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224" w:right="665" w:hanging="2214"/>
        <w:spacing w:before="253" w:line="180" w:lineRule="auto"/>
        <w:outlineLvl w:val="0"/>
        <w:rPr>
          <w:rFonts w:ascii="Microsoft YaHei" w:hAnsi="Microsoft YaHei" w:eastAsia="Microsoft YaHei" w:cs="Microsoft YaHei"/>
          <w:sz w:val="59"/>
          <w:szCs w:val="59"/>
        </w:rPr>
      </w:pPr>
      <w:r>
        <w:rPr>
          <w:rFonts w:ascii="Microsoft YaHei" w:hAnsi="Microsoft YaHei" w:eastAsia="Microsoft YaHei" w:cs="Microsoft YaHei"/>
          <w:sz w:val="59"/>
          <w:szCs w:val="59"/>
          <w:spacing w:val="36"/>
        </w:rPr>
        <w:t>江苏省建筑施工安全管理</w:t>
      </w:r>
      <w:r>
        <w:rPr>
          <w:rFonts w:ascii="Microsoft YaHei" w:hAnsi="Microsoft YaHei" w:eastAsia="Microsoft YaHei" w:cs="Microsoft YaHei"/>
          <w:sz w:val="59"/>
          <w:szCs w:val="59"/>
          <w:spacing w:val="7"/>
        </w:rPr>
        <w:t xml:space="preserve"> </w:t>
      </w:r>
      <w:r>
        <w:rPr>
          <w:rFonts w:ascii="Microsoft YaHei" w:hAnsi="Microsoft YaHei" w:eastAsia="Microsoft YaHei" w:cs="Microsoft YaHei"/>
          <w:sz w:val="59"/>
          <w:szCs w:val="59"/>
          <w:spacing w:val="27"/>
        </w:rPr>
        <w:t>实用手册</w:t>
      </w:r>
    </w:p>
    <w:p>
      <w:pPr>
        <w:ind w:left="3435"/>
        <w:spacing w:before="140" w:line="174" w:lineRule="auto"/>
        <w:outlineLvl w:val="0"/>
        <w:rPr>
          <w:rFonts w:ascii="Microsoft YaHei" w:hAnsi="Microsoft YaHei" w:eastAsia="Microsoft YaHei" w:cs="Microsoft YaHei"/>
          <w:sz w:val="39"/>
          <w:szCs w:val="39"/>
        </w:rPr>
      </w:pPr>
      <w:r>
        <w:rPr>
          <w:rFonts w:ascii="Microsoft YaHei" w:hAnsi="Microsoft YaHei" w:eastAsia="Microsoft YaHei" w:cs="Microsoft YaHei"/>
          <w:sz w:val="39"/>
          <w:szCs w:val="39"/>
          <w:spacing w:val="5"/>
        </w:rPr>
        <w:t>（</w:t>
      </w:r>
      <w:r>
        <w:rPr>
          <w:rFonts w:ascii="Arial" w:hAnsi="Arial" w:eastAsia="Arial" w:cs="Arial"/>
          <w:sz w:val="39"/>
          <w:szCs w:val="39"/>
          <w:spacing w:val="5"/>
        </w:rPr>
        <w:t>2023</w:t>
      </w:r>
      <w:r>
        <w:rPr>
          <w:rFonts w:ascii="Microsoft YaHei" w:hAnsi="Microsoft YaHei" w:eastAsia="Microsoft YaHei" w:cs="Microsoft YaHei"/>
          <w:sz w:val="39"/>
          <w:szCs w:val="39"/>
          <w:spacing w:val="5"/>
        </w:rPr>
        <w:t>版）</w:t>
      </w:r>
    </w:p>
    <w:p>
      <w:pPr>
        <w:spacing w:line="174" w:lineRule="auto"/>
        <w:sectPr>
          <w:pgSz w:w="12243" w:h="16495"/>
          <w:pgMar w:top="1402" w:right="1836" w:bottom="0" w:left="1836" w:header="0" w:footer="0" w:gutter="0"/>
        </w:sectPr>
        <w:rPr>
          <w:rFonts w:ascii="Microsoft YaHei" w:hAnsi="Microsoft YaHei" w:eastAsia="Microsoft YaHei" w:cs="Microsoft YaHei"/>
          <w:sz w:val="39"/>
          <w:szCs w:val="39"/>
        </w:rPr>
      </w:pP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BodyText"/>
        <w:ind w:left="4249"/>
        <w:spacing w:before="141" w:line="186" w:lineRule="auto"/>
        <w:rPr>
          <w:sz w:val="33"/>
          <w:szCs w:val="33"/>
        </w:rPr>
      </w:pPr>
      <w:r>
        <w:rPr>
          <w:sz w:val="33"/>
          <w:szCs w:val="33"/>
        </w:rPr>
        <w:t>前    言</w:t>
      </w:r>
    </w:p>
    <w:p>
      <w:pPr>
        <w:spacing w:line="458" w:lineRule="auto"/>
        <w:rPr>
          <w:rFonts w:ascii="Arial"/>
          <w:sz w:val="21"/>
        </w:rPr>
      </w:pPr>
      <w:r/>
    </w:p>
    <w:p>
      <w:pPr>
        <w:pStyle w:val="BodyText"/>
        <w:ind w:left="110" w:firstLine="421"/>
        <w:spacing w:before="116" w:line="195" w:lineRule="auto"/>
        <w:jc w:val="both"/>
        <w:rPr/>
      </w:pPr>
      <w:r>
        <w:rPr>
          <w:spacing w:val="-4"/>
        </w:rPr>
        <w:t>《江苏省建筑施工安全管理实用手册（</w:t>
      </w:r>
      <w:r>
        <w:rPr>
          <w:rFonts w:ascii="Arial" w:hAnsi="Arial" w:eastAsia="Arial" w:cs="Arial"/>
          <w:spacing w:val="-4"/>
        </w:rPr>
        <w:t>2023</w:t>
      </w:r>
      <w:r>
        <w:rPr>
          <w:spacing w:val="-4"/>
        </w:rPr>
        <w:t>版）》（以下简称《手册》） 由  </w:t>
      </w:r>
      <w:r>
        <w:rPr>
          <w:spacing w:val="8"/>
        </w:rPr>
        <w:t>江苏省住房和城乡建设厅指导,</w:t>
      </w:r>
      <w:r>
        <w:rPr>
          <w:spacing w:val="30"/>
          <w:w w:val="101"/>
        </w:rPr>
        <w:t xml:space="preserve">  </w:t>
      </w:r>
      <w:r>
        <w:rPr>
          <w:spacing w:val="8"/>
        </w:rPr>
        <w:t>江苏省建筑安全监督总站组织编制。《手册》</w:t>
      </w:r>
      <w:r>
        <w:rPr/>
        <w:t xml:space="preserve"> </w:t>
      </w:r>
      <w:r>
        <w:rPr>
          <w:spacing w:val="7"/>
        </w:rPr>
        <w:t>总结了《江苏省建筑施工安全管理实用手册（</w:t>
      </w:r>
      <w:r>
        <w:rPr>
          <w:rFonts w:ascii="Arial" w:hAnsi="Arial" w:eastAsia="Arial" w:cs="Arial"/>
          <w:spacing w:val="7"/>
        </w:rPr>
        <w:t>2019</w:t>
      </w:r>
      <w:r>
        <w:rPr>
          <w:spacing w:val="7"/>
        </w:rPr>
        <w:t>版）》 制定以来的实践经  </w:t>
      </w:r>
      <w:r>
        <w:rPr>
          <w:spacing w:val="8"/>
        </w:rPr>
        <w:t>验,  依据国家和省最新法律法规</w:t>
      </w:r>
      <w:r>
        <w:rPr>
          <w:spacing w:val="-36"/>
        </w:rPr>
        <w:t xml:space="preserve"> </w:t>
      </w:r>
      <w:r>
        <w:rPr>
          <w:spacing w:val="8"/>
          <w:position w:val="1"/>
        </w:rPr>
        <w:t>、</w:t>
      </w:r>
      <w:r>
        <w:rPr>
          <w:spacing w:val="8"/>
        </w:rPr>
        <w:t>标准规范,   以及住房城乡建设部</w:t>
      </w:r>
      <w:r>
        <w:rPr>
          <w:spacing w:val="-38"/>
        </w:rPr>
        <w:t xml:space="preserve"> </w:t>
      </w:r>
      <w:r>
        <w:rPr>
          <w:spacing w:val="8"/>
          <w:position w:val="1"/>
        </w:rPr>
        <w:t>、</w:t>
      </w:r>
      <w:r>
        <w:rPr>
          <w:spacing w:val="-57"/>
          <w:position w:val="1"/>
        </w:rPr>
        <w:t xml:space="preserve"> </w:t>
      </w:r>
      <w:r>
        <w:rPr>
          <w:spacing w:val="8"/>
        </w:rPr>
        <w:t>江苏省  </w:t>
      </w:r>
      <w:r>
        <w:rPr>
          <w:spacing w:val="10"/>
        </w:rPr>
        <w:t>住房和城乡建设厅发布的文件通知,</w:t>
      </w:r>
      <w:r>
        <w:rPr>
          <w:spacing w:val="36"/>
        </w:rPr>
        <w:t xml:space="preserve">  </w:t>
      </w:r>
      <w:r>
        <w:rPr>
          <w:spacing w:val="10"/>
        </w:rPr>
        <w:t>结合我省安全生产标准化考评</w:t>
      </w:r>
      <w:r>
        <w:rPr>
          <w:spacing w:val="-38"/>
        </w:rPr>
        <w:t xml:space="preserve"> </w:t>
      </w:r>
      <w:r>
        <w:rPr>
          <w:spacing w:val="10"/>
          <w:position w:val="1"/>
        </w:rPr>
        <w:t>、</w:t>
      </w:r>
      <w:r>
        <w:rPr>
          <w:spacing w:val="10"/>
        </w:rPr>
        <w:t>信息化  </w:t>
      </w:r>
      <w:r>
        <w:rPr>
          <w:spacing w:val="16"/>
        </w:rPr>
        <w:t>监督和智慧工地建设等安全生产管理工作实际编制而成。《手册》</w:t>
      </w:r>
      <w:r>
        <w:rPr>
          <w:spacing w:val="-16"/>
        </w:rPr>
        <w:t xml:space="preserve"> </w:t>
      </w:r>
      <w:r>
        <w:rPr>
          <w:spacing w:val="16"/>
        </w:rPr>
        <w:t>的制定,</w:t>
      </w:r>
      <w:r>
        <w:rPr/>
        <w:t xml:space="preserve">   </w:t>
      </w:r>
      <w:r>
        <w:rPr>
          <w:spacing w:val="11"/>
        </w:rPr>
        <w:t>为全省建设工程施工项目现场安全生产规范化</w:t>
      </w:r>
      <w:r>
        <w:rPr>
          <w:spacing w:val="-39"/>
        </w:rPr>
        <w:t xml:space="preserve"> </w:t>
      </w:r>
      <w:r>
        <w:rPr>
          <w:spacing w:val="11"/>
          <w:position w:val="1"/>
        </w:rPr>
        <w:t>、</w:t>
      </w:r>
      <w:r>
        <w:rPr>
          <w:spacing w:val="11"/>
        </w:rPr>
        <w:t>标准化和信息</w:t>
      </w:r>
      <w:r>
        <w:rPr>
          <w:spacing w:val="10"/>
        </w:rPr>
        <w:t>化管理提供了  </w:t>
      </w:r>
      <w:r>
        <w:rPr>
          <w:spacing w:val="10"/>
        </w:rPr>
        <w:t>指引</w:t>
      </w:r>
      <w:r>
        <w:rPr>
          <w:spacing w:val="10"/>
          <w:position w:val="1"/>
        </w:rPr>
        <w:t>。</w:t>
      </w:r>
    </w:p>
    <w:p>
      <w:pPr>
        <w:pStyle w:val="BodyText"/>
        <w:ind w:left="106" w:right="37" w:firstLine="426"/>
        <w:spacing w:before="24" w:line="191" w:lineRule="auto"/>
        <w:jc w:val="both"/>
        <w:rPr/>
      </w:pPr>
      <w:r>
        <w:rPr>
          <w:spacing w:val="18"/>
        </w:rPr>
        <w:t>《手册》</w:t>
      </w:r>
      <w:r>
        <w:rPr>
          <w:spacing w:val="-29"/>
        </w:rPr>
        <w:t xml:space="preserve"> </w:t>
      </w:r>
      <w:r>
        <w:rPr>
          <w:spacing w:val="18"/>
        </w:rPr>
        <w:t>分为</w:t>
      </w:r>
      <w:r>
        <w:rPr>
          <w:rFonts w:ascii="Arial" w:hAnsi="Arial" w:eastAsia="Arial" w:cs="Arial"/>
          <w:spacing w:val="18"/>
        </w:rPr>
        <w:t>11</w:t>
      </w:r>
      <w:r>
        <w:rPr>
          <w:spacing w:val="18"/>
        </w:rPr>
        <w:t>章：</w:t>
      </w:r>
      <w:r>
        <w:rPr>
          <w:spacing w:val="-39"/>
        </w:rPr>
        <w:t xml:space="preserve"> </w:t>
      </w:r>
      <w:r>
        <w:rPr>
          <w:spacing w:val="18"/>
        </w:rPr>
        <w:t>第</w:t>
      </w:r>
      <w:r>
        <w:rPr>
          <w:rFonts w:ascii="Arial" w:hAnsi="Arial" w:eastAsia="Arial" w:cs="Arial"/>
          <w:spacing w:val="18"/>
        </w:rPr>
        <w:t>1</w:t>
      </w:r>
      <w:r>
        <w:rPr>
          <w:spacing w:val="18"/>
        </w:rPr>
        <w:t>章为安全生产管理基本资料</w:t>
      </w:r>
      <w:r>
        <w:rPr>
          <w:spacing w:val="-27"/>
        </w:rPr>
        <w:t xml:space="preserve"> </w:t>
      </w:r>
      <w:r>
        <w:rPr>
          <w:spacing w:val="18"/>
          <w:position w:val="1"/>
        </w:rPr>
        <w:t>；</w:t>
      </w:r>
      <w:r>
        <w:rPr>
          <w:spacing w:val="-45"/>
          <w:position w:val="1"/>
        </w:rPr>
        <w:t xml:space="preserve"> </w:t>
      </w:r>
      <w:r>
        <w:rPr>
          <w:spacing w:val="18"/>
        </w:rPr>
        <w:t>第</w:t>
      </w:r>
      <w:r>
        <w:rPr>
          <w:rFonts w:ascii="Arial" w:hAnsi="Arial" w:eastAsia="Arial" w:cs="Arial"/>
          <w:spacing w:val="18"/>
        </w:rPr>
        <w:t>2</w:t>
      </w:r>
      <w:r>
        <w:rPr>
          <w:spacing w:val="18"/>
        </w:rPr>
        <w:t>章为安全生</w:t>
      </w:r>
      <w:r>
        <w:rPr/>
        <w:t xml:space="preserve">  </w:t>
      </w:r>
      <w:r>
        <w:rPr>
          <w:spacing w:val="14"/>
        </w:rPr>
        <w:t>产管理制度</w:t>
      </w:r>
      <w:r>
        <w:rPr>
          <w:spacing w:val="-28"/>
        </w:rPr>
        <w:t xml:space="preserve"> </w:t>
      </w:r>
      <w:r>
        <w:rPr>
          <w:spacing w:val="14"/>
          <w:position w:val="1"/>
        </w:rPr>
        <w:t>；</w:t>
      </w:r>
      <w:r>
        <w:rPr>
          <w:spacing w:val="-50"/>
          <w:position w:val="1"/>
        </w:rPr>
        <w:t xml:space="preserve"> </w:t>
      </w:r>
      <w:r>
        <w:rPr>
          <w:spacing w:val="14"/>
        </w:rPr>
        <w:t>第</w:t>
      </w:r>
      <w:r>
        <w:rPr>
          <w:rFonts w:ascii="Arial" w:hAnsi="Arial" w:eastAsia="Arial" w:cs="Arial"/>
          <w:spacing w:val="14"/>
        </w:rPr>
        <w:t>3</w:t>
      </w:r>
      <w:r>
        <w:rPr>
          <w:spacing w:val="14"/>
        </w:rPr>
        <w:t>章为安全防护用品（具）</w:t>
      </w:r>
      <w:r>
        <w:rPr>
          <w:spacing w:val="-30"/>
        </w:rPr>
        <w:t xml:space="preserve"> </w:t>
      </w:r>
      <w:r>
        <w:rPr>
          <w:spacing w:val="14"/>
        </w:rPr>
        <w:t>管理</w:t>
      </w:r>
      <w:r>
        <w:rPr>
          <w:spacing w:val="-27"/>
        </w:rPr>
        <w:t xml:space="preserve"> </w:t>
      </w:r>
      <w:r>
        <w:rPr>
          <w:spacing w:val="14"/>
          <w:position w:val="1"/>
        </w:rPr>
        <w:t>；</w:t>
      </w:r>
      <w:r>
        <w:rPr>
          <w:spacing w:val="-47"/>
          <w:position w:val="1"/>
        </w:rPr>
        <w:t xml:space="preserve"> </w:t>
      </w:r>
      <w:r>
        <w:rPr>
          <w:spacing w:val="14"/>
        </w:rPr>
        <w:t>第</w:t>
      </w:r>
      <w:r>
        <w:rPr>
          <w:rFonts w:ascii="Arial" w:hAnsi="Arial" w:eastAsia="Arial" w:cs="Arial"/>
          <w:spacing w:val="14"/>
        </w:rPr>
        <w:t>4</w:t>
      </w:r>
      <w:r>
        <w:rPr>
          <w:spacing w:val="14"/>
        </w:rPr>
        <w:t>章为</w:t>
      </w:r>
      <w:r>
        <w:rPr>
          <w:spacing w:val="13"/>
        </w:rPr>
        <w:t>人员管理及安全</w:t>
      </w:r>
      <w:r>
        <w:rPr/>
        <w:t xml:space="preserve">  </w:t>
      </w:r>
      <w:r>
        <w:rPr>
          <w:spacing w:val="10"/>
        </w:rPr>
        <w:t>教育培训</w:t>
      </w:r>
      <w:r>
        <w:rPr>
          <w:spacing w:val="-28"/>
        </w:rPr>
        <w:t xml:space="preserve"> </w:t>
      </w:r>
      <w:r>
        <w:rPr>
          <w:spacing w:val="10"/>
          <w:position w:val="1"/>
        </w:rPr>
        <w:t>；</w:t>
      </w:r>
      <w:r>
        <w:rPr>
          <w:spacing w:val="-51"/>
          <w:position w:val="1"/>
        </w:rPr>
        <w:t xml:space="preserve"> </w:t>
      </w:r>
      <w:r>
        <w:rPr>
          <w:spacing w:val="10"/>
        </w:rPr>
        <w:t>第</w:t>
      </w:r>
      <w:r>
        <w:rPr>
          <w:rFonts w:ascii="Arial" w:hAnsi="Arial" w:eastAsia="Arial" w:cs="Arial"/>
          <w:spacing w:val="10"/>
        </w:rPr>
        <w:t>5</w:t>
      </w:r>
      <w:r>
        <w:rPr>
          <w:spacing w:val="10"/>
        </w:rPr>
        <w:t>章为危大工程管理</w:t>
      </w:r>
      <w:r>
        <w:rPr>
          <w:spacing w:val="-27"/>
        </w:rPr>
        <w:t xml:space="preserve"> </w:t>
      </w:r>
      <w:r>
        <w:rPr>
          <w:spacing w:val="10"/>
          <w:position w:val="1"/>
        </w:rPr>
        <w:t>；</w:t>
      </w:r>
      <w:r>
        <w:rPr>
          <w:spacing w:val="-51"/>
          <w:position w:val="1"/>
        </w:rPr>
        <w:t xml:space="preserve"> </w:t>
      </w:r>
      <w:r>
        <w:rPr>
          <w:spacing w:val="10"/>
        </w:rPr>
        <w:t>第</w:t>
      </w:r>
      <w:r>
        <w:rPr>
          <w:rFonts w:ascii="Arial" w:hAnsi="Arial" w:eastAsia="Arial" w:cs="Arial"/>
          <w:spacing w:val="10"/>
        </w:rPr>
        <w:t>6</w:t>
      </w:r>
      <w:r>
        <w:rPr>
          <w:spacing w:val="10"/>
        </w:rPr>
        <w:t>章为风险分级管</w:t>
      </w:r>
      <w:r>
        <w:rPr>
          <w:spacing w:val="9"/>
        </w:rPr>
        <w:t>控及隐患排查治理；</w:t>
      </w:r>
      <w:r>
        <w:rPr/>
        <w:t xml:space="preserve"> </w:t>
      </w:r>
      <w:r>
        <w:rPr>
          <w:spacing w:val="15"/>
        </w:rPr>
        <w:t>第</w:t>
      </w:r>
      <w:r>
        <w:rPr>
          <w:rFonts w:ascii="Arial" w:hAnsi="Arial" w:eastAsia="Arial" w:cs="Arial"/>
          <w:spacing w:val="15"/>
        </w:rPr>
        <w:t>7</w:t>
      </w:r>
      <w:r>
        <w:rPr>
          <w:spacing w:val="15"/>
        </w:rPr>
        <w:t>章为安全技术交底及安全验收</w:t>
      </w:r>
      <w:r>
        <w:rPr>
          <w:spacing w:val="-24"/>
        </w:rPr>
        <w:t xml:space="preserve"> </w:t>
      </w:r>
      <w:r>
        <w:rPr>
          <w:spacing w:val="15"/>
          <w:position w:val="1"/>
        </w:rPr>
        <w:t>；</w:t>
      </w:r>
      <w:r>
        <w:rPr>
          <w:spacing w:val="-47"/>
          <w:position w:val="1"/>
        </w:rPr>
        <w:t xml:space="preserve"> </w:t>
      </w:r>
      <w:r>
        <w:rPr>
          <w:spacing w:val="15"/>
        </w:rPr>
        <w:t>第</w:t>
      </w:r>
      <w:r>
        <w:rPr>
          <w:rFonts w:ascii="Arial" w:hAnsi="Arial" w:eastAsia="Arial" w:cs="Arial"/>
          <w:spacing w:val="15"/>
        </w:rPr>
        <w:t>8</w:t>
      </w:r>
      <w:r>
        <w:rPr>
          <w:spacing w:val="15"/>
        </w:rPr>
        <w:t>章为建筑施工机械及临时用电</w:t>
      </w:r>
      <w:r>
        <w:rPr>
          <w:spacing w:val="-27"/>
        </w:rPr>
        <w:t xml:space="preserve"> </w:t>
      </w:r>
      <w:r>
        <w:rPr>
          <w:spacing w:val="15"/>
          <w:position w:val="1"/>
        </w:rPr>
        <w:t>；</w:t>
      </w:r>
      <w:r>
        <w:rPr>
          <w:spacing w:val="-45"/>
          <w:position w:val="1"/>
        </w:rPr>
        <w:t xml:space="preserve"> </w:t>
      </w:r>
      <w:r>
        <w:rPr>
          <w:spacing w:val="15"/>
        </w:rPr>
        <w:t>第</w:t>
      </w:r>
      <w:r>
        <w:rPr/>
        <w:t xml:space="preserve">  </w:t>
      </w:r>
      <w:r>
        <w:rPr>
          <w:rFonts w:ascii="Arial" w:hAnsi="Arial" w:eastAsia="Arial" w:cs="Arial"/>
          <w:spacing w:val="10"/>
        </w:rPr>
        <w:t>9</w:t>
      </w:r>
      <w:r>
        <w:rPr>
          <w:spacing w:val="10"/>
        </w:rPr>
        <w:t>章为文明施工</w:t>
      </w:r>
      <w:r>
        <w:rPr>
          <w:spacing w:val="-14"/>
        </w:rPr>
        <w:t xml:space="preserve"> </w:t>
      </w:r>
      <w:r>
        <w:rPr>
          <w:spacing w:val="10"/>
          <w:position w:val="1"/>
        </w:rPr>
        <w:t>；</w:t>
      </w:r>
      <w:r>
        <w:rPr>
          <w:spacing w:val="-50"/>
          <w:position w:val="1"/>
        </w:rPr>
        <w:t xml:space="preserve"> </w:t>
      </w:r>
      <w:r>
        <w:rPr>
          <w:spacing w:val="10"/>
        </w:rPr>
        <w:t>第</w:t>
      </w:r>
      <w:r>
        <w:rPr>
          <w:rFonts w:ascii="Arial" w:hAnsi="Arial" w:eastAsia="Arial" w:cs="Arial"/>
          <w:spacing w:val="10"/>
        </w:rPr>
        <w:t>10</w:t>
      </w:r>
      <w:r>
        <w:rPr>
          <w:spacing w:val="10"/>
        </w:rPr>
        <w:t>章为安全生产标准化考评</w:t>
      </w:r>
      <w:r>
        <w:rPr>
          <w:spacing w:val="-28"/>
        </w:rPr>
        <w:t xml:space="preserve"> </w:t>
      </w:r>
      <w:r>
        <w:rPr>
          <w:spacing w:val="10"/>
          <w:position w:val="1"/>
        </w:rPr>
        <w:t>；</w:t>
      </w:r>
      <w:r>
        <w:rPr>
          <w:spacing w:val="-50"/>
          <w:position w:val="1"/>
        </w:rPr>
        <w:t xml:space="preserve"> </w:t>
      </w:r>
      <w:r>
        <w:rPr>
          <w:spacing w:val="10"/>
        </w:rPr>
        <w:t>第</w:t>
      </w:r>
      <w:r>
        <w:rPr>
          <w:rFonts w:ascii="Arial" w:hAnsi="Arial" w:eastAsia="Arial" w:cs="Arial"/>
          <w:spacing w:val="10"/>
        </w:rPr>
        <w:t>11</w:t>
      </w:r>
      <w:r>
        <w:rPr>
          <w:spacing w:val="10"/>
        </w:rPr>
        <w:t>章为智慧工地建设</w:t>
      </w:r>
      <w:r>
        <w:rPr>
          <w:spacing w:val="10"/>
          <w:position w:val="1"/>
        </w:rPr>
        <w:t>。</w:t>
      </w:r>
    </w:p>
    <w:p>
      <w:pPr>
        <w:pStyle w:val="BodyText"/>
        <w:ind w:right="41" w:firstLine="672"/>
        <w:spacing w:before="28" w:line="182" w:lineRule="auto"/>
        <w:tabs>
          <w:tab w:val="left" w:pos="95"/>
        </w:tabs>
        <w:jc w:val="both"/>
        <w:rPr/>
      </w:pPr>
      <w:r>
        <w:rPr>
          <w:spacing w:val="13"/>
        </w:rPr>
        <w:t>各单位在使用过程中如有意见或建议请反绩给江苏省建筑安全监督总站</w:t>
      </w:r>
      <w:r>
        <w:rPr>
          <w:spacing w:val="2"/>
        </w:rPr>
        <w:t xml:space="preserve">  </w:t>
      </w:r>
      <w:r>
        <w:rPr>
          <w:spacing w:val="7"/>
        </w:rPr>
        <w:t>（地址：</w:t>
      </w:r>
      <w:r>
        <w:rPr>
          <w:spacing w:val="-26"/>
        </w:rPr>
        <w:t xml:space="preserve"> </w:t>
      </w:r>
      <w:r>
        <w:rPr>
          <w:spacing w:val="7"/>
        </w:rPr>
        <w:t>南京市草场门大街</w:t>
      </w:r>
      <w:r>
        <w:rPr>
          <w:spacing w:val="26"/>
          <w:w w:val="101"/>
        </w:rPr>
        <w:t xml:space="preserve"> </w:t>
      </w:r>
      <w:r>
        <w:rPr>
          <w:rFonts w:ascii="Arial" w:hAnsi="Arial" w:eastAsia="Arial" w:cs="Arial"/>
          <w:spacing w:val="7"/>
        </w:rPr>
        <w:t>88</w:t>
      </w:r>
      <w:r>
        <w:rPr>
          <w:spacing w:val="7"/>
        </w:rPr>
        <w:t>号江苏建设大厦,</w:t>
      </w:r>
      <w:r>
        <w:rPr>
          <w:spacing w:val="30"/>
        </w:rPr>
        <w:t xml:space="preserve">  </w:t>
      </w:r>
      <w:r>
        <w:rPr>
          <w:spacing w:val="7"/>
        </w:rPr>
        <w:t>邮编：</w:t>
      </w:r>
      <w:r>
        <w:rPr>
          <w:spacing w:val="-41"/>
        </w:rPr>
        <w:t xml:space="preserve"> </w:t>
      </w:r>
      <w:r>
        <w:rPr>
          <w:rFonts w:ascii="Arial" w:hAnsi="Arial" w:eastAsia="Arial" w:cs="Arial"/>
          <w:spacing w:val="7"/>
          <w:position w:val="-1"/>
        </w:rPr>
        <w:t>210036</w:t>
      </w:r>
      <w:r>
        <w:rPr>
          <w:spacing w:val="7"/>
          <w:position w:val="-1"/>
        </w:rPr>
        <w:t>,</w:t>
      </w:r>
      <w:r>
        <w:rPr>
          <w:spacing w:val="38"/>
          <w:position w:val="-1"/>
        </w:rPr>
        <w:t xml:space="preserve">  </w:t>
      </w:r>
      <w:r>
        <w:rPr>
          <w:spacing w:val="7"/>
        </w:rPr>
        <w:t>电子信箱</w:t>
      </w:r>
      <w:r>
        <w:rPr>
          <w:spacing w:val="7"/>
          <w:position w:val="1"/>
        </w:rPr>
        <w:t>：</w:t>
      </w:r>
      <w:r>
        <w:rPr>
          <w:spacing w:val="1"/>
          <w:position w:val="1"/>
        </w:rPr>
        <w:t xml:space="preserve"> </w:t>
      </w:r>
      <w:r>
        <w:rPr>
          <w:rFonts w:ascii="Arial" w:hAnsi="Arial" w:eastAsia="Arial" w:cs="Arial"/>
        </w:rPr>
        <w:tab/>
      </w:r>
      <w:r>
        <w:rPr>
          <w:rFonts w:ascii="Arial" w:hAnsi="Arial" w:eastAsia="Arial" w:cs="Arial"/>
          <w:spacing w:val="-16"/>
        </w:rPr>
        <w:t>jsajzh@163.</w:t>
      </w:r>
      <w:r>
        <w:rPr>
          <w:rFonts w:ascii="Arial" w:hAnsi="Arial" w:eastAsia="Arial" w:cs="Arial"/>
          <w:spacing w:val="21"/>
          <w:w w:val="101"/>
        </w:rPr>
        <w:t xml:space="preserve"> </w:t>
      </w:r>
      <w:r>
        <w:rPr>
          <w:rFonts w:ascii="Arial" w:hAnsi="Arial" w:eastAsia="Arial" w:cs="Arial"/>
          <w:spacing w:val="-16"/>
        </w:rPr>
        <w:t>com</w:t>
      </w:r>
      <w:r>
        <w:rPr>
          <w:spacing w:val="-16"/>
          <w:position w:val="3"/>
        </w:rPr>
        <w:t>）。</w:t>
      </w:r>
    </w:p>
    <w:p>
      <w:pPr>
        <w:spacing w:line="182" w:lineRule="auto"/>
        <w:sectPr>
          <w:pgSz w:w="12243" w:h="16495"/>
          <w:pgMar w:top="1402" w:right="1143" w:bottom="0" w:left="1518" w:header="0" w:footer="0" w:gutter="0"/>
        </w:sectPr>
        <w:rPr/>
      </w:pPr>
    </w:p>
    <w:p>
      <w:pPr>
        <w:rPr>
          <w:rFonts w:ascii="Arial"/>
          <w:sz w:val="21"/>
        </w:rPr>
      </w:pPr>
      <w:r/>
    </w:p>
    <w:p>
      <w:pPr>
        <w:sectPr>
          <w:headerReference w:type="default" r:id="rId1"/>
          <w:footerReference w:type="default" r:id="rId2"/>
          <w:pgSz w:w="12243" w:h="16495"/>
          <w:pgMar w:top="0" w:right="0" w:bottom="0" w:left="0" w:header="0" w:footer="0" w:gutter="0"/>
        </w:sectPr>
        <w:rPr>
          <w:rFonts w:ascii="Arial" w:hAnsi="Arial" w:eastAsia="Arial" w:cs="Arial"/>
          <w:sz w:val="21"/>
          <w:szCs w:val="21"/>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sdt>
      <w:sdtPr>
        <w:rPr>
          <w:rFonts w:ascii="Microsoft YaHei" w:hAnsi="Microsoft YaHei" w:eastAsia="Microsoft YaHei" w:cs="Microsoft YaHei"/>
          <w:sz w:val="33"/>
          <w:szCs w:val="33"/>
        </w:rPr>
        <w:docPartObj>
          <w:docPartGallery w:val="Table of Contents"/>
          <w:docPartUnique/>
        </w:docPartObj>
      </w:sdtPr>
      <w:sdtEndPr>
        <w:rPr>
          <w:rFonts w:ascii="Arial" w:hAnsi="Arial" w:eastAsia="Arial" w:cs="Arial"/>
          <w:sz w:val="20"/>
          <w:szCs w:val="20"/>
        </w:rPr>
      </w:sdtEndPr>
      <w:sdtContent>
        <w:p>
          <w:pPr>
            <w:pStyle w:val="BodyText"/>
            <w:ind w:left="4192"/>
            <w:spacing w:before="141" w:line="181" w:lineRule="auto"/>
            <w:rPr>
              <w:sz w:val="33"/>
              <w:szCs w:val="33"/>
            </w:rPr>
          </w:pPr>
          <w:r>
            <w:rPr>
              <w:sz w:val="33"/>
              <w:szCs w:val="33"/>
              <w:spacing w:val="-24"/>
            </w:rPr>
            <w:t>目</w:t>
          </w:r>
          <w:r>
            <w:rPr>
              <w:sz w:val="33"/>
              <w:szCs w:val="33"/>
            </w:rPr>
            <w:t xml:space="preserve">    </w:t>
          </w:r>
          <w:r>
            <w:rPr>
              <w:sz w:val="33"/>
              <w:szCs w:val="33"/>
              <w:spacing w:val="-24"/>
            </w:rPr>
            <w:t>录</w:t>
          </w:r>
        </w:p>
        <w:p>
          <w:pPr>
            <w:spacing w:line="248" w:lineRule="auto"/>
            <w:rPr>
              <w:rFonts w:ascii="Arial"/>
              <w:sz w:val="21"/>
            </w:rPr>
          </w:pPr>
          <w:r/>
        </w:p>
        <w:p>
          <w:pPr>
            <w:spacing w:line="248" w:lineRule="auto"/>
            <w:rPr>
              <w:rFonts w:ascii="Arial"/>
              <w:sz w:val="21"/>
            </w:rPr>
          </w:pPr>
          <w:r/>
        </w:p>
        <w:p>
          <w:pPr>
            <w:pStyle w:val="BodyText"/>
            <w:ind w:left="10"/>
            <w:spacing w:before="86" w:line="179" w:lineRule="auto"/>
            <w:tabs>
              <w:tab w:val="right" w:leader="dot" w:pos="9400"/>
            </w:tabs>
            <w:rPr>
              <w:rFonts w:ascii="Arial" w:hAnsi="Arial" w:eastAsia="Arial" w:cs="Arial"/>
              <w:sz w:val="20"/>
              <w:szCs w:val="20"/>
            </w:rPr>
          </w:pPr>
          <w:r>
            <w:rPr>
              <w:rFonts w:ascii="Arial" w:hAnsi="Arial" w:eastAsia="Arial" w:cs="Arial"/>
              <w:sz w:val="20"/>
              <w:szCs w:val="20"/>
              <w:spacing w:val="8"/>
              <w:position w:val="-1"/>
            </w:rPr>
            <w:t>1</w:t>
          </w:r>
          <w:r>
            <w:rPr>
              <w:rFonts w:ascii="Arial" w:hAnsi="Arial" w:eastAsia="Arial" w:cs="Arial"/>
              <w:sz w:val="20"/>
              <w:szCs w:val="20"/>
              <w:spacing w:val="4"/>
              <w:position w:val="-1"/>
            </w:rPr>
            <w:t xml:space="preserve">   </w:t>
          </w:r>
          <w:r>
            <w:rPr>
              <w:sz w:val="20"/>
              <w:szCs w:val="20"/>
              <w:spacing w:val="8"/>
            </w:rPr>
            <w:t>安全生产管理基本资料 </w:t>
          </w:r>
          <w:r>
            <w:rPr>
              <w:sz w:val="20"/>
              <w:szCs w:val="20"/>
            </w:rPr>
            <w:tab/>
          </w:r>
          <w:r>
            <w:rPr>
              <w:sz w:val="20"/>
              <w:szCs w:val="20"/>
              <w:spacing w:val="13"/>
            </w:rPr>
            <w:t xml:space="preserve">  </w:t>
          </w:r>
          <w:hyperlink w:history="true" w:anchor="bookmark1">
            <w:r>
              <w:rPr>
                <w:rFonts w:ascii="Arial" w:hAnsi="Arial" w:eastAsia="Arial" w:cs="Arial"/>
                <w:sz w:val="20"/>
                <w:szCs w:val="20"/>
                <w:spacing w:val="28"/>
                <w:position w:val="-1"/>
              </w:rPr>
              <w:t>1</w:t>
            </w:r>
          </w:hyperlink>
        </w:p>
        <w:p>
          <w:pPr>
            <w:pStyle w:val="BodyText"/>
            <w:ind w:left="327"/>
            <w:spacing w:before="69" w:line="184" w:lineRule="auto"/>
            <w:tabs>
              <w:tab w:val="right" w:leader="dot" w:pos="9400"/>
            </w:tabs>
            <w:rPr>
              <w:rFonts w:ascii="Arial" w:hAnsi="Arial" w:eastAsia="Arial" w:cs="Arial"/>
              <w:sz w:val="20"/>
              <w:szCs w:val="20"/>
            </w:rPr>
          </w:pPr>
          <w:r>
            <w:rPr>
              <w:rFonts w:ascii="Arial" w:hAnsi="Arial" w:eastAsia="Arial" w:cs="Arial"/>
              <w:sz w:val="20"/>
              <w:szCs w:val="20"/>
              <w:spacing w:val="14"/>
              <w:position w:val="-1"/>
            </w:rPr>
            <w:t>1.1</w:t>
          </w:r>
          <w:r>
            <w:rPr>
              <w:rFonts w:ascii="Arial" w:hAnsi="Arial" w:eastAsia="Arial" w:cs="Arial"/>
              <w:sz w:val="20"/>
              <w:szCs w:val="20"/>
              <w:spacing w:val="28"/>
              <w:position w:val="-1"/>
            </w:rPr>
            <w:t xml:space="preserve">  </w:t>
          </w:r>
          <w:r>
            <w:rPr>
              <w:sz w:val="20"/>
              <w:szCs w:val="20"/>
              <w:spacing w:val="14"/>
            </w:rPr>
            <w:t>工程概况</w:t>
          </w:r>
          <w:r>
            <w:rPr>
              <w:sz w:val="20"/>
              <w:szCs w:val="20"/>
              <w:spacing w:val="19"/>
            </w:rPr>
            <w:t xml:space="preserve">  </w:t>
          </w:r>
          <w:r>
            <w:rPr>
              <w:sz w:val="20"/>
              <w:szCs w:val="20"/>
            </w:rPr>
            <w:tab/>
          </w:r>
          <w:r>
            <w:rPr>
              <w:sz w:val="20"/>
              <w:szCs w:val="20"/>
              <w:spacing w:val="11"/>
            </w:rPr>
            <w:t xml:space="preserve">  </w:t>
          </w:r>
          <w:hyperlink w:history="true" w:anchor="bookmark2">
            <w:r>
              <w:rPr>
                <w:rFonts w:ascii="Arial" w:hAnsi="Arial" w:eastAsia="Arial" w:cs="Arial"/>
                <w:sz w:val="20"/>
                <w:szCs w:val="20"/>
                <w:spacing w:val="11"/>
                <w:w w:val="119"/>
                <w:position w:val="-1"/>
              </w:rPr>
              <w:t>2</w:t>
            </w:r>
          </w:hyperlink>
        </w:p>
        <w:p>
          <w:pPr>
            <w:pStyle w:val="BodyText"/>
            <w:ind w:left="327"/>
            <w:spacing w:before="68" w:line="184"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1.2</w:t>
          </w:r>
          <w:r>
            <w:rPr>
              <w:rFonts w:ascii="Arial" w:hAnsi="Arial" w:eastAsia="Arial" w:cs="Arial"/>
              <w:sz w:val="20"/>
              <w:szCs w:val="20"/>
              <w:spacing w:val="2"/>
              <w:position w:val="-1"/>
            </w:rPr>
            <w:t xml:space="preserve">   </w:t>
          </w:r>
          <w:r>
            <w:rPr>
              <w:sz w:val="20"/>
              <w:szCs w:val="20"/>
              <w:spacing w:val="12"/>
            </w:rPr>
            <w:t>总承包单位资料</w:t>
          </w:r>
          <w:r>
            <w:rPr>
              <w:sz w:val="20"/>
              <w:szCs w:val="20"/>
              <w:spacing w:val="20"/>
            </w:rPr>
            <w:t xml:space="preserve">  </w:t>
          </w:r>
          <w:r>
            <w:rPr>
              <w:sz w:val="20"/>
              <w:szCs w:val="20"/>
            </w:rPr>
            <w:tab/>
          </w:r>
          <w:r>
            <w:rPr>
              <w:sz w:val="20"/>
              <w:szCs w:val="20"/>
              <w:spacing w:val="11"/>
            </w:rPr>
            <w:t xml:space="preserve">  </w:t>
          </w:r>
          <w:hyperlink w:history="true" w:anchor="bookmark3">
            <w:r>
              <w:rPr>
                <w:rFonts w:ascii="Arial" w:hAnsi="Arial" w:eastAsia="Arial" w:cs="Arial"/>
                <w:sz w:val="20"/>
                <w:szCs w:val="20"/>
                <w:spacing w:val="16"/>
                <w:w w:val="113"/>
                <w:position w:val="-1"/>
              </w:rPr>
              <w:t>3</w:t>
            </w:r>
          </w:hyperlink>
        </w:p>
        <w:p>
          <w:pPr>
            <w:pStyle w:val="BodyText"/>
            <w:ind w:left="327"/>
            <w:spacing w:before="69" w:line="184" w:lineRule="auto"/>
            <w:tabs>
              <w:tab w:val="right" w:leader="dot" w:pos="9400"/>
            </w:tabs>
            <w:rPr>
              <w:rFonts w:ascii="Arial" w:hAnsi="Arial" w:eastAsia="Arial" w:cs="Arial"/>
              <w:sz w:val="20"/>
              <w:szCs w:val="20"/>
            </w:rPr>
          </w:pPr>
          <w:r>
            <w:rPr>
              <w:rFonts w:ascii="Arial" w:hAnsi="Arial" w:eastAsia="Arial" w:cs="Arial"/>
              <w:sz w:val="20"/>
              <w:szCs w:val="20"/>
              <w:spacing w:val="13"/>
              <w:position w:val="-1"/>
            </w:rPr>
            <w:t>1.3</w:t>
          </w:r>
          <w:r>
            <w:rPr>
              <w:rFonts w:ascii="Arial" w:hAnsi="Arial" w:eastAsia="Arial" w:cs="Arial"/>
              <w:sz w:val="20"/>
              <w:szCs w:val="20"/>
              <w:spacing w:val="28"/>
              <w:position w:val="-1"/>
            </w:rPr>
            <w:t xml:space="preserve">  </w:t>
          </w:r>
          <w:r>
            <w:rPr>
              <w:sz w:val="20"/>
              <w:szCs w:val="20"/>
              <w:spacing w:val="13"/>
            </w:rPr>
            <w:t>分包单位资料</w:t>
          </w:r>
          <w:r>
            <w:rPr>
              <w:sz w:val="20"/>
              <w:szCs w:val="20"/>
              <w:spacing w:val="-7"/>
            </w:rPr>
            <w:t xml:space="preserve"> </w:t>
          </w:r>
          <w:r>
            <w:rPr>
              <w:sz w:val="20"/>
              <w:szCs w:val="20"/>
            </w:rPr>
            <w:tab/>
          </w:r>
          <w:r>
            <w:rPr>
              <w:sz w:val="20"/>
              <w:szCs w:val="20"/>
              <w:spacing w:val="13"/>
            </w:rPr>
            <w:t xml:space="preserve">  </w:t>
          </w:r>
          <w:hyperlink w:history="true" w:anchor="bookmark4">
            <w:r>
              <w:rPr>
                <w:rFonts w:ascii="Arial" w:hAnsi="Arial" w:eastAsia="Arial" w:cs="Arial"/>
                <w:sz w:val="20"/>
                <w:szCs w:val="20"/>
                <w:spacing w:val="10"/>
                <w:position w:val="-1"/>
              </w:rPr>
              <w:t>18</w:t>
            </w:r>
          </w:hyperlink>
        </w:p>
        <w:p>
          <w:pPr>
            <w:pStyle w:val="BodyText"/>
            <w:ind w:left="327"/>
            <w:spacing w:before="69" w:line="183" w:lineRule="auto"/>
            <w:tabs>
              <w:tab w:val="right" w:leader="dot" w:pos="9402"/>
            </w:tabs>
            <w:rPr>
              <w:rFonts w:ascii="Arial" w:hAnsi="Arial" w:eastAsia="Arial" w:cs="Arial"/>
              <w:sz w:val="20"/>
              <w:szCs w:val="20"/>
            </w:rPr>
          </w:pPr>
          <w:r>
            <w:rPr>
              <w:rFonts w:ascii="Arial" w:hAnsi="Arial" w:eastAsia="Arial" w:cs="Arial"/>
              <w:sz w:val="20"/>
              <w:szCs w:val="20"/>
              <w:spacing w:val="11"/>
              <w:position w:val="-1"/>
            </w:rPr>
            <w:t>1.4</w:t>
          </w:r>
          <w:r>
            <w:rPr>
              <w:rFonts w:ascii="Arial" w:hAnsi="Arial" w:eastAsia="Arial" w:cs="Arial"/>
              <w:sz w:val="20"/>
              <w:szCs w:val="20"/>
              <w:spacing w:val="32"/>
              <w:position w:val="-1"/>
            </w:rPr>
            <w:t xml:space="preserve">  </w:t>
          </w:r>
          <w:r>
            <w:rPr>
              <w:sz w:val="20"/>
              <w:szCs w:val="20"/>
              <w:spacing w:val="11"/>
            </w:rPr>
            <w:t>安全文明施工措施费实施情况</w:t>
          </w:r>
          <w:r>
            <w:rPr>
              <w:sz w:val="20"/>
              <w:szCs w:val="20"/>
              <w:spacing w:val="-7"/>
            </w:rPr>
            <w:t xml:space="preserve"> </w:t>
          </w:r>
          <w:r>
            <w:rPr>
              <w:sz w:val="20"/>
              <w:szCs w:val="20"/>
            </w:rPr>
            <w:tab/>
          </w:r>
          <w:r>
            <w:rPr>
              <w:sz w:val="20"/>
              <w:szCs w:val="20"/>
              <w:spacing w:val="11"/>
            </w:rPr>
            <w:t xml:space="preserve">  </w:t>
          </w:r>
          <w:hyperlink w:history="true" w:anchor="bookmark5">
            <w:r>
              <w:rPr>
                <w:rFonts w:ascii="Arial" w:hAnsi="Arial" w:eastAsia="Arial" w:cs="Arial"/>
                <w:sz w:val="20"/>
                <w:szCs w:val="20"/>
                <w:spacing w:val="12"/>
                <w:position w:val="-1"/>
              </w:rPr>
              <w:t>27</w:t>
            </w:r>
          </w:hyperlink>
        </w:p>
        <w:p>
          <w:pPr>
            <w:pStyle w:val="BodyText"/>
            <w:ind w:left="327"/>
            <w:spacing w:before="70" w:line="183" w:lineRule="auto"/>
            <w:tabs>
              <w:tab w:val="right" w:leader="dot" w:pos="9402"/>
            </w:tabs>
            <w:rPr>
              <w:rFonts w:ascii="Arial" w:hAnsi="Arial" w:eastAsia="Arial" w:cs="Arial"/>
              <w:sz w:val="20"/>
              <w:szCs w:val="20"/>
            </w:rPr>
          </w:pPr>
          <w:r>
            <w:rPr>
              <w:rFonts w:ascii="Arial" w:hAnsi="Arial" w:eastAsia="Arial" w:cs="Arial"/>
              <w:sz w:val="20"/>
              <w:szCs w:val="20"/>
              <w:spacing w:val="12"/>
              <w:position w:val="-1"/>
            </w:rPr>
            <w:t>1.5</w:t>
          </w:r>
          <w:r>
            <w:rPr>
              <w:rFonts w:ascii="Arial" w:hAnsi="Arial" w:eastAsia="Arial" w:cs="Arial"/>
              <w:sz w:val="20"/>
              <w:szCs w:val="20"/>
              <w:spacing w:val="27"/>
              <w:w w:val="101"/>
              <w:position w:val="-1"/>
            </w:rPr>
            <w:t xml:space="preserve">  </w:t>
          </w:r>
          <w:r>
            <w:rPr>
              <w:sz w:val="20"/>
              <w:szCs w:val="20"/>
              <w:spacing w:val="12"/>
            </w:rPr>
            <w:t>项目安全生产管理网络</w:t>
          </w:r>
          <w:r>
            <w:rPr>
              <w:sz w:val="20"/>
              <w:szCs w:val="20"/>
              <w:spacing w:val="-7"/>
            </w:rPr>
            <w:t xml:space="preserve"> </w:t>
          </w:r>
          <w:r>
            <w:rPr>
              <w:sz w:val="20"/>
              <w:szCs w:val="20"/>
            </w:rPr>
            <w:tab/>
          </w:r>
          <w:r>
            <w:rPr>
              <w:sz w:val="20"/>
              <w:szCs w:val="20"/>
              <w:spacing w:val="11"/>
            </w:rPr>
            <w:t xml:space="preserve">  </w:t>
          </w:r>
          <w:hyperlink w:history="true" w:anchor="bookmark6">
            <w:r>
              <w:rPr>
                <w:rFonts w:ascii="Arial" w:hAnsi="Arial" w:eastAsia="Arial" w:cs="Arial"/>
                <w:sz w:val="20"/>
                <w:szCs w:val="20"/>
                <w:spacing w:val="12"/>
                <w:position w:val="-1"/>
              </w:rPr>
              <w:t>30</w:t>
            </w:r>
          </w:hyperlink>
        </w:p>
        <w:p>
          <w:pPr>
            <w:pStyle w:val="BodyText"/>
            <w:ind w:left="327"/>
            <w:spacing w:before="70" w:line="177" w:lineRule="auto"/>
            <w:tabs>
              <w:tab w:val="right" w:leader="dot" w:pos="9402"/>
            </w:tabs>
            <w:rPr>
              <w:rFonts w:ascii="Arial" w:hAnsi="Arial" w:eastAsia="Arial" w:cs="Arial"/>
              <w:sz w:val="20"/>
              <w:szCs w:val="20"/>
            </w:rPr>
          </w:pPr>
          <w:r>
            <w:rPr>
              <w:rFonts w:ascii="Arial" w:hAnsi="Arial" w:eastAsia="Arial" w:cs="Arial"/>
              <w:sz w:val="20"/>
              <w:szCs w:val="20"/>
              <w:spacing w:val="9"/>
              <w:position w:val="-1"/>
            </w:rPr>
            <w:t>1.6</w:t>
          </w:r>
          <w:r>
            <w:rPr>
              <w:rFonts w:ascii="Arial" w:hAnsi="Arial" w:eastAsia="Arial" w:cs="Arial"/>
              <w:sz w:val="20"/>
              <w:szCs w:val="20"/>
              <w:spacing w:val="27"/>
              <w:position w:val="-1"/>
            </w:rPr>
            <w:t xml:space="preserve">  </w:t>
          </w:r>
          <w:r>
            <w:rPr>
              <w:sz w:val="20"/>
              <w:szCs w:val="20"/>
              <w:spacing w:val="9"/>
            </w:rPr>
            <w:t>安全生产</w:t>
          </w:r>
          <w:r>
            <w:rPr>
              <w:sz w:val="20"/>
              <w:szCs w:val="20"/>
              <w:spacing w:val="-29"/>
            </w:rPr>
            <w:t xml:space="preserve"> </w:t>
          </w:r>
          <w:r>
            <w:rPr>
              <w:sz w:val="20"/>
              <w:szCs w:val="20"/>
              <w:spacing w:val="9"/>
              <w:position w:val="1"/>
            </w:rPr>
            <w:t>、</w:t>
          </w:r>
          <w:r>
            <w:rPr>
              <w:sz w:val="20"/>
              <w:szCs w:val="20"/>
              <w:spacing w:val="9"/>
            </w:rPr>
            <w:t>文明施工和标准化建设目</w:t>
          </w:r>
          <w:r>
            <w:rPr>
              <w:sz w:val="20"/>
              <w:szCs w:val="20"/>
              <w:spacing w:val="8"/>
            </w:rPr>
            <w:t>标 </w:t>
          </w:r>
          <w:r>
            <w:rPr>
              <w:sz w:val="20"/>
              <w:szCs w:val="20"/>
            </w:rPr>
            <w:tab/>
          </w:r>
          <w:r>
            <w:rPr>
              <w:sz w:val="20"/>
              <w:szCs w:val="20"/>
              <w:spacing w:val="11"/>
            </w:rPr>
            <w:t xml:space="preserve">  </w:t>
          </w:r>
          <w:hyperlink w:history="true" w:anchor="bookmark7">
            <w:r>
              <w:rPr>
                <w:rFonts w:ascii="Arial" w:hAnsi="Arial" w:eastAsia="Arial" w:cs="Arial"/>
                <w:sz w:val="20"/>
                <w:szCs w:val="20"/>
                <w:spacing w:val="12"/>
                <w:position w:val="-1"/>
              </w:rPr>
              <w:t>31</w:t>
            </w:r>
          </w:hyperlink>
        </w:p>
        <w:p>
          <w:pPr>
            <w:pStyle w:val="BodyText"/>
            <w:ind w:left="327"/>
            <w:spacing w:before="69" w:line="183" w:lineRule="auto"/>
            <w:tabs>
              <w:tab w:val="right" w:leader="dot" w:pos="9402"/>
            </w:tabs>
            <w:rPr>
              <w:rFonts w:ascii="Arial" w:hAnsi="Arial" w:eastAsia="Arial" w:cs="Arial"/>
              <w:sz w:val="20"/>
              <w:szCs w:val="20"/>
            </w:rPr>
          </w:pPr>
          <w:r>
            <w:rPr>
              <w:rFonts w:ascii="Arial" w:hAnsi="Arial" w:eastAsia="Arial" w:cs="Arial"/>
              <w:sz w:val="20"/>
              <w:szCs w:val="20"/>
              <w:spacing w:val="12"/>
              <w:position w:val="-1"/>
            </w:rPr>
            <w:t>1.7</w:t>
          </w:r>
          <w:r>
            <w:rPr>
              <w:rFonts w:ascii="Arial" w:hAnsi="Arial" w:eastAsia="Arial" w:cs="Arial"/>
              <w:sz w:val="20"/>
              <w:szCs w:val="20"/>
              <w:spacing w:val="1"/>
              <w:position w:val="-1"/>
            </w:rPr>
            <w:t xml:space="preserve">   </w:t>
          </w:r>
          <w:r>
            <w:rPr>
              <w:sz w:val="20"/>
              <w:szCs w:val="20"/>
              <w:spacing w:val="12"/>
            </w:rPr>
            <w:t>现场应急处置方案</w:t>
          </w:r>
          <w:r>
            <w:rPr>
              <w:sz w:val="20"/>
              <w:szCs w:val="20"/>
              <w:spacing w:val="-6"/>
            </w:rPr>
            <w:t xml:space="preserve"> </w:t>
          </w:r>
          <w:r>
            <w:rPr>
              <w:sz w:val="20"/>
              <w:szCs w:val="20"/>
            </w:rPr>
            <w:tab/>
          </w:r>
          <w:r>
            <w:rPr>
              <w:sz w:val="20"/>
              <w:szCs w:val="20"/>
              <w:spacing w:val="11"/>
            </w:rPr>
            <w:t xml:space="preserve">  </w:t>
          </w:r>
          <w:hyperlink w:history="true" w:anchor="bookmark8">
            <w:r>
              <w:rPr>
                <w:rFonts w:ascii="Arial" w:hAnsi="Arial" w:eastAsia="Arial" w:cs="Arial"/>
                <w:sz w:val="20"/>
                <w:szCs w:val="20"/>
                <w:spacing w:val="12"/>
                <w:position w:val="-1"/>
              </w:rPr>
              <w:t>35</w:t>
            </w:r>
          </w:hyperlink>
        </w:p>
        <w:p>
          <w:pPr>
            <w:pStyle w:val="BodyText"/>
            <w:ind w:left="2"/>
            <w:spacing w:before="179" w:line="179" w:lineRule="auto"/>
            <w:tabs>
              <w:tab w:val="right" w:leader="dot" w:pos="9402"/>
            </w:tabs>
            <w:rPr>
              <w:rFonts w:ascii="Arial" w:hAnsi="Arial" w:eastAsia="Arial" w:cs="Arial"/>
              <w:sz w:val="20"/>
              <w:szCs w:val="20"/>
            </w:rPr>
          </w:pPr>
          <w:r>
            <w:rPr>
              <w:rFonts w:ascii="Arial" w:hAnsi="Arial" w:eastAsia="Arial" w:cs="Arial"/>
              <w:sz w:val="20"/>
              <w:szCs w:val="20"/>
              <w:spacing w:val="10"/>
              <w:position w:val="-1"/>
            </w:rPr>
            <w:t>2</w:t>
          </w:r>
          <w:r>
            <w:rPr>
              <w:rFonts w:ascii="Arial" w:hAnsi="Arial" w:eastAsia="Arial" w:cs="Arial"/>
              <w:sz w:val="20"/>
              <w:szCs w:val="20"/>
              <w:spacing w:val="4"/>
              <w:position w:val="-1"/>
            </w:rPr>
            <w:t xml:space="preserve">   </w:t>
          </w:r>
          <w:r>
            <w:rPr>
              <w:sz w:val="20"/>
              <w:szCs w:val="20"/>
              <w:spacing w:val="10"/>
            </w:rPr>
            <w:t>安全生产管理制度</w:t>
          </w:r>
          <w:r>
            <w:rPr>
              <w:sz w:val="20"/>
              <w:szCs w:val="20"/>
              <w:spacing w:val="20"/>
              <w:w w:val="101"/>
            </w:rPr>
            <w:t xml:space="preserve">  </w:t>
          </w:r>
          <w:r>
            <w:rPr>
              <w:sz w:val="20"/>
              <w:szCs w:val="20"/>
            </w:rPr>
            <w:tab/>
          </w:r>
          <w:r>
            <w:rPr>
              <w:sz w:val="20"/>
              <w:szCs w:val="20"/>
              <w:spacing w:val="11"/>
            </w:rPr>
            <w:t xml:space="preserve">  </w:t>
          </w:r>
          <w:hyperlink w:history="true" w:anchor="bookmark9">
            <w:r>
              <w:rPr>
                <w:rFonts w:ascii="Arial" w:hAnsi="Arial" w:eastAsia="Arial" w:cs="Arial"/>
                <w:sz w:val="20"/>
                <w:szCs w:val="20"/>
                <w:spacing w:val="12"/>
                <w:position w:val="-1"/>
              </w:rPr>
              <w:t>39</w:t>
            </w:r>
          </w:hyperlink>
        </w:p>
        <w:p>
          <w:pPr>
            <w:pStyle w:val="BodyText"/>
            <w:ind w:left="323"/>
            <w:spacing w:before="72" w:line="183" w:lineRule="auto"/>
            <w:tabs>
              <w:tab w:val="right" w:leader="dot" w:pos="9402"/>
            </w:tabs>
            <w:rPr>
              <w:rFonts w:ascii="Arial" w:hAnsi="Arial" w:eastAsia="Arial" w:cs="Arial"/>
              <w:sz w:val="20"/>
              <w:szCs w:val="20"/>
            </w:rPr>
          </w:pPr>
          <w:r>
            <w:rPr>
              <w:rFonts w:ascii="Arial" w:hAnsi="Arial" w:eastAsia="Arial" w:cs="Arial"/>
              <w:sz w:val="20"/>
              <w:szCs w:val="20"/>
              <w:spacing w:val="11"/>
              <w:position w:val="-1"/>
            </w:rPr>
            <w:t>2.1</w:t>
          </w:r>
          <w:r>
            <w:rPr>
              <w:rFonts w:ascii="Arial" w:hAnsi="Arial" w:eastAsia="Arial" w:cs="Arial"/>
              <w:sz w:val="20"/>
              <w:szCs w:val="20"/>
              <w:spacing w:val="33"/>
              <w:position w:val="-1"/>
            </w:rPr>
            <w:t xml:space="preserve">  </w:t>
          </w:r>
          <w:r>
            <w:rPr>
              <w:sz w:val="20"/>
              <w:szCs w:val="20"/>
              <w:spacing w:val="11"/>
            </w:rPr>
            <w:t>施工管理人员安全生产岗位责任制</w:t>
          </w:r>
          <w:r>
            <w:rPr>
              <w:sz w:val="20"/>
              <w:szCs w:val="20"/>
              <w:spacing w:val="-7"/>
            </w:rPr>
            <w:t xml:space="preserve"> </w:t>
          </w:r>
          <w:r>
            <w:rPr>
              <w:sz w:val="20"/>
              <w:szCs w:val="20"/>
            </w:rPr>
            <w:tab/>
          </w:r>
          <w:r>
            <w:rPr>
              <w:sz w:val="20"/>
              <w:szCs w:val="20"/>
              <w:spacing w:val="10"/>
            </w:rPr>
            <w:t xml:space="preserve">  </w:t>
          </w:r>
          <w:hyperlink w:history="true" w:anchor="bookmark10">
            <w:r>
              <w:rPr>
                <w:rFonts w:ascii="Arial" w:hAnsi="Arial" w:eastAsia="Arial" w:cs="Arial"/>
                <w:sz w:val="20"/>
                <w:szCs w:val="20"/>
                <w:spacing w:val="13"/>
                <w:position w:val="-1"/>
              </w:rPr>
              <w:t>40</w:t>
            </w:r>
          </w:hyperlink>
        </w:p>
        <w:p>
          <w:pPr>
            <w:pStyle w:val="BodyText"/>
            <w:ind w:left="323"/>
            <w:spacing w:before="70" w:line="184" w:lineRule="auto"/>
            <w:tabs>
              <w:tab w:val="right" w:leader="dot" w:pos="9402"/>
            </w:tabs>
            <w:rPr>
              <w:rFonts w:ascii="Arial" w:hAnsi="Arial" w:eastAsia="Arial" w:cs="Arial"/>
              <w:sz w:val="20"/>
              <w:szCs w:val="20"/>
            </w:rPr>
          </w:pPr>
          <w:r>
            <w:rPr>
              <w:rFonts w:ascii="Arial" w:hAnsi="Arial" w:eastAsia="Arial" w:cs="Arial"/>
              <w:sz w:val="20"/>
              <w:szCs w:val="20"/>
              <w:spacing w:val="12"/>
              <w:position w:val="-1"/>
            </w:rPr>
            <w:t>2.2</w:t>
          </w:r>
          <w:r>
            <w:rPr>
              <w:rFonts w:ascii="Arial" w:hAnsi="Arial" w:eastAsia="Arial" w:cs="Arial"/>
              <w:sz w:val="20"/>
              <w:szCs w:val="20"/>
              <w:spacing w:val="30"/>
              <w:position w:val="-1"/>
            </w:rPr>
            <w:t xml:space="preserve">  </w:t>
          </w:r>
          <w:r>
            <w:rPr>
              <w:sz w:val="20"/>
              <w:szCs w:val="20"/>
              <w:spacing w:val="12"/>
            </w:rPr>
            <w:t>施工安全生产管理制度</w:t>
          </w:r>
          <w:r>
            <w:rPr>
              <w:sz w:val="20"/>
              <w:szCs w:val="20"/>
              <w:spacing w:val="-7"/>
            </w:rPr>
            <w:t xml:space="preserve"> </w:t>
          </w:r>
          <w:r>
            <w:rPr>
              <w:sz w:val="20"/>
              <w:szCs w:val="20"/>
            </w:rPr>
            <w:tab/>
          </w:r>
          <w:r>
            <w:rPr>
              <w:sz w:val="20"/>
              <w:szCs w:val="20"/>
              <w:spacing w:val="12"/>
            </w:rPr>
            <w:t xml:space="preserve">  </w:t>
          </w:r>
          <w:hyperlink w:history="true" w:anchor="bookmark11">
            <w:r>
              <w:rPr>
                <w:rFonts w:ascii="Arial" w:hAnsi="Arial" w:eastAsia="Arial" w:cs="Arial"/>
                <w:sz w:val="20"/>
                <w:szCs w:val="20"/>
                <w:spacing w:val="11"/>
                <w:position w:val="-1"/>
              </w:rPr>
              <w:t>56</w:t>
            </w:r>
          </w:hyperlink>
        </w:p>
        <w:p>
          <w:pPr>
            <w:pStyle w:val="BodyText"/>
            <w:spacing w:before="176" w:line="177" w:lineRule="auto"/>
            <w:tabs>
              <w:tab w:val="right" w:leader="dot" w:pos="9402"/>
            </w:tabs>
            <w:rPr>
              <w:rFonts w:ascii="Arial" w:hAnsi="Arial" w:eastAsia="Arial" w:cs="Arial"/>
              <w:sz w:val="20"/>
              <w:szCs w:val="20"/>
            </w:rPr>
          </w:pPr>
          <w:r>
            <w:rPr>
              <w:rFonts w:ascii="Arial" w:hAnsi="Arial" w:eastAsia="Arial" w:cs="Arial"/>
              <w:sz w:val="20"/>
              <w:szCs w:val="20"/>
              <w:spacing w:val="8"/>
              <w:position w:val="-1"/>
            </w:rPr>
            <w:t>3</w:t>
          </w:r>
          <w:r>
            <w:rPr>
              <w:rFonts w:ascii="Arial" w:hAnsi="Arial" w:eastAsia="Arial" w:cs="Arial"/>
              <w:sz w:val="20"/>
              <w:szCs w:val="20"/>
              <w:spacing w:val="5"/>
              <w:position w:val="-1"/>
            </w:rPr>
            <w:t xml:space="preserve">   </w:t>
          </w:r>
          <w:r>
            <w:rPr>
              <w:sz w:val="20"/>
              <w:szCs w:val="20"/>
              <w:spacing w:val="8"/>
            </w:rPr>
            <w:t>安全防护用品（具）</w:t>
          </w:r>
          <w:r>
            <w:rPr>
              <w:sz w:val="20"/>
              <w:szCs w:val="20"/>
              <w:spacing w:val="-34"/>
            </w:rPr>
            <w:t xml:space="preserve"> </w:t>
          </w:r>
          <w:r>
            <w:rPr>
              <w:sz w:val="20"/>
              <w:szCs w:val="20"/>
              <w:spacing w:val="8"/>
            </w:rPr>
            <w:t>管理</w:t>
          </w:r>
          <w:r>
            <w:rPr>
              <w:sz w:val="20"/>
              <w:szCs w:val="20"/>
              <w:spacing w:val="19"/>
            </w:rPr>
            <w:t xml:space="preserve">  </w:t>
          </w:r>
          <w:r>
            <w:rPr>
              <w:sz w:val="20"/>
              <w:szCs w:val="20"/>
            </w:rPr>
            <w:tab/>
          </w:r>
          <w:r>
            <w:rPr>
              <w:sz w:val="20"/>
              <w:szCs w:val="20"/>
              <w:spacing w:val="11"/>
            </w:rPr>
            <w:t xml:space="preserve">  </w:t>
          </w:r>
          <w:hyperlink w:history="true" w:anchor="bookmark12">
            <w:r>
              <w:rPr>
                <w:rFonts w:ascii="Arial" w:hAnsi="Arial" w:eastAsia="Arial" w:cs="Arial"/>
                <w:sz w:val="20"/>
                <w:szCs w:val="20"/>
                <w:spacing w:val="12"/>
                <w:position w:val="-1"/>
              </w:rPr>
              <w:t>83</w:t>
            </w:r>
          </w:hyperlink>
        </w:p>
        <w:p>
          <w:pPr>
            <w:pStyle w:val="BodyText"/>
            <w:ind w:left="324"/>
            <w:spacing w:before="177" w:line="179"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3.1</w:t>
          </w:r>
          <w:r>
            <w:rPr>
              <w:rFonts w:ascii="Arial" w:hAnsi="Arial" w:eastAsia="Arial" w:cs="Arial"/>
              <w:sz w:val="20"/>
              <w:szCs w:val="20"/>
              <w:spacing w:val="32"/>
              <w:position w:val="-1"/>
            </w:rPr>
            <w:t xml:space="preserve">  </w:t>
          </w:r>
          <w:r>
            <w:rPr>
              <w:sz w:val="20"/>
              <w:szCs w:val="20"/>
              <w:spacing w:val="11"/>
            </w:rPr>
            <w:t>安全防护用品（具）购置使用计划</w:t>
          </w:r>
          <w:r>
            <w:rPr>
              <w:sz w:val="20"/>
              <w:szCs w:val="20"/>
              <w:spacing w:val="-7"/>
            </w:rPr>
            <w:t xml:space="preserve"> </w:t>
          </w:r>
          <w:r>
            <w:rPr>
              <w:sz w:val="20"/>
              <w:szCs w:val="20"/>
            </w:rPr>
            <w:tab/>
          </w:r>
          <w:r>
            <w:rPr>
              <w:sz w:val="20"/>
              <w:szCs w:val="20"/>
              <w:spacing w:val="11"/>
            </w:rPr>
            <w:t xml:space="preserve">  </w:t>
          </w:r>
          <w:hyperlink w:history="true" w:anchor="bookmark13">
            <w:r>
              <w:rPr>
                <w:rFonts w:ascii="Arial" w:hAnsi="Arial" w:eastAsia="Arial" w:cs="Arial"/>
                <w:sz w:val="20"/>
                <w:szCs w:val="20"/>
                <w:spacing w:val="12"/>
                <w:position w:val="-1"/>
              </w:rPr>
              <w:t>84</w:t>
            </w:r>
          </w:hyperlink>
        </w:p>
        <w:p>
          <w:pPr>
            <w:pStyle w:val="BodyText"/>
            <w:ind w:left="324"/>
            <w:spacing w:before="76" w:line="179"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3.2</w:t>
          </w:r>
          <w:r>
            <w:rPr>
              <w:rFonts w:ascii="Arial" w:hAnsi="Arial" w:eastAsia="Arial" w:cs="Arial"/>
              <w:sz w:val="20"/>
              <w:szCs w:val="20"/>
              <w:spacing w:val="31"/>
              <w:w w:val="101"/>
              <w:position w:val="-1"/>
            </w:rPr>
            <w:t xml:space="preserve">  </w:t>
          </w:r>
          <w:r>
            <w:rPr>
              <w:sz w:val="20"/>
              <w:szCs w:val="20"/>
              <w:spacing w:val="11"/>
            </w:rPr>
            <w:t>安全防护用品（具）进场验收记录表</w:t>
          </w:r>
          <w:r>
            <w:rPr>
              <w:sz w:val="20"/>
              <w:szCs w:val="20"/>
              <w:spacing w:val="-7"/>
            </w:rPr>
            <w:t xml:space="preserve"> </w:t>
          </w:r>
          <w:r>
            <w:rPr>
              <w:sz w:val="20"/>
              <w:szCs w:val="20"/>
            </w:rPr>
            <w:tab/>
          </w:r>
          <w:r>
            <w:rPr>
              <w:sz w:val="20"/>
              <w:szCs w:val="20"/>
              <w:spacing w:val="11"/>
            </w:rPr>
            <w:t xml:space="preserve">  </w:t>
          </w:r>
          <w:hyperlink w:history="true" w:anchor="bookmark14">
            <w:r>
              <w:rPr>
                <w:rFonts w:ascii="Arial" w:hAnsi="Arial" w:eastAsia="Arial" w:cs="Arial"/>
                <w:sz w:val="20"/>
                <w:szCs w:val="20"/>
                <w:spacing w:val="12"/>
                <w:position w:val="-1"/>
              </w:rPr>
              <w:t>85</w:t>
            </w:r>
          </w:hyperlink>
        </w:p>
        <w:p>
          <w:pPr>
            <w:pStyle w:val="BodyText"/>
            <w:ind w:left="324"/>
            <w:spacing w:before="76" w:line="172" w:lineRule="auto"/>
            <w:tabs>
              <w:tab w:val="right" w:leader="dot" w:pos="9400"/>
            </w:tabs>
            <w:rPr>
              <w:rFonts w:ascii="Arial" w:hAnsi="Arial" w:eastAsia="Arial" w:cs="Arial"/>
              <w:sz w:val="20"/>
              <w:szCs w:val="20"/>
            </w:rPr>
          </w:pPr>
          <w:r>
            <w:rPr>
              <w:rFonts w:ascii="Arial" w:hAnsi="Arial" w:eastAsia="Arial" w:cs="Arial"/>
              <w:sz w:val="20"/>
              <w:szCs w:val="20"/>
              <w:spacing w:val="8"/>
              <w:position w:val="-1"/>
            </w:rPr>
            <w:t>3.3</w:t>
          </w:r>
          <w:r>
            <w:rPr>
              <w:rFonts w:ascii="Arial" w:hAnsi="Arial" w:eastAsia="Arial" w:cs="Arial"/>
              <w:sz w:val="20"/>
              <w:szCs w:val="20"/>
              <w:spacing w:val="27"/>
              <w:w w:val="101"/>
              <w:position w:val="-1"/>
            </w:rPr>
            <w:t xml:space="preserve">  </w:t>
          </w:r>
          <w:r>
            <w:rPr>
              <w:sz w:val="20"/>
              <w:szCs w:val="20"/>
              <w:spacing w:val="8"/>
            </w:rPr>
            <w:t>安全防护用品（具）生产许可证</w:t>
          </w:r>
          <w:r>
            <w:rPr>
              <w:sz w:val="20"/>
              <w:szCs w:val="20"/>
              <w:spacing w:val="-30"/>
            </w:rPr>
            <w:t xml:space="preserve"> </w:t>
          </w:r>
          <w:r>
            <w:rPr>
              <w:sz w:val="20"/>
              <w:szCs w:val="20"/>
              <w:spacing w:val="8"/>
              <w:position w:val="1"/>
            </w:rPr>
            <w:t>、</w:t>
          </w:r>
          <w:r>
            <w:rPr>
              <w:sz w:val="20"/>
              <w:szCs w:val="20"/>
              <w:spacing w:val="8"/>
            </w:rPr>
            <w:t>产品质量合格证</w:t>
          </w:r>
          <w:r>
            <w:rPr>
              <w:sz w:val="20"/>
              <w:szCs w:val="20"/>
              <w:spacing w:val="-29"/>
            </w:rPr>
            <w:t xml:space="preserve"> </w:t>
          </w:r>
          <w:r>
            <w:rPr>
              <w:sz w:val="20"/>
              <w:szCs w:val="20"/>
              <w:spacing w:val="8"/>
              <w:position w:val="1"/>
            </w:rPr>
            <w:t>、</w:t>
          </w:r>
          <w:r>
            <w:rPr>
              <w:sz w:val="20"/>
              <w:szCs w:val="20"/>
              <w:spacing w:val="8"/>
            </w:rPr>
            <w:t>安全认证</w:t>
          </w:r>
          <w:r>
            <w:rPr>
              <w:sz w:val="20"/>
              <w:szCs w:val="20"/>
              <w:spacing w:val="-30"/>
            </w:rPr>
            <w:t xml:space="preserve"> </w:t>
          </w:r>
          <w:r>
            <w:rPr>
              <w:sz w:val="20"/>
              <w:szCs w:val="20"/>
              <w:spacing w:val="8"/>
              <w:position w:val="1"/>
            </w:rPr>
            <w:t>、</w:t>
          </w:r>
          <w:r>
            <w:rPr>
              <w:sz w:val="20"/>
              <w:szCs w:val="20"/>
              <w:spacing w:val="8"/>
            </w:rPr>
            <w:t>评估报告</w:t>
          </w:r>
          <w:r>
            <w:rPr>
              <w:sz w:val="20"/>
              <w:szCs w:val="20"/>
              <w:spacing w:val="7"/>
            </w:rPr>
            <w:t>等（粘贴） </w:t>
          </w:r>
          <w:r>
            <w:rPr>
              <w:sz w:val="20"/>
              <w:szCs w:val="20"/>
            </w:rPr>
            <w:tab/>
          </w:r>
          <w:r>
            <w:rPr>
              <w:sz w:val="20"/>
              <w:szCs w:val="20"/>
              <w:spacing w:val="11"/>
            </w:rPr>
            <w:t xml:space="preserve">  </w:t>
          </w:r>
          <w:hyperlink w:history="true" w:anchor="bookmark15">
            <w:r>
              <w:rPr>
                <w:rFonts w:ascii="Arial" w:hAnsi="Arial" w:eastAsia="Arial" w:cs="Arial"/>
                <w:sz w:val="20"/>
                <w:szCs w:val="20"/>
                <w:spacing w:val="12"/>
                <w:position w:val="-1"/>
              </w:rPr>
              <w:t>86</w:t>
            </w:r>
          </w:hyperlink>
        </w:p>
        <w:p>
          <w:pPr>
            <w:pStyle w:val="BodyText"/>
            <w:ind w:left="324"/>
            <w:spacing w:before="76" w:line="179" w:lineRule="auto"/>
            <w:tabs>
              <w:tab w:val="right" w:leader="dot" w:pos="9400"/>
            </w:tabs>
            <w:rPr>
              <w:rFonts w:ascii="Arial" w:hAnsi="Arial" w:eastAsia="Arial" w:cs="Arial"/>
              <w:sz w:val="20"/>
              <w:szCs w:val="20"/>
            </w:rPr>
          </w:pPr>
          <w:r>
            <w:rPr>
              <w:rFonts w:ascii="Arial" w:hAnsi="Arial" w:eastAsia="Arial" w:cs="Arial"/>
              <w:sz w:val="20"/>
              <w:szCs w:val="20"/>
              <w:spacing w:val="10"/>
              <w:position w:val="-1"/>
            </w:rPr>
            <w:t>3.4</w:t>
          </w:r>
          <w:r>
            <w:rPr>
              <w:rFonts w:ascii="Arial" w:hAnsi="Arial" w:eastAsia="Arial" w:cs="Arial"/>
              <w:sz w:val="20"/>
              <w:szCs w:val="20"/>
              <w:spacing w:val="31"/>
              <w:w w:val="101"/>
              <w:position w:val="-1"/>
            </w:rPr>
            <w:t xml:space="preserve">  </w:t>
          </w:r>
          <w:r>
            <w:rPr>
              <w:sz w:val="20"/>
              <w:szCs w:val="20"/>
              <w:spacing w:val="10"/>
            </w:rPr>
            <w:t>安全防护用品（具）送检检验报告（粘贴） </w:t>
          </w:r>
          <w:r>
            <w:rPr>
              <w:sz w:val="20"/>
              <w:szCs w:val="20"/>
            </w:rPr>
            <w:tab/>
          </w:r>
          <w:r>
            <w:rPr>
              <w:sz w:val="20"/>
              <w:szCs w:val="20"/>
              <w:spacing w:val="11"/>
            </w:rPr>
            <w:t xml:space="preserve">  </w:t>
          </w:r>
          <w:hyperlink w:history="true" w:anchor="bookmark16">
            <w:r>
              <w:rPr>
                <w:rFonts w:ascii="Arial" w:hAnsi="Arial" w:eastAsia="Arial" w:cs="Arial"/>
                <w:sz w:val="20"/>
                <w:szCs w:val="20"/>
                <w:spacing w:val="12"/>
                <w:position w:val="-1"/>
              </w:rPr>
              <w:t>87</w:t>
            </w:r>
          </w:hyperlink>
        </w:p>
        <w:p>
          <w:pPr>
            <w:pStyle w:val="BodyText"/>
            <w:ind w:left="323"/>
            <w:spacing w:before="76" w:line="179"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3.5</w:t>
          </w:r>
          <w:r>
            <w:rPr>
              <w:rFonts w:ascii="Arial" w:hAnsi="Arial" w:eastAsia="Arial" w:cs="Arial"/>
              <w:sz w:val="20"/>
              <w:szCs w:val="20"/>
              <w:spacing w:val="32"/>
              <w:position w:val="-1"/>
            </w:rPr>
            <w:t xml:space="preserve">  </w:t>
          </w:r>
          <w:r>
            <w:rPr>
              <w:sz w:val="20"/>
              <w:szCs w:val="20"/>
              <w:spacing w:val="11"/>
            </w:rPr>
            <w:t>个人劳动防护用品（具）发放记录</w:t>
          </w:r>
          <w:r>
            <w:rPr>
              <w:sz w:val="20"/>
              <w:szCs w:val="20"/>
              <w:spacing w:val="-7"/>
            </w:rPr>
            <w:t xml:space="preserve"> </w:t>
          </w:r>
          <w:r>
            <w:rPr>
              <w:sz w:val="20"/>
              <w:szCs w:val="20"/>
            </w:rPr>
            <w:tab/>
          </w:r>
          <w:r>
            <w:rPr>
              <w:sz w:val="20"/>
              <w:szCs w:val="20"/>
              <w:spacing w:val="11"/>
            </w:rPr>
            <w:t xml:space="preserve">  </w:t>
          </w:r>
          <w:hyperlink w:history="true" w:anchor="bookmark17">
            <w:r>
              <w:rPr>
                <w:rFonts w:ascii="Arial" w:hAnsi="Arial" w:eastAsia="Arial" w:cs="Arial"/>
                <w:sz w:val="20"/>
                <w:szCs w:val="20"/>
                <w:spacing w:val="12"/>
                <w:position w:val="-1"/>
              </w:rPr>
              <w:t>88</w:t>
            </w:r>
          </w:hyperlink>
        </w:p>
        <w:p>
          <w:pPr>
            <w:pStyle w:val="BodyText"/>
            <w:ind w:left="323"/>
            <w:spacing w:before="75" w:line="179"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3.6</w:t>
          </w:r>
          <w:r>
            <w:rPr>
              <w:rFonts w:ascii="Arial" w:hAnsi="Arial" w:eastAsia="Arial" w:cs="Arial"/>
              <w:sz w:val="20"/>
              <w:szCs w:val="20"/>
              <w:spacing w:val="33"/>
              <w:position w:val="-1"/>
            </w:rPr>
            <w:t xml:space="preserve">  </w:t>
          </w:r>
          <w:r>
            <w:rPr>
              <w:sz w:val="20"/>
              <w:szCs w:val="20"/>
              <w:spacing w:val="11"/>
            </w:rPr>
            <w:t>安全防护用品（具）使用报审表</w:t>
          </w:r>
          <w:r>
            <w:rPr>
              <w:sz w:val="20"/>
              <w:szCs w:val="20"/>
              <w:spacing w:val="-7"/>
            </w:rPr>
            <w:t xml:space="preserve"> </w:t>
          </w:r>
          <w:r>
            <w:rPr>
              <w:sz w:val="20"/>
              <w:szCs w:val="20"/>
            </w:rPr>
            <w:tab/>
          </w:r>
          <w:r>
            <w:rPr>
              <w:sz w:val="20"/>
              <w:szCs w:val="20"/>
              <w:spacing w:val="11"/>
            </w:rPr>
            <w:t xml:space="preserve">  </w:t>
          </w:r>
          <w:hyperlink w:history="true" w:anchor="bookmark18">
            <w:r>
              <w:rPr>
                <w:rFonts w:ascii="Arial" w:hAnsi="Arial" w:eastAsia="Arial" w:cs="Arial"/>
                <w:sz w:val="20"/>
                <w:szCs w:val="20"/>
                <w:spacing w:val="12"/>
                <w:position w:val="-1"/>
              </w:rPr>
              <w:t>89</w:t>
            </w:r>
          </w:hyperlink>
        </w:p>
        <w:p>
          <w:pPr>
            <w:pStyle w:val="BodyText"/>
            <w:ind w:left="1"/>
            <w:spacing w:before="184" w:line="178" w:lineRule="auto"/>
            <w:tabs>
              <w:tab w:val="right" w:leader="dot" w:pos="9400"/>
            </w:tabs>
            <w:rPr>
              <w:rFonts w:ascii="Arial" w:hAnsi="Arial" w:eastAsia="Arial" w:cs="Arial"/>
              <w:sz w:val="20"/>
              <w:szCs w:val="20"/>
            </w:rPr>
          </w:pPr>
          <w:r>
            <w:rPr>
              <w:rFonts w:ascii="Arial" w:hAnsi="Arial" w:eastAsia="Arial" w:cs="Arial"/>
              <w:sz w:val="20"/>
              <w:szCs w:val="20"/>
              <w:spacing w:val="10"/>
              <w:position w:val="-1"/>
            </w:rPr>
            <w:t>4</w:t>
          </w:r>
          <w:r>
            <w:rPr>
              <w:rFonts w:ascii="Arial" w:hAnsi="Arial" w:eastAsia="Arial" w:cs="Arial"/>
              <w:sz w:val="20"/>
              <w:szCs w:val="20"/>
              <w:spacing w:val="4"/>
              <w:position w:val="-1"/>
            </w:rPr>
            <w:t xml:space="preserve">   </w:t>
          </w:r>
          <w:r>
            <w:rPr>
              <w:sz w:val="20"/>
              <w:szCs w:val="20"/>
              <w:spacing w:val="10"/>
            </w:rPr>
            <w:t>人员管理及安全教育培训</w:t>
          </w:r>
          <w:r>
            <w:rPr>
              <w:sz w:val="20"/>
              <w:szCs w:val="20"/>
              <w:spacing w:val="20"/>
            </w:rPr>
            <w:t xml:space="preserve">  </w:t>
          </w:r>
          <w:r>
            <w:rPr>
              <w:sz w:val="20"/>
              <w:szCs w:val="20"/>
            </w:rPr>
            <w:tab/>
          </w:r>
          <w:r>
            <w:rPr>
              <w:sz w:val="20"/>
              <w:szCs w:val="20"/>
              <w:spacing w:val="12"/>
            </w:rPr>
            <w:t xml:space="preserve">  </w:t>
          </w:r>
          <w:hyperlink w:history="true" w:anchor="bookmark19">
            <w:r>
              <w:rPr>
                <w:rFonts w:ascii="Arial" w:hAnsi="Arial" w:eastAsia="Arial" w:cs="Arial"/>
                <w:sz w:val="20"/>
                <w:szCs w:val="20"/>
                <w:spacing w:val="11"/>
                <w:position w:val="-1"/>
              </w:rPr>
              <w:t>90</w:t>
            </w:r>
          </w:hyperlink>
        </w:p>
        <w:p>
          <w:pPr>
            <w:pStyle w:val="BodyText"/>
            <w:ind w:left="320"/>
            <w:spacing w:before="73" w:line="183" w:lineRule="auto"/>
            <w:tabs>
              <w:tab w:val="right" w:leader="dot" w:pos="9400"/>
            </w:tabs>
            <w:rPr>
              <w:rFonts w:ascii="Arial" w:hAnsi="Arial" w:eastAsia="Arial" w:cs="Arial"/>
              <w:sz w:val="20"/>
              <w:szCs w:val="20"/>
            </w:rPr>
          </w:pPr>
          <w:r>
            <w:rPr>
              <w:rFonts w:ascii="Arial" w:hAnsi="Arial" w:eastAsia="Arial" w:cs="Arial"/>
              <w:sz w:val="20"/>
              <w:szCs w:val="20"/>
              <w:spacing w:val="15"/>
              <w:position w:val="-1"/>
            </w:rPr>
            <w:t>4.1</w:t>
          </w:r>
          <w:r>
            <w:rPr>
              <w:rFonts w:ascii="Arial" w:hAnsi="Arial" w:eastAsia="Arial" w:cs="Arial"/>
              <w:sz w:val="20"/>
              <w:szCs w:val="20"/>
              <w:spacing w:val="27"/>
              <w:w w:val="101"/>
              <w:position w:val="-1"/>
            </w:rPr>
            <w:t xml:space="preserve">  </w:t>
          </w:r>
          <w:r>
            <w:rPr>
              <w:sz w:val="20"/>
              <w:szCs w:val="20"/>
              <w:spacing w:val="15"/>
            </w:rPr>
            <w:t>人员管理</w:t>
          </w:r>
          <w:r>
            <w:rPr>
              <w:sz w:val="20"/>
              <w:szCs w:val="20"/>
              <w:spacing w:val="-7"/>
            </w:rPr>
            <w:t xml:space="preserve"> </w:t>
          </w:r>
          <w:r>
            <w:rPr>
              <w:sz w:val="20"/>
              <w:szCs w:val="20"/>
            </w:rPr>
            <w:tab/>
          </w:r>
          <w:r>
            <w:rPr>
              <w:sz w:val="20"/>
              <w:szCs w:val="20"/>
              <w:spacing w:val="12"/>
            </w:rPr>
            <w:t xml:space="preserve">  </w:t>
          </w:r>
          <w:hyperlink w:history="true" w:anchor="bookmark20">
            <w:r>
              <w:rPr>
                <w:rFonts w:ascii="Arial" w:hAnsi="Arial" w:eastAsia="Arial" w:cs="Arial"/>
                <w:sz w:val="20"/>
                <w:szCs w:val="20"/>
                <w:spacing w:val="11"/>
                <w:position w:val="-1"/>
              </w:rPr>
              <w:t>91</w:t>
            </w:r>
          </w:hyperlink>
        </w:p>
        <w:p>
          <w:pPr>
            <w:pStyle w:val="BodyText"/>
            <w:ind w:left="320"/>
            <w:spacing w:before="71" w:line="183" w:lineRule="auto"/>
            <w:tabs>
              <w:tab w:val="right" w:leader="dot" w:pos="9400"/>
            </w:tabs>
            <w:rPr>
              <w:rFonts w:ascii="Arial" w:hAnsi="Arial" w:eastAsia="Arial" w:cs="Arial"/>
              <w:sz w:val="20"/>
              <w:szCs w:val="20"/>
            </w:rPr>
          </w:pPr>
          <w:r>
            <w:rPr>
              <w:rFonts w:ascii="Arial" w:hAnsi="Arial" w:eastAsia="Arial" w:cs="Arial"/>
              <w:sz w:val="20"/>
              <w:szCs w:val="20"/>
              <w:spacing w:val="14"/>
              <w:position w:val="-1"/>
            </w:rPr>
            <w:t>4.2</w:t>
          </w:r>
          <w:r>
            <w:rPr>
              <w:rFonts w:ascii="Arial" w:hAnsi="Arial" w:eastAsia="Arial" w:cs="Arial"/>
              <w:sz w:val="20"/>
              <w:szCs w:val="20"/>
              <w:spacing w:val="27"/>
              <w:position w:val="-1"/>
            </w:rPr>
            <w:t xml:space="preserve">  </w:t>
          </w:r>
          <w:r>
            <w:rPr>
              <w:sz w:val="20"/>
              <w:szCs w:val="20"/>
              <w:spacing w:val="14"/>
            </w:rPr>
            <w:t>安全教育培训</w:t>
          </w:r>
          <w:r>
            <w:rPr>
              <w:sz w:val="20"/>
              <w:szCs w:val="20"/>
              <w:spacing w:val="-7"/>
            </w:rPr>
            <w:t xml:space="preserve"> </w:t>
          </w:r>
          <w:r>
            <w:rPr>
              <w:sz w:val="20"/>
              <w:szCs w:val="20"/>
            </w:rPr>
            <w:tab/>
          </w:r>
          <w:r>
            <w:rPr>
              <w:sz w:val="20"/>
              <w:szCs w:val="20"/>
              <w:spacing w:val="12"/>
            </w:rPr>
            <w:t xml:space="preserve">  </w:t>
          </w:r>
          <w:hyperlink w:history="true" w:anchor="bookmark21">
            <w:r>
              <w:rPr>
                <w:rFonts w:ascii="Arial" w:hAnsi="Arial" w:eastAsia="Arial" w:cs="Arial"/>
                <w:sz w:val="20"/>
                <w:szCs w:val="20"/>
                <w:spacing w:val="11"/>
                <w:position w:val="-1"/>
              </w:rPr>
              <w:t>94</w:t>
            </w:r>
          </w:hyperlink>
        </w:p>
        <w:p>
          <w:pPr>
            <w:pStyle w:val="BodyText"/>
            <w:ind w:left="1"/>
            <w:spacing w:before="176" w:line="179"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5</w:t>
          </w:r>
          <w:r>
            <w:rPr>
              <w:rFonts w:ascii="Arial" w:hAnsi="Arial" w:eastAsia="Arial" w:cs="Arial"/>
              <w:sz w:val="20"/>
              <w:szCs w:val="20"/>
              <w:spacing w:val="1"/>
              <w:position w:val="-1"/>
            </w:rPr>
            <w:t xml:space="preserve">   </w:t>
          </w:r>
          <w:r>
            <w:rPr>
              <w:sz w:val="20"/>
              <w:szCs w:val="20"/>
              <w:spacing w:val="12"/>
            </w:rPr>
            <w:t>危大工程管理</w:t>
          </w:r>
          <w:r>
            <w:rPr>
              <w:sz w:val="20"/>
              <w:szCs w:val="20"/>
              <w:spacing w:val="19"/>
            </w:rPr>
            <w:t xml:space="preserve">  </w:t>
          </w:r>
          <w:r>
            <w:rPr>
              <w:sz w:val="20"/>
              <w:szCs w:val="20"/>
            </w:rPr>
            <w:tab/>
          </w:r>
          <w:r>
            <w:rPr>
              <w:sz w:val="20"/>
              <w:szCs w:val="20"/>
              <w:spacing w:val="12"/>
            </w:rPr>
            <w:t xml:space="preserve">  </w:t>
          </w:r>
          <w:hyperlink w:history="true" w:anchor="bookmark22">
            <w:r>
              <w:rPr>
                <w:rFonts w:ascii="Arial" w:hAnsi="Arial" w:eastAsia="Arial" w:cs="Arial"/>
                <w:sz w:val="20"/>
                <w:szCs w:val="20"/>
                <w:spacing w:val="11"/>
                <w:position w:val="-1"/>
              </w:rPr>
              <w:t>97</w:t>
            </w:r>
          </w:hyperlink>
        </w:p>
        <w:p>
          <w:pPr>
            <w:pStyle w:val="BodyText"/>
            <w:ind w:left="325"/>
            <w:spacing w:before="71" w:line="183" w:lineRule="auto"/>
            <w:tabs>
              <w:tab w:val="right" w:leader="dot" w:pos="9400"/>
            </w:tabs>
            <w:rPr>
              <w:rFonts w:ascii="Arial" w:hAnsi="Arial" w:eastAsia="Arial" w:cs="Arial"/>
              <w:sz w:val="20"/>
              <w:szCs w:val="20"/>
            </w:rPr>
          </w:pPr>
          <w:r>
            <w:rPr>
              <w:rFonts w:ascii="Arial" w:hAnsi="Arial" w:eastAsia="Arial" w:cs="Arial"/>
              <w:sz w:val="20"/>
              <w:szCs w:val="20"/>
              <w:spacing w:val="13"/>
              <w:position w:val="-1"/>
            </w:rPr>
            <w:t>5.1</w:t>
          </w:r>
          <w:r>
            <w:rPr>
              <w:rFonts w:ascii="Arial" w:hAnsi="Arial" w:eastAsia="Arial" w:cs="Arial"/>
              <w:sz w:val="20"/>
              <w:szCs w:val="20"/>
              <w:spacing w:val="29"/>
              <w:position w:val="-1"/>
            </w:rPr>
            <w:t xml:space="preserve">  </w:t>
          </w:r>
          <w:r>
            <w:rPr>
              <w:sz w:val="20"/>
              <w:szCs w:val="20"/>
              <w:spacing w:val="13"/>
            </w:rPr>
            <w:t>专项施工方案</w:t>
          </w:r>
          <w:r>
            <w:rPr>
              <w:sz w:val="20"/>
              <w:szCs w:val="20"/>
              <w:spacing w:val="-7"/>
            </w:rPr>
            <w:t xml:space="preserve"> </w:t>
          </w:r>
          <w:r>
            <w:rPr>
              <w:sz w:val="20"/>
              <w:szCs w:val="20"/>
            </w:rPr>
            <w:tab/>
          </w:r>
          <w:r>
            <w:rPr>
              <w:sz w:val="20"/>
              <w:szCs w:val="20"/>
              <w:spacing w:val="12"/>
            </w:rPr>
            <w:t xml:space="preserve">  </w:t>
          </w:r>
          <w:hyperlink w:history="true" w:anchor="bookmark23">
            <w:r>
              <w:rPr>
                <w:rFonts w:ascii="Arial" w:hAnsi="Arial" w:eastAsia="Arial" w:cs="Arial"/>
                <w:sz w:val="20"/>
                <w:szCs w:val="20"/>
                <w:spacing w:val="11"/>
                <w:position w:val="-1"/>
              </w:rPr>
              <w:t>98</w:t>
            </w:r>
          </w:hyperlink>
        </w:p>
        <w:p>
          <w:pPr>
            <w:pStyle w:val="BodyText"/>
            <w:ind w:left="325"/>
            <w:spacing w:before="71" w:line="183"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5.2</w:t>
          </w:r>
          <w:r>
            <w:rPr>
              <w:rFonts w:ascii="Arial" w:hAnsi="Arial" w:eastAsia="Arial" w:cs="Arial"/>
              <w:sz w:val="20"/>
              <w:szCs w:val="20"/>
              <w:spacing w:val="27"/>
              <w:w w:val="101"/>
              <w:position w:val="-1"/>
            </w:rPr>
            <w:t xml:space="preserve">  </w:t>
          </w:r>
          <w:r>
            <w:rPr>
              <w:sz w:val="20"/>
              <w:szCs w:val="20"/>
              <w:spacing w:val="12"/>
            </w:rPr>
            <w:t>方案交底和安全技术交底</w:t>
          </w:r>
          <w:r>
            <w:rPr>
              <w:sz w:val="20"/>
              <w:szCs w:val="20"/>
              <w:spacing w:val="19"/>
            </w:rPr>
            <w:t xml:space="preserve">  </w:t>
          </w:r>
          <w:r>
            <w:rPr>
              <w:sz w:val="20"/>
              <w:szCs w:val="20"/>
            </w:rPr>
            <w:tab/>
          </w:r>
          <w:r>
            <w:rPr>
              <w:sz w:val="20"/>
              <w:szCs w:val="20"/>
              <w:spacing w:val="13"/>
            </w:rPr>
            <w:t xml:space="preserve">  </w:t>
          </w:r>
          <w:hyperlink w:history="true" w:anchor="bookmark24">
            <w:r>
              <w:rPr>
                <w:rFonts w:ascii="Arial" w:hAnsi="Arial" w:eastAsia="Arial" w:cs="Arial"/>
                <w:sz w:val="20"/>
                <w:szCs w:val="20"/>
                <w:spacing w:val="5"/>
                <w:position w:val="-1"/>
              </w:rPr>
              <w:t>139</w:t>
            </w:r>
          </w:hyperlink>
        </w:p>
        <w:p>
          <w:pPr>
            <w:pStyle w:val="BodyText"/>
            <w:ind w:left="325"/>
            <w:spacing w:before="70" w:line="184" w:lineRule="auto"/>
            <w:tabs>
              <w:tab w:val="right" w:leader="dot" w:pos="9400"/>
            </w:tabs>
            <w:rPr>
              <w:rFonts w:ascii="Arial" w:hAnsi="Arial" w:eastAsia="Arial" w:cs="Arial"/>
              <w:sz w:val="20"/>
              <w:szCs w:val="20"/>
            </w:rPr>
          </w:pPr>
          <w:r>
            <w:rPr>
              <w:rFonts w:ascii="Arial" w:hAnsi="Arial" w:eastAsia="Arial" w:cs="Arial"/>
              <w:sz w:val="20"/>
              <w:szCs w:val="20"/>
              <w:spacing w:val="14"/>
            </w:rPr>
            <w:t>5.3</w:t>
          </w:r>
          <w:r>
            <w:rPr>
              <w:rFonts w:ascii="Arial" w:hAnsi="Arial" w:eastAsia="Arial" w:cs="Arial"/>
              <w:sz w:val="20"/>
              <w:szCs w:val="20"/>
            </w:rPr>
            <w:t xml:space="preserve">   </w:t>
          </w:r>
          <w:r>
            <w:rPr>
              <w:sz w:val="20"/>
              <w:szCs w:val="20"/>
              <w:spacing w:val="14"/>
              <w:position w:val="1"/>
            </w:rPr>
            <w:t>现场管理</w:t>
          </w:r>
          <w:r>
            <w:rPr>
              <w:sz w:val="20"/>
              <w:szCs w:val="20"/>
              <w:spacing w:val="20"/>
              <w:w w:val="101"/>
              <w:position w:val="1"/>
            </w:rPr>
            <w:t xml:space="preserve">  </w:t>
          </w:r>
          <w:r>
            <w:rPr>
              <w:sz w:val="20"/>
              <w:szCs w:val="20"/>
            </w:rPr>
            <w:tab/>
          </w:r>
          <w:r>
            <w:rPr>
              <w:sz w:val="20"/>
              <w:szCs w:val="20"/>
              <w:spacing w:val="13"/>
              <w:position w:val="1"/>
            </w:rPr>
            <w:t xml:space="preserve">  </w:t>
          </w:r>
          <w:hyperlink w:history="true" w:anchor="bookmark25">
            <w:r>
              <w:rPr>
                <w:rFonts w:ascii="Arial" w:hAnsi="Arial" w:eastAsia="Arial" w:cs="Arial"/>
                <w:sz w:val="20"/>
                <w:szCs w:val="20"/>
                <w:spacing w:val="5"/>
              </w:rPr>
              <w:t>145</w:t>
            </w:r>
          </w:hyperlink>
        </w:p>
        <w:p>
          <w:pPr>
            <w:pStyle w:val="BodyText"/>
            <w:ind w:left="325"/>
            <w:spacing w:before="68" w:line="183"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5.4</w:t>
          </w:r>
          <w:r>
            <w:rPr>
              <w:rFonts w:ascii="Arial" w:hAnsi="Arial" w:eastAsia="Arial" w:cs="Arial"/>
              <w:sz w:val="20"/>
              <w:szCs w:val="20"/>
              <w:spacing w:val="31"/>
              <w:w w:val="101"/>
              <w:position w:val="-1"/>
            </w:rPr>
            <w:t xml:space="preserve">  </w:t>
          </w:r>
          <w:r>
            <w:rPr>
              <w:sz w:val="20"/>
              <w:szCs w:val="20"/>
              <w:spacing w:val="11"/>
            </w:rPr>
            <w:t>危险性较大的分部分项工程验收表</w:t>
          </w:r>
          <w:r>
            <w:rPr>
              <w:sz w:val="20"/>
              <w:szCs w:val="20"/>
              <w:spacing w:val="19"/>
            </w:rPr>
            <w:t xml:space="preserve">  </w:t>
          </w:r>
          <w:r>
            <w:rPr>
              <w:sz w:val="20"/>
              <w:szCs w:val="20"/>
            </w:rPr>
            <w:tab/>
          </w:r>
          <w:r>
            <w:rPr>
              <w:sz w:val="20"/>
              <w:szCs w:val="20"/>
              <w:spacing w:val="13"/>
            </w:rPr>
            <w:t xml:space="preserve">  </w:t>
          </w:r>
          <w:hyperlink w:history="true" w:anchor="bookmark26">
            <w:r>
              <w:rPr>
                <w:rFonts w:ascii="Arial" w:hAnsi="Arial" w:eastAsia="Arial" w:cs="Arial"/>
                <w:sz w:val="20"/>
                <w:szCs w:val="20"/>
                <w:spacing w:val="5"/>
                <w:position w:val="-1"/>
              </w:rPr>
              <w:t>149</w:t>
            </w:r>
          </w:hyperlink>
        </w:p>
        <w:p>
          <w:pPr>
            <w:pStyle w:val="BodyText"/>
            <w:ind w:left="2"/>
            <w:spacing w:before="180" w:line="179" w:lineRule="auto"/>
            <w:tabs>
              <w:tab w:val="right" w:leader="dot" w:pos="9400"/>
            </w:tabs>
            <w:rPr>
              <w:rFonts w:ascii="Arial" w:hAnsi="Arial" w:eastAsia="Arial" w:cs="Arial"/>
              <w:sz w:val="20"/>
              <w:szCs w:val="20"/>
            </w:rPr>
          </w:pPr>
          <w:r>
            <w:rPr>
              <w:rFonts w:ascii="Arial" w:hAnsi="Arial" w:eastAsia="Arial" w:cs="Arial"/>
              <w:sz w:val="20"/>
              <w:szCs w:val="20"/>
              <w:spacing w:val="9"/>
              <w:position w:val="-1"/>
            </w:rPr>
            <w:t>6</w:t>
          </w:r>
          <w:r>
            <w:rPr>
              <w:rFonts w:ascii="Arial" w:hAnsi="Arial" w:eastAsia="Arial" w:cs="Arial"/>
              <w:sz w:val="20"/>
              <w:szCs w:val="20"/>
              <w:spacing w:val="33"/>
              <w:position w:val="-1"/>
            </w:rPr>
            <w:t xml:space="preserve">  </w:t>
          </w:r>
          <w:r>
            <w:rPr>
              <w:sz w:val="20"/>
              <w:szCs w:val="20"/>
              <w:spacing w:val="9"/>
            </w:rPr>
            <w:t>风险分级管控及隐患排查治理 </w:t>
          </w:r>
          <w:r>
            <w:rPr>
              <w:sz w:val="20"/>
              <w:szCs w:val="20"/>
            </w:rPr>
            <w:tab/>
          </w:r>
          <w:r>
            <w:rPr>
              <w:sz w:val="20"/>
              <w:szCs w:val="20"/>
              <w:spacing w:val="13"/>
            </w:rPr>
            <w:t xml:space="preserve">  </w:t>
          </w:r>
          <w:hyperlink w:history="true" w:anchor="bookmark27">
            <w:r>
              <w:rPr>
                <w:rFonts w:ascii="Arial" w:hAnsi="Arial" w:eastAsia="Arial" w:cs="Arial"/>
                <w:sz w:val="20"/>
                <w:szCs w:val="20"/>
                <w:spacing w:val="5"/>
                <w:position w:val="-1"/>
              </w:rPr>
              <w:t>155</w:t>
            </w:r>
          </w:hyperlink>
        </w:p>
        <w:p>
          <w:pPr>
            <w:pStyle w:val="BodyText"/>
            <w:ind w:left="326"/>
            <w:spacing w:before="71" w:line="184" w:lineRule="auto"/>
            <w:tabs>
              <w:tab w:val="right" w:leader="dot" w:pos="9400"/>
            </w:tabs>
            <w:rPr>
              <w:rFonts w:ascii="Arial" w:hAnsi="Arial" w:eastAsia="Arial" w:cs="Arial"/>
              <w:sz w:val="20"/>
              <w:szCs w:val="20"/>
            </w:rPr>
          </w:pPr>
          <w:r>
            <w:rPr>
              <w:rFonts w:ascii="Arial" w:hAnsi="Arial" w:eastAsia="Arial" w:cs="Arial"/>
              <w:sz w:val="20"/>
              <w:szCs w:val="20"/>
              <w:spacing w:val="13"/>
              <w:position w:val="-1"/>
            </w:rPr>
            <w:t>6.1</w:t>
          </w:r>
          <w:r>
            <w:rPr>
              <w:rFonts w:ascii="Arial" w:hAnsi="Arial" w:eastAsia="Arial" w:cs="Arial"/>
              <w:sz w:val="20"/>
              <w:szCs w:val="20"/>
              <w:position w:val="-1"/>
            </w:rPr>
            <w:t xml:space="preserve">   </w:t>
          </w:r>
          <w:r>
            <w:rPr>
              <w:sz w:val="20"/>
              <w:szCs w:val="20"/>
              <w:spacing w:val="13"/>
            </w:rPr>
            <w:t>风险分级管控</w:t>
          </w:r>
          <w:r>
            <w:rPr>
              <w:sz w:val="20"/>
              <w:szCs w:val="20"/>
              <w:spacing w:val="20"/>
            </w:rPr>
            <w:t xml:space="preserve">  </w:t>
          </w:r>
          <w:r>
            <w:rPr>
              <w:sz w:val="20"/>
              <w:szCs w:val="20"/>
            </w:rPr>
            <w:tab/>
          </w:r>
          <w:r>
            <w:rPr>
              <w:sz w:val="20"/>
              <w:szCs w:val="20"/>
              <w:spacing w:val="13"/>
            </w:rPr>
            <w:t xml:space="preserve">  </w:t>
          </w:r>
          <w:hyperlink w:history="true" w:anchor="bookmark28">
            <w:r>
              <w:rPr>
                <w:rFonts w:ascii="Arial" w:hAnsi="Arial" w:eastAsia="Arial" w:cs="Arial"/>
                <w:sz w:val="20"/>
                <w:szCs w:val="20"/>
                <w:spacing w:val="5"/>
                <w:position w:val="-1"/>
              </w:rPr>
              <w:t>155</w:t>
            </w:r>
          </w:hyperlink>
        </w:p>
        <w:p>
          <w:pPr>
            <w:pStyle w:val="BodyText"/>
            <w:ind w:left="326"/>
            <w:spacing w:before="70" w:line="184"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6.2</w:t>
          </w:r>
          <w:r>
            <w:rPr>
              <w:rFonts w:ascii="Arial" w:hAnsi="Arial" w:eastAsia="Arial" w:cs="Arial"/>
              <w:sz w:val="20"/>
              <w:szCs w:val="20"/>
              <w:spacing w:val="3"/>
              <w:position w:val="-1"/>
            </w:rPr>
            <w:t xml:space="preserve">   </w:t>
          </w:r>
          <w:r>
            <w:rPr>
              <w:sz w:val="20"/>
              <w:szCs w:val="20"/>
              <w:spacing w:val="12"/>
            </w:rPr>
            <w:t>隐患排查治理</w:t>
          </w:r>
          <w:r>
            <w:rPr>
              <w:sz w:val="20"/>
              <w:szCs w:val="20"/>
              <w:spacing w:val="20"/>
            </w:rPr>
            <w:t xml:space="preserve">  </w:t>
          </w:r>
          <w:r>
            <w:rPr>
              <w:sz w:val="20"/>
              <w:szCs w:val="20"/>
            </w:rPr>
            <w:tab/>
          </w:r>
          <w:r>
            <w:rPr>
              <w:sz w:val="20"/>
              <w:szCs w:val="20"/>
              <w:spacing w:val="13"/>
            </w:rPr>
            <w:t xml:space="preserve">  </w:t>
          </w:r>
          <w:hyperlink w:history="true" w:anchor="bookmark29">
            <w:r>
              <w:rPr>
                <w:rFonts w:ascii="Arial" w:hAnsi="Arial" w:eastAsia="Arial" w:cs="Arial"/>
                <w:sz w:val="20"/>
                <w:szCs w:val="20"/>
                <w:spacing w:val="5"/>
                <w:position w:val="-1"/>
              </w:rPr>
              <w:t>158</w:t>
            </w:r>
          </w:hyperlink>
        </w:p>
        <w:p>
          <w:pPr>
            <w:pStyle w:val="BodyText"/>
            <w:spacing w:before="176" w:line="178" w:lineRule="auto"/>
            <w:tabs>
              <w:tab w:val="right" w:leader="dot" w:pos="9400"/>
            </w:tabs>
            <w:rPr>
              <w:rFonts w:ascii="Arial" w:hAnsi="Arial" w:eastAsia="Arial" w:cs="Arial"/>
              <w:sz w:val="20"/>
              <w:szCs w:val="20"/>
            </w:rPr>
          </w:pPr>
          <w:r>
            <w:rPr>
              <w:rFonts w:ascii="Arial" w:hAnsi="Arial" w:eastAsia="Arial" w:cs="Arial"/>
              <w:sz w:val="20"/>
              <w:szCs w:val="20"/>
              <w:spacing w:val="9"/>
              <w:position w:val="-1"/>
            </w:rPr>
            <w:t>7</w:t>
          </w:r>
          <w:r>
            <w:rPr>
              <w:rFonts w:ascii="Arial" w:hAnsi="Arial" w:eastAsia="Arial" w:cs="Arial"/>
              <w:sz w:val="20"/>
              <w:szCs w:val="20"/>
              <w:spacing w:val="3"/>
              <w:position w:val="-1"/>
            </w:rPr>
            <w:t xml:space="preserve">   </w:t>
          </w:r>
          <w:r>
            <w:rPr>
              <w:sz w:val="20"/>
              <w:szCs w:val="20"/>
              <w:spacing w:val="9"/>
            </w:rPr>
            <w:t>安全技术交底及安全验收 </w:t>
          </w:r>
          <w:r>
            <w:rPr>
              <w:sz w:val="20"/>
              <w:szCs w:val="20"/>
            </w:rPr>
            <w:tab/>
          </w:r>
          <w:r>
            <w:rPr>
              <w:sz w:val="20"/>
              <w:szCs w:val="20"/>
              <w:spacing w:val="13"/>
            </w:rPr>
            <w:t xml:space="preserve">  </w:t>
          </w:r>
          <w:hyperlink w:history="true" w:anchor="bookmark30">
            <w:r>
              <w:rPr>
                <w:rFonts w:ascii="Arial" w:hAnsi="Arial" w:eastAsia="Arial" w:cs="Arial"/>
                <w:sz w:val="20"/>
                <w:szCs w:val="20"/>
                <w:spacing w:val="5"/>
                <w:position w:val="-1"/>
              </w:rPr>
              <w:t>166</w:t>
            </w:r>
          </w:hyperlink>
        </w:p>
        <w:p>
          <w:pPr>
            <w:pStyle w:val="BodyText"/>
            <w:ind w:left="325"/>
            <w:spacing w:before="72" w:line="183" w:lineRule="auto"/>
            <w:tabs>
              <w:tab w:val="right" w:leader="dot" w:pos="9400"/>
            </w:tabs>
            <w:rPr>
              <w:rFonts w:ascii="Arial" w:hAnsi="Arial" w:eastAsia="Arial" w:cs="Arial"/>
              <w:sz w:val="20"/>
              <w:szCs w:val="20"/>
            </w:rPr>
          </w:pPr>
          <w:r>
            <w:rPr>
              <w:rFonts w:ascii="Arial" w:hAnsi="Arial" w:eastAsia="Arial" w:cs="Arial"/>
              <w:sz w:val="20"/>
              <w:szCs w:val="20"/>
              <w:spacing w:val="13"/>
              <w:position w:val="-1"/>
            </w:rPr>
            <w:t>7.1</w:t>
          </w:r>
          <w:r>
            <w:rPr>
              <w:rFonts w:ascii="Arial" w:hAnsi="Arial" w:eastAsia="Arial" w:cs="Arial"/>
              <w:sz w:val="20"/>
              <w:szCs w:val="20"/>
              <w:spacing w:val="29"/>
              <w:position w:val="-1"/>
            </w:rPr>
            <w:t xml:space="preserve">  </w:t>
          </w:r>
          <w:r>
            <w:rPr>
              <w:sz w:val="20"/>
              <w:szCs w:val="20"/>
              <w:spacing w:val="13"/>
            </w:rPr>
            <w:t>专项施工方案</w:t>
          </w:r>
          <w:r>
            <w:rPr>
              <w:sz w:val="20"/>
              <w:szCs w:val="20"/>
              <w:spacing w:val="19"/>
            </w:rPr>
            <w:t xml:space="preserve">  </w:t>
          </w:r>
          <w:r>
            <w:rPr>
              <w:sz w:val="20"/>
              <w:szCs w:val="20"/>
            </w:rPr>
            <w:tab/>
          </w:r>
          <w:r>
            <w:rPr>
              <w:sz w:val="20"/>
              <w:szCs w:val="20"/>
              <w:spacing w:val="13"/>
            </w:rPr>
            <w:t xml:space="preserve">  </w:t>
          </w:r>
          <w:hyperlink w:history="true" w:anchor="bookmark31">
            <w:r>
              <w:rPr>
                <w:rFonts w:ascii="Arial" w:hAnsi="Arial" w:eastAsia="Arial" w:cs="Arial"/>
                <w:sz w:val="20"/>
                <w:szCs w:val="20"/>
                <w:spacing w:val="5"/>
                <w:position w:val="-1"/>
              </w:rPr>
              <w:t>166</w:t>
            </w:r>
          </w:hyperlink>
        </w:p>
        <w:p>
          <w:pPr>
            <w:pStyle w:val="BodyText"/>
            <w:ind w:left="325"/>
            <w:spacing w:before="70" w:line="183" w:lineRule="auto"/>
            <w:tabs>
              <w:tab w:val="right" w:leader="dot" w:pos="9400"/>
            </w:tabs>
            <w:rPr>
              <w:rFonts w:ascii="Arial" w:hAnsi="Arial" w:eastAsia="Arial" w:cs="Arial"/>
              <w:sz w:val="20"/>
              <w:szCs w:val="20"/>
            </w:rPr>
          </w:pPr>
          <w:r>
            <w:rPr>
              <w:rFonts w:ascii="Arial" w:hAnsi="Arial" w:eastAsia="Arial" w:cs="Arial"/>
              <w:sz w:val="20"/>
              <w:szCs w:val="20"/>
              <w:spacing w:val="13"/>
              <w:position w:val="-1"/>
            </w:rPr>
            <w:t>7.2</w:t>
          </w:r>
          <w:r>
            <w:rPr>
              <w:rFonts w:ascii="Arial" w:hAnsi="Arial" w:eastAsia="Arial" w:cs="Arial"/>
              <w:sz w:val="20"/>
              <w:szCs w:val="20"/>
              <w:spacing w:val="29"/>
              <w:position w:val="-1"/>
            </w:rPr>
            <w:t xml:space="preserve">  </w:t>
          </w:r>
          <w:r>
            <w:rPr>
              <w:sz w:val="20"/>
              <w:szCs w:val="20"/>
              <w:spacing w:val="13"/>
            </w:rPr>
            <w:t>安全技术交底</w:t>
          </w:r>
          <w:r>
            <w:rPr>
              <w:sz w:val="20"/>
              <w:szCs w:val="20"/>
              <w:spacing w:val="19"/>
            </w:rPr>
            <w:t xml:space="preserve">  </w:t>
          </w:r>
          <w:r>
            <w:rPr>
              <w:sz w:val="20"/>
              <w:szCs w:val="20"/>
            </w:rPr>
            <w:tab/>
          </w:r>
          <w:r>
            <w:rPr>
              <w:sz w:val="20"/>
              <w:szCs w:val="20"/>
              <w:spacing w:val="13"/>
            </w:rPr>
            <w:t xml:space="preserve">  </w:t>
          </w:r>
          <w:hyperlink w:history="true" w:anchor="bookmark32">
            <w:r>
              <w:rPr>
                <w:rFonts w:ascii="Arial" w:hAnsi="Arial" w:eastAsia="Arial" w:cs="Arial"/>
                <w:sz w:val="20"/>
                <w:szCs w:val="20"/>
                <w:spacing w:val="5"/>
                <w:position w:val="-1"/>
              </w:rPr>
              <w:t>171</w:t>
            </w:r>
          </w:hyperlink>
        </w:p>
        <w:p>
          <w:pPr>
            <w:pStyle w:val="BodyText"/>
            <w:ind w:left="325"/>
            <w:spacing w:before="71" w:line="184" w:lineRule="auto"/>
            <w:tabs>
              <w:tab w:val="right" w:leader="dot" w:pos="9400"/>
            </w:tabs>
            <w:rPr>
              <w:rFonts w:ascii="Arial" w:hAnsi="Arial" w:eastAsia="Arial" w:cs="Arial"/>
              <w:sz w:val="20"/>
              <w:szCs w:val="20"/>
            </w:rPr>
          </w:pPr>
          <w:r>
            <w:rPr>
              <w:rFonts w:ascii="Arial" w:hAnsi="Arial" w:eastAsia="Arial" w:cs="Arial"/>
              <w:sz w:val="20"/>
              <w:szCs w:val="20"/>
              <w:spacing w:val="14"/>
            </w:rPr>
            <w:t>7.3</w:t>
          </w:r>
          <w:r>
            <w:rPr>
              <w:rFonts w:ascii="Arial" w:hAnsi="Arial" w:eastAsia="Arial" w:cs="Arial"/>
              <w:sz w:val="20"/>
              <w:szCs w:val="20"/>
              <w:spacing w:val="29"/>
            </w:rPr>
            <w:t xml:space="preserve">  </w:t>
          </w:r>
          <w:r>
            <w:rPr>
              <w:sz w:val="20"/>
              <w:szCs w:val="20"/>
              <w:spacing w:val="14"/>
              <w:position w:val="1"/>
            </w:rPr>
            <w:t>安全验收</w:t>
          </w:r>
          <w:r>
            <w:rPr>
              <w:sz w:val="20"/>
              <w:szCs w:val="20"/>
              <w:spacing w:val="19"/>
              <w:position w:val="1"/>
            </w:rPr>
            <w:t xml:space="preserve">  </w:t>
          </w:r>
          <w:r>
            <w:rPr>
              <w:sz w:val="20"/>
              <w:szCs w:val="20"/>
            </w:rPr>
            <w:tab/>
          </w:r>
          <w:r>
            <w:rPr>
              <w:sz w:val="20"/>
              <w:szCs w:val="20"/>
              <w:spacing w:val="13"/>
              <w:position w:val="1"/>
            </w:rPr>
            <w:t xml:space="preserve">  </w:t>
          </w:r>
          <w:hyperlink w:history="true" w:anchor="bookmark33">
            <w:r>
              <w:rPr>
                <w:rFonts w:ascii="Arial" w:hAnsi="Arial" w:eastAsia="Arial" w:cs="Arial"/>
                <w:sz w:val="20"/>
                <w:szCs w:val="20"/>
                <w:spacing w:val="5"/>
              </w:rPr>
              <w:t>175</w:t>
            </w:r>
          </w:hyperlink>
        </w:p>
      </w:sdtContent>
    </w:sdt>
    <w:p>
      <w:pPr>
        <w:spacing w:line="184" w:lineRule="auto"/>
        <w:sectPr>
          <w:pgSz w:w="12243" w:h="16495"/>
          <w:pgMar w:top="400" w:right="1216" w:bottom="400" w:left="1624" w:header="0" w:footer="0" w:gutter="0"/>
        </w:sectPr>
        <w:rPr>
          <w:rFonts w:ascii="Arial" w:hAnsi="Arial" w:eastAsia="Arial" w:cs="Arial"/>
          <w:sz w:val="20"/>
          <w:szCs w:val="20"/>
        </w:rPr>
      </w:pP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sdt>
      <w:sdtPr>
        <w:rPr>
          <w:rFonts w:ascii="Arial" w:hAnsi="Arial" w:eastAsia="Arial" w:cs="Arial"/>
          <w:sz w:val="20"/>
          <w:szCs w:val="20"/>
        </w:rPr>
        <w:docPartObj>
          <w:docPartGallery w:val="Table of Contents"/>
          <w:docPartUnique/>
        </w:docPartObj>
      </w:sdtPr>
      <w:sdtEndPr>
        <w:rPr>
          <w:rFonts w:ascii="Arial" w:hAnsi="Arial" w:eastAsia="Arial" w:cs="Arial"/>
          <w:sz w:val="20"/>
          <w:szCs w:val="20"/>
        </w:rPr>
      </w:sdtEndPr>
      <w:sdtContent>
        <w:p>
          <w:pPr>
            <w:pStyle w:val="BodyText"/>
            <w:ind w:left="1"/>
            <w:spacing w:before="86" w:line="177"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8</w:t>
          </w:r>
          <w:r>
            <w:rPr>
              <w:rFonts w:ascii="Arial" w:hAnsi="Arial" w:eastAsia="Arial" w:cs="Arial"/>
              <w:sz w:val="20"/>
              <w:szCs w:val="20"/>
              <w:position w:val="-1"/>
            </w:rPr>
            <w:t xml:space="preserve">   </w:t>
          </w:r>
          <w:r>
            <w:rPr>
              <w:sz w:val="20"/>
              <w:szCs w:val="20"/>
              <w:spacing w:val="11"/>
            </w:rPr>
            <w:t>建筑施工机械及临时用电</w:t>
          </w:r>
          <w:r>
            <w:rPr>
              <w:sz w:val="20"/>
              <w:szCs w:val="20"/>
              <w:spacing w:val="-6"/>
            </w:rPr>
            <w:t xml:space="preserve"> </w:t>
          </w:r>
          <w:r>
            <w:rPr>
              <w:sz w:val="20"/>
              <w:szCs w:val="20"/>
            </w:rPr>
            <w:tab/>
          </w:r>
          <w:r>
            <w:rPr>
              <w:sz w:val="20"/>
              <w:szCs w:val="20"/>
              <w:spacing w:val="11"/>
            </w:rPr>
            <w:t xml:space="preserve">  </w:t>
          </w:r>
          <w:hyperlink w:history="true" w:anchor="bookmark34">
            <w:r>
              <w:rPr>
                <w:rFonts w:ascii="Arial" w:hAnsi="Arial" w:eastAsia="Arial" w:cs="Arial"/>
                <w:sz w:val="20"/>
                <w:szCs w:val="20"/>
                <w:spacing w:val="6"/>
                <w:position w:val="-1"/>
              </w:rPr>
              <w:t>200</w:t>
            </w:r>
          </w:hyperlink>
        </w:p>
        <w:p>
          <w:pPr>
            <w:pStyle w:val="BodyText"/>
            <w:ind w:left="322"/>
            <w:spacing w:before="76" w:line="183"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8.1</w:t>
          </w:r>
          <w:r>
            <w:rPr>
              <w:rFonts w:ascii="Arial" w:hAnsi="Arial" w:eastAsia="Arial" w:cs="Arial"/>
              <w:sz w:val="20"/>
              <w:szCs w:val="20"/>
              <w:spacing w:val="30"/>
              <w:position w:val="-1"/>
            </w:rPr>
            <w:t xml:space="preserve">  </w:t>
          </w:r>
          <w:r>
            <w:rPr>
              <w:sz w:val="20"/>
              <w:szCs w:val="20"/>
              <w:spacing w:val="12"/>
            </w:rPr>
            <w:t>建筑施工起重机械管理</w:t>
          </w:r>
          <w:r>
            <w:rPr>
              <w:sz w:val="20"/>
              <w:szCs w:val="20"/>
              <w:spacing w:val="19"/>
            </w:rPr>
            <w:t xml:space="preserve">  </w:t>
          </w:r>
          <w:r>
            <w:rPr>
              <w:sz w:val="20"/>
              <w:szCs w:val="20"/>
            </w:rPr>
            <w:tab/>
          </w:r>
          <w:r>
            <w:rPr>
              <w:sz w:val="20"/>
              <w:szCs w:val="20"/>
              <w:spacing w:val="11"/>
            </w:rPr>
            <w:t xml:space="preserve">  </w:t>
          </w:r>
          <w:hyperlink w:history="true" w:anchor="bookmark35">
            <w:r>
              <w:rPr>
                <w:rFonts w:ascii="Arial" w:hAnsi="Arial" w:eastAsia="Arial" w:cs="Arial"/>
                <w:sz w:val="20"/>
                <w:szCs w:val="20"/>
                <w:spacing w:val="6"/>
                <w:position w:val="-1"/>
              </w:rPr>
              <w:t>200</w:t>
            </w:r>
          </w:hyperlink>
        </w:p>
        <w:p>
          <w:pPr>
            <w:pStyle w:val="BodyText"/>
            <w:ind w:left="322"/>
            <w:spacing w:before="70" w:line="184"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8.2</w:t>
          </w:r>
          <w:r>
            <w:rPr>
              <w:rFonts w:ascii="Arial" w:hAnsi="Arial" w:eastAsia="Arial" w:cs="Arial"/>
              <w:sz w:val="20"/>
              <w:szCs w:val="20"/>
              <w:spacing w:val="27"/>
              <w:w w:val="101"/>
              <w:position w:val="-1"/>
            </w:rPr>
            <w:t xml:space="preserve">  </w:t>
          </w:r>
          <w:r>
            <w:rPr>
              <w:sz w:val="20"/>
              <w:szCs w:val="20"/>
              <w:spacing w:val="12"/>
            </w:rPr>
            <w:t>建筑施工工具式脚手架管理</w:t>
          </w:r>
          <w:r>
            <w:rPr>
              <w:sz w:val="20"/>
              <w:szCs w:val="20"/>
              <w:spacing w:val="19"/>
            </w:rPr>
            <w:t xml:space="preserve">  </w:t>
          </w:r>
          <w:r>
            <w:rPr>
              <w:sz w:val="20"/>
              <w:szCs w:val="20"/>
            </w:rPr>
            <w:tab/>
          </w:r>
          <w:r>
            <w:rPr>
              <w:sz w:val="20"/>
              <w:szCs w:val="20"/>
              <w:spacing w:val="11"/>
            </w:rPr>
            <w:t xml:space="preserve">  </w:t>
          </w:r>
          <w:hyperlink w:history="true" w:anchor="bookmark36">
            <w:r>
              <w:rPr>
                <w:rFonts w:ascii="Arial" w:hAnsi="Arial" w:eastAsia="Arial" w:cs="Arial"/>
                <w:sz w:val="20"/>
                <w:szCs w:val="20"/>
                <w:spacing w:val="6"/>
                <w:position w:val="-1"/>
              </w:rPr>
              <w:t>257</w:t>
            </w:r>
          </w:hyperlink>
        </w:p>
        <w:p>
          <w:pPr>
            <w:pStyle w:val="BodyText"/>
            <w:ind w:left="322"/>
            <w:spacing w:before="70" w:line="179" w:lineRule="auto"/>
            <w:tabs>
              <w:tab w:val="right" w:leader="dot" w:pos="9400"/>
            </w:tabs>
            <w:rPr>
              <w:rFonts w:ascii="Arial" w:hAnsi="Arial" w:eastAsia="Arial" w:cs="Arial"/>
              <w:sz w:val="20"/>
              <w:szCs w:val="20"/>
            </w:rPr>
          </w:pPr>
          <w:r>
            <w:rPr>
              <w:rFonts w:ascii="Arial" w:hAnsi="Arial" w:eastAsia="Arial" w:cs="Arial"/>
              <w:sz w:val="20"/>
              <w:szCs w:val="20"/>
              <w:spacing w:val="9"/>
              <w:position w:val="-1"/>
            </w:rPr>
            <w:t>8.3</w:t>
          </w:r>
          <w:r>
            <w:rPr>
              <w:rFonts w:ascii="Arial" w:hAnsi="Arial" w:eastAsia="Arial" w:cs="Arial"/>
              <w:sz w:val="20"/>
              <w:szCs w:val="20"/>
              <w:spacing w:val="27"/>
              <w:position w:val="-1"/>
            </w:rPr>
            <w:t xml:space="preserve">  </w:t>
          </w:r>
          <w:r>
            <w:rPr>
              <w:sz w:val="20"/>
              <w:szCs w:val="20"/>
              <w:spacing w:val="9"/>
            </w:rPr>
            <w:t>建筑施工厂（场）</w:t>
          </w:r>
          <w:r>
            <w:rPr>
              <w:sz w:val="20"/>
              <w:szCs w:val="20"/>
              <w:spacing w:val="-21"/>
            </w:rPr>
            <w:t xml:space="preserve"> </w:t>
          </w:r>
          <w:r>
            <w:rPr>
              <w:sz w:val="20"/>
              <w:szCs w:val="20"/>
              <w:spacing w:val="9"/>
            </w:rPr>
            <w:t>内机（电）</w:t>
          </w:r>
          <w:r>
            <w:rPr>
              <w:sz w:val="20"/>
              <w:szCs w:val="20"/>
              <w:spacing w:val="-38"/>
            </w:rPr>
            <w:t xml:space="preserve"> </w:t>
          </w:r>
          <w:r>
            <w:rPr>
              <w:sz w:val="20"/>
              <w:szCs w:val="20"/>
              <w:spacing w:val="9"/>
            </w:rPr>
            <w:t>动车辆</w:t>
          </w:r>
          <w:r>
            <w:rPr>
              <w:sz w:val="20"/>
              <w:szCs w:val="20"/>
              <w:spacing w:val="8"/>
            </w:rPr>
            <w:t>及桩工机械管理</w:t>
          </w:r>
          <w:r>
            <w:rPr>
              <w:sz w:val="20"/>
              <w:szCs w:val="20"/>
              <w:spacing w:val="19"/>
            </w:rPr>
            <w:t xml:space="preserve">  </w:t>
          </w:r>
          <w:r>
            <w:rPr>
              <w:sz w:val="20"/>
              <w:szCs w:val="20"/>
            </w:rPr>
            <w:tab/>
          </w:r>
          <w:r>
            <w:rPr>
              <w:sz w:val="20"/>
              <w:szCs w:val="20"/>
              <w:spacing w:val="11"/>
            </w:rPr>
            <w:t xml:space="preserve">  </w:t>
          </w:r>
          <w:hyperlink w:history="true" w:anchor="bookmark37">
            <w:r>
              <w:rPr>
                <w:rFonts w:ascii="Arial" w:hAnsi="Arial" w:eastAsia="Arial" w:cs="Arial"/>
                <w:sz w:val="20"/>
                <w:szCs w:val="20"/>
                <w:spacing w:val="6"/>
                <w:position w:val="-1"/>
              </w:rPr>
              <w:t>283</w:t>
            </w:r>
          </w:hyperlink>
        </w:p>
        <w:p>
          <w:pPr>
            <w:pStyle w:val="BodyText"/>
            <w:ind w:left="321"/>
            <w:spacing w:before="78" w:line="177" w:lineRule="auto"/>
            <w:tabs>
              <w:tab w:val="right" w:leader="dot" w:pos="9400"/>
            </w:tabs>
            <w:rPr>
              <w:rFonts w:ascii="Arial" w:hAnsi="Arial" w:eastAsia="Arial" w:cs="Arial"/>
              <w:sz w:val="20"/>
              <w:szCs w:val="20"/>
            </w:rPr>
          </w:pPr>
          <w:r>
            <w:rPr>
              <w:rFonts w:ascii="Arial" w:hAnsi="Arial" w:eastAsia="Arial" w:cs="Arial"/>
              <w:sz w:val="20"/>
              <w:szCs w:val="20"/>
              <w:spacing w:val="10"/>
              <w:position w:val="-1"/>
            </w:rPr>
            <w:t>8.4</w:t>
          </w:r>
          <w:r>
            <w:rPr>
              <w:rFonts w:ascii="Arial" w:hAnsi="Arial" w:eastAsia="Arial" w:cs="Arial"/>
              <w:sz w:val="20"/>
              <w:szCs w:val="20"/>
              <w:spacing w:val="31"/>
              <w:w w:val="101"/>
              <w:position w:val="-1"/>
            </w:rPr>
            <w:t xml:space="preserve">  </w:t>
          </w:r>
          <w:r>
            <w:rPr>
              <w:sz w:val="20"/>
              <w:szCs w:val="20"/>
              <w:spacing w:val="10"/>
            </w:rPr>
            <w:t>建筑施工电</w:t>
          </w:r>
          <w:r>
            <w:rPr>
              <w:sz w:val="20"/>
              <w:szCs w:val="20"/>
              <w:spacing w:val="10"/>
              <w:position w:val="1"/>
            </w:rPr>
            <w:t>（瓶）</w:t>
          </w:r>
          <w:r>
            <w:rPr>
              <w:sz w:val="20"/>
              <w:szCs w:val="20"/>
              <w:spacing w:val="-39"/>
              <w:position w:val="1"/>
            </w:rPr>
            <w:t xml:space="preserve"> </w:t>
          </w:r>
          <w:r>
            <w:rPr>
              <w:sz w:val="20"/>
              <w:szCs w:val="20"/>
              <w:spacing w:val="10"/>
            </w:rPr>
            <w:t>动运输车辆管理</w:t>
          </w:r>
          <w:r>
            <w:rPr>
              <w:sz w:val="20"/>
              <w:szCs w:val="20"/>
              <w:spacing w:val="19"/>
            </w:rPr>
            <w:t xml:space="preserve">  </w:t>
          </w:r>
          <w:r>
            <w:rPr>
              <w:sz w:val="20"/>
              <w:szCs w:val="20"/>
            </w:rPr>
            <w:tab/>
          </w:r>
          <w:r>
            <w:rPr>
              <w:sz w:val="20"/>
              <w:szCs w:val="20"/>
              <w:spacing w:val="11"/>
            </w:rPr>
            <w:t xml:space="preserve">  </w:t>
          </w:r>
          <w:hyperlink w:history="true" w:anchor="bookmark38">
            <w:r>
              <w:rPr>
                <w:rFonts w:ascii="Arial" w:hAnsi="Arial" w:eastAsia="Arial" w:cs="Arial"/>
                <w:sz w:val="20"/>
                <w:szCs w:val="20"/>
                <w:spacing w:val="6"/>
                <w:position w:val="-1"/>
              </w:rPr>
              <w:t>289</w:t>
            </w:r>
          </w:hyperlink>
        </w:p>
        <w:p>
          <w:pPr>
            <w:pStyle w:val="BodyText"/>
            <w:ind w:left="321"/>
            <w:spacing w:before="72" w:line="176"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8.5</w:t>
          </w:r>
          <w:r>
            <w:rPr>
              <w:rFonts w:ascii="Arial" w:hAnsi="Arial" w:eastAsia="Arial" w:cs="Arial"/>
              <w:sz w:val="20"/>
              <w:szCs w:val="20"/>
              <w:spacing w:val="30"/>
              <w:position w:val="-1"/>
            </w:rPr>
            <w:t xml:space="preserve">  </w:t>
          </w:r>
          <w:r>
            <w:rPr>
              <w:sz w:val="20"/>
              <w:szCs w:val="20"/>
              <w:spacing w:val="12"/>
            </w:rPr>
            <w:t>建筑施工中小型施工机</w:t>
          </w:r>
          <w:r>
            <w:rPr>
              <w:sz w:val="20"/>
              <w:szCs w:val="20"/>
              <w:spacing w:val="12"/>
              <w:position w:val="1"/>
            </w:rPr>
            <w:t>（具）</w:t>
          </w:r>
          <w:r>
            <w:rPr>
              <w:sz w:val="20"/>
              <w:szCs w:val="20"/>
              <w:spacing w:val="12"/>
            </w:rPr>
            <w:t>械管理  </w:t>
          </w:r>
          <w:r>
            <w:rPr>
              <w:sz w:val="20"/>
              <w:szCs w:val="20"/>
            </w:rPr>
            <w:tab/>
          </w:r>
          <w:r>
            <w:rPr>
              <w:sz w:val="20"/>
              <w:szCs w:val="20"/>
              <w:spacing w:val="11"/>
            </w:rPr>
            <w:t xml:space="preserve">  </w:t>
          </w:r>
          <w:hyperlink w:history="true" w:anchor="bookmark39">
            <w:r>
              <w:rPr>
                <w:rFonts w:ascii="Arial" w:hAnsi="Arial" w:eastAsia="Arial" w:cs="Arial"/>
                <w:sz w:val="20"/>
                <w:szCs w:val="20"/>
                <w:spacing w:val="6"/>
                <w:position w:val="-1"/>
              </w:rPr>
              <w:t>296</w:t>
            </w:r>
          </w:hyperlink>
        </w:p>
        <w:p>
          <w:pPr>
            <w:pStyle w:val="BodyText"/>
            <w:ind w:left="321"/>
            <w:spacing w:before="71" w:line="183"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8.6</w:t>
          </w:r>
          <w:r>
            <w:rPr>
              <w:rFonts w:ascii="Arial" w:hAnsi="Arial" w:eastAsia="Arial" w:cs="Arial"/>
              <w:sz w:val="20"/>
              <w:szCs w:val="20"/>
              <w:spacing w:val="27"/>
              <w:w w:val="101"/>
              <w:position w:val="-1"/>
            </w:rPr>
            <w:t xml:space="preserve">  </w:t>
          </w:r>
          <w:r>
            <w:rPr>
              <w:sz w:val="20"/>
              <w:szCs w:val="20"/>
              <w:spacing w:val="12"/>
            </w:rPr>
            <w:t>建筑施工现场临时用电管理</w:t>
          </w:r>
          <w:r>
            <w:rPr>
              <w:sz w:val="20"/>
              <w:szCs w:val="20"/>
              <w:spacing w:val="19"/>
            </w:rPr>
            <w:t xml:space="preserve">  </w:t>
          </w:r>
          <w:r>
            <w:rPr>
              <w:sz w:val="20"/>
              <w:szCs w:val="20"/>
            </w:rPr>
            <w:tab/>
          </w:r>
          <w:r>
            <w:rPr>
              <w:sz w:val="20"/>
              <w:szCs w:val="20"/>
              <w:spacing w:val="11"/>
            </w:rPr>
            <w:t xml:space="preserve">  </w:t>
          </w:r>
          <w:hyperlink w:history="true" w:anchor="bookmark40">
            <w:r>
              <w:rPr>
                <w:rFonts w:ascii="Arial" w:hAnsi="Arial" w:eastAsia="Arial" w:cs="Arial"/>
                <w:sz w:val="20"/>
                <w:szCs w:val="20"/>
                <w:spacing w:val="6"/>
                <w:position w:val="-1"/>
              </w:rPr>
              <w:t>302</w:t>
            </w:r>
          </w:hyperlink>
        </w:p>
        <w:p>
          <w:pPr>
            <w:pStyle w:val="BodyText"/>
            <w:spacing w:before="184" w:line="177"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9</w:t>
          </w:r>
          <w:r>
            <w:rPr>
              <w:rFonts w:ascii="Arial" w:hAnsi="Arial" w:eastAsia="Arial" w:cs="Arial"/>
              <w:sz w:val="20"/>
              <w:szCs w:val="20"/>
              <w:position w:val="-1"/>
            </w:rPr>
            <w:t xml:space="preserve">   </w:t>
          </w:r>
          <w:r>
            <w:rPr>
              <w:sz w:val="20"/>
              <w:szCs w:val="20"/>
              <w:spacing w:val="12"/>
            </w:rPr>
            <w:t>绿色文明施工</w:t>
          </w:r>
          <w:r>
            <w:rPr>
              <w:sz w:val="20"/>
              <w:szCs w:val="20"/>
              <w:spacing w:val="-5"/>
            </w:rPr>
            <w:t xml:space="preserve"> </w:t>
          </w:r>
          <w:r>
            <w:rPr>
              <w:sz w:val="20"/>
              <w:szCs w:val="20"/>
            </w:rPr>
            <w:tab/>
          </w:r>
          <w:r>
            <w:rPr>
              <w:sz w:val="20"/>
              <w:szCs w:val="20"/>
              <w:spacing w:val="11"/>
            </w:rPr>
            <w:t xml:space="preserve">  </w:t>
          </w:r>
          <w:hyperlink w:history="true" w:anchor="bookmark41">
            <w:r>
              <w:rPr>
                <w:rFonts w:ascii="Arial" w:hAnsi="Arial" w:eastAsia="Arial" w:cs="Arial"/>
                <w:sz w:val="20"/>
                <w:szCs w:val="20"/>
                <w:spacing w:val="6"/>
                <w:position w:val="-1"/>
              </w:rPr>
              <w:t>317</w:t>
            </w:r>
          </w:hyperlink>
        </w:p>
        <w:p>
          <w:pPr>
            <w:pStyle w:val="BodyText"/>
            <w:ind w:left="324"/>
            <w:spacing w:before="74" w:line="184"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9.1</w:t>
          </w:r>
          <w:r>
            <w:rPr>
              <w:rFonts w:ascii="Arial" w:hAnsi="Arial" w:eastAsia="Arial" w:cs="Arial"/>
              <w:sz w:val="20"/>
              <w:szCs w:val="20"/>
              <w:spacing w:val="2"/>
              <w:position w:val="-1"/>
            </w:rPr>
            <w:t xml:space="preserve">   </w:t>
          </w:r>
          <w:r>
            <w:rPr>
              <w:sz w:val="20"/>
              <w:szCs w:val="20"/>
              <w:spacing w:val="12"/>
            </w:rPr>
            <w:t>文明施工组织管理</w:t>
          </w:r>
          <w:r>
            <w:rPr>
              <w:sz w:val="20"/>
              <w:szCs w:val="20"/>
              <w:spacing w:val="19"/>
            </w:rPr>
            <w:t xml:space="preserve">  </w:t>
          </w:r>
          <w:r>
            <w:rPr>
              <w:sz w:val="20"/>
              <w:szCs w:val="20"/>
            </w:rPr>
            <w:tab/>
          </w:r>
          <w:r>
            <w:rPr>
              <w:sz w:val="20"/>
              <w:szCs w:val="20"/>
              <w:spacing w:val="11"/>
            </w:rPr>
            <w:t xml:space="preserve">  </w:t>
          </w:r>
          <w:hyperlink w:history="true" w:anchor="bookmark42">
            <w:r>
              <w:rPr>
                <w:rFonts w:ascii="Arial" w:hAnsi="Arial" w:eastAsia="Arial" w:cs="Arial"/>
                <w:sz w:val="20"/>
                <w:szCs w:val="20"/>
                <w:spacing w:val="6"/>
                <w:position w:val="-1"/>
              </w:rPr>
              <w:t>318</w:t>
            </w:r>
          </w:hyperlink>
        </w:p>
        <w:p>
          <w:pPr>
            <w:pStyle w:val="BodyText"/>
            <w:ind w:left="324"/>
            <w:spacing w:before="70" w:line="184" w:lineRule="auto"/>
            <w:tabs>
              <w:tab w:val="right" w:leader="dot" w:pos="9400"/>
            </w:tabs>
            <w:rPr>
              <w:rFonts w:ascii="Arial" w:hAnsi="Arial" w:eastAsia="Arial" w:cs="Arial"/>
              <w:sz w:val="20"/>
              <w:szCs w:val="20"/>
            </w:rPr>
          </w:pPr>
          <w:r>
            <w:rPr>
              <w:rFonts w:ascii="Arial" w:hAnsi="Arial" w:eastAsia="Arial" w:cs="Arial"/>
              <w:sz w:val="20"/>
              <w:szCs w:val="20"/>
              <w:spacing w:val="12"/>
              <w:position w:val="-1"/>
            </w:rPr>
            <w:t>9.2</w:t>
          </w:r>
          <w:r>
            <w:rPr>
              <w:rFonts w:ascii="Arial" w:hAnsi="Arial" w:eastAsia="Arial" w:cs="Arial"/>
              <w:sz w:val="20"/>
              <w:szCs w:val="20"/>
              <w:spacing w:val="3"/>
              <w:position w:val="-1"/>
            </w:rPr>
            <w:t xml:space="preserve">   </w:t>
          </w:r>
          <w:r>
            <w:rPr>
              <w:sz w:val="20"/>
              <w:szCs w:val="20"/>
              <w:spacing w:val="12"/>
            </w:rPr>
            <w:t>消防安全管理</w:t>
          </w:r>
          <w:r>
            <w:rPr>
              <w:sz w:val="20"/>
              <w:szCs w:val="20"/>
              <w:spacing w:val="20"/>
            </w:rPr>
            <w:t xml:space="preserve">  </w:t>
          </w:r>
          <w:r>
            <w:rPr>
              <w:sz w:val="20"/>
              <w:szCs w:val="20"/>
            </w:rPr>
            <w:tab/>
          </w:r>
          <w:r>
            <w:rPr>
              <w:sz w:val="20"/>
              <w:szCs w:val="20"/>
              <w:spacing w:val="11"/>
            </w:rPr>
            <w:t xml:space="preserve">  </w:t>
          </w:r>
          <w:hyperlink w:history="true" w:anchor="bookmark43">
            <w:r>
              <w:rPr>
                <w:rFonts w:ascii="Arial" w:hAnsi="Arial" w:eastAsia="Arial" w:cs="Arial"/>
                <w:sz w:val="20"/>
                <w:szCs w:val="20"/>
                <w:spacing w:val="6"/>
                <w:position w:val="-1"/>
              </w:rPr>
              <w:t>323</w:t>
            </w:r>
          </w:hyperlink>
        </w:p>
        <w:p>
          <w:pPr>
            <w:pStyle w:val="BodyText"/>
            <w:ind w:left="324"/>
            <w:spacing w:before="72" w:line="184" w:lineRule="auto"/>
            <w:tabs>
              <w:tab w:val="right" w:leader="dot" w:pos="9400"/>
            </w:tabs>
            <w:rPr>
              <w:rFonts w:ascii="Arial" w:hAnsi="Arial" w:eastAsia="Arial" w:cs="Arial"/>
              <w:sz w:val="20"/>
              <w:szCs w:val="20"/>
            </w:rPr>
          </w:pPr>
          <w:r>
            <w:rPr>
              <w:rFonts w:ascii="Arial" w:hAnsi="Arial" w:eastAsia="Arial" w:cs="Arial"/>
              <w:sz w:val="20"/>
              <w:szCs w:val="20"/>
              <w:spacing w:val="13"/>
              <w:position w:val="-1"/>
            </w:rPr>
            <w:t>9.3</w:t>
          </w:r>
          <w:r>
            <w:rPr>
              <w:rFonts w:ascii="Arial" w:hAnsi="Arial" w:eastAsia="Arial" w:cs="Arial"/>
              <w:sz w:val="20"/>
              <w:szCs w:val="20"/>
              <w:spacing w:val="1"/>
              <w:position w:val="-1"/>
            </w:rPr>
            <w:t xml:space="preserve">   </w:t>
          </w:r>
          <w:r>
            <w:rPr>
              <w:sz w:val="20"/>
              <w:szCs w:val="20"/>
              <w:spacing w:val="13"/>
            </w:rPr>
            <w:t>生活区管理</w:t>
          </w:r>
          <w:r>
            <w:rPr>
              <w:sz w:val="20"/>
              <w:szCs w:val="20"/>
              <w:spacing w:val="20"/>
            </w:rPr>
            <w:t xml:space="preserve">  </w:t>
          </w:r>
          <w:r>
            <w:rPr>
              <w:sz w:val="20"/>
              <w:szCs w:val="20"/>
            </w:rPr>
            <w:tab/>
          </w:r>
          <w:r>
            <w:rPr>
              <w:sz w:val="20"/>
              <w:szCs w:val="20"/>
              <w:spacing w:val="11"/>
            </w:rPr>
            <w:t xml:space="preserve">  </w:t>
          </w:r>
          <w:hyperlink w:history="true" w:anchor="bookmark44">
            <w:r>
              <w:rPr>
                <w:rFonts w:ascii="Arial" w:hAnsi="Arial" w:eastAsia="Arial" w:cs="Arial"/>
                <w:sz w:val="20"/>
                <w:szCs w:val="20"/>
                <w:spacing w:val="6"/>
                <w:position w:val="-1"/>
              </w:rPr>
              <w:t>331</w:t>
            </w:r>
          </w:hyperlink>
        </w:p>
        <w:p>
          <w:pPr>
            <w:pStyle w:val="BodyText"/>
            <w:ind w:left="9"/>
            <w:spacing w:before="181" w:line="178" w:lineRule="auto"/>
            <w:tabs>
              <w:tab w:val="right" w:leader="dot" w:pos="9400"/>
            </w:tabs>
            <w:rPr>
              <w:rFonts w:ascii="Arial" w:hAnsi="Arial" w:eastAsia="Arial" w:cs="Arial"/>
              <w:sz w:val="20"/>
              <w:szCs w:val="20"/>
            </w:rPr>
          </w:pPr>
          <w:r>
            <w:rPr>
              <w:rFonts w:ascii="Arial" w:hAnsi="Arial" w:eastAsia="Arial" w:cs="Arial"/>
              <w:sz w:val="20"/>
              <w:szCs w:val="20"/>
              <w:spacing w:val="8"/>
              <w:position w:val="-1"/>
            </w:rPr>
            <w:t>10</w:t>
          </w:r>
          <w:r>
            <w:rPr>
              <w:rFonts w:ascii="Arial" w:hAnsi="Arial" w:eastAsia="Arial" w:cs="Arial"/>
              <w:sz w:val="20"/>
              <w:szCs w:val="20"/>
              <w:spacing w:val="3"/>
              <w:position w:val="-1"/>
            </w:rPr>
            <w:t xml:space="preserve">   </w:t>
          </w:r>
          <w:r>
            <w:rPr>
              <w:sz w:val="20"/>
              <w:szCs w:val="20"/>
              <w:spacing w:val="8"/>
            </w:rPr>
            <w:t>安全生产标准化考评</w:t>
          </w:r>
          <w:r>
            <w:rPr>
              <w:sz w:val="20"/>
              <w:szCs w:val="20"/>
              <w:spacing w:val="20"/>
            </w:rPr>
            <w:t xml:space="preserve">  </w:t>
          </w:r>
          <w:r>
            <w:rPr>
              <w:sz w:val="20"/>
              <w:szCs w:val="20"/>
            </w:rPr>
            <w:tab/>
          </w:r>
          <w:r>
            <w:rPr>
              <w:sz w:val="20"/>
              <w:szCs w:val="20"/>
              <w:spacing w:val="11"/>
            </w:rPr>
            <w:t xml:space="preserve">  </w:t>
          </w:r>
          <w:hyperlink w:history="true" w:anchor="bookmark45">
            <w:r>
              <w:rPr>
                <w:rFonts w:ascii="Arial" w:hAnsi="Arial" w:eastAsia="Arial" w:cs="Arial"/>
                <w:sz w:val="20"/>
                <w:szCs w:val="20"/>
                <w:spacing w:val="6"/>
                <w:position w:val="-1"/>
              </w:rPr>
              <w:t>336</w:t>
            </w:r>
          </w:hyperlink>
        </w:p>
        <w:p>
          <w:pPr>
            <w:pStyle w:val="BodyText"/>
            <w:ind w:left="326"/>
            <w:spacing w:before="74"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10.1</w:t>
          </w:r>
          <w:r>
            <w:rPr>
              <w:rFonts w:ascii="Arial" w:hAnsi="Arial" w:eastAsia="Arial" w:cs="Arial"/>
              <w:sz w:val="20"/>
              <w:szCs w:val="20"/>
              <w:spacing w:val="27"/>
              <w:w w:val="101"/>
              <w:position w:val="-1"/>
            </w:rPr>
            <w:t xml:space="preserve">  </w:t>
          </w:r>
          <w:r>
            <w:rPr>
              <w:sz w:val="20"/>
              <w:szCs w:val="20"/>
              <w:spacing w:val="11"/>
            </w:rPr>
            <w:t>标准化考评目的</w:t>
          </w:r>
          <w:r>
            <w:rPr>
              <w:sz w:val="20"/>
              <w:szCs w:val="20"/>
              <w:spacing w:val="-7"/>
            </w:rPr>
            <w:t xml:space="preserve"> </w:t>
          </w:r>
          <w:r>
            <w:rPr>
              <w:sz w:val="20"/>
              <w:szCs w:val="20"/>
            </w:rPr>
            <w:tab/>
          </w:r>
          <w:r>
            <w:rPr>
              <w:sz w:val="20"/>
              <w:szCs w:val="20"/>
              <w:spacing w:val="11"/>
            </w:rPr>
            <w:t xml:space="preserve">  </w:t>
          </w:r>
          <w:hyperlink w:history="true" w:anchor="bookmark46">
            <w:r>
              <w:rPr>
                <w:rFonts w:ascii="Arial" w:hAnsi="Arial" w:eastAsia="Arial" w:cs="Arial"/>
                <w:sz w:val="20"/>
                <w:szCs w:val="20"/>
                <w:spacing w:val="6"/>
                <w:position w:val="-1"/>
              </w:rPr>
              <w:t>337</w:t>
            </w:r>
          </w:hyperlink>
        </w:p>
        <w:p>
          <w:pPr>
            <w:pStyle w:val="BodyText"/>
            <w:ind w:left="326"/>
            <w:spacing w:before="71" w:line="183"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10.2</w:t>
          </w:r>
          <w:r>
            <w:rPr>
              <w:rFonts w:ascii="Arial" w:hAnsi="Arial" w:eastAsia="Arial" w:cs="Arial"/>
              <w:sz w:val="20"/>
              <w:szCs w:val="20"/>
              <w:spacing w:val="27"/>
              <w:w w:val="101"/>
              <w:position w:val="-1"/>
            </w:rPr>
            <w:t xml:space="preserve">  </w:t>
          </w:r>
          <w:r>
            <w:rPr>
              <w:sz w:val="20"/>
              <w:szCs w:val="20"/>
              <w:spacing w:val="11"/>
            </w:rPr>
            <w:t>标准化自评机构</w:t>
          </w:r>
          <w:r>
            <w:rPr>
              <w:sz w:val="20"/>
              <w:szCs w:val="20"/>
              <w:spacing w:val="-7"/>
            </w:rPr>
            <w:t xml:space="preserve"> </w:t>
          </w:r>
          <w:r>
            <w:rPr>
              <w:sz w:val="20"/>
              <w:szCs w:val="20"/>
            </w:rPr>
            <w:tab/>
          </w:r>
          <w:r>
            <w:rPr>
              <w:sz w:val="20"/>
              <w:szCs w:val="20"/>
              <w:spacing w:val="11"/>
            </w:rPr>
            <w:t xml:space="preserve">  </w:t>
          </w:r>
          <w:hyperlink w:history="true" w:anchor="bookmark47">
            <w:r>
              <w:rPr>
                <w:rFonts w:ascii="Arial" w:hAnsi="Arial" w:eastAsia="Arial" w:cs="Arial"/>
                <w:sz w:val="20"/>
                <w:szCs w:val="20"/>
                <w:spacing w:val="6"/>
                <w:position w:val="-1"/>
              </w:rPr>
              <w:t>338</w:t>
            </w:r>
          </w:hyperlink>
        </w:p>
        <w:p>
          <w:pPr>
            <w:pStyle w:val="BodyText"/>
            <w:ind w:left="326"/>
            <w:spacing w:before="72"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10.3</w:t>
          </w:r>
          <w:r>
            <w:rPr>
              <w:rFonts w:ascii="Arial" w:hAnsi="Arial" w:eastAsia="Arial" w:cs="Arial"/>
              <w:sz w:val="20"/>
              <w:szCs w:val="20"/>
              <w:spacing w:val="27"/>
              <w:w w:val="101"/>
              <w:position w:val="-1"/>
            </w:rPr>
            <w:t xml:space="preserve">  </w:t>
          </w:r>
          <w:r>
            <w:rPr>
              <w:sz w:val="20"/>
              <w:szCs w:val="20"/>
              <w:spacing w:val="11"/>
            </w:rPr>
            <w:t>标准化自评依据</w:t>
          </w:r>
          <w:r>
            <w:rPr>
              <w:sz w:val="20"/>
              <w:szCs w:val="20"/>
              <w:spacing w:val="-7"/>
            </w:rPr>
            <w:t xml:space="preserve"> </w:t>
          </w:r>
          <w:r>
            <w:rPr>
              <w:sz w:val="20"/>
              <w:szCs w:val="20"/>
            </w:rPr>
            <w:tab/>
          </w:r>
          <w:r>
            <w:rPr>
              <w:sz w:val="20"/>
              <w:szCs w:val="20"/>
              <w:spacing w:val="11"/>
            </w:rPr>
            <w:t xml:space="preserve">  </w:t>
          </w:r>
          <w:hyperlink w:history="true" w:anchor="bookmark48">
            <w:r>
              <w:rPr>
                <w:rFonts w:ascii="Arial" w:hAnsi="Arial" w:eastAsia="Arial" w:cs="Arial"/>
                <w:sz w:val="20"/>
                <w:szCs w:val="20"/>
                <w:spacing w:val="6"/>
                <w:position w:val="-1"/>
              </w:rPr>
              <w:t>340</w:t>
            </w:r>
          </w:hyperlink>
        </w:p>
        <w:p>
          <w:pPr>
            <w:pStyle w:val="BodyText"/>
            <w:ind w:left="326"/>
            <w:spacing w:before="71"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10.4</w:t>
          </w:r>
          <w:r>
            <w:rPr>
              <w:rFonts w:ascii="Arial" w:hAnsi="Arial" w:eastAsia="Arial" w:cs="Arial"/>
              <w:sz w:val="20"/>
              <w:szCs w:val="20"/>
              <w:spacing w:val="27"/>
              <w:w w:val="101"/>
              <w:position w:val="-1"/>
            </w:rPr>
            <w:t xml:space="preserve">  </w:t>
          </w:r>
          <w:r>
            <w:rPr>
              <w:sz w:val="20"/>
              <w:szCs w:val="20"/>
              <w:spacing w:val="11"/>
            </w:rPr>
            <w:t>标准化自评工作</w:t>
          </w:r>
          <w:r>
            <w:rPr>
              <w:sz w:val="20"/>
              <w:szCs w:val="20"/>
              <w:spacing w:val="-7"/>
            </w:rPr>
            <w:t xml:space="preserve"> </w:t>
          </w:r>
          <w:r>
            <w:rPr>
              <w:sz w:val="20"/>
              <w:szCs w:val="20"/>
            </w:rPr>
            <w:tab/>
          </w:r>
          <w:r>
            <w:rPr>
              <w:sz w:val="20"/>
              <w:szCs w:val="20"/>
              <w:spacing w:val="11"/>
            </w:rPr>
            <w:t xml:space="preserve">  </w:t>
          </w:r>
          <w:hyperlink w:history="true" w:anchor="bookmark49">
            <w:r>
              <w:rPr>
                <w:rFonts w:ascii="Arial" w:hAnsi="Arial" w:eastAsia="Arial" w:cs="Arial"/>
                <w:sz w:val="20"/>
                <w:szCs w:val="20"/>
                <w:spacing w:val="6"/>
                <w:position w:val="-1"/>
              </w:rPr>
              <w:t>342</w:t>
            </w:r>
          </w:hyperlink>
        </w:p>
        <w:p>
          <w:pPr>
            <w:pStyle w:val="BodyText"/>
            <w:ind w:left="326"/>
            <w:spacing w:before="71"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10.5</w:t>
          </w:r>
          <w:r>
            <w:rPr>
              <w:rFonts w:ascii="Arial" w:hAnsi="Arial" w:eastAsia="Arial" w:cs="Arial"/>
              <w:sz w:val="20"/>
              <w:szCs w:val="20"/>
              <w:spacing w:val="27"/>
              <w:w w:val="101"/>
              <w:position w:val="-1"/>
            </w:rPr>
            <w:t xml:space="preserve">  </w:t>
          </w:r>
          <w:r>
            <w:rPr>
              <w:sz w:val="20"/>
              <w:szCs w:val="20"/>
              <w:spacing w:val="11"/>
            </w:rPr>
            <w:t>标准化考评工作</w:t>
          </w:r>
          <w:r>
            <w:rPr>
              <w:sz w:val="20"/>
              <w:szCs w:val="20"/>
              <w:spacing w:val="-7"/>
            </w:rPr>
            <w:t xml:space="preserve"> </w:t>
          </w:r>
          <w:r>
            <w:rPr>
              <w:sz w:val="20"/>
              <w:szCs w:val="20"/>
            </w:rPr>
            <w:tab/>
          </w:r>
          <w:r>
            <w:rPr>
              <w:sz w:val="20"/>
              <w:szCs w:val="20"/>
              <w:spacing w:val="11"/>
            </w:rPr>
            <w:t xml:space="preserve">  </w:t>
          </w:r>
          <w:hyperlink w:history="true" w:anchor="bookmark50">
            <w:r>
              <w:rPr>
                <w:rFonts w:ascii="Arial" w:hAnsi="Arial" w:eastAsia="Arial" w:cs="Arial"/>
                <w:sz w:val="20"/>
                <w:szCs w:val="20"/>
                <w:spacing w:val="6"/>
                <w:position w:val="-1"/>
              </w:rPr>
              <w:t>344</w:t>
            </w:r>
          </w:hyperlink>
        </w:p>
        <w:p>
          <w:pPr>
            <w:pStyle w:val="BodyText"/>
            <w:ind w:left="326"/>
            <w:spacing w:before="70"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10.6</w:t>
          </w:r>
          <w:r>
            <w:rPr>
              <w:rFonts w:ascii="Arial" w:hAnsi="Arial" w:eastAsia="Arial" w:cs="Arial"/>
              <w:sz w:val="20"/>
              <w:szCs w:val="20"/>
              <w:spacing w:val="27"/>
              <w:w w:val="101"/>
              <w:position w:val="-1"/>
            </w:rPr>
            <w:t xml:space="preserve">  </w:t>
          </w:r>
          <w:r>
            <w:rPr>
              <w:sz w:val="20"/>
              <w:szCs w:val="20"/>
              <w:spacing w:val="11"/>
            </w:rPr>
            <w:t>标准化考评结果</w:t>
          </w:r>
          <w:r>
            <w:rPr>
              <w:sz w:val="20"/>
              <w:szCs w:val="20"/>
              <w:spacing w:val="-7"/>
            </w:rPr>
            <w:t xml:space="preserve"> </w:t>
          </w:r>
          <w:r>
            <w:rPr>
              <w:sz w:val="20"/>
              <w:szCs w:val="20"/>
            </w:rPr>
            <w:tab/>
          </w:r>
          <w:r>
            <w:rPr>
              <w:sz w:val="20"/>
              <w:szCs w:val="20"/>
              <w:spacing w:val="11"/>
            </w:rPr>
            <w:t xml:space="preserve">  </w:t>
          </w:r>
          <w:hyperlink w:history="true" w:anchor="bookmark51">
            <w:r>
              <w:rPr>
                <w:rFonts w:ascii="Arial" w:hAnsi="Arial" w:eastAsia="Arial" w:cs="Arial"/>
                <w:sz w:val="20"/>
                <w:szCs w:val="20"/>
                <w:spacing w:val="6"/>
                <w:position w:val="-1"/>
              </w:rPr>
              <w:t>346</w:t>
            </w:r>
          </w:hyperlink>
        </w:p>
        <w:p>
          <w:pPr>
            <w:pStyle w:val="BodyText"/>
            <w:ind w:left="326"/>
            <w:spacing w:before="71" w:line="184" w:lineRule="auto"/>
            <w:tabs>
              <w:tab w:val="right" w:leader="dot" w:pos="9400"/>
            </w:tabs>
            <w:rPr>
              <w:rFonts w:ascii="Arial" w:hAnsi="Arial" w:eastAsia="Arial" w:cs="Arial"/>
              <w:sz w:val="20"/>
              <w:szCs w:val="20"/>
            </w:rPr>
          </w:pPr>
          <w:r>
            <w:rPr>
              <w:rFonts w:ascii="Arial" w:hAnsi="Arial" w:eastAsia="Arial" w:cs="Arial"/>
              <w:sz w:val="20"/>
              <w:szCs w:val="20"/>
              <w:spacing w:val="10"/>
              <w:position w:val="-1"/>
            </w:rPr>
            <w:t>10.7</w:t>
          </w:r>
          <w:r>
            <w:rPr>
              <w:rFonts w:ascii="Arial" w:hAnsi="Arial" w:eastAsia="Arial" w:cs="Arial"/>
              <w:sz w:val="20"/>
              <w:szCs w:val="20"/>
              <w:spacing w:val="33"/>
              <w:position w:val="-1"/>
            </w:rPr>
            <w:t xml:space="preserve">  </w:t>
          </w:r>
          <w:r>
            <w:rPr>
              <w:sz w:val="20"/>
              <w:szCs w:val="20"/>
              <w:spacing w:val="10"/>
            </w:rPr>
            <w:t>省标准化星级工地</w:t>
          </w:r>
          <w:r>
            <w:rPr>
              <w:sz w:val="20"/>
              <w:szCs w:val="20"/>
              <w:spacing w:val="-7"/>
            </w:rPr>
            <w:t xml:space="preserve"> </w:t>
          </w:r>
          <w:r>
            <w:rPr>
              <w:sz w:val="20"/>
              <w:szCs w:val="20"/>
            </w:rPr>
            <w:tab/>
          </w:r>
          <w:r>
            <w:rPr>
              <w:sz w:val="20"/>
              <w:szCs w:val="20"/>
              <w:spacing w:val="11"/>
            </w:rPr>
            <w:t xml:space="preserve">  </w:t>
          </w:r>
          <w:hyperlink w:history="true" w:anchor="bookmark52">
            <w:r>
              <w:rPr>
                <w:rFonts w:ascii="Arial" w:hAnsi="Arial" w:eastAsia="Arial" w:cs="Arial"/>
                <w:sz w:val="20"/>
                <w:szCs w:val="20"/>
                <w:spacing w:val="6"/>
                <w:position w:val="-1"/>
              </w:rPr>
              <w:t>347</w:t>
            </w:r>
          </w:hyperlink>
        </w:p>
        <w:p>
          <w:pPr>
            <w:pStyle w:val="BodyText"/>
            <w:ind w:left="9"/>
            <w:spacing w:before="181" w:line="177" w:lineRule="auto"/>
            <w:tabs>
              <w:tab w:val="right" w:leader="dot" w:pos="9400"/>
            </w:tabs>
            <w:rPr>
              <w:rFonts w:ascii="Arial" w:hAnsi="Arial" w:eastAsia="Arial" w:cs="Arial"/>
              <w:sz w:val="20"/>
              <w:szCs w:val="20"/>
            </w:rPr>
          </w:pPr>
          <w:r>
            <w:rPr>
              <w:rFonts w:ascii="Arial" w:hAnsi="Arial" w:eastAsia="Arial" w:cs="Arial"/>
              <w:sz w:val="20"/>
              <w:szCs w:val="20"/>
              <w:spacing w:val="8"/>
              <w:position w:val="-1"/>
            </w:rPr>
            <w:t>11</w:t>
          </w:r>
          <w:r>
            <w:rPr>
              <w:rFonts w:ascii="Arial" w:hAnsi="Arial" w:eastAsia="Arial" w:cs="Arial"/>
              <w:sz w:val="20"/>
              <w:szCs w:val="20"/>
              <w:spacing w:val="2"/>
              <w:position w:val="-1"/>
            </w:rPr>
            <w:t xml:space="preserve">   </w:t>
          </w:r>
          <w:r>
            <w:rPr>
              <w:sz w:val="20"/>
              <w:szCs w:val="20"/>
              <w:spacing w:val="8"/>
            </w:rPr>
            <w:t>智慧工地建设</w:t>
          </w:r>
          <w:r>
            <w:rPr>
              <w:sz w:val="20"/>
              <w:szCs w:val="20"/>
              <w:spacing w:val="19"/>
              <w:w w:val="101"/>
            </w:rPr>
            <w:t xml:space="preserve">  </w:t>
          </w:r>
          <w:r>
            <w:rPr>
              <w:sz w:val="20"/>
              <w:szCs w:val="20"/>
            </w:rPr>
            <w:tab/>
          </w:r>
          <w:r>
            <w:rPr>
              <w:sz w:val="20"/>
              <w:szCs w:val="20"/>
              <w:spacing w:val="11"/>
            </w:rPr>
            <w:t xml:space="preserve">  </w:t>
          </w:r>
          <w:hyperlink w:history="true" w:anchor="bookmark53">
            <w:r>
              <w:rPr>
                <w:rFonts w:ascii="Arial" w:hAnsi="Arial" w:eastAsia="Arial" w:cs="Arial"/>
                <w:sz w:val="20"/>
                <w:szCs w:val="20"/>
                <w:spacing w:val="6"/>
                <w:position w:val="-1"/>
              </w:rPr>
              <w:t>360</w:t>
            </w:r>
          </w:hyperlink>
        </w:p>
        <w:p>
          <w:pPr>
            <w:pStyle w:val="BodyText"/>
            <w:ind w:left="326"/>
            <w:spacing w:before="75"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11.1</w:t>
          </w:r>
          <w:r>
            <w:rPr>
              <w:rFonts w:ascii="Arial" w:hAnsi="Arial" w:eastAsia="Arial" w:cs="Arial"/>
              <w:sz w:val="20"/>
              <w:szCs w:val="20"/>
              <w:spacing w:val="28"/>
              <w:position w:val="-1"/>
            </w:rPr>
            <w:t xml:space="preserve">  </w:t>
          </w:r>
          <w:r>
            <w:rPr>
              <w:sz w:val="20"/>
              <w:szCs w:val="20"/>
              <w:spacing w:val="11"/>
            </w:rPr>
            <w:t>智慧工地概述</w:t>
          </w:r>
          <w:r>
            <w:rPr>
              <w:sz w:val="20"/>
              <w:szCs w:val="20"/>
              <w:spacing w:val="-7"/>
            </w:rPr>
            <w:t xml:space="preserve"> </w:t>
          </w:r>
          <w:r>
            <w:rPr>
              <w:sz w:val="20"/>
              <w:szCs w:val="20"/>
            </w:rPr>
            <w:tab/>
          </w:r>
          <w:r>
            <w:rPr>
              <w:sz w:val="20"/>
              <w:szCs w:val="20"/>
              <w:spacing w:val="11"/>
            </w:rPr>
            <w:t xml:space="preserve">  </w:t>
          </w:r>
          <w:hyperlink w:history="true" w:anchor="bookmark54">
            <w:r>
              <w:rPr>
                <w:rFonts w:ascii="Arial" w:hAnsi="Arial" w:eastAsia="Arial" w:cs="Arial"/>
                <w:sz w:val="20"/>
                <w:szCs w:val="20"/>
                <w:spacing w:val="6"/>
                <w:position w:val="-1"/>
              </w:rPr>
              <w:t>360</w:t>
            </w:r>
          </w:hyperlink>
        </w:p>
        <w:p>
          <w:pPr>
            <w:pStyle w:val="BodyText"/>
            <w:ind w:left="326"/>
            <w:spacing w:before="70"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11.2</w:t>
          </w:r>
          <w:r>
            <w:rPr>
              <w:rFonts w:ascii="Arial" w:hAnsi="Arial" w:eastAsia="Arial" w:cs="Arial"/>
              <w:sz w:val="20"/>
              <w:szCs w:val="20"/>
              <w:spacing w:val="28"/>
              <w:position w:val="-1"/>
            </w:rPr>
            <w:t xml:space="preserve">  </w:t>
          </w:r>
          <w:r>
            <w:rPr>
              <w:sz w:val="20"/>
              <w:szCs w:val="20"/>
              <w:spacing w:val="11"/>
            </w:rPr>
            <w:t>智慧工地建设</w:t>
          </w:r>
          <w:r>
            <w:rPr>
              <w:sz w:val="20"/>
              <w:szCs w:val="20"/>
              <w:spacing w:val="-7"/>
            </w:rPr>
            <w:t xml:space="preserve"> </w:t>
          </w:r>
          <w:r>
            <w:rPr>
              <w:sz w:val="20"/>
              <w:szCs w:val="20"/>
            </w:rPr>
            <w:tab/>
          </w:r>
          <w:r>
            <w:rPr>
              <w:sz w:val="20"/>
              <w:szCs w:val="20"/>
              <w:spacing w:val="11"/>
            </w:rPr>
            <w:t xml:space="preserve">  </w:t>
          </w:r>
          <w:hyperlink w:history="true" w:anchor="bookmark55">
            <w:r>
              <w:rPr>
                <w:rFonts w:ascii="Arial" w:hAnsi="Arial" w:eastAsia="Arial" w:cs="Arial"/>
                <w:sz w:val="20"/>
                <w:szCs w:val="20"/>
                <w:spacing w:val="6"/>
                <w:position w:val="-1"/>
              </w:rPr>
              <w:t>361</w:t>
            </w:r>
          </w:hyperlink>
        </w:p>
        <w:p>
          <w:pPr>
            <w:pStyle w:val="BodyText"/>
            <w:ind w:left="326"/>
            <w:spacing w:before="72" w:line="183"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11.3</w:t>
          </w:r>
          <w:r>
            <w:rPr>
              <w:rFonts w:ascii="Arial" w:hAnsi="Arial" w:eastAsia="Arial" w:cs="Arial"/>
              <w:sz w:val="20"/>
              <w:szCs w:val="20"/>
              <w:spacing w:val="27"/>
              <w:position w:val="-1"/>
            </w:rPr>
            <w:t xml:space="preserve">  </w:t>
          </w:r>
          <w:r>
            <w:rPr>
              <w:sz w:val="20"/>
              <w:szCs w:val="20"/>
              <w:spacing w:val="11"/>
            </w:rPr>
            <w:t>智慧工地应用要求</w:t>
          </w:r>
          <w:r>
            <w:rPr>
              <w:sz w:val="20"/>
              <w:szCs w:val="20"/>
              <w:spacing w:val="-7"/>
            </w:rPr>
            <w:t xml:space="preserve"> </w:t>
          </w:r>
          <w:r>
            <w:rPr>
              <w:sz w:val="20"/>
              <w:szCs w:val="20"/>
            </w:rPr>
            <w:tab/>
          </w:r>
          <w:r>
            <w:rPr>
              <w:sz w:val="20"/>
              <w:szCs w:val="20"/>
              <w:spacing w:val="11"/>
            </w:rPr>
            <w:t xml:space="preserve">  </w:t>
          </w:r>
          <w:hyperlink w:history="true" w:anchor="bookmark56">
            <w:r>
              <w:rPr>
                <w:rFonts w:ascii="Arial" w:hAnsi="Arial" w:eastAsia="Arial" w:cs="Arial"/>
                <w:sz w:val="20"/>
                <w:szCs w:val="20"/>
                <w:spacing w:val="6"/>
                <w:position w:val="-1"/>
              </w:rPr>
              <w:t>362</w:t>
            </w:r>
          </w:hyperlink>
        </w:p>
        <w:p>
          <w:pPr>
            <w:pStyle w:val="BodyText"/>
            <w:ind w:left="326"/>
            <w:spacing w:before="71" w:line="184" w:lineRule="auto"/>
            <w:tabs>
              <w:tab w:val="right" w:leader="dot" w:pos="9400"/>
            </w:tabs>
            <w:rPr>
              <w:rFonts w:ascii="Arial" w:hAnsi="Arial" w:eastAsia="Arial" w:cs="Arial"/>
              <w:sz w:val="20"/>
              <w:szCs w:val="20"/>
            </w:rPr>
          </w:pPr>
          <w:r>
            <w:rPr>
              <w:rFonts w:ascii="Arial" w:hAnsi="Arial" w:eastAsia="Arial" w:cs="Arial"/>
              <w:sz w:val="20"/>
              <w:szCs w:val="20"/>
              <w:spacing w:val="11"/>
              <w:position w:val="-1"/>
            </w:rPr>
            <w:t>11.4</w:t>
          </w:r>
          <w:r>
            <w:rPr>
              <w:rFonts w:ascii="Arial" w:hAnsi="Arial" w:eastAsia="Arial" w:cs="Arial"/>
              <w:sz w:val="20"/>
              <w:szCs w:val="20"/>
              <w:spacing w:val="27"/>
              <w:position w:val="-1"/>
            </w:rPr>
            <w:t xml:space="preserve">  </w:t>
          </w:r>
          <w:r>
            <w:rPr>
              <w:sz w:val="20"/>
              <w:szCs w:val="20"/>
              <w:spacing w:val="11"/>
            </w:rPr>
            <w:t>智慧工地动态验证</w:t>
          </w:r>
          <w:r>
            <w:rPr>
              <w:sz w:val="20"/>
              <w:szCs w:val="20"/>
              <w:spacing w:val="-7"/>
            </w:rPr>
            <w:t xml:space="preserve"> </w:t>
          </w:r>
          <w:r>
            <w:rPr>
              <w:sz w:val="20"/>
              <w:szCs w:val="20"/>
            </w:rPr>
            <w:tab/>
          </w:r>
          <w:r>
            <w:rPr>
              <w:sz w:val="20"/>
              <w:szCs w:val="20"/>
              <w:spacing w:val="11"/>
            </w:rPr>
            <w:t xml:space="preserve">  </w:t>
          </w:r>
          <w:hyperlink w:history="true" w:anchor="bookmark57">
            <w:r>
              <w:rPr>
                <w:rFonts w:ascii="Arial" w:hAnsi="Arial" w:eastAsia="Arial" w:cs="Arial"/>
                <w:sz w:val="20"/>
                <w:szCs w:val="20"/>
                <w:spacing w:val="6"/>
                <w:position w:val="-1"/>
              </w:rPr>
              <w:t>369</w:t>
            </w:r>
          </w:hyperlink>
        </w:p>
      </w:sdtContent>
    </w:sdt>
    <w:p>
      <w:pPr>
        <w:spacing w:line="184" w:lineRule="auto"/>
        <w:sectPr>
          <w:pgSz w:w="12243" w:h="16495"/>
          <w:pgMar w:top="400" w:right="1557" w:bottom="400" w:left="1284" w:header="0" w:footer="0" w:gutter="0"/>
        </w:sectPr>
        <w:rPr>
          <w:rFonts w:ascii="Arial" w:hAnsi="Arial" w:eastAsia="Arial" w:cs="Arial"/>
          <w:sz w:val="20"/>
          <w:szCs w:val="20"/>
        </w:rPr>
      </w:pP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2695"/>
        <w:spacing w:before="141" w:line="187" w:lineRule="auto"/>
        <w:rPr>
          <w:sz w:val="33"/>
          <w:szCs w:val="33"/>
        </w:rPr>
      </w:pPr>
      <w:r>
        <w:rPr>
          <w:rFonts w:ascii="Arial" w:hAnsi="Arial" w:eastAsia="Arial" w:cs="Arial"/>
          <w:sz w:val="33"/>
          <w:szCs w:val="33"/>
          <w:spacing w:val="30"/>
          <w:position w:val="-3"/>
        </w:rPr>
        <w:t>1</w:t>
      </w:r>
      <w:r>
        <w:rPr>
          <w:rFonts w:ascii="Arial" w:hAnsi="Arial" w:eastAsia="Arial" w:cs="Arial"/>
          <w:sz w:val="33"/>
          <w:szCs w:val="33"/>
          <w:spacing w:val="7"/>
          <w:position w:val="-3"/>
        </w:rPr>
        <w:t xml:space="preserve">   </w:t>
      </w:r>
      <w:r>
        <w:rPr>
          <w:sz w:val="33"/>
          <w:szCs w:val="33"/>
          <w:spacing w:val="30"/>
        </w:rPr>
        <w:t>安全生产管理基本资料</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BodyText"/>
        <w:ind w:left="4207"/>
        <w:spacing w:before="116" w:line="172" w:lineRule="auto"/>
        <w:rPr/>
      </w:pPr>
      <w:r>
        <w:rPr>
          <w:spacing w:val="-5"/>
        </w:rPr>
        <w:t>说</w:t>
      </w:r>
      <w:r>
        <w:rPr>
          <w:spacing w:val="4"/>
        </w:rPr>
        <w:t xml:space="preserve">       </w:t>
      </w:r>
      <w:r>
        <w:rPr>
          <w:spacing w:val="-5"/>
        </w:rPr>
        <w:t>明</w:t>
      </w:r>
    </w:p>
    <w:p>
      <w:pPr>
        <w:pStyle w:val="BodyText"/>
        <w:ind w:firstLine="509"/>
        <w:spacing w:before="314" w:line="204" w:lineRule="auto"/>
        <w:rPr>
          <w:sz w:val="20"/>
          <w:szCs w:val="20"/>
        </w:rPr>
      </w:pPr>
      <w:r>
        <w:rPr>
          <w:rFonts w:ascii="Arial" w:hAnsi="Arial" w:eastAsia="Arial" w:cs="Arial"/>
          <w:sz w:val="20"/>
          <w:szCs w:val="20"/>
          <w:spacing w:val="16"/>
        </w:rPr>
        <w:t>1.</w:t>
      </w:r>
      <w:r>
        <w:rPr>
          <w:sz w:val="20"/>
          <w:szCs w:val="20"/>
          <w:spacing w:val="16"/>
        </w:rPr>
        <w:t>施工总承包单位</w:t>
      </w:r>
      <w:r>
        <w:rPr>
          <w:sz w:val="20"/>
          <w:szCs w:val="20"/>
          <w:spacing w:val="-29"/>
        </w:rPr>
        <w:t xml:space="preserve"> </w:t>
      </w:r>
      <w:r>
        <w:rPr>
          <w:sz w:val="20"/>
          <w:szCs w:val="20"/>
          <w:spacing w:val="16"/>
          <w:position w:val="1"/>
        </w:rPr>
        <w:t>、</w:t>
      </w:r>
      <w:r>
        <w:rPr>
          <w:sz w:val="20"/>
          <w:szCs w:val="20"/>
          <w:spacing w:val="16"/>
        </w:rPr>
        <w:t>分包单位需提供营业执照</w:t>
      </w:r>
      <w:r>
        <w:rPr>
          <w:sz w:val="20"/>
          <w:szCs w:val="20"/>
          <w:spacing w:val="-30"/>
        </w:rPr>
        <w:t xml:space="preserve"> </w:t>
      </w:r>
      <w:r>
        <w:rPr>
          <w:sz w:val="20"/>
          <w:szCs w:val="20"/>
          <w:spacing w:val="16"/>
          <w:position w:val="1"/>
        </w:rPr>
        <w:t>、</w:t>
      </w:r>
      <w:r>
        <w:rPr>
          <w:sz w:val="20"/>
          <w:szCs w:val="20"/>
          <w:spacing w:val="16"/>
        </w:rPr>
        <w:t>资质证书</w:t>
      </w:r>
      <w:r>
        <w:rPr>
          <w:sz w:val="20"/>
          <w:szCs w:val="20"/>
          <w:spacing w:val="-29"/>
        </w:rPr>
        <w:t xml:space="preserve"> </w:t>
      </w:r>
      <w:r>
        <w:rPr>
          <w:sz w:val="20"/>
          <w:szCs w:val="20"/>
          <w:spacing w:val="16"/>
          <w:position w:val="1"/>
        </w:rPr>
        <w:t>、</w:t>
      </w:r>
      <w:r>
        <w:rPr>
          <w:sz w:val="20"/>
          <w:szCs w:val="20"/>
          <w:spacing w:val="16"/>
        </w:rPr>
        <w:t>安全</w:t>
      </w:r>
      <w:r>
        <w:rPr>
          <w:sz w:val="20"/>
          <w:szCs w:val="20"/>
          <w:spacing w:val="15"/>
        </w:rPr>
        <w:t>生产许可证等资格证书复印件</w:t>
      </w:r>
      <w:r>
        <w:rPr>
          <w:sz w:val="20"/>
          <w:szCs w:val="20"/>
        </w:rPr>
        <w:t xml:space="preserve"> </w:t>
      </w:r>
      <w:r>
        <w:rPr>
          <w:sz w:val="20"/>
          <w:szCs w:val="20"/>
          <w:spacing w:val="11"/>
        </w:rPr>
        <w:t>（无资质要求的分包单位仅需提供营业执照等</w:t>
      </w:r>
      <w:r>
        <w:rPr>
          <w:sz w:val="20"/>
          <w:szCs w:val="20"/>
          <w:spacing w:val="-44"/>
          <w:w w:val="92"/>
        </w:rPr>
        <w:t>），</w:t>
      </w:r>
      <w:r>
        <w:rPr>
          <w:sz w:val="20"/>
          <w:szCs w:val="20"/>
          <w:spacing w:val="-7"/>
        </w:rPr>
        <w:t xml:space="preserve"> </w:t>
      </w:r>
      <w:r>
        <w:rPr>
          <w:sz w:val="20"/>
          <w:szCs w:val="20"/>
          <w:spacing w:val="11"/>
        </w:rPr>
        <w:t>并加盖单位公章备查</w:t>
      </w:r>
      <w:r>
        <w:rPr>
          <w:sz w:val="20"/>
          <w:szCs w:val="20"/>
          <w:spacing w:val="-27"/>
        </w:rPr>
        <w:t xml:space="preserve"> </w:t>
      </w:r>
      <w:r>
        <w:rPr>
          <w:sz w:val="20"/>
          <w:szCs w:val="20"/>
          <w:spacing w:val="11"/>
        </w:rPr>
        <w:t>。</w:t>
      </w:r>
      <w:r>
        <w:rPr>
          <w:sz w:val="20"/>
          <w:szCs w:val="20"/>
          <w:spacing w:val="10"/>
        </w:rPr>
        <w:t>相关资格证书原件需送项目总</w:t>
      </w:r>
      <w:r>
        <w:rPr>
          <w:sz w:val="20"/>
          <w:szCs w:val="20"/>
        </w:rPr>
        <w:t xml:space="preserve"> </w:t>
      </w:r>
      <w:r>
        <w:rPr>
          <w:sz w:val="20"/>
          <w:szCs w:val="20"/>
          <w:spacing w:val="9"/>
        </w:rPr>
        <w:t>监审查</w:t>
      </w:r>
      <w:r>
        <w:rPr>
          <w:sz w:val="20"/>
          <w:szCs w:val="20"/>
          <w:spacing w:val="-15"/>
        </w:rPr>
        <w:t xml:space="preserve"> </w:t>
      </w:r>
      <w:r>
        <w:rPr>
          <w:sz w:val="20"/>
          <w:szCs w:val="20"/>
          <w:spacing w:val="9"/>
          <w:position w:val="1"/>
        </w:rPr>
        <w:t>。</w:t>
      </w:r>
      <w:r>
        <w:rPr>
          <w:sz w:val="20"/>
          <w:szCs w:val="20"/>
          <w:spacing w:val="9"/>
        </w:rPr>
        <w:t>项目总监应对证书的真实性和有效性进行核实</w:t>
      </w:r>
      <w:r>
        <w:rPr>
          <w:sz w:val="20"/>
          <w:szCs w:val="20"/>
          <w:spacing w:val="-21"/>
        </w:rPr>
        <w:t xml:space="preserve"> </w:t>
      </w:r>
      <w:r>
        <w:rPr>
          <w:sz w:val="20"/>
          <w:szCs w:val="20"/>
          <w:spacing w:val="9"/>
          <w:position w:val="1"/>
        </w:rPr>
        <w:t>，</w:t>
      </w:r>
      <w:r>
        <w:rPr>
          <w:sz w:val="20"/>
          <w:szCs w:val="20"/>
          <w:spacing w:val="9"/>
        </w:rPr>
        <w:t>并在复印件上签署意见</w:t>
      </w:r>
      <w:r>
        <w:rPr>
          <w:sz w:val="20"/>
          <w:szCs w:val="20"/>
          <w:spacing w:val="9"/>
          <w:position w:val="1"/>
        </w:rPr>
        <w:t>。</w:t>
      </w:r>
    </w:p>
    <w:p>
      <w:pPr>
        <w:pStyle w:val="BodyText"/>
        <w:ind w:left="505"/>
        <w:spacing w:before="48" w:line="180" w:lineRule="auto"/>
        <w:rPr>
          <w:sz w:val="20"/>
          <w:szCs w:val="20"/>
        </w:rPr>
      </w:pPr>
      <w:r>
        <w:rPr>
          <w:rFonts w:ascii="Arial" w:hAnsi="Arial" w:eastAsia="Arial" w:cs="Arial"/>
          <w:sz w:val="20"/>
          <w:szCs w:val="20"/>
          <w:spacing w:val="10"/>
        </w:rPr>
        <w:t>2.</w:t>
      </w:r>
      <w:r>
        <w:rPr>
          <w:sz w:val="20"/>
          <w:szCs w:val="20"/>
          <w:spacing w:val="10"/>
        </w:rPr>
        <w:t>总承包单位应收集建设</w:t>
      </w:r>
      <w:r>
        <w:rPr>
          <w:sz w:val="20"/>
          <w:szCs w:val="20"/>
          <w:spacing w:val="-20"/>
        </w:rPr>
        <w:t xml:space="preserve"> </w:t>
      </w:r>
      <w:r>
        <w:rPr>
          <w:sz w:val="20"/>
          <w:szCs w:val="20"/>
          <w:spacing w:val="10"/>
          <w:position w:val="1"/>
        </w:rPr>
        <w:t>、</w:t>
      </w:r>
      <w:r>
        <w:rPr>
          <w:sz w:val="20"/>
          <w:szCs w:val="20"/>
          <w:spacing w:val="10"/>
        </w:rPr>
        <w:t>勘察设计单位等保障施工安全的资料</w:t>
      </w:r>
      <w:r>
        <w:rPr>
          <w:sz w:val="20"/>
          <w:szCs w:val="20"/>
          <w:spacing w:val="10"/>
          <w:position w:val="1"/>
        </w:rPr>
        <w:t>。</w:t>
      </w:r>
    </w:p>
    <w:p>
      <w:pPr>
        <w:pStyle w:val="BodyText"/>
        <w:ind w:left="95" w:firstLine="411"/>
        <w:spacing w:before="50" w:line="195" w:lineRule="auto"/>
        <w:rPr>
          <w:sz w:val="20"/>
          <w:szCs w:val="20"/>
        </w:rPr>
      </w:pPr>
      <w:r>
        <w:rPr>
          <w:rFonts w:ascii="Arial" w:hAnsi="Arial" w:eastAsia="Arial" w:cs="Arial"/>
          <w:sz w:val="20"/>
          <w:szCs w:val="20"/>
          <w:spacing w:val="11"/>
        </w:rPr>
        <w:t>3.</w:t>
      </w:r>
      <w:r>
        <w:rPr>
          <w:sz w:val="20"/>
          <w:szCs w:val="20"/>
          <w:spacing w:val="11"/>
        </w:rPr>
        <w:t>总承包单位应当与分包单位签订安全生产管理协议</w:t>
      </w:r>
      <w:r>
        <w:rPr>
          <w:sz w:val="20"/>
          <w:szCs w:val="20"/>
          <w:spacing w:val="-19"/>
        </w:rPr>
        <w:t xml:space="preserve"> </w:t>
      </w:r>
      <w:r>
        <w:rPr>
          <w:sz w:val="20"/>
          <w:szCs w:val="20"/>
          <w:spacing w:val="11"/>
          <w:position w:val="1"/>
        </w:rPr>
        <w:t>。</w:t>
      </w:r>
      <w:r>
        <w:rPr>
          <w:sz w:val="20"/>
          <w:szCs w:val="20"/>
          <w:spacing w:val="11"/>
        </w:rPr>
        <w:t>施工范围内建设单位依法平行发包的</w:t>
      </w:r>
      <w:r>
        <w:rPr>
          <w:sz w:val="20"/>
          <w:szCs w:val="20"/>
          <w:spacing w:val="-21"/>
        </w:rPr>
        <w:t xml:space="preserve"> </w:t>
      </w:r>
      <w:r>
        <w:rPr>
          <w:sz w:val="20"/>
          <w:szCs w:val="20"/>
          <w:spacing w:val="11"/>
          <w:position w:val="1"/>
        </w:rPr>
        <w:t>，</w:t>
      </w:r>
      <w:r>
        <w:rPr>
          <w:sz w:val="20"/>
          <w:szCs w:val="20"/>
          <w:spacing w:val="11"/>
        </w:rPr>
        <w:t>应</w:t>
      </w:r>
      <w:r>
        <w:rPr>
          <w:sz w:val="20"/>
          <w:szCs w:val="20"/>
        </w:rPr>
        <w:t xml:space="preserve"> </w:t>
      </w:r>
      <w:r>
        <w:rPr>
          <w:sz w:val="20"/>
          <w:szCs w:val="20"/>
          <w:spacing w:val="7"/>
        </w:rPr>
        <w:t>当牵头与相关单位共同签订安全生产管理协议</w:t>
      </w:r>
      <w:r>
        <w:rPr>
          <w:sz w:val="20"/>
          <w:szCs w:val="20"/>
          <w:spacing w:val="-21"/>
        </w:rPr>
        <w:t xml:space="preserve"> </w:t>
      </w:r>
      <w:r>
        <w:rPr>
          <w:sz w:val="20"/>
          <w:szCs w:val="20"/>
          <w:spacing w:val="7"/>
          <w:position w:val="1"/>
        </w:rPr>
        <w:t>，</w:t>
      </w:r>
      <w:r>
        <w:rPr>
          <w:sz w:val="20"/>
          <w:szCs w:val="20"/>
          <w:spacing w:val="7"/>
        </w:rPr>
        <w:t>并对安全生产工作统一</w:t>
      </w:r>
      <w:r>
        <w:rPr>
          <w:sz w:val="20"/>
          <w:szCs w:val="20"/>
          <w:spacing w:val="6"/>
        </w:rPr>
        <w:t>协调</w:t>
      </w:r>
      <w:r>
        <w:rPr>
          <w:sz w:val="20"/>
          <w:szCs w:val="20"/>
          <w:spacing w:val="-30"/>
        </w:rPr>
        <w:t xml:space="preserve"> </w:t>
      </w:r>
      <w:r>
        <w:rPr>
          <w:sz w:val="20"/>
          <w:szCs w:val="20"/>
          <w:spacing w:val="6"/>
          <w:position w:val="1"/>
        </w:rPr>
        <w:t>、</w:t>
      </w:r>
      <w:r>
        <w:rPr>
          <w:sz w:val="20"/>
          <w:szCs w:val="20"/>
          <w:spacing w:val="6"/>
        </w:rPr>
        <w:t>管理</w:t>
      </w:r>
      <w:r>
        <w:rPr>
          <w:sz w:val="20"/>
          <w:szCs w:val="20"/>
          <w:spacing w:val="6"/>
          <w:position w:val="1"/>
        </w:rPr>
        <w:t>。</w:t>
      </w:r>
    </w:p>
    <w:p>
      <w:pPr>
        <w:pStyle w:val="BodyText"/>
        <w:ind w:left="81" w:firstLine="421"/>
        <w:spacing w:before="52" w:line="195" w:lineRule="auto"/>
        <w:rPr>
          <w:sz w:val="20"/>
          <w:szCs w:val="20"/>
        </w:rPr>
      </w:pPr>
      <w:r>
        <w:rPr>
          <w:rFonts w:ascii="Arial" w:hAnsi="Arial" w:eastAsia="Arial" w:cs="Arial"/>
          <w:sz w:val="20"/>
          <w:szCs w:val="20"/>
          <w:spacing w:val="12"/>
        </w:rPr>
        <w:t>4.</w:t>
      </w:r>
      <w:r>
        <w:rPr>
          <w:sz w:val="20"/>
          <w:szCs w:val="20"/>
          <w:spacing w:val="12"/>
        </w:rPr>
        <w:t>未实行监理的工程项目</w:t>
      </w:r>
      <w:r>
        <w:rPr>
          <w:sz w:val="20"/>
          <w:szCs w:val="20"/>
          <w:spacing w:val="-20"/>
        </w:rPr>
        <w:t xml:space="preserve"> </w:t>
      </w:r>
      <w:r>
        <w:rPr>
          <w:sz w:val="20"/>
          <w:szCs w:val="20"/>
          <w:spacing w:val="12"/>
          <w:position w:val="1"/>
        </w:rPr>
        <w:t>，</w:t>
      </w:r>
      <w:r>
        <w:rPr>
          <w:sz w:val="20"/>
          <w:szCs w:val="20"/>
          <w:spacing w:val="12"/>
        </w:rPr>
        <w:t>建设单位应成立专门机构或委托具备相应管理能力的单位独立行使监</w:t>
      </w:r>
      <w:r>
        <w:rPr>
          <w:sz w:val="20"/>
          <w:szCs w:val="20"/>
        </w:rPr>
        <w:t xml:space="preserve"> </w:t>
      </w:r>
      <w:r>
        <w:rPr>
          <w:sz w:val="20"/>
          <w:szCs w:val="20"/>
          <w:spacing w:val="4"/>
        </w:rPr>
        <w:t>理职责</w:t>
      </w:r>
      <w:r>
        <w:rPr>
          <w:sz w:val="20"/>
          <w:szCs w:val="20"/>
          <w:spacing w:val="4"/>
          <w:position w:val="1"/>
        </w:rPr>
        <w:t>。</w:t>
      </w:r>
    </w:p>
    <w:p>
      <w:pPr>
        <w:pStyle w:val="BodyText"/>
        <w:ind w:left="80" w:firstLine="427"/>
        <w:spacing w:before="50" w:line="201" w:lineRule="auto"/>
        <w:rPr>
          <w:sz w:val="20"/>
          <w:szCs w:val="20"/>
        </w:rPr>
      </w:pPr>
      <w:r>
        <w:rPr>
          <w:rFonts w:ascii="Arial" w:hAnsi="Arial" w:eastAsia="Arial" w:cs="Arial"/>
          <w:sz w:val="20"/>
          <w:szCs w:val="20"/>
          <w:spacing w:val="12"/>
        </w:rPr>
        <w:t>5.</w:t>
      </w:r>
      <w:r>
        <w:rPr>
          <w:sz w:val="20"/>
          <w:szCs w:val="20"/>
          <w:spacing w:val="12"/>
        </w:rPr>
        <w:t>项目经理执业资格证复印件、“三类”</w:t>
      </w:r>
      <w:r>
        <w:rPr>
          <w:sz w:val="20"/>
          <w:szCs w:val="20"/>
          <w:spacing w:val="-34"/>
        </w:rPr>
        <w:t xml:space="preserve"> </w:t>
      </w:r>
      <w:r>
        <w:rPr>
          <w:sz w:val="20"/>
          <w:szCs w:val="20"/>
          <w:spacing w:val="12"/>
        </w:rPr>
        <w:t>人员安全</w:t>
      </w:r>
      <w:r>
        <w:rPr>
          <w:sz w:val="20"/>
          <w:szCs w:val="20"/>
          <w:spacing w:val="11"/>
        </w:rPr>
        <w:t>生产考核合格证书复印件</w:t>
      </w:r>
      <w:r>
        <w:rPr>
          <w:sz w:val="20"/>
          <w:szCs w:val="20"/>
          <w:spacing w:val="-30"/>
        </w:rPr>
        <w:t xml:space="preserve"> </w:t>
      </w:r>
      <w:r>
        <w:rPr>
          <w:sz w:val="20"/>
          <w:szCs w:val="20"/>
          <w:spacing w:val="11"/>
          <w:position w:val="1"/>
        </w:rPr>
        <w:t>、</w:t>
      </w:r>
      <w:r>
        <w:rPr>
          <w:sz w:val="20"/>
          <w:szCs w:val="20"/>
          <w:spacing w:val="11"/>
        </w:rPr>
        <w:t>职称证书复印件应</w:t>
      </w:r>
      <w:r>
        <w:rPr>
          <w:sz w:val="20"/>
          <w:szCs w:val="20"/>
        </w:rPr>
        <w:t xml:space="preserve"> </w:t>
      </w:r>
      <w:r>
        <w:rPr>
          <w:sz w:val="20"/>
          <w:szCs w:val="20"/>
          <w:spacing w:val="10"/>
        </w:rPr>
        <w:t>经本人签字</w:t>
      </w:r>
      <w:r>
        <w:rPr>
          <w:sz w:val="20"/>
          <w:szCs w:val="20"/>
          <w:spacing w:val="-21"/>
        </w:rPr>
        <w:t xml:space="preserve"> </w:t>
      </w:r>
      <w:r>
        <w:rPr>
          <w:sz w:val="20"/>
          <w:szCs w:val="20"/>
          <w:spacing w:val="10"/>
          <w:position w:val="1"/>
        </w:rPr>
        <w:t>，</w:t>
      </w:r>
      <w:r>
        <w:rPr>
          <w:sz w:val="20"/>
          <w:szCs w:val="20"/>
          <w:spacing w:val="10"/>
        </w:rPr>
        <w:t>并加盖单位公章备查</w:t>
      </w:r>
      <w:r>
        <w:rPr>
          <w:sz w:val="20"/>
          <w:szCs w:val="20"/>
          <w:spacing w:val="-27"/>
        </w:rPr>
        <w:t xml:space="preserve"> </w:t>
      </w:r>
      <w:r>
        <w:rPr>
          <w:sz w:val="20"/>
          <w:szCs w:val="20"/>
          <w:spacing w:val="10"/>
          <w:position w:val="1"/>
        </w:rPr>
        <w:t>。</w:t>
      </w:r>
      <w:r>
        <w:rPr>
          <w:sz w:val="20"/>
          <w:szCs w:val="20"/>
          <w:spacing w:val="10"/>
        </w:rPr>
        <w:t>证书原件需送项目总监审查</w:t>
      </w:r>
      <w:r>
        <w:rPr>
          <w:sz w:val="20"/>
          <w:szCs w:val="20"/>
          <w:spacing w:val="-21"/>
        </w:rPr>
        <w:t xml:space="preserve"> </w:t>
      </w:r>
      <w:r>
        <w:rPr>
          <w:sz w:val="20"/>
          <w:szCs w:val="20"/>
          <w:spacing w:val="10"/>
          <w:position w:val="1"/>
        </w:rPr>
        <w:t>，</w:t>
      </w:r>
      <w:r>
        <w:rPr>
          <w:sz w:val="20"/>
          <w:szCs w:val="20"/>
          <w:spacing w:val="10"/>
        </w:rPr>
        <w:t>项目总监应核实证书的真</w:t>
      </w:r>
      <w:r>
        <w:rPr>
          <w:sz w:val="20"/>
          <w:szCs w:val="20"/>
          <w:spacing w:val="9"/>
        </w:rPr>
        <w:t>实性和有</w:t>
      </w:r>
      <w:r>
        <w:rPr>
          <w:sz w:val="20"/>
          <w:szCs w:val="20"/>
        </w:rPr>
        <w:t xml:space="preserve"> </w:t>
      </w:r>
      <w:r>
        <w:rPr>
          <w:sz w:val="20"/>
          <w:szCs w:val="20"/>
          <w:spacing w:val="7"/>
        </w:rPr>
        <w:t>效性并签署意见</w:t>
      </w:r>
      <w:r>
        <w:rPr>
          <w:sz w:val="20"/>
          <w:szCs w:val="20"/>
          <w:spacing w:val="7"/>
          <w:position w:val="1"/>
        </w:rPr>
        <w:t>。</w:t>
      </w:r>
    </w:p>
    <w:p>
      <w:pPr>
        <w:pStyle w:val="BodyText"/>
        <w:ind w:left="507"/>
        <w:spacing w:before="53" w:line="176" w:lineRule="auto"/>
        <w:rPr>
          <w:sz w:val="20"/>
          <w:szCs w:val="20"/>
        </w:rPr>
      </w:pPr>
      <w:r>
        <w:rPr>
          <w:rFonts w:ascii="Arial" w:hAnsi="Arial" w:eastAsia="Arial" w:cs="Arial"/>
          <w:sz w:val="20"/>
          <w:szCs w:val="20"/>
          <w:spacing w:val="13"/>
        </w:rPr>
        <w:t>6.</w:t>
      </w:r>
      <w:r>
        <w:rPr>
          <w:sz w:val="20"/>
          <w:szCs w:val="20"/>
          <w:spacing w:val="13"/>
        </w:rPr>
        <w:t>表格按实际需要增加</w:t>
      </w:r>
      <w:r>
        <w:rPr>
          <w:sz w:val="20"/>
          <w:szCs w:val="20"/>
          <w:spacing w:val="13"/>
          <w:position w:val="1"/>
        </w:rPr>
        <w:t>。</w:t>
      </w:r>
    </w:p>
    <w:p>
      <w:pPr>
        <w:spacing w:line="176" w:lineRule="auto"/>
        <w:sectPr>
          <w:footerReference w:type="default" r:id="rId3"/>
          <w:pgSz w:w="12243" w:h="16495"/>
          <w:pgMar w:top="400" w:right="1269" w:bottom="1137" w:left="1546" w:header="0" w:footer="902" w:gutter="0"/>
        </w:sectPr>
        <w:rPr>
          <w:sz w:val="20"/>
          <w:szCs w:val="20"/>
        </w:rPr>
      </w:pPr>
    </w:p>
    <w:p>
      <w:pPr>
        <w:spacing w:line="415" w:lineRule="auto"/>
        <w:rPr>
          <w:rFonts w:ascii="Arial"/>
          <w:sz w:val="21"/>
        </w:rPr>
      </w:pPr>
      <w:r/>
    </w:p>
    <w:p>
      <w:pPr>
        <w:pStyle w:val="BodyText"/>
        <w:ind w:left="3796"/>
        <w:spacing w:before="116" w:line="175" w:lineRule="auto"/>
        <w:rPr/>
      </w:pPr>
      <w:r>
        <w:rPr>
          <w:rFonts w:ascii="Arial" w:hAnsi="Arial" w:eastAsia="Arial" w:cs="Arial"/>
          <w:spacing w:val="15"/>
          <w:position w:val="-1"/>
        </w:rPr>
        <w:t>1.1</w:t>
      </w:r>
      <w:r>
        <w:rPr>
          <w:rFonts w:ascii="Arial" w:hAnsi="Arial" w:eastAsia="Arial" w:cs="Arial"/>
          <w:spacing w:val="2"/>
          <w:position w:val="-1"/>
        </w:rPr>
        <w:t xml:space="preserve">   </w:t>
      </w:r>
      <w:r>
        <w:rPr>
          <w:spacing w:val="15"/>
        </w:rPr>
        <w:t>工程概况</w:t>
      </w:r>
    </w:p>
    <w:p>
      <w:pPr>
        <w:spacing w:line="366" w:lineRule="auto"/>
        <w:rPr>
          <w:rFonts w:ascii="Arial"/>
          <w:sz w:val="21"/>
        </w:rPr>
      </w:pPr>
      <w:r/>
    </w:p>
    <w:p>
      <w:pPr>
        <w:pStyle w:val="BodyText"/>
        <w:ind w:left="444"/>
        <w:spacing w:before="99" w:line="176" w:lineRule="auto"/>
        <w:rPr>
          <w:sz w:val="23"/>
          <w:szCs w:val="23"/>
        </w:rPr>
      </w:pPr>
      <w:r>
        <w:rPr>
          <w:rFonts w:ascii="Arial" w:hAnsi="Arial" w:eastAsia="Arial" w:cs="Arial"/>
          <w:sz w:val="23"/>
          <w:szCs w:val="23"/>
          <w:spacing w:val="16"/>
          <w:position w:val="-1"/>
        </w:rPr>
        <w:t>1.1.1</w:t>
      </w:r>
      <w:r>
        <w:rPr>
          <w:rFonts w:ascii="Arial" w:hAnsi="Arial" w:eastAsia="Arial" w:cs="Arial"/>
          <w:sz w:val="23"/>
          <w:szCs w:val="23"/>
          <w:spacing w:val="4"/>
          <w:position w:val="-1"/>
        </w:rPr>
        <w:t xml:space="preserve">   </w:t>
      </w:r>
      <w:r>
        <w:rPr>
          <w:sz w:val="23"/>
          <w:szCs w:val="23"/>
          <w:spacing w:val="16"/>
        </w:rPr>
        <w:t>工程概况表</w:t>
      </w:r>
    </w:p>
    <w:p>
      <w:pPr>
        <w:spacing w:before="23"/>
        <w:rPr/>
      </w:pPr>
      <w:r/>
    </w:p>
    <w:p>
      <w:pPr>
        <w:spacing w:before="2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9"/>
        <w:gridCol w:w="2832"/>
        <w:gridCol w:w="1701"/>
        <w:gridCol w:w="3404"/>
      </w:tblGrid>
      <w:tr>
        <w:trPr>
          <w:trHeight w:val="476" w:hRule="atLeast"/>
        </w:trPr>
        <w:tc>
          <w:tcPr>
            <w:tcW w:w="1419" w:type="dxa"/>
            <w:vAlign w:val="top"/>
          </w:tcPr>
          <w:p>
            <w:pPr>
              <w:pStyle w:val="TableText"/>
              <w:ind w:left="398"/>
              <w:spacing w:before="164" w:line="185" w:lineRule="auto"/>
              <w:rPr/>
            </w:pPr>
            <w:r>
              <w:rPr>
                <w:spacing w:val="7"/>
              </w:rPr>
              <w:t>工程名称</w:t>
            </w:r>
          </w:p>
        </w:tc>
        <w:tc>
          <w:tcPr>
            <w:tcW w:w="2832" w:type="dxa"/>
            <w:vAlign w:val="top"/>
          </w:tcPr>
          <w:p>
            <w:pPr>
              <w:rPr>
                <w:rFonts w:ascii="Arial"/>
                <w:sz w:val="21"/>
              </w:rPr>
            </w:pPr>
            <w:r/>
          </w:p>
        </w:tc>
        <w:tc>
          <w:tcPr>
            <w:tcW w:w="1701" w:type="dxa"/>
            <w:vAlign w:val="top"/>
          </w:tcPr>
          <w:p>
            <w:pPr>
              <w:pStyle w:val="TableText"/>
              <w:ind w:left="538"/>
              <w:spacing w:before="165" w:line="185" w:lineRule="auto"/>
              <w:rPr/>
            </w:pPr>
            <w:r>
              <w:rPr>
                <w:spacing w:val="7"/>
              </w:rPr>
              <w:t>建筑面积</w:t>
            </w:r>
          </w:p>
        </w:tc>
        <w:tc>
          <w:tcPr>
            <w:tcW w:w="3404" w:type="dxa"/>
            <w:vAlign w:val="top"/>
          </w:tcPr>
          <w:p>
            <w:pPr>
              <w:rPr>
                <w:rFonts w:ascii="Arial"/>
                <w:sz w:val="21"/>
              </w:rPr>
            </w:pPr>
            <w:r/>
          </w:p>
        </w:tc>
      </w:tr>
      <w:tr>
        <w:trPr>
          <w:trHeight w:val="472" w:hRule="atLeast"/>
        </w:trPr>
        <w:tc>
          <w:tcPr>
            <w:tcW w:w="1419" w:type="dxa"/>
            <w:vAlign w:val="top"/>
          </w:tcPr>
          <w:p>
            <w:pPr>
              <w:pStyle w:val="TableText"/>
              <w:ind w:left="398"/>
              <w:spacing w:before="161" w:line="184" w:lineRule="auto"/>
              <w:rPr/>
            </w:pPr>
            <w:r>
              <w:rPr>
                <w:spacing w:val="7"/>
              </w:rPr>
              <w:t>工程造价</w:t>
            </w:r>
          </w:p>
        </w:tc>
        <w:tc>
          <w:tcPr>
            <w:tcW w:w="2832" w:type="dxa"/>
            <w:vAlign w:val="top"/>
          </w:tcPr>
          <w:p>
            <w:pPr>
              <w:rPr>
                <w:rFonts w:ascii="Arial"/>
                <w:sz w:val="21"/>
              </w:rPr>
            </w:pPr>
            <w:r/>
          </w:p>
        </w:tc>
        <w:tc>
          <w:tcPr>
            <w:tcW w:w="1701" w:type="dxa"/>
            <w:vAlign w:val="top"/>
          </w:tcPr>
          <w:p>
            <w:pPr>
              <w:pStyle w:val="TableText"/>
              <w:ind w:left="340"/>
              <w:spacing w:before="161" w:line="183" w:lineRule="auto"/>
              <w:rPr/>
            </w:pPr>
            <w:r>
              <w:rPr>
                <w:spacing w:val="9"/>
              </w:rPr>
              <w:t>结构类型/层数</w:t>
            </w:r>
          </w:p>
        </w:tc>
        <w:tc>
          <w:tcPr>
            <w:tcW w:w="3404" w:type="dxa"/>
            <w:vAlign w:val="top"/>
          </w:tcPr>
          <w:p>
            <w:pPr>
              <w:rPr>
                <w:rFonts w:ascii="Arial"/>
                <w:sz w:val="21"/>
              </w:rPr>
            </w:pPr>
            <w:r/>
          </w:p>
        </w:tc>
      </w:tr>
      <w:tr>
        <w:trPr>
          <w:trHeight w:val="472" w:hRule="atLeast"/>
        </w:trPr>
        <w:tc>
          <w:tcPr>
            <w:tcW w:w="1419" w:type="dxa"/>
            <w:vAlign w:val="top"/>
          </w:tcPr>
          <w:p>
            <w:pPr>
              <w:pStyle w:val="TableText"/>
              <w:ind w:left="400"/>
              <w:spacing w:before="161" w:line="184" w:lineRule="auto"/>
              <w:rPr/>
            </w:pPr>
            <w:r>
              <w:rPr>
                <w:spacing w:val="6"/>
              </w:rPr>
              <w:t>开工日期</w:t>
            </w:r>
          </w:p>
        </w:tc>
        <w:tc>
          <w:tcPr>
            <w:tcW w:w="2832" w:type="dxa"/>
            <w:vAlign w:val="top"/>
          </w:tcPr>
          <w:p>
            <w:pPr>
              <w:rPr>
                <w:rFonts w:ascii="Arial"/>
                <w:sz w:val="21"/>
              </w:rPr>
            </w:pPr>
            <w:r/>
          </w:p>
        </w:tc>
        <w:tc>
          <w:tcPr>
            <w:tcW w:w="1701" w:type="dxa"/>
            <w:vAlign w:val="top"/>
          </w:tcPr>
          <w:p>
            <w:pPr>
              <w:pStyle w:val="TableText"/>
              <w:ind w:left="538"/>
              <w:spacing w:before="161" w:line="184" w:lineRule="auto"/>
              <w:rPr/>
            </w:pPr>
            <w:r>
              <w:rPr>
                <w:spacing w:val="7"/>
              </w:rPr>
              <w:t>竣工日期</w:t>
            </w:r>
          </w:p>
        </w:tc>
        <w:tc>
          <w:tcPr>
            <w:tcW w:w="3404" w:type="dxa"/>
            <w:vAlign w:val="top"/>
          </w:tcPr>
          <w:p>
            <w:pPr>
              <w:rPr>
                <w:rFonts w:ascii="Arial"/>
                <w:sz w:val="21"/>
              </w:rPr>
            </w:pPr>
            <w:r/>
          </w:p>
        </w:tc>
      </w:tr>
      <w:tr>
        <w:trPr>
          <w:trHeight w:val="472" w:hRule="atLeast"/>
        </w:trPr>
        <w:tc>
          <w:tcPr>
            <w:tcW w:w="1419" w:type="dxa"/>
            <w:vAlign w:val="top"/>
          </w:tcPr>
          <w:p>
            <w:pPr>
              <w:pStyle w:val="TableText"/>
              <w:ind w:left="398"/>
              <w:spacing w:before="162" w:line="184" w:lineRule="auto"/>
              <w:rPr/>
            </w:pPr>
            <w:r>
              <w:rPr>
                <w:spacing w:val="7"/>
              </w:rPr>
              <w:t>工程类别</w:t>
            </w:r>
          </w:p>
        </w:tc>
        <w:tc>
          <w:tcPr>
            <w:tcW w:w="7937" w:type="dxa"/>
            <w:vAlign w:val="top"/>
            <w:gridSpan w:val="3"/>
          </w:tcPr>
          <w:p>
            <w:pPr>
              <w:pStyle w:val="TableText"/>
              <w:ind w:left="1038"/>
              <w:spacing w:before="162" w:line="171" w:lineRule="auto"/>
              <w:rPr/>
            </w:pPr>
            <w:r>
              <w:rPr>
                <w:spacing w:val="5"/>
              </w:rPr>
              <w:t>牵公共建筑</w:t>
            </w:r>
            <w:r>
              <w:rPr>
                <w:spacing w:val="16"/>
              </w:rPr>
              <w:t xml:space="preserve">   </w:t>
            </w:r>
            <w:r>
              <w:rPr>
                <w:spacing w:val="5"/>
              </w:rPr>
              <w:t>牵住宅</w:t>
            </w:r>
            <w:r>
              <w:rPr>
                <w:spacing w:val="13"/>
                <w:w w:val="102"/>
              </w:rPr>
              <w:t xml:space="preserve">   </w:t>
            </w:r>
            <w:r>
              <w:rPr>
                <w:spacing w:val="5"/>
              </w:rPr>
              <w:t>牵综合体（公共建筑</w:t>
            </w:r>
            <w:r>
              <w:rPr>
                <w:spacing w:val="-21"/>
              </w:rPr>
              <w:t xml:space="preserve"> </w:t>
            </w:r>
            <w:r>
              <w:rPr>
                <w:spacing w:val="5"/>
                <w:position w:val="1"/>
              </w:rPr>
              <w:t>、</w:t>
            </w:r>
            <w:r>
              <w:rPr>
                <w:spacing w:val="5"/>
              </w:rPr>
              <w:t>住宅）</w:t>
            </w:r>
            <w:r>
              <w:rPr>
                <w:spacing w:val="1"/>
              </w:rPr>
              <w:t xml:space="preserve">    </w:t>
            </w:r>
            <w:r>
              <w:rPr>
                <w:spacing w:val="5"/>
              </w:rPr>
              <w:t>牵市政</w:t>
            </w:r>
            <w:r>
              <w:rPr>
                <w:spacing w:val="14"/>
                <w:w w:val="101"/>
              </w:rPr>
              <w:t xml:space="preserve">   </w:t>
            </w:r>
            <w:r>
              <w:rPr>
                <w:spacing w:val="5"/>
              </w:rPr>
              <w:t>牵工业厂房</w:t>
            </w:r>
            <w:r>
              <w:rPr>
                <w:spacing w:val="13"/>
                <w:w w:val="101"/>
              </w:rPr>
              <w:t xml:space="preserve">   </w:t>
            </w:r>
            <w:r>
              <w:rPr>
                <w:spacing w:val="5"/>
              </w:rPr>
              <w:t>牵其他</w:t>
            </w:r>
          </w:p>
        </w:tc>
      </w:tr>
      <w:tr>
        <w:trPr>
          <w:trHeight w:val="472" w:hRule="atLeast"/>
        </w:trPr>
        <w:tc>
          <w:tcPr>
            <w:tcW w:w="1419" w:type="dxa"/>
            <w:vAlign w:val="top"/>
          </w:tcPr>
          <w:p>
            <w:pPr>
              <w:pStyle w:val="TableText"/>
              <w:ind w:left="397"/>
              <w:spacing w:before="163" w:line="184" w:lineRule="auto"/>
              <w:rPr/>
            </w:pPr>
            <w:r>
              <w:rPr>
                <w:spacing w:val="7"/>
              </w:rPr>
              <w:t>建设单位</w:t>
            </w:r>
          </w:p>
        </w:tc>
        <w:tc>
          <w:tcPr>
            <w:tcW w:w="2832" w:type="dxa"/>
            <w:vAlign w:val="top"/>
          </w:tcPr>
          <w:p>
            <w:pPr>
              <w:rPr>
                <w:rFonts w:ascii="Arial"/>
                <w:sz w:val="21"/>
              </w:rPr>
            </w:pPr>
            <w:r/>
          </w:p>
        </w:tc>
        <w:tc>
          <w:tcPr>
            <w:tcW w:w="1701" w:type="dxa"/>
            <w:vAlign w:val="top"/>
          </w:tcPr>
          <w:p>
            <w:pPr>
              <w:pStyle w:val="TableText"/>
              <w:ind w:left="537"/>
              <w:spacing w:before="163" w:line="184" w:lineRule="auto"/>
              <w:rPr/>
            </w:pPr>
            <w:r>
              <w:rPr>
                <w:spacing w:val="7"/>
              </w:rPr>
              <w:t>单位性质</w:t>
            </w:r>
          </w:p>
        </w:tc>
        <w:tc>
          <w:tcPr>
            <w:tcW w:w="3404" w:type="dxa"/>
            <w:vAlign w:val="top"/>
          </w:tcPr>
          <w:p>
            <w:pPr>
              <w:rPr>
                <w:rFonts w:ascii="Arial"/>
                <w:sz w:val="21"/>
              </w:rPr>
            </w:pPr>
            <w:r/>
          </w:p>
        </w:tc>
      </w:tr>
      <w:tr>
        <w:trPr>
          <w:trHeight w:val="472" w:hRule="atLeast"/>
        </w:trPr>
        <w:tc>
          <w:tcPr>
            <w:tcW w:w="1419" w:type="dxa"/>
            <w:vAlign w:val="top"/>
          </w:tcPr>
          <w:p>
            <w:pPr>
              <w:pStyle w:val="TableText"/>
              <w:ind w:left="318"/>
              <w:spacing w:before="163" w:line="183" w:lineRule="auto"/>
              <w:rPr/>
            </w:pPr>
            <w:r>
              <w:rPr>
                <w:spacing w:val="7"/>
              </w:rPr>
              <w:t>项目负责人</w:t>
            </w:r>
          </w:p>
        </w:tc>
        <w:tc>
          <w:tcPr>
            <w:tcW w:w="2832" w:type="dxa"/>
            <w:vAlign w:val="top"/>
          </w:tcPr>
          <w:p>
            <w:pPr>
              <w:rPr>
                <w:rFonts w:ascii="Arial"/>
                <w:sz w:val="21"/>
              </w:rPr>
            </w:pPr>
            <w:r/>
          </w:p>
        </w:tc>
        <w:tc>
          <w:tcPr>
            <w:tcW w:w="1701" w:type="dxa"/>
            <w:vAlign w:val="top"/>
          </w:tcPr>
          <w:p>
            <w:pPr>
              <w:pStyle w:val="TableText"/>
              <w:ind w:left="538"/>
              <w:spacing w:before="163" w:line="185" w:lineRule="auto"/>
              <w:rPr/>
            </w:pPr>
            <w:r>
              <w:rPr>
                <w:spacing w:val="7"/>
              </w:rPr>
              <w:t>联系电话</w:t>
            </w:r>
          </w:p>
        </w:tc>
        <w:tc>
          <w:tcPr>
            <w:tcW w:w="3404" w:type="dxa"/>
            <w:vAlign w:val="top"/>
          </w:tcPr>
          <w:p>
            <w:pPr>
              <w:rPr>
                <w:rFonts w:ascii="Arial"/>
                <w:sz w:val="21"/>
              </w:rPr>
            </w:pPr>
            <w:r/>
          </w:p>
        </w:tc>
      </w:tr>
      <w:tr>
        <w:trPr>
          <w:trHeight w:val="472" w:hRule="atLeast"/>
        </w:trPr>
        <w:tc>
          <w:tcPr>
            <w:tcW w:w="1419" w:type="dxa"/>
            <w:vAlign w:val="top"/>
          </w:tcPr>
          <w:p>
            <w:pPr>
              <w:pStyle w:val="TableText"/>
              <w:ind w:left="397"/>
              <w:spacing w:before="163" w:line="185" w:lineRule="auto"/>
              <w:rPr/>
            </w:pPr>
            <w:r>
              <w:rPr>
                <w:spacing w:val="7"/>
              </w:rPr>
              <w:t>监理单位</w:t>
            </w:r>
          </w:p>
        </w:tc>
        <w:tc>
          <w:tcPr>
            <w:tcW w:w="2832" w:type="dxa"/>
            <w:vAlign w:val="top"/>
          </w:tcPr>
          <w:p>
            <w:pPr>
              <w:rPr>
                <w:rFonts w:ascii="Arial"/>
                <w:sz w:val="21"/>
              </w:rPr>
            </w:pPr>
            <w:r/>
          </w:p>
        </w:tc>
        <w:tc>
          <w:tcPr>
            <w:tcW w:w="1701" w:type="dxa"/>
            <w:vAlign w:val="top"/>
          </w:tcPr>
          <w:p>
            <w:pPr>
              <w:pStyle w:val="TableText"/>
              <w:ind w:left="701"/>
              <w:spacing w:before="163" w:line="184" w:lineRule="auto"/>
              <w:rPr/>
            </w:pPr>
            <w:r>
              <w:rPr>
                <w:spacing w:val="3"/>
              </w:rPr>
              <w:t>资质</w:t>
            </w:r>
          </w:p>
        </w:tc>
        <w:tc>
          <w:tcPr>
            <w:tcW w:w="3404" w:type="dxa"/>
            <w:vAlign w:val="top"/>
          </w:tcPr>
          <w:p>
            <w:pPr>
              <w:rPr>
                <w:rFonts w:ascii="Arial"/>
                <w:sz w:val="21"/>
              </w:rPr>
            </w:pPr>
            <w:r/>
          </w:p>
        </w:tc>
      </w:tr>
      <w:tr>
        <w:trPr>
          <w:trHeight w:val="472" w:hRule="atLeast"/>
        </w:trPr>
        <w:tc>
          <w:tcPr>
            <w:tcW w:w="1419" w:type="dxa"/>
            <w:vAlign w:val="top"/>
          </w:tcPr>
          <w:p>
            <w:pPr>
              <w:pStyle w:val="TableText"/>
              <w:ind w:left="397"/>
              <w:spacing w:before="164" w:line="183" w:lineRule="auto"/>
              <w:rPr/>
            </w:pPr>
            <w:r>
              <w:rPr>
                <w:spacing w:val="7"/>
              </w:rPr>
              <w:t>项目总监</w:t>
            </w:r>
          </w:p>
        </w:tc>
        <w:tc>
          <w:tcPr>
            <w:tcW w:w="2832" w:type="dxa"/>
            <w:vAlign w:val="top"/>
          </w:tcPr>
          <w:p>
            <w:pPr>
              <w:rPr>
                <w:rFonts w:ascii="Arial"/>
                <w:sz w:val="21"/>
              </w:rPr>
            </w:pPr>
            <w:r/>
          </w:p>
        </w:tc>
        <w:tc>
          <w:tcPr>
            <w:tcW w:w="1701" w:type="dxa"/>
            <w:vAlign w:val="top"/>
          </w:tcPr>
          <w:p>
            <w:pPr>
              <w:pStyle w:val="TableText"/>
              <w:ind w:left="538"/>
              <w:spacing w:before="164" w:line="185" w:lineRule="auto"/>
              <w:rPr/>
            </w:pPr>
            <w:r>
              <w:rPr>
                <w:spacing w:val="7"/>
              </w:rPr>
              <w:t>联系电话</w:t>
            </w:r>
          </w:p>
        </w:tc>
        <w:tc>
          <w:tcPr>
            <w:tcW w:w="3404" w:type="dxa"/>
            <w:vAlign w:val="top"/>
          </w:tcPr>
          <w:p>
            <w:pPr>
              <w:rPr>
                <w:rFonts w:ascii="Arial"/>
                <w:sz w:val="21"/>
              </w:rPr>
            </w:pPr>
            <w:r/>
          </w:p>
        </w:tc>
      </w:tr>
      <w:tr>
        <w:trPr>
          <w:trHeight w:val="472" w:hRule="atLeast"/>
        </w:trPr>
        <w:tc>
          <w:tcPr>
            <w:tcW w:w="1419" w:type="dxa"/>
            <w:vAlign w:val="top"/>
          </w:tcPr>
          <w:p>
            <w:pPr>
              <w:pStyle w:val="TableText"/>
              <w:ind w:left="397"/>
              <w:spacing w:before="164" w:line="185" w:lineRule="auto"/>
              <w:rPr/>
            </w:pPr>
            <w:r>
              <w:rPr>
                <w:spacing w:val="7"/>
              </w:rPr>
              <w:t>勘察单位</w:t>
            </w:r>
          </w:p>
        </w:tc>
        <w:tc>
          <w:tcPr>
            <w:tcW w:w="2832" w:type="dxa"/>
            <w:vAlign w:val="top"/>
          </w:tcPr>
          <w:p>
            <w:pPr>
              <w:rPr>
                <w:rFonts w:ascii="Arial"/>
                <w:sz w:val="21"/>
              </w:rPr>
            </w:pPr>
            <w:r/>
          </w:p>
        </w:tc>
        <w:tc>
          <w:tcPr>
            <w:tcW w:w="1701" w:type="dxa"/>
            <w:vAlign w:val="top"/>
          </w:tcPr>
          <w:p>
            <w:pPr>
              <w:pStyle w:val="TableText"/>
              <w:ind w:left="701"/>
              <w:spacing w:before="164" w:line="184" w:lineRule="auto"/>
              <w:rPr/>
            </w:pPr>
            <w:r>
              <w:rPr>
                <w:spacing w:val="3"/>
              </w:rPr>
              <w:t>资质</w:t>
            </w:r>
          </w:p>
        </w:tc>
        <w:tc>
          <w:tcPr>
            <w:tcW w:w="3404" w:type="dxa"/>
            <w:vAlign w:val="top"/>
          </w:tcPr>
          <w:p>
            <w:pPr>
              <w:rPr>
                <w:rFonts w:ascii="Arial"/>
                <w:sz w:val="21"/>
              </w:rPr>
            </w:pPr>
            <w:r/>
          </w:p>
        </w:tc>
      </w:tr>
      <w:tr>
        <w:trPr>
          <w:trHeight w:val="472" w:hRule="atLeast"/>
        </w:trPr>
        <w:tc>
          <w:tcPr>
            <w:tcW w:w="1419" w:type="dxa"/>
            <w:vAlign w:val="top"/>
          </w:tcPr>
          <w:p>
            <w:pPr>
              <w:pStyle w:val="TableText"/>
              <w:ind w:left="318"/>
              <w:spacing w:before="165" w:line="183" w:lineRule="auto"/>
              <w:rPr/>
            </w:pPr>
            <w:r>
              <w:rPr>
                <w:spacing w:val="7"/>
              </w:rPr>
              <w:t>项目负责人</w:t>
            </w:r>
          </w:p>
        </w:tc>
        <w:tc>
          <w:tcPr>
            <w:tcW w:w="2832" w:type="dxa"/>
            <w:vAlign w:val="top"/>
          </w:tcPr>
          <w:p>
            <w:pPr>
              <w:rPr>
                <w:rFonts w:ascii="Arial"/>
                <w:sz w:val="21"/>
              </w:rPr>
            </w:pPr>
            <w:r/>
          </w:p>
        </w:tc>
        <w:tc>
          <w:tcPr>
            <w:tcW w:w="1701" w:type="dxa"/>
            <w:vAlign w:val="top"/>
          </w:tcPr>
          <w:p>
            <w:pPr>
              <w:pStyle w:val="TableText"/>
              <w:ind w:left="538"/>
              <w:spacing w:before="165" w:line="185" w:lineRule="auto"/>
              <w:rPr/>
            </w:pPr>
            <w:r>
              <w:rPr>
                <w:spacing w:val="7"/>
              </w:rPr>
              <w:t>联系电话</w:t>
            </w:r>
          </w:p>
        </w:tc>
        <w:tc>
          <w:tcPr>
            <w:tcW w:w="3404" w:type="dxa"/>
            <w:vAlign w:val="top"/>
          </w:tcPr>
          <w:p>
            <w:pPr>
              <w:rPr>
                <w:rFonts w:ascii="Arial"/>
                <w:sz w:val="21"/>
              </w:rPr>
            </w:pPr>
            <w:r/>
          </w:p>
        </w:tc>
      </w:tr>
      <w:tr>
        <w:trPr>
          <w:trHeight w:val="472" w:hRule="atLeast"/>
        </w:trPr>
        <w:tc>
          <w:tcPr>
            <w:tcW w:w="1419" w:type="dxa"/>
            <w:vAlign w:val="top"/>
          </w:tcPr>
          <w:p>
            <w:pPr>
              <w:pStyle w:val="TableText"/>
              <w:ind w:left="395"/>
              <w:spacing w:before="165" w:line="184" w:lineRule="auto"/>
              <w:rPr/>
            </w:pPr>
            <w:r>
              <w:rPr>
                <w:spacing w:val="8"/>
              </w:rPr>
              <w:t>设计单位</w:t>
            </w:r>
          </w:p>
        </w:tc>
        <w:tc>
          <w:tcPr>
            <w:tcW w:w="2832" w:type="dxa"/>
            <w:vAlign w:val="top"/>
          </w:tcPr>
          <w:p>
            <w:pPr>
              <w:rPr>
                <w:rFonts w:ascii="Arial"/>
                <w:sz w:val="21"/>
              </w:rPr>
            </w:pPr>
            <w:r/>
          </w:p>
        </w:tc>
        <w:tc>
          <w:tcPr>
            <w:tcW w:w="1701" w:type="dxa"/>
            <w:vAlign w:val="top"/>
          </w:tcPr>
          <w:p>
            <w:pPr>
              <w:pStyle w:val="TableText"/>
              <w:ind w:left="701"/>
              <w:spacing w:before="165" w:line="184" w:lineRule="auto"/>
              <w:rPr/>
            </w:pPr>
            <w:r>
              <w:rPr>
                <w:spacing w:val="3"/>
              </w:rPr>
              <w:t>资质</w:t>
            </w:r>
          </w:p>
        </w:tc>
        <w:tc>
          <w:tcPr>
            <w:tcW w:w="3404" w:type="dxa"/>
            <w:vAlign w:val="top"/>
          </w:tcPr>
          <w:p>
            <w:pPr>
              <w:rPr>
                <w:rFonts w:ascii="Arial"/>
                <w:sz w:val="21"/>
              </w:rPr>
            </w:pPr>
            <w:r/>
          </w:p>
        </w:tc>
      </w:tr>
      <w:tr>
        <w:trPr>
          <w:trHeight w:val="472" w:hRule="atLeast"/>
        </w:trPr>
        <w:tc>
          <w:tcPr>
            <w:tcW w:w="1419" w:type="dxa"/>
            <w:vAlign w:val="top"/>
          </w:tcPr>
          <w:p>
            <w:pPr>
              <w:pStyle w:val="TableText"/>
              <w:ind w:left="317"/>
              <w:spacing w:before="166" w:line="183" w:lineRule="auto"/>
              <w:rPr/>
            </w:pPr>
            <w:r>
              <w:rPr>
                <w:spacing w:val="7"/>
              </w:rPr>
              <w:t>项目负责人</w:t>
            </w:r>
          </w:p>
        </w:tc>
        <w:tc>
          <w:tcPr>
            <w:tcW w:w="2832" w:type="dxa"/>
            <w:vAlign w:val="top"/>
          </w:tcPr>
          <w:p>
            <w:pPr>
              <w:rPr>
                <w:rFonts w:ascii="Arial"/>
                <w:sz w:val="21"/>
              </w:rPr>
            </w:pPr>
            <w:r/>
          </w:p>
        </w:tc>
        <w:tc>
          <w:tcPr>
            <w:tcW w:w="1701" w:type="dxa"/>
            <w:vAlign w:val="top"/>
          </w:tcPr>
          <w:p>
            <w:pPr>
              <w:pStyle w:val="TableText"/>
              <w:ind w:left="538"/>
              <w:spacing w:before="165" w:line="185" w:lineRule="auto"/>
              <w:rPr/>
            </w:pPr>
            <w:r>
              <w:rPr>
                <w:spacing w:val="7"/>
              </w:rPr>
              <w:t>联系电话</w:t>
            </w:r>
          </w:p>
        </w:tc>
        <w:tc>
          <w:tcPr>
            <w:tcW w:w="3404" w:type="dxa"/>
            <w:vAlign w:val="top"/>
          </w:tcPr>
          <w:p>
            <w:pPr>
              <w:rPr>
                <w:rFonts w:ascii="Arial"/>
                <w:sz w:val="21"/>
              </w:rPr>
            </w:pPr>
            <w:r/>
          </w:p>
        </w:tc>
      </w:tr>
      <w:tr>
        <w:trPr>
          <w:trHeight w:val="472" w:hRule="atLeast"/>
        </w:trPr>
        <w:tc>
          <w:tcPr>
            <w:tcW w:w="1419" w:type="dxa"/>
            <w:vAlign w:val="top"/>
          </w:tcPr>
          <w:p>
            <w:pPr>
              <w:pStyle w:val="TableText"/>
              <w:ind w:left="396"/>
              <w:spacing w:before="165" w:line="185" w:lineRule="auto"/>
              <w:rPr/>
            </w:pPr>
            <w:r>
              <w:rPr>
                <w:spacing w:val="7"/>
              </w:rPr>
              <w:t>施工单位</w:t>
            </w:r>
          </w:p>
        </w:tc>
        <w:tc>
          <w:tcPr>
            <w:tcW w:w="2832" w:type="dxa"/>
            <w:vAlign w:val="top"/>
          </w:tcPr>
          <w:p>
            <w:pPr>
              <w:rPr>
                <w:rFonts w:ascii="Arial"/>
                <w:sz w:val="21"/>
              </w:rPr>
            </w:pPr>
            <w:r/>
          </w:p>
        </w:tc>
        <w:tc>
          <w:tcPr>
            <w:tcW w:w="1701" w:type="dxa"/>
            <w:vAlign w:val="top"/>
          </w:tcPr>
          <w:p>
            <w:pPr>
              <w:pStyle w:val="TableText"/>
              <w:ind w:left="700"/>
              <w:spacing w:before="166" w:line="184" w:lineRule="auto"/>
              <w:rPr/>
            </w:pPr>
            <w:r>
              <w:rPr>
                <w:spacing w:val="3"/>
              </w:rPr>
              <w:t>资质</w:t>
            </w:r>
          </w:p>
        </w:tc>
        <w:tc>
          <w:tcPr>
            <w:tcW w:w="3404" w:type="dxa"/>
            <w:vAlign w:val="top"/>
          </w:tcPr>
          <w:p>
            <w:pPr>
              <w:rPr>
                <w:rFonts w:ascii="Arial"/>
                <w:sz w:val="21"/>
              </w:rPr>
            </w:pPr>
            <w:r/>
          </w:p>
        </w:tc>
      </w:tr>
      <w:tr>
        <w:trPr>
          <w:trHeight w:val="472" w:hRule="atLeast"/>
        </w:trPr>
        <w:tc>
          <w:tcPr>
            <w:tcW w:w="1419" w:type="dxa"/>
            <w:vAlign w:val="top"/>
          </w:tcPr>
          <w:p>
            <w:pPr>
              <w:pStyle w:val="TableText"/>
              <w:ind w:left="397"/>
              <w:spacing w:before="167" w:line="183" w:lineRule="auto"/>
              <w:rPr/>
            </w:pPr>
            <w:r>
              <w:rPr>
                <w:spacing w:val="7"/>
              </w:rPr>
              <w:t>项目经理</w:t>
            </w:r>
          </w:p>
        </w:tc>
        <w:tc>
          <w:tcPr>
            <w:tcW w:w="2832" w:type="dxa"/>
            <w:vAlign w:val="top"/>
          </w:tcPr>
          <w:p>
            <w:pPr>
              <w:rPr>
                <w:rFonts w:ascii="Arial"/>
                <w:sz w:val="21"/>
              </w:rPr>
            </w:pPr>
            <w:r/>
          </w:p>
        </w:tc>
        <w:tc>
          <w:tcPr>
            <w:tcW w:w="1701" w:type="dxa"/>
            <w:vAlign w:val="top"/>
          </w:tcPr>
          <w:p>
            <w:pPr>
              <w:pStyle w:val="TableText"/>
              <w:ind w:left="538"/>
              <w:spacing w:before="166" w:line="185" w:lineRule="auto"/>
              <w:rPr/>
            </w:pPr>
            <w:r>
              <w:rPr>
                <w:spacing w:val="7"/>
              </w:rPr>
              <w:t>联系电话</w:t>
            </w:r>
          </w:p>
        </w:tc>
        <w:tc>
          <w:tcPr>
            <w:tcW w:w="3404" w:type="dxa"/>
            <w:vAlign w:val="top"/>
          </w:tcPr>
          <w:p>
            <w:pPr>
              <w:rPr>
                <w:rFonts w:ascii="Arial"/>
                <w:sz w:val="21"/>
              </w:rPr>
            </w:pPr>
            <w:r/>
          </w:p>
        </w:tc>
      </w:tr>
      <w:tr>
        <w:trPr>
          <w:trHeight w:val="473" w:hRule="atLeast"/>
        </w:trPr>
        <w:tc>
          <w:tcPr>
            <w:tcW w:w="1419" w:type="dxa"/>
            <w:vAlign w:val="top"/>
          </w:tcPr>
          <w:p>
            <w:pPr>
              <w:pStyle w:val="TableText"/>
              <w:ind w:left="158"/>
              <w:spacing w:before="167" w:line="183" w:lineRule="auto"/>
              <w:rPr/>
            </w:pPr>
            <w:r>
              <w:rPr>
                <w:spacing w:val="8"/>
              </w:rPr>
              <w:t>项目技术负责人</w:t>
            </w:r>
          </w:p>
        </w:tc>
        <w:tc>
          <w:tcPr>
            <w:tcW w:w="2832" w:type="dxa"/>
            <w:vAlign w:val="top"/>
          </w:tcPr>
          <w:p>
            <w:pPr>
              <w:rPr>
                <w:rFonts w:ascii="Arial"/>
                <w:sz w:val="21"/>
              </w:rPr>
            </w:pPr>
            <w:r/>
          </w:p>
        </w:tc>
        <w:tc>
          <w:tcPr>
            <w:tcW w:w="1701" w:type="dxa"/>
            <w:vAlign w:val="top"/>
          </w:tcPr>
          <w:p>
            <w:pPr>
              <w:pStyle w:val="TableText"/>
              <w:ind w:left="538"/>
              <w:spacing w:before="167" w:line="185" w:lineRule="auto"/>
              <w:rPr/>
            </w:pPr>
            <w:r>
              <w:rPr>
                <w:spacing w:val="7"/>
              </w:rPr>
              <w:t>联系电话</w:t>
            </w:r>
          </w:p>
        </w:tc>
        <w:tc>
          <w:tcPr>
            <w:tcW w:w="3404" w:type="dxa"/>
            <w:vAlign w:val="top"/>
          </w:tcPr>
          <w:p>
            <w:pPr>
              <w:rPr>
                <w:rFonts w:ascii="Arial"/>
                <w:sz w:val="21"/>
              </w:rPr>
            </w:pPr>
            <w:r/>
          </w:p>
        </w:tc>
      </w:tr>
      <w:tr>
        <w:trPr>
          <w:trHeight w:val="393" w:hRule="atLeast"/>
        </w:trPr>
        <w:tc>
          <w:tcPr>
            <w:tcW w:w="1419"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477"/>
              <w:spacing w:before="65" w:line="184" w:lineRule="auto"/>
              <w:rPr/>
            </w:pPr>
            <w:r>
              <w:rPr>
                <w:spacing w:val="6"/>
              </w:rPr>
              <w:t>安全员</w:t>
            </w:r>
          </w:p>
        </w:tc>
        <w:tc>
          <w:tcPr>
            <w:tcW w:w="2832" w:type="dxa"/>
            <w:vAlign w:val="top"/>
          </w:tcPr>
          <w:p>
            <w:pPr>
              <w:rPr>
                <w:rFonts w:ascii="Arial"/>
                <w:sz w:val="21"/>
              </w:rPr>
            </w:pPr>
            <w:r/>
          </w:p>
        </w:tc>
        <w:tc>
          <w:tcPr>
            <w:tcW w:w="1701" w:type="dxa"/>
            <w:vAlign w:val="top"/>
          </w:tcPr>
          <w:p>
            <w:pPr>
              <w:pStyle w:val="TableText"/>
              <w:ind w:left="538"/>
              <w:spacing w:before="125" w:line="185" w:lineRule="auto"/>
              <w:rPr/>
            </w:pPr>
            <w:r>
              <w:rPr>
                <w:spacing w:val="7"/>
              </w:rPr>
              <w:t>联系电话</w:t>
            </w:r>
          </w:p>
        </w:tc>
        <w:tc>
          <w:tcPr>
            <w:tcW w:w="3404" w:type="dxa"/>
            <w:vAlign w:val="top"/>
          </w:tcPr>
          <w:p>
            <w:pPr>
              <w:rPr>
                <w:rFonts w:ascii="Arial"/>
                <w:sz w:val="21"/>
              </w:rPr>
            </w:pPr>
            <w:r/>
          </w:p>
        </w:tc>
      </w:tr>
      <w:tr>
        <w:trPr>
          <w:trHeight w:val="393" w:hRule="atLeast"/>
        </w:trPr>
        <w:tc>
          <w:tcPr>
            <w:tcW w:w="1419" w:type="dxa"/>
            <w:vAlign w:val="top"/>
            <w:vMerge w:val="continue"/>
            <w:tcBorders>
              <w:top w:val="nil"/>
              <w:bottom w:val="nil"/>
            </w:tcBorders>
          </w:tcPr>
          <w:p>
            <w:pPr>
              <w:rPr>
                <w:rFonts w:ascii="Arial"/>
                <w:sz w:val="21"/>
              </w:rPr>
            </w:pPr>
            <w:r/>
          </w:p>
        </w:tc>
        <w:tc>
          <w:tcPr>
            <w:tcW w:w="2832" w:type="dxa"/>
            <w:vAlign w:val="top"/>
          </w:tcPr>
          <w:p>
            <w:pPr>
              <w:rPr>
                <w:rFonts w:ascii="Arial"/>
                <w:sz w:val="21"/>
              </w:rPr>
            </w:pPr>
            <w:r/>
          </w:p>
        </w:tc>
        <w:tc>
          <w:tcPr>
            <w:tcW w:w="1701" w:type="dxa"/>
            <w:vAlign w:val="top"/>
          </w:tcPr>
          <w:p>
            <w:pPr>
              <w:pStyle w:val="TableText"/>
              <w:ind w:left="538"/>
              <w:spacing w:before="125" w:line="185" w:lineRule="auto"/>
              <w:rPr/>
            </w:pPr>
            <w:r>
              <w:rPr>
                <w:spacing w:val="7"/>
              </w:rPr>
              <w:t>联系电话</w:t>
            </w:r>
          </w:p>
        </w:tc>
        <w:tc>
          <w:tcPr>
            <w:tcW w:w="3404" w:type="dxa"/>
            <w:vAlign w:val="top"/>
          </w:tcPr>
          <w:p>
            <w:pPr>
              <w:rPr>
                <w:rFonts w:ascii="Arial"/>
                <w:sz w:val="21"/>
              </w:rPr>
            </w:pPr>
            <w:r/>
          </w:p>
        </w:tc>
      </w:tr>
      <w:tr>
        <w:trPr>
          <w:trHeight w:val="393" w:hRule="atLeast"/>
        </w:trPr>
        <w:tc>
          <w:tcPr>
            <w:tcW w:w="1419" w:type="dxa"/>
            <w:vAlign w:val="top"/>
            <w:vMerge w:val="continue"/>
            <w:tcBorders>
              <w:top w:val="nil"/>
              <w:bottom w:val="nil"/>
            </w:tcBorders>
          </w:tcPr>
          <w:p>
            <w:pPr>
              <w:rPr>
                <w:rFonts w:ascii="Arial"/>
                <w:sz w:val="21"/>
              </w:rPr>
            </w:pPr>
            <w:r/>
          </w:p>
        </w:tc>
        <w:tc>
          <w:tcPr>
            <w:tcW w:w="2832" w:type="dxa"/>
            <w:vAlign w:val="top"/>
          </w:tcPr>
          <w:p>
            <w:pPr>
              <w:rPr>
                <w:rFonts w:ascii="Arial"/>
                <w:sz w:val="21"/>
              </w:rPr>
            </w:pPr>
            <w:r/>
          </w:p>
        </w:tc>
        <w:tc>
          <w:tcPr>
            <w:tcW w:w="1701" w:type="dxa"/>
            <w:vAlign w:val="top"/>
          </w:tcPr>
          <w:p>
            <w:pPr>
              <w:pStyle w:val="TableText"/>
              <w:ind w:left="538"/>
              <w:spacing w:before="125" w:line="185" w:lineRule="auto"/>
              <w:rPr/>
            </w:pPr>
            <w:r>
              <w:rPr>
                <w:spacing w:val="7"/>
              </w:rPr>
              <w:t>联系电话</w:t>
            </w:r>
          </w:p>
        </w:tc>
        <w:tc>
          <w:tcPr>
            <w:tcW w:w="3404" w:type="dxa"/>
            <w:vAlign w:val="top"/>
          </w:tcPr>
          <w:p>
            <w:pPr>
              <w:rPr>
                <w:rFonts w:ascii="Arial"/>
                <w:sz w:val="21"/>
              </w:rPr>
            </w:pPr>
            <w:r/>
          </w:p>
        </w:tc>
      </w:tr>
      <w:tr>
        <w:trPr>
          <w:trHeight w:val="393" w:hRule="atLeast"/>
        </w:trPr>
        <w:tc>
          <w:tcPr>
            <w:tcW w:w="1419" w:type="dxa"/>
            <w:vAlign w:val="top"/>
            <w:vMerge w:val="continue"/>
            <w:tcBorders>
              <w:top w:val="nil"/>
              <w:bottom w:val="nil"/>
            </w:tcBorders>
          </w:tcPr>
          <w:p>
            <w:pPr>
              <w:rPr>
                <w:rFonts w:ascii="Arial"/>
                <w:sz w:val="21"/>
              </w:rPr>
            </w:pPr>
            <w:r/>
          </w:p>
        </w:tc>
        <w:tc>
          <w:tcPr>
            <w:tcW w:w="2832" w:type="dxa"/>
            <w:vAlign w:val="top"/>
          </w:tcPr>
          <w:p>
            <w:pPr>
              <w:rPr>
                <w:rFonts w:ascii="Arial"/>
                <w:sz w:val="21"/>
              </w:rPr>
            </w:pPr>
            <w:r/>
          </w:p>
        </w:tc>
        <w:tc>
          <w:tcPr>
            <w:tcW w:w="1701" w:type="dxa"/>
            <w:vAlign w:val="top"/>
          </w:tcPr>
          <w:p>
            <w:pPr>
              <w:pStyle w:val="TableText"/>
              <w:ind w:left="538"/>
              <w:spacing w:before="125" w:line="185" w:lineRule="auto"/>
              <w:rPr/>
            </w:pPr>
            <w:r>
              <w:rPr>
                <w:spacing w:val="7"/>
              </w:rPr>
              <w:t>联系电话</w:t>
            </w:r>
          </w:p>
        </w:tc>
        <w:tc>
          <w:tcPr>
            <w:tcW w:w="3404" w:type="dxa"/>
            <w:vAlign w:val="top"/>
          </w:tcPr>
          <w:p>
            <w:pPr>
              <w:rPr>
                <w:rFonts w:ascii="Arial"/>
                <w:sz w:val="21"/>
              </w:rPr>
            </w:pPr>
            <w:r/>
          </w:p>
        </w:tc>
      </w:tr>
      <w:tr>
        <w:trPr>
          <w:trHeight w:val="472" w:hRule="atLeast"/>
        </w:trPr>
        <w:tc>
          <w:tcPr>
            <w:tcW w:w="1419" w:type="dxa"/>
            <w:vAlign w:val="top"/>
            <w:vMerge w:val="continue"/>
            <w:tcBorders>
              <w:top w:val="nil"/>
            </w:tcBorders>
          </w:tcPr>
          <w:p>
            <w:pPr>
              <w:rPr>
                <w:rFonts w:ascii="Arial"/>
                <w:sz w:val="21"/>
              </w:rPr>
            </w:pPr>
            <w:r/>
          </w:p>
        </w:tc>
        <w:tc>
          <w:tcPr>
            <w:tcW w:w="2832" w:type="dxa"/>
            <w:vAlign w:val="top"/>
          </w:tcPr>
          <w:p>
            <w:pPr>
              <w:rPr>
                <w:rFonts w:ascii="Arial"/>
                <w:sz w:val="21"/>
              </w:rPr>
            </w:pPr>
            <w:r/>
          </w:p>
        </w:tc>
        <w:tc>
          <w:tcPr>
            <w:tcW w:w="1701" w:type="dxa"/>
            <w:vAlign w:val="top"/>
          </w:tcPr>
          <w:p>
            <w:pPr>
              <w:pStyle w:val="TableText"/>
              <w:ind w:left="538"/>
              <w:spacing w:before="166" w:line="185" w:lineRule="auto"/>
              <w:rPr/>
            </w:pPr>
            <w:r>
              <w:rPr>
                <w:spacing w:val="7"/>
              </w:rPr>
              <w:t>联系电话</w:t>
            </w:r>
          </w:p>
        </w:tc>
        <w:tc>
          <w:tcPr>
            <w:tcW w:w="3404" w:type="dxa"/>
            <w:vAlign w:val="top"/>
          </w:tcPr>
          <w:p>
            <w:pPr>
              <w:rPr>
                <w:rFonts w:ascii="Arial"/>
                <w:sz w:val="21"/>
              </w:rPr>
            </w:pPr>
            <w:r/>
          </w:p>
        </w:tc>
      </w:tr>
      <w:tr>
        <w:trPr>
          <w:trHeight w:val="1109" w:hRule="atLeast"/>
        </w:trPr>
        <w:tc>
          <w:tcPr>
            <w:tcW w:w="1419" w:type="dxa"/>
            <w:vAlign w:val="top"/>
          </w:tcPr>
          <w:p>
            <w:pPr>
              <w:spacing w:line="417" w:lineRule="auto"/>
              <w:rPr>
                <w:rFonts w:ascii="Arial"/>
                <w:sz w:val="21"/>
              </w:rPr>
            </w:pPr>
            <w:r/>
          </w:p>
          <w:p>
            <w:pPr>
              <w:pStyle w:val="TableText"/>
              <w:ind w:left="238"/>
              <w:spacing w:before="65" w:line="185" w:lineRule="auto"/>
              <w:rPr/>
            </w:pPr>
            <w:r>
              <w:rPr>
                <w:spacing w:val="7"/>
              </w:rPr>
              <w:t>安全生产目标</w:t>
            </w:r>
          </w:p>
        </w:tc>
        <w:tc>
          <w:tcPr>
            <w:tcW w:w="2832" w:type="dxa"/>
            <w:vAlign w:val="top"/>
          </w:tcPr>
          <w:p>
            <w:pPr>
              <w:rPr>
                <w:rFonts w:ascii="Arial"/>
                <w:sz w:val="21"/>
              </w:rPr>
            </w:pPr>
            <w:r/>
          </w:p>
        </w:tc>
        <w:tc>
          <w:tcPr>
            <w:tcW w:w="1701" w:type="dxa"/>
            <w:vAlign w:val="top"/>
          </w:tcPr>
          <w:p>
            <w:pPr>
              <w:spacing w:line="311" w:lineRule="auto"/>
              <w:rPr>
                <w:rFonts w:ascii="Arial"/>
                <w:sz w:val="21"/>
              </w:rPr>
            </w:pPr>
            <w:r/>
          </w:p>
          <w:p>
            <w:pPr>
              <w:pStyle w:val="TableText"/>
              <w:ind w:left="537" w:right="209" w:hanging="316"/>
              <w:spacing w:before="64" w:line="191" w:lineRule="auto"/>
              <w:rPr/>
            </w:pPr>
            <w:r>
              <w:rPr>
                <w:spacing w:val="8"/>
              </w:rPr>
              <w:t>文明施工和标准化</w:t>
            </w:r>
            <w:r>
              <w:rPr/>
              <w:t xml:space="preserve"> </w:t>
            </w:r>
            <w:r>
              <w:rPr>
                <w:spacing w:val="7"/>
              </w:rPr>
              <w:t>建设目标</w:t>
            </w:r>
          </w:p>
        </w:tc>
        <w:tc>
          <w:tcPr>
            <w:tcW w:w="3404" w:type="dxa"/>
            <w:vAlign w:val="top"/>
          </w:tcPr>
          <w:p>
            <w:pPr>
              <w:pStyle w:val="TableText"/>
              <w:ind w:left="279"/>
              <w:spacing w:before="273" w:line="185" w:lineRule="auto"/>
              <w:rPr/>
            </w:pPr>
            <w:r>
              <w:rPr>
                <w:spacing w:val="4"/>
              </w:rPr>
              <w:t>牵优秀</w:t>
            </w:r>
            <w:r>
              <w:rPr>
                <w:spacing w:val="13"/>
                <w:w w:val="101"/>
              </w:rPr>
              <w:t xml:space="preserve">   </w:t>
            </w:r>
            <w:r>
              <w:rPr>
                <w:spacing w:val="4"/>
              </w:rPr>
              <w:t>牵合格</w:t>
            </w:r>
          </w:p>
          <w:p>
            <w:pPr>
              <w:pStyle w:val="TableText"/>
              <w:ind w:left="112" w:right="101" w:firstLine="159"/>
              <w:spacing w:before="11" w:line="194" w:lineRule="auto"/>
              <w:rPr/>
            </w:pPr>
            <w:r>
              <w:rPr>
                <w:spacing w:val="12"/>
              </w:rPr>
              <w:t>争创（牵省级    牵市级）</w:t>
            </w:r>
            <w:r>
              <w:rPr/>
              <w:t xml:space="preserve"> </w:t>
            </w:r>
            <w:r>
              <w:rPr>
                <w:spacing w:val="12"/>
              </w:rPr>
              <w:t>标准化文明示范</w:t>
            </w:r>
            <w:r>
              <w:rPr/>
              <w:t xml:space="preserve"> </w:t>
            </w:r>
            <w:r>
              <w:rPr>
                <w:spacing w:val="5"/>
              </w:rPr>
              <w:t>工地</w:t>
            </w:r>
          </w:p>
        </w:tc>
      </w:tr>
      <w:tr>
        <w:trPr>
          <w:trHeight w:val="472" w:hRule="atLeast"/>
        </w:trPr>
        <w:tc>
          <w:tcPr>
            <w:tcW w:w="1419" w:type="dxa"/>
            <w:vAlign w:val="top"/>
          </w:tcPr>
          <w:p>
            <w:pPr>
              <w:pStyle w:val="TableText"/>
              <w:ind w:left="159"/>
              <w:spacing w:before="166" w:line="185" w:lineRule="auto"/>
              <w:rPr/>
            </w:pPr>
            <w:r>
              <w:rPr>
                <w:spacing w:val="8"/>
              </w:rPr>
              <w:t>安全监督备案号</w:t>
            </w:r>
          </w:p>
        </w:tc>
        <w:tc>
          <w:tcPr>
            <w:tcW w:w="2832" w:type="dxa"/>
            <w:vAlign w:val="top"/>
          </w:tcPr>
          <w:p>
            <w:pPr>
              <w:rPr>
                <w:rFonts w:ascii="Arial"/>
                <w:sz w:val="21"/>
              </w:rPr>
            </w:pPr>
            <w:r/>
          </w:p>
        </w:tc>
        <w:tc>
          <w:tcPr>
            <w:tcW w:w="1701" w:type="dxa"/>
            <w:vAlign w:val="top"/>
          </w:tcPr>
          <w:p>
            <w:pPr>
              <w:pStyle w:val="TableText"/>
              <w:ind w:left="378"/>
              <w:spacing w:before="166" w:line="184" w:lineRule="auto"/>
              <w:rPr/>
            </w:pPr>
            <w:r>
              <w:rPr>
                <w:spacing w:val="8"/>
              </w:rPr>
              <w:t>监督备案日期</w:t>
            </w:r>
          </w:p>
        </w:tc>
        <w:tc>
          <w:tcPr>
            <w:tcW w:w="3404" w:type="dxa"/>
            <w:vAlign w:val="top"/>
          </w:tcPr>
          <w:p>
            <w:pPr>
              <w:rPr>
                <w:rFonts w:ascii="Arial"/>
                <w:sz w:val="21"/>
              </w:rPr>
            </w:pPr>
            <w:r/>
          </w:p>
        </w:tc>
      </w:tr>
      <w:tr>
        <w:trPr>
          <w:trHeight w:val="476" w:hRule="atLeast"/>
        </w:trPr>
        <w:tc>
          <w:tcPr>
            <w:tcW w:w="1419" w:type="dxa"/>
            <w:vAlign w:val="top"/>
          </w:tcPr>
          <w:p>
            <w:pPr>
              <w:pStyle w:val="TableText"/>
              <w:ind w:left="157"/>
              <w:spacing w:before="166" w:line="185" w:lineRule="auto"/>
              <w:rPr/>
            </w:pPr>
            <w:r>
              <w:rPr>
                <w:spacing w:val="8"/>
              </w:rPr>
              <w:t>施工许可证编号</w:t>
            </w:r>
          </w:p>
        </w:tc>
        <w:tc>
          <w:tcPr>
            <w:tcW w:w="2832" w:type="dxa"/>
            <w:vAlign w:val="top"/>
          </w:tcPr>
          <w:p>
            <w:pPr>
              <w:rPr>
                <w:rFonts w:ascii="Arial"/>
                <w:sz w:val="21"/>
              </w:rPr>
            </w:pPr>
            <w:r/>
          </w:p>
        </w:tc>
        <w:tc>
          <w:tcPr>
            <w:tcW w:w="1701" w:type="dxa"/>
            <w:vAlign w:val="top"/>
          </w:tcPr>
          <w:p>
            <w:pPr>
              <w:pStyle w:val="TableText"/>
              <w:ind w:left="537"/>
              <w:spacing w:before="166" w:line="184" w:lineRule="auto"/>
              <w:rPr/>
            </w:pPr>
            <w:r>
              <w:rPr>
                <w:spacing w:val="7"/>
              </w:rPr>
              <w:t>许可日期</w:t>
            </w:r>
          </w:p>
        </w:tc>
        <w:tc>
          <w:tcPr>
            <w:tcW w:w="3404" w:type="dxa"/>
            <w:vAlign w:val="top"/>
          </w:tcPr>
          <w:p>
            <w:pPr>
              <w:rPr>
                <w:rFonts w:ascii="Arial"/>
                <w:sz w:val="21"/>
              </w:rPr>
            </w:pPr>
            <w:r/>
          </w:p>
        </w:tc>
      </w:tr>
    </w:tbl>
    <w:p>
      <w:pPr>
        <w:rPr>
          <w:rFonts w:ascii="Arial"/>
          <w:sz w:val="21"/>
        </w:rPr>
      </w:pPr>
      <w:r/>
    </w:p>
    <w:p>
      <w:pPr>
        <w:sectPr>
          <w:headerReference w:type="default" r:id="rId4"/>
          <w:footerReference w:type="default" r:id="rId5"/>
          <w:pgSz w:w="12243" w:h="16495"/>
          <w:pgMar w:top="1461" w:right="1609" w:bottom="1137" w:left="1271" w:header="1177" w:footer="901" w:gutter="0"/>
        </w:sectPr>
        <w:rPr>
          <w:rFonts w:ascii="Arial" w:hAnsi="Arial" w:eastAsia="Arial" w:cs="Arial"/>
          <w:sz w:val="21"/>
          <w:szCs w:val="21"/>
        </w:rPr>
      </w:pPr>
    </w:p>
    <w:p>
      <w:pPr>
        <w:spacing w:line="414" w:lineRule="auto"/>
        <w:rPr>
          <w:rFonts w:ascii="Arial"/>
          <w:sz w:val="21"/>
        </w:rPr>
      </w:pPr>
      <w:r/>
    </w:p>
    <w:p>
      <w:pPr>
        <w:pStyle w:val="BodyText"/>
        <w:ind w:left="3380"/>
        <w:spacing w:before="115" w:line="177" w:lineRule="auto"/>
        <w:rPr/>
      </w:pPr>
      <w:r>
        <w:rPr>
          <w:rFonts w:ascii="Arial" w:hAnsi="Arial" w:eastAsia="Arial" w:cs="Arial"/>
          <w:spacing w:val="13"/>
          <w:position w:val="-2"/>
        </w:rPr>
        <w:t>1.2</w:t>
      </w:r>
      <w:r>
        <w:rPr>
          <w:rFonts w:ascii="Arial" w:hAnsi="Arial" w:eastAsia="Arial" w:cs="Arial"/>
          <w:spacing w:val="3"/>
          <w:position w:val="-2"/>
        </w:rPr>
        <w:t xml:space="preserve">   </w:t>
      </w:r>
      <w:r>
        <w:rPr>
          <w:spacing w:val="13"/>
        </w:rPr>
        <w:t>总承包单位资料</w:t>
      </w:r>
    </w:p>
    <w:p>
      <w:pPr>
        <w:spacing w:line="361" w:lineRule="auto"/>
        <w:rPr>
          <w:rFonts w:ascii="Arial"/>
          <w:sz w:val="21"/>
        </w:rPr>
      </w:pPr>
      <w:r/>
    </w:p>
    <w:p>
      <w:pPr>
        <w:pStyle w:val="BodyText"/>
        <w:ind w:left="448"/>
        <w:spacing w:before="99" w:line="178" w:lineRule="auto"/>
        <w:rPr>
          <w:sz w:val="23"/>
          <w:szCs w:val="23"/>
        </w:rPr>
      </w:pPr>
      <w:r>
        <w:rPr>
          <w:rFonts w:ascii="Arial" w:hAnsi="Arial" w:eastAsia="Arial" w:cs="Arial"/>
          <w:sz w:val="23"/>
          <w:szCs w:val="23"/>
          <w:spacing w:val="15"/>
          <w:position w:val="-1"/>
        </w:rPr>
        <w:t>1.2.1</w:t>
      </w:r>
      <w:r>
        <w:rPr>
          <w:rFonts w:ascii="Arial" w:hAnsi="Arial" w:eastAsia="Arial" w:cs="Arial"/>
          <w:sz w:val="23"/>
          <w:szCs w:val="23"/>
          <w:spacing w:val="1"/>
          <w:position w:val="-1"/>
        </w:rPr>
        <w:t xml:space="preserve">   </w:t>
      </w:r>
      <w:r>
        <w:rPr>
          <w:sz w:val="23"/>
          <w:szCs w:val="23"/>
          <w:spacing w:val="15"/>
        </w:rPr>
        <w:t>项目部管理人员名册</w:t>
      </w:r>
    </w:p>
    <w:p>
      <w:pPr>
        <w:spacing w:before="23"/>
        <w:rPr/>
      </w:pPr>
      <w:r/>
    </w:p>
    <w:p>
      <w:pPr>
        <w:spacing w:before="2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849"/>
        <w:gridCol w:w="566"/>
        <w:gridCol w:w="1699"/>
        <w:gridCol w:w="1135"/>
        <w:gridCol w:w="1133"/>
        <w:gridCol w:w="1699"/>
        <w:gridCol w:w="1139"/>
      </w:tblGrid>
      <w:tr>
        <w:trPr>
          <w:trHeight w:val="476" w:hRule="atLeast"/>
        </w:trPr>
        <w:tc>
          <w:tcPr>
            <w:tcW w:w="1140" w:type="dxa"/>
            <w:vAlign w:val="top"/>
          </w:tcPr>
          <w:p>
            <w:pPr>
              <w:pStyle w:val="TableText"/>
              <w:ind w:left="433"/>
              <w:spacing w:before="165" w:line="185" w:lineRule="auto"/>
              <w:rPr/>
            </w:pPr>
            <w:r>
              <w:rPr>
                <w:spacing w:val="-2"/>
              </w:rPr>
              <w:t>岗位</w:t>
            </w:r>
          </w:p>
        </w:tc>
        <w:tc>
          <w:tcPr>
            <w:tcW w:w="849" w:type="dxa"/>
            <w:vAlign w:val="top"/>
          </w:tcPr>
          <w:p>
            <w:pPr>
              <w:pStyle w:val="TableText"/>
              <w:ind w:left="271"/>
              <w:spacing w:before="165" w:line="185" w:lineRule="auto"/>
              <w:rPr/>
            </w:pPr>
            <w:r>
              <w:rPr>
                <w:spacing w:val="5"/>
              </w:rPr>
              <w:t>姓名</w:t>
            </w:r>
          </w:p>
        </w:tc>
        <w:tc>
          <w:tcPr>
            <w:tcW w:w="566" w:type="dxa"/>
            <w:vAlign w:val="top"/>
          </w:tcPr>
          <w:p>
            <w:pPr>
              <w:pStyle w:val="TableText"/>
              <w:ind w:left="129"/>
              <w:spacing w:before="165" w:line="185" w:lineRule="auto"/>
              <w:rPr/>
            </w:pPr>
            <w:r>
              <w:rPr>
                <w:spacing w:val="5"/>
              </w:rPr>
              <w:t>性别</w:t>
            </w:r>
          </w:p>
        </w:tc>
        <w:tc>
          <w:tcPr>
            <w:tcW w:w="1699" w:type="dxa"/>
            <w:vAlign w:val="top"/>
          </w:tcPr>
          <w:p>
            <w:pPr>
              <w:pStyle w:val="TableText"/>
              <w:ind w:left="536"/>
              <w:spacing w:before="165" w:line="186" w:lineRule="auto"/>
              <w:rPr/>
            </w:pPr>
            <w:r>
              <w:rPr>
                <w:spacing w:val="7"/>
              </w:rPr>
              <w:t>证书编号</w:t>
            </w:r>
          </w:p>
        </w:tc>
        <w:tc>
          <w:tcPr>
            <w:tcW w:w="1135" w:type="dxa"/>
            <w:vAlign w:val="top"/>
          </w:tcPr>
          <w:p>
            <w:pPr>
              <w:pStyle w:val="TableText"/>
              <w:ind w:left="256"/>
              <w:spacing w:before="165" w:line="185" w:lineRule="auto"/>
              <w:rPr/>
            </w:pPr>
            <w:r>
              <w:rPr>
                <w:spacing w:val="7"/>
              </w:rPr>
              <w:t>发证单位</w:t>
            </w:r>
          </w:p>
        </w:tc>
        <w:tc>
          <w:tcPr>
            <w:tcW w:w="1133" w:type="dxa"/>
            <w:vAlign w:val="top"/>
          </w:tcPr>
          <w:p>
            <w:pPr>
              <w:pStyle w:val="TableText"/>
              <w:ind w:left="95"/>
              <w:spacing w:before="165" w:line="184" w:lineRule="auto"/>
              <w:rPr/>
            </w:pPr>
            <w:r>
              <w:rPr>
                <w:spacing w:val="8"/>
              </w:rPr>
              <w:t>证书有效日期</w:t>
            </w:r>
          </w:p>
        </w:tc>
        <w:tc>
          <w:tcPr>
            <w:tcW w:w="1699" w:type="dxa"/>
            <w:vAlign w:val="top"/>
          </w:tcPr>
          <w:p>
            <w:pPr>
              <w:pStyle w:val="TableText"/>
              <w:ind w:left="221"/>
              <w:spacing w:before="164" w:line="185" w:lineRule="auto"/>
              <w:rPr/>
            </w:pPr>
            <w:r>
              <w:rPr>
                <w:spacing w:val="8"/>
              </w:rPr>
              <w:t>是否进行信息归集</w:t>
            </w:r>
          </w:p>
        </w:tc>
        <w:tc>
          <w:tcPr>
            <w:tcW w:w="1139" w:type="dxa"/>
            <w:vAlign w:val="top"/>
          </w:tcPr>
          <w:p>
            <w:pPr>
              <w:pStyle w:val="TableText"/>
              <w:ind w:left="257"/>
              <w:spacing w:before="165" w:line="184" w:lineRule="auto"/>
              <w:rPr/>
            </w:pPr>
            <w:r>
              <w:rPr>
                <w:spacing w:val="7"/>
              </w:rPr>
              <w:t>进场日期</w:t>
            </w:r>
          </w:p>
        </w:tc>
      </w:tr>
      <w:tr>
        <w:trPr>
          <w:trHeight w:val="472" w:hRule="atLeast"/>
        </w:trPr>
        <w:tc>
          <w:tcPr>
            <w:tcW w:w="1140" w:type="dxa"/>
            <w:vAlign w:val="top"/>
            <w:vMerge w:val="restart"/>
            <w:tcBorders>
              <w:bottom w:val="nil"/>
            </w:tcBorders>
          </w:tcPr>
          <w:p>
            <w:pPr>
              <w:spacing w:line="333" w:lineRule="auto"/>
              <w:rPr>
                <w:rFonts w:ascii="Arial"/>
                <w:sz w:val="21"/>
              </w:rPr>
            </w:pPr>
            <w:r/>
          </w:p>
          <w:p>
            <w:pPr>
              <w:pStyle w:val="TableText"/>
              <w:ind w:left="259"/>
              <w:spacing w:before="65" w:line="184" w:lineRule="auto"/>
              <w:rPr/>
            </w:pPr>
            <w:r>
              <w:rPr>
                <w:spacing w:val="7"/>
              </w:rPr>
              <w:t>项目经理</w:t>
            </w:r>
          </w:p>
        </w:tc>
        <w:tc>
          <w:tcPr>
            <w:tcW w:w="849" w:type="dxa"/>
            <w:vAlign w:val="top"/>
            <w:vMerge w:val="restart"/>
            <w:tcBorders>
              <w:bottom w:val="nil"/>
            </w:tcBorders>
          </w:tcPr>
          <w:p>
            <w:pPr>
              <w:rPr>
                <w:rFonts w:ascii="Arial"/>
                <w:sz w:val="21"/>
              </w:rPr>
            </w:pPr>
            <w:r/>
          </w:p>
        </w:tc>
        <w:tc>
          <w:tcPr>
            <w:tcW w:w="566" w:type="dxa"/>
            <w:vAlign w:val="top"/>
            <w:vMerge w:val="restart"/>
            <w:tcBorders>
              <w:bottom w:val="nil"/>
            </w:tcBorders>
          </w:tcPr>
          <w:p>
            <w:pPr>
              <w:rPr>
                <w:rFonts w:ascii="Arial"/>
                <w:sz w:val="21"/>
              </w:rPr>
            </w:pPr>
            <w:r/>
          </w:p>
        </w:tc>
        <w:tc>
          <w:tcPr>
            <w:tcW w:w="1699" w:type="dxa"/>
            <w:vAlign w:val="top"/>
          </w:tcPr>
          <w:p>
            <w:pPr>
              <w:pStyle w:val="TableText"/>
              <w:ind w:left="140"/>
              <w:spacing w:before="161" w:line="185" w:lineRule="auto"/>
              <w:rPr/>
            </w:pPr>
            <w:r>
              <w:rPr>
                <w:spacing w:val="8"/>
              </w:rPr>
              <w:t>建造师注册证书编号</w:t>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vMerge w:val="restart"/>
            <w:tcBorders>
              <w:bottom w:val="nil"/>
            </w:tcBorders>
          </w:tcPr>
          <w:p>
            <w:pPr>
              <w:rPr>
                <w:rFonts w:ascii="Arial"/>
                <w:sz w:val="21"/>
              </w:rPr>
            </w:pPr>
            <w:r/>
          </w:p>
        </w:tc>
        <w:tc>
          <w:tcPr>
            <w:tcW w:w="1139" w:type="dxa"/>
            <w:vAlign w:val="top"/>
            <w:vMerge w:val="restart"/>
            <w:tcBorders>
              <w:bottom w:val="nil"/>
            </w:tcBorders>
          </w:tcPr>
          <w:p>
            <w:pPr>
              <w:rPr>
                <w:rFonts w:ascii="Arial"/>
                <w:sz w:val="21"/>
              </w:rPr>
            </w:pPr>
            <w:r/>
          </w:p>
        </w:tc>
      </w:tr>
      <w:tr>
        <w:trPr>
          <w:trHeight w:val="472" w:hRule="atLeast"/>
        </w:trPr>
        <w:tc>
          <w:tcPr>
            <w:tcW w:w="1140"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1699" w:type="dxa"/>
            <w:vAlign w:val="top"/>
          </w:tcPr>
          <w:p>
            <w:pPr>
              <w:pStyle w:val="TableText"/>
              <w:ind w:left="212"/>
              <w:spacing w:before="158" w:line="188" w:lineRule="auto"/>
              <w:rPr/>
            </w:pPr>
            <w:r>
              <w:rPr>
                <w:spacing w:val="9"/>
              </w:rPr>
              <w:t>安全 </w:t>
            </w:r>
            <w:r>
              <w:rPr>
                <w:rFonts w:ascii="Arial" w:hAnsi="Arial" w:eastAsia="Arial" w:cs="Arial"/>
                <w:spacing w:val="9"/>
              </w:rPr>
              <w:t>B</w:t>
            </w:r>
            <w:r>
              <w:rPr>
                <w:spacing w:val="9"/>
              </w:rPr>
              <w:t>类证书编号</w:t>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vMerge w:val="continue"/>
            <w:tcBorders>
              <w:top w:val="nil"/>
            </w:tcBorders>
          </w:tcPr>
          <w:p>
            <w:pPr>
              <w:rPr>
                <w:rFonts w:ascii="Arial"/>
                <w:sz w:val="21"/>
              </w:rPr>
            </w:pPr>
            <w:r/>
          </w:p>
        </w:tc>
        <w:tc>
          <w:tcPr>
            <w:tcW w:w="1139" w:type="dxa"/>
            <w:vAlign w:val="top"/>
            <w:vMerge w:val="continue"/>
            <w:tcBorders>
              <w:top w:val="nil"/>
            </w:tcBorders>
          </w:tcPr>
          <w:p>
            <w:pPr>
              <w:rPr>
                <w:rFonts w:ascii="Arial"/>
                <w:sz w:val="21"/>
              </w:rPr>
            </w:pPr>
            <w:r/>
          </w:p>
        </w:tc>
      </w:tr>
      <w:tr>
        <w:trPr>
          <w:trHeight w:val="631" w:hRule="atLeast"/>
        </w:trPr>
        <w:tc>
          <w:tcPr>
            <w:tcW w:w="1140" w:type="dxa"/>
            <w:vAlign w:val="top"/>
          </w:tcPr>
          <w:p>
            <w:pPr>
              <w:pStyle w:val="TableText"/>
              <w:ind w:left="259"/>
              <w:spacing w:before="135" w:line="197" w:lineRule="auto"/>
              <w:rPr/>
            </w:pPr>
            <w:r>
              <w:rPr>
                <w:spacing w:val="7"/>
              </w:rPr>
              <w:t>项目技术</w:t>
            </w:r>
          </w:p>
          <w:p>
            <w:pPr>
              <w:pStyle w:val="TableText"/>
              <w:ind w:left="342"/>
              <w:spacing w:line="184" w:lineRule="auto"/>
              <w:rPr/>
            </w:pPr>
            <w:r>
              <w:rPr>
                <w:spacing w:val="5"/>
              </w:rPr>
              <w:t>负责人</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472" w:hRule="atLeast"/>
        </w:trPr>
        <w:tc>
          <w:tcPr>
            <w:tcW w:w="1140" w:type="dxa"/>
            <w:vAlign w:val="top"/>
          </w:tcPr>
          <w:p>
            <w:pPr>
              <w:pStyle w:val="TableText"/>
              <w:ind w:left="179"/>
              <w:spacing w:before="163" w:line="184" w:lineRule="auto"/>
              <w:rPr/>
            </w:pPr>
            <w:r>
              <w:rPr>
                <w:spacing w:val="7"/>
              </w:rPr>
              <w:t>项目施工员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472" w:hRule="atLeast"/>
        </w:trPr>
        <w:tc>
          <w:tcPr>
            <w:tcW w:w="1140"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79"/>
              <w:spacing w:before="65" w:line="184" w:lineRule="auto"/>
              <w:rPr/>
            </w:pPr>
            <w:r>
              <w:rPr>
                <w:spacing w:val="7"/>
              </w:rPr>
              <w:t>专职安全员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472" w:hRule="atLeast"/>
        </w:trPr>
        <w:tc>
          <w:tcPr>
            <w:tcW w:w="1140" w:type="dxa"/>
            <w:vAlign w:val="top"/>
            <w:vMerge w:val="continue"/>
            <w:tcBorders>
              <w:top w:val="nil"/>
              <w:bottom w:val="nil"/>
            </w:tcBorders>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472" w:hRule="atLeast"/>
        </w:trPr>
        <w:tc>
          <w:tcPr>
            <w:tcW w:w="1140" w:type="dxa"/>
            <w:vAlign w:val="top"/>
            <w:vMerge w:val="continue"/>
            <w:tcBorders>
              <w:top w:val="nil"/>
              <w:bottom w:val="nil"/>
            </w:tcBorders>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472" w:hRule="atLeast"/>
        </w:trPr>
        <w:tc>
          <w:tcPr>
            <w:tcW w:w="1140" w:type="dxa"/>
            <w:vAlign w:val="top"/>
            <w:vMerge w:val="continue"/>
            <w:tcBorders>
              <w:top w:val="nil"/>
              <w:bottom w:val="nil"/>
            </w:tcBorders>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472" w:hRule="atLeast"/>
        </w:trPr>
        <w:tc>
          <w:tcPr>
            <w:tcW w:w="1140" w:type="dxa"/>
            <w:vAlign w:val="top"/>
            <w:vMerge w:val="continue"/>
            <w:tcBorders>
              <w:top w:val="nil"/>
            </w:tcBorders>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pStyle w:val="TableText"/>
              <w:ind w:left="179"/>
              <w:spacing w:before="111" w:line="184" w:lineRule="auto"/>
              <w:rPr/>
            </w:pPr>
            <w:r>
              <w:rPr>
                <w:spacing w:val="7"/>
              </w:rPr>
              <w:t>项目机械员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5" w:hRule="atLeast"/>
        </w:trPr>
        <w:tc>
          <w:tcPr>
            <w:tcW w:w="1140" w:type="dxa"/>
            <w:vAlign w:val="top"/>
          </w:tcPr>
          <w:p>
            <w:pPr>
              <w:pStyle w:val="TableText"/>
              <w:ind w:left="179"/>
              <w:spacing w:before="110" w:line="184" w:lineRule="auto"/>
              <w:rPr/>
            </w:pPr>
            <w:r>
              <w:rPr>
                <w:spacing w:val="7"/>
              </w:rPr>
              <w:t>项目资料员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7" w:hRule="atLeast"/>
        </w:trPr>
        <w:tc>
          <w:tcPr>
            <w:tcW w:w="1140" w:type="dxa"/>
            <w:vAlign w:val="top"/>
          </w:tcPr>
          <w:p>
            <w:pPr>
              <w:pStyle w:val="TableText"/>
              <w:ind w:left="179"/>
              <w:spacing w:before="113" w:line="184" w:lineRule="auto"/>
              <w:rPr/>
            </w:pPr>
            <w:r>
              <w:rPr>
                <w:spacing w:val="7"/>
              </w:rPr>
              <w:t>项目造价员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5" w:hRule="atLeast"/>
        </w:trPr>
        <w:tc>
          <w:tcPr>
            <w:tcW w:w="1140" w:type="dxa"/>
            <w:vAlign w:val="top"/>
          </w:tcPr>
          <w:p>
            <w:pPr>
              <w:pStyle w:val="TableText"/>
              <w:ind w:left="179"/>
              <w:spacing w:before="112" w:line="184" w:lineRule="auto"/>
              <w:rPr/>
            </w:pPr>
            <w:r>
              <w:rPr>
                <w:spacing w:val="7"/>
              </w:rPr>
              <w:t>项目质量员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pStyle w:val="TableText"/>
              <w:ind w:left="179"/>
              <w:spacing w:before="112" w:line="184" w:lineRule="auto"/>
              <w:rPr/>
            </w:pPr>
            <w:r>
              <w:rPr>
                <w:spacing w:val="7"/>
              </w:rPr>
              <w:t>项目材料员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7" w:hRule="atLeast"/>
        </w:trPr>
        <w:tc>
          <w:tcPr>
            <w:tcW w:w="1140" w:type="dxa"/>
            <w:vAlign w:val="top"/>
          </w:tcPr>
          <w:p>
            <w:pPr>
              <w:pStyle w:val="TableText"/>
              <w:ind w:left="179"/>
              <w:spacing w:before="114" w:line="184" w:lineRule="auto"/>
              <w:rPr/>
            </w:pPr>
            <w:r>
              <w:rPr>
                <w:spacing w:val="7"/>
              </w:rPr>
              <w:t>项目劳务员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pStyle w:val="TableText"/>
              <w:ind w:left="179"/>
              <w:spacing w:before="113" w:line="184" w:lineRule="auto"/>
              <w:rPr/>
            </w:pPr>
            <w:r>
              <w:rPr>
                <w:spacing w:val="7"/>
              </w:rPr>
              <w:t>项目标准员</w:t>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r>
        <w:trPr>
          <w:trHeight w:val="369" w:hRule="atLeast"/>
        </w:trPr>
        <w:tc>
          <w:tcPr>
            <w:tcW w:w="1140" w:type="dxa"/>
            <w:vAlign w:val="top"/>
          </w:tcPr>
          <w:p>
            <w:pPr>
              <w:rPr>
                <w:rFonts w:ascii="Arial"/>
                <w:sz w:val="21"/>
              </w:rPr>
            </w:pPr>
            <w:r/>
          </w:p>
        </w:tc>
        <w:tc>
          <w:tcPr>
            <w:tcW w:w="849" w:type="dxa"/>
            <w:vAlign w:val="top"/>
          </w:tcPr>
          <w:p>
            <w:pPr>
              <w:rPr>
                <w:rFonts w:ascii="Arial"/>
                <w:sz w:val="21"/>
              </w:rPr>
            </w:pPr>
            <w:r/>
          </w:p>
        </w:tc>
        <w:tc>
          <w:tcPr>
            <w:tcW w:w="566" w:type="dxa"/>
            <w:vAlign w:val="top"/>
          </w:tcPr>
          <w:p>
            <w:pPr>
              <w:rPr>
                <w:rFonts w:ascii="Arial"/>
                <w:sz w:val="21"/>
              </w:rPr>
            </w:pPr>
            <w:r/>
          </w:p>
        </w:tc>
        <w:tc>
          <w:tcPr>
            <w:tcW w:w="1699"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699" w:type="dxa"/>
            <w:vAlign w:val="top"/>
          </w:tcPr>
          <w:p>
            <w:pPr>
              <w:rPr>
                <w:rFonts w:ascii="Arial"/>
                <w:sz w:val="21"/>
              </w:rPr>
            </w:pPr>
            <w:r/>
          </w:p>
        </w:tc>
        <w:tc>
          <w:tcPr>
            <w:tcW w:w="1139" w:type="dxa"/>
            <w:vAlign w:val="top"/>
          </w:tcPr>
          <w:p>
            <w:pPr>
              <w:rPr>
                <w:rFonts w:ascii="Arial"/>
                <w:sz w:val="21"/>
              </w:rPr>
            </w:pPr>
            <w:r/>
          </w:p>
        </w:tc>
      </w:tr>
    </w:tbl>
    <w:p>
      <w:pPr>
        <w:pStyle w:val="BodyText"/>
        <w:ind w:left="337"/>
        <w:spacing w:before="51" w:line="188" w:lineRule="auto"/>
        <w:rPr>
          <w:sz w:val="15"/>
          <w:szCs w:val="15"/>
        </w:rPr>
      </w:pPr>
      <w:r>
        <w:rPr>
          <w:sz w:val="15"/>
          <w:szCs w:val="15"/>
          <w:spacing w:val="8"/>
        </w:rPr>
        <w:t>注：</w:t>
      </w:r>
      <w:r>
        <w:rPr>
          <w:sz w:val="15"/>
          <w:szCs w:val="15"/>
          <w:spacing w:val="-20"/>
        </w:rPr>
        <w:t xml:space="preserve"> </w:t>
      </w:r>
      <w:r>
        <w:rPr>
          <w:rFonts w:ascii="Arial" w:hAnsi="Arial" w:eastAsia="Arial" w:cs="Arial"/>
          <w:sz w:val="15"/>
          <w:szCs w:val="15"/>
          <w:spacing w:val="8"/>
        </w:rPr>
        <w:t>1.</w:t>
      </w:r>
      <w:r>
        <w:rPr>
          <w:sz w:val="15"/>
          <w:szCs w:val="15"/>
          <w:spacing w:val="8"/>
        </w:rPr>
        <w:t>项目管理人员应包含项目部全部管理人员</w:t>
      </w:r>
      <w:r>
        <w:rPr>
          <w:sz w:val="15"/>
          <w:szCs w:val="15"/>
          <w:spacing w:val="-15"/>
        </w:rPr>
        <w:t xml:space="preserve"> </w:t>
      </w:r>
      <w:r>
        <w:rPr>
          <w:sz w:val="15"/>
          <w:szCs w:val="15"/>
          <w:spacing w:val="8"/>
        </w:rPr>
        <w:t>，与中标通知书</w:t>
      </w:r>
      <w:r>
        <w:rPr>
          <w:sz w:val="15"/>
          <w:szCs w:val="15"/>
          <w:spacing w:val="-21"/>
        </w:rPr>
        <w:t xml:space="preserve"> </w:t>
      </w:r>
      <w:r>
        <w:rPr>
          <w:sz w:val="15"/>
          <w:szCs w:val="15"/>
          <w:spacing w:val="8"/>
        </w:rPr>
        <w:t>、施工合同一</w:t>
      </w:r>
      <w:r>
        <w:rPr>
          <w:sz w:val="15"/>
          <w:szCs w:val="15"/>
          <w:spacing w:val="7"/>
        </w:rPr>
        <w:t>致。</w:t>
      </w:r>
    </w:p>
    <w:p>
      <w:pPr>
        <w:pStyle w:val="BodyText"/>
        <w:ind w:left="849" w:right="1" w:hanging="192"/>
        <w:spacing w:before="9" w:line="193" w:lineRule="auto"/>
        <w:rPr>
          <w:sz w:val="15"/>
          <w:szCs w:val="15"/>
        </w:rPr>
      </w:pPr>
      <w:r>
        <w:rPr>
          <w:rFonts w:ascii="Arial" w:hAnsi="Arial" w:eastAsia="Arial" w:cs="Arial"/>
          <w:sz w:val="15"/>
          <w:szCs w:val="15"/>
          <w:spacing w:val="12"/>
        </w:rPr>
        <w:t>2.</w:t>
      </w:r>
      <w:r>
        <w:rPr>
          <w:sz w:val="15"/>
          <w:szCs w:val="15"/>
          <w:spacing w:val="12"/>
        </w:rPr>
        <w:t>人员信息归集应根据《省住房城乡建设厅关于明确</w:t>
      </w:r>
      <w:r>
        <w:rPr>
          <w:sz w:val="15"/>
          <w:szCs w:val="15"/>
          <w:spacing w:val="11"/>
        </w:rPr>
        <w:t>建筑工程施工合同信息归集中施工项目经理部关键岗位人员配备及有关</w:t>
      </w:r>
      <w:r>
        <w:rPr>
          <w:sz w:val="15"/>
          <w:szCs w:val="15"/>
        </w:rPr>
        <w:t xml:space="preserve"> </w:t>
      </w:r>
      <w:r>
        <w:rPr>
          <w:sz w:val="15"/>
          <w:szCs w:val="15"/>
          <w:spacing w:val="5"/>
        </w:rPr>
        <w:t>管理要求的通知》（苏建建管  c</w:t>
      </w:r>
      <w:r>
        <w:rPr>
          <w:rFonts w:ascii="Arial" w:hAnsi="Arial" w:eastAsia="Arial" w:cs="Arial"/>
          <w:sz w:val="15"/>
          <w:szCs w:val="15"/>
          <w:spacing w:val="5"/>
        </w:rPr>
        <w:t>2017</w:t>
      </w:r>
      <w:r>
        <w:rPr>
          <w:sz w:val="15"/>
          <w:szCs w:val="15"/>
          <w:spacing w:val="5"/>
        </w:rPr>
        <w:t>〕</w:t>
      </w:r>
      <w:r>
        <w:rPr>
          <w:rFonts w:ascii="Arial" w:hAnsi="Arial" w:eastAsia="Arial" w:cs="Arial"/>
          <w:sz w:val="15"/>
          <w:szCs w:val="15"/>
          <w:spacing w:val="5"/>
        </w:rPr>
        <w:t>23</w:t>
      </w:r>
      <w:r>
        <w:rPr>
          <w:rFonts w:ascii="Arial" w:hAnsi="Arial" w:eastAsia="Arial" w:cs="Arial"/>
          <w:sz w:val="15"/>
          <w:szCs w:val="15"/>
          <w:spacing w:val="4"/>
        </w:rPr>
        <w:t>6</w:t>
      </w:r>
      <w:r>
        <w:rPr>
          <w:sz w:val="15"/>
          <w:szCs w:val="15"/>
          <w:spacing w:val="4"/>
        </w:rPr>
        <w:t>号）、《省住房城乡建设厅关于修改施工项目经理部关键岗位人员网上备案标准及</w:t>
      </w:r>
      <w:r>
        <w:rPr>
          <w:sz w:val="15"/>
          <w:szCs w:val="15"/>
        </w:rPr>
        <w:t xml:space="preserve"> </w:t>
      </w:r>
      <w:r>
        <w:rPr>
          <w:sz w:val="15"/>
          <w:szCs w:val="15"/>
          <w:spacing w:val="4"/>
        </w:rPr>
        <w:t>有关管理要求的通知》（苏建函建管  c</w:t>
      </w:r>
      <w:r>
        <w:rPr>
          <w:rFonts w:ascii="Arial" w:hAnsi="Arial" w:eastAsia="Arial" w:cs="Arial"/>
          <w:sz w:val="15"/>
          <w:szCs w:val="15"/>
          <w:spacing w:val="4"/>
        </w:rPr>
        <w:t>2022</w:t>
      </w:r>
      <w:r>
        <w:rPr>
          <w:sz w:val="15"/>
          <w:szCs w:val="15"/>
          <w:spacing w:val="4"/>
        </w:rPr>
        <w:t>〕</w:t>
      </w:r>
      <w:r>
        <w:rPr>
          <w:rFonts w:ascii="Arial" w:hAnsi="Arial" w:eastAsia="Arial" w:cs="Arial"/>
          <w:sz w:val="15"/>
          <w:szCs w:val="15"/>
          <w:spacing w:val="4"/>
        </w:rPr>
        <w:t>387</w:t>
      </w:r>
      <w:r>
        <w:rPr>
          <w:sz w:val="15"/>
          <w:szCs w:val="15"/>
          <w:spacing w:val="4"/>
        </w:rPr>
        <w:t>号）等相关文件执行</w:t>
      </w:r>
      <w:r>
        <w:rPr>
          <w:sz w:val="15"/>
          <w:szCs w:val="15"/>
          <w:spacing w:val="-14"/>
        </w:rPr>
        <w:t xml:space="preserve"> </w:t>
      </w:r>
      <w:r>
        <w:rPr>
          <w:sz w:val="15"/>
          <w:szCs w:val="15"/>
          <w:spacing w:val="4"/>
        </w:rPr>
        <w:t>，无须归集</w:t>
      </w:r>
      <w:r>
        <w:rPr>
          <w:sz w:val="15"/>
          <w:szCs w:val="15"/>
          <w:spacing w:val="3"/>
        </w:rPr>
        <w:t>的人员请在对应栏打“/”。</w:t>
      </w:r>
    </w:p>
    <w:p>
      <w:pPr>
        <w:spacing w:line="193" w:lineRule="auto"/>
        <w:sectPr>
          <w:headerReference w:type="default" r:id="rId6"/>
          <w:footerReference w:type="default" r:id="rId7"/>
          <w:pgSz w:w="12243" w:h="16495"/>
          <w:pgMar w:top="1461" w:right="1269" w:bottom="1127" w:left="1607" w:header="1177" w:footer="913" w:gutter="0"/>
        </w:sectPr>
        <w:rPr>
          <w:sz w:val="15"/>
          <w:szCs w:val="15"/>
        </w:rPr>
      </w:pPr>
    </w:p>
    <w:p>
      <w:pPr>
        <w:pStyle w:val="BodyText"/>
        <w:ind w:left="438"/>
        <w:spacing w:before="247" w:line="182" w:lineRule="auto"/>
        <w:rPr>
          <w:sz w:val="20"/>
          <w:szCs w:val="20"/>
        </w:rPr>
      </w:pPr>
      <w:r>
        <w:pict>
          <v:shape id="_x0000_s8" style="position:absolute;margin-left:70.5817pt;margin-top:770.343pt;mso-position-vertical-relative:page;mso-position-horizontal-relative:page;width:21.75pt;height:4.85pt;z-index:25165824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hyperlink w:history="true" r:id="rId10">
        <w:r>
          <w:rPr>
            <w:rFonts w:ascii="Arial" w:hAnsi="Arial" w:eastAsia="Arial" w:cs="Arial"/>
            <w:sz w:val="20"/>
            <w:szCs w:val="20"/>
            <w:spacing w:val="14"/>
            <w:position w:val="-1"/>
          </w:rPr>
          <w:t>1.2.1.1</w:t>
        </w:r>
      </w:hyperlink>
      <w:r>
        <w:rPr>
          <w:rFonts w:ascii="Arial" w:hAnsi="Arial" w:eastAsia="Arial" w:cs="Arial"/>
          <w:sz w:val="20"/>
          <w:szCs w:val="20"/>
          <w:position w:val="-1"/>
        </w:rPr>
        <w:t xml:space="preserve">   </w:t>
      </w:r>
      <w:r>
        <w:rPr>
          <w:sz w:val="20"/>
          <w:szCs w:val="20"/>
          <w:spacing w:val="14"/>
        </w:rPr>
        <w:t>项目部管理人员委派证明</w:t>
      </w:r>
    </w:p>
    <w:p>
      <w:pPr>
        <w:pStyle w:val="BodyText"/>
        <w:ind w:left="3298"/>
        <w:spacing w:before="339" w:line="175" w:lineRule="auto"/>
        <w:rPr/>
      </w:pPr>
      <w:r>
        <w:rPr>
          <w:spacing w:val="7"/>
        </w:rPr>
        <w:t>项目经理授权委派证明</w:t>
      </w:r>
    </w:p>
    <w:p>
      <w:pPr>
        <w:pStyle w:val="BodyText"/>
        <w:ind w:left="24" w:firstLine="414"/>
        <w:spacing w:before="312" w:line="205" w:lineRule="auto"/>
        <w:rPr>
          <w:sz w:val="20"/>
          <w:szCs w:val="20"/>
        </w:rPr>
      </w:pPr>
      <w:r>
        <w:rPr>
          <w:sz w:val="20"/>
          <w:szCs w:val="20"/>
          <w:spacing w:val="16"/>
        </w:rPr>
        <w:t>弦授权委派</w:t>
      </w:r>
      <w:r>
        <w:rPr>
          <w:rFonts w:ascii="Arial" w:hAnsi="Arial" w:eastAsia="Arial" w:cs="Arial"/>
          <w:sz w:val="20"/>
          <w:szCs w:val="20"/>
        </w:rPr>
        <w:t>XXX</w:t>
      </w:r>
      <w:r>
        <w:rPr>
          <w:sz w:val="20"/>
          <w:szCs w:val="20"/>
          <w:spacing w:val="16"/>
        </w:rPr>
        <w:t>担任我方承建工程的项目经理，</w:t>
      </w:r>
      <w:r>
        <w:rPr>
          <w:sz w:val="20"/>
          <w:szCs w:val="20"/>
          <w:spacing w:val="3"/>
        </w:rPr>
        <w:t xml:space="preserve"> </w:t>
      </w:r>
      <w:r>
        <w:rPr>
          <w:sz w:val="20"/>
          <w:szCs w:val="20"/>
          <w:spacing w:val="16"/>
        </w:rPr>
        <w:t>负责履行施工承包合同的法定职责义务，</w:t>
      </w:r>
      <w:r>
        <w:rPr>
          <w:sz w:val="20"/>
          <w:szCs w:val="20"/>
          <w:spacing w:val="-28"/>
        </w:rPr>
        <w:t xml:space="preserve"> </w:t>
      </w:r>
      <w:r>
        <w:rPr>
          <w:sz w:val="20"/>
          <w:szCs w:val="20"/>
          <w:spacing w:val="16"/>
        </w:rPr>
        <w:t>对该</w:t>
      </w:r>
      <w:r>
        <w:rPr>
          <w:sz w:val="20"/>
          <w:szCs w:val="20"/>
        </w:rPr>
        <w:t xml:space="preserve"> </w:t>
      </w:r>
      <w:r>
        <w:rPr>
          <w:sz w:val="20"/>
          <w:szCs w:val="20"/>
          <w:spacing w:val="9"/>
        </w:rPr>
        <w:t>工程施工的全过程负全面责任，授权期从项目开工之日</w:t>
      </w:r>
      <w:r>
        <w:rPr>
          <w:sz w:val="20"/>
          <w:szCs w:val="20"/>
          <w:spacing w:val="8"/>
        </w:rPr>
        <w:t>起至项目竣工验收为止。</w:t>
      </w:r>
    </w:p>
    <w:p>
      <w:pPr>
        <w:pStyle w:val="BodyText"/>
        <w:ind w:left="436"/>
        <w:spacing w:before="48" w:line="186" w:lineRule="auto"/>
        <w:rPr>
          <w:sz w:val="20"/>
          <w:szCs w:val="20"/>
        </w:rPr>
      </w:pPr>
      <w:r>
        <w:rPr>
          <w:sz w:val="20"/>
          <w:szCs w:val="20"/>
          <w:spacing w:val="7"/>
        </w:rPr>
        <w:t>该同志在我公司的各项考核均达标，</w:t>
      </w:r>
      <w:r>
        <w:rPr>
          <w:sz w:val="20"/>
          <w:szCs w:val="20"/>
          <w:spacing w:val="-33"/>
        </w:rPr>
        <w:t xml:space="preserve"> </w:t>
      </w:r>
      <w:r>
        <w:rPr>
          <w:sz w:val="20"/>
          <w:szCs w:val="20"/>
          <w:spacing w:val="7"/>
        </w:rPr>
        <w:t>符合岗位条件，</w:t>
      </w:r>
      <w:r>
        <w:rPr>
          <w:sz w:val="20"/>
          <w:szCs w:val="20"/>
          <w:spacing w:val="-27"/>
        </w:rPr>
        <w:t xml:space="preserve"> </w:t>
      </w:r>
      <w:r>
        <w:rPr>
          <w:sz w:val="20"/>
          <w:szCs w:val="20"/>
          <w:spacing w:val="7"/>
        </w:rPr>
        <w:t>能够胜任委派职位。</w:t>
      </w:r>
    </w:p>
    <w:p>
      <w:pPr>
        <w:spacing w:line="275" w:lineRule="auto"/>
        <w:rPr>
          <w:rFonts w:ascii="Arial"/>
          <w:sz w:val="21"/>
        </w:rPr>
      </w:pPr>
      <w:r/>
    </w:p>
    <w:p>
      <w:pPr>
        <w:pStyle w:val="BodyText"/>
        <w:ind w:left="449"/>
        <w:spacing w:before="86" w:line="188" w:lineRule="auto"/>
        <w:rPr>
          <w:sz w:val="20"/>
          <w:szCs w:val="20"/>
        </w:rPr>
      </w:pPr>
      <w:r>
        <w:rPr>
          <w:sz w:val="20"/>
          <w:szCs w:val="20"/>
          <w:spacing w:val="2"/>
        </w:rPr>
        <w:t>身份证号：</w:t>
      </w:r>
    </w:p>
    <w:p>
      <w:pPr>
        <w:pStyle w:val="BodyText"/>
        <w:ind w:left="444"/>
        <w:spacing w:before="46" w:line="220" w:lineRule="auto"/>
        <w:rPr>
          <w:sz w:val="20"/>
          <w:szCs w:val="20"/>
        </w:rPr>
      </w:pPr>
      <w:r>
        <w:rPr>
          <w:sz w:val="20"/>
          <w:szCs w:val="20"/>
          <w:spacing w:val="5"/>
        </w:rPr>
        <w:t>注册证书编号：</w:t>
      </w:r>
    </w:p>
    <w:p>
      <w:pPr>
        <w:pStyle w:val="BodyText"/>
        <w:ind w:left="433"/>
        <w:spacing w:before="1" w:line="186" w:lineRule="auto"/>
        <w:rPr>
          <w:sz w:val="20"/>
          <w:szCs w:val="20"/>
        </w:rPr>
      </w:pPr>
      <w:r>
        <w:rPr>
          <w:sz w:val="20"/>
          <w:szCs w:val="20"/>
          <w:spacing w:val="5"/>
        </w:rPr>
        <w:t>特此证明。</w:t>
      </w:r>
    </w:p>
    <w:p>
      <w:pPr>
        <w:spacing w:line="274" w:lineRule="auto"/>
        <w:rPr>
          <w:rFonts w:ascii="Arial"/>
          <w:sz w:val="21"/>
        </w:rPr>
      </w:pPr>
      <w:r/>
    </w:p>
    <w:p>
      <w:pPr>
        <w:pStyle w:val="BodyText"/>
        <w:ind w:left="446"/>
        <w:spacing w:before="86" w:line="182" w:lineRule="auto"/>
        <w:rPr>
          <w:sz w:val="20"/>
          <w:szCs w:val="20"/>
        </w:rPr>
      </w:pPr>
      <w:r>
        <w:rPr>
          <w:sz w:val="20"/>
          <w:szCs w:val="20"/>
          <w:spacing w:val="6"/>
        </w:rPr>
        <w:t>法人代表（签章</w:t>
      </w:r>
      <w:r>
        <w:rPr>
          <w:sz w:val="20"/>
          <w:szCs w:val="20"/>
          <w:spacing w:val="-52"/>
          <w:w w:val="95"/>
        </w:rPr>
        <w:t>）：</w:t>
      </w:r>
      <w:r>
        <w:rPr>
          <w:sz w:val="20"/>
          <w:szCs w:val="20"/>
        </w:rPr>
        <w:t xml:space="preserve">                                                                        </w:t>
      </w:r>
      <w:r>
        <w:rPr>
          <w:sz w:val="20"/>
          <w:szCs w:val="20"/>
          <w:spacing w:val="6"/>
        </w:rPr>
        <w:t>单位（公章</w:t>
      </w:r>
      <w:r>
        <w:rPr>
          <w:sz w:val="20"/>
          <w:szCs w:val="20"/>
          <w:spacing w:val="-52"/>
          <w:w w:val="95"/>
        </w:rPr>
        <w:t>）：</w:t>
      </w:r>
    </w:p>
    <w:p>
      <w:pPr>
        <w:pStyle w:val="BodyText"/>
        <w:ind w:left="853"/>
        <w:spacing w:before="55" w:line="186"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275" w:lineRule="auto"/>
        <w:rPr>
          <w:rFonts w:ascii="Arial"/>
          <w:sz w:val="21"/>
        </w:rPr>
      </w:pPr>
      <w:r/>
    </w:p>
    <w:p>
      <w:pPr>
        <w:pStyle w:val="BodyText"/>
        <w:ind w:left="438"/>
        <w:spacing w:before="86" w:line="182" w:lineRule="auto"/>
        <w:rPr>
          <w:sz w:val="20"/>
          <w:szCs w:val="20"/>
        </w:rPr>
      </w:pPr>
      <w:hyperlink w:history="true" r:id="rId11">
        <w:r>
          <w:rPr>
            <w:rFonts w:ascii="Arial" w:hAnsi="Arial" w:eastAsia="Arial" w:cs="Arial"/>
            <w:sz w:val="20"/>
            <w:szCs w:val="20"/>
            <w:spacing w:val="14"/>
            <w:position w:val="-1"/>
          </w:rPr>
          <w:t>1.2.1.2</w:t>
        </w:r>
      </w:hyperlink>
      <w:r>
        <w:rPr>
          <w:rFonts w:ascii="Arial" w:hAnsi="Arial" w:eastAsia="Arial" w:cs="Arial"/>
          <w:sz w:val="20"/>
          <w:szCs w:val="20"/>
          <w:position w:val="-1"/>
        </w:rPr>
        <w:t xml:space="preserve">   </w:t>
      </w:r>
      <w:r>
        <w:rPr>
          <w:sz w:val="20"/>
          <w:szCs w:val="20"/>
          <w:spacing w:val="14"/>
        </w:rPr>
        <w:t>项目部管理人员委派证明</w:t>
      </w:r>
    </w:p>
    <w:p>
      <w:pPr>
        <w:pStyle w:val="BodyText"/>
        <w:ind w:left="3158"/>
        <w:spacing w:before="340" w:line="175" w:lineRule="auto"/>
        <w:rPr/>
      </w:pPr>
      <w:r>
        <w:rPr>
          <w:spacing w:val="7"/>
        </w:rPr>
        <w:t>项目技术负责人委派证明</w:t>
      </w:r>
    </w:p>
    <w:p>
      <w:pPr>
        <w:pStyle w:val="BodyText"/>
        <w:ind w:left="26" w:firstLine="409"/>
        <w:spacing w:before="313" w:line="205" w:lineRule="auto"/>
        <w:rPr>
          <w:sz w:val="20"/>
          <w:szCs w:val="20"/>
        </w:rPr>
      </w:pPr>
      <w:r>
        <w:rPr>
          <w:sz w:val="20"/>
          <w:szCs w:val="20"/>
          <w:spacing w:val="17"/>
        </w:rPr>
        <w:t>我公司特委派</w:t>
      </w:r>
      <w:r>
        <w:rPr>
          <w:rFonts w:ascii="Arial" w:hAnsi="Arial" w:eastAsia="Arial" w:cs="Arial"/>
          <w:sz w:val="20"/>
          <w:szCs w:val="20"/>
        </w:rPr>
        <w:t>XXX</w:t>
      </w:r>
      <w:r>
        <w:rPr>
          <w:sz w:val="20"/>
          <w:szCs w:val="20"/>
          <w:spacing w:val="17"/>
        </w:rPr>
        <w:t>为该工程的项目技术负责人，</w:t>
      </w:r>
      <w:r>
        <w:rPr>
          <w:sz w:val="20"/>
          <w:szCs w:val="20"/>
          <w:spacing w:val="-1"/>
        </w:rPr>
        <w:t xml:space="preserve"> </w:t>
      </w:r>
      <w:r>
        <w:rPr>
          <w:sz w:val="20"/>
          <w:szCs w:val="20"/>
          <w:spacing w:val="17"/>
        </w:rPr>
        <w:t>负责施工技术一切相关工作。该同志在我公司</w:t>
      </w:r>
      <w:r>
        <w:rPr>
          <w:sz w:val="20"/>
          <w:szCs w:val="20"/>
        </w:rPr>
        <w:t xml:space="preserve"> </w:t>
      </w:r>
      <w:r>
        <w:rPr>
          <w:sz w:val="20"/>
          <w:szCs w:val="20"/>
          <w:spacing w:val="6"/>
        </w:rPr>
        <w:t>的各项考核均达标，</w:t>
      </w:r>
      <w:r>
        <w:rPr>
          <w:sz w:val="20"/>
          <w:szCs w:val="20"/>
          <w:spacing w:val="-35"/>
        </w:rPr>
        <w:t xml:space="preserve"> </w:t>
      </w:r>
      <w:r>
        <w:rPr>
          <w:sz w:val="20"/>
          <w:szCs w:val="20"/>
          <w:spacing w:val="6"/>
        </w:rPr>
        <w:t>符合上岗条件，</w:t>
      </w:r>
      <w:r>
        <w:rPr>
          <w:sz w:val="20"/>
          <w:szCs w:val="20"/>
          <w:spacing w:val="-27"/>
        </w:rPr>
        <w:t xml:space="preserve"> </w:t>
      </w:r>
      <w:r>
        <w:rPr>
          <w:sz w:val="20"/>
          <w:szCs w:val="20"/>
          <w:spacing w:val="6"/>
        </w:rPr>
        <w:t>能够胜任委派职位。</w:t>
      </w:r>
    </w:p>
    <w:p>
      <w:pPr>
        <w:spacing w:line="275" w:lineRule="auto"/>
        <w:rPr>
          <w:rFonts w:ascii="Arial"/>
          <w:sz w:val="21"/>
        </w:rPr>
      </w:pPr>
      <w:r/>
    </w:p>
    <w:p>
      <w:pPr>
        <w:pStyle w:val="BodyText"/>
        <w:ind w:left="450"/>
        <w:spacing w:before="86" w:line="220" w:lineRule="auto"/>
        <w:rPr>
          <w:sz w:val="20"/>
          <w:szCs w:val="20"/>
        </w:rPr>
      </w:pPr>
      <w:r>
        <w:rPr>
          <w:sz w:val="20"/>
          <w:szCs w:val="20"/>
          <w:spacing w:val="2"/>
        </w:rPr>
        <w:t>身份证号：</w:t>
      </w:r>
    </w:p>
    <w:p>
      <w:pPr>
        <w:pStyle w:val="BodyText"/>
        <w:ind w:left="432"/>
        <w:spacing w:before="1" w:line="187" w:lineRule="auto"/>
        <w:rPr>
          <w:sz w:val="20"/>
          <w:szCs w:val="20"/>
        </w:rPr>
      </w:pPr>
      <w:r>
        <w:rPr>
          <w:sz w:val="20"/>
          <w:szCs w:val="20"/>
          <w:spacing w:val="5"/>
        </w:rPr>
        <w:t>证书编号：</w:t>
      </w:r>
    </w:p>
    <w:p>
      <w:pPr>
        <w:pStyle w:val="BodyText"/>
        <w:ind w:left="433"/>
        <w:spacing w:before="46" w:line="187" w:lineRule="auto"/>
        <w:rPr>
          <w:sz w:val="20"/>
          <w:szCs w:val="20"/>
        </w:rPr>
      </w:pPr>
      <w:r>
        <w:rPr>
          <w:sz w:val="20"/>
          <w:szCs w:val="20"/>
          <w:spacing w:val="5"/>
        </w:rPr>
        <w:t>特此证明。</w:t>
      </w:r>
    </w:p>
    <w:p>
      <w:pPr>
        <w:spacing w:line="274" w:lineRule="auto"/>
        <w:rPr>
          <w:rFonts w:ascii="Arial"/>
          <w:sz w:val="21"/>
        </w:rPr>
      </w:pPr>
      <w:r/>
    </w:p>
    <w:p>
      <w:pPr>
        <w:pStyle w:val="BodyText"/>
        <w:ind w:left="446"/>
        <w:spacing w:before="86" w:line="182" w:lineRule="auto"/>
        <w:rPr>
          <w:sz w:val="20"/>
          <w:szCs w:val="20"/>
        </w:rPr>
      </w:pPr>
      <w:r>
        <w:rPr>
          <w:sz w:val="20"/>
          <w:szCs w:val="20"/>
          <w:spacing w:val="6"/>
        </w:rPr>
        <w:t>法人代表（签章</w:t>
      </w:r>
      <w:r>
        <w:rPr>
          <w:sz w:val="20"/>
          <w:szCs w:val="20"/>
          <w:spacing w:val="-52"/>
          <w:w w:val="95"/>
        </w:rPr>
        <w:t>）：</w:t>
      </w:r>
      <w:r>
        <w:rPr>
          <w:sz w:val="20"/>
          <w:szCs w:val="20"/>
        </w:rPr>
        <w:t xml:space="preserve">                                                                        </w:t>
      </w:r>
      <w:r>
        <w:rPr>
          <w:sz w:val="20"/>
          <w:szCs w:val="20"/>
          <w:spacing w:val="6"/>
        </w:rPr>
        <w:t>单位（公章</w:t>
      </w:r>
      <w:r>
        <w:rPr>
          <w:sz w:val="20"/>
          <w:szCs w:val="20"/>
          <w:spacing w:val="-52"/>
          <w:w w:val="95"/>
        </w:rPr>
        <w:t>）：</w:t>
      </w:r>
    </w:p>
    <w:p>
      <w:pPr>
        <w:pStyle w:val="BodyText"/>
        <w:ind w:left="853"/>
        <w:spacing w:before="55" w:line="186"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275" w:lineRule="auto"/>
        <w:rPr>
          <w:rFonts w:ascii="Arial"/>
          <w:sz w:val="21"/>
        </w:rPr>
      </w:pPr>
      <w:r/>
    </w:p>
    <w:p>
      <w:pPr>
        <w:pStyle w:val="BodyText"/>
        <w:ind w:left="439"/>
        <w:spacing w:before="86" w:line="182" w:lineRule="auto"/>
        <w:rPr>
          <w:sz w:val="20"/>
          <w:szCs w:val="20"/>
        </w:rPr>
      </w:pPr>
      <w:hyperlink w:history="true" r:id="rId12">
        <w:r>
          <w:rPr>
            <w:rFonts w:ascii="Arial" w:hAnsi="Arial" w:eastAsia="Arial" w:cs="Arial"/>
            <w:sz w:val="20"/>
            <w:szCs w:val="20"/>
            <w:spacing w:val="14"/>
            <w:position w:val="-1"/>
          </w:rPr>
          <w:t>1.2.1.3</w:t>
        </w:r>
      </w:hyperlink>
      <w:r>
        <w:rPr>
          <w:rFonts w:ascii="Arial" w:hAnsi="Arial" w:eastAsia="Arial" w:cs="Arial"/>
          <w:sz w:val="20"/>
          <w:szCs w:val="20"/>
          <w:position w:val="-1"/>
        </w:rPr>
        <w:t xml:space="preserve">   </w:t>
      </w:r>
      <w:r>
        <w:rPr>
          <w:sz w:val="20"/>
          <w:szCs w:val="20"/>
          <w:spacing w:val="14"/>
        </w:rPr>
        <w:t>项目部管理人员委派证明</w:t>
      </w:r>
    </w:p>
    <w:p>
      <w:pPr>
        <w:pStyle w:val="BodyText"/>
        <w:ind w:left="3443"/>
        <w:spacing w:before="340" w:line="175" w:lineRule="auto"/>
        <w:rPr/>
      </w:pPr>
      <w:r>
        <w:rPr>
          <w:spacing w:val="6"/>
        </w:rPr>
        <w:t>专职安全员委派证明</w:t>
      </w:r>
    </w:p>
    <w:p>
      <w:pPr>
        <w:pStyle w:val="BodyText"/>
        <w:ind w:left="15" w:right="5" w:firstLine="419"/>
        <w:spacing w:before="315" w:line="210" w:lineRule="auto"/>
        <w:jc w:val="both"/>
        <w:rPr>
          <w:sz w:val="20"/>
          <w:szCs w:val="20"/>
        </w:rPr>
      </w:pPr>
      <w:r>
        <w:rPr>
          <w:sz w:val="20"/>
          <w:szCs w:val="20"/>
          <w:spacing w:val="22"/>
        </w:rPr>
        <w:t>我公司特委派</w:t>
      </w:r>
      <w:r>
        <w:rPr>
          <w:rFonts w:ascii="Arial" w:hAnsi="Arial" w:eastAsia="Arial" w:cs="Arial"/>
          <w:sz w:val="20"/>
          <w:szCs w:val="20"/>
        </w:rPr>
        <w:t>XXX</w:t>
      </w:r>
      <w:r>
        <w:rPr>
          <w:sz w:val="20"/>
          <w:szCs w:val="20"/>
          <w:spacing w:val="22"/>
        </w:rPr>
        <w:t>为该工程驻项目部专职安全员，</w:t>
      </w:r>
      <w:r>
        <w:rPr>
          <w:sz w:val="20"/>
          <w:szCs w:val="20"/>
          <w:spacing w:val="-17"/>
        </w:rPr>
        <w:t xml:space="preserve"> </w:t>
      </w:r>
      <w:r>
        <w:rPr>
          <w:sz w:val="20"/>
          <w:szCs w:val="20"/>
          <w:spacing w:val="22"/>
        </w:rPr>
        <w:t>主要负责施工现场安全生产管理工作，</w:t>
      </w:r>
      <w:r>
        <w:rPr>
          <w:sz w:val="20"/>
          <w:szCs w:val="20"/>
          <w:spacing w:val="-22"/>
        </w:rPr>
        <w:t xml:space="preserve"> </w:t>
      </w:r>
      <w:r>
        <w:rPr>
          <w:sz w:val="20"/>
          <w:szCs w:val="20"/>
          <w:spacing w:val="22"/>
        </w:rPr>
        <w:t>具</w:t>
      </w:r>
      <w:r>
        <w:rPr>
          <w:sz w:val="20"/>
          <w:szCs w:val="20"/>
        </w:rPr>
        <w:t xml:space="preserve"> </w:t>
      </w:r>
      <w:r>
        <w:rPr>
          <w:sz w:val="20"/>
          <w:szCs w:val="20"/>
          <w:spacing w:val="13"/>
        </w:rPr>
        <w:t>体工作由项目部组织分工</w:t>
      </w:r>
      <w:r>
        <w:rPr>
          <w:sz w:val="20"/>
          <w:szCs w:val="20"/>
          <w:spacing w:val="-21"/>
        </w:rPr>
        <w:t xml:space="preserve"> </w:t>
      </w:r>
      <w:r>
        <w:rPr>
          <w:sz w:val="20"/>
          <w:szCs w:val="20"/>
          <w:spacing w:val="13"/>
        </w:rPr>
        <w:t>。该同志在我公司的各项考核均达标</w:t>
      </w:r>
      <w:r>
        <w:rPr>
          <w:sz w:val="20"/>
          <w:szCs w:val="20"/>
          <w:spacing w:val="-16"/>
        </w:rPr>
        <w:t xml:space="preserve"> </w:t>
      </w:r>
      <w:r>
        <w:rPr>
          <w:sz w:val="20"/>
          <w:szCs w:val="20"/>
          <w:spacing w:val="13"/>
        </w:rPr>
        <w:t>，</w:t>
      </w:r>
      <w:r>
        <w:rPr>
          <w:sz w:val="20"/>
          <w:szCs w:val="20"/>
          <w:spacing w:val="-30"/>
        </w:rPr>
        <w:t xml:space="preserve"> </w:t>
      </w:r>
      <w:r>
        <w:rPr>
          <w:sz w:val="20"/>
          <w:szCs w:val="20"/>
          <w:spacing w:val="13"/>
        </w:rPr>
        <w:t>完全符合上</w:t>
      </w:r>
      <w:r>
        <w:rPr>
          <w:sz w:val="20"/>
          <w:szCs w:val="20"/>
          <w:spacing w:val="12"/>
        </w:rPr>
        <w:t>岗条件</w:t>
      </w:r>
      <w:r>
        <w:rPr>
          <w:sz w:val="20"/>
          <w:szCs w:val="20"/>
          <w:spacing w:val="-15"/>
        </w:rPr>
        <w:t xml:space="preserve"> </w:t>
      </w:r>
      <w:r>
        <w:rPr>
          <w:sz w:val="20"/>
          <w:szCs w:val="20"/>
          <w:spacing w:val="12"/>
        </w:rPr>
        <w:t>，</w:t>
      </w:r>
      <w:r>
        <w:rPr>
          <w:sz w:val="20"/>
          <w:szCs w:val="20"/>
          <w:spacing w:val="-28"/>
        </w:rPr>
        <w:t xml:space="preserve"> </w:t>
      </w:r>
      <w:r>
        <w:rPr>
          <w:sz w:val="20"/>
          <w:szCs w:val="20"/>
          <w:spacing w:val="12"/>
        </w:rPr>
        <w:t>能够胜任委派</w:t>
      </w:r>
      <w:r>
        <w:rPr>
          <w:sz w:val="20"/>
          <w:szCs w:val="20"/>
        </w:rPr>
        <w:t xml:space="preserve"> </w:t>
      </w:r>
      <w:r>
        <w:rPr>
          <w:sz w:val="20"/>
          <w:szCs w:val="20"/>
          <w:spacing w:val="4"/>
        </w:rPr>
        <w:t>职位</w:t>
      </w:r>
      <w:r>
        <w:rPr>
          <w:sz w:val="20"/>
          <w:szCs w:val="20"/>
          <w:spacing w:val="-34"/>
        </w:rPr>
        <w:t xml:space="preserve"> </w:t>
      </w:r>
      <w:r>
        <w:rPr>
          <w:sz w:val="20"/>
          <w:szCs w:val="20"/>
          <w:spacing w:val="4"/>
        </w:rPr>
        <w:t>。</w:t>
      </w:r>
    </w:p>
    <w:p>
      <w:pPr>
        <w:spacing w:line="273" w:lineRule="auto"/>
        <w:rPr>
          <w:rFonts w:ascii="Arial"/>
          <w:sz w:val="21"/>
        </w:rPr>
      </w:pPr>
      <w:r/>
    </w:p>
    <w:p>
      <w:pPr>
        <w:pStyle w:val="BodyText"/>
        <w:ind w:left="450"/>
        <w:spacing w:before="86" w:line="220" w:lineRule="auto"/>
        <w:rPr>
          <w:sz w:val="20"/>
          <w:szCs w:val="20"/>
        </w:rPr>
      </w:pPr>
      <w:r>
        <w:rPr>
          <w:sz w:val="20"/>
          <w:szCs w:val="20"/>
          <w:spacing w:val="2"/>
        </w:rPr>
        <w:t>身份证号：</w:t>
      </w:r>
    </w:p>
    <w:p>
      <w:pPr>
        <w:pStyle w:val="BodyText"/>
        <w:ind w:left="433"/>
        <w:spacing w:before="1" w:line="186" w:lineRule="auto"/>
        <w:rPr>
          <w:sz w:val="20"/>
          <w:szCs w:val="20"/>
        </w:rPr>
      </w:pPr>
      <w:r>
        <w:rPr>
          <w:sz w:val="20"/>
          <w:szCs w:val="20"/>
          <w:spacing w:val="5"/>
        </w:rPr>
        <w:t>特此证明。</w:t>
      </w:r>
    </w:p>
    <w:p>
      <w:pPr>
        <w:spacing w:line="274" w:lineRule="auto"/>
        <w:rPr>
          <w:rFonts w:ascii="Arial"/>
          <w:sz w:val="21"/>
        </w:rPr>
      </w:pPr>
      <w:r/>
    </w:p>
    <w:p>
      <w:pPr>
        <w:pStyle w:val="BodyText"/>
        <w:ind w:left="446"/>
        <w:spacing w:before="86" w:line="182" w:lineRule="auto"/>
        <w:rPr>
          <w:sz w:val="20"/>
          <w:szCs w:val="20"/>
        </w:rPr>
      </w:pPr>
      <w:r>
        <w:rPr>
          <w:sz w:val="20"/>
          <w:szCs w:val="20"/>
          <w:spacing w:val="6"/>
        </w:rPr>
        <w:t>法人代表（签章</w:t>
      </w:r>
      <w:r>
        <w:rPr>
          <w:sz w:val="20"/>
          <w:szCs w:val="20"/>
          <w:spacing w:val="-52"/>
          <w:w w:val="95"/>
        </w:rPr>
        <w:t>）：</w:t>
      </w:r>
      <w:r>
        <w:rPr>
          <w:sz w:val="20"/>
          <w:szCs w:val="20"/>
        </w:rPr>
        <w:t xml:space="preserve">                                                                        </w:t>
      </w:r>
      <w:r>
        <w:rPr>
          <w:sz w:val="20"/>
          <w:szCs w:val="20"/>
          <w:spacing w:val="6"/>
        </w:rPr>
        <w:t>单位（公章</w:t>
      </w:r>
      <w:r>
        <w:rPr>
          <w:sz w:val="20"/>
          <w:szCs w:val="20"/>
          <w:spacing w:val="-52"/>
          <w:w w:val="95"/>
        </w:rPr>
        <w:t>）：</w:t>
      </w:r>
    </w:p>
    <w:p>
      <w:pPr>
        <w:pStyle w:val="BodyText"/>
        <w:ind w:left="853"/>
        <w:spacing w:before="54" w:line="186"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186" w:lineRule="auto"/>
        <w:sectPr>
          <w:headerReference w:type="default" r:id="rId8"/>
          <w:footerReference w:type="default" r:id="rId9"/>
          <w:pgSz w:w="12243" w:h="16495"/>
          <w:pgMar w:top="1461" w:right="1609" w:bottom="1110" w:left="1275" w:header="1177" w:footer="956" w:gutter="0"/>
        </w:sectPr>
        <w:rPr>
          <w:sz w:val="20"/>
          <w:szCs w:val="20"/>
        </w:rPr>
      </w:pPr>
    </w:p>
    <w:p>
      <w:pPr>
        <w:spacing w:line="293" w:lineRule="auto"/>
        <w:rPr>
          <w:rFonts w:ascii="Arial"/>
          <w:sz w:val="21"/>
        </w:rPr>
      </w:pPr>
      <w:r/>
    </w:p>
    <w:p>
      <w:pPr>
        <w:pStyle w:val="BodyText"/>
        <w:ind w:left="448"/>
        <w:spacing w:before="98" w:line="178" w:lineRule="auto"/>
        <w:rPr>
          <w:sz w:val="23"/>
          <w:szCs w:val="23"/>
        </w:rPr>
      </w:pPr>
      <w:r>
        <w:rPr>
          <w:rFonts w:ascii="Arial" w:hAnsi="Arial" w:eastAsia="Arial" w:cs="Arial"/>
          <w:sz w:val="23"/>
          <w:szCs w:val="23"/>
          <w:spacing w:val="14"/>
          <w:position w:val="-1"/>
        </w:rPr>
        <w:t>1.2.2</w:t>
      </w:r>
      <w:r>
        <w:rPr>
          <w:rFonts w:ascii="Arial" w:hAnsi="Arial" w:eastAsia="Arial" w:cs="Arial"/>
          <w:sz w:val="23"/>
          <w:szCs w:val="23"/>
          <w:spacing w:val="3"/>
          <w:position w:val="-1"/>
        </w:rPr>
        <w:t xml:space="preserve">   </w:t>
      </w:r>
      <w:r>
        <w:rPr>
          <w:sz w:val="23"/>
          <w:szCs w:val="23"/>
          <w:spacing w:val="14"/>
        </w:rPr>
        <w:t>项目部管理人员变更记录表</w:t>
      </w:r>
    </w:p>
    <w:p>
      <w:pPr>
        <w:spacing w:before="19"/>
        <w:rPr/>
      </w:pPr>
      <w:r/>
    </w:p>
    <w:p>
      <w:pPr>
        <w:spacing w:before="1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1983"/>
        <w:gridCol w:w="1984"/>
        <w:gridCol w:w="1982"/>
        <w:gridCol w:w="2725"/>
      </w:tblGrid>
      <w:tr>
        <w:trPr>
          <w:trHeight w:val="369" w:hRule="atLeast"/>
        </w:trPr>
        <w:tc>
          <w:tcPr>
            <w:tcW w:w="686" w:type="dxa"/>
            <w:vAlign w:val="top"/>
          </w:tcPr>
          <w:p>
            <w:pPr>
              <w:pStyle w:val="TableText"/>
              <w:ind w:left="192"/>
              <w:spacing w:before="111" w:line="184" w:lineRule="auto"/>
              <w:rPr/>
            </w:pPr>
            <w:r>
              <w:rPr>
                <w:spacing w:val="5"/>
              </w:rPr>
              <w:t>序号</w:t>
            </w:r>
          </w:p>
        </w:tc>
        <w:tc>
          <w:tcPr>
            <w:tcW w:w="1983" w:type="dxa"/>
            <w:vAlign w:val="top"/>
          </w:tcPr>
          <w:p>
            <w:pPr>
              <w:pStyle w:val="TableText"/>
              <w:ind w:left="851"/>
              <w:spacing w:before="111" w:line="184" w:lineRule="auto"/>
              <w:rPr/>
            </w:pPr>
            <w:r>
              <w:rPr>
                <w:spacing w:val="-2"/>
              </w:rPr>
              <w:t>岗位</w:t>
            </w:r>
          </w:p>
        </w:tc>
        <w:tc>
          <w:tcPr>
            <w:tcW w:w="1984" w:type="dxa"/>
            <w:vAlign w:val="top"/>
          </w:tcPr>
          <w:p>
            <w:pPr>
              <w:pStyle w:val="TableText"/>
              <w:ind w:left="600"/>
              <w:spacing w:before="111" w:line="184" w:lineRule="auto"/>
              <w:rPr/>
            </w:pPr>
            <w:r>
              <w:rPr>
                <w:spacing w:val="7"/>
              </w:rPr>
              <w:t>变更前姓名</w:t>
            </w:r>
          </w:p>
        </w:tc>
        <w:tc>
          <w:tcPr>
            <w:tcW w:w="1982" w:type="dxa"/>
            <w:vAlign w:val="top"/>
          </w:tcPr>
          <w:p>
            <w:pPr>
              <w:pStyle w:val="TableText"/>
              <w:ind w:left="601"/>
              <w:spacing w:before="111" w:line="184" w:lineRule="auto"/>
              <w:rPr/>
            </w:pPr>
            <w:r>
              <w:rPr>
                <w:spacing w:val="7"/>
              </w:rPr>
              <w:t>变更后姓名</w:t>
            </w:r>
          </w:p>
        </w:tc>
        <w:tc>
          <w:tcPr>
            <w:tcW w:w="2725" w:type="dxa"/>
            <w:vAlign w:val="top"/>
          </w:tcPr>
          <w:p>
            <w:pPr>
              <w:pStyle w:val="TableText"/>
              <w:ind w:left="1051"/>
              <w:spacing w:before="111" w:line="183" w:lineRule="auto"/>
              <w:rPr/>
            </w:pPr>
            <w:r>
              <w:rPr>
                <w:spacing w:val="6"/>
              </w:rPr>
              <w:t>变更日期</w:t>
            </w:r>
          </w:p>
        </w:tc>
      </w:tr>
      <w:tr>
        <w:trPr>
          <w:trHeight w:val="365"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5"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5"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5"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5"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7"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6"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r>
        <w:trPr>
          <w:trHeight w:val="369" w:hRule="atLeast"/>
        </w:trPr>
        <w:tc>
          <w:tcPr>
            <w:tcW w:w="686" w:type="dxa"/>
            <w:vAlign w:val="top"/>
          </w:tcPr>
          <w:p>
            <w:pPr>
              <w:rPr>
                <w:rFonts w:ascii="Arial"/>
                <w:sz w:val="21"/>
              </w:rPr>
            </w:pPr>
            <w:r/>
          </w:p>
        </w:tc>
        <w:tc>
          <w:tcPr>
            <w:tcW w:w="1983" w:type="dxa"/>
            <w:vAlign w:val="top"/>
          </w:tcPr>
          <w:p>
            <w:pPr>
              <w:rPr>
                <w:rFonts w:ascii="Arial"/>
                <w:sz w:val="21"/>
              </w:rPr>
            </w:pPr>
            <w:r/>
          </w:p>
        </w:tc>
        <w:tc>
          <w:tcPr>
            <w:tcW w:w="1984" w:type="dxa"/>
            <w:vAlign w:val="top"/>
          </w:tcPr>
          <w:p>
            <w:pPr>
              <w:rPr>
                <w:rFonts w:ascii="Arial"/>
                <w:sz w:val="21"/>
              </w:rPr>
            </w:pPr>
            <w:r/>
          </w:p>
        </w:tc>
        <w:tc>
          <w:tcPr>
            <w:tcW w:w="1982" w:type="dxa"/>
            <w:vAlign w:val="top"/>
          </w:tcPr>
          <w:p>
            <w:pPr>
              <w:rPr>
                <w:rFonts w:ascii="Arial"/>
                <w:sz w:val="21"/>
              </w:rPr>
            </w:pPr>
            <w:r/>
          </w:p>
        </w:tc>
        <w:tc>
          <w:tcPr>
            <w:tcW w:w="2725" w:type="dxa"/>
            <w:vAlign w:val="top"/>
          </w:tcPr>
          <w:p>
            <w:pPr>
              <w:rPr>
                <w:rFonts w:ascii="Arial"/>
                <w:sz w:val="21"/>
              </w:rPr>
            </w:pPr>
            <w:r/>
          </w:p>
        </w:tc>
      </w:tr>
    </w:tbl>
    <w:p>
      <w:pPr>
        <w:pStyle w:val="BodyText"/>
        <w:ind w:left="337"/>
        <w:spacing w:before="56" w:line="183" w:lineRule="auto"/>
        <w:rPr>
          <w:sz w:val="3"/>
          <w:szCs w:val="3"/>
        </w:rPr>
      </w:pPr>
      <w:r>
        <w:rPr>
          <w:sz w:val="15"/>
          <w:szCs w:val="15"/>
          <w:spacing w:val="8"/>
        </w:rPr>
        <w:t>注</w:t>
      </w:r>
      <w:r>
        <w:rPr>
          <w:sz w:val="15"/>
          <w:szCs w:val="15"/>
          <w:spacing w:val="-11"/>
        </w:rPr>
        <w:t xml:space="preserve"> </w:t>
      </w:r>
      <w:r>
        <w:rPr>
          <w:sz w:val="3"/>
          <w:szCs w:val="3"/>
          <w:spacing w:val="8"/>
        </w:rPr>
        <w:t>：</w:t>
      </w:r>
      <w:r>
        <w:rPr>
          <w:sz w:val="3"/>
          <w:szCs w:val="3"/>
          <w:spacing w:val="1"/>
        </w:rPr>
        <w:t xml:space="preserve">       </w:t>
      </w:r>
      <w:r>
        <w:rPr>
          <w:sz w:val="15"/>
          <w:szCs w:val="15"/>
          <w:spacing w:val="8"/>
        </w:rPr>
        <w:t>项目部管理人员的变更申请资料附后</w:t>
      </w:r>
      <w:r>
        <w:rPr>
          <w:sz w:val="15"/>
          <w:szCs w:val="15"/>
          <w:spacing w:val="-18"/>
        </w:rPr>
        <w:t xml:space="preserve"> </w:t>
      </w:r>
      <w:r>
        <w:rPr>
          <w:sz w:val="3"/>
          <w:szCs w:val="3"/>
          <w:spacing w:val="8"/>
        </w:rPr>
        <w:t>。</w:t>
      </w:r>
    </w:p>
    <w:p>
      <w:pPr>
        <w:spacing w:line="183" w:lineRule="auto"/>
        <w:sectPr>
          <w:headerReference w:type="default" r:id="rId13"/>
          <w:footerReference w:type="default" r:id="rId14"/>
          <w:pgSz w:w="12243" w:h="16495"/>
          <w:pgMar w:top="1461" w:right="1269" w:bottom="1110" w:left="1607" w:header="1177" w:footer="919" w:gutter="0"/>
        </w:sectPr>
        <w:rPr>
          <w:sz w:val="3"/>
          <w:szCs w:val="3"/>
        </w:rPr>
      </w:pPr>
    </w:p>
    <w:p>
      <w:pPr>
        <w:spacing w:line="295" w:lineRule="auto"/>
        <w:rPr>
          <w:rFonts w:ascii="Arial"/>
          <w:sz w:val="21"/>
        </w:rPr>
      </w:pPr>
      <w:r>
        <w:pict>
          <v:shape id="_x0000_s14" style="position:absolute;margin-left:70.5817pt;margin-top:770.343pt;mso-position-vertical-relative:page;mso-position-horizontal-relative:page;width:21.75pt;height:4.85pt;z-index:25166028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6" w:lineRule="auto"/>
        <w:rPr>
          <w:sz w:val="23"/>
          <w:szCs w:val="23"/>
        </w:rPr>
      </w:pPr>
      <w:r>
        <w:rPr>
          <w:rFonts w:ascii="Arial" w:hAnsi="Arial" w:eastAsia="Arial" w:cs="Arial"/>
          <w:sz w:val="23"/>
          <w:szCs w:val="23"/>
          <w:spacing w:val="10"/>
          <w:position w:val="-2"/>
        </w:rPr>
        <w:t>1.2.3</w:t>
      </w:r>
      <w:r>
        <w:rPr>
          <w:rFonts w:ascii="Arial" w:hAnsi="Arial" w:eastAsia="Arial" w:cs="Arial"/>
          <w:sz w:val="23"/>
          <w:szCs w:val="23"/>
          <w:spacing w:val="4"/>
          <w:position w:val="-2"/>
        </w:rPr>
        <w:t xml:space="preserve">   </w:t>
      </w:r>
      <w:r>
        <w:rPr>
          <w:sz w:val="23"/>
          <w:szCs w:val="23"/>
          <w:spacing w:val="10"/>
        </w:rPr>
        <w:t>项目经理建造师证书</w:t>
      </w:r>
      <w:r>
        <w:rPr>
          <w:sz w:val="23"/>
          <w:szCs w:val="23"/>
          <w:spacing w:val="-38"/>
        </w:rPr>
        <w:t xml:space="preserve"> </w:t>
      </w:r>
      <w:r>
        <w:rPr>
          <w:sz w:val="5"/>
          <w:szCs w:val="5"/>
          <w:spacing w:val="10"/>
          <w:position w:val="1"/>
        </w:rPr>
        <w:t>、         </w:t>
      </w:r>
      <w:r>
        <w:rPr>
          <w:sz w:val="23"/>
          <w:szCs w:val="23"/>
          <w:spacing w:val="10"/>
        </w:rPr>
        <w:t>项目技术负责人职称证书复印件</w:t>
      </w:r>
    </w:p>
    <w:p>
      <w:pPr>
        <w:spacing w:line="176" w:lineRule="auto"/>
        <w:sectPr>
          <w:headerReference w:type="default" r:id="rId15"/>
          <w:footerReference w:type="default" r:id="rId16"/>
          <w:pgSz w:w="12243" w:h="16495"/>
          <w:pgMar w:top="1461" w:right="1613" w:bottom="1110" w:left="1275" w:header="1177" w:footer="956" w:gutter="0"/>
        </w:sectPr>
        <w:rPr>
          <w:sz w:val="23"/>
          <w:szCs w:val="23"/>
        </w:rPr>
      </w:pPr>
    </w:p>
    <w:p>
      <w:pPr>
        <w:spacing w:line="295" w:lineRule="auto"/>
        <w:rPr>
          <w:rFonts w:ascii="Arial"/>
          <w:sz w:val="21"/>
        </w:rPr>
      </w:pPr>
      <w:r>
        <w:pict>
          <v:shape id="_x0000_s18" style="position:absolute;margin-left:519.582pt;margin-top:770.343pt;mso-position-vertical-relative:page;mso-position-horizontal-relative:page;width:21.75pt;height:4.85pt;z-index:25166131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6" w:lineRule="auto"/>
        <w:rPr>
          <w:sz w:val="23"/>
          <w:szCs w:val="23"/>
        </w:rPr>
      </w:pPr>
      <w:r>
        <w:rPr>
          <w:rFonts w:ascii="Arial" w:hAnsi="Arial" w:eastAsia="Arial" w:cs="Arial"/>
          <w:sz w:val="23"/>
          <w:szCs w:val="23"/>
          <w:spacing w:val="9"/>
          <w:position w:val="-2"/>
        </w:rPr>
        <w:t>1.2.4</w:t>
      </w:r>
      <w:r>
        <w:rPr>
          <w:rFonts w:ascii="Arial" w:hAnsi="Arial" w:eastAsia="Arial" w:cs="Arial"/>
          <w:sz w:val="23"/>
          <w:szCs w:val="23"/>
          <w:spacing w:val="5"/>
          <w:position w:val="-2"/>
        </w:rPr>
        <w:t xml:space="preserve">   </w:t>
      </w:r>
      <w:r>
        <w:rPr>
          <w:sz w:val="23"/>
          <w:szCs w:val="23"/>
          <w:spacing w:val="9"/>
        </w:rPr>
        <w:t>项目经理</w:t>
      </w:r>
      <w:r>
        <w:rPr>
          <w:sz w:val="23"/>
          <w:szCs w:val="23"/>
          <w:spacing w:val="-39"/>
        </w:rPr>
        <w:t xml:space="preserve"> </w:t>
      </w:r>
      <w:r>
        <w:rPr>
          <w:sz w:val="5"/>
          <w:szCs w:val="5"/>
          <w:spacing w:val="9"/>
          <w:position w:val="1"/>
        </w:rPr>
        <w:t>、          </w:t>
      </w:r>
      <w:r>
        <w:rPr>
          <w:sz w:val="23"/>
          <w:szCs w:val="23"/>
          <w:spacing w:val="9"/>
        </w:rPr>
        <w:t>安全员考核合格证书复印件</w:t>
      </w:r>
    </w:p>
    <w:p>
      <w:pPr>
        <w:spacing w:line="176" w:lineRule="auto"/>
        <w:sectPr>
          <w:headerReference w:type="default" r:id="rId17"/>
          <w:footerReference w:type="default" r:id="rId18"/>
          <w:pgSz w:w="12243" w:h="16495"/>
          <w:pgMar w:top="1461" w:right="1273" w:bottom="1110" w:left="1615" w:header="1177" w:footer="956" w:gutter="0"/>
        </w:sectPr>
        <w:rPr>
          <w:sz w:val="23"/>
          <w:szCs w:val="23"/>
        </w:rPr>
      </w:pPr>
    </w:p>
    <w:p>
      <w:pPr>
        <w:spacing w:line="293" w:lineRule="auto"/>
        <w:rPr>
          <w:rFonts w:ascii="Arial"/>
          <w:sz w:val="21"/>
        </w:rPr>
      </w:pPr>
      <w:r>
        <w:pict>
          <v:shape id="_x0000_s20" style="position:absolute;margin-left:70.5817pt;margin-top:770.343pt;mso-position-vertical-relative:page;mso-position-horizontal-relative:page;width:21.75pt;height:4.85pt;z-index:25166233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8" w:lineRule="auto"/>
        <w:rPr>
          <w:sz w:val="23"/>
          <w:szCs w:val="23"/>
        </w:rPr>
      </w:pPr>
      <w:r>
        <w:rPr>
          <w:rFonts w:ascii="Arial" w:hAnsi="Arial" w:eastAsia="Arial" w:cs="Arial"/>
          <w:sz w:val="23"/>
          <w:szCs w:val="23"/>
          <w:spacing w:val="10"/>
          <w:position w:val="-2"/>
        </w:rPr>
        <w:t>1.2.5</w:t>
      </w:r>
      <w:r>
        <w:rPr>
          <w:rFonts w:ascii="Arial" w:hAnsi="Arial" w:eastAsia="Arial" w:cs="Arial"/>
          <w:sz w:val="23"/>
          <w:szCs w:val="23"/>
          <w:position w:val="-2"/>
        </w:rPr>
        <w:t xml:space="preserve">   </w:t>
      </w:r>
      <w:r>
        <w:rPr>
          <w:sz w:val="23"/>
          <w:szCs w:val="23"/>
          <w:spacing w:val="10"/>
        </w:rPr>
        <w:t>项目经理</w:t>
      </w:r>
      <w:r>
        <w:rPr>
          <w:sz w:val="23"/>
          <w:szCs w:val="23"/>
          <w:spacing w:val="-37"/>
        </w:rPr>
        <w:t xml:space="preserve"> </w:t>
      </w:r>
      <w:r>
        <w:rPr>
          <w:sz w:val="5"/>
          <w:szCs w:val="5"/>
          <w:spacing w:val="10"/>
          <w:position w:val="1"/>
        </w:rPr>
        <w:t>、          </w:t>
      </w:r>
      <w:r>
        <w:rPr>
          <w:sz w:val="23"/>
          <w:szCs w:val="23"/>
          <w:spacing w:val="10"/>
        </w:rPr>
        <w:t>安全员参加年度</w:t>
      </w:r>
      <w:r>
        <w:rPr>
          <w:sz w:val="23"/>
          <w:szCs w:val="23"/>
          <w:spacing w:val="9"/>
        </w:rPr>
        <w:t>继续教育培训合格证书复印件</w:t>
      </w:r>
    </w:p>
    <w:p>
      <w:pPr>
        <w:spacing w:line="178" w:lineRule="auto"/>
        <w:sectPr>
          <w:headerReference w:type="default" r:id="rId15"/>
          <w:footerReference w:type="default" r:id="rId19"/>
          <w:pgSz w:w="12243" w:h="16495"/>
          <w:pgMar w:top="1461" w:right="1613" w:bottom="1137" w:left="1275" w:header="1177" w:footer="936" w:gutter="0"/>
        </w:sectPr>
        <w:rPr>
          <w:sz w:val="23"/>
          <w:szCs w:val="23"/>
        </w:rPr>
      </w:pPr>
    </w:p>
    <w:p>
      <w:pPr>
        <w:spacing w:line="294" w:lineRule="auto"/>
        <w:rPr>
          <w:rFonts w:ascii="Arial"/>
          <w:sz w:val="21"/>
        </w:rPr>
      </w:pPr>
      <w:r>
        <w:pict>
          <v:shape id="_x0000_s22" style="position:absolute;margin-left:519.582pt;margin-top:770.343pt;mso-position-vertical-relative:page;mso-position-horizontal-relative:page;width:21.75pt;height:4.85pt;z-index:25166336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7" w:lineRule="auto"/>
        <w:rPr>
          <w:sz w:val="23"/>
          <w:szCs w:val="23"/>
        </w:rPr>
      </w:pPr>
      <w:r>
        <w:rPr>
          <w:rFonts w:ascii="Arial" w:hAnsi="Arial" w:eastAsia="Arial" w:cs="Arial"/>
          <w:sz w:val="23"/>
          <w:szCs w:val="23"/>
          <w:spacing w:val="12"/>
          <w:position w:val="-1"/>
        </w:rPr>
        <w:t>1.2.6   </w:t>
      </w:r>
      <w:r>
        <w:rPr>
          <w:sz w:val="23"/>
          <w:szCs w:val="23"/>
          <w:spacing w:val="12"/>
        </w:rPr>
        <w:t>中标通知书或合同归集表</w:t>
      </w:r>
    </w:p>
    <w:p>
      <w:pPr>
        <w:spacing w:line="177" w:lineRule="auto"/>
        <w:sectPr>
          <w:headerReference w:type="default" r:id="rId17"/>
          <w:footerReference w:type="default" r:id="rId20"/>
          <w:pgSz w:w="12243" w:h="16495"/>
          <w:pgMar w:top="1461" w:right="1273" w:bottom="1109" w:left="1615" w:header="1177" w:footer="957" w:gutter="0"/>
        </w:sectPr>
        <w:rPr>
          <w:sz w:val="23"/>
          <w:szCs w:val="23"/>
        </w:rPr>
      </w:pPr>
    </w:p>
    <w:p>
      <w:pPr>
        <w:spacing w:line="296" w:lineRule="auto"/>
        <w:rPr>
          <w:rFonts w:ascii="Arial"/>
          <w:sz w:val="21"/>
        </w:rPr>
      </w:pPr>
      <w:r>
        <w:pict>
          <v:shape id="_x0000_s24" style="position:absolute;margin-left:70.5827pt;margin-top:770.343pt;mso-position-vertical-relative:page;mso-position-horizontal-relative:page;width:26.25pt;height:4.85pt;z-index:25166438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6" w:lineRule="auto"/>
        <w:rPr>
          <w:sz w:val="23"/>
          <w:szCs w:val="23"/>
        </w:rPr>
      </w:pPr>
      <w:r>
        <w:rPr>
          <w:rFonts w:ascii="Arial" w:hAnsi="Arial" w:eastAsia="Arial" w:cs="Arial"/>
          <w:sz w:val="23"/>
          <w:szCs w:val="23"/>
          <w:spacing w:val="15"/>
          <w:position w:val="-1"/>
        </w:rPr>
        <w:t>1.2.7</w:t>
      </w:r>
      <w:r>
        <w:rPr>
          <w:rFonts w:ascii="Arial" w:hAnsi="Arial" w:eastAsia="Arial" w:cs="Arial"/>
          <w:sz w:val="23"/>
          <w:szCs w:val="23"/>
          <w:spacing w:val="3"/>
          <w:position w:val="-1"/>
        </w:rPr>
        <w:t xml:space="preserve">   </w:t>
      </w:r>
      <w:r>
        <w:rPr>
          <w:sz w:val="23"/>
          <w:szCs w:val="23"/>
          <w:spacing w:val="15"/>
        </w:rPr>
        <w:t>施工许可证复印件</w:t>
      </w:r>
    </w:p>
    <w:p>
      <w:pPr>
        <w:spacing w:line="176" w:lineRule="auto"/>
        <w:sectPr>
          <w:headerReference w:type="default" r:id="rId15"/>
          <w:footerReference w:type="default" r:id="rId21"/>
          <w:pgSz w:w="12243" w:h="16495"/>
          <w:pgMar w:top="1461" w:right="1613" w:bottom="1137" w:left="1275" w:header="1177" w:footer="936" w:gutter="0"/>
        </w:sectPr>
        <w:rPr>
          <w:sz w:val="23"/>
          <w:szCs w:val="23"/>
        </w:rPr>
      </w:pPr>
    </w:p>
    <w:p>
      <w:pPr>
        <w:spacing w:line="293" w:lineRule="auto"/>
        <w:rPr>
          <w:rFonts w:ascii="Arial"/>
          <w:sz w:val="21"/>
        </w:rPr>
      </w:pPr>
      <w:r>
        <w:pict>
          <v:shape id="_x0000_s26" style="position:absolute;margin-left:515.12pt;margin-top:770.343pt;mso-position-vertical-relative:page;mso-position-horizontal-relative:page;width:26.25pt;height:4.85pt;z-index:25166540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8" w:lineRule="auto"/>
        <w:rPr>
          <w:sz w:val="23"/>
          <w:szCs w:val="23"/>
        </w:rPr>
      </w:pPr>
      <w:r>
        <w:rPr>
          <w:rFonts w:ascii="Arial" w:hAnsi="Arial" w:eastAsia="Arial" w:cs="Arial"/>
          <w:sz w:val="23"/>
          <w:szCs w:val="23"/>
          <w:spacing w:val="14"/>
          <w:position w:val="-1"/>
        </w:rPr>
        <w:t>1.2.8</w:t>
      </w:r>
      <w:r>
        <w:rPr>
          <w:rFonts w:ascii="Arial" w:hAnsi="Arial" w:eastAsia="Arial" w:cs="Arial"/>
          <w:sz w:val="23"/>
          <w:szCs w:val="23"/>
          <w:spacing w:val="3"/>
          <w:position w:val="-1"/>
        </w:rPr>
        <w:t xml:space="preserve">   </w:t>
      </w:r>
      <w:r>
        <w:rPr>
          <w:sz w:val="23"/>
          <w:szCs w:val="23"/>
          <w:spacing w:val="14"/>
        </w:rPr>
        <w:t>营业执照及资质证书复印件</w:t>
      </w:r>
    </w:p>
    <w:p>
      <w:pPr>
        <w:spacing w:line="178" w:lineRule="auto"/>
        <w:sectPr>
          <w:headerReference w:type="default" r:id="rId17"/>
          <w:footerReference w:type="default" r:id="rId22"/>
          <w:pgSz w:w="12243" w:h="16495"/>
          <w:pgMar w:top="1461" w:right="1273" w:bottom="1137" w:left="1615" w:header="1177" w:footer="934" w:gutter="0"/>
        </w:sectPr>
        <w:rPr>
          <w:sz w:val="23"/>
          <w:szCs w:val="23"/>
        </w:rPr>
      </w:pPr>
    </w:p>
    <w:p>
      <w:pPr>
        <w:spacing w:line="295" w:lineRule="auto"/>
        <w:rPr>
          <w:rFonts w:ascii="Arial"/>
          <w:sz w:val="21"/>
        </w:rPr>
      </w:pPr>
      <w:r>
        <w:pict>
          <v:shape id="_x0000_s28" style="position:absolute;margin-left:70.5827pt;margin-top:770.343pt;mso-position-vertical-relative:page;mso-position-horizontal-relative:page;width:26.25pt;height:4.85pt;z-index:25166643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7" w:lineRule="auto"/>
        <w:rPr>
          <w:sz w:val="23"/>
          <w:szCs w:val="23"/>
        </w:rPr>
      </w:pPr>
      <w:r>
        <w:rPr>
          <w:rFonts w:ascii="Arial" w:hAnsi="Arial" w:eastAsia="Arial" w:cs="Arial"/>
          <w:sz w:val="23"/>
          <w:szCs w:val="23"/>
          <w:spacing w:val="14"/>
          <w:position w:val="-1"/>
        </w:rPr>
        <w:t>1.2.9</w:t>
      </w:r>
      <w:r>
        <w:rPr>
          <w:rFonts w:ascii="Arial" w:hAnsi="Arial" w:eastAsia="Arial" w:cs="Arial"/>
          <w:sz w:val="23"/>
          <w:szCs w:val="23"/>
          <w:spacing w:val="5"/>
          <w:position w:val="-1"/>
        </w:rPr>
        <w:t xml:space="preserve">   </w:t>
      </w:r>
      <w:r>
        <w:rPr>
          <w:sz w:val="23"/>
          <w:szCs w:val="23"/>
          <w:spacing w:val="14"/>
        </w:rPr>
        <w:t>安全生产许可证复印件</w:t>
      </w:r>
    </w:p>
    <w:p>
      <w:pPr>
        <w:spacing w:line="177" w:lineRule="auto"/>
        <w:sectPr>
          <w:headerReference w:type="default" r:id="rId15"/>
          <w:footerReference w:type="default" r:id="rId23"/>
          <w:pgSz w:w="12243" w:h="16495"/>
          <w:pgMar w:top="1461" w:right="1613" w:bottom="1137" w:left="1275" w:header="1177" w:footer="934" w:gutter="0"/>
        </w:sectPr>
        <w:rPr>
          <w:sz w:val="23"/>
          <w:szCs w:val="23"/>
        </w:rPr>
      </w:pPr>
    </w:p>
    <w:p>
      <w:pPr>
        <w:spacing w:line="295" w:lineRule="auto"/>
        <w:rPr>
          <w:rFonts w:ascii="Arial"/>
          <w:sz w:val="21"/>
        </w:rPr>
      </w:pPr>
      <w:r>
        <w:pict>
          <v:shape id="_x0000_s30" style="position:absolute;margin-left:515.12pt;margin-top:770.343pt;mso-position-vertical-relative:page;mso-position-horizontal-relative:page;width:26.25pt;height:4.85pt;z-index:25166745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7" w:lineRule="auto"/>
        <w:rPr>
          <w:sz w:val="23"/>
          <w:szCs w:val="23"/>
        </w:rPr>
      </w:pPr>
      <w:bookmarkStart w:name="bookmark4" w:id="1"/>
      <w:bookmarkEnd w:id="1"/>
      <w:r>
        <w:rPr>
          <w:rFonts w:ascii="Arial" w:hAnsi="Arial" w:eastAsia="Arial" w:cs="Arial"/>
          <w:sz w:val="23"/>
          <w:szCs w:val="23"/>
          <w:spacing w:val="12"/>
          <w:position w:val="-1"/>
        </w:rPr>
        <w:t>1.2.10</w:t>
      </w:r>
      <w:r>
        <w:rPr>
          <w:rFonts w:ascii="Arial" w:hAnsi="Arial" w:eastAsia="Arial" w:cs="Arial"/>
          <w:sz w:val="23"/>
          <w:szCs w:val="23"/>
          <w:spacing w:val="5"/>
          <w:position w:val="-1"/>
        </w:rPr>
        <w:t xml:space="preserve">   </w:t>
      </w:r>
      <w:r>
        <w:rPr>
          <w:sz w:val="23"/>
          <w:szCs w:val="23"/>
          <w:spacing w:val="12"/>
        </w:rPr>
        <w:t>建设工程施工安全监督通知书及告知书</w:t>
      </w:r>
    </w:p>
    <w:p>
      <w:pPr>
        <w:spacing w:line="177" w:lineRule="auto"/>
        <w:sectPr>
          <w:headerReference w:type="default" r:id="rId17"/>
          <w:footerReference w:type="default" r:id="rId24"/>
          <w:pgSz w:w="12243" w:h="16495"/>
          <w:pgMar w:top="1461" w:right="1273" w:bottom="1137" w:left="1615" w:header="1177" w:footer="936" w:gutter="0"/>
        </w:sectPr>
        <w:rPr>
          <w:sz w:val="23"/>
          <w:szCs w:val="23"/>
        </w:rPr>
      </w:pPr>
    </w:p>
    <w:p>
      <w:pPr>
        <w:spacing w:line="295" w:lineRule="auto"/>
        <w:rPr>
          <w:rFonts w:ascii="Arial"/>
          <w:sz w:val="21"/>
        </w:rPr>
      </w:pPr>
      <w:r>
        <w:pict>
          <v:shape id="_x0000_s32" style="position:absolute;margin-left:70.5827pt;margin-top:770.343pt;mso-position-vertical-relative:page;mso-position-horizontal-relative:page;width:26.25pt;height:4.85pt;z-index:25166848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7" w:lineRule="auto"/>
        <w:rPr>
          <w:sz w:val="23"/>
          <w:szCs w:val="23"/>
        </w:rPr>
      </w:pPr>
      <w:r>
        <w:rPr>
          <w:rFonts w:ascii="Arial" w:hAnsi="Arial" w:eastAsia="Arial" w:cs="Arial"/>
          <w:sz w:val="23"/>
          <w:szCs w:val="23"/>
          <w:spacing w:val="12"/>
          <w:position w:val="-1"/>
        </w:rPr>
        <w:t>1.2.11</w:t>
      </w:r>
      <w:r>
        <w:rPr>
          <w:rFonts w:ascii="Arial" w:hAnsi="Arial" w:eastAsia="Arial" w:cs="Arial"/>
          <w:sz w:val="23"/>
          <w:szCs w:val="23"/>
          <w:spacing w:val="6"/>
          <w:position w:val="-1"/>
        </w:rPr>
        <w:t xml:space="preserve">   </w:t>
      </w:r>
      <w:r>
        <w:rPr>
          <w:sz w:val="23"/>
          <w:szCs w:val="23"/>
          <w:spacing w:val="12"/>
        </w:rPr>
        <w:t>建设工程施工安全监督备案申报表</w:t>
      </w:r>
    </w:p>
    <w:p>
      <w:pPr>
        <w:spacing w:line="177" w:lineRule="auto"/>
        <w:sectPr>
          <w:headerReference w:type="default" r:id="rId15"/>
          <w:footerReference w:type="default" r:id="rId25"/>
          <w:pgSz w:w="12243" w:h="16495"/>
          <w:pgMar w:top="1461" w:right="1613" w:bottom="1137" w:left="1275" w:header="1177" w:footer="934" w:gutter="0"/>
        </w:sectPr>
        <w:rPr>
          <w:sz w:val="23"/>
          <w:szCs w:val="23"/>
        </w:rPr>
      </w:pPr>
    </w:p>
    <w:p>
      <w:pPr>
        <w:spacing w:line="292" w:lineRule="auto"/>
        <w:rPr>
          <w:rFonts w:ascii="Arial"/>
          <w:sz w:val="21"/>
        </w:rPr>
      </w:pPr>
      <w:r>
        <w:pict>
          <v:shape id="_x0000_s34" style="position:absolute;margin-left:515.12pt;margin-top:770.343pt;mso-position-vertical-relative:page;mso-position-horizontal-relative:page;width:26.25pt;height:4.85pt;z-index:25166950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80" w:lineRule="auto"/>
        <w:rPr>
          <w:sz w:val="23"/>
          <w:szCs w:val="23"/>
        </w:rPr>
      </w:pPr>
      <w:r>
        <w:rPr>
          <w:rFonts w:ascii="Arial" w:hAnsi="Arial" w:eastAsia="Arial" w:cs="Arial"/>
          <w:sz w:val="23"/>
          <w:szCs w:val="23"/>
          <w:spacing w:val="10"/>
          <w:position w:val="-2"/>
        </w:rPr>
        <w:t>1.2.12</w:t>
      </w:r>
      <w:r>
        <w:rPr>
          <w:rFonts w:ascii="Arial" w:hAnsi="Arial" w:eastAsia="Arial" w:cs="Arial"/>
          <w:sz w:val="23"/>
          <w:szCs w:val="23"/>
          <w:position w:val="-2"/>
        </w:rPr>
        <w:t xml:space="preserve">   </w:t>
      </w:r>
      <w:r>
        <w:rPr>
          <w:sz w:val="23"/>
          <w:szCs w:val="23"/>
          <w:spacing w:val="10"/>
        </w:rPr>
        <w:t>建设单位提供施工现场及耽邻区域地下管线</w:t>
      </w:r>
      <w:r>
        <w:rPr>
          <w:sz w:val="23"/>
          <w:szCs w:val="23"/>
          <w:spacing w:val="-37"/>
        </w:rPr>
        <w:t xml:space="preserve"> </w:t>
      </w:r>
      <w:r>
        <w:rPr>
          <w:sz w:val="5"/>
          <w:szCs w:val="5"/>
          <w:spacing w:val="10"/>
          <w:position w:val="1"/>
        </w:rPr>
        <w:t>、         </w:t>
      </w:r>
      <w:r>
        <w:rPr>
          <w:sz w:val="23"/>
          <w:szCs w:val="23"/>
          <w:spacing w:val="10"/>
        </w:rPr>
        <w:t>气象和水文观测等交底</w:t>
      </w:r>
      <w:r>
        <w:rPr>
          <w:sz w:val="23"/>
          <w:szCs w:val="23"/>
          <w:spacing w:val="9"/>
        </w:rPr>
        <w:t>资料</w:t>
      </w:r>
    </w:p>
    <w:p>
      <w:pPr>
        <w:spacing w:line="180" w:lineRule="auto"/>
        <w:sectPr>
          <w:headerReference w:type="default" r:id="rId17"/>
          <w:footerReference w:type="default" r:id="rId26"/>
          <w:pgSz w:w="12243" w:h="16495"/>
          <w:pgMar w:top="1461" w:right="1273" w:bottom="1137" w:left="1615" w:header="1177" w:footer="936" w:gutter="0"/>
        </w:sectPr>
        <w:rPr>
          <w:sz w:val="23"/>
          <w:szCs w:val="23"/>
        </w:rPr>
      </w:pPr>
    </w:p>
    <w:p>
      <w:pPr>
        <w:spacing w:line="260" w:lineRule="auto"/>
        <w:rPr>
          <w:rFonts w:ascii="Arial"/>
          <w:sz w:val="21"/>
        </w:rPr>
      </w:pPr>
      <w:r>
        <w:pict>
          <v:shape id="_x0000_s38" style="position:absolute;margin-left:70.5827pt;margin-top:770.343pt;mso-position-vertical-relative:page;mso-position-horizontal-relative:page;width:26.25pt;height:4.85pt;z-index:25167052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14" w:firstLine="488"/>
        <w:spacing w:before="99" w:line="196" w:lineRule="auto"/>
        <w:jc w:val="both"/>
        <w:rPr>
          <w:sz w:val="23"/>
          <w:szCs w:val="23"/>
        </w:rPr>
      </w:pPr>
      <w:r>
        <w:rPr>
          <w:rFonts w:ascii="Arial" w:hAnsi="Arial" w:eastAsia="Arial" w:cs="Arial"/>
          <w:sz w:val="23"/>
          <w:szCs w:val="23"/>
          <w:spacing w:val="17"/>
          <w:position w:val="-2"/>
        </w:rPr>
        <w:t>1.2.13</w:t>
      </w:r>
      <w:r>
        <w:rPr>
          <w:rFonts w:ascii="Arial" w:hAnsi="Arial" w:eastAsia="Arial" w:cs="Arial"/>
          <w:sz w:val="23"/>
          <w:szCs w:val="23"/>
          <w:spacing w:val="5"/>
          <w:position w:val="-2"/>
        </w:rPr>
        <w:t xml:space="preserve">   </w:t>
      </w:r>
      <w:r>
        <w:rPr>
          <w:sz w:val="23"/>
          <w:szCs w:val="23"/>
          <w:spacing w:val="17"/>
        </w:rPr>
        <w:t>勘察设计单位安全技术交底资料（勘察单位提供地质条件可能造成的工程</w:t>
      </w:r>
      <w:r>
        <w:rPr>
          <w:sz w:val="23"/>
          <w:szCs w:val="23"/>
          <w:spacing w:val="1"/>
        </w:rPr>
        <w:t xml:space="preserve"> </w:t>
      </w:r>
      <w:r>
        <w:rPr>
          <w:sz w:val="23"/>
          <w:szCs w:val="23"/>
          <w:spacing w:val="14"/>
        </w:rPr>
        <w:t>风险说明；</w:t>
      </w:r>
      <w:r>
        <w:rPr>
          <w:sz w:val="23"/>
          <w:szCs w:val="23"/>
          <w:spacing w:val="-43"/>
        </w:rPr>
        <w:t xml:space="preserve"> </w:t>
      </w:r>
      <w:r>
        <w:rPr>
          <w:sz w:val="23"/>
          <w:szCs w:val="23"/>
          <w:spacing w:val="14"/>
        </w:rPr>
        <w:t>设计单位应当考虑施工安全操作和防护的需要</w:t>
      </w:r>
      <w:r>
        <w:rPr>
          <w:sz w:val="23"/>
          <w:szCs w:val="23"/>
          <w:spacing w:val="-23"/>
        </w:rPr>
        <w:t xml:space="preserve"> </w:t>
      </w:r>
      <w:r>
        <w:rPr>
          <w:sz w:val="23"/>
          <w:szCs w:val="23"/>
          <w:spacing w:val="14"/>
          <w:position w:val="1"/>
        </w:rPr>
        <w:t>，</w:t>
      </w:r>
      <w:r>
        <w:rPr>
          <w:sz w:val="23"/>
          <w:szCs w:val="23"/>
          <w:spacing w:val="14"/>
        </w:rPr>
        <w:t>对涉及施工安全的重点部位</w:t>
      </w:r>
      <w:r>
        <w:rPr>
          <w:sz w:val="23"/>
          <w:szCs w:val="23"/>
        </w:rPr>
        <w:t xml:space="preserve"> </w:t>
      </w:r>
      <w:r>
        <w:rPr>
          <w:sz w:val="23"/>
          <w:szCs w:val="23"/>
          <w:spacing w:val="8"/>
        </w:rPr>
        <w:t>和环节在设计文件中注明</w:t>
      </w:r>
      <w:r>
        <w:rPr>
          <w:sz w:val="23"/>
          <w:szCs w:val="23"/>
          <w:spacing w:val="-6"/>
        </w:rPr>
        <w:t xml:space="preserve"> </w:t>
      </w:r>
      <w:r>
        <w:rPr>
          <w:sz w:val="23"/>
          <w:szCs w:val="23"/>
          <w:spacing w:val="8"/>
          <w:position w:val="1"/>
        </w:rPr>
        <w:t>，</w:t>
      </w:r>
      <w:r>
        <w:rPr>
          <w:sz w:val="23"/>
          <w:szCs w:val="23"/>
          <w:spacing w:val="8"/>
        </w:rPr>
        <w:t>并对防范生产安全事故提出相应的指导意见）</w:t>
      </w:r>
    </w:p>
    <w:p>
      <w:pPr>
        <w:spacing w:line="196" w:lineRule="auto"/>
        <w:sectPr>
          <w:headerReference w:type="default" r:id="rId27"/>
          <w:footerReference w:type="default" r:id="rId28"/>
          <w:pgSz w:w="12243" w:h="16495"/>
          <w:pgMar w:top="1461" w:right="1609" w:bottom="1137" w:left="1275" w:header="1177" w:footer="936" w:gutter="0"/>
        </w:sectPr>
        <w:rPr>
          <w:sz w:val="23"/>
          <w:szCs w:val="23"/>
        </w:rPr>
      </w:pPr>
    </w:p>
    <w:p>
      <w:pPr>
        <w:spacing w:line="294" w:lineRule="auto"/>
        <w:rPr>
          <w:rFonts w:ascii="Arial"/>
          <w:sz w:val="21"/>
        </w:rPr>
      </w:pPr>
      <w:r>
        <w:pict>
          <v:shape id="_x0000_s40" style="position:absolute;margin-left:515.12pt;margin-top:767.819pt;mso-position-vertical-relative:page;mso-position-horizontal-relative:page;width:26.25pt;height:13pt;z-index:25167155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rPr>
                    <w:t xml:space="preserve">        </w:t>
                  </w:r>
                  <w:r>
                    <w:rPr>
                      <w:sz w:val="17"/>
                      <w:szCs w:val="17"/>
                      <w:spacing w:val="-2"/>
                    </w:rPr>
                    <w:t>.</w:t>
                  </w:r>
                </w:p>
              </w:txbxContent>
            </v:textbox>
          </v:shape>
        </w:pict>
      </w:r>
      <w:r/>
    </w:p>
    <w:p>
      <w:pPr>
        <w:pStyle w:val="BodyText"/>
        <w:ind w:left="448"/>
        <w:spacing w:before="98" w:line="178" w:lineRule="auto"/>
        <w:rPr>
          <w:sz w:val="23"/>
          <w:szCs w:val="23"/>
        </w:rPr>
      </w:pPr>
      <w:r>
        <w:rPr>
          <w:rFonts w:ascii="Arial" w:hAnsi="Arial" w:eastAsia="Arial" w:cs="Arial"/>
          <w:sz w:val="23"/>
          <w:szCs w:val="23"/>
          <w:spacing w:val="14"/>
          <w:position w:val="-1"/>
        </w:rPr>
        <w:t>1.2.14</w:t>
      </w:r>
      <w:r>
        <w:rPr>
          <w:rFonts w:ascii="Arial" w:hAnsi="Arial" w:eastAsia="Arial" w:cs="Arial"/>
          <w:sz w:val="23"/>
          <w:szCs w:val="23"/>
          <w:spacing w:val="1"/>
          <w:position w:val="-1"/>
        </w:rPr>
        <w:t xml:space="preserve">   </w:t>
      </w:r>
      <w:r>
        <w:rPr>
          <w:sz w:val="23"/>
          <w:szCs w:val="23"/>
          <w:spacing w:val="14"/>
        </w:rPr>
        <w:t>施工进度计划表</w:t>
      </w:r>
    </w:p>
    <w:p>
      <w:pPr>
        <w:spacing w:line="254" w:lineRule="auto"/>
        <w:rPr>
          <w:rFonts w:ascii="Arial"/>
          <w:sz w:val="21"/>
        </w:rPr>
      </w:pPr>
      <w:r/>
    </w:p>
    <w:p>
      <w:pPr>
        <w:pStyle w:val="BodyText"/>
        <w:ind w:left="3075"/>
        <w:spacing w:before="73" w:line="178" w:lineRule="auto"/>
        <w:rPr>
          <w:sz w:val="17"/>
          <w:szCs w:val="17"/>
        </w:rPr>
      </w:pPr>
      <w:r>
        <w:rPr>
          <w:sz w:val="17"/>
          <w:szCs w:val="17"/>
          <w:spacing w:val="9"/>
        </w:rPr>
        <w:t>施工现场周边环境及地下设施情况交底表</w:t>
      </w:r>
    </w:p>
    <w:p>
      <w:pPr>
        <w:spacing w:line="51"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8"/>
        <w:gridCol w:w="1833"/>
        <w:gridCol w:w="547"/>
        <w:gridCol w:w="1874"/>
        <w:gridCol w:w="1695"/>
        <w:gridCol w:w="582"/>
        <w:gridCol w:w="2071"/>
      </w:tblGrid>
      <w:tr>
        <w:trPr>
          <w:trHeight w:val="476" w:hRule="atLeast"/>
        </w:trPr>
        <w:tc>
          <w:tcPr>
            <w:tcW w:w="2591" w:type="dxa"/>
            <w:vAlign w:val="top"/>
            <w:gridSpan w:val="2"/>
          </w:tcPr>
          <w:p>
            <w:pPr>
              <w:pStyle w:val="TableText"/>
              <w:ind w:left="985"/>
              <w:spacing w:before="165" w:line="185" w:lineRule="auto"/>
              <w:rPr/>
            </w:pPr>
            <w:r>
              <w:rPr>
                <w:spacing w:val="7"/>
              </w:rPr>
              <w:t>工程名称</w:t>
            </w:r>
          </w:p>
        </w:tc>
        <w:tc>
          <w:tcPr>
            <w:tcW w:w="6769" w:type="dxa"/>
            <w:vAlign w:val="top"/>
            <w:gridSpan w:val="5"/>
          </w:tcPr>
          <w:p>
            <w:pPr>
              <w:rPr>
                <w:rFonts w:ascii="Arial"/>
                <w:sz w:val="21"/>
              </w:rPr>
            </w:pPr>
            <w:r/>
          </w:p>
        </w:tc>
      </w:tr>
      <w:tr>
        <w:trPr>
          <w:trHeight w:val="472" w:hRule="atLeast"/>
        </w:trPr>
        <w:tc>
          <w:tcPr>
            <w:tcW w:w="2591" w:type="dxa"/>
            <w:vAlign w:val="top"/>
            <w:gridSpan w:val="2"/>
          </w:tcPr>
          <w:p>
            <w:pPr>
              <w:pStyle w:val="TableText"/>
              <w:ind w:left="746"/>
              <w:spacing w:before="161" w:line="185" w:lineRule="auto"/>
              <w:rPr/>
            </w:pPr>
            <w:r>
              <w:rPr>
                <w:spacing w:val="8"/>
              </w:rPr>
              <w:t>建设单位负责人</w:t>
            </w:r>
          </w:p>
        </w:tc>
        <w:tc>
          <w:tcPr>
            <w:tcW w:w="2421" w:type="dxa"/>
            <w:vAlign w:val="top"/>
            <w:gridSpan w:val="2"/>
          </w:tcPr>
          <w:p>
            <w:pPr>
              <w:rPr>
                <w:rFonts w:ascii="Arial"/>
                <w:sz w:val="21"/>
              </w:rPr>
            </w:pPr>
            <w:r/>
          </w:p>
        </w:tc>
        <w:tc>
          <w:tcPr>
            <w:tcW w:w="2277" w:type="dxa"/>
            <w:vAlign w:val="top"/>
            <w:gridSpan w:val="2"/>
          </w:tcPr>
          <w:p>
            <w:pPr>
              <w:pStyle w:val="TableText"/>
              <w:ind w:left="673"/>
              <w:spacing w:before="161" w:line="185" w:lineRule="auto"/>
              <w:rPr/>
            </w:pPr>
            <w:r>
              <w:rPr>
                <w:spacing w:val="7"/>
              </w:rPr>
              <w:t>总监理工程师</w:t>
            </w:r>
          </w:p>
        </w:tc>
        <w:tc>
          <w:tcPr>
            <w:tcW w:w="2071" w:type="dxa"/>
            <w:vAlign w:val="top"/>
          </w:tcPr>
          <w:p>
            <w:pPr>
              <w:rPr>
                <w:rFonts w:ascii="Arial"/>
                <w:sz w:val="21"/>
              </w:rPr>
            </w:pPr>
            <w:r/>
          </w:p>
        </w:tc>
      </w:tr>
      <w:tr>
        <w:trPr>
          <w:trHeight w:val="472" w:hRule="atLeast"/>
        </w:trPr>
        <w:tc>
          <w:tcPr>
            <w:tcW w:w="2591" w:type="dxa"/>
            <w:vAlign w:val="top"/>
            <w:gridSpan w:val="2"/>
          </w:tcPr>
          <w:p>
            <w:pPr>
              <w:pStyle w:val="TableText"/>
              <w:ind w:left="586"/>
              <w:spacing w:before="161" w:line="185" w:lineRule="auto"/>
              <w:rPr/>
            </w:pPr>
            <w:r>
              <w:rPr>
                <w:spacing w:val="8"/>
              </w:rPr>
              <w:t>施工单位技术负责人</w:t>
            </w:r>
          </w:p>
        </w:tc>
        <w:tc>
          <w:tcPr>
            <w:tcW w:w="2421" w:type="dxa"/>
            <w:vAlign w:val="top"/>
            <w:gridSpan w:val="2"/>
          </w:tcPr>
          <w:p>
            <w:pPr>
              <w:rPr>
                <w:rFonts w:ascii="Arial"/>
                <w:sz w:val="21"/>
              </w:rPr>
            </w:pPr>
            <w:r/>
          </w:p>
        </w:tc>
        <w:tc>
          <w:tcPr>
            <w:tcW w:w="2277" w:type="dxa"/>
            <w:vAlign w:val="top"/>
            <w:gridSpan w:val="2"/>
          </w:tcPr>
          <w:p>
            <w:pPr>
              <w:pStyle w:val="TableText"/>
              <w:ind w:left="826"/>
              <w:spacing w:before="162" w:line="184" w:lineRule="auto"/>
              <w:rPr/>
            </w:pPr>
            <w:r>
              <w:rPr>
                <w:spacing w:val="7"/>
              </w:rPr>
              <w:t>项目经理</w:t>
            </w:r>
          </w:p>
        </w:tc>
        <w:tc>
          <w:tcPr>
            <w:tcW w:w="2071" w:type="dxa"/>
            <w:vAlign w:val="top"/>
          </w:tcPr>
          <w:p>
            <w:pPr>
              <w:rPr>
                <w:rFonts w:ascii="Arial"/>
                <w:sz w:val="21"/>
              </w:rPr>
            </w:pPr>
            <w:r/>
          </w:p>
        </w:tc>
      </w:tr>
      <w:tr>
        <w:trPr>
          <w:trHeight w:val="472" w:hRule="atLeast"/>
        </w:trPr>
        <w:tc>
          <w:tcPr>
            <w:tcW w:w="758" w:type="dxa"/>
            <w:vAlign w:val="top"/>
          </w:tcPr>
          <w:p>
            <w:pPr>
              <w:pStyle w:val="TableText"/>
              <w:ind w:left="226"/>
              <w:spacing w:before="162" w:line="185" w:lineRule="auto"/>
              <w:rPr/>
            </w:pPr>
            <w:r>
              <w:rPr>
                <w:spacing w:val="5"/>
              </w:rPr>
              <w:t>序号</w:t>
            </w:r>
          </w:p>
        </w:tc>
        <w:tc>
          <w:tcPr>
            <w:tcW w:w="5949" w:type="dxa"/>
            <w:vAlign w:val="top"/>
            <w:gridSpan w:val="4"/>
          </w:tcPr>
          <w:p>
            <w:pPr>
              <w:pStyle w:val="TableText"/>
              <w:ind w:left="2660"/>
              <w:spacing w:before="162" w:line="184" w:lineRule="auto"/>
              <w:rPr/>
            </w:pPr>
            <w:r>
              <w:rPr>
                <w:spacing w:val="7"/>
              </w:rPr>
              <w:t>交底项目</w:t>
            </w:r>
          </w:p>
        </w:tc>
        <w:tc>
          <w:tcPr>
            <w:tcW w:w="2653" w:type="dxa"/>
            <w:vAlign w:val="top"/>
            <w:gridSpan w:val="2"/>
          </w:tcPr>
          <w:p>
            <w:pPr>
              <w:pStyle w:val="TableText"/>
              <w:ind w:left="1014"/>
              <w:spacing w:before="163" w:line="183" w:lineRule="auto"/>
              <w:rPr/>
            </w:pPr>
            <w:r>
              <w:rPr>
                <w:spacing w:val="7"/>
              </w:rPr>
              <w:t>交底情况</w:t>
            </w:r>
          </w:p>
        </w:tc>
      </w:tr>
      <w:tr>
        <w:trPr>
          <w:trHeight w:val="472" w:hRule="atLeast"/>
        </w:trPr>
        <w:tc>
          <w:tcPr>
            <w:tcW w:w="758" w:type="dxa"/>
            <w:vAlign w:val="top"/>
          </w:tcPr>
          <w:p>
            <w:pPr>
              <w:ind w:left="354"/>
              <w:spacing w:before="158" w:line="181"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gridSpan w:val="4"/>
          </w:tcPr>
          <w:p>
            <w:pPr>
              <w:pStyle w:val="TableText"/>
              <w:ind w:left="1626"/>
              <w:spacing w:before="162" w:line="185" w:lineRule="auto"/>
              <w:rPr/>
            </w:pPr>
            <w:r>
              <w:rPr>
                <w:spacing w:val="7"/>
              </w:rPr>
              <w:t>地上管线，如吐邻高压线</w:t>
            </w:r>
            <w:r>
              <w:rPr>
                <w:spacing w:val="-17"/>
              </w:rPr>
              <w:t xml:space="preserve"> </w:t>
            </w:r>
            <w:r>
              <w:rPr>
                <w:spacing w:val="7"/>
              </w:rPr>
              <w:t>、网线的状况</w:t>
            </w:r>
          </w:p>
        </w:tc>
        <w:tc>
          <w:tcPr>
            <w:tcW w:w="2653" w:type="dxa"/>
            <w:vAlign w:val="top"/>
            <w:gridSpan w:val="2"/>
          </w:tcPr>
          <w:p>
            <w:pPr>
              <w:rPr>
                <w:rFonts w:ascii="Arial"/>
                <w:sz w:val="21"/>
              </w:rPr>
            </w:pPr>
            <w:r/>
          </w:p>
        </w:tc>
      </w:tr>
      <w:tr>
        <w:trPr>
          <w:trHeight w:val="472" w:hRule="atLeast"/>
        </w:trPr>
        <w:tc>
          <w:tcPr>
            <w:tcW w:w="758" w:type="dxa"/>
            <w:vAlign w:val="top"/>
          </w:tcPr>
          <w:p>
            <w:pPr>
              <w:ind w:left="351"/>
              <w:spacing w:before="159" w:line="180"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gridSpan w:val="4"/>
          </w:tcPr>
          <w:p>
            <w:pPr>
              <w:pStyle w:val="TableText"/>
              <w:ind w:left="1386"/>
              <w:spacing w:before="163" w:line="185" w:lineRule="auto"/>
              <w:rPr/>
            </w:pPr>
            <w:r>
              <w:rPr>
                <w:spacing w:val="6"/>
              </w:rPr>
              <w:t>施工对吐邻建筑物</w:t>
            </w:r>
            <w:r>
              <w:rPr>
                <w:spacing w:val="-12"/>
              </w:rPr>
              <w:t xml:space="preserve"> </w:t>
            </w:r>
            <w:r>
              <w:rPr>
                <w:spacing w:val="6"/>
              </w:rPr>
              <w:t>、构筑物</w:t>
            </w:r>
            <w:r>
              <w:rPr>
                <w:spacing w:val="-21"/>
              </w:rPr>
              <w:t xml:space="preserve"> </w:t>
            </w:r>
            <w:r>
              <w:rPr>
                <w:spacing w:val="6"/>
              </w:rPr>
              <w:t>、地下工程的影响</w:t>
            </w:r>
          </w:p>
        </w:tc>
        <w:tc>
          <w:tcPr>
            <w:tcW w:w="2653" w:type="dxa"/>
            <w:vAlign w:val="top"/>
            <w:gridSpan w:val="2"/>
          </w:tcPr>
          <w:p>
            <w:pPr>
              <w:rPr>
                <w:rFonts w:ascii="Arial"/>
                <w:sz w:val="21"/>
              </w:rPr>
            </w:pPr>
            <w:r/>
          </w:p>
        </w:tc>
      </w:tr>
      <w:tr>
        <w:trPr>
          <w:trHeight w:val="472" w:hRule="atLeast"/>
        </w:trPr>
        <w:tc>
          <w:tcPr>
            <w:tcW w:w="758" w:type="dxa"/>
            <w:vAlign w:val="top"/>
          </w:tcPr>
          <w:p>
            <w:pPr>
              <w:ind w:left="352"/>
              <w:spacing w:before="186"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gridSpan w:val="4"/>
          </w:tcPr>
          <w:p>
            <w:pPr>
              <w:pStyle w:val="TableText"/>
              <w:ind w:left="1945"/>
              <w:spacing w:before="163" w:line="185" w:lineRule="auto"/>
              <w:rPr/>
            </w:pPr>
            <w:r>
              <w:rPr>
                <w:spacing w:val="8"/>
              </w:rPr>
              <w:t>深基坑施工对周边环境的影响</w:t>
            </w:r>
          </w:p>
        </w:tc>
        <w:tc>
          <w:tcPr>
            <w:tcW w:w="2653" w:type="dxa"/>
            <w:vAlign w:val="top"/>
            <w:gridSpan w:val="2"/>
          </w:tcPr>
          <w:p>
            <w:pPr>
              <w:rPr>
                <w:rFonts w:ascii="Arial"/>
                <w:sz w:val="21"/>
              </w:rPr>
            </w:pPr>
            <w:r/>
          </w:p>
        </w:tc>
      </w:tr>
      <w:tr>
        <w:trPr>
          <w:trHeight w:val="473" w:hRule="atLeast"/>
        </w:trPr>
        <w:tc>
          <w:tcPr>
            <w:tcW w:w="758" w:type="dxa"/>
            <w:vAlign w:val="top"/>
          </w:tcPr>
          <w:p>
            <w:pPr>
              <w:ind w:left="350"/>
              <w:spacing w:before="184"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gridSpan w:val="4"/>
          </w:tcPr>
          <w:p>
            <w:pPr>
              <w:pStyle w:val="TableText"/>
              <w:ind w:left="1545"/>
              <w:spacing w:before="164" w:line="184" w:lineRule="auto"/>
              <w:rPr/>
            </w:pPr>
            <w:r>
              <w:rPr>
                <w:spacing w:val="7"/>
              </w:rPr>
              <w:t>施工对周边通信</w:t>
            </w:r>
            <w:r>
              <w:rPr>
                <w:spacing w:val="-13"/>
              </w:rPr>
              <w:t xml:space="preserve"> </w:t>
            </w:r>
            <w:r>
              <w:rPr>
                <w:spacing w:val="7"/>
              </w:rPr>
              <w:t>、道路等公用设施的影响</w:t>
            </w:r>
          </w:p>
        </w:tc>
        <w:tc>
          <w:tcPr>
            <w:tcW w:w="2653" w:type="dxa"/>
            <w:vAlign w:val="top"/>
            <w:gridSpan w:val="2"/>
          </w:tcPr>
          <w:p>
            <w:pPr>
              <w:rPr>
                <w:rFonts w:ascii="Arial"/>
                <w:sz w:val="21"/>
              </w:rPr>
            </w:pPr>
            <w:r/>
          </w:p>
        </w:tc>
      </w:tr>
      <w:tr>
        <w:trPr>
          <w:trHeight w:val="472" w:hRule="atLeast"/>
        </w:trPr>
        <w:tc>
          <w:tcPr>
            <w:tcW w:w="758" w:type="dxa"/>
            <w:vAlign w:val="top"/>
          </w:tcPr>
          <w:p>
            <w:pPr>
              <w:ind w:left="353"/>
              <w:spacing w:before="183"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gridSpan w:val="4"/>
          </w:tcPr>
          <w:p>
            <w:pPr>
              <w:pStyle w:val="TableText"/>
              <w:ind w:left="431"/>
              <w:spacing w:before="163" w:line="185" w:lineRule="auto"/>
              <w:rPr/>
            </w:pPr>
            <w:r>
              <w:rPr>
                <w:spacing w:val="8"/>
              </w:rPr>
              <w:t>施工现场的临建设施选址是否合理，结构是否安全，</w:t>
            </w:r>
            <w:r>
              <w:rPr>
                <w:spacing w:val="-15"/>
              </w:rPr>
              <w:t xml:space="preserve"> </w:t>
            </w:r>
            <w:r>
              <w:rPr>
                <w:spacing w:val="8"/>
              </w:rPr>
              <w:t>围挡是否按标准设置</w:t>
            </w:r>
          </w:p>
        </w:tc>
        <w:tc>
          <w:tcPr>
            <w:tcW w:w="2653" w:type="dxa"/>
            <w:vAlign w:val="top"/>
            <w:gridSpan w:val="2"/>
          </w:tcPr>
          <w:p>
            <w:pPr>
              <w:rPr>
                <w:rFonts w:ascii="Arial"/>
                <w:sz w:val="21"/>
              </w:rPr>
            </w:pPr>
            <w:r/>
          </w:p>
        </w:tc>
      </w:tr>
      <w:tr>
        <w:trPr>
          <w:trHeight w:val="472" w:hRule="atLeast"/>
        </w:trPr>
        <w:tc>
          <w:tcPr>
            <w:tcW w:w="758" w:type="dxa"/>
            <w:vAlign w:val="top"/>
          </w:tcPr>
          <w:p>
            <w:pPr>
              <w:ind w:left="354"/>
              <w:spacing w:before="184"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gridSpan w:val="4"/>
          </w:tcPr>
          <w:p>
            <w:pPr>
              <w:pStyle w:val="TableText"/>
              <w:ind w:left="590"/>
              <w:spacing w:before="163" w:line="185" w:lineRule="auto"/>
              <w:rPr/>
            </w:pPr>
            <w:r>
              <w:rPr>
                <w:spacing w:val="7"/>
              </w:rPr>
              <w:t>施工现场对周边交通</w:t>
            </w:r>
            <w:r>
              <w:rPr>
                <w:spacing w:val="-11"/>
              </w:rPr>
              <w:t xml:space="preserve"> </w:t>
            </w:r>
            <w:r>
              <w:rPr>
                <w:spacing w:val="7"/>
              </w:rPr>
              <w:t>、行人</w:t>
            </w:r>
            <w:r>
              <w:rPr>
                <w:spacing w:val="-21"/>
              </w:rPr>
              <w:t xml:space="preserve"> </w:t>
            </w:r>
            <w:r>
              <w:rPr>
                <w:spacing w:val="7"/>
              </w:rPr>
              <w:t>、集贸市场和学校等人流密集区域的影响</w:t>
            </w:r>
          </w:p>
        </w:tc>
        <w:tc>
          <w:tcPr>
            <w:tcW w:w="2653" w:type="dxa"/>
            <w:vAlign w:val="top"/>
            <w:gridSpan w:val="2"/>
          </w:tcPr>
          <w:p>
            <w:pPr>
              <w:rPr>
                <w:rFonts w:ascii="Arial"/>
                <w:sz w:val="21"/>
              </w:rPr>
            </w:pPr>
            <w:r/>
          </w:p>
        </w:tc>
      </w:tr>
      <w:tr>
        <w:trPr>
          <w:trHeight w:val="472" w:hRule="atLeast"/>
        </w:trPr>
        <w:tc>
          <w:tcPr>
            <w:tcW w:w="758" w:type="dxa"/>
            <w:vAlign w:val="top"/>
          </w:tcPr>
          <w:p>
            <w:pPr>
              <w:ind w:left="353"/>
              <w:spacing w:before="184"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gridSpan w:val="4"/>
          </w:tcPr>
          <w:p>
            <w:pPr>
              <w:pStyle w:val="TableText"/>
              <w:ind w:left="192"/>
              <w:spacing w:before="164" w:line="184" w:lineRule="auto"/>
              <w:rPr/>
            </w:pPr>
            <w:r>
              <w:rPr>
                <w:spacing w:val="6"/>
              </w:rPr>
              <w:t>施工中各种粉尘</w:t>
            </w:r>
            <w:r>
              <w:rPr>
                <w:spacing w:val="-12"/>
              </w:rPr>
              <w:t xml:space="preserve"> </w:t>
            </w:r>
            <w:r>
              <w:rPr>
                <w:spacing w:val="6"/>
              </w:rPr>
              <w:t>、废气</w:t>
            </w:r>
            <w:r>
              <w:rPr>
                <w:spacing w:val="-21"/>
              </w:rPr>
              <w:t xml:space="preserve"> </w:t>
            </w:r>
            <w:r>
              <w:rPr>
                <w:spacing w:val="6"/>
              </w:rPr>
              <w:t>、废水</w:t>
            </w:r>
            <w:r>
              <w:rPr>
                <w:spacing w:val="-21"/>
              </w:rPr>
              <w:t xml:space="preserve"> </w:t>
            </w:r>
            <w:r>
              <w:rPr>
                <w:spacing w:val="6"/>
              </w:rPr>
              <w:t>、固体废弃物以及噪声</w:t>
            </w:r>
            <w:r>
              <w:rPr>
                <w:spacing w:val="-21"/>
              </w:rPr>
              <w:t xml:space="preserve"> </w:t>
            </w:r>
            <w:r>
              <w:rPr>
                <w:spacing w:val="6"/>
              </w:rPr>
              <w:t>、振动对环境的污染和危害</w:t>
            </w:r>
          </w:p>
        </w:tc>
        <w:tc>
          <w:tcPr>
            <w:tcW w:w="2653" w:type="dxa"/>
            <w:vAlign w:val="top"/>
            <w:gridSpan w:val="2"/>
          </w:tcPr>
          <w:p>
            <w:pPr>
              <w:rPr>
                <w:rFonts w:ascii="Arial"/>
                <w:sz w:val="21"/>
              </w:rPr>
            </w:pPr>
            <w:r/>
          </w:p>
        </w:tc>
      </w:tr>
      <w:tr>
        <w:trPr>
          <w:trHeight w:val="472" w:hRule="atLeast"/>
        </w:trPr>
        <w:tc>
          <w:tcPr>
            <w:tcW w:w="758" w:type="dxa"/>
            <w:vAlign w:val="top"/>
          </w:tcPr>
          <w:p>
            <w:pPr>
              <w:ind w:left="351"/>
              <w:spacing w:before="160" w:line="179"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gridSpan w:val="4"/>
          </w:tcPr>
          <w:p>
            <w:pPr>
              <w:pStyle w:val="TableText"/>
              <w:ind w:left="1628"/>
              <w:spacing w:before="165" w:line="184" w:lineRule="auto"/>
              <w:rPr/>
            </w:pPr>
            <w:r>
              <w:rPr>
                <w:spacing w:val="8"/>
              </w:rPr>
              <w:t>拟使用起重机械设备对周边环境的影响</w:t>
            </w:r>
          </w:p>
        </w:tc>
        <w:tc>
          <w:tcPr>
            <w:tcW w:w="2653" w:type="dxa"/>
            <w:vAlign w:val="top"/>
            <w:gridSpan w:val="2"/>
          </w:tcPr>
          <w:p>
            <w:pPr>
              <w:rPr>
                <w:rFonts w:ascii="Arial"/>
                <w:sz w:val="21"/>
              </w:rPr>
            </w:pPr>
            <w:r/>
          </w:p>
        </w:tc>
      </w:tr>
      <w:tr>
        <w:trPr>
          <w:trHeight w:val="472" w:hRule="atLeast"/>
        </w:trPr>
        <w:tc>
          <w:tcPr>
            <w:tcW w:w="758" w:type="dxa"/>
            <w:vAlign w:val="top"/>
          </w:tcPr>
          <w:p>
            <w:pPr>
              <w:ind w:left="354"/>
              <w:spacing w:before="187"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gridSpan w:val="4"/>
          </w:tcPr>
          <w:p>
            <w:pPr>
              <w:pStyle w:val="TableText"/>
              <w:ind w:left="988"/>
              <w:spacing w:before="165" w:line="185" w:lineRule="auto"/>
              <w:rPr/>
            </w:pPr>
            <w:r>
              <w:rPr>
                <w:spacing w:val="8"/>
              </w:rPr>
              <w:t>施工现场及吐邻区域内地下管线资料</w:t>
            </w:r>
            <w:r>
              <w:rPr>
                <w:spacing w:val="-21"/>
              </w:rPr>
              <w:t xml:space="preserve"> </w:t>
            </w:r>
            <w:r>
              <w:rPr>
                <w:spacing w:val="8"/>
              </w:rPr>
              <w:t>、气象水文观测</w:t>
            </w:r>
            <w:r>
              <w:rPr>
                <w:spacing w:val="7"/>
              </w:rPr>
              <w:t>资料</w:t>
            </w:r>
          </w:p>
        </w:tc>
        <w:tc>
          <w:tcPr>
            <w:tcW w:w="2653" w:type="dxa"/>
            <w:vAlign w:val="top"/>
            <w:gridSpan w:val="2"/>
          </w:tcPr>
          <w:p>
            <w:pPr>
              <w:rPr>
                <w:rFonts w:ascii="Arial"/>
                <w:sz w:val="21"/>
              </w:rPr>
            </w:pPr>
            <w:r/>
          </w:p>
        </w:tc>
      </w:tr>
      <w:tr>
        <w:trPr>
          <w:trHeight w:val="472" w:hRule="atLeast"/>
        </w:trPr>
        <w:tc>
          <w:tcPr>
            <w:tcW w:w="758" w:type="dxa"/>
            <w:vAlign w:val="top"/>
          </w:tcPr>
          <w:p>
            <w:pPr>
              <w:ind w:left="314"/>
              <w:spacing w:before="161" w:line="179"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gridSpan w:val="4"/>
          </w:tcPr>
          <w:p>
            <w:pPr>
              <w:pStyle w:val="TableText"/>
              <w:ind w:left="1864"/>
              <w:spacing w:before="165" w:line="185" w:lineRule="auto"/>
              <w:rPr/>
            </w:pPr>
            <w:r>
              <w:rPr>
                <w:spacing w:val="8"/>
              </w:rPr>
              <w:t>其他可能造成严重后果的危险源</w:t>
            </w:r>
          </w:p>
        </w:tc>
        <w:tc>
          <w:tcPr>
            <w:tcW w:w="2653" w:type="dxa"/>
            <w:vAlign w:val="top"/>
            <w:gridSpan w:val="2"/>
          </w:tcPr>
          <w:p>
            <w:pPr>
              <w:rPr>
                <w:rFonts w:ascii="Arial"/>
                <w:sz w:val="21"/>
              </w:rPr>
            </w:pPr>
            <w:r/>
          </w:p>
        </w:tc>
      </w:tr>
      <w:tr>
        <w:trPr>
          <w:trHeight w:val="2385" w:hRule="atLeast"/>
        </w:trPr>
        <w:tc>
          <w:tcPr>
            <w:tcW w:w="3138" w:type="dxa"/>
            <w:vAlign w:val="top"/>
            <w:gridSpan w:val="3"/>
          </w:tcPr>
          <w:p>
            <w:pPr>
              <w:pStyle w:val="TableText"/>
              <w:ind w:left="275"/>
              <w:spacing w:before="166" w:line="184" w:lineRule="auto"/>
              <w:rPr/>
            </w:pPr>
            <w:r>
              <w:rPr>
                <w:spacing w:val="7"/>
              </w:rPr>
              <w:t>交底方负责人签字：</w:t>
            </w:r>
          </w:p>
          <w:p>
            <w:pPr>
              <w:spacing w:line="290" w:lineRule="auto"/>
              <w:rPr>
                <w:rFonts w:ascii="Arial"/>
                <w:sz w:val="21"/>
              </w:rPr>
            </w:pPr>
            <w:r/>
          </w:p>
          <w:p>
            <w:pPr>
              <w:spacing w:line="290" w:lineRule="auto"/>
              <w:rPr>
                <w:rFonts w:ascii="Arial"/>
                <w:sz w:val="21"/>
              </w:rPr>
            </w:pPr>
            <w:r/>
          </w:p>
          <w:p>
            <w:pPr>
              <w:pStyle w:val="TableText"/>
              <w:ind w:left="275"/>
              <w:spacing w:before="65" w:line="180" w:lineRule="auto"/>
              <w:rPr/>
            </w:pPr>
            <w:r>
              <w:rPr>
                <w:spacing w:val="6"/>
              </w:rPr>
              <w:t>建设单位（章）</w:t>
            </w:r>
          </w:p>
          <w:p>
            <w:pPr>
              <w:spacing w:line="375" w:lineRule="auto"/>
              <w:rPr>
                <w:rFonts w:ascii="Arial"/>
                <w:sz w:val="21"/>
              </w:rPr>
            </w:pPr>
            <w:r/>
          </w:p>
          <w:p>
            <w:pPr>
              <w:pStyle w:val="TableText"/>
              <w:ind w:left="276"/>
              <w:spacing w:before="64" w:line="184" w:lineRule="auto"/>
              <w:rPr/>
            </w:pPr>
            <w:r>
              <w:rPr/>
              <w:t>年</w:t>
            </w:r>
            <w:r>
              <w:rPr>
                <w:spacing w:val="11"/>
                <w:w w:val="101"/>
              </w:rPr>
              <w:t xml:space="preserve">   </w:t>
            </w:r>
            <w:r>
              <w:rPr/>
              <w:t>月</w:t>
            </w:r>
            <w:r>
              <w:rPr>
                <w:spacing w:val="5"/>
              </w:rPr>
              <w:t xml:space="preserve">    </w:t>
            </w:r>
            <w:r>
              <w:rPr/>
              <w:t>日</w:t>
            </w:r>
          </w:p>
        </w:tc>
        <w:tc>
          <w:tcPr>
            <w:tcW w:w="3569" w:type="dxa"/>
            <w:vAlign w:val="top"/>
            <w:gridSpan w:val="2"/>
          </w:tcPr>
          <w:p>
            <w:pPr>
              <w:pStyle w:val="TableText"/>
              <w:ind w:left="269"/>
              <w:spacing w:before="165" w:line="185" w:lineRule="auto"/>
              <w:rPr/>
            </w:pPr>
            <w:r>
              <w:rPr>
                <w:spacing w:val="7"/>
              </w:rPr>
              <w:t>见证方负责人签字：</w:t>
            </w:r>
          </w:p>
          <w:p>
            <w:pPr>
              <w:spacing w:line="290" w:lineRule="auto"/>
              <w:rPr>
                <w:rFonts w:ascii="Arial"/>
                <w:sz w:val="21"/>
              </w:rPr>
            </w:pPr>
            <w:r/>
          </w:p>
          <w:p>
            <w:pPr>
              <w:spacing w:line="290" w:lineRule="auto"/>
              <w:rPr>
                <w:rFonts w:ascii="Arial"/>
                <w:sz w:val="21"/>
              </w:rPr>
            </w:pPr>
            <w:r/>
          </w:p>
          <w:p>
            <w:pPr>
              <w:pStyle w:val="TableText"/>
              <w:ind w:left="268"/>
              <w:spacing w:before="64" w:line="180" w:lineRule="auto"/>
              <w:rPr/>
            </w:pPr>
            <w:r>
              <w:rPr>
                <w:spacing w:val="6"/>
              </w:rPr>
              <w:t>监理单位（章）</w:t>
            </w:r>
          </w:p>
          <w:p>
            <w:pPr>
              <w:spacing w:line="375" w:lineRule="auto"/>
              <w:rPr>
                <w:rFonts w:ascii="Arial"/>
                <w:sz w:val="21"/>
              </w:rPr>
            </w:pPr>
            <w:r/>
          </w:p>
          <w:p>
            <w:pPr>
              <w:pStyle w:val="TableText"/>
              <w:ind w:left="270"/>
              <w:spacing w:before="64" w:line="184" w:lineRule="auto"/>
              <w:rPr/>
            </w:pPr>
            <w:r>
              <w:rPr/>
              <w:t>年</w:t>
            </w:r>
            <w:r>
              <w:rPr>
                <w:spacing w:val="11"/>
                <w:w w:val="101"/>
              </w:rPr>
              <w:t xml:space="preserve">   </w:t>
            </w:r>
            <w:r>
              <w:rPr/>
              <w:t>月</w:t>
            </w:r>
            <w:r>
              <w:rPr>
                <w:spacing w:val="5"/>
              </w:rPr>
              <w:t xml:space="preserve">    </w:t>
            </w:r>
            <w:r>
              <w:rPr/>
              <w:t>日</w:t>
            </w:r>
          </w:p>
        </w:tc>
        <w:tc>
          <w:tcPr>
            <w:tcW w:w="2653" w:type="dxa"/>
            <w:vAlign w:val="top"/>
            <w:gridSpan w:val="2"/>
          </w:tcPr>
          <w:p>
            <w:pPr>
              <w:pStyle w:val="TableText"/>
              <w:ind w:left="271"/>
              <w:spacing w:before="165" w:line="185" w:lineRule="auto"/>
              <w:rPr/>
            </w:pPr>
            <w:r>
              <w:rPr>
                <w:spacing w:val="7"/>
              </w:rPr>
              <w:t>接收方负责人签字：</w:t>
            </w:r>
          </w:p>
          <w:p>
            <w:pPr>
              <w:spacing w:line="290" w:lineRule="auto"/>
              <w:rPr>
                <w:rFonts w:ascii="Arial"/>
                <w:sz w:val="21"/>
              </w:rPr>
            </w:pPr>
            <w:r/>
          </w:p>
          <w:p>
            <w:pPr>
              <w:spacing w:line="290" w:lineRule="auto"/>
              <w:rPr>
                <w:rFonts w:ascii="Arial"/>
                <w:sz w:val="21"/>
              </w:rPr>
            </w:pPr>
            <w:r/>
          </w:p>
          <w:p>
            <w:pPr>
              <w:pStyle w:val="TableText"/>
              <w:ind w:left="269"/>
              <w:spacing w:before="64" w:line="180" w:lineRule="auto"/>
              <w:rPr/>
            </w:pPr>
            <w:r>
              <w:rPr>
                <w:spacing w:val="6"/>
              </w:rPr>
              <w:t>施工单位（章）</w:t>
            </w:r>
          </w:p>
          <w:p>
            <w:pPr>
              <w:spacing w:line="375" w:lineRule="auto"/>
              <w:rPr>
                <w:rFonts w:ascii="Arial"/>
                <w:sz w:val="21"/>
              </w:rPr>
            </w:pPr>
            <w:r/>
          </w:p>
          <w:p>
            <w:pPr>
              <w:pStyle w:val="TableText"/>
              <w:ind w:left="272"/>
              <w:spacing w:before="64"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5" w:line="185" w:lineRule="auto"/>
        <w:rPr>
          <w:sz w:val="15"/>
          <w:szCs w:val="15"/>
        </w:rPr>
      </w:pPr>
      <w:r>
        <w:rPr>
          <w:sz w:val="15"/>
          <w:szCs w:val="15"/>
          <w:spacing w:val="6"/>
        </w:rPr>
        <w:t>注：相关资料附后。</w:t>
      </w:r>
    </w:p>
    <w:p>
      <w:pPr>
        <w:spacing w:line="185" w:lineRule="auto"/>
        <w:sectPr>
          <w:headerReference w:type="default" r:id="rId6"/>
          <w:footerReference w:type="default" r:id="rId29"/>
          <w:pgSz w:w="12243" w:h="16495"/>
          <w:pgMar w:top="1461" w:right="1269" w:bottom="1137" w:left="1607" w:header="1177" w:footer="934" w:gutter="0"/>
        </w:sectPr>
        <w:rPr>
          <w:sz w:val="15"/>
          <w:szCs w:val="15"/>
        </w:rPr>
      </w:pPr>
    </w:p>
    <w:p>
      <w:pPr>
        <w:spacing w:line="414" w:lineRule="auto"/>
        <w:rPr>
          <w:rFonts w:ascii="Arial"/>
          <w:sz w:val="21"/>
        </w:rPr>
      </w:pPr>
      <w:r/>
    </w:p>
    <w:p>
      <w:pPr>
        <w:pStyle w:val="BodyText"/>
        <w:ind w:left="3520"/>
        <w:spacing w:before="116" w:line="176" w:lineRule="auto"/>
        <w:rPr/>
      </w:pPr>
      <w:r>
        <w:rPr>
          <w:rFonts w:ascii="Arial" w:hAnsi="Arial" w:eastAsia="Arial" w:cs="Arial"/>
          <w:spacing w:val="14"/>
          <w:position w:val="-2"/>
        </w:rPr>
        <w:t>1.3</w:t>
      </w:r>
      <w:r>
        <w:rPr>
          <w:rFonts w:ascii="Arial" w:hAnsi="Arial" w:eastAsia="Arial" w:cs="Arial"/>
          <w:spacing w:val="40"/>
          <w:position w:val="-2"/>
        </w:rPr>
        <w:t xml:space="preserve">  </w:t>
      </w:r>
      <w:r>
        <w:rPr>
          <w:spacing w:val="14"/>
        </w:rPr>
        <w:t>分包单位资料</w:t>
      </w:r>
    </w:p>
    <w:p>
      <w:pPr>
        <w:spacing w:line="396" w:lineRule="auto"/>
        <w:rPr>
          <w:rFonts w:ascii="Arial"/>
          <w:sz w:val="21"/>
        </w:rPr>
      </w:pPr>
      <w:r/>
    </w:p>
    <w:p>
      <w:pPr>
        <w:pStyle w:val="BodyText"/>
        <w:ind w:left="448"/>
        <w:spacing w:before="99" w:line="178" w:lineRule="auto"/>
        <w:rPr>
          <w:sz w:val="23"/>
          <w:szCs w:val="23"/>
        </w:rPr>
      </w:pPr>
      <w:r>
        <w:rPr>
          <w:rFonts w:ascii="Arial" w:hAnsi="Arial" w:eastAsia="Arial" w:cs="Arial"/>
          <w:sz w:val="23"/>
          <w:szCs w:val="23"/>
          <w:spacing w:val="16"/>
          <w:position w:val="-1"/>
        </w:rPr>
        <w:t>1.3.1</w:t>
      </w:r>
      <w:r>
        <w:rPr>
          <w:rFonts w:ascii="Arial" w:hAnsi="Arial" w:eastAsia="Arial" w:cs="Arial"/>
          <w:sz w:val="23"/>
          <w:szCs w:val="23"/>
          <w:spacing w:val="33"/>
          <w:position w:val="-1"/>
        </w:rPr>
        <w:t xml:space="preserve">  </w:t>
      </w:r>
      <w:r>
        <w:rPr>
          <w:sz w:val="23"/>
          <w:szCs w:val="23"/>
          <w:spacing w:val="16"/>
        </w:rPr>
        <w:t>分包单位登记表</w:t>
      </w:r>
    </w:p>
    <w:p>
      <w:pPr>
        <w:spacing w:before="5"/>
        <w:rPr/>
      </w:pPr>
      <w:r/>
    </w:p>
    <w:p>
      <w:pPr>
        <w:spacing w:before="5"/>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3"/>
        <w:gridCol w:w="964"/>
        <w:gridCol w:w="962"/>
        <w:gridCol w:w="849"/>
        <w:gridCol w:w="851"/>
        <w:gridCol w:w="850"/>
        <w:gridCol w:w="2153"/>
        <w:gridCol w:w="2328"/>
      </w:tblGrid>
      <w:tr>
        <w:trPr>
          <w:trHeight w:val="369" w:hRule="atLeast"/>
        </w:trPr>
        <w:tc>
          <w:tcPr>
            <w:tcW w:w="403" w:type="dxa"/>
            <w:vAlign w:val="top"/>
          </w:tcPr>
          <w:p>
            <w:pPr>
              <w:pStyle w:val="TableText"/>
              <w:ind w:left="50"/>
              <w:spacing w:before="112" w:line="183" w:lineRule="auto"/>
              <w:rPr/>
            </w:pPr>
            <w:r>
              <w:rPr>
                <w:spacing w:val="5"/>
              </w:rPr>
              <w:t>序号</w:t>
            </w:r>
          </w:p>
        </w:tc>
        <w:tc>
          <w:tcPr>
            <w:tcW w:w="964" w:type="dxa"/>
            <w:vAlign w:val="top"/>
          </w:tcPr>
          <w:p>
            <w:pPr>
              <w:pStyle w:val="TableText"/>
              <w:ind w:left="166"/>
              <w:spacing w:before="112" w:line="183" w:lineRule="auto"/>
              <w:rPr/>
            </w:pPr>
            <w:r>
              <w:rPr>
                <w:spacing w:val="7"/>
              </w:rPr>
              <w:t>单位名称</w:t>
            </w:r>
          </w:p>
        </w:tc>
        <w:tc>
          <w:tcPr>
            <w:tcW w:w="962" w:type="dxa"/>
            <w:vAlign w:val="top"/>
          </w:tcPr>
          <w:p>
            <w:pPr>
              <w:pStyle w:val="TableText"/>
              <w:ind w:left="167"/>
              <w:spacing w:before="112" w:line="183" w:lineRule="auto"/>
              <w:rPr/>
            </w:pPr>
            <w:r>
              <w:rPr>
                <w:spacing w:val="7"/>
              </w:rPr>
              <w:t>分包内容</w:t>
            </w:r>
          </w:p>
        </w:tc>
        <w:tc>
          <w:tcPr>
            <w:tcW w:w="849" w:type="dxa"/>
            <w:vAlign w:val="top"/>
          </w:tcPr>
          <w:p>
            <w:pPr>
              <w:pStyle w:val="TableText"/>
              <w:ind w:left="192"/>
              <w:spacing w:before="112" w:line="183" w:lineRule="auto"/>
              <w:rPr/>
            </w:pPr>
            <w:r>
              <w:rPr>
                <w:spacing w:val="6"/>
              </w:rPr>
              <w:t>发包方</w:t>
            </w:r>
          </w:p>
        </w:tc>
        <w:tc>
          <w:tcPr>
            <w:tcW w:w="851" w:type="dxa"/>
            <w:vAlign w:val="top"/>
          </w:tcPr>
          <w:p>
            <w:pPr>
              <w:pStyle w:val="TableText"/>
              <w:ind w:left="112"/>
              <w:spacing w:before="111" w:line="183" w:lineRule="auto"/>
              <w:rPr/>
            </w:pPr>
            <w:r>
              <w:rPr>
                <w:spacing w:val="7"/>
              </w:rPr>
              <w:t>进场日期</w:t>
            </w:r>
          </w:p>
        </w:tc>
        <w:tc>
          <w:tcPr>
            <w:tcW w:w="850" w:type="dxa"/>
            <w:vAlign w:val="top"/>
          </w:tcPr>
          <w:p>
            <w:pPr>
              <w:pStyle w:val="TableText"/>
              <w:ind w:left="113"/>
              <w:spacing w:before="111" w:line="183" w:lineRule="auto"/>
              <w:rPr/>
            </w:pPr>
            <w:r>
              <w:rPr>
                <w:spacing w:val="7"/>
              </w:rPr>
              <w:t>退场日期</w:t>
            </w:r>
          </w:p>
        </w:tc>
        <w:tc>
          <w:tcPr>
            <w:tcW w:w="2153" w:type="dxa"/>
            <w:vAlign w:val="top"/>
          </w:tcPr>
          <w:p>
            <w:pPr>
              <w:pStyle w:val="TableText"/>
              <w:ind w:left="129"/>
              <w:spacing w:before="112" w:line="182" w:lineRule="auto"/>
              <w:rPr/>
            </w:pPr>
            <w:r>
              <w:rPr>
                <w:spacing w:val="8"/>
              </w:rPr>
              <w:t>项目现场负责人和联系电话</w:t>
            </w:r>
          </w:p>
        </w:tc>
        <w:tc>
          <w:tcPr>
            <w:tcW w:w="2328" w:type="dxa"/>
            <w:vAlign w:val="top"/>
          </w:tcPr>
          <w:p>
            <w:pPr>
              <w:pStyle w:val="TableText"/>
              <w:ind w:left="56"/>
              <w:spacing w:before="112" w:line="182" w:lineRule="auto"/>
              <w:rPr/>
            </w:pPr>
            <w:r>
              <w:rPr>
                <w:spacing w:val="8"/>
              </w:rPr>
              <w:t>进场作业人员安全教育培训情况</w:t>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5"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5"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5"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5"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7"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6"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65"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r>
        <w:trPr>
          <w:trHeight w:val="371"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849" w:type="dxa"/>
            <w:vAlign w:val="top"/>
          </w:tcPr>
          <w:p>
            <w:pPr>
              <w:rPr>
                <w:rFonts w:ascii="Arial"/>
                <w:sz w:val="21"/>
              </w:rPr>
            </w:pPr>
            <w:r/>
          </w:p>
        </w:tc>
        <w:tc>
          <w:tcPr>
            <w:tcW w:w="851" w:type="dxa"/>
            <w:vAlign w:val="top"/>
          </w:tcPr>
          <w:p>
            <w:pPr>
              <w:rPr>
                <w:rFonts w:ascii="Arial"/>
                <w:sz w:val="21"/>
              </w:rPr>
            </w:pPr>
            <w:r/>
          </w:p>
        </w:tc>
        <w:tc>
          <w:tcPr>
            <w:tcW w:w="850" w:type="dxa"/>
            <w:vAlign w:val="top"/>
          </w:tcPr>
          <w:p>
            <w:pPr>
              <w:rPr>
                <w:rFonts w:ascii="Arial"/>
                <w:sz w:val="21"/>
              </w:rPr>
            </w:pPr>
            <w:r/>
          </w:p>
        </w:tc>
        <w:tc>
          <w:tcPr>
            <w:tcW w:w="2153" w:type="dxa"/>
            <w:vAlign w:val="top"/>
          </w:tcPr>
          <w:p>
            <w:pPr>
              <w:rPr>
                <w:rFonts w:ascii="Arial"/>
                <w:sz w:val="21"/>
              </w:rPr>
            </w:pPr>
            <w:r/>
          </w:p>
        </w:tc>
        <w:tc>
          <w:tcPr>
            <w:tcW w:w="2328" w:type="dxa"/>
            <w:vAlign w:val="top"/>
          </w:tcPr>
          <w:p>
            <w:pPr>
              <w:rPr>
                <w:rFonts w:ascii="Arial"/>
                <w:sz w:val="21"/>
              </w:rPr>
            </w:pPr>
            <w:r/>
          </w:p>
        </w:tc>
      </w:tr>
    </w:tbl>
    <w:p>
      <w:pPr>
        <w:spacing w:line="210" w:lineRule="exact"/>
        <w:rPr>
          <w:rFonts w:ascii="Arial"/>
          <w:sz w:val="18"/>
        </w:rPr>
      </w:pPr>
      <w:r/>
    </w:p>
    <w:p>
      <w:pPr>
        <w:spacing w:line="210" w:lineRule="exact"/>
        <w:sectPr>
          <w:headerReference w:type="default" r:id="rId30"/>
          <w:footerReference w:type="default" r:id="rId31"/>
          <w:pgSz w:w="12243" w:h="16495"/>
          <w:pgMar w:top="1461" w:right="1609" w:bottom="1137" w:left="1267" w:header="1177" w:footer="936" w:gutter="0"/>
        </w:sectPr>
        <w:rPr>
          <w:rFonts w:ascii="Arial" w:hAnsi="Arial" w:eastAsia="Arial" w:cs="Arial"/>
          <w:sz w:val="18"/>
          <w:szCs w:val="18"/>
        </w:rPr>
      </w:pPr>
    </w:p>
    <w:p>
      <w:pPr>
        <w:spacing w:line="293" w:lineRule="auto"/>
        <w:rPr>
          <w:rFonts w:ascii="Arial"/>
          <w:sz w:val="21"/>
        </w:rPr>
      </w:pPr>
      <w:r/>
    </w:p>
    <w:p>
      <w:pPr>
        <w:pStyle w:val="BodyText"/>
        <w:ind w:left="448"/>
        <w:spacing w:before="99" w:line="178" w:lineRule="auto"/>
        <w:rPr>
          <w:sz w:val="23"/>
          <w:szCs w:val="23"/>
        </w:rPr>
      </w:pPr>
      <w:r>
        <w:rPr>
          <w:rFonts w:ascii="Arial" w:hAnsi="Arial" w:eastAsia="Arial" w:cs="Arial"/>
          <w:sz w:val="23"/>
          <w:szCs w:val="23"/>
          <w:spacing w:val="15"/>
          <w:position w:val="-1"/>
        </w:rPr>
        <w:t>1.3.2</w:t>
      </w:r>
      <w:r>
        <w:rPr>
          <w:rFonts w:ascii="Arial" w:hAnsi="Arial" w:eastAsia="Arial" w:cs="Arial"/>
          <w:sz w:val="23"/>
          <w:szCs w:val="23"/>
          <w:spacing w:val="1"/>
          <w:position w:val="-1"/>
        </w:rPr>
        <w:t xml:space="preserve">   </w:t>
      </w:r>
      <w:r>
        <w:rPr>
          <w:sz w:val="23"/>
          <w:szCs w:val="23"/>
          <w:spacing w:val="15"/>
        </w:rPr>
        <w:t>分包单位资质审查表</w:t>
      </w:r>
    </w:p>
    <w:p>
      <w:pPr>
        <w:spacing w:line="404" w:lineRule="auto"/>
        <w:rPr>
          <w:rFonts w:ascii="Arial"/>
          <w:sz w:val="21"/>
        </w:rPr>
      </w:pPr>
      <w:r/>
    </w:p>
    <w:p>
      <w:pPr>
        <w:pStyle w:val="BodyText"/>
        <w:ind w:left="16"/>
        <w:spacing w:before="64" w:line="185" w:lineRule="auto"/>
        <w:rPr>
          <w:sz w:val="15"/>
          <w:szCs w:val="15"/>
        </w:rPr>
      </w:pPr>
      <w:r>
        <w:pict>
          <v:shape id="_x0000_s46" style="position:absolute;margin-left:392.135pt;margin-top:2.24714pt;mso-position-vertical-relative:text;mso-position-horizontal-relative:text;width:23.75pt;height:11.95pt;z-index:251673600;" filled="false" stroked="false" type="#_x0000_t202">
            <v:fill on="false"/>
            <v:stroke on="false"/>
            <v:path/>
            <v:imagedata o:title=""/>
            <o:lock v:ext="edit" aspectratio="false"/>
            <v:textbox inset="0mm,0mm,0mm,0mm">
              <w:txbxContent>
                <w:p>
                  <w:pPr>
                    <w:pStyle w:val="BodyText"/>
                    <w:spacing w:before="20" w:line="185" w:lineRule="auto"/>
                    <w:jc w:val="right"/>
                    <w:rPr>
                      <w:sz w:val="15"/>
                      <w:szCs w:val="15"/>
                    </w:rPr>
                  </w:pPr>
                  <w:r>
                    <w:rPr>
                      <w:sz w:val="15"/>
                      <w:szCs w:val="15"/>
                      <w:spacing w:val="-6"/>
                    </w:rPr>
                    <w:t>编号：</w:t>
                  </w:r>
                </w:p>
              </w:txbxContent>
            </v:textbox>
          </v:shape>
        </w:pict>
      </w:r>
      <w:r>
        <w:rPr>
          <w:sz w:val="15"/>
          <w:szCs w:val="15"/>
          <w:spacing w:val="5"/>
        </w:rPr>
        <w:t>工程名称：</w:t>
      </w:r>
    </w:p>
    <w:p>
      <w:pPr>
        <w:spacing w:line="25" w:lineRule="auto"/>
        <w:rPr>
          <w:rFonts w:ascii="Arial"/>
          <w:sz w:val="2"/>
        </w:rPr>
      </w:pPr>
      <w:r>
        <w:rPr>
          <w:rFonts w:ascii="Arial"/>
          <w:sz w:val="2"/>
        </w:r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6"/>
        <w:gridCol w:w="2834"/>
        <w:gridCol w:w="1699"/>
        <w:gridCol w:w="901"/>
        <w:gridCol w:w="2223"/>
      </w:tblGrid>
      <w:tr>
        <w:trPr>
          <w:trHeight w:val="3021" w:hRule="atLeast"/>
        </w:trPr>
        <w:tc>
          <w:tcPr>
            <w:tcW w:w="9363" w:type="dxa"/>
            <w:vAlign w:val="top"/>
            <w:gridSpan w:val="5"/>
          </w:tcPr>
          <w:p>
            <w:pPr>
              <w:pStyle w:val="TableText"/>
              <w:ind w:left="115"/>
              <w:spacing w:before="169" w:line="179" w:lineRule="auto"/>
              <w:rPr/>
            </w:pPr>
            <w:r>
              <w:rPr>
                <w:spacing w:val="8"/>
              </w:rPr>
              <w:t>致：</w:t>
            </w:r>
            <w:r>
              <w:rPr>
                <w:u w:val="single" w:color="auto"/>
                <w:spacing w:val="1"/>
              </w:rPr>
              <w:t xml:space="preserve">                         </w:t>
            </w:r>
            <w:r>
              <w:rPr>
                <w:u w:val="single" w:color="auto"/>
              </w:rPr>
              <w:t xml:space="preserve">          </w:t>
            </w:r>
            <w:r>
              <w:rPr>
                <w:spacing w:val="8"/>
              </w:rPr>
              <w:t>（项目监理机构）</w:t>
            </w:r>
          </w:p>
          <w:p>
            <w:pPr>
              <w:pStyle w:val="TableText"/>
              <w:ind w:left="117" w:right="104" w:firstLine="318"/>
              <w:spacing w:before="18" w:line="191" w:lineRule="auto"/>
              <w:rPr/>
            </w:pPr>
            <w:r>
              <w:rPr>
                <w:spacing w:val="8"/>
              </w:rPr>
              <w:t>经考察</w:t>
            </w:r>
            <w:r>
              <w:rPr>
                <w:spacing w:val="-15"/>
              </w:rPr>
              <w:t xml:space="preserve"> </w:t>
            </w:r>
            <w:r>
              <w:rPr>
                <w:spacing w:val="8"/>
              </w:rPr>
              <w:t>，我方认为拟选择的</w:t>
            </w:r>
            <w:r>
              <w:rPr>
                <w:spacing w:val="-41"/>
              </w:rPr>
              <w:t xml:space="preserve"> </w:t>
            </w:r>
            <w:r>
              <w:rPr>
                <w:u w:val="single" w:color="auto"/>
                <w:spacing w:val="8"/>
              </w:rPr>
              <w:t xml:space="preserve">                </w:t>
            </w:r>
            <w:r>
              <w:rPr>
                <w:spacing w:val="8"/>
              </w:rPr>
              <w:t>（分包单位）具有工程的施工资质和能力</w:t>
            </w:r>
            <w:r>
              <w:rPr>
                <w:spacing w:val="-14"/>
              </w:rPr>
              <w:t xml:space="preserve"> </w:t>
            </w:r>
            <w:r>
              <w:rPr>
                <w:spacing w:val="8"/>
              </w:rPr>
              <w:t>，可以保证本工程按施工合同第</w:t>
            </w:r>
            <w:r>
              <w:rPr>
                <w:spacing w:val="-37"/>
              </w:rPr>
              <w:t xml:space="preserve"> </w:t>
            </w:r>
            <w:r>
              <w:rPr>
                <w:u w:val="single" w:color="auto"/>
                <w:spacing w:val="1"/>
              </w:rPr>
              <w:t xml:space="preserve">                 </w:t>
            </w:r>
            <w:r>
              <w:rPr>
                <w:spacing w:val="-19"/>
              </w:rPr>
              <w:t xml:space="preserve"> </w:t>
            </w:r>
            <w:r>
              <w:rPr>
                <w:spacing w:val="8"/>
              </w:rPr>
              <w:t>条</w:t>
            </w:r>
            <w:r>
              <w:rPr/>
              <w:t xml:space="preserve"> </w:t>
            </w:r>
            <w:r>
              <w:rPr>
                <w:spacing w:val="6"/>
              </w:rPr>
              <w:t>款的约定进行施工</w:t>
            </w:r>
            <w:r>
              <w:rPr>
                <w:spacing w:val="-17"/>
              </w:rPr>
              <w:t xml:space="preserve"> </w:t>
            </w:r>
            <w:r>
              <w:rPr>
                <w:spacing w:val="6"/>
              </w:rPr>
              <w:t>。请予以审查。</w:t>
            </w:r>
          </w:p>
          <w:p>
            <w:pPr>
              <w:pStyle w:val="TableText"/>
              <w:ind w:left="443"/>
              <w:spacing w:before="13" w:line="185" w:lineRule="auto"/>
              <w:rPr/>
            </w:pPr>
            <w:r>
              <w:rPr/>
              <w:t>附件：</w:t>
            </w:r>
          </w:p>
          <w:p>
            <w:pPr>
              <w:pStyle w:val="TableText"/>
              <w:ind w:left="442" w:right="1475"/>
              <w:spacing w:before="13" w:line="191" w:lineRule="auto"/>
              <w:rPr/>
            </w:pPr>
            <w:r>
              <w:rPr>
                <w:spacing w:val="7"/>
              </w:rPr>
              <w:t>牵分包单位资质材料：</w:t>
            </w:r>
            <w:r>
              <w:rPr>
                <w:spacing w:val="-21"/>
              </w:rPr>
              <w:t xml:space="preserve"> </w:t>
            </w:r>
            <w:r>
              <w:rPr>
                <w:spacing w:val="7"/>
              </w:rPr>
              <w:t>营业执照</w:t>
            </w:r>
            <w:r>
              <w:rPr>
                <w:spacing w:val="-21"/>
              </w:rPr>
              <w:t xml:space="preserve"> </w:t>
            </w:r>
            <w:r>
              <w:rPr>
                <w:spacing w:val="7"/>
              </w:rPr>
              <w:t>、资质证书</w:t>
            </w:r>
            <w:r>
              <w:rPr>
                <w:spacing w:val="-21"/>
              </w:rPr>
              <w:t xml:space="preserve"> </w:t>
            </w:r>
            <w:r>
              <w:rPr>
                <w:spacing w:val="7"/>
              </w:rPr>
              <w:t>、安全生产许可证等（无资质要求分包单</w:t>
            </w:r>
            <w:r>
              <w:rPr>
                <w:spacing w:val="6"/>
              </w:rPr>
              <w:t>位仅需提供营业执照）</w:t>
            </w:r>
            <w:r>
              <w:rPr/>
              <w:t xml:space="preserve"> </w:t>
            </w:r>
            <w:r>
              <w:rPr>
                <w:spacing w:val="7"/>
              </w:rPr>
              <w:t>牵分包单位类似工程业绩</w:t>
            </w:r>
          </w:p>
          <w:p>
            <w:pPr>
              <w:pStyle w:val="TableText"/>
              <w:ind w:left="442"/>
              <w:spacing w:before="13" w:line="197" w:lineRule="auto"/>
              <w:rPr/>
            </w:pPr>
            <w:r>
              <w:rPr>
                <w:spacing w:val="8"/>
              </w:rPr>
              <w:t>牵分包单位专职管理人员和特种作业员的资格证</w:t>
            </w:r>
          </w:p>
          <w:p>
            <w:pPr>
              <w:pStyle w:val="TableText"/>
              <w:ind w:left="442"/>
              <w:spacing w:before="1" w:line="185" w:lineRule="auto"/>
              <w:rPr/>
            </w:pPr>
            <w:r>
              <w:rPr>
                <w:spacing w:val="8"/>
              </w:rPr>
              <w:t>牵施工总承包单位对分包单位的管理制度</w:t>
            </w:r>
          </w:p>
          <w:p>
            <w:pPr>
              <w:pStyle w:val="TableText"/>
              <w:ind w:left="4411"/>
              <w:spacing w:before="224" w:line="179" w:lineRule="auto"/>
              <w:rPr/>
            </w:pPr>
            <w:r>
              <w:rPr>
                <w:spacing w:val="8"/>
              </w:rPr>
              <w:t>施工项目经理部（章</w:t>
            </w:r>
            <w:r>
              <w:rPr>
                <w:spacing w:val="-40"/>
                <w:w w:val="98"/>
              </w:rPr>
              <w:t>）：</w:t>
            </w:r>
            <w:r>
              <w:rPr>
                <w:spacing w:val="-13"/>
              </w:rPr>
              <w:t xml:space="preserve"> </w:t>
            </w:r>
            <w:r>
              <w:rPr>
                <w:u w:val="single" w:color="auto"/>
              </w:rPr>
              <w:t xml:space="preserve">                                    </w:t>
            </w:r>
          </w:p>
          <w:p>
            <w:pPr>
              <w:pStyle w:val="TableText"/>
              <w:ind w:left="4730"/>
              <w:spacing w:before="232" w:line="179" w:lineRule="auto"/>
              <w:rPr/>
            </w:pPr>
            <w:r>
              <w:rPr>
                <w:spacing w:val="8"/>
              </w:rPr>
              <w:t>项目经理（签字</w:t>
            </w:r>
            <w:r>
              <w:rPr>
                <w:spacing w:val="-39"/>
                <w:w w:val="96"/>
              </w:rPr>
              <w:t>）：</w:t>
            </w:r>
            <w:r>
              <w:rPr>
                <w:spacing w:val="-12"/>
              </w:rPr>
              <w:t xml:space="preserve"> </w:t>
            </w:r>
            <w:r>
              <w:rPr>
                <w:u w:val="single" w:color="auto"/>
              </w:rPr>
              <w:t xml:space="preserve">                                    </w:t>
            </w:r>
          </w:p>
          <w:p>
            <w:pPr>
              <w:pStyle w:val="TableText"/>
              <w:ind w:left="8307"/>
              <w:spacing w:before="19" w:line="184" w:lineRule="auto"/>
              <w:rPr/>
            </w:pPr>
            <w:r>
              <w:rPr/>
              <w:t>年</w:t>
            </w:r>
            <w:r>
              <w:rPr>
                <w:spacing w:val="11"/>
                <w:w w:val="101"/>
              </w:rPr>
              <w:t xml:space="preserve">   </w:t>
            </w:r>
            <w:r>
              <w:rPr/>
              <w:t>月</w:t>
            </w:r>
            <w:r>
              <w:rPr>
                <w:spacing w:val="5"/>
              </w:rPr>
              <w:t xml:space="preserve">    </w:t>
            </w:r>
            <w:r>
              <w:rPr/>
              <w:t>日</w:t>
            </w:r>
          </w:p>
        </w:tc>
      </w:tr>
      <w:tr>
        <w:trPr>
          <w:trHeight w:val="949" w:hRule="atLeast"/>
        </w:trPr>
        <w:tc>
          <w:tcPr>
            <w:tcW w:w="1706" w:type="dxa"/>
            <w:vAlign w:val="top"/>
          </w:tcPr>
          <w:p>
            <w:pPr>
              <w:pStyle w:val="TableText"/>
              <w:ind w:left="464" w:right="130" w:hanging="319"/>
              <w:spacing w:before="294" w:line="191" w:lineRule="auto"/>
              <w:rPr/>
            </w:pPr>
            <w:r>
              <w:rPr>
                <w:spacing w:val="8"/>
              </w:rPr>
              <w:t>项目监理机构签收人</w:t>
            </w:r>
            <w:r>
              <w:rPr>
                <w:spacing w:val="2"/>
              </w:rPr>
              <w:t xml:space="preserve"> </w:t>
            </w:r>
            <w:r>
              <w:rPr>
                <w:spacing w:val="7"/>
              </w:rPr>
              <w:t>姓名及时间</w:t>
            </w:r>
          </w:p>
        </w:tc>
        <w:tc>
          <w:tcPr>
            <w:tcW w:w="2834" w:type="dxa"/>
            <w:vAlign w:val="top"/>
          </w:tcPr>
          <w:p>
            <w:pPr>
              <w:rPr>
                <w:rFonts w:ascii="Arial"/>
                <w:sz w:val="21"/>
              </w:rPr>
            </w:pPr>
            <w:r/>
          </w:p>
        </w:tc>
        <w:tc>
          <w:tcPr>
            <w:tcW w:w="1699" w:type="dxa"/>
            <w:vAlign w:val="top"/>
          </w:tcPr>
          <w:p>
            <w:pPr>
              <w:pStyle w:val="TableText"/>
              <w:ind w:left="459" w:right="287" w:hanging="161"/>
              <w:spacing w:before="294" w:line="191" w:lineRule="auto"/>
              <w:rPr/>
            </w:pPr>
            <w:r>
              <w:rPr>
                <w:spacing w:val="8"/>
              </w:rPr>
              <w:t>施工单位签收人</w:t>
            </w:r>
            <w:r>
              <w:rPr>
                <w:spacing w:val="1"/>
              </w:rPr>
              <w:t xml:space="preserve"> </w:t>
            </w:r>
            <w:r>
              <w:rPr>
                <w:spacing w:val="7"/>
              </w:rPr>
              <w:t>姓名及时间</w:t>
            </w:r>
          </w:p>
        </w:tc>
        <w:tc>
          <w:tcPr>
            <w:tcW w:w="3124" w:type="dxa"/>
            <w:vAlign w:val="top"/>
            <w:gridSpan w:val="2"/>
          </w:tcPr>
          <w:p>
            <w:pPr>
              <w:rPr>
                <w:rFonts w:ascii="Arial"/>
                <w:sz w:val="21"/>
              </w:rPr>
            </w:pPr>
            <w:r/>
          </w:p>
        </w:tc>
      </w:tr>
      <w:tr>
        <w:trPr>
          <w:trHeight w:val="2540" w:hRule="atLeast"/>
        </w:trPr>
        <w:tc>
          <w:tcPr>
            <w:tcW w:w="9363" w:type="dxa"/>
            <w:vAlign w:val="top"/>
            <w:gridSpan w:val="5"/>
          </w:tcPr>
          <w:p>
            <w:pPr>
              <w:pStyle w:val="TableText"/>
              <w:ind w:left="279"/>
              <w:spacing w:before="163" w:line="185" w:lineRule="auto"/>
              <w:rPr/>
            </w:pPr>
            <w:r>
              <w:rPr>
                <w:spacing w:val="5"/>
              </w:rPr>
              <w:t>审查意见：</w:t>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5367"/>
              <w:spacing w:before="64" w:line="179" w:lineRule="auto"/>
              <w:rPr/>
            </w:pPr>
            <w:r>
              <w:rPr>
                <w:spacing w:val="8"/>
              </w:rPr>
              <w:t>专业监理工程师（签字</w:t>
            </w:r>
            <w:r>
              <w:rPr>
                <w:spacing w:val="-40"/>
                <w:w w:val="97"/>
              </w:rPr>
              <w:t>）：</w:t>
            </w:r>
            <w:r>
              <w:rPr>
                <w:spacing w:val="-10"/>
              </w:rPr>
              <w:t xml:space="preserve"> </w:t>
            </w:r>
            <w:r>
              <w:rPr>
                <w:u w:val="single" w:color="auto"/>
              </w:rPr>
              <w:t xml:space="preserve">                                    </w:t>
            </w:r>
          </w:p>
          <w:p>
            <w:pPr>
              <w:pStyle w:val="TableText"/>
              <w:ind w:left="8307"/>
              <w:spacing w:before="19" w:line="184" w:lineRule="auto"/>
              <w:rPr/>
            </w:pPr>
            <w:r>
              <w:rPr/>
              <w:t>年</w:t>
            </w:r>
            <w:r>
              <w:rPr>
                <w:spacing w:val="11"/>
                <w:w w:val="101"/>
              </w:rPr>
              <w:t xml:space="preserve">   </w:t>
            </w:r>
            <w:r>
              <w:rPr/>
              <w:t>月</w:t>
            </w:r>
            <w:r>
              <w:rPr>
                <w:spacing w:val="5"/>
              </w:rPr>
              <w:t xml:space="preserve">    </w:t>
            </w:r>
            <w:r>
              <w:rPr/>
              <w:t>日</w:t>
            </w:r>
          </w:p>
        </w:tc>
      </w:tr>
      <w:tr>
        <w:trPr>
          <w:trHeight w:val="1082" w:hRule="atLeast"/>
        </w:trPr>
        <w:tc>
          <w:tcPr>
            <w:tcW w:w="9363" w:type="dxa"/>
            <w:vAlign w:val="top"/>
            <w:gridSpan w:val="5"/>
            <w:tcBorders>
              <w:bottom w:val="nil"/>
            </w:tcBorders>
          </w:tcPr>
          <w:p>
            <w:pPr>
              <w:pStyle w:val="TableText"/>
              <w:ind w:left="279"/>
              <w:spacing w:before="165" w:line="184" w:lineRule="auto"/>
              <w:rPr/>
            </w:pPr>
            <w:r>
              <w:rPr>
                <w:spacing w:val="5"/>
              </w:rPr>
              <w:t>审核意见：</w:t>
            </w:r>
          </w:p>
        </w:tc>
      </w:tr>
      <w:tr>
        <w:trPr>
          <w:trHeight w:val="1458" w:hRule="atLeast"/>
        </w:trPr>
        <w:tc>
          <w:tcPr>
            <w:tcW w:w="7140" w:type="dxa"/>
            <w:vAlign w:val="top"/>
            <w:gridSpan w:val="4"/>
            <w:tcBorders>
              <w:right w:val="nil"/>
              <w:top w:val="nil"/>
            </w:tcBorders>
          </w:tcPr>
          <w:p>
            <w:pPr>
              <w:spacing w:line="353" w:lineRule="auto"/>
              <w:rPr>
                <w:rFonts w:ascii="Arial"/>
                <w:sz w:val="21"/>
              </w:rPr>
            </w:pPr>
            <w:r/>
          </w:p>
          <w:p>
            <w:pPr>
              <w:spacing w:line="354" w:lineRule="auto"/>
              <w:rPr>
                <w:rFonts w:ascii="Arial"/>
                <w:sz w:val="21"/>
              </w:rPr>
            </w:pPr>
            <w:r/>
          </w:p>
          <w:p>
            <w:pPr>
              <w:pStyle w:val="TableText"/>
              <w:ind w:left="4179" w:firstLine="1495"/>
              <w:spacing w:before="64" w:line="188" w:lineRule="auto"/>
              <w:rPr/>
            </w:pPr>
            <w:r>
              <w:rPr>
                <w:spacing w:val="7"/>
              </w:rPr>
              <w:t>项目监理机构（章</w:t>
            </w:r>
            <w:r>
              <w:rPr>
                <w:spacing w:val="-38"/>
                <w:w w:val="93"/>
              </w:rPr>
              <w:t>）：</w:t>
            </w:r>
            <w:r>
              <w:rPr>
                <w:spacing w:val="2"/>
              </w:rPr>
              <w:t xml:space="preserve"> </w:t>
            </w:r>
            <w:r>
              <w:rPr>
                <w:spacing w:val="7"/>
              </w:rPr>
              <w:t>总监理工程师/总监理工程师代表（签字</w:t>
            </w:r>
            <w:r>
              <w:rPr>
                <w:spacing w:val="-42"/>
              </w:rPr>
              <w:t>）：</w:t>
            </w:r>
          </w:p>
        </w:tc>
        <w:tc>
          <w:tcPr>
            <w:tcW w:w="2223" w:type="dxa"/>
            <w:vAlign w:val="top"/>
            <w:tcBorders>
              <w:left w:val="nil"/>
              <w:top w:val="nil"/>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firstLine="56"/>
              <w:spacing w:line="218" w:lineRule="exact"/>
              <w:rPr/>
            </w:pPr>
            <w:r>
              <w:rPr>
                <w:position w:val="-4"/>
              </w:rPr>
              <w:pict>
                <v:shape id="_x0000_s48" style="mso-position-vertical-relative:line;mso-position-horizontal-relative:char;width:79pt;height:10.95pt;" filled="false" strokecolor="#000000" strokeweight="0.33pt" coordsize="1580,218" coordorigin="0,0" path="m0,3l1579,3m0,214l1579,214e">
                  <v:stroke joinstyle="miter" miterlimit="10"/>
                </v:shape>
              </w:pict>
            </w:r>
          </w:p>
          <w:p>
            <w:pPr>
              <w:pStyle w:val="TableText"/>
              <w:ind w:left="1169"/>
              <w:spacing w:before="56" w:line="184" w:lineRule="auto"/>
              <w:rPr/>
            </w:pPr>
            <w:r>
              <w:rPr/>
              <w:t>年</w:t>
            </w:r>
            <w:r>
              <w:rPr>
                <w:spacing w:val="11"/>
                <w:w w:val="101"/>
              </w:rPr>
              <w:t xml:space="preserve">   </w:t>
            </w:r>
            <w:r>
              <w:rPr/>
              <w:t>月</w:t>
            </w:r>
            <w:r>
              <w:rPr>
                <w:spacing w:val="5"/>
              </w:rPr>
              <w:t xml:space="preserve">    </w:t>
            </w:r>
            <w:r>
              <w:rPr/>
              <w:t>日</w:t>
            </w:r>
          </w:p>
        </w:tc>
      </w:tr>
      <w:tr>
        <w:trPr>
          <w:trHeight w:val="1082" w:hRule="atLeast"/>
        </w:trPr>
        <w:tc>
          <w:tcPr>
            <w:tcW w:w="9363" w:type="dxa"/>
            <w:vAlign w:val="top"/>
            <w:gridSpan w:val="5"/>
            <w:tcBorders>
              <w:bottom w:val="nil"/>
            </w:tcBorders>
          </w:tcPr>
          <w:p>
            <w:pPr>
              <w:pStyle w:val="TableText"/>
              <w:ind w:left="279"/>
              <w:spacing w:before="165" w:line="185" w:lineRule="auto"/>
              <w:rPr/>
            </w:pPr>
            <w:r>
              <w:rPr>
                <w:spacing w:val="5"/>
              </w:rPr>
              <w:t>审批意见：</w:t>
            </w:r>
          </w:p>
        </w:tc>
      </w:tr>
      <w:tr>
        <w:trPr>
          <w:trHeight w:val="1462" w:hRule="atLeast"/>
        </w:trPr>
        <w:tc>
          <w:tcPr>
            <w:tcW w:w="7140" w:type="dxa"/>
            <w:vAlign w:val="top"/>
            <w:gridSpan w:val="4"/>
            <w:tcBorders>
              <w:right w:val="nil"/>
              <w:top w:val="nil"/>
            </w:tcBorders>
          </w:tcPr>
          <w:p>
            <w:pPr>
              <w:spacing w:line="354" w:lineRule="auto"/>
              <w:rPr>
                <w:rFonts w:ascii="Arial"/>
                <w:sz w:val="21"/>
              </w:rPr>
            </w:pPr>
            <w:r/>
          </w:p>
          <w:p>
            <w:pPr>
              <w:spacing w:line="354" w:lineRule="auto"/>
              <w:rPr>
                <w:rFonts w:ascii="Arial"/>
                <w:sz w:val="21"/>
              </w:rPr>
            </w:pPr>
            <w:r/>
          </w:p>
          <w:p>
            <w:pPr>
              <w:pStyle w:val="TableText"/>
              <w:ind w:left="5526" w:firstLine="471"/>
              <w:spacing w:before="64" w:line="188" w:lineRule="auto"/>
              <w:rPr/>
            </w:pPr>
            <w:r>
              <w:rPr>
                <w:spacing w:val="5"/>
              </w:rPr>
              <w:t>建设单位（章</w:t>
            </w:r>
            <w:r>
              <w:rPr>
                <w:spacing w:val="-39"/>
                <w:w w:val="95"/>
              </w:rPr>
              <w:t>）：</w:t>
            </w:r>
            <w:r>
              <w:rPr>
                <w:spacing w:val="1"/>
              </w:rPr>
              <w:t xml:space="preserve"> </w:t>
            </w:r>
            <w:r>
              <w:rPr>
                <w:spacing w:val="6"/>
              </w:rPr>
              <w:t>建设单位代表（签字</w:t>
            </w:r>
            <w:r>
              <w:rPr>
                <w:spacing w:val="-38"/>
                <w:w w:val="93"/>
              </w:rPr>
              <w:t>）：</w:t>
            </w:r>
          </w:p>
        </w:tc>
        <w:tc>
          <w:tcPr>
            <w:tcW w:w="2223" w:type="dxa"/>
            <w:vAlign w:val="top"/>
            <w:tcBorders>
              <w:left w:val="nil"/>
              <w:top w:val="nil"/>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firstLine="56"/>
              <w:spacing w:line="218" w:lineRule="exact"/>
              <w:rPr/>
            </w:pPr>
            <w:r>
              <w:rPr>
                <w:position w:val="-4"/>
              </w:rPr>
              <w:pict>
                <v:shape id="_x0000_s50" style="mso-position-vertical-relative:line;mso-position-horizontal-relative:char;width:79pt;height:10.95pt;" filled="false" strokecolor="#000000" strokeweight="0.33pt" coordsize="1580,218" coordorigin="0,0" path="m0,3l1579,3m0,214l1579,214e">
                  <v:stroke joinstyle="miter" miterlimit="10"/>
                </v:shape>
              </w:pict>
            </w:r>
          </w:p>
          <w:p>
            <w:pPr>
              <w:pStyle w:val="TableText"/>
              <w:ind w:left="1169"/>
              <w:spacing w:before="56"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1" w:line="187" w:lineRule="auto"/>
        <w:rPr>
          <w:sz w:val="15"/>
          <w:szCs w:val="15"/>
        </w:rPr>
      </w:pPr>
      <w:r>
        <w:rPr>
          <w:sz w:val="15"/>
          <w:szCs w:val="15"/>
          <w:spacing w:val="11"/>
        </w:rPr>
        <w:t>注：</w:t>
      </w:r>
      <w:r>
        <w:rPr>
          <w:sz w:val="15"/>
          <w:szCs w:val="15"/>
          <w:spacing w:val="-8"/>
        </w:rPr>
        <w:t xml:space="preserve"> </w:t>
      </w:r>
      <w:r>
        <w:rPr>
          <w:rFonts w:ascii="Arial" w:hAnsi="Arial" w:eastAsia="Arial" w:cs="Arial"/>
          <w:sz w:val="15"/>
          <w:szCs w:val="15"/>
          <w:spacing w:val="11"/>
        </w:rPr>
        <w:t>1.</w:t>
      </w:r>
      <w:r>
        <w:rPr>
          <w:sz w:val="15"/>
          <w:szCs w:val="15"/>
          <w:spacing w:val="11"/>
        </w:rPr>
        <w:t>施工单位项目经理部一般应在分包工程开工</w:t>
      </w:r>
      <w:r>
        <w:rPr>
          <w:rFonts w:ascii="Arial" w:hAnsi="Arial" w:eastAsia="Arial" w:cs="Arial"/>
          <w:sz w:val="15"/>
          <w:szCs w:val="15"/>
          <w:spacing w:val="11"/>
        </w:rPr>
        <w:t>7</w:t>
      </w:r>
      <w:r>
        <w:rPr>
          <w:sz w:val="15"/>
          <w:szCs w:val="15"/>
          <w:spacing w:val="11"/>
        </w:rPr>
        <w:t>日前提出本报审表。</w:t>
      </w:r>
    </w:p>
    <w:p>
      <w:pPr>
        <w:pStyle w:val="BodyText"/>
        <w:ind w:left="657"/>
        <w:spacing w:before="11" w:line="201" w:lineRule="auto"/>
        <w:rPr>
          <w:sz w:val="15"/>
          <w:szCs w:val="15"/>
        </w:rPr>
      </w:pPr>
      <w:r>
        <w:rPr>
          <w:rFonts w:ascii="Arial" w:hAnsi="Arial" w:eastAsia="Arial" w:cs="Arial"/>
          <w:sz w:val="15"/>
          <w:szCs w:val="15"/>
          <w:spacing w:val="10"/>
        </w:rPr>
        <w:t>2.</w:t>
      </w:r>
      <w:r>
        <w:rPr>
          <w:sz w:val="15"/>
          <w:szCs w:val="15"/>
          <w:spacing w:val="10"/>
        </w:rPr>
        <w:t>施工总承包单位应在分包工程开工前向建设单位和监理单位提交分包合同副本。</w:t>
      </w:r>
    </w:p>
    <w:p>
      <w:pPr>
        <w:pStyle w:val="BodyText"/>
        <w:ind w:left="658"/>
        <w:spacing w:line="183" w:lineRule="auto"/>
        <w:rPr>
          <w:sz w:val="15"/>
          <w:szCs w:val="15"/>
        </w:rPr>
      </w:pPr>
      <w:r>
        <w:rPr>
          <w:rFonts w:ascii="Arial" w:hAnsi="Arial" w:eastAsia="Arial" w:cs="Arial"/>
          <w:sz w:val="15"/>
          <w:szCs w:val="15"/>
          <w:spacing w:val="7"/>
        </w:rPr>
        <w:t>3.</w:t>
      </w:r>
      <w:r>
        <w:rPr>
          <w:sz w:val="15"/>
          <w:szCs w:val="15"/>
          <w:spacing w:val="7"/>
        </w:rPr>
        <w:t>本表一式三份</w:t>
      </w:r>
      <w:r>
        <w:rPr>
          <w:sz w:val="15"/>
          <w:szCs w:val="15"/>
          <w:spacing w:val="2"/>
        </w:rPr>
        <w:t xml:space="preserve"> </w:t>
      </w:r>
      <w:r>
        <w:rPr>
          <w:sz w:val="15"/>
          <w:szCs w:val="15"/>
          <w:spacing w:val="7"/>
        </w:rPr>
        <w:t>，项目监理机构</w:t>
      </w:r>
      <w:r>
        <w:rPr>
          <w:sz w:val="15"/>
          <w:szCs w:val="15"/>
          <w:spacing w:val="-21"/>
        </w:rPr>
        <w:t xml:space="preserve"> </w:t>
      </w:r>
      <w:r>
        <w:rPr>
          <w:sz w:val="15"/>
          <w:szCs w:val="15"/>
          <w:spacing w:val="7"/>
        </w:rPr>
        <w:t>、建设单位</w:t>
      </w:r>
      <w:r>
        <w:rPr>
          <w:sz w:val="15"/>
          <w:szCs w:val="15"/>
          <w:spacing w:val="-21"/>
        </w:rPr>
        <w:t xml:space="preserve"> </w:t>
      </w:r>
      <w:r>
        <w:rPr>
          <w:sz w:val="15"/>
          <w:szCs w:val="15"/>
          <w:spacing w:val="7"/>
        </w:rPr>
        <w:t>、施工单位各一份。</w:t>
      </w:r>
    </w:p>
    <w:p>
      <w:pPr>
        <w:spacing w:line="183" w:lineRule="auto"/>
        <w:sectPr>
          <w:headerReference w:type="default" r:id="rId32"/>
          <w:footerReference w:type="default" r:id="rId33"/>
          <w:pgSz w:w="12243" w:h="16495"/>
          <w:pgMar w:top="1461" w:right="1266" w:bottom="1137" w:left="1607" w:header="1177" w:footer="913" w:gutter="0"/>
        </w:sectPr>
        <w:rPr>
          <w:sz w:val="15"/>
          <w:szCs w:val="15"/>
        </w:rPr>
      </w:pPr>
    </w:p>
    <w:p>
      <w:pPr>
        <w:spacing w:line="295" w:lineRule="auto"/>
        <w:rPr>
          <w:rFonts w:ascii="Arial"/>
          <w:sz w:val="21"/>
        </w:rPr>
      </w:pPr>
      <w:r>
        <w:pict>
          <v:shape id="_x0000_s52" style="position:absolute;margin-left:70.5827pt;margin-top:770.343pt;mso-position-vertical-relative:page;mso-position-horizontal-relative:page;width:26.25pt;height:4.85pt;z-index:25167462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7" w:lineRule="auto"/>
        <w:rPr>
          <w:sz w:val="23"/>
          <w:szCs w:val="23"/>
        </w:rPr>
      </w:pPr>
      <w:r>
        <w:rPr>
          <w:rFonts w:ascii="Arial" w:hAnsi="Arial" w:eastAsia="Arial" w:cs="Arial"/>
          <w:sz w:val="23"/>
          <w:szCs w:val="23"/>
          <w:spacing w:val="14"/>
          <w:position w:val="-1"/>
        </w:rPr>
        <w:t>1.3.3</w:t>
      </w:r>
      <w:r>
        <w:rPr>
          <w:rFonts w:ascii="Arial" w:hAnsi="Arial" w:eastAsia="Arial" w:cs="Arial"/>
          <w:sz w:val="23"/>
          <w:szCs w:val="23"/>
          <w:spacing w:val="38"/>
          <w:position w:val="-1"/>
        </w:rPr>
        <w:t xml:space="preserve">  </w:t>
      </w:r>
      <w:r>
        <w:rPr>
          <w:sz w:val="23"/>
          <w:szCs w:val="23"/>
          <w:spacing w:val="14"/>
        </w:rPr>
        <w:t>分包单位营业执照复印件</w:t>
      </w:r>
    </w:p>
    <w:p>
      <w:pPr>
        <w:spacing w:line="177" w:lineRule="auto"/>
        <w:sectPr>
          <w:headerReference w:type="default" r:id="rId15"/>
          <w:footerReference w:type="default" r:id="rId34"/>
          <w:pgSz w:w="12243" w:h="16495"/>
          <w:pgMar w:top="1461" w:right="1613" w:bottom="1137" w:left="1275" w:header="1177" w:footer="936" w:gutter="0"/>
        </w:sectPr>
        <w:rPr>
          <w:sz w:val="23"/>
          <w:szCs w:val="23"/>
        </w:rPr>
      </w:pPr>
    </w:p>
    <w:p>
      <w:pPr>
        <w:spacing w:line="293" w:lineRule="auto"/>
        <w:rPr>
          <w:rFonts w:ascii="Arial"/>
          <w:sz w:val="21"/>
        </w:rPr>
      </w:pPr>
      <w:r>
        <w:pict>
          <v:shape id="_x0000_s54" style="position:absolute;margin-left:515.12pt;margin-top:770.343pt;mso-position-vertical-relative:page;mso-position-horizontal-relative:page;width:26.25pt;height:4.85pt;z-index:25167564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8" w:lineRule="auto"/>
        <w:rPr>
          <w:sz w:val="23"/>
          <w:szCs w:val="23"/>
        </w:rPr>
      </w:pPr>
      <w:r>
        <w:rPr>
          <w:rFonts w:ascii="Arial" w:hAnsi="Arial" w:eastAsia="Arial" w:cs="Arial"/>
          <w:sz w:val="23"/>
          <w:szCs w:val="23"/>
          <w:spacing w:val="14"/>
          <w:position w:val="-1"/>
        </w:rPr>
        <w:t>1.3.4</w:t>
      </w:r>
      <w:r>
        <w:rPr>
          <w:rFonts w:ascii="Arial" w:hAnsi="Arial" w:eastAsia="Arial" w:cs="Arial"/>
          <w:sz w:val="23"/>
          <w:szCs w:val="23"/>
          <w:spacing w:val="4"/>
          <w:position w:val="-1"/>
        </w:rPr>
        <w:t xml:space="preserve">   </w:t>
      </w:r>
      <w:r>
        <w:rPr>
          <w:sz w:val="23"/>
          <w:szCs w:val="23"/>
          <w:spacing w:val="14"/>
        </w:rPr>
        <w:t>分包单位资质证书复印件</w:t>
      </w:r>
    </w:p>
    <w:p>
      <w:pPr>
        <w:spacing w:line="178" w:lineRule="auto"/>
        <w:sectPr>
          <w:headerReference w:type="default" r:id="rId17"/>
          <w:footerReference w:type="default" r:id="rId35"/>
          <w:pgSz w:w="12243" w:h="16495"/>
          <w:pgMar w:top="1461" w:right="1273" w:bottom="1137" w:left="1615" w:header="1177" w:footer="934" w:gutter="0"/>
        </w:sectPr>
        <w:rPr>
          <w:sz w:val="23"/>
          <w:szCs w:val="23"/>
        </w:rPr>
      </w:pPr>
    </w:p>
    <w:p>
      <w:pPr>
        <w:spacing w:line="294" w:lineRule="auto"/>
        <w:rPr>
          <w:rFonts w:ascii="Arial"/>
          <w:sz w:val="21"/>
        </w:rPr>
      </w:pPr>
      <w:r>
        <w:pict>
          <v:shape id="_x0000_s56" style="position:absolute;margin-left:70.5827pt;margin-top:770.343pt;mso-position-vertical-relative:page;mso-position-horizontal-relative:page;width:26.25pt;height:4.85pt;z-index:25167667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7" w:lineRule="auto"/>
        <w:rPr>
          <w:sz w:val="23"/>
          <w:szCs w:val="23"/>
        </w:rPr>
      </w:pPr>
      <w:bookmarkStart w:name="bookmark5" w:id="2"/>
      <w:bookmarkEnd w:id="2"/>
      <w:r>
        <w:rPr>
          <w:rFonts w:ascii="Arial" w:hAnsi="Arial" w:eastAsia="Arial" w:cs="Arial"/>
          <w:sz w:val="23"/>
          <w:szCs w:val="23"/>
          <w:spacing w:val="14"/>
          <w:position w:val="-1"/>
        </w:rPr>
        <w:t>1.3.5</w:t>
      </w:r>
      <w:r>
        <w:rPr>
          <w:rFonts w:ascii="Arial" w:hAnsi="Arial" w:eastAsia="Arial" w:cs="Arial"/>
          <w:sz w:val="23"/>
          <w:szCs w:val="23"/>
          <w:position w:val="-1"/>
        </w:rPr>
        <w:t xml:space="preserve">   </w:t>
      </w:r>
      <w:r>
        <w:rPr>
          <w:sz w:val="23"/>
          <w:szCs w:val="23"/>
          <w:spacing w:val="14"/>
        </w:rPr>
        <w:t>分包单位安全生产许可证复印件</w:t>
      </w:r>
    </w:p>
    <w:p>
      <w:pPr>
        <w:spacing w:line="177" w:lineRule="auto"/>
        <w:sectPr>
          <w:headerReference w:type="default" r:id="rId15"/>
          <w:footerReference w:type="default" r:id="rId36"/>
          <w:pgSz w:w="12243" w:h="16495"/>
          <w:pgMar w:top="1461" w:right="1613" w:bottom="1137" w:left="1275" w:header="1177" w:footer="934" w:gutter="0"/>
        </w:sectPr>
        <w:rPr>
          <w:sz w:val="23"/>
          <w:szCs w:val="23"/>
        </w:rPr>
      </w:pPr>
    </w:p>
    <w:p>
      <w:pPr>
        <w:spacing w:line="293" w:lineRule="auto"/>
        <w:rPr>
          <w:rFonts w:ascii="Arial"/>
          <w:sz w:val="21"/>
        </w:rPr>
      </w:pPr>
      <w:r/>
    </w:p>
    <w:p>
      <w:pPr>
        <w:pStyle w:val="BodyText"/>
        <w:ind w:left="448"/>
        <w:spacing w:before="99" w:line="178" w:lineRule="auto"/>
        <w:rPr>
          <w:sz w:val="23"/>
          <w:szCs w:val="23"/>
        </w:rPr>
      </w:pPr>
      <w:r>
        <w:rPr>
          <w:rFonts w:ascii="Arial" w:hAnsi="Arial" w:eastAsia="Arial" w:cs="Arial"/>
          <w:sz w:val="23"/>
          <w:szCs w:val="23"/>
          <w:spacing w:val="15"/>
          <w:position w:val="-1"/>
        </w:rPr>
        <w:t>1.3.6</w:t>
      </w:r>
      <w:r>
        <w:rPr>
          <w:rFonts w:ascii="Arial" w:hAnsi="Arial" w:eastAsia="Arial" w:cs="Arial"/>
          <w:sz w:val="23"/>
          <w:szCs w:val="23"/>
          <w:position w:val="-1"/>
        </w:rPr>
        <w:t xml:space="preserve">   </w:t>
      </w:r>
      <w:r>
        <w:rPr>
          <w:sz w:val="23"/>
          <w:szCs w:val="23"/>
          <w:spacing w:val="15"/>
        </w:rPr>
        <w:t>分包单位管理人员名册</w:t>
      </w:r>
    </w:p>
    <w:p>
      <w:pPr>
        <w:spacing w:before="200"/>
        <w:rPr/>
      </w:pPr>
      <w:r/>
    </w:p>
    <w:p>
      <w:pPr>
        <w:sectPr>
          <w:headerReference w:type="default" r:id="rId13"/>
          <w:footerReference w:type="default" r:id="rId37"/>
          <w:pgSz w:w="12243" w:h="16495"/>
          <w:pgMar w:top="1461" w:right="1269" w:bottom="1137" w:left="1607" w:header="1177" w:footer="913" w:gutter="0"/>
          <w:cols w:equalWidth="0" w:num="1">
            <w:col w:w="9366" w:space="0"/>
          </w:cols>
        </w:sectPr>
        <w:rPr/>
      </w:pPr>
    </w:p>
    <w:p>
      <w:pPr>
        <w:pStyle w:val="BodyText"/>
        <w:ind w:left="16"/>
        <w:spacing w:before="30" w:line="197" w:lineRule="auto"/>
        <w:rPr>
          <w:sz w:val="15"/>
          <w:szCs w:val="15"/>
        </w:rPr>
      </w:pPr>
      <w:r>
        <w:rPr>
          <w:sz w:val="15"/>
          <w:szCs w:val="15"/>
          <w:spacing w:val="6"/>
        </w:rPr>
        <w:t>分包工程名称：</w:t>
      </w:r>
    </w:p>
    <w:p>
      <w:pPr>
        <w:pStyle w:val="BodyText"/>
        <w:ind w:left="16"/>
        <w:spacing w:line="149" w:lineRule="exact"/>
        <w:rPr>
          <w:sz w:val="15"/>
          <w:szCs w:val="15"/>
        </w:rPr>
      </w:pPr>
      <w:r>
        <w:rPr>
          <w:sz w:val="15"/>
          <w:szCs w:val="15"/>
          <w:spacing w:val="5"/>
          <w:position w:val="-1"/>
        </w:rPr>
        <w:t>分包单位：</w:t>
      </w:r>
    </w:p>
    <w:p>
      <w:pPr>
        <w:spacing w:line="14" w:lineRule="auto"/>
        <w:rPr>
          <w:rFonts w:ascii="Arial"/>
          <w:sz w:val="2"/>
        </w:rPr>
      </w:pPr>
      <w:r>
        <w:rPr>
          <w:rFonts w:ascii="Arial" w:hAnsi="Arial" w:eastAsia="Arial" w:cs="Arial"/>
          <w:sz w:val="2"/>
          <w:szCs w:val="2"/>
        </w:rPr>
        <w:br w:type="column"/>
      </w:r>
    </w:p>
    <w:p>
      <w:pPr>
        <w:pStyle w:val="BodyText"/>
        <w:spacing w:before="28" w:line="180" w:lineRule="auto"/>
        <w:rPr>
          <w:sz w:val="15"/>
          <w:szCs w:val="15"/>
        </w:rPr>
      </w:pPr>
      <w:r>
        <w:rPr>
          <w:sz w:val="15"/>
          <w:szCs w:val="15"/>
          <w:spacing w:val="8"/>
        </w:rPr>
        <w:t>分包合同签订主体（甲方</w:t>
      </w:r>
      <w:r>
        <w:rPr>
          <w:sz w:val="15"/>
          <w:szCs w:val="15"/>
          <w:spacing w:val="-40"/>
          <w:w w:val="98"/>
        </w:rPr>
        <w:t>）：</w:t>
      </w:r>
    </w:p>
    <w:p>
      <w:pPr>
        <w:pStyle w:val="BodyText"/>
        <w:ind w:left="3"/>
        <w:spacing w:before="18" w:line="150" w:lineRule="exact"/>
        <w:rPr>
          <w:sz w:val="15"/>
          <w:szCs w:val="15"/>
        </w:rPr>
      </w:pPr>
      <w:r>
        <w:rPr>
          <w:sz w:val="15"/>
          <w:szCs w:val="15"/>
          <w:spacing w:val="8"/>
          <w:position w:val="-1"/>
        </w:rPr>
        <w:t>与总包单位安全生产管理协议签订日期：</w:t>
      </w:r>
    </w:p>
    <w:p>
      <w:pPr>
        <w:spacing w:line="150" w:lineRule="exact"/>
        <w:sectPr>
          <w:type w:val="continuous"/>
          <w:pgSz w:w="12243" w:h="16495"/>
          <w:pgMar w:top="1461" w:right="1269" w:bottom="1137" w:left="1607" w:header="1177" w:footer="913" w:gutter="0"/>
          <w:cols w:equalWidth="0" w:num="2">
            <w:col w:w="4373" w:space="100"/>
            <w:col w:w="4893" w:space="0"/>
          </w:cols>
        </w:sectPr>
        <w:rPr>
          <w:sz w:val="15"/>
          <w:szCs w:val="15"/>
        </w:rPr>
      </w:pPr>
    </w:p>
    <w:p>
      <w:pPr>
        <w:spacing w:line="50"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3"/>
        <w:gridCol w:w="962"/>
        <w:gridCol w:w="681"/>
        <w:gridCol w:w="1416"/>
        <w:gridCol w:w="1418"/>
        <w:gridCol w:w="1132"/>
        <w:gridCol w:w="1133"/>
        <w:gridCol w:w="1195"/>
      </w:tblGrid>
      <w:tr>
        <w:trPr>
          <w:trHeight w:val="794" w:hRule="atLeast"/>
        </w:trPr>
        <w:tc>
          <w:tcPr>
            <w:tcW w:w="1423" w:type="dxa"/>
            <w:vAlign w:val="top"/>
          </w:tcPr>
          <w:p>
            <w:pPr>
              <w:spacing w:line="258" w:lineRule="auto"/>
              <w:rPr>
                <w:rFonts w:ascii="Arial"/>
                <w:sz w:val="21"/>
              </w:rPr>
            </w:pPr>
            <w:r/>
          </w:p>
          <w:p>
            <w:pPr>
              <w:pStyle w:val="TableText"/>
              <w:ind w:left="401"/>
              <w:spacing w:before="64" w:line="185" w:lineRule="auto"/>
              <w:rPr/>
            </w:pPr>
            <w:r>
              <w:rPr>
                <w:spacing w:val="7"/>
              </w:rPr>
              <w:t>分包岗位</w:t>
            </w:r>
          </w:p>
        </w:tc>
        <w:tc>
          <w:tcPr>
            <w:tcW w:w="962" w:type="dxa"/>
            <w:vAlign w:val="top"/>
          </w:tcPr>
          <w:p>
            <w:pPr>
              <w:spacing w:line="258" w:lineRule="auto"/>
              <w:rPr>
                <w:rFonts w:ascii="Arial"/>
                <w:sz w:val="21"/>
              </w:rPr>
            </w:pPr>
            <w:r/>
          </w:p>
          <w:p>
            <w:pPr>
              <w:pStyle w:val="TableText"/>
              <w:ind w:left="328"/>
              <w:spacing w:before="64" w:line="185" w:lineRule="auto"/>
              <w:rPr/>
            </w:pPr>
            <w:r>
              <w:rPr>
                <w:spacing w:val="5"/>
              </w:rPr>
              <w:t>姓名</w:t>
            </w:r>
          </w:p>
        </w:tc>
        <w:tc>
          <w:tcPr>
            <w:tcW w:w="681" w:type="dxa"/>
            <w:vAlign w:val="top"/>
          </w:tcPr>
          <w:p>
            <w:pPr>
              <w:spacing w:line="258" w:lineRule="auto"/>
              <w:rPr>
                <w:rFonts w:ascii="Arial"/>
                <w:sz w:val="21"/>
              </w:rPr>
            </w:pPr>
            <w:r/>
          </w:p>
          <w:p>
            <w:pPr>
              <w:pStyle w:val="TableText"/>
              <w:ind w:left="185"/>
              <w:spacing w:before="64" w:line="185" w:lineRule="auto"/>
              <w:rPr/>
            </w:pPr>
            <w:r>
              <w:rPr>
                <w:spacing w:val="5"/>
              </w:rPr>
              <w:t>性别</w:t>
            </w:r>
          </w:p>
        </w:tc>
        <w:tc>
          <w:tcPr>
            <w:tcW w:w="1416" w:type="dxa"/>
            <w:vAlign w:val="top"/>
          </w:tcPr>
          <w:p>
            <w:pPr>
              <w:spacing w:line="258" w:lineRule="auto"/>
              <w:rPr>
                <w:rFonts w:ascii="Arial"/>
                <w:sz w:val="21"/>
              </w:rPr>
            </w:pPr>
            <w:r/>
          </w:p>
          <w:p>
            <w:pPr>
              <w:pStyle w:val="TableText"/>
              <w:ind w:left="394"/>
              <w:spacing w:before="64" w:line="186" w:lineRule="auto"/>
              <w:rPr/>
            </w:pPr>
            <w:r>
              <w:rPr>
                <w:spacing w:val="7"/>
              </w:rPr>
              <w:t>证书编号</w:t>
            </w:r>
          </w:p>
        </w:tc>
        <w:tc>
          <w:tcPr>
            <w:tcW w:w="1418" w:type="dxa"/>
            <w:vAlign w:val="top"/>
          </w:tcPr>
          <w:p>
            <w:pPr>
              <w:spacing w:line="258" w:lineRule="auto"/>
              <w:rPr>
                <w:rFonts w:ascii="Arial"/>
                <w:sz w:val="21"/>
              </w:rPr>
            </w:pPr>
            <w:r/>
          </w:p>
          <w:p>
            <w:pPr>
              <w:pStyle w:val="TableText"/>
              <w:ind w:left="397"/>
              <w:spacing w:before="65" w:line="185" w:lineRule="auto"/>
              <w:rPr/>
            </w:pPr>
            <w:r>
              <w:rPr>
                <w:spacing w:val="7"/>
              </w:rPr>
              <w:t>发证单位</w:t>
            </w:r>
          </w:p>
        </w:tc>
        <w:tc>
          <w:tcPr>
            <w:tcW w:w="1132" w:type="dxa"/>
            <w:vAlign w:val="top"/>
          </w:tcPr>
          <w:p>
            <w:pPr>
              <w:spacing w:line="257" w:lineRule="auto"/>
              <w:rPr>
                <w:rFonts w:ascii="Arial"/>
                <w:sz w:val="21"/>
              </w:rPr>
            </w:pPr>
            <w:r/>
          </w:p>
          <w:p>
            <w:pPr>
              <w:pStyle w:val="TableText"/>
              <w:ind w:left="255"/>
              <w:spacing w:before="65" w:line="185" w:lineRule="auto"/>
              <w:rPr/>
            </w:pPr>
            <w:r>
              <w:rPr>
                <w:spacing w:val="7"/>
              </w:rPr>
              <w:t>有效时间</w:t>
            </w:r>
          </w:p>
        </w:tc>
        <w:tc>
          <w:tcPr>
            <w:tcW w:w="1133" w:type="dxa"/>
            <w:vAlign w:val="top"/>
          </w:tcPr>
          <w:p>
            <w:pPr>
              <w:pStyle w:val="TableText"/>
              <w:ind w:left="256"/>
              <w:spacing w:before="217" w:line="197" w:lineRule="auto"/>
              <w:rPr/>
            </w:pPr>
            <w:r>
              <w:rPr>
                <w:spacing w:val="7"/>
              </w:rPr>
              <w:t>是否进行</w:t>
            </w:r>
          </w:p>
          <w:p>
            <w:pPr>
              <w:pStyle w:val="TableText"/>
              <w:ind w:left="256"/>
              <w:spacing w:line="185" w:lineRule="auto"/>
              <w:rPr/>
            </w:pPr>
            <w:r>
              <w:rPr>
                <w:spacing w:val="7"/>
              </w:rPr>
              <w:t>信息归集</w:t>
            </w:r>
          </w:p>
        </w:tc>
        <w:tc>
          <w:tcPr>
            <w:tcW w:w="1195" w:type="dxa"/>
            <w:vAlign w:val="top"/>
          </w:tcPr>
          <w:p>
            <w:pPr>
              <w:spacing w:line="258" w:lineRule="auto"/>
              <w:rPr>
                <w:rFonts w:ascii="Arial"/>
                <w:sz w:val="21"/>
              </w:rPr>
            </w:pPr>
            <w:r/>
          </w:p>
          <w:p>
            <w:pPr>
              <w:pStyle w:val="TableText"/>
              <w:ind w:left="286"/>
              <w:spacing w:before="65" w:line="184" w:lineRule="auto"/>
              <w:rPr/>
            </w:pPr>
            <w:r>
              <w:rPr>
                <w:spacing w:val="7"/>
              </w:rPr>
              <w:t>进场日期</w:t>
            </w:r>
          </w:p>
        </w:tc>
      </w:tr>
      <w:tr>
        <w:trPr>
          <w:trHeight w:val="392" w:hRule="atLeast"/>
        </w:trPr>
        <w:tc>
          <w:tcPr>
            <w:tcW w:w="1423" w:type="dxa"/>
            <w:vAlign w:val="top"/>
            <w:vMerge w:val="restart"/>
            <w:tcBorders>
              <w:bottom w:val="nil"/>
            </w:tcBorders>
          </w:tcPr>
          <w:p>
            <w:pPr>
              <w:pStyle w:val="TableText"/>
              <w:ind w:left="321"/>
              <w:spacing w:before="214" w:line="197" w:lineRule="auto"/>
              <w:rPr/>
            </w:pPr>
            <w:r>
              <w:rPr>
                <w:spacing w:val="7"/>
              </w:rPr>
              <w:t>项目经理或</w:t>
            </w:r>
          </w:p>
          <w:p>
            <w:pPr>
              <w:pStyle w:val="TableText"/>
              <w:ind w:left="321"/>
              <w:spacing w:line="183" w:lineRule="auto"/>
              <w:rPr/>
            </w:pPr>
            <w:r>
              <w:rPr>
                <w:spacing w:val="7"/>
              </w:rPr>
              <w:t>项目负责人</w:t>
            </w:r>
          </w:p>
        </w:tc>
        <w:tc>
          <w:tcPr>
            <w:tcW w:w="962" w:type="dxa"/>
            <w:vAlign w:val="top"/>
            <w:vMerge w:val="restart"/>
            <w:tcBorders>
              <w:bottom w:val="nil"/>
            </w:tcBorders>
          </w:tcPr>
          <w:p>
            <w:pPr>
              <w:rPr>
                <w:rFonts w:ascii="Arial"/>
                <w:sz w:val="21"/>
              </w:rPr>
            </w:pPr>
            <w:r/>
          </w:p>
        </w:tc>
        <w:tc>
          <w:tcPr>
            <w:tcW w:w="681" w:type="dxa"/>
            <w:vAlign w:val="top"/>
            <w:vMerge w:val="restart"/>
            <w:tcBorders>
              <w:bottom w:val="nil"/>
            </w:tcBorders>
          </w:tcPr>
          <w:p>
            <w:pPr>
              <w:rPr>
                <w:rFonts w:ascii="Arial"/>
                <w:sz w:val="21"/>
              </w:rPr>
            </w:pPr>
            <w:r/>
          </w:p>
        </w:tc>
        <w:tc>
          <w:tcPr>
            <w:tcW w:w="1416" w:type="dxa"/>
            <w:vAlign w:val="top"/>
          </w:tcPr>
          <w:p>
            <w:pPr>
              <w:pStyle w:val="TableText"/>
              <w:ind w:left="316"/>
              <w:spacing w:before="121" w:line="185" w:lineRule="auto"/>
              <w:rPr/>
            </w:pPr>
            <w:r>
              <w:rPr>
                <w:spacing w:val="7"/>
              </w:rPr>
              <w:t>执业资格证</w:t>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vMerge w:val="restart"/>
            <w:tcBorders>
              <w:bottom w:val="nil"/>
            </w:tcBorders>
          </w:tcPr>
          <w:p>
            <w:pPr>
              <w:rPr>
                <w:rFonts w:ascii="Arial"/>
                <w:sz w:val="21"/>
              </w:rPr>
            </w:pPr>
            <w:r/>
          </w:p>
        </w:tc>
        <w:tc>
          <w:tcPr>
            <w:tcW w:w="1195" w:type="dxa"/>
            <w:vAlign w:val="top"/>
            <w:vMerge w:val="restart"/>
            <w:tcBorders>
              <w:bottom w:val="nil"/>
            </w:tcBorders>
          </w:tcPr>
          <w:p>
            <w:pPr>
              <w:rPr>
                <w:rFonts w:ascii="Arial"/>
                <w:sz w:val="21"/>
              </w:rPr>
            </w:pPr>
            <w:r/>
          </w:p>
        </w:tc>
      </w:tr>
      <w:tr>
        <w:trPr>
          <w:trHeight w:val="393" w:hRule="atLeast"/>
        </w:trPr>
        <w:tc>
          <w:tcPr>
            <w:tcW w:w="1423" w:type="dxa"/>
            <w:vAlign w:val="top"/>
            <w:vMerge w:val="continue"/>
            <w:tcBorders>
              <w:top w:val="nil"/>
            </w:tcBorders>
          </w:tcPr>
          <w:p>
            <w:pPr>
              <w:rPr>
                <w:rFonts w:ascii="Arial"/>
                <w:sz w:val="21"/>
              </w:rPr>
            </w:pPr>
            <w:r/>
          </w:p>
        </w:tc>
        <w:tc>
          <w:tcPr>
            <w:tcW w:w="962"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416" w:type="dxa"/>
            <w:vAlign w:val="top"/>
          </w:tcPr>
          <w:p>
            <w:pPr>
              <w:pStyle w:val="TableText"/>
              <w:ind w:left="236"/>
              <w:spacing w:before="122" w:line="185" w:lineRule="auto"/>
              <w:rPr/>
            </w:pPr>
            <w:r>
              <w:rPr>
                <w:spacing w:val="8"/>
              </w:rPr>
              <w:t>其他相关证书</w:t>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vMerge w:val="continue"/>
            <w:tcBorders>
              <w:top w:val="nil"/>
            </w:tcBorders>
          </w:tcPr>
          <w:p>
            <w:pPr>
              <w:rPr>
                <w:rFonts w:ascii="Arial"/>
                <w:sz w:val="21"/>
              </w:rPr>
            </w:pPr>
            <w:r/>
          </w:p>
        </w:tc>
        <w:tc>
          <w:tcPr>
            <w:tcW w:w="1195" w:type="dxa"/>
            <w:vAlign w:val="top"/>
            <w:vMerge w:val="continue"/>
            <w:tcBorders>
              <w:top w:val="nil"/>
            </w:tcBorders>
          </w:tcPr>
          <w:p>
            <w:pPr>
              <w:rPr>
                <w:rFonts w:ascii="Arial"/>
                <w:sz w:val="21"/>
              </w:rPr>
            </w:pPr>
            <w:r/>
          </w:p>
        </w:tc>
      </w:tr>
      <w:tr>
        <w:trPr>
          <w:trHeight w:val="392" w:hRule="atLeast"/>
        </w:trPr>
        <w:tc>
          <w:tcPr>
            <w:tcW w:w="1423" w:type="dxa"/>
            <w:vAlign w:val="top"/>
          </w:tcPr>
          <w:p>
            <w:pPr>
              <w:pStyle w:val="TableText"/>
              <w:ind w:left="163"/>
              <w:spacing w:before="121" w:line="185" w:lineRule="auto"/>
              <w:rPr/>
            </w:pPr>
            <w:r>
              <w:rPr>
                <w:spacing w:val="8"/>
              </w:rPr>
              <w:t>分包技术负责人</w:t>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pStyle w:val="TableText"/>
              <w:ind w:left="398"/>
              <w:spacing w:before="122" w:line="185" w:lineRule="auto"/>
              <w:rPr/>
            </w:pPr>
            <w:r>
              <w:rPr>
                <w:spacing w:val="6"/>
              </w:rPr>
              <w:t>职称证书</w:t>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93" w:hRule="atLeast"/>
        </w:trPr>
        <w:tc>
          <w:tcPr>
            <w:tcW w:w="1423" w:type="dxa"/>
            <w:vAlign w:val="top"/>
            <w:vMerge w:val="restart"/>
            <w:tcBorders>
              <w:bottom w:val="nil"/>
            </w:tcBorders>
          </w:tcPr>
          <w:p>
            <w:pPr>
              <w:spacing w:line="415" w:lineRule="auto"/>
              <w:rPr>
                <w:rFonts w:ascii="Arial"/>
                <w:sz w:val="21"/>
              </w:rPr>
            </w:pPr>
            <w:r/>
          </w:p>
          <w:p>
            <w:pPr>
              <w:pStyle w:val="TableText"/>
              <w:ind w:left="322"/>
              <w:spacing w:before="64" w:line="184" w:lineRule="auto"/>
              <w:rPr/>
            </w:pPr>
            <w:r>
              <w:rPr>
                <w:spacing w:val="7"/>
              </w:rPr>
              <w:t>分包安全员</w:t>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93" w:hRule="atLeast"/>
        </w:trPr>
        <w:tc>
          <w:tcPr>
            <w:tcW w:w="1423" w:type="dxa"/>
            <w:vAlign w:val="top"/>
            <w:vMerge w:val="continue"/>
            <w:tcBorders>
              <w:top w:val="nil"/>
              <w:bottom w:val="nil"/>
            </w:tcBorders>
          </w:tcPr>
          <w:p>
            <w:pPr>
              <w:rPr>
                <w:rFonts w:ascii="Arial"/>
                <w:sz w:val="21"/>
              </w:rPr>
            </w:pPr>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13" w:hRule="atLeast"/>
        </w:trPr>
        <w:tc>
          <w:tcPr>
            <w:tcW w:w="1423" w:type="dxa"/>
            <w:vAlign w:val="top"/>
            <w:vMerge w:val="continue"/>
            <w:tcBorders>
              <w:top w:val="nil"/>
            </w:tcBorders>
          </w:tcPr>
          <w:p>
            <w:pPr>
              <w:rPr>
                <w:rFonts w:ascii="Arial"/>
                <w:sz w:val="21"/>
              </w:rPr>
            </w:pPr>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92" w:hRule="atLeast"/>
        </w:trPr>
        <w:tc>
          <w:tcPr>
            <w:tcW w:w="1423" w:type="dxa"/>
            <w:vAlign w:val="top"/>
          </w:tcPr>
          <w:p>
            <w:pPr>
              <w:pStyle w:val="TableText"/>
              <w:ind w:left="400"/>
              <w:spacing w:before="122" w:line="184" w:lineRule="auto"/>
              <w:rPr/>
            </w:pPr>
            <w:r>
              <w:rPr>
                <w:spacing w:val="7"/>
              </w:rPr>
              <w:t>其他人员</w:t>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92" w:hRule="atLeast"/>
        </w:trPr>
        <w:tc>
          <w:tcPr>
            <w:tcW w:w="1423" w:type="dxa"/>
            <w:vAlign w:val="top"/>
          </w:tcPr>
          <w:p>
            <w:pPr>
              <w:rPr>
                <w:rFonts w:ascii="Arial"/>
                <w:sz w:val="21"/>
              </w:rPr>
            </w:pPr>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93" w:hRule="atLeast"/>
        </w:trPr>
        <w:tc>
          <w:tcPr>
            <w:tcW w:w="1423" w:type="dxa"/>
            <w:vAlign w:val="top"/>
          </w:tcPr>
          <w:p>
            <w:pPr>
              <w:rPr>
                <w:rFonts w:ascii="Arial"/>
                <w:sz w:val="21"/>
              </w:rPr>
            </w:pPr>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393" w:hRule="atLeast"/>
        </w:trPr>
        <w:tc>
          <w:tcPr>
            <w:tcW w:w="1423" w:type="dxa"/>
            <w:vAlign w:val="top"/>
          </w:tcPr>
          <w:p>
            <w:pPr>
              <w:rPr>
                <w:rFonts w:ascii="Arial"/>
                <w:sz w:val="21"/>
              </w:rPr>
            </w:pPr>
            <w:r/>
          </w:p>
        </w:tc>
        <w:tc>
          <w:tcPr>
            <w:tcW w:w="962" w:type="dxa"/>
            <w:vAlign w:val="top"/>
          </w:tcPr>
          <w:p>
            <w:pPr>
              <w:rPr>
                <w:rFonts w:ascii="Arial"/>
                <w:sz w:val="21"/>
              </w:rPr>
            </w:pPr>
            <w:r/>
          </w:p>
        </w:tc>
        <w:tc>
          <w:tcPr>
            <w:tcW w:w="681"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1195" w:type="dxa"/>
            <w:vAlign w:val="top"/>
          </w:tcPr>
          <w:p>
            <w:pPr>
              <w:rPr>
                <w:rFonts w:ascii="Arial"/>
                <w:sz w:val="21"/>
              </w:rPr>
            </w:pPr>
            <w:r/>
          </w:p>
        </w:tc>
      </w:tr>
      <w:tr>
        <w:trPr>
          <w:trHeight w:val="2063" w:hRule="atLeast"/>
        </w:trPr>
        <w:tc>
          <w:tcPr>
            <w:tcW w:w="3066" w:type="dxa"/>
            <w:vAlign w:val="top"/>
            <w:gridSpan w:val="3"/>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823"/>
              <w:spacing w:before="65" w:line="185" w:lineRule="auto"/>
              <w:rPr/>
            </w:pPr>
            <w:r>
              <w:rPr>
                <w:spacing w:val="8"/>
              </w:rPr>
              <w:t>施工总承包单位意见</w:t>
            </w:r>
          </w:p>
        </w:tc>
        <w:tc>
          <w:tcPr>
            <w:tcW w:w="6294" w:type="dxa"/>
            <w:vAlign w:val="top"/>
            <w:gridSpan w:val="5"/>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5186"/>
              <w:spacing w:before="64" w:line="184" w:lineRule="auto"/>
              <w:rPr/>
            </w:pPr>
            <w:r>
              <w:rPr/>
              <w:t>年</w:t>
            </w:r>
            <w:r>
              <w:rPr>
                <w:spacing w:val="2"/>
              </w:rPr>
              <w:t xml:space="preserve">       </w:t>
            </w:r>
            <w:r>
              <w:rPr/>
              <w:t>月</w:t>
            </w:r>
            <w:r>
              <w:rPr>
                <w:spacing w:val="5"/>
              </w:rPr>
              <w:t xml:space="preserve">    </w:t>
            </w:r>
            <w:r>
              <w:rPr/>
              <w:t>日</w:t>
            </w:r>
          </w:p>
        </w:tc>
      </w:tr>
      <w:tr>
        <w:trPr>
          <w:trHeight w:val="2063" w:hRule="atLeast"/>
        </w:trPr>
        <w:tc>
          <w:tcPr>
            <w:tcW w:w="3066" w:type="dxa"/>
            <w:vAlign w:val="top"/>
            <w:gridSpan w:val="3"/>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585"/>
              <w:spacing w:before="64" w:line="184" w:lineRule="auto"/>
              <w:rPr/>
            </w:pPr>
            <w:r>
              <w:rPr>
                <w:spacing w:val="8"/>
              </w:rPr>
              <w:t>项目总监理工程师审查意见</w:t>
            </w:r>
          </w:p>
        </w:tc>
        <w:tc>
          <w:tcPr>
            <w:tcW w:w="6294" w:type="dxa"/>
            <w:vAlign w:val="top"/>
            <w:gridSpan w:val="5"/>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5186"/>
              <w:spacing w:before="64" w:line="184" w:lineRule="auto"/>
              <w:rPr/>
            </w:pPr>
            <w:r>
              <w:rPr/>
              <w:t>年</w:t>
            </w:r>
            <w:r>
              <w:rPr>
                <w:spacing w:val="2"/>
              </w:rPr>
              <w:t xml:space="preserve">       </w:t>
            </w:r>
            <w:r>
              <w:rPr/>
              <w:t>月</w:t>
            </w:r>
            <w:r>
              <w:rPr>
                <w:spacing w:val="5"/>
              </w:rPr>
              <w:t xml:space="preserve">    </w:t>
            </w:r>
            <w:r>
              <w:rPr/>
              <w:t>日</w:t>
            </w:r>
          </w:p>
        </w:tc>
      </w:tr>
      <w:tr>
        <w:trPr>
          <w:trHeight w:val="2067" w:hRule="atLeast"/>
        </w:trPr>
        <w:tc>
          <w:tcPr>
            <w:tcW w:w="3066" w:type="dxa"/>
            <w:vAlign w:val="top"/>
            <w:gridSpan w:val="3"/>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pStyle w:val="TableText"/>
              <w:ind w:left="505"/>
              <w:spacing w:before="64" w:line="184" w:lineRule="auto"/>
              <w:rPr/>
            </w:pPr>
            <w:r>
              <w:rPr>
                <w:spacing w:val="8"/>
              </w:rPr>
              <w:t>建设单位项目负责人审批意见</w:t>
            </w:r>
          </w:p>
        </w:tc>
        <w:tc>
          <w:tcPr>
            <w:tcW w:w="6294" w:type="dxa"/>
            <w:vAlign w:val="top"/>
            <w:gridSpan w:val="5"/>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5186"/>
              <w:spacing w:before="65" w:line="184" w:lineRule="auto"/>
              <w:rPr/>
            </w:pPr>
            <w:r>
              <w:rPr/>
              <w:t>年</w:t>
            </w:r>
            <w:r>
              <w:rPr>
                <w:spacing w:val="2"/>
              </w:rPr>
              <w:t xml:space="preserve">       </w:t>
            </w:r>
            <w:r>
              <w:rPr/>
              <w:t>月</w:t>
            </w:r>
            <w:r>
              <w:rPr>
                <w:spacing w:val="6"/>
              </w:rPr>
              <w:t xml:space="preserve">    </w:t>
            </w:r>
            <w:r>
              <w:rPr/>
              <w:t>日</w:t>
            </w:r>
          </w:p>
        </w:tc>
      </w:tr>
    </w:tbl>
    <w:p>
      <w:pPr>
        <w:pStyle w:val="BodyText"/>
        <w:ind w:left="849" w:right="2" w:hanging="512"/>
        <w:spacing w:before="52" w:line="192" w:lineRule="auto"/>
        <w:rPr>
          <w:sz w:val="15"/>
          <w:szCs w:val="15"/>
        </w:rPr>
      </w:pPr>
      <w:r>
        <w:rPr>
          <w:sz w:val="15"/>
          <w:szCs w:val="15"/>
          <w:spacing w:val="11"/>
        </w:rPr>
        <w:t>注：</w:t>
      </w:r>
      <w:r>
        <w:rPr>
          <w:sz w:val="15"/>
          <w:szCs w:val="15"/>
          <w:spacing w:val="-20"/>
        </w:rPr>
        <w:t xml:space="preserve"> </w:t>
      </w:r>
      <w:r>
        <w:rPr>
          <w:rFonts w:ascii="Arial" w:hAnsi="Arial" w:eastAsia="Arial" w:cs="Arial"/>
          <w:sz w:val="15"/>
          <w:szCs w:val="15"/>
          <w:spacing w:val="11"/>
        </w:rPr>
        <w:t>1.</w:t>
      </w:r>
      <w:r>
        <w:rPr>
          <w:sz w:val="15"/>
          <w:szCs w:val="15"/>
          <w:spacing w:val="11"/>
        </w:rPr>
        <w:t>专业分包</w:t>
      </w:r>
      <w:r>
        <w:rPr>
          <w:sz w:val="15"/>
          <w:szCs w:val="15"/>
          <w:spacing w:val="-21"/>
        </w:rPr>
        <w:t xml:space="preserve"> </w:t>
      </w:r>
      <w:r>
        <w:rPr>
          <w:sz w:val="15"/>
          <w:szCs w:val="15"/>
          <w:spacing w:val="11"/>
        </w:rPr>
        <w:t>、劳务分包均填写此表</w:t>
      </w:r>
      <w:r>
        <w:rPr>
          <w:sz w:val="15"/>
          <w:szCs w:val="15"/>
          <w:spacing w:val="-19"/>
        </w:rPr>
        <w:t xml:space="preserve"> </w:t>
      </w:r>
      <w:r>
        <w:rPr>
          <w:sz w:val="15"/>
          <w:szCs w:val="15"/>
          <w:spacing w:val="11"/>
        </w:rPr>
        <w:t>。劳务分包不分等级的</w:t>
      </w:r>
      <w:r>
        <w:rPr>
          <w:sz w:val="15"/>
          <w:szCs w:val="15"/>
          <w:spacing w:val="-15"/>
        </w:rPr>
        <w:t xml:space="preserve"> </w:t>
      </w:r>
      <w:r>
        <w:rPr>
          <w:sz w:val="15"/>
          <w:szCs w:val="15"/>
          <w:spacing w:val="11"/>
        </w:rPr>
        <w:t>，填：</w:t>
      </w:r>
      <w:r>
        <w:rPr>
          <w:sz w:val="15"/>
          <w:szCs w:val="15"/>
          <w:spacing w:val="-21"/>
        </w:rPr>
        <w:t xml:space="preserve"> </w:t>
      </w:r>
      <w:r>
        <w:rPr>
          <w:sz w:val="15"/>
          <w:szCs w:val="15"/>
          <w:spacing w:val="10"/>
        </w:rPr>
        <w:t>不分等级</w:t>
      </w:r>
      <w:r>
        <w:rPr>
          <w:sz w:val="15"/>
          <w:szCs w:val="15"/>
          <w:spacing w:val="-20"/>
        </w:rPr>
        <w:t xml:space="preserve"> </w:t>
      </w:r>
      <w:r>
        <w:rPr>
          <w:sz w:val="15"/>
          <w:szCs w:val="15"/>
          <w:spacing w:val="10"/>
        </w:rPr>
        <w:t>。颁布新《建筑业企业资质标准》</w:t>
      </w:r>
      <w:r>
        <w:rPr>
          <w:sz w:val="15"/>
          <w:szCs w:val="15"/>
          <w:spacing w:val="-17"/>
        </w:rPr>
        <w:t xml:space="preserve"> </w:t>
      </w:r>
      <w:r>
        <w:rPr>
          <w:sz w:val="15"/>
          <w:szCs w:val="15"/>
          <w:spacing w:val="10"/>
        </w:rPr>
        <w:t>后</w:t>
      </w:r>
      <w:r>
        <w:rPr>
          <w:sz w:val="15"/>
          <w:szCs w:val="15"/>
          <w:spacing w:val="-14"/>
        </w:rPr>
        <w:t xml:space="preserve"> </w:t>
      </w:r>
      <w:r>
        <w:rPr>
          <w:sz w:val="15"/>
          <w:szCs w:val="15"/>
          <w:spacing w:val="10"/>
        </w:rPr>
        <w:t>，从其最新</w:t>
      </w:r>
      <w:r>
        <w:rPr>
          <w:sz w:val="15"/>
          <w:szCs w:val="15"/>
        </w:rPr>
        <w:t xml:space="preserve"> </w:t>
      </w:r>
      <w:r>
        <w:rPr>
          <w:sz w:val="15"/>
          <w:szCs w:val="15"/>
          <w:spacing w:val="3"/>
        </w:rPr>
        <w:t>规定。</w:t>
      </w:r>
    </w:p>
    <w:p>
      <w:pPr>
        <w:pStyle w:val="BodyText"/>
        <w:ind w:left="851" w:right="2" w:hanging="194"/>
        <w:spacing w:before="12" w:line="170" w:lineRule="auto"/>
        <w:rPr>
          <w:sz w:val="15"/>
          <w:szCs w:val="15"/>
        </w:rPr>
      </w:pPr>
      <w:r>
        <w:rPr>
          <w:rFonts w:ascii="Arial" w:hAnsi="Arial" w:eastAsia="Arial" w:cs="Arial"/>
          <w:sz w:val="15"/>
          <w:szCs w:val="15"/>
          <w:spacing w:val="12"/>
        </w:rPr>
        <w:t>2.</w:t>
      </w:r>
      <w:r>
        <w:rPr>
          <w:sz w:val="15"/>
          <w:szCs w:val="15"/>
          <w:spacing w:val="12"/>
        </w:rPr>
        <w:t>人员信息归集应根据《省住房城乡建设厅关于明确</w:t>
      </w:r>
      <w:r>
        <w:rPr>
          <w:sz w:val="15"/>
          <w:szCs w:val="15"/>
          <w:spacing w:val="11"/>
        </w:rPr>
        <w:t>建筑工程施工合同信息归集中施工项目经理部关键岗位人员配备及有关</w:t>
      </w:r>
      <w:r>
        <w:rPr>
          <w:sz w:val="15"/>
          <w:szCs w:val="15"/>
        </w:rPr>
        <w:t xml:space="preserve"> </w:t>
      </w:r>
      <w:r>
        <w:rPr>
          <w:sz w:val="15"/>
          <w:szCs w:val="15"/>
          <w:spacing w:val="4"/>
        </w:rPr>
        <w:t>管理要求的通知》（苏建函建管  c</w:t>
      </w:r>
      <w:r>
        <w:rPr>
          <w:rFonts w:ascii="Arial" w:hAnsi="Arial" w:eastAsia="Arial" w:cs="Arial"/>
          <w:sz w:val="15"/>
          <w:szCs w:val="15"/>
          <w:spacing w:val="4"/>
        </w:rPr>
        <w:t>2022</w:t>
      </w:r>
      <w:r>
        <w:rPr>
          <w:sz w:val="15"/>
          <w:szCs w:val="15"/>
          <w:spacing w:val="4"/>
        </w:rPr>
        <w:t>〕</w:t>
      </w:r>
      <w:r>
        <w:rPr>
          <w:rFonts w:ascii="Arial" w:hAnsi="Arial" w:eastAsia="Arial" w:cs="Arial"/>
          <w:sz w:val="15"/>
          <w:szCs w:val="15"/>
          <w:spacing w:val="4"/>
        </w:rPr>
        <w:t>387</w:t>
      </w:r>
      <w:r>
        <w:rPr>
          <w:sz w:val="15"/>
          <w:szCs w:val="15"/>
          <w:spacing w:val="4"/>
        </w:rPr>
        <w:t>号）</w:t>
      </w:r>
      <w:r>
        <w:rPr>
          <w:sz w:val="15"/>
          <w:szCs w:val="15"/>
          <w:spacing w:val="3"/>
        </w:rPr>
        <w:t>等相关文件执行</w:t>
      </w:r>
      <w:r>
        <w:rPr>
          <w:sz w:val="15"/>
          <w:szCs w:val="15"/>
          <w:spacing w:val="-14"/>
        </w:rPr>
        <w:t xml:space="preserve"> </w:t>
      </w:r>
      <w:r>
        <w:rPr>
          <w:sz w:val="15"/>
          <w:szCs w:val="15"/>
          <w:spacing w:val="3"/>
        </w:rPr>
        <w:t>，无须归集的人员请在对应栏打“/”。</w:t>
      </w:r>
    </w:p>
    <w:p>
      <w:pPr>
        <w:spacing w:line="170" w:lineRule="auto"/>
        <w:sectPr>
          <w:type w:val="continuous"/>
          <w:pgSz w:w="12243" w:h="16495"/>
          <w:pgMar w:top="1461" w:right="1269" w:bottom="1137" w:left="1607" w:header="1177" w:footer="913" w:gutter="0"/>
          <w:cols w:equalWidth="0" w:num="1">
            <w:col w:w="9366" w:space="0"/>
          </w:cols>
        </w:sectPr>
        <w:rPr>
          <w:sz w:val="15"/>
          <w:szCs w:val="15"/>
        </w:rPr>
      </w:pPr>
    </w:p>
    <w:p>
      <w:pPr>
        <w:spacing w:line="294" w:lineRule="auto"/>
        <w:rPr>
          <w:rFonts w:ascii="Arial"/>
          <w:sz w:val="21"/>
        </w:rPr>
      </w:pPr>
      <w:r>
        <w:pict>
          <v:shape id="_x0000_s58" style="position:absolute;margin-left:70.5827pt;margin-top:770.343pt;mso-position-vertical-relative:page;mso-position-horizontal-relative:page;width:26.25pt;height:4.85pt;z-index:25167872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7" w:lineRule="auto"/>
        <w:rPr>
          <w:sz w:val="23"/>
          <w:szCs w:val="23"/>
        </w:rPr>
      </w:pPr>
      <w:r>
        <w:rPr>
          <w:rFonts w:ascii="Arial" w:hAnsi="Arial" w:eastAsia="Arial" w:cs="Arial"/>
          <w:sz w:val="23"/>
          <w:szCs w:val="23"/>
          <w:spacing w:val="9"/>
          <w:position w:val="-2"/>
        </w:rPr>
        <w:t>1.3.7</w:t>
      </w:r>
      <w:r>
        <w:rPr>
          <w:rFonts w:ascii="Arial" w:hAnsi="Arial" w:eastAsia="Arial" w:cs="Arial"/>
          <w:sz w:val="23"/>
          <w:szCs w:val="23"/>
          <w:position w:val="-2"/>
        </w:rPr>
        <w:t xml:space="preserve">   </w:t>
      </w:r>
      <w:r>
        <w:rPr>
          <w:sz w:val="23"/>
          <w:szCs w:val="23"/>
          <w:spacing w:val="9"/>
        </w:rPr>
        <w:t>分包单位项目负责人</w:t>
      </w:r>
      <w:r>
        <w:rPr>
          <w:sz w:val="23"/>
          <w:szCs w:val="23"/>
          <w:spacing w:val="-39"/>
        </w:rPr>
        <w:t xml:space="preserve"> </w:t>
      </w:r>
      <w:r>
        <w:rPr>
          <w:sz w:val="5"/>
          <w:szCs w:val="5"/>
          <w:spacing w:val="9"/>
          <w:position w:val="1"/>
        </w:rPr>
        <w:t>、         </w:t>
      </w:r>
      <w:r>
        <w:rPr>
          <w:sz w:val="23"/>
          <w:szCs w:val="23"/>
          <w:spacing w:val="9"/>
        </w:rPr>
        <w:t>现场安全</w:t>
      </w:r>
      <w:r>
        <w:rPr>
          <w:sz w:val="23"/>
          <w:szCs w:val="23"/>
          <w:spacing w:val="8"/>
        </w:rPr>
        <w:t>负责人身份证</w:t>
      </w:r>
      <w:r>
        <w:rPr>
          <w:sz w:val="23"/>
          <w:szCs w:val="23"/>
          <w:spacing w:val="-40"/>
        </w:rPr>
        <w:t xml:space="preserve"> </w:t>
      </w:r>
      <w:r>
        <w:rPr>
          <w:sz w:val="5"/>
          <w:szCs w:val="5"/>
          <w:spacing w:val="8"/>
          <w:position w:val="1"/>
        </w:rPr>
        <w:t>、          </w:t>
      </w:r>
      <w:r>
        <w:rPr>
          <w:sz w:val="23"/>
          <w:szCs w:val="23"/>
          <w:spacing w:val="8"/>
        </w:rPr>
        <w:t>有关资格证书复印件</w:t>
      </w:r>
    </w:p>
    <w:p>
      <w:pPr>
        <w:spacing w:line="177" w:lineRule="auto"/>
        <w:sectPr>
          <w:headerReference w:type="default" r:id="rId15"/>
          <w:footerReference w:type="default" r:id="rId38"/>
          <w:pgSz w:w="12243" w:h="16495"/>
          <w:pgMar w:top="1461" w:right="1613" w:bottom="1137" w:left="1275" w:header="1177" w:footer="934" w:gutter="0"/>
        </w:sectPr>
        <w:rPr>
          <w:sz w:val="23"/>
          <w:szCs w:val="23"/>
        </w:rPr>
      </w:pPr>
    </w:p>
    <w:p>
      <w:pPr>
        <w:spacing w:line="293" w:lineRule="auto"/>
        <w:rPr>
          <w:rFonts w:ascii="Arial"/>
          <w:sz w:val="21"/>
        </w:rPr>
      </w:pPr>
      <w:r>
        <w:pict>
          <v:shape id="_x0000_s62" style="position:absolute;margin-left:515.12pt;margin-top:770.343pt;mso-position-vertical-relative:page;mso-position-horizontal-relative:page;width:26.25pt;height:4.85pt;z-index:25167974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9" w:lineRule="auto"/>
        <w:rPr>
          <w:sz w:val="23"/>
          <w:szCs w:val="23"/>
        </w:rPr>
      </w:pPr>
      <w:bookmarkStart w:name="bookmark6" w:id="3"/>
      <w:bookmarkEnd w:id="3"/>
      <w:r>
        <w:rPr>
          <w:rFonts w:ascii="Arial" w:hAnsi="Arial" w:eastAsia="Arial" w:cs="Arial"/>
          <w:sz w:val="23"/>
          <w:szCs w:val="23"/>
          <w:spacing w:val="14"/>
          <w:position w:val="-1"/>
        </w:rPr>
        <w:t>1.3.8</w:t>
      </w:r>
      <w:r>
        <w:rPr>
          <w:rFonts w:ascii="Arial" w:hAnsi="Arial" w:eastAsia="Arial" w:cs="Arial"/>
          <w:sz w:val="23"/>
          <w:szCs w:val="23"/>
          <w:spacing w:val="2"/>
          <w:position w:val="-1"/>
        </w:rPr>
        <w:t xml:space="preserve">   </w:t>
      </w:r>
      <w:r>
        <w:rPr>
          <w:sz w:val="23"/>
          <w:szCs w:val="23"/>
          <w:spacing w:val="14"/>
        </w:rPr>
        <w:t>分包单位安全生产管理协议书</w:t>
      </w:r>
    </w:p>
    <w:p>
      <w:pPr>
        <w:pStyle w:val="BodyText"/>
        <w:ind w:left="3029"/>
        <w:spacing w:before="187" w:line="187" w:lineRule="auto"/>
        <w:rPr>
          <w:sz w:val="20"/>
          <w:szCs w:val="20"/>
        </w:rPr>
      </w:pPr>
      <w:r>
        <w:rPr>
          <w:sz w:val="20"/>
          <w:szCs w:val="20"/>
          <w:spacing w:val="8"/>
        </w:rPr>
        <w:t>总承包单位与分包单位安全管理协议</w:t>
      </w:r>
    </w:p>
    <w:p>
      <w:pPr>
        <w:pStyle w:val="BodyText"/>
        <w:ind w:left="448"/>
        <w:spacing w:before="47" w:line="220" w:lineRule="auto"/>
        <w:rPr>
          <w:sz w:val="20"/>
          <w:szCs w:val="20"/>
        </w:rPr>
      </w:pPr>
      <w:r>
        <w:rPr>
          <w:sz w:val="20"/>
          <w:szCs w:val="20"/>
          <w:spacing w:val="1"/>
        </w:rPr>
        <w:t>总承包单位（以下简称甲方）:</w:t>
      </w:r>
      <w:r>
        <w:rPr>
          <w:sz w:val="20"/>
          <w:szCs w:val="20"/>
          <w:spacing w:val="13"/>
        </w:rPr>
        <w:t xml:space="preserve">  </w:t>
      </w:r>
      <w:r>
        <w:rPr>
          <w:sz w:val="20"/>
          <w:szCs w:val="20"/>
          <w:u w:val="single" w:color="auto"/>
        </w:rPr>
        <w:t xml:space="preserve">                                                                </w:t>
      </w:r>
    </w:p>
    <w:p>
      <w:pPr>
        <w:pStyle w:val="BodyText"/>
        <w:ind w:left="438"/>
        <w:spacing w:line="181" w:lineRule="auto"/>
        <w:rPr>
          <w:sz w:val="20"/>
          <w:szCs w:val="20"/>
        </w:rPr>
      </w:pPr>
      <w:r>
        <w:rPr>
          <w:sz w:val="20"/>
          <w:szCs w:val="20"/>
          <w:spacing w:val="1"/>
        </w:rPr>
        <w:t>分包单位（以下简称乙方）:</w:t>
      </w:r>
      <w:r>
        <w:rPr>
          <w:sz w:val="20"/>
          <w:szCs w:val="20"/>
          <w:spacing w:val="13"/>
        </w:rPr>
        <w:t xml:space="preserve">  </w:t>
      </w:r>
      <w:r>
        <w:rPr>
          <w:sz w:val="20"/>
          <w:szCs w:val="20"/>
          <w:u w:val="single" w:color="auto"/>
        </w:rPr>
        <w:t xml:space="preserve">                                                                    </w:t>
      </w:r>
    </w:p>
    <w:p>
      <w:pPr>
        <w:pStyle w:val="BodyText"/>
        <w:ind w:left="444"/>
        <w:spacing w:before="57" w:line="187" w:lineRule="auto"/>
        <w:rPr>
          <w:sz w:val="20"/>
          <w:szCs w:val="20"/>
        </w:rPr>
      </w:pPr>
      <w:r>
        <w:rPr>
          <w:sz w:val="20"/>
          <w:szCs w:val="20"/>
          <w:spacing w:val="7"/>
        </w:rPr>
        <w:t>工程名称:</w:t>
      </w:r>
      <w:r>
        <w:rPr>
          <w:sz w:val="20"/>
          <w:szCs w:val="20"/>
          <w:spacing w:val="14"/>
        </w:rPr>
        <w:t xml:space="preserve">  </w:t>
      </w:r>
      <w:r>
        <w:rPr>
          <w:sz w:val="20"/>
          <w:szCs w:val="20"/>
          <w:u w:val="single" w:color="auto"/>
        </w:rPr>
        <w:t xml:space="preserve">                                                                                              </w:t>
      </w:r>
    </w:p>
    <w:p>
      <w:pPr>
        <w:pStyle w:val="BodyText"/>
        <w:ind w:left="438"/>
        <w:spacing w:before="46" w:line="187" w:lineRule="auto"/>
        <w:rPr>
          <w:sz w:val="20"/>
          <w:szCs w:val="20"/>
        </w:rPr>
      </w:pPr>
      <w:r>
        <w:rPr>
          <w:sz w:val="20"/>
          <w:szCs w:val="20"/>
          <w:spacing w:val="8"/>
        </w:rPr>
        <w:t>分包形式:</w:t>
      </w:r>
      <w:r>
        <w:rPr>
          <w:sz w:val="20"/>
          <w:szCs w:val="20"/>
          <w:spacing w:val="14"/>
        </w:rPr>
        <w:t xml:space="preserve">  </w:t>
      </w:r>
      <w:r>
        <w:rPr>
          <w:sz w:val="20"/>
          <w:szCs w:val="20"/>
          <w:u w:val="single" w:color="auto"/>
        </w:rPr>
        <w:t xml:space="preserve">                                                                                              </w:t>
      </w:r>
    </w:p>
    <w:p>
      <w:pPr>
        <w:pStyle w:val="BodyText"/>
        <w:ind w:left="21" w:firstLine="422"/>
        <w:spacing w:before="47" w:line="207" w:lineRule="auto"/>
        <w:rPr>
          <w:sz w:val="20"/>
          <w:szCs w:val="20"/>
        </w:rPr>
      </w:pPr>
      <w:r>
        <w:rPr>
          <w:sz w:val="20"/>
          <w:szCs w:val="20"/>
          <w:spacing w:val="8"/>
        </w:rPr>
        <w:t>为了切实加强施工现场安全生产管理,  依照《中华人民共和国安全</w:t>
      </w:r>
      <w:r>
        <w:rPr>
          <w:sz w:val="20"/>
          <w:szCs w:val="20"/>
          <w:spacing w:val="7"/>
        </w:rPr>
        <w:t>生产法》《中华人民共和国建筑</w:t>
      </w:r>
      <w:r>
        <w:rPr>
          <w:sz w:val="20"/>
          <w:szCs w:val="20"/>
        </w:rPr>
        <w:t xml:space="preserve"> </w:t>
      </w:r>
      <w:r>
        <w:rPr>
          <w:sz w:val="20"/>
          <w:szCs w:val="20"/>
          <w:spacing w:val="3"/>
        </w:rPr>
        <w:t>法》《中华人民共和国民法典》</w:t>
      </w:r>
      <w:r>
        <w:rPr>
          <w:sz w:val="20"/>
          <w:szCs w:val="20"/>
          <w:spacing w:val="-6"/>
        </w:rPr>
        <w:t xml:space="preserve"> </w:t>
      </w:r>
      <w:r>
        <w:rPr>
          <w:sz w:val="20"/>
          <w:szCs w:val="20"/>
          <w:spacing w:val="3"/>
        </w:rPr>
        <w:t>的有关规定,</w:t>
      </w:r>
      <w:r>
        <w:rPr>
          <w:sz w:val="20"/>
          <w:szCs w:val="20"/>
          <w:spacing w:val="18"/>
        </w:rPr>
        <w:t xml:space="preserve">  </w:t>
      </w:r>
      <w:r>
        <w:rPr>
          <w:sz w:val="20"/>
          <w:szCs w:val="20"/>
          <w:spacing w:val="3"/>
        </w:rPr>
        <w:t>双方本着平等</w:t>
      </w:r>
      <w:r>
        <w:rPr>
          <w:sz w:val="20"/>
          <w:szCs w:val="20"/>
          <w:spacing w:val="-29"/>
        </w:rPr>
        <w:t xml:space="preserve"> </w:t>
      </w:r>
      <w:r>
        <w:rPr>
          <w:sz w:val="20"/>
          <w:szCs w:val="20"/>
          <w:spacing w:val="3"/>
        </w:rPr>
        <w:t>、</w:t>
      </w:r>
      <w:r>
        <w:rPr>
          <w:sz w:val="20"/>
          <w:szCs w:val="20"/>
          <w:spacing w:val="-13"/>
        </w:rPr>
        <w:t xml:space="preserve"> </w:t>
      </w:r>
      <w:r>
        <w:rPr>
          <w:sz w:val="20"/>
          <w:szCs w:val="20"/>
          <w:spacing w:val="3"/>
        </w:rPr>
        <w:t>自愿的原则,</w:t>
      </w:r>
      <w:r>
        <w:rPr>
          <w:sz w:val="20"/>
          <w:szCs w:val="20"/>
          <w:spacing w:val="18"/>
        </w:rPr>
        <w:t xml:space="preserve">  </w:t>
      </w:r>
      <w:r>
        <w:rPr>
          <w:sz w:val="20"/>
          <w:szCs w:val="20"/>
          <w:spacing w:val="3"/>
        </w:rPr>
        <w:t>签订本协议书</w:t>
      </w:r>
      <w:r>
        <w:rPr>
          <w:sz w:val="20"/>
          <w:szCs w:val="20"/>
          <w:spacing w:val="-26"/>
        </w:rPr>
        <w:t xml:space="preserve"> </w:t>
      </w:r>
      <w:r>
        <w:rPr>
          <w:sz w:val="20"/>
          <w:szCs w:val="20"/>
          <w:spacing w:val="3"/>
        </w:rPr>
        <w:t>。</w:t>
      </w:r>
      <w:r>
        <w:rPr>
          <w:sz w:val="20"/>
          <w:szCs w:val="20"/>
          <w:spacing w:val="-27"/>
        </w:rPr>
        <w:t xml:space="preserve"> </w:t>
      </w:r>
      <w:r>
        <w:rPr>
          <w:sz w:val="20"/>
          <w:szCs w:val="20"/>
          <w:spacing w:val="3"/>
        </w:rPr>
        <w:t>甲方和乙方</w:t>
      </w:r>
      <w:r>
        <w:rPr>
          <w:sz w:val="20"/>
          <w:szCs w:val="20"/>
        </w:rPr>
        <w:t xml:space="preserve"> </w:t>
      </w:r>
      <w:r>
        <w:rPr>
          <w:sz w:val="20"/>
          <w:szCs w:val="20"/>
          <w:spacing w:val="8"/>
        </w:rPr>
        <w:t>均严格遵守本协议书规定的权利</w:t>
      </w:r>
      <w:r>
        <w:rPr>
          <w:sz w:val="20"/>
          <w:szCs w:val="20"/>
          <w:spacing w:val="-18"/>
        </w:rPr>
        <w:t xml:space="preserve"> </w:t>
      </w:r>
      <w:r>
        <w:rPr>
          <w:sz w:val="20"/>
          <w:szCs w:val="20"/>
          <w:spacing w:val="8"/>
          <w:position w:val="1"/>
        </w:rPr>
        <w:t>、</w:t>
      </w:r>
      <w:r>
        <w:rPr>
          <w:sz w:val="20"/>
          <w:szCs w:val="20"/>
          <w:spacing w:val="8"/>
        </w:rPr>
        <w:t>责任和义务,  确保施工现场的安全生产</w:t>
      </w:r>
      <w:r>
        <w:rPr>
          <w:sz w:val="20"/>
          <w:szCs w:val="20"/>
          <w:spacing w:val="8"/>
          <w:position w:val="1"/>
        </w:rPr>
        <w:t>。</w:t>
      </w:r>
    </w:p>
    <w:p>
      <w:pPr>
        <w:pStyle w:val="BodyText"/>
        <w:ind w:left="438"/>
        <w:spacing w:before="48" w:line="179" w:lineRule="auto"/>
        <w:rPr>
          <w:sz w:val="20"/>
          <w:szCs w:val="20"/>
        </w:rPr>
      </w:pPr>
      <w:r>
        <w:rPr>
          <w:sz w:val="20"/>
          <w:szCs w:val="20"/>
          <w:spacing w:val="1"/>
        </w:rPr>
        <w:t>一</w:t>
      </w:r>
      <w:r>
        <w:rPr>
          <w:sz w:val="20"/>
          <w:szCs w:val="20"/>
          <w:spacing w:val="-19"/>
        </w:rPr>
        <w:t xml:space="preserve"> </w:t>
      </w:r>
      <w:r>
        <w:rPr>
          <w:sz w:val="20"/>
          <w:szCs w:val="20"/>
          <w:spacing w:val="1"/>
          <w:position w:val="1"/>
        </w:rPr>
        <w:t>、</w:t>
      </w:r>
      <w:r>
        <w:rPr>
          <w:sz w:val="20"/>
          <w:szCs w:val="20"/>
          <w:spacing w:val="-35"/>
          <w:position w:val="1"/>
        </w:rPr>
        <w:t xml:space="preserve"> </w:t>
      </w:r>
      <w:r>
        <w:rPr>
          <w:sz w:val="20"/>
          <w:szCs w:val="20"/>
          <w:spacing w:val="1"/>
        </w:rPr>
        <w:t>甲方的权利</w:t>
      </w:r>
      <w:r>
        <w:rPr>
          <w:sz w:val="20"/>
          <w:szCs w:val="20"/>
          <w:spacing w:val="-29"/>
        </w:rPr>
        <w:t xml:space="preserve"> </w:t>
      </w:r>
      <w:r>
        <w:rPr>
          <w:sz w:val="20"/>
          <w:szCs w:val="20"/>
          <w:spacing w:val="1"/>
          <w:position w:val="1"/>
        </w:rPr>
        <w:t>、</w:t>
      </w:r>
      <w:r>
        <w:rPr>
          <w:sz w:val="20"/>
          <w:szCs w:val="20"/>
          <w:spacing w:val="1"/>
        </w:rPr>
        <w:t>责任和义务</w:t>
      </w:r>
    </w:p>
    <w:p>
      <w:pPr>
        <w:pStyle w:val="BodyText"/>
        <w:ind w:left="30" w:right="1" w:firstLine="410"/>
        <w:spacing w:before="43" w:line="198" w:lineRule="auto"/>
        <w:rPr>
          <w:sz w:val="20"/>
          <w:szCs w:val="20"/>
        </w:rPr>
      </w:pPr>
      <w:r>
        <w:rPr>
          <w:rFonts w:ascii="Arial" w:hAnsi="Arial" w:eastAsia="Arial" w:cs="Arial"/>
          <w:sz w:val="20"/>
          <w:szCs w:val="20"/>
          <w:spacing w:val="12"/>
        </w:rPr>
        <w:t>1.</w:t>
      </w:r>
      <w:r>
        <w:rPr>
          <w:sz w:val="20"/>
          <w:szCs w:val="20"/>
          <w:spacing w:val="12"/>
        </w:rPr>
        <w:t>贯彻落实国家及地方有关施工现场安全生产</w:t>
      </w:r>
      <w:r>
        <w:rPr>
          <w:sz w:val="20"/>
          <w:szCs w:val="20"/>
          <w:spacing w:val="-17"/>
        </w:rPr>
        <w:t xml:space="preserve"> </w:t>
      </w:r>
      <w:r>
        <w:rPr>
          <w:sz w:val="20"/>
          <w:szCs w:val="20"/>
          <w:spacing w:val="12"/>
          <w:position w:val="1"/>
        </w:rPr>
        <w:t>、</w:t>
      </w:r>
      <w:r>
        <w:rPr>
          <w:sz w:val="20"/>
          <w:szCs w:val="20"/>
          <w:spacing w:val="12"/>
        </w:rPr>
        <w:t>文明施工的法规和管理规定,  对施工现场进行全</w:t>
      </w:r>
      <w:r>
        <w:rPr>
          <w:sz w:val="20"/>
          <w:szCs w:val="20"/>
        </w:rPr>
        <w:t xml:space="preserve"> </w:t>
      </w:r>
      <w:r>
        <w:rPr>
          <w:sz w:val="20"/>
          <w:szCs w:val="20"/>
          <w:spacing w:val="7"/>
        </w:rPr>
        <w:t>面的安全生产管理和监督检查</w:t>
      </w:r>
      <w:r>
        <w:rPr>
          <w:sz w:val="20"/>
          <w:szCs w:val="20"/>
          <w:spacing w:val="7"/>
          <w:position w:val="1"/>
        </w:rPr>
        <w:t>。</w:t>
      </w:r>
    </w:p>
    <w:p>
      <w:pPr>
        <w:pStyle w:val="BodyText"/>
        <w:ind w:left="23" w:right="1" w:firstLine="412"/>
        <w:spacing w:before="43" w:line="202" w:lineRule="auto"/>
        <w:rPr>
          <w:sz w:val="20"/>
          <w:szCs w:val="20"/>
        </w:rPr>
      </w:pPr>
      <w:r>
        <w:rPr>
          <w:rFonts w:ascii="Arial" w:hAnsi="Arial" w:eastAsia="Arial" w:cs="Arial"/>
          <w:sz w:val="20"/>
          <w:szCs w:val="20"/>
          <w:spacing w:val="13"/>
        </w:rPr>
        <w:t>2.</w:t>
      </w:r>
      <w:r>
        <w:rPr>
          <w:sz w:val="20"/>
          <w:szCs w:val="20"/>
          <w:spacing w:val="13"/>
        </w:rPr>
        <w:t>严格审查乙方施工资格,  不得与不具备施工资质和经营范围或施工资质和经营范围与承包内容</w:t>
      </w:r>
      <w:r>
        <w:rPr>
          <w:sz w:val="20"/>
          <w:szCs w:val="20"/>
          <w:spacing w:val="2"/>
        </w:rPr>
        <w:t xml:space="preserve"> </w:t>
      </w:r>
      <w:r>
        <w:rPr>
          <w:sz w:val="20"/>
          <w:szCs w:val="20"/>
          <w:spacing w:val="7"/>
        </w:rPr>
        <w:t>不相符的分包单位签订合同</w:t>
      </w:r>
      <w:r>
        <w:rPr>
          <w:sz w:val="20"/>
          <w:szCs w:val="20"/>
          <w:spacing w:val="7"/>
          <w:position w:val="1"/>
        </w:rPr>
        <w:t>。</w:t>
      </w:r>
    </w:p>
    <w:p>
      <w:pPr>
        <w:pStyle w:val="BodyText"/>
        <w:ind w:left="39" w:right="34" w:firstLine="398"/>
        <w:spacing w:before="48" w:line="197" w:lineRule="auto"/>
        <w:rPr>
          <w:sz w:val="20"/>
          <w:szCs w:val="20"/>
        </w:rPr>
      </w:pPr>
      <w:r>
        <w:rPr>
          <w:rFonts w:ascii="Arial" w:hAnsi="Arial" w:eastAsia="Arial" w:cs="Arial"/>
          <w:sz w:val="20"/>
          <w:szCs w:val="20"/>
          <w:spacing w:val="13"/>
        </w:rPr>
        <w:t>3.</w:t>
      </w:r>
      <w:r>
        <w:rPr>
          <w:sz w:val="20"/>
          <w:szCs w:val="20"/>
          <w:spacing w:val="13"/>
        </w:rPr>
        <w:t>提供施工现场安全生产条件</w:t>
      </w:r>
      <w:r>
        <w:rPr>
          <w:sz w:val="20"/>
          <w:szCs w:val="20"/>
          <w:spacing w:val="-27"/>
        </w:rPr>
        <w:t xml:space="preserve"> </w:t>
      </w:r>
      <w:r>
        <w:rPr>
          <w:sz w:val="20"/>
          <w:szCs w:val="20"/>
          <w:spacing w:val="13"/>
          <w:position w:val="1"/>
        </w:rPr>
        <w:t>。</w:t>
      </w:r>
      <w:r>
        <w:rPr>
          <w:sz w:val="20"/>
          <w:szCs w:val="20"/>
          <w:spacing w:val="13"/>
        </w:rPr>
        <w:t>安全防护设施由甲方提供的</w:t>
      </w:r>
      <w:r>
        <w:rPr>
          <w:sz w:val="20"/>
          <w:szCs w:val="20"/>
          <w:spacing w:val="-21"/>
        </w:rPr>
        <w:t xml:space="preserve"> </w:t>
      </w:r>
      <w:r>
        <w:rPr>
          <w:sz w:val="20"/>
          <w:szCs w:val="20"/>
          <w:spacing w:val="13"/>
          <w:position w:val="1"/>
        </w:rPr>
        <w:t>,</w:t>
      </w:r>
      <w:r>
        <w:rPr>
          <w:sz w:val="20"/>
          <w:szCs w:val="20"/>
          <w:spacing w:val="24"/>
          <w:w w:val="101"/>
          <w:position w:val="1"/>
        </w:rPr>
        <w:t xml:space="preserve">  </w:t>
      </w:r>
      <w:r>
        <w:rPr>
          <w:sz w:val="20"/>
          <w:szCs w:val="20"/>
          <w:spacing w:val="13"/>
        </w:rPr>
        <w:t>交付</w:t>
      </w:r>
      <w:r>
        <w:rPr>
          <w:sz w:val="20"/>
          <w:szCs w:val="20"/>
          <w:spacing w:val="12"/>
        </w:rPr>
        <w:t>使用前双方要办理交接手续</w:t>
      </w:r>
      <w:r>
        <w:rPr>
          <w:sz w:val="20"/>
          <w:szCs w:val="20"/>
          <w:spacing w:val="-21"/>
        </w:rPr>
        <w:t xml:space="preserve"> </w:t>
      </w:r>
      <w:r>
        <w:rPr>
          <w:sz w:val="20"/>
          <w:szCs w:val="20"/>
          <w:spacing w:val="12"/>
          <w:position w:val="1"/>
        </w:rPr>
        <w:t>,</w:t>
      </w:r>
      <w:r>
        <w:rPr>
          <w:sz w:val="20"/>
          <w:szCs w:val="20"/>
          <w:position w:val="1"/>
        </w:rPr>
        <w:t xml:space="preserve"> </w:t>
      </w:r>
      <w:r>
        <w:rPr>
          <w:sz w:val="20"/>
          <w:szCs w:val="20"/>
          <w:spacing w:val="7"/>
        </w:rPr>
        <w:t>由甲方按照有关安全标准对乙方进行日常监督检查</w:t>
      </w:r>
      <w:r>
        <w:rPr>
          <w:sz w:val="20"/>
          <w:szCs w:val="20"/>
          <w:spacing w:val="7"/>
          <w:position w:val="1"/>
        </w:rPr>
        <w:t>。</w:t>
      </w:r>
    </w:p>
    <w:p>
      <w:pPr>
        <w:pStyle w:val="BodyText"/>
        <w:ind w:left="12" w:right="1" w:firstLine="421"/>
        <w:spacing w:before="46" w:line="200" w:lineRule="auto"/>
        <w:rPr>
          <w:sz w:val="20"/>
          <w:szCs w:val="20"/>
        </w:rPr>
      </w:pPr>
      <w:r>
        <w:rPr>
          <w:rFonts w:ascii="Arial" w:hAnsi="Arial" w:eastAsia="Arial" w:cs="Arial"/>
          <w:sz w:val="20"/>
          <w:szCs w:val="20"/>
          <w:spacing w:val="12"/>
        </w:rPr>
        <w:t>4.</w:t>
      </w:r>
      <w:r>
        <w:rPr>
          <w:sz w:val="20"/>
          <w:szCs w:val="20"/>
          <w:spacing w:val="12"/>
        </w:rPr>
        <w:t>提供施工用电,  并保证符合安全标准</w:t>
      </w:r>
      <w:r>
        <w:rPr>
          <w:sz w:val="20"/>
          <w:szCs w:val="20"/>
          <w:spacing w:val="-11"/>
        </w:rPr>
        <w:t xml:space="preserve"> </w:t>
      </w:r>
      <w:r>
        <w:rPr>
          <w:sz w:val="20"/>
          <w:szCs w:val="20"/>
          <w:spacing w:val="12"/>
          <w:position w:val="1"/>
        </w:rPr>
        <w:t>。</w:t>
      </w:r>
      <w:r>
        <w:rPr>
          <w:sz w:val="20"/>
          <w:szCs w:val="20"/>
          <w:spacing w:val="12"/>
        </w:rPr>
        <w:t>按照有关安全用电标准对乙方的施工用电设施设备进行</w:t>
      </w:r>
      <w:r>
        <w:rPr>
          <w:sz w:val="20"/>
          <w:szCs w:val="20"/>
        </w:rPr>
        <w:t xml:space="preserve"> </w:t>
      </w:r>
      <w:r>
        <w:rPr>
          <w:sz w:val="20"/>
          <w:szCs w:val="20"/>
          <w:spacing w:val="9"/>
        </w:rPr>
        <w:t>监督检查,  发现隐患责成乙方予以整改。</w:t>
      </w:r>
    </w:p>
    <w:p>
      <w:pPr>
        <w:pStyle w:val="BodyText"/>
        <w:ind w:left="438"/>
        <w:spacing w:before="48" w:line="179" w:lineRule="auto"/>
        <w:rPr>
          <w:sz w:val="20"/>
          <w:szCs w:val="20"/>
        </w:rPr>
      </w:pPr>
      <w:r>
        <w:rPr>
          <w:rFonts w:ascii="Arial" w:hAnsi="Arial" w:eastAsia="Arial" w:cs="Arial"/>
          <w:sz w:val="20"/>
          <w:szCs w:val="20"/>
          <w:spacing w:val="11"/>
        </w:rPr>
        <w:t>5.</w:t>
      </w:r>
      <w:r>
        <w:rPr>
          <w:sz w:val="20"/>
          <w:szCs w:val="20"/>
          <w:spacing w:val="11"/>
        </w:rPr>
        <w:t>督促乙方特殊工种操作人员建立档案并在甲方备案</w:t>
      </w:r>
      <w:r>
        <w:rPr>
          <w:sz w:val="20"/>
          <w:szCs w:val="20"/>
          <w:spacing w:val="11"/>
          <w:position w:val="1"/>
        </w:rPr>
        <w:t>。</w:t>
      </w:r>
    </w:p>
    <w:p>
      <w:pPr>
        <w:pStyle w:val="BodyText"/>
        <w:ind w:left="21" w:right="1" w:firstLine="417"/>
        <w:spacing w:before="51" w:line="204" w:lineRule="auto"/>
        <w:rPr>
          <w:sz w:val="20"/>
          <w:szCs w:val="20"/>
        </w:rPr>
      </w:pPr>
      <w:r>
        <w:rPr>
          <w:rFonts w:ascii="Arial" w:hAnsi="Arial" w:eastAsia="Arial" w:cs="Arial"/>
          <w:sz w:val="20"/>
          <w:szCs w:val="20"/>
          <w:spacing w:val="12"/>
        </w:rPr>
        <w:t>6.</w:t>
      </w:r>
      <w:r>
        <w:rPr>
          <w:sz w:val="20"/>
          <w:szCs w:val="20"/>
          <w:spacing w:val="12"/>
        </w:rPr>
        <w:t>对乙方施工区域进行安全生产和文明施工检查</w:t>
      </w:r>
      <w:r>
        <w:rPr>
          <w:sz w:val="20"/>
          <w:szCs w:val="20"/>
          <w:spacing w:val="-21"/>
        </w:rPr>
        <w:t xml:space="preserve"> </w:t>
      </w:r>
      <w:r>
        <w:rPr>
          <w:sz w:val="20"/>
          <w:szCs w:val="20"/>
          <w:spacing w:val="12"/>
          <w:position w:val="1"/>
        </w:rPr>
        <w:t>；</w:t>
      </w:r>
      <w:r>
        <w:rPr>
          <w:sz w:val="20"/>
          <w:szCs w:val="20"/>
          <w:spacing w:val="12"/>
        </w:rPr>
        <w:t>及时纠正乙方施工人员违章指挥和违</w:t>
      </w:r>
      <w:r>
        <w:rPr>
          <w:sz w:val="20"/>
          <w:szCs w:val="20"/>
          <w:spacing w:val="11"/>
        </w:rPr>
        <w:t>章作业行</w:t>
      </w:r>
      <w:r>
        <w:rPr>
          <w:sz w:val="20"/>
          <w:szCs w:val="20"/>
        </w:rPr>
        <w:t xml:space="preserve"> </w:t>
      </w:r>
      <w:r>
        <w:rPr>
          <w:sz w:val="20"/>
          <w:szCs w:val="20"/>
          <w:spacing w:val="14"/>
        </w:rPr>
        <w:t>为,  并按照有关规定予以查处</w:t>
      </w:r>
      <w:r>
        <w:rPr>
          <w:sz w:val="20"/>
          <w:szCs w:val="20"/>
          <w:spacing w:val="-11"/>
        </w:rPr>
        <w:t xml:space="preserve"> </w:t>
      </w:r>
      <w:r>
        <w:rPr>
          <w:sz w:val="20"/>
          <w:szCs w:val="20"/>
          <w:spacing w:val="14"/>
        </w:rPr>
        <w:t>。对乙方施工区域内的重大安全事故隐患,  应作出立即停止施工指令,</w:t>
      </w:r>
      <w:r>
        <w:rPr>
          <w:sz w:val="20"/>
          <w:szCs w:val="20"/>
        </w:rPr>
        <w:t xml:space="preserve"> </w:t>
      </w:r>
      <w:r>
        <w:rPr>
          <w:sz w:val="20"/>
          <w:szCs w:val="20"/>
          <w:spacing w:val="6"/>
        </w:rPr>
        <w:t>并开具隐患通知单</w:t>
      </w:r>
      <w:r>
        <w:rPr>
          <w:sz w:val="20"/>
          <w:szCs w:val="20"/>
          <w:spacing w:val="6"/>
          <w:position w:val="1"/>
        </w:rPr>
        <w:t>。</w:t>
      </w:r>
    </w:p>
    <w:p>
      <w:pPr>
        <w:pStyle w:val="BodyText"/>
        <w:ind w:left="438"/>
        <w:spacing w:before="47" w:line="179" w:lineRule="auto"/>
        <w:rPr>
          <w:sz w:val="20"/>
          <w:szCs w:val="20"/>
        </w:rPr>
      </w:pPr>
      <w:r>
        <w:rPr>
          <w:rFonts w:ascii="Arial" w:hAnsi="Arial" w:eastAsia="Arial" w:cs="Arial"/>
          <w:sz w:val="20"/>
          <w:szCs w:val="20"/>
          <w:spacing w:val="12"/>
        </w:rPr>
        <w:t>7.</w:t>
      </w:r>
      <w:r>
        <w:rPr>
          <w:sz w:val="20"/>
          <w:szCs w:val="20"/>
          <w:spacing w:val="12"/>
        </w:rPr>
        <w:t>建立健全施工现场各项安全生产管理制度</w:t>
      </w:r>
      <w:r>
        <w:rPr>
          <w:sz w:val="20"/>
          <w:szCs w:val="20"/>
          <w:spacing w:val="12"/>
          <w:position w:val="1"/>
        </w:rPr>
        <w:t>。</w:t>
      </w:r>
    </w:p>
    <w:p>
      <w:pPr>
        <w:pStyle w:val="BodyText"/>
        <w:ind w:left="436"/>
        <w:spacing w:before="45" w:line="183" w:lineRule="auto"/>
        <w:rPr>
          <w:sz w:val="20"/>
          <w:szCs w:val="20"/>
        </w:rPr>
      </w:pPr>
      <w:r>
        <w:rPr>
          <w:rFonts w:ascii="Arial" w:hAnsi="Arial" w:eastAsia="Arial" w:cs="Arial"/>
          <w:sz w:val="20"/>
          <w:szCs w:val="20"/>
          <w:spacing w:val="6"/>
        </w:rPr>
        <w:t>8.</w:t>
      </w:r>
      <w:r>
        <w:rPr>
          <w:sz w:val="20"/>
          <w:szCs w:val="20"/>
          <w:spacing w:val="6"/>
        </w:rPr>
        <w:t>对乙方的安全生产培训</w:t>
      </w:r>
      <w:r>
        <w:rPr>
          <w:sz w:val="20"/>
          <w:szCs w:val="20"/>
          <w:spacing w:val="-35"/>
        </w:rPr>
        <w:t xml:space="preserve"> </w:t>
      </w:r>
      <w:r>
        <w:rPr>
          <w:sz w:val="20"/>
          <w:szCs w:val="20"/>
          <w:spacing w:val="6"/>
          <w:position w:val="1"/>
        </w:rPr>
        <w:t>、</w:t>
      </w:r>
      <w:r>
        <w:rPr>
          <w:sz w:val="20"/>
          <w:szCs w:val="20"/>
          <w:spacing w:val="6"/>
        </w:rPr>
        <w:t>劳动保护用品的</w:t>
      </w:r>
      <w:r>
        <w:rPr>
          <w:sz w:val="20"/>
          <w:szCs w:val="20"/>
          <w:spacing w:val="5"/>
        </w:rPr>
        <w:t>使用和危险预知工作提出指导意见,  并监督落实情况</w:t>
      </w:r>
      <w:r>
        <w:rPr>
          <w:sz w:val="20"/>
          <w:szCs w:val="20"/>
          <w:spacing w:val="5"/>
          <w:position w:val="1"/>
        </w:rPr>
        <w:t>。</w:t>
      </w:r>
    </w:p>
    <w:p>
      <w:pPr>
        <w:pStyle w:val="BodyText"/>
        <w:ind w:left="439"/>
        <w:spacing w:before="48" w:line="180" w:lineRule="auto"/>
        <w:rPr>
          <w:sz w:val="20"/>
          <w:szCs w:val="20"/>
        </w:rPr>
      </w:pPr>
      <w:r>
        <w:rPr>
          <w:rFonts w:ascii="Arial" w:hAnsi="Arial" w:eastAsia="Arial" w:cs="Arial"/>
          <w:sz w:val="20"/>
          <w:szCs w:val="20"/>
          <w:spacing w:val="12"/>
        </w:rPr>
        <w:t>9.</w:t>
      </w:r>
      <w:r>
        <w:rPr>
          <w:sz w:val="20"/>
          <w:szCs w:val="20"/>
          <w:spacing w:val="12"/>
        </w:rPr>
        <w:t>对乙方提出的安全生产要求积极提供帮</w:t>
      </w:r>
      <w:r>
        <w:rPr>
          <w:sz w:val="20"/>
          <w:szCs w:val="20"/>
          <w:spacing w:val="11"/>
        </w:rPr>
        <w:t>助</w:t>
      </w:r>
      <w:r>
        <w:rPr>
          <w:sz w:val="20"/>
          <w:szCs w:val="20"/>
          <w:spacing w:val="11"/>
          <w:position w:val="1"/>
        </w:rPr>
        <w:t>。</w:t>
      </w:r>
    </w:p>
    <w:p>
      <w:pPr>
        <w:pStyle w:val="BodyText"/>
        <w:ind w:left="441"/>
        <w:spacing w:before="41" w:line="184" w:lineRule="auto"/>
        <w:rPr>
          <w:sz w:val="20"/>
          <w:szCs w:val="20"/>
        </w:rPr>
      </w:pPr>
      <w:r>
        <w:rPr>
          <w:rFonts w:ascii="Arial" w:hAnsi="Arial" w:eastAsia="Arial" w:cs="Arial"/>
          <w:sz w:val="20"/>
          <w:szCs w:val="20"/>
          <w:spacing w:val="9"/>
        </w:rPr>
        <w:t>10.</w:t>
      </w:r>
      <w:r>
        <w:rPr>
          <w:sz w:val="20"/>
          <w:szCs w:val="20"/>
          <w:spacing w:val="9"/>
        </w:rPr>
        <w:t>提供施工现场消防安全通道和消防设备</w:t>
      </w:r>
      <w:r>
        <w:rPr>
          <w:sz w:val="20"/>
          <w:szCs w:val="20"/>
          <w:spacing w:val="-14"/>
        </w:rPr>
        <w:t xml:space="preserve"> </w:t>
      </w:r>
      <w:r>
        <w:rPr>
          <w:sz w:val="20"/>
          <w:szCs w:val="20"/>
          <w:spacing w:val="9"/>
          <w:position w:val="1"/>
        </w:rPr>
        <w:t>、</w:t>
      </w:r>
      <w:r>
        <w:rPr>
          <w:sz w:val="20"/>
          <w:szCs w:val="20"/>
          <w:spacing w:val="9"/>
        </w:rPr>
        <w:t>设施</w:t>
      </w:r>
      <w:r>
        <w:rPr>
          <w:sz w:val="20"/>
          <w:szCs w:val="20"/>
          <w:spacing w:val="9"/>
          <w:position w:val="1"/>
        </w:rPr>
        <w:t>。</w:t>
      </w:r>
    </w:p>
    <w:p>
      <w:pPr>
        <w:pStyle w:val="BodyText"/>
        <w:ind w:left="441"/>
        <w:spacing w:before="42" w:line="183" w:lineRule="auto"/>
        <w:rPr>
          <w:sz w:val="20"/>
          <w:szCs w:val="20"/>
        </w:rPr>
      </w:pPr>
      <w:r>
        <w:rPr>
          <w:rFonts w:ascii="Arial" w:hAnsi="Arial" w:eastAsia="Arial" w:cs="Arial"/>
          <w:sz w:val="20"/>
          <w:szCs w:val="20"/>
          <w:spacing w:val="11"/>
        </w:rPr>
        <w:t>11.</w:t>
      </w:r>
      <w:r>
        <w:rPr>
          <w:sz w:val="20"/>
          <w:szCs w:val="20"/>
          <w:spacing w:val="11"/>
        </w:rPr>
        <w:t>乙方发生生产安全事故时提供协助救援服务</w:t>
      </w:r>
      <w:r>
        <w:rPr>
          <w:sz w:val="20"/>
          <w:szCs w:val="20"/>
          <w:spacing w:val="11"/>
          <w:position w:val="1"/>
        </w:rPr>
        <w:t>。</w:t>
      </w:r>
    </w:p>
    <w:p>
      <w:pPr>
        <w:pStyle w:val="BodyText"/>
        <w:ind w:left="441"/>
        <w:spacing w:before="44" w:line="184" w:lineRule="auto"/>
        <w:rPr>
          <w:sz w:val="20"/>
          <w:szCs w:val="20"/>
        </w:rPr>
      </w:pPr>
      <w:r>
        <w:rPr>
          <w:rFonts w:ascii="Arial" w:hAnsi="Arial" w:eastAsia="Arial" w:cs="Arial"/>
          <w:sz w:val="20"/>
          <w:szCs w:val="20"/>
          <w:spacing w:val="11"/>
        </w:rPr>
        <w:t>12.</w:t>
      </w:r>
      <w:r>
        <w:rPr>
          <w:sz w:val="20"/>
          <w:szCs w:val="20"/>
          <w:spacing w:val="11"/>
        </w:rPr>
        <w:t>对乙方开展的安全生产活动提供帮助</w:t>
      </w:r>
      <w:r>
        <w:rPr>
          <w:sz w:val="20"/>
          <w:szCs w:val="20"/>
          <w:spacing w:val="11"/>
          <w:position w:val="1"/>
        </w:rPr>
        <w:t>。</w:t>
      </w:r>
    </w:p>
    <w:p>
      <w:pPr>
        <w:pStyle w:val="BodyText"/>
        <w:spacing w:before="42" w:line="183" w:lineRule="auto"/>
        <w:jc w:val="right"/>
        <w:rPr>
          <w:sz w:val="20"/>
          <w:szCs w:val="20"/>
        </w:rPr>
      </w:pPr>
      <w:r>
        <w:rPr>
          <w:rFonts w:ascii="Arial" w:hAnsi="Arial" w:eastAsia="Arial" w:cs="Arial"/>
          <w:sz w:val="20"/>
          <w:szCs w:val="20"/>
          <w:spacing w:val="9"/>
        </w:rPr>
        <w:t>13.</w:t>
      </w:r>
      <w:r>
        <w:rPr>
          <w:sz w:val="20"/>
          <w:szCs w:val="20"/>
          <w:spacing w:val="9"/>
        </w:rPr>
        <w:t>由于甲方责任造成的生产安全事故,  导致乙方人员伤亡时,   由甲方承担事故责任和经</w:t>
      </w:r>
      <w:r>
        <w:rPr>
          <w:sz w:val="20"/>
          <w:szCs w:val="20"/>
          <w:spacing w:val="8"/>
        </w:rPr>
        <w:t>济责任</w:t>
      </w:r>
      <w:r>
        <w:rPr>
          <w:sz w:val="20"/>
          <w:szCs w:val="20"/>
          <w:spacing w:val="8"/>
          <w:position w:val="1"/>
        </w:rPr>
        <w:t>。</w:t>
      </w:r>
    </w:p>
    <w:p>
      <w:pPr>
        <w:pStyle w:val="BodyText"/>
        <w:ind w:left="441"/>
        <w:spacing w:before="43" w:line="183" w:lineRule="auto"/>
        <w:rPr>
          <w:sz w:val="20"/>
          <w:szCs w:val="20"/>
        </w:rPr>
      </w:pPr>
      <w:r>
        <w:rPr>
          <w:rFonts w:ascii="Arial" w:hAnsi="Arial" w:eastAsia="Arial" w:cs="Arial"/>
          <w:sz w:val="20"/>
          <w:szCs w:val="20"/>
          <w:spacing w:val="10"/>
        </w:rPr>
        <w:t>14.</w:t>
      </w:r>
      <w:r>
        <w:rPr>
          <w:sz w:val="20"/>
          <w:szCs w:val="20"/>
          <w:spacing w:val="10"/>
        </w:rPr>
        <w:t>由于乙方责任造成生产安全事故时,</w:t>
      </w:r>
      <w:r>
        <w:rPr>
          <w:sz w:val="20"/>
          <w:szCs w:val="20"/>
          <w:spacing w:val="26"/>
          <w:w w:val="101"/>
        </w:rPr>
        <w:t xml:space="preserve">  </w:t>
      </w:r>
      <w:r>
        <w:rPr>
          <w:sz w:val="20"/>
          <w:szCs w:val="20"/>
          <w:spacing w:val="10"/>
        </w:rPr>
        <w:t>甲方有义务协助处理善后事</w:t>
      </w:r>
      <w:r>
        <w:rPr>
          <w:sz w:val="20"/>
          <w:szCs w:val="20"/>
          <w:spacing w:val="9"/>
        </w:rPr>
        <w:t>宜</w:t>
      </w:r>
      <w:r>
        <w:rPr>
          <w:sz w:val="20"/>
          <w:szCs w:val="20"/>
          <w:spacing w:val="9"/>
          <w:position w:val="1"/>
        </w:rPr>
        <w:t>。</w:t>
      </w:r>
    </w:p>
    <w:p>
      <w:pPr>
        <w:pStyle w:val="BodyText"/>
        <w:ind w:left="27" w:firstLine="414"/>
        <w:spacing w:before="44" w:line="202" w:lineRule="auto"/>
        <w:rPr>
          <w:sz w:val="20"/>
          <w:szCs w:val="20"/>
        </w:rPr>
      </w:pPr>
      <w:r>
        <w:rPr>
          <w:rFonts w:ascii="Arial" w:hAnsi="Arial" w:eastAsia="Arial" w:cs="Arial"/>
          <w:sz w:val="20"/>
          <w:szCs w:val="20"/>
          <w:spacing w:val="15"/>
        </w:rPr>
        <w:t>15.</w:t>
      </w:r>
      <w:r>
        <w:rPr>
          <w:sz w:val="20"/>
          <w:szCs w:val="20"/>
          <w:spacing w:val="15"/>
        </w:rPr>
        <w:t>由于双方责任造成的生产安全事故,  根据上级有关部门的责任划分承担相应的事故</w:t>
      </w:r>
      <w:r>
        <w:rPr>
          <w:sz w:val="20"/>
          <w:szCs w:val="20"/>
          <w:spacing w:val="14"/>
        </w:rPr>
        <w:t>责任和经</w:t>
      </w:r>
      <w:r>
        <w:rPr>
          <w:sz w:val="20"/>
          <w:szCs w:val="20"/>
        </w:rPr>
        <w:t xml:space="preserve"> </w:t>
      </w:r>
      <w:r>
        <w:rPr>
          <w:sz w:val="20"/>
          <w:szCs w:val="20"/>
          <w:spacing w:val="1"/>
        </w:rPr>
        <w:t>济责任</w:t>
      </w:r>
      <w:r>
        <w:rPr>
          <w:sz w:val="20"/>
          <w:szCs w:val="20"/>
          <w:spacing w:val="1"/>
          <w:position w:val="1"/>
        </w:rPr>
        <w:t>。</w:t>
      </w:r>
    </w:p>
    <w:p>
      <w:pPr>
        <w:pStyle w:val="BodyText"/>
        <w:ind w:left="437"/>
        <w:spacing w:before="47" w:line="179" w:lineRule="auto"/>
        <w:rPr>
          <w:sz w:val="20"/>
          <w:szCs w:val="20"/>
        </w:rPr>
      </w:pPr>
      <w:r>
        <w:rPr>
          <w:sz w:val="20"/>
          <w:szCs w:val="20"/>
          <w:spacing w:val="2"/>
        </w:rPr>
        <w:t>二</w:t>
      </w:r>
      <w:r>
        <w:rPr>
          <w:sz w:val="20"/>
          <w:szCs w:val="20"/>
          <w:spacing w:val="-28"/>
        </w:rPr>
        <w:t xml:space="preserve"> </w:t>
      </w:r>
      <w:r>
        <w:rPr>
          <w:sz w:val="20"/>
          <w:szCs w:val="20"/>
          <w:spacing w:val="2"/>
          <w:position w:val="1"/>
        </w:rPr>
        <w:t>、</w:t>
      </w:r>
      <w:r>
        <w:rPr>
          <w:sz w:val="20"/>
          <w:szCs w:val="20"/>
          <w:spacing w:val="-37"/>
          <w:position w:val="1"/>
        </w:rPr>
        <w:t xml:space="preserve"> </w:t>
      </w:r>
      <w:r>
        <w:rPr>
          <w:sz w:val="20"/>
          <w:szCs w:val="20"/>
          <w:spacing w:val="2"/>
        </w:rPr>
        <w:t>乙方的权利</w:t>
      </w:r>
      <w:r>
        <w:rPr>
          <w:sz w:val="20"/>
          <w:szCs w:val="20"/>
          <w:spacing w:val="-29"/>
        </w:rPr>
        <w:t xml:space="preserve"> </w:t>
      </w:r>
      <w:r>
        <w:rPr>
          <w:sz w:val="20"/>
          <w:szCs w:val="20"/>
          <w:spacing w:val="2"/>
          <w:position w:val="1"/>
        </w:rPr>
        <w:t>、</w:t>
      </w:r>
      <w:r>
        <w:rPr>
          <w:sz w:val="20"/>
          <w:szCs w:val="20"/>
          <w:spacing w:val="2"/>
        </w:rPr>
        <w:t>责任和义务</w:t>
      </w:r>
    </w:p>
    <w:p>
      <w:pPr>
        <w:pStyle w:val="BodyText"/>
        <w:ind w:left="19" w:firstLine="422"/>
        <w:spacing w:before="42" w:line="206" w:lineRule="auto"/>
        <w:rPr>
          <w:sz w:val="20"/>
          <w:szCs w:val="20"/>
        </w:rPr>
      </w:pPr>
      <w:r>
        <w:rPr>
          <w:rFonts w:ascii="Arial" w:hAnsi="Arial" w:eastAsia="Arial" w:cs="Arial"/>
          <w:sz w:val="20"/>
          <w:szCs w:val="20"/>
          <w:spacing w:val="13"/>
        </w:rPr>
        <w:t>1.</w:t>
      </w:r>
      <w:r>
        <w:rPr>
          <w:sz w:val="20"/>
          <w:szCs w:val="20"/>
          <w:spacing w:val="13"/>
        </w:rPr>
        <w:t>贯彻落实国家及地方有关施工现场安全生产的法规和管理制度,  建立健全安全生产责任</w:t>
      </w:r>
      <w:r>
        <w:rPr>
          <w:sz w:val="20"/>
          <w:szCs w:val="20"/>
          <w:spacing w:val="12"/>
        </w:rPr>
        <w:t>制和安</w:t>
      </w:r>
      <w:r>
        <w:rPr>
          <w:sz w:val="20"/>
          <w:szCs w:val="20"/>
        </w:rPr>
        <w:t xml:space="preserve"> </w:t>
      </w:r>
      <w:r>
        <w:rPr>
          <w:sz w:val="20"/>
          <w:szCs w:val="20"/>
          <w:spacing w:val="9"/>
        </w:rPr>
        <w:t>全生产管理制度,  对分包施工区域的安全生产管理负全面责任。</w:t>
      </w:r>
    </w:p>
    <w:p>
      <w:pPr>
        <w:pStyle w:val="BodyText"/>
        <w:ind w:left="19" w:firstLine="417"/>
        <w:spacing w:before="43" w:line="205" w:lineRule="auto"/>
        <w:rPr>
          <w:sz w:val="20"/>
          <w:szCs w:val="20"/>
        </w:rPr>
      </w:pPr>
      <w:r>
        <w:rPr>
          <w:rFonts w:ascii="Arial" w:hAnsi="Arial" w:eastAsia="Arial" w:cs="Arial"/>
          <w:sz w:val="20"/>
          <w:szCs w:val="20"/>
          <w:spacing w:val="12"/>
        </w:rPr>
        <w:t>2.</w:t>
      </w:r>
      <w:r>
        <w:rPr>
          <w:sz w:val="20"/>
          <w:szCs w:val="20"/>
          <w:spacing w:val="12"/>
        </w:rPr>
        <w:t>接受甲方的施工资质和经营范围审查,  并负责提供有关资料</w:t>
      </w:r>
      <w:r>
        <w:rPr>
          <w:sz w:val="20"/>
          <w:szCs w:val="20"/>
          <w:spacing w:val="-13"/>
        </w:rPr>
        <w:t xml:space="preserve"> </w:t>
      </w:r>
      <w:r>
        <w:rPr>
          <w:sz w:val="20"/>
          <w:szCs w:val="20"/>
          <w:spacing w:val="12"/>
          <w:position w:val="1"/>
        </w:rPr>
        <w:t>。</w:t>
      </w:r>
      <w:r>
        <w:rPr>
          <w:sz w:val="20"/>
          <w:szCs w:val="20"/>
          <w:spacing w:val="12"/>
        </w:rPr>
        <w:t>严格按照施工资质和经营范围施</w:t>
      </w:r>
      <w:r>
        <w:rPr>
          <w:sz w:val="20"/>
          <w:szCs w:val="20"/>
        </w:rPr>
        <w:t xml:space="preserve"> </w:t>
      </w:r>
      <w:r>
        <w:rPr>
          <w:sz w:val="20"/>
          <w:szCs w:val="20"/>
          <w:spacing w:val="10"/>
        </w:rPr>
        <w:t>工,  不得承接超资质和经营范围的施工任务</w:t>
      </w:r>
      <w:r>
        <w:rPr>
          <w:sz w:val="20"/>
          <w:szCs w:val="20"/>
          <w:spacing w:val="-27"/>
        </w:rPr>
        <w:t xml:space="preserve"> </w:t>
      </w:r>
      <w:r>
        <w:rPr>
          <w:sz w:val="20"/>
          <w:szCs w:val="20"/>
          <w:spacing w:val="10"/>
        </w:rPr>
        <w:t>。严格遵守《中华人民共和国建筑法</w:t>
      </w:r>
      <w:r>
        <w:rPr>
          <w:sz w:val="20"/>
          <w:szCs w:val="20"/>
          <w:spacing w:val="9"/>
        </w:rPr>
        <w:t>》</w:t>
      </w:r>
      <w:r>
        <w:rPr>
          <w:sz w:val="20"/>
          <w:szCs w:val="20"/>
          <w:spacing w:val="-24"/>
        </w:rPr>
        <w:t xml:space="preserve"> </w:t>
      </w:r>
      <w:r>
        <w:rPr>
          <w:sz w:val="20"/>
          <w:szCs w:val="20"/>
          <w:spacing w:val="9"/>
        </w:rPr>
        <w:t>有关规定,   不得将</w:t>
      </w:r>
      <w:r>
        <w:rPr>
          <w:sz w:val="20"/>
          <w:szCs w:val="20"/>
        </w:rPr>
        <w:t xml:space="preserve"> </w:t>
      </w:r>
      <w:r>
        <w:rPr>
          <w:sz w:val="20"/>
          <w:szCs w:val="20"/>
          <w:spacing w:val="7"/>
        </w:rPr>
        <w:t>分承包项目转包和再次分包</w:t>
      </w:r>
      <w:r>
        <w:rPr>
          <w:sz w:val="20"/>
          <w:szCs w:val="20"/>
          <w:spacing w:val="7"/>
          <w:position w:val="1"/>
        </w:rPr>
        <w:t>。</w:t>
      </w:r>
    </w:p>
    <w:p>
      <w:pPr>
        <w:pStyle w:val="BodyText"/>
        <w:ind w:left="438"/>
        <w:spacing w:before="50" w:line="179" w:lineRule="auto"/>
        <w:rPr>
          <w:sz w:val="20"/>
          <w:szCs w:val="20"/>
        </w:rPr>
      </w:pPr>
      <w:r>
        <w:rPr>
          <w:rFonts w:ascii="Arial" w:hAnsi="Arial" w:eastAsia="Arial" w:cs="Arial"/>
          <w:sz w:val="20"/>
          <w:szCs w:val="20"/>
          <w:spacing w:val="11"/>
        </w:rPr>
        <w:t>3.</w:t>
      </w:r>
      <w:r>
        <w:rPr>
          <w:sz w:val="20"/>
          <w:szCs w:val="20"/>
          <w:spacing w:val="11"/>
        </w:rPr>
        <w:t>服从甲方安全生产管理,  有权拒绝甲方违反安全生产管理有关规定的指令</w:t>
      </w:r>
      <w:r>
        <w:rPr>
          <w:sz w:val="20"/>
          <w:szCs w:val="20"/>
          <w:spacing w:val="11"/>
          <w:position w:val="1"/>
        </w:rPr>
        <w:t>。</w:t>
      </w:r>
    </w:p>
    <w:p>
      <w:pPr>
        <w:pStyle w:val="BodyText"/>
        <w:ind w:left="28" w:firstLine="407"/>
        <w:spacing w:before="49" w:line="204" w:lineRule="auto"/>
        <w:rPr>
          <w:sz w:val="20"/>
          <w:szCs w:val="20"/>
        </w:rPr>
      </w:pPr>
      <w:r>
        <w:rPr>
          <w:rFonts w:ascii="Arial" w:hAnsi="Arial" w:eastAsia="Arial" w:cs="Arial"/>
          <w:sz w:val="20"/>
          <w:szCs w:val="20"/>
          <w:spacing w:val="11"/>
        </w:rPr>
        <w:t>4.</w:t>
      </w:r>
      <w:r>
        <w:rPr>
          <w:sz w:val="20"/>
          <w:szCs w:val="20"/>
          <w:spacing w:val="11"/>
        </w:rPr>
        <w:t>对管辖范围内自行搭设的安全防护设施的搭设</w:t>
      </w:r>
      <w:r>
        <w:rPr>
          <w:sz w:val="20"/>
          <w:szCs w:val="20"/>
          <w:spacing w:val="-29"/>
        </w:rPr>
        <w:t xml:space="preserve"> </w:t>
      </w:r>
      <w:r>
        <w:rPr>
          <w:sz w:val="20"/>
          <w:szCs w:val="20"/>
          <w:spacing w:val="11"/>
          <w:position w:val="1"/>
        </w:rPr>
        <w:t>、</w:t>
      </w:r>
      <w:r>
        <w:rPr>
          <w:sz w:val="20"/>
          <w:szCs w:val="20"/>
          <w:spacing w:val="11"/>
        </w:rPr>
        <w:t>拆除</w:t>
      </w:r>
      <w:r>
        <w:rPr>
          <w:sz w:val="20"/>
          <w:szCs w:val="20"/>
          <w:spacing w:val="-29"/>
        </w:rPr>
        <w:t xml:space="preserve"> </w:t>
      </w:r>
      <w:r>
        <w:rPr>
          <w:sz w:val="20"/>
          <w:szCs w:val="20"/>
          <w:spacing w:val="11"/>
          <w:position w:val="1"/>
        </w:rPr>
        <w:t>、</w:t>
      </w:r>
      <w:r>
        <w:rPr>
          <w:sz w:val="20"/>
          <w:szCs w:val="20"/>
          <w:spacing w:val="11"/>
        </w:rPr>
        <w:t>维护和改造负</w:t>
      </w:r>
      <w:r>
        <w:rPr>
          <w:sz w:val="20"/>
          <w:szCs w:val="20"/>
          <w:spacing w:val="10"/>
        </w:rPr>
        <w:t>全部责任</w:t>
      </w:r>
      <w:r>
        <w:rPr>
          <w:sz w:val="20"/>
          <w:szCs w:val="20"/>
          <w:spacing w:val="-26"/>
        </w:rPr>
        <w:t xml:space="preserve"> </w:t>
      </w:r>
      <w:r>
        <w:rPr>
          <w:sz w:val="20"/>
          <w:szCs w:val="20"/>
          <w:spacing w:val="10"/>
          <w:position w:val="1"/>
        </w:rPr>
        <w:t>。</w:t>
      </w:r>
      <w:r>
        <w:rPr>
          <w:sz w:val="20"/>
          <w:szCs w:val="20"/>
          <w:spacing w:val="10"/>
        </w:rPr>
        <w:t>安全防护设施</w:t>
      </w:r>
      <w:r>
        <w:rPr>
          <w:sz w:val="20"/>
          <w:szCs w:val="20"/>
        </w:rPr>
        <w:t xml:space="preserve"> </w:t>
      </w:r>
      <w:r>
        <w:rPr>
          <w:sz w:val="20"/>
          <w:szCs w:val="20"/>
          <w:spacing w:val="11"/>
        </w:rPr>
        <w:t>必须符合有关安全标准并符合总承包单位对施工</w:t>
      </w:r>
      <w:r>
        <w:rPr>
          <w:sz w:val="20"/>
          <w:szCs w:val="20"/>
          <w:spacing w:val="10"/>
        </w:rPr>
        <w:t>现场整体安全防护的要求</w:t>
      </w:r>
      <w:r>
        <w:rPr>
          <w:sz w:val="20"/>
          <w:szCs w:val="20"/>
          <w:spacing w:val="-21"/>
        </w:rPr>
        <w:t xml:space="preserve"> </w:t>
      </w:r>
      <w:r>
        <w:rPr>
          <w:sz w:val="20"/>
          <w:szCs w:val="20"/>
          <w:spacing w:val="10"/>
          <w:position w:val="1"/>
        </w:rPr>
        <w:t>；</w:t>
      </w:r>
      <w:r>
        <w:rPr>
          <w:sz w:val="20"/>
          <w:szCs w:val="20"/>
          <w:spacing w:val="10"/>
        </w:rPr>
        <w:t>在安全防护设施搭设</w:t>
      </w:r>
      <w:r>
        <w:rPr>
          <w:sz w:val="20"/>
          <w:szCs w:val="20"/>
          <w:spacing w:val="-29"/>
        </w:rPr>
        <w:t xml:space="preserve"> </w:t>
      </w:r>
      <w:r>
        <w:rPr>
          <w:sz w:val="20"/>
          <w:szCs w:val="20"/>
          <w:spacing w:val="10"/>
          <w:position w:val="1"/>
        </w:rPr>
        <w:t>、</w:t>
      </w:r>
      <w:r>
        <w:rPr>
          <w:sz w:val="20"/>
          <w:szCs w:val="20"/>
          <w:spacing w:val="10"/>
        </w:rPr>
        <w:t>拆</w:t>
      </w:r>
      <w:r>
        <w:rPr>
          <w:sz w:val="20"/>
          <w:szCs w:val="20"/>
        </w:rPr>
        <w:t xml:space="preserve"> </w:t>
      </w:r>
      <w:r>
        <w:rPr>
          <w:sz w:val="20"/>
          <w:szCs w:val="20"/>
          <w:spacing w:val="6"/>
        </w:rPr>
        <w:t>除和改造前,</w:t>
      </w:r>
      <w:r>
        <w:rPr>
          <w:sz w:val="20"/>
          <w:szCs w:val="20"/>
          <w:spacing w:val="25"/>
        </w:rPr>
        <w:t xml:space="preserve">  </w:t>
      </w:r>
      <w:r>
        <w:rPr>
          <w:sz w:val="20"/>
          <w:szCs w:val="20"/>
          <w:spacing w:val="6"/>
        </w:rPr>
        <w:t>必须向甲方报备。</w:t>
      </w:r>
    </w:p>
    <w:p>
      <w:pPr>
        <w:spacing w:line="204" w:lineRule="auto"/>
        <w:sectPr>
          <w:headerReference w:type="default" r:id="rId39"/>
          <w:footerReference w:type="default" r:id="rId40"/>
          <w:pgSz w:w="12243" w:h="16495"/>
          <w:pgMar w:top="1461" w:right="1268" w:bottom="1137" w:left="1615" w:header="1177" w:footer="936" w:gutter="0"/>
        </w:sectPr>
        <w:rPr>
          <w:sz w:val="20"/>
          <w:szCs w:val="20"/>
        </w:rPr>
      </w:pPr>
    </w:p>
    <w:p>
      <w:pPr>
        <w:pStyle w:val="BodyText"/>
        <w:ind w:left="82" w:right="6" w:firstLine="424"/>
        <w:spacing w:before="245" w:line="207" w:lineRule="auto"/>
        <w:rPr>
          <w:sz w:val="20"/>
          <w:szCs w:val="20"/>
        </w:rPr>
      </w:pPr>
      <w:r>
        <w:pict>
          <v:shape id="_x0000_s66" style="position:absolute;margin-left:70.5827pt;margin-top:770.343pt;mso-position-vertical-relative:page;mso-position-horizontal-relative:page;width:26.25pt;height:4.85pt;z-index:25168076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bookmarkStart w:name="bookmark7" w:id="4"/>
      <w:bookmarkEnd w:id="4"/>
      <w:r>
        <w:rPr>
          <w:rFonts w:ascii="Arial" w:hAnsi="Arial" w:eastAsia="Arial" w:cs="Arial"/>
          <w:sz w:val="20"/>
          <w:szCs w:val="20"/>
          <w:spacing w:val="13"/>
        </w:rPr>
        <w:t>5.</w:t>
      </w:r>
      <w:r>
        <w:rPr>
          <w:sz w:val="20"/>
          <w:szCs w:val="20"/>
          <w:spacing w:val="13"/>
        </w:rPr>
        <w:t>使用甲方提供的安全防护设施设备前，</w:t>
      </w:r>
      <w:r>
        <w:rPr>
          <w:sz w:val="20"/>
          <w:szCs w:val="20"/>
          <w:spacing w:val="-34"/>
        </w:rPr>
        <w:t xml:space="preserve"> </w:t>
      </w:r>
      <w:r>
        <w:rPr>
          <w:sz w:val="20"/>
          <w:szCs w:val="20"/>
          <w:spacing w:val="13"/>
        </w:rPr>
        <w:t>应与甲方办理相关手续，</w:t>
      </w:r>
      <w:r>
        <w:rPr>
          <w:sz w:val="20"/>
          <w:szCs w:val="20"/>
          <w:spacing w:val="-26"/>
        </w:rPr>
        <w:t xml:space="preserve"> </w:t>
      </w:r>
      <w:r>
        <w:rPr>
          <w:sz w:val="20"/>
          <w:szCs w:val="20"/>
          <w:spacing w:val="13"/>
        </w:rPr>
        <w:t>并负责使用期间的安全维护，</w:t>
      </w:r>
      <w:r>
        <w:rPr>
          <w:sz w:val="20"/>
          <w:szCs w:val="20"/>
        </w:rPr>
        <w:t xml:space="preserve"> </w:t>
      </w:r>
      <w:r>
        <w:rPr>
          <w:sz w:val="20"/>
          <w:szCs w:val="20"/>
          <w:spacing w:val="10"/>
        </w:rPr>
        <w:t>拆除和改造前，</w:t>
      </w:r>
      <w:r>
        <w:rPr>
          <w:sz w:val="20"/>
          <w:szCs w:val="20"/>
          <w:spacing w:val="-25"/>
        </w:rPr>
        <w:t xml:space="preserve"> </w:t>
      </w:r>
      <w:r>
        <w:rPr>
          <w:sz w:val="20"/>
          <w:szCs w:val="20"/>
          <w:spacing w:val="10"/>
        </w:rPr>
        <w:t>必须向甲方报备，</w:t>
      </w:r>
      <w:r>
        <w:rPr>
          <w:sz w:val="20"/>
          <w:szCs w:val="20"/>
          <w:spacing w:val="-32"/>
        </w:rPr>
        <w:t xml:space="preserve"> </w:t>
      </w:r>
      <w:r>
        <w:rPr>
          <w:sz w:val="20"/>
          <w:szCs w:val="20"/>
          <w:spacing w:val="10"/>
        </w:rPr>
        <w:t>并对在使用</w:t>
      </w:r>
      <w:r>
        <w:rPr>
          <w:sz w:val="20"/>
          <w:szCs w:val="20"/>
          <w:spacing w:val="9"/>
        </w:rPr>
        <w:t>期间由于管理不善造成的生产安全事故负责</w:t>
      </w:r>
      <w:r>
        <w:rPr>
          <w:sz w:val="20"/>
          <w:szCs w:val="20"/>
          <w:spacing w:val="-27"/>
        </w:rPr>
        <w:t xml:space="preserve"> </w:t>
      </w:r>
      <w:r>
        <w:rPr>
          <w:sz w:val="20"/>
          <w:szCs w:val="20"/>
          <w:spacing w:val="9"/>
        </w:rPr>
        <w:t>。</w:t>
      </w:r>
      <w:r>
        <w:rPr>
          <w:sz w:val="20"/>
          <w:szCs w:val="20"/>
          <w:spacing w:val="-26"/>
        </w:rPr>
        <w:t xml:space="preserve"> </w:t>
      </w:r>
      <w:r>
        <w:rPr>
          <w:sz w:val="20"/>
          <w:szCs w:val="20"/>
          <w:spacing w:val="9"/>
        </w:rPr>
        <w:t>乙方有权</w:t>
      </w:r>
      <w:r>
        <w:rPr>
          <w:sz w:val="20"/>
          <w:szCs w:val="20"/>
        </w:rPr>
        <w:t xml:space="preserve">  </w:t>
      </w:r>
      <w:r>
        <w:rPr>
          <w:sz w:val="20"/>
          <w:szCs w:val="20"/>
          <w:spacing w:val="9"/>
        </w:rPr>
        <w:t>拒绝接收甲方交付的不符合有关安全标准的安</w:t>
      </w:r>
      <w:r>
        <w:rPr>
          <w:sz w:val="20"/>
          <w:szCs w:val="20"/>
          <w:spacing w:val="8"/>
        </w:rPr>
        <w:t>全防护设施</w:t>
      </w:r>
      <w:r>
        <w:rPr>
          <w:sz w:val="20"/>
          <w:szCs w:val="20"/>
          <w:spacing w:val="8"/>
          <w:position w:val="1"/>
        </w:rPr>
        <w:t>。</w:t>
      </w:r>
    </w:p>
    <w:p>
      <w:pPr>
        <w:pStyle w:val="BodyText"/>
        <w:ind w:right="72" w:firstLine="508"/>
        <w:spacing w:before="45" w:line="198" w:lineRule="auto"/>
        <w:rPr>
          <w:sz w:val="20"/>
          <w:szCs w:val="20"/>
        </w:rPr>
      </w:pPr>
      <w:r>
        <w:rPr>
          <w:rFonts w:ascii="Arial" w:hAnsi="Arial" w:eastAsia="Arial" w:cs="Arial"/>
          <w:sz w:val="20"/>
          <w:szCs w:val="20"/>
          <w:spacing w:val="21"/>
        </w:rPr>
        <w:t>6.</w:t>
      </w:r>
      <w:r>
        <w:rPr>
          <w:sz w:val="20"/>
          <w:szCs w:val="20"/>
          <w:spacing w:val="21"/>
        </w:rPr>
        <w:t>对自行携带和使用的机械设备负有安全管理和维护保养的责任，</w:t>
      </w:r>
      <w:r>
        <w:rPr>
          <w:sz w:val="20"/>
          <w:szCs w:val="20"/>
          <w:spacing w:val="-2"/>
        </w:rPr>
        <w:t xml:space="preserve"> </w:t>
      </w:r>
      <w:r>
        <w:rPr>
          <w:sz w:val="20"/>
          <w:szCs w:val="20"/>
          <w:spacing w:val="21"/>
        </w:rPr>
        <w:t>并符合有关安全标准</w:t>
      </w:r>
      <w:r>
        <w:rPr>
          <w:sz w:val="20"/>
          <w:szCs w:val="20"/>
          <w:spacing w:val="-27"/>
        </w:rPr>
        <w:t xml:space="preserve"> </w:t>
      </w:r>
      <w:r>
        <w:rPr>
          <w:sz w:val="20"/>
          <w:szCs w:val="20"/>
          <w:spacing w:val="21"/>
          <w:position w:val="1"/>
        </w:rPr>
        <w:t>。</w:t>
      </w:r>
      <w:r>
        <w:rPr>
          <w:sz w:val="20"/>
          <w:szCs w:val="20"/>
          <w:spacing w:val="21"/>
        </w:rPr>
        <w:t>使</w:t>
      </w:r>
      <w:r>
        <w:rPr>
          <w:sz w:val="20"/>
          <w:szCs w:val="20"/>
        </w:rPr>
        <w:t xml:space="preserve"> </w:t>
      </w:r>
      <w:r>
        <w:rPr>
          <w:sz w:val="20"/>
          <w:szCs w:val="20"/>
          <w:spacing w:val="5"/>
        </w:rPr>
        <w:t>（租）</w:t>
      </w:r>
      <w:r>
        <w:rPr>
          <w:sz w:val="20"/>
          <w:szCs w:val="20"/>
          <w:spacing w:val="-19"/>
        </w:rPr>
        <w:t xml:space="preserve"> </w:t>
      </w:r>
      <w:r>
        <w:rPr>
          <w:sz w:val="20"/>
          <w:szCs w:val="20"/>
          <w:spacing w:val="5"/>
        </w:rPr>
        <w:t>用大型机械设备时，</w:t>
      </w:r>
      <w:r>
        <w:rPr>
          <w:sz w:val="20"/>
          <w:szCs w:val="20"/>
          <w:spacing w:val="-37"/>
        </w:rPr>
        <w:t xml:space="preserve"> </w:t>
      </w:r>
      <w:r>
        <w:rPr>
          <w:sz w:val="20"/>
          <w:szCs w:val="20"/>
          <w:spacing w:val="5"/>
        </w:rPr>
        <w:t>应在使用前向甲方备案。</w:t>
      </w:r>
    </w:p>
    <w:p>
      <w:pPr>
        <w:pStyle w:val="BodyText"/>
        <w:ind w:left="83" w:right="73" w:firstLine="423"/>
        <w:spacing w:before="52" w:line="200" w:lineRule="auto"/>
        <w:rPr>
          <w:sz w:val="20"/>
          <w:szCs w:val="20"/>
        </w:rPr>
      </w:pPr>
      <w:r>
        <w:rPr>
          <w:rFonts w:ascii="Arial" w:hAnsi="Arial" w:eastAsia="Arial" w:cs="Arial"/>
          <w:sz w:val="20"/>
          <w:szCs w:val="20"/>
          <w:spacing w:val="12"/>
        </w:rPr>
        <w:t>7.</w:t>
      </w:r>
      <w:r>
        <w:rPr>
          <w:sz w:val="20"/>
          <w:szCs w:val="20"/>
          <w:spacing w:val="12"/>
        </w:rPr>
        <w:t>为本单位作业人员提供合格的劳动保护用品，</w:t>
      </w:r>
      <w:r>
        <w:rPr>
          <w:sz w:val="20"/>
          <w:szCs w:val="20"/>
          <w:spacing w:val="-39"/>
        </w:rPr>
        <w:t xml:space="preserve"> </w:t>
      </w:r>
      <w:r>
        <w:rPr>
          <w:sz w:val="20"/>
          <w:szCs w:val="20"/>
          <w:spacing w:val="12"/>
        </w:rPr>
        <w:t>进行危</w:t>
      </w:r>
      <w:r>
        <w:rPr>
          <w:sz w:val="20"/>
          <w:szCs w:val="20"/>
          <w:spacing w:val="11"/>
        </w:rPr>
        <w:t>险预知的教育</w:t>
      </w:r>
      <w:r>
        <w:rPr>
          <w:sz w:val="20"/>
          <w:szCs w:val="20"/>
          <w:spacing w:val="-27"/>
        </w:rPr>
        <w:t xml:space="preserve"> </w:t>
      </w:r>
      <w:r>
        <w:rPr>
          <w:sz w:val="20"/>
          <w:szCs w:val="20"/>
          <w:spacing w:val="11"/>
          <w:position w:val="1"/>
        </w:rPr>
        <w:t>。</w:t>
      </w:r>
      <w:r>
        <w:rPr>
          <w:sz w:val="20"/>
          <w:szCs w:val="20"/>
          <w:spacing w:val="11"/>
        </w:rPr>
        <w:t>对特殊工种作业人员进行</w:t>
      </w:r>
      <w:r>
        <w:rPr>
          <w:sz w:val="20"/>
          <w:szCs w:val="20"/>
        </w:rPr>
        <w:t xml:space="preserve"> </w:t>
      </w:r>
      <w:r>
        <w:rPr>
          <w:sz w:val="20"/>
          <w:szCs w:val="20"/>
          <w:spacing w:val="7"/>
        </w:rPr>
        <w:t>安全管理，保证特殊工种作业人员持证上岗，</w:t>
      </w:r>
      <w:r>
        <w:rPr>
          <w:sz w:val="20"/>
          <w:szCs w:val="20"/>
        </w:rPr>
        <w:t xml:space="preserve"> </w:t>
      </w:r>
      <w:r>
        <w:rPr>
          <w:sz w:val="20"/>
          <w:szCs w:val="20"/>
          <w:spacing w:val="7"/>
        </w:rPr>
        <w:t>负责建立特殊工种作业人员档案，</w:t>
      </w:r>
      <w:r>
        <w:rPr>
          <w:sz w:val="20"/>
          <w:szCs w:val="20"/>
          <w:spacing w:val="-32"/>
        </w:rPr>
        <w:t xml:space="preserve"> </w:t>
      </w:r>
      <w:r>
        <w:rPr>
          <w:sz w:val="20"/>
          <w:szCs w:val="20"/>
          <w:spacing w:val="7"/>
        </w:rPr>
        <w:t>并向甲方备案。</w:t>
      </w:r>
    </w:p>
    <w:p>
      <w:pPr>
        <w:pStyle w:val="BodyText"/>
        <w:ind w:left="89" w:right="73" w:firstLine="415"/>
        <w:spacing w:before="41" w:line="202" w:lineRule="auto"/>
        <w:rPr>
          <w:sz w:val="20"/>
          <w:szCs w:val="20"/>
        </w:rPr>
      </w:pPr>
      <w:r>
        <w:rPr>
          <w:rFonts w:ascii="Arial" w:hAnsi="Arial" w:eastAsia="Arial" w:cs="Arial"/>
          <w:sz w:val="20"/>
          <w:szCs w:val="20"/>
          <w:spacing w:val="12"/>
        </w:rPr>
        <w:t>8.</w:t>
      </w:r>
      <w:r>
        <w:rPr>
          <w:sz w:val="20"/>
          <w:szCs w:val="20"/>
          <w:spacing w:val="12"/>
        </w:rPr>
        <w:t>按照江苏省有关安全管理规定，</w:t>
      </w:r>
      <w:r>
        <w:rPr>
          <w:sz w:val="20"/>
          <w:szCs w:val="20"/>
          <w:spacing w:val="-31"/>
        </w:rPr>
        <w:t xml:space="preserve"> </w:t>
      </w:r>
      <w:r>
        <w:rPr>
          <w:sz w:val="20"/>
          <w:szCs w:val="20"/>
          <w:spacing w:val="12"/>
        </w:rPr>
        <w:t>定期对所</w:t>
      </w:r>
      <w:r>
        <w:rPr>
          <w:sz w:val="20"/>
          <w:szCs w:val="20"/>
          <w:spacing w:val="11"/>
        </w:rPr>
        <w:t>辖施工区域进行安全生产检查</w:t>
      </w:r>
      <w:r>
        <w:rPr>
          <w:sz w:val="20"/>
          <w:szCs w:val="20"/>
          <w:spacing w:val="-27"/>
        </w:rPr>
        <w:t xml:space="preserve"> </w:t>
      </w:r>
      <w:r>
        <w:rPr>
          <w:sz w:val="20"/>
          <w:szCs w:val="20"/>
          <w:spacing w:val="11"/>
          <w:position w:val="1"/>
        </w:rPr>
        <w:t>。</w:t>
      </w:r>
      <w:r>
        <w:rPr>
          <w:sz w:val="20"/>
          <w:szCs w:val="20"/>
          <w:spacing w:val="11"/>
        </w:rPr>
        <w:t>在安全检查中发现甲</w:t>
      </w:r>
      <w:r>
        <w:rPr>
          <w:sz w:val="20"/>
          <w:szCs w:val="20"/>
        </w:rPr>
        <w:t xml:space="preserve"> </w:t>
      </w:r>
      <w:r>
        <w:rPr>
          <w:sz w:val="20"/>
          <w:szCs w:val="20"/>
          <w:spacing w:val="7"/>
        </w:rPr>
        <w:t>方管辖范围内的事故隐患，</w:t>
      </w:r>
      <w:r>
        <w:rPr>
          <w:sz w:val="20"/>
          <w:szCs w:val="20"/>
          <w:spacing w:val="-33"/>
        </w:rPr>
        <w:t xml:space="preserve"> </w:t>
      </w:r>
      <w:r>
        <w:rPr>
          <w:sz w:val="20"/>
          <w:szCs w:val="20"/>
          <w:spacing w:val="7"/>
        </w:rPr>
        <w:t>应向甲方及时报告。</w:t>
      </w:r>
    </w:p>
    <w:p>
      <w:pPr>
        <w:pStyle w:val="BodyText"/>
        <w:ind w:left="83" w:right="72" w:firstLine="424"/>
        <w:spacing w:before="48" w:line="196" w:lineRule="auto"/>
        <w:rPr>
          <w:sz w:val="20"/>
          <w:szCs w:val="20"/>
        </w:rPr>
      </w:pPr>
      <w:r>
        <w:rPr>
          <w:rFonts w:ascii="Arial" w:hAnsi="Arial" w:eastAsia="Arial" w:cs="Arial"/>
          <w:sz w:val="20"/>
          <w:szCs w:val="20"/>
          <w:spacing w:val="11"/>
        </w:rPr>
        <w:t>9.</w:t>
      </w:r>
      <w:r>
        <w:rPr>
          <w:sz w:val="20"/>
          <w:szCs w:val="20"/>
          <w:spacing w:val="11"/>
        </w:rPr>
        <w:t>按照国家及地方有关安全管理规定，</w:t>
      </w:r>
      <w:r>
        <w:rPr>
          <w:sz w:val="20"/>
          <w:szCs w:val="20"/>
          <w:spacing w:val="-15"/>
        </w:rPr>
        <w:t xml:space="preserve"> </w:t>
      </w:r>
      <w:r>
        <w:rPr>
          <w:sz w:val="20"/>
          <w:szCs w:val="20"/>
          <w:spacing w:val="11"/>
        </w:rPr>
        <w:t>定期对所辖施工区域进行安全生产检查</w:t>
      </w:r>
      <w:r>
        <w:rPr>
          <w:sz w:val="20"/>
          <w:szCs w:val="20"/>
          <w:spacing w:val="-26"/>
        </w:rPr>
        <w:t xml:space="preserve"> </w:t>
      </w:r>
      <w:r>
        <w:rPr>
          <w:sz w:val="20"/>
          <w:szCs w:val="20"/>
          <w:spacing w:val="11"/>
          <w:position w:val="1"/>
        </w:rPr>
        <w:t>。</w:t>
      </w:r>
      <w:r>
        <w:rPr>
          <w:sz w:val="20"/>
          <w:szCs w:val="20"/>
          <w:spacing w:val="11"/>
        </w:rPr>
        <w:t>在安全检查中发</w:t>
      </w:r>
      <w:r>
        <w:rPr>
          <w:sz w:val="20"/>
          <w:szCs w:val="20"/>
        </w:rPr>
        <w:t xml:space="preserve"> </w:t>
      </w:r>
      <w:r>
        <w:rPr>
          <w:sz w:val="20"/>
          <w:szCs w:val="20"/>
          <w:spacing w:val="7"/>
        </w:rPr>
        <w:t>现甲方管辖范围内的事故隐患，</w:t>
      </w:r>
      <w:r>
        <w:rPr>
          <w:sz w:val="20"/>
          <w:szCs w:val="20"/>
          <w:spacing w:val="-27"/>
        </w:rPr>
        <w:t xml:space="preserve"> </w:t>
      </w:r>
      <w:r>
        <w:rPr>
          <w:sz w:val="20"/>
          <w:szCs w:val="20"/>
          <w:spacing w:val="7"/>
        </w:rPr>
        <w:t>应向甲方或建设单位</w:t>
      </w:r>
      <w:r>
        <w:rPr>
          <w:sz w:val="20"/>
          <w:szCs w:val="20"/>
          <w:spacing w:val="-29"/>
        </w:rPr>
        <w:t xml:space="preserve"> </w:t>
      </w:r>
      <w:r>
        <w:rPr>
          <w:sz w:val="20"/>
          <w:szCs w:val="20"/>
          <w:spacing w:val="7"/>
          <w:position w:val="1"/>
        </w:rPr>
        <w:t>、</w:t>
      </w:r>
      <w:r>
        <w:rPr>
          <w:sz w:val="20"/>
          <w:szCs w:val="20"/>
          <w:spacing w:val="7"/>
        </w:rPr>
        <w:t>监理单位及时报告</w:t>
      </w:r>
      <w:r>
        <w:rPr>
          <w:sz w:val="20"/>
          <w:szCs w:val="20"/>
          <w:spacing w:val="7"/>
          <w:position w:val="1"/>
        </w:rPr>
        <w:t>。</w:t>
      </w:r>
    </w:p>
    <w:p>
      <w:pPr>
        <w:pStyle w:val="BodyText"/>
        <w:ind w:left="94" w:right="72" w:firstLine="415"/>
        <w:spacing w:before="43" w:line="198" w:lineRule="auto"/>
        <w:rPr>
          <w:sz w:val="20"/>
          <w:szCs w:val="20"/>
        </w:rPr>
      </w:pPr>
      <w:r>
        <w:rPr>
          <w:rFonts w:ascii="Arial" w:hAnsi="Arial" w:eastAsia="Arial" w:cs="Arial"/>
          <w:sz w:val="20"/>
          <w:szCs w:val="20"/>
          <w:spacing w:val="13"/>
        </w:rPr>
        <w:t>10.</w:t>
      </w:r>
      <w:r>
        <w:rPr>
          <w:sz w:val="20"/>
          <w:szCs w:val="20"/>
          <w:spacing w:val="13"/>
        </w:rPr>
        <w:t>按照国家及地方有关安全管理规定，</w:t>
      </w:r>
      <w:r>
        <w:rPr>
          <w:sz w:val="20"/>
          <w:szCs w:val="20"/>
          <w:spacing w:val="-13"/>
        </w:rPr>
        <w:t xml:space="preserve"> </w:t>
      </w:r>
      <w:r>
        <w:rPr>
          <w:sz w:val="20"/>
          <w:szCs w:val="20"/>
          <w:spacing w:val="13"/>
        </w:rPr>
        <w:t>定期组织安全生产培训教育和安全生产活动</w:t>
      </w:r>
      <w:r>
        <w:rPr>
          <w:sz w:val="20"/>
          <w:szCs w:val="20"/>
          <w:spacing w:val="-27"/>
        </w:rPr>
        <w:t xml:space="preserve"> </w:t>
      </w:r>
      <w:r>
        <w:rPr>
          <w:sz w:val="20"/>
          <w:szCs w:val="20"/>
          <w:spacing w:val="13"/>
          <w:position w:val="1"/>
        </w:rPr>
        <w:t>。</w:t>
      </w:r>
      <w:r>
        <w:rPr>
          <w:sz w:val="20"/>
          <w:szCs w:val="20"/>
          <w:spacing w:val="13"/>
        </w:rPr>
        <w:t>在安全教</w:t>
      </w:r>
      <w:r>
        <w:rPr>
          <w:sz w:val="20"/>
          <w:szCs w:val="20"/>
        </w:rPr>
        <w:t xml:space="preserve"> </w:t>
      </w:r>
      <w:r>
        <w:rPr>
          <w:sz w:val="20"/>
          <w:szCs w:val="20"/>
          <w:spacing w:val="8"/>
        </w:rPr>
        <w:t>育或安全活动中如需要可要求甲方提供帮助</w:t>
      </w:r>
      <w:r>
        <w:rPr>
          <w:sz w:val="20"/>
          <w:szCs w:val="20"/>
          <w:spacing w:val="8"/>
          <w:position w:val="1"/>
        </w:rPr>
        <w:t>。</w:t>
      </w:r>
    </w:p>
    <w:p>
      <w:pPr>
        <w:pStyle w:val="BodyText"/>
        <w:ind w:left="97" w:right="72" w:firstLine="412"/>
        <w:spacing w:before="42" w:line="198" w:lineRule="auto"/>
        <w:rPr>
          <w:sz w:val="20"/>
          <w:szCs w:val="20"/>
        </w:rPr>
      </w:pPr>
      <w:r>
        <w:rPr>
          <w:rFonts w:ascii="Arial" w:hAnsi="Arial" w:eastAsia="Arial" w:cs="Arial"/>
          <w:sz w:val="20"/>
          <w:szCs w:val="20"/>
          <w:spacing w:val="13"/>
        </w:rPr>
        <w:t>11.</w:t>
      </w:r>
      <w:r>
        <w:rPr>
          <w:sz w:val="20"/>
          <w:szCs w:val="20"/>
          <w:spacing w:val="13"/>
        </w:rPr>
        <w:t>服从施工现场文明施工管理，</w:t>
      </w:r>
      <w:r>
        <w:rPr>
          <w:sz w:val="20"/>
          <w:szCs w:val="20"/>
          <w:spacing w:val="-13"/>
        </w:rPr>
        <w:t xml:space="preserve"> </w:t>
      </w:r>
      <w:r>
        <w:rPr>
          <w:sz w:val="20"/>
          <w:szCs w:val="20"/>
          <w:spacing w:val="13"/>
        </w:rPr>
        <w:t>并负责所辖施工区域内的文明施工管理工作</w:t>
      </w:r>
      <w:r>
        <w:rPr>
          <w:sz w:val="20"/>
          <w:szCs w:val="20"/>
          <w:spacing w:val="-27"/>
        </w:rPr>
        <w:t xml:space="preserve"> </w:t>
      </w:r>
      <w:r>
        <w:rPr>
          <w:sz w:val="20"/>
          <w:szCs w:val="20"/>
          <w:spacing w:val="13"/>
          <w:position w:val="1"/>
        </w:rPr>
        <w:t>。</w:t>
      </w:r>
      <w:r>
        <w:rPr>
          <w:sz w:val="20"/>
          <w:szCs w:val="20"/>
          <w:spacing w:val="13"/>
        </w:rPr>
        <w:t>保证所辖区域消</w:t>
      </w:r>
      <w:r>
        <w:rPr>
          <w:sz w:val="20"/>
          <w:szCs w:val="20"/>
        </w:rPr>
        <w:t xml:space="preserve"> </w:t>
      </w:r>
      <w:r>
        <w:rPr>
          <w:sz w:val="20"/>
          <w:szCs w:val="20"/>
          <w:spacing w:val="3"/>
        </w:rPr>
        <w:t>防通道畅通</w:t>
      </w:r>
      <w:r>
        <w:rPr>
          <w:sz w:val="20"/>
          <w:szCs w:val="20"/>
          <w:spacing w:val="3"/>
          <w:position w:val="1"/>
        </w:rPr>
        <w:t>。</w:t>
      </w:r>
    </w:p>
    <w:p>
      <w:pPr>
        <w:pStyle w:val="BodyText"/>
        <w:ind w:left="94" w:right="72" w:firstLine="414"/>
        <w:spacing w:before="41" w:line="202" w:lineRule="auto"/>
        <w:rPr>
          <w:sz w:val="20"/>
          <w:szCs w:val="20"/>
        </w:rPr>
      </w:pPr>
      <w:r>
        <w:rPr>
          <w:rFonts w:ascii="Arial" w:hAnsi="Arial" w:eastAsia="Arial" w:cs="Arial"/>
          <w:sz w:val="20"/>
          <w:szCs w:val="20"/>
          <w:spacing w:val="13"/>
        </w:rPr>
        <w:t>12.</w:t>
      </w:r>
      <w:r>
        <w:rPr>
          <w:sz w:val="20"/>
          <w:szCs w:val="20"/>
          <w:spacing w:val="13"/>
        </w:rPr>
        <w:t>由于乙方责任造成生产安全事故，</w:t>
      </w:r>
      <w:r>
        <w:rPr>
          <w:sz w:val="20"/>
          <w:szCs w:val="20"/>
          <w:spacing w:val="-28"/>
        </w:rPr>
        <w:t xml:space="preserve"> </w:t>
      </w:r>
      <w:r>
        <w:rPr>
          <w:sz w:val="20"/>
          <w:szCs w:val="20"/>
          <w:spacing w:val="13"/>
        </w:rPr>
        <w:t>导致甲方或第三方人员伤亡时，</w:t>
      </w:r>
      <w:r>
        <w:rPr>
          <w:sz w:val="20"/>
          <w:szCs w:val="20"/>
          <w:spacing w:val="-9"/>
        </w:rPr>
        <w:t xml:space="preserve"> </w:t>
      </w:r>
      <w:r>
        <w:rPr>
          <w:sz w:val="20"/>
          <w:szCs w:val="20"/>
          <w:spacing w:val="13"/>
        </w:rPr>
        <w:t>由乙方承担事故责</w:t>
      </w:r>
      <w:r>
        <w:rPr>
          <w:sz w:val="20"/>
          <w:szCs w:val="20"/>
          <w:spacing w:val="12"/>
        </w:rPr>
        <w:t>任和经</w:t>
      </w:r>
      <w:r>
        <w:rPr>
          <w:sz w:val="20"/>
          <w:szCs w:val="20"/>
        </w:rPr>
        <w:t xml:space="preserve"> </w:t>
      </w:r>
      <w:r>
        <w:rPr>
          <w:sz w:val="20"/>
          <w:szCs w:val="20"/>
          <w:spacing w:val="5"/>
        </w:rPr>
        <w:t>济责任</w:t>
      </w:r>
      <w:r>
        <w:rPr>
          <w:sz w:val="20"/>
          <w:szCs w:val="20"/>
          <w:spacing w:val="-20"/>
        </w:rPr>
        <w:t xml:space="preserve"> </w:t>
      </w:r>
      <w:r>
        <w:rPr>
          <w:sz w:val="20"/>
          <w:szCs w:val="20"/>
          <w:spacing w:val="5"/>
          <w:position w:val="1"/>
        </w:rPr>
        <w:t>。</w:t>
      </w:r>
      <w:r>
        <w:rPr>
          <w:sz w:val="20"/>
          <w:szCs w:val="20"/>
          <w:spacing w:val="-30"/>
          <w:position w:val="1"/>
        </w:rPr>
        <w:t xml:space="preserve"> </w:t>
      </w:r>
      <w:r>
        <w:rPr>
          <w:sz w:val="20"/>
          <w:szCs w:val="20"/>
          <w:spacing w:val="5"/>
        </w:rPr>
        <w:t>甲方或第三方有义务协助处理善后事宜</w:t>
      </w:r>
      <w:r>
        <w:rPr>
          <w:sz w:val="20"/>
          <w:szCs w:val="20"/>
          <w:spacing w:val="5"/>
          <w:position w:val="1"/>
        </w:rPr>
        <w:t>。</w:t>
      </w:r>
    </w:p>
    <w:p>
      <w:pPr>
        <w:pStyle w:val="BodyText"/>
        <w:ind w:left="509"/>
        <w:spacing w:before="42" w:line="183" w:lineRule="auto"/>
        <w:rPr>
          <w:sz w:val="20"/>
          <w:szCs w:val="20"/>
        </w:rPr>
      </w:pPr>
      <w:r>
        <w:rPr>
          <w:rFonts w:ascii="Arial" w:hAnsi="Arial" w:eastAsia="Arial" w:cs="Arial"/>
          <w:sz w:val="20"/>
          <w:szCs w:val="20"/>
          <w:spacing w:val="9"/>
        </w:rPr>
        <w:t>13.</w:t>
      </w:r>
      <w:r>
        <w:rPr>
          <w:sz w:val="20"/>
          <w:szCs w:val="20"/>
          <w:spacing w:val="9"/>
        </w:rPr>
        <w:t>由于甲方责任造成生产安全事故，</w:t>
      </w:r>
      <w:r>
        <w:rPr>
          <w:sz w:val="20"/>
          <w:szCs w:val="20"/>
          <w:spacing w:val="-9"/>
        </w:rPr>
        <w:t xml:space="preserve"> </w:t>
      </w:r>
      <w:r>
        <w:rPr>
          <w:sz w:val="20"/>
          <w:szCs w:val="20"/>
          <w:spacing w:val="9"/>
        </w:rPr>
        <w:t>乙方有义务协助处理善后事宜</w:t>
      </w:r>
      <w:r>
        <w:rPr>
          <w:sz w:val="20"/>
          <w:szCs w:val="20"/>
          <w:spacing w:val="9"/>
          <w:position w:val="1"/>
        </w:rPr>
        <w:t>。</w:t>
      </w:r>
    </w:p>
    <w:p>
      <w:pPr>
        <w:pStyle w:val="BodyText"/>
        <w:ind w:left="95" w:right="72" w:firstLine="414"/>
        <w:spacing w:before="43" w:line="202" w:lineRule="auto"/>
        <w:rPr>
          <w:sz w:val="20"/>
          <w:szCs w:val="20"/>
        </w:rPr>
      </w:pPr>
      <w:r>
        <w:rPr>
          <w:rFonts w:ascii="Arial" w:hAnsi="Arial" w:eastAsia="Arial" w:cs="Arial"/>
          <w:sz w:val="20"/>
          <w:szCs w:val="20"/>
          <w:spacing w:val="15"/>
        </w:rPr>
        <w:t>14.</w:t>
      </w:r>
      <w:r>
        <w:rPr>
          <w:sz w:val="20"/>
          <w:szCs w:val="20"/>
          <w:spacing w:val="15"/>
        </w:rPr>
        <w:t>由于双方责任造成的生产安全事故，根据上级有关部门的责任划分承担相应</w:t>
      </w:r>
      <w:r>
        <w:rPr>
          <w:sz w:val="20"/>
          <w:szCs w:val="20"/>
          <w:spacing w:val="14"/>
        </w:rPr>
        <w:t>的事故责任和经</w:t>
      </w:r>
      <w:r>
        <w:rPr>
          <w:sz w:val="20"/>
          <w:szCs w:val="20"/>
        </w:rPr>
        <w:t xml:space="preserve"> </w:t>
      </w:r>
      <w:r>
        <w:rPr>
          <w:sz w:val="20"/>
          <w:szCs w:val="20"/>
          <w:spacing w:val="1"/>
        </w:rPr>
        <w:t>济责任</w:t>
      </w:r>
      <w:r>
        <w:rPr>
          <w:sz w:val="20"/>
          <w:szCs w:val="20"/>
          <w:spacing w:val="1"/>
          <w:position w:val="1"/>
        </w:rPr>
        <w:t>。</w:t>
      </w:r>
    </w:p>
    <w:p>
      <w:pPr>
        <w:pStyle w:val="BodyText"/>
        <w:ind w:left="85" w:firstLine="424"/>
        <w:spacing w:before="39" w:line="202" w:lineRule="auto"/>
        <w:rPr>
          <w:sz w:val="20"/>
          <w:szCs w:val="20"/>
        </w:rPr>
      </w:pPr>
      <w:r>
        <w:rPr>
          <w:rFonts w:ascii="Arial" w:hAnsi="Arial" w:eastAsia="Arial" w:cs="Arial"/>
          <w:sz w:val="20"/>
          <w:szCs w:val="20"/>
          <w:spacing w:val="10"/>
        </w:rPr>
        <w:t>15.</w:t>
      </w:r>
      <w:r>
        <w:rPr>
          <w:sz w:val="20"/>
          <w:szCs w:val="20"/>
          <w:spacing w:val="10"/>
        </w:rPr>
        <w:t>发生生产安全事故后，</w:t>
      </w:r>
      <w:r>
        <w:rPr>
          <w:sz w:val="20"/>
          <w:szCs w:val="20"/>
          <w:spacing w:val="-17"/>
        </w:rPr>
        <w:t xml:space="preserve"> </w:t>
      </w:r>
      <w:r>
        <w:rPr>
          <w:sz w:val="20"/>
          <w:szCs w:val="20"/>
          <w:spacing w:val="10"/>
        </w:rPr>
        <w:t>必须立即向甲方报告，</w:t>
      </w:r>
      <w:r>
        <w:rPr>
          <w:sz w:val="20"/>
          <w:szCs w:val="20"/>
          <w:spacing w:val="-32"/>
        </w:rPr>
        <w:t xml:space="preserve"> </w:t>
      </w:r>
      <w:r>
        <w:rPr>
          <w:sz w:val="20"/>
          <w:szCs w:val="20"/>
          <w:spacing w:val="10"/>
        </w:rPr>
        <w:t>并按照上级部门有关规定向有关主管部门报告</w:t>
      </w:r>
      <w:r>
        <w:rPr>
          <w:sz w:val="20"/>
          <w:szCs w:val="20"/>
          <w:spacing w:val="10"/>
          <w:position w:val="1"/>
        </w:rPr>
        <w:t>。</w:t>
      </w:r>
      <w:r>
        <w:rPr>
          <w:sz w:val="20"/>
          <w:szCs w:val="20"/>
          <w:position w:val="1"/>
        </w:rPr>
        <w:t xml:space="preserve"> </w:t>
      </w:r>
      <w:r>
        <w:rPr>
          <w:sz w:val="20"/>
          <w:szCs w:val="20"/>
          <w:spacing w:val="8"/>
        </w:rPr>
        <w:t>迟报或者隐瞒不报生产安全事故的，</w:t>
      </w:r>
      <w:r>
        <w:rPr>
          <w:sz w:val="20"/>
          <w:szCs w:val="20"/>
          <w:spacing w:val="-38"/>
        </w:rPr>
        <w:t xml:space="preserve"> </w:t>
      </w:r>
      <w:r>
        <w:rPr>
          <w:sz w:val="20"/>
          <w:szCs w:val="20"/>
          <w:spacing w:val="8"/>
        </w:rPr>
        <w:t>承担事故的全部</w:t>
      </w:r>
      <w:r>
        <w:rPr>
          <w:sz w:val="20"/>
          <w:szCs w:val="20"/>
          <w:spacing w:val="7"/>
        </w:rPr>
        <w:t>责任。</w:t>
      </w:r>
    </w:p>
    <w:p>
      <w:pPr>
        <w:pStyle w:val="BodyText"/>
        <w:ind w:left="505"/>
        <w:spacing w:before="48" w:line="187" w:lineRule="auto"/>
        <w:rPr>
          <w:sz w:val="20"/>
          <w:szCs w:val="20"/>
        </w:rPr>
      </w:pPr>
      <w:r>
        <w:rPr>
          <w:sz w:val="20"/>
          <w:szCs w:val="20"/>
          <w:spacing w:val="6"/>
        </w:rPr>
        <w:t>本协议书一式两份，</w:t>
      </w:r>
      <w:r>
        <w:rPr>
          <w:sz w:val="20"/>
          <w:szCs w:val="20"/>
          <w:spacing w:val="-15"/>
        </w:rPr>
        <w:t xml:space="preserve"> </w:t>
      </w:r>
      <w:r>
        <w:rPr>
          <w:sz w:val="20"/>
          <w:szCs w:val="20"/>
          <w:spacing w:val="6"/>
        </w:rPr>
        <w:t>甲乙双方各保存一份。</w:t>
      </w:r>
    </w:p>
    <w:p>
      <w:pPr>
        <w:pStyle w:val="BodyText"/>
        <w:ind w:left="110" w:right="70" w:firstLine="395"/>
        <w:spacing w:before="47" w:line="201" w:lineRule="auto"/>
        <w:rPr>
          <w:sz w:val="20"/>
          <w:szCs w:val="20"/>
        </w:rPr>
      </w:pPr>
      <w:r>
        <w:rPr>
          <w:sz w:val="20"/>
          <w:szCs w:val="20"/>
          <w:spacing w:val="9"/>
        </w:rPr>
        <w:t>本协议与双方经济合同时效相同</w:t>
      </w:r>
      <w:r>
        <w:rPr>
          <w:sz w:val="20"/>
          <w:szCs w:val="20"/>
          <w:spacing w:val="-27"/>
        </w:rPr>
        <w:t xml:space="preserve"> </w:t>
      </w:r>
      <w:r>
        <w:rPr>
          <w:sz w:val="20"/>
          <w:szCs w:val="20"/>
          <w:spacing w:val="9"/>
        </w:rPr>
        <w:t>。签订经济合同的同时，</w:t>
      </w:r>
      <w:r>
        <w:rPr>
          <w:sz w:val="20"/>
          <w:szCs w:val="20"/>
          <w:spacing w:val="-27"/>
        </w:rPr>
        <w:t xml:space="preserve"> </w:t>
      </w:r>
      <w:r>
        <w:rPr>
          <w:sz w:val="20"/>
          <w:szCs w:val="20"/>
          <w:spacing w:val="9"/>
        </w:rPr>
        <w:t>签订本协议</w:t>
      </w:r>
      <w:r>
        <w:rPr>
          <w:sz w:val="20"/>
          <w:szCs w:val="20"/>
          <w:spacing w:val="-27"/>
        </w:rPr>
        <w:t xml:space="preserve"> </w:t>
      </w:r>
      <w:r>
        <w:rPr>
          <w:sz w:val="20"/>
          <w:szCs w:val="20"/>
          <w:spacing w:val="9"/>
        </w:rPr>
        <w:t>。</w:t>
      </w:r>
      <w:r>
        <w:rPr>
          <w:sz w:val="20"/>
          <w:szCs w:val="20"/>
          <w:spacing w:val="-36"/>
        </w:rPr>
        <w:t xml:space="preserve"> </w:t>
      </w:r>
      <w:r>
        <w:rPr>
          <w:sz w:val="20"/>
          <w:szCs w:val="20"/>
          <w:spacing w:val="9"/>
        </w:rPr>
        <w:t>经济合同到期</w:t>
      </w:r>
      <w:r>
        <w:rPr>
          <w:sz w:val="20"/>
          <w:szCs w:val="20"/>
          <w:spacing w:val="8"/>
        </w:rPr>
        <w:t>后，</w:t>
      </w:r>
      <w:r>
        <w:rPr>
          <w:sz w:val="20"/>
          <w:szCs w:val="20"/>
          <w:spacing w:val="-31"/>
        </w:rPr>
        <w:t xml:space="preserve"> </w:t>
      </w:r>
      <w:r>
        <w:rPr>
          <w:sz w:val="20"/>
          <w:szCs w:val="20"/>
          <w:spacing w:val="8"/>
        </w:rPr>
        <w:t>本协议</w:t>
      </w:r>
      <w:r>
        <w:rPr>
          <w:sz w:val="20"/>
          <w:szCs w:val="20"/>
        </w:rPr>
        <w:t xml:space="preserve"> </w:t>
      </w:r>
      <w:r>
        <w:rPr>
          <w:sz w:val="20"/>
          <w:szCs w:val="20"/>
        </w:rPr>
        <w:t>同时终止</w:t>
      </w:r>
      <w:r>
        <w:rPr>
          <w:sz w:val="20"/>
          <w:szCs w:val="20"/>
          <w:position w:val="1"/>
        </w:rPr>
        <w:t>。</w:t>
      </w:r>
    </w:p>
    <w:p>
      <w:pPr>
        <w:pStyle w:val="BodyText"/>
        <w:ind w:left="527"/>
        <w:spacing w:before="43" w:line="182" w:lineRule="auto"/>
        <w:rPr>
          <w:sz w:val="20"/>
          <w:szCs w:val="20"/>
        </w:rPr>
      </w:pPr>
      <w:r>
        <w:rPr>
          <w:sz w:val="20"/>
          <w:szCs w:val="20"/>
          <w:spacing w:val="2"/>
        </w:rPr>
        <w:t>甲方单位（章）                                   乙方单位（章）</w:t>
      </w:r>
    </w:p>
    <w:p>
      <w:pPr>
        <w:spacing w:before="86"/>
        <w:rPr/>
      </w:pPr>
      <w:r/>
    </w:p>
    <w:p>
      <w:pPr>
        <w:sectPr>
          <w:headerReference w:type="default" r:id="rId41"/>
          <w:footerReference w:type="default" r:id="rId42"/>
          <w:pgSz w:w="12243" w:h="16495"/>
          <w:pgMar w:top="1461" w:right="1536" w:bottom="1137" w:left="1207" w:header="1177" w:footer="936" w:gutter="0"/>
          <w:cols w:equalWidth="0" w:num="1">
            <w:col w:w="9500" w:space="0"/>
          </w:cols>
        </w:sectPr>
        <w:rPr/>
      </w:pPr>
    </w:p>
    <w:p>
      <w:pPr>
        <w:pStyle w:val="BodyText"/>
        <w:ind w:left="509"/>
        <w:spacing w:before="41" w:line="183" w:lineRule="auto"/>
        <w:rPr>
          <w:sz w:val="20"/>
          <w:szCs w:val="20"/>
        </w:rPr>
      </w:pPr>
      <w:r>
        <w:rPr>
          <w:sz w:val="20"/>
          <w:szCs w:val="20"/>
          <w:spacing w:val="7"/>
        </w:rPr>
        <w:t>项目负责人（签字</w:t>
      </w:r>
      <w:r>
        <w:rPr>
          <w:sz w:val="20"/>
          <w:szCs w:val="20"/>
          <w:spacing w:val="-53"/>
          <w:w w:val="96"/>
        </w:rPr>
        <w:t>）：</w:t>
      </w:r>
    </w:p>
    <w:p>
      <w:pPr>
        <w:pStyle w:val="BodyText"/>
        <w:ind w:left="1761"/>
        <w:spacing w:before="53" w:line="203" w:lineRule="exact"/>
        <w:rPr>
          <w:sz w:val="20"/>
          <w:szCs w:val="20"/>
        </w:rPr>
      </w:pPr>
      <w:r>
        <w:rPr>
          <w:sz w:val="20"/>
          <w:szCs w:val="20"/>
          <w:spacing w:val="-8"/>
          <w:position w:val="-1"/>
        </w:rPr>
        <w:t>年</w:t>
      </w:r>
      <w:r>
        <w:rPr>
          <w:sz w:val="20"/>
          <w:szCs w:val="20"/>
          <w:position w:val="-1"/>
        </w:rPr>
        <w:t xml:space="preserve">    </w:t>
      </w:r>
      <w:r>
        <w:rPr>
          <w:sz w:val="20"/>
          <w:szCs w:val="20"/>
          <w:spacing w:val="-8"/>
          <w:position w:val="-1"/>
        </w:rPr>
        <w:t>月</w:t>
      </w:r>
      <w:r>
        <w:rPr>
          <w:sz w:val="20"/>
          <w:szCs w:val="20"/>
          <w:spacing w:val="7"/>
          <w:position w:val="-1"/>
        </w:rPr>
        <w:t xml:space="preserve">    </w:t>
      </w:r>
      <w:r>
        <w:rPr>
          <w:sz w:val="20"/>
          <w:szCs w:val="20"/>
          <w:spacing w:val="-8"/>
          <w:position w:val="-1"/>
        </w:rPr>
        <w:t>日</w:t>
      </w:r>
    </w:p>
    <w:p>
      <w:pPr>
        <w:spacing w:line="14" w:lineRule="auto"/>
        <w:rPr>
          <w:rFonts w:ascii="Arial"/>
          <w:sz w:val="2"/>
        </w:rPr>
      </w:pPr>
      <w:r>
        <w:rPr>
          <w:rFonts w:ascii="Arial" w:hAnsi="Arial" w:eastAsia="Arial" w:cs="Arial"/>
          <w:sz w:val="2"/>
          <w:szCs w:val="2"/>
        </w:rPr>
        <w:br w:type="column"/>
      </w:r>
    </w:p>
    <w:p>
      <w:pPr>
        <w:pStyle w:val="BodyText"/>
        <w:spacing w:before="39" w:line="183" w:lineRule="auto"/>
        <w:rPr>
          <w:sz w:val="20"/>
          <w:szCs w:val="20"/>
        </w:rPr>
      </w:pPr>
      <w:r>
        <w:rPr>
          <w:sz w:val="20"/>
          <w:szCs w:val="20"/>
          <w:spacing w:val="7"/>
        </w:rPr>
        <w:t>项目负责人（签字</w:t>
      </w:r>
      <w:r>
        <w:rPr>
          <w:sz w:val="20"/>
          <w:szCs w:val="20"/>
          <w:spacing w:val="-53"/>
          <w:w w:val="96"/>
        </w:rPr>
        <w:t>）：</w:t>
      </w:r>
    </w:p>
    <w:p>
      <w:pPr>
        <w:spacing w:line="14" w:lineRule="auto"/>
        <w:rPr>
          <w:rFonts w:ascii="Arial"/>
          <w:sz w:val="2"/>
        </w:rPr>
      </w:pPr>
      <w:r>
        <w:rPr>
          <w:rFonts w:ascii="Arial" w:hAnsi="Arial" w:eastAsia="Arial" w:cs="Arial"/>
          <w:sz w:val="2"/>
          <w:szCs w:val="2"/>
        </w:rPr>
        <w:br w:type="column"/>
      </w:r>
    </w:p>
    <w:p>
      <w:pPr>
        <w:spacing w:line="267" w:lineRule="auto"/>
        <w:rPr>
          <w:rFonts w:ascii="Arial"/>
          <w:sz w:val="21"/>
        </w:rPr>
      </w:pPr>
      <w:r/>
    </w:p>
    <w:p>
      <w:pPr>
        <w:pStyle w:val="BodyText"/>
        <w:spacing w:before="86" w:line="202" w:lineRule="exact"/>
        <w:rPr>
          <w:sz w:val="20"/>
          <w:szCs w:val="20"/>
        </w:rPr>
      </w:pPr>
      <w:r>
        <w:rPr>
          <w:sz w:val="20"/>
          <w:szCs w:val="20"/>
          <w:spacing w:val="-8"/>
          <w:position w:val="-1"/>
        </w:rPr>
        <w:t>年</w:t>
      </w:r>
      <w:r>
        <w:rPr>
          <w:sz w:val="20"/>
          <w:szCs w:val="20"/>
          <w:position w:val="-1"/>
        </w:rPr>
        <w:t xml:space="preserve">    </w:t>
      </w:r>
      <w:r>
        <w:rPr>
          <w:sz w:val="20"/>
          <w:szCs w:val="20"/>
          <w:spacing w:val="-8"/>
          <w:position w:val="-1"/>
        </w:rPr>
        <w:t>月</w:t>
      </w:r>
      <w:r>
        <w:rPr>
          <w:sz w:val="20"/>
          <w:szCs w:val="20"/>
          <w:spacing w:val="7"/>
          <w:position w:val="-1"/>
        </w:rPr>
        <w:t xml:space="preserve">    </w:t>
      </w:r>
      <w:r>
        <w:rPr>
          <w:sz w:val="20"/>
          <w:szCs w:val="20"/>
          <w:spacing w:val="-8"/>
          <w:position w:val="-1"/>
        </w:rPr>
        <w:t>日</w:t>
      </w:r>
    </w:p>
    <w:p>
      <w:pPr>
        <w:spacing w:line="202" w:lineRule="exact"/>
        <w:sectPr>
          <w:type w:val="continuous"/>
          <w:pgSz w:w="12243" w:h="16495"/>
          <w:pgMar w:top="1461" w:right="1536" w:bottom="1137" w:left="1207" w:header="1177" w:footer="936" w:gutter="0"/>
          <w:cols w:equalWidth="0" w:num="3">
            <w:col w:w="3973" w:space="100"/>
            <w:col w:w="3381" w:space="100"/>
            <w:col w:w="1947" w:space="0"/>
          </w:cols>
        </w:sectPr>
        <w:rPr>
          <w:sz w:val="20"/>
          <w:szCs w:val="20"/>
        </w:rPr>
      </w:pPr>
    </w:p>
    <w:p>
      <w:pPr>
        <w:spacing w:line="416" w:lineRule="auto"/>
        <w:rPr>
          <w:rFonts w:ascii="Arial"/>
          <w:sz w:val="21"/>
        </w:rPr>
      </w:pPr>
      <w:r>
        <w:pict>
          <v:shape id="_x0000_s70" style="position:absolute;margin-left:515.12pt;margin-top:767.33pt;mso-position-vertical-relative:page;mso-position-horizontal-relative:page;width:26.25pt;height:13.45pt;z-index:25168179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rPr>
                    <w:t xml:space="preserve">        </w:t>
                  </w:r>
                  <w:r>
                    <w:rPr>
                      <w:sz w:val="17"/>
                      <w:szCs w:val="17"/>
                      <w:spacing w:val="-2"/>
                    </w:rPr>
                    <w:t>.</w:t>
                  </w:r>
                </w:p>
              </w:txbxContent>
            </v:textbox>
          </v:shape>
        </w:pict>
      </w:r>
      <w:r/>
    </w:p>
    <w:p>
      <w:pPr>
        <w:pStyle w:val="BodyText"/>
        <w:ind w:left="2534"/>
        <w:spacing w:before="116" w:line="175" w:lineRule="auto"/>
        <w:rPr/>
      </w:pPr>
      <w:r>
        <w:rPr>
          <w:rFonts w:ascii="Arial" w:hAnsi="Arial" w:eastAsia="Arial" w:cs="Arial"/>
          <w:spacing w:val="11"/>
          <w:position w:val="-2"/>
        </w:rPr>
        <w:t>1.4</w:t>
      </w:r>
      <w:r>
        <w:rPr>
          <w:rFonts w:ascii="Arial" w:hAnsi="Arial" w:eastAsia="Arial" w:cs="Arial"/>
          <w:spacing w:val="7"/>
          <w:position w:val="-2"/>
        </w:rPr>
        <w:t xml:space="preserve">   </w:t>
      </w:r>
      <w:r>
        <w:rPr>
          <w:spacing w:val="11"/>
        </w:rPr>
        <w:t>安全文明施工措施费实施情况</w:t>
      </w:r>
    </w:p>
    <w:p>
      <w:pPr>
        <w:pStyle w:val="BodyText"/>
        <w:ind w:left="10" w:right="76" w:firstLine="421"/>
        <w:spacing w:before="317" w:line="203" w:lineRule="auto"/>
        <w:rPr>
          <w:sz w:val="20"/>
          <w:szCs w:val="20"/>
        </w:rPr>
      </w:pPr>
      <w:r>
        <w:rPr>
          <w:sz w:val="20"/>
          <w:szCs w:val="20"/>
          <w:spacing w:val="12"/>
        </w:rPr>
        <w:t>安全文明施工措施费是指按照国家现行的建筑施工安全</w:t>
      </w:r>
      <w:r>
        <w:rPr>
          <w:sz w:val="20"/>
          <w:szCs w:val="20"/>
          <w:spacing w:val="-29"/>
        </w:rPr>
        <w:t xml:space="preserve"> </w:t>
      </w:r>
      <w:r>
        <w:rPr>
          <w:sz w:val="20"/>
          <w:szCs w:val="20"/>
          <w:spacing w:val="12"/>
          <w:position w:val="1"/>
        </w:rPr>
        <w:t>、</w:t>
      </w:r>
      <w:r>
        <w:rPr>
          <w:sz w:val="20"/>
          <w:szCs w:val="20"/>
          <w:spacing w:val="12"/>
        </w:rPr>
        <w:t>施工现场环境与职</w:t>
      </w:r>
      <w:r>
        <w:rPr>
          <w:sz w:val="20"/>
          <w:szCs w:val="20"/>
          <w:spacing w:val="11"/>
        </w:rPr>
        <w:t>业健康卫生标准的有</w:t>
      </w:r>
      <w:r>
        <w:rPr>
          <w:sz w:val="20"/>
          <w:szCs w:val="20"/>
        </w:rPr>
        <w:t xml:space="preserve"> </w:t>
      </w:r>
      <w:r>
        <w:rPr>
          <w:sz w:val="20"/>
          <w:szCs w:val="20"/>
          <w:spacing w:val="10"/>
        </w:rPr>
        <w:t>关规定</w:t>
      </w:r>
      <w:r>
        <w:rPr>
          <w:sz w:val="20"/>
          <w:szCs w:val="20"/>
          <w:spacing w:val="-15"/>
        </w:rPr>
        <w:t xml:space="preserve"> </w:t>
      </w:r>
      <w:r>
        <w:rPr>
          <w:sz w:val="20"/>
          <w:szCs w:val="20"/>
          <w:spacing w:val="10"/>
        </w:rPr>
        <w:t>，购置和更新施工防护用品（具）及设施</w:t>
      </w:r>
      <w:r>
        <w:rPr>
          <w:sz w:val="20"/>
          <w:szCs w:val="20"/>
          <w:spacing w:val="-29"/>
        </w:rPr>
        <w:t xml:space="preserve"> </w:t>
      </w:r>
      <w:r>
        <w:rPr>
          <w:sz w:val="20"/>
          <w:szCs w:val="20"/>
          <w:spacing w:val="10"/>
        </w:rPr>
        <w:t>、改善安全生产条件和作业环境所需的费用</w:t>
      </w:r>
      <w:r>
        <w:rPr>
          <w:sz w:val="20"/>
          <w:szCs w:val="20"/>
          <w:spacing w:val="-27"/>
        </w:rPr>
        <w:t xml:space="preserve"> </w:t>
      </w:r>
      <w:r>
        <w:rPr>
          <w:sz w:val="20"/>
          <w:szCs w:val="20"/>
          <w:spacing w:val="10"/>
        </w:rPr>
        <w:t>。企业或</w:t>
      </w:r>
      <w:r>
        <w:rPr>
          <w:sz w:val="20"/>
          <w:szCs w:val="20"/>
        </w:rPr>
        <w:t xml:space="preserve"> </w:t>
      </w:r>
      <w:r>
        <w:rPr>
          <w:sz w:val="20"/>
          <w:szCs w:val="20"/>
          <w:spacing w:val="8"/>
        </w:rPr>
        <w:t>项目部应针对项目工程的具体情况</w:t>
      </w:r>
      <w:r>
        <w:rPr>
          <w:sz w:val="20"/>
          <w:szCs w:val="20"/>
          <w:spacing w:val="-21"/>
        </w:rPr>
        <w:t xml:space="preserve"> </w:t>
      </w:r>
      <w:r>
        <w:rPr>
          <w:sz w:val="20"/>
          <w:szCs w:val="20"/>
          <w:spacing w:val="8"/>
          <w:position w:val="1"/>
        </w:rPr>
        <w:t>，</w:t>
      </w:r>
      <w:r>
        <w:rPr>
          <w:sz w:val="20"/>
          <w:szCs w:val="20"/>
          <w:spacing w:val="8"/>
        </w:rPr>
        <w:t>组织编制安全文明施工措施费的实施方案</w:t>
      </w:r>
      <w:r>
        <w:rPr>
          <w:sz w:val="20"/>
          <w:szCs w:val="20"/>
          <w:spacing w:val="8"/>
          <w:position w:val="1"/>
        </w:rPr>
        <w:t>。</w:t>
      </w:r>
    </w:p>
    <w:p>
      <w:pPr>
        <w:pStyle w:val="BodyText"/>
        <w:ind w:left="431"/>
        <w:spacing w:before="51" w:line="184" w:lineRule="auto"/>
        <w:rPr>
          <w:sz w:val="20"/>
          <w:szCs w:val="20"/>
        </w:rPr>
      </w:pPr>
      <w:r>
        <w:rPr>
          <w:sz w:val="20"/>
          <w:szCs w:val="20"/>
          <w:spacing w:val="8"/>
        </w:rPr>
        <w:t>建设工程施工企业安全生产费用应当用于以下支出：</w:t>
      </w:r>
    </w:p>
    <w:p>
      <w:pPr>
        <w:pStyle w:val="BodyText"/>
        <w:ind w:left="10" w:firstLine="340"/>
        <w:spacing w:before="44" w:line="207" w:lineRule="auto"/>
        <w:rPr>
          <w:sz w:val="20"/>
          <w:szCs w:val="20"/>
        </w:rPr>
      </w:pPr>
      <w:r>
        <w:rPr>
          <w:sz w:val="20"/>
          <w:szCs w:val="20"/>
          <w:spacing w:val="8"/>
        </w:rPr>
        <w:t>（</w:t>
      </w:r>
      <w:r>
        <w:rPr>
          <w:rFonts w:ascii="Arial" w:hAnsi="Arial" w:eastAsia="Arial" w:cs="Arial"/>
          <w:sz w:val="20"/>
          <w:szCs w:val="20"/>
          <w:spacing w:val="8"/>
        </w:rPr>
        <w:t>1</w:t>
      </w:r>
      <w:r>
        <w:rPr>
          <w:sz w:val="20"/>
          <w:szCs w:val="20"/>
          <w:spacing w:val="8"/>
        </w:rPr>
        <w:t>）完善</w:t>
      </w:r>
      <w:r>
        <w:rPr>
          <w:sz w:val="20"/>
          <w:szCs w:val="20"/>
          <w:spacing w:val="-29"/>
        </w:rPr>
        <w:t xml:space="preserve"> </w:t>
      </w:r>
      <w:r>
        <w:rPr>
          <w:sz w:val="20"/>
          <w:szCs w:val="20"/>
          <w:spacing w:val="8"/>
        </w:rPr>
        <w:t>、改造和维护安全防护设施设备</w:t>
      </w:r>
      <w:r>
        <w:rPr>
          <w:sz w:val="20"/>
          <w:szCs w:val="20"/>
          <w:spacing w:val="7"/>
        </w:rPr>
        <w:t>支出（不含“</w:t>
      </w:r>
      <w:r>
        <w:rPr>
          <w:sz w:val="20"/>
          <w:szCs w:val="20"/>
          <w:spacing w:val="-36"/>
        </w:rPr>
        <w:t xml:space="preserve"> </w:t>
      </w:r>
      <w:r>
        <w:rPr>
          <w:sz w:val="20"/>
          <w:szCs w:val="20"/>
          <w:spacing w:val="7"/>
        </w:rPr>
        <w:t>三同时”要求初期投入的安全设施</w:t>
      </w:r>
      <w:r>
        <w:rPr>
          <w:sz w:val="20"/>
          <w:szCs w:val="20"/>
          <w:spacing w:val="-44"/>
          <w:w w:val="92"/>
        </w:rPr>
        <w:t>），</w:t>
      </w:r>
      <w:r>
        <w:rPr>
          <w:sz w:val="20"/>
          <w:szCs w:val="20"/>
          <w:spacing w:val="-10"/>
        </w:rPr>
        <w:t xml:space="preserve"> </w:t>
      </w:r>
      <w:r>
        <w:rPr>
          <w:sz w:val="20"/>
          <w:szCs w:val="20"/>
          <w:spacing w:val="7"/>
        </w:rPr>
        <w:t>包括</w:t>
      </w:r>
      <w:r>
        <w:rPr>
          <w:sz w:val="20"/>
          <w:szCs w:val="20"/>
        </w:rPr>
        <w:t xml:space="preserve">  </w:t>
      </w:r>
      <w:r>
        <w:rPr>
          <w:sz w:val="20"/>
          <w:szCs w:val="20"/>
          <w:spacing w:val="10"/>
        </w:rPr>
        <w:t>施工现场临时用电系统</w:t>
      </w:r>
      <w:r>
        <w:rPr>
          <w:sz w:val="20"/>
          <w:szCs w:val="20"/>
          <w:spacing w:val="-29"/>
        </w:rPr>
        <w:t xml:space="preserve"> </w:t>
      </w:r>
      <w:r>
        <w:rPr>
          <w:sz w:val="20"/>
          <w:szCs w:val="20"/>
          <w:spacing w:val="10"/>
          <w:position w:val="1"/>
        </w:rPr>
        <w:t>、</w:t>
      </w:r>
      <w:r>
        <w:rPr>
          <w:sz w:val="20"/>
          <w:szCs w:val="20"/>
          <w:spacing w:val="10"/>
        </w:rPr>
        <w:t>洞口或临边防护</w:t>
      </w:r>
      <w:r>
        <w:rPr>
          <w:sz w:val="20"/>
          <w:szCs w:val="20"/>
          <w:spacing w:val="-30"/>
        </w:rPr>
        <w:t xml:space="preserve"> </w:t>
      </w:r>
      <w:r>
        <w:rPr>
          <w:sz w:val="20"/>
          <w:szCs w:val="20"/>
          <w:spacing w:val="10"/>
          <w:position w:val="1"/>
        </w:rPr>
        <w:t>、</w:t>
      </w:r>
      <w:r>
        <w:rPr>
          <w:sz w:val="20"/>
          <w:szCs w:val="20"/>
          <w:spacing w:val="10"/>
        </w:rPr>
        <w:t>高处作业或交叉作业防护</w:t>
      </w:r>
      <w:r>
        <w:rPr>
          <w:sz w:val="20"/>
          <w:szCs w:val="20"/>
          <w:spacing w:val="-29"/>
        </w:rPr>
        <w:t xml:space="preserve"> </w:t>
      </w:r>
      <w:r>
        <w:rPr>
          <w:sz w:val="20"/>
          <w:szCs w:val="20"/>
          <w:spacing w:val="10"/>
          <w:position w:val="1"/>
        </w:rPr>
        <w:t>、</w:t>
      </w:r>
      <w:r>
        <w:rPr>
          <w:sz w:val="20"/>
          <w:szCs w:val="20"/>
          <w:spacing w:val="9"/>
        </w:rPr>
        <w:t>临时安全防护</w:t>
      </w:r>
      <w:r>
        <w:rPr>
          <w:sz w:val="20"/>
          <w:szCs w:val="20"/>
          <w:spacing w:val="-30"/>
        </w:rPr>
        <w:t xml:space="preserve"> </w:t>
      </w:r>
      <w:r>
        <w:rPr>
          <w:sz w:val="20"/>
          <w:szCs w:val="20"/>
          <w:spacing w:val="9"/>
          <w:position w:val="1"/>
        </w:rPr>
        <w:t>、</w:t>
      </w:r>
      <w:r>
        <w:rPr>
          <w:sz w:val="20"/>
          <w:szCs w:val="20"/>
          <w:spacing w:val="9"/>
        </w:rPr>
        <w:t>支护及防治边</w:t>
      </w:r>
      <w:r>
        <w:rPr>
          <w:sz w:val="20"/>
          <w:szCs w:val="20"/>
        </w:rPr>
        <w:t xml:space="preserve">  </w:t>
      </w:r>
      <w:r>
        <w:rPr>
          <w:sz w:val="20"/>
          <w:szCs w:val="20"/>
          <w:spacing w:val="4"/>
        </w:rPr>
        <w:t>坡滑坡</w:t>
      </w:r>
      <w:r>
        <w:rPr>
          <w:sz w:val="20"/>
          <w:szCs w:val="20"/>
          <w:spacing w:val="-26"/>
        </w:rPr>
        <w:t xml:space="preserve"> </w:t>
      </w:r>
      <w:r>
        <w:rPr>
          <w:sz w:val="20"/>
          <w:szCs w:val="20"/>
          <w:spacing w:val="4"/>
          <w:position w:val="1"/>
        </w:rPr>
        <w:t>、</w:t>
      </w:r>
      <w:r>
        <w:rPr>
          <w:sz w:val="20"/>
          <w:szCs w:val="20"/>
          <w:spacing w:val="4"/>
        </w:rPr>
        <w:t>工程有害气体监测和通风</w:t>
      </w:r>
      <w:r>
        <w:rPr>
          <w:sz w:val="20"/>
          <w:szCs w:val="20"/>
          <w:spacing w:val="-29"/>
        </w:rPr>
        <w:t xml:space="preserve"> </w:t>
      </w:r>
      <w:r>
        <w:rPr>
          <w:sz w:val="20"/>
          <w:szCs w:val="20"/>
          <w:spacing w:val="4"/>
          <w:position w:val="1"/>
        </w:rPr>
        <w:t>、</w:t>
      </w:r>
      <w:r>
        <w:rPr>
          <w:sz w:val="20"/>
          <w:szCs w:val="20"/>
          <w:spacing w:val="4"/>
        </w:rPr>
        <w:t>保障安全的机械设备</w:t>
      </w:r>
      <w:r>
        <w:rPr>
          <w:sz w:val="20"/>
          <w:szCs w:val="20"/>
          <w:spacing w:val="-29"/>
        </w:rPr>
        <w:t xml:space="preserve"> </w:t>
      </w:r>
      <w:r>
        <w:rPr>
          <w:sz w:val="20"/>
          <w:szCs w:val="20"/>
          <w:spacing w:val="4"/>
          <w:position w:val="1"/>
        </w:rPr>
        <w:t>、</w:t>
      </w:r>
      <w:r>
        <w:rPr>
          <w:sz w:val="20"/>
          <w:szCs w:val="20"/>
          <w:spacing w:val="4"/>
        </w:rPr>
        <w:t>防火</w:t>
      </w:r>
      <w:r>
        <w:rPr>
          <w:sz w:val="20"/>
          <w:szCs w:val="20"/>
          <w:spacing w:val="-30"/>
        </w:rPr>
        <w:t xml:space="preserve"> </w:t>
      </w:r>
      <w:r>
        <w:rPr>
          <w:sz w:val="20"/>
          <w:szCs w:val="20"/>
          <w:spacing w:val="4"/>
          <w:position w:val="1"/>
        </w:rPr>
        <w:t>、</w:t>
      </w:r>
      <w:r>
        <w:rPr>
          <w:sz w:val="20"/>
          <w:szCs w:val="20"/>
          <w:spacing w:val="4"/>
        </w:rPr>
        <w:t>防爆</w:t>
      </w:r>
      <w:r>
        <w:rPr>
          <w:sz w:val="20"/>
          <w:szCs w:val="20"/>
          <w:spacing w:val="-29"/>
        </w:rPr>
        <w:t xml:space="preserve"> </w:t>
      </w:r>
      <w:r>
        <w:rPr>
          <w:sz w:val="20"/>
          <w:szCs w:val="20"/>
          <w:spacing w:val="4"/>
          <w:position w:val="1"/>
        </w:rPr>
        <w:t>、</w:t>
      </w:r>
      <w:r>
        <w:rPr>
          <w:sz w:val="20"/>
          <w:szCs w:val="20"/>
          <w:spacing w:val="4"/>
        </w:rPr>
        <w:t>防触电</w:t>
      </w:r>
      <w:r>
        <w:rPr>
          <w:sz w:val="20"/>
          <w:szCs w:val="20"/>
          <w:spacing w:val="-29"/>
        </w:rPr>
        <w:t xml:space="preserve"> </w:t>
      </w:r>
      <w:r>
        <w:rPr>
          <w:sz w:val="20"/>
          <w:szCs w:val="20"/>
          <w:spacing w:val="4"/>
          <w:position w:val="1"/>
        </w:rPr>
        <w:t>、</w:t>
      </w:r>
      <w:r>
        <w:rPr>
          <w:sz w:val="20"/>
          <w:szCs w:val="20"/>
          <w:spacing w:val="4"/>
        </w:rPr>
        <w:t>防尘</w:t>
      </w:r>
      <w:r>
        <w:rPr>
          <w:sz w:val="20"/>
          <w:szCs w:val="20"/>
          <w:spacing w:val="-30"/>
        </w:rPr>
        <w:t xml:space="preserve"> </w:t>
      </w:r>
      <w:r>
        <w:rPr>
          <w:sz w:val="20"/>
          <w:szCs w:val="20"/>
          <w:spacing w:val="4"/>
          <w:position w:val="1"/>
        </w:rPr>
        <w:t>、</w:t>
      </w:r>
      <w:r>
        <w:rPr>
          <w:sz w:val="20"/>
          <w:szCs w:val="20"/>
          <w:spacing w:val="4"/>
        </w:rPr>
        <w:t>防毒</w:t>
      </w:r>
      <w:r>
        <w:rPr>
          <w:sz w:val="20"/>
          <w:szCs w:val="20"/>
          <w:spacing w:val="-29"/>
        </w:rPr>
        <w:t xml:space="preserve"> </w:t>
      </w:r>
      <w:r>
        <w:rPr>
          <w:sz w:val="20"/>
          <w:szCs w:val="20"/>
          <w:spacing w:val="4"/>
          <w:position w:val="1"/>
        </w:rPr>
        <w:t>、</w:t>
      </w:r>
      <w:r>
        <w:rPr>
          <w:sz w:val="20"/>
          <w:szCs w:val="20"/>
          <w:spacing w:val="4"/>
        </w:rPr>
        <w:t>防雷</w:t>
      </w:r>
      <w:r>
        <w:rPr>
          <w:sz w:val="20"/>
          <w:szCs w:val="20"/>
          <w:spacing w:val="4"/>
          <w:position w:val="1"/>
        </w:rPr>
        <w:t>、</w:t>
      </w:r>
      <w:r>
        <w:rPr>
          <w:sz w:val="20"/>
          <w:szCs w:val="20"/>
          <w:position w:val="1"/>
        </w:rPr>
        <w:t xml:space="preserve"> </w:t>
      </w:r>
      <w:r>
        <w:rPr>
          <w:sz w:val="20"/>
          <w:szCs w:val="20"/>
          <w:spacing w:val="6"/>
        </w:rPr>
        <w:t>防台风</w:t>
      </w:r>
      <w:r>
        <w:rPr>
          <w:sz w:val="20"/>
          <w:szCs w:val="20"/>
          <w:spacing w:val="-14"/>
        </w:rPr>
        <w:t xml:space="preserve"> </w:t>
      </w:r>
      <w:r>
        <w:rPr>
          <w:sz w:val="20"/>
          <w:szCs w:val="20"/>
          <w:spacing w:val="6"/>
          <w:position w:val="1"/>
        </w:rPr>
        <w:t>、</w:t>
      </w:r>
      <w:r>
        <w:rPr>
          <w:sz w:val="20"/>
          <w:szCs w:val="20"/>
          <w:spacing w:val="6"/>
        </w:rPr>
        <w:t>防地质灾害等设施设备支出</w:t>
      </w:r>
      <w:r>
        <w:rPr>
          <w:sz w:val="20"/>
          <w:szCs w:val="20"/>
          <w:spacing w:val="6"/>
          <w:position w:val="1"/>
        </w:rPr>
        <w:t>。</w:t>
      </w:r>
    </w:p>
    <w:p>
      <w:pPr>
        <w:pStyle w:val="BodyText"/>
        <w:ind w:left="14" w:right="74" w:firstLine="338"/>
        <w:spacing w:before="45" w:line="198" w:lineRule="auto"/>
        <w:rPr>
          <w:sz w:val="20"/>
          <w:szCs w:val="20"/>
        </w:rPr>
      </w:pPr>
      <w:r>
        <w:rPr>
          <w:sz w:val="20"/>
          <w:szCs w:val="20"/>
          <w:spacing w:val="10"/>
        </w:rPr>
        <w:t>（</w:t>
      </w:r>
      <w:r>
        <w:rPr>
          <w:rFonts w:ascii="Arial" w:hAnsi="Arial" w:eastAsia="Arial" w:cs="Arial"/>
          <w:sz w:val="20"/>
          <w:szCs w:val="20"/>
          <w:spacing w:val="10"/>
        </w:rPr>
        <w:t>2</w:t>
      </w:r>
      <w:r>
        <w:rPr>
          <w:sz w:val="20"/>
          <w:szCs w:val="20"/>
          <w:spacing w:val="10"/>
        </w:rPr>
        <w:t>）应急救援技术装备</w:t>
      </w:r>
      <w:r>
        <w:rPr>
          <w:sz w:val="20"/>
          <w:szCs w:val="20"/>
          <w:spacing w:val="-29"/>
        </w:rPr>
        <w:t xml:space="preserve"> </w:t>
      </w:r>
      <w:r>
        <w:rPr>
          <w:sz w:val="20"/>
          <w:szCs w:val="20"/>
          <w:spacing w:val="10"/>
          <w:position w:val="1"/>
        </w:rPr>
        <w:t>、</w:t>
      </w:r>
      <w:r>
        <w:rPr>
          <w:sz w:val="20"/>
          <w:szCs w:val="20"/>
          <w:spacing w:val="10"/>
        </w:rPr>
        <w:t>设施配置及维护保养支出</w:t>
      </w:r>
      <w:r>
        <w:rPr>
          <w:sz w:val="20"/>
          <w:szCs w:val="20"/>
          <w:spacing w:val="-21"/>
        </w:rPr>
        <w:t xml:space="preserve"> </w:t>
      </w:r>
      <w:r>
        <w:rPr>
          <w:sz w:val="20"/>
          <w:szCs w:val="20"/>
          <w:spacing w:val="10"/>
          <w:position w:val="1"/>
        </w:rPr>
        <w:t>，</w:t>
      </w:r>
      <w:r>
        <w:rPr>
          <w:sz w:val="20"/>
          <w:szCs w:val="20"/>
          <w:spacing w:val="10"/>
        </w:rPr>
        <w:t>事故逃生和紧急避难设施设备的配置</w:t>
      </w:r>
      <w:r>
        <w:rPr>
          <w:sz w:val="20"/>
          <w:szCs w:val="20"/>
          <w:spacing w:val="9"/>
        </w:rPr>
        <w:t>和应急</w:t>
      </w:r>
      <w:r>
        <w:rPr>
          <w:sz w:val="20"/>
          <w:szCs w:val="20"/>
        </w:rPr>
        <w:t xml:space="preserve"> </w:t>
      </w:r>
      <w:r>
        <w:rPr>
          <w:sz w:val="20"/>
          <w:szCs w:val="20"/>
          <w:spacing w:val="7"/>
        </w:rPr>
        <w:t>救援队伍建设</w:t>
      </w:r>
      <w:r>
        <w:rPr>
          <w:sz w:val="20"/>
          <w:szCs w:val="20"/>
          <w:spacing w:val="-16"/>
        </w:rPr>
        <w:t xml:space="preserve"> </w:t>
      </w:r>
      <w:r>
        <w:rPr>
          <w:sz w:val="20"/>
          <w:szCs w:val="20"/>
          <w:spacing w:val="7"/>
        </w:rPr>
        <w:t>、应急预案制（修）订与应急演练支出。</w:t>
      </w:r>
    </w:p>
    <w:p>
      <w:pPr>
        <w:pStyle w:val="BodyText"/>
        <w:ind w:left="29" w:right="74" w:firstLine="323"/>
        <w:spacing w:before="59" w:line="194" w:lineRule="auto"/>
        <w:rPr>
          <w:sz w:val="20"/>
          <w:szCs w:val="20"/>
        </w:rPr>
      </w:pPr>
      <w:r>
        <w:rPr>
          <w:sz w:val="20"/>
          <w:szCs w:val="20"/>
          <w:spacing w:val="9"/>
        </w:rPr>
        <w:t>（</w:t>
      </w:r>
      <w:r>
        <w:rPr>
          <w:rFonts w:ascii="Arial" w:hAnsi="Arial" w:eastAsia="Arial" w:cs="Arial"/>
          <w:sz w:val="20"/>
          <w:szCs w:val="20"/>
          <w:spacing w:val="9"/>
        </w:rPr>
        <w:t>3</w:t>
      </w:r>
      <w:r>
        <w:rPr>
          <w:sz w:val="20"/>
          <w:szCs w:val="20"/>
          <w:spacing w:val="9"/>
        </w:rPr>
        <w:t>）开展施工现场重大危险源检测</w:t>
      </w:r>
      <w:r>
        <w:rPr>
          <w:sz w:val="20"/>
          <w:szCs w:val="20"/>
          <w:spacing w:val="-20"/>
        </w:rPr>
        <w:t xml:space="preserve"> </w:t>
      </w:r>
      <w:r>
        <w:rPr>
          <w:sz w:val="20"/>
          <w:szCs w:val="20"/>
          <w:spacing w:val="9"/>
          <w:position w:val="1"/>
        </w:rPr>
        <w:t>、</w:t>
      </w:r>
      <w:r>
        <w:rPr>
          <w:sz w:val="20"/>
          <w:szCs w:val="20"/>
          <w:spacing w:val="9"/>
        </w:rPr>
        <w:t>评估</w:t>
      </w:r>
      <w:r>
        <w:rPr>
          <w:sz w:val="20"/>
          <w:szCs w:val="20"/>
          <w:spacing w:val="-29"/>
        </w:rPr>
        <w:t xml:space="preserve"> </w:t>
      </w:r>
      <w:r>
        <w:rPr>
          <w:sz w:val="20"/>
          <w:szCs w:val="20"/>
          <w:spacing w:val="9"/>
          <w:position w:val="1"/>
        </w:rPr>
        <w:t>、</w:t>
      </w:r>
      <w:r>
        <w:rPr>
          <w:sz w:val="20"/>
          <w:szCs w:val="20"/>
          <w:spacing w:val="9"/>
        </w:rPr>
        <w:t>监控支出</w:t>
      </w:r>
      <w:r>
        <w:rPr>
          <w:sz w:val="20"/>
          <w:szCs w:val="20"/>
          <w:spacing w:val="-21"/>
        </w:rPr>
        <w:t xml:space="preserve"> </w:t>
      </w:r>
      <w:r>
        <w:rPr>
          <w:sz w:val="20"/>
          <w:szCs w:val="20"/>
          <w:spacing w:val="9"/>
          <w:position w:val="1"/>
        </w:rPr>
        <w:t>，</w:t>
      </w:r>
      <w:r>
        <w:rPr>
          <w:sz w:val="20"/>
          <w:szCs w:val="20"/>
          <w:spacing w:val="9"/>
        </w:rPr>
        <w:t>安全风险分级管控和事故隐患排查整改支</w:t>
      </w:r>
      <w:r>
        <w:rPr>
          <w:sz w:val="20"/>
          <w:szCs w:val="20"/>
        </w:rPr>
        <w:t xml:space="preserve"> </w:t>
      </w:r>
      <w:r>
        <w:rPr>
          <w:sz w:val="20"/>
          <w:szCs w:val="20"/>
          <w:spacing w:val="6"/>
        </w:rPr>
        <w:t>出</w:t>
      </w:r>
      <w:r>
        <w:rPr>
          <w:sz w:val="20"/>
          <w:szCs w:val="20"/>
          <w:spacing w:val="-21"/>
        </w:rPr>
        <w:t xml:space="preserve"> </w:t>
      </w:r>
      <w:r>
        <w:rPr>
          <w:sz w:val="20"/>
          <w:szCs w:val="20"/>
          <w:spacing w:val="6"/>
          <w:position w:val="1"/>
        </w:rPr>
        <w:t>，</w:t>
      </w:r>
      <w:r>
        <w:rPr>
          <w:sz w:val="20"/>
          <w:szCs w:val="20"/>
          <w:spacing w:val="6"/>
        </w:rPr>
        <w:t>工程项目安全生产信息化建设</w:t>
      </w:r>
      <w:r>
        <w:rPr>
          <w:sz w:val="20"/>
          <w:szCs w:val="20"/>
          <w:spacing w:val="-29"/>
        </w:rPr>
        <w:t xml:space="preserve"> </w:t>
      </w:r>
      <w:r>
        <w:rPr>
          <w:sz w:val="20"/>
          <w:szCs w:val="20"/>
          <w:spacing w:val="6"/>
          <w:position w:val="1"/>
        </w:rPr>
        <w:t>、</w:t>
      </w:r>
      <w:r>
        <w:rPr>
          <w:sz w:val="20"/>
          <w:szCs w:val="20"/>
          <w:spacing w:val="6"/>
        </w:rPr>
        <w:t>运营维护和网络安全支</w:t>
      </w:r>
      <w:r>
        <w:rPr>
          <w:sz w:val="20"/>
          <w:szCs w:val="20"/>
          <w:spacing w:val="5"/>
        </w:rPr>
        <w:t>出</w:t>
      </w:r>
      <w:r>
        <w:rPr>
          <w:sz w:val="20"/>
          <w:szCs w:val="20"/>
          <w:spacing w:val="5"/>
          <w:position w:val="1"/>
        </w:rPr>
        <w:t>。</w:t>
      </w:r>
    </w:p>
    <w:p>
      <w:pPr>
        <w:pStyle w:val="BodyText"/>
        <w:ind w:left="353"/>
        <w:spacing w:before="53" w:line="179" w:lineRule="auto"/>
        <w:rPr>
          <w:sz w:val="20"/>
          <w:szCs w:val="20"/>
        </w:rPr>
      </w:pPr>
      <w:r>
        <w:rPr>
          <w:sz w:val="20"/>
          <w:szCs w:val="20"/>
          <w:spacing w:val="3"/>
        </w:rPr>
        <w:t>（</w:t>
      </w:r>
      <w:r>
        <w:rPr>
          <w:rFonts w:ascii="Arial" w:hAnsi="Arial" w:eastAsia="Arial" w:cs="Arial"/>
          <w:sz w:val="20"/>
          <w:szCs w:val="20"/>
          <w:spacing w:val="3"/>
        </w:rPr>
        <w:t>4</w:t>
      </w:r>
      <w:r>
        <w:rPr>
          <w:sz w:val="20"/>
          <w:szCs w:val="20"/>
          <w:spacing w:val="3"/>
        </w:rPr>
        <w:t>）安全生产检查</w:t>
      </w:r>
      <w:r>
        <w:rPr>
          <w:sz w:val="20"/>
          <w:szCs w:val="20"/>
          <w:spacing w:val="-29"/>
        </w:rPr>
        <w:t xml:space="preserve"> </w:t>
      </w:r>
      <w:r>
        <w:rPr>
          <w:sz w:val="20"/>
          <w:szCs w:val="20"/>
          <w:spacing w:val="3"/>
        </w:rPr>
        <w:t>、评估评价（不含新建</w:t>
      </w:r>
      <w:r>
        <w:rPr>
          <w:sz w:val="20"/>
          <w:szCs w:val="20"/>
          <w:spacing w:val="-29"/>
        </w:rPr>
        <w:t xml:space="preserve"> </w:t>
      </w:r>
      <w:r>
        <w:rPr>
          <w:sz w:val="20"/>
          <w:szCs w:val="20"/>
          <w:spacing w:val="2"/>
        </w:rPr>
        <w:t>、改建</w:t>
      </w:r>
      <w:r>
        <w:rPr>
          <w:sz w:val="20"/>
          <w:szCs w:val="20"/>
          <w:spacing w:val="-30"/>
        </w:rPr>
        <w:t xml:space="preserve"> </w:t>
      </w:r>
      <w:r>
        <w:rPr>
          <w:sz w:val="20"/>
          <w:szCs w:val="20"/>
          <w:spacing w:val="2"/>
        </w:rPr>
        <w:t>、扩建项目安全评价）、 咨询和标准化建设支出。</w:t>
      </w:r>
    </w:p>
    <w:p>
      <w:pPr>
        <w:pStyle w:val="BodyText"/>
        <w:ind w:left="353"/>
        <w:spacing w:before="58" w:line="179"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）配备和更新现场作业人员安全防护用品支出。</w:t>
      </w:r>
    </w:p>
    <w:p>
      <w:pPr>
        <w:pStyle w:val="BodyText"/>
        <w:ind w:left="353"/>
        <w:spacing w:before="59" w:line="172" w:lineRule="auto"/>
        <w:rPr>
          <w:sz w:val="20"/>
          <w:szCs w:val="20"/>
        </w:rPr>
      </w:pPr>
      <w:r>
        <w:rPr>
          <w:sz w:val="20"/>
          <w:szCs w:val="20"/>
          <w:spacing w:val="6"/>
        </w:rPr>
        <w:t>（</w:t>
      </w:r>
      <w:r>
        <w:rPr>
          <w:rFonts w:ascii="Arial" w:hAnsi="Arial" w:eastAsia="Arial" w:cs="Arial"/>
          <w:sz w:val="20"/>
          <w:szCs w:val="20"/>
          <w:spacing w:val="6"/>
        </w:rPr>
        <w:t>6</w:t>
      </w:r>
      <w:r>
        <w:rPr>
          <w:sz w:val="20"/>
          <w:szCs w:val="20"/>
          <w:spacing w:val="6"/>
        </w:rPr>
        <w:t>）安全生产宣传</w:t>
      </w:r>
      <w:r>
        <w:rPr>
          <w:sz w:val="20"/>
          <w:szCs w:val="20"/>
          <w:spacing w:val="-23"/>
        </w:rPr>
        <w:t xml:space="preserve"> </w:t>
      </w:r>
      <w:r>
        <w:rPr>
          <w:sz w:val="20"/>
          <w:szCs w:val="20"/>
          <w:spacing w:val="6"/>
          <w:position w:val="1"/>
        </w:rPr>
        <w:t>、</w:t>
      </w:r>
      <w:r>
        <w:rPr>
          <w:sz w:val="20"/>
          <w:szCs w:val="20"/>
          <w:spacing w:val="6"/>
        </w:rPr>
        <w:t>教育</w:t>
      </w:r>
      <w:r>
        <w:rPr>
          <w:sz w:val="20"/>
          <w:szCs w:val="20"/>
          <w:spacing w:val="-29"/>
        </w:rPr>
        <w:t xml:space="preserve"> </w:t>
      </w:r>
      <w:r>
        <w:rPr>
          <w:sz w:val="20"/>
          <w:szCs w:val="20"/>
          <w:spacing w:val="6"/>
          <w:position w:val="1"/>
        </w:rPr>
        <w:t>、</w:t>
      </w:r>
      <w:r>
        <w:rPr>
          <w:sz w:val="20"/>
          <w:szCs w:val="20"/>
          <w:spacing w:val="6"/>
        </w:rPr>
        <w:t>培训和从业人员发现并报告事故隐患的奖励支出</w:t>
      </w:r>
      <w:r>
        <w:rPr>
          <w:sz w:val="20"/>
          <w:szCs w:val="20"/>
          <w:spacing w:val="6"/>
          <w:position w:val="1"/>
        </w:rPr>
        <w:t>。</w:t>
      </w:r>
    </w:p>
    <w:p>
      <w:pPr>
        <w:pStyle w:val="BodyText"/>
        <w:ind w:left="353"/>
        <w:spacing w:before="58" w:line="179" w:lineRule="auto"/>
        <w:rPr>
          <w:sz w:val="20"/>
          <w:szCs w:val="20"/>
        </w:rPr>
      </w:pPr>
      <w:r>
        <w:rPr>
          <w:sz w:val="20"/>
          <w:szCs w:val="20"/>
          <w:spacing w:val="5"/>
        </w:rPr>
        <w:t>（</w:t>
      </w:r>
      <w:r>
        <w:rPr>
          <w:rFonts w:ascii="Arial" w:hAnsi="Arial" w:eastAsia="Arial" w:cs="Arial"/>
          <w:sz w:val="20"/>
          <w:szCs w:val="20"/>
          <w:spacing w:val="5"/>
        </w:rPr>
        <w:t>7</w:t>
      </w:r>
      <w:r>
        <w:rPr>
          <w:sz w:val="20"/>
          <w:szCs w:val="20"/>
          <w:spacing w:val="5"/>
        </w:rPr>
        <w:t>）安全生产适用的新技术</w:t>
      </w:r>
      <w:r>
        <w:rPr>
          <w:sz w:val="20"/>
          <w:szCs w:val="20"/>
          <w:spacing w:val="-26"/>
        </w:rPr>
        <w:t xml:space="preserve"> </w:t>
      </w:r>
      <w:r>
        <w:rPr>
          <w:sz w:val="20"/>
          <w:szCs w:val="20"/>
          <w:spacing w:val="5"/>
        </w:rPr>
        <w:t>、新标准</w:t>
      </w:r>
      <w:r>
        <w:rPr>
          <w:sz w:val="20"/>
          <w:szCs w:val="20"/>
          <w:spacing w:val="-30"/>
        </w:rPr>
        <w:t xml:space="preserve"> </w:t>
      </w:r>
      <w:r>
        <w:rPr>
          <w:sz w:val="20"/>
          <w:szCs w:val="20"/>
          <w:spacing w:val="5"/>
        </w:rPr>
        <w:t>、新工艺</w:t>
      </w:r>
      <w:r>
        <w:rPr>
          <w:sz w:val="20"/>
          <w:szCs w:val="20"/>
          <w:spacing w:val="-29"/>
        </w:rPr>
        <w:t xml:space="preserve"> </w:t>
      </w:r>
      <w:r>
        <w:rPr>
          <w:sz w:val="20"/>
          <w:szCs w:val="20"/>
          <w:spacing w:val="5"/>
        </w:rPr>
        <w:t>、新装备的推广应用支出。</w:t>
      </w:r>
    </w:p>
    <w:p>
      <w:pPr>
        <w:pStyle w:val="BodyText"/>
        <w:ind w:left="354"/>
        <w:spacing w:before="53" w:line="176" w:lineRule="auto"/>
        <w:rPr>
          <w:sz w:val="20"/>
          <w:szCs w:val="20"/>
        </w:rPr>
      </w:pPr>
      <w:r>
        <w:rPr>
          <w:sz w:val="20"/>
          <w:szCs w:val="20"/>
          <w:spacing w:val="6"/>
        </w:rPr>
        <w:t>（</w:t>
      </w:r>
      <w:r>
        <w:rPr>
          <w:rFonts w:ascii="Arial" w:hAnsi="Arial" w:eastAsia="Arial" w:cs="Arial"/>
          <w:sz w:val="20"/>
          <w:szCs w:val="20"/>
          <w:spacing w:val="6"/>
        </w:rPr>
        <w:t>8</w:t>
      </w:r>
      <w:r>
        <w:rPr>
          <w:sz w:val="20"/>
          <w:szCs w:val="20"/>
          <w:spacing w:val="6"/>
        </w:rPr>
        <w:t>）安全设施及特种设备检测检验</w:t>
      </w:r>
      <w:r>
        <w:rPr>
          <w:sz w:val="20"/>
          <w:szCs w:val="20"/>
          <w:spacing w:val="-29"/>
        </w:rPr>
        <w:t xml:space="preserve"> </w:t>
      </w:r>
      <w:r>
        <w:rPr>
          <w:sz w:val="20"/>
          <w:szCs w:val="20"/>
          <w:spacing w:val="6"/>
          <w:position w:val="1"/>
        </w:rPr>
        <w:t>、</w:t>
      </w:r>
      <w:r>
        <w:rPr>
          <w:sz w:val="20"/>
          <w:szCs w:val="20"/>
          <w:spacing w:val="6"/>
        </w:rPr>
        <w:t>检定校准</w:t>
      </w:r>
      <w:r>
        <w:rPr>
          <w:sz w:val="20"/>
          <w:szCs w:val="20"/>
          <w:spacing w:val="5"/>
        </w:rPr>
        <w:t>支出</w:t>
      </w:r>
      <w:r>
        <w:rPr>
          <w:sz w:val="20"/>
          <w:szCs w:val="20"/>
          <w:spacing w:val="5"/>
          <w:position w:val="1"/>
        </w:rPr>
        <w:t>。</w:t>
      </w:r>
    </w:p>
    <w:p>
      <w:pPr>
        <w:pStyle w:val="BodyText"/>
        <w:ind w:left="354"/>
        <w:spacing w:before="58" w:line="179" w:lineRule="auto"/>
        <w:rPr>
          <w:sz w:val="20"/>
          <w:szCs w:val="20"/>
        </w:rPr>
      </w:pPr>
      <w:r>
        <w:rPr>
          <w:sz w:val="20"/>
          <w:szCs w:val="20"/>
          <w:spacing w:val="5"/>
        </w:rPr>
        <w:t>（</w:t>
      </w:r>
      <w:r>
        <w:rPr>
          <w:rFonts w:ascii="Arial" w:hAnsi="Arial" w:eastAsia="Arial" w:cs="Arial"/>
          <w:sz w:val="20"/>
          <w:szCs w:val="20"/>
          <w:spacing w:val="5"/>
        </w:rPr>
        <w:t>9</w:t>
      </w:r>
      <w:r>
        <w:rPr>
          <w:sz w:val="20"/>
          <w:szCs w:val="20"/>
          <w:spacing w:val="5"/>
        </w:rPr>
        <w:t>）安全生产责任保险支出。</w:t>
      </w:r>
    </w:p>
    <w:p>
      <w:pPr>
        <w:pStyle w:val="BodyText"/>
        <w:ind w:left="354"/>
        <w:spacing w:before="53" w:line="176" w:lineRule="auto"/>
        <w:rPr>
          <w:sz w:val="20"/>
          <w:szCs w:val="20"/>
        </w:rPr>
      </w:pPr>
      <w:r>
        <w:rPr>
          <w:sz w:val="20"/>
          <w:szCs w:val="20"/>
          <w:spacing w:val="5"/>
        </w:rPr>
        <w:t>（</w:t>
      </w:r>
      <w:r>
        <w:rPr>
          <w:rFonts w:ascii="Arial" w:hAnsi="Arial" w:eastAsia="Arial" w:cs="Arial"/>
          <w:sz w:val="20"/>
          <w:szCs w:val="20"/>
          <w:spacing w:val="5"/>
        </w:rPr>
        <w:t>10</w:t>
      </w:r>
      <w:r>
        <w:rPr>
          <w:sz w:val="20"/>
          <w:szCs w:val="20"/>
          <w:spacing w:val="5"/>
        </w:rPr>
        <w:t>）与安全生产直接相关的其他支出</w:t>
      </w:r>
      <w:r>
        <w:rPr>
          <w:sz w:val="20"/>
          <w:szCs w:val="20"/>
          <w:spacing w:val="5"/>
          <w:position w:val="1"/>
        </w:rPr>
        <w:t>。</w:t>
      </w:r>
    </w:p>
    <w:p>
      <w:pPr>
        <w:spacing w:line="176" w:lineRule="auto"/>
        <w:sectPr>
          <w:headerReference w:type="default" r:id="rId43"/>
          <w:footerReference w:type="default" r:id="rId44"/>
          <w:pgSz w:w="12243" w:h="16495"/>
          <w:pgMar w:top="1461" w:right="1192" w:bottom="1137" w:left="1615" w:header="1177" w:footer="934" w:gutter="0"/>
        </w:sectPr>
        <w:rPr>
          <w:sz w:val="20"/>
          <w:szCs w:val="20"/>
        </w:rPr>
      </w:pPr>
    </w:p>
    <w:p>
      <w:pPr>
        <w:spacing w:line="294" w:lineRule="auto"/>
        <w:rPr>
          <w:rFonts w:ascii="Arial"/>
          <w:sz w:val="21"/>
        </w:rPr>
      </w:pPr>
      <w:r/>
    </w:p>
    <w:p>
      <w:pPr>
        <w:pStyle w:val="BodyText"/>
        <w:ind w:left="448"/>
        <w:spacing w:before="99" w:line="176" w:lineRule="auto"/>
        <w:rPr>
          <w:sz w:val="23"/>
          <w:szCs w:val="23"/>
        </w:rPr>
      </w:pPr>
      <w:r>
        <w:rPr>
          <w:rFonts w:ascii="Arial" w:hAnsi="Arial" w:eastAsia="Arial" w:cs="Arial"/>
          <w:sz w:val="23"/>
          <w:szCs w:val="23"/>
          <w:spacing w:val="13"/>
          <w:position w:val="-2"/>
        </w:rPr>
        <w:t>1.4.1</w:t>
      </w:r>
      <w:r>
        <w:rPr>
          <w:rFonts w:ascii="Arial" w:hAnsi="Arial" w:eastAsia="Arial" w:cs="Arial"/>
          <w:sz w:val="23"/>
          <w:szCs w:val="23"/>
          <w:spacing w:val="4"/>
          <w:position w:val="-2"/>
        </w:rPr>
        <w:t xml:space="preserve">   </w:t>
      </w:r>
      <w:r>
        <w:rPr>
          <w:sz w:val="23"/>
          <w:szCs w:val="23"/>
          <w:spacing w:val="13"/>
        </w:rPr>
        <w:t>项目部安全文明施工措施费投入计划表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47"/>
        <w:gridCol w:w="1472"/>
        <w:gridCol w:w="6744"/>
        <w:gridCol w:w="797"/>
      </w:tblGrid>
      <w:tr>
        <w:trPr>
          <w:trHeight w:val="476" w:hRule="atLeast"/>
        </w:trPr>
        <w:tc>
          <w:tcPr>
            <w:tcW w:w="347" w:type="dxa"/>
            <w:vAlign w:val="top"/>
          </w:tcPr>
          <w:p>
            <w:pPr>
              <w:pStyle w:val="TableText"/>
              <w:ind w:left="21"/>
              <w:spacing w:before="165" w:line="185" w:lineRule="auto"/>
              <w:rPr/>
            </w:pPr>
            <w:r>
              <w:rPr>
                <w:spacing w:val="5"/>
              </w:rPr>
              <w:t>序号</w:t>
            </w:r>
          </w:p>
        </w:tc>
        <w:tc>
          <w:tcPr>
            <w:tcW w:w="1472" w:type="dxa"/>
            <w:vAlign w:val="top"/>
          </w:tcPr>
          <w:p>
            <w:pPr>
              <w:pStyle w:val="TableText"/>
              <w:ind w:left="420"/>
              <w:spacing w:before="165" w:line="184" w:lineRule="auto"/>
              <w:rPr/>
            </w:pPr>
            <w:r>
              <w:rPr>
                <w:spacing w:val="7"/>
              </w:rPr>
              <w:t>项目类别</w:t>
            </w:r>
          </w:p>
        </w:tc>
        <w:tc>
          <w:tcPr>
            <w:tcW w:w="6744" w:type="dxa"/>
            <w:vAlign w:val="top"/>
          </w:tcPr>
          <w:p>
            <w:pPr>
              <w:pStyle w:val="TableText"/>
              <w:ind w:left="3058"/>
              <w:spacing w:before="165" w:line="185" w:lineRule="auto"/>
              <w:rPr/>
            </w:pPr>
            <w:r>
              <w:rPr>
                <w:spacing w:val="7"/>
              </w:rPr>
              <w:t>具体要求</w:t>
            </w:r>
          </w:p>
        </w:tc>
        <w:tc>
          <w:tcPr>
            <w:tcW w:w="797" w:type="dxa"/>
            <w:vAlign w:val="top"/>
          </w:tcPr>
          <w:p>
            <w:pPr>
              <w:pStyle w:val="TableText"/>
              <w:ind w:left="47" w:firstLine="36"/>
              <w:spacing w:before="57" w:line="189" w:lineRule="auto"/>
              <w:rPr/>
            </w:pPr>
            <w:r>
              <w:rPr>
                <w:spacing w:val="3"/>
              </w:rPr>
              <w:t>计划投入</w:t>
            </w:r>
            <w:r>
              <w:rPr/>
              <w:t xml:space="preserve">   </w:t>
            </w:r>
            <w:r>
              <w:rPr>
                <w:spacing w:val="-2"/>
              </w:rPr>
              <w:t>金额（元）</w:t>
            </w:r>
          </w:p>
        </w:tc>
      </w:tr>
      <w:tr>
        <w:trPr>
          <w:trHeight w:val="393" w:hRule="atLeast"/>
        </w:trPr>
        <w:tc>
          <w:tcPr>
            <w:tcW w:w="347" w:type="dxa"/>
            <w:vAlign w:val="top"/>
          </w:tcPr>
          <w:p>
            <w:pPr>
              <w:ind w:left="149"/>
              <w:spacing w:before="116" w:line="181" w:lineRule="exact"/>
              <w:rPr>
                <w:rFonts w:ascii="Arial" w:hAnsi="Arial" w:eastAsia="Arial" w:cs="Arial"/>
                <w:sz w:val="15"/>
                <w:szCs w:val="15"/>
              </w:rPr>
            </w:pPr>
            <w:r>
              <w:rPr>
                <w:rFonts w:ascii="Arial" w:hAnsi="Arial" w:eastAsia="Arial" w:cs="Arial"/>
                <w:sz w:val="15"/>
                <w:szCs w:val="15"/>
                <w:spacing w:val="21"/>
              </w:rPr>
              <w:t>1</w:t>
            </w:r>
          </w:p>
        </w:tc>
        <w:tc>
          <w:tcPr>
            <w:tcW w:w="1472" w:type="dxa"/>
            <w:vAlign w:val="top"/>
          </w:tcPr>
          <w:p>
            <w:pPr>
              <w:pStyle w:val="TableText"/>
              <w:ind w:left="423"/>
              <w:spacing w:before="120" w:line="186" w:lineRule="auto"/>
              <w:rPr/>
            </w:pPr>
            <w:r>
              <w:rPr>
                <w:spacing w:val="6"/>
              </w:rPr>
              <w:t>现场围挡</w:t>
            </w:r>
          </w:p>
        </w:tc>
        <w:tc>
          <w:tcPr>
            <w:tcW w:w="6744" w:type="dxa"/>
            <w:vAlign w:val="top"/>
          </w:tcPr>
          <w:p>
            <w:pPr>
              <w:pStyle w:val="TableText"/>
              <w:ind w:left="272"/>
              <w:spacing w:before="121" w:line="177" w:lineRule="auto"/>
              <w:rPr/>
            </w:pPr>
            <w:r>
              <w:rPr>
                <w:spacing w:val="8"/>
              </w:rPr>
              <w:t>①现场封闭围挡，应符合当地建设行政主管部门</w:t>
            </w:r>
            <w:r>
              <w:rPr>
                <w:spacing w:val="7"/>
              </w:rPr>
              <w:t>要求</w:t>
            </w:r>
            <w:r>
              <w:rPr>
                <w:spacing w:val="-15"/>
              </w:rPr>
              <w:t xml:space="preserve"> </w:t>
            </w:r>
            <w:r>
              <w:rPr>
                <w:spacing w:val="7"/>
              </w:rPr>
              <w:t>；②围挡材料应环保</w:t>
            </w:r>
            <w:r>
              <w:rPr>
                <w:spacing w:val="-21"/>
              </w:rPr>
              <w:t xml:space="preserve"> </w:t>
            </w:r>
            <w:r>
              <w:rPr>
                <w:spacing w:val="7"/>
              </w:rPr>
              <w:t>、可多次循环使用</w:t>
            </w:r>
          </w:p>
        </w:tc>
        <w:tc>
          <w:tcPr>
            <w:tcW w:w="797" w:type="dxa"/>
            <w:vAlign w:val="top"/>
          </w:tcPr>
          <w:p>
            <w:pPr>
              <w:rPr>
                <w:rFonts w:ascii="Arial"/>
                <w:sz w:val="21"/>
              </w:rPr>
            </w:pPr>
            <w:r/>
          </w:p>
        </w:tc>
      </w:tr>
      <w:tr>
        <w:trPr>
          <w:trHeight w:val="791" w:hRule="atLeast"/>
        </w:trPr>
        <w:tc>
          <w:tcPr>
            <w:tcW w:w="347" w:type="dxa"/>
            <w:vAlign w:val="top"/>
          </w:tcPr>
          <w:p>
            <w:pPr>
              <w:spacing w:line="271" w:lineRule="auto"/>
              <w:rPr>
                <w:rFonts w:ascii="Arial"/>
                <w:sz w:val="21"/>
              </w:rPr>
            </w:pPr>
            <w:r/>
          </w:p>
          <w:p>
            <w:pPr>
              <w:ind w:left="146"/>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472" w:type="dxa"/>
            <w:vAlign w:val="top"/>
          </w:tcPr>
          <w:p>
            <w:pPr>
              <w:spacing w:line="255" w:lineRule="auto"/>
              <w:rPr>
                <w:rFonts w:ascii="Arial"/>
                <w:sz w:val="21"/>
              </w:rPr>
            </w:pPr>
            <w:r/>
          </w:p>
          <w:p>
            <w:pPr>
              <w:pStyle w:val="TableText"/>
              <w:ind w:left="340"/>
              <w:spacing w:before="64" w:line="185" w:lineRule="auto"/>
              <w:rPr/>
            </w:pPr>
            <w:r>
              <w:rPr>
                <w:spacing w:val="7"/>
              </w:rPr>
              <w:t>标准化图牌</w:t>
            </w:r>
          </w:p>
        </w:tc>
        <w:tc>
          <w:tcPr>
            <w:tcW w:w="6744" w:type="dxa"/>
            <w:vAlign w:val="top"/>
          </w:tcPr>
          <w:p>
            <w:pPr>
              <w:pStyle w:val="TableText"/>
              <w:ind w:left="109" w:right="94" w:firstLine="162"/>
              <w:spacing w:before="108" w:line="188" w:lineRule="auto"/>
              <w:jc w:val="both"/>
              <w:rPr/>
            </w:pPr>
            <w:r>
              <w:rPr>
                <w:spacing w:val="7"/>
              </w:rPr>
              <w:t>①工程概况牌</w:t>
            </w:r>
            <w:r>
              <w:rPr>
                <w:spacing w:val="-4"/>
              </w:rPr>
              <w:t xml:space="preserve"> </w:t>
            </w:r>
            <w:r>
              <w:rPr>
                <w:spacing w:val="7"/>
              </w:rPr>
              <w:t>；②建设工程项目现场管理班子人员名单牌</w:t>
            </w:r>
            <w:r>
              <w:rPr>
                <w:spacing w:val="-19"/>
              </w:rPr>
              <w:t xml:space="preserve"> </w:t>
            </w:r>
            <w:r>
              <w:rPr>
                <w:spacing w:val="7"/>
              </w:rPr>
              <w:t>；③消防保卫牌</w:t>
            </w:r>
            <w:r>
              <w:rPr>
                <w:spacing w:val="-19"/>
              </w:rPr>
              <w:t xml:space="preserve"> </w:t>
            </w:r>
            <w:r>
              <w:rPr>
                <w:spacing w:val="7"/>
              </w:rPr>
              <w:t>；④安全生产管理</w:t>
            </w:r>
            <w:r>
              <w:rPr/>
              <w:t xml:space="preserve"> </w:t>
            </w:r>
            <w:r>
              <w:rPr>
                <w:spacing w:val="3"/>
              </w:rPr>
              <w:t>牌</w:t>
            </w:r>
            <w:r>
              <w:rPr>
                <w:spacing w:val="-18"/>
              </w:rPr>
              <w:t xml:space="preserve"> </w:t>
            </w:r>
            <w:r>
              <w:rPr>
                <w:spacing w:val="3"/>
                <w:position w:val="1"/>
              </w:rPr>
              <w:t>；</w:t>
            </w:r>
            <w:r>
              <w:rPr>
                <w:spacing w:val="3"/>
              </w:rPr>
              <w:t>⑤文明施工牌</w:t>
            </w:r>
            <w:r>
              <w:rPr>
                <w:spacing w:val="-19"/>
              </w:rPr>
              <w:t xml:space="preserve"> </w:t>
            </w:r>
            <w:r>
              <w:rPr>
                <w:spacing w:val="3"/>
                <w:position w:val="1"/>
              </w:rPr>
              <w:t>；</w:t>
            </w:r>
            <w:r>
              <w:rPr>
                <w:spacing w:val="3"/>
              </w:rPr>
              <w:t>⑥应急救援预案牌</w:t>
            </w:r>
            <w:r>
              <w:rPr>
                <w:spacing w:val="-19"/>
              </w:rPr>
              <w:t xml:space="preserve"> </w:t>
            </w:r>
            <w:r>
              <w:rPr>
                <w:spacing w:val="3"/>
                <w:position w:val="1"/>
              </w:rPr>
              <w:t>；</w:t>
            </w:r>
            <w:r>
              <w:rPr>
                <w:spacing w:val="3"/>
              </w:rPr>
              <w:t>⑦重大</w:t>
            </w:r>
            <w:r>
              <w:rPr>
                <w:spacing w:val="2"/>
              </w:rPr>
              <w:t>危险源公示牌</w:t>
            </w:r>
            <w:r>
              <w:rPr>
                <w:spacing w:val="-19"/>
              </w:rPr>
              <w:t xml:space="preserve"> </w:t>
            </w:r>
            <w:r>
              <w:rPr>
                <w:spacing w:val="2"/>
                <w:position w:val="1"/>
              </w:rPr>
              <w:t>；</w:t>
            </w:r>
            <w:r>
              <w:rPr>
                <w:spacing w:val="2"/>
              </w:rPr>
              <w:t>⑧环境保护监督牌</w:t>
            </w:r>
            <w:r>
              <w:rPr>
                <w:spacing w:val="-18"/>
              </w:rPr>
              <w:t xml:space="preserve"> </w:t>
            </w:r>
            <w:r>
              <w:rPr>
                <w:spacing w:val="2"/>
                <w:position w:val="1"/>
              </w:rPr>
              <w:t>；</w:t>
            </w:r>
            <w:r>
              <w:rPr>
                <w:spacing w:val="2"/>
              </w:rPr>
              <w:t>⑨农民工权</w:t>
            </w:r>
            <w:r>
              <w:rPr/>
              <w:t xml:space="preserve"> </w:t>
            </w:r>
            <w:r>
              <w:rPr>
                <w:spacing w:val="1"/>
              </w:rPr>
              <w:t>利告知牌</w:t>
            </w:r>
            <w:r>
              <w:rPr>
                <w:spacing w:val="-17"/>
              </w:rPr>
              <w:t xml:space="preserve"> </w:t>
            </w:r>
            <w:r>
              <w:rPr>
                <w:spacing w:val="1"/>
              </w:rPr>
              <w:t>；⑩施工现场平面布置图</w:t>
            </w:r>
            <w:r>
              <w:rPr>
                <w:spacing w:val="-19"/>
              </w:rPr>
              <w:t xml:space="preserve"> </w:t>
            </w:r>
            <w:r>
              <w:rPr>
                <w:spacing w:val="1"/>
              </w:rPr>
              <w:t>；</w:t>
            </w:r>
            <w:r>
              <w:rPr>
                <w:spacing w:val="1"/>
                <w:position w:val="-2"/>
              </w:rPr>
              <w:t>O1</w:t>
            </w:r>
            <w:r>
              <w:rPr>
                <w:spacing w:val="1"/>
              </w:rPr>
              <w:t>各类安全警示标识牌等</w:t>
            </w:r>
          </w:p>
        </w:tc>
        <w:tc>
          <w:tcPr>
            <w:tcW w:w="797" w:type="dxa"/>
            <w:vAlign w:val="top"/>
          </w:tcPr>
          <w:p>
            <w:pPr>
              <w:rPr>
                <w:rFonts w:ascii="Arial"/>
                <w:sz w:val="21"/>
              </w:rPr>
            </w:pPr>
            <w:r/>
          </w:p>
        </w:tc>
      </w:tr>
      <w:tr>
        <w:trPr>
          <w:trHeight w:val="393" w:hRule="atLeast"/>
        </w:trPr>
        <w:tc>
          <w:tcPr>
            <w:tcW w:w="347" w:type="dxa"/>
            <w:vAlign w:val="top"/>
          </w:tcPr>
          <w:p>
            <w:pPr>
              <w:ind w:left="147"/>
              <w:spacing w:before="142" w:line="187" w:lineRule="auto"/>
              <w:rPr>
                <w:rFonts w:ascii="Arial" w:hAnsi="Arial" w:eastAsia="Arial" w:cs="Arial"/>
                <w:sz w:val="15"/>
                <w:szCs w:val="15"/>
              </w:rPr>
            </w:pPr>
            <w:r>
              <w:rPr>
                <w:rFonts w:ascii="Arial" w:hAnsi="Arial" w:eastAsia="Arial" w:cs="Arial"/>
                <w:sz w:val="15"/>
                <w:szCs w:val="15"/>
                <w:spacing w:val="12"/>
                <w:w w:val="114"/>
              </w:rPr>
              <w:t>3</w:t>
            </w:r>
          </w:p>
        </w:tc>
        <w:tc>
          <w:tcPr>
            <w:tcW w:w="1472" w:type="dxa"/>
            <w:vAlign w:val="top"/>
          </w:tcPr>
          <w:p>
            <w:pPr>
              <w:pStyle w:val="TableText"/>
              <w:ind w:left="421"/>
              <w:spacing w:before="119" w:line="188" w:lineRule="auto"/>
              <w:rPr/>
            </w:pPr>
            <w:r>
              <w:rPr>
                <w:spacing w:val="7"/>
              </w:rPr>
              <w:t>企业标志</w:t>
            </w:r>
          </w:p>
        </w:tc>
        <w:tc>
          <w:tcPr>
            <w:tcW w:w="6744" w:type="dxa"/>
            <w:vAlign w:val="top"/>
          </w:tcPr>
          <w:p>
            <w:pPr>
              <w:pStyle w:val="TableText"/>
              <w:ind w:left="271"/>
              <w:spacing w:before="120" w:line="186" w:lineRule="auto"/>
              <w:rPr/>
            </w:pPr>
            <w:r>
              <w:rPr>
                <w:spacing w:val="8"/>
              </w:rPr>
              <w:t>现场出入的大门应设有企业标识</w:t>
            </w:r>
          </w:p>
        </w:tc>
        <w:tc>
          <w:tcPr>
            <w:tcW w:w="797" w:type="dxa"/>
            <w:vAlign w:val="top"/>
          </w:tcPr>
          <w:p>
            <w:pPr>
              <w:rPr>
                <w:rFonts w:ascii="Arial"/>
                <w:sz w:val="21"/>
              </w:rPr>
            </w:pPr>
            <w:r/>
          </w:p>
        </w:tc>
      </w:tr>
      <w:tr>
        <w:trPr>
          <w:trHeight w:val="631" w:hRule="atLeast"/>
        </w:trPr>
        <w:tc>
          <w:tcPr>
            <w:tcW w:w="347" w:type="dxa"/>
            <w:vAlign w:val="top"/>
          </w:tcPr>
          <w:p>
            <w:pPr>
              <w:ind w:left="144"/>
              <w:spacing w:before="260" w:line="190" w:lineRule="auto"/>
              <w:rPr>
                <w:rFonts w:ascii="Arial" w:hAnsi="Arial" w:eastAsia="Arial" w:cs="Arial"/>
                <w:sz w:val="15"/>
                <w:szCs w:val="15"/>
              </w:rPr>
            </w:pPr>
            <w:r>
              <w:rPr>
                <w:rFonts w:ascii="Arial" w:hAnsi="Arial" w:eastAsia="Arial" w:cs="Arial"/>
                <w:sz w:val="15"/>
                <w:szCs w:val="15"/>
                <w:spacing w:val="5"/>
                <w:w w:val="125"/>
              </w:rPr>
              <w:t>4</w:t>
            </w:r>
          </w:p>
        </w:tc>
        <w:tc>
          <w:tcPr>
            <w:tcW w:w="1472" w:type="dxa"/>
            <w:vAlign w:val="top"/>
          </w:tcPr>
          <w:p>
            <w:pPr>
              <w:pStyle w:val="TableText"/>
              <w:ind w:left="422"/>
              <w:spacing w:before="240" w:line="186" w:lineRule="auto"/>
              <w:rPr/>
            </w:pPr>
            <w:r>
              <w:rPr>
                <w:spacing w:val="7"/>
              </w:rPr>
              <w:t>场容场貌</w:t>
            </w:r>
          </w:p>
        </w:tc>
        <w:tc>
          <w:tcPr>
            <w:tcW w:w="6744" w:type="dxa"/>
            <w:vAlign w:val="top"/>
          </w:tcPr>
          <w:p>
            <w:pPr>
              <w:pStyle w:val="TableText"/>
              <w:ind w:left="109" w:right="98" w:firstLine="160"/>
              <w:spacing w:before="133" w:line="183" w:lineRule="auto"/>
              <w:rPr/>
            </w:pPr>
            <w:r>
              <w:rPr>
                <w:spacing w:val="6"/>
              </w:rPr>
              <w:t>①道路畅通</w:t>
            </w:r>
            <w:r>
              <w:rPr>
                <w:spacing w:val="-15"/>
              </w:rPr>
              <w:t xml:space="preserve"> </w:t>
            </w:r>
            <w:r>
              <w:rPr>
                <w:spacing w:val="6"/>
              </w:rPr>
              <w:t>；②排水沟</w:t>
            </w:r>
            <w:r>
              <w:rPr>
                <w:spacing w:val="-21"/>
              </w:rPr>
              <w:t xml:space="preserve"> </w:t>
            </w:r>
            <w:r>
              <w:rPr>
                <w:spacing w:val="6"/>
              </w:rPr>
              <w:t>、排水设施通畅</w:t>
            </w:r>
            <w:r>
              <w:rPr>
                <w:spacing w:val="-15"/>
              </w:rPr>
              <w:t xml:space="preserve"> </w:t>
            </w:r>
            <w:r>
              <w:rPr>
                <w:spacing w:val="6"/>
              </w:rPr>
              <w:t>；③施工区主干道硬化</w:t>
            </w:r>
            <w:r>
              <w:rPr>
                <w:spacing w:val="-15"/>
              </w:rPr>
              <w:t xml:space="preserve"> </w:t>
            </w:r>
            <w:r>
              <w:rPr>
                <w:spacing w:val="6"/>
              </w:rPr>
              <w:t>；④施工现场办</w:t>
            </w:r>
            <w:r>
              <w:rPr>
                <w:spacing w:val="5"/>
              </w:rPr>
              <w:t>公区</w:t>
            </w:r>
            <w:r>
              <w:rPr>
                <w:spacing w:val="-21"/>
              </w:rPr>
              <w:t xml:space="preserve"> </w:t>
            </w:r>
            <w:r>
              <w:rPr>
                <w:spacing w:val="5"/>
              </w:rPr>
              <w:t>、生活区</w:t>
            </w:r>
            <w:r>
              <w:rPr/>
              <w:t xml:space="preserve"> </w:t>
            </w:r>
            <w:r>
              <w:rPr>
                <w:spacing w:val="4"/>
              </w:rPr>
              <w:t>绿化</w:t>
            </w:r>
            <w:r>
              <w:rPr>
                <w:spacing w:val="-11"/>
              </w:rPr>
              <w:t xml:space="preserve"> </w:t>
            </w:r>
            <w:r>
              <w:rPr>
                <w:spacing w:val="4"/>
                <w:position w:val="1"/>
              </w:rPr>
              <w:t>；</w:t>
            </w:r>
            <w:r>
              <w:rPr>
                <w:spacing w:val="4"/>
              </w:rPr>
              <w:t>⑤粉尘控制</w:t>
            </w:r>
            <w:r>
              <w:rPr>
                <w:spacing w:val="-15"/>
              </w:rPr>
              <w:t xml:space="preserve"> </w:t>
            </w:r>
            <w:r>
              <w:rPr>
                <w:spacing w:val="4"/>
                <w:position w:val="1"/>
              </w:rPr>
              <w:t>；</w:t>
            </w:r>
            <w:r>
              <w:rPr>
                <w:spacing w:val="4"/>
              </w:rPr>
              <w:t>⑥噪声控制</w:t>
            </w:r>
          </w:p>
        </w:tc>
        <w:tc>
          <w:tcPr>
            <w:tcW w:w="797" w:type="dxa"/>
            <w:vAlign w:val="top"/>
          </w:tcPr>
          <w:p>
            <w:pPr>
              <w:rPr>
                <w:rFonts w:ascii="Arial"/>
                <w:sz w:val="21"/>
              </w:rPr>
            </w:pPr>
            <w:r/>
          </w:p>
        </w:tc>
      </w:tr>
      <w:tr>
        <w:trPr>
          <w:trHeight w:val="393" w:hRule="atLeast"/>
        </w:trPr>
        <w:tc>
          <w:tcPr>
            <w:tcW w:w="347" w:type="dxa"/>
            <w:vAlign w:val="top"/>
          </w:tcPr>
          <w:p>
            <w:pPr>
              <w:ind w:left="147"/>
              <w:spacing w:before="140" w:line="190" w:lineRule="auto"/>
              <w:rPr>
                <w:rFonts w:ascii="Arial" w:hAnsi="Arial" w:eastAsia="Arial" w:cs="Arial"/>
                <w:sz w:val="15"/>
                <w:szCs w:val="15"/>
              </w:rPr>
            </w:pPr>
            <w:r>
              <w:rPr>
                <w:rFonts w:ascii="Arial" w:hAnsi="Arial" w:eastAsia="Arial" w:cs="Arial"/>
                <w:sz w:val="15"/>
                <w:szCs w:val="15"/>
                <w:spacing w:val="12"/>
                <w:w w:val="113"/>
              </w:rPr>
              <w:t>5</w:t>
            </w:r>
          </w:p>
        </w:tc>
        <w:tc>
          <w:tcPr>
            <w:tcW w:w="1472" w:type="dxa"/>
            <w:vAlign w:val="top"/>
          </w:tcPr>
          <w:p>
            <w:pPr>
              <w:pStyle w:val="TableText"/>
              <w:ind w:left="420"/>
              <w:spacing w:before="120" w:line="185" w:lineRule="auto"/>
              <w:rPr/>
            </w:pPr>
            <w:r>
              <w:rPr>
                <w:spacing w:val="7"/>
              </w:rPr>
              <w:t>应急物资</w:t>
            </w:r>
          </w:p>
        </w:tc>
        <w:tc>
          <w:tcPr>
            <w:tcW w:w="6744" w:type="dxa"/>
            <w:vAlign w:val="top"/>
          </w:tcPr>
          <w:p>
            <w:pPr>
              <w:pStyle w:val="TableText"/>
              <w:ind w:left="271"/>
              <w:spacing w:before="120" w:line="169" w:lineRule="auto"/>
              <w:rPr/>
            </w:pPr>
            <w:r>
              <w:rPr>
                <w:spacing w:val="4"/>
              </w:rPr>
              <w:t>①消防器材</w:t>
            </w:r>
            <w:r>
              <w:rPr>
                <w:spacing w:val="-15"/>
              </w:rPr>
              <w:t xml:space="preserve"> </w:t>
            </w:r>
            <w:r>
              <w:rPr>
                <w:spacing w:val="4"/>
                <w:position w:val="1"/>
              </w:rPr>
              <w:t>；</w:t>
            </w:r>
            <w:r>
              <w:rPr>
                <w:spacing w:val="4"/>
              </w:rPr>
              <w:t>②防爆</w:t>
            </w:r>
            <w:r>
              <w:rPr>
                <w:spacing w:val="-15"/>
              </w:rPr>
              <w:t xml:space="preserve"> </w:t>
            </w:r>
            <w:r>
              <w:rPr>
                <w:spacing w:val="4"/>
                <w:position w:val="1"/>
              </w:rPr>
              <w:t>；</w:t>
            </w:r>
            <w:r>
              <w:rPr>
                <w:spacing w:val="4"/>
              </w:rPr>
              <w:t>③防尘</w:t>
            </w:r>
            <w:r>
              <w:rPr>
                <w:spacing w:val="-15"/>
              </w:rPr>
              <w:t xml:space="preserve"> </w:t>
            </w:r>
            <w:r>
              <w:rPr>
                <w:spacing w:val="4"/>
                <w:position w:val="1"/>
              </w:rPr>
              <w:t>；</w:t>
            </w:r>
            <w:r>
              <w:rPr>
                <w:spacing w:val="4"/>
              </w:rPr>
              <w:t>④防毒</w:t>
            </w:r>
            <w:r>
              <w:rPr>
                <w:spacing w:val="-14"/>
              </w:rPr>
              <w:t xml:space="preserve"> </w:t>
            </w:r>
            <w:r>
              <w:rPr>
                <w:spacing w:val="4"/>
                <w:position w:val="1"/>
              </w:rPr>
              <w:t>；</w:t>
            </w:r>
            <w:r>
              <w:rPr>
                <w:spacing w:val="4"/>
              </w:rPr>
              <w:t>⑤防台风</w:t>
            </w:r>
            <w:r>
              <w:rPr>
                <w:spacing w:val="-15"/>
              </w:rPr>
              <w:t xml:space="preserve"> </w:t>
            </w:r>
            <w:r>
              <w:rPr>
                <w:spacing w:val="4"/>
                <w:position w:val="1"/>
              </w:rPr>
              <w:t>；</w:t>
            </w:r>
            <w:r>
              <w:rPr>
                <w:spacing w:val="4"/>
              </w:rPr>
              <w:t>⑥防雷</w:t>
            </w:r>
            <w:r>
              <w:rPr>
                <w:spacing w:val="-15"/>
              </w:rPr>
              <w:t xml:space="preserve"> </w:t>
            </w:r>
            <w:r>
              <w:rPr>
                <w:spacing w:val="4"/>
                <w:position w:val="1"/>
              </w:rPr>
              <w:t>；</w:t>
            </w:r>
            <w:r>
              <w:rPr>
                <w:spacing w:val="4"/>
              </w:rPr>
              <w:t>⑦防地质灾</w:t>
            </w:r>
            <w:r>
              <w:rPr>
                <w:spacing w:val="3"/>
              </w:rPr>
              <w:t>害等物资</w:t>
            </w:r>
          </w:p>
        </w:tc>
        <w:tc>
          <w:tcPr>
            <w:tcW w:w="797" w:type="dxa"/>
            <w:vAlign w:val="top"/>
          </w:tcPr>
          <w:p>
            <w:pPr>
              <w:rPr>
                <w:rFonts w:ascii="Arial"/>
                <w:sz w:val="21"/>
              </w:rPr>
            </w:pPr>
            <w:r/>
          </w:p>
        </w:tc>
      </w:tr>
      <w:tr>
        <w:trPr>
          <w:trHeight w:val="791" w:hRule="atLeast"/>
        </w:trPr>
        <w:tc>
          <w:tcPr>
            <w:tcW w:w="347" w:type="dxa"/>
            <w:vAlign w:val="top"/>
          </w:tcPr>
          <w:p>
            <w:pPr>
              <w:spacing w:line="295" w:lineRule="auto"/>
              <w:rPr>
                <w:rFonts w:ascii="Arial"/>
                <w:sz w:val="21"/>
              </w:rPr>
            </w:pPr>
            <w:r/>
          </w:p>
          <w:p>
            <w:pPr>
              <w:ind w:left="148"/>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1472" w:type="dxa"/>
            <w:vAlign w:val="top"/>
          </w:tcPr>
          <w:p>
            <w:pPr>
              <w:spacing w:line="254" w:lineRule="auto"/>
              <w:rPr>
                <w:rFonts w:ascii="Arial"/>
                <w:sz w:val="21"/>
              </w:rPr>
            </w:pPr>
            <w:r/>
          </w:p>
          <w:p>
            <w:pPr>
              <w:pStyle w:val="TableText"/>
              <w:ind w:left="423"/>
              <w:spacing w:before="65" w:line="185" w:lineRule="auto"/>
              <w:rPr/>
            </w:pPr>
            <w:r>
              <w:rPr>
                <w:spacing w:val="6"/>
              </w:rPr>
              <w:t>物资存放</w:t>
            </w:r>
          </w:p>
        </w:tc>
        <w:tc>
          <w:tcPr>
            <w:tcW w:w="6744" w:type="dxa"/>
            <w:vAlign w:val="top"/>
          </w:tcPr>
          <w:p>
            <w:pPr>
              <w:pStyle w:val="TableText"/>
              <w:ind w:left="109" w:right="98" w:firstLine="160"/>
              <w:spacing w:before="109" w:line="194" w:lineRule="auto"/>
              <w:jc w:val="both"/>
              <w:rPr/>
            </w:pPr>
            <w:r>
              <w:rPr>
                <w:spacing w:val="6"/>
              </w:rPr>
              <w:t>①材料</w:t>
            </w:r>
            <w:r>
              <w:rPr>
                <w:spacing w:val="-15"/>
              </w:rPr>
              <w:t xml:space="preserve"> </w:t>
            </w:r>
            <w:r>
              <w:rPr>
                <w:spacing w:val="6"/>
              </w:rPr>
              <w:t>、构件</w:t>
            </w:r>
            <w:r>
              <w:rPr>
                <w:spacing w:val="-21"/>
              </w:rPr>
              <w:t xml:space="preserve"> </w:t>
            </w:r>
            <w:r>
              <w:rPr>
                <w:spacing w:val="6"/>
              </w:rPr>
              <w:t>、料具等堆放时，悬挂有名称</w:t>
            </w:r>
            <w:r>
              <w:rPr>
                <w:spacing w:val="-21"/>
              </w:rPr>
              <w:t xml:space="preserve"> </w:t>
            </w:r>
            <w:r>
              <w:rPr>
                <w:spacing w:val="6"/>
              </w:rPr>
              <w:t>、品种</w:t>
            </w:r>
            <w:r>
              <w:rPr>
                <w:spacing w:val="-21"/>
              </w:rPr>
              <w:t xml:space="preserve"> </w:t>
            </w:r>
            <w:r>
              <w:rPr>
                <w:spacing w:val="6"/>
              </w:rPr>
              <w:t>、规格等标牌</w:t>
            </w:r>
            <w:r>
              <w:rPr>
                <w:spacing w:val="-15"/>
              </w:rPr>
              <w:t xml:space="preserve"> </w:t>
            </w:r>
            <w:r>
              <w:rPr>
                <w:spacing w:val="6"/>
              </w:rPr>
              <w:t>；②水泥和其他易飞扬细颗</w:t>
            </w:r>
            <w:r>
              <w:rPr/>
              <w:t xml:space="preserve"> </w:t>
            </w:r>
            <w:r>
              <w:rPr>
                <w:spacing w:val="8"/>
              </w:rPr>
              <w:t>粒建筑材料应密闭存放或采取覆盖等措施</w:t>
            </w:r>
            <w:r>
              <w:rPr>
                <w:spacing w:val="-15"/>
              </w:rPr>
              <w:t xml:space="preserve"> </w:t>
            </w:r>
            <w:r>
              <w:rPr>
                <w:spacing w:val="8"/>
              </w:rPr>
              <w:t>；③易燃</w:t>
            </w:r>
            <w:r>
              <w:rPr>
                <w:spacing w:val="-21"/>
              </w:rPr>
              <w:t xml:space="preserve"> </w:t>
            </w:r>
            <w:r>
              <w:rPr>
                <w:spacing w:val="8"/>
              </w:rPr>
              <w:t>、易爆和有毒有害物品分类存放，并有定期</w:t>
            </w:r>
            <w:r>
              <w:rPr/>
              <w:t xml:space="preserve"> </w:t>
            </w:r>
            <w:r>
              <w:rPr>
                <w:spacing w:val="7"/>
              </w:rPr>
              <w:t>盘点记录</w:t>
            </w:r>
          </w:p>
        </w:tc>
        <w:tc>
          <w:tcPr>
            <w:tcW w:w="797" w:type="dxa"/>
            <w:vAlign w:val="top"/>
          </w:tcPr>
          <w:p>
            <w:pPr>
              <w:rPr>
                <w:rFonts w:ascii="Arial"/>
                <w:sz w:val="21"/>
              </w:rPr>
            </w:pPr>
            <w:r/>
          </w:p>
        </w:tc>
      </w:tr>
      <w:tr>
        <w:trPr>
          <w:trHeight w:val="631" w:hRule="atLeast"/>
        </w:trPr>
        <w:tc>
          <w:tcPr>
            <w:tcW w:w="347" w:type="dxa"/>
            <w:vAlign w:val="top"/>
          </w:tcPr>
          <w:p>
            <w:pPr>
              <w:ind w:left="147"/>
              <w:spacing w:before="260" w:line="190" w:lineRule="auto"/>
              <w:rPr>
                <w:rFonts w:ascii="Arial" w:hAnsi="Arial" w:eastAsia="Arial" w:cs="Arial"/>
                <w:sz w:val="15"/>
                <w:szCs w:val="15"/>
              </w:rPr>
            </w:pPr>
            <w:r>
              <w:rPr>
                <w:rFonts w:ascii="Arial" w:hAnsi="Arial" w:eastAsia="Arial" w:cs="Arial"/>
                <w:sz w:val="15"/>
                <w:szCs w:val="15"/>
                <w:spacing w:val="13"/>
                <w:w w:val="112"/>
              </w:rPr>
              <w:t>7</w:t>
            </w:r>
          </w:p>
        </w:tc>
        <w:tc>
          <w:tcPr>
            <w:tcW w:w="1472" w:type="dxa"/>
            <w:vAlign w:val="top"/>
          </w:tcPr>
          <w:p>
            <w:pPr>
              <w:pStyle w:val="TableText"/>
              <w:ind w:left="179" w:right="160" w:firstLine="42"/>
              <w:spacing w:before="134" w:line="191" w:lineRule="auto"/>
              <w:rPr/>
            </w:pPr>
            <w:r>
              <w:rPr>
                <w:spacing w:val="4"/>
              </w:rPr>
              <w:t>应急技术装备、</w:t>
            </w:r>
            <w:r>
              <w:rPr>
                <w:spacing w:val="5"/>
              </w:rPr>
              <w:t xml:space="preserve"> </w:t>
            </w:r>
            <w:r>
              <w:rPr>
                <w:spacing w:val="8"/>
              </w:rPr>
              <w:t>设施及队伍建设</w:t>
            </w:r>
          </w:p>
        </w:tc>
        <w:tc>
          <w:tcPr>
            <w:tcW w:w="6744" w:type="dxa"/>
            <w:vAlign w:val="top"/>
          </w:tcPr>
          <w:p>
            <w:pPr>
              <w:pStyle w:val="TableText"/>
              <w:ind w:left="271"/>
              <w:spacing w:before="240" w:line="168" w:lineRule="auto"/>
              <w:rPr/>
            </w:pPr>
            <w:r>
              <w:rPr>
                <w:spacing w:val="5"/>
              </w:rPr>
              <w:t>①技术装备</w:t>
            </w:r>
            <w:r>
              <w:rPr>
                <w:spacing w:val="-15"/>
              </w:rPr>
              <w:t xml:space="preserve"> </w:t>
            </w:r>
            <w:r>
              <w:rPr>
                <w:spacing w:val="5"/>
                <w:position w:val="1"/>
              </w:rPr>
              <w:t>、</w:t>
            </w:r>
            <w:r>
              <w:rPr>
                <w:spacing w:val="5"/>
              </w:rPr>
              <w:t>设施的维护保养</w:t>
            </w:r>
            <w:r>
              <w:rPr>
                <w:spacing w:val="-15"/>
              </w:rPr>
              <w:t xml:space="preserve"> </w:t>
            </w:r>
            <w:r>
              <w:rPr>
                <w:spacing w:val="5"/>
                <w:position w:val="1"/>
              </w:rPr>
              <w:t>；</w:t>
            </w:r>
            <w:r>
              <w:rPr>
                <w:spacing w:val="5"/>
              </w:rPr>
              <w:t>②队伍建设</w:t>
            </w:r>
            <w:r>
              <w:rPr>
                <w:spacing w:val="-15"/>
              </w:rPr>
              <w:t xml:space="preserve"> </w:t>
            </w:r>
            <w:r>
              <w:rPr>
                <w:spacing w:val="5"/>
                <w:position w:val="1"/>
              </w:rPr>
              <w:t>；</w:t>
            </w:r>
            <w:r>
              <w:rPr>
                <w:spacing w:val="5"/>
              </w:rPr>
              <w:t>③应急预案的编制</w:t>
            </w:r>
            <w:r>
              <w:rPr>
                <w:spacing w:val="-21"/>
              </w:rPr>
              <w:t xml:space="preserve"> </w:t>
            </w:r>
            <w:r>
              <w:rPr>
                <w:spacing w:val="5"/>
                <w:position w:val="1"/>
              </w:rPr>
              <w:t>、</w:t>
            </w:r>
            <w:r>
              <w:rPr>
                <w:spacing w:val="5"/>
              </w:rPr>
              <w:t>修订</w:t>
            </w:r>
            <w:r>
              <w:rPr>
                <w:spacing w:val="-15"/>
              </w:rPr>
              <w:t xml:space="preserve"> </w:t>
            </w:r>
            <w:r>
              <w:rPr>
                <w:spacing w:val="5"/>
                <w:position w:val="1"/>
              </w:rPr>
              <w:t>；</w:t>
            </w:r>
            <w:r>
              <w:rPr>
                <w:spacing w:val="5"/>
              </w:rPr>
              <w:t>④应急演练</w:t>
            </w:r>
          </w:p>
        </w:tc>
        <w:tc>
          <w:tcPr>
            <w:tcW w:w="797" w:type="dxa"/>
            <w:vAlign w:val="top"/>
          </w:tcPr>
          <w:p>
            <w:pPr>
              <w:rPr>
                <w:rFonts w:ascii="Arial"/>
                <w:sz w:val="21"/>
              </w:rPr>
            </w:pPr>
            <w:r/>
          </w:p>
        </w:tc>
      </w:tr>
      <w:tr>
        <w:trPr>
          <w:trHeight w:val="631" w:hRule="atLeast"/>
        </w:trPr>
        <w:tc>
          <w:tcPr>
            <w:tcW w:w="347" w:type="dxa"/>
            <w:vAlign w:val="top"/>
          </w:tcPr>
          <w:p>
            <w:pPr>
              <w:ind w:left="145"/>
              <w:spacing w:before="237" w:line="178" w:lineRule="exact"/>
              <w:rPr>
                <w:rFonts w:ascii="Arial" w:hAnsi="Arial" w:eastAsia="Arial" w:cs="Arial"/>
                <w:sz w:val="15"/>
                <w:szCs w:val="15"/>
              </w:rPr>
            </w:pPr>
            <w:r>
              <w:rPr>
                <w:rFonts w:ascii="Arial" w:hAnsi="Arial" w:eastAsia="Arial" w:cs="Arial"/>
                <w:sz w:val="15"/>
                <w:szCs w:val="15"/>
                <w:spacing w:val="12"/>
                <w:w w:val="115"/>
              </w:rPr>
              <w:t>8</w:t>
            </w:r>
          </w:p>
        </w:tc>
        <w:tc>
          <w:tcPr>
            <w:tcW w:w="1472" w:type="dxa"/>
            <w:vAlign w:val="top"/>
          </w:tcPr>
          <w:p>
            <w:pPr>
              <w:pStyle w:val="TableText"/>
              <w:ind w:left="342"/>
              <w:spacing w:before="134" w:line="197" w:lineRule="auto"/>
              <w:rPr/>
            </w:pPr>
            <w:r>
              <w:rPr>
                <w:spacing w:val="7"/>
              </w:rPr>
              <w:t>重大危险源</w:t>
            </w:r>
          </w:p>
          <w:p>
            <w:pPr>
              <w:pStyle w:val="TableText"/>
              <w:ind w:left="342"/>
              <w:spacing w:line="184" w:lineRule="auto"/>
              <w:rPr/>
            </w:pPr>
            <w:r>
              <w:rPr>
                <w:spacing w:val="7"/>
              </w:rPr>
              <w:t>检测与评估</w:t>
            </w:r>
          </w:p>
        </w:tc>
        <w:tc>
          <w:tcPr>
            <w:tcW w:w="6744" w:type="dxa"/>
            <w:vAlign w:val="top"/>
          </w:tcPr>
          <w:p>
            <w:pPr>
              <w:pStyle w:val="TableText"/>
              <w:ind w:left="271"/>
              <w:spacing w:before="241" w:line="177" w:lineRule="auto"/>
              <w:rPr/>
            </w:pPr>
            <w:r>
              <w:rPr>
                <w:spacing w:val="7"/>
              </w:rPr>
              <w:t>①施工现场重大危险源检测</w:t>
            </w:r>
            <w:r>
              <w:rPr>
                <w:spacing w:val="-21"/>
              </w:rPr>
              <w:t xml:space="preserve"> </w:t>
            </w:r>
            <w:r>
              <w:rPr>
                <w:spacing w:val="7"/>
              </w:rPr>
              <w:t>、评估</w:t>
            </w:r>
            <w:r>
              <w:rPr>
                <w:spacing w:val="-21"/>
              </w:rPr>
              <w:t xml:space="preserve"> </w:t>
            </w:r>
            <w:r>
              <w:rPr>
                <w:spacing w:val="7"/>
              </w:rPr>
              <w:t>、监控</w:t>
            </w:r>
            <w:r>
              <w:rPr>
                <w:spacing w:val="-15"/>
              </w:rPr>
              <w:t xml:space="preserve"> </w:t>
            </w:r>
            <w:r>
              <w:rPr>
                <w:spacing w:val="7"/>
              </w:rPr>
              <w:t>；②安全风险分级管控</w:t>
            </w:r>
            <w:r>
              <w:rPr>
                <w:spacing w:val="6"/>
              </w:rPr>
              <w:t>和事故隐患排查整改</w:t>
            </w:r>
          </w:p>
        </w:tc>
        <w:tc>
          <w:tcPr>
            <w:tcW w:w="797" w:type="dxa"/>
            <w:vAlign w:val="top"/>
          </w:tcPr>
          <w:p>
            <w:pPr>
              <w:rPr>
                <w:rFonts w:ascii="Arial"/>
                <w:sz w:val="21"/>
              </w:rPr>
            </w:pPr>
            <w:r/>
          </w:p>
        </w:tc>
      </w:tr>
      <w:tr>
        <w:trPr>
          <w:trHeight w:val="631" w:hRule="atLeast"/>
        </w:trPr>
        <w:tc>
          <w:tcPr>
            <w:tcW w:w="347" w:type="dxa"/>
            <w:vAlign w:val="top"/>
          </w:tcPr>
          <w:p>
            <w:pPr>
              <w:ind w:left="147"/>
              <w:spacing w:before="263" w:line="187" w:lineRule="auto"/>
              <w:rPr>
                <w:rFonts w:ascii="Arial" w:hAnsi="Arial" w:eastAsia="Arial" w:cs="Arial"/>
                <w:sz w:val="15"/>
                <w:szCs w:val="15"/>
              </w:rPr>
            </w:pPr>
            <w:r>
              <w:rPr>
                <w:rFonts w:ascii="Arial" w:hAnsi="Arial" w:eastAsia="Arial" w:cs="Arial"/>
                <w:sz w:val="15"/>
                <w:szCs w:val="15"/>
                <w:spacing w:val="12"/>
                <w:w w:val="112"/>
              </w:rPr>
              <w:t>9</w:t>
            </w:r>
          </w:p>
        </w:tc>
        <w:tc>
          <w:tcPr>
            <w:tcW w:w="1472" w:type="dxa"/>
            <w:vAlign w:val="top"/>
          </w:tcPr>
          <w:p>
            <w:pPr>
              <w:pStyle w:val="TableText"/>
              <w:ind w:left="182"/>
              <w:spacing w:before="135" w:line="185" w:lineRule="auto"/>
              <w:rPr/>
            </w:pPr>
            <w:r>
              <w:rPr>
                <w:spacing w:val="8"/>
              </w:rPr>
              <w:t>安全设施及机械</w:t>
            </w:r>
          </w:p>
          <w:p>
            <w:pPr>
              <w:pStyle w:val="TableText"/>
              <w:ind w:left="258"/>
              <w:spacing w:before="12" w:line="185" w:lineRule="auto"/>
              <w:rPr/>
            </w:pPr>
            <w:r>
              <w:rPr>
                <w:spacing w:val="8"/>
              </w:rPr>
              <w:t>设备检验检测</w:t>
            </w:r>
          </w:p>
        </w:tc>
        <w:tc>
          <w:tcPr>
            <w:tcW w:w="6744" w:type="dxa"/>
            <w:vAlign w:val="top"/>
          </w:tcPr>
          <w:p>
            <w:pPr>
              <w:pStyle w:val="TableText"/>
              <w:ind w:left="271"/>
              <w:spacing w:before="241" w:line="178" w:lineRule="auto"/>
              <w:rPr/>
            </w:pPr>
            <w:r>
              <w:rPr>
                <w:spacing w:val="7"/>
              </w:rPr>
              <w:t>①建筑施工起重设备与外用电梯</w:t>
            </w:r>
            <w:r>
              <w:rPr>
                <w:spacing w:val="-9"/>
              </w:rPr>
              <w:t xml:space="preserve"> </w:t>
            </w:r>
            <w:r>
              <w:rPr>
                <w:spacing w:val="7"/>
              </w:rPr>
              <w:t>；②承插型盘扣式脚手架</w:t>
            </w:r>
            <w:r>
              <w:rPr>
                <w:spacing w:val="-15"/>
              </w:rPr>
              <w:t xml:space="preserve"> </w:t>
            </w:r>
            <w:r>
              <w:rPr>
                <w:spacing w:val="7"/>
              </w:rPr>
              <w:t>；③附着式工具式脚手架</w:t>
            </w:r>
          </w:p>
        </w:tc>
        <w:tc>
          <w:tcPr>
            <w:tcW w:w="797" w:type="dxa"/>
            <w:vAlign w:val="top"/>
          </w:tcPr>
          <w:p>
            <w:pPr>
              <w:rPr>
                <w:rFonts w:ascii="Arial"/>
                <w:sz w:val="21"/>
              </w:rPr>
            </w:pPr>
            <w:r/>
          </w:p>
        </w:tc>
      </w:tr>
      <w:tr>
        <w:trPr>
          <w:trHeight w:val="631" w:hRule="atLeast"/>
        </w:trPr>
        <w:tc>
          <w:tcPr>
            <w:tcW w:w="347" w:type="dxa"/>
            <w:vAlign w:val="top"/>
          </w:tcPr>
          <w:p>
            <w:pPr>
              <w:ind w:left="108"/>
              <w:spacing w:before="238" w:line="178" w:lineRule="exact"/>
              <w:rPr>
                <w:rFonts w:ascii="Arial" w:hAnsi="Arial" w:eastAsia="Arial" w:cs="Arial"/>
                <w:sz w:val="15"/>
                <w:szCs w:val="15"/>
              </w:rPr>
            </w:pPr>
            <w:r>
              <w:rPr>
                <w:rFonts w:ascii="Arial" w:hAnsi="Arial" w:eastAsia="Arial" w:cs="Arial"/>
                <w:sz w:val="15"/>
                <w:szCs w:val="15"/>
                <w:spacing w:val="10"/>
              </w:rPr>
              <w:t>10</w:t>
            </w:r>
          </w:p>
        </w:tc>
        <w:tc>
          <w:tcPr>
            <w:tcW w:w="1472" w:type="dxa"/>
            <w:vAlign w:val="top"/>
          </w:tcPr>
          <w:p>
            <w:pPr>
              <w:pStyle w:val="TableText"/>
              <w:ind w:left="422"/>
              <w:spacing w:before="136" w:line="197" w:lineRule="auto"/>
              <w:rPr/>
            </w:pPr>
            <w:r>
              <w:rPr>
                <w:spacing w:val="6"/>
              </w:rPr>
              <w:t>现场办公</w:t>
            </w:r>
          </w:p>
          <w:p>
            <w:pPr>
              <w:pStyle w:val="TableText"/>
              <w:ind w:left="422"/>
              <w:spacing w:line="185" w:lineRule="auto"/>
              <w:rPr/>
            </w:pPr>
            <w:r>
              <w:rPr>
                <w:spacing w:val="6"/>
              </w:rPr>
              <w:t>生活设施</w:t>
            </w:r>
          </w:p>
        </w:tc>
        <w:tc>
          <w:tcPr>
            <w:tcW w:w="6744" w:type="dxa"/>
            <w:vAlign w:val="top"/>
          </w:tcPr>
          <w:p>
            <w:pPr>
              <w:pStyle w:val="TableText"/>
              <w:ind w:left="120" w:right="98" w:firstLine="149"/>
              <w:spacing w:before="134" w:line="188" w:lineRule="auto"/>
              <w:rPr/>
            </w:pPr>
            <w:r>
              <w:rPr>
                <w:spacing w:val="6"/>
              </w:rPr>
              <w:t>①施工现场办公</w:t>
            </w:r>
            <w:r>
              <w:rPr>
                <w:spacing w:val="-21"/>
              </w:rPr>
              <w:t xml:space="preserve"> </w:t>
            </w:r>
            <w:r>
              <w:rPr>
                <w:spacing w:val="6"/>
              </w:rPr>
              <w:t>、生活区与作业区分开设置</w:t>
            </w:r>
            <w:r>
              <w:rPr>
                <w:spacing w:val="-14"/>
              </w:rPr>
              <w:t xml:space="preserve"> </w:t>
            </w:r>
            <w:r>
              <w:rPr>
                <w:spacing w:val="6"/>
              </w:rPr>
              <w:t>；②施</w:t>
            </w:r>
            <w:r>
              <w:rPr>
                <w:spacing w:val="5"/>
              </w:rPr>
              <w:t>工现场办公室</w:t>
            </w:r>
            <w:r>
              <w:rPr>
                <w:spacing w:val="-21"/>
              </w:rPr>
              <w:t xml:space="preserve"> </w:t>
            </w:r>
            <w:r>
              <w:rPr>
                <w:spacing w:val="5"/>
              </w:rPr>
              <w:t>、宿舍</w:t>
            </w:r>
            <w:r>
              <w:rPr>
                <w:spacing w:val="-21"/>
              </w:rPr>
              <w:t xml:space="preserve"> </w:t>
            </w:r>
            <w:r>
              <w:rPr>
                <w:spacing w:val="5"/>
              </w:rPr>
              <w:t>、食堂</w:t>
            </w:r>
            <w:r>
              <w:rPr>
                <w:spacing w:val="-21"/>
              </w:rPr>
              <w:t xml:space="preserve"> </w:t>
            </w:r>
            <w:r>
              <w:rPr>
                <w:spacing w:val="5"/>
              </w:rPr>
              <w:t>、厕所</w:t>
            </w:r>
            <w:r>
              <w:rPr>
                <w:spacing w:val="-21"/>
              </w:rPr>
              <w:t xml:space="preserve"> </w:t>
            </w:r>
            <w:r>
              <w:rPr>
                <w:spacing w:val="5"/>
              </w:rPr>
              <w:t>、饮水</w:t>
            </w:r>
            <w:r>
              <w:rPr/>
              <w:t xml:space="preserve"> </w:t>
            </w:r>
            <w:r>
              <w:rPr>
                <w:spacing w:val="5"/>
              </w:rPr>
              <w:t>区</w:t>
            </w:r>
            <w:r>
              <w:rPr>
                <w:spacing w:val="-6"/>
              </w:rPr>
              <w:t xml:space="preserve"> </w:t>
            </w:r>
            <w:r>
              <w:rPr>
                <w:spacing w:val="5"/>
              </w:rPr>
              <w:t>、休息场所符合卫生和安全要求</w:t>
            </w:r>
            <w:r>
              <w:rPr>
                <w:spacing w:val="-14"/>
              </w:rPr>
              <w:t xml:space="preserve"> </w:t>
            </w:r>
            <w:r>
              <w:rPr>
                <w:spacing w:val="5"/>
              </w:rPr>
              <w:t>；③生活区卫生间</w:t>
            </w:r>
            <w:r>
              <w:rPr>
                <w:spacing w:val="-21"/>
              </w:rPr>
              <w:t xml:space="preserve"> </w:t>
            </w:r>
            <w:r>
              <w:rPr>
                <w:spacing w:val="5"/>
              </w:rPr>
              <w:t>、淋浴房</w:t>
            </w:r>
          </w:p>
        </w:tc>
        <w:tc>
          <w:tcPr>
            <w:tcW w:w="797" w:type="dxa"/>
            <w:vAlign w:val="top"/>
          </w:tcPr>
          <w:p>
            <w:pPr>
              <w:rPr>
                <w:rFonts w:ascii="Arial"/>
                <w:sz w:val="21"/>
              </w:rPr>
            </w:pPr>
            <w:r/>
          </w:p>
        </w:tc>
      </w:tr>
      <w:tr>
        <w:trPr>
          <w:trHeight w:val="631" w:hRule="atLeast"/>
        </w:trPr>
        <w:tc>
          <w:tcPr>
            <w:tcW w:w="347" w:type="dxa"/>
            <w:vAlign w:val="top"/>
          </w:tcPr>
          <w:p>
            <w:pPr>
              <w:ind w:left="107"/>
              <w:spacing w:before="238" w:line="181" w:lineRule="exact"/>
              <w:rPr>
                <w:rFonts w:ascii="Arial" w:hAnsi="Arial" w:eastAsia="Arial" w:cs="Arial"/>
                <w:sz w:val="15"/>
                <w:szCs w:val="15"/>
              </w:rPr>
            </w:pPr>
            <w:r>
              <w:rPr>
                <w:rFonts w:ascii="Arial" w:hAnsi="Arial" w:eastAsia="Arial" w:cs="Arial"/>
                <w:sz w:val="15"/>
                <w:szCs w:val="15"/>
                <w:spacing w:val="10"/>
              </w:rPr>
              <w:t>11</w:t>
            </w:r>
          </w:p>
        </w:tc>
        <w:tc>
          <w:tcPr>
            <w:tcW w:w="1472" w:type="dxa"/>
            <w:vAlign w:val="top"/>
          </w:tcPr>
          <w:p>
            <w:pPr>
              <w:pStyle w:val="TableText"/>
              <w:ind w:left="421"/>
              <w:spacing w:before="242" w:line="187" w:lineRule="auto"/>
              <w:rPr/>
            </w:pPr>
            <w:r>
              <w:rPr>
                <w:spacing w:val="6"/>
              </w:rPr>
              <w:t>垃圾清运</w:t>
            </w:r>
          </w:p>
        </w:tc>
        <w:tc>
          <w:tcPr>
            <w:tcW w:w="6744" w:type="dxa"/>
            <w:vAlign w:val="top"/>
          </w:tcPr>
          <w:p>
            <w:pPr>
              <w:pStyle w:val="TableText"/>
              <w:ind w:left="109" w:right="99" w:firstLine="155"/>
              <w:spacing w:before="135" w:line="192" w:lineRule="auto"/>
              <w:rPr/>
            </w:pPr>
            <w:r>
              <w:rPr>
                <w:spacing w:val="8"/>
              </w:rPr>
              <w:t>施工现场应设置密闭式垃圾站，施工垃圾</w:t>
            </w:r>
            <w:r>
              <w:rPr>
                <w:spacing w:val="-16"/>
              </w:rPr>
              <w:t xml:space="preserve"> </w:t>
            </w:r>
            <w:r>
              <w:rPr>
                <w:spacing w:val="8"/>
              </w:rPr>
              <w:t>、生活垃圾应分类存放</w:t>
            </w:r>
            <w:r>
              <w:rPr>
                <w:spacing w:val="-19"/>
              </w:rPr>
              <w:t xml:space="preserve"> </w:t>
            </w:r>
            <w:r>
              <w:rPr>
                <w:spacing w:val="8"/>
              </w:rPr>
              <w:t>。施工垃圾必须采用相应容</w:t>
            </w:r>
            <w:r>
              <w:rPr/>
              <w:t xml:space="preserve"> </w:t>
            </w:r>
            <w:r>
              <w:rPr>
                <w:spacing w:val="7"/>
              </w:rPr>
              <w:t>器或管道运输</w:t>
            </w:r>
          </w:p>
        </w:tc>
        <w:tc>
          <w:tcPr>
            <w:tcW w:w="797" w:type="dxa"/>
            <w:vAlign w:val="top"/>
          </w:tcPr>
          <w:p>
            <w:pPr>
              <w:rPr>
                <w:rFonts w:ascii="Arial"/>
                <w:sz w:val="21"/>
              </w:rPr>
            </w:pPr>
            <w:r/>
          </w:p>
        </w:tc>
      </w:tr>
      <w:tr>
        <w:trPr>
          <w:trHeight w:val="393" w:hRule="atLeast"/>
        </w:trPr>
        <w:tc>
          <w:tcPr>
            <w:tcW w:w="347" w:type="dxa"/>
            <w:vAlign w:val="top"/>
          </w:tcPr>
          <w:p>
            <w:pPr>
              <w:ind w:left="107"/>
              <w:spacing w:before="119" w:line="180" w:lineRule="exact"/>
              <w:rPr>
                <w:rFonts w:ascii="Arial" w:hAnsi="Arial" w:eastAsia="Arial" w:cs="Arial"/>
                <w:sz w:val="15"/>
                <w:szCs w:val="15"/>
              </w:rPr>
            </w:pPr>
            <w:r>
              <w:rPr>
                <w:rFonts w:ascii="Arial" w:hAnsi="Arial" w:eastAsia="Arial" w:cs="Arial"/>
                <w:sz w:val="15"/>
                <w:szCs w:val="15"/>
                <w:spacing w:val="10"/>
              </w:rPr>
              <w:t>12</w:t>
            </w:r>
          </w:p>
        </w:tc>
        <w:tc>
          <w:tcPr>
            <w:tcW w:w="1472" w:type="dxa"/>
            <w:vAlign w:val="top"/>
          </w:tcPr>
          <w:p>
            <w:pPr>
              <w:pStyle w:val="TableText"/>
              <w:ind w:left="429"/>
              <w:spacing w:before="123" w:line="184" w:lineRule="auto"/>
              <w:rPr/>
            </w:pPr>
            <w:r>
              <w:rPr>
                <w:spacing w:val="5"/>
              </w:rPr>
              <w:t>临时用电</w:t>
            </w:r>
          </w:p>
        </w:tc>
        <w:tc>
          <w:tcPr>
            <w:tcW w:w="6744" w:type="dxa"/>
            <w:vAlign w:val="top"/>
          </w:tcPr>
          <w:p>
            <w:pPr>
              <w:pStyle w:val="TableText"/>
              <w:ind w:left="271"/>
              <w:spacing w:before="122" w:line="169" w:lineRule="auto"/>
              <w:rPr/>
            </w:pPr>
            <w:r>
              <w:rPr>
                <w:spacing w:val="6"/>
              </w:rPr>
              <w:t>①配电线路</w:t>
            </w:r>
            <w:r>
              <w:rPr>
                <w:spacing w:val="-15"/>
              </w:rPr>
              <w:t xml:space="preserve"> </w:t>
            </w:r>
            <w:r>
              <w:rPr>
                <w:spacing w:val="6"/>
                <w:position w:val="1"/>
              </w:rPr>
              <w:t>；</w:t>
            </w:r>
            <w:r>
              <w:rPr>
                <w:spacing w:val="6"/>
              </w:rPr>
              <w:t>②配电箱开关箱</w:t>
            </w:r>
            <w:r>
              <w:rPr>
                <w:spacing w:val="-15"/>
              </w:rPr>
              <w:t xml:space="preserve"> </w:t>
            </w:r>
            <w:r>
              <w:rPr>
                <w:spacing w:val="6"/>
                <w:position w:val="1"/>
              </w:rPr>
              <w:t>；</w:t>
            </w:r>
            <w:r>
              <w:rPr>
                <w:spacing w:val="6"/>
              </w:rPr>
              <w:t>③接地保护装置</w:t>
            </w:r>
            <w:r>
              <w:rPr>
                <w:spacing w:val="-14"/>
              </w:rPr>
              <w:t xml:space="preserve"> </w:t>
            </w:r>
            <w:r>
              <w:rPr>
                <w:spacing w:val="6"/>
                <w:position w:val="1"/>
              </w:rPr>
              <w:t>；</w:t>
            </w:r>
            <w:r>
              <w:rPr>
                <w:spacing w:val="6"/>
              </w:rPr>
              <w:t>④</w:t>
            </w:r>
            <w:r>
              <w:rPr>
                <w:spacing w:val="5"/>
              </w:rPr>
              <w:t>电器保护装置</w:t>
            </w:r>
            <w:r>
              <w:rPr>
                <w:spacing w:val="-15"/>
              </w:rPr>
              <w:t xml:space="preserve"> </w:t>
            </w:r>
            <w:r>
              <w:rPr>
                <w:spacing w:val="5"/>
                <w:position w:val="1"/>
              </w:rPr>
              <w:t>；</w:t>
            </w:r>
            <w:r>
              <w:rPr>
                <w:spacing w:val="5"/>
              </w:rPr>
              <w:t>⑤外电防护措施</w:t>
            </w:r>
          </w:p>
        </w:tc>
        <w:tc>
          <w:tcPr>
            <w:tcW w:w="797" w:type="dxa"/>
            <w:vAlign w:val="top"/>
          </w:tcPr>
          <w:p>
            <w:pPr>
              <w:rPr>
                <w:rFonts w:ascii="Arial"/>
                <w:sz w:val="21"/>
              </w:rPr>
            </w:pPr>
            <w:r/>
          </w:p>
        </w:tc>
      </w:tr>
      <w:tr>
        <w:trPr>
          <w:trHeight w:val="1268" w:hRule="atLeast"/>
        </w:trPr>
        <w:tc>
          <w:tcPr>
            <w:tcW w:w="347" w:type="dxa"/>
            <w:vAlign w:val="top"/>
          </w:tcPr>
          <w:p>
            <w:pPr>
              <w:spacing w:line="255" w:lineRule="auto"/>
              <w:rPr>
                <w:rFonts w:ascii="Arial"/>
                <w:sz w:val="21"/>
              </w:rPr>
            </w:pPr>
            <w:r/>
          </w:p>
          <w:p>
            <w:pPr>
              <w:spacing w:line="256" w:lineRule="auto"/>
              <w:rPr>
                <w:rFonts w:ascii="Arial"/>
                <w:sz w:val="21"/>
              </w:rPr>
            </w:pPr>
            <w:r/>
          </w:p>
          <w:p>
            <w:pPr>
              <w:ind w:left="107"/>
              <w:spacing w:before="43" w:line="178" w:lineRule="exact"/>
              <w:rPr>
                <w:rFonts w:ascii="Arial" w:hAnsi="Arial" w:eastAsia="Arial" w:cs="Arial"/>
                <w:sz w:val="15"/>
                <w:szCs w:val="15"/>
              </w:rPr>
            </w:pPr>
            <w:r>
              <w:rPr>
                <w:rFonts w:ascii="Arial" w:hAnsi="Arial" w:eastAsia="Arial" w:cs="Arial"/>
                <w:sz w:val="15"/>
                <w:szCs w:val="15"/>
                <w:spacing w:val="10"/>
              </w:rPr>
              <w:t>13</w:t>
            </w:r>
          </w:p>
        </w:tc>
        <w:tc>
          <w:tcPr>
            <w:tcW w:w="1472" w:type="dxa"/>
            <w:vAlign w:val="top"/>
          </w:tcPr>
          <w:p>
            <w:pPr>
              <w:spacing w:line="388" w:lineRule="auto"/>
              <w:rPr>
                <w:rFonts w:ascii="Arial"/>
                <w:sz w:val="21"/>
              </w:rPr>
            </w:pPr>
            <w:r/>
          </w:p>
          <w:p>
            <w:pPr>
              <w:pStyle w:val="TableText"/>
              <w:ind w:left="428" w:right="81" w:hanging="283"/>
              <w:spacing w:before="64" w:line="191" w:lineRule="auto"/>
              <w:rPr/>
            </w:pPr>
            <w:r>
              <w:rPr>
                <w:spacing w:val="5"/>
              </w:rPr>
              <w:t>高处作业及洞口、</w:t>
            </w:r>
            <w:r>
              <w:rPr/>
              <w:t xml:space="preserve"> </w:t>
            </w:r>
            <w:r>
              <w:rPr>
                <w:spacing w:val="5"/>
              </w:rPr>
              <w:t>临边防护</w:t>
            </w:r>
          </w:p>
        </w:tc>
        <w:tc>
          <w:tcPr>
            <w:tcW w:w="6744" w:type="dxa"/>
            <w:vAlign w:val="top"/>
          </w:tcPr>
          <w:p>
            <w:pPr>
              <w:pStyle w:val="TableText"/>
              <w:ind w:left="107" w:right="99" w:firstLine="164"/>
              <w:spacing w:before="133" w:line="194" w:lineRule="auto"/>
              <w:jc w:val="both"/>
              <w:rPr/>
            </w:pPr>
            <w:r>
              <w:rPr>
                <w:spacing w:val="12"/>
              </w:rPr>
              <w:t>①挂密目式安全立网</w:t>
            </w:r>
            <w:r>
              <w:rPr>
                <w:spacing w:val="-21"/>
              </w:rPr>
              <w:t xml:space="preserve"> </w:t>
            </w:r>
            <w:r>
              <w:rPr>
                <w:spacing w:val="12"/>
                <w:position w:val="1"/>
              </w:rPr>
              <w:t>、</w:t>
            </w:r>
            <w:r>
              <w:rPr>
                <w:spacing w:val="12"/>
              </w:rPr>
              <w:t>平网，</w:t>
            </w:r>
            <w:r>
              <w:rPr>
                <w:spacing w:val="-23"/>
              </w:rPr>
              <w:t xml:space="preserve"> </w:t>
            </w:r>
            <w:r>
              <w:rPr>
                <w:spacing w:val="12"/>
              </w:rPr>
              <w:t>作业层设</w:t>
            </w:r>
            <w:r>
              <w:rPr>
                <w:spacing w:val="19"/>
                <w:w w:val="101"/>
              </w:rPr>
              <w:t xml:space="preserve"> </w:t>
            </w:r>
            <w:r>
              <w:rPr>
                <w:rFonts w:ascii="Arial" w:hAnsi="Arial" w:eastAsia="Arial" w:cs="Arial"/>
                <w:spacing w:val="12"/>
              </w:rPr>
              <w:t>18</w:t>
            </w:r>
            <w:r>
              <w:rPr>
                <w:rFonts w:ascii="Arial" w:hAnsi="Arial" w:eastAsia="Arial" w:cs="Arial"/>
              </w:rPr>
              <w:t>cm</w:t>
            </w:r>
            <w:r>
              <w:rPr>
                <w:spacing w:val="12"/>
              </w:rPr>
              <w:t>高的踢脚板</w:t>
            </w:r>
            <w:r>
              <w:rPr>
                <w:spacing w:val="-15"/>
              </w:rPr>
              <w:t xml:space="preserve"> </w:t>
            </w:r>
            <w:r>
              <w:rPr>
                <w:spacing w:val="11"/>
                <w:position w:val="1"/>
              </w:rPr>
              <w:t>；</w:t>
            </w:r>
            <w:r>
              <w:rPr>
                <w:spacing w:val="-24"/>
                <w:position w:val="1"/>
              </w:rPr>
              <w:t xml:space="preserve"> </w:t>
            </w:r>
            <w:r>
              <w:rPr>
                <w:spacing w:val="11"/>
              </w:rPr>
              <w:t>②悬挂安全带的悬索或其他设</w:t>
            </w:r>
            <w:r>
              <w:rPr/>
              <w:t xml:space="preserve"> </w:t>
            </w:r>
            <w:r>
              <w:rPr>
                <w:spacing w:val="9"/>
              </w:rPr>
              <w:t>施</w:t>
            </w:r>
            <w:r>
              <w:rPr>
                <w:spacing w:val="-1"/>
              </w:rPr>
              <w:t xml:space="preserve"> </w:t>
            </w:r>
            <w:r>
              <w:rPr>
                <w:spacing w:val="9"/>
              </w:rPr>
              <w:t>；③上下的梯子或其他形式的通道设</w:t>
            </w:r>
            <w:r>
              <w:rPr>
                <w:rFonts w:ascii="Arial" w:hAnsi="Arial" w:eastAsia="Arial" w:cs="Arial"/>
                <w:spacing w:val="9"/>
              </w:rPr>
              <w:t>1.2m</w:t>
            </w:r>
            <w:r>
              <w:rPr>
                <w:spacing w:val="9"/>
              </w:rPr>
              <w:t>高的定型化</w:t>
            </w:r>
            <w:r>
              <w:rPr>
                <w:spacing w:val="-21"/>
              </w:rPr>
              <w:t xml:space="preserve"> </w:t>
            </w:r>
            <w:r>
              <w:rPr>
                <w:spacing w:val="9"/>
              </w:rPr>
              <w:t>、工具化</w:t>
            </w:r>
            <w:r>
              <w:rPr>
                <w:spacing w:val="-21"/>
              </w:rPr>
              <w:t xml:space="preserve"> </w:t>
            </w:r>
            <w:r>
              <w:rPr>
                <w:spacing w:val="9"/>
              </w:rPr>
              <w:t>、标准化的防护栏杆</w:t>
            </w:r>
            <w:r>
              <w:rPr>
                <w:spacing w:val="-15"/>
              </w:rPr>
              <w:t xml:space="preserve"> </w:t>
            </w:r>
            <w:r>
              <w:rPr>
                <w:spacing w:val="9"/>
              </w:rPr>
              <w:t>；④设</w:t>
            </w:r>
            <w:r>
              <w:rPr/>
              <w:t xml:space="preserve"> </w:t>
            </w:r>
            <w:r>
              <w:rPr>
                <w:spacing w:val="10"/>
              </w:rPr>
              <w:t>置防护隔离棚或其他设施</w:t>
            </w:r>
            <w:r>
              <w:rPr>
                <w:spacing w:val="-7"/>
              </w:rPr>
              <w:t xml:space="preserve"> </w:t>
            </w:r>
            <w:r>
              <w:rPr>
                <w:spacing w:val="10"/>
              </w:rPr>
              <w:t>；⑤每隔二层最多隔</w:t>
            </w:r>
            <w:r>
              <w:rPr>
                <w:spacing w:val="17"/>
                <w:w w:val="101"/>
              </w:rPr>
              <w:t xml:space="preserve"> </w:t>
            </w:r>
            <w:r>
              <w:rPr>
                <w:rFonts w:ascii="Arial" w:hAnsi="Arial" w:eastAsia="Arial" w:cs="Arial"/>
                <w:spacing w:val="10"/>
              </w:rPr>
              <w:t>10m</w:t>
            </w:r>
            <w:r>
              <w:rPr>
                <w:spacing w:val="10"/>
              </w:rPr>
              <w:t>设置一道安全网</w:t>
            </w:r>
            <w:r>
              <w:rPr>
                <w:spacing w:val="-15"/>
              </w:rPr>
              <w:t xml:space="preserve"> </w:t>
            </w:r>
            <w:r>
              <w:rPr>
                <w:spacing w:val="10"/>
              </w:rPr>
              <w:t>；⑥电梯井口外设置不低</w:t>
            </w:r>
            <w:r>
              <w:rPr/>
              <w:t xml:space="preserve"> </w:t>
            </w:r>
            <w:r>
              <w:rPr>
                <w:spacing w:val="10"/>
              </w:rPr>
              <w:t>于</w:t>
            </w:r>
            <w:r>
              <w:rPr>
                <w:rFonts w:ascii="Arial" w:hAnsi="Arial" w:eastAsia="Arial" w:cs="Arial"/>
                <w:spacing w:val="10"/>
              </w:rPr>
              <w:t>1.5m</w:t>
            </w:r>
            <w:r>
              <w:rPr>
                <w:spacing w:val="10"/>
              </w:rPr>
              <w:t>定型化防护门，并设置踢脚板</w:t>
            </w:r>
            <w:r>
              <w:rPr>
                <w:spacing w:val="3"/>
              </w:rPr>
              <w:t xml:space="preserve"> </w:t>
            </w:r>
            <w:r>
              <w:rPr>
                <w:spacing w:val="10"/>
              </w:rPr>
              <w:t>；⑦电梯井内施工层上部设置隔离防护措施</w:t>
            </w:r>
            <w:r>
              <w:rPr>
                <w:spacing w:val="-15"/>
              </w:rPr>
              <w:t xml:space="preserve"> </w:t>
            </w:r>
            <w:r>
              <w:rPr>
                <w:spacing w:val="10"/>
              </w:rPr>
              <w:t>；⑧设置安</w:t>
            </w:r>
            <w:r>
              <w:rPr/>
              <w:t xml:space="preserve"> </w:t>
            </w:r>
            <w:r>
              <w:rPr>
                <w:spacing w:val="7"/>
              </w:rPr>
              <w:t>全警示标志</w:t>
            </w:r>
          </w:p>
        </w:tc>
        <w:tc>
          <w:tcPr>
            <w:tcW w:w="797" w:type="dxa"/>
            <w:vAlign w:val="top"/>
          </w:tcPr>
          <w:p>
            <w:pPr>
              <w:rPr>
                <w:rFonts w:ascii="Arial"/>
                <w:sz w:val="21"/>
              </w:rPr>
            </w:pPr>
            <w:r/>
          </w:p>
        </w:tc>
      </w:tr>
      <w:tr>
        <w:trPr>
          <w:trHeight w:val="631" w:hRule="atLeast"/>
        </w:trPr>
        <w:tc>
          <w:tcPr>
            <w:tcW w:w="347" w:type="dxa"/>
            <w:vAlign w:val="top"/>
          </w:tcPr>
          <w:p>
            <w:pPr>
              <w:ind w:left="106"/>
              <w:spacing w:before="239" w:line="180" w:lineRule="exact"/>
              <w:rPr>
                <w:rFonts w:ascii="Arial" w:hAnsi="Arial" w:eastAsia="Arial" w:cs="Arial"/>
                <w:sz w:val="15"/>
                <w:szCs w:val="15"/>
              </w:rPr>
            </w:pPr>
            <w:r>
              <w:rPr>
                <w:rFonts w:ascii="Arial" w:hAnsi="Arial" w:eastAsia="Arial" w:cs="Arial"/>
                <w:sz w:val="15"/>
                <w:szCs w:val="15"/>
                <w:spacing w:val="10"/>
              </w:rPr>
              <w:t>14</w:t>
            </w:r>
          </w:p>
        </w:tc>
        <w:tc>
          <w:tcPr>
            <w:tcW w:w="1472" w:type="dxa"/>
            <w:vAlign w:val="top"/>
          </w:tcPr>
          <w:p>
            <w:pPr>
              <w:pStyle w:val="TableText"/>
              <w:ind w:left="221"/>
              <w:spacing w:before="136" w:line="185" w:lineRule="auto"/>
              <w:rPr/>
            </w:pPr>
            <w:r>
              <w:rPr>
                <w:spacing w:val="6"/>
              </w:rPr>
              <w:t>安全生产教育、</w:t>
            </w:r>
          </w:p>
          <w:p>
            <w:pPr>
              <w:pStyle w:val="TableText"/>
              <w:ind w:left="103"/>
              <w:spacing w:before="13" w:line="185" w:lineRule="auto"/>
              <w:rPr/>
            </w:pPr>
            <w:r>
              <w:rPr>
                <w:spacing w:val="2"/>
              </w:rPr>
              <w:t>培训</w:t>
            </w:r>
            <w:r>
              <w:rPr>
                <w:spacing w:val="-21"/>
              </w:rPr>
              <w:t xml:space="preserve"> </w:t>
            </w:r>
            <w:r>
              <w:rPr>
                <w:spacing w:val="2"/>
              </w:rPr>
              <w:t>、宣传</w:t>
            </w:r>
            <w:r>
              <w:rPr>
                <w:spacing w:val="-21"/>
              </w:rPr>
              <w:t xml:space="preserve"> </w:t>
            </w:r>
            <w:r>
              <w:rPr>
                <w:spacing w:val="2"/>
              </w:rPr>
              <w:t>、奖励</w:t>
            </w:r>
          </w:p>
        </w:tc>
        <w:tc>
          <w:tcPr>
            <w:tcW w:w="6744" w:type="dxa"/>
            <w:vAlign w:val="top"/>
          </w:tcPr>
          <w:p>
            <w:pPr>
              <w:pStyle w:val="TableText"/>
              <w:ind w:left="108" w:right="100" w:firstLine="156"/>
              <w:spacing w:before="136" w:line="191" w:lineRule="auto"/>
              <w:rPr/>
            </w:pPr>
            <w:r>
              <w:rPr>
                <w:spacing w:val="8"/>
              </w:rPr>
              <w:t>作业人员安全教育培训</w:t>
            </w:r>
            <w:r>
              <w:rPr>
                <w:spacing w:val="-15"/>
              </w:rPr>
              <w:t xml:space="preserve"> </w:t>
            </w:r>
            <w:r>
              <w:rPr>
                <w:spacing w:val="8"/>
              </w:rPr>
              <w:t>、管理人员的岗位培训</w:t>
            </w:r>
            <w:r>
              <w:rPr>
                <w:spacing w:val="-21"/>
              </w:rPr>
              <w:t xml:space="preserve"> </w:t>
            </w:r>
            <w:r>
              <w:rPr>
                <w:spacing w:val="8"/>
              </w:rPr>
              <w:t>、继续教育培训，特种作业人员培训，从业人</w:t>
            </w:r>
            <w:r>
              <w:rPr/>
              <w:t xml:space="preserve"> </w:t>
            </w:r>
            <w:r>
              <w:rPr>
                <w:spacing w:val="8"/>
              </w:rPr>
              <w:t>员举报事故隐患的奖励等</w:t>
            </w:r>
          </w:p>
        </w:tc>
        <w:tc>
          <w:tcPr>
            <w:tcW w:w="797" w:type="dxa"/>
            <w:vAlign w:val="top"/>
          </w:tcPr>
          <w:p>
            <w:pPr>
              <w:rPr>
                <w:rFonts w:ascii="Arial"/>
                <w:sz w:val="21"/>
              </w:rPr>
            </w:pPr>
            <w:r/>
          </w:p>
        </w:tc>
      </w:tr>
      <w:tr>
        <w:trPr>
          <w:trHeight w:val="313" w:hRule="atLeast"/>
        </w:trPr>
        <w:tc>
          <w:tcPr>
            <w:tcW w:w="347" w:type="dxa"/>
            <w:vAlign w:val="top"/>
          </w:tcPr>
          <w:p>
            <w:pPr>
              <w:ind w:left="106"/>
              <w:spacing w:before="80" w:line="179" w:lineRule="exact"/>
              <w:rPr>
                <w:rFonts w:ascii="Arial" w:hAnsi="Arial" w:eastAsia="Arial" w:cs="Arial"/>
                <w:sz w:val="15"/>
                <w:szCs w:val="15"/>
              </w:rPr>
            </w:pPr>
            <w:r>
              <w:rPr>
                <w:rFonts w:ascii="Arial" w:hAnsi="Arial" w:eastAsia="Arial" w:cs="Arial"/>
                <w:sz w:val="15"/>
                <w:szCs w:val="15"/>
                <w:spacing w:val="10"/>
              </w:rPr>
              <w:t>15</w:t>
            </w:r>
          </w:p>
        </w:tc>
        <w:tc>
          <w:tcPr>
            <w:tcW w:w="1472" w:type="dxa"/>
            <w:vAlign w:val="top"/>
          </w:tcPr>
          <w:p>
            <w:pPr>
              <w:pStyle w:val="TableText"/>
              <w:ind w:left="24"/>
              <w:spacing w:before="84" w:line="180" w:lineRule="auto"/>
              <w:rPr/>
            </w:pPr>
            <w:r>
              <w:rPr>
                <w:spacing w:val="5"/>
              </w:rPr>
              <w:t>劳动防护用（具）</w:t>
            </w:r>
            <w:r>
              <w:rPr>
                <w:spacing w:val="-10"/>
              </w:rPr>
              <w:t xml:space="preserve"> </w:t>
            </w:r>
            <w:r>
              <w:rPr>
                <w:spacing w:val="5"/>
              </w:rPr>
              <w:t>品</w:t>
            </w:r>
          </w:p>
        </w:tc>
        <w:tc>
          <w:tcPr>
            <w:tcW w:w="6744" w:type="dxa"/>
            <w:vAlign w:val="top"/>
          </w:tcPr>
          <w:p>
            <w:pPr>
              <w:pStyle w:val="TableText"/>
              <w:ind w:left="269"/>
              <w:spacing w:before="84" w:line="169" w:lineRule="auto"/>
              <w:rPr/>
            </w:pPr>
            <w:r>
              <w:rPr>
                <w:spacing w:val="4"/>
              </w:rPr>
              <w:t>①安全帽</w:t>
            </w:r>
            <w:r>
              <w:rPr>
                <w:spacing w:val="-15"/>
              </w:rPr>
              <w:t xml:space="preserve"> </w:t>
            </w:r>
            <w:r>
              <w:rPr>
                <w:spacing w:val="4"/>
                <w:position w:val="1"/>
              </w:rPr>
              <w:t>；</w:t>
            </w:r>
            <w:r>
              <w:rPr>
                <w:spacing w:val="4"/>
              </w:rPr>
              <w:t>②安全网</w:t>
            </w:r>
            <w:r>
              <w:rPr>
                <w:spacing w:val="-15"/>
              </w:rPr>
              <w:t xml:space="preserve"> </w:t>
            </w:r>
            <w:r>
              <w:rPr>
                <w:spacing w:val="4"/>
                <w:position w:val="1"/>
              </w:rPr>
              <w:t>；</w:t>
            </w:r>
            <w:r>
              <w:rPr>
                <w:spacing w:val="4"/>
              </w:rPr>
              <w:t>③安全带</w:t>
            </w:r>
            <w:r>
              <w:rPr>
                <w:spacing w:val="-15"/>
              </w:rPr>
              <w:t xml:space="preserve"> </w:t>
            </w:r>
            <w:r>
              <w:rPr>
                <w:spacing w:val="4"/>
                <w:position w:val="1"/>
              </w:rPr>
              <w:t>；</w:t>
            </w:r>
            <w:r>
              <w:rPr>
                <w:spacing w:val="4"/>
              </w:rPr>
              <w:t>④焊工面罩</w:t>
            </w:r>
            <w:r>
              <w:rPr>
                <w:spacing w:val="-15"/>
              </w:rPr>
              <w:t xml:space="preserve"> </w:t>
            </w:r>
            <w:r>
              <w:rPr>
                <w:spacing w:val="3"/>
                <w:position w:val="1"/>
              </w:rPr>
              <w:t>；</w:t>
            </w:r>
            <w:r>
              <w:rPr>
                <w:spacing w:val="3"/>
              </w:rPr>
              <w:t>⑤焊工鞋</w:t>
            </w:r>
            <w:r>
              <w:rPr>
                <w:spacing w:val="-15"/>
              </w:rPr>
              <w:t xml:space="preserve"> </w:t>
            </w:r>
            <w:r>
              <w:rPr>
                <w:spacing w:val="3"/>
                <w:position w:val="1"/>
              </w:rPr>
              <w:t>；</w:t>
            </w:r>
            <w:r>
              <w:rPr>
                <w:spacing w:val="3"/>
              </w:rPr>
              <w:t>⑥防护服</w:t>
            </w:r>
            <w:r>
              <w:rPr>
                <w:spacing w:val="-15"/>
              </w:rPr>
              <w:t xml:space="preserve"> </w:t>
            </w:r>
            <w:r>
              <w:rPr>
                <w:spacing w:val="3"/>
                <w:position w:val="1"/>
              </w:rPr>
              <w:t>；</w:t>
            </w:r>
            <w:r>
              <w:rPr>
                <w:spacing w:val="3"/>
              </w:rPr>
              <w:t>⑦其他</w:t>
            </w:r>
          </w:p>
        </w:tc>
        <w:tc>
          <w:tcPr>
            <w:tcW w:w="797" w:type="dxa"/>
            <w:vAlign w:val="top"/>
          </w:tcPr>
          <w:p>
            <w:pPr>
              <w:rPr>
                <w:rFonts w:ascii="Arial"/>
                <w:sz w:val="21"/>
              </w:rPr>
            </w:pPr>
            <w:r/>
          </w:p>
        </w:tc>
      </w:tr>
      <w:tr>
        <w:trPr>
          <w:trHeight w:val="313" w:hRule="atLeast"/>
        </w:trPr>
        <w:tc>
          <w:tcPr>
            <w:tcW w:w="347" w:type="dxa"/>
            <w:vAlign w:val="top"/>
          </w:tcPr>
          <w:p>
            <w:pPr>
              <w:ind w:left="106"/>
              <w:spacing w:before="80" w:line="179" w:lineRule="exact"/>
              <w:rPr>
                <w:rFonts w:ascii="Arial" w:hAnsi="Arial" w:eastAsia="Arial" w:cs="Arial"/>
                <w:sz w:val="15"/>
                <w:szCs w:val="15"/>
              </w:rPr>
            </w:pPr>
            <w:r>
              <w:rPr>
                <w:rFonts w:ascii="Arial" w:hAnsi="Arial" w:eastAsia="Arial" w:cs="Arial"/>
                <w:sz w:val="15"/>
                <w:szCs w:val="15"/>
                <w:spacing w:val="10"/>
              </w:rPr>
              <w:t>16</w:t>
            </w:r>
          </w:p>
        </w:tc>
        <w:tc>
          <w:tcPr>
            <w:tcW w:w="1472" w:type="dxa"/>
            <w:vAlign w:val="top"/>
          </w:tcPr>
          <w:p>
            <w:pPr>
              <w:pStyle w:val="TableText"/>
              <w:ind w:left="339"/>
              <w:spacing w:before="85" w:line="185" w:lineRule="auto"/>
              <w:rPr/>
            </w:pPr>
            <w:r>
              <w:rPr>
                <w:spacing w:val="7"/>
              </w:rPr>
              <w:t>安全责任险</w:t>
            </w:r>
          </w:p>
        </w:tc>
        <w:tc>
          <w:tcPr>
            <w:tcW w:w="6744" w:type="dxa"/>
            <w:vAlign w:val="top"/>
          </w:tcPr>
          <w:p>
            <w:pPr>
              <w:pStyle w:val="TableText"/>
              <w:ind w:left="265"/>
              <w:spacing w:before="85" w:line="185" w:lineRule="auto"/>
              <w:rPr/>
            </w:pPr>
            <w:r>
              <w:rPr>
                <w:spacing w:val="7"/>
              </w:rPr>
              <w:t>按照国家法律</w:t>
            </w:r>
            <w:r>
              <w:rPr>
                <w:spacing w:val="-12"/>
              </w:rPr>
              <w:t xml:space="preserve"> </w:t>
            </w:r>
            <w:r>
              <w:rPr>
                <w:spacing w:val="7"/>
              </w:rPr>
              <w:t>、法规，应该缴纳的各类保险</w:t>
            </w:r>
          </w:p>
        </w:tc>
        <w:tc>
          <w:tcPr>
            <w:tcW w:w="797" w:type="dxa"/>
            <w:vAlign w:val="top"/>
          </w:tcPr>
          <w:p>
            <w:pPr>
              <w:rPr>
                <w:rFonts w:ascii="Arial"/>
                <w:sz w:val="21"/>
              </w:rPr>
            </w:pPr>
            <w:r/>
          </w:p>
        </w:tc>
      </w:tr>
      <w:tr>
        <w:trPr>
          <w:trHeight w:val="313" w:hRule="atLeast"/>
        </w:trPr>
        <w:tc>
          <w:tcPr>
            <w:tcW w:w="347" w:type="dxa"/>
            <w:vAlign w:val="top"/>
          </w:tcPr>
          <w:p>
            <w:pPr>
              <w:ind w:left="106"/>
              <w:spacing w:before="81" w:line="180" w:lineRule="exact"/>
              <w:rPr>
                <w:rFonts w:ascii="Arial" w:hAnsi="Arial" w:eastAsia="Arial" w:cs="Arial"/>
                <w:sz w:val="15"/>
                <w:szCs w:val="15"/>
              </w:rPr>
            </w:pPr>
            <w:r>
              <w:rPr>
                <w:rFonts w:ascii="Arial" w:hAnsi="Arial" w:eastAsia="Arial" w:cs="Arial"/>
                <w:sz w:val="15"/>
                <w:szCs w:val="15"/>
                <w:spacing w:val="10"/>
              </w:rPr>
              <w:t>17</w:t>
            </w:r>
          </w:p>
        </w:tc>
        <w:tc>
          <w:tcPr>
            <w:tcW w:w="1472" w:type="dxa"/>
            <w:vAlign w:val="top"/>
          </w:tcPr>
          <w:p>
            <w:pPr>
              <w:pStyle w:val="TableText"/>
              <w:ind w:left="338"/>
              <w:spacing w:before="85" w:line="185" w:lineRule="auto"/>
              <w:rPr/>
            </w:pPr>
            <w:r>
              <w:rPr>
                <w:spacing w:val="7"/>
              </w:rPr>
              <w:t>信息化建设</w:t>
            </w:r>
          </w:p>
        </w:tc>
        <w:tc>
          <w:tcPr>
            <w:tcW w:w="6744" w:type="dxa"/>
            <w:vAlign w:val="top"/>
          </w:tcPr>
          <w:p>
            <w:pPr>
              <w:pStyle w:val="TableText"/>
              <w:ind w:left="266"/>
              <w:spacing w:before="85" w:line="181" w:lineRule="auto"/>
              <w:rPr/>
            </w:pPr>
            <w:r>
              <w:rPr>
                <w:spacing w:val="4"/>
              </w:rPr>
              <w:t>工程项目安全生产信息化建设（智慧工地建设）、 网络运行与维护等</w:t>
            </w:r>
          </w:p>
        </w:tc>
        <w:tc>
          <w:tcPr>
            <w:tcW w:w="797" w:type="dxa"/>
            <w:vAlign w:val="top"/>
          </w:tcPr>
          <w:p>
            <w:pPr>
              <w:rPr>
                <w:rFonts w:ascii="Arial"/>
                <w:sz w:val="21"/>
              </w:rPr>
            </w:pPr>
            <w:r/>
          </w:p>
        </w:tc>
      </w:tr>
      <w:tr>
        <w:trPr>
          <w:trHeight w:val="313" w:hRule="atLeast"/>
        </w:trPr>
        <w:tc>
          <w:tcPr>
            <w:tcW w:w="347" w:type="dxa"/>
            <w:vAlign w:val="top"/>
          </w:tcPr>
          <w:p>
            <w:pPr>
              <w:ind w:left="106"/>
              <w:spacing w:before="81" w:line="179" w:lineRule="exact"/>
              <w:rPr>
                <w:rFonts w:ascii="Arial" w:hAnsi="Arial" w:eastAsia="Arial" w:cs="Arial"/>
                <w:sz w:val="15"/>
                <w:szCs w:val="15"/>
              </w:rPr>
            </w:pPr>
            <w:r>
              <w:rPr>
                <w:rFonts w:ascii="Arial" w:hAnsi="Arial" w:eastAsia="Arial" w:cs="Arial"/>
                <w:sz w:val="15"/>
                <w:szCs w:val="15"/>
                <w:spacing w:val="10"/>
              </w:rPr>
              <w:t>18</w:t>
            </w:r>
          </w:p>
        </w:tc>
        <w:tc>
          <w:tcPr>
            <w:tcW w:w="1472" w:type="dxa"/>
            <w:vAlign w:val="top"/>
          </w:tcPr>
          <w:p>
            <w:pPr>
              <w:pStyle w:val="TableText"/>
              <w:ind w:left="36"/>
              <w:spacing w:before="85" w:line="185" w:lineRule="auto"/>
              <w:rPr/>
            </w:pPr>
            <w:r>
              <w:rPr>
                <w:spacing w:val="5"/>
              </w:rPr>
              <w:t>扬尘污染防止增加费</w:t>
            </w:r>
          </w:p>
        </w:tc>
        <w:tc>
          <w:tcPr>
            <w:tcW w:w="6744" w:type="dxa"/>
            <w:vAlign w:val="top"/>
          </w:tcPr>
          <w:p>
            <w:pPr>
              <w:pStyle w:val="TableText"/>
              <w:ind w:left="266"/>
              <w:spacing w:before="85" w:line="185" w:lineRule="auto"/>
              <w:rPr/>
            </w:pPr>
            <w:r>
              <w:rPr>
                <w:spacing w:val="6"/>
              </w:rPr>
              <w:t>移动式降尘喷头</w:t>
            </w:r>
            <w:r>
              <w:rPr>
                <w:spacing w:val="-17"/>
              </w:rPr>
              <w:t xml:space="preserve"> </w:t>
            </w:r>
            <w:r>
              <w:rPr>
                <w:spacing w:val="6"/>
              </w:rPr>
              <w:t>、喷淋降尘系统</w:t>
            </w:r>
            <w:r>
              <w:rPr>
                <w:spacing w:val="-21"/>
              </w:rPr>
              <w:t xml:space="preserve"> </w:t>
            </w:r>
            <w:r>
              <w:rPr>
                <w:spacing w:val="6"/>
              </w:rPr>
              <w:t>、雾炮机等</w:t>
            </w:r>
          </w:p>
        </w:tc>
        <w:tc>
          <w:tcPr>
            <w:tcW w:w="797" w:type="dxa"/>
            <w:vAlign w:val="top"/>
          </w:tcPr>
          <w:p>
            <w:pPr>
              <w:rPr>
                <w:rFonts w:ascii="Arial"/>
                <w:sz w:val="21"/>
              </w:rPr>
            </w:pPr>
            <w:r/>
          </w:p>
        </w:tc>
      </w:tr>
      <w:tr>
        <w:trPr>
          <w:trHeight w:val="313" w:hRule="atLeast"/>
        </w:trPr>
        <w:tc>
          <w:tcPr>
            <w:tcW w:w="347" w:type="dxa"/>
            <w:vAlign w:val="top"/>
          </w:tcPr>
          <w:p>
            <w:pPr>
              <w:ind w:left="106"/>
              <w:spacing w:before="81" w:line="179" w:lineRule="exact"/>
              <w:rPr>
                <w:rFonts w:ascii="Arial" w:hAnsi="Arial" w:eastAsia="Arial" w:cs="Arial"/>
                <w:sz w:val="15"/>
                <w:szCs w:val="15"/>
              </w:rPr>
            </w:pPr>
            <w:r>
              <w:rPr>
                <w:rFonts w:ascii="Arial" w:hAnsi="Arial" w:eastAsia="Arial" w:cs="Arial"/>
                <w:sz w:val="15"/>
                <w:szCs w:val="15"/>
                <w:spacing w:val="10"/>
              </w:rPr>
              <w:t>19</w:t>
            </w:r>
          </w:p>
        </w:tc>
        <w:tc>
          <w:tcPr>
            <w:tcW w:w="1472" w:type="dxa"/>
            <w:vAlign w:val="top"/>
          </w:tcPr>
          <w:p>
            <w:pPr>
              <w:pStyle w:val="TableText"/>
              <w:ind w:left="576"/>
              <w:spacing w:before="85" w:line="185" w:lineRule="auto"/>
              <w:rPr/>
            </w:pPr>
            <w:r>
              <w:rPr>
                <w:spacing w:val="5"/>
              </w:rPr>
              <w:t>其他</w:t>
            </w:r>
          </w:p>
        </w:tc>
        <w:tc>
          <w:tcPr>
            <w:tcW w:w="6744" w:type="dxa"/>
            <w:vAlign w:val="top"/>
          </w:tcPr>
          <w:p>
            <w:pPr>
              <w:pStyle w:val="TableText"/>
              <w:ind w:left="270"/>
              <w:spacing w:before="85" w:line="185" w:lineRule="auto"/>
              <w:rPr/>
            </w:pPr>
            <w:r>
              <w:rPr>
                <w:spacing w:val="8"/>
              </w:rPr>
              <w:t>与安全生产直接相关的其他支出</w:t>
            </w:r>
          </w:p>
        </w:tc>
        <w:tc>
          <w:tcPr>
            <w:tcW w:w="797" w:type="dxa"/>
            <w:vAlign w:val="top"/>
          </w:tcPr>
          <w:p>
            <w:pPr>
              <w:rPr>
                <w:rFonts w:ascii="Arial"/>
                <w:sz w:val="21"/>
              </w:rPr>
            </w:pPr>
            <w:r/>
          </w:p>
        </w:tc>
      </w:tr>
      <w:tr>
        <w:trPr>
          <w:trHeight w:val="313" w:hRule="atLeast"/>
        </w:trPr>
        <w:tc>
          <w:tcPr>
            <w:tcW w:w="347" w:type="dxa"/>
            <w:vAlign w:val="top"/>
          </w:tcPr>
          <w:p>
            <w:pPr>
              <w:rPr>
                <w:rFonts w:ascii="Arial"/>
                <w:sz w:val="21"/>
              </w:rPr>
            </w:pPr>
            <w:r/>
          </w:p>
        </w:tc>
        <w:tc>
          <w:tcPr>
            <w:tcW w:w="1472" w:type="dxa"/>
            <w:vAlign w:val="top"/>
          </w:tcPr>
          <w:p>
            <w:pPr>
              <w:rPr>
                <w:rFonts w:ascii="Arial"/>
                <w:sz w:val="21"/>
              </w:rPr>
            </w:pPr>
            <w:r/>
          </w:p>
        </w:tc>
        <w:tc>
          <w:tcPr>
            <w:tcW w:w="6744" w:type="dxa"/>
            <w:vAlign w:val="top"/>
          </w:tcPr>
          <w:p>
            <w:pPr>
              <w:rPr>
                <w:rFonts w:ascii="Arial"/>
                <w:sz w:val="21"/>
              </w:rPr>
            </w:pPr>
            <w:r/>
          </w:p>
        </w:tc>
        <w:tc>
          <w:tcPr>
            <w:tcW w:w="797" w:type="dxa"/>
            <w:vAlign w:val="top"/>
          </w:tcPr>
          <w:p>
            <w:pPr>
              <w:rPr>
                <w:rFonts w:ascii="Arial"/>
                <w:sz w:val="21"/>
              </w:rPr>
            </w:pPr>
            <w:r/>
          </w:p>
        </w:tc>
      </w:tr>
      <w:tr>
        <w:trPr>
          <w:trHeight w:val="313" w:hRule="atLeast"/>
        </w:trPr>
        <w:tc>
          <w:tcPr>
            <w:tcW w:w="347" w:type="dxa"/>
            <w:vAlign w:val="top"/>
          </w:tcPr>
          <w:p>
            <w:pPr>
              <w:rPr>
                <w:rFonts w:ascii="Arial"/>
                <w:sz w:val="21"/>
              </w:rPr>
            </w:pPr>
            <w:r/>
          </w:p>
        </w:tc>
        <w:tc>
          <w:tcPr>
            <w:tcW w:w="1472" w:type="dxa"/>
            <w:vAlign w:val="top"/>
          </w:tcPr>
          <w:p>
            <w:pPr>
              <w:rPr>
                <w:rFonts w:ascii="Arial"/>
                <w:sz w:val="21"/>
              </w:rPr>
            </w:pPr>
            <w:r/>
          </w:p>
        </w:tc>
        <w:tc>
          <w:tcPr>
            <w:tcW w:w="6744" w:type="dxa"/>
            <w:vAlign w:val="top"/>
          </w:tcPr>
          <w:p>
            <w:pPr>
              <w:rPr>
                <w:rFonts w:ascii="Arial"/>
                <w:sz w:val="21"/>
              </w:rPr>
            </w:pPr>
            <w:r/>
          </w:p>
        </w:tc>
        <w:tc>
          <w:tcPr>
            <w:tcW w:w="797" w:type="dxa"/>
            <w:vAlign w:val="top"/>
          </w:tcPr>
          <w:p>
            <w:pPr>
              <w:rPr>
                <w:rFonts w:ascii="Arial"/>
                <w:sz w:val="21"/>
              </w:rPr>
            </w:pPr>
            <w:r/>
          </w:p>
        </w:tc>
      </w:tr>
      <w:tr>
        <w:trPr>
          <w:trHeight w:val="317" w:hRule="atLeast"/>
        </w:trPr>
        <w:tc>
          <w:tcPr>
            <w:tcW w:w="8563" w:type="dxa"/>
            <w:vAlign w:val="top"/>
            <w:gridSpan w:val="3"/>
          </w:tcPr>
          <w:p>
            <w:pPr>
              <w:pStyle w:val="TableText"/>
              <w:ind w:left="4130"/>
              <w:spacing w:before="86" w:line="185" w:lineRule="auto"/>
              <w:rPr/>
            </w:pPr>
            <w:r>
              <w:rPr>
                <w:spacing w:val="5"/>
              </w:rPr>
              <w:t>合计</w:t>
            </w:r>
          </w:p>
        </w:tc>
        <w:tc>
          <w:tcPr>
            <w:tcW w:w="797" w:type="dxa"/>
            <w:vAlign w:val="top"/>
          </w:tcPr>
          <w:p>
            <w:pPr>
              <w:rPr>
                <w:rFonts w:ascii="Arial"/>
                <w:sz w:val="21"/>
              </w:rPr>
            </w:pPr>
            <w:r/>
          </w:p>
        </w:tc>
      </w:tr>
    </w:tbl>
    <w:p>
      <w:pPr>
        <w:pStyle w:val="BodyText"/>
        <w:ind w:right="2"/>
        <w:spacing w:before="55" w:line="185" w:lineRule="auto"/>
        <w:jc w:val="right"/>
        <w:rPr>
          <w:sz w:val="15"/>
          <w:szCs w:val="15"/>
        </w:rPr>
      </w:pPr>
      <w:r>
        <w:rPr>
          <w:sz w:val="15"/>
          <w:szCs w:val="15"/>
          <w:spacing w:val="10"/>
        </w:rPr>
        <w:t>注：表中所列建筑工程安全防护</w:t>
      </w:r>
      <w:r>
        <w:rPr>
          <w:sz w:val="15"/>
          <w:szCs w:val="15"/>
          <w:spacing w:val="-6"/>
        </w:rPr>
        <w:t xml:space="preserve"> </w:t>
      </w:r>
      <w:r>
        <w:rPr>
          <w:sz w:val="15"/>
          <w:szCs w:val="15"/>
          <w:spacing w:val="10"/>
        </w:rPr>
        <w:t>、文明施工措施项目，是依据现行法律法规及标准规范确定的</w:t>
      </w:r>
      <w:r>
        <w:rPr>
          <w:sz w:val="15"/>
          <w:szCs w:val="15"/>
          <w:spacing w:val="-19"/>
        </w:rPr>
        <w:t xml:space="preserve"> </w:t>
      </w:r>
      <w:r>
        <w:rPr>
          <w:sz w:val="15"/>
          <w:szCs w:val="15"/>
          <w:spacing w:val="10"/>
        </w:rPr>
        <w:t>。如修订法律法规和标准规范，本</w:t>
      </w:r>
    </w:p>
    <w:p>
      <w:pPr>
        <w:pStyle w:val="BodyText"/>
        <w:ind w:left="653"/>
        <w:spacing w:before="13" w:line="185" w:lineRule="auto"/>
        <w:rPr>
          <w:sz w:val="15"/>
          <w:szCs w:val="15"/>
        </w:rPr>
      </w:pPr>
      <w:r>
        <w:rPr>
          <w:sz w:val="15"/>
          <w:szCs w:val="15"/>
          <w:spacing w:val="8"/>
        </w:rPr>
        <w:t>表所列项目应按照修订后的法律法规和标准规范进行调整。</w:t>
      </w:r>
    </w:p>
    <w:p>
      <w:pPr>
        <w:spacing w:line="185" w:lineRule="auto"/>
        <w:sectPr>
          <w:headerReference w:type="default" r:id="rId30"/>
          <w:footerReference w:type="default" r:id="rId45"/>
          <w:pgSz w:w="12243" w:h="16495"/>
          <w:pgMar w:top="1461" w:right="1609" w:bottom="1137" w:left="1267" w:header="1177" w:footer="912" w:gutter="0"/>
        </w:sectPr>
        <w:rPr>
          <w:sz w:val="15"/>
          <w:szCs w:val="15"/>
        </w:rPr>
      </w:pPr>
    </w:p>
    <w:p>
      <w:pPr>
        <w:spacing w:line="294" w:lineRule="auto"/>
        <w:rPr>
          <w:rFonts w:ascii="Arial"/>
          <w:sz w:val="21"/>
        </w:rPr>
      </w:pPr>
      <w:r/>
    </w:p>
    <w:p>
      <w:pPr>
        <w:pStyle w:val="BodyText"/>
        <w:ind w:left="448"/>
        <w:spacing w:before="98" w:line="177" w:lineRule="auto"/>
        <w:rPr>
          <w:sz w:val="23"/>
          <w:szCs w:val="23"/>
        </w:rPr>
      </w:pPr>
      <w:r>
        <w:rPr>
          <w:rFonts w:ascii="Arial" w:hAnsi="Arial" w:eastAsia="Arial" w:cs="Arial"/>
          <w:sz w:val="23"/>
          <w:szCs w:val="23"/>
          <w:spacing w:val="13"/>
          <w:position w:val="-2"/>
        </w:rPr>
        <w:t>1.4.2</w:t>
      </w:r>
      <w:r>
        <w:rPr>
          <w:rFonts w:ascii="Arial" w:hAnsi="Arial" w:eastAsia="Arial" w:cs="Arial"/>
          <w:sz w:val="23"/>
          <w:szCs w:val="23"/>
          <w:spacing w:val="3"/>
          <w:position w:val="-2"/>
        </w:rPr>
        <w:t xml:space="preserve">   </w:t>
      </w:r>
      <w:r>
        <w:rPr>
          <w:sz w:val="23"/>
          <w:szCs w:val="23"/>
          <w:spacing w:val="13"/>
        </w:rPr>
        <w:t>项目部安全文明施工措施费实施情况一览表</w:t>
      </w:r>
    </w:p>
    <w:p>
      <w:pPr>
        <w:spacing w:before="22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4252"/>
        <w:gridCol w:w="1870"/>
        <w:gridCol w:w="2665"/>
      </w:tblGrid>
      <w:tr>
        <w:trPr>
          <w:trHeight w:val="369" w:hRule="atLeast"/>
        </w:trPr>
        <w:tc>
          <w:tcPr>
            <w:tcW w:w="573" w:type="dxa"/>
            <w:vAlign w:val="top"/>
          </w:tcPr>
          <w:p>
            <w:pPr>
              <w:pStyle w:val="TableText"/>
              <w:ind w:left="135"/>
              <w:spacing w:before="112" w:line="183" w:lineRule="auto"/>
              <w:rPr/>
            </w:pPr>
            <w:r>
              <w:rPr>
                <w:spacing w:val="5"/>
              </w:rPr>
              <w:t>序号</w:t>
            </w:r>
          </w:p>
        </w:tc>
        <w:tc>
          <w:tcPr>
            <w:tcW w:w="4252" w:type="dxa"/>
            <w:vAlign w:val="top"/>
          </w:tcPr>
          <w:p>
            <w:pPr>
              <w:pStyle w:val="TableText"/>
              <w:ind w:left="1813"/>
              <w:spacing w:before="112" w:line="182" w:lineRule="auto"/>
              <w:rPr/>
            </w:pPr>
            <w:r>
              <w:rPr>
                <w:spacing w:val="7"/>
              </w:rPr>
              <w:t>项目类别</w:t>
            </w:r>
          </w:p>
        </w:tc>
        <w:tc>
          <w:tcPr>
            <w:tcW w:w="1870" w:type="dxa"/>
            <w:vAlign w:val="top"/>
          </w:tcPr>
          <w:p>
            <w:pPr>
              <w:pStyle w:val="TableText"/>
              <w:ind w:left="267"/>
              <w:spacing w:before="112" w:line="178" w:lineRule="auto"/>
              <w:rPr/>
            </w:pPr>
            <w:r>
              <w:rPr>
                <w:spacing w:val="7"/>
              </w:rPr>
              <w:t>实际投入金额（元）</w:t>
            </w:r>
          </w:p>
        </w:tc>
        <w:tc>
          <w:tcPr>
            <w:tcW w:w="2665" w:type="dxa"/>
            <w:vAlign w:val="top"/>
          </w:tcPr>
          <w:p>
            <w:pPr>
              <w:pStyle w:val="TableText"/>
              <w:ind w:left="1022"/>
              <w:spacing w:before="111" w:line="183" w:lineRule="auto"/>
              <w:rPr/>
            </w:pPr>
            <w:r>
              <w:rPr>
                <w:spacing w:val="6"/>
              </w:rPr>
              <w:t>实施日期</w:t>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r>
        <w:trPr>
          <w:trHeight w:val="369" w:hRule="atLeast"/>
        </w:trPr>
        <w:tc>
          <w:tcPr>
            <w:tcW w:w="573" w:type="dxa"/>
            <w:vAlign w:val="top"/>
          </w:tcPr>
          <w:p>
            <w:pPr>
              <w:rPr>
                <w:rFonts w:ascii="Arial"/>
                <w:sz w:val="21"/>
              </w:rPr>
            </w:pPr>
            <w:r/>
          </w:p>
        </w:tc>
        <w:tc>
          <w:tcPr>
            <w:tcW w:w="4252" w:type="dxa"/>
            <w:vAlign w:val="top"/>
          </w:tcPr>
          <w:p>
            <w:pPr>
              <w:rPr>
                <w:rFonts w:ascii="Arial"/>
                <w:sz w:val="21"/>
              </w:rPr>
            </w:pPr>
            <w:r/>
          </w:p>
        </w:tc>
        <w:tc>
          <w:tcPr>
            <w:tcW w:w="1870" w:type="dxa"/>
            <w:vAlign w:val="top"/>
          </w:tcPr>
          <w:p>
            <w:pPr>
              <w:rPr>
                <w:rFonts w:ascii="Arial"/>
                <w:sz w:val="21"/>
              </w:rPr>
            </w:pPr>
            <w:r/>
          </w:p>
        </w:tc>
        <w:tc>
          <w:tcPr>
            <w:tcW w:w="2665" w:type="dxa"/>
            <w:vAlign w:val="top"/>
          </w:tcPr>
          <w:p>
            <w:pPr>
              <w:rPr>
                <w:rFonts w:ascii="Arial"/>
                <w:sz w:val="21"/>
              </w:rPr>
            </w:pPr>
            <w:r/>
          </w:p>
        </w:tc>
      </w:tr>
    </w:tbl>
    <w:p>
      <w:pPr>
        <w:pStyle w:val="BodyText"/>
        <w:ind w:left="337"/>
        <w:spacing w:before="57" w:line="182" w:lineRule="auto"/>
        <w:rPr>
          <w:sz w:val="15"/>
          <w:szCs w:val="15"/>
        </w:rPr>
      </w:pPr>
      <w:r>
        <w:rPr>
          <w:sz w:val="15"/>
          <w:szCs w:val="15"/>
          <w:spacing w:val="9"/>
        </w:rPr>
        <w:t>注：企业或项目部应按照投入计划组织实施，并将实施过程中的所</w:t>
      </w:r>
      <w:r>
        <w:rPr>
          <w:sz w:val="15"/>
          <w:szCs w:val="15"/>
          <w:spacing w:val="8"/>
        </w:rPr>
        <w:t>有票据凭证清单等汇总粘贴附后。</w:t>
      </w:r>
    </w:p>
    <w:p>
      <w:pPr>
        <w:spacing w:line="182" w:lineRule="auto"/>
        <w:sectPr>
          <w:headerReference w:type="default" r:id="rId6"/>
          <w:footerReference w:type="default" r:id="rId46"/>
          <w:pgSz w:w="12243" w:h="16495"/>
          <w:pgMar w:top="1461" w:right="1269" w:bottom="1137" w:left="1607" w:header="1177" w:footer="914" w:gutter="0"/>
        </w:sectPr>
        <w:rPr>
          <w:sz w:val="15"/>
          <w:szCs w:val="15"/>
        </w:rPr>
      </w:pPr>
    </w:p>
    <w:p>
      <w:pPr>
        <w:spacing w:line="414" w:lineRule="auto"/>
        <w:rPr>
          <w:rFonts w:ascii="Arial"/>
          <w:sz w:val="21"/>
        </w:rPr>
      </w:pPr>
      <w:r>
        <w:pict>
          <v:shape id="_x0000_s72" style="position:absolute;margin-left:70.5827pt;margin-top:770.343pt;mso-position-vertical-relative:page;mso-position-horizontal-relative:page;width:26.25pt;height:4.85pt;z-index:25168486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2954"/>
        <w:spacing w:before="115" w:line="176" w:lineRule="auto"/>
        <w:rPr/>
      </w:pPr>
      <w:bookmarkStart w:name="bookmark8" w:id="5"/>
      <w:bookmarkEnd w:id="5"/>
      <w:r>
        <w:rPr>
          <w:rFonts w:ascii="Arial" w:hAnsi="Arial" w:eastAsia="Arial" w:cs="Arial"/>
          <w:spacing w:val="13"/>
          <w:position w:val="-2"/>
        </w:rPr>
        <w:t>1.5</w:t>
      </w:r>
      <w:r>
        <w:rPr>
          <w:rFonts w:ascii="Arial" w:hAnsi="Arial" w:eastAsia="Arial" w:cs="Arial"/>
          <w:position w:val="-2"/>
        </w:rPr>
        <w:t xml:space="preserve">   </w:t>
      </w:r>
      <w:r>
        <w:rPr>
          <w:spacing w:val="13"/>
        </w:rPr>
        <w:t>项目安全生产管理网络</w:t>
      </w:r>
    </w:p>
    <w:p>
      <w:pPr>
        <w:spacing w:line="176" w:lineRule="auto"/>
        <w:sectPr>
          <w:headerReference w:type="default" r:id="rId15"/>
          <w:footerReference w:type="default" r:id="rId47"/>
          <w:pgSz w:w="12243" w:h="16495"/>
          <w:pgMar w:top="1461" w:right="1613" w:bottom="1108" w:left="1275" w:header="1177" w:footer="956" w:gutter="0"/>
        </w:sectPr>
        <w:rPr/>
      </w:pPr>
    </w:p>
    <w:p>
      <w:pPr>
        <w:spacing w:line="416" w:lineRule="auto"/>
        <w:rPr>
          <w:rFonts w:ascii="Arial"/>
          <w:sz w:val="21"/>
        </w:rPr>
      </w:pPr>
      <w:r>
        <w:pict>
          <v:shape id="_x0000_s76" style="position:absolute;margin-left:515.12pt;margin-top:770.343pt;mso-position-vertical-relative:page;mso-position-horizontal-relative:page;width:26.25pt;height:4.85pt;z-index:25168588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1975"/>
        <w:spacing w:before="116" w:line="175" w:lineRule="auto"/>
        <w:rPr/>
      </w:pPr>
      <w:r>
        <w:rPr>
          <w:rFonts w:ascii="Arial" w:hAnsi="Arial" w:eastAsia="Arial" w:cs="Arial"/>
          <w:spacing w:val="7"/>
          <w:position w:val="-2"/>
        </w:rPr>
        <w:t>1.6   </w:t>
      </w:r>
      <w:r>
        <w:rPr>
          <w:spacing w:val="7"/>
        </w:rPr>
        <w:t>安全生产</w:t>
      </w:r>
      <w:r>
        <w:rPr>
          <w:spacing w:val="-43"/>
        </w:rPr>
        <w:t xml:space="preserve"> </w:t>
      </w:r>
      <w:r>
        <w:rPr>
          <w:sz w:val="6"/>
          <w:szCs w:val="6"/>
          <w:spacing w:val="7"/>
          <w:position w:val="1"/>
        </w:rPr>
        <w:t>、          </w:t>
      </w:r>
      <w:r>
        <w:rPr>
          <w:spacing w:val="7"/>
        </w:rPr>
        <w:t>文明施工和标准化建设目标</w:t>
      </w:r>
    </w:p>
    <w:p>
      <w:pPr>
        <w:spacing w:line="365" w:lineRule="auto"/>
        <w:rPr>
          <w:rFonts w:ascii="Arial"/>
          <w:sz w:val="21"/>
        </w:rPr>
      </w:pPr>
      <w:r/>
    </w:p>
    <w:p>
      <w:pPr>
        <w:pStyle w:val="BodyText"/>
        <w:ind w:left="440"/>
        <w:spacing w:before="99" w:line="177" w:lineRule="auto"/>
        <w:rPr>
          <w:sz w:val="23"/>
          <w:szCs w:val="23"/>
        </w:rPr>
      </w:pPr>
      <w:r>
        <w:rPr>
          <w:rFonts w:ascii="Arial" w:hAnsi="Arial" w:eastAsia="Arial" w:cs="Arial"/>
          <w:sz w:val="23"/>
          <w:szCs w:val="23"/>
          <w:spacing w:val="9"/>
          <w:position w:val="-2"/>
        </w:rPr>
        <w:t>1.6.1</w:t>
      </w:r>
      <w:r>
        <w:rPr>
          <w:rFonts w:ascii="Arial" w:hAnsi="Arial" w:eastAsia="Arial" w:cs="Arial"/>
          <w:sz w:val="23"/>
          <w:szCs w:val="23"/>
          <w:spacing w:val="6"/>
          <w:position w:val="-2"/>
        </w:rPr>
        <w:t xml:space="preserve">   </w:t>
      </w:r>
      <w:r>
        <w:rPr>
          <w:sz w:val="23"/>
          <w:szCs w:val="23"/>
          <w:spacing w:val="9"/>
        </w:rPr>
        <w:t>安全生产</w:t>
      </w:r>
      <w:r>
        <w:rPr>
          <w:sz w:val="23"/>
          <w:szCs w:val="23"/>
          <w:spacing w:val="-37"/>
        </w:rPr>
        <w:t xml:space="preserve"> </w:t>
      </w:r>
      <w:r>
        <w:rPr>
          <w:sz w:val="5"/>
          <w:szCs w:val="5"/>
          <w:spacing w:val="9"/>
          <w:position w:val="1"/>
        </w:rPr>
        <w:t>、          </w:t>
      </w:r>
      <w:r>
        <w:rPr>
          <w:sz w:val="23"/>
          <w:szCs w:val="23"/>
          <w:spacing w:val="9"/>
        </w:rPr>
        <w:t>文明施工和标准化建设目标责任书</w:t>
      </w:r>
    </w:p>
    <w:p>
      <w:pPr>
        <w:pStyle w:val="BodyText"/>
        <w:ind w:left="24" w:right="75" w:firstLine="419"/>
        <w:spacing w:before="189" w:line="196" w:lineRule="auto"/>
        <w:rPr>
          <w:sz w:val="20"/>
          <w:szCs w:val="20"/>
        </w:rPr>
      </w:pPr>
      <w:r>
        <w:rPr>
          <w:sz w:val="20"/>
          <w:szCs w:val="20"/>
          <w:spacing w:val="10"/>
        </w:rPr>
        <w:t>为确保</w:t>
      </w:r>
      <w:r>
        <w:rPr>
          <w:sz w:val="20"/>
          <w:szCs w:val="20"/>
          <w:spacing w:val="-41"/>
        </w:rPr>
        <w:t xml:space="preserve"> </w:t>
      </w:r>
      <w:r>
        <w:rPr>
          <w:sz w:val="20"/>
          <w:szCs w:val="20"/>
          <w:u w:val="single" w:color="auto"/>
        </w:rPr>
        <w:t xml:space="preserve">                                   </w:t>
      </w:r>
      <w:r>
        <w:rPr>
          <w:sz w:val="20"/>
          <w:szCs w:val="20"/>
          <w:spacing w:val="-25"/>
        </w:rPr>
        <w:t xml:space="preserve"> </w:t>
      </w:r>
      <w:r>
        <w:rPr>
          <w:sz w:val="20"/>
          <w:szCs w:val="20"/>
          <w:spacing w:val="10"/>
        </w:rPr>
        <w:t>工程安全生产</w:t>
      </w:r>
      <w:r>
        <w:rPr>
          <w:sz w:val="20"/>
          <w:szCs w:val="20"/>
          <w:spacing w:val="-29"/>
        </w:rPr>
        <w:t xml:space="preserve"> </w:t>
      </w:r>
      <w:r>
        <w:rPr>
          <w:sz w:val="20"/>
          <w:szCs w:val="20"/>
          <w:spacing w:val="10"/>
          <w:position w:val="1"/>
        </w:rPr>
        <w:t>、</w:t>
      </w:r>
      <w:r>
        <w:rPr>
          <w:sz w:val="20"/>
          <w:szCs w:val="20"/>
          <w:spacing w:val="10"/>
        </w:rPr>
        <w:t>文明施工目标的顺利实现</w:t>
      </w:r>
      <w:r>
        <w:rPr>
          <w:sz w:val="20"/>
          <w:szCs w:val="20"/>
          <w:spacing w:val="-21"/>
        </w:rPr>
        <w:t xml:space="preserve"> </w:t>
      </w:r>
      <w:r>
        <w:rPr>
          <w:sz w:val="20"/>
          <w:szCs w:val="20"/>
          <w:spacing w:val="10"/>
          <w:position w:val="1"/>
        </w:rPr>
        <w:t>，</w:t>
      </w:r>
      <w:r>
        <w:rPr>
          <w:sz w:val="20"/>
          <w:szCs w:val="20"/>
          <w:spacing w:val="10"/>
        </w:rPr>
        <w:t>切实加强安全生产管理</w:t>
      </w:r>
      <w:r>
        <w:rPr>
          <w:sz w:val="20"/>
          <w:szCs w:val="20"/>
        </w:rPr>
        <w:t xml:space="preserve"> </w:t>
      </w:r>
      <w:r>
        <w:rPr>
          <w:sz w:val="20"/>
          <w:szCs w:val="20"/>
          <w:spacing w:val="5"/>
        </w:rPr>
        <w:t>工作</w:t>
      </w:r>
      <w:r>
        <w:rPr>
          <w:sz w:val="20"/>
          <w:szCs w:val="20"/>
          <w:spacing w:val="-21"/>
        </w:rPr>
        <w:t xml:space="preserve"> </w:t>
      </w:r>
      <w:r>
        <w:rPr>
          <w:sz w:val="20"/>
          <w:szCs w:val="20"/>
          <w:spacing w:val="5"/>
          <w:position w:val="1"/>
        </w:rPr>
        <w:t>，</w:t>
      </w:r>
      <w:r>
        <w:rPr>
          <w:sz w:val="20"/>
          <w:szCs w:val="20"/>
          <w:spacing w:val="5"/>
        </w:rPr>
        <w:t>提高工程安全生产</w:t>
      </w:r>
      <w:r>
        <w:rPr>
          <w:sz w:val="20"/>
          <w:szCs w:val="20"/>
          <w:spacing w:val="-29"/>
        </w:rPr>
        <w:t xml:space="preserve"> </w:t>
      </w:r>
      <w:r>
        <w:rPr>
          <w:sz w:val="20"/>
          <w:szCs w:val="20"/>
          <w:spacing w:val="5"/>
          <w:position w:val="1"/>
        </w:rPr>
        <w:t>、</w:t>
      </w:r>
      <w:r>
        <w:rPr>
          <w:sz w:val="20"/>
          <w:szCs w:val="20"/>
          <w:spacing w:val="5"/>
        </w:rPr>
        <w:t>文明施工管理水平</w:t>
      </w:r>
      <w:r>
        <w:rPr>
          <w:sz w:val="20"/>
          <w:szCs w:val="20"/>
          <w:spacing w:val="-21"/>
        </w:rPr>
        <w:t xml:space="preserve"> </w:t>
      </w:r>
      <w:r>
        <w:rPr>
          <w:sz w:val="20"/>
          <w:szCs w:val="20"/>
          <w:spacing w:val="5"/>
          <w:position w:val="1"/>
        </w:rPr>
        <w:t>，</w:t>
      </w:r>
      <w:r>
        <w:rPr>
          <w:sz w:val="20"/>
          <w:szCs w:val="20"/>
          <w:spacing w:val="5"/>
        </w:rPr>
        <w:t>结合公司实际情况</w:t>
      </w:r>
      <w:r>
        <w:rPr>
          <w:sz w:val="20"/>
          <w:szCs w:val="20"/>
          <w:spacing w:val="-21"/>
        </w:rPr>
        <w:t xml:space="preserve"> </w:t>
      </w:r>
      <w:r>
        <w:rPr>
          <w:sz w:val="20"/>
          <w:szCs w:val="20"/>
          <w:spacing w:val="5"/>
          <w:position w:val="1"/>
        </w:rPr>
        <w:t>，</w:t>
      </w:r>
      <w:r>
        <w:rPr>
          <w:sz w:val="20"/>
          <w:szCs w:val="20"/>
          <w:spacing w:val="5"/>
        </w:rPr>
        <w:t>特制定本责任</w:t>
      </w:r>
      <w:r>
        <w:rPr>
          <w:sz w:val="20"/>
          <w:szCs w:val="20"/>
          <w:spacing w:val="4"/>
        </w:rPr>
        <w:t>书</w:t>
      </w:r>
      <w:r>
        <w:rPr>
          <w:sz w:val="20"/>
          <w:szCs w:val="20"/>
          <w:spacing w:val="4"/>
          <w:position w:val="1"/>
        </w:rPr>
        <w:t>。</w:t>
      </w:r>
    </w:p>
    <w:p>
      <w:pPr>
        <w:pStyle w:val="BodyText"/>
        <w:ind w:left="438"/>
        <w:spacing w:before="48" w:line="181" w:lineRule="auto"/>
        <w:rPr>
          <w:sz w:val="20"/>
          <w:szCs w:val="20"/>
        </w:rPr>
      </w:pPr>
      <w:r>
        <w:rPr>
          <w:sz w:val="20"/>
          <w:szCs w:val="20"/>
          <w:spacing w:val="3"/>
        </w:rPr>
        <w:t>一</w:t>
      </w:r>
      <w:r>
        <w:rPr>
          <w:sz w:val="20"/>
          <w:szCs w:val="20"/>
          <w:spacing w:val="-27"/>
        </w:rPr>
        <w:t xml:space="preserve"> </w:t>
      </w:r>
      <w:r>
        <w:rPr>
          <w:sz w:val="20"/>
          <w:szCs w:val="20"/>
          <w:spacing w:val="3"/>
        </w:rPr>
        <w:t>、安全生产目标</w:t>
      </w:r>
      <w:r>
        <w:rPr>
          <w:sz w:val="20"/>
          <w:szCs w:val="20"/>
          <w:spacing w:val="-52"/>
        </w:rPr>
        <w:t>：</w:t>
      </w:r>
      <w:r>
        <w:rPr>
          <w:sz w:val="20"/>
          <w:szCs w:val="20"/>
          <w:u w:val="single" w:color="auto"/>
          <w:spacing w:val="-52"/>
        </w:rPr>
        <w:t>（</w:t>
      </w:r>
      <w:r>
        <w:rPr>
          <w:sz w:val="20"/>
          <w:szCs w:val="20"/>
          <w:u w:val="single" w:color="auto"/>
          <w:spacing w:val="3"/>
        </w:rPr>
        <w:t>不低于国家有关安全事故控制</w:t>
      </w:r>
      <w:r>
        <w:rPr>
          <w:sz w:val="20"/>
          <w:szCs w:val="20"/>
          <w:u w:val="single" w:color="auto"/>
          <w:spacing w:val="2"/>
        </w:rPr>
        <w:t>标准）。</w:t>
      </w:r>
    </w:p>
    <w:p>
      <w:pPr>
        <w:pStyle w:val="BodyText"/>
        <w:ind w:left="24" w:right="75" w:firstLine="412"/>
        <w:spacing w:before="54" w:line="198" w:lineRule="auto"/>
        <w:rPr>
          <w:sz w:val="20"/>
          <w:szCs w:val="20"/>
        </w:rPr>
      </w:pPr>
      <w:r>
        <w:rPr>
          <w:sz w:val="20"/>
          <w:szCs w:val="20"/>
          <w:spacing w:val="7"/>
        </w:rPr>
        <w:t>二</w:t>
      </w:r>
      <w:r>
        <w:rPr>
          <w:sz w:val="20"/>
          <w:szCs w:val="20"/>
          <w:spacing w:val="-15"/>
        </w:rPr>
        <w:t xml:space="preserve"> </w:t>
      </w:r>
      <w:r>
        <w:rPr>
          <w:sz w:val="20"/>
          <w:szCs w:val="20"/>
          <w:spacing w:val="7"/>
          <w:position w:val="1"/>
        </w:rPr>
        <w:t>、</w:t>
      </w:r>
      <w:r>
        <w:rPr>
          <w:sz w:val="20"/>
          <w:szCs w:val="20"/>
          <w:spacing w:val="7"/>
        </w:rPr>
        <w:t>文明施工和标准化建设目标：</w:t>
      </w:r>
      <w:r>
        <w:rPr>
          <w:sz w:val="20"/>
          <w:szCs w:val="20"/>
          <w:spacing w:val="-38"/>
        </w:rPr>
        <w:t xml:space="preserve"> </w:t>
      </w:r>
      <w:r>
        <w:rPr>
          <w:sz w:val="20"/>
          <w:szCs w:val="20"/>
          <w:spacing w:val="7"/>
        </w:rPr>
        <w:t>标准化建设</w:t>
      </w:r>
      <w:r>
        <w:rPr>
          <w:sz w:val="20"/>
          <w:szCs w:val="20"/>
          <w:u w:val="single" w:color="auto"/>
          <w:spacing w:val="7"/>
        </w:rPr>
        <w:t>牵优秀</w:t>
      </w:r>
      <w:r>
        <w:rPr>
          <w:sz w:val="20"/>
          <w:szCs w:val="20"/>
          <w:u w:val="single" w:color="auto"/>
          <w:spacing w:val="1"/>
        </w:rPr>
        <w:t xml:space="preserve">    </w:t>
      </w:r>
      <w:r>
        <w:rPr>
          <w:sz w:val="20"/>
          <w:szCs w:val="20"/>
          <w:u w:val="single" w:color="auto"/>
          <w:spacing w:val="7"/>
        </w:rPr>
        <w:t>牵合格</w:t>
      </w:r>
      <w:r>
        <w:rPr>
          <w:sz w:val="20"/>
          <w:szCs w:val="20"/>
          <w:spacing w:val="-18"/>
        </w:rPr>
        <w:t xml:space="preserve"> </w:t>
      </w:r>
      <w:r>
        <w:rPr>
          <w:sz w:val="20"/>
          <w:szCs w:val="20"/>
          <w:spacing w:val="7"/>
          <w:position w:val="1"/>
        </w:rPr>
        <w:t>，</w:t>
      </w:r>
      <w:r>
        <w:rPr>
          <w:sz w:val="20"/>
          <w:szCs w:val="20"/>
          <w:spacing w:val="-37"/>
          <w:position w:val="1"/>
        </w:rPr>
        <w:t xml:space="preserve"> </w:t>
      </w:r>
      <w:r>
        <w:rPr>
          <w:sz w:val="20"/>
          <w:szCs w:val="20"/>
          <w:spacing w:val="7"/>
        </w:rPr>
        <w:t>争创</w:t>
      </w:r>
      <w:r>
        <w:rPr>
          <w:sz w:val="20"/>
          <w:szCs w:val="20"/>
          <w:spacing w:val="-46"/>
        </w:rPr>
        <w:t xml:space="preserve"> </w:t>
      </w:r>
      <w:r>
        <w:rPr>
          <w:sz w:val="20"/>
          <w:szCs w:val="20"/>
          <w:u w:val="single" w:color="auto"/>
          <w:spacing w:val="-46"/>
        </w:rPr>
        <w:t xml:space="preserve"> </w:t>
      </w:r>
      <w:r>
        <w:rPr>
          <w:sz w:val="20"/>
          <w:szCs w:val="20"/>
          <w:u w:val="single" w:color="auto"/>
          <w:spacing w:val="7"/>
        </w:rPr>
        <w:t>牵省级</w:t>
      </w:r>
      <w:r>
        <w:rPr>
          <w:sz w:val="20"/>
          <w:szCs w:val="20"/>
          <w:u w:val="single" w:color="auto"/>
          <w:spacing w:val="1"/>
        </w:rPr>
        <w:t xml:space="preserve">    </w:t>
      </w:r>
      <w:r>
        <w:rPr>
          <w:sz w:val="20"/>
          <w:szCs w:val="20"/>
          <w:u w:val="single" w:color="auto"/>
          <w:spacing w:val="7"/>
        </w:rPr>
        <w:t>牵市级</w:t>
      </w:r>
      <w:r>
        <w:rPr>
          <w:sz w:val="20"/>
          <w:szCs w:val="20"/>
          <w:spacing w:val="7"/>
        </w:rPr>
        <w:t>标准化文明</w:t>
      </w:r>
      <w:r>
        <w:rPr>
          <w:sz w:val="20"/>
          <w:szCs w:val="20"/>
          <w:spacing w:val="3"/>
        </w:rPr>
        <w:t xml:space="preserve"> </w:t>
      </w:r>
      <w:r>
        <w:rPr>
          <w:sz w:val="20"/>
          <w:szCs w:val="20"/>
          <w:spacing w:val="3"/>
        </w:rPr>
        <w:t>示范工地</w:t>
      </w:r>
      <w:r>
        <w:rPr>
          <w:sz w:val="20"/>
          <w:szCs w:val="20"/>
          <w:spacing w:val="3"/>
          <w:position w:val="1"/>
        </w:rPr>
        <w:t>。</w:t>
      </w:r>
    </w:p>
    <w:p>
      <w:pPr>
        <w:pStyle w:val="BodyText"/>
        <w:ind w:left="439"/>
        <w:spacing w:before="43" w:line="187" w:lineRule="auto"/>
        <w:rPr>
          <w:sz w:val="20"/>
          <w:szCs w:val="20"/>
        </w:rPr>
      </w:pPr>
      <w:r>
        <w:rPr>
          <w:sz w:val="20"/>
          <w:szCs w:val="20"/>
          <w:spacing w:val="3"/>
        </w:rPr>
        <w:t>三</w:t>
      </w:r>
      <w:r>
        <w:rPr>
          <w:sz w:val="20"/>
          <w:szCs w:val="20"/>
          <w:spacing w:val="-28"/>
        </w:rPr>
        <w:t xml:space="preserve"> </w:t>
      </w:r>
      <w:r>
        <w:rPr>
          <w:sz w:val="20"/>
          <w:szCs w:val="20"/>
          <w:spacing w:val="3"/>
        </w:rPr>
        <w:t>、安全管理目标：</w:t>
      </w:r>
    </w:p>
    <w:p>
      <w:pPr>
        <w:pStyle w:val="BodyText"/>
        <w:ind w:left="18" w:right="81" w:firstLine="422"/>
        <w:spacing w:before="42" w:line="198" w:lineRule="auto"/>
        <w:rPr>
          <w:sz w:val="20"/>
          <w:szCs w:val="20"/>
        </w:rPr>
      </w:pPr>
      <w:r>
        <w:rPr>
          <w:rFonts w:ascii="Arial" w:hAnsi="Arial" w:eastAsia="Arial" w:cs="Arial"/>
          <w:sz w:val="20"/>
          <w:szCs w:val="20"/>
          <w:spacing w:val="23"/>
        </w:rPr>
        <w:t>1.</w:t>
      </w:r>
      <w:r>
        <w:rPr>
          <w:sz w:val="20"/>
          <w:szCs w:val="20"/>
          <w:spacing w:val="23"/>
        </w:rPr>
        <w:t>安全生产</w:t>
      </w:r>
      <w:r>
        <w:rPr>
          <w:sz w:val="20"/>
          <w:szCs w:val="20"/>
          <w:spacing w:val="-6"/>
        </w:rPr>
        <w:t xml:space="preserve"> </w:t>
      </w:r>
      <w:r>
        <w:rPr>
          <w:sz w:val="20"/>
          <w:szCs w:val="20"/>
          <w:spacing w:val="23"/>
          <w:position w:val="1"/>
        </w:rPr>
        <w:t>、</w:t>
      </w:r>
      <w:r>
        <w:rPr>
          <w:sz w:val="20"/>
          <w:szCs w:val="20"/>
          <w:spacing w:val="-36"/>
          <w:position w:val="1"/>
        </w:rPr>
        <w:t xml:space="preserve"> </w:t>
      </w:r>
      <w:r>
        <w:rPr>
          <w:sz w:val="20"/>
          <w:szCs w:val="20"/>
          <w:spacing w:val="23"/>
        </w:rPr>
        <w:t>文明施工和标准化建设组织网络健全</w:t>
      </w:r>
      <w:r>
        <w:rPr>
          <w:sz w:val="20"/>
          <w:szCs w:val="20"/>
          <w:spacing w:val="-15"/>
        </w:rPr>
        <w:t xml:space="preserve"> </w:t>
      </w:r>
      <w:r>
        <w:rPr>
          <w:sz w:val="20"/>
          <w:szCs w:val="20"/>
          <w:spacing w:val="23"/>
          <w:position w:val="1"/>
        </w:rPr>
        <w:t>；</w:t>
      </w:r>
      <w:r>
        <w:rPr>
          <w:sz w:val="20"/>
          <w:szCs w:val="20"/>
          <w:spacing w:val="-29"/>
          <w:position w:val="1"/>
        </w:rPr>
        <w:t xml:space="preserve"> </w:t>
      </w:r>
      <w:r>
        <w:rPr>
          <w:sz w:val="20"/>
          <w:szCs w:val="20"/>
          <w:spacing w:val="23"/>
        </w:rPr>
        <w:t>分工明确</w:t>
      </w:r>
      <w:r>
        <w:rPr>
          <w:sz w:val="20"/>
          <w:szCs w:val="20"/>
          <w:spacing w:val="-15"/>
        </w:rPr>
        <w:t xml:space="preserve"> </w:t>
      </w:r>
      <w:r>
        <w:rPr>
          <w:sz w:val="20"/>
          <w:szCs w:val="20"/>
          <w:spacing w:val="23"/>
          <w:position w:val="1"/>
        </w:rPr>
        <w:t>；</w:t>
      </w:r>
      <w:r>
        <w:rPr>
          <w:sz w:val="20"/>
          <w:szCs w:val="20"/>
          <w:spacing w:val="-31"/>
          <w:position w:val="1"/>
        </w:rPr>
        <w:t xml:space="preserve"> </w:t>
      </w:r>
      <w:r>
        <w:rPr>
          <w:sz w:val="20"/>
          <w:szCs w:val="20"/>
          <w:spacing w:val="23"/>
        </w:rPr>
        <w:t>全员安全生产责任制落实</w:t>
      </w:r>
      <w:r>
        <w:rPr>
          <w:sz w:val="20"/>
          <w:szCs w:val="20"/>
        </w:rPr>
        <w:t xml:space="preserve"> </w:t>
      </w:r>
      <w:r>
        <w:rPr>
          <w:sz w:val="20"/>
          <w:szCs w:val="20"/>
          <w:spacing w:val="3"/>
        </w:rPr>
        <w:t>到位</w:t>
      </w:r>
      <w:r>
        <w:rPr>
          <w:sz w:val="20"/>
          <w:szCs w:val="20"/>
          <w:spacing w:val="-34"/>
        </w:rPr>
        <w:t xml:space="preserve"> </w:t>
      </w:r>
      <w:r>
        <w:rPr>
          <w:sz w:val="20"/>
          <w:szCs w:val="20"/>
          <w:spacing w:val="3"/>
          <w:position w:val="1"/>
        </w:rPr>
        <w:t>。</w:t>
      </w:r>
    </w:p>
    <w:p>
      <w:pPr>
        <w:pStyle w:val="BodyText"/>
        <w:ind w:left="436"/>
        <w:spacing w:before="41" w:line="183" w:lineRule="auto"/>
        <w:rPr>
          <w:sz w:val="20"/>
          <w:szCs w:val="20"/>
        </w:rPr>
      </w:pPr>
      <w:r>
        <w:rPr>
          <w:rFonts w:ascii="Arial" w:hAnsi="Arial" w:eastAsia="Arial" w:cs="Arial"/>
          <w:sz w:val="20"/>
          <w:szCs w:val="20"/>
          <w:spacing w:val="9"/>
        </w:rPr>
        <w:t>2.</w:t>
      </w:r>
      <w:r>
        <w:rPr>
          <w:sz w:val="20"/>
          <w:szCs w:val="20"/>
          <w:spacing w:val="9"/>
        </w:rPr>
        <w:t>开展安全生产宣传教育与培训工作</w:t>
      </w:r>
      <w:r>
        <w:rPr>
          <w:sz w:val="20"/>
          <w:szCs w:val="20"/>
          <w:spacing w:val="-21"/>
        </w:rPr>
        <w:t xml:space="preserve"> </w:t>
      </w:r>
      <w:r>
        <w:rPr>
          <w:sz w:val="20"/>
          <w:szCs w:val="20"/>
          <w:spacing w:val="9"/>
          <w:position w:val="1"/>
        </w:rPr>
        <w:t>，</w:t>
      </w:r>
      <w:r>
        <w:rPr>
          <w:sz w:val="20"/>
          <w:szCs w:val="20"/>
          <w:spacing w:val="9"/>
        </w:rPr>
        <w:t>职工安全教育全覆盖</w:t>
      </w:r>
      <w:r>
        <w:rPr>
          <w:sz w:val="20"/>
          <w:szCs w:val="20"/>
          <w:spacing w:val="-21"/>
        </w:rPr>
        <w:t xml:space="preserve"> </w:t>
      </w:r>
      <w:r>
        <w:rPr>
          <w:sz w:val="20"/>
          <w:szCs w:val="20"/>
          <w:spacing w:val="9"/>
          <w:position w:val="1"/>
        </w:rPr>
        <w:t>，</w:t>
      </w:r>
      <w:r>
        <w:rPr>
          <w:sz w:val="20"/>
          <w:szCs w:val="20"/>
          <w:spacing w:val="9"/>
        </w:rPr>
        <w:t>特种作业人员必须持证上岗</w:t>
      </w:r>
      <w:r>
        <w:rPr>
          <w:sz w:val="20"/>
          <w:szCs w:val="20"/>
          <w:spacing w:val="9"/>
          <w:position w:val="1"/>
        </w:rPr>
        <w:t>。</w:t>
      </w:r>
    </w:p>
    <w:p>
      <w:pPr>
        <w:pStyle w:val="BodyText"/>
        <w:ind w:left="438"/>
        <w:spacing w:before="49" w:line="179" w:lineRule="auto"/>
        <w:rPr>
          <w:sz w:val="20"/>
          <w:szCs w:val="20"/>
        </w:rPr>
      </w:pPr>
      <w:r>
        <w:rPr>
          <w:rFonts w:ascii="Arial" w:hAnsi="Arial" w:eastAsia="Arial" w:cs="Arial"/>
          <w:sz w:val="20"/>
          <w:szCs w:val="20"/>
          <w:spacing w:val="10"/>
        </w:rPr>
        <w:t>3.</w:t>
      </w:r>
      <w:r>
        <w:rPr>
          <w:sz w:val="20"/>
          <w:szCs w:val="20"/>
          <w:spacing w:val="10"/>
        </w:rPr>
        <w:t>开展安全生产检查工作</w:t>
      </w:r>
      <w:r>
        <w:rPr>
          <w:sz w:val="20"/>
          <w:szCs w:val="20"/>
          <w:spacing w:val="-18"/>
        </w:rPr>
        <w:t xml:space="preserve"> </w:t>
      </w:r>
      <w:r>
        <w:rPr>
          <w:sz w:val="20"/>
          <w:szCs w:val="20"/>
          <w:spacing w:val="10"/>
          <w:position w:val="1"/>
        </w:rPr>
        <w:t>，</w:t>
      </w:r>
      <w:r>
        <w:rPr>
          <w:sz w:val="20"/>
          <w:szCs w:val="20"/>
          <w:spacing w:val="10"/>
        </w:rPr>
        <w:t>及时消除安全隐患</w:t>
      </w:r>
      <w:r>
        <w:rPr>
          <w:sz w:val="20"/>
          <w:szCs w:val="20"/>
          <w:spacing w:val="10"/>
          <w:position w:val="1"/>
        </w:rPr>
        <w:t>。</w:t>
      </w:r>
    </w:p>
    <w:p>
      <w:pPr>
        <w:pStyle w:val="BodyText"/>
        <w:ind w:left="13" w:firstLine="421"/>
        <w:spacing w:before="48" w:line="204" w:lineRule="auto"/>
        <w:rPr>
          <w:sz w:val="20"/>
          <w:szCs w:val="20"/>
        </w:rPr>
      </w:pPr>
      <w:r>
        <w:rPr>
          <w:rFonts w:ascii="Arial" w:hAnsi="Arial" w:eastAsia="Arial" w:cs="Arial"/>
          <w:sz w:val="20"/>
          <w:szCs w:val="20"/>
          <w:spacing w:val="10"/>
        </w:rPr>
        <w:t>4.</w:t>
      </w:r>
      <w:r>
        <w:rPr>
          <w:sz w:val="20"/>
          <w:szCs w:val="20"/>
          <w:spacing w:val="10"/>
        </w:rPr>
        <w:t>全面加强施工现场安全文明管理</w:t>
      </w:r>
      <w:r>
        <w:rPr>
          <w:sz w:val="20"/>
          <w:szCs w:val="20"/>
          <w:spacing w:val="-21"/>
        </w:rPr>
        <w:t xml:space="preserve"> </w:t>
      </w:r>
      <w:r>
        <w:rPr>
          <w:sz w:val="20"/>
          <w:szCs w:val="20"/>
          <w:spacing w:val="10"/>
          <w:position w:val="1"/>
        </w:rPr>
        <w:t>，</w:t>
      </w:r>
      <w:r>
        <w:rPr>
          <w:sz w:val="20"/>
          <w:szCs w:val="20"/>
          <w:spacing w:val="10"/>
        </w:rPr>
        <w:t>做到场容场</w:t>
      </w:r>
      <w:r>
        <w:rPr>
          <w:sz w:val="20"/>
          <w:szCs w:val="20"/>
          <w:spacing w:val="9"/>
        </w:rPr>
        <w:t>貌</w:t>
      </w:r>
      <w:r>
        <w:rPr>
          <w:sz w:val="20"/>
          <w:szCs w:val="20"/>
          <w:spacing w:val="-29"/>
        </w:rPr>
        <w:t xml:space="preserve"> </w:t>
      </w:r>
      <w:r>
        <w:rPr>
          <w:sz w:val="20"/>
          <w:szCs w:val="20"/>
          <w:spacing w:val="9"/>
          <w:position w:val="1"/>
        </w:rPr>
        <w:t>、</w:t>
      </w:r>
      <w:r>
        <w:rPr>
          <w:sz w:val="20"/>
          <w:szCs w:val="20"/>
          <w:spacing w:val="-28"/>
          <w:position w:val="1"/>
        </w:rPr>
        <w:t xml:space="preserve"> </w:t>
      </w:r>
      <w:r>
        <w:rPr>
          <w:sz w:val="20"/>
          <w:szCs w:val="20"/>
          <w:spacing w:val="9"/>
        </w:rPr>
        <w:t>围墙</w:t>
      </w:r>
      <w:r>
        <w:rPr>
          <w:sz w:val="20"/>
          <w:szCs w:val="20"/>
          <w:spacing w:val="-29"/>
        </w:rPr>
        <w:t xml:space="preserve"> </w:t>
      </w:r>
      <w:r>
        <w:rPr>
          <w:sz w:val="20"/>
          <w:szCs w:val="20"/>
          <w:spacing w:val="9"/>
          <w:position w:val="1"/>
        </w:rPr>
        <w:t>、</w:t>
      </w:r>
      <w:r>
        <w:rPr>
          <w:sz w:val="20"/>
          <w:szCs w:val="20"/>
          <w:spacing w:val="9"/>
        </w:rPr>
        <w:t>材料堆放</w:t>
      </w:r>
      <w:r>
        <w:rPr>
          <w:sz w:val="20"/>
          <w:szCs w:val="20"/>
          <w:spacing w:val="-29"/>
        </w:rPr>
        <w:t xml:space="preserve"> </w:t>
      </w:r>
      <w:r>
        <w:rPr>
          <w:sz w:val="20"/>
          <w:szCs w:val="20"/>
          <w:spacing w:val="9"/>
          <w:position w:val="1"/>
        </w:rPr>
        <w:t>、</w:t>
      </w:r>
      <w:r>
        <w:rPr>
          <w:sz w:val="20"/>
          <w:szCs w:val="20"/>
          <w:spacing w:val="9"/>
        </w:rPr>
        <w:t>垃圾清运</w:t>
      </w:r>
      <w:r>
        <w:rPr>
          <w:sz w:val="20"/>
          <w:szCs w:val="20"/>
          <w:spacing w:val="-29"/>
        </w:rPr>
        <w:t xml:space="preserve"> </w:t>
      </w:r>
      <w:r>
        <w:rPr>
          <w:sz w:val="20"/>
          <w:szCs w:val="20"/>
          <w:spacing w:val="9"/>
          <w:position w:val="1"/>
        </w:rPr>
        <w:t>、</w:t>
      </w:r>
      <w:r>
        <w:rPr>
          <w:sz w:val="20"/>
          <w:szCs w:val="20"/>
          <w:spacing w:val="9"/>
        </w:rPr>
        <w:t>食堂</w:t>
      </w:r>
      <w:r>
        <w:rPr>
          <w:sz w:val="20"/>
          <w:szCs w:val="20"/>
          <w:spacing w:val="-28"/>
        </w:rPr>
        <w:t xml:space="preserve"> </w:t>
      </w:r>
      <w:r>
        <w:rPr>
          <w:sz w:val="20"/>
          <w:szCs w:val="20"/>
          <w:spacing w:val="9"/>
          <w:position w:val="1"/>
        </w:rPr>
        <w:t>、</w:t>
      </w:r>
      <w:r>
        <w:rPr>
          <w:sz w:val="20"/>
          <w:szCs w:val="20"/>
          <w:spacing w:val="9"/>
        </w:rPr>
        <w:t>宿舍</w:t>
      </w:r>
      <w:r>
        <w:rPr>
          <w:sz w:val="20"/>
          <w:szCs w:val="20"/>
          <w:spacing w:val="9"/>
          <w:position w:val="1"/>
        </w:rPr>
        <w:t>、</w:t>
      </w:r>
      <w:r>
        <w:rPr>
          <w:sz w:val="20"/>
          <w:szCs w:val="20"/>
          <w:position w:val="1"/>
        </w:rPr>
        <w:t xml:space="preserve"> </w:t>
      </w:r>
      <w:r>
        <w:rPr>
          <w:sz w:val="20"/>
          <w:szCs w:val="20"/>
          <w:spacing w:val="10"/>
        </w:rPr>
        <w:t>厕所等符合文明施工要求</w:t>
      </w:r>
      <w:r>
        <w:rPr>
          <w:sz w:val="20"/>
          <w:szCs w:val="20"/>
          <w:spacing w:val="-21"/>
        </w:rPr>
        <w:t xml:space="preserve"> </w:t>
      </w:r>
      <w:r>
        <w:rPr>
          <w:sz w:val="20"/>
          <w:szCs w:val="20"/>
          <w:spacing w:val="10"/>
          <w:position w:val="1"/>
        </w:rPr>
        <w:t>；</w:t>
      </w:r>
      <w:r>
        <w:rPr>
          <w:sz w:val="20"/>
          <w:szCs w:val="20"/>
          <w:spacing w:val="10"/>
        </w:rPr>
        <w:t>加强施工现场扬尘治理工作</w:t>
      </w:r>
      <w:r>
        <w:rPr>
          <w:sz w:val="20"/>
          <w:szCs w:val="20"/>
          <w:spacing w:val="-21"/>
        </w:rPr>
        <w:t xml:space="preserve"> </w:t>
      </w:r>
      <w:r>
        <w:rPr>
          <w:sz w:val="20"/>
          <w:szCs w:val="20"/>
          <w:spacing w:val="10"/>
          <w:position w:val="1"/>
        </w:rPr>
        <w:t>，</w:t>
      </w:r>
      <w:r>
        <w:rPr>
          <w:sz w:val="20"/>
          <w:szCs w:val="20"/>
          <w:spacing w:val="10"/>
        </w:rPr>
        <w:t>施工现场建筑垃圾</w:t>
      </w:r>
      <w:r>
        <w:rPr>
          <w:sz w:val="20"/>
          <w:szCs w:val="20"/>
          <w:spacing w:val="-29"/>
        </w:rPr>
        <w:t xml:space="preserve"> </w:t>
      </w:r>
      <w:r>
        <w:rPr>
          <w:sz w:val="20"/>
          <w:szCs w:val="20"/>
          <w:spacing w:val="10"/>
          <w:position w:val="1"/>
        </w:rPr>
        <w:t>、</w:t>
      </w:r>
      <w:r>
        <w:rPr>
          <w:sz w:val="20"/>
          <w:szCs w:val="20"/>
          <w:spacing w:val="10"/>
        </w:rPr>
        <w:t>裸露地面进行覆</w:t>
      </w:r>
      <w:r>
        <w:rPr>
          <w:sz w:val="20"/>
          <w:szCs w:val="20"/>
          <w:spacing w:val="9"/>
        </w:rPr>
        <w:t>盖或绿</w:t>
      </w:r>
      <w:r>
        <w:rPr>
          <w:sz w:val="20"/>
          <w:szCs w:val="20"/>
        </w:rPr>
        <w:t xml:space="preserve">  </w:t>
      </w:r>
      <w:r>
        <w:rPr>
          <w:sz w:val="20"/>
          <w:szCs w:val="20"/>
          <w:spacing w:val="-2"/>
        </w:rPr>
        <w:t>化</w:t>
      </w:r>
      <w:r>
        <w:rPr>
          <w:sz w:val="20"/>
          <w:szCs w:val="20"/>
          <w:spacing w:val="-19"/>
        </w:rPr>
        <w:t xml:space="preserve"> </w:t>
      </w:r>
      <w:r>
        <w:rPr>
          <w:sz w:val="20"/>
          <w:szCs w:val="20"/>
          <w:spacing w:val="-2"/>
        </w:rPr>
        <w:t>，所有车辆进出大门应进行冲洗</w:t>
      </w:r>
      <w:r>
        <w:rPr>
          <w:sz w:val="20"/>
          <w:szCs w:val="20"/>
          <w:spacing w:val="-21"/>
        </w:rPr>
        <w:t xml:space="preserve"> </w:t>
      </w:r>
      <w:r>
        <w:rPr>
          <w:sz w:val="20"/>
          <w:szCs w:val="20"/>
          <w:spacing w:val="-2"/>
        </w:rPr>
        <w:t>，严禁“</w:t>
      </w:r>
      <w:r>
        <w:rPr>
          <w:sz w:val="20"/>
          <w:szCs w:val="20"/>
          <w:spacing w:val="-39"/>
        </w:rPr>
        <w:t xml:space="preserve"> </w:t>
      </w:r>
      <w:r>
        <w:rPr>
          <w:sz w:val="20"/>
          <w:szCs w:val="20"/>
          <w:spacing w:val="-2"/>
        </w:rPr>
        <w:t>抛</w:t>
      </w:r>
      <w:r>
        <w:rPr>
          <w:sz w:val="20"/>
          <w:szCs w:val="20"/>
          <w:spacing w:val="-29"/>
        </w:rPr>
        <w:t xml:space="preserve"> </w:t>
      </w:r>
      <w:r>
        <w:rPr>
          <w:sz w:val="20"/>
          <w:szCs w:val="20"/>
          <w:spacing w:val="-2"/>
        </w:rPr>
        <w:t>、洒</w:t>
      </w:r>
      <w:r>
        <w:rPr>
          <w:sz w:val="20"/>
          <w:szCs w:val="20"/>
          <w:spacing w:val="-28"/>
        </w:rPr>
        <w:t xml:space="preserve"> </w:t>
      </w:r>
      <w:r>
        <w:rPr>
          <w:sz w:val="20"/>
          <w:szCs w:val="20"/>
          <w:spacing w:val="-2"/>
        </w:rPr>
        <w:t>、滴</w:t>
      </w:r>
      <w:r>
        <w:rPr>
          <w:sz w:val="20"/>
          <w:szCs w:val="20"/>
          <w:spacing w:val="-29"/>
        </w:rPr>
        <w:t xml:space="preserve"> </w:t>
      </w:r>
      <w:r>
        <w:rPr>
          <w:sz w:val="20"/>
          <w:szCs w:val="20"/>
          <w:spacing w:val="-2"/>
        </w:rPr>
        <w:t>、漏”。</w:t>
      </w:r>
    </w:p>
    <w:p>
      <w:pPr>
        <w:pStyle w:val="BodyText"/>
        <w:ind w:left="12" w:right="74" w:firstLine="432"/>
        <w:spacing w:before="49" w:line="199" w:lineRule="auto"/>
        <w:rPr>
          <w:sz w:val="20"/>
          <w:szCs w:val="20"/>
        </w:rPr>
      </w:pPr>
      <w:r>
        <w:rPr>
          <w:sz w:val="20"/>
          <w:szCs w:val="20"/>
          <w:spacing w:val="7"/>
        </w:rPr>
        <w:t>四</w:t>
      </w:r>
      <w:r>
        <w:rPr>
          <w:sz w:val="20"/>
          <w:szCs w:val="20"/>
          <w:spacing w:val="-29"/>
        </w:rPr>
        <w:t xml:space="preserve"> </w:t>
      </w:r>
      <w:r>
        <w:rPr>
          <w:sz w:val="20"/>
          <w:szCs w:val="20"/>
          <w:spacing w:val="7"/>
        </w:rPr>
        <w:t>、奖惩：</w:t>
      </w:r>
      <w:r>
        <w:rPr>
          <w:sz w:val="20"/>
          <w:szCs w:val="20"/>
          <w:spacing w:val="-35"/>
        </w:rPr>
        <w:t xml:space="preserve"> </w:t>
      </w:r>
      <w:r>
        <w:rPr>
          <w:sz w:val="20"/>
          <w:szCs w:val="20"/>
          <w:spacing w:val="7"/>
        </w:rPr>
        <w:t>凡完成本责任书指标的</w:t>
      </w:r>
      <w:r>
        <w:rPr>
          <w:sz w:val="20"/>
          <w:szCs w:val="20"/>
          <w:spacing w:val="-21"/>
        </w:rPr>
        <w:t xml:space="preserve"> </w:t>
      </w:r>
      <w:r>
        <w:rPr>
          <w:sz w:val="20"/>
          <w:szCs w:val="20"/>
          <w:spacing w:val="7"/>
        </w:rPr>
        <w:t>，可根据公司有关规定给予奖励</w:t>
      </w:r>
      <w:r>
        <w:rPr>
          <w:sz w:val="20"/>
          <w:szCs w:val="20"/>
          <w:spacing w:val="-27"/>
        </w:rPr>
        <w:t xml:space="preserve"> </w:t>
      </w:r>
      <w:r>
        <w:rPr>
          <w:sz w:val="20"/>
          <w:szCs w:val="20"/>
          <w:spacing w:val="7"/>
        </w:rPr>
        <w:t>。</w:t>
      </w:r>
      <w:r>
        <w:rPr>
          <w:sz w:val="20"/>
          <w:szCs w:val="20"/>
          <w:spacing w:val="-34"/>
        </w:rPr>
        <w:t xml:space="preserve"> </w:t>
      </w:r>
      <w:r>
        <w:rPr>
          <w:sz w:val="20"/>
          <w:szCs w:val="20"/>
          <w:spacing w:val="7"/>
        </w:rPr>
        <w:t>未完成</w:t>
      </w:r>
      <w:r>
        <w:rPr>
          <w:sz w:val="20"/>
          <w:szCs w:val="20"/>
          <w:spacing w:val="6"/>
        </w:rPr>
        <w:t>责任书指标的</w:t>
      </w:r>
      <w:r>
        <w:rPr>
          <w:sz w:val="20"/>
          <w:szCs w:val="20"/>
          <w:spacing w:val="-21"/>
        </w:rPr>
        <w:t xml:space="preserve"> </w:t>
      </w:r>
      <w:r>
        <w:rPr>
          <w:sz w:val="20"/>
          <w:szCs w:val="20"/>
          <w:spacing w:val="6"/>
        </w:rPr>
        <w:t>，</w:t>
      </w:r>
      <w:r>
        <w:rPr>
          <w:sz w:val="20"/>
          <w:szCs w:val="20"/>
          <w:spacing w:val="-20"/>
        </w:rPr>
        <w:t xml:space="preserve"> </w:t>
      </w:r>
      <w:r>
        <w:rPr>
          <w:sz w:val="20"/>
          <w:szCs w:val="20"/>
          <w:spacing w:val="6"/>
        </w:rPr>
        <w:t>亦将</w:t>
      </w:r>
      <w:r>
        <w:rPr>
          <w:sz w:val="20"/>
          <w:szCs w:val="20"/>
        </w:rPr>
        <w:t xml:space="preserve"> </w:t>
      </w:r>
      <w:r>
        <w:rPr>
          <w:sz w:val="20"/>
          <w:szCs w:val="20"/>
          <w:spacing w:val="7"/>
        </w:rPr>
        <w:t>按有关规定给予处罚</w:t>
      </w:r>
      <w:r>
        <w:rPr>
          <w:sz w:val="20"/>
          <w:szCs w:val="20"/>
          <w:spacing w:val="7"/>
          <w:position w:val="1"/>
        </w:rPr>
        <w:t>。</w:t>
      </w:r>
    </w:p>
    <w:p>
      <w:pPr>
        <w:pStyle w:val="BodyText"/>
        <w:ind w:left="24" w:right="75" w:firstLine="414"/>
        <w:spacing w:before="48" w:line="196" w:lineRule="auto"/>
        <w:rPr>
          <w:sz w:val="20"/>
          <w:szCs w:val="20"/>
        </w:rPr>
      </w:pPr>
      <w:r>
        <w:rPr>
          <w:sz w:val="20"/>
          <w:szCs w:val="20"/>
          <w:spacing w:val="8"/>
        </w:rPr>
        <w:t>五</w:t>
      </w:r>
      <w:r>
        <w:rPr>
          <w:sz w:val="20"/>
          <w:szCs w:val="20"/>
          <w:spacing w:val="-29"/>
        </w:rPr>
        <w:t xml:space="preserve"> </w:t>
      </w:r>
      <w:r>
        <w:rPr>
          <w:sz w:val="20"/>
          <w:szCs w:val="20"/>
          <w:spacing w:val="8"/>
          <w:position w:val="1"/>
        </w:rPr>
        <w:t>、</w:t>
      </w:r>
      <w:r>
        <w:rPr>
          <w:sz w:val="20"/>
          <w:szCs w:val="20"/>
          <w:spacing w:val="8"/>
        </w:rPr>
        <w:t>本责任书签订后即生效</w:t>
      </w:r>
      <w:r>
        <w:rPr>
          <w:sz w:val="20"/>
          <w:szCs w:val="20"/>
          <w:spacing w:val="-21"/>
        </w:rPr>
        <w:t xml:space="preserve"> </w:t>
      </w:r>
      <w:r>
        <w:rPr>
          <w:sz w:val="20"/>
          <w:szCs w:val="20"/>
          <w:spacing w:val="8"/>
          <w:position w:val="1"/>
        </w:rPr>
        <w:t>，</w:t>
      </w:r>
      <w:r>
        <w:rPr>
          <w:sz w:val="20"/>
          <w:szCs w:val="20"/>
          <w:spacing w:val="8"/>
        </w:rPr>
        <w:t>双方均不得随意变更</w:t>
      </w:r>
      <w:r>
        <w:rPr>
          <w:sz w:val="20"/>
          <w:szCs w:val="20"/>
          <w:spacing w:val="-29"/>
        </w:rPr>
        <w:t xml:space="preserve"> </w:t>
      </w:r>
      <w:r>
        <w:rPr>
          <w:sz w:val="20"/>
          <w:szCs w:val="20"/>
          <w:spacing w:val="8"/>
          <w:position w:val="1"/>
        </w:rPr>
        <w:t>、</w:t>
      </w:r>
      <w:r>
        <w:rPr>
          <w:sz w:val="20"/>
          <w:szCs w:val="20"/>
          <w:spacing w:val="8"/>
        </w:rPr>
        <w:t>终止和解</w:t>
      </w:r>
      <w:r>
        <w:rPr>
          <w:sz w:val="20"/>
          <w:szCs w:val="20"/>
          <w:spacing w:val="7"/>
        </w:rPr>
        <w:t>除</w:t>
      </w:r>
      <w:r>
        <w:rPr>
          <w:sz w:val="20"/>
          <w:szCs w:val="20"/>
          <w:spacing w:val="-20"/>
        </w:rPr>
        <w:t xml:space="preserve"> </w:t>
      </w:r>
      <w:r>
        <w:rPr>
          <w:sz w:val="20"/>
          <w:szCs w:val="20"/>
          <w:spacing w:val="7"/>
          <w:position w:val="1"/>
        </w:rPr>
        <w:t>，</w:t>
      </w:r>
      <w:r>
        <w:rPr>
          <w:sz w:val="20"/>
          <w:szCs w:val="20"/>
          <w:spacing w:val="7"/>
        </w:rPr>
        <w:t>如遇责任人发生变更</w:t>
      </w:r>
      <w:r>
        <w:rPr>
          <w:sz w:val="20"/>
          <w:szCs w:val="20"/>
          <w:spacing w:val="-21"/>
        </w:rPr>
        <w:t xml:space="preserve"> </w:t>
      </w:r>
      <w:r>
        <w:rPr>
          <w:sz w:val="20"/>
          <w:szCs w:val="20"/>
          <w:spacing w:val="7"/>
          <w:position w:val="1"/>
        </w:rPr>
        <w:t>，</w:t>
      </w:r>
      <w:r>
        <w:rPr>
          <w:sz w:val="20"/>
          <w:szCs w:val="20"/>
          <w:spacing w:val="-38"/>
          <w:position w:val="1"/>
        </w:rPr>
        <w:t xml:space="preserve"> </w:t>
      </w:r>
      <w:r>
        <w:rPr>
          <w:sz w:val="20"/>
          <w:szCs w:val="20"/>
          <w:spacing w:val="7"/>
        </w:rPr>
        <w:t>责任书</w:t>
      </w:r>
      <w:r>
        <w:rPr>
          <w:sz w:val="20"/>
          <w:szCs w:val="20"/>
        </w:rPr>
        <w:t xml:space="preserve"> </w:t>
      </w:r>
      <w:r>
        <w:rPr>
          <w:sz w:val="20"/>
          <w:szCs w:val="20"/>
          <w:spacing w:val="3"/>
        </w:rPr>
        <w:t>继续有效</w:t>
      </w:r>
      <w:r>
        <w:rPr>
          <w:sz w:val="20"/>
          <w:szCs w:val="20"/>
          <w:spacing w:val="3"/>
          <w:position w:val="1"/>
        </w:rPr>
        <w:t>。</w:t>
      </w:r>
    </w:p>
    <w:p>
      <w:pPr>
        <w:pStyle w:val="BodyText"/>
        <w:ind w:left="444"/>
        <w:spacing w:before="49" w:line="178" w:lineRule="auto"/>
        <w:rPr>
          <w:sz w:val="20"/>
          <w:szCs w:val="20"/>
        </w:rPr>
      </w:pPr>
      <w:r>
        <w:rPr>
          <w:sz w:val="20"/>
          <w:szCs w:val="20"/>
          <w:spacing w:val="3"/>
        </w:rPr>
        <w:t>六</w:t>
      </w:r>
      <w:r>
        <w:rPr>
          <w:sz w:val="20"/>
          <w:szCs w:val="20"/>
          <w:spacing w:val="-15"/>
        </w:rPr>
        <w:t xml:space="preserve"> </w:t>
      </w:r>
      <w:r>
        <w:rPr>
          <w:sz w:val="20"/>
          <w:szCs w:val="20"/>
          <w:spacing w:val="3"/>
          <w:position w:val="1"/>
        </w:rPr>
        <w:t>、</w:t>
      </w:r>
      <w:r>
        <w:rPr>
          <w:sz w:val="20"/>
          <w:szCs w:val="20"/>
          <w:spacing w:val="3"/>
        </w:rPr>
        <w:t>本责任书一式两份</w:t>
      </w:r>
      <w:r>
        <w:rPr>
          <w:sz w:val="20"/>
          <w:szCs w:val="20"/>
          <w:spacing w:val="-21"/>
        </w:rPr>
        <w:t xml:space="preserve"> </w:t>
      </w:r>
      <w:r>
        <w:rPr>
          <w:sz w:val="20"/>
          <w:szCs w:val="20"/>
          <w:spacing w:val="3"/>
          <w:position w:val="1"/>
        </w:rPr>
        <w:t>，</w:t>
      </w:r>
      <w:r>
        <w:rPr>
          <w:sz w:val="20"/>
          <w:szCs w:val="20"/>
          <w:spacing w:val="3"/>
        </w:rPr>
        <w:t>公司</w:t>
      </w:r>
      <w:r>
        <w:rPr>
          <w:sz w:val="20"/>
          <w:szCs w:val="20"/>
          <w:spacing w:val="-29"/>
        </w:rPr>
        <w:t xml:space="preserve"> </w:t>
      </w:r>
      <w:r>
        <w:rPr>
          <w:sz w:val="20"/>
          <w:szCs w:val="20"/>
          <w:spacing w:val="3"/>
          <w:position w:val="1"/>
        </w:rPr>
        <w:t>、</w:t>
      </w:r>
      <w:r>
        <w:rPr>
          <w:sz w:val="20"/>
          <w:szCs w:val="20"/>
          <w:spacing w:val="3"/>
        </w:rPr>
        <w:t>项目部各执一份</w:t>
      </w:r>
      <w:r>
        <w:rPr>
          <w:sz w:val="20"/>
          <w:szCs w:val="20"/>
          <w:spacing w:val="3"/>
          <w:position w:val="1"/>
        </w:rPr>
        <w:t>。</w:t>
      </w:r>
    </w:p>
    <w:p>
      <w:pPr>
        <w:spacing w:line="275" w:lineRule="auto"/>
        <w:rPr>
          <w:rFonts w:ascii="Arial"/>
          <w:sz w:val="21"/>
        </w:rPr>
      </w:pPr>
      <w:r/>
    </w:p>
    <w:p>
      <w:pPr>
        <w:pStyle w:val="BodyText"/>
        <w:ind w:left="451"/>
        <w:spacing w:before="87" w:line="186" w:lineRule="auto"/>
        <w:rPr>
          <w:sz w:val="20"/>
          <w:szCs w:val="20"/>
        </w:rPr>
      </w:pPr>
      <w:r>
        <w:rPr>
          <w:sz w:val="20"/>
          <w:szCs w:val="20"/>
          <w:spacing w:val="6"/>
        </w:rPr>
        <w:t>附件：</w:t>
      </w:r>
      <w:r>
        <w:rPr>
          <w:sz w:val="20"/>
          <w:szCs w:val="20"/>
          <w:spacing w:val="-26"/>
        </w:rPr>
        <w:t xml:space="preserve"> </w:t>
      </w:r>
      <w:r>
        <w:rPr>
          <w:sz w:val="20"/>
          <w:szCs w:val="20"/>
          <w:spacing w:val="6"/>
        </w:rPr>
        <w:t>公司安全管理奖罚细则</w:t>
      </w:r>
      <w:r>
        <w:rPr>
          <w:sz w:val="20"/>
          <w:szCs w:val="20"/>
          <w:spacing w:val="-28"/>
        </w:rPr>
        <w:t xml:space="preserve"> </w:t>
      </w:r>
      <w:r>
        <w:rPr>
          <w:sz w:val="20"/>
          <w:szCs w:val="20"/>
          <w:spacing w:val="6"/>
        </w:rPr>
        <w:t>、安全管理人员岗位责任清单</w:t>
      </w:r>
    </w:p>
    <w:p>
      <w:pPr>
        <w:spacing w:line="276" w:lineRule="auto"/>
        <w:rPr>
          <w:rFonts w:ascii="Arial"/>
          <w:sz w:val="21"/>
        </w:rPr>
      </w:pPr>
      <w:r/>
    </w:p>
    <w:p>
      <w:pPr>
        <w:pStyle w:val="BodyText"/>
        <w:ind w:left="434"/>
        <w:spacing w:before="86" w:line="185" w:lineRule="auto"/>
        <w:rPr>
          <w:sz w:val="20"/>
          <w:szCs w:val="20"/>
        </w:rPr>
      </w:pPr>
      <w:r>
        <w:rPr>
          <w:sz w:val="20"/>
          <w:szCs w:val="20"/>
          <w:spacing w:val="5"/>
        </w:rPr>
        <w:t>公司代表：</w:t>
      </w:r>
      <w:r>
        <w:rPr>
          <w:sz w:val="20"/>
          <w:szCs w:val="20"/>
        </w:rPr>
        <w:t xml:space="preserve">                                                                                                </w:t>
      </w:r>
      <w:r>
        <w:rPr>
          <w:sz w:val="20"/>
          <w:szCs w:val="20"/>
          <w:spacing w:val="5"/>
        </w:rPr>
        <w:t>项目部代表：</w:t>
      </w:r>
    </w:p>
    <w:p>
      <w:pPr>
        <w:pStyle w:val="BodyText"/>
        <w:ind w:left="1063"/>
        <w:spacing w:before="51"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48"/>
          <w:footerReference w:type="default" r:id="rId49"/>
          <w:pgSz w:w="12243" w:h="16495"/>
          <w:pgMar w:top="1461" w:right="1194" w:bottom="1137" w:left="1615" w:header="1177" w:footer="936" w:gutter="0"/>
        </w:sectPr>
        <w:rPr>
          <w:sz w:val="20"/>
          <w:szCs w:val="20"/>
        </w:rPr>
      </w:pPr>
    </w:p>
    <w:p>
      <w:pPr>
        <w:spacing w:line="295" w:lineRule="auto"/>
        <w:rPr>
          <w:rFonts w:ascii="Arial"/>
          <w:sz w:val="21"/>
        </w:rPr>
      </w:pPr>
      <w:r>
        <w:pict>
          <v:shape id="_x0000_s78" style="position:absolute;margin-left:70.5827pt;margin-top:770.343pt;mso-position-vertical-relative:page;mso-position-horizontal-relative:page;width:26.25pt;height:4.85pt;z-index:25168691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8" w:line="177" w:lineRule="auto"/>
        <w:rPr>
          <w:sz w:val="23"/>
          <w:szCs w:val="23"/>
        </w:rPr>
      </w:pPr>
      <w:r>
        <w:rPr>
          <w:rFonts w:ascii="Arial" w:hAnsi="Arial" w:eastAsia="Arial" w:cs="Arial"/>
          <w:sz w:val="23"/>
          <w:szCs w:val="23"/>
          <w:spacing w:val="9"/>
          <w:position w:val="-2"/>
        </w:rPr>
        <w:t>1.6.2</w:t>
      </w:r>
      <w:r>
        <w:rPr>
          <w:rFonts w:ascii="Arial" w:hAnsi="Arial" w:eastAsia="Arial" w:cs="Arial"/>
          <w:sz w:val="23"/>
          <w:szCs w:val="23"/>
          <w:spacing w:val="8"/>
          <w:position w:val="-2"/>
        </w:rPr>
        <w:t xml:space="preserve">   </w:t>
      </w:r>
      <w:r>
        <w:rPr>
          <w:sz w:val="23"/>
          <w:szCs w:val="23"/>
          <w:spacing w:val="9"/>
        </w:rPr>
        <w:t>安全生产</w:t>
      </w:r>
      <w:r>
        <w:rPr>
          <w:sz w:val="23"/>
          <w:szCs w:val="23"/>
          <w:spacing w:val="-39"/>
        </w:rPr>
        <w:t xml:space="preserve"> </w:t>
      </w:r>
      <w:r>
        <w:rPr>
          <w:sz w:val="5"/>
          <w:szCs w:val="5"/>
          <w:spacing w:val="9"/>
          <w:position w:val="1"/>
        </w:rPr>
        <w:t>、          </w:t>
      </w:r>
      <w:r>
        <w:rPr>
          <w:sz w:val="23"/>
          <w:szCs w:val="23"/>
          <w:spacing w:val="9"/>
        </w:rPr>
        <w:t>文明施工和标准化建设责任目标分解图</w:t>
      </w:r>
    </w:p>
    <w:p>
      <w:pPr>
        <w:spacing w:line="177" w:lineRule="auto"/>
        <w:sectPr>
          <w:headerReference w:type="default" r:id="rId15"/>
          <w:footerReference w:type="default" r:id="rId50"/>
          <w:pgSz w:w="12243" w:h="16495"/>
          <w:pgMar w:top="1461" w:right="1613" w:bottom="1137" w:left="1275" w:header="1177" w:footer="936" w:gutter="0"/>
        </w:sectPr>
        <w:rPr>
          <w:sz w:val="23"/>
          <w:szCs w:val="23"/>
        </w:rPr>
      </w:pPr>
    </w:p>
    <w:p>
      <w:pPr>
        <w:spacing w:line="294" w:lineRule="auto"/>
        <w:rPr>
          <w:rFonts w:ascii="Arial"/>
          <w:sz w:val="21"/>
        </w:rPr>
      </w:pPr>
      <w:r>
        <w:pict>
          <v:shape id="_x0000_s82" style="position:absolute;margin-left:515.12pt;margin-top:770.343pt;mso-position-vertical-relative:page;mso-position-horizontal-relative:page;width:26.25pt;height:4.85pt;z-index:25168793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40"/>
        <w:spacing w:before="99" w:line="177" w:lineRule="auto"/>
        <w:rPr>
          <w:sz w:val="23"/>
          <w:szCs w:val="23"/>
        </w:rPr>
      </w:pPr>
      <w:r>
        <w:rPr>
          <w:rFonts w:ascii="Arial" w:hAnsi="Arial" w:eastAsia="Arial" w:cs="Arial"/>
          <w:sz w:val="23"/>
          <w:szCs w:val="23"/>
          <w:spacing w:val="10"/>
          <w:position w:val="-2"/>
        </w:rPr>
        <w:t>1.6.3</w:t>
      </w:r>
      <w:r>
        <w:rPr>
          <w:rFonts w:ascii="Arial" w:hAnsi="Arial" w:eastAsia="Arial" w:cs="Arial"/>
          <w:sz w:val="23"/>
          <w:szCs w:val="23"/>
          <w:spacing w:val="2"/>
          <w:position w:val="-2"/>
        </w:rPr>
        <w:t xml:space="preserve">   </w:t>
      </w:r>
      <w:r>
        <w:rPr>
          <w:sz w:val="23"/>
          <w:szCs w:val="23"/>
          <w:spacing w:val="10"/>
        </w:rPr>
        <w:t>安全生产</w:t>
      </w:r>
      <w:r>
        <w:rPr>
          <w:sz w:val="23"/>
          <w:szCs w:val="23"/>
          <w:spacing w:val="-37"/>
        </w:rPr>
        <w:t xml:space="preserve"> </w:t>
      </w:r>
      <w:r>
        <w:rPr>
          <w:sz w:val="5"/>
          <w:szCs w:val="5"/>
          <w:spacing w:val="10"/>
          <w:position w:val="1"/>
        </w:rPr>
        <w:t>、          </w:t>
      </w:r>
      <w:r>
        <w:rPr>
          <w:sz w:val="23"/>
          <w:szCs w:val="23"/>
          <w:spacing w:val="10"/>
        </w:rPr>
        <w:t>文</w:t>
      </w:r>
      <w:r>
        <w:rPr>
          <w:sz w:val="23"/>
          <w:szCs w:val="23"/>
          <w:spacing w:val="9"/>
        </w:rPr>
        <w:t>明施工和标准化建设目标责任落实考核办法</w:t>
      </w:r>
    </w:p>
    <w:p>
      <w:pPr>
        <w:pStyle w:val="BodyText"/>
        <w:ind w:left="18" w:firstLine="425"/>
        <w:spacing w:before="191" w:line="199" w:lineRule="auto"/>
        <w:rPr>
          <w:sz w:val="20"/>
          <w:szCs w:val="20"/>
        </w:rPr>
      </w:pPr>
      <w:r>
        <w:rPr>
          <w:sz w:val="20"/>
          <w:szCs w:val="20"/>
          <w:spacing w:val="9"/>
        </w:rPr>
        <w:t>为确保项目安全生产</w:t>
      </w:r>
      <w:r>
        <w:rPr>
          <w:sz w:val="20"/>
          <w:szCs w:val="20"/>
          <w:spacing w:val="-16"/>
        </w:rPr>
        <w:t xml:space="preserve"> </w:t>
      </w:r>
      <w:r>
        <w:rPr>
          <w:sz w:val="20"/>
          <w:szCs w:val="20"/>
          <w:spacing w:val="9"/>
          <w:position w:val="1"/>
        </w:rPr>
        <w:t>、</w:t>
      </w:r>
      <w:r>
        <w:rPr>
          <w:sz w:val="20"/>
          <w:szCs w:val="20"/>
          <w:spacing w:val="9"/>
        </w:rPr>
        <w:t>文明施工和标准化建设目标的实现，</w:t>
      </w:r>
      <w:r>
        <w:rPr>
          <w:sz w:val="20"/>
          <w:szCs w:val="20"/>
          <w:spacing w:val="-29"/>
        </w:rPr>
        <w:t xml:space="preserve"> </w:t>
      </w:r>
      <w:r>
        <w:rPr>
          <w:sz w:val="20"/>
          <w:szCs w:val="20"/>
          <w:spacing w:val="9"/>
        </w:rPr>
        <w:t>达到责任明确</w:t>
      </w:r>
      <w:r>
        <w:rPr>
          <w:sz w:val="20"/>
          <w:szCs w:val="20"/>
          <w:spacing w:val="-29"/>
        </w:rPr>
        <w:t xml:space="preserve"> </w:t>
      </w:r>
      <w:r>
        <w:rPr>
          <w:sz w:val="20"/>
          <w:szCs w:val="20"/>
          <w:spacing w:val="9"/>
          <w:position w:val="1"/>
        </w:rPr>
        <w:t>、</w:t>
      </w:r>
      <w:r>
        <w:rPr>
          <w:sz w:val="20"/>
          <w:szCs w:val="20"/>
          <w:spacing w:val="9"/>
        </w:rPr>
        <w:t>责任落实到人</w:t>
      </w:r>
      <w:r>
        <w:rPr>
          <w:sz w:val="20"/>
          <w:szCs w:val="20"/>
          <w:spacing w:val="-28"/>
        </w:rPr>
        <w:t xml:space="preserve"> </w:t>
      </w:r>
      <w:r>
        <w:rPr>
          <w:sz w:val="20"/>
          <w:szCs w:val="20"/>
          <w:spacing w:val="9"/>
          <w:position w:val="1"/>
        </w:rPr>
        <w:t>、</w:t>
      </w:r>
      <w:r>
        <w:rPr>
          <w:sz w:val="20"/>
          <w:szCs w:val="20"/>
          <w:spacing w:val="9"/>
        </w:rPr>
        <w:t>考核</w:t>
      </w:r>
      <w:r>
        <w:rPr>
          <w:sz w:val="20"/>
          <w:szCs w:val="20"/>
        </w:rPr>
        <w:t xml:space="preserve"> </w:t>
      </w:r>
      <w:r>
        <w:rPr>
          <w:sz w:val="20"/>
          <w:szCs w:val="20"/>
          <w:spacing w:val="5"/>
        </w:rPr>
        <w:t>到人，</w:t>
      </w:r>
      <w:r>
        <w:rPr>
          <w:sz w:val="20"/>
          <w:szCs w:val="20"/>
          <w:spacing w:val="-30"/>
        </w:rPr>
        <w:t xml:space="preserve"> </w:t>
      </w:r>
      <w:r>
        <w:rPr>
          <w:sz w:val="20"/>
          <w:szCs w:val="20"/>
          <w:spacing w:val="5"/>
        </w:rPr>
        <w:t>特制订该考核办法。</w:t>
      </w:r>
    </w:p>
    <w:p>
      <w:pPr>
        <w:pStyle w:val="BodyText"/>
        <w:ind w:left="438"/>
        <w:spacing w:before="48" w:line="185" w:lineRule="auto"/>
        <w:rPr>
          <w:sz w:val="20"/>
          <w:szCs w:val="20"/>
        </w:rPr>
      </w:pPr>
      <w:r>
        <w:rPr>
          <w:sz w:val="20"/>
          <w:szCs w:val="20"/>
          <w:spacing w:val="5"/>
        </w:rPr>
        <w:t>一</w:t>
      </w:r>
      <w:r>
        <w:rPr>
          <w:sz w:val="20"/>
          <w:szCs w:val="20"/>
          <w:spacing w:val="-29"/>
        </w:rPr>
        <w:t xml:space="preserve"> </w:t>
      </w:r>
      <w:r>
        <w:rPr>
          <w:sz w:val="20"/>
          <w:szCs w:val="20"/>
          <w:spacing w:val="5"/>
        </w:rPr>
        <w:t>、考核对象：</w:t>
      </w:r>
      <w:r>
        <w:rPr>
          <w:sz w:val="20"/>
          <w:szCs w:val="20"/>
          <w:spacing w:val="-33"/>
        </w:rPr>
        <w:t xml:space="preserve"> </w:t>
      </w:r>
      <w:r>
        <w:rPr>
          <w:sz w:val="20"/>
          <w:szCs w:val="20"/>
          <w:spacing w:val="5"/>
        </w:rPr>
        <w:t>项目部各级管理人员</w:t>
      </w:r>
      <w:r>
        <w:rPr>
          <w:sz w:val="20"/>
          <w:szCs w:val="20"/>
          <w:spacing w:val="-29"/>
        </w:rPr>
        <w:t xml:space="preserve"> </w:t>
      </w:r>
      <w:r>
        <w:rPr>
          <w:sz w:val="20"/>
          <w:szCs w:val="20"/>
          <w:spacing w:val="5"/>
        </w:rPr>
        <w:t>、作业班组长</w:t>
      </w:r>
      <w:r>
        <w:rPr>
          <w:sz w:val="20"/>
          <w:szCs w:val="20"/>
          <w:spacing w:val="-28"/>
        </w:rPr>
        <w:t xml:space="preserve"> </w:t>
      </w:r>
      <w:r>
        <w:rPr>
          <w:sz w:val="20"/>
          <w:szCs w:val="20"/>
          <w:spacing w:val="5"/>
        </w:rPr>
        <w:t>、兼</w:t>
      </w:r>
      <w:r>
        <w:rPr>
          <w:sz w:val="20"/>
          <w:szCs w:val="20"/>
          <w:spacing w:val="4"/>
        </w:rPr>
        <w:t>职安全员等。</w:t>
      </w:r>
    </w:p>
    <w:p>
      <w:pPr>
        <w:pStyle w:val="BodyText"/>
        <w:ind w:left="20" w:right="5" w:firstLine="416"/>
        <w:spacing w:before="51" w:line="204" w:lineRule="auto"/>
        <w:rPr>
          <w:sz w:val="20"/>
          <w:szCs w:val="20"/>
        </w:rPr>
      </w:pPr>
      <w:r>
        <w:rPr>
          <w:sz w:val="20"/>
          <w:szCs w:val="20"/>
          <w:spacing w:val="14"/>
        </w:rPr>
        <w:t>二</w:t>
      </w:r>
      <w:r>
        <w:rPr>
          <w:sz w:val="20"/>
          <w:szCs w:val="20"/>
          <w:spacing w:val="-24"/>
        </w:rPr>
        <w:t xml:space="preserve"> </w:t>
      </w:r>
      <w:r>
        <w:rPr>
          <w:sz w:val="20"/>
          <w:szCs w:val="20"/>
          <w:spacing w:val="14"/>
        </w:rPr>
        <w:t>、考核机构：</w:t>
      </w:r>
      <w:r>
        <w:rPr>
          <w:sz w:val="20"/>
          <w:szCs w:val="20"/>
          <w:spacing w:val="-28"/>
        </w:rPr>
        <w:t xml:space="preserve"> </w:t>
      </w:r>
      <w:r>
        <w:rPr>
          <w:sz w:val="20"/>
          <w:szCs w:val="20"/>
          <w:spacing w:val="14"/>
        </w:rPr>
        <w:t>公司成立项目安全生产</w:t>
      </w:r>
      <w:r>
        <w:rPr>
          <w:sz w:val="20"/>
          <w:szCs w:val="20"/>
          <w:spacing w:val="-23"/>
        </w:rPr>
        <w:t xml:space="preserve"> </w:t>
      </w:r>
      <w:r>
        <w:rPr>
          <w:sz w:val="20"/>
          <w:szCs w:val="20"/>
          <w:spacing w:val="14"/>
        </w:rPr>
        <w:t>、文明施工和标准化建设目标责任考核小组，</w:t>
      </w:r>
      <w:r>
        <w:rPr>
          <w:sz w:val="20"/>
          <w:szCs w:val="20"/>
          <w:spacing w:val="-22"/>
        </w:rPr>
        <w:t xml:space="preserve"> </w:t>
      </w:r>
      <w:r>
        <w:rPr>
          <w:sz w:val="20"/>
          <w:szCs w:val="20"/>
          <w:spacing w:val="14"/>
        </w:rPr>
        <w:t>具体负责</w:t>
      </w:r>
      <w:r>
        <w:rPr>
          <w:sz w:val="20"/>
          <w:szCs w:val="20"/>
        </w:rPr>
        <w:t xml:space="preserve"> </w:t>
      </w:r>
      <w:r>
        <w:rPr>
          <w:sz w:val="20"/>
          <w:szCs w:val="20"/>
          <w:spacing w:val="18"/>
        </w:rPr>
        <w:t>项目部所有管理人员目标责任的落实考核工作，</w:t>
      </w:r>
      <w:r>
        <w:rPr>
          <w:sz w:val="20"/>
          <w:szCs w:val="20"/>
          <w:spacing w:val="-15"/>
        </w:rPr>
        <w:t xml:space="preserve"> </w:t>
      </w:r>
      <w:r>
        <w:rPr>
          <w:sz w:val="20"/>
          <w:szCs w:val="20"/>
          <w:spacing w:val="18"/>
        </w:rPr>
        <w:t>并确保能认真</w:t>
      </w:r>
      <w:r>
        <w:rPr>
          <w:sz w:val="20"/>
          <w:szCs w:val="20"/>
          <w:spacing w:val="-23"/>
        </w:rPr>
        <w:t xml:space="preserve"> </w:t>
      </w:r>
      <w:r>
        <w:rPr>
          <w:sz w:val="20"/>
          <w:szCs w:val="20"/>
          <w:spacing w:val="17"/>
          <w:position w:val="1"/>
        </w:rPr>
        <w:t>、</w:t>
      </w:r>
      <w:r>
        <w:rPr>
          <w:sz w:val="20"/>
          <w:szCs w:val="20"/>
          <w:spacing w:val="17"/>
        </w:rPr>
        <w:t>及时</w:t>
      </w:r>
      <w:r>
        <w:rPr>
          <w:sz w:val="20"/>
          <w:szCs w:val="20"/>
          <w:spacing w:val="-22"/>
        </w:rPr>
        <w:t xml:space="preserve"> </w:t>
      </w:r>
      <w:r>
        <w:rPr>
          <w:sz w:val="20"/>
          <w:szCs w:val="20"/>
          <w:spacing w:val="17"/>
          <w:position w:val="1"/>
        </w:rPr>
        <w:t>、</w:t>
      </w:r>
      <w:r>
        <w:rPr>
          <w:sz w:val="20"/>
          <w:szCs w:val="20"/>
          <w:spacing w:val="17"/>
        </w:rPr>
        <w:t>公开</w:t>
      </w:r>
      <w:r>
        <w:rPr>
          <w:sz w:val="20"/>
          <w:szCs w:val="20"/>
          <w:spacing w:val="-23"/>
        </w:rPr>
        <w:t xml:space="preserve"> </w:t>
      </w:r>
      <w:r>
        <w:rPr>
          <w:sz w:val="20"/>
          <w:szCs w:val="20"/>
          <w:spacing w:val="17"/>
          <w:position w:val="1"/>
        </w:rPr>
        <w:t>、</w:t>
      </w:r>
      <w:r>
        <w:rPr>
          <w:sz w:val="20"/>
          <w:szCs w:val="20"/>
          <w:spacing w:val="17"/>
        </w:rPr>
        <w:t>公正</w:t>
      </w:r>
      <w:r>
        <w:rPr>
          <w:sz w:val="20"/>
          <w:szCs w:val="20"/>
          <w:spacing w:val="-23"/>
        </w:rPr>
        <w:t xml:space="preserve"> </w:t>
      </w:r>
      <w:r>
        <w:rPr>
          <w:sz w:val="20"/>
          <w:szCs w:val="20"/>
          <w:spacing w:val="17"/>
          <w:position w:val="1"/>
        </w:rPr>
        <w:t>、</w:t>
      </w:r>
      <w:r>
        <w:rPr>
          <w:sz w:val="20"/>
          <w:szCs w:val="20"/>
          <w:spacing w:val="17"/>
        </w:rPr>
        <w:t>有效地开展</w:t>
      </w:r>
      <w:r>
        <w:rPr>
          <w:sz w:val="20"/>
          <w:szCs w:val="20"/>
        </w:rPr>
        <w:t xml:space="preserve"> </w:t>
      </w:r>
      <w:r>
        <w:rPr>
          <w:sz w:val="20"/>
          <w:szCs w:val="20"/>
          <w:spacing w:val="2"/>
        </w:rPr>
        <w:t>工作</w:t>
      </w:r>
      <w:r>
        <w:rPr>
          <w:sz w:val="20"/>
          <w:szCs w:val="20"/>
          <w:spacing w:val="-33"/>
        </w:rPr>
        <w:t xml:space="preserve"> </w:t>
      </w:r>
      <w:r>
        <w:rPr>
          <w:sz w:val="20"/>
          <w:szCs w:val="20"/>
          <w:spacing w:val="2"/>
          <w:position w:val="1"/>
        </w:rPr>
        <w:t>。</w:t>
      </w:r>
    </w:p>
    <w:p>
      <w:pPr>
        <w:pStyle w:val="BodyText"/>
        <w:ind w:left="439"/>
        <w:spacing w:before="46" w:line="186" w:lineRule="auto"/>
        <w:rPr>
          <w:sz w:val="20"/>
          <w:szCs w:val="20"/>
        </w:rPr>
      </w:pPr>
      <w:r>
        <w:rPr>
          <w:sz w:val="20"/>
          <w:szCs w:val="20"/>
          <w:spacing w:val="1"/>
        </w:rPr>
        <w:t>三</w:t>
      </w:r>
      <w:r>
        <w:rPr>
          <w:sz w:val="20"/>
          <w:szCs w:val="20"/>
          <w:spacing w:val="-27"/>
        </w:rPr>
        <w:t xml:space="preserve"> </w:t>
      </w:r>
      <w:r>
        <w:rPr>
          <w:sz w:val="20"/>
          <w:szCs w:val="20"/>
          <w:spacing w:val="1"/>
        </w:rPr>
        <w:t>、考核细则：</w:t>
      </w:r>
    </w:p>
    <w:p>
      <w:pPr>
        <w:pStyle w:val="BodyText"/>
        <w:ind w:left="440"/>
        <w:spacing w:before="42" w:line="183" w:lineRule="auto"/>
        <w:rPr>
          <w:sz w:val="20"/>
          <w:szCs w:val="20"/>
        </w:rPr>
      </w:pPr>
      <w:r>
        <w:rPr>
          <w:rFonts w:ascii="Arial" w:hAnsi="Arial" w:eastAsia="Arial" w:cs="Arial"/>
          <w:sz w:val="20"/>
          <w:szCs w:val="20"/>
          <w:spacing w:val="13"/>
        </w:rPr>
        <w:t>1.</w:t>
      </w:r>
      <w:r>
        <w:rPr>
          <w:sz w:val="20"/>
          <w:szCs w:val="20"/>
          <w:spacing w:val="13"/>
        </w:rPr>
        <w:t>每月进行一次考核</w:t>
      </w:r>
      <w:r>
        <w:rPr>
          <w:sz w:val="20"/>
          <w:szCs w:val="20"/>
          <w:spacing w:val="13"/>
          <w:position w:val="1"/>
        </w:rPr>
        <w:t>。</w:t>
      </w:r>
    </w:p>
    <w:p>
      <w:pPr>
        <w:pStyle w:val="BodyText"/>
        <w:ind w:left="20" w:firstLine="415"/>
        <w:spacing w:before="42" w:line="196" w:lineRule="auto"/>
        <w:rPr>
          <w:sz w:val="20"/>
          <w:szCs w:val="20"/>
        </w:rPr>
      </w:pPr>
      <w:r>
        <w:rPr>
          <w:rFonts w:ascii="Arial" w:hAnsi="Arial" w:eastAsia="Arial" w:cs="Arial"/>
          <w:sz w:val="20"/>
          <w:szCs w:val="20"/>
          <w:spacing w:val="12"/>
        </w:rPr>
        <w:t>2.</w:t>
      </w:r>
      <w:r>
        <w:rPr>
          <w:sz w:val="20"/>
          <w:szCs w:val="20"/>
          <w:spacing w:val="12"/>
        </w:rPr>
        <w:t>用现行《建筑施工安全检查标准》</w:t>
      </w:r>
      <w:r>
        <w:rPr>
          <w:rFonts w:ascii="Arial" w:hAnsi="Arial" w:eastAsia="Arial" w:cs="Arial"/>
          <w:sz w:val="20"/>
          <w:szCs w:val="20"/>
        </w:rPr>
        <w:t>JGJ</w:t>
      </w:r>
      <w:r>
        <w:rPr>
          <w:rFonts w:ascii="Arial" w:hAnsi="Arial" w:eastAsia="Arial" w:cs="Arial"/>
          <w:sz w:val="20"/>
          <w:szCs w:val="20"/>
          <w:spacing w:val="12"/>
        </w:rPr>
        <w:t>59</w:t>
      </w:r>
      <w:r>
        <w:rPr>
          <w:sz w:val="20"/>
          <w:szCs w:val="20"/>
          <w:spacing w:val="12"/>
        </w:rPr>
        <w:t>的各分项评分表，</w:t>
      </w:r>
      <w:r>
        <w:rPr>
          <w:sz w:val="20"/>
          <w:szCs w:val="20"/>
          <w:spacing w:val="-20"/>
        </w:rPr>
        <w:t xml:space="preserve"> </w:t>
      </w:r>
      <w:r>
        <w:rPr>
          <w:sz w:val="20"/>
          <w:szCs w:val="20"/>
          <w:spacing w:val="12"/>
        </w:rPr>
        <w:t>对各分项责任人进行打分考核</w:t>
      </w:r>
      <w:r>
        <w:rPr>
          <w:sz w:val="20"/>
          <w:szCs w:val="20"/>
          <w:spacing w:val="-27"/>
        </w:rPr>
        <w:t xml:space="preserve"> </w:t>
      </w:r>
      <w:r>
        <w:rPr>
          <w:sz w:val="20"/>
          <w:szCs w:val="20"/>
          <w:spacing w:val="12"/>
          <w:position w:val="1"/>
        </w:rPr>
        <w:t>。</w:t>
      </w:r>
      <w:r>
        <w:rPr>
          <w:sz w:val="20"/>
          <w:szCs w:val="20"/>
          <w:spacing w:val="12"/>
        </w:rPr>
        <w:t>分</w:t>
      </w:r>
      <w:r>
        <w:rPr>
          <w:sz w:val="20"/>
          <w:szCs w:val="20"/>
        </w:rPr>
        <w:t xml:space="preserve"> </w:t>
      </w:r>
      <w:r>
        <w:rPr>
          <w:sz w:val="20"/>
          <w:szCs w:val="20"/>
          <w:spacing w:val="13"/>
        </w:rPr>
        <w:t>项检查评分表得分在</w:t>
      </w:r>
      <w:r>
        <w:rPr>
          <w:rFonts w:ascii="Arial" w:hAnsi="Arial" w:eastAsia="Arial" w:cs="Arial"/>
          <w:sz w:val="20"/>
          <w:szCs w:val="20"/>
          <w:spacing w:val="13"/>
        </w:rPr>
        <w:t>70</w:t>
      </w:r>
      <w:r>
        <w:rPr>
          <w:sz w:val="20"/>
          <w:szCs w:val="20"/>
          <w:spacing w:val="13"/>
        </w:rPr>
        <w:t>分以下为不合格，</w:t>
      </w:r>
      <w:r>
        <w:rPr>
          <w:sz w:val="20"/>
          <w:szCs w:val="20"/>
          <w:spacing w:val="-34"/>
        </w:rPr>
        <w:t xml:space="preserve"> </w:t>
      </w:r>
      <w:r>
        <w:rPr>
          <w:rFonts w:ascii="Arial" w:hAnsi="Arial" w:eastAsia="Arial" w:cs="Arial"/>
          <w:sz w:val="20"/>
          <w:szCs w:val="20"/>
          <w:spacing w:val="13"/>
        </w:rPr>
        <w:t>70</w:t>
      </w:r>
      <w:r>
        <w:rPr>
          <w:sz w:val="20"/>
          <w:szCs w:val="20"/>
          <w:spacing w:val="13"/>
        </w:rPr>
        <w:t>分（包括</w:t>
      </w:r>
      <w:r>
        <w:rPr>
          <w:rFonts w:ascii="Arial" w:hAnsi="Arial" w:eastAsia="Arial" w:cs="Arial"/>
          <w:sz w:val="20"/>
          <w:szCs w:val="20"/>
          <w:spacing w:val="13"/>
        </w:rPr>
        <w:t>70</w:t>
      </w:r>
      <w:r>
        <w:rPr>
          <w:sz w:val="20"/>
          <w:szCs w:val="20"/>
          <w:spacing w:val="13"/>
        </w:rPr>
        <w:t>分）</w:t>
      </w:r>
      <w:r>
        <w:rPr>
          <w:sz w:val="20"/>
          <w:szCs w:val="20"/>
          <w:spacing w:val="-29"/>
        </w:rPr>
        <w:t xml:space="preserve"> </w:t>
      </w:r>
      <w:r>
        <w:rPr>
          <w:sz w:val="20"/>
          <w:szCs w:val="20"/>
          <w:spacing w:val="13"/>
        </w:rPr>
        <w:t>至</w:t>
      </w:r>
      <w:r>
        <w:rPr>
          <w:rFonts w:ascii="Arial" w:hAnsi="Arial" w:eastAsia="Arial" w:cs="Arial"/>
          <w:sz w:val="20"/>
          <w:szCs w:val="20"/>
          <w:spacing w:val="13"/>
        </w:rPr>
        <w:t>80</w:t>
      </w:r>
      <w:r>
        <w:rPr>
          <w:sz w:val="20"/>
          <w:szCs w:val="20"/>
          <w:spacing w:val="13"/>
        </w:rPr>
        <w:t>分为合格，</w:t>
      </w:r>
      <w:r>
        <w:rPr>
          <w:sz w:val="20"/>
          <w:szCs w:val="20"/>
          <w:spacing w:val="-37"/>
        </w:rPr>
        <w:t xml:space="preserve"> </w:t>
      </w:r>
      <w:r>
        <w:rPr>
          <w:rFonts w:ascii="Arial" w:hAnsi="Arial" w:eastAsia="Arial" w:cs="Arial"/>
          <w:sz w:val="20"/>
          <w:szCs w:val="20"/>
          <w:spacing w:val="13"/>
        </w:rPr>
        <w:t>80</w:t>
      </w:r>
      <w:r>
        <w:rPr>
          <w:sz w:val="20"/>
          <w:szCs w:val="20"/>
          <w:spacing w:val="13"/>
        </w:rPr>
        <w:t>分以上</w:t>
      </w:r>
      <w:r>
        <w:rPr>
          <w:sz w:val="20"/>
          <w:szCs w:val="20"/>
          <w:spacing w:val="12"/>
        </w:rPr>
        <w:t>为优良</w:t>
      </w:r>
      <w:r>
        <w:rPr>
          <w:sz w:val="20"/>
          <w:szCs w:val="20"/>
          <w:spacing w:val="12"/>
          <w:position w:val="1"/>
        </w:rPr>
        <w:t>。</w:t>
      </w:r>
    </w:p>
    <w:p>
      <w:pPr>
        <w:pStyle w:val="BodyText"/>
        <w:ind w:left="12" w:firstLine="425"/>
        <w:spacing w:before="55" w:line="206" w:lineRule="auto"/>
        <w:rPr>
          <w:sz w:val="20"/>
          <w:szCs w:val="20"/>
        </w:rPr>
      </w:pPr>
      <w:r>
        <w:rPr>
          <w:rFonts w:ascii="Arial" w:hAnsi="Arial" w:eastAsia="Arial" w:cs="Arial"/>
          <w:sz w:val="20"/>
          <w:szCs w:val="20"/>
          <w:spacing w:val="12"/>
        </w:rPr>
        <w:t>3.</w:t>
      </w:r>
      <w:r>
        <w:rPr>
          <w:sz w:val="20"/>
          <w:szCs w:val="20"/>
          <w:spacing w:val="12"/>
        </w:rPr>
        <w:t>各分项检查表通过汇总得出的结果用来评价项目部安全目标责任落实情况，</w:t>
      </w:r>
      <w:r>
        <w:rPr>
          <w:sz w:val="20"/>
          <w:szCs w:val="20"/>
          <w:spacing w:val="-23"/>
        </w:rPr>
        <w:t xml:space="preserve"> </w:t>
      </w:r>
      <w:r>
        <w:rPr>
          <w:sz w:val="20"/>
          <w:szCs w:val="20"/>
          <w:spacing w:val="12"/>
        </w:rPr>
        <w:t>项目经理是第一责</w:t>
      </w:r>
      <w:r>
        <w:rPr>
          <w:sz w:val="20"/>
          <w:szCs w:val="20"/>
        </w:rPr>
        <w:t xml:space="preserve"> </w:t>
      </w:r>
      <w:r>
        <w:rPr>
          <w:sz w:val="20"/>
          <w:szCs w:val="20"/>
          <w:spacing w:val="11"/>
        </w:rPr>
        <w:t>任人，</w:t>
      </w:r>
      <w:r>
        <w:rPr>
          <w:sz w:val="20"/>
          <w:szCs w:val="20"/>
          <w:spacing w:val="-34"/>
        </w:rPr>
        <w:t xml:space="preserve"> </w:t>
      </w:r>
      <w:r>
        <w:rPr>
          <w:sz w:val="20"/>
          <w:szCs w:val="20"/>
          <w:spacing w:val="11"/>
        </w:rPr>
        <w:t>对项目的安全情况负总责，</w:t>
      </w:r>
      <w:r>
        <w:rPr>
          <w:sz w:val="20"/>
          <w:szCs w:val="20"/>
          <w:spacing w:val="-37"/>
        </w:rPr>
        <w:t xml:space="preserve"> </w:t>
      </w:r>
      <w:r>
        <w:rPr>
          <w:sz w:val="20"/>
          <w:szCs w:val="20"/>
          <w:spacing w:val="11"/>
        </w:rPr>
        <w:t>各管理人员目标责任落实情</w:t>
      </w:r>
      <w:r>
        <w:rPr>
          <w:sz w:val="20"/>
          <w:szCs w:val="20"/>
          <w:spacing w:val="10"/>
        </w:rPr>
        <w:t>况直接体现项目经理的安全生产</w:t>
      </w:r>
      <w:r>
        <w:rPr>
          <w:sz w:val="20"/>
          <w:szCs w:val="20"/>
          <w:spacing w:val="-29"/>
        </w:rPr>
        <w:t xml:space="preserve"> </w:t>
      </w:r>
      <w:r>
        <w:rPr>
          <w:sz w:val="20"/>
          <w:szCs w:val="20"/>
          <w:spacing w:val="10"/>
        </w:rPr>
        <w:t>、文明</w:t>
      </w:r>
      <w:r>
        <w:rPr>
          <w:sz w:val="20"/>
          <w:szCs w:val="20"/>
        </w:rPr>
        <w:t xml:space="preserve"> </w:t>
      </w:r>
      <w:r>
        <w:rPr>
          <w:sz w:val="20"/>
          <w:szCs w:val="20"/>
          <w:spacing w:val="8"/>
        </w:rPr>
        <w:t>施工和标准化建设目标业绩</w:t>
      </w:r>
      <w:r>
        <w:rPr>
          <w:sz w:val="20"/>
          <w:szCs w:val="20"/>
          <w:spacing w:val="8"/>
          <w:position w:val="1"/>
        </w:rPr>
        <w:t>。</w:t>
      </w:r>
    </w:p>
    <w:p>
      <w:pPr>
        <w:pStyle w:val="BodyText"/>
        <w:ind w:left="444"/>
        <w:spacing w:before="49" w:line="186" w:lineRule="auto"/>
        <w:rPr>
          <w:sz w:val="20"/>
          <w:szCs w:val="20"/>
        </w:rPr>
      </w:pPr>
      <w:r>
        <w:rPr>
          <w:sz w:val="20"/>
          <w:szCs w:val="20"/>
        </w:rPr>
        <w:t>四</w:t>
      </w:r>
      <w:r>
        <w:rPr>
          <w:sz w:val="20"/>
          <w:szCs w:val="20"/>
          <w:spacing w:val="-24"/>
        </w:rPr>
        <w:t xml:space="preserve"> </w:t>
      </w:r>
      <w:r>
        <w:rPr>
          <w:sz w:val="20"/>
          <w:szCs w:val="20"/>
        </w:rPr>
        <w:t>、奖惩办法：</w:t>
      </w:r>
    </w:p>
    <w:p>
      <w:pPr>
        <w:pStyle w:val="BodyText"/>
        <w:ind w:left="440"/>
        <w:spacing w:before="43" w:line="183" w:lineRule="auto"/>
        <w:rPr>
          <w:sz w:val="20"/>
          <w:szCs w:val="20"/>
        </w:rPr>
      </w:pPr>
      <w:r>
        <w:rPr>
          <w:rFonts w:ascii="Arial" w:hAnsi="Arial" w:eastAsia="Arial" w:cs="Arial"/>
          <w:sz w:val="20"/>
          <w:szCs w:val="20"/>
          <w:spacing w:val="12"/>
        </w:rPr>
        <w:t>1.</w:t>
      </w:r>
      <w:r>
        <w:rPr>
          <w:sz w:val="20"/>
          <w:szCs w:val="20"/>
          <w:spacing w:val="12"/>
        </w:rPr>
        <w:t>达优良等级的按公司规定进行奖励</w:t>
      </w:r>
      <w:r>
        <w:rPr>
          <w:sz w:val="20"/>
          <w:szCs w:val="20"/>
          <w:spacing w:val="12"/>
          <w:position w:val="1"/>
        </w:rPr>
        <w:t>。</w:t>
      </w:r>
    </w:p>
    <w:p>
      <w:pPr>
        <w:pStyle w:val="BodyText"/>
        <w:ind w:left="436"/>
        <w:spacing w:before="43" w:line="183" w:lineRule="auto"/>
        <w:rPr>
          <w:sz w:val="20"/>
          <w:szCs w:val="20"/>
        </w:rPr>
      </w:pPr>
      <w:r>
        <w:rPr>
          <w:rFonts w:ascii="Arial" w:hAnsi="Arial" w:eastAsia="Arial" w:cs="Arial"/>
          <w:sz w:val="20"/>
          <w:szCs w:val="20"/>
          <w:spacing w:val="13"/>
        </w:rPr>
        <w:t>2.</w:t>
      </w:r>
      <w:r>
        <w:rPr>
          <w:sz w:val="20"/>
          <w:szCs w:val="20"/>
          <w:spacing w:val="13"/>
        </w:rPr>
        <w:t>达合格等级的不奖不惩</w:t>
      </w:r>
      <w:r>
        <w:rPr>
          <w:sz w:val="20"/>
          <w:szCs w:val="20"/>
          <w:spacing w:val="13"/>
          <w:position w:val="1"/>
        </w:rPr>
        <w:t>。</w:t>
      </w:r>
    </w:p>
    <w:p>
      <w:pPr>
        <w:pStyle w:val="BodyText"/>
        <w:ind w:left="438"/>
        <w:spacing w:before="49" w:line="178" w:lineRule="auto"/>
        <w:rPr>
          <w:sz w:val="20"/>
          <w:szCs w:val="20"/>
        </w:rPr>
      </w:pPr>
      <w:r>
        <w:rPr>
          <w:rFonts w:ascii="Arial" w:hAnsi="Arial" w:eastAsia="Arial" w:cs="Arial"/>
          <w:sz w:val="20"/>
          <w:szCs w:val="20"/>
          <w:spacing w:val="9"/>
        </w:rPr>
        <w:t>3.</w:t>
      </w:r>
      <w:r>
        <w:rPr>
          <w:sz w:val="20"/>
          <w:szCs w:val="20"/>
          <w:spacing w:val="9"/>
        </w:rPr>
        <w:t>考核为不合格等级的，按公司规定进行处罚，</w:t>
      </w:r>
      <w:r>
        <w:rPr>
          <w:sz w:val="20"/>
          <w:szCs w:val="20"/>
          <w:spacing w:val="-25"/>
        </w:rPr>
        <w:t xml:space="preserve"> </w:t>
      </w:r>
      <w:r>
        <w:rPr>
          <w:sz w:val="20"/>
          <w:szCs w:val="20"/>
          <w:spacing w:val="9"/>
        </w:rPr>
        <w:t>并接受相关培训，</w:t>
      </w:r>
      <w:r>
        <w:rPr>
          <w:sz w:val="20"/>
          <w:szCs w:val="20"/>
          <w:spacing w:val="-19"/>
        </w:rPr>
        <w:t xml:space="preserve"> </w:t>
      </w:r>
      <w:r>
        <w:rPr>
          <w:sz w:val="20"/>
          <w:szCs w:val="20"/>
          <w:spacing w:val="9"/>
        </w:rPr>
        <w:t>以提高责任感和能力</w:t>
      </w:r>
      <w:r>
        <w:rPr>
          <w:sz w:val="20"/>
          <w:szCs w:val="20"/>
          <w:spacing w:val="9"/>
          <w:position w:val="1"/>
        </w:rPr>
        <w:t>。</w:t>
      </w:r>
    </w:p>
    <w:p>
      <w:pPr>
        <w:spacing w:line="178" w:lineRule="auto"/>
        <w:sectPr>
          <w:headerReference w:type="default" r:id="rId51"/>
          <w:footerReference w:type="default" r:id="rId52"/>
          <w:pgSz w:w="12243" w:h="16495"/>
          <w:pgMar w:top="1461" w:right="1269" w:bottom="1108" w:left="1615" w:header="1177" w:footer="956" w:gutter="0"/>
        </w:sectPr>
        <w:rPr>
          <w:sz w:val="20"/>
          <w:szCs w:val="20"/>
        </w:rPr>
      </w:pPr>
    </w:p>
    <w:p>
      <w:pPr>
        <w:spacing w:line="293" w:lineRule="auto"/>
        <w:rPr>
          <w:rFonts w:ascii="Arial"/>
          <w:sz w:val="21"/>
        </w:rPr>
      </w:pPr>
      <w:r/>
    </w:p>
    <w:p>
      <w:pPr>
        <w:pStyle w:val="BodyText"/>
        <w:ind w:left="444"/>
        <w:spacing w:before="98" w:line="177" w:lineRule="auto"/>
        <w:rPr>
          <w:sz w:val="23"/>
          <w:szCs w:val="23"/>
        </w:rPr>
      </w:pPr>
      <w:bookmarkStart w:name="bookmark9" w:id="6"/>
      <w:bookmarkEnd w:id="6"/>
      <w:r>
        <w:rPr>
          <w:rFonts w:ascii="Arial" w:hAnsi="Arial" w:eastAsia="Arial" w:cs="Arial"/>
          <w:sz w:val="23"/>
          <w:szCs w:val="23"/>
          <w:spacing w:val="12"/>
          <w:position w:val="-2"/>
        </w:rPr>
        <w:t>1.6.4</w:t>
      </w:r>
      <w:r>
        <w:rPr>
          <w:rFonts w:ascii="Arial" w:hAnsi="Arial" w:eastAsia="Arial" w:cs="Arial"/>
          <w:sz w:val="23"/>
          <w:szCs w:val="23"/>
          <w:spacing w:val="4"/>
          <w:position w:val="-2"/>
        </w:rPr>
        <w:t xml:space="preserve">   </w:t>
      </w:r>
      <w:r>
        <w:rPr>
          <w:sz w:val="23"/>
          <w:szCs w:val="23"/>
          <w:spacing w:val="12"/>
        </w:rPr>
        <w:t>项目管理人员安全生产责任制及考核记录（企业自行制定）</w:t>
      </w:r>
    </w:p>
    <w:p>
      <w:pPr>
        <w:spacing w:before="221"/>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6"/>
      </w:tblGrid>
      <w:tr>
        <w:trPr>
          <w:trHeight w:val="6202" w:hRule="atLeast"/>
        </w:trPr>
        <w:tc>
          <w:tcPr>
            <w:tcW w:w="9356" w:type="dxa"/>
            <w:vAlign w:val="top"/>
          </w:tcPr>
          <w:p>
            <w:pPr>
              <w:pStyle w:val="TableText"/>
              <w:ind w:left="53"/>
              <w:spacing w:before="166" w:line="178" w:lineRule="auto"/>
              <w:rPr/>
            </w:pPr>
            <w:r>
              <w:rPr>
                <w:spacing w:val="6"/>
              </w:rPr>
              <w:t>（岗位）安全生产责任制</w:t>
            </w:r>
          </w:p>
        </w:tc>
      </w:tr>
      <w:tr>
        <w:trPr>
          <w:trHeight w:val="6203" w:hRule="atLeast"/>
        </w:trPr>
        <w:tc>
          <w:tcPr>
            <w:tcW w:w="9356" w:type="dxa"/>
            <w:vAlign w:val="top"/>
          </w:tcPr>
          <w:p>
            <w:pPr>
              <w:pStyle w:val="TableText"/>
              <w:ind w:left="112"/>
              <w:spacing w:before="166" w:line="182" w:lineRule="auto"/>
              <w:rPr/>
            </w:pPr>
            <w:r>
              <w:rPr>
                <w:spacing w:val="5"/>
              </w:rPr>
              <w:t>考核记录：</w:t>
            </w:r>
          </w:p>
        </w:tc>
      </w:tr>
    </w:tbl>
    <w:p>
      <w:pPr>
        <w:rPr>
          <w:rFonts w:ascii="Arial"/>
          <w:sz w:val="21"/>
        </w:rPr>
      </w:pPr>
      <w:r/>
    </w:p>
    <w:p>
      <w:pPr>
        <w:sectPr>
          <w:headerReference w:type="default" r:id="rId4"/>
          <w:footerReference w:type="default" r:id="rId53"/>
          <w:pgSz w:w="12243" w:h="16495"/>
          <w:pgMar w:top="1461" w:right="1609" w:bottom="1118" w:left="1271" w:header="1177" w:footer="921" w:gutter="0"/>
        </w:sectPr>
        <w:rPr>
          <w:rFonts w:ascii="Arial" w:hAnsi="Arial" w:eastAsia="Arial" w:cs="Arial"/>
          <w:sz w:val="21"/>
          <w:szCs w:val="21"/>
        </w:rPr>
      </w:pPr>
    </w:p>
    <w:p>
      <w:pPr>
        <w:spacing w:line="416" w:lineRule="auto"/>
        <w:rPr>
          <w:rFonts w:ascii="Arial"/>
          <w:sz w:val="21"/>
        </w:rPr>
      </w:pPr>
      <w:r>
        <w:pict>
          <v:shape id="_x0000_s86" style="position:absolute;margin-left:515.12pt;margin-top:770.343pt;mso-position-vertical-relative:page;mso-position-horizontal-relative:page;width:26.25pt;height:10.45pt;z-index:251689984;"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position w:val="4"/>
                    </w:rPr>
                    <w:t xml:space="preserve">        </w:t>
                  </w:r>
                  <w:r>
                    <w:rPr>
                      <w:sz w:val="17"/>
                      <w:szCs w:val="17"/>
                      <w:spacing w:val="-2"/>
                      <w:position w:val="4"/>
                    </w:rPr>
                    <w:t>.</w:t>
                  </w:r>
                </w:p>
              </w:txbxContent>
            </v:textbox>
          </v:shape>
        </w:pict>
      </w:r>
      <w:r/>
    </w:p>
    <w:p>
      <w:pPr>
        <w:pStyle w:val="BodyText"/>
        <w:ind w:left="3233"/>
        <w:spacing w:before="116" w:line="174" w:lineRule="auto"/>
        <w:rPr/>
      </w:pPr>
      <w:bookmarkStart w:name="bookmark10" w:id="7"/>
      <w:bookmarkEnd w:id="7"/>
      <w:r>
        <w:rPr>
          <w:rFonts w:ascii="Arial" w:hAnsi="Arial" w:eastAsia="Arial" w:cs="Arial"/>
          <w:spacing w:val="13"/>
          <w:position w:val="-2"/>
        </w:rPr>
        <w:t>1.7</w:t>
      </w:r>
      <w:r>
        <w:rPr>
          <w:rFonts w:ascii="Arial" w:hAnsi="Arial" w:eastAsia="Arial" w:cs="Arial"/>
          <w:spacing w:val="2"/>
          <w:position w:val="-2"/>
        </w:rPr>
        <w:t xml:space="preserve">   </w:t>
      </w:r>
      <w:r>
        <w:rPr>
          <w:spacing w:val="13"/>
        </w:rPr>
        <w:t>现场应急处置方案</w:t>
      </w:r>
    </w:p>
    <w:p>
      <w:pPr>
        <w:pStyle w:val="BodyText"/>
        <w:ind w:left="11" w:firstLine="417"/>
        <w:spacing w:before="317" w:line="208" w:lineRule="auto"/>
        <w:jc w:val="both"/>
        <w:rPr>
          <w:sz w:val="5"/>
          <w:szCs w:val="5"/>
        </w:rPr>
      </w:pPr>
      <w:r>
        <w:rPr>
          <w:sz w:val="20"/>
          <w:szCs w:val="20"/>
          <w:spacing w:val="8"/>
        </w:rPr>
        <w:t>施工现场应急处置方案是项目部结合企业应急预案</w:t>
      </w:r>
      <w:r>
        <w:rPr>
          <w:sz w:val="20"/>
          <w:szCs w:val="20"/>
          <w:spacing w:val="-21"/>
        </w:rPr>
        <w:t xml:space="preserve"> </w:t>
      </w:r>
      <w:r>
        <w:rPr>
          <w:sz w:val="5"/>
          <w:szCs w:val="5"/>
          <w:spacing w:val="8"/>
          <w:position w:val="1"/>
        </w:rPr>
        <w:t>，       </w:t>
      </w:r>
      <w:r>
        <w:rPr>
          <w:sz w:val="5"/>
          <w:szCs w:val="5"/>
          <w:spacing w:val="7"/>
          <w:position w:val="1"/>
        </w:rPr>
        <w:t xml:space="preserve"> </w:t>
      </w:r>
      <w:r>
        <w:rPr>
          <w:sz w:val="20"/>
          <w:szCs w:val="20"/>
          <w:spacing w:val="7"/>
        </w:rPr>
        <w:t>根据不同生产安全事故类型</w:t>
      </w:r>
      <w:r>
        <w:rPr>
          <w:sz w:val="20"/>
          <w:szCs w:val="20"/>
          <w:spacing w:val="-21"/>
        </w:rPr>
        <w:t xml:space="preserve"> </w:t>
      </w:r>
      <w:r>
        <w:rPr>
          <w:sz w:val="5"/>
          <w:szCs w:val="5"/>
          <w:spacing w:val="7"/>
          <w:position w:val="1"/>
        </w:rPr>
        <w:t>，         </w:t>
      </w:r>
      <w:r>
        <w:rPr>
          <w:sz w:val="20"/>
          <w:szCs w:val="20"/>
          <w:spacing w:val="7"/>
        </w:rPr>
        <w:t>针对具体场所</w:t>
      </w:r>
      <w:r>
        <w:rPr>
          <w:sz w:val="5"/>
          <w:szCs w:val="5"/>
          <w:spacing w:val="7"/>
          <w:position w:val="1"/>
        </w:rPr>
        <w:t>、</w:t>
      </w:r>
      <w:r>
        <w:rPr>
          <w:sz w:val="5"/>
          <w:szCs w:val="5"/>
          <w:position w:val="1"/>
        </w:rPr>
        <w:t xml:space="preserve">  </w:t>
      </w:r>
      <w:r>
        <w:rPr>
          <w:sz w:val="20"/>
          <w:szCs w:val="20"/>
          <w:spacing w:val="12"/>
        </w:rPr>
        <w:t>装置或者设施所制定的应急处置措施</w:t>
      </w:r>
      <w:r>
        <w:rPr>
          <w:sz w:val="5"/>
          <w:szCs w:val="5"/>
          <w:spacing w:val="12"/>
          <w:position w:val="1"/>
        </w:rPr>
        <w:t>。</w:t>
      </w:r>
      <w:r>
        <w:rPr>
          <w:sz w:val="20"/>
          <w:szCs w:val="20"/>
          <w:spacing w:val="12"/>
        </w:rPr>
        <w:t>现场处置方案重点规范事故风险描述</w:t>
      </w:r>
      <w:r>
        <w:rPr>
          <w:sz w:val="5"/>
          <w:szCs w:val="5"/>
          <w:spacing w:val="12"/>
          <w:position w:val="1"/>
        </w:rPr>
        <w:t>、        </w:t>
      </w:r>
      <w:r>
        <w:rPr>
          <w:sz w:val="20"/>
          <w:szCs w:val="20"/>
          <w:spacing w:val="12"/>
        </w:rPr>
        <w:t>应急工作职责</w:t>
      </w:r>
      <w:r>
        <w:rPr>
          <w:sz w:val="5"/>
          <w:szCs w:val="5"/>
          <w:spacing w:val="12"/>
          <w:position w:val="1"/>
        </w:rPr>
        <w:t>、         </w:t>
      </w:r>
      <w:r>
        <w:rPr>
          <w:sz w:val="20"/>
          <w:szCs w:val="20"/>
          <w:spacing w:val="12"/>
        </w:rPr>
        <w:t>应急处 </w:t>
      </w:r>
      <w:r>
        <w:rPr>
          <w:sz w:val="20"/>
          <w:szCs w:val="20"/>
          <w:spacing w:val="7"/>
        </w:rPr>
        <w:t>置措施和注意事项</w:t>
      </w:r>
      <w:r>
        <w:rPr>
          <w:sz w:val="20"/>
          <w:szCs w:val="20"/>
          <w:spacing w:val="-18"/>
        </w:rPr>
        <w:t xml:space="preserve"> </w:t>
      </w:r>
      <w:r>
        <w:rPr>
          <w:sz w:val="5"/>
          <w:szCs w:val="5"/>
          <w:spacing w:val="7"/>
        </w:rPr>
        <w:t>，        </w:t>
      </w:r>
      <w:r>
        <w:rPr>
          <w:sz w:val="20"/>
          <w:szCs w:val="20"/>
          <w:spacing w:val="7"/>
        </w:rPr>
        <w:t>应体现自救互救</w:t>
      </w:r>
      <w:r>
        <w:rPr>
          <w:sz w:val="5"/>
          <w:szCs w:val="5"/>
          <w:spacing w:val="7"/>
        </w:rPr>
        <w:t>、         </w:t>
      </w:r>
      <w:r>
        <w:rPr>
          <w:sz w:val="20"/>
          <w:szCs w:val="20"/>
          <w:spacing w:val="7"/>
        </w:rPr>
        <w:t>信息报告和限期处置的特点</w:t>
      </w:r>
      <w:r>
        <w:rPr>
          <w:sz w:val="5"/>
          <w:szCs w:val="5"/>
          <w:spacing w:val="7"/>
        </w:rPr>
        <w:t>。</w:t>
      </w:r>
    </w:p>
    <w:p>
      <w:pPr>
        <w:spacing w:line="208" w:lineRule="auto"/>
        <w:sectPr>
          <w:headerReference w:type="default" r:id="rId54"/>
          <w:footerReference w:type="default" r:id="rId55"/>
          <w:pgSz w:w="12243" w:h="16495"/>
          <w:pgMar w:top="1461" w:right="1268" w:bottom="1110" w:left="1615" w:header="1177" w:footer="956" w:gutter="0"/>
        </w:sectPr>
        <w:rPr>
          <w:sz w:val="5"/>
          <w:szCs w:val="5"/>
        </w:rPr>
      </w:pPr>
    </w:p>
    <w:p>
      <w:pPr>
        <w:spacing w:line="295" w:lineRule="auto"/>
        <w:rPr>
          <w:rFonts w:ascii="Arial"/>
          <w:sz w:val="21"/>
        </w:rPr>
      </w:pPr>
      <w:r>
        <w:pict>
          <v:shape id="_x0000_s90" style="position:absolute;margin-left:70.5827pt;margin-top:767.819pt;mso-position-vertical-relative:page;mso-position-horizontal-relative:page;width:26.25pt;height:13pt;z-index:251691008;"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rPr>
                    <w:t xml:space="preserve">        </w:t>
                  </w:r>
                  <w:r>
                    <w:rPr>
                      <w:sz w:val="17"/>
                      <w:szCs w:val="17"/>
                      <w:spacing w:val="-2"/>
                    </w:rPr>
                    <w:t>.</w:t>
                  </w:r>
                </w:p>
              </w:txbxContent>
            </v:textbox>
          </v:shape>
        </w:pict>
      </w:r>
      <w:r/>
    </w:p>
    <w:p>
      <w:pPr>
        <w:pStyle w:val="BodyText"/>
        <w:ind w:left="440"/>
        <w:spacing w:before="99" w:line="176" w:lineRule="auto"/>
        <w:rPr>
          <w:sz w:val="23"/>
          <w:szCs w:val="23"/>
        </w:rPr>
      </w:pPr>
      <w:r>
        <w:rPr>
          <w:rFonts w:ascii="Arial" w:hAnsi="Arial" w:eastAsia="Arial" w:cs="Arial"/>
          <w:sz w:val="23"/>
          <w:szCs w:val="23"/>
          <w:spacing w:val="15"/>
          <w:position w:val="-1"/>
        </w:rPr>
        <w:t>1.7.1</w:t>
      </w:r>
      <w:r>
        <w:rPr>
          <w:rFonts w:ascii="Arial" w:hAnsi="Arial" w:eastAsia="Arial" w:cs="Arial"/>
          <w:sz w:val="23"/>
          <w:szCs w:val="23"/>
          <w:position w:val="-1"/>
        </w:rPr>
        <w:t xml:space="preserve">   </w:t>
      </w:r>
      <w:r>
        <w:rPr>
          <w:sz w:val="23"/>
          <w:szCs w:val="23"/>
          <w:spacing w:val="15"/>
        </w:rPr>
        <w:t>现场应急处置方案内容</w:t>
      </w:r>
    </w:p>
    <w:p>
      <w:pPr>
        <w:pStyle w:val="BodyText"/>
        <w:ind w:left="441"/>
        <w:spacing w:before="184" w:line="187" w:lineRule="auto"/>
        <w:rPr>
          <w:sz w:val="20"/>
          <w:szCs w:val="20"/>
        </w:rPr>
      </w:pPr>
      <w:r>
        <w:rPr>
          <w:rFonts w:ascii="Arial" w:hAnsi="Arial" w:eastAsia="Arial" w:cs="Arial"/>
          <w:sz w:val="20"/>
          <w:szCs w:val="20"/>
          <w:spacing w:val="16"/>
        </w:rPr>
        <w:t>1.</w:t>
      </w:r>
      <w:r>
        <w:rPr>
          <w:sz w:val="20"/>
          <w:szCs w:val="20"/>
          <w:spacing w:val="16"/>
        </w:rPr>
        <w:t>事故风险描述</w:t>
      </w:r>
    </w:p>
    <w:p>
      <w:pPr>
        <w:pStyle w:val="BodyText"/>
        <w:ind w:left="434"/>
        <w:spacing w:before="53" w:line="178" w:lineRule="auto"/>
        <w:rPr>
          <w:sz w:val="20"/>
          <w:szCs w:val="20"/>
        </w:rPr>
      </w:pPr>
      <w:r>
        <w:rPr>
          <w:sz w:val="20"/>
          <w:szCs w:val="20"/>
          <w:spacing w:val="4"/>
        </w:rPr>
        <w:t>简述事故风险评估的结果（可用列表的形式列</w:t>
      </w:r>
      <w:r>
        <w:rPr>
          <w:sz w:val="20"/>
          <w:szCs w:val="20"/>
          <w:spacing w:val="3"/>
        </w:rPr>
        <w:t>在附件中）。</w:t>
      </w:r>
    </w:p>
    <w:p>
      <w:pPr>
        <w:pStyle w:val="BodyText"/>
        <w:ind w:left="436"/>
        <w:spacing w:before="53" w:line="187" w:lineRule="auto"/>
        <w:rPr>
          <w:sz w:val="20"/>
          <w:szCs w:val="20"/>
        </w:rPr>
      </w:pPr>
      <w:r>
        <w:rPr>
          <w:rFonts w:ascii="Arial" w:hAnsi="Arial" w:eastAsia="Arial" w:cs="Arial"/>
          <w:sz w:val="20"/>
          <w:szCs w:val="20"/>
          <w:spacing w:val="15"/>
        </w:rPr>
        <w:t>2.</w:t>
      </w:r>
      <w:r>
        <w:rPr>
          <w:sz w:val="20"/>
          <w:szCs w:val="20"/>
          <w:spacing w:val="15"/>
        </w:rPr>
        <w:t>应急处置工作职责</w:t>
      </w:r>
    </w:p>
    <w:p>
      <w:pPr>
        <w:pStyle w:val="BodyText"/>
        <w:ind w:left="448"/>
        <w:spacing w:before="54" w:line="175" w:lineRule="auto"/>
        <w:rPr>
          <w:sz w:val="20"/>
          <w:szCs w:val="20"/>
        </w:rPr>
      </w:pPr>
      <w:r>
        <w:rPr>
          <w:sz w:val="20"/>
          <w:szCs w:val="20"/>
          <w:spacing w:val="7"/>
        </w:rPr>
        <w:t>明确应急处置组织分工和职责</w:t>
      </w:r>
      <w:r>
        <w:rPr>
          <w:sz w:val="20"/>
          <w:szCs w:val="20"/>
          <w:spacing w:val="7"/>
          <w:position w:val="1"/>
        </w:rPr>
        <w:t>。</w:t>
      </w:r>
    </w:p>
    <w:p>
      <w:pPr>
        <w:pStyle w:val="BodyText"/>
        <w:ind w:left="438"/>
        <w:spacing w:before="54" w:line="182" w:lineRule="auto"/>
        <w:rPr>
          <w:sz w:val="20"/>
          <w:szCs w:val="20"/>
        </w:rPr>
      </w:pPr>
      <w:r>
        <w:rPr>
          <w:rFonts w:ascii="Arial" w:hAnsi="Arial" w:eastAsia="Arial" w:cs="Arial"/>
          <w:sz w:val="20"/>
          <w:szCs w:val="20"/>
          <w:spacing w:val="19"/>
        </w:rPr>
        <w:t>3.</w:t>
      </w:r>
      <w:r>
        <w:rPr>
          <w:sz w:val="20"/>
          <w:szCs w:val="20"/>
          <w:spacing w:val="19"/>
        </w:rPr>
        <w:t>应急处置</w:t>
      </w:r>
    </w:p>
    <w:p>
      <w:pPr>
        <w:pStyle w:val="BodyText"/>
        <w:ind w:left="430"/>
        <w:spacing w:before="53" w:line="183" w:lineRule="auto"/>
        <w:rPr>
          <w:sz w:val="20"/>
          <w:szCs w:val="20"/>
        </w:rPr>
      </w:pPr>
      <w:r>
        <w:rPr>
          <w:sz w:val="20"/>
          <w:szCs w:val="20"/>
          <w:spacing w:val="8"/>
        </w:rPr>
        <w:t>包括但不限于下列内容：</w:t>
      </w:r>
    </w:p>
    <w:p>
      <w:pPr>
        <w:pStyle w:val="BodyText"/>
        <w:ind w:left="12" w:right="1" w:firstLine="339"/>
        <w:spacing w:before="47" w:line="196" w:lineRule="auto"/>
        <w:rPr>
          <w:sz w:val="20"/>
          <w:szCs w:val="20"/>
        </w:rPr>
      </w:pPr>
      <w:r>
        <w:rPr>
          <w:sz w:val="20"/>
          <w:szCs w:val="20"/>
          <w:spacing w:val="8"/>
        </w:rPr>
        <w:t>（</w:t>
      </w:r>
      <w:r>
        <w:rPr>
          <w:rFonts w:ascii="Arial" w:hAnsi="Arial" w:eastAsia="Arial" w:cs="Arial"/>
          <w:sz w:val="20"/>
          <w:szCs w:val="20"/>
          <w:spacing w:val="8"/>
        </w:rPr>
        <w:t>1</w:t>
      </w:r>
      <w:r>
        <w:rPr>
          <w:sz w:val="20"/>
          <w:szCs w:val="20"/>
          <w:spacing w:val="8"/>
        </w:rPr>
        <w:t>）应急处置程序</w:t>
      </w:r>
      <w:r>
        <w:rPr>
          <w:sz w:val="20"/>
          <w:szCs w:val="20"/>
          <w:spacing w:val="-9"/>
        </w:rPr>
        <w:t xml:space="preserve"> </w:t>
      </w:r>
      <w:r>
        <w:rPr>
          <w:sz w:val="20"/>
          <w:szCs w:val="20"/>
          <w:spacing w:val="8"/>
          <w:position w:val="1"/>
        </w:rPr>
        <w:t>。</w:t>
      </w:r>
      <w:r>
        <w:rPr>
          <w:sz w:val="20"/>
          <w:szCs w:val="20"/>
          <w:spacing w:val="8"/>
        </w:rPr>
        <w:t>根据可能发生的事故及现场情况，</w:t>
      </w:r>
      <w:r>
        <w:rPr>
          <w:sz w:val="20"/>
          <w:szCs w:val="20"/>
          <w:spacing w:val="-19"/>
        </w:rPr>
        <w:t xml:space="preserve"> </w:t>
      </w:r>
      <w:r>
        <w:rPr>
          <w:sz w:val="20"/>
          <w:szCs w:val="20"/>
          <w:spacing w:val="8"/>
        </w:rPr>
        <w:t>明确事故报警</w:t>
      </w:r>
      <w:r>
        <w:rPr>
          <w:sz w:val="20"/>
          <w:szCs w:val="20"/>
          <w:spacing w:val="-29"/>
        </w:rPr>
        <w:t xml:space="preserve"> </w:t>
      </w:r>
      <w:r>
        <w:rPr>
          <w:sz w:val="20"/>
          <w:szCs w:val="20"/>
          <w:spacing w:val="8"/>
          <w:position w:val="1"/>
        </w:rPr>
        <w:t>、</w:t>
      </w:r>
      <w:r>
        <w:rPr>
          <w:sz w:val="20"/>
          <w:szCs w:val="20"/>
          <w:spacing w:val="8"/>
        </w:rPr>
        <w:t>各项应急措施启动</w:t>
      </w:r>
      <w:r>
        <w:rPr>
          <w:sz w:val="20"/>
          <w:szCs w:val="20"/>
          <w:spacing w:val="-29"/>
        </w:rPr>
        <w:t xml:space="preserve"> </w:t>
      </w:r>
      <w:r>
        <w:rPr>
          <w:sz w:val="20"/>
          <w:szCs w:val="20"/>
          <w:spacing w:val="8"/>
          <w:position w:val="1"/>
        </w:rPr>
        <w:t>、</w:t>
      </w:r>
      <w:r>
        <w:rPr>
          <w:sz w:val="20"/>
          <w:szCs w:val="20"/>
          <w:spacing w:val="8"/>
        </w:rPr>
        <w:t>应急</w:t>
      </w:r>
      <w:r>
        <w:rPr>
          <w:sz w:val="20"/>
          <w:szCs w:val="20"/>
        </w:rPr>
        <w:t xml:space="preserve"> </w:t>
      </w:r>
      <w:r>
        <w:rPr>
          <w:sz w:val="20"/>
          <w:szCs w:val="20"/>
          <w:spacing w:val="8"/>
        </w:rPr>
        <w:t>救护人员引导</w:t>
      </w:r>
      <w:r>
        <w:rPr>
          <w:sz w:val="20"/>
          <w:szCs w:val="20"/>
          <w:spacing w:val="-30"/>
        </w:rPr>
        <w:t xml:space="preserve"> </w:t>
      </w:r>
      <w:r>
        <w:rPr>
          <w:sz w:val="20"/>
          <w:szCs w:val="20"/>
          <w:spacing w:val="8"/>
          <w:position w:val="1"/>
        </w:rPr>
        <w:t>、</w:t>
      </w:r>
      <w:r>
        <w:rPr>
          <w:sz w:val="20"/>
          <w:szCs w:val="20"/>
          <w:spacing w:val="8"/>
        </w:rPr>
        <w:t>事故扩大及同生产经营单位应急预案的衔接程</w:t>
      </w:r>
      <w:r>
        <w:rPr>
          <w:sz w:val="20"/>
          <w:szCs w:val="20"/>
          <w:spacing w:val="7"/>
        </w:rPr>
        <w:t>序</w:t>
      </w:r>
      <w:r>
        <w:rPr>
          <w:sz w:val="20"/>
          <w:szCs w:val="20"/>
          <w:spacing w:val="7"/>
          <w:position w:val="1"/>
        </w:rPr>
        <w:t>。</w:t>
      </w:r>
    </w:p>
    <w:p>
      <w:pPr>
        <w:pStyle w:val="BodyText"/>
        <w:ind w:left="17" w:firstLine="334"/>
        <w:spacing w:before="48" w:line="196" w:lineRule="auto"/>
        <w:rPr>
          <w:sz w:val="20"/>
          <w:szCs w:val="20"/>
        </w:rPr>
      </w:pPr>
      <w:r>
        <w:rPr>
          <w:sz w:val="20"/>
          <w:szCs w:val="20"/>
          <w:spacing w:val="8"/>
        </w:rPr>
        <w:t>（</w:t>
      </w:r>
      <w:r>
        <w:rPr>
          <w:rFonts w:ascii="Arial" w:hAnsi="Arial" w:eastAsia="Arial" w:cs="Arial"/>
          <w:sz w:val="20"/>
          <w:szCs w:val="20"/>
          <w:spacing w:val="8"/>
        </w:rPr>
        <w:t>2</w:t>
      </w:r>
      <w:r>
        <w:rPr>
          <w:sz w:val="20"/>
          <w:szCs w:val="20"/>
          <w:spacing w:val="8"/>
        </w:rPr>
        <w:t>）现场应急处置措施</w:t>
      </w:r>
      <w:r>
        <w:rPr>
          <w:sz w:val="20"/>
          <w:szCs w:val="20"/>
          <w:spacing w:val="-27"/>
        </w:rPr>
        <w:t xml:space="preserve"> </w:t>
      </w:r>
      <w:r>
        <w:rPr>
          <w:sz w:val="20"/>
          <w:szCs w:val="20"/>
          <w:spacing w:val="8"/>
          <w:position w:val="1"/>
        </w:rPr>
        <w:t>。</w:t>
      </w:r>
      <w:r>
        <w:rPr>
          <w:sz w:val="20"/>
          <w:szCs w:val="20"/>
          <w:spacing w:val="8"/>
        </w:rPr>
        <w:t>针对可能发生的事故从人员救护</w:t>
      </w:r>
      <w:r>
        <w:rPr>
          <w:sz w:val="20"/>
          <w:szCs w:val="20"/>
          <w:spacing w:val="-30"/>
        </w:rPr>
        <w:t xml:space="preserve"> </w:t>
      </w:r>
      <w:r>
        <w:rPr>
          <w:sz w:val="20"/>
          <w:szCs w:val="20"/>
          <w:spacing w:val="8"/>
          <w:position w:val="1"/>
        </w:rPr>
        <w:t>、</w:t>
      </w:r>
      <w:r>
        <w:rPr>
          <w:sz w:val="20"/>
          <w:szCs w:val="20"/>
          <w:spacing w:val="8"/>
        </w:rPr>
        <w:t>工艺操作</w:t>
      </w:r>
      <w:r>
        <w:rPr>
          <w:sz w:val="20"/>
          <w:szCs w:val="20"/>
          <w:spacing w:val="-29"/>
        </w:rPr>
        <w:t xml:space="preserve"> </w:t>
      </w:r>
      <w:r>
        <w:rPr>
          <w:sz w:val="20"/>
          <w:szCs w:val="20"/>
          <w:spacing w:val="8"/>
          <w:position w:val="1"/>
        </w:rPr>
        <w:t>、</w:t>
      </w:r>
      <w:r>
        <w:rPr>
          <w:sz w:val="20"/>
          <w:szCs w:val="20"/>
          <w:spacing w:val="8"/>
        </w:rPr>
        <w:t>事故控制</w:t>
      </w:r>
      <w:r>
        <w:rPr>
          <w:sz w:val="20"/>
          <w:szCs w:val="20"/>
          <w:spacing w:val="-30"/>
        </w:rPr>
        <w:t xml:space="preserve"> </w:t>
      </w:r>
      <w:r>
        <w:rPr>
          <w:sz w:val="20"/>
          <w:szCs w:val="20"/>
          <w:spacing w:val="8"/>
          <w:position w:val="1"/>
        </w:rPr>
        <w:t>、</w:t>
      </w:r>
      <w:r>
        <w:rPr>
          <w:sz w:val="20"/>
          <w:szCs w:val="20"/>
          <w:spacing w:val="8"/>
        </w:rPr>
        <w:t>消防</w:t>
      </w:r>
      <w:r>
        <w:rPr>
          <w:sz w:val="20"/>
          <w:szCs w:val="20"/>
          <w:spacing w:val="-29"/>
        </w:rPr>
        <w:t xml:space="preserve"> </w:t>
      </w:r>
      <w:r>
        <w:rPr>
          <w:sz w:val="20"/>
          <w:szCs w:val="20"/>
          <w:spacing w:val="8"/>
          <w:position w:val="1"/>
        </w:rPr>
        <w:t>、</w:t>
      </w:r>
      <w:r>
        <w:rPr>
          <w:sz w:val="20"/>
          <w:szCs w:val="20"/>
          <w:spacing w:val="8"/>
        </w:rPr>
        <w:t>现场恢</w:t>
      </w:r>
      <w:r>
        <w:rPr>
          <w:sz w:val="20"/>
          <w:szCs w:val="20"/>
        </w:rPr>
        <w:t xml:space="preserve"> </w:t>
      </w:r>
      <w:r>
        <w:rPr>
          <w:sz w:val="20"/>
          <w:szCs w:val="20"/>
          <w:spacing w:val="8"/>
        </w:rPr>
        <w:t>复等方面制定明确的应急处置措施</w:t>
      </w:r>
      <w:r>
        <w:rPr>
          <w:sz w:val="20"/>
          <w:szCs w:val="20"/>
          <w:spacing w:val="8"/>
          <w:position w:val="1"/>
        </w:rPr>
        <w:t>。</w:t>
      </w:r>
    </w:p>
    <w:p>
      <w:pPr>
        <w:pStyle w:val="BodyText"/>
        <w:ind w:left="13" w:firstLine="338"/>
        <w:spacing w:before="53" w:line="198" w:lineRule="auto"/>
        <w:rPr>
          <w:sz w:val="20"/>
          <w:szCs w:val="20"/>
        </w:rPr>
      </w:pPr>
      <w:r>
        <w:rPr>
          <w:sz w:val="20"/>
          <w:szCs w:val="20"/>
          <w:spacing w:val="10"/>
        </w:rPr>
        <w:t>（</w:t>
      </w:r>
      <w:r>
        <w:rPr>
          <w:rFonts w:ascii="Arial" w:hAnsi="Arial" w:eastAsia="Arial" w:cs="Arial"/>
          <w:sz w:val="20"/>
          <w:szCs w:val="20"/>
          <w:spacing w:val="10"/>
        </w:rPr>
        <w:t>3</w:t>
      </w:r>
      <w:r>
        <w:rPr>
          <w:sz w:val="20"/>
          <w:szCs w:val="20"/>
          <w:spacing w:val="10"/>
        </w:rPr>
        <w:t>）</w:t>
      </w:r>
      <w:r>
        <w:rPr>
          <w:sz w:val="20"/>
          <w:szCs w:val="20"/>
          <w:spacing w:val="-33"/>
        </w:rPr>
        <w:t xml:space="preserve"> </w:t>
      </w:r>
      <w:r>
        <w:rPr>
          <w:sz w:val="20"/>
          <w:szCs w:val="20"/>
          <w:spacing w:val="10"/>
        </w:rPr>
        <w:t>明确报警负责人以及报警电话及上级管理部门</w:t>
      </w:r>
      <w:r>
        <w:rPr>
          <w:sz w:val="20"/>
          <w:szCs w:val="20"/>
          <w:spacing w:val="-29"/>
        </w:rPr>
        <w:t xml:space="preserve"> </w:t>
      </w:r>
      <w:r>
        <w:rPr>
          <w:sz w:val="20"/>
          <w:szCs w:val="20"/>
          <w:spacing w:val="10"/>
        </w:rPr>
        <w:t>、相关应急</w:t>
      </w:r>
      <w:r>
        <w:rPr>
          <w:sz w:val="20"/>
          <w:szCs w:val="20"/>
          <w:spacing w:val="9"/>
        </w:rPr>
        <w:t>救援单位联络方式和联系人员，</w:t>
      </w:r>
      <w:r>
        <w:rPr>
          <w:sz w:val="20"/>
          <w:szCs w:val="20"/>
          <w:spacing w:val="-35"/>
        </w:rPr>
        <w:t xml:space="preserve"> </w:t>
      </w:r>
      <w:r>
        <w:rPr>
          <w:sz w:val="20"/>
          <w:szCs w:val="20"/>
          <w:spacing w:val="9"/>
        </w:rPr>
        <w:t>事</w:t>
      </w:r>
      <w:r>
        <w:rPr>
          <w:sz w:val="20"/>
          <w:szCs w:val="20"/>
        </w:rPr>
        <w:t xml:space="preserve"> </w:t>
      </w:r>
      <w:r>
        <w:rPr>
          <w:sz w:val="20"/>
          <w:szCs w:val="20"/>
          <w:spacing w:val="7"/>
        </w:rPr>
        <w:t>故报告基本要求和内容</w:t>
      </w:r>
      <w:r>
        <w:rPr>
          <w:sz w:val="20"/>
          <w:szCs w:val="20"/>
          <w:spacing w:val="7"/>
          <w:position w:val="1"/>
        </w:rPr>
        <w:t>。</w:t>
      </w:r>
    </w:p>
    <w:p>
      <w:pPr>
        <w:pStyle w:val="BodyText"/>
        <w:ind w:left="351"/>
        <w:spacing w:before="53" w:line="178" w:lineRule="auto"/>
        <w:rPr>
          <w:sz w:val="20"/>
          <w:szCs w:val="20"/>
        </w:rPr>
      </w:pPr>
      <w:r>
        <w:rPr>
          <w:sz w:val="20"/>
          <w:szCs w:val="20"/>
          <w:spacing w:val="2"/>
        </w:rPr>
        <w:t>（</w:t>
      </w:r>
      <w:r>
        <w:rPr>
          <w:rFonts w:ascii="Arial" w:hAnsi="Arial" w:eastAsia="Arial" w:cs="Arial"/>
          <w:sz w:val="20"/>
          <w:szCs w:val="20"/>
          <w:spacing w:val="2"/>
        </w:rPr>
        <w:t>4</w:t>
      </w:r>
      <w:r>
        <w:rPr>
          <w:sz w:val="20"/>
          <w:szCs w:val="20"/>
          <w:spacing w:val="2"/>
        </w:rPr>
        <w:t>）注意事项</w:t>
      </w:r>
    </w:p>
    <w:p>
      <w:pPr>
        <w:pStyle w:val="BodyText"/>
        <w:ind w:left="431"/>
        <w:spacing w:before="61" w:line="175" w:lineRule="auto"/>
        <w:rPr>
          <w:sz w:val="20"/>
          <w:szCs w:val="20"/>
        </w:rPr>
      </w:pPr>
      <w:r>
        <w:rPr>
          <w:sz w:val="20"/>
          <w:szCs w:val="20"/>
          <w:spacing w:val="7"/>
        </w:rPr>
        <w:t>包括人员防护和自救互救</w:t>
      </w:r>
      <w:r>
        <w:rPr>
          <w:sz w:val="20"/>
          <w:szCs w:val="20"/>
          <w:spacing w:val="-29"/>
        </w:rPr>
        <w:t xml:space="preserve"> </w:t>
      </w:r>
      <w:r>
        <w:rPr>
          <w:sz w:val="20"/>
          <w:szCs w:val="20"/>
          <w:spacing w:val="7"/>
          <w:position w:val="1"/>
        </w:rPr>
        <w:t>、</w:t>
      </w:r>
      <w:r>
        <w:rPr>
          <w:sz w:val="20"/>
          <w:szCs w:val="20"/>
          <w:spacing w:val="7"/>
        </w:rPr>
        <w:t>装备使用</w:t>
      </w:r>
      <w:r>
        <w:rPr>
          <w:sz w:val="20"/>
          <w:szCs w:val="20"/>
          <w:spacing w:val="-29"/>
        </w:rPr>
        <w:t xml:space="preserve"> </w:t>
      </w:r>
      <w:r>
        <w:rPr>
          <w:sz w:val="20"/>
          <w:szCs w:val="20"/>
          <w:spacing w:val="7"/>
          <w:position w:val="1"/>
        </w:rPr>
        <w:t>、</w:t>
      </w:r>
      <w:r>
        <w:rPr>
          <w:sz w:val="20"/>
          <w:szCs w:val="20"/>
          <w:spacing w:val="7"/>
        </w:rPr>
        <w:t>现场安全等方</w:t>
      </w:r>
      <w:r>
        <w:rPr>
          <w:sz w:val="20"/>
          <w:szCs w:val="20"/>
          <w:spacing w:val="6"/>
        </w:rPr>
        <w:t>面的内容</w:t>
      </w:r>
      <w:r>
        <w:rPr>
          <w:sz w:val="20"/>
          <w:szCs w:val="20"/>
          <w:spacing w:val="6"/>
          <w:position w:val="1"/>
        </w:rPr>
        <w:t>。</w:t>
      </w:r>
    </w:p>
    <w:p>
      <w:pPr>
        <w:spacing w:line="175" w:lineRule="auto"/>
        <w:sectPr>
          <w:headerReference w:type="default" r:id="rId56"/>
          <w:footerReference w:type="default" r:id="rId57"/>
          <w:pgSz w:w="12243" w:h="16495"/>
          <w:pgMar w:top="1461" w:right="1608" w:bottom="1110" w:left="1275" w:header="1177" w:footer="956" w:gutter="0"/>
        </w:sectPr>
        <w:rPr>
          <w:sz w:val="20"/>
          <w:szCs w:val="20"/>
        </w:rPr>
      </w:pPr>
    </w:p>
    <w:p>
      <w:pPr>
        <w:spacing w:line="295" w:lineRule="auto"/>
        <w:rPr>
          <w:rFonts w:ascii="Arial"/>
          <w:sz w:val="21"/>
        </w:rPr>
      </w:pPr>
      <w:r>
        <w:pict>
          <v:shape id="_x0000_s94" style="position:absolute;margin-left:515.12pt;margin-top:767.819pt;mso-position-vertical-relative:page;mso-position-horizontal-relative:page;width:26.25pt;height:13pt;z-index:25169203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rPr>
                    <w:t xml:space="preserve">        </w:t>
                  </w:r>
                  <w:r>
                    <w:rPr>
                      <w:sz w:val="17"/>
                      <w:szCs w:val="17"/>
                      <w:spacing w:val="-2"/>
                    </w:rPr>
                    <w:t>.</w:t>
                  </w:r>
                </w:p>
              </w:txbxContent>
            </v:textbox>
          </v:shape>
        </w:pict>
      </w:r>
      <w:r/>
    </w:p>
    <w:p>
      <w:pPr>
        <w:pStyle w:val="BodyText"/>
        <w:ind w:left="440"/>
        <w:spacing w:before="99" w:line="176" w:lineRule="auto"/>
        <w:rPr>
          <w:sz w:val="23"/>
          <w:szCs w:val="23"/>
        </w:rPr>
      </w:pPr>
      <w:r>
        <w:rPr>
          <w:rFonts w:ascii="Arial" w:hAnsi="Arial" w:eastAsia="Arial" w:cs="Arial"/>
          <w:sz w:val="23"/>
          <w:szCs w:val="23"/>
          <w:spacing w:val="10"/>
          <w:position w:val="-1"/>
        </w:rPr>
        <w:t>1.7.2</w:t>
      </w:r>
      <w:r>
        <w:rPr>
          <w:rFonts w:ascii="Arial" w:hAnsi="Arial" w:eastAsia="Arial" w:cs="Arial"/>
          <w:sz w:val="23"/>
          <w:szCs w:val="23"/>
          <w:spacing w:val="2"/>
          <w:position w:val="-1"/>
        </w:rPr>
        <w:t xml:space="preserve">   </w:t>
      </w:r>
      <w:r>
        <w:rPr>
          <w:sz w:val="23"/>
          <w:szCs w:val="23"/>
          <w:spacing w:val="10"/>
        </w:rPr>
        <w:t>现场应急</w:t>
      </w:r>
      <w:r>
        <w:rPr>
          <w:sz w:val="23"/>
          <w:szCs w:val="23"/>
          <w:spacing w:val="-39"/>
        </w:rPr>
        <w:t xml:space="preserve"> </w:t>
      </w:r>
      <w:r>
        <w:rPr>
          <w:sz w:val="5"/>
          <w:szCs w:val="5"/>
          <w:spacing w:val="10"/>
          <w:position w:val="1"/>
        </w:rPr>
        <w:t>、         </w:t>
      </w:r>
      <w:r>
        <w:rPr>
          <w:sz w:val="23"/>
          <w:szCs w:val="23"/>
          <w:spacing w:val="10"/>
        </w:rPr>
        <w:t>处置方案相关附件</w:t>
      </w:r>
    </w:p>
    <w:p>
      <w:pPr>
        <w:pStyle w:val="BodyText"/>
        <w:ind w:left="440"/>
        <w:spacing w:before="185" w:line="187" w:lineRule="auto"/>
        <w:rPr>
          <w:sz w:val="20"/>
          <w:szCs w:val="20"/>
        </w:rPr>
      </w:pPr>
      <w:r>
        <w:rPr>
          <w:rFonts w:ascii="Arial" w:hAnsi="Arial" w:eastAsia="Arial" w:cs="Arial"/>
          <w:sz w:val="20"/>
          <w:szCs w:val="20"/>
          <w:spacing w:val="16"/>
        </w:rPr>
        <w:t>1.</w:t>
      </w:r>
      <w:r>
        <w:rPr>
          <w:sz w:val="20"/>
          <w:szCs w:val="20"/>
          <w:spacing w:val="16"/>
        </w:rPr>
        <w:t>预案体系与衔接</w:t>
      </w:r>
    </w:p>
    <w:p>
      <w:pPr>
        <w:pStyle w:val="BodyText"/>
        <w:ind w:left="13" w:firstLine="421"/>
        <w:spacing w:before="51" w:line="196" w:lineRule="auto"/>
        <w:rPr>
          <w:sz w:val="20"/>
          <w:szCs w:val="20"/>
        </w:rPr>
      </w:pPr>
      <w:r>
        <w:rPr>
          <w:sz w:val="20"/>
          <w:szCs w:val="20"/>
          <w:spacing w:val="11"/>
        </w:rPr>
        <w:t>简述本企业应急预案体系构成和分级情况，</w:t>
      </w:r>
      <w:r>
        <w:rPr>
          <w:sz w:val="20"/>
          <w:szCs w:val="20"/>
          <w:spacing w:val="-19"/>
        </w:rPr>
        <w:t xml:space="preserve"> </w:t>
      </w:r>
      <w:r>
        <w:rPr>
          <w:sz w:val="20"/>
          <w:szCs w:val="20"/>
          <w:spacing w:val="11"/>
        </w:rPr>
        <w:t>明确与地方政府及其有关部门</w:t>
      </w:r>
      <w:r>
        <w:rPr>
          <w:sz w:val="20"/>
          <w:szCs w:val="20"/>
          <w:spacing w:val="-30"/>
        </w:rPr>
        <w:t xml:space="preserve"> </w:t>
      </w:r>
      <w:r>
        <w:rPr>
          <w:sz w:val="20"/>
          <w:szCs w:val="20"/>
          <w:spacing w:val="10"/>
          <w:position w:val="1"/>
        </w:rPr>
        <w:t>、</w:t>
      </w:r>
      <w:r>
        <w:rPr>
          <w:sz w:val="20"/>
          <w:szCs w:val="20"/>
          <w:spacing w:val="10"/>
        </w:rPr>
        <w:t>其他相关单位应急预</w:t>
      </w:r>
      <w:r>
        <w:rPr>
          <w:sz w:val="20"/>
          <w:szCs w:val="20"/>
        </w:rPr>
        <w:t xml:space="preserve"> </w:t>
      </w:r>
      <w:r>
        <w:rPr>
          <w:sz w:val="20"/>
          <w:szCs w:val="20"/>
          <w:spacing w:val="-2"/>
        </w:rPr>
        <w:t>案的衔接关系（可用图示）。</w:t>
      </w:r>
    </w:p>
    <w:p>
      <w:pPr>
        <w:pStyle w:val="BodyText"/>
        <w:ind w:left="436"/>
        <w:spacing w:before="52" w:line="188" w:lineRule="auto"/>
        <w:rPr>
          <w:sz w:val="20"/>
          <w:szCs w:val="20"/>
        </w:rPr>
      </w:pPr>
      <w:r>
        <w:rPr>
          <w:rFonts w:ascii="Arial" w:hAnsi="Arial" w:eastAsia="Arial" w:cs="Arial"/>
          <w:sz w:val="20"/>
          <w:szCs w:val="20"/>
          <w:spacing w:val="14"/>
        </w:rPr>
        <w:t>2.</w:t>
      </w:r>
      <w:r>
        <w:rPr>
          <w:sz w:val="20"/>
          <w:szCs w:val="20"/>
          <w:spacing w:val="14"/>
        </w:rPr>
        <w:t>应急物资装备的名录或清单</w:t>
      </w:r>
    </w:p>
    <w:p>
      <w:pPr>
        <w:pStyle w:val="BodyText"/>
        <w:ind w:left="13" w:firstLine="417"/>
        <w:spacing w:before="51" w:line="195" w:lineRule="auto"/>
        <w:rPr>
          <w:sz w:val="20"/>
          <w:szCs w:val="20"/>
        </w:rPr>
      </w:pPr>
      <w:r>
        <w:rPr>
          <w:sz w:val="20"/>
          <w:szCs w:val="20"/>
          <w:spacing w:val="8"/>
        </w:rPr>
        <w:t>列出应急预案涉及的主要物资和装备名称</w:t>
      </w:r>
      <w:r>
        <w:rPr>
          <w:sz w:val="20"/>
          <w:szCs w:val="20"/>
          <w:spacing w:val="-18"/>
        </w:rPr>
        <w:t xml:space="preserve"> </w:t>
      </w:r>
      <w:r>
        <w:rPr>
          <w:sz w:val="20"/>
          <w:szCs w:val="20"/>
          <w:spacing w:val="8"/>
          <w:position w:val="1"/>
        </w:rPr>
        <w:t>、</w:t>
      </w:r>
      <w:r>
        <w:rPr>
          <w:sz w:val="20"/>
          <w:szCs w:val="20"/>
          <w:spacing w:val="8"/>
        </w:rPr>
        <w:t>型号</w:t>
      </w:r>
      <w:r>
        <w:rPr>
          <w:sz w:val="20"/>
          <w:szCs w:val="20"/>
          <w:spacing w:val="-30"/>
        </w:rPr>
        <w:t xml:space="preserve"> </w:t>
      </w:r>
      <w:r>
        <w:rPr>
          <w:sz w:val="20"/>
          <w:szCs w:val="20"/>
          <w:spacing w:val="8"/>
          <w:position w:val="1"/>
        </w:rPr>
        <w:t>、</w:t>
      </w:r>
      <w:r>
        <w:rPr>
          <w:sz w:val="20"/>
          <w:szCs w:val="20"/>
          <w:spacing w:val="8"/>
        </w:rPr>
        <w:t>性能</w:t>
      </w:r>
      <w:r>
        <w:rPr>
          <w:sz w:val="20"/>
          <w:szCs w:val="20"/>
          <w:spacing w:val="-29"/>
        </w:rPr>
        <w:t xml:space="preserve"> </w:t>
      </w:r>
      <w:r>
        <w:rPr>
          <w:sz w:val="20"/>
          <w:szCs w:val="20"/>
          <w:spacing w:val="8"/>
          <w:position w:val="1"/>
        </w:rPr>
        <w:t>、</w:t>
      </w:r>
      <w:r>
        <w:rPr>
          <w:sz w:val="20"/>
          <w:szCs w:val="20"/>
          <w:spacing w:val="8"/>
        </w:rPr>
        <w:t>数量</w:t>
      </w:r>
      <w:r>
        <w:rPr>
          <w:sz w:val="20"/>
          <w:szCs w:val="20"/>
          <w:spacing w:val="-30"/>
        </w:rPr>
        <w:t xml:space="preserve"> </w:t>
      </w:r>
      <w:r>
        <w:rPr>
          <w:sz w:val="20"/>
          <w:szCs w:val="20"/>
          <w:spacing w:val="8"/>
          <w:position w:val="1"/>
        </w:rPr>
        <w:t>、</w:t>
      </w:r>
      <w:r>
        <w:rPr>
          <w:sz w:val="20"/>
          <w:szCs w:val="20"/>
          <w:spacing w:val="8"/>
        </w:rPr>
        <w:t>存放地点</w:t>
      </w:r>
      <w:r>
        <w:rPr>
          <w:sz w:val="20"/>
          <w:szCs w:val="20"/>
          <w:spacing w:val="-29"/>
        </w:rPr>
        <w:t xml:space="preserve"> </w:t>
      </w:r>
      <w:r>
        <w:rPr>
          <w:sz w:val="20"/>
          <w:szCs w:val="20"/>
          <w:spacing w:val="8"/>
          <w:position w:val="1"/>
        </w:rPr>
        <w:t>、</w:t>
      </w:r>
      <w:r>
        <w:rPr>
          <w:sz w:val="20"/>
          <w:szCs w:val="20"/>
          <w:spacing w:val="8"/>
        </w:rPr>
        <w:t>运输和使用条件</w:t>
      </w:r>
      <w:r>
        <w:rPr>
          <w:sz w:val="20"/>
          <w:szCs w:val="20"/>
          <w:spacing w:val="-30"/>
        </w:rPr>
        <w:t xml:space="preserve"> </w:t>
      </w:r>
      <w:r>
        <w:rPr>
          <w:sz w:val="20"/>
          <w:szCs w:val="20"/>
          <w:spacing w:val="8"/>
          <w:position w:val="1"/>
        </w:rPr>
        <w:t>、</w:t>
      </w:r>
      <w:r>
        <w:rPr>
          <w:sz w:val="20"/>
          <w:szCs w:val="20"/>
          <w:spacing w:val="8"/>
        </w:rPr>
        <w:t>管</w:t>
      </w:r>
      <w:r>
        <w:rPr>
          <w:sz w:val="20"/>
          <w:szCs w:val="20"/>
        </w:rPr>
        <w:t xml:space="preserve"> </w:t>
      </w:r>
      <w:r>
        <w:rPr>
          <w:sz w:val="20"/>
          <w:szCs w:val="20"/>
          <w:spacing w:val="7"/>
        </w:rPr>
        <w:t>理责任人和联系电话等</w:t>
      </w:r>
      <w:r>
        <w:rPr>
          <w:sz w:val="20"/>
          <w:szCs w:val="20"/>
          <w:spacing w:val="7"/>
          <w:position w:val="1"/>
        </w:rPr>
        <w:t>。</w:t>
      </w:r>
    </w:p>
    <w:p>
      <w:pPr>
        <w:pStyle w:val="BodyText"/>
        <w:ind w:left="438"/>
        <w:spacing w:before="51" w:line="176" w:lineRule="auto"/>
        <w:rPr>
          <w:sz w:val="20"/>
          <w:szCs w:val="20"/>
        </w:rPr>
      </w:pPr>
      <w:r>
        <w:rPr>
          <w:rFonts w:ascii="Arial" w:hAnsi="Arial" w:eastAsia="Arial" w:cs="Arial"/>
          <w:sz w:val="20"/>
          <w:szCs w:val="20"/>
          <w:spacing w:val="11"/>
        </w:rPr>
        <w:t>3.</w:t>
      </w:r>
      <w:r>
        <w:rPr>
          <w:sz w:val="20"/>
          <w:szCs w:val="20"/>
          <w:spacing w:val="11"/>
        </w:rPr>
        <w:t>有关应急部门</w:t>
      </w:r>
      <w:r>
        <w:rPr>
          <w:sz w:val="20"/>
          <w:szCs w:val="20"/>
          <w:spacing w:val="-26"/>
        </w:rPr>
        <w:t xml:space="preserve"> </w:t>
      </w:r>
      <w:r>
        <w:rPr>
          <w:sz w:val="20"/>
          <w:szCs w:val="20"/>
          <w:spacing w:val="11"/>
          <w:position w:val="1"/>
        </w:rPr>
        <w:t>、</w:t>
      </w:r>
      <w:r>
        <w:rPr>
          <w:sz w:val="20"/>
          <w:szCs w:val="20"/>
          <w:spacing w:val="11"/>
        </w:rPr>
        <w:t>机构或人员的联系方式</w:t>
      </w:r>
    </w:p>
    <w:p>
      <w:pPr>
        <w:pStyle w:val="BodyText"/>
        <w:ind w:left="431"/>
        <w:spacing w:before="53" w:line="176" w:lineRule="auto"/>
        <w:rPr>
          <w:sz w:val="20"/>
          <w:szCs w:val="20"/>
        </w:rPr>
      </w:pPr>
      <w:r>
        <w:rPr>
          <w:sz w:val="20"/>
          <w:szCs w:val="20"/>
          <w:spacing w:val="8"/>
        </w:rPr>
        <w:t>列出应急工作中需要联系的部门</w:t>
      </w:r>
      <w:r>
        <w:rPr>
          <w:sz w:val="20"/>
          <w:szCs w:val="20"/>
          <w:spacing w:val="-30"/>
        </w:rPr>
        <w:t xml:space="preserve"> </w:t>
      </w:r>
      <w:r>
        <w:rPr>
          <w:sz w:val="20"/>
          <w:szCs w:val="20"/>
          <w:spacing w:val="8"/>
          <w:position w:val="1"/>
        </w:rPr>
        <w:t>、</w:t>
      </w:r>
      <w:r>
        <w:rPr>
          <w:sz w:val="20"/>
          <w:szCs w:val="20"/>
          <w:spacing w:val="8"/>
        </w:rPr>
        <w:t>机构或人员及其多种联系方</w:t>
      </w:r>
      <w:r>
        <w:rPr>
          <w:sz w:val="20"/>
          <w:szCs w:val="20"/>
          <w:spacing w:val="7"/>
        </w:rPr>
        <w:t>式</w:t>
      </w:r>
      <w:r>
        <w:rPr>
          <w:sz w:val="20"/>
          <w:szCs w:val="20"/>
          <w:spacing w:val="7"/>
          <w:position w:val="1"/>
        </w:rPr>
        <w:t>。</w:t>
      </w:r>
    </w:p>
    <w:p>
      <w:pPr>
        <w:pStyle w:val="BodyText"/>
        <w:ind w:left="435"/>
        <w:spacing w:before="52" w:line="184" w:lineRule="auto"/>
        <w:rPr>
          <w:sz w:val="20"/>
          <w:szCs w:val="20"/>
        </w:rPr>
      </w:pPr>
      <w:r>
        <w:rPr>
          <w:rFonts w:ascii="Arial" w:hAnsi="Arial" w:eastAsia="Arial" w:cs="Arial"/>
          <w:sz w:val="20"/>
          <w:szCs w:val="20"/>
          <w:spacing w:val="18"/>
        </w:rPr>
        <w:t>4.</w:t>
      </w:r>
      <w:r>
        <w:rPr>
          <w:sz w:val="20"/>
          <w:szCs w:val="20"/>
          <w:spacing w:val="18"/>
        </w:rPr>
        <w:t>格式化文本</w:t>
      </w:r>
    </w:p>
    <w:p>
      <w:pPr>
        <w:pStyle w:val="BodyText"/>
        <w:ind w:left="431"/>
        <w:spacing w:before="51" w:line="177" w:lineRule="auto"/>
        <w:rPr>
          <w:sz w:val="20"/>
          <w:szCs w:val="20"/>
        </w:rPr>
      </w:pPr>
      <w:r>
        <w:rPr>
          <w:sz w:val="20"/>
          <w:szCs w:val="20"/>
          <w:spacing w:val="6"/>
        </w:rPr>
        <w:t>列出信息接报</w:t>
      </w:r>
      <w:r>
        <w:rPr>
          <w:sz w:val="20"/>
          <w:szCs w:val="20"/>
          <w:spacing w:val="-25"/>
        </w:rPr>
        <w:t xml:space="preserve"> </w:t>
      </w:r>
      <w:r>
        <w:rPr>
          <w:sz w:val="20"/>
          <w:szCs w:val="20"/>
          <w:spacing w:val="6"/>
          <w:position w:val="1"/>
        </w:rPr>
        <w:t>、</w:t>
      </w:r>
      <w:r>
        <w:rPr>
          <w:sz w:val="20"/>
          <w:szCs w:val="20"/>
          <w:spacing w:val="6"/>
        </w:rPr>
        <w:t>预案启动</w:t>
      </w:r>
      <w:r>
        <w:rPr>
          <w:sz w:val="20"/>
          <w:szCs w:val="20"/>
          <w:spacing w:val="-29"/>
        </w:rPr>
        <w:t xml:space="preserve"> </w:t>
      </w:r>
      <w:r>
        <w:rPr>
          <w:sz w:val="20"/>
          <w:szCs w:val="20"/>
          <w:spacing w:val="6"/>
          <w:position w:val="1"/>
        </w:rPr>
        <w:t>、</w:t>
      </w:r>
      <w:r>
        <w:rPr>
          <w:sz w:val="20"/>
          <w:szCs w:val="20"/>
          <w:spacing w:val="6"/>
        </w:rPr>
        <w:t>信息发布等格式化文本</w:t>
      </w:r>
      <w:r>
        <w:rPr>
          <w:sz w:val="20"/>
          <w:szCs w:val="20"/>
          <w:spacing w:val="6"/>
          <w:position w:val="1"/>
        </w:rPr>
        <w:t>。</w:t>
      </w:r>
    </w:p>
    <w:p>
      <w:pPr>
        <w:pStyle w:val="BodyText"/>
        <w:ind w:left="440"/>
        <w:spacing w:before="52" w:line="177" w:lineRule="auto"/>
        <w:rPr>
          <w:sz w:val="20"/>
          <w:szCs w:val="20"/>
        </w:rPr>
      </w:pPr>
      <w:r>
        <w:rPr>
          <w:rFonts w:ascii="Arial" w:hAnsi="Arial" w:eastAsia="Arial" w:cs="Arial"/>
          <w:sz w:val="20"/>
          <w:szCs w:val="20"/>
          <w:spacing w:val="11"/>
        </w:rPr>
        <w:t>5.</w:t>
      </w:r>
      <w:r>
        <w:rPr>
          <w:sz w:val="20"/>
          <w:szCs w:val="20"/>
          <w:spacing w:val="11"/>
        </w:rPr>
        <w:t>关键的路线</w:t>
      </w:r>
      <w:r>
        <w:rPr>
          <w:sz w:val="20"/>
          <w:szCs w:val="20"/>
          <w:spacing w:val="-19"/>
        </w:rPr>
        <w:t xml:space="preserve"> </w:t>
      </w:r>
      <w:r>
        <w:rPr>
          <w:sz w:val="20"/>
          <w:szCs w:val="20"/>
          <w:spacing w:val="11"/>
          <w:position w:val="1"/>
        </w:rPr>
        <w:t>、</w:t>
      </w:r>
      <w:r>
        <w:rPr>
          <w:sz w:val="20"/>
          <w:szCs w:val="20"/>
          <w:spacing w:val="11"/>
        </w:rPr>
        <w:t>标识和图纸</w:t>
      </w:r>
    </w:p>
    <w:p>
      <w:pPr>
        <w:pStyle w:val="BodyText"/>
        <w:ind w:left="431"/>
        <w:spacing w:before="51" w:line="184" w:lineRule="auto"/>
        <w:rPr>
          <w:sz w:val="20"/>
          <w:szCs w:val="20"/>
        </w:rPr>
      </w:pPr>
      <w:r>
        <w:rPr>
          <w:sz w:val="20"/>
          <w:szCs w:val="20"/>
          <w:spacing w:val="7"/>
        </w:rPr>
        <w:t>包括但不限于：</w:t>
      </w:r>
    </w:p>
    <w:p>
      <w:pPr>
        <w:pStyle w:val="BodyText"/>
        <w:ind w:left="352"/>
        <w:spacing w:before="46" w:line="176"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）警报系统分布及覆盖范围</w:t>
      </w:r>
      <w:r>
        <w:rPr>
          <w:sz w:val="20"/>
          <w:szCs w:val="20"/>
          <w:spacing w:val="5"/>
          <w:position w:val="1"/>
        </w:rPr>
        <w:t>。</w:t>
      </w:r>
    </w:p>
    <w:p>
      <w:pPr>
        <w:pStyle w:val="BodyText"/>
        <w:ind w:left="352"/>
        <w:spacing w:before="52" w:line="176" w:lineRule="auto"/>
        <w:rPr>
          <w:sz w:val="20"/>
          <w:szCs w:val="20"/>
        </w:rPr>
      </w:pPr>
      <w:r>
        <w:rPr>
          <w:sz w:val="20"/>
          <w:szCs w:val="20"/>
          <w:spacing w:val="4"/>
        </w:rPr>
        <w:t>（</w:t>
      </w:r>
      <w:r>
        <w:rPr>
          <w:rFonts w:ascii="Arial" w:hAnsi="Arial" w:eastAsia="Arial" w:cs="Arial"/>
          <w:sz w:val="20"/>
          <w:szCs w:val="20"/>
          <w:spacing w:val="4"/>
        </w:rPr>
        <w:t>2</w:t>
      </w:r>
      <w:r>
        <w:rPr>
          <w:sz w:val="20"/>
          <w:szCs w:val="20"/>
          <w:spacing w:val="4"/>
        </w:rPr>
        <w:t>）重要防护目标</w:t>
      </w:r>
      <w:r>
        <w:rPr>
          <w:sz w:val="20"/>
          <w:szCs w:val="20"/>
          <w:spacing w:val="-12"/>
        </w:rPr>
        <w:t xml:space="preserve"> </w:t>
      </w:r>
      <w:r>
        <w:rPr>
          <w:sz w:val="20"/>
          <w:szCs w:val="20"/>
          <w:spacing w:val="4"/>
          <w:position w:val="1"/>
        </w:rPr>
        <w:t>、</w:t>
      </w:r>
      <w:r>
        <w:rPr>
          <w:sz w:val="20"/>
          <w:szCs w:val="20"/>
          <w:spacing w:val="4"/>
        </w:rPr>
        <w:t>风险清单及分布图</w:t>
      </w:r>
      <w:r>
        <w:rPr>
          <w:sz w:val="20"/>
          <w:szCs w:val="20"/>
          <w:spacing w:val="4"/>
          <w:position w:val="1"/>
        </w:rPr>
        <w:t>。</w:t>
      </w:r>
    </w:p>
    <w:p>
      <w:pPr>
        <w:pStyle w:val="BodyText"/>
        <w:ind w:left="352"/>
        <w:spacing w:before="59" w:line="179" w:lineRule="auto"/>
        <w:rPr>
          <w:sz w:val="20"/>
          <w:szCs w:val="20"/>
        </w:rPr>
      </w:pPr>
      <w:r>
        <w:rPr>
          <w:sz w:val="20"/>
          <w:szCs w:val="20"/>
          <w:spacing w:val="7"/>
        </w:rPr>
        <w:t>（</w:t>
      </w:r>
      <w:r>
        <w:rPr>
          <w:rFonts w:ascii="Arial" w:hAnsi="Arial" w:eastAsia="Arial" w:cs="Arial"/>
          <w:sz w:val="20"/>
          <w:szCs w:val="20"/>
          <w:spacing w:val="7"/>
        </w:rPr>
        <w:t>3</w:t>
      </w:r>
      <w:r>
        <w:rPr>
          <w:sz w:val="20"/>
          <w:szCs w:val="20"/>
          <w:spacing w:val="7"/>
        </w:rPr>
        <w:t>）应急指挥部（现场指挥部）位置及救援队伍行动路线。</w:t>
      </w:r>
    </w:p>
    <w:p>
      <w:pPr>
        <w:pStyle w:val="BodyText"/>
        <w:ind w:left="353"/>
        <w:spacing w:before="58" w:line="179" w:lineRule="auto"/>
        <w:rPr>
          <w:sz w:val="20"/>
          <w:szCs w:val="20"/>
        </w:rPr>
      </w:pPr>
      <w:r>
        <w:rPr>
          <w:sz w:val="20"/>
          <w:szCs w:val="20"/>
          <w:spacing w:val="3"/>
        </w:rPr>
        <w:t>（</w:t>
      </w:r>
      <w:r>
        <w:rPr>
          <w:rFonts w:ascii="Arial" w:hAnsi="Arial" w:eastAsia="Arial" w:cs="Arial"/>
          <w:sz w:val="20"/>
          <w:szCs w:val="20"/>
          <w:spacing w:val="3"/>
        </w:rPr>
        <w:t>4</w:t>
      </w:r>
      <w:r>
        <w:rPr>
          <w:sz w:val="20"/>
          <w:szCs w:val="20"/>
          <w:spacing w:val="3"/>
        </w:rPr>
        <w:t>）疏散路线</w:t>
      </w:r>
      <w:r>
        <w:rPr>
          <w:sz w:val="20"/>
          <w:szCs w:val="20"/>
          <w:spacing w:val="-13"/>
        </w:rPr>
        <w:t xml:space="preserve"> </w:t>
      </w:r>
      <w:r>
        <w:rPr>
          <w:sz w:val="20"/>
          <w:szCs w:val="20"/>
          <w:spacing w:val="3"/>
        </w:rPr>
        <w:t>、集结点</w:t>
      </w:r>
      <w:r>
        <w:rPr>
          <w:sz w:val="20"/>
          <w:szCs w:val="20"/>
          <w:spacing w:val="-29"/>
        </w:rPr>
        <w:t xml:space="preserve"> </w:t>
      </w:r>
      <w:r>
        <w:rPr>
          <w:sz w:val="20"/>
          <w:szCs w:val="20"/>
          <w:spacing w:val="3"/>
        </w:rPr>
        <w:t>、警戒范围</w:t>
      </w:r>
      <w:r>
        <w:rPr>
          <w:sz w:val="20"/>
          <w:szCs w:val="20"/>
          <w:spacing w:val="-30"/>
        </w:rPr>
        <w:t xml:space="preserve"> </w:t>
      </w:r>
      <w:r>
        <w:rPr>
          <w:sz w:val="20"/>
          <w:szCs w:val="20"/>
          <w:spacing w:val="3"/>
        </w:rPr>
        <w:t>、重要地点的标识。</w:t>
      </w:r>
    </w:p>
    <w:p>
      <w:pPr>
        <w:pStyle w:val="BodyText"/>
        <w:ind w:left="353"/>
        <w:spacing w:before="59" w:line="179" w:lineRule="auto"/>
        <w:rPr>
          <w:sz w:val="20"/>
          <w:szCs w:val="20"/>
        </w:rPr>
      </w:pPr>
      <w:r>
        <w:rPr>
          <w:sz w:val="20"/>
          <w:szCs w:val="20"/>
          <w:spacing w:val="5"/>
        </w:rPr>
        <w:t>（</w:t>
      </w:r>
      <w:r>
        <w:rPr>
          <w:rFonts w:ascii="Arial" w:hAnsi="Arial" w:eastAsia="Arial" w:cs="Arial"/>
          <w:sz w:val="20"/>
          <w:szCs w:val="20"/>
          <w:spacing w:val="5"/>
        </w:rPr>
        <w:t>5</w:t>
      </w:r>
      <w:r>
        <w:rPr>
          <w:sz w:val="20"/>
          <w:szCs w:val="20"/>
          <w:spacing w:val="5"/>
        </w:rPr>
        <w:t>）相关平面布置</w:t>
      </w:r>
      <w:r>
        <w:rPr>
          <w:sz w:val="20"/>
          <w:szCs w:val="20"/>
          <w:spacing w:val="-27"/>
        </w:rPr>
        <w:t xml:space="preserve"> </w:t>
      </w:r>
      <w:r>
        <w:rPr>
          <w:sz w:val="20"/>
          <w:szCs w:val="20"/>
          <w:spacing w:val="5"/>
        </w:rPr>
        <w:t>、应急资源分布的图纸。</w:t>
      </w:r>
    </w:p>
    <w:p>
      <w:pPr>
        <w:pStyle w:val="BodyText"/>
        <w:ind w:left="353"/>
        <w:spacing w:before="58" w:line="172" w:lineRule="auto"/>
        <w:rPr>
          <w:sz w:val="20"/>
          <w:szCs w:val="20"/>
        </w:rPr>
      </w:pPr>
      <w:r>
        <w:rPr>
          <w:sz w:val="20"/>
          <w:szCs w:val="20"/>
          <w:spacing w:val="5"/>
        </w:rPr>
        <w:t>（</w:t>
      </w:r>
      <w:r>
        <w:rPr>
          <w:rFonts w:ascii="Arial" w:hAnsi="Arial" w:eastAsia="Arial" w:cs="Arial"/>
          <w:sz w:val="20"/>
          <w:szCs w:val="20"/>
          <w:spacing w:val="5"/>
        </w:rPr>
        <w:t>6</w:t>
      </w:r>
      <w:r>
        <w:rPr>
          <w:sz w:val="20"/>
          <w:szCs w:val="20"/>
          <w:spacing w:val="5"/>
        </w:rPr>
        <w:t>）生产经营单位的地理位置图</w:t>
      </w:r>
      <w:r>
        <w:rPr>
          <w:sz w:val="20"/>
          <w:szCs w:val="20"/>
          <w:spacing w:val="-20"/>
        </w:rPr>
        <w:t xml:space="preserve"> </w:t>
      </w:r>
      <w:r>
        <w:rPr>
          <w:sz w:val="20"/>
          <w:szCs w:val="20"/>
          <w:spacing w:val="5"/>
          <w:position w:val="1"/>
        </w:rPr>
        <w:t>、</w:t>
      </w:r>
      <w:r>
        <w:rPr>
          <w:sz w:val="20"/>
          <w:szCs w:val="20"/>
          <w:spacing w:val="5"/>
        </w:rPr>
        <w:t>周边关系图</w:t>
      </w:r>
      <w:r>
        <w:rPr>
          <w:sz w:val="20"/>
          <w:szCs w:val="20"/>
          <w:spacing w:val="-29"/>
        </w:rPr>
        <w:t xml:space="preserve"> </w:t>
      </w:r>
      <w:r>
        <w:rPr>
          <w:sz w:val="20"/>
          <w:szCs w:val="20"/>
          <w:spacing w:val="5"/>
          <w:position w:val="1"/>
        </w:rPr>
        <w:t>、</w:t>
      </w:r>
      <w:r>
        <w:rPr>
          <w:sz w:val="20"/>
          <w:szCs w:val="20"/>
          <w:spacing w:val="5"/>
        </w:rPr>
        <w:t>附近交通图</w:t>
      </w:r>
      <w:r>
        <w:rPr>
          <w:sz w:val="20"/>
          <w:szCs w:val="20"/>
          <w:spacing w:val="5"/>
          <w:position w:val="1"/>
        </w:rPr>
        <w:t>。</w:t>
      </w:r>
    </w:p>
    <w:p>
      <w:pPr>
        <w:pStyle w:val="BodyText"/>
        <w:ind w:left="354"/>
        <w:spacing w:before="58" w:line="179" w:lineRule="auto"/>
        <w:rPr>
          <w:sz w:val="20"/>
          <w:szCs w:val="20"/>
        </w:rPr>
      </w:pPr>
      <w:r>
        <w:rPr>
          <w:sz w:val="20"/>
          <w:szCs w:val="20"/>
          <w:spacing w:val="6"/>
        </w:rPr>
        <w:t>（</w:t>
      </w:r>
      <w:r>
        <w:rPr>
          <w:rFonts w:ascii="Arial" w:hAnsi="Arial" w:eastAsia="Arial" w:cs="Arial"/>
          <w:sz w:val="20"/>
          <w:szCs w:val="20"/>
          <w:spacing w:val="6"/>
        </w:rPr>
        <w:t>7</w:t>
      </w:r>
      <w:r>
        <w:rPr>
          <w:sz w:val="20"/>
          <w:szCs w:val="20"/>
          <w:spacing w:val="6"/>
        </w:rPr>
        <w:t>）事故风险可能导致的影响范围图。</w:t>
      </w:r>
    </w:p>
    <w:p>
      <w:pPr>
        <w:pStyle w:val="BodyText"/>
        <w:ind w:left="354"/>
        <w:spacing w:before="53" w:line="176" w:lineRule="auto"/>
        <w:rPr>
          <w:sz w:val="20"/>
          <w:szCs w:val="20"/>
        </w:rPr>
      </w:pPr>
      <w:r>
        <w:rPr>
          <w:sz w:val="20"/>
          <w:szCs w:val="20"/>
          <w:spacing w:val="4"/>
        </w:rPr>
        <w:t>（</w:t>
      </w:r>
      <w:r>
        <w:rPr>
          <w:rFonts w:ascii="Arial" w:hAnsi="Arial" w:eastAsia="Arial" w:cs="Arial"/>
          <w:sz w:val="20"/>
          <w:szCs w:val="20"/>
          <w:spacing w:val="4"/>
        </w:rPr>
        <w:t>8</w:t>
      </w:r>
      <w:r>
        <w:rPr>
          <w:sz w:val="20"/>
          <w:szCs w:val="20"/>
          <w:spacing w:val="4"/>
        </w:rPr>
        <w:t>）</w:t>
      </w:r>
      <w:r>
        <w:rPr>
          <w:sz w:val="20"/>
          <w:szCs w:val="20"/>
          <w:spacing w:val="-23"/>
        </w:rPr>
        <w:t xml:space="preserve"> </w:t>
      </w:r>
      <w:r>
        <w:rPr>
          <w:sz w:val="20"/>
          <w:szCs w:val="20"/>
          <w:spacing w:val="4"/>
        </w:rPr>
        <w:t>附近医院地理位置图及路线图</w:t>
      </w:r>
      <w:r>
        <w:rPr>
          <w:sz w:val="20"/>
          <w:szCs w:val="20"/>
          <w:spacing w:val="4"/>
          <w:position w:val="1"/>
        </w:rPr>
        <w:t>。</w:t>
      </w:r>
    </w:p>
    <w:p>
      <w:pPr>
        <w:spacing w:line="176" w:lineRule="auto"/>
        <w:sectPr>
          <w:headerReference w:type="default" r:id="rId58"/>
          <w:footerReference w:type="default" r:id="rId59"/>
          <w:pgSz w:w="12243" w:h="16495"/>
          <w:pgMar w:top="1461" w:right="1269" w:bottom="1110" w:left="1615" w:header="1177" w:footer="956" w:gutter="0"/>
        </w:sectPr>
        <w:rPr>
          <w:sz w:val="20"/>
          <w:szCs w:val="20"/>
        </w:rPr>
      </w:pPr>
    </w:p>
    <w:p>
      <w:pPr>
        <w:spacing w:line="294" w:lineRule="auto"/>
        <w:rPr>
          <w:rFonts w:ascii="Arial"/>
          <w:sz w:val="21"/>
        </w:rPr>
      </w:pPr>
      <w:r/>
    </w:p>
    <w:p>
      <w:pPr>
        <w:pStyle w:val="BodyText"/>
        <w:ind w:left="444"/>
        <w:spacing w:before="99" w:line="175" w:lineRule="auto"/>
        <w:rPr>
          <w:sz w:val="23"/>
          <w:szCs w:val="23"/>
        </w:rPr>
      </w:pPr>
      <w:r>
        <w:rPr>
          <w:rFonts w:ascii="Arial" w:hAnsi="Arial" w:eastAsia="Arial" w:cs="Arial"/>
          <w:sz w:val="23"/>
          <w:szCs w:val="23"/>
          <w:spacing w:val="15"/>
          <w:position w:val="-1"/>
        </w:rPr>
        <w:t>1.7.3</w:t>
      </w:r>
      <w:r>
        <w:rPr>
          <w:rFonts w:ascii="Arial" w:hAnsi="Arial" w:eastAsia="Arial" w:cs="Arial"/>
          <w:sz w:val="23"/>
          <w:szCs w:val="23"/>
          <w:position w:val="-1"/>
        </w:rPr>
        <w:t xml:space="preserve">   </w:t>
      </w:r>
      <w:r>
        <w:rPr>
          <w:sz w:val="23"/>
          <w:szCs w:val="23"/>
          <w:spacing w:val="15"/>
        </w:rPr>
        <w:t>现场应急处置演练记录</w:t>
      </w:r>
    </w:p>
    <w:p>
      <w:pPr>
        <w:spacing w:before="22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4"/>
        <w:gridCol w:w="3398"/>
        <w:gridCol w:w="5108"/>
      </w:tblGrid>
      <w:tr>
        <w:trPr>
          <w:trHeight w:val="476" w:hRule="atLeast"/>
        </w:trPr>
        <w:tc>
          <w:tcPr>
            <w:tcW w:w="4252" w:type="dxa"/>
            <w:vAlign w:val="top"/>
            <w:gridSpan w:val="2"/>
          </w:tcPr>
          <w:p>
            <w:pPr>
              <w:pStyle w:val="TableText"/>
              <w:ind w:left="1774"/>
              <w:spacing w:before="167" w:line="183" w:lineRule="auto"/>
              <w:rPr>
                <w:sz w:val="3"/>
                <w:szCs w:val="3"/>
              </w:rPr>
            </w:pPr>
            <w:r>
              <w:rPr>
                <w:spacing w:val="7"/>
              </w:rPr>
              <w:t>工程名称</w:t>
            </w:r>
            <w:r>
              <w:rPr>
                <w:spacing w:val="-14"/>
              </w:rPr>
              <w:t xml:space="preserve"> </w:t>
            </w:r>
            <w:r>
              <w:rPr>
                <w:sz w:val="3"/>
                <w:szCs w:val="3"/>
                <w:spacing w:val="7"/>
              </w:rPr>
              <w:t>：</w:t>
            </w:r>
          </w:p>
        </w:tc>
        <w:tc>
          <w:tcPr>
            <w:tcW w:w="5108" w:type="dxa"/>
            <w:vAlign w:val="top"/>
          </w:tcPr>
          <w:p>
            <w:pPr>
              <w:pStyle w:val="TableText"/>
              <w:ind w:left="2198"/>
              <w:spacing w:before="167" w:line="183" w:lineRule="auto"/>
              <w:rPr>
                <w:sz w:val="3"/>
                <w:szCs w:val="3"/>
              </w:rPr>
            </w:pPr>
            <w:r>
              <w:rPr>
                <w:spacing w:val="7"/>
              </w:rPr>
              <w:t>单位名称</w:t>
            </w:r>
            <w:r>
              <w:rPr>
                <w:spacing w:val="-13"/>
              </w:rPr>
              <w:t xml:space="preserve"> </w:t>
            </w:r>
            <w:r>
              <w:rPr>
                <w:sz w:val="3"/>
                <w:szCs w:val="3"/>
                <w:spacing w:val="7"/>
              </w:rPr>
              <w:t>：</w:t>
            </w:r>
          </w:p>
        </w:tc>
      </w:tr>
      <w:tr>
        <w:trPr>
          <w:trHeight w:val="1267" w:hRule="atLeast"/>
        </w:trPr>
        <w:tc>
          <w:tcPr>
            <w:tcW w:w="4252" w:type="dxa"/>
            <w:vAlign w:val="top"/>
            <w:gridSpan w:val="2"/>
          </w:tcPr>
          <w:p>
            <w:pPr>
              <w:pStyle w:val="TableText"/>
              <w:ind w:left="272"/>
              <w:spacing w:before="162" w:line="183" w:lineRule="auto"/>
              <w:rPr>
                <w:sz w:val="3"/>
                <w:szCs w:val="3"/>
              </w:rPr>
            </w:pPr>
            <w:r>
              <w:rPr>
                <w:spacing w:val="7"/>
              </w:rPr>
              <w:t>演习参加人员</w:t>
            </w:r>
            <w:r>
              <w:rPr>
                <w:spacing w:val="-10"/>
              </w:rPr>
              <w:t xml:space="preserve"> </w:t>
            </w:r>
            <w:r>
              <w:rPr>
                <w:sz w:val="3"/>
                <w:szCs w:val="3"/>
                <w:spacing w:val="7"/>
              </w:rPr>
              <w:t>：</w:t>
            </w:r>
          </w:p>
        </w:tc>
        <w:tc>
          <w:tcPr>
            <w:tcW w:w="5108" w:type="dxa"/>
            <w:vAlign w:val="top"/>
          </w:tcPr>
          <w:p>
            <w:pPr>
              <w:pStyle w:val="TableText"/>
              <w:ind w:left="270"/>
              <w:spacing w:before="162" w:line="183" w:lineRule="auto"/>
              <w:rPr>
                <w:sz w:val="3"/>
                <w:szCs w:val="3"/>
              </w:rPr>
            </w:pPr>
            <w:r>
              <w:rPr>
                <w:spacing w:val="8"/>
              </w:rPr>
              <w:t>演习所用设施和设备</w:t>
            </w:r>
            <w:r>
              <w:rPr>
                <w:spacing w:val="-14"/>
              </w:rPr>
              <w:t xml:space="preserve"> </w:t>
            </w:r>
            <w:r>
              <w:rPr>
                <w:sz w:val="3"/>
                <w:szCs w:val="3"/>
                <w:spacing w:val="8"/>
              </w:rPr>
              <w:t>：</w:t>
            </w:r>
          </w:p>
        </w:tc>
      </w:tr>
      <w:tr>
        <w:trPr>
          <w:trHeight w:val="472" w:hRule="atLeast"/>
        </w:trPr>
        <w:tc>
          <w:tcPr>
            <w:tcW w:w="9360" w:type="dxa"/>
            <w:vAlign w:val="top"/>
            <w:gridSpan w:val="3"/>
          </w:tcPr>
          <w:p>
            <w:pPr>
              <w:pStyle w:val="TableText"/>
              <w:ind w:left="272"/>
              <w:spacing w:before="163" w:line="183" w:lineRule="auto"/>
              <w:rPr/>
            </w:pPr>
            <w:r>
              <w:rPr>
                <w:spacing w:val="-3"/>
              </w:rPr>
              <w:t>演习时间</w:t>
            </w:r>
            <w:r>
              <w:rPr>
                <w:spacing w:val="-8"/>
              </w:rPr>
              <w:t xml:space="preserve"> </w:t>
            </w:r>
            <w:r>
              <w:rPr>
                <w:sz w:val="3"/>
                <w:szCs w:val="3"/>
                <w:spacing w:val="-3"/>
              </w:rPr>
              <w:t>：</w:t>
            </w:r>
            <w:r>
              <w:rPr>
                <w:sz w:val="3"/>
                <w:szCs w:val="3"/>
              </w:rPr>
              <w:t xml:space="preserve">                         </w:t>
            </w:r>
            <w:r>
              <w:rPr>
                <w:spacing w:val="-3"/>
              </w:rPr>
              <w:t>月</w:t>
            </w:r>
            <w:r>
              <w:rPr>
                <w:spacing w:val="7"/>
              </w:rPr>
              <w:t xml:space="preserve">    </w:t>
            </w:r>
            <w:r>
              <w:rPr>
                <w:spacing w:val="-3"/>
              </w:rPr>
              <w:t>日</w:t>
            </w:r>
            <w:r>
              <w:rPr>
                <w:spacing w:val="14"/>
              </w:rPr>
              <w:t xml:space="preserve">   </w:t>
            </w:r>
            <w:r>
              <w:rPr>
                <w:spacing w:val="-3"/>
              </w:rPr>
              <w:t>时至</w:t>
            </w:r>
            <w:r>
              <w:rPr>
                <w:spacing w:val="12"/>
              </w:rPr>
              <w:t xml:space="preserve">   </w:t>
            </w:r>
            <w:r>
              <w:rPr>
                <w:spacing w:val="-3"/>
              </w:rPr>
              <w:t>月</w:t>
            </w:r>
            <w:r>
              <w:rPr>
                <w:spacing w:val="5"/>
              </w:rPr>
              <w:t xml:space="preserve">    </w:t>
            </w:r>
            <w:r>
              <w:rPr>
                <w:spacing w:val="-3"/>
              </w:rPr>
              <w:t>日</w:t>
            </w:r>
            <w:r>
              <w:rPr>
                <w:spacing w:val="14"/>
              </w:rPr>
              <w:t xml:space="preserve">   </w:t>
            </w:r>
            <w:r>
              <w:rPr>
                <w:spacing w:val="-3"/>
              </w:rPr>
              <w:t>时</w:t>
            </w:r>
          </w:p>
        </w:tc>
      </w:tr>
      <w:tr>
        <w:trPr>
          <w:trHeight w:val="3256" w:hRule="atLeast"/>
        </w:trPr>
        <w:tc>
          <w:tcPr>
            <w:tcW w:w="85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74"/>
              <w:spacing w:before="64" w:line="184" w:lineRule="auto"/>
              <w:rPr/>
            </w:pPr>
            <w:r>
              <w:rPr>
                <w:spacing w:val="5"/>
              </w:rPr>
              <w:t>演习</w:t>
            </w:r>
          </w:p>
          <w:p>
            <w:pPr>
              <w:pStyle w:val="TableText"/>
              <w:ind w:left="290"/>
              <w:spacing w:before="13" w:line="197" w:lineRule="auto"/>
              <w:rPr/>
            </w:pPr>
            <w:r>
              <w:rPr>
                <w:spacing w:val="-3"/>
              </w:rPr>
              <w:t>内容</w:t>
            </w:r>
          </w:p>
          <w:p>
            <w:pPr>
              <w:pStyle w:val="TableText"/>
              <w:ind w:left="192"/>
              <w:spacing w:line="183" w:lineRule="auto"/>
              <w:rPr/>
            </w:pPr>
            <w:r>
              <w:rPr>
                <w:spacing w:val="7"/>
              </w:rPr>
              <w:t>及步骤</w:t>
            </w:r>
          </w:p>
        </w:tc>
        <w:tc>
          <w:tcPr>
            <w:tcW w:w="8506" w:type="dxa"/>
            <w:vAlign w:val="top"/>
            <w:gridSpan w:val="2"/>
          </w:tcPr>
          <w:p>
            <w:pPr>
              <w:rPr>
                <w:rFonts w:ascii="Arial"/>
                <w:sz w:val="21"/>
              </w:rPr>
            </w:pPr>
            <w:r/>
          </w:p>
        </w:tc>
      </w:tr>
      <w:tr>
        <w:trPr>
          <w:trHeight w:val="3256" w:hRule="atLeast"/>
        </w:trPr>
        <w:tc>
          <w:tcPr>
            <w:tcW w:w="854"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74"/>
              <w:spacing w:before="64" w:line="198" w:lineRule="auto"/>
              <w:rPr/>
            </w:pPr>
            <w:r>
              <w:rPr>
                <w:spacing w:val="5"/>
              </w:rPr>
              <w:t>演习</w:t>
            </w:r>
          </w:p>
          <w:p>
            <w:pPr>
              <w:pStyle w:val="TableText"/>
              <w:ind w:left="273"/>
              <w:spacing w:line="182" w:lineRule="auto"/>
              <w:rPr/>
            </w:pPr>
            <w:r>
              <w:rPr>
                <w:spacing w:val="5"/>
              </w:rPr>
              <w:t>效果</w:t>
            </w:r>
          </w:p>
          <w:p>
            <w:pPr>
              <w:pStyle w:val="TableText"/>
              <w:ind w:left="272"/>
              <w:spacing w:before="15" w:line="183" w:lineRule="auto"/>
              <w:rPr/>
            </w:pPr>
            <w:r>
              <w:rPr>
                <w:spacing w:val="6"/>
              </w:rPr>
              <w:t>评价</w:t>
            </w:r>
          </w:p>
          <w:p>
            <w:pPr>
              <w:pStyle w:val="TableText"/>
              <w:ind w:left="192"/>
              <w:spacing w:before="15" w:line="197" w:lineRule="auto"/>
              <w:rPr/>
            </w:pPr>
            <w:r>
              <w:rPr>
                <w:spacing w:val="7"/>
              </w:rPr>
              <w:t>及完善</w:t>
            </w:r>
          </w:p>
          <w:p>
            <w:pPr>
              <w:pStyle w:val="TableText"/>
              <w:ind w:left="273"/>
              <w:spacing w:before="1" w:line="184" w:lineRule="auto"/>
              <w:rPr/>
            </w:pPr>
            <w:r>
              <w:rPr>
                <w:spacing w:val="5"/>
              </w:rPr>
              <w:t>措施</w:t>
            </w:r>
          </w:p>
        </w:tc>
        <w:tc>
          <w:tcPr>
            <w:tcW w:w="8506" w:type="dxa"/>
            <w:vAlign w:val="top"/>
            <w:gridSpan w:val="2"/>
          </w:tcPr>
          <w:p>
            <w:pPr>
              <w:rPr>
                <w:rFonts w:ascii="Arial"/>
                <w:sz w:val="21"/>
              </w:rPr>
            </w:pPr>
            <w:r/>
          </w:p>
        </w:tc>
      </w:tr>
      <w:tr>
        <w:trPr>
          <w:trHeight w:val="3260" w:hRule="atLeast"/>
        </w:trPr>
        <w:tc>
          <w:tcPr>
            <w:tcW w:w="854" w:type="dxa"/>
            <w:vAlign w:val="top"/>
          </w:tcPr>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273"/>
              <w:spacing w:before="64" w:line="197" w:lineRule="auto"/>
              <w:rPr/>
            </w:pPr>
            <w:r>
              <w:rPr>
                <w:spacing w:val="5"/>
              </w:rPr>
              <w:t>应急</w:t>
            </w:r>
          </w:p>
          <w:p>
            <w:pPr>
              <w:pStyle w:val="TableText"/>
              <w:ind w:left="274"/>
              <w:spacing w:line="182" w:lineRule="auto"/>
              <w:rPr/>
            </w:pPr>
            <w:r>
              <w:rPr>
                <w:spacing w:val="5"/>
              </w:rPr>
              <w:t>领导</w:t>
            </w:r>
          </w:p>
          <w:p>
            <w:pPr>
              <w:pStyle w:val="TableText"/>
              <w:ind w:left="274"/>
              <w:spacing w:before="15" w:line="187" w:lineRule="auto"/>
              <w:rPr/>
            </w:pPr>
            <w:r>
              <w:rPr>
                <w:spacing w:val="5"/>
              </w:rPr>
              <w:t>小组</w:t>
            </w:r>
          </w:p>
          <w:p>
            <w:pPr>
              <w:pStyle w:val="TableText"/>
              <w:ind w:left="276"/>
              <w:spacing w:before="12" w:line="183" w:lineRule="auto"/>
              <w:rPr/>
            </w:pPr>
            <w:r>
              <w:rPr>
                <w:spacing w:val="4"/>
              </w:rPr>
              <w:t>意见</w:t>
            </w:r>
          </w:p>
        </w:tc>
        <w:tc>
          <w:tcPr>
            <w:tcW w:w="8506" w:type="dxa"/>
            <w:vAlign w:val="top"/>
            <w:gridSpan w:val="2"/>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7"/>
              <w:spacing w:before="64" w:line="184" w:lineRule="auto"/>
              <w:rPr/>
            </w:pPr>
            <w:r>
              <w:rPr>
                <w:spacing w:val="6"/>
              </w:rPr>
              <w:t>应急领导小组负责人签名</w:t>
            </w:r>
            <w:r>
              <w:rPr>
                <w:spacing w:val="-12"/>
              </w:rPr>
              <w:t xml:space="preserve"> </w:t>
            </w:r>
            <w:r>
              <w:rPr>
                <w:sz w:val="3"/>
                <w:szCs w:val="3"/>
                <w:spacing w:val="6"/>
              </w:rPr>
              <w:t>：</w:t>
            </w:r>
            <w:r>
              <w:rPr>
                <w:sz w:val="3"/>
                <w:szCs w:val="3"/>
              </w:rPr>
              <w:t xml:space="preserve">                                                                                                                                                                                                                                                                                                                </w:t>
            </w:r>
            <w:r>
              <w:rPr>
                <w:spacing w:val="6"/>
              </w:rPr>
              <w:t>年</w:t>
            </w:r>
            <w:r>
              <w:rPr>
                <w:spacing w:val="14"/>
              </w:rPr>
              <w:t xml:space="preserve">   </w:t>
            </w:r>
            <w:r>
              <w:rPr>
                <w:spacing w:val="6"/>
              </w:rPr>
              <w:t>月    日</w:t>
            </w:r>
          </w:p>
        </w:tc>
      </w:tr>
    </w:tbl>
    <w:p>
      <w:pPr>
        <w:pStyle w:val="BodyText"/>
        <w:ind w:left="340"/>
        <w:spacing w:before="56" w:line="183" w:lineRule="auto"/>
        <w:rPr>
          <w:sz w:val="3"/>
          <w:szCs w:val="3"/>
        </w:rPr>
      </w:pPr>
      <w:r>
        <w:rPr>
          <w:sz w:val="15"/>
          <w:szCs w:val="15"/>
          <w:spacing w:val="7"/>
        </w:rPr>
        <w:t>附</w:t>
      </w:r>
      <w:r>
        <w:rPr>
          <w:sz w:val="15"/>
          <w:szCs w:val="15"/>
          <w:spacing w:val="-10"/>
        </w:rPr>
        <w:t xml:space="preserve"> </w:t>
      </w:r>
      <w:r>
        <w:rPr>
          <w:sz w:val="3"/>
          <w:szCs w:val="3"/>
          <w:spacing w:val="7"/>
        </w:rPr>
        <w:t>：</w:t>
      </w:r>
      <w:r>
        <w:rPr>
          <w:sz w:val="3"/>
          <w:szCs w:val="3"/>
          <w:spacing w:val="1"/>
        </w:rPr>
        <w:t xml:space="preserve">       </w:t>
      </w:r>
      <w:r>
        <w:rPr>
          <w:sz w:val="15"/>
          <w:szCs w:val="15"/>
          <w:spacing w:val="7"/>
        </w:rPr>
        <w:t>应急处置演练照片记录</w:t>
      </w:r>
      <w:r>
        <w:rPr>
          <w:sz w:val="15"/>
          <w:szCs w:val="15"/>
          <w:spacing w:val="-19"/>
        </w:rPr>
        <w:t xml:space="preserve"> </w:t>
      </w:r>
      <w:r>
        <w:rPr>
          <w:sz w:val="3"/>
          <w:szCs w:val="3"/>
          <w:spacing w:val="7"/>
        </w:rPr>
        <w:t>。</w:t>
      </w:r>
    </w:p>
    <w:p>
      <w:pPr>
        <w:spacing w:line="183" w:lineRule="auto"/>
        <w:sectPr>
          <w:headerReference w:type="default" r:id="rId60"/>
          <w:footerReference w:type="default" r:id="rId61"/>
          <w:pgSz w:w="12243" w:h="16495"/>
          <w:pgMar w:top="1461" w:right="1606" w:bottom="1137" w:left="1271" w:header="1177" w:footer="904" w:gutter="0"/>
        </w:sectPr>
        <w:rPr>
          <w:sz w:val="3"/>
          <w:szCs w:val="3"/>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BodyText"/>
        <w:ind w:left="2960"/>
        <w:spacing w:before="141" w:line="184" w:lineRule="auto"/>
        <w:rPr>
          <w:sz w:val="33"/>
          <w:szCs w:val="33"/>
        </w:rPr>
      </w:pPr>
      <w:r>
        <w:rPr>
          <w:rFonts w:ascii="Arial" w:hAnsi="Arial" w:eastAsia="Arial" w:cs="Arial"/>
          <w:sz w:val="33"/>
          <w:szCs w:val="33"/>
          <w:spacing w:val="31"/>
          <w:position w:val="-3"/>
        </w:rPr>
        <w:t>2</w:t>
      </w:r>
      <w:r>
        <w:rPr>
          <w:rFonts w:ascii="Arial" w:hAnsi="Arial" w:eastAsia="Arial" w:cs="Arial"/>
          <w:sz w:val="33"/>
          <w:szCs w:val="33"/>
          <w:spacing w:val="8"/>
          <w:position w:val="-3"/>
        </w:rPr>
        <w:t xml:space="preserve">   </w:t>
      </w:r>
      <w:r>
        <w:rPr>
          <w:sz w:val="33"/>
          <w:szCs w:val="33"/>
          <w:spacing w:val="31"/>
        </w:rPr>
        <w:t>安全生产管理制度</w:t>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left="4125"/>
        <w:spacing w:before="116" w:line="172" w:lineRule="auto"/>
        <w:rPr/>
      </w:pPr>
      <w:r>
        <w:rPr>
          <w:spacing w:val="-5"/>
        </w:rPr>
        <w:t>说</w:t>
      </w:r>
      <w:r>
        <w:rPr>
          <w:spacing w:val="4"/>
        </w:rPr>
        <w:t xml:space="preserve">       </w:t>
      </w:r>
      <w:r>
        <w:rPr>
          <w:spacing w:val="-5"/>
        </w:rPr>
        <w:t>明</w:t>
      </w:r>
    </w:p>
    <w:p>
      <w:pPr>
        <w:pStyle w:val="BodyText"/>
        <w:ind w:firstLine="427"/>
        <w:spacing w:before="315" w:line="209" w:lineRule="auto"/>
        <w:jc w:val="both"/>
        <w:rPr>
          <w:sz w:val="5"/>
          <w:szCs w:val="5"/>
        </w:rPr>
      </w:pPr>
      <w:r>
        <w:rPr>
          <w:rFonts w:ascii="Arial" w:hAnsi="Arial" w:eastAsia="Arial" w:cs="Arial"/>
          <w:sz w:val="20"/>
          <w:szCs w:val="20"/>
          <w:spacing w:val="14"/>
        </w:rPr>
        <w:t>1.</w:t>
      </w:r>
      <w:r>
        <w:rPr>
          <w:sz w:val="20"/>
          <w:szCs w:val="20"/>
          <w:spacing w:val="14"/>
        </w:rPr>
        <w:t>建筑施工企业应当建立安全生产岗位责任制</w:t>
      </w:r>
      <w:r>
        <w:rPr>
          <w:sz w:val="5"/>
          <w:szCs w:val="5"/>
          <w:spacing w:val="14"/>
          <w:position w:val="1"/>
        </w:rPr>
        <w:t>、        </w:t>
      </w:r>
      <w:r>
        <w:rPr>
          <w:sz w:val="20"/>
          <w:szCs w:val="20"/>
          <w:spacing w:val="14"/>
        </w:rPr>
        <w:t>管理制度</w:t>
      </w:r>
      <w:r>
        <w:rPr>
          <w:sz w:val="5"/>
          <w:szCs w:val="5"/>
          <w:spacing w:val="14"/>
          <w:position w:val="1"/>
        </w:rPr>
        <w:t>。</w:t>
      </w:r>
      <w:r>
        <w:rPr>
          <w:sz w:val="20"/>
          <w:szCs w:val="20"/>
          <w:spacing w:val="14"/>
        </w:rPr>
        <w:t>企业应当认真贯彻执行国家有关安全</w:t>
      </w:r>
      <w:r>
        <w:rPr>
          <w:sz w:val="20"/>
          <w:szCs w:val="20"/>
          <w:spacing w:val="16"/>
        </w:rPr>
        <w:t xml:space="preserve"> </w:t>
      </w:r>
      <w:r>
        <w:rPr>
          <w:sz w:val="20"/>
          <w:szCs w:val="20"/>
          <w:spacing w:val="4"/>
        </w:rPr>
        <w:t>生产的法律法规和文件精神</w:t>
      </w:r>
      <w:r>
        <w:rPr>
          <w:sz w:val="20"/>
          <w:szCs w:val="20"/>
          <w:spacing w:val="-20"/>
        </w:rPr>
        <w:t xml:space="preserve"> </w:t>
      </w:r>
      <w:r>
        <w:rPr>
          <w:sz w:val="5"/>
          <w:szCs w:val="5"/>
          <w:spacing w:val="4"/>
        </w:rPr>
        <w:t>，        </w:t>
      </w:r>
      <w:r>
        <w:rPr>
          <w:sz w:val="20"/>
          <w:szCs w:val="20"/>
          <w:spacing w:val="4"/>
        </w:rPr>
        <w:t>在计划</w:t>
      </w:r>
      <w:r>
        <w:rPr>
          <w:sz w:val="5"/>
          <w:szCs w:val="5"/>
          <w:spacing w:val="4"/>
        </w:rPr>
        <w:t>、         </w:t>
      </w:r>
      <w:r>
        <w:rPr>
          <w:sz w:val="20"/>
          <w:szCs w:val="20"/>
          <w:spacing w:val="4"/>
        </w:rPr>
        <w:t>布置</w:t>
      </w:r>
      <w:r>
        <w:rPr>
          <w:sz w:val="20"/>
          <w:szCs w:val="20"/>
          <w:spacing w:val="-30"/>
        </w:rPr>
        <w:t xml:space="preserve"> </w:t>
      </w:r>
      <w:r>
        <w:rPr>
          <w:sz w:val="5"/>
          <w:szCs w:val="5"/>
          <w:spacing w:val="4"/>
        </w:rPr>
        <w:t>、         </w:t>
      </w:r>
      <w:r>
        <w:rPr>
          <w:sz w:val="20"/>
          <w:szCs w:val="20"/>
          <w:spacing w:val="4"/>
        </w:rPr>
        <w:t>检查</w:t>
      </w:r>
      <w:r>
        <w:rPr>
          <w:sz w:val="5"/>
          <w:szCs w:val="5"/>
          <w:spacing w:val="4"/>
        </w:rPr>
        <w:t>、         </w:t>
      </w:r>
      <w:r>
        <w:rPr>
          <w:sz w:val="20"/>
          <w:szCs w:val="20"/>
          <w:spacing w:val="4"/>
        </w:rPr>
        <w:t>总结</w:t>
      </w:r>
      <w:r>
        <w:rPr>
          <w:sz w:val="20"/>
          <w:szCs w:val="20"/>
          <w:spacing w:val="-29"/>
        </w:rPr>
        <w:t xml:space="preserve"> </w:t>
      </w:r>
      <w:r>
        <w:rPr>
          <w:sz w:val="5"/>
          <w:szCs w:val="5"/>
          <w:spacing w:val="4"/>
        </w:rPr>
        <w:t>、         </w:t>
      </w:r>
      <w:r>
        <w:rPr>
          <w:sz w:val="20"/>
          <w:szCs w:val="20"/>
          <w:spacing w:val="4"/>
        </w:rPr>
        <w:t>评比生产的时候</w:t>
      </w:r>
      <w:r>
        <w:rPr>
          <w:sz w:val="20"/>
          <w:szCs w:val="20"/>
          <w:spacing w:val="-21"/>
        </w:rPr>
        <w:t xml:space="preserve"> </w:t>
      </w:r>
      <w:r>
        <w:rPr>
          <w:sz w:val="5"/>
          <w:szCs w:val="5"/>
          <w:spacing w:val="4"/>
        </w:rPr>
        <w:t>，          </w:t>
      </w:r>
      <w:r>
        <w:rPr>
          <w:sz w:val="20"/>
          <w:szCs w:val="20"/>
          <w:spacing w:val="4"/>
        </w:rPr>
        <w:t>同时计划</w:t>
      </w:r>
      <w:r>
        <w:rPr>
          <w:sz w:val="5"/>
          <w:szCs w:val="5"/>
          <w:spacing w:val="4"/>
        </w:rPr>
        <w:t>、         </w:t>
      </w:r>
      <w:r>
        <w:rPr>
          <w:sz w:val="20"/>
          <w:szCs w:val="20"/>
          <w:spacing w:val="4"/>
        </w:rPr>
        <w:t>布置</w:t>
      </w:r>
      <w:r>
        <w:rPr>
          <w:sz w:val="20"/>
          <w:szCs w:val="20"/>
          <w:spacing w:val="-29"/>
        </w:rPr>
        <w:t xml:space="preserve"> </w:t>
      </w:r>
      <w:r>
        <w:rPr>
          <w:sz w:val="5"/>
          <w:szCs w:val="5"/>
          <w:spacing w:val="4"/>
        </w:rPr>
        <w:t>、      </w:t>
      </w:r>
      <w:r>
        <w:rPr>
          <w:sz w:val="5"/>
          <w:szCs w:val="5"/>
          <w:spacing w:val="3"/>
        </w:rPr>
        <w:t xml:space="preserve">   </w:t>
      </w:r>
      <w:r>
        <w:rPr>
          <w:sz w:val="20"/>
          <w:szCs w:val="20"/>
          <w:spacing w:val="3"/>
        </w:rPr>
        <w:t>检查</w:t>
      </w:r>
      <w:r>
        <w:rPr>
          <w:sz w:val="5"/>
          <w:szCs w:val="5"/>
          <w:spacing w:val="3"/>
        </w:rPr>
        <w:t>、</w:t>
      </w:r>
      <w:r>
        <w:rPr>
          <w:sz w:val="5"/>
          <w:szCs w:val="5"/>
        </w:rPr>
        <w:t xml:space="preserve">  </w:t>
      </w:r>
      <w:r>
        <w:rPr>
          <w:sz w:val="20"/>
          <w:szCs w:val="20"/>
          <w:spacing w:val="7"/>
        </w:rPr>
        <w:t>总结</w:t>
      </w:r>
      <w:r>
        <w:rPr>
          <w:sz w:val="20"/>
          <w:szCs w:val="20"/>
          <w:spacing w:val="-26"/>
        </w:rPr>
        <w:t xml:space="preserve"> </w:t>
      </w:r>
      <w:r>
        <w:rPr>
          <w:sz w:val="5"/>
          <w:szCs w:val="5"/>
          <w:spacing w:val="7"/>
        </w:rPr>
        <w:t>、        </w:t>
      </w:r>
      <w:r>
        <w:rPr>
          <w:sz w:val="20"/>
          <w:szCs w:val="20"/>
          <w:spacing w:val="7"/>
        </w:rPr>
        <w:t>评比安全工作</w:t>
      </w:r>
      <w:r>
        <w:rPr>
          <w:sz w:val="5"/>
          <w:szCs w:val="5"/>
          <w:spacing w:val="7"/>
        </w:rPr>
        <w:t>。</w:t>
      </w:r>
    </w:p>
    <w:p>
      <w:pPr>
        <w:pStyle w:val="BodyText"/>
        <w:ind w:left="423"/>
        <w:spacing w:before="45" w:line="186" w:lineRule="auto"/>
        <w:rPr>
          <w:sz w:val="5"/>
          <w:szCs w:val="5"/>
        </w:rPr>
      </w:pPr>
      <w:r>
        <w:rPr>
          <w:rFonts w:ascii="Arial" w:hAnsi="Arial" w:eastAsia="Arial" w:cs="Arial"/>
          <w:sz w:val="20"/>
          <w:szCs w:val="20"/>
          <w:spacing w:val="10"/>
        </w:rPr>
        <w:t>2.</w:t>
      </w:r>
      <w:r>
        <w:rPr>
          <w:sz w:val="20"/>
          <w:szCs w:val="20"/>
          <w:spacing w:val="10"/>
        </w:rPr>
        <w:t>建筑施工企业应当根据工程特点制定各项安全管理制度</w:t>
      </w:r>
      <w:r>
        <w:rPr>
          <w:sz w:val="20"/>
          <w:szCs w:val="20"/>
          <w:spacing w:val="-21"/>
        </w:rPr>
        <w:t xml:space="preserve"> </w:t>
      </w:r>
      <w:r>
        <w:rPr>
          <w:sz w:val="5"/>
          <w:szCs w:val="5"/>
          <w:spacing w:val="10"/>
          <w:position w:val="1"/>
        </w:rPr>
        <w:t>，        </w:t>
      </w:r>
      <w:r>
        <w:rPr>
          <w:sz w:val="20"/>
          <w:szCs w:val="20"/>
          <w:spacing w:val="10"/>
        </w:rPr>
        <w:t>建立健全安全生产管理体系</w:t>
      </w:r>
      <w:r>
        <w:rPr>
          <w:sz w:val="5"/>
          <w:szCs w:val="5"/>
          <w:spacing w:val="10"/>
          <w:position w:val="1"/>
        </w:rPr>
        <w:t>。</w:t>
      </w:r>
    </w:p>
    <w:p>
      <w:pPr>
        <w:spacing w:line="186" w:lineRule="auto"/>
        <w:sectPr>
          <w:headerReference w:type="default" r:id="rId1"/>
          <w:footerReference w:type="default" r:id="rId62"/>
          <w:pgSz w:w="12243" w:h="16495"/>
          <w:pgMar w:top="400" w:right="1268" w:bottom="1109" w:left="1628" w:header="0" w:footer="909" w:gutter="0"/>
        </w:sectPr>
        <w:rPr>
          <w:sz w:val="5"/>
          <w:szCs w:val="5"/>
        </w:rPr>
      </w:pPr>
    </w:p>
    <w:p>
      <w:pPr>
        <w:spacing w:line="414" w:lineRule="auto"/>
        <w:rPr>
          <w:rFonts w:ascii="Arial"/>
          <w:sz w:val="21"/>
        </w:rPr>
      </w:pPr>
      <w:r>
        <w:pict>
          <v:shape id="_x0000_s100" style="position:absolute;margin-left:70.5827pt;margin-top:770.343pt;mso-position-vertical-relative:page;mso-position-horizontal-relative:page;width:26.25pt;height:4.85pt;z-index:25169510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2243"/>
        <w:spacing w:before="116" w:line="176" w:lineRule="auto"/>
        <w:rPr/>
      </w:pPr>
      <w:r>
        <w:rPr>
          <w:rFonts w:ascii="Arial" w:hAnsi="Arial" w:eastAsia="Arial" w:cs="Arial"/>
          <w:spacing w:val="12"/>
          <w:position w:val="-2"/>
        </w:rPr>
        <w:t>2.1</w:t>
      </w:r>
      <w:r>
        <w:rPr>
          <w:rFonts w:ascii="Arial" w:hAnsi="Arial" w:eastAsia="Arial" w:cs="Arial"/>
          <w:spacing w:val="4"/>
          <w:position w:val="-2"/>
        </w:rPr>
        <w:t xml:space="preserve">   </w:t>
      </w:r>
      <w:r>
        <w:rPr>
          <w:spacing w:val="12"/>
        </w:rPr>
        <w:t>施工管理人员安全生产岗位责任制</w:t>
      </w:r>
    </w:p>
    <w:p>
      <w:pPr>
        <w:spacing w:line="363" w:lineRule="auto"/>
        <w:rPr>
          <w:rFonts w:ascii="Arial"/>
          <w:sz w:val="21"/>
        </w:rPr>
      </w:pPr>
      <w:r/>
    </w:p>
    <w:p>
      <w:pPr>
        <w:pStyle w:val="BodyText"/>
        <w:ind w:left="430"/>
        <w:spacing w:before="98" w:line="178" w:lineRule="auto"/>
        <w:rPr>
          <w:sz w:val="23"/>
          <w:szCs w:val="23"/>
        </w:rPr>
      </w:pPr>
      <w:r>
        <w:rPr>
          <w:rFonts w:ascii="Arial" w:hAnsi="Arial" w:eastAsia="Arial" w:cs="Arial"/>
          <w:sz w:val="23"/>
          <w:szCs w:val="23"/>
          <w:spacing w:val="15"/>
          <w:position w:val="-1"/>
        </w:rPr>
        <w:t>2.1.1</w:t>
      </w:r>
      <w:r>
        <w:rPr>
          <w:rFonts w:ascii="Arial" w:hAnsi="Arial" w:eastAsia="Arial" w:cs="Arial"/>
          <w:sz w:val="23"/>
          <w:szCs w:val="23"/>
          <w:position w:val="-1"/>
        </w:rPr>
        <w:t xml:space="preserve">   </w:t>
      </w:r>
      <w:r>
        <w:rPr>
          <w:sz w:val="23"/>
          <w:szCs w:val="23"/>
          <w:spacing w:val="15"/>
        </w:rPr>
        <w:t>项目部安全生产岗位责任制</w:t>
      </w:r>
    </w:p>
    <w:p>
      <w:pPr>
        <w:pStyle w:val="BodyText"/>
        <w:ind w:left="15" w:right="72" w:firstLine="425"/>
        <w:spacing w:before="185" w:line="208" w:lineRule="auto"/>
        <w:rPr>
          <w:sz w:val="20"/>
          <w:szCs w:val="20"/>
        </w:rPr>
      </w:pPr>
      <w:r>
        <w:rPr>
          <w:rFonts w:ascii="Arial" w:hAnsi="Arial" w:eastAsia="Arial" w:cs="Arial"/>
          <w:sz w:val="20"/>
          <w:szCs w:val="20"/>
          <w:spacing w:val="16"/>
        </w:rPr>
        <w:t>1.</w:t>
      </w:r>
      <w:r>
        <w:rPr>
          <w:sz w:val="20"/>
          <w:szCs w:val="20"/>
          <w:spacing w:val="16"/>
        </w:rPr>
        <w:t>认真贯彻执行</w:t>
      </w:r>
      <w:r>
        <w:rPr>
          <w:sz w:val="20"/>
          <w:szCs w:val="20"/>
          <w:spacing w:val="-28"/>
        </w:rPr>
        <w:t xml:space="preserve"> </w:t>
      </w:r>
      <w:r>
        <w:rPr>
          <w:sz w:val="20"/>
          <w:szCs w:val="20"/>
          <w:spacing w:val="16"/>
        </w:rPr>
        <w:t>《中华人民共和国安全生产法》《建设工程安全生产管理条例》</w:t>
      </w:r>
      <w:r>
        <w:rPr>
          <w:sz w:val="20"/>
          <w:szCs w:val="20"/>
          <w:spacing w:val="-19"/>
        </w:rPr>
        <w:t xml:space="preserve"> </w:t>
      </w:r>
      <w:r>
        <w:rPr>
          <w:sz w:val="20"/>
          <w:szCs w:val="20"/>
          <w:spacing w:val="16"/>
        </w:rPr>
        <w:t>等国家和地方</w:t>
      </w:r>
      <w:r>
        <w:rPr>
          <w:sz w:val="20"/>
          <w:szCs w:val="20"/>
        </w:rPr>
        <w:t xml:space="preserve"> </w:t>
      </w:r>
      <w:r>
        <w:rPr>
          <w:sz w:val="20"/>
          <w:szCs w:val="20"/>
          <w:spacing w:val="9"/>
        </w:rPr>
        <w:t>有关安全生产</w:t>
      </w:r>
      <w:r>
        <w:rPr>
          <w:sz w:val="20"/>
          <w:szCs w:val="20"/>
          <w:spacing w:val="-23"/>
        </w:rPr>
        <w:t xml:space="preserve"> </w:t>
      </w:r>
      <w:r>
        <w:rPr>
          <w:sz w:val="20"/>
          <w:szCs w:val="20"/>
          <w:spacing w:val="9"/>
          <w:position w:val="1"/>
        </w:rPr>
        <w:t>、</w:t>
      </w:r>
      <w:r>
        <w:rPr>
          <w:sz w:val="20"/>
          <w:szCs w:val="20"/>
          <w:spacing w:val="-37"/>
          <w:position w:val="1"/>
        </w:rPr>
        <w:t xml:space="preserve"> </w:t>
      </w:r>
      <w:r>
        <w:rPr>
          <w:sz w:val="20"/>
          <w:szCs w:val="20"/>
          <w:spacing w:val="9"/>
        </w:rPr>
        <w:t>劳动保护</w:t>
      </w:r>
      <w:r>
        <w:rPr>
          <w:sz w:val="20"/>
          <w:szCs w:val="20"/>
          <w:spacing w:val="-23"/>
        </w:rPr>
        <w:t xml:space="preserve"> </w:t>
      </w:r>
      <w:r>
        <w:rPr>
          <w:sz w:val="20"/>
          <w:szCs w:val="20"/>
          <w:spacing w:val="9"/>
          <w:position w:val="1"/>
        </w:rPr>
        <w:t>、</w:t>
      </w:r>
      <w:r>
        <w:rPr>
          <w:sz w:val="20"/>
          <w:szCs w:val="20"/>
          <w:spacing w:val="9"/>
        </w:rPr>
        <w:t>职业病防治方针政策</w:t>
      </w:r>
      <w:r>
        <w:rPr>
          <w:sz w:val="20"/>
          <w:szCs w:val="20"/>
          <w:spacing w:val="-15"/>
        </w:rPr>
        <w:t xml:space="preserve"> </w:t>
      </w:r>
      <w:r>
        <w:rPr>
          <w:sz w:val="20"/>
          <w:szCs w:val="20"/>
          <w:spacing w:val="9"/>
          <w:position w:val="1"/>
        </w:rPr>
        <w:t>，</w:t>
      </w:r>
      <w:r>
        <w:rPr>
          <w:sz w:val="20"/>
          <w:szCs w:val="20"/>
          <w:spacing w:val="-25"/>
          <w:position w:val="1"/>
        </w:rPr>
        <w:t xml:space="preserve"> </w:t>
      </w:r>
      <w:r>
        <w:rPr>
          <w:sz w:val="20"/>
          <w:szCs w:val="20"/>
          <w:spacing w:val="9"/>
        </w:rPr>
        <w:t>坚持以人为本</w:t>
      </w:r>
      <w:r>
        <w:rPr>
          <w:sz w:val="20"/>
          <w:szCs w:val="20"/>
          <w:spacing w:val="-15"/>
        </w:rPr>
        <w:t xml:space="preserve"> </w:t>
      </w:r>
      <w:r>
        <w:rPr>
          <w:sz w:val="20"/>
          <w:szCs w:val="20"/>
          <w:spacing w:val="9"/>
          <w:position w:val="1"/>
        </w:rPr>
        <w:t>，</w:t>
      </w:r>
      <w:r>
        <w:rPr>
          <w:sz w:val="20"/>
          <w:szCs w:val="20"/>
          <w:spacing w:val="-25"/>
          <w:position w:val="1"/>
        </w:rPr>
        <w:t xml:space="preserve"> </w:t>
      </w:r>
      <w:r>
        <w:rPr>
          <w:sz w:val="20"/>
          <w:szCs w:val="20"/>
          <w:spacing w:val="9"/>
        </w:rPr>
        <w:t>坚持人民至上</w:t>
      </w:r>
      <w:r>
        <w:rPr>
          <w:sz w:val="20"/>
          <w:szCs w:val="20"/>
          <w:spacing w:val="-23"/>
        </w:rPr>
        <w:t xml:space="preserve"> </w:t>
      </w:r>
      <w:r>
        <w:rPr>
          <w:sz w:val="20"/>
          <w:szCs w:val="20"/>
          <w:spacing w:val="9"/>
          <w:position w:val="1"/>
        </w:rPr>
        <w:t>、</w:t>
      </w:r>
      <w:r>
        <w:rPr>
          <w:sz w:val="20"/>
          <w:szCs w:val="20"/>
          <w:spacing w:val="-37"/>
          <w:position w:val="1"/>
        </w:rPr>
        <w:t xml:space="preserve"> </w:t>
      </w:r>
      <w:r>
        <w:rPr>
          <w:sz w:val="20"/>
          <w:szCs w:val="20"/>
          <w:spacing w:val="9"/>
        </w:rPr>
        <w:t>生</w:t>
      </w:r>
      <w:r>
        <w:rPr>
          <w:sz w:val="20"/>
          <w:szCs w:val="20"/>
          <w:spacing w:val="8"/>
        </w:rPr>
        <w:t>命至上</w:t>
      </w:r>
      <w:r>
        <w:rPr>
          <w:sz w:val="20"/>
          <w:szCs w:val="20"/>
          <w:spacing w:val="-15"/>
        </w:rPr>
        <w:t xml:space="preserve"> </w:t>
      </w:r>
      <w:r>
        <w:rPr>
          <w:sz w:val="20"/>
          <w:szCs w:val="20"/>
          <w:spacing w:val="8"/>
          <w:position w:val="1"/>
        </w:rPr>
        <w:t>，</w:t>
      </w:r>
      <w:r>
        <w:rPr>
          <w:sz w:val="20"/>
          <w:szCs w:val="20"/>
          <w:spacing w:val="8"/>
        </w:rPr>
        <w:t>把保</w:t>
      </w:r>
      <w:r>
        <w:rPr>
          <w:sz w:val="20"/>
          <w:szCs w:val="20"/>
        </w:rPr>
        <w:t xml:space="preserve"> </w:t>
      </w:r>
      <w:r>
        <w:rPr>
          <w:sz w:val="20"/>
          <w:szCs w:val="20"/>
          <w:spacing w:val="11"/>
        </w:rPr>
        <w:t>护人民生命安全摆在首位</w:t>
      </w:r>
      <w:r>
        <w:rPr>
          <w:sz w:val="20"/>
          <w:szCs w:val="20"/>
          <w:spacing w:val="-15"/>
        </w:rPr>
        <w:t xml:space="preserve"> </w:t>
      </w:r>
      <w:r>
        <w:rPr>
          <w:sz w:val="20"/>
          <w:szCs w:val="20"/>
          <w:spacing w:val="11"/>
          <w:position w:val="1"/>
        </w:rPr>
        <w:t>，</w:t>
      </w:r>
      <w:r>
        <w:rPr>
          <w:sz w:val="20"/>
          <w:szCs w:val="20"/>
          <w:spacing w:val="11"/>
        </w:rPr>
        <w:t>树立安全发展理念</w:t>
      </w:r>
      <w:r>
        <w:rPr>
          <w:sz w:val="20"/>
          <w:szCs w:val="20"/>
          <w:spacing w:val="-16"/>
        </w:rPr>
        <w:t xml:space="preserve"> </w:t>
      </w:r>
      <w:r>
        <w:rPr>
          <w:sz w:val="20"/>
          <w:szCs w:val="20"/>
          <w:spacing w:val="11"/>
          <w:position w:val="1"/>
        </w:rPr>
        <w:t>，</w:t>
      </w:r>
      <w:r>
        <w:rPr>
          <w:sz w:val="20"/>
          <w:szCs w:val="20"/>
          <w:spacing w:val="-24"/>
          <w:position w:val="1"/>
        </w:rPr>
        <w:t xml:space="preserve"> </w:t>
      </w:r>
      <w:r>
        <w:rPr>
          <w:sz w:val="20"/>
          <w:szCs w:val="20"/>
          <w:spacing w:val="11"/>
        </w:rPr>
        <w:t>坚持安全第</w:t>
      </w:r>
      <w:r>
        <w:rPr>
          <w:sz w:val="20"/>
          <w:szCs w:val="20"/>
          <w:spacing w:val="-34"/>
        </w:rPr>
        <w:t xml:space="preserve"> </w:t>
      </w:r>
      <w:r>
        <w:rPr>
          <w:sz w:val="20"/>
          <w:szCs w:val="20"/>
          <w:spacing w:val="11"/>
        </w:rPr>
        <w:t>一</w:t>
      </w:r>
      <w:r>
        <w:rPr>
          <w:sz w:val="20"/>
          <w:szCs w:val="20"/>
          <w:spacing w:val="-23"/>
        </w:rPr>
        <w:t xml:space="preserve"> </w:t>
      </w:r>
      <w:r>
        <w:rPr>
          <w:sz w:val="20"/>
          <w:szCs w:val="20"/>
          <w:spacing w:val="11"/>
          <w:position w:val="1"/>
        </w:rPr>
        <w:t>、</w:t>
      </w:r>
      <w:r>
        <w:rPr>
          <w:sz w:val="20"/>
          <w:szCs w:val="20"/>
          <w:spacing w:val="11"/>
        </w:rPr>
        <w:t>预防为主</w:t>
      </w:r>
      <w:r>
        <w:rPr>
          <w:sz w:val="20"/>
          <w:szCs w:val="20"/>
          <w:spacing w:val="-23"/>
        </w:rPr>
        <w:t xml:space="preserve"> </w:t>
      </w:r>
      <w:r>
        <w:rPr>
          <w:sz w:val="20"/>
          <w:szCs w:val="20"/>
          <w:spacing w:val="11"/>
          <w:position w:val="1"/>
        </w:rPr>
        <w:t>、</w:t>
      </w:r>
      <w:r>
        <w:rPr>
          <w:sz w:val="20"/>
          <w:szCs w:val="20"/>
          <w:spacing w:val="11"/>
        </w:rPr>
        <w:t>综合治理的方针</w:t>
      </w:r>
      <w:r>
        <w:rPr>
          <w:sz w:val="20"/>
          <w:szCs w:val="20"/>
          <w:spacing w:val="-15"/>
        </w:rPr>
        <w:t xml:space="preserve"> </w:t>
      </w:r>
      <w:r>
        <w:rPr>
          <w:sz w:val="20"/>
          <w:szCs w:val="20"/>
          <w:spacing w:val="10"/>
          <w:position w:val="1"/>
        </w:rPr>
        <w:t>，</w:t>
      </w:r>
      <w:r>
        <w:rPr>
          <w:sz w:val="20"/>
          <w:szCs w:val="20"/>
          <w:spacing w:val="10"/>
        </w:rPr>
        <w:t>从源</w:t>
      </w:r>
      <w:r>
        <w:rPr>
          <w:sz w:val="20"/>
          <w:szCs w:val="20"/>
        </w:rPr>
        <w:t xml:space="preserve"> </w:t>
      </w:r>
      <w:r>
        <w:rPr>
          <w:sz w:val="20"/>
          <w:szCs w:val="20"/>
          <w:spacing w:val="15"/>
        </w:rPr>
        <w:t>头上防范化解重大安全风险</w:t>
      </w:r>
      <w:r>
        <w:rPr>
          <w:sz w:val="20"/>
          <w:szCs w:val="20"/>
          <w:spacing w:val="-14"/>
        </w:rPr>
        <w:t xml:space="preserve"> </w:t>
      </w:r>
      <w:r>
        <w:rPr>
          <w:sz w:val="20"/>
          <w:szCs w:val="20"/>
          <w:spacing w:val="15"/>
          <w:position w:val="1"/>
        </w:rPr>
        <w:t>。</w:t>
      </w:r>
      <w:r>
        <w:rPr>
          <w:sz w:val="20"/>
          <w:szCs w:val="20"/>
          <w:spacing w:val="15"/>
        </w:rPr>
        <w:t>严格履行安全生产管理职责</w:t>
      </w:r>
      <w:r>
        <w:rPr>
          <w:sz w:val="20"/>
          <w:szCs w:val="20"/>
          <w:spacing w:val="-15"/>
        </w:rPr>
        <w:t xml:space="preserve"> </w:t>
      </w:r>
      <w:r>
        <w:rPr>
          <w:sz w:val="20"/>
          <w:szCs w:val="20"/>
          <w:spacing w:val="15"/>
          <w:position w:val="1"/>
        </w:rPr>
        <w:t>，</w:t>
      </w:r>
      <w:r>
        <w:rPr>
          <w:sz w:val="20"/>
          <w:szCs w:val="20"/>
          <w:spacing w:val="15"/>
        </w:rPr>
        <w:t>认真执行企业的各项安全生产管理规章</w:t>
      </w:r>
      <w:r>
        <w:rPr>
          <w:sz w:val="20"/>
          <w:szCs w:val="20"/>
        </w:rPr>
        <w:t xml:space="preserve"> </w:t>
      </w:r>
      <w:r>
        <w:rPr>
          <w:sz w:val="20"/>
          <w:szCs w:val="20"/>
          <w:spacing w:val="4"/>
        </w:rPr>
        <w:t>制度</w:t>
      </w:r>
      <w:r>
        <w:rPr>
          <w:sz w:val="20"/>
          <w:szCs w:val="20"/>
          <w:spacing w:val="-34"/>
        </w:rPr>
        <w:t xml:space="preserve"> </w:t>
      </w:r>
      <w:r>
        <w:rPr>
          <w:sz w:val="20"/>
          <w:szCs w:val="20"/>
          <w:spacing w:val="4"/>
          <w:position w:val="1"/>
        </w:rPr>
        <w:t>。</w:t>
      </w:r>
    </w:p>
    <w:p>
      <w:pPr>
        <w:pStyle w:val="BodyText"/>
        <w:ind w:left="17" w:right="67" w:firstLine="418"/>
        <w:spacing w:before="41" w:line="203" w:lineRule="auto"/>
        <w:rPr>
          <w:sz w:val="20"/>
          <w:szCs w:val="20"/>
        </w:rPr>
      </w:pPr>
      <w:r>
        <w:rPr>
          <w:rFonts w:ascii="Arial" w:hAnsi="Arial" w:eastAsia="Arial" w:cs="Arial"/>
          <w:sz w:val="20"/>
          <w:szCs w:val="20"/>
          <w:spacing w:val="10"/>
        </w:rPr>
        <w:t>2.</w:t>
      </w:r>
      <w:r>
        <w:rPr>
          <w:sz w:val="20"/>
          <w:szCs w:val="20"/>
          <w:spacing w:val="10"/>
        </w:rPr>
        <w:t>建立</w:t>
      </w:r>
      <w:r>
        <w:rPr>
          <w:sz w:val="20"/>
          <w:szCs w:val="20"/>
          <w:spacing w:val="-12"/>
        </w:rPr>
        <w:t xml:space="preserve"> </w:t>
      </w:r>
      <w:r>
        <w:rPr>
          <w:sz w:val="20"/>
          <w:szCs w:val="20"/>
          <w:spacing w:val="10"/>
          <w:position w:val="1"/>
        </w:rPr>
        <w:t>、</w:t>
      </w:r>
      <w:r>
        <w:rPr>
          <w:sz w:val="20"/>
          <w:szCs w:val="20"/>
          <w:spacing w:val="10"/>
        </w:rPr>
        <w:t>健全本项目安全生产责任制</w:t>
      </w:r>
      <w:r>
        <w:rPr>
          <w:sz w:val="20"/>
          <w:szCs w:val="20"/>
          <w:spacing w:val="-21"/>
        </w:rPr>
        <w:t xml:space="preserve"> </w:t>
      </w:r>
      <w:r>
        <w:rPr>
          <w:sz w:val="20"/>
          <w:szCs w:val="20"/>
          <w:spacing w:val="10"/>
          <w:position w:val="1"/>
        </w:rPr>
        <w:t>，</w:t>
      </w:r>
      <w:r>
        <w:rPr>
          <w:sz w:val="20"/>
          <w:szCs w:val="20"/>
          <w:spacing w:val="10"/>
        </w:rPr>
        <w:t>逐级签订责任书并按规定考核</w:t>
      </w:r>
      <w:r>
        <w:rPr>
          <w:sz w:val="20"/>
          <w:szCs w:val="20"/>
          <w:spacing w:val="-21"/>
        </w:rPr>
        <w:t xml:space="preserve"> </w:t>
      </w:r>
      <w:r>
        <w:rPr>
          <w:sz w:val="20"/>
          <w:szCs w:val="20"/>
          <w:spacing w:val="10"/>
          <w:position w:val="1"/>
        </w:rPr>
        <w:t>；</w:t>
      </w:r>
      <w:r>
        <w:rPr>
          <w:sz w:val="20"/>
          <w:szCs w:val="20"/>
          <w:spacing w:val="10"/>
        </w:rPr>
        <w:t>组织制定并实施本项目安</w:t>
      </w:r>
      <w:r>
        <w:rPr>
          <w:sz w:val="20"/>
          <w:szCs w:val="20"/>
        </w:rPr>
        <w:t xml:space="preserve"> </w:t>
      </w:r>
      <w:r>
        <w:rPr>
          <w:sz w:val="20"/>
          <w:szCs w:val="20"/>
          <w:spacing w:val="9"/>
        </w:rPr>
        <w:t>全生产教育和培训计划</w:t>
      </w:r>
      <w:r>
        <w:rPr>
          <w:sz w:val="20"/>
          <w:szCs w:val="20"/>
          <w:spacing w:val="-10"/>
        </w:rPr>
        <w:t xml:space="preserve"> </w:t>
      </w:r>
      <w:r>
        <w:rPr>
          <w:sz w:val="20"/>
          <w:szCs w:val="20"/>
          <w:spacing w:val="9"/>
          <w:position w:val="1"/>
        </w:rPr>
        <w:t>，</w:t>
      </w:r>
      <w:r>
        <w:rPr>
          <w:sz w:val="20"/>
          <w:szCs w:val="20"/>
          <w:spacing w:val="9"/>
        </w:rPr>
        <w:t>并严格按照计划实施</w:t>
      </w:r>
      <w:r>
        <w:rPr>
          <w:sz w:val="20"/>
          <w:szCs w:val="20"/>
          <w:spacing w:val="-27"/>
        </w:rPr>
        <w:t xml:space="preserve"> </w:t>
      </w:r>
      <w:r>
        <w:rPr>
          <w:sz w:val="20"/>
          <w:szCs w:val="20"/>
          <w:spacing w:val="9"/>
          <w:position w:val="1"/>
        </w:rPr>
        <w:t>。</w:t>
      </w:r>
      <w:r>
        <w:rPr>
          <w:sz w:val="20"/>
          <w:szCs w:val="20"/>
          <w:spacing w:val="9"/>
        </w:rPr>
        <w:t>组织建立本项目双重预防体系</w:t>
      </w:r>
      <w:r>
        <w:rPr>
          <w:sz w:val="20"/>
          <w:szCs w:val="20"/>
          <w:spacing w:val="-21"/>
        </w:rPr>
        <w:t xml:space="preserve"> </w:t>
      </w:r>
      <w:r>
        <w:rPr>
          <w:sz w:val="20"/>
          <w:szCs w:val="20"/>
          <w:spacing w:val="9"/>
          <w:position w:val="1"/>
        </w:rPr>
        <w:t>，</w:t>
      </w:r>
      <w:r>
        <w:rPr>
          <w:sz w:val="20"/>
          <w:szCs w:val="20"/>
          <w:spacing w:val="-37"/>
          <w:position w:val="1"/>
        </w:rPr>
        <w:t xml:space="preserve"> </w:t>
      </w:r>
      <w:r>
        <w:rPr>
          <w:sz w:val="20"/>
          <w:szCs w:val="20"/>
          <w:spacing w:val="9"/>
        </w:rPr>
        <w:t>并有效落实安全风险</w:t>
      </w:r>
      <w:r>
        <w:rPr>
          <w:sz w:val="20"/>
          <w:szCs w:val="20"/>
        </w:rPr>
        <w:t xml:space="preserve"> </w:t>
      </w:r>
      <w:r>
        <w:rPr>
          <w:sz w:val="20"/>
          <w:szCs w:val="20"/>
          <w:spacing w:val="7"/>
        </w:rPr>
        <w:t>分级管控机制和隐患排查治理工作</w:t>
      </w:r>
      <w:r>
        <w:rPr>
          <w:sz w:val="20"/>
          <w:szCs w:val="20"/>
          <w:spacing w:val="-12"/>
        </w:rPr>
        <w:t xml:space="preserve"> </w:t>
      </w:r>
      <w:r>
        <w:rPr>
          <w:sz w:val="20"/>
          <w:szCs w:val="20"/>
          <w:spacing w:val="7"/>
          <w:position w:val="1"/>
        </w:rPr>
        <w:t>，</w:t>
      </w:r>
      <w:r>
        <w:rPr>
          <w:sz w:val="20"/>
          <w:szCs w:val="20"/>
          <w:spacing w:val="7"/>
        </w:rPr>
        <w:t>预防和减少安全事故发生</w:t>
      </w:r>
      <w:r>
        <w:rPr>
          <w:sz w:val="20"/>
          <w:szCs w:val="20"/>
          <w:spacing w:val="7"/>
          <w:position w:val="1"/>
        </w:rPr>
        <w:t>。</w:t>
      </w:r>
    </w:p>
    <w:p>
      <w:pPr>
        <w:pStyle w:val="BodyText"/>
        <w:ind w:left="9" w:right="66" w:firstLine="428"/>
        <w:spacing w:before="51" w:line="201" w:lineRule="auto"/>
        <w:rPr>
          <w:sz w:val="20"/>
          <w:szCs w:val="20"/>
        </w:rPr>
      </w:pPr>
      <w:r>
        <w:rPr>
          <w:rFonts w:ascii="Arial" w:hAnsi="Arial" w:eastAsia="Arial" w:cs="Arial"/>
          <w:sz w:val="20"/>
          <w:szCs w:val="20"/>
          <w:spacing w:val="10"/>
        </w:rPr>
        <w:t>3.</w:t>
      </w:r>
      <w:r>
        <w:rPr>
          <w:sz w:val="20"/>
          <w:szCs w:val="20"/>
          <w:spacing w:val="10"/>
        </w:rPr>
        <w:t>建立健全安全管理机构</w:t>
      </w:r>
      <w:r>
        <w:rPr>
          <w:sz w:val="20"/>
          <w:szCs w:val="20"/>
          <w:spacing w:val="-21"/>
        </w:rPr>
        <w:t xml:space="preserve"> </w:t>
      </w:r>
      <w:r>
        <w:rPr>
          <w:sz w:val="20"/>
          <w:szCs w:val="20"/>
          <w:spacing w:val="10"/>
          <w:position w:val="1"/>
        </w:rPr>
        <w:t>，</w:t>
      </w:r>
      <w:r>
        <w:rPr>
          <w:sz w:val="20"/>
          <w:szCs w:val="20"/>
          <w:spacing w:val="-37"/>
          <w:position w:val="1"/>
        </w:rPr>
        <w:t xml:space="preserve"> </w:t>
      </w:r>
      <w:r>
        <w:rPr>
          <w:sz w:val="20"/>
          <w:szCs w:val="20"/>
          <w:spacing w:val="10"/>
        </w:rPr>
        <w:t>配备专职安全管理人员</w:t>
      </w:r>
      <w:r>
        <w:rPr>
          <w:sz w:val="20"/>
          <w:szCs w:val="20"/>
          <w:spacing w:val="-21"/>
        </w:rPr>
        <w:t xml:space="preserve"> </w:t>
      </w:r>
      <w:r>
        <w:rPr>
          <w:sz w:val="20"/>
          <w:szCs w:val="20"/>
          <w:spacing w:val="10"/>
          <w:position w:val="1"/>
        </w:rPr>
        <w:t>，</w:t>
      </w:r>
      <w:r>
        <w:rPr>
          <w:sz w:val="20"/>
          <w:szCs w:val="20"/>
          <w:spacing w:val="10"/>
        </w:rPr>
        <w:t>充分发挥</w:t>
      </w:r>
      <w:r>
        <w:rPr>
          <w:sz w:val="20"/>
          <w:szCs w:val="20"/>
          <w:spacing w:val="9"/>
        </w:rPr>
        <w:t>机构和人员的作用</w:t>
      </w:r>
      <w:r>
        <w:rPr>
          <w:sz w:val="20"/>
          <w:szCs w:val="20"/>
          <w:spacing w:val="-21"/>
        </w:rPr>
        <w:t xml:space="preserve"> </w:t>
      </w:r>
      <w:r>
        <w:rPr>
          <w:sz w:val="20"/>
          <w:szCs w:val="20"/>
          <w:spacing w:val="9"/>
          <w:position w:val="1"/>
        </w:rPr>
        <w:t>，</w:t>
      </w:r>
      <w:r>
        <w:rPr>
          <w:sz w:val="20"/>
          <w:szCs w:val="20"/>
          <w:spacing w:val="9"/>
        </w:rPr>
        <w:t>定期组织安全</w:t>
      </w:r>
      <w:r>
        <w:rPr>
          <w:sz w:val="20"/>
          <w:szCs w:val="20"/>
        </w:rPr>
        <w:t xml:space="preserve"> </w:t>
      </w:r>
      <w:r>
        <w:rPr>
          <w:sz w:val="20"/>
          <w:szCs w:val="20"/>
          <w:spacing w:val="9"/>
        </w:rPr>
        <w:t>检查</w:t>
      </w:r>
      <w:r>
        <w:rPr>
          <w:sz w:val="20"/>
          <w:szCs w:val="20"/>
          <w:spacing w:val="-21"/>
        </w:rPr>
        <w:t xml:space="preserve"> </w:t>
      </w:r>
      <w:r>
        <w:rPr>
          <w:sz w:val="20"/>
          <w:szCs w:val="20"/>
          <w:spacing w:val="9"/>
          <w:position w:val="1"/>
        </w:rPr>
        <w:t>，</w:t>
      </w:r>
      <w:r>
        <w:rPr>
          <w:sz w:val="20"/>
          <w:szCs w:val="20"/>
          <w:spacing w:val="9"/>
        </w:rPr>
        <w:t>及时消除事故隐患</w:t>
      </w:r>
      <w:r>
        <w:rPr>
          <w:sz w:val="20"/>
          <w:szCs w:val="20"/>
          <w:spacing w:val="-21"/>
        </w:rPr>
        <w:t xml:space="preserve"> </w:t>
      </w:r>
      <w:r>
        <w:rPr>
          <w:sz w:val="20"/>
          <w:szCs w:val="20"/>
          <w:spacing w:val="9"/>
          <w:position w:val="1"/>
        </w:rPr>
        <w:t>，</w:t>
      </w:r>
      <w:r>
        <w:rPr>
          <w:sz w:val="20"/>
          <w:szCs w:val="20"/>
          <w:spacing w:val="-39"/>
          <w:position w:val="1"/>
        </w:rPr>
        <w:t xml:space="preserve"> </w:t>
      </w:r>
      <w:r>
        <w:rPr>
          <w:sz w:val="20"/>
          <w:szCs w:val="20"/>
          <w:spacing w:val="9"/>
        </w:rPr>
        <w:t>改善劳动条件和作业环境</w:t>
      </w:r>
      <w:r>
        <w:rPr>
          <w:sz w:val="20"/>
          <w:szCs w:val="20"/>
          <w:spacing w:val="-27"/>
        </w:rPr>
        <w:t xml:space="preserve"> </w:t>
      </w:r>
      <w:r>
        <w:rPr>
          <w:sz w:val="20"/>
          <w:szCs w:val="20"/>
          <w:spacing w:val="9"/>
          <w:position w:val="1"/>
        </w:rPr>
        <w:t>。</w:t>
      </w:r>
      <w:r>
        <w:rPr>
          <w:sz w:val="20"/>
          <w:szCs w:val="20"/>
          <w:spacing w:val="9"/>
        </w:rPr>
        <w:t>定期召</w:t>
      </w:r>
      <w:r>
        <w:rPr>
          <w:sz w:val="20"/>
          <w:szCs w:val="20"/>
          <w:spacing w:val="8"/>
        </w:rPr>
        <w:t>开安全生产例会</w:t>
      </w:r>
      <w:r>
        <w:rPr>
          <w:sz w:val="20"/>
          <w:szCs w:val="20"/>
          <w:spacing w:val="-21"/>
        </w:rPr>
        <w:t xml:space="preserve"> </w:t>
      </w:r>
      <w:r>
        <w:rPr>
          <w:sz w:val="20"/>
          <w:szCs w:val="20"/>
          <w:spacing w:val="8"/>
          <w:position w:val="1"/>
        </w:rPr>
        <w:t>，</w:t>
      </w:r>
      <w:r>
        <w:rPr>
          <w:sz w:val="20"/>
          <w:szCs w:val="20"/>
          <w:spacing w:val="8"/>
        </w:rPr>
        <w:t>组织研究和解决安全</w:t>
      </w:r>
      <w:r>
        <w:rPr>
          <w:sz w:val="20"/>
          <w:szCs w:val="20"/>
        </w:rPr>
        <w:t xml:space="preserve"> </w:t>
      </w:r>
      <w:r>
        <w:rPr>
          <w:sz w:val="20"/>
          <w:szCs w:val="20"/>
          <w:spacing w:val="7"/>
        </w:rPr>
        <w:t>生产中的重大问题</w:t>
      </w:r>
      <w:r>
        <w:rPr>
          <w:sz w:val="20"/>
          <w:szCs w:val="20"/>
          <w:spacing w:val="-19"/>
        </w:rPr>
        <w:t xml:space="preserve"> </w:t>
      </w:r>
      <w:r>
        <w:rPr>
          <w:sz w:val="20"/>
          <w:szCs w:val="20"/>
          <w:spacing w:val="7"/>
          <w:position w:val="1"/>
        </w:rPr>
        <w:t>，</w:t>
      </w:r>
      <w:r>
        <w:rPr>
          <w:sz w:val="20"/>
          <w:szCs w:val="20"/>
          <w:spacing w:val="7"/>
        </w:rPr>
        <w:t>保证安全管理机构正常运转</w:t>
      </w:r>
      <w:r>
        <w:rPr>
          <w:sz w:val="20"/>
          <w:szCs w:val="20"/>
          <w:spacing w:val="7"/>
          <w:position w:val="1"/>
        </w:rPr>
        <w:t>。</w:t>
      </w:r>
    </w:p>
    <w:p>
      <w:pPr>
        <w:pStyle w:val="BodyText"/>
        <w:ind w:left="11" w:right="67" w:firstLine="422"/>
        <w:spacing w:before="50" w:line="196" w:lineRule="auto"/>
        <w:rPr>
          <w:sz w:val="20"/>
          <w:szCs w:val="20"/>
        </w:rPr>
      </w:pPr>
      <w:r>
        <w:rPr>
          <w:rFonts w:ascii="Arial" w:hAnsi="Arial" w:eastAsia="Arial" w:cs="Arial"/>
          <w:sz w:val="20"/>
          <w:szCs w:val="20"/>
          <w:spacing w:val="11"/>
        </w:rPr>
        <w:t>4.</w:t>
      </w:r>
      <w:r>
        <w:rPr>
          <w:sz w:val="20"/>
          <w:szCs w:val="20"/>
          <w:spacing w:val="11"/>
        </w:rPr>
        <w:t>组织项目工程的危险源识别和安全风险评估工作：</w:t>
      </w:r>
      <w:r>
        <w:rPr>
          <w:sz w:val="20"/>
          <w:szCs w:val="20"/>
          <w:spacing w:val="-30"/>
        </w:rPr>
        <w:t xml:space="preserve"> </w:t>
      </w:r>
      <w:r>
        <w:rPr>
          <w:sz w:val="20"/>
          <w:szCs w:val="20"/>
          <w:spacing w:val="11"/>
        </w:rPr>
        <w:t>定期组织开展风险辨识</w:t>
      </w:r>
      <w:r>
        <w:rPr>
          <w:sz w:val="20"/>
          <w:szCs w:val="20"/>
          <w:spacing w:val="10"/>
        </w:rPr>
        <w:t>评估</w:t>
      </w:r>
      <w:r>
        <w:rPr>
          <w:sz w:val="20"/>
          <w:szCs w:val="20"/>
          <w:spacing w:val="-21"/>
        </w:rPr>
        <w:t xml:space="preserve"> </w:t>
      </w:r>
      <w:r>
        <w:rPr>
          <w:sz w:val="20"/>
          <w:szCs w:val="20"/>
          <w:spacing w:val="10"/>
          <w:position w:val="1"/>
        </w:rPr>
        <w:t>，</w:t>
      </w:r>
      <w:r>
        <w:rPr>
          <w:sz w:val="20"/>
          <w:szCs w:val="20"/>
          <w:spacing w:val="-35"/>
          <w:position w:val="1"/>
        </w:rPr>
        <w:t xml:space="preserve"> </w:t>
      </w:r>
      <w:r>
        <w:rPr>
          <w:sz w:val="20"/>
          <w:szCs w:val="20"/>
          <w:spacing w:val="10"/>
        </w:rPr>
        <w:t>落实分级管控</w:t>
      </w:r>
      <w:r>
        <w:rPr>
          <w:sz w:val="20"/>
          <w:szCs w:val="20"/>
        </w:rPr>
        <w:t xml:space="preserve"> </w:t>
      </w:r>
      <w:r>
        <w:rPr>
          <w:sz w:val="20"/>
          <w:szCs w:val="20"/>
          <w:spacing w:val="3"/>
        </w:rPr>
        <w:t>措施</w:t>
      </w:r>
      <w:r>
        <w:rPr>
          <w:sz w:val="20"/>
          <w:szCs w:val="20"/>
          <w:spacing w:val="3"/>
          <w:position w:val="1"/>
        </w:rPr>
        <w:t>。</w:t>
      </w:r>
    </w:p>
    <w:p>
      <w:pPr>
        <w:pStyle w:val="BodyText"/>
        <w:ind w:left="17" w:right="67" w:firstLine="420"/>
        <w:spacing w:before="48" w:line="201" w:lineRule="auto"/>
        <w:rPr>
          <w:sz w:val="20"/>
          <w:szCs w:val="20"/>
        </w:rPr>
      </w:pPr>
      <w:r>
        <w:rPr>
          <w:rFonts w:ascii="Arial" w:hAnsi="Arial" w:eastAsia="Arial" w:cs="Arial"/>
          <w:sz w:val="20"/>
          <w:szCs w:val="20"/>
          <w:spacing w:val="12"/>
        </w:rPr>
        <w:t>5.</w:t>
      </w:r>
      <w:r>
        <w:rPr>
          <w:sz w:val="20"/>
          <w:szCs w:val="20"/>
          <w:spacing w:val="12"/>
        </w:rPr>
        <w:t>对分包单位的安全生产负主要监督管理责任</w:t>
      </w:r>
      <w:r>
        <w:rPr>
          <w:sz w:val="20"/>
          <w:szCs w:val="20"/>
          <w:spacing w:val="-21"/>
        </w:rPr>
        <w:t xml:space="preserve"> </w:t>
      </w:r>
      <w:r>
        <w:rPr>
          <w:sz w:val="20"/>
          <w:szCs w:val="20"/>
          <w:spacing w:val="12"/>
          <w:position w:val="1"/>
        </w:rPr>
        <w:t>，</w:t>
      </w:r>
      <w:r>
        <w:rPr>
          <w:sz w:val="20"/>
          <w:szCs w:val="20"/>
          <w:spacing w:val="12"/>
        </w:rPr>
        <w:t>在分包工程时要严格审查分包单位资质等</w:t>
      </w:r>
      <w:r>
        <w:rPr>
          <w:sz w:val="20"/>
          <w:szCs w:val="20"/>
          <w:spacing w:val="11"/>
        </w:rPr>
        <w:t>级和安</w:t>
      </w:r>
      <w:r>
        <w:rPr>
          <w:sz w:val="20"/>
          <w:szCs w:val="20"/>
        </w:rPr>
        <w:t xml:space="preserve"> </w:t>
      </w:r>
      <w:r>
        <w:rPr>
          <w:sz w:val="20"/>
          <w:szCs w:val="20"/>
          <w:spacing w:val="7"/>
        </w:rPr>
        <w:t>全生产许可证书或经营范围</w:t>
      </w:r>
      <w:r>
        <w:rPr>
          <w:sz w:val="20"/>
          <w:szCs w:val="20"/>
          <w:spacing w:val="-6"/>
        </w:rPr>
        <w:t xml:space="preserve"> </w:t>
      </w:r>
      <w:r>
        <w:rPr>
          <w:sz w:val="20"/>
          <w:szCs w:val="20"/>
          <w:spacing w:val="7"/>
          <w:position w:val="1"/>
        </w:rPr>
        <w:t>，</w:t>
      </w:r>
      <w:r>
        <w:rPr>
          <w:sz w:val="20"/>
          <w:szCs w:val="20"/>
          <w:spacing w:val="7"/>
        </w:rPr>
        <w:t>在手续完备的基础上</w:t>
      </w:r>
      <w:r>
        <w:rPr>
          <w:sz w:val="20"/>
          <w:szCs w:val="20"/>
          <w:spacing w:val="-21"/>
        </w:rPr>
        <w:t xml:space="preserve"> </w:t>
      </w:r>
      <w:r>
        <w:rPr>
          <w:sz w:val="20"/>
          <w:szCs w:val="20"/>
          <w:spacing w:val="7"/>
          <w:position w:val="1"/>
        </w:rPr>
        <w:t>，</w:t>
      </w:r>
      <w:r>
        <w:rPr>
          <w:sz w:val="20"/>
          <w:szCs w:val="20"/>
          <w:spacing w:val="7"/>
        </w:rPr>
        <w:t>依法签订分包合同</w:t>
      </w:r>
      <w:r>
        <w:rPr>
          <w:sz w:val="20"/>
          <w:szCs w:val="20"/>
          <w:spacing w:val="-21"/>
        </w:rPr>
        <w:t xml:space="preserve"> </w:t>
      </w:r>
      <w:r>
        <w:rPr>
          <w:sz w:val="20"/>
          <w:szCs w:val="20"/>
          <w:spacing w:val="7"/>
          <w:position w:val="1"/>
        </w:rPr>
        <w:t>，</w:t>
      </w:r>
      <w:r>
        <w:rPr>
          <w:sz w:val="20"/>
          <w:szCs w:val="20"/>
          <w:spacing w:val="-28"/>
          <w:position w:val="1"/>
        </w:rPr>
        <w:t xml:space="preserve"> </w:t>
      </w:r>
      <w:r>
        <w:rPr>
          <w:sz w:val="20"/>
          <w:szCs w:val="20"/>
          <w:spacing w:val="7"/>
        </w:rPr>
        <w:t>审查施工组织设计</w:t>
      </w:r>
      <w:r>
        <w:rPr>
          <w:sz w:val="20"/>
          <w:szCs w:val="20"/>
          <w:spacing w:val="-21"/>
        </w:rPr>
        <w:t xml:space="preserve"> </w:t>
      </w:r>
      <w:r>
        <w:rPr>
          <w:sz w:val="20"/>
          <w:szCs w:val="20"/>
          <w:spacing w:val="7"/>
          <w:position w:val="1"/>
        </w:rPr>
        <w:t>，</w:t>
      </w:r>
      <w:r>
        <w:rPr>
          <w:sz w:val="20"/>
          <w:szCs w:val="20"/>
          <w:spacing w:val="-28"/>
          <w:position w:val="1"/>
        </w:rPr>
        <w:t xml:space="preserve"> </w:t>
      </w:r>
      <w:r>
        <w:rPr>
          <w:sz w:val="20"/>
          <w:szCs w:val="20"/>
          <w:spacing w:val="7"/>
        </w:rPr>
        <w:t>审核安</w:t>
      </w:r>
      <w:r>
        <w:rPr>
          <w:sz w:val="20"/>
          <w:szCs w:val="20"/>
        </w:rPr>
        <w:t xml:space="preserve"> </w:t>
      </w:r>
      <w:r>
        <w:rPr>
          <w:sz w:val="20"/>
          <w:szCs w:val="20"/>
          <w:spacing w:val="4"/>
        </w:rPr>
        <w:t>全技术措施</w:t>
      </w:r>
      <w:r>
        <w:rPr>
          <w:sz w:val="20"/>
          <w:szCs w:val="20"/>
          <w:spacing w:val="-11"/>
        </w:rPr>
        <w:t xml:space="preserve"> </w:t>
      </w:r>
      <w:r>
        <w:rPr>
          <w:sz w:val="20"/>
          <w:szCs w:val="20"/>
          <w:spacing w:val="4"/>
          <w:position w:val="1"/>
        </w:rPr>
        <w:t>，</w:t>
      </w:r>
      <w:r>
        <w:rPr>
          <w:sz w:val="20"/>
          <w:szCs w:val="20"/>
          <w:spacing w:val="4"/>
        </w:rPr>
        <w:t>组织安全检查</w:t>
      </w:r>
      <w:r>
        <w:rPr>
          <w:sz w:val="20"/>
          <w:szCs w:val="20"/>
          <w:spacing w:val="-21"/>
        </w:rPr>
        <w:t xml:space="preserve"> </w:t>
      </w:r>
      <w:r>
        <w:rPr>
          <w:sz w:val="20"/>
          <w:szCs w:val="20"/>
          <w:spacing w:val="4"/>
          <w:position w:val="1"/>
        </w:rPr>
        <w:t>，</w:t>
      </w:r>
      <w:r>
        <w:rPr>
          <w:sz w:val="20"/>
          <w:szCs w:val="20"/>
          <w:spacing w:val="4"/>
        </w:rPr>
        <w:t>确保安全生产</w:t>
      </w:r>
      <w:r>
        <w:rPr>
          <w:sz w:val="20"/>
          <w:szCs w:val="20"/>
          <w:spacing w:val="4"/>
          <w:position w:val="1"/>
        </w:rPr>
        <w:t>。</w:t>
      </w:r>
    </w:p>
    <w:p>
      <w:pPr>
        <w:pStyle w:val="BodyText"/>
        <w:ind w:left="13" w:firstLine="426"/>
        <w:spacing w:before="52" w:line="195" w:lineRule="auto"/>
        <w:rPr>
          <w:sz w:val="20"/>
          <w:szCs w:val="20"/>
        </w:rPr>
      </w:pPr>
      <w:r>
        <w:rPr>
          <w:rFonts w:ascii="Arial" w:hAnsi="Arial" w:eastAsia="Arial" w:cs="Arial"/>
          <w:sz w:val="20"/>
          <w:szCs w:val="20"/>
          <w:spacing w:val="14"/>
        </w:rPr>
        <w:t>6.</w:t>
      </w:r>
      <w:r>
        <w:rPr>
          <w:sz w:val="20"/>
          <w:szCs w:val="20"/>
          <w:spacing w:val="14"/>
        </w:rPr>
        <w:t>严格履行工程项目承包合同中的安全条款</w:t>
      </w:r>
      <w:r>
        <w:rPr>
          <w:sz w:val="20"/>
          <w:szCs w:val="20"/>
          <w:spacing w:val="-21"/>
        </w:rPr>
        <w:t xml:space="preserve"> </w:t>
      </w:r>
      <w:r>
        <w:rPr>
          <w:sz w:val="20"/>
          <w:szCs w:val="20"/>
          <w:spacing w:val="13"/>
          <w:position w:val="1"/>
        </w:rPr>
        <w:t>，</w:t>
      </w:r>
      <w:r>
        <w:rPr>
          <w:sz w:val="20"/>
          <w:szCs w:val="20"/>
          <w:spacing w:val="13"/>
        </w:rPr>
        <w:t>认真制定本工程项目的安全管理制度和操作规程</w:t>
      </w:r>
      <w:r>
        <w:rPr>
          <w:sz w:val="20"/>
          <w:szCs w:val="20"/>
          <w:spacing w:val="13"/>
          <w:position w:val="1"/>
        </w:rPr>
        <w:t>，</w:t>
      </w:r>
      <w:r>
        <w:rPr>
          <w:sz w:val="20"/>
          <w:szCs w:val="20"/>
          <w:position w:val="1"/>
        </w:rPr>
        <w:t xml:space="preserve"> </w:t>
      </w:r>
      <w:r>
        <w:rPr>
          <w:sz w:val="20"/>
          <w:szCs w:val="20"/>
          <w:spacing w:val="7"/>
        </w:rPr>
        <w:t>合理配置安全生产诸要素</w:t>
      </w:r>
      <w:r>
        <w:rPr>
          <w:sz w:val="20"/>
          <w:szCs w:val="20"/>
          <w:spacing w:val="7"/>
          <w:position w:val="1"/>
        </w:rPr>
        <w:t>。</w:t>
      </w:r>
    </w:p>
    <w:p>
      <w:pPr>
        <w:pStyle w:val="BodyText"/>
        <w:ind w:left="16" w:right="66" w:firstLine="421"/>
        <w:spacing w:before="50" w:line="195" w:lineRule="auto"/>
        <w:rPr>
          <w:sz w:val="20"/>
          <w:szCs w:val="20"/>
        </w:rPr>
      </w:pPr>
      <w:r>
        <w:rPr>
          <w:rFonts w:ascii="Arial" w:hAnsi="Arial" w:eastAsia="Arial" w:cs="Arial"/>
          <w:sz w:val="20"/>
          <w:szCs w:val="20"/>
          <w:spacing w:val="9"/>
        </w:rPr>
        <w:t>7.</w:t>
      </w:r>
      <w:r>
        <w:rPr>
          <w:sz w:val="20"/>
          <w:szCs w:val="20"/>
          <w:spacing w:val="9"/>
        </w:rPr>
        <w:t>组织对各类事故隐患的整治工作</w:t>
      </w:r>
      <w:r>
        <w:rPr>
          <w:sz w:val="20"/>
          <w:szCs w:val="20"/>
          <w:spacing w:val="-17"/>
        </w:rPr>
        <w:t xml:space="preserve"> </w:t>
      </w:r>
      <w:r>
        <w:rPr>
          <w:sz w:val="20"/>
          <w:szCs w:val="20"/>
          <w:spacing w:val="9"/>
          <w:position w:val="1"/>
        </w:rPr>
        <w:t>，</w:t>
      </w:r>
      <w:r>
        <w:rPr>
          <w:sz w:val="20"/>
          <w:szCs w:val="20"/>
          <w:spacing w:val="9"/>
        </w:rPr>
        <w:t>按照</w:t>
      </w:r>
      <w:r>
        <w:rPr>
          <w:sz w:val="20"/>
          <w:szCs w:val="20"/>
          <w:spacing w:val="9"/>
          <w:position w:val="1"/>
        </w:rPr>
        <w:t>“</w:t>
      </w:r>
      <w:r>
        <w:rPr>
          <w:sz w:val="20"/>
          <w:szCs w:val="20"/>
          <w:spacing w:val="-26"/>
          <w:position w:val="1"/>
        </w:rPr>
        <w:t xml:space="preserve"> </w:t>
      </w:r>
      <w:r>
        <w:rPr>
          <w:sz w:val="20"/>
          <w:szCs w:val="20"/>
          <w:spacing w:val="9"/>
        </w:rPr>
        <w:t>四</w:t>
      </w:r>
      <w:r>
        <w:rPr>
          <w:sz w:val="20"/>
          <w:szCs w:val="20"/>
          <w:spacing w:val="-35"/>
        </w:rPr>
        <w:t xml:space="preserve"> </w:t>
      </w:r>
      <w:r>
        <w:rPr>
          <w:sz w:val="20"/>
          <w:szCs w:val="20"/>
          <w:spacing w:val="9"/>
        </w:rPr>
        <w:t>不放过</w:t>
      </w:r>
      <w:r>
        <w:rPr>
          <w:sz w:val="20"/>
          <w:szCs w:val="20"/>
          <w:spacing w:val="9"/>
          <w:position w:val="1"/>
        </w:rPr>
        <w:t>”</w:t>
      </w:r>
      <w:r>
        <w:rPr>
          <w:sz w:val="20"/>
          <w:szCs w:val="20"/>
          <w:spacing w:val="-33"/>
          <w:position w:val="1"/>
        </w:rPr>
        <w:t xml:space="preserve"> </w:t>
      </w:r>
      <w:r>
        <w:rPr>
          <w:sz w:val="20"/>
          <w:szCs w:val="20"/>
          <w:spacing w:val="9"/>
        </w:rPr>
        <w:t>原则督促整改</w:t>
      </w:r>
      <w:r>
        <w:rPr>
          <w:sz w:val="20"/>
          <w:szCs w:val="20"/>
          <w:spacing w:val="-21"/>
        </w:rPr>
        <w:t xml:space="preserve"> </w:t>
      </w:r>
      <w:r>
        <w:rPr>
          <w:sz w:val="20"/>
          <w:szCs w:val="20"/>
          <w:spacing w:val="9"/>
          <w:position w:val="1"/>
        </w:rPr>
        <w:t>，</w:t>
      </w:r>
      <w:r>
        <w:rPr>
          <w:sz w:val="20"/>
          <w:szCs w:val="20"/>
          <w:spacing w:val="9"/>
        </w:rPr>
        <w:t>对违章指挥或决策失误造</w:t>
      </w:r>
      <w:r>
        <w:rPr>
          <w:sz w:val="20"/>
          <w:szCs w:val="20"/>
        </w:rPr>
        <w:t xml:space="preserve"> </w:t>
      </w:r>
      <w:r>
        <w:rPr>
          <w:sz w:val="20"/>
          <w:szCs w:val="20"/>
          <w:spacing w:val="8"/>
        </w:rPr>
        <w:t>成的员工伤亡事故承担主要领导责任</w:t>
      </w:r>
      <w:r>
        <w:rPr>
          <w:sz w:val="20"/>
          <w:szCs w:val="20"/>
          <w:spacing w:val="8"/>
          <w:position w:val="1"/>
        </w:rPr>
        <w:t>。</w:t>
      </w:r>
    </w:p>
    <w:p>
      <w:pPr>
        <w:pStyle w:val="BodyText"/>
        <w:ind w:left="436"/>
        <w:spacing w:before="44" w:line="182" w:lineRule="auto"/>
        <w:rPr>
          <w:sz w:val="20"/>
          <w:szCs w:val="20"/>
        </w:rPr>
      </w:pPr>
      <w:r>
        <w:rPr>
          <w:rFonts w:ascii="Arial" w:hAnsi="Arial" w:eastAsia="Arial" w:cs="Arial"/>
          <w:sz w:val="20"/>
          <w:szCs w:val="20"/>
          <w:spacing w:val="8"/>
        </w:rPr>
        <w:t>8.</w:t>
      </w:r>
      <w:r>
        <w:rPr>
          <w:sz w:val="20"/>
          <w:szCs w:val="20"/>
          <w:spacing w:val="8"/>
        </w:rPr>
        <w:t>辨识项目风险</w:t>
      </w:r>
      <w:r>
        <w:rPr>
          <w:sz w:val="20"/>
          <w:szCs w:val="20"/>
          <w:spacing w:val="-14"/>
        </w:rPr>
        <w:t xml:space="preserve"> </w:t>
      </w:r>
      <w:r>
        <w:rPr>
          <w:sz w:val="20"/>
          <w:szCs w:val="20"/>
          <w:spacing w:val="8"/>
          <w:position w:val="1"/>
        </w:rPr>
        <w:t>，</w:t>
      </w:r>
      <w:r>
        <w:rPr>
          <w:sz w:val="20"/>
          <w:szCs w:val="20"/>
          <w:spacing w:val="8"/>
        </w:rPr>
        <w:t>制定并实施生产安全事故应急预案</w:t>
      </w:r>
      <w:r>
        <w:rPr>
          <w:sz w:val="20"/>
          <w:szCs w:val="20"/>
          <w:spacing w:val="-21"/>
        </w:rPr>
        <w:t xml:space="preserve"> </w:t>
      </w:r>
      <w:r>
        <w:rPr>
          <w:sz w:val="20"/>
          <w:szCs w:val="20"/>
          <w:spacing w:val="8"/>
          <w:position w:val="1"/>
        </w:rPr>
        <w:t>，</w:t>
      </w:r>
      <w:r>
        <w:rPr>
          <w:sz w:val="20"/>
          <w:szCs w:val="20"/>
          <w:spacing w:val="8"/>
        </w:rPr>
        <w:t>及时</w:t>
      </w:r>
      <w:r>
        <w:rPr>
          <w:sz w:val="20"/>
          <w:szCs w:val="20"/>
          <w:spacing w:val="-29"/>
        </w:rPr>
        <w:t xml:space="preserve"> </w:t>
      </w:r>
      <w:r>
        <w:rPr>
          <w:sz w:val="20"/>
          <w:szCs w:val="20"/>
          <w:spacing w:val="8"/>
          <w:position w:val="1"/>
        </w:rPr>
        <w:t>、</w:t>
      </w:r>
      <w:r>
        <w:rPr>
          <w:sz w:val="20"/>
          <w:szCs w:val="20"/>
          <w:spacing w:val="8"/>
        </w:rPr>
        <w:t>如实报告安全生产事故</w:t>
      </w:r>
      <w:r>
        <w:rPr>
          <w:sz w:val="20"/>
          <w:szCs w:val="20"/>
          <w:spacing w:val="8"/>
          <w:position w:val="1"/>
        </w:rPr>
        <w:t>。</w:t>
      </w:r>
    </w:p>
    <w:p>
      <w:pPr>
        <w:pStyle w:val="BodyText"/>
        <w:ind w:left="439"/>
        <w:spacing w:before="53" w:line="174" w:lineRule="auto"/>
        <w:rPr>
          <w:sz w:val="20"/>
          <w:szCs w:val="20"/>
        </w:rPr>
      </w:pPr>
      <w:r>
        <w:rPr>
          <w:rFonts w:ascii="Arial" w:hAnsi="Arial" w:eastAsia="Arial" w:cs="Arial"/>
          <w:sz w:val="20"/>
          <w:szCs w:val="20"/>
          <w:spacing w:val="19"/>
        </w:rPr>
        <w:t>9.</w:t>
      </w:r>
      <w:r>
        <w:rPr>
          <w:sz w:val="20"/>
          <w:szCs w:val="20"/>
          <w:spacing w:val="19"/>
        </w:rPr>
        <w:t>其他</w:t>
      </w:r>
      <w:r>
        <w:rPr>
          <w:sz w:val="20"/>
          <w:szCs w:val="20"/>
          <w:spacing w:val="19"/>
          <w:position w:val="1"/>
        </w:rPr>
        <w:t>。</w:t>
      </w:r>
    </w:p>
    <w:p>
      <w:pPr>
        <w:pStyle w:val="BodyText"/>
        <w:ind w:left="433"/>
        <w:spacing w:before="52" w:line="185" w:lineRule="auto"/>
        <w:rPr>
          <w:sz w:val="20"/>
          <w:szCs w:val="20"/>
        </w:rPr>
      </w:pPr>
      <w:r>
        <w:rPr>
          <w:sz w:val="20"/>
          <w:szCs w:val="20"/>
          <w:spacing w:val="6"/>
        </w:rPr>
        <w:t>公司分管负责人：</w:t>
      </w:r>
      <w:r>
        <w:rPr>
          <w:sz w:val="20"/>
          <w:szCs w:val="20"/>
          <w:spacing w:val="1"/>
        </w:rPr>
        <w:t xml:space="preserve">                          </w:t>
      </w:r>
      <w:r>
        <w:rPr>
          <w:sz w:val="20"/>
          <w:szCs w:val="20"/>
        </w:rPr>
        <w:t xml:space="preserve">                                                    </w:t>
      </w:r>
      <w:r>
        <w:rPr>
          <w:sz w:val="20"/>
          <w:szCs w:val="20"/>
          <w:spacing w:val="6"/>
        </w:rPr>
        <w:t>项目经理签字：</w:t>
      </w:r>
    </w:p>
    <w:p>
      <w:pPr>
        <w:spacing w:line="276" w:lineRule="auto"/>
        <w:rPr>
          <w:rFonts w:ascii="Arial"/>
          <w:sz w:val="21"/>
        </w:rPr>
      </w:pPr>
      <w:r/>
    </w:p>
    <w:p>
      <w:pPr>
        <w:pStyle w:val="BodyText"/>
        <w:ind w:left="1901"/>
        <w:spacing w:before="87"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63"/>
          <w:footerReference w:type="default" r:id="rId64"/>
          <w:pgSz w:w="12243" w:h="16495"/>
          <w:pgMar w:top="1461" w:right="1543" w:bottom="1110" w:left="1275" w:header="1177" w:footer="958" w:gutter="0"/>
        </w:sectPr>
        <w:rPr>
          <w:sz w:val="20"/>
          <w:szCs w:val="20"/>
        </w:rPr>
      </w:pPr>
    </w:p>
    <w:p>
      <w:pPr>
        <w:spacing w:line="293" w:lineRule="auto"/>
        <w:rPr>
          <w:rFonts w:ascii="Arial"/>
          <w:sz w:val="21"/>
        </w:rPr>
      </w:pPr>
      <w:r>
        <w:pict>
          <v:shape id="_x0000_s104" style="position:absolute;margin-left:515.12pt;margin-top:770.343pt;mso-position-vertical-relative:page;mso-position-horizontal-relative:page;width:26.25pt;height:4.85pt;z-index:25169612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7" w:lineRule="auto"/>
        <w:rPr>
          <w:sz w:val="23"/>
          <w:szCs w:val="23"/>
        </w:rPr>
      </w:pPr>
      <w:r>
        <w:rPr>
          <w:rFonts w:ascii="Arial" w:hAnsi="Arial" w:eastAsia="Arial" w:cs="Arial"/>
          <w:sz w:val="23"/>
          <w:szCs w:val="23"/>
          <w:spacing w:val="12"/>
          <w:position w:val="-2"/>
        </w:rPr>
        <w:t>2.1.2</w:t>
      </w:r>
      <w:r>
        <w:rPr>
          <w:rFonts w:ascii="Arial" w:hAnsi="Arial" w:eastAsia="Arial" w:cs="Arial"/>
          <w:sz w:val="23"/>
          <w:szCs w:val="23"/>
          <w:spacing w:val="4"/>
          <w:position w:val="-2"/>
        </w:rPr>
        <w:t xml:space="preserve">   </w:t>
      </w:r>
      <w:r>
        <w:rPr>
          <w:sz w:val="23"/>
          <w:szCs w:val="23"/>
          <w:spacing w:val="12"/>
        </w:rPr>
        <w:t>项目安全总监（主管）</w:t>
      </w:r>
      <w:r>
        <w:rPr>
          <w:sz w:val="23"/>
          <w:szCs w:val="23"/>
          <w:spacing w:val="-36"/>
        </w:rPr>
        <w:t xml:space="preserve"> </w:t>
      </w:r>
      <w:r>
        <w:rPr>
          <w:sz w:val="23"/>
          <w:szCs w:val="23"/>
          <w:spacing w:val="12"/>
        </w:rPr>
        <w:t>安全生产岗位责任制</w:t>
      </w:r>
    </w:p>
    <w:p>
      <w:pPr>
        <w:pStyle w:val="BodyText"/>
        <w:ind w:left="14" w:right="1" w:firstLine="426"/>
        <w:spacing w:before="168" w:line="194" w:lineRule="auto"/>
        <w:rPr>
          <w:sz w:val="20"/>
          <w:szCs w:val="20"/>
        </w:rPr>
      </w:pPr>
      <w:r>
        <w:rPr>
          <w:rFonts w:ascii="Arial" w:hAnsi="Arial" w:eastAsia="Arial" w:cs="Arial"/>
          <w:sz w:val="20"/>
          <w:szCs w:val="20"/>
          <w:spacing w:val="11"/>
        </w:rPr>
        <w:t>1.</w:t>
      </w:r>
      <w:r>
        <w:rPr>
          <w:sz w:val="20"/>
          <w:szCs w:val="20"/>
          <w:spacing w:val="11"/>
        </w:rPr>
        <w:t>工程项目建筑面积在一万平方米以上设置安全总监岗位</w:t>
      </w:r>
      <w:r>
        <w:rPr>
          <w:sz w:val="20"/>
          <w:szCs w:val="20"/>
          <w:spacing w:val="-7"/>
        </w:rPr>
        <w:t xml:space="preserve"> </w:t>
      </w:r>
      <w:r>
        <w:rPr>
          <w:sz w:val="20"/>
          <w:szCs w:val="20"/>
          <w:spacing w:val="11"/>
          <w:position w:val="1"/>
        </w:rPr>
        <w:t>；</w:t>
      </w:r>
      <w:r>
        <w:rPr>
          <w:sz w:val="20"/>
          <w:szCs w:val="20"/>
          <w:spacing w:val="-36"/>
          <w:position w:val="1"/>
        </w:rPr>
        <w:t xml:space="preserve"> </w:t>
      </w:r>
      <w:r>
        <w:rPr>
          <w:sz w:val="20"/>
          <w:szCs w:val="20"/>
          <w:spacing w:val="11"/>
        </w:rPr>
        <w:t>工程项目建筑面积在一万平方米以下</w:t>
      </w:r>
      <w:r>
        <w:rPr>
          <w:sz w:val="20"/>
          <w:szCs w:val="20"/>
        </w:rPr>
        <w:t xml:space="preserve"> </w:t>
      </w:r>
      <w:r>
        <w:rPr>
          <w:sz w:val="20"/>
          <w:szCs w:val="20"/>
          <w:spacing w:val="7"/>
        </w:rPr>
        <w:t>设置安全主管岗位</w:t>
      </w:r>
      <w:r>
        <w:rPr>
          <w:sz w:val="20"/>
          <w:szCs w:val="20"/>
          <w:spacing w:val="7"/>
          <w:position w:val="1"/>
        </w:rPr>
        <w:t>。</w:t>
      </w:r>
    </w:p>
    <w:p>
      <w:pPr>
        <w:pStyle w:val="BodyText"/>
        <w:ind w:left="436"/>
        <w:spacing w:before="24" w:line="184" w:lineRule="auto"/>
        <w:rPr>
          <w:sz w:val="20"/>
          <w:szCs w:val="20"/>
        </w:rPr>
      </w:pPr>
      <w:r>
        <w:rPr>
          <w:rFonts w:ascii="Arial" w:hAnsi="Arial" w:eastAsia="Arial" w:cs="Arial"/>
          <w:sz w:val="20"/>
          <w:szCs w:val="20"/>
          <w:spacing w:val="10"/>
        </w:rPr>
        <w:t>2.</w:t>
      </w:r>
      <w:r>
        <w:rPr>
          <w:sz w:val="20"/>
          <w:szCs w:val="20"/>
          <w:spacing w:val="10"/>
        </w:rPr>
        <w:t>宣传贯彻安全生产方针政策</w:t>
      </w:r>
      <w:r>
        <w:rPr>
          <w:sz w:val="20"/>
          <w:szCs w:val="20"/>
          <w:spacing w:val="-22"/>
        </w:rPr>
        <w:t xml:space="preserve"> </w:t>
      </w:r>
      <w:r>
        <w:rPr>
          <w:sz w:val="20"/>
          <w:szCs w:val="20"/>
          <w:spacing w:val="10"/>
          <w:position w:val="1"/>
        </w:rPr>
        <w:t>、</w:t>
      </w:r>
      <w:r>
        <w:rPr>
          <w:sz w:val="20"/>
          <w:szCs w:val="20"/>
          <w:spacing w:val="10"/>
        </w:rPr>
        <w:t>规章制度，推动项目安全组织保证体系的运行</w:t>
      </w:r>
      <w:r>
        <w:rPr>
          <w:sz w:val="20"/>
          <w:szCs w:val="20"/>
          <w:spacing w:val="10"/>
          <w:position w:val="1"/>
        </w:rPr>
        <w:t>。</w:t>
      </w:r>
    </w:p>
    <w:p>
      <w:pPr>
        <w:pStyle w:val="BodyText"/>
        <w:ind w:left="10" w:right="1" w:firstLine="428"/>
        <w:spacing w:before="31" w:line="191" w:lineRule="auto"/>
        <w:rPr>
          <w:sz w:val="20"/>
          <w:szCs w:val="20"/>
        </w:rPr>
      </w:pPr>
      <w:r>
        <w:rPr>
          <w:rFonts w:ascii="Arial" w:hAnsi="Arial" w:eastAsia="Arial" w:cs="Arial"/>
          <w:sz w:val="20"/>
          <w:szCs w:val="20"/>
          <w:spacing w:val="12"/>
        </w:rPr>
        <w:t>3.</w:t>
      </w:r>
      <w:r>
        <w:rPr>
          <w:sz w:val="20"/>
          <w:szCs w:val="20"/>
          <w:spacing w:val="12"/>
        </w:rPr>
        <w:t>督促实施施工组织设计</w:t>
      </w:r>
      <w:r>
        <w:rPr>
          <w:sz w:val="20"/>
          <w:szCs w:val="20"/>
          <w:spacing w:val="-29"/>
        </w:rPr>
        <w:t xml:space="preserve"> </w:t>
      </w:r>
      <w:r>
        <w:rPr>
          <w:sz w:val="20"/>
          <w:szCs w:val="20"/>
          <w:spacing w:val="12"/>
          <w:position w:val="1"/>
        </w:rPr>
        <w:t>、</w:t>
      </w:r>
      <w:r>
        <w:rPr>
          <w:sz w:val="20"/>
          <w:szCs w:val="20"/>
          <w:spacing w:val="12"/>
        </w:rPr>
        <w:t>安全技术措施，</w:t>
      </w:r>
      <w:r>
        <w:rPr>
          <w:sz w:val="20"/>
          <w:szCs w:val="20"/>
          <w:spacing w:val="-34"/>
        </w:rPr>
        <w:t xml:space="preserve"> </w:t>
      </w:r>
      <w:r>
        <w:rPr>
          <w:sz w:val="20"/>
          <w:szCs w:val="20"/>
          <w:spacing w:val="12"/>
        </w:rPr>
        <w:t>对项目</w:t>
      </w:r>
      <w:r>
        <w:rPr>
          <w:sz w:val="20"/>
          <w:szCs w:val="20"/>
          <w:spacing w:val="11"/>
        </w:rPr>
        <w:t>各项安全生产管理制度的贯彻与落实情况进行</w:t>
      </w:r>
      <w:r>
        <w:rPr>
          <w:sz w:val="20"/>
          <w:szCs w:val="20"/>
        </w:rPr>
        <w:t xml:space="preserve"> </w:t>
      </w:r>
      <w:r>
        <w:rPr>
          <w:sz w:val="20"/>
          <w:szCs w:val="20"/>
          <w:spacing w:val="7"/>
        </w:rPr>
        <w:t>检查与具体指导</w:t>
      </w:r>
      <w:r>
        <w:rPr>
          <w:sz w:val="20"/>
          <w:szCs w:val="20"/>
          <w:spacing w:val="7"/>
          <w:position w:val="1"/>
        </w:rPr>
        <w:t>。</w:t>
      </w:r>
    </w:p>
    <w:p>
      <w:pPr>
        <w:pStyle w:val="BodyText"/>
        <w:ind w:left="434"/>
        <w:spacing w:before="32" w:line="176" w:lineRule="auto"/>
        <w:rPr>
          <w:sz w:val="20"/>
          <w:szCs w:val="20"/>
        </w:rPr>
      </w:pPr>
      <w:r>
        <w:rPr>
          <w:rFonts w:ascii="Arial" w:hAnsi="Arial" w:eastAsia="Arial" w:cs="Arial"/>
          <w:sz w:val="20"/>
          <w:szCs w:val="20"/>
          <w:spacing w:val="10"/>
        </w:rPr>
        <w:t>4.</w:t>
      </w:r>
      <w:r>
        <w:rPr>
          <w:sz w:val="20"/>
          <w:szCs w:val="20"/>
          <w:spacing w:val="10"/>
        </w:rPr>
        <w:t>组织分承包商安全专（兼）</w:t>
      </w:r>
      <w:r>
        <w:rPr>
          <w:sz w:val="20"/>
          <w:szCs w:val="20"/>
          <w:spacing w:val="-18"/>
        </w:rPr>
        <w:t xml:space="preserve"> </w:t>
      </w:r>
      <w:r>
        <w:rPr>
          <w:sz w:val="20"/>
          <w:szCs w:val="20"/>
          <w:spacing w:val="10"/>
        </w:rPr>
        <w:t>职人员开展安全监督与检查工作</w:t>
      </w:r>
      <w:r>
        <w:rPr>
          <w:sz w:val="20"/>
          <w:szCs w:val="20"/>
          <w:spacing w:val="10"/>
          <w:position w:val="1"/>
        </w:rPr>
        <w:t>。</w:t>
      </w:r>
    </w:p>
    <w:p>
      <w:pPr>
        <w:pStyle w:val="BodyText"/>
        <w:ind w:left="12" w:right="1" w:firstLine="426"/>
        <w:spacing w:before="37" w:line="195" w:lineRule="auto"/>
        <w:rPr>
          <w:sz w:val="20"/>
          <w:szCs w:val="20"/>
        </w:rPr>
      </w:pPr>
      <w:r>
        <w:rPr>
          <w:rFonts w:ascii="Arial" w:hAnsi="Arial" w:eastAsia="Arial" w:cs="Arial"/>
          <w:sz w:val="20"/>
          <w:szCs w:val="20"/>
          <w:spacing w:val="16"/>
        </w:rPr>
        <w:t>5.</w:t>
      </w:r>
      <w:r>
        <w:rPr>
          <w:sz w:val="20"/>
          <w:szCs w:val="20"/>
          <w:spacing w:val="16"/>
        </w:rPr>
        <w:t>查处违章指挥</w:t>
      </w:r>
      <w:r>
        <w:rPr>
          <w:sz w:val="20"/>
          <w:szCs w:val="20"/>
          <w:spacing w:val="-29"/>
        </w:rPr>
        <w:t xml:space="preserve"> </w:t>
      </w:r>
      <w:r>
        <w:rPr>
          <w:sz w:val="20"/>
          <w:szCs w:val="20"/>
          <w:spacing w:val="16"/>
          <w:position w:val="1"/>
        </w:rPr>
        <w:t>、</w:t>
      </w:r>
      <w:r>
        <w:rPr>
          <w:sz w:val="20"/>
          <w:szCs w:val="20"/>
          <w:spacing w:val="16"/>
        </w:rPr>
        <w:t>违章操作</w:t>
      </w:r>
      <w:r>
        <w:rPr>
          <w:sz w:val="20"/>
          <w:szCs w:val="20"/>
          <w:spacing w:val="-28"/>
        </w:rPr>
        <w:t xml:space="preserve"> </w:t>
      </w:r>
      <w:r>
        <w:rPr>
          <w:sz w:val="20"/>
          <w:szCs w:val="20"/>
          <w:spacing w:val="16"/>
          <w:position w:val="1"/>
        </w:rPr>
        <w:t>、</w:t>
      </w:r>
      <w:r>
        <w:rPr>
          <w:sz w:val="20"/>
          <w:szCs w:val="20"/>
          <w:spacing w:val="16"/>
        </w:rPr>
        <w:t>违反劳动纪律的行为和人员，</w:t>
      </w:r>
      <w:r>
        <w:rPr>
          <w:sz w:val="20"/>
          <w:szCs w:val="20"/>
          <w:spacing w:val="-29"/>
        </w:rPr>
        <w:t xml:space="preserve"> </w:t>
      </w:r>
      <w:r>
        <w:rPr>
          <w:sz w:val="20"/>
          <w:szCs w:val="20"/>
          <w:spacing w:val="16"/>
        </w:rPr>
        <w:t>对重</w:t>
      </w:r>
      <w:r>
        <w:rPr>
          <w:sz w:val="20"/>
          <w:szCs w:val="20"/>
          <w:spacing w:val="15"/>
        </w:rPr>
        <w:t>大事故隐患采取有效的控制措</w:t>
      </w:r>
      <w:r>
        <w:rPr>
          <w:sz w:val="20"/>
          <w:szCs w:val="20"/>
        </w:rPr>
        <w:t xml:space="preserve"> </w:t>
      </w:r>
      <w:r>
        <w:rPr>
          <w:sz w:val="20"/>
          <w:szCs w:val="20"/>
          <w:spacing w:val="7"/>
        </w:rPr>
        <w:t>施，</w:t>
      </w:r>
      <w:r>
        <w:rPr>
          <w:sz w:val="20"/>
          <w:szCs w:val="20"/>
          <w:spacing w:val="-26"/>
        </w:rPr>
        <w:t xml:space="preserve"> </w:t>
      </w:r>
      <w:r>
        <w:rPr>
          <w:sz w:val="20"/>
          <w:szCs w:val="20"/>
          <w:spacing w:val="7"/>
        </w:rPr>
        <w:t>必要时可采取局部直至全部停工的措施。</w:t>
      </w:r>
    </w:p>
    <w:p>
      <w:pPr>
        <w:pStyle w:val="BodyText"/>
        <w:ind w:left="440"/>
        <w:spacing w:before="30" w:line="179" w:lineRule="auto"/>
        <w:rPr>
          <w:sz w:val="20"/>
          <w:szCs w:val="20"/>
        </w:rPr>
      </w:pPr>
      <w:r>
        <w:rPr>
          <w:rFonts w:ascii="Arial" w:hAnsi="Arial" w:eastAsia="Arial" w:cs="Arial"/>
          <w:sz w:val="20"/>
          <w:szCs w:val="20"/>
          <w:spacing w:val="11"/>
        </w:rPr>
        <w:t>6.</w:t>
      </w:r>
      <w:r>
        <w:rPr>
          <w:sz w:val="20"/>
          <w:szCs w:val="20"/>
          <w:spacing w:val="11"/>
        </w:rPr>
        <w:t>组织有关人员对分包单位进行三级安全教育</w:t>
      </w:r>
      <w:r>
        <w:rPr>
          <w:sz w:val="20"/>
          <w:szCs w:val="20"/>
          <w:spacing w:val="11"/>
          <w:position w:val="1"/>
        </w:rPr>
        <w:t>。</w:t>
      </w:r>
    </w:p>
    <w:p>
      <w:pPr>
        <w:pStyle w:val="BodyText"/>
        <w:ind w:left="14" w:right="1" w:firstLine="424"/>
        <w:spacing w:before="33" w:line="195" w:lineRule="auto"/>
        <w:rPr>
          <w:sz w:val="20"/>
          <w:szCs w:val="20"/>
        </w:rPr>
      </w:pPr>
      <w:r>
        <w:rPr>
          <w:rFonts w:ascii="Arial" w:hAnsi="Arial" w:eastAsia="Arial" w:cs="Arial"/>
          <w:sz w:val="20"/>
          <w:szCs w:val="20"/>
          <w:spacing w:val="16"/>
        </w:rPr>
        <w:t>7.</w:t>
      </w:r>
      <w:r>
        <w:rPr>
          <w:sz w:val="20"/>
          <w:szCs w:val="20"/>
          <w:spacing w:val="16"/>
        </w:rPr>
        <w:t>负责与上级有关部门沟通，</w:t>
      </w:r>
      <w:r>
        <w:rPr>
          <w:sz w:val="20"/>
          <w:szCs w:val="20"/>
          <w:spacing w:val="-10"/>
        </w:rPr>
        <w:t xml:space="preserve"> </w:t>
      </w:r>
      <w:r>
        <w:rPr>
          <w:sz w:val="20"/>
          <w:szCs w:val="20"/>
          <w:spacing w:val="16"/>
        </w:rPr>
        <w:t>办理管理人员的安全资格证书和操作人员安全上岗</w:t>
      </w:r>
      <w:r>
        <w:rPr>
          <w:sz w:val="20"/>
          <w:szCs w:val="20"/>
          <w:spacing w:val="15"/>
        </w:rPr>
        <w:t>证，</w:t>
      </w:r>
      <w:r>
        <w:rPr>
          <w:sz w:val="20"/>
          <w:szCs w:val="20"/>
          <w:spacing w:val="-24"/>
        </w:rPr>
        <w:t xml:space="preserve"> </w:t>
      </w:r>
      <w:r>
        <w:rPr>
          <w:sz w:val="20"/>
          <w:szCs w:val="20"/>
          <w:spacing w:val="15"/>
        </w:rPr>
        <w:t>并做好培</w:t>
      </w:r>
      <w:r>
        <w:rPr>
          <w:sz w:val="20"/>
          <w:szCs w:val="20"/>
        </w:rPr>
        <w:t xml:space="preserve"> </w:t>
      </w:r>
      <w:r>
        <w:rPr>
          <w:sz w:val="20"/>
          <w:szCs w:val="20"/>
          <w:spacing w:val="1"/>
        </w:rPr>
        <w:t>训</w:t>
      </w:r>
      <w:r>
        <w:rPr>
          <w:sz w:val="20"/>
          <w:szCs w:val="20"/>
          <w:spacing w:val="-25"/>
        </w:rPr>
        <w:t xml:space="preserve"> </w:t>
      </w:r>
      <w:r>
        <w:rPr>
          <w:sz w:val="20"/>
          <w:szCs w:val="20"/>
          <w:spacing w:val="1"/>
          <w:position w:val="1"/>
        </w:rPr>
        <w:t>、</w:t>
      </w:r>
      <w:r>
        <w:rPr>
          <w:sz w:val="20"/>
          <w:szCs w:val="20"/>
          <w:spacing w:val="1"/>
        </w:rPr>
        <w:t>年审</w:t>
      </w:r>
      <w:r>
        <w:rPr>
          <w:sz w:val="20"/>
          <w:szCs w:val="20"/>
          <w:spacing w:val="-29"/>
        </w:rPr>
        <w:t xml:space="preserve"> </w:t>
      </w:r>
      <w:r>
        <w:rPr>
          <w:sz w:val="20"/>
          <w:szCs w:val="20"/>
          <w:spacing w:val="1"/>
          <w:position w:val="1"/>
        </w:rPr>
        <w:t>、</w:t>
      </w:r>
      <w:r>
        <w:rPr>
          <w:sz w:val="20"/>
          <w:szCs w:val="20"/>
          <w:spacing w:val="1"/>
        </w:rPr>
        <w:t>换证工作</w:t>
      </w:r>
      <w:r>
        <w:rPr>
          <w:sz w:val="20"/>
          <w:szCs w:val="20"/>
          <w:spacing w:val="1"/>
          <w:position w:val="1"/>
        </w:rPr>
        <w:t>。</w:t>
      </w:r>
    </w:p>
    <w:p>
      <w:pPr>
        <w:pStyle w:val="BodyText"/>
        <w:ind w:left="437"/>
        <w:spacing w:before="24" w:line="184" w:lineRule="auto"/>
        <w:rPr>
          <w:sz w:val="20"/>
          <w:szCs w:val="20"/>
        </w:rPr>
      </w:pPr>
      <w:r>
        <w:rPr>
          <w:rFonts w:ascii="Arial" w:hAnsi="Arial" w:eastAsia="Arial" w:cs="Arial"/>
          <w:sz w:val="20"/>
          <w:szCs w:val="20"/>
          <w:spacing w:val="11"/>
        </w:rPr>
        <w:t>8.</w:t>
      </w:r>
      <w:r>
        <w:rPr>
          <w:sz w:val="20"/>
          <w:szCs w:val="20"/>
          <w:spacing w:val="11"/>
        </w:rPr>
        <w:t>参加工程项目定期组织的安全生产大检查，督促对检查出的安全隐患和问题</w:t>
      </w:r>
      <w:r>
        <w:rPr>
          <w:sz w:val="20"/>
          <w:szCs w:val="20"/>
          <w:spacing w:val="10"/>
        </w:rPr>
        <w:t>按期整改</w:t>
      </w:r>
      <w:r>
        <w:rPr>
          <w:sz w:val="20"/>
          <w:szCs w:val="20"/>
          <w:spacing w:val="10"/>
          <w:position w:val="1"/>
        </w:rPr>
        <w:t>。</w:t>
      </w:r>
    </w:p>
    <w:p>
      <w:pPr>
        <w:pStyle w:val="BodyText"/>
        <w:ind w:left="440"/>
        <w:spacing w:before="33" w:line="180" w:lineRule="auto"/>
        <w:rPr>
          <w:sz w:val="20"/>
          <w:szCs w:val="20"/>
        </w:rPr>
      </w:pPr>
      <w:r>
        <w:rPr>
          <w:rFonts w:ascii="Arial" w:hAnsi="Arial" w:eastAsia="Arial" w:cs="Arial"/>
          <w:sz w:val="20"/>
          <w:szCs w:val="20"/>
          <w:spacing w:val="10"/>
        </w:rPr>
        <w:t>9.</w:t>
      </w:r>
      <w:r>
        <w:rPr>
          <w:sz w:val="20"/>
          <w:szCs w:val="20"/>
          <w:spacing w:val="10"/>
        </w:rPr>
        <w:t>组织并参加每天进行的现场安全巡视并做好记录，</w:t>
      </w:r>
      <w:r>
        <w:rPr>
          <w:sz w:val="20"/>
          <w:szCs w:val="20"/>
          <w:spacing w:val="-24"/>
        </w:rPr>
        <w:t xml:space="preserve"> </w:t>
      </w:r>
      <w:r>
        <w:rPr>
          <w:sz w:val="20"/>
          <w:szCs w:val="20"/>
          <w:spacing w:val="10"/>
        </w:rPr>
        <w:t>每周召开安全例会</w:t>
      </w:r>
      <w:r>
        <w:rPr>
          <w:sz w:val="20"/>
          <w:szCs w:val="20"/>
          <w:spacing w:val="10"/>
          <w:position w:val="1"/>
        </w:rPr>
        <w:t>。</w:t>
      </w:r>
    </w:p>
    <w:p>
      <w:pPr>
        <w:pStyle w:val="BodyText"/>
        <w:ind w:left="18" w:firstLine="423"/>
        <w:spacing w:before="26" w:line="193" w:lineRule="auto"/>
        <w:rPr>
          <w:sz w:val="20"/>
          <w:szCs w:val="20"/>
        </w:rPr>
      </w:pPr>
      <w:r>
        <w:rPr>
          <w:rFonts w:ascii="Arial" w:hAnsi="Arial" w:eastAsia="Arial" w:cs="Arial"/>
          <w:sz w:val="20"/>
          <w:szCs w:val="20"/>
          <w:spacing w:val="14"/>
        </w:rPr>
        <w:t>10.</w:t>
      </w:r>
      <w:r>
        <w:rPr>
          <w:sz w:val="20"/>
          <w:szCs w:val="20"/>
          <w:spacing w:val="14"/>
        </w:rPr>
        <w:t>每月底以前要以月报的形式对本月的安</w:t>
      </w:r>
      <w:r>
        <w:rPr>
          <w:sz w:val="20"/>
          <w:szCs w:val="20"/>
          <w:spacing w:val="13"/>
        </w:rPr>
        <w:t>全生产动态</w:t>
      </w:r>
      <w:r>
        <w:rPr>
          <w:sz w:val="20"/>
          <w:szCs w:val="20"/>
          <w:spacing w:val="-28"/>
        </w:rPr>
        <w:t xml:space="preserve"> </w:t>
      </w:r>
      <w:r>
        <w:rPr>
          <w:sz w:val="20"/>
          <w:szCs w:val="20"/>
          <w:spacing w:val="13"/>
          <w:position w:val="1"/>
        </w:rPr>
        <w:t>、</w:t>
      </w:r>
      <w:r>
        <w:rPr>
          <w:sz w:val="20"/>
          <w:szCs w:val="20"/>
          <w:spacing w:val="13"/>
        </w:rPr>
        <w:t>存在问题及解决办法，</w:t>
      </w:r>
      <w:r>
        <w:rPr>
          <w:sz w:val="20"/>
          <w:szCs w:val="20"/>
          <w:spacing w:val="-31"/>
        </w:rPr>
        <w:t xml:space="preserve"> </w:t>
      </w:r>
      <w:r>
        <w:rPr>
          <w:sz w:val="20"/>
          <w:szCs w:val="20"/>
          <w:spacing w:val="13"/>
        </w:rPr>
        <w:t>上报公司安全管</w:t>
      </w:r>
      <w:r>
        <w:rPr>
          <w:sz w:val="20"/>
          <w:szCs w:val="20"/>
        </w:rPr>
        <w:t xml:space="preserve"> </w:t>
      </w:r>
      <w:r>
        <w:rPr>
          <w:sz w:val="20"/>
          <w:szCs w:val="20"/>
          <w:spacing w:val="3"/>
        </w:rPr>
        <w:t>理部门</w:t>
      </w:r>
      <w:r>
        <w:rPr>
          <w:sz w:val="20"/>
          <w:szCs w:val="20"/>
          <w:spacing w:val="3"/>
          <w:position w:val="1"/>
        </w:rPr>
        <w:t>。</w:t>
      </w:r>
    </w:p>
    <w:p>
      <w:pPr>
        <w:pStyle w:val="BodyText"/>
        <w:ind w:left="443"/>
        <w:spacing w:before="25" w:line="184" w:lineRule="auto"/>
        <w:rPr>
          <w:sz w:val="20"/>
          <w:szCs w:val="20"/>
        </w:rPr>
      </w:pPr>
      <w:r>
        <w:rPr>
          <w:rFonts w:ascii="Arial" w:hAnsi="Arial" w:eastAsia="Arial" w:cs="Arial"/>
          <w:sz w:val="20"/>
          <w:szCs w:val="20"/>
          <w:spacing w:val="9"/>
        </w:rPr>
        <w:t>11.</w:t>
      </w:r>
      <w:r>
        <w:rPr>
          <w:sz w:val="20"/>
          <w:szCs w:val="20"/>
          <w:spacing w:val="9"/>
        </w:rPr>
        <w:t>参与因工伤亡或重大未遂事故的调查</w:t>
      </w:r>
      <w:r>
        <w:rPr>
          <w:sz w:val="20"/>
          <w:szCs w:val="20"/>
          <w:spacing w:val="-12"/>
        </w:rPr>
        <w:t xml:space="preserve"> </w:t>
      </w:r>
      <w:r>
        <w:rPr>
          <w:sz w:val="20"/>
          <w:szCs w:val="20"/>
          <w:spacing w:val="9"/>
          <w:position w:val="1"/>
        </w:rPr>
        <w:t>、</w:t>
      </w:r>
      <w:r>
        <w:rPr>
          <w:sz w:val="20"/>
          <w:szCs w:val="20"/>
          <w:spacing w:val="9"/>
        </w:rPr>
        <w:t>分析与处理</w:t>
      </w:r>
      <w:r>
        <w:rPr>
          <w:sz w:val="20"/>
          <w:szCs w:val="20"/>
          <w:spacing w:val="9"/>
          <w:position w:val="1"/>
        </w:rPr>
        <w:t>。</w:t>
      </w:r>
    </w:p>
    <w:p>
      <w:pPr>
        <w:pStyle w:val="BodyText"/>
        <w:ind w:left="443"/>
        <w:spacing w:before="26" w:line="178" w:lineRule="auto"/>
        <w:rPr>
          <w:sz w:val="20"/>
          <w:szCs w:val="20"/>
        </w:rPr>
      </w:pPr>
      <w:r>
        <w:rPr>
          <w:rFonts w:ascii="Arial" w:hAnsi="Arial" w:eastAsia="Arial" w:cs="Arial"/>
          <w:sz w:val="20"/>
          <w:szCs w:val="20"/>
          <w:spacing w:val="15"/>
        </w:rPr>
        <w:t>12.</w:t>
      </w:r>
      <w:r>
        <w:rPr>
          <w:sz w:val="20"/>
          <w:szCs w:val="20"/>
          <w:spacing w:val="15"/>
        </w:rPr>
        <w:t>其他</w:t>
      </w:r>
      <w:r>
        <w:rPr>
          <w:sz w:val="20"/>
          <w:szCs w:val="20"/>
          <w:spacing w:val="15"/>
          <w:position w:val="2"/>
        </w:rPr>
        <w:t>。</w:t>
      </w:r>
    </w:p>
    <w:p>
      <w:pPr>
        <w:pStyle w:val="BodyText"/>
        <w:ind w:left="436"/>
        <w:spacing w:before="30" w:line="186" w:lineRule="auto"/>
        <w:rPr>
          <w:sz w:val="20"/>
          <w:szCs w:val="20"/>
        </w:rPr>
      </w:pPr>
      <w:r>
        <w:rPr>
          <w:sz w:val="20"/>
          <w:szCs w:val="20"/>
          <w:spacing w:val="6"/>
        </w:rPr>
        <w:t>公司安全部门负责人：</w:t>
      </w:r>
      <w:r>
        <w:rPr>
          <w:sz w:val="20"/>
          <w:szCs w:val="20"/>
          <w:spacing w:val="1"/>
        </w:rPr>
        <w:t xml:space="preserve">                                                       </w:t>
      </w:r>
      <w:r>
        <w:rPr>
          <w:sz w:val="20"/>
          <w:szCs w:val="20"/>
        </w:rPr>
        <w:t xml:space="preserve">                          </w:t>
      </w:r>
      <w:r>
        <w:rPr>
          <w:sz w:val="20"/>
          <w:szCs w:val="20"/>
          <w:spacing w:val="6"/>
        </w:rPr>
        <w:t>责任人：</w:t>
      </w:r>
    </w:p>
    <w:p>
      <w:pPr>
        <w:spacing w:line="244" w:lineRule="auto"/>
        <w:rPr>
          <w:rFonts w:ascii="Arial"/>
          <w:sz w:val="21"/>
        </w:rPr>
      </w:pPr>
      <w:r/>
    </w:p>
    <w:p>
      <w:pPr>
        <w:pStyle w:val="BodyText"/>
        <w:ind w:left="2114"/>
        <w:spacing w:before="86" w:line="186"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186" w:lineRule="auto"/>
        <w:sectPr>
          <w:headerReference w:type="default" r:id="rId65"/>
          <w:footerReference w:type="default" r:id="rId66"/>
          <w:pgSz w:w="12243" w:h="16495"/>
          <w:pgMar w:top="1461" w:right="1267" w:bottom="1137" w:left="1615" w:header="1177" w:footer="934" w:gutter="0"/>
        </w:sectPr>
        <w:rPr>
          <w:sz w:val="20"/>
          <w:szCs w:val="20"/>
        </w:rPr>
      </w:pPr>
    </w:p>
    <w:p>
      <w:pPr>
        <w:spacing w:line="295" w:lineRule="auto"/>
        <w:rPr>
          <w:rFonts w:ascii="Arial"/>
          <w:sz w:val="21"/>
        </w:rPr>
      </w:pPr>
      <w:r>
        <w:pict>
          <v:shape id="_x0000_s108" style="position:absolute;margin-left:70.5827pt;margin-top:770.343pt;mso-position-vertical-relative:page;mso-position-horizontal-relative:page;width:26.25pt;height:4.85pt;z-index:25169715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511"/>
        <w:spacing w:before="99" w:line="176" w:lineRule="auto"/>
        <w:rPr>
          <w:sz w:val="23"/>
          <w:szCs w:val="23"/>
        </w:rPr>
      </w:pPr>
      <w:r>
        <w:rPr>
          <w:rFonts w:ascii="Arial" w:hAnsi="Arial" w:eastAsia="Arial" w:cs="Arial"/>
          <w:sz w:val="23"/>
          <w:szCs w:val="23"/>
          <w:spacing w:val="14"/>
          <w:position w:val="-1"/>
        </w:rPr>
        <w:t>2.1.3</w:t>
      </w:r>
      <w:r>
        <w:rPr>
          <w:rFonts w:ascii="Arial" w:hAnsi="Arial" w:eastAsia="Arial" w:cs="Arial"/>
          <w:sz w:val="23"/>
          <w:szCs w:val="23"/>
          <w:spacing w:val="5"/>
          <w:position w:val="-1"/>
        </w:rPr>
        <w:t xml:space="preserve">   </w:t>
      </w:r>
      <w:r>
        <w:rPr>
          <w:sz w:val="23"/>
          <w:szCs w:val="23"/>
          <w:spacing w:val="14"/>
        </w:rPr>
        <w:t>项目经理安全生产岗位责任制</w:t>
      </w:r>
    </w:p>
    <w:p>
      <w:pPr>
        <w:pStyle w:val="BodyText"/>
        <w:ind w:left="98" w:right="1" w:firstLine="422"/>
        <w:spacing w:before="184" w:line="203" w:lineRule="auto"/>
        <w:rPr>
          <w:sz w:val="20"/>
          <w:szCs w:val="20"/>
        </w:rPr>
      </w:pPr>
      <w:r>
        <w:rPr>
          <w:rFonts w:ascii="Arial" w:hAnsi="Arial" w:eastAsia="Arial" w:cs="Arial"/>
          <w:sz w:val="20"/>
          <w:szCs w:val="20"/>
          <w:spacing w:val="8"/>
        </w:rPr>
        <w:t>1.</w:t>
      </w:r>
      <w:r>
        <w:rPr>
          <w:sz w:val="20"/>
          <w:szCs w:val="20"/>
          <w:spacing w:val="8"/>
        </w:rPr>
        <w:t>贯彻落实国家安全生产方针</w:t>
      </w:r>
      <w:r>
        <w:rPr>
          <w:sz w:val="20"/>
          <w:szCs w:val="20"/>
          <w:spacing w:val="-28"/>
        </w:rPr>
        <w:t xml:space="preserve"> </w:t>
      </w:r>
      <w:r>
        <w:rPr>
          <w:sz w:val="20"/>
          <w:szCs w:val="20"/>
          <w:spacing w:val="8"/>
          <w:position w:val="1"/>
        </w:rPr>
        <w:t>、</w:t>
      </w:r>
      <w:r>
        <w:rPr>
          <w:sz w:val="20"/>
          <w:szCs w:val="20"/>
          <w:spacing w:val="8"/>
        </w:rPr>
        <w:t>政策</w:t>
      </w:r>
      <w:r>
        <w:rPr>
          <w:sz w:val="20"/>
          <w:szCs w:val="20"/>
          <w:spacing w:val="-29"/>
        </w:rPr>
        <w:t xml:space="preserve"> </w:t>
      </w:r>
      <w:r>
        <w:rPr>
          <w:sz w:val="20"/>
          <w:szCs w:val="20"/>
          <w:spacing w:val="8"/>
          <w:position w:val="1"/>
        </w:rPr>
        <w:t>、</w:t>
      </w:r>
      <w:r>
        <w:rPr>
          <w:sz w:val="20"/>
          <w:szCs w:val="20"/>
          <w:spacing w:val="8"/>
        </w:rPr>
        <w:t>法规和上级单位指示</w:t>
      </w:r>
      <w:r>
        <w:rPr>
          <w:sz w:val="20"/>
          <w:szCs w:val="20"/>
          <w:spacing w:val="-29"/>
        </w:rPr>
        <w:t xml:space="preserve"> </w:t>
      </w:r>
      <w:r>
        <w:rPr>
          <w:sz w:val="20"/>
          <w:szCs w:val="20"/>
          <w:spacing w:val="8"/>
          <w:position w:val="1"/>
        </w:rPr>
        <w:t>、</w:t>
      </w:r>
      <w:r>
        <w:rPr>
          <w:sz w:val="20"/>
          <w:szCs w:val="20"/>
          <w:spacing w:val="8"/>
        </w:rPr>
        <w:t>决议</w:t>
      </w:r>
      <w:r>
        <w:rPr>
          <w:sz w:val="20"/>
          <w:szCs w:val="20"/>
          <w:spacing w:val="-21"/>
        </w:rPr>
        <w:t xml:space="preserve"> </w:t>
      </w:r>
      <w:r>
        <w:rPr>
          <w:sz w:val="20"/>
          <w:szCs w:val="20"/>
          <w:spacing w:val="8"/>
          <w:position w:val="1"/>
        </w:rPr>
        <w:t>，</w:t>
      </w:r>
      <w:r>
        <w:rPr>
          <w:sz w:val="20"/>
          <w:szCs w:val="20"/>
          <w:spacing w:val="8"/>
        </w:rPr>
        <w:t>统筹项目发展</w:t>
      </w:r>
      <w:r>
        <w:rPr>
          <w:sz w:val="20"/>
          <w:szCs w:val="20"/>
          <w:spacing w:val="-21"/>
        </w:rPr>
        <w:t xml:space="preserve"> </w:t>
      </w:r>
      <w:r>
        <w:rPr>
          <w:sz w:val="20"/>
          <w:szCs w:val="20"/>
          <w:spacing w:val="8"/>
          <w:position w:val="1"/>
        </w:rPr>
        <w:t>，</w:t>
      </w:r>
      <w:r>
        <w:rPr>
          <w:sz w:val="20"/>
          <w:szCs w:val="20"/>
          <w:spacing w:val="-20"/>
          <w:position w:val="1"/>
        </w:rPr>
        <w:t xml:space="preserve"> </w:t>
      </w:r>
      <w:r>
        <w:rPr>
          <w:sz w:val="20"/>
          <w:szCs w:val="20"/>
          <w:spacing w:val="8"/>
        </w:rPr>
        <w:t>同步推</w:t>
      </w:r>
      <w:r>
        <w:rPr>
          <w:sz w:val="20"/>
          <w:szCs w:val="20"/>
          <w:spacing w:val="7"/>
        </w:rPr>
        <w:t>进安</w:t>
      </w:r>
      <w:r>
        <w:rPr>
          <w:sz w:val="20"/>
          <w:szCs w:val="20"/>
        </w:rPr>
        <w:t xml:space="preserve">  </w:t>
      </w:r>
      <w:r>
        <w:rPr>
          <w:sz w:val="20"/>
          <w:szCs w:val="20"/>
          <w:spacing w:val="12"/>
        </w:rPr>
        <w:t>全生产工作</w:t>
      </w:r>
      <w:r>
        <w:rPr>
          <w:sz w:val="20"/>
          <w:szCs w:val="20"/>
          <w:spacing w:val="-20"/>
        </w:rPr>
        <w:t xml:space="preserve"> </w:t>
      </w:r>
      <w:r>
        <w:rPr>
          <w:sz w:val="20"/>
          <w:szCs w:val="20"/>
          <w:spacing w:val="12"/>
          <w:position w:val="1"/>
        </w:rPr>
        <w:t>，</w:t>
      </w:r>
      <w:r>
        <w:rPr>
          <w:sz w:val="20"/>
          <w:szCs w:val="20"/>
          <w:spacing w:val="12"/>
        </w:rPr>
        <w:t>项目经理是项目安全生产第一责任人</w:t>
      </w:r>
      <w:r>
        <w:rPr>
          <w:sz w:val="20"/>
          <w:szCs w:val="20"/>
          <w:spacing w:val="-21"/>
        </w:rPr>
        <w:t xml:space="preserve"> </w:t>
      </w:r>
      <w:r>
        <w:rPr>
          <w:sz w:val="20"/>
          <w:szCs w:val="20"/>
          <w:spacing w:val="12"/>
          <w:position w:val="1"/>
        </w:rPr>
        <w:t>，</w:t>
      </w:r>
      <w:r>
        <w:rPr>
          <w:sz w:val="20"/>
          <w:szCs w:val="20"/>
          <w:spacing w:val="12"/>
        </w:rPr>
        <w:t>组织建立并健全落实项目全员安全生产责任制</w:t>
      </w:r>
      <w:r>
        <w:rPr>
          <w:sz w:val="20"/>
          <w:szCs w:val="20"/>
          <w:spacing w:val="12"/>
          <w:position w:val="1"/>
        </w:rPr>
        <w:t>，</w:t>
      </w:r>
      <w:r>
        <w:rPr>
          <w:sz w:val="20"/>
          <w:szCs w:val="20"/>
          <w:position w:val="1"/>
        </w:rPr>
        <w:t xml:space="preserve"> </w:t>
      </w:r>
      <w:r>
        <w:rPr>
          <w:sz w:val="20"/>
          <w:szCs w:val="20"/>
          <w:spacing w:val="7"/>
        </w:rPr>
        <w:t>对安全生产工作全面负责</w:t>
      </w:r>
      <w:r>
        <w:rPr>
          <w:sz w:val="20"/>
          <w:szCs w:val="20"/>
          <w:spacing w:val="7"/>
          <w:position w:val="1"/>
        </w:rPr>
        <w:t>。</w:t>
      </w:r>
    </w:p>
    <w:p>
      <w:pPr>
        <w:pStyle w:val="BodyText"/>
        <w:ind w:left="100" w:right="67" w:firstLine="416"/>
        <w:spacing w:before="41" w:line="198" w:lineRule="auto"/>
        <w:rPr>
          <w:sz w:val="20"/>
          <w:szCs w:val="20"/>
        </w:rPr>
      </w:pPr>
      <w:r>
        <w:rPr>
          <w:rFonts w:ascii="Arial" w:hAnsi="Arial" w:eastAsia="Arial" w:cs="Arial"/>
          <w:sz w:val="20"/>
          <w:szCs w:val="20"/>
          <w:spacing w:val="10"/>
        </w:rPr>
        <w:t>2.</w:t>
      </w:r>
      <w:r>
        <w:rPr>
          <w:sz w:val="20"/>
          <w:szCs w:val="20"/>
          <w:spacing w:val="10"/>
        </w:rPr>
        <w:t>负责编制施工组织设计</w:t>
      </w:r>
      <w:r>
        <w:rPr>
          <w:sz w:val="20"/>
          <w:szCs w:val="20"/>
          <w:spacing w:val="-21"/>
        </w:rPr>
        <w:t xml:space="preserve"> </w:t>
      </w:r>
      <w:r>
        <w:rPr>
          <w:sz w:val="20"/>
          <w:szCs w:val="20"/>
          <w:spacing w:val="10"/>
          <w:position w:val="1"/>
        </w:rPr>
        <w:t>，</w:t>
      </w:r>
      <w:r>
        <w:rPr>
          <w:sz w:val="20"/>
          <w:szCs w:val="20"/>
          <w:spacing w:val="10"/>
        </w:rPr>
        <w:t>组织制定质量安全技</w:t>
      </w:r>
      <w:r>
        <w:rPr>
          <w:sz w:val="20"/>
          <w:szCs w:val="20"/>
          <w:spacing w:val="9"/>
        </w:rPr>
        <w:t>术措施</w:t>
      </w:r>
      <w:r>
        <w:rPr>
          <w:sz w:val="20"/>
          <w:szCs w:val="20"/>
          <w:spacing w:val="-21"/>
        </w:rPr>
        <w:t xml:space="preserve"> </w:t>
      </w:r>
      <w:r>
        <w:rPr>
          <w:sz w:val="20"/>
          <w:szCs w:val="20"/>
          <w:spacing w:val="9"/>
          <w:position w:val="1"/>
        </w:rPr>
        <w:t>，</w:t>
      </w:r>
      <w:r>
        <w:rPr>
          <w:sz w:val="20"/>
          <w:szCs w:val="20"/>
          <w:spacing w:val="-22"/>
          <w:position w:val="1"/>
        </w:rPr>
        <w:t xml:space="preserve"> </w:t>
      </w:r>
      <w:r>
        <w:rPr>
          <w:sz w:val="20"/>
          <w:szCs w:val="20"/>
          <w:spacing w:val="9"/>
        </w:rPr>
        <w:t>负责组织编制</w:t>
      </w:r>
      <w:r>
        <w:rPr>
          <w:sz w:val="20"/>
          <w:szCs w:val="20"/>
          <w:spacing w:val="-28"/>
        </w:rPr>
        <w:t xml:space="preserve"> </w:t>
      </w:r>
      <w:r>
        <w:rPr>
          <w:sz w:val="20"/>
          <w:szCs w:val="20"/>
          <w:spacing w:val="9"/>
          <w:position w:val="1"/>
        </w:rPr>
        <w:t>、</w:t>
      </w:r>
      <w:r>
        <w:rPr>
          <w:sz w:val="20"/>
          <w:szCs w:val="20"/>
          <w:spacing w:val="9"/>
        </w:rPr>
        <w:t>论证和实施危险性较大</w:t>
      </w:r>
      <w:r>
        <w:rPr>
          <w:sz w:val="20"/>
          <w:szCs w:val="20"/>
        </w:rPr>
        <w:t xml:space="preserve"> </w:t>
      </w:r>
      <w:r>
        <w:rPr>
          <w:sz w:val="20"/>
          <w:szCs w:val="20"/>
          <w:spacing w:val="6"/>
        </w:rPr>
        <w:t>分部分项工程专项施工方案</w:t>
      </w:r>
      <w:r>
        <w:rPr>
          <w:sz w:val="20"/>
          <w:szCs w:val="20"/>
          <w:spacing w:val="-21"/>
        </w:rPr>
        <w:t xml:space="preserve"> </w:t>
      </w:r>
      <w:r>
        <w:rPr>
          <w:sz w:val="20"/>
          <w:szCs w:val="20"/>
          <w:spacing w:val="6"/>
          <w:position w:val="1"/>
        </w:rPr>
        <w:t>；</w:t>
      </w:r>
      <w:r>
        <w:rPr>
          <w:sz w:val="20"/>
          <w:szCs w:val="20"/>
          <w:spacing w:val="6"/>
        </w:rPr>
        <w:t>制定安全管理计</w:t>
      </w:r>
      <w:r>
        <w:rPr>
          <w:sz w:val="20"/>
          <w:szCs w:val="20"/>
          <w:spacing w:val="5"/>
        </w:rPr>
        <w:t>划</w:t>
      </w:r>
      <w:r>
        <w:rPr>
          <w:sz w:val="20"/>
          <w:szCs w:val="20"/>
          <w:spacing w:val="-21"/>
        </w:rPr>
        <w:t xml:space="preserve"> </w:t>
      </w:r>
      <w:r>
        <w:rPr>
          <w:sz w:val="20"/>
          <w:szCs w:val="20"/>
          <w:spacing w:val="5"/>
          <w:position w:val="1"/>
        </w:rPr>
        <w:t>；</w:t>
      </w:r>
      <w:r>
        <w:rPr>
          <w:sz w:val="20"/>
          <w:szCs w:val="20"/>
          <w:spacing w:val="-22"/>
          <w:position w:val="1"/>
        </w:rPr>
        <w:t xml:space="preserve"> </w:t>
      </w:r>
      <w:r>
        <w:rPr>
          <w:sz w:val="20"/>
          <w:szCs w:val="20"/>
          <w:spacing w:val="5"/>
        </w:rPr>
        <w:t>负责组织质量安全技术交底</w:t>
      </w:r>
      <w:r>
        <w:rPr>
          <w:sz w:val="20"/>
          <w:szCs w:val="20"/>
          <w:spacing w:val="5"/>
          <w:position w:val="1"/>
        </w:rPr>
        <w:t>。</w:t>
      </w:r>
    </w:p>
    <w:p>
      <w:pPr>
        <w:pStyle w:val="BodyText"/>
        <w:ind w:left="97" w:right="23" w:firstLine="422"/>
        <w:spacing w:before="48" w:line="196" w:lineRule="auto"/>
        <w:rPr>
          <w:sz w:val="20"/>
          <w:szCs w:val="20"/>
        </w:rPr>
      </w:pPr>
      <w:r>
        <w:rPr>
          <w:rFonts w:ascii="Arial" w:hAnsi="Arial" w:eastAsia="Arial" w:cs="Arial"/>
          <w:sz w:val="20"/>
          <w:szCs w:val="20"/>
          <w:spacing w:val="11"/>
        </w:rPr>
        <w:t>3.</w:t>
      </w:r>
      <w:r>
        <w:rPr>
          <w:sz w:val="20"/>
          <w:szCs w:val="20"/>
          <w:spacing w:val="11"/>
        </w:rPr>
        <w:t>项目经理必须将安全生产费用足额用于安全防护和安</w:t>
      </w:r>
      <w:r>
        <w:rPr>
          <w:sz w:val="20"/>
          <w:szCs w:val="20"/>
          <w:spacing w:val="10"/>
        </w:rPr>
        <w:t>全措施</w:t>
      </w:r>
      <w:r>
        <w:rPr>
          <w:sz w:val="20"/>
          <w:szCs w:val="20"/>
          <w:spacing w:val="-21"/>
        </w:rPr>
        <w:t xml:space="preserve"> </w:t>
      </w:r>
      <w:r>
        <w:rPr>
          <w:sz w:val="20"/>
          <w:szCs w:val="20"/>
          <w:spacing w:val="10"/>
          <w:position w:val="1"/>
        </w:rPr>
        <w:t>，</w:t>
      </w:r>
      <w:r>
        <w:rPr>
          <w:sz w:val="20"/>
          <w:szCs w:val="20"/>
          <w:spacing w:val="-39"/>
          <w:position w:val="1"/>
        </w:rPr>
        <w:t xml:space="preserve"> </w:t>
      </w:r>
      <w:r>
        <w:rPr>
          <w:sz w:val="20"/>
          <w:szCs w:val="20"/>
          <w:spacing w:val="10"/>
        </w:rPr>
        <w:t>不得挪作他用</w:t>
      </w:r>
      <w:r>
        <w:rPr>
          <w:sz w:val="20"/>
          <w:szCs w:val="20"/>
          <w:spacing w:val="-21"/>
        </w:rPr>
        <w:t xml:space="preserve"> </w:t>
      </w:r>
      <w:r>
        <w:rPr>
          <w:sz w:val="20"/>
          <w:szCs w:val="20"/>
          <w:spacing w:val="10"/>
          <w:position w:val="1"/>
        </w:rPr>
        <w:t>；</w:t>
      </w:r>
      <w:r>
        <w:rPr>
          <w:sz w:val="20"/>
          <w:szCs w:val="20"/>
          <w:spacing w:val="10"/>
        </w:rPr>
        <w:t>作业人员未配备</w:t>
      </w:r>
      <w:r>
        <w:rPr>
          <w:sz w:val="20"/>
          <w:szCs w:val="20"/>
        </w:rPr>
        <w:t xml:space="preserve">  </w:t>
      </w:r>
      <w:r>
        <w:rPr>
          <w:sz w:val="20"/>
          <w:szCs w:val="20"/>
          <w:spacing w:val="6"/>
        </w:rPr>
        <w:t>安全防护用具不得上岗</w:t>
      </w:r>
      <w:r>
        <w:rPr>
          <w:sz w:val="20"/>
          <w:szCs w:val="20"/>
          <w:spacing w:val="-21"/>
        </w:rPr>
        <w:t xml:space="preserve"> </w:t>
      </w:r>
      <w:r>
        <w:rPr>
          <w:sz w:val="20"/>
          <w:szCs w:val="20"/>
          <w:spacing w:val="6"/>
          <w:position w:val="1"/>
        </w:rPr>
        <w:t>；</w:t>
      </w:r>
      <w:r>
        <w:rPr>
          <w:sz w:val="20"/>
          <w:szCs w:val="20"/>
          <w:spacing w:val="6"/>
        </w:rPr>
        <w:t>严禁使用国家明令淘汰</w:t>
      </w:r>
      <w:r>
        <w:rPr>
          <w:sz w:val="20"/>
          <w:szCs w:val="20"/>
          <w:spacing w:val="-29"/>
        </w:rPr>
        <w:t xml:space="preserve"> </w:t>
      </w:r>
      <w:r>
        <w:rPr>
          <w:sz w:val="20"/>
          <w:szCs w:val="20"/>
          <w:spacing w:val="6"/>
          <w:position w:val="1"/>
        </w:rPr>
        <w:t>、</w:t>
      </w:r>
      <w:r>
        <w:rPr>
          <w:sz w:val="20"/>
          <w:szCs w:val="20"/>
          <w:spacing w:val="6"/>
        </w:rPr>
        <w:t>禁止使用的危及施工</w:t>
      </w:r>
      <w:r>
        <w:rPr>
          <w:sz w:val="20"/>
          <w:szCs w:val="20"/>
          <w:spacing w:val="5"/>
        </w:rPr>
        <w:t>质量安全的工艺</w:t>
      </w:r>
      <w:r>
        <w:rPr>
          <w:sz w:val="20"/>
          <w:szCs w:val="20"/>
          <w:spacing w:val="-29"/>
        </w:rPr>
        <w:t xml:space="preserve"> </w:t>
      </w:r>
      <w:r>
        <w:rPr>
          <w:sz w:val="20"/>
          <w:szCs w:val="20"/>
          <w:spacing w:val="5"/>
          <w:position w:val="1"/>
        </w:rPr>
        <w:t>、</w:t>
      </w:r>
      <w:r>
        <w:rPr>
          <w:sz w:val="20"/>
          <w:szCs w:val="20"/>
          <w:spacing w:val="5"/>
        </w:rPr>
        <w:t>设备</w:t>
      </w:r>
      <w:r>
        <w:rPr>
          <w:sz w:val="20"/>
          <w:szCs w:val="20"/>
          <w:spacing w:val="-28"/>
        </w:rPr>
        <w:t xml:space="preserve"> </w:t>
      </w:r>
      <w:r>
        <w:rPr>
          <w:sz w:val="20"/>
          <w:szCs w:val="20"/>
          <w:spacing w:val="5"/>
          <w:position w:val="1"/>
        </w:rPr>
        <w:t>、</w:t>
      </w:r>
      <w:r>
        <w:rPr>
          <w:sz w:val="20"/>
          <w:szCs w:val="20"/>
          <w:spacing w:val="5"/>
        </w:rPr>
        <w:t>材料</w:t>
      </w:r>
      <w:r>
        <w:rPr>
          <w:sz w:val="20"/>
          <w:szCs w:val="20"/>
          <w:spacing w:val="5"/>
          <w:position w:val="1"/>
        </w:rPr>
        <w:t>。</w:t>
      </w:r>
    </w:p>
    <w:p>
      <w:pPr>
        <w:pStyle w:val="BodyText"/>
        <w:ind w:left="109" w:right="67" w:firstLine="407"/>
        <w:spacing w:before="49" w:line="196" w:lineRule="auto"/>
        <w:rPr>
          <w:sz w:val="20"/>
          <w:szCs w:val="20"/>
        </w:rPr>
      </w:pPr>
      <w:r>
        <w:rPr>
          <w:rFonts w:ascii="Arial" w:hAnsi="Arial" w:eastAsia="Arial" w:cs="Arial"/>
          <w:sz w:val="20"/>
          <w:szCs w:val="20"/>
          <w:spacing w:val="11"/>
        </w:rPr>
        <w:t>4.</w:t>
      </w:r>
      <w:r>
        <w:rPr>
          <w:sz w:val="20"/>
          <w:szCs w:val="20"/>
          <w:spacing w:val="11"/>
        </w:rPr>
        <w:t>项目经理必须定期组织质量安全隐患排查</w:t>
      </w:r>
      <w:r>
        <w:rPr>
          <w:sz w:val="20"/>
          <w:szCs w:val="20"/>
          <w:spacing w:val="-21"/>
        </w:rPr>
        <w:t xml:space="preserve"> </w:t>
      </w:r>
      <w:r>
        <w:rPr>
          <w:sz w:val="20"/>
          <w:szCs w:val="20"/>
          <w:spacing w:val="11"/>
          <w:position w:val="1"/>
        </w:rPr>
        <w:t>，</w:t>
      </w:r>
      <w:r>
        <w:rPr>
          <w:sz w:val="20"/>
          <w:szCs w:val="20"/>
          <w:spacing w:val="11"/>
        </w:rPr>
        <w:t>及</w:t>
      </w:r>
      <w:r>
        <w:rPr>
          <w:sz w:val="20"/>
          <w:szCs w:val="20"/>
          <w:spacing w:val="10"/>
        </w:rPr>
        <w:t>时消除质量安全隐患</w:t>
      </w:r>
      <w:r>
        <w:rPr>
          <w:sz w:val="20"/>
          <w:szCs w:val="20"/>
          <w:spacing w:val="-21"/>
        </w:rPr>
        <w:t xml:space="preserve"> </w:t>
      </w:r>
      <w:r>
        <w:rPr>
          <w:sz w:val="20"/>
          <w:szCs w:val="20"/>
          <w:spacing w:val="10"/>
          <w:position w:val="1"/>
        </w:rPr>
        <w:t>；</w:t>
      </w:r>
      <w:r>
        <w:rPr>
          <w:sz w:val="20"/>
          <w:szCs w:val="20"/>
          <w:spacing w:val="-33"/>
          <w:position w:val="1"/>
        </w:rPr>
        <w:t xml:space="preserve"> </w:t>
      </w:r>
      <w:r>
        <w:rPr>
          <w:sz w:val="20"/>
          <w:szCs w:val="20"/>
          <w:spacing w:val="10"/>
        </w:rPr>
        <w:t>必须落实住房城乡建设主</w:t>
      </w:r>
      <w:r>
        <w:rPr>
          <w:sz w:val="20"/>
          <w:szCs w:val="20"/>
        </w:rPr>
        <w:t xml:space="preserve"> </w:t>
      </w:r>
      <w:r>
        <w:rPr>
          <w:sz w:val="20"/>
          <w:szCs w:val="20"/>
          <w:spacing w:val="8"/>
        </w:rPr>
        <w:t>管部门和工程建设相关单位提出的质量安全隐患整改</w:t>
      </w:r>
      <w:r>
        <w:rPr>
          <w:sz w:val="20"/>
          <w:szCs w:val="20"/>
          <w:spacing w:val="7"/>
        </w:rPr>
        <w:t>要求</w:t>
      </w:r>
      <w:r>
        <w:rPr>
          <w:sz w:val="20"/>
          <w:szCs w:val="20"/>
          <w:spacing w:val="-21"/>
        </w:rPr>
        <w:t xml:space="preserve"> </w:t>
      </w:r>
      <w:r>
        <w:rPr>
          <w:sz w:val="20"/>
          <w:szCs w:val="20"/>
          <w:spacing w:val="7"/>
          <w:position w:val="1"/>
        </w:rPr>
        <w:t>，</w:t>
      </w:r>
      <w:r>
        <w:rPr>
          <w:sz w:val="20"/>
          <w:szCs w:val="20"/>
          <w:spacing w:val="7"/>
        </w:rPr>
        <w:t>在隐患整改报告上签字</w:t>
      </w:r>
      <w:r>
        <w:rPr>
          <w:sz w:val="20"/>
          <w:szCs w:val="20"/>
          <w:spacing w:val="7"/>
          <w:position w:val="1"/>
        </w:rPr>
        <w:t>。</w:t>
      </w:r>
    </w:p>
    <w:p>
      <w:pPr>
        <w:pStyle w:val="BodyText"/>
        <w:ind w:left="116" w:right="67" w:firstLine="404"/>
        <w:spacing w:before="47" w:line="196" w:lineRule="auto"/>
        <w:rPr>
          <w:sz w:val="20"/>
          <w:szCs w:val="20"/>
        </w:rPr>
      </w:pPr>
      <w:r>
        <w:rPr>
          <w:rFonts w:ascii="Arial" w:hAnsi="Arial" w:eastAsia="Arial" w:cs="Arial"/>
          <w:sz w:val="20"/>
          <w:szCs w:val="20"/>
          <w:spacing w:val="12"/>
        </w:rPr>
        <w:t>5.</w:t>
      </w:r>
      <w:r>
        <w:rPr>
          <w:sz w:val="20"/>
          <w:szCs w:val="20"/>
          <w:spacing w:val="12"/>
        </w:rPr>
        <w:t>项目经理必须组织对施工现场作业人员进行岗前质量安全教育</w:t>
      </w:r>
      <w:r>
        <w:rPr>
          <w:sz w:val="20"/>
          <w:szCs w:val="20"/>
          <w:spacing w:val="-21"/>
        </w:rPr>
        <w:t xml:space="preserve"> </w:t>
      </w:r>
      <w:r>
        <w:rPr>
          <w:sz w:val="20"/>
          <w:szCs w:val="20"/>
          <w:spacing w:val="12"/>
          <w:position w:val="1"/>
        </w:rPr>
        <w:t>，</w:t>
      </w:r>
      <w:r>
        <w:rPr>
          <w:sz w:val="20"/>
          <w:szCs w:val="20"/>
          <w:spacing w:val="12"/>
        </w:rPr>
        <w:t>组织审核建筑施工特</w:t>
      </w:r>
      <w:r>
        <w:rPr>
          <w:sz w:val="20"/>
          <w:szCs w:val="20"/>
          <w:spacing w:val="11"/>
        </w:rPr>
        <w:t>种作业人</w:t>
      </w:r>
      <w:r>
        <w:rPr>
          <w:sz w:val="20"/>
          <w:szCs w:val="20"/>
        </w:rPr>
        <w:t xml:space="preserve"> </w:t>
      </w:r>
      <w:r>
        <w:rPr>
          <w:sz w:val="20"/>
          <w:szCs w:val="20"/>
          <w:spacing w:val="5"/>
        </w:rPr>
        <w:t>员操作资格证书</w:t>
      </w:r>
      <w:r>
        <w:rPr>
          <w:sz w:val="20"/>
          <w:szCs w:val="20"/>
          <w:spacing w:val="-4"/>
        </w:rPr>
        <w:t xml:space="preserve"> </w:t>
      </w:r>
      <w:r>
        <w:rPr>
          <w:sz w:val="20"/>
          <w:szCs w:val="20"/>
          <w:spacing w:val="5"/>
          <w:position w:val="1"/>
        </w:rPr>
        <w:t>，</w:t>
      </w:r>
      <w:r>
        <w:rPr>
          <w:sz w:val="20"/>
          <w:szCs w:val="20"/>
          <w:spacing w:val="-37"/>
          <w:position w:val="1"/>
        </w:rPr>
        <w:t xml:space="preserve"> </w:t>
      </w:r>
      <w:r>
        <w:rPr>
          <w:sz w:val="20"/>
          <w:szCs w:val="20"/>
          <w:spacing w:val="5"/>
        </w:rPr>
        <w:t>未经质量安全教育和无证人员不得上岗</w:t>
      </w:r>
      <w:r>
        <w:rPr>
          <w:sz w:val="20"/>
          <w:szCs w:val="20"/>
          <w:spacing w:val="5"/>
          <w:position w:val="1"/>
        </w:rPr>
        <w:t>。</w:t>
      </w:r>
    </w:p>
    <w:p>
      <w:pPr>
        <w:pStyle w:val="BodyText"/>
        <w:ind w:left="108" w:right="67" w:firstLine="413"/>
        <w:spacing w:before="48" w:line="196" w:lineRule="auto"/>
        <w:rPr>
          <w:sz w:val="20"/>
          <w:szCs w:val="20"/>
        </w:rPr>
      </w:pPr>
      <w:r>
        <w:rPr>
          <w:rFonts w:ascii="Arial" w:hAnsi="Arial" w:eastAsia="Arial" w:cs="Arial"/>
          <w:sz w:val="20"/>
          <w:szCs w:val="20"/>
          <w:spacing w:val="9"/>
        </w:rPr>
        <w:t>6.</w:t>
      </w:r>
      <w:r>
        <w:rPr>
          <w:sz w:val="20"/>
          <w:szCs w:val="20"/>
          <w:spacing w:val="9"/>
        </w:rPr>
        <w:t>加强安全生产标准化建设</w:t>
      </w:r>
      <w:r>
        <w:rPr>
          <w:sz w:val="20"/>
          <w:szCs w:val="20"/>
          <w:spacing w:val="-17"/>
        </w:rPr>
        <w:t xml:space="preserve"> </w:t>
      </w:r>
      <w:r>
        <w:rPr>
          <w:sz w:val="20"/>
          <w:szCs w:val="20"/>
          <w:spacing w:val="9"/>
          <w:position w:val="1"/>
        </w:rPr>
        <w:t>，</w:t>
      </w:r>
      <w:r>
        <w:rPr>
          <w:sz w:val="20"/>
          <w:szCs w:val="20"/>
          <w:spacing w:val="9"/>
        </w:rPr>
        <w:t>推动信息化</w:t>
      </w:r>
      <w:r>
        <w:rPr>
          <w:sz w:val="20"/>
          <w:szCs w:val="20"/>
          <w:spacing w:val="-29"/>
        </w:rPr>
        <w:t xml:space="preserve"> </w:t>
      </w:r>
      <w:r>
        <w:rPr>
          <w:sz w:val="20"/>
          <w:szCs w:val="20"/>
          <w:spacing w:val="9"/>
          <w:position w:val="1"/>
        </w:rPr>
        <w:t>、</w:t>
      </w:r>
      <w:r>
        <w:rPr>
          <w:sz w:val="20"/>
          <w:szCs w:val="20"/>
          <w:spacing w:val="9"/>
        </w:rPr>
        <w:t>机械化</w:t>
      </w:r>
      <w:r>
        <w:rPr>
          <w:sz w:val="20"/>
          <w:szCs w:val="20"/>
          <w:spacing w:val="-29"/>
        </w:rPr>
        <w:t xml:space="preserve"> </w:t>
      </w:r>
      <w:r>
        <w:rPr>
          <w:sz w:val="20"/>
          <w:szCs w:val="20"/>
          <w:spacing w:val="9"/>
          <w:position w:val="1"/>
        </w:rPr>
        <w:t>、</w:t>
      </w:r>
      <w:r>
        <w:rPr>
          <w:sz w:val="20"/>
          <w:szCs w:val="20"/>
          <w:spacing w:val="9"/>
        </w:rPr>
        <w:t>智能化技术和装备在危险工</w:t>
      </w:r>
      <w:r>
        <w:rPr>
          <w:sz w:val="20"/>
          <w:szCs w:val="20"/>
          <w:spacing w:val="-29"/>
        </w:rPr>
        <w:t xml:space="preserve"> </w:t>
      </w:r>
      <w:r>
        <w:rPr>
          <w:sz w:val="20"/>
          <w:szCs w:val="20"/>
          <w:spacing w:val="9"/>
        </w:rPr>
        <w:t>艺</w:t>
      </w:r>
      <w:r>
        <w:rPr>
          <w:sz w:val="20"/>
          <w:szCs w:val="20"/>
          <w:spacing w:val="-29"/>
        </w:rPr>
        <w:t xml:space="preserve"> </w:t>
      </w:r>
      <w:r>
        <w:rPr>
          <w:sz w:val="20"/>
          <w:szCs w:val="20"/>
          <w:spacing w:val="9"/>
          <w:position w:val="1"/>
        </w:rPr>
        <w:t>、</w:t>
      </w:r>
      <w:r>
        <w:rPr>
          <w:sz w:val="20"/>
          <w:szCs w:val="20"/>
          <w:spacing w:val="9"/>
        </w:rPr>
        <w:t>关键环节上</w:t>
      </w:r>
      <w:r>
        <w:rPr>
          <w:sz w:val="20"/>
          <w:szCs w:val="20"/>
        </w:rPr>
        <w:t xml:space="preserve"> </w:t>
      </w:r>
      <w:r>
        <w:rPr>
          <w:sz w:val="20"/>
          <w:szCs w:val="20"/>
          <w:spacing w:val="4"/>
        </w:rPr>
        <w:t>的应用</w:t>
      </w:r>
      <w:r>
        <w:rPr>
          <w:sz w:val="20"/>
          <w:szCs w:val="20"/>
          <w:spacing w:val="-20"/>
        </w:rPr>
        <w:t xml:space="preserve"> </w:t>
      </w:r>
      <w:r>
        <w:rPr>
          <w:sz w:val="20"/>
          <w:szCs w:val="20"/>
          <w:spacing w:val="4"/>
          <w:position w:val="1"/>
        </w:rPr>
        <w:t>，</w:t>
      </w:r>
      <w:r>
        <w:rPr>
          <w:sz w:val="20"/>
          <w:szCs w:val="20"/>
          <w:spacing w:val="4"/>
        </w:rPr>
        <w:t>提升企业安全水平</w:t>
      </w:r>
      <w:r>
        <w:rPr>
          <w:sz w:val="20"/>
          <w:szCs w:val="20"/>
          <w:spacing w:val="4"/>
          <w:position w:val="1"/>
        </w:rPr>
        <w:t>。</w:t>
      </w:r>
    </w:p>
    <w:p>
      <w:pPr>
        <w:pStyle w:val="BodyText"/>
        <w:ind w:left="101" w:right="66" w:firstLine="419"/>
        <w:spacing w:before="48" w:line="196" w:lineRule="auto"/>
        <w:rPr>
          <w:sz w:val="20"/>
          <w:szCs w:val="20"/>
        </w:rPr>
      </w:pPr>
      <w:r>
        <w:rPr>
          <w:rFonts w:ascii="Arial" w:hAnsi="Arial" w:eastAsia="Arial" w:cs="Arial"/>
          <w:sz w:val="20"/>
          <w:szCs w:val="20"/>
          <w:spacing w:val="11"/>
        </w:rPr>
        <w:t>7.</w:t>
      </w:r>
      <w:r>
        <w:rPr>
          <w:sz w:val="20"/>
          <w:szCs w:val="20"/>
          <w:spacing w:val="11"/>
        </w:rPr>
        <w:t>组织建立并落实安全风险分级管控和隐患排查治理双重预防工作机制</w:t>
      </w:r>
      <w:r>
        <w:rPr>
          <w:sz w:val="20"/>
          <w:szCs w:val="20"/>
          <w:spacing w:val="-12"/>
        </w:rPr>
        <w:t xml:space="preserve"> </w:t>
      </w:r>
      <w:r>
        <w:rPr>
          <w:sz w:val="20"/>
          <w:szCs w:val="20"/>
          <w:spacing w:val="11"/>
          <w:position w:val="1"/>
        </w:rPr>
        <w:t>，</w:t>
      </w:r>
      <w:r>
        <w:rPr>
          <w:sz w:val="20"/>
          <w:szCs w:val="20"/>
          <w:spacing w:val="11"/>
        </w:rPr>
        <w:t>督促</w:t>
      </w:r>
      <w:r>
        <w:rPr>
          <w:sz w:val="20"/>
          <w:szCs w:val="20"/>
          <w:spacing w:val="-28"/>
        </w:rPr>
        <w:t xml:space="preserve"> </w:t>
      </w:r>
      <w:r>
        <w:rPr>
          <w:sz w:val="20"/>
          <w:szCs w:val="20"/>
          <w:spacing w:val="11"/>
          <w:position w:val="1"/>
        </w:rPr>
        <w:t>、</w:t>
      </w:r>
      <w:r>
        <w:rPr>
          <w:sz w:val="20"/>
          <w:szCs w:val="20"/>
          <w:spacing w:val="11"/>
        </w:rPr>
        <w:t>检查项目安全生</w:t>
      </w:r>
      <w:r>
        <w:rPr>
          <w:sz w:val="20"/>
          <w:szCs w:val="20"/>
        </w:rPr>
        <w:t xml:space="preserve"> </w:t>
      </w:r>
      <w:r>
        <w:rPr>
          <w:sz w:val="20"/>
          <w:szCs w:val="20"/>
          <w:spacing w:val="5"/>
        </w:rPr>
        <w:t>产工作</w:t>
      </w:r>
      <w:r>
        <w:rPr>
          <w:sz w:val="20"/>
          <w:szCs w:val="20"/>
          <w:spacing w:val="-7"/>
        </w:rPr>
        <w:t xml:space="preserve"> </w:t>
      </w:r>
      <w:r>
        <w:rPr>
          <w:sz w:val="20"/>
          <w:szCs w:val="20"/>
          <w:spacing w:val="5"/>
          <w:position w:val="1"/>
        </w:rPr>
        <w:t>，</w:t>
      </w:r>
      <w:r>
        <w:rPr>
          <w:sz w:val="20"/>
          <w:szCs w:val="20"/>
          <w:spacing w:val="5"/>
        </w:rPr>
        <w:t>及时消除生产安全事故隐患</w:t>
      </w:r>
      <w:r>
        <w:rPr>
          <w:sz w:val="20"/>
          <w:szCs w:val="20"/>
          <w:spacing w:val="5"/>
          <w:position w:val="1"/>
        </w:rPr>
        <w:t>。</w:t>
      </w:r>
    </w:p>
    <w:p>
      <w:pPr>
        <w:pStyle w:val="BodyText"/>
        <w:ind w:right="66" w:firstLine="519"/>
        <w:spacing w:before="43" w:line="202" w:lineRule="auto"/>
        <w:rPr>
          <w:sz w:val="20"/>
          <w:szCs w:val="20"/>
        </w:rPr>
      </w:pPr>
      <w:r>
        <w:rPr>
          <w:rFonts w:ascii="Arial" w:hAnsi="Arial" w:eastAsia="Arial" w:cs="Arial"/>
          <w:sz w:val="20"/>
          <w:szCs w:val="20"/>
          <w:spacing w:val="15"/>
        </w:rPr>
        <w:t>8.</w:t>
      </w:r>
      <w:r>
        <w:rPr>
          <w:sz w:val="20"/>
          <w:szCs w:val="20"/>
          <w:spacing w:val="15"/>
        </w:rPr>
        <w:t>依法规范分包队伍管控</w:t>
      </w:r>
      <w:r>
        <w:rPr>
          <w:sz w:val="20"/>
          <w:szCs w:val="20"/>
          <w:spacing w:val="-21"/>
        </w:rPr>
        <w:t xml:space="preserve"> </w:t>
      </w:r>
      <w:r>
        <w:rPr>
          <w:sz w:val="20"/>
          <w:szCs w:val="20"/>
          <w:spacing w:val="15"/>
          <w:position w:val="1"/>
        </w:rPr>
        <w:t>，</w:t>
      </w:r>
      <w:r>
        <w:rPr>
          <w:sz w:val="20"/>
          <w:szCs w:val="20"/>
          <w:spacing w:val="-31"/>
          <w:position w:val="1"/>
        </w:rPr>
        <w:t xml:space="preserve"> </w:t>
      </w:r>
      <w:r>
        <w:rPr>
          <w:sz w:val="20"/>
          <w:szCs w:val="20"/>
          <w:spacing w:val="15"/>
        </w:rPr>
        <w:t>落实领导及班组长带</w:t>
      </w:r>
      <w:r>
        <w:rPr>
          <w:sz w:val="20"/>
          <w:szCs w:val="20"/>
          <w:spacing w:val="14"/>
        </w:rPr>
        <w:t>班责任</w:t>
      </w:r>
      <w:r>
        <w:rPr>
          <w:sz w:val="20"/>
          <w:szCs w:val="20"/>
          <w:spacing w:val="-21"/>
        </w:rPr>
        <w:t xml:space="preserve"> </w:t>
      </w:r>
      <w:r>
        <w:rPr>
          <w:sz w:val="20"/>
          <w:szCs w:val="20"/>
          <w:spacing w:val="14"/>
          <w:position w:val="1"/>
        </w:rPr>
        <w:t>，</w:t>
      </w:r>
      <w:r>
        <w:rPr>
          <w:sz w:val="20"/>
          <w:szCs w:val="20"/>
          <w:spacing w:val="14"/>
        </w:rPr>
        <w:t>推动作业层基础建设</w:t>
      </w:r>
      <w:r>
        <w:rPr>
          <w:sz w:val="20"/>
          <w:szCs w:val="20"/>
          <w:spacing w:val="-21"/>
        </w:rPr>
        <w:t xml:space="preserve"> </w:t>
      </w:r>
      <w:r>
        <w:rPr>
          <w:sz w:val="20"/>
          <w:szCs w:val="20"/>
          <w:spacing w:val="14"/>
          <w:position w:val="1"/>
        </w:rPr>
        <w:t>，</w:t>
      </w:r>
      <w:r>
        <w:rPr>
          <w:sz w:val="20"/>
          <w:szCs w:val="20"/>
          <w:spacing w:val="14"/>
        </w:rPr>
        <w:t>提升安全生产</w:t>
      </w:r>
      <w:r>
        <w:rPr>
          <w:sz w:val="20"/>
          <w:szCs w:val="20"/>
        </w:rPr>
        <w:t xml:space="preserve"> </w:t>
      </w:r>
      <w:r>
        <w:rPr>
          <w:sz w:val="20"/>
          <w:szCs w:val="20"/>
          <w:spacing w:val="3"/>
        </w:rPr>
        <w:t>“</w:t>
      </w:r>
      <w:r>
        <w:rPr>
          <w:sz w:val="20"/>
          <w:szCs w:val="20"/>
          <w:spacing w:val="-16"/>
        </w:rPr>
        <w:t xml:space="preserve"> </w:t>
      </w:r>
      <w:r>
        <w:rPr>
          <w:sz w:val="20"/>
          <w:szCs w:val="20"/>
          <w:spacing w:val="3"/>
        </w:rPr>
        <w:t>最后一米”保障能力。</w:t>
      </w:r>
    </w:p>
    <w:p>
      <w:pPr>
        <w:pStyle w:val="BodyText"/>
        <w:ind w:left="109" w:firstLine="412"/>
        <w:spacing w:before="47" w:line="196" w:lineRule="auto"/>
        <w:rPr>
          <w:sz w:val="20"/>
          <w:szCs w:val="20"/>
        </w:rPr>
      </w:pPr>
      <w:r>
        <w:rPr>
          <w:rFonts w:ascii="Arial" w:hAnsi="Arial" w:eastAsia="Arial" w:cs="Arial"/>
          <w:sz w:val="20"/>
          <w:szCs w:val="20"/>
          <w:spacing w:val="11"/>
        </w:rPr>
        <w:t>9.</w:t>
      </w:r>
      <w:r>
        <w:rPr>
          <w:sz w:val="20"/>
          <w:szCs w:val="20"/>
          <w:spacing w:val="11"/>
        </w:rPr>
        <w:t>项目经理必须按规定报告质量安全事故</w:t>
      </w:r>
      <w:r>
        <w:rPr>
          <w:sz w:val="20"/>
          <w:szCs w:val="20"/>
          <w:spacing w:val="-21"/>
        </w:rPr>
        <w:t xml:space="preserve"> </w:t>
      </w:r>
      <w:r>
        <w:rPr>
          <w:sz w:val="20"/>
          <w:szCs w:val="20"/>
          <w:spacing w:val="11"/>
          <w:position w:val="1"/>
        </w:rPr>
        <w:t>，</w:t>
      </w:r>
      <w:r>
        <w:rPr>
          <w:sz w:val="20"/>
          <w:szCs w:val="20"/>
          <w:spacing w:val="-36"/>
          <w:position w:val="1"/>
        </w:rPr>
        <w:t xml:space="preserve"> </w:t>
      </w:r>
      <w:r>
        <w:rPr>
          <w:sz w:val="20"/>
          <w:szCs w:val="20"/>
          <w:spacing w:val="11"/>
        </w:rPr>
        <w:t>立即启动</w:t>
      </w:r>
      <w:r>
        <w:rPr>
          <w:sz w:val="20"/>
          <w:szCs w:val="20"/>
          <w:spacing w:val="10"/>
        </w:rPr>
        <w:t>应急预案</w:t>
      </w:r>
      <w:r>
        <w:rPr>
          <w:sz w:val="20"/>
          <w:szCs w:val="20"/>
          <w:spacing w:val="-20"/>
        </w:rPr>
        <w:t xml:space="preserve"> </w:t>
      </w:r>
      <w:r>
        <w:rPr>
          <w:sz w:val="20"/>
          <w:szCs w:val="20"/>
          <w:spacing w:val="10"/>
          <w:position w:val="1"/>
        </w:rPr>
        <w:t>，</w:t>
      </w:r>
      <w:r>
        <w:rPr>
          <w:sz w:val="20"/>
          <w:szCs w:val="20"/>
          <w:spacing w:val="10"/>
        </w:rPr>
        <w:t>保护事故现场</w:t>
      </w:r>
      <w:r>
        <w:rPr>
          <w:sz w:val="20"/>
          <w:szCs w:val="20"/>
          <w:spacing w:val="-22"/>
        </w:rPr>
        <w:t xml:space="preserve"> </w:t>
      </w:r>
      <w:r>
        <w:rPr>
          <w:sz w:val="20"/>
          <w:szCs w:val="20"/>
          <w:spacing w:val="10"/>
          <w:position w:val="1"/>
        </w:rPr>
        <w:t>，</w:t>
      </w:r>
      <w:r>
        <w:rPr>
          <w:sz w:val="20"/>
          <w:szCs w:val="20"/>
          <w:spacing w:val="-34"/>
          <w:position w:val="1"/>
        </w:rPr>
        <w:t xml:space="preserve"> </w:t>
      </w:r>
      <w:r>
        <w:rPr>
          <w:sz w:val="20"/>
          <w:szCs w:val="20"/>
          <w:spacing w:val="10"/>
        </w:rPr>
        <w:t>开展应急救援</w:t>
      </w:r>
      <w:r>
        <w:rPr>
          <w:sz w:val="20"/>
          <w:szCs w:val="20"/>
          <w:spacing w:val="10"/>
          <w:position w:val="1"/>
        </w:rPr>
        <w:t>，</w:t>
      </w:r>
      <w:r>
        <w:rPr>
          <w:sz w:val="20"/>
          <w:szCs w:val="20"/>
          <w:position w:val="1"/>
        </w:rPr>
        <w:t xml:space="preserve"> </w:t>
      </w:r>
      <w:r>
        <w:rPr>
          <w:sz w:val="20"/>
          <w:szCs w:val="20"/>
          <w:spacing w:val="5"/>
        </w:rPr>
        <w:t>配合事故的调查</w:t>
      </w:r>
      <w:r>
        <w:rPr>
          <w:sz w:val="20"/>
          <w:szCs w:val="20"/>
          <w:spacing w:val="5"/>
          <w:position w:val="1"/>
        </w:rPr>
        <w:t>。</w:t>
      </w:r>
    </w:p>
    <w:p>
      <w:pPr>
        <w:pStyle w:val="BodyText"/>
        <w:ind w:left="523"/>
        <w:spacing w:before="42" w:line="176"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2"/>
        </w:rPr>
        <w:t>。</w:t>
      </w:r>
    </w:p>
    <w:p>
      <w:pPr>
        <w:pStyle w:val="BodyText"/>
        <w:ind w:left="516"/>
        <w:spacing w:before="49" w:line="186" w:lineRule="auto"/>
        <w:rPr>
          <w:sz w:val="20"/>
          <w:szCs w:val="20"/>
        </w:rPr>
      </w:pPr>
      <w:r>
        <w:rPr>
          <w:sz w:val="20"/>
          <w:szCs w:val="20"/>
          <w:spacing w:val="6"/>
        </w:rPr>
        <w:t>公司安全部门负责人：</w:t>
      </w:r>
      <w:r>
        <w:rPr>
          <w:sz w:val="20"/>
          <w:szCs w:val="20"/>
          <w:spacing w:val="1"/>
        </w:rPr>
        <w:t xml:space="preserve">                                                       </w:t>
      </w:r>
      <w:r>
        <w:rPr>
          <w:sz w:val="20"/>
          <w:szCs w:val="20"/>
        </w:rPr>
        <w:t xml:space="preserve">                          </w:t>
      </w:r>
      <w:r>
        <w:rPr>
          <w:sz w:val="20"/>
          <w:szCs w:val="20"/>
          <w:spacing w:val="6"/>
        </w:rPr>
        <w:t>责任人：</w:t>
      </w:r>
    </w:p>
    <w:p>
      <w:pPr>
        <w:spacing w:line="276" w:lineRule="auto"/>
        <w:rPr>
          <w:rFonts w:ascii="Arial"/>
          <w:sz w:val="21"/>
        </w:rPr>
      </w:pPr>
      <w:r/>
    </w:p>
    <w:p>
      <w:pPr>
        <w:pStyle w:val="BodyText"/>
        <w:ind w:left="2194"/>
        <w:spacing w:before="87"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spacing w:val="1"/>
        </w:rPr>
        <w:t xml:space="preserve">                                                      </w:t>
      </w:r>
      <w:r>
        <w:rPr>
          <w:sz w:val="20"/>
          <w:szCs w:val="20"/>
        </w:rPr>
        <w:t xml:space="preserve">                             </w:t>
      </w:r>
      <w:r>
        <w:rPr>
          <w:sz w:val="20"/>
          <w:szCs w:val="20"/>
          <w:spacing w:val="-15"/>
        </w:rPr>
        <w:t>年</w:t>
      </w:r>
      <w:r>
        <w:rPr>
          <w:sz w:val="20"/>
          <w:szCs w:val="20"/>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67"/>
          <w:footerReference w:type="default" r:id="rId68"/>
          <w:pgSz w:w="12243" w:h="16495"/>
          <w:pgMar w:top="1461" w:right="1540" w:bottom="1137" w:left="1194" w:header="1177" w:footer="934" w:gutter="0"/>
        </w:sectPr>
        <w:rPr>
          <w:sz w:val="20"/>
          <w:szCs w:val="20"/>
        </w:rPr>
      </w:pPr>
    </w:p>
    <w:p>
      <w:pPr>
        <w:spacing w:line="295" w:lineRule="auto"/>
        <w:rPr>
          <w:rFonts w:ascii="Arial"/>
          <w:sz w:val="21"/>
        </w:rPr>
      </w:pPr>
      <w:r>
        <w:pict>
          <v:shape id="_x0000_s112" style="position:absolute;margin-left:515.12pt;margin-top:770.343pt;mso-position-vertical-relative:page;mso-position-horizontal-relative:page;width:26.25pt;height:4.85pt;z-index:25169817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6" w:lineRule="auto"/>
        <w:rPr>
          <w:sz w:val="23"/>
          <w:szCs w:val="23"/>
        </w:rPr>
      </w:pPr>
      <w:r>
        <w:rPr>
          <w:rFonts w:ascii="Arial" w:hAnsi="Arial" w:eastAsia="Arial" w:cs="Arial"/>
          <w:sz w:val="23"/>
          <w:szCs w:val="23"/>
          <w:spacing w:val="14"/>
          <w:position w:val="-2"/>
        </w:rPr>
        <w:t>2.1.4</w:t>
      </w:r>
      <w:r>
        <w:rPr>
          <w:rFonts w:ascii="Arial" w:hAnsi="Arial" w:eastAsia="Arial" w:cs="Arial"/>
          <w:sz w:val="23"/>
          <w:szCs w:val="23"/>
          <w:spacing w:val="2"/>
          <w:position w:val="-2"/>
        </w:rPr>
        <w:t xml:space="preserve">   </w:t>
      </w:r>
      <w:r>
        <w:rPr>
          <w:sz w:val="23"/>
          <w:szCs w:val="23"/>
          <w:spacing w:val="14"/>
        </w:rPr>
        <w:t>项目技术负责人安全生产岗位责任制</w:t>
      </w:r>
    </w:p>
    <w:p>
      <w:pPr>
        <w:pStyle w:val="BodyText"/>
        <w:ind w:left="36" w:right="75" w:firstLine="404"/>
        <w:spacing w:before="186" w:line="201" w:lineRule="auto"/>
        <w:rPr>
          <w:sz w:val="20"/>
          <w:szCs w:val="20"/>
        </w:rPr>
      </w:pPr>
      <w:r>
        <w:rPr>
          <w:rFonts w:ascii="Arial" w:hAnsi="Arial" w:eastAsia="Arial" w:cs="Arial"/>
          <w:sz w:val="20"/>
          <w:szCs w:val="20"/>
          <w:spacing w:val="10"/>
        </w:rPr>
        <w:t>1.</w:t>
      </w:r>
      <w:r>
        <w:rPr>
          <w:sz w:val="20"/>
          <w:szCs w:val="20"/>
          <w:spacing w:val="10"/>
        </w:rPr>
        <w:t>认真贯彻执行国家安全生产方针</w:t>
      </w:r>
      <w:r>
        <w:rPr>
          <w:sz w:val="20"/>
          <w:szCs w:val="20"/>
          <w:spacing w:val="-29"/>
        </w:rPr>
        <w:t xml:space="preserve"> </w:t>
      </w:r>
      <w:r>
        <w:rPr>
          <w:sz w:val="20"/>
          <w:szCs w:val="20"/>
          <w:spacing w:val="10"/>
          <w:position w:val="1"/>
        </w:rPr>
        <w:t>、</w:t>
      </w:r>
      <w:r>
        <w:rPr>
          <w:sz w:val="20"/>
          <w:szCs w:val="20"/>
          <w:spacing w:val="10"/>
        </w:rPr>
        <w:t>政策和安全技术标</w:t>
      </w:r>
      <w:r>
        <w:rPr>
          <w:sz w:val="20"/>
          <w:szCs w:val="20"/>
          <w:spacing w:val="9"/>
        </w:rPr>
        <w:t>准</w:t>
      </w:r>
      <w:r>
        <w:rPr>
          <w:sz w:val="20"/>
          <w:szCs w:val="20"/>
          <w:spacing w:val="-29"/>
        </w:rPr>
        <w:t xml:space="preserve"> </w:t>
      </w:r>
      <w:r>
        <w:rPr>
          <w:sz w:val="20"/>
          <w:szCs w:val="20"/>
          <w:spacing w:val="9"/>
          <w:position w:val="1"/>
        </w:rPr>
        <w:t>、</w:t>
      </w:r>
      <w:r>
        <w:rPr>
          <w:sz w:val="20"/>
          <w:szCs w:val="20"/>
          <w:spacing w:val="9"/>
        </w:rPr>
        <w:t>规范</w:t>
      </w:r>
      <w:r>
        <w:rPr>
          <w:sz w:val="20"/>
          <w:szCs w:val="20"/>
          <w:spacing w:val="-21"/>
        </w:rPr>
        <w:t xml:space="preserve"> </w:t>
      </w:r>
      <w:r>
        <w:rPr>
          <w:sz w:val="20"/>
          <w:szCs w:val="20"/>
          <w:spacing w:val="9"/>
          <w:position w:val="1"/>
        </w:rPr>
        <w:t>，</w:t>
      </w:r>
      <w:r>
        <w:rPr>
          <w:sz w:val="20"/>
          <w:szCs w:val="20"/>
          <w:spacing w:val="9"/>
        </w:rPr>
        <w:t>结合单位实际状况</w:t>
      </w:r>
      <w:r>
        <w:rPr>
          <w:sz w:val="20"/>
          <w:szCs w:val="20"/>
          <w:spacing w:val="-21"/>
        </w:rPr>
        <w:t xml:space="preserve"> </w:t>
      </w:r>
      <w:r>
        <w:rPr>
          <w:sz w:val="20"/>
          <w:szCs w:val="20"/>
          <w:spacing w:val="9"/>
          <w:position w:val="1"/>
        </w:rPr>
        <w:t>，</w:t>
      </w:r>
      <w:r>
        <w:rPr>
          <w:sz w:val="20"/>
          <w:szCs w:val="20"/>
          <w:spacing w:val="9"/>
        </w:rPr>
        <w:t>制定贯彻</w:t>
      </w:r>
      <w:r>
        <w:rPr>
          <w:sz w:val="20"/>
          <w:szCs w:val="20"/>
        </w:rPr>
        <w:t xml:space="preserve"> </w:t>
      </w:r>
      <w:r>
        <w:rPr>
          <w:sz w:val="20"/>
          <w:szCs w:val="20"/>
          <w:spacing w:val="4"/>
        </w:rPr>
        <w:t>实施具体措施</w:t>
      </w:r>
      <w:r>
        <w:rPr>
          <w:sz w:val="20"/>
          <w:szCs w:val="20"/>
          <w:spacing w:val="-7"/>
        </w:rPr>
        <w:t xml:space="preserve"> </w:t>
      </w:r>
      <w:r>
        <w:rPr>
          <w:sz w:val="20"/>
          <w:szCs w:val="20"/>
          <w:spacing w:val="4"/>
        </w:rPr>
        <w:t>，并检查落实执行情况。</w:t>
      </w:r>
    </w:p>
    <w:p>
      <w:pPr>
        <w:pStyle w:val="BodyText"/>
        <w:ind w:left="12" w:firstLine="425"/>
        <w:spacing w:before="43" w:line="201" w:lineRule="auto"/>
        <w:rPr>
          <w:sz w:val="20"/>
          <w:szCs w:val="20"/>
        </w:rPr>
      </w:pPr>
      <w:r>
        <w:rPr>
          <w:rFonts w:ascii="Arial" w:hAnsi="Arial" w:eastAsia="Arial" w:cs="Arial"/>
          <w:sz w:val="20"/>
          <w:szCs w:val="20"/>
          <w:spacing w:val="13"/>
        </w:rPr>
        <w:t>2.</w:t>
      </w:r>
      <w:r>
        <w:rPr>
          <w:sz w:val="20"/>
          <w:szCs w:val="20"/>
          <w:spacing w:val="13"/>
        </w:rPr>
        <w:t>对本项目施工生产中安全技术工作全面负责</w:t>
      </w:r>
      <w:r>
        <w:rPr>
          <w:sz w:val="20"/>
          <w:szCs w:val="20"/>
          <w:spacing w:val="-21"/>
        </w:rPr>
        <w:t xml:space="preserve"> </w:t>
      </w:r>
      <w:r>
        <w:rPr>
          <w:sz w:val="20"/>
          <w:szCs w:val="20"/>
          <w:spacing w:val="13"/>
          <w:position w:val="1"/>
        </w:rPr>
        <w:t>，</w:t>
      </w:r>
      <w:r>
        <w:rPr>
          <w:sz w:val="20"/>
          <w:szCs w:val="20"/>
          <w:spacing w:val="13"/>
        </w:rPr>
        <w:t>把安全技术工作列入重要议事日</w:t>
      </w:r>
      <w:r>
        <w:rPr>
          <w:sz w:val="20"/>
          <w:szCs w:val="20"/>
          <w:spacing w:val="12"/>
        </w:rPr>
        <w:t>程</w:t>
      </w:r>
      <w:r>
        <w:rPr>
          <w:sz w:val="20"/>
          <w:szCs w:val="20"/>
          <w:spacing w:val="-21"/>
        </w:rPr>
        <w:t xml:space="preserve"> </w:t>
      </w:r>
      <w:r>
        <w:rPr>
          <w:sz w:val="20"/>
          <w:szCs w:val="20"/>
          <w:spacing w:val="12"/>
          <w:position w:val="1"/>
        </w:rPr>
        <w:t>，</w:t>
      </w:r>
      <w:r>
        <w:rPr>
          <w:sz w:val="20"/>
          <w:szCs w:val="20"/>
          <w:spacing w:val="12"/>
        </w:rPr>
        <w:t>每月研究</w:t>
      </w:r>
      <w:r>
        <w:rPr>
          <w:sz w:val="20"/>
          <w:szCs w:val="20"/>
          <w:spacing w:val="12"/>
          <w:position w:val="1"/>
        </w:rPr>
        <w:t>、</w:t>
      </w:r>
      <w:r>
        <w:rPr>
          <w:sz w:val="20"/>
          <w:szCs w:val="20"/>
          <w:position w:val="1"/>
        </w:rPr>
        <w:t xml:space="preserve"> </w:t>
      </w:r>
      <w:r>
        <w:rPr>
          <w:sz w:val="20"/>
          <w:szCs w:val="20"/>
          <w:spacing w:val="5"/>
        </w:rPr>
        <w:t>规划</w:t>
      </w:r>
      <w:r>
        <w:rPr>
          <w:sz w:val="20"/>
          <w:szCs w:val="20"/>
          <w:spacing w:val="-28"/>
        </w:rPr>
        <w:t xml:space="preserve"> </w:t>
      </w:r>
      <w:r>
        <w:rPr>
          <w:sz w:val="20"/>
          <w:szCs w:val="20"/>
          <w:spacing w:val="5"/>
        </w:rPr>
        <w:t>、布置</w:t>
      </w:r>
      <w:r>
        <w:rPr>
          <w:sz w:val="20"/>
          <w:szCs w:val="20"/>
          <w:spacing w:val="-29"/>
        </w:rPr>
        <w:t xml:space="preserve"> </w:t>
      </w:r>
      <w:r>
        <w:rPr>
          <w:sz w:val="20"/>
          <w:szCs w:val="20"/>
          <w:spacing w:val="5"/>
        </w:rPr>
        <w:t>、检查</w:t>
      </w:r>
      <w:r>
        <w:rPr>
          <w:sz w:val="20"/>
          <w:szCs w:val="20"/>
          <w:spacing w:val="-29"/>
        </w:rPr>
        <w:t xml:space="preserve"> </w:t>
      </w:r>
      <w:r>
        <w:rPr>
          <w:sz w:val="20"/>
          <w:szCs w:val="20"/>
          <w:spacing w:val="5"/>
        </w:rPr>
        <w:t>、总结</w:t>
      </w:r>
      <w:r>
        <w:rPr>
          <w:sz w:val="20"/>
          <w:szCs w:val="20"/>
          <w:spacing w:val="-28"/>
        </w:rPr>
        <w:t xml:space="preserve"> </w:t>
      </w:r>
      <w:r>
        <w:rPr>
          <w:sz w:val="20"/>
          <w:szCs w:val="20"/>
          <w:spacing w:val="5"/>
        </w:rPr>
        <w:t>、评比施工安全技术工作</w:t>
      </w:r>
      <w:r>
        <w:rPr>
          <w:sz w:val="20"/>
          <w:szCs w:val="20"/>
          <w:spacing w:val="-21"/>
        </w:rPr>
        <w:t xml:space="preserve"> </w:t>
      </w:r>
      <w:r>
        <w:rPr>
          <w:sz w:val="20"/>
          <w:szCs w:val="20"/>
          <w:spacing w:val="5"/>
        </w:rPr>
        <w:t>，及时研究处理重大安全技</w:t>
      </w:r>
      <w:r>
        <w:rPr>
          <w:sz w:val="20"/>
          <w:szCs w:val="20"/>
          <w:spacing w:val="4"/>
        </w:rPr>
        <w:t>术难题。</w:t>
      </w:r>
    </w:p>
    <w:p>
      <w:pPr>
        <w:pStyle w:val="BodyText"/>
        <w:ind w:left="13" w:right="74" w:firstLine="425"/>
        <w:spacing w:before="48" w:line="204" w:lineRule="auto"/>
        <w:rPr>
          <w:sz w:val="20"/>
          <w:szCs w:val="20"/>
        </w:rPr>
      </w:pPr>
      <w:r>
        <w:rPr>
          <w:rFonts w:ascii="Arial" w:hAnsi="Arial" w:eastAsia="Arial" w:cs="Arial"/>
          <w:sz w:val="20"/>
          <w:szCs w:val="20"/>
          <w:spacing w:val="7"/>
        </w:rPr>
        <w:t>3.</w:t>
      </w:r>
      <w:r>
        <w:rPr>
          <w:sz w:val="20"/>
          <w:szCs w:val="20"/>
          <w:spacing w:val="7"/>
        </w:rPr>
        <w:t>组织编制施工组织设计</w:t>
      </w:r>
      <w:r>
        <w:rPr>
          <w:sz w:val="20"/>
          <w:szCs w:val="20"/>
          <w:spacing w:val="-28"/>
        </w:rPr>
        <w:t xml:space="preserve"> </w:t>
      </w:r>
      <w:r>
        <w:rPr>
          <w:sz w:val="20"/>
          <w:szCs w:val="20"/>
          <w:spacing w:val="7"/>
          <w:position w:val="1"/>
        </w:rPr>
        <w:t>、</w:t>
      </w:r>
      <w:r>
        <w:rPr>
          <w:sz w:val="20"/>
          <w:szCs w:val="20"/>
          <w:spacing w:val="7"/>
        </w:rPr>
        <w:t>施工方案</w:t>
      </w:r>
      <w:r>
        <w:rPr>
          <w:sz w:val="20"/>
          <w:szCs w:val="20"/>
          <w:spacing w:val="-21"/>
        </w:rPr>
        <w:t xml:space="preserve"> </w:t>
      </w:r>
      <w:r>
        <w:rPr>
          <w:sz w:val="20"/>
          <w:szCs w:val="20"/>
          <w:spacing w:val="7"/>
          <w:position w:val="1"/>
        </w:rPr>
        <w:t>，</w:t>
      </w:r>
      <w:r>
        <w:rPr>
          <w:sz w:val="20"/>
          <w:szCs w:val="20"/>
          <w:spacing w:val="7"/>
        </w:rPr>
        <w:t>贯彻</w:t>
      </w:r>
      <w:r>
        <w:rPr>
          <w:sz w:val="20"/>
          <w:szCs w:val="20"/>
          <w:spacing w:val="7"/>
          <w:position w:val="1"/>
        </w:rPr>
        <w:t>“</w:t>
      </w:r>
      <w:r>
        <w:rPr>
          <w:sz w:val="20"/>
          <w:szCs w:val="20"/>
          <w:spacing w:val="-34"/>
          <w:position w:val="1"/>
        </w:rPr>
        <w:t xml:space="preserve"> </w:t>
      </w:r>
      <w:r>
        <w:rPr>
          <w:sz w:val="20"/>
          <w:szCs w:val="20"/>
          <w:spacing w:val="7"/>
        </w:rPr>
        <w:t>安</w:t>
      </w:r>
      <w:r>
        <w:rPr>
          <w:sz w:val="20"/>
          <w:szCs w:val="20"/>
          <w:spacing w:val="6"/>
        </w:rPr>
        <w:t>全第一</w:t>
      </w:r>
      <w:r>
        <w:rPr>
          <w:sz w:val="20"/>
          <w:szCs w:val="20"/>
          <w:spacing w:val="-21"/>
        </w:rPr>
        <w:t xml:space="preserve"> </w:t>
      </w:r>
      <w:r>
        <w:rPr>
          <w:sz w:val="20"/>
          <w:szCs w:val="20"/>
          <w:spacing w:val="6"/>
          <w:position w:val="1"/>
        </w:rPr>
        <w:t>，</w:t>
      </w:r>
      <w:r>
        <w:rPr>
          <w:sz w:val="20"/>
          <w:szCs w:val="20"/>
          <w:spacing w:val="6"/>
        </w:rPr>
        <w:t>预防为主</w:t>
      </w:r>
      <w:r>
        <w:rPr>
          <w:sz w:val="20"/>
          <w:szCs w:val="20"/>
          <w:spacing w:val="-21"/>
        </w:rPr>
        <w:t xml:space="preserve"> </w:t>
      </w:r>
      <w:r>
        <w:rPr>
          <w:sz w:val="20"/>
          <w:szCs w:val="20"/>
          <w:spacing w:val="6"/>
          <w:position w:val="1"/>
        </w:rPr>
        <w:t>，</w:t>
      </w:r>
      <w:r>
        <w:rPr>
          <w:sz w:val="20"/>
          <w:szCs w:val="20"/>
          <w:spacing w:val="6"/>
        </w:rPr>
        <w:t>综合治理</w:t>
      </w:r>
      <w:r>
        <w:rPr>
          <w:sz w:val="20"/>
          <w:szCs w:val="20"/>
          <w:spacing w:val="6"/>
          <w:position w:val="1"/>
        </w:rPr>
        <w:t>”</w:t>
      </w:r>
      <w:r>
        <w:rPr>
          <w:sz w:val="20"/>
          <w:szCs w:val="20"/>
          <w:spacing w:val="-23"/>
          <w:position w:val="1"/>
        </w:rPr>
        <w:t xml:space="preserve"> </w:t>
      </w:r>
      <w:r>
        <w:rPr>
          <w:sz w:val="20"/>
          <w:szCs w:val="20"/>
          <w:spacing w:val="6"/>
        </w:rPr>
        <w:t>的方针</w:t>
      </w:r>
      <w:r>
        <w:rPr>
          <w:sz w:val="20"/>
          <w:szCs w:val="20"/>
          <w:spacing w:val="-20"/>
        </w:rPr>
        <w:t xml:space="preserve"> </w:t>
      </w:r>
      <w:r>
        <w:rPr>
          <w:sz w:val="20"/>
          <w:szCs w:val="20"/>
          <w:spacing w:val="6"/>
          <w:position w:val="1"/>
        </w:rPr>
        <w:t>，</w:t>
      </w:r>
      <w:r>
        <w:rPr>
          <w:sz w:val="20"/>
          <w:szCs w:val="20"/>
          <w:spacing w:val="-34"/>
          <w:position w:val="1"/>
        </w:rPr>
        <w:t xml:space="preserve"> </w:t>
      </w:r>
      <w:r>
        <w:rPr>
          <w:sz w:val="20"/>
          <w:szCs w:val="20"/>
          <w:spacing w:val="6"/>
        </w:rPr>
        <w:t>落实施</w:t>
      </w:r>
      <w:r>
        <w:rPr>
          <w:sz w:val="20"/>
          <w:szCs w:val="20"/>
        </w:rPr>
        <w:t xml:space="preserve"> </w:t>
      </w:r>
      <w:r>
        <w:rPr>
          <w:sz w:val="20"/>
          <w:szCs w:val="20"/>
          <w:spacing w:val="8"/>
        </w:rPr>
        <w:t>工组织设计及各专项施工方案等</w:t>
      </w:r>
      <w:r>
        <w:rPr>
          <w:sz w:val="20"/>
          <w:szCs w:val="20"/>
          <w:spacing w:val="-18"/>
        </w:rPr>
        <w:t xml:space="preserve"> </w:t>
      </w:r>
      <w:r>
        <w:rPr>
          <w:sz w:val="20"/>
          <w:szCs w:val="20"/>
          <w:spacing w:val="8"/>
          <w:position w:val="1"/>
        </w:rPr>
        <w:t>，</w:t>
      </w:r>
      <w:r>
        <w:rPr>
          <w:sz w:val="20"/>
          <w:szCs w:val="20"/>
          <w:spacing w:val="8"/>
        </w:rPr>
        <w:t>每个环节都要渗透安全技术措施</w:t>
      </w:r>
      <w:r>
        <w:rPr>
          <w:sz w:val="20"/>
          <w:szCs w:val="20"/>
          <w:spacing w:val="-21"/>
        </w:rPr>
        <w:t xml:space="preserve"> </w:t>
      </w:r>
      <w:r>
        <w:rPr>
          <w:sz w:val="20"/>
          <w:szCs w:val="20"/>
          <w:spacing w:val="8"/>
          <w:position w:val="1"/>
        </w:rPr>
        <w:t>，</w:t>
      </w:r>
      <w:r>
        <w:rPr>
          <w:sz w:val="20"/>
          <w:szCs w:val="20"/>
          <w:spacing w:val="8"/>
        </w:rPr>
        <w:t>针对性要强</w:t>
      </w:r>
      <w:r>
        <w:rPr>
          <w:sz w:val="20"/>
          <w:szCs w:val="20"/>
          <w:spacing w:val="-21"/>
        </w:rPr>
        <w:t xml:space="preserve"> </w:t>
      </w:r>
      <w:r>
        <w:rPr>
          <w:sz w:val="20"/>
          <w:szCs w:val="20"/>
          <w:spacing w:val="8"/>
          <w:position w:val="1"/>
        </w:rPr>
        <w:t>，</w:t>
      </w:r>
      <w:r>
        <w:rPr>
          <w:sz w:val="20"/>
          <w:szCs w:val="20"/>
          <w:spacing w:val="-23"/>
          <w:position w:val="1"/>
        </w:rPr>
        <w:t xml:space="preserve"> </w:t>
      </w:r>
      <w:r>
        <w:rPr>
          <w:sz w:val="20"/>
          <w:szCs w:val="20"/>
          <w:spacing w:val="8"/>
        </w:rPr>
        <w:t>实用效果好</w:t>
      </w:r>
      <w:r>
        <w:rPr>
          <w:sz w:val="20"/>
          <w:szCs w:val="20"/>
          <w:spacing w:val="-21"/>
        </w:rPr>
        <w:t xml:space="preserve"> </w:t>
      </w:r>
      <w:r>
        <w:rPr>
          <w:sz w:val="20"/>
          <w:szCs w:val="20"/>
          <w:spacing w:val="8"/>
          <w:position w:val="1"/>
        </w:rPr>
        <w:t>，</w:t>
      </w:r>
      <w:r>
        <w:rPr>
          <w:sz w:val="20"/>
          <w:szCs w:val="20"/>
          <w:spacing w:val="8"/>
        </w:rPr>
        <w:t>成为</w:t>
      </w:r>
      <w:r>
        <w:rPr>
          <w:sz w:val="20"/>
          <w:szCs w:val="20"/>
        </w:rPr>
        <w:t xml:space="preserve"> </w:t>
      </w:r>
      <w:r>
        <w:rPr>
          <w:sz w:val="20"/>
          <w:szCs w:val="20"/>
          <w:spacing w:val="6"/>
        </w:rPr>
        <w:t>科学指挥施工的技术依据</w:t>
      </w:r>
      <w:r>
        <w:rPr>
          <w:sz w:val="20"/>
          <w:szCs w:val="20"/>
          <w:spacing w:val="-21"/>
        </w:rPr>
        <w:t xml:space="preserve"> </w:t>
      </w:r>
      <w:r>
        <w:rPr>
          <w:sz w:val="20"/>
          <w:szCs w:val="20"/>
          <w:spacing w:val="6"/>
        </w:rPr>
        <w:t>，并及时报送审批</w:t>
      </w:r>
      <w:r>
        <w:rPr>
          <w:sz w:val="20"/>
          <w:szCs w:val="20"/>
          <w:spacing w:val="-21"/>
        </w:rPr>
        <w:t xml:space="preserve"> </w:t>
      </w:r>
      <w:r>
        <w:rPr>
          <w:sz w:val="20"/>
          <w:szCs w:val="20"/>
          <w:spacing w:val="6"/>
        </w:rPr>
        <w:t>，</w:t>
      </w:r>
      <w:r>
        <w:rPr>
          <w:sz w:val="20"/>
          <w:szCs w:val="20"/>
          <w:spacing w:val="-36"/>
        </w:rPr>
        <w:t xml:space="preserve"> </w:t>
      </w:r>
      <w:r>
        <w:rPr>
          <w:sz w:val="20"/>
          <w:szCs w:val="20"/>
          <w:spacing w:val="6"/>
        </w:rPr>
        <w:t>防止各类不安全因素的发生。</w:t>
      </w:r>
    </w:p>
    <w:p>
      <w:pPr>
        <w:pStyle w:val="BodyText"/>
        <w:ind w:left="436"/>
        <w:spacing w:before="48" w:line="179" w:lineRule="auto"/>
        <w:rPr>
          <w:sz w:val="20"/>
          <w:szCs w:val="20"/>
        </w:rPr>
      </w:pPr>
      <w:r>
        <w:rPr>
          <w:rFonts w:ascii="Arial" w:hAnsi="Arial" w:eastAsia="Arial" w:cs="Arial"/>
          <w:sz w:val="20"/>
          <w:szCs w:val="20"/>
          <w:spacing w:val="10"/>
        </w:rPr>
        <w:t>4.</w:t>
      </w:r>
      <w:r>
        <w:rPr>
          <w:sz w:val="20"/>
          <w:szCs w:val="20"/>
          <w:spacing w:val="10"/>
        </w:rPr>
        <w:t>组织制定安全技术标准规程和特殊工程工艺实施的技术措施</w:t>
      </w:r>
      <w:r>
        <w:rPr>
          <w:sz w:val="20"/>
          <w:szCs w:val="20"/>
          <w:spacing w:val="-20"/>
        </w:rPr>
        <w:t xml:space="preserve"> </w:t>
      </w:r>
      <w:r>
        <w:rPr>
          <w:sz w:val="20"/>
          <w:szCs w:val="20"/>
          <w:spacing w:val="10"/>
          <w:position w:val="1"/>
        </w:rPr>
        <w:t>，</w:t>
      </w:r>
      <w:r>
        <w:rPr>
          <w:sz w:val="20"/>
          <w:szCs w:val="20"/>
          <w:spacing w:val="10"/>
        </w:rPr>
        <w:t>督促现场实施</w:t>
      </w:r>
      <w:r>
        <w:rPr>
          <w:sz w:val="20"/>
          <w:szCs w:val="20"/>
          <w:spacing w:val="10"/>
          <w:position w:val="1"/>
        </w:rPr>
        <w:t>。</w:t>
      </w:r>
    </w:p>
    <w:p>
      <w:pPr>
        <w:pStyle w:val="BodyText"/>
        <w:ind w:left="22" w:right="73" w:firstLine="417"/>
        <w:spacing w:before="49" w:line="199" w:lineRule="auto"/>
        <w:rPr>
          <w:sz w:val="20"/>
          <w:szCs w:val="20"/>
        </w:rPr>
      </w:pPr>
      <w:r>
        <w:rPr>
          <w:rFonts w:ascii="Arial" w:hAnsi="Arial" w:eastAsia="Arial" w:cs="Arial"/>
          <w:sz w:val="20"/>
          <w:szCs w:val="20"/>
          <w:spacing w:val="11"/>
        </w:rPr>
        <w:t>5.</w:t>
      </w:r>
      <w:r>
        <w:rPr>
          <w:sz w:val="20"/>
          <w:szCs w:val="20"/>
          <w:spacing w:val="11"/>
        </w:rPr>
        <w:t>单位新建</w:t>
      </w:r>
      <w:r>
        <w:rPr>
          <w:sz w:val="20"/>
          <w:szCs w:val="20"/>
          <w:spacing w:val="-29"/>
        </w:rPr>
        <w:t xml:space="preserve"> </w:t>
      </w:r>
      <w:r>
        <w:rPr>
          <w:sz w:val="20"/>
          <w:szCs w:val="20"/>
          <w:spacing w:val="11"/>
          <w:position w:val="1"/>
        </w:rPr>
        <w:t>、</w:t>
      </w:r>
      <w:r>
        <w:rPr>
          <w:sz w:val="20"/>
          <w:szCs w:val="20"/>
          <w:spacing w:val="11"/>
        </w:rPr>
        <w:t>改建</w:t>
      </w:r>
      <w:r>
        <w:rPr>
          <w:sz w:val="20"/>
          <w:szCs w:val="20"/>
          <w:spacing w:val="-29"/>
        </w:rPr>
        <w:t xml:space="preserve"> </w:t>
      </w:r>
      <w:r>
        <w:rPr>
          <w:sz w:val="20"/>
          <w:szCs w:val="20"/>
          <w:spacing w:val="11"/>
          <w:position w:val="1"/>
        </w:rPr>
        <w:t>、</w:t>
      </w:r>
      <w:r>
        <w:rPr>
          <w:sz w:val="20"/>
          <w:szCs w:val="20"/>
          <w:spacing w:val="11"/>
        </w:rPr>
        <w:t>扩建工程的审查或提出施工</w:t>
      </w:r>
      <w:r>
        <w:rPr>
          <w:sz w:val="20"/>
          <w:szCs w:val="20"/>
          <w:spacing w:val="10"/>
        </w:rPr>
        <w:t>方案时</w:t>
      </w:r>
      <w:r>
        <w:rPr>
          <w:sz w:val="20"/>
          <w:szCs w:val="20"/>
          <w:spacing w:val="-20"/>
        </w:rPr>
        <w:t xml:space="preserve"> </w:t>
      </w:r>
      <w:r>
        <w:rPr>
          <w:sz w:val="20"/>
          <w:szCs w:val="20"/>
          <w:spacing w:val="10"/>
          <w:position w:val="1"/>
        </w:rPr>
        <w:t>，</w:t>
      </w:r>
      <w:r>
        <w:rPr>
          <w:sz w:val="20"/>
          <w:szCs w:val="20"/>
          <w:spacing w:val="10"/>
        </w:rPr>
        <w:t>项目技术负责人必须提出安全技术措施</w:t>
      </w:r>
      <w:r>
        <w:rPr>
          <w:sz w:val="20"/>
          <w:szCs w:val="20"/>
        </w:rPr>
        <w:t xml:space="preserve"> </w:t>
      </w:r>
      <w:r>
        <w:rPr>
          <w:sz w:val="20"/>
          <w:szCs w:val="20"/>
          <w:spacing w:val="4"/>
        </w:rPr>
        <w:t>方案</w:t>
      </w:r>
      <w:r>
        <w:rPr>
          <w:sz w:val="20"/>
          <w:szCs w:val="20"/>
          <w:spacing w:val="-20"/>
        </w:rPr>
        <w:t xml:space="preserve"> </w:t>
      </w:r>
      <w:r>
        <w:rPr>
          <w:sz w:val="20"/>
          <w:szCs w:val="20"/>
          <w:spacing w:val="4"/>
        </w:rPr>
        <w:t>，</w:t>
      </w:r>
      <w:r>
        <w:rPr>
          <w:sz w:val="20"/>
          <w:szCs w:val="20"/>
          <w:spacing w:val="-25"/>
        </w:rPr>
        <w:t xml:space="preserve"> </w:t>
      </w:r>
      <w:r>
        <w:rPr>
          <w:sz w:val="20"/>
          <w:szCs w:val="20"/>
          <w:spacing w:val="4"/>
        </w:rPr>
        <w:t>同时检查实施情况</w:t>
      </w:r>
      <w:r>
        <w:rPr>
          <w:sz w:val="20"/>
          <w:szCs w:val="20"/>
          <w:spacing w:val="-21"/>
        </w:rPr>
        <w:t xml:space="preserve"> </w:t>
      </w:r>
      <w:r>
        <w:rPr>
          <w:sz w:val="20"/>
          <w:szCs w:val="20"/>
          <w:spacing w:val="4"/>
        </w:rPr>
        <w:t>，参与对安全设施的安全检查。</w:t>
      </w:r>
    </w:p>
    <w:p>
      <w:pPr>
        <w:pStyle w:val="BodyText"/>
        <w:ind w:left="26" w:right="73" w:firstLine="414"/>
        <w:spacing w:before="50" w:line="199" w:lineRule="auto"/>
        <w:rPr>
          <w:sz w:val="20"/>
          <w:szCs w:val="20"/>
        </w:rPr>
      </w:pPr>
      <w:r>
        <w:rPr>
          <w:rFonts w:ascii="Arial" w:hAnsi="Arial" w:eastAsia="Arial" w:cs="Arial"/>
          <w:sz w:val="20"/>
          <w:szCs w:val="20"/>
          <w:spacing w:val="10"/>
        </w:rPr>
        <w:t>6.</w:t>
      </w:r>
      <w:r>
        <w:rPr>
          <w:sz w:val="20"/>
          <w:szCs w:val="20"/>
          <w:spacing w:val="10"/>
        </w:rPr>
        <w:t>配合安全生产事故调查</w:t>
      </w:r>
      <w:r>
        <w:rPr>
          <w:sz w:val="20"/>
          <w:szCs w:val="20"/>
          <w:spacing w:val="-21"/>
        </w:rPr>
        <w:t xml:space="preserve"> </w:t>
      </w:r>
      <w:r>
        <w:rPr>
          <w:sz w:val="20"/>
          <w:szCs w:val="20"/>
          <w:spacing w:val="10"/>
          <w:position w:val="1"/>
        </w:rPr>
        <w:t>，</w:t>
      </w:r>
      <w:r>
        <w:rPr>
          <w:sz w:val="20"/>
          <w:szCs w:val="20"/>
          <w:spacing w:val="10"/>
        </w:rPr>
        <w:t>从技术上分析事故原因</w:t>
      </w:r>
      <w:r>
        <w:rPr>
          <w:sz w:val="20"/>
          <w:szCs w:val="20"/>
          <w:spacing w:val="-21"/>
        </w:rPr>
        <w:t xml:space="preserve"> </w:t>
      </w:r>
      <w:r>
        <w:rPr>
          <w:sz w:val="20"/>
          <w:szCs w:val="20"/>
          <w:spacing w:val="10"/>
          <w:position w:val="1"/>
        </w:rPr>
        <w:t>，</w:t>
      </w:r>
      <w:r>
        <w:rPr>
          <w:sz w:val="20"/>
          <w:szCs w:val="20"/>
          <w:spacing w:val="10"/>
        </w:rPr>
        <w:t>提出</w:t>
      </w:r>
      <w:r>
        <w:rPr>
          <w:sz w:val="20"/>
          <w:szCs w:val="20"/>
          <w:spacing w:val="9"/>
        </w:rPr>
        <w:t>技术鉴定意见和改进措施</w:t>
      </w:r>
      <w:r>
        <w:rPr>
          <w:sz w:val="20"/>
          <w:szCs w:val="20"/>
          <w:spacing w:val="-21"/>
        </w:rPr>
        <w:t xml:space="preserve"> </w:t>
      </w:r>
      <w:r>
        <w:rPr>
          <w:sz w:val="20"/>
          <w:szCs w:val="20"/>
          <w:spacing w:val="9"/>
          <w:position w:val="1"/>
        </w:rPr>
        <w:t>，</w:t>
      </w:r>
      <w:r>
        <w:rPr>
          <w:sz w:val="20"/>
          <w:szCs w:val="20"/>
          <w:spacing w:val="-37"/>
          <w:position w:val="1"/>
        </w:rPr>
        <w:t xml:space="preserve"> </w:t>
      </w:r>
      <w:r>
        <w:rPr>
          <w:sz w:val="20"/>
          <w:szCs w:val="20"/>
          <w:spacing w:val="9"/>
        </w:rPr>
        <w:t>经常深入施</w:t>
      </w:r>
      <w:r>
        <w:rPr>
          <w:sz w:val="20"/>
          <w:szCs w:val="20"/>
        </w:rPr>
        <w:t xml:space="preserve"> </w:t>
      </w:r>
      <w:r>
        <w:rPr>
          <w:sz w:val="20"/>
          <w:szCs w:val="20"/>
          <w:spacing w:val="6"/>
        </w:rPr>
        <w:t>工现场</w:t>
      </w:r>
      <w:r>
        <w:rPr>
          <w:sz w:val="20"/>
          <w:szCs w:val="20"/>
          <w:spacing w:val="-18"/>
        </w:rPr>
        <w:t xml:space="preserve"> </w:t>
      </w:r>
      <w:r>
        <w:rPr>
          <w:sz w:val="20"/>
          <w:szCs w:val="20"/>
          <w:spacing w:val="6"/>
        </w:rPr>
        <w:t>，检查施工措施的实施情况</w:t>
      </w:r>
      <w:r>
        <w:rPr>
          <w:sz w:val="20"/>
          <w:szCs w:val="20"/>
          <w:spacing w:val="-21"/>
        </w:rPr>
        <w:t xml:space="preserve"> </w:t>
      </w:r>
      <w:r>
        <w:rPr>
          <w:sz w:val="20"/>
          <w:szCs w:val="20"/>
          <w:spacing w:val="6"/>
        </w:rPr>
        <w:t>，及时解决施工中的安全技术问题。</w:t>
      </w:r>
    </w:p>
    <w:p>
      <w:pPr>
        <w:pStyle w:val="BodyText"/>
        <w:ind w:left="19" w:right="73" w:firstLine="421"/>
        <w:spacing w:before="49" w:line="199" w:lineRule="auto"/>
        <w:rPr>
          <w:sz w:val="20"/>
          <w:szCs w:val="20"/>
        </w:rPr>
      </w:pPr>
      <w:r>
        <w:rPr>
          <w:rFonts w:ascii="Arial" w:hAnsi="Arial" w:eastAsia="Arial" w:cs="Arial"/>
          <w:sz w:val="20"/>
          <w:szCs w:val="20"/>
          <w:spacing w:val="11"/>
        </w:rPr>
        <w:t>7.</w:t>
      </w:r>
      <w:r>
        <w:rPr>
          <w:sz w:val="20"/>
          <w:szCs w:val="20"/>
          <w:spacing w:val="11"/>
        </w:rPr>
        <w:t>项目技术负责人应当按分部分项向施工现场管理人员进行安全技术交底</w:t>
      </w:r>
      <w:r>
        <w:rPr>
          <w:sz w:val="20"/>
          <w:szCs w:val="20"/>
          <w:spacing w:val="-5"/>
        </w:rPr>
        <w:t xml:space="preserve"> </w:t>
      </w:r>
      <w:r>
        <w:rPr>
          <w:sz w:val="20"/>
          <w:szCs w:val="20"/>
          <w:spacing w:val="11"/>
          <w:position w:val="1"/>
        </w:rPr>
        <w:t>，</w:t>
      </w:r>
      <w:r>
        <w:rPr>
          <w:sz w:val="20"/>
          <w:szCs w:val="20"/>
          <w:spacing w:val="-36"/>
          <w:position w:val="1"/>
        </w:rPr>
        <w:t xml:space="preserve"> </w:t>
      </w:r>
      <w:r>
        <w:rPr>
          <w:sz w:val="20"/>
          <w:szCs w:val="20"/>
          <w:spacing w:val="11"/>
        </w:rPr>
        <w:t>交底由双方和项目专</w:t>
      </w:r>
      <w:r>
        <w:rPr>
          <w:sz w:val="20"/>
          <w:szCs w:val="20"/>
        </w:rPr>
        <w:t xml:space="preserve"> </w:t>
      </w:r>
      <w:r>
        <w:rPr>
          <w:sz w:val="20"/>
          <w:szCs w:val="20"/>
          <w:spacing w:val="8"/>
        </w:rPr>
        <w:t>职安全生产管理人员共同签字确认。</w:t>
      </w:r>
    </w:p>
    <w:p>
      <w:pPr>
        <w:pStyle w:val="BodyText"/>
        <w:ind w:left="438"/>
        <w:spacing w:before="43" w:line="182" w:lineRule="auto"/>
        <w:rPr>
          <w:sz w:val="20"/>
          <w:szCs w:val="20"/>
        </w:rPr>
      </w:pPr>
      <w:r>
        <w:rPr>
          <w:rFonts w:ascii="Arial" w:hAnsi="Arial" w:eastAsia="Arial" w:cs="Arial"/>
          <w:sz w:val="20"/>
          <w:szCs w:val="20"/>
          <w:spacing w:val="10"/>
        </w:rPr>
        <w:t>8.</w:t>
      </w:r>
      <w:r>
        <w:rPr>
          <w:sz w:val="20"/>
          <w:szCs w:val="20"/>
          <w:spacing w:val="10"/>
        </w:rPr>
        <w:t>对于按照规定需要验收的危大工程</w:t>
      </w:r>
      <w:r>
        <w:rPr>
          <w:sz w:val="20"/>
          <w:szCs w:val="20"/>
          <w:spacing w:val="-21"/>
        </w:rPr>
        <w:t xml:space="preserve"> </w:t>
      </w:r>
      <w:r>
        <w:rPr>
          <w:sz w:val="20"/>
          <w:szCs w:val="20"/>
          <w:spacing w:val="10"/>
          <w:position w:val="1"/>
        </w:rPr>
        <w:t>，</w:t>
      </w:r>
      <w:r>
        <w:rPr>
          <w:sz w:val="20"/>
          <w:szCs w:val="20"/>
          <w:spacing w:val="10"/>
        </w:rPr>
        <w:t>项目技术负责人应当参与验收</w:t>
      </w:r>
      <w:r>
        <w:rPr>
          <w:sz w:val="20"/>
          <w:szCs w:val="20"/>
          <w:spacing w:val="10"/>
          <w:position w:val="1"/>
        </w:rPr>
        <w:t>。</w:t>
      </w:r>
    </w:p>
    <w:p>
      <w:pPr>
        <w:pStyle w:val="BodyText"/>
        <w:ind w:left="12" w:right="72" w:firstLine="429"/>
        <w:spacing w:before="50" w:line="204" w:lineRule="auto"/>
        <w:rPr>
          <w:sz w:val="20"/>
          <w:szCs w:val="20"/>
        </w:rPr>
      </w:pPr>
      <w:r>
        <w:rPr>
          <w:rFonts w:ascii="Arial" w:hAnsi="Arial" w:eastAsia="Arial" w:cs="Arial"/>
          <w:sz w:val="20"/>
          <w:szCs w:val="20"/>
          <w:spacing w:val="9"/>
        </w:rPr>
        <w:t>9.</w:t>
      </w:r>
      <w:r>
        <w:rPr>
          <w:sz w:val="20"/>
          <w:szCs w:val="20"/>
          <w:spacing w:val="9"/>
        </w:rPr>
        <w:t>参与项目双重预防体系建设</w:t>
      </w:r>
      <w:r>
        <w:rPr>
          <w:sz w:val="20"/>
          <w:szCs w:val="20"/>
          <w:spacing w:val="-3"/>
        </w:rPr>
        <w:t xml:space="preserve"> </w:t>
      </w:r>
      <w:r>
        <w:rPr>
          <w:sz w:val="20"/>
          <w:szCs w:val="20"/>
          <w:spacing w:val="9"/>
          <w:position w:val="1"/>
        </w:rPr>
        <w:t>，</w:t>
      </w:r>
      <w:r>
        <w:rPr>
          <w:sz w:val="20"/>
          <w:szCs w:val="20"/>
          <w:spacing w:val="9"/>
        </w:rPr>
        <w:t>参与风险点排查</w:t>
      </w:r>
      <w:r>
        <w:rPr>
          <w:sz w:val="20"/>
          <w:szCs w:val="20"/>
          <w:spacing w:val="-28"/>
        </w:rPr>
        <w:t xml:space="preserve"> </w:t>
      </w:r>
      <w:r>
        <w:rPr>
          <w:sz w:val="20"/>
          <w:szCs w:val="20"/>
          <w:spacing w:val="9"/>
          <w:position w:val="1"/>
        </w:rPr>
        <w:t>、</w:t>
      </w:r>
      <w:r>
        <w:rPr>
          <w:sz w:val="20"/>
          <w:szCs w:val="20"/>
          <w:spacing w:val="9"/>
        </w:rPr>
        <w:t>评估</w:t>
      </w:r>
      <w:r>
        <w:rPr>
          <w:sz w:val="20"/>
          <w:szCs w:val="20"/>
          <w:spacing w:val="-21"/>
        </w:rPr>
        <w:t xml:space="preserve"> </w:t>
      </w:r>
      <w:r>
        <w:rPr>
          <w:sz w:val="20"/>
          <w:szCs w:val="20"/>
          <w:spacing w:val="9"/>
          <w:position w:val="1"/>
        </w:rPr>
        <w:t>，</w:t>
      </w:r>
      <w:r>
        <w:rPr>
          <w:sz w:val="20"/>
          <w:szCs w:val="20"/>
          <w:spacing w:val="9"/>
        </w:rPr>
        <w:t>参与危险源辨识</w:t>
      </w:r>
      <w:r>
        <w:rPr>
          <w:sz w:val="20"/>
          <w:szCs w:val="20"/>
          <w:spacing w:val="-21"/>
        </w:rPr>
        <w:t xml:space="preserve"> </w:t>
      </w:r>
      <w:r>
        <w:rPr>
          <w:sz w:val="20"/>
          <w:szCs w:val="20"/>
          <w:spacing w:val="9"/>
          <w:position w:val="1"/>
        </w:rPr>
        <w:t>，</w:t>
      </w:r>
      <w:r>
        <w:rPr>
          <w:sz w:val="20"/>
          <w:szCs w:val="20"/>
          <w:spacing w:val="9"/>
        </w:rPr>
        <w:t>制定危险源控制安全</w:t>
      </w:r>
      <w:r>
        <w:rPr>
          <w:sz w:val="20"/>
          <w:szCs w:val="20"/>
        </w:rPr>
        <w:t xml:space="preserve"> </w:t>
      </w:r>
      <w:r>
        <w:rPr>
          <w:sz w:val="20"/>
          <w:szCs w:val="20"/>
          <w:spacing w:val="10"/>
        </w:rPr>
        <w:t>技术措施</w:t>
      </w:r>
      <w:r>
        <w:rPr>
          <w:sz w:val="20"/>
          <w:szCs w:val="20"/>
          <w:spacing w:val="-21"/>
        </w:rPr>
        <w:t xml:space="preserve"> </w:t>
      </w:r>
      <w:r>
        <w:rPr>
          <w:sz w:val="20"/>
          <w:szCs w:val="20"/>
          <w:spacing w:val="10"/>
          <w:position w:val="1"/>
        </w:rPr>
        <w:t>；</w:t>
      </w:r>
      <w:r>
        <w:rPr>
          <w:sz w:val="20"/>
          <w:szCs w:val="20"/>
          <w:spacing w:val="10"/>
        </w:rPr>
        <w:t>在编制施工组织设计</w:t>
      </w:r>
      <w:r>
        <w:rPr>
          <w:sz w:val="20"/>
          <w:szCs w:val="20"/>
          <w:spacing w:val="-29"/>
        </w:rPr>
        <w:t xml:space="preserve"> </w:t>
      </w:r>
      <w:r>
        <w:rPr>
          <w:sz w:val="20"/>
          <w:szCs w:val="20"/>
          <w:spacing w:val="10"/>
          <w:position w:val="1"/>
        </w:rPr>
        <w:t>、</w:t>
      </w:r>
      <w:r>
        <w:rPr>
          <w:sz w:val="20"/>
          <w:szCs w:val="20"/>
          <w:spacing w:val="10"/>
        </w:rPr>
        <w:t>专项方案</w:t>
      </w:r>
      <w:r>
        <w:rPr>
          <w:sz w:val="20"/>
          <w:szCs w:val="20"/>
          <w:spacing w:val="-29"/>
        </w:rPr>
        <w:t xml:space="preserve"> </w:t>
      </w:r>
      <w:r>
        <w:rPr>
          <w:sz w:val="20"/>
          <w:szCs w:val="20"/>
          <w:spacing w:val="10"/>
          <w:position w:val="1"/>
        </w:rPr>
        <w:t>、</w:t>
      </w:r>
      <w:r>
        <w:rPr>
          <w:sz w:val="20"/>
          <w:szCs w:val="20"/>
          <w:spacing w:val="10"/>
        </w:rPr>
        <w:t>作</w:t>
      </w:r>
      <w:r>
        <w:rPr>
          <w:sz w:val="20"/>
          <w:szCs w:val="20"/>
          <w:spacing w:val="9"/>
        </w:rPr>
        <w:t>业指导书</w:t>
      </w:r>
      <w:r>
        <w:rPr>
          <w:sz w:val="20"/>
          <w:szCs w:val="20"/>
          <w:spacing w:val="-29"/>
        </w:rPr>
        <w:t xml:space="preserve"> </w:t>
      </w:r>
      <w:r>
        <w:rPr>
          <w:sz w:val="20"/>
          <w:szCs w:val="20"/>
          <w:spacing w:val="9"/>
          <w:position w:val="1"/>
        </w:rPr>
        <w:t>、</w:t>
      </w:r>
      <w:r>
        <w:rPr>
          <w:sz w:val="20"/>
          <w:szCs w:val="20"/>
          <w:spacing w:val="9"/>
        </w:rPr>
        <w:t>安全技术交底中体现双重预防体系方面的</w:t>
      </w:r>
      <w:r>
        <w:rPr>
          <w:sz w:val="20"/>
          <w:szCs w:val="20"/>
        </w:rPr>
        <w:t xml:space="preserve"> </w:t>
      </w:r>
      <w:r>
        <w:rPr>
          <w:sz w:val="20"/>
          <w:szCs w:val="20"/>
          <w:spacing w:val="4"/>
        </w:rPr>
        <w:t>要求。</w:t>
      </w:r>
    </w:p>
    <w:p>
      <w:pPr>
        <w:pStyle w:val="BodyText"/>
        <w:ind w:left="443"/>
        <w:spacing w:before="41" w:line="182"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1"/>
        </w:rPr>
        <w:t>。</w:t>
      </w:r>
    </w:p>
    <w:p>
      <w:pPr>
        <w:pStyle w:val="BodyText"/>
        <w:ind w:left="442"/>
        <w:spacing w:before="53" w:line="184"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7" w:lineRule="auto"/>
        <w:rPr>
          <w:rFonts w:ascii="Arial"/>
          <w:sz w:val="21"/>
        </w:rPr>
      </w:pPr>
      <w:r/>
    </w:p>
    <w:p>
      <w:pPr>
        <w:pStyle w:val="BodyText"/>
        <w:ind w:left="1275"/>
        <w:spacing w:before="86"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69"/>
          <w:footerReference w:type="default" r:id="rId70"/>
          <w:pgSz w:w="12243" w:h="16495"/>
          <w:pgMar w:top="1461" w:right="1193" w:bottom="1110" w:left="1615" w:header="1177" w:footer="956" w:gutter="0"/>
        </w:sectPr>
        <w:rPr>
          <w:sz w:val="20"/>
          <w:szCs w:val="20"/>
        </w:rPr>
      </w:pPr>
    </w:p>
    <w:p>
      <w:pPr>
        <w:spacing w:line="294" w:lineRule="auto"/>
        <w:rPr>
          <w:rFonts w:ascii="Arial"/>
          <w:sz w:val="21"/>
        </w:rPr>
      </w:pPr>
      <w:r>
        <w:pict>
          <v:shape id="_x0000_s116" style="position:absolute;margin-left:70.5827pt;margin-top:770.343pt;mso-position-vertical-relative:page;mso-position-horizontal-relative:page;width:26.25pt;height:4.85pt;z-index:25169920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4"/>
          <w:position w:val="-1"/>
        </w:rPr>
        <w:t>2.1.5</w:t>
      </w:r>
      <w:r>
        <w:rPr>
          <w:rFonts w:ascii="Arial" w:hAnsi="Arial" w:eastAsia="Arial" w:cs="Arial"/>
          <w:sz w:val="23"/>
          <w:szCs w:val="23"/>
          <w:spacing w:val="6"/>
          <w:position w:val="-1"/>
        </w:rPr>
        <w:t xml:space="preserve">   </w:t>
      </w:r>
      <w:r>
        <w:rPr>
          <w:sz w:val="23"/>
          <w:szCs w:val="23"/>
          <w:spacing w:val="14"/>
        </w:rPr>
        <w:t>施工员安全生产岗位责任制</w:t>
      </w:r>
    </w:p>
    <w:p>
      <w:pPr>
        <w:pStyle w:val="BodyText"/>
        <w:ind w:left="24" w:right="68" w:firstLine="416"/>
        <w:spacing w:before="183" w:line="201" w:lineRule="auto"/>
        <w:rPr>
          <w:sz w:val="20"/>
          <w:szCs w:val="20"/>
        </w:rPr>
      </w:pPr>
      <w:r>
        <w:rPr>
          <w:rFonts w:ascii="Arial" w:hAnsi="Arial" w:eastAsia="Arial" w:cs="Arial"/>
          <w:sz w:val="20"/>
          <w:szCs w:val="20"/>
          <w:spacing w:val="9"/>
        </w:rPr>
        <w:t>1.</w:t>
      </w:r>
      <w:r>
        <w:rPr>
          <w:sz w:val="20"/>
          <w:szCs w:val="20"/>
          <w:spacing w:val="9"/>
        </w:rPr>
        <w:t>遵守《中华人民共和国建筑法》</w:t>
      </w:r>
      <w:r>
        <w:rPr>
          <w:sz w:val="20"/>
          <w:szCs w:val="20"/>
          <w:spacing w:val="-31"/>
        </w:rPr>
        <w:t xml:space="preserve"> </w:t>
      </w:r>
      <w:r>
        <w:rPr>
          <w:sz w:val="20"/>
          <w:szCs w:val="20"/>
          <w:spacing w:val="9"/>
        </w:rPr>
        <w:t>和有关建筑工程</w:t>
      </w:r>
      <w:r>
        <w:rPr>
          <w:sz w:val="20"/>
          <w:szCs w:val="20"/>
          <w:spacing w:val="8"/>
        </w:rPr>
        <w:t>安全生产法令</w:t>
      </w:r>
      <w:r>
        <w:rPr>
          <w:sz w:val="20"/>
          <w:szCs w:val="20"/>
          <w:spacing w:val="-29"/>
        </w:rPr>
        <w:t xml:space="preserve"> </w:t>
      </w:r>
      <w:r>
        <w:rPr>
          <w:sz w:val="20"/>
          <w:szCs w:val="20"/>
          <w:spacing w:val="8"/>
          <w:position w:val="1"/>
        </w:rPr>
        <w:t>、</w:t>
      </w:r>
      <w:r>
        <w:rPr>
          <w:sz w:val="20"/>
          <w:szCs w:val="20"/>
          <w:spacing w:val="8"/>
        </w:rPr>
        <w:t>法规</w:t>
      </w:r>
      <w:r>
        <w:rPr>
          <w:sz w:val="20"/>
          <w:szCs w:val="20"/>
          <w:spacing w:val="-21"/>
        </w:rPr>
        <w:t xml:space="preserve"> </w:t>
      </w:r>
      <w:r>
        <w:rPr>
          <w:sz w:val="20"/>
          <w:szCs w:val="20"/>
          <w:spacing w:val="8"/>
          <w:position w:val="1"/>
        </w:rPr>
        <w:t>，</w:t>
      </w:r>
      <w:r>
        <w:rPr>
          <w:sz w:val="20"/>
          <w:szCs w:val="20"/>
          <w:spacing w:val="-31"/>
          <w:position w:val="1"/>
        </w:rPr>
        <w:t xml:space="preserve"> </w:t>
      </w:r>
      <w:r>
        <w:rPr>
          <w:sz w:val="20"/>
          <w:szCs w:val="20"/>
          <w:spacing w:val="8"/>
        </w:rPr>
        <w:t>坚持</w:t>
      </w:r>
      <w:r>
        <w:rPr>
          <w:sz w:val="20"/>
          <w:szCs w:val="20"/>
          <w:spacing w:val="8"/>
          <w:position w:val="1"/>
        </w:rPr>
        <w:t>“</w:t>
      </w:r>
      <w:r>
        <w:rPr>
          <w:sz w:val="20"/>
          <w:szCs w:val="20"/>
          <w:spacing w:val="-33"/>
          <w:position w:val="1"/>
        </w:rPr>
        <w:t xml:space="preserve"> </w:t>
      </w:r>
      <w:r>
        <w:rPr>
          <w:sz w:val="20"/>
          <w:szCs w:val="20"/>
          <w:spacing w:val="8"/>
        </w:rPr>
        <w:t>安全第一</w:t>
      </w:r>
      <w:r>
        <w:rPr>
          <w:sz w:val="20"/>
          <w:szCs w:val="20"/>
          <w:spacing w:val="-28"/>
        </w:rPr>
        <w:t xml:space="preserve"> </w:t>
      </w:r>
      <w:r>
        <w:rPr>
          <w:sz w:val="20"/>
          <w:szCs w:val="20"/>
          <w:spacing w:val="8"/>
          <w:position w:val="1"/>
        </w:rPr>
        <w:t>、</w:t>
      </w:r>
      <w:r>
        <w:rPr>
          <w:sz w:val="20"/>
          <w:szCs w:val="20"/>
          <w:spacing w:val="8"/>
        </w:rPr>
        <w:t>预防</w:t>
      </w:r>
      <w:r>
        <w:rPr>
          <w:sz w:val="20"/>
          <w:szCs w:val="20"/>
        </w:rPr>
        <w:t xml:space="preserve"> </w:t>
      </w:r>
      <w:r>
        <w:rPr>
          <w:sz w:val="20"/>
          <w:szCs w:val="20"/>
          <w:spacing w:val="6"/>
        </w:rPr>
        <w:t>为主”</w:t>
      </w:r>
      <w:r>
        <w:rPr>
          <w:sz w:val="20"/>
          <w:szCs w:val="20"/>
          <w:spacing w:val="-27"/>
        </w:rPr>
        <w:t xml:space="preserve"> </w:t>
      </w:r>
      <w:r>
        <w:rPr>
          <w:sz w:val="20"/>
          <w:szCs w:val="20"/>
          <w:spacing w:val="6"/>
        </w:rPr>
        <w:t>的方针</w:t>
      </w:r>
      <w:r>
        <w:rPr>
          <w:sz w:val="20"/>
          <w:szCs w:val="20"/>
          <w:spacing w:val="-21"/>
        </w:rPr>
        <w:t xml:space="preserve"> </w:t>
      </w:r>
      <w:r>
        <w:rPr>
          <w:sz w:val="20"/>
          <w:szCs w:val="20"/>
          <w:spacing w:val="6"/>
        </w:rPr>
        <w:t>，认真执行上级公司的各项安全生产</w:t>
      </w:r>
      <w:r>
        <w:rPr>
          <w:sz w:val="20"/>
          <w:szCs w:val="20"/>
          <w:spacing w:val="5"/>
        </w:rPr>
        <w:t>规章制度。</w:t>
      </w:r>
    </w:p>
    <w:p>
      <w:pPr>
        <w:pStyle w:val="BodyText"/>
        <w:ind w:left="436"/>
        <w:spacing w:before="44" w:line="183" w:lineRule="auto"/>
        <w:rPr>
          <w:sz w:val="20"/>
          <w:szCs w:val="20"/>
        </w:rPr>
      </w:pPr>
      <w:r>
        <w:rPr>
          <w:rFonts w:ascii="Arial" w:hAnsi="Arial" w:eastAsia="Arial" w:cs="Arial"/>
          <w:sz w:val="20"/>
          <w:szCs w:val="20"/>
          <w:spacing w:val="10"/>
        </w:rPr>
        <w:t>2.</w:t>
      </w:r>
      <w:r>
        <w:rPr>
          <w:sz w:val="20"/>
          <w:szCs w:val="20"/>
          <w:spacing w:val="10"/>
        </w:rPr>
        <w:t>按照安全生产保证计划要求</w:t>
      </w:r>
      <w:r>
        <w:rPr>
          <w:sz w:val="20"/>
          <w:szCs w:val="20"/>
          <w:spacing w:val="-19"/>
        </w:rPr>
        <w:t xml:space="preserve"> </w:t>
      </w:r>
      <w:r>
        <w:rPr>
          <w:sz w:val="20"/>
          <w:szCs w:val="20"/>
          <w:spacing w:val="10"/>
          <w:position w:val="1"/>
        </w:rPr>
        <w:t>，</w:t>
      </w:r>
      <w:r>
        <w:rPr>
          <w:sz w:val="20"/>
          <w:szCs w:val="20"/>
          <w:spacing w:val="10"/>
        </w:rPr>
        <w:t>对施工现场全过程进行控制</w:t>
      </w:r>
      <w:r>
        <w:rPr>
          <w:sz w:val="20"/>
          <w:szCs w:val="20"/>
          <w:spacing w:val="10"/>
          <w:position w:val="1"/>
        </w:rPr>
        <w:t>。</w:t>
      </w:r>
    </w:p>
    <w:p>
      <w:pPr>
        <w:pStyle w:val="BodyText"/>
        <w:ind w:left="26" w:right="67" w:firstLine="412"/>
        <w:spacing w:before="47" w:line="196" w:lineRule="auto"/>
        <w:rPr>
          <w:sz w:val="20"/>
          <w:szCs w:val="20"/>
        </w:rPr>
      </w:pPr>
      <w:r>
        <w:rPr>
          <w:rFonts w:ascii="Arial" w:hAnsi="Arial" w:eastAsia="Arial" w:cs="Arial"/>
          <w:sz w:val="20"/>
          <w:szCs w:val="20"/>
          <w:spacing w:val="20"/>
        </w:rPr>
        <w:t>3.</w:t>
      </w:r>
      <w:r>
        <w:rPr>
          <w:sz w:val="20"/>
          <w:szCs w:val="20"/>
          <w:spacing w:val="20"/>
        </w:rPr>
        <w:t>认真执行各项安全管理条例</w:t>
      </w:r>
      <w:r>
        <w:rPr>
          <w:sz w:val="20"/>
          <w:szCs w:val="20"/>
          <w:spacing w:val="-20"/>
        </w:rPr>
        <w:t xml:space="preserve"> </w:t>
      </w:r>
      <w:r>
        <w:rPr>
          <w:sz w:val="20"/>
          <w:szCs w:val="20"/>
          <w:spacing w:val="20"/>
          <w:position w:val="1"/>
        </w:rPr>
        <w:t>，</w:t>
      </w:r>
      <w:r>
        <w:rPr>
          <w:sz w:val="20"/>
          <w:szCs w:val="20"/>
          <w:spacing w:val="-28"/>
          <w:position w:val="1"/>
        </w:rPr>
        <w:t xml:space="preserve"> </w:t>
      </w:r>
      <w:r>
        <w:rPr>
          <w:sz w:val="20"/>
          <w:szCs w:val="20"/>
          <w:spacing w:val="20"/>
        </w:rPr>
        <w:t>落实各项安全技术措施</w:t>
      </w:r>
      <w:r>
        <w:rPr>
          <w:sz w:val="20"/>
          <w:szCs w:val="20"/>
          <w:spacing w:val="-21"/>
        </w:rPr>
        <w:t xml:space="preserve"> </w:t>
      </w:r>
      <w:r>
        <w:rPr>
          <w:sz w:val="20"/>
          <w:szCs w:val="20"/>
          <w:spacing w:val="20"/>
          <w:position w:val="1"/>
        </w:rPr>
        <w:t>，</w:t>
      </w:r>
      <w:r>
        <w:rPr>
          <w:sz w:val="20"/>
          <w:szCs w:val="20"/>
          <w:spacing w:val="19"/>
        </w:rPr>
        <w:t>加强施工现场安全管理</w:t>
      </w:r>
      <w:r>
        <w:rPr>
          <w:sz w:val="20"/>
          <w:szCs w:val="20"/>
          <w:spacing w:val="-21"/>
        </w:rPr>
        <w:t xml:space="preserve"> </w:t>
      </w:r>
      <w:r>
        <w:rPr>
          <w:sz w:val="20"/>
          <w:szCs w:val="20"/>
          <w:spacing w:val="19"/>
          <w:position w:val="1"/>
        </w:rPr>
        <w:t>，</w:t>
      </w:r>
      <w:r>
        <w:rPr>
          <w:sz w:val="20"/>
          <w:szCs w:val="20"/>
          <w:spacing w:val="19"/>
        </w:rPr>
        <w:t>搞好文明</w:t>
      </w:r>
      <w:r>
        <w:rPr>
          <w:sz w:val="20"/>
          <w:szCs w:val="20"/>
        </w:rPr>
        <w:t xml:space="preserve"> </w:t>
      </w:r>
      <w:r>
        <w:rPr>
          <w:sz w:val="20"/>
          <w:szCs w:val="20"/>
          <w:spacing w:val="-1"/>
        </w:rPr>
        <w:t>生产</w:t>
      </w:r>
      <w:r>
        <w:rPr>
          <w:sz w:val="20"/>
          <w:szCs w:val="20"/>
          <w:spacing w:val="-1"/>
          <w:position w:val="1"/>
        </w:rPr>
        <w:t>。</w:t>
      </w:r>
    </w:p>
    <w:p>
      <w:pPr>
        <w:pStyle w:val="BodyText"/>
        <w:ind w:left="11" w:right="67" w:firstLine="422"/>
        <w:spacing w:before="50" w:line="195" w:lineRule="auto"/>
        <w:rPr>
          <w:sz w:val="20"/>
          <w:szCs w:val="20"/>
        </w:rPr>
      </w:pPr>
      <w:r>
        <w:rPr>
          <w:rFonts w:ascii="Arial" w:hAnsi="Arial" w:eastAsia="Arial" w:cs="Arial"/>
          <w:sz w:val="20"/>
          <w:szCs w:val="20"/>
          <w:spacing w:val="9"/>
        </w:rPr>
        <w:t>4.</w:t>
      </w:r>
      <w:r>
        <w:rPr>
          <w:sz w:val="20"/>
          <w:szCs w:val="20"/>
          <w:spacing w:val="9"/>
        </w:rPr>
        <w:t>施工员在开任务单时</w:t>
      </w:r>
      <w:r>
        <w:rPr>
          <w:sz w:val="20"/>
          <w:szCs w:val="20"/>
          <w:spacing w:val="-14"/>
        </w:rPr>
        <w:t xml:space="preserve"> </w:t>
      </w:r>
      <w:r>
        <w:rPr>
          <w:sz w:val="20"/>
          <w:szCs w:val="20"/>
          <w:spacing w:val="9"/>
          <w:position w:val="1"/>
        </w:rPr>
        <w:t>，</w:t>
      </w:r>
      <w:r>
        <w:rPr>
          <w:sz w:val="20"/>
          <w:szCs w:val="20"/>
          <w:spacing w:val="-37"/>
          <w:position w:val="1"/>
        </w:rPr>
        <w:t xml:space="preserve"> </w:t>
      </w:r>
      <w:r>
        <w:rPr>
          <w:sz w:val="20"/>
          <w:szCs w:val="20"/>
          <w:spacing w:val="9"/>
        </w:rPr>
        <w:t>必须配合做好安全技术交底工作</w:t>
      </w:r>
      <w:r>
        <w:rPr>
          <w:sz w:val="20"/>
          <w:szCs w:val="20"/>
          <w:spacing w:val="-21"/>
        </w:rPr>
        <w:t xml:space="preserve"> </w:t>
      </w:r>
      <w:r>
        <w:rPr>
          <w:sz w:val="20"/>
          <w:szCs w:val="20"/>
          <w:spacing w:val="9"/>
          <w:position w:val="1"/>
        </w:rPr>
        <w:t>，</w:t>
      </w:r>
      <w:r>
        <w:rPr>
          <w:sz w:val="20"/>
          <w:szCs w:val="20"/>
          <w:spacing w:val="-35"/>
          <w:position w:val="1"/>
        </w:rPr>
        <w:t xml:space="preserve"> </w:t>
      </w:r>
      <w:r>
        <w:rPr>
          <w:sz w:val="20"/>
          <w:szCs w:val="20"/>
          <w:spacing w:val="9"/>
        </w:rPr>
        <w:t>交底应清楚</w:t>
      </w:r>
      <w:r>
        <w:rPr>
          <w:sz w:val="20"/>
          <w:szCs w:val="20"/>
          <w:spacing w:val="-21"/>
        </w:rPr>
        <w:t xml:space="preserve"> </w:t>
      </w:r>
      <w:r>
        <w:rPr>
          <w:sz w:val="20"/>
          <w:szCs w:val="20"/>
          <w:spacing w:val="9"/>
          <w:position w:val="1"/>
        </w:rPr>
        <w:t>，</w:t>
      </w:r>
      <w:r>
        <w:rPr>
          <w:sz w:val="20"/>
          <w:szCs w:val="20"/>
          <w:spacing w:val="9"/>
        </w:rPr>
        <w:t>对安全技术要求及安全</w:t>
      </w:r>
      <w:r>
        <w:rPr>
          <w:sz w:val="20"/>
          <w:szCs w:val="20"/>
        </w:rPr>
        <w:t xml:space="preserve"> </w:t>
      </w:r>
      <w:r>
        <w:rPr>
          <w:sz w:val="20"/>
          <w:szCs w:val="20"/>
          <w:spacing w:val="6"/>
        </w:rPr>
        <w:t>规程做好记录</w:t>
      </w:r>
      <w:r>
        <w:rPr>
          <w:sz w:val="20"/>
          <w:szCs w:val="20"/>
          <w:spacing w:val="-9"/>
        </w:rPr>
        <w:t xml:space="preserve"> </w:t>
      </w:r>
      <w:r>
        <w:rPr>
          <w:sz w:val="20"/>
          <w:szCs w:val="20"/>
          <w:spacing w:val="6"/>
          <w:position w:val="1"/>
        </w:rPr>
        <w:t>，</w:t>
      </w:r>
      <w:r>
        <w:rPr>
          <w:sz w:val="20"/>
          <w:szCs w:val="20"/>
          <w:spacing w:val="6"/>
        </w:rPr>
        <w:t>要有据可查</w:t>
      </w:r>
      <w:r>
        <w:rPr>
          <w:sz w:val="20"/>
          <w:szCs w:val="20"/>
          <w:spacing w:val="-27"/>
        </w:rPr>
        <w:t xml:space="preserve"> </w:t>
      </w:r>
      <w:r>
        <w:rPr>
          <w:sz w:val="20"/>
          <w:szCs w:val="20"/>
          <w:spacing w:val="6"/>
          <w:position w:val="1"/>
        </w:rPr>
        <w:t>。</w:t>
      </w:r>
      <w:r>
        <w:rPr>
          <w:sz w:val="20"/>
          <w:szCs w:val="20"/>
          <w:spacing w:val="6"/>
        </w:rPr>
        <w:t>认真检查班组安全上岗实施情况</w:t>
      </w:r>
      <w:r>
        <w:rPr>
          <w:sz w:val="20"/>
          <w:szCs w:val="20"/>
          <w:spacing w:val="6"/>
          <w:position w:val="1"/>
        </w:rPr>
        <w:t>。</w:t>
      </w:r>
    </w:p>
    <w:p>
      <w:pPr>
        <w:pStyle w:val="BodyText"/>
        <w:ind w:left="13" w:firstLine="426"/>
        <w:spacing w:before="50" w:line="195" w:lineRule="auto"/>
        <w:rPr>
          <w:sz w:val="20"/>
          <w:szCs w:val="20"/>
        </w:rPr>
      </w:pPr>
      <w:r>
        <w:rPr>
          <w:rFonts w:ascii="Arial" w:hAnsi="Arial" w:eastAsia="Arial" w:cs="Arial"/>
          <w:sz w:val="20"/>
          <w:szCs w:val="20"/>
          <w:spacing w:val="13"/>
        </w:rPr>
        <w:t>5.</w:t>
      </w:r>
      <w:r>
        <w:rPr>
          <w:sz w:val="20"/>
          <w:szCs w:val="20"/>
          <w:spacing w:val="13"/>
        </w:rPr>
        <w:t>合理组织施工和生产</w:t>
      </w:r>
      <w:r>
        <w:rPr>
          <w:sz w:val="20"/>
          <w:szCs w:val="20"/>
          <w:spacing w:val="-20"/>
        </w:rPr>
        <w:t xml:space="preserve"> </w:t>
      </w:r>
      <w:r>
        <w:rPr>
          <w:sz w:val="20"/>
          <w:szCs w:val="20"/>
          <w:spacing w:val="13"/>
          <w:position w:val="1"/>
        </w:rPr>
        <w:t>，</w:t>
      </w:r>
      <w:r>
        <w:rPr>
          <w:sz w:val="20"/>
          <w:szCs w:val="20"/>
          <w:spacing w:val="13"/>
        </w:rPr>
        <w:t>贯彻安全生产规章制度</w:t>
      </w:r>
      <w:r>
        <w:rPr>
          <w:sz w:val="20"/>
          <w:szCs w:val="20"/>
          <w:spacing w:val="-21"/>
        </w:rPr>
        <w:t xml:space="preserve"> </w:t>
      </w:r>
      <w:r>
        <w:rPr>
          <w:sz w:val="20"/>
          <w:szCs w:val="20"/>
          <w:spacing w:val="13"/>
          <w:position w:val="1"/>
        </w:rPr>
        <w:t>，</w:t>
      </w:r>
      <w:r>
        <w:rPr>
          <w:sz w:val="20"/>
          <w:szCs w:val="20"/>
          <w:spacing w:val="13"/>
        </w:rPr>
        <w:t>执行</w:t>
      </w:r>
      <w:r>
        <w:rPr>
          <w:sz w:val="20"/>
          <w:szCs w:val="20"/>
          <w:spacing w:val="12"/>
        </w:rPr>
        <w:t>施工组织设计中所规定的安全技术措施</w:t>
      </w:r>
      <w:r>
        <w:rPr>
          <w:sz w:val="20"/>
          <w:szCs w:val="20"/>
          <w:spacing w:val="12"/>
          <w:position w:val="1"/>
        </w:rPr>
        <w:t>，</w:t>
      </w:r>
      <w:r>
        <w:rPr>
          <w:sz w:val="20"/>
          <w:szCs w:val="20"/>
          <w:position w:val="1"/>
        </w:rPr>
        <w:t xml:space="preserve"> </w:t>
      </w:r>
      <w:r>
        <w:rPr>
          <w:sz w:val="20"/>
          <w:szCs w:val="20"/>
          <w:spacing w:val="5"/>
        </w:rPr>
        <w:t>加强现场管理</w:t>
      </w:r>
      <w:r>
        <w:rPr>
          <w:sz w:val="20"/>
          <w:szCs w:val="20"/>
          <w:spacing w:val="-21"/>
        </w:rPr>
        <w:t xml:space="preserve"> </w:t>
      </w:r>
      <w:r>
        <w:rPr>
          <w:sz w:val="20"/>
          <w:szCs w:val="20"/>
          <w:spacing w:val="5"/>
          <w:position w:val="1"/>
        </w:rPr>
        <w:t>，</w:t>
      </w:r>
      <w:r>
        <w:rPr>
          <w:sz w:val="20"/>
          <w:szCs w:val="20"/>
          <w:spacing w:val="5"/>
        </w:rPr>
        <w:t>搞好文明生产</w:t>
      </w:r>
      <w:r>
        <w:rPr>
          <w:sz w:val="20"/>
          <w:szCs w:val="20"/>
          <w:spacing w:val="-29"/>
        </w:rPr>
        <w:t xml:space="preserve"> </w:t>
      </w:r>
      <w:r>
        <w:rPr>
          <w:sz w:val="20"/>
          <w:szCs w:val="20"/>
          <w:spacing w:val="5"/>
          <w:position w:val="1"/>
        </w:rPr>
        <w:t>、</w:t>
      </w:r>
      <w:r>
        <w:rPr>
          <w:sz w:val="20"/>
          <w:szCs w:val="20"/>
          <w:spacing w:val="5"/>
        </w:rPr>
        <w:t>安全施工</w:t>
      </w:r>
      <w:r>
        <w:rPr>
          <w:sz w:val="20"/>
          <w:szCs w:val="20"/>
          <w:spacing w:val="5"/>
          <w:position w:val="1"/>
        </w:rPr>
        <w:t>。</w:t>
      </w:r>
    </w:p>
    <w:p>
      <w:pPr>
        <w:pStyle w:val="BodyText"/>
        <w:ind w:left="441"/>
        <w:spacing w:before="51" w:line="178" w:lineRule="auto"/>
        <w:rPr>
          <w:sz w:val="20"/>
          <w:szCs w:val="20"/>
        </w:rPr>
      </w:pPr>
      <w:r>
        <w:rPr>
          <w:rFonts w:ascii="Arial" w:hAnsi="Arial" w:eastAsia="Arial" w:cs="Arial"/>
          <w:sz w:val="20"/>
          <w:szCs w:val="20"/>
          <w:spacing w:val="10"/>
        </w:rPr>
        <w:t>6.</w:t>
      </w:r>
      <w:r>
        <w:rPr>
          <w:sz w:val="20"/>
          <w:szCs w:val="20"/>
          <w:spacing w:val="10"/>
        </w:rPr>
        <w:t>了解分包合同中分包方的安全生产内容</w:t>
      </w:r>
      <w:r>
        <w:rPr>
          <w:sz w:val="20"/>
          <w:szCs w:val="20"/>
          <w:spacing w:val="-20"/>
        </w:rPr>
        <w:t xml:space="preserve"> </w:t>
      </w:r>
      <w:r>
        <w:rPr>
          <w:sz w:val="20"/>
          <w:szCs w:val="20"/>
          <w:spacing w:val="10"/>
          <w:position w:val="1"/>
        </w:rPr>
        <w:t>，</w:t>
      </w:r>
      <w:r>
        <w:rPr>
          <w:sz w:val="20"/>
          <w:szCs w:val="20"/>
          <w:spacing w:val="10"/>
        </w:rPr>
        <w:t>并负责督促分包方</w:t>
      </w:r>
      <w:r>
        <w:rPr>
          <w:sz w:val="20"/>
          <w:szCs w:val="20"/>
          <w:spacing w:val="9"/>
        </w:rPr>
        <w:t>实施</w:t>
      </w:r>
      <w:r>
        <w:rPr>
          <w:sz w:val="20"/>
          <w:szCs w:val="20"/>
          <w:spacing w:val="9"/>
          <w:position w:val="1"/>
        </w:rPr>
        <w:t>。</w:t>
      </w:r>
    </w:p>
    <w:p>
      <w:pPr>
        <w:pStyle w:val="BodyText"/>
        <w:ind w:left="440"/>
        <w:spacing w:before="49" w:line="178" w:lineRule="auto"/>
        <w:rPr>
          <w:sz w:val="20"/>
          <w:szCs w:val="20"/>
        </w:rPr>
      </w:pPr>
      <w:r>
        <w:rPr>
          <w:rFonts w:ascii="Arial" w:hAnsi="Arial" w:eastAsia="Arial" w:cs="Arial"/>
          <w:sz w:val="20"/>
          <w:szCs w:val="20"/>
          <w:spacing w:val="8"/>
        </w:rPr>
        <w:t>7.</w:t>
      </w:r>
      <w:r>
        <w:rPr>
          <w:sz w:val="20"/>
          <w:szCs w:val="20"/>
          <w:spacing w:val="8"/>
        </w:rPr>
        <w:t>发生工伤事故</w:t>
      </w:r>
      <w:r>
        <w:rPr>
          <w:sz w:val="20"/>
          <w:szCs w:val="20"/>
          <w:spacing w:val="-20"/>
        </w:rPr>
        <w:t xml:space="preserve"> </w:t>
      </w:r>
      <w:r>
        <w:rPr>
          <w:sz w:val="20"/>
          <w:szCs w:val="20"/>
          <w:spacing w:val="8"/>
          <w:position w:val="1"/>
        </w:rPr>
        <w:t>，</w:t>
      </w:r>
      <w:r>
        <w:rPr>
          <w:sz w:val="20"/>
          <w:szCs w:val="20"/>
          <w:spacing w:val="8"/>
        </w:rPr>
        <w:t>应立即组织抢救</w:t>
      </w:r>
      <w:r>
        <w:rPr>
          <w:sz w:val="20"/>
          <w:szCs w:val="20"/>
          <w:spacing w:val="-21"/>
        </w:rPr>
        <w:t xml:space="preserve"> </w:t>
      </w:r>
      <w:r>
        <w:rPr>
          <w:sz w:val="20"/>
          <w:szCs w:val="20"/>
          <w:spacing w:val="8"/>
          <w:position w:val="1"/>
        </w:rPr>
        <w:t>，</w:t>
      </w:r>
      <w:r>
        <w:rPr>
          <w:sz w:val="20"/>
          <w:szCs w:val="20"/>
          <w:spacing w:val="8"/>
        </w:rPr>
        <w:t>迅速上报</w:t>
      </w:r>
      <w:r>
        <w:rPr>
          <w:sz w:val="20"/>
          <w:szCs w:val="20"/>
          <w:spacing w:val="-21"/>
        </w:rPr>
        <w:t xml:space="preserve"> </w:t>
      </w:r>
      <w:r>
        <w:rPr>
          <w:sz w:val="20"/>
          <w:szCs w:val="20"/>
          <w:spacing w:val="8"/>
          <w:position w:val="1"/>
        </w:rPr>
        <w:t>，</w:t>
      </w:r>
      <w:r>
        <w:rPr>
          <w:sz w:val="20"/>
          <w:szCs w:val="20"/>
          <w:spacing w:val="8"/>
        </w:rPr>
        <w:t>并保护好现场</w:t>
      </w:r>
      <w:r>
        <w:rPr>
          <w:sz w:val="20"/>
          <w:szCs w:val="20"/>
          <w:spacing w:val="7"/>
        </w:rPr>
        <w:t>及参加调查处理</w:t>
      </w:r>
      <w:r>
        <w:rPr>
          <w:sz w:val="20"/>
          <w:szCs w:val="20"/>
          <w:spacing w:val="7"/>
          <w:position w:val="1"/>
        </w:rPr>
        <w:t>。</w:t>
      </w:r>
    </w:p>
    <w:p>
      <w:pPr>
        <w:pStyle w:val="BodyText"/>
        <w:ind w:left="438"/>
        <w:spacing w:before="45" w:line="182" w:lineRule="auto"/>
        <w:rPr>
          <w:sz w:val="20"/>
          <w:szCs w:val="20"/>
        </w:rPr>
      </w:pPr>
      <w:r>
        <w:rPr>
          <w:rFonts w:ascii="Arial" w:hAnsi="Arial" w:eastAsia="Arial" w:cs="Arial"/>
          <w:sz w:val="20"/>
          <w:szCs w:val="20"/>
          <w:spacing w:val="10"/>
        </w:rPr>
        <w:t>8.</w:t>
      </w:r>
      <w:r>
        <w:rPr>
          <w:sz w:val="20"/>
          <w:szCs w:val="20"/>
          <w:spacing w:val="10"/>
        </w:rPr>
        <w:t>对已发生的事故隐患落实整改</w:t>
      </w:r>
      <w:r>
        <w:rPr>
          <w:sz w:val="20"/>
          <w:szCs w:val="20"/>
          <w:spacing w:val="-20"/>
        </w:rPr>
        <w:t xml:space="preserve"> </w:t>
      </w:r>
      <w:r>
        <w:rPr>
          <w:sz w:val="20"/>
          <w:szCs w:val="20"/>
          <w:spacing w:val="10"/>
          <w:position w:val="1"/>
        </w:rPr>
        <w:t>，</w:t>
      </w:r>
      <w:r>
        <w:rPr>
          <w:sz w:val="20"/>
          <w:szCs w:val="20"/>
          <w:spacing w:val="10"/>
        </w:rPr>
        <w:t>并向主管安全经理反绩整改情况</w:t>
      </w:r>
      <w:r>
        <w:rPr>
          <w:sz w:val="20"/>
          <w:szCs w:val="20"/>
          <w:spacing w:val="10"/>
          <w:position w:val="1"/>
        </w:rPr>
        <w:t>。</w:t>
      </w:r>
    </w:p>
    <w:p>
      <w:pPr>
        <w:pStyle w:val="BodyText"/>
        <w:ind w:left="28" w:right="65" w:firstLine="413"/>
        <w:spacing w:before="50" w:line="196" w:lineRule="auto"/>
        <w:rPr>
          <w:sz w:val="20"/>
          <w:szCs w:val="20"/>
        </w:rPr>
      </w:pPr>
      <w:r>
        <w:rPr>
          <w:rFonts w:ascii="Arial" w:hAnsi="Arial" w:eastAsia="Arial" w:cs="Arial"/>
          <w:sz w:val="20"/>
          <w:szCs w:val="20"/>
          <w:spacing w:val="9"/>
        </w:rPr>
        <w:t>9.</w:t>
      </w:r>
      <w:r>
        <w:rPr>
          <w:sz w:val="20"/>
          <w:szCs w:val="20"/>
          <w:spacing w:val="9"/>
        </w:rPr>
        <w:t>安全与生产产生矛盾时</w:t>
      </w:r>
      <w:r>
        <w:rPr>
          <w:sz w:val="20"/>
          <w:szCs w:val="20"/>
          <w:spacing w:val="-15"/>
        </w:rPr>
        <w:t xml:space="preserve"> </w:t>
      </w:r>
      <w:r>
        <w:rPr>
          <w:sz w:val="20"/>
          <w:szCs w:val="20"/>
          <w:spacing w:val="9"/>
          <w:position w:val="1"/>
        </w:rPr>
        <w:t>，</w:t>
      </w:r>
      <w:r>
        <w:rPr>
          <w:sz w:val="20"/>
          <w:szCs w:val="20"/>
          <w:spacing w:val="-37"/>
          <w:position w:val="1"/>
        </w:rPr>
        <w:t xml:space="preserve"> </w:t>
      </w:r>
      <w:r>
        <w:rPr>
          <w:sz w:val="20"/>
          <w:szCs w:val="20"/>
          <w:spacing w:val="9"/>
        </w:rPr>
        <w:t>必须服从安全施工的原则</w:t>
      </w:r>
      <w:r>
        <w:rPr>
          <w:sz w:val="20"/>
          <w:szCs w:val="20"/>
          <w:spacing w:val="-21"/>
        </w:rPr>
        <w:t xml:space="preserve"> </w:t>
      </w:r>
      <w:r>
        <w:rPr>
          <w:sz w:val="20"/>
          <w:szCs w:val="20"/>
          <w:spacing w:val="9"/>
          <w:position w:val="1"/>
        </w:rPr>
        <w:t>，</w:t>
      </w:r>
      <w:r>
        <w:rPr>
          <w:sz w:val="20"/>
          <w:szCs w:val="20"/>
          <w:spacing w:val="-39"/>
          <w:position w:val="1"/>
        </w:rPr>
        <w:t xml:space="preserve"> </w:t>
      </w:r>
      <w:r>
        <w:rPr>
          <w:sz w:val="20"/>
          <w:szCs w:val="20"/>
          <w:spacing w:val="9"/>
        </w:rPr>
        <w:t>不得盲目指挥和蛮干</w:t>
      </w:r>
      <w:r>
        <w:rPr>
          <w:sz w:val="20"/>
          <w:szCs w:val="20"/>
          <w:spacing w:val="-21"/>
        </w:rPr>
        <w:t xml:space="preserve"> </w:t>
      </w:r>
      <w:r>
        <w:rPr>
          <w:sz w:val="20"/>
          <w:szCs w:val="20"/>
          <w:spacing w:val="9"/>
          <w:position w:val="1"/>
        </w:rPr>
        <w:t>，</w:t>
      </w:r>
      <w:r>
        <w:rPr>
          <w:sz w:val="20"/>
          <w:szCs w:val="20"/>
          <w:spacing w:val="9"/>
        </w:rPr>
        <w:t>在确保安全的情况</w:t>
      </w:r>
      <w:r>
        <w:rPr>
          <w:sz w:val="20"/>
          <w:szCs w:val="20"/>
        </w:rPr>
        <w:t xml:space="preserve"> </w:t>
      </w:r>
      <w:r>
        <w:rPr>
          <w:sz w:val="20"/>
          <w:szCs w:val="20"/>
          <w:spacing w:val="4"/>
        </w:rPr>
        <w:t>下才能施工</w:t>
      </w:r>
      <w:r>
        <w:rPr>
          <w:sz w:val="20"/>
          <w:szCs w:val="20"/>
          <w:spacing w:val="4"/>
          <w:position w:val="1"/>
        </w:rPr>
        <w:t>。</w:t>
      </w:r>
    </w:p>
    <w:p>
      <w:pPr>
        <w:pStyle w:val="BodyText"/>
        <w:ind w:left="443"/>
        <w:spacing w:before="41" w:line="175"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2"/>
        </w:rPr>
        <w:t>。</w:t>
      </w:r>
    </w:p>
    <w:p>
      <w:pPr>
        <w:pStyle w:val="BodyText"/>
        <w:ind w:left="442"/>
        <w:spacing w:before="50" w:line="184"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9" w:lineRule="auto"/>
        <w:rPr>
          <w:rFonts w:ascii="Arial"/>
          <w:sz w:val="21"/>
        </w:rPr>
      </w:pPr>
      <w:r/>
    </w:p>
    <w:p>
      <w:pPr>
        <w:pStyle w:val="BodyText"/>
        <w:ind w:left="1275"/>
        <w:spacing w:before="86" w:line="184"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4" w:lineRule="auto"/>
        <w:sectPr>
          <w:headerReference w:type="default" r:id="rId71"/>
          <w:footerReference w:type="default" r:id="rId72"/>
          <w:pgSz w:w="12243" w:h="16495"/>
          <w:pgMar w:top="1461" w:right="1541" w:bottom="1110" w:left="1275" w:header="1177" w:footer="956" w:gutter="0"/>
        </w:sectPr>
        <w:rPr>
          <w:sz w:val="20"/>
          <w:szCs w:val="20"/>
        </w:rPr>
      </w:pPr>
    </w:p>
    <w:p>
      <w:pPr>
        <w:spacing w:line="294" w:lineRule="auto"/>
        <w:rPr>
          <w:rFonts w:ascii="Arial"/>
          <w:sz w:val="21"/>
        </w:rPr>
      </w:pPr>
      <w:r>
        <w:pict>
          <v:shape id="_x0000_s120" style="position:absolute;margin-left:515.12pt;margin-top:770.343pt;mso-position-vertical-relative:page;mso-position-horizontal-relative:page;width:26.25pt;height:4.85pt;z-index:25170022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4"/>
          <w:position w:val="-1"/>
        </w:rPr>
        <w:t>2.1.6</w:t>
      </w:r>
      <w:r>
        <w:rPr>
          <w:rFonts w:ascii="Arial" w:hAnsi="Arial" w:eastAsia="Arial" w:cs="Arial"/>
          <w:sz w:val="23"/>
          <w:szCs w:val="23"/>
          <w:spacing w:val="4"/>
          <w:position w:val="-1"/>
        </w:rPr>
        <w:t xml:space="preserve">   </w:t>
      </w:r>
      <w:r>
        <w:rPr>
          <w:sz w:val="23"/>
          <w:szCs w:val="23"/>
          <w:spacing w:val="14"/>
        </w:rPr>
        <w:t>专职安全员安全生产岗位责任制</w:t>
      </w:r>
    </w:p>
    <w:p>
      <w:pPr>
        <w:pStyle w:val="BodyText"/>
        <w:ind w:left="26" w:right="81" w:firstLine="414"/>
        <w:spacing w:before="178" w:line="196" w:lineRule="auto"/>
        <w:rPr>
          <w:sz w:val="20"/>
          <w:szCs w:val="20"/>
        </w:rPr>
      </w:pPr>
      <w:r>
        <w:rPr>
          <w:rFonts w:ascii="Arial" w:hAnsi="Arial" w:eastAsia="Arial" w:cs="Arial"/>
          <w:sz w:val="20"/>
          <w:szCs w:val="20"/>
          <w:spacing w:val="11"/>
        </w:rPr>
        <w:t>1.</w:t>
      </w:r>
      <w:r>
        <w:rPr>
          <w:sz w:val="20"/>
          <w:szCs w:val="20"/>
          <w:spacing w:val="11"/>
        </w:rPr>
        <w:t>在项目经理的领导下</w:t>
      </w:r>
      <w:r>
        <w:rPr>
          <w:sz w:val="20"/>
          <w:szCs w:val="20"/>
          <w:spacing w:val="-14"/>
        </w:rPr>
        <w:t xml:space="preserve"> </w:t>
      </w:r>
      <w:r>
        <w:rPr>
          <w:sz w:val="20"/>
          <w:szCs w:val="20"/>
          <w:spacing w:val="11"/>
          <w:position w:val="1"/>
        </w:rPr>
        <w:t>，</w:t>
      </w:r>
      <w:r>
        <w:rPr>
          <w:sz w:val="20"/>
          <w:szCs w:val="20"/>
          <w:spacing w:val="11"/>
        </w:rPr>
        <w:t>贯彻执行国家</w:t>
      </w:r>
      <w:r>
        <w:rPr>
          <w:sz w:val="20"/>
          <w:szCs w:val="20"/>
          <w:spacing w:val="-29"/>
        </w:rPr>
        <w:t xml:space="preserve"> </w:t>
      </w:r>
      <w:r>
        <w:rPr>
          <w:sz w:val="20"/>
          <w:szCs w:val="20"/>
          <w:spacing w:val="11"/>
          <w:position w:val="1"/>
        </w:rPr>
        <w:t>、</w:t>
      </w:r>
      <w:r>
        <w:rPr>
          <w:sz w:val="20"/>
          <w:szCs w:val="20"/>
          <w:spacing w:val="11"/>
        </w:rPr>
        <w:t>政府部门关于安全生产和劳动保护的法规和企业的安全</w:t>
      </w:r>
      <w:r>
        <w:rPr>
          <w:sz w:val="20"/>
          <w:szCs w:val="20"/>
        </w:rPr>
        <w:t xml:space="preserve"> </w:t>
      </w:r>
      <w:r>
        <w:rPr>
          <w:sz w:val="20"/>
          <w:szCs w:val="20"/>
          <w:spacing w:val="7"/>
        </w:rPr>
        <w:t>生产规章制度</w:t>
      </w:r>
      <w:r>
        <w:rPr>
          <w:sz w:val="20"/>
          <w:szCs w:val="20"/>
          <w:spacing w:val="-21"/>
        </w:rPr>
        <w:t xml:space="preserve"> </w:t>
      </w:r>
      <w:r>
        <w:rPr>
          <w:sz w:val="20"/>
          <w:szCs w:val="20"/>
          <w:spacing w:val="7"/>
          <w:position w:val="1"/>
        </w:rPr>
        <w:t>，</w:t>
      </w:r>
      <w:r>
        <w:rPr>
          <w:sz w:val="20"/>
          <w:szCs w:val="20"/>
          <w:spacing w:val="7"/>
        </w:rPr>
        <w:t>做好施工现场安全管理和监督检查工作</w:t>
      </w:r>
      <w:r>
        <w:rPr>
          <w:sz w:val="20"/>
          <w:szCs w:val="20"/>
          <w:spacing w:val="-21"/>
        </w:rPr>
        <w:t xml:space="preserve"> </w:t>
      </w:r>
      <w:r>
        <w:rPr>
          <w:sz w:val="20"/>
          <w:szCs w:val="20"/>
          <w:spacing w:val="7"/>
          <w:position w:val="1"/>
        </w:rPr>
        <w:t>，</w:t>
      </w:r>
      <w:r>
        <w:rPr>
          <w:sz w:val="20"/>
          <w:szCs w:val="20"/>
          <w:spacing w:val="7"/>
        </w:rPr>
        <w:t>保障职工的生命安全</w:t>
      </w:r>
      <w:r>
        <w:rPr>
          <w:sz w:val="20"/>
          <w:szCs w:val="20"/>
          <w:spacing w:val="6"/>
        </w:rPr>
        <w:t>和身体健康。</w:t>
      </w:r>
    </w:p>
    <w:p>
      <w:pPr>
        <w:pStyle w:val="BodyText"/>
        <w:ind w:left="13" w:right="14" w:firstLine="423"/>
        <w:spacing w:before="38" w:line="199" w:lineRule="auto"/>
        <w:rPr>
          <w:sz w:val="20"/>
          <w:szCs w:val="20"/>
        </w:rPr>
      </w:pPr>
      <w:r>
        <w:rPr>
          <w:rFonts w:ascii="Arial" w:hAnsi="Arial" w:eastAsia="Arial" w:cs="Arial"/>
          <w:sz w:val="20"/>
          <w:szCs w:val="20"/>
          <w:spacing w:val="13"/>
        </w:rPr>
        <w:t>2.</w:t>
      </w:r>
      <w:r>
        <w:rPr>
          <w:sz w:val="20"/>
          <w:szCs w:val="20"/>
          <w:spacing w:val="13"/>
        </w:rPr>
        <w:t>负责生产现场安全技术指导工作</w:t>
      </w:r>
      <w:r>
        <w:rPr>
          <w:sz w:val="20"/>
          <w:szCs w:val="20"/>
          <w:spacing w:val="-21"/>
        </w:rPr>
        <w:t xml:space="preserve"> </w:t>
      </w:r>
      <w:r>
        <w:rPr>
          <w:sz w:val="20"/>
          <w:szCs w:val="20"/>
          <w:spacing w:val="13"/>
          <w:position w:val="1"/>
        </w:rPr>
        <w:t>，</w:t>
      </w:r>
      <w:r>
        <w:rPr>
          <w:sz w:val="20"/>
          <w:szCs w:val="20"/>
          <w:spacing w:val="13"/>
        </w:rPr>
        <w:t>参与落实安全生产检查</w:t>
      </w:r>
      <w:r>
        <w:rPr>
          <w:sz w:val="20"/>
          <w:szCs w:val="20"/>
          <w:spacing w:val="12"/>
        </w:rPr>
        <w:t>工作</w:t>
      </w:r>
      <w:r>
        <w:rPr>
          <w:sz w:val="20"/>
          <w:szCs w:val="20"/>
          <w:spacing w:val="-21"/>
        </w:rPr>
        <w:t xml:space="preserve"> </w:t>
      </w:r>
      <w:r>
        <w:rPr>
          <w:sz w:val="20"/>
          <w:szCs w:val="20"/>
          <w:spacing w:val="12"/>
          <w:position w:val="1"/>
        </w:rPr>
        <w:t>，</w:t>
      </w:r>
      <w:r>
        <w:rPr>
          <w:sz w:val="20"/>
          <w:szCs w:val="20"/>
          <w:spacing w:val="12"/>
        </w:rPr>
        <w:t>及时排查生产安全事故隐患</w:t>
      </w:r>
      <w:r>
        <w:rPr>
          <w:sz w:val="20"/>
          <w:szCs w:val="20"/>
          <w:spacing w:val="12"/>
          <w:position w:val="1"/>
        </w:rPr>
        <w:t>，</w:t>
      </w:r>
      <w:r>
        <w:rPr>
          <w:sz w:val="20"/>
          <w:szCs w:val="20"/>
          <w:position w:val="1"/>
        </w:rPr>
        <w:t xml:space="preserve"> </w:t>
      </w:r>
      <w:r>
        <w:rPr>
          <w:sz w:val="20"/>
          <w:szCs w:val="20"/>
          <w:spacing w:val="7"/>
        </w:rPr>
        <w:t>督促落实安全生产整改措施</w:t>
      </w:r>
      <w:r>
        <w:rPr>
          <w:sz w:val="20"/>
          <w:szCs w:val="20"/>
          <w:spacing w:val="-12"/>
        </w:rPr>
        <w:t xml:space="preserve"> </w:t>
      </w:r>
      <w:r>
        <w:rPr>
          <w:sz w:val="20"/>
          <w:szCs w:val="20"/>
          <w:spacing w:val="7"/>
        </w:rPr>
        <w:t>，提出改进安全生产管理建议。</w:t>
      </w:r>
    </w:p>
    <w:p>
      <w:pPr>
        <w:pStyle w:val="BodyText"/>
        <w:ind w:left="19" w:right="81" w:firstLine="418"/>
        <w:spacing w:before="41" w:line="198" w:lineRule="auto"/>
        <w:rPr>
          <w:sz w:val="20"/>
          <w:szCs w:val="20"/>
        </w:rPr>
      </w:pPr>
      <w:r>
        <w:rPr>
          <w:rFonts w:ascii="Arial" w:hAnsi="Arial" w:eastAsia="Arial" w:cs="Arial"/>
          <w:sz w:val="20"/>
          <w:szCs w:val="20"/>
          <w:spacing w:val="11"/>
        </w:rPr>
        <w:t>3.</w:t>
      </w:r>
      <w:r>
        <w:rPr>
          <w:sz w:val="20"/>
          <w:szCs w:val="20"/>
          <w:spacing w:val="11"/>
        </w:rPr>
        <w:t>参加施工组织设计</w:t>
      </w:r>
      <w:r>
        <w:rPr>
          <w:sz w:val="20"/>
          <w:szCs w:val="20"/>
          <w:spacing w:val="-19"/>
        </w:rPr>
        <w:t xml:space="preserve"> </w:t>
      </w:r>
      <w:r>
        <w:rPr>
          <w:sz w:val="20"/>
          <w:szCs w:val="20"/>
          <w:spacing w:val="11"/>
          <w:position w:val="1"/>
        </w:rPr>
        <w:t>、</w:t>
      </w:r>
      <w:r>
        <w:rPr>
          <w:sz w:val="20"/>
          <w:szCs w:val="20"/>
          <w:spacing w:val="11"/>
        </w:rPr>
        <w:t>施工方案中有关安全生产措施的制定</w:t>
      </w:r>
      <w:r>
        <w:rPr>
          <w:sz w:val="20"/>
          <w:szCs w:val="20"/>
          <w:spacing w:val="-21"/>
        </w:rPr>
        <w:t xml:space="preserve"> </w:t>
      </w:r>
      <w:r>
        <w:rPr>
          <w:sz w:val="20"/>
          <w:szCs w:val="20"/>
          <w:spacing w:val="11"/>
          <w:position w:val="1"/>
        </w:rPr>
        <w:t>，</w:t>
      </w:r>
      <w:r>
        <w:rPr>
          <w:sz w:val="20"/>
          <w:szCs w:val="20"/>
          <w:spacing w:val="11"/>
        </w:rPr>
        <w:t>检查和督促施工组织设计和安全技</w:t>
      </w:r>
      <w:r>
        <w:rPr>
          <w:sz w:val="20"/>
          <w:szCs w:val="20"/>
        </w:rPr>
        <w:t xml:space="preserve"> </w:t>
      </w:r>
      <w:r>
        <w:rPr>
          <w:sz w:val="20"/>
          <w:szCs w:val="20"/>
          <w:spacing w:val="6"/>
        </w:rPr>
        <w:t>术措施的执行情况。</w:t>
      </w:r>
    </w:p>
    <w:p>
      <w:pPr>
        <w:pStyle w:val="BodyText"/>
        <w:ind w:left="25" w:right="81" w:firstLine="409"/>
        <w:spacing w:before="41" w:line="201" w:lineRule="auto"/>
        <w:rPr>
          <w:sz w:val="20"/>
          <w:szCs w:val="20"/>
        </w:rPr>
      </w:pPr>
      <w:r>
        <w:rPr>
          <w:rFonts w:ascii="Arial" w:hAnsi="Arial" w:eastAsia="Arial" w:cs="Arial"/>
          <w:sz w:val="20"/>
          <w:szCs w:val="20"/>
          <w:spacing w:val="10"/>
        </w:rPr>
        <w:t>4.</w:t>
      </w:r>
      <w:r>
        <w:rPr>
          <w:sz w:val="20"/>
          <w:szCs w:val="20"/>
          <w:spacing w:val="10"/>
        </w:rPr>
        <w:t>贯彻劳动保护工作方针</w:t>
      </w:r>
      <w:r>
        <w:rPr>
          <w:sz w:val="20"/>
          <w:szCs w:val="20"/>
          <w:spacing w:val="-28"/>
        </w:rPr>
        <w:t xml:space="preserve"> </w:t>
      </w:r>
      <w:r>
        <w:rPr>
          <w:sz w:val="20"/>
          <w:szCs w:val="20"/>
          <w:spacing w:val="10"/>
          <w:position w:val="1"/>
        </w:rPr>
        <w:t>、</w:t>
      </w:r>
      <w:r>
        <w:rPr>
          <w:sz w:val="20"/>
          <w:szCs w:val="20"/>
          <w:spacing w:val="10"/>
        </w:rPr>
        <w:t>政策和安全生产知</w:t>
      </w:r>
      <w:r>
        <w:rPr>
          <w:sz w:val="20"/>
          <w:szCs w:val="20"/>
          <w:spacing w:val="9"/>
        </w:rPr>
        <w:t>识</w:t>
      </w:r>
      <w:r>
        <w:rPr>
          <w:sz w:val="20"/>
          <w:szCs w:val="20"/>
          <w:spacing w:val="-21"/>
        </w:rPr>
        <w:t xml:space="preserve"> </w:t>
      </w:r>
      <w:r>
        <w:rPr>
          <w:sz w:val="20"/>
          <w:szCs w:val="20"/>
          <w:spacing w:val="9"/>
          <w:position w:val="1"/>
        </w:rPr>
        <w:t>；</w:t>
      </w:r>
      <w:r>
        <w:rPr>
          <w:sz w:val="20"/>
          <w:szCs w:val="20"/>
          <w:spacing w:val="-20"/>
          <w:position w:val="1"/>
        </w:rPr>
        <w:t xml:space="preserve"> </w:t>
      </w:r>
      <w:r>
        <w:rPr>
          <w:sz w:val="20"/>
          <w:szCs w:val="20"/>
          <w:spacing w:val="9"/>
        </w:rPr>
        <w:t>负责或组织对新工人安全教育和考试</w:t>
      </w:r>
      <w:r>
        <w:rPr>
          <w:sz w:val="20"/>
          <w:szCs w:val="20"/>
          <w:spacing w:val="-21"/>
        </w:rPr>
        <w:t xml:space="preserve"> </w:t>
      </w:r>
      <w:r>
        <w:rPr>
          <w:sz w:val="20"/>
          <w:szCs w:val="20"/>
          <w:spacing w:val="9"/>
          <w:position w:val="1"/>
        </w:rPr>
        <w:t>；</w:t>
      </w:r>
      <w:r>
        <w:rPr>
          <w:sz w:val="20"/>
          <w:szCs w:val="20"/>
          <w:spacing w:val="9"/>
        </w:rPr>
        <w:t>组织职</w:t>
      </w:r>
      <w:r>
        <w:rPr>
          <w:sz w:val="20"/>
          <w:szCs w:val="20"/>
        </w:rPr>
        <w:t xml:space="preserve"> </w:t>
      </w:r>
      <w:r>
        <w:rPr>
          <w:sz w:val="20"/>
          <w:szCs w:val="20"/>
          <w:spacing w:val="9"/>
        </w:rPr>
        <w:t>工进行安全规程</w:t>
      </w:r>
      <w:r>
        <w:rPr>
          <w:sz w:val="20"/>
          <w:szCs w:val="20"/>
          <w:spacing w:val="-23"/>
        </w:rPr>
        <w:t xml:space="preserve"> </w:t>
      </w:r>
      <w:r>
        <w:rPr>
          <w:sz w:val="20"/>
          <w:szCs w:val="20"/>
          <w:spacing w:val="9"/>
          <w:position w:val="1"/>
        </w:rPr>
        <w:t>、</w:t>
      </w:r>
      <w:r>
        <w:rPr>
          <w:sz w:val="20"/>
          <w:szCs w:val="20"/>
          <w:spacing w:val="9"/>
        </w:rPr>
        <w:t>安全教育</w:t>
      </w:r>
      <w:r>
        <w:rPr>
          <w:sz w:val="20"/>
          <w:szCs w:val="20"/>
          <w:spacing w:val="-29"/>
        </w:rPr>
        <w:t xml:space="preserve"> </w:t>
      </w:r>
      <w:r>
        <w:rPr>
          <w:sz w:val="20"/>
          <w:szCs w:val="20"/>
          <w:spacing w:val="9"/>
          <w:position w:val="1"/>
        </w:rPr>
        <w:t>、</w:t>
      </w:r>
      <w:r>
        <w:rPr>
          <w:sz w:val="20"/>
          <w:szCs w:val="20"/>
          <w:spacing w:val="9"/>
        </w:rPr>
        <w:t>事故登记等各项安全生产的原始记录。</w:t>
      </w:r>
      <w:r>
        <w:rPr>
          <w:sz w:val="20"/>
          <w:szCs w:val="20"/>
          <w:spacing w:val="-20"/>
        </w:rPr>
        <w:t xml:space="preserve"> </w:t>
      </w:r>
      <w:r>
        <w:rPr>
          <w:sz w:val="20"/>
          <w:szCs w:val="20"/>
          <w:spacing w:val="9"/>
        </w:rPr>
        <w:t>落实规范化</w:t>
      </w:r>
      <w:r>
        <w:rPr>
          <w:sz w:val="20"/>
          <w:szCs w:val="20"/>
          <w:spacing w:val="-29"/>
        </w:rPr>
        <w:t xml:space="preserve"> </w:t>
      </w:r>
      <w:r>
        <w:rPr>
          <w:sz w:val="20"/>
          <w:szCs w:val="20"/>
          <w:spacing w:val="9"/>
          <w:position w:val="1"/>
        </w:rPr>
        <w:t>、</w:t>
      </w:r>
      <w:r>
        <w:rPr>
          <w:sz w:val="20"/>
          <w:szCs w:val="20"/>
          <w:spacing w:val="9"/>
        </w:rPr>
        <w:t>标准化的基层基础</w:t>
      </w:r>
      <w:r>
        <w:rPr>
          <w:sz w:val="20"/>
          <w:szCs w:val="20"/>
        </w:rPr>
        <w:t xml:space="preserve"> </w:t>
      </w:r>
      <w:r>
        <w:rPr>
          <w:sz w:val="20"/>
          <w:szCs w:val="20"/>
          <w:spacing w:val="7"/>
        </w:rPr>
        <w:t>管理文件</w:t>
      </w:r>
      <w:r>
        <w:rPr>
          <w:sz w:val="20"/>
          <w:szCs w:val="20"/>
          <w:spacing w:val="-21"/>
        </w:rPr>
        <w:t xml:space="preserve"> </w:t>
      </w:r>
      <w:r>
        <w:rPr>
          <w:sz w:val="20"/>
          <w:szCs w:val="20"/>
          <w:spacing w:val="7"/>
        </w:rPr>
        <w:t>，协助项目经理组织开展安全生产活动</w:t>
      </w:r>
      <w:r>
        <w:rPr>
          <w:sz w:val="20"/>
          <w:szCs w:val="20"/>
          <w:spacing w:val="-21"/>
        </w:rPr>
        <w:t xml:space="preserve"> </w:t>
      </w:r>
      <w:r>
        <w:rPr>
          <w:sz w:val="20"/>
          <w:szCs w:val="20"/>
          <w:spacing w:val="6"/>
        </w:rPr>
        <w:t>，做好有关安全奖惩方面的工作。</w:t>
      </w:r>
    </w:p>
    <w:p>
      <w:pPr>
        <w:pStyle w:val="BodyText"/>
        <w:ind w:left="18" w:right="81" w:firstLine="420"/>
        <w:spacing w:before="42" w:line="199" w:lineRule="auto"/>
        <w:rPr>
          <w:sz w:val="20"/>
          <w:szCs w:val="20"/>
        </w:rPr>
      </w:pPr>
      <w:r>
        <w:rPr>
          <w:rFonts w:ascii="Arial" w:hAnsi="Arial" w:eastAsia="Arial" w:cs="Arial"/>
          <w:sz w:val="20"/>
          <w:szCs w:val="20"/>
          <w:spacing w:val="11"/>
        </w:rPr>
        <w:t>5.</w:t>
      </w:r>
      <w:r>
        <w:rPr>
          <w:sz w:val="20"/>
          <w:szCs w:val="20"/>
          <w:spacing w:val="11"/>
        </w:rPr>
        <w:t>按规定深入施工现场开展安全生产巡查</w:t>
      </w:r>
      <w:r>
        <w:rPr>
          <w:sz w:val="20"/>
          <w:szCs w:val="20"/>
          <w:spacing w:val="-21"/>
        </w:rPr>
        <w:t xml:space="preserve"> </w:t>
      </w:r>
      <w:r>
        <w:rPr>
          <w:sz w:val="20"/>
          <w:szCs w:val="20"/>
          <w:spacing w:val="10"/>
          <w:position w:val="1"/>
        </w:rPr>
        <w:t>，</w:t>
      </w:r>
      <w:r>
        <w:rPr>
          <w:sz w:val="20"/>
          <w:szCs w:val="20"/>
          <w:spacing w:val="10"/>
        </w:rPr>
        <w:t>及时填写施工安全日志</w:t>
      </w:r>
      <w:r>
        <w:rPr>
          <w:sz w:val="20"/>
          <w:szCs w:val="20"/>
          <w:spacing w:val="-21"/>
        </w:rPr>
        <w:t xml:space="preserve"> </w:t>
      </w:r>
      <w:r>
        <w:rPr>
          <w:sz w:val="20"/>
          <w:szCs w:val="20"/>
          <w:spacing w:val="10"/>
          <w:position w:val="1"/>
        </w:rPr>
        <w:t>，</w:t>
      </w:r>
      <w:r>
        <w:rPr>
          <w:sz w:val="20"/>
          <w:szCs w:val="20"/>
          <w:spacing w:val="10"/>
        </w:rPr>
        <w:t>并保持原始记录真实性。</w:t>
      </w:r>
      <w:r>
        <w:rPr>
          <w:sz w:val="20"/>
          <w:szCs w:val="20"/>
          <w:spacing w:val="-34"/>
        </w:rPr>
        <w:t xml:space="preserve"> </w:t>
      </w:r>
      <w:r>
        <w:rPr>
          <w:sz w:val="20"/>
          <w:szCs w:val="20"/>
          <w:spacing w:val="10"/>
        </w:rPr>
        <w:t>安</w:t>
      </w:r>
      <w:r>
        <w:rPr>
          <w:sz w:val="20"/>
          <w:szCs w:val="20"/>
        </w:rPr>
        <w:t xml:space="preserve"> </w:t>
      </w:r>
      <w:r>
        <w:rPr>
          <w:sz w:val="20"/>
          <w:szCs w:val="20"/>
          <w:spacing w:val="11"/>
        </w:rPr>
        <w:t>全员应当对危大工程专项施工方案实施情况进行现</w:t>
      </w:r>
      <w:r>
        <w:rPr>
          <w:sz w:val="20"/>
          <w:szCs w:val="20"/>
          <w:spacing w:val="10"/>
        </w:rPr>
        <w:t>场监督</w:t>
      </w:r>
      <w:r>
        <w:rPr>
          <w:sz w:val="20"/>
          <w:szCs w:val="20"/>
          <w:spacing w:val="-21"/>
        </w:rPr>
        <w:t xml:space="preserve"> </w:t>
      </w:r>
      <w:r>
        <w:rPr>
          <w:sz w:val="20"/>
          <w:szCs w:val="20"/>
          <w:spacing w:val="10"/>
          <w:position w:val="1"/>
        </w:rPr>
        <w:t>，</w:t>
      </w:r>
      <w:r>
        <w:rPr>
          <w:sz w:val="20"/>
          <w:szCs w:val="20"/>
          <w:spacing w:val="10"/>
        </w:rPr>
        <w:t>对未按照专项施工方案施工的</w:t>
      </w:r>
      <w:r>
        <w:rPr>
          <w:sz w:val="20"/>
          <w:szCs w:val="20"/>
          <w:spacing w:val="-21"/>
        </w:rPr>
        <w:t xml:space="preserve"> </w:t>
      </w:r>
      <w:r>
        <w:rPr>
          <w:sz w:val="20"/>
          <w:szCs w:val="20"/>
          <w:spacing w:val="10"/>
          <w:position w:val="1"/>
        </w:rPr>
        <w:t>，</w:t>
      </w:r>
      <w:r>
        <w:rPr>
          <w:sz w:val="20"/>
          <w:szCs w:val="20"/>
          <w:spacing w:val="10"/>
        </w:rPr>
        <w:t>应当要求</w:t>
      </w:r>
      <w:r>
        <w:rPr>
          <w:sz w:val="20"/>
          <w:szCs w:val="20"/>
        </w:rPr>
        <w:t xml:space="preserve"> </w:t>
      </w:r>
      <w:r>
        <w:rPr>
          <w:sz w:val="20"/>
          <w:szCs w:val="20"/>
          <w:spacing w:val="7"/>
        </w:rPr>
        <w:t>立即整改</w:t>
      </w:r>
      <w:r>
        <w:rPr>
          <w:sz w:val="20"/>
          <w:szCs w:val="20"/>
          <w:spacing w:val="-16"/>
        </w:rPr>
        <w:t xml:space="preserve"> </w:t>
      </w:r>
      <w:r>
        <w:rPr>
          <w:sz w:val="20"/>
          <w:szCs w:val="20"/>
          <w:spacing w:val="7"/>
          <w:position w:val="1"/>
        </w:rPr>
        <w:t>，</w:t>
      </w:r>
      <w:r>
        <w:rPr>
          <w:sz w:val="20"/>
          <w:szCs w:val="20"/>
          <w:spacing w:val="7"/>
        </w:rPr>
        <w:t>并及时报告项目经理和企业安全生产管理机构</w:t>
      </w:r>
      <w:r>
        <w:rPr>
          <w:sz w:val="20"/>
          <w:szCs w:val="20"/>
          <w:spacing w:val="-21"/>
        </w:rPr>
        <w:t xml:space="preserve"> </w:t>
      </w:r>
      <w:r>
        <w:rPr>
          <w:sz w:val="20"/>
          <w:szCs w:val="20"/>
          <w:spacing w:val="7"/>
          <w:position w:val="1"/>
        </w:rPr>
        <w:t>，</w:t>
      </w:r>
      <w:r>
        <w:rPr>
          <w:sz w:val="20"/>
          <w:szCs w:val="20"/>
          <w:spacing w:val="7"/>
        </w:rPr>
        <w:t>项目经理应当及时组织限期整改</w:t>
      </w:r>
      <w:r>
        <w:rPr>
          <w:sz w:val="20"/>
          <w:szCs w:val="20"/>
          <w:spacing w:val="7"/>
          <w:position w:val="1"/>
        </w:rPr>
        <w:t>。</w:t>
      </w:r>
    </w:p>
    <w:p>
      <w:pPr>
        <w:pStyle w:val="BodyText"/>
        <w:ind w:left="16" w:firstLine="423"/>
        <w:spacing w:before="42" w:line="199" w:lineRule="auto"/>
        <w:rPr>
          <w:sz w:val="20"/>
          <w:szCs w:val="20"/>
        </w:rPr>
      </w:pPr>
      <w:r>
        <w:rPr>
          <w:rFonts w:ascii="Arial" w:hAnsi="Arial" w:eastAsia="Arial" w:cs="Arial"/>
          <w:sz w:val="20"/>
          <w:szCs w:val="20"/>
          <w:spacing w:val="7"/>
        </w:rPr>
        <w:t>6.</w:t>
      </w:r>
      <w:r>
        <w:rPr>
          <w:sz w:val="20"/>
          <w:szCs w:val="20"/>
          <w:spacing w:val="7"/>
        </w:rPr>
        <w:t>对检查发现的事故隐患和危及人身安全的违章作业</w:t>
      </w:r>
      <w:r>
        <w:rPr>
          <w:sz w:val="20"/>
          <w:szCs w:val="20"/>
          <w:spacing w:val="-27"/>
        </w:rPr>
        <w:t xml:space="preserve"> </w:t>
      </w:r>
      <w:r>
        <w:rPr>
          <w:sz w:val="20"/>
          <w:szCs w:val="20"/>
          <w:spacing w:val="7"/>
          <w:position w:val="1"/>
        </w:rPr>
        <w:t>，</w:t>
      </w:r>
      <w:r>
        <w:rPr>
          <w:sz w:val="20"/>
          <w:szCs w:val="20"/>
          <w:spacing w:val="7"/>
        </w:rPr>
        <w:t>有权</w:t>
      </w:r>
      <w:r>
        <w:rPr>
          <w:sz w:val="20"/>
          <w:szCs w:val="20"/>
          <w:spacing w:val="6"/>
        </w:rPr>
        <w:t>先令其停止操作</w:t>
      </w:r>
      <w:r>
        <w:rPr>
          <w:sz w:val="20"/>
          <w:szCs w:val="20"/>
          <w:spacing w:val="-27"/>
        </w:rPr>
        <w:t xml:space="preserve"> </w:t>
      </w:r>
      <w:r>
        <w:rPr>
          <w:sz w:val="20"/>
          <w:szCs w:val="20"/>
          <w:spacing w:val="6"/>
          <w:position w:val="1"/>
        </w:rPr>
        <w:t>，</w:t>
      </w:r>
      <w:r>
        <w:rPr>
          <w:sz w:val="20"/>
          <w:szCs w:val="20"/>
          <w:spacing w:val="6"/>
        </w:rPr>
        <w:t>并及时报告处理。发</w:t>
      </w:r>
      <w:r>
        <w:rPr>
          <w:sz w:val="20"/>
          <w:szCs w:val="20"/>
        </w:rPr>
        <w:t xml:space="preserve">  </w:t>
      </w:r>
      <w:r>
        <w:rPr>
          <w:sz w:val="20"/>
          <w:szCs w:val="20"/>
          <w:spacing w:val="3"/>
        </w:rPr>
        <w:t>现和纠正管理制度落实</w:t>
      </w:r>
      <w:r>
        <w:rPr>
          <w:sz w:val="20"/>
          <w:szCs w:val="20"/>
          <w:spacing w:val="-34"/>
        </w:rPr>
        <w:t xml:space="preserve"> </w:t>
      </w:r>
      <w:r>
        <w:rPr>
          <w:sz w:val="20"/>
          <w:szCs w:val="20"/>
          <w:spacing w:val="3"/>
          <w:position w:val="1"/>
        </w:rPr>
        <w:t>、</w:t>
      </w:r>
      <w:r>
        <w:rPr>
          <w:sz w:val="20"/>
          <w:szCs w:val="20"/>
          <w:spacing w:val="3"/>
        </w:rPr>
        <w:t>标准执行</w:t>
      </w:r>
      <w:r>
        <w:rPr>
          <w:sz w:val="20"/>
          <w:szCs w:val="20"/>
          <w:spacing w:val="-35"/>
        </w:rPr>
        <w:t xml:space="preserve"> </w:t>
      </w:r>
      <w:r>
        <w:rPr>
          <w:sz w:val="20"/>
          <w:szCs w:val="20"/>
          <w:spacing w:val="3"/>
          <w:position w:val="1"/>
        </w:rPr>
        <w:t>、</w:t>
      </w:r>
      <w:r>
        <w:rPr>
          <w:sz w:val="20"/>
          <w:szCs w:val="20"/>
          <w:spacing w:val="3"/>
        </w:rPr>
        <w:t>作业岗位违规</w:t>
      </w:r>
      <w:r>
        <w:rPr>
          <w:sz w:val="20"/>
          <w:szCs w:val="20"/>
          <w:spacing w:val="-26"/>
        </w:rPr>
        <w:t xml:space="preserve"> </w:t>
      </w:r>
      <w:r>
        <w:rPr>
          <w:sz w:val="20"/>
          <w:szCs w:val="20"/>
          <w:spacing w:val="3"/>
          <w:position w:val="1"/>
        </w:rPr>
        <w:t>，</w:t>
      </w:r>
      <w:r>
        <w:rPr>
          <w:sz w:val="20"/>
          <w:szCs w:val="20"/>
          <w:spacing w:val="2"/>
        </w:rPr>
        <w:t>每天深入一线制止和纠正违章指挥</w:t>
      </w:r>
      <w:r>
        <w:rPr>
          <w:sz w:val="20"/>
          <w:szCs w:val="20"/>
          <w:spacing w:val="-35"/>
        </w:rPr>
        <w:t xml:space="preserve"> </w:t>
      </w:r>
      <w:r>
        <w:rPr>
          <w:sz w:val="20"/>
          <w:szCs w:val="20"/>
          <w:spacing w:val="2"/>
          <w:position w:val="1"/>
        </w:rPr>
        <w:t>、</w:t>
      </w:r>
      <w:r>
        <w:rPr>
          <w:sz w:val="20"/>
          <w:szCs w:val="20"/>
          <w:spacing w:val="2"/>
        </w:rPr>
        <w:t>强令冒险作业</w:t>
      </w:r>
      <w:r>
        <w:rPr>
          <w:sz w:val="20"/>
          <w:szCs w:val="20"/>
          <w:spacing w:val="2"/>
          <w:position w:val="1"/>
        </w:rPr>
        <w:t>、</w:t>
      </w:r>
      <w:r>
        <w:rPr>
          <w:sz w:val="20"/>
          <w:szCs w:val="20"/>
          <w:position w:val="1"/>
        </w:rPr>
        <w:t xml:space="preserve"> </w:t>
      </w:r>
      <w:r>
        <w:rPr>
          <w:sz w:val="20"/>
          <w:szCs w:val="20"/>
          <w:spacing w:val="3"/>
        </w:rPr>
        <w:t>违反操作规程的行为</w:t>
      </w:r>
      <w:r>
        <w:rPr>
          <w:sz w:val="20"/>
          <w:szCs w:val="20"/>
          <w:spacing w:val="-27"/>
        </w:rPr>
        <w:t xml:space="preserve"> </w:t>
      </w:r>
      <w:r>
        <w:rPr>
          <w:sz w:val="20"/>
          <w:szCs w:val="20"/>
          <w:spacing w:val="3"/>
          <w:position w:val="1"/>
        </w:rPr>
        <w:t>，</w:t>
      </w:r>
      <w:r>
        <w:rPr>
          <w:sz w:val="20"/>
          <w:szCs w:val="20"/>
          <w:spacing w:val="3"/>
        </w:rPr>
        <w:t>对安全工作中有突出贡献或有重大违章违纪行为的人员提出奖</w:t>
      </w:r>
      <w:r>
        <w:rPr>
          <w:sz w:val="20"/>
          <w:szCs w:val="20"/>
          <w:spacing w:val="2"/>
        </w:rPr>
        <w:t>励或处罚的建议。</w:t>
      </w:r>
    </w:p>
    <w:p>
      <w:pPr>
        <w:pStyle w:val="BodyText"/>
        <w:ind w:left="25" w:right="80" w:firstLine="414"/>
        <w:spacing w:before="44" w:line="197" w:lineRule="auto"/>
        <w:rPr>
          <w:sz w:val="20"/>
          <w:szCs w:val="20"/>
        </w:rPr>
      </w:pPr>
      <w:r>
        <w:rPr>
          <w:rFonts w:ascii="Arial" w:hAnsi="Arial" w:eastAsia="Arial" w:cs="Arial"/>
          <w:sz w:val="20"/>
          <w:szCs w:val="20"/>
          <w:spacing w:val="11"/>
        </w:rPr>
        <w:t>7.</w:t>
      </w:r>
      <w:r>
        <w:rPr>
          <w:sz w:val="20"/>
          <w:szCs w:val="20"/>
          <w:spacing w:val="11"/>
        </w:rPr>
        <w:t>参与生产安全事故应急救援预案编制和应急救援演练</w:t>
      </w:r>
      <w:r>
        <w:rPr>
          <w:sz w:val="20"/>
          <w:szCs w:val="20"/>
          <w:spacing w:val="-19"/>
        </w:rPr>
        <w:t xml:space="preserve"> </w:t>
      </w:r>
      <w:r>
        <w:rPr>
          <w:sz w:val="20"/>
          <w:szCs w:val="20"/>
          <w:spacing w:val="11"/>
          <w:position w:val="1"/>
        </w:rPr>
        <w:t>，</w:t>
      </w:r>
      <w:r>
        <w:rPr>
          <w:sz w:val="20"/>
          <w:szCs w:val="20"/>
          <w:spacing w:val="11"/>
        </w:rPr>
        <w:t>并组织员工认真学习</w:t>
      </w:r>
      <w:r>
        <w:rPr>
          <w:sz w:val="20"/>
          <w:szCs w:val="20"/>
          <w:spacing w:val="-21"/>
        </w:rPr>
        <w:t xml:space="preserve"> </w:t>
      </w:r>
      <w:r>
        <w:rPr>
          <w:sz w:val="20"/>
          <w:szCs w:val="20"/>
          <w:spacing w:val="11"/>
          <w:position w:val="1"/>
        </w:rPr>
        <w:t>，</w:t>
      </w:r>
      <w:r>
        <w:rPr>
          <w:sz w:val="20"/>
          <w:szCs w:val="20"/>
          <w:spacing w:val="11"/>
        </w:rPr>
        <w:t>提高员工的应急</w:t>
      </w:r>
      <w:r>
        <w:rPr>
          <w:sz w:val="20"/>
          <w:szCs w:val="20"/>
        </w:rPr>
        <w:t xml:space="preserve"> </w:t>
      </w:r>
      <w:r>
        <w:rPr>
          <w:sz w:val="20"/>
          <w:szCs w:val="20"/>
          <w:spacing w:val="3"/>
        </w:rPr>
        <w:t>处置能力。</w:t>
      </w:r>
    </w:p>
    <w:p>
      <w:pPr>
        <w:pStyle w:val="BodyText"/>
        <w:ind w:left="438"/>
        <w:spacing w:before="37" w:line="183" w:lineRule="auto"/>
        <w:rPr>
          <w:sz w:val="20"/>
          <w:szCs w:val="20"/>
        </w:rPr>
      </w:pPr>
      <w:r>
        <w:rPr>
          <w:rFonts w:ascii="Arial" w:hAnsi="Arial" w:eastAsia="Arial" w:cs="Arial"/>
          <w:sz w:val="20"/>
          <w:szCs w:val="20"/>
          <w:spacing w:val="9"/>
        </w:rPr>
        <w:t>8.</w:t>
      </w:r>
      <w:r>
        <w:rPr>
          <w:sz w:val="20"/>
          <w:szCs w:val="20"/>
          <w:spacing w:val="9"/>
        </w:rPr>
        <w:t>认真做好员工的安全思想教育工作</w:t>
      </w:r>
      <w:r>
        <w:rPr>
          <w:sz w:val="20"/>
          <w:szCs w:val="20"/>
          <w:spacing w:val="-21"/>
        </w:rPr>
        <w:t xml:space="preserve"> </w:t>
      </w:r>
      <w:r>
        <w:rPr>
          <w:sz w:val="20"/>
          <w:szCs w:val="20"/>
          <w:spacing w:val="9"/>
          <w:position w:val="1"/>
        </w:rPr>
        <w:t>，</w:t>
      </w:r>
      <w:r>
        <w:rPr>
          <w:sz w:val="20"/>
          <w:szCs w:val="20"/>
          <w:spacing w:val="9"/>
        </w:rPr>
        <w:t>提高员工安全意识</w:t>
      </w:r>
      <w:r>
        <w:rPr>
          <w:sz w:val="20"/>
          <w:szCs w:val="20"/>
          <w:spacing w:val="-21"/>
        </w:rPr>
        <w:t xml:space="preserve"> </w:t>
      </w:r>
      <w:r>
        <w:rPr>
          <w:sz w:val="20"/>
          <w:szCs w:val="20"/>
          <w:spacing w:val="9"/>
          <w:position w:val="1"/>
        </w:rPr>
        <w:t>，</w:t>
      </w:r>
      <w:r>
        <w:rPr>
          <w:sz w:val="20"/>
          <w:szCs w:val="20"/>
          <w:spacing w:val="9"/>
        </w:rPr>
        <w:t>保证与员工的有效沟</w:t>
      </w:r>
      <w:r>
        <w:rPr>
          <w:sz w:val="20"/>
          <w:szCs w:val="20"/>
          <w:spacing w:val="8"/>
        </w:rPr>
        <w:t>通。</w:t>
      </w:r>
    </w:p>
    <w:p>
      <w:pPr>
        <w:pStyle w:val="BodyText"/>
        <w:ind w:left="441"/>
        <w:spacing w:before="43" w:line="179" w:lineRule="auto"/>
        <w:rPr>
          <w:sz w:val="20"/>
          <w:szCs w:val="20"/>
        </w:rPr>
      </w:pPr>
      <w:r>
        <w:rPr>
          <w:rFonts w:ascii="Arial" w:hAnsi="Arial" w:eastAsia="Arial" w:cs="Arial"/>
          <w:sz w:val="20"/>
          <w:szCs w:val="20"/>
          <w:spacing w:val="9"/>
        </w:rPr>
        <w:t>9.</w:t>
      </w:r>
      <w:r>
        <w:rPr>
          <w:sz w:val="20"/>
          <w:szCs w:val="20"/>
          <w:spacing w:val="9"/>
        </w:rPr>
        <w:t>负责安全台账和记录的建档工作</w:t>
      </w:r>
      <w:r>
        <w:rPr>
          <w:sz w:val="20"/>
          <w:szCs w:val="20"/>
          <w:spacing w:val="-16"/>
        </w:rPr>
        <w:t xml:space="preserve"> </w:t>
      </w:r>
      <w:r>
        <w:rPr>
          <w:sz w:val="20"/>
          <w:szCs w:val="20"/>
          <w:spacing w:val="9"/>
          <w:position w:val="1"/>
        </w:rPr>
        <w:t>，</w:t>
      </w:r>
      <w:r>
        <w:rPr>
          <w:sz w:val="20"/>
          <w:szCs w:val="20"/>
          <w:spacing w:val="-38"/>
          <w:position w:val="1"/>
        </w:rPr>
        <w:t xml:space="preserve"> </w:t>
      </w:r>
      <w:r>
        <w:rPr>
          <w:sz w:val="20"/>
          <w:szCs w:val="20"/>
          <w:spacing w:val="9"/>
        </w:rPr>
        <w:t>完善安全管理基础资料。</w:t>
      </w:r>
    </w:p>
    <w:p>
      <w:pPr>
        <w:pStyle w:val="BodyText"/>
        <w:ind w:left="14" w:right="79" w:firstLine="428"/>
        <w:spacing w:before="38" w:line="199" w:lineRule="auto"/>
        <w:rPr>
          <w:sz w:val="20"/>
          <w:szCs w:val="20"/>
        </w:rPr>
      </w:pPr>
      <w:r>
        <w:rPr>
          <w:rFonts w:ascii="Arial" w:hAnsi="Arial" w:eastAsia="Arial" w:cs="Arial"/>
          <w:sz w:val="20"/>
          <w:szCs w:val="20"/>
          <w:spacing w:val="11"/>
        </w:rPr>
        <w:t>10.</w:t>
      </w:r>
      <w:r>
        <w:rPr>
          <w:sz w:val="20"/>
          <w:szCs w:val="20"/>
          <w:spacing w:val="11"/>
        </w:rPr>
        <w:t>参加事故调查</w:t>
      </w:r>
      <w:r>
        <w:rPr>
          <w:sz w:val="20"/>
          <w:szCs w:val="20"/>
          <w:spacing w:val="-28"/>
        </w:rPr>
        <w:t xml:space="preserve"> </w:t>
      </w:r>
      <w:r>
        <w:rPr>
          <w:sz w:val="20"/>
          <w:szCs w:val="20"/>
          <w:spacing w:val="11"/>
          <w:position w:val="1"/>
        </w:rPr>
        <w:t>、</w:t>
      </w:r>
      <w:r>
        <w:rPr>
          <w:sz w:val="20"/>
          <w:szCs w:val="20"/>
          <w:spacing w:val="11"/>
        </w:rPr>
        <w:t>分析</w:t>
      </w:r>
      <w:r>
        <w:rPr>
          <w:sz w:val="20"/>
          <w:szCs w:val="20"/>
          <w:spacing w:val="-29"/>
        </w:rPr>
        <w:t xml:space="preserve"> </w:t>
      </w:r>
      <w:r>
        <w:rPr>
          <w:sz w:val="20"/>
          <w:szCs w:val="20"/>
          <w:spacing w:val="11"/>
          <w:position w:val="1"/>
        </w:rPr>
        <w:t>、</w:t>
      </w:r>
      <w:r>
        <w:rPr>
          <w:sz w:val="20"/>
          <w:szCs w:val="20"/>
          <w:spacing w:val="11"/>
        </w:rPr>
        <w:t>处理。</w:t>
      </w:r>
      <w:r>
        <w:rPr>
          <w:sz w:val="20"/>
          <w:szCs w:val="20"/>
          <w:spacing w:val="-35"/>
        </w:rPr>
        <w:t xml:space="preserve"> </w:t>
      </w:r>
      <w:r>
        <w:rPr>
          <w:sz w:val="20"/>
          <w:szCs w:val="20"/>
          <w:spacing w:val="11"/>
        </w:rPr>
        <w:t>及时</w:t>
      </w:r>
      <w:r>
        <w:rPr>
          <w:sz w:val="20"/>
          <w:szCs w:val="20"/>
          <w:spacing w:val="-29"/>
        </w:rPr>
        <w:t xml:space="preserve"> </w:t>
      </w:r>
      <w:r>
        <w:rPr>
          <w:sz w:val="20"/>
          <w:szCs w:val="20"/>
          <w:spacing w:val="11"/>
          <w:position w:val="1"/>
        </w:rPr>
        <w:t>、</w:t>
      </w:r>
      <w:r>
        <w:rPr>
          <w:sz w:val="20"/>
          <w:szCs w:val="20"/>
          <w:spacing w:val="11"/>
        </w:rPr>
        <w:t>如实地进行</w:t>
      </w:r>
      <w:r>
        <w:rPr>
          <w:sz w:val="20"/>
          <w:szCs w:val="20"/>
          <w:spacing w:val="10"/>
        </w:rPr>
        <w:t>事故登记</w:t>
      </w:r>
      <w:r>
        <w:rPr>
          <w:sz w:val="20"/>
          <w:szCs w:val="20"/>
          <w:spacing w:val="-29"/>
        </w:rPr>
        <w:t xml:space="preserve"> </w:t>
      </w:r>
      <w:r>
        <w:rPr>
          <w:sz w:val="20"/>
          <w:szCs w:val="20"/>
          <w:spacing w:val="10"/>
          <w:position w:val="1"/>
        </w:rPr>
        <w:t>、</w:t>
      </w:r>
      <w:r>
        <w:rPr>
          <w:sz w:val="20"/>
          <w:szCs w:val="20"/>
          <w:spacing w:val="10"/>
        </w:rPr>
        <w:t>报告</w:t>
      </w:r>
      <w:r>
        <w:rPr>
          <w:sz w:val="20"/>
          <w:szCs w:val="20"/>
          <w:spacing w:val="-21"/>
        </w:rPr>
        <w:t xml:space="preserve"> </w:t>
      </w:r>
      <w:r>
        <w:rPr>
          <w:sz w:val="20"/>
          <w:szCs w:val="20"/>
          <w:spacing w:val="10"/>
          <w:position w:val="1"/>
        </w:rPr>
        <w:t>，</w:t>
      </w:r>
      <w:r>
        <w:rPr>
          <w:sz w:val="20"/>
          <w:szCs w:val="20"/>
          <w:spacing w:val="10"/>
        </w:rPr>
        <w:t>协助领导制定预防事故的</w:t>
      </w:r>
      <w:r>
        <w:rPr>
          <w:sz w:val="20"/>
          <w:szCs w:val="20"/>
        </w:rPr>
        <w:t xml:space="preserve"> </w:t>
      </w:r>
      <w:r>
        <w:rPr>
          <w:sz w:val="20"/>
          <w:szCs w:val="20"/>
          <w:spacing w:val="5"/>
        </w:rPr>
        <w:t>措施</w:t>
      </w:r>
      <w:r>
        <w:rPr>
          <w:sz w:val="20"/>
          <w:szCs w:val="20"/>
          <w:spacing w:val="-21"/>
        </w:rPr>
        <w:t xml:space="preserve"> </w:t>
      </w:r>
      <w:r>
        <w:rPr>
          <w:sz w:val="20"/>
          <w:szCs w:val="20"/>
          <w:spacing w:val="5"/>
        </w:rPr>
        <w:t>，督促有关人员按“</w:t>
      </w:r>
      <w:r>
        <w:rPr>
          <w:sz w:val="20"/>
          <w:szCs w:val="20"/>
          <w:spacing w:val="-26"/>
        </w:rPr>
        <w:t xml:space="preserve"> </w:t>
      </w:r>
      <w:r>
        <w:rPr>
          <w:sz w:val="20"/>
          <w:szCs w:val="20"/>
          <w:spacing w:val="5"/>
        </w:rPr>
        <w:t>四不放过”</w:t>
      </w:r>
      <w:r>
        <w:rPr>
          <w:sz w:val="20"/>
          <w:szCs w:val="20"/>
          <w:spacing w:val="-27"/>
        </w:rPr>
        <w:t xml:space="preserve"> </w:t>
      </w:r>
      <w:r>
        <w:rPr>
          <w:sz w:val="20"/>
          <w:szCs w:val="20"/>
          <w:spacing w:val="5"/>
        </w:rPr>
        <w:t>的原则做好事故</w:t>
      </w:r>
      <w:r>
        <w:rPr>
          <w:sz w:val="20"/>
          <w:szCs w:val="20"/>
          <w:spacing w:val="4"/>
        </w:rPr>
        <w:t>处理。</w:t>
      </w:r>
    </w:p>
    <w:p>
      <w:pPr>
        <w:pStyle w:val="BodyText"/>
        <w:ind w:left="443"/>
        <w:spacing w:before="37" w:line="183" w:lineRule="auto"/>
        <w:rPr>
          <w:sz w:val="20"/>
          <w:szCs w:val="20"/>
        </w:rPr>
      </w:pPr>
      <w:r>
        <w:rPr>
          <w:rFonts w:ascii="Arial" w:hAnsi="Arial" w:eastAsia="Arial" w:cs="Arial"/>
          <w:sz w:val="20"/>
          <w:szCs w:val="20"/>
          <w:spacing w:val="15"/>
        </w:rPr>
        <w:t>11.</w:t>
      </w:r>
      <w:r>
        <w:rPr>
          <w:sz w:val="20"/>
          <w:szCs w:val="20"/>
          <w:spacing w:val="15"/>
        </w:rPr>
        <w:t>其他</w:t>
      </w:r>
      <w:r>
        <w:rPr>
          <w:sz w:val="20"/>
          <w:szCs w:val="20"/>
          <w:spacing w:val="15"/>
          <w:position w:val="1"/>
        </w:rPr>
        <w:t>。</w:t>
      </w:r>
    </w:p>
    <w:p>
      <w:pPr>
        <w:pStyle w:val="BodyText"/>
        <w:ind w:left="442"/>
        <w:spacing w:before="42" w:line="186"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64" w:lineRule="auto"/>
        <w:rPr>
          <w:rFonts w:ascii="Arial"/>
          <w:sz w:val="21"/>
        </w:rPr>
      </w:pPr>
      <w:r/>
    </w:p>
    <w:p>
      <w:pPr>
        <w:pStyle w:val="BodyText"/>
        <w:ind w:left="1275"/>
        <w:spacing w:before="86" w:line="186"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6" w:lineRule="auto"/>
        <w:sectPr>
          <w:headerReference w:type="default" r:id="rId73"/>
          <w:footerReference w:type="default" r:id="rId74"/>
          <w:pgSz w:w="12243" w:h="16495"/>
          <w:pgMar w:top="1461" w:right="1187" w:bottom="1110" w:left="1615" w:header="1177" w:footer="956" w:gutter="0"/>
        </w:sectPr>
        <w:rPr>
          <w:sz w:val="20"/>
          <w:szCs w:val="20"/>
        </w:rPr>
      </w:pPr>
    </w:p>
    <w:p>
      <w:pPr>
        <w:spacing w:line="294" w:lineRule="auto"/>
        <w:rPr>
          <w:rFonts w:ascii="Arial"/>
          <w:sz w:val="21"/>
        </w:rPr>
      </w:pPr>
      <w:r>
        <w:pict>
          <v:shape id="_x0000_s124" style="position:absolute;margin-left:70.5827pt;margin-top:770.343pt;mso-position-vertical-relative:page;mso-position-horizontal-relative:page;width:26.25pt;height:4.85pt;z-index:25170124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5"/>
          <w:position w:val="-1"/>
        </w:rPr>
        <w:t>2.1.7</w:t>
      </w:r>
      <w:r>
        <w:rPr>
          <w:rFonts w:ascii="Arial" w:hAnsi="Arial" w:eastAsia="Arial" w:cs="Arial"/>
          <w:sz w:val="23"/>
          <w:szCs w:val="23"/>
          <w:position w:val="-1"/>
        </w:rPr>
        <w:t xml:space="preserve">   </w:t>
      </w:r>
      <w:r>
        <w:rPr>
          <w:sz w:val="23"/>
          <w:szCs w:val="23"/>
          <w:spacing w:val="15"/>
        </w:rPr>
        <w:t>机械员安全生产岗位责任制</w:t>
      </w:r>
    </w:p>
    <w:p>
      <w:pPr>
        <w:pStyle w:val="BodyText"/>
        <w:ind w:left="9" w:right="76" w:firstLine="431"/>
        <w:spacing w:before="184" w:line="198" w:lineRule="auto"/>
        <w:rPr>
          <w:sz w:val="20"/>
          <w:szCs w:val="20"/>
        </w:rPr>
      </w:pPr>
      <w:r>
        <w:rPr>
          <w:rFonts w:ascii="Arial" w:hAnsi="Arial" w:eastAsia="Arial" w:cs="Arial"/>
          <w:sz w:val="20"/>
          <w:szCs w:val="20"/>
          <w:spacing w:val="11"/>
        </w:rPr>
        <w:t>1.</w:t>
      </w:r>
      <w:r>
        <w:rPr>
          <w:sz w:val="20"/>
          <w:szCs w:val="20"/>
          <w:spacing w:val="11"/>
        </w:rPr>
        <w:t>应学习和应用安全操作规范</w:t>
      </w:r>
      <w:r>
        <w:rPr>
          <w:sz w:val="20"/>
          <w:szCs w:val="20"/>
          <w:spacing w:val="-28"/>
        </w:rPr>
        <w:t xml:space="preserve"> </w:t>
      </w:r>
      <w:r>
        <w:rPr>
          <w:sz w:val="20"/>
          <w:szCs w:val="20"/>
          <w:spacing w:val="11"/>
          <w:position w:val="1"/>
        </w:rPr>
        <w:t>、</w:t>
      </w:r>
      <w:r>
        <w:rPr>
          <w:sz w:val="20"/>
          <w:szCs w:val="20"/>
          <w:spacing w:val="11"/>
        </w:rPr>
        <w:t>规程，</w:t>
      </w:r>
      <w:r>
        <w:rPr>
          <w:sz w:val="20"/>
          <w:szCs w:val="20"/>
          <w:spacing w:val="-37"/>
        </w:rPr>
        <w:t xml:space="preserve"> </w:t>
      </w:r>
      <w:r>
        <w:rPr>
          <w:sz w:val="20"/>
          <w:szCs w:val="20"/>
          <w:spacing w:val="11"/>
        </w:rPr>
        <w:t>严格履行安全生产职责，</w:t>
      </w:r>
      <w:r>
        <w:rPr>
          <w:sz w:val="20"/>
          <w:szCs w:val="20"/>
          <w:spacing w:val="-35"/>
        </w:rPr>
        <w:t xml:space="preserve"> </w:t>
      </w:r>
      <w:r>
        <w:rPr>
          <w:sz w:val="20"/>
          <w:szCs w:val="20"/>
          <w:spacing w:val="11"/>
        </w:rPr>
        <w:t>严格遵守各安全生产法规，</w:t>
      </w:r>
      <w:r>
        <w:rPr>
          <w:sz w:val="20"/>
          <w:szCs w:val="20"/>
          <w:spacing w:val="10"/>
        </w:rPr>
        <w:t>尽心</w:t>
      </w:r>
      <w:r>
        <w:rPr>
          <w:sz w:val="20"/>
          <w:szCs w:val="20"/>
        </w:rPr>
        <w:t xml:space="preserve"> </w:t>
      </w:r>
      <w:r>
        <w:rPr>
          <w:sz w:val="20"/>
          <w:szCs w:val="20"/>
          <w:spacing w:val="7"/>
        </w:rPr>
        <w:t>尽职做好本职工作</w:t>
      </w:r>
      <w:r>
        <w:rPr>
          <w:sz w:val="20"/>
          <w:szCs w:val="20"/>
          <w:spacing w:val="7"/>
          <w:position w:val="1"/>
        </w:rPr>
        <w:t>。</w:t>
      </w:r>
    </w:p>
    <w:p>
      <w:pPr>
        <w:pStyle w:val="BodyText"/>
        <w:ind w:left="436"/>
        <w:spacing w:before="42" w:line="183" w:lineRule="auto"/>
        <w:rPr>
          <w:sz w:val="20"/>
          <w:szCs w:val="20"/>
        </w:rPr>
      </w:pPr>
      <w:r>
        <w:rPr>
          <w:rFonts w:ascii="Arial" w:hAnsi="Arial" w:eastAsia="Arial" w:cs="Arial"/>
          <w:sz w:val="20"/>
          <w:szCs w:val="20"/>
          <w:spacing w:val="10"/>
        </w:rPr>
        <w:t>2.</w:t>
      </w:r>
      <w:r>
        <w:rPr>
          <w:sz w:val="20"/>
          <w:szCs w:val="20"/>
          <w:spacing w:val="10"/>
        </w:rPr>
        <w:t>根据规定，认真做好各种机械设备的验收工作，</w:t>
      </w:r>
      <w:r>
        <w:rPr>
          <w:sz w:val="20"/>
          <w:szCs w:val="20"/>
          <w:spacing w:val="-20"/>
        </w:rPr>
        <w:t xml:space="preserve"> </w:t>
      </w:r>
      <w:r>
        <w:rPr>
          <w:sz w:val="20"/>
          <w:szCs w:val="20"/>
          <w:spacing w:val="10"/>
        </w:rPr>
        <w:t>整理好验收资料</w:t>
      </w:r>
      <w:r>
        <w:rPr>
          <w:sz w:val="20"/>
          <w:szCs w:val="20"/>
          <w:spacing w:val="10"/>
          <w:position w:val="1"/>
        </w:rPr>
        <w:t>。</w:t>
      </w:r>
    </w:p>
    <w:p>
      <w:pPr>
        <w:pStyle w:val="BodyText"/>
        <w:ind w:left="438"/>
        <w:spacing w:before="46" w:line="180" w:lineRule="auto"/>
        <w:rPr>
          <w:sz w:val="20"/>
          <w:szCs w:val="20"/>
        </w:rPr>
      </w:pPr>
      <w:r>
        <w:rPr>
          <w:rFonts w:ascii="Arial" w:hAnsi="Arial" w:eastAsia="Arial" w:cs="Arial"/>
          <w:sz w:val="20"/>
          <w:szCs w:val="20"/>
          <w:spacing w:val="11"/>
        </w:rPr>
        <w:t>3.</w:t>
      </w:r>
      <w:r>
        <w:rPr>
          <w:sz w:val="20"/>
          <w:szCs w:val="20"/>
          <w:spacing w:val="11"/>
        </w:rPr>
        <w:t>执行施工组织设计，做好各项机械设备的现场布置工作</w:t>
      </w:r>
      <w:r>
        <w:rPr>
          <w:sz w:val="20"/>
          <w:szCs w:val="20"/>
          <w:spacing w:val="11"/>
          <w:position w:val="1"/>
        </w:rPr>
        <w:t>。</w:t>
      </w:r>
    </w:p>
    <w:p>
      <w:pPr>
        <w:pStyle w:val="BodyText"/>
        <w:ind w:left="435"/>
        <w:spacing w:before="47" w:line="180" w:lineRule="auto"/>
        <w:rPr>
          <w:sz w:val="20"/>
          <w:szCs w:val="20"/>
        </w:rPr>
      </w:pPr>
      <w:r>
        <w:rPr>
          <w:rFonts w:ascii="Arial" w:hAnsi="Arial" w:eastAsia="Arial" w:cs="Arial"/>
          <w:sz w:val="20"/>
          <w:szCs w:val="20"/>
          <w:spacing w:val="9"/>
        </w:rPr>
        <w:t>4.</w:t>
      </w:r>
      <w:r>
        <w:rPr>
          <w:sz w:val="20"/>
          <w:szCs w:val="20"/>
          <w:spacing w:val="9"/>
        </w:rPr>
        <w:t>配合做好各种机械设备的安装</w:t>
      </w:r>
      <w:r>
        <w:rPr>
          <w:sz w:val="20"/>
          <w:szCs w:val="20"/>
          <w:spacing w:val="-13"/>
        </w:rPr>
        <w:t xml:space="preserve"> </w:t>
      </w:r>
      <w:r>
        <w:rPr>
          <w:sz w:val="20"/>
          <w:szCs w:val="20"/>
          <w:spacing w:val="9"/>
          <w:position w:val="1"/>
        </w:rPr>
        <w:t>、</w:t>
      </w:r>
      <w:r>
        <w:rPr>
          <w:sz w:val="20"/>
          <w:szCs w:val="20"/>
          <w:spacing w:val="9"/>
        </w:rPr>
        <w:t>拆除方案工作和安装</w:t>
      </w:r>
      <w:r>
        <w:rPr>
          <w:sz w:val="20"/>
          <w:szCs w:val="20"/>
          <w:spacing w:val="-29"/>
        </w:rPr>
        <w:t xml:space="preserve"> </w:t>
      </w:r>
      <w:r>
        <w:rPr>
          <w:sz w:val="20"/>
          <w:szCs w:val="20"/>
          <w:spacing w:val="9"/>
          <w:position w:val="1"/>
        </w:rPr>
        <w:t>、</w:t>
      </w:r>
      <w:r>
        <w:rPr>
          <w:sz w:val="20"/>
          <w:szCs w:val="20"/>
          <w:spacing w:val="9"/>
        </w:rPr>
        <w:t>拆除单位的资质审核工作</w:t>
      </w:r>
      <w:r>
        <w:rPr>
          <w:sz w:val="20"/>
          <w:szCs w:val="20"/>
          <w:spacing w:val="9"/>
          <w:position w:val="1"/>
        </w:rPr>
        <w:t>。</w:t>
      </w:r>
    </w:p>
    <w:p>
      <w:pPr>
        <w:pStyle w:val="BodyText"/>
        <w:ind w:left="439"/>
        <w:spacing w:before="47" w:line="180" w:lineRule="auto"/>
        <w:rPr>
          <w:sz w:val="20"/>
          <w:szCs w:val="20"/>
        </w:rPr>
      </w:pPr>
      <w:r>
        <w:rPr>
          <w:rFonts w:ascii="Arial" w:hAnsi="Arial" w:eastAsia="Arial" w:cs="Arial"/>
          <w:sz w:val="20"/>
          <w:szCs w:val="20"/>
          <w:spacing w:val="10"/>
        </w:rPr>
        <w:t>5.</w:t>
      </w:r>
      <w:r>
        <w:rPr>
          <w:sz w:val="20"/>
          <w:szCs w:val="20"/>
          <w:spacing w:val="10"/>
        </w:rPr>
        <w:t>对于各种机械的使用，</w:t>
      </w:r>
      <w:r>
        <w:rPr>
          <w:sz w:val="20"/>
          <w:szCs w:val="20"/>
          <w:spacing w:val="-37"/>
        </w:rPr>
        <w:t xml:space="preserve"> </w:t>
      </w:r>
      <w:r>
        <w:rPr>
          <w:sz w:val="20"/>
          <w:szCs w:val="20"/>
          <w:spacing w:val="10"/>
        </w:rPr>
        <w:t>制定安全技术措施</w:t>
      </w:r>
      <w:r>
        <w:rPr>
          <w:sz w:val="20"/>
          <w:szCs w:val="20"/>
          <w:spacing w:val="9"/>
        </w:rPr>
        <w:t>，保证防护装置装备齐全</w:t>
      </w:r>
      <w:r>
        <w:rPr>
          <w:sz w:val="20"/>
          <w:szCs w:val="20"/>
          <w:spacing w:val="-29"/>
        </w:rPr>
        <w:t xml:space="preserve"> </w:t>
      </w:r>
      <w:r>
        <w:rPr>
          <w:sz w:val="20"/>
          <w:szCs w:val="20"/>
          <w:spacing w:val="9"/>
          <w:position w:val="1"/>
        </w:rPr>
        <w:t>、</w:t>
      </w:r>
      <w:r>
        <w:rPr>
          <w:sz w:val="20"/>
          <w:szCs w:val="20"/>
          <w:spacing w:val="9"/>
        </w:rPr>
        <w:t>符合安全要求</w:t>
      </w:r>
      <w:r>
        <w:rPr>
          <w:sz w:val="20"/>
          <w:szCs w:val="20"/>
          <w:spacing w:val="9"/>
          <w:position w:val="1"/>
        </w:rPr>
        <w:t>。</w:t>
      </w:r>
    </w:p>
    <w:p>
      <w:pPr>
        <w:pStyle w:val="BodyText"/>
        <w:ind w:left="440"/>
        <w:spacing w:before="46" w:line="180" w:lineRule="auto"/>
        <w:rPr>
          <w:sz w:val="20"/>
          <w:szCs w:val="20"/>
        </w:rPr>
      </w:pPr>
      <w:r>
        <w:rPr>
          <w:rFonts w:ascii="Arial" w:hAnsi="Arial" w:eastAsia="Arial" w:cs="Arial"/>
          <w:sz w:val="20"/>
          <w:szCs w:val="20"/>
          <w:spacing w:val="11"/>
        </w:rPr>
        <w:t>6.</w:t>
      </w:r>
      <w:r>
        <w:rPr>
          <w:sz w:val="20"/>
          <w:szCs w:val="20"/>
          <w:spacing w:val="11"/>
        </w:rPr>
        <w:t>协助项目部，认真做好特殊工种的教育培训工作</w:t>
      </w:r>
      <w:r>
        <w:rPr>
          <w:sz w:val="20"/>
          <w:szCs w:val="20"/>
          <w:spacing w:val="11"/>
          <w:position w:val="1"/>
        </w:rPr>
        <w:t>。</w:t>
      </w:r>
    </w:p>
    <w:p>
      <w:pPr>
        <w:pStyle w:val="BodyText"/>
        <w:ind w:left="439"/>
        <w:spacing w:before="48" w:line="180" w:lineRule="auto"/>
        <w:rPr>
          <w:sz w:val="20"/>
          <w:szCs w:val="20"/>
        </w:rPr>
      </w:pPr>
      <w:r>
        <w:rPr>
          <w:rFonts w:ascii="Arial" w:hAnsi="Arial" w:eastAsia="Arial" w:cs="Arial"/>
          <w:sz w:val="20"/>
          <w:szCs w:val="20"/>
          <w:spacing w:val="10"/>
        </w:rPr>
        <w:t>7.</w:t>
      </w:r>
      <w:r>
        <w:rPr>
          <w:sz w:val="20"/>
          <w:szCs w:val="20"/>
          <w:spacing w:val="10"/>
        </w:rPr>
        <w:t>对于各种机械设备，</w:t>
      </w:r>
      <w:r>
        <w:rPr>
          <w:sz w:val="20"/>
          <w:szCs w:val="20"/>
          <w:spacing w:val="-24"/>
        </w:rPr>
        <w:t xml:space="preserve"> </w:t>
      </w:r>
      <w:r>
        <w:rPr>
          <w:sz w:val="20"/>
          <w:szCs w:val="20"/>
          <w:spacing w:val="10"/>
        </w:rPr>
        <w:t>建立严格的维修保养制度，保证机械处于安全状态</w:t>
      </w:r>
      <w:r>
        <w:rPr>
          <w:sz w:val="20"/>
          <w:szCs w:val="20"/>
          <w:spacing w:val="10"/>
          <w:position w:val="1"/>
        </w:rPr>
        <w:t>。</w:t>
      </w:r>
    </w:p>
    <w:p>
      <w:pPr>
        <w:pStyle w:val="BodyText"/>
        <w:ind w:left="20" w:right="8" w:firstLine="417"/>
        <w:spacing w:before="41" w:line="199" w:lineRule="auto"/>
        <w:rPr>
          <w:sz w:val="20"/>
          <w:szCs w:val="20"/>
        </w:rPr>
      </w:pPr>
      <w:r>
        <w:rPr>
          <w:rFonts w:ascii="Arial" w:hAnsi="Arial" w:eastAsia="Arial" w:cs="Arial"/>
          <w:sz w:val="20"/>
          <w:szCs w:val="20"/>
          <w:spacing w:val="14"/>
        </w:rPr>
        <w:t>8.</w:t>
      </w:r>
      <w:r>
        <w:rPr>
          <w:sz w:val="20"/>
          <w:szCs w:val="20"/>
          <w:spacing w:val="14"/>
        </w:rPr>
        <w:t>定期组织各机械操作工对安全技术操作规程的学习和考核</w:t>
      </w:r>
      <w:r>
        <w:rPr>
          <w:sz w:val="20"/>
          <w:szCs w:val="20"/>
          <w:spacing w:val="-27"/>
        </w:rPr>
        <w:t xml:space="preserve"> </w:t>
      </w:r>
      <w:r>
        <w:rPr>
          <w:sz w:val="20"/>
          <w:szCs w:val="20"/>
          <w:spacing w:val="14"/>
          <w:position w:val="1"/>
        </w:rPr>
        <w:t>。</w:t>
      </w:r>
      <w:r>
        <w:rPr>
          <w:sz w:val="20"/>
          <w:szCs w:val="20"/>
          <w:spacing w:val="13"/>
        </w:rPr>
        <w:t>定期组织对机械设备的专项检查，</w:t>
      </w:r>
      <w:r>
        <w:rPr>
          <w:sz w:val="20"/>
          <w:szCs w:val="20"/>
        </w:rPr>
        <w:t xml:space="preserve"> </w:t>
      </w:r>
      <w:r>
        <w:rPr>
          <w:sz w:val="20"/>
          <w:szCs w:val="20"/>
          <w:spacing w:val="7"/>
        </w:rPr>
        <w:t>对查出的安全隐患及时组织整改</w:t>
      </w:r>
      <w:r>
        <w:rPr>
          <w:sz w:val="20"/>
          <w:szCs w:val="20"/>
          <w:spacing w:val="7"/>
          <w:position w:val="1"/>
        </w:rPr>
        <w:t>。</w:t>
      </w:r>
    </w:p>
    <w:p>
      <w:pPr>
        <w:pStyle w:val="BodyText"/>
        <w:ind w:left="440"/>
        <w:spacing w:before="46" w:line="180" w:lineRule="auto"/>
        <w:rPr>
          <w:sz w:val="20"/>
          <w:szCs w:val="20"/>
        </w:rPr>
      </w:pPr>
      <w:r>
        <w:rPr>
          <w:rFonts w:ascii="Arial" w:hAnsi="Arial" w:eastAsia="Arial" w:cs="Arial"/>
          <w:sz w:val="20"/>
          <w:szCs w:val="20"/>
          <w:spacing w:val="11"/>
        </w:rPr>
        <w:t>9.</w:t>
      </w:r>
      <w:r>
        <w:rPr>
          <w:sz w:val="20"/>
          <w:szCs w:val="20"/>
          <w:spacing w:val="11"/>
        </w:rPr>
        <w:t>做好各类机械设备台账的记录工作和各种资料的整理工作</w:t>
      </w:r>
      <w:r>
        <w:rPr>
          <w:sz w:val="20"/>
          <w:szCs w:val="20"/>
          <w:spacing w:val="11"/>
          <w:position w:val="1"/>
        </w:rPr>
        <w:t>。</w:t>
      </w:r>
    </w:p>
    <w:p>
      <w:pPr>
        <w:pStyle w:val="BodyText"/>
        <w:ind w:left="15" w:firstLine="426"/>
        <w:spacing w:before="40" w:line="199" w:lineRule="auto"/>
        <w:rPr>
          <w:sz w:val="20"/>
          <w:szCs w:val="20"/>
        </w:rPr>
      </w:pPr>
      <w:r>
        <w:rPr>
          <w:rFonts w:ascii="Arial" w:hAnsi="Arial" w:eastAsia="Arial" w:cs="Arial"/>
          <w:sz w:val="20"/>
          <w:szCs w:val="20"/>
          <w:spacing w:val="12"/>
        </w:rPr>
        <w:t>10.</w:t>
      </w:r>
      <w:r>
        <w:rPr>
          <w:sz w:val="20"/>
          <w:szCs w:val="20"/>
          <w:spacing w:val="12"/>
        </w:rPr>
        <w:t>根据中华人民共和国住房和城乡建设部令第</w:t>
      </w:r>
      <w:r>
        <w:rPr>
          <w:rFonts w:ascii="Arial" w:hAnsi="Arial" w:eastAsia="Arial" w:cs="Arial"/>
          <w:sz w:val="20"/>
          <w:szCs w:val="20"/>
          <w:spacing w:val="12"/>
        </w:rPr>
        <w:t>166</w:t>
      </w:r>
      <w:r>
        <w:rPr>
          <w:sz w:val="20"/>
          <w:szCs w:val="20"/>
          <w:spacing w:val="12"/>
        </w:rPr>
        <w:t>号，做好建筑起重机械安全技术档案，</w:t>
      </w:r>
      <w:r>
        <w:rPr>
          <w:sz w:val="20"/>
          <w:szCs w:val="20"/>
          <w:spacing w:val="-20"/>
        </w:rPr>
        <w:t xml:space="preserve"> </w:t>
      </w:r>
      <w:r>
        <w:rPr>
          <w:sz w:val="20"/>
          <w:szCs w:val="20"/>
          <w:spacing w:val="12"/>
        </w:rPr>
        <w:t>安装</w:t>
      </w:r>
      <w:r>
        <w:rPr>
          <w:sz w:val="20"/>
          <w:szCs w:val="20"/>
          <w:spacing w:val="12"/>
          <w:position w:val="1"/>
        </w:rPr>
        <w:t>、</w:t>
      </w:r>
      <w:r>
        <w:rPr>
          <w:sz w:val="20"/>
          <w:szCs w:val="20"/>
          <w:position w:val="1"/>
        </w:rPr>
        <w:t xml:space="preserve"> </w:t>
      </w:r>
      <w:r>
        <w:rPr>
          <w:sz w:val="20"/>
          <w:szCs w:val="20"/>
          <w:spacing w:val="7"/>
        </w:rPr>
        <w:t>拆卸工程档案归集工作</w:t>
      </w:r>
      <w:r>
        <w:rPr>
          <w:sz w:val="20"/>
          <w:szCs w:val="20"/>
          <w:spacing w:val="7"/>
          <w:position w:val="1"/>
        </w:rPr>
        <w:t>。</w:t>
      </w:r>
    </w:p>
    <w:p>
      <w:pPr>
        <w:pStyle w:val="BodyText"/>
        <w:ind w:left="442"/>
        <w:spacing w:before="41" w:line="174" w:lineRule="auto"/>
        <w:rPr>
          <w:sz w:val="20"/>
          <w:szCs w:val="20"/>
        </w:rPr>
      </w:pPr>
      <w:r>
        <w:rPr>
          <w:rFonts w:ascii="Arial" w:hAnsi="Arial" w:eastAsia="Arial" w:cs="Arial"/>
          <w:sz w:val="20"/>
          <w:szCs w:val="20"/>
          <w:spacing w:val="15"/>
        </w:rPr>
        <w:t>11.</w:t>
      </w:r>
      <w:r>
        <w:rPr>
          <w:sz w:val="20"/>
          <w:szCs w:val="20"/>
          <w:spacing w:val="15"/>
        </w:rPr>
        <w:t>其他</w:t>
      </w:r>
      <w:r>
        <w:rPr>
          <w:sz w:val="20"/>
          <w:szCs w:val="20"/>
          <w:spacing w:val="15"/>
          <w:position w:val="2"/>
        </w:rPr>
        <w:t>。</w:t>
      </w:r>
    </w:p>
    <w:p>
      <w:pPr>
        <w:pStyle w:val="BodyText"/>
        <w:ind w:left="441"/>
        <w:spacing w:before="54" w:line="184"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7" w:lineRule="auto"/>
        <w:rPr>
          <w:rFonts w:ascii="Arial"/>
          <w:sz w:val="21"/>
        </w:rPr>
      </w:pPr>
      <w:r/>
    </w:p>
    <w:p>
      <w:pPr>
        <w:pStyle w:val="BodyText"/>
        <w:ind w:left="1274"/>
        <w:spacing w:before="86"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75"/>
          <w:footerReference w:type="default" r:id="rId76"/>
          <w:pgSz w:w="12243" w:h="16495"/>
          <w:pgMar w:top="1461" w:right="1532" w:bottom="1110" w:left="1275" w:header="1177" w:footer="956" w:gutter="0"/>
        </w:sectPr>
        <w:rPr>
          <w:sz w:val="20"/>
          <w:szCs w:val="20"/>
        </w:rPr>
      </w:pPr>
    </w:p>
    <w:p>
      <w:pPr>
        <w:spacing w:line="294" w:lineRule="auto"/>
        <w:rPr>
          <w:rFonts w:ascii="Arial"/>
          <w:sz w:val="21"/>
        </w:rPr>
      </w:pPr>
      <w:r>
        <w:pict>
          <v:shape id="_x0000_s128" style="position:absolute;margin-left:515.12pt;margin-top:770.343pt;mso-position-vertical-relative:page;mso-position-horizontal-relative:page;width:26.25pt;height:4.85pt;z-index:25170227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4"/>
          <w:position w:val="-1"/>
        </w:rPr>
        <w:t>2.1.8</w:t>
      </w:r>
      <w:r>
        <w:rPr>
          <w:rFonts w:ascii="Arial" w:hAnsi="Arial" w:eastAsia="Arial" w:cs="Arial"/>
          <w:sz w:val="23"/>
          <w:szCs w:val="23"/>
          <w:spacing w:val="6"/>
          <w:position w:val="-1"/>
        </w:rPr>
        <w:t xml:space="preserve">   </w:t>
      </w:r>
      <w:r>
        <w:rPr>
          <w:sz w:val="23"/>
          <w:szCs w:val="23"/>
          <w:spacing w:val="14"/>
        </w:rPr>
        <w:t>资料员安全生产岗位责任制</w:t>
      </w:r>
    </w:p>
    <w:p>
      <w:pPr>
        <w:pStyle w:val="BodyText"/>
        <w:ind w:left="13" w:firstLine="427"/>
        <w:spacing w:before="185" w:line="192" w:lineRule="auto"/>
        <w:rPr>
          <w:sz w:val="20"/>
          <w:szCs w:val="20"/>
        </w:rPr>
      </w:pPr>
      <w:r>
        <w:rPr>
          <w:rFonts w:ascii="Arial" w:hAnsi="Arial" w:eastAsia="Arial" w:cs="Arial"/>
          <w:sz w:val="20"/>
          <w:szCs w:val="20"/>
          <w:spacing w:val="16"/>
        </w:rPr>
        <w:t>1.</w:t>
      </w:r>
      <w:r>
        <w:rPr>
          <w:sz w:val="20"/>
          <w:szCs w:val="20"/>
          <w:spacing w:val="16"/>
        </w:rPr>
        <w:t>认真执行国家</w:t>
      </w:r>
      <w:r>
        <w:rPr>
          <w:sz w:val="20"/>
          <w:szCs w:val="20"/>
          <w:spacing w:val="-28"/>
        </w:rPr>
        <w:t xml:space="preserve"> </w:t>
      </w:r>
      <w:r>
        <w:rPr>
          <w:sz w:val="20"/>
          <w:szCs w:val="20"/>
          <w:spacing w:val="16"/>
          <w:position w:val="1"/>
        </w:rPr>
        <w:t>、</w:t>
      </w:r>
      <w:r>
        <w:rPr>
          <w:sz w:val="20"/>
          <w:szCs w:val="20"/>
          <w:spacing w:val="16"/>
        </w:rPr>
        <w:t>地方及企业的相关规范</w:t>
      </w:r>
      <w:r>
        <w:rPr>
          <w:sz w:val="20"/>
          <w:szCs w:val="20"/>
          <w:spacing w:val="-29"/>
        </w:rPr>
        <w:t xml:space="preserve"> </w:t>
      </w:r>
      <w:r>
        <w:rPr>
          <w:sz w:val="20"/>
          <w:szCs w:val="20"/>
          <w:spacing w:val="15"/>
          <w:position w:val="1"/>
        </w:rPr>
        <w:t>、</w:t>
      </w:r>
      <w:r>
        <w:rPr>
          <w:sz w:val="20"/>
          <w:szCs w:val="20"/>
          <w:spacing w:val="15"/>
        </w:rPr>
        <w:t>规程和安全标准</w:t>
      </w:r>
      <w:r>
        <w:rPr>
          <w:sz w:val="20"/>
          <w:szCs w:val="20"/>
          <w:spacing w:val="-21"/>
        </w:rPr>
        <w:t xml:space="preserve"> </w:t>
      </w:r>
      <w:r>
        <w:rPr>
          <w:sz w:val="20"/>
          <w:szCs w:val="20"/>
          <w:spacing w:val="15"/>
          <w:position w:val="1"/>
        </w:rPr>
        <w:t>，</w:t>
      </w:r>
      <w:r>
        <w:rPr>
          <w:sz w:val="20"/>
          <w:szCs w:val="20"/>
          <w:spacing w:val="15"/>
        </w:rPr>
        <w:t>严格执行《建筑工程资料管理规</w:t>
      </w:r>
      <w:r>
        <w:rPr>
          <w:sz w:val="20"/>
          <w:szCs w:val="20"/>
        </w:rPr>
        <w:t xml:space="preserve"> </w:t>
      </w:r>
      <w:r>
        <w:rPr>
          <w:sz w:val="20"/>
          <w:szCs w:val="20"/>
          <w:spacing w:val="5"/>
        </w:rPr>
        <w:t>程》（</w:t>
      </w:r>
      <w:r>
        <w:rPr>
          <w:rFonts w:ascii="Arial" w:hAnsi="Arial" w:eastAsia="Arial" w:cs="Arial"/>
          <w:sz w:val="20"/>
          <w:szCs w:val="20"/>
        </w:rPr>
        <w:t>JGJ</w:t>
      </w:r>
      <w:r>
        <w:rPr>
          <w:sz w:val="20"/>
          <w:szCs w:val="20"/>
          <w:spacing w:val="5"/>
        </w:rPr>
        <w:t>/</w:t>
      </w:r>
      <w:r>
        <w:rPr>
          <w:rFonts w:ascii="Arial" w:hAnsi="Arial" w:eastAsia="Arial" w:cs="Arial"/>
          <w:sz w:val="20"/>
          <w:szCs w:val="20"/>
          <w:spacing w:val="5"/>
        </w:rPr>
        <w:t>T185</w:t>
      </w:r>
      <w:r>
        <w:rPr>
          <w:sz w:val="20"/>
          <w:szCs w:val="20"/>
          <w:spacing w:val="5"/>
          <w:position w:val="1"/>
        </w:rPr>
        <w:t>-</w:t>
      </w:r>
      <w:r>
        <w:rPr>
          <w:rFonts w:ascii="Arial" w:hAnsi="Arial" w:eastAsia="Arial" w:cs="Arial"/>
          <w:sz w:val="20"/>
          <w:szCs w:val="20"/>
          <w:spacing w:val="5"/>
          <w:position w:val="-1"/>
        </w:rPr>
        <w:t>2009</w:t>
      </w:r>
      <w:r>
        <w:rPr>
          <w:sz w:val="20"/>
          <w:szCs w:val="20"/>
          <w:spacing w:val="5"/>
          <w:position w:val="-1"/>
        </w:rPr>
        <w:t>）</w:t>
      </w:r>
      <w:r>
        <w:rPr>
          <w:sz w:val="20"/>
          <w:szCs w:val="20"/>
          <w:spacing w:val="-23"/>
          <w:position w:val="-1"/>
        </w:rPr>
        <w:t xml:space="preserve"> </w:t>
      </w:r>
      <w:r>
        <w:rPr>
          <w:sz w:val="20"/>
          <w:szCs w:val="20"/>
          <w:spacing w:val="5"/>
        </w:rPr>
        <w:t>的规定</w:t>
      </w:r>
      <w:r>
        <w:rPr>
          <w:sz w:val="20"/>
          <w:szCs w:val="20"/>
          <w:spacing w:val="-21"/>
        </w:rPr>
        <w:t xml:space="preserve"> </w:t>
      </w:r>
      <w:r>
        <w:rPr>
          <w:sz w:val="20"/>
          <w:szCs w:val="20"/>
          <w:spacing w:val="5"/>
          <w:position w:val="1"/>
        </w:rPr>
        <w:t>，</w:t>
      </w:r>
      <w:r>
        <w:rPr>
          <w:sz w:val="20"/>
          <w:szCs w:val="20"/>
          <w:spacing w:val="5"/>
        </w:rPr>
        <w:t>认真做好工程资料的收集</w:t>
      </w:r>
      <w:r>
        <w:rPr>
          <w:sz w:val="20"/>
          <w:szCs w:val="20"/>
          <w:spacing w:val="-28"/>
        </w:rPr>
        <w:t xml:space="preserve"> </w:t>
      </w:r>
      <w:r>
        <w:rPr>
          <w:sz w:val="20"/>
          <w:szCs w:val="20"/>
          <w:spacing w:val="5"/>
          <w:position w:val="1"/>
        </w:rPr>
        <w:t>、</w:t>
      </w:r>
      <w:r>
        <w:rPr>
          <w:sz w:val="20"/>
          <w:szCs w:val="20"/>
          <w:spacing w:val="5"/>
        </w:rPr>
        <w:t>整理</w:t>
      </w:r>
      <w:r>
        <w:rPr>
          <w:sz w:val="20"/>
          <w:szCs w:val="20"/>
          <w:spacing w:val="-29"/>
        </w:rPr>
        <w:t xml:space="preserve"> </w:t>
      </w:r>
      <w:r>
        <w:rPr>
          <w:sz w:val="20"/>
          <w:szCs w:val="20"/>
          <w:spacing w:val="5"/>
          <w:position w:val="1"/>
        </w:rPr>
        <w:t>、</w:t>
      </w:r>
      <w:r>
        <w:rPr>
          <w:sz w:val="20"/>
          <w:szCs w:val="20"/>
          <w:spacing w:val="5"/>
        </w:rPr>
        <w:t>立卷和归档工作</w:t>
      </w:r>
      <w:r>
        <w:rPr>
          <w:sz w:val="20"/>
          <w:szCs w:val="20"/>
          <w:spacing w:val="5"/>
          <w:position w:val="1"/>
        </w:rPr>
        <w:t>。</w:t>
      </w:r>
    </w:p>
    <w:p>
      <w:pPr>
        <w:pStyle w:val="BodyText"/>
        <w:ind w:left="436"/>
        <w:spacing w:before="49" w:line="182" w:lineRule="auto"/>
        <w:rPr>
          <w:sz w:val="20"/>
          <w:szCs w:val="20"/>
        </w:rPr>
      </w:pPr>
      <w:r>
        <w:rPr>
          <w:rFonts w:ascii="Arial" w:hAnsi="Arial" w:eastAsia="Arial" w:cs="Arial"/>
          <w:sz w:val="20"/>
          <w:szCs w:val="20"/>
          <w:spacing w:val="9"/>
        </w:rPr>
        <w:t>2.</w:t>
      </w:r>
      <w:r>
        <w:rPr>
          <w:sz w:val="20"/>
          <w:szCs w:val="20"/>
          <w:spacing w:val="9"/>
        </w:rPr>
        <w:t>负责对项目部各相关人员在资料编制</w:t>
      </w:r>
      <w:r>
        <w:rPr>
          <w:sz w:val="20"/>
          <w:szCs w:val="20"/>
          <w:spacing w:val="-20"/>
        </w:rPr>
        <w:t xml:space="preserve"> </w:t>
      </w:r>
      <w:r>
        <w:rPr>
          <w:sz w:val="20"/>
          <w:szCs w:val="20"/>
          <w:spacing w:val="9"/>
          <w:position w:val="1"/>
        </w:rPr>
        <w:t>、</w:t>
      </w:r>
      <w:r>
        <w:rPr>
          <w:sz w:val="20"/>
          <w:szCs w:val="20"/>
          <w:spacing w:val="9"/>
        </w:rPr>
        <w:t>收集</w:t>
      </w:r>
      <w:r>
        <w:rPr>
          <w:sz w:val="20"/>
          <w:szCs w:val="20"/>
          <w:spacing w:val="-29"/>
        </w:rPr>
        <w:t xml:space="preserve"> </w:t>
      </w:r>
      <w:r>
        <w:rPr>
          <w:sz w:val="20"/>
          <w:szCs w:val="20"/>
          <w:spacing w:val="9"/>
          <w:position w:val="1"/>
        </w:rPr>
        <w:t>、</w:t>
      </w:r>
      <w:r>
        <w:rPr>
          <w:sz w:val="20"/>
          <w:szCs w:val="20"/>
          <w:spacing w:val="9"/>
        </w:rPr>
        <w:t>整理方面进行指导</w:t>
      </w:r>
      <w:r>
        <w:rPr>
          <w:sz w:val="20"/>
          <w:szCs w:val="20"/>
          <w:spacing w:val="9"/>
          <w:position w:val="1"/>
        </w:rPr>
        <w:t>。</w:t>
      </w:r>
    </w:p>
    <w:p>
      <w:pPr>
        <w:pStyle w:val="BodyText"/>
        <w:ind w:left="437"/>
        <w:spacing w:before="50" w:line="178" w:lineRule="auto"/>
        <w:rPr>
          <w:sz w:val="20"/>
          <w:szCs w:val="20"/>
        </w:rPr>
      </w:pPr>
      <w:r>
        <w:rPr>
          <w:rFonts w:ascii="Arial" w:hAnsi="Arial" w:eastAsia="Arial" w:cs="Arial"/>
          <w:sz w:val="20"/>
          <w:szCs w:val="20"/>
          <w:spacing w:val="8"/>
        </w:rPr>
        <w:t>3.</w:t>
      </w:r>
      <w:r>
        <w:rPr>
          <w:sz w:val="20"/>
          <w:szCs w:val="20"/>
          <w:spacing w:val="8"/>
        </w:rPr>
        <w:t>负责及时收集施工资料</w:t>
      </w:r>
      <w:r>
        <w:rPr>
          <w:sz w:val="20"/>
          <w:szCs w:val="20"/>
          <w:spacing w:val="-15"/>
        </w:rPr>
        <w:t xml:space="preserve"> </w:t>
      </w:r>
      <w:r>
        <w:rPr>
          <w:sz w:val="20"/>
          <w:szCs w:val="20"/>
          <w:spacing w:val="8"/>
          <w:position w:val="1"/>
        </w:rPr>
        <w:t>，</w:t>
      </w:r>
      <w:r>
        <w:rPr>
          <w:sz w:val="20"/>
          <w:szCs w:val="20"/>
          <w:spacing w:val="8"/>
        </w:rPr>
        <w:t>并对资料的完整性</w:t>
      </w:r>
      <w:r>
        <w:rPr>
          <w:sz w:val="20"/>
          <w:szCs w:val="20"/>
          <w:spacing w:val="-29"/>
        </w:rPr>
        <w:t xml:space="preserve"> </w:t>
      </w:r>
      <w:r>
        <w:rPr>
          <w:sz w:val="20"/>
          <w:szCs w:val="20"/>
          <w:spacing w:val="8"/>
          <w:position w:val="1"/>
        </w:rPr>
        <w:t>、</w:t>
      </w:r>
      <w:r>
        <w:rPr>
          <w:sz w:val="20"/>
          <w:szCs w:val="20"/>
          <w:spacing w:val="8"/>
        </w:rPr>
        <w:t>正确性进行复核</w:t>
      </w:r>
      <w:r>
        <w:rPr>
          <w:sz w:val="20"/>
          <w:szCs w:val="20"/>
          <w:spacing w:val="-21"/>
        </w:rPr>
        <w:t xml:space="preserve"> </w:t>
      </w:r>
      <w:r>
        <w:rPr>
          <w:sz w:val="20"/>
          <w:szCs w:val="20"/>
          <w:spacing w:val="8"/>
          <w:position w:val="1"/>
        </w:rPr>
        <w:t>，</w:t>
      </w:r>
      <w:r>
        <w:rPr>
          <w:sz w:val="20"/>
          <w:szCs w:val="20"/>
          <w:spacing w:val="8"/>
        </w:rPr>
        <w:t>及时建立资料目录</w:t>
      </w:r>
      <w:r>
        <w:rPr>
          <w:sz w:val="20"/>
          <w:szCs w:val="20"/>
          <w:spacing w:val="8"/>
          <w:position w:val="1"/>
        </w:rPr>
        <w:t>。</w:t>
      </w:r>
    </w:p>
    <w:p>
      <w:pPr>
        <w:pStyle w:val="BodyText"/>
        <w:ind w:left="434"/>
        <w:spacing w:before="50" w:line="177" w:lineRule="auto"/>
        <w:rPr>
          <w:sz w:val="20"/>
          <w:szCs w:val="20"/>
        </w:rPr>
      </w:pPr>
      <w:r>
        <w:rPr>
          <w:rFonts w:ascii="Arial" w:hAnsi="Arial" w:eastAsia="Arial" w:cs="Arial"/>
          <w:sz w:val="20"/>
          <w:szCs w:val="20"/>
          <w:spacing w:val="9"/>
        </w:rPr>
        <w:t>4.</w:t>
      </w:r>
      <w:r>
        <w:rPr>
          <w:sz w:val="20"/>
          <w:szCs w:val="20"/>
          <w:spacing w:val="9"/>
        </w:rPr>
        <w:t>施工过程中</w:t>
      </w:r>
      <w:r>
        <w:rPr>
          <w:sz w:val="20"/>
          <w:szCs w:val="20"/>
          <w:spacing w:val="-18"/>
        </w:rPr>
        <w:t xml:space="preserve"> </w:t>
      </w:r>
      <w:r>
        <w:rPr>
          <w:sz w:val="20"/>
          <w:szCs w:val="20"/>
          <w:spacing w:val="9"/>
          <w:position w:val="1"/>
        </w:rPr>
        <w:t>，</w:t>
      </w:r>
      <w:r>
        <w:rPr>
          <w:sz w:val="20"/>
          <w:szCs w:val="20"/>
          <w:spacing w:val="9"/>
        </w:rPr>
        <w:t>定期对分包单位的资料管理情况进行检查</w:t>
      </w:r>
      <w:r>
        <w:rPr>
          <w:sz w:val="20"/>
          <w:szCs w:val="20"/>
          <w:spacing w:val="-29"/>
        </w:rPr>
        <w:t xml:space="preserve"> </w:t>
      </w:r>
      <w:r>
        <w:rPr>
          <w:sz w:val="20"/>
          <w:szCs w:val="20"/>
          <w:spacing w:val="9"/>
          <w:position w:val="1"/>
        </w:rPr>
        <w:t>、</w:t>
      </w:r>
      <w:r>
        <w:rPr>
          <w:sz w:val="20"/>
          <w:szCs w:val="20"/>
          <w:spacing w:val="9"/>
        </w:rPr>
        <w:t>指导</w:t>
      </w:r>
      <w:r>
        <w:rPr>
          <w:sz w:val="20"/>
          <w:szCs w:val="20"/>
          <w:spacing w:val="9"/>
          <w:position w:val="1"/>
        </w:rPr>
        <w:t>。</w:t>
      </w:r>
    </w:p>
    <w:p>
      <w:pPr>
        <w:pStyle w:val="BodyText"/>
        <w:ind w:left="438"/>
        <w:spacing w:before="50" w:line="178" w:lineRule="auto"/>
        <w:rPr>
          <w:sz w:val="20"/>
          <w:szCs w:val="20"/>
        </w:rPr>
      </w:pPr>
      <w:r>
        <w:rPr>
          <w:rFonts w:ascii="Arial" w:hAnsi="Arial" w:eastAsia="Arial" w:cs="Arial"/>
          <w:sz w:val="20"/>
          <w:szCs w:val="20"/>
          <w:spacing w:val="8"/>
        </w:rPr>
        <w:t>5.</w:t>
      </w:r>
      <w:r>
        <w:rPr>
          <w:sz w:val="20"/>
          <w:szCs w:val="20"/>
          <w:spacing w:val="8"/>
        </w:rPr>
        <w:t>负责竣工资料和竣工档案的整理</w:t>
      </w:r>
      <w:r>
        <w:rPr>
          <w:sz w:val="20"/>
          <w:szCs w:val="20"/>
          <w:spacing w:val="-7"/>
        </w:rPr>
        <w:t xml:space="preserve"> </w:t>
      </w:r>
      <w:r>
        <w:rPr>
          <w:sz w:val="20"/>
          <w:szCs w:val="20"/>
          <w:spacing w:val="8"/>
          <w:position w:val="1"/>
        </w:rPr>
        <w:t>，</w:t>
      </w:r>
      <w:r>
        <w:rPr>
          <w:sz w:val="20"/>
          <w:szCs w:val="20"/>
          <w:spacing w:val="8"/>
        </w:rPr>
        <w:t>对技术资料及档案的真实性</w:t>
      </w:r>
      <w:r>
        <w:rPr>
          <w:sz w:val="20"/>
          <w:szCs w:val="20"/>
          <w:spacing w:val="-29"/>
        </w:rPr>
        <w:t xml:space="preserve"> </w:t>
      </w:r>
      <w:r>
        <w:rPr>
          <w:sz w:val="20"/>
          <w:szCs w:val="20"/>
          <w:spacing w:val="8"/>
          <w:position w:val="1"/>
        </w:rPr>
        <w:t>、</w:t>
      </w:r>
      <w:r>
        <w:rPr>
          <w:sz w:val="20"/>
          <w:szCs w:val="20"/>
          <w:spacing w:val="8"/>
        </w:rPr>
        <w:t>完整性</w:t>
      </w:r>
      <w:r>
        <w:rPr>
          <w:sz w:val="20"/>
          <w:szCs w:val="20"/>
          <w:spacing w:val="-28"/>
        </w:rPr>
        <w:t xml:space="preserve"> </w:t>
      </w:r>
      <w:r>
        <w:rPr>
          <w:sz w:val="20"/>
          <w:szCs w:val="20"/>
          <w:spacing w:val="8"/>
          <w:position w:val="1"/>
        </w:rPr>
        <w:t>、</w:t>
      </w:r>
      <w:r>
        <w:rPr>
          <w:sz w:val="20"/>
          <w:szCs w:val="20"/>
          <w:spacing w:val="8"/>
        </w:rPr>
        <w:t>准确性负责</w:t>
      </w:r>
      <w:r>
        <w:rPr>
          <w:sz w:val="20"/>
          <w:szCs w:val="20"/>
          <w:spacing w:val="8"/>
          <w:position w:val="1"/>
        </w:rPr>
        <w:t>。</w:t>
      </w:r>
    </w:p>
    <w:p>
      <w:pPr>
        <w:pStyle w:val="BodyText"/>
        <w:ind w:left="440"/>
        <w:spacing w:before="53" w:line="172" w:lineRule="auto"/>
        <w:rPr>
          <w:sz w:val="20"/>
          <w:szCs w:val="20"/>
        </w:rPr>
      </w:pPr>
      <w:r>
        <w:rPr>
          <w:rFonts w:ascii="Arial" w:hAnsi="Arial" w:eastAsia="Arial" w:cs="Arial"/>
          <w:sz w:val="20"/>
          <w:szCs w:val="20"/>
          <w:spacing w:val="19"/>
        </w:rPr>
        <w:t>6.</w:t>
      </w:r>
      <w:r>
        <w:rPr>
          <w:sz w:val="20"/>
          <w:szCs w:val="20"/>
          <w:spacing w:val="19"/>
        </w:rPr>
        <w:t>其他</w:t>
      </w:r>
      <w:r>
        <w:rPr>
          <w:sz w:val="20"/>
          <w:szCs w:val="20"/>
          <w:spacing w:val="19"/>
          <w:position w:val="1"/>
        </w:rPr>
        <w:t>。</w:t>
      </w:r>
    </w:p>
    <w:p>
      <w:pPr>
        <w:pStyle w:val="BodyText"/>
        <w:ind w:left="440"/>
        <w:spacing w:before="56" w:line="184"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9" w:lineRule="auto"/>
        <w:rPr>
          <w:rFonts w:ascii="Arial"/>
          <w:sz w:val="21"/>
        </w:rPr>
      </w:pPr>
      <w:r/>
    </w:p>
    <w:p>
      <w:pPr>
        <w:pStyle w:val="BodyText"/>
        <w:ind w:left="1273"/>
        <w:spacing w:before="86" w:line="184"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4" w:lineRule="auto"/>
        <w:sectPr>
          <w:headerReference w:type="default" r:id="rId77"/>
          <w:footerReference w:type="default" r:id="rId78"/>
          <w:pgSz w:w="12243" w:h="16495"/>
          <w:pgMar w:top="1461" w:right="1269" w:bottom="1110" w:left="1615" w:header="1177" w:footer="956" w:gutter="0"/>
        </w:sectPr>
        <w:rPr>
          <w:sz w:val="20"/>
          <w:szCs w:val="20"/>
        </w:rPr>
      </w:pPr>
    </w:p>
    <w:p>
      <w:pPr>
        <w:spacing w:line="294" w:lineRule="auto"/>
        <w:rPr>
          <w:rFonts w:ascii="Arial"/>
          <w:sz w:val="21"/>
        </w:rPr>
      </w:pPr>
      <w:r>
        <w:pict>
          <v:shape id="_x0000_s130" style="position:absolute;margin-left:70.5827pt;margin-top:770.343pt;mso-position-vertical-relative:page;mso-position-horizontal-relative:page;width:26.25pt;height:4.85pt;z-index:25170329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5"/>
          <w:position w:val="-1"/>
        </w:rPr>
        <w:t>2.1.9</w:t>
      </w:r>
      <w:r>
        <w:rPr>
          <w:rFonts w:ascii="Arial" w:hAnsi="Arial" w:eastAsia="Arial" w:cs="Arial"/>
          <w:sz w:val="23"/>
          <w:szCs w:val="23"/>
          <w:position w:val="-1"/>
        </w:rPr>
        <w:t xml:space="preserve">   </w:t>
      </w:r>
      <w:r>
        <w:rPr>
          <w:sz w:val="23"/>
          <w:szCs w:val="23"/>
          <w:spacing w:val="15"/>
        </w:rPr>
        <w:t>造价员安全生产岗位责任制</w:t>
      </w:r>
    </w:p>
    <w:p>
      <w:pPr>
        <w:pStyle w:val="BodyText"/>
        <w:ind w:left="441"/>
        <w:spacing w:before="184" w:line="182" w:lineRule="auto"/>
        <w:rPr>
          <w:sz w:val="20"/>
          <w:szCs w:val="20"/>
        </w:rPr>
      </w:pPr>
      <w:r>
        <w:rPr>
          <w:rFonts w:ascii="Arial" w:hAnsi="Arial" w:eastAsia="Arial" w:cs="Arial"/>
          <w:sz w:val="20"/>
          <w:szCs w:val="20"/>
          <w:spacing w:val="10"/>
        </w:rPr>
        <w:t>1.</w:t>
      </w:r>
      <w:r>
        <w:rPr>
          <w:sz w:val="20"/>
          <w:szCs w:val="20"/>
          <w:spacing w:val="10"/>
        </w:rPr>
        <w:t>按规定把劳动保护</w:t>
      </w:r>
      <w:r>
        <w:rPr>
          <w:sz w:val="20"/>
          <w:szCs w:val="20"/>
          <w:spacing w:val="-22"/>
        </w:rPr>
        <w:t xml:space="preserve"> </w:t>
      </w:r>
      <w:r>
        <w:rPr>
          <w:sz w:val="20"/>
          <w:szCs w:val="20"/>
          <w:spacing w:val="10"/>
          <w:position w:val="1"/>
        </w:rPr>
        <w:t>、</w:t>
      </w:r>
      <w:r>
        <w:rPr>
          <w:sz w:val="20"/>
          <w:szCs w:val="20"/>
          <w:spacing w:val="10"/>
        </w:rPr>
        <w:t>安全技术经费列入预算费用中</w:t>
      </w:r>
      <w:r>
        <w:rPr>
          <w:sz w:val="20"/>
          <w:szCs w:val="20"/>
          <w:spacing w:val="10"/>
          <w:position w:val="1"/>
        </w:rPr>
        <w:t>。</w:t>
      </w:r>
    </w:p>
    <w:p>
      <w:pPr>
        <w:pStyle w:val="BodyText"/>
        <w:ind w:left="437"/>
        <w:spacing w:before="44" w:line="182" w:lineRule="auto"/>
        <w:rPr>
          <w:sz w:val="20"/>
          <w:szCs w:val="20"/>
        </w:rPr>
      </w:pPr>
      <w:r>
        <w:rPr>
          <w:rFonts w:ascii="Arial" w:hAnsi="Arial" w:eastAsia="Arial" w:cs="Arial"/>
          <w:sz w:val="20"/>
          <w:szCs w:val="20"/>
          <w:spacing w:val="11"/>
        </w:rPr>
        <w:t>2.</w:t>
      </w:r>
      <w:r>
        <w:rPr>
          <w:sz w:val="20"/>
          <w:szCs w:val="20"/>
          <w:spacing w:val="11"/>
        </w:rPr>
        <w:t>认真落实施工技术措施经费，保证安全技术措施的资金及时到位</w:t>
      </w:r>
      <w:r>
        <w:rPr>
          <w:sz w:val="20"/>
          <w:szCs w:val="20"/>
          <w:spacing w:val="11"/>
          <w:position w:val="1"/>
        </w:rPr>
        <w:t>。</w:t>
      </w:r>
    </w:p>
    <w:p>
      <w:pPr>
        <w:pStyle w:val="BodyText"/>
        <w:ind w:left="438"/>
        <w:spacing w:before="48" w:line="213" w:lineRule="auto"/>
        <w:rPr>
          <w:sz w:val="20"/>
          <w:szCs w:val="20"/>
        </w:rPr>
      </w:pPr>
      <w:r>
        <w:rPr>
          <w:rFonts w:ascii="Arial" w:hAnsi="Arial" w:eastAsia="Arial" w:cs="Arial"/>
          <w:sz w:val="20"/>
          <w:szCs w:val="20"/>
          <w:spacing w:val="9"/>
        </w:rPr>
        <w:t>3.</w:t>
      </w:r>
      <w:r>
        <w:rPr>
          <w:sz w:val="20"/>
          <w:szCs w:val="20"/>
          <w:spacing w:val="9"/>
        </w:rPr>
        <w:t>按规定及时办理年</w:t>
      </w:r>
      <w:r>
        <w:rPr>
          <w:sz w:val="20"/>
          <w:szCs w:val="20"/>
          <w:spacing w:val="-20"/>
        </w:rPr>
        <w:t xml:space="preserve"> </w:t>
      </w:r>
      <w:r>
        <w:rPr>
          <w:sz w:val="20"/>
          <w:szCs w:val="20"/>
          <w:spacing w:val="9"/>
          <w:position w:val="1"/>
        </w:rPr>
        <w:t>、</w:t>
      </w:r>
      <w:r>
        <w:rPr>
          <w:sz w:val="20"/>
          <w:szCs w:val="20"/>
          <w:spacing w:val="9"/>
        </w:rPr>
        <w:t>季</w:t>
      </w:r>
      <w:r>
        <w:rPr>
          <w:sz w:val="20"/>
          <w:szCs w:val="20"/>
          <w:spacing w:val="-29"/>
        </w:rPr>
        <w:t xml:space="preserve"> </w:t>
      </w:r>
      <w:r>
        <w:rPr>
          <w:sz w:val="20"/>
          <w:szCs w:val="20"/>
          <w:spacing w:val="9"/>
          <w:position w:val="1"/>
        </w:rPr>
        <w:t>、</w:t>
      </w:r>
      <w:r>
        <w:rPr>
          <w:sz w:val="20"/>
          <w:szCs w:val="20"/>
          <w:spacing w:val="9"/>
        </w:rPr>
        <w:t>月劳保防护用品等其他劳动保护费用事宜</w:t>
      </w:r>
      <w:r>
        <w:rPr>
          <w:sz w:val="20"/>
          <w:szCs w:val="20"/>
          <w:spacing w:val="9"/>
          <w:position w:val="1"/>
        </w:rPr>
        <w:t>。</w:t>
      </w:r>
    </w:p>
    <w:p>
      <w:pPr>
        <w:pStyle w:val="BodyText"/>
        <w:ind w:left="435"/>
        <w:spacing w:line="178" w:lineRule="auto"/>
        <w:rPr>
          <w:sz w:val="20"/>
          <w:szCs w:val="20"/>
        </w:rPr>
      </w:pPr>
      <w:r>
        <w:rPr>
          <w:rFonts w:ascii="Arial" w:hAnsi="Arial" w:eastAsia="Arial" w:cs="Arial"/>
          <w:sz w:val="20"/>
          <w:szCs w:val="20"/>
          <w:spacing w:val="9"/>
        </w:rPr>
        <w:t>4.</w:t>
      </w:r>
      <w:r>
        <w:rPr>
          <w:sz w:val="20"/>
          <w:szCs w:val="20"/>
          <w:spacing w:val="9"/>
        </w:rPr>
        <w:t>对照有关规定，及时支付安全生产所需设备</w:t>
      </w:r>
      <w:r>
        <w:rPr>
          <w:sz w:val="20"/>
          <w:szCs w:val="20"/>
          <w:spacing w:val="-18"/>
        </w:rPr>
        <w:t xml:space="preserve"> </w:t>
      </w:r>
      <w:r>
        <w:rPr>
          <w:sz w:val="20"/>
          <w:szCs w:val="20"/>
          <w:spacing w:val="9"/>
          <w:position w:val="1"/>
        </w:rPr>
        <w:t>、</w:t>
      </w:r>
      <w:r>
        <w:rPr>
          <w:sz w:val="20"/>
          <w:szCs w:val="20"/>
          <w:spacing w:val="9"/>
        </w:rPr>
        <w:t>设施</w:t>
      </w:r>
      <w:r>
        <w:rPr>
          <w:sz w:val="20"/>
          <w:szCs w:val="20"/>
          <w:spacing w:val="-28"/>
        </w:rPr>
        <w:t xml:space="preserve"> </w:t>
      </w:r>
      <w:r>
        <w:rPr>
          <w:sz w:val="20"/>
          <w:szCs w:val="20"/>
          <w:spacing w:val="9"/>
          <w:position w:val="1"/>
        </w:rPr>
        <w:t>、</w:t>
      </w:r>
      <w:r>
        <w:rPr>
          <w:sz w:val="20"/>
          <w:szCs w:val="20"/>
          <w:spacing w:val="9"/>
        </w:rPr>
        <w:t>材料等费用</w:t>
      </w:r>
      <w:r>
        <w:rPr>
          <w:sz w:val="20"/>
          <w:szCs w:val="20"/>
          <w:spacing w:val="9"/>
          <w:position w:val="1"/>
        </w:rPr>
        <w:t>。</w:t>
      </w:r>
    </w:p>
    <w:p>
      <w:pPr>
        <w:pStyle w:val="BodyText"/>
        <w:ind w:left="440"/>
        <w:spacing w:before="50" w:line="178" w:lineRule="auto"/>
        <w:rPr>
          <w:sz w:val="20"/>
          <w:szCs w:val="20"/>
        </w:rPr>
      </w:pPr>
      <w:r>
        <w:rPr>
          <w:rFonts w:ascii="Arial" w:hAnsi="Arial" w:eastAsia="Arial" w:cs="Arial"/>
          <w:sz w:val="20"/>
          <w:szCs w:val="20"/>
          <w:spacing w:val="12"/>
        </w:rPr>
        <w:t>5.</w:t>
      </w:r>
      <w:r>
        <w:rPr>
          <w:sz w:val="20"/>
          <w:szCs w:val="20"/>
          <w:spacing w:val="12"/>
        </w:rPr>
        <w:t>合理控制和使用安全生产保障费</w:t>
      </w:r>
      <w:r>
        <w:rPr>
          <w:sz w:val="20"/>
          <w:szCs w:val="20"/>
          <w:spacing w:val="12"/>
          <w:position w:val="1"/>
        </w:rPr>
        <w:t>。</w:t>
      </w:r>
    </w:p>
    <w:p>
      <w:pPr>
        <w:pStyle w:val="BodyText"/>
        <w:ind w:left="441"/>
        <w:spacing w:before="49" w:line="213" w:lineRule="auto"/>
        <w:rPr>
          <w:sz w:val="20"/>
          <w:szCs w:val="20"/>
        </w:rPr>
      </w:pPr>
      <w:r>
        <w:rPr>
          <w:rFonts w:ascii="Arial" w:hAnsi="Arial" w:eastAsia="Arial" w:cs="Arial"/>
          <w:sz w:val="20"/>
          <w:szCs w:val="20"/>
          <w:spacing w:val="11"/>
        </w:rPr>
        <w:t>6.</w:t>
      </w:r>
      <w:r>
        <w:rPr>
          <w:sz w:val="20"/>
          <w:szCs w:val="20"/>
          <w:spacing w:val="11"/>
        </w:rPr>
        <w:t>对安全教育所需经费由安全生产保障费开支</w:t>
      </w:r>
      <w:r>
        <w:rPr>
          <w:sz w:val="20"/>
          <w:szCs w:val="20"/>
          <w:spacing w:val="11"/>
          <w:position w:val="1"/>
        </w:rPr>
        <w:t>。</w:t>
      </w:r>
    </w:p>
    <w:p>
      <w:pPr>
        <w:pStyle w:val="BodyText"/>
        <w:ind w:left="440"/>
        <w:spacing w:before="1" w:line="178" w:lineRule="auto"/>
        <w:rPr>
          <w:sz w:val="20"/>
          <w:szCs w:val="20"/>
        </w:rPr>
      </w:pPr>
      <w:r>
        <w:rPr>
          <w:rFonts w:ascii="Arial" w:hAnsi="Arial" w:eastAsia="Arial" w:cs="Arial"/>
          <w:sz w:val="20"/>
          <w:szCs w:val="20"/>
          <w:spacing w:val="19"/>
        </w:rPr>
        <w:t>7.</w:t>
      </w:r>
      <w:r>
        <w:rPr>
          <w:sz w:val="20"/>
          <w:szCs w:val="20"/>
          <w:spacing w:val="19"/>
        </w:rPr>
        <w:t>其他</w:t>
      </w:r>
      <w:r>
        <w:rPr>
          <w:sz w:val="20"/>
          <w:szCs w:val="20"/>
          <w:spacing w:val="19"/>
          <w:position w:val="1"/>
        </w:rPr>
        <w:t>。</w:t>
      </w:r>
    </w:p>
    <w:p>
      <w:pPr>
        <w:pStyle w:val="BodyText"/>
        <w:ind w:left="441"/>
        <w:spacing w:before="50" w:line="183"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80" w:lineRule="auto"/>
        <w:rPr>
          <w:rFonts w:ascii="Arial"/>
          <w:sz w:val="21"/>
        </w:rPr>
      </w:pPr>
      <w:r/>
    </w:p>
    <w:p>
      <w:pPr>
        <w:pStyle w:val="BodyText"/>
        <w:ind w:left="1274"/>
        <w:spacing w:before="86" w:line="183"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3" w:lineRule="auto"/>
        <w:sectPr>
          <w:headerReference w:type="default" r:id="rId15"/>
          <w:footerReference w:type="default" r:id="rId79"/>
          <w:pgSz w:w="12243" w:h="16495"/>
          <w:pgMar w:top="1461" w:right="1613" w:bottom="1137" w:left="1275" w:header="1177" w:footer="936" w:gutter="0"/>
        </w:sectPr>
        <w:rPr>
          <w:sz w:val="20"/>
          <w:szCs w:val="20"/>
        </w:rPr>
      </w:pPr>
    </w:p>
    <w:p>
      <w:pPr>
        <w:spacing w:line="294" w:lineRule="auto"/>
        <w:rPr>
          <w:rFonts w:ascii="Arial"/>
          <w:sz w:val="21"/>
        </w:rPr>
      </w:pPr>
      <w:r>
        <w:pict>
          <v:shape id="_x0000_s134" style="position:absolute;margin-left:515.12pt;margin-top:770.343pt;mso-position-vertical-relative:page;mso-position-horizontal-relative:page;width:26.25pt;height:4.85pt;z-index:25170432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3"/>
          <w:position w:val="-1"/>
        </w:rPr>
        <w:t>2.1.10</w:t>
      </w:r>
      <w:r>
        <w:rPr>
          <w:rFonts w:ascii="Arial" w:hAnsi="Arial" w:eastAsia="Arial" w:cs="Arial"/>
          <w:sz w:val="23"/>
          <w:szCs w:val="23"/>
          <w:spacing w:val="5"/>
          <w:position w:val="-1"/>
        </w:rPr>
        <w:t xml:space="preserve">   </w:t>
      </w:r>
      <w:r>
        <w:rPr>
          <w:sz w:val="23"/>
          <w:szCs w:val="23"/>
          <w:spacing w:val="13"/>
        </w:rPr>
        <w:t>质量员安全生产岗位责任制</w:t>
      </w:r>
    </w:p>
    <w:p>
      <w:pPr>
        <w:pStyle w:val="BodyText"/>
        <w:ind w:left="440"/>
        <w:spacing w:before="184" w:line="181" w:lineRule="auto"/>
        <w:rPr>
          <w:sz w:val="20"/>
          <w:szCs w:val="20"/>
        </w:rPr>
      </w:pPr>
      <w:r>
        <w:rPr>
          <w:rFonts w:ascii="Arial" w:hAnsi="Arial" w:eastAsia="Arial" w:cs="Arial"/>
          <w:sz w:val="20"/>
          <w:szCs w:val="20"/>
          <w:spacing w:val="9"/>
        </w:rPr>
        <w:t>1.</w:t>
      </w:r>
      <w:r>
        <w:rPr>
          <w:sz w:val="20"/>
          <w:szCs w:val="20"/>
          <w:spacing w:val="9"/>
        </w:rPr>
        <w:t>学习和应用安全操作规程</w:t>
      </w:r>
      <w:r>
        <w:rPr>
          <w:sz w:val="20"/>
          <w:szCs w:val="20"/>
          <w:spacing w:val="-21"/>
        </w:rPr>
        <w:t xml:space="preserve"> </w:t>
      </w:r>
      <w:r>
        <w:rPr>
          <w:sz w:val="20"/>
          <w:szCs w:val="20"/>
          <w:spacing w:val="9"/>
          <w:position w:val="1"/>
        </w:rPr>
        <w:t>，</w:t>
      </w:r>
      <w:r>
        <w:rPr>
          <w:sz w:val="20"/>
          <w:szCs w:val="20"/>
          <w:spacing w:val="9"/>
        </w:rPr>
        <w:t>严格遵守各项安全生产规程</w:t>
      </w:r>
      <w:r>
        <w:rPr>
          <w:sz w:val="20"/>
          <w:szCs w:val="20"/>
          <w:spacing w:val="-21"/>
        </w:rPr>
        <w:t xml:space="preserve"> </w:t>
      </w:r>
      <w:r>
        <w:rPr>
          <w:sz w:val="20"/>
          <w:szCs w:val="20"/>
          <w:spacing w:val="9"/>
          <w:position w:val="1"/>
        </w:rPr>
        <w:t>，</w:t>
      </w:r>
      <w:r>
        <w:rPr>
          <w:sz w:val="20"/>
          <w:szCs w:val="20"/>
          <w:spacing w:val="9"/>
        </w:rPr>
        <w:t>尽心尽职</w:t>
      </w:r>
      <w:r>
        <w:rPr>
          <w:sz w:val="20"/>
          <w:szCs w:val="20"/>
          <w:spacing w:val="8"/>
        </w:rPr>
        <w:t>做好本职工作</w:t>
      </w:r>
      <w:r>
        <w:rPr>
          <w:sz w:val="20"/>
          <w:szCs w:val="20"/>
          <w:spacing w:val="8"/>
          <w:position w:val="1"/>
        </w:rPr>
        <w:t>。</w:t>
      </w:r>
    </w:p>
    <w:p>
      <w:pPr>
        <w:pStyle w:val="BodyText"/>
        <w:ind w:left="21" w:firstLine="415"/>
        <w:spacing w:before="44" w:line="201" w:lineRule="auto"/>
        <w:rPr>
          <w:sz w:val="20"/>
          <w:szCs w:val="20"/>
        </w:rPr>
      </w:pPr>
      <w:r>
        <w:rPr>
          <w:rFonts w:ascii="Arial" w:hAnsi="Arial" w:eastAsia="Arial" w:cs="Arial"/>
          <w:sz w:val="20"/>
          <w:szCs w:val="20"/>
          <w:spacing w:val="10"/>
        </w:rPr>
        <w:t>2.</w:t>
      </w:r>
      <w:r>
        <w:rPr>
          <w:sz w:val="20"/>
          <w:szCs w:val="20"/>
          <w:spacing w:val="10"/>
        </w:rPr>
        <w:t>执行</w:t>
      </w:r>
      <w:r>
        <w:rPr>
          <w:sz w:val="20"/>
          <w:szCs w:val="20"/>
          <w:spacing w:val="10"/>
          <w:position w:val="1"/>
        </w:rPr>
        <w:t>“</w:t>
      </w:r>
      <w:r>
        <w:rPr>
          <w:sz w:val="20"/>
          <w:szCs w:val="20"/>
          <w:spacing w:val="-29"/>
          <w:position w:val="1"/>
        </w:rPr>
        <w:t xml:space="preserve"> </w:t>
      </w:r>
      <w:r>
        <w:rPr>
          <w:sz w:val="20"/>
          <w:szCs w:val="20"/>
          <w:spacing w:val="10"/>
        </w:rPr>
        <w:t>三同时”， 围绕项目定期检查</w:t>
      </w:r>
      <w:r>
        <w:rPr>
          <w:sz w:val="20"/>
          <w:szCs w:val="20"/>
          <w:spacing w:val="-21"/>
        </w:rPr>
        <w:t xml:space="preserve"> </w:t>
      </w:r>
      <w:r>
        <w:rPr>
          <w:sz w:val="20"/>
          <w:szCs w:val="20"/>
          <w:spacing w:val="10"/>
          <w:position w:val="1"/>
        </w:rPr>
        <w:t>，</w:t>
      </w:r>
      <w:r>
        <w:rPr>
          <w:sz w:val="20"/>
          <w:szCs w:val="20"/>
          <w:spacing w:val="10"/>
        </w:rPr>
        <w:t>对于质量问题所产生的不安全因素应及时整改</w:t>
      </w:r>
      <w:r>
        <w:rPr>
          <w:sz w:val="20"/>
          <w:szCs w:val="20"/>
          <w:spacing w:val="-21"/>
        </w:rPr>
        <w:t xml:space="preserve"> </w:t>
      </w:r>
      <w:r>
        <w:rPr>
          <w:sz w:val="20"/>
          <w:szCs w:val="20"/>
          <w:spacing w:val="10"/>
          <w:position w:val="1"/>
        </w:rPr>
        <w:t>，</w:t>
      </w:r>
      <w:r>
        <w:rPr>
          <w:sz w:val="20"/>
          <w:szCs w:val="20"/>
          <w:spacing w:val="-37"/>
          <w:position w:val="1"/>
        </w:rPr>
        <w:t xml:space="preserve"> </w:t>
      </w:r>
      <w:r>
        <w:rPr>
          <w:sz w:val="20"/>
          <w:szCs w:val="20"/>
          <w:spacing w:val="10"/>
        </w:rPr>
        <w:t>定人</w:t>
      </w:r>
      <w:r>
        <w:rPr>
          <w:sz w:val="20"/>
          <w:szCs w:val="20"/>
          <w:spacing w:val="10"/>
          <w:position w:val="1"/>
        </w:rPr>
        <w:t>、</w:t>
      </w:r>
      <w:r>
        <w:rPr>
          <w:sz w:val="20"/>
          <w:szCs w:val="20"/>
          <w:position w:val="1"/>
        </w:rPr>
        <w:t xml:space="preserve"> </w:t>
      </w:r>
      <w:r>
        <w:rPr>
          <w:sz w:val="20"/>
          <w:szCs w:val="20"/>
          <w:spacing w:val="3"/>
        </w:rPr>
        <w:t>定时</w:t>
      </w:r>
      <w:r>
        <w:rPr>
          <w:sz w:val="20"/>
          <w:szCs w:val="20"/>
          <w:spacing w:val="-19"/>
        </w:rPr>
        <w:t xml:space="preserve"> </w:t>
      </w:r>
      <w:r>
        <w:rPr>
          <w:sz w:val="20"/>
          <w:szCs w:val="20"/>
          <w:spacing w:val="3"/>
        </w:rPr>
        <w:t>、定措施</w:t>
      </w:r>
      <w:r>
        <w:rPr>
          <w:sz w:val="20"/>
          <w:szCs w:val="20"/>
          <w:spacing w:val="-21"/>
        </w:rPr>
        <w:t xml:space="preserve"> </w:t>
      </w:r>
      <w:r>
        <w:rPr>
          <w:sz w:val="20"/>
          <w:szCs w:val="20"/>
          <w:spacing w:val="3"/>
        </w:rPr>
        <w:t>，认真做好复查工作</w:t>
      </w:r>
      <w:r>
        <w:rPr>
          <w:sz w:val="20"/>
          <w:szCs w:val="20"/>
          <w:spacing w:val="-21"/>
        </w:rPr>
        <w:t xml:space="preserve"> </w:t>
      </w:r>
      <w:r>
        <w:rPr>
          <w:sz w:val="20"/>
          <w:szCs w:val="20"/>
          <w:spacing w:val="3"/>
        </w:rPr>
        <w:t>，并迅速报告。</w:t>
      </w:r>
    </w:p>
    <w:p>
      <w:pPr>
        <w:pStyle w:val="BodyText"/>
        <w:ind w:left="438"/>
        <w:spacing w:before="50" w:line="177" w:lineRule="auto"/>
        <w:rPr>
          <w:sz w:val="20"/>
          <w:szCs w:val="20"/>
        </w:rPr>
      </w:pPr>
      <w:r>
        <w:rPr>
          <w:rFonts w:ascii="Arial" w:hAnsi="Arial" w:eastAsia="Arial" w:cs="Arial"/>
          <w:sz w:val="20"/>
          <w:szCs w:val="20"/>
          <w:spacing w:val="9"/>
        </w:rPr>
        <w:t>3.</w:t>
      </w:r>
      <w:r>
        <w:rPr>
          <w:sz w:val="20"/>
          <w:szCs w:val="20"/>
          <w:spacing w:val="9"/>
        </w:rPr>
        <w:t>认真执行项目施工组织设计</w:t>
      </w:r>
      <w:r>
        <w:rPr>
          <w:sz w:val="20"/>
          <w:szCs w:val="20"/>
          <w:spacing w:val="-21"/>
        </w:rPr>
        <w:t xml:space="preserve"> </w:t>
      </w:r>
      <w:r>
        <w:rPr>
          <w:sz w:val="20"/>
          <w:szCs w:val="20"/>
          <w:spacing w:val="9"/>
          <w:position w:val="1"/>
        </w:rPr>
        <w:t>，</w:t>
      </w:r>
      <w:r>
        <w:rPr>
          <w:sz w:val="20"/>
          <w:szCs w:val="20"/>
          <w:spacing w:val="9"/>
        </w:rPr>
        <w:t>在检查质量的同时</w:t>
      </w:r>
      <w:r>
        <w:rPr>
          <w:sz w:val="20"/>
          <w:szCs w:val="20"/>
          <w:spacing w:val="-21"/>
        </w:rPr>
        <w:t xml:space="preserve"> </w:t>
      </w:r>
      <w:r>
        <w:rPr>
          <w:sz w:val="20"/>
          <w:szCs w:val="20"/>
          <w:spacing w:val="9"/>
          <w:position w:val="1"/>
        </w:rPr>
        <w:t>，</w:t>
      </w:r>
      <w:r>
        <w:rPr>
          <w:sz w:val="20"/>
          <w:szCs w:val="20"/>
          <w:spacing w:val="9"/>
        </w:rPr>
        <w:t>严格要求安全技术措施</w:t>
      </w:r>
      <w:r>
        <w:rPr>
          <w:sz w:val="20"/>
          <w:szCs w:val="20"/>
          <w:spacing w:val="8"/>
        </w:rPr>
        <w:t>的落实</w:t>
      </w:r>
      <w:r>
        <w:rPr>
          <w:sz w:val="20"/>
          <w:szCs w:val="20"/>
          <w:spacing w:val="8"/>
          <w:position w:val="1"/>
        </w:rPr>
        <w:t>。</w:t>
      </w:r>
    </w:p>
    <w:p>
      <w:pPr>
        <w:pStyle w:val="BodyText"/>
        <w:ind w:left="435"/>
        <w:spacing w:before="51" w:line="177" w:lineRule="auto"/>
        <w:rPr>
          <w:sz w:val="20"/>
          <w:szCs w:val="20"/>
        </w:rPr>
      </w:pPr>
      <w:r>
        <w:rPr>
          <w:rFonts w:ascii="Arial" w:hAnsi="Arial" w:eastAsia="Arial" w:cs="Arial"/>
          <w:sz w:val="20"/>
          <w:szCs w:val="20"/>
          <w:spacing w:val="9"/>
        </w:rPr>
        <w:t>4.</w:t>
      </w:r>
      <w:r>
        <w:rPr>
          <w:sz w:val="20"/>
          <w:szCs w:val="20"/>
          <w:spacing w:val="9"/>
        </w:rPr>
        <w:t>参与制定项目工程的安全管理目标</w:t>
      </w:r>
      <w:r>
        <w:rPr>
          <w:sz w:val="20"/>
          <w:szCs w:val="20"/>
          <w:spacing w:val="-7"/>
        </w:rPr>
        <w:t xml:space="preserve"> </w:t>
      </w:r>
      <w:r>
        <w:rPr>
          <w:sz w:val="20"/>
          <w:szCs w:val="20"/>
          <w:spacing w:val="9"/>
          <w:position w:val="1"/>
        </w:rPr>
        <w:t>，</w:t>
      </w:r>
      <w:r>
        <w:rPr>
          <w:sz w:val="20"/>
          <w:szCs w:val="20"/>
          <w:spacing w:val="-38"/>
          <w:position w:val="1"/>
        </w:rPr>
        <w:t xml:space="preserve"> </w:t>
      </w:r>
      <w:r>
        <w:rPr>
          <w:sz w:val="20"/>
          <w:szCs w:val="20"/>
          <w:spacing w:val="9"/>
        </w:rPr>
        <w:t>配合安全员做好日常安全管理工作</w:t>
      </w:r>
      <w:r>
        <w:rPr>
          <w:sz w:val="20"/>
          <w:szCs w:val="20"/>
          <w:spacing w:val="9"/>
          <w:position w:val="1"/>
        </w:rPr>
        <w:t>。</w:t>
      </w:r>
    </w:p>
    <w:p>
      <w:pPr>
        <w:pStyle w:val="BodyText"/>
        <w:ind w:left="439"/>
        <w:spacing w:before="51" w:line="178" w:lineRule="auto"/>
        <w:rPr>
          <w:sz w:val="20"/>
          <w:szCs w:val="20"/>
        </w:rPr>
      </w:pPr>
      <w:r>
        <w:rPr>
          <w:rFonts w:ascii="Arial" w:hAnsi="Arial" w:eastAsia="Arial" w:cs="Arial"/>
          <w:sz w:val="20"/>
          <w:szCs w:val="20"/>
          <w:spacing w:val="9"/>
        </w:rPr>
        <w:t>5.</w:t>
      </w:r>
      <w:r>
        <w:rPr>
          <w:sz w:val="20"/>
          <w:szCs w:val="20"/>
          <w:spacing w:val="9"/>
        </w:rPr>
        <w:t>严格按照国家有关标准</w:t>
      </w:r>
      <w:r>
        <w:rPr>
          <w:sz w:val="20"/>
          <w:szCs w:val="20"/>
          <w:spacing w:val="-28"/>
        </w:rPr>
        <w:t xml:space="preserve"> </w:t>
      </w:r>
      <w:r>
        <w:rPr>
          <w:sz w:val="20"/>
          <w:szCs w:val="20"/>
          <w:spacing w:val="9"/>
          <w:position w:val="1"/>
        </w:rPr>
        <w:t>、</w:t>
      </w:r>
      <w:r>
        <w:rPr>
          <w:sz w:val="20"/>
          <w:szCs w:val="20"/>
          <w:spacing w:val="9"/>
        </w:rPr>
        <w:t>规范把关</w:t>
      </w:r>
      <w:r>
        <w:rPr>
          <w:sz w:val="20"/>
          <w:szCs w:val="20"/>
          <w:spacing w:val="-21"/>
        </w:rPr>
        <w:t xml:space="preserve"> </w:t>
      </w:r>
      <w:r>
        <w:rPr>
          <w:sz w:val="20"/>
          <w:szCs w:val="20"/>
          <w:spacing w:val="9"/>
          <w:position w:val="1"/>
        </w:rPr>
        <w:t>，</w:t>
      </w:r>
      <w:r>
        <w:rPr>
          <w:sz w:val="20"/>
          <w:szCs w:val="20"/>
          <w:spacing w:val="9"/>
        </w:rPr>
        <w:t>发现材料和工艺上的隐患有权制止</w:t>
      </w:r>
      <w:r>
        <w:rPr>
          <w:sz w:val="20"/>
          <w:szCs w:val="20"/>
          <w:spacing w:val="9"/>
          <w:position w:val="1"/>
        </w:rPr>
        <w:t>。</w:t>
      </w:r>
    </w:p>
    <w:p>
      <w:pPr>
        <w:pStyle w:val="BodyText"/>
        <w:ind w:left="440"/>
        <w:spacing w:before="50" w:line="177" w:lineRule="auto"/>
        <w:rPr>
          <w:sz w:val="20"/>
          <w:szCs w:val="20"/>
        </w:rPr>
      </w:pPr>
      <w:r>
        <w:rPr>
          <w:rFonts w:ascii="Arial" w:hAnsi="Arial" w:eastAsia="Arial" w:cs="Arial"/>
          <w:sz w:val="20"/>
          <w:szCs w:val="20"/>
          <w:spacing w:val="9"/>
        </w:rPr>
        <w:t>6.</w:t>
      </w:r>
      <w:r>
        <w:rPr>
          <w:sz w:val="20"/>
          <w:szCs w:val="20"/>
          <w:spacing w:val="9"/>
        </w:rPr>
        <w:t>参加安全会议</w:t>
      </w:r>
      <w:r>
        <w:rPr>
          <w:sz w:val="20"/>
          <w:szCs w:val="20"/>
          <w:spacing w:val="-21"/>
        </w:rPr>
        <w:t xml:space="preserve"> </w:t>
      </w:r>
      <w:r>
        <w:rPr>
          <w:sz w:val="20"/>
          <w:szCs w:val="20"/>
          <w:spacing w:val="9"/>
          <w:position w:val="1"/>
        </w:rPr>
        <w:t>，</w:t>
      </w:r>
      <w:r>
        <w:rPr>
          <w:sz w:val="20"/>
          <w:szCs w:val="20"/>
          <w:spacing w:val="9"/>
        </w:rPr>
        <w:t>积极提出安全合理化建议</w:t>
      </w:r>
      <w:r>
        <w:rPr>
          <w:sz w:val="20"/>
          <w:szCs w:val="20"/>
          <w:spacing w:val="-21"/>
        </w:rPr>
        <w:t xml:space="preserve"> </w:t>
      </w:r>
      <w:r>
        <w:rPr>
          <w:sz w:val="20"/>
          <w:szCs w:val="20"/>
          <w:spacing w:val="8"/>
          <w:position w:val="1"/>
        </w:rPr>
        <w:t>，</w:t>
      </w:r>
      <w:r>
        <w:rPr>
          <w:sz w:val="20"/>
          <w:szCs w:val="20"/>
          <w:spacing w:val="8"/>
        </w:rPr>
        <w:t>参加各项安全检查</w:t>
      </w:r>
      <w:r>
        <w:rPr>
          <w:sz w:val="20"/>
          <w:szCs w:val="20"/>
          <w:spacing w:val="8"/>
          <w:position w:val="1"/>
        </w:rPr>
        <w:t>。</w:t>
      </w:r>
    </w:p>
    <w:p>
      <w:pPr>
        <w:pStyle w:val="BodyText"/>
        <w:ind w:left="439"/>
        <w:spacing w:before="52" w:line="177" w:lineRule="auto"/>
        <w:rPr>
          <w:sz w:val="20"/>
          <w:szCs w:val="20"/>
        </w:rPr>
      </w:pPr>
      <w:r>
        <w:rPr>
          <w:rFonts w:ascii="Arial" w:hAnsi="Arial" w:eastAsia="Arial" w:cs="Arial"/>
          <w:sz w:val="20"/>
          <w:szCs w:val="20"/>
          <w:spacing w:val="19"/>
        </w:rPr>
        <w:t>7.</w:t>
      </w:r>
      <w:r>
        <w:rPr>
          <w:sz w:val="20"/>
          <w:szCs w:val="20"/>
          <w:spacing w:val="19"/>
        </w:rPr>
        <w:t>其他</w:t>
      </w:r>
      <w:r>
        <w:rPr>
          <w:sz w:val="20"/>
          <w:szCs w:val="20"/>
          <w:spacing w:val="19"/>
          <w:position w:val="1"/>
        </w:rPr>
        <w:t>。</w:t>
      </w:r>
    </w:p>
    <w:p>
      <w:pPr>
        <w:pStyle w:val="BodyText"/>
        <w:ind w:left="440"/>
        <w:spacing w:before="52" w:line="183"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9" w:lineRule="auto"/>
        <w:rPr>
          <w:rFonts w:ascii="Arial"/>
          <w:sz w:val="21"/>
        </w:rPr>
      </w:pPr>
      <w:r/>
    </w:p>
    <w:p>
      <w:pPr>
        <w:pStyle w:val="BodyText"/>
        <w:ind w:left="1273"/>
        <w:spacing w:before="85" w:line="184"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4" w:lineRule="auto"/>
        <w:sectPr>
          <w:headerReference w:type="default" r:id="rId80"/>
          <w:footerReference w:type="default" r:id="rId81"/>
          <w:pgSz w:w="12243" w:h="16495"/>
          <w:pgMar w:top="1461" w:right="1194" w:bottom="1110" w:left="1615" w:header="1177" w:footer="957" w:gutter="0"/>
        </w:sectPr>
        <w:rPr>
          <w:sz w:val="20"/>
          <w:szCs w:val="20"/>
        </w:rPr>
      </w:pPr>
    </w:p>
    <w:p>
      <w:pPr>
        <w:spacing w:line="294" w:lineRule="auto"/>
        <w:rPr>
          <w:rFonts w:ascii="Arial"/>
          <w:sz w:val="21"/>
        </w:rPr>
      </w:pPr>
      <w:r>
        <w:pict>
          <v:shape id="_x0000_s138" style="position:absolute;margin-left:70.5827pt;margin-top:770.343pt;mso-position-vertical-relative:page;mso-position-horizontal-relative:page;width:26.25pt;height:4.85pt;z-index:25170534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3"/>
          <w:position w:val="-1"/>
        </w:rPr>
        <w:t>2.1.11</w:t>
      </w:r>
      <w:r>
        <w:rPr>
          <w:rFonts w:ascii="Arial" w:hAnsi="Arial" w:eastAsia="Arial" w:cs="Arial"/>
          <w:sz w:val="23"/>
          <w:szCs w:val="23"/>
          <w:spacing w:val="39"/>
          <w:w w:val="101"/>
          <w:position w:val="-1"/>
        </w:rPr>
        <w:t xml:space="preserve">  </w:t>
      </w:r>
      <w:r>
        <w:rPr>
          <w:sz w:val="23"/>
          <w:szCs w:val="23"/>
          <w:spacing w:val="13"/>
        </w:rPr>
        <w:t>材料员安全生产岗位责任制</w:t>
      </w:r>
    </w:p>
    <w:p>
      <w:pPr>
        <w:pStyle w:val="BodyText"/>
        <w:ind w:left="22" w:firstLine="418"/>
        <w:spacing w:before="185" w:line="201" w:lineRule="auto"/>
        <w:rPr>
          <w:sz w:val="20"/>
          <w:szCs w:val="20"/>
        </w:rPr>
      </w:pPr>
      <w:r>
        <w:rPr>
          <w:rFonts w:ascii="Arial" w:hAnsi="Arial" w:eastAsia="Arial" w:cs="Arial"/>
          <w:sz w:val="20"/>
          <w:szCs w:val="20"/>
          <w:spacing w:val="12"/>
        </w:rPr>
        <w:t>1.</w:t>
      </w:r>
      <w:r>
        <w:rPr>
          <w:sz w:val="20"/>
          <w:szCs w:val="20"/>
          <w:spacing w:val="12"/>
        </w:rPr>
        <w:t>在购置施工现场各种防护用品</w:t>
      </w:r>
      <w:r>
        <w:rPr>
          <w:sz w:val="20"/>
          <w:szCs w:val="20"/>
          <w:spacing w:val="-29"/>
        </w:rPr>
        <w:t xml:space="preserve"> </w:t>
      </w:r>
      <w:r>
        <w:rPr>
          <w:sz w:val="20"/>
          <w:szCs w:val="20"/>
          <w:spacing w:val="12"/>
          <w:position w:val="1"/>
        </w:rPr>
        <w:t>、</w:t>
      </w:r>
      <w:r>
        <w:rPr>
          <w:sz w:val="20"/>
          <w:szCs w:val="20"/>
          <w:spacing w:val="12"/>
        </w:rPr>
        <w:t>机械</w:t>
      </w:r>
      <w:r>
        <w:rPr>
          <w:sz w:val="20"/>
          <w:szCs w:val="20"/>
          <w:spacing w:val="-29"/>
        </w:rPr>
        <w:t xml:space="preserve"> </w:t>
      </w:r>
      <w:r>
        <w:rPr>
          <w:sz w:val="20"/>
          <w:szCs w:val="20"/>
          <w:spacing w:val="12"/>
          <w:position w:val="1"/>
        </w:rPr>
        <w:t>、</w:t>
      </w:r>
      <w:r>
        <w:rPr>
          <w:sz w:val="20"/>
          <w:szCs w:val="20"/>
          <w:spacing w:val="12"/>
        </w:rPr>
        <w:t>材料时，</w:t>
      </w:r>
      <w:r>
        <w:rPr>
          <w:sz w:val="20"/>
          <w:szCs w:val="20"/>
          <w:spacing w:val="-19"/>
        </w:rPr>
        <w:t xml:space="preserve"> </w:t>
      </w:r>
      <w:r>
        <w:rPr>
          <w:sz w:val="20"/>
          <w:szCs w:val="20"/>
          <w:spacing w:val="12"/>
        </w:rPr>
        <w:t>必须确保产品质量符合国家有关规定和标准，</w:t>
      </w:r>
      <w:r>
        <w:rPr>
          <w:sz w:val="20"/>
          <w:szCs w:val="20"/>
        </w:rPr>
        <w:t xml:space="preserve"> </w:t>
      </w:r>
      <w:r>
        <w:rPr>
          <w:sz w:val="20"/>
          <w:szCs w:val="20"/>
          <w:spacing w:val="6"/>
        </w:rPr>
        <w:t>并具有出厂合格证</w:t>
      </w:r>
      <w:r>
        <w:rPr>
          <w:sz w:val="20"/>
          <w:szCs w:val="20"/>
          <w:spacing w:val="-21"/>
        </w:rPr>
        <w:t xml:space="preserve"> </w:t>
      </w:r>
      <w:r>
        <w:rPr>
          <w:sz w:val="20"/>
          <w:szCs w:val="20"/>
          <w:spacing w:val="6"/>
        </w:rPr>
        <w:t>、检测报告等，</w:t>
      </w:r>
      <w:r>
        <w:rPr>
          <w:sz w:val="20"/>
          <w:szCs w:val="20"/>
          <w:spacing w:val="-25"/>
        </w:rPr>
        <w:t xml:space="preserve"> </w:t>
      </w:r>
      <w:r>
        <w:rPr>
          <w:sz w:val="20"/>
          <w:szCs w:val="20"/>
          <w:spacing w:val="6"/>
        </w:rPr>
        <w:t>防止伪劣产品流入施工现场。</w:t>
      </w:r>
    </w:p>
    <w:p>
      <w:pPr>
        <w:pStyle w:val="BodyText"/>
        <w:ind w:left="437"/>
        <w:spacing w:before="42" w:line="183" w:lineRule="auto"/>
        <w:rPr>
          <w:sz w:val="20"/>
          <w:szCs w:val="20"/>
        </w:rPr>
      </w:pPr>
      <w:r>
        <w:rPr>
          <w:rFonts w:ascii="Arial" w:hAnsi="Arial" w:eastAsia="Arial" w:cs="Arial"/>
          <w:sz w:val="20"/>
          <w:szCs w:val="20"/>
          <w:spacing w:val="9"/>
        </w:rPr>
        <w:t>2.</w:t>
      </w:r>
      <w:r>
        <w:rPr>
          <w:sz w:val="20"/>
          <w:szCs w:val="20"/>
          <w:spacing w:val="9"/>
        </w:rPr>
        <w:t>在施工现场发放安全网</w:t>
      </w:r>
      <w:r>
        <w:rPr>
          <w:sz w:val="20"/>
          <w:szCs w:val="20"/>
          <w:spacing w:val="-29"/>
        </w:rPr>
        <w:t xml:space="preserve"> </w:t>
      </w:r>
      <w:r>
        <w:rPr>
          <w:sz w:val="20"/>
          <w:szCs w:val="20"/>
          <w:spacing w:val="9"/>
          <w:position w:val="1"/>
        </w:rPr>
        <w:t>、</w:t>
      </w:r>
      <w:r>
        <w:rPr>
          <w:sz w:val="20"/>
          <w:szCs w:val="20"/>
          <w:spacing w:val="9"/>
        </w:rPr>
        <w:t>安全带</w:t>
      </w:r>
      <w:r>
        <w:rPr>
          <w:sz w:val="20"/>
          <w:szCs w:val="20"/>
          <w:spacing w:val="-28"/>
        </w:rPr>
        <w:t xml:space="preserve"> </w:t>
      </w:r>
      <w:r>
        <w:rPr>
          <w:sz w:val="20"/>
          <w:szCs w:val="20"/>
          <w:spacing w:val="9"/>
          <w:position w:val="1"/>
        </w:rPr>
        <w:t>、</w:t>
      </w:r>
      <w:r>
        <w:rPr>
          <w:sz w:val="20"/>
          <w:szCs w:val="20"/>
          <w:spacing w:val="9"/>
        </w:rPr>
        <w:t>安全帽等安全用品时要认</w:t>
      </w:r>
      <w:r>
        <w:rPr>
          <w:sz w:val="20"/>
          <w:szCs w:val="20"/>
          <w:spacing w:val="8"/>
        </w:rPr>
        <w:t>真检查，</w:t>
      </w:r>
      <w:r>
        <w:rPr>
          <w:sz w:val="20"/>
          <w:szCs w:val="20"/>
          <w:spacing w:val="-30"/>
        </w:rPr>
        <w:t xml:space="preserve"> </w:t>
      </w:r>
      <w:r>
        <w:rPr>
          <w:sz w:val="20"/>
          <w:szCs w:val="20"/>
          <w:spacing w:val="8"/>
        </w:rPr>
        <w:t>不合格产品及时报废</w:t>
      </w:r>
      <w:r>
        <w:rPr>
          <w:sz w:val="20"/>
          <w:szCs w:val="20"/>
          <w:spacing w:val="8"/>
          <w:position w:val="1"/>
        </w:rPr>
        <w:t>。</w:t>
      </w:r>
    </w:p>
    <w:p>
      <w:pPr>
        <w:pStyle w:val="BodyText"/>
        <w:ind w:right="16"/>
        <w:spacing w:before="48" w:line="179" w:lineRule="auto"/>
        <w:jc w:val="right"/>
        <w:rPr>
          <w:sz w:val="20"/>
          <w:szCs w:val="20"/>
        </w:rPr>
      </w:pPr>
      <w:r>
        <w:rPr>
          <w:rFonts w:ascii="Arial" w:hAnsi="Arial" w:eastAsia="Arial" w:cs="Arial"/>
          <w:sz w:val="20"/>
          <w:szCs w:val="20"/>
        </w:rPr>
        <w:t>3.</w:t>
      </w:r>
      <w:r>
        <w:rPr>
          <w:sz w:val="20"/>
          <w:szCs w:val="20"/>
        </w:rPr>
        <w:t>加强施工现场各类材料的管理，特别是易燃</w:t>
      </w:r>
      <w:r>
        <w:rPr>
          <w:sz w:val="20"/>
          <w:szCs w:val="20"/>
          <w:position w:val="1"/>
        </w:rPr>
        <w:t>、</w:t>
      </w:r>
      <w:r>
        <w:rPr>
          <w:sz w:val="20"/>
          <w:szCs w:val="20"/>
        </w:rPr>
        <w:t>易爆</w:t>
      </w:r>
      <w:r>
        <w:rPr>
          <w:sz w:val="20"/>
          <w:szCs w:val="20"/>
          <w:position w:val="1"/>
        </w:rPr>
        <w:t>、</w:t>
      </w:r>
      <w:r>
        <w:rPr>
          <w:sz w:val="20"/>
          <w:szCs w:val="20"/>
        </w:rPr>
        <w:t>有毒等材料应做好隔离</w:t>
      </w:r>
      <w:r>
        <w:rPr>
          <w:sz w:val="20"/>
          <w:szCs w:val="20"/>
          <w:position w:val="1"/>
        </w:rPr>
        <w:t>、</w:t>
      </w:r>
      <w:r>
        <w:rPr>
          <w:sz w:val="20"/>
          <w:szCs w:val="20"/>
        </w:rPr>
        <w:t>防火</w:t>
      </w:r>
      <w:r>
        <w:rPr>
          <w:sz w:val="20"/>
          <w:szCs w:val="20"/>
          <w:position w:val="1"/>
        </w:rPr>
        <w:t>、</w:t>
      </w:r>
      <w:r>
        <w:rPr>
          <w:sz w:val="20"/>
          <w:szCs w:val="20"/>
        </w:rPr>
        <w:t>防泄漏等措施</w:t>
      </w:r>
      <w:r>
        <w:rPr>
          <w:sz w:val="20"/>
          <w:szCs w:val="20"/>
          <w:position w:val="1"/>
        </w:rPr>
        <w:t>。</w:t>
      </w:r>
    </w:p>
    <w:p>
      <w:pPr>
        <w:pStyle w:val="BodyText"/>
        <w:ind w:left="435"/>
        <w:spacing w:before="48" w:line="179" w:lineRule="auto"/>
        <w:rPr>
          <w:sz w:val="20"/>
          <w:szCs w:val="20"/>
        </w:rPr>
      </w:pPr>
      <w:r>
        <w:rPr>
          <w:rFonts w:ascii="Arial" w:hAnsi="Arial" w:eastAsia="Arial" w:cs="Arial"/>
          <w:sz w:val="20"/>
          <w:szCs w:val="20"/>
          <w:spacing w:val="9"/>
        </w:rPr>
        <w:t>4.</w:t>
      </w:r>
      <w:r>
        <w:rPr>
          <w:sz w:val="20"/>
          <w:szCs w:val="20"/>
          <w:spacing w:val="9"/>
        </w:rPr>
        <w:t>现场各类材料的运输</w:t>
      </w:r>
      <w:r>
        <w:rPr>
          <w:sz w:val="20"/>
          <w:szCs w:val="20"/>
          <w:spacing w:val="-17"/>
        </w:rPr>
        <w:t xml:space="preserve"> </w:t>
      </w:r>
      <w:r>
        <w:rPr>
          <w:sz w:val="20"/>
          <w:szCs w:val="20"/>
          <w:spacing w:val="9"/>
          <w:position w:val="1"/>
        </w:rPr>
        <w:t>、</w:t>
      </w:r>
      <w:r>
        <w:rPr>
          <w:sz w:val="20"/>
          <w:szCs w:val="20"/>
          <w:spacing w:val="9"/>
        </w:rPr>
        <w:t>堆放应符合要求，</w:t>
      </w:r>
      <w:r>
        <w:rPr>
          <w:sz w:val="20"/>
          <w:szCs w:val="20"/>
          <w:spacing w:val="-32"/>
        </w:rPr>
        <w:t xml:space="preserve"> </w:t>
      </w:r>
      <w:r>
        <w:rPr>
          <w:sz w:val="20"/>
          <w:szCs w:val="20"/>
          <w:spacing w:val="9"/>
        </w:rPr>
        <w:t>并做好标记</w:t>
      </w:r>
      <w:r>
        <w:rPr>
          <w:sz w:val="20"/>
          <w:szCs w:val="20"/>
          <w:spacing w:val="9"/>
          <w:position w:val="1"/>
        </w:rPr>
        <w:t>。</w:t>
      </w:r>
    </w:p>
    <w:p>
      <w:pPr>
        <w:pStyle w:val="BodyText"/>
        <w:ind w:left="440"/>
        <w:spacing w:before="48" w:line="179" w:lineRule="auto"/>
        <w:rPr>
          <w:sz w:val="20"/>
          <w:szCs w:val="20"/>
        </w:rPr>
      </w:pPr>
      <w:r>
        <w:rPr>
          <w:rFonts w:ascii="Arial" w:hAnsi="Arial" w:eastAsia="Arial" w:cs="Arial"/>
          <w:sz w:val="20"/>
          <w:szCs w:val="20"/>
          <w:spacing w:val="10"/>
        </w:rPr>
        <w:t>5.</w:t>
      </w:r>
      <w:r>
        <w:rPr>
          <w:sz w:val="20"/>
          <w:szCs w:val="20"/>
          <w:spacing w:val="10"/>
        </w:rPr>
        <w:t>对各类建筑材料，在采购中严格把好质量关，</w:t>
      </w:r>
      <w:r>
        <w:rPr>
          <w:sz w:val="20"/>
          <w:szCs w:val="20"/>
          <w:spacing w:val="-24"/>
        </w:rPr>
        <w:t xml:space="preserve"> </w:t>
      </w:r>
      <w:r>
        <w:rPr>
          <w:sz w:val="20"/>
          <w:szCs w:val="20"/>
          <w:spacing w:val="10"/>
        </w:rPr>
        <w:t>确保建筑产品的可靠和安全</w:t>
      </w:r>
      <w:r>
        <w:rPr>
          <w:sz w:val="20"/>
          <w:szCs w:val="20"/>
          <w:spacing w:val="10"/>
          <w:position w:val="1"/>
        </w:rPr>
        <w:t>。</w:t>
      </w:r>
    </w:p>
    <w:p>
      <w:pPr>
        <w:pStyle w:val="BodyText"/>
        <w:ind w:left="14" w:right="65" w:firstLine="427"/>
        <w:spacing w:before="49" w:line="196" w:lineRule="auto"/>
        <w:rPr>
          <w:sz w:val="20"/>
          <w:szCs w:val="20"/>
        </w:rPr>
      </w:pPr>
      <w:r>
        <w:rPr>
          <w:rFonts w:ascii="Arial" w:hAnsi="Arial" w:eastAsia="Arial" w:cs="Arial"/>
          <w:sz w:val="20"/>
          <w:szCs w:val="20"/>
          <w:spacing w:val="11"/>
        </w:rPr>
        <w:t>6.</w:t>
      </w:r>
      <w:r>
        <w:rPr>
          <w:sz w:val="20"/>
          <w:szCs w:val="20"/>
          <w:spacing w:val="11"/>
        </w:rPr>
        <w:t>根据施工现场的需要和项目部季</w:t>
      </w:r>
      <w:r>
        <w:rPr>
          <w:sz w:val="20"/>
          <w:szCs w:val="20"/>
          <w:spacing w:val="-29"/>
        </w:rPr>
        <w:t xml:space="preserve"> </w:t>
      </w:r>
      <w:r>
        <w:rPr>
          <w:sz w:val="20"/>
          <w:szCs w:val="20"/>
          <w:spacing w:val="11"/>
          <w:position w:val="1"/>
        </w:rPr>
        <w:t>、</w:t>
      </w:r>
      <w:r>
        <w:rPr>
          <w:sz w:val="20"/>
          <w:szCs w:val="20"/>
          <w:spacing w:val="11"/>
        </w:rPr>
        <w:t>月提出的防护用品预算，</w:t>
      </w:r>
      <w:r>
        <w:rPr>
          <w:sz w:val="20"/>
          <w:szCs w:val="20"/>
          <w:spacing w:val="-31"/>
        </w:rPr>
        <w:t xml:space="preserve"> </w:t>
      </w:r>
      <w:r>
        <w:rPr>
          <w:sz w:val="20"/>
          <w:szCs w:val="20"/>
          <w:spacing w:val="11"/>
        </w:rPr>
        <w:t>编制供</w:t>
      </w:r>
      <w:r>
        <w:rPr>
          <w:sz w:val="20"/>
          <w:szCs w:val="20"/>
          <w:spacing w:val="10"/>
        </w:rPr>
        <w:t>应计划，及时采购</w:t>
      </w:r>
      <w:r>
        <w:rPr>
          <w:sz w:val="20"/>
          <w:szCs w:val="20"/>
          <w:spacing w:val="-29"/>
        </w:rPr>
        <w:t xml:space="preserve"> </w:t>
      </w:r>
      <w:r>
        <w:rPr>
          <w:sz w:val="20"/>
          <w:szCs w:val="20"/>
          <w:spacing w:val="10"/>
          <w:position w:val="1"/>
        </w:rPr>
        <w:t>、</w:t>
      </w:r>
      <w:r>
        <w:rPr>
          <w:sz w:val="20"/>
          <w:szCs w:val="20"/>
          <w:spacing w:val="10"/>
        </w:rPr>
        <w:t>供应并</w:t>
      </w:r>
      <w:r>
        <w:rPr>
          <w:sz w:val="20"/>
          <w:szCs w:val="20"/>
        </w:rPr>
        <w:t xml:space="preserve"> </w:t>
      </w:r>
      <w:r>
        <w:rPr>
          <w:sz w:val="20"/>
          <w:szCs w:val="20"/>
          <w:spacing w:val="5"/>
        </w:rPr>
        <w:t>保证质量</w:t>
      </w:r>
      <w:r>
        <w:rPr>
          <w:sz w:val="20"/>
          <w:szCs w:val="20"/>
          <w:spacing w:val="5"/>
          <w:position w:val="1"/>
        </w:rPr>
        <w:t>。</w:t>
      </w:r>
    </w:p>
    <w:p>
      <w:pPr>
        <w:pStyle w:val="BodyText"/>
        <w:ind w:left="22" w:right="64" w:firstLine="418"/>
        <w:spacing w:before="47" w:line="203" w:lineRule="auto"/>
        <w:rPr>
          <w:sz w:val="20"/>
          <w:szCs w:val="20"/>
        </w:rPr>
      </w:pPr>
      <w:r>
        <w:rPr>
          <w:rFonts w:ascii="Arial" w:hAnsi="Arial" w:eastAsia="Arial" w:cs="Arial"/>
          <w:sz w:val="20"/>
          <w:szCs w:val="20"/>
          <w:spacing w:val="11"/>
        </w:rPr>
        <w:t>7.</w:t>
      </w:r>
      <w:r>
        <w:rPr>
          <w:sz w:val="20"/>
          <w:szCs w:val="20"/>
          <w:spacing w:val="11"/>
        </w:rPr>
        <w:t>对所购的安全生产防护用品妥善保管，</w:t>
      </w:r>
      <w:r>
        <w:rPr>
          <w:sz w:val="20"/>
          <w:szCs w:val="20"/>
          <w:spacing w:val="-37"/>
        </w:rPr>
        <w:t xml:space="preserve"> </w:t>
      </w:r>
      <w:r>
        <w:rPr>
          <w:sz w:val="20"/>
          <w:szCs w:val="20"/>
          <w:spacing w:val="11"/>
        </w:rPr>
        <w:t>整理造册，</w:t>
      </w:r>
      <w:r>
        <w:rPr>
          <w:sz w:val="20"/>
          <w:szCs w:val="20"/>
          <w:spacing w:val="-29"/>
        </w:rPr>
        <w:t xml:space="preserve"> </w:t>
      </w:r>
      <w:r>
        <w:rPr>
          <w:sz w:val="20"/>
          <w:szCs w:val="20"/>
          <w:spacing w:val="11"/>
        </w:rPr>
        <w:t>定期清理，</w:t>
      </w:r>
      <w:r>
        <w:rPr>
          <w:sz w:val="20"/>
          <w:szCs w:val="20"/>
          <w:spacing w:val="-23"/>
        </w:rPr>
        <w:t xml:space="preserve"> </w:t>
      </w:r>
      <w:r>
        <w:rPr>
          <w:sz w:val="20"/>
          <w:szCs w:val="20"/>
          <w:spacing w:val="11"/>
        </w:rPr>
        <w:t>防护用品</w:t>
      </w:r>
      <w:r>
        <w:rPr>
          <w:sz w:val="20"/>
          <w:szCs w:val="20"/>
          <w:spacing w:val="10"/>
        </w:rPr>
        <w:t>的损坏和减少应及时向</w:t>
      </w:r>
      <w:r>
        <w:rPr>
          <w:sz w:val="20"/>
          <w:szCs w:val="20"/>
        </w:rPr>
        <w:t xml:space="preserve"> </w:t>
      </w:r>
      <w:r>
        <w:rPr>
          <w:sz w:val="20"/>
          <w:szCs w:val="20"/>
          <w:spacing w:val="6"/>
        </w:rPr>
        <w:t>项目部报告，</w:t>
      </w:r>
      <w:r>
        <w:rPr>
          <w:sz w:val="20"/>
          <w:szCs w:val="20"/>
          <w:spacing w:val="-31"/>
        </w:rPr>
        <w:t xml:space="preserve"> </w:t>
      </w:r>
      <w:r>
        <w:rPr>
          <w:sz w:val="20"/>
          <w:szCs w:val="20"/>
          <w:spacing w:val="6"/>
        </w:rPr>
        <w:t>迅速增补，</w:t>
      </w:r>
      <w:r>
        <w:rPr>
          <w:sz w:val="20"/>
          <w:szCs w:val="20"/>
          <w:spacing w:val="-32"/>
        </w:rPr>
        <w:t xml:space="preserve"> </w:t>
      </w:r>
      <w:r>
        <w:rPr>
          <w:sz w:val="20"/>
          <w:szCs w:val="20"/>
          <w:spacing w:val="6"/>
        </w:rPr>
        <w:t>建立安全防护用品的台账。</w:t>
      </w:r>
    </w:p>
    <w:p>
      <w:pPr>
        <w:pStyle w:val="BodyText"/>
        <w:ind w:left="439"/>
        <w:spacing w:before="44" w:line="175" w:lineRule="auto"/>
        <w:rPr>
          <w:sz w:val="20"/>
          <w:szCs w:val="20"/>
        </w:rPr>
      </w:pPr>
      <w:r>
        <w:rPr>
          <w:rFonts w:ascii="Arial" w:hAnsi="Arial" w:eastAsia="Arial" w:cs="Arial"/>
          <w:sz w:val="20"/>
          <w:szCs w:val="20"/>
          <w:spacing w:val="20"/>
        </w:rPr>
        <w:t>8.</w:t>
      </w:r>
      <w:r>
        <w:rPr>
          <w:sz w:val="20"/>
          <w:szCs w:val="20"/>
          <w:spacing w:val="20"/>
        </w:rPr>
        <w:t>其他</w:t>
      </w:r>
      <w:r>
        <w:rPr>
          <w:sz w:val="20"/>
          <w:szCs w:val="20"/>
          <w:spacing w:val="20"/>
          <w:position w:val="2"/>
        </w:rPr>
        <w:t>。</w:t>
      </w:r>
    </w:p>
    <w:p>
      <w:pPr>
        <w:pStyle w:val="BodyText"/>
        <w:ind w:left="442"/>
        <w:spacing w:before="50" w:line="185"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7" w:lineRule="auto"/>
        <w:rPr>
          <w:rFonts w:ascii="Arial"/>
          <w:sz w:val="21"/>
        </w:rPr>
      </w:pPr>
      <w:r/>
    </w:p>
    <w:p>
      <w:pPr>
        <w:pStyle w:val="BodyText"/>
        <w:ind w:left="1275"/>
        <w:spacing w:before="86"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82"/>
          <w:footerReference w:type="default" r:id="rId83"/>
          <w:pgSz w:w="12243" w:h="16495"/>
          <w:pgMar w:top="1461" w:right="1542" w:bottom="1110" w:left="1275" w:header="1177" w:footer="956" w:gutter="0"/>
        </w:sectPr>
        <w:rPr>
          <w:sz w:val="20"/>
          <w:szCs w:val="20"/>
        </w:rPr>
      </w:pPr>
    </w:p>
    <w:p>
      <w:pPr>
        <w:spacing w:line="294" w:lineRule="auto"/>
        <w:rPr>
          <w:rFonts w:ascii="Arial"/>
          <w:sz w:val="21"/>
        </w:rPr>
      </w:pPr>
      <w:r>
        <w:pict>
          <v:shape id="_x0000_s142" style="position:absolute;margin-left:515.12pt;margin-top:770.343pt;mso-position-vertical-relative:page;mso-position-horizontal-relative:page;width:26.25pt;height:4.85pt;z-index:25170636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bookmarkStart w:name="bookmark11" w:id="8"/>
      <w:bookmarkEnd w:id="8"/>
      <w:r>
        <w:rPr>
          <w:rFonts w:ascii="Arial" w:hAnsi="Arial" w:eastAsia="Arial" w:cs="Arial"/>
          <w:sz w:val="23"/>
          <w:szCs w:val="23"/>
          <w:spacing w:val="13"/>
          <w:position w:val="-1"/>
        </w:rPr>
        <w:t>2.1.12</w:t>
      </w:r>
      <w:r>
        <w:rPr>
          <w:rFonts w:ascii="Arial" w:hAnsi="Arial" w:eastAsia="Arial" w:cs="Arial"/>
          <w:sz w:val="23"/>
          <w:szCs w:val="23"/>
          <w:spacing w:val="5"/>
          <w:position w:val="-1"/>
        </w:rPr>
        <w:t xml:space="preserve">   </w:t>
      </w:r>
      <w:r>
        <w:rPr>
          <w:sz w:val="23"/>
          <w:szCs w:val="23"/>
          <w:spacing w:val="13"/>
        </w:rPr>
        <w:t>劳务员安全生产岗位责任制</w:t>
      </w:r>
    </w:p>
    <w:p>
      <w:pPr>
        <w:pStyle w:val="BodyText"/>
        <w:ind w:left="440"/>
        <w:spacing w:before="184" w:line="189" w:lineRule="auto"/>
        <w:rPr>
          <w:sz w:val="5"/>
          <w:szCs w:val="5"/>
        </w:rPr>
      </w:pPr>
      <w:r>
        <w:rPr>
          <w:rFonts w:ascii="Arial" w:hAnsi="Arial" w:eastAsia="Arial" w:cs="Arial"/>
          <w:sz w:val="20"/>
          <w:szCs w:val="20"/>
          <w:spacing w:val="14"/>
        </w:rPr>
        <w:t>1.</w:t>
      </w:r>
      <w:r>
        <w:rPr>
          <w:sz w:val="20"/>
          <w:szCs w:val="20"/>
          <w:spacing w:val="14"/>
        </w:rPr>
        <w:t>参与制定劳务管理计划</w:t>
      </w:r>
      <w:r>
        <w:rPr>
          <w:sz w:val="20"/>
          <w:szCs w:val="20"/>
          <w:spacing w:val="-18"/>
        </w:rPr>
        <w:t xml:space="preserve"> </w:t>
      </w:r>
      <w:r>
        <w:rPr>
          <w:sz w:val="5"/>
          <w:szCs w:val="5"/>
          <w:spacing w:val="14"/>
          <w:position w:val="1"/>
        </w:rPr>
        <w:t>。</w:t>
      </w:r>
    </w:p>
    <w:p>
      <w:pPr>
        <w:pStyle w:val="BodyText"/>
        <w:ind w:left="436"/>
        <w:spacing w:before="43" w:line="189" w:lineRule="auto"/>
        <w:rPr>
          <w:sz w:val="5"/>
          <w:szCs w:val="5"/>
        </w:rPr>
      </w:pPr>
      <w:r>
        <w:rPr>
          <w:rFonts w:ascii="Arial" w:hAnsi="Arial" w:eastAsia="Arial" w:cs="Arial"/>
          <w:sz w:val="20"/>
          <w:szCs w:val="20"/>
          <w:spacing w:val="12"/>
        </w:rPr>
        <w:t>2.</w:t>
      </w:r>
      <w:r>
        <w:rPr>
          <w:sz w:val="20"/>
          <w:szCs w:val="20"/>
          <w:spacing w:val="12"/>
        </w:rPr>
        <w:t>参与组建项目劳务管理机构和制定劳务管理制度</w:t>
      </w:r>
      <w:r>
        <w:rPr>
          <w:sz w:val="20"/>
          <w:szCs w:val="20"/>
          <w:spacing w:val="-14"/>
        </w:rPr>
        <w:t xml:space="preserve"> </w:t>
      </w:r>
      <w:r>
        <w:rPr>
          <w:sz w:val="5"/>
          <w:szCs w:val="5"/>
          <w:spacing w:val="12"/>
          <w:position w:val="1"/>
        </w:rPr>
        <w:t>。</w:t>
      </w:r>
    </w:p>
    <w:p>
      <w:pPr>
        <w:pStyle w:val="BodyText"/>
        <w:ind w:left="17" w:firstLine="420"/>
        <w:spacing w:before="51" w:line="202" w:lineRule="auto"/>
        <w:rPr>
          <w:sz w:val="5"/>
          <w:szCs w:val="5"/>
        </w:rPr>
      </w:pPr>
      <w:r>
        <w:rPr>
          <w:rFonts w:ascii="Arial" w:hAnsi="Arial" w:eastAsia="Arial" w:cs="Arial"/>
          <w:sz w:val="20"/>
          <w:szCs w:val="20"/>
          <w:spacing w:val="10"/>
        </w:rPr>
        <w:t>3.</w:t>
      </w:r>
      <w:r>
        <w:rPr>
          <w:sz w:val="20"/>
          <w:szCs w:val="20"/>
          <w:spacing w:val="10"/>
        </w:rPr>
        <w:t>负责验证劳务分包队伍资质</w:t>
      </w:r>
      <w:r>
        <w:rPr>
          <w:sz w:val="20"/>
          <w:szCs w:val="20"/>
          <w:spacing w:val="-4"/>
        </w:rPr>
        <w:t xml:space="preserve"> </w:t>
      </w:r>
      <w:r>
        <w:rPr>
          <w:sz w:val="5"/>
          <w:szCs w:val="5"/>
          <w:spacing w:val="10"/>
          <w:position w:val="1"/>
        </w:rPr>
        <w:t>，         </w:t>
      </w:r>
      <w:r>
        <w:rPr>
          <w:sz w:val="20"/>
          <w:szCs w:val="20"/>
          <w:spacing w:val="10"/>
        </w:rPr>
        <w:t>办理登记备案</w:t>
      </w:r>
      <w:r>
        <w:rPr>
          <w:sz w:val="20"/>
          <w:szCs w:val="20"/>
          <w:spacing w:val="-27"/>
        </w:rPr>
        <w:t xml:space="preserve"> </w:t>
      </w:r>
      <w:r>
        <w:rPr>
          <w:sz w:val="5"/>
          <w:szCs w:val="5"/>
          <w:spacing w:val="10"/>
          <w:position w:val="1"/>
        </w:rPr>
        <w:t>。</w:t>
      </w:r>
      <w:r>
        <w:rPr>
          <w:sz w:val="20"/>
          <w:szCs w:val="20"/>
          <w:spacing w:val="10"/>
        </w:rPr>
        <w:t>参与劳务分包合同签订</w:t>
      </w:r>
      <w:r>
        <w:rPr>
          <w:sz w:val="20"/>
          <w:szCs w:val="20"/>
          <w:spacing w:val="-21"/>
        </w:rPr>
        <w:t xml:space="preserve"> </w:t>
      </w:r>
      <w:r>
        <w:rPr>
          <w:sz w:val="5"/>
          <w:szCs w:val="5"/>
          <w:spacing w:val="10"/>
          <w:position w:val="1"/>
        </w:rPr>
        <w:t>，         </w:t>
      </w:r>
      <w:r>
        <w:rPr>
          <w:sz w:val="20"/>
          <w:szCs w:val="20"/>
          <w:spacing w:val="10"/>
        </w:rPr>
        <w:t>对劳务队伍现场施工管</w:t>
      </w:r>
      <w:r>
        <w:rPr>
          <w:sz w:val="20"/>
          <w:szCs w:val="20"/>
        </w:rPr>
        <w:t xml:space="preserve"> </w:t>
      </w:r>
      <w:r>
        <w:rPr>
          <w:sz w:val="20"/>
          <w:szCs w:val="20"/>
          <w:spacing w:val="9"/>
        </w:rPr>
        <w:t>理情况进行考核评价</w:t>
      </w:r>
      <w:r>
        <w:rPr>
          <w:sz w:val="20"/>
          <w:szCs w:val="20"/>
          <w:spacing w:val="-26"/>
        </w:rPr>
        <w:t xml:space="preserve"> </w:t>
      </w:r>
      <w:r>
        <w:rPr>
          <w:sz w:val="5"/>
          <w:szCs w:val="5"/>
          <w:spacing w:val="9"/>
          <w:position w:val="1"/>
        </w:rPr>
        <w:t>。</w:t>
      </w:r>
    </w:p>
    <w:p>
      <w:pPr>
        <w:pStyle w:val="BodyText"/>
        <w:ind w:left="435"/>
        <w:spacing w:before="49" w:line="220" w:lineRule="auto"/>
        <w:rPr>
          <w:sz w:val="5"/>
          <w:szCs w:val="5"/>
        </w:rPr>
      </w:pPr>
      <w:r>
        <w:rPr>
          <w:rFonts w:ascii="Arial" w:hAnsi="Arial" w:eastAsia="Arial" w:cs="Arial"/>
          <w:sz w:val="20"/>
          <w:szCs w:val="20"/>
          <w:spacing w:val="6"/>
        </w:rPr>
        <w:t>4.</w:t>
      </w:r>
      <w:r>
        <w:rPr>
          <w:sz w:val="20"/>
          <w:szCs w:val="20"/>
          <w:spacing w:val="6"/>
        </w:rPr>
        <w:t>负责审核劳务人员身份</w:t>
      </w:r>
      <w:r>
        <w:rPr>
          <w:sz w:val="20"/>
          <w:szCs w:val="20"/>
          <w:spacing w:val="-28"/>
        </w:rPr>
        <w:t xml:space="preserve"> </w:t>
      </w:r>
      <w:r>
        <w:rPr>
          <w:sz w:val="5"/>
          <w:szCs w:val="5"/>
          <w:spacing w:val="6"/>
          <w:position w:val="1"/>
        </w:rPr>
        <w:t>、         </w:t>
      </w:r>
      <w:r>
        <w:rPr>
          <w:sz w:val="20"/>
          <w:szCs w:val="20"/>
          <w:spacing w:val="6"/>
        </w:rPr>
        <w:t>资格</w:t>
      </w:r>
      <w:r>
        <w:rPr>
          <w:sz w:val="20"/>
          <w:szCs w:val="20"/>
          <w:spacing w:val="-21"/>
        </w:rPr>
        <w:t xml:space="preserve"> </w:t>
      </w:r>
      <w:r>
        <w:rPr>
          <w:sz w:val="5"/>
          <w:szCs w:val="5"/>
          <w:spacing w:val="6"/>
          <w:position w:val="1"/>
        </w:rPr>
        <w:t>，        </w:t>
      </w:r>
      <w:r>
        <w:rPr>
          <w:sz w:val="5"/>
          <w:szCs w:val="5"/>
          <w:spacing w:val="5"/>
          <w:position w:val="1"/>
        </w:rPr>
        <w:t xml:space="preserve">  </w:t>
      </w:r>
      <w:r>
        <w:rPr>
          <w:sz w:val="20"/>
          <w:szCs w:val="20"/>
          <w:spacing w:val="5"/>
        </w:rPr>
        <w:t>办理登记备案</w:t>
      </w:r>
      <w:r>
        <w:rPr>
          <w:sz w:val="20"/>
          <w:szCs w:val="20"/>
          <w:spacing w:val="-27"/>
        </w:rPr>
        <w:t xml:space="preserve"> </w:t>
      </w:r>
      <w:r>
        <w:rPr>
          <w:sz w:val="5"/>
          <w:szCs w:val="5"/>
          <w:spacing w:val="5"/>
          <w:position w:val="1"/>
        </w:rPr>
        <w:t>。</w:t>
      </w:r>
    </w:p>
    <w:p>
      <w:pPr>
        <w:pStyle w:val="BodyText"/>
        <w:ind w:left="439"/>
        <w:spacing w:before="1" w:line="184" w:lineRule="auto"/>
        <w:rPr>
          <w:sz w:val="5"/>
          <w:szCs w:val="5"/>
        </w:rPr>
      </w:pPr>
      <w:r>
        <w:rPr>
          <w:rFonts w:ascii="Arial" w:hAnsi="Arial" w:eastAsia="Arial" w:cs="Arial"/>
          <w:sz w:val="20"/>
          <w:szCs w:val="20"/>
          <w:spacing w:val="14"/>
        </w:rPr>
        <w:t>5.</w:t>
      </w:r>
      <w:r>
        <w:rPr>
          <w:sz w:val="20"/>
          <w:szCs w:val="20"/>
          <w:spacing w:val="14"/>
        </w:rPr>
        <w:t>参与组织劳务人员培训</w:t>
      </w:r>
      <w:r>
        <w:rPr>
          <w:sz w:val="20"/>
          <w:szCs w:val="20"/>
          <w:spacing w:val="-16"/>
        </w:rPr>
        <w:t xml:space="preserve"> </w:t>
      </w:r>
      <w:r>
        <w:rPr>
          <w:sz w:val="5"/>
          <w:szCs w:val="5"/>
          <w:spacing w:val="14"/>
          <w:position w:val="1"/>
        </w:rPr>
        <w:t>。</w:t>
      </w:r>
    </w:p>
    <w:p>
      <w:pPr>
        <w:pStyle w:val="BodyText"/>
        <w:ind w:left="440" w:right="1235"/>
        <w:spacing w:before="51" w:line="202" w:lineRule="auto"/>
        <w:rPr>
          <w:sz w:val="5"/>
          <w:szCs w:val="5"/>
        </w:rPr>
      </w:pPr>
      <w:r>
        <w:rPr>
          <w:rFonts w:ascii="Arial" w:hAnsi="Arial" w:eastAsia="Arial" w:cs="Arial"/>
          <w:sz w:val="20"/>
          <w:szCs w:val="20"/>
          <w:spacing w:val="6"/>
        </w:rPr>
        <w:t>6.</w:t>
      </w:r>
      <w:r>
        <w:rPr>
          <w:sz w:val="20"/>
          <w:szCs w:val="20"/>
          <w:spacing w:val="6"/>
        </w:rPr>
        <w:t>参与或监督劳务人员劳动合同的签订</w:t>
      </w:r>
      <w:r>
        <w:rPr>
          <w:sz w:val="20"/>
          <w:szCs w:val="20"/>
          <w:spacing w:val="-29"/>
        </w:rPr>
        <w:t xml:space="preserve"> </w:t>
      </w:r>
      <w:r>
        <w:rPr>
          <w:sz w:val="5"/>
          <w:szCs w:val="5"/>
          <w:spacing w:val="6"/>
          <w:position w:val="1"/>
        </w:rPr>
        <w:t>、          </w:t>
      </w:r>
      <w:r>
        <w:rPr>
          <w:sz w:val="20"/>
          <w:szCs w:val="20"/>
          <w:spacing w:val="6"/>
        </w:rPr>
        <w:t>变更</w:t>
      </w:r>
      <w:r>
        <w:rPr>
          <w:sz w:val="20"/>
          <w:szCs w:val="20"/>
          <w:spacing w:val="-29"/>
        </w:rPr>
        <w:t xml:space="preserve"> </w:t>
      </w:r>
      <w:r>
        <w:rPr>
          <w:sz w:val="5"/>
          <w:szCs w:val="5"/>
          <w:spacing w:val="6"/>
          <w:position w:val="1"/>
        </w:rPr>
        <w:t>、         </w:t>
      </w:r>
      <w:r>
        <w:rPr>
          <w:sz w:val="20"/>
          <w:szCs w:val="20"/>
          <w:spacing w:val="6"/>
        </w:rPr>
        <w:t>解除</w:t>
      </w:r>
      <w:r>
        <w:rPr>
          <w:sz w:val="20"/>
          <w:szCs w:val="20"/>
          <w:spacing w:val="-29"/>
        </w:rPr>
        <w:t xml:space="preserve"> </w:t>
      </w:r>
      <w:r>
        <w:rPr>
          <w:sz w:val="5"/>
          <w:szCs w:val="5"/>
          <w:spacing w:val="6"/>
          <w:position w:val="1"/>
        </w:rPr>
        <w:t>、   </w:t>
      </w:r>
      <w:r>
        <w:rPr>
          <w:sz w:val="5"/>
          <w:szCs w:val="5"/>
          <w:spacing w:val="5"/>
          <w:position w:val="1"/>
        </w:rPr>
        <w:t xml:space="preserve">      </w:t>
      </w:r>
      <w:r>
        <w:rPr>
          <w:sz w:val="20"/>
          <w:szCs w:val="20"/>
          <w:spacing w:val="5"/>
        </w:rPr>
        <w:t>终止及参加社会保险等工作</w:t>
      </w:r>
      <w:r>
        <w:rPr>
          <w:sz w:val="20"/>
          <w:szCs w:val="20"/>
          <w:spacing w:val="-26"/>
        </w:rPr>
        <w:t xml:space="preserve"> </w:t>
      </w:r>
      <w:r>
        <w:rPr>
          <w:sz w:val="5"/>
          <w:szCs w:val="5"/>
          <w:spacing w:val="5"/>
          <w:position w:val="1"/>
        </w:rPr>
        <w:t>。</w:t>
      </w:r>
      <w:r>
        <w:rPr>
          <w:sz w:val="5"/>
          <w:szCs w:val="5"/>
          <w:position w:val="1"/>
        </w:rPr>
        <w:t xml:space="preserve">  </w:t>
      </w:r>
      <w:r>
        <w:rPr>
          <w:rFonts w:ascii="Arial" w:hAnsi="Arial" w:eastAsia="Arial" w:cs="Arial"/>
          <w:sz w:val="20"/>
          <w:szCs w:val="20"/>
          <w:spacing w:val="13"/>
        </w:rPr>
        <w:t>7.</w:t>
      </w:r>
      <w:r>
        <w:rPr>
          <w:sz w:val="20"/>
          <w:szCs w:val="20"/>
          <w:spacing w:val="13"/>
        </w:rPr>
        <w:t>负责或监督劳务人员进出场及用工管理</w:t>
      </w:r>
      <w:r>
        <w:rPr>
          <w:sz w:val="20"/>
          <w:szCs w:val="20"/>
          <w:spacing w:val="-27"/>
        </w:rPr>
        <w:t xml:space="preserve"> </w:t>
      </w:r>
      <w:r>
        <w:rPr>
          <w:sz w:val="5"/>
          <w:szCs w:val="5"/>
          <w:spacing w:val="13"/>
          <w:position w:val="1"/>
        </w:rPr>
        <w:t>。</w:t>
      </w:r>
    </w:p>
    <w:p>
      <w:pPr>
        <w:pStyle w:val="BodyText"/>
        <w:ind w:left="437"/>
        <w:spacing w:before="45" w:line="189" w:lineRule="auto"/>
        <w:rPr>
          <w:sz w:val="5"/>
          <w:szCs w:val="5"/>
        </w:rPr>
      </w:pPr>
      <w:r>
        <w:rPr>
          <w:rFonts w:ascii="Arial" w:hAnsi="Arial" w:eastAsia="Arial" w:cs="Arial"/>
          <w:sz w:val="20"/>
          <w:szCs w:val="20"/>
          <w:spacing w:val="9"/>
        </w:rPr>
        <w:t>8.</w:t>
      </w:r>
      <w:r>
        <w:rPr>
          <w:sz w:val="20"/>
          <w:szCs w:val="20"/>
          <w:spacing w:val="9"/>
        </w:rPr>
        <w:t>负责劳务结算资料的收集整理</w:t>
      </w:r>
      <w:r>
        <w:rPr>
          <w:sz w:val="20"/>
          <w:szCs w:val="20"/>
          <w:spacing w:val="-14"/>
        </w:rPr>
        <w:t xml:space="preserve"> </w:t>
      </w:r>
      <w:r>
        <w:rPr>
          <w:sz w:val="5"/>
          <w:szCs w:val="5"/>
          <w:spacing w:val="9"/>
          <w:position w:val="1"/>
        </w:rPr>
        <w:t>，        </w:t>
      </w:r>
      <w:r>
        <w:rPr>
          <w:sz w:val="20"/>
          <w:szCs w:val="20"/>
          <w:spacing w:val="9"/>
        </w:rPr>
        <w:t>参与劳务费的结算</w:t>
      </w:r>
      <w:r>
        <w:rPr>
          <w:sz w:val="20"/>
          <w:szCs w:val="20"/>
          <w:spacing w:val="-27"/>
        </w:rPr>
        <w:t xml:space="preserve"> </w:t>
      </w:r>
      <w:r>
        <w:rPr>
          <w:sz w:val="5"/>
          <w:szCs w:val="5"/>
          <w:spacing w:val="9"/>
          <w:position w:val="1"/>
        </w:rPr>
        <w:t>。</w:t>
      </w:r>
    </w:p>
    <w:p>
      <w:pPr>
        <w:pStyle w:val="BodyText"/>
        <w:ind w:left="441"/>
        <w:spacing w:before="49" w:line="216" w:lineRule="auto"/>
        <w:rPr>
          <w:sz w:val="5"/>
          <w:szCs w:val="5"/>
        </w:rPr>
      </w:pPr>
      <w:r>
        <w:rPr>
          <w:rFonts w:ascii="Arial" w:hAnsi="Arial" w:eastAsia="Arial" w:cs="Arial"/>
          <w:sz w:val="20"/>
          <w:szCs w:val="20"/>
          <w:spacing w:val="8"/>
        </w:rPr>
        <w:t>9.</w:t>
      </w:r>
      <w:r>
        <w:rPr>
          <w:sz w:val="20"/>
          <w:szCs w:val="20"/>
          <w:spacing w:val="8"/>
        </w:rPr>
        <w:t>参与或监督劳务人员工资支付</w:t>
      </w:r>
      <w:r>
        <w:rPr>
          <w:sz w:val="20"/>
          <w:szCs w:val="20"/>
          <w:spacing w:val="-17"/>
        </w:rPr>
        <w:t xml:space="preserve"> </w:t>
      </w:r>
      <w:r>
        <w:rPr>
          <w:sz w:val="5"/>
          <w:szCs w:val="5"/>
          <w:spacing w:val="8"/>
          <w:position w:val="1"/>
        </w:rPr>
        <w:t>，          </w:t>
      </w:r>
      <w:r>
        <w:rPr>
          <w:sz w:val="20"/>
          <w:szCs w:val="20"/>
          <w:spacing w:val="8"/>
        </w:rPr>
        <w:t>负责劳务人员工资公示及台账的建立</w:t>
      </w:r>
      <w:r>
        <w:rPr>
          <w:sz w:val="20"/>
          <w:szCs w:val="20"/>
          <w:spacing w:val="-27"/>
        </w:rPr>
        <w:t xml:space="preserve"> </w:t>
      </w:r>
      <w:r>
        <w:rPr>
          <w:sz w:val="5"/>
          <w:szCs w:val="5"/>
          <w:spacing w:val="8"/>
          <w:position w:val="1"/>
        </w:rPr>
        <w:t>。</w:t>
      </w:r>
    </w:p>
    <w:p>
      <w:pPr>
        <w:pStyle w:val="BodyText"/>
        <w:ind w:left="442"/>
        <w:spacing w:line="189" w:lineRule="auto"/>
        <w:rPr>
          <w:sz w:val="5"/>
          <w:szCs w:val="5"/>
        </w:rPr>
      </w:pPr>
      <w:r>
        <w:rPr>
          <w:rFonts w:ascii="Arial" w:hAnsi="Arial" w:eastAsia="Arial" w:cs="Arial"/>
          <w:sz w:val="20"/>
          <w:szCs w:val="20"/>
          <w:spacing w:val="7"/>
        </w:rPr>
        <w:t>10.</w:t>
      </w:r>
      <w:r>
        <w:rPr>
          <w:sz w:val="20"/>
          <w:szCs w:val="20"/>
          <w:spacing w:val="7"/>
        </w:rPr>
        <w:t>参与编制</w:t>
      </w:r>
      <w:r>
        <w:rPr>
          <w:sz w:val="20"/>
          <w:szCs w:val="20"/>
          <w:spacing w:val="-27"/>
        </w:rPr>
        <w:t xml:space="preserve"> </w:t>
      </w:r>
      <w:r>
        <w:rPr>
          <w:sz w:val="5"/>
          <w:szCs w:val="5"/>
          <w:spacing w:val="7"/>
          <w:position w:val="1"/>
        </w:rPr>
        <w:t>、          </w:t>
      </w:r>
      <w:r>
        <w:rPr>
          <w:sz w:val="20"/>
          <w:szCs w:val="20"/>
          <w:spacing w:val="7"/>
        </w:rPr>
        <w:t>实施劳务纠纷应急预案</w:t>
      </w:r>
      <w:r>
        <w:rPr>
          <w:sz w:val="20"/>
          <w:szCs w:val="20"/>
          <w:spacing w:val="-27"/>
        </w:rPr>
        <w:t xml:space="preserve"> </w:t>
      </w:r>
      <w:r>
        <w:rPr>
          <w:sz w:val="5"/>
          <w:szCs w:val="5"/>
          <w:spacing w:val="7"/>
          <w:position w:val="1"/>
        </w:rPr>
        <w:t>。</w:t>
      </w:r>
    </w:p>
    <w:p>
      <w:pPr>
        <w:pStyle w:val="BodyText"/>
        <w:ind w:left="443"/>
        <w:spacing w:before="44" w:line="189" w:lineRule="auto"/>
        <w:rPr>
          <w:sz w:val="5"/>
          <w:szCs w:val="5"/>
        </w:rPr>
      </w:pPr>
      <w:r>
        <w:rPr>
          <w:rFonts w:ascii="Arial" w:hAnsi="Arial" w:eastAsia="Arial" w:cs="Arial"/>
          <w:sz w:val="20"/>
          <w:szCs w:val="20"/>
          <w:spacing w:val="8"/>
        </w:rPr>
        <w:t>11.</w:t>
      </w:r>
      <w:r>
        <w:rPr>
          <w:sz w:val="20"/>
          <w:szCs w:val="20"/>
          <w:spacing w:val="8"/>
        </w:rPr>
        <w:t>参与调解</w:t>
      </w:r>
      <w:r>
        <w:rPr>
          <w:sz w:val="20"/>
          <w:szCs w:val="20"/>
          <w:spacing w:val="-24"/>
        </w:rPr>
        <w:t xml:space="preserve"> </w:t>
      </w:r>
      <w:r>
        <w:rPr>
          <w:sz w:val="5"/>
          <w:szCs w:val="5"/>
          <w:spacing w:val="8"/>
          <w:position w:val="1"/>
        </w:rPr>
        <w:t>、         </w:t>
      </w:r>
      <w:r>
        <w:rPr>
          <w:sz w:val="20"/>
          <w:szCs w:val="20"/>
          <w:spacing w:val="8"/>
        </w:rPr>
        <w:t>处理劳务纠纷和工伤事故的善后工作</w:t>
      </w:r>
      <w:r>
        <w:rPr>
          <w:sz w:val="20"/>
          <w:szCs w:val="20"/>
          <w:spacing w:val="-27"/>
        </w:rPr>
        <w:t xml:space="preserve"> </w:t>
      </w:r>
      <w:r>
        <w:rPr>
          <w:sz w:val="5"/>
          <w:szCs w:val="5"/>
          <w:spacing w:val="8"/>
          <w:position w:val="1"/>
        </w:rPr>
        <w:t>。</w:t>
      </w:r>
    </w:p>
    <w:p>
      <w:pPr>
        <w:pStyle w:val="BodyText"/>
        <w:ind w:left="443"/>
        <w:spacing w:before="44" w:line="220" w:lineRule="auto"/>
        <w:rPr>
          <w:sz w:val="5"/>
          <w:szCs w:val="5"/>
        </w:rPr>
      </w:pPr>
      <w:r>
        <w:rPr>
          <w:rFonts w:ascii="Arial" w:hAnsi="Arial" w:eastAsia="Arial" w:cs="Arial"/>
          <w:sz w:val="20"/>
          <w:szCs w:val="20"/>
          <w:spacing w:val="12"/>
        </w:rPr>
        <w:t>12.</w:t>
      </w:r>
      <w:r>
        <w:rPr>
          <w:sz w:val="20"/>
          <w:szCs w:val="20"/>
          <w:spacing w:val="12"/>
        </w:rPr>
        <w:t>负责编制劳务队伍和劳务人员管理资料</w:t>
      </w:r>
      <w:r>
        <w:rPr>
          <w:sz w:val="20"/>
          <w:szCs w:val="20"/>
          <w:spacing w:val="-27"/>
        </w:rPr>
        <w:t xml:space="preserve"> </w:t>
      </w:r>
      <w:r>
        <w:rPr>
          <w:sz w:val="5"/>
          <w:szCs w:val="5"/>
          <w:spacing w:val="12"/>
          <w:position w:val="1"/>
        </w:rPr>
        <w:t>。</w:t>
      </w:r>
    </w:p>
    <w:p>
      <w:pPr>
        <w:pStyle w:val="BodyText"/>
        <w:ind w:left="444"/>
        <w:spacing w:before="1" w:line="188" w:lineRule="auto"/>
        <w:rPr>
          <w:sz w:val="5"/>
          <w:szCs w:val="5"/>
        </w:rPr>
      </w:pPr>
      <w:r>
        <w:rPr>
          <w:rFonts w:ascii="Arial" w:hAnsi="Arial" w:eastAsia="Arial" w:cs="Arial"/>
          <w:sz w:val="20"/>
          <w:szCs w:val="20"/>
          <w:spacing w:val="6"/>
        </w:rPr>
        <w:t>13.</w:t>
      </w:r>
      <w:r>
        <w:rPr>
          <w:sz w:val="20"/>
          <w:szCs w:val="20"/>
          <w:spacing w:val="6"/>
        </w:rPr>
        <w:t>负责汇总</w:t>
      </w:r>
      <w:r>
        <w:rPr>
          <w:sz w:val="20"/>
          <w:szCs w:val="20"/>
          <w:spacing w:val="-29"/>
        </w:rPr>
        <w:t xml:space="preserve"> </w:t>
      </w:r>
      <w:r>
        <w:rPr>
          <w:sz w:val="5"/>
          <w:szCs w:val="5"/>
          <w:spacing w:val="6"/>
          <w:position w:val="1"/>
        </w:rPr>
        <w:t>、         </w:t>
      </w:r>
      <w:r>
        <w:rPr>
          <w:sz w:val="20"/>
          <w:szCs w:val="20"/>
          <w:spacing w:val="6"/>
        </w:rPr>
        <w:t>整理</w:t>
      </w:r>
      <w:r>
        <w:rPr>
          <w:sz w:val="20"/>
          <w:szCs w:val="20"/>
          <w:spacing w:val="-28"/>
        </w:rPr>
        <w:t xml:space="preserve"> </w:t>
      </w:r>
      <w:r>
        <w:rPr>
          <w:sz w:val="5"/>
          <w:szCs w:val="5"/>
          <w:spacing w:val="6"/>
          <w:position w:val="1"/>
        </w:rPr>
        <w:t>、     </w:t>
      </w:r>
      <w:r>
        <w:rPr>
          <w:sz w:val="5"/>
          <w:szCs w:val="5"/>
          <w:spacing w:val="5"/>
          <w:position w:val="1"/>
        </w:rPr>
        <w:t xml:space="preserve">    </w:t>
      </w:r>
      <w:r>
        <w:rPr>
          <w:sz w:val="20"/>
          <w:szCs w:val="20"/>
          <w:spacing w:val="5"/>
        </w:rPr>
        <w:t>移交劳务管理资料</w:t>
      </w:r>
      <w:r>
        <w:rPr>
          <w:sz w:val="20"/>
          <w:szCs w:val="20"/>
          <w:spacing w:val="-27"/>
        </w:rPr>
        <w:t xml:space="preserve"> </w:t>
      </w:r>
      <w:r>
        <w:rPr>
          <w:sz w:val="5"/>
          <w:szCs w:val="5"/>
          <w:spacing w:val="5"/>
          <w:position w:val="1"/>
        </w:rPr>
        <w:t>。</w:t>
      </w:r>
    </w:p>
    <w:p>
      <w:pPr>
        <w:pStyle w:val="BodyText"/>
        <w:ind w:left="444"/>
        <w:spacing w:before="45" w:line="189" w:lineRule="auto"/>
        <w:rPr>
          <w:sz w:val="5"/>
          <w:szCs w:val="5"/>
        </w:rPr>
      </w:pPr>
      <w:r>
        <w:rPr>
          <w:rFonts w:ascii="Arial" w:hAnsi="Arial" w:eastAsia="Arial" w:cs="Arial"/>
          <w:sz w:val="20"/>
          <w:szCs w:val="20"/>
          <w:spacing w:val="18"/>
        </w:rPr>
        <w:t>14.</w:t>
      </w:r>
      <w:r>
        <w:rPr>
          <w:sz w:val="20"/>
          <w:szCs w:val="20"/>
          <w:spacing w:val="18"/>
        </w:rPr>
        <w:t>其他</w:t>
      </w:r>
      <w:r>
        <w:rPr>
          <w:sz w:val="20"/>
          <w:szCs w:val="20"/>
          <w:spacing w:val="-27"/>
        </w:rPr>
        <w:t xml:space="preserve"> </w:t>
      </w:r>
      <w:r>
        <w:rPr>
          <w:sz w:val="5"/>
          <w:szCs w:val="5"/>
          <w:spacing w:val="18"/>
          <w:position w:val="2"/>
        </w:rPr>
        <w:t>。</w:t>
      </w:r>
    </w:p>
    <w:p>
      <w:pPr>
        <w:pStyle w:val="BodyText"/>
        <w:ind w:left="443"/>
        <w:spacing w:before="51" w:line="183" w:lineRule="auto"/>
        <w:rPr>
          <w:sz w:val="5"/>
          <w:szCs w:val="5"/>
        </w:rPr>
      </w:pPr>
      <w:r>
        <w:rPr>
          <w:sz w:val="20"/>
          <w:szCs w:val="20"/>
          <w:spacing w:val="4"/>
        </w:rPr>
        <w:t>项目经理</w:t>
      </w:r>
      <w:r>
        <w:rPr>
          <w:sz w:val="20"/>
          <w:szCs w:val="20"/>
          <w:spacing w:val="-19"/>
        </w:rPr>
        <w:t xml:space="preserve"> </w:t>
      </w:r>
      <w:r>
        <w:rPr>
          <w:sz w:val="5"/>
          <w:szCs w:val="5"/>
          <w:spacing w:val="4"/>
        </w:rPr>
        <w:t>：</w:t>
      </w:r>
      <w:r>
        <w:rPr>
          <w:sz w:val="5"/>
          <w:szCs w:val="5"/>
        </w:rPr>
        <w:t xml:space="preserve">                                                                                                                                                                                                                                                                                                                                                                                                                     </w:t>
      </w:r>
      <w:r>
        <w:rPr>
          <w:sz w:val="20"/>
          <w:szCs w:val="20"/>
          <w:spacing w:val="4"/>
        </w:rPr>
        <w:t>责任人</w:t>
      </w:r>
      <w:r>
        <w:rPr>
          <w:sz w:val="20"/>
          <w:szCs w:val="20"/>
          <w:spacing w:val="-7"/>
        </w:rPr>
        <w:t xml:space="preserve"> </w:t>
      </w:r>
      <w:r>
        <w:rPr>
          <w:sz w:val="5"/>
          <w:szCs w:val="5"/>
          <w:spacing w:val="4"/>
        </w:rPr>
        <w:t>：</w:t>
      </w:r>
    </w:p>
    <w:p>
      <w:pPr>
        <w:spacing w:line="279" w:lineRule="auto"/>
        <w:rPr>
          <w:rFonts w:ascii="Arial"/>
          <w:sz w:val="21"/>
        </w:rPr>
      </w:pPr>
      <w:r/>
    </w:p>
    <w:p>
      <w:pPr>
        <w:pStyle w:val="BodyText"/>
        <w:ind w:left="1276"/>
        <w:spacing w:before="86" w:line="184"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4" w:lineRule="auto"/>
        <w:sectPr>
          <w:headerReference w:type="default" r:id="rId84"/>
          <w:footerReference w:type="default" r:id="rId85"/>
          <w:pgSz w:w="12243" w:h="16495"/>
          <w:pgMar w:top="1461" w:right="1268" w:bottom="1137" w:left="1615" w:header="1177" w:footer="936" w:gutter="0"/>
        </w:sectPr>
        <w:rPr>
          <w:sz w:val="20"/>
          <w:szCs w:val="20"/>
        </w:rPr>
      </w:pPr>
    </w:p>
    <w:p>
      <w:pPr>
        <w:spacing w:line="294" w:lineRule="auto"/>
        <w:rPr>
          <w:rFonts w:ascii="Arial"/>
          <w:sz w:val="21"/>
        </w:rPr>
      </w:pPr>
      <w:r>
        <w:pict>
          <v:shape id="_x0000_s146" style="position:absolute;margin-left:70.5827pt;margin-top:770.343pt;mso-position-vertical-relative:page;mso-position-horizontal-relative:page;width:26.25pt;height:4.85pt;z-index:25170739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8" w:lineRule="auto"/>
        <w:rPr>
          <w:sz w:val="23"/>
          <w:szCs w:val="23"/>
        </w:rPr>
      </w:pPr>
      <w:r>
        <w:rPr>
          <w:rFonts w:ascii="Arial" w:hAnsi="Arial" w:eastAsia="Arial" w:cs="Arial"/>
          <w:sz w:val="23"/>
          <w:szCs w:val="23"/>
          <w:spacing w:val="13"/>
          <w:position w:val="-1"/>
        </w:rPr>
        <w:t>2.1.13</w:t>
      </w:r>
      <w:r>
        <w:rPr>
          <w:rFonts w:ascii="Arial" w:hAnsi="Arial" w:eastAsia="Arial" w:cs="Arial"/>
          <w:sz w:val="23"/>
          <w:szCs w:val="23"/>
          <w:spacing w:val="5"/>
          <w:position w:val="-1"/>
        </w:rPr>
        <w:t xml:space="preserve">   </w:t>
      </w:r>
      <w:r>
        <w:rPr>
          <w:sz w:val="23"/>
          <w:szCs w:val="23"/>
          <w:spacing w:val="13"/>
        </w:rPr>
        <w:t>班组长安全生产岗位责任制</w:t>
      </w:r>
    </w:p>
    <w:p>
      <w:pPr>
        <w:pStyle w:val="BodyText"/>
        <w:ind w:left="14" w:right="16" w:firstLine="426"/>
        <w:spacing w:before="183" w:line="197" w:lineRule="auto"/>
        <w:rPr>
          <w:sz w:val="20"/>
          <w:szCs w:val="20"/>
        </w:rPr>
      </w:pPr>
      <w:r>
        <w:rPr>
          <w:rFonts w:ascii="Arial" w:hAnsi="Arial" w:eastAsia="Arial" w:cs="Arial"/>
          <w:sz w:val="20"/>
          <w:szCs w:val="20"/>
          <w:spacing w:val="15"/>
        </w:rPr>
        <w:t>1.</w:t>
      </w:r>
      <w:r>
        <w:rPr>
          <w:sz w:val="20"/>
          <w:szCs w:val="20"/>
          <w:spacing w:val="15"/>
        </w:rPr>
        <w:t>认真遵守安全规程和有关安全生产制度</w:t>
      </w:r>
      <w:r>
        <w:rPr>
          <w:sz w:val="20"/>
          <w:szCs w:val="20"/>
          <w:spacing w:val="-9"/>
        </w:rPr>
        <w:t xml:space="preserve"> </w:t>
      </w:r>
      <w:r>
        <w:rPr>
          <w:sz w:val="20"/>
          <w:szCs w:val="20"/>
          <w:spacing w:val="15"/>
          <w:position w:val="1"/>
        </w:rPr>
        <w:t>。</w:t>
      </w:r>
      <w:r>
        <w:rPr>
          <w:sz w:val="20"/>
          <w:szCs w:val="20"/>
          <w:spacing w:val="15"/>
        </w:rPr>
        <w:t>根据本班组人员的体力</w:t>
      </w:r>
      <w:r>
        <w:rPr>
          <w:sz w:val="20"/>
          <w:szCs w:val="20"/>
          <w:spacing w:val="-29"/>
        </w:rPr>
        <w:t xml:space="preserve"> </w:t>
      </w:r>
      <w:r>
        <w:rPr>
          <w:sz w:val="20"/>
          <w:szCs w:val="20"/>
          <w:spacing w:val="15"/>
          <w:position w:val="1"/>
        </w:rPr>
        <w:t>、</w:t>
      </w:r>
      <w:r>
        <w:rPr>
          <w:sz w:val="20"/>
          <w:szCs w:val="20"/>
          <w:spacing w:val="15"/>
        </w:rPr>
        <w:t>思想等情况</w:t>
      </w:r>
      <w:r>
        <w:rPr>
          <w:sz w:val="20"/>
          <w:szCs w:val="20"/>
          <w:spacing w:val="-21"/>
        </w:rPr>
        <w:t xml:space="preserve"> </w:t>
      </w:r>
      <w:r>
        <w:rPr>
          <w:sz w:val="20"/>
          <w:szCs w:val="20"/>
          <w:spacing w:val="15"/>
          <w:position w:val="1"/>
        </w:rPr>
        <w:t>，</w:t>
      </w:r>
      <w:r>
        <w:rPr>
          <w:sz w:val="20"/>
          <w:szCs w:val="20"/>
          <w:spacing w:val="15"/>
        </w:rPr>
        <w:t>合理安排工</w:t>
      </w:r>
      <w:r>
        <w:rPr>
          <w:sz w:val="20"/>
          <w:szCs w:val="20"/>
        </w:rPr>
        <w:t xml:space="preserve"> </w:t>
      </w:r>
      <w:r>
        <w:rPr>
          <w:sz w:val="20"/>
          <w:szCs w:val="20"/>
          <w:spacing w:val="6"/>
        </w:rPr>
        <w:t>作</w:t>
      </w:r>
      <w:r>
        <w:rPr>
          <w:sz w:val="20"/>
          <w:szCs w:val="20"/>
          <w:spacing w:val="-16"/>
        </w:rPr>
        <w:t xml:space="preserve"> </w:t>
      </w:r>
      <w:r>
        <w:rPr>
          <w:sz w:val="20"/>
          <w:szCs w:val="20"/>
          <w:spacing w:val="6"/>
          <w:position w:val="1"/>
        </w:rPr>
        <w:t>，</w:t>
      </w:r>
      <w:r>
        <w:rPr>
          <w:sz w:val="20"/>
          <w:szCs w:val="20"/>
          <w:spacing w:val="6"/>
        </w:rPr>
        <w:t>做好安全交底</w:t>
      </w:r>
      <w:r>
        <w:rPr>
          <w:sz w:val="20"/>
          <w:szCs w:val="20"/>
          <w:spacing w:val="-27"/>
        </w:rPr>
        <w:t xml:space="preserve"> </w:t>
      </w:r>
      <w:r>
        <w:rPr>
          <w:sz w:val="20"/>
          <w:szCs w:val="20"/>
          <w:spacing w:val="6"/>
          <w:position w:val="1"/>
        </w:rPr>
        <w:t>。</w:t>
      </w:r>
      <w:r>
        <w:rPr>
          <w:sz w:val="20"/>
          <w:szCs w:val="20"/>
          <w:spacing w:val="6"/>
        </w:rPr>
        <w:t>对本班组人员在生产中的安全健康负责</w:t>
      </w:r>
      <w:r>
        <w:rPr>
          <w:sz w:val="20"/>
          <w:szCs w:val="20"/>
          <w:spacing w:val="6"/>
          <w:position w:val="1"/>
        </w:rPr>
        <w:t>。</w:t>
      </w:r>
    </w:p>
    <w:p>
      <w:pPr>
        <w:pStyle w:val="BodyText"/>
        <w:ind w:left="436"/>
        <w:spacing w:before="44" w:line="182" w:lineRule="auto"/>
        <w:rPr>
          <w:sz w:val="20"/>
          <w:szCs w:val="20"/>
        </w:rPr>
      </w:pPr>
      <w:r>
        <w:rPr>
          <w:rFonts w:ascii="Arial" w:hAnsi="Arial" w:eastAsia="Arial" w:cs="Arial"/>
          <w:sz w:val="20"/>
          <w:szCs w:val="20"/>
          <w:spacing w:val="8"/>
        </w:rPr>
        <w:t>2.</w:t>
      </w:r>
      <w:r>
        <w:rPr>
          <w:sz w:val="20"/>
          <w:szCs w:val="20"/>
          <w:spacing w:val="8"/>
        </w:rPr>
        <w:t>组织搞好安全生产活动</w:t>
      </w:r>
      <w:r>
        <w:rPr>
          <w:sz w:val="20"/>
          <w:szCs w:val="20"/>
          <w:spacing w:val="-10"/>
        </w:rPr>
        <w:t xml:space="preserve"> </w:t>
      </w:r>
      <w:r>
        <w:rPr>
          <w:sz w:val="20"/>
          <w:szCs w:val="20"/>
          <w:spacing w:val="8"/>
          <w:position w:val="1"/>
        </w:rPr>
        <w:t>，</w:t>
      </w:r>
      <w:r>
        <w:rPr>
          <w:sz w:val="20"/>
          <w:szCs w:val="20"/>
          <w:spacing w:val="8"/>
        </w:rPr>
        <w:t>开好班前</w:t>
      </w:r>
      <w:r>
        <w:rPr>
          <w:sz w:val="20"/>
          <w:szCs w:val="20"/>
          <w:spacing w:val="-28"/>
        </w:rPr>
        <w:t xml:space="preserve"> </w:t>
      </w:r>
      <w:r>
        <w:rPr>
          <w:sz w:val="20"/>
          <w:szCs w:val="20"/>
          <w:spacing w:val="8"/>
          <w:position w:val="1"/>
        </w:rPr>
        <w:t>、</w:t>
      </w:r>
      <w:r>
        <w:rPr>
          <w:sz w:val="20"/>
          <w:szCs w:val="20"/>
          <w:spacing w:val="8"/>
        </w:rPr>
        <w:t>班后安全会</w:t>
      </w:r>
      <w:r>
        <w:rPr>
          <w:sz w:val="20"/>
          <w:szCs w:val="20"/>
          <w:spacing w:val="-27"/>
        </w:rPr>
        <w:t xml:space="preserve"> </w:t>
      </w:r>
      <w:r>
        <w:rPr>
          <w:sz w:val="20"/>
          <w:szCs w:val="20"/>
          <w:spacing w:val="8"/>
          <w:position w:val="1"/>
        </w:rPr>
        <w:t>。</w:t>
      </w:r>
      <w:r>
        <w:rPr>
          <w:sz w:val="20"/>
          <w:szCs w:val="20"/>
          <w:spacing w:val="8"/>
        </w:rPr>
        <w:t>对新调入的工人进行安全教育</w:t>
      </w:r>
      <w:r>
        <w:rPr>
          <w:sz w:val="20"/>
          <w:szCs w:val="20"/>
          <w:spacing w:val="8"/>
          <w:position w:val="1"/>
        </w:rPr>
        <w:t>。</w:t>
      </w:r>
    </w:p>
    <w:p>
      <w:pPr>
        <w:pStyle w:val="BodyText"/>
        <w:ind w:left="22" w:right="15" w:firstLine="415"/>
        <w:spacing w:before="49" w:line="199" w:lineRule="auto"/>
        <w:rPr>
          <w:sz w:val="20"/>
          <w:szCs w:val="20"/>
        </w:rPr>
      </w:pPr>
      <w:r>
        <w:rPr>
          <w:rFonts w:ascii="Arial" w:hAnsi="Arial" w:eastAsia="Arial" w:cs="Arial"/>
          <w:sz w:val="20"/>
          <w:szCs w:val="20"/>
          <w:spacing w:val="10"/>
        </w:rPr>
        <w:t>3.</w:t>
      </w:r>
      <w:r>
        <w:rPr>
          <w:sz w:val="20"/>
          <w:szCs w:val="20"/>
          <w:spacing w:val="10"/>
        </w:rPr>
        <w:t>组织本班组工人学习安全技术操作规程和制度</w:t>
      </w:r>
      <w:r>
        <w:rPr>
          <w:sz w:val="20"/>
          <w:szCs w:val="20"/>
          <w:spacing w:val="-8"/>
        </w:rPr>
        <w:t xml:space="preserve"> </w:t>
      </w:r>
      <w:r>
        <w:rPr>
          <w:sz w:val="20"/>
          <w:szCs w:val="20"/>
          <w:spacing w:val="10"/>
          <w:position w:val="1"/>
        </w:rPr>
        <w:t>，</w:t>
      </w:r>
      <w:r>
        <w:rPr>
          <w:sz w:val="20"/>
          <w:szCs w:val="20"/>
          <w:spacing w:val="10"/>
        </w:rPr>
        <w:t>检查执行情况</w:t>
      </w:r>
      <w:r>
        <w:rPr>
          <w:sz w:val="20"/>
          <w:szCs w:val="20"/>
          <w:spacing w:val="-27"/>
        </w:rPr>
        <w:t xml:space="preserve"> </w:t>
      </w:r>
      <w:r>
        <w:rPr>
          <w:sz w:val="20"/>
          <w:szCs w:val="20"/>
          <w:spacing w:val="10"/>
          <w:position w:val="1"/>
        </w:rPr>
        <w:t>。</w:t>
      </w:r>
      <w:r>
        <w:rPr>
          <w:sz w:val="20"/>
          <w:szCs w:val="20"/>
          <w:spacing w:val="10"/>
        </w:rPr>
        <w:t>在任何情况下</w:t>
      </w:r>
      <w:r>
        <w:rPr>
          <w:sz w:val="20"/>
          <w:szCs w:val="20"/>
          <w:spacing w:val="-21"/>
        </w:rPr>
        <w:t xml:space="preserve"> </w:t>
      </w:r>
      <w:r>
        <w:rPr>
          <w:sz w:val="20"/>
          <w:szCs w:val="20"/>
          <w:spacing w:val="10"/>
          <w:position w:val="1"/>
        </w:rPr>
        <w:t>，</w:t>
      </w:r>
      <w:r>
        <w:rPr>
          <w:sz w:val="20"/>
          <w:szCs w:val="20"/>
          <w:spacing w:val="10"/>
        </w:rPr>
        <w:t>均不得违章蛮</w:t>
      </w:r>
      <w:r>
        <w:rPr>
          <w:sz w:val="20"/>
          <w:szCs w:val="20"/>
        </w:rPr>
        <w:t xml:space="preserve"> </w:t>
      </w:r>
      <w:r>
        <w:rPr>
          <w:sz w:val="20"/>
          <w:szCs w:val="20"/>
          <w:spacing w:val="3"/>
        </w:rPr>
        <w:t>干</w:t>
      </w:r>
      <w:r>
        <w:rPr>
          <w:sz w:val="20"/>
          <w:szCs w:val="20"/>
          <w:spacing w:val="-21"/>
        </w:rPr>
        <w:t xml:space="preserve"> </w:t>
      </w:r>
      <w:r>
        <w:rPr>
          <w:sz w:val="20"/>
          <w:szCs w:val="20"/>
          <w:spacing w:val="3"/>
        </w:rPr>
        <w:t>，不得擅自动用机械</w:t>
      </w:r>
      <w:r>
        <w:rPr>
          <w:sz w:val="20"/>
          <w:szCs w:val="20"/>
          <w:spacing w:val="-28"/>
        </w:rPr>
        <w:t xml:space="preserve"> </w:t>
      </w:r>
      <w:r>
        <w:rPr>
          <w:sz w:val="20"/>
          <w:szCs w:val="20"/>
          <w:spacing w:val="3"/>
        </w:rPr>
        <w:t>、</w:t>
      </w:r>
      <w:r>
        <w:rPr>
          <w:sz w:val="20"/>
          <w:szCs w:val="20"/>
          <w:spacing w:val="-37"/>
        </w:rPr>
        <w:t xml:space="preserve"> </w:t>
      </w:r>
      <w:r>
        <w:rPr>
          <w:sz w:val="20"/>
          <w:szCs w:val="20"/>
          <w:spacing w:val="3"/>
        </w:rPr>
        <w:t>电器</w:t>
      </w:r>
      <w:r>
        <w:rPr>
          <w:sz w:val="20"/>
          <w:szCs w:val="20"/>
          <w:spacing w:val="-29"/>
        </w:rPr>
        <w:t xml:space="preserve"> </w:t>
      </w:r>
      <w:r>
        <w:rPr>
          <w:sz w:val="20"/>
          <w:szCs w:val="20"/>
          <w:spacing w:val="3"/>
        </w:rPr>
        <w:t>、架子及“</w:t>
      </w:r>
      <w:r>
        <w:rPr>
          <w:sz w:val="20"/>
          <w:szCs w:val="20"/>
          <w:spacing w:val="-26"/>
        </w:rPr>
        <w:t xml:space="preserve"> </w:t>
      </w:r>
      <w:r>
        <w:rPr>
          <w:sz w:val="20"/>
          <w:szCs w:val="20"/>
          <w:spacing w:val="3"/>
        </w:rPr>
        <w:t>四口五临边”</w:t>
      </w:r>
      <w:r>
        <w:rPr>
          <w:sz w:val="20"/>
          <w:szCs w:val="20"/>
          <w:spacing w:val="-37"/>
        </w:rPr>
        <w:t xml:space="preserve"> </w:t>
      </w:r>
      <w:r>
        <w:rPr>
          <w:sz w:val="20"/>
          <w:szCs w:val="20"/>
          <w:spacing w:val="3"/>
        </w:rPr>
        <w:t>上的防护设</w:t>
      </w:r>
      <w:r>
        <w:rPr>
          <w:sz w:val="20"/>
          <w:szCs w:val="20"/>
          <w:spacing w:val="2"/>
        </w:rPr>
        <w:t>施。</w:t>
      </w:r>
    </w:p>
    <w:p>
      <w:pPr>
        <w:pStyle w:val="BodyText"/>
        <w:spacing w:before="49" w:line="179" w:lineRule="auto"/>
        <w:jc w:val="right"/>
        <w:rPr>
          <w:sz w:val="20"/>
          <w:szCs w:val="20"/>
        </w:rPr>
      </w:pPr>
      <w:r>
        <w:rPr>
          <w:rFonts w:ascii="Arial" w:hAnsi="Arial" w:eastAsia="Arial" w:cs="Arial"/>
          <w:sz w:val="20"/>
          <w:szCs w:val="20"/>
          <w:spacing w:val="-2"/>
        </w:rPr>
        <w:t>4.</w:t>
      </w:r>
      <w:r>
        <w:rPr>
          <w:sz w:val="20"/>
          <w:szCs w:val="20"/>
          <w:spacing w:val="-2"/>
        </w:rPr>
        <w:t>经常检查施工场地安全生产情况</w:t>
      </w:r>
      <w:r>
        <w:rPr>
          <w:sz w:val="20"/>
          <w:szCs w:val="20"/>
          <w:spacing w:val="-2"/>
          <w:position w:val="1"/>
        </w:rPr>
        <w:t>，</w:t>
      </w:r>
      <w:r>
        <w:rPr>
          <w:sz w:val="20"/>
          <w:szCs w:val="20"/>
          <w:spacing w:val="-2"/>
        </w:rPr>
        <w:t>发现问题及时解决</w:t>
      </w:r>
      <w:r>
        <w:rPr>
          <w:sz w:val="20"/>
          <w:szCs w:val="20"/>
          <w:spacing w:val="-24"/>
        </w:rPr>
        <w:t xml:space="preserve"> </w:t>
      </w:r>
      <w:r>
        <w:rPr>
          <w:sz w:val="20"/>
          <w:szCs w:val="20"/>
          <w:spacing w:val="-2"/>
          <w:position w:val="1"/>
        </w:rPr>
        <w:t>，</w:t>
      </w:r>
      <w:r>
        <w:rPr>
          <w:sz w:val="20"/>
          <w:szCs w:val="20"/>
          <w:spacing w:val="-2"/>
        </w:rPr>
        <w:t>不能解决的采取临时控制措施</w:t>
      </w:r>
      <w:r>
        <w:rPr>
          <w:sz w:val="20"/>
          <w:szCs w:val="20"/>
          <w:spacing w:val="-32"/>
        </w:rPr>
        <w:t xml:space="preserve"> </w:t>
      </w:r>
      <w:r>
        <w:rPr>
          <w:sz w:val="20"/>
          <w:szCs w:val="20"/>
          <w:spacing w:val="-2"/>
          <w:position w:val="1"/>
        </w:rPr>
        <w:t>，</w:t>
      </w:r>
      <w:r>
        <w:rPr>
          <w:sz w:val="20"/>
          <w:szCs w:val="20"/>
          <w:spacing w:val="-2"/>
        </w:rPr>
        <w:t>并及时上报</w:t>
      </w:r>
      <w:r>
        <w:rPr>
          <w:sz w:val="20"/>
          <w:szCs w:val="20"/>
          <w:spacing w:val="-2"/>
          <w:position w:val="1"/>
        </w:rPr>
        <w:t>。</w:t>
      </w:r>
    </w:p>
    <w:p>
      <w:pPr>
        <w:pStyle w:val="BodyText"/>
        <w:ind w:left="439"/>
        <w:spacing w:before="48" w:line="178" w:lineRule="auto"/>
        <w:rPr>
          <w:sz w:val="20"/>
          <w:szCs w:val="20"/>
        </w:rPr>
      </w:pPr>
      <w:r>
        <w:rPr>
          <w:rFonts w:ascii="Arial" w:hAnsi="Arial" w:eastAsia="Arial" w:cs="Arial"/>
          <w:sz w:val="20"/>
          <w:szCs w:val="20"/>
          <w:spacing w:val="9"/>
        </w:rPr>
        <w:t>5.</w:t>
      </w:r>
      <w:r>
        <w:rPr>
          <w:sz w:val="20"/>
          <w:szCs w:val="20"/>
          <w:spacing w:val="9"/>
        </w:rPr>
        <w:t>发生工伤事故要详细记录</w:t>
      </w:r>
      <w:r>
        <w:rPr>
          <w:sz w:val="20"/>
          <w:szCs w:val="20"/>
          <w:spacing w:val="-21"/>
        </w:rPr>
        <w:t xml:space="preserve"> </w:t>
      </w:r>
      <w:r>
        <w:rPr>
          <w:sz w:val="20"/>
          <w:szCs w:val="20"/>
          <w:spacing w:val="9"/>
          <w:position w:val="1"/>
        </w:rPr>
        <w:t>，</w:t>
      </w:r>
      <w:r>
        <w:rPr>
          <w:sz w:val="20"/>
          <w:szCs w:val="20"/>
          <w:spacing w:val="9"/>
        </w:rPr>
        <w:t>及时上报</w:t>
      </w:r>
      <w:r>
        <w:rPr>
          <w:sz w:val="20"/>
          <w:szCs w:val="20"/>
          <w:spacing w:val="-21"/>
        </w:rPr>
        <w:t xml:space="preserve"> </w:t>
      </w:r>
      <w:r>
        <w:rPr>
          <w:sz w:val="20"/>
          <w:szCs w:val="20"/>
          <w:spacing w:val="9"/>
          <w:position w:val="1"/>
        </w:rPr>
        <w:t>，</w:t>
      </w:r>
      <w:r>
        <w:rPr>
          <w:sz w:val="20"/>
          <w:szCs w:val="20"/>
          <w:spacing w:val="9"/>
        </w:rPr>
        <w:t>并组织全班</w:t>
      </w:r>
      <w:r>
        <w:rPr>
          <w:sz w:val="20"/>
          <w:szCs w:val="20"/>
          <w:spacing w:val="8"/>
        </w:rPr>
        <w:t>组人员认真分析</w:t>
      </w:r>
      <w:r>
        <w:rPr>
          <w:sz w:val="20"/>
          <w:szCs w:val="20"/>
          <w:spacing w:val="8"/>
          <w:position w:val="1"/>
        </w:rPr>
        <w:t>。</w:t>
      </w:r>
    </w:p>
    <w:p>
      <w:pPr>
        <w:pStyle w:val="BodyText"/>
        <w:ind w:left="441"/>
        <w:spacing w:before="50" w:line="178" w:lineRule="auto"/>
        <w:rPr>
          <w:sz w:val="20"/>
          <w:szCs w:val="20"/>
        </w:rPr>
      </w:pPr>
      <w:r>
        <w:rPr>
          <w:rFonts w:ascii="Arial" w:hAnsi="Arial" w:eastAsia="Arial" w:cs="Arial"/>
          <w:sz w:val="20"/>
          <w:szCs w:val="20"/>
          <w:spacing w:val="14"/>
        </w:rPr>
        <w:t>6.</w:t>
      </w:r>
      <w:r>
        <w:rPr>
          <w:sz w:val="20"/>
          <w:szCs w:val="20"/>
          <w:spacing w:val="14"/>
        </w:rPr>
        <w:t>有权拒绝违章指令</w:t>
      </w:r>
      <w:r>
        <w:rPr>
          <w:sz w:val="20"/>
          <w:szCs w:val="20"/>
          <w:spacing w:val="14"/>
          <w:position w:val="1"/>
        </w:rPr>
        <w:t>。</w:t>
      </w:r>
    </w:p>
    <w:p>
      <w:pPr>
        <w:pStyle w:val="BodyText"/>
        <w:ind w:left="15" w:right="14" w:firstLine="425"/>
        <w:spacing w:before="51" w:line="195" w:lineRule="auto"/>
        <w:rPr>
          <w:sz w:val="20"/>
          <w:szCs w:val="20"/>
        </w:rPr>
      </w:pPr>
      <w:r>
        <w:rPr>
          <w:rFonts w:ascii="Arial" w:hAnsi="Arial" w:eastAsia="Arial" w:cs="Arial"/>
          <w:sz w:val="20"/>
          <w:szCs w:val="20"/>
          <w:spacing w:val="15"/>
        </w:rPr>
        <w:t>7.</w:t>
      </w:r>
      <w:r>
        <w:rPr>
          <w:sz w:val="20"/>
          <w:szCs w:val="20"/>
          <w:spacing w:val="15"/>
        </w:rPr>
        <w:t>听从专职安全员的指令</w:t>
      </w:r>
      <w:r>
        <w:rPr>
          <w:sz w:val="20"/>
          <w:szCs w:val="20"/>
          <w:spacing w:val="-15"/>
        </w:rPr>
        <w:t xml:space="preserve"> </w:t>
      </w:r>
      <w:r>
        <w:rPr>
          <w:sz w:val="20"/>
          <w:szCs w:val="20"/>
          <w:spacing w:val="15"/>
          <w:position w:val="1"/>
        </w:rPr>
        <w:t>，</w:t>
      </w:r>
      <w:r>
        <w:rPr>
          <w:sz w:val="20"/>
          <w:szCs w:val="20"/>
          <w:spacing w:val="15"/>
        </w:rPr>
        <w:t>接受改进措施</w:t>
      </w:r>
      <w:r>
        <w:rPr>
          <w:sz w:val="20"/>
          <w:szCs w:val="20"/>
          <w:spacing w:val="-21"/>
        </w:rPr>
        <w:t xml:space="preserve"> </w:t>
      </w:r>
      <w:r>
        <w:rPr>
          <w:sz w:val="20"/>
          <w:szCs w:val="20"/>
          <w:spacing w:val="15"/>
          <w:position w:val="1"/>
        </w:rPr>
        <w:t>，</w:t>
      </w:r>
      <w:r>
        <w:rPr>
          <w:sz w:val="20"/>
          <w:szCs w:val="20"/>
          <w:spacing w:val="15"/>
        </w:rPr>
        <w:t>教育全班组人员坚守岗位</w:t>
      </w:r>
      <w:r>
        <w:rPr>
          <w:sz w:val="20"/>
          <w:szCs w:val="20"/>
          <w:spacing w:val="-21"/>
        </w:rPr>
        <w:t xml:space="preserve"> </w:t>
      </w:r>
      <w:r>
        <w:rPr>
          <w:sz w:val="20"/>
          <w:szCs w:val="20"/>
          <w:spacing w:val="15"/>
          <w:position w:val="1"/>
        </w:rPr>
        <w:t>，</w:t>
      </w:r>
      <w:r>
        <w:rPr>
          <w:sz w:val="20"/>
          <w:szCs w:val="20"/>
          <w:spacing w:val="15"/>
        </w:rPr>
        <w:t>严格执行安全规程和制</w:t>
      </w:r>
      <w:r>
        <w:rPr>
          <w:sz w:val="20"/>
          <w:szCs w:val="20"/>
        </w:rPr>
        <w:t xml:space="preserve"> </w:t>
      </w:r>
      <w:r>
        <w:rPr>
          <w:sz w:val="20"/>
          <w:szCs w:val="20"/>
          <w:spacing w:val="6"/>
        </w:rPr>
        <w:t>度</w:t>
      </w:r>
      <w:r>
        <w:rPr>
          <w:sz w:val="20"/>
          <w:szCs w:val="20"/>
          <w:spacing w:val="-15"/>
        </w:rPr>
        <w:t xml:space="preserve"> </w:t>
      </w:r>
      <w:r>
        <w:rPr>
          <w:sz w:val="20"/>
          <w:szCs w:val="20"/>
          <w:spacing w:val="6"/>
          <w:position w:val="1"/>
        </w:rPr>
        <w:t>，</w:t>
      </w:r>
      <w:r>
        <w:rPr>
          <w:sz w:val="20"/>
          <w:szCs w:val="20"/>
          <w:spacing w:val="6"/>
        </w:rPr>
        <w:t>做好上下班的交接工作和自检工作</w:t>
      </w:r>
      <w:r>
        <w:rPr>
          <w:sz w:val="20"/>
          <w:szCs w:val="20"/>
          <w:spacing w:val="6"/>
          <w:position w:val="1"/>
        </w:rPr>
        <w:t>。</w:t>
      </w:r>
    </w:p>
    <w:p>
      <w:pPr>
        <w:pStyle w:val="BodyText"/>
        <w:ind w:left="438"/>
        <w:spacing w:before="45" w:line="182" w:lineRule="auto"/>
        <w:rPr>
          <w:sz w:val="20"/>
          <w:szCs w:val="20"/>
        </w:rPr>
      </w:pPr>
      <w:r>
        <w:rPr>
          <w:rFonts w:ascii="Arial" w:hAnsi="Arial" w:eastAsia="Arial" w:cs="Arial"/>
          <w:sz w:val="20"/>
          <w:szCs w:val="20"/>
          <w:spacing w:val="11"/>
        </w:rPr>
        <w:t>8.</w:t>
      </w:r>
      <w:r>
        <w:rPr>
          <w:sz w:val="20"/>
          <w:szCs w:val="20"/>
          <w:spacing w:val="11"/>
        </w:rPr>
        <w:t>发动全班组职工为促进安全生产和改善劳动条件提出合理化建议</w:t>
      </w:r>
      <w:r>
        <w:rPr>
          <w:sz w:val="20"/>
          <w:szCs w:val="20"/>
          <w:spacing w:val="11"/>
          <w:position w:val="1"/>
        </w:rPr>
        <w:t>。</w:t>
      </w:r>
    </w:p>
    <w:p>
      <w:pPr>
        <w:pStyle w:val="BodyText"/>
        <w:ind w:left="10" w:right="14" w:firstLine="430"/>
        <w:spacing w:before="51" w:line="195" w:lineRule="auto"/>
        <w:rPr>
          <w:sz w:val="20"/>
          <w:szCs w:val="20"/>
        </w:rPr>
      </w:pPr>
      <w:r>
        <w:rPr>
          <w:rFonts w:ascii="Arial" w:hAnsi="Arial" w:eastAsia="Arial" w:cs="Arial"/>
          <w:sz w:val="20"/>
          <w:szCs w:val="20"/>
          <w:spacing w:val="10"/>
        </w:rPr>
        <w:t>9.</w:t>
      </w:r>
      <w:r>
        <w:rPr>
          <w:sz w:val="20"/>
          <w:szCs w:val="20"/>
          <w:spacing w:val="10"/>
        </w:rPr>
        <w:t>支持安全员工作</w:t>
      </w:r>
      <w:r>
        <w:rPr>
          <w:sz w:val="20"/>
          <w:szCs w:val="20"/>
          <w:spacing w:val="-10"/>
        </w:rPr>
        <w:t xml:space="preserve"> </w:t>
      </w:r>
      <w:r>
        <w:rPr>
          <w:sz w:val="20"/>
          <w:szCs w:val="20"/>
          <w:spacing w:val="10"/>
          <w:position w:val="1"/>
        </w:rPr>
        <w:t>，</w:t>
      </w:r>
      <w:r>
        <w:rPr>
          <w:sz w:val="20"/>
          <w:szCs w:val="20"/>
          <w:spacing w:val="10"/>
        </w:rPr>
        <w:t>及时采纳安全员的正确意见</w:t>
      </w:r>
      <w:r>
        <w:rPr>
          <w:sz w:val="20"/>
          <w:szCs w:val="20"/>
          <w:spacing w:val="-21"/>
        </w:rPr>
        <w:t xml:space="preserve"> </w:t>
      </w:r>
      <w:r>
        <w:rPr>
          <w:sz w:val="20"/>
          <w:szCs w:val="20"/>
          <w:spacing w:val="10"/>
          <w:position w:val="1"/>
        </w:rPr>
        <w:t>，</w:t>
      </w:r>
      <w:r>
        <w:rPr>
          <w:sz w:val="20"/>
          <w:szCs w:val="20"/>
          <w:spacing w:val="10"/>
        </w:rPr>
        <w:t>发动全体职工共同搞好安全生产工作</w:t>
      </w:r>
      <w:r>
        <w:rPr>
          <w:sz w:val="20"/>
          <w:szCs w:val="20"/>
          <w:spacing w:val="-27"/>
        </w:rPr>
        <w:t xml:space="preserve"> </w:t>
      </w:r>
      <w:r>
        <w:rPr>
          <w:sz w:val="20"/>
          <w:szCs w:val="20"/>
          <w:spacing w:val="10"/>
          <w:position w:val="1"/>
        </w:rPr>
        <w:t>。</w:t>
      </w:r>
      <w:r>
        <w:rPr>
          <w:sz w:val="20"/>
          <w:szCs w:val="20"/>
          <w:spacing w:val="10"/>
        </w:rPr>
        <w:t>班组长</w:t>
      </w:r>
      <w:r>
        <w:rPr>
          <w:sz w:val="20"/>
          <w:szCs w:val="20"/>
        </w:rPr>
        <w:t xml:space="preserve"> </w:t>
      </w:r>
      <w:r>
        <w:rPr>
          <w:sz w:val="20"/>
          <w:szCs w:val="20"/>
          <w:spacing w:val="8"/>
        </w:rPr>
        <w:t>做好本班组安全活动的一切记录</w:t>
      </w:r>
      <w:r>
        <w:rPr>
          <w:sz w:val="20"/>
          <w:szCs w:val="20"/>
          <w:spacing w:val="8"/>
          <w:position w:val="1"/>
        </w:rPr>
        <w:t>。</w:t>
      </w:r>
    </w:p>
    <w:p>
      <w:pPr>
        <w:pStyle w:val="BodyText"/>
        <w:ind w:left="443"/>
        <w:spacing w:before="43" w:line="175"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2"/>
        </w:rPr>
        <w:t>。</w:t>
      </w:r>
    </w:p>
    <w:p>
      <w:pPr>
        <w:pStyle w:val="BodyText"/>
        <w:ind w:left="442"/>
        <w:spacing w:before="51" w:line="184"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7" w:lineRule="auto"/>
        <w:rPr>
          <w:rFonts w:ascii="Arial"/>
          <w:sz w:val="21"/>
        </w:rPr>
      </w:pPr>
      <w:r/>
    </w:p>
    <w:p>
      <w:pPr>
        <w:pStyle w:val="BodyText"/>
        <w:ind w:left="1275"/>
        <w:spacing w:before="86"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86"/>
          <w:footerReference w:type="default" r:id="rId87"/>
          <w:pgSz w:w="12243" w:h="16495"/>
          <w:pgMar w:top="1461" w:right="1593" w:bottom="1137" w:left="1275" w:header="1177" w:footer="936" w:gutter="0"/>
        </w:sectPr>
        <w:rPr>
          <w:sz w:val="20"/>
          <w:szCs w:val="20"/>
        </w:rPr>
      </w:pPr>
    </w:p>
    <w:p>
      <w:pPr>
        <w:spacing w:line="294" w:lineRule="auto"/>
        <w:rPr>
          <w:rFonts w:ascii="Arial"/>
          <w:sz w:val="21"/>
        </w:rPr>
      </w:pPr>
      <w:r>
        <w:pict>
          <v:shape id="_x0000_s150" style="position:absolute;margin-left:515.12pt;margin-top:770.343pt;mso-position-vertical-relative:page;mso-position-horizontal-relative:page;width:26.25pt;height:4.85pt;z-index:25170841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8" w:lineRule="auto"/>
        <w:rPr>
          <w:sz w:val="23"/>
          <w:szCs w:val="23"/>
        </w:rPr>
      </w:pPr>
      <w:r>
        <w:rPr>
          <w:rFonts w:ascii="Arial" w:hAnsi="Arial" w:eastAsia="Arial" w:cs="Arial"/>
          <w:sz w:val="23"/>
          <w:szCs w:val="23"/>
          <w:spacing w:val="12"/>
          <w:position w:val="-1"/>
        </w:rPr>
        <w:t>2.1.14   </w:t>
      </w:r>
      <w:r>
        <w:rPr>
          <w:sz w:val="23"/>
          <w:szCs w:val="23"/>
          <w:spacing w:val="12"/>
        </w:rPr>
        <w:t>门卫安全生产岗位责任制</w:t>
      </w:r>
    </w:p>
    <w:p>
      <w:pPr>
        <w:pStyle w:val="BodyText"/>
        <w:ind w:left="440"/>
        <w:spacing w:before="182" w:line="189" w:lineRule="auto"/>
        <w:rPr>
          <w:sz w:val="5"/>
          <w:szCs w:val="5"/>
        </w:rPr>
      </w:pPr>
      <w:r>
        <w:rPr>
          <w:rFonts w:ascii="Arial" w:hAnsi="Arial" w:eastAsia="Arial" w:cs="Arial"/>
          <w:sz w:val="20"/>
          <w:szCs w:val="20"/>
          <w:spacing w:val="5"/>
        </w:rPr>
        <w:t>1.</w:t>
      </w:r>
      <w:r>
        <w:rPr>
          <w:sz w:val="20"/>
          <w:szCs w:val="20"/>
          <w:spacing w:val="5"/>
        </w:rPr>
        <w:t>加强防盗</w:t>
      </w:r>
      <w:r>
        <w:rPr>
          <w:sz w:val="20"/>
          <w:szCs w:val="20"/>
          <w:spacing w:val="-28"/>
        </w:rPr>
        <w:t xml:space="preserve"> </w:t>
      </w:r>
      <w:r>
        <w:rPr>
          <w:sz w:val="5"/>
          <w:szCs w:val="5"/>
          <w:spacing w:val="5"/>
          <w:position w:val="1"/>
        </w:rPr>
        <w:t>、         </w:t>
      </w:r>
      <w:r>
        <w:rPr>
          <w:sz w:val="20"/>
          <w:szCs w:val="20"/>
          <w:spacing w:val="5"/>
        </w:rPr>
        <w:t>防火灾</w:t>
      </w:r>
      <w:r>
        <w:rPr>
          <w:sz w:val="20"/>
          <w:szCs w:val="20"/>
          <w:spacing w:val="-29"/>
        </w:rPr>
        <w:t xml:space="preserve"> </w:t>
      </w:r>
      <w:r>
        <w:rPr>
          <w:sz w:val="5"/>
          <w:szCs w:val="5"/>
          <w:spacing w:val="5"/>
          <w:position w:val="1"/>
        </w:rPr>
        <w:t>、    </w:t>
      </w:r>
      <w:r>
        <w:rPr>
          <w:sz w:val="5"/>
          <w:szCs w:val="5"/>
          <w:spacing w:val="4"/>
          <w:position w:val="1"/>
        </w:rPr>
        <w:t xml:space="preserve">      </w:t>
      </w:r>
      <w:r>
        <w:rPr>
          <w:sz w:val="20"/>
          <w:szCs w:val="20"/>
          <w:spacing w:val="4"/>
        </w:rPr>
        <w:t>防破坏</w:t>
      </w:r>
      <w:r>
        <w:rPr>
          <w:sz w:val="20"/>
          <w:szCs w:val="20"/>
          <w:spacing w:val="-29"/>
        </w:rPr>
        <w:t xml:space="preserve"> </w:t>
      </w:r>
      <w:r>
        <w:rPr>
          <w:sz w:val="5"/>
          <w:szCs w:val="5"/>
          <w:spacing w:val="4"/>
          <w:position w:val="1"/>
        </w:rPr>
        <w:t>、          </w:t>
      </w:r>
      <w:r>
        <w:rPr>
          <w:sz w:val="20"/>
          <w:szCs w:val="20"/>
          <w:spacing w:val="4"/>
        </w:rPr>
        <w:t>防爆炸等业务知识学习</w:t>
      </w:r>
      <w:r>
        <w:rPr>
          <w:sz w:val="20"/>
          <w:szCs w:val="20"/>
          <w:spacing w:val="-21"/>
        </w:rPr>
        <w:t xml:space="preserve"> </w:t>
      </w:r>
      <w:r>
        <w:rPr>
          <w:sz w:val="5"/>
          <w:szCs w:val="5"/>
          <w:spacing w:val="4"/>
          <w:position w:val="1"/>
        </w:rPr>
        <w:t>，         </w:t>
      </w:r>
      <w:r>
        <w:rPr>
          <w:sz w:val="20"/>
          <w:szCs w:val="20"/>
          <w:spacing w:val="4"/>
        </w:rPr>
        <w:t>严防各类事件的发生</w:t>
      </w:r>
      <w:r>
        <w:rPr>
          <w:sz w:val="20"/>
          <w:szCs w:val="20"/>
          <w:spacing w:val="-27"/>
        </w:rPr>
        <w:t xml:space="preserve"> </w:t>
      </w:r>
      <w:r>
        <w:rPr>
          <w:sz w:val="5"/>
          <w:szCs w:val="5"/>
          <w:spacing w:val="4"/>
          <w:position w:val="1"/>
        </w:rPr>
        <w:t>。</w:t>
      </w:r>
    </w:p>
    <w:p>
      <w:pPr>
        <w:pStyle w:val="BodyText"/>
        <w:ind w:left="12" w:right="2" w:firstLine="425"/>
        <w:spacing w:before="44" w:line="204" w:lineRule="auto"/>
        <w:rPr>
          <w:sz w:val="5"/>
          <w:szCs w:val="5"/>
        </w:rPr>
      </w:pPr>
      <w:r>
        <w:rPr>
          <w:rFonts w:ascii="Arial" w:hAnsi="Arial" w:eastAsia="Arial" w:cs="Arial"/>
          <w:sz w:val="20"/>
          <w:szCs w:val="20"/>
          <w:spacing w:val="6"/>
        </w:rPr>
        <w:t>2.</w:t>
      </w:r>
      <w:r>
        <w:rPr>
          <w:sz w:val="20"/>
          <w:szCs w:val="20"/>
          <w:spacing w:val="6"/>
        </w:rPr>
        <w:t>严格执行门卫制度</w:t>
      </w:r>
      <w:r>
        <w:rPr>
          <w:sz w:val="20"/>
          <w:szCs w:val="20"/>
          <w:spacing w:val="-6"/>
        </w:rPr>
        <w:t xml:space="preserve"> </w:t>
      </w:r>
      <w:r>
        <w:rPr>
          <w:sz w:val="5"/>
          <w:szCs w:val="5"/>
          <w:spacing w:val="6"/>
          <w:position w:val="1"/>
        </w:rPr>
        <w:t>，        </w:t>
      </w:r>
      <w:r>
        <w:rPr>
          <w:sz w:val="20"/>
          <w:szCs w:val="20"/>
          <w:spacing w:val="6"/>
        </w:rPr>
        <w:t>禁止闲杂人员进入施工现场</w:t>
      </w:r>
      <w:r>
        <w:rPr>
          <w:sz w:val="20"/>
          <w:szCs w:val="20"/>
          <w:spacing w:val="-21"/>
        </w:rPr>
        <w:t xml:space="preserve"> </w:t>
      </w:r>
      <w:r>
        <w:rPr>
          <w:sz w:val="5"/>
          <w:szCs w:val="5"/>
          <w:spacing w:val="6"/>
          <w:position w:val="1"/>
        </w:rPr>
        <w:t>，         </w:t>
      </w:r>
      <w:r>
        <w:rPr>
          <w:sz w:val="20"/>
          <w:szCs w:val="20"/>
          <w:spacing w:val="6"/>
        </w:rPr>
        <w:t>对出入人员询问登记</w:t>
      </w:r>
      <w:r>
        <w:rPr>
          <w:sz w:val="20"/>
          <w:szCs w:val="20"/>
          <w:spacing w:val="-21"/>
        </w:rPr>
        <w:t xml:space="preserve"> </w:t>
      </w:r>
      <w:r>
        <w:rPr>
          <w:sz w:val="5"/>
          <w:szCs w:val="5"/>
          <w:spacing w:val="6"/>
          <w:position w:val="1"/>
        </w:rPr>
        <w:t>，         </w:t>
      </w:r>
      <w:r>
        <w:rPr>
          <w:sz w:val="20"/>
          <w:szCs w:val="20"/>
          <w:spacing w:val="6"/>
        </w:rPr>
        <w:t>盘查可疑人员</w:t>
      </w:r>
      <w:r>
        <w:rPr>
          <w:sz w:val="20"/>
          <w:szCs w:val="20"/>
          <w:spacing w:val="-21"/>
        </w:rPr>
        <w:t xml:space="preserve"> </w:t>
      </w:r>
      <w:r>
        <w:rPr>
          <w:sz w:val="5"/>
          <w:szCs w:val="5"/>
          <w:spacing w:val="6"/>
          <w:position w:val="1"/>
        </w:rPr>
        <w:t>，         </w:t>
      </w:r>
      <w:r>
        <w:rPr>
          <w:sz w:val="20"/>
          <w:szCs w:val="20"/>
          <w:spacing w:val="6"/>
        </w:rPr>
        <w:t>对出</w:t>
      </w:r>
      <w:r>
        <w:rPr>
          <w:sz w:val="20"/>
          <w:szCs w:val="20"/>
        </w:rPr>
        <w:t xml:space="preserve"> </w:t>
      </w:r>
      <w:r>
        <w:rPr>
          <w:sz w:val="20"/>
          <w:szCs w:val="20"/>
          <w:spacing w:val="5"/>
        </w:rPr>
        <w:t>入车辆及人员携带的设备和物资要检查</w:t>
      </w:r>
      <w:r>
        <w:rPr>
          <w:sz w:val="20"/>
          <w:szCs w:val="20"/>
          <w:spacing w:val="-29"/>
        </w:rPr>
        <w:t xml:space="preserve"> </w:t>
      </w:r>
      <w:r>
        <w:rPr>
          <w:sz w:val="5"/>
          <w:szCs w:val="5"/>
          <w:spacing w:val="5"/>
          <w:position w:val="1"/>
        </w:rPr>
        <w:t>、         </w:t>
      </w:r>
      <w:r>
        <w:rPr>
          <w:sz w:val="20"/>
          <w:szCs w:val="20"/>
          <w:spacing w:val="5"/>
        </w:rPr>
        <w:t>验证</w:t>
      </w:r>
      <w:r>
        <w:rPr>
          <w:sz w:val="20"/>
          <w:szCs w:val="20"/>
          <w:spacing w:val="-29"/>
        </w:rPr>
        <w:t xml:space="preserve"> </w:t>
      </w:r>
      <w:r>
        <w:rPr>
          <w:sz w:val="5"/>
          <w:szCs w:val="5"/>
          <w:spacing w:val="5"/>
          <w:position w:val="1"/>
        </w:rPr>
        <w:t>、        </w:t>
      </w:r>
      <w:r>
        <w:rPr>
          <w:sz w:val="20"/>
          <w:szCs w:val="20"/>
          <w:spacing w:val="5"/>
        </w:rPr>
        <w:t>核实</w:t>
      </w:r>
      <w:r>
        <w:rPr>
          <w:sz w:val="20"/>
          <w:szCs w:val="20"/>
          <w:spacing w:val="-21"/>
        </w:rPr>
        <w:t xml:space="preserve"> </w:t>
      </w:r>
      <w:r>
        <w:rPr>
          <w:sz w:val="5"/>
          <w:szCs w:val="5"/>
          <w:spacing w:val="5"/>
          <w:position w:val="1"/>
        </w:rPr>
        <w:t>，      </w:t>
      </w:r>
      <w:r>
        <w:rPr>
          <w:sz w:val="5"/>
          <w:szCs w:val="5"/>
          <w:spacing w:val="4"/>
          <w:position w:val="1"/>
        </w:rPr>
        <w:t xml:space="preserve">   </w:t>
      </w:r>
      <w:r>
        <w:rPr>
          <w:sz w:val="20"/>
          <w:szCs w:val="20"/>
          <w:spacing w:val="4"/>
        </w:rPr>
        <w:t>并详细记录</w:t>
      </w:r>
      <w:r>
        <w:rPr>
          <w:sz w:val="20"/>
          <w:szCs w:val="20"/>
          <w:spacing w:val="-21"/>
        </w:rPr>
        <w:t xml:space="preserve"> </w:t>
      </w:r>
      <w:r>
        <w:rPr>
          <w:sz w:val="5"/>
          <w:szCs w:val="5"/>
          <w:spacing w:val="4"/>
          <w:position w:val="1"/>
        </w:rPr>
        <w:t>，         </w:t>
      </w:r>
      <w:r>
        <w:rPr>
          <w:sz w:val="20"/>
          <w:szCs w:val="20"/>
          <w:spacing w:val="4"/>
        </w:rPr>
        <w:t>对物与票据不符者不准放行</w:t>
      </w:r>
      <w:r>
        <w:rPr>
          <w:sz w:val="20"/>
          <w:szCs w:val="20"/>
          <w:spacing w:val="-27"/>
        </w:rPr>
        <w:t xml:space="preserve"> </w:t>
      </w:r>
      <w:r>
        <w:rPr>
          <w:sz w:val="5"/>
          <w:szCs w:val="5"/>
          <w:spacing w:val="4"/>
          <w:position w:val="1"/>
        </w:rPr>
        <w:t>。</w:t>
      </w:r>
    </w:p>
    <w:p>
      <w:pPr>
        <w:pStyle w:val="BodyText"/>
        <w:ind w:left="22" w:right="1" w:firstLine="417"/>
        <w:spacing w:before="50" w:line="202" w:lineRule="auto"/>
        <w:rPr>
          <w:sz w:val="5"/>
          <w:szCs w:val="5"/>
        </w:rPr>
      </w:pPr>
      <w:r>
        <w:rPr>
          <w:rFonts w:ascii="Arial" w:hAnsi="Arial" w:eastAsia="Arial" w:cs="Arial"/>
          <w:sz w:val="20"/>
          <w:szCs w:val="20"/>
          <w:spacing w:val="7"/>
        </w:rPr>
        <w:t>3.</w:t>
      </w:r>
      <w:r>
        <w:rPr>
          <w:sz w:val="20"/>
          <w:szCs w:val="20"/>
          <w:spacing w:val="7"/>
        </w:rPr>
        <w:t>坚守岗位</w:t>
      </w:r>
      <w:r>
        <w:rPr>
          <w:sz w:val="20"/>
          <w:szCs w:val="20"/>
          <w:spacing w:val="-21"/>
        </w:rPr>
        <w:t xml:space="preserve"> </w:t>
      </w:r>
      <w:r>
        <w:rPr>
          <w:sz w:val="5"/>
          <w:szCs w:val="5"/>
          <w:spacing w:val="7"/>
          <w:position w:val="1"/>
        </w:rPr>
        <w:t>，        </w:t>
      </w:r>
      <w:r>
        <w:rPr>
          <w:sz w:val="20"/>
          <w:szCs w:val="20"/>
          <w:spacing w:val="7"/>
        </w:rPr>
        <w:t>尽职尽责</w:t>
      </w:r>
      <w:r>
        <w:rPr>
          <w:sz w:val="20"/>
          <w:szCs w:val="20"/>
          <w:spacing w:val="-21"/>
        </w:rPr>
        <w:t xml:space="preserve"> </w:t>
      </w:r>
      <w:r>
        <w:rPr>
          <w:sz w:val="5"/>
          <w:szCs w:val="5"/>
          <w:spacing w:val="7"/>
          <w:position w:val="1"/>
        </w:rPr>
        <w:t>，        </w:t>
      </w:r>
      <w:r>
        <w:rPr>
          <w:sz w:val="20"/>
          <w:szCs w:val="20"/>
          <w:spacing w:val="7"/>
        </w:rPr>
        <w:t>及时巡查现场和库房重地</w:t>
      </w:r>
      <w:r>
        <w:rPr>
          <w:sz w:val="20"/>
          <w:szCs w:val="20"/>
          <w:spacing w:val="-20"/>
        </w:rPr>
        <w:t xml:space="preserve"> </w:t>
      </w:r>
      <w:r>
        <w:rPr>
          <w:sz w:val="5"/>
          <w:szCs w:val="5"/>
          <w:spacing w:val="7"/>
          <w:position w:val="1"/>
        </w:rPr>
        <w:t>，         </w:t>
      </w:r>
      <w:r>
        <w:rPr>
          <w:sz w:val="20"/>
          <w:szCs w:val="20"/>
          <w:spacing w:val="7"/>
        </w:rPr>
        <w:t>严防不法分子破坏</w:t>
      </w:r>
      <w:r>
        <w:rPr>
          <w:sz w:val="20"/>
          <w:szCs w:val="20"/>
          <w:spacing w:val="-29"/>
        </w:rPr>
        <w:t xml:space="preserve"> </w:t>
      </w:r>
      <w:r>
        <w:rPr>
          <w:sz w:val="5"/>
          <w:szCs w:val="5"/>
          <w:spacing w:val="7"/>
          <w:position w:val="1"/>
        </w:rPr>
        <w:t>、    </w:t>
      </w:r>
      <w:r>
        <w:rPr>
          <w:sz w:val="5"/>
          <w:szCs w:val="5"/>
          <w:spacing w:val="6"/>
          <w:position w:val="1"/>
        </w:rPr>
        <w:t xml:space="preserve">    </w:t>
      </w:r>
      <w:r>
        <w:rPr>
          <w:sz w:val="20"/>
          <w:szCs w:val="20"/>
          <w:spacing w:val="6"/>
        </w:rPr>
        <w:t>偷盗等有损集体和个人</w:t>
      </w:r>
      <w:r>
        <w:rPr>
          <w:sz w:val="20"/>
          <w:szCs w:val="20"/>
        </w:rPr>
        <w:t xml:space="preserve"> </w:t>
      </w:r>
      <w:r>
        <w:rPr>
          <w:sz w:val="20"/>
          <w:szCs w:val="20"/>
          <w:spacing w:val="8"/>
        </w:rPr>
        <w:t>财产行为的发生</w:t>
      </w:r>
      <w:r>
        <w:rPr>
          <w:sz w:val="20"/>
          <w:szCs w:val="20"/>
          <w:spacing w:val="-23"/>
        </w:rPr>
        <w:t xml:space="preserve"> </w:t>
      </w:r>
      <w:r>
        <w:rPr>
          <w:sz w:val="5"/>
          <w:szCs w:val="5"/>
          <w:spacing w:val="8"/>
          <w:position w:val="1"/>
        </w:rPr>
        <w:t>。</w:t>
      </w:r>
    </w:p>
    <w:p>
      <w:pPr>
        <w:pStyle w:val="BodyText"/>
        <w:ind w:left="436"/>
        <w:spacing w:before="51" w:line="185" w:lineRule="auto"/>
        <w:rPr>
          <w:sz w:val="5"/>
          <w:szCs w:val="5"/>
        </w:rPr>
      </w:pPr>
      <w:r>
        <w:rPr>
          <w:rFonts w:ascii="Arial" w:hAnsi="Arial" w:eastAsia="Arial" w:cs="Arial"/>
          <w:sz w:val="20"/>
          <w:szCs w:val="20"/>
          <w:spacing w:val="5"/>
        </w:rPr>
        <w:t>4.</w:t>
      </w:r>
      <w:r>
        <w:rPr>
          <w:sz w:val="20"/>
          <w:szCs w:val="20"/>
          <w:spacing w:val="5"/>
        </w:rPr>
        <w:t>坚持原则</w:t>
      </w:r>
      <w:r>
        <w:rPr>
          <w:sz w:val="20"/>
          <w:szCs w:val="20"/>
          <w:spacing w:val="-21"/>
        </w:rPr>
        <w:t xml:space="preserve"> </w:t>
      </w:r>
      <w:r>
        <w:rPr>
          <w:sz w:val="5"/>
          <w:szCs w:val="5"/>
          <w:spacing w:val="5"/>
          <w:position w:val="1"/>
        </w:rPr>
        <w:t>，         </w:t>
      </w:r>
      <w:r>
        <w:rPr>
          <w:sz w:val="20"/>
          <w:szCs w:val="20"/>
          <w:spacing w:val="5"/>
        </w:rPr>
        <w:t>不狗私情</w:t>
      </w:r>
      <w:r>
        <w:rPr>
          <w:sz w:val="20"/>
          <w:szCs w:val="20"/>
          <w:spacing w:val="-27"/>
        </w:rPr>
        <w:t xml:space="preserve"> </w:t>
      </w:r>
      <w:r>
        <w:rPr>
          <w:sz w:val="5"/>
          <w:szCs w:val="5"/>
          <w:spacing w:val="5"/>
          <w:position w:val="1"/>
        </w:rPr>
        <w:t>。         </w:t>
      </w:r>
      <w:r>
        <w:rPr>
          <w:sz w:val="20"/>
          <w:szCs w:val="20"/>
          <w:spacing w:val="5"/>
        </w:rPr>
        <w:t>无权私借</w:t>
      </w:r>
      <w:r>
        <w:rPr>
          <w:sz w:val="20"/>
          <w:szCs w:val="20"/>
          <w:spacing w:val="-29"/>
        </w:rPr>
        <w:t xml:space="preserve"> </w:t>
      </w:r>
      <w:r>
        <w:rPr>
          <w:sz w:val="5"/>
          <w:szCs w:val="5"/>
          <w:spacing w:val="5"/>
          <w:position w:val="1"/>
        </w:rPr>
        <w:t>、       </w:t>
      </w:r>
      <w:r>
        <w:rPr>
          <w:sz w:val="5"/>
          <w:szCs w:val="5"/>
          <w:spacing w:val="4"/>
          <w:position w:val="1"/>
        </w:rPr>
        <w:t xml:space="preserve">  </w:t>
      </w:r>
      <w:r>
        <w:rPr>
          <w:sz w:val="20"/>
          <w:szCs w:val="20"/>
          <w:spacing w:val="4"/>
        </w:rPr>
        <w:t>私送任何物资</w:t>
      </w:r>
      <w:r>
        <w:rPr>
          <w:sz w:val="20"/>
          <w:szCs w:val="20"/>
          <w:spacing w:val="-21"/>
        </w:rPr>
        <w:t xml:space="preserve"> </w:t>
      </w:r>
      <w:r>
        <w:rPr>
          <w:sz w:val="5"/>
          <w:szCs w:val="5"/>
          <w:spacing w:val="4"/>
          <w:position w:val="1"/>
        </w:rPr>
        <w:t>，         </w:t>
      </w:r>
      <w:r>
        <w:rPr>
          <w:sz w:val="20"/>
          <w:szCs w:val="20"/>
          <w:spacing w:val="4"/>
        </w:rPr>
        <w:t>更不允许监守自盗</w:t>
      </w:r>
      <w:r>
        <w:rPr>
          <w:sz w:val="20"/>
          <w:szCs w:val="20"/>
          <w:spacing w:val="-26"/>
        </w:rPr>
        <w:t xml:space="preserve"> </w:t>
      </w:r>
      <w:r>
        <w:rPr>
          <w:sz w:val="5"/>
          <w:szCs w:val="5"/>
          <w:spacing w:val="4"/>
          <w:position w:val="1"/>
        </w:rPr>
        <w:t>。</w:t>
      </w:r>
    </w:p>
    <w:p>
      <w:pPr>
        <w:pStyle w:val="BodyText"/>
        <w:ind w:left="441"/>
        <w:spacing w:before="49" w:line="185" w:lineRule="auto"/>
        <w:rPr>
          <w:sz w:val="5"/>
          <w:szCs w:val="5"/>
        </w:rPr>
      </w:pPr>
      <w:r>
        <w:rPr>
          <w:rFonts w:ascii="Arial" w:hAnsi="Arial" w:eastAsia="Arial" w:cs="Arial"/>
          <w:sz w:val="20"/>
          <w:szCs w:val="20"/>
          <w:spacing w:val="7"/>
        </w:rPr>
        <w:t>5.</w:t>
      </w:r>
      <w:r>
        <w:rPr>
          <w:sz w:val="20"/>
          <w:szCs w:val="20"/>
          <w:spacing w:val="7"/>
        </w:rPr>
        <w:t>保持门前卫生清洁</w:t>
      </w:r>
      <w:r>
        <w:rPr>
          <w:sz w:val="20"/>
          <w:szCs w:val="20"/>
          <w:spacing w:val="-13"/>
        </w:rPr>
        <w:t xml:space="preserve"> </w:t>
      </w:r>
      <w:r>
        <w:rPr>
          <w:sz w:val="5"/>
          <w:szCs w:val="5"/>
          <w:spacing w:val="7"/>
          <w:position w:val="1"/>
        </w:rPr>
        <w:t>，        </w:t>
      </w:r>
      <w:r>
        <w:rPr>
          <w:sz w:val="20"/>
          <w:szCs w:val="20"/>
          <w:spacing w:val="7"/>
        </w:rPr>
        <w:t>秩序井然</w:t>
      </w:r>
      <w:r>
        <w:rPr>
          <w:sz w:val="20"/>
          <w:szCs w:val="20"/>
          <w:spacing w:val="-21"/>
        </w:rPr>
        <w:t xml:space="preserve"> </w:t>
      </w:r>
      <w:r>
        <w:rPr>
          <w:sz w:val="5"/>
          <w:szCs w:val="5"/>
          <w:spacing w:val="7"/>
          <w:position w:val="1"/>
        </w:rPr>
        <w:t>，        </w:t>
      </w:r>
      <w:r>
        <w:rPr>
          <w:sz w:val="20"/>
          <w:szCs w:val="20"/>
          <w:spacing w:val="7"/>
        </w:rPr>
        <w:t>确保车辆畅通行驶</w:t>
      </w:r>
      <w:r>
        <w:rPr>
          <w:sz w:val="20"/>
          <w:szCs w:val="20"/>
          <w:spacing w:val="-27"/>
        </w:rPr>
        <w:t xml:space="preserve"> </w:t>
      </w:r>
      <w:r>
        <w:rPr>
          <w:sz w:val="5"/>
          <w:szCs w:val="5"/>
          <w:spacing w:val="7"/>
          <w:position w:val="1"/>
        </w:rPr>
        <w:t>。</w:t>
      </w:r>
    </w:p>
    <w:p>
      <w:pPr>
        <w:pStyle w:val="BodyText"/>
        <w:ind w:left="12" w:firstLine="429"/>
        <w:spacing w:before="50" w:line="202" w:lineRule="auto"/>
        <w:rPr>
          <w:sz w:val="5"/>
          <w:szCs w:val="5"/>
        </w:rPr>
      </w:pPr>
      <w:r>
        <w:rPr>
          <w:rFonts w:ascii="Arial" w:hAnsi="Arial" w:eastAsia="Arial" w:cs="Arial"/>
          <w:sz w:val="20"/>
          <w:szCs w:val="20"/>
          <w:spacing w:val="6"/>
        </w:rPr>
        <w:t>6.</w:t>
      </w:r>
      <w:r>
        <w:rPr>
          <w:sz w:val="20"/>
          <w:szCs w:val="20"/>
          <w:spacing w:val="6"/>
        </w:rPr>
        <w:t>严格执行上下班交接签字制度</w:t>
      </w:r>
      <w:r>
        <w:rPr>
          <w:sz w:val="20"/>
          <w:szCs w:val="20"/>
          <w:spacing w:val="-20"/>
        </w:rPr>
        <w:t xml:space="preserve"> </w:t>
      </w:r>
      <w:r>
        <w:rPr>
          <w:sz w:val="5"/>
          <w:szCs w:val="5"/>
          <w:spacing w:val="6"/>
          <w:position w:val="1"/>
        </w:rPr>
        <w:t>，        </w:t>
      </w:r>
      <w:r>
        <w:rPr>
          <w:sz w:val="20"/>
          <w:szCs w:val="20"/>
          <w:spacing w:val="6"/>
        </w:rPr>
        <w:t>上一班人员必须向下一班人员详细说明材料</w:t>
      </w:r>
      <w:r>
        <w:rPr>
          <w:sz w:val="20"/>
          <w:szCs w:val="20"/>
          <w:spacing w:val="-29"/>
        </w:rPr>
        <w:t xml:space="preserve"> </w:t>
      </w:r>
      <w:r>
        <w:rPr>
          <w:sz w:val="5"/>
          <w:szCs w:val="5"/>
          <w:spacing w:val="6"/>
          <w:position w:val="1"/>
        </w:rPr>
        <w:t>、          </w:t>
      </w:r>
      <w:r>
        <w:rPr>
          <w:sz w:val="20"/>
          <w:szCs w:val="20"/>
          <w:spacing w:val="6"/>
        </w:rPr>
        <w:t>工具</w:t>
      </w:r>
      <w:r>
        <w:rPr>
          <w:sz w:val="20"/>
          <w:szCs w:val="20"/>
          <w:spacing w:val="-29"/>
        </w:rPr>
        <w:t xml:space="preserve"> </w:t>
      </w:r>
      <w:r>
        <w:rPr>
          <w:sz w:val="5"/>
          <w:szCs w:val="5"/>
          <w:spacing w:val="6"/>
          <w:position w:val="1"/>
        </w:rPr>
        <w:t>、          </w:t>
      </w:r>
      <w:r>
        <w:rPr>
          <w:sz w:val="20"/>
          <w:szCs w:val="20"/>
          <w:spacing w:val="6"/>
        </w:rPr>
        <w:t>用具</w:t>
      </w:r>
      <w:r>
        <w:rPr>
          <w:sz w:val="20"/>
          <w:szCs w:val="20"/>
          <w:spacing w:val="-29"/>
        </w:rPr>
        <w:t xml:space="preserve"> </w:t>
      </w:r>
      <w:r>
        <w:rPr>
          <w:sz w:val="5"/>
          <w:szCs w:val="5"/>
          <w:spacing w:val="6"/>
          <w:position w:val="1"/>
        </w:rPr>
        <w:t>、   </w:t>
      </w:r>
      <w:r>
        <w:rPr>
          <w:sz w:val="5"/>
          <w:szCs w:val="5"/>
          <w:spacing w:val="5"/>
          <w:position w:val="1"/>
        </w:rPr>
        <w:t xml:space="preserve">      </w:t>
      </w:r>
      <w:r>
        <w:rPr>
          <w:sz w:val="20"/>
          <w:szCs w:val="20"/>
          <w:spacing w:val="5"/>
        </w:rPr>
        <w:t>机</w:t>
      </w:r>
      <w:r>
        <w:rPr>
          <w:sz w:val="20"/>
          <w:szCs w:val="20"/>
        </w:rPr>
        <w:t xml:space="preserve"> </w:t>
      </w:r>
      <w:r>
        <w:rPr>
          <w:sz w:val="20"/>
          <w:szCs w:val="20"/>
          <w:spacing w:val="5"/>
        </w:rPr>
        <w:t>械设备及重点物资放置地点</w:t>
      </w:r>
      <w:r>
        <w:rPr>
          <w:sz w:val="20"/>
          <w:szCs w:val="20"/>
          <w:spacing w:val="-28"/>
        </w:rPr>
        <w:t xml:space="preserve"> </w:t>
      </w:r>
      <w:r>
        <w:rPr>
          <w:sz w:val="5"/>
          <w:szCs w:val="5"/>
          <w:spacing w:val="5"/>
          <w:position w:val="1"/>
        </w:rPr>
        <w:t>、         </w:t>
      </w:r>
      <w:r>
        <w:rPr>
          <w:sz w:val="20"/>
          <w:szCs w:val="20"/>
          <w:spacing w:val="5"/>
        </w:rPr>
        <w:t>数量</w:t>
      </w:r>
      <w:r>
        <w:rPr>
          <w:sz w:val="20"/>
          <w:szCs w:val="20"/>
          <w:spacing w:val="-21"/>
        </w:rPr>
        <w:t xml:space="preserve"> </w:t>
      </w:r>
      <w:r>
        <w:rPr>
          <w:sz w:val="5"/>
          <w:szCs w:val="5"/>
          <w:spacing w:val="5"/>
          <w:position w:val="1"/>
        </w:rPr>
        <w:t>，         </w:t>
      </w:r>
      <w:r>
        <w:rPr>
          <w:sz w:val="20"/>
          <w:szCs w:val="20"/>
          <w:spacing w:val="5"/>
        </w:rPr>
        <w:t>并认真填写交接班记录</w:t>
      </w:r>
      <w:r>
        <w:rPr>
          <w:sz w:val="20"/>
          <w:szCs w:val="20"/>
          <w:spacing w:val="-21"/>
        </w:rPr>
        <w:t xml:space="preserve"> </w:t>
      </w:r>
      <w:r>
        <w:rPr>
          <w:sz w:val="5"/>
          <w:szCs w:val="5"/>
          <w:spacing w:val="5"/>
          <w:position w:val="1"/>
        </w:rPr>
        <w:t>，        </w:t>
      </w:r>
      <w:r>
        <w:rPr>
          <w:sz w:val="20"/>
          <w:szCs w:val="20"/>
          <w:spacing w:val="5"/>
        </w:rPr>
        <w:t>双方履行签</w:t>
      </w:r>
      <w:r>
        <w:rPr>
          <w:sz w:val="20"/>
          <w:szCs w:val="20"/>
          <w:spacing w:val="4"/>
        </w:rPr>
        <w:t>字手续</w:t>
      </w:r>
      <w:r>
        <w:rPr>
          <w:sz w:val="20"/>
          <w:szCs w:val="20"/>
          <w:spacing w:val="-27"/>
        </w:rPr>
        <w:t xml:space="preserve"> </w:t>
      </w:r>
      <w:r>
        <w:rPr>
          <w:sz w:val="5"/>
          <w:szCs w:val="5"/>
          <w:spacing w:val="4"/>
          <w:position w:val="1"/>
        </w:rPr>
        <w:t>。</w:t>
      </w:r>
    </w:p>
    <w:p>
      <w:pPr>
        <w:pStyle w:val="BodyText"/>
        <w:ind w:left="442"/>
        <w:spacing w:before="54" w:line="182" w:lineRule="auto"/>
        <w:rPr>
          <w:sz w:val="5"/>
          <w:szCs w:val="5"/>
        </w:rPr>
      </w:pPr>
      <w:r>
        <w:rPr>
          <w:rFonts w:ascii="Arial" w:hAnsi="Arial" w:eastAsia="Arial" w:cs="Arial"/>
          <w:sz w:val="20"/>
          <w:szCs w:val="20"/>
          <w:spacing w:val="23"/>
        </w:rPr>
        <w:t>7.</w:t>
      </w:r>
      <w:r>
        <w:rPr>
          <w:sz w:val="20"/>
          <w:szCs w:val="20"/>
          <w:spacing w:val="23"/>
        </w:rPr>
        <w:t>其他</w:t>
      </w:r>
      <w:r>
        <w:rPr>
          <w:sz w:val="20"/>
          <w:szCs w:val="20"/>
          <w:spacing w:val="-26"/>
        </w:rPr>
        <w:t xml:space="preserve"> </w:t>
      </w:r>
      <w:r>
        <w:rPr>
          <w:sz w:val="5"/>
          <w:szCs w:val="5"/>
          <w:spacing w:val="23"/>
          <w:position w:val="1"/>
        </w:rPr>
        <w:t>。</w:t>
      </w:r>
    </w:p>
    <w:p>
      <w:pPr>
        <w:pStyle w:val="BodyText"/>
        <w:ind w:left="443"/>
        <w:spacing w:before="52" w:line="183" w:lineRule="auto"/>
        <w:rPr>
          <w:sz w:val="5"/>
          <w:szCs w:val="5"/>
        </w:rPr>
      </w:pPr>
      <w:r>
        <w:rPr>
          <w:sz w:val="20"/>
          <w:szCs w:val="20"/>
          <w:spacing w:val="4"/>
        </w:rPr>
        <w:t>项目经理</w:t>
      </w:r>
      <w:r>
        <w:rPr>
          <w:sz w:val="20"/>
          <w:szCs w:val="20"/>
          <w:spacing w:val="-19"/>
        </w:rPr>
        <w:t xml:space="preserve"> </w:t>
      </w:r>
      <w:r>
        <w:rPr>
          <w:sz w:val="5"/>
          <w:szCs w:val="5"/>
          <w:spacing w:val="4"/>
        </w:rPr>
        <w:t>：</w:t>
      </w:r>
      <w:r>
        <w:rPr>
          <w:sz w:val="5"/>
          <w:szCs w:val="5"/>
        </w:rPr>
        <w:t xml:space="preserve">                                                                                                                                                                                                                                                                                                                                                                                                                     </w:t>
      </w:r>
      <w:r>
        <w:rPr>
          <w:sz w:val="20"/>
          <w:szCs w:val="20"/>
          <w:spacing w:val="4"/>
        </w:rPr>
        <w:t>责任人</w:t>
      </w:r>
      <w:r>
        <w:rPr>
          <w:sz w:val="20"/>
          <w:szCs w:val="20"/>
          <w:spacing w:val="-7"/>
        </w:rPr>
        <w:t xml:space="preserve"> </w:t>
      </w:r>
      <w:r>
        <w:rPr>
          <w:sz w:val="5"/>
          <w:szCs w:val="5"/>
          <w:spacing w:val="4"/>
        </w:rPr>
        <w:t>：</w:t>
      </w:r>
    </w:p>
    <w:p>
      <w:pPr>
        <w:spacing w:line="280" w:lineRule="auto"/>
        <w:rPr>
          <w:rFonts w:ascii="Arial"/>
          <w:sz w:val="21"/>
        </w:rPr>
      </w:pPr>
      <w:r/>
    </w:p>
    <w:p>
      <w:pPr>
        <w:pStyle w:val="BodyText"/>
        <w:ind w:left="1276"/>
        <w:spacing w:before="86" w:line="183"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3" w:lineRule="auto"/>
        <w:sectPr>
          <w:headerReference w:type="default" r:id="rId88"/>
          <w:footerReference w:type="default" r:id="rId89"/>
          <w:pgSz w:w="12243" w:h="16495"/>
          <w:pgMar w:top="1461" w:right="1266" w:bottom="1110" w:left="1615" w:header="1177" w:footer="956" w:gutter="0"/>
        </w:sectPr>
        <w:rPr>
          <w:sz w:val="20"/>
          <w:szCs w:val="20"/>
        </w:rPr>
      </w:pPr>
    </w:p>
    <w:p>
      <w:pPr>
        <w:spacing w:line="293" w:lineRule="auto"/>
        <w:rPr>
          <w:rFonts w:ascii="Arial"/>
          <w:sz w:val="21"/>
        </w:rPr>
      </w:pPr>
      <w:r>
        <w:pict>
          <v:shape id="_x0000_s154" style="position:absolute;margin-left:70.5827pt;margin-top:770.343pt;mso-position-vertical-relative:page;mso-position-horizontal-relative:page;width:26.25pt;height:4.85pt;z-index:25170944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8" w:lineRule="auto"/>
        <w:rPr>
          <w:sz w:val="23"/>
          <w:szCs w:val="23"/>
        </w:rPr>
      </w:pPr>
      <w:r>
        <w:rPr>
          <w:rFonts w:ascii="Arial" w:hAnsi="Arial" w:eastAsia="Arial" w:cs="Arial"/>
          <w:sz w:val="23"/>
          <w:szCs w:val="23"/>
          <w:spacing w:val="14"/>
          <w:position w:val="-1"/>
        </w:rPr>
        <w:t>2.1.15</w:t>
      </w:r>
      <w:r>
        <w:rPr>
          <w:rFonts w:ascii="Arial" w:hAnsi="Arial" w:eastAsia="Arial" w:cs="Arial"/>
          <w:sz w:val="23"/>
          <w:szCs w:val="23"/>
          <w:spacing w:val="30"/>
          <w:w w:val="101"/>
          <w:position w:val="-1"/>
        </w:rPr>
        <w:t xml:space="preserve">  </w:t>
      </w:r>
      <w:r>
        <w:rPr>
          <w:sz w:val="23"/>
          <w:szCs w:val="23"/>
          <w:spacing w:val="14"/>
        </w:rPr>
        <w:t>炊事员安全生产岗位责任制</w:t>
      </w:r>
    </w:p>
    <w:p>
      <w:pPr>
        <w:pStyle w:val="BodyText"/>
        <w:ind w:left="17" w:firstLine="423"/>
        <w:spacing w:before="182" w:line="199" w:lineRule="auto"/>
        <w:rPr>
          <w:sz w:val="20"/>
          <w:szCs w:val="20"/>
        </w:rPr>
      </w:pPr>
      <w:r>
        <w:rPr>
          <w:rFonts w:ascii="Arial" w:hAnsi="Arial" w:eastAsia="Arial" w:cs="Arial"/>
          <w:sz w:val="20"/>
          <w:szCs w:val="20"/>
          <w:spacing w:val="16"/>
        </w:rPr>
        <w:t>1.</w:t>
      </w:r>
      <w:r>
        <w:rPr>
          <w:sz w:val="20"/>
          <w:szCs w:val="20"/>
          <w:spacing w:val="16"/>
        </w:rPr>
        <w:t>做好施工现场食堂的安全卫生工作</w:t>
      </w:r>
      <w:r>
        <w:rPr>
          <w:sz w:val="20"/>
          <w:szCs w:val="20"/>
          <w:spacing w:val="-18"/>
        </w:rPr>
        <w:t xml:space="preserve"> </w:t>
      </w:r>
      <w:r>
        <w:rPr>
          <w:sz w:val="20"/>
          <w:szCs w:val="20"/>
          <w:spacing w:val="16"/>
          <w:position w:val="1"/>
        </w:rPr>
        <w:t>，</w:t>
      </w:r>
      <w:r>
        <w:rPr>
          <w:sz w:val="20"/>
          <w:szCs w:val="20"/>
          <w:spacing w:val="-38"/>
          <w:position w:val="1"/>
        </w:rPr>
        <w:t xml:space="preserve"> </w:t>
      </w:r>
      <w:r>
        <w:rPr>
          <w:sz w:val="20"/>
          <w:szCs w:val="20"/>
          <w:spacing w:val="16"/>
        </w:rPr>
        <w:t>确保餐具</w:t>
      </w:r>
      <w:r>
        <w:rPr>
          <w:sz w:val="20"/>
          <w:szCs w:val="20"/>
          <w:spacing w:val="-29"/>
        </w:rPr>
        <w:t xml:space="preserve"> </w:t>
      </w:r>
      <w:r>
        <w:rPr>
          <w:sz w:val="20"/>
          <w:szCs w:val="20"/>
          <w:spacing w:val="16"/>
          <w:position w:val="1"/>
        </w:rPr>
        <w:t>、</w:t>
      </w:r>
      <w:r>
        <w:rPr>
          <w:sz w:val="20"/>
          <w:szCs w:val="20"/>
          <w:spacing w:val="-38"/>
          <w:position w:val="1"/>
        </w:rPr>
        <w:t xml:space="preserve"> </w:t>
      </w:r>
      <w:r>
        <w:rPr>
          <w:sz w:val="20"/>
          <w:szCs w:val="20"/>
          <w:spacing w:val="16"/>
        </w:rPr>
        <w:t>炉灶等符合卫生要求</w:t>
      </w:r>
      <w:r>
        <w:rPr>
          <w:sz w:val="20"/>
          <w:szCs w:val="20"/>
          <w:spacing w:val="-21"/>
        </w:rPr>
        <w:t xml:space="preserve"> </w:t>
      </w:r>
      <w:r>
        <w:rPr>
          <w:sz w:val="20"/>
          <w:szCs w:val="20"/>
          <w:spacing w:val="16"/>
          <w:position w:val="1"/>
        </w:rPr>
        <w:t>，</w:t>
      </w:r>
      <w:r>
        <w:rPr>
          <w:sz w:val="20"/>
          <w:szCs w:val="20"/>
          <w:spacing w:val="16"/>
        </w:rPr>
        <w:t>保持好食堂的干净</w:t>
      </w:r>
      <w:r>
        <w:rPr>
          <w:sz w:val="20"/>
          <w:szCs w:val="20"/>
          <w:spacing w:val="16"/>
          <w:position w:val="1"/>
        </w:rPr>
        <w:t>、</w:t>
      </w:r>
      <w:r>
        <w:rPr>
          <w:sz w:val="20"/>
          <w:szCs w:val="20"/>
          <w:position w:val="1"/>
        </w:rPr>
        <w:t xml:space="preserve"> </w:t>
      </w:r>
      <w:r>
        <w:rPr>
          <w:sz w:val="20"/>
          <w:szCs w:val="20"/>
          <w:spacing w:val="2"/>
        </w:rPr>
        <w:t>整洁</w:t>
      </w:r>
      <w:r>
        <w:rPr>
          <w:sz w:val="20"/>
          <w:szCs w:val="20"/>
          <w:spacing w:val="2"/>
          <w:position w:val="1"/>
        </w:rPr>
        <w:t>。</w:t>
      </w:r>
    </w:p>
    <w:p>
      <w:pPr>
        <w:pStyle w:val="BodyText"/>
        <w:ind w:left="437"/>
        <w:spacing w:before="40" w:line="183" w:lineRule="auto"/>
        <w:rPr>
          <w:sz w:val="20"/>
          <w:szCs w:val="20"/>
        </w:rPr>
      </w:pPr>
      <w:r>
        <w:rPr>
          <w:rFonts w:ascii="Arial" w:hAnsi="Arial" w:eastAsia="Arial" w:cs="Arial"/>
          <w:sz w:val="20"/>
          <w:szCs w:val="20"/>
          <w:spacing w:val="7"/>
        </w:rPr>
        <w:t>2.</w:t>
      </w:r>
      <w:r>
        <w:rPr>
          <w:sz w:val="20"/>
          <w:szCs w:val="20"/>
          <w:spacing w:val="7"/>
        </w:rPr>
        <w:t>对燃具</w:t>
      </w:r>
      <w:r>
        <w:rPr>
          <w:sz w:val="20"/>
          <w:szCs w:val="20"/>
          <w:spacing w:val="-20"/>
        </w:rPr>
        <w:t xml:space="preserve"> </w:t>
      </w:r>
      <w:r>
        <w:rPr>
          <w:sz w:val="20"/>
          <w:szCs w:val="20"/>
          <w:spacing w:val="7"/>
          <w:position w:val="1"/>
        </w:rPr>
        <w:t>、</w:t>
      </w:r>
      <w:r>
        <w:rPr>
          <w:sz w:val="20"/>
          <w:szCs w:val="20"/>
          <w:spacing w:val="7"/>
        </w:rPr>
        <w:t>蒸箱</w:t>
      </w:r>
      <w:r>
        <w:rPr>
          <w:sz w:val="20"/>
          <w:szCs w:val="20"/>
          <w:spacing w:val="-29"/>
        </w:rPr>
        <w:t xml:space="preserve"> </w:t>
      </w:r>
      <w:r>
        <w:rPr>
          <w:sz w:val="20"/>
          <w:szCs w:val="20"/>
          <w:spacing w:val="7"/>
          <w:position w:val="1"/>
        </w:rPr>
        <w:t>、</w:t>
      </w:r>
      <w:r>
        <w:rPr>
          <w:sz w:val="20"/>
          <w:szCs w:val="20"/>
          <w:spacing w:val="-35"/>
          <w:position w:val="1"/>
        </w:rPr>
        <w:t xml:space="preserve"> </w:t>
      </w:r>
      <w:r>
        <w:rPr>
          <w:sz w:val="20"/>
          <w:szCs w:val="20"/>
          <w:spacing w:val="7"/>
        </w:rPr>
        <w:t>易燃品应经常检查</w:t>
      </w:r>
      <w:r>
        <w:rPr>
          <w:sz w:val="20"/>
          <w:szCs w:val="20"/>
          <w:spacing w:val="-21"/>
        </w:rPr>
        <w:t xml:space="preserve"> </w:t>
      </w:r>
      <w:r>
        <w:rPr>
          <w:sz w:val="20"/>
          <w:szCs w:val="20"/>
          <w:spacing w:val="7"/>
          <w:position w:val="1"/>
        </w:rPr>
        <w:t>，</w:t>
      </w:r>
      <w:r>
        <w:rPr>
          <w:sz w:val="20"/>
          <w:szCs w:val="20"/>
          <w:spacing w:val="7"/>
        </w:rPr>
        <w:t>发现隐患应及时维修和报告</w:t>
      </w:r>
      <w:r>
        <w:rPr>
          <w:sz w:val="20"/>
          <w:szCs w:val="20"/>
          <w:spacing w:val="7"/>
          <w:position w:val="1"/>
        </w:rPr>
        <w:t>。</w:t>
      </w:r>
    </w:p>
    <w:p>
      <w:pPr>
        <w:pStyle w:val="BodyText"/>
        <w:ind w:left="438"/>
        <w:spacing w:before="48" w:line="179" w:lineRule="auto"/>
        <w:rPr>
          <w:sz w:val="20"/>
          <w:szCs w:val="20"/>
        </w:rPr>
      </w:pPr>
      <w:r>
        <w:rPr>
          <w:rFonts w:ascii="Arial" w:hAnsi="Arial" w:eastAsia="Arial" w:cs="Arial"/>
          <w:sz w:val="20"/>
          <w:szCs w:val="20"/>
          <w:spacing w:val="9"/>
        </w:rPr>
        <w:t>3.</w:t>
      </w:r>
      <w:r>
        <w:rPr>
          <w:sz w:val="20"/>
          <w:szCs w:val="20"/>
          <w:spacing w:val="9"/>
        </w:rPr>
        <w:t>不得采购和出售变质的生菜</w:t>
      </w:r>
      <w:r>
        <w:rPr>
          <w:sz w:val="20"/>
          <w:szCs w:val="20"/>
          <w:spacing w:val="-25"/>
        </w:rPr>
        <w:t xml:space="preserve"> </w:t>
      </w:r>
      <w:r>
        <w:rPr>
          <w:sz w:val="20"/>
          <w:szCs w:val="20"/>
          <w:spacing w:val="9"/>
          <w:position w:val="1"/>
        </w:rPr>
        <w:t>、</w:t>
      </w:r>
      <w:r>
        <w:rPr>
          <w:sz w:val="20"/>
          <w:szCs w:val="20"/>
          <w:spacing w:val="9"/>
        </w:rPr>
        <w:t>熟菜</w:t>
      </w:r>
      <w:r>
        <w:rPr>
          <w:sz w:val="20"/>
          <w:szCs w:val="20"/>
          <w:spacing w:val="-20"/>
        </w:rPr>
        <w:t xml:space="preserve"> </w:t>
      </w:r>
      <w:r>
        <w:rPr>
          <w:sz w:val="20"/>
          <w:szCs w:val="20"/>
          <w:spacing w:val="9"/>
          <w:position w:val="1"/>
        </w:rPr>
        <w:t>，</w:t>
      </w:r>
      <w:r>
        <w:rPr>
          <w:sz w:val="20"/>
          <w:szCs w:val="20"/>
          <w:spacing w:val="9"/>
        </w:rPr>
        <w:t>对违反规定而引起食物中毒的负直接责任</w:t>
      </w:r>
      <w:r>
        <w:rPr>
          <w:sz w:val="20"/>
          <w:szCs w:val="20"/>
          <w:spacing w:val="9"/>
          <w:position w:val="1"/>
        </w:rPr>
        <w:t>。</w:t>
      </w:r>
    </w:p>
    <w:p>
      <w:pPr>
        <w:pStyle w:val="BodyText"/>
        <w:ind w:left="436"/>
        <w:spacing w:before="48" w:line="179" w:lineRule="auto"/>
        <w:rPr>
          <w:sz w:val="20"/>
          <w:szCs w:val="20"/>
        </w:rPr>
      </w:pPr>
      <w:r>
        <w:rPr>
          <w:rFonts w:ascii="Arial" w:hAnsi="Arial" w:eastAsia="Arial" w:cs="Arial"/>
          <w:sz w:val="20"/>
          <w:szCs w:val="20"/>
          <w:spacing w:val="8"/>
        </w:rPr>
        <w:t>4.</w:t>
      </w:r>
      <w:r>
        <w:rPr>
          <w:sz w:val="20"/>
          <w:szCs w:val="20"/>
          <w:spacing w:val="8"/>
        </w:rPr>
        <w:t>按规定时间开放食堂</w:t>
      </w:r>
      <w:r>
        <w:rPr>
          <w:sz w:val="20"/>
          <w:szCs w:val="20"/>
          <w:spacing w:val="-21"/>
        </w:rPr>
        <w:t xml:space="preserve"> </w:t>
      </w:r>
      <w:r>
        <w:rPr>
          <w:sz w:val="20"/>
          <w:szCs w:val="20"/>
          <w:spacing w:val="8"/>
          <w:position w:val="1"/>
        </w:rPr>
        <w:t>，</w:t>
      </w:r>
      <w:r>
        <w:rPr>
          <w:sz w:val="20"/>
          <w:szCs w:val="20"/>
          <w:spacing w:val="8"/>
        </w:rPr>
        <w:t>提高服务质量</w:t>
      </w:r>
      <w:r>
        <w:rPr>
          <w:sz w:val="20"/>
          <w:szCs w:val="20"/>
          <w:spacing w:val="-21"/>
        </w:rPr>
        <w:t xml:space="preserve"> </w:t>
      </w:r>
      <w:r>
        <w:rPr>
          <w:sz w:val="20"/>
          <w:szCs w:val="20"/>
          <w:spacing w:val="8"/>
          <w:position w:val="1"/>
        </w:rPr>
        <w:t>，</w:t>
      </w:r>
      <w:r>
        <w:rPr>
          <w:sz w:val="20"/>
          <w:szCs w:val="20"/>
          <w:spacing w:val="-38"/>
          <w:position w:val="1"/>
        </w:rPr>
        <w:t xml:space="preserve"> </w:t>
      </w:r>
      <w:r>
        <w:rPr>
          <w:sz w:val="20"/>
          <w:szCs w:val="20"/>
          <w:spacing w:val="8"/>
        </w:rPr>
        <w:t>改善服务态</w:t>
      </w:r>
      <w:r>
        <w:rPr>
          <w:sz w:val="20"/>
          <w:szCs w:val="20"/>
          <w:spacing w:val="7"/>
        </w:rPr>
        <w:t>度</w:t>
      </w:r>
      <w:r>
        <w:rPr>
          <w:sz w:val="20"/>
          <w:szCs w:val="20"/>
          <w:spacing w:val="7"/>
          <w:position w:val="1"/>
        </w:rPr>
        <w:t>。</w:t>
      </w:r>
    </w:p>
    <w:p>
      <w:pPr>
        <w:pStyle w:val="BodyText"/>
        <w:ind w:left="440"/>
        <w:spacing w:before="48" w:line="179" w:lineRule="auto"/>
        <w:rPr>
          <w:sz w:val="20"/>
          <w:szCs w:val="20"/>
        </w:rPr>
      </w:pPr>
      <w:r>
        <w:rPr>
          <w:rFonts w:ascii="Arial" w:hAnsi="Arial" w:eastAsia="Arial" w:cs="Arial"/>
          <w:sz w:val="20"/>
          <w:szCs w:val="20"/>
          <w:spacing w:val="12"/>
        </w:rPr>
        <w:t>5.</w:t>
      </w:r>
      <w:r>
        <w:rPr>
          <w:sz w:val="20"/>
          <w:szCs w:val="20"/>
          <w:spacing w:val="12"/>
        </w:rPr>
        <w:t>夏季应确保施工现场充足的饮用水</w:t>
      </w:r>
      <w:r>
        <w:rPr>
          <w:sz w:val="20"/>
          <w:szCs w:val="20"/>
          <w:spacing w:val="12"/>
          <w:position w:val="1"/>
        </w:rPr>
        <w:t>。</w:t>
      </w:r>
    </w:p>
    <w:p>
      <w:pPr>
        <w:pStyle w:val="BodyText"/>
        <w:ind w:left="442"/>
        <w:spacing w:before="48" w:line="179" w:lineRule="auto"/>
        <w:rPr>
          <w:sz w:val="20"/>
          <w:szCs w:val="20"/>
        </w:rPr>
      </w:pPr>
      <w:r>
        <w:rPr>
          <w:rFonts w:ascii="Arial" w:hAnsi="Arial" w:eastAsia="Arial" w:cs="Arial"/>
          <w:sz w:val="20"/>
          <w:szCs w:val="20"/>
          <w:spacing w:val="10"/>
        </w:rPr>
        <w:t>6.</w:t>
      </w:r>
      <w:r>
        <w:rPr>
          <w:sz w:val="20"/>
          <w:szCs w:val="20"/>
          <w:spacing w:val="10"/>
        </w:rPr>
        <w:t>炊事员一年要进行一次身体健康检查</w:t>
      </w:r>
      <w:r>
        <w:rPr>
          <w:sz w:val="20"/>
          <w:szCs w:val="20"/>
          <w:spacing w:val="-21"/>
        </w:rPr>
        <w:t xml:space="preserve"> </w:t>
      </w:r>
      <w:r>
        <w:rPr>
          <w:sz w:val="20"/>
          <w:szCs w:val="20"/>
          <w:spacing w:val="10"/>
          <w:position w:val="1"/>
        </w:rPr>
        <w:t>，</w:t>
      </w:r>
      <w:r>
        <w:rPr>
          <w:sz w:val="20"/>
          <w:szCs w:val="20"/>
          <w:spacing w:val="10"/>
        </w:rPr>
        <w:t>要持健康证上岗</w:t>
      </w:r>
      <w:r>
        <w:rPr>
          <w:sz w:val="20"/>
          <w:szCs w:val="20"/>
          <w:spacing w:val="10"/>
          <w:position w:val="1"/>
        </w:rPr>
        <w:t>。</w:t>
      </w:r>
    </w:p>
    <w:p>
      <w:pPr>
        <w:pStyle w:val="BodyText"/>
        <w:ind w:left="441"/>
        <w:spacing w:before="48" w:line="182" w:lineRule="auto"/>
        <w:rPr>
          <w:sz w:val="20"/>
          <w:szCs w:val="20"/>
        </w:rPr>
      </w:pPr>
      <w:r>
        <w:rPr>
          <w:rFonts w:ascii="Arial" w:hAnsi="Arial" w:eastAsia="Arial" w:cs="Arial"/>
          <w:sz w:val="20"/>
          <w:szCs w:val="20"/>
        </w:rPr>
        <w:t>7.</w:t>
      </w:r>
      <w:r>
        <w:rPr>
          <w:sz w:val="20"/>
          <w:szCs w:val="20"/>
        </w:rPr>
        <w:t>炊事员要求“</w:t>
      </w:r>
      <w:r>
        <w:rPr>
          <w:sz w:val="20"/>
          <w:szCs w:val="20"/>
          <w:spacing w:val="-28"/>
        </w:rPr>
        <w:t xml:space="preserve"> </w:t>
      </w:r>
      <w:r>
        <w:rPr>
          <w:sz w:val="20"/>
          <w:szCs w:val="20"/>
        </w:rPr>
        <w:t>三白”（白衣服</w:t>
      </w:r>
      <w:r>
        <w:rPr>
          <w:sz w:val="20"/>
          <w:szCs w:val="20"/>
          <w:spacing w:val="-20"/>
        </w:rPr>
        <w:t xml:space="preserve"> </w:t>
      </w:r>
      <w:r>
        <w:rPr>
          <w:sz w:val="20"/>
          <w:szCs w:val="20"/>
        </w:rPr>
        <w:t>，</w:t>
      </w:r>
      <w:r>
        <w:rPr>
          <w:sz w:val="20"/>
          <w:szCs w:val="20"/>
          <w:spacing w:val="-26"/>
        </w:rPr>
        <w:t xml:space="preserve"> </w:t>
      </w:r>
      <w:r>
        <w:rPr>
          <w:sz w:val="20"/>
          <w:szCs w:val="20"/>
        </w:rPr>
        <w:t>白</w:t>
      </w:r>
      <w:r>
        <w:rPr>
          <w:sz w:val="20"/>
          <w:szCs w:val="20"/>
          <w:spacing w:val="-16"/>
        </w:rPr>
        <w:t xml:space="preserve"> </w:t>
      </w:r>
      <w:r>
        <w:rPr>
          <w:sz w:val="20"/>
          <w:szCs w:val="20"/>
        </w:rPr>
        <w:t>口罩</w:t>
      </w:r>
      <w:r>
        <w:rPr>
          <w:sz w:val="20"/>
          <w:szCs w:val="20"/>
          <w:spacing w:val="-21"/>
        </w:rPr>
        <w:t xml:space="preserve"> </w:t>
      </w:r>
      <w:r>
        <w:rPr>
          <w:sz w:val="20"/>
          <w:szCs w:val="20"/>
        </w:rPr>
        <w:t>，</w:t>
      </w:r>
      <w:r>
        <w:rPr>
          <w:sz w:val="20"/>
          <w:szCs w:val="20"/>
          <w:spacing w:val="-25"/>
        </w:rPr>
        <w:t xml:space="preserve"> </w:t>
      </w:r>
      <w:r>
        <w:rPr>
          <w:sz w:val="20"/>
          <w:szCs w:val="20"/>
        </w:rPr>
        <w:t>白帽子</w:t>
      </w:r>
      <w:r>
        <w:rPr>
          <w:sz w:val="20"/>
          <w:szCs w:val="20"/>
          <w:spacing w:val="-46"/>
          <w:w w:val="96"/>
        </w:rPr>
        <w:t>），</w:t>
      </w:r>
      <w:r>
        <w:rPr>
          <w:sz w:val="20"/>
          <w:szCs w:val="20"/>
          <w:spacing w:val="-4"/>
        </w:rPr>
        <w:t xml:space="preserve"> </w:t>
      </w:r>
      <w:r>
        <w:rPr>
          <w:sz w:val="20"/>
          <w:szCs w:val="20"/>
        </w:rPr>
        <w:t>并要做到每天穿戴。</w:t>
      </w:r>
    </w:p>
    <w:p>
      <w:pPr>
        <w:pStyle w:val="BodyText"/>
        <w:ind w:left="439"/>
        <w:spacing w:before="50" w:line="182" w:lineRule="auto"/>
        <w:rPr>
          <w:sz w:val="20"/>
          <w:szCs w:val="20"/>
        </w:rPr>
      </w:pPr>
      <w:r>
        <w:rPr>
          <w:rFonts w:ascii="Arial" w:hAnsi="Arial" w:eastAsia="Arial" w:cs="Arial"/>
          <w:sz w:val="20"/>
          <w:szCs w:val="20"/>
          <w:spacing w:val="12"/>
        </w:rPr>
        <w:t>8.</w:t>
      </w:r>
      <w:r>
        <w:rPr>
          <w:sz w:val="20"/>
          <w:szCs w:val="20"/>
          <w:spacing w:val="12"/>
        </w:rPr>
        <w:t>配合项目部办理工地食堂食品经营许可证</w:t>
      </w:r>
      <w:r>
        <w:rPr>
          <w:sz w:val="20"/>
          <w:szCs w:val="20"/>
          <w:spacing w:val="12"/>
          <w:position w:val="1"/>
        </w:rPr>
        <w:t>。</w:t>
      </w:r>
    </w:p>
    <w:p>
      <w:pPr>
        <w:pStyle w:val="BodyText"/>
        <w:ind w:left="443"/>
        <w:spacing w:before="49" w:line="177" w:lineRule="auto"/>
        <w:rPr>
          <w:sz w:val="20"/>
          <w:szCs w:val="20"/>
        </w:rPr>
      </w:pPr>
      <w:r>
        <w:rPr>
          <w:rFonts w:ascii="Arial" w:hAnsi="Arial" w:eastAsia="Arial" w:cs="Arial"/>
          <w:sz w:val="20"/>
          <w:szCs w:val="20"/>
          <w:spacing w:val="19"/>
        </w:rPr>
        <w:t>9.</w:t>
      </w:r>
      <w:r>
        <w:rPr>
          <w:sz w:val="20"/>
          <w:szCs w:val="20"/>
          <w:spacing w:val="19"/>
        </w:rPr>
        <w:t>其他</w:t>
      </w:r>
      <w:r>
        <w:rPr>
          <w:sz w:val="20"/>
          <w:szCs w:val="20"/>
          <w:spacing w:val="19"/>
          <w:position w:val="1"/>
        </w:rPr>
        <w:t>。</w:t>
      </w:r>
    </w:p>
    <w:p>
      <w:pPr>
        <w:pStyle w:val="BodyText"/>
        <w:ind w:left="443"/>
        <w:spacing w:before="52" w:line="185" w:lineRule="auto"/>
        <w:rPr>
          <w:sz w:val="20"/>
          <w:szCs w:val="20"/>
        </w:rPr>
      </w:pPr>
      <w:r>
        <w:rPr>
          <w:sz w:val="20"/>
          <w:szCs w:val="20"/>
          <w:spacing w:val="3"/>
        </w:rPr>
        <w:t>项目经理：</w:t>
      </w:r>
      <w:r>
        <w:rPr>
          <w:sz w:val="20"/>
          <w:szCs w:val="20"/>
          <w:spacing w:val="1"/>
        </w:rPr>
        <w:t xml:space="preserve">                                        </w:t>
      </w:r>
      <w:r>
        <w:rPr>
          <w:sz w:val="20"/>
          <w:szCs w:val="20"/>
        </w:rPr>
        <w:t xml:space="preserve">                                                           </w:t>
      </w:r>
      <w:r>
        <w:rPr>
          <w:sz w:val="20"/>
          <w:szCs w:val="20"/>
          <w:spacing w:val="3"/>
        </w:rPr>
        <w:t>责任人：</w:t>
      </w:r>
    </w:p>
    <w:p>
      <w:pPr>
        <w:spacing w:line="277" w:lineRule="auto"/>
        <w:rPr>
          <w:rFonts w:ascii="Arial"/>
          <w:sz w:val="21"/>
        </w:rPr>
      </w:pPr>
      <w:r/>
    </w:p>
    <w:p>
      <w:pPr>
        <w:pStyle w:val="BodyText"/>
        <w:ind w:left="1276"/>
        <w:spacing w:before="87"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90"/>
          <w:footerReference w:type="default" r:id="rId91"/>
          <w:pgSz w:w="12243" w:h="16495"/>
          <w:pgMar w:top="1461" w:right="1533" w:bottom="1110" w:left="1275" w:header="1177" w:footer="956" w:gutter="0"/>
        </w:sectPr>
        <w:rPr>
          <w:sz w:val="20"/>
          <w:szCs w:val="20"/>
        </w:rPr>
      </w:pPr>
    </w:p>
    <w:p>
      <w:pPr>
        <w:spacing w:line="294" w:lineRule="auto"/>
        <w:rPr>
          <w:rFonts w:ascii="Arial"/>
          <w:sz w:val="21"/>
        </w:rPr>
      </w:pPr>
      <w:r>
        <w:pict>
          <v:shape id="_x0000_s158" style="position:absolute;margin-left:515.12pt;margin-top:770.343pt;mso-position-vertical-relative:page;mso-position-horizontal-relative:page;width:26.25pt;height:4.85pt;z-index:25171046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3"/>
          <w:position w:val="-1"/>
        </w:rPr>
        <w:t>2.1.16</w:t>
      </w:r>
      <w:r>
        <w:rPr>
          <w:rFonts w:ascii="Arial" w:hAnsi="Arial" w:eastAsia="Arial" w:cs="Arial"/>
          <w:sz w:val="23"/>
          <w:szCs w:val="23"/>
          <w:spacing w:val="5"/>
          <w:position w:val="-1"/>
        </w:rPr>
        <w:t xml:space="preserve">   </w:t>
      </w:r>
      <w:r>
        <w:rPr>
          <w:sz w:val="23"/>
          <w:szCs w:val="23"/>
          <w:spacing w:val="13"/>
        </w:rPr>
        <w:t>卫生员安全生产岗位责任制</w:t>
      </w:r>
    </w:p>
    <w:p>
      <w:pPr>
        <w:pStyle w:val="BodyText"/>
        <w:ind w:left="440"/>
        <w:spacing w:before="184" w:line="190" w:lineRule="auto"/>
        <w:rPr>
          <w:sz w:val="5"/>
          <w:szCs w:val="5"/>
        </w:rPr>
      </w:pPr>
      <w:r>
        <w:rPr>
          <w:rFonts w:ascii="Arial" w:hAnsi="Arial" w:eastAsia="Arial" w:cs="Arial"/>
          <w:sz w:val="20"/>
          <w:szCs w:val="20"/>
          <w:spacing w:val="6"/>
        </w:rPr>
        <w:t>1.</w:t>
      </w:r>
      <w:r>
        <w:rPr>
          <w:sz w:val="20"/>
          <w:szCs w:val="20"/>
          <w:spacing w:val="6"/>
        </w:rPr>
        <w:t>每天定时清扫工地主</w:t>
      </w:r>
      <w:r>
        <w:rPr>
          <w:sz w:val="20"/>
          <w:szCs w:val="20"/>
          <w:spacing w:val="-29"/>
        </w:rPr>
        <w:t xml:space="preserve"> </w:t>
      </w:r>
      <w:r>
        <w:rPr>
          <w:sz w:val="5"/>
          <w:szCs w:val="5"/>
          <w:spacing w:val="6"/>
          <w:position w:val="1"/>
        </w:rPr>
        <w:t>、         </w:t>
      </w:r>
      <w:r>
        <w:rPr>
          <w:sz w:val="20"/>
          <w:szCs w:val="20"/>
          <w:spacing w:val="5"/>
        </w:rPr>
        <w:t>次干道</w:t>
      </w:r>
      <w:r>
        <w:rPr>
          <w:sz w:val="20"/>
          <w:szCs w:val="20"/>
          <w:spacing w:val="-21"/>
        </w:rPr>
        <w:t xml:space="preserve"> </w:t>
      </w:r>
      <w:r>
        <w:rPr>
          <w:sz w:val="5"/>
          <w:szCs w:val="5"/>
          <w:spacing w:val="5"/>
          <w:position w:val="1"/>
        </w:rPr>
        <w:t>，         </w:t>
      </w:r>
      <w:r>
        <w:rPr>
          <w:sz w:val="20"/>
          <w:szCs w:val="20"/>
          <w:spacing w:val="5"/>
        </w:rPr>
        <w:t>确保现场施工道路卫生</w:t>
      </w:r>
      <w:r>
        <w:rPr>
          <w:sz w:val="20"/>
          <w:szCs w:val="20"/>
          <w:spacing w:val="-29"/>
        </w:rPr>
        <w:t xml:space="preserve"> </w:t>
      </w:r>
      <w:r>
        <w:rPr>
          <w:sz w:val="5"/>
          <w:szCs w:val="5"/>
          <w:spacing w:val="5"/>
          <w:position w:val="1"/>
        </w:rPr>
        <w:t>、         </w:t>
      </w:r>
      <w:r>
        <w:rPr>
          <w:sz w:val="20"/>
          <w:szCs w:val="20"/>
          <w:spacing w:val="5"/>
        </w:rPr>
        <w:t>整洁</w:t>
      </w:r>
      <w:r>
        <w:rPr>
          <w:sz w:val="20"/>
          <w:szCs w:val="20"/>
          <w:spacing w:val="-27"/>
        </w:rPr>
        <w:t xml:space="preserve"> </w:t>
      </w:r>
      <w:r>
        <w:rPr>
          <w:sz w:val="5"/>
          <w:szCs w:val="5"/>
          <w:spacing w:val="5"/>
          <w:position w:val="1"/>
        </w:rPr>
        <w:t>。</w:t>
      </w:r>
    </w:p>
    <w:p>
      <w:pPr>
        <w:pStyle w:val="BodyText"/>
        <w:ind w:left="439" w:right="1230" w:hanging="2"/>
        <w:spacing w:before="42" w:line="205" w:lineRule="auto"/>
        <w:rPr>
          <w:sz w:val="5"/>
          <w:szCs w:val="5"/>
        </w:rPr>
      </w:pPr>
      <w:r>
        <w:rPr>
          <w:rFonts w:ascii="Arial" w:hAnsi="Arial" w:eastAsia="Arial" w:cs="Arial"/>
          <w:sz w:val="20"/>
          <w:szCs w:val="20"/>
          <w:spacing w:val="5"/>
        </w:rPr>
        <w:t>2.</w:t>
      </w:r>
      <w:r>
        <w:rPr>
          <w:sz w:val="20"/>
          <w:szCs w:val="20"/>
          <w:spacing w:val="5"/>
        </w:rPr>
        <w:t>每天定时清扫办公区</w:t>
      </w:r>
      <w:r>
        <w:rPr>
          <w:sz w:val="20"/>
          <w:szCs w:val="20"/>
          <w:spacing w:val="-25"/>
        </w:rPr>
        <w:t xml:space="preserve"> </w:t>
      </w:r>
      <w:r>
        <w:rPr>
          <w:sz w:val="5"/>
          <w:szCs w:val="5"/>
          <w:spacing w:val="5"/>
          <w:position w:val="1"/>
        </w:rPr>
        <w:t>、         </w:t>
      </w:r>
      <w:r>
        <w:rPr>
          <w:sz w:val="20"/>
          <w:szCs w:val="20"/>
          <w:spacing w:val="5"/>
        </w:rPr>
        <w:t>生活区</w:t>
      </w:r>
      <w:r>
        <w:rPr>
          <w:sz w:val="20"/>
          <w:szCs w:val="20"/>
          <w:spacing w:val="-29"/>
        </w:rPr>
        <w:t xml:space="preserve"> </w:t>
      </w:r>
      <w:r>
        <w:rPr>
          <w:sz w:val="5"/>
          <w:szCs w:val="5"/>
          <w:spacing w:val="5"/>
          <w:position w:val="1"/>
        </w:rPr>
        <w:t>、         </w:t>
      </w:r>
      <w:r>
        <w:rPr>
          <w:sz w:val="20"/>
          <w:szCs w:val="20"/>
          <w:spacing w:val="5"/>
        </w:rPr>
        <w:t>卫生间</w:t>
      </w:r>
      <w:r>
        <w:rPr>
          <w:sz w:val="20"/>
          <w:szCs w:val="20"/>
          <w:spacing w:val="-29"/>
        </w:rPr>
        <w:t xml:space="preserve"> </w:t>
      </w:r>
      <w:r>
        <w:rPr>
          <w:sz w:val="5"/>
          <w:szCs w:val="5"/>
          <w:spacing w:val="5"/>
          <w:position w:val="1"/>
        </w:rPr>
        <w:t>、         </w:t>
      </w:r>
      <w:r>
        <w:rPr>
          <w:sz w:val="20"/>
          <w:szCs w:val="20"/>
          <w:spacing w:val="5"/>
        </w:rPr>
        <w:t>淋浴间等处的生活垃圾</w:t>
      </w:r>
      <w:r>
        <w:rPr>
          <w:sz w:val="20"/>
          <w:szCs w:val="20"/>
          <w:spacing w:val="-21"/>
        </w:rPr>
        <w:t xml:space="preserve"> </w:t>
      </w:r>
      <w:r>
        <w:rPr>
          <w:sz w:val="5"/>
          <w:szCs w:val="5"/>
          <w:spacing w:val="5"/>
          <w:position w:val="1"/>
        </w:rPr>
        <w:t>，         </w:t>
      </w:r>
      <w:r>
        <w:rPr>
          <w:sz w:val="20"/>
          <w:szCs w:val="20"/>
          <w:spacing w:val="5"/>
        </w:rPr>
        <w:t>确保卫生整洁</w:t>
      </w:r>
      <w:r>
        <w:rPr>
          <w:sz w:val="20"/>
          <w:szCs w:val="20"/>
          <w:spacing w:val="-26"/>
        </w:rPr>
        <w:t xml:space="preserve"> </w:t>
      </w:r>
      <w:r>
        <w:rPr>
          <w:sz w:val="5"/>
          <w:szCs w:val="5"/>
          <w:spacing w:val="5"/>
          <w:position w:val="1"/>
        </w:rPr>
        <w:t>。</w:t>
      </w:r>
      <w:r>
        <w:rPr>
          <w:sz w:val="5"/>
          <w:szCs w:val="5"/>
          <w:position w:val="1"/>
        </w:rPr>
        <w:t xml:space="preserve">  </w:t>
      </w:r>
      <w:r>
        <w:rPr>
          <w:rFonts w:ascii="Arial" w:hAnsi="Arial" w:eastAsia="Arial" w:cs="Arial"/>
          <w:sz w:val="20"/>
          <w:szCs w:val="20"/>
          <w:spacing w:val="12"/>
        </w:rPr>
        <w:t>3.</w:t>
      </w:r>
      <w:r>
        <w:rPr>
          <w:sz w:val="20"/>
          <w:szCs w:val="20"/>
          <w:spacing w:val="12"/>
        </w:rPr>
        <w:t>指挥驶离工地的车辆到洗车轮机就位进行冲洗</w:t>
      </w:r>
      <w:r>
        <w:rPr>
          <w:sz w:val="20"/>
          <w:szCs w:val="20"/>
          <w:spacing w:val="-13"/>
        </w:rPr>
        <w:t xml:space="preserve"> </w:t>
      </w:r>
      <w:r>
        <w:rPr>
          <w:sz w:val="5"/>
          <w:szCs w:val="5"/>
          <w:spacing w:val="12"/>
          <w:position w:val="1"/>
        </w:rPr>
        <w:t>。</w:t>
      </w:r>
    </w:p>
    <w:p>
      <w:pPr>
        <w:pStyle w:val="BodyText"/>
        <w:ind w:left="441" w:right="391" w:hanging="5"/>
        <w:spacing w:before="50" w:line="202" w:lineRule="auto"/>
        <w:rPr>
          <w:sz w:val="5"/>
          <w:szCs w:val="5"/>
        </w:rPr>
      </w:pPr>
      <w:r>
        <w:rPr>
          <w:rFonts w:ascii="Arial" w:hAnsi="Arial" w:eastAsia="Arial" w:cs="Arial"/>
          <w:sz w:val="20"/>
          <w:szCs w:val="20"/>
          <w:spacing w:val="8"/>
        </w:rPr>
        <w:t>4.</w:t>
      </w:r>
      <w:r>
        <w:rPr>
          <w:sz w:val="20"/>
          <w:szCs w:val="20"/>
          <w:spacing w:val="8"/>
        </w:rPr>
        <w:t>用高压水枪认真冲洗车辆轮胎</w:t>
      </w:r>
      <w:r>
        <w:rPr>
          <w:sz w:val="20"/>
          <w:szCs w:val="20"/>
          <w:spacing w:val="-29"/>
        </w:rPr>
        <w:t xml:space="preserve"> </w:t>
      </w:r>
      <w:r>
        <w:rPr>
          <w:sz w:val="5"/>
          <w:szCs w:val="5"/>
          <w:spacing w:val="8"/>
          <w:position w:val="1"/>
        </w:rPr>
        <w:t>、         </w:t>
      </w:r>
      <w:r>
        <w:rPr>
          <w:sz w:val="20"/>
          <w:szCs w:val="20"/>
          <w:spacing w:val="8"/>
        </w:rPr>
        <w:t>挡泥板及车身较脏的部位</w:t>
      </w:r>
      <w:r>
        <w:rPr>
          <w:sz w:val="20"/>
          <w:szCs w:val="20"/>
          <w:spacing w:val="-21"/>
        </w:rPr>
        <w:t xml:space="preserve"> </w:t>
      </w:r>
      <w:r>
        <w:rPr>
          <w:sz w:val="5"/>
          <w:szCs w:val="5"/>
          <w:spacing w:val="8"/>
          <w:position w:val="1"/>
        </w:rPr>
        <w:t>，      </w:t>
      </w:r>
      <w:r>
        <w:rPr>
          <w:sz w:val="5"/>
          <w:szCs w:val="5"/>
          <w:spacing w:val="7"/>
          <w:position w:val="1"/>
        </w:rPr>
        <w:t xml:space="preserve">  </w:t>
      </w:r>
      <w:r>
        <w:rPr>
          <w:sz w:val="20"/>
          <w:szCs w:val="20"/>
          <w:spacing w:val="7"/>
        </w:rPr>
        <w:t>确保车辆驶离工地不污染道路</w:t>
      </w:r>
      <w:r>
        <w:rPr>
          <w:sz w:val="20"/>
          <w:szCs w:val="20"/>
          <w:spacing w:val="-27"/>
        </w:rPr>
        <w:t xml:space="preserve"> </w:t>
      </w:r>
      <w:r>
        <w:rPr>
          <w:sz w:val="5"/>
          <w:szCs w:val="5"/>
          <w:spacing w:val="7"/>
          <w:position w:val="1"/>
        </w:rPr>
        <w:t>。</w:t>
      </w:r>
      <w:r>
        <w:rPr>
          <w:sz w:val="5"/>
          <w:szCs w:val="5"/>
          <w:position w:val="1"/>
        </w:rPr>
        <w:t xml:space="preserve">  </w:t>
      </w:r>
      <w:r>
        <w:rPr>
          <w:rFonts w:ascii="Arial" w:hAnsi="Arial" w:eastAsia="Arial" w:cs="Arial"/>
          <w:sz w:val="20"/>
          <w:szCs w:val="20"/>
          <w:spacing w:val="9"/>
        </w:rPr>
        <w:t>5.</w:t>
      </w:r>
      <w:r>
        <w:rPr>
          <w:sz w:val="20"/>
          <w:szCs w:val="20"/>
          <w:spacing w:val="9"/>
        </w:rPr>
        <w:t>定期清理洗车槽排水沟的淤泥</w:t>
      </w:r>
      <w:r>
        <w:rPr>
          <w:sz w:val="20"/>
          <w:szCs w:val="20"/>
          <w:spacing w:val="-17"/>
        </w:rPr>
        <w:t xml:space="preserve"> </w:t>
      </w:r>
      <w:r>
        <w:rPr>
          <w:sz w:val="5"/>
          <w:szCs w:val="5"/>
          <w:spacing w:val="9"/>
          <w:position w:val="1"/>
        </w:rPr>
        <w:t>，        </w:t>
      </w:r>
      <w:r>
        <w:rPr>
          <w:sz w:val="20"/>
          <w:szCs w:val="20"/>
          <w:spacing w:val="9"/>
        </w:rPr>
        <w:t>确保排水畅通</w:t>
      </w:r>
      <w:r>
        <w:rPr>
          <w:sz w:val="20"/>
          <w:szCs w:val="20"/>
          <w:spacing w:val="-27"/>
        </w:rPr>
        <w:t xml:space="preserve"> </w:t>
      </w:r>
      <w:r>
        <w:rPr>
          <w:sz w:val="5"/>
          <w:szCs w:val="5"/>
          <w:spacing w:val="9"/>
          <w:position w:val="1"/>
        </w:rPr>
        <w:t>。</w:t>
      </w:r>
    </w:p>
    <w:p>
      <w:pPr>
        <w:pStyle w:val="BodyText"/>
        <w:ind w:left="442"/>
        <w:spacing w:before="55" w:line="175" w:lineRule="auto"/>
        <w:rPr>
          <w:sz w:val="5"/>
          <w:szCs w:val="5"/>
        </w:rPr>
      </w:pPr>
      <w:r>
        <w:rPr>
          <w:rFonts w:ascii="Arial" w:hAnsi="Arial" w:eastAsia="Arial" w:cs="Arial"/>
          <w:sz w:val="20"/>
          <w:szCs w:val="20"/>
          <w:spacing w:val="23"/>
        </w:rPr>
        <w:t>6.</w:t>
      </w:r>
      <w:r>
        <w:rPr>
          <w:sz w:val="20"/>
          <w:szCs w:val="20"/>
          <w:spacing w:val="23"/>
        </w:rPr>
        <w:t>其他</w:t>
      </w:r>
      <w:r>
        <w:rPr>
          <w:sz w:val="20"/>
          <w:szCs w:val="20"/>
          <w:spacing w:val="-27"/>
        </w:rPr>
        <w:t xml:space="preserve"> </w:t>
      </w:r>
      <w:r>
        <w:rPr>
          <w:sz w:val="5"/>
          <w:szCs w:val="5"/>
          <w:spacing w:val="23"/>
          <w:position w:val="1"/>
        </w:rPr>
        <w:t>。</w:t>
      </w:r>
    </w:p>
    <w:p>
      <w:pPr>
        <w:pStyle w:val="BodyText"/>
        <w:ind w:left="442"/>
        <w:spacing w:before="58" w:line="185" w:lineRule="auto"/>
        <w:rPr>
          <w:sz w:val="5"/>
          <w:szCs w:val="5"/>
        </w:rPr>
      </w:pPr>
      <w:r>
        <w:rPr>
          <w:sz w:val="20"/>
          <w:szCs w:val="20"/>
          <w:spacing w:val="4"/>
        </w:rPr>
        <w:t>项目经理</w:t>
      </w:r>
      <w:r>
        <w:rPr>
          <w:sz w:val="20"/>
          <w:szCs w:val="20"/>
          <w:spacing w:val="-19"/>
        </w:rPr>
        <w:t xml:space="preserve"> </w:t>
      </w:r>
      <w:r>
        <w:rPr>
          <w:sz w:val="5"/>
          <w:szCs w:val="5"/>
          <w:spacing w:val="4"/>
        </w:rPr>
        <w:t>：</w:t>
      </w:r>
      <w:r>
        <w:rPr>
          <w:sz w:val="5"/>
          <w:szCs w:val="5"/>
        </w:rPr>
        <w:t xml:space="preserve">                                                                                                                                                                                                                                                                                                                                                                                                                     </w:t>
      </w:r>
      <w:r>
        <w:rPr>
          <w:sz w:val="20"/>
          <w:szCs w:val="20"/>
          <w:spacing w:val="4"/>
        </w:rPr>
        <w:t>责任人</w:t>
      </w:r>
      <w:r>
        <w:rPr>
          <w:sz w:val="20"/>
          <w:szCs w:val="20"/>
          <w:spacing w:val="-7"/>
        </w:rPr>
        <w:t xml:space="preserve"> </w:t>
      </w:r>
      <w:r>
        <w:rPr>
          <w:sz w:val="5"/>
          <w:szCs w:val="5"/>
          <w:spacing w:val="4"/>
        </w:rPr>
        <w:t>：</w:t>
      </w:r>
    </w:p>
    <w:p>
      <w:pPr>
        <w:spacing w:line="277" w:lineRule="auto"/>
        <w:rPr>
          <w:rFonts w:ascii="Arial"/>
          <w:sz w:val="21"/>
        </w:rPr>
      </w:pPr>
      <w:r/>
    </w:p>
    <w:p>
      <w:pPr>
        <w:pStyle w:val="BodyText"/>
        <w:ind w:left="1275"/>
        <w:spacing w:before="86" w:line="185" w:lineRule="auto"/>
        <w:rPr>
          <w:sz w:val="20"/>
          <w:szCs w:val="20"/>
        </w:rPr>
      </w:pPr>
      <w:r>
        <w:rPr>
          <w:sz w:val="20"/>
          <w:szCs w:val="20"/>
          <w:spacing w:val="-15"/>
        </w:rPr>
        <w:t>年</w:t>
      </w:r>
      <w:r>
        <w:rPr>
          <w:sz w:val="20"/>
          <w:szCs w:val="20"/>
          <w:spacing w:val="1"/>
        </w:rPr>
        <w:t xml:space="preserve">    </w:t>
      </w:r>
      <w:r>
        <w:rPr>
          <w:sz w:val="20"/>
          <w:szCs w:val="20"/>
          <w:spacing w:val="-15"/>
        </w:rPr>
        <w:t>月</w:t>
      </w:r>
      <w:r>
        <w:rPr>
          <w:sz w:val="20"/>
          <w:szCs w:val="20"/>
          <w:spacing w:val="6"/>
        </w:rPr>
        <w:t xml:space="preserve">    </w:t>
      </w:r>
      <w:r>
        <w:rPr>
          <w:sz w:val="20"/>
          <w:szCs w:val="20"/>
          <w:spacing w:val="-15"/>
        </w:rPr>
        <w:t>日</w:t>
      </w:r>
      <w:r>
        <w:rPr>
          <w:sz w:val="20"/>
          <w:szCs w:val="20"/>
        </w:rPr>
        <w:t xml:space="preserve">                                                                                                  </w:t>
      </w:r>
      <w:r>
        <w:rPr>
          <w:sz w:val="20"/>
          <w:szCs w:val="20"/>
          <w:spacing w:val="-15"/>
        </w:rPr>
        <w:t>年</w:t>
      </w:r>
      <w:r>
        <w:rPr>
          <w:sz w:val="20"/>
          <w:szCs w:val="20"/>
          <w:spacing w:val="1"/>
        </w:rPr>
        <w:t xml:space="preserve">    </w:t>
      </w:r>
      <w:r>
        <w:rPr>
          <w:sz w:val="20"/>
          <w:szCs w:val="20"/>
          <w:spacing w:val="-15"/>
        </w:rPr>
        <w:t>月</w:t>
      </w:r>
      <w:r>
        <w:rPr>
          <w:sz w:val="20"/>
          <w:szCs w:val="20"/>
          <w:spacing w:val="7"/>
        </w:rPr>
        <w:t xml:space="preserve">    </w:t>
      </w:r>
      <w:r>
        <w:rPr>
          <w:sz w:val="20"/>
          <w:szCs w:val="20"/>
          <w:spacing w:val="-15"/>
        </w:rPr>
        <w:t>日</w:t>
      </w:r>
    </w:p>
    <w:p>
      <w:pPr>
        <w:spacing w:line="185" w:lineRule="auto"/>
        <w:sectPr>
          <w:headerReference w:type="default" r:id="rId92"/>
          <w:footerReference w:type="default" r:id="rId93"/>
          <w:pgSz w:w="12243" w:h="16495"/>
          <w:pgMar w:top="1461" w:right="1273" w:bottom="1110" w:left="1615" w:header="1177" w:footer="956" w:gutter="0"/>
        </w:sectPr>
        <w:rPr>
          <w:sz w:val="20"/>
          <w:szCs w:val="20"/>
        </w:rPr>
      </w:pPr>
    </w:p>
    <w:p>
      <w:pPr>
        <w:spacing w:line="414" w:lineRule="auto"/>
        <w:rPr>
          <w:rFonts w:ascii="Arial"/>
          <w:sz w:val="21"/>
        </w:rPr>
      </w:pPr>
      <w:r>
        <w:pict>
          <v:shape id="_x0000_s162" style="position:absolute;margin-left:70.5827pt;margin-top:770.343pt;mso-position-vertical-relative:page;mso-position-horizontal-relative:page;width:26.25pt;height:4.85pt;z-index:25171148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2942"/>
        <w:spacing w:before="116" w:line="177" w:lineRule="auto"/>
        <w:rPr/>
      </w:pPr>
      <w:r>
        <w:rPr>
          <w:rFonts w:ascii="Arial" w:hAnsi="Arial" w:eastAsia="Arial" w:cs="Arial"/>
          <w:spacing w:val="13"/>
          <w:position w:val="-2"/>
        </w:rPr>
        <w:t>2.2</w:t>
      </w:r>
      <w:r>
        <w:rPr>
          <w:rFonts w:ascii="Arial" w:hAnsi="Arial" w:eastAsia="Arial" w:cs="Arial"/>
          <w:spacing w:val="4"/>
          <w:position w:val="-2"/>
        </w:rPr>
        <w:t xml:space="preserve">   </w:t>
      </w:r>
      <w:r>
        <w:rPr>
          <w:spacing w:val="13"/>
        </w:rPr>
        <w:t>施工安全生产管理制度</w:t>
      </w:r>
    </w:p>
    <w:p>
      <w:pPr>
        <w:spacing w:line="363" w:lineRule="auto"/>
        <w:rPr>
          <w:rFonts w:ascii="Arial"/>
          <w:sz w:val="21"/>
        </w:rPr>
      </w:pPr>
      <w:r/>
    </w:p>
    <w:p>
      <w:pPr>
        <w:pStyle w:val="BodyText"/>
        <w:ind w:left="430"/>
        <w:spacing w:before="99" w:line="179" w:lineRule="auto"/>
        <w:rPr>
          <w:sz w:val="23"/>
          <w:szCs w:val="23"/>
        </w:rPr>
      </w:pPr>
      <w:r>
        <w:rPr>
          <w:rFonts w:ascii="Arial" w:hAnsi="Arial" w:eastAsia="Arial" w:cs="Arial"/>
          <w:sz w:val="23"/>
          <w:szCs w:val="23"/>
          <w:spacing w:val="15"/>
          <w:position w:val="-1"/>
        </w:rPr>
        <w:t>2.2.1</w:t>
      </w:r>
      <w:r>
        <w:rPr>
          <w:rFonts w:ascii="Arial" w:hAnsi="Arial" w:eastAsia="Arial" w:cs="Arial"/>
          <w:sz w:val="23"/>
          <w:szCs w:val="23"/>
          <w:spacing w:val="3"/>
          <w:position w:val="-1"/>
        </w:rPr>
        <w:t xml:space="preserve">   </w:t>
      </w:r>
      <w:r>
        <w:rPr>
          <w:sz w:val="23"/>
          <w:szCs w:val="23"/>
          <w:spacing w:val="15"/>
        </w:rPr>
        <w:t>安全生产资金保障制度</w:t>
      </w:r>
    </w:p>
    <w:p>
      <w:pPr>
        <w:pStyle w:val="BodyText"/>
        <w:ind w:left="10" w:right="70" w:firstLine="433"/>
        <w:spacing w:before="187" w:line="207" w:lineRule="auto"/>
        <w:rPr>
          <w:sz w:val="20"/>
          <w:szCs w:val="20"/>
        </w:rPr>
      </w:pPr>
      <w:r>
        <w:rPr>
          <w:sz w:val="20"/>
          <w:szCs w:val="20"/>
          <w:spacing w:val="7"/>
        </w:rPr>
        <w:t>为了加强安全生产管理</w:t>
      </w:r>
      <w:r>
        <w:rPr>
          <w:sz w:val="20"/>
          <w:szCs w:val="20"/>
          <w:spacing w:val="-11"/>
        </w:rPr>
        <w:t xml:space="preserve"> </w:t>
      </w:r>
      <w:r>
        <w:rPr>
          <w:sz w:val="20"/>
          <w:szCs w:val="20"/>
          <w:spacing w:val="7"/>
          <w:position w:val="1"/>
        </w:rPr>
        <w:t>，</w:t>
      </w:r>
      <w:r>
        <w:rPr>
          <w:sz w:val="20"/>
          <w:szCs w:val="20"/>
          <w:spacing w:val="7"/>
        </w:rPr>
        <w:t>保证安全生产</w:t>
      </w:r>
      <w:r>
        <w:rPr>
          <w:sz w:val="20"/>
          <w:szCs w:val="20"/>
          <w:spacing w:val="-29"/>
        </w:rPr>
        <w:t xml:space="preserve"> </w:t>
      </w:r>
      <w:r>
        <w:rPr>
          <w:sz w:val="20"/>
          <w:szCs w:val="20"/>
          <w:spacing w:val="7"/>
          <w:position w:val="1"/>
        </w:rPr>
        <w:t>、</w:t>
      </w:r>
      <w:r>
        <w:rPr>
          <w:sz w:val="20"/>
          <w:szCs w:val="20"/>
          <w:spacing w:val="7"/>
        </w:rPr>
        <w:t>文明施工资金的有效投入</w:t>
      </w:r>
      <w:r>
        <w:rPr>
          <w:sz w:val="20"/>
          <w:szCs w:val="20"/>
          <w:spacing w:val="-21"/>
        </w:rPr>
        <w:t xml:space="preserve"> </w:t>
      </w:r>
      <w:r>
        <w:rPr>
          <w:sz w:val="20"/>
          <w:szCs w:val="20"/>
          <w:spacing w:val="7"/>
          <w:position w:val="1"/>
        </w:rPr>
        <w:t>，</w:t>
      </w:r>
      <w:r>
        <w:rPr>
          <w:sz w:val="20"/>
          <w:szCs w:val="20"/>
          <w:spacing w:val="-24"/>
          <w:position w:val="1"/>
        </w:rPr>
        <w:t xml:space="preserve"> </w:t>
      </w:r>
      <w:r>
        <w:rPr>
          <w:sz w:val="20"/>
          <w:szCs w:val="20"/>
          <w:spacing w:val="7"/>
        </w:rPr>
        <w:t>以改善劳动条件</w:t>
      </w:r>
      <w:r>
        <w:rPr>
          <w:sz w:val="20"/>
          <w:szCs w:val="20"/>
          <w:spacing w:val="-21"/>
        </w:rPr>
        <w:t xml:space="preserve"> </w:t>
      </w:r>
      <w:r>
        <w:rPr>
          <w:sz w:val="20"/>
          <w:szCs w:val="20"/>
          <w:spacing w:val="7"/>
          <w:position w:val="1"/>
        </w:rPr>
        <w:t>，</w:t>
      </w:r>
      <w:r>
        <w:rPr>
          <w:sz w:val="20"/>
          <w:szCs w:val="20"/>
          <w:spacing w:val="-31"/>
          <w:position w:val="1"/>
        </w:rPr>
        <w:t xml:space="preserve"> </w:t>
      </w:r>
      <w:r>
        <w:rPr>
          <w:sz w:val="20"/>
          <w:szCs w:val="20"/>
          <w:spacing w:val="7"/>
        </w:rPr>
        <w:t>防止工伤</w:t>
      </w:r>
      <w:r>
        <w:rPr>
          <w:sz w:val="20"/>
          <w:szCs w:val="20"/>
        </w:rPr>
        <w:t xml:space="preserve"> </w:t>
      </w:r>
      <w:r>
        <w:rPr>
          <w:sz w:val="20"/>
          <w:szCs w:val="20"/>
          <w:spacing w:val="10"/>
        </w:rPr>
        <w:t>事故的发生</w:t>
      </w:r>
      <w:r>
        <w:rPr>
          <w:sz w:val="20"/>
          <w:szCs w:val="20"/>
          <w:spacing w:val="-21"/>
        </w:rPr>
        <w:t xml:space="preserve"> </w:t>
      </w:r>
      <w:r>
        <w:rPr>
          <w:sz w:val="20"/>
          <w:szCs w:val="20"/>
          <w:spacing w:val="10"/>
          <w:position w:val="1"/>
        </w:rPr>
        <w:t>，</w:t>
      </w:r>
      <w:r>
        <w:rPr>
          <w:sz w:val="20"/>
          <w:szCs w:val="20"/>
          <w:spacing w:val="10"/>
        </w:rPr>
        <w:t>保障职工生命和身体健康</w:t>
      </w:r>
      <w:r>
        <w:rPr>
          <w:sz w:val="20"/>
          <w:szCs w:val="20"/>
          <w:spacing w:val="-21"/>
        </w:rPr>
        <w:t xml:space="preserve"> </w:t>
      </w:r>
      <w:r>
        <w:rPr>
          <w:sz w:val="20"/>
          <w:szCs w:val="20"/>
          <w:spacing w:val="10"/>
          <w:position w:val="1"/>
        </w:rPr>
        <w:t>，</w:t>
      </w:r>
      <w:r>
        <w:rPr>
          <w:sz w:val="20"/>
          <w:szCs w:val="20"/>
          <w:spacing w:val="10"/>
        </w:rPr>
        <w:t>进</w:t>
      </w:r>
      <w:r>
        <w:rPr>
          <w:sz w:val="20"/>
          <w:szCs w:val="20"/>
          <w:spacing w:val="9"/>
        </w:rPr>
        <w:t>一</w:t>
      </w:r>
      <w:r>
        <w:rPr>
          <w:sz w:val="20"/>
          <w:szCs w:val="20"/>
          <w:spacing w:val="-35"/>
        </w:rPr>
        <w:t xml:space="preserve"> </w:t>
      </w:r>
      <w:r>
        <w:rPr>
          <w:sz w:val="20"/>
          <w:szCs w:val="20"/>
          <w:spacing w:val="9"/>
        </w:rPr>
        <w:t>步明确安全生产</w:t>
      </w:r>
      <w:r>
        <w:rPr>
          <w:sz w:val="20"/>
          <w:szCs w:val="20"/>
          <w:spacing w:val="-28"/>
        </w:rPr>
        <w:t xml:space="preserve"> </w:t>
      </w:r>
      <w:r>
        <w:rPr>
          <w:sz w:val="20"/>
          <w:szCs w:val="20"/>
          <w:spacing w:val="9"/>
          <w:position w:val="1"/>
        </w:rPr>
        <w:t>、</w:t>
      </w:r>
      <w:r>
        <w:rPr>
          <w:sz w:val="20"/>
          <w:szCs w:val="20"/>
          <w:spacing w:val="9"/>
        </w:rPr>
        <w:t>文明施工专项资金（以下简称专项资</w:t>
      </w:r>
      <w:r>
        <w:rPr>
          <w:sz w:val="20"/>
          <w:szCs w:val="20"/>
        </w:rPr>
        <w:t xml:space="preserve"> </w:t>
      </w:r>
      <w:r>
        <w:rPr>
          <w:sz w:val="20"/>
          <w:szCs w:val="20"/>
          <w:spacing w:val="6"/>
        </w:rPr>
        <w:t>金）使用</w:t>
      </w:r>
      <w:r>
        <w:rPr>
          <w:sz w:val="20"/>
          <w:szCs w:val="20"/>
          <w:spacing w:val="-21"/>
        </w:rPr>
        <w:t xml:space="preserve"> </w:t>
      </w:r>
      <w:r>
        <w:rPr>
          <w:sz w:val="20"/>
          <w:szCs w:val="20"/>
          <w:spacing w:val="6"/>
        </w:rPr>
        <w:t>、管理的要求</w:t>
      </w:r>
      <w:r>
        <w:rPr>
          <w:sz w:val="20"/>
          <w:szCs w:val="20"/>
          <w:spacing w:val="-21"/>
        </w:rPr>
        <w:t xml:space="preserve"> </w:t>
      </w:r>
      <w:r>
        <w:rPr>
          <w:sz w:val="20"/>
          <w:szCs w:val="20"/>
          <w:spacing w:val="6"/>
        </w:rPr>
        <w:t>，根据《中华人民共和国安全生产法》《建设工程安全生产管理条例》《建筑施</w:t>
      </w:r>
      <w:r>
        <w:rPr>
          <w:sz w:val="20"/>
          <w:szCs w:val="20"/>
        </w:rPr>
        <w:t xml:space="preserve"> </w:t>
      </w:r>
      <w:r>
        <w:rPr>
          <w:sz w:val="20"/>
          <w:szCs w:val="20"/>
          <w:spacing w:val="9"/>
        </w:rPr>
        <w:t>工安全检查标准》</w:t>
      </w:r>
      <w:r>
        <w:rPr>
          <w:rFonts w:ascii="Arial" w:hAnsi="Arial" w:eastAsia="Arial" w:cs="Arial"/>
          <w:sz w:val="20"/>
          <w:szCs w:val="20"/>
        </w:rPr>
        <w:t>JGJ</w:t>
      </w:r>
      <w:r>
        <w:rPr>
          <w:rFonts w:ascii="Arial" w:hAnsi="Arial" w:eastAsia="Arial" w:cs="Arial"/>
          <w:sz w:val="20"/>
          <w:szCs w:val="20"/>
          <w:spacing w:val="9"/>
        </w:rPr>
        <w:t>59</w:t>
      </w:r>
      <w:r>
        <w:rPr>
          <w:sz w:val="20"/>
          <w:szCs w:val="20"/>
          <w:spacing w:val="9"/>
        </w:rPr>
        <w:t>等法律</w:t>
      </w:r>
      <w:r>
        <w:rPr>
          <w:sz w:val="20"/>
          <w:szCs w:val="20"/>
          <w:spacing w:val="-29"/>
        </w:rPr>
        <w:t xml:space="preserve"> </w:t>
      </w:r>
      <w:r>
        <w:rPr>
          <w:sz w:val="20"/>
          <w:szCs w:val="20"/>
          <w:spacing w:val="9"/>
          <w:position w:val="1"/>
        </w:rPr>
        <w:t>、</w:t>
      </w:r>
      <w:r>
        <w:rPr>
          <w:sz w:val="20"/>
          <w:szCs w:val="20"/>
          <w:spacing w:val="9"/>
        </w:rPr>
        <w:t>法规和标准的有关规定</w:t>
      </w:r>
      <w:r>
        <w:rPr>
          <w:sz w:val="20"/>
          <w:szCs w:val="20"/>
          <w:spacing w:val="-21"/>
        </w:rPr>
        <w:t xml:space="preserve"> </w:t>
      </w:r>
      <w:r>
        <w:rPr>
          <w:sz w:val="20"/>
          <w:szCs w:val="20"/>
          <w:spacing w:val="9"/>
          <w:position w:val="1"/>
        </w:rPr>
        <w:t>，</w:t>
      </w:r>
      <w:r>
        <w:rPr>
          <w:sz w:val="20"/>
          <w:szCs w:val="20"/>
          <w:spacing w:val="9"/>
        </w:rPr>
        <w:t>特制定</w:t>
      </w:r>
      <w:r>
        <w:rPr>
          <w:sz w:val="20"/>
          <w:szCs w:val="20"/>
          <w:spacing w:val="8"/>
        </w:rPr>
        <w:t>本制度</w:t>
      </w:r>
      <w:r>
        <w:rPr>
          <w:sz w:val="20"/>
          <w:szCs w:val="20"/>
          <w:spacing w:val="8"/>
          <w:position w:val="1"/>
        </w:rPr>
        <w:t>。</w:t>
      </w:r>
    </w:p>
    <w:p>
      <w:pPr>
        <w:pStyle w:val="BodyText"/>
        <w:ind w:left="17" w:right="3" w:firstLine="423"/>
        <w:spacing w:before="39" w:line="206" w:lineRule="auto"/>
        <w:rPr>
          <w:sz w:val="20"/>
          <w:szCs w:val="20"/>
        </w:rPr>
      </w:pPr>
      <w:r>
        <w:rPr>
          <w:rFonts w:ascii="Arial" w:hAnsi="Arial" w:eastAsia="Arial" w:cs="Arial"/>
          <w:sz w:val="20"/>
          <w:szCs w:val="20"/>
          <w:spacing w:val="11"/>
        </w:rPr>
        <w:t>1.</w:t>
      </w:r>
      <w:r>
        <w:rPr>
          <w:sz w:val="20"/>
          <w:szCs w:val="20"/>
          <w:spacing w:val="11"/>
        </w:rPr>
        <w:t>工程项目开工前</w:t>
      </w:r>
      <w:r>
        <w:rPr>
          <w:sz w:val="20"/>
          <w:szCs w:val="20"/>
          <w:spacing w:val="-19"/>
        </w:rPr>
        <w:t xml:space="preserve"> </w:t>
      </w:r>
      <w:r>
        <w:rPr>
          <w:sz w:val="20"/>
          <w:szCs w:val="20"/>
          <w:spacing w:val="11"/>
          <w:position w:val="1"/>
        </w:rPr>
        <w:t>，</w:t>
      </w:r>
      <w:r>
        <w:rPr>
          <w:sz w:val="20"/>
          <w:szCs w:val="20"/>
          <w:spacing w:val="-26"/>
          <w:position w:val="1"/>
        </w:rPr>
        <w:t xml:space="preserve"> </w:t>
      </w:r>
      <w:r>
        <w:rPr>
          <w:sz w:val="20"/>
          <w:szCs w:val="20"/>
          <w:spacing w:val="11"/>
        </w:rPr>
        <w:t>由项目经理组织管理人员</w:t>
      </w:r>
      <w:r>
        <w:rPr>
          <w:sz w:val="20"/>
          <w:szCs w:val="20"/>
          <w:spacing w:val="-21"/>
        </w:rPr>
        <w:t xml:space="preserve"> </w:t>
      </w:r>
      <w:r>
        <w:rPr>
          <w:sz w:val="20"/>
          <w:szCs w:val="20"/>
          <w:spacing w:val="11"/>
          <w:position w:val="1"/>
        </w:rPr>
        <w:t>，</w:t>
      </w:r>
      <w:r>
        <w:rPr>
          <w:sz w:val="20"/>
          <w:szCs w:val="20"/>
          <w:spacing w:val="11"/>
        </w:rPr>
        <w:t>根据项目的规模</w:t>
      </w:r>
      <w:r>
        <w:rPr>
          <w:sz w:val="20"/>
          <w:szCs w:val="20"/>
          <w:spacing w:val="-28"/>
        </w:rPr>
        <w:t xml:space="preserve"> </w:t>
      </w:r>
      <w:r>
        <w:rPr>
          <w:sz w:val="20"/>
          <w:szCs w:val="20"/>
          <w:spacing w:val="11"/>
          <w:position w:val="1"/>
        </w:rPr>
        <w:t>、</w:t>
      </w:r>
      <w:r>
        <w:rPr>
          <w:sz w:val="20"/>
          <w:szCs w:val="20"/>
          <w:spacing w:val="11"/>
        </w:rPr>
        <w:t>施工难度和周边的环境情况</w:t>
      </w:r>
      <w:r>
        <w:rPr>
          <w:sz w:val="20"/>
          <w:szCs w:val="20"/>
          <w:spacing w:val="11"/>
          <w:position w:val="1"/>
        </w:rPr>
        <w:t>，</w:t>
      </w:r>
      <w:r>
        <w:rPr>
          <w:sz w:val="20"/>
          <w:szCs w:val="20"/>
          <w:position w:val="1"/>
        </w:rPr>
        <w:t xml:space="preserve"> </w:t>
      </w:r>
      <w:r>
        <w:rPr>
          <w:sz w:val="20"/>
          <w:szCs w:val="20"/>
          <w:spacing w:val="9"/>
        </w:rPr>
        <w:t>有针对性地编制安全生产</w:t>
      </w:r>
      <w:r>
        <w:rPr>
          <w:sz w:val="20"/>
          <w:szCs w:val="20"/>
          <w:spacing w:val="-29"/>
        </w:rPr>
        <w:t xml:space="preserve"> </w:t>
      </w:r>
      <w:r>
        <w:rPr>
          <w:sz w:val="20"/>
          <w:szCs w:val="20"/>
          <w:spacing w:val="9"/>
          <w:position w:val="1"/>
        </w:rPr>
        <w:t>、</w:t>
      </w:r>
      <w:r>
        <w:rPr>
          <w:sz w:val="20"/>
          <w:szCs w:val="20"/>
          <w:spacing w:val="9"/>
        </w:rPr>
        <w:t>文明施工资金计划</w:t>
      </w:r>
      <w:r>
        <w:rPr>
          <w:sz w:val="20"/>
          <w:szCs w:val="20"/>
          <w:spacing w:val="-21"/>
        </w:rPr>
        <w:t xml:space="preserve"> </w:t>
      </w:r>
      <w:r>
        <w:rPr>
          <w:sz w:val="20"/>
          <w:szCs w:val="20"/>
          <w:spacing w:val="9"/>
          <w:position w:val="1"/>
        </w:rPr>
        <w:t>，</w:t>
      </w:r>
      <w:r>
        <w:rPr>
          <w:sz w:val="20"/>
          <w:szCs w:val="20"/>
          <w:spacing w:val="-33"/>
          <w:position w:val="1"/>
        </w:rPr>
        <w:t xml:space="preserve"> </w:t>
      </w:r>
      <w:r>
        <w:rPr>
          <w:sz w:val="20"/>
          <w:szCs w:val="20"/>
          <w:spacing w:val="9"/>
        </w:rPr>
        <w:t>经项目经理审批后上报公司备案</w:t>
      </w:r>
      <w:r>
        <w:rPr>
          <w:sz w:val="20"/>
          <w:szCs w:val="20"/>
          <w:spacing w:val="-27"/>
        </w:rPr>
        <w:t xml:space="preserve"> </w:t>
      </w:r>
      <w:r>
        <w:rPr>
          <w:sz w:val="20"/>
          <w:szCs w:val="20"/>
          <w:spacing w:val="9"/>
          <w:position w:val="1"/>
        </w:rPr>
        <w:t>。</w:t>
      </w:r>
      <w:r>
        <w:rPr>
          <w:sz w:val="20"/>
          <w:szCs w:val="20"/>
          <w:spacing w:val="-38"/>
          <w:position w:val="1"/>
        </w:rPr>
        <w:t xml:space="preserve"> </w:t>
      </w:r>
      <w:r>
        <w:rPr>
          <w:sz w:val="20"/>
          <w:szCs w:val="20"/>
          <w:spacing w:val="9"/>
        </w:rPr>
        <w:t>专项资</w:t>
      </w:r>
      <w:r>
        <w:rPr>
          <w:sz w:val="20"/>
          <w:szCs w:val="20"/>
          <w:spacing w:val="8"/>
        </w:rPr>
        <w:t>金根据不同</w:t>
      </w:r>
      <w:r>
        <w:rPr>
          <w:sz w:val="20"/>
          <w:szCs w:val="20"/>
        </w:rPr>
        <w:t xml:space="preserve">  </w:t>
      </w:r>
      <w:r>
        <w:rPr>
          <w:sz w:val="20"/>
          <w:szCs w:val="20"/>
          <w:spacing w:val="8"/>
        </w:rPr>
        <w:t>阶段对安全生产和文明施工的要求</w:t>
      </w:r>
      <w:r>
        <w:rPr>
          <w:sz w:val="20"/>
          <w:szCs w:val="20"/>
          <w:spacing w:val="-21"/>
        </w:rPr>
        <w:t xml:space="preserve"> </w:t>
      </w:r>
      <w:r>
        <w:rPr>
          <w:sz w:val="20"/>
          <w:szCs w:val="20"/>
          <w:spacing w:val="8"/>
          <w:position w:val="1"/>
        </w:rPr>
        <w:t>，</w:t>
      </w:r>
      <w:r>
        <w:rPr>
          <w:sz w:val="20"/>
          <w:szCs w:val="20"/>
          <w:spacing w:val="-29"/>
          <w:position w:val="1"/>
        </w:rPr>
        <w:t xml:space="preserve"> </w:t>
      </w:r>
      <w:r>
        <w:rPr>
          <w:sz w:val="20"/>
          <w:szCs w:val="20"/>
          <w:spacing w:val="8"/>
        </w:rPr>
        <w:t>实行分阶段使用</w:t>
      </w:r>
      <w:r>
        <w:rPr>
          <w:sz w:val="20"/>
          <w:szCs w:val="20"/>
          <w:spacing w:val="-21"/>
        </w:rPr>
        <w:t xml:space="preserve"> </w:t>
      </w:r>
      <w:r>
        <w:rPr>
          <w:sz w:val="20"/>
          <w:szCs w:val="20"/>
          <w:spacing w:val="8"/>
          <w:position w:val="1"/>
        </w:rPr>
        <w:t>，</w:t>
      </w:r>
      <w:r>
        <w:rPr>
          <w:sz w:val="20"/>
          <w:szCs w:val="20"/>
          <w:spacing w:val="-19"/>
          <w:position w:val="1"/>
        </w:rPr>
        <w:t xml:space="preserve"> </w:t>
      </w:r>
      <w:r>
        <w:rPr>
          <w:sz w:val="20"/>
          <w:szCs w:val="20"/>
          <w:spacing w:val="8"/>
        </w:rPr>
        <w:t>由</w:t>
      </w:r>
      <w:r>
        <w:rPr>
          <w:sz w:val="20"/>
          <w:szCs w:val="20"/>
          <w:spacing w:val="7"/>
        </w:rPr>
        <w:t>项目部安全员按计划提出申请</w:t>
      </w:r>
      <w:r>
        <w:rPr>
          <w:sz w:val="20"/>
          <w:szCs w:val="20"/>
          <w:spacing w:val="-21"/>
        </w:rPr>
        <w:t xml:space="preserve"> </w:t>
      </w:r>
      <w:r>
        <w:rPr>
          <w:sz w:val="20"/>
          <w:szCs w:val="20"/>
          <w:spacing w:val="7"/>
          <w:position w:val="1"/>
        </w:rPr>
        <w:t>，</w:t>
      </w:r>
      <w:r>
        <w:rPr>
          <w:sz w:val="20"/>
          <w:szCs w:val="20"/>
          <w:spacing w:val="-39"/>
          <w:position w:val="1"/>
        </w:rPr>
        <w:t xml:space="preserve"> </w:t>
      </w:r>
      <w:r>
        <w:rPr>
          <w:sz w:val="20"/>
          <w:szCs w:val="20"/>
          <w:spacing w:val="7"/>
        </w:rPr>
        <w:t>项目经理批</w:t>
      </w:r>
      <w:r>
        <w:rPr>
          <w:sz w:val="20"/>
          <w:szCs w:val="20"/>
        </w:rPr>
        <w:t xml:space="preserve">  </w:t>
      </w:r>
      <w:r>
        <w:rPr>
          <w:sz w:val="20"/>
          <w:szCs w:val="20"/>
          <w:spacing w:val="8"/>
        </w:rPr>
        <w:t>准后实施</w:t>
      </w:r>
      <w:r>
        <w:rPr>
          <w:sz w:val="20"/>
          <w:szCs w:val="20"/>
          <w:spacing w:val="-27"/>
        </w:rPr>
        <w:t xml:space="preserve"> </w:t>
      </w:r>
      <w:r>
        <w:rPr>
          <w:sz w:val="20"/>
          <w:szCs w:val="20"/>
          <w:spacing w:val="8"/>
          <w:position w:val="1"/>
        </w:rPr>
        <w:t>。</w:t>
      </w:r>
      <w:r>
        <w:rPr>
          <w:sz w:val="20"/>
          <w:szCs w:val="20"/>
          <w:spacing w:val="8"/>
        </w:rPr>
        <w:t>项目部提取安全投入费用以建筑安装工程</w:t>
      </w:r>
      <w:r>
        <w:rPr>
          <w:sz w:val="20"/>
          <w:szCs w:val="20"/>
          <w:spacing w:val="7"/>
        </w:rPr>
        <w:t>造价为计提依据</w:t>
      </w:r>
      <w:r>
        <w:rPr>
          <w:sz w:val="20"/>
          <w:szCs w:val="20"/>
          <w:spacing w:val="7"/>
          <w:position w:val="1"/>
        </w:rPr>
        <w:t>。</w:t>
      </w:r>
    </w:p>
    <w:p>
      <w:pPr>
        <w:pStyle w:val="BodyText"/>
        <w:ind w:left="436"/>
        <w:spacing w:before="41" w:line="184" w:lineRule="auto"/>
        <w:rPr>
          <w:sz w:val="20"/>
          <w:szCs w:val="20"/>
        </w:rPr>
      </w:pPr>
      <w:r>
        <w:rPr>
          <w:rFonts w:ascii="Arial" w:hAnsi="Arial" w:eastAsia="Arial" w:cs="Arial"/>
          <w:sz w:val="20"/>
          <w:szCs w:val="20"/>
          <w:spacing w:val="12"/>
        </w:rPr>
        <w:t>2.</w:t>
      </w:r>
      <w:r>
        <w:rPr>
          <w:sz w:val="20"/>
          <w:szCs w:val="20"/>
          <w:spacing w:val="12"/>
        </w:rPr>
        <w:t>项目安全费用应当按照以下规定范围投</w:t>
      </w:r>
      <w:r>
        <w:rPr>
          <w:sz w:val="20"/>
          <w:szCs w:val="20"/>
          <w:spacing w:val="11"/>
        </w:rPr>
        <w:t>入使用</w:t>
      </w:r>
      <w:r>
        <w:rPr>
          <w:sz w:val="20"/>
          <w:szCs w:val="20"/>
          <w:spacing w:val="11"/>
          <w:position w:val="1"/>
        </w:rPr>
        <w:t>：</w:t>
      </w:r>
    </w:p>
    <w:p>
      <w:pPr>
        <w:pStyle w:val="BodyText"/>
        <w:ind w:left="351"/>
        <w:spacing w:before="41" w:line="187" w:lineRule="auto"/>
        <w:rPr>
          <w:sz w:val="20"/>
          <w:szCs w:val="20"/>
        </w:rPr>
      </w:pPr>
      <w:r>
        <w:rPr>
          <w:sz w:val="20"/>
          <w:szCs w:val="20"/>
          <w:spacing w:val="3"/>
        </w:rPr>
        <w:t>（</w:t>
      </w:r>
      <w:r>
        <w:rPr>
          <w:rFonts w:ascii="Arial" w:hAnsi="Arial" w:eastAsia="Arial" w:cs="Arial"/>
          <w:sz w:val="20"/>
          <w:szCs w:val="20"/>
          <w:spacing w:val="3"/>
        </w:rPr>
        <w:t>1</w:t>
      </w:r>
      <w:r>
        <w:rPr>
          <w:sz w:val="20"/>
          <w:szCs w:val="20"/>
          <w:spacing w:val="3"/>
        </w:rPr>
        <w:t>）</w:t>
      </w:r>
      <w:r>
        <w:rPr>
          <w:sz w:val="20"/>
          <w:szCs w:val="20"/>
          <w:spacing w:val="-29"/>
        </w:rPr>
        <w:t xml:space="preserve"> </w:t>
      </w:r>
      <w:r>
        <w:rPr>
          <w:sz w:val="20"/>
          <w:szCs w:val="20"/>
          <w:spacing w:val="3"/>
        </w:rPr>
        <w:t>完善</w:t>
      </w:r>
      <w:r>
        <w:rPr>
          <w:sz w:val="20"/>
          <w:szCs w:val="20"/>
          <w:spacing w:val="-29"/>
        </w:rPr>
        <w:t xml:space="preserve"> </w:t>
      </w:r>
      <w:r>
        <w:rPr>
          <w:sz w:val="20"/>
          <w:szCs w:val="20"/>
          <w:spacing w:val="3"/>
        </w:rPr>
        <w:t>、改造和维护安全防护设施设备支出（不含“</w:t>
      </w:r>
      <w:r>
        <w:rPr>
          <w:sz w:val="20"/>
          <w:szCs w:val="20"/>
          <w:spacing w:val="-30"/>
        </w:rPr>
        <w:t xml:space="preserve"> </w:t>
      </w:r>
      <w:r>
        <w:rPr>
          <w:sz w:val="20"/>
          <w:szCs w:val="20"/>
          <w:spacing w:val="3"/>
        </w:rPr>
        <w:t>三同时”要求初期投入的安全设施）。</w:t>
      </w:r>
    </w:p>
    <w:p>
      <w:pPr>
        <w:pStyle w:val="BodyText"/>
        <w:ind w:left="22" w:right="70" w:firstLine="328"/>
        <w:spacing w:before="49" w:line="199" w:lineRule="auto"/>
        <w:rPr>
          <w:sz w:val="20"/>
          <w:szCs w:val="20"/>
        </w:rPr>
      </w:pPr>
      <w:r>
        <w:rPr>
          <w:sz w:val="20"/>
          <w:szCs w:val="20"/>
          <w:spacing w:val="8"/>
        </w:rPr>
        <w:t>（</w:t>
      </w:r>
      <w:r>
        <w:rPr>
          <w:rFonts w:ascii="Arial" w:hAnsi="Arial" w:eastAsia="Arial" w:cs="Arial"/>
          <w:sz w:val="20"/>
          <w:szCs w:val="20"/>
          <w:spacing w:val="8"/>
        </w:rPr>
        <w:t>2</w:t>
      </w:r>
      <w:r>
        <w:rPr>
          <w:sz w:val="20"/>
          <w:szCs w:val="20"/>
          <w:spacing w:val="8"/>
        </w:rPr>
        <w:t>）</w:t>
      </w:r>
      <w:r>
        <w:rPr>
          <w:sz w:val="20"/>
          <w:szCs w:val="20"/>
          <w:spacing w:val="-31"/>
        </w:rPr>
        <w:t xml:space="preserve"> </w:t>
      </w:r>
      <w:r>
        <w:rPr>
          <w:sz w:val="20"/>
          <w:szCs w:val="20"/>
          <w:spacing w:val="8"/>
        </w:rPr>
        <w:t>配备</w:t>
      </w:r>
      <w:r>
        <w:rPr>
          <w:sz w:val="20"/>
          <w:szCs w:val="20"/>
          <w:spacing w:val="-28"/>
        </w:rPr>
        <w:t xml:space="preserve"> </w:t>
      </w:r>
      <w:r>
        <w:rPr>
          <w:sz w:val="20"/>
          <w:szCs w:val="20"/>
          <w:spacing w:val="8"/>
          <w:position w:val="1"/>
        </w:rPr>
        <w:t>、</w:t>
      </w:r>
      <w:r>
        <w:rPr>
          <w:sz w:val="20"/>
          <w:szCs w:val="20"/>
          <w:spacing w:val="8"/>
        </w:rPr>
        <w:t>维护</w:t>
      </w:r>
      <w:r>
        <w:rPr>
          <w:sz w:val="20"/>
          <w:szCs w:val="20"/>
          <w:spacing w:val="-29"/>
        </w:rPr>
        <w:t xml:space="preserve"> </w:t>
      </w:r>
      <w:r>
        <w:rPr>
          <w:sz w:val="20"/>
          <w:szCs w:val="20"/>
          <w:spacing w:val="8"/>
          <w:position w:val="1"/>
        </w:rPr>
        <w:t>、</w:t>
      </w:r>
      <w:r>
        <w:rPr>
          <w:sz w:val="20"/>
          <w:szCs w:val="20"/>
          <w:spacing w:val="8"/>
        </w:rPr>
        <w:t>保养应急救援器材</w:t>
      </w:r>
      <w:r>
        <w:rPr>
          <w:sz w:val="20"/>
          <w:szCs w:val="20"/>
          <w:spacing w:val="-29"/>
        </w:rPr>
        <w:t xml:space="preserve"> </w:t>
      </w:r>
      <w:r>
        <w:rPr>
          <w:sz w:val="20"/>
          <w:szCs w:val="20"/>
          <w:spacing w:val="8"/>
          <w:position w:val="1"/>
        </w:rPr>
        <w:t>、</w:t>
      </w:r>
      <w:r>
        <w:rPr>
          <w:sz w:val="20"/>
          <w:szCs w:val="20"/>
          <w:spacing w:val="8"/>
        </w:rPr>
        <w:t>设备支出和应急救援队伍建设</w:t>
      </w:r>
      <w:r>
        <w:rPr>
          <w:sz w:val="20"/>
          <w:szCs w:val="20"/>
          <w:spacing w:val="-29"/>
        </w:rPr>
        <w:t xml:space="preserve"> </w:t>
      </w:r>
      <w:r>
        <w:rPr>
          <w:sz w:val="20"/>
          <w:szCs w:val="20"/>
          <w:spacing w:val="8"/>
          <w:position w:val="1"/>
        </w:rPr>
        <w:t>、</w:t>
      </w:r>
      <w:r>
        <w:rPr>
          <w:sz w:val="20"/>
          <w:szCs w:val="20"/>
          <w:spacing w:val="8"/>
        </w:rPr>
        <w:t>应急预案制修订与应急演</w:t>
      </w:r>
      <w:r>
        <w:rPr>
          <w:sz w:val="20"/>
          <w:szCs w:val="20"/>
        </w:rPr>
        <w:t xml:space="preserve"> </w:t>
      </w:r>
      <w:r>
        <w:rPr>
          <w:sz w:val="20"/>
          <w:szCs w:val="20"/>
          <w:spacing w:val="2"/>
        </w:rPr>
        <w:t>练支出</w:t>
      </w:r>
      <w:r>
        <w:rPr>
          <w:sz w:val="20"/>
          <w:szCs w:val="20"/>
          <w:spacing w:val="2"/>
          <w:position w:val="1"/>
        </w:rPr>
        <w:t>。</w:t>
      </w:r>
    </w:p>
    <w:p>
      <w:pPr>
        <w:pStyle w:val="BodyText"/>
        <w:ind w:left="26" w:right="2" w:firstLine="325"/>
        <w:spacing w:before="44" w:line="197" w:lineRule="auto"/>
        <w:rPr>
          <w:sz w:val="20"/>
          <w:szCs w:val="20"/>
        </w:rPr>
      </w:pPr>
      <w:r>
        <w:rPr>
          <w:sz w:val="20"/>
          <w:szCs w:val="20"/>
          <w:spacing w:val="11"/>
        </w:rPr>
        <w:t>（</w:t>
      </w:r>
      <w:r>
        <w:rPr>
          <w:rFonts w:ascii="Arial" w:hAnsi="Arial" w:eastAsia="Arial" w:cs="Arial"/>
          <w:sz w:val="20"/>
          <w:szCs w:val="20"/>
          <w:spacing w:val="11"/>
        </w:rPr>
        <w:t>3</w:t>
      </w:r>
      <w:r>
        <w:rPr>
          <w:sz w:val="20"/>
          <w:szCs w:val="20"/>
          <w:spacing w:val="11"/>
        </w:rPr>
        <w:t>）施工现场重大危险源检测</w:t>
      </w:r>
      <w:r>
        <w:rPr>
          <w:sz w:val="20"/>
          <w:szCs w:val="20"/>
          <w:spacing w:val="-29"/>
        </w:rPr>
        <w:t xml:space="preserve"> </w:t>
      </w:r>
      <w:r>
        <w:rPr>
          <w:sz w:val="20"/>
          <w:szCs w:val="20"/>
          <w:spacing w:val="11"/>
          <w:position w:val="1"/>
        </w:rPr>
        <w:t>、</w:t>
      </w:r>
      <w:r>
        <w:rPr>
          <w:sz w:val="20"/>
          <w:szCs w:val="20"/>
          <w:spacing w:val="11"/>
        </w:rPr>
        <w:t>评估</w:t>
      </w:r>
      <w:r>
        <w:rPr>
          <w:sz w:val="20"/>
          <w:szCs w:val="20"/>
          <w:spacing w:val="-29"/>
        </w:rPr>
        <w:t xml:space="preserve"> </w:t>
      </w:r>
      <w:r>
        <w:rPr>
          <w:sz w:val="20"/>
          <w:szCs w:val="20"/>
          <w:spacing w:val="11"/>
          <w:position w:val="1"/>
        </w:rPr>
        <w:t>、</w:t>
      </w:r>
      <w:r>
        <w:rPr>
          <w:sz w:val="20"/>
          <w:szCs w:val="20"/>
          <w:spacing w:val="11"/>
        </w:rPr>
        <w:t>监控支出</w:t>
      </w:r>
      <w:r>
        <w:rPr>
          <w:sz w:val="20"/>
          <w:szCs w:val="20"/>
          <w:spacing w:val="-21"/>
        </w:rPr>
        <w:t xml:space="preserve"> </w:t>
      </w:r>
      <w:r>
        <w:rPr>
          <w:sz w:val="20"/>
          <w:szCs w:val="20"/>
          <w:spacing w:val="11"/>
          <w:position w:val="1"/>
        </w:rPr>
        <w:t>，</w:t>
      </w:r>
      <w:r>
        <w:rPr>
          <w:sz w:val="20"/>
          <w:szCs w:val="20"/>
          <w:spacing w:val="11"/>
        </w:rPr>
        <w:t>安全风险分级管控和事</w:t>
      </w:r>
      <w:r>
        <w:rPr>
          <w:sz w:val="20"/>
          <w:szCs w:val="20"/>
          <w:spacing w:val="10"/>
        </w:rPr>
        <w:t>故隐患排查整改支出</w:t>
      </w:r>
      <w:r>
        <w:rPr>
          <w:sz w:val="20"/>
          <w:szCs w:val="20"/>
          <w:spacing w:val="10"/>
          <w:position w:val="1"/>
        </w:rPr>
        <w:t>，</w:t>
      </w:r>
      <w:r>
        <w:rPr>
          <w:sz w:val="20"/>
          <w:szCs w:val="20"/>
          <w:position w:val="1"/>
        </w:rPr>
        <w:t xml:space="preserve"> </w:t>
      </w:r>
      <w:r>
        <w:rPr>
          <w:sz w:val="20"/>
          <w:szCs w:val="20"/>
          <w:spacing w:val="6"/>
        </w:rPr>
        <w:t>工程项目安全生产信息化建设</w:t>
      </w:r>
      <w:r>
        <w:rPr>
          <w:sz w:val="20"/>
          <w:szCs w:val="20"/>
          <w:spacing w:val="-15"/>
        </w:rPr>
        <w:t xml:space="preserve"> </w:t>
      </w:r>
      <w:r>
        <w:rPr>
          <w:sz w:val="20"/>
          <w:szCs w:val="20"/>
          <w:spacing w:val="6"/>
          <w:position w:val="1"/>
        </w:rPr>
        <w:t>、</w:t>
      </w:r>
      <w:r>
        <w:rPr>
          <w:sz w:val="20"/>
          <w:szCs w:val="20"/>
          <w:spacing w:val="6"/>
        </w:rPr>
        <w:t>运营维护支出</w:t>
      </w:r>
      <w:r>
        <w:rPr>
          <w:sz w:val="20"/>
          <w:szCs w:val="20"/>
          <w:spacing w:val="6"/>
          <w:position w:val="1"/>
        </w:rPr>
        <w:t>。</w:t>
      </w:r>
    </w:p>
    <w:p>
      <w:pPr>
        <w:pStyle w:val="BodyText"/>
        <w:ind w:left="352"/>
        <w:spacing w:before="48" w:line="184" w:lineRule="auto"/>
        <w:rPr>
          <w:sz w:val="20"/>
          <w:szCs w:val="20"/>
        </w:rPr>
      </w:pPr>
      <w:r>
        <w:rPr>
          <w:sz w:val="20"/>
          <w:szCs w:val="20"/>
          <w:spacing w:val="-2"/>
        </w:rPr>
        <w:t>（</w:t>
      </w:r>
      <w:r>
        <w:rPr>
          <w:rFonts w:ascii="Arial" w:hAnsi="Arial" w:eastAsia="Arial" w:cs="Arial"/>
          <w:sz w:val="20"/>
          <w:szCs w:val="20"/>
          <w:spacing w:val="-2"/>
        </w:rPr>
        <w:t>4</w:t>
      </w:r>
      <w:r>
        <w:rPr>
          <w:sz w:val="20"/>
          <w:szCs w:val="20"/>
          <w:spacing w:val="-2"/>
        </w:rPr>
        <w:t>）安全生产检查</w:t>
      </w:r>
      <w:r>
        <w:rPr>
          <w:sz w:val="20"/>
          <w:szCs w:val="20"/>
          <w:spacing w:val="-29"/>
        </w:rPr>
        <w:t xml:space="preserve"> </w:t>
      </w:r>
      <w:r>
        <w:rPr>
          <w:sz w:val="20"/>
          <w:szCs w:val="20"/>
          <w:spacing w:val="-2"/>
        </w:rPr>
        <w:t>、评估评价（不包括新建</w:t>
      </w:r>
      <w:r>
        <w:rPr>
          <w:sz w:val="20"/>
          <w:szCs w:val="20"/>
          <w:spacing w:val="-35"/>
        </w:rPr>
        <w:t xml:space="preserve"> </w:t>
      </w:r>
      <w:r>
        <w:rPr>
          <w:sz w:val="20"/>
          <w:szCs w:val="20"/>
          <w:spacing w:val="-2"/>
        </w:rPr>
        <w:t>、改建</w:t>
      </w:r>
      <w:r>
        <w:rPr>
          <w:sz w:val="20"/>
          <w:szCs w:val="20"/>
          <w:spacing w:val="-34"/>
        </w:rPr>
        <w:t xml:space="preserve"> </w:t>
      </w:r>
      <w:r>
        <w:rPr>
          <w:sz w:val="20"/>
          <w:szCs w:val="20"/>
          <w:spacing w:val="-2"/>
        </w:rPr>
        <w:t>、扩建项目安全评价）、</w:t>
      </w:r>
      <w:r>
        <w:rPr>
          <w:sz w:val="20"/>
          <w:szCs w:val="20"/>
          <w:spacing w:val="-13"/>
        </w:rPr>
        <w:t xml:space="preserve"> </w:t>
      </w:r>
      <w:r>
        <w:rPr>
          <w:sz w:val="20"/>
          <w:szCs w:val="20"/>
          <w:spacing w:val="-2"/>
        </w:rPr>
        <w:t>咨询和标准化建设支出。</w:t>
      </w:r>
    </w:p>
    <w:p>
      <w:pPr>
        <w:pStyle w:val="BodyText"/>
        <w:ind w:left="353"/>
        <w:spacing w:before="51" w:line="184"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w:t>
      </w:r>
      <w:r>
        <w:rPr>
          <w:sz w:val="20"/>
          <w:szCs w:val="20"/>
          <w:spacing w:val="-34"/>
        </w:rPr>
        <w:t xml:space="preserve"> </w:t>
      </w:r>
      <w:r>
        <w:rPr>
          <w:sz w:val="20"/>
          <w:szCs w:val="20"/>
          <w:spacing w:val="6"/>
        </w:rPr>
        <w:t>配备和更新现场作业人员安全防护用品支</w:t>
      </w:r>
      <w:r>
        <w:rPr>
          <w:sz w:val="20"/>
          <w:szCs w:val="20"/>
          <w:spacing w:val="5"/>
        </w:rPr>
        <w:t>出。</w:t>
      </w:r>
    </w:p>
    <w:p>
      <w:pPr>
        <w:pStyle w:val="BodyText"/>
        <w:ind w:left="353"/>
        <w:spacing w:before="51" w:line="177" w:lineRule="auto"/>
        <w:rPr>
          <w:sz w:val="20"/>
          <w:szCs w:val="20"/>
        </w:rPr>
      </w:pPr>
      <w:r>
        <w:rPr>
          <w:sz w:val="20"/>
          <w:szCs w:val="20"/>
          <w:spacing w:val="6"/>
        </w:rPr>
        <w:t>（</w:t>
      </w:r>
      <w:r>
        <w:rPr>
          <w:rFonts w:ascii="Arial" w:hAnsi="Arial" w:eastAsia="Arial" w:cs="Arial"/>
          <w:sz w:val="20"/>
          <w:szCs w:val="20"/>
          <w:spacing w:val="6"/>
        </w:rPr>
        <w:t>6</w:t>
      </w:r>
      <w:r>
        <w:rPr>
          <w:sz w:val="20"/>
          <w:szCs w:val="20"/>
          <w:spacing w:val="6"/>
        </w:rPr>
        <w:t>）安全生产宣传</w:t>
      </w:r>
      <w:r>
        <w:rPr>
          <w:sz w:val="20"/>
          <w:szCs w:val="20"/>
          <w:spacing w:val="-23"/>
        </w:rPr>
        <w:t xml:space="preserve"> </w:t>
      </w:r>
      <w:r>
        <w:rPr>
          <w:sz w:val="20"/>
          <w:szCs w:val="20"/>
          <w:spacing w:val="6"/>
          <w:position w:val="1"/>
        </w:rPr>
        <w:t>、</w:t>
      </w:r>
      <w:r>
        <w:rPr>
          <w:sz w:val="20"/>
          <w:szCs w:val="20"/>
          <w:spacing w:val="6"/>
        </w:rPr>
        <w:t>教育</w:t>
      </w:r>
      <w:r>
        <w:rPr>
          <w:sz w:val="20"/>
          <w:szCs w:val="20"/>
          <w:spacing w:val="-29"/>
        </w:rPr>
        <w:t xml:space="preserve"> </w:t>
      </w:r>
      <w:r>
        <w:rPr>
          <w:sz w:val="20"/>
          <w:szCs w:val="20"/>
          <w:spacing w:val="6"/>
          <w:position w:val="1"/>
        </w:rPr>
        <w:t>、</w:t>
      </w:r>
      <w:r>
        <w:rPr>
          <w:sz w:val="20"/>
          <w:szCs w:val="20"/>
          <w:spacing w:val="6"/>
        </w:rPr>
        <w:t>培训和从业人员发现并报告事故隐患的奖励支出</w:t>
      </w:r>
      <w:r>
        <w:rPr>
          <w:sz w:val="20"/>
          <w:szCs w:val="20"/>
          <w:spacing w:val="6"/>
          <w:position w:val="1"/>
        </w:rPr>
        <w:t>。</w:t>
      </w:r>
    </w:p>
    <w:p>
      <w:pPr>
        <w:pStyle w:val="BodyText"/>
        <w:ind w:left="353"/>
        <w:spacing w:before="51" w:line="184" w:lineRule="auto"/>
        <w:rPr>
          <w:sz w:val="20"/>
          <w:szCs w:val="20"/>
        </w:rPr>
      </w:pPr>
      <w:r>
        <w:rPr>
          <w:sz w:val="20"/>
          <w:szCs w:val="20"/>
          <w:spacing w:val="4"/>
        </w:rPr>
        <w:t>（</w:t>
      </w:r>
      <w:r>
        <w:rPr>
          <w:rFonts w:ascii="Arial" w:hAnsi="Arial" w:eastAsia="Arial" w:cs="Arial"/>
          <w:sz w:val="20"/>
          <w:szCs w:val="20"/>
          <w:spacing w:val="4"/>
        </w:rPr>
        <w:t>7</w:t>
      </w:r>
      <w:r>
        <w:rPr>
          <w:sz w:val="20"/>
          <w:szCs w:val="20"/>
          <w:spacing w:val="4"/>
        </w:rPr>
        <w:t>）安全生产适用的新技术</w:t>
      </w:r>
      <w:r>
        <w:rPr>
          <w:sz w:val="20"/>
          <w:szCs w:val="20"/>
          <w:spacing w:val="-20"/>
        </w:rPr>
        <w:t xml:space="preserve"> </w:t>
      </w:r>
      <w:r>
        <w:rPr>
          <w:sz w:val="20"/>
          <w:szCs w:val="20"/>
          <w:spacing w:val="4"/>
        </w:rPr>
        <w:t>、新标准</w:t>
      </w:r>
      <w:r>
        <w:rPr>
          <w:sz w:val="20"/>
          <w:szCs w:val="20"/>
          <w:spacing w:val="-29"/>
        </w:rPr>
        <w:t xml:space="preserve"> </w:t>
      </w:r>
      <w:r>
        <w:rPr>
          <w:sz w:val="20"/>
          <w:szCs w:val="20"/>
          <w:spacing w:val="4"/>
        </w:rPr>
        <w:t>、新工</w:t>
      </w:r>
      <w:r>
        <w:rPr>
          <w:sz w:val="20"/>
          <w:szCs w:val="20"/>
          <w:spacing w:val="-33"/>
        </w:rPr>
        <w:t xml:space="preserve"> </w:t>
      </w:r>
      <w:r>
        <w:rPr>
          <w:sz w:val="20"/>
          <w:szCs w:val="20"/>
          <w:spacing w:val="4"/>
        </w:rPr>
        <w:t>艺</w:t>
      </w:r>
      <w:r>
        <w:rPr>
          <w:sz w:val="20"/>
          <w:szCs w:val="20"/>
          <w:spacing w:val="-29"/>
        </w:rPr>
        <w:t xml:space="preserve"> </w:t>
      </w:r>
      <w:r>
        <w:rPr>
          <w:sz w:val="20"/>
          <w:szCs w:val="20"/>
          <w:spacing w:val="4"/>
        </w:rPr>
        <w:t>、新装备的推广应用支出。</w:t>
      </w:r>
    </w:p>
    <w:p>
      <w:pPr>
        <w:pStyle w:val="BodyText"/>
        <w:ind w:left="354"/>
        <w:spacing w:before="49" w:line="180" w:lineRule="auto"/>
        <w:rPr>
          <w:sz w:val="20"/>
          <w:szCs w:val="20"/>
        </w:rPr>
      </w:pPr>
      <w:r>
        <w:rPr>
          <w:sz w:val="20"/>
          <w:szCs w:val="20"/>
          <w:spacing w:val="6"/>
        </w:rPr>
        <w:t>（</w:t>
      </w:r>
      <w:r>
        <w:rPr>
          <w:rFonts w:ascii="Arial" w:hAnsi="Arial" w:eastAsia="Arial" w:cs="Arial"/>
          <w:sz w:val="20"/>
          <w:szCs w:val="20"/>
          <w:spacing w:val="6"/>
        </w:rPr>
        <w:t>8</w:t>
      </w:r>
      <w:r>
        <w:rPr>
          <w:sz w:val="20"/>
          <w:szCs w:val="20"/>
          <w:spacing w:val="6"/>
        </w:rPr>
        <w:t>）安全设施及特种设备检测检验支出</w:t>
      </w:r>
      <w:r>
        <w:rPr>
          <w:sz w:val="20"/>
          <w:szCs w:val="20"/>
          <w:spacing w:val="6"/>
          <w:position w:val="1"/>
        </w:rPr>
        <w:t>。</w:t>
      </w:r>
    </w:p>
    <w:p>
      <w:pPr>
        <w:pStyle w:val="BodyText"/>
        <w:ind w:left="354"/>
        <w:spacing w:before="52" w:line="184" w:lineRule="auto"/>
        <w:rPr>
          <w:sz w:val="20"/>
          <w:szCs w:val="20"/>
        </w:rPr>
      </w:pPr>
      <w:r>
        <w:rPr>
          <w:sz w:val="20"/>
          <w:szCs w:val="20"/>
          <w:spacing w:val="5"/>
        </w:rPr>
        <w:t>（</w:t>
      </w:r>
      <w:r>
        <w:rPr>
          <w:rFonts w:ascii="Arial" w:hAnsi="Arial" w:eastAsia="Arial" w:cs="Arial"/>
          <w:sz w:val="20"/>
          <w:szCs w:val="20"/>
          <w:spacing w:val="5"/>
        </w:rPr>
        <w:t>9</w:t>
      </w:r>
      <w:r>
        <w:rPr>
          <w:sz w:val="20"/>
          <w:szCs w:val="20"/>
          <w:spacing w:val="5"/>
        </w:rPr>
        <w:t>）安全生产责任保险支出。</w:t>
      </w:r>
    </w:p>
    <w:p>
      <w:pPr>
        <w:pStyle w:val="BodyText"/>
        <w:ind w:left="354"/>
        <w:spacing w:before="47" w:line="180" w:lineRule="auto"/>
        <w:rPr>
          <w:sz w:val="20"/>
          <w:szCs w:val="20"/>
        </w:rPr>
      </w:pPr>
      <w:r>
        <w:rPr>
          <w:sz w:val="20"/>
          <w:szCs w:val="20"/>
          <w:spacing w:val="5"/>
        </w:rPr>
        <w:t>（</w:t>
      </w:r>
      <w:r>
        <w:rPr>
          <w:rFonts w:ascii="Arial" w:hAnsi="Arial" w:eastAsia="Arial" w:cs="Arial"/>
          <w:sz w:val="20"/>
          <w:szCs w:val="20"/>
          <w:spacing w:val="5"/>
        </w:rPr>
        <w:t>10</w:t>
      </w:r>
      <w:r>
        <w:rPr>
          <w:sz w:val="20"/>
          <w:szCs w:val="20"/>
          <w:spacing w:val="5"/>
        </w:rPr>
        <w:t>）其他与安全生产直接相关的支出</w:t>
      </w:r>
      <w:r>
        <w:rPr>
          <w:sz w:val="20"/>
          <w:szCs w:val="20"/>
          <w:spacing w:val="5"/>
          <w:position w:val="1"/>
        </w:rPr>
        <w:t>。</w:t>
      </w:r>
    </w:p>
    <w:p>
      <w:pPr>
        <w:pStyle w:val="BodyText"/>
        <w:ind w:left="19" w:firstLine="422"/>
        <w:spacing w:before="50" w:line="203" w:lineRule="auto"/>
        <w:rPr>
          <w:sz w:val="20"/>
          <w:szCs w:val="20"/>
        </w:rPr>
      </w:pPr>
      <w:r>
        <w:rPr>
          <w:rFonts w:ascii="Arial" w:hAnsi="Arial" w:eastAsia="Arial" w:cs="Arial"/>
          <w:sz w:val="20"/>
          <w:szCs w:val="20"/>
          <w:spacing w:val="12"/>
        </w:rPr>
        <w:t>3.</w:t>
      </w:r>
      <w:r>
        <w:rPr>
          <w:sz w:val="20"/>
          <w:szCs w:val="20"/>
          <w:spacing w:val="12"/>
        </w:rPr>
        <w:t>项目部在编制安全生产</w:t>
      </w:r>
      <w:r>
        <w:rPr>
          <w:sz w:val="20"/>
          <w:szCs w:val="20"/>
          <w:spacing w:val="-25"/>
        </w:rPr>
        <w:t xml:space="preserve"> </w:t>
      </w:r>
      <w:r>
        <w:rPr>
          <w:sz w:val="20"/>
          <w:szCs w:val="20"/>
          <w:spacing w:val="12"/>
          <w:position w:val="1"/>
        </w:rPr>
        <w:t>、</w:t>
      </w:r>
      <w:r>
        <w:rPr>
          <w:sz w:val="20"/>
          <w:szCs w:val="20"/>
          <w:spacing w:val="12"/>
        </w:rPr>
        <w:t>文明施工资金计划时</w:t>
      </w:r>
      <w:r>
        <w:rPr>
          <w:sz w:val="20"/>
          <w:szCs w:val="20"/>
          <w:spacing w:val="-21"/>
        </w:rPr>
        <w:t xml:space="preserve"> </w:t>
      </w:r>
      <w:r>
        <w:rPr>
          <w:sz w:val="20"/>
          <w:szCs w:val="20"/>
          <w:spacing w:val="12"/>
          <w:position w:val="1"/>
        </w:rPr>
        <w:t>，</w:t>
      </w:r>
      <w:r>
        <w:rPr>
          <w:sz w:val="20"/>
          <w:szCs w:val="20"/>
          <w:spacing w:val="12"/>
        </w:rPr>
        <w:t>在充分考虑安全生产</w:t>
      </w:r>
      <w:r>
        <w:rPr>
          <w:sz w:val="20"/>
          <w:szCs w:val="20"/>
          <w:spacing w:val="-29"/>
        </w:rPr>
        <w:t xml:space="preserve"> </w:t>
      </w:r>
      <w:r>
        <w:rPr>
          <w:sz w:val="20"/>
          <w:szCs w:val="20"/>
          <w:spacing w:val="12"/>
          <w:position w:val="1"/>
        </w:rPr>
        <w:t>、</w:t>
      </w:r>
      <w:r>
        <w:rPr>
          <w:sz w:val="20"/>
          <w:szCs w:val="20"/>
          <w:spacing w:val="12"/>
        </w:rPr>
        <w:t>文明施工需要的同时</w:t>
      </w:r>
      <w:r>
        <w:rPr>
          <w:sz w:val="20"/>
          <w:szCs w:val="20"/>
          <w:spacing w:val="12"/>
          <w:position w:val="1"/>
        </w:rPr>
        <w:t>，</w:t>
      </w:r>
      <w:r>
        <w:rPr>
          <w:sz w:val="20"/>
          <w:szCs w:val="20"/>
          <w:position w:val="1"/>
        </w:rPr>
        <w:t xml:space="preserve"> </w:t>
      </w:r>
      <w:r>
        <w:rPr>
          <w:sz w:val="20"/>
          <w:szCs w:val="20"/>
          <w:spacing w:val="9"/>
        </w:rPr>
        <w:t>还要考虑利用现有的设备和设施</w:t>
      </w:r>
      <w:r>
        <w:rPr>
          <w:sz w:val="20"/>
          <w:szCs w:val="20"/>
          <w:spacing w:val="-21"/>
        </w:rPr>
        <w:t xml:space="preserve"> </w:t>
      </w:r>
      <w:r>
        <w:rPr>
          <w:sz w:val="20"/>
          <w:szCs w:val="20"/>
          <w:spacing w:val="9"/>
          <w:position w:val="1"/>
        </w:rPr>
        <w:t>，</w:t>
      </w:r>
      <w:r>
        <w:rPr>
          <w:sz w:val="20"/>
          <w:szCs w:val="20"/>
          <w:spacing w:val="9"/>
        </w:rPr>
        <w:t>挖掘潜力</w:t>
      </w:r>
      <w:r>
        <w:rPr>
          <w:sz w:val="20"/>
          <w:szCs w:val="20"/>
          <w:spacing w:val="-21"/>
        </w:rPr>
        <w:t xml:space="preserve"> </w:t>
      </w:r>
      <w:r>
        <w:rPr>
          <w:sz w:val="20"/>
          <w:szCs w:val="20"/>
          <w:spacing w:val="9"/>
          <w:position w:val="1"/>
        </w:rPr>
        <w:t>，</w:t>
      </w:r>
      <w:r>
        <w:rPr>
          <w:sz w:val="20"/>
          <w:szCs w:val="20"/>
          <w:spacing w:val="9"/>
        </w:rPr>
        <w:t>讲究实效</w:t>
      </w:r>
      <w:r>
        <w:rPr>
          <w:sz w:val="20"/>
          <w:szCs w:val="20"/>
          <w:spacing w:val="-20"/>
        </w:rPr>
        <w:t xml:space="preserve"> </w:t>
      </w:r>
      <w:r>
        <w:rPr>
          <w:sz w:val="20"/>
          <w:szCs w:val="20"/>
          <w:spacing w:val="9"/>
          <w:position w:val="1"/>
        </w:rPr>
        <w:t>，</w:t>
      </w:r>
      <w:r>
        <w:rPr>
          <w:sz w:val="20"/>
          <w:szCs w:val="20"/>
          <w:spacing w:val="9"/>
        </w:rPr>
        <w:t>安全生产</w:t>
      </w:r>
      <w:r>
        <w:rPr>
          <w:sz w:val="20"/>
          <w:szCs w:val="20"/>
          <w:spacing w:val="-29"/>
        </w:rPr>
        <w:t xml:space="preserve"> </w:t>
      </w:r>
      <w:r>
        <w:rPr>
          <w:sz w:val="20"/>
          <w:szCs w:val="20"/>
          <w:spacing w:val="9"/>
          <w:position w:val="1"/>
        </w:rPr>
        <w:t>、</w:t>
      </w:r>
      <w:r>
        <w:rPr>
          <w:sz w:val="20"/>
          <w:szCs w:val="20"/>
          <w:spacing w:val="9"/>
        </w:rPr>
        <w:t>文明施工资金的投入与工程进度</w:t>
      </w:r>
      <w:r>
        <w:rPr>
          <w:sz w:val="20"/>
          <w:szCs w:val="20"/>
        </w:rPr>
        <w:t xml:space="preserve">  </w:t>
      </w:r>
      <w:r>
        <w:rPr>
          <w:sz w:val="20"/>
          <w:szCs w:val="20"/>
          <w:spacing w:val="5"/>
        </w:rPr>
        <w:t>同步</w:t>
      </w:r>
      <w:r>
        <w:rPr>
          <w:sz w:val="20"/>
          <w:szCs w:val="20"/>
          <w:spacing w:val="-15"/>
        </w:rPr>
        <w:t xml:space="preserve"> </w:t>
      </w:r>
      <w:r>
        <w:rPr>
          <w:sz w:val="20"/>
          <w:szCs w:val="20"/>
          <w:spacing w:val="5"/>
          <w:position w:val="1"/>
        </w:rPr>
        <w:t>，</w:t>
      </w:r>
      <w:r>
        <w:rPr>
          <w:sz w:val="20"/>
          <w:szCs w:val="20"/>
          <w:spacing w:val="5"/>
        </w:rPr>
        <w:t>避免安全生产</w:t>
      </w:r>
      <w:r>
        <w:rPr>
          <w:sz w:val="20"/>
          <w:szCs w:val="20"/>
          <w:spacing w:val="-29"/>
        </w:rPr>
        <w:t xml:space="preserve"> </w:t>
      </w:r>
      <w:r>
        <w:rPr>
          <w:sz w:val="20"/>
          <w:szCs w:val="20"/>
          <w:spacing w:val="5"/>
          <w:position w:val="1"/>
        </w:rPr>
        <w:t>、</w:t>
      </w:r>
      <w:r>
        <w:rPr>
          <w:sz w:val="20"/>
          <w:szCs w:val="20"/>
          <w:spacing w:val="5"/>
        </w:rPr>
        <w:t>文明施工资金脱节现象</w:t>
      </w:r>
      <w:r>
        <w:rPr>
          <w:sz w:val="20"/>
          <w:szCs w:val="20"/>
          <w:spacing w:val="5"/>
          <w:position w:val="1"/>
        </w:rPr>
        <w:t>。</w:t>
      </w:r>
    </w:p>
    <w:p>
      <w:pPr>
        <w:pStyle w:val="BodyText"/>
        <w:ind w:left="18" w:right="66" w:firstLine="420"/>
        <w:spacing w:before="45" w:line="197" w:lineRule="auto"/>
        <w:rPr>
          <w:sz w:val="20"/>
          <w:szCs w:val="20"/>
        </w:rPr>
      </w:pPr>
      <w:r>
        <w:rPr>
          <w:rFonts w:ascii="Arial" w:hAnsi="Arial" w:eastAsia="Arial" w:cs="Arial"/>
          <w:sz w:val="20"/>
          <w:szCs w:val="20"/>
          <w:spacing w:val="9"/>
        </w:rPr>
        <w:t>4.</w:t>
      </w:r>
      <w:r>
        <w:rPr>
          <w:sz w:val="20"/>
          <w:szCs w:val="20"/>
          <w:spacing w:val="9"/>
        </w:rPr>
        <w:t>项目部单独设立</w:t>
      </w:r>
      <w:r>
        <w:rPr>
          <w:sz w:val="20"/>
          <w:szCs w:val="20"/>
          <w:spacing w:val="9"/>
          <w:position w:val="1"/>
        </w:rPr>
        <w:t>“</w:t>
      </w:r>
      <w:r>
        <w:rPr>
          <w:sz w:val="20"/>
          <w:szCs w:val="20"/>
          <w:spacing w:val="-20"/>
          <w:position w:val="1"/>
        </w:rPr>
        <w:t xml:space="preserve"> </w:t>
      </w:r>
      <w:r>
        <w:rPr>
          <w:sz w:val="20"/>
          <w:szCs w:val="20"/>
          <w:spacing w:val="9"/>
        </w:rPr>
        <w:t>安全生产</w:t>
      </w:r>
      <w:r>
        <w:rPr>
          <w:sz w:val="20"/>
          <w:szCs w:val="20"/>
          <w:spacing w:val="-29"/>
        </w:rPr>
        <w:t xml:space="preserve"> </w:t>
      </w:r>
      <w:r>
        <w:rPr>
          <w:sz w:val="20"/>
          <w:szCs w:val="20"/>
          <w:spacing w:val="9"/>
          <w:position w:val="1"/>
        </w:rPr>
        <w:t>、</w:t>
      </w:r>
      <w:r>
        <w:rPr>
          <w:sz w:val="20"/>
          <w:szCs w:val="20"/>
          <w:spacing w:val="9"/>
        </w:rPr>
        <w:t>文明施工专项资金”使用台账</w:t>
      </w:r>
      <w:r>
        <w:rPr>
          <w:sz w:val="20"/>
          <w:szCs w:val="20"/>
          <w:spacing w:val="-21"/>
        </w:rPr>
        <w:t xml:space="preserve"> </w:t>
      </w:r>
      <w:r>
        <w:rPr>
          <w:sz w:val="20"/>
          <w:szCs w:val="20"/>
          <w:spacing w:val="9"/>
          <w:position w:val="1"/>
        </w:rPr>
        <w:t>，</w:t>
      </w:r>
      <w:r>
        <w:rPr>
          <w:sz w:val="20"/>
          <w:szCs w:val="20"/>
          <w:spacing w:val="9"/>
        </w:rPr>
        <w:t>使专项资金做到专款专用</w:t>
      </w:r>
      <w:r>
        <w:rPr>
          <w:sz w:val="20"/>
          <w:szCs w:val="20"/>
          <w:spacing w:val="-21"/>
        </w:rPr>
        <w:t xml:space="preserve"> </w:t>
      </w:r>
      <w:r>
        <w:rPr>
          <w:sz w:val="20"/>
          <w:szCs w:val="20"/>
          <w:spacing w:val="9"/>
          <w:position w:val="1"/>
        </w:rPr>
        <w:t>，</w:t>
      </w:r>
      <w:r>
        <w:rPr>
          <w:sz w:val="20"/>
          <w:szCs w:val="20"/>
          <w:spacing w:val="-37"/>
          <w:position w:val="1"/>
        </w:rPr>
        <w:t xml:space="preserve"> </w:t>
      </w:r>
      <w:r>
        <w:rPr>
          <w:sz w:val="20"/>
          <w:szCs w:val="20"/>
          <w:spacing w:val="9"/>
        </w:rPr>
        <w:t>不得</w:t>
      </w:r>
      <w:r>
        <w:rPr>
          <w:sz w:val="20"/>
          <w:szCs w:val="20"/>
        </w:rPr>
        <w:t xml:space="preserve"> </w:t>
      </w:r>
      <w:r>
        <w:rPr>
          <w:sz w:val="20"/>
          <w:szCs w:val="20"/>
          <w:spacing w:val="8"/>
        </w:rPr>
        <w:t>擅自挪用</w:t>
      </w:r>
      <w:r>
        <w:rPr>
          <w:sz w:val="20"/>
          <w:szCs w:val="20"/>
          <w:spacing w:val="-26"/>
        </w:rPr>
        <w:t xml:space="preserve"> </w:t>
      </w:r>
      <w:r>
        <w:rPr>
          <w:sz w:val="20"/>
          <w:szCs w:val="20"/>
          <w:spacing w:val="8"/>
          <w:position w:val="1"/>
        </w:rPr>
        <w:t>。</w:t>
      </w:r>
      <w:r>
        <w:rPr>
          <w:sz w:val="20"/>
          <w:szCs w:val="20"/>
          <w:spacing w:val="8"/>
        </w:rPr>
        <w:t>项目部应每月将安全费用投入实</w:t>
      </w:r>
      <w:r>
        <w:rPr>
          <w:sz w:val="20"/>
          <w:szCs w:val="20"/>
          <w:spacing w:val="7"/>
        </w:rPr>
        <w:t>施情况汇报至公司</w:t>
      </w:r>
      <w:r>
        <w:rPr>
          <w:sz w:val="20"/>
          <w:szCs w:val="20"/>
          <w:spacing w:val="7"/>
          <w:position w:val="1"/>
        </w:rPr>
        <w:t>。</w:t>
      </w:r>
    </w:p>
    <w:p>
      <w:pPr>
        <w:pStyle w:val="BodyText"/>
        <w:ind w:left="20" w:right="65" w:firstLine="423"/>
        <w:spacing w:before="49" w:line="202" w:lineRule="auto"/>
        <w:rPr>
          <w:sz w:val="20"/>
          <w:szCs w:val="20"/>
        </w:rPr>
      </w:pPr>
      <w:r>
        <w:rPr>
          <w:rFonts w:ascii="Arial" w:hAnsi="Arial" w:eastAsia="Arial" w:cs="Arial"/>
          <w:sz w:val="20"/>
          <w:szCs w:val="20"/>
          <w:spacing w:val="10"/>
        </w:rPr>
        <w:t>5.</w:t>
      </w:r>
      <w:r>
        <w:rPr>
          <w:sz w:val="20"/>
          <w:szCs w:val="20"/>
          <w:spacing w:val="10"/>
        </w:rPr>
        <w:t>属于专项资金范围内费用的使用与报销</w:t>
      </w:r>
      <w:r>
        <w:rPr>
          <w:sz w:val="20"/>
          <w:szCs w:val="20"/>
          <w:spacing w:val="-21"/>
        </w:rPr>
        <w:t xml:space="preserve"> </w:t>
      </w:r>
      <w:r>
        <w:rPr>
          <w:sz w:val="20"/>
          <w:szCs w:val="20"/>
          <w:spacing w:val="10"/>
          <w:position w:val="1"/>
        </w:rPr>
        <w:t>，</w:t>
      </w:r>
      <w:r>
        <w:rPr>
          <w:sz w:val="20"/>
          <w:szCs w:val="20"/>
          <w:spacing w:val="10"/>
        </w:rPr>
        <w:t>按财务规定要求</w:t>
      </w:r>
      <w:r>
        <w:rPr>
          <w:sz w:val="20"/>
          <w:szCs w:val="20"/>
          <w:spacing w:val="-21"/>
        </w:rPr>
        <w:t xml:space="preserve"> </w:t>
      </w:r>
      <w:r>
        <w:rPr>
          <w:sz w:val="20"/>
          <w:szCs w:val="20"/>
          <w:spacing w:val="9"/>
          <w:position w:val="1"/>
        </w:rPr>
        <w:t>，</w:t>
      </w:r>
      <w:r>
        <w:rPr>
          <w:sz w:val="20"/>
          <w:szCs w:val="20"/>
          <w:spacing w:val="-37"/>
          <w:position w:val="1"/>
        </w:rPr>
        <w:t xml:space="preserve"> </w:t>
      </w:r>
      <w:r>
        <w:rPr>
          <w:sz w:val="20"/>
          <w:szCs w:val="20"/>
          <w:spacing w:val="9"/>
        </w:rPr>
        <w:t>经项目部经理审核签字确认后</w:t>
      </w:r>
      <w:r>
        <w:rPr>
          <w:sz w:val="20"/>
          <w:szCs w:val="20"/>
          <w:spacing w:val="-20"/>
        </w:rPr>
        <w:t xml:space="preserve"> </w:t>
      </w:r>
      <w:r>
        <w:rPr>
          <w:sz w:val="20"/>
          <w:szCs w:val="20"/>
          <w:spacing w:val="9"/>
          <w:position w:val="1"/>
        </w:rPr>
        <w:t>，</w:t>
      </w:r>
      <w:r>
        <w:rPr>
          <w:sz w:val="20"/>
          <w:szCs w:val="20"/>
          <w:spacing w:val="9"/>
        </w:rPr>
        <w:t>方</w:t>
      </w:r>
      <w:r>
        <w:rPr>
          <w:sz w:val="20"/>
          <w:szCs w:val="20"/>
        </w:rPr>
        <w:t xml:space="preserve"> </w:t>
      </w:r>
      <w:r>
        <w:rPr>
          <w:sz w:val="20"/>
          <w:szCs w:val="20"/>
          <w:spacing w:val="11"/>
        </w:rPr>
        <w:t>可向财务部门报销</w:t>
      </w:r>
      <w:r>
        <w:rPr>
          <w:sz w:val="20"/>
          <w:szCs w:val="20"/>
          <w:spacing w:val="-21"/>
        </w:rPr>
        <w:t xml:space="preserve"> </w:t>
      </w:r>
      <w:r>
        <w:rPr>
          <w:sz w:val="20"/>
          <w:szCs w:val="20"/>
          <w:spacing w:val="11"/>
          <w:position w:val="1"/>
        </w:rPr>
        <w:t>，</w:t>
      </w:r>
      <w:r>
        <w:rPr>
          <w:sz w:val="20"/>
          <w:szCs w:val="20"/>
          <w:spacing w:val="11"/>
        </w:rPr>
        <w:t>属于公司内部调拨的安全物资凭公司内部调拨单进</w:t>
      </w:r>
      <w:r>
        <w:rPr>
          <w:sz w:val="20"/>
          <w:szCs w:val="20"/>
          <w:spacing w:val="10"/>
        </w:rPr>
        <w:t>行核算</w:t>
      </w:r>
      <w:r>
        <w:rPr>
          <w:sz w:val="20"/>
          <w:szCs w:val="20"/>
          <w:spacing w:val="-27"/>
        </w:rPr>
        <w:t xml:space="preserve"> </w:t>
      </w:r>
      <w:r>
        <w:rPr>
          <w:sz w:val="20"/>
          <w:szCs w:val="20"/>
          <w:spacing w:val="10"/>
          <w:position w:val="1"/>
        </w:rPr>
        <w:t>。</w:t>
      </w:r>
      <w:r>
        <w:rPr>
          <w:sz w:val="20"/>
          <w:szCs w:val="20"/>
          <w:spacing w:val="10"/>
        </w:rPr>
        <w:t>项目部根据使用情况</w:t>
      </w:r>
      <w:r>
        <w:rPr>
          <w:sz w:val="20"/>
          <w:szCs w:val="20"/>
        </w:rPr>
        <w:t xml:space="preserve"> </w:t>
      </w:r>
      <w:r>
        <w:rPr>
          <w:sz w:val="20"/>
          <w:szCs w:val="20"/>
          <w:spacing w:val="5"/>
        </w:rPr>
        <w:t>每季度予以汇总</w:t>
      </w:r>
      <w:r>
        <w:rPr>
          <w:sz w:val="20"/>
          <w:szCs w:val="20"/>
          <w:spacing w:val="-9"/>
        </w:rPr>
        <w:t xml:space="preserve"> </w:t>
      </w:r>
      <w:r>
        <w:rPr>
          <w:sz w:val="20"/>
          <w:szCs w:val="20"/>
          <w:spacing w:val="5"/>
          <w:position w:val="1"/>
        </w:rPr>
        <w:t>，</w:t>
      </w:r>
      <w:r>
        <w:rPr>
          <w:sz w:val="20"/>
          <w:szCs w:val="20"/>
          <w:spacing w:val="5"/>
        </w:rPr>
        <w:t>做到账单相符</w:t>
      </w:r>
      <w:r>
        <w:rPr>
          <w:sz w:val="20"/>
          <w:szCs w:val="20"/>
          <w:spacing w:val="-21"/>
        </w:rPr>
        <w:t xml:space="preserve"> </w:t>
      </w:r>
      <w:r>
        <w:rPr>
          <w:sz w:val="20"/>
          <w:szCs w:val="20"/>
          <w:spacing w:val="5"/>
          <w:position w:val="1"/>
        </w:rPr>
        <w:t>，</w:t>
      </w:r>
      <w:r>
        <w:rPr>
          <w:sz w:val="20"/>
          <w:szCs w:val="20"/>
          <w:spacing w:val="5"/>
        </w:rPr>
        <w:t>发现差错及时核准</w:t>
      </w:r>
      <w:r>
        <w:rPr>
          <w:sz w:val="20"/>
          <w:szCs w:val="20"/>
          <w:spacing w:val="5"/>
          <w:position w:val="1"/>
        </w:rPr>
        <w:t>。</w:t>
      </w:r>
    </w:p>
    <w:p>
      <w:pPr>
        <w:pStyle w:val="BodyText"/>
        <w:ind w:left="17" w:right="65" w:firstLine="428"/>
        <w:spacing w:before="45" w:line="198" w:lineRule="auto"/>
        <w:rPr>
          <w:sz w:val="20"/>
          <w:szCs w:val="20"/>
        </w:rPr>
      </w:pPr>
      <w:r>
        <w:rPr>
          <w:rFonts w:ascii="Arial" w:hAnsi="Arial" w:eastAsia="Arial" w:cs="Arial"/>
          <w:sz w:val="20"/>
          <w:szCs w:val="20"/>
          <w:spacing w:val="16"/>
        </w:rPr>
        <w:t>6.</w:t>
      </w:r>
      <w:r>
        <w:rPr>
          <w:sz w:val="20"/>
          <w:szCs w:val="20"/>
          <w:spacing w:val="16"/>
        </w:rPr>
        <w:t>项目部编制的专项资金不足缺额时</w:t>
      </w:r>
      <w:r>
        <w:rPr>
          <w:sz w:val="20"/>
          <w:szCs w:val="20"/>
          <w:spacing w:val="-20"/>
        </w:rPr>
        <w:t xml:space="preserve"> </w:t>
      </w:r>
      <w:r>
        <w:rPr>
          <w:sz w:val="20"/>
          <w:szCs w:val="20"/>
          <w:spacing w:val="16"/>
          <w:position w:val="1"/>
        </w:rPr>
        <w:t>，</w:t>
      </w:r>
      <w:r>
        <w:rPr>
          <w:sz w:val="20"/>
          <w:szCs w:val="20"/>
          <w:spacing w:val="16"/>
        </w:rPr>
        <w:t>应及时追加投入资金额</w:t>
      </w:r>
      <w:r>
        <w:rPr>
          <w:sz w:val="20"/>
          <w:szCs w:val="20"/>
          <w:spacing w:val="-21"/>
        </w:rPr>
        <w:t xml:space="preserve"> </w:t>
      </w:r>
      <w:r>
        <w:rPr>
          <w:sz w:val="20"/>
          <w:szCs w:val="20"/>
          <w:spacing w:val="16"/>
          <w:position w:val="1"/>
        </w:rPr>
        <w:t>，</w:t>
      </w:r>
      <w:r>
        <w:rPr>
          <w:sz w:val="20"/>
          <w:szCs w:val="20"/>
          <w:spacing w:val="16"/>
        </w:rPr>
        <w:t>新增的计划仍按上述审批要求</w:t>
      </w:r>
      <w:r>
        <w:rPr>
          <w:sz w:val="20"/>
          <w:szCs w:val="20"/>
        </w:rPr>
        <w:t xml:space="preserve"> </w:t>
      </w:r>
      <w:r>
        <w:rPr>
          <w:sz w:val="20"/>
          <w:szCs w:val="20"/>
          <w:spacing w:val="3"/>
        </w:rPr>
        <w:t>执行</w:t>
      </w:r>
      <w:r>
        <w:rPr>
          <w:sz w:val="20"/>
          <w:szCs w:val="20"/>
          <w:spacing w:val="3"/>
          <w:position w:val="1"/>
        </w:rPr>
        <w:t>。</w:t>
      </w:r>
    </w:p>
    <w:p>
      <w:pPr>
        <w:pStyle w:val="BodyText"/>
        <w:ind w:left="53" w:right="64" w:firstLine="390"/>
        <w:spacing w:before="46" w:line="200" w:lineRule="auto"/>
        <w:rPr>
          <w:sz w:val="20"/>
          <w:szCs w:val="20"/>
        </w:rPr>
      </w:pPr>
      <w:r>
        <w:rPr>
          <w:rFonts w:ascii="Arial" w:hAnsi="Arial" w:eastAsia="Arial" w:cs="Arial"/>
          <w:sz w:val="20"/>
          <w:szCs w:val="20"/>
          <w:spacing w:val="10"/>
        </w:rPr>
        <w:t>7.</w:t>
      </w:r>
      <w:r>
        <w:rPr>
          <w:sz w:val="20"/>
          <w:szCs w:val="20"/>
          <w:spacing w:val="10"/>
        </w:rPr>
        <w:t>由项目经理</w:t>
      </w:r>
      <w:r>
        <w:rPr>
          <w:sz w:val="20"/>
          <w:szCs w:val="20"/>
          <w:spacing w:val="-29"/>
        </w:rPr>
        <w:t xml:space="preserve"> </w:t>
      </w:r>
      <w:r>
        <w:rPr>
          <w:sz w:val="20"/>
          <w:szCs w:val="20"/>
          <w:spacing w:val="10"/>
          <w:position w:val="1"/>
        </w:rPr>
        <w:t>、</w:t>
      </w:r>
      <w:r>
        <w:rPr>
          <w:sz w:val="20"/>
          <w:szCs w:val="20"/>
          <w:spacing w:val="10"/>
        </w:rPr>
        <w:t>安全员</w:t>
      </w:r>
      <w:r>
        <w:rPr>
          <w:sz w:val="20"/>
          <w:szCs w:val="20"/>
          <w:spacing w:val="-29"/>
        </w:rPr>
        <w:t xml:space="preserve"> </w:t>
      </w:r>
      <w:r>
        <w:rPr>
          <w:sz w:val="20"/>
          <w:szCs w:val="20"/>
          <w:spacing w:val="10"/>
          <w:position w:val="1"/>
        </w:rPr>
        <w:t>、</w:t>
      </w:r>
      <w:r>
        <w:rPr>
          <w:sz w:val="20"/>
          <w:szCs w:val="20"/>
          <w:spacing w:val="10"/>
        </w:rPr>
        <w:t>材料员等管理人员</w:t>
      </w:r>
      <w:r>
        <w:rPr>
          <w:sz w:val="20"/>
          <w:szCs w:val="20"/>
          <w:spacing w:val="-21"/>
        </w:rPr>
        <w:t xml:space="preserve"> </w:t>
      </w:r>
      <w:r>
        <w:rPr>
          <w:sz w:val="20"/>
          <w:szCs w:val="20"/>
          <w:spacing w:val="10"/>
          <w:position w:val="1"/>
        </w:rPr>
        <w:t>，</w:t>
      </w:r>
      <w:r>
        <w:rPr>
          <w:sz w:val="20"/>
          <w:szCs w:val="20"/>
          <w:spacing w:val="10"/>
        </w:rPr>
        <w:t>每季度对专项</w:t>
      </w:r>
      <w:r>
        <w:rPr>
          <w:sz w:val="20"/>
          <w:szCs w:val="20"/>
          <w:spacing w:val="9"/>
        </w:rPr>
        <w:t>资金的使用进行一次监督检查</w:t>
      </w:r>
      <w:r>
        <w:rPr>
          <w:sz w:val="20"/>
          <w:szCs w:val="20"/>
          <w:spacing w:val="-21"/>
        </w:rPr>
        <w:t xml:space="preserve"> </w:t>
      </w:r>
      <w:r>
        <w:rPr>
          <w:sz w:val="20"/>
          <w:szCs w:val="20"/>
          <w:spacing w:val="9"/>
          <w:position w:val="1"/>
        </w:rPr>
        <w:t>，</w:t>
      </w:r>
      <w:r>
        <w:rPr>
          <w:sz w:val="20"/>
          <w:szCs w:val="20"/>
          <w:spacing w:val="9"/>
        </w:rPr>
        <w:t>检查</w:t>
      </w:r>
      <w:r>
        <w:rPr>
          <w:sz w:val="20"/>
          <w:szCs w:val="20"/>
        </w:rPr>
        <w:t xml:space="preserve"> </w:t>
      </w:r>
      <w:r>
        <w:rPr>
          <w:sz w:val="20"/>
          <w:szCs w:val="20"/>
          <w:spacing w:val="-2"/>
        </w:rPr>
        <w:t>内容如下：</w:t>
      </w:r>
    </w:p>
    <w:p>
      <w:pPr>
        <w:pStyle w:val="BodyText"/>
        <w:ind w:left="356"/>
        <w:spacing w:before="41" w:line="180" w:lineRule="auto"/>
        <w:rPr>
          <w:sz w:val="20"/>
          <w:szCs w:val="20"/>
        </w:rPr>
      </w:pPr>
      <w:r>
        <w:rPr>
          <w:sz w:val="20"/>
          <w:szCs w:val="20"/>
          <w:spacing w:val="6"/>
        </w:rPr>
        <w:t>（</w:t>
      </w:r>
      <w:r>
        <w:rPr>
          <w:rFonts w:ascii="Arial" w:hAnsi="Arial" w:eastAsia="Arial" w:cs="Arial"/>
          <w:sz w:val="20"/>
          <w:szCs w:val="20"/>
          <w:spacing w:val="6"/>
        </w:rPr>
        <w:t>1</w:t>
      </w:r>
      <w:r>
        <w:rPr>
          <w:sz w:val="20"/>
          <w:szCs w:val="20"/>
          <w:spacing w:val="6"/>
        </w:rPr>
        <w:t>）检查项目部安全生产</w:t>
      </w:r>
      <w:r>
        <w:rPr>
          <w:sz w:val="20"/>
          <w:szCs w:val="20"/>
          <w:spacing w:val="-29"/>
        </w:rPr>
        <w:t xml:space="preserve"> </w:t>
      </w:r>
      <w:r>
        <w:rPr>
          <w:sz w:val="20"/>
          <w:szCs w:val="20"/>
          <w:spacing w:val="6"/>
          <w:position w:val="1"/>
        </w:rPr>
        <w:t>、</w:t>
      </w:r>
      <w:r>
        <w:rPr>
          <w:sz w:val="20"/>
          <w:szCs w:val="20"/>
          <w:spacing w:val="6"/>
        </w:rPr>
        <w:t>文明施工资金投入使</w:t>
      </w:r>
      <w:r>
        <w:rPr>
          <w:sz w:val="20"/>
          <w:szCs w:val="20"/>
          <w:spacing w:val="5"/>
        </w:rPr>
        <w:t>用的台账</w:t>
      </w:r>
      <w:r>
        <w:rPr>
          <w:sz w:val="20"/>
          <w:szCs w:val="20"/>
          <w:spacing w:val="-28"/>
        </w:rPr>
        <w:t xml:space="preserve"> </w:t>
      </w:r>
      <w:r>
        <w:rPr>
          <w:sz w:val="20"/>
          <w:szCs w:val="20"/>
          <w:spacing w:val="5"/>
          <w:position w:val="1"/>
        </w:rPr>
        <w:t>、</w:t>
      </w:r>
      <w:r>
        <w:rPr>
          <w:sz w:val="20"/>
          <w:szCs w:val="20"/>
          <w:spacing w:val="5"/>
        </w:rPr>
        <w:t>报表等</w:t>
      </w:r>
      <w:r>
        <w:rPr>
          <w:sz w:val="20"/>
          <w:szCs w:val="20"/>
          <w:spacing w:val="5"/>
          <w:position w:val="1"/>
        </w:rPr>
        <w:t>。</w:t>
      </w:r>
    </w:p>
    <w:p>
      <w:pPr>
        <w:pStyle w:val="BodyText"/>
        <w:ind w:left="356"/>
        <w:spacing w:before="49" w:line="180" w:lineRule="auto"/>
        <w:rPr>
          <w:sz w:val="20"/>
          <w:szCs w:val="20"/>
        </w:rPr>
      </w:pPr>
      <w:r>
        <w:rPr>
          <w:sz w:val="20"/>
          <w:szCs w:val="20"/>
          <w:spacing w:val="2"/>
        </w:rPr>
        <w:t>（</w:t>
      </w:r>
      <w:r>
        <w:rPr>
          <w:rFonts w:ascii="Arial" w:hAnsi="Arial" w:eastAsia="Arial" w:cs="Arial"/>
          <w:sz w:val="20"/>
          <w:szCs w:val="20"/>
          <w:spacing w:val="2"/>
        </w:rPr>
        <w:t>2</w:t>
      </w:r>
      <w:r>
        <w:rPr>
          <w:sz w:val="20"/>
          <w:szCs w:val="20"/>
          <w:spacing w:val="2"/>
        </w:rPr>
        <w:t>）</w:t>
      </w:r>
      <w:r>
        <w:rPr>
          <w:sz w:val="20"/>
          <w:szCs w:val="20"/>
          <w:spacing w:val="-20"/>
        </w:rPr>
        <w:t xml:space="preserve"> </w:t>
      </w:r>
      <w:r>
        <w:rPr>
          <w:sz w:val="20"/>
          <w:szCs w:val="20"/>
          <w:spacing w:val="2"/>
        </w:rPr>
        <w:t>实物与账册是否相符</w:t>
      </w:r>
      <w:r>
        <w:rPr>
          <w:sz w:val="20"/>
          <w:szCs w:val="20"/>
          <w:spacing w:val="2"/>
          <w:position w:val="1"/>
        </w:rPr>
        <w:t>。</w:t>
      </w:r>
    </w:p>
    <w:p>
      <w:pPr>
        <w:pStyle w:val="BodyText"/>
        <w:ind w:left="23" w:right="64" w:firstLine="333"/>
        <w:spacing w:before="52" w:line="197" w:lineRule="auto"/>
        <w:rPr>
          <w:sz w:val="20"/>
          <w:szCs w:val="20"/>
        </w:rPr>
      </w:pPr>
      <w:r>
        <w:rPr>
          <w:sz w:val="20"/>
          <w:szCs w:val="20"/>
          <w:spacing w:val="9"/>
        </w:rPr>
        <w:t>（</w:t>
      </w:r>
      <w:r>
        <w:rPr>
          <w:rFonts w:ascii="Arial" w:hAnsi="Arial" w:eastAsia="Arial" w:cs="Arial"/>
          <w:sz w:val="20"/>
          <w:szCs w:val="20"/>
          <w:spacing w:val="9"/>
        </w:rPr>
        <w:t>3</w:t>
      </w:r>
      <w:r>
        <w:rPr>
          <w:sz w:val="20"/>
          <w:szCs w:val="20"/>
          <w:spacing w:val="9"/>
        </w:rPr>
        <w:t>）报销手续是否齐全</w:t>
      </w:r>
      <w:r>
        <w:rPr>
          <w:sz w:val="20"/>
          <w:szCs w:val="20"/>
          <w:spacing w:val="-21"/>
        </w:rPr>
        <w:t xml:space="preserve"> </w:t>
      </w:r>
      <w:r>
        <w:rPr>
          <w:sz w:val="20"/>
          <w:szCs w:val="20"/>
          <w:spacing w:val="9"/>
          <w:position w:val="1"/>
        </w:rPr>
        <w:t>，</w:t>
      </w:r>
      <w:r>
        <w:rPr>
          <w:sz w:val="20"/>
          <w:szCs w:val="20"/>
          <w:spacing w:val="9"/>
        </w:rPr>
        <w:t>报销凭证是否有效</w:t>
      </w:r>
      <w:r>
        <w:rPr>
          <w:sz w:val="20"/>
          <w:szCs w:val="20"/>
          <w:spacing w:val="-27"/>
        </w:rPr>
        <w:t xml:space="preserve"> </w:t>
      </w:r>
      <w:r>
        <w:rPr>
          <w:sz w:val="20"/>
          <w:szCs w:val="20"/>
          <w:spacing w:val="9"/>
          <w:position w:val="1"/>
        </w:rPr>
        <w:t>。</w:t>
      </w:r>
      <w:r>
        <w:rPr>
          <w:sz w:val="20"/>
          <w:szCs w:val="20"/>
          <w:spacing w:val="9"/>
        </w:rPr>
        <w:t>对检查中发现的问题</w:t>
      </w:r>
      <w:r>
        <w:rPr>
          <w:sz w:val="20"/>
          <w:szCs w:val="20"/>
          <w:spacing w:val="-21"/>
        </w:rPr>
        <w:t xml:space="preserve"> </w:t>
      </w:r>
      <w:r>
        <w:rPr>
          <w:sz w:val="20"/>
          <w:szCs w:val="20"/>
          <w:spacing w:val="9"/>
          <w:position w:val="1"/>
        </w:rPr>
        <w:t>，</w:t>
      </w:r>
      <w:r>
        <w:rPr>
          <w:sz w:val="20"/>
          <w:szCs w:val="20"/>
          <w:spacing w:val="9"/>
        </w:rPr>
        <w:t>要求相关责任人及时予以调</w:t>
      </w:r>
      <w:r>
        <w:rPr>
          <w:sz w:val="20"/>
          <w:szCs w:val="20"/>
        </w:rPr>
        <w:t xml:space="preserve"> </w:t>
      </w:r>
      <w:r>
        <w:rPr>
          <w:sz w:val="20"/>
          <w:szCs w:val="20"/>
          <w:spacing w:val="4"/>
        </w:rPr>
        <w:t>整整改</w:t>
      </w:r>
      <w:r>
        <w:rPr>
          <w:sz w:val="20"/>
          <w:szCs w:val="20"/>
          <w:spacing w:val="-21"/>
        </w:rPr>
        <w:t xml:space="preserve"> </w:t>
      </w:r>
      <w:r>
        <w:rPr>
          <w:sz w:val="20"/>
          <w:szCs w:val="20"/>
          <w:spacing w:val="4"/>
          <w:position w:val="1"/>
        </w:rPr>
        <w:t>，</w:t>
      </w:r>
      <w:r>
        <w:rPr>
          <w:sz w:val="20"/>
          <w:szCs w:val="20"/>
          <w:spacing w:val="4"/>
        </w:rPr>
        <w:t>确保账物相符</w:t>
      </w:r>
      <w:r>
        <w:rPr>
          <w:sz w:val="20"/>
          <w:szCs w:val="20"/>
          <w:spacing w:val="4"/>
          <w:position w:val="1"/>
        </w:rPr>
        <w:t>。</w:t>
      </w:r>
    </w:p>
    <w:p>
      <w:pPr>
        <w:pStyle w:val="BodyText"/>
        <w:ind w:left="443"/>
        <w:spacing w:before="40" w:line="185" w:lineRule="auto"/>
        <w:rPr>
          <w:sz w:val="20"/>
          <w:szCs w:val="20"/>
        </w:rPr>
      </w:pPr>
      <w:r>
        <w:rPr>
          <w:rFonts w:ascii="Arial" w:hAnsi="Arial" w:eastAsia="Arial" w:cs="Arial"/>
          <w:sz w:val="20"/>
          <w:szCs w:val="20"/>
          <w:spacing w:val="20"/>
        </w:rPr>
        <w:t>8.</w:t>
      </w:r>
      <w:r>
        <w:rPr>
          <w:sz w:val="20"/>
          <w:szCs w:val="20"/>
          <w:spacing w:val="20"/>
        </w:rPr>
        <w:t>其他</w:t>
      </w:r>
      <w:r>
        <w:rPr>
          <w:sz w:val="20"/>
          <w:szCs w:val="20"/>
          <w:spacing w:val="20"/>
          <w:position w:val="1"/>
        </w:rPr>
        <w:t>。</w:t>
      </w:r>
    </w:p>
    <w:p>
      <w:pPr>
        <w:spacing w:line="185" w:lineRule="auto"/>
        <w:sectPr>
          <w:headerReference w:type="default" r:id="rId94"/>
          <w:footerReference w:type="default" r:id="rId95"/>
          <w:pgSz w:w="12243" w:h="16495"/>
          <w:pgMar w:top="1461" w:right="1538" w:bottom="1110" w:left="1275" w:header="1177" w:footer="956" w:gutter="0"/>
        </w:sectPr>
        <w:rPr>
          <w:sz w:val="20"/>
          <w:szCs w:val="20"/>
        </w:rPr>
      </w:pPr>
    </w:p>
    <w:p>
      <w:pPr>
        <w:spacing w:line="294" w:lineRule="auto"/>
        <w:rPr>
          <w:rFonts w:ascii="Arial"/>
          <w:sz w:val="21"/>
        </w:rPr>
      </w:pPr>
      <w:r>
        <w:pict>
          <v:shape id="_x0000_s166" style="position:absolute;margin-left:515.12pt;margin-top:770.343pt;mso-position-vertical-relative:page;mso-position-horizontal-relative:page;width:26.25pt;height:4.85pt;z-index:25171251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6" w:lineRule="auto"/>
        <w:rPr>
          <w:sz w:val="23"/>
          <w:szCs w:val="23"/>
        </w:rPr>
      </w:pPr>
      <w:r>
        <w:rPr>
          <w:rFonts w:ascii="Arial" w:hAnsi="Arial" w:eastAsia="Arial" w:cs="Arial"/>
          <w:sz w:val="23"/>
          <w:szCs w:val="23"/>
          <w:spacing w:val="15"/>
          <w:position w:val="-1"/>
        </w:rPr>
        <w:t>2.2.2</w:t>
      </w:r>
      <w:r>
        <w:rPr>
          <w:rFonts w:ascii="Arial" w:hAnsi="Arial" w:eastAsia="Arial" w:cs="Arial"/>
          <w:sz w:val="23"/>
          <w:szCs w:val="23"/>
          <w:spacing w:val="2"/>
          <w:position w:val="-1"/>
        </w:rPr>
        <w:t xml:space="preserve">   </w:t>
      </w:r>
      <w:r>
        <w:rPr>
          <w:sz w:val="23"/>
          <w:szCs w:val="23"/>
          <w:spacing w:val="15"/>
        </w:rPr>
        <w:t>项目负责人现场带班制度</w:t>
      </w:r>
    </w:p>
    <w:p>
      <w:pPr>
        <w:pStyle w:val="BodyText"/>
        <w:ind w:left="25" w:right="74" w:firstLine="415"/>
        <w:spacing w:before="186" w:line="205" w:lineRule="auto"/>
        <w:rPr>
          <w:sz w:val="20"/>
          <w:szCs w:val="20"/>
        </w:rPr>
      </w:pPr>
      <w:r>
        <w:rPr>
          <w:rFonts w:ascii="Arial" w:hAnsi="Arial" w:eastAsia="Arial" w:cs="Arial"/>
          <w:sz w:val="20"/>
          <w:szCs w:val="20"/>
          <w:spacing w:val="11"/>
        </w:rPr>
        <w:t>1.</w:t>
      </w:r>
      <w:r>
        <w:rPr>
          <w:sz w:val="20"/>
          <w:szCs w:val="20"/>
          <w:spacing w:val="11"/>
        </w:rPr>
        <w:t>项目负责人要把保证安全生产作为第一位的责任</w:t>
      </w:r>
      <w:r>
        <w:rPr>
          <w:sz w:val="20"/>
          <w:szCs w:val="20"/>
          <w:spacing w:val="-21"/>
        </w:rPr>
        <w:t xml:space="preserve"> </w:t>
      </w:r>
      <w:r>
        <w:rPr>
          <w:sz w:val="20"/>
          <w:szCs w:val="20"/>
          <w:spacing w:val="11"/>
          <w:position w:val="1"/>
        </w:rPr>
        <w:t>，</w:t>
      </w:r>
      <w:r>
        <w:rPr>
          <w:sz w:val="20"/>
          <w:szCs w:val="20"/>
          <w:spacing w:val="11"/>
        </w:rPr>
        <w:t>切实全面掌握当班安全生产状况</w:t>
      </w:r>
      <w:r>
        <w:rPr>
          <w:sz w:val="20"/>
          <w:szCs w:val="20"/>
          <w:spacing w:val="-21"/>
        </w:rPr>
        <w:t xml:space="preserve"> </w:t>
      </w:r>
      <w:r>
        <w:rPr>
          <w:sz w:val="20"/>
          <w:szCs w:val="20"/>
          <w:spacing w:val="11"/>
          <w:position w:val="1"/>
        </w:rPr>
        <w:t>，</w:t>
      </w:r>
      <w:r>
        <w:rPr>
          <w:sz w:val="20"/>
          <w:szCs w:val="20"/>
          <w:spacing w:val="11"/>
        </w:rPr>
        <w:t>加强对重</w:t>
      </w:r>
      <w:r>
        <w:rPr>
          <w:sz w:val="20"/>
          <w:szCs w:val="20"/>
        </w:rPr>
        <w:t xml:space="preserve"> </w:t>
      </w:r>
      <w:r>
        <w:rPr>
          <w:sz w:val="20"/>
          <w:szCs w:val="20"/>
          <w:spacing w:val="8"/>
        </w:rPr>
        <w:t>点部位</w:t>
      </w:r>
      <w:r>
        <w:rPr>
          <w:sz w:val="20"/>
          <w:szCs w:val="20"/>
          <w:spacing w:val="-17"/>
        </w:rPr>
        <w:t xml:space="preserve"> </w:t>
      </w:r>
      <w:r>
        <w:rPr>
          <w:sz w:val="20"/>
          <w:szCs w:val="20"/>
          <w:spacing w:val="8"/>
          <w:position w:val="1"/>
        </w:rPr>
        <w:t>、</w:t>
      </w:r>
      <w:r>
        <w:rPr>
          <w:sz w:val="20"/>
          <w:szCs w:val="20"/>
          <w:spacing w:val="8"/>
        </w:rPr>
        <w:t>关键环节</w:t>
      </w:r>
      <w:r>
        <w:rPr>
          <w:sz w:val="20"/>
          <w:szCs w:val="20"/>
          <w:spacing w:val="-29"/>
        </w:rPr>
        <w:t xml:space="preserve"> </w:t>
      </w:r>
      <w:r>
        <w:rPr>
          <w:sz w:val="20"/>
          <w:szCs w:val="20"/>
          <w:spacing w:val="8"/>
          <w:position w:val="1"/>
        </w:rPr>
        <w:t>、</w:t>
      </w:r>
      <w:r>
        <w:rPr>
          <w:sz w:val="20"/>
          <w:szCs w:val="20"/>
          <w:spacing w:val="8"/>
        </w:rPr>
        <w:t>危险源点的检查</w:t>
      </w:r>
      <w:r>
        <w:rPr>
          <w:sz w:val="20"/>
          <w:szCs w:val="20"/>
          <w:spacing w:val="-20"/>
        </w:rPr>
        <w:t xml:space="preserve"> </w:t>
      </w:r>
      <w:r>
        <w:rPr>
          <w:sz w:val="20"/>
          <w:szCs w:val="20"/>
          <w:spacing w:val="8"/>
          <w:position w:val="1"/>
        </w:rPr>
        <w:t>，</w:t>
      </w:r>
      <w:r>
        <w:rPr>
          <w:sz w:val="20"/>
          <w:szCs w:val="20"/>
          <w:spacing w:val="8"/>
        </w:rPr>
        <w:t>认真落实安全生产管理相关规定</w:t>
      </w:r>
      <w:r>
        <w:rPr>
          <w:sz w:val="20"/>
          <w:szCs w:val="20"/>
          <w:spacing w:val="-21"/>
        </w:rPr>
        <w:t xml:space="preserve"> </w:t>
      </w:r>
      <w:r>
        <w:rPr>
          <w:sz w:val="20"/>
          <w:szCs w:val="20"/>
          <w:spacing w:val="8"/>
          <w:position w:val="1"/>
        </w:rPr>
        <w:t>，</w:t>
      </w:r>
      <w:r>
        <w:rPr>
          <w:sz w:val="20"/>
          <w:szCs w:val="20"/>
          <w:spacing w:val="8"/>
        </w:rPr>
        <w:t>加强对重点部位</w:t>
      </w:r>
      <w:r>
        <w:rPr>
          <w:sz w:val="20"/>
          <w:szCs w:val="20"/>
          <w:spacing w:val="-29"/>
        </w:rPr>
        <w:t xml:space="preserve"> </w:t>
      </w:r>
      <w:r>
        <w:rPr>
          <w:sz w:val="20"/>
          <w:szCs w:val="20"/>
          <w:spacing w:val="8"/>
          <w:position w:val="1"/>
        </w:rPr>
        <w:t>、</w:t>
      </w:r>
      <w:r>
        <w:rPr>
          <w:sz w:val="20"/>
          <w:szCs w:val="20"/>
          <w:spacing w:val="8"/>
        </w:rPr>
        <w:t>关键环节</w:t>
      </w:r>
      <w:r>
        <w:rPr>
          <w:sz w:val="20"/>
          <w:szCs w:val="20"/>
        </w:rPr>
        <w:t xml:space="preserve"> </w:t>
      </w:r>
      <w:r>
        <w:rPr>
          <w:sz w:val="20"/>
          <w:szCs w:val="20"/>
          <w:spacing w:val="5"/>
        </w:rPr>
        <w:t>的检查巡视</w:t>
      </w:r>
      <w:r>
        <w:rPr>
          <w:sz w:val="20"/>
          <w:szCs w:val="20"/>
          <w:spacing w:val="-8"/>
        </w:rPr>
        <w:t xml:space="preserve"> </w:t>
      </w:r>
      <w:r>
        <w:rPr>
          <w:sz w:val="20"/>
          <w:szCs w:val="20"/>
          <w:spacing w:val="5"/>
        </w:rPr>
        <w:t>，并指导现场人员安全作业。</w:t>
      </w:r>
    </w:p>
    <w:p>
      <w:pPr>
        <w:pStyle w:val="BodyText"/>
        <w:ind w:left="11" w:right="73" w:firstLine="426"/>
        <w:spacing w:before="41" w:line="206" w:lineRule="auto"/>
        <w:rPr>
          <w:sz w:val="20"/>
          <w:szCs w:val="20"/>
        </w:rPr>
      </w:pPr>
      <w:r>
        <w:rPr>
          <w:rFonts w:ascii="Arial" w:hAnsi="Arial" w:eastAsia="Arial" w:cs="Arial"/>
          <w:sz w:val="20"/>
          <w:szCs w:val="20"/>
          <w:spacing w:val="9"/>
        </w:rPr>
        <w:t>2.</w:t>
      </w:r>
      <w:r>
        <w:rPr>
          <w:sz w:val="20"/>
          <w:szCs w:val="20"/>
          <w:spacing w:val="9"/>
        </w:rPr>
        <w:t>及时发现和组织消除事故隐患和险情</w:t>
      </w:r>
      <w:r>
        <w:rPr>
          <w:sz w:val="20"/>
          <w:szCs w:val="20"/>
          <w:spacing w:val="-21"/>
        </w:rPr>
        <w:t xml:space="preserve"> </w:t>
      </w:r>
      <w:r>
        <w:rPr>
          <w:sz w:val="20"/>
          <w:szCs w:val="20"/>
          <w:spacing w:val="9"/>
          <w:position w:val="1"/>
        </w:rPr>
        <w:t>，</w:t>
      </w:r>
      <w:r>
        <w:rPr>
          <w:sz w:val="20"/>
          <w:szCs w:val="20"/>
          <w:spacing w:val="9"/>
        </w:rPr>
        <w:t>及时制止违章违规行为</w:t>
      </w:r>
      <w:r>
        <w:rPr>
          <w:sz w:val="20"/>
          <w:szCs w:val="20"/>
          <w:spacing w:val="-21"/>
        </w:rPr>
        <w:t xml:space="preserve"> </w:t>
      </w:r>
      <w:r>
        <w:rPr>
          <w:sz w:val="20"/>
          <w:szCs w:val="20"/>
          <w:spacing w:val="9"/>
          <w:position w:val="1"/>
        </w:rPr>
        <w:t>，</w:t>
      </w:r>
      <w:r>
        <w:rPr>
          <w:sz w:val="20"/>
          <w:szCs w:val="20"/>
          <w:spacing w:val="9"/>
        </w:rPr>
        <w:t>严禁违章指挥</w:t>
      </w:r>
      <w:r>
        <w:rPr>
          <w:sz w:val="20"/>
          <w:szCs w:val="20"/>
          <w:spacing w:val="-21"/>
        </w:rPr>
        <w:t xml:space="preserve"> </w:t>
      </w:r>
      <w:r>
        <w:rPr>
          <w:sz w:val="20"/>
          <w:szCs w:val="20"/>
          <w:spacing w:val="8"/>
          <w:position w:val="1"/>
        </w:rPr>
        <w:t>；</w:t>
      </w:r>
      <w:r>
        <w:rPr>
          <w:sz w:val="20"/>
          <w:szCs w:val="20"/>
          <w:spacing w:val="8"/>
        </w:rPr>
        <w:t>排查隐患</w:t>
      </w:r>
      <w:r>
        <w:rPr>
          <w:sz w:val="20"/>
          <w:szCs w:val="20"/>
          <w:spacing w:val="-21"/>
        </w:rPr>
        <w:t xml:space="preserve"> </w:t>
      </w:r>
      <w:r>
        <w:rPr>
          <w:sz w:val="20"/>
          <w:szCs w:val="20"/>
          <w:spacing w:val="8"/>
          <w:position w:val="1"/>
        </w:rPr>
        <w:t>，</w:t>
      </w:r>
      <w:r>
        <w:rPr>
          <w:sz w:val="20"/>
          <w:szCs w:val="20"/>
          <w:spacing w:val="-39"/>
          <w:position w:val="1"/>
        </w:rPr>
        <w:t xml:space="preserve"> </w:t>
      </w:r>
      <w:r>
        <w:rPr>
          <w:sz w:val="20"/>
          <w:szCs w:val="20"/>
          <w:spacing w:val="8"/>
        </w:rPr>
        <w:t>并</w:t>
      </w:r>
      <w:r>
        <w:rPr>
          <w:sz w:val="20"/>
          <w:szCs w:val="20"/>
        </w:rPr>
        <w:t xml:space="preserve"> </w:t>
      </w:r>
      <w:r>
        <w:rPr>
          <w:sz w:val="20"/>
          <w:szCs w:val="20"/>
          <w:spacing w:val="15"/>
        </w:rPr>
        <w:t>要求相关人员立即落实整改</w:t>
      </w:r>
      <w:r>
        <w:rPr>
          <w:sz w:val="20"/>
          <w:szCs w:val="20"/>
          <w:spacing w:val="-20"/>
        </w:rPr>
        <w:t xml:space="preserve"> </w:t>
      </w:r>
      <w:r>
        <w:rPr>
          <w:sz w:val="20"/>
          <w:szCs w:val="20"/>
          <w:spacing w:val="15"/>
          <w:position w:val="1"/>
        </w:rPr>
        <w:t>，</w:t>
      </w:r>
      <w:r>
        <w:rPr>
          <w:sz w:val="20"/>
          <w:szCs w:val="20"/>
          <w:spacing w:val="15"/>
        </w:rPr>
        <w:t>现场无法整改的隐患问题必须下达整改通知单</w:t>
      </w:r>
      <w:r>
        <w:rPr>
          <w:sz w:val="20"/>
          <w:szCs w:val="20"/>
          <w:spacing w:val="-21"/>
        </w:rPr>
        <w:t xml:space="preserve"> </w:t>
      </w:r>
      <w:r>
        <w:rPr>
          <w:sz w:val="20"/>
          <w:szCs w:val="20"/>
          <w:spacing w:val="14"/>
          <w:position w:val="1"/>
        </w:rPr>
        <w:t>；</w:t>
      </w:r>
      <w:r>
        <w:rPr>
          <w:sz w:val="20"/>
          <w:szCs w:val="20"/>
          <w:spacing w:val="-25"/>
          <w:position w:val="1"/>
        </w:rPr>
        <w:t xml:space="preserve"> </w:t>
      </w:r>
      <w:r>
        <w:rPr>
          <w:sz w:val="20"/>
          <w:szCs w:val="20"/>
          <w:spacing w:val="14"/>
        </w:rPr>
        <w:t>限期整改并按期复查</w:t>
      </w:r>
      <w:r>
        <w:rPr>
          <w:sz w:val="20"/>
          <w:szCs w:val="20"/>
        </w:rPr>
        <w:t xml:space="preserve"> </w:t>
      </w:r>
      <w:r>
        <w:rPr>
          <w:sz w:val="20"/>
          <w:szCs w:val="20"/>
          <w:spacing w:val="4"/>
        </w:rPr>
        <w:t>验收。</w:t>
      </w:r>
    </w:p>
    <w:p>
      <w:pPr>
        <w:pStyle w:val="BodyText"/>
        <w:ind w:left="39" w:right="73" w:firstLine="398"/>
        <w:spacing w:before="47" w:line="199" w:lineRule="auto"/>
        <w:rPr>
          <w:sz w:val="20"/>
          <w:szCs w:val="20"/>
        </w:rPr>
      </w:pPr>
      <w:r>
        <w:rPr>
          <w:rFonts w:ascii="Arial" w:hAnsi="Arial" w:eastAsia="Arial" w:cs="Arial"/>
          <w:sz w:val="20"/>
          <w:szCs w:val="20"/>
          <w:spacing w:val="10"/>
        </w:rPr>
        <w:t>3.</w:t>
      </w:r>
      <w:r>
        <w:rPr>
          <w:sz w:val="20"/>
          <w:szCs w:val="20"/>
          <w:spacing w:val="10"/>
        </w:rPr>
        <w:t>当现场出现重大安全隐患或遇到险情时</w:t>
      </w:r>
      <w:r>
        <w:rPr>
          <w:sz w:val="20"/>
          <w:szCs w:val="20"/>
          <w:spacing w:val="-14"/>
        </w:rPr>
        <w:t xml:space="preserve"> </w:t>
      </w:r>
      <w:r>
        <w:rPr>
          <w:sz w:val="20"/>
          <w:szCs w:val="20"/>
          <w:spacing w:val="10"/>
          <w:position w:val="1"/>
        </w:rPr>
        <w:t>，</w:t>
      </w:r>
      <w:r>
        <w:rPr>
          <w:sz w:val="20"/>
          <w:szCs w:val="20"/>
          <w:spacing w:val="10"/>
        </w:rPr>
        <w:t>及时采取紧急处置措施</w:t>
      </w:r>
      <w:r>
        <w:rPr>
          <w:sz w:val="20"/>
          <w:szCs w:val="20"/>
          <w:spacing w:val="-21"/>
        </w:rPr>
        <w:t xml:space="preserve"> </w:t>
      </w:r>
      <w:r>
        <w:rPr>
          <w:sz w:val="20"/>
          <w:szCs w:val="20"/>
          <w:spacing w:val="10"/>
          <w:position w:val="1"/>
        </w:rPr>
        <w:t>，</w:t>
      </w:r>
      <w:r>
        <w:rPr>
          <w:sz w:val="20"/>
          <w:szCs w:val="20"/>
          <w:spacing w:val="10"/>
        </w:rPr>
        <w:t>立即下达停工令</w:t>
      </w:r>
      <w:r>
        <w:rPr>
          <w:sz w:val="20"/>
          <w:szCs w:val="20"/>
          <w:spacing w:val="-21"/>
        </w:rPr>
        <w:t xml:space="preserve"> </w:t>
      </w:r>
      <w:r>
        <w:rPr>
          <w:sz w:val="20"/>
          <w:szCs w:val="20"/>
          <w:spacing w:val="10"/>
          <w:position w:val="1"/>
        </w:rPr>
        <w:t>，</w:t>
      </w:r>
      <w:r>
        <w:rPr>
          <w:sz w:val="20"/>
          <w:szCs w:val="20"/>
          <w:spacing w:val="10"/>
        </w:rPr>
        <w:t>组织涉险</w:t>
      </w:r>
      <w:r>
        <w:rPr>
          <w:sz w:val="20"/>
          <w:szCs w:val="20"/>
        </w:rPr>
        <w:t xml:space="preserve"> </w:t>
      </w:r>
      <w:r>
        <w:rPr>
          <w:sz w:val="20"/>
          <w:szCs w:val="20"/>
          <w:spacing w:val="6"/>
        </w:rPr>
        <w:t>区域人员及时有序撤离到安全地带</w:t>
      </w:r>
      <w:r>
        <w:rPr>
          <w:sz w:val="20"/>
          <w:szCs w:val="20"/>
          <w:spacing w:val="-20"/>
        </w:rPr>
        <w:t xml:space="preserve"> </w:t>
      </w:r>
      <w:r>
        <w:rPr>
          <w:sz w:val="20"/>
          <w:szCs w:val="20"/>
          <w:spacing w:val="6"/>
        </w:rPr>
        <w:t>，并报公司生产</w:t>
      </w:r>
      <w:r>
        <w:rPr>
          <w:sz w:val="20"/>
          <w:szCs w:val="20"/>
          <w:spacing w:val="-29"/>
        </w:rPr>
        <w:t xml:space="preserve"> </w:t>
      </w:r>
      <w:r>
        <w:rPr>
          <w:sz w:val="20"/>
          <w:szCs w:val="20"/>
          <w:spacing w:val="6"/>
        </w:rPr>
        <w:t>、安全部门研究处理。</w:t>
      </w:r>
    </w:p>
    <w:p>
      <w:pPr>
        <w:pStyle w:val="BodyText"/>
        <w:ind w:left="13" w:right="73" w:firstLine="422"/>
        <w:spacing w:before="49" w:line="199" w:lineRule="auto"/>
        <w:rPr>
          <w:sz w:val="20"/>
          <w:szCs w:val="20"/>
        </w:rPr>
      </w:pPr>
      <w:r>
        <w:rPr>
          <w:rFonts w:ascii="Arial" w:hAnsi="Arial" w:eastAsia="Arial" w:cs="Arial"/>
          <w:sz w:val="20"/>
          <w:szCs w:val="20"/>
          <w:spacing w:val="10"/>
        </w:rPr>
        <w:t>4.</w:t>
      </w:r>
      <w:r>
        <w:rPr>
          <w:sz w:val="20"/>
          <w:szCs w:val="20"/>
          <w:spacing w:val="10"/>
        </w:rPr>
        <w:t>严格落实制止</w:t>
      </w:r>
      <w:r>
        <w:rPr>
          <w:sz w:val="20"/>
          <w:szCs w:val="20"/>
          <w:spacing w:val="10"/>
          <w:position w:val="1"/>
        </w:rPr>
        <w:t>“</w:t>
      </w:r>
      <w:r>
        <w:rPr>
          <w:sz w:val="20"/>
          <w:szCs w:val="20"/>
          <w:spacing w:val="-31"/>
          <w:position w:val="1"/>
        </w:rPr>
        <w:t xml:space="preserve"> </w:t>
      </w:r>
      <w:r>
        <w:rPr>
          <w:sz w:val="20"/>
          <w:szCs w:val="20"/>
          <w:spacing w:val="10"/>
        </w:rPr>
        <w:t>三违</w:t>
      </w:r>
      <w:r>
        <w:rPr>
          <w:sz w:val="20"/>
          <w:szCs w:val="20"/>
          <w:spacing w:val="10"/>
          <w:position w:val="1"/>
        </w:rPr>
        <w:t>”</w:t>
      </w:r>
      <w:r>
        <w:rPr>
          <w:sz w:val="20"/>
          <w:szCs w:val="20"/>
          <w:spacing w:val="10"/>
        </w:rPr>
        <w:t>相关规定</w:t>
      </w:r>
      <w:r>
        <w:rPr>
          <w:sz w:val="20"/>
          <w:szCs w:val="20"/>
          <w:spacing w:val="-21"/>
        </w:rPr>
        <w:t xml:space="preserve"> </w:t>
      </w:r>
      <w:r>
        <w:rPr>
          <w:sz w:val="20"/>
          <w:szCs w:val="20"/>
          <w:spacing w:val="10"/>
          <w:position w:val="1"/>
        </w:rPr>
        <w:t>，</w:t>
      </w:r>
      <w:r>
        <w:rPr>
          <w:sz w:val="20"/>
          <w:szCs w:val="20"/>
          <w:spacing w:val="10"/>
        </w:rPr>
        <w:t>及时制止违章违纪</w:t>
      </w:r>
      <w:r>
        <w:rPr>
          <w:sz w:val="20"/>
          <w:szCs w:val="20"/>
          <w:spacing w:val="9"/>
        </w:rPr>
        <w:t>行为</w:t>
      </w:r>
      <w:r>
        <w:rPr>
          <w:sz w:val="20"/>
          <w:szCs w:val="20"/>
          <w:spacing w:val="-20"/>
        </w:rPr>
        <w:t xml:space="preserve"> </w:t>
      </w:r>
      <w:r>
        <w:rPr>
          <w:sz w:val="20"/>
          <w:szCs w:val="20"/>
          <w:spacing w:val="9"/>
          <w:position w:val="1"/>
        </w:rPr>
        <w:t>，</w:t>
      </w:r>
      <w:r>
        <w:rPr>
          <w:sz w:val="20"/>
          <w:szCs w:val="20"/>
          <w:spacing w:val="9"/>
        </w:rPr>
        <w:t>在现场发现违章问题</w:t>
      </w:r>
      <w:r>
        <w:rPr>
          <w:sz w:val="20"/>
          <w:szCs w:val="20"/>
          <w:spacing w:val="-21"/>
        </w:rPr>
        <w:t xml:space="preserve"> </w:t>
      </w:r>
      <w:r>
        <w:rPr>
          <w:sz w:val="20"/>
          <w:szCs w:val="20"/>
          <w:spacing w:val="9"/>
          <w:position w:val="1"/>
        </w:rPr>
        <w:t>，</w:t>
      </w:r>
      <w:r>
        <w:rPr>
          <w:sz w:val="20"/>
          <w:szCs w:val="20"/>
          <w:spacing w:val="9"/>
        </w:rPr>
        <w:t>立即纠错并</w:t>
      </w:r>
      <w:r>
        <w:rPr>
          <w:sz w:val="20"/>
          <w:szCs w:val="20"/>
        </w:rPr>
        <w:t xml:space="preserve"> </w:t>
      </w:r>
      <w:r>
        <w:rPr>
          <w:sz w:val="20"/>
          <w:szCs w:val="20"/>
          <w:spacing w:val="5"/>
        </w:rPr>
        <w:t>按规定给予处罚</w:t>
      </w:r>
      <w:r>
        <w:rPr>
          <w:sz w:val="20"/>
          <w:szCs w:val="20"/>
          <w:spacing w:val="-9"/>
        </w:rPr>
        <w:t xml:space="preserve"> </w:t>
      </w:r>
      <w:r>
        <w:rPr>
          <w:sz w:val="20"/>
          <w:szCs w:val="20"/>
          <w:spacing w:val="5"/>
        </w:rPr>
        <w:t>，严禁违章指挥。</w:t>
      </w:r>
    </w:p>
    <w:p>
      <w:pPr>
        <w:pStyle w:val="BodyText"/>
        <w:ind w:left="440"/>
        <w:spacing w:before="48" w:line="179" w:lineRule="auto"/>
        <w:rPr>
          <w:sz w:val="20"/>
          <w:szCs w:val="20"/>
        </w:rPr>
      </w:pPr>
      <w:r>
        <w:rPr>
          <w:rFonts w:ascii="Arial" w:hAnsi="Arial" w:eastAsia="Arial" w:cs="Arial"/>
          <w:sz w:val="20"/>
          <w:szCs w:val="20"/>
          <w:spacing w:val="8"/>
        </w:rPr>
        <w:t>5.</w:t>
      </w:r>
      <w:r>
        <w:rPr>
          <w:sz w:val="20"/>
          <w:szCs w:val="20"/>
          <w:spacing w:val="8"/>
        </w:rPr>
        <w:t>解决生产中的突发问题</w:t>
      </w:r>
      <w:r>
        <w:rPr>
          <w:sz w:val="20"/>
          <w:szCs w:val="20"/>
          <w:spacing w:val="-7"/>
        </w:rPr>
        <w:t xml:space="preserve"> </w:t>
      </w:r>
      <w:r>
        <w:rPr>
          <w:sz w:val="20"/>
          <w:szCs w:val="20"/>
          <w:spacing w:val="8"/>
          <w:position w:val="1"/>
        </w:rPr>
        <w:t>，</w:t>
      </w:r>
      <w:r>
        <w:rPr>
          <w:sz w:val="20"/>
          <w:szCs w:val="20"/>
          <w:spacing w:val="8"/>
        </w:rPr>
        <w:t>现场无法解决处理的</w:t>
      </w:r>
      <w:r>
        <w:rPr>
          <w:sz w:val="20"/>
          <w:szCs w:val="20"/>
          <w:spacing w:val="-21"/>
        </w:rPr>
        <w:t xml:space="preserve"> </w:t>
      </w:r>
      <w:r>
        <w:rPr>
          <w:sz w:val="20"/>
          <w:szCs w:val="20"/>
          <w:spacing w:val="8"/>
          <w:position w:val="1"/>
        </w:rPr>
        <w:t>，</w:t>
      </w:r>
      <w:r>
        <w:rPr>
          <w:sz w:val="20"/>
          <w:szCs w:val="20"/>
          <w:spacing w:val="8"/>
        </w:rPr>
        <w:t>立即上报企业。</w:t>
      </w:r>
      <w:r>
        <w:rPr>
          <w:sz w:val="20"/>
          <w:szCs w:val="20"/>
          <w:spacing w:val="-36"/>
        </w:rPr>
        <w:t xml:space="preserve"> </w:t>
      </w:r>
      <w:r>
        <w:rPr>
          <w:sz w:val="20"/>
          <w:szCs w:val="20"/>
          <w:spacing w:val="8"/>
        </w:rPr>
        <w:t>严禁超能力组织生产</w:t>
      </w:r>
      <w:r>
        <w:rPr>
          <w:sz w:val="20"/>
          <w:szCs w:val="20"/>
          <w:spacing w:val="8"/>
          <w:position w:val="1"/>
        </w:rPr>
        <w:t>。</w:t>
      </w:r>
    </w:p>
    <w:p>
      <w:pPr>
        <w:pStyle w:val="BodyText"/>
        <w:ind w:left="35" w:right="72" w:firstLine="406"/>
        <w:spacing w:before="50" w:line="199" w:lineRule="auto"/>
        <w:rPr>
          <w:sz w:val="20"/>
          <w:szCs w:val="20"/>
        </w:rPr>
      </w:pPr>
      <w:r>
        <w:rPr>
          <w:rFonts w:ascii="Arial" w:hAnsi="Arial" w:eastAsia="Arial" w:cs="Arial"/>
          <w:sz w:val="20"/>
          <w:szCs w:val="20"/>
          <w:spacing w:val="10"/>
        </w:rPr>
        <w:t>6.</w:t>
      </w:r>
      <w:r>
        <w:rPr>
          <w:sz w:val="20"/>
          <w:szCs w:val="20"/>
          <w:spacing w:val="10"/>
        </w:rPr>
        <w:t>现场发生危及职工生命安全的重大隐患和严重问题时</w:t>
      </w:r>
      <w:r>
        <w:rPr>
          <w:sz w:val="20"/>
          <w:szCs w:val="20"/>
          <w:spacing w:val="-21"/>
        </w:rPr>
        <w:t xml:space="preserve"> </w:t>
      </w:r>
      <w:r>
        <w:rPr>
          <w:sz w:val="20"/>
          <w:szCs w:val="20"/>
          <w:spacing w:val="10"/>
          <w:position w:val="1"/>
        </w:rPr>
        <w:t>，</w:t>
      </w:r>
      <w:r>
        <w:rPr>
          <w:sz w:val="20"/>
          <w:szCs w:val="20"/>
          <w:spacing w:val="-34"/>
          <w:position w:val="1"/>
        </w:rPr>
        <w:t xml:space="preserve"> </w:t>
      </w:r>
      <w:r>
        <w:rPr>
          <w:sz w:val="20"/>
          <w:szCs w:val="20"/>
          <w:spacing w:val="10"/>
        </w:rPr>
        <w:t>带班人员要立即采取停产</w:t>
      </w:r>
      <w:r>
        <w:rPr>
          <w:sz w:val="20"/>
          <w:szCs w:val="20"/>
          <w:spacing w:val="-29"/>
        </w:rPr>
        <w:t xml:space="preserve"> </w:t>
      </w:r>
      <w:r>
        <w:rPr>
          <w:sz w:val="20"/>
          <w:szCs w:val="20"/>
          <w:spacing w:val="10"/>
          <w:position w:val="1"/>
        </w:rPr>
        <w:t>、</w:t>
      </w:r>
      <w:r>
        <w:rPr>
          <w:sz w:val="20"/>
          <w:szCs w:val="20"/>
          <w:spacing w:val="10"/>
        </w:rPr>
        <w:t>撤</w:t>
      </w:r>
      <w:r>
        <w:rPr>
          <w:sz w:val="20"/>
          <w:szCs w:val="20"/>
          <w:spacing w:val="9"/>
        </w:rPr>
        <w:t>人</w:t>
      </w:r>
      <w:r>
        <w:rPr>
          <w:sz w:val="20"/>
          <w:szCs w:val="20"/>
          <w:spacing w:val="-29"/>
        </w:rPr>
        <w:t xml:space="preserve"> </w:t>
      </w:r>
      <w:r>
        <w:rPr>
          <w:sz w:val="20"/>
          <w:szCs w:val="20"/>
          <w:spacing w:val="9"/>
          <w:position w:val="1"/>
        </w:rPr>
        <w:t>、</w:t>
      </w:r>
      <w:r>
        <w:rPr>
          <w:sz w:val="20"/>
          <w:szCs w:val="20"/>
          <w:spacing w:val="9"/>
        </w:rPr>
        <w:t>排除</w:t>
      </w:r>
      <w:r>
        <w:rPr>
          <w:sz w:val="20"/>
          <w:szCs w:val="20"/>
        </w:rPr>
        <w:t xml:space="preserve"> </w:t>
      </w:r>
      <w:r>
        <w:rPr>
          <w:sz w:val="20"/>
          <w:szCs w:val="20"/>
          <w:spacing w:val="6"/>
        </w:rPr>
        <w:t>隐患等紧急处置措施</w:t>
      </w:r>
      <w:r>
        <w:rPr>
          <w:sz w:val="20"/>
          <w:szCs w:val="20"/>
          <w:spacing w:val="-21"/>
        </w:rPr>
        <w:t xml:space="preserve"> </w:t>
      </w:r>
      <w:r>
        <w:rPr>
          <w:sz w:val="20"/>
          <w:szCs w:val="20"/>
          <w:spacing w:val="6"/>
        </w:rPr>
        <w:t>，并及时向公司主要领导</w:t>
      </w:r>
      <w:r>
        <w:rPr>
          <w:sz w:val="20"/>
          <w:szCs w:val="20"/>
          <w:spacing w:val="-28"/>
        </w:rPr>
        <w:t xml:space="preserve"> </w:t>
      </w:r>
      <w:r>
        <w:rPr>
          <w:sz w:val="20"/>
          <w:szCs w:val="20"/>
          <w:spacing w:val="6"/>
        </w:rPr>
        <w:t>、生产安全部门报</w:t>
      </w:r>
      <w:r>
        <w:rPr>
          <w:sz w:val="20"/>
          <w:szCs w:val="20"/>
          <w:spacing w:val="5"/>
        </w:rPr>
        <w:t>告。</w:t>
      </w:r>
    </w:p>
    <w:p>
      <w:pPr>
        <w:pStyle w:val="BodyText"/>
        <w:ind w:left="21" w:right="72" w:firstLine="419"/>
        <w:spacing w:before="49" w:line="199" w:lineRule="auto"/>
        <w:rPr>
          <w:sz w:val="20"/>
          <w:szCs w:val="20"/>
        </w:rPr>
      </w:pPr>
      <w:r>
        <w:rPr>
          <w:rFonts w:ascii="Arial" w:hAnsi="Arial" w:eastAsia="Arial" w:cs="Arial"/>
          <w:sz w:val="20"/>
          <w:szCs w:val="20"/>
          <w:spacing w:val="12"/>
        </w:rPr>
        <w:t>7.</w:t>
      </w:r>
      <w:r>
        <w:rPr>
          <w:sz w:val="20"/>
          <w:szCs w:val="20"/>
          <w:spacing w:val="12"/>
        </w:rPr>
        <w:t>项目部成立时必须建立以项目经理为第一责任人的施工现</w:t>
      </w:r>
      <w:r>
        <w:rPr>
          <w:sz w:val="20"/>
          <w:szCs w:val="20"/>
          <w:spacing w:val="11"/>
        </w:rPr>
        <w:t>场值班制度。</w:t>
      </w:r>
      <w:r>
        <w:rPr>
          <w:sz w:val="20"/>
          <w:szCs w:val="20"/>
          <w:spacing w:val="-39"/>
        </w:rPr>
        <w:t xml:space="preserve"> </w:t>
      </w:r>
      <w:r>
        <w:rPr>
          <w:sz w:val="20"/>
          <w:szCs w:val="20"/>
          <w:spacing w:val="11"/>
        </w:rPr>
        <w:t>施工现场带班生产</w:t>
      </w:r>
      <w:r>
        <w:rPr>
          <w:sz w:val="20"/>
          <w:szCs w:val="20"/>
          <w:spacing w:val="-29"/>
        </w:rPr>
        <w:t xml:space="preserve"> </w:t>
      </w:r>
      <w:r>
        <w:rPr>
          <w:sz w:val="20"/>
          <w:szCs w:val="20"/>
          <w:spacing w:val="11"/>
          <w:position w:val="1"/>
        </w:rPr>
        <w:t>、</w:t>
      </w:r>
      <w:r>
        <w:rPr>
          <w:sz w:val="20"/>
          <w:szCs w:val="20"/>
          <w:spacing w:val="11"/>
        </w:rPr>
        <w:t>值</w:t>
      </w:r>
      <w:r>
        <w:rPr>
          <w:sz w:val="20"/>
          <w:szCs w:val="20"/>
        </w:rPr>
        <w:t xml:space="preserve"> </w:t>
      </w:r>
      <w:r>
        <w:rPr>
          <w:sz w:val="20"/>
          <w:szCs w:val="20"/>
          <w:spacing w:val="5"/>
        </w:rPr>
        <w:t>班交接班记录由当班负责人填写</w:t>
      </w:r>
      <w:r>
        <w:rPr>
          <w:sz w:val="20"/>
          <w:szCs w:val="20"/>
          <w:spacing w:val="-20"/>
        </w:rPr>
        <w:t xml:space="preserve"> </w:t>
      </w:r>
      <w:r>
        <w:rPr>
          <w:sz w:val="20"/>
          <w:szCs w:val="20"/>
          <w:spacing w:val="5"/>
        </w:rPr>
        <w:t>，</w:t>
      </w:r>
      <w:r>
        <w:rPr>
          <w:sz w:val="20"/>
          <w:szCs w:val="20"/>
          <w:spacing w:val="-25"/>
        </w:rPr>
        <w:t xml:space="preserve"> </w:t>
      </w:r>
      <w:r>
        <w:rPr>
          <w:sz w:val="20"/>
          <w:szCs w:val="20"/>
          <w:spacing w:val="5"/>
        </w:rPr>
        <w:t>由资料员负责整理</w:t>
      </w:r>
      <w:r>
        <w:rPr>
          <w:sz w:val="20"/>
          <w:szCs w:val="20"/>
          <w:spacing w:val="-21"/>
        </w:rPr>
        <w:t xml:space="preserve"> </w:t>
      </w:r>
      <w:r>
        <w:rPr>
          <w:sz w:val="20"/>
          <w:szCs w:val="20"/>
          <w:spacing w:val="5"/>
        </w:rPr>
        <w:t>，并存档备查。</w:t>
      </w:r>
    </w:p>
    <w:p>
      <w:pPr>
        <w:pStyle w:val="BodyText"/>
        <w:ind w:left="15" w:firstLine="423"/>
        <w:spacing w:before="45" w:line="205" w:lineRule="auto"/>
        <w:rPr>
          <w:sz w:val="20"/>
          <w:szCs w:val="20"/>
        </w:rPr>
      </w:pPr>
      <w:r>
        <w:rPr>
          <w:rFonts w:ascii="Arial" w:hAnsi="Arial" w:eastAsia="Arial" w:cs="Arial"/>
          <w:sz w:val="20"/>
          <w:szCs w:val="20"/>
          <w:spacing w:val="14"/>
        </w:rPr>
        <w:t>8.</w:t>
      </w:r>
      <w:r>
        <w:rPr>
          <w:sz w:val="20"/>
          <w:szCs w:val="20"/>
          <w:spacing w:val="14"/>
        </w:rPr>
        <w:t>工程项目进行危险性较大的分部分项工程施工时</w:t>
      </w:r>
      <w:r>
        <w:rPr>
          <w:sz w:val="20"/>
          <w:szCs w:val="20"/>
          <w:spacing w:val="-20"/>
        </w:rPr>
        <w:t xml:space="preserve"> </w:t>
      </w:r>
      <w:r>
        <w:rPr>
          <w:sz w:val="20"/>
          <w:szCs w:val="20"/>
          <w:spacing w:val="14"/>
          <w:position w:val="1"/>
        </w:rPr>
        <w:t>，</w:t>
      </w:r>
      <w:r>
        <w:rPr>
          <w:sz w:val="20"/>
          <w:szCs w:val="20"/>
          <w:spacing w:val="14"/>
        </w:rPr>
        <w:t>项目负</w:t>
      </w:r>
      <w:r>
        <w:rPr>
          <w:sz w:val="20"/>
          <w:szCs w:val="20"/>
          <w:spacing w:val="13"/>
        </w:rPr>
        <w:t>责人必须到施工现场进行带班检查</w:t>
      </w:r>
      <w:r>
        <w:rPr>
          <w:sz w:val="20"/>
          <w:szCs w:val="20"/>
          <w:spacing w:val="13"/>
          <w:position w:val="1"/>
        </w:rPr>
        <w:t>。</w:t>
      </w:r>
      <w:r>
        <w:rPr>
          <w:sz w:val="20"/>
          <w:szCs w:val="20"/>
          <w:position w:val="1"/>
        </w:rPr>
        <w:t xml:space="preserve"> </w:t>
      </w:r>
      <w:r>
        <w:rPr>
          <w:sz w:val="20"/>
          <w:szCs w:val="20"/>
          <w:spacing w:val="8"/>
        </w:rPr>
        <w:t>当出现险情或发现重大隐患时</w:t>
      </w:r>
      <w:r>
        <w:rPr>
          <w:sz w:val="20"/>
          <w:szCs w:val="20"/>
          <w:spacing w:val="-21"/>
        </w:rPr>
        <w:t xml:space="preserve"> </w:t>
      </w:r>
      <w:r>
        <w:rPr>
          <w:sz w:val="20"/>
          <w:szCs w:val="20"/>
          <w:spacing w:val="8"/>
          <w:position w:val="1"/>
        </w:rPr>
        <w:t>，</w:t>
      </w:r>
      <w:r>
        <w:rPr>
          <w:sz w:val="20"/>
          <w:szCs w:val="20"/>
          <w:spacing w:val="8"/>
        </w:rPr>
        <w:t>建筑施工企业负责人应</w:t>
      </w:r>
      <w:r>
        <w:rPr>
          <w:sz w:val="20"/>
          <w:szCs w:val="20"/>
          <w:spacing w:val="7"/>
        </w:rPr>
        <w:t>到施工现场带班检查</w:t>
      </w:r>
      <w:r>
        <w:rPr>
          <w:sz w:val="20"/>
          <w:szCs w:val="20"/>
          <w:spacing w:val="-21"/>
        </w:rPr>
        <w:t xml:space="preserve"> </w:t>
      </w:r>
      <w:r>
        <w:rPr>
          <w:sz w:val="20"/>
          <w:szCs w:val="20"/>
          <w:spacing w:val="7"/>
          <w:position w:val="1"/>
        </w:rPr>
        <w:t>，</w:t>
      </w:r>
      <w:r>
        <w:rPr>
          <w:sz w:val="20"/>
          <w:szCs w:val="20"/>
          <w:spacing w:val="7"/>
        </w:rPr>
        <w:t>督促工程项目进行整改</w:t>
      </w:r>
      <w:r>
        <w:rPr>
          <w:sz w:val="20"/>
          <w:szCs w:val="20"/>
          <w:spacing w:val="7"/>
          <w:position w:val="1"/>
        </w:rPr>
        <w:t>，</w:t>
      </w:r>
      <w:r>
        <w:rPr>
          <w:sz w:val="20"/>
          <w:szCs w:val="20"/>
          <w:position w:val="1"/>
        </w:rPr>
        <w:t xml:space="preserve"> </w:t>
      </w:r>
      <w:r>
        <w:rPr>
          <w:sz w:val="20"/>
          <w:szCs w:val="20"/>
          <w:spacing w:val="7"/>
        </w:rPr>
        <w:t>及时消除险情和隐患。</w:t>
      </w:r>
    </w:p>
    <w:p>
      <w:pPr>
        <w:pStyle w:val="BodyText"/>
        <w:ind w:left="443"/>
        <w:spacing w:before="51" w:line="175" w:lineRule="auto"/>
        <w:rPr>
          <w:sz w:val="20"/>
          <w:szCs w:val="20"/>
        </w:rPr>
      </w:pPr>
      <w:r>
        <w:rPr>
          <w:rFonts w:ascii="Arial" w:hAnsi="Arial" w:eastAsia="Arial" w:cs="Arial"/>
          <w:sz w:val="20"/>
          <w:szCs w:val="20"/>
          <w:spacing w:val="19"/>
        </w:rPr>
        <w:t>9.</w:t>
      </w:r>
      <w:r>
        <w:rPr>
          <w:sz w:val="20"/>
          <w:szCs w:val="20"/>
          <w:spacing w:val="19"/>
        </w:rPr>
        <w:t>其他</w:t>
      </w:r>
      <w:r>
        <w:rPr>
          <w:sz w:val="20"/>
          <w:szCs w:val="20"/>
          <w:spacing w:val="19"/>
          <w:position w:val="1"/>
        </w:rPr>
        <w:t>。</w:t>
      </w:r>
    </w:p>
    <w:p>
      <w:pPr>
        <w:spacing w:line="175" w:lineRule="auto"/>
        <w:sectPr>
          <w:headerReference w:type="default" r:id="rId96"/>
          <w:footerReference w:type="default" r:id="rId97"/>
          <w:pgSz w:w="12243" w:h="16495"/>
          <w:pgMar w:top="1461" w:right="1194" w:bottom="1110" w:left="1615" w:header="1177" w:footer="956" w:gutter="0"/>
        </w:sectPr>
        <w:rPr>
          <w:sz w:val="20"/>
          <w:szCs w:val="20"/>
        </w:rPr>
      </w:pPr>
    </w:p>
    <w:p>
      <w:pPr>
        <w:spacing w:line="294" w:lineRule="auto"/>
        <w:rPr>
          <w:rFonts w:ascii="Arial"/>
          <w:sz w:val="21"/>
        </w:rPr>
      </w:pPr>
      <w:r>
        <w:pict>
          <v:shape id="_x0000_s170" style="position:absolute;margin-left:70.5827pt;margin-top:770.343pt;mso-position-vertical-relative:page;mso-position-horizontal-relative:page;width:26.25pt;height:4.85pt;z-index:25171353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7" w:lineRule="auto"/>
        <w:rPr>
          <w:sz w:val="23"/>
          <w:szCs w:val="23"/>
        </w:rPr>
      </w:pPr>
      <w:r>
        <w:rPr>
          <w:rFonts w:ascii="Arial" w:hAnsi="Arial" w:eastAsia="Arial" w:cs="Arial"/>
          <w:sz w:val="23"/>
          <w:szCs w:val="23"/>
          <w:spacing w:val="15"/>
          <w:position w:val="-1"/>
        </w:rPr>
        <w:t>2.2.3</w:t>
      </w:r>
      <w:r>
        <w:rPr>
          <w:rFonts w:ascii="Arial" w:hAnsi="Arial" w:eastAsia="Arial" w:cs="Arial"/>
          <w:sz w:val="23"/>
          <w:szCs w:val="23"/>
          <w:spacing w:val="3"/>
          <w:position w:val="-1"/>
        </w:rPr>
        <w:t xml:space="preserve">   </w:t>
      </w:r>
      <w:r>
        <w:rPr>
          <w:sz w:val="23"/>
          <w:szCs w:val="23"/>
          <w:spacing w:val="15"/>
        </w:rPr>
        <w:t>专项施工方案编审制度</w:t>
      </w:r>
    </w:p>
    <w:p>
      <w:pPr>
        <w:pStyle w:val="BodyText"/>
        <w:ind w:left="441"/>
        <w:spacing w:before="185" w:line="182" w:lineRule="auto"/>
        <w:rPr>
          <w:sz w:val="20"/>
          <w:szCs w:val="20"/>
        </w:rPr>
      </w:pPr>
      <w:r>
        <w:rPr>
          <w:rFonts w:ascii="Arial" w:hAnsi="Arial" w:eastAsia="Arial" w:cs="Arial"/>
          <w:sz w:val="20"/>
          <w:szCs w:val="20"/>
          <w:spacing w:val="11"/>
        </w:rPr>
        <w:t>1.</w:t>
      </w:r>
      <w:r>
        <w:rPr>
          <w:sz w:val="20"/>
          <w:szCs w:val="20"/>
          <w:spacing w:val="11"/>
        </w:rPr>
        <w:t>施工单位应当在危险性较大的分部分项工程施工前编制专项施工方案</w:t>
      </w:r>
      <w:r>
        <w:rPr>
          <w:sz w:val="20"/>
          <w:szCs w:val="20"/>
          <w:spacing w:val="11"/>
          <w:position w:val="1"/>
        </w:rPr>
        <w:t>。</w:t>
      </w:r>
    </w:p>
    <w:p>
      <w:pPr>
        <w:pStyle w:val="BodyText"/>
        <w:ind w:left="15" w:right="1" w:firstLine="420"/>
        <w:spacing w:before="42" w:line="208" w:lineRule="auto"/>
        <w:rPr>
          <w:sz w:val="20"/>
          <w:szCs w:val="20"/>
        </w:rPr>
      </w:pPr>
      <w:r>
        <w:rPr>
          <w:rFonts w:ascii="Arial" w:hAnsi="Arial" w:eastAsia="Arial" w:cs="Arial"/>
          <w:sz w:val="20"/>
          <w:szCs w:val="20"/>
          <w:spacing w:val="12"/>
        </w:rPr>
        <w:t>2.</w:t>
      </w:r>
      <w:r>
        <w:rPr>
          <w:sz w:val="20"/>
          <w:szCs w:val="20"/>
          <w:spacing w:val="12"/>
        </w:rPr>
        <w:t>建筑工程实行施工总承包的，</w:t>
      </w:r>
      <w:r>
        <w:rPr>
          <w:sz w:val="20"/>
          <w:szCs w:val="20"/>
          <w:spacing w:val="-22"/>
        </w:rPr>
        <w:t xml:space="preserve"> </w:t>
      </w:r>
      <w:r>
        <w:rPr>
          <w:sz w:val="20"/>
          <w:szCs w:val="20"/>
          <w:spacing w:val="12"/>
        </w:rPr>
        <w:t>专项施工方案应当由施工总承包单位组织编制。其中，起重机械</w:t>
      </w:r>
      <w:r>
        <w:rPr>
          <w:sz w:val="20"/>
          <w:szCs w:val="20"/>
        </w:rPr>
        <w:t xml:space="preserve"> </w:t>
      </w:r>
      <w:r>
        <w:rPr>
          <w:sz w:val="20"/>
          <w:szCs w:val="20"/>
          <w:spacing w:val="10"/>
        </w:rPr>
        <w:t>安装</w:t>
      </w:r>
      <w:r>
        <w:rPr>
          <w:sz w:val="20"/>
          <w:szCs w:val="20"/>
          <w:spacing w:val="-29"/>
        </w:rPr>
        <w:t xml:space="preserve"> </w:t>
      </w:r>
      <w:r>
        <w:rPr>
          <w:sz w:val="20"/>
          <w:szCs w:val="20"/>
          <w:spacing w:val="10"/>
          <w:position w:val="1"/>
        </w:rPr>
        <w:t>、</w:t>
      </w:r>
      <w:r>
        <w:rPr>
          <w:sz w:val="20"/>
          <w:szCs w:val="20"/>
          <w:spacing w:val="10"/>
        </w:rPr>
        <w:t>拆卸工程</w:t>
      </w:r>
      <w:r>
        <w:rPr>
          <w:sz w:val="20"/>
          <w:szCs w:val="20"/>
          <w:spacing w:val="-29"/>
        </w:rPr>
        <w:t xml:space="preserve"> </w:t>
      </w:r>
      <w:r>
        <w:rPr>
          <w:sz w:val="20"/>
          <w:szCs w:val="20"/>
          <w:spacing w:val="10"/>
          <w:position w:val="1"/>
        </w:rPr>
        <w:t>、</w:t>
      </w:r>
      <w:r>
        <w:rPr>
          <w:sz w:val="20"/>
          <w:szCs w:val="20"/>
          <w:spacing w:val="10"/>
        </w:rPr>
        <w:t>深基坑工程</w:t>
      </w:r>
      <w:r>
        <w:rPr>
          <w:sz w:val="20"/>
          <w:szCs w:val="20"/>
          <w:spacing w:val="-28"/>
        </w:rPr>
        <w:t xml:space="preserve"> </w:t>
      </w:r>
      <w:r>
        <w:rPr>
          <w:sz w:val="20"/>
          <w:szCs w:val="20"/>
          <w:spacing w:val="10"/>
          <w:position w:val="1"/>
        </w:rPr>
        <w:t>、</w:t>
      </w:r>
      <w:r>
        <w:rPr>
          <w:sz w:val="20"/>
          <w:szCs w:val="20"/>
          <w:spacing w:val="10"/>
        </w:rPr>
        <w:t>附着式升降脚手架等专业</w:t>
      </w:r>
      <w:r>
        <w:rPr>
          <w:sz w:val="20"/>
          <w:szCs w:val="20"/>
          <w:spacing w:val="9"/>
        </w:rPr>
        <w:t>工程实行分包的，</w:t>
      </w:r>
      <w:r>
        <w:rPr>
          <w:sz w:val="20"/>
          <w:szCs w:val="20"/>
          <w:spacing w:val="-31"/>
        </w:rPr>
        <w:t xml:space="preserve"> </w:t>
      </w:r>
      <w:r>
        <w:rPr>
          <w:sz w:val="20"/>
          <w:szCs w:val="20"/>
          <w:spacing w:val="9"/>
        </w:rPr>
        <w:t>其专项施工方案可由专业</w:t>
      </w:r>
      <w:r>
        <w:rPr>
          <w:sz w:val="20"/>
          <w:szCs w:val="20"/>
        </w:rPr>
        <w:t xml:space="preserve"> </w:t>
      </w:r>
      <w:r>
        <w:rPr>
          <w:sz w:val="20"/>
          <w:szCs w:val="20"/>
          <w:spacing w:val="7"/>
        </w:rPr>
        <w:t>承包单位组织编制。</w:t>
      </w:r>
    </w:p>
    <w:p>
      <w:pPr>
        <w:pStyle w:val="BodyText"/>
        <w:ind w:left="13" w:right="1" w:firstLine="424"/>
        <w:spacing w:before="47" w:line="199" w:lineRule="auto"/>
        <w:rPr>
          <w:sz w:val="20"/>
          <w:szCs w:val="20"/>
        </w:rPr>
      </w:pPr>
      <w:r>
        <w:rPr>
          <w:rFonts w:ascii="Arial" w:hAnsi="Arial" w:eastAsia="Arial" w:cs="Arial"/>
          <w:sz w:val="20"/>
          <w:szCs w:val="20"/>
          <w:spacing w:val="11"/>
        </w:rPr>
        <w:t>3.</w:t>
      </w:r>
      <w:r>
        <w:rPr>
          <w:sz w:val="20"/>
          <w:szCs w:val="20"/>
          <w:spacing w:val="11"/>
        </w:rPr>
        <w:t>施工单位应当根据国家现行相关标准</w:t>
      </w:r>
      <w:r>
        <w:rPr>
          <w:sz w:val="20"/>
          <w:szCs w:val="20"/>
          <w:spacing w:val="-25"/>
        </w:rPr>
        <w:t xml:space="preserve"> </w:t>
      </w:r>
      <w:r>
        <w:rPr>
          <w:sz w:val="20"/>
          <w:szCs w:val="20"/>
          <w:spacing w:val="11"/>
          <w:position w:val="1"/>
        </w:rPr>
        <w:t>、</w:t>
      </w:r>
      <w:r>
        <w:rPr>
          <w:sz w:val="20"/>
          <w:szCs w:val="20"/>
          <w:spacing w:val="11"/>
        </w:rPr>
        <w:t>规范，</w:t>
      </w:r>
      <w:r>
        <w:rPr>
          <w:sz w:val="20"/>
          <w:szCs w:val="20"/>
          <w:spacing w:val="-14"/>
        </w:rPr>
        <w:t xml:space="preserve"> </w:t>
      </w:r>
      <w:r>
        <w:rPr>
          <w:sz w:val="20"/>
          <w:szCs w:val="20"/>
          <w:spacing w:val="11"/>
        </w:rPr>
        <w:t>由项目技术负责人组织相关专业技术人员结合工</w:t>
      </w:r>
      <w:r>
        <w:rPr>
          <w:sz w:val="20"/>
          <w:szCs w:val="20"/>
        </w:rPr>
        <w:t xml:space="preserve"> </w:t>
      </w:r>
      <w:r>
        <w:rPr>
          <w:sz w:val="20"/>
          <w:szCs w:val="20"/>
          <w:spacing w:val="7"/>
        </w:rPr>
        <w:t>程实际编制专项施工方案。</w:t>
      </w:r>
    </w:p>
    <w:p>
      <w:pPr>
        <w:pStyle w:val="BodyText"/>
        <w:ind w:left="12" w:right="1" w:firstLine="421"/>
        <w:spacing w:before="48" w:line="210" w:lineRule="auto"/>
        <w:rPr>
          <w:sz w:val="20"/>
          <w:szCs w:val="20"/>
        </w:rPr>
      </w:pPr>
      <w:r>
        <w:rPr>
          <w:rFonts w:ascii="Arial" w:hAnsi="Arial" w:eastAsia="Arial" w:cs="Arial"/>
          <w:sz w:val="20"/>
          <w:szCs w:val="20"/>
          <w:spacing w:val="12"/>
        </w:rPr>
        <w:t>4.</w:t>
      </w:r>
      <w:r>
        <w:rPr>
          <w:sz w:val="20"/>
          <w:szCs w:val="20"/>
          <w:spacing w:val="12"/>
        </w:rPr>
        <w:t>专项施工方案应当由施工单位技术部门组织</w:t>
      </w:r>
      <w:r>
        <w:rPr>
          <w:sz w:val="20"/>
          <w:szCs w:val="20"/>
          <w:spacing w:val="11"/>
        </w:rPr>
        <w:t>本单位施工技术</w:t>
      </w:r>
      <w:r>
        <w:rPr>
          <w:sz w:val="20"/>
          <w:szCs w:val="20"/>
          <w:spacing w:val="-29"/>
        </w:rPr>
        <w:t xml:space="preserve"> </w:t>
      </w:r>
      <w:r>
        <w:rPr>
          <w:sz w:val="20"/>
          <w:szCs w:val="20"/>
          <w:spacing w:val="11"/>
          <w:position w:val="1"/>
        </w:rPr>
        <w:t>、</w:t>
      </w:r>
      <w:r>
        <w:rPr>
          <w:sz w:val="20"/>
          <w:szCs w:val="20"/>
          <w:spacing w:val="11"/>
        </w:rPr>
        <w:t>安全</w:t>
      </w:r>
      <w:r>
        <w:rPr>
          <w:sz w:val="20"/>
          <w:szCs w:val="20"/>
          <w:spacing w:val="-28"/>
        </w:rPr>
        <w:t xml:space="preserve"> </w:t>
      </w:r>
      <w:r>
        <w:rPr>
          <w:sz w:val="20"/>
          <w:szCs w:val="20"/>
          <w:spacing w:val="11"/>
          <w:position w:val="1"/>
        </w:rPr>
        <w:t>、</w:t>
      </w:r>
      <w:r>
        <w:rPr>
          <w:sz w:val="20"/>
          <w:szCs w:val="20"/>
          <w:spacing w:val="11"/>
        </w:rPr>
        <w:t>质量部门的专业技术人员</w:t>
      </w:r>
      <w:r>
        <w:rPr>
          <w:sz w:val="20"/>
          <w:szCs w:val="20"/>
        </w:rPr>
        <w:t xml:space="preserve"> </w:t>
      </w:r>
      <w:r>
        <w:rPr>
          <w:sz w:val="20"/>
          <w:szCs w:val="20"/>
          <w:spacing w:val="8"/>
        </w:rPr>
        <w:t>进行审核</w:t>
      </w:r>
      <w:r>
        <w:rPr>
          <w:sz w:val="20"/>
          <w:szCs w:val="20"/>
          <w:spacing w:val="-23"/>
        </w:rPr>
        <w:t xml:space="preserve"> </w:t>
      </w:r>
      <w:r>
        <w:rPr>
          <w:sz w:val="20"/>
          <w:szCs w:val="20"/>
          <w:spacing w:val="8"/>
        </w:rPr>
        <w:t>。经审核合格的</w:t>
      </w:r>
      <w:r>
        <w:rPr>
          <w:sz w:val="20"/>
          <w:szCs w:val="20"/>
          <w:spacing w:val="-21"/>
        </w:rPr>
        <w:t xml:space="preserve"> </w:t>
      </w:r>
      <w:r>
        <w:rPr>
          <w:sz w:val="20"/>
          <w:szCs w:val="20"/>
          <w:spacing w:val="8"/>
        </w:rPr>
        <w:t>，</w:t>
      </w:r>
      <w:r>
        <w:rPr>
          <w:sz w:val="20"/>
          <w:szCs w:val="20"/>
          <w:spacing w:val="-25"/>
        </w:rPr>
        <w:t xml:space="preserve"> </w:t>
      </w:r>
      <w:r>
        <w:rPr>
          <w:sz w:val="20"/>
          <w:szCs w:val="20"/>
          <w:spacing w:val="8"/>
        </w:rPr>
        <w:t>由施工单位技术负责人签字。</w:t>
      </w:r>
      <w:r>
        <w:rPr>
          <w:sz w:val="20"/>
          <w:szCs w:val="20"/>
          <w:spacing w:val="-11"/>
        </w:rPr>
        <w:t xml:space="preserve"> </w:t>
      </w:r>
      <w:r>
        <w:rPr>
          <w:sz w:val="20"/>
          <w:szCs w:val="20"/>
          <w:spacing w:val="8"/>
        </w:rPr>
        <w:t>实行施工总承包的，</w:t>
      </w:r>
      <w:r>
        <w:rPr>
          <w:sz w:val="20"/>
          <w:szCs w:val="20"/>
          <w:spacing w:val="-24"/>
        </w:rPr>
        <w:t xml:space="preserve"> </w:t>
      </w:r>
      <w:r>
        <w:rPr>
          <w:sz w:val="20"/>
          <w:szCs w:val="20"/>
          <w:spacing w:val="8"/>
        </w:rPr>
        <w:t>专项方案应当由总承包</w:t>
      </w:r>
      <w:r>
        <w:rPr>
          <w:sz w:val="20"/>
          <w:szCs w:val="20"/>
        </w:rPr>
        <w:t xml:space="preserve"> </w:t>
      </w:r>
      <w:r>
        <w:rPr>
          <w:sz w:val="20"/>
          <w:szCs w:val="20"/>
          <w:spacing w:val="10"/>
        </w:rPr>
        <w:t>单位技术负责人及相关专业承包单位技术负责人签字。</w:t>
      </w:r>
      <w:r>
        <w:rPr>
          <w:sz w:val="20"/>
          <w:szCs w:val="20"/>
          <w:spacing w:val="-6"/>
        </w:rPr>
        <w:t xml:space="preserve"> </w:t>
      </w:r>
      <w:r>
        <w:rPr>
          <w:sz w:val="20"/>
          <w:szCs w:val="20"/>
          <w:spacing w:val="10"/>
        </w:rPr>
        <w:t>经审核合格后报监理单位，</w:t>
      </w:r>
      <w:r>
        <w:rPr>
          <w:sz w:val="20"/>
          <w:szCs w:val="20"/>
          <w:spacing w:val="-9"/>
        </w:rPr>
        <w:t xml:space="preserve"> </w:t>
      </w:r>
      <w:r>
        <w:rPr>
          <w:sz w:val="20"/>
          <w:szCs w:val="20"/>
          <w:spacing w:val="10"/>
        </w:rPr>
        <w:t>由项目总监理工程</w:t>
      </w:r>
      <w:r>
        <w:rPr>
          <w:sz w:val="20"/>
          <w:szCs w:val="20"/>
        </w:rPr>
        <w:t xml:space="preserve"> </w:t>
      </w:r>
      <w:r>
        <w:rPr>
          <w:sz w:val="20"/>
          <w:szCs w:val="20"/>
          <w:spacing w:val="6"/>
        </w:rPr>
        <w:t>师审查签字。</w:t>
      </w:r>
    </w:p>
    <w:p>
      <w:pPr>
        <w:pStyle w:val="BodyText"/>
        <w:ind w:left="20" w:firstLine="419"/>
        <w:spacing w:before="51" w:line="211" w:lineRule="auto"/>
        <w:rPr>
          <w:sz w:val="20"/>
          <w:szCs w:val="20"/>
        </w:rPr>
      </w:pPr>
      <w:r>
        <w:rPr>
          <w:rFonts w:ascii="Arial" w:hAnsi="Arial" w:eastAsia="Arial" w:cs="Arial"/>
          <w:sz w:val="20"/>
          <w:szCs w:val="20"/>
          <w:spacing w:val="12"/>
        </w:rPr>
        <w:t>5.</w:t>
      </w:r>
      <w:r>
        <w:rPr>
          <w:sz w:val="20"/>
          <w:szCs w:val="20"/>
          <w:spacing w:val="12"/>
        </w:rPr>
        <w:t>超过一定规模的危险性较大的分部分项工程专项方案，</w:t>
      </w:r>
      <w:r>
        <w:rPr>
          <w:sz w:val="20"/>
          <w:szCs w:val="20"/>
          <w:spacing w:val="-24"/>
        </w:rPr>
        <w:t xml:space="preserve"> </w:t>
      </w:r>
      <w:r>
        <w:rPr>
          <w:sz w:val="20"/>
          <w:szCs w:val="20"/>
          <w:spacing w:val="12"/>
        </w:rPr>
        <w:t>应当由施工单位组织专家组对已编制的</w:t>
      </w:r>
      <w:r>
        <w:rPr>
          <w:sz w:val="20"/>
          <w:szCs w:val="20"/>
        </w:rPr>
        <w:t xml:space="preserve"> </w:t>
      </w:r>
      <w:r>
        <w:rPr>
          <w:sz w:val="20"/>
          <w:szCs w:val="20"/>
          <w:spacing w:val="13"/>
        </w:rPr>
        <w:t>专项施工方案进行论证审查，</w:t>
      </w:r>
      <w:r>
        <w:rPr>
          <w:sz w:val="20"/>
          <w:szCs w:val="20"/>
          <w:spacing w:val="-29"/>
        </w:rPr>
        <w:t xml:space="preserve"> </w:t>
      </w:r>
      <w:r>
        <w:rPr>
          <w:sz w:val="20"/>
          <w:szCs w:val="20"/>
          <w:spacing w:val="13"/>
        </w:rPr>
        <w:t>专家组成员应由</w:t>
      </w:r>
      <w:r>
        <w:rPr>
          <w:rFonts w:ascii="Arial" w:hAnsi="Arial" w:eastAsia="Arial" w:cs="Arial"/>
          <w:sz w:val="20"/>
          <w:szCs w:val="20"/>
          <w:spacing w:val="13"/>
        </w:rPr>
        <w:t>5</w:t>
      </w:r>
      <w:r>
        <w:rPr>
          <w:sz w:val="20"/>
          <w:szCs w:val="20"/>
          <w:spacing w:val="13"/>
        </w:rPr>
        <w:t>名及以上符合相关专业要求的</w:t>
      </w:r>
      <w:r>
        <w:rPr>
          <w:sz w:val="20"/>
          <w:szCs w:val="20"/>
          <w:spacing w:val="12"/>
        </w:rPr>
        <w:t>专家组成，</w:t>
      </w:r>
      <w:r>
        <w:rPr>
          <w:sz w:val="20"/>
          <w:szCs w:val="20"/>
          <w:spacing w:val="-25"/>
        </w:rPr>
        <w:t xml:space="preserve"> </w:t>
      </w:r>
      <w:r>
        <w:rPr>
          <w:sz w:val="20"/>
          <w:szCs w:val="20"/>
          <w:spacing w:val="12"/>
        </w:rPr>
        <w:t>专家组应当</w:t>
      </w:r>
      <w:r>
        <w:rPr>
          <w:sz w:val="20"/>
          <w:szCs w:val="20"/>
        </w:rPr>
        <w:t xml:space="preserve"> </w:t>
      </w:r>
      <w:r>
        <w:rPr>
          <w:sz w:val="20"/>
          <w:szCs w:val="20"/>
          <w:spacing w:val="11"/>
        </w:rPr>
        <w:t>对论证的内容提出明确的意见，</w:t>
      </w:r>
      <w:r>
        <w:rPr>
          <w:sz w:val="20"/>
          <w:szCs w:val="20"/>
          <w:spacing w:val="-34"/>
        </w:rPr>
        <w:t xml:space="preserve"> </w:t>
      </w:r>
      <w:r>
        <w:rPr>
          <w:sz w:val="20"/>
          <w:szCs w:val="20"/>
          <w:spacing w:val="11"/>
        </w:rPr>
        <w:t>形成论证报告，</w:t>
      </w:r>
      <w:r>
        <w:rPr>
          <w:sz w:val="20"/>
          <w:szCs w:val="20"/>
          <w:spacing w:val="-26"/>
        </w:rPr>
        <w:t xml:space="preserve"> </w:t>
      </w:r>
      <w:r>
        <w:rPr>
          <w:sz w:val="20"/>
          <w:szCs w:val="20"/>
          <w:spacing w:val="11"/>
        </w:rPr>
        <w:t>并在论证报告上签字。论证审查报告作为</w:t>
      </w:r>
      <w:r>
        <w:rPr>
          <w:sz w:val="20"/>
          <w:szCs w:val="20"/>
          <w:spacing w:val="10"/>
        </w:rPr>
        <w:t>安全专项施</w:t>
      </w:r>
      <w:r>
        <w:rPr>
          <w:sz w:val="20"/>
          <w:szCs w:val="20"/>
        </w:rPr>
        <w:t xml:space="preserve"> </w:t>
      </w:r>
      <w:r>
        <w:rPr>
          <w:sz w:val="20"/>
          <w:szCs w:val="20"/>
          <w:spacing w:val="5"/>
        </w:rPr>
        <w:t>工方案的附件。</w:t>
      </w:r>
    </w:p>
    <w:p>
      <w:pPr>
        <w:pStyle w:val="BodyText"/>
        <w:ind w:left="11" w:firstLine="428"/>
        <w:spacing w:before="49" w:line="208" w:lineRule="auto"/>
        <w:rPr>
          <w:sz w:val="20"/>
          <w:szCs w:val="20"/>
        </w:rPr>
      </w:pPr>
      <w:r>
        <w:rPr>
          <w:rFonts w:ascii="Arial" w:hAnsi="Arial" w:eastAsia="Arial" w:cs="Arial"/>
          <w:sz w:val="20"/>
          <w:szCs w:val="20"/>
          <w:spacing w:val="12"/>
        </w:rPr>
        <w:t>6.</w:t>
      </w:r>
      <w:r>
        <w:rPr>
          <w:sz w:val="20"/>
          <w:szCs w:val="20"/>
          <w:spacing w:val="12"/>
        </w:rPr>
        <w:t>施工单位应根据论证报告修改完善专项施工方案，报专家组组长认可后，</w:t>
      </w:r>
      <w:r>
        <w:rPr>
          <w:sz w:val="20"/>
          <w:szCs w:val="20"/>
          <w:spacing w:val="-25"/>
        </w:rPr>
        <w:t xml:space="preserve"> </w:t>
      </w:r>
      <w:r>
        <w:rPr>
          <w:sz w:val="20"/>
          <w:szCs w:val="20"/>
          <w:spacing w:val="12"/>
        </w:rPr>
        <w:t>经施工单位技术负责</w:t>
      </w:r>
      <w:r>
        <w:rPr>
          <w:sz w:val="20"/>
          <w:szCs w:val="20"/>
        </w:rPr>
        <w:t xml:space="preserve"> </w:t>
      </w:r>
      <w:r>
        <w:rPr>
          <w:sz w:val="20"/>
          <w:szCs w:val="20"/>
          <w:spacing w:val="10"/>
        </w:rPr>
        <w:t>人</w:t>
      </w:r>
      <w:r>
        <w:rPr>
          <w:sz w:val="20"/>
          <w:szCs w:val="20"/>
          <w:spacing w:val="-17"/>
        </w:rPr>
        <w:t xml:space="preserve"> </w:t>
      </w:r>
      <w:r>
        <w:rPr>
          <w:sz w:val="20"/>
          <w:szCs w:val="20"/>
          <w:spacing w:val="10"/>
        </w:rPr>
        <w:t>、项目总监理工程师</w:t>
      </w:r>
      <w:r>
        <w:rPr>
          <w:sz w:val="20"/>
          <w:szCs w:val="20"/>
          <w:spacing w:val="-29"/>
        </w:rPr>
        <w:t xml:space="preserve"> </w:t>
      </w:r>
      <w:r>
        <w:rPr>
          <w:sz w:val="20"/>
          <w:szCs w:val="20"/>
          <w:spacing w:val="10"/>
        </w:rPr>
        <w:t>、建设单位项目负责人签字后，</w:t>
      </w:r>
      <w:r>
        <w:rPr>
          <w:sz w:val="20"/>
          <w:szCs w:val="20"/>
          <w:spacing w:val="-26"/>
        </w:rPr>
        <w:t xml:space="preserve"> </w:t>
      </w:r>
      <w:r>
        <w:rPr>
          <w:sz w:val="20"/>
          <w:szCs w:val="20"/>
          <w:spacing w:val="10"/>
        </w:rPr>
        <w:t>方可组织实施。施工单位应当严格按照专项施</w:t>
      </w:r>
      <w:r>
        <w:rPr>
          <w:sz w:val="20"/>
          <w:szCs w:val="20"/>
        </w:rPr>
        <w:t xml:space="preserve"> </w:t>
      </w:r>
      <w:r>
        <w:rPr>
          <w:sz w:val="20"/>
          <w:szCs w:val="20"/>
          <w:spacing w:val="6"/>
        </w:rPr>
        <w:t>工方案组织施工，</w:t>
      </w:r>
      <w:r>
        <w:rPr>
          <w:sz w:val="20"/>
          <w:szCs w:val="20"/>
          <w:spacing w:val="-22"/>
        </w:rPr>
        <w:t xml:space="preserve"> </w:t>
      </w:r>
      <w:r>
        <w:rPr>
          <w:sz w:val="20"/>
          <w:szCs w:val="20"/>
          <w:spacing w:val="6"/>
        </w:rPr>
        <w:t>不得擅自修改</w:t>
      </w:r>
      <w:r>
        <w:rPr>
          <w:sz w:val="20"/>
          <w:szCs w:val="20"/>
          <w:spacing w:val="-29"/>
        </w:rPr>
        <w:t xml:space="preserve"> </w:t>
      </w:r>
      <w:r>
        <w:rPr>
          <w:sz w:val="20"/>
          <w:szCs w:val="20"/>
          <w:spacing w:val="6"/>
        </w:rPr>
        <w:t>、调整专项施工方案。</w:t>
      </w:r>
    </w:p>
    <w:p>
      <w:pPr>
        <w:pStyle w:val="BodyText"/>
        <w:ind w:left="13" w:firstLine="425"/>
        <w:spacing w:before="48" w:line="207" w:lineRule="auto"/>
        <w:rPr>
          <w:sz w:val="20"/>
          <w:szCs w:val="20"/>
        </w:rPr>
      </w:pPr>
      <w:r>
        <w:rPr>
          <w:rFonts w:ascii="Arial" w:hAnsi="Arial" w:eastAsia="Arial" w:cs="Arial"/>
          <w:sz w:val="20"/>
          <w:szCs w:val="20"/>
          <w:spacing w:val="11"/>
        </w:rPr>
        <w:t>7.</w:t>
      </w:r>
      <w:r>
        <w:rPr>
          <w:sz w:val="20"/>
          <w:szCs w:val="20"/>
          <w:spacing w:val="11"/>
        </w:rPr>
        <w:t>如因设计</w:t>
      </w:r>
      <w:r>
        <w:rPr>
          <w:sz w:val="20"/>
          <w:szCs w:val="20"/>
          <w:spacing w:val="-11"/>
        </w:rPr>
        <w:t xml:space="preserve"> </w:t>
      </w:r>
      <w:r>
        <w:rPr>
          <w:sz w:val="20"/>
          <w:szCs w:val="20"/>
          <w:spacing w:val="11"/>
          <w:position w:val="1"/>
        </w:rPr>
        <w:t>、</w:t>
      </w:r>
      <w:r>
        <w:rPr>
          <w:sz w:val="20"/>
          <w:szCs w:val="20"/>
          <w:spacing w:val="11"/>
        </w:rPr>
        <w:t>结构</w:t>
      </w:r>
      <w:r>
        <w:rPr>
          <w:sz w:val="20"/>
          <w:szCs w:val="20"/>
          <w:spacing w:val="-29"/>
        </w:rPr>
        <w:t xml:space="preserve"> </w:t>
      </w:r>
      <w:r>
        <w:rPr>
          <w:sz w:val="20"/>
          <w:szCs w:val="20"/>
          <w:spacing w:val="11"/>
          <w:position w:val="1"/>
        </w:rPr>
        <w:t>、</w:t>
      </w:r>
      <w:r>
        <w:rPr>
          <w:sz w:val="20"/>
          <w:szCs w:val="20"/>
          <w:spacing w:val="11"/>
        </w:rPr>
        <w:t>外部环境等因素发生变化确需修改的，修改后的专项施工方案应当重新履行</w:t>
      </w:r>
      <w:r>
        <w:rPr>
          <w:sz w:val="20"/>
          <w:szCs w:val="20"/>
        </w:rPr>
        <w:t xml:space="preserve"> </w:t>
      </w:r>
      <w:r>
        <w:rPr>
          <w:sz w:val="20"/>
          <w:szCs w:val="20"/>
          <w:spacing w:val="12"/>
        </w:rPr>
        <w:t>审核批准手续。对于超过一定规模的危险性较大工程的专项施工方案，</w:t>
      </w:r>
      <w:r>
        <w:rPr>
          <w:sz w:val="20"/>
          <w:szCs w:val="20"/>
          <w:spacing w:val="-35"/>
        </w:rPr>
        <w:t xml:space="preserve"> </w:t>
      </w:r>
      <w:r>
        <w:rPr>
          <w:sz w:val="20"/>
          <w:szCs w:val="20"/>
          <w:spacing w:val="12"/>
        </w:rPr>
        <w:t>施工单位应</w:t>
      </w:r>
      <w:r>
        <w:rPr>
          <w:sz w:val="20"/>
          <w:szCs w:val="20"/>
          <w:spacing w:val="11"/>
        </w:rPr>
        <w:t>当重新组织专家进</w:t>
      </w:r>
      <w:r>
        <w:rPr>
          <w:sz w:val="20"/>
          <w:szCs w:val="20"/>
        </w:rPr>
        <w:t xml:space="preserve"> </w:t>
      </w:r>
      <w:r>
        <w:rPr>
          <w:sz w:val="20"/>
          <w:szCs w:val="20"/>
          <w:spacing w:val="5"/>
        </w:rPr>
        <w:t>行论证。</w:t>
      </w:r>
    </w:p>
    <w:p>
      <w:pPr>
        <w:pStyle w:val="BodyText"/>
        <w:ind w:left="20" w:firstLine="417"/>
        <w:spacing w:before="39" w:line="207" w:lineRule="auto"/>
        <w:rPr>
          <w:sz w:val="20"/>
          <w:szCs w:val="20"/>
        </w:rPr>
      </w:pPr>
      <w:r>
        <w:rPr>
          <w:rFonts w:ascii="Arial" w:hAnsi="Arial" w:eastAsia="Arial" w:cs="Arial"/>
          <w:sz w:val="20"/>
          <w:szCs w:val="20"/>
          <w:spacing w:val="12"/>
        </w:rPr>
        <w:t>8.</w:t>
      </w:r>
      <w:r>
        <w:rPr>
          <w:sz w:val="20"/>
          <w:szCs w:val="20"/>
          <w:spacing w:val="12"/>
        </w:rPr>
        <w:t>对于按规定需要验收的危险性较大的分部分项工程，</w:t>
      </w:r>
      <w:r>
        <w:rPr>
          <w:sz w:val="20"/>
          <w:szCs w:val="20"/>
          <w:spacing w:val="-39"/>
        </w:rPr>
        <w:t xml:space="preserve"> </w:t>
      </w:r>
      <w:r>
        <w:rPr>
          <w:sz w:val="20"/>
          <w:szCs w:val="20"/>
          <w:spacing w:val="12"/>
        </w:rPr>
        <w:t>施工单位</w:t>
      </w:r>
      <w:r>
        <w:rPr>
          <w:sz w:val="20"/>
          <w:szCs w:val="20"/>
          <w:spacing w:val="-29"/>
        </w:rPr>
        <w:t xml:space="preserve"> </w:t>
      </w:r>
      <w:r>
        <w:rPr>
          <w:sz w:val="20"/>
          <w:szCs w:val="20"/>
          <w:spacing w:val="12"/>
          <w:position w:val="1"/>
        </w:rPr>
        <w:t>、</w:t>
      </w:r>
      <w:r>
        <w:rPr>
          <w:sz w:val="20"/>
          <w:szCs w:val="20"/>
          <w:spacing w:val="11"/>
        </w:rPr>
        <w:t>监理单位应当按照方案组织有</w:t>
      </w:r>
      <w:r>
        <w:rPr>
          <w:sz w:val="20"/>
          <w:szCs w:val="20"/>
        </w:rPr>
        <w:t xml:space="preserve"> </w:t>
      </w:r>
      <w:r>
        <w:rPr>
          <w:sz w:val="20"/>
          <w:szCs w:val="20"/>
          <w:spacing w:val="11"/>
        </w:rPr>
        <w:t>关人员进行验收。验收合格的，</w:t>
      </w:r>
      <w:r>
        <w:rPr>
          <w:sz w:val="20"/>
          <w:szCs w:val="20"/>
          <w:spacing w:val="-28"/>
        </w:rPr>
        <w:t xml:space="preserve"> </w:t>
      </w:r>
      <w:r>
        <w:rPr>
          <w:sz w:val="20"/>
          <w:szCs w:val="20"/>
          <w:spacing w:val="11"/>
        </w:rPr>
        <w:t>经施工单位项目技术负责人及项目总监理工</w:t>
      </w:r>
      <w:r>
        <w:rPr>
          <w:sz w:val="20"/>
          <w:szCs w:val="20"/>
          <w:spacing w:val="10"/>
        </w:rPr>
        <w:t>程师签字后，</w:t>
      </w:r>
      <w:r>
        <w:rPr>
          <w:sz w:val="20"/>
          <w:szCs w:val="20"/>
          <w:spacing w:val="-26"/>
        </w:rPr>
        <w:t xml:space="preserve"> </w:t>
      </w:r>
      <w:r>
        <w:rPr>
          <w:sz w:val="20"/>
          <w:szCs w:val="20"/>
          <w:spacing w:val="10"/>
        </w:rPr>
        <w:t>方可进入下</w:t>
      </w:r>
      <w:r>
        <w:rPr>
          <w:sz w:val="20"/>
          <w:szCs w:val="20"/>
        </w:rPr>
        <w:t xml:space="preserve"> </w:t>
      </w:r>
      <w:r>
        <w:rPr>
          <w:sz w:val="20"/>
          <w:szCs w:val="20"/>
          <w:spacing w:val="4"/>
        </w:rPr>
        <w:t>一道工序。</w:t>
      </w:r>
    </w:p>
    <w:p>
      <w:pPr>
        <w:pStyle w:val="BodyText"/>
        <w:ind w:left="441"/>
        <w:spacing w:before="53" w:line="178" w:lineRule="auto"/>
        <w:rPr>
          <w:sz w:val="20"/>
          <w:szCs w:val="20"/>
        </w:rPr>
      </w:pPr>
      <w:r>
        <w:rPr>
          <w:rFonts w:ascii="Arial" w:hAnsi="Arial" w:eastAsia="Arial" w:cs="Arial"/>
          <w:sz w:val="20"/>
          <w:szCs w:val="20"/>
          <w:spacing w:val="10"/>
        </w:rPr>
        <w:t>9.</w:t>
      </w:r>
      <w:r>
        <w:rPr>
          <w:sz w:val="20"/>
          <w:szCs w:val="20"/>
          <w:spacing w:val="10"/>
        </w:rPr>
        <w:t>各专项施工方案由项目部收集成册，</w:t>
      </w:r>
      <w:r>
        <w:rPr>
          <w:sz w:val="20"/>
          <w:szCs w:val="20"/>
          <w:spacing w:val="-21"/>
        </w:rPr>
        <w:t xml:space="preserve"> </w:t>
      </w:r>
      <w:r>
        <w:rPr>
          <w:sz w:val="20"/>
          <w:szCs w:val="20"/>
          <w:spacing w:val="10"/>
        </w:rPr>
        <w:t>作为资料附件</w:t>
      </w:r>
      <w:r>
        <w:rPr>
          <w:sz w:val="20"/>
          <w:szCs w:val="20"/>
          <w:spacing w:val="10"/>
          <w:position w:val="1"/>
        </w:rPr>
        <w:t>。</w:t>
      </w:r>
    </w:p>
    <w:p>
      <w:pPr>
        <w:pStyle w:val="BodyText"/>
        <w:ind w:left="442"/>
        <w:spacing w:before="44" w:line="180"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1"/>
        </w:rPr>
        <w:t>。</w:t>
      </w:r>
    </w:p>
    <w:p>
      <w:pPr>
        <w:spacing w:line="180" w:lineRule="auto"/>
        <w:sectPr>
          <w:headerReference w:type="default" r:id="rId98"/>
          <w:footerReference w:type="default" r:id="rId99"/>
          <w:pgSz w:w="12243" w:h="16495"/>
          <w:pgMar w:top="1461" w:right="1607" w:bottom="1137" w:left="1275" w:header="1177" w:footer="936" w:gutter="0"/>
        </w:sectPr>
        <w:rPr>
          <w:sz w:val="20"/>
          <w:szCs w:val="20"/>
        </w:rPr>
      </w:pPr>
    </w:p>
    <w:p>
      <w:pPr>
        <w:spacing w:line="295" w:lineRule="auto"/>
        <w:rPr>
          <w:rFonts w:ascii="Arial"/>
          <w:sz w:val="21"/>
        </w:rPr>
      </w:pPr>
      <w:r>
        <w:pict>
          <v:shape id="_x0000_s174" style="position:absolute;margin-left:515.12pt;margin-top:770.343pt;mso-position-vertical-relative:page;mso-position-horizontal-relative:page;width:26.25pt;height:4.85pt;z-index:25171456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5" w:lineRule="auto"/>
        <w:rPr>
          <w:sz w:val="23"/>
          <w:szCs w:val="23"/>
        </w:rPr>
      </w:pPr>
      <w:r>
        <w:rPr>
          <w:rFonts w:ascii="Arial" w:hAnsi="Arial" w:eastAsia="Arial" w:cs="Arial"/>
          <w:sz w:val="23"/>
          <w:szCs w:val="23"/>
          <w:spacing w:val="15"/>
          <w:position w:val="-1"/>
        </w:rPr>
        <w:t>2.2.4</w:t>
      </w:r>
      <w:r>
        <w:rPr>
          <w:rFonts w:ascii="Arial" w:hAnsi="Arial" w:eastAsia="Arial" w:cs="Arial"/>
          <w:sz w:val="23"/>
          <w:szCs w:val="23"/>
          <w:spacing w:val="3"/>
          <w:position w:val="-1"/>
        </w:rPr>
        <w:t xml:space="preserve">   </w:t>
      </w:r>
      <w:r>
        <w:rPr>
          <w:sz w:val="23"/>
          <w:szCs w:val="23"/>
          <w:spacing w:val="15"/>
        </w:rPr>
        <w:t>安全生产技术交底制度</w:t>
      </w:r>
    </w:p>
    <w:p>
      <w:pPr>
        <w:pStyle w:val="BodyText"/>
        <w:ind w:left="27" w:right="2" w:firstLine="404"/>
        <w:spacing w:before="191" w:line="203" w:lineRule="auto"/>
        <w:rPr>
          <w:sz w:val="5"/>
          <w:szCs w:val="5"/>
        </w:rPr>
      </w:pPr>
      <w:r>
        <w:rPr>
          <w:sz w:val="20"/>
          <w:szCs w:val="20"/>
          <w:spacing w:val="9"/>
        </w:rPr>
        <w:t>施工前</w:t>
      </w:r>
      <w:r>
        <w:rPr>
          <w:sz w:val="20"/>
          <w:szCs w:val="20"/>
          <w:spacing w:val="-20"/>
        </w:rPr>
        <w:t xml:space="preserve"> </w:t>
      </w:r>
      <w:r>
        <w:rPr>
          <w:sz w:val="5"/>
          <w:szCs w:val="5"/>
          <w:spacing w:val="9"/>
          <w:position w:val="1"/>
        </w:rPr>
        <w:t>，        </w:t>
      </w:r>
      <w:r>
        <w:rPr>
          <w:sz w:val="20"/>
          <w:szCs w:val="20"/>
          <w:spacing w:val="9"/>
        </w:rPr>
        <w:t>施工单位的技术人员应当对有关安全施工的技</w:t>
      </w:r>
      <w:r>
        <w:rPr>
          <w:sz w:val="20"/>
          <w:szCs w:val="20"/>
          <w:spacing w:val="8"/>
        </w:rPr>
        <w:t>术要求向施工作业班组</w:t>
      </w:r>
      <w:r>
        <w:rPr>
          <w:sz w:val="20"/>
          <w:szCs w:val="20"/>
          <w:spacing w:val="-29"/>
        </w:rPr>
        <w:t xml:space="preserve"> </w:t>
      </w:r>
      <w:r>
        <w:rPr>
          <w:sz w:val="5"/>
          <w:szCs w:val="5"/>
          <w:spacing w:val="8"/>
          <w:position w:val="1"/>
        </w:rPr>
        <w:t>、         </w:t>
      </w:r>
      <w:r>
        <w:rPr>
          <w:sz w:val="20"/>
          <w:szCs w:val="20"/>
          <w:spacing w:val="8"/>
        </w:rPr>
        <w:t>作业人员做出详</w:t>
      </w:r>
      <w:r>
        <w:rPr>
          <w:sz w:val="20"/>
          <w:szCs w:val="20"/>
        </w:rPr>
        <w:t xml:space="preserve"> </w:t>
      </w:r>
      <w:r>
        <w:rPr>
          <w:sz w:val="20"/>
          <w:szCs w:val="20"/>
          <w:spacing w:val="7"/>
        </w:rPr>
        <w:t>细技术交底</w:t>
      </w:r>
      <w:r>
        <w:rPr>
          <w:sz w:val="20"/>
          <w:szCs w:val="20"/>
          <w:spacing w:val="-27"/>
        </w:rPr>
        <w:t xml:space="preserve"> </w:t>
      </w:r>
      <w:r>
        <w:rPr>
          <w:sz w:val="5"/>
          <w:szCs w:val="5"/>
          <w:spacing w:val="7"/>
        </w:rPr>
        <w:t>。</w:t>
      </w:r>
    </w:p>
    <w:p>
      <w:pPr>
        <w:pStyle w:val="BodyText"/>
        <w:ind w:left="27" w:right="2" w:firstLine="413"/>
        <w:spacing w:before="42" w:line="205" w:lineRule="auto"/>
        <w:rPr>
          <w:sz w:val="5"/>
          <w:szCs w:val="5"/>
        </w:rPr>
      </w:pPr>
      <w:r>
        <w:rPr>
          <w:rFonts w:ascii="Arial" w:hAnsi="Arial" w:eastAsia="Arial" w:cs="Arial"/>
          <w:sz w:val="20"/>
          <w:szCs w:val="20"/>
          <w:spacing w:val="12"/>
        </w:rPr>
        <w:t>1.</w:t>
      </w:r>
      <w:r>
        <w:rPr>
          <w:sz w:val="20"/>
          <w:szCs w:val="20"/>
          <w:spacing w:val="12"/>
        </w:rPr>
        <w:t>安全技术交底编制原则</w:t>
      </w:r>
      <w:r>
        <w:rPr>
          <w:sz w:val="20"/>
          <w:szCs w:val="20"/>
          <w:spacing w:val="-8"/>
        </w:rPr>
        <w:t xml:space="preserve"> </w:t>
      </w:r>
      <w:r>
        <w:rPr>
          <w:sz w:val="5"/>
          <w:szCs w:val="5"/>
          <w:spacing w:val="12"/>
          <w:position w:val="1"/>
        </w:rPr>
        <w:t>：        </w:t>
      </w:r>
      <w:r>
        <w:rPr>
          <w:sz w:val="20"/>
          <w:szCs w:val="20"/>
          <w:spacing w:val="12"/>
        </w:rPr>
        <w:t>安全技术交底要依据施工组织设计中的安全措施</w:t>
      </w:r>
      <w:r>
        <w:rPr>
          <w:sz w:val="20"/>
          <w:szCs w:val="20"/>
          <w:spacing w:val="-21"/>
        </w:rPr>
        <w:t xml:space="preserve"> </w:t>
      </w:r>
      <w:r>
        <w:rPr>
          <w:sz w:val="5"/>
          <w:szCs w:val="5"/>
          <w:spacing w:val="12"/>
          <w:position w:val="1"/>
        </w:rPr>
        <w:t>，         </w:t>
      </w:r>
      <w:r>
        <w:rPr>
          <w:sz w:val="20"/>
          <w:szCs w:val="20"/>
          <w:spacing w:val="12"/>
        </w:rPr>
        <w:t>结合具体施工方</w:t>
      </w:r>
      <w:r>
        <w:rPr>
          <w:sz w:val="20"/>
          <w:szCs w:val="20"/>
        </w:rPr>
        <w:t xml:space="preserve"> </w:t>
      </w:r>
      <w:r>
        <w:rPr>
          <w:sz w:val="20"/>
          <w:szCs w:val="20"/>
          <w:spacing w:val="-4"/>
          <w:w w:val="94"/>
        </w:rPr>
        <w:t>法</w:t>
      </w:r>
      <w:r>
        <w:rPr>
          <w:sz w:val="20"/>
          <w:szCs w:val="20"/>
          <w:spacing w:val="-17"/>
        </w:rPr>
        <w:t xml:space="preserve"> </w:t>
      </w:r>
      <w:r>
        <w:rPr>
          <w:sz w:val="5"/>
          <w:szCs w:val="5"/>
          <w:spacing w:val="5"/>
        </w:rPr>
        <w:t>，         </w:t>
      </w:r>
      <w:r>
        <w:rPr>
          <w:sz w:val="20"/>
          <w:szCs w:val="20"/>
          <w:spacing w:val="5"/>
        </w:rPr>
        <w:t>结合现场的作业条件及环境</w:t>
      </w:r>
      <w:r>
        <w:rPr>
          <w:sz w:val="20"/>
          <w:szCs w:val="20"/>
          <w:spacing w:val="-21"/>
        </w:rPr>
        <w:t xml:space="preserve"> </w:t>
      </w:r>
      <w:r>
        <w:rPr>
          <w:sz w:val="5"/>
          <w:szCs w:val="5"/>
          <w:spacing w:val="5"/>
        </w:rPr>
        <w:t>，         </w:t>
      </w:r>
      <w:r>
        <w:rPr>
          <w:sz w:val="20"/>
          <w:szCs w:val="20"/>
          <w:spacing w:val="5"/>
        </w:rPr>
        <w:t>编制操作性</w:t>
      </w:r>
      <w:r>
        <w:rPr>
          <w:sz w:val="20"/>
          <w:szCs w:val="20"/>
          <w:spacing w:val="-28"/>
        </w:rPr>
        <w:t xml:space="preserve"> </w:t>
      </w:r>
      <w:r>
        <w:rPr>
          <w:sz w:val="5"/>
          <w:szCs w:val="5"/>
          <w:spacing w:val="5"/>
        </w:rPr>
        <w:t>、        </w:t>
      </w:r>
      <w:r>
        <w:rPr>
          <w:sz w:val="20"/>
          <w:szCs w:val="20"/>
          <w:spacing w:val="5"/>
        </w:rPr>
        <w:t>针对性强的安全技术交底书面材料</w:t>
      </w:r>
      <w:r>
        <w:rPr>
          <w:sz w:val="20"/>
          <w:szCs w:val="20"/>
          <w:spacing w:val="-27"/>
        </w:rPr>
        <w:t xml:space="preserve"> </w:t>
      </w:r>
      <w:r>
        <w:rPr>
          <w:sz w:val="5"/>
          <w:szCs w:val="5"/>
          <w:spacing w:val="5"/>
        </w:rPr>
        <w:t>。</w:t>
      </w:r>
    </w:p>
    <w:p>
      <w:pPr>
        <w:pStyle w:val="BodyText"/>
        <w:ind w:left="13" w:right="1" w:firstLine="423"/>
        <w:spacing w:before="42" w:line="210" w:lineRule="auto"/>
        <w:rPr>
          <w:sz w:val="5"/>
          <w:szCs w:val="5"/>
        </w:rPr>
      </w:pPr>
      <w:r>
        <w:rPr>
          <w:rFonts w:ascii="Arial" w:hAnsi="Arial" w:eastAsia="Arial" w:cs="Arial"/>
          <w:sz w:val="20"/>
          <w:szCs w:val="20"/>
          <w:spacing w:val="9"/>
        </w:rPr>
        <w:t>2.</w:t>
      </w:r>
      <w:r>
        <w:rPr>
          <w:sz w:val="20"/>
          <w:szCs w:val="20"/>
          <w:spacing w:val="9"/>
        </w:rPr>
        <w:t>安全技术交底的主要内容</w:t>
      </w:r>
      <w:r>
        <w:rPr>
          <w:sz w:val="20"/>
          <w:szCs w:val="20"/>
          <w:spacing w:val="-19"/>
        </w:rPr>
        <w:t xml:space="preserve"> </w:t>
      </w:r>
      <w:r>
        <w:rPr>
          <w:sz w:val="5"/>
          <w:szCs w:val="5"/>
          <w:spacing w:val="9"/>
          <w:position w:val="1"/>
        </w:rPr>
        <w:t>：      </w:t>
      </w:r>
      <w:r>
        <w:rPr>
          <w:sz w:val="5"/>
          <w:szCs w:val="5"/>
          <w:spacing w:val="8"/>
          <w:position w:val="1"/>
        </w:rPr>
        <w:t xml:space="preserve">  </w:t>
      </w:r>
      <w:r>
        <w:rPr>
          <w:sz w:val="20"/>
          <w:szCs w:val="20"/>
          <w:spacing w:val="8"/>
        </w:rPr>
        <w:t>工程项目和分部分项工程的概况</w:t>
      </w:r>
      <w:r>
        <w:rPr>
          <w:sz w:val="20"/>
          <w:szCs w:val="20"/>
          <w:spacing w:val="-21"/>
        </w:rPr>
        <w:t xml:space="preserve"> </w:t>
      </w:r>
      <w:r>
        <w:rPr>
          <w:sz w:val="5"/>
          <w:szCs w:val="5"/>
          <w:spacing w:val="8"/>
          <w:position w:val="1"/>
        </w:rPr>
        <w:t>；          </w:t>
      </w:r>
      <w:r>
        <w:rPr>
          <w:sz w:val="20"/>
          <w:szCs w:val="20"/>
          <w:spacing w:val="8"/>
        </w:rPr>
        <w:t>工程项目和分部分项工程的危险</w:t>
      </w:r>
      <w:r>
        <w:rPr>
          <w:sz w:val="20"/>
          <w:szCs w:val="20"/>
        </w:rPr>
        <w:t xml:space="preserve"> </w:t>
      </w:r>
      <w:r>
        <w:rPr>
          <w:sz w:val="20"/>
          <w:szCs w:val="20"/>
          <w:spacing w:val="8"/>
        </w:rPr>
        <w:t>部位</w:t>
      </w:r>
      <w:r>
        <w:rPr>
          <w:sz w:val="20"/>
          <w:szCs w:val="20"/>
          <w:spacing w:val="-21"/>
        </w:rPr>
        <w:t xml:space="preserve"> </w:t>
      </w:r>
      <w:r>
        <w:rPr>
          <w:sz w:val="5"/>
          <w:szCs w:val="5"/>
          <w:spacing w:val="8"/>
          <w:position w:val="1"/>
        </w:rPr>
        <w:t>；        </w:t>
      </w:r>
      <w:r>
        <w:rPr>
          <w:sz w:val="20"/>
          <w:szCs w:val="20"/>
          <w:spacing w:val="8"/>
        </w:rPr>
        <w:t>针对危险部位采取的具体预防措施</w:t>
      </w:r>
      <w:r>
        <w:rPr>
          <w:sz w:val="20"/>
          <w:szCs w:val="20"/>
          <w:spacing w:val="-21"/>
        </w:rPr>
        <w:t xml:space="preserve"> </w:t>
      </w:r>
      <w:r>
        <w:rPr>
          <w:sz w:val="5"/>
          <w:szCs w:val="5"/>
          <w:spacing w:val="7"/>
          <w:position w:val="1"/>
        </w:rPr>
        <w:t>；        </w:t>
      </w:r>
      <w:r>
        <w:rPr>
          <w:sz w:val="20"/>
          <w:szCs w:val="20"/>
          <w:spacing w:val="7"/>
        </w:rPr>
        <w:t>作业中应注意的安全事项</w:t>
      </w:r>
      <w:r>
        <w:rPr>
          <w:sz w:val="20"/>
          <w:szCs w:val="20"/>
          <w:spacing w:val="-21"/>
        </w:rPr>
        <w:t xml:space="preserve"> </w:t>
      </w:r>
      <w:r>
        <w:rPr>
          <w:sz w:val="5"/>
          <w:szCs w:val="5"/>
          <w:spacing w:val="7"/>
          <w:position w:val="1"/>
        </w:rPr>
        <w:t>；         </w:t>
      </w:r>
      <w:r>
        <w:rPr>
          <w:sz w:val="20"/>
          <w:szCs w:val="20"/>
          <w:spacing w:val="7"/>
        </w:rPr>
        <w:t>作业人员应遵守的安全操作规</w:t>
      </w:r>
      <w:r>
        <w:rPr>
          <w:sz w:val="20"/>
          <w:szCs w:val="20"/>
        </w:rPr>
        <w:t xml:space="preserve"> </w:t>
      </w:r>
      <w:r>
        <w:rPr>
          <w:sz w:val="20"/>
          <w:szCs w:val="20"/>
          <w:spacing w:val="7"/>
        </w:rPr>
        <w:t>程和规范</w:t>
      </w:r>
      <w:r>
        <w:rPr>
          <w:sz w:val="20"/>
          <w:szCs w:val="20"/>
          <w:spacing w:val="-21"/>
        </w:rPr>
        <w:t xml:space="preserve"> </w:t>
      </w:r>
      <w:r>
        <w:rPr>
          <w:sz w:val="5"/>
          <w:szCs w:val="5"/>
          <w:spacing w:val="7"/>
          <w:position w:val="1"/>
        </w:rPr>
        <w:t>；        </w:t>
      </w:r>
      <w:r>
        <w:rPr>
          <w:sz w:val="20"/>
          <w:szCs w:val="20"/>
          <w:spacing w:val="7"/>
        </w:rPr>
        <w:t>作业人员发现事故隐患应采取的</w:t>
      </w:r>
      <w:r>
        <w:rPr>
          <w:sz w:val="20"/>
          <w:szCs w:val="20"/>
          <w:spacing w:val="6"/>
        </w:rPr>
        <w:t>措施</w:t>
      </w:r>
      <w:r>
        <w:rPr>
          <w:sz w:val="20"/>
          <w:szCs w:val="20"/>
          <w:spacing w:val="-21"/>
        </w:rPr>
        <w:t xml:space="preserve"> </w:t>
      </w:r>
      <w:r>
        <w:rPr>
          <w:sz w:val="5"/>
          <w:szCs w:val="5"/>
          <w:spacing w:val="6"/>
          <w:position w:val="1"/>
        </w:rPr>
        <w:t>，        </w:t>
      </w:r>
      <w:r>
        <w:rPr>
          <w:sz w:val="20"/>
          <w:szCs w:val="20"/>
          <w:spacing w:val="6"/>
        </w:rPr>
        <w:t>发生事故后应及时采取的应急措施</w:t>
      </w:r>
      <w:r>
        <w:rPr>
          <w:sz w:val="20"/>
          <w:szCs w:val="20"/>
          <w:spacing w:val="-27"/>
        </w:rPr>
        <w:t xml:space="preserve"> </w:t>
      </w:r>
      <w:r>
        <w:rPr>
          <w:sz w:val="5"/>
          <w:szCs w:val="5"/>
          <w:spacing w:val="6"/>
          <w:position w:val="1"/>
        </w:rPr>
        <w:t>。</w:t>
      </w:r>
    </w:p>
    <w:p>
      <w:pPr>
        <w:pStyle w:val="BodyText"/>
        <w:ind w:left="31" w:firstLine="406"/>
        <w:spacing w:before="51" w:line="211" w:lineRule="auto"/>
        <w:rPr>
          <w:sz w:val="5"/>
          <w:szCs w:val="5"/>
        </w:rPr>
      </w:pPr>
      <w:r>
        <w:rPr>
          <w:rFonts w:ascii="Arial" w:hAnsi="Arial" w:eastAsia="Arial" w:cs="Arial"/>
          <w:sz w:val="20"/>
          <w:szCs w:val="20"/>
          <w:spacing w:val="7"/>
        </w:rPr>
        <w:t>3.</w:t>
      </w:r>
      <w:r>
        <w:rPr>
          <w:sz w:val="20"/>
          <w:szCs w:val="20"/>
          <w:spacing w:val="7"/>
        </w:rPr>
        <w:t>安全技术交底的基本要求</w:t>
      </w:r>
      <w:r>
        <w:rPr>
          <w:sz w:val="20"/>
          <w:szCs w:val="20"/>
          <w:spacing w:val="-2"/>
        </w:rPr>
        <w:t xml:space="preserve"> </w:t>
      </w:r>
      <w:r>
        <w:rPr>
          <w:sz w:val="5"/>
          <w:szCs w:val="5"/>
          <w:spacing w:val="7"/>
          <w:position w:val="1"/>
        </w:rPr>
        <w:t>：        </w:t>
      </w:r>
      <w:r>
        <w:rPr>
          <w:sz w:val="20"/>
          <w:szCs w:val="20"/>
          <w:spacing w:val="7"/>
        </w:rPr>
        <w:t>逐级交底制度</w:t>
      </w:r>
      <w:r>
        <w:rPr>
          <w:sz w:val="20"/>
          <w:szCs w:val="20"/>
          <w:spacing w:val="-20"/>
        </w:rPr>
        <w:t xml:space="preserve"> </w:t>
      </w:r>
      <w:r>
        <w:rPr>
          <w:sz w:val="5"/>
          <w:szCs w:val="5"/>
          <w:spacing w:val="7"/>
          <w:position w:val="1"/>
        </w:rPr>
        <w:t>，        </w:t>
      </w:r>
      <w:r>
        <w:rPr>
          <w:sz w:val="20"/>
          <w:szCs w:val="20"/>
          <w:spacing w:val="7"/>
        </w:rPr>
        <w:t>公司向项目部管理人员进行交底</w:t>
      </w:r>
      <w:r>
        <w:rPr>
          <w:sz w:val="20"/>
          <w:szCs w:val="20"/>
          <w:spacing w:val="-21"/>
        </w:rPr>
        <w:t xml:space="preserve"> </w:t>
      </w:r>
      <w:r>
        <w:rPr>
          <w:sz w:val="5"/>
          <w:szCs w:val="5"/>
          <w:spacing w:val="7"/>
          <w:position w:val="1"/>
        </w:rPr>
        <w:t>，          </w:t>
      </w:r>
      <w:r>
        <w:rPr>
          <w:sz w:val="20"/>
          <w:szCs w:val="20"/>
          <w:spacing w:val="7"/>
        </w:rPr>
        <w:t>总承包单位向分</w:t>
      </w:r>
      <w:r>
        <w:rPr>
          <w:sz w:val="20"/>
          <w:szCs w:val="20"/>
        </w:rPr>
        <w:t xml:space="preserve"> </w:t>
      </w:r>
      <w:r>
        <w:rPr>
          <w:sz w:val="20"/>
          <w:szCs w:val="20"/>
          <w:spacing w:val="6"/>
        </w:rPr>
        <w:t>包单位</w:t>
      </w:r>
      <w:r>
        <w:rPr>
          <w:sz w:val="20"/>
          <w:szCs w:val="20"/>
          <w:spacing w:val="-29"/>
        </w:rPr>
        <w:t xml:space="preserve"> </w:t>
      </w:r>
      <w:r>
        <w:rPr>
          <w:sz w:val="5"/>
          <w:szCs w:val="5"/>
          <w:spacing w:val="6"/>
          <w:position w:val="1"/>
        </w:rPr>
        <w:t>、         </w:t>
      </w:r>
      <w:r>
        <w:rPr>
          <w:sz w:val="20"/>
          <w:szCs w:val="20"/>
          <w:spacing w:val="6"/>
        </w:rPr>
        <w:t>分包单位工程技术人员向施工班组长</w:t>
      </w:r>
      <w:r>
        <w:rPr>
          <w:sz w:val="20"/>
          <w:szCs w:val="20"/>
          <w:spacing w:val="-29"/>
        </w:rPr>
        <w:t xml:space="preserve"> </w:t>
      </w:r>
      <w:r>
        <w:rPr>
          <w:sz w:val="5"/>
          <w:szCs w:val="5"/>
          <w:spacing w:val="6"/>
          <w:position w:val="1"/>
        </w:rPr>
        <w:t>、       </w:t>
      </w:r>
      <w:r>
        <w:rPr>
          <w:sz w:val="5"/>
          <w:szCs w:val="5"/>
          <w:spacing w:val="5"/>
          <w:position w:val="1"/>
        </w:rPr>
        <w:t xml:space="preserve">  </w:t>
      </w:r>
      <w:r>
        <w:rPr>
          <w:sz w:val="20"/>
          <w:szCs w:val="20"/>
          <w:spacing w:val="5"/>
        </w:rPr>
        <w:t>施工班组长向作业人员分别进行交底</w:t>
      </w:r>
      <w:r>
        <w:rPr>
          <w:sz w:val="20"/>
          <w:szCs w:val="20"/>
          <w:spacing w:val="-20"/>
        </w:rPr>
        <w:t xml:space="preserve"> </w:t>
      </w:r>
      <w:r>
        <w:rPr>
          <w:sz w:val="5"/>
          <w:szCs w:val="5"/>
          <w:spacing w:val="5"/>
          <w:position w:val="1"/>
        </w:rPr>
        <w:t>；         </w:t>
      </w:r>
      <w:r>
        <w:rPr>
          <w:sz w:val="20"/>
          <w:szCs w:val="20"/>
          <w:spacing w:val="5"/>
        </w:rPr>
        <w:t>交底必须具体</w:t>
      </w:r>
      <w:r>
        <w:rPr>
          <w:sz w:val="20"/>
          <w:szCs w:val="20"/>
          <w:spacing w:val="-29"/>
        </w:rPr>
        <w:t xml:space="preserve"> </w:t>
      </w:r>
      <w:r>
        <w:rPr>
          <w:sz w:val="5"/>
          <w:szCs w:val="5"/>
          <w:spacing w:val="5"/>
          <w:position w:val="1"/>
        </w:rPr>
        <w:t>、</w:t>
      </w:r>
      <w:r>
        <w:rPr>
          <w:sz w:val="5"/>
          <w:szCs w:val="5"/>
          <w:position w:val="1"/>
        </w:rPr>
        <w:t xml:space="preserve">  </w:t>
      </w:r>
      <w:r>
        <w:rPr>
          <w:sz w:val="20"/>
          <w:szCs w:val="20"/>
          <w:spacing w:val="9"/>
        </w:rPr>
        <w:t>明确</w:t>
      </w:r>
      <w:r>
        <w:rPr>
          <w:sz w:val="20"/>
          <w:szCs w:val="20"/>
          <w:spacing w:val="-29"/>
        </w:rPr>
        <w:t xml:space="preserve"> </w:t>
      </w:r>
      <w:r>
        <w:rPr>
          <w:sz w:val="5"/>
          <w:szCs w:val="5"/>
          <w:spacing w:val="9"/>
          <w:position w:val="1"/>
        </w:rPr>
        <w:t>、        </w:t>
      </w:r>
      <w:r>
        <w:rPr>
          <w:sz w:val="20"/>
          <w:szCs w:val="20"/>
          <w:spacing w:val="9"/>
        </w:rPr>
        <w:t>针对性强</w:t>
      </w:r>
      <w:r>
        <w:rPr>
          <w:sz w:val="20"/>
          <w:szCs w:val="20"/>
          <w:spacing w:val="-21"/>
        </w:rPr>
        <w:t xml:space="preserve"> </w:t>
      </w:r>
      <w:r>
        <w:rPr>
          <w:sz w:val="5"/>
          <w:szCs w:val="5"/>
          <w:spacing w:val="9"/>
          <w:position w:val="1"/>
        </w:rPr>
        <w:t>；        </w:t>
      </w:r>
      <w:r>
        <w:rPr>
          <w:sz w:val="20"/>
          <w:szCs w:val="20"/>
          <w:spacing w:val="9"/>
        </w:rPr>
        <w:t>技术交底的内容应针对分部分项工程施</w:t>
      </w:r>
      <w:r>
        <w:rPr>
          <w:sz w:val="20"/>
          <w:szCs w:val="20"/>
          <w:spacing w:val="8"/>
        </w:rPr>
        <w:t>工给作业人员带来的潜在危险因素和存在的</w:t>
      </w:r>
      <w:r>
        <w:rPr>
          <w:sz w:val="20"/>
          <w:szCs w:val="20"/>
        </w:rPr>
        <w:t xml:space="preserve"> </w:t>
      </w:r>
      <w:r>
        <w:rPr>
          <w:sz w:val="20"/>
          <w:szCs w:val="20"/>
          <w:spacing w:val="5"/>
        </w:rPr>
        <w:t>问题</w:t>
      </w:r>
      <w:r>
        <w:rPr>
          <w:sz w:val="20"/>
          <w:szCs w:val="20"/>
          <w:spacing w:val="-3"/>
        </w:rPr>
        <w:t xml:space="preserve"> </w:t>
      </w:r>
      <w:r>
        <w:rPr>
          <w:sz w:val="5"/>
          <w:szCs w:val="5"/>
          <w:spacing w:val="5"/>
        </w:rPr>
        <w:t>，        </w:t>
      </w:r>
      <w:r>
        <w:rPr>
          <w:sz w:val="20"/>
          <w:szCs w:val="20"/>
          <w:spacing w:val="5"/>
        </w:rPr>
        <w:t>提出相应的安全技术措施和要求</w:t>
      </w:r>
      <w:r>
        <w:rPr>
          <w:sz w:val="20"/>
          <w:szCs w:val="20"/>
          <w:spacing w:val="-27"/>
        </w:rPr>
        <w:t xml:space="preserve"> </w:t>
      </w:r>
      <w:r>
        <w:rPr>
          <w:sz w:val="5"/>
          <w:szCs w:val="5"/>
          <w:spacing w:val="5"/>
        </w:rPr>
        <w:t>。</w:t>
      </w:r>
    </w:p>
    <w:p>
      <w:pPr>
        <w:pStyle w:val="BodyText"/>
        <w:ind w:left="19" w:firstLine="416"/>
        <w:spacing w:before="49" w:line="211" w:lineRule="auto"/>
        <w:rPr>
          <w:sz w:val="5"/>
          <w:szCs w:val="5"/>
        </w:rPr>
      </w:pPr>
      <w:r>
        <w:rPr>
          <w:rFonts w:ascii="Arial" w:hAnsi="Arial" w:eastAsia="Arial" w:cs="Arial"/>
          <w:sz w:val="20"/>
          <w:szCs w:val="20"/>
          <w:spacing w:val="8"/>
        </w:rPr>
        <w:t>4.</w:t>
      </w:r>
      <w:r>
        <w:rPr>
          <w:sz w:val="20"/>
          <w:szCs w:val="20"/>
          <w:spacing w:val="8"/>
        </w:rPr>
        <w:t>每天作业前</w:t>
      </w:r>
      <w:r>
        <w:rPr>
          <w:sz w:val="20"/>
          <w:szCs w:val="20"/>
          <w:spacing w:val="-21"/>
        </w:rPr>
        <w:t xml:space="preserve"> </w:t>
      </w:r>
      <w:r>
        <w:rPr>
          <w:sz w:val="5"/>
          <w:szCs w:val="5"/>
          <w:spacing w:val="8"/>
          <w:position w:val="1"/>
        </w:rPr>
        <w:t>，        </w:t>
      </w:r>
      <w:r>
        <w:rPr>
          <w:sz w:val="20"/>
          <w:szCs w:val="20"/>
          <w:spacing w:val="8"/>
        </w:rPr>
        <w:t>各施工班组长应当针对当天的作业</w:t>
      </w:r>
      <w:r>
        <w:rPr>
          <w:sz w:val="20"/>
          <w:szCs w:val="20"/>
          <w:spacing w:val="7"/>
        </w:rPr>
        <w:t>任务</w:t>
      </w:r>
      <w:r>
        <w:rPr>
          <w:sz w:val="20"/>
          <w:szCs w:val="20"/>
          <w:spacing w:val="-29"/>
        </w:rPr>
        <w:t xml:space="preserve"> </w:t>
      </w:r>
      <w:r>
        <w:rPr>
          <w:sz w:val="5"/>
          <w:szCs w:val="5"/>
          <w:spacing w:val="7"/>
          <w:position w:val="1"/>
        </w:rPr>
        <w:t>、         </w:t>
      </w:r>
      <w:r>
        <w:rPr>
          <w:sz w:val="20"/>
          <w:szCs w:val="20"/>
          <w:spacing w:val="7"/>
        </w:rPr>
        <w:t>作业条件和作业环境</w:t>
      </w:r>
      <w:r>
        <w:rPr>
          <w:sz w:val="20"/>
          <w:szCs w:val="20"/>
          <w:spacing w:val="-20"/>
        </w:rPr>
        <w:t xml:space="preserve"> </w:t>
      </w:r>
      <w:r>
        <w:rPr>
          <w:sz w:val="5"/>
          <w:szCs w:val="5"/>
          <w:spacing w:val="7"/>
          <w:position w:val="1"/>
        </w:rPr>
        <w:t>，         </w:t>
      </w:r>
      <w:r>
        <w:rPr>
          <w:sz w:val="20"/>
          <w:szCs w:val="20"/>
          <w:spacing w:val="7"/>
        </w:rPr>
        <w:t>就作业要求和施</w:t>
      </w:r>
      <w:r>
        <w:rPr>
          <w:sz w:val="20"/>
          <w:szCs w:val="20"/>
        </w:rPr>
        <w:t xml:space="preserve"> </w:t>
      </w:r>
      <w:r>
        <w:rPr>
          <w:sz w:val="20"/>
          <w:szCs w:val="20"/>
          <w:spacing w:val="10"/>
        </w:rPr>
        <w:t>工中应注意的安全事项向具体作业人员进行交底</w:t>
      </w:r>
      <w:r>
        <w:rPr>
          <w:sz w:val="20"/>
          <w:szCs w:val="20"/>
          <w:spacing w:val="-21"/>
        </w:rPr>
        <w:t xml:space="preserve"> </w:t>
      </w:r>
      <w:r>
        <w:rPr>
          <w:sz w:val="5"/>
          <w:szCs w:val="5"/>
          <w:spacing w:val="10"/>
          <w:position w:val="1"/>
        </w:rPr>
        <w:t>，         </w:t>
      </w:r>
      <w:r>
        <w:rPr>
          <w:sz w:val="20"/>
          <w:szCs w:val="20"/>
          <w:spacing w:val="10"/>
        </w:rPr>
        <w:t>并将参加交底的人员名</w:t>
      </w:r>
      <w:r>
        <w:rPr>
          <w:sz w:val="20"/>
          <w:szCs w:val="20"/>
          <w:spacing w:val="9"/>
        </w:rPr>
        <w:t>单和交底内容记录在班组活</w:t>
      </w:r>
      <w:r>
        <w:rPr>
          <w:sz w:val="20"/>
          <w:szCs w:val="20"/>
        </w:rPr>
        <w:t xml:space="preserve"> </w:t>
      </w:r>
      <w:r>
        <w:rPr>
          <w:sz w:val="20"/>
          <w:szCs w:val="20"/>
          <w:spacing w:val="11"/>
        </w:rPr>
        <w:t>动记录中</w:t>
      </w:r>
      <w:r>
        <w:rPr>
          <w:sz w:val="20"/>
          <w:szCs w:val="20"/>
          <w:spacing w:val="-27"/>
        </w:rPr>
        <w:t xml:space="preserve"> </w:t>
      </w:r>
      <w:r>
        <w:rPr>
          <w:sz w:val="5"/>
          <w:szCs w:val="5"/>
          <w:spacing w:val="11"/>
          <w:position w:val="1"/>
        </w:rPr>
        <w:t>。</w:t>
      </w:r>
      <w:r>
        <w:rPr>
          <w:sz w:val="20"/>
          <w:szCs w:val="20"/>
          <w:spacing w:val="11"/>
        </w:rPr>
        <w:t>各工种的安全技术交底一般与分部分项工程安全技术交底同步进行</w:t>
      </w:r>
      <w:r>
        <w:rPr>
          <w:sz w:val="20"/>
          <w:szCs w:val="20"/>
          <w:spacing w:val="-27"/>
        </w:rPr>
        <w:t xml:space="preserve"> </w:t>
      </w:r>
      <w:r>
        <w:rPr>
          <w:sz w:val="5"/>
          <w:szCs w:val="5"/>
          <w:spacing w:val="11"/>
          <w:position w:val="1"/>
        </w:rPr>
        <w:t>。    </w:t>
      </w:r>
      <w:r>
        <w:rPr>
          <w:sz w:val="5"/>
          <w:szCs w:val="5"/>
          <w:spacing w:val="10"/>
          <w:position w:val="1"/>
        </w:rPr>
        <w:t xml:space="preserve">     </w:t>
      </w:r>
      <w:r>
        <w:rPr>
          <w:sz w:val="20"/>
          <w:szCs w:val="20"/>
          <w:spacing w:val="10"/>
        </w:rPr>
        <w:t>对施工工艺复杂</w:t>
      </w:r>
      <w:r>
        <w:rPr>
          <w:sz w:val="5"/>
          <w:szCs w:val="5"/>
          <w:spacing w:val="10"/>
          <w:position w:val="1"/>
        </w:rPr>
        <w:t>、         </w:t>
      </w:r>
      <w:r>
        <w:rPr>
          <w:sz w:val="20"/>
          <w:szCs w:val="20"/>
          <w:spacing w:val="10"/>
        </w:rPr>
        <w:t>施</w:t>
      </w:r>
      <w:r>
        <w:rPr>
          <w:sz w:val="20"/>
          <w:szCs w:val="20"/>
        </w:rPr>
        <w:t xml:space="preserve"> </w:t>
      </w:r>
      <w:r>
        <w:rPr>
          <w:sz w:val="20"/>
          <w:szCs w:val="20"/>
          <w:spacing w:val="7"/>
        </w:rPr>
        <w:t>工难度较大或作业条件危险的</w:t>
      </w:r>
      <w:r>
        <w:rPr>
          <w:sz w:val="20"/>
          <w:szCs w:val="20"/>
          <w:spacing w:val="-8"/>
        </w:rPr>
        <w:t xml:space="preserve"> </w:t>
      </w:r>
      <w:r>
        <w:rPr>
          <w:sz w:val="5"/>
          <w:szCs w:val="5"/>
          <w:spacing w:val="7"/>
          <w:position w:val="1"/>
        </w:rPr>
        <w:t>，        </w:t>
      </w:r>
      <w:r>
        <w:rPr>
          <w:sz w:val="20"/>
          <w:szCs w:val="20"/>
          <w:spacing w:val="7"/>
        </w:rPr>
        <w:t>应当单独进行各工种的安全技术交底</w:t>
      </w:r>
      <w:r>
        <w:rPr>
          <w:sz w:val="20"/>
          <w:szCs w:val="20"/>
          <w:spacing w:val="-27"/>
        </w:rPr>
        <w:t xml:space="preserve"> </w:t>
      </w:r>
      <w:r>
        <w:rPr>
          <w:sz w:val="5"/>
          <w:szCs w:val="5"/>
          <w:spacing w:val="7"/>
          <w:position w:val="1"/>
        </w:rPr>
        <w:t>。</w:t>
      </w:r>
    </w:p>
    <w:p>
      <w:pPr>
        <w:pStyle w:val="BodyText"/>
        <w:ind w:left="441"/>
        <w:spacing w:before="50" w:line="185" w:lineRule="auto"/>
        <w:rPr>
          <w:sz w:val="5"/>
          <w:szCs w:val="5"/>
        </w:rPr>
      </w:pPr>
      <w:r>
        <w:rPr>
          <w:rFonts w:ascii="Arial" w:hAnsi="Arial" w:eastAsia="Arial" w:cs="Arial"/>
          <w:sz w:val="20"/>
          <w:szCs w:val="20"/>
          <w:spacing w:val="8"/>
        </w:rPr>
        <w:t>5.</w:t>
      </w:r>
      <w:r>
        <w:rPr>
          <w:sz w:val="20"/>
          <w:szCs w:val="20"/>
          <w:spacing w:val="8"/>
        </w:rPr>
        <w:t>安全技术交底工作完毕后</w:t>
      </w:r>
      <w:r>
        <w:rPr>
          <w:sz w:val="20"/>
          <w:szCs w:val="20"/>
          <w:spacing w:val="-21"/>
        </w:rPr>
        <w:t xml:space="preserve"> </w:t>
      </w:r>
      <w:r>
        <w:rPr>
          <w:sz w:val="5"/>
          <w:szCs w:val="5"/>
          <w:spacing w:val="8"/>
          <w:position w:val="1"/>
        </w:rPr>
        <w:t>，      </w:t>
      </w:r>
      <w:r>
        <w:rPr>
          <w:sz w:val="5"/>
          <w:szCs w:val="5"/>
          <w:spacing w:val="7"/>
          <w:position w:val="1"/>
        </w:rPr>
        <w:t xml:space="preserve">  </w:t>
      </w:r>
      <w:r>
        <w:rPr>
          <w:sz w:val="20"/>
          <w:szCs w:val="20"/>
          <w:spacing w:val="7"/>
        </w:rPr>
        <w:t>所有参加交底的人员必须履行签字手续</w:t>
      </w:r>
      <w:r>
        <w:rPr>
          <w:sz w:val="20"/>
          <w:szCs w:val="20"/>
          <w:spacing w:val="-21"/>
        </w:rPr>
        <w:t xml:space="preserve"> </w:t>
      </w:r>
      <w:r>
        <w:rPr>
          <w:sz w:val="5"/>
          <w:szCs w:val="5"/>
          <w:spacing w:val="7"/>
          <w:position w:val="1"/>
        </w:rPr>
        <w:t>，         </w:t>
      </w:r>
      <w:r>
        <w:rPr>
          <w:sz w:val="20"/>
          <w:szCs w:val="20"/>
          <w:spacing w:val="7"/>
        </w:rPr>
        <w:t>并记录存档</w:t>
      </w:r>
      <w:r>
        <w:rPr>
          <w:sz w:val="20"/>
          <w:szCs w:val="20"/>
          <w:spacing w:val="-26"/>
        </w:rPr>
        <w:t xml:space="preserve"> </w:t>
      </w:r>
      <w:r>
        <w:rPr>
          <w:sz w:val="5"/>
          <w:szCs w:val="5"/>
          <w:spacing w:val="7"/>
          <w:position w:val="1"/>
        </w:rPr>
        <w:t>。</w:t>
      </w:r>
    </w:p>
    <w:p>
      <w:pPr>
        <w:pStyle w:val="BodyText"/>
        <w:ind w:left="442"/>
        <w:spacing w:before="50" w:line="184" w:lineRule="auto"/>
        <w:rPr>
          <w:sz w:val="5"/>
          <w:szCs w:val="5"/>
        </w:rPr>
      </w:pPr>
      <w:r>
        <w:rPr>
          <w:rFonts w:ascii="Arial" w:hAnsi="Arial" w:eastAsia="Arial" w:cs="Arial"/>
          <w:sz w:val="20"/>
          <w:szCs w:val="20"/>
          <w:spacing w:val="23"/>
        </w:rPr>
        <w:t>6.</w:t>
      </w:r>
      <w:r>
        <w:rPr>
          <w:sz w:val="20"/>
          <w:szCs w:val="20"/>
          <w:spacing w:val="23"/>
        </w:rPr>
        <w:t>其他</w:t>
      </w:r>
      <w:r>
        <w:rPr>
          <w:sz w:val="20"/>
          <w:szCs w:val="20"/>
          <w:spacing w:val="-27"/>
        </w:rPr>
        <w:t xml:space="preserve"> </w:t>
      </w:r>
      <w:r>
        <w:rPr>
          <w:sz w:val="5"/>
          <w:szCs w:val="5"/>
          <w:spacing w:val="23"/>
          <w:position w:val="1"/>
        </w:rPr>
        <w:t>。</w:t>
      </w:r>
    </w:p>
    <w:p>
      <w:pPr>
        <w:spacing w:line="184" w:lineRule="auto"/>
        <w:sectPr>
          <w:headerReference w:type="default" r:id="rId100"/>
          <w:footerReference w:type="default" r:id="rId101"/>
          <w:pgSz w:w="12243" w:h="16495"/>
          <w:pgMar w:top="1461" w:right="1267" w:bottom="1110" w:left="1615" w:header="1177" w:footer="956" w:gutter="0"/>
        </w:sectPr>
        <w:rPr>
          <w:sz w:val="5"/>
          <w:szCs w:val="5"/>
        </w:rPr>
      </w:pPr>
    </w:p>
    <w:p>
      <w:pPr>
        <w:spacing w:line="295" w:lineRule="auto"/>
        <w:rPr>
          <w:rFonts w:ascii="Arial"/>
          <w:sz w:val="21"/>
        </w:rPr>
      </w:pPr>
      <w:r>
        <w:pict>
          <v:shape id="_x0000_s178" style="position:absolute;margin-left:70.5827pt;margin-top:770.343pt;mso-position-vertical-relative:page;mso-position-horizontal-relative:page;width:26.25pt;height:4.85pt;z-index:25171558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6" w:lineRule="auto"/>
        <w:rPr>
          <w:sz w:val="23"/>
          <w:szCs w:val="23"/>
        </w:rPr>
      </w:pPr>
      <w:r>
        <w:rPr>
          <w:rFonts w:ascii="Arial" w:hAnsi="Arial" w:eastAsia="Arial" w:cs="Arial"/>
          <w:sz w:val="23"/>
          <w:szCs w:val="23"/>
          <w:spacing w:val="15"/>
          <w:position w:val="-1"/>
        </w:rPr>
        <w:t>2.2.5</w:t>
      </w:r>
      <w:r>
        <w:rPr>
          <w:rFonts w:ascii="Arial" w:hAnsi="Arial" w:eastAsia="Arial" w:cs="Arial"/>
          <w:sz w:val="23"/>
          <w:szCs w:val="23"/>
          <w:spacing w:val="3"/>
          <w:position w:val="-1"/>
        </w:rPr>
        <w:t xml:space="preserve">   </w:t>
      </w:r>
      <w:r>
        <w:rPr>
          <w:sz w:val="23"/>
          <w:szCs w:val="23"/>
          <w:spacing w:val="15"/>
        </w:rPr>
        <w:t>安全生产教育培训制度</w:t>
      </w:r>
    </w:p>
    <w:p>
      <w:pPr>
        <w:pStyle w:val="BodyText"/>
        <w:ind w:left="26" w:firstLine="414"/>
        <w:spacing w:before="186" w:line="198" w:lineRule="auto"/>
        <w:rPr>
          <w:sz w:val="20"/>
          <w:szCs w:val="20"/>
        </w:rPr>
      </w:pPr>
      <w:r>
        <w:rPr>
          <w:rFonts w:ascii="Arial" w:hAnsi="Arial" w:eastAsia="Arial" w:cs="Arial"/>
          <w:sz w:val="20"/>
          <w:szCs w:val="20"/>
          <w:spacing w:val="12"/>
        </w:rPr>
        <w:t>1.</w:t>
      </w:r>
      <w:r>
        <w:rPr>
          <w:sz w:val="20"/>
          <w:szCs w:val="20"/>
          <w:spacing w:val="12"/>
        </w:rPr>
        <w:t>开展安全生产教育</w:t>
      </w:r>
      <w:r>
        <w:rPr>
          <w:sz w:val="20"/>
          <w:szCs w:val="20"/>
          <w:spacing w:val="-21"/>
        </w:rPr>
        <w:t xml:space="preserve"> </w:t>
      </w:r>
      <w:r>
        <w:rPr>
          <w:sz w:val="20"/>
          <w:szCs w:val="20"/>
          <w:spacing w:val="12"/>
          <w:position w:val="1"/>
        </w:rPr>
        <w:t>，</w:t>
      </w:r>
      <w:r>
        <w:rPr>
          <w:sz w:val="20"/>
          <w:szCs w:val="20"/>
          <w:spacing w:val="12"/>
        </w:rPr>
        <w:t>使广大施工管理和操作人员牢固树立</w:t>
      </w:r>
      <w:r>
        <w:rPr>
          <w:sz w:val="20"/>
          <w:szCs w:val="20"/>
          <w:spacing w:val="12"/>
          <w:position w:val="1"/>
        </w:rPr>
        <w:t>“</w:t>
      </w:r>
      <w:r>
        <w:rPr>
          <w:sz w:val="20"/>
          <w:szCs w:val="20"/>
          <w:spacing w:val="-29"/>
          <w:position w:val="1"/>
        </w:rPr>
        <w:t xml:space="preserve"> </w:t>
      </w:r>
      <w:r>
        <w:rPr>
          <w:sz w:val="20"/>
          <w:szCs w:val="20"/>
          <w:spacing w:val="12"/>
        </w:rPr>
        <w:t>安全第一</w:t>
      </w:r>
      <w:r>
        <w:rPr>
          <w:sz w:val="20"/>
          <w:szCs w:val="20"/>
          <w:spacing w:val="-29"/>
        </w:rPr>
        <w:t xml:space="preserve"> </w:t>
      </w:r>
      <w:r>
        <w:rPr>
          <w:sz w:val="20"/>
          <w:szCs w:val="20"/>
          <w:spacing w:val="12"/>
          <w:position w:val="1"/>
        </w:rPr>
        <w:t>、</w:t>
      </w:r>
      <w:r>
        <w:rPr>
          <w:sz w:val="20"/>
          <w:szCs w:val="20"/>
          <w:spacing w:val="12"/>
        </w:rPr>
        <w:t>预防为主</w:t>
      </w:r>
      <w:r>
        <w:rPr>
          <w:sz w:val="20"/>
          <w:szCs w:val="20"/>
          <w:spacing w:val="-29"/>
        </w:rPr>
        <w:t xml:space="preserve"> </w:t>
      </w:r>
      <w:r>
        <w:rPr>
          <w:sz w:val="20"/>
          <w:szCs w:val="20"/>
          <w:spacing w:val="11"/>
          <w:position w:val="1"/>
        </w:rPr>
        <w:t>、</w:t>
      </w:r>
      <w:r>
        <w:rPr>
          <w:sz w:val="20"/>
          <w:szCs w:val="20"/>
          <w:spacing w:val="11"/>
        </w:rPr>
        <w:t>综合治理”</w:t>
      </w:r>
      <w:r>
        <w:rPr>
          <w:sz w:val="20"/>
          <w:szCs w:val="20"/>
        </w:rPr>
        <w:t xml:space="preserve"> </w:t>
      </w:r>
      <w:r>
        <w:rPr>
          <w:sz w:val="20"/>
          <w:szCs w:val="20"/>
          <w:spacing w:val="6"/>
        </w:rPr>
        <w:t>的思想</w:t>
      </w:r>
      <w:r>
        <w:rPr>
          <w:sz w:val="20"/>
          <w:szCs w:val="20"/>
          <w:spacing w:val="-12"/>
        </w:rPr>
        <w:t xml:space="preserve"> </w:t>
      </w:r>
      <w:r>
        <w:rPr>
          <w:sz w:val="20"/>
          <w:szCs w:val="20"/>
          <w:spacing w:val="6"/>
          <w:position w:val="1"/>
        </w:rPr>
        <w:t>，</w:t>
      </w:r>
      <w:r>
        <w:rPr>
          <w:sz w:val="20"/>
          <w:szCs w:val="20"/>
          <w:spacing w:val="6"/>
        </w:rPr>
        <w:t>增强安全意识和素质</w:t>
      </w:r>
      <w:r>
        <w:rPr>
          <w:sz w:val="20"/>
          <w:szCs w:val="20"/>
          <w:spacing w:val="-21"/>
        </w:rPr>
        <w:t xml:space="preserve"> </w:t>
      </w:r>
      <w:r>
        <w:rPr>
          <w:sz w:val="20"/>
          <w:szCs w:val="20"/>
          <w:spacing w:val="6"/>
          <w:position w:val="1"/>
        </w:rPr>
        <w:t>，</w:t>
      </w:r>
      <w:r>
        <w:rPr>
          <w:sz w:val="20"/>
          <w:szCs w:val="20"/>
          <w:spacing w:val="6"/>
        </w:rPr>
        <w:t>提高遵守各项安全生产规章制度的自觉性</w:t>
      </w:r>
      <w:r>
        <w:rPr>
          <w:sz w:val="20"/>
          <w:szCs w:val="20"/>
          <w:spacing w:val="6"/>
          <w:position w:val="1"/>
        </w:rPr>
        <w:t>。</w:t>
      </w:r>
    </w:p>
    <w:p>
      <w:pPr>
        <w:pStyle w:val="BodyText"/>
        <w:ind w:left="437"/>
        <w:spacing w:before="40" w:line="185" w:lineRule="auto"/>
        <w:rPr>
          <w:sz w:val="20"/>
          <w:szCs w:val="20"/>
        </w:rPr>
      </w:pPr>
      <w:r>
        <w:rPr>
          <w:rFonts w:ascii="Arial" w:hAnsi="Arial" w:eastAsia="Arial" w:cs="Arial"/>
          <w:sz w:val="20"/>
          <w:szCs w:val="20"/>
          <w:spacing w:val="8"/>
        </w:rPr>
        <w:t>2.</w:t>
      </w:r>
      <w:r>
        <w:rPr>
          <w:sz w:val="20"/>
          <w:szCs w:val="20"/>
          <w:spacing w:val="8"/>
        </w:rPr>
        <w:t>安全教育内容</w:t>
      </w:r>
      <w:r>
        <w:rPr>
          <w:sz w:val="20"/>
          <w:szCs w:val="20"/>
          <w:spacing w:val="-9"/>
        </w:rPr>
        <w:t xml:space="preserve"> </w:t>
      </w:r>
      <w:r>
        <w:rPr>
          <w:sz w:val="20"/>
          <w:szCs w:val="20"/>
          <w:spacing w:val="8"/>
          <w:position w:val="1"/>
        </w:rPr>
        <w:t>，</w:t>
      </w:r>
      <w:r>
        <w:rPr>
          <w:sz w:val="20"/>
          <w:szCs w:val="20"/>
          <w:spacing w:val="8"/>
        </w:rPr>
        <w:t>主要包括安全生产思想</w:t>
      </w:r>
      <w:r>
        <w:rPr>
          <w:sz w:val="20"/>
          <w:szCs w:val="20"/>
          <w:spacing w:val="-29"/>
        </w:rPr>
        <w:t xml:space="preserve"> </w:t>
      </w:r>
      <w:r>
        <w:rPr>
          <w:sz w:val="20"/>
          <w:szCs w:val="20"/>
          <w:spacing w:val="8"/>
          <w:position w:val="1"/>
        </w:rPr>
        <w:t>、</w:t>
      </w:r>
      <w:r>
        <w:rPr>
          <w:sz w:val="20"/>
          <w:szCs w:val="20"/>
          <w:spacing w:val="8"/>
        </w:rPr>
        <w:t>安全知识</w:t>
      </w:r>
      <w:r>
        <w:rPr>
          <w:sz w:val="20"/>
          <w:szCs w:val="20"/>
          <w:spacing w:val="-29"/>
        </w:rPr>
        <w:t xml:space="preserve"> </w:t>
      </w:r>
      <w:r>
        <w:rPr>
          <w:sz w:val="20"/>
          <w:szCs w:val="20"/>
          <w:spacing w:val="8"/>
          <w:position w:val="1"/>
        </w:rPr>
        <w:t>、</w:t>
      </w:r>
      <w:r>
        <w:rPr>
          <w:sz w:val="20"/>
          <w:szCs w:val="20"/>
          <w:spacing w:val="8"/>
        </w:rPr>
        <w:t>安全技能三个方面的教育</w:t>
      </w:r>
      <w:r>
        <w:rPr>
          <w:sz w:val="20"/>
          <w:szCs w:val="20"/>
          <w:spacing w:val="8"/>
          <w:position w:val="1"/>
        </w:rPr>
        <w:t>。</w:t>
      </w:r>
    </w:p>
    <w:p>
      <w:pPr>
        <w:pStyle w:val="BodyText"/>
        <w:ind w:left="27" w:right="89" w:firstLine="412"/>
        <w:spacing w:before="45" w:line="197" w:lineRule="auto"/>
        <w:rPr>
          <w:sz w:val="20"/>
          <w:szCs w:val="20"/>
        </w:rPr>
      </w:pPr>
      <w:r>
        <w:rPr>
          <w:rFonts w:ascii="Arial" w:hAnsi="Arial" w:eastAsia="Arial" w:cs="Arial"/>
          <w:sz w:val="20"/>
          <w:szCs w:val="20"/>
          <w:spacing w:val="15"/>
        </w:rPr>
        <w:t>3.</w:t>
      </w:r>
      <w:r>
        <w:rPr>
          <w:sz w:val="20"/>
          <w:szCs w:val="20"/>
          <w:spacing w:val="15"/>
        </w:rPr>
        <w:t>新入企业工人安全教育：</w:t>
      </w:r>
      <w:r>
        <w:rPr>
          <w:sz w:val="20"/>
          <w:szCs w:val="20"/>
          <w:spacing w:val="-32"/>
        </w:rPr>
        <w:t xml:space="preserve"> </w:t>
      </w:r>
      <w:r>
        <w:rPr>
          <w:sz w:val="20"/>
          <w:szCs w:val="20"/>
          <w:spacing w:val="15"/>
        </w:rPr>
        <w:t>新工人上岗前</w:t>
      </w:r>
      <w:r>
        <w:rPr>
          <w:sz w:val="20"/>
          <w:szCs w:val="20"/>
          <w:spacing w:val="-21"/>
        </w:rPr>
        <w:t xml:space="preserve"> </w:t>
      </w:r>
      <w:r>
        <w:rPr>
          <w:sz w:val="20"/>
          <w:szCs w:val="20"/>
          <w:spacing w:val="15"/>
          <w:position w:val="1"/>
        </w:rPr>
        <w:t>，</w:t>
      </w:r>
      <w:r>
        <w:rPr>
          <w:sz w:val="20"/>
          <w:szCs w:val="20"/>
          <w:spacing w:val="-35"/>
          <w:position w:val="1"/>
        </w:rPr>
        <w:t xml:space="preserve"> </w:t>
      </w:r>
      <w:r>
        <w:rPr>
          <w:sz w:val="20"/>
          <w:szCs w:val="20"/>
          <w:spacing w:val="15"/>
        </w:rPr>
        <w:t>不管以前是否受过何种安全教育</w:t>
      </w:r>
      <w:r>
        <w:rPr>
          <w:sz w:val="20"/>
          <w:szCs w:val="20"/>
          <w:spacing w:val="-21"/>
        </w:rPr>
        <w:t xml:space="preserve"> </w:t>
      </w:r>
      <w:r>
        <w:rPr>
          <w:sz w:val="20"/>
          <w:szCs w:val="20"/>
          <w:spacing w:val="15"/>
          <w:position w:val="1"/>
        </w:rPr>
        <w:t>，</w:t>
      </w:r>
      <w:r>
        <w:rPr>
          <w:sz w:val="20"/>
          <w:szCs w:val="20"/>
          <w:spacing w:val="15"/>
        </w:rPr>
        <w:t>都</w:t>
      </w:r>
      <w:r>
        <w:rPr>
          <w:sz w:val="20"/>
          <w:szCs w:val="20"/>
          <w:spacing w:val="14"/>
        </w:rPr>
        <w:t>应经过安全教</w:t>
      </w:r>
      <w:r>
        <w:rPr>
          <w:sz w:val="20"/>
          <w:szCs w:val="20"/>
        </w:rPr>
        <w:t xml:space="preserve"> </w:t>
      </w:r>
      <w:r>
        <w:rPr>
          <w:sz w:val="20"/>
          <w:szCs w:val="20"/>
          <w:spacing w:val="8"/>
        </w:rPr>
        <w:t>育</w:t>
      </w:r>
      <w:r>
        <w:rPr>
          <w:sz w:val="20"/>
          <w:szCs w:val="20"/>
          <w:spacing w:val="-19"/>
        </w:rPr>
        <w:t xml:space="preserve"> </w:t>
      </w:r>
      <w:r>
        <w:rPr>
          <w:sz w:val="20"/>
          <w:szCs w:val="20"/>
          <w:spacing w:val="8"/>
          <w:position w:val="1"/>
        </w:rPr>
        <w:t>，</w:t>
      </w:r>
      <w:r>
        <w:rPr>
          <w:sz w:val="20"/>
          <w:szCs w:val="20"/>
          <w:spacing w:val="-36"/>
          <w:position w:val="1"/>
        </w:rPr>
        <w:t xml:space="preserve"> </w:t>
      </w:r>
      <w:r>
        <w:rPr>
          <w:sz w:val="20"/>
          <w:szCs w:val="20"/>
          <w:spacing w:val="8"/>
        </w:rPr>
        <w:t>总教育时间不少于</w:t>
      </w:r>
      <w:r>
        <w:rPr>
          <w:rFonts w:ascii="Arial" w:hAnsi="Arial" w:eastAsia="Arial" w:cs="Arial"/>
          <w:sz w:val="20"/>
          <w:szCs w:val="20"/>
          <w:spacing w:val="8"/>
        </w:rPr>
        <w:t>40</w:t>
      </w:r>
      <w:r>
        <w:rPr>
          <w:sz w:val="20"/>
          <w:szCs w:val="20"/>
          <w:spacing w:val="8"/>
        </w:rPr>
        <w:t>学时</w:t>
      </w:r>
      <w:r>
        <w:rPr>
          <w:sz w:val="20"/>
          <w:szCs w:val="20"/>
          <w:spacing w:val="8"/>
          <w:position w:val="1"/>
        </w:rPr>
        <w:t>。</w:t>
      </w:r>
    </w:p>
    <w:p>
      <w:pPr>
        <w:pStyle w:val="BodyText"/>
        <w:ind w:left="18" w:right="88" w:firstLine="333"/>
        <w:spacing w:before="39" w:line="199"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）公司级安全教育</w:t>
      </w:r>
      <w:r>
        <w:rPr>
          <w:sz w:val="20"/>
          <w:szCs w:val="20"/>
          <w:spacing w:val="-6"/>
        </w:rPr>
        <w:t xml:space="preserve"> </w:t>
      </w:r>
      <w:r>
        <w:rPr>
          <w:sz w:val="20"/>
          <w:szCs w:val="20"/>
          <w:spacing w:val="7"/>
          <w:position w:val="1"/>
        </w:rPr>
        <w:t>，</w:t>
      </w:r>
      <w:r>
        <w:rPr>
          <w:sz w:val="20"/>
          <w:szCs w:val="20"/>
          <w:spacing w:val="-25"/>
          <w:position w:val="1"/>
        </w:rPr>
        <w:t xml:space="preserve"> </w:t>
      </w:r>
      <w:r>
        <w:rPr>
          <w:sz w:val="20"/>
          <w:szCs w:val="20"/>
          <w:spacing w:val="7"/>
        </w:rPr>
        <w:t>由公司安全部组织</w:t>
      </w:r>
      <w:r>
        <w:rPr>
          <w:sz w:val="20"/>
          <w:szCs w:val="20"/>
          <w:spacing w:val="-21"/>
        </w:rPr>
        <w:t xml:space="preserve"> </w:t>
      </w:r>
      <w:r>
        <w:rPr>
          <w:sz w:val="20"/>
          <w:szCs w:val="20"/>
          <w:spacing w:val="7"/>
          <w:position w:val="1"/>
        </w:rPr>
        <w:t>，</w:t>
      </w:r>
      <w:r>
        <w:rPr>
          <w:sz w:val="20"/>
          <w:szCs w:val="20"/>
          <w:spacing w:val="7"/>
        </w:rPr>
        <w:t>教育内容为劳动安全法律</w:t>
      </w:r>
      <w:r>
        <w:rPr>
          <w:sz w:val="20"/>
          <w:szCs w:val="20"/>
          <w:spacing w:val="-29"/>
        </w:rPr>
        <w:t xml:space="preserve"> </w:t>
      </w:r>
      <w:r>
        <w:rPr>
          <w:sz w:val="20"/>
          <w:szCs w:val="20"/>
          <w:spacing w:val="7"/>
          <w:position w:val="1"/>
        </w:rPr>
        <w:t>、</w:t>
      </w:r>
      <w:r>
        <w:rPr>
          <w:sz w:val="20"/>
          <w:szCs w:val="20"/>
          <w:spacing w:val="7"/>
        </w:rPr>
        <w:t>法规</w:t>
      </w:r>
      <w:r>
        <w:rPr>
          <w:sz w:val="20"/>
          <w:szCs w:val="20"/>
          <w:spacing w:val="-21"/>
        </w:rPr>
        <w:t xml:space="preserve"> </w:t>
      </w:r>
      <w:r>
        <w:rPr>
          <w:sz w:val="20"/>
          <w:szCs w:val="20"/>
          <w:spacing w:val="7"/>
          <w:position w:val="1"/>
        </w:rPr>
        <w:t>，</w:t>
      </w:r>
      <w:r>
        <w:rPr>
          <w:sz w:val="20"/>
          <w:szCs w:val="20"/>
          <w:spacing w:val="7"/>
        </w:rPr>
        <w:t>企业劳动安全规章</w:t>
      </w:r>
      <w:r>
        <w:rPr>
          <w:sz w:val="20"/>
          <w:szCs w:val="20"/>
        </w:rPr>
        <w:t xml:space="preserve"> </w:t>
      </w:r>
      <w:r>
        <w:rPr>
          <w:sz w:val="20"/>
          <w:szCs w:val="20"/>
          <w:spacing w:val="9"/>
        </w:rPr>
        <w:t>制度</w:t>
      </w:r>
      <w:r>
        <w:rPr>
          <w:sz w:val="20"/>
          <w:szCs w:val="20"/>
          <w:spacing w:val="-21"/>
        </w:rPr>
        <w:t xml:space="preserve"> </w:t>
      </w:r>
      <w:r>
        <w:rPr>
          <w:sz w:val="20"/>
          <w:szCs w:val="20"/>
          <w:spacing w:val="9"/>
          <w:position w:val="1"/>
        </w:rPr>
        <w:t>，</w:t>
      </w:r>
      <w:r>
        <w:rPr>
          <w:sz w:val="20"/>
          <w:szCs w:val="20"/>
          <w:spacing w:val="9"/>
        </w:rPr>
        <w:t>安全生产形式和劳动安全卫生知识及有关事故案例教训等</w:t>
      </w:r>
      <w:r>
        <w:rPr>
          <w:sz w:val="20"/>
          <w:szCs w:val="20"/>
          <w:spacing w:val="-21"/>
        </w:rPr>
        <w:t xml:space="preserve"> </w:t>
      </w:r>
      <w:r>
        <w:rPr>
          <w:sz w:val="20"/>
          <w:szCs w:val="20"/>
          <w:spacing w:val="9"/>
          <w:position w:val="1"/>
        </w:rPr>
        <w:t>，</w:t>
      </w:r>
      <w:r>
        <w:rPr>
          <w:sz w:val="20"/>
          <w:szCs w:val="20"/>
          <w:spacing w:val="9"/>
        </w:rPr>
        <w:t>教育累计时间不少于</w:t>
      </w:r>
      <w:r>
        <w:rPr>
          <w:rFonts w:ascii="Arial" w:hAnsi="Arial" w:eastAsia="Arial" w:cs="Arial"/>
          <w:sz w:val="20"/>
          <w:szCs w:val="20"/>
          <w:spacing w:val="9"/>
        </w:rPr>
        <w:t>15</w:t>
      </w:r>
      <w:r>
        <w:rPr>
          <w:sz w:val="20"/>
          <w:szCs w:val="20"/>
          <w:spacing w:val="9"/>
        </w:rPr>
        <w:t>学时</w:t>
      </w:r>
      <w:r>
        <w:rPr>
          <w:sz w:val="20"/>
          <w:szCs w:val="20"/>
          <w:spacing w:val="9"/>
          <w:position w:val="1"/>
        </w:rPr>
        <w:t>。</w:t>
      </w:r>
    </w:p>
    <w:p>
      <w:pPr>
        <w:pStyle w:val="BodyText"/>
        <w:ind w:left="19" w:right="12" w:firstLine="334"/>
        <w:spacing w:before="39" w:line="206" w:lineRule="auto"/>
        <w:rPr>
          <w:sz w:val="20"/>
          <w:szCs w:val="20"/>
        </w:rPr>
      </w:pPr>
      <w:r>
        <w:rPr>
          <w:sz w:val="20"/>
          <w:szCs w:val="20"/>
          <w:spacing w:val="7"/>
        </w:rPr>
        <w:t>（</w:t>
      </w:r>
      <w:r>
        <w:rPr>
          <w:rFonts w:ascii="Arial" w:hAnsi="Arial" w:eastAsia="Arial" w:cs="Arial"/>
          <w:sz w:val="20"/>
          <w:szCs w:val="20"/>
          <w:spacing w:val="7"/>
        </w:rPr>
        <w:t>2</w:t>
      </w:r>
      <w:r>
        <w:rPr>
          <w:sz w:val="20"/>
          <w:szCs w:val="20"/>
          <w:spacing w:val="7"/>
        </w:rPr>
        <w:t>）项目部安全教育</w:t>
      </w:r>
      <w:r>
        <w:rPr>
          <w:sz w:val="20"/>
          <w:szCs w:val="20"/>
          <w:spacing w:val="-5"/>
        </w:rPr>
        <w:t xml:space="preserve"> </w:t>
      </w:r>
      <w:r>
        <w:rPr>
          <w:sz w:val="20"/>
          <w:szCs w:val="20"/>
          <w:spacing w:val="7"/>
        </w:rPr>
        <w:t>，</w:t>
      </w:r>
      <w:r>
        <w:rPr>
          <w:sz w:val="20"/>
          <w:szCs w:val="20"/>
          <w:spacing w:val="-25"/>
        </w:rPr>
        <w:t xml:space="preserve"> </w:t>
      </w:r>
      <w:r>
        <w:rPr>
          <w:sz w:val="20"/>
          <w:szCs w:val="20"/>
          <w:spacing w:val="7"/>
        </w:rPr>
        <w:t>由项目经理（或项目安全员）</w:t>
      </w:r>
      <w:r>
        <w:rPr>
          <w:sz w:val="20"/>
          <w:szCs w:val="20"/>
          <w:spacing w:val="-23"/>
        </w:rPr>
        <w:t xml:space="preserve"> </w:t>
      </w:r>
      <w:r>
        <w:rPr>
          <w:sz w:val="20"/>
          <w:szCs w:val="20"/>
          <w:spacing w:val="7"/>
        </w:rPr>
        <w:t>组织</w:t>
      </w:r>
      <w:r>
        <w:rPr>
          <w:sz w:val="20"/>
          <w:szCs w:val="20"/>
          <w:spacing w:val="-21"/>
        </w:rPr>
        <w:t xml:space="preserve"> </w:t>
      </w:r>
      <w:r>
        <w:rPr>
          <w:sz w:val="20"/>
          <w:szCs w:val="20"/>
          <w:spacing w:val="7"/>
        </w:rPr>
        <w:t>，教育内容为本工程特点</w:t>
      </w:r>
      <w:r>
        <w:rPr>
          <w:sz w:val="20"/>
          <w:szCs w:val="20"/>
          <w:spacing w:val="-28"/>
        </w:rPr>
        <w:t xml:space="preserve"> </w:t>
      </w:r>
      <w:r>
        <w:rPr>
          <w:sz w:val="20"/>
          <w:szCs w:val="20"/>
          <w:spacing w:val="7"/>
        </w:rPr>
        <w:t>、项目部规章</w:t>
      </w:r>
      <w:r>
        <w:rPr>
          <w:sz w:val="20"/>
          <w:szCs w:val="20"/>
        </w:rPr>
        <w:t xml:space="preserve">  </w:t>
      </w:r>
      <w:r>
        <w:rPr>
          <w:sz w:val="20"/>
          <w:szCs w:val="20"/>
          <w:spacing w:val="12"/>
        </w:rPr>
        <w:t>制度</w:t>
      </w:r>
      <w:r>
        <w:rPr>
          <w:sz w:val="20"/>
          <w:szCs w:val="20"/>
          <w:spacing w:val="-29"/>
        </w:rPr>
        <w:t xml:space="preserve"> </w:t>
      </w:r>
      <w:r>
        <w:rPr>
          <w:sz w:val="20"/>
          <w:szCs w:val="20"/>
          <w:spacing w:val="12"/>
          <w:position w:val="1"/>
        </w:rPr>
        <w:t>、</w:t>
      </w:r>
      <w:r>
        <w:rPr>
          <w:sz w:val="20"/>
          <w:szCs w:val="20"/>
          <w:spacing w:val="12"/>
        </w:rPr>
        <w:t>本工程安全技术操作规程</w:t>
      </w:r>
      <w:r>
        <w:rPr>
          <w:sz w:val="20"/>
          <w:szCs w:val="20"/>
          <w:spacing w:val="-29"/>
        </w:rPr>
        <w:t xml:space="preserve"> </w:t>
      </w:r>
      <w:r>
        <w:rPr>
          <w:sz w:val="20"/>
          <w:szCs w:val="20"/>
          <w:spacing w:val="12"/>
          <w:position w:val="1"/>
        </w:rPr>
        <w:t>、</w:t>
      </w:r>
      <w:r>
        <w:rPr>
          <w:sz w:val="20"/>
          <w:szCs w:val="20"/>
          <w:spacing w:val="12"/>
        </w:rPr>
        <w:t>现场危险部位及安全注意事项</w:t>
      </w:r>
      <w:r>
        <w:rPr>
          <w:sz w:val="20"/>
          <w:szCs w:val="20"/>
          <w:spacing w:val="-28"/>
        </w:rPr>
        <w:t xml:space="preserve"> </w:t>
      </w:r>
      <w:r>
        <w:rPr>
          <w:sz w:val="20"/>
          <w:szCs w:val="20"/>
          <w:spacing w:val="12"/>
          <w:position w:val="1"/>
        </w:rPr>
        <w:t>、</w:t>
      </w:r>
      <w:r>
        <w:rPr>
          <w:sz w:val="20"/>
          <w:szCs w:val="20"/>
          <w:spacing w:val="12"/>
        </w:rPr>
        <w:t>机械设备及电气安全事项</w:t>
      </w:r>
      <w:r>
        <w:rPr>
          <w:sz w:val="20"/>
          <w:szCs w:val="20"/>
          <w:spacing w:val="11"/>
        </w:rPr>
        <w:t>和防火</w:t>
      </w:r>
      <w:r>
        <w:rPr>
          <w:sz w:val="20"/>
          <w:szCs w:val="20"/>
          <w:spacing w:val="11"/>
          <w:position w:val="1"/>
        </w:rPr>
        <w:t>、</w:t>
      </w:r>
      <w:r>
        <w:rPr>
          <w:sz w:val="20"/>
          <w:szCs w:val="20"/>
          <w:position w:val="1"/>
        </w:rPr>
        <w:t xml:space="preserve"> </w:t>
      </w:r>
      <w:r>
        <w:rPr>
          <w:sz w:val="20"/>
          <w:szCs w:val="20"/>
          <w:spacing w:val="7"/>
        </w:rPr>
        <w:t>防毒</w:t>
      </w:r>
      <w:r>
        <w:rPr>
          <w:sz w:val="20"/>
          <w:szCs w:val="20"/>
          <w:spacing w:val="-26"/>
        </w:rPr>
        <w:t xml:space="preserve"> </w:t>
      </w:r>
      <w:r>
        <w:rPr>
          <w:sz w:val="20"/>
          <w:szCs w:val="20"/>
          <w:spacing w:val="7"/>
          <w:position w:val="1"/>
        </w:rPr>
        <w:t>、</w:t>
      </w:r>
      <w:r>
        <w:rPr>
          <w:sz w:val="20"/>
          <w:szCs w:val="20"/>
          <w:spacing w:val="7"/>
        </w:rPr>
        <w:t>防爆知识</w:t>
      </w:r>
      <w:r>
        <w:rPr>
          <w:sz w:val="20"/>
          <w:szCs w:val="20"/>
          <w:spacing w:val="-21"/>
        </w:rPr>
        <w:t xml:space="preserve"> </w:t>
      </w:r>
      <w:r>
        <w:rPr>
          <w:sz w:val="20"/>
          <w:szCs w:val="20"/>
          <w:spacing w:val="7"/>
          <w:position w:val="1"/>
        </w:rPr>
        <w:t>，</w:t>
      </w:r>
      <w:r>
        <w:rPr>
          <w:sz w:val="20"/>
          <w:szCs w:val="20"/>
          <w:spacing w:val="-36"/>
          <w:position w:val="1"/>
        </w:rPr>
        <w:t xml:space="preserve"> </w:t>
      </w:r>
      <w:r>
        <w:rPr>
          <w:sz w:val="20"/>
          <w:szCs w:val="20"/>
          <w:spacing w:val="7"/>
        </w:rPr>
        <w:t>防护用品使用知识等</w:t>
      </w:r>
      <w:r>
        <w:rPr>
          <w:sz w:val="20"/>
          <w:szCs w:val="20"/>
          <w:spacing w:val="-21"/>
        </w:rPr>
        <w:t xml:space="preserve"> </w:t>
      </w:r>
      <w:r>
        <w:rPr>
          <w:sz w:val="20"/>
          <w:szCs w:val="20"/>
          <w:spacing w:val="7"/>
          <w:position w:val="1"/>
        </w:rPr>
        <w:t>，</w:t>
      </w:r>
      <w:r>
        <w:rPr>
          <w:sz w:val="20"/>
          <w:szCs w:val="20"/>
          <w:spacing w:val="7"/>
        </w:rPr>
        <w:t>教育累计时间不少于</w:t>
      </w:r>
      <w:r>
        <w:rPr>
          <w:rFonts w:ascii="Arial" w:hAnsi="Arial" w:eastAsia="Arial" w:cs="Arial"/>
          <w:sz w:val="20"/>
          <w:szCs w:val="20"/>
          <w:spacing w:val="7"/>
        </w:rPr>
        <w:t>15</w:t>
      </w:r>
      <w:r>
        <w:rPr>
          <w:sz w:val="20"/>
          <w:szCs w:val="20"/>
          <w:spacing w:val="7"/>
        </w:rPr>
        <w:t>学时</w:t>
      </w:r>
      <w:r>
        <w:rPr>
          <w:sz w:val="20"/>
          <w:szCs w:val="20"/>
          <w:spacing w:val="7"/>
          <w:position w:val="1"/>
        </w:rPr>
        <w:t>。</w:t>
      </w:r>
    </w:p>
    <w:p>
      <w:pPr>
        <w:pStyle w:val="BodyText"/>
        <w:ind w:left="13" w:right="19" w:firstLine="340"/>
        <w:spacing w:before="48" w:line="202" w:lineRule="auto"/>
        <w:rPr>
          <w:sz w:val="20"/>
          <w:szCs w:val="20"/>
        </w:rPr>
      </w:pPr>
      <w:r>
        <w:rPr>
          <w:sz w:val="20"/>
          <w:szCs w:val="20"/>
          <w:spacing w:val="8"/>
        </w:rPr>
        <w:t>（</w:t>
      </w:r>
      <w:r>
        <w:rPr>
          <w:rFonts w:ascii="Arial" w:hAnsi="Arial" w:eastAsia="Arial" w:cs="Arial"/>
          <w:sz w:val="20"/>
          <w:szCs w:val="20"/>
          <w:spacing w:val="8"/>
        </w:rPr>
        <w:t>3</w:t>
      </w:r>
      <w:r>
        <w:rPr>
          <w:sz w:val="20"/>
          <w:szCs w:val="20"/>
          <w:spacing w:val="8"/>
        </w:rPr>
        <w:t>）班组安全教育</w:t>
      </w:r>
      <w:r>
        <w:rPr>
          <w:sz w:val="20"/>
          <w:szCs w:val="20"/>
          <w:spacing w:val="-21"/>
        </w:rPr>
        <w:t xml:space="preserve"> </w:t>
      </w:r>
      <w:r>
        <w:rPr>
          <w:sz w:val="20"/>
          <w:szCs w:val="20"/>
          <w:spacing w:val="8"/>
          <w:position w:val="1"/>
        </w:rPr>
        <w:t>，</w:t>
      </w:r>
      <w:r>
        <w:rPr>
          <w:sz w:val="20"/>
          <w:szCs w:val="20"/>
          <w:spacing w:val="-22"/>
          <w:position w:val="1"/>
        </w:rPr>
        <w:t xml:space="preserve"> </w:t>
      </w:r>
      <w:r>
        <w:rPr>
          <w:sz w:val="20"/>
          <w:szCs w:val="20"/>
          <w:spacing w:val="8"/>
        </w:rPr>
        <w:t>由班组长组织</w:t>
      </w:r>
      <w:r>
        <w:rPr>
          <w:sz w:val="20"/>
          <w:szCs w:val="20"/>
          <w:spacing w:val="-21"/>
        </w:rPr>
        <w:t xml:space="preserve"> </w:t>
      </w:r>
      <w:r>
        <w:rPr>
          <w:sz w:val="20"/>
          <w:szCs w:val="20"/>
          <w:spacing w:val="8"/>
          <w:position w:val="1"/>
        </w:rPr>
        <w:t>，</w:t>
      </w:r>
      <w:r>
        <w:rPr>
          <w:sz w:val="20"/>
          <w:szCs w:val="20"/>
          <w:spacing w:val="8"/>
        </w:rPr>
        <w:t>教育内容为安全生</w:t>
      </w:r>
      <w:r>
        <w:rPr>
          <w:sz w:val="20"/>
          <w:szCs w:val="20"/>
          <w:spacing w:val="7"/>
        </w:rPr>
        <w:t>产规章</w:t>
      </w:r>
      <w:r>
        <w:rPr>
          <w:sz w:val="20"/>
          <w:szCs w:val="20"/>
          <w:spacing w:val="-28"/>
        </w:rPr>
        <w:t xml:space="preserve"> </w:t>
      </w:r>
      <w:r>
        <w:rPr>
          <w:sz w:val="20"/>
          <w:szCs w:val="20"/>
          <w:spacing w:val="7"/>
          <w:position w:val="1"/>
        </w:rPr>
        <w:t>、</w:t>
      </w:r>
      <w:r>
        <w:rPr>
          <w:sz w:val="20"/>
          <w:szCs w:val="20"/>
          <w:spacing w:val="-39"/>
          <w:position w:val="1"/>
        </w:rPr>
        <w:t xml:space="preserve"> </w:t>
      </w:r>
      <w:r>
        <w:rPr>
          <w:sz w:val="20"/>
          <w:szCs w:val="20"/>
          <w:spacing w:val="7"/>
        </w:rPr>
        <w:t>纪律</w:t>
      </w:r>
      <w:r>
        <w:rPr>
          <w:sz w:val="20"/>
          <w:szCs w:val="20"/>
          <w:spacing w:val="-28"/>
        </w:rPr>
        <w:t xml:space="preserve"> </w:t>
      </w:r>
      <w:r>
        <w:rPr>
          <w:sz w:val="20"/>
          <w:szCs w:val="20"/>
          <w:spacing w:val="7"/>
          <w:position w:val="1"/>
        </w:rPr>
        <w:t>、</w:t>
      </w:r>
      <w:r>
        <w:rPr>
          <w:sz w:val="20"/>
          <w:szCs w:val="20"/>
          <w:spacing w:val="-19"/>
          <w:position w:val="1"/>
        </w:rPr>
        <w:t xml:space="preserve"> </w:t>
      </w:r>
      <w:r>
        <w:rPr>
          <w:sz w:val="20"/>
          <w:szCs w:val="20"/>
          <w:spacing w:val="7"/>
        </w:rPr>
        <w:t>岗位安全技术操作规程</w:t>
      </w:r>
      <w:r>
        <w:rPr>
          <w:sz w:val="20"/>
          <w:szCs w:val="20"/>
          <w:spacing w:val="7"/>
          <w:position w:val="1"/>
        </w:rPr>
        <w:t>，</w:t>
      </w:r>
      <w:r>
        <w:rPr>
          <w:sz w:val="20"/>
          <w:szCs w:val="20"/>
          <w:position w:val="1"/>
        </w:rPr>
        <w:t xml:space="preserve"> </w:t>
      </w:r>
      <w:r>
        <w:rPr>
          <w:sz w:val="20"/>
          <w:szCs w:val="20"/>
          <w:spacing w:val="11"/>
        </w:rPr>
        <w:t>安全防护装置及劳动防护用品的使用</w:t>
      </w:r>
      <w:r>
        <w:rPr>
          <w:sz w:val="20"/>
          <w:szCs w:val="20"/>
          <w:spacing w:val="-21"/>
        </w:rPr>
        <w:t xml:space="preserve"> </w:t>
      </w:r>
      <w:r>
        <w:rPr>
          <w:sz w:val="20"/>
          <w:szCs w:val="20"/>
          <w:spacing w:val="11"/>
          <w:position w:val="1"/>
        </w:rPr>
        <w:t>，</w:t>
      </w:r>
      <w:r>
        <w:rPr>
          <w:sz w:val="20"/>
          <w:szCs w:val="20"/>
          <w:spacing w:val="11"/>
        </w:rPr>
        <w:t>本岗位作业环境危险部位和不</w:t>
      </w:r>
      <w:r>
        <w:rPr>
          <w:sz w:val="20"/>
          <w:szCs w:val="20"/>
          <w:spacing w:val="10"/>
        </w:rPr>
        <w:t>安全因素及其防范对策</w:t>
      </w:r>
      <w:r>
        <w:rPr>
          <w:sz w:val="20"/>
          <w:szCs w:val="20"/>
          <w:spacing w:val="-21"/>
        </w:rPr>
        <w:t xml:space="preserve"> </w:t>
      </w:r>
      <w:r>
        <w:rPr>
          <w:sz w:val="20"/>
          <w:szCs w:val="20"/>
          <w:spacing w:val="10"/>
          <w:position w:val="1"/>
        </w:rPr>
        <w:t>，</w:t>
      </w:r>
      <w:r>
        <w:rPr>
          <w:sz w:val="20"/>
          <w:szCs w:val="20"/>
          <w:spacing w:val="10"/>
        </w:rPr>
        <w:t>使用机</w:t>
      </w:r>
      <w:r>
        <w:rPr>
          <w:sz w:val="20"/>
          <w:szCs w:val="20"/>
        </w:rPr>
        <w:t xml:space="preserve">  </w:t>
      </w:r>
      <w:r>
        <w:rPr>
          <w:sz w:val="20"/>
          <w:szCs w:val="20"/>
          <w:spacing w:val="9"/>
        </w:rPr>
        <w:t>械设备</w:t>
      </w:r>
      <w:r>
        <w:rPr>
          <w:sz w:val="20"/>
          <w:szCs w:val="20"/>
          <w:spacing w:val="-25"/>
        </w:rPr>
        <w:t xml:space="preserve"> </w:t>
      </w:r>
      <w:r>
        <w:rPr>
          <w:sz w:val="20"/>
          <w:szCs w:val="20"/>
          <w:spacing w:val="9"/>
          <w:position w:val="1"/>
        </w:rPr>
        <w:t>、</w:t>
      </w:r>
      <w:r>
        <w:rPr>
          <w:sz w:val="20"/>
          <w:szCs w:val="20"/>
          <w:spacing w:val="9"/>
        </w:rPr>
        <w:t>工具的安全要求等</w:t>
      </w:r>
      <w:r>
        <w:rPr>
          <w:sz w:val="20"/>
          <w:szCs w:val="20"/>
          <w:spacing w:val="-21"/>
        </w:rPr>
        <w:t xml:space="preserve"> </w:t>
      </w:r>
      <w:r>
        <w:rPr>
          <w:sz w:val="20"/>
          <w:szCs w:val="20"/>
          <w:spacing w:val="9"/>
          <w:position w:val="1"/>
        </w:rPr>
        <w:t>，</w:t>
      </w:r>
      <w:r>
        <w:rPr>
          <w:sz w:val="20"/>
          <w:szCs w:val="20"/>
          <w:spacing w:val="9"/>
        </w:rPr>
        <w:t>教育累计时间不少于</w:t>
      </w:r>
      <w:r>
        <w:rPr>
          <w:rFonts w:ascii="Arial" w:hAnsi="Arial" w:eastAsia="Arial" w:cs="Arial"/>
          <w:sz w:val="20"/>
          <w:szCs w:val="20"/>
          <w:spacing w:val="9"/>
        </w:rPr>
        <w:t>20</w:t>
      </w:r>
      <w:r>
        <w:rPr>
          <w:sz w:val="20"/>
          <w:szCs w:val="20"/>
          <w:spacing w:val="9"/>
        </w:rPr>
        <w:t>学时</w:t>
      </w:r>
      <w:r>
        <w:rPr>
          <w:sz w:val="20"/>
          <w:szCs w:val="20"/>
          <w:spacing w:val="9"/>
          <w:position w:val="1"/>
        </w:rPr>
        <w:t>。</w:t>
      </w:r>
    </w:p>
    <w:p>
      <w:pPr>
        <w:pStyle w:val="BodyText"/>
        <w:ind w:left="24" w:right="85" w:firstLine="414"/>
        <w:spacing w:before="45" w:line="197" w:lineRule="auto"/>
        <w:rPr>
          <w:sz w:val="20"/>
          <w:szCs w:val="20"/>
        </w:rPr>
      </w:pPr>
      <w:r>
        <w:rPr>
          <w:rFonts w:ascii="Arial" w:hAnsi="Arial" w:eastAsia="Arial" w:cs="Arial"/>
          <w:sz w:val="20"/>
          <w:szCs w:val="20"/>
          <w:spacing w:val="12"/>
        </w:rPr>
        <w:t>4.</w:t>
      </w:r>
      <w:r>
        <w:rPr>
          <w:sz w:val="20"/>
          <w:szCs w:val="20"/>
          <w:spacing w:val="12"/>
        </w:rPr>
        <w:t>采用新技术</w:t>
      </w:r>
      <w:r>
        <w:rPr>
          <w:sz w:val="20"/>
          <w:szCs w:val="20"/>
          <w:spacing w:val="-26"/>
        </w:rPr>
        <w:t xml:space="preserve"> </w:t>
      </w:r>
      <w:r>
        <w:rPr>
          <w:sz w:val="20"/>
          <w:szCs w:val="20"/>
          <w:spacing w:val="12"/>
          <w:position w:val="1"/>
        </w:rPr>
        <w:t>、</w:t>
      </w:r>
      <w:r>
        <w:rPr>
          <w:sz w:val="20"/>
          <w:szCs w:val="20"/>
          <w:spacing w:val="12"/>
        </w:rPr>
        <w:t>新工</w:t>
      </w:r>
      <w:r>
        <w:rPr>
          <w:sz w:val="20"/>
          <w:szCs w:val="20"/>
          <w:spacing w:val="-33"/>
        </w:rPr>
        <w:t xml:space="preserve"> </w:t>
      </w:r>
      <w:r>
        <w:rPr>
          <w:sz w:val="20"/>
          <w:szCs w:val="20"/>
          <w:spacing w:val="12"/>
        </w:rPr>
        <w:t>艺</w:t>
      </w:r>
      <w:r>
        <w:rPr>
          <w:sz w:val="20"/>
          <w:szCs w:val="20"/>
          <w:spacing w:val="-29"/>
        </w:rPr>
        <w:t xml:space="preserve"> </w:t>
      </w:r>
      <w:r>
        <w:rPr>
          <w:sz w:val="20"/>
          <w:szCs w:val="20"/>
          <w:spacing w:val="12"/>
          <w:position w:val="1"/>
        </w:rPr>
        <w:t>、</w:t>
      </w:r>
      <w:r>
        <w:rPr>
          <w:sz w:val="20"/>
          <w:szCs w:val="20"/>
          <w:spacing w:val="12"/>
        </w:rPr>
        <w:t>新设备</w:t>
      </w:r>
      <w:r>
        <w:rPr>
          <w:sz w:val="20"/>
          <w:szCs w:val="20"/>
          <w:spacing w:val="-29"/>
        </w:rPr>
        <w:t xml:space="preserve"> </w:t>
      </w:r>
      <w:r>
        <w:rPr>
          <w:sz w:val="20"/>
          <w:szCs w:val="20"/>
          <w:spacing w:val="12"/>
          <w:position w:val="1"/>
        </w:rPr>
        <w:t>、</w:t>
      </w:r>
      <w:r>
        <w:rPr>
          <w:sz w:val="20"/>
          <w:szCs w:val="20"/>
          <w:spacing w:val="12"/>
        </w:rPr>
        <w:t>新材料和工人变换工种（包括临时变换工种</w:t>
      </w:r>
      <w:r>
        <w:rPr>
          <w:sz w:val="20"/>
          <w:szCs w:val="20"/>
          <w:spacing w:val="-44"/>
          <w:w w:val="92"/>
        </w:rPr>
        <w:t>），</w:t>
      </w:r>
      <w:r>
        <w:rPr>
          <w:sz w:val="20"/>
          <w:szCs w:val="20"/>
          <w:spacing w:val="8"/>
        </w:rPr>
        <w:t xml:space="preserve"> </w:t>
      </w:r>
      <w:r>
        <w:rPr>
          <w:sz w:val="20"/>
          <w:szCs w:val="20"/>
          <w:spacing w:val="12"/>
        </w:rPr>
        <w:t>必须进</w:t>
      </w:r>
      <w:r>
        <w:rPr>
          <w:sz w:val="20"/>
          <w:szCs w:val="20"/>
          <w:spacing w:val="11"/>
        </w:rPr>
        <w:t>行新技</w:t>
      </w:r>
      <w:r>
        <w:rPr>
          <w:sz w:val="20"/>
          <w:szCs w:val="20"/>
        </w:rPr>
        <w:t xml:space="preserve"> </w:t>
      </w:r>
      <w:r>
        <w:rPr>
          <w:sz w:val="20"/>
          <w:szCs w:val="20"/>
          <w:spacing w:val="7"/>
        </w:rPr>
        <w:t>术操作和新岗位的安全教育</w:t>
      </w:r>
      <w:r>
        <w:rPr>
          <w:sz w:val="20"/>
          <w:szCs w:val="20"/>
          <w:spacing w:val="7"/>
          <w:position w:val="1"/>
        </w:rPr>
        <w:t>。</w:t>
      </w:r>
    </w:p>
    <w:p>
      <w:pPr>
        <w:pStyle w:val="BodyText"/>
        <w:ind w:left="18" w:right="85" w:firstLine="426"/>
        <w:spacing w:before="45" w:line="196" w:lineRule="auto"/>
        <w:rPr>
          <w:sz w:val="20"/>
          <w:szCs w:val="20"/>
        </w:rPr>
      </w:pPr>
      <w:r>
        <w:rPr>
          <w:rFonts w:ascii="Arial" w:hAnsi="Arial" w:eastAsia="Arial" w:cs="Arial"/>
          <w:sz w:val="20"/>
          <w:szCs w:val="20"/>
          <w:spacing w:val="8"/>
        </w:rPr>
        <w:t>5.</w:t>
      </w:r>
      <w:r>
        <w:rPr>
          <w:sz w:val="20"/>
          <w:szCs w:val="20"/>
          <w:spacing w:val="8"/>
        </w:rPr>
        <w:t>施工现场必须建立安全教育档案</w:t>
      </w:r>
      <w:r>
        <w:rPr>
          <w:sz w:val="20"/>
          <w:szCs w:val="20"/>
          <w:spacing w:val="-5"/>
        </w:rPr>
        <w:t xml:space="preserve"> </w:t>
      </w:r>
      <w:r>
        <w:rPr>
          <w:sz w:val="20"/>
          <w:szCs w:val="20"/>
          <w:spacing w:val="8"/>
          <w:position w:val="1"/>
        </w:rPr>
        <w:t>，</w:t>
      </w:r>
      <w:r>
        <w:rPr>
          <w:sz w:val="20"/>
          <w:szCs w:val="20"/>
          <w:spacing w:val="-38"/>
          <w:position w:val="1"/>
        </w:rPr>
        <w:t xml:space="preserve"> </w:t>
      </w:r>
      <w:r>
        <w:rPr>
          <w:sz w:val="20"/>
          <w:szCs w:val="20"/>
          <w:spacing w:val="8"/>
        </w:rPr>
        <w:t>经安全教育新入场（厂）</w:t>
      </w:r>
      <w:r>
        <w:rPr>
          <w:sz w:val="20"/>
          <w:szCs w:val="20"/>
          <w:spacing w:val="-25"/>
        </w:rPr>
        <w:t xml:space="preserve"> </w:t>
      </w:r>
      <w:r>
        <w:rPr>
          <w:sz w:val="20"/>
          <w:szCs w:val="20"/>
          <w:spacing w:val="8"/>
        </w:rPr>
        <w:t>工人</w:t>
      </w:r>
      <w:r>
        <w:rPr>
          <w:sz w:val="20"/>
          <w:szCs w:val="20"/>
          <w:spacing w:val="-21"/>
        </w:rPr>
        <w:t xml:space="preserve"> </w:t>
      </w:r>
      <w:r>
        <w:rPr>
          <w:sz w:val="20"/>
          <w:szCs w:val="20"/>
          <w:spacing w:val="8"/>
          <w:position w:val="1"/>
        </w:rPr>
        <w:t>，</w:t>
      </w:r>
      <w:r>
        <w:rPr>
          <w:sz w:val="20"/>
          <w:szCs w:val="20"/>
          <w:spacing w:val="8"/>
        </w:rPr>
        <w:t>应填写安全教育登记表</w:t>
      </w:r>
      <w:r>
        <w:rPr>
          <w:sz w:val="20"/>
          <w:szCs w:val="20"/>
          <w:spacing w:val="-21"/>
        </w:rPr>
        <w:t xml:space="preserve"> </w:t>
      </w:r>
      <w:r>
        <w:rPr>
          <w:sz w:val="20"/>
          <w:szCs w:val="20"/>
          <w:spacing w:val="8"/>
          <w:position w:val="1"/>
        </w:rPr>
        <w:t>，</w:t>
      </w:r>
      <w:r>
        <w:rPr>
          <w:sz w:val="20"/>
          <w:szCs w:val="20"/>
          <w:spacing w:val="-39"/>
          <w:position w:val="1"/>
        </w:rPr>
        <w:t xml:space="preserve"> </w:t>
      </w:r>
      <w:r>
        <w:rPr>
          <w:sz w:val="20"/>
          <w:szCs w:val="20"/>
          <w:spacing w:val="8"/>
        </w:rPr>
        <w:t>并</w:t>
      </w:r>
      <w:r>
        <w:rPr>
          <w:sz w:val="20"/>
          <w:szCs w:val="20"/>
        </w:rPr>
        <w:t xml:space="preserve"> </w:t>
      </w:r>
      <w:r>
        <w:rPr>
          <w:sz w:val="20"/>
          <w:szCs w:val="20"/>
          <w:spacing w:val="6"/>
        </w:rPr>
        <w:t>履行签字手续</w:t>
      </w:r>
      <w:r>
        <w:rPr>
          <w:sz w:val="20"/>
          <w:szCs w:val="20"/>
          <w:spacing w:val="-21"/>
        </w:rPr>
        <w:t xml:space="preserve"> </w:t>
      </w:r>
      <w:r>
        <w:rPr>
          <w:sz w:val="20"/>
          <w:szCs w:val="20"/>
          <w:spacing w:val="6"/>
          <w:position w:val="1"/>
        </w:rPr>
        <w:t>，</w:t>
      </w:r>
      <w:r>
        <w:rPr>
          <w:sz w:val="20"/>
          <w:szCs w:val="20"/>
          <w:spacing w:val="-25"/>
          <w:position w:val="1"/>
        </w:rPr>
        <w:t xml:space="preserve"> </w:t>
      </w:r>
      <w:r>
        <w:rPr>
          <w:sz w:val="20"/>
          <w:szCs w:val="20"/>
          <w:spacing w:val="6"/>
        </w:rPr>
        <w:t>由项目安全员负责管理</w:t>
      </w:r>
      <w:r>
        <w:rPr>
          <w:sz w:val="20"/>
          <w:szCs w:val="20"/>
          <w:spacing w:val="-27"/>
        </w:rPr>
        <w:t xml:space="preserve"> </w:t>
      </w:r>
      <w:r>
        <w:rPr>
          <w:sz w:val="20"/>
          <w:szCs w:val="20"/>
          <w:spacing w:val="6"/>
          <w:position w:val="1"/>
        </w:rPr>
        <w:t>。</w:t>
      </w:r>
      <w:r>
        <w:rPr>
          <w:sz w:val="20"/>
          <w:szCs w:val="20"/>
          <w:spacing w:val="6"/>
        </w:rPr>
        <w:t>未经安全</w:t>
      </w:r>
      <w:r>
        <w:rPr>
          <w:sz w:val="20"/>
          <w:szCs w:val="20"/>
          <w:spacing w:val="5"/>
        </w:rPr>
        <w:t>教育的不得上岗作业</w:t>
      </w:r>
      <w:r>
        <w:rPr>
          <w:sz w:val="20"/>
          <w:szCs w:val="20"/>
          <w:spacing w:val="5"/>
          <w:position w:val="1"/>
        </w:rPr>
        <w:t>。</w:t>
      </w:r>
    </w:p>
    <w:p>
      <w:pPr>
        <w:pStyle w:val="BodyText"/>
        <w:ind w:left="19" w:right="85" w:firstLine="425"/>
        <w:spacing w:before="49" w:line="200" w:lineRule="auto"/>
        <w:rPr>
          <w:sz w:val="20"/>
          <w:szCs w:val="20"/>
        </w:rPr>
      </w:pPr>
      <w:r>
        <w:rPr>
          <w:rFonts w:ascii="Arial" w:hAnsi="Arial" w:eastAsia="Arial" w:cs="Arial"/>
          <w:sz w:val="20"/>
          <w:szCs w:val="20"/>
          <w:spacing w:val="4"/>
        </w:rPr>
        <w:t>6.</w:t>
      </w:r>
      <w:r>
        <w:rPr>
          <w:sz w:val="20"/>
          <w:szCs w:val="20"/>
          <w:spacing w:val="4"/>
        </w:rPr>
        <w:t>对电工</w:t>
      </w:r>
      <w:r>
        <w:rPr>
          <w:sz w:val="20"/>
          <w:szCs w:val="20"/>
          <w:spacing w:val="-27"/>
        </w:rPr>
        <w:t xml:space="preserve"> </w:t>
      </w:r>
      <w:r>
        <w:rPr>
          <w:sz w:val="20"/>
          <w:szCs w:val="20"/>
          <w:spacing w:val="4"/>
        </w:rPr>
        <w:t>、</w:t>
      </w:r>
      <w:r>
        <w:rPr>
          <w:sz w:val="20"/>
          <w:szCs w:val="20"/>
          <w:spacing w:val="-37"/>
        </w:rPr>
        <w:t xml:space="preserve"> </w:t>
      </w:r>
      <w:r>
        <w:rPr>
          <w:sz w:val="20"/>
          <w:szCs w:val="20"/>
          <w:spacing w:val="4"/>
        </w:rPr>
        <w:t>电焊工</w:t>
      </w:r>
      <w:r>
        <w:rPr>
          <w:sz w:val="20"/>
          <w:szCs w:val="20"/>
          <w:spacing w:val="-28"/>
        </w:rPr>
        <w:t xml:space="preserve"> </w:t>
      </w:r>
      <w:r>
        <w:rPr>
          <w:sz w:val="20"/>
          <w:szCs w:val="20"/>
          <w:spacing w:val="4"/>
        </w:rPr>
        <w:t>、塔吊司机</w:t>
      </w:r>
      <w:r>
        <w:rPr>
          <w:sz w:val="20"/>
          <w:szCs w:val="20"/>
          <w:spacing w:val="-29"/>
        </w:rPr>
        <w:t xml:space="preserve"> </w:t>
      </w:r>
      <w:r>
        <w:rPr>
          <w:sz w:val="20"/>
          <w:szCs w:val="20"/>
          <w:spacing w:val="4"/>
        </w:rPr>
        <w:t>、架子工、“机操工”、</w:t>
      </w:r>
      <w:r>
        <w:rPr>
          <w:sz w:val="20"/>
          <w:szCs w:val="20"/>
          <w:spacing w:val="-31"/>
        </w:rPr>
        <w:t xml:space="preserve"> </w:t>
      </w:r>
      <w:r>
        <w:rPr>
          <w:sz w:val="20"/>
          <w:szCs w:val="20"/>
          <w:spacing w:val="4"/>
        </w:rPr>
        <w:t>起重机械作业人员</w:t>
      </w:r>
      <w:r>
        <w:rPr>
          <w:sz w:val="20"/>
          <w:szCs w:val="20"/>
          <w:spacing w:val="-29"/>
        </w:rPr>
        <w:t xml:space="preserve"> </w:t>
      </w:r>
      <w:r>
        <w:rPr>
          <w:sz w:val="20"/>
          <w:szCs w:val="20"/>
          <w:spacing w:val="4"/>
        </w:rPr>
        <w:t>、机动车辆驾驶员等特殊</w:t>
      </w:r>
      <w:r>
        <w:rPr>
          <w:sz w:val="20"/>
          <w:szCs w:val="20"/>
        </w:rPr>
        <w:t xml:space="preserve"> </w:t>
      </w:r>
      <w:r>
        <w:rPr>
          <w:sz w:val="20"/>
          <w:szCs w:val="20"/>
          <w:spacing w:val="6"/>
        </w:rPr>
        <w:t>作业人员</w:t>
      </w:r>
      <w:r>
        <w:rPr>
          <w:sz w:val="20"/>
          <w:szCs w:val="20"/>
          <w:spacing w:val="-12"/>
        </w:rPr>
        <w:t xml:space="preserve"> </w:t>
      </w:r>
      <w:r>
        <w:rPr>
          <w:sz w:val="20"/>
          <w:szCs w:val="20"/>
          <w:spacing w:val="6"/>
          <w:position w:val="1"/>
        </w:rPr>
        <w:t>，</w:t>
      </w:r>
      <w:r>
        <w:rPr>
          <w:sz w:val="20"/>
          <w:szCs w:val="20"/>
          <w:spacing w:val="-37"/>
          <w:position w:val="1"/>
        </w:rPr>
        <w:t xml:space="preserve"> </w:t>
      </w:r>
      <w:r>
        <w:rPr>
          <w:sz w:val="20"/>
          <w:szCs w:val="20"/>
          <w:spacing w:val="6"/>
        </w:rPr>
        <w:t>必须经有关部门进行安全技术培训考核取得操作证后</w:t>
      </w:r>
      <w:r>
        <w:rPr>
          <w:sz w:val="20"/>
          <w:szCs w:val="20"/>
          <w:spacing w:val="-21"/>
        </w:rPr>
        <w:t xml:space="preserve"> </w:t>
      </w:r>
      <w:r>
        <w:rPr>
          <w:sz w:val="20"/>
          <w:szCs w:val="20"/>
          <w:spacing w:val="6"/>
          <w:position w:val="1"/>
        </w:rPr>
        <w:t>，</w:t>
      </w:r>
      <w:r>
        <w:rPr>
          <w:sz w:val="20"/>
          <w:szCs w:val="20"/>
          <w:spacing w:val="6"/>
        </w:rPr>
        <w:t>方可独立操作</w:t>
      </w:r>
      <w:r>
        <w:rPr>
          <w:sz w:val="20"/>
          <w:szCs w:val="20"/>
          <w:spacing w:val="6"/>
          <w:position w:val="1"/>
        </w:rPr>
        <w:t>。</w:t>
      </w:r>
    </w:p>
    <w:p>
      <w:pPr>
        <w:pStyle w:val="BodyText"/>
        <w:ind w:left="17" w:right="73" w:firstLine="426"/>
        <w:spacing w:before="46" w:line="197" w:lineRule="auto"/>
        <w:rPr>
          <w:sz w:val="20"/>
          <w:szCs w:val="20"/>
        </w:rPr>
      </w:pPr>
      <w:r>
        <w:rPr>
          <w:rFonts w:ascii="Arial" w:hAnsi="Arial" w:eastAsia="Arial" w:cs="Arial"/>
          <w:sz w:val="20"/>
          <w:szCs w:val="20"/>
          <w:spacing w:val="4"/>
        </w:rPr>
        <w:t>7.</w:t>
      </w:r>
      <w:r>
        <w:rPr>
          <w:sz w:val="20"/>
          <w:szCs w:val="20"/>
          <w:spacing w:val="4"/>
        </w:rPr>
        <w:t>施工现场应运用安全会议</w:t>
      </w:r>
      <w:r>
        <w:rPr>
          <w:sz w:val="20"/>
          <w:szCs w:val="20"/>
          <w:spacing w:val="4"/>
          <w:position w:val="1"/>
        </w:rPr>
        <w:t>、</w:t>
      </w:r>
      <w:r>
        <w:rPr>
          <w:sz w:val="20"/>
          <w:szCs w:val="20"/>
          <w:spacing w:val="4"/>
        </w:rPr>
        <w:t>宣传栏</w:t>
      </w:r>
      <w:r>
        <w:rPr>
          <w:sz w:val="20"/>
          <w:szCs w:val="20"/>
          <w:spacing w:val="4"/>
          <w:position w:val="1"/>
        </w:rPr>
        <w:t>、</w:t>
      </w:r>
      <w:r>
        <w:rPr>
          <w:sz w:val="20"/>
          <w:szCs w:val="20"/>
          <w:spacing w:val="4"/>
        </w:rPr>
        <w:t>读报栏</w:t>
      </w:r>
      <w:r>
        <w:rPr>
          <w:sz w:val="20"/>
          <w:szCs w:val="20"/>
          <w:spacing w:val="4"/>
          <w:position w:val="1"/>
        </w:rPr>
        <w:t>、</w:t>
      </w:r>
      <w:r>
        <w:rPr>
          <w:sz w:val="20"/>
          <w:szCs w:val="20"/>
          <w:spacing w:val="4"/>
        </w:rPr>
        <w:t>黑板报</w:t>
      </w:r>
      <w:r>
        <w:rPr>
          <w:sz w:val="20"/>
          <w:szCs w:val="20"/>
          <w:spacing w:val="4"/>
          <w:position w:val="1"/>
        </w:rPr>
        <w:t>、</w:t>
      </w:r>
      <w:r>
        <w:rPr>
          <w:sz w:val="20"/>
          <w:szCs w:val="20"/>
          <w:spacing w:val="4"/>
        </w:rPr>
        <w:t>安</w:t>
      </w:r>
      <w:r>
        <w:rPr>
          <w:sz w:val="20"/>
          <w:szCs w:val="20"/>
          <w:spacing w:val="3"/>
        </w:rPr>
        <w:t>全宣传标语</w:t>
      </w:r>
      <w:r>
        <w:rPr>
          <w:sz w:val="20"/>
          <w:szCs w:val="20"/>
          <w:spacing w:val="3"/>
          <w:position w:val="1"/>
        </w:rPr>
        <w:t>、</w:t>
      </w:r>
      <w:r>
        <w:rPr>
          <w:sz w:val="20"/>
          <w:szCs w:val="20"/>
          <w:spacing w:val="3"/>
        </w:rPr>
        <w:t>安全生产录像等多种形式进</w:t>
      </w:r>
      <w:r>
        <w:rPr>
          <w:sz w:val="20"/>
          <w:szCs w:val="20"/>
        </w:rPr>
        <w:t xml:space="preserve"> </w:t>
      </w:r>
      <w:r>
        <w:rPr>
          <w:sz w:val="20"/>
          <w:szCs w:val="20"/>
          <w:spacing w:val="-3"/>
        </w:rPr>
        <w:t>行教育</w:t>
      </w:r>
      <w:r>
        <w:rPr>
          <w:sz w:val="20"/>
          <w:szCs w:val="20"/>
          <w:spacing w:val="-33"/>
        </w:rPr>
        <w:t xml:space="preserve"> </w:t>
      </w:r>
      <w:r>
        <w:rPr>
          <w:sz w:val="20"/>
          <w:szCs w:val="20"/>
          <w:spacing w:val="-3"/>
          <w:position w:val="1"/>
        </w:rPr>
        <w:t>，</w:t>
      </w:r>
      <w:r>
        <w:rPr>
          <w:sz w:val="20"/>
          <w:szCs w:val="20"/>
          <w:spacing w:val="-37"/>
          <w:position w:val="1"/>
        </w:rPr>
        <w:t xml:space="preserve"> </w:t>
      </w:r>
      <w:r>
        <w:rPr>
          <w:sz w:val="20"/>
          <w:szCs w:val="20"/>
          <w:spacing w:val="-3"/>
        </w:rPr>
        <w:t>包括节日前后教育和经常性的安全教</w:t>
      </w:r>
      <w:r>
        <w:rPr>
          <w:sz w:val="20"/>
          <w:szCs w:val="20"/>
          <w:spacing w:val="-4"/>
        </w:rPr>
        <w:t>育</w:t>
      </w:r>
      <w:r>
        <w:rPr>
          <w:sz w:val="20"/>
          <w:szCs w:val="20"/>
          <w:spacing w:val="-32"/>
        </w:rPr>
        <w:t xml:space="preserve"> </w:t>
      </w:r>
      <w:r>
        <w:rPr>
          <w:sz w:val="20"/>
          <w:szCs w:val="20"/>
          <w:spacing w:val="-4"/>
          <w:position w:val="1"/>
        </w:rPr>
        <w:t>，</w:t>
      </w:r>
      <w:r>
        <w:rPr>
          <w:sz w:val="20"/>
          <w:szCs w:val="20"/>
          <w:spacing w:val="-4"/>
        </w:rPr>
        <w:t>以不断提高工人执行规章制度和安全操作规程的自觉性</w:t>
      </w:r>
      <w:r>
        <w:rPr>
          <w:sz w:val="20"/>
          <w:szCs w:val="20"/>
          <w:spacing w:val="-4"/>
          <w:position w:val="1"/>
        </w:rPr>
        <w:t>。</w:t>
      </w:r>
    </w:p>
    <w:p>
      <w:pPr>
        <w:pStyle w:val="BodyText"/>
        <w:ind w:left="441"/>
        <w:spacing w:before="40" w:line="185" w:lineRule="auto"/>
        <w:rPr>
          <w:sz w:val="20"/>
          <w:szCs w:val="20"/>
        </w:rPr>
      </w:pPr>
      <w:r>
        <w:rPr>
          <w:rFonts w:ascii="Arial" w:hAnsi="Arial" w:eastAsia="Arial" w:cs="Arial"/>
          <w:sz w:val="20"/>
          <w:szCs w:val="20"/>
          <w:spacing w:val="20"/>
        </w:rPr>
        <w:t>8.</w:t>
      </w:r>
      <w:r>
        <w:rPr>
          <w:sz w:val="20"/>
          <w:szCs w:val="20"/>
          <w:spacing w:val="20"/>
        </w:rPr>
        <w:t>其他</w:t>
      </w:r>
      <w:r>
        <w:rPr>
          <w:sz w:val="20"/>
          <w:szCs w:val="20"/>
          <w:spacing w:val="20"/>
          <w:position w:val="1"/>
        </w:rPr>
        <w:t>。</w:t>
      </w:r>
    </w:p>
    <w:p>
      <w:pPr>
        <w:spacing w:line="185" w:lineRule="auto"/>
        <w:sectPr>
          <w:headerReference w:type="default" r:id="rId102"/>
          <w:footerReference w:type="default" r:id="rId103"/>
          <w:pgSz w:w="12243" w:h="16495"/>
          <w:pgMar w:top="1461" w:right="1518" w:bottom="1110" w:left="1275" w:header="1177" w:footer="956" w:gutter="0"/>
        </w:sectPr>
        <w:rPr>
          <w:sz w:val="20"/>
          <w:szCs w:val="20"/>
        </w:rPr>
      </w:pPr>
    </w:p>
    <w:p>
      <w:pPr>
        <w:spacing w:line="295" w:lineRule="auto"/>
        <w:rPr>
          <w:rFonts w:ascii="Arial"/>
          <w:sz w:val="21"/>
        </w:rPr>
      </w:pPr>
      <w:r>
        <w:pict>
          <v:shape id="_x0000_s182" style="position:absolute;margin-left:515.12pt;margin-top:770.343pt;mso-position-vertical-relative:page;mso-position-horizontal-relative:page;width:26.25pt;height:4.85pt;z-index:25171660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7" w:lineRule="auto"/>
        <w:rPr>
          <w:sz w:val="23"/>
          <w:szCs w:val="23"/>
        </w:rPr>
      </w:pPr>
      <w:r>
        <w:rPr>
          <w:rFonts w:ascii="Arial" w:hAnsi="Arial" w:eastAsia="Arial" w:cs="Arial"/>
          <w:sz w:val="23"/>
          <w:szCs w:val="23"/>
          <w:spacing w:val="16"/>
          <w:position w:val="-1"/>
        </w:rPr>
        <w:t>2.2.6</w:t>
      </w:r>
      <w:r>
        <w:rPr>
          <w:rFonts w:ascii="Arial" w:hAnsi="Arial" w:eastAsia="Arial" w:cs="Arial"/>
          <w:sz w:val="23"/>
          <w:szCs w:val="23"/>
          <w:spacing w:val="2"/>
          <w:position w:val="-1"/>
        </w:rPr>
        <w:t xml:space="preserve">   </w:t>
      </w:r>
      <w:r>
        <w:rPr>
          <w:sz w:val="23"/>
          <w:szCs w:val="23"/>
          <w:spacing w:val="16"/>
        </w:rPr>
        <w:t>安全生产检查制度</w:t>
      </w:r>
    </w:p>
    <w:p>
      <w:pPr>
        <w:pStyle w:val="BodyText"/>
        <w:ind w:left="14" w:firstLine="426"/>
        <w:spacing w:before="183" w:line="198" w:lineRule="auto"/>
        <w:rPr>
          <w:sz w:val="20"/>
          <w:szCs w:val="20"/>
        </w:rPr>
      </w:pPr>
      <w:r>
        <w:rPr>
          <w:rFonts w:ascii="Arial" w:hAnsi="Arial" w:eastAsia="Arial" w:cs="Arial"/>
          <w:sz w:val="20"/>
          <w:szCs w:val="20"/>
          <w:spacing w:val="11"/>
        </w:rPr>
        <w:t>1.</w:t>
      </w:r>
      <w:r>
        <w:rPr>
          <w:sz w:val="20"/>
          <w:szCs w:val="20"/>
          <w:spacing w:val="11"/>
        </w:rPr>
        <w:t>项目部每周定期组织全面安全生产检查</w:t>
      </w:r>
      <w:r>
        <w:rPr>
          <w:sz w:val="20"/>
          <w:szCs w:val="20"/>
          <w:spacing w:val="-4"/>
        </w:rPr>
        <w:t xml:space="preserve"> </w:t>
      </w:r>
      <w:r>
        <w:rPr>
          <w:sz w:val="20"/>
          <w:szCs w:val="20"/>
          <w:spacing w:val="11"/>
          <w:position w:val="1"/>
        </w:rPr>
        <w:t>，</w:t>
      </w:r>
      <w:r>
        <w:rPr>
          <w:sz w:val="20"/>
          <w:szCs w:val="20"/>
          <w:spacing w:val="-32"/>
          <w:position w:val="1"/>
        </w:rPr>
        <w:t xml:space="preserve"> </w:t>
      </w:r>
      <w:r>
        <w:rPr>
          <w:sz w:val="20"/>
          <w:szCs w:val="20"/>
          <w:spacing w:val="11"/>
        </w:rPr>
        <w:t>除定期检查外</w:t>
      </w:r>
      <w:r>
        <w:rPr>
          <w:sz w:val="20"/>
          <w:szCs w:val="20"/>
          <w:spacing w:val="-21"/>
        </w:rPr>
        <w:t xml:space="preserve"> </w:t>
      </w:r>
      <w:r>
        <w:rPr>
          <w:sz w:val="20"/>
          <w:szCs w:val="20"/>
          <w:spacing w:val="11"/>
          <w:position w:val="1"/>
        </w:rPr>
        <w:t>，</w:t>
      </w:r>
      <w:r>
        <w:rPr>
          <w:sz w:val="20"/>
          <w:szCs w:val="20"/>
          <w:spacing w:val="11"/>
        </w:rPr>
        <w:t>安全部门还需组织专业性</w:t>
      </w:r>
      <w:r>
        <w:rPr>
          <w:sz w:val="20"/>
          <w:szCs w:val="20"/>
          <w:spacing w:val="-29"/>
        </w:rPr>
        <w:t xml:space="preserve"> </w:t>
      </w:r>
      <w:r>
        <w:rPr>
          <w:sz w:val="20"/>
          <w:szCs w:val="20"/>
          <w:spacing w:val="11"/>
          <w:position w:val="1"/>
        </w:rPr>
        <w:t>、</w:t>
      </w:r>
      <w:r>
        <w:rPr>
          <w:sz w:val="20"/>
          <w:szCs w:val="20"/>
          <w:spacing w:val="11"/>
        </w:rPr>
        <w:t>季节性</w:t>
      </w:r>
      <w:r>
        <w:rPr>
          <w:sz w:val="20"/>
          <w:szCs w:val="20"/>
          <w:spacing w:val="11"/>
          <w:position w:val="1"/>
        </w:rPr>
        <w:t>、</w:t>
      </w:r>
      <w:r>
        <w:rPr>
          <w:sz w:val="20"/>
          <w:szCs w:val="20"/>
          <w:position w:val="1"/>
        </w:rPr>
        <w:t xml:space="preserve"> </w:t>
      </w:r>
      <w:r>
        <w:rPr>
          <w:sz w:val="20"/>
          <w:szCs w:val="20"/>
          <w:spacing w:val="4"/>
        </w:rPr>
        <w:t>验收性</w:t>
      </w:r>
      <w:r>
        <w:rPr>
          <w:sz w:val="20"/>
          <w:szCs w:val="20"/>
          <w:spacing w:val="-26"/>
        </w:rPr>
        <w:t xml:space="preserve"> </w:t>
      </w:r>
      <w:r>
        <w:rPr>
          <w:sz w:val="20"/>
          <w:szCs w:val="20"/>
          <w:spacing w:val="4"/>
          <w:position w:val="1"/>
        </w:rPr>
        <w:t>、</w:t>
      </w:r>
      <w:r>
        <w:rPr>
          <w:sz w:val="20"/>
          <w:szCs w:val="20"/>
          <w:spacing w:val="4"/>
        </w:rPr>
        <w:t>节前性</w:t>
      </w:r>
      <w:r>
        <w:rPr>
          <w:sz w:val="20"/>
          <w:szCs w:val="20"/>
          <w:spacing w:val="-29"/>
        </w:rPr>
        <w:t xml:space="preserve"> </w:t>
      </w:r>
      <w:r>
        <w:rPr>
          <w:sz w:val="20"/>
          <w:szCs w:val="20"/>
          <w:spacing w:val="4"/>
          <w:position w:val="1"/>
        </w:rPr>
        <w:t>、</w:t>
      </w:r>
      <w:r>
        <w:rPr>
          <w:sz w:val="20"/>
          <w:szCs w:val="20"/>
          <w:spacing w:val="4"/>
        </w:rPr>
        <w:t>经常性检查</w:t>
      </w:r>
      <w:r>
        <w:rPr>
          <w:sz w:val="20"/>
          <w:szCs w:val="20"/>
          <w:spacing w:val="-21"/>
        </w:rPr>
        <w:t xml:space="preserve"> </w:t>
      </w:r>
      <w:r>
        <w:rPr>
          <w:sz w:val="20"/>
          <w:szCs w:val="20"/>
          <w:spacing w:val="4"/>
          <w:position w:val="1"/>
        </w:rPr>
        <w:t>，</w:t>
      </w:r>
      <w:r>
        <w:rPr>
          <w:sz w:val="20"/>
          <w:szCs w:val="20"/>
          <w:spacing w:val="4"/>
        </w:rPr>
        <w:t>并做好检查记录</w:t>
      </w:r>
      <w:r>
        <w:rPr>
          <w:sz w:val="20"/>
          <w:szCs w:val="20"/>
          <w:spacing w:val="4"/>
          <w:position w:val="1"/>
        </w:rPr>
        <w:t>。</w:t>
      </w:r>
    </w:p>
    <w:p>
      <w:pPr>
        <w:pStyle w:val="BodyText"/>
        <w:ind w:left="17" w:right="74" w:firstLine="420"/>
        <w:spacing w:before="44" w:line="198" w:lineRule="auto"/>
        <w:rPr>
          <w:sz w:val="20"/>
          <w:szCs w:val="20"/>
        </w:rPr>
      </w:pPr>
      <w:r>
        <w:rPr>
          <w:rFonts w:ascii="Arial" w:hAnsi="Arial" w:eastAsia="Arial" w:cs="Arial"/>
          <w:sz w:val="20"/>
          <w:szCs w:val="20"/>
          <w:spacing w:val="10"/>
        </w:rPr>
        <w:t>2.</w:t>
      </w:r>
      <w:r>
        <w:rPr>
          <w:sz w:val="20"/>
          <w:szCs w:val="20"/>
          <w:spacing w:val="10"/>
        </w:rPr>
        <w:t>检查人员由项目经理组织施工技术负责人</w:t>
      </w:r>
      <w:r>
        <w:rPr>
          <w:sz w:val="20"/>
          <w:szCs w:val="20"/>
          <w:spacing w:val="-29"/>
        </w:rPr>
        <w:t xml:space="preserve"> </w:t>
      </w:r>
      <w:r>
        <w:rPr>
          <w:sz w:val="20"/>
          <w:szCs w:val="20"/>
          <w:spacing w:val="10"/>
          <w:position w:val="1"/>
        </w:rPr>
        <w:t>、</w:t>
      </w:r>
      <w:r>
        <w:rPr>
          <w:sz w:val="20"/>
          <w:szCs w:val="20"/>
          <w:spacing w:val="10"/>
        </w:rPr>
        <w:t>安全员</w:t>
      </w:r>
      <w:r>
        <w:rPr>
          <w:sz w:val="20"/>
          <w:szCs w:val="20"/>
          <w:spacing w:val="-29"/>
        </w:rPr>
        <w:t xml:space="preserve"> </w:t>
      </w:r>
      <w:r>
        <w:rPr>
          <w:sz w:val="20"/>
          <w:szCs w:val="20"/>
          <w:spacing w:val="10"/>
          <w:position w:val="1"/>
        </w:rPr>
        <w:t>、</w:t>
      </w:r>
      <w:r>
        <w:rPr>
          <w:sz w:val="20"/>
          <w:szCs w:val="20"/>
          <w:spacing w:val="10"/>
        </w:rPr>
        <w:t>施工员</w:t>
      </w:r>
      <w:r>
        <w:rPr>
          <w:sz w:val="20"/>
          <w:szCs w:val="20"/>
          <w:spacing w:val="-29"/>
        </w:rPr>
        <w:t xml:space="preserve"> </w:t>
      </w:r>
      <w:r>
        <w:rPr>
          <w:sz w:val="20"/>
          <w:szCs w:val="20"/>
          <w:spacing w:val="10"/>
          <w:position w:val="1"/>
        </w:rPr>
        <w:t>、</w:t>
      </w:r>
      <w:r>
        <w:rPr>
          <w:sz w:val="20"/>
          <w:szCs w:val="20"/>
          <w:spacing w:val="10"/>
        </w:rPr>
        <w:t>质检员带领各班组</w:t>
      </w:r>
      <w:r>
        <w:rPr>
          <w:sz w:val="20"/>
          <w:szCs w:val="20"/>
          <w:spacing w:val="9"/>
        </w:rPr>
        <w:t>负责人</w:t>
      </w:r>
      <w:r>
        <w:rPr>
          <w:sz w:val="20"/>
          <w:szCs w:val="20"/>
          <w:spacing w:val="-21"/>
        </w:rPr>
        <w:t xml:space="preserve"> </w:t>
      </w:r>
      <w:r>
        <w:rPr>
          <w:sz w:val="20"/>
          <w:szCs w:val="20"/>
          <w:spacing w:val="9"/>
          <w:position w:val="1"/>
        </w:rPr>
        <w:t>，</w:t>
      </w:r>
      <w:r>
        <w:rPr>
          <w:sz w:val="20"/>
          <w:szCs w:val="20"/>
          <w:spacing w:val="9"/>
        </w:rPr>
        <w:t>针对</w:t>
      </w:r>
      <w:r>
        <w:rPr>
          <w:sz w:val="20"/>
          <w:szCs w:val="20"/>
        </w:rPr>
        <w:t xml:space="preserve"> </w:t>
      </w:r>
      <w:r>
        <w:rPr>
          <w:sz w:val="20"/>
          <w:szCs w:val="20"/>
          <w:spacing w:val="8"/>
        </w:rPr>
        <w:t>整个施工现场操作过程进行全面检查</w:t>
      </w:r>
      <w:r>
        <w:rPr>
          <w:sz w:val="20"/>
          <w:szCs w:val="20"/>
          <w:spacing w:val="8"/>
          <w:position w:val="1"/>
        </w:rPr>
        <w:t>。</w:t>
      </w:r>
    </w:p>
    <w:p>
      <w:pPr>
        <w:pStyle w:val="BodyText"/>
        <w:ind w:left="19" w:right="74" w:firstLine="419"/>
        <w:spacing w:before="47" w:line="196" w:lineRule="auto"/>
        <w:rPr>
          <w:sz w:val="20"/>
          <w:szCs w:val="20"/>
        </w:rPr>
      </w:pPr>
      <w:r>
        <w:rPr>
          <w:rFonts w:ascii="Arial" w:hAnsi="Arial" w:eastAsia="Arial" w:cs="Arial"/>
          <w:sz w:val="20"/>
          <w:szCs w:val="20"/>
          <w:spacing w:val="11"/>
        </w:rPr>
        <w:t>3.</w:t>
      </w:r>
      <w:r>
        <w:rPr>
          <w:sz w:val="20"/>
          <w:szCs w:val="20"/>
          <w:spacing w:val="11"/>
        </w:rPr>
        <w:t>现场安全员必须每日对施工现场进行巡查</w:t>
      </w:r>
      <w:r>
        <w:rPr>
          <w:sz w:val="20"/>
          <w:szCs w:val="20"/>
          <w:spacing w:val="-19"/>
        </w:rPr>
        <w:t xml:space="preserve"> </w:t>
      </w:r>
      <w:r>
        <w:rPr>
          <w:sz w:val="20"/>
          <w:szCs w:val="20"/>
          <w:spacing w:val="11"/>
          <w:position w:val="1"/>
        </w:rPr>
        <w:t>。</w:t>
      </w:r>
      <w:r>
        <w:rPr>
          <w:sz w:val="20"/>
          <w:szCs w:val="20"/>
          <w:spacing w:val="11"/>
        </w:rPr>
        <w:t>班组长每天上下班前应检查一下生产环境</w:t>
      </w:r>
      <w:r>
        <w:rPr>
          <w:sz w:val="20"/>
          <w:szCs w:val="20"/>
          <w:spacing w:val="-20"/>
        </w:rPr>
        <w:t xml:space="preserve"> </w:t>
      </w:r>
      <w:r>
        <w:rPr>
          <w:sz w:val="20"/>
          <w:szCs w:val="20"/>
          <w:spacing w:val="11"/>
          <w:position w:val="1"/>
        </w:rPr>
        <w:t>，</w:t>
      </w:r>
      <w:r>
        <w:rPr>
          <w:sz w:val="20"/>
          <w:szCs w:val="20"/>
          <w:spacing w:val="11"/>
        </w:rPr>
        <w:t>对不安</w:t>
      </w:r>
      <w:r>
        <w:rPr>
          <w:sz w:val="20"/>
          <w:szCs w:val="20"/>
        </w:rPr>
        <w:t xml:space="preserve"> </w:t>
      </w:r>
      <w:r>
        <w:rPr>
          <w:sz w:val="20"/>
          <w:szCs w:val="20"/>
          <w:spacing w:val="7"/>
        </w:rPr>
        <w:t>全因素要及时向施工负责人汇报</w:t>
      </w:r>
      <w:r>
        <w:rPr>
          <w:sz w:val="20"/>
          <w:szCs w:val="20"/>
          <w:spacing w:val="-21"/>
        </w:rPr>
        <w:t xml:space="preserve"> </w:t>
      </w:r>
      <w:r>
        <w:rPr>
          <w:sz w:val="20"/>
          <w:szCs w:val="20"/>
          <w:spacing w:val="7"/>
          <w:position w:val="1"/>
        </w:rPr>
        <w:t>，</w:t>
      </w:r>
      <w:r>
        <w:rPr>
          <w:sz w:val="20"/>
          <w:szCs w:val="20"/>
          <w:spacing w:val="7"/>
        </w:rPr>
        <w:t>并及时采</w:t>
      </w:r>
      <w:r>
        <w:rPr>
          <w:sz w:val="20"/>
          <w:szCs w:val="20"/>
          <w:spacing w:val="6"/>
        </w:rPr>
        <w:t>取措施</w:t>
      </w:r>
      <w:r>
        <w:rPr>
          <w:sz w:val="20"/>
          <w:szCs w:val="20"/>
          <w:spacing w:val="6"/>
          <w:position w:val="1"/>
        </w:rPr>
        <w:t>。</w:t>
      </w:r>
    </w:p>
    <w:p>
      <w:pPr>
        <w:pStyle w:val="BodyText"/>
        <w:ind w:left="436"/>
        <w:spacing w:before="47" w:line="187" w:lineRule="auto"/>
        <w:rPr>
          <w:sz w:val="20"/>
          <w:szCs w:val="20"/>
        </w:rPr>
      </w:pPr>
      <w:r>
        <w:rPr>
          <w:rFonts w:ascii="Arial" w:hAnsi="Arial" w:eastAsia="Arial" w:cs="Arial"/>
          <w:sz w:val="20"/>
          <w:szCs w:val="20"/>
          <w:spacing w:val="17"/>
        </w:rPr>
        <w:t>4.</w:t>
      </w:r>
      <w:r>
        <w:rPr>
          <w:sz w:val="20"/>
          <w:szCs w:val="20"/>
          <w:spacing w:val="17"/>
        </w:rPr>
        <w:t>检查内容：</w:t>
      </w:r>
    </w:p>
    <w:p>
      <w:pPr>
        <w:pStyle w:val="BodyText"/>
        <w:ind w:left="15" w:right="6" w:firstLine="336"/>
        <w:spacing w:before="41" w:line="198"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）查措施：检查是否编制安全技术措施</w:t>
      </w:r>
      <w:r>
        <w:rPr>
          <w:sz w:val="20"/>
          <w:szCs w:val="20"/>
          <w:spacing w:val="-21"/>
        </w:rPr>
        <w:t xml:space="preserve"> </w:t>
      </w:r>
      <w:r>
        <w:rPr>
          <w:sz w:val="20"/>
          <w:szCs w:val="20"/>
          <w:spacing w:val="7"/>
          <w:position w:val="1"/>
        </w:rPr>
        <w:t>，</w:t>
      </w:r>
      <w:r>
        <w:rPr>
          <w:sz w:val="20"/>
          <w:szCs w:val="20"/>
          <w:spacing w:val="7"/>
        </w:rPr>
        <w:t>安</w:t>
      </w:r>
      <w:r>
        <w:rPr>
          <w:sz w:val="20"/>
          <w:szCs w:val="20"/>
          <w:spacing w:val="6"/>
        </w:rPr>
        <w:t>全技术措施是否有针对性</w:t>
      </w:r>
      <w:r>
        <w:rPr>
          <w:sz w:val="20"/>
          <w:szCs w:val="20"/>
          <w:spacing w:val="-21"/>
        </w:rPr>
        <w:t xml:space="preserve"> </w:t>
      </w:r>
      <w:r>
        <w:rPr>
          <w:sz w:val="20"/>
          <w:szCs w:val="20"/>
          <w:spacing w:val="6"/>
          <w:position w:val="1"/>
        </w:rPr>
        <w:t>，</w:t>
      </w:r>
      <w:r>
        <w:rPr>
          <w:sz w:val="20"/>
          <w:szCs w:val="20"/>
          <w:spacing w:val="6"/>
        </w:rPr>
        <w:t>是否进行安全技术交底</w:t>
      </w:r>
      <w:r>
        <w:rPr>
          <w:sz w:val="20"/>
          <w:szCs w:val="20"/>
          <w:spacing w:val="6"/>
          <w:position w:val="1"/>
        </w:rPr>
        <w:t>，</w:t>
      </w:r>
      <w:r>
        <w:rPr>
          <w:sz w:val="20"/>
          <w:szCs w:val="20"/>
          <w:position w:val="1"/>
        </w:rPr>
        <w:t xml:space="preserve"> </w:t>
      </w:r>
      <w:r>
        <w:rPr>
          <w:sz w:val="20"/>
          <w:szCs w:val="20"/>
          <w:spacing w:val="8"/>
        </w:rPr>
        <w:t>是否根据施工组织设计的安全技术措施进行实施</w:t>
      </w:r>
      <w:r>
        <w:rPr>
          <w:sz w:val="20"/>
          <w:szCs w:val="20"/>
          <w:spacing w:val="8"/>
          <w:position w:val="1"/>
        </w:rPr>
        <w:t>。</w:t>
      </w:r>
    </w:p>
    <w:p>
      <w:pPr>
        <w:pStyle w:val="BodyText"/>
        <w:ind w:left="19" w:right="73" w:firstLine="332"/>
        <w:spacing w:before="42" w:line="198"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）查教育培训：</w:t>
      </w:r>
      <w:r>
        <w:rPr>
          <w:sz w:val="20"/>
          <w:szCs w:val="20"/>
          <w:spacing w:val="-38"/>
        </w:rPr>
        <w:t xml:space="preserve"> </w:t>
      </w:r>
      <w:r>
        <w:rPr>
          <w:sz w:val="20"/>
          <w:szCs w:val="20"/>
          <w:spacing w:val="9"/>
        </w:rPr>
        <w:t>新职工是否经过安全教育</w:t>
      </w:r>
      <w:r>
        <w:rPr>
          <w:sz w:val="20"/>
          <w:szCs w:val="20"/>
          <w:spacing w:val="-21"/>
        </w:rPr>
        <w:t xml:space="preserve"> </w:t>
      </w:r>
      <w:r>
        <w:rPr>
          <w:sz w:val="20"/>
          <w:szCs w:val="20"/>
          <w:spacing w:val="9"/>
          <w:position w:val="1"/>
        </w:rPr>
        <w:t>，</w:t>
      </w:r>
      <w:r>
        <w:rPr>
          <w:sz w:val="20"/>
          <w:szCs w:val="20"/>
          <w:spacing w:val="9"/>
        </w:rPr>
        <w:t>特</w:t>
      </w:r>
      <w:r>
        <w:rPr>
          <w:sz w:val="20"/>
          <w:szCs w:val="20"/>
          <w:spacing w:val="8"/>
        </w:rPr>
        <w:t>殊工种是否经过培训</w:t>
      </w:r>
      <w:r>
        <w:rPr>
          <w:sz w:val="20"/>
          <w:szCs w:val="20"/>
          <w:spacing w:val="-28"/>
        </w:rPr>
        <w:t xml:space="preserve"> </w:t>
      </w:r>
      <w:r>
        <w:rPr>
          <w:sz w:val="20"/>
          <w:szCs w:val="20"/>
          <w:spacing w:val="8"/>
          <w:position w:val="1"/>
        </w:rPr>
        <w:t>、</w:t>
      </w:r>
      <w:r>
        <w:rPr>
          <w:sz w:val="20"/>
          <w:szCs w:val="20"/>
          <w:spacing w:val="8"/>
        </w:rPr>
        <w:t>考核持证</w:t>
      </w:r>
      <w:r>
        <w:rPr>
          <w:sz w:val="20"/>
          <w:szCs w:val="20"/>
          <w:spacing w:val="-21"/>
        </w:rPr>
        <w:t xml:space="preserve"> </w:t>
      </w:r>
      <w:r>
        <w:rPr>
          <w:sz w:val="20"/>
          <w:szCs w:val="20"/>
          <w:spacing w:val="8"/>
          <w:position w:val="1"/>
        </w:rPr>
        <w:t>，</w:t>
      </w:r>
      <w:r>
        <w:rPr>
          <w:sz w:val="20"/>
          <w:szCs w:val="20"/>
          <w:spacing w:val="8"/>
        </w:rPr>
        <w:t>各级领导和安</w:t>
      </w:r>
      <w:r>
        <w:rPr>
          <w:sz w:val="20"/>
          <w:szCs w:val="20"/>
        </w:rPr>
        <w:t xml:space="preserve"> </w:t>
      </w:r>
      <w:r>
        <w:rPr>
          <w:sz w:val="20"/>
          <w:szCs w:val="20"/>
          <w:spacing w:val="7"/>
        </w:rPr>
        <w:t>全人员是否经过专门培训</w:t>
      </w:r>
      <w:r>
        <w:rPr>
          <w:sz w:val="20"/>
          <w:szCs w:val="20"/>
          <w:spacing w:val="7"/>
          <w:position w:val="1"/>
        </w:rPr>
        <w:t>。</w:t>
      </w:r>
    </w:p>
    <w:p>
      <w:pPr>
        <w:pStyle w:val="BodyText"/>
        <w:ind w:left="352"/>
        <w:spacing w:before="48" w:line="182" w:lineRule="auto"/>
        <w:rPr>
          <w:sz w:val="20"/>
          <w:szCs w:val="20"/>
        </w:rPr>
      </w:pPr>
      <w:r>
        <w:rPr>
          <w:sz w:val="20"/>
          <w:szCs w:val="20"/>
          <w:spacing w:val="3"/>
        </w:rPr>
        <w:t>（</w:t>
      </w:r>
      <w:r>
        <w:rPr>
          <w:rFonts w:ascii="Arial" w:hAnsi="Arial" w:eastAsia="Arial" w:cs="Arial"/>
          <w:sz w:val="20"/>
          <w:szCs w:val="20"/>
          <w:spacing w:val="3"/>
        </w:rPr>
        <w:t>3</w:t>
      </w:r>
      <w:r>
        <w:rPr>
          <w:sz w:val="20"/>
          <w:szCs w:val="20"/>
          <w:spacing w:val="3"/>
        </w:rPr>
        <w:t>）查隐患：检查劳动条件</w:t>
      </w:r>
      <w:r>
        <w:rPr>
          <w:sz w:val="20"/>
          <w:szCs w:val="20"/>
          <w:spacing w:val="-18"/>
        </w:rPr>
        <w:t xml:space="preserve"> </w:t>
      </w:r>
      <w:r>
        <w:rPr>
          <w:sz w:val="20"/>
          <w:szCs w:val="20"/>
          <w:spacing w:val="3"/>
        </w:rPr>
        <w:t>、安全设施</w:t>
      </w:r>
      <w:r>
        <w:rPr>
          <w:sz w:val="20"/>
          <w:szCs w:val="20"/>
          <w:spacing w:val="-29"/>
        </w:rPr>
        <w:t xml:space="preserve"> </w:t>
      </w:r>
      <w:r>
        <w:rPr>
          <w:sz w:val="20"/>
          <w:szCs w:val="20"/>
          <w:spacing w:val="3"/>
        </w:rPr>
        <w:t>、安全装置</w:t>
      </w:r>
      <w:r>
        <w:rPr>
          <w:sz w:val="20"/>
          <w:szCs w:val="20"/>
          <w:spacing w:val="-29"/>
        </w:rPr>
        <w:t xml:space="preserve"> </w:t>
      </w:r>
      <w:r>
        <w:rPr>
          <w:sz w:val="20"/>
          <w:szCs w:val="20"/>
          <w:spacing w:val="3"/>
        </w:rPr>
        <w:t>、安全用具</w:t>
      </w:r>
      <w:r>
        <w:rPr>
          <w:sz w:val="20"/>
          <w:szCs w:val="20"/>
          <w:spacing w:val="-29"/>
        </w:rPr>
        <w:t xml:space="preserve"> </w:t>
      </w:r>
      <w:r>
        <w:rPr>
          <w:sz w:val="20"/>
          <w:szCs w:val="20"/>
          <w:spacing w:val="3"/>
        </w:rPr>
        <w:t>、机械设备</w:t>
      </w:r>
      <w:r>
        <w:rPr>
          <w:sz w:val="20"/>
          <w:szCs w:val="20"/>
          <w:spacing w:val="-28"/>
        </w:rPr>
        <w:t xml:space="preserve"> </w:t>
      </w:r>
      <w:r>
        <w:rPr>
          <w:sz w:val="20"/>
          <w:szCs w:val="20"/>
          <w:spacing w:val="3"/>
        </w:rPr>
        <w:t>、</w:t>
      </w:r>
      <w:r>
        <w:rPr>
          <w:sz w:val="20"/>
          <w:szCs w:val="20"/>
          <w:spacing w:val="-37"/>
        </w:rPr>
        <w:t xml:space="preserve"> </w:t>
      </w:r>
      <w:r>
        <w:rPr>
          <w:sz w:val="20"/>
          <w:szCs w:val="20"/>
          <w:spacing w:val="3"/>
        </w:rPr>
        <w:t>电器。</w:t>
      </w:r>
    </w:p>
    <w:p>
      <w:pPr>
        <w:pStyle w:val="BodyText"/>
        <w:ind w:left="15" w:right="73" w:firstLine="425"/>
        <w:spacing w:before="54" w:line="196" w:lineRule="auto"/>
        <w:rPr>
          <w:sz w:val="20"/>
          <w:szCs w:val="20"/>
        </w:rPr>
      </w:pPr>
      <w:r>
        <w:rPr>
          <w:rFonts w:ascii="Arial" w:hAnsi="Arial" w:eastAsia="Arial" w:cs="Arial"/>
          <w:sz w:val="20"/>
          <w:szCs w:val="20"/>
          <w:spacing w:val="9"/>
        </w:rPr>
        <w:t>5.</w:t>
      </w:r>
      <w:r>
        <w:rPr>
          <w:sz w:val="20"/>
          <w:szCs w:val="20"/>
          <w:spacing w:val="9"/>
        </w:rPr>
        <w:t>对检查中不合格的问题进行限期整改</w:t>
      </w:r>
      <w:r>
        <w:rPr>
          <w:sz w:val="20"/>
          <w:szCs w:val="20"/>
          <w:spacing w:val="-7"/>
        </w:rPr>
        <w:t xml:space="preserve"> </w:t>
      </w:r>
      <w:r>
        <w:rPr>
          <w:sz w:val="20"/>
          <w:szCs w:val="20"/>
          <w:spacing w:val="9"/>
          <w:position w:val="1"/>
        </w:rPr>
        <w:t>，</w:t>
      </w:r>
      <w:r>
        <w:rPr>
          <w:sz w:val="20"/>
          <w:szCs w:val="20"/>
          <w:spacing w:val="9"/>
        </w:rPr>
        <w:t>做到</w:t>
      </w:r>
      <w:r>
        <w:rPr>
          <w:sz w:val="20"/>
          <w:szCs w:val="20"/>
          <w:spacing w:val="9"/>
          <w:position w:val="1"/>
        </w:rPr>
        <w:t>“</w:t>
      </w:r>
      <w:r>
        <w:rPr>
          <w:sz w:val="20"/>
          <w:szCs w:val="20"/>
          <w:spacing w:val="-26"/>
          <w:position w:val="1"/>
        </w:rPr>
        <w:t xml:space="preserve"> </w:t>
      </w:r>
      <w:r>
        <w:rPr>
          <w:sz w:val="20"/>
          <w:szCs w:val="20"/>
          <w:spacing w:val="9"/>
        </w:rPr>
        <w:t>五到位”；</w:t>
      </w:r>
      <w:r>
        <w:rPr>
          <w:sz w:val="20"/>
          <w:szCs w:val="20"/>
          <w:spacing w:val="-19"/>
        </w:rPr>
        <w:t xml:space="preserve"> </w:t>
      </w:r>
      <w:r>
        <w:rPr>
          <w:sz w:val="20"/>
          <w:szCs w:val="20"/>
          <w:spacing w:val="9"/>
        </w:rPr>
        <w:t>对于逾期不整改的</w:t>
      </w:r>
      <w:r>
        <w:rPr>
          <w:sz w:val="20"/>
          <w:szCs w:val="20"/>
          <w:spacing w:val="-21"/>
        </w:rPr>
        <w:t xml:space="preserve"> </w:t>
      </w:r>
      <w:r>
        <w:rPr>
          <w:sz w:val="20"/>
          <w:szCs w:val="20"/>
          <w:spacing w:val="9"/>
          <w:position w:val="1"/>
        </w:rPr>
        <w:t>，</w:t>
      </w:r>
      <w:r>
        <w:rPr>
          <w:sz w:val="20"/>
          <w:szCs w:val="20"/>
          <w:spacing w:val="9"/>
        </w:rPr>
        <w:t>按照相关规章制</w:t>
      </w:r>
      <w:r>
        <w:rPr>
          <w:sz w:val="20"/>
          <w:szCs w:val="20"/>
        </w:rPr>
        <w:t xml:space="preserve"> </w:t>
      </w:r>
      <w:r>
        <w:rPr>
          <w:sz w:val="20"/>
          <w:szCs w:val="20"/>
          <w:spacing w:val="6"/>
        </w:rPr>
        <w:t>度进行处罚或停工整顿</w:t>
      </w:r>
      <w:r>
        <w:rPr>
          <w:sz w:val="20"/>
          <w:szCs w:val="20"/>
          <w:spacing w:val="-11"/>
        </w:rPr>
        <w:t xml:space="preserve"> </w:t>
      </w:r>
      <w:r>
        <w:rPr>
          <w:sz w:val="20"/>
          <w:szCs w:val="20"/>
          <w:spacing w:val="6"/>
          <w:position w:val="1"/>
        </w:rPr>
        <w:t>，</w:t>
      </w:r>
      <w:r>
        <w:rPr>
          <w:sz w:val="20"/>
          <w:szCs w:val="20"/>
          <w:spacing w:val="6"/>
        </w:rPr>
        <w:t>并做好详细记录</w:t>
      </w:r>
      <w:r>
        <w:rPr>
          <w:sz w:val="20"/>
          <w:szCs w:val="20"/>
          <w:spacing w:val="6"/>
          <w:position w:val="1"/>
        </w:rPr>
        <w:t>。</w:t>
      </w:r>
    </w:p>
    <w:p>
      <w:pPr>
        <w:pStyle w:val="BodyText"/>
        <w:ind w:left="442"/>
        <w:spacing w:before="49" w:line="177" w:lineRule="auto"/>
        <w:rPr>
          <w:sz w:val="20"/>
          <w:szCs w:val="20"/>
        </w:rPr>
      </w:pPr>
      <w:r>
        <w:rPr>
          <w:rFonts w:ascii="Arial" w:hAnsi="Arial" w:eastAsia="Arial" w:cs="Arial"/>
          <w:sz w:val="20"/>
          <w:szCs w:val="20"/>
          <w:spacing w:val="19"/>
        </w:rPr>
        <w:t>6.</w:t>
      </w:r>
      <w:r>
        <w:rPr>
          <w:sz w:val="20"/>
          <w:szCs w:val="20"/>
          <w:spacing w:val="19"/>
        </w:rPr>
        <w:t>其他</w:t>
      </w:r>
      <w:r>
        <w:rPr>
          <w:sz w:val="20"/>
          <w:szCs w:val="20"/>
          <w:spacing w:val="19"/>
          <w:position w:val="1"/>
        </w:rPr>
        <w:t>。</w:t>
      </w:r>
    </w:p>
    <w:p>
      <w:pPr>
        <w:spacing w:line="177" w:lineRule="auto"/>
        <w:sectPr>
          <w:headerReference w:type="default" r:id="rId104"/>
          <w:footerReference w:type="default" r:id="rId105"/>
          <w:pgSz w:w="12243" w:h="16495"/>
          <w:pgMar w:top="1461" w:right="1193" w:bottom="1137" w:left="1615" w:header="1177" w:footer="936" w:gutter="0"/>
        </w:sectPr>
        <w:rPr>
          <w:sz w:val="20"/>
          <w:szCs w:val="20"/>
        </w:rPr>
      </w:pPr>
    </w:p>
    <w:p>
      <w:pPr>
        <w:spacing w:line="295" w:lineRule="auto"/>
        <w:rPr>
          <w:rFonts w:ascii="Arial"/>
          <w:sz w:val="21"/>
        </w:rPr>
      </w:pPr>
      <w:r>
        <w:pict>
          <v:shape id="_x0000_s186" style="position:absolute;margin-left:70.5827pt;margin-top:770.343pt;mso-position-vertical-relative:page;mso-position-horizontal-relative:page;width:26.25pt;height:4.85pt;z-index:25171763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6" w:lineRule="auto"/>
        <w:rPr>
          <w:sz w:val="23"/>
          <w:szCs w:val="23"/>
        </w:rPr>
      </w:pPr>
      <w:r>
        <w:rPr>
          <w:rFonts w:ascii="Arial" w:hAnsi="Arial" w:eastAsia="Arial" w:cs="Arial"/>
          <w:sz w:val="23"/>
          <w:szCs w:val="23"/>
          <w:spacing w:val="16"/>
          <w:position w:val="-1"/>
        </w:rPr>
        <w:t>2.2.7</w:t>
      </w:r>
      <w:r>
        <w:rPr>
          <w:rFonts w:ascii="Arial" w:hAnsi="Arial" w:eastAsia="Arial" w:cs="Arial"/>
          <w:sz w:val="23"/>
          <w:szCs w:val="23"/>
          <w:spacing w:val="2"/>
          <w:position w:val="-1"/>
        </w:rPr>
        <w:t xml:space="preserve">   </w:t>
      </w:r>
      <w:r>
        <w:rPr>
          <w:sz w:val="23"/>
          <w:szCs w:val="23"/>
          <w:spacing w:val="16"/>
        </w:rPr>
        <w:t>班组安全生产制度</w:t>
      </w:r>
    </w:p>
    <w:p>
      <w:pPr>
        <w:pStyle w:val="BodyText"/>
        <w:ind w:left="441"/>
        <w:spacing w:before="184" w:line="183" w:lineRule="auto"/>
        <w:rPr>
          <w:sz w:val="20"/>
          <w:szCs w:val="20"/>
        </w:rPr>
      </w:pPr>
      <w:r>
        <w:rPr>
          <w:rFonts w:ascii="Arial" w:hAnsi="Arial" w:eastAsia="Arial" w:cs="Arial"/>
          <w:sz w:val="20"/>
          <w:szCs w:val="20"/>
          <w:spacing w:val="11"/>
        </w:rPr>
        <w:t>1.</w:t>
      </w:r>
      <w:r>
        <w:rPr>
          <w:sz w:val="20"/>
          <w:szCs w:val="20"/>
          <w:spacing w:val="11"/>
        </w:rPr>
        <w:t>各施工班组对本班组的安全生产负全面责任</w:t>
      </w:r>
      <w:r>
        <w:rPr>
          <w:sz w:val="20"/>
          <w:szCs w:val="20"/>
          <w:spacing w:val="11"/>
          <w:position w:val="1"/>
        </w:rPr>
        <w:t>。</w:t>
      </w:r>
    </w:p>
    <w:p>
      <w:pPr>
        <w:pStyle w:val="BodyText"/>
        <w:ind w:left="436"/>
        <w:spacing w:before="41" w:line="179" w:lineRule="auto"/>
        <w:rPr>
          <w:sz w:val="20"/>
          <w:szCs w:val="20"/>
        </w:rPr>
      </w:pPr>
      <w:r>
        <w:rPr>
          <w:rFonts w:ascii="Arial" w:hAnsi="Arial" w:eastAsia="Arial" w:cs="Arial"/>
          <w:sz w:val="20"/>
          <w:szCs w:val="20"/>
          <w:spacing w:val="10"/>
        </w:rPr>
        <w:t>2.</w:t>
      </w:r>
      <w:r>
        <w:rPr>
          <w:sz w:val="20"/>
          <w:szCs w:val="20"/>
          <w:spacing w:val="10"/>
        </w:rPr>
        <w:t>班组长（工长）要根据施工任务和本班组人员特点合理安排工作</w:t>
      </w:r>
      <w:r>
        <w:rPr>
          <w:sz w:val="20"/>
          <w:szCs w:val="20"/>
          <w:spacing w:val="-21"/>
        </w:rPr>
        <w:t xml:space="preserve"> </w:t>
      </w:r>
      <w:r>
        <w:rPr>
          <w:sz w:val="20"/>
          <w:szCs w:val="20"/>
          <w:spacing w:val="10"/>
          <w:position w:val="1"/>
        </w:rPr>
        <w:t>，</w:t>
      </w:r>
      <w:r>
        <w:rPr>
          <w:sz w:val="20"/>
          <w:szCs w:val="20"/>
          <w:spacing w:val="10"/>
        </w:rPr>
        <w:t>并认真做好安全技</w:t>
      </w:r>
      <w:r>
        <w:rPr>
          <w:sz w:val="20"/>
          <w:szCs w:val="20"/>
          <w:spacing w:val="9"/>
        </w:rPr>
        <w:t>术交底</w:t>
      </w:r>
      <w:r>
        <w:rPr>
          <w:sz w:val="20"/>
          <w:szCs w:val="20"/>
          <w:spacing w:val="9"/>
          <w:position w:val="1"/>
        </w:rPr>
        <w:t>。</w:t>
      </w:r>
    </w:p>
    <w:p>
      <w:pPr>
        <w:pStyle w:val="BodyText"/>
        <w:ind w:left="15" w:right="75" w:firstLine="423"/>
        <w:spacing w:before="53" w:line="197" w:lineRule="auto"/>
        <w:rPr>
          <w:sz w:val="20"/>
          <w:szCs w:val="20"/>
        </w:rPr>
      </w:pPr>
      <w:r>
        <w:rPr>
          <w:rFonts w:ascii="Arial" w:hAnsi="Arial" w:eastAsia="Arial" w:cs="Arial"/>
          <w:sz w:val="20"/>
          <w:szCs w:val="20"/>
          <w:spacing w:val="11"/>
        </w:rPr>
        <w:t>3.</w:t>
      </w:r>
      <w:r>
        <w:rPr>
          <w:sz w:val="20"/>
          <w:szCs w:val="20"/>
          <w:spacing w:val="11"/>
        </w:rPr>
        <w:t>各生产班组必须设有兼职安全员</w:t>
      </w:r>
      <w:r>
        <w:rPr>
          <w:sz w:val="20"/>
          <w:szCs w:val="20"/>
          <w:spacing w:val="-18"/>
        </w:rPr>
        <w:t xml:space="preserve"> </w:t>
      </w:r>
      <w:r>
        <w:rPr>
          <w:sz w:val="20"/>
          <w:szCs w:val="20"/>
          <w:spacing w:val="11"/>
          <w:position w:val="1"/>
        </w:rPr>
        <w:t>，</w:t>
      </w:r>
      <w:r>
        <w:rPr>
          <w:sz w:val="20"/>
          <w:szCs w:val="20"/>
          <w:spacing w:val="11"/>
        </w:rPr>
        <w:t>协助班组长对班组成员进行教育检查</w:t>
      </w:r>
      <w:r>
        <w:rPr>
          <w:sz w:val="20"/>
          <w:szCs w:val="20"/>
          <w:spacing w:val="-21"/>
        </w:rPr>
        <w:t xml:space="preserve"> </w:t>
      </w:r>
      <w:r>
        <w:rPr>
          <w:sz w:val="20"/>
          <w:szCs w:val="20"/>
          <w:spacing w:val="11"/>
          <w:position w:val="1"/>
        </w:rPr>
        <w:t>，</w:t>
      </w:r>
      <w:r>
        <w:rPr>
          <w:sz w:val="20"/>
          <w:szCs w:val="20"/>
          <w:spacing w:val="11"/>
        </w:rPr>
        <w:t>并督促本班组人员做</w:t>
      </w:r>
      <w:r>
        <w:rPr>
          <w:sz w:val="20"/>
          <w:szCs w:val="20"/>
        </w:rPr>
        <w:t xml:space="preserve"> </w:t>
      </w:r>
      <w:r>
        <w:rPr>
          <w:sz w:val="20"/>
          <w:szCs w:val="20"/>
          <w:spacing w:val="6"/>
        </w:rPr>
        <w:t>好安全工作</w:t>
      </w:r>
      <w:r>
        <w:rPr>
          <w:sz w:val="20"/>
          <w:szCs w:val="20"/>
          <w:spacing w:val="6"/>
          <w:position w:val="1"/>
        </w:rPr>
        <w:t>。</w:t>
      </w:r>
    </w:p>
    <w:p>
      <w:pPr>
        <w:pStyle w:val="BodyText"/>
        <w:ind w:left="25" w:right="75" w:firstLine="409"/>
        <w:spacing w:before="47" w:line="197" w:lineRule="auto"/>
        <w:rPr>
          <w:sz w:val="20"/>
          <w:szCs w:val="20"/>
        </w:rPr>
      </w:pPr>
      <w:r>
        <w:rPr>
          <w:rFonts w:ascii="Arial" w:hAnsi="Arial" w:eastAsia="Arial" w:cs="Arial"/>
          <w:sz w:val="20"/>
          <w:szCs w:val="20"/>
          <w:spacing w:val="13"/>
        </w:rPr>
        <w:t>4.</w:t>
      </w:r>
      <w:r>
        <w:rPr>
          <w:sz w:val="20"/>
          <w:szCs w:val="20"/>
          <w:spacing w:val="13"/>
        </w:rPr>
        <w:t>班组的兼职安全员对本班组的新进场工人</w:t>
      </w:r>
      <w:r>
        <w:rPr>
          <w:sz w:val="20"/>
          <w:szCs w:val="20"/>
          <w:spacing w:val="-21"/>
        </w:rPr>
        <w:t xml:space="preserve"> </w:t>
      </w:r>
      <w:r>
        <w:rPr>
          <w:sz w:val="20"/>
          <w:szCs w:val="20"/>
          <w:spacing w:val="13"/>
          <w:position w:val="1"/>
        </w:rPr>
        <w:t>，</w:t>
      </w:r>
      <w:r>
        <w:rPr>
          <w:rFonts w:ascii="Arial" w:hAnsi="Arial" w:eastAsia="Arial" w:cs="Arial"/>
          <w:sz w:val="20"/>
          <w:szCs w:val="20"/>
          <w:spacing w:val="13"/>
        </w:rPr>
        <w:t>3</w:t>
      </w:r>
      <w:r>
        <w:rPr>
          <w:sz w:val="20"/>
          <w:szCs w:val="20"/>
          <w:spacing w:val="13"/>
        </w:rPr>
        <w:t>日内向项目部专</w:t>
      </w:r>
      <w:r>
        <w:rPr>
          <w:sz w:val="20"/>
          <w:szCs w:val="20"/>
          <w:spacing w:val="12"/>
        </w:rPr>
        <w:t>职安全员提供身份证</w:t>
      </w:r>
      <w:r>
        <w:rPr>
          <w:sz w:val="20"/>
          <w:szCs w:val="20"/>
          <w:spacing w:val="-21"/>
        </w:rPr>
        <w:t xml:space="preserve"> </w:t>
      </w:r>
      <w:r>
        <w:rPr>
          <w:sz w:val="20"/>
          <w:szCs w:val="20"/>
          <w:spacing w:val="12"/>
          <w:position w:val="1"/>
        </w:rPr>
        <w:t>，</w:t>
      </w:r>
      <w:r>
        <w:rPr>
          <w:sz w:val="20"/>
          <w:szCs w:val="20"/>
          <w:spacing w:val="-37"/>
          <w:position w:val="1"/>
        </w:rPr>
        <w:t xml:space="preserve"> </w:t>
      </w:r>
      <w:r>
        <w:rPr>
          <w:sz w:val="20"/>
          <w:szCs w:val="20"/>
          <w:spacing w:val="12"/>
        </w:rPr>
        <w:t>并认真填</w:t>
      </w:r>
      <w:r>
        <w:rPr>
          <w:sz w:val="20"/>
          <w:szCs w:val="20"/>
        </w:rPr>
        <w:t xml:space="preserve"> </w:t>
      </w:r>
      <w:r>
        <w:rPr>
          <w:sz w:val="20"/>
          <w:szCs w:val="20"/>
          <w:spacing w:val="2"/>
        </w:rPr>
        <w:t>写教育记录卡（新工人要经过安全教育</w:t>
      </w:r>
      <w:r>
        <w:rPr>
          <w:sz w:val="20"/>
          <w:szCs w:val="20"/>
          <w:spacing w:val="-6"/>
        </w:rPr>
        <w:t xml:space="preserve"> </w:t>
      </w:r>
      <w:r>
        <w:rPr>
          <w:sz w:val="20"/>
          <w:szCs w:val="20"/>
          <w:spacing w:val="2"/>
        </w:rPr>
        <w:t>，合格后方可上岗）、 职工登记表。</w:t>
      </w:r>
    </w:p>
    <w:p>
      <w:pPr>
        <w:pStyle w:val="BodyText"/>
        <w:ind w:left="18" w:right="75" w:firstLine="421"/>
        <w:spacing w:before="56" w:line="196" w:lineRule="auto"/>
        <w:rPr>
          <w:sz w:val="20"/>
          <w:szCs w:val="20"/>
        </w:rPr>
      </w:pPr>
      <w:r>
        <w:rPr>
          <w:rFonts w:ascii="Arial" w:hAnsi="Arial" w:eastAsia="Arial" w:cs="Arial"/>
          <w:sz w:val="20"/>
          <w:szCs w:val="20"/>
          <w:spacing w:val="12"/>
        </w:rPr>
        <w:t>5.</w:t>
      </w:r>
      <w:r>
        <w:rPr>
          <w:sz w:val="20"/>
          <w:szCs w:val="20"/>
          <w:spacing w:val="12"/>
        </w:rPr>
        <w:t>班组长或兼职安全员要认真组织工人学习安全技术操作规程并检查执行情况</w:t>
      </w:r>
      <w:r>
        <w:rPr>
          <w:sz w:val="20"/>
          <w:szCs w:val="20"/>
          <w:spacing w:val="-21"/>
        </w:rPr>
        <w:t xml:space="preserve"> </w:t>
      </w:r>
      <w:r>
        <w:rPr>
          <w:sz w:val="20"/>
          <w:szCs w:val="20"/>
          <w:spacing w:val="12"/>
          <w:position w:val="1"/>
        </w:rPr>
        <w:t>，</w:t>
      </w:r>
      <w:r>
        <w:rPr>
          <w:sz w:val="20"/>
          <w:szCs w:val="20"/>
          <w:spacing w:val="12"/>
        </w:rPr>
        <w:t>教育工人</w:t>
      </w:r>
      <w:r>
        <w:rPr>
          <w:sz w:val="20"/>
          <w:szCs w:val="20"/>
          <w:spacing w:val="11"/>
        </w:rPr>
        <w:t>自觉遵</w:t>
      </w:r>
      <w:r>
        <w:rPr>
          <w:sz w:val="20"/>
          <w:szCs w:val="20"/>
        </w:rPr>
        <w:t xml:space="preserve"> </w:t>
      </w:r>
      <w:r>
        <w:rPr>
          <w:sz w:val="20"/>
          <w:szCs w:val="20"/>
          <w:spacing w:val="5"/>
        </w:rPr>
        <w:t>章守纪</w:t>
      </w:r>
      <w:r>
        <w:rPr>
          <w:sz w:val="20"/>
          <w:szCs w:val="20"/>
          <w:spacing w:val="-10"/>
        </w:rPr>
        <w:t xml:space="preserve"> </w:t>
      </w:r>
      <w:r>
        <w:rPr>
          <w:sz w:val="20"/>
          <w:szCs w:val="20"/>
          <w:spacing w:val="5"/>
          <w:position w:val="1"/>
        </w:rPr>
        <w:t>，</w:t>
      </w:r>
      <w:r>
        <w:rPr>
          <w:sz w:val="20"/>
          <w:szCs w:val="20"/>
          <w:spacing w:val="5"/>
        </w:rPr>
        <w:t>反对违章指挥和违章操作</w:t>
      </w:r>
      <w:r>
        <w:rPr>
          <w:sz w:val="20"/>
          <w:szCs w:val="20"/>
          <w:spacing w:val="5"/>
          <w:position w:val="1"/>
        </w:rPr>
        <w:t>。</w:t>
      </w:r>
    </w:p>
    <w:p>
      <w:pPr>
        <w:pStyle w:val="BodyText"/>
        <w:ind w:left="18" w:firstLine="422"/>
        <w:spacing w:before="41" w:line="198" w:lineRule="auto"/>
        <w:rPr>
          <w:sz w:val="20"/>
          <w:szCs w:val="20"/>
        </w:rPr>
      </w:pPr>
      <w:r>
        <w:rPr>
          <w:rFonts w:ascii="Arial" w:hAnsi="Arial" w:eastAsia="Arial" w:cs="Arial"/>
          <w:sz w:val="20"/>
          <w:szCs w:val="20"/>
          <w:spacing w:val="11"/>
        </w:rPr>
        <w:t>6.</w:t>
      </w:r>
      <w:r>
        <w:rPr>
          <w:sz w:val="20"/>
          <w:szCs w:val="20"/>
          <w:spacing w:val="11"/>
        </w:rPr>
        <w:t>组织好安全生产班前班后活动</w:t>
      </w:r>
      <w:r>
        <w:rPr>
          <w:sz w:val="20"/>
          <w:szCs w:val="20"/>
          <w:spacing w:val="-27"/>
        </w:rPr>
        <w:t xml:space="preserve"> </w:t>
      </w:r>
      <w:r>
        <w:rPr>
          <w:sz w:val="20"/>
          <w:szCs w:val="20"/>
          <w:spacing w:val="11"/>
          <w:position w:val="1"/>
        </w:rPr>
        <w:t>。</w:t>
      </w:r>
      <w:r>
        <w:rPr>
          <w:sz w:val="20"/>
          <w:szCs w:val="20"/>
          <w:spacing w:val="11"/>
        </w:rPr>
        <w:t>每日做好</w:t>
      </w:r>
      <w:r>
        <w:rPr>
          <w:sz w:val="20"/>
          <w:szCs w:val="20"/>
          <w:spacing w:val="11"/>
          <w:position w:val="1"/>
        </w:rPr>
        <w:t>“</w:t>
      </w:r>
      <w:r>
        <w:rPr>
          <w:sz w:val="20"/>
          <w:szCs w:val="20"/>
          <w:spacing w:val="-22"/>
          <w:position w:val="1"/>
        </w:rPr>
        <w:t xml:space="preserve"> </w:t>
      </w:r>
      <w:r>
        <w:rPr>
          <w:sz w:val="20"/>
          <w:szCs w:val="20"/>
          <w:spacing w:val="11"/>
        </w:rPr>
        <w:t>三上岗</w:t>
      </w:r>
      <w:r>
        <w:rPr>
          <w:sz w:val="20"/>
          <w:szCs w:val="20"/>
          <w:spacing w:val="10"/>
        </w:rPr>
        <w:t>”， 即上岗前</w:t>
      </w:r>
      <w:r>
        <w:rPr>
          <w:rFonts w:ascii="Arial" w:hAnsi="Arial" w:eastAsia="Arial" w:cs="Arial"/>
          <w:sz w:val="20"/>
          <w:szCs w:val="20"/>
          <w:spacing w:val="10"/>
        </w:rPr>
        <w:t>10</w:t>
      </w:r>
      <w:r>
        <w:rPr>
          <w:sz w:val="20"/>
          <w:szCs w:val="20"/>
          <w:spacing w:val="10"/>
        </w:rPr>
        <w:t>分钟注意安全事项的交底</w:t>
      </w:r>
      <w:r>
        <w:rPr>
          <w:sz w:val="20"/>
          <w:szCs w:val="20"/>
          <w:spacing w:val="10"/>
          <w:position w:val="1"/>
        </w:rPr>
        <w:t>、</w:t>
      </w:r>
      <w:r>
        <w:rPr>
          <w:sz w:val="20"/>
          <w:szCs w:val="20"/>
          <w:position w:val="1"/>
        </w:rPr>
        <w:t xml:space="preserve"> </w:t>
      </w:r>
      <w:r>
        <w:rPr>
          <w:sz w:val="20"/>
          <w:szCs w:val="20"/>
          <w:spacing w:val="7"/>
        </w:rPr>
        <w:t>上岗时的安全检查</w:t>
      </w:r>
      <w:r>
        <w:rPr>
          <w:sz w:val="20"/>
          <w:szCs w:val="20"/>
          <w:spacing w:val="-29"/>
        </w:rPr>
        <w:t xml:space="preserve"> </w:t>
      </w:r>
      <w:r>
        <w:rPr>
          <w:sz w:val="20"/>
          <w:szCs w:val="20"/>
          <w:spacing w:val="7"/>
          <w:position w:val="1"/>
        </w:rPr>
        <w:t>、</w:t>
      </w:r>
      <w:r>
        <w:rPr>
          <w:sz w:val="20"/>
          <w:szCs w:val="20"/>
          <w:spacing w:val="7"/>
        </w:rPr>
        <w:t>上岗后做好记录</w:t>
      </w:r>
      <w:r>
        <w:rPr>
          <w:sz w:val="20"/>
          <w:szCs w:val="20"/>
          <w:spacing w:val="-27"/>
        </w:rPr>
        <w:t xml:space="preserve"> </w:t>
      </w:r>
      <w:r>
        <w:rPr>
          <w:sz w:val="20"/>
          <w:szCs w:val="20"/>
          <w:spacing w:val="7"/>
          <w:position w:val="1"/>
        </w:rPr>
        <w:t>。</w:t>
      </w:r>
      <w:r>
        <w:rPr>
          <w:sz w:val="20"/>
          <w:szCs w:val="20"/>
          <w:spacing w:val="7"/>
        </w:rPr>
        <w:t>每周召</w:t>
      </w:r>
      <w:r>
        <w:rPr>
          <w:sz w:val="20"/>
          <w:szCs w:val="20"/>
          <w:spacing w:val="6"/>
        </w:rPr>
        <w:t>开班组安全讲评会</w:t>
      </w:r>
      <w:r>
        <w:rPr>
          <w:sz w:val="20"/>
          <w:szCs w:val="20"/>
          <w:spacing w:val="-21"/>
        </w:rPr>
        <w:t xml:space="preserve"> </w:t>
      </w:r>
      <w:r>
        <w:rPr>
          <w:sz w:val="20"/>
          <w:szCs w:val="20"/>
          <w:spacing w:val="6"/>
          <w:position w:val="1"/>
        </w:rPr>
        <w:t>，</w:t>
      </w:r>
      <w:r>
        <w:rPr>
          <w:sz w:val="20"/>
          <w:szCs w:val="20"/>
          <w:spacing w:val="6"/>
        </w:rPr>
        <w:t>并按要求做好讲评记录</w:t>
      </w:r>
      <w:r>
        <w:rPr>
          <w:sz w:val="20"/>
          <w:szCs w:val="20"/>
          <w:spacing w:val="6"/>
          <w:position w:val="1"/>
        </w:rPr>
        <w:t>。</w:t>
      </w:r>
    </w:p>
    <w:p>
      <w:pPr>
        <w:pStyle w:val="BodyText"/>
        <w:ind w:left="17" w:right="73" w:firstLine="424"/>
        <w:spacing w:before="48" w:line="197" w:lineRule="auto"/>
        <w:rPr>
          <w:sz w:val="20"/>
          <w:szCs w:val="20"/>
        </w:rPr>
      </w:pPr>
      <w:r>
        <w:rPr>
          <w:rFonts w:ascii="Arial" w:hAnsi="Arial" w:eastAsia="Arial" w:cs="Arial"/>
          <w:sz w:val="20"/>
          <w:szCs w:val="20"/>
          <w:spacing w:val="10"/>
        </w:rPr>
        <w:t>7.</w:t>
      </w:r>
      <w:r>
        <w:rPr>
          <w:sz w:val="20"/>
          <w:szCs w:val="20"/>
          <w:spacing w:val="10"/>
        </w:rPr>
        <w:t>班组每变换一</w:t>
      </w:r>
      <w:r>
        <w:rPr>
          <w:sz w:val="20"/>
          <w:szCs w:val="20"/>
          <w:spacing w:val="-35"/>
        </w:rPr>
        <w:t xml:space="preserve"> </w:t>
      </w:r>
      <w:r>
        <w:rPr>
          <w:sz w:val="20"/>
          <w:szCs w:val="20"/>
          <w:spacing w:val="10"/>
        </w:rPr>
        <w:t>次工作内容或同类工作变换作业地点</w:t>
      </w:r>
      <w:r>
        <w:rPr>
          <w:sz w:val="20"/>
          <w:szCs w:val="20"/>
          <w:spacing w:val="-21"/>
        </w:rPr>
        <w:t xml:space="preserve"> </w:t>
      </w:r>
      <w:r>
        <w:rPr>
          <w:sz w:val="20"/>
          <w:szCs w:val="20"/>
          <w:spacing w:val="10"/>
          <w:position w:val="1"/>
        </w:rPr>
        <w:t>，</w:t>
      </w:r>
      <w:r>
        <w:rPr>
          <w:sz w:val="20"/>
          <w:szCs w:val="20"/>
          <w:spacing w:val="10"/>
        </w:rPr>
        <w:t>都要有针对性地进行安全技术交底</w:t>
      </w:r>
      <w:r>
        <w:rPr>
          <w:sz w:val="20"/>
          <w:szCs w:val="20"/>
          <w:spacing w:val="-20"/>
        </w:rPr>
        <w:t xml:space="preserve"> </w:t>
      </w:r>
      <w:r>
        <w:rPr>
          <w:sz w:val="20"/>
          <w:szCs w:val="20"/>
          <w:spacing w:val="10"/>
          <w:position w:val="1"/>
        </w:rPr>
        <w:t>，</w:t>
      </w:r>
      <w:r>
        <w:rPr>
          <w:sz w:val="20"/>
          <w:szCs w:val="20"/>
          <w:spacing w:val="-39"/>
          <w:position w:val="1"/>
        </w:rPr>
        <w:t xml:space="preserve"> </w:t>
      </w:r>
      <w:r>
        <w:rPr>
          <w:sz w:val="20"/>
          <w:szCs w:val="20"/>
          <w:spacing w:val="10"/>
        </w:rPr>
        <w:t>并做</w:t>
      </w:r>
      <w:r>
        <w:rPr>
          <w:sz w:val="20"/>
          <w:szCs w:val="20"/>
        </w:rPr>
        <w:t xml:space="preserve"> </w:t>
      </w:r>
      <w:r>
        <w:rPr>
          <w:sz w:val="20"/>
          <w:szCs w:val="20"/>
          <w:spacing w:val="4"/>
        </w:rPr>
        <w:t>好记录</w:t>
      </w:r>
      <w:r>
        <w:rPr>
          <w:sz w:val="20"/>
          <w:szCs w:val="20"/>
          <w:spacing w:val="4"/>
          <w:position w:val="1"/>
        </w:rPr>
        <w:t>。</w:t>
      </w:r>
    </w:p>
    <w:p>
      <w:pPr>
        <w:pStyle w:val="BodyText"/>
        <w:ind w:left="15" w:right="73" w:firstLine="423"/>
        <w:spacing w:before="39" w:line="198" w:lineRule="auto"/>
        <w:rPr>
          <w:sz w:val="20"/>
          <w:szCs w:val="20"/>
        </w:rPr>
      </w:pPr>
      <w:r>
        <w:rPr>
          <w:rFonts w:ascii="Arial" w:hAnsi="Arial" w:eastAsia="Arial" w:cs="Arial"/>
          <w:sz w:val="20"/>
          <w:szCs w:val="20"/>
          <w:spacing w:val="11"/>
        </w:rPr>
        <w:t>8.</w:t>
      </w:r>
      <w:r>
        <w:rPr>
          <w:sz w:val="20"/>
          <w:szCs w:val="20"/>
          <w:spacing w:val="11"/>
        </w:rPr>
        <w:t>经常自检现场安全生产情况</w:t>
      </w:r>
      <w:r>
        <w:rPr>
          <w:sz w:val="20"/>
          <w:szCs w:val="20"/>
          <w:spacing w:val="-21"/>
        </w:rPr>
        <w:t xml:space="preserve"> </w:t>
      </w:r>
      <w:r>
        <w:rPr>
          <w:sz w:val="20"/>
          <w:szCs w:val="20"/>
          <w:spacing w:val="11"/>
          <w:position w:val="1"/>
        </w:rPr>
        <w:t>，</w:t>
      </w:r>
      <w:r>
        <w:rPr>
          <w:sz w:val="20"/>
          <w:szCs w:val="20"/>
          <w:spacing w:val="11"/>
        </w:rPr>
        <w:t>及时发现和纠正各种不安全</w:t>
      </w:r>
      <w:r>
        <w:rPr>
          <w:sz w:val="20"/>
          <w:szCs w:val="20"/>
          <w:spacing w:val="10"/>
        </w:rPr>
        <w:t>因素</w:t>
      </w:r>
      <w:r>
        <w:rPr>
          <w:sz w:val="20"/>
          <w:szCs w:val="20"/>
          <w:spacing w:val="-21"/>
        </w:rPr>
        <w:t xml:space="preserve"> </w:t>
      </w:r>
      <w:r>
        <w:rPr>
          <w:sz w:val="20"/>
          <w:szCs w:val="20"/>
          <w:spacing w:val="10"/>
          <w:position w:val="1"/>
        </w:rPr>
        <w:t>，</w:t>
      </w:r>
      <w:r>
        <w:rPr>
          <w:sz w:val="20"/>
          <w:szCs w:val="20"/>
          <w:spacing w:val="-39"/>
          <w:position w:val="1"/>
        </w:rPr>
        <w:t xml:space="preserve"> </w:t>
      </w:r>
      <w:r>
        <w:rPr>
          <w:sz w:val="20"/>
          <w:szCs w:val="20"/>
          <w:spacing w:val="10"/>
        </w:rPr>
        <w:t>不能解决的要采取临时控制措</w:t>
      </w:r>
      <w:r>
        <w:rPr>
          <w:sz w:val="20"/>
          <w:szCs w:val="20"/>
        </w:rPr>
        <w:t xml:space="preserve"> </w:t>
      </w:r>
      <w:r>
        <w:rPr>
          <w:sz w:val="20"/>
          <w:szCs w:val="20"/>
          <w:spacing w:val="4"/>
        </w:rPr>
        <w:t>施</w:t>
      </w:r>
      <w:r>
        <w:rPr>
          <w:sz w:val="20"/>
          <w:szCs w:val="20"/>
          <w:spacing w:val="-11"/>
        </w:rPr>
        <w:t xml:space="preserve"> </w:t>
      </w:r>
      <w:r>
        <w:rPr>
          <w:sz w:val="20"/>
          <w:szCs w:val="20"/>
          <w:spacing w:val="4"/>
          <w:position w:val="1"/>
        </w:rPr>
        <w:t>，</w:t>
      </w:r>
      <w:r>
        <w:rPr>
          <w:sz w:val="20"/>
          <w:szCs w:val="20"/>
          <w:spacing w:val="4"/>
        </w:rPr>
        <w:t>并及时报告项目安全部门进行处理</w:t>
      </w:r>
      <w:r>
        <w:rPr>
          <w:sz w:val="20"/>
          <w:szCs w:val="20"/>
          <w:spacing w:val="-21"/>
        </w:rPr>
        <w:t xml:space="preserve"> </w:t>
      </w:r>
      <w:r>
        <w:rPr>
          <w:sz w:val="20"/>
          <w:szCs w:val="20"/>
          <w:spacing w:val="4"/>
          <w:position w:val="1"/>
        </w:rPr>
        <w:t>，</w:t>
      </w:r>
      <w:r>
        <w:rPr>
          <w:sz w:val="20"/>
          <w:szCs w:val="20"/>
          <w:spacing w:val="-25"/>
          <w:position w:val="1"/>
        </w:rPr>
        <w:t xml:space="preserve"> </w:t>
      </w:r>
      <w:r>
        <w:rPr>
          <w:sz w:val="20"/>
          <w:szCs w:val="20"/>
          <w:spacing w:val="4"/>
        </w:rPr>
        <w:t>同时做好记录</w:t>
      </w:r>
      <w:r>
        <w:rPr>
          <w:sz w:val="20"/>
          <w:szCs w:val="20"/>
          <w:spacing w:val="4"/>
          <w:position w:val="1"/>
        </w:rPr>
        <w:t>。</w:t>
      </w:r>
    </w:p>
    <w:p>
      <w:pPr>
        <w:pStyle w:val="BodyText"/>
        <w:ind w:left="30" w:right="72" w:firstLine="412"/>
        <w:spacing w:before="49" w:line="196" w:lineRule="auto"/>
        <w:rPr>
          <w:sz w:val="20"/>
          <w:szCs w:val="20"/>
        </w:rPr>
      </w:pPr>
      <w:r>
        <w:rPr>
          <w:rFonts w:ascii="Arial" w:hAnsi="Arial" w:eastAsia="Arial" w:cs="Arial"/>
          <w:sz w:val="20"/>
          <w:szCs w:val="20"/>
          <w:spacing w:val="11"/>
        </w:rPr>
        <w:t>9.</w:t>
      </w:r>
      <w:r>
        <w:rPr>
          <w:sz w:val="20"/>
          <w:szCs w:val="20"/>
          <w:spacing w:val="11"/>
        </w:rPr>
        <w:t>班组与班组之间应相互沟通</w:t>
      </w:r>
      <w:r>
        <w:rPr>
          <w:sz w:val="20"/>
          <w:szCs w:val="20"/>
          <w:spacing w:val="-20"/>
        </w:rPr>
        <w:t xml:space="preserve"> </w:t>
      </w:r>
      <w:r>
        <w:rPr>
          <w:sz w:val="20"/>
          <w:szCs w:val="20"/>
          <w:spacing w:val="11"/>
          <w:position w:val="1"/>
        </w:rPr>
        <w:t>，</w:t>
      </w:r>
      <w:r>
        <w:rPr>
          <w:sz w:val="20"/>
          <w:szCs w:val="20"/>
          <w:spacing w:val="11"/>
        </w:rPr>
        <w:t>如各班组之间不能自行协调</w:t>
      </w:r>
      <w:r>
        <w:rPr>
          <w:sz w:val="20"/>
          <w:szCs w:val="20"/>
          <w:spacing w:val="-21"/>
        </w:rPr>
        <w:t xml:space="preserve"> </w:t>
      </w:r>
      <w:r>
        <w:rPr>
          <w:sz w:val="20"/>
          <w:szCs w:val="20"/>
          <w:spacing w:val="11"/>
          <w:position w:val="1"/>
        </w:rPr>
        <w:t>，</w:t>
      </w:r>
      <w:r>
        <w:rPr>
          <w:sz w:val="20"/>
          <w:szCs w:val="20"/>
          <w:spacing w:val="11"/>
        </w:rPr>
        <w:t>要及时报告项目部主管部门协调解</w:t>
      </w:r>
      <w:r>
        <w:rPr>
          <w:sz w:val="20"/>
          <w:szCs w:val="20"/>
        </w:rPr>
        <w:t xml:space="preserve"> </w:t>
      </w:r>
      <w:r>
        <w:rPr>
          <w:sz w:val="20"/>
          <w:szCs w:val="20"/>
          <w:spacing w:val="2"/>
        </w:rPr>
        <w:t>决</w:t>
      </w:r>
      <w:r>
        <w:rPr>
          <w:sz w:val="20"/>
          <w:szCs w:val="20"/>
          <w:spacing w:val="-8"/>
        </w:rPr>
        <w:t xml:space="preserve"> </w:t>
      </w:r>
      <w:r>
        <w:rPr>
          <w:sz w:val="20"/>
          <w:szCs w:val="20"/>
          <w:spacing w:val="2"/>
          <w:position w:val="1"/>
        </w:rPr>
        <w:t>，</w:t>
      </w:r>
      <w:r>
        <w:rPr>
          <w:sz w:val="20"/>
          <w:szCs w:val="20"/>
          <w:spacing w:val="-31"/>
          <w:position w:val="1"/>
        </w:rPr>
        <w:t xml:space="preserve"> </w:t>
      </w:r>
      <w:r>
        <w:rPr>
          <w:sz w:val="20"/>
          <w:szCs w:val="20"/>
          <w:spacing w:val="2"/>
        </w:rPr>
        <w:t>以免酿成不必要的安全事故</w:t>
      </w:r>
      <w:r>
        <w:rPr>
          <w:sz w:val="20"/>
          <w:szCs w:val="20"/>
          <w:spacing w:val="2"/>
          <w:position w:val="1"/>
        </w:rPr>
        <w:t>。</w:t>
      </w:r>
    </w:p>
    <w:p>
      <w:pPr>
        <w:pStyle w:val="BodyText"/>
        <w:ind w:left="34" w:right="72" w:firstLine="410"/>
        <w:spacing w:before="43" w:line="198" w:lineRule="auto"/>
        <w:rPr>
          <w:sz w:val="20"/>
          <w:szCs w:val="20"/>
        </w:rPr>
      </w:pPr>
      <w:r>
        <w:rPr>
          <w:rFonts w:ascii="Arial" w:hAnsi="Arial" w:eastAsia="Arial" w:cs="Arial"/>
          <w:sz w:val="20"/>
          <w:szCs w:val="20"/>
          <w:spacing w:val="8"/>
        </w:rPr>
        <w:t>10.</w:t>
      </w:r>
      <w:r>
        <w:rPr>
          <w:sz w:val="20"/>
          <w:szCs w:val="20"/>
          <w:spacing w:val="8"/>
        </w:rPr>
        <w:t>班组发生工伤事故要及时报告</w:t>
      </w:r>
      <w:r>
        <w:rPr>
          <w:sz w:val="20"/>
          <w:szCs w:val="20"/>
          <w:spacing w:val="-4"/>
        </w:rPr>
        <w:t xml:space="preserve"> </w:t>
      </w:r>
      <w:r>
        <w:rPr>
          <w:sz w:val="20"/>
          <w:szCs w:val="20"/>
          <w:spacing w:val="8"/>
          <w:position w:val="1"/>
        </w:rPr>
        <w:t>，</w:t>
      </w:r>
      <w:r>
        <w:rPr>
          <w:sz w:val="20"/>
          <w:szCs w:val="20"/>
          <w:spacing w:val="-26"/>
          <w:position w:val="1"/>
        </w:rPr>
        <w:t xml:space="preserve"> </w:t>
      </w:r>
      <w:r>
        <w:rPr>
          <w:sz w:val="20"/>
          <w:szCs w:val="20"/>
          <w:spacing w:val="8"/>
        </w:rPr>
        <w:t>以</w:t>
      </w:r>
      <w:r>
        <w:rPr>
          <w:sz w:val="20"/>
          <w:szCs w:val="20"/>
          <w:spacing w:val="8"/>
          <w:position w:val="1"/>
        </w:rPr>
        <w:t>“</w:t>
      </w:r>
      <w:r>
        <w:rPr>
          <w:sz w:val="20"/>
          <w:szCs w:val="20"/>
          <w:spacing w:val="-22"/>
          <w:position w:val="1"/>
        </w:rPr>
        <w:t xml:space="preserve"> </w:t>
      </w:r>
      <w:r>
        <w:rPr>
          <w:sz w:val="20"/>
          <w:szCs w:val="20"/>
          <w:spacing w:val="8"/>
        </w:rPr>
        <w:t>四</w:t>
      </w:r>
      <w:r>
        <w:rPr>
          <w:sz w:val="20"/>
          <w:szCs w:val="20"/>
          <w:spacing w:val="-32"/>
        </w:rPr>
        <w:t xml:space="preserve"> </w:t>
      </w:r>
      <w:r>
        <w:rPr>
          <w:sz w:val="20"/>
          <w:szCs w:val="20"/>
          <w:spacing w:val="8"/>
        </w:rPr>
        <w:t>不放过”</w:t>
      </w:r>
      <w:r>
        <w:rPr>
          <w:sz w:val="20"/>
          <w:szCs w:val="20"/>
          <w:spacing w:val="-16"/>
        </w:rPr>
        <w:t xml:space="preserve"> </w:t>
      </w:r>
      <w:r>
        <w:rPr>
          <w:sz w:val="20"/>
          <w:szCs w:val="20"/>
          <w:spacing w:val="8"/>
        </w:rPr>
        <w:t>为原则</w:t>
      </w:r>
      <w:r>
        <w:rPr>
          <w:sz w:val="20"/>
          <w:szCs w:val="20"/>
          <w:spacing w:val="-21"/>
        </w:rPr>
        <w:t xml:space="preserve"> </w:t>
      </w:r>
      <w:r>
        <w:rPr>
          <w:sz w:val="20"/>
          <w:szCs w:val="20"/>
          <w:spacing w:val="8"/>
          <w:position w:val="1"/>
        </w:rPr>
        <w:t>，</w:t>
      </w:r>
      <w:r>
        <w:rPr>
          <w:sz w:val="20"/>
          <w:szCs w:val="20"/>
          <w:spacing w:val="-38"/>
          <w:position w:val="1"/>
        </w:rPr>
        <w:t xml:space="preserve"> </w:t>
      </w:r>
      <w:r>
        <w:rPr>
          <w:sz w:val="20"/>
          <w:szCs w:val="20"/>
          <w:spacing w:val="8"/>
        </w:rPr>
        <w:t>并组织全组人员认真调查分析</w:t>
      </w:r>
      <w:r>
        <w:rPr>
          <w:sz w:val="20"/>
          <w:szCs w:val="20"/>
          <w:spacing w:val="-20"/>
        </w:rPr>
        <w:t xml:space="preserve"> </w:t>
      </w:r>
      <w:r>
        <w:rPr>
          <w:sz w:val="20"/>
          <w:szCs w:val="20"/>
          <w:spacing w:val="8"/>
          <w:position w:val="1"/>
        </w:rPr>
        <w:t>，</w:t>
      </w:r>
      <w:r>
        <w:rPr>
          <w:sz w:val="20"/>
          <w:szCs w:val="20"/>
          <w:spacing w:val="8"/>
        </w:rPr>
        <w:t>接</w:t>
      </w:r>
      <w:r>
        <w:rPr>
          <w:sz w:val="20"/>
          <w:szCs w:val="20"/>
        </w:rPr>
        <w:t xml:space="preserve"> </w:t>
      </w:r>
      <w:r>
        <w:rPr>
          <w:sz w:val="20"/>
          <w:szCs w:val="20"/>
          <w:spacing w:val="3"/>
        </w:rPr>
        <w:t>受教训</w:t>
      </w:r>
      <w:r>
        <w:rPr>
          <w:sz w:val="20"/>
          <w:szCs w:val="20"/>
          <w:spacing w:val="-10"/>
        </w:rPr>
        <w:t xml:space="preserve"> </w:t>
      </w:r>
      <w:r>
        <w:rPr>
          <w:sz w:val="20"/>
          <w:szCs w:val="20"/>
          <w:spacing w:val="3"/>
          <w:position w:val="1"/>
        </w:rPr>
        <w:t>，</w:t>
      </w:r>
      <w:r>
        <w:rPr>
          <w:sz w:val="20"/>
          <w:szCs w:val="20"/>
          <w:spacing w:val="3"/>
        </w:rPr>
        <w:t>采取有效防范措施</w:t>
      </w:r>
      <w:r>
        <w:rPr>
          <w:sz w:val="20"/>
          <w:szCs w:val="20"/>
          <w:spacing w:val="3"/>
          <w:position w:val="1"/>
        </w:rPr>
        <w:t>。</w:t>
      </w:r>
    </w:p>
    <w:p>
      <w:pPr>
        <w:pStyle w:val="BodyText"/>
        <w:ind w:left="445"/>
        <w:spacing w:before="42" w:line="175" w:lineRule="auto"/>
        <w:rPr>
          <w:sz w:val="20"/>
          <w:szCs w:val="20"/>
        </w:rPr>
      </w:pPr>
      <w:r>
        <w:rPr>
          <w:rFonts w:ascii="Arial" w:hAnsi="Arial" w:eastAsia="Arial" w:cs="Arial"/>
          <w:sz w:val="20"/>
          <w:szCs w:val="20"/>
          <w:spacing w:val="15"/>
        </w:rPr>
        <w:t>11.</w:t>
      </w:r>
      <w:r>
        <w:rPr>
          <w:sz w:val="20"/>
          <w:szCs w:val="20"/>
          <w:spacing w:val="15"/>
        </w:rPr>
        <w:t>其他</w:t>
      </w:r>
      <w:r>
        <w:rPr>
          <w:sz w:val="20"/>
          <w:szCs w:val="20"/>
          <w:spacing w:val="15"/>
          <w:position w:val="2"/>
        </w:rPr>
        <w:t>。</w:t>
      </w:r>
    </w:p>
    <w:p>
      <w:pPr>
        <w:spacing w:line="175" w:lineRule="auto"/>
        <w:sectPr>
          <w:headerReference w:type="default" r:id="rId106"/>
          <w:footerReference w:type="default" r:id="rId107"/>
          <w:pgSz w:w="12243" w:h="16495"/>
          <w:pgMar w:top="1461" w:right="1532" w:bottom="1137" w:left="1275" w:header="1177" w:footer="936" w:gutter="0"/>
        </w:sectPr>
        <w:rPr>
          <w:sz w:val="20"/>
          <w:szCs w:val="20"/>
        </w:rPr>
      </w:pPr>
    </w:p>
    <w:p>
      <w:pPr>
        <w:spacing w:line="295" w:lineRule="auto"/>
        <w:rPr>
          <w:rFonts w:ascii="Arial"/>
          <w:sz w:val="21"/>
        </w:rPr>
      </w:pPr>
      <w:r>
        <w:pict>
          <v:shape id="_x0000_s190" style="position:absolute;margin-left:515.12pt;margin-top:770.343pt;mso-position-vertical-relative:page;mso-position-horizontal-relative:page;width:26.25pt;height:4.85pt;z-index:25171865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6" w:lineRule="auto"/>
        <w:rPr>
          <w:sz w:val="23"/>
          <w:szCs w:val="23"/>
        </w:rPr>
      </w:pPr>
      <w:r>
        <w:rPr>
          <w:rFonts w:ascii="Arial" w:hAnsi="Arial" w:eastAsia="Arial" w:cs="Arial"/>
          <w:sz w:val="23"/>
          <w:szCs w:val="23"/>
          <w:spacing w:val="15"/>
          <w:position w:val="-1"/>
        </w:rPr>
        <w:t>2.2.8</w:t>
      </w:r>
      <w:r>
        <w:rPr>
          <w:rFonts w:ascii="Arial" w:hAnsi="Arial" w:eastAsia="Arial" w:cs="Arial"/>
          <w:sz w:val="23"/>
          <w:szCs w:val="23"/>
          <w:spacing w:val="2"/>
          <w:position w:val="-1"/>
        </w:rPr>
        <w:t xml:space="preserve">   </w:t>
      </w:r>
      <w:r>
        <w:rPr>
          <w:sz w:val="23"/>
          <w:szCs w:val="23"/>
          <w:spacing w:val="15"/>
        </w:rPr>
        <w:t>安全生产责任制考核制度</w:t>
      </w:r>
    </w:p>
    <w:p>
      <w:pPr>
        <w:pStyle w:val="BodyText"/>
        <w:ind w:left="12" w:firstLine="428"/>
        <w:spacing w:before="185" w:line="200" w:lineRule="auto"/>
        <w:rPr>
          <w:sz w:val="20"/>
          <w:szCs w:val="20"/>
        </w:rPr>
      </w:pPr>
      <w:r>
        <w:rPr>
          <w:rFonts w:ascii="Arial" w:hAnsi="Arial" w:eastAsia="Arial" w:cs="Arial"/>
          <w:sz w:val="20"/>
          <w:szCs w:val="20"/>
          <w:spacing w:val="16"/>
        </w:rPr>
        <w:t>1.</w:t>
      </w:r>
      <w:r>
        <w:rPr>
          <w:sz w:val="20"/>
          <w:szCs w:val="20"/>
          <w:spacing w:val="16"/>
        </w:rPr>
        <w:t>公司与项目部</w:t>
      </w:r>
      <w:r>
        <w:rPr>
          <w:sz w:val="20"/>
          <w:szCs w:val="20"/>
          <w:spacing w:val="-13"/>
        </w:rPr>
        <w:t xml:space="preserve"> </w:t>
      </w:r>
      <w:r>
        <w:rPr>
          <w:sz w:val="20"/>
          <w:szCs w:val="20"/>
          <w:spacing w:val="16"/>
          <w:position w:val="1"/>
        </w:rPr>
        <w:t>、</w:t>
      </w:r>
      <w:r>
        <w:rPr>
          <w:sz w:val="20"/>
          <w:szCs w:val="20"/>
          <w:spacing w:val="16"/>
        </w:rPr>
        <w:t>项目部其他管理人员与项目经理</w:t>
      </w:r>
      <w:r>
        <w:rPr>
          <w:sz w:val="20"/>
          <w:szCs w:val="20"/>
          <w:spacing w:val="-29"/>
        </w:rPr>
        <w:t xml:space="preserve"> </w:t>
      </w:r>
      <w:r>
        <w:rPr>
          <w:sz w:val="20"/>
          <w:szCs w:val="20"/>
          <w:spacing w:val="16"/>
          <w:position w:val="1"/>
        </w:rPr>
        <w:t>、</w:t>
      </w:r>
      <w:r>
        <w:rPr>
          <w:sz w:val="20"/>
          <w:szCs w:val="20"/>
          <w:spacing w:val="16"/>
        </w:rPr>
        <w:t>项目部与各施工班组（包括各劳务分包队</w:t>
      </w:r>
      <w:r>
        <w:rPr>
          <w:sz w:val="20"/>
          <w:szCs w:val="20"/>
        </w:rPr>
        <w:t xml:space="preserve"> </w:t>
      </w:r>
      <w:r>
        <w:rPr>
          <w:sz w:val="20"/>
          <w:szCs w:val="20"/>
          <w:spacing w:val="5"/>
        </w:rPr>
        <w:t>伍）</w:t>
      </w:r>
      <w:r>
        <w:rPr>
          <w:sz w:val="20"/>
          <w:szCs w:val="20"/>
          <w:spacing w:val="-26"/>
        </w:rPr>
        <w:t xml:space="preserve"> </w:t>
      </w:r>
      <w:r>
        <w:rPr>
          <w:sz w:val="20"/>
          <w:szCs w:val="20"/>
          <w:spacing w:val="5"/>
        </w:rPr>
        <w:t>必须逐级签订安全生产责任书</w:t>
      </w:r>
      <w:r>
        <w:rPr>
          <w:sz w:val="20"/>
          <w:szCs w:val="20"/>
          <w:spacing w:val="-21"/>
        </w:rPr>
        <w:t xml:space="preserve"> </w:t>
      </w:r>
      <w:r>
        <w:rPr>
          <w:sz w:val="20"/>
          <w:szCs w:val="20"/>
          <w:spacing w:val="5"/>
        </w:rPr>
        <w:t>，</w:t>
      </w:r>
      <w:r>
        <w:rPr>
          <w:sz w:val="20"/>
          <w:szCs w:val="20"/>
          <w:spacing w:val="-34"/>
        </w:rPr>
        <w:t xml:space="preserve"> </w:t>
      </w:r>
      <w:r>
        <w:rPr>
          <w:sz w:val="20"/>
          <w:szCs w:val="20"/>
          <w:spacing w:val="5"/>
        </w:rPr>
        <w:t>明确管理关系和职责</w:t>
      </w:r>
      <w:r>
        <w:rPr>
          <w:sz w:val="20"/>
          <w:szCs w:val="20"/>
          <w:spacing w:val="-21"/>
        </w:rPr>
        <w:t xml:space="preserve"> </w:t>
      </w:r>
      <w:r>
        <w:rPr>
          <w:sz w:val="20"/>
          <w:szCs w:val="20"/>
          <w:spacing w:val="5"/>
        </w:rPr>
        <w:t>，制定考核</w:t>
      </w:r>
      <w:r>
        <w:rPr>
          <w:sz w:val="20"/>
          <w:szCs w:val="20"/>
          <w:spacing w:val="4"/>
        </w:rPr>
        <w:t>办法。</w:t>
      </w:r>
    </w:p>
    <w:p>
      <w:pPr>
        <w:pStyle w:val="BodyText"/>
        <w:ind w:left="436"/>
        <w:spacing w:before="47" w:line="184" w:lineRule="auto"/>
        <w:rPr>
          <w:sz w:val="20"/>
          <w:szCs w:val="20"/>
        </w:rPr>
      </w:pPr>
      <w:r>
        <w:rPr>
          <w:rFonts w:ascii="Arial" w:hAnsi="Arial" w:eastAsia="Arial" w:cs="Arial"/>
          <w:sz w:val="20"/>
          <w:szCs w:val="20"/>
          <w:spacing w:val="5"/>
        </w:rPr>
        <w:t>2.</w:t>
      </w:r>
      <w:r>
        <w:rPr>
          <w:sz w:val="20"/>
          <w:szCs w:val="20"/>
          <w:spacing w:val="5"/>
        </w:rPr>
        <w:t>责任制考核应</w:t>
      </w:r>
      <w:r>
        <w:rPr>
          <w:sz w:val="20"/>
          <w:szCs w:val="20"/>
          <w:spacing w:val="5"/>
          <w:position w:val="1"/>
        </w:rPr>
        <w:t>“</w:t>
      </w:r>
      <w:r>
        <w:rPr>
          <w:sz w:val="20"/>
          <w:szCs w:val="20"/>
          <w:spacing w:val="-36"/>
          <w:position w:val="1"/>
        </w:rPr>
        <w:t xml:space="preserve"> </w:t>
      </w:r>
      <w:r>
        <w:rPr>
          <w:sz w:val="20"/>
          <w:szCs w:val="20"/>
          <w:spacing w:val="5"/>
        </w:rPr>
        <w:t>横向到边</w:t>
      </w:r>
      <w:r>
        <w:rPr>
          <w:sz w:val="20"/>
          <w:szCs w:val="20"/>
          <w:spacing w:val="-21"/>
        </w:rPr>
        <w:t xml:space="preserve"> </w:t>
      </w:r>
      <w:r>
        <w:rPr>
          <w:sz w:val="20"/>
          <w:szCs w:val="20"/>
          <w:spacing w:val="5"/>
          <w:position w:val="1"/>
        </w:rPr>
        <w:t>，</w:t>
      </w:r>
      <w:r>
        <w:rPr>
          <w:sz w:val="20"/>
          <w:szCs w:val="20"/>
          <w:spacing w:val="5"/>
        </w:rPr>
        <w:t>纵向到底”，</w:t>
      </w:r>
      <w:r>
        <w:rPr>
          <w:sz w:val="20"/>
          <w:szCs w:val="20"/>
          <w:spacing w:val="-27"/>
        </w:rPr>
        <w:t xml:space="preserve"> </w:t>
      </w:r>
      <w:r>
        <w:rPr>
          <w:sz w:val="20"/>
          <w:szCs w:val="20"/>
          <w:spacing w:val="5"/>
        </w:rPr>
        <w:t>严格考核到各级各类人员</w:t>
      </w:r>
      <w:r>
        <w:rPr>
          <w:sz w:val="20"/>
          <w:szCs w:val="20"/>
          <w:spacing w:val="5"/>
          <w:position w:val="1"/>
        </w:rPr>
        <w:t>。</w:t>
      </w:r>
    </w:p>
    <w:p>
      <w:pPr>
        <w:pStyle w:val="BodyText"/>
        <w:ind w:left="26" w:firstLine="411"/>
        <w:spacing w:before="49" w:line="196" w:lineRule="auto"/>
        <w:rPr>
          <w:sz w:val="20"/>
          <w:szCs w:val="20"/>
        </w:rPr>
      </w:pPr>
      <w:r>
        <w:rPr>
          <w:rFonts w:ascii="Arial" w:hAnsi="Arial" w:eastAsia="Arial" w:cs="Arial"/>
          <w:sz w:val="20"/>
          <w:szCs w:val="20"/>
          <w:spacing w:val="12"/>
        </w:rPr>
        <w:t>3.</w:t>
      </w:r>
      <w:r>
        <w:rPr>
          <w:sz w:val="20"/>
          <w:szCs w:val="20"/>
          <w:spacing w:val="12"/>
        </w:rPr>
        <w:t>项目安全生产目标由项目部集体研究制定</w:t>
      </w:r>
      <w:r>
        <w:rPr>
          <w:sz w:val="20"/>
          <w:szCs w:val="20"/>
          <w:spacing w:val="-21"/>
        </w:rPr>
        <w:t xml:space="preserve"> </w:t>
      </w:r>
      <w:r>
        <w:rPr>
          <w:sz w:val="20"/>
          <w:szCs w:val="20"/>
          <w:spacing w:val="12"/>
          <w:position w:val="1"/>
        </w:rPr>
        <w:t>，</w:t>
      </w:r>
      <w:r>
        <w:rPr>
          <w:sz w:val="20"/>
          <w:szCs w:val="20"/>
          <w:spacing w:val="12"/>
        </w:rPr>
        <w:t>在实行目标管理过程中针对每位职工在安全生</w:t>
      </w:r>
      <w:r>
        <w:rPr>
          <w:sz w:val="20"/>
          <w:szCs w:val="20"/>
          <w:spacing w:val="11"/>
        </w:rPr>
        <w:t>产中</w:t>
      </w:r>
      <w:r>
        <w:rPr>
          <w:sz w:val="20"/>
          <w:szCs w:val="20"/>
        </w:rPr>
        <w:t xml:space="preserve"> </w:t>
      </w:r>
      <w:r>
        <w:rPr>
          <w:sz w:val="20"/>
          <w:szCs w:val="20"/>
          <w:spacing w:val="6"/>
        </w:rPr>
        <w:t>的责任进行量化考核</w:t>
      </w:r>
      <w:r>
        <w:rPr>
          <w:sz w:val="20"/>
          <w:szCs w:val="20"/>
          <w:spacing w:val="6"/>
          <w:position w:val="1"/>
        </w:rPr>
        <w:t>。</w:t>
      </w:r>
    </w:p>
    <w:p>
      <w:pPr>
        <w:pStyle w:val="BodyText"/>
        <w:ind w:left="434"/>
        <w:spacing w:before="46" w:line="180" w:lineRule="auto"/>
        <w:rPr>
          <w:sz w:val="20"/>
          <w:szCs w:val="20"/>
        </w:rPr>
      </w:pPr>
      <w:r>
        <w:rPr>
          <w:rFonts w:ascii="Arial" w:hAnsi="Arial" w:eastAsia="Arial" w:cs="Arial"/>
          <w:sz w:val="20"/>
          <w:szCs w:val="20"/>
          <w:spacing w:val="7"/>
        </w:rPr>
        <w:t>4.</w:t>
      </w:r>
      <w:r>
        <w:rPr>
          <w:sz w:val="20"/>
          <w:szCs w:val="20"/>
          <w:spacing w:val="7"/>
        </w:rPr>
        <w:t>责任制考核不得千篇一律</w:t>
      </w:r>
      <w:r>
        <w:rPr>
          <w:sz w:val="20"/>
          <w:szCs w:val="20"/>
          <w:spacing w:val="-16"/>
        </w:rPr>
        <w:t xml:space="preserve"> </w:t>
      </w:r>
      <w:r>
        <w:rPr>
          <w:sz w:val="20"/>
          <w:szCs w:val="20"/>
          <w:spacing w:val="7"/>
          <w:position w:val="1"/>
        </w:rPr>
        <w:t>，</w:t>
      </w:r>
      <w:r>
        <w:rPr>
          <w:sz w:val="20"/>
          <w:szCs w:val="20"/>
          <w:spacing w:val="7"/>
        </w:rPr>
        <w:t>应定人</w:t>
      </w:r>
      <w:r>
        <w:rPr>
          <w:sz w:val="20"/>
          <w:szCs w:val="20"/>
          <w:spacing w:val="-29"/>
        </w:rPr>
        <w:t xml:space="preserve"> </w:t>
      </w:r>
      <w:r>
        <w:rPr>
          <w:sz w:val="20"/>
          <w:szCs w:val="20"/>
          <w:spacing w:val="7"/>
          <w:position w:val="1"/>
        </w:rPr>
        <w:t>、</w:t>
      </w:r>
      <w:r>
        <w:rPr>
          <w:sz w:val="20"/>
          <w:szCs w:val="20"/>
          <w:spacing w:val="7"/>
        </w:rPr>
        <w:t>定岗</w:t>
      </w:r>
      <w:r>
        <w:rPr>
          <w:sz w:val="20"/>
          <w:szCs w:val="20"/>
          <w:spacing w:val="-29"/>
        </w:rPr>
        <w:t xml:space="preserve"> </w:t>
      </w:r>
      <w:r>
        <w:rPr>
          <w:sz w:val="20"/>
          <w:szCs w:val="20"/>
          <w:spacing w:val="7"/>
          <w:position w:val="1"/>
        </w:rPr>
        <w:t>、</w:t>
      </w:r>
      <w:r>
        <w:rPr>
          <w:sz w:val="20"/>
          <w:szCs w:val="20"/>
          <w:spacing w:val="7"/>
        </w:rPr>
        <w:t>定责</w:t>
      </w:r>
      <w:r>
        <w:rPr>
          <w:sz w:val="20"/>
          <w:szCs w:val="20"/>
          <w:spacing w:val="-21"/>
        </w:rPr>
        <w:t xml:space="preserve"> </w:t>
      </w:r>
      <w:r>
        <w:rPr>
          <w:sz w:val="20"/>
          <w:szCs w:val="20"/>
          <w:spacing w:val="7"/>
          <w:position w:val="1"/>
        </w:rPr>
        <w:t>，</w:t>
      </w:r>
      <w:r>
        <w:rPr>
          <w:sz w:val="20"/>
          <w:szCs w:val="20"/>
          <w:spacing w:val="7"/>
        </w:rPr>
        <w:t>具有针对性和科学性</w:t>
      </w:r>
      <w:r>
        <w:rPr>
          <w:sz w:val="20"/>
          <w:szCs w:val="20"/>
          <w:spacing w:val="7"/>
          <w:position w:val="1"/>
        </w:rPr>
        <w:t>。</w:t>
      </w:r>
    </w:p>
    <w:p>
      <w:pPr>
        <w:pStyle w:val="BodyText"/>
        <w:ind w:left="15" w:firstLine="424"/>
        <w:spacing w:before="48" w:line="197" w:lineRule="auto"/>
        <w:rPr>
          <w:sz w:val="20"/>
          <w:szCs w:val="20"/>
        </w:rPr>
      </w:pPr>
      <w:r>
        <w:rPr>
          <w:rFonts w:ascii="Arial" w:hAnsi="Arial" w:eastAsia="Arial" w:cs="Arial"/>
          <w:sz w:val="20"/>
          <w:szCs w:val="20"/>
          <w:spacing w:val="11"/>
        </w:rPr>
        <w:t>5.</w:t>
      </w:r>
      <w:r>
        <w:rPr>
          <w:sz w:val="20"/>
          <w:szCs w:val="20"/>
          <w:spacing w:val="11"/>
        </w:rPr>
        <w:t>项目应定期组织责任制考核</w:t>
      </w:r>
      <w:r>
        <w:rPr>
          <w:sz w:val="20"/>
          <w:szCs w:val="20"/>
          <w:spacing w:val="-20"/>
        </w:rPr>
        <w:t xml:space="preserve"> </w:t>
      </w:r>
      <w:r>
        <w:rPr>
          <w:sz w:val="20"/>
          <w:szCs w:val="20"/>
          <w:spacing w:val="11"/>
          <w:position w:val="1"/>
        </w:rPr>
        <w:t>，</w:t>
      </w:r>
      <w:r>
        <w:rPr>
          <w:sz w:val="20"/>
          <w:szCs w:val="20"/>
          <w:spacing w:val="11"/>
        </w:rPr>
        <w:t>考核结果应进行公示</w:t>
      </w:r>
      <w:r>
        <w:rPr>
          <w:sz w:val="20"/>
          <w:szCs w:val="20"/>
          <w:spacing w:val="-21"/>
        </w:rPr>
        <w:t xml:space="preserve"> </w:t>
      </w:r>
      <w:r>
        <w:rPr>
          <w:sz w:val="20"/>
          <w:szCs w:val="20"/>
          <w:spacing w:val="11"/>
          <w:position w:val="1"/>
        </w:rPr>
        <w:t>，</w:t>
      </w:r>
      <w:r>
        <w:rPr>
          <w:sz w:val="20"/>
          <w:szCs w:val="20"/>
          <w:spacing w:val="11"/>
        </w:rPr>
        <w:t>考核排名末尾人员及施工班组（包括各劳</w:t>
      </w:r>
      <w:r>
        <w:rPr>
          <w:sz w:val="20"/>
          <w:szCs w:val="20"/>
        </w:rPr>
        <w:t xml:space="preserve"> </w:t>
      </w:r>
      <w:r>
        <w:rPr>
          <w:sz w:val="20"/>
          <w:szCs w:val="20"/>
          <w:spacing w:val="6"/>
        </w:rPr>
        <w:t>务分包单位）</w:t>
      </w:r>
      <w:r>
        <w:rPr>
          <w:sz w:val="20"/>
          <w:szCs w:val="20"/>
          <w:spacing w:val="-36"/>
        </w:rPr>
        <w:t xml:space="preserve"> </w:t>
      </w:r>
      <w:r>
        <w:rPr>
          <w:sz w:val="20"/>
          <w:szCs w:val="20"/>
          <w:spacing w:val="6"/>
        </w:rPr>
        <w:t>应由项目经理约谈</w:t>
      </w:r>
      <w:r>
        <w:rPr>
          <w:sz w:val="20"/>
          <w:szCs w:val="20"/>
          <w:spacing w:val="-21"/>
        </w:rPr>
        <w:t xml:space="preserve"> </w:t>
      </w:r>
      <w:r>
        <w:rPr>
          <w:sz w:val="20"/>
          <w:szCs w:val="20"/>
          <w:spacing w:val="6"/>
        </w:rPr>
        <w:t>，并留有相关记录。</w:t>
      </w:r>
    </w:p>
    <w:p>
      <w:pPr>
        <w:pStyle w:val="BodyText"/>
        <w:ind w:left="440"/>
        <w:spacing w:before="54" w:line="180" w:lineRule="auto"/>
        <w:rPr>
          <w:sz w:val="20"/>
          <w:szCs w:val="20"/>
        </w:rPr>
      </w:pPr>
      <w:r>
        <w:rPr>
          <w:rFonts w:ascii="Arial" w:hAnsi="Arial" w:eastAsia="Arial" w:cs="Arial"/>
          <w:sz w:val="20"/>
          <w:szCs w:val="20"/>
          <w:spacing w:val="12"/>
        </w:rPr>
        <w:t>6.</w:t>
      </w:r>
      <w:r>
        <w:rPr>
          <w:sz w:val="20"/>
          <w:szCs w:val="20"/>
          <w:spacing w:val="12"/>
        </w:rPr>
        <w:t>责任制考核和奖惩应建立台账</w:t>
      </w:r>
      <w:r>
        <w:rPr>
          <w:sz w:val="20"/>
          <w:szCs w:val="20"/>
          <w:spacing w:val="12"/>
          <w:position w:val="1"/>
        </w:rPr>
        <w:t>。</w:t>
      </w:r>
    </w:p>
    <w:p>
      <w:pPr>
        <w:pStyle w:val="BodyText"/>
        <w:ind w:left="439"/>
        <w:spacing w:before="48" w:line="178" w:lineRule="auto"/>
        <w:rPr>
          <w:sz w:val="20"/>
          <w:szCs w:val="20"/>
        </w:rPr>
      </w:pPr>
      <w:r>
        <w:rPr>
          <w:rFonts w:ascii="Arial" w:hAnsi="Arial" w:eastAsia="Arial" w:cs="Arial"/>
          <w:sz w:val="20"/>
          <w:szCs w:val="20"/>
          <w:spacing w:val="10"/>
        </w:rPr>
        <w:t>7.</w:t>
      </w:r>
      <w:r>
        <w:rPr>
          <w:sz w:val="20"/>
          <w:szCs w:val="20"/>
          <w:spacing w:val="10"/>
        </w:rPr>
        <w:t>责任制考核和奖惩情况应与年度总结</w:t>
      </w:r>
      <w:r>
        <w:rPr>
          <w:sz w:val="20"/>
          <w:szCs w:val="20"/>
          <w:spacing w:val="-20"/>
        </w:rPr>
        <w:t xml:space="preserve"> </w:t>
      </w:r>
      <w:r>
        <w:rPr>
          <w:sz w:val="20"/>
          <w:szCs w:val="20"/>
          <w:spacing w:val="10"/>
          <w:position w:val="1"/>
        </w:rPr>
        <w:t>、</w:t>
      </w:r>
      <w:r>
        <w:rPr>
          <w:sz w:val="20"/>
          <w:szCs w:val="20"/>
          <w:spacing w:val="10"/>
        </w:rPr>
        <w:t>评比挂钩</w:t>
      </w:r>
      <w:r>
        <w:rPr>
          <w:sz w:val="20"/>
          <w:szCs w:val="20"/>
          <w:spacing w:val="10"/>
          <w:position w:val="1"/>
        </w:rPr>
        <w:t>。</w:t>
      </w:r>
    </w:p>
    <w:p>
      <w:pPr>
        <w:pStyle w:val="BodyText"/>
        <w:ind w:left="437"/>
        <w:spacing w:before="42" w:line="178" w:lineRule="auto"/>
        <w:rPr>
          <w:sz w:val="20"/>
          <w:szCs w:val="20"/>
        </w:rPr>
      </w:pPr>
      <w:r>
        <w:rPr>
          <w:rFonts w:ascii="Arial" w:hAnsi="Arial" w:eastAsia="Arial" w:cs="Arial"/>
          <w:sz w:val="20"/>
          <w:szCs w:val="20"/>
          <w:spacing w:val="20"/>
        </w:rPr>
        <w:t>8.</w:t>
      </w:r>
      <w:r>
        <w:rPr>
          <w:sz w:val="20"/>
          <w:szCs w:val="20"/>
          <w:spacing w:val="20"/>
        </w:rPr>
        <w:t>其他</w:t>
      </w:r>
      <w:r>
        <w:rPr>
          <w:sz w:val="20"/>
          <w:szCs w:val="20"/>
          <w:spacing w:val="20"/>
          <w:position w:val="2"/>
        </w:rPr>
        <w:t>。</w:t>
      </w:r>
    </w:p>
    <w:p>
      <w:pPr>
        <w:spacing w:line="178" w:lineRule="auto"/>
        <w:sectPr>
          <w:headerReference w:type="default" r:id="rId108"/>
          <w:footerReference w:type="default" r:id="rId109"/>
          <w:pgSz w:w="12243" w:h="16495"/>
          <w:pgMar w:top="1461" w:right="1268" w:bottom="1110" w:left="1615" w:header="1177" w:footer="956" w:gutter="0"/>
        </w:sectPr>
        <w:rPr>
          <w:sz w:val="20"/>
          <w:szCs w:val="20"/>
        </w:rPr>
      </w:pPr>
    </w:p>
    <w:p>
      <w:pPr>
        <w:spacing w:line="295" w:lineRule="auto"/>
        <w:rPr>
          <w:rFonts w:ascii="Arial"/>
          <w:sz w:val="21"/>
        </w:rPr>
      </w:pPr>
      <w:r>
        <w:pict>
          <v:shape id="_x0000_s194" style="position:absolute;margin-left:70.5827pt;margin-top:770.343pt;mso-position-vertical-relative:page;mso-position-horizontal-relative:page;width:26.25pt;height:4.85pt;z-index:25171968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5" w:lineRule="auto"/>
        <w:rPr>
          <w:sz w:val="23"/>
          <w:szCs w:val="23"/>
        </w:rPr>
      </w:pPr>
      <w:r>
        <w:rPr>
          <w:rFonts w:ascii="Arial" w:hAnsi="Arial" w:eastAsia="Arial" w:cs="Arial"/>
          <w:sz w:val="23"/>
          <w:szCs w:val="23"/>
          <w:spacing w:val="17"/>
          <w:position w:val="-1"/>
        </w:rPr>
        <w:t>2.2.9</w:t>
      </w:r>
      <w:r>
        <w:rPr>
          <w:rFonts w:ascii="Arial" w:hAnsi="Arial" w:eastAsia="Arial" w:cs="Arial"/>
          <w:sz w:val="23"/>
          <w:szCs w:val="23"/>
          <w:spacing w:val="35"/>
          <w:position w:val="-1"/>
        </w:rPr>
        <w:t xml:space="preserve">  </w:t>
      </w:r>
      <w:r>
        <w:rPr>
          <w:sz w:val="23"/>
          <w:szCs w:val="23"/>
          <w:spacing w:val="17"/>
        </w:rPr>
        <w:t>应急救援制度</w:t>
      </w:r>
    </w:p>
    <w:p>
      <w:pPr>
        <w:pStyle w:val="BodyText"/>
        <w:ind w:left="15" w:firstLine="425"/>
        <w:spacing w:before="186" w:line="198" w:lineRule="auto"/>
        <w:rPr>
          <w:sz w:val="20"/>
          <w:szCs w:val="20"/>
        </w:rPr>
      </w:pPr>
      <w:r>
        <w:rPr>
          <w:rFonts w:ascii="Arial" w:hAnsi="Arial" w:eastAsia="Arial" w:cs="Arial"/>
          <w:sz w:val="20"/>
          <w:szCs w:val="20"/>
          <w:spacing w:val="8"/>
        </w:rPr>
        <w:t>1.</w:t>
      </w:r>
      <w:r>
        <w:rPr>
          <w:sz w:val="20"/>
          <w:szCs w:val="20"/>
          <w:spacing w:val="8"/>
        </w:rPr>
        <w:t>开工前</w:t>
      </w:r>
      <w:r>
        <w:rPr>
          <w:sz w:val="20"/>
          <w:szCs w:val="20"/>
          <w:spacing w:val="-12"/>
        </w:rPr>
        <w:t xml:space="preserve"> </w:t>
      </w:r>
      <w:r>
        <w:rPr>
          <w:sz w:val="20"/>
          <w:szCs w:val="20"/>
          <w:spacing w:val="8"/>
          <w:position w:val="1"/>
        </w:rPr>
        <w:t>，</w:t>
      </w:r>
      <w:r>
        <w:rPr>
          <w:sz w:val="20"/>
          <w:szCs w:val="20"/>
          <w:spacing w:val="-25"/>
          <w:position w:val="1"/>
        </w:rPr>
        <w:t xml:space="preserve"> </w:t>
      </w:r>
      <w:r>
        <w:rPr>
          <w:sz w:val="20"/>
          <w:szCs w:val="20"/>
          <w:spacing w:val="8"/>
        </w:rPr>
        <w:t>由项目经理组织技术</w:t>
      </w:r>
      <w:r>
        <w:rPr>
          <w:sz w:val="20"/>
          <w:szCs w:val="20"/>
          <w:spacing w:val="-29"/>
        </w:rPr>
        <w:t xml:space="preserve"> </w:t>
      </w:r>
      <w:r>
        <w:rPr>
          <w:sz w:val="20"/>
          <w:szCs w:val="20"/>
          <w:spacing w:val="8"/>
          <w:position w:val="1"/>
        </w:rPr>
        <w:t>、</w:t>
      </w:r>
      <w:r>
        <w:rPr>
          <w:sz w:val="20"/>
          <w:szCs w:val="20"/>
          <w:spacing w:val="8"/>
        </w:rPr>
        <w:t>施工</w:t>
      </w:r>
      <w:r>
        <w:rPr>
          <w:sz w:val="20"/>
          <w:szCs w:val="20"/>
          <w:spacing w:val="-29"/>
        </w:rPr>
        <w:t xml:space="preserve"> </w:t>
      </w:r>
      <w:r>
        <w:rPr>
          <w:sz w:val="20"/>
          <w:szCs w:val="20"/>
          <w:spacing w:val="8"/>
          <w:position w:val="1"/>
        </w:rPr>
        <w:t>、</w:t>
      </w:r>
      <w:r>
        <w:rPr>
          <w:sz w:val="20"/>
          <w:szCs w:val="20"/>
          <w:spacing w:val="8"/>
        </w:rPr>
        <w:t>安全等相关人员</w:t>
      </w:r>
      <w:r>
        <w:rPr>
          <w:sz w:val="20"/>
          <w:szCs w:val="20"/>
          <w:spacing w:val="-21"/>
        </w:rPr>
        <w:t xml:space="preserve"> </w:t>
      </w:r>
      <w:r>
        <w:rPr>
          <w:sz w:val="20"/>
          <w:szCs w:val="20"/>
          <w:spacing w:val="8"/>
          <w:position w:val="1"/>
        </w:rPr>
        <w:t>，</w:t>
      </w:r>
      <w:r>
        <w:rPr>
          <w:sz w:val="20"/>
          <w:szCs w:val="20"/>
          <w:spacing w:val="8"/>
        </w:rPr>
        <w:t>根据公司（或分公司）</w:t>
      </w:r>
      <w:r>
        <w:rPr>
          <w:sz w:val="20"/>
          <w:szCs w:val="20"/>
          <w:spacing w:val="-34"/>
        </w:rPr>
        <w:t xml:space="preserve"> </w:t>
      </w:r>
      <w:r>
        <w:rPr>
          <w:sz w:val="20"/>
          <w:szCs w:val="20"/>
          <w:spacing w:val="8"/>
        </w:rPr>
        <w:t>预案制定施工</w:t>
      </w:r>
      <w:r>
        <w:rPr>
          <w:sz w:val="20"/>
          <w:szCs w:val="20"/>
        </w:rPr>
        <w:t xml:space="preserve"> </w:t>
      </w:r>
      <w:r>
        <w:rPr>
          <w:sz w:val="20"/>
          <w:szCs w:val="20"/>
          <w:spacing w:val="7"/>
        </w:rPr>
        <w:t>现场应急救援处置方案</w:t>
      </w:r>
      <w:r>
        <w:rPr>
          <w:sz w:val="20"/>
          <w:szCs w:val="20"/>
          <w:spacing w:val="7"/>
          <w:position w:val="1"/>
        </w:rPr>
        <w:t>。</w:t>
      </w:r>
    </w:p>
    <w:p>
      <w:pPr>
        <w:pStyle w:val="BodyText"/>
        <w:ind w:left="14" w:firstLine="422"/>
        <w:spacing w:before="43" w:line="198" w:lineRule="auto"/>
        <w:rPr>
          <w:sz w:val="20"/>
          <w:szCs w:val="20"/>
        </w:rPr>
      </w:pPr>
      <w:r>
        <w:rPr>
          <w:rFonts w:ascii="Arial" w:hAnsi="Arial" w:eastAsia="Arial" w:cs="Arial"/>
          <w:sz w:val="20"/>
          <w:szCs w:val="20"/>
          <w:spacing w:val="11"/>
        </w:rPr>
        <w:t>2.</w:t>
      </w:r>
      <w:r>
        <w:rPr>
          <w:sz w:val="20"/>
          <w:szCs w:val="20"/>
          <w:spacing w:val="11"/>
        </w:rPr>
        <w:t>施工现场的应急救援预案应根据项目部危险源辨识情况来制定</w:t>
      </w:r>
      <w:r>
        <w:rPr>
          <w:sz w:val="20"/>
          <w:szCs w:val="20"/>
          <w:spacing w:val="-10"/>
        </w:rPr>
        <w:t xml:space="preserve"> </w:t>
      </w:r>
      <w:r>
        <w:rPr>
          <w:sz w:val="20"/>
          <w:szCs w:val="20"/>
          <w:spacing w:val="11"/>
          <w:position w:val="1"/>
        </w:rPr>
        <w:t>，</w:t>
      </w:r>
      <w:r>
        <w:rPr>
          <w:sz w:val="20"/>
          <w:szCs w:val="20"/>
          <w:spacing w:val="11"/>
        </w:rPr>
        <w:t>要具有针对性</w:t>
      </w:r>
      <w:r>
        <w:rPr>
          <w:sz w:val="20"/>
          <w:szCs w:val="20"/>
          <w:spacing w:val="-28"/>
        </w:rPr>
        <w:t xml:space="preserve"> </w:t>
      </w:r>
      <w:r>
        <w:rPr>
          <w:sz w:val="20"/>
          <w:szCs w:val="20"/>
          <w:spacing w:val="11"/>
          <w:position w:val="1"/>
        </w:rPr>
        <w:t>、</w:t>
      </w:r>
      <w:r>
        <w:rPr>
          <w:sz w:val="20"/>
          <w:szCs w:val="20"/>
          <w:spacing w:val="11"/>
        </w:rPr>
        <w:t>科学性和可操</w:t>
      </w:r>
      <w:r>
        <w:rPr>
          <w:sz w:val="20"/>
          <w:szCs w:val="20"/>
        </w:rPr>
        <w:t xml:space="preserve"> </w:t>
      </w:r>
      <w:r>
        <w:rPr>
          <w:sz w:val="20"/>
          <w:szCs w:val="20"/>
          <w:spacing w:val="2"/>
        </w:rPr>
        <w:t>作性</w:t>
      </w:r>
      <w:r>
        <w:rPr>
          <w:sz w:val="20"/>
          <w:szCs w:val="20"/>
          <w:spacing w:val="2"/>
          <w:position w:val="1"/>
        </w:rPr>
        <w:t>。</w:t>
      </w:r>
    </w:p>
    <w:p>
      <w:pPr>
        <w:pStyle w:val="BodyText"/>
        <w:ind w:left="438"/>
        <w:spacing w:before="48" w:line="174" w:lineRule="auto"/>
        <w:rPr>
          <w:sz w:val="20"/>
          <w:szCs w:val="20"/>
        </w:rPr>
      </w:pPr>
      <w:r>
        <w:rPr>
          <w:rFonts w:ascii="Arial" w:hAnsi="Arial" w:eastAsia="Arial" w:cs="Arial"/>
          <w:sz w:val="20"/>
          <w:szCs w:val="20"/>
          <w:spacing w:val="11"/>
        </w:rPr>
        <w:t>3.</w:t>
      </w:r>
      <w:r>
        <w:rPr>
          <w:sz w:val="20"/>
          <w:szCs w:val="20"/>
          <w:spacing w:val="11"/>
        </w:rPr>
        <w:t>应急救援预案应报公司（或分公司）相关部门备案</w:t>
      </w:r>
      <w:r>
        <w:rPr>
          <w:sz w:val="20"/>
          <w:szCs w:val="20"/>
          <w:spacing w:val="11"/>
          <w:position w:val="1"/>
        </w:rPr>
        <w:t>。</w:t>
      </w:r>
    </w:p>
    <w:p>
      <w:pPr>
        <w:pStyle w:val="BodyText"/>
        <w:ind w:left="435"/>
        <w:spacing w:before="56" w:line="179" w:lineRule="auto"/>
        <w:rPr>
          <w:sz w:val="20"/>
          <w:szCs w:val="20"/>
        </w:rPr>
      </w:pPr>
      <w:r>
        <w:rPr>
          <w:rFonts w:ascii="Arial" w:hAnsi="Arial" w:eastAsia="Arial" w:cs="Arial"/>
          <w:sz w:val="20"/>
          <w:szCs w:val="20"/>
          <w:spacing w:val="9"/>
        </w:rPr>
        <w:t>4.</w:t>
      </w:r>
      <w:r>
        <w:rPr>
          <w:sz w:val="20"/>
          <w:szCs w:val="20"/>
          <w:spacing w:val="9"/>
        </w:rPr>
        <w:t>建立应急救援组织</w:t>
      </w:r>
      <w:r>
        <w:rPr>
          <w:sz w:val="20"/>
          <w:szCs w:val="20"/>
          <w:spacing w:val="-21"/>
        </w:rPr>
        <w:t xml:space="preserve"> </w:t>
      </w:r>
      <w:r>
        <w:rPr>
          <w:sz w:val="20"/>
          <w:szCs w:val="20"/>
          <w:spacing w:val="9"/>
          <w:position w:val="1"/>
        </w:rPr>
        <w:t>，</w:t>
      </w:r>
      <w:r>
        <w:rPr>
          <w:sz w:val="20"/>
          <w:szCs w:val="20"/>
          <w:spacing w:val="9"/>
        </w:rPr>
        <w:t>确定组织成员和分工职责</w:t>
      </w:r>
      <w:r>
        <w:rPr>
          <w:sz w:val="20"/>
          <w:szCs w:val="20"/>
          <w:spacing w:val="-21"/>
        </w:rPr>
        <w:t xml:space="preserve"> </w:t>
      </w:r>
      <w:r>
        <w:rPr>
          <w:sz w:val="20"/>
          <w:szCs w:val="20"/>
          <w:spacing w:val="9"/>
          <w:position w:val="1"/>
        </w:rPr>
        <w:t>，</w:t>
      </w:r>
      <w:r>
        <w:rPr>
          <w:sz w:val="20"/>
          <w:szCs w:val="20"/>
          <w:spacing w:val="9"/>
        </w:rPr>
        <w:t>登记</w:t>
      </w:r>
      <w:r>
        <w:rPr>
          <w:sz w:val="20"/>
          <w:szCs w:val="20"/>
          <w:spacing w:val="8"/>
        </w:rPr>
        <w:t>联系方法</w:t>
      </w:r>
      <w:r>
        <w:rPr>
          <w:sz w:val="20"/>
          <w:szCs w:val="20"/>
          <w:spacing w:val="8"/>
          <w:position w:val="1"/>
        </w:rPr>
        <w:t>。</w:t>
      </w:r>
    </w:p>
    <w:p>
      <w:pPr>
        <w:pStyle w:val="BodyText"/>
        <w:ind w:left="440" w:right="1788" w:hanging="1"/>
        <w:spacing w:before="49" w:line="196" w:lineRule="auto"/>
        <w:rPr>
          <w:sz w:val="20"/>
          <w:szCs w:val="20"/>
        </w:rPr>
      </w:pPr>
      <w:r>
        <w:rPr>
          <w:rFonts w:ascii="Arial" w:hAnsi="Arial" w:eastAsia="Arial" w:cs="Arial"/>
          <w:sz w:val="20"/>
          <w:szCs w:val="20"/>
          <w:spacing w:val="7"/>
        </w:rPr>
        <w:t>5.</w:t>
      </w:r>
      <w:r>
        <w:rPr>
          <w:sz w:val="20"/>
          <w:szCs w:val="20"/>
          <w:spacing w:val="7"/>
        </w:rPr>
        <w:t>确定所需的应急救援物资</w:t>
      </w:r>
      <w:r>
        <w:rPr>
          <w:sz w:val="20"/>
          <w:szCs w:val="20"/>
          <w:spacing w:val="-29"/>
        </w:rPr>
        <w:t xml:space="preserve"> </w:t>
      </w:r>
      <w:r>
        <w:rPr>
          <w:sz w:val="20"/>
          <w:szCs w:val="20"/>
          <w:spacing w:val="7"/>
          <w:position w:val="1"/>
        </w:rPr>
        <w:t>、</w:t>
      </w:r>
      <w:r>
        <w:rPr>
          <w:sz w:val="20"/>
          <w:szCs w:val="20"/>
          <w:spacing w:val="7"/>
        </w:rPr>
        <w:t>设备的配备</w:t>
      </w:r>
      <w:r>
        <w:rPr>
          <w:sz w:val="20"/>
          <w:szCs w:val="20"/>
          <w:spacing w:val="-21"/>
        </w:rPr>
        <w:t xml:space="preserve"> </w:t>
      </w:r>
      <w:r>
        <w:rPr>
          <w:sz w:val="20"/>
          <w:szCs w:val="20"/>
          <w:spacing w:val="7"/>
          <w:position w:val="1"/>
        </w:rPr>
        <w:t>，</w:t>
      </w:r>
      <w:r>
        <w:rPr>
          <w:sz w:val="20"/>
          <w:szCs w:val="20"/>
          <w:spacing w:val="6"/>
        </w:rPr>
        <w:t>设备的资金来源</w:t>
      </w:r>
      <w:r>
        <w:rPr>
          <w:sz w:val="20"/>
          <w:szCs w:val="20"/>
          <w:spacing w:val="-21"/>
        </w:rPr>
        <w:t xml:space="preserve"> </w:t>
      </w:r>
      <w:r>
        <w:rPr>
          <w:sz w:val="20"/>
          <w:szCs w:val="20"/>
          <w:spacing w:val="6"/>
          <w:position w:val="1"/>
        </w:rPr>
        <w:t>，</w:t>
      </w:r>
      <w:r>
        <w:rPr>
          <w:sz w:val="20"/>
          <w:szCs w:val="20"/>
          <w:spacing w:val="-34"/>
          <w:position w:val="1"/>
        </w:rPr>
        <w:t xml:space="preserve"> </w:t>
      </w:r>
      <w:r>
        <w:rPr>
          <w:sz w:val="20"/>
          <w:szCs w:val="20"/>
          <w:spacing w:val="6"/>
        </w:rPr>
        <w:t>明确专人负责</w:t>
      </w:r>
      <w:r>
        <w:rPr>
          <w:sz w:val="20"/>
          <w:szCs w:val="20"/>
          <w:spacing w:val="6"/>
          <w:position w:val="1"/>
        </w:rPr>
        <w:t>。</w:t>
      </w:r>
      <w:r>
        <w:rPr>
          <w:sz w:val="20"/>
          <w:szCs w:val="20"/>
          <w:position w:val="1"/>
        </w:rPr>
        <w:t xml:space="preserve"> </w:t>
      </w:r>
      <w:r>
        <w:rPr>
          <w:rFonts w:ascii="Arial" w:hAnsi="Arial" w:eastAsia="Arial" w:cs="Arial"/>
          <w:sz w:val="20"/>
          <w:szCs w:val="20"/>
          <w:spacing w:val="12"/>
        </w:rPr>
        <w:t>6.</w:t>
      </w:r>
      <w:r>
        <w:rPr>
          <w:sz w:val="20"/>
          <w:szCs w:val="20"/>
          <w:spacing w:val="12"/>
        </w:rPr>
        <w:t>确定救护单位的联系电话和行驶路线</w:t>
      </w:r>
      <w:r>
        <w:rPr>
          <w:sz w:val="20"/>
          <w:szCs w:val="20"/>
          <w:spacing w:val="12"/>
          <w:position w:val="1"/>
        </w:rPr>
        <w:t>。</w:t>
      </w:r>
    </w:p>
    <w:p>
      <w:pPr>
        <w:pStyle w:val="BodyText"/>
        <w:ind w:left="440"/>
        <w:spacing w:before="47" w:line="178" w:lineRule="auto"/>
        <w:rPr>
          <w:sz w:val="20"/>
          <w:szCs w:val="20"/>
        </w:rPr>
      </w:pPr>
      <w:r>
        <w:rPr>
          <w:rFonts w:ascii="Arial" w:hAnsi="Arial" w:eastAsia="Arial" w:cs="Arial"/>
          <w:sz w:val="20"/>
          <w:szCs w:val="20"/>
          <w:spacing w:val="9"/>
        </w:rPr>
        <w:t>7.</w:t>
      </w:r>
      <w:r>
        <w:rPr>
          <w:sz w:val="20"/>
          <w:szCs w:val="20"/>
          <w:spacing w:val="9"/>
        </w:rPr>
        <w:t>定期组织预案演练</w:t>
      </w:r>
      <w:r>
        <w:rPr>
          <w:sz w:val="20"/>
          <w:szCs w:val="20"/>
          <w:spacing w:val="-21"/>
        </w:rPr>
        <w:t xml:space="preserve"> </w:t>
      </w:r>
      <w:r>
        <w:rPr>
          <w:sz w:val="20"/>
          <w:szCs w:val="20"/>
          <w:spacing w:val="9"/>
          <w:position w:val="1"/>
        </w:rPr>
        <w:t>，</w:t>
      </w:r>
      <w:r>
        <w:rPr>
          <w:sz w:val="20"/>
          <w:szCs w:val="20"/>
          <w:spacing w:val="9"/>
        </w:rPr>
        <w:t>对演练情况进行分析评价</w:t>
      </w:r>
      <w:r>
        <w:rPr>
          <w:sz w:val="20"/>
          <w:szCs w:val="20"/>
          <w:spacing w:val="-21"/>
        </w:rPr>
        <w:t xml:space="preserve"> </w:t>
      </w:r>
      <w:r>
        <w:rPr>
          <w:sz w:val="20"/>
          <w:szCs w:val="20"/>
          <w:spacing w:val="9"/>
          <w:position w:val="1"/>
        </w:rPr>
        <w:t>，</w:t>
      </w:r>
      <w:r>
        <w:rPr>
          <w:sz w:val="20"/>
          <w:szCs w:val="20"/>
          <w:spacing w:val="9"/>
        </w:rPr>
        <w:t>及时对预案进行</w:t>
      </w:r>
      <w:r>
        <w:rPr>
          <w:sz w:val="20"/>
          <w:szCs w:val="20"/>
          <w:spacing w:val="8"/>
        </w:rPr>
        <w:t>完善和改进</w:t>
      </w:r>
      <w:r>
        <w:rPr>
          <w:sz w:val="20"/>
          <w:szCs w:val="20"/>
          <w:spacing w:val="8"/>
          <w:position w:val="1"/>
        </w:rPr>
        <w:t>。</w:t>
      </w:r>
    </w:p>
    <w:p>
      <w:pPr>
        <w:pStyle w:val="BodyText"/>
        <w:ind w:left="441" w:right="1263" w:hanging="3"/>
        <w:spacing w:before="44" w:line="197" w:lineRule="auto"/>
        <w:rPr>
          <w:sz w:val="20"/>
          <w:szCs w:val="20"/>
        </w:rPr>
      </w:pPr>
      <w:r>
        <w:rPr>
          <w:rFonts w:ascii="Arial" w:hAnsi="Arial" w:eastAsia="Arial" w:cs="Arial"/>
          <w:sz w:val="20"/>
          <w:szCs w:val="20"/>
          <w:spacing w:val="6"/>
        </w:rPr>
        <w:t>8.</w:t>
      </w:r>
      <w:r>
        <w:rPr>
          <w:sz w:val="20"/>
          <w:szCs w:val="20"/>
          <w:spacing w:val="6"/>
        </w:rPr>
        <w:t>在施工现场醒目位置设立</w:t>
      </w:r>
      <w:r>
        <w:rPr>
          <w:sz w:val="20"/>
          <w:szCs w:val="20"/>
          <w:spacing w:val="6"/>
          <w:position w:val="1"/>
        </w:rPr>
        <w:t>“</w:t>
      </w:r>
      <w:r>
        <w:rPr>
          <w:sz w:val="20"/>
          <w:szCs w:val="20"/>
          <w:spacing w:val="-29"/>
          <w:position w:val="1"/>
        </w:rPr>
        <w:t xml:space="preserve"> </w:t>
      </w:r>
      <w:r>
        <w:rPr>
          <w:sz w:val="20"/>
          <w:szCs w:val="20"/>
          <w:spacing w:val="6"/>
        </w:rPr>
        <w:t>应急预案公示牌”，</w:t>
      </w:r>
      <w:r>
        <w:rPr>
          <w:sz w:val="20"/>
          <w:szCs w:val="20"/>
          <w:spacing w:val="-30"/>
        </w:rPr>
        <w:t xml:space="preserve"> </w:t>
      </w:r>
      <w:r>
        <w:rPr>
          <w:sz w:val="20"/>
          <w:szCs w:val="20"/>
          <w:spacing w:val="6"/>
        </w:rPr>
        <w:t>将主要内容向现场人员进行公示</w:t>
      </w:r>
      <w:r>
        <w:rPr>
          <w:sz w:val="20"/>
          <w:szCs w:val="20"/>
          <w:spacing w:val="6"/>
          <w:position w:val="1"/>
        </w:rPr>
        <w:t>。</w:t>
      </w:r>
      <w:r>
        <w:rPr>
          <w:sz w:val="20"/>
          <w:szCs w:val="20"/>
          <w:position w:val="1"/>
        </w:rPr>
        <w:t xml:space="preserve"> </w:t>
      </w:r>
      <w:r>
        <w:rPr>
          <w:rFonts w:ascii="Arial" w:hAnsi="Arial" w:eastAsia="Arial" w:cs="Arial"/>
          <w:sz w:val="20"/>
          <w:szCs w:val="20"/>
          <w:spacing w:val="19"/>
        </w:rPr>
        <w:t>9.</w:t>
      </w:r>
      <w:r>
        <w:rPr>
          <w:sz w:val="20"/>
          <w:szCs w:val="20"/>
          <w:spacing w:val="19"/>
        </w:rPr>
        <w:t>其他</w:t>
      </w:r>
      <w:r>
        <w:rPr>
          <w:sz w:val="20"/>
          <w:szCs w:val="20"/>
          <w:spacing w:val="19"/>
          <w:position w:val="1"/>
        </w:rPr>
        <w:t>。</w:t>
      </w:r>
    </w:p>
    <w:p>
      <w:pPr>
        <w:spacing w:line="197" w:lineRule="auto"/>
        <w:sectPr>
          <w:headerReference w:type="default" r:id="rId110"/>
          <w:footerReference w:type="default" r:id="rId111"/>
          <w:pgSz w:w="12243" w:h="16495"/>
          <w:pgMar w:top="1461" w:right="1609" w:bottom="1110" w:left="1275" w:header="1177" w:footer="956" w:gutter="0"/>
        </w:sectPr>
        <w:rPr>
          <w:sz w:val="20"/>
          <w:szCs w:val="20"/>
        </w:rPr>
      </w:pPr>
    </w:p>
    <w:p>
      <w:pPr>
        <w:spacing w:line="293" w:lineRule="auto"/>
        <w:rPr>
          <w:rFonts w:ascii="Arial"/>
          <w:sz w:val="21"/>
        </w:rPr>
      </w:pPr>
      <w:r>
        <w:pict>
          <v:shape id="_x0000_s198" style="position:absolute;margin-left:515.12pt;margin-top:770.343pt;mso-position-vertical-relative:page;mso-position-horizontal-relative:page;width:26.25pt;height:4.85pt;z-index:25172070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509"/>
        <w:spacing w:before="98" w:line="179" w:lineRule="auto"/>
        <w:rPr>
          <w:sz w:val="23"/>
          <w:szCs w:val="23"/>
        </w:rPr>
      </w:pPr>
      <w:r>
        <w:rPr>
          <w:rFonts w:ascii="Arial" w:hAnsi="Arial" w:eastAsia="Arial" w:cs="Arial"/>
          <w:sz w:val="23"/>
          <w:szCs w:val="23"/>
          <w:spacing w:val="14"/>
          <w:position w:val="-1"/>
        </w:rPr>
        <w:t>2.2.10</w:t>
      </w:r>
      <w:r>
        <w:rPr>
          <w:rFonts w:ascii="Arial" w:hAnsi="Arial" w:eastAsia="Arial" w:cs="Arial"/>
          <w:sz w:val="23"/>
          <w:szCs w:val="23"/>
          <w:spacing w:val="1"/>
          <w:position w:val="-1"/>
        </w:rPr>
        <w:t xml:space="preserve">   </w:t>
      </w:r>
      <w:r>
        <w:rPr>
          <w:sz w:val="23"/>
          <w:szCs w:val="23"/>
          <w:spacing w:val="14"/>
        </w:rPr>
        <w:t>机械设备安全管理制度</w:t>
      </w:r>
    </w:p>
    <w:p>
      <w:pPr>
        <w:pStyle w:val="BodyText"/>
        <w:ind w:left="104" w:right="69" w:firstLine="414"/>
        <w:spacing w:before="182" w:line="198" w:lineRule="auto"/>
        <w:rPr>
          <w:sz w:val="20"/>
          <w:szCs w:val="20"/>
        </w:rPr>
      </w:pPr>
      <w:r>
        <w:rPr>
          <w:rFonts w:ascii="Arial" w:hAnsi="Arial" w:eastAsia="Arial" w:cs="Arial"/>
          <w:sz w:val="20"/>
          <w:szCs w:val="20"/>
          <w:spacing w:val="11"/>
        </w:rPr>
        <w:t>1.</w:t>
      </w:r>
      <w:r>
        <w:rPr>
          <w:sz w:val="20"/>
          <w:szCs w:val="20"/>
          <w:spacing w:val="11"/>
        </w:rPr>
        <w:t>机械设备应按照有关技术资料和出厂说明书的规定进行安装</w:t>
      </w:r>
      <w:r>
        <w:rPr>
          <w:sz w:val="20"/>
          <w:szCs w:val="20"/>
          <w:spacing w:val="-22"/>
        </w:rPr>
        <w:t xml:space="preserve"> </w:t>
      </w:r>
      <w:r>
        <w:rPr>
          <w:sz w:val="20"/>
          <w:szCs w:val="20"/>
          <w:spacing w:val="11"/>
          <w:position w:val="1"/>
        </w:rPr>
        <w:t>。</w:t>
      </w:r>
      <w:r>
        <w:rPr>
          <w:sz w:val="20"/>
          <w:szCs w:val="20"/>
          <w:spacing w:val="11"/>
        </w:rPr>
        <w:t>安装前</w:t>
      </w:r>
      <w:r>
        <w:rPr>
          <w:sz w:val="20"/>
          <w:szCs w:val="20"/>
          <w:spacing w:val="-21"/>
        </w:rPr>
        <w:t xml:space="preserve"> </w:t>
      </w:r>
      <w:r>
        <w:rPr>
          <w:sz w:val="20"/>
          <w:szCs w:val="20"/>
          <w:spacing w:val="11"/>
          <w:position w:val="1"/>
        </w:rPr>
        <w:t>，</w:t>
      </w:r>
      <w:r>
        <w:rPr>
          <w:sz w:val="20"/>
          <w:szCs w:val="20"/>
          <w:spacing w:val="11"/>
        </w:rPr>
        <w:t>应向操作人员进行详细</w:t>
      </w:r>
      <w:r>
        <w:rPr>
          <w:sz w:val="20"/>
          <w:szCs w:val="20"/>
        </w:rPr>
        <w:t xml:space="preserve"> </w:t>
      </w:r>
      <w:r>
        <w:rPr>
          <w:sz w:val="20"/>
          <w:szCs w:val="20"/>
          <w:spacing w:val="5"/>
        </w:rPr>
        <w:t>的安全技术交底</w:t>
      </w:r>
      <w:r>
        <w:rPr>
          <w:sz w:val="20"/>
          <w:szCs w:val="20"/>
          <w:spacing w:val="-21"/>
        </w:rPr>
        <w:t xml:space="preserve"> </w:t>
      </w:r>
      <w:r>
        <w:rPr>
          <w:sz w:val="20"/>
          <w:szCs w:val="20"/>
          <w:spacing w:val="5"/>
          <w:position w:val="1"/>
        </w:rPr>
        <w:t>，</w:t>
      </w:r>
      <w:r>
        <w:rPr>
          <w:sz w:val="20"/>
          <w:szCs w:val="20"/>
          <w:spacing w:val="-25"/>
          <w:position w:val="1"/>
        </w:rPr>
        <w:t xml:space="preserve"> </w:t>
      </w:r>
      <w:r>
        <w:rPr>
          <w:sz w:val="20"/>
          <w:szCs w:val="20"/>
          <w:spacing w:val="5"/>
        </w:rPr>
        <w:t>由安装单位技术负责人</w:t>
      </w:r>
      <w:r>
        <w:rPr>
          <w:sz w:val="20"/>
          <w:szCs w:val="20"/>
          <w:spacing w:val="-29"/>
        </w:rPr>
        <w:t xml:space="preserve"> </w:t>
      </w:r>
      <w:r>
        <w:rPr>
          <w:sz w:val="20"/>
          <w:szCs w:val="20"/>
          <w:spacing w:val="5"/>
          <w:position w:val="1"/>
        </w:rPr>
        <w:t>、</w:t>
      </w:r>
      <w:r>
        <w:rPr>
          <w:sz w:val="20"/>
          <w:szCs w:val="20"/>
          <w:spacing w:val="5"/>
        </w:rPr>
        <w:t>安装人员</w:t>
      </w:r>
      <w:r>
        <w:rPr>
          <w:sz w:val="20"/>
          <w:szCs w:val="20"/>
          <w:spacing w:val="-28"/>
        </w:rPr>
        <w:t xml:space="preserve"> </w:t>
      </w:r>
      <w:r>
        <w:rPr>
          <w:sz w:val="20"/>
          <w:szCs w:val="20"/>
          <w:spacing w:val="5"/>
          <w:position w:val="1"/>
        </w:rPr>
        <w:t>、</w:t>
      </w:r>
      <w:r>
        <w:rPr>
          <w:sz w:val="20"/>
          <w:szCs w:val="20"/>
          <w:spacing w:val="5"/>
        </w:rPr>
        <w:t>安全员</w:t>
      </w:r>
      <w:r>
        <w:rPr>
          <w:sz w:val="20"/>
          <w:szCs w:val="20"/>
          <w:spacing w:val="-29"/>
        </w:rPr>
        <w:t xml:space="preserve"> </w:t>
      </w:r>
      <w:r>
        <w:rPr>
          <w:sz w:val="20"/>
          <w:szCs w:val="20"/>
          <w:spacing w:val="5"/>
          <w:position w:val="1"/>
        </w:rPr>
        <w:t>、</w:t>
      </w:r>
      <w:r>
        <w:rPr>
          <w:sz w:val="20"/>
          <w:szCs w:val="20"/>
          <w:spacing w:val="5"/>
        </w:rPr>
        <w:t>其他辅助人员在现场指</w:t>
      </w:r>
      <w:r>
        <w:rPr>
          <w:sz w:val="20"/>
          <w:szCs w:val="20"/>
          <w:spacing w:val="4"/>
        </w:rPr>
        <w:t>挥安装</w:t>
      </w:r>
      <w:r>
        <w:rPr>
          <w:sz w:val="20"/>
          <w:szCs w:val="20"/>
          <w:spacing w:val="4"/>
          <w:position w:val="1"/>
        </w:rPr>
        <w:t>。</w:t>
      </w:r>
    </w:p>
    <w:p>
      <w:pPr>
        <w:pStyle w:val="BodyText"/>
        <w:ind w:left="103" w:right="69" w:firstLine="411"/>
        <w:spacing w:before="42" w:line="196" w:lineRule="auto"/>
        <w:rPr>
          <w:sz w:val="20"/>
          <w:szCs w:val="20"/>
        </w:rPr>
      </w:pPr>
      <w:r>
        <w:rPr>
          <w:rFonts w:ascii="Arial" w:hAnsi="Arial" w:eastAsia="Arial" w:cs="Arial"/>
          <w:sz w:val="20"/>
          <w:szCs w:val="20"/>
          <w:spacing w:val="12"/>
        </w:rPr>
        <w:t>2.</w:t>
      </w:r>
      <w:r>
        <w:rPr>
          <w:sz w:val="20"/>
          <w:szCs w:val="20"/>
          <w:spacing w:val="12"/>
        </w:rPr>
        <w:t>施工单位</w:t>
      </w:r>
      <w:r>
        <w:rPr>
          <w:sz w:val="20"/>
          <w:szCs w:val="20"/>
          <w:spacing w:val="-22"/>
        </w:rPr>
        <w:t xml:space="preserve"> </w:t>
      </w:r>
      <w:r>
        <w:rPr>
          <w:sz w:val="20"/>
          <w:szCs w:val="20"/>
          <w:spacing w:val="12"/>
          <w:position w:val="1"/>
        </w:rPr>
        <w:t>、</w:t>
      </w:r>
      <w:r>
        <w:rPr>
          <w:sz w:val="20"/>
          <w:szCs w:val="20"/>
          <w:spacing w:val="12"/>
        </w:rPr>
        <w:t>监理单位要严格执行《江苏省房屋建筑和市政基础设施工程危险性较大的分部分项</w:t>
      </w:r>
      <w:r>
        <w:rPr>
          <w:sz w:val="20"/>
          <w:szCs w:val="20"/>
        </w:rPr>
        <w:t xml:space="preserve"> </w:t>
      </w:r>
      <w:r>
        <w:rPr>
          <w:sz w:val="20"/>
          <w:szCs w:val="20"/>
          <w:spacing w:val="3"/>
        </w:rPr>
        <w:t>工程安全管理实施细则（</w:t>
      </w:r>
      <w:r>
        <w:rPr>
          <w:rFonts w:ascii="Arial" w:hAnsi="Arial" w:eastAsia="Arial" w:cs="Arial"/>
          <w:sz w:val="20"/>
          <w:szCs w:val="20"/>
          <w:spacing w:val="3"/>
        </w:rPr>
        <w:t>2019</w:t>
      </w:r>
      <w:r>
        <w:rPr>
          <w:sz w:val="20"/>
          <w:szCs w:val="20"/>
          <w:spacing w:val="3"/>
        </w:rPr>
        <w:t>版）》，</w:t>
      </w:r>
      <w:r>
        <w:rPr>
          <w:sz w:val="20"/>
          <w:szCs w:val="20"/>
          <w:spacing w:val="-33"/>
        </w:rPr>
        <w:t xml:space="preserve"> </w:t>
      </w:r>
      <w:r>
        <w:rPr>
          <w:sz w:val="20"/>
          <w:szCs w:val="20"/>
          <w:spacing w:val="3"/>
        </w:rPr>
        <w:t>加强对建筑起重机械安装和拆卸工程专项施工方案审核</w:t>
      </w:r>
      <w:r>
        <w:rPr>
          <w:sz w:val="20"/>
          <w:szCs w:val="20"/>
          <w:spacing w:val="-29"/>
        </w:rPr>
        <w:t xml:space="preserve"> </w:t>
      </w:r>
      <w:r>
        <w:rPr>
          <w:sz w:val="20"/>
          <w:szCs w:val="20"/>
          <w:spacing w:val="3"/>
          <w:position w:val="1"/>
        </w:rPr>
        <w:t>、</w:t>
      </w:r>
      <w:r>
        <w:rPr>
          <w:sz w:val="20"/>
          <w:szCs w:val="20"/>
          <w:spacing w:val="3"/>
        </w:rPr>
        <w:t>审查</w:t>
      </w:r>
      <w:r>
        <w:rPr>
          <w:sz w:val="20"/>
          <w:szCs w:val="20"/>
          <w:spacing w:val="3"/>
          <w:position w:val="1"/>
        </w:rPr>
        <w:t>。</w:t>
      </w:r>
    </w:p>
    <w:p>
      <w:pPr>
        <w:pStyle w:val="BodyText"/>
        <w:ind w:left="104" w:right="68" w:firstLine="412"/>
        <w:spacing w:before="53" w:line="196" w:lineRule="auto"/>
        <w:rPr>
          <w:sz w:val="20"/>
          <w:szCs w:val="20"/>
        </w:rPr>
      </w:pPr>
      <w:r>
        <w:rPr>
          <w:rFonts w:ascii="Arial" w:hAnsi="Arial" w:eastAsia="Arial" w:cs="Arial"/>
          <w:sz w:val="20"/>
          <w:szCs w:val="20"/>
          <w:spacing w:val="8"/>
        </w:rPr>
        <w:t>3.</w:t>
      </w:r>
      <w:r>
        <w:rPr>
          <w:sz w:val="20"/>
          <w:szCs w:val="20"/>
          <w:spacing w:val="8"/>
        </w:rPr>
        <w:t>安装</w:t>
      </w:r>
      <w:r>
        <w:rPr>
          <w:sz w:val="20"/>
          <w:szCs w:val="20"/>
          <w:spacing w:val="-13"/>
        </w:rPr>
        <w:t xml:space="preserve"> </w:t>
      </w:r>
      <w:r>
        <w:rPr>
          <w:sz w:val="20"/>
          <w:szCs w:val="20"/>
          <w:spacing w:val="8"/>
          <w:position w:val="1"/>
        </w:rPr>
        <w:t>、</w:t>
      </w:r>
      <w:r>
        <w:rPr>
          <w:sz w:val="20"/>
          <w:szCs w:val="20"/>
          <w:spacing w:val="8"/>
        </w:rPr>
        <w:t>拆卸单位要按规定办理安装</w:t>
      </w:r>
      <w:r>
        <w:rPr>
          <w:sz w:val="20"/>
          <w:szCs w:val="20"/>
          <w:spacing w:val="-29"/>
        </w:rPr>
        <w:t xml:space="preserve"> </w:t>
      </w:r>
      <w:r>
        <w:rPr>
          <w:sz w:val="20"/>
          <w:szCs w:val="20"/>
          <w:spacing w:val="8"/>
          <w:position w:val="1"/>
        </w:rPr>
        <w:t>、</w:t>
      </w:r>
      <w:r>
        <w:rPr>
          <w:sz w:val="20"/>
          <w:szCs w:val="20"/>
          <w:spacing w:val="8"/>
        </w:rPr>
        <w:t>拆卸告知手续</w:t>
      </w:r>
      <w:r>
        <w:rPr>
          <w:sz w:val="20"/>
          <w:szCs w:val="20"/>
          <w:spacing w:val="-27"/>
        </w:rPr>
        <w:t xml:space="preserve"> </w:t>
      </w:r>
      <w:r>
        <w:rPr>
          <w:sz w:val="20"/>
          <w:szCs w:val="20"/>
          <w:spacing w:val="8"/>
          <w:position w:val="1"/>
        </w:rPr>
        <w:t>。</w:t>
      </w:r>
      <w:r>
        <w:rPr>
          <w:sz w:val="20"/>
          <w:szCs w:val="20"/>
          <w:spacing w:val="8"/>
        </w:rPr>
        <w:t>安装</w:t>
      </w:r>
      <w:r>
        <w:rPr>
          <w:sz w:val="20"/>
          <w:szCs w:val="20"/>
          <w:spacing w:val="-28"/>
        </w:rPr>
        <w:t xml:space="preserve"> </w:t>
      </w:r>
      <w:r>
        <w:rPr>
          <w:sz w:val="20"/>
          <w:szCs w:val="20"/>
          <w:spacing w:val="8"/>
          <w:position w:val="1"/>
        </w:rPr>
        <w:t>、</w:t>
      </w:r>
      <w:r>
        <w:rPr>
          <w:sz w:val="20"/>
          <w:szCs w:val="20"/>
          <w:spacing w:val="8"/>
        </w:rPr>
        <w:t>拆卸前</w:t>
      </w:r>
      <w:r>
        <w:rPr>
          <w:sz w:val="20"/>
          <w:szCs w:val="20"/>
          <w:spacing w:val="-21"/>
        </w:rPr>
        <w:t xml:space="preserve"> </w:t>
      </w:r>
      <w:r>
        <w:rPr>
          <w:sz w:val="20"/>
          <w:szCs w:val="20"/>
          <w:spacing w:val="8"/>
          <w:position w:val="1"/>
        </w:rPr>
        <w:t>，</w:t>
      </w:r>
      <w:r>
        <w:rPr>
          <w:sz w:val="20"/>
          <w:szCs w:val="20"/>
          <w:spacing w:val="8"/>
        </w:rPr>
        <w:t>安装</w:t>
      </w:r>
      <w:r>
        <w:rPr>
          <w:sz w:val="20"/>
          <w:szCs w:val="20"/>
          <w:spacing w:val="-29"/>
        </w:rPr>
        <w:t xml:space="preserve"> </w:t>
      </w:r>
      <w:r>
        <w:rPr>
          <w:sz w:val="20"/>
          <w:szCs w:val="20"/>
          <w:spacing w:val="8"/>
          <w:position w:val="1"/>
        </w:rPr>
        <w:t>、</w:t>
      </w:r>
      <w:r>
        <w:rPr>
          <w:sz w:val="20"/>
          <w:szCs w:val="20"/>
          <w:spacing w:val="8"/>
        </w:rPr>
        <w:t>拆卸单位要结合建</w:t>
      </w:r>
      <w:r>
        <w:rPr>
          <w:sz w:val="20"/>
          <w:szCs w:val="20"/>
        </w:rPr>
        <w:t xml:space="preserve"> </w:t>
      </w:r>
      <w:r>
        <w:rPr>
          <w:sz w:val="20"/>
          <w:szCs w:val="20"/>
          <w:spacing w:val="7"/>
        </w:rPr>
        <w:t>筑起重机械使用说明书</w:t>
      </w:r>
      <w:r>
        <w:rPr>
          <w:sz w:val="20"/>
          <w:szCs w:val="20"/>
          <w:spacing w:val="-16"/>
        </w:rPr>
        <w:t xml:space="preserve"> </w:t>
      </w:r>
      <w:r>
        <w:rPr>
          <w:sz w:val="20"/>
          <w:szCs w:val="20"/>
          <w:spacing w:val="7"/>
          <w:position w:val="1"/>
        </w:rPr>
        <w:t>、</w:t>
      </w:r>
      <w:r>
        <w:rPr>
          <w:sz w:val="20"/>
          <w:szCs w:val="20"/>
          <w:spacing w:val="7"/>
        </w:rPr>
        <w:t>安装</w:t>
      </w:r>
      <w:r>
        <w:rPr>
          <w:sz w:val="20"/>
          <w:szCs w:val="20"/>
          <w:spacing w:val="-28"/>
        </w:rPr>
        <w:t xml:space="preserve"> </w:t>
      </w:r>
      <w:r>
        <w:rPr>
          <w:sz w:val="20"/>
          <w:szCs w:val="20"/>
          <w:spacing w:val="7"/>
          <w:position w:val="1"/>
        </w:rPr>
        <w:t>、</w:t>
      </w:r>
      <w:r>
        <w:rPr>
          <w:sz w:val="20"/>
          <w:szCs w:val="20"/>
          <w:spacing w:val="7"/>
        </w:rPr>
        <w:t>拆卸专项施工方案和施工现场及周边环境做好安全技术交底</w:t>
      </w:r>
      <w:r>
        <w:rPr>
          <w:sz w:val="20"/>
          <w:szCs w:val="20"/>
          <w:spacing w:val="7"/>
          <w:position w:val="1"/>
        </w:rPr>
        <w:t>。</w:t>
      </w:r>
    </w:p>
    <w:p>
      <w:pPr>
        <w:pStyle w:val="BodyText"/>
        <w:ind w:left="105" w:right="68" w:firstLine="408"/>
        <w:spacing w:before="49" w:line="196" w:lineRule="auto"/>
        <w:rPr>
          <w:sz w:val="20"/>
          <w:szCs w:val="20"/>
        </w:rPr>
      </w:pPr>
      <w:r>
        <w:rPr>
          <w:rFonts w:ascii="Arial" w:hAnsi="Arial" w:eastAsia="Arial" w:cs="Arial"/>
          <w:sz w:val="20"/>
          <w:szCs w:val="20"/>
          <w:spacing w:val="11"/>
        </w:rPr>
        <w:t>4.</w:t>
      </w:r>
      <w:r>
        <w:rPr>
          <w:sz w:val="20"/>
          <w:szCs w:val="20"/>
          <w:spacing w:val="11"/>
        </w:rPr>
        <w:t>施工单位要加强建筑起重机械使用安全管理</w:t>
      </w:r>
      <w:r>
        <w:rPr>
          <w:sz w:val="20"/>
          <w:szCs w:val="20"/>
          <w:spacing w:val="-21"/>
        </w:rPr>
        <w:t xml:space="preserve"> </w:t>
      </w:r>
      <w:r>
        <w:rPr>
          <w:sz w:val="20"/>
          <w:szCs w:val="20"/>
          <w:spacing w:val="11"/>
          <w:position w:val="1"/>
        </w:rPr>
        <w:t>，</w:t>
      </w:r>
      <w:r>
        <w:rPr>
          <w:sz w:val="20"/>
          <w:szCs w:val="20"/>
          <w:spacing w:val="11"/>
        </w:rPr>
        <w:t>严禁</w:t>
      </w:r>
      <w:r>
        <w:rPr>
          <w:sz w:val="20"/>
          <w:szCs w:val="20"/>
          <w:spacing w:val="10"/>
        </w:rPr>
        <w:t>以租代管</w:t>
      </w:r>
      <w:r>
        <w:rPr>
          <w:sz w:val="20"/>
          <w:szCs w:val="20"/>
          <w:spacing w:val="-26"/>
        </w:rPr>
        <w:t xml:space="preserve"> </w:t>
      </w:r>
      <w:r>
        <w:rPr>
          <w:sz w:val="20"/>
          <w:szCs w:val="20"/>
          <w:spacing w:val="10"/>
          <w:position w:val="1"/>
        </w:rPr>
        <w:t>。</w:t>
      </w:r>
      <w:r>
        <w:rPr>
          <w:sz w:val="20"/>
          <w:szCs w:val="20"/>
          <w:spacing w:val="10"/>
        </w:rPr>
        <w:t>要加强对建筑起重机械司机</w:t>
      </w:r>
      <w:r>
        <w:rPr>
          <w:sz w:val="20"/>
          <w:szCs w:val="20"/>
          <w:spacing w:val="-29"/>
        </w:rPr>
        <w:t xml:space="preserve"> </w:t>
      </w:r>
      <w:r>
        <w:rPr>
          <w:sz w:val="20"/>
          <w:szCs w:val="20"/>
          <w:spacing w:val="10"/>
          <w:position w:val="1"/>
        </w:rPr>
        <w:t>、</w:t>
      </w:r>
      <w:r>
        <w:rPr>
          <w:sz w:val="20"/>
          <w:szCs w:val="20"/>
          <w:spacing w:val="10"/>
        </w:rPr>
        <w:t>建</w:t>
      </w:r>
      <w:r>
        <w:rPr>
          <w:sz w:val="20"/>
          <w:szCs w:val="20"/>
        </w:rPr>
        <w:t xml:space="preserve"> </w:t>
      </w:r>
      <w:r>
        <w:rPr>
          <w:sz w:val="20"/>
          <w:szCs w:val="20"/>
          <w:spacing w:val="8"/>
        </w:rPr>
        <w:t>筑起重信号司索工等特种作业人员日常行为管</w:t>
      </w:r>
      <w:r>
        <w:rPr>
          <w:sz w:val="20"/>
          <w:szCs w:val="20"/>
          <w:spacing w:val="7"/>
        </w:rPr>
        <w:t>理</w:t>
      </w:r>
      <w:r>
        <w:rPr>
          <w:sz w:val="20"/>
          <w:szCs w:val="20"/>
          <w:spacing w:val="-21"/>
        </w:rPr>
        <w:t xml:space="preserve"> </w:t>
      </w:r>
      <w:r>
        <w:rPr>
          <w:sz w:val="20"/>
          <w:szCs w:val="20"/>
          <w:spacing w:val="7"/>
          <w:position w:val="1"/>
        </w:rPr>
        <w:t>，</w:t>
      </w:r>
      <w:r>
        <w:rPr>
          <w:sz w:val="20"/>
          <w:szCs w:val="20"/>
          <w:spacing w:val="7"/>
        </w:rPr>
        <w:t>发现违规行为及时纠正制止</w:t>
      </w:r>
      <w:r>
        <w:rPr>
          <w:sz w:val="20"/>
          <w:szCs w:val="20"/>
          <w:spacing w:val="7"/>
          <w:position w:val="1"/>
        </w:rPr>
        <w:t>。</w:t>
      </w:r>
    </w:p>
    <w:p>
      <w:pPr>
        <w:pStyle w:val="BodyText"/>
        <w:ind w:left="98" w:right="68" w:firstLine="420"/>
        <w:spacing w:before="45" w:line="197" w:lineRule="auto"/>
        <w:rPr>
          <w:sz w:val="20"/>
          <w:szCs w:val="20"/>
        </w:rPr>
      </w:pPr>
      <w:r>
        <w:rPr>
          <w:rFonts w:ascii="Arial" w:hAnsi="Arial" w:eastAsia="Arial" w:cs="Arial"/>
          <w:sz w:val="20"/>
          <w:szCs w:val="20"/>
          <w:spacing w:val="10"/>
        </w:rPr>
        <w:t>5.</w:t>
      </w:r>
      <w:r>
        <w:rPr>
          <w:sz w:val="20"/>
          <w:szCs w:val="20"/>
          <w:spacing w:val="10"/>
        </w:rPr>
        <w:t>建筑起重机械在使用过程中需要顶升（包括附着</w:t>
      </w:r>
      <w:r>
        <w:rPr>
          <w:sz w:val="20"/>
          <w:szCs w:val="20"/>
          <w:spacing w:val="-28"/>
        </w:rPr>
        <w:t xml:space="preserve"> </w:t>
      </w:r>
      <w:r>
        <w:rPr>
          <w:sz w:val="20"/>
          <w:szCs w:val="20"/>
          <w:spacing w:val="10"/>
          <w:position w:val="1"/>
        </w:rPr>
        <w:t>、</w:t>
      </w:r>
      <w:r>
        <w:rPr>
          <w:sz w:val="20"/>
          <w:szCs w:val="20"/>
          <w:spacing w:val="10"/>
        </w:rPr>
        <w:t>加节）</w:t>
      </w:r>
      <w:r>
        <w:rPr>
          <w:sz w:val="20"/>
          <w:szCs w:val="20"/>
          <w:spacing w:val="-23"/>
        </w:rPr>
        <w:t xml:space="preserve"> </w:t>
      </w:r>
      <w:r>
        <w:rPr>
          <w:sz w:val="20"/>
          <w:szCs w:val="20"/>
          <w:spacing w:val="10"/>
        </w:rPr>
        <w:t>的</w:t>
      </w:r>
      <w:r>
        <w:rPr>
          <w:sz w:val="20"/>
          <w:szCs w:val="20"/>
          <w:spacing w:val="-21"/>
        </w:rPr>
        <w:t xml:space="preserve"> </w:t>
      </w:r>
      <w:r>
        <w:rPr>
          <w:sz w:val="20"/>
          <w:szCs w:val="20"/>
          <w:spacing w:val="9"/>
          <w:position w:val="1"/>
        </w:rPr>
        <w:t>，</w:t>
      </w:r>
      <w:r>
        <w:rPr>
          <w:sz w:val="20"/>
          <w:szCs w:val="20"/>
          <w:spacing w:val="9"/>
        </w:rPr>
        <w:t>安装</w:t>
      </w:r>
      <w:r>
        <w:rPr>
          <w:sz w:val="20"/>
          <w:szCs w:val="20"/>
          <w:spacing w:val="-29"/>
        </w:rPr>
        <w:t xml:space="preserve"> </w:t>
      </w:r>
      <w:r>
        <w:rPr>
          <w:sz w:val="20"/>
          <w:szCs w:val="20"/>
          <w:spacing w:val="9"/>
          <w:position w:val="1"/>
        </w:rPr>
        <w:t>、</w:t>
      </w:r>
      <w:r>
        <w:rPr>
          <w:sz w:val="20"/>
          <w:szCs w:val="20"/>
          <w:spacing w:val="9"/>
        </w:rPr>
        <w:t>拆卸单位应书面告知施工</w:t>
      </w:r>
      <w:r>
        <w:rPr>
          <w:sz w:val="20"/>
          <w:szCs w:val="20"/>
        </w:rPr>
        <w:t xml:space="preserve"> </w:t>
      </w:r>
      <w:r>
        <w:rPr>
          <w:sz w:val="20"/>
          <w:szCs w:val="20"/>
          <w:spacing w:val="3"/>
        </w:rPr>
        <w:t>单位</w:t>
      </w:r>
      <w:r>
        <w:rPr>
          <w:sz w:val="20"/>
          <w:szCs w:val="20"/>
          <w:spacing w:val="-18"/>
        </w:rPr>
        <w:t xml:space="preserve"> </w:t>
      </w:r>
      <w:r>
        <w:rPr>
          <w:sz w:val="20"/>
          <w:szCs w:val="20"/>
          <w:spacing w:val="3"/>
          <w:position w:val="1"/>
        </w:rPr>
        <w:t>、</w:t>
      </w:r>
      <w:r>
        <w:rPr>
          <w:sz w:val="20"/>
          <w:szCs w:val="20"/>
          <w:spacing w:val="3"/>
        </w:rPr>
        <w:t>监理单位</w:t>
      </w:r>
      <w:r>
        <w:rPr>
          <w:sz w:val="20"/>
          <w:szCs w:val="20"/>
          <w:spacing w:val="-21"/>
        </w:rPr>
        <w:t xml:space="preserve"> </w:t>
      </w:r>
      <w:r>
        <w:rPr>
          <w:sz w:val="20"/>
          <w:szCs w:val="20"/>
          <w:spacing w:val="3"/>
          <w:position w:val="1"/>
        </w:rPr>
        <w:t>，</w:t>
      </w:r>
      <w:r>
        <w:rPr>
          <w:sz w:val="20"/>
          <w:szCs w:val="20"/>
          <w:spacing w:val="-39"/>
          <w:position w:val="1"/>
        </w:rPr>
        <w:t xml:space="preserve"> </w:t>
      </w:r>
      <w:r>
        <w:rPr>
          <w:sz w:val="20"/>
          <w:szCs w:val="20"/>
          <w:spacing w:val="3"/>
        </w:rPr>
        <w:t>经书面批准后方可实施</w:t>
      </w:r>
      <w:r>
        <w:rPr>
          <w:sz w:val="20"/>
          <w:szCs w:val="20"/>
          <w:spacing w:val="3"/>
          <w:position w:val="1"/>
        </w:rPr>
        <w:t>。</w:t>
      </w:r>
    </w:p>
    <w:p>
      <w:pPr>
        <w:pStyle w:val="BodyText"/>
        <w:ind w:left="92" w:right="14" w:firstLine="427"/>
        <w:spacing w:before="44" w:line="204" w:lineRule="auto"/>
        <w:rPr>
          <w:sz w:val="20"/>
          <w:szCs w:val="20"/>
        </w:rPr>
      </w:pPr>
      <w:r>
        <w:rPr>
          <w:rFonts w:ascii="Arial" w:hAnsi="Arial" w:eastAsia="Arial" w:cs="Arial"/>
          <w:sz w:val="20"/>
          <w:szCs w:val="20"/>
          <w:spacing w:val="9"/>
        </w:rPr>
        <w:t>6.</w:t>
      </w:r>
      <w:r>
        <w:rPr>
          <w:sz w:val="20"/>
          <w:szCs w:val="20"/>
          <w:spacing w:val="9"/>
        </w:rPr>
        <w:t>塔式起重机安装</w:t>
      </w:r>
      <w:r>
        <w:rPr>
          <w:sz w:val="20"/>
          <w:szCs w:val="20"/>
          <w:spacing w:val="-19"/>
        </w:rPr>
        <w:t xml:space="preserve"> </w:t>
      </w:r>
      <w:r>
        <w:rPr>
          <w:sz w:val="20"/>
          <w:szCs w:val="20"/>
          <w:spacing w:val="9"/>
          <w:position w:val="1"/>
        </w:rPr>
        <w:t>、</w:t>
      </w:r>
      <w:r>
        <w:rPr>
          <w:sz w:val="20"/>
          <w:szCs w:val="20"/>
          <w:spacing w:val="9"/>
        </w:rPr>
        <w:t>拆卸及顶升（包括附着</w:t>
      </w:r>
      <w:r>
        <w:rPr>
          <w:sz w:val="20"/>
          <w:szCs w:val="20"/>
          <w:spacing w:val="-29"/>
        </w:rPr>
        <w:t xml:space="preserve"> </w:t>
      </w:r>
      <w:r>
        <w:rPr>
          <w:sz w:val="20"/>
          <w:szCs w:val="20"/>
          <w:spacing w:val="9"/>
          <w:position w:val="1"/>
        </w:rPr>
        <w:t>、</w:t>
      </w:r>
      <w:r>
        <w:rPr>
          <w:sz w:val="20"/>
          <w:szCs w:val="20"/>
          <w:spacing w:val="9"/>
        </w:rPr>
        <w:t>加节）</w:t>
      </w:r>
      <w:r>
        <w:rPr>
          <w:sz w:val="20"/>
          <w:szCs w:val="20"/>
          <w:spacing w:val="-35"/>
        </w:rPr>
        <w:t xml:space="preserve"> </w:t>
      </w:r>
      <w:r>
        <w:rPr>
          <w:sz w:val="20"/>
          <w:szCs w:val="20"/>
          <w:spacing w:val="9"/>
        </w:rPr>
        <w:t>作业</w:t>
      </w:r>
      <w:r>
        <w:rPr>
          <w:sz w:val="20"/>
          <w:szCs w:val="20"/>
          <w:spacing w:val="-20"/>
        </w:rPr>
        <w:t xml:space="preserve"> </w:t>
      </w:r>
      <w:r>
        <w:rPr>
          <w:sz w:val="20"/>
          <w:szCs w:val="20"/>
          <w:spacing w:val="9"/>
          <w:position w:val="1"/>
        </w:rPr>
        <w:t>，</w:t>
      </w:r>
      <w:r>
        <w:rPr>
          <w:sz w:val="20"/>
          <w:szCs w:val="20"/>
          <w:spacing w:val="9"/>
        </w:rPr>
        <w:t>安装</w:t>
      </w:r>
      <w:r>
        <w:rPr>
          <w:sz w:val="20"/>
          <w:szCs w:val="20"/>
          <w:spacing w:val="-29"/>
        </w:rPr>
        <w:t xml:space="preserve"> </w:t>
      </w:r>
      <w:r>
        <w:rPr>
          <w:sz w:val="20"/>
          <w:szCs w:val="20"/>
          <w:spacing w:val="9"/>
          <w:position w:val="1"/>
        </w:rPr>
        <w:t>、</w:t>
      </w:r>
      <w:r>
        <w:rPr>
          <w:sz w:val="20"/>
          <w:szCs w:val="20"/>
          <w:spacing w:val="9"/>
        </w:rPr>
        <w:t>拆卸单位应当在施工现场配置</w:t>
      </w:r>
      <w:r>
        <w:rPr>
          <w:sz w:val="20"/>
          <w:szCs w:val="20"/>
        </w:rPr>
        <w:t xml:space="preserve">  </w:t>
      </w:r>
      <w:r>
        <w:rPr>
          <w:sz w:val="20"/>
          <w:szCs w:val="20"/>
          <w:spacing w:val="18"/>
        </w:rPr>
        <w:t>现场负责人</w:t>
      </w:r>
      <w:r>
        <w:rPr>
          <w:rFonts w:ascii="Arial" w:hAnsi="Arial" w:eastAsia="Arial" w:cs="Arial"/>
          <w:sz w:val="20"/>
          <w:szCs w:val="20"/>
          <w:spacing w:val="18"/>
        </w:rPr>
        <w:t>1</w:t>
      </w:r>
      <w:r>
        <w:rPr>
          <w:sz w:val="20"/>
          <w:szCs w:val="20"/>
          <w:spacing w:val="18"/>
        </w:rPr>
        <w:t>人</w:t>
      </w:r>
      <w:r>
        <w:rPr>
          <w:sz w:val="20"/>
          <w:szCs w:val="20"/>
          <w:spacing w:val="-28"/>
        </w:rPr>
        <w:t xml:space="preserve"> </w:t>
      </w:r>
      <w:r>
        <w:rPr>
          <w:sz w:val="20"/>
          <w:szCs w:val="20"/>
          <w:spacing w:val="18"/>
          <w:position w:val="1"/>
        </w:rPr>
        <w:t>、</w:t>
      </w:r>
      <w:r>
        <w:rPr>
          <w:sz w:val="20"/>
          <w:szCs w:val="20"/>
          <w:spacing w:val="18"/>
        </w:rPr>
        <w:t>塔式起重机安装拆卸工不少于</w:t>
      </w:r>
      <w:r>
        <w:rPr>
          <w:rFonts w:ascii="Arial" w:hAnsi="Arial" w:eastAsia="Arial" w:cs="Arial"/>
          <w:sz w:val="20"/>
          <w:szCs w:val="20"/>
          <w:spacing w:val="18"/>
        </w:rPr>
        <w:t>4</w:t>
      </w:r>
      <w:r>
        <w:rPr>
          <w:sz w:val="20"/>
          <w:szCs w:val="20"/>
          <w:spacing w:val="18"/>
        </w:rPr>
        <w:t>人</w:t>
      </w:r>
      <w:r>
        <w:rPr>
          <w:sz w:val="20"/>
          <w:szCs w:val="20"/>
          <w:spacing w:val="-29"/>
        </w:rPr>
        <w:t xml:space="preserve"> </w:t>
      </w:r>
      <w:r>
        <w:rPr>
          <w:sz w:val="20"/>
          <w:szCs w:val="20"/>
          <w:spacing w:val="18"/>
          <w:position w:val="1"/>
        </w:rPr>
        <w:t>、</w:t>
      </w:r>
      <w:r>
        <w:rPr>
          <w:sz w:val="20"/>
          <w:szCs w:val="20"/>
          <w:spacing w:val="18"/>
        </w:rPr>
        <w:t>建筑起重信号司索工 </w:t>
      </w:r>
      <w:r>
        <w:rPr>
          <w:rFonts w:ascii="Arial" w:hAnsi="Arial" w:eastAsia="Arial" w:cs="Arial"/>
          <w:sz w:val="20"/>
          <w:szCs w:val="20"/>
          <w:spacing w:val="18"/>
          <w:position w:val="-1"/>
        </w:rPr>
        <w:t>1</w:t>
      </w:r>
      <w:r>
        <w:rPr>
          <w:sz w:val="20"/>
          <w:szCs w:val="20"/>
          <w:spacing w:val="18"/>
          <w:position w:val="-1"/>
        </w:rPr>
        <w:t>人</w:t>
      </w:r>
      <w:r>
        <w:rPr>
          <w:sz w:val="20"/>
          <w:szCs w:val="20"/>
          <w:spacing w:val="-29"/>
          <w:position w:val="-1"/>
        </w:rPr>
        <w:t xml:space="preserve"> </w:t>
      </w:r>
      <w:r>
        <w:rPr>
          <w:sz w:val="20"/>
          <w:szCs w:val="20"/>
          <w:spacing w:val="18"/>
          <w:position w:val="1"/>
        </w:rPr>
        <w:t>、</w:t>
      </w:r>
      <w:r>
        <w:rPr>
          <w:sz w:val="20"/>
          <w:szCs w:val="20"/>
          <w:spacing w:val="17"/>
        </w:rPr>
        <w:t>塔式起重机司机</w:t>
      </w:r>
      <w:r>
        <w:rPr>
          <w:rFonts w:ascii="Arial" w:hAnsi="Arial" w:eastAsia="Arial" w:cs="Arial"/>
          <w:sz w:val="20"/>
          <w:szCs w:val="20"/>
          <w:spacing w:val="17"/>
        </w:rPr>
        <w:t>1</w:t>
      </w:r>
      <w:r>
        <w:rPr>
          <w:rFonts w:ascii="Arial" w:hAnsi="Arial" w:eastAsia="Arial" w:cs="Arial"/>
          <w:sz w:val="20"/>
          <w:szCs w:val="20"/>
        </w:rPr>
        <w:t xml:space="preserve"> </w:t>
      </w:r>
      <w:r>
        <w:rPr>
          <w:sz w:val="20"/>
          <w:szCs w:val="20"/>
          <w:spacing w:val="11"/>
        </w:rPr>
        <w:t>人</w:t>
      </w:r>
      <w:r>
        <w:rPr>
          <w:sz w:val="20"/>
          <w:szCs w:val="20"/>
          <w:spacing w:val="-21"/>
        </w:rPr>
        <w:t xml:space="preserve"> </w:t>
      </w:r>
      <w:r>
        <w:rPr>
          <w:sz w:val="20"/>
          <w:szCs w:val="20"/>
          <w:spacing w:val="11"/>
          <w:position w:val="1"/>
        </w:rPr>
        <w:t>，</w:t>
      </w:r>
      <w:r>
        <w:rPr>
          <w:sz w:val="20"/>
          <w:szCs w:val="20"/>
          <w:spacing w:val="11"/>
        </w:rPr>
        <w:t>建筑电工</w:t>
      </w:r>
      <w:r>
        <w:rPr>
          <w:rFonts w:ascii="Arial" w:hAnsi="Arial" w:eastAsia="Arial" w:cs="Arial"/>
          <w:sz w:val="20"/>
          <w:szCs w:val="20"/>
          <w:spacing w:val="11"/>
        </w:rPr>
        <w:t>1</w:t>
      </w:r>
      <w:r>
        <w:rPr>
          <w:sz w:val="20"/>
          <w:szCs w:val="20"/>
          <w:spacing w:val="11"/>
        </w:rPr>
        <w:t>人；施工升降机（含物料提升机）</w:t>
      </w:r>
      <w:r>
        <w:rPr>
          <w:sz w:val="20"/>
          <w:szCs w:val="20"/>
          <w:spacing w:val="-26"/>
        </w:rPr>
        <w:t xml:space="preserve"> </w:t>
      </w:r>
      <w:r>
        <w:rPr>
          <w:sz w:val="20"/>
          <w:szCs w:val="20"/>
          <w:spacing w:val="11"/>
        </w:rPr>
        <w:t>安</w:t>
      </w:r>
      <w:r>
        <w:rPr>
          <w:sz w:val="20"/>
          <w:szCs w:val="20"/>
          <w:spacing w:val="10"/>
        </w:rPr>
        <w:t>装</w:t>
      </w:r>
      <w:r>
        <w:rPr>
          <w:sz w:val="20"/>
          <w:szCs w:val="20"/>
          <w:spacing w:val="-28"/>
        </w:rPr>
        <w:t xml:space="preserve"> </w:t>
      </w:r>
      <w:r>
        <w:rPr>
          <w:sz w:val="20"/>
          <w:szCs w:val="20"/>
          <w:spacing w:val="10"/>
          <w:position w:val="1"/>
        </w:rPr>
        <w:t>、</w:t>
      </w:r>
      <w:r>
        <w:rPr>
          <w:sz w:val="20"/>
          <w:szCs w:val="20"/>
          <w:spacing w:val="10"/>
        </w:rPr>
        <w:t>拆卸及附着和加节作业</w:t>
      </w:r>
      <w:r>
        <w:rPr>
          <w:sz w:val="20"/>
          <w:szCs w:val="20"/>
          <w:spacing w:val="-21"/>
        </w:rPr>
        <w:t xml:space="preserve"> </w:t>
      </w:r>
      <w:r>
        <w:rPr>
          <w:sz w:val="20"/>
          <w:szCs w:val="20"/>
          <w:spacing w:val="10"/>
          <w:position w:val="1"/>
        </w:rPr>
        <w:t>，</w:t>
      </w:r>
      <w:r>
        <w:rPr>
          <w:sz w:val="20"/>
          <w:szCs w:val="20"/>
          <w:spacing w:val="10"/>
        </w:rPr>
        <w:t>安装</w:t>
      </w:r>
      <w:r>
        <w:rPr>
          <w:sz w:val="20"/>
          <w:szCs w:val="20"/>
          <w:spacing w:val="-29"/>
        </w:rPr>
        <w:t xml:space="preserve"> </w:t>
      </w:r>
      <w:r>
        <w:rPr>
          <w:sz w:val="20"/>
          <w:szCs w:val="20"/>
          <w:spacing w:val="10"/>
          <w:position w:val="1"/>
        </w:rPr>
        <w:t>、</w:t>
      </w:r>
      <w:r>
        <w:rPr>
          <w:sz w:val="20"/>
          <w:szCs w:val="20"/>
          <w:spacing w:val="10"/>
        </w:rPr>
        <w:t>拆卸单位应</w:t>
      </w:r>
      <w:r>
        <w:rPr>
          <w:sz w:val="20"/>
          <w:szCs w:val="20"/>
        </w:rPr>
        <w:t xml:space="preserve">  </w:t>
      </w:r>
      <w:r>
        <w:rPr>
          <w:sz w:val="20"/>
          <w:szCs w:val="20"/>
          <w:spacing w:val="15"/>
        </w:rPr>
        <w:t>当在施工现场配置现场负责人</w:t>
      </w:r>
      <w:r>
        <w:rPr>
          <w:rFonts w:ascii="Arial" w:hAnsi="Arial" w:eastAsia="Arial" w:cs="Arial"/>
          <w:sz w:val="20"/>
          <w:szCs w:val="20"/>
          <w:spacing w:val="15"/>
        </w:rPr>
        <w:t>1</w:t>
      </w:r>
      <w:r>
        <w:rPr>
          <w:sz w:val="20"/>
          <w:szCs w:val="20"/>
          <w:spacing w:val="15"/>
        </w:rPr>
        <w:t>人</w:t>
      </w:r>
      <w:r>
        <w:rPr>
          <w:sz w:val="20"/>
          <w:szCs w:val="20"/>
          <w:spacing w:val="-29"/>
        </w:rPr>
        <w:t xml:space="preserve"> </w:t>
      </w:r>
      <w:r>
        <w:rPr>
          <w:sz w:val="20"/>
          <w:szCs w:val="20"/>
          <w:spacing w:val="15"/>
          <w:position w:val="1"/>
        </w:rPr>
        <w:t>、</w:t>
      </w:r>
      <w:r>
        <w:rPr>
          <w:sz w:val="20"/>
          <w:szCs w:val="20"/>
          <w:spacing w:val="15"/>
        </w:rPr>
        <w:t>升降机安装拆卸工不少于</w:t>
      </w:r>
      <w:r>
        <w:rPr>
          <w:rFonts w:ascii="Arial" w:hAnsi="Arial" w:eastAsia="Arial" w:cs="Arial"/>
          <w:sz w:val="20"/>
          <w:szCs w:val="20"/>
          <w:spacing w:val="15"/>
        </w:rPr>
        <w:t>3</w:t>
      </w:r>
      <w:r>
        <w:rPr>
          <w:sz w:val="20"/>
          <w:szCs w:val="20"/>
          <w:spacing w:val="15"/>
        </w:rPr>
        <w:t>人</w:t>
      </w:r>
      <w:r>
        <w:rPr>
          <w:sz w:val="20"/>
          <w:szCs w:val="20"/>
          <w:spacing w:val="-29"/>
        </w:rPr>
        <w:t xml:space="preserve"> </w:t>
      </w:r>
      <w:r>
        <w:rPr>
          <w:sz w:val="20"/>
          <w:szCs w:val="20"/>
          <w:spacing w:val="15"/>
          <w:position w:val="1"/>
        </w:rPr>
        <w:t>、</w:t>
      </w:r>
      <w:r>
        <w:rPr>
          <w:sz w:val="20"/>
          <w:szCs w:val="20"/>
          <w:spacing w:val="15"/>
        </w:rPr>
        <w:t>建</w:t>
      </w:r>
      <w:r>
        <w:rPr>
          <w:sz w:val="20"/>
          <w:szCs w:val="20"/>
          <w:spacing w:val="14"/>
        </w:rPr>
        <w:t>筑起重信号司索工 </w:t>
      </w:r>
      <w:r>
        <w:rPr>
          <w:rFonts w:ascii="Arial" w:hAnsi="Arial" w:eastAsia="Arial" w:cs="Arial"/>
          <w:sz w:val="20"/>
          <w:szCs w:val="20"/>
          <w:spacing w:val="14"/>
          <w:position w:val="-1"/>
        </w:rPr>
        <w:t>1</w:t>
      </w:r>
      <w:r>
        <w:rPr>
          <w:sz w:val="20"/>
          <w:szCs w:val="20"/>
          <w:spacing w:val="14"/>
          <w:position w:val="-1"/>
        </w:rPr>
        <w:t>人</w:t>
      </w:r>
      <w:r>
        <w:rPr>
          <w:sz w:val="20"/>
          <w:szCs w:val="20"/>
          <w:spacing w:val="-28"/>
          <w:position w:val="-1"/>
        </w:rPr>
        <w:t xml:space="preserve"> </w:t>
      </w:r>
      <w:r>
        <w:rPr>
          <w:sz w:val="20"/>
          <w:szCs w:val="20"/>
          <w:spacing w:val="14"/>
          <w:position w:val="1"/>
        </w:rPr>
        <w:t>、</w:t>
      </w:r>
      <w:r>
        <w:rPr>
          <w:sz w:val="20"/>
          <w:szCs w:val="20"/>
          <w:spacing w:val="14"/>
        </w:rPr>
        <w:t>施工</w:t>
      </w:r>
      <w:r>
        <w:rPr>
          <w:sz w:val="20"/>
          <w:szCs w:val="20"/>
        </w:rPr>
        <w:t xml:space="preserve">  </w:t>
      </w:r>
      <w:r>
        <w:rPr>
          <w:sz w:val="20"/>
          <w:szCs w:val="20"/>
          <w:spacing w:val="13"/>
        </w:rPr>
        <w:t>升降机司机</w:t>
      </w:r>
      <w:r>
        <w:rPr>
          <w:rFonts w:ascii="Arial" w:hAnsi="Arial" w:eastAsia="Arial" w:cs="Arial"/>
          <w:sz w:val="20"/>
          <w:szCs w:val="20"/>
          <w:spacing w:val="13"/>
        </w:rPr>
        <w:t>1</w:t>
      </w:r>
      <w:r>
        <w:rPr>
          <w:sz w:val="20"/>
          <w:szCs w:val="20"/>
          <w:spacing w:val="13"/>
        </w:rPr>
        <w:t>人</w:t>
      </w:r>
      <w:r>
        <w:rPr>
          <w:sz w:val="20"/>
          <w:szCs w:val="20"/>
          <w:spacing w:val="-24"/>
        </w:rPr>
        <w:t xml:space="preserve"> </w:t>
      </w:r>
      <w:r>
        <w:rPr>
          <w:sz w:val="20"/>
          <w:szCs w:val="20"/>
          <w:spacing w:val="13"/>
          <w:position w:val="1"/>
        </w:rPr>
        <w:t>、</w:t>
      </w:r>
      <w:r>
        <w:rPr>
          <w:sz w:val="20"/>
          <w:szCs w:val="20"/>
          <w:spacing w:val="13"/>
        </w:rPr>
        <w:t>建筑电工</w:t>
      </w:r>
      <w:r>
        <w:rPr>
          <w:rFonts w:ascii="Arial" w:hAnsi="Arial" w:eastAsia="Arial" w:cs="Arial"/>
          <w:sz w:val="20"/>
          <w:szCs w:val="20"/>
          <w:spacing w:val="13"/>
        </w:rPr>
        <w:t>1</w:t>
      </w:r>
      <w:r>
        <w:rPr>
          <w:sz w:val="20"/>
          <w:szCs w:val="20"/>
          <w:spacing w:val="13"/>
        </w:rPr>
        <w:t>人</w:t>
      </w:r>
      <w:r>
        <w:rPr>
          <w:sz w:val="20"/>
          <w:szCs w:val="20"/>
          <w:spacing w:val="-27"/>
        </w:rPr>
        <w:t xml:space="preserve"> </w:t>
      </w:r>
      <w:r>
        <w:rPr>
          <w:sz w:val="20"/>
          <w:szCs w:val="20"/>
          <w:spacing w:val="13"/>
          <w:position w:val="1"/>
        </w:rPr>
        <w:t>。</w:t>
      </w:r>
      <w:r>
        <w:rPr>
          <w:sz w:val="20"/>
          <w:szCs w:val="20"/>
          <w:spacing w:val="13"/>
        </w:rPr>
        <w:t>各地另有规定的从其规定</w:t>
      </w:r>
      <w:r>
        <w:rPr>
          <w:sz w:val="20"/>
          <w:szCs w:val="20"/>
          <w:spacing w:val="13"/>
          <w:position w:val="1"/>
        </w:rPr>
        <w:t>。</w:t>
      </w:r>
    </w:p>
    <w:p>
      <w:pPr>
        <w:pStyle w:val="BodyText"/>
        <w:ind w:left="100" w:right="66" w:firstLine="419"/>
        <w:spacing w:before="47" w:line="202" w:lineRule="auto"/>
        <w:rPr>
          <w:sz w:val="20"/>
          <w:szCs w:val="20"/>
        </w:rPr>
      </w:pPr>
      <w:r>
        <w:rPr>
          <w:rFonts w:ascii="Arial" w:hAnsi="Arial" w:eastAsia="Arial" w:cs="Arial"/>
          <w:sz w:val="20"/>
          <w:szCs w:val="20"/>
          <w:spacing w:val="17"/>
        </w:rPr>
        <w:t>7.</w:t>
      </w:r>
      <w:r>
        <w:rPr>
          <w:sz w:val="20"/>
          <w:szCs w:val="20"/>
          <w:spacing w:val="17"/>
        </w:rPr>
        <w:t>建筑起重机械检验检测单位要严格按照</w:t>
      </w:r>
      <w:r>
        <w:rPr>
          <w:sz w:val="20"/>
          <w:szCs w:val="20"/>
          <w:spacing w:val="16"/>
        </w:rPr>
        <w:t>规范及时开展检验检测工作</w:t>
      </w:r>
      <w:r>
        <w:rPr>
          <w:sz w:val="20"/>
          <w:szCs w:val="20"/>
          <w:spacing w:val="-21"/>
        </w:rPr>
        <w:t xml:space="preserve"> </w:t>
      </w:r>
      <w:r>
        <w:rPr>
          <w:sz w:val="20"/>
          <w:szCs w:val="20"/>
          <w:spacing w:val="16"/>
          <w:position w:val="1"/>
        </w:rPr>
        <w:t>，</w:t>
      </w:r>
      <w:r>
        <w:rPr>
          <w:sz w:val="20"/>
          <w:szCs w:val="20"/>
          <w:spacing w:val="-38"/>
          <w:position w:val="1"/>
        </w:rPr>
        <w:t xml:space="preserve"> </w:t>
      </w:r>
      <w:r>
        <w:rPr>
          <w:sz w:val="20"/>
          <w:szCs w:val="20"/>
          <w:spacing w:val="16"/>
        </w:rPr>
        <w:t>对检验检测工作质量负</w:t>
      </w:r>
      <w:r>
        <w:rPr>
          <w:sz w:val="20"/>
          <w:szCs w:val="20"/>
        </w:rPr>
        <w:t xml:space="preserve"> </w:t>
      </w:r>
      <w:r>
        <w:rPr>
          <w:sz w:val="20"/>
          <w:szCs w:val="20"/>
          <w:spacing w:val="9"/>
        </w:rPr>
        <w:t>责</w:t>
      </w:r>
      <w:r>
        <w:rPr>
          <w:sz w:val="20"/>
          <w:szCs w:val="20"/>
          <w:spacing w:val="-21"/>
        </w:rPr>
        <w:t xml:space="preserve"> </w:t>
      </w:r>
      <w:r>
        <w:rPr>
          <w:sz w:val="20"/>
          <w:szCs w:val="20"/>
          <w:spacing w:val="9"/>
          <w:position w:val="1"/>
        </w:rPr>
        <w:t>，</w:t>
      </w:r>
      <w:r>
        <w:rPr>
          <w:sz w:val="20"/>
          <w:szCs w:val="20"/>
          <w:spacing w:val="9"/>
        </w:rPr>
        <w:t>不得粗检</w:t>
      </w:r>
      <w:r>
        <w:rPr>
          <w:sz w:val="20"/>
          <w:szCs w:val="20"/>
          <w:spacing w:val="-29"/>
        </w:rPr>
        <w:t xml:space="preserve"> </w:t>
      </w:r>
      <w:r>
        <w:rPr>
          <w:sz w:val="20"/>
          <w:szCs w:val="20"/>
          <w:spacing w:val="9"/>
          <w:position w:val="1"/>
        </w:rPr>
        <w:t>、</w:t>
      </w:r>
      <w:r>
        <w:rPr>
          <w:sz w:val="20"/>
          <w:szCs w:val="20"/>
          <w:spacing w:val="9"/>
        </w:rPr>
        <w:t>漏检</w:t>
      </w:r>
      <w:r>
        <w:rPr>
          <w:sz w:val="20"/>
          <w:szCs w:val="20"/>
          <w:spacing w:val="-21"/>
        </w:rPr>
        <w:t xml:space="preserve"> </w:t>
      </w:r>
      <w:r>
        <w:rPr>
          <w:sz w:val="20"/>
          <w:szCs w:val="20"/>
          <w:spacing w:val="9"/>
          <w:position w:val="1"/>
        </w:rPr>
        <w:t>；</w:t>
      </w:r>
      <w:r>
        <w:rPr>
          <w:sz w:val="20"/>
          <w:szCs w:val="20"/>
          <w:spacing w:val="9"/>
        </w:rPr>
        <w:t>检验检测工作中发现重大事故隐患时</w:t>
      </w:r>
      <w:r>
        <w:rPr>
          <w:sz w:val="20"/>
          <w:szCs w:val="20"/>
          <w:spacing w:val="-21"/>
        </w:rPr>
        <w:t xml:space="preserve"> </w:t>
      </w:r>
      <w:r>
        <w:rPr>
          <w:sz w:val="20"/>
          <w:szCs w:val="20"/>
          <w:spacing w:val="9"/>
          <w:position w:val="1"/>
        </w:rPr>
        <w:t>，</w:t>
      </w:r>
      <w:r>
        <w:rPr>
          <w:sz w:val="20"/>
          <w:szCs w:val="20"/>
          <w:spacing w:val="9"/>
        </w:rPr>
        <w:t>应及时告知设备使用单位并向</w:t>
      </w:r>
      <w:r>
        <w:rPr>
          <w:sz w:val="20"/>
          <w:szCs w:val="20"/>
          <w:spacing w:val="8"/>
        </w:rPr>
        <w:t>建设行政</w:t>
      </w:r>
      <w:r>
        <w:rPr>
          <w:sz w:val="20"/>
          <w:szCs w:val="20"/>
        </w:rPr>
        <w:t xml:space="preserve"> </w:t>
      </w:r>
      <w:r>
        <w:rPr>
          <w:sz w:val="20"/>
          <w:szCs w:val="20"/>
          <w:spacing w:val="7"/>
        </w:rPr>
        <w:t>主管部门和有关部门报告</w:t>
      </w:r>
      <w:r>
        <w:rPr>
          <w:sz w:val="20"/>
          <w:szCs w:val="20"/>
          <w:spacing w:val="7"/>
          <w:position w:val="1"/>
        </w:rPr>
        <w:t>。</w:t>
      </w:r>
    </w:p>
    <w:p>
      <w:pPr>
        <w:pStyle w:val="BodyText"/>
        <w:ind w:left="109" w:right="66" w:firstLine="408"/>
        <w:spacing w:before="41" w:line="198" w:lineRule="auto"/>
        <w:rPr>
          <w:sz w:val="20"/>
          <w:szCs w:val="20"/>
        </w:rPr>
      </w:pPr>
      <w:r>
        <w:rPr>
          <w:rFonts w:ascii="Arial" w:hAnsi="Arial" w:eastAsia="Arial" w:cs="Arial"/>
          <w:sz w:val="20"/>
          <w:szCs w:val="20"/>
          <w:spacing w:val="10"/>
        </w:rPr>
        <w:t>8.</w:t>
      </w:r>
      <w:r>
        <w:rPr>
          <w:sz w:val="20"/>
          <w:szCs w:val="20"/>
          <w:spacing w:val="10"/>
        </w:rPr>
        <w:t>凡经过大修改造重新组装的机械设备</w:t>
      </w:r>
      <w:r>
        <w:rPr>
          <w:sz w:val="20"/>
          <w:szCs w:val="20"/>
          <w:spacing w:val="-5"/>
        </w:rPr>
        <w:t xml:space="preserve"> </w:t>
      </w:r>
      <w:r>
        <w:rPr>
          <w:sz w:val="20"/>
          <w:szCs w:val="20"/>
          <w:spacing w:val="10"/>
          <w:position w:val="1"/>
        </w:rPr>
        <w:t>，</w:t>
      </w:r>
      <w:r>
        <w:rPr>
          <w:sz w:val="20"/>
          <w:szCs w:val="20"/>
          <w:spacing w:val="10"/>
        </w:rPr>
        <w:t>在使用前应进行技术试验和安全装置检验</w:t>
      </w:r>
      <w:r>
        <w:rPr>
          <w:sz w:val="20"/>
          <w:szCs w:val="20"/>
          <w:spacing w:val="-21"/>
        </w:rPr>
        <w:t xml:space="preserve"> </w:t>
      </w:r>
      <w:r>
        <w:rPr>
          <w:sz w:val="20"/>
          <w:szCs w:val="20"/>
          <w:spacing w:val="10"/>
          <w:position w:val="1"/>
        </w:rPr>
        <w:t>，</w:t>
      </w:r>
      <w:r>
        <w:rPr>
          <w:sz w:val="20"/>
          <w:szCs w:val="20"/>
          <w:spacing w:val="-28"/>
          <w:position w:val="1"/>
        </w:rPr>
        <w:t xml:space="preserve"> </w:t>
      </w:r>
      <w:r>
        <w:rPr>
          <w:sz w:val="20"/>
          <w:szCs w:val="20"/>
          <w:spacing w:val="10"/>
        </w:rPr>
        <w:t>虽经试验但</w:t>
      </w:r>
      <w:r>
        <w:rPr>
          <w:sz w:val="20"/>
          <w:szCs w:val="20"/>
        </w:rPr>
        <w:t xml:space="preserve"> </w:t>
      </w:r>
      <w:r>
        <w:rPr>
          <w:sz w:val="20"/>
          <w:szCs w:val="20"/>
          <w:spacing w:val="7"/>
        </w:rPr>
        <w:t>未取得合格签证前不准使用</w:t>
      </w:r>
      <w:r>
        <w:rPr>
          <w:sz w:val="20"/>
          <w:szCs w:val="20"/>
          <w:spacing w:val="7"/>
          <w:position w:val="1"/>
        </w:rPr>
        <w:t>。</w:t>
      </w:r>
    </w:p>
    <w:p>
      <w:pPr>
        <w:pStyle w:val="BodyText"/>
        <w:ind w:left="93" w:right="66" w:firstLine="428"/>
        <w:spacing w:before="48" w:line="202" w:lineRule="auto"/>
        <w:rPr>
          <w:sz w:val="20"/>
          <w:szCs w:val="20"/>
        </w:rPr>
      </w:pPr>
      <w:r>
        <w:rPr>
          <w:rFonts w:ascii="Arial" w:hAnsi="Arial" w:eastAsia="Arial" w:cs="Arial"/>
          <w:sz w:val="20"/>
          <w:szCs w:val="20"/>
          <w:spacing w:val="11"/>
        </w:rPr>
        <w:t>9.</w:t>
      </w:r>
      <w:r>
        <w:rPr>
          <w:sz w:val="20"/>
          <w:szCs w:val="20"/>
          <w:spacing w:val="11"/>
        </w:rPr>
        <w:t>大型吊装设备试验前应做一般技术检验</w:t>
      </w:r>
      <w:r>
        <w:rPr>
          <w:sz w:val="20"/>
          <w:szCs w:val="20"/>
          <w:spacing w:val="-29"/>
        </w:rPr>
        <w:t xml:space="preserve"> </w:t>
      </w:r>
      <w:r>
        <w:rPr>
          <w:sz w:val="20"/>
          <w:szCs w:val="20"/>
          <w:spacing w:val="11"/>
          <w:position w:val="1"/>
        </w:rPr>
        <w:t>、</w:t>
      </w:r>
      <w:r>
        <w:rPr>
          <w:sz w:val="20"/>
          <w:szCs w:val="20"/>
          <w:spacing w:val="11"/>
        </w:rPr>
        <w:t>空</w:t>
      </w:r>
      <w:r>
        <w:rPr>
          <w:sz w:val="20"/>
          <w:szCs w:val="20"/>
          <w:spacing w:val="10"/>
        </w:rPr>
        <w:t>载试验</w:t>
      </w:r>
      <w:r>
        <w:rPr>
          <w:sz w:val="20"/>
          <w:szCs w:val="20"/>
          <w:spacing w:val="-28"/>
        </w:rPr>
        <w:t xml:space="preserve"> </w:t>
      </w:r>
      <w:r>
        <w:rPr>
          <w:sz w:val="20"/>
          <w:szCs w:val="20"/>
          <w:spacing w:val="10"/>
          <w:position w:val="1"/>
        </w:rPr>
        <w:t>、</w:t>
      </w:r>
      <w:r>
        <w:rPr>
          <w:sz w:val="20"/>
          <w:szCs w:val="20"/>
          <w:spacing w:val="10"/>
        </w:rPr>
        <w:t>额定荷载及超载试验</w:t>
      </w:r>
      <w:r>
        <w:rPr>
          <w:sz w:val="20"/>
          <w:szCs w:val="20"/>
          <w:spacing w:val="-21"/>
        </w:rPr>
        <w:t xml:space="preserve"> </w:t>
      </w:r>
      <w:r>
        <w:rPr>
          <w:sz w:val="20"/>
          <w:szCs w:val="20"/>
          <w:spacing w:val="10"/>
          <w:position w:val="1"/>
        </w:rPr>
        <w:t>，</w:t>
      </w:r>
      <w:r>
        <w:rPr>
          <w:sz w:val="20"/>
          <w:szCs w:val="20"/>
          <w:spacing w:val="10"/>
        </w:rPr>
        <w:t>在试验前应先对整</w:t>
      </w:r>
      <w:r>
        <w:rPr>
          <w:sz w:val="20"/>
          <w:szCs w:val="20"/>
        </w:rPr>
        <w:t xml:space="preserve"> </w:t>
      </w:r>
      <w:r>
        <w:rPr>
          <w:sz w:val="20"/>
          <w:szCs w:val="20"/>
          <w:spacing w:val="10"/>
        </w:rPr>
        <w:t>机的外观进行全面检查</w:t>
      </w:r>
      <w:r>
        <w:rPr>
          <w:sz w:val="20"/>
          <w:szCs w:val="20"/>
          <w:spacing w:val="-21"/>
        </w:rPr>
        <w:t xml:space="preserve"> </w:t>
      </w:r>
      <w:r>
        <w:rPr>
          <w:sz w:val="20"/>
          <w:szCs w:val="20"/>
          <w:spacing w:val="10"/>
          <w:position w:val="1"/>
        </w:rPr>
        <w:t>，</w:t>
      </w:r>
      <w:r>
        <w:rPr>
          <w:sz w:val="20"/>
          <w:szCs w:val="20"/>
          <w:spacing w:val="10"/>
        </w:rPr>
        <w:t>看润滑油是否充足</w:t>
      </w:r>
      <w:r>
        <w:rPr>
          <w:sz w:val="20"/>
          <w:szCs w:val="20"/>
          <w:spacing w:val="-21"/>
        </w:rPr>
        <w:t xml:space="preserve"> </w:t>
      </w:r>
      <w:r>
        <w:rPr>
          <w:sz w:val="20"/>
          <w:szCs w:val="20"/>
          <w:spacing w:val="10"/>
          <w:position w:val="1"/>
        </w:rPr>
        <w:t>，</w:t>
      </w:r>
      <w:r>
        <w:rPr>
          <w:sz w:val="20"/>
          <w:szCs w:val="20"/>
          <w:spacing w:val="10"/>
        </w:rPr>
        <w:t>机件的装配是否牢固</w:t>
      </w:r>
      <w:r>
        <w:rPr>
          <w:sz w:val="20"/>
          <w:szCs w:val="20"/>
          <w:spacing w:val="-21"/>
        </w:rPr>
        <w:t xml:space="preserve"> </w:t>
      </w:r>
      <w:r>
        <w:rPr>
          <w:sz w:val="20"/>
          <w:szCs w:val="20"/>
          <w:spacing w:val="10"/>
          <w:position w:val="1"/>
        </w:rPr>
        <w:t>，</w:t>
      </w:r>
      <w:r>
        <w:rPr>
          <w:sz w:val="20"/>
          <w:szCs w:val="20"/>
          <w:spacing w:val="10"/>
        </w:rPr>
        <w:t>检查工作</w:t>
      </w:r>
      <w:r>
        <w:rPr>
          <w:sz w:val="20"/>
          <w:szCs w:val="20"/>
          <w:spacing w:val="9"/>
        </w:rPr>
        <w:t>装置与试验项目是否符</w:t>
      </w:r>
      <w:r>
        <w:rPr>
          <w:sz w:val="20"/>
          <w:szCs w:val="20"/>
        </w:rPr>
        <w:t xml:space="preserve"> </w:t>
      </w:r>
      <w:r>
        <w:rPr>
          <w:sz w:val="20"/>
          <w:szCs w:val="20"/>
          <w:spacing w:val="5"/>
        </w:rPr>
        <w:t>合要求</w:t>
      </w:r>
      <w:r>
        <w:rPr>
          <w:sz w:val="20"/>
          <w:szCs w:val="20"/>
          <w:spacing w:val="5"/>
          <w:position w:val="1"/>
        </w:rPr>
        <w:t>。</w:t>
      </w:r>
    </w:p>
    <w:p>
      <w:pPr>
        <w:pStyle w:val="BodyText"/>
        <w:ind w:left="100" w:firstLine="421"/>
        <w:spacing w:before="40" w:line="203" w:lineRule="auto"/>
        <w:rPr>
          <w:sz w:val="20"/>
          <w:szCs w:val="20"/>
        </w:rPr>
      </w:pPr>
      <w:r>
        <w:rPr>
          <w:rFonts w:ascii="Arial" w:hAnsi="Arial" w:eastAsia="Arial" w:cs="Arial"/>
          <w:sz w:val="20"/>
          <w:szCs w:val="20"/>
          <w:spacing w:val="13"/>
        </w:rPr>
        <w:t>10.</w:t>
      </w:r>
      <w:r>
        <w:rPr>
          <w:sz w:val="20"/>
          <w:szCs w:val="20"/>
          <w:spacing w:val="13"/>
        </w:rPr>
        <w:t>设备试验与负荷试验</w:t>
      </w:r>
      <w:r>
        <w:rPr>
          <w:sz w:val="20"/>
          <w:szCs w:val="20"/>
          <w:spacing w:val="-21"/>
        </w:rPr>
        <w:t xml:space="preserve"> </w:t>
      </w:r>
      <w:r>
        <w:rPr>
          <w:sz w:val="20"/>
          <w:szCs w:val="20"/>
          <w:spacing w:val="13"/>
          <w:position w:val="1"/>
        </w:rPr>
        <w:t>，</w:t>
      </w:r>
      <w:r>
        <w:rPr>
          <w:sz w:val="20"/>
          <w:szCs w:val="20"/>
          <w:spacing w:val="13"/>
        </w:rPr>
        <w:t>主要试验机械设备的启动性能</w:t>
      </w:r>
      <w:r>
        <w:rPr>
          <w:sz w:val="20"/>
          <w:szCs w:val="20"/>
          <w:spacing w:val="-29"/>
        </w:rPr>
        <w:t xml:space="preserve"> </w:t>
      </w:r>
      <w:r>
        <w:rPr>
          <w:sz w:val="20"/>
          <w:szCs w:val="20"/>
          <w:spacing w:val="13"/>
          <w:position w:val="1"/>
        </w:rPr>
        <w:t>、</w:t>
      </w:r>
      <w:r>
        <w:rPr>
          <w:sz w:val="20"/>
          <w:szCs w:val="20"/>
          <w:spacing w:val="13"/>
        </w:rPr>
        <w:t>动力性能</w:t>
      </w:r>
      <w:r>
        <w:rPr>
          <w:sz w:val="20"/>
          <w:szCs w:val="20"/>
          <w:spacing w:val="-28"/>
        </w:rPr>
        <w:t xml:space="preserve"> </w:t>
      </w:r>
      <w:r>
        <w:rPr>
          <w:sz w:val="20"/>
          <w:szCs w:val="20"/>
          <w:spacing w:val="13"/>
          <w:position w:val="1"/>
        </w:rPr>
        <w:t>、</w:t>
      </w:r>
      <w:r>
        <w:rPr>
          <w:sz w:val="20"/>
          <w:szCs w:val="20"/>
          <w:spacing w:val="-39"/>
          <w:position w:val="1"/>
        </w:rPr>
        <w:t xml:space="preserve"> </w:t>
      </w:r>
      <w:r>
        <w:rPr>
          <w:sz w:val="20"/>
          <w:szCs w:val="20"/>
          <w:spacing w:val="13"/>
        </w:rPr>
        <w:t>经济性能</w:t>
      </w:r>
      <w:r>
        <w:rPr>
          <w:sz w:val="20"/>
          <w:szCs w:val="20"/>
          <w:spacing w:val="-29"/>
        </w:rPr>
        <w:t xml:space="preserve"> </w:t>
      </w:r>
      <w:r>
        <w:rPr>
          <w:sz w:val="20"/>
          <w:szCs w:val="20"/>
          <w:spacing w:val="13"/>
          <w:position w:val="1"/>
        </w:rPr>
        <w:t>、</w:t>
      </w:r>
      <w:r>
        <w:rPr>
          <w:sz w:val="20"/>
          <w:szCs w:val="20"/>
          <w:spacing w:val="13"/>
        </w:rPr>
        <w:t>操</w:t>
      </w:r>
      <w:r>
        <w:rPr>
          <w:sz w:val="20"/>
          <w:szCs w:val="20"/>
          <w:spacing w:val="12"/>
        </w:rPr>
        <w:t>作性能等</w:t>
      </w:r>
      <w:r>
        <w:rPr>
          <w:sz w:val="20"/>
          <w:szCs w:val="20"/>
          <w:spacing w:val="12"/>
          <w:position w:val="1"/>
        </w:rPr>
        <w:t>，</w:t>
      </w:r>
      <w:r>
        <w:rPr>
          <w:sz w:val="20"/>
          <w:szCs w:val="20"/>
          <w:position w:val="1"/>
        </w:rPr>
        <w:t xml:space="preserve"> </w:t>
      </w:r>
      <w:r>
        <w:rPr>
          <w:sz w:val="20"/>
          <w:szCs w:val="20"/>
          <w:spacing w:val="8"/>
        </w:rPr>
        <w:t>对试验中所发生的问题进行认真分析与处理</w:t>
      </w:r>
      <w:r>
        <w:rPr>
          <w:sz w:val="20"/>
          <w:szCs w:val="20"/>
          <w:spacing w:val="-9"/>
        </w:rPr>
        <w:t xml:space="preserve"> </w:t>
      </w:r>
      <w:r>
        <w:rPr>
          <w:sz w:val="20"/>
          <w:szCs w:val="20"/>
          <w:spacing w:val="8"/>
          <w:position w:val="1"/>
        </w:rPr>
        <w:t>，</w:t>
      </w:r>
      <w:r>
        <w:rPr>
          <w:sz w:val="20"/>
          <w:szCs w:val="20"/>
          <w:spacing w:val="-25"/>
          <w:position w:val="1"/>
        </w:rPr>
        <w:t xml:space="preserve"> </w:t>
      </w:r>
      <w:r>
        <w:rPr>
          <w:sz w:val="20"/>
          <w:szCs w:val="20"/>
          <w:spacing w:val="8"/>
        </w:rPr>
        <w:t>以便作出是否合格</w:t>
      </w:r>
      <w:r>
        <w:rPr>
          <w:sz w:val="20"/>
          <w:szCs w:val="20"/>
          <w:spacing w:val="-29"/>
        </w:rPr>
        <w:t xml:space="preserve"> </w:t>
      </w:r>
      <w:r>
        <w:rPr>
          <w:sz w:val="20"/>
          <w:szCs w:val="20"/>
          <w:spacing w:val="8"/>
          <w:position w:val="1"/>
        </w:rPr>
        <w:t>、</w:t>
      </w:r>
      <w:r>
        <w:rPr>
          <w:sz w:val="20"/>
          <w:szCs w:val="20"/>
          <w:spacing w:val="8"/>
        </w:rPr>
        <w:t>能否使用的决定</w:t>
      </w:r>
      <w:r>
        <w:rPr>
          <w:sz w:val="20"/>
          <w:szCs w:val="20"/>
          <w:spacing w:val="-27"/>
        </w:rPr>
        <w:t xml:space="preserve"> </w:t>
      </w:r>
      <w:r>
        <w:rPr>
          <w:sz w:val="20"/>
          <w:szCs w:val="20"/>
          <w:spacing w:val="8"/>
          <w:position w:val="1"/>
        </w:rPr>
        <w:t>。</w:t>
      </w:r>
      <w:r>
        <w:rPr>
          <w:sz w:val="20"/>
          <w:szCs w:val="20"/>
          <w:spacing w:val="8"/>
        </w:rPr>
        <w:t>试验合格后</w:t>
      </w:r>
      <w:r>
        <w:rPr>
          <w:sz w:val="20"/>
          <w:szCs w:val="20"/>
          <w:spacing w:val="-21"/>
        </w:rPr>
        <w:t xml:space="preserve"> </w:t>
      </w:r>
      <w:r>
        <w:rPr>
          <w:sz w:val="20"/>
          <w:szCs w:val="20"/>
          <w:spacing w:val="8"/>
          <w:position w:val="1"/>
        </w:rPr>
        <w:t>，</w:t>
      </w:r>
      <w:r>
        <w:rPr>
          <w:sz w:val="20"/>
          <w:szCs w:val="20"/>
          <w:spacing w:val="8"/>
        </w:rPr>
        <w:t>按</w:t>
      </w:r>
      <w:r>
        <w:rPr>
          <w:sz w:val="20"/>
          <w:szCs w:val="20"/>
        </w:rPr>
        <w:t xml:space="preserve">  </w:t>
      </w:r>
      <w:r>
        <w:rPr>
          <w:sz w:val="20"/>
          <w:szCs w:val="20"/>
          <w:spacing w:val="5"/>
        </w:rPr>
        <w:t>照技术试验记录本逐项填写</w:t>
      </w:r>
      <w:r>
        <w:rPr>
          <w:sz w:val="20"/>
          <w:szCs w:val="20"/>
          <w:spacing w:val="-4"/>
        </w:rPr>
        <w:t xml:space="preserve"> </w:t>
      </w:r>
      <w:r>
        <w:rPr>
          <w:sz w:val="20"/>
          <w:szCs w:val="20"/>
          <w:spacing w:val="5"/>
          <w:position w:val="1"/>
        </w:rPr>
        <w:t>，</w:t>
      </w:r>
      <w:r>
        <w:rPr>
          <w:sz w:val="20"/>
          <w:szCs w:val="20"/>
          <w:spacing w:val="-26"/>
          <w:position w:val="1"/>
        </w:rPr>
        <w:t xml:space="preserve"> </w:t>
      </w:r>
      <w:r>
        <w:rPr>
          <w:sz w:val="20"/>
          <w:szCs w:val="20"/>
          <w:spacing w:val="5"/>
        </w:rPr>
        <w:t>由参加人员共同签字认可</w:t>
      </w:r>
      <w:r>
        <w:rPr>
          <w:sz w:val="20"/>
          <w:szCs w:val="20"/>
          <w:spacing w:val="5"/>
          <w:position w:val="1"/>
        </w:rPr>
        <w:t>。</w:t>
      </w:r>
    </w:p>
    <w:p>
      <w:pPr>
        <w:pStyle w:val="BodyText"/>
        <w:ind w:right="65" w:firstLine="522"/>
        <w:spacing w:before="45" w:line="205" w:lineRule="auto"/>
        <w:rPr>
          <w:sz w:val="20"/>
          <w:szCs w:val="20"/>
        </w:rPr>
      </w:pPr>
      <w:r>
        <w:rPr>
          <w:rFonts w:ascii="Arial" w:hAnsi="Arial" w:eastAsia="Arial" w:cs="Arial"/>
          <w:sz w:val="20"/>
          <w:szCs w:val="20"/>
          <w:spacing w:val="11"/>
        </w:rPr>
        <w:t>11.</w:t>
      </w:r>
      <w:r>
        <w:rPr>
          <w:sz w:val="20"/>
          <w:szCs w:val="20"/>
          <w:spacing w:val="11"/>
        </w:rPr>
        <w:t>机械设备的操作人员必须遵守安全操作规程</w:t>
      </w:r>
      <w:r>
        <w:rPr>
          <w:sz w:val="20"/>
          <w:szCs w:val="20"/>
          <w:spacing w:val="-15"/>
        </w:rPr>
        <w:t xml:space="preserve"> </w:t>
      </w:r>
      <w:r>
        <w:rPr>
          <w:sz w:val="20"/>
          <w:szCs w:val="20"/>
          <w:spacing w:val="11"/>
          <w:position w:val="1"/>
        </w:rPr>
        <w:t>，</w:t>
      </w:r>
      <w:r>
        <w:rPr>
          <w:sz w:val="20"/>
          <w:szCs w:val="20"/>
          <w:spacing w:val="11"/>
        </w:rPr>
        <w:t>做到精心保养</w:t>
      </w:r>
      <w:r>
        <w:rPr>
          <w:sz w:val="20"/>
          <w:szCs w:val="20"/>
          <w:spacing w:val="-29"/>
        </w:rPr>
        <w:t xml:space="preserve"> </w:t>
      </w:r>
      <w:r>
        <w:rPr>
          <w:sz w:val="20"/>
          <w:szCs w:val="20"/>
          <w:spacing w:val="11"/>
          <w:position w:val="1"/>
        </w:rPr>
        <w:t>、</w:t>
      </w:r>
      <w:r>
        <w:rPr>
          <w:sz w:val="20"/>
          <w:szCs w:val="20"/>
          <w:spacing w:val="11"/>
        </w:rPr>
        <w:t>正确操作</w:t>
      </w:r>
      <w:r>
        <w:rPr>
          <w:sz w:val="20"/>
          <w:szCs w:val="20"/>
          <w:spacing w:val="-29"/>
        </w:rPr>
        <w:t xml:space="preserve"> </w:t>
      </w:r>
      <w:r>
        <w:rPr>
          <w:sz w:val="20"/>
          <w:szCs w:val="20"/>
          <w:spacing w:val="11"/>
          <w:position w:val="1"/>
        </w:rPr>
        <w:t>、</w:t>
      </w:r>
      <w:r>
        <w:rPr>
          <w:sz w:val="20"/>
          <w:szCs w:val="20"/>
          <w:spacing w:val="11"/>
        </w:rPr>
        <w:t>合理使用</w:t>
      </w:r>
      <w:r>
        <w:rPr>
          <w:sz w:val="20"/>
          <w:szCs w:val="20"/>
          <w:spacing w:val="-21"/>
        </w:rPr>
        <w:t xml:space="preserve"> </w:t>
      </w:r>
      <w:r>
        <w:rPr>
          <w:sz w:val="20"/>
          <w:szCs w:val="20"/>
          <w:spacing w:val="11"/>
          <w:position w:val="1"/>
        </w:rPr>
        <w:t>，</w:t>
      </w:r>
      <w:r>
        <w:rPr>
          <w:sz w:val="20"/>
          <w:szCs w:val="20"/>
          <w:spacing w:val="-37"/>
          <w:position w:val="1"/>
        </w:rPr>
        <w:t xml:space="preserve"> </w:t>
      </w:r>
      <w:r>
        <w:rPr>
          <w:sz w:val="20"/>
          <w:szCs w:val="20"/>
          <w:spacing w:val="11"/>
        </w:rPr>
        <w:t>并做到</w:t>
      </w:r>
      <w:r>
        <w:rPr>
          <w:sz w:val="20"/>
          <w:szCs w:val="20"/>
        </w:rPr>
        <w:t xml:space="preserve"> </w:t>
      </w:r>
      <w:r>
        <w:rPr>
          <w:sz w:val="20"/>
          <w:szCs w:val="20"/>
          <w:spacing w:val="1"/>
        </w:rPr>
        <w:t>“</w:t>
      </w:r>
      <w:r>
        <w:rPr>
          <w:sz w:val="20"/>
          <w:szCs w:val="20"/>
          <w:spacing w:val="-25"/>
        </w:rPr>
        <w:t xml:space="preserve"> </w:t>
      </w:r>
      <w:r>
        <w:rPr>
          <w:sz w:val="20"/>
          <w:szCs w:val="20"/>
          <w:spacing w:val="1"/>
        </w:rPr>
        <w:t>四懂</w:t>
      </w:r>
      <w:r>
        <w:rPr>
          <w:sz w:val="20"/>
          <w:szCs w:val="20"/>
          <w:spacing w:val="-29"/>
        </w:rPr>
        <w:t xml:space="preserve"> </w:t>
      </w:r>
      <w:r>
        <w:rPr>
          <w:sz w:val="20"/>
          <w:szCs w:val="20"/>
          <w:spacing w:val="1"/>
        </w:rPr>
        <w:t>、三会</w:t>
      </w:r>
      <w:r>
        <w:rPr>
          <w:sz w:val="20"/>
          <w:szCs w:val="20"/>
          <w:spacing w:val="-29"/>
        </w:rPr>
        <w:t xml:space="preserve"> </w:t>
      </w:r>
      <w:r>
        <w:rPr>
          <w:sz w:val="20"/>
          <w:szCs w:val="20"/>
          <w:spacing w:val="1"/>
        </w:rPr>
        <w:t>、二精”，</w:t>
      </w:r>
      <w:r>
        <w:rPr>
          <w:sz w:val="20"/>
          <w:szCs w:val="20"/>
          <w:spacing w:val="-10"/>
        </w:rPr>
        <w:t xml:space="preserve"> </w:t>
      </w:r>
      <w:r>
        <w:rPr>
          <w:sz w:val="20"/>
          <w:szCs w:val="20"/>
          <w:spacing w:val="1"/>
        </w:rPr>
        <w:t>即懂原理</w:t>
      </w:r>
      <w:r>
        <w:rPr>
          <w:sz w:val="20"/>
          <w:szCs w:val="20"/>
          <w:spacing w:val="-29"/>
        </w:rPr>
        <w:t xml:space="preserve"> </w:t>
      </w:r>
      <w:r>
        <w:rPr>
          <w:sz w:val="20"/>
          <w:szCs w:val="20"/>
          <w:spacing w:val="1"/>
        </w:rPr>
        <w:t>、懂结构</w:t>
      </w:r>
      <w:r>
        <w:rPr>
          <w:sz w:val="20"/>
          <w:szCs w:val="20"/>
          <w:spacing w:val="-28"/>
        </w:rPr>
        <w:t xml:space="preserve"> </w:t>
      </w:r>
      <w:r>
        <w:rPr>
          <w:sz w:val="20"/>
          <w:szCs w:val="20"/>
          <w:spacing w:val="1"/>
        </w:rPr>
        <w:t>、懂性能</w:t>
      </w:r>
      <w:r>
        <w:rPr>
          <w:sz w:val="20"/>
          <w:szCs w:val="20"/>
          <w:spacing w:val="-29"/>
        </w:rPr>
        <w:t xml:space="preserve"> </w:t>
      </w:r>
      <w:r>
        <w:rPr>
          <w:sz w:val="20"/>
          <w:szCs w:val="20"/>
          <w:spacing w:val="1"/>
        </w:rPr>
        <w:t>、懂用途</w:t>
      </w:r>
      <w:r>
        <w:rPr>
          <w:sz w:val="20"/>
          <w:szCs w:val="20"/>
          <w:spacing w:val="-21"/>
        </w:rPr>
        <w:t xml:space="preserve"> </w:t>
      </w:r>
      <w:r>
        <w:rPr>
          <w:sz w:val="20"/>
          <w:szCs w:val="20"/>
          <w:spacing w:val="1"/>
        </w:rPr>
        <w:t>，会操作</w:t>
      </w:r>
      <w:r>
        <w:rPr>
          <w:sz w:val="20"/>
          <w:szCs w:val="20"/>
          <w:spacing w:val="-29"/>
        </w:rPr>
        <w:t xml:space="preserve"> </w:t>
      </w:r>
      <w:r>
        <w:rPr>
          <w:sz w:val="20"/>
          <w:szCs w:val="20"/>
          <w:spacing w:val="1"/>
        </w:rPr>
        <w:t>、会维修</w:t>
      </w:r>
      <w:r>
        <w:rPr>
          <w:sz w:val="20"/>
          <w:szCs w:val="20"/>
          <w:spacing w:val="-29"/>
        </w:rPr>
        <w:t xml:space="preserve"> </w:t>
      </w:r>
      <w:r>
        <w:rPr>
          <w:sz w:val="20"/>
          <w:szCs w:val="20"/>
          <w:spacing w:val="1"/>
        </w:rPr>
        <w:t>、会排除故障</w:t>
      </w:r>
      <w:r>
        <w:rPr>
          <w:sz w:val="20"/>
          <w:szCs w:val="20"/>
          <w:spacing w:val="-21"/>
        </w:rPr>
        <w:t xml:space="preserve"> </w:t>
      </w:r>
      <w:r>
        <w:rPr>
          <w:sz w:val="20"/>
          <w:szCs w:val="20"/>
        </w:rPr>
        <w:t>，精</w:t>
      </w:r>
      <w:r>
        <w:rPr>
          <w:sz w:val="20"/>
          <w:szCs w:val="20"/>
          <w:spacing w:val="-33"/>
        </w:rPr>
        <w:t xml:space="preserve"> </w:t>
      </w:r>
      <w:r>
        <w:rPr>
          <w:sz w:val="20"/>
          <w:szCs w:val="20"/>
        </w:rPr>
        <w:t>心保 </w:t>
      </w:r>
      <w:r>
        <w:rPr>
          <w:sz w:val="20"/>
          <w:szCs w:val="20"/>
          <w:spacing w:val="16"/>
        </w:rPr>
        <w:t>养</w:t>
      </w:r>
      <w:r>
        <w:rPr>
          <w:sz w:val="20"/>
          <w:szCs w:val="20"/>
          <w:spacing w:val="-29"/>
        </w:rPr>
        <w:t xml:space="preserve"> </w:t>
      </w:r>
      <w:r>
        <w:rPr>
          <w:sz w:val="20"/>
          <w:szCs w:val="20"/>
          <w:spacing w:val="16"/>
          <w:position w:val="1"/>
        </w:rPr>
        <w:t>、</w:t>
      </w:r>
      <w:r>
        <w:rPr>
          <w:sz w:val="20"/>
          <w:szCs w:val="20"/>
          <w:spacing w:val="16"/>
        </w:rPr>
        <w:t>精心操作</w:t>
      </w:r>
      <w:r>
        <w:rPr>
          <w:sz w:val="20"/>
          <w:szCs w:val="20"/>
          <w:spacing w:val="16"/>
          <w:position w:val="1"/>
        </w:rPr>
        <w:t>。</w:t>
      </w:r>
    </w:p>
    <w:p>
      <w:pPr>
        <w:pStyle w:val="BodyText"/>
        <w:ind w:left="102" w:right="65" w:firstLine="420"/>
        <w:spacing w:before="42" w:line="198" w:lineRule="auto"/>
        <w:rPr>
          <w:sz w:val="20"/>
          <w:szCs w:val="20"/>
        </w:rPr>
      </w:pPr>
      <w:r>
        <w:rPr>
          <w:rFonts w:ascii="Arial" w:hAnsi="Arial" w:eastAsia="Arial" w:cs="Arial"/>
          <w:sz w:val="20"/>
          <w:szCs w:val="20"/>
          <w:spacing w:val="12"/>
        </w:rPr>
        <w:t>12.</w:t>
      </w:r>
      <w:r>
        <w:rPr>
          <w:sz w:val="20"/>
          <w:szCs w:val="20"/>
          <w:spacing w:val="12"/>
        </w:rPr>
        <w:t>机械操作人员必须听从指挥</w:t>
      </w:r>
      <w:r>
        <w:rPr>
          <w:sz w:val="20"/>
          <w:szCs w:val="20"/>
          <w:spacing w:val="-21"/>
        </w:rPr>
        <w:t xml:space="preserve"> </w:t>
      </w:r>
      <w:r>
        <w:rPr>
          <w:sz w:val="20"/>
          <w:szCs w:val="20"/>
          <w:spacing w:val="12"/>
          <w:position w:val="1"/>
        </w:rPr>
        <w:t>，</w:t>
      </w:r>
      <w:r>
        <w:rPr>
          <w:sz w:val="20"/>
          <w:szCs w:val="20"/>
          <w:spacing w:val="12"/>
        </w:rPr>
        <w:t>端正工作态度</w:t>
      </w:r>
      <w:r>
        <w:rPr>
          <w:sz w:val="20"/>
          <w:szCs w:val="20"/>
          <w:spacing w:val="-21"/>
        </w:rPr>
        <w:t xml:space="preserve"> </w:t>
      </w:r>
      <w:r>
        <w:rPr>
          <w:sz w:val="20"/>
          <w:szCs w:val="20"/>
          <w:spacing w:val="12"/>
          <w:position w:val="1"/>
        </w:rPr>
        <w:t>，</w:t>
      </w:r>
      <w:r>
        <w:rPr>
          <w:sz w:val="20"/>
          <w:szCs w:val="20"/>
          <w:spacing w:val="12"/>
        </w:rPr>
        <w:t>保证作业质</w:t>
      </w:r>
      <w:r>
        <w:rPr>
          <w:sz w:val="20"/>
          <w:szCs w:val="20"/>
          <w:spacing w:val="11"/>
        </w:rPr>
        <w:t>量</w:t>
      </w:r>
      <w:r>
        <w:rPr>
          <w:sz w:val="20"/>
          <w:szCs w:val="20"/>
          <w:spacing w:val="-21"/>
        </w:rPr>
        <w:t xml:space="preserve"> </w:t>
      </w:r>
      <w:r>
        <w:rPr>
          <w:sz w:val="20"/>
          <w:szCs w:val="20"/>
          <w:spacing w:val="11"/>
          <w:position w:val="1"/>
        </w:rPr>
        <w:t>，</w:t>
      </w:r>
      <w:r>
        <w:rPr>
          <w:sz w:val="20"/>
          <w:szCs w:val="20"/>
          <w:spacing w:val="-37"/>
          <w:position w:val="1"/>
        </w:rPr>
        <w:t xml:space="preserve"> </w:t>
      </w:r>
      <w:r>
        <w:rPr>
          <w:sz w:val="20"/>
          <w:szCs w:val="20"/>
          <w:spacing w:val="11"/>
        </w:rPr>
        <w:t>并对机械设备进行定期安全检</w:t>
      </w:r>
      <w:r>
        <w:rPr>
          <w:sz w:val="20"/>
          <w:szCs w:val="20"/>
        </w:rPr>
        <w:t xml:space="preserve"> </w:t>
      </w:r>
      <w:r>
        <w:rPr>
          <w:sz w:val="20"/>
          <w:szCs w:val="20"/>
          <w:spacing w:val="4"/>
        </w:rPr>
        <w:t>查</w:t>
      </w:r>
      <w:r>
        <w:rPr>
          <w:sz w:val="20"/>
          <w:szCs w:val="20"/>
          <w:spacing w:val="-18"/>
        </w:rPr>
        <w:t xml:space="preserve"> </w:t>
      </w:r>
      <w:r>
        <w:rPr>
          <w:sz w:val="20"/>
          <w:szCs w:val="20"/>
          <w:spacing w:val="4"/>
          <w:position w:val="1"/>
        </w:rPr>
        <w:t>。</w:t>
      </w:r>
      <w:r>
        <w:rPr>
          <w:sz w:val="20"/>
          <w:szCs w:val="20"/>
          <w:spacing w:val="4"/>
        </w:rPr>
        <w:t>若发现有故障</w:t>
      </w:r>
      <w:r>
        <w:rPr>
          <w:sz w:val="20"/>
          <w:szCs w:val="20"/>
          <w:spacing w:val="-21"/>
        </w:rPr>
        <w:t xml:space="preserve"> </w:t>
      </w:r>
      <w:r>
        <w:rPr>
          <w:sz w:val="20"/>
          <w:szCs w:val="20"/>
          <w:spacing w:val="4"/>
          <w:position w:val="1"/>
        </w:rPr>
        <w:t>，</w:t>
      </w:r>
      <w:r>
        <w:rPr>
          <w:sz w:val="20"/>
          <w:szCs w:val="20"/>
          <w:spacing w:val="4"/>
        </w:rPr>
        <w:t>应立即停止使用</w:t>
      </w:r>
      <w:r>
        <w:rPr>
          <w:sz w:val="20"/>
          <w:szCs w:val="20"/>
          <w:spacing w:val="-20"/>
        </w:rPr>
        <w:t xml:space="preserve"> </w:t>
      </w:r>
      <w:r>
        <w:rPr>
          <w:sz w:val="20"/>
          <w:szCs w:val="20"/>
          <w:spacing w:val="4"/>
          <w:position w:val="1"/>
        </w:rPr>
        <w:t>，</w:t>
      </w:r>
      <w:r>
        <w:rPr>
          <w:sz w:val="20"/>
          <w:szCs w:val="20"/>
          <w:spacing w:val="-31"/>
          <w:position w:val="1"/>
        </w:rPr>
        <w:t xml:space="preserve"> </w:t>
      </w:r>
      <w:r>
        <w:rPr>
          <w:sz w:val="20"/>
          <w:szCs w:val="20"/>
          <w:spacing w:val="4"/>
        </w:rPr>
        <w:t>以确保设备和操作人员的安全</w:t>
      </w:r>
      <w:r>
        <w:rPr>
          <w:sz w:val="20"/>
          <w:szCs w:val="20"/>
          <w:spacing w:val="4"/>
          <w:position w:val="1"/>
        </w:rPr>
        <w:t>。</w:t>
      </w:r>
    </w:p>
    <w:p>
      <w:pPr>
        <w:pStyle w:val="BodyText"/>
        <w:ind w:left="103" w:right="64" w:firstLine="421"/>
        <w:spacing w:before="43" w:line="203" w:lineRule="auto"/>
        <w:rPr>
          <w:sz w:val="20"/>
          <w:szCs w:val="20"/>
        </w:rPr>
      </w:pPr>
      <w:r>
        <w:rPr>
          <w:rFonts w:ascii="Arial" w:hAnsi="Arial" w:eastAsia="Arial" w:cs="Arial"/>
          <w:sz w:val="20"/>
          <w:szCs w:val="20"/>
          <w:spacing w:val="14"/>
        </w:rPr>
        <w:t>13.</w:t>
      </w:r>
      <w:r>
        <w:rPr>
          <w:sz w:val="20"/>
          <w:szCs w:val="20"/>
          <w:spacing w:val="14"/>
        </w:rPr>
        <w:t>施工总承包单位应向在建项目委派机械类或综合类专职安全生产管理人员</w:t>
      </w:r>
      <w:r>
        <w:rPr>
          <w:sz w:val="20"/>
          <w:szCs w:val="20"/>
          <w:spacing w:val="-21"/>
        </w:rPr>
        <w:t xml:space="preserve"> </w:t>
      </w:r>
      <w:r>
        <w:rPr>
          <w:sz w:val="20"/>
          <w:szCs w:val="20"/>
          <w:spacing w:val="14"/>
          <w:position w:val="1"/>
        </w:rPr>
        <w:t>，</w:t>
      </w:r>
      <w:r>
        <w:rPr>
          <w:sz w:val="20"/>
          <w:szCs w:val="20"/>
          <w:spacing w:val="14"/>
        </w:rPr>
        <w:t>每个在建</w:t>
      </w:r>
      <w:r>
        <w:rPr>
          <w:sz w:val="20"/>
          <w:szCs w:val="20"/>
          <w:spacing w:val="13"/>
        </w:rPr>
        <w:t>项目不</w:t>
      </w:r>
      <w:r>
        <w:rPr>
          <w:sz w:val="20"/>
          <w:szCs w:val="20"/>
        </w:rPr>
        <w:t xml:space="preserve"> </w:t>
      </w:r>
      <w:r>
        <w:rPr>
          <w:sz w:val="20"/>
          <w:szCs w:val="20"/>
          <w:spacing w:val="14"/>
        </w:rPr>
        <w:t>少于</w:t>
      </w:r>
      <w:r>
        <w:rPr>
          <w:rFonts w:ascii="Arial" w:hAnsi="Arial" w:eastAsia="Arial" w:cs="Arial"/>
          <w:sz w:val="20"/>
          <w:szCs w:val="20"/>
          <w:spacing w:val="14"/>
        </w:rPr>
        <w:t>1</w:t>
      </w:r>
      <w:r>
        <w:rPr>
          <w:sz w:val="20"/>
          <w:szCs w:val="20"/>
          <w:spacing w:val="14"/>
        </w:rPr>
        <w:t>人</w:t>
      </w:r>
      <w:r>
        <w:rPr>
          <w:sz w:val="20"/>
          <w:szCs w:val="20"/>
          <w:spacing w:val="-27"/>
        </w:rPr>
        <w:t xml:space="preserve"> </w:t>
      </w:r>
      <w:r>
        <w:rPr>
          <w:sz w:val="20"/>
          <w:szCs w:val="20"/>
          <w:spacing w:val="14"/>
          <w:position w:val="1"/>
        </w:rPr>
        <w:t>。</w:t>
      </w:r>
      <w:r>
        <w:rPr>
          <w:sz w:val="20"/>
          <w:szCs w:val="20"/>
          <w:spacing w:val="14"/>
        </w:rPr>
        <w:t>专职安全生产管理人员应按照要求及</w:t>
      </w:r>
      <w:r>
        <w:rPr>
          <w:sz w:val="20"/>
          <w:szCs w:val="20"/>
          <w:spacing w:val="13"/>
        </w:rPr>
        <w:t>时对起重机械的主要部件和安全装置等进行经常性检</w:t>
      </w:r>
      <w:r>
        <w:rPr>
          <w:sz w:val="20"/>
          <w:szCs w:val="20"/>
        </w:rPr>
        <w:t xml:space="preserve"> </w:t>
      </w:r>
      <w:r>
        <w:rPr>
          <w:sz w:val="20"/>
          <w:szCs w:val="20"/>
          <w:spacing w:val="11"/>
        </w:rPr>
        <w:t>查</w:t>
      </w:r>
      <w:r>
        <w:rPr>
          <w:sz w:val="20"/>
          <w:szCs w:val="20"/>
          <w:spacing w:val="-13"/>
        </w:rPr>
        <w:t xml:space="preserve"> </w:t>
      </w:r>
      <w:r>
        <w:rPr>
          <w:sz w:val="20"/>
          <w:szCs w:val="20"/>
          <w:spacing w:val="11"/>
          <w:position w:val="1"/>
        </w:rPr>
        <w:t>，</w:t>
      </w:r>
      <w:r>
        <w:rPr>
          <w:sz w:val="20"/>
          <w:szCs w:val="20"/>
          <w:spacing w:val="11"/>
        </w:rPr>
        <w:t>每月不得少于</w:t>
      </w:r>
      <w:r>
        <w:rPr>
          <w:rFonts w:ascii="Arial" w:hAnsi="Arial" w:eastAsia="Arial" w:cs="Arial"/>
          <w:sz w:val="20"/>
          <w:szCs w:val="20"/>
          <w:spacing w:val="11"/>
        </w:rPr>
        <w:t>1</w:t>
      </w:r>
      <w:r>
        <w:rPr>
          <w:sz w:val="20"/>
          <w:szCs w:val="20"/>
          <w:spacing w:val="11"/>
        </w:rPr>
        <w:t>次</w:t>
      </w:r>
      <w:r>
        <w:rPr>
          <w:sz w:val="20"/>
          <w:szCs w:val="20"/>
          <w:spacing w:val="11"/>
          <w:position w:val="1"/>
        </w:rPr>
        <w:t>。</w:t>
      </w:r>
    </w:p>
    <w:p>
      <w:pPr>
        <w:pStyle w:val="BodyText"/>
        <w:ind w:left="525"/>
        <w:spacing w:before="41" w:line="176" w:lineRule="auto"/>
        <w:rPr>
          <w:sz w:val="20"/>
          <w:szCs w:val="20"/>
        </w:rPr>
      </w:pPr>
      <w:r>
        <w:rPr>
          <w:rFonts w:ascii="Arial" w:hAnsi="Arial" w:eastAsia="Arial" w:cs="Arial"/>
          <w:sz w:val="20"/>
          <w:szCs w:val="20"/>
          <w:spacing w:val="15"/>
        </w:rPr>
        <w:t>14.</w:t>
      </w:r>
      <w:r>
        <w:rPr>
          <w:sz w:val="20"/>
          <w:szCs w:val="20"/>
          <w:spacing w:val="15"/>
        </w:rPr>
        <w:t>其他</w:t>
      </w:r>
      <w:r>
        <w:rPr>
          <w:sz w:val="20"/>
          <w:szCs w:val="20"/>
          <w:spacing w:val="15"/>
          <w:position w:val="2"/>
        </w:rPr>
        <w:t>。</w:t>
      </w:r>
    </w:p>
    <w:p>
      <w:pPr>
        <w:spacing w:line="176" w:lineRule="auto"/>
        <w:sectPr>
          <w:headerReference w:type="default" r:id="rId112"/>
          <w:footerReference w:type="default" r:id="rId113"/>
          <w:pgSz w:w="12243" w:h="16495"/>
          <w:pgMar w:top="1461" w:right="1199" w:bottom="1110" w:left="1536" w:header="1177" w:footer="956" w:gutter="0"/>
        </w:sectPr>
        <w:rPr>
          <w:sz w:val="20"/>
          <w:szCs w:val="20"/>
        </w:rPr>
      </w:pPr>
    </w:p>
    <w:p>
      <w:pPr>
        <w:spacing w:line="293" w:lineRule="auto"/>
        <w:rPr>
          <w:rFonts w:ascii="Arial"/>
          <w:sz w:val="21"/>
        </w:rPr>
      </w:pPr>
      <w:r>
        <w:pict>
          <v:shape id="_x0000_s202" style="position:absolute;margin-left:70.5827pt;margin-top:770.343pt;mso-position-vertical-relative:page;mso-position-horizontal-relative:page;width:26.25pt;height:4.85pt;z-index:25172172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9" w:lineRule="auto"/>
        <w:rPr>
          <w:sz w:val="23"/>
          <w:szCs w:val="23"/>
        </w:rPr>
      </w:pPr>
      <w:r>
        <w:rPr>
          <w:rFonts w:ascii="Arial" w:hAnsi="Arial" w:eastAsia="Arial" w:cs="Arial"/>
          <w:sz w:val="23"/>
          <w:szCs w:val="23"/>
          <w:spacing w:val="13"/>
          <w:position w:val="-1"/>
        </w:rPr>
        <w:t>2.2.11</w:t>
      </w:r>
      <w:r>
        <w:rPr>
          <w:rFonts w:ascii="Arial" w:hAnsi="Arial" w:eastAsia="Arial" w:cs="Arial"/>
          <w:sz w:val="23"/>
          <w:szCs w:val="23"/>
          <w:spacing w:val="6"/>
          <w:position w:val="-1"/>
        </w:rPr>
        <w:t xml:space="preserve">   </w:t>
      </w:r>
      <w:r>
        <w:rPr>
          <w:sz w:val="23"/>
          <w:szCs w:val="23"/>
          <w:spacing w:val="13"/>
        </w:rPr>
        <w:t>临时设施安全管理制度</w:t>
      </w:r>
    </w:p>
    <w:p>
      <w:pPr>
        <w:pStyle w:val="BodyText"/>
        <w:ind w:left="441"/>
        <w:spacing w:before="182" w:line="188" w:lineRule="auto"/>
        <w:rPr>
          <w:sz w:val="20"/>
          <w:szCs w:val="20"/>
        </w:rPr>
      </w:pPr>
      <w:r>
        <w:rPr>
          <w:rFonts w:ascii="Arial" w:hAnsi="Arial" w:eastAsia="Arial" w:cs="Arial"/>
          <w:sz w:val="20"/>
          <w:szCs w:val="20"/>
          <w:spacing w:val="10"/>
        </w:rPr>
        <w:t>1.</w:t>
      </w:r>
      <w:r>
        <w:rPr>
          <w:sz w:val="20"/>
          <w:szCs w:val="20"/>
          <w:spacing w:val="10"/>
        </w:rPr>
        <w:t>为加强临时设施管理工作，</w:t>
      </w:r>
      <w:r>
        <w:rPr>
          <w:sz w:val="20"/>
          <w:szCs w:val="20"/>
          <w:spacing w:val="-31"/>
        </w:rPr>
        <w:t xml:space="preserve"> </w:t>
      </w:r>
      <w:r>
        <w:rPr>
          <w:sz w:val="20"/>
          <w:szCs w:val="20"/>
          <w:spacing w:val="10"/>
        </w:rPr>
        <w:t>结合施工现场</w:t>
      </w:r>
      <w:r>
        <w:rPr>
          <w:sz w:val="20"/>
          <w:szCs w:val="20"/>
          <w:spacing w:val="9"/>
        </w:rPr>
        <w:t>临时设施实际情况，</w:t>
      </w:r>
      <w:r>
        <w:rPr>
          <w:sz w:val="20"/>
          <w:szCs w:val="20"/>
          <w:spacing w:val="-39"/>
        </w:rPr>
        <w:t xml:space="preserve"> </w:t>
      </w:r>
      <w:r>
        <w:rPr>
          <w:sz w:val="20"/>
          <w:szCs w:val="20"/>
          <w:spacing w:val="9"/>
        </w:rPr>
        <w:t>特制定本制度。</w:t>
      </w:r>
    </w:p>
    <w:p>
      <w:pPr>
        <w:pStyle w:val="BodyText"/>
        <w:ind w:left="14" w:right="78" w:firstLine="422"/>
        <w:spacing w:before="44" w:line="201" w:lineRule="auto"/>
        <w:rPr>
          <w:sz w:val="20"/>
          <w:szCs w:val="20"/>
        </w:rPr>
      </w:pPr>
      <w:r>
        <w:rPr>
          <w:rFonts w:ascii="Arial" w:hAnsi="Arial" w:eastAsia="Arial" w:cs="Arial"/>
          <w:sz w:val="20"/>
          <w:szCs w:val="20"/>
          <w:spacing w:val="10"/>
        </w:rPr>
        <w:t>2.</w:t>
      </w:r>
      <w:r>
        <w:rPr>
          <w:sz w:val="20"/>
          <w:szCs w:val="20"/>
          <w:spacing w:val="10"/>
        </w:rPr>
        <w:t>临时设施的宿舍不得设置在高压线下，</w:t>
      </w:r>
      <w:r>
        <w:rPr>
          <w:sz w:val="20"/>
          <w:szCs w:val="20"/>
          <w:spacing w:val="-30"/>
        </w:rPr>
        <w:t xml:space="preserve"> </w:t>
      </w:r>
      <w:r>
        <w:rPr>
          <w:sz w:val="20"/>
          <w:szCs w:val="20"/>
          <w:spacing w:val="10"/>
        </w:rPr>
        <w:t>不得在挡土</w:t>
      </w:r>
      <w:r>
        <w:rPr>
          <w:sz w:val="20"/>
          <w:szCs w:val="20"/>
          <w:spacing w:val="9"/>
        </w:rPr>
        <w:t>墙下</w:t>
      </w:r>
      <w:r>
        <w:rPr>
          <w:sz w:val="20"/>
          <w:szCs w:val="20"/>
          <w:spacing w:val="-28"/>
        </w:rPr>
        <w:t xml:space="preserve"> </w:t>
      </w:r>
      <w:r>
        <w:rPr>
          <w:sz w:val="20"/>
          <w:szCs w:val="20"/>
          <w:spacing w:val="9"/>
          <w:position w:val="1"/>
        </w:rPr>
        <w:t>、</w:t>
      </w:r>
      <w:r>
        <w:rPr>
          <w:sz w:val="20"/>
          <w:szCs w:val="20"/>
          <w:spacing w:val="-33"/>
          <w:position w:val="1"/>
        </w:rPr>
        <w:t xml:space="preserve"> </w:t>
      </w:r>
      <w:r>
        <w:rPr>
          <w:sz w:val="20"/>
          <w:szCs w:val="20"/>
          <w:spacing w:val="9"/>
        </w:rPr>
        <w:t>围墙下</w:t>
      </w:r>
      <w:r>
        <w:rPr>
          <w:sz w:val="20"/>
          <w:szCs w:val="20"/>
          <w:spacing w:val="-29"/>
        </w:rPr>
        <w:t xml:space="preserve"> </w:t>
      </w:r>
      <w:r>
        <w:rPr>
          <w:sz w:val="20"/>
          <w:szCs w:val="20"/>
          <w:spacing w:val="9"/>
          <w:position w:val="1"/>
        </w:rPr>
        <w:t>、</w:t>
      </w:r>
      <w:r>
        <w:rPr>
          <w:sz w:val="20"/>
          <w:szCs w:val="20"/>
          <w:spacing w:val="9"/>
        </w:rPr>
        <w:t>傍山沿河地区等处，</w:t>
      </w:r>
      <w:r>
        <w:rPr>
          <w:sz w:val="20"/>
          <w:szCs w:val="20"/>
          <w:spacing w:val="-33"/>
        </w:rPr>
        <w:t xml:space="preserve"> </w:t>
      </w:r>
      <w:r>
        <w:rPr>
          <w:sz w:val="20"/>
          <w:szCs w:val="20"/>
          <w:spacing w:val="9"/>
        </w:rPr>
        <w:t>也不得</w:t>
      </w:r>
      <w:r>
        <w:rPr>
          <w:sz w:val="20"/>
          <w:szCs w:val="20"/>
        </w:rPr>
        <w:t xml:space="preserve"> </w:t>
      </w:r>
      <w:r>
        <w:rPr>
          <w:sz w:val="20"/>
          <w:szCs w:val="20"/>
          <w:spacing w:val="7"/>
        </w:rPr>
        <w:t>设置在沟边</w:t>
      </w:r>
      <w:r>
        <w:rPr>
          <w:sz w:val="20"/>
          <w:szCs w:val="20"/>
          <w:spacing w:val="-29"/>
        </w:rPr>
        <w:t xml:space="preserve"> </w:t>
      </w:r>
      <w:r>
        <w:rPr>
          <w:sz w:val="20"/>
          <w:szCs w:val="20"/>
          <w:spacing w:val="7"/>
        </w:rPr>
        <w:t>、高墙下和高切坡附近。要充分</w:t>
      </w:r>
      <w:r>
        <w:rPr>
          <w:sz w:val="20"/>
          <w:szCs w:val="20"/>
          <w:spacing w:val="6"/>
        </w:rPr>
        <w:t>考虑周边水文</w:t>
      </w:r>
      <w:r>
        <w:rPr>
          <w:sz w:val="20"/>
          <w:szCs w:val="20"/>
          <w:spacing w:val="-29"/>
        </w:rPr>
        <w:t xml:space="preserve"> </w:t>
      </w:r>
      <w:r>
        <w:rPr>
          <w:sz w:val="20"/>
          <w:szCs w:val="20"/>
          <w:spacing w:val="6"/>
        </w:rPr>
        <w:t>、地质情况，</w:t>
      </w:r>
      <w:r>
        <w:rPr>
          <w:sz w:val="20"/>
          <w:szCs w:val="20"/>
          <w:spacing w:val="-19"/>
        </w:rPr>
        <w:t xml:space="preserve"> </w:t>
      </w:r>
      <w:r>
        <w:rPr>
          <w:sz w:val="20"/>
          <w:szCs w:val="20"/>
          <w:spacing w:val="6"/>
        </w:rPr>
        <w:t>以确保安全可靠。</w:t>
      </w:r>
    </w:p>
    <w:p>
      <w:pPr>
        <w:pStyle w:val="BodyText"/>
        <w:ind w:left="439"/>
        <w:spacing w:before="50" w:line="178" w:lineRule="auto"/>
        <w:rPr>
          <w:sz w:val="20"/>
          <w:szCs w:val="20"/>
        </w:rPr>
      </w:pPr>
      <w:r>
        <w:rPr>
          <w:rFonts w:ascii="Arial" w:hAnsi="Arial" w:eastAsia="Arial" w:cs="Arial"/>
          <w:sz w:val="20"/>
          <w:szCs w:val="20"/>
          <w:spacing w:val="12"/>
        </w:rPr>
        <w:t>3.</w:t>
      </w:r>
      <w:r>
        <w:rPr>
          <w:sz w:val="20"/>
          <w:szCs w:val="20"/>
          <w:spacing w:val="12"/>
        </w:rPr>
        <w:t>临时宿舍不得设置在尚未竣工的建筑物内</w:t>
      </w:r>
      <w:r>
        <w:rPr>
          <w:sz w:val="20"/>
          <w:szCs w:val="20"/>
          <w:spacing w:val="12"/>
          <w:position w:val="1"/>
        </w:rPr>
        <w:t>。</w:t>
      </w:r>
    </w:p>
    <w:p>
      <w:pPr>
        <w:pStyle w:val="BodyText"/>
        <w:ind w:left="18" w:right="77" w:firstLine="418"/>
        <w:spacing w:before="50" w:line="202" w:lineRule="auto"/>
        <w:rPr>
          <w:sz w:val="20"/>
          <w:szCs w:val="20"/>
        </w:rPr>
      </w:pPr>
      <w:r>
        <w:rPr>
          <w:rFonts w:ascii="Arial" w:hAnsi="Arial" w:eastAsia="Arial" w:cs="Arial"/>
          <w:sz w:val="20"/>
          <w:szCs w:val="20"/>
          <w:spacing w:val="12"/>
        </w:rPr>
        <w:t>4.</w:t>
      </w:r>
      <w:r>
        <w:rPr>
          <w:sz w:val="20"/>
          <w:szCs w:val="20"/>
          <w:spacing w:val="12"/>
        </w:rPr>
        <w:t>临时设施如无法确保安全或场地不具备搭设条件的，</w:t>
      </w:r>
      <w:r>
        <w:rPr>
          <w:sz w:val="20"/>
          <w:szCs w:val="20"/>
          <w:spacing w:val="-20"/>
        </w:rPr>
        <w:t xml:space="preserve"> </w:t>
      </w:r>
      <w:r>
        <w:rPr>
          <w:sz w:val="20"/>
          <w:szCs w:val="20"/>
          <w:spacing w:val="12"/>
        </w:rPr>
        <w:t>应外借场地搭设或租房安置。现场生活区</w:t>
      </w:r>
      <w:r>
        <w:rPr>
          <w:sz w:val="20"/>
          <w:szCs w:val="20"/>
        </w:rPr>
        <w:t xml:space="preserve"> </w:t>
      </w:r>
      <w:r>
        <w:rPr>
          <w:sz w:val="20"/>
          <w:szCs w:val="20"/>
          <w:spacing w:val="6"/>
        </w:rPr>
        <w:t>应实行封闭管理，</w:t>
      </w:r>
      <w:r>
        <w:rPr>
          <w:sz w:val="20"/>
          <w:szCs w:val="20"/>
          <w:spacing w:val="-26"/>
        </w:rPr>
        <w:t xml:space="preserve"> </w:t>
      </w:r>
      <w:r>
        <w:rPr>
          <w:sz w:val="20"/>
          <w:szCs w:val="20"/>
          <w:spacing w:val="6"/>
        </w:rPr>
        <w:t>与作业区</w:t>
      </w:r>
      <w:r>
        <w:rPr>
          <w:sz w:val="20"/>
          <w:szCs w:val="20"/>
          <w:spacing w:val="-29"/>
        </w:rPr>
        <w:t xml:space="preserve"> </w:t>
      </w:r>
      <w:r>
        <w:rPr>
          <w:sz w:val="20"/>
          <w:szCs w:val="20"/>
          <w:spacing w:val="6"/>
        </w:rPr>
        <w:t>、周边居民保持有效隔离。</w:t>
      </w:r>
    </w:p>
    <w:p>
      <w:pPr>
        <w:pStyle w:val="BodyText"/>
        <w:ind w:left="17" w:right="77" w:firstLine="423"/>
        <w:spacing w:before="51" w:line="199" w:lineRule="auto"/>
        <w:rPr>
          <w:sz w:val="20"/>
          <w:szCs w:val="20"/>
        </w:rPr>
      </w:pPr>
      <w:r>
        <w:rPr>
          <w:rFonts w:ascii="Arial" w:hAnsi="Arial" w:eastAsia="Arial" w:cs="Arial"/>
          <w:sz w:val="20"/>
          <w:szCs w:val="20"/>
          <w:spacing w:val="15"/>
        </w:rPr>
        <w:t>5.</w:t>
      </w:r>
      <w:r>
        <w:rPr>
          <w:sz w:val="20"/>
          <w:szCs w:val="20"/>
          <w:spacing w:val="15"/>
        </w:rPr>
        <w:t>生活</w:t>
      </w:r>
      <w:r>
        <w:rPr>
          <w:sz w:val="20"/>
          <w:szCs w:val="20"/>
          <w:spacing w:val="-22"/>
        </w:rPr>
        <w:t xml:space="preserve"> </w:t>
      </w:r>
      <w:r>
        <w:rPr>
          <w:sz w:val="20"/>
          <w:szCs w:val="20"/>
          <w:spacing w:val="15"/>
          <w:position w:val="1"/>
        </w:rPr>
        <w:t>、</w:t>
      </w:r>
      <w:r>
        <w:rPr>
          <w:sz w:val="20"/>
          <w:szCs w:val="20"/>
          <w:spacing w:val="-37"/>
          <w:position w:val="1"/>
        </w:rPr>
        <w:t xml:space="preserve"> </w:t>
      </w:r>
      <w:r>
        <w:rPr>
          <w:sz w:val="20"/>
          <w:szCs w:val="20"/>
          <w:spacing w:val="15"/>
        </w:rPr>
        <w:t>办公设施应当与周边堆放的建筑材料</w:t>
      </w:r>
      <w:r>
        <w:rPr>
          <w:sz w:val="20"/>
          <w:szCs w:val="20"/>
          <w:spacing w:val="-28"/>
        </w:rPr>
        <w:t xml:space="preserve"> </w:t>
      </w:r>
      <w:r>
        <w:rPr>
          <w:sz w:val="20"/>
          <w:szCs w:val="20"/>
          <w:spacing w:val="15"/>
          <w:position w:val="1"/>
        </w:rPr>
        <w:t>、</w:t>
      </w:r>
      <w:r>
        <w:rPr>
          <w:sz w:val="20"/>
          <w:szCs w:val="20"/>
          <w:spacing w:val="15"/>
        </w:rPr>
        <w:t>设备</w:t>
      </w:r>
      <w:r>
        <w:rPr>
          <w:sz w:val="20"/>
          <w:szCs w:val="20"/>
          <w:spacing w:val="-29"/>
        </w:rPr>
        <w:t xml:space="preserve"> </w:t>
      </w:r>
      <w:r>
        <w:rPr>
          <w:sz w:val="20"/>
          <w:szCs w:val="20"/>
          <w:spacing w:val="15"/>
          <w:position w:val="1"/>
        </w:rPr>
        <w:t>、</w:t>
      </w:r>
      <w:r>
        <w:rPr>
          <w:sz w:val="20"/>
          <w:szCs w:val="20"/>
          <w:spacing w:val="15"/>
        </w:rPr>
        <w:t>施工围墙以及耽邻建筑保持足够的安全</w:t>
      </w:r>
      <w:r>
        <w:rPr>
          <w:sz w:val="20"/>
          <w:szCs w:val="20"/>
        </w:rPr>
        <w:t xml:space="preserve"> </w:t>
      </w:r>
      <w:r>
        <w:rPr>
          <w:sz w:val="20"/>
          <w:szCs w:val="20"/>
          <w:spacing w:val="2"/>
        </w:rPr>
        <w:t>距离。</w:t>
      </w:r>
    </w:p>
    <w:p>
      <w:pPr>
        <w:pStyle w:val="BodyText"/>
        <w:ind w:left="442"/>
        <w:spacing w:before="49" w:line="184" w:lineRule="auto"/>
        <w:rPr>
          <w:sz w:val="20"/>
          <w:szCs w:val="20"/>
        </w:rPr>
      </w:pPr>
      <w:r>
        <w:rPr>
          <w:rFonts w:ascii="Arial" w:hAnsi="Arial" w:eastAsia="Arial" w:cs="Arial"/>
          <w:sz w:val="20"/>
          <w:szCs w:val="20"/>
          <w:spacing w:val="12"/>
        </w:rPr>
        <w:t>6.</w:t>
      </w:r>
      <w:r>
        <w:rPr>
          <w:sz w:val="20"/>
          <w:szCs w:val="20"/>
          <w:spacing w:val="12"/>
        </w:rPr>
        <w:t>临时设施必须符合防火要求。</w:t>
      </w:r>
    </w:p>
    <w:p>
      <w:pPr>
        <w:pStyle w:val="BodyText"/>
        <w:ind w:left="441"/>
        <w:spacing w:before="51" w:line="184" w:lineRule="auto"/>
        <w:rPr>
          <w:sz w:val="20"/>
          <w:szCs w:val="20"/>
        </w:rPr>
      </w:pPr>
      <w:r>
        <w:rPr>
          <w:rFonts w:ascii="Arial" w:hAnsi="Arial" w:eastAsia="Arial" w:cs="Arial"/>
          <w:sz w:val="20"/>
          <w:szCs w:val="20"/>
          <w:spacing w:val="10"/>
        </w:rPr>
        <w:t>7.</w:t>
      </w:r>
      <w:r>
        <w:rPr>
          <w:sz w:val="20"/>
          <w:szCs w:val="20"/>
          <w:spacing w:val="10"/>
        </w:rPr>
        <w:t>使用组装式临时活动房屋的，</w:t>
      </w:r>
      <w:r>
        <w:rPr>
          <w:sz w:val="20"/>
          <w:szCs w:val="20"/>
          <w:spacing w:val="-22"/>
        </w:rPr>
        <w:t xml:space="preserve"> </w:t>
      </w:r>
      <w:r>
        <w:rPr>
          <w:sz w:val="20"/>
          <w:szCs w:val="20"/>
          <w:spacing w:val="10"/>
        </w:rPr>
        <w:t>必须有出厂合格证或检测合格证。</w:t>
      </w:r>
    </w:p>
    <w:p>
      <w:pPr>
        <w:pStyle w:val="BodyText"/>
        <w:ind w:left="21" w:firstLine="418"/>
        <w:spacing w:before="46" w:line="207" w:lineRule="auto"/>
        <w:rPr>
          <w:sz w:val="20"/>
          <w:szCs w:val="20"/>
        </w:rPr>
      </w:pPr>
      <w:r>
        <w:rPr>
          <w:rFonts w:ascii="Arial" w:hAnsi="Arial" w:eastAsia="Arial" w:cs="Arial"/>
          <w:sz w:val="20"/>
          <w:szCs w:val="20"/>
          <w:spacing w:val="12"/>
        </w:rPr>
        <w:t>8.</w:t>
      </w:r>
      <w:r>
        <w:rPr>
          <w:sz w:val="20"/>
          <w:szCs w:val="20"/>
          <w:spacing w:val="12"/>
        </w:rPr>
        <w:t>临时宿舍用电应当设置独立的漏电</w:t>
      </w:r>
      <w:r>
        <w:rPr>
          <w:sz w:val="20"/>
          <w:szCs w:val="20"/>
          <w:spacing w:val="-22"/>
        </w:rPr>
        <w:t xml:space="preserve"> </w:t>
      </w:r>
      <w:r>
        <w:rPr>
          <w:sz w:val="20"/>
          <w:szCs w:val="20"/>
          <w:spacing w:val="12"/>
          <w:position w:val="1"/>
        </w:rPr>
        <w:t>、</w:t>
      </w:r>
      <w:r>
        <w:rPr>
          <w:sz w:val="20"/>
          <w:szCs w:val="20"/>
          <w:spacing w:val="12"/>
        </w:rPr>
        <w:t>短路保护器和足够数量的安全插座。宿舍内电气设备安装</w:t>
      </w:r>
      <w:r>
        <w:rPr>
          <w:sz w:val="20"/>
          <w:szCs w:val="20"/>
        </w:rPr>
        <w:t xml:space="preserve">  </w:t>
      </w:r>
      <w:r>
        <w:rPr>
          <w:sz w:val="20"/>
          <w:szCs w:val="20"/>
          <w:spacing w:val="7"/>
        </w:rPr>
        <w:t>和电源线的配置，</w:t>
      </w:r>
      <w:r>
        <w:rPr>
          <w:sz w:val="20"/>
          <w:szCs w:val="20"/>
          <w:spacing w:val="-26"/>
        </w:rPr>
        <w:t xml:space="preserve"> </w:t>
      </w:r>
      <w:r>
        <w:rPr>
          <w:sz w:val="20"/>
          <w:szCs w:val="20"/>
          <w:spacing w:val="7"/>
        </w:rPr>
        <w:t>必须由专职电工操作。不允许私搭乱</w:t>
      </w:r>
      <w:r>
        <w:rPr>
          <w:sz w:val="20"/>
          <w:szCs w:val="20"/>
          <w:spacing w:val="6"/>
        </w:rPr>
        <w:t>接。宿舍内严禁使用煤气灶</w:t>
      </w:r>
      <w:r>
        <w:rPr>
          <w:sz w:val="20"/>
          <w:szCs w:val="20"/>
          <w:spacing w:val="-28"/>
        </w:rPr>
        <w:t xml:space="preserve"> </w:t>
      </w:r>
      <w:r>
        <w:rPr>
          <w:sz w:val="20"/>
          <w:szCs w:val="20"/>
          <w:spacing w:val="6"/>
        </w:rPr>
        <w:t>、热得快</w:t>
      </w:r>
      <w:r>
        <w:rPr>
          <w:sz w:val="20"/>
          <w:szCs w:val="20"/>
          <w:spacing w:val="-29"/>
        </w:rPr>
        <w:t xml:space="preserve"> </w:t>
      </w:r>
      <w:r>
        <w:rPr>
          <w:sz w:val="20"/>
          <w:szCs w:val="20"/>
          <w:spacing w:val="6"/>
        </w:rPr>
        <w:t>、</w:t>
      </w:r>
      <w:r>
        <w:rPr>
          <w:sz w:val="20"/>
          <w:szCs w:val="20"/>
          <w:spacing w:val="-33"/>
        </w:rPr>
        <w:t xml:space="preserve"> </w:t>
      </w:r>
      <w:r>
        <w:rPr>
          <w:sz w:val="20"/>
          <w:szCs w:val="20"/>
          <w:spacing w:val="6"/>
        </w:rPr>
        <w:t>电炒锅、</w:t>
      </w:r>
      <w:r>
        <w:rPr>
          <w:sz w:val="20"/>
          <w:szCs w:val="20"/>
        </w:rPr>
        <w:t xml:space="preserve"> </w:t>
      </w:r>
      <w:r>
        <w:rPr>
          <w:sz w:val="20"/>
          <w:szCs w:val="20"/>
          <w:spacing w:val="5"/>
        </w:rPr>
        <w:t>电炉等器具。</w:t>
      </w:r>
    </w:p>
    <w:p>
      <w:pPr>
        <w:pStyle w:val="BodyText"/>
        <w:ind w:left="444"/>
        <w:spacing w:before="50" w:line="178" w:lineRule="auto"/>
        <w:rPr>
          <w:sz w:val="20"/>
          <w:szCs w:val="20"/>
        </w:rPr>
      </w:pPr>
      <w:r>
        <w:rPr>
          <w:rFonts w:ascii="Arial" w:hAnsi="Arial" w:eastAsia="Arial" w:cs="Arial"/>
          <w:sz w:val="20"/>
          <w:szCs w:val="20"/>
          <w:spacing w:val="10"/>
        </w:rPr>
        <w:t>9.</w:t>
      </w:r>
      <w:r>
        <w:rPr>
          <w:sz w:val="20"/>
          <w:szCs w:val="20"/>
          <w:spacing w:val="10"/>
        </w:rPr>
        <w:t>保持临时宿舍周围的卫生和环境整洁安全，</w:t>
      </w:r>
      <w:r>
        <w:rPr>
          <w:sz w:val="20"/>
          <w:szCs w:val="20"/>
          <w:spacing w:val="-23"/>
        </w:rPr>
        <w:t xml:space="preserve"> </w:t>
      </w:r>
      <w:r>
        <w:rPr>
          <w:sz w:val="20"/>
          <w:szCs w:val="20"/>
          <w:spacing w:val="10"/>
        </w:rPr>
        <w:t>配备必要的消防器材</w:t>
      </w:r>
      <w:r>
        <w:rPr>
          <w:sz w:val="20"/>
          <w:szCs w:val="20"/>
          <w:spacing w:val="10"/>
          <w:position w:val="1"/>
        </w:rPr>
        <w:t>。</w:t>
      </w:r>
    </w:p>
    <w:p>
      <w:pPr>
        <w:pStyle w:val="BodyText"/>
        <w:ind w:left="22" w:right="73" w:firstLine="424"/>
        <w:spacing w:before="43" w:line="201" w:lineRule="auto"/>
        <w:rPr>
          <w:sz w:val="20"/>
          <w:szCs w:val="20"/>
        </w:rPr>
      </w:pPr>
      <w:r>
        <w:rPr>
          <w:rFonts w:ascii="Arial" w:hAnsi="Arial" w:eastAsia="Arial" w:cs="Arial"/>
          <w:sz w:val="20"/>
          <w:szCs w:val="20"/>
          <w:spacing w:val="13"/>
        </w:rPr>
        <w:t>10.</w:t>
      </w:r>
      <w:r>
        <w:rPr>
          <w:sz w:val="20"/>
          <w:szCs w:val="20"/>
          <w:spacing w:val="13"/>
        </w:rPr>
        <w:t>生活区应设置密闭式垃圾容器，</w:t>
      </w:r>
      <w:r>
        <w:rPr>
          <w:sz w:val="20"/>
          <w:szCs w:val="20"/>
          <w:spacing w:val="-26"/>
        </w:rPr>
        <w:t xml:space="preserve"> </w:t>
      </w:r>
      <w:r>
        <w:rPr>
          <w:sz w:val="20"/>
          <w:szCs w:val="20"/>
          <w:spacing w:val="13"/>
        </w:rPr>
        <w:t>不得有污</w:t>
      </w:r>
      <w:r>
        <w:rPr>
          <w:sz w:val="20"/>
          <w:szCs w:val="20"/>
          <w:spacing w:val="12"/>
        </w:rPr>
        <w:t>水</w:t>
      </w:r>
      <w:r>
        <w:rPr>
          <w:sz w:val="20"/>
          <w:szCs w:val="20"/>
          <w:spacing w:val="-29"/>
        </w:rPr>
        <w:t xml:space="preserve"> </w:t>
      </w:r>
      <w:r>
        <w:rPr>
          <w:sz w:val="20"/>
          <w:szCs w:val="20"/>
          <w:spacing w:val="12"/>
          <w:position w:val="1"/>
        </w:rPr>
        <w:t>、</w:t>
      </w:r>
      <w:r>
        <w:rPr>
          <w:sz w:val="20"/>
          <w:szCs w:val="20"/>
          <w:spacing w:val="12"/>
        </w:rPr>
        <w:t>散乱垃圾等蚊蝇滋生地</w:t>
      </w:r>
      <w:r>
        <w:rPr>
          <w:sz w:val="20"/>
          <w:szCs w:val="20"/>
          <w:spacing w:val="12"/>
          <w:position w:val="1"/>
        </w:rPr>
        <w:t>。</w:t>
      </w:r>
      <w:r>
        <w:rPr>
          <w:sz w:val="20"/>
          <w:szCs w:val="20"/>
          <w:spacing w:val="-21"/>
          <w:position w:val="1"/>
        </w:rPr>
        <w:t xml:space="preserve"> </w:t>
      </w:r>
      <w:r>
        <w:rPr>
          <w:sz w:val="20"/>
          <w:szCs w:val="20"/>
          <w:spacing w:val="12"/>
        </w:rPr>
        <w:t>生活垃圾与施工垃圾</w:t>
      </w:r>
      <w:r>
        <w:rPr>
          <w:sz w:val="20"/>
          <w:szCs w:val="20"/>
        </w:rPr>
        <w:t xml:space="preserve"> </w:t>
      </w:r>
      <w:r>
        <w:rPr>
          <w:sz w:val="20"/>
          <w:szCs w:val="20"/>
          <w:spacing w:val="5"/>
        </w:rPr>
        <w:t>应分类堆放。</w:t>
      </w:r>
    </w:p>
    <w:p>
      <w:pPr>
        <w:pStyle w:val="BodyText"/>
        <w:ind w:left="447"/>
        <w:spacing w:before="45" w:line="182" w:lineRule="auto"/>
        <w:rPr>
          <w:sz w:val="20"/>
          <w:szCs w:val="20"/>
        </w:rPr>
      </w:pPr>
      <w:r>
        <w:rPr>
          <w:rFonts w:ascii="Arial" w:hAnsi="Arial" w:eastAsia="Arial" w:cs="Arial"/>
          <w:sz w:val="20"/>
          <w:szCs w:val="20"/>
          <w:spacing w:val="15"/>
        </w:rPr>
        <w:t>11.</w:t>
      </w:r>
      <w:r>
        <w:rPr>
          <w:sz w:val="20"/>
          <w:szCs w:val="20"/>
          <w:spacing w:val="15"/>
        </w:rPr>
        <w:t>其他</w:t>
      </w:r>
      <w:r>
        <w:rPr>
          <w:sz w:val="20"/>
          <w:szCs w:val="20"/>
          <w:spacing w:val="15"/>
          <w:position w:val="1"/>
        </w:rPr>
        <w:t>。</w:t>
      </w:r>
    </w:p>
    <w:p>
      <w:pPr>
        <w:spacing w:line="182" w:lineRule="auto"/>
        <w:sectPr>
          <w:headerReference w:type="default" r:id="rId114"/>
          <w:footerReference w:type="default" r:id="rId115"/>
          <w:pgSz w:w="12243" w:h="16495"/>
          <w:pgMar w:top="1461" w:right="1529" w:bottom="1110" w:left="1275" w:header="1177" w:footer="956" w:gutter="0"/>
        </w:sectPr>
        <w:rPr>
          <w:sz w:val="20"/>
          <w:szCs w:val="20"/>
        </w:rPr>
      </w:pPr>
    </w:p>
    <w:p>
      <w:pPr>
        <w:spacing w:line="295" w:lineRule="auto"/>
        <w:rPr>
          <w:rFonts w:ascii="Arial"/>
          <w:sz w:val="21"/>
        </w:rPr>
      </w:pPr>
      <w:r>
        <w:pict>
          <v:shape id="_x0000_s206" style="position:absolute;margin-left:515.12pt;margin-top:770.343pt;mso-position-vertical-relative:page;mso-position-horizontal-relative:page;width:26.25pt;height:4.85pt;z-index:25172275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6" w:lineRule="auto"/>
        <w:rPr>
          <w:sz w:val="23"/>
          <w:szCs w:val="23"/>
        </w:rPr>
      </w:pPr>
      <w:r>
        <w:rPr>
          <w:rFonts w:ascii="Arial" w:hAnsi="Arial" w:eastAsia="Arial" w:cs="Arial"/>
          <w:sz w:val="23"/>
          <w:szCs w:val="23"/>
          <w:spacing w:val="14"/>
          <w:position w:val="-1"/>
        </w:rPr>
        <w:t>2.2.12</w:t>
      </w:r>
      <w:r>
        <w:rPr>
          <w:rFonts w:ascii="Arial" w:hAnsi="Arial" w:eastAsia="Arial" w:cs="Arial"/>
          <w:sz w:val="23"/>
          <w:szCs w:val="23"/>
          <w:spacing w:val="32"/>
          <w:position w:val="-1"/>
        </w:rPr>
        <w:t xml:space="preserve">  </w:t>
      </w:r>
      <w:r>
        <w:rPr>
          <w:sz w:val="23"/>
          <w:szCs w:val="23"/>
          <w:spacing w:val="14"/>
        </w:rPr>
        <w:t>职业健康与劳动保护制度</w:t>
      </w:r>
    </w:p>
    <w:p>
      <w:pPr>
        <w:pStyle w:val="BodyText"/>
        <w:ind w:left="16" w:right="10" w:firstLine="424"/>
        <w:spacing w:before="186" w:line="204" w:lineRule="auto"/>
        <w:rPr>
          <w:sz w:val="5"/>
          <w:szCs w:val="5"/>
        </w:rPr>
      </w:pPr>
      <w:r>
        <w:rPr>
          <w:rFonts w:ascii="Arial" w:hAnsi="Arial" w:eastAsia="Arial" w:cs="Arial"/>
          <w:sz w:val="20"/>
          <w:szCs w:val="20"/>
          <w:spacing w:val="9"/>
        </w:rPr>
        <w:t>1.</w:t>
      </w:r>
      <w:r>
        <w:rPr>
          <w:sz w:val="20"/>
          <w:szCs w:val="20"/>
          <w:spacing w:val="9"/>
        </w:rPr>
        <w:t>为了规范公司职业健康检查工作</w:t>
      </w:r>
      <w:r>
        <w:rPr>
          <w:sz w:val="20"/>
          <w:szCs w:val="20"/>
          <w:spacing w:val="-15"/>
        </w:rPr>
        <w:t xml:space="preserve"> </w:t>
      </w:r>
      <w:r>
        <w:rPr>
          <w:sz w:val="5"/>
          <w:szCs w:val="5"/>
          <w:spacing w:val="9"/>
          <w:position w:val="1"/>
        </w:rPr>
        <w:t>，        </w:t>
      </w:r>
      <w:r>
        <w:rPr>
          <w:sz w:val="20"/>
          <w:szCs w:val="20"/>
          <w:spacing w:val="9"/>
        </w:rPr>
        <w:t>加强职业健康监护管理</w:t>
      </w:r>
      <w:r>
        <w:rPr>
          <w:sz w:val="20"/>
          <w:szCs w:val="20"/>
          <w:spacing w:val="-21"/>
        </w:rPr>
        <w:t xml:space="preserve"> </w:t>
      </w:r>
      <w:r>
        <w:rPr>
          <w:sz w:val="5"/>
          <w:szCs w:val="5"/>
          <w:spacing w:val="9"/>
          <w:position w:val="1"/>
        </w:rPr>
        <w:t>，        </w:t>
      </w:r>
      <w:r>
        <w:rPr>
          <w:sz w:val="20"/>
          <w:szCs w:val="20"/>
          <w:spacing w:val="9"/>
        </w:rPr>
        <w:t>保护劳动者健康</w:t>
      </w:r>
      <w:r>
        <w:rPr>
          <w:sz w:val="20"/>
          <w:szCs w:val="20"/>
          <w:spacing w:val="-21"/>
        </w:rPr>
        <w:t xml:space="preserve"> </w:t>
      </w:r>
      <w:r>
        <w:rPr>
          <w:sz w:val="5"/>
          <w:szCs w:val="5"/>
          <w:spacing w:val="9"/>
          <w:position w:val="1"/>
        </w:rPr>
        <w:t>，         </w:t>
      </w:r>
      <w:r>
        <w:rPr>
          <w:sz w:val="20"/>
          <w:szCs w:val="20"/>
          <w:spacing w:val="9"/>
        </w:rPr>
        <w:t>根据相关法规</w:t>
      </w:r>
      <w:r>
        <w:rPr>
          <w:sz w:val="20"/>
          <w:szCs w:val="20"/>
          <w:spacing w:val="-21"/>
        </w:rPr>
        <w:t xml:space="preserve"> </w:t>
      </w:r>
      <w:r>
        <w:rPr>
          <w:sz w:val="5"/>
          <w:szCs w:val="5"/>
          <w:spacing w:val="9"/>
          <w:position w:val="1"/>
        </w:rPr>
        <w:t>，</w:t>
      </w:r>
      <w:r>
        <w:rPr>
          <w:sz w:val="5"/>
          <w:szCs w:val="5"/>
          <w:position w:val="1"/>
        </w:rPr>
        <w:t xml:space="preserve">  </w:t>
      </w:r>
      <w:r>
        <w:rPr>
          <w:sz w:val="20"/>
          <w:szCs w:val="20"/>
          <w:spacing w:val="9"/>
        </w:rPr>
        <w:t>制定本制度</w:t>
      </w:r>
      <w:r>
        <w:rPr>
          <w:sz w:val="20"/>
          <w:szCs w:val="20"/>
          <w:spacing w:val="-27"/>
        </w:rPr>
        <w:t xml:space="preserve"> </w:t>
      </w:r>
      <w:r>
        <w:rPr>
          <w:sz w:val="5"/>
          <w:szCs w:val="5"/>
          <w:spacing w:val="9"/>
        </w:rPr>
        <w:t>。</w:t>
      </w:r>
    </w:p>
    <w:p>
      <w:pPr>
        <w:pStyle w:val="BodyText"/>
        <w:ind w:left="436"/>
        <w:spacing w:before="44" w:line="189" w:lineRule="auto"/>
        <w:rPr>
          <w:sz w:val="5"/>
          <w:szCs w:val="5"/>
        </w:rPr>
      </w:pPr>
      <w:r>
        <w:rPr>
          <w:rFonts w:ascii="Arial" w:hAnsi="Arial" w:eastAsia="Arial" w:cs="Arial"/>
          <w:sz w:val="20"/>
          <w:szCs w:val="20"/>
          <w:spacing w:val="9"/>
        </w:rPr>
        <w:t>2.</w:t>
      </w:r>
      <w:r>
        <w:rPr>
          <w:sz w:val="20"/>
          <w:szCs w:val="20"/>
          <w:spacing w:val="9"/>
        </w:rPr>
        <w:t>本制度主要包括职业健康检查</w:t>
      </w:r>
      <w:r>
        <w:rPr>
          <w:sz w:val="20"/>
          <w:szCs w:val="20"/>
          <w:spacing w:val="-29"/>
        </w:rPr>
        <w:t xml:space="preserve"> </w:t>
      </w:r>
      <w:r>
        <w:rPr>
          <w:sz w:val="5"/>
          <w:szCs w:val="5"/>
          <w:spacing w:val="9"/>
          <w:position w:val="1"/>
        </w:rPr>
        <w:t>、         </w:t>
      </w:r>
      <w:r>
        <w:rPr>
          <w:sz w:val="20"/>
          <w:szCs w:val="20"/>
          <w:spacing w:val="9"/>
        </w:rPr>
        <w:t>职业健康监护档案</w:t>
      </w:r>
      <w:r>
        <w:rPr>
          <w:sz w:val="20"/>
          <w:szCs w:val="20"/>
          <w:spacing w:val="8"/>
        </w:rPr>
        <w:t>管理等内容</w:t>
      </w:r>
      <w:r>
        <w:rPr>
          <w:sz w:val="20"/>
          <w:szCs w:val="20"/>
          <w:spacing w:val="-27"/>
        </w:rPr>
        <w:t xml:space="preserve"> </w:t>
      </w:r>
      <w:r>
        <w:rPr>
          <w:sz w:val="5"/>
          <w:szCs w:val="5"/>
          <w:spacing w:val="8"/>
          <w:position w:val="1"/>
        </w:rPr>
        <w:t>。</w:t>
      </w:r>
    </w:p>
    <w:p>
      <w:pPr>
        <w:pStyle w:val="BodyText"/>
        <w:ind w:left="438"/>
        <w:spacing w:before="49" w:line="185" w:lineRule="auto"/>
        <w:rPr>
          <w:sz w:val="5"/>
          <w:szCs w:val="5"/>
        </w:rPr>
      </w:pPr>
      <w:r>
        <w:rPr>
          <w:rFonts w:ascii="Arial" w:hAnsi="Arial" w:eastAsia="Arial" w:cs="Arial"/>
          <w:sz w:val="20"/>
          <w:szCs w:val="20"/>
          <w:spacing w:val="9"/>
        </w:rPr>
        <w:t>3.</w:t>
      </w:r>
      <w:r>
        <w:rPr>
          <w:sz w:val="20"/>
          <w:szCs w:val="20"/>
          <w:spacing w:val="9"/>
        </w:rPr>
        <w:t>公司应当建立健全职业健康监护制度</w:t>
      </w:r>
      <w:r>
        <w:rPr>
          <w:sz w:val="20"/>
          <w:szCs w:val="20"/>
          <w:spacing w:val="-10"/>
        </w:rPr>
        <w:t xml:space="preserve"> </w:t>
      </w:r>
      <w:r>
        <w:rPr>
          <w:sz w:val="5"/>
          <w:szCs w:val="5"/>
          <w:spacing w:val="9"/>
          <w:position w:val="1"/>
        </w:rPr>
        <w:t>，        </w:t>
      </w:r>
      <w:r>
        <w:rPr>
          <w:sz w:val="20"/>
          <w:szCs w:val="20"/>
          <w:spacing w:val="9"/>
        </w:rPr>
        <w:t>保证职业健康监护工作的落实</w:t>
      </w:r>
      <w:r>
        <w:rPr>
          <w:sz w:val="20"/>
          <w:szCs w:val="20"/>
          <w:spacing w:val="-27"/>
        </w:rPr>
        <w:t xml:space="preserve"> </w:t>
      </w:r>
      <w:r>
        <w:rPr>
          <w:sz w:val="5"/>
          <w:szCs w:val="5"/>
          <w:spacing w:val="9"/>
          <w:position w:val="1"/>
        </w:rPr>
        <w:t>。</w:t>
      </w:r>
    </w:p>
    <w:p>
      <w:pPr>
        <w:pStyle w:val="BodyText"/>
        <w:ind w:left="435"/>
        <w:spacing w:before="50" w:line="184" w:lineRule="auto"/>
        <w:rPr>
          <w:sz w:val="5"/>
          <w:szCs w:val="5"/>
        </w:rPr>
      </w:pPr>
      <w:r>
        <w:rPr>
          <w:rFonts w:ascii="Arial" w:hAnsi="Arial" w:eastAsia="Arial" w:cs="Arial"/>
          <w:sz w:val="20"/>
          <w:szCs w:val="20"/>
          <w:spacing w:val="9"/>
        </w:rPr>
        <w:t>4.</w:t>
      </w:r>
      <w:r>
        <w:rPr>
          <w:sz w:val="20"/>
          <w:szCs w:val="20"/>
          <w:spacing w:val="9"/>
        </w:rPr>
        <w:t>公司应当组织员工进行职业健康检查</w:t>
      </w:r>
      <w:r>
        <w:rPr>
          <w:sz w:val="20"/>
          <w:szCs w:val="20"/>
          <w:spacing w:val="-26"/>
        </w:rPr>
        <w:t xml:space="preserve"> </w:t>
      </w:r>
      <w:r>
        <w:rPr>
          <w:sz w:val="5"/>
          <w:szCs w:val="5"/>
          <w:spacing w:val="9"/>
          <w:position w:val="1"/>
        </w:rPr>
        <w:t>。    </w:t>
      </w:r>
      <w:r>
        <w:rPr>
          <w:sz w:val="5"/>
          <w:szCs w:val="5"/>
          <w:spacing w:val="8"/>
          <w:position w:val="1"/>
        </w:rPr>
        <w:t xml:space="preserve">      </w:t>
      </w:r>
      <w:r>
        <w:rPr>
          <w:sz w:val="20"/>
          <w:szCs w:val="20"/>
          <w:spacing w:val="8"/>
        </w:rPr>
        <w:t>员工接受职业健康检查应当视同正常出勤</w:t>
      </w:r>
      <w:r>
        <w:rPr>
          <w:sz w:val="20"/>
          <w:szCs w:val="20"/>
          <w:spacing w:val="-27"/>
        </w:rPr>
        <w:t xml:space="preserve"> </w:t>
      </w:r>
      <w:r>
        <w:rPr>
          <w:sz w:val="5"/>
          <w:szCs w:val="5"/>
          <w:spacing w:val="8"/>
          <w:position w:val="1"/>
        </w:rPr>
        <w:t>。</w:t>
      </w:r>
    </w:p>
    <w:p>
      <w:pPr>
        <w:pStyle w:val="BodyText"/>
        <w:ind w:left="440"/>
        <w:spacing w:before="51" w:line="184" w:lineRule="auto"/>
        <w:rPr>
          <w:sz w:val="5"/>
          <w:szCs w:val="5"/>
        </w:rPr>
      </w:pPr>
      <w:r>
        <w:rPr>
          <w:rFonts w:ascii="Arial" w:hAnsi="Arial" w:eastAsia="Arial" w:cs="Arial"/>
          <w:sz w:val="20"/>
          <w:szCs w:val="20"/>
          <w:spacing w:val="12"/>
        </w:rPr>
        <w:t>5.</w:t>
      </w:r>
      <w:r>
        <w:rPr>
          <w:sz w:val="20"/>
          <w:szCs w:val="20"/>
          <w:spacing w:val="12"/>
        </w:rPr>
        <w:t>公司不得安排有职业禁忌的员工从事其所禁忌的作业</w:t>
      </w:r>
      <w:r>
        <w:rPr>
          <w:sz w:val="20"/>
          <w:szCs w:val="20"/>
          <w:spacing w:val="-21"/>
        </w:rPr>
        <w:t xml:space="preserve"> </w:t>
      </w:r>
      <w:r>
        <w:rPr>
          <w:sz w:val="5"/>
          <w:szCs w:val="5"/>
          <w:spacing w:val="12"/>
          <w:position w:val="1"/>
        </w:rPr>
        <w:t>。</w:t>
      </w:r>
    </w:p>
    <w:p>
      <w:pPr>
        <w:pStyle w:val="BodyText"/>
        <w:ind w:left="18" w:firstLine="423"/>
        <w:spacing w:before="51" w:line="202" w:lineRule="auto"/>
        <w:rPr>
          <w:sz w:val="5"/>
          <w:szCs w:val="5"/>
        </w:rPr>
      </w:pPr>
      <w:r>
        <w:rPr>
          <w:rFonts w:ascii="Arial" w:hAnsi="Arial" w:eastAsia="Arial" w:cs="Arial"/>
          <w:sz w:val="20"/>
          <w:szCs w:val="20"/>
          <w:spacing w:val="9"/>
        </w:rPr>
        <w:t>6.</w:t>
      </w:r>
      <w:r>
        <w:rPr>
          <w:sz w:val="20"/>
          <w:szCs w:val="20"/>
          <w:spacing w:val="9"/>
        </w:rPr>
        <w:t>公司不得安排未成年人员从事接触职业病危害的作业</w:t>
      </w:r>
      <w:r>
        <w:rPr>
          <w:sz w:val="20"/>
          <w:szCs w:val="20"/>
          <w:spacing w:val="-21"/>
        </w:rPr>
        <w:t xml:space="preserve"> </w:t>
      </w:r>
      <w:r>
        <w:rPr>
          <w:sz w:val="5"/>
          <w:szCs w:val="5"/>
          <w:spacing w:val="9"/>
          <w:position w:val="1"/>
        </w:rPr>
        <w:t>； </w:t>
      </w:r>
      <w:r>
        <w:rPr>
          <w:sz w:val="5"/>
          <w:szCs w:val="5"/>
          <w:spacing w:val="8"/>
          <w:position w:val="1"/>
        </w:rPr>
        <w:t xml:space="preserve">        </w:t>
      </w:r>
      <w:r>
        <w:rPr>
          <w:sz w:val="20"/>
          <w:szCs w:val="20"/>
          <w:spacing w:val="8"/>
        </w:rPr>
        <w:t>不得安排孕期</w:t>
      </w:r>
      <w:r>
        <w:rPr>
          <w:sz w:val="20"/>
          <w:szCs w:val="20"/>
          <w:spacing w:val="-29"/>
        </w:rPr>
        <w:t xml:space="preserve"> </w:t>
      </w:r>
      <w:r>
        <w:rPr>
          <w:sz w:val="5"/>
          <w:szCs w:val="5"/>
          <w:spacing w:val="8"/>
          <w:position w:val="1"/>
        </w:rPr>
        <w:t>、         </w:t>
      </w:r>
      <w:r>
        <w:rPr>
          <w:sz w:val="20"/>
          <w:szCs w:val="20"/>
          <w:spacing w:val="8"/>
        </w:rPr>
        <w:t>哺乳期的女员工从事对</w:t>
      </w:r>
      <w:r>
        <w:rPr>
          <w:sz w:val="20"/>
          <w:szCs w:val="20"/>
        </w:rPr>
        <w:t xml:space="preserve"> </w:t>
      </w:r>
      <w:r>
        <w:rPr>
          <w:sz w:val="20"/>
          <w:szCs w:val="20"/>
          <w:spacing w:val="6"/>
        </w:rPr>
        <w:t>本人和胎儿</w:t>
      </w:r>
      <w:r>
        <w:rPr>
          <w:sz w:val="20"/>
          <w:szCs w:val="20"/>
          <w:spacing w:val="-26"/>
        </w:rPr>
        <w:t xml:space="preserve"> </w:t>
      </w:r>
      <w:r>
        <w:rPr>
          <w:sz w:val="5"/>
          <w:szCs w:val="5"/>
          <w:spacing w:val="6"/>
        </w:rPr>
        <w:t>、        </w:t>
      </w:r>
      <w:r>
        <w:rPr>
          <w:sz w:val="20"/>
          <w:szCs w:val="20"/>
          <w:spacing w:val="6"/>
        </w:rPr>
        <w:t>婴儿有危害的作业</w:t>
      </w:r>
      <w:r>
        <w:rPr>
          <w:sz w:val="20"/>
          <w:szCs w:val="20"/>
          <w:spacing w:val="-27"/>
        </w:rPr>
        <w:t xml:space="preserve"> </w:t>
      </w:r>
      <w:r>
        <w:rPr>
          <w:sz w:val="5"/>
          <w:szCs w:val="5"/>
          <w:spacing w:val="6"/>
        </w:rPr>
        <w:t>。</w:t>
      </w:r>
    </w:p>
    <w:p>
      <w:pPr>
        <w:pStyle w:val="BodyText"/>
        <w:ind w:left="23" w:firstLine="417"/>
        <w:spacing w:before="50" w:line="202" w:lineRule="auto"/>
        <w:rPr>
          <w:sz w:val="5"/>
          <w:szCs w:val="5"/>
        </w:rPr>
      </w:pPr>
      <w:r>
        <w:rPr>
          <w:rFonts w:ascii="Arial" w:hAnsi="Arial" w:eastAsia="Arial" w:cs="Arial"/>
          <w:sz w:val="20"/>
          <w:szCs w:val="20"/>
          <w:spacing w:val="16"/>
        </w:rPr>
        <w:t>7.</w:t>
      </w:r>
      <w:r>
        <w:rPr>
          <w:sz w:val="20"/>
          <w:szCs w:val="20"/>
          <w:spacing w:val="16"/>
        </w:rPr>
        <w:t>公司应当组织接触职业病危害因素的员工进行定期</w:t>
      </w:r>
      <w:r>
        <w:rPr>
          <w:sz w:val="20"/>
          <w:szCs w:val="20"/>
          <w:spacing w:val="15"/>
        </w:rPr>
        <w:t>职业健康检查</w:t>
      </w:r>
      <w:r>
        <w:rPr>
          <w:sz w:val="20"/>
          <w:szCs w:val="20"/>
          <w:spacing w:val="-27"/>
        </w:rPr>
        <w:t xml:space="preserve"> </w:t>
      </w:r>
      <w:r>
        <w:rPr>
          <w:sz w:val="5"/>
          <w:szCs w:val="5"/>
          <w:spacing w:val="15"/>
          <w:position w:val="1"/>
        </w:rPr>
        <w:t>。</w:t>
      </w:r>
      <w:r>
        <w:rPr>
          <w:sz w:val="20"/>
          <w:szCs w:val="20"/>
          <w:spacing w:val="15"/>
        </w:rPr>
        <w:t>发现职业禁忌或者有与所从</w:t>
      </w:r>
      <w:r>
        <w:rPr>
          <w:sz w:val="20"/>
          <w:szCs w:val="20"/>
        </w:rPr>
        <w:t xml:space="preserve"> </w:t>
      </w:r>
      <w:r>
        <w:rPr>
          <w:sz w:val="20"/>
          <w:szCs w:val="20"/>
          <w:spacing w:val="6"/>
        </w:rPr>
        <w:t>事职业相关的健康损害的员工</w:t>
      </w:r>
      <w:r>
        <w:rPr>
          <w:sz w:val="20"/>
          <w:szCs w:val="20"/>
          <w:spacing w:val="-21"/>
        </w:rPr>
        <w:t xml:space="preserve"> </w:t>
      </w:r>
      <w:r>
        <w:rPr>
          <w:sz w:val="5"/>
          <w:szCs w:val="5"/>
          <w:spacing w:val="6"/>
          <w:position w:val="1"/>
        </w:rPr>
        <w:t>，       </w:t>
      </w:r>
      <w:r>
        <w:rPr>
          <w:sz w:val="5"/>
          <w:szCs w:val="5"/>
          <w:spacing w:val="5"/>
          <w:position w:val="1"/>
        </w:rPr>
        <w:t xml:space="preserve"> </w:t>
      </w:r>
      <w:r>
        <w:rPr>
          <w:sz w:val="20"/>
          <w:szCs w:val="20"/>
          <w:spacing w:val="5"/>
        </w:rPr>
        <w:t>应及时调离原工作岗位</w:t>
      </w:r>
      <w:r>
        <w:rPr>
          <w:sz w:val="20"/>
          <w:szCs w:val="20"/>
          <w:spacing w:val="-21"/>
        </w:rPr>
        <w:t xml:space="preserve"> </w:t>
      </w:r>
      <w:r>
        <w:rPr>
          <w:sz w:val="5"/>
          <w:szCs w:val="5"/>
          <w:spacing w:val="5"/>
          <w:position w:val="1"/>
        </w:rPr>
        <w:t>，         </w:t>
      </w:r>
      <w:r>
        <w:rPr>
          <w:sz w:val="20"/>
          <w:szCs w:val="20"/>
          <w:spacing w:val="5"/>
        </w:rPr>
        <w:t>并妥善安置</w:t>
      </w:r>
      <w:r>
        <w:rPr>
          <w:sz w:val="20"/>
          <w:szCs w:val="20"/>
          <w:spacing w:val="-27"/>
        </w:rPr>
        <w:t xml:space="preserve"> </w:t>
      </w:r>
      <w:r>
        <w:rPr>
          <w:sz w:val="5"/>
          <w:szCs w:val="5"/>
          <w:spacing w:val="5"/>
          <w:position w:val="1"/>
        </w:rPr>
        <w:t>。</w:t>
      </w:r>
    </w:p>
    <w:p>
      <w:pPr>
        <w:pStyle w:val="BodyText"/>
        <w:ind w:left="439"/>
        <w:spacing w:before="46" w:line="188" w:lineRule="auto"/>
        <w:rPr>
          <w:sz w:val="5"/>
          <w:szCs w:val="5"/>
        </w:rPr>
      </w:pPr>
      <w:r>
        <w:rPr>
          <w:rFonts w:ascii="Arial" w:hAnsi="Arial" w:eastAsia="Arial" w:cs="Arial"/>
          <w:sz w:val="20"/>
          <w:szCs w:val="20"/>
          <w:spacing w:val="13"/>
        </w:rPr>
        <w:t>8.</w:t>
      </w:r>
      <w:r>
        <w:rPr>
          <w:sz w:val="20"/>
          <w:szCs w:val="20"/>
          <w:spacing w:val="13"/>
        </w:rPr>
        <w:t>劳动者职业健康检查的费用由公司承担</w:t>
      </w:r>
      <w:r>
        <w:rPr>
          <w:sz w:val="20"/>
          <w:szCs w:val="20"/>
          <w:spacing w:val="-24"/>
        </w:rPr>
        <w:t xml:space="preserve"> </w:t>
      </w:r>
      <w:r>
        <w:rPr>
          <w:sz w:val="5"/>
          <w:szCs w:val="5"/>
          <w:spacing w:val="13"/>
          <w:position w:val="1"/>
        </w:rPr>
        <w:t>。</w:t>
      </w:r>
    </w:p>
    <w:p>
      <w:pPr>
        <w:pStyle w:val="BodyText"/>
        <w:ind w:left="443"/>
        <w:spacing w:before="51" w:line="184" w:lineRule="auto"/>
        <w:rPr>
          <w:sz w:val="5"/>
          <w:szCs w:val="5"/>
        </w:rPr>
      </w:pPr>
      <w:r>
        <w:rPr>
          <w:rFonts w:ascii="Arial" w:hAnsi="Arial" w:eastAsia="Arial" w:cs="Arial"/>
          <w:sz w:val="20"/>
          <w:szCs w:val="20"/>
          <w:spacing w:val="13"/>
        </w:rPr>
        <w:t>9.</w:t>
      </w:r>
      <w:r>
        <w:rPr>
          <w:sz w:val="20"/>
          <w:szCs w:val="20"/>
          <w:spacing w:val="13"/>
        </w:rPr>
        <w:t>公司定期组织员工进行职业健康检查</w:t>
      </w:r>
      <w:r>
        <w:rPr>
          <w:sz w:val="20"/>
          <w:szCs w:val="20"/>
          <w:spacing w:val="-24"/>
        </w:rPr>
        <w:t xml:space="preserve"> </w:t>
      </w:r>
      <w:r>
        <w:rPr>
          <w:sz w:val="5"/>
          <w:szCs w:val="5"/>
          <w:spacing w:val="13"/>
          <w:position w:val="1"/>
        </w:rPr>
        <w:t>。</w:t>
      </w:r>
    </w:p>
    <w:p>
      <w:pPr>
        <w:pStyle w:val="BodyText"/>
        <w:ind w:left="444"/>
        <w:spacing w:before="46" w:line="188" w:lineRule="auto"/>
        <w:rPr>
          <w:sz w:val="5"/>
          <w:szCs w:val="5"/>
        </w:rPr>
      </w:pPr>
      <w:r>
        <w:rPr>
          <w:rFonts w:ascii="Arial" w:hAnsi="Arial" w:eastAsia="Arial" w:cs="Arial"/>
          <w:sz w:val="20"/>
          <w:szCs w:val="20"/>
          <w:spacing w:val="11"/>
        </w:rPr>
        <w:t>10.</w:t>
      </w:r>
      <w:r>
        <w:rPr>
          <w:sz w:val="20"/>
          <w:szCs w:val="20"/>
          <w:spacing w:val="11"/>
        </w:rPr>
        <w:t>公司应当及时将职业健康检查结果如实告知员工</w:t>
      </w:r>
      <w:r>
        <w:rPr>
          <w:sz w:val="20"/>
          <w:szCs w:val="20"/>
          <w:spacing w:val="-11"/>
        </w:rPr>
        <w:t xml:space="preserve"> </w:t>
      </w:r>
      <w:r>
        <w:rPr>
          <w:sz w:val="5"/>
          <w:szCs w:val="5"/>
          <w:spacing w:val="11"/>
          <w:position w:val="1"/>
        </w:rPr>
        <w:t>。</w:t>
      </w:r>
    </w:p>
    <w:p>
      <w:pPr>
        <w:pStyle w:val="BodyText"/>
        <w:ind w:left="445"/>
        <w:spacing w:before="45" w:line="189" w:lineRule="auto"/>
        <w:rPr>
          <w:sz w:val="5"/>
          <w:szCs w:val="5"/>
        </w:rPr>
      </w:pPr>
      <w:r>
        <w:rPr>
          <w:rFonts w:ascii="Arial" w:hAnsi="Arial" w:eastAsia="Arial" w:cs="Arial"/>
          <w:sz w:val="20"/>
          <w:szCs w:val="20"/>
          <w:spacing w:val="12"/>
        </w:rPr>
        <w:t>11.</w:t>
      </w:r>
      <w:r>
        <w:rPr>
          <w:sz w:val="20"/>
          <w:szCs w:val="20"/>
          <w:spacing w:val="12"/>
        </w:rPr>
        <w:t>公司应当建立职业健康监护档案</w:t>
      </w:r>
      <w:r>
        <w:rPr>
          <w:sz w:val="20"/>
          <w:szCs w:val="20"/>
          <w:spacing w:val="-20"/>
        </w:rPr>
        <w:t xml:space="preserve"> </w:t>
      </w:r>
      <w:r>
        <w:rPr>
          <w:sz w:val="5"/>
          <w:szCs w:val="5"/>
          <w:spacing w:val="12"/>
          <w:position w:val="1"/>
        </w:rPr>
        <w:t>。</w:t>
      </w:r>
    </w:p>
    <w:p>
      <w:pPr>
        <w:pStyle w:val="BodyText"/>
        <w:ind w:left="445"/>
        <w:spacing w:before="44" w:line="189" w:lineRule="auto"/>
        <w:rPr>
          <w:sz w:val="5"/>
          <w:szCs w:val="5"/>
        </w:rPr>
      </w:pPr>
      <w:r>
        <w:rPr>
          <w:rFonts w:ascii="Arial" w:hAnsi="Arial" w:eastAsia="Arial" w:cs="Arial"/>
          <w:sz w:val="20"/>
          <w:szCs w:val="20"/>
          <w:spacing w:val="11"/>
        </w:rPr>
        <w:t>12.</w:t>
      </w:r>
      <w:r>
        <w:rPr>
          <w:sz w:val="20"/>
          <w:szCs w:val="20"/>
          <w:spacing w:val="11"/>
        </w:rPr>
        <w:t>公司应当按规定妥善保存职业健康监护档案</w:t>
      </w:r>
      <w:r>
        <w:rPr>
          <w:sz w:val="20"/>
          <w:szCs w:val="20"/>
          <w:spacing w:val="-9"/>
        </w:rPr>
        <w:t xml:space="preserve"> </w:t>
      </w:r>
      <w:r>
        <w:rPr>
          <w:sz w:val="5"/>
          <w:szCs w:val="5"/>
          <w:spacing w:val="11"/>
          <w:position w:val="1"/>
        </w:rPr>
        <w:t>。</w:t>
      </w:r>
    </w:p>
    <w:p>
      <w:pPr>
        <w:pStyle w:val="BodyText"/>
        <w:ind w:left="445"/>
        <w:spacing w:before="44" w:line="188" w:lineRule="auto"/>
        <w:rPr>
          <w:sz w:val="5"/>
          <w:szCs w:val="5"/>
        </w:rPr>
      </w:pPr>
      <w:r>
        <w:rPr>
          <w:rFonts w:ascii="Arial" w:hAnsi="Arial" w:eastAsia="Arial" w:cs="Arial"/>
          <w:sz w:val="20"/>
          <w:szCs w:val="20"/>
          <w:spacing w:val="8"/>
        </w:rPr>
        <w:t>13.</w:t>
      </w:r>
      <w:r>
        <w:rPr>
          <w:sz w:val="20"/>
          <w:szCs w:val="20"/>
          <w:spacing w:val="8"/>
        </w:rPr>
        <w:t>员工有权查阅</w:t>
      </w:r>
      <w:r>
        <w:rPr>
          <w:sz w:val="20"/>
          <w:szCs w:val="20"/>
          <w:spacing w:val="-26"/>
        </w:rPr>
        <w:t xml:space="preserve"> </w:t>
      </w:r>
      <w:r>
        <w:rPr>
          <w:sz w:val="5"/>
          <w:szCs w:val="5"/>
          <w:spacing w:val="8"/>
          <w:position w:val="1"/>
        </w:rPr>
        <w:t>、         </w:t>
      </w:r>
      <w:r>
        <w:rPr>
          <w:sz w:val="20"/>
          <w:szCs w:val="20"/>
          <w:spacing w:val="8"/>
        </w:rPr>
        <w:t>复印其本人职业健康监护档案</w:t>
      </w:r>
      <w:r>
        <w:rPr>
          <w:sz w:val="20"/>
          <w:szCs w:val="20"/>
          <w:spacing w:val="-27"/>
        </w:rPr>
        <w:t xml:space="preserve"> </w:t>
      </w:r>
      <w:r>
        <w:rPr>
          <w:sz w:val="5"/>
          <w:szCs w:val="5"/>
          <w:spacing w:val="8"/>
          <w:position w:val="1"/>
        </w:rPr>
        <w:t>。</w:t>
      </w:r>
    </w:p>
    <w:p>
      <w:pPr>
        <w:pStyle w:val="BodyText"/>
        <w:ind w:left="445"/>
        <w:spacing w:before="45" w:line="189" w:lineRule="auto"/>
        <w:rPr>
          <w:sz w:val="5"/>
          <w:szCs w:val="5"/>
        </w:rPr>
      </w:pPr>
      <w:r>
        <w:rPr>
          <w:rFonts w:ascii="Arial" w:hAnsi="Arial" w:eastAsia="Arial" w:cs="Arial"/>
          <w:sz w:val="20"/>
          <w:szCs w:val="20"/>
          <w:spacing w:val="18"/>
        </w:rPr>
        <w:t>14.</w:t>
      </w:r>
      <w:r>
        <w:rPr>
          <w:sz w:val="20"/>
          <w:szCs w:val="20"/>
          <w:spacing w:val="18"/>
        </w:rPr>
        <w:t>其他</w:t>
      </w:r>
      <w:r>
        <w:rPr>
          <w:sz w:val="20"/>
          <w:szCs w:val="20"/>
          <w:spacing w:val="-27"/>
        </w:rPr>
        <w:t xml:space="preserve"> </w:t>
      </w:r>
      <w:r>
        <w:rPr>
          <w:sz w:val="5"/>
          <w:szCs w:val="5"/>
          <w:spacing w:val="18"/>
          <w:position w:val="2"/>
        </w:rPr>
        <w:t>。</w:t>
      </w:r>
    </w:p>
    <w:p>
      <w:pPr>
        <w:spacing w:line="189" w:lineRule="auto"/>
        <w:sectPr>
          <w:headerReference w:type="default" r:id="rId116"/>
          <w:footerReference w:type="default" r:id="rId117"/>
          <w:pgSz w:w="12243" w:h="16495"/>
          <w:pgMar w:top="1461" w:right="1266" w:bottom="1110" w:left="1615" w:header="1177" w:footer="956" w:gutter="0"/>
        </w:sectPr>
        <w:rPr>
          <w:sz w:val="5"/>
          <w:szCs w:val="5"/>
        </w:rPr>
      </w:pPr>
    </w:p>
    <w:p>
      <w:pPr>
        <w:spacing w:line="293" w:lineRule="auto"/>
        <w:rPr>
          <w:rFonts w:ascii="Arial"/>
          <w:sz w:val="21"/>
        </w:rPr>
      </w:pPr>
      <w:r>
        <w:pict>
          <v:shape id="_x0000_s210" style="position:absolute;margin-left:70.5827pt;margin-top:770.343pt;mso-position-vertical-relative:page;mso-position-horizontal-relative:page;width:26.25pt;height:4.85pt;z-index:25172377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5" w:lineRule="auto"/>
        <w:rPr>
          <w:sz w:val="23"/>
          <w:szCs w:val="23"/>
        </w:rPr>
      </w:pPr>
      <w:r>
        <w:rPr>
          <w:rFonts w:ascii="Arial" w:hAnsi="Arial" w:eastAsia="Arial" w:cs="Arial"/>
          <w:sz w:val="23"/>
          <w:szCs w:val="23"/>
          <w:spacing w:val="12"/>
          <w:position w:val="-2"/>
        </w:rPr>
        <w:t>2.2.13</w:t>
      </w:r>
      <w:r>
        <w:rPr>
          <w:rFonts w:ascii="Arial" w:hAnsi="Arial" w:eastAsia="Arial" w:cs="Arial"/>
          <w:sz w:val="23"/>
          <w:szCs w:val="23"/>
          <w:spacing w:val="1"/>
          <w:position w:val="-2"/>
        </w:rPr>
        <w:t xml:space="preserve">   </w:t>
      </w:r>
      <w:r>
        <w:rPr>
          <w:sz w:val="23"/>
          <w:szCs w:val="23"/>
          <w:spacing w:val="12"/>
        </w:rPr>
        <w:t>劳动防护用品</w:t>
      </w:r>
      <w:r>
        <w:rPr>
          <w:sz w:val="23"/>
          <w:szCs w:val="23"/>
          <w:spacing w:val="12"/>
          <w:position w:val="1"/>
        </w:rPr>
        <w:t>（具）</w:t>
      </w:r>
      <w:r>
        <w:rPr>
          <w:sz w:val="23"/>
          <w:szCs w:val="23"/>
          <w:spacing w:val="-39"/>
          <w:position w:val="1"/>
        </w:rPr>
        <w:t xml:space="preserve"> </w:t>
      </w:r>
      <w:r>
        <w:rPr>
          <w:sz w:val="23"/>
          <w:szCs w:val="23"/>
          <w:spacing w:val="12"/>
        </w:rPr>
        <w:t>管理制度</w:t>
      </w:r>
    </w:p>
    <w:p>
      <w:pPr>
        <w:pStyle w:val="BodyText"/>
        <w:ind w:left="16" w:firstLine="424"/>
        <w:spacing w:before="177" w:line="202" w:lineRule="auto"/>
        <w:rPr>
          <w:sz w:val="20"/>
          <w:szCs w:val="20"/>
        </w:rPr>
      </w:pPr>
      <w:r>
        <w:rPr>
          <w:rFonts w:ascii="Arial" w:hAnsi="Arial" w:eastAsia="Arial" w:cs="Arial"/>
          <w:sz w:val="20"/>
          <w:szCs w:val="20"/>
          <w:spacing w:val="10"/>
        </w:rPr>
        <w:t>1.</w:t>
      </w:r>
      <w:r>
        <w:rPr>
          <w:sz w:val="20"/>
          <w:szCs w:val="20"/>
          <w:spacing w:val="10"/>
        </w:rPr>
        <w:t>劳动防护用品（具）</w:t>
      </w:r>
      <w:r>
        <w:rPr>
          <w:sz w:val="20"/>
          <w:szCs w:val="20"/>
          <w:spacing w:val="-14"/>
        </w:rPr>
        <w:t xml:space="preserve"> </w:t>
      </w:r>
      <w:r>
        <w:rPr>
          <w:sz w:val="20"/>
          <w:szCs w:val="20"/>
          <w:spacing w:val="10"/>
        </w:rPr>
        <w:t>由项目部统一购买，</w:t>
      </w:r>
      <w:r>
        <w:rPr>
          <w:sz w:val="20"/>
          <w:szCs w:val="20"/>
          <w:spacing w:val="-33"/>
        </w:rPr>
        <w:t xml:space="preserve"> </w:t>
      </w:r>
      <w:r>
        <w:rPr>
          <w:sz w:val="20"/>
          <w:szCs w:val="20"/>
          <w:spacing w:val="10"/>
        </w:rPr>
        <w:t>所买产品必须具有生产许可</w:t>
      </w:r>
      <w:r>
        <w:rPr>
          <w:sz w:val="20"/>
          <w:szCs w:val="20"/>
          <w:spacing w:val="9"/>
        </w:rPr>
        <w:t>证</w:t>
      </w:r>
      <w:r>
        <w:rPr>
          <w:sz w:val="20"/>
          <w:szCs w:val="20"/>
          <w:spacing w:val="-29"/>
        </w:rPr>
        <w:t xml:space="preserve"> </w:t>
      </w:r>
      <w:r>
        <w:rPr>
          <w:sz w:val="20"/>
          <w:szCs w:val="20"/>
          <w:spacing w:val="9"/>
          <w:position w:val="1"/>
        </w:rPr>
        <w:t>、</w:t>
      </w:r>
      <w:r>
        <w:rPr>
          <w:sz w:val="20"/>
          <w:szCs w:val="20"/>
          <w:spacing w:val="9"/>
        </w:rPr>
        <w:t>产品合格证等，</w:t>
      </w:r>
      <w:r>
        <w:rPr>
          <w:sz w:val="20"/>
          <w:szCs w:val="20"/>
          <w:spacing w:val="-31"/>
        </w:rPr>
        <w:t xml:space="preserve"> </w:t>
      </w:r>
      <w:r>
        <w:rPr>
          <w:sz w:val="20"/>
          <w:szCs w:val="20"/>
          <w:spacing w:val="9"/>
        </w:rPr>
        <w:t>产品</w:t>
      </w:r>
      <w:r>
        <w:rPr>
          <w:sz w:val="20"/>
          <w:szCs w:val="20"/>
        </w:rPr>
        <w:t xml:space="preserve"> </w:t>
      </w:r>
      <w:r>
        <w:rPr>
          <w:sz w:val="20"/>
          <w:szCs w:val="20"/>
          <w:spacing w:val="7"/>
        </w:rPr>
        <w:t>质量符合标准规范的要求。</w:t>
      </w:r>
    </w:p>
    <w:p>
      <w:pPr>
        <w:pStyle w:val="BodyText"/>
        <w:ind w:left="437"/>
        <w:spacing w:before="41" w:line="225" w:lineRule="auto"/>
        <w:rPr>
          <w:sz w:val="20"/>
          <w:szCs w:val="20"/>
        </w:rPr>
      </w:pPr>
      <w:r>
        <w:rPr>
          <w:rFonts w:ascii="Arial" w:hAnsi="Arial" w:eastAsia="Arial" w:cs="Arial"/>
          <w:sz w:val="20"/>
          <w:szCs w:val="20"/>
          <w:spacing w:val="11"/>
        </w:rPr>
        <w:t>2.</w:t>
      </w:r>
      <w:r>
        <w:rPr>
          <w:sz w:val="20"/>
          <w:szCs w:val="20"/>
          <w:spacing w:val="11"/>
        </w:rPr>
        <w:t>项目经理和项目安全员应对购置的劳动防护用品（具）进行查验。</w:t>
      </w:r>
    </w:p>
    <w:p>
      <w:pPr>
        <w:pStyle w:val="BodyText"/>
        <w:ind w:left="438"/>
        <w:spacing w:line="180" w:lineRule="auto"/>
        <w:rPr>
          <w:sz w:val="20"/>
          <w:szCs w:val="20"/>
        </w:rPr>
      </w:pPr>
      <w:r>
        <w:rPr>
          <w:rFonts w:ascii="Arial" w:hAnsi="Arial" w:eastAsia="Arial" w:cs="Arial"/>
          <w:sz w:val="20"/>
          <w:szCs w:val="20"/>
          <w:spacing w:val="10"/>
        </w:rPr>
        <w:t>3.</w:t>
      </w:r>
      <w:r>
        <w:rPr>
          <w:sz w:val="20"/>
          <w:szCs w:val="20"/>
          <w:spacing w:val="10"/>
        </w:rPr>
        <w:t>劳动防护用品（具）</w:t>
      </w:r>
      <w:r>
        <w:rPr>
          <w:sz w:val="20"/>
          <w:szCs w:val="20"/>
          <w:spacing w:val="-21"/>
        </w:rPr>
        <w:t xml:space="preserve"> </w:t>
      </w:r>
      <w:r>
        <w:rPr>
          <w:sz w:val="20"/>
          <w:szCs w:val="20"/>
          <w:spacing w:val="10"/>
        </w:rPr>
        <w:t>应按规定抽样送检，合格后方可发放并使用。</w:t>
      </w:r>
    </w:p>
    <w:p>
      <w:pPr>
        <w:pStyle w:val="BodyText"/>
        <w:ind w:left="435"/>
        <w:spacing w:before="56" w:line="181" w:lineRule="auto"/>
        <w:rPr>
          <w:sz w:val="20"/>
          <w:szCs w:val="20"/>
        </w:rPr>
      </w:pPr>
      <w:r>
        <w:rPr>
          <w:rFonts w:ascii="Arial" w:hAnsi="Arial" w:eastAsia="Arial" w:cs="Arial"/>
          <w:sz w:val="20"/>
          <w:szCs w:val="20"/>
          <w:spacing w:val="9"/>
        </w:rPr>
        <w:t>4.</w:t>
      </w:r>
      <w:r>
        <w:rPr>
          <w:sz w:val="20"/>
          <w:szCs w:val="20"/>
          <w:spacing w:val="9"/>
        </w:rPr>
        <w:t>项目部应明确专人负责劳动防护用品（具）</w:t>
      </w:r>
      <w:r>
        <w:rPr>
          <w:sz w:val="20"/>
          <w:szCs w:val="20"/>
          <w:spacing w:val="-13"/>
        </w:rPr>
        <w:t xml:space="preserve"> </w:t>
      </w:r>
      <w:r>
        <w:rPr>
          <w:sz w:val="20"/>
          <w:szCs w:val="20"/>
          <w:spacing w:val="9"/>
        </w:rPr>
        <w:t>的保管和发放，</w:t>
      </w:r>
      <w:r>
        <w:rPr>
          <w:sz w:val="20"/>
          <w:szCs w:val="20"/>
          <w:spacing w:val="-32"/>
        </w:rPr>
        <w:t xml:space="preserve"> </w:t>
      </w:r>
      <w:r>
        <w:rPr>
          <w:sz w:val="20"/>
          <w:szCs w:val="20"/>
          <w:spacing w:val="9"/>
        </w:rPr>
        <w:t>并做好记录。</w:t>
      </w:r>
    </w:p>
    <w:p>
      <w:pPr>
        <w:pStyle w:val="BodyText"/>
        <w:ind w:left="27" w:firstLine="412"/>
        <w:spacing w:before="57" w:line="202" w:lineRule="auto"/>
        <w:rPr>
          <w:sz w:val="20"/>
          <w:szCs w:val="20"/>
        </w:rPr>
      </w:pPr>
      <w:r>
        <w:rPr>
          <w:rFonts w:ascii="Arial" w:hAnsi="Arial" w:eastAsia="Arial" w:cs="Arial"/>
          <w:sz w:val="20"/>
          <w:szCs w:val="20"/>
          <w:spacing w:val="12"/>
        </w:rPr>
        <w:t>5.</w:t>
      </w:r>
      <w:r>
        <w:rPr>
          <w:sz w:val="20"/>
          <w:szCs w:val="20"/>
          <w:spacing w:val="12"/>
        </w:rPr>
        <w:t>劳动防护用品（具）</w:t>
      </w:r>
      <w:r>
        <w:rPr>
          <w:sz w:val="20"/>
          <w:szCs w:val="20"/>
          <w:spacing w:val="-15"/>
        </w:rPr>
        <w:t xml:space="preserve"> </w:t>
      </w:r>
      <w:r>
        <w:rPr>
          <w:sz w:val="20"/>
          <w:szCs w:val="20"/>
          <w:spacing w:val="12"/>
        </w:rPr>
        <w:t>由施工技术人员或安全员根据现场环境和有关规定</w:t>
      </w:r>
      <w:r>
        <w:rPr>
          <w:sz w:val="20"/>
          <w:szCs w:val="20"/>
          <w:spacing w:val="11"/>
        </w:rPr>
        <w:t>要求告知作业人员正确</w:t>
      </w:r>
      <w:r>
        <w:rPr>
          <w:sz w:val="20"/>
          <w:szCs w:val="20"/>
        </w:rPr>
        <w:t xml:space="preserve"> </w:t>
      </w:r>
      <w:r>
        <w:rPr>
          <w:sz w:val="20"/>
          <w:szCs w:val="20"/>
          <w:spacing w:val="4"/>
        </w:rPr>
        <w:t>的使用方法。</w:t>
      </w:r>
    </w:p>
    <w:p>
      <w:pPr>
        <w:pStyle w:val="BodyText"/>
        <w:ind w:left="440"/>
        <w:spacing w:before="49" w:line="220" w:lineRule="auto"/>
        <w:rPr>
          <w:sz w:val="20"/>
          <w:szCs w:val="20"/>
        </w:rPr>
      </w:pPr>
      <w:r>
        <w:rPr>
          <w:rFonts w:ascii="Arial" w:hAnsi="Arial" w:eastAsia="Arial" w:cs="Arial"/>
          <w:sz w:val="20"/>
          <w:szCs w:val="20"/>
          <w:spacing w:val="7"/>
        </w:rPr>
        <w:t>6.</w:t>
      </w:r>
      <w:r>
        <w:rPr>
          <w:sz w:val="20"/>
          <w:szCs w:val="20"/>
          <w:spacing w:val="7"/>
        </w:rPr>
        <w:t>班组长应督促所有作业人员正确使用劳动防</w:t>
      </w:r>
      <w:r>
        <w:rPr>
          <w:sz w:val="20"/>
          <w:szCs w:val="20"/>
          <w:spacing w:val="6"/>
        </w:rPr>
        <w:t>护用品（具）。</w:t>
      </w:r>
    </w:p>
    <w:p>
      <w:pPr>
        <w:pStyle w:val="BodyText"/>
        <w:ind w:left="439"/>
        <w:spacing w:before="1" w:line="180" w:lineRule="auto"/>
        <w:rPr>
          <w:sz w:val="20"/>
          <w:szCs w:val="20"/>
        </w:rPr>
      </w:pPr>
      <w:r>
        <w:rPr>
          <w:rFonts w:ascii="Arial" w:hAnsi="Arial" w:eastAsia="Arial" w:cs="Arial"/>
          <w:sz w:val="20"/>
          <w:szCs w:val="20"/>
          <w:spacing w:val="11"/>
        </w:rPr>
        <w:t>7.</w:t>
      </w:r>
      <w:r>
        <w:rPr>
          <w:sz w:val="20"/>
          <w:szCs w:val="20"/>
          <w:spacing w:val="11"/>
        </w:rPr>
        <w:t>不得以货币或其他物品替代劳动防护用品（具）发放。</w:t>
      </w:r>
    </w:p>
    <w:p>
      <w:pPr>
        <w:pStyle w:val="BodyText"/>
        <w:ind w:left="438"/>
        <w:spacing w:before="49" w:line="180" w:lineRule="auto"/>
        <w:rPr>
          <w:sz w:val="20"/>
          <w:szCs w:val="20"/>
        </w:rPr>
      </w:pPr>
      <w:r>
        <w:rPr>
          <w:rFonts w:ascii="Arial" w:hAnsi="Arial" w:eastAsia="Arial" w:cs="Arial"/>
          <w:sz w:val="20"/>
          <w:szCs w:val="20"/>
          <w:spacing w:val="20"/>
        </w:rPr>
        <w:t>8.</w:t>
      </w:r>
      <w:r>
        <w:rPr>
          <w:sz w:val="20"/>
          <w:szCs w:val="20"/>
          <w:spacing w:val="20"/>
        </w:rPr>
        <w:t>其他</w:t>
      </w:r>
      <w:r>
        <w:rPr>
          <w:sz w:val="20"/>
          <w:szCs w:val="20"/>
          <w:spacing w:val="20"/>
          <w:position w:val="1"/>
        </w:rPr>
        <w:t>。</w:t>
      </w:r>
    </w:p>
    <w:p>
      <w:pPr>
        <w:spacing w:line="180" w:lineRule="auto"/>
        <w:sectPr>
          <w:headerReference w:type="default" r:id="rId118"/>
          <w:footerReference w:type="default" r:id="rId119"/>
          <w:pgSz w:w="12243" w:h="16495"/>
          <w:pgMar w:top="1461" w:right="1608" w:bottom="1137" w:left="1275" w:header="1177" w:footer="936" w:gutter="0"/>
        </w:sectPr>
        <w:rPr>
          <w:sz w:val="20"/>
          <w:szCs w:val="20"/>
        </w:rPr>
      </w:pPr>
    </w:p>
    <w:p>
      <w:pPr>
        <w:spacing w:line="293" w:lineRule="auto"/>
        <w:rPr>
          <w:rFonts w:ascii="Arial"/>
          <w:sz w:val="21"/>
        </w:rPr>
      </w:pPr>
      <w:r>
        <w:pict>
          <v:shape id="_x0000_s214" style="position:absolute;margin-left:515.12pt;margin-top:770.343pt;mso-position-vertical-relative:page;mso-position-horizontal-relative:page;width:26.25pt;height:4.85pt;z-index:25172480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8" w:lineRule="auto"/>
        <w:rPr>
          <w:sz w:val="23"/>
          <w:szCs w:val="23"/>
        </w:rPr>
      </w:pPr>
      <w:r>
        <w:rPr>
          <w:rFonts w:ascii="Arial" w:hAnsi="Arial" w:eastAsia="Arial" w:cs="Arial"/>
          <w:sz w:val="23"/>
          <w:szCs w:val="23"/>
          <w:spacing w:val="14"/>
          <w:position w:val="-1"/>
        </w:rPr>
        <w:t>2.2.14</w:t>
      </w:r>
      <w:r>
        <w:rPr>
          <w:rFonts w:ascii="Arial" w:hAnsi="Arial" w:eastAsia="Arial" w:cs="Arial"/>
          <w:sz w:val="23"/>
          <w:szCs w:val="23"/>
          <w:spacing w:val="1"/>
          <w:position w:val="-1"/>
        </w:rPr>
        <w:t xml:space="preserve">   </w:t>
      </w:r>
      <w:r>
        <w:rPr>
          <w:sz w:val="23"/>
          <w:szCs w:val="23"/>
          <w:spacing w:val="14"/>
        </w:rPr>
        <w:t>特种作业人员管理制度</w:t>
      </w:r>
    </w:p>
    <w:p>
      <w:pPr>
        <w:pStyle w:val="BodyText"/>
        <w:ind w:left="440"/>
        <w:spacing w:before="182" w:line="185" w:lineRule="auto"/>
        <w:rPr>
          <w:sz w:val="20"/>
          <w:szCs w:val="20"/>
        </w:rPr>
      </w:pPr>
      <w:r>
        <w:rPr>
          <w:rFonts w:ascii="Arial" w:hAnsi="Arial" w:eastAsia="Arial" w:cs="Arial"/>
          <w:sz w:val="20"/>
          <w:szCs w:val="20"/>
          <w:spacing w:val="8"/>
        </w:rPr>
        <w:t>1.</w:t>
      </w:r>
      <w:r>
        <w:rPr>
          <w:sz w:val="20"/>
          <w:szCs w:val="20"/>
          <w:spacing w:val="8"/>
        </w:rPr>
        <w:t>认真执行本单位</w:t>
      </w:r>
      <w:r>
        <w:rPr>
          <w:sz w:val="20"/>
          <w:szCs w:val="20"/>
          <w:spacing w:val="-29"/>
        </w:rPr>
        <w:t xml:space="preserve"> </w:t>
      </w:r>
      <w:r>
        <w:rPr>
          <w:sz w:val="20"/>
          <w:szCs w:val="20"/>
          <w:spacing w:val="8"/>
          <w:position w:val="1"/>
        </w:rPr>
        <w:t>、</w:t>
      </w:r>
      <w:r>
        <w:rPr>
          <w:sz w:val="20"/>
          <w:szCs w:val="20"/>
          <w:spacing w:val="8"/>
        </w:rPr>
        <w:t>本部门内所制定的岗位职责，</w:t>
      </w:r>
      <w:r>
        <w:rPr>
          <w:sz w:val="20"/>
          <w:szCs w:val="20"/>
          <w:spacing w:val="-21"/>
        </w:rPr>
        <w:t xml:space="preserve"> </w:t>
      </w:r>
      <w:r>
        <w:rPr>
          <w:sz w:val="20"/>
          <w:szCs w:val="20"/>
          <w:spacing w:val="8"/>
        </w:rPr>
        <w:t>坚持原则，</w:t>
      </w:r>
      <w:r>
        <w:rPr>
          <w:sz w:val="20"/>
          <w:szCs w:val="20"/>
          <w:spacing w:val="-21"/>
        </w:rPr>
        <w:t xml:space="preserve"> </w:t>
      </w:r>
      <w:r>
        <w:rPr>
          <w:sz w:val="20"/>
          <w:szCs w:val="20"/>
          <w:spacing w:val="8"/>
        </w:rPr>
        <w:t>坚决抵制违章操作</w:t>
      </w:r>
      <w:r>
        <w:rPr>
          <w:sz w:val="20"/>
          <w:szCs w:val="20"/>
          <w:spacing w:val="8"/>
          <w:position w:val="1"/>
        </w:rPr>
        <w:t>。</w:t>
      </w:r>
    </w:p>
    <w:p>
      <w:pPr>
        <w:pStyle w:val="BodyText"/>
        <w:ind w:left="437"/>
        <w:spacing w:before="40" w:line="183" w:lineRule="auto"/>
        <w:rPr>
          <w:sz w:val="20"/>
          <w:szCs w:val="20"/>
        </w:rPr>
      </w:pPr>
      <w:r>
        <w:rPr>
          <w:rFonts w:ascii="Arial" w:hAnsi="Arial" w:eastAsia="Arial" w:cs="Arial"/>
          <w:sz w:val="20"/>
          <w:szCs w:val="20"/>
          <w:spacing w:val="10"/>
        </w:rPr>
        <w:t>2.</w:t>
      </w:r>
      <w:r>
        <w:rPr>
          <w:sz w:val="20"/>
          <w:szCs w:val="20"/>
          <w:spacing w:val="10"/>
        </w:rPr>
        <w:t>特殊工种的作业人员必须遵章守纪，</w:t>
      </w:r>
      <w:r>
        <w:rPr>
          <w:sz w:val="20"/>
          <w:szCs w:val="20"/>
          <w:spacing w:val="-19"/>
        </w:rPr>
        <w:t xml:space="preserve"> </w:t>
      </w:r>
      <w:r>
        <w:rPr>
          <w:sz w:val="20"/>
          <w:szCs w:val="20"/>
          <w:spacing w:val="10"/>
        </w:rPr>
        <w:t>严格落实岗位责任制</w:t>
      </w:r>
      <w:r>
        <w:rPr>
          <w:sz w:val="20"/>
          <w:szCs w:val="20"/>
          <w:spacing w:val="10"/>
          <w:position w:val="1"/>
        </w:rPr>
        <w:t>。</w:t>
      </w:r>
    </w:p>
    <w:p>
      <w:pPr>
        <w:pStyle w:val="BodyText"/>
        <w:ind w:left="15" w:firstLine="423"/>
        <w:spacing w:before="48" w:line="203" w:lineRule="auto"/>
        <w:rPr>
          <w:sz w:val="20"/>
          <w:szCs w:val="20"/>
        </w:rPr>
      </w:pPr>
      <w:r>
        <w:rPr>
          <w:rFonts w:ascii="Arial" w:hAnsi="Arial" w:eastAsia="Arial" w:cs="Arial"/>
          <w:sz w:val="20"/>
          <w:szCs w:val="20"/>
          <w:spacing w:val="11"/>
        </w:rPr>
        <w:t>3.</w:t>
      </w:r>
      <w:r>
        <w:rPr>
          <w:sz w:val="20"/>
          <w:szCs w:val="20"/>
          <w:spacing w:val="11"/>
        </w:rPr>
        <w:t>特殊工种的作业人员要与其他工种积极配合，</w:t>
      </w:r>
      <w:r>
        <w:rPr>
          <w:sz w:val="20"/>
          <w:szCs w:val="20"/>
          <w:spacing w:val="-28"/>
        </w:rPr>
        <w:t xml:space="preserve"> </w:t>
      </w:r>
      <w:r>
        <w:rPr>
          <w:sz w:val="20"/>
          <w:szCs w:val="20"/>
          <w:spacing w:val="11"/>
        </w:rPr>
        <w:t>不违章作业，</w:t>
      </w:r>
      <w:r>
        <w:rPr>
          <w:sz w:val="20"/>
          <w:szCs w:val="20"/>
          <w:spacing w:val="-28"/>
        </w:rPr>
        <w:t xml:space="preserve"> </w:t>
      </w:r>
      <w:r>
        <w:rPr>
          <w:sz w:val="20"/>
          <w:szCs w:val="20"/>
          <w:spacing w:val="11"/>
        </w:rPr>
        <w:t>不违反劳动纪</w:t>
      </w:r>
      <w:r>
        <w:rPr>
          <w:sz w:val="20"/>
          <w:szCs w:val="20"/>
          <w:spacing w:val="10"/>
        </w:rPr>
        <w:t>律，</w:t>
      </w:r>
      <w:r>
        <w:rPr>
          <w:sz w:val="20"/>
          <w:szCs w:val="20"/>
          <w:spacing w:val="-34"/>
        </w:rPr>
        <w:t xml:space="preserve"> </w:t>
      </w:r>
      <w:r>
        <w:rPr>
          <w:sz w:val="20"/>
          <w:szCs w:val="20"/>
          <w:spacing w:val="10"/>
        </w:rPr>
        <w:t>有权拒绝违章指</w:t>
      </w:r>
      <w:r>
        <w:rPr>
          <w:sz w:val="20"/>
          <w:szCs w:val="20"/>
        </w:rPr>
        <w:t xml:space="preserve"> </w:t>
      </w:r>
      <w:r>
        <w:rPr>
          <w:sz w:val="20"/>
          <w:szCs w:val="20"/>
          <w:spacing w:val="4"/>
        </w:rPr>
        <w:t>挥，</w:t>
      </w:r>
      <w:r>
        <w:rPr>
          <w:sz w:val="20"/>
          <w:szCs w:val="20"/>
          <w:spacing w:val="-31"/>
        </w:rPr>
        <w:t xml:space="preserve"> </w:t>
      </w:r>
      <w:r>
        <w:rPr>
          <w:sz w:val="20"/>
          <w:szCs w:val="20"/>
          <w:spacing w:val="4"/>
        </w:rPr>
        <w:t>确保安全生产。</w:t>
      </w:r>
    </w:p>
    <w:p>
      <w:pPr>
        <w:pStyle w:val="BodyText"/>
        <w:ind w:left="10" w:right="1" w:firstLine="424"/>
        <w:spacing w:before="47" w:line="204" w:lineRule="auto"/>
        <w:rPr>
          <w:sz w:val="20"/>
          <w:szCs w:val="20"/>
        </w:rPr>
      </w:pPr>
      <w:r>
        <w:rPr>
          <w:rFonts w:ascii="Arial" w:hAnsi="Arial" w:eastAsia="Arial" w:cs="Arial"/>
          <w:sz w:val="20"/>
          <w:szCs w:val="20"/>
          <w:spacing w:val="12"/>
        </w:rPr>
        <w:t>4.</w:t>
      </w:r>
      <w:r>
        <w:rPr>
          <w:sz w:val="20"/>
          <w:szCs w:val="20"/>
          <w:spacing w:val="12"/>
        </w:rPr>
        <w:t>要对特殊工种的作业人员上岗前进行安全技术交底，</w:t>
      </w:r>
      <w:r>
        <w:rPr>
          <w:sz w:val="20"/>
          <w:szCs w:val="20"/>
          <w:spacing w:val="-20"/>
        </w:rPr>
        <w:t xml:space="preserve"> </w:t>
      </w:r>
      <w:r>
        <w:rPr>
          <w:sz w:val="20"/>
          <w:szCs w:val="20"/>
          <w:spacing w:val="12"/>
        </w:rPr>
        <w:t>未经安全技术交底不得上岗作业。上岗后</w:t>
      </w:r>
      <w:r>
        <w:rPr>
          <w:sz w:val="20"/>
          <w:szCs w:val="20"/>
        </w:rPr>
        <w:t xml:space="preserve"> </w:t>
      </w:r>
      <w:r>
        <w:rPr>
          <w:sz w:val="20"/>
          <w:szCs w:val="20"/>
          <w:spacing w:val="7"/>
        </w:rPr>
        <w:t>要严格实施安全措施。</w:t>
      </w:r>
    </w:p>
    <w:p>
      <w:pPr>
        <w:pStyle w:val="BodyText"/>
        <w:ind w:left="12" w:right="1" w:firstLine="426"/>
        <w:spacing w:before="46" w:line="203" w:lineRule="auto"/>
        <w:rPr>
          <w:sz w:val="20"/>
          <w:szCs w:val="20"/>
        </w:rPr>
      </w:pPr>
      <w:r>
        <w:rPr>
          <w:rFonts w:ascii="Arial" w:hAnsi="Arial" w:eastAsia="Arial" w:cs="Arial"/>
          <w:sz w:val="20"/>
          <w:szCs w:val="20"/>
          <w:spacing w:val="12"/>
        </w:rPr>
        <w:t>5.</w:t>
      </w:r>
      <w:r>
        <w:rPr>
          <w:sz w:val="20"/>
          <w:szCs w:val="20"/>
          <w:spacing w:val="12"/>
        </w:rPr>
        <w:t>特殊工种的作业人员要服从指挥人员的统</w:t>
      </w:r>
      <w:r>
        <w:rPr>
          <w:sz w:val="20"/>
          <w:szCs w:val="20"/>
          <w:spacing w:val="11"/>
        </w:rPr>
        <w:t>一指挥，</w:t>
      </w:r>
      <w:r>
        <w:rPr>
          <w:sz w:val="20"/>
          <w:szCs w:val="20"/>
          <w:spacing w:val="-28"/>
        </w:rPr>
        <w:t xml:space="preserve"> </w:t>
      </w:r>
      <w:r>
        <w:rPr>
          <w:sz w:val="20"/>
          <w:szCs w:val="20"/>
          <w:spacing w:val="11"/>
        </w:rPr>
        <w:t>不得擅自主张，</w:t>
      </w:r>
      <w:r>
        <w:rPr>
          <w:sz w:val="20"/>
          <w:szCs w:val="20"/>
          <w:spacing w:val="-33"/>
        </w:rPr>
        <w:t xml:space="preserve"> </w:t>
      </w:r>
      <w:r>
        <w:rPr>
          <w:sz w:val="20"/>
          <w:szCs w:val="20"/>
          <w:spacing w:val="11"/>
        </w:rPr>
        <w:t>违反施工程序。出现事故要</w:t>
      </w:r>
      <w:r>
        <w:rPr>
          <w:sz w:val="20"/>
          <w:szCs w:val="20"/>
        </w:rPr>
        <w:t xml:space="preserve"> </w:t>
      </w:r>
      <w:r>
        <w:rPr>
          <w:sz w:val="20"/>
          <w:szCs w:val="20"/>
          <w:spacing w:val="7"/>
        </w:rPr>
        <w:t>及时上报，发现隐患立即组织人员整改落实，</w:t>
      </w:r>
      <w:r>
        <w:rPr>
          <w:sz w:val="20"/>
          <w:szCs w:val="20"/>
          <w:spacing w:val="-14"/>
        </w:rPr>
        <w:t xml:space="preserve"> </w:t>
      </w:r>
      <w:r>
        <w:rPr>
          <w:sz w:val="20"/>
          <w:szCs w:val="20"/>
          <w:spacing w:val="7"/>
        </w:rPr>
        <w:t>不得拖延。</w:t>
      </w:r>
    </w:p>
    <w:p>
      <w:pPr>
        <w:pStyle w:val="BodyText"/>
        <w:ind w:left="12" w:right="1" w:firstLine="427"/>
        <w:spacing w:before="47" w:line="204" w:lineRule="auto"/>
        <w:rPr>
          <w:sz w:val="20"/>
          <w:szCs w:val="20"/>
        </w:rPr>
      </w:pPr>
      <w:r>
        <w:rPr>
          <w:rFonts w:ascii="Arial" w:hAnsi="Arial" w:eastAsia="Arial" w:cs="Arial"/>
          <w:sz w:val="20"/>
          <w:szCs w:val="20"/>
          <w:spacing w:val="11"/>
        </w:rPr>
        <w:t>6.</w:t>
      </w:r>
      <w:r>
        <w:rPr>
          <w:sz w:val="20"/>
          <w:szCs w:val="20"/>
          <w:spacing w:val="11"/>
        </w:rPr>
        <w:t>要建立特殊工种的作业人员档案。坚持安全知识学习，</w:t>
      </w:r>
      <w:r>
        <w:rPr>
          <w:sz w:val="20"/>
          <w:szCs w:val="20"/>
          <w:spacing w:val="-5"/>
        </w:rPr>
        <w:t xml:space="preserve"> </w:t>
      </w:r>
      <w:r>
        <w:rPr>
          <w:sz w:val="20"/>
          <w:szCs w:val="20"/>
          <w:spacing w:val="11"/>
        </w:rPr>
        <w:t>学习规章制度及安全技术操作规程，</w:t>
      </w:r>
      <w:r>
        <w:rPr>
          <w:sz w:val="20"/>
          <w:szCs w:val="20"/>
          <w:spacing w:val="-37"/>
        </w:rPr>
        <w:t xml:space="preserve"> </w:t>
      </w:r>
      <w:r>
        <w:rPr>
          <w:sz w:val="20"/>
          <w:szCs w:val="20"/>
          <w:spacing w:val="11"/>
        </w:rPr>
        <w:t>进</w:t>
      </w:r>
      <w:r>
        <w:rPr>
          <w:sz w:val="20"/>
          <w:szCs w:val="20"/>
        </w:rPr>
        <w:t xml:space="preserve"> </w:t>
      </w:r>
      <w:r>
        <w:rPr>
          <w:sz w:val="20"/>
          <w:szCs w:val="20"/>
          <w:spacing w:val="6"/>
        </w:rPr>
        <w:t>行事故案例分析，</w:t>
      </w:r>
      <w:r>
        <w:rPr>
          <w:sz w:val="20"/>
          <w:szCs w:val="20"/>
          <w:spacing w:val="-8"/>
        </w:rPr>
        <w:t xml:space="preserve"> </w:t>
      </w:r>
      <w:r>
        <w:rPr>
          <w:sz w:val="20"/>
          <w:szCs w:val="20"/>
          <w:spacing w:val="6"/>
        </w:rPr>
        <w:t>总结经验教训，</w:t>
      </w:r>
      <w:r>
        <w:rPr>
          <w:sz w:val="20"/>
          <w:szCs w:val="20"/>
          <w:spacing w:val="-29"/>
        </w:rPr>
        <w:t xml:space="preserve"> </w:t>
      </w:r>
      <w:r>
        <w:rPr>
          <w:sz w:val="20"/>
          <w:szCs w:val="20"/>
          <w:spacing w:val="6"/>
        </w:rPr>
        <w:t>不断提高安全技术操作水平。</w:t>
      </w:r>
    </w:p>
    <w:p>
      <w:pPr>
        <w:pStyle w:val="BodyText"/>
        <w:ind w:left="439"/>
        <w:spacing w:before="47" w:line="180" w:lineRule="auto"/>
        <w:rPr>
          <w:sz w:val="20"/>
          <w:szCs w:val="20"/>
        </w:rPr>
      </w:pPr>
      <w:r>
        <w:rPr>
          <w:rFonts w:ascii="Arial" w:hAnsi="Arial" w:eastAsia="Arial" w:cs="Arial"/>
          <w:sz w:val="20"/>
          <w:szCs w:val="20"/>
          <w:spacing w:val="10"/>
        </w:rPr>
        <w:t>7.</w:t>
      </w:r>
      <w:r>
        <w:rPr>
          <w:sz w:val="20"/>
          <w:szCs w:val="20"/>
          <w:spacing w:val="10"/>
        </w:rPr>
        <w:t>特殊工种的作业人员应当正确使用</w:t>
      </w:r>
      <w:r>
        <w:rPr>
          <w:sz w:val="20"/>
          <w:szCs w:val="20"/>
          <w:spacing w:val="-24"/>
        </w:rPr>
        <w:t xml:space="preserve"> </w:t>
      </w:r>
      <w:r>
        <w:rPr>
          <w:sz w:val="20"/>
          <w:szCs w:val="20"/>
          <w:spacing w:val="10"/>
          <w:position w:val="1"/>
        </w:rPr>
        <w:t>、</w:t>
      </w:r>
      <w:r>
        <w:rPr>
          <w:sz w:val="20"/>
          <w:szCs w:val="20"/>
          <w:spacing w:val="10"/>
        </w:rPr>
        <w:t>保管各种安全防护用具及劳动保护用品</w:t>
      </w:r>
      <w:r>
        <w:rPr>
          <w:sz w:val="20"/>
          <w:szCs w:val="20"/>
          <w:spacing w:val="10"/>
          <w:position w:val="1"/>
        </w:rPr>
        <w:t>。</w:t>
      </w:r>
    </w:p>
    <w:p>
      <w:pPr>
        <w:pStyle w:val="BodyText"/>
        <w:ind w:left="30" w:firstLine="407"/>
        <w:spacing w:before="41" w:line="200" w:lineRule="auto"/>
        <w:rPr>
          <w:sz w:val="20"/>
          <w:szCs w:val="20"/>
        </w:rPr>
      </w:pPr>
      <w:r>
        <w:rPr>
          <w:rFonts w:ascii="Arial" w:hAnsi="Arial" w:eastAsia="Arial" w:cs="Arial"/>
          <w:sz w:val="20"/>
          <w:szCs w:val="20"/>
          <w:spacing w:val="12"/>
        </w:rPr>
        <w:t>8.</w:t>
      </w:r>
      <w:r>
        <w:rPr>
          <w:sz w:val="20"/>
          <w:szCs w:val="20"/>
          <w:spacing w:val="12"/>
        </w:rPr>
        <w:t>持有特种作业操作证的人员，</w:t>
      </w:r>
      <w:r>
        <w:rPr>
          <w:sz w:val="20"/>
          <w:szCs w:val="20"/>
          <w:spacing w:val="-26"/>
        </w:rPr>
        <w:t xml:space="preserve"> </w:t>
      </w:r>
      <w:r>
        <w:rPr>
          <w:sz w:val="20"/>
          <w:szCs w:val="20"/>
          <w:spacing w:val="12"/>
        </w:rPr>
        <w:t>必须严格</w:t>
      </w:r>
      <w:r>
        <w:rPr>
          <w:sz w:val="20"/>
          <w:szCs w:val="20"/>
          <w:spacing w:val="11"/>
        </w:rPr>
        <w:t>执行有关部门的持证复审规定，按期进行复审</w:t>
      </w:r>
      <w:r>
        <w:rPr>
          <w:sz w:val="20"/>
          <w:szCs w:val="20"/>
          <w:spacing w:val="11"/>
          <w:position w:val="1"/>
        </w:rPr>
        <w:t>，</w:t>
      </w:r>
      <w:r>
        <w:rPr>
          <w:sz w:val="20"/>
          <w:szCs w:val="20"/>
          <w:spacing w:val="-31"/>
          <w:position w:val="1"/>
        </w:rPr>
        <w:t xml:space="preserve"> </w:t>
      </w:r>
      <w:r>
        <w:rPr>
          <w:sz w:val="20"/>
          <w:szCs w:val="20"/>
          <w:spacing w:val="11"/>
        </w:rPr>
        <w:t>凡超过</w:t>
      </w:r>
      <w:r>
        <w:rPr>
          <w:sz w:val="20"/>
          <w:szCs w:val="20"/>
        </w:rPr>
        <w:t xml:space="preserve"> </w:t>
      </w:r>
      <w:r>
        <w:rPr>
          <w:sz w:val="20"/>
          <w:szCs w:val="20"/>
          <w:spacing w:val="6"/>
        </w:rPr>
        <w:t>时限未经复审者，</w:t>
      </w:r>
      <w:r>
        <w:rPr>
          <w:sz w:val="20"/>
          <w:szCs w:val="20"/>
          <w:spacing w:val="-29"/>
        </w:rPr>
        <w:t xml:space="preserve"> </w:t>
      </w:r>
      <w:r>
        <w:rPr>
          <w:sz w:val="20"/>
          <w:szCs w:val="20"/>
          <w:spacing w:val="6"/>
        </w:rPr>
        <w:t>不得继续从事原岗位（工种）</w:t>
      </w:r>
      <w:r>
        <w:rPr>
          <w:sz w:val="20"/>
          <w:szCs w:val="20"/>
          <w:spacing w:val="-39"/>
        </w:rPr>
        <w:t xml:space="preserve"> </w:t>
      </w:r>
      <w:r>
        <w:rPr>
          <w:sz w:val="20"/>
          <w:szCs w:val="20"/>
          <w:spacing w:val="6"/>
        </w:rPr>
        <w:t>作业。</w:t>
      </w:r>
    </w:p>
    <w:p>
      <w:pPr>
        <w:pStyle w:val="BodyText"/>
        <w:ind w:left="441"/>
        <w:spacing w:before="52" w:line="181" w:lineRule="auto"/>
        <w:rPr>
          <w:sz w:val="20"/>
          <w:szCs w:val="20"/>
        </w:rPr>
      </w:pPr>
      <w:r>
        <w:rPr>
          <w:rFonts w:ascii="Arial" w:hAnsi="Arial" w:eastAsia="Arial" w:cs="Arial"/>
          <w:sz w:val="20"/>
          <w:szCs w:val="20"/>
          <w:spacing w:val="10"/>
        </w:rPr>
        <w:t>9.</w:t>
      </w:r>
      <w:r>
        <w:rPr>
          <w:sz w:val="20"/>
          <w:szCs w:val="20"/>
          <w:spacing w:val="10"/>
        </w:rPr>
        <w:t>严禁酒后上岗</w:t>
      </w:r>
      <w:r>
        <w:rPr>
          <w:sz w:val="20"/>
          <w:szCs w:val="20"/>
          <w:spacing w:val="-16"/>
        </w:rPr>
        <w:t xml:space="preserve"> </w:t>
      </w:r>
      <w:r>
        <w:rPr>
          <w:sz w:val="20"/>
          <w:szCs w:val="20"/>
          <w:spacing w:val="10"/>
          <w:position w:val="1"/>
        </w:rPr>
        <w:t>、</w:t>
      </w:r>
      <w:r>
        <w:rPr>
          <w:sz w:val="20"/>
          <w:szCs w:val="20"/>
          <w:spacing w:val="10"/>
        </w:rPr>
        <w:t>无证上岗</w:t>
      </w:r>
      <w:r>
        <w:rPr>
          <w:sz w:val="20"/>
          <w:szCs w:val="20"/>
          <w:spacing w:val="10"/>
          <w:position w:val="1"/>
        </w:rPr>
        <w:t>。</w:t>
      </w:r>
    </w:p>
    <w:p>
      <w:pPr>
        <w:pStyle w:val="BodyText"/>
        <w:ind w:left="442"/>
        <w:spacing w:before="40" w:line="185"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1"/>
        </w:rPr>
        <w:t>。</w:t>
      </w:r>
    </w:p>
    <w:p>
      <w:pPr>
        <w:spacing w:line="185" w:lineRule="auto"/>
        <w:sectPr>
          <w:headerReference w:type="default" r:id="rId120"/>
          <w:footerReference w:type="default" r:id="rId121"/>
          <w:pgSz w:w="12243" w:h="16495"/>
          <w:pgMar w:top="1461" w:right="1268" w:bottom="1110" w:left="1615" w:header="1177" w:footer="956" w:gutter="0"/>
        </w:sectPr>
        <w:rPr>
          <w:sz w:val="20"/>
          <w:szCs w:val="20"/>
        </w:rPr>
      </w:pPr>
    </w:p>
    <w:p>
      <w:pPr>
        <w:spacing w:line="293" w:lineRule="auto"/>
        <w:rPr>
          <w:rFonts w:ascii="Arial"/>
          <w:sz w:val="21"/>
        </w:rPr>
      </w:pPr>
      <w:r>
        <w:pict>
          <v:shape id="_x0000_s218" style="position:absolute;margin-left:70.5827pt;margin-top:770.343pt;mso-position-vertical-relative:page;mso-position-horizontal-relative:page;width:26.25pt;height:4.85pt;z-index:25172582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9" w:lineRule="auto"/>
        <w:rPr>
          <w:sz w:val="23"/>
          <w:szCs w:val="23"/>
        </w:rPr>
      </w:pPr>
      <w:r>
        <w:rPr>
          <w:rFonts w:ascii="Arial" w:hAnsi="Arial" w:eastAsia="Arial" w:cs="Arial"/>
          <w:sz w:val="23"/>
          <w:szCs w:val="23"/>
          <w:spacing w:val="14"/>
          <w:position w:val="-1"/>
        </w:rPr>
        <w:t>2.2.15</w:t>
      </w:r>
      <w:r>
        <w:rPr>
          <w:rFonts w:ascii="Arial" w:hAnsi="Arial" w:eastAsia="Arial" w:cs="Arial"/>
          <w:sz w:val="23"/>
          <w:szCs w:val="23"/>
          <w:spacing w:val="1"/>
          <w:position w:val="-1"/>
        </w:rPr>
        <w:t xml:space="preserve">   </w:t>
      </w:r>
      <w:r>
        <w:rPr>
          <w:sz w:val="23"/>
          <w:szCs w:val="23"/>
          <w:spacing w:val="14"/>
        </w:rPr>
        <w:t>分包单位安全管理制度</w:t>
      </w:r>
    </w:p>
    <w:p>
      <w:pPr>
        <w:pStyle w:val="BodyText"/>
        <w:ind w:left="11" w:right="80" w:firstLine="429"/>
        <w:spacing w:before="181" w:line="203" w:lineRule="auto"/>
        <w:rPr>
          <w:sz w:val="20"/>
          <w:szCs w:val="20"/>
        </w:rPr>
      </w:pPr>
      <w:r>
        <w:rPr>
          <w:rFonts w:ascii="Arial" w:hAnsi="Arial" w:eastAsia="Arial" w:cs="Arial"/>
          <w:sz w:val="20"/>
          <w:szCs w:val="20"/>
          <w:spacing w:val="10"/>
        </w:rPr>
        <w:t>1.</w:t>
      </w:r>
      <w:r>
        <w:rPr>
          <w:sz w:val="20"/>
          <w:szCs w:val="20"/>
          <w:spacing w:val="10"/>
        </w:rPr>
        <w:t>分包单位在签订工程合同之前</w:t>
      </w:r>
      <w:r>
        <w:rPr>
          <w:sz w:val="20"/>
          <w:szCs w:val="20"/>
          <w:spacing w:val="-21"/>
        </w:rPr>
        <w:t xml:space="preserve"> </w:t>
      </w:r>
      <w:r>
        <w:rPr>
          <w:sz w:val="20"/>
          <w:szCs w:val="20"/>
          <w:spacing w:val="10"/>
          <w:position w:val="1"/>
        </w:rPr>
        <w:t>，</w:t>
      </w:r>
      <w:r>
        <w:rPr>
          <w:sz w:val="20"/>
          <w:szCs w:val="20"/>
          <w:spacing w:val="-37"/>
          <w:position w:val="1"/>
        </w:rPr>
        <w:t xml:space="preserve"> </w:t>
      </w:r>
      <w:r>
        <w:rPr>
          <w:sz w:val="20"/>
          <w:szCs w:val="20"/>
          <w:spacing w:val="10"/>
        </w:rPr>
        <w:t>必须接受项目部安全部门的安全资质审查</w:t>
      </w:r>
      <w:r>
        <w:rPr>
          <w:sz w:val="20"/>
          <w:szCs w:val="20"/>
          <w:spacing w:val="-21"/>
        </w:rPr>
        <w:t xml:space="preserve"> </w:t>
      </w:r>
      <w:r>
        <w:rPr>
          <w:sz w:val="20"/>
          <w:szCs w:val="20"/>
          <w:spacing w:val="10"/>
          <w:position w:val="1"/>
        </w:rPr>
        <w:t>，</w:t>
      </w:r>
      <w:r>
        <w:rPr>
          <w:sz w:val="20"/>
          <w:szCs w:val="20"/>
          <w:spacing w:val="-32"/>
          <w:position w:val="1"/>
        </w:rPr>
        <w:t xml:space="preserve"> </w:t>
      </w:r>
      <w:r>
        <w:rPr>
          <w:sz w:val="20"/>
          <w:szCs w:val="20"/>
          <w:spacing w:val="10"/>
        </w:rPr>
        <w:t>审</w:t>
      </w:r>
      <w:r>
        <w:rPr>
          <w:sz w:val="20"/>
          <w:szCs w:val="20"/>
          <w:spacing w:val="9"/>
        </w:rPr>
        <w:t>查内容包括营业</w:t>
      </w:r>
      <w:r>
        <w:rPr>
          <w:sz w:val="20"/>
          <w:szCs w:val="20"/>
        </w:rPr>
        <w:t xml:space="preserve"> </w:t>
      </w:r>
      <w:r>
        <w:rPr>
          <w:sz w:val="20"/>
          <w:szCs w:val="20"/>
          <w:spacing w:val="9"/>
        </w:rPr>
        <w:t>执照</w:t>
      </w:r>
      <w:r>
        <w:rPr>
          <w:sz w:val="20"/>
          <w:szCs w:val="20"/>
          <w:spacing w:val="-29"/>
        </w:rPr>
        <w:t xml:space="preserve"> </w:t>
      </w:r>
      <w:r>
        <w:rPr>
          <w:sz w:val="20"/>
          <w:szCs w:val="20"/>
          <w:spacing w:val="9"/>
          <w:position w:val="1"/>
        </w:rPr>
        <w:t>、</w:t>
      </w:r>
      <w:r>
        <w:rPr>
          <w:sz w:val="20"/>
          <w:szCs w:val="20"/>
          <w:spacing w:val="9"/>
        </w:rPr>
        <w:t>安全生产许可证</w:t>
      </w:r>
      <w:r>
        <w:rPr>
          <w:sz w:val="20"/>
          <w:szCs w:val="20"/>
          <w:spacing w:val="-28"/>
        </w:rPr>
        <w:t xml:space="preserve"> </w:t>
      </w:r>
      <w:r>
        <w:rPr>
          <w:sz w:val="20"/>
          <w:szCs w:val="20"/>
          <w:spacing w:val="9"/>
          <w:position w:val="1"/>
        </w:rPr>
        <w:t>、</w:t>
      </w:r>
      <w:r>
        <w:rPr>
          <w:sz w:val="20"/>
          <w:szCs w:val="20"/>
          <w:spacing w:val="9"/>
        </w:rPr>
        <w:t>安全生产管理机构</w:t>
      </w:r>
      <w:r>
        <w:rPr>
          <w:sz w:val="20"/>
          <w:szCs w:val="20"/>
          <w:spacing w:val="-29"/>
        </w:rPr>
        <w:t xml:space="preserve"> </w:t>
      </w:r>
      <w:r>
        <w:rPr>
          <w:sz w:val="20"/>
          <w:szCs w:val="20"/>
          <w:spacing w:val="9"/>
          <w:position w:val="1"/>
        </w:rPr>
        <w:t>、</w:t>
      </w:r>
      <w:r>
        <w:rPr>
          <w:sz w:val="20"/>
          <w:szCs w:val="20"/>
          <w:spacing w:val="9"/>
        </w:rPr>
        <w:t>安全生产管理网络</w:t>
      </w:r>
      <w:r>
        <w:rPr>
          <w:sz w:val="20"/>
          <w:szCs w:val="20"/>
          <w:spacing w:val="-29"/>
        </w:rPr>
        <w:t xml:space="preserve"> </w:t>
      </w:r>
      <w:r>
        <w:rPr>
          <w:sz w:val="20"/>
          <w:szCs w:val="20"/>
          <w:spacing w:val="9"/>
          <w:position w:val="1"/>
        </w:rPr>
        <w:t>、</w:t>
      </w:r>
      <w:r>
        <w:rPr>
          <w:sz w:val="20"/>
          <w:szCs w:val="20"/>
          <w:spacing w:val="9"/>
        </w:rPr>
        <w:t>安全生产规章制度</w:t>
      </w:r>
      <w:r>
        <w:rPr>
          <w:sz w:val="20"/>
          <w:szCs w:val="20"/>
          <w:spacing w:val="-29"/>
        </w:rPr>
        <w:t xml:space="preserve"> </w:t>
      </w:r>
      <w:r>
        <w:rPr>
          <w:sz w:val="20"/>
          <w:szCs w:val="20"/>
          <w:spacing w:val="9"/>
          <w:position w:val="1"/>
        </w:rPr>
        <w:t>、</w:t>
      </w:r>
      <w:r>
        <w:rPr>
          <w:sz w:val="20"/>
          <w:szCs w:val="20"/>
          <w:spacing w:val="9"/>
        </w:rPr>
        <w:t>安全生</w:t>
      </w:r>
      <w:r>
        <w:rPr>
          <w:sz w:val="20"/>
          <w:szCs w:val="20"/>
          <w:spacing w:val="8"/>
        </w:rPr>
        <w:t>产操作</w:t>
      </w:r>
      <w:r>
        <w:rPr>
          <w:sz w:val="20"/>
          <w:szCs w:val="20"/>
        </w:rPr>
        <w:t xml:space="preserve"> </w:t>
      </w:r>
      <w:r>
        <w:rPr>
          <w:sz w:val="20"/>
          <w:szCs w:val="20"/>
          <w:spacing w:val="6"/>
        </w:rPr>
        <w:t>规程</w:t>
      </w:r>
      <w:r>
        <w:rPr>
          <w:sz w:val="20"/>
          <w:szCs w:val="20"/>
          <w:spacing w:val="-24"/>
        </w:rPr>
        <w:t xml:space="preserve"> </w:t>
      </w:r>
      <w:r>
        <w:rPr>
          <w:sz w:val="20"/>
          <w:szCs w:val="20"/>
          <w:spacing w:val="6"/>
          <w:position w:val="1"/>
        </w:rPr>
        <w:t>、</w:t>
      </w:r>
      <w:r>
        <w:rPr>
          <w:sz w:val="20"/>
          <w:szCs w:val="20"/>
          <w:spacing w:val="6"/>
        </w:rPr>
        <w:t>特种作业人员管理情况等</w:t>
      </w:r>
      <w:r>
        <w:rPr>
          <w:sz w:val="20"/>
          <w:szCs w:val="20"/>
          <w:spacing w:val="6"/>
          <w:position w:val="1"/>
        </w:rPr>
        <w:t>。</w:t>
      </w:r>
    </w:p>
    <w:p>
      <w:pPr>
        <w:pStyle w:val="BodyText"/>
        <w:ind w:left="12" w:right="35" w:firstLine="424"/>
        <w:spacing w:before="43" w:line="209" w:lineRule="auto"/>
        <w:rPr>
          <w:sz w:val="20"/>
          <w:szCs w:val="20"/>
        </w:rPr>
      </w:pPr>
      <w:r>
        <w:rPr>
          <w:rFonts w:ascii="Arial" w:hAnsi="Arial" w:eastAsia="Arial" w:cs="Arial"/>
          <w:sz w:val="20"/>
          <w:szCs w:val="20"/>
          <w:spacing w:val="17"/>
        </w:rPr>
        <w:t>2.</w:t>
      </w:r>
      <w:r>
        <w:rPr>
          <w:sz w:val="20"/>
          <w:szCs w:val="20"/>
          <w:spacing w:val="17"/>
        </w:rPr>
        <w:t>分包合同必须明确约定支付工程款和劳务工资的时间</w:t>
      </w:r>
      <w:r>
        <w:rPr>
          <w:sz w:val="20"/>
          <w:szCs w:val="20"/>
          <w:spacing w:val="-29"/>
        </w:rPr>
        <w:t xml:space="preserve"> </w:t>
      </w:r>
      <w:r>
        <w:rPr>
          <w:sz w:val="20"/>
          <w:szCs w:val="20"/>
          <w:spacing w:val="17"/>
          <w:position w:val="1"/>
        </w:rPr>
        <w:t>、</w:t>
      </w:r>
      <w:r>
        <w:rPr>
          <w:sz w:val="20"/>
          <w:szCs w:val="20"/>
          <w:spacing w:val="17"/>
        </w:rPr>
        <w:t>结算方式以及保证按期支付的相</w:t>
      </w:r>
      <w:r>
        <w:rPr>
          <w:sz w:val="20"/>
          <w:szCs w:val="20"/>
          <w:spacing w:val="16"/>
        </w:rPr>
        <w:t>应措 </w:t>
      </w:r>
      <w:r>
        <w:rPr>
          <w:sz w:val="20"/>
          <w:szCs w:val="20"/>
          <w:spacing w:val="15"/>
        </w:rPr>
        <w:t>施</w:t>
      </w:r>
      <w:r>
        <w:rPr>
          <w:sz w:val="20"/>
          <w:szCs w:val="20"/>
          <w:spacing w:val="-14"/>
        </w:rPr>
        <w:t xml:space="preserve"> </w:t>
      </w:r>
      <w:r>
        <w:rPr>
          <w:sz w:val="20"/>
          <w:szCs w:val="20"/>
          <w:spacing w:val="15"/>
          <w:position w:val="1"/>
        </w:rPr>
        <w:t>，</w:t>
      </w:r>
      <w:r>
        <w:rPr>
          <w:sz w:val="20"/>
          <w:szCs w:val="20"/>
          <w:spacing w:val="15"/>
        </w:rPr>
        <w:t>确保工程款和劳务工资的支付</w:t>
      </w:r>
      <w:r>
        <w:rPr>
          <w:sz w:val="20"/>
          <w:szCs w:val="20"/>
          <w:spacing w:val="-27"/>
        </w:rPr>
        <w:t xml:space="preserve"> </w:t>
      </w:r>
      <w:r>
        <w:rPr>
          <w:sz w:val="20"/>
          <w:szCs w:val="20"/>
          <w:spacing w:val="15"/>
          <w:position w:val="1"/>
        </w:rPr>
        <w:t>。</w:t>
      </w:r>
      <w:r>
        <w:rPr>
          <w:sz w:val="20"/>
          <w:szCs w:val="20"/>
          <w:spacing w:val="15"/>
        </w:rPr>
        <w:t>项目部与分包单位必须在签订工程合同的同时签订</w:t>
      </w:r>
      <w:r>
        <w:rPr>
          <w:sz w:val="20"/>
          <w:szCs w:val="20"/>
          <w:spacing w:val="-38"/>
        </w:rPr>
        <w:t xml:space="preserve"> </w:t>
      </w:r>
      <w:r>
        <w:rPr>
          <w:sz w:val="20"/>
          <w:szCs w:val="20"/>
          <w:spacing w:val="15"/>
        </w:rPr>
        <w:t>《安全协议</w:t>
      </w:r>
      <w:r>
        <w:rPr>
          <w:sz w:val="20"/>
          <w:szCs w:val="20"/>
        </w:rPr>
        <w:t xml:space="preserve">  </w:t>
      </w:r>
      <w:r>
        <w:rPr>
          <w:sz w:val="20"/>
          <w:szCs w:val="20"/>
          <w:spacing w:val="5"/>
        </w:rPr>
        <w:t>书》。《安全协议书》</w:t>
      </w:r>
      <w:r>
        <w:rPr>
          <w:sz w:val="20"/>
          <w:szCs w:val="20"/>
          <w:spacing w:val="-11"/>
        </w:rPr>
        <w:t xml:space="preserve"> </w:t>
      </w:r>
      <w:r>
        <w:rPr>
          <w:sz w:val="20"/>
          <w:szCs w:val="20"/>
          <w:spacing w:val="5"/>
        </w:rPr>
        <w:t>明确双方在安全生产方面的权利和义务</w:t>
      </w:r>
      <w:r>
        <w:rPr>
          <w:sz w:val="20"/>
          <w:szCs w:val="20"/>
          <w:spacing w:val="-27"/>
        </w:rPr>
        <w:t xml:space="preserve"> </w:t>
      </w:r>
      <w:r>
        <w:rPr>
          <w:sz w:val="20"/>
          <w:szCs w:val="20"/>
          <w:spacing w:val="5"/>
        </w:rPr>
        <w:t>。项目部根据工程的特点</w:t>
      </w:r>
      <w:r>
        <w:rPr>
          <w:sz w:val="20"/>
          <w:szCs w:val="20"/>
          <w:spacing w:val="-21"/>
        </w:rPr>
        <w:t xml:space="preserve"> </w:t>
      </w:r>
      <w:r>
        <w:rPr>
          <w:sz w:val="20"/>
          <w:szCs w:val="20"/>
          <w:spacing w:val="5"/>
        </w:rPr>
        <w:t>，提出针对性的</w:t>
      </w:r>
      <w:r>
        <w:rPr>
          <w:sz w:val="20"/>
          <w:szCs w:val="20"/>
        </w:rPr>
        <w:t xml:space="preserve">  </w:t>
      </w:r>
      <w:r>
        <w:rPr>
          <w:sz w:val="20"/>
          <w:szCs w:val="20"/>
          <w:spacing w:val="5"/>
        </w:rPr>
        <w:t>安全要求</w:t>
      </w:r>
      <w:r>
        <w:rPr>
          <w:sz w:val="20"/>
          <w:szCs w:val="20"/>
          <w:spacing w:val="-21"/>
        </w:rPr>
        <w:t xml:space="preserve"> </w:t>
      </w:r>
      <w:r>
        <w:rPr>
          <w:sz w:val="20"/>
          <w:szCs w:val="20"/>
          <w:spacing w:val="5"/>
        </w:rPr>
        <w:t>，分包单位在施工中必须严格执行《安全协议书》 中提出的各项条款</w:t>
      </w:r>
      <w:r>
        <w:rPr>
          <w:sz w:val="20"/>
          <w:szCs w:val="20"/>
          <w:spacing w:val="-21"/>
        </w:rPr>
        <w:t xml:space="preserve"> </w:t>
      </w:r>
      <w:r>
        <w:rPr>
          <w:sz w:val="20"/>
          <w:szCs w:val="20"/>
          <w:spacing w:val="5"/>
        </w:rPr>
        <w:t>，</w:t>
      </w:r>
      <w:r>
        <w:rPr>
          <w:sz w:val="20"/>
          <w:szCs w:val="20"/>
          <w:spacing w:val="-34"/>
        </w:rPr>
        <w:t xml:space="preserve"> </w:t>
      </w:r>
      <w:r>
        <w:rPr>
          <w:sz w:val="20"/>
          <w:szCs w:val="20"/>
          <w:spacing w:val="5"/>
        </w:rPr>
        <w:t>明确应该承担的责</w:t>
      </w:r>
      <w:r>
        <w:rPr>
          <w:sz w:val="20"/>
          <w:szCs w:val="20"/>
          <w:spacing w:val="4"/>
        </w:rPr>
        <w:t>任。</w:t>
      </w:r>
    </w:p>
    <w:p>
      <w:pPr>
        <w:pStyle w:val="BodyText"/>
        <w:ind w:left="39" w:right="80" w:firstLine="398"/>
        <w:spacing w:before="46" w:line="196" w:lineRule="auto"/>
        <w:rPr>
          <w:sz w:val="20"/>
          <w:szCs w:val="20"/>
        </w:rPr>
      </w:pPr>
      <w:r>
        <w:rPr>
          <w:rFonts w:ascii="Arial" w:hAnsi="Arial" w:eastAsia="Arial" w:cs="Arial"/>
          <w:sz w:val="20"/>
          <w:szCs w:val="20"/>
          <w:spacing w:val="9"/>
        </w:rPr>
        <w:t>3.</w:t>
      </w:r>
      <w:r>
        <w:rPr>
          <w:sz w:val="20"/>
          <w:szCs w:val="20"/>
          <w:spacing w:val="9"/>
        </w:rPr>
        <w:t>分包单位应认真学习国家</w:t>
      </w:r>
      <w:r>
        <w:rPr>
          <w:sz w:val="20"/>
          <w:szCs w:val="20"/>
          <w:spacing w:val="-24"/>
        </w:rPr>
        <w:t xml:space="preserve"> </w:t>
      </w:r>
      <w:r>
        <w:rPr>
          <w:sz w:val="20"/>
          <w:szCs w:val="20"/>
          <w:spacing w:val="9"/>
          <w:position w:val="1"/>
        </w:rPr>
        <w:t>、</w:t>
      </w:r>
      <w:r>
        <w:rPr>
          <w:sz w:val="20"/>
          <w:szCs w:val="20"/>
          <w:spacing w:val="9"/>
        </w:rPr>
        <w:t>省市政府</w:t>
      </w:r>
      <w:r>
        <w:rPr>
          <w:sz w:val="20"/>
          <w:szCs w:val="20"/>
          <w:spacing w:val="-29"/>
        </w:rPr>
        <w:t xml:space="preserve"> </w:t>
      </w:r>
      <w:r>
        <w:rPr>
          <w:sz w:val="20"/>
          <w:szCs w:val="20"/>
          <w:spacing w:val="9"/>
          <w:position w:val="1"/>
        </w:rPr>
        <w:t>、</w:t>
      </w:r>
      <w:r>
        <w:rPr>
          <w:sz w:val="20"/>
          <w:szCs w:val="20"/>
          <w:spacing w:val="9"/>
        </w:rPr>
        <w:t>有关管理部门的安全生产法律</w:t>
      </w:r>
      <w:r>
        <w:rPr>
          <w:sz w:val="20"/>
          <w:szCs w:val="20"/>
          <w:spacing w:val="-28"/>
        </w:rPr>
        <w:t xml:space="preserve"> </w:t>
      </w:r>
      <w:r>
        <w:rPr>
          <w:sz w:val="20"/>
          <w:szCs w:val="20"/>
          <w:spacing w:val="9"/>
          <w:position w:val="1"/>
        </w:rPr>
        <w:t>、</w:t>
      </w:r>
      <w:r>
        <w:rPr>
          <w:sz w:val="20"/>
          <w:szCs w:val="20"/>
          <w:spacing w:val="9"/>
        </w:rPr>
        <w:t>条例和规定</w:t>
      </w:r>
      <w:r>
        <w:rPr>
          <w:sz w:val="20"/>
          <w:szCs w:val="20"/>
          <w:spacing w:val="-21"/>
        </w:rPr>
        <w:t xml:space="preserve"> </w:t>
      </w:r>
      <w:r>
        <w:rPr>
          <w:sz w:val="20"/>
          <w:szCs w:val="20"/>
          <w:spacing w:val="9"/>
          <w:position w:val="1"/>
        </w:rPr>
        <w:t>，</w:t>
      </w:r>
      <w:r>
        <w:rPr>
          <w:sz w:val="20"/>
          <w:szCs w:val="20"/>
          <w:spacing w:val="-29"/>
          <w:position w:val="1"/>
        </w:rPr>
        <w:t xml:space="preserve"> </w:t>
      </w:r>
      <w:r>
        <w:rPr>
          <w:sz w:val="20"/>
          <w:szCs w:val="20"/>
          <w:spacing w:val="9"/>
        </w:rPr>
        <w:t>学习总承</w:t>
      </w:r>
      <w:r>
        <w:rPr>
          <w:sz w:val="20"/>
          <w:szCs w:val="20"/>
        </w:rPr>
        <w:t xml:space="preserve"> </w:t>
      </w:r>
      <w:r>
        <w:rPr>
          <w:sz w:val="20"/>
          <w:szCs w:val="20"/>
          <w:spacing w:val="4"/>
        </w:rPr>
        <w:t>包单位各项安全管理规定</w:t>
      </w:r>
      <w:r>
        <w:rPr>
          <w:sz w:val="20"/>
          <w:szCs w:val="20"/>
          <w:spacing w:val="-5"/>
        </w:rPr>
        <w:t xml:space="preserve"> </w:t>
      </w:r>
      <w:r>
        <w:rPr>
          <w:sz w:val="20"/>
          <w:szCs w:val="20"/>
          <w:spacing w:val="4"/>
          <w:position w:val="1"/>
        </w:rPr>
        <w:t>，</w:t>
      </w:r>
      <w:r>
        <w:rPr>
          <w:sz w:val="20"/>
          <w:szCs w:val="20"/>
          <w:spacing w:val="4"/>
        </w:rPr>
        <w:t>并自觉执行</w:t>
      </w:r>
      <w:r>
        <w:rPr>
          <w:sz w:val="20"/>
          <w:szCs w:val="20"/>
          <w:spacing w:val="4"/>
          <w:position w:val="1"/>
        </w:rPr>
        <w:t>。</w:t>
      </w:r>
    </w:p>
    <w:p>
      <w:pPr>
        <w:pStyle w:val="BodyText"/>
        <w:ind w:left="434"/>
        <w:spacing w:before="49" w:line="180" w:lineRule="auto"/>
        <w:rPr>
          <w:sz w:val="20"/>
          <w:szCs w:val="20"/>
        </w:rPr>
      </w:pPr>
      <w:r>
        <w:rPr>
          <w:rFonts w:ascii="Arial" w:hAnsi="Arial" w:eastAsia="Arial" w:cs="Arial"/>
          <w:sz w:val="20"/>
          <w:szCs w:val="20"/>
          <w:spacing w:val="10"/>
        </w:rPr>
        <w:t>4.</w:t>
      </w:r>
      <w:r>
        <w:rPr>
          <w:sz w:val="20"/>
          <w:szCs w:val="20"/>
          <w:spacing w:val="10"/>
        </w:rPr>
        <w:t>分包工程发包人应当设立项目管理机构</w:t>
      </w:r>
      <w:r>
        <w:rPr>
          <w:sz w:val="20"/>
          <w:szCs w:val="20"/>
          <w:spacing w:val="-20"/>
        </w:rPr>
        <w:t xml:space="preserve"> </w:t>
      </w:r>
      <w:r>
        <w:rPr>
          <w:sz w:val="20"/>
          <w:szCs w:val="20"/>
          <w:spacing w:val="10"/>
          <w:position w:val="1"/>
        </w:rPr>
        <w:t>，</w:t>
      </w:r>
      <w:r>
        <w:rPr>
          <w:sz w:val="20"/>
          <w:szCs w:val="20"/>
          <w:spacing w:val="10"/>
        </w:rPr>
        <w:t>组织管理所承包工程的施工活动</w:t>
      </w:r>
      <w:r>
        <w:rPr>
          <w:sz w:val="20"/>
          <w:szCs w:val="20"/>
          <w:spacing w:val="10"/>
          <w:position w:val="1"/>
        </w:rPr>
        <w:t>。</w:t>
      </w:r>
    </w:p>
    <w:p>
      <w:pPr>
        <w:pStyle w:val="BodyText"/>
        <w:ind w:left="13" w:right="12" w:firstLine="426"/>
        <w:spacing w:before="48" w:line="207" w:lineRule="auto"/>
        <w:rPr>
          <w:sz w:val="20"/>
          <w:szCs w:val="20"/>
        </w:rPr>
      </w:pPr>
      <w:r>
        <w:rPr>
          <w:sz w:val="20"/>
          <w:szCs w:val="20"/>
          <w:spacing w:val="11"/>
        </w:rPr>
        <w:t>项目管理机构应当具有与承包工程的规模</w:t>
      </w:r>
      <w:r>
        <w:rPr>
          <w:sz w:val="20"/>
          <w:szCs w:val="20"/>
          <w:spacing w:val="-20"/>
        </w:rPr>
        <w:t xml:space="preserve"> </w:t>
      </w:r>
      <w:r>
        <w:rPr>
          <w:sz w:val="20"/>
          <w:szCs w:val="20"/>
          <w:spacing w:val="11"/>
          <w:position w:val="1"/>
        </w:rPr>
        <w:t>、</w:t>
      </w:r>
      <w:r>
        <w:rPr>
          <w:sz w:val="20"/>
          <w:szCs w:val="20"/>
          <w:spacing w:val="11"/>
        </w:rPr>
        <w:t>技术复杂程度相适应的技术</w:t>
      </w:r>
      <w:r>
        <w:rPr>
          <w:sz w:val="20"/>
          <w:szCs w:val="20"/>
          <w:spacing w:val="-29"/>
        </w:rPr>
        <w:t xml:space="preserve"> </w:t>
      </w:r>
      <w:r>
        <w:rPr>
          <w:sz w:val="20"/>
          <w:szCs w:val="20"/>
          <w:spacing w:val="11"/>
          <w:position w:val="1"/>
        </w:rPr>
        <w:t>、</w:t>
      </w:r>
      <w:r>
        <w:rPr>
          <w:sz w:val="20"/>
          <w:szCs w:val="20"/>
          <w:spacing w:val="-39"/>
          <w:position w:val="1"/>
        </w:rPr>
        <w:t xml:space="preserve"> </w:t>
      </w:r>
      <w:r>
        <w:rPr>
          <w:sz w:val="20"/>
          <w:szCs w:val="20"/>
          <w:spacing w:val="11"/>
        </w:rPr>
        <w:t>经济管理人员</w:t>
      </w:r>
      <w:r>
        <w:rPr>
          <w:sz w:val="20"/>
          <w:szCs w:val="20"/>
          <w:spacing w:val="-27"/>
        </w:rPr>
        <w:t xml:space="preserve"> </w:t>
      </w:r>
      <w:r>
        <w:rPr>
          <w:sz w:val="20"/>
          <w:szCs w:val="20"/>
          <w:spacing w:val="11"/>
          <w:position w:val="1"/>
        </w:rPr>
        <w:t>。</w:t>
      </w:r>
      <w:r>
        <w:rPr>
          <w:sz w:val="20"/>
          <w:szCs w:val="20"/>
          <w:spacing w:val="11"/>
        </w:rPr>
        <w:t>其中</w:t>
      </w:r>
      <w:r>
        <w:rPr>
          <w:sz w:val="20"/>
          <w:szCs w:val="20"/>
          <w:spacing w:val="11"/>
          <w:position w:val="1"/>
        </w:rPr>
        <w:t>，</w:t>
      </w:r>
      <w:r>
        <w:rPr>
          <w:sz w:val="20"/>
          <w:szCs w:val="20"/>
          <w:position w:val="1"/>
        </w:rPr>
        <w:t xml:space="preserve"> </w:t>
      </w:r>
      <w:r>
        <w:rPr>
          <w:sz w:val="20"/>
          <w:szCs w:val="20"/>
          <w:spacing w:val="9"/>
        </w:rPr>
        <w:t>项目负责人</w:t>
      </w:r>
      <w:r>
        <w:rPr>
          <w:sz w:val="20"/>
          <w:szCs w:val="20"/>
          <w:spacing w:val="-29"/>
        </w:rPr>
        <w:t xml:space="preserve"> </w:t>
      </w:r>
      <w:r>
        <w:rPr>
          <w:sz w:val="20"/>
          <w:szCs w:val="20"/>
          <w:spacing w:val="9"/>
          <w:position w:val="1"/>
        </w:rPr>
        <w:t>、</w:t>
      </w:r>
      <w:r>
        <w:rPr>
          <w:sz w:val="20"/>
          <w:szCs w:val="20"/>
          <w:spacing w:val="9"/>
        </w:rPr>
        <w:t>技术负责人</w:t>
      </w:r>
      <w:r>
        <w:rPr>
          <w:sz w:val="20"/>
          <w:szCs w:val="20"/>
          <w:spacing w:val="-29"/>
        </w:rPr>
        <w:t xml:space="preserve"> </w:t>
      </w:r>
      <w:r>
        <w:rPr>
          <w:sz w:val="20"/>
          <w:szCs w:val="20"/>
          <w:spacing w:val="9"/>
          <w:position w:val="1"/>
        </w:rPr>
        <w:t>、</w:t>
      </w:r>
      <w:r>
        <w:rPr>
          <w:sz w:val="20"/>
          <w:szCs w:val="20"/>
          <w:spacing w:val="9"/>
        </w:rPr>
        <w:t>项目核算负责人</w:t>
      </w:r>
      <w:r>
        <w:rPr>
          <w:sz w:val="20"/>
          <w:szCs w:val="20"/>
          <w:spacing w:val="-29"/>
        </w:rPr>
        <w:t xml:space="preserve"> </w:t>
      </w:r>
      <w:r>
        <w:rPr>
          <w:sz w:val="20"/>
          <w:szCs w:val="20"/>
          <w:spacing w:val="9"/>
          <w:position w:val="1"/>
        </w:rPr>
        <w:t>、</w:t>
      </w:r>
      <w:r>
        <w:rPr>
          <w:sz w:val="20"/>
          <w:szCs w:val="20"/>
          <w:spacing w:val="9"/>
        </w:rPr>
        <w:t>质量管理人员</w:t>
      </w:r>
      <w:r>
        <w:rPr>
          <w:sz w:val="20"/>
          <w:szCs w:val="20"/>
          <w:spacing w:val="-28"/>
        </w:rPr>
        <w:t xml:space="preserve"> </w:t>
      </w:r>
      <w:r>
        <w:rPr>
          <w:sz w:val="20"/>
          <w:szCs w:val="20"/>
          <w:spacing w:val="9"/>
          <w:position w:val="1"/>
        </w:rPr>
        <w:t>、</w:t>
      </w:r>
      <w:r>
        <w:rPr>
          <w:sz w:val="20"/>
          <w:szCs w:val="20"/>
          <w:spacing w:val="9"/>
        </w:rPr>
        <w:t>安全管理人员必须是本单</w:t>
      </w:r>
      <w:r>
        <w:rPr>
          <w:sz w:val="20"/>
          <w:szCs w:val="20"/>
          <w:spacing w:val="8"/>
        </w:rPr>
        <w:t>位的人员</w:t>
      </w:r>
      <w:r>
        <w:rPr>
          <w:sz w:val="20"/>
          <w:szCs w:val="20"/>
          <w:spacing w:val="-27"/>
        </w:rPr>
        <w:t xml:space="preserve"> </w:t>
      </w:r>
      <w:r>
        <w:rPr>
          <w:sz w:val="20"/>
          <w:szCs w:val="20"/>
          <w:spacing w:val="8"/>
          <w:position w:val="1"/>
        </w:rPr>
        <w:t>。</w:t>
      </w:r>
      <w:r>
        <w:rPr>
          <w:sz w:val="20"/>
          <w:szCs w:val="20"/>
          <w:spacing w:val="8"/>
        </w:rPr>
        <w:t>具</w:t>
      </w:r>
      <w:r>
        <w:rPr>
          <w:sz w:val="20"/>
          <w:szCs w:val="20"/>
        </w:rPr>
        <w:t xml:space="preserve">  </w:t>
      </w:r>
      <w:r>
        <w:rPr>
          <w:sz w:val="20"/>
          <w:szCs w:val="20"/>
          <w:spacing w:val="9"/>
        </w:rPr>
        <w:t>体要求由省</w:t>
      </w:r>
      <w:r>
        <w:rPr>
          <w:sz w:val="20"/>
          <w:szCs w:val="20"/>
          <w:spacing w:val="-20"/>
        </w:rPr>
        <w:t xml:space="preserve"> </w:t>
      </w:r>
      <w:r>
        <w:rPr>
          <w:sz w:val="20"/>
          <w:szCs w:val="20"/>
          <w:spacing w:val="9"/>
          <w:position w:val="1"/>
        </w:rPr>
        <w:t>、</w:t>
      </w:r>
      <w:r>
        <w:rPr>
          <w:sz w:val="20"/>
          <w:szCs w:val="20"/>
          <w:spacing w:val="-13"/>
          <w:position w:val="1"/>
        </w:rPr>
        <w:t xml:space="preserve"> </w:t>
      </w:r>
      <w:r>
        <w:rPr>
          <w:sz w:val="20"/>
          <w:szCs w:val="20"/>
          <w:spacing w:val="9"/>
        </w:rPr>
        <w:t>自治区</w:t>
      </w:r>
      <w:r>
        <w:rPr>
          <w:sz w:val="20"/>
          <w:szCs w:val="20"/>
          <w:spacing w:val="-29"/>
        </w:rPr>
        <w:t xml:space="preserve"> </w:t>
      </w:r>
      <w:r>
        <w:rPr>
          <w:sz w:val="20"/>
          <w:szCs w:val="20"/>
          <w:spacing w:val="9"/>
          <w:position w:val="1"/>
        </w:rPr>
        <w:t>、</w:t>
      </w:r>
      <w:r>
        <w:rPr>
          <w:sz w:val="20"/>
          <w:szCs w:val="20"/>
          <w:spacing w:val="9"/>
        </w:rPr>
        <w:t>直辖市人民政府住房城乡建设主管部门规定</w:t>
      </w:r>
      <w:r>
        <w:rPr>
          <w:sz w:val="20"/>
          <w:szCs w:val="20"/>
          <w:spacing w:val="-27"/>
        </w:rPr>
        <w:t xml:space="preserve"> </w:t>
      </w:r>
      <w:r>
        <w:rPr>
          <w:sz w:val="20"/>
          <w:szCs w:val="20"/>
          <w:spacing w:val="9"/>
          <w:position w:val="1"/>
        </w:rPr>
        <w:t>。</w:t>
      </w:r>
      <w:r>
        <w:rPr>
          <w:sz w:val="20"/>
          <w:szCs w:val="20"/>
          <w:spacing w:val="9"/>
        </w:rPr>
        <w:t>分包单位必须有健全的安全保证</w:t>
      </w:r>
      <w:r>
        <w:rPr>
          <w:sz w:val="20"/>
          <w:szCs w:val="20"/>
        </w:rPr>
        <w:t xml:space="preserve">  </w:t>
      </w:r>
      <w:r>
        <w:rPr>
          <w:sz w:val="20"/>
          <w:szCs w:val="20"/>
          <w:spacing w:val="7"/>
        </w:rPr>
        <w:t>体系</w:t>
      </w:r>
      <w:r>
        <w:rPr>
          <w:sz w:val="20"/>
          <w:szCs w:val="20"/>
          <w:spacing w:val="-6"/>
        </w:rPr>
        <w:t xml:space="preserve"> </w:t>
      </w:r>
      <w:r>
        <w:rPr>
          <w:sz w:val="20"/>
          <w:szCs w:val="20"/>
          <w:spacing w:val="7"/>
          <w:position w:val="1"/>
        </w:rPr>
        <w:t>，</w:t>
      </w:r>
      <w:r>
        <w:rPr>
          <w:sz w:val="20"/>
          <w:szCs w:val="20"/>
          <w:spacing w:val="7"/>
        </w:rPr>
        <w:t>全面落实安全生产责任制</w:t>
      </w:r>
      <w:r>
        <w:rPr>
          <w:sz w:val="20"/>
          <w:szCs w:val="20"/>
          <w:spacing w:val="-21"/>
        </w:rPr>
        <w:t xml:space="preserve"> </w:t>
      </w:r>
      <w:r>
        <w:rPr>
          <w:sz w:val="20"/>
          <w:szCs w:val="20"/>
          <w:spacing w:val="7"/>
          <w:position w:val="1"/>
        </w:rPr>
        <w:t>，</w:t>
      </w:r>
      <w:r>
        <w:rPr>
          <w:sz w:val="20"/>
          <w:szCs w:val="20"/>
          <w:spacing w:val="7"/>
        </w:rPr>
        <w:t>施工现场必须有安全主管领导</w:t>
      </w:r>
      <w:r>
        <w:rPr>
          <w:sz w:val="20"/>
          <w:szCs w:val="20"/>
          <w:spacing w:val="-21"/>
        </w:rPr>
        <w:t xml:space="preserve"> </w:t>
      </w:r>
      <w:r>
        <w:rPr>
          <w:sz w:val="20"/>
          <w:szCs w:val="20"/>
          <w:spacing w:val="7"/>
          <w:position w:val="1"/>
        </w:rPr>
        <w:t>，</w:t>
      </w:r>
      <w:r>
        <w:rPr>
          <w:sz w:val="20"/>
          <w:szCs w:val="20"/>
          <w:spacing w:val="-31"/>
          <w:position w:val="1"/>
        </w:rPr>
        <w:t xml:space="preserve"> </w:t>
      </w:r>
      <w:r>
        <w:rPr>
          <w:sz w:val="20"/>
          <w:szCs w:val="20"/>
          <w:spacing w:val="7"/>
        </w:rPr>
        <w:t>管生产必须管安全</w:t>
      </w:r>
      <w:r>
        <w:rPr>
          <w:sz w:val="20"/>
          <w:szCs w:val="20"/>
          <w:spacing w:val="-21"/>
        </w:rPr>
        <w:t xml:space="preserve"> </w:t>
      </w:r>
      <w:r>
        <w:rPr>
          <w:sz w:val="20"/>
          <w:szCs w:val="20"/>
          <w:spacing w:val="7"/>
          <w:position w:val="1"/>
        </w:rPr>
        <w:t>，</w:t>
      </w:r>
      <w:r>
        <w:rPr>
          <w:sz w:val="20"/>
          <w:szCs w:val="20"/>
          <w:spacing w:val="-19"/>
          <w:position w:val="1"/>
        </w:rPr>
        <w:t xml:space="preserve"> </w:t>
      </w:r>
      <w:r>
        <w:rPr>
          <w:sz w:val="20"/>
          <w:szCs w:val="20"/>
          <w:spacing w:val="7"/>
        </w:rPr>
        <w:t>同时必须配备</w:t>
      </w:r>
      <w:r>
        <w:rPr>
          <w:sz w:val="20"/>
          <w:szCs w:val="20"/>
        </w:rPr>
        <w:t xml:space="preserve">  </w:t>
      </w:r>
      <w:r>
        <w:rPr>
          <w:sz w:val="20"/>
          <w:szCs w:val="20"/>
          <w:spacing w:val="9"/>
        </w:rPr>
        <w:t>专职安全员</w:t>
      </w:r>
      <w:r>
        <w:rPr>
          <w:sz w:val="20"/>
          <w:szCs w:val="20"/>
          <w:spacing w:val="-26"/>
        </w:rPr>
        <w:t xml:space="preserve"> </w:t>
      </w:r>
      <w:r>
        <w:rPr>
          <w:sz w:val="20"/>
          <w:szCs w:val="20"/>
          <w:spacing w:val="9"/>
          <w:position w:val="1"/>
        </w:rPr>
        <w:t>。</w:t>
      </w:r>
      <w:r>
        <w:rPr>
          <w:sz w:val="20"/>
          <w:szCs w:val="20"/>
          <w:spacing w:val="9"/>
        </w:rPr>
        <w:t>根据纵向到底的原则</w:t>
      </w:r>
      <w:r>
        <w:rPr>
          <w:sz w:val="20"/>
          <w:szCs w:val="20"/>
          <w:spacing w:val="-21"/>
        </w:rPr>
        <w:t xml:space="preserve"> </w:t>
      </w:r>
      <w:r>
        <w:rPr>
          <w:sz w:val="20"/>
          <w:szCs w:val="20"/>
          <w:spacing w:val="9"/>
          <w:position w:val="1"/>
        </w:rPr>
        <w:t>，</w:t>
      </w:r>
      <w:r>
        <w:rPr>
          <w:sz w:val="20"/>
          <w:szCs w:val="20"/>
          <w:spacing w:val="9"/>
        </w:rPr>
        <w:t>班组必须有兼职安全员</w:t>
      </w:r>
      <w:r>
        <w:rPr>
          <w:sz w:val="20"/>
          <w:szCs w:val="20"/>
          <w:spacing w:val="-21"/>
        </w:rPr>
        <w:t xml:space="preserve"> </w:t>
      </w:r>
      <w:r>
        <w:rPr>
          <w:sz w:val="20"/>
          <w:szCs w:val="20"/>
          <w:spacing w:val="9"/>
          <w:position w:val="1"/>
        </w:rPr>
        <w:t>，</w:t>
      </w:r>
      <w:r>
        <w:rPr>
          <w:sz w:val="20"/>
          <w:szCs w:val="20"/>
          <w:spacing w:val="9"/>
        </w:rPr>
        <w:t>组成强有力的安全管理网络</w:t>
      </w:r>
      <w:r>
        <w:rPr>
          <w:sz w:val="20"/>
          <w:szCs w:val="20"/>
          <w:spacing w:val="-21"/>
        </w:rPr>
        <w:t xml:space="preserve"> </w:t>
      </w:r>
      <w:r>
        <w:rPr>
          <w:sz w:val="20"/>
          <w:szCs w:val="20"/>
          <w:spacing w:val="9"/>
          <w:position w:val="1"/>
        </w:rPr>
        <w:t>，</w:t>
      </w:r>
      <w:r>
        <w:rPr>
          <w:sz w:val="20"/>
          <w:szCs w:val="20"/>
          <w:spacing w:val="9"/>
        </w:rPr>
        <w:t>确保整个</w:t>
      </w:r>
      <w:r>
        <w:rPr>
          <w:sz w:val="20"/>
          <w:szCs w:val="20"/>
        </w:rPr>
        <w:t xml:space="preserve">  </w:t>
      </w:r>
      <w:r>
        <w:rPr>
          <w:sz w:val="20"/>
          <w:szCs w:val="20"/>
          <w:spacing w:val="8"/>
        </w:rPr>
        <w:t>施工作业过程的顺利进行和施工人员的生命安全</w:t>
      </w:r>
      <w:r>
        <w:rPr>
          <w:sz w:val="20"/>
          <w:szCs w:val="20"/>
          <w:spacing w:val="8"/>
          <w:position w:val="1"/>
        </w:rPr>
        <w:t>。</w:t>
      </w:r>
    </w:p>
    <w:p>
      <w:pPr>
        <w:pStyle w:val="BodyText"/>
        <w:ind w:left="13" w:right="78" w:firstLine="426"/>
        <w:spacing w:before="49" w:line="202" w:lineRule="auto"/>
        <w:rPr>
          <w:sz w:val="20"/>
          <w:szCs w:val="20"/>
        </w:rPr>
      </w:pPr>
      <w:r>
        <w:rPr>
          <w:rFonts w:ascii="Arial" w:hAnsi="Arial" w:eastAsia="Arial" w:cs="Arial"/>
          <w:sz w:val="20"/>
          <w:szCs w:val="20"/>
          <w:spacing w:val="11"/>
        </w:rPr>
        <w:t>5.</w:t>
      </w:r>
      <w:r>
        <w:rPr>
          <w:sz w:val="20"/>
          <w:szCs w:val="20"/>
          <w:spacing w:val="11"/>
        </w:rPr>
        <w:t>分包单位在进入施工现场后</w:t>
      </w:r>
      <w:r>
        <w:rPr>
          <w:sz w:val="20"/>
          <w:szCs w:val="20"/>
          <w:spacing w:val="-21"/>
        </w:rPr>
        <w:t xml:space="preserve"> </w:t>
      </w:r>
      <w:r>
        <w:rPr>
          <w:sz w:val="20"/>
          <w:szCs w:val="20"/>
          <w:spacing w:val="11"/>
          <w:position w:val="1"/>
        </w:rPr>
        <w:t>，</w:t>
      </w:r>
      <w:r>
        <w:rPr>
          <w:sz w:val="20"/>
          <w:szCs w:val="20"/>
          <w:spacing w:val="-37"/>
          <w:position w:val="1"/>
        </w:rPr>
        <w:t xml:space="preserve"> </w:t>
      </w:r>
      <w:r>
        <w:rPr>
          <w:sz w:val="20"/>
          <w:szCs w:val="20"/>
          <w:spacing w:val="11"/>
        </w:rPr>
        <w:t>必须全面接受项</w:t>
      </w:r>
      <w:r>
        <w:rPr>
          <w:sz w:val="20"/>
          <w:szCs w:val="20"/>
          <w:spacing w:val="10"/>
        </w:rPr>
        <w:t>目部对所有人员的安全教育和安全技术交底</w:t>
      </w:r>
      <w:r>
        <w:rPr>
          <w:sz w:val="20"/>
          <w:szCs w:val="20"/>
          <w:spacing w:val="-21"/>
        </w:rPr>
        <w:t xml:space="preserve"> </w:t>
      </w:r>
      <w:r>
        <w:rPr>
          <w:sz w:val="20"/>
          <w:szCs w:val="20"/>
          <w:spacing w:val="10"/>
          <w:position w:val="1"/>
        </w:rPr>
        <w:t>，</w:t>
      </w:r>
      <w:r>
        <w:rPr>
          <w:sz w:val="20"/>
          <w:szCs w:val="20"/>
          <w:spacing w:val="10"/>
        </w:rPr>
        <w:t>严</w:t>
      </w:r>
      <w:r>
        <w:rPr>
          <w:sz w:val="20"/>
          <w:szCs w:val="20"/>
        </w:rPr>
        <w:t xml:space="preserve"> </w:t>
      </w:r>
      <w:r>
        <w:rPr>
          <w:sz w:val="20"/>
          <w:szCs w:val="20"/>
          <w:spacing w:val="9"/>
        </w:rPr>
        <w:t>格遵守和执行本公司的安全操作规程和各类安全生产规章制度</w:t>
      </w:r>
      <w:r>
        <w:rPr>
          <w:sz w:val="20"/>
          <w:szCs w:val="20"/>
          <w:spacing w:val="-27"/>
        </w:rPr>
        <w:t xml:space="preserve"> </w:t>
      </w:r>
      <w:r>
        <w:rPr>
          <w:sz w:val="20"/>
          <w:szCs w:val="20"/>
          <w:spacing w:val="9"/>
          <w:position w:val="1"/>
        </w:rPr>
        <w:t>。</w:t>
      </w:r>
      <w:r>
        <w:rPr>
          <w:sz w:val="20"/>
          <w:szCs w:val="20"/>
          <w:spacing w:val="-38"/>
          <w:position w:val="1"/>
        </w:rPr>
        <w:t xml:space="preserve"> </w:t>
      </w:r>
      <w:r>
        <w:rPr>
          <w:sz w:val="20"/>
          <w:szCs w:val="20"/>
          <w:spacing w:val="9"/>
        </w:rPr>
        <w:t>不得违章指挥</w:t>
      </w:r>
      <w:r>
        <w:rPr>
          <w:sz w:val="20"/>
          <w:szCs w:val="20"/>
          <w:spacing w:val="-29"/>
        </w:rPr>
        <w:t xml:space="preserve"> </w:t>
      </w:r>
      <w:r>
        <w:rPr>
          <w:sz w:val="20"/>
          <w:szCs w:val="20"/>
          <w:spacing w:val="9"/>
          <w:position w:val="1"/>
        </w:rPr>
        <w:t>、</w:t>
      </w:r>
      <w:r>
        <w:rPr>
          <w:sz w:val="20"/>
          <w:szCs w:val="20"/>
          <w:spacing w:val="9"/>
        </w:rPr>
        <w:t>违章作业</w:t>
      </w:r>
      <w:r>
        <w:rPr>
          <w:sz w:val="20"/>
          <w:szCs w:val="20"/>
          <w:spacing w:val="-21"/>
        </w:rPr>
        <w:t xml:space="preserve"> </w:t>
      </w:r>
      <w:r>
        <w:rPr>
          <w:sz w:val="20"/>
          <w:szCs w:val="20"/>
          <w:spacing w:val="9"/>
          <w:position w:val="1"/>
        </w:rPr>
        <w:t>，</w:t>
      </w:r>
      <w:r>
        <w:rPr>
          <w:sz w:val="20"/>
          <w:szCs w:val="20"/>
          <w:spacing w:val="-31"/>
          <w:position w:val="1"/>
        </w:rPr>
        <w:t xml:space="preserve"> </w:t>
      </w:r>
      <w:r>
        <w:rPr>
          <w:sz w:val="20"/>
          <w:szCs w:val="20"/>
          <w:spacing w:val="9"/>
        </w:rPr>
        <w:t>必须</w:t>
      </w:r>
      <w:r>
        <w:rPr>
          <w:sz w:val="20"/>
          <w:szCs w:val="20"/>
          <w:spacing w:val="8"/>
        </w:rPr>
        <w:t>服从</w:t>
      </w:r>
      <w:r>
        <w:rPr>
          <w:sz w:val="20"/>
          <w:szCs w:val="20"/>
        </w:rPr>
        <w:t xml:space="preserve"> </w:t>
      </w:r>
      <w:r>
        <w:rPr>
          <w:sz w:val="20"/>
          <w:szCs w:val="20"/>
          <w:spacing w:val="7"/>
        </w:rPr>
        <w:t>施工现场的安全管理</w:t>
      </w:r>
      <w:r>
        <w:rPr>
          <w:sz w:val="20"/>
          <w:szCs w:val="20"/>
          <w:spacing w:val="7"/>
          <w:position w:val="1"/>
        </w:rPr>
        <w:t>。</w:t>
      </w:r>
    </w:p>
    <w:p>
      <w:pPr>
        <w:pStyle w:val="BodyText"/>
        <w:ind w:left="440"/>
        <w:spacing w:before="47" w:line="180" w:lineRule="auto"/>
        <w:rPr>
          <w:sz w:val="20"/>
          <w:szCs w:val="20"/>
        </w:rPr>
      </w:pPr>
      <w:r>
        <w:rPr>
          <w:rFonts w:ascii="Arial" w:hAnsi="Arial" w:eastAsia="Arial" w:cs="Arial"/>
          <w:sz w:val="20"/>
          <w:szCs w:val="20"/>
          <w:spacing w:val="6"/>
        </w:rPr>
        <w:t>6.</w:t>
      </w:r>
      <w:r>
        <w:rPr>
          <w:sz w:val="20"/>
          <w:szCs w:val="20"/>
          <w:spacing w:val="6"/>
        </w:rPr>
        <w:t>施工现场必须按规范做好洞</w:t>
      </w:r>
      <w:r>
        <w:rPr>
          <w:sz w:val="20"/>
          <w:szCs w:val="20"/>
          <w:spacing w:val="-16"/>
        </w:rPr>
        <w:t xml:space="preserve"> </w:t>
      </w:r>
      <w:r>
        <w:rPr>
          <w:sz w:val="20"/>
          <w:szCs w:val="20"/>
          <w:spacing w:val="6"/>
        </w:rPr>
        <w:t>口</w:t>
      </w:r>
      <w:r>
        <w:rPr>
          <w:sz w:val="20"/>
          <w:szCs w:val="20"/>
          <w:spacing w:val="-28"/>
        </w:rPr>
        <w:t xml:space="preserve"> </w:t>
      </w:r>
      <w:r>
        <w:rPr>
          <w:sz w:val="20"/>
          <w:szCs w:val="20"/>
          <w:spacing w:val="6"/>
          <w:position w:val="1"/>
        </w:rPr>
        <w:t>、</w:t>
      </w:r>
      <w:r>
        <w:rPr>
          <w:sz w:val="20"/>
          <w:szCs w:val="20"/>
          <w:spacing w:val="6"/>
        </w:rPr>
        <w:t>临边防护</w:t>
      </w:r>
      <w:r>
        <w:rPr>
          <w:sz w:val="20"/>
          <w:szCs w:val="20"/>
          <w:spacing w:val="-21"/>
        </w:rPr>
        <w:t xml:space="preserve"> </w:t>
      </w:r>
      <w:r>
        <w:rPr>
          <w:sz w:val="20"/>
          <w:szCs w:val="20"/>
          <w:spacing w:val="6"/>
          <w:position w:val="1"/>
        </w:rPr>
        <w:t>，</w:t>
      </w:r>
      <w:r>
        <w:rPr>
          <w:sz w:val="20"/>
          <w:szCs w:val="20"/>
          <w:spacing w:val="5"/>
        </w:rPr>
        <w:t>做到防护及时</w:t>
      </w:r>
      <w:r>
        <w:rPr>
          <w:sz w:val="20"/>
          <w:szCs w:val="20"/>
          <w:spacing w:val="-21"/>
        </w:rPr>
        <w:t xml:space="preserve"> </w:t>
      </w:r>
      <w:r>
        <w:rPr>
          <w:sz w:val="20"/>
          <w:szCs w:val="20"/>
          <w:spacing w:val="5"/>
          <w:position w:val="1"/>
        </w:rPr>
        <w:t>，</w:t>
      </w:r>
      <w:r>
        <w:rPr>
          <w:sz w:val="20"/>
          <w:szCs w:val="20"/>
          <w:spacing w:val="5"/>
        </w:rPr>
        <w:t>并保证严密</w:t>
      </w:r>
      <w:r>
        <w:rPr>
          <w:sz w:val="20"/>
          <w:szCs w:val="20"/>
          <w:spacing w:val="-29"/>
        </w:rPr>
        <w:t xml:space="preserve"> </w:t>
      </w:r>
      <w:r>
        <w:rPr>
          <w:sz w:val="20"/>
          <w:szCs w:val="20"/>
          <w:spacing w:val="5"/>
          <w:position w:val="1"/>
        </w:rPr>
        <w:t>、</w:t>
      </w:r>
      <w:r>
        <w:rPr>
          <w:sz w:val="20"/>
          <w:szCs w:val="20"/>
          <w:spacing w:val="5"/>
        </w:rPr>
        <w:t>牢固</w:t>
      </w:r>
      <w:r>
        <w:rPr>
          <w:sz w:val="20"/>
          <w:szCs w:val="20"/>
          <w:spacing w:val="-29"/>
        </w:rPr>
        <w:t xml:space="preserve"> </w:t>
      </w:r>
      <w:r>
        <w:rPr>
          <w:sz w:val="20"/>
          <w:szCs w:val="20"/>
          <w:spacing w:val="5"/>
          <w:position w:val="1"/>
        </w:rPr>
        <w:t>、</w:t>
      </w:r>
      <w:r>
        <w:rPr>
          <w:sz w:val="20"/>
          <w:szCs w:val="20"/>
          <w:spacing w:val="5"/>
        </w:rPr>
        <w:t>可靠</w:t>
      </w:r>
      <w:r>
        <w:rPr>
          <w:sz w:val="20"/>
          <w:szCs w:val="20"/>
          <w:spacing w:val="5"/>
          <w:position w:val="1"/>
        </w:rPr>
        <w:t>。</w:t>
      </w:r>
    </w:p>
    <w:p>
      <w:pPr>
        <w:pStyle w:val="BodyText"/>
        <w:ind w:left="440"/>
        <w:spacing w:before="46" w:line="180" w:lineRule="auto"/>
        <w:rPr>
          <w:sz w:val="20"/>
          <w:szCs w:val="20"/>
        </w:rPr>
      </w:pPr>
      <w:r>
        <w:rPr>
          <w:rFonts w:ascii="Arial" w:hAnsi="Arial" w:eastAsia="Arial" w:cs="Arial"/>
          <w:sz w:val="20"/>
          <w:szCs w:val="20"/>
          <w:spacing w:val="9"/>
        </w:rPr>
        <w:t>7.</w:t>
      </w:r>
      <w:r>
        <w:rPr>
          <w:sz w:val="20"/>
          <w:szCs w:val="20"/>
          <w:spacing w:val="9"/>
        </w:rPr>
        <w:t>分包单位有义务保护现场各项安全设施的完好</w:t>
      </w:r>
      <w:r>
        <w:rPr>
          <w:sz w:val="20"/>
          <w:szCs w:val="20"/>
          <w:spacing w:val="-15"/>
        </w:rPr>
        <w:t xml:space="preserve"> </w:t>
      </w:r>
      <w:r>
        <w:rPr>
          <w:sz w:val="20"/>
          <w:szCs w:val="20"/>
          <w:spacing w:val="9"/>
          <w:position w:val="1"/>
        </w:rPr>
        <w:t>，</w:t>
      </w:r>
      <w:r>
        <w:rPr>
          <w:sz w:val="20"/>
          <w:szCs w:val="20"/>
          <w:spacing w:val="9"/>
        </w:rPr>
        <w:t>如施工脚手架</w:t>
      </w:r>
      <w:r>
        <w:rPr>
          <w:sz w:val="20"/>
          <w:szCs w:val="20"/>
          <w:spacing w:val="-29"/>
        </w:rPr>
        <w:t xml:space="preserve"> </w:t>
      </w:r>
      <w:r>
        <w:rPr>
          <w:sz w:val="20"/>
          <w:szCs w:val="20"/>
          <w:spacing w:val="9"/>
          <w:position w:val="1"/>
        </w:rPr>
        <w:t>、</w:t>
      </w:r>
      <w:r>
        <w:rPr>
          <w:sz w:val="20"/>
          <w:szCs w:val="20"/>
          <w:spacing w:val="9"/>
        </w:rPr>
        <w:t>临时防护栏及消防器材等</w:t>
      </w:r>
      <w:r>
        <w:rPr>
          <w:sz w:val="20"/>
          <w:szCs w:val="20"/>
          <w:spacing w:val="9"/>
          <w:position w:val="1"/>
        </w:rPr>
        <w:t>。</w:t>
      </w:r>
    </w:p>
    <w:p>
      <w:pPr>
        <w:pStyle w:val="BodyText"/>
        <w:ind w:left="19" w:right="77" w:firstLine="419"/>
        <w:spacing w:before="40" w:line="206" w:lineRule="auto"/>
        <w:rPr>
          <w:sz w:val="20"/>
          <w:szCs w:val="20"/>
        </w:rPr>
      </w:pPr>
      <w:r>
        <w:rPr>
          <w:rFonts w:ascii="Arial" w:hAnsi="Arial" w:eastAsia="Arial" w:cs="Arial"/>
          <w:sz w:val="20"/>
          <w:szCs w:val="20"/>
          <w:spacing w:val="11"/>
        </w:rPr>
        <w:t>8.</w:t>
      </w:r>
      <w:r>
        <w:rPr>
          <w:sz w:val="20"/>
          <w:szCs w:val="20"/>
          <w:spacing w:val="11"/>
        </w:rPr>
        <w:t>各分包单位必须接受项目部的安全管理</w:t>
      </w:r>
      <w:r>
        <w:rPr>
          <w:sz w:val="20"/>
          <w:szCs w:val="20"/>
          <w:spacing w:val="-17"/>
        </w:rPr>
        <w:t xml:space="preserve"> </w:t>
      </w:r>
      <w:r>
        <w:rPr>
          <w:sz w:val="20"/>
          <w:szCs w:val="20"/>
          <w:spacing w:val="11"/>
          <w:position w:val="1"/>
        </w:rPr>
        <w:t>，</w:t>
      </w:r>
      <w:r>
        <w:rPr>
          <w:sz w:val="20"/>
          <w:szCs w:val="20"/>
          <w:spacing w:val="11"/>
        </w:rPr>
        <w:t>参与项目的各项安全文明施工检查工作</w:t>
      </w:r>
      <w:r>
        <w:rPr>
          <w:sz w:val="20"/>
          <w:szCs w:val="20"/>
          <w:spacing w:val="-21"/>
        </w:rPr>
        <w:t xml:space="preserve"> </w:t>
      </w:r>
      <w:r>
        <w:rPr>
          <w:sz w:val="20"/>
          <w:szCs w:val="20"/>
          <w:spacing w:val="11"/>
          <w:position w:val="1"/>
        </w:rPr>
        <w:t>，</w:t>
      </w:r>
      <w:r>
        <w:rPr>
          <w:sz w:val="20"/>
          <w:szCs w:val="20"/>
          <w:spacing w:val="11"/>
        </w:rPr>
        <w:t>并落实有关</w:t>
      </w:r>
      <w:r>
        <w:rPr>
          <w:sz w:val="20"/>
          <w:szCs w:val="20"/>
        </w:rPr>
        <w:t xml:space="preserve"> </w:t>
      </w:r>
      <w:r>
        <w:rPr>
          <w:sz w:val="20"/>
          <w:szCs w:val="20"/>
          <w:spacing w:val="9"/>
        </w:rPr>
        <w:t>整改事宜</w:t>
      </w:r>
      <w:r>
        <w:rPr>
          <w:sz w:val="20"/>
          <w:szCs w:val="20"/>
          <w:spacing w:val="-26"/>
        </w:rPr>
        <w:t xml:space="preserve"> </w:t>
      </w:r>
      <w:r>
        <w:rPr>
          <w:sz w:val="20"/>
          <w:szCs w:val="20"/>
          <w:spacing w:val="9"/>
        </w:rPr>
        <w:t>。分包单位的整改工作若不能达到有关安全管理</w:t>
      </w:r>
      <w:r>
        <w:rPr>
          <w:sz w:val="20"/>
          <w:szCs w:val="20"/>
          <w:spacing w:val="8"/>
        </w:rPr>
        <w:t>标准（或不能及时达到管理要求</w:t>
      </w:r>
      <w:r>
        <w:rPr>
          <w:sz w:val="20"/>
          <w:szCs w:val="20"/>
          <w:spacing w:val="-44"/>
          <w:w w:val="92"/>
        </w:rPr>
        <w:t>），</w:t>
      </w:r>
      <w:r>
        <w:rPr>
          <w:sz w:val="20"/>
          <w:szCs w:val="20"/>
          <w:spacing w:val="-1"/>
        </w:rPr>
        <w:t xml:space="preserve"> </w:t>
      </w:r>
      <w:r>
        <w:rPr>
          <w:sz w:val="20"/>
          <w:szCs w:val="20"/>
          <w:spacing w:val="8"/>
        </w:rPr>
        <w:t>项目部可</w:t>
      </w:r>
      <w:r>
        <w:rPr>
          <w:sz w:val="20"/>
          <w:szCs w:val="20"/>
        </w:rPr>
        <w:t xml:space="preserve"> </w:t>
      </w:r>
      <w:r>
        <w:rPr>
          <w:sz w:val="20"/>
          <w:szCs w:val="20"/>
          <w:spacing w:val="6"/>
        </w:rPr>
        <w:t>以协助分包单位予以整改</w:t>
      </w:r>
      <w:r>
        <w:rPr>
          <w:sz w:val="20"/>
          <w:szCs w:val="20"/>
          <w:spacing w:val="-11"/>
        </w:rPr>
        <w:t xml:space="preserve"> </w:t>
      </w:r>
      <w:r>
        <w:rPr>
          <w:sz w:val="20"/>
          <w:szCs w:val="20"/>
          <w:spacing w:val="6"/>
          <w:position w:val="1"/>
        </w:rPr>
        <w:t>，</w:t>
      </w:r>
      <w:r>
        <w:rPr>
          <w:sz w:val="20"/>
          <w:szCs w:val="20"/>
          <w:spacing w:val="6"/>
        </w:rPr>
        <w:t>其发生的人工</w:t>
      </w:r>
      <w:r>
        <w:rPr>
          <w:sz w:val="20"/>
          <w:szCs w:val="20"/>
          <w:spacing w:val="-28"/>
        </w:rPr>
        <w:t xml:space="preserve"> </w:t>
      </w:r>
      <w:r>
        <w:rPr>
          <w:sz w:val="20"/>
          <w:szCs w:val="20"/>
          <w:spacing w:val="6"/>
          <w:position w:val="1"/>
        </w:rPr>
        <w:t>、</w:t>
      </w:r>
      <w:r>
        <w:rPr>
          <w:sz w:val="20"/>
          <w:szCs w:val="20"/>
          <w:spacing w:val="6"/>
        </w:rPr>
        <w:t>机械</w:t>
      </w:r>
      <w:r>
        <w:rPr>
          <w:sz w:val="20"/>
          <w:szCs w:val="20"/>
          <w:spacing w:val="-29"/>
        </w:rPr>
        <w:t xml:space="preserve"> </w:t>
      </w:r>
      <w:r>
        <w:rPr>
          <w:sz w:val="20"/>
          <w:szCs w:val="20"/>
          <w:spacing w:val="6"/>
          <w:position w:val="1"/>
        </w:rPr>
        <w:t>、</w:t>
      </w:r>
      <w:r>
        <w:rPr>
          <w:sz w:val="20"/>
          <w:szCs w:val="20"/>
          <w:spacing w:val="6"/>
        </w:rPr>
        <w:t>材料等一切费用由分包单位承担</w:t>
      </w:r>
      <w:r>
        <w:rPr>
          <w:sz w:val="20"/>
          <w:szCs w:val="20"/>
          <w:spacing w:val="6"/>
          <w:position w:val="1"/>
        </w:rPr>
        <w:t>。</w:t>
      </w:r>
    </w:p>
    <w:p>
      <w:pPr>
        <w:pStyle w:val="BodyText"/>
        <w:ind w:left="29" w:right="77" w:firstLine="413"/>
        <w:spacing w:before="46" w:line="197" w:lineRule="auto"/>
        <w:rPr>
          <w:sz w:val="20"/>
          <w:szCs w:val="20"/>
        </w:rPr>
      </w:pPr>
      <w:r>
        <w:rPr>
          <w:rFonts w:ascii="Arial" w:hAnsi="Arial" w:eastAsia="Arial" w:cs="Arial"/>
          <w:sz w:val="20"/>
          <w:szCs w:val="20"/>
          <w:spacing w:val="12"/>
        </w:rPr>
        <w:t>9.</w:t>
      </w:r>
      <w:r>
        <w:rPr>
          <w:sz w:val="20"/>
          <w:szCs w:val="20"/>
          <w:spacing w:val="12"/>
        </w:rPr>
        <w:t>分包单位必须尊重并且服从项目部现行的有关安全生产各项规章制度和管理方式</w:t>
      </w:r>
      <w:r>
        <w:rPr>
          <w:sz w:val="20"/>
          <w:szCs w:val="20"/>
          <w:spacing w:val="-21"/>
        </w:rPr>
        <w:t xml:space="preserve"> </w:t>
      </w:r>
      <w:r>
        <w:rPr>
          <w:sz w:val="20"/>
          <w:szCs w:val="20"/>
          <w:spacing w:val="12"/>
          <w:position w:val="1"/>
        </w:rPr>
        <w:t>，</w:t>
      </w:r>
      <w:r>
        <w:rPr>
          <w:sz w:val="20"/>
          <w:szCs w:val="20"/>
          <w:spacing w:val="12"/>
        </w:rPr>
        <w:t>并</w:t>
      </w:r>
      <w:r>
        <w:rPr>
          <w:sz w:val="20"/>
          <w:szCs w:val="20"/>
          <w:spacing w:val="11"/>
        </w:rPr>
        <w:t>按合同有</w:t>
      </w:r>
      <w:r>
        <w:rPr>
          <w:sz w:val="20"/>
          <w:szCs w:val="20"/>
        </w:rPr>
        <w:t xml:space="preserve"> </w:t>
      </w:r>
      <w:r>
        <w:rPr>
          <w:sz w:val="20"/>
          <w:szCs w:val="20"/>
          <w:spacing w:val="5"/>
        </w:rPr>
        <w:t>关条款加强自身管理</w:t>
      </w:r>
      <w:r>
        <w:rPr>
          <w:sz w:val="20"/>
          <w:szCs w:val="20"/>
          <w:spacing w:val="-15"/>
        </w:rPr>
        <w:t xml:space="preserve"> </w:t>
      </w:r>
      <w:r>
        <w:rPr>
          <w:sz w:val="20"/>
          <w:szCs w:val="20"/>
          <w:spacing w:val="5"/>
          <w:position w:val="1"/>
        </w:rPr>
        <w:t>，</w:t>
      </w:r>
      <w:r>
        <w:rPr>
          <w:sz w:val="20"/>
          <w:szCs w:val="20"/>
          <w:spacing w:val="5"/>
        </w:rPr>
        <w:t>履行乙方责任</w:t>
      </w:r>
      <w:r>
        <w:rPr>
          <w:sz w:val="20"/>
          <w:szCs w:val="20"/>
          <w:spacing w:val="5"/>
          <w:position w:val="1"/>
        </w:rPr>
        <w:t>。</w:t>
      </w:r>
    </w:p>
    <w:p>
      <w:pPr>
        <w:pStyle w:val="BodyText"/>
        <w:ind w:left="31" w:right="77" w:firstLine="412"/>
        <w:spacing w:before="41" w:line="203" w:lineRule="auto"/>
        <w:rPr>
          <w:sz w:val="20"/>
          <w:szCs w:val="20"/>
        </w:rPr>
      </w:pPr>
      <w:r>
        <w:rPr>
          <w:rFonts w:ascii="Arial" w:hAnsi="Arial" w:eastAsia="Arial" w:cs="Arial"/>
          <w:sz w:val="20"/>
          <w:szCs w:val="20"/>
          <w:spacing w:val="11"/>
        </w:rPr>
        <w:t>10.</w:t>
      </w:r>
      <w:r>
        <w:rPr>
          <w:sz w:val="20"/>
          <w:szCs w:val="20"/>
          <w:spacing w:val="11"/>
        </w:rPr>
        <w:t>对项目部的相关规章制度</w:t>
      </w:r>
      <w:r>
        <w:rPr>
          <w:sz w:val="20"/>
          <w:szCs w:val="20"/>
          <w:spacing w:val="-21"/>
        </w:rPr>
        <w:t xml:space="preserve"> </w:t>
      </w:r>
      <w:r>
        <w:rPr>
          <w:sz w:val="20"/>
          <w:szCs w:val="20"/>
          <w:spacing w:val="11"/>
          <w:position w:val="1"/>
        </w:rPr>
        <w:t>，</w:t>
      </w:r>
      <w:r>
        <w:rPr>
          <w:sz w:val="20"/>
          <w:szCs w:val="20"/>
          <w:spacing w:val="11"/>
        </w:rPr>
        <w:t>分包单位必</w:t>
      </w:r>
      <w:r>
        <w:rPr>
          <w:sz w:val="20"/>
          <w:szCs w:val="20"/>
          <w:spacing w:val="10"/>
        </w:rPr>
        <w:t>须经常宣传</w:t>
      </w:r>
      <w:r>
        <w:rPr>
          <w:sz w:val="20"/>
          <w:szCs w:val="20"/>
          <w:spacing w:val="-21"/>
        </w:rPr>
        <w:t xml:space="preserve"> </w:t>
      </w:r>
      <w:r>
        <w:rPr>
          <w:sz w:val="20"/>
          <w:szCs w:val="20"/>
          <w:spacing w:val="10"/>
          <w:position w:val="1"/>
        </w:rPr>
        <w:t>，</w:t>
      </w:r>
      <w:r>
        <w:rPr>
          <w:sz w:val="20"/>
          <w:szCs w:val="20"/>
          <w:spacing w:val="-39"/>
          <w:position w:val="1"/>
        </w:rPr>
        <w:t xml:space="preserve"> </w:t>
      </w:r>
      <w:r>
        <w:rPr>
          <w:sz w:val="20"/>
          <w:szCs w:val="20"/>
          <w:spacing w:val="10"/>
        </w:rPr>
        <w:t>让施工人员了解</w:t>
      </w:r>
      <w:r>
        <w:rPr>
          <w:sz w:val="20"/>
          <w:szCs w:val="20"/>
          <w:spacing w:val="-29"/>
        </w:rPr>
        <w:t xml:space="preserve"> </w:t>
      </w:r>
      <w:r>
        <w:rPr>
          <w:sz w:val="20"/>
          <w:szCs w:val="20"/>
          <w:spacing w:val="10"/>
          <w:position w:val="1"/>
        </w:rPr>
        <w:t>、</w:t>
      </w:r>
      <w:r>
        <w:rPr>
          <w:sz w:val="20"/>
          <w:szCs w:val="20"/>
          <w:spacing w:val="10"/>
        </w:rPr>
        <w:t>熟悉</w:t>
      </w:r>
      <w:r>
        <w:rPr>
          <w:sz w:val="20"/>
          <w:szCs w:val="20"/>
          <w:spacing w:val="-21"/>
        </w:rPr>
        <w:t xml:space="preserve"> </w:t>
      </w:r>
      <w:r>
        <w:rPr>
          <w:sz w:val="20"/>
          <w:szCs w:val="20"/>
          <w:spacing w:val="10"/>
          <w:position w:val="1"/>
        </w:rPr>
        <w:t>，</w:t>
      </w:r>
      <w:r>
        <w:rPr>
          <w:sz w:val="20"/>
          <w:szCs w:val="20"/>
          <w:spacing w:val="-37"/>
          <w:position w:val="1"/>
        </w:rPr>
        <w:t xml:space="preserve"> </w:t>
      </w:r>
      <w:r>
        <w:rPr>
          <w:sz w:val="20"/>
          <w:szCs w:val="20"/>
          <w:spacing w:val="10"/>
        </w:rPr>
        <w:t>并能够在施工</w:t>
      </w:r>
      <w:r>
        <w:rPr>
          <w:sz w:val="20"/>
          <w:szCs w:val="20"/>
        </w:rPr>
        <w:t xml:space="preserve"> </w:t>
      </w:r>
      <w:r>
        <w:rPr>
          <w:sz w:val="20"/>
          <w:szCs w:val="20"/>
          <w:spacing w:val="10"/>
        </w:rPr>
        <w:t>中遵章守纪</w:t>
      </w:r>
      <w:r>
        <w:rPr>
          <w:sz w:val="20"/>
          <w:szCs w:val="20"/>
          <w:spacing w:val="-26"/>
        </w:rPr>
        <w:t xml:space="preserve"> </w:t>
      </w:r>
      <w:r>
        <w:rPr>
          <w:sz w:val="20"/>
          <w:szCs w:val="20"/>
          <w:spacing w:val="10"/>
          <w:position w:val="1"/>
        </w:rPr>
        <w:t>。</w:t>
      </w:r>
      <w:r>
        <w:rPr>
          <w:sz w:val="20"/>
          <w:szCs w:val="20"/>
          <w:spacing w:val="10"/>
        </w:rPr>
        <w:t>项目部对违章作业者所进行的处罚</w:t>
      </w:r>
      <w:r>
        <w:rPr>
          <w:sz w:val="20"/>
          <w:szCs w:val="20"/>
          <w:spacing w:val="-21"/>
        </w:rPr>
        <w:t xml:space="preserve"> </w:t>
      </w:r>
      <w:r>
        <w:rPr>
          <w:sz w:val="20"/>
          <w:szCs w:val="20"/>
          <w:spacing w:val="10"/>
          <w:position w:val="1"/>
        </w:rPr>
        <w:t>，</w:t>
      </w:r>
      <w:r>
        <w:rPr>
          <w:sz w:val="20"/>
          <w:szCs w:val="20"/>
          <w:spacing w:val="10"/>
        </w:rPr>
        <w:t>将在当月工程</w:t>
      </w:r>
      <w:r>
        <w:rPr>
          <w:sz w:val="20"/>
          <w:szCs w:val="20"/>
          <w:spacing w:val="9"/>
        </w:rPr>
        <w:t>结算中扣除</w:t>
      </w:r>
      <w:r>
        <w:rPr>
          <w:sz w:val="20"/>
          <w:szCs w:val="20"/>
          <w:spacing w:val="-27"/>
        </w:rPr>
        <w:t xml:space="preserve"> </w:t>
      </w:r>
      <w:r>
        <w:rPr>
          <w:sz w:val="20"/>
          <w:szCs w:val="20"/>
          <w:spacing w:val="9"/>
          <w:position w:val="1"/>
        </w:rPr>
        <w:t>。</w:t>
      </w:r>
      <w:r>
        <w:rPr>
          <w:sz w:val="20"/>
          <w:szCs w:val="20"/>
          <w:spacing w:val="9"/>
        </w:rPr>
        <w:t>对能够采取果断措施及</w:t>
      </w:r>
      <w:r>
        <w:rPr>
          <w:sz w:val="20"/>
          <w:szCs w:val="20"/>
        </w:rPr>
        <w:t xml:space="preserve"> </w:t>
      </w:r>
      <w:r>
        <w:rPr>
          <w:sz w:val="20"/>
          <w:szCs w:val="20"/>
          <w:spacing w:val="8"/>
        </w:rPr>
        <w:t>时避免重大事故发生和在安全生产中有突出</w:t>
      </w:r>
      <w:r>
        <w:rPr>
          <w:sz w:val="20"/>
          <w:szCs w:val="20"/>
          <w:spacing w:val="7"/>
        </w:rPr>
        <w:t>贡献的</w:t>
      </w:r>
      <w:r>
        <w:rPr>
          <w:sz w:val="20"/>
          <w:szCs w:val="20"/>
          <w:spacing w:val="-21"/>
        </w:rPr>
        <w:t xml:space="preserve"> </w:t>
      </w:r>
      <w:r>
        <w:rPr>
          <w:sz w:val="20"/>
          <w:szCs w:val="20"/>
          <w:spacing w:val="7"/>
          <w:position w:val="1"/>
        </w:rPr>
        <w:t>，</w:t>
      </w:r>
      <w:r>
        <w:rPr>
          <w:sz w:val="20"/>
          <w:szCs w:val="20"/>
          <w:spacing w:val="7"/>
        </w:rPr>
        <w:t>项目部将按照规定给予奖励</w:t>
      </w:r>
      <w:r>
        <w:rPr>
          <w:sz w:val="20"/>
          <w:szCs w:val="20"/>
          <w:spacing w:val="7"/>
          <w:position w:val="1"/>
        </w:rPr>
        <w:t>。</w:t>
      </w:r>
    </w:p>
    <w:p>
      <w:pPr>
        <w:pStyle w:val="BodyText"/>
        <w:ind w:left="15" w:right="77" w:firstLine="428"/>
        <w:spacing w:before="43" w:line="198" w:lineRule="auto"/>
        <w:rPr>
          <w:sz w:val="20"/>
          <w:szCs w:val="20"/>
        </w:rPr>
      </w:pPr>
      <w:r>
        <w:rPr>
          <w:rFonts w:ascii="Arial" w:hAnsi="Arial" w:eastAsia="Arial" w:cs="Arial"/>
          <w:sz w:val="20"/>
          <w:szCs w:val="20"/>
          <w:spacing w:val="14"/>
        </w:rPr>
        <w:t>11.</w:t>
      </w:r>
      <w:r>
        <w:rPr>
          <w:sz w:val="20"/>
          <w:szCs w:val="20"/>
          <w:spacing w:val="14"/>
        </w:rPr>
        <w:t>分包单位的特种作业人员必须持有效证件上岗</w:t>
      </w:r>
      <w:r>
        <w:rPr>
          <w:sz w:val="20"/>
          <w:szCs w:val="20"/>
          <w:spacing w:val="-24"/>
        </w:rPr>
        <w:t xml:space="preserve"> </w:t>
      </w:r>
      <w:r>
        <w:rPr>
          <w:sz w:val="20"/>
          <w:szCs w:val="20"/>
          <w:spacing w:val="14"/>
          <w:position w:val="1"/>
        </w:rPr>
        <w:t>。</w:t>
      </w:r>
      <w:r>
        <w:rPr>
          <w:sz w:val="20"/>
          <w:szCs w:val="20"/>
          <w:spacing w:val="14"/>
        </w:rPr>
        <w:t>特种作业人员必须严格按照安全操作规程进</w:t>
      </w:r>
      <w:r>
        <w:rPr>
          <w:sz w:val="20"/>
          <w:szCs w:val="20"/>
        </w:rPr>
        <w:t xml:space="preserve"> </w:t>
      </w:r>
      <w:r>
        <w:rPr>
          <w:sz w:val="20"/>
          <w:szCs w:val="20"/>
          <w:spacing w:val="7"/>
        </w:rPr>
        <w:t>行操作</w:t>
      </w:r>
      <w:r>
        <w:rPr>
          <w:sz w:val="20"/>
          <w:szCs w:val="20"/>
          <w:spacing w:val="-9"/>
        </w:rPr>
        <w:t xml:space="preserve"> </w:t>
      </w:r>
      <w:r>
        <w:rPr>
          <w:sz w:val="20"/>
          <w:szCs w:val="20"/>
          <w:spacing w:val="7"/>
          <w:position w:val="1"/>
        </w:rPr>
        <w:t>，</w:t>
      </w:r>
      <w:r>
        <w:rPr>
          <w:sz w:val="20"/>
          <w:szCs w:val="20"/>
          <w:spacing w:val="7"/>
        </w:rPr>
        <w:t>特种作业人员的证件复印件汇总后上报项目部备案</w:t>
      </w:r>
      <w:r>
        <w:rPr>
          <w:sz w:val="20"/>
          <w:szCs w:val="20"/>
          <w:spacing w:val="7"/>
          <w:position w:val="1"/>
        </w:rPr>
        <w:t>。</w:t>
      </w:r>
    </w:p>
    <w:p>
      <w:pPr>
        <w:pStyle w:val="BodyText"/>
        <w:ind w:left="17" w:right="76" w:firstLine="426"/>
        <w:spacing w:before="41" w:line="199" w:lineRule="auto"/>
        <w:rPr>
          <w:sz w:val="20"/>
          <w:szCs w:val="20"/>
        </w:rPr>
      </w:pPr>
      <w:r>
        <w:rPr>
          <w:rFonts w:ascii="Arial" w:hAnsi="Arial" w:eastAsia="Arial" w:cs="Arial"/>
          <w:sz w:val="20"/>
          <w:szCs w:val="20"/>
          <w:spacing w:val="14"/>
        </w:rPr>
        <w:t>12.</w:t>
      </w:r>
      <w:r>
        <w:rPr>
          <w:sz w:val="20"/>
          <w:szCs w:val="20"/>
          <w:spacing w:val="14"/>
        </w:rPr>
        <w:t>分包单位自带的各类施工机械设备必须是符合国家相关部门认证合格的产品</w:t>
      </w:r>
      <w:r>
        <w:rPr>
          <w:sz w:val="20"/>
          <w:szCs w:val="20"/>
          <w:spacing w:val="-21"/>
        </w:rPr>
        <w:t xml:space="preserve"> </w:t>
      </w:r>
      <w:r>
        <w:rPr>
          <w:sz w:val="20"/>
          <w:szCs w:val="20"/>
          <w:spacing w:val="14"/>
          <w:position w:val="1"/>
        </w:rPr>
        <w:t>，</w:t>
      </w:r>
      <w:r>
        <w:rPr>
          <w:sz w:val="20"/>
          <w:szCs w:val="20"/>
          <w:spacing w:val="14"/>
        </w:rPr>
        <w:t>且机械性</w:t>
      </w:r>
      <w:r>
        <w:rPr>
          <w:sz w:val="20"/>
          <w:szCs w:val="20"/>
          <w:spacing w:val="13"/>
        </w:rPr>
        <w:t>能良</w:t>
      </w:r>
      <w:r>
        <w:rPr>
          <w:sz w:val="20"/>
          <w:szCs w:val="20"/>
        </w:rPr>
        <w:t xml:space="preserve"> </w:t>
      </w:r>
      <w:r>
        <w:rPr>
          <w:sz w:val="20"/>
          <w:szCs w:val="20"/>
          <w:spacing w:val="3"/>
        </w:rPr>
        <w:t>好</w:t>
      </w:r>
      <w:r>
        <w:rPr>
          <w:sz w:val="20"/>
          <w:szCs w:val="20"/>
          <w:spacing w:val="-16"/>
        </w:rPr>
        <w:t xml:space="preserve"> </w:t>
      </w:r>
      <w:r>
        <w:rPr>
          <w:sz w:val="20"/>
          <w:szCs w:val="20"/>
          <w:spacing w:val="3"/>
          <w:position w:val="1"/>
        </w:rPr>
        <w:t>，</w:t>
      </w:r>
      <w:r>
        <w:rPr>
          <w:sz w:val="20"/>
          <w:szCs w:val="20"/>
          <w:spacing w:val="3"/>
        </w:rPr>
        <w:t>各种安全防护装置齐全</w:t>
      </w:r>
      <w:r>
        <w:rPr>
          <w:sz w:val="20"/>
          <w:szCs w:val="20"/>
          <w:spacing w:val="-29"/>
        </w:rPr>
        <w:t xml:space="preserve"> </w:t>
      </w:r>
      <w:r>
        <w:rPr>
          <w:sz w:val="20"/>
          <w:szCs w:val="20"/>
          <w:spacing w:val="3"/>
          <w:position w:val="1"/>
        </w:rPr>
        <w:t>、</w:t>
      </w:r>
      <w:r>
        <w:rPr>
          <w:sz w:val="20"/>
          <w:szCs w:val="20"/>
          <w:spacing w:val="3"/>
        </w:rPr>
        <w:t>灵敏</w:t>
      </w:r>
      <w:r>
        <w:rPr>
          <w:sz w:val="20"/>
          <w:szCs w:val="20"/>
          <w:spacing w:val="-29"/>
        </w:rPr>
        <w:t xml:space="preserve"> </w:t>
      </w:r>
      <w:r>
        <w:rPr>
          <w:sz w:val="20"/>
          <w:szCs w:val="20"/>
          <w:spacing w:val="3"/>
          <w:position w:val="1"/>
        </w:rPr>
        <w:t>、</w:t>
      </w:r>
      <w:r>
        <w:rPr>
          <w:sz w:val="20"/>
          <w:szCs w:val="20"/>
          <w:spacing w:val="3"/>
        </w:rPr>
        <w:t>可靠</w:t>
      </w:r>
      <w:r>
        <w:rPr>
          <w:sz w:val="20"/>
          <w:szCs w:val="20"/>
          <w:spacing w:val="3"/>
          <w:position w:val="1"/>
        </w:rPr>
        <w:t>。</w:t>
      </w:r>
    </w:p>
    <w:p>
      <w:pPr>
        <w:pStyle w:val="BodyText"/>
        <w:ind w:left="14" w:right="76" w:firstLine="429"/>
        <w:spacing w:before="41" w:line="198" w:lineRule="auto"/>
        <w:rPr>
          <w:sz w:val="20"/>
          <w:szCs w:val="20"/>
        </w:rPr>
      </w:pPr>
      <w:r>
        <w:rPr>
          <w:rFonts w:ascii="Arial" w:hAnsi="Arial" w:eastAsia="Arial" w:cs="Arial"/>
          <w:sz w:val="20"/>
          <w:szCs w:val="20"/>
          <w:spacing w:val="13"/>
        </w:rPr>
        <w:t>13.</w:t>
      </w:r>
      <w:r>
        <w:rPr>
          <w:sz w:val="20"/>
          <w:szCs w:val="20"/>
          <w:spacing w:val="13"/>
        </w:rPr>
        <w:t>分包单位必须做好相关安全管理资料工作</w:t>
      </w:r>
      <w:r>
        <w:rPr>
          <w:sz w:val="20"/>
          <w:szCs w:val="20"/>
          <w:spacing w:val="-19"/>
        </w:rPr>
        <w:t xml:space="preserve"> </w:t>
      </w:r>
      <w:r>
        <w:rPr>
          <w:sz w:val="20"/>
          <w:szCs w:val="20"/>
          <w:spacing w:val="13"/>
          <w:position w:val="1"/>
        </w:rPr>
        <w:t>，</w:t>
      </w:r>
      <w:r>
        <w:rPr>
          <w:sz w:val="20"/>
          <w:szCs w:val="20"/>
          <w:spacing w:val="13"/>
        </w:rPr>
        <w:t>分工种做好工人班前安全活动教育记录</w:t>
      </w:r>
      <w:r>
        <w:rPr>
          <w:sz w:val="20"/>
          <w:szCs w:val="20"/>
          <w:spacing w:val="-21"/>
        </w:rPr>
        <w:t xml:space="preserve"> </w:t>
      </w:r>
      <w:r>
        <w:rPr>
          <w:sz w:val="20"/>
          <w:szCs w:val="20"/>
          <w:spacing w:val="13"/>
          <w:position w:val="1"/>
        </w:rPr>
        <w:t>，</w:t>
      </w:r>
      <w:r>
        <w:rPr>
          <w:sz w:val="20"/>
          <w:szCs w:val="20"/>
          <w:spacing w:val="13"/>
        </w:rPr>
        <w:t>每个工</w:t>
      </w:r>
      <w:r>
        <w:rPr>
          <w:sz w:val="20"/>
          <w:szCs w:val="20"/>
        </w:rPr>
        <w:t xml:space="preserve"> </w:t>
      </w:r>
      <w:r>
        <w:rPr>
          <w:sz w:val="20"/>
          <w:szCs w:val="20"/>
          <w:spacing w:val="6"/>
        </w:rPr>
        <w:t>人必须亲笔签字</w:t>
      </w:r>
      <w:r>
        <w:rPr>
          <w:sz w:val="20"/>
          <w:szCs w:val="20"/>
          <w:spacing w:val="-11"/>
        </w:rPr>
        <w:t xml:space="preserve"> </w:t>
      </w:r>
      <w:r>
        <w:rPr>
          <w:sz w:val="20"/>
          <w:szCs w:val="20"/>
          <w:spacing w:val="6"/>
          <w:position w:val="1"/>
        </w:rPr>
        <w:t>，</w:t>
      </w:r>
      <w:r>
        <w:rPr>
          <w:sz w:val="20"/>
          <w:szCs w:val="20"/>
          <w:spacing w:val="6"/>
        </w:rPr>
        <w:t>活动内容要具体详细</w:t>
      </w:r>
      <w:r>
        <w:rPr>
          <w:sz w:val="20"/>
          <w:szCs w:val="20"/>
          <w:spacing w:val="-21"/>
        </w:rPr>
        <w:t xml:space="preserve"> </w:t>
      </w:r>
      <w:r>
        <w:rPr>
          <w:sz w:val="20"/>
          <w:szCs w:val="20"/>
          <w:spacing w:val="6"/>
          <w:position w:val="1"/>
        </w:rPr>
        <w:t>，</w:t>
      </w:r>
      <w:r>
        <w:rPr>
          <w:sz w:val="20"/>
          <w:szCs w:val="20"/>
          <w:spacing w:val="6"/>
        </w:rPr>
        <w:t>具有针对性</w:t>
      </w:r>
      <w:r>
        <w:rPr>
          <w:sz w:val="20"/>
          <w:szCs w:val="20"/>
          <w:spacing w:val="-27"/>
        </w:rPr>
        <w:t xml:space="preserve"> </w:t>
      </w:r>
      <w:r>
        <w:rPr>
          <w:sz w:val="20"/>
          <w:szCs w:val="20"/>
          <w:spacing w:val="6"/>
          <w:position w:val="1"/>
        </w:rPr>
        <w:t>。</w:t>
      </w:r>
      <w:r>
        <w:rPr>
          <w:sz w:val="20"/>
          <w:szCs w:val="20"/>
          <w:spacing w:val="6"/>
        </w:rPr>
        <w:t>项目安全部每周收集检查一次</w:t>
      </w:r>
      <w:r>
        <w:rPr>
          <w:sz w:val="20"/>
          <w:szCs w:val="20"/>
          <w:spacing w:val="6"/>
          <w:position w:val="1"/>
        </w:rPr>
        <w:t>。</w:t>
      </w:r>
    </w:p>
    <w:p>
      <w:pPr>
        <w:pStyle w:val="BodyText"/>
        <w:ind w:left="18" w:right="75" w:firstLine="427"/>
        <w:spacing w:before="41" w:line="202" w:lineRule="auto"/>
        <w:rPr>
          <w:sz w:val="20"/>
          <w:szCs w:val="20"/>
        </w:rPr>
      </w:pPr>
      <w:r>
        <w:rPr>
          <w:rFonts w:ascii="Arial" w:hAnsi="Arial" w:eastAsia="Arial" w:cs="Arial"/>
          <w:sz w:val="20"/>
          <w:szCs w:val="20"/>
          <w:spacing w:val="12"/>
        </w:rPr>
        <w:t>14.</w:t>
      </w:r>
      <w:r>
        <w:rPr>
          <w:sz w:val="20"/>
          <w:szCs w:val="20"/>
          <w:spacing w:val="12"/>
        </w:rPr>
        <w:t>分包单位发生伤亡事故</w:t>
      </w:r>
      <w:r>
        <w:rPr>
          <w:sz w:val="20"/>
          <w:szCs w:val="20"/>
          <w:spacing w:val="-8"/>
        </w:rPr>
        <w:t xml:space="preserve"> </w:t>
      </w:r>
      <w:r>
        <w:rPr>
          <w:sz w:val="20"/>
          <w:szCs w:val="20"/>
          <w:spacing w:val="12"/>
          <w:position w:val="1"/>
        </w:rPr>
        <w:t>，</w:t>
      </w:r>
      <w:r>
        <w:rPr>
          <w:sz w:val="20"/>
          <w:szCs w:val="20"/>
          <w:spacing w:val="12"/>
        </w:rPr>
        <w:t>应及时上报项目部</w:t>
      </w:r>
      <w:r>
        <w:rPr>
          <w:sz w:val="20"/>
          <w:szCs w:val="20"/>
          <w:spacing w:val="-21"/>
        </w:rPr>
        <w:t xml:space="preserve"> </w:t>
      </w:r>
      <w:r>
        <w:rPr>
          <w:sz w:val="20"/>
          <w:szCs w:val="20"/>
          <w:spacing w:val="12"/>
          <w:position w:val="1"/>
        </w:rPr>
        <w:t>，</w:t>
      </w:r>
      <w:r>
        <w:rPr>
          <w:sz w:val="20"/>
          <w:szCs w:val="20"/>
          <w:spacing w:val="12"/>
        </w:rPr>
        <w:t>对事故不得隐瞒和虚报</w:t>
      </w:r>
      <w:r>
        <w:rPr>
          <w:sz w:val="20"/>
          <w:szCs w:val="20"/>
          <w:spacing w:val="-27"/>
        </w:rPr>
        <w:t xml:space="preserve"> </w:t>
      </w:r>
      <w:r>
        <w:rPr>
          <w:sz w:val="20"/>
          <w:szCs w:val="20"/>
          <w:spacing w:val="12"/>
          <w:position w:val="1"/>
        </w:rPr>
        <w:t>。</w:t>
      </w:r>
      <w:r>
        <w:rPr>
          <w:sz w:val="20"/>
          <w:szCs w:val="20"/>
          <w:spacing w:val="12"/>
        </w:rPr>
        <w:t>接受事故调查小组的</w:t>
      </w:r>
      <w:r>
        <w:rPr>
          <w:sz w:val="20"/>
          <w:szCs w:val="20"/>
        </w:rPr>
        <w:t xml:space="preserve"> </w:t>
      </w:r>
      <w:r>
        <w:rPr>
          <w:sz w:val="20"/>
          <w:szCs w:val="20"/>
          <w:spacing w:val="4"/>
        </w:rPr>
        <w:t>调查和处理</w:t>
      </w:r>
      <w:r>
        <w:rPr>
          <w:sz w:val="20"/>
          <w:szCs w:val="20"/>
          <w:spacing w:val="-21"/>
        </w:rPr>
        <w:t xml:space="preserve"> </w:t>
      </w:r>
      <w:r>
        <w:rPr>
          <w:sz w:val="20"/>
          <w:szCs w:val="20"/>
          <w:spacing w:val="4"/>
        </w:rPr>
        <w:t>，执行《安全协议书》 中规定的有关条款</w:t>
      </w:r>
      <w:r>
        <w:rPr>
          <w:sz w:val="20"/>
          <w:szCs w:val="20"/>
          <w:spacing w:val="-27"/>
        </w:rPr>
        <w:t xml:space="preserve"> </w:t>
      </w:r>
      <w:r>
        <w:rPr>
          <w:sz w:val="20"/>
          <w:szCs w:val="20"/>
          <w:spacing w:val="4"/>
        </w:rPr>
        <w:t>。做好“</w:t>
      </w:r>
      <w:r>
        <w:rPr>
          <w:sz w:val="20"/>
          <w:szCs w:val="20"/>
          <w:spacing w:val="-25"/>
        </w:rPr>
        <w:t xml:space="preserve"> </w:t>
      </w:r>
      <w:r>
        <w:rPr>
          <w:sz w:val="20"/>
          <w:szCs w:val="20"/>
          <w:spacing w:val="4"/>
        </w:rPr>
        <w:t>四不放过”</w:t>
      </w:r>
      <w:r>
        <w:rPr>
          <w:sz w:val="20"/>
          <w:szCs w:val="20"/>
          <w:spacing w:val="-29"/>
        </w:rPr>
        <w:t xml:space="preserve"> </w:t>
      </w:r>
      <w:r>
        <w:rPr>
          <w:sz w:val="20"/>
          <w:szCs w:val="20"/>
          <w:spacing w:val="4"/>
        </w:rPr>
        <w:t>工作</w:t>
      </w:r>
      <w:r>
        <w:rPr>
          <w:sz w:val="20"/>
          <w:szCs w:val="20"/>
          <w:spacing w:val="-21"/>
        </w:rPr>
        <w:t xml:space="preserve"> </w:t>
      </w:r>
      <w:r>
        <w:rPr>
          <w:sz w:val="20"/>
          <w:szCs w:val="20"/>
          <w:spacing w:val="3"/>
        </w:rPr>
        <w:t>，避免重复发生事故。</w:t>
      </w:r>
    </w:p>
    <w:p>
      <w:pPr>
        <w:pStyle w:val="BodyText"/>
        <w:ind w:left="25" w:firstLine="420"/>
        <w:spacing w:before="40" w:line="199" w:lineRule="auto"/>
        <w:rPr>
          <w:sz w:val="20"/>
          <w:szCs w:val="20"/>
        </w:rPr>
      </w:pPr>
      <w:r>
        <w:rPr>
          <w:rFonts w:ascii="Arial" w:hAnsi="Arial" w:eastAsia="Arial" w:cs="Arial"/>
          <w:sz w:val="20"/>
          <w:szCs w:val="20"/>
          <w:spacing w:val="10"/>
        </w:rPr>
        <w:t>15.</w:t>
      </w:r>
      <w:r>
        <w:rPr>
          <w:sz w:val="20"/>
          <w:szCs w:val="20"/>
          <w:spacing w:val="10"/>
        </w:rPr>
        <w:t>根据施工特点</w:t>
      </w:r>
      <w:r>
        <w:rPr>
          <w:sz w:val="20"/>
          <w:szCs w:val="20"/>
          <w:spacing w:val="-19"/>
        </w:rPr>
        <w:t xml:space="preserve"> </w:t>
      </w:r>
      <w:r>
        <w:rPr>
          <w:sz w:val="20"/>
          <w:szCs w:val="20"/>
          <w:spacing w:val="10"/>
          <w:position w:val="1"/>
        </w:rPr>
        <w:t>，</w:t>
      </w:r>
      <w:r>
        <w:rPr>
          <w:sz w:val="20"/>
          <w:szCs w:val="20"/>
          <w:spacing w:val="10"/>
        </w:rPr>
        <w:t>分包单位人员的增减情况必须按时书面通知项目部有关部门</w:t>
      </w:r>
      <w:r>
        <w:rPr>
          <w:sz w:val="20"/>
          <w:szCs w:val="20"/>
          <w:spacing w:val="-27"/>
        </w:rPr>
        <w:t xml:space="preserve"> </w:t>
      </w:r>
      <w:r>
        <w:rPr>
          <w:sz w:val="20"/>
          <w:szCs w:val="20"/>
          <w:spacing w:val="10"/>
          <w:position w:val="1"/>
        </w:rPr>
        <w:t>。</w:t>
      </w:r>
      <w:r>
        <w:rPr>
          <w:sz w:val="20"/>
          <w:szCs w:val="20"/>
          <w:spacing w:val="10"/>
        </w:rPr>
        <w:t>不准招收童工</w:t>
      </w:r>
      <w:r>
        <w:rPr>
          <w:sz w:val="20"/>
          <w:szCs w:val="20"/>
          <w:spacing w:val="10"/>
          <w:position w:val="1"/>
        </w:rPr>
        <w:t>、</w:t>
      </w:r>
      <w:r>
        <w:rPr>
          <w:sz w:val="20"/>
          <w:szCs w:val="20"/>
          <w:position w:val="1"/>
        </w:rPr>
        <w:t xml:space="preserve"> </w:t>
      </w:r>
      <w:r>
        <w:rPr>
          <w:sz w:val="20"/>
          <w:szCs w:val="20"/>
          <w:spacing w:val="6"/>
        </w:rPr>
        <w:t>盲流人员</w:t>
      </w:r>
      <w:r>
        <w:rPr>
          <w:sz w:val="20"/>
          <w:szCs w:val="20"/>
          <w:spacing w:val="-20"/>
        </w:rPr>
        <w:t xml:space="preserve"> </w:t>
      </w:r>
      <w:r>
        <w:rPr>
          <w:sz w:val="20"/>
          <w:szCs w:val="20"/>
          <w:spacing w:val="6"/>
          <w:position w:val="1"/>
        </w:rPr>
        <w:t>、</w:t>
      </w:r>
      <w:r>
        <w:rPr>
          <w:sz w:val="20"/>
          <w:szCs w:val="20"/>
          <w:spacing w:val="6"/>
        </w:rPr>
        <w:t>残疾人员及其他不适应施工作业的人员</w:t>
      </w:r>
      <w:r>
        <w:rPr>
          <w:sz w:val="20"/>
          <w:szCs w:val="20"/>
          <w:spacing w:val="-27"/>
        </w:rPr>
        <w:t xml:space="preserve"> </w:t>
      </w:r>
      <w:r>
        <w:rPr>
          <w:sz w:val="20"/>
          <w:szCs w:val="20"/>
          <w:spacing w:val="6"/>
          <w:position w:val="1"/>
        </w:rPr>
        <w:t>。</w:t>
      </w:r>
      <w:r>
        <w:rPr>
          <w:sz w:val="20"/>
          <w:szCs w:val="20"/>
          <w:spacing w:val="6"/>
        </w:rPr>
        <w:t>提高人员的素质</w:t>
      </w:r>
      <w:r>
        <w:rPr>
          <w:sz w:val="20"/>
          <w:szCs w:val="20"/>
          <w:spacing w:val="-21"/>
        </w:rPr>
        <w:t xml:space="preserve"> </w:t>
      </w:r>
      <w:r>
        <w:rPr>
          <w:sz w:val="20"/>
          <w:szCs w:val="20"/>
          <w:spacing w:val="6"/>
          <w:position w:val="1"/>
        </w:rPr>
        <w:t>，</w:t>
      </w:r>
      <w:r>
        <w:rPr>
          <w:sz w:val="20"/>
          <w:szCs w:val="20"/>
          <w:spacing w:val="6"/>
        </w:rPr>
        <w:t>确保施工安全</w:t>
      </w:r>
      <w:r>
        <w:rPr>
          <w:sz w:val="20"/>
          <w:szCs w:val="20"/>
          <w:spacing w:val="6"/>
          <w:position w:val="1"/>
        </w:rPr>
        <w:t>。</w:t>
      </w:r>
    </w:p>
    <w:p>
      <w:pPr>
        <w:pStyle w:val="BodyText"/>
        <w:ind w:left="446"/>
        <w:spacing w:before="41" w:line="178" w:lineRule="auto"/>
        <w:rPr>
          <w:sz w:val="20"/>
          <w:szCs w:val="20"/>
        </w:rPr>
      </w:pPr>
      <w:r>
        <w:rPr>
          <w:rFonts w:ascii="Arial" w:hAnsi="Arial" w:eastAsia="Arial" w:cs="Arial"/>
          <w:sz w:val="20"/>
          <w:szCs w:val="20"/>
          <w:spacing w:val="15"/>
        </w:rPr>
        <w:t>16.</w:t>
      </w:r>
      <w:r>
        <w:rPr>
          <w:sz w:val="20"/>
          <w:szCs w:val="20"/>
          <w:spacing w:val="15"/>
        </w:rPr>
        <w:t>其他</w:t>
      </w:r>
      <w:r>
        <w:rPr>
          <w:sz w:val="20"/>
          <w:szCs w:val="20"/>
          <w:spacing w:val="15"/>
          <w:position w:val="2"/>
        </w:rPr>
        <w:t>。</w:t>
      </w:r>
    </w:p>
    <w:p>
      <w:pPr>
        <w:spacing w:line="178" w:lineRule="auto"/>
        <w:sectPr>
          <w:headerReference w:type="default" r:id="rId122"/>
          <w:footerReference w:type="default" r:id="rId123"/>
          <w:pgSz w:w="12243" w:h="16495"/>
          <w:pgMar w:top="1461" w:right="1529" w:bottom="1110" w:left="1275" w:header="1177" w:footer="958" w:gutter="0"/>
        </w:sectPr>
        <w:rPr>
          <w:sz w:val="20"/>
          <w:szCs w:val="20"/>
        </w:rPr>
      </w:pPr>
    </w:p>
    <w:p>
      <w:pPr>
        <w:spacing w:line="293" w:lineRule="auto"/>
        <w:rPr>
          <w:rFonts w:ascii="Arial"/>
          <w:sz w:val="21"/>
        </w:rPr>
      </w:pPr>
      <w:r>
        <w:pict>
          <v:shape id="_x0000_s222" style="position:absolute;margin-left:515.12pt;margin-top:770.343pt;mso-position-vertical-relative:page;mso-position-horizontal-relative:page;width:26.25pt;height:4.85pt;z-index:25172684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9" w:lineRule="auto"/>
        <w:rPr>
          <w:sz w:val="23"/>
          <w:szCs w:val="23"/>
        </w:rPr>
      </w:pPr>
      <w:r>
        <w:rPr>
          <w:rFonts w:ascii="Arial" w:hAnsi="Arial" w:eastAsia="Arial" w:cs="Arial"/>
          <w:sz w:val="23"/>
          <w:szCs w:val="23"/>
          <w:spacing w:val="14"/>
          <w:position w:val="-1"/>
        </w:rPr>
        <w:t>2.2.16</w:t>
      </w:r>
      <w:r>
        <w:rPr>
          <w:rFonts w:ascii="Arial" w:hAnsi="Arial" w:eastAsia="Arial" w:cs="Arial"/>
          <w:sz w:val="23"/>
          <w:szCs w:val="23"/>
          <w:spacing w:val="3"/>
          <w:position w:val="-1"/>
        </w:rPr>
        <w:t xml:space="preserve">   </w:t>
      </w:r>
      <w:r>
        <w:rPr>
          <w:sz w:val="23"/>
          <w:szCs w:val="23"/>
          <w:spacing w:val="14"/>
        </w:rPr>
        <w:t>文明施工管理制度</w:t>
      </w:r>
    </w:p>
    <w:p>
      <w:pPr>
        <w:pStyle w:val="BodyText"/>
        <w:ind w:left="20" w:firstLine="420"/>
        <w:spacing w:before="181" w:line="202" w:lineRule="auto"/>
        <w:rPr>
          <w:sz w:val="20"/>
          <w:szCs w:val="20"/>
        </w:rPr>
      </w:pPr>
      <w:r>
        <w:rPr>
          <w:rFonts w:ascii="Arial" w:hAnsi="Arial" w:eastAsia="Arial" w:cs="Arial"/>
          <w:sz w:val="20"/>
          <w:szCs w:val="20"/>
          <w:spacing w:val="11"/>
        </w:rPr>
        <w:t>1.</w:t>
      </w:r>
      <w:r>
        <w:rPr>
          <w:sz w:val="20"/>
          <w:szCs w:val="20"/>
          <w:spacing w:val="11"/>
        </w:rPr>
        <w:t>项目部制定配套的文明施工管理制度和文明施工岗位责任制</w:t>
      </w:r>
      <w:r>
        <w:rPr>
          <w:sz w:val="20"/>
          <w:szCs w:val="20"/>
          <w:spacing w:val="-21"/>
        </w:rPr>
        <w:t xml:space="preserve"> </w:t>
      </w:r>
      <w:r>
        <w:rPr>
          <w:sz w:val="20"/>
          <w:szCs w:val="20"/>
          <w:spacing w:val="11"/>
          <w:position w:val="1"/>
        </w:rPr>
        <w:t>，</w:t>
      </w:r>
      <w:r>
        <w:rPr>
          <w:sz w:val="20"/>
          <w:szCs w:val="20"/>
          <w:spacing w:val="11"/>
        </w:rPr>
        <w:t>制定文明施工奖罚措施</w:t>
      </w:r>
      <w:r>
        <w:rPr>
          <w:sz w:val="20"/>
          <w:szCs w:val="20"/>
          <w:spacing w:val="-21"/>
        </w:rPr>
        <w:t xml:space="preserve"> </w:t>
      </w:r>
      <w:r>
        <w:rPr>
          <w:sz w:val="20"/>
          <w:szCs w:val="20"/>
          <w:spacing w:val="11"/>
          <w:position w:val="1"/>
        </w:rPr>
        <w:t>，</w:t>
      </w:r>
      <w:r>
        <w:rPr>
          <w:sz w:val="20"/>
          <w:szCs w:val="20"/>
          <w:spacing w:val="11"/>
        </w:rPr>
        <w:t>并层层</w:t>
      </w:r>
      <w:r>
        <w:rPr>
          <w:sz w:val="20"/>
          <w:szCs w:val="20"/>
        </w:rPr>
        <w:t xml:space="preserve"> </w:t>
      </w:r>
      <w:r>
        <w:rPr>
          <w:sz w:val="20"/>
          <w:szCs w:val="20"/>
          <w:spacing w:val="7"/>
        </w:rPr>
        <w:t>签订文明施工管理协议书。</w:t>
      </w:r>
    </w:p>
    <w:p>
      <w:pPr>
        <w:pStyle w:val="BodyText"/>
        <w:ind w:left="436"/>
        <w:spacing w:before="42" w:line="184" w:lineRule="auto"/>
        <w:rPr>
          <w:sz w:val="20"/>
          <w:szCs w:val="20"/>
        </w:rPr>
      </w:pPr>
      <w:r>
        <w:rPr>
          <w:rFonts w:ascii="Arial" w:hAnsi="Arial" w:eastAsia="Arial" w:cs="Arial"/>
          <w:sz w:val="20"/>
          <w:szCs w:val="20"/>
          <w:spacing w:val="6"/>
        </w:rPr>
        <w:t>2.</w:t>
      </w:r>
      <w:r>
        <w:rPr>
          <w:sz w:val="20"/>
          <w:szCs w:val="20"/>
          <w:spacing w:val="6"/>
        </w:rPr>
        <w:t>各施工员必须督促有关作业班组在施工中做到</w:t>
      </w:r>
      <w:r>
        <w:rPr>
          <w:sz w:val="20"/>
          <w:szCs w:val="20"/>
          <w:spacing w:val="6"/>
          <w:position w:val="1"/>
        </w:rPr>
        <w:t>“</w:t>
      </w:r>
      <w:r>
        <w:rPr>
          <w:sz w:val="20"/>
          <w:szCs w:val="20"/>
          <w:spacing w:val="-26"/>
          <w:position w:val="1"/>
        </w:rPr>
        <w:t xml:space="preserve"> </w:t>
      </w:r>
      <w:r>
        <w:rPr>
          <w:sz w:val="20"/>
          <w:szCs w:val="20"/>
          <w:spacing w:val="6"/>
        </w:rPr>
        <w:t>工完料尽</w:t>
      </w:r>
      <w:r>
        <w:rPr>
          <w:sz w:val="20"/>
          <w:szCs w:val="20"/>
          <w:spacing w:val="-28"/>
        </w:rPr>
        <w:t xml:space="preserve"> </w:t>
      </w:r>
      <w:r>
        <w:rPr>
          <w:sz w:val="20"/>
          <w:szCs w:val="20"/>
          <w:spacing w:val="6"/>
          <w:position w:val="1"/>
        </w:rPr>
        <w:t>、</w:t>
      </w:r>
      <w:r>
        <w:rPr>
          <w:sz w:val="20"/>
          <w:szCs w:val="20"/>
          <w:spacing w:val="6"/>
        </w:rPr>
        <w:t>工</w:t>
      </w:r>
      <w:r>
        <w:rPr>
          <w:sz w:val="20"/>
          <w:szCs w:val="20"/>
          <w:spacing w:val="5"/>
        </w:rPr>
        <w:t>完场清”。</w:t>
      </w:r>
    </w:p>
    <w:p>
      <w:pPr>
        <w:pStyle w:val="BodyText"/>
        <w:ind w:left="437"/>
        <w:spacing w:before="47" w:line="180" w:lineRule="auto"/>
        <w:rPr>
          <w:sz w:val="20"/>
          <w:szCs w:val="20"/>
        </w:rPr>
      </w:pPr>
      <w:r>
        <w:rPr>
          <w:rFonts w:ascii="Arial" w:hAnsi="Arial" w:eastAsia="Arial" w:cs="Arial"/>
          <w:sz w:val="20"/>
          <w:szCs w:val="20"/>
          <w:spacing w:val="10"/>
        </w:rPr>
        <w:t>3.</w:t>
      </w:r>
      <w:r>
        <w:rPr>
          <w:sz w:val="20"/>
          <w:szCs w:val="20"/>
          <w:spacing w:val="10"/>
        </w:rPr>
        <w:t>积极推行标准化施工现场</w:t>
      </w:r>
      <w:r>
        <w:rPr>
          <w:sz w:val="20"/>
          <w:szCs w:val="20"/>
          <w:spacing w:val="-19"/>
        </w:rPr>
        <w:t xml:space="preserve"> </w:t>
      </w:r>
      <w:r>
        <w:rPr>
          <w:sz w:val="20"/>
          <w:szCs w:val="20"/>
          <w:spacing w:val="10"/>
          <w:position w:val="1"/>
        </w:rPr>
        <w:t>，</w:t>
      </w:r>
      <w:r>
        <w:rPr>
          <w:sz w:val="20"/>
          <w:szCs w:val="20"/>
          <w:spacing w:val="10"/>
        </w:rPr>
        <w:t>树立企业良好的形象。</w:t>
      </w:r>
    </w:p>
    <w:p>
      <w:pPr>
        <w:pStyle w:val="BodyText"/>
        <w:ind w:left="434"/>
        <w:spacing w:before="46" w:line="180" w:lineRule="auto"/>
        <w:rPr>
          <w:sz w:val="20"/>
          <w:szCs w:val="20"/>
        </w:rPr>
      </w:pPr>
      <w:r>
        <w:rPr>
          <w:rFonts w:ascii="Arial" w:hAnsi="Arial" w:eastAsia="Arial" w:cs="Arial"/>
          <w:sz w:val="20"/>
          <w:szCs w:val="20"/>
          <w:spacing w:val="7"/>
        </w:rPr>
        <w:t>4.</w:t>
      </w:r>
      <w:r>
        <w:rPr>
          <w:sz w:val="20"/>
          <w:szCs w:val="20"/>
          <w:spacing w:val="7"/>
        </w:rPr>
        <w:t>现场要加强场容场貌管理</w:t>
      </w:r>
      <w:r>
        <w:rPr>
          <w:sz w:val="20"/>
          <w:szCs w:val="20"/>
          <w:spacing w:val="-11"/>
        </w:rPr>
        <w:t xml:space="preserve"> </w:t>
      </w:r>
      <w:r>
        <w:rPr>
          <w:sz w:val="20"/>
          <w:szCs w:val="20"/>
          <w:spacing w:val="7"/>
          <w:position w:val="1"/>
        </w:rPr>
        <w:t>，</w:t>
      </w:r>
      <w:r>
        <w:rPr>
          <w:sz w:val="20"/>
          <w:szCs w:val="20"/>
          <w:spacing w:val="7"/>
        </w:rPr>
        <w:t>使现场整齐</w:t>
      </w:r>
      <w:r>
        <w:rPr>
          <w:sz w:val="20"/>
          <w:szCs w:val="20"/>
          <w:spacing w:val="-29"/>
        </w:rPr>
        <w:t xml:space="preserve"> </w:t>
      </w:r>
      <w:r>
        <w:rPr>
          <w:sz w:val="20"/>
          <w:szCs w:val="20"/>
          <w:spacing w:val="7"/>
          <w:position w:val="1"/>
        </w:rPr>
        <w:t>、</w:t>
      </w:r>
      <w:r>
        <w:rPr>
          <w:sz w:val="20"/>
          <w:szCs w:val="20"/>
          <w:spacing w:val="7"/>
        </w:rPr>
        <w:t>干净</w:t>
      </w:r>
      <w:r>
        <w:rPr>
          <w:sz w:val="20"/>
          <w:szCs w:val="20"/>
          <w:spacing w:val="-29"/>
        </w:rPr>
        <w:t xml:space="preserve"> </w:t>
      </w:r>
      <w:r>
        <w:rPr>
          <w:sz w:val="20"/>
          <w:szCs w:val="20"/>
          <w:spacing w:val="7"/>
          <w:position w:val="1"/>
        </w:rPr>
        <w:t>、</w:t>
      </w:r>
      <w:r>
        <w:rPr>
          <w:sz w:val="20"/>
          <w:szCs w:val="20"/>
          <w:spacing w:val="7"/>
        </w:rPr>
        <w:t>节约</w:t>
      </w:r>
      <w:r>
        <w:rPr>
          <w:sz w:val="20"/>
          <w:szCs w:val="20"/>
          <w:spacing w:val="-28"/>
        </w:rPr>
        <w:t xml:space="preserve"> </w:t>
      </w:r>
      <w:r>
        <w:rPr>
          <w:sz w:val="20"/>
          <w:szCs w:val="20"/>
          <w:spacing w:val="7"/>
          <w:position w:val="1"/>
        </w:rPr>
        <w:t>、</w:t>
      </w:r>
      <w:r>
        <w:rPr>
          <w:sz w:val="20"/>
          <w:szCs w:val="20"/>
          <w:spacing w:val="7"/>
        </w:rPr>
        <w:t>施工秩序良好。</w:t>
      </w:r>
    </w:p>
    <w:p>
      <w:pPr>
        <w:pStyle w:val="BodyText"/>
        <w:ind w:left="28" w:firstLine="411"/>
        <w:spacing w:before="46" w:line="200" w:lineRule="auto"/>
        <w:rPr>
          <w:sz w:val="20"/>
          <w:szCs w:val="20"/>
        </w:rPr>
      </w:pPr>
      <w:r>
        <w:rPr>
          <w:rFonts w:ascii="Arial" w:hAnsi="Arial" w:eastAsia="Arial" w:cs="Arial"/>
          <w:sz w:val="20"/>
          <w:szCs w:val="20"/>
          <w:spacing w:val="16"/>
        </w:rPr>
        <w:t>5.</w:t>
      </w:r>
      <w:r>
        <w:rPr>
          <w:sz w:val="20"/>
          <w:szCs w:val="20"/>
          <w:spacing w:val="16"/>
        </w:rPr>
        <w:t>现场施工道路必须保持畅通无阻</w:t>
      </w:r>
      <w:r>
        <w:rPr>
          <w:sz w:val="20"/>
          <w:szCs w:val="20"/>
          <w:spacing w:val="-11"/>
        </w:rPr>
        <w:t xml:space="preserve"> </w:t>
      </w:r>
      <w:r>
        <w:rPr>
          <w:sz w:val="20"/>
          <w:szCs w:val="20"/>
          <w:spacing w:val="16"/>
          <w:position w:val="1"/>
        </w:rPr>
        <w:t>，</w:t>
      </w:r>
      <w:r>
        <w:rPr>
          <w:sz w:val="20"/>
          <w:szCs w:val="20"/>
          <w:spacing w:val="16"/>
        </w:rPr>
        <w:t>保证物资的顺利进场。排水沟必须畅通</w:t>
      </w:r>
      <w:r>
        <w:rPr>
          <w:sz w:val="20"/>
          <w:szCs w:val="20"/>
          <w:spacing w:val="-29"/>
        </w:rPr>
        <w:t xml:space="preserve"> </w:t>
      </w:r>
      <w:r>
        <w:rPr>
          <w:sz w:val="20"/>
          <w:szCs w:val="20"/>
          <w:spacing w:val="16"/>
          <w:position w:val="1"/>
        </w:rPr>
        <w:t>、</w:t>
      </w:r>
      <w:r>
        <w:rPr>
          <w:sz w:val="20"/>
          <w:szCs w:val="20"/>
          <w:spacing w:val="16"/>
        </w:rPr>
        <w:t>无积水。场地整</w:t>
      </w:r>
      <w:r>
        <w:rPr>
          <w:sz w:val="20"/>
          <w:szCs w:val="20"/>
        </w:rPr>
        <w:t xml:space="preserve"> </w:t>
      </w:r>
      <w:r>
        <w:rPr>
          <w:sz w:val="20"/>
          <w:szCs w:val="20"/>
        </w:rPr>
        <w:t>洁</w:t>
      </w:r>
      <w:r>
        <w:rPr>
          <w:sz w:val="20"/>
          <w:szCs w:val="20"/>
          <w:spacing w:val="-18"/>
        </w:rPr>
        <w:t xml:space="preserve"> </w:t>
      </w:r>
      <w:r>
        <w:rPr>
          <w:sz w:val="20"/>
          <w:szCs w:val="20"/>
        </w:rPr>
        <w:t>，无施工垃圾。</w:t>
      </w:r>
    </w:p>
    <w:p>
      <w:pPr>
        <w:pStyle w:val="BodyText"/>
        <w:ind w:left="31" w:firstLine="409"/>
        <w:spacing w:before="46" w:line="200" w:lineRule="auto"/>
        <w:rPr>
          <w:sz w:val="20"/>
          <w:szCs w:val="20"/>
        </w:rPr>
      </w:pPr>
      <w:r>
        <w:rPr>
          <w:rFonts w:ascii="Arial" w:hAnsi="Arial" w:eastAsia="Arial" w:cs="Arial"/>
          <w:sz w:val="20"/>
          <w:szCs w:val="20"/>
          <w:spacing w:val="10"/>
        </w:rPr>
        <w:t>6.</w:t>
      </w:r>
      <w:r>
        <w:rPr>
          <w:sz w:val="20"/>
          <w:szCs w:val="20"/>
          <w:spacing w:val="10"/>
        </w:rPr>
        <w:t>要及时清运施工垃圾。施工垃圾经清运后集中堆放</w:t>
      </w:r>
      <w:r>
        <w:rPr>
          <w:sz w:val="20"/>
          <w:szCs w:val="20"/>
          <w:spacing w:val="-8"/>
        </w:rPr>
        <w:t xml:space="preserve"> </w:t>
      </w:r>
      <w:r>
        <w:rPr>
          <w:sz w:val="20"/>
          <w:szCs w:val="20"/>
          <w:spacing w:val="10"/>
          <w:position w:val="1"/>
        </w:rPr>
        <w:t>，</w:t>
      </w:r>
      <w:r>
        <w:rPr>
          <w:sz w:val="20"/>
          <w:szCs w:val="20"/>
          <w:spacing w:val="10"/>
        </w:rPr>
        <w:t>及时运走</w:t>
      </w:r>
      <w:r>
        <w:rPr>
          <w:sz w:val="20"/>
          <w:szCs w:val="20"/>
          <w:spacing w:val="-21"/>
        </w:rPr>
        <w:t xml:space="preserve"> </w:t>
      </w:r>
      <w:r>
        <w:rPr>
          <w:sz w:val="20"/>
          <w:szCs w:val="20"/>
          <w:spacing w:val="10"/>
          <w:position w:val="1"/>
        </w:rPr>
        <w:t>，</w:t>
      </w:r>
      <w:r>
        <w:rPr>
          <w:sz w:val="20"/>
          <w:szCs w:val="20"/>
          <w:spacing w:val="-28"/>
          <w:position w:val="1"/>
        </w:rPr>
        <w:t xml:space="preserve"> </w:t>
      </w:r>
      <w:r>
        <w:rPr>
          <w:sz w:val="20"/>
          <w:szCs w:val="20"/>
          <w:spacing w:val="10"/>
        </w:rPr>
        <w:t>以保持场容的整洁。垃圾严禁</w:t>
      </w:r>
      <w:r>
        <w:rPr>
          <w:sz w:val="20"/>
          <w:szCs w:val="20"/>
        </w:rPr>
        <w:t xml:space="preserve"> </w:t>
      </w:r>
      <w:r>
        <w:rPr>
          <w:sz w:val="20"/>
          <w:szCs w:val="20"/>
          <w:spacing w:val="3"/>
        </w:rPr>
        <w:t>向楼下抛扔。</w:t>
      </w:r>
    </w:p>
    <w:p>
      <w:pPr>
        <w:pStyle w:val="BodyText"/>
        <w:ind w:left="23" w:firstLine="416"/>
        <w:spacing w:before="48" w:line="200" w:lineRule="auto"/>
        <w:rPr>
          <w:sz w:val="20"/>
          <w:szCs w:val="20"/>
        </w:rPr>
      </w:pPr>
      <w:r>
        <w:rPr>
          <w:rFonts w:ascii="Arial" w:hAnsi="Arial" w:eastAsia="Arial" w:cs="Arial"/>
          <w:sz w:val="20"/>
          <w:szCs w:val="20"/>
          <w:spacing w:val="10"/>
        </w:rPr>
        <w:t>7.</w:t>
      </w:r>
      <w:r>
        <w:rPr>
          <w:sz w:val="20"/>
          <w:szCs w:val="20"/>
          <w:spacing w:val="10"/>
        </w:rPr>
        <w:t>项目部应当遵守国家有关环境保护的法律</w:t>
      </w:r>
      <w:r>
        <w:rPr>
          <w:sz w:val="20"/>
          <w:szCs w:val="20"/>
          <w:spacing w:val="-21"/>
        </w:rPr>
        <w:t xml:space="preserve"> </w:t>
      </w:r>
      <w:r>
        <w:rPr>
          <w:sz w:val="20"/>
          <w:szCs w:val="20"/>
          <w:spacing w:val="10"/>
          <w:position w:val="1"/>
        </w:rPr>
        <w:t>，</w:t>
      </w:r>
      <w:r>
        <w:rPr>
          <w:sz w:val="20"/>
          <w:szCs w:val="20"/>
          <w:spacing w:val="10"/>
        </w:rPr>
        <w:t>采取有效措施控制现场的</w:t>
      </w:r>
      <w:r>
        <w:rPr>
          <w:sz w:val="20"/>
          <w:szCs w:val="20"/>
          <w:spacing w:val="9"/>
        </w:rPr>
        <w:t>各种粉尘</w:t>
      </w:r>
      <w:r>
        <w:rPr>
          <w:sz w:val="20"/>
          <w:szCs w:val="20"/>
          <w:spacing w:val="-29"/>
        </w:rPr>
        <w:t xml:space="preserve"> </w:t>
      </w:r>
      <w:r>
        <w:rPr>
          <w:sz w:val="20"/>
          <w:szCs w:val="20"/>
          <w:spacing w:val="9"/>
          <w:position w:val="1"/>
        </w:rPr>
        <w:t>、</w:t>
      </w:r>
      <w:r>
        <w:rPr>
          <w:sz w:val="20"/>
          <w:szCs w:val="20"/>
          <w:spacing w:val="9"/>
        </w:rPr>
        <w:t>废气</w:t>
      </w:r>
      <w:r>
        <w:rPr>
          <w:sz w:val="20"/>
          <w:szCs w:val="20"/>
          <w:spacing w:val="-29"/>
        </w:rPr>
        <w:t xml:space="preserve"> </w:t>
      </w:r>
      <w:r>
        <w:rPr>
          <w:sz w:val="20"/>
          <w:szCs w:val="20"/>
          <w:spacing w:val="9"/>
          <w:position w:val="1"/>
        </w:rPr>
        <w:t>、</w:t>
      </w:r>
      <w:r>
        <w:rPr>
          <w:sz w:val="20"/>
          <w:szCs w:val="20"/>
          <w:spacing w:val="-26"/>
          <w:position w:val="1"/>
        </w:rPr>
        <w:t xml:space="preserve"> </w:t>
      </w:r>
      <w:r>
        <w:rPr>
          <w:sz w:val="20"/>
          <w:szCs w:val="20"/>
          <w:spacing w:val="9"/>
        </w:rPr>
        <w:t>固体废</w:t>
      </w:r>
      <w:r>
        <w:rPr>
          <w:sz w:val="20"/>
          <w:szCs w:val="20"/>
        </w:rPr>
        <w:t xml:space="preserve"> </w:t>
      </w:r>
      <w:r>
        <w:rPr>
          <w:sz w:val="20"/>
          <w:szCs w:val="20"/>
          <w:spacing w:val="6"/>
        </w:rPr>
        <w:t>弃物以及噪声</w:t>
      </w:r>
      <w:r>
        <w:rPr>
          <w:sz w:val="20"/>
          <w:szCs w:val="20"/>
          <w:spacing w:val="-20"/>
        </w:rPr>
        <w:t xml:space="preserve"> </w:t>
      </w:r>
      <w:r>
        <w:rPr>
          <w:sz w:val="20"/>
          <w:szCs w:val="20"/>
          <w:spacing w:val="6"/>
        </w:rPr>
        <w:t>、振动对环境的污染及危害。</w:t>
      </w:r>
    </w:p>
    <w:p>
      <w:pPr>
        <w:pStyle w:val="BodyText"/>
        <w:ind w:left="438"/>
        <w:spacing w:before="41" w:line="184" w:lineRule="auto"/>
        <w:rPr>
          <w:sz w:val="20"/>
          <w:szCs w:val="20"/>
        </w:rPr>
      </w:pPr>
      <w:r>
        <w:rPr>
          <w:rFonts w:ascii="Arial" w:hAnsi="Arial" w:eastAsia="Arial" w:cs="Arial"/>
          <w:sz w:val="20"/>
          <w:szCs w:val="20"/>
          <w:spacing w:val="9"/>
        </w:rPr>
        <w:t>8.</w:t>
      </w:r>
      <w:r>
        <w:rPr>
          <w:sz w:val="20"/>
          <w:szCs w:val="20"/>
          <w:spacing w:val="9"/>
        </w:rPr>
        <w:t>对于施工所用场地及道路应定期洒水</w:t>
      </w:r>
      <w:r>
        <w:rPr>
          <w:sz w:val="20"/>
          <w:szCs w:val="20"/>
          <w:spacing w:val="-13"/>
        </w:rPr>
        <w:t xml:space="preserve"> </w:t>
      </w:r>
      <w:r>
        <w:rPr>
          <w:sz w:val="20"/>
          <w:szCs w:val="20"/>
          <w:spacing w:val="9"/>
          <w:position w:val="1"/>
        </w:rPr>
        <w:t>，</w:t>
      </w:r>
      <w:r>
        <w:rPr>
          <w:sz w:val="20"/>
          <w:szCs w:val="20"/>
          <w:spacing w:val="-36"/>
          <w:position w:val="1"/>
        </w:rPr>
        <w:t xml:space="preserve"> </w:t>
      </w:r>
      <w:r>
        <w:rPr>
          <w:sz w:val="20"/>
          <w:szCs w:val="20"/>
          <w:spacing w:val="9"/>
        </w:rPr>
        <w:t>降低扬尘对环境的污染</w:t>
      </w:r>
      <w:r>
        <w:rPr>
          <w:sz w:val="20"/>
          <w:szCs w:val="20"/>
          <w:spacing w:val="9"/>
          <w:position w:val="1"/>
        </w:rPr>
        <w:t>。</w:t>
      </w:r>
    </w:p>
    <w:p>
      <w:pPr>
        <w:pStyle w:val="BodyText"/>
        <w:ind w:left="441"/>
        <w:spacing w:before="47" w:line="180" w:lineRule="auto"/>
        <w:rPr>
          <w:sz w:val="20"/>
          <w:szCs w:val="20"/>
        </w:rPr>
      </w:pPr>
      <w:r>
        <w:rPr>
          <w:rFonts w:ascii="Arial" w:hAnsi="Arial" w:eastAsia="Arial" w:cs="Arial"/>
          <w:sz w:val="20"/>
          <w:szCs w:val="20"/>
          <w:spacing w:val="8"/>
        </w:rPr>
        <w:t>9.</w:t>
      </w:r>
      <w:r>
        <w:rPr>
          <w:sz w:val="20"/>
          <w:szCs w:val="20"/>
          <w:spacing w:val="8"/>
        </w:rPr>
        <w:t>不得在施工现场熔融沥青或焚烧油毡</w:t>
      </w:r>
      <w:r>
        <w:rPr>
          <w:sz w:val="20"/>
          <w:szCs w:val="20"/>
          <w:spacing w:val="-3"/>
        </w:rPr>
        <w:t xml:space="preserve"> </w:t>
      </w:r>
      <w:r>
        <w:rPr>
          <w:sz w:val="20"/>
          <w:szCs w:val="20"/>
          <w:spacing w:val="8"/>
          <w:position w:val="1"/>
        </w:rPr>
        <w:t>，</w:t>
      </w:r>
      <w:r>
        <w:rPr>
          <w:sz w:val="20"/>
          <w:szCs w:val="20"/>
          <w:spacing w:val="-30"/>
          <w:position w:val="1"/>
        </w:rPr>
        <w:t xml:space="preserve"> </w:t>
      </w:r>
      <w:r>
        <w:rPr>
          <w:sz w:val="20"/>
          <w:szCs w:val="20"/>
          <w:spacing w:val="8"/>
        </w:rPr>
        <w:t>以及其他会产生有毒</w:t>
      </w:r>
      <w:r>
        <w:rPr>
          <w:sz w:val="20"/>
          <w:szCs w:val="20"/>
          <w:spacing w:val="-29"/>
        </w:rPr>
        <w:t xml:space="preserve"> </w:t>
      </w:r>
      <w:r>
        <w:rPr>
          <w:sz w:val="20"/>
          <w:szCs w:val="20"/>
          <w:spacing w:val="8"/>
          <w:position w:val="1"/>
        </w:rPr>
        <w:t>、</w:t>
      </w:r>
      <w:r>
        <w:rPr>
          <w:sz w:val="20"/>
          <w:szCs w:val="20"/>
          <w:spacing w:val="8"/>
        </w:rPr>
        <w:t>有害烟尘和恶臭气体的物质</w:t>
      </w:r>
      <w:r>
        <w:rPr>
          <w:sz w:val="20"/>
          <w:szCs w:val="20"/>
          <w:spacing w:val="8"/>
          <w:position w:val="1"/>
        </w:rPr>
        <w:t>。</w:t>
      </w:r>
    </w:p>
    <w:p>
      <w:pPr>
        <w:pStyle w:val="BodyText"/>
        <w:ind w:left="443"/>
        <w:spacing w:before="41" w:line="181" w:lineRule="auto"/>
        <w:rPr>
          <w:sz w:val="20"/>
          <w:szCs w:val="20"/>
        </w:rPr>
      </w:pPr>
      <w:r>
        <w:rPr>
          <w:rFonts w:ascii="Arial" w:hAnsi="Arial" w:eastAsia="Arial" w:cs="Arial"/>
          <w:sz w:val="20"/>
          <w:szCs w:val="20"/>
          <w:spacing w:val="8"/>
          <w:position w:val="-1"/>
        </w:rPr>
        <w:t>10.</w:t>
      </w:r>
      <w:r>
        <w:rPr>
          <w:sz w:val="20"/>
          <w:szCs w:val="20"/>
          <w:spacing w:val="8"/>
          <w:position w:val="-1"/>
        </w:rPr>
        <w:t>对一</w:t>
      </w:r>
      <w:r>
        <w:rPr>
          <w:sz w:val="20"/>
          <w:szCs w:val="20"/>
          <w:spacing w:val="8"/>
        </w:rPr>
        <w:t>些产生噪声的施工机械</w:t>
      </w:r>
      <w:r>
        <w:rPr>
          <w:sz w:val="20"/>
          <w:szCs w:val="20"/>
          <w:spacing w:val="-7"/>
        </w:rPr>
        <w:t xml:space="preserve"> </w:t>
      </w:r>
      <w:r>
        <w:rPr>
          <w:sz w:val="20"/>
          <w:szCs w:val="20"/>
          <w:spacing w:val="8"/>
          <w:position w:val="1"/>
        </w:rPr>
        <w:t>，</w:t>
      </w:r>
      <w:r>
        <w:rPr>
          <w:sz w:val="20"/>
          <w:szCs w:val="20"/>
          <w:spacing w:val="8"/>
        </w:rPr>
        <w:t>应采取有效措施减少噪声</w:t>
      </w:r>
      <w:r>
        <w:rPr>
          <w:sz w:val="20"/>
          <w:szCs w:val="20"/>
          <w:spacing w:val="-20"/>
        </w:rPr>
        <w:t xml:space="preserve"> </w:t>
      </w:r>
      <w:r>
        <w:rPr>
          <w:sz w:val="20"/>
          <w:szCs w:val="20"/>
          <w:spacing w:val="8"/>
          <w:position w:val="1"/>
        </w:rPr>
        <w:t>，</w:t>
      </w:r>
      <w:r>
        <w:rPr>
          <w:sz w:val="20"/>
          <w:szCs w:val="20"/>
          <w:spacing w:val="8"/>
        </w:rPr>
        <w:t>尽量避免夜间施工</w:t>
      </w:r>
      <w:r>
        <w:rPr>
          <w:sz w:val="20"/>
          <w:szCs w:val="20"/>
          <w:spacing w:val="8"/>
          <w:position w:val="1"/>
        </w:rPr>
        <w:t>。</w:t>
      </w:r>
    </w:p>
    <w:p>
      <w:pPr>
        <w:pStyle w:val="BodyText"/>
        <w:ind w:left="444"/>
        <w:spacing w:before="35" w:line="185" w:lineRule="auto"/>
        <w:rPr>
          <w:sz w:val="20"/>
          <w:szCs w:val="20"/>
        </w:rPr>
      </w:pPr>
      <w:r>
        <w:rPr>
          <w:rFonts w:ascii="Arial" w:hAnsi="Arial" w:eastAsia="Arial" w:cs="Arial"/>
          <w:sz w:val="20"/>
          <w:szCs w:val="20"/>
          <w:spacing w:val="15"/>
        </w:rPr>
        <w:t>11.</w:t>
      </w:r>
      <w:r>
        <w:rPr>
          <w:sz w:val="20"/>
          <w:szCs w:val="20"/>
          <w:spacing w:val="15"/>
        </w:rPr>
        <w:t>其他</w:t>
      </w:r>
      <w:r>
        <w:rPr>
          <w:sz w:val="20"/>
          <w:szCs w:val="20"/>
          <w:spacing w:val="15"/>
          <w:position w:val="1"/>
        </w:rPr>
        <w:t>。</w:t>
      </w:r>
    </w:p>
    <w:p>
      <w:pPr>
        <w:spacing w:line="185" w:lineRule="auto"/>
        <w:sectPr>
          <w:headerReference w:type="default" r:id="rId124"/>
          <w:footerReference w:type="default" r:id="rId125"/>
          <w:pgSz w:w="12243" w:h="16495"/>
          <w:pgMar w:top="1461" w:right="1268" w:bottom="1137" w:left="1615" w:header="1177" w:footer="934" w:gutter="0"/>
        </w:sectPr>
        <w:rPr>
          <w:sz w:val="20"/>
          <w:szCs w:val="20"/>
        </w:rPr>
      </w:pPr>
    </w:p>
    <w:p>
      <w:pPr>
        <w:spacing w:line="293" w:lineRule="auto"/>
        <w:rPr>
          <w:rFonts w:ascii="Arial"/>
          <w:sz w:val="21"/>
        </w:rPr>
      </w:pPr>
      <w:r>
        <w:pict>
          <v:shape id="_x0000_s226" style="position:absolute;margin-left:70.5827pt;margin-top:770.343pt;mso-position-vertical-relative:page;mso-position-horizontal-relative:page;width:26.25pt;height:4.85pt;z-index:25172787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9" w:lineRule="auto"/>
        <w:rPr>
          <w:sz w:val="23"/>
          <w:szCs w:val="23"/>
        </w:rPr>
      </w:pPr>
      <w:r>
        <w:rPr>
          <w:rFonts w:ascii="Arial" w:hAnsi="Arial" w:eastAsia="Arial" w:cs="Arial"/>
          <w:sz w:val="23"/>
          <w:szCs w:val="23"/>
          <w:spacing w:val="14"/>
          <w:position w:val="-1"/>
        </w:rPr>
        <w:t>2.2.17</w:t>
      </w:r>
      <w:r>
        <w:rPr>
          <w:rFonts w:ascii="Arial" w:hAnsi="Arial" w:eastAsia="Arial" w:cs="Arial"/>
          <w:sz w:val="23"/>
          <w:szCs w:val="23"/>
          <w:spacing w:val="6"/>
          <w:position w:val="-1"/>
        </w:rPr>
        <w:t xml:space="preserve">   </w:t>
      </w:r>
      <w:r>
        <w:rPr>
          <w:sz w:val="23"/>
          <w:szCs w:val="23"/>
          <w:spacing w:val="14"/>
        </w:rPr>
        <w:t>卫生管理制度</w:t>
      </w:r>
    </w:p>
    <w:p>
      <w:pPr>
        <w:pStyle w:val="BodyText"/>
        <w:ind w:left="13" w:right="1" w:firstLine="427"/>
        <w:spacing w:before="181" w:line="202" w:lineRule="auto"/>
        <w:rPr>
          <w:sz w:val="20"/>
          <w:szCs w:val="20"/>
        </w:rPr>
      </w:pPr>
      <w:r>
        <w:rPr>
          <w:rFonts w:ascii="Arial" w:hAnsi="Arial" w:eastAsia="Arial" w:cs="Arial"/>
          <w:sz w:val="20"/>
          <w:szCs w:val="20"/>
          <w:spacing w:val="11"/>
        </w:rPr>
        <w:t>1.</w:t>
      </w:r>
      <w:r>
        <w:rPr>
          <w:sz w:val="20"/>
          <w:szCs w:val="20"/>
          <w:spacing w:val="11"/>
        </w:rPr>
        <w:t>各班组严格按照项目部的要求，</w:t>
      </w:r>
      <w:r>
        <w:rPr>
          <w:sz w:val="20"/>
          <w:szCs w:val="20"/>
          <w:spacing w:val="-35"/>
        </w:rPr>
        <w:t xml:space="preserve"> </w:t>
      </w:r>
      <w:r>
        <w:rPr>
          <w:sz w:val="20"/>
          <w:szCs w:val="20"/>
          <w:spacing w:val="11"/>
        </w:rPr>
        <w:t>全面负责生活区</w:t>
      </w:r>
      <w:r>
        <w:rPr>
          <w:sz w:val="20"/>
          <w:szCs w:val="20"/>
          <w:spacing w:val="-29"/>
        </w:rPr>
        <w:t xml:space="preserve"> </w:t>
      </w:r>
      <w:r>
        <w:rPr>
          <w:sz w:val="20"/>
          <w:szCs w:val="20"/>
          <w:spacing w:val="11"/>
          <w:position w:val="1"/>
        </w:rPr>
        <w:t>、</w:t>
      </w:r>
      <w:r>
        <w:rPr>
          <w:sz w:val="20"/>
          <w:szCs w:val="20"/>
          <w:spacing w:val="11"/>
        </w:rPr>
        <w:t>施工作业区的卫生，</w:t>
      </w:r>
      <w:r>
        <w:rPr>
          <w:sz w:val="20"/>
          <w:szCs w:val="20"/>
          <w:spacing w:val="-30"/>
        </w:rPr>
        <w:t xml:space="preserve"> </w:t>
      </w:r>
      <w:r>
        <w:rPr>
          <w:sz w:val="20"/>
          <w:szCs w:val="20"/>
          <w:spacing w:val="11"/>
        </w:rPr>
        <w:t>并由</w:t>
      </w:r>
      <w:r>
        <w:rPr>
          <w:sz w:val="20"/>
          <w:szCs w:val="20"/>
          <w:spacing w:val="10"/>
        </w:rPr>
        <w:t>项目部安全科检查</w:t>
      </w:r>
      <w:r>
        <w:rPr>
          <w:sz w:val="20"/>
          <w:szCs w:val="20"/>
        </w:rPr>
        <w:t xml:space="preserve"> </w:t>
      </w:r>
      <w:r>
        <w:rPr>
          <w:sz w:val="20"/>
          <w:szCs w:val="20"/>
          <w:spacing w:val="3"/>
        </w:rPr>
        <w:t>监督。</w:t>
      </w:r>
    </w:p>
    <w:p>
      <w:pPr>
        <w:pStyle w:val="BodyText"/>
        <w:ind w:left="436"/>
        <w:spacing w:before="41" w:line="184" w:lineRule="auto"/>
        <w:rPr>
          <w:sz w:val="20"/>
          <w:szCs w:val="20"/>
        </w:rPr>
      </w:pPr>
      <w:r>
        <w:rPr>
          <w:rFonts w:ascii="Arial" w:hAnsi="Arial" w:eastAsia="Arial" w:cs="Arial"/>
          <w:sz w:val="20"/>
          <w:szCs w:val="20"/>
          <w:spacing w:val="10"/>
        </w:rPr>
        <w:t>2.</w:t>
      </w:r>
      <w:r>
        <w:rPr>
          <w:sz w:val="20"/>
          <w:szCs w:val="20"/>
          <w:spacing w:val="10"/>
        </w:rPr>
        <w:t>食堂工作人员一律持证上岗，</w:t>
      </w:r>
      <w:r>
        <w:rPr>
          <w:sz w:val="20"/>
          <w:szCs w:val="20"/>
          <w:spacing w:val="-20"/>
        </w:rPr>
        <w:t xml:space="preserve"> </w:t>
      </w:r>
      <w:r>
        <w:rPr>
          <w:sz w:val="20"/>
          <w:szCs w:val="20"/>
          <w:spacing w:val="10"/>
        </w:rPr>
        <w:t>并定期进行体检和卫生知识培训</w:t>
      </w:r>
      <w:r>
        <w:rPr>
          <w:sz w:val="20"/>
          <w:szCs w:val="20"/>
          <w:spacing w:val="10"/>
          <w:position w:val="1"/>
        </w:rPr>
        <w:t>。</w:t>
      </w:r>
    </w:p>
    <w:p>
      <w:pPr>
        <w:pStyle w:val="BodyText"/>
        <w:ind w:left="11" w:right="1" w:firstLine="426"/>
        <w:spacing w:before="48" w:line="200" w:lineRule="auto"/>
        <w:rPr>
          <w:sz w:val="20"/>
          <w:szCs w:val="20"/>
        </w:rPr>
      </w:pPr>
      <w:r>
        <w:rPr>
          <w:rFonts w:ascii="Arial" w:hAnsi="Arial" w:eastAsia="Arial" w:cs="Arial"/>
          <w:sz w:val="20"/>
          <w:szCs w:val="20"/>
          <w:spacing w:val="10"/>
        </w:rPr>
        <w:t>3.</w:t>
      </w:r>
      <w:r>
        <w:rPr>
          <w:sz w:val="20"/>
          <w:szCs w:val="20"/>
          <w:spacing w:val="10"/>
        </w:rPr>
        <w:t>严把安全卫生关，食品采购渠道正规，</w:t>
      </w:r>
      <w:r>
        <w:rPr>
          <w:sz w:val="20"/>
          <w:szCs w:val="20"/>
          <w:spacing w:val="-27"/>
        </w:rPr>
        <w:t xml:space="preserve"> </w:t>
      </w:r>
      <w:r>
        <w:rPr>
          <w:sz w:val="20"/>
          <w:szCs w:val="20"/>
          <w:spacing w:val="10"/>
        </w:rPr>
        <w:t>采购</w:t>
      </w:r>
      <w:r>
        <w:rPr>
          <w:sz w:val="20"/>
          <w:szCs w:val="20"/>
          <w:spacing w:val="-28"/>
        </w:rPr>
        <w:t xml:space="preserve"> </w:t>
      </w:r>
      <w:r>
        <w:rPr>
          <w:sz w:val="20"/>
          <w:szCs w:val="20"/>
          <w:spacing w:val="10"/>
          <w:position w:val="1"/>
        </w:rPr>
        <w:t>、</w:t>
      </w:r>
      <w:r>
        <w:rPr>
          <w:sz w:val="20"/>
          <w:szCs w:val="20"/>
          <w:spacing w:val="10"/>
        </w:rPr>
        <w:t>验收</w:t>
      </w:r>
      <w:r>
        <w:rPr>
          <w:sz w:val="20"/>
          <w:szCs w:val="20"/>
          <w:spacing w:val="-29"/>
        </w:rPr>
        <w:t xml:space="preserve"> </w:t>
      </w:r>
      <w:r>
        <w:rPr>
          <w:sz w:val="20"/>
          <w:szCs w:val="20"/>
          <w:spacing w:val="10"/>
          <w:position w:val="1"/>
        </w:rPr>
        <w:t>、</w:t>
      </w:r>
      <w:r>
        <w:rPr>
          <w:sz w:val="20"/>
          <w:szCs w:val="20"/>
          <w:spacing w:val="10"/>
        </w:rPr>
        <w:t>审核等程序规范，</w:t>
      </w:r>
      <w:r>
        <w:rPr>
          <w:sz w:val="20"/>
          <w:szCs w:val="20"/>
          <w:spacing w:val="-30"/>
        </w:rPr>
        <w:t xml:space="preserve"> </w:t>
      </w:r>
      <w:r>
        <w:rPr>
          <w:sz w:val="20"/>
          <w:szCs w:val="20"/>
          <w:spacing w:val="10"/>
        </w:rPr>
        <w:t>票证齐全。隔夜食品一</w:t>
      </w:r>
      <w:r>
        <w:rPr>
          <w:sz w:val="20"/>
          <w:szCs w:val="20"/>
        </w:rPr>
        <w:t xml:space="preserve"> </w:t>
      </w:r>
      <w:r>
        <w:rPr>
          <w:sz w:val="20"/>
          <w:szCs w:val="20"/>
          <w:spacing w:val="7"/>
        </w:rPr>
        <w:t>律不得提供给职工。</w:t>
      </w:r>
    </w:p>
    <w:p>
      <w:pPr>
        <w:pStyle w:val="BodyText"/>
        <w:ind w:left="26" w:firstLine="408"/>
        <w:spacing w:before="45" w:line="200" w:lineRule="auto"/>
        <w:rPr>
          <w:sz w:val="20"/>
          <w:szCs w:val="20"/>
        </w:rPr>
      </w:pPr>
      <w:r>
        <w:rPr>
          <w:rFonts w:ascii="Arial" w:hAnsi="Arial" w:eastAsia="Arial" w:cs="Arial"/>
          <w:sz w:val="20"/>
          <w:szCs w:val="20"/>
          <w:spacing w:val="10"/>
        </w:rPr>
        <w:t>4.</w:t>
      </w:r>
      <w:r>
        <w:rPr>
          <w:sz w:val="20"/>
          <w:szCs w:val="20"/>
          <w:spacing w:val="10"/>
        </w:rPr>
        <w:t>食堂人员应妥善保管和使用食堂设备</w:t>
      </w:r>
      <w:r>
        <w:rPr>
          <w:sz w:val="20"/>
          <w:szCs w:val="20"/>
          <w:spacing w:val="-14"/>
        </w:rPr>
        <w:t xml:space="preserve"> </w:t>
      </w:r>
      <w:r>
        <w:rPr>
          <w:sz w:val="20"/>
          <w:szCs w:val="20"/>
          <w:spacing w:val="10"/>
          <w:position w:val="1"/>
        </w:rPr>
        <w:t>、</w:t>
      </w:r>
      <w:r>
        <w:rPr>
          <w:sz w:val="20"/>
          <w:szCs w:val="20"/>
          <w:spacing w:val="10"/>
        </w:rPr>
        <w:t>用具，</w:t>
      </w:r>
      <w:r>
        <w:rPr>
          <w:sz w:val="20"/>
          <w:szCs w:val="20"/>
          <w:spacing w:val="-39"/>
        </w:rPr>
        <w:t xml:space="preserve"> </w:t>
      </w:r>
      <w:r>
        <w:rPr>
          <w:sz w:val="20"/>
          <w:szCs w:val="20"/>
          <w:spacing w:val="10"/>
        </w:rPr>
        <w:t>保证设备</w:t>
      </w:r>
      <w:r>
        <w:rPr>
          <w:sz w:val="20"/>
          <w:szCs w:val="20"/>
          <w:spacing w:val="-28"/>
        </w:rPr>
        <w:t xml:space="preserve"> </w:t>
      </w:r>
      <w:r>
        <w:rPr>
          <w:sz w:val="20"/>
          <w:szCs w:val="20"/>
          <w:spacing w:val="10"/>
          <w:position w:val="1"/>
        </w:rPr>
        <w:t>、</w:t>
      </w:r>
      <w:r>
        <w:rPr>
          <w:sz w:val="20"/>
          <w:szCs w:val="20"/>
          <w:spacing w:val="10"/>
        </w:rPr>
        <w:t>用具的整洁，</w:t>
      </w:r>
      <w:r>
        <w:rPr>
          <w:sz w:val="20"/>
          <w:szCs w:val="20"/>
          <w:spacing w:val="-30"/>
        </w:rPr>
        <w:t xml:space="preserve"> </w:t>
      </w:r>
      <w:r>
        <w:rPr>
          <w:sz w:val="20"/>
          <w:szCs w:val="20"/>
          <w:spacing w:val="10"/>
        </w:rPr>
        <w:t>并时刻保持食堂环境卫</w:t>
      </w:r>
      <w:r>
        <w:rPr>
          <w:sz w:val="20"/>
          <w:szCs w:val="20"/>
        </w:rPr>
        <w:t xml:space="preserve"> </w:t>
      </w:r>
      <w:r>
        <w:rPr>
          <w:sz w:val="20"/>
          <w:szCs w:val="20"/>
          <w:spacing w:val="7"/>
        </w:rPr>
        <w:t>生</w:t>
      </w:r>
      <w:r>
        <w:rPr>
          <w:sz w:val="20"/>
          <w:szCs w:val="20"/>
          <w:spacing w:val="-29"/>
        </w:rPr>
        <w:t xml:space="preserve"> </w:t>
      </w:r>
      <w:r>
        <w:rPr>
          <w:sz w:val="20"/>
          <w:szCs w:val="20"/>
          <w:spacing w:val="7"/>
        </w:rPr>
        <w:t>、个人卫生等。食品操作人员工作期间必须按要求穿工作服</w:t>
      </w:r>
      <w:r>
        <w:rPr>
          <w:sz w:val="20"/>
          <w:szCs w:val="20"/>
          <w:spacing w:val="-29"/>
        </w:rPr>
        <w:t xml:space="preserve"> </w:t>
      </w:r>
      <w:r>
        <w:rPr>
          <w:sz w:val="20"/>
          <w:szCs w:val="20"/>
          <w:spacing w:val="7"/>
        </w:rPr>
        <w:t>、戴工作</w:t>
      </w:r>
      <w:r>
        <w:rPr>
          <w:sz w:val="20"/>
          <w:szCs w:val="20"/>
          <w:spacing w:val="6"/>
        </w:rPr>
        <w:t>帽等，</w:t>
      </w:r>
      <w:r>
        <w:rPr>
          <w:sz w:val="20"/>
          <w:szCs w:val="20"/>
          <w:spacing w:val="-28"/>
        </w:rPr>
        <w:t xml:space="preserve"> </w:t>
      </w:r>
      <w:r>
        <w:rPr>
          <w:sz w:val="20"/>
          <w:szCs w:val="20"/>
          <w:spacing w:val="6"/>
        </w:rPr>
        <w:t>工作期间不得抽烟。</w:t>
      </w:r>
    </w:p>
    <w:p>
      <w:pPr>
        <w:pStyle w:val="BodyText"/>
        <w:ind w:left="41" w:firstLine="399"/>
        <w:spacing w:before="47" w:line="200" w:lineRule="auto"/>
        <w:rPr>
          <w:sz w:val="20"/>
          <w:szCs w:val="20"/>
        </w:rPr>
      </w:pPr>
      <w:r>
        <w:rPr>
          <w:rFonts w:ascii="Arial" w:hAnsi="Arial" w:eastAsia="Arial" w:cs="Arial"/>
          <w:sz w:val="20"/>
          <w:szCs w:val="20"/>
          <w:spacing w:val="13"/>
        </w:rPr>
        <w:t>5.</w:t>
      </w:r>
      <w:r>
        <w:rPr>
          <w:sz w:val="20"/>
          <w:szCs w:val="20"/>
          <w:spacing w:val="13"/>
        </w:rPr>
        <w:t>生活区</w:t>
      </w:r>
      <w:r>
        <w:rPr>
          <w:sz w:val="20"/>
          <w:szCs w:val="20"/>
          <w:spacing w:val="-29"/>
        </w:rPr>
        <w:t xml:space="preserve"> </w:t>
      </w:r>
      <w:r>
        <w:rPr>
          <w:sz w:val="20"/>
          <w:szCs w:val="20"/>
          <w:spacing w:val="13"/>
          <w:position w:val="1"/>
        </w:rPr>
        <w:t>、</w:t>
      </w:r>
      <w:r>
        <w:rPr>
          <w:sz w:val="20"/>
          <w:szCs w:val="20"/>
          <w:spacing w:val="-36"/>
          <w:position w:val="1"/>
        </w:rPr>
        <w:t xml:space="preserve"> </w:t>
      </w:r>
      <w:r>
        <w:rPr>
          <w:sz w:val="20"/>
          <w:szCs w:val="20"/>
          <w:spacing w:val="13"/>
        </w:rPr>
        <w:t>办公区</w:t>
      </w:r>
      <w:r>
        <w:rPr>
          <w:sz w:val="20"/>
          <w:szCs w:val="20"/>
          <w:spacing w:val="-29"/>
        </w:rPr>
        <w:t xml:space="preserve"> </w:t>
      </w:r>
      <w:r>
        <w:rPr>
          <w:sz w:val="20"/>
          <w:szCs w:val="20"/>
          <w:spacing w:val="13"/>
          <w:position w:val="1"/>
        </w:rPr>
        <w:t>、</w:t>
      </w:r>
      <w:r>
        <w:rPr>
          <w:sz w:val="20"/>
          <w:szCs w:val="20"/>
          <w:spacing w:val="13"/>
        </w:rPr>
        <w:t>主要通道</w:t>
      </w:r>
      <w:r>
        <w:rPr>
          <w:sz w:val="20"/>
          <w:szCs w:val="20"/>
          <w:spacing w:val="-29"/>
        </w:rPr>
        <w:t xml:space="preserve"> </w:t>
      </w:r>
      <w:r>
        <w:rPr>
          <w:sz w:val="20"/>
          <w:szCs w:val="20"/>
          <w:spacing w:val="13"/>
          <w:position w:val="1"/>
        </w:rPr>
        <w:t>、</w:t>
      </w:r>
      <w:r>
        <w:rPr>
          <w:sz w:val="20"/>
          <w:szCs w:val="20"/>
          <w:spacing w:val="13"/>
        </w:rPr>
        <w:t>便道</w:t>
      </w:r>
      <w:r>
        <w:rPr>
          <w:sz w:val="20"/>
          <w:szCs w:val="20"/>
          <w:spacing w:val="-28"/>
        </w:rPr>
        <w:t xml:space="preserve"> </w:t>
      </w:r>
      <w:r>
        <w:rPr>
          <w:sz w:val="20"/>
          <w:szCs w:val="20"/>
          <w:spacing w:val="13"/>
          <w:position w:val="1"/>
        </w:rPr>
        <w:t>、</w:t>
      </w:r>
      <w:r>
        <w:rPr>
          <w:sz w:val="20"/>
          <w:szCs w:val="20"/>
          <w:spacing w:val="13"/>
        </w:rPr>
        <w:t>道</w:t>
      </w:r>
      <w:r>
        <w:rPr>
          <w:sz w:val="20"/>
          <w:szCs w:val="20"/>
          <w:spacing w:val="12"/>
        </w:rPr>
        <w:t>路应每天清扫，</w:t>
      </w:r>
      <w:r>
        <w:rPr>
          <w:sz w:val="20"/>
          <w:szCs w:val="20"/>
          <w:spacing w:val="-33"/>
        </w:rPr>
        <w:t xml:space="preserve"> </w:t>
      </w:r>
      <w:r>
        <w:rPr>
          <w:sz w:val="20"/>
          <w:szCs w:val="20"/>
          <w:spacing w:val="12"/>
        </w:rPr>
        <w:t>厕所应每天打扫，</w:t>
      </w:r>
      <w:r>
        <w:rPr>
          <w:sz w:val="20"/>
          <w:szCs w:val="20"/>
          <w:spacing w:val="-33"/>
        </w:rPr>
        <w:t xml:space="preserve"> </w:t>
      </w:r>
      <w:r>
        <w:rPr>
          <w:sz w:val="20"/>
          <w:szCs w:val="20"/>
          <w:spacing w:val="12"/>
        </w:rPr>
        <w:t>保证无苍蝇</w:t>
      </w:r>
      <w:r>
        <w:rPr>
          <w:sz w:val="20"/>
          <w:szCs w:val="20"/>
          <w:spacing w:val="-29"/>
        </w:rPr>
        <w:t xml:space="preserve"> </w:t>
      </w:r>
      <w:r>
        <w:rPr>
          <w:sz w:val="20"/>
          <w:szCs w:val="20"/>
          <w:spacing w:val="12"/>
          <w:position w:val="1"/>
        </w:rPr>
        <w:t>、</w:t>
      </w:r>
      <w:r>
        <w:rPr>
          <w:sz w:val="20"/>
          <w:szCs w:val="20"/>
          <w:spacing w:val="12"/>
        </w:rPr>
        <w:t>无蚊</w:t>
      </w:r>
      <w:r>
        <w:rPr>
          <w:sz w:val="20"/>
          <w:szCs w:val="20"/>
        </w:rPr>
        <w:t xml:space="preserve"> </w:t>
      </w:r>
      <w:r>
        <w:rPr>
          <w:sz w:val="20"/>
          <w:szCs w:val="20"/>
          <w:spacing w:val="-4"/>
        </w:rPr>
        <w:t>虫</w:t>
      </w:r>
      <w:r>
        <w:rPr>
          <w:sz w:val="20"/>
          <w:szCs w:val="20"/>
          <w:spacing w:val="-25"/>
        </w:rPr>
        <w:t xml:space="preserve"> </w:t>
      </w:r>
      <w:r>
        <w:rPr>
          <w:sz w:val="20"/>
          <w:szCs w:val="20"/>
          <w:spacing w:val="-4"/>
        </w:rPr>
        <w:t>、无异味。</w:t>
      </w:r>
    </w:p>
    <w:p>
      <w:pPr>
        <w:pStyle w:val="BodyText"/>
        <w:ind w:left="441"/>
        <w:spacing w:before="47" w:line="180" w:lineRule="auto"/>
        <w:rPr>
          <w:sz w:val="20"/>
          <w:szCs w:val="20"/>
        </w:rPr>
      </w:pPr>
      <w:r>
        <w:rPr>
          <w:rFonts w:ascii="Arial" w:hAnsi="Arial" w:eastAsia="Arial" w:cs="Arial"/>
          <w:sz w:val="20"/>
          <w:szCs w:val="20"/>
          <w:spacing w:val="10"/>
        </w:rPr>
        <w:t>6.</w:t>
      </w:r>
      <w:r>
        <w:rPr>
          <w:sz w:val="20"/>
          <w:szCs w:val="20"/>
          <w:spacing w:val="10"/>
        </w:rPr>
        <w:t>保持宿舍整洁，</w:t>
      </w:r>
      <w:r>
        <w:rPr>
          <w:sz w:val="20"/>
          <w:szCs w:val="20"/>
          <w:spacing w:val="-22"/>
        </w:rPr>
        <w:t xml:space="preserve"> </w:t>
      </w:r>
      <w:r>
        <w:rPr>
          <w:sz w:val="20"/>
          <w:szCs w:val="20"/>
          <w:spacing w:val="10"/>
        </w:rPr>
        <w:t>室内通风透气。禁止将工具等杂物带入室内</w:t>
      </w:r>
      <w:r>
        <w:rPr>
          <w:sz w:val="20"/>
          <w:szCs w:val="20"/>
          <w:spacing w:val="10"/>
          <w:position w:val="1"/>
        </w:rPr>
        <w:t>。</w:t>
      </w:r>
    </w:p>
    <w:p>
      <w:pPr>
        <w:pStyle w:val="BodyText"/>
        <w:ind w:left="441"/>
        <w:spacing w:before="50" w:line="178" w:lineRule="auto"/>
        <w:rPr>
          <w:sz w:val="20"/>
          <w:szCs w:val="20"/>
        </w:rPr>
      </w:pPr>
      <w:r>
        <w:rPr>
          <w:rFonts w:ascii="Arial" w:hAnsi="Arial" w:eastAsia="Arial" w:cs="Arial"/>
          <w:sz w:val="20"/>
          <w:szCs w:val="20"/>
          <w:spacing w:val="19"/>
        </w:rPr>
        <w:t>7.</w:t>
      </w:r>
      <w:r>
        <w:rPr>
          <w:sz w:val="20"/>
          <w:szCs w:val="20"/>
          <w:spacing w:val="19"/>
        </w:rPr>
        <w:t>其他</w:t>
      </w:r>
      <w:r>
        <w:rPr>
          <w:sz w:val="20"/>
          <w:szCs w:val="20"/>
          <w:spacing w:val="19"/>
          <w:position w:val="1"/>
        </w:rPr>
        <w:t>。</w:t>
      </w:r>
    </w:p>
    <w:p>
      <w:pPr>
        <w:spacing w:line="178" w:lineRule="auto"/>
        <w:sectPr>
          <w:headerReference w:type="default" r:id="rId126"/>
          <w:footerReference w:type="default" r:id="rId127"/>
          <w:pgSz w:w="12243" w:h="16495"/>
          <w:pgMar w:top="1461" w:right="1607" w:bottom="1137" w:left="1275" w:header="1177" w:footer="934" w:gutter="0"/>
        </w:sectPr>
        <w:rPr>
          <w:sz w:val="20"/>
          <w:szCs w:val="20"/>
        </w:rPr>
      </w:pPr>
    </w:p>
    <w:p>
      <w:pPr>
        <w:spacing w:line="290" w:lineRule="auto"/>
        <w:rPr>
          <w:rFonts w:ascii="Arial"/>
          <w:sz w:val="21"/>
        </w:rPr>
      </w:pPr>
      <w:r>
        <w:pict>
          <v:shape id="_x0000_s230" style="position:absolute;margin-left:515.12pt;margin-top:770.343pt;mso-position-vertical-relative:page;mso-position-horizontal-relative:page;width:26.25pt;height:4.85pt;z-index:25172889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82" w:lineRule="auto"/>
        <w:rPr>
          <w:sz w:val="23"/>
          <w:szCs w:val="23"/>
        </w:rPr>
      </w:pPr>
      <w:r>
        <w:rPr>
          <w:rFonts w:ascii="Arial" w:hAnsi="Arial" w:eastAsia="Arial" w:cs="Arial"/>
          <w:sz w:val="23"/>
          <w:szCs w:val="23"/>
          <w:spacing w:val="13"/>
          <w:position w:val="-1"/>
        </w:rPr>
        <w:t>2.2.18</w:t>
      </w:r>
      <w:r>
        <w:rPr>
          <w:rFonts w:ascii="Arial" w:hAnsi="Arial" w:eastAsia="Arial" w:cs="Arial"/>
          <w:sz w:val="23"/>
          <w:szCs w:val="23"/>
          <w:spacing w:val="3"/>
          <w:position w:val="-1"/>
        </w:rPr>
        <w:t xml:space="preserve">   </w:t>
      </w:r>
      <w:r>
        <w:rPr>
          <w:sz w:val="23"/>
          <w:szCs w:val="23"/>
          <w:spacing w:val="13"/>
        </w:rPr>
        <w:t>建筑工地集体食堂卫生管理制度</w:t>
      </w:r>
    </w:p>
    <w:p>
      <w:pPr>
        <w:pStyle w:val="BodyText"/>
        <w:ind w:left="440"/>
        <w:spacing w:before="179" w:line="189" w:lineRule="auto"/>
        <w:rPr>
          <w:sz w:val="5"/>
          <w:szCs w:val="5"/>
        </w:rPr>
      </w:pPr>
      <w:r>
        <w:rPr>
          <w:rFonts w:ascii="Arial" w:hAnsi="Arial" w:eastAsia="Arial" w:cs="Arial"/>
          <w:sz w:val="20"/>
          <w:szCs w:val="20"/>
          <w:spacing w:val="9"/>
        </w:rPr>
        <w:t>1.</w:t>
      </w:r>
      <w:r>
        <w:rPr>
          <w:sz w:val="20"/>
          <w:szCs w:val="20"/>
          <w:spacing w:val="9"/>
        </w:rPr>
        <w:t>食堂应当按规定申领食品经营许可证</w:t>
      </w:r>
      <w:r>
        <w:rPr>
          <w:sz w:val="20"/>
          <w:szCs w:val="20"/>
          <w:spacing w:val="-21"/>
        </w:rPr>
        <w:t xml:space="preserve"> </w:t>
      </w:r>
      <w:r>
        <w:rPr>
          <w:sz w:val="5"/>
          <w:szCs w:val="5"/>
          <w:spacing w:val="9"/>
          <w:position w:val="1"/>
        </w:rPr>
        <w:t>；         </w:t>
      </w:r>
      <w:r>
        <w:rPr>
          <w:sz w:val="20"/>
          <w:szCs w:val="20"/>
          <w:spacing w:val="9"/>
        </w:rPr>
        <w:t>工作人员必须经体检合</w:t>
      </w:r>
      <w:r>
        <w:rPr>
          <w:sz w:val="20"/>
          <w:szCs w:val="20"/>
          <w:spacing w:val="8"/>
        </w:rPr>
        <w:t>格和技术培训后持证上岗</w:t>
      </w:r>
      <w:r>
        <w:rPr>
          <w:sz w:val="20"/>
          <w:szCs w:val="20"/>
          <w:spacing w:val="-26"/>
        </w:rPr>
        <w:t xml:space="preserve"> </w:t>
      </w:r>
      <w:r>
        <w:rPr>
          <w:sz w:val="5"/>
          <w:szCs w:val="5"/>
          <w:spacing w:val="8"/>
          <w:position w:val="1"/>
        </w:rPr>
        <w:t>。</w:t>
      </w:r>
    </w:p>
    <w:p>
      <w:pPr>
        <w:pStyle w:val="BodyText"/>
        <w:ind w:left="438" w:right="398" w:hanging="1"/>
        <w:spacing w:before="46" w:line="204" w:lineRule="auto"/>
        <w:rPr>
          <w:sz w:val="5"/>
          <w:szCs w:val="5"/>
        </w:rPr>
      </w:pPr>
      <w:r>
        <w:rPr>
          <w:rFonts w:ascii="Arial" w:hAnsi="Arial" w:eastAsia="Arial" w:cs="Arial"/>
          <w:sz w:val="20"/>
          <w:szCs w:val="20"/>
          <w:spacing w:val="6"/>
        </w:rPr>
        <w:t>2.</w:t>
      </w:r>
      <w:r>
        <w:rPr>
          <w:sz w:val="20"/>
          <w:szCs w:val="20"/>
          <w:spacing w:val="6"/>
        </w:rPr>
        <w:t>炊事人员要保持自身清洁卫生</w:t>
      </w:r>
      <w:r>
        <w:rPr>
          <w:sz w:val="20"/>
          <w:szCs w:val="20"/>
          <w:spacing w:val="-21"/>
        </w:rPr>
        <w:t xml:space="preserve"> </w:t>
      </w:r>
      <w:r>
        <w:rPr>
          <w:sz w:val="5"/>
          <w:szCs w:val="5"/>
          <w:spacing w:val="6"/>
          <w:position w:val="1"/>
        </w:rPr>
        <w:t>，         </w:t>
      </w:r>
      <w:r>
        <w:rPr>
          <w:sz w:val="20"/>
          <w:szCs w:val="20"/>
          <w:spacing w:val="6"/>
        </w:rPr>
        <w:t>勤剪指甲</w:t>
      </w:r>
      <w:r>
        <w:rPr>
          <w:sz w:val="20"/>
          <w:szCs w:val="20"/>
          <w:spacing w:val="-29"/>
        </w:rPr>
        <w:t xml:space="preserve"> </w:t>
      </w:r>
      <w:r>
        <w:rPr>
          <w:sz w:val="5"/>
          <w:szCs w:val="5"/>
          <w:spacing w:val="6"/>
          <w:position w:val="1"/>
        </w:rPr>
        <w:t>、          </w:t>
      </w:r>
      <w:r>
        <w:rPr>
          <w:sz w:val="20"/>
          <w:szCs w:val="20"/>
          <w:spacing w:val="6"/>
        </w:rPr>
        <w:t>勤理发</w:t>
      </w:r>
      <w:r>
        <w:rPr>
          <w:sz w:val="20"/>
          <w:szCs w:val="20"/>
          <w:spacing w:val="-27"/>
        </w:rPr>
        <w:t xml:space="preserve"> </w:t>
      </w:r>
      <w:r>
        <w:rPr>
          <w:sz w:val="5"/>
          <w:szCs w:val="5"/>
          <w:spacing w:val="6"/>
          <w:position w:val="1"/>
        </w:rPr>
        <w:t>。</w:t>
      </w:r>
      <w:r>
        <w:rPr>
          <w:sz w:val="20"/>
          <w:szCs w:val="20"/>
          <w:spacing w:val="6"/>
        </w:rPr>
        <w:t>上岗操作时</w:t>
      </w:r>
      <w:r>
        <w:rPr>
          <w:sz w:val="20"/>
          <w:szCs w:val="20"/>
          <w:spacing w:val="-21"/>
        </w:rPr>
        <w:t xml:space="preserve"> </w:t>
      </w:r>
      <w:r>
        <w:rPr>
          <w:sz w:val="5"/>
          <w:szCs w:val="5"/>
          <w:spacing w:val="6"/>
          <w:position w:val="1"/>
        </w:rPr>
        <w:t>，         </w:t>
      </w:r>
      <w:r>
        <w:rPr>
          <w:sz w:val="20"/>
          <w:szCs w:val="20"/>
          <w:spacing w:val="6"/>
        </w:rPr>
        <w:t>必须穿工作服</w:t>
      </w:r>
      <w:r>
        <w:rPr>
          <w:sz w:val="20"/>
          <w:szCs w:val="20"/>
          <w:spacing w:val="-29"/>
        </w:rPr>
        <w:t xml:space="preserve"> </w:t>
      </w:r>
      <w:r>
        <w:rPr>
          <w:sz w:val="5"/>
          <w:szCs w:val="5"/>
          <w:spacing w:val="6"/>
          <w:position w:val="1"/>
        </w:rPr>
        <w:t>、   </w:t>
      </w:r>
      <w:r>
        <w:rPr>
          <w:sz w:val="5"/>
          <w:szCs w:val="5"/>
          <w:spacing w:val="5"/>
          <w:position w:val="1"/>
        </w:rPr>
        <w:t xml:space="preserve">      </w:t>
      </w:r>
      <w:r>
        <w:rPr>
          <w:sz w:val="20"/>
          <w:szCs w:val="20"/>
          <w:spacing w:val="5"/>
        </w:rPr>
        <w:t>戴</w:t>
      </w:r>
      <w:r>
        <w:rPr>
          <w:sz w:val="20"/>
          <w:szCs w:val="20"/>
          <w:spacing w:val="-16"/>
        </w:rPr>
        <w:t xml:space="preserve"> </w:t>
      </w:r>
      <w:r>
        <w:rPr>
          <w:sz w:val="20"/>
          <w:szCs w:val="20"/>
          <w:spacing w:val="5"/>
        </w:rPr>
        <w:t>口罩</w:t>
      </w:r>
      <w:r>
        <w:rPr>
          <w:sz w:val="20"/>
          <w:szCs w:val="20"/>
          <w:spacing w:val="-26"/>
        </w:rPr>
        <w:t xml:space="preserve"> </w:t>
      </w:r>
      <w:r>
        <w:rPr>
          <w:sz w:val="5"/>
          <w:szCs w:val="5"/>
          <w:spacing w:val="5"/>
          <w:position w:val="1"/>
        </w:rPr>
        <w:t>。</w:t>
      </w:r>
      <w:r>
        <w:rPr>
          <w:sz w:val="5"/>
          <w:szCs w:val="5"/>
          <w:position w:val="1"/>
        </w:rPr>
        <w:t xml:space="preserve">  </w:t>
      </w:r>
      <w:r>
        <w:rPr>
          <w:rFonts w:ascii="Arial" w:hAnsi="Arial" w:eastAsia="Arial" w:cs="Arial"/>
          <w:sz w:val="20"/>
          <w:szCs w:val="20"/>
          <w:spacing w:val="8"/>
        </w:rPr>
        <w:t>3.</w:t>
      </w:r>
      <w:r>
        <w:rPr>
          <w:sz w:val="20"/>
          <w:szCs w:val="20"/>
          <w:spacing w:val="8"/>
        </w:rPr>
        <w:t>食堂要配置消毒与灭鼠</w:t>
      </w:r>
      <w:r>
        <w:rPr>
          <w:sz w:val="20"/>
          <w:szCs w:val="20"/>
          <w:spacing w:val="-15"/>
        </w:rPr>
        <w:t xml:space="preserve"> </w:t>
      </w:r>
      <w:r>
        <w:rPr>
          <w:sz w:val="5"/>
          <w:szCs w:val="5"/>
          <w:spacing w:val="8"/>
          <w:position w:val="1"/>
        </w:rPr>
        <w:t>、         </w:t>
      </w:r>
      <w:r>
        <w:rPr>
          <w:sz w:val="20"/>
          <w:szCs w:val="20"/>
          <w:spacing w:val="8"/>
        </w:rPr>
        <w:t>灭蝇等设施</w:t>
      </w:r>
      <w:r>
        <w:rPr>
          <w:sz w:val="20"/>
          <w:szCs w:val="20"/>
          <w:spacing w:val="-26"/>
        </w:rPr>
        <w:t xml:space="preserve"> </w:t>
      </w:r>
      <w:r>
        <w:rPr>
          <w:sz w:val="5"/>
          <w:szCs w:val="5"/>
          <w:spacing w:val="8"/>
          <w:position w:val="1"/>
        </w:rPr>
        <w:t>。</w:t>
      </w:r>
    </w:p>
    <w:p>
      <w:pPr>
        <w:pStyle w:val="BodyText"/>
        <w:ind w:left="436"/>
        <w:spacing w:before="49" w:line="185" w:lineRule="auto"/>
        <w:rPr>
          <w:sz w:val="5"/>
          <w:szCs w:val="5"/>
        </w:rPr>
      </w:pPr>
      <w:r>
        <w:rPr>
          <w:rFonts w:ascii="Arial" w:hAnsi="Arial" w:eastAsia="Arial" w:cs="Arial"/>
          <w:sz w:val="20"/>
          <w:szCs w:val="20"/>
          <w:spacing w:val="7"/>
        </w:rPr>
        <w:t>4.</w:t>
      </w:r>
      <w:r>
        <w:rPr>
          <w:sz w:val="20"/>
          <w:szCs w:val="20"/>
          <w:spacing w:val="7"/>
        </w:rPr>
        <w:t>不采购变质</w:t>
      </w:r>
      <w:r>
        <w:rPr>
          <w:sz w:val="20"/>
          <w:szCs w:val="20"/>
          <w:spacing w:val="-28"/>
        </w:rPr>
        <w:t xml:space="preserve"> </w:t>
      </w:r>
      <w:r>
        <w:rPr>
          <w:sz w:val="5"/>
          <w:szCs w:val="5"/>
          <w:spacing w:val="7"/>
          <w:position w:val="1"/>
        </w:rPr>
        <w:t>、         </w:t>
      </w:r>
      <w:r>
        <w:rPr>
          <w:sz w:val="20"/>
          <w:szCs w:val="20"/>
          <w:spacing w:val="7"/>
        </w:rPr>
        <w:t>腐烂不洁食物</w:t>
      </w:r>
      <w:r>
        <w:rPr>
          <w:sz w:val="20"/>
          <w:szCs w:val="20"/>
          <w:spacing w:val="-20"/>
        </w:rPr>
        <w:t xml:space="preserve"> </w:t>
      </w:r>
      <w:r>
        <w:rPr>
          <w:sz w:val="5"/>
          <w:szCs w:val="5"/>
          <w:spacing w:val="7"/>
          <w:position w:val="1"/>
        </w:rPr>
        <w:t>，        </w:t>
      </w:r>
      <w:r>
        <w:rPr>
          <w:sz w:val="20"/>
          <w:szCs w:val="20"/>
          <w:spacing w:val="7"/>
        </w:rPr>
        <w:t>严禁出售变质腐烂食品</w:t>
      </w:r>
      <w:r>
        <w:rPr>
          <w:sz w:val="20"/>
          <w:szCs w:val="20"/>
          <w:spacing w:val="-27"/>
        </w:rPr>
        <w:t xml:space="preserve"> </w:t>
      </w:r>
      <w:r>
        <w:rPr>
          <w:sz w:val="5"/>
          <w:szCs w:val="5"/>
          <w:spacing w:val="7"/>
          <w:position w:val="1"/>
        </w:rPr>
        <w:t>。</w:t>
      </w:r>
    </w:p>
    <w:p>
      <w:pPr>
        <w:pStyle w:val="BodyText"/>
        <w:ind w:left="14" w:firstLine="426"/>
        <w:spacing w:before="42" w:line="205" w:lineRule="auto"/>
        <w:rPr>
          <w:sz w:val="5"/>
          <w:szCs w:val="5"/>
        </w:rPr>
      </w:pPr>
      <w:r>
        <w:rPr>
          <w:rFonts w:ascii="Arial" w:hAnsi="Arial" w:eastAsia="Arial" w:cs="Arial"/>
          <w:sz w:val="20"/>
          <w:szCs w:val="20"/>
          <w:spacing w:val="9"/>
        </w:rPr>
        <w:t>5.</w:t>
      </w:r>
      <w:r>
        <w:rPr>
          <w:sz w:val="20"/>
          <w:szCs w:val="20"/>
          <w:spacing w:val="9"/>
        </w:rPr>
        <w:t>食堂位置必须距离厕所</w:t>
      </w:r>
      <w:r>
        <w:rPr>
          <w:rFonts w:ascii="Arial" w:hAnsi="Arial" w:eastAsia="Arial" w:cs="Arial"/>
          <w:sz w:val="20"/>
          <w:szCs w:val="20"/>
          <w:spacing w:val="9"/>
        </w:rPr>
        <w:t>30m</w:t>
      </w:r>
      <w:r>
        <w:rPr>
          <w:sz w:val="20"/>
          <w:szCs w:val="20"/>
          <w:spacing w:val="9"/>
        </w:rPr>
        <w:t>以上</w:t>
      </w:r>
      <w:r>
        <w:rPr>
          <w:sz w:val="20"/>
          <w:szCs w:val="20"/>
          <w:spacing w:val="-21"/>
        </w:rPr>
        <w:t xml:space="preserve"> </w:t>
      </w:r>
      <w:r>
        <w:rPr>
          <w:sz w:val="5"/>
          <w:szCs w:val="5"/>
          <w:spacing w:val="9"/>
          <w:position w:val="1"/>
        </w:rPr>
        <w:t>，        </w:t>
      </w:r>
      <w:r>
        <w:rPr>
          <w:sz w:val="20"/>
          <w:szCs w:val="20"/>
          <w:spacing w:val="9"/>
        </w:rPr>
        <w:t>与垃圾箱距离</w:t>
      </w:r>
      <w:r>
        <w:rPr>
          <w:rFonts w:ascii="Arial" w:hAnsi="Arial" w:eastAsia="Arial" w:cs="Arial"/>
          <w:sz w:val="20"/>
          <w:szCs w:val="20"/>
          <w:spacing w:val="9"/>
        </w:rPr>
        <w:t>15m</w:t>
      </w:r>
      <w:r>
        <w:rPr>
          <w:sz w:val="20"/>
          <w:szCs w:val="20"/>
          <w:spacing w:val="9"/>
        </w:rPr>
        <w:t>以上</w:t>
      </w:r>
      <w:r>
        <w:rPr>
          <w:sz w:val="20"/>
          <w:szCs w:val="20"/>
          <w:spacing w:val="-27"/>
        </w:rPr>
        <w:t xml:space="preserve"> </w:t>
      </w:r>
      <w:r>
        <w:rPr>
          <w:sz w:val="5"/>
          <w:szCs w:val="5"/>
          <w:spacing w:val="9"/>
          <w:position w:val="1"/>
        </w:rPr>
        <w:t>。          </w:t>
      </w:r>
      <w:r>
        <w:rPr>
          <w:sz w:val="20"/>
          <w:szCs w:val="20"/>
          <w:spacing w:val="9"/>
        </w:rPr>
        <w:t>垃圾桶必须加盖</w:t>
      </w:r>
      <w:r>
        <w:rPr>
          <w:sz w:val="20"/>
          <w:szCs w:val="20"/>
          <w:spacing w:val="-21"/>
        </w:rPr>
        <w:t xml:space="preserve"> </w:t>
      </w:r>
      <w:r>
        <w:rPr>
          <w:sz w:val="5"/>
          <w:szCs w:val="5"/>
          <w:spacing w:val="9"/>
          <w:position w:val="1"/>
        </w:rPr>
        <w:t>，        </w:t>
      </w:r>
      <w:r>
        <w:rPr>
          <w:sz w:val="20"/>
          <w:szCs w:val="20"/>
          <w:spacing w:val="9"/>
        </w:rPr>
        <w:t>保持清洁</w:t>
      </w:r>
      <w:r>
        <w:rPr>
          <w:sz w:val="20"/>
          <w:szCs w:val="20"/>
          <w:spacing w:val="-21"/>
        </w:rPr>
        <w:t xml:space="preserve"> </w:t>
      </w:r>
      <w:r>
        <w:rPr>
          <w:sz w:val="5"/>
          <w:szCs w:val="5"/>
          <w:spacing w:val="9"/>
          <w:position w:val="1"/>
        </w:rPr>
        <w:t>，       </w:t>
      </w:r>
      <w:r>
        <w:rPr>
          <w:sz w:val="5"/>
          <w:szCs w:val="5"/>
          <w:spacing w:val="8"/>
          <w:position w:val="1"/>
        </w:rPr>
        <w:t xml:space="preserve">  </w:t>
      </w:r>
      <w:r>
        <w:rPr>
          <w:sz w:val="20"/>
          <w:szCs w:val="20"/>
          <w:spacing w:val="8"/>
        </w:rPr>
        <w:t>并</w:t>
      </w:r>
      <w:r>
        <w:rPr>
          <w:sz w:val="20"/>
          <w:szCs w:val="20"/>
        </w:rPr>
        <w:t xml:space="preserve"> </w:t>
      </w:r>
      <w:r>
        <w:rPr>
          <w:sz w:val="20"/>
          <w:szCs w:val="20"/>
          <w:spacing w:val="9"/>
        </w:rPr>
        <w:t>及时清运垃圾</w:t>
      </w:r>
      <w:r>
        <w:rPr>
          <w:sz w:val="20"/>
          <w:szCs w:val="20"/>
          <w:spacing w:val="-23"/>
        </w:rPr>
        <w:t xml:space="preserve"> </w:t>
      </w:r>
      <w:r>
        <w:rPr>
          <w:sz w:val="5"/>
          <w:szCs w:val="5"/>
          <w:spacing w:val="9"/>
        </w:rPr>
        <w:t>。</w:t>
      </w:r>
    </w:p>
    <w:p>
      <w:pPr>
        <w:pStyle w:val="BodyText"/>
        <w:ind w:left="23" w:firstLine="418"/>
        <w:spacing w:before="49" w:line="203" w:lineRule="auto"/>
        <w:rPr>
          <w:sz w:val="5"/>
          <w:szCs w:val="5"/>
        </w:rPr>
      </w:pPr>
      <w:r>
        <w:rPr>
          <w:rFonts w:ascii="Arial" w:hAnsi="Arial" w:eastAsia="Arial" w:cs="Arial"/>
          <w:sz w:val="20"/>
          <w:szCs w:val="20"/>
          <w:spacing w:val="11"/>
        </w:rPr>
        <w:t>6.</w:t>
      </w:r>
      <w:r>
        <w:rPr>
          <w:sz w:val="20"/>
          <w:szCs w:val="20"/>
          <w:spacing w:val="11"/>
        </w:rPr>
        <w:t>严格执行生</w:t>
      </w:r>
      <w:r>
        <w:rPr>
          <w:sz w:val="5"/>
          <w:szCs w:val="5"/>
          <w:spacing w:val="11"/>
          <w:position w:val="1"/>
        </w:rPr>
        <w:t>、         </w:t>
      </w:r>
      <w:r>
        <w:rPr>
          <w:sz w:val="20"/>
          <w:szCs w:val="20"/>
          <w:spacing w:val="11"/>
        </w:rPr>
        <w:t>熟食物分隔制度</w:t>
      </w:r>
      <w:r>
        <w:rPr>
          <w:sz w:val="20"/>
          <w:szCs w:val="20"/>
          <w:spacing w:val="-12"/>
        </w:rPr>
        <w:t xml:space="preserve"> </w:t>
      </w:r>
      <w:r>
        <w:rPr>
          <w:sz w:val="5"/>
          <w:szCs w:val="5"/>
          <w:spacing w:val="11"/>
          <w:position w:val="1"/>
        </w:rPr>
        <w:t>。          </w:t>
      </w:r>
      <w:r>
        <w:rPr>
          <w:sz w:val="20"/>
          <w:szCs w:val="20"/>
          <w:spacing w:val="11"/>
        </w:rPr>
        <w:t>室内通风良好</w:t>
      </w:r>
      <w:r>
        <w:rPr>
          <w:sz w:val="20"/>
          <w:szCs w:val="20"/>
          <w:spacing w:val="-20"/>
        </w:rPr>
        <w:t xml:space="preserve"> </w:t>
      </w:r>
      <w:r>
        <w:rPr>
          <w:sz w:val="5"/>
          <w:szCs w:val="5"/>
          <w:spacing w:val="11"/>
          <w:position w:val="1"/>
        </w:rPr>
        <w:t>，         </w:t>
      </w:r>
      <w:r>
        <w:rPr>
          <w:sz w:val="20"/>
          <w:szCs w:val="20"/>
          <w:spacing w:val="11"/>
        </w:rPr>
        <w:t>有防蚁蝇的封闭隔离装置</w:t>
      </w:r>
      <w:r>
        <w:rPr>
          <w:sz w:val="20"/>
          <w:szCs w:val="20"/>
          <w:spacing w:val="-27"/>
        </w:rPr>
        <w:t xml:space="preserve"> </w:t>
      </w:r>
      <w:r>
        <w:rPr>
          <w:sz w:val="5"/>
          <w:szCs w:val="5"/>
          <w:spacing w:val="11"/>
          <w:position w:val="1"/>
        </w:rPr>
        <w:t>。          </w:t>
      </w:r>
      <w:r>
        <w:rPr>
          <w:sz w:val="20"/>
          <w:szCs w:val="20"/>
          <w:spacing w:val="11"/>
        </w:rPr>
        <w:t>必须配置冷藏</w:t>
      </w:r>
      <w:r>
        <w:rPr>
          <w:sz w:val="20"/>
          <w:szCs w:val="20"/>
        </w:rPr>
        <w:t xml:space="preserve"> </w:t>
      </w:r>
      <w:r>
        <w:rPr>
          <w:sz w:val="20"/>
          <w:szCs w:val="20"/>
          <w:spacing w:val="6"/>
        </w:rPr>
        <w:t>冰箱</w:t>
      </w:r>
      <w:r>
        <w:rPr>
          <w:sz w:val="20"/>
          <w:szCs w:val="20"/>
          <w:spacing w:val="-26"/>
        </w:rPr>
        <w:t xml:space="preserve"> </w:t>
      </w:r>
      <w:r>
        <w:rPr>
          <w:sz w:val="5"/>
          <w:szCs w:val="5"/>
          <w:spacing w:val="6"/>
        </w:rPr>
        <w:t>。</w:t>
      </w:r>
    </w:p>
    <w:p>
      <w:pPr>
        <w:pStyle w:val="BodyText"/>
        <w:ind w:left="440"/>
        <w:spacing w:before="48" w:line="185" w:lineRule="auto"/>
        <w:rPr>
          <w:sz w:val="5"/>
          <w:szCs w:val="5"/>
        </w:rPr>
      </w:pPr>
      <w:r>
        <w:rPr>
          <w:rFonts w:ascii="Arial" w:hAnsi="Arial" w:eastAsia="Arial" w:cs="Arial"/>
          <w:sz w:val="20"/>
          <w:szCs w:val="20"/>
          <w:spacing w:val="6"/>
        </w:rPr>
        <w:t>7.</w:t>
      </w:r>
      <w:r>
        <w:rPr>
          <w:sz w:val="20"/>
          <w:szCs w:val="20"/>
          <w:spacing w:val="6"/>
        </w:rPr>
        <w:t>禁止使用铝制锅</w:t>
      </w:r>
      <w:r>
        <w:rPr>
          <w:sz w:val="20"/>
          <w:szCs w:val="20"/>
          <w:spacing w:val="-29"/>
        </w:rPr>
        <w:t xml:space="preserve"> </w:t>
      </w:r>
      <w:r>
        <w:rPr>
          <w:sz w:val="5"/>
          <w:szCs w:val="5"/>
          <w:spacing w:val="6"/>
          <w:position w:val="1"/>
        </w:rPr>
        <w:t>、         </w:t>
      </w:r>
      <w:r>
        <w:rPr>
          <w:sz w:val="20"/>
          <w:szCs w:val="20"/>
          <w:spacing w:val="6"/>
        </w:rPr>
        <w:t>盆盛装热菜</w:t>
      </w:r>
      <w:r>
        <w:rPr>
          <w:sz w:val="20"/>
          <w:szCs w:val="20"/>
          <w:spacing w:val="-21"/>
        </w:rPr>
        <w:t xml:space="preserve"> </w:t>
      </w:r>
      <w:r>
        <w:rPr>
          <w:sz w:val="5"/>
          <w:szCs w:val="5"/>
          <w:spacing w:val="6"/>
          <w:position w:val="1"/>
        </w:rPr>
        <w:t>；   </w:t>
      </w:r>
      <w:r>
        <w:rPr>
          <w:sz w:val="5"/>
          <w:szCs w:val="5"/>
          <w:spacing w:val="5"/>
          <w:position w:val="1"/>
        </w:rPr>
        <w:t xml:space="preserve">      </w:t>
      </w:r>
      <w:r>
        <w:rPr>
          <w:sz w:val="20"/>
          <w:szCs w:val="20"/>
          <w:spacing w:val="5"/>
        </w:rPr>
        <w:t>禁止使用再生塑料桶</w:t>
      </w:r>
      <w:r>
        <w:rPr>
          <w:sz w:val="20"/>
          <w:szCs w:val="20"/>
          <w:spacing w:val="-29"/>
        </w:rPr>
        <w:t xml:space="preserve"> </w:t>
      </w:r>
      <w:r>
        <w:rPr>
          <w:sz w:val="5"/>
          <w:szCs w:val="5"/>
          <w:spacing w:val="5"/>
          <w:position w:val="1"/>
        </w:rPr>
        <w:t>、         </w:t>
      </w:r>
      <w:r>
        <w:rPr>
          <w:sz w:val="20"/>
          <w:szCs w:val="20"/>
          <w:spacing w:val="5"/>
        </w:rPr>
        <w:t>盆等盛器</w:t>
      </w:r>
      <w:r>
        <w:rPr>
          <w:sz w:val="20"/>
          <w:szCs w:val="20"/>
          <w:spacing w:val="-27"/>
        </w:rPr>
        <w:t xml:space="preserve"> </w:t>
      </w:r>
      <w:r>
        <w:rPr>
          <w:sz w:val="5"/>
          <w:szCs w:val="5"/>
          <w:spacing w:val="5"/>
          <w:position w:val="1"/>
        </w:rPr>
        <w:t>。</w:t>
      </w:r>
    </w:p>
    <w:p>
      <w:pPr>
        <w:pStyle w:val="BodyText"/>
        <w:ind w:left="438"/>
        <w:spacing w:before="45" w:line="224" w:lineRule="auto"/>
        <w:rPr>
          <w:sz w:val="5"/>
          <w:szCs w:val="5"/>
        </w:rPr>
      </w:pPr>
      <w:r>
        <w:rPr>
          <w:rFonts w:ascii="Arial" w:hAnsi="Arial" w:eastAsia="Arial" w:cs="Arial"/>
          <w:sz w:val="20"/>
          <w:szCs w:val="20"/>
          <w:spacing w:val="13"/>
        </w:rPr>
        <w:t>8.</w:t>
      </w:r>
      <w:r>
        <w:rPr>
          <w:sz w:val="20"/>
          <w:szCs w:val="20"/>
          <w:spacing w:val="13"/>
        </w:rPr>
        <w:t>保持食堂环境卫生和炊具的清洁卫生</w:t>
      </w:r>
      <w:r>
        <w:rPr>
          <w:sz w:val="20"/>
          <w:szCs w:val="20"/>
          <w:spacing w:val="-21"/>
        </w:rPr>
        <w:t xml:space="preserve"> </w:t>
      </w:r>
      <w:r>
        <w:rPr>
          <w:sz w:val="5"/>
          <w:szCs w:val="5"/>
          <w:spacing w:val="13"/>
          <w:position w:val="1"/>
        </w:rPr>
        <w:t>。</w:t>
      </w:r>
    </w:p>
    <w:p>
      <w:pPr>
        <w:pStyle w:val="BodyText"/>
        <w:ind w:left="442"/>
        <w:spacing w:line="183" w:lineRule="auto"/>
        <w:rPr>
          <w:sz w:val="5"/>
          <w:szCs w:val="5"/>
        </w:rPr>
      </w:pPr>
      <w:r>
        <w:rPr>
          <w:rFonts w:ascii="Arial" w:hAnsi="Arial" w:eastAsia="Arial" w:cs="Arial"/>
          <w:sz w:val="20"/>
          <w:szCs w:val="20"/>
          <w:spacing w:val="23"/>
        </w:rPr>
        <w:t>9.</w:t>
      </w:r>
      <w:r>
        <w:rPr>
          <w:sz w:val="20"/>
          <w:szCs w:val="20"/>
          <w:spacing w:val="23"/>
        </w:rPr>
        <w:t>其他</w:t>
      </w:r>
      <w:r>
        <w:rPr>
          <w:sz w:val="20"/>
          <w:szCs w:val="20"/>
          <w:spacing w:val="-27"/>
        </w:rPr>
        <w:t xml:space="preserve"> </w:t>
      </w:r>
      <w:r>
        <w:rPr>
          <w:sz w:val="5"/>
          <w:szCs w:val="5"/>
          <w:spacing w:val="23"/>
          <w:position w:val="1"/>
        </w:rPr>
        <w:t>。</w:t>
      </w:r>
    </w:p>
    <w:p>
      <w:pPr>
        <w:spacing w:line="183" w:lineRule="auto"/>
        <w:sectPr>
          <w:headerReference w:type="default" r:id="rId128"/>
          <w:footerReference w:type="default" r:id="rId129"/>
          <w:pgSz w:w="12243" w:h="16495"/>
          <w:pgMar w:top="1461" w:right="1267" w:bottom="1110" w:left="1615" w:header="1177" w:footer="956" w:gutter="0"/>
        </w:sectPr>
        <w:rPr>
          <w:sz w:val="5"/>
          <w:szCs w:val="5"/>
        </w:rPr>
      </w:pPr>
    </w:p>
    <w:p>
      <w:pPr>
        <w:spacing w:line="293" w:lineRule="auto"/>
        <w:rPr>
          <w:rFonts w:ascii="Arial"/>
          <w:sz w:val="21"/>
        </w:rPr>
      </w:pPr>
      <w:r>
        <w:pict>
          <v:shape id="_x0000_s234" style="position:absolute;margin-left:70.5827pt;margin-top:770.343pt;mso-position-vertical-relative:page;mso-position-horizontal-relative:page;width:26.25pt;height:4.85pt;z-index:25172992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7" w:lineRule="auto"/>
        <w:rPr>
          <w:sz w:val="23"/>
          <w:szCs w:val="23"/>
        </w:rPr>
      </w:pPr>
      <w:r>
        <w:rPr>
          <w:rFonts w:ascii="Arial" w:hAnsi="Arial" w:eastAsia="Arial" w:cs="Arial"/>
          <w:sz w:val="23"/>
          <w:szCs w:val="23"/>
          <w:spacing w:val="12"/>
          <w:position w:val="-2"/>
        </w:rPr>
        <w:t>2.2.19</w:t>
      </w:r>
      <w:r>
        <w:rPr>
          <w:rFonts w:ascii="Arial" w:hAnsi="Arial" w:eastAsia="Arial" w:cs="Arial"/>
          <w:sz w:val="23"/>
          <w:szCs w:val="23"/>
          <w:spacing w:val="1"/>
          <w:position w:val="-2"/>
        </w:rPr>
        <w:t xml:space="preserve">   </w:t>
      </w:r>
      <w:r>
        <w:rPr>
          <w:sz w:val="23"/>
          <w:szCs w:val="23"/>
          <w:spacing w:val="12"/>
        </w:rPr>
        <w:t>环境保护（扬尘防治）</w:t>
      </w:r>
      <w:r>
        <w:rPr>
          <w:sz w:val="23"/>
          <w:szCs w:val="23"/>
          <w:spacing w:val="-40"/>
        </w:rPr>
        <w:t xml:space="preserve"> </w:t>
      </w:r>
      <w:r>
        <w:rPr>
          <w:sz w:val="23"/>
          <w:szCs w:val="23"/>
          <w:spacing w:val="12"/>
        </w:rPr>
        <w:t>管理制度</w:t>
      </w:r>
    </w:p>
    <w:p>
      <w:pPr>
        <w:pStyle w:val="BodyText"/>
        <w:ind w:left="438"/>
        <w:spacing w:before="192" w:line="179" w:lineRule="auto"/>
        <w:rPr>
          <w:sz w:val="20"/>
          <w:szCs w:val="20"/>
        </w:rPr>
      </w:pPr>
      <w:r>
        <w:rPr>
          <w:sz w:val="20"/>
          <w:szCs w:val="20"/>
          <w:spacing w:val="5"/>
        </w:rPr>
        <w:t>一</w:t>
      </w:r>
      <w:r>
        <w:rPr>
          <w:sz w:val="20"/>
          <w:szCs w:val="20"/>
          <w:spacing w:val="-29"/>
        </w:rPr>
        <w:t xml:space="preserve"> </w:t>
      </w:r>
      <w:r>
        <w:rPr>
          <w:sz w:val="20"/>
          <w:szCs w:val="20"/>
          <w:spacing w:val="5"/>
          <w:position w:val="1"/>
        </w:rPr>
        <w:t>、</w:t>
      </w:r>
      <w:r>
        <w:rPr>
          <w:sz w:val="20"/>
          <w:szCs w:val="20"/>
          <w:spacing w:val="5"/>
        </w:rPr>
        <w:t>环境保护管理规定</w:t>
      </w:r>
    </w:p>
    <w:p>
      <w:pPr>
        <w:pStyle w:val="BodyText"/>
        <w:ind w:left="441"/>
        <w:spacing w:before="42" w:line="183" w:lineRule="auto"/>
        <w:rPr>
          <w:sz w:val="20"/>
          <w:szCs w:val="20"/>
        </w:rPr>
      </w:pPr>
      <w:r>
        <w:rPr>
          <w:rFonts w:ascii="Arial" w:hAnsi="Arial" w:eastAsia="Arial" w:cs="Arial"/>
          <w:sz w:val="20"/>
          <w:szCs w:val="20"/>
          <w:spacing w:val="10"/>
        </w:rPr>
        <w:t>1.</w:t>
      </w:r>
      <w:r>
        <w:rPr>
          <w:sz w:val="20"/>
          <w:szCs w:val="20"/>
          <w:spacing w:val="10"/>
        </w:rPr>
        <w:t>贯彻国家及地方有关施工现场环境保护管理规定及标准</w:t>
      </w:r>
      <w:r>
        <w:rPr>
          <w:sz w:val="20"/>
          <w:szCs w:val="20"/>
          <w:spacing w:val="-21"/>
        </w:rPr>
        <w:t xml:space="preserve"> </w:t>
      </w:r>
      <w:r>
        <w:rPr>
          <w:sz w:val="20"/>
          <w:szCs w:val="20"/>
          <w:spacing w:val="10"/>
          <w:position w:val="1"/>
        </w:rPr>
        <w:t>，</w:t>
      </w:r>
      <w:r>
        <w:rPr>
          <w:sz w:val="20"/>
          <w:szCs w:val="20"/>
          <w:spacing w:val="10"/>
        </w:rPr>
        <w:t>建立健全环境</w:t>
      </w:r>
      <w:r>
        <w:rPr>
          <w:sz w:val="20"/>
          <w:szCs w:val="20"/>
          <w:spacing w:val="9"/>
        </w:rPr>
        <w:t>保护管理体系</w:t>
      </w:r>
      <w:r>
        <w:rPr>
          <w:sz w:val="20"/>
          <w:szCs w:val="20"/>
          <w:spacing w:val="9"/>
          <w:position w:val="1"/>
        </w:rPr>
        <w:t>。</w:t>
      </w:r>
    </w:p>
    <w:p>
      <w:pPr>
        <w:pStyle w:val="BodyText"/>
        <w:ind w:left="12" w:right="6" w:firstLine="424"/>
        <w:spacing w:before="41" w:line="199" w:lineRule="auto"/>
        <w:rPr>
          <w:sz w:val="20"/>
          <w:szCs w:val="20"/>
        </w:rPr>
      </w:pPr>
      <w:r>
        <w:rPr>
          <w:rFonts w:ascii="Arial" w:hAnsi="Arial" w:eastAsia="Arial" w:cs="Arial"/>
          <w:sz w:val="20"/>
          <w:szCs w:val="20"/>
          <w:spacing w:val="12"/>
        </w:rPr>
        <w:t>2.</w:t>
      </w:r>
      <w:r>
        <w:rPr>
          <w:sz w:val="20"/>
          <w:szCs w:val="20"/>
          <w:spacing w:val="12"/>
        </w:rPr>
        <w:t>施工组织设计中必须有针对性的环境保护措施</w:t>
      </w:r>
      <w:r>
        <w:rPr>
          <w:sz w:val="20"/>
          <w:szCs w:val="20"/>
          <w:spacing w:val="-21"/>
        </w:rPr>
        <w:t xml:space="preserve"> </w:t>
      </w:r>
      <w:r>
        <w:rPr>
          <w:sz w:val="20"/>
          <w:szCs w:val="20"/>
          <w:spacing w:val="12"/>
          <w:position w:val="1"/>
        </w:rPr>
        <w:t>，</w:t>
      </w:r>
      <w:r>
        <w:rPr>
          <w:sz w:val="20"/>
          <w:szCs w:val="20"/>
          <w:spacing w:val="12"/>
        </w:rPr>
        <w:t>并根据工程进度情况及时补充相应的污染治理</w:t>
      </w:r>
      <w:r>
        <w:rPr>
          <w:sz w:val="20"/>
          <w:szCs w:val="20"/>
        </w:rPr>
        <w:t xml:space="preserve"> </w:t>
      </w:r>
      <w:r>
        <w:rPr>
          <w:sz w:val="20"/>
          <w:szCs w:val="20"/>
          <w:spacing w:val="3"/>
        </w:rPr>
        <w:t>措施</w:t>
      </w:r>
      <w:r>
        <w:rPr>
          <w:sz w:val="20"/>
          <w:szCs w:val="20"/>
          <w:spacing w:val="3"/>
          <w:position w:val="1"/>
        </w:rPr>
        <w:t>。</w:t>
      </w:r>
    </w:p>
    <w:p>
      <w:pPr>
        <w:pStyle w:val="BodyText"/>
        <w:ind w:left="14" w:right="6" w:firstLine="423"/>
        <w:spacing w:before="45" w:line="196" w:lineRule="auto"/>
        <w:rPr>
          <w:sz w:val="20"/>
          <w:szCs w:val="20"/>
        </w:rPr>
      </w:pPr>
      <w:r>
        <w:rPr>
          <w:rFonts w:ascii="Arial" w:hAnsi="Arial" w:eastAsia="Arial" w:cs="Arial"/>
          <w:sz w:val="20"/>
          <w:szCs w:val="20"/>
          <w:spacing w:val="15"/>
        </w:rPr>
        <w:t>3.</w:t>
      </w:r>
      <w:r>
        <w:rPr>
          <w:sz w:val="20"/>
          <w:szCs w:val="20"/>
          <w:spacing w:val="15"/>
        </w:rPr>
        <w:t>项目部要完善扬尘管控措施</w:t>
      </w:r>
      <w:r>
        <w:rPr>
          <w:sz w:val="20"/>
          <w:szCs w:val="20"/>
          <w:spacing w:val="-21"/>
        </w:rPr>
        <w:t xml:space="preserve"> </w:t>
      </w:r>
      <w:r>
        <w:rPr>
          <w:sz w:val="20"/>
          <w:szCs w:val="20"/>
          <w:spacing w:val="15"/>
          <w:position w:val="1"/>
        </w:rPr>
        <w:t>，</w:t>
      </w:r>
      <w:r>
        <w:rPr>
          <w:sz w:val="20"/>
          <w:szCs w:val="20"/>
          <w:spacing w:val="15"/>
        </w:rPr>
        <w:t>对工地周边围挡</w:t>
      </w:r>
      <w:r>
        <w:rPr>
          <w:sz w:val="20"/>
          <w:szCs w:val="20"/>
          <w:spacing w:val="-29"/>
        </w:rPr>
        <w:t xml:space="preserve"> </w:t>
      </w:r>
      <w:r>
        <w:rPr>
          <w:sz w:val="20"/>
          <w:szCs w:val="20"/>
          <w:spacing w:val="15"/>
          <w:position w:val="1"/>
        </w:rPr>
        <w:t>、</w:t>
      </w:r>
      <w:r>
        <w:rPr>
          <w:sz w:val="20"/>
          <w:szCs w:val="20"/>
          <w:spacing w:val="15"/>
        </w:rPr>
        <w:t>物料堆放覆盖</w:t>
      </w:r>
      <w:r>
        <w:rPr>
          <w:sz w:val="20"/>
          <w:szCs w:val="20"/>
          <w:spacing w:val="-29"/>
        </w:rPr>
        <w:t xml:space="preserve"> </w:t>
      </w:r>
      <w:r>
        <w:rPr>
          <w:sz w:val="20"/>
          <w:szCs w:val="20"/>
          <w:spacing w:val="15"/>
          <w:position w:val="1"/>
        </w:rPr>
        <w:t>、</w:t>
      </w:r>
      <w:r>
        <w:rPr>
          <w:sz w:val="20"/>
          <w:szCs w:val="20"/>
          <w:spacing w:val="15"/>
        </w:rPr>
        <w:t>土方开挖</w:t>
      </w:r>
      <w:r>
        <w:rPr>
          <w:sz w:val="20"/>
          <w:szCs w:val="20"/>
          <w:spacing w:val="14"/>
        </w:rPr>
        <w:t>湿法作业</w:t>
      </w:r>
      <w:r>
        <w:rPr>
          <w:sz w:val="20"/>
          <w:szCs w:val="20"/>
          <w:spacing w:val="-28"/>
        </w:rPr>
        <w:t xml:space="preserve"> </w:t>
      </w:r>
      <w:r>
        <w:rPr>
          <w:sz w:val="20"/>
          <w:szCs w:val="20"/>
          <w:spacing w:val="14"/>
          <w:position w:val="1"/>
        </w:rPr>
        <w:t>、</w:t>
      </w:r>
      <w:r>
        <w:rPr>
          <w:sz w:val="20"/>
          <w:szCs w:val="20"/>
          <w:spacing w:val="14"/>
        </w:rPr>
        <w:t>路面硬</w:t>
      </w:r>
      <w:r>
        <w:rPr>
          <w:sz w:val="20"/>
          <w:szCs w:val="20"/>
        </w:rPr>
        <w:t xml:space="preserve"> </w:t>
      </w:r>
      <w:r>
        <w:rPr>
          <w:sz w:val="20"/>
          <w:szCs w:val="20"/>
          <w:spacing w:val="5"/>
        </w:rPr>
        <w:t>化</w:t>
      </w:r>
      <w:r>
        <w:rPr>
          <w:sz w:val="20"/>
          <w:szCs w:val="20"/>
          <w:spacing w:val="-29"/>
        </w:rPr>
        <w:t xml:space="preserve"> </w:t>
      </w:r>
      <w:r>
        <w:rPr>
          <w:sz w:val="20"/>
          <w:szCs w:val="20"/>
          <w:spacing w:val="5"/>
          <w:position w:val="1"/>
        </w:rPr>
        <w:t>、</w:t>
      </w:r>
      <w:r>
        <w:rPr>
          <w:sz w:val="20"/>
          <w:szCs w:val="20"/>
          <w:spacing w:val="-28"/>
          <w:position w:val="1"/>
        </w:rPr>
        <w:t xml:space="preserve"> </w:t>
      </w:r>
      <w:r>
        <w:rPr>
          <w:sz w:val="20"/>
          <w:szCs w:val="20"/>
          <w:spacing w:val="5"/>
        </w:rPr>
        <w:t>出入车辆清洗</w:t>
      </w:r>
      <w:r>
        <w:rPr>
          <w:sz w:val="20"/>
          <w:szCs w:val="20"/>
          <w:spacing w:val="-29"/>
        </w:rPr>
        <w:t xml:space="preserve"> </w:t>
      </w:r>
      <w:r>
        <w:rPr>
          <w:sz w:val="20"/>
          <w:szCs w:val="20"/>
          <w:spacing w:val="5"/>
          <w:position w:val="1"/>
        </w:rPr>
        <w:t>、</w:t>
      </w:r>
      <w:r>
        <w:rPr>
          <w:sz w:val="20"/>
          <w:szCs w:val="20"/>
          <w:spacing w:val="5"/>
        </w:rPr>
        <w:t>渣土车辆密闭运输做到</w:t>
      </w:r>
      <w:r>
        <w:rPr>
          <w:sz w:val="20"/>
          <w:szCs w:val="20"/>
          <w:spacing w:val="5"/>
          <w:position w:val="1"/>
        </w:rPr>
        <w:t>“</w:t>
      </w:r>
      <w:r>
        <w:rPr>
          <w:sz w:val="20"/>
          <w:szCs w:val="20"/>
          <w:spacing w:val="-25"/>
          <w:position w:val="1"/>
        </w:rPr>
        <w:t xml:space="preserve"> </w:t>
      </w:r>
      <w:r>
        <w:rPr>
          <w:sz w:val="20"/>
          <w:szCs w:val="20"/>
          <w:spacing w:val="5"/>
        </w:rPr>
        <w:t>六</w:t>
      </w:r>
      <w:r>
        <w:rPr>
          <w:sz w:val="20"/>
          <w:szCs w:val="20"/>
          <w:spacing w:val="4"/>
        </w:rPr>
        <w:t>个百分之百</w:t>
      </w:r>
      <w:r>
        <w:rPr>
          <w:sz w:val="20"/>
          <w:szCs w:val="20"/>
          <w:spacing w:val="4"/>
          <w:position w:val="1"/>
        </w:rPr>
        <w:t>”</w:t>
      </w:r>
      <w:r>
        <w:rPr>
          <w:sz w:val="20"/>
          <w:szCs w:val="20"/>
          <w:spacing w:val="4"/>
        </w:rPr>
        <w:t>要求</w:t>
      </w:r>
      <w:r>
        <w:rPr>
          <w:sz w:val="20"/>
          <w:szCs w:val="20"/>
          <w:spacing w:val="4"/>
          <w:position w:val="1"/>
        </w:rPr>
        <w:t>。</w:t>
      </w:r>
    </w:p>
    <w:p>
      <w:pPr>
        <w:pStyle w:val="BodyText"/>
        <w:ind w:left="12" w:right="5" w:firstLine="422"/>
        <w:spacing w:before="47" w:line="206" w:lineRule="auto"/>
        <w:rPr>
          <w:sz w:val="20"/>
          <w:szCs w:val="20"/>
        </w:rPr>
      </w:pPr>
      <w:r>
        <w:rPr>
          <w:rFonts w:ascii="Arial" w:hAnsi="Arial" w:eastAsia="Arial" w:cs="Arial"/>
          <w:sz w:val="20"/>
          <w:szCs w:val="20"/>
          <w:spacing w:val="8"/>
        </w:rPr>
        <w:t>4.</w:t>
      </w:r>
      <w:r>
        <w:rPr>
          <w:sz w:val="20"/>
          <w:szCs w:val="20"/>
          <w:spacing w:val="8"/>
        </w:rPr>
        <w:t>项目施工过程中必须做到</w:t>
      </w:r>
      <w:r>
        <w:rPr>
          <w:sz w:val="20"/>
          <w:szCs w:val="20"/>
          <w:spacing w:val="8"/>
          <w:position w:val="1"/>
        </w:rPr>
        <w:t>“</w:t>
      </w:r>
      <w:r>
        <w:rPr>
          <w:sz w:val="20"/>
          <w:szCs w:val="20"/>
          <w:spacing w:val="-7"/>
          <w:position w:val="1"/>
        </w:rPr>
        <w:t xml:space="preserve"> </w:t>
      </w:r>
      <w:r>
        <w:rPr>
          <w:sz w:val="20"/>
          <w:szCs w:val="20"/>
          <w:spacing w:val="8"/>
        </w:rPr>
        <w:t>六不准</w:t>
      </w:r>
      <w:r>
        <w:rPr>
          <w:sz w:val="20"/>
          <w:szCs w:val="20"/>
          <w:spacing w:val="-28"/>
        </w:rPr>
        <w:t xml:space="preserve"> </w:t>
      </w:r>
      <w:r>
        <w:rPr>
          <w:sz w:val="20"/>
          <w:szCs w:val="20"/>
          <w:spacing w:val="8"/>
          <w:position w:val="1"/>
        </w:rPr>
        <w:t>、</w:t>
      </w:r>
      <w:r>
        <w:rPr>
          <w:sz w:val="20"/>
          <w:szCs w:val="20"/>
          <w:spacing w:val="8"/>
        </w:rPr>
        <w:t>六必须”， 即必须打围作业</w:t>
      </w:r>
      <w:r>
        <w:rPr>
          <w:sz w:val="20"/>
          <w:szCs w:val="20"/>
          <w:spacing w:val="-29"/>
        </w:rPr>
        <w:t xml:space="preserve"> </w:t>
      </w:r>
      <w:r>
        <w:rPr>
          <w:sz w:val="20"/>
          <w:szCs w:val="20"/>
          <w:spacing w:val="8"/>
          <w:position w:val="1"/>
        </w:rPr>
        <w:t>、</w:t>
      </w:r>
      <w:r>
        <w:rPr>
          <w:sz w:val="20"/>
          <w:szCs w:val="20"/>
          <w:spacing w:val="8"/>
        </w:rPr>
        <w:t>必须硬化道路</w:t>
      </w:r>
      <w:r>
        <w:rPr>
          <w:sz w:val="20"/>
          <w:szCs w:val="20"/>
          <w:spacing w:val="-29"/>
        </w:rPr>
        <w:t xml:space="preserve"> </w:t>
      </w:r>
      <w:r>
        <w:rPr>
          <w:sz w:val="20"/>
          <w:szCs w:val="20"/>
          <w:spacing w:val="8"/>
          <w:position w:val="1"/>
        </w:rPr>
        <w:t>、</w:t>
      </w:r>
      <w:r>
        <w:rPr>
          <w:sz w:val="20"/>
          <w:szCs w:val="20"/>
          <w:spacing w:val="8"/>
        </w:rPr>
        <w:t>必须冲洗设</w:t>
      </w:r>
      <w:r>
        <w:rPr>
          <w:sz w:val="20"/>
          <w:szCs w:val="20"/>
        </w:rPr>
        <w:t xml:space="preserve"> </w:t>
      </w:r>
      <w:r>
        <w:rPr>
          <w:sz w:val="20"/>
          <w:szCs w:val="20"/>
          <w:spacing w:val="11"/>
        </w:rPr>
        <w:t>施</w:t>
      </w:r>
      <w:r>
        <w:rPr>
          <w:sz w:val="20"/>
          <w:szCs w:val="20"/>
          <w:spacing w:val="-27"/>
        </w:rPr>
        <w:t xml:space="preserve"> </w:t>
      </w:r>
      <w:r>
        <w:rPr>
          <w:sz w:val="20"/>
          <w:szCs w:val="20"/>
          <w:spacing w:val="11"/>
          <w:position w:val="1"/>
        </w:rPr>
        <w:t>、</w:t>
      </w:r>
      <w:r>
        <w:rPr>
          <w:sz w:val="20"/>
          <w:szCs w:val="20"/>
          <w:spacing w:val="11"/>
        </w:rPr>
        <w:t>必须湿法作业</w:t>
      </w:r>
      <w:r>
        <w:rPr>
          <w:sz w:val="20"/>
          <w:szCs w:val="20"/>
          <w:spacing w:val="-28"/>
        </w:rPr>
        <w:t xml:space="preserve"> </w:t>
      </w:r>
      <w:r>
        <w:rPr>
          <w:sz w:val="20"/>
          <w:szCs w:val="20"/>
          <w:spacing w:val="11"/>
          <w:position w:val="1"/>
        </w:rPr>
        <w:t>、</w:t>
      </w:r>
      <w:r>
        <w:rPr>
          <w:sz w:val="20"/>
          <w:szCs w:val="20"/>
          <w:spacing w:val="11"/>
        </w:rPr>
        <w:t>必须配齐保洁人员</w:t>
      </w:r>
      <w:r>
        <w:rPr>
          <w:sz w:val="20"/>
          <w:szCs w:val="20"/>
          <w:spacing w:val="-29"/>
        </w:rPr>
        <w:t xml:space="preserve"> </w:t>
      </w:r>
      <w:r>
        <w:rPr>
          <w:sz w:val="20"/>
          <w:szCs w:val="20"/>
          <w:spacing w:val="11"/>
          <w:position w:val="1"/>
        </w:rPr>
        <w:t>、</w:t>
      </w:r>
      <w:r>
        <w:rPr>
          <w:sz w:val="20"/>
          <w:szCs w:val="20"/>
          <w:spacing w:val="11"/>
        </w:rPr>
        <w:t>必须定时清扫施工现场</w:t>
      </w:r>
      <w:r>
        <w:rPr>
          <w:sz w:val="20"/>
          <w:szCs w:val="20"/>
          <w:spacing w:val="-21"/>
        </w:rPr>
        <w:t xml:space="preserve"> </w:t>
      </w:r>
      <w:r>
        <w:rPr>
          <w:sz w:val="20"/>
          <w:szCs w:val="20"/>
          <w:spacing w:val="11"/>
          <w:position w:val="1"/>
        </w:rPr>
        <w:t>；</w:t>
      </w:r>
      <w:r>
        <w:rPr>
          <w:sz w:val="20"/>
          <w:szCs w:val="20"/>
          <w:spacing w:val="-31"/>
          <w:position w:val="1"/>
        </w:rPr>
        <w:t xml:space="preserve"> </w:t>
      </w:r>
      <w:r>
        <w:rPr>
          <w:sz w:val="20"/>
          <w:szCs w:val="20"/>
          <w:spacing w:val="11"/>
        </w:rPr>
        <w:t>六不准</w:t>
      </w:r>
      <w:r>
        <w:rPr>
          <w:sz w:val="20"/>
          <w:szCs w:val="20"/>
          <w:spacing w:val="11"/>
          <w:position w:val="1"/>
        </w:rPr>
        <w:t>---</w:t>
      </w:r>
      <w:r>
        <w:rPr>
          <w:sz w:val="20"/>
          <w:szCs w:val="20"/>
          <w:spacing w:val="11"/>
        </w:rPr>
        <w:t>不准车辆带泥出门</w:t>
      </w:r>
      <w:r>
        <w:rPr>
          <w:sz w:val="20"/>
          <w:szCs w:val="20"/>
          <w:spacing w:val="-29"/>
        </w:rPr>
        <w:t xml:space="preserve"> </w:t>
      </w:r>
      <w:r>
        <w:rPr>
          <w:sz w:val="20"/>
          <w:szCs w:val="20"/>
          <w:spacing w:val="11"/>
          <w:position w:val="1"/>
        </w:rPr>
        <w:t>、</w:t>
      </w:r>
      <w:r>
        <w:rPr>
          <w:sz w:val="20"/>
          <w:szCs w:val="20"/>
          <w:spacing w:val="11"/>
        </w:rPr>
        <w:t>不</w:t>
      </w:r>
      <w:r>
        <w:rPr>
          <w:sz w:val="20"/>
          <w:szCs w:val="20"/>
        </w:rPr>
        <w:t xml:space="preserve"> </w:t>
      </w:r>
      <w:r>
        <w:rPr>
          <w:sz w:val="20"/>
          <w:szCs w:val="20"/>
          <w:spacing w:val="9"/>
        </w:rPr>
        <w:t>准运渣车冒顶装载</w:t>
      </w:r>
      <w:r>
        <w:rPr>
          <w:sz w:val="20"/>
          <w:szCs w:val="20"/>
          <w:spacing w:val="-29"/>
        </w:rPr>
        <w:t xml:space="preserve"> </w:t>
      </w:r>
      <w:r>
        <w:rPr>
          <w:sz w:val="20"/>
          <w:szCs w:val="20"/>
          <w:spacing w:val="9"/>
        </w:rPr>
        <w:t>、不准高空抛撒“</w:t>
      </w:r>
      <w:r>
        <w:rPr>
          <w:sz w:val="20"/>
          <w:szCs w:val="20"/>
          <w:spacing w:val="-24"/>
        </w:rPr>
        <w:t xml:space="preserve"> </w:t>
      </w:r>
      <w:r>
        <w:rPr>
          <w:sz w:val="20"/>
          <w:szCs w:val="20"/>
          <w:spacing w:val="9"/>
        </w:rPr>
        <w:t>建渣”、</w:t>
      </w:r>
      <w:r>
        <w:rPr>
          <w:sz w:val="20"/>
          <w:szCs w:val="20"/>
          <w:spacing w:val="-14"/>
        </w:rPr>
        <w:t xml:space="preserve"> </w:t>
      </w:r>
      <w:r>
        <w:rPr>
          <w:sz w:val="20"/>
          <w:szCs w:val="20"/>
          <w:spacing w:val="9"/>
        </w:rPr>
        <w:t>不准</w:t>
      </w:r>
      <w:r>
        <w:rPr>
          <w:sz w:val="20"/>
          <w:szCs w:val="20"/>
          <w:spacing w:val="8"/>
        </w:rPr>
        <w:t>现场搅拌混凝土</w:t>
      </w:r>
      <w:r>
        <w:rPr>
          <w:sz w:val="20"/>
          <w:szCs w:val="20"/>
          <w:spacing w:val="-29"/>
        </w:rPr>
        <w:t xml:space="preserve"> </w:t>
      </w:r>
      <w:r>
        <w:rPr>
          <w:sz w:val="20"/>
          <w:szCs w:val="20"/>
          <w:spacing w:val="8"/>
        </w:rPr>
        <w:t>、不准场地积水</w:t>
      </w:r>
      <w:r>
        <w:rPr>
          <w:sz w:val="20"/>
          <w:szCs w:val="20"/>
          <w:spacing w:val="-29"/>
        </w:rPr>
        <w:t xml:space="preserve"> </w:t>
      </w:r>
      <w:r>
        <w:rPr>
          <w:sz w:val="20"/>
          <w:szCs w:val="20"/>
          <w:spacing w:val="8"/>
        </w:rPr>
        <w:t>、不准现场焚烧废</w:t>
      </w:r>
      <w:r>
        <w:rPr>
          <w:sz w:val="20"/>
          <w:szCs w:val="20"/>
        </w:rPr>
        <w:t xml:space="preserve"> </w:t>
      </w:r>
      <w:r>
        <w:rPr>
          <w:sz w:val="20"/>
          <w:szCs w:val="20"/>
          <w:spacing w:val="3"/>
        </w:rPr>
        <w:t>弃物</w:t>
      </w:r>
      <w:r>
        <w:rPr>
          <w:sz w:val="20"/>
          <w:szCs w:val="20"/>
          <w:spacing w:val="3"/>
          <w:position w:val="1"/>
        </w:rPr>
        <w:t>。</w:t>
      </w:r>
    </w:p>
    <w:p>
      <w:pPr>
        <w:pStyle w:val="BodyText"/>
        <w:ind w:left="13" w:right="5" w:firstLine="426"/>
        <w:spacing w:before="51" w:line="204" w:lineRule="auto"/>
        <w:rPr>
          <w:sz w:val="20"/>
          <w:szCs w:val="20"/>
        </w:rPr>
      </w:pPr>
      <w:r>
        <w:rPr>
          <w:rFonts w:ascii="Arial" w:hAnsi="Arial" w:eastAsia="Arial" w:cs="Arial"/>
          <w:sz w:val="20"/>
          <w:szCs w:val="20"/>
          <w:spacing w:val="16"/>
        </w:rPr>
        <w:t>5.</w:t>
      </w:r>
      <w:r>
        <w:rPr>
          <w:sz w:val="20"/>
          <w:szCs w:val="20"/>
          <w:spacing w:val="16"/>
        </w:rPr>
        <w:t>充分利用绿色智慧工地科技手段</w:t>
      </w:r>
      <w:r>
        <w:rPr>
          <w:sz w:val="20"/>
          <w:szCs w:val="20"/>
          <w:spacing w:val="-19"/>
        </w:rPr>
        <w:t xml:space="preserve"> </w:t>
      </w:r>
      <w:r>
        <w:rPr>
          <w:sz w:val="20"/>
          <w:szCs w:val="20"/>
          <w:spacing w:val="16"/>
          <w:position w:val="1"/>
        </w:rPr>
        <w:t>。</w:t>
      </w:r>
      <w:r>
        <w:rPr>
          <w:sz w:val="20"/>
          <w:szCs w:val="20"/>
          <w:spacing w:val="16"/>
        </w:rPr>
        <w:t>安装扬尘在线监测和视频监控设备</w:t>
      </w:r>
      <w:r>
        <w:rPr>
          <w:sz w:val="20"/>
          <w:szCs w:val="20"/>
          <w:spacing w:val="-21"/>
        </w:rPr>
        <w:t xml:space="preserve"> </w:t>
      </w:r>
      <w:r>
        <w:rPr>
          <w:sz w:val="20"/>
          <w:szCs w:val="20"/>
          <w:spacing w:val="16"/>
          <w:position w:val="1"/>
        </w:rPr>
        <w:t>，</w:t>
      </w:r>
      <w:r>
        <w:rPr>
          <w:sz w:val="20"/>
          <w:szCs w:val="20"/>
          <w:spacing w:val="16"/>
        </w:rPr>
        <w:t>将扬尘监测设备与喷</w:t>
      </w:r>
      <w:r>
        <w:rPr>
          <w:sz w:val="20"/>
          <w:szCs w:val="20"/>
        </w:rPr>
        <w:t xml:space="preserve"> </w:t>
      </w:r>
      <w:r>
        <w:rPr>
          <w:sz w:val="20"/>
          <w:szCs w:val="20"/>
          <w:spacing w:val="8"/>
        </w:rPr>
        <w:t>淋</w:t>
      </w:r>
      <w:r>
        <w:rPr>
          <w:sz w:val="20"/>
          <w:szCs w:val="20"/>
          <w:spacing w:val="-29"/>
        </w:rPr>
        <w:t xml:space="preserve"> </w:t>
      </w:r>
      <w:r>
        <w:rPr>
          <w:sz w:val="20"/>
          <w:szCs w:val="20"/>
          <w:spacing w:val="8"/>
          <w:position w:val="1"/>
        </w:rPr>
        <w:t>、</w:t>
      </w:r>
      <w:r>
        <w:rPr>
          <w:sz w:val="20"/>
          <w:szCs w:val="20"/>
          <w:spacing w:val="8"/>
        </w:rPr>
        <w:t>雾炮等设施进行联动</w:t>
      </w:r>
      <w:r>
        <w:rPr>
          <w:sz w:val="20"/>
          <w:szCs w:val="20"/>
          <w:spacing w:val="-21"/>
        </w:rPr>
        <w:t xml:space="preserve"> </w:t>
      </w:r>
      <w:r>
        <w:rPr>
          <w:sz w:val="20"/>
          <w:szCs w:val="20"/>
          <w:spacing w:val="8"/>
          <w:position w:val="1"/>
        </w:rPr>
        <w:t>，</w:t>
      </w:r>
      <w:r>
        <w:rPr>
          <w:sz w:val="20"/>
          <w:szCs w:val="20"/>
          <w:spacing w:val="-28"/>
          <w:position w:val="1"/>
        </w:rPr>
        <w:t xml:space="preserve"> </w:t>
      </w:r>
      <w:r>
        <w:rPr>
          <w:sz w:val="20"/>
          <w:szCs w:val="20"/>
          <w:spacing w:val="8"/>
        </w:rPr>
        <w:t>实现超标预警</w:t>
      </w:r>
      <w:r>
        <w:rPr>
          <w:sz w:val="20"/>
          <w:szCs w:val="20"/>
          <w:spacing w:val="-29"/>
        </w:rPr>
        <w:t xml:space="preserve"> </w:t>
      </w:r>
      <w:r>
        <w:rPr>
          <w:sz w:val="20"/>
          <w:szCs w:val="20"/>
          <w:spacing w:val="8"/>
          <w:position w:val="1"/>
        </w:rPr>
        <w:t>、</w:t>
      </w:r>
      <w:r>
        <w:rPr>
          <w:sz w:val="20"/>
          <w:szCs w:val="20"/>
          <w:spacing w:val="8"/>
        </w:rPr>
        <w:t>远程控制与自动降尘</w:t>
      </w:r>
      <w:r>
        <w:rPr>
          <w:sz w:val="20"/>
          <w:szCs w:val="20"/>
          <w:spacing w:val="-21"/>
        </w:rPr>
        <w:t xml:space="preserve"> </w:t>
      </w:r>
      <w:r>
        <w:rPr>
          <w:sz w:val="20"/>
          <w:szCs w:val="20"/>
          <w:spacing w:val="8"/>
          <w:position w:val="1"/>
        </w:rPr>
        <w:t>；</w:t>
      </w:r>
      <w:r>
        <w:rPr>
          <w:sz w:val="20"/>
          <w:szCs w:val="20"/>
          <w:spacing w:val="-36"/>
          <w:position w:val="1"/>
        </w:rPr>
        <w:t xml:space="preserve"> </w:t>
      </w:r>
      <w:r>
        <w:rPr>
          <w:sz w:val="20"/>
          <w:szCs w:val="20"/>
          <w:spacing w:val="8"/>
        </w:rPr>
        <w:t>建筑工地主要出入口安装车辆冲洗</w:t>
      </w:r>
      <w:r>
        <w:rPr>
          <w:sz w:val="20"/>
          <w:szCs w:val="20"/>
        </w:rPr>
        <w:t xml:space="preserve"> </w:t>
      </w:r>
      <w:r>
        <w:rPr>
          <w:sz w:val="20"/>
          <w:szCs w:val="20"/>
          <w:spacing w:val="1"/>
        </w:rPr>
        <w:t>监控系统</w:t>
      </w:r>
      <w:r>
        <w:rPr>
          <w:sz w:val="20"/>
          <w:szCs w:val="20"/>
          <w:spacing w:val="-4"/>
        </w:rPr>
        <w:t xml:space="preserve"> </w:t>
      </w:r>
      <w:r>
        <w:rPr>
          <w:sz w:val="20"/>
          <w:szCs w:val="20"/>
          <w:spacing w:val="1"/>
        </w:rPr>
        <w:t>，</w:t>
      </w:r>
      <w:r>
        <w:rPr>
          <w:sz w:val="20"/>
          <w:szCs w:val="20"/>
          <w:spacing w:val="-29"/>
        </w:rPr>
        <w:t xml:space="preserve"> </w:t>
      </w:r>
      <w:r>
        <w:rPr>
          <w:sz w:val="20"/>
          <w:szCs w:val="20"/>
          <w:spacing w:val="1"/>
        </w:rPr>
        <w:t>实现工地出入车辆“</w:t>
      </w:r>
      <w:r>
        <w:rPr>
          <w:sz w:val="20"/>
          <w:szCs w:val="20"/>
          <w:spacing w:val="-27"/>
        </w:rPr>
        <w:t xml:space="preserve"> </w:t>
      </w:r>
      <w:r>
        <w:rPr>
          <w:sz w:val="20"/>
          <w:szCs w:val="20"/>
          <w:spacing w:val="1"/>
        </w:rPr>
        <w:t>不带泥上路”，</w:t>
      </w:r>
      <w:r>
        <w:rPr>
          <w:sz w:val="20"/>
          <w:szCs w:val="20"/>
          <w:spacing w:val="-27"/>
        </w:rPr>
        <w:t xml:space="preserve"> </w:t>
      </w:r>
      <w:r>
        <w:rPr>
          <w:sz w:val="20"/>
          <w:szCs w:val="20"/>
          <w:spacing w:val="1"/>
        </w:rPr>
        <w:t>确保工地周围道路清洁。</w:t>
      </w:r>
    </w:p>
    <w:p>
      <w:pPr>
        <w:pStyle w:val="BodyText"/>
        <w:ind w:left="13" w:right="5" w:firstLine="427"/>
        <w:spacing w:before="47" w:line="196" w:lineRule="auto"/>
        <w:rPr>
          <w:sz w:val="20"/>
          <w:szCs w:val="20"/>
        </w:rPr>
      </w:pPr>
      <w:r>
        <w:rPr>
          <w:rFonts w:ascii="Arial" w:hAnsi="Arial" w:eastAsia="Arial" w:cs="Arial"/>
          <w:sz w:val="20"/>
          <w:szCs w:val="20"/>
          <w:spacing w:val="6"/>
        </w:rPr>
        <w:t>6.</w:t>
      </w:r>
      <w:r>
        <w:rPr>
          <w:sz w:val="20"/>
          <w:szCs w:val="20"/>
          <w:spacing w:val="6"/>
        </w:rPr>
        <w:t>电锯</w:t>
      </w:r>
      <w:r>
        <w:rPr>
          <w:sz w:val="20"/>
          <w:szCs w:val="20"/>
          <w:spacing w:val="-12"/>
        </w:rPr>
        <w:t xml:space="preserve"> </w:t>
      </w:r>
      <w:r>
        <w:rPr>
          <w:sz w:val="20"/>
          <w:szCs w:val="20"/>
          <w:spacing w:val="6"/>
          <w:position w:val="1"/>
        </w:rPr>
        <w:t>、</w:t>
      </w:r>
      <w:r>
        <w:rPr>
          <w:sz w:val="20"/>
          <w:szCs w:val="20"/>
          <w:spacing w:val="-36"/>
          <w:position w:val="1"/>
        </w:rPr>
        <w:t xml:space="preserve"> </w:t>
      </w:r>
      <w:r>
        <w:rPr>
          <w:sz w:val="20"/>
          <w:szCs w:val="20"/>
          <w:spacing w:val="6"/>
        </w:rPr>
        <w:t>电刨</w:t>
      </w:r>
      <w:r>
        <w:rPr>
          <w:sz w:val="20"/>
          <w:szCs w:val="20"/>
          <w:spacing w:val="-29"/>
        </w:rPr>
        <w:t xml:space="preserve"> </w:t>
      </w:r>
      <w:r>
        <w:rPr>
          <w:sz w:val="20"/>
          <w:szCs w:val="20"/>
          <w:spacing w:val="6"/>
          <w:position w:val="1"/>
        </w:rPr>
        <w:t>、</w:t>
      </w:r>
      <w:r>
        <w:rPr>
          <w:sz w:val="20"/>
          <w:szCs w:val="20"/>
          <w:spacing w:val="6"/>
        </w:rPr>
        <w:t>砂轮锯</w:t>
      </w:r>
      <w:r>
        <w:rPr>
          <w:sz w:val="20"/>
          <w:szCs w:val="20"/>
          <w:spacing w:val="-29"/>
        </w:rPr>
        <w:t xml:space="preserve"> </w:t>
      </w:r>
      <w:r>
        <w:rPr>
          <w:sz w:val="20"/>
          <w:szCs w:val="20"/>
          <w:spacing w:val="6"/>
          <w:position w:val="1"/>
        </w:rPr>
        <w:t>、</w:t>
      </w:r>
      <w:r>
        <w:rPr>
          <w:sz w:val="20"/>
          <w:szCs w:val="20"/>
          <w:spacing w:val="6"/>
        </w:rPr>
        <w:t>搅拌机</w:t>
      </w:r>
      <w:r>
        <w:rPr>
          <w:sz w:val="20"/>
          <w:szCs w:val="20"/>
          <w:spacing w:val="-29"/>
        </w:rPr>
        <w:t xml:space="preserve"> </w:t>
      </w:r>
      <w:r>
        <w:rPr>
          <w:sz w:val="20"/>
          <w:szCs w:val="20"/>
          <w:spacing w:val="6"/>
          <w:position w:val="1"/>
        </w:rPr>
        <w:t>、</w:t>
      </w:r>
      <w:r>
        <w:rPr>
          <w:sz w:val="20"/>
          <w:szCs w:val="20"/>
          <w:spacing w:val="6"/>
        </w:rPr>
        <w:t>振动器</w:t>
      </w:r>
      <w:r>
        <w:rPr>
          <w:sz w:val="20"/>
          <w:szCs w:val="20"/>
          <w:spacing w:val="-28"/>
        </w:rPr>
        <w:t xml:space="preserve"> </w:t>
      </w:r>
      <w:r>
        <w:rPr>
          <w:sz w:val="20"/>
          <w:szCs w:val="20"/>
          <w:spacing w:val="6"/>
          <w:position w:val="1"/>
        </w:rPr>
        <w:t>、</w:t>
      </w:r>
      <w:r>
        <w:rPr>
          <w:sz w:val="20"/>
          <w:szCs w:val="20"/>
          <w:spacing w:val="6"/>
        </w:rPr>
        <w:t>空压机等应控制噪声源</w:t>
      </w:r>
      <w:r>
        <w:rPr>
          <w:sz w:val="20"/>
          <w:szCs w:val="20"/>
          <w:spacing w:val="-21"/>
        </w:rPr>
        <w:t xml:space="preserve"> </w:t>
      </w:r>
      <w:r>
        <w:rPr>
          <w:sz w:val="20"/>
          <w:szCs w:val="20"/>
          <w:spacing w:val="6"/>
          <w:position w:val="1"/>
        </w:rPr>
        <w:t>，</w:t>
      </w:r>
      <w:r>
        <w:rPr>
          <w:sz w:val="20"/>
          <w:szCs w:val="20"/>
          <w:spacing w:val="-35"/>
          <w:position w:val="1"/>
        </w:rPr>
        <w:t xml:space="preserve"> </w:t>
      </w:r>
      <w:r>
        <w:rPr>
          <w:sz w:val="20"/>
          <w:szCs w:val="20"/>
          <w:spacing w:val="6"/>
        </w:rPr>
        <w:t>必须采取封闭式作业</w:t>
      </w:r>
      <w:r>
        <w:rPr>
          <w:sz w:val="20"/>
          <w:szCs w:val="20"/>
          <w:spacing w:val="-21"/>
        </w:rPr>
        <w:t xml:space="preserve"> </w:t>
      </w:r>
      <w:r>
        <w:rPr>
          <w:sz w:val="20"/>
          <w:szCs w:val="20"/>
          <w:spacing w:val="6"/>
          <w:position w:val="1"/>
        </w:rPr>
        <w:t>，</w:t>
      </w:r>
      <w:r>
        <w:rPr>
          <w:sz w:val="20"/>
          <w:szCs w:val="20"/>
          <w:spacing w:val="6"/>
        </w:rPr>
        <w:t>严格</w:t>
      </w:r>
      <w:r>
        <w:rPr>
          <w:sz w:val="20"/>
          <w:szCs w:val="20"/>
        </w:rPr>
        <w:t xml:space="preserve"> </w:t>
      </w:r>
      <w:r>
        <w:rPr>
          <w:sz w:val="20"/>
          <w:szCs w:val="20"/>
          <w:spacing w:val="5"/>
        </w:rPr>
        <w:t>控制作业时间</w:t>
      </w:r>
      <w:r>
        <w:rPr>
          <w:sz w:val="20"/>
          <w:szCs w:val="20"/>
          <w:spacing w:val="-14"/>
        </w:rPr>
        <w:t xml:space="preserve"> </w:t>
      </w:r>
      <w:r>
        <w:rPr>
          <w:sz w:val="20"/>
          <w:szCs w:val="20"/>
          <w:spacing w:val="5"/>
          <w:position w:val="1"/>
        </w:rPr>
        <w:t>，</w:t>
      </w:r>
      <w:r>
        <w:rPr>
          <w:sz w:val="20"/>
          <w:szCs w:val="20"/>
          <w:spacing w:val="5"/>
        </w:rPr>
        <w:t>减少人为噪声</w:t>
      </w:r>
      <w:r>
        <w:rPr>
          <w:sz w:val="20"/>
          <w:szCs w:val="20"/>
          <w:spacing w:val="5"/>
          <w:position w:val="1"/>
        </w:rPr>
        <w:t>。</w:t>
      </w:r>
    </w:p>
    <w:p>
      <w:pPr>
        <w:pStyle w:val="BodyText"/>
        <w:ind w:left="29" w:right="5" w:firstLine="411"/>
        <w:spacing w:before="49" w:line="196" w:lineRule="auto"/>
        <w:rPr>
          <w:sz w:val="20"/>
          <w:szCs w:val="20"/>
        </w:rPr>
      </w:pPr>
      <w:r>
        <w:rPr>
          <w:rFonts w:ascii="Arial" w:hAnsi="Arial" w:eastAsia="Arial" w:cs="Arial"/>
          <w:sz w:val="20"/>
          <w:szCs w:val="20"/>
          <w:spacing w:val="14"/>
        </w:rPr>
        <w:t>7.</w:t>
      </w:r>
      <w:r>
        <w:rPr>
          <w:sz w:val="20"/>
          <w:szCs w:val="20"/>
          <w:spacing w:val="14"/>
        </w:rPr>
        <w:t>搅拌机废水</w:t>
      </w:r>
      <w:r>
        <w:rPr>
          <w:sz w:val="20"/>
          <w:szCs w:val="20"/>
          <w:spacing w:val="-15"/>
        </w:rPr>
        <w:t xml:space="preserve"> </w:t>
      </w:r>
      <w:r>
        <w:rPr>
          <w:sz w:val="20"/>
          <w:szCs w:val="20"/>
          <w:spacing w:val="14"/>
          <w:position w:val="1"/>
        </w:rPr>
        <w:t>、</w:t>
      </w:r>
      <w:r>
        <w:rPr>
          <w:sz w:val="20"/>
          <w:szCs w:val="20"/>
          <w:spacing w:val="14"/>
        </w:rPr>
        <w:t>食堂污水必须经沉淀</w:t>
      </w:r>
      <w:r>
        <w:rPr>
          <w:sz w:val="20"/>
          <w:szCs w:val="20"/>
          <w:spacing w:val="-29"/>
        </w:rPr>
        <w:t xml:space="preserve"> </w:t>
      </w:r>
      <w:r>
        <w:rPr>
          <w:sz w:val="20"/>
          <w:szCs w:val="20"/>
          <w:spacing w:val="14"/>
          <w:position w:val="1"/>
        </w:rPr>
        <w:t>、</w:t>
      </w:r>
      <w:r>
        <w:rPr>
          <w:sz w:val="20"/>
          <w:szCs w:val="20"/>
          <w:spacing w:val="-34"/>
          <w:position w:val="1"/>
        </w:rPr>
        <w:t xml:space="preserve"> </w:t>
      </w:r>
      <w:r>
        <w:rPr>
          <w:sz w:val="20"/>
          <w:szCs w:val="20"/>
          <w:spacing w:val="14"/>
        </w:rPr>
        <w:t>隔油后再排入市政管线</w:t>
      </w:r>
      <w:r>
        <w:rPr>
          <w:sz w:val="20"/>
          <w:szCs w:val="20"/>
          <w:spacing w:val="-27"/>
        </w:rPr>
        <w:t xml:space="preserve"> </w:t>
      </w:r>
      <w:r>
        <w:rPr>
          <w:sz w:val="20"/>
          <w:szCs w:val="20"/>
          <w:spacing w:val="14"/>
          <w:position w:val="1"/>
        </w:rPr>
        <w:t>。</w:t>
      </w:r>
      <w:r>
        <w:rPr>
          <w:sz w:val="20"/>
          <w:szCs w:val="20"/>
          <w:spacing w:val="14"/>
        </w:rPr>
        <w:t>现场储存油漆</w:t>
      </w:r>
      <w:r>
        <w:rPr>
          <w:sz w:val="20"/>
          <w:szCs w:val="20"/>
          <w:spacing w:val="-28"/>
        </w:rPr>
        <w:t xml:space="preserve"> </w:t>
      </w:r>
      <w:r>
        <w:rPr>
          <w:sz w:val="20"/>
          <w:szCs w:val="20"/>
          <w:spacing w:val="14"/>
          <w:position w:val="1"/>
        </w:rPr>
        <w:t>、</w:t>
      </w:r>
      <w:r>
        <w:rPr>
          <w:sz w:val="20"/>
          <w:szCs w:val="20"/>
          <w:spacing w:val="14"/>
        </w:rPr>
        <w:t>油料要妥善保</w:t>
      </w:r>
      <w:r>
        <w:rPr>
          <w:sz w:val="20"/>
          <w:szCs w:val="20"/>
        </w:rPr>
        <w:t xml:space="preserve"> </w:t>
      </w:r>
      <w:r>
        <w:rPr>
          <w:sz w:val="20"/>
          <w:szCs w:val="20"/>
          <w:spacing w:val="2"/>
        </w:rPr>
        <w:t>管</w:t>
      </w:r>
      <w:r>
        <w:rPr>
          <w:sz w:val="20"/>
          <w:szCs w:val="20"/>
          <w:spacing w:val="-18"/>
        </w:rPr>
        <w:t xml:space="preserve"> </w:t>
      </w:r>
      <w:r>
        <w:rPr>
          <w:sz w:val="20"/>
          <w:szCs w:val="20"/>
          <w:spacing w:val="2"/>
          <w:position w:val="1"/>
        </w:rPr>
        <w:t>，</w:t>
      </w:r>
      <w:r>
        <w:rPr>
          <w:sz w:val="20"/>
          <w:szCs w:val="20"/>
          <w:spacing w:val="-36"/>
          <w:position w:val="1"/>
        </w:rPr>
        <w:t xml:space="preserve"> </w:t>
      </w:r>
      <w:r>
        <w:rPr>
          <w:sz w:val="20"/>
          <w:szCs w:val="20"/>
          <w:spacing w:val="2"/>
        </w:rPr>
        <w:t>防止因渗漏而污染水源</w:t>
      </w:r>
      <w:r>
        <w:rPr>
          <w:sz w:val="20"/>
          <w:szCs w:val="20"/>
          <w:spacing w:val="2"/>
          <w:position w:val="1"/>
        </w:rPr>
        <w:t>。</w:t>
      </w:r>
    </w:p>
    <w:p>
      <w:pPr>
        <w:pStyle w:val="BodyText"/>
        <w:ind w:left="14" w:right="5" w:firstLine="424"/>
        <w:spacing w:before="42" w:line="198" w:lineRule="auto"/>
        <w:rPr>
          <w:sz w:val="20"/>
          <w:szCs w:val="20"/>
        </w:rPr>
      </w:pPr>
      <w:r>
        <w:rPr>
          <w:rFonts w:ascii="Arial" w:hAnsi="Arial" w:eastAsia="Arial" w:cs="Arial"/>
          <w:sz w:val="20"/>
          <w:szCs w:val="20"/>
          <w:spacing w:val="10"/>
        </w:rPr>
        <w:t>8.</w:t>
      </w:r>
      <w:r>
        <w:rPr>
          <w:sz w:val="20"/>
          <w:szCs w:val="20"/>
          <w:spacing w:val="10"/>
        </w:rPr>
        <w:t>经常检查环境保护设施的使用情况</w:t>
      </w:r>
      <w:r>
        <w:rPr>
          <w:sz w:val="20"/>
          <w:szCs w:val="20"/>
          <w:spacing w:val="-21"/>
        </w:rPr>
        <w:t xml:space="preserve"> </w:t>
      </w:r>
      <w:r>
        <w:rPr>
          <w:sz w:val="20"/>
          <w:szCs w:val="20"/>
          <w:spacing w:val="10"/>
          <w:position w:val="1"/>
        </w:rPr>
        <w:t>，</w:t>
      </w:r>
      <w:r>
        <w:rPr>
          <w:sz w:val="20"/>
          <w:szCs w:val="20"/>
          <w:spacing w:val="10"/>
        </w:rPr>
        <w:t>对不按规定使用污染治理设施的人员</w:t>
      </w:r>
      <w:r>
        <w:rPr>
          <w:sz w:val="20"/>
          <w:szCs w:val="20"/>
          <w:spacing w:val="-20"/>
        </w:rPr>
        <w:t xml:space="preserve"> </w:t>
      </w:r>
      <w:r>
        <w:rPr>
          <w:sz w:val="20"/>
          <w:szCs w:val="20"/>
          <w:spacing w:val="9"/>
          <w:position w:val="1"/>
        </w:rPr>
        <w:t>，</w:t>
      </w:r>
      <w:r>
        <w:rPr>
          <w:sz w:val="20"/>
          <w:szCs w:val="20"/>
          <w:spacing w:val="-35"/>
          <w:position w:val="1"/>
        </w:rPr>
        <w:t xml:space="preserve"> </w:t>
      </w:r>
      <w:r>
        <w:rPr>
          <w:sz w:val="20"/>
          <w:szCs w:val="20"/>
          <w:spacing w:val="9"/>
        </w:rPr>
        <w:t>随意停用</w:t>
      </w:r>
      <w:r>
        <w:rPr>
          <w:sz w:val="20"/>
          <w:szCs w:val="20"/>
          <w:spacing w:val="-29"/>
        </w:rPr>
        <w:t xml:space="preserve"> </w:t>
      </w:r>
      <w:r>
        <w:rPr>
          <w:sz w:val="20"/>
          <w:szCs w:val="20"/>
          <w:spacing w:val="9"/>
          <w:position w:val="1"/>
        </w:rPr>
        <w:t>、</w:t>
      </w:r>
      <w:r>
        <w:rPr>
          <w:sz w:val="20"/>
          <w:szCs w:val="20"/>
          <w:spacing w:val="9"/>
        </w:rPr>
        <w:t>拆卸设</w:t>
      </w:r>
      <w:r>
        <w:rPr>
          <w:sz w:val="20"/>
          <w:szCs w:val="20"/>
        </w:rPr>
        <w:t xml:space="preserve"> </w:t>
      </w:r>
      <w:r>
        <w:rPr>
          <w:sz w:val="20"/>
          <w:szCs w:val="20"/>
          <w:spacing w:val="5"/>
        </w:rPr>
        <w:t>施的人员</w:t>
      </w:r>
      <w:r>
        <w:rPr>
          <w:sz w:val="20"/>
          <w:szCs w:val="20"/>
          <w:spacing w:val="-19"/>
        </w:rPr>
        <w:t xml:space="preserve"> </w:t>
      </w:r>
      <w:r>
        <w:rPr>
          <w:sz w:val="20"/>
          <w:szCs w:val="20"/>
          <w:spacing w:val="5"/>
          <w:position w:val="1"/>
        </w:rPr>
        <w:t>，</w:t>
      </w:r>
      <w:r>
        <w:rPr>
          <w:sz w:val="20"/>
          <w:szCs w:val="20"/>
          <w:spacing w:val="5"/>
        </w:rPr>
        <w:t>按有关规定处罚</w:t>
      </w:r>
      <w:r>
        <w:rPr>
          <w:sz w:val="20"/>
          <w:szCs w:val="20"/>
          <w:spacing w:val="5"/>
          <w:position w:val="1"/>
        </w:rPr>
        <w:t>。</w:t>
      </w:r>
    </w:p>
    <w:p>
      <w:pPr>
        <w:pStyle w:val="BodyText"/>
        <w:ind w:left="441"/>
        <w:spacing w:before="48" w:line="179" w:lineRule="auto"/>
        <w:rPr>
          <w:sz w:val="20"/>
          <w:szCs w:val="20"/>
        </w:rPr>
      </w:pPr>
      <w:r>
        <w:rPr>
          <w:rFonts w:ascii="Arial" w:hAnsi="Arial" w:eastAsia="Arial" w:cs="Arial"/>
          <w:sz w:val="20"/>
          <w:szCs w:val="20"/>
          <w:spacing w:val="10"/>
        </w:rPr>
        <w:t>9.</w:t>
      </w:r>
      <w:r>
        <w:rPr>
          <w:sz w:val="20"/>
          <w:szCs w:val="20"/>
          <w:spacing w:val="10"/>
        </w:rPr>
        <w:t>经常开展环境保护知识的宣传教育活动</w:t>
      </w:r>
      <w:r>
        <w:rPr>
          <w:sz w:val="20"/>
          <w:szCs w:val="20"/>
          <w:spacing w:val="-21"/>
        </w:rPr>
        <w:t xml:space="preserve"> </w:t>
      </w:r>
      <w:r>
        <w:rPr>
          <w:sz w:val="20"/>
          <w:szCs w:val="20"/>
          <w:spacing w:val="10"/>
          <w:position w:val="1"/>
        </w:rPr>
        <w:t>，</w:t>
      </w:r>
      <w:r>
        <w:rPr>
          <w:sz w:val="20"/>
          <w:szCs w:val="20"/>
          <w:spacing w:val="10"/>
        </w:rPr>
        <w:t>不断提高作业人员的环境保</w:t>
      </w:r>
      <w:r>
        <w:rPr>
          <w:sz w:val="20"/>
          <w:szCs w:val="20"/>
          <w:spacing w:val="9"/>
        </w:rPr>
        <w:t>护意识</w:t>
      </w:r>
      <w:r>
        <w:rPr>
          <w:sz w:val="20"/>
          <w:szCs w:val="20"/>
          <w:spacing w:val="9"/>
          <w:position w:val="1"/>
        </w:rPr>
        <w:t>。</w:t>
      </w:r>
    </w:p>
    <w:p>
      <w:pPr>
        <w:pStyle w:val="BodyText"/>
        <w:ind w:left="443"/>
        <w:spacing w:before="43" w:line="183" w:lineRule="auto"/>
        <w:rPr>
          <w:sz w:val="20"/>
          <w:szCs w:val="20"/>
        </w:rPr>
      </w:pPr>
      <w:r>
        <w:rPr>
          <w:rFonts w:ascii="Arial" w:hAnsi="Arial" w:eastAsia="Arial" w:cs="Arial"/>
          <w:sz w:val="20"/>
          <w:szCs w:val="20"/>
          <w:spacing w:val="8"/>
        </w:rPr>
        <w:t>10.</w:t>
      </w:r>
      <w:r>
        <w:rPr>
          <w:sz w:val="20"/>
          <w:szCs w:val="20"/>
          <w:spacing w:val="8"/>
        </w:rPr>
        <w:t>若需夜间施工</w:t>
      </w:r>
      <w:r>
        <w:rPr>
          <w:sz w:val="20"/>
          <w:szCs w:val="20"/>
          <w:spacing w:val="-21"/>
        </w:rPr>
        <w:t xml:space="preserve"> </w:t>
      </w:r>
      <w:r>
        <w:rPr>
          <w:sz w:val="20"/>
          <w:szCs w:val="20"/>
          <w:spacing w:val="8"/>
          <w:position w:val="1"/>
        </w:rPr>
        <w:t>，</w:t>
      </w:r>
      <w:r>
        <w:rPr>
          <w:sz w:val="20"/>
          <w:szCs w:val="20"/>
          <w:spacing w:val="-37"/>
          <w:position w:val="1"/>
        </w:rPr>
        <w:t xml:space="preserve"> </w:t>
      </w:r>
      <w:r>
        <w:rPr>
          <w:sz w:val="20"/>
          <w:szCs w:val="20"/>
          <w:spacing w:val="8"/>
        </w:rPr>
        <w:t>必须经有关部门批准并办理相关的手续</w:t>
      </w:r>
      <w:r>
        <w:rPr>
          <w:sz w:val="20"/>
          <w:szCs w:val="20"/>
          <w:spacing w:val="-21"/>
        </w:rPr>
        <w:t xml:space="preserve"> </w:t>
      </w:r>
      <w:r>
        <w:rPr>
          <w:sz w:val="20"/>
          <w:szCs w:val="20"/>
          <w:spacing w:val="8"/>
          <w:position w:val="1"/>
        </w:rPr>
        <w:t>，</w:t>
      </w:r>
      <w:r>
        <w:rPr>
          <w:sz w:val="20"/>
          <w:szCs w:val="20"/>
          <w:spacing w:val="8"/>
        </w:rPr>
        <w:t>且</w:t>
      </w:r>
      <w:r>
        <w:rPr>
          <w:sz w:val="20"/>
          <w:szCs w:val="20"/>
          <w:spacing w:val="7"/>
        </w:rPr>
        <w:t>有防尘降噪措施</w:t>
      </w:r>
      <w:r>
        <w:rPr>
          <w:sz w:val="20"/>
          <w:szCs w:val="20"/>
          <w:spacing w:val="7"/>
          <w:position w:val="1"/>
        </w:rPr>
        <w:t>。</w:t>
      </w:r>
    </w:p>
    <w:p>
      <w:pPr>
        <w:pStyle w:val="BodyText"/>
        <w:ind w:left="439"/>
        <w:spacing w:before="49" w:line="179" w:lineRule="auto"/>
        <w:rPr>
          <w:sz w:val="20"/>
          <w:szCs w:val="20"/>
        </w:rPr>
      </w:pPr>
      <w:r>
        <w:rPr>
          <w:sz w:val="20"/>
          <w:szCs w:val="20"/>
          <w:spacing w:val="5"/>
        </w:rPr>
        <w:t>二</w:t>
      </w:r>
      <w:r>
        <w:rPr>
          <w:sz w:val="20"/>
          <w:szCs w:val="20"/>
          <w:spacing w:val="-28"/>
        </w:rPr>
        <w:t xml:space="preserve"> </w:t>
      </w:r>
      <w:r>
        <w:rPr>
          <w:sz w:val="20"/>
          <w:szCs w:val="20"/>
          <w:spacing w:val="5"/>
          <w:position w:val="1"/>
        </w:rPr>
        <w:t>、</w:t>
      </w:r>
      <w:r>
        <w:rPr>
          <w:sz w:val="20"/>
          <w:szCs w:val="20"/>
          <w:spacing w:val="5"/>
        </w:rPr>
        <w:t>环境保护教育制度</w:t>
      </w:r>
    </w:p>
    <w:p>
      <w:pPr>
        <w:pStyle w:val="BodyText"/>
        <w:ind w:left="443"/>
        <w:spacing w:before="42" w:line="183" w:lineRule="auto"/>
        <w:rPr>
          <w:sz w:val="20"/>
          <w:szCs w:val="20"/>
        </w:rPr>
      </w:pPr>
      <w:r>
        <w:rPr>
          <w:rFonts w:ascii="Arial" w:hAnsi="Arial" w:eastAsia="Arial" w:cs="Arial"/>
          <w:sz w:val="20"/>
          <w:szCs w:val="20"/>
          <w:spacing w:val="7"/>
        </w:rPr>
        <w:t>1.</w:t>
      </w:r>
      <w:r>
        <w:rPr>
          <w:sz w:val="20"/>
          <w:szCs w:val="20"/>
          <w:spacing w:val="7"/>
        </w:rPr>
        <w:t>环境保护知识必须纳入工人的</w:t>
      </w:r>
      <w:r>
        <w:rPr>
          <w:sz w:val="20"/>
          <w:szCs w:val="20"/>
          <w:spacing w:val="7"/>
          <w:position w:val="1"/>
        </w:rPr>
        <w:t>“</w:t>
      </w:r>
      <w:r>
        <w:rPr>
          <w:sz w:val="20"/>
          <w:szCs w:val="20"/>
          <w:spacing w:val="-14"/>
          <w:position w:val="1"/>
        </w:rPr>
        <w:t xml:space="preserve"> </w:t>
      </w:r>
      <w:r>
        <w:rPr>
          <w:sz w:val="20"/>
          <w:szCs w:val="20"/>
          <w:spacing w:val="7"/>
        </w:rPr>
        <w:t>三级教育</w:t>
      </w:r>
      <w:r>
        <w:rPr>
          <w:sz w:val="20"/>
          <w:szCs w:val="20"/>
          <w:spacing w:val="7"/>
          <w:position w:val="1"/>
        </w:rPr>
        <w:t>” </w:t>
      </w:r>
      <w:r>
        <w:rPr>
          <w:sz w:val="20"/>
          <w:szCs w:val="20"/>
          <w:spacing w:val="7"/>
        </w:rPr>
        <w:t>内容</w:t>
      </w:r>
      <w:r>
        <w:rPr>
          <w:sz w:val="20"/>
          <w:szCs w:val="20"/>
          <w:spacing w:val="-21"/>
        </w:rPr>
        <w:t xml:space="preserve"> </w:t>
      </w:r>
      <w:r>
        <w:rPr>
          <w:sz w:val="20"/>
          <w:szCs w:val="20"/>
          <w:spacing w:val="7"/>
          <w:position w:val="1"/>
        </w:rPr>
        <w:t>，</w:t>
      </w:r>
      <w:r>
        <w:rPr>
          <w:sz w:val="20"/>
          <w:szCs w:val="20"/>
          <w:spacing w:val="7"/>
        </w:rPr>
        <w:t>教育覆盖面达到</w:t>
      </w:r>
      <w:r>
        <w:rPr>
          <w:rFonts w:ascii="Arial" w:hAnsi="Arial" w:eastAsia="Arial" w:cs="Arial"/>
          <w:sz w:val="20"/>
          <w:szCs w:val="20"/>
          <w:spacing w:val="7"/>
        </w:rPr>
        <w:t>100%</w:t>
      </w:r>
      <w:r>
        <w:rPr>
          <w:rFonts w:ascii="Arial" w:hAnsi="Arial" w:eastAsia="Arial" w:cs="Arial"/>
          <w:sz w:val="20"/>
          <w:szCs w:val="20"/>
          <w:spacing w:val="-18"/>
        </w:rPr>
        <w:t xml:space="preserve"> </w:t>
      </w:r>
      <w:r>
        <w:rPr>
          <w:sz w:val="20"/>
          <w:szCs w:val="20"/>
          <w:spacing w:val="7"/>
          <w:position w:val="1"/>
        </w:rPr>
        <w:t>。</w:t>
      </w:r>
    </w:p>
    <w:p>
      <w:pPr>
        <w:pStyle w:val="BodyText"/>
        <w:ind w:left="439"/>
        <w:spacing w:before="43" w:line="183" w:lineRule="auto"/>
        <w:rPr>
          <w:sz w:val="20"/>
          <w:szCs w:val="20"/>
        </w:rPr>
      </w:pPr>
      <w:r>
        <w:rPr>
          <w:rFonts w:ascii="Arial" w:hAnsi="Arial" w:eastAsia="Arial" w:cs="Arial"/>
          <w:sz w:val="20"/>
          <w:szCs w:val="20"/>
          <w:spacing w:val="8"/>
        </w:rPr>
        <w:t>2.</w:t>
      </w:r>
      <w:r>
        <w:rPr>
          <w:sz w:val="20"/>
          <w:szCs w:val="20"/>
          <w:spacing w:val="8"/>
        </w:rPr>
        <w:t>施工现场所涉及的污染治理岗位作业人员</w:t>
      </w:r>
      <w:r>
        <w:rPr>
          <w:sz w:val="20"/>
          <w:szCs w:val="20"/>
          <w:spacing w:val="-20"/>
        </w:rPr>
        <w:t xml:space="preserve"> </w:t>
      </w:r>
      <w:r>
        <w:rPr>
          <w:sz w:val="20"/>
          <w:szCs w:val="20"/>
          <w:spacing w:val="8"/>
          <w:position w:val="1"/>
        </w:rPr>
        <w:t>，</w:t>
      </w:r>
      <w:r>
        <w:rPr>
          <w:sz w:val="20"/>
          <w:szCs w:val="20"/>
          <w:spacing w:val="-37"/>
          <w:position w:val="1"/>
        </w:rPr>
        <w:t xml:space="preserve"> </w:t>
      </w:r>
      <w:r>
        <w:rPr>
          <w:sz w:val="20"/>
          <w:szCs w:val="20"/>
          <w:spacing w:val="8"/>
        </w:rPr>
        <w:t>未经教育</w:t>
      </w:r>
      <w:r>
        <w:rPr>
          <w:sz w:val="20"/>
          <w:szCs w:val="20"/>
          <w:spacing w:val="-29"/>
        </w:rPr>
        <w:t xml:space="preserve"> </w:t>
      </w:r>
      <w:r>
        <w:rPr>
          <w:sz w:val="20"/>
          <w:szCs w:val="20"/>
          <w:spacing w:val="8"/>
          <w:position w:val="1"/>
        </w:rPr>
        <w:t>、</w:t>
      </w:r>
      <w:r>
        <w:rPr>
          <w:sz w:val="20"/>
          <w:szCs w:val="20"/>
          <w:spacing w:val="8"/>
        </w:rPr>
        <w:t>培训</w:t>
      </w:r>
      <w:r>
        <w:rPr>
          <w:sz w:val="20"/>
          <w:szCs w:val="20"/>
          <w:spacing w:val="7"/>
        </w:rPr>
        <w:t>和考核</w:t>
      </w:r>
      <w:r>
        <w:rPr>
          <w:sz w:val="20"/>
          <w:szCs w:val="20"/>
          <w:spacing w:val="-21"/>
        </w:rPr>
        <w:t xml:space="preserve"> </w:t>
      </w:r>
      <w:r>
        <w:rPr>
          <w:sz w:val="20"/>
          <w:szCs w:val="20"/>
          <w:spacing w:val="7"/>
          <w:position w:val="1"/>
        </w:rPr>
        <w:t>，</w:t>
      </w:r>
      <w:r>
        <w:rPr>
          <w:sz w:val="20"/>
          <w:szCs w:val="20"/>
          <w:spacing w:val="7"/>
        </w:rPr>
        <w:t>不得上岗从事工作</w:t>
      </w:r>
      <w:r>
        <w:rPr>
          <w:sz w:val="20"/>
          <w:szCs w:val="20"/>
          <w:spacing w:val="7"/>
          <w:position w:val="1"/>
        </w:rPr>
        <w:t>。</w:t>
      </w:r>
    </w:p>
    <w:p>
      <w:pPr>
        <w:pStyle w:val="BodyText"/>
        <w:ind w:left="27" w:right="3" w:firstLine="414"/>
        <w:spacing w:before="49" w:line="196" w:lineRule="auto"/>
        <w:rPr>
          <w:sz w:val="20"/>
          <w:szCs w:val="20"/>
        </w:rPr>
      </w:pPr>
      <w:r>
        <w:rPr>
          <w:rFonts w:ascii="Arial" w:hAnsi="Arial" w:eastAsia="Arial" w:cs="Arial"/>
          <w:sz w:val="20"/>
          <w:szCs w:val="20"/>
          <w:spacing w:val="11"/>
        </w:rPr>
        <w:t>3.</w:t>
      </w:r>
      <w:r>
        <w:rPr>
          <w:sz w:val="20"/>
          <w:szCs w:val="20"/>
          <w:spacing w:val="11"/>
        </w:rPr>
        <w:t>施工现场必须定期对不同岗位班组作业人员</w:t>
      </w:r>
      <w:r>
        <w:rPr>
          <w:sz w:val="20"/>
          <w:szCs w:val="20"/>
          <w:spacing w:val="-19"/>
        </w:rPr>
        <w:t xml:space="preserve"> </w:t>
      </w:r>
      <w:r>
        <w:rPr>
          <w:sz w:val="20"/>
          <w:szCs w:val="20"/>
          <w:spacing w:val="11"/>
          <w:position w:val="1"/>
        </w:rPr>
        <w:t>，</w:t>
      </w:r>
      <w:r>
        <w:rPr>
          <w:sz w:val="20"/>
          <w:szCs w:val="20"/>
          <w:spacing w:val="11"/>
        </w:rPr>
        <w:t>进行有针对性的环境保护知识教育和培训</w:t>
      </w:r>
      <w:r>
        <w:rPr>
          <w:sz w:val="20"/>
          <w:szCs w:val="20"/>
          <w:spacing w:val="-20"/>
        </w:rPr>
        <w:t xml:space="preserve"> </w:t>
      </w:r>
      <w:r>
        <w:rPr>
          <w:sz w:val="20"/>
          <w:szCs w:val="20"/>
          <w:spacing w:val="11"/>
          <w:position w:val="1"/>
        </w:rPr>
        <w:t>，</w:t>
      </w:r>
      <w:r>
        <w:rPr>
          <w:sz w:val="20"/>
          <w:szCs w:val="20"/>
          <w:spacing w:val="11"/>
        </w:rPr>
        <w:t>考核</w:t>
      </w:r>
      <w:r>
        <w:rPr>
          <w:sz w:val="20"/>
          <w:szCs w:val="20"/>
        </w:rPr>
        <w:t xml:space="preserve"> </w:t>
      </w:r>
      <w:r>
        <w:rPr>
          <w:sz w:val="20"/>
          <w:szCs w:val="20"/>
          <w:spacing w:val="6"/>
        </w:rPr>
        <w:t>不合格者不得上岗</w:t>
      </w:r>
      <w:r>
        <w:rPr>
          <w:sz w:val="20"/>
          <w:szCs w:val="20"/>
          <w:spacing w:val="6"/>
          <w:position w:val="1"/>
        </w:rPr>
        <w:t>。</w:t>
      </w:r>
    </w:p>
    <w:p>
      <w:pPr>
        <w:pStyle w:val="BodyText"/>
        <w:ind w:left="438"/>
        <w:spacing w:before="47" w:line="179" w:lineRule="auto"/>
        <w:rPr>
          <w:sz w:val="20"/>
          <w:szCs w:val="20"/>
        </w:rPr>
      </w:pPr>
      <w:r>
        <w:rPr>
          <w:rFonts w:ascii="Arial" w:hAnsi="Arial" w:eastAsia="Arial" w:cs="Arial"/>
          <w:sz w:val="20"/>
          <w:szCs w:val="20"/>
          <w:spacing w:val="10"/>
        </w:rPr>
        <w:t>4.</w:t>
      </w:r>
      <w:r>
        <w:rPr>
          <w:sz w:val="20"/>
          <w:szCs w:val="20"/>
          <w:spacing w:val="10"/>
        </w:rPr>
        <w:t>每次培训考核后要汇总登记</w:t>
      </w:r>
      <w:r>
        <w:rPr>
          <w:sz w:val="20"/>
          <w:szCs w:val="20"/>
          <w:spacing w:val="-19"/>
        </w:rPr>
        <w:t xml:space="preserve"> </w:t>
      </w:r>
      <w:r>
        <w:rPr>
          <w:sz w:val="20"/>
          <w:szCs w:val="20"/>
          <w:spacing w:val="10"/>
          <w:position w:val="1"/>
        </w:rPr>
        <w:t>，</w:t>
      </w:r>
      <w:r>
        <w:rPr>
          <w:sz w:val="20"/>
          <w:szCs w:val="20"/>
          <w:spacing w:val="10"/>
        </w:rPr>
        <w:t>将培训考核人员试卷及成绩汇总归档备查</w:t>
      </w:r>
      <w:r>
        <w:rPr>
          <w:sz w:val="20"/>
          <w:szCs w:val="20"/>
          <w:spacing w:val="10"/>
          <w:position w:val="1"/>
        </w:rPr>
        <w:t>。</w:t>
      </w:r>
    </w:p>
    <w:p>
      <w:pPr>
        <w:pStyle w:val="BodyText"/>
        <w:ind w:left="442"/>
        <w:spacing w:before="49" w:line="179" w:lineRule="auto"/>
        <w:rPr>
          <w:sz w:val="20"/>
          <w:szCs w:val="20"/>
        </w:rPr>
      </w:pPr>
      <w:r>
        <w:rPr>
          <w:rFonts w:ascii="Arial" w:hAnsi="Arial" w:eastAsia="Arial" w:cs="Arial"/>
          <w:sz w:val="20"/>
          <w:szCs w:val="20"/>
          <w:spacing w:val="10"/>
        </w:rPr>
        <w:t>5.</w:t>
      </w:r>
      <w:r>
        <w:rPr>
          <w:sz w:val="20"/>
          <w:szCs w:val="20"/>
          <w:spacing w:val="10"/>
        </w:rPr>
        <w:t>开展多种形式的环境保护知识宣传教育</w:t>
      </w:r>
      <w:r>
        <w:rPr>
          <w:sz w:val="20"/>
          <w:szCs w:val="20"/>
          <w:spacing w:val="-21"/>
        </w:rPr>
        <w:t xml:space="preserve"> </w:t>
      </w:r>
      <w:r>
        <w:rPr>
          <w:sz w:val="20"/>
          <w:szCs w:val="20"/>
          <w:spacing w:val="10"/>
          <w:position w:val="1"/>
        </w:rPr>
        <w:t>，</w:t>
      </w:r>
      <w:r>
        <w:rPr>
          <w:sz w:val="20"/>
          <w:szCs w:val="20"/>
          <w:spacing w:val="10"/>
        </w:rPr>
        <w:t>不断提高职工的环境保护</w:t>
      </w:r>
      <w:r>
        <w:rPr>
          <w:sz w:val="20"/>
          <w:szCs w:val="20"/>
          <w:spacing w:val="9"/>
        </w:rPr>
        <w:t>意识</w:t>
      </w:r>
      <w:r>
        <w:rPr>
          <w:sz w:val="20"/>
          <w:szCs w:val="20"/>
          <w:spacing w:val="9"/>
          <w:position w:val="1"/>
        </w:rPr>
        <w:t>。</w:t>
      </w:r>
    </w:p>
    <w:p>
      <w:pPr>
        <w:pStyle w:val="BodyText"/>
        <w:ind w:left="444"/>
        <w:spacing w:before="49" w:line="179" w:lineRule="auto"/>
        <w:rPr>
          <w:sz w:val="20"/>
          <w:szCs w:val="20"/>
        </w:rPr>
      </w:pPr>
      <w:r>
        <w:rPr>
          <w:sz w:val="20"/>
          <w:szCs w:val="20"/>
          <w:spacing w:val="4"/>
        </w:rPr>
        <w:t>三</w:t>
      </w:r>
      <w:r>
        <w:rPr>
          <w:sz w:val="20"/>
          <w:szCs w:val="20"/>
          <w:spacing w:val="-21"/>
        </w:rPr>
        <w:t xml:space="preserve"> </w:t>
      </w:r>
      <w:r>
        <w:rPr>
          <w:sz w:val="20"/>
          <w:szCs w:val="20"/>
          <w:spacing w:val="4"/>
          <w:position w:val="1"/>
        </w:rPr>
        <w:t>、</w:t>
      </w:r>
      <w:r>
        <w:rPr>
          <w:sz w:val="20"/>
          <w:szCs w:val="20"/>
          <w:spacing w:val="4"/>
        </w:rPr>
        <w:t>环境保护检查制度</w:t>
      </w:r>
    </w:p>
    <w:p>
      <w:pPr>
        <w:pStyle w:val="BodyText"/>
        <w:ind w:left="445"/>
        <w:spacing w:before="43" w:line="182" w:lineRule="auto"/>
        <w:rPr>
          <w:sz w:val="20"/>
          <w:szCs w:val="20"/>
        </w:rPr>
      </w:pPr>
      <w:r>
        <w:rPr>
          <w:rFonts w:ascii="Arial" w:hAnsi="Arial" w:eastAsia="Arial" w:cs="Arial"/>
          <w:sz w:val="20"/>
          <w:szCs w:val="20"/>
          <w:spacing w:val="10"/>
        </w:rPr>
        <w:t>1.</w:t>
      </w:r>
      <w:r>
        <w:rPr>
          <w:sz w:val="20"/>
          <w:szCs w:val="20"/>
          <w:spacing w:val="10"/>
        </w:rPr>
        <w:t>项目经理部每月定期检查</w:t>
      </w:r>
      <w:r>
        <w:rPr>
          <w:sz w:val="20"/>
          <w:szCs w:val="20"/>
          <w:spacing w:val="-22"/>
        </w:rPr>
        <w:t xml:space="preserve"> </w:t>
      </w:r>
      <w:r>
        <w:rPr>
          <w:sz w:val="20"/>
          <w:szCs w:val="20"/>
          <w:spacing w:val="10"/>
          <w:position w:val="1"/>
        </w:rPr>
        <w:t>，</w:t>
      </w:r>
      <w:r>
        <w:rPr>
          <w:sz w:val="20"/>
          <w:szCs w:val="20"/>
          <w:spacing w:val="10"/>
        </w:rPr>
        <w:t>并要求各施工班组每天班前班后</w:t>
      </w:r>
      <w:r>
        <w:rPr>
          <w:sz w:val="20"/>
          <w:szCs w:val="20"/>
          <w:spacing w:val="9"/>
        </w:rPr>
        <w:t>检查</w:t>
      </w:r>
      <w:r>
        <w:rPr>
          <w:sz w:val="20"/>
          <w:szCs w:val="20"/>
          <w:spacing w:val="9"/>
          <w:position w:val="1"/>
        </w:rPr>
        <w:t>。</w:t>
      </w:r>
    </w:p>
    <w:p>
      <w:pPr>
        <w:pStyle w:val="BodyText"/>
        <w:ind w:left="32" w:right="2" w:firstLine="408"/>
        <w:spacing w:before="43" w:line="198" w:lineRule="auto"/>
        <w:rPr>
          <w:sz w:val="20"/>
          <w:szCs w:val="20"/>
        </w:rPr>
      </w:pPr>
      <w:r>
        <w:rPr>
          <w:rFonts w:ascii="Arial" w:hAnsi="Arial" w:eastAsia="Arial" w:cs="Arial"/>
          <w:sz w:val="20"/>
          <w:szCs w:val="20"/>
          <w:spacing w:val="9"/>
        </w:rPr>
        <w:t>2.</w:t>
      </w:r>
      <w:r>
        <w:rPr>
          <w:sz w:val="20"/>
          <w:szCs w:val="20"/>
          <w:spacing w:val="9"/>
        </w:rPr>
        <w:t>检查要以防止大气污染（扬尘防治）、 噪声污染</w:t>
      </w:r>
      <w:r>
        <w:rPr>
          <w:sz w:val="20"/>
          <w:szCs w:val="20"/>
          <w:spacing w:val="-29"/>
        </w:rPr>
        <w:t xml:space="preserve"> </w:t>
      </w:r>
      <w:r>
        <w:rPr>
          <w:sz w:val="20"/>
          <w:szCs w:val="20"/>
          <w:spacing w:val="9"/>
          <w:position w:val="1"/>
        </w:rPr>
        <w:t>、</w:t>
      </w:r>
      <w:r>
        <w:rPr>
          <w:sz w:val="20"/>
          <w:szCs w:val="20"/>
          <w:spacing w:val="9"/>
        </w:rPr>
        <w:t>水污染为重点</w:t>
      </w:r>
      <w:r>
        <w:rPr>
          <w:sz w:val="20"/>
          <w:szCs w:val="20"/>
          <w:spacing w:val="-21"/>
        </w:rPr>
        <w:t xml:space="preserve"> </w:t>
      </w:r>
      <w:r>
        <w:rPr>
          <w:sz w:val="20"/>
          <w:szCs w:val="20"/>
          <w:spacing w:val="9"/>
          <w:position w:val="1"/>
        </w:rPr>
        <w:t>，</w:t>
      </w:r>
      <w:r>
        <w:rPr>
          <w:sz w:val="20"/>
          <w:szCs w:val="20"/>
          <w:spacing w:val="9"/>
        </w:rPr>
        <w:t>检查责</w:t>
      </w:r>
      <w:r>
        <w:rPr>
          <w:sz w:val="20"/>
          <w:szCs w:val="20"/>
          <w:spacing w:val="8"/>
        </w:rPr>
        <w:t>任制落实情况</w:t>
      </w:r>
      <w:r>
        <w:rPr>
          <w:sz w:val="20"/>
          <w:szCs w:val="20"/>
          <w:spacing w:val="-21"/>
        </w:rPr>
        <w:t xml:space="preserve"> </w:t>
      </w:r>
      <w:r>
        <w:rPr>
          <w:sz w:val="20"/>
          <w:szCs w:val="20"/>
          <w:spacing w:val="8"/>
          <w:position w:val="1"/>
        </w:rPr>
        <w:t>，</w:t>
      </w:r>
      <w:r>
        <w:rPr>
          <w:sz w:val="20"/>
          <w:szCs w:val="20"/>
          <w:spacing w:val="8"/>
        </w:rPr>
        <w:t>检查</w:t>
      </w:r>
      <w:r>
        <w:rPr>
          <w:sz w:val="20"/>
          <w:szCs w:val="20"/>
        </w:rPr>
        <w:t xml:space="preserve"> </w:t>
      </w:r>
      <w:r>
        <w:rPr>
          <w:sz w:val="20"/>
          <w:szCs w:val="20"/>
          <w:spacing w:val="6"/>
        </w:rPr>
        <w:t>治理措施执行情况</w:t>
      </w:r>
      <w:r>
        <w:rPr>
          <w:sz w:val="20"/>
          <w:szCs w:val="20"/>
          <w:spacing w:val="-21"/>
        </w:rPr>
        <w:t xml:space="preserve"> </w:t>
      </w:r>
      <w:r>
        <w:rPr>
          <w:sz w:val="20"/>
          <w:szCs w:val="20"/>
          <w:spacing w:val="6"/>
          <w:position w:val="1"/>
        </w:rPr>
        <w:t>，</w:t>
      </w:r>
      <w:r>
        <w:rPr>
          <w:sz w:val="20"/>
          <w:szCs w:val="20"/>
          <w:spacing w:val="6"/>
        </w:rPr>
        <w:t>检查治理设施运行情况</w:t>
      </w:r>
      <w:r>
        <w:rPr>
          <w:sz w:val="20"/>
          <w:szCs w:val="20"/>
          <w:spacing w:val="-20"/>
        </w:rPr>
        <w:t xml:space="preserve"> </w:t>
      </w:r>
      <w:r>
        <w:rPr>
          <w:sz w:val="20"/>
          <w:szCs w:val="20"/>
          <w:spacing w:val="6"/>
          <w:position w:val="1"/>
        </w:rPr>
        <w:t>，</w:t>
      </w:r>
      <w:r>
        <w:rPr>
          <w:sz w:val="20"/>
          <w:szCs w:val="20"/>
          <w:spacing w:val="6"/>
        </w:rPr>
        <w:t>检查污染治</w:t>
      </w:r>
      <w:r>
        <w:rPr>
          <w:sz w:val="20"/>
          <w:szCs w:val="20"/>
          <w:spacing w:val="5"/>
        </w:rPr>
        <w:t>理效果</w:t>
      </w:r>
      <w:r>
        <w:rPr>
          <w:sz w:val="20"/>
          <w:szCs w:val="20"/>
          <w:spacing w:val="-21"/>
        </w:rPr>
        <w:t xml:space="preserve"> </w:t>
      </w:r>
      <w:r>
        <w:rPr>
          <w:sz w:val="20"/>
          <w:szCs w:val="20"/>
          <w:spacing w:val="5"/>
          <w:position w:val="1"/>
        </w:rPr>
        <w:t>，</w:t>
      </w:r>
      <w:r>
        <w:rPr>
          <w:sz w:val="20"/>
          <w:szCs w:val="20"/>
          <w:spacing w:val="5"/>
        </w:rPr>
        <w:t>检查现场违规情况</w:t>
      </w:r>
      <w:r>
        <w:rPr>
          <w:sz w:val="20"/>
          <w:szCs w:val="20"/>
          <w:spacing w:val="5"/>
          <w:position w:val="1"/>
        </w:rPr>
        <w:t>。</w:t>
      </w:r>
    </w:p>
    <w:p>
      <w:pPr>
        <w:pStyle w:val="BodyText"/>
        <w:ind w:left="443"/>
        <w:spacing w:before="48" w:line="179" w:lineRule="auto"/>
        <w:rPr>
          <w:sz w:val="20"/>
          <w:szCs w:val="20"/>
        </w:rPr>
      </w:pPr>
      <w:r>
        <w:rPr>
          <w:rFonts w:ascii="Arial" w:hAnsi="Arial" w:eastAsia="Arial" w:cs="Arial"/>
          <w:sz w:val="20"/>
          <w:szCs w:val="20"/>
          <w:spacing w:val="7"/>
        </w:rPr>
        <w:t>3.</w:t>
      </w:r>
      <w:r>
        <w:rPr>
          <w:sz w:val="20"/>
          <w:szCs w:val="20"/>
          <w:spacing w:val="7"/>
        </w:rPr>
        <w:t>每次检查后必须进行全面评估</w:t>
      </w:r>
      <w:r>
        <w:rPr>
          <w:sz w:val="20"/>
          <w:szCs w:val="20"/>
          <w:spacing w:val="-6"/>
        </w:rPr>
        <w:t xml:space="preserve"> </w:t>
      </w:r>
      <w:r>
        <w:rPr>
          <w:sz w:val="20"/>
          <w:szCs w:val="20"/>
          <w:spacing w:val="7"/>
          <w:position w:val="1"/>
        </w:rPr>
        <w:t>，</w:t>
      </w:r>
      <w:r>
        <w:rPr>
          <w:sz w:val="20"/>
          <w:szCs w:val="20"/>
          <w:spacing w:val="7"/>
        </w:rPr>
        <w:t>对违规行为提出批评或处罚</w:t>
      </w:r>
      <w:r>
        <w:rPr>
          <w:sz w:val="20"/>
          <w:szCs w:val="20"/>
          <w:spacing w:val="-21"/>
        </w:rPr>
        <w:t xml:space="preserve"> </w:t>
      </w:r>
      <w:r>
        <w:rPr>
          <w:sz w:val="20"/>
          <w:szCs w:val="20"/>
          <w:spacing w:val="7"/>
          <w:position w:val="1"/>
        </w:rPr>
        <w:t>，</w:t>
      </w:r>
      <w:r>
        <w:rPr>
          <w:sz w:val="20"/>
          <w:szCs w:val="20"/>
          <w:spacing w:val="7"/>
        </w:rPr>
        <w:t>并做好记录</w:t>
      </w:r>
      <w:r>
        <w:rPr>
          <w:sz w:val="20"/>
          <w:szCs w:val="20"/>
          <w:spacing w:val="-21"/>
        </w:rPr>
        <w:t xml:space="preserve"> </w:t>
      </w:r>
      <w:r>
        <w:rPr>
          <w:sz w:val="20"/>
          <w:szCs w:val="20"/>
          <w:spacing w:val="7"/>
          <w:position w:val="1"/>
        </w:rPr>
        <w:t>，</w:t>
      </w:r>
      <w:r>
        <w:rPr>
          <w:sz w:val="20"/>
          <w:szCs w:val="20"/>
          <w:spacing w:val="-34"/>
          <w:position w:val="1"/>
        </w:rPr>
        <w:t xml:space="preserve"> </w:t>
      </w:r>
      <w:r>
        <w:rPr>
          <w:sz w:val="20"/>
          <w:szCs w:val="20"/>
          <w:spacing w:val="7"/>
        </w:rPr>
        <w:t>归档备查</w:t>
      </w:r>
      <w:r>
        <w:rPr>
          <w:sz w:val="20"/>
          <w:szCs w:val="20"/>
          <w:spacing w:val="7"/>
          <w:position w:val="1"/>
        </w:rPr>
        <w:t>。</w:t>
      </w:r>
    </w:p>
    <w:p>
      <w:pPr>
        <w:pStyle w:val="BodyText"/>
        <w:ind w:left="25" w:firstLine="414"/>
        <w:spacing w:before="49" w:line="196" w:lineRule="auto"/>
        <w:rPr>
          <w:sz w:val="20"/>
          <w:szCs w:val="20"/>
        </w:rPr>
      </w:pPr>
      <w:r>
        <w:rPr>
          <w:rFonts w:ascii="Arial" w:hAnsi="Arial" w:eastAsia="Arial" w:cs="Arial"/>
          <w:sz w:val="20"/>
          <w:szCs w:val="20"/>
          <w:spacing w:val="8"/>
        </w:rPr>
        <w:t>4.</w:t>
      </w:r>
      <w:r>
        <w:rPr>
          <w:sz w:val="20"/>
          <w:szCs w:val="20"/>
          <w:spacing w:val="8"/>
        </w:rPr>
        <w:t>对检查出的问题</w:t>
      </w:r>
      <w:r>
        <w:rPr>
          <w:sz w:val="20"/>
          <w:szCs w:val="20"/>
          <w:spacing w:val="-21"/>
        </w:rPr>
        <w:t xml:space="preserve"> </w:t>
      </w:r>
      <w:r>
        <w:rPr>
          <w:sz w:val="20"/>
          <w:szCs w:val="20"/>
          <w:spacing w:val="8"/>
          <w:position w:val="1"/>
        </w:rPr>
        <w:t>，</w:t>
      </w:r>
      <w:r>
        <w:rPr>
          <w:sz w:val="20"/>
          <w:szCs w:val="20"/>
          <w:spacing w:val="8"/>
        </w:rPr>
        <w:t>根据</w:t>
      </w:r>
      <w:r>
        <w:rPr>
          <w:sz w:val="20"/>
          <w:szCs w:val="20"/>
          <w:spacing w:val="8"/>
          <w:position w:val="1"/>
        </w:rPr>
        <w:t>“</w:t>
      </w:r>
      <w:r>
        <w:rPr>
          <w:sz w:val="20"/>
          <w:szCs w:val="20"/>
          <w:spacing w:val="-30"/>
          <w:position w:val="1"/>
        </w:rPr>
        <w:t xml:space="preserve"> </w:t>
      </w:r>
      <w:r>
        <w:rPr>
          <w:sz w:val="20"/>
          <w:szCs w:val="20"/>
          <w:spacing w:val="8"/>
        </w:rPr>
        <w:t>三定</w:t>
      </w:r>
      <w:r>
        <w:rPr>
          <w:sz w:val="20"/>
          <w:szCs w:val="20"/>
          <w:spacing w:val="8"/>
          <w:position w:val="1"/>
        </w:rPr>
        <w:t>”</w:t>
      </w:r>
      <w:r>
        <w:rPr>
          <w:sz w:val="20"/>
          <w:szCs w:val="20"/>
          <w:spacing w:val="-37"/>
          <w:position w:val="1"/>
        </w:rPr>
        <w:t xml:space="preserve"> </w:t>
      </w:r>
      <w:r>
        <w:rPr>
          <w:sz w:val="20"/>
          <w:szCs w:val="20"/>
          <w:spacing w:val="8"/>
        </w:rPr>
        <w:t>原则</w:t>
      </w:r>
      <w:r>
        <w:rPr>
          <w:sz w:val="20"/>
          <w:szCs w:val="20"/>
          <w:spacing w:val="-21"/>
        </w:rPr>
        <w:t xml:space="preserve"> </w:t>
      </w:r>
      <w:r>
        <w:rPr>
          <w:sz w:val="20"/>
          <w:szCs w:val="20"/>
          <w:spacing w:val="8"/>
          <w:position w:val="1"/>
        </w:rPr>
        <w:t>，</w:t>
      </w:r>
      <w:r>
        <w:rPr>
          <w:sz w:val="20"/>
          <w:szCs w:val="20"/>
          <w:spacing w:val="-34"/>
          <w:position w:val="1"/>
        </w:rPr>
        <w:t xml:space="preserve"> </w:t>
      </w:r>
      <w:r>
        <w:rPr>
          <w:sz w:val="20"/>
          <w:szCs w:val="20"/>
          <w:spacing w:val="8"/>
        </w:rPr>
        <w:t>明确整改措施</w:t>
      </w:r>
      <w:r>
        <w:rPr>
          <w:sz w:val="20"/>
          <w:szCs w:val="20"/>
          <w:spacing w:val="-29"/>
        </w:rPr>
        <w:t xml:space="preserve"> </w:t>
      </w:r>
      <w:r>
        <w:rPr>
          <w:sz w:val="20"/>
          <w:szCs w:val="20"/>
          <w:spacing w:val="8"/>
          <w:position w:val="1"/>
        </w:rPr>
        <w:t>、</w:t>
      </w:r>
      <w:r>
        <w:rPr>
          <w:sz w:val="20"/>
          <w:szCs w:val="20"/>
          <w:spacing w:val="8"/>
        </w:rPr>
        <w:t>整改日期及整改</w:t>
      </w:r>
      <w:r>
        <w:rPr>
          <w:sz w:val="20"/>
          <w:szCs w:val="20"/>
          <w:spacing w:val="7"/>
        </w:rPr>
        <w:t>负责人</w:t>
      </w:r>
      <w:r>
        <w:rPr>
          <w:sz w:val="20"/>
          <w:szCs w:val="20"/>
          <w:spacing w:val="-21"/>
        </w:rPr>
        <w:t xml:space="preserve"> </w:t>
      </w:r>
      <w:r>
        <w:rPr>
          <w:sz w:val="20"/>
          <w:szCs w:val="20"/>
          <w:spacing w:val="7"/>
          <w:position w:val="1"/>
        </w:rPr>
        <w:t>，</w:t>
      </w:r>
      <w:r>
        <w:rPr>
          <w:sz w:val="20"/>
          <w:szCs w:val="20"/>
          <w:spacing w:val="7"/>
        </w:rPr>
        <w:t>并按期进行复</w:t>
      </w:r>
      <w:r>
        <w:rPr>
          <w:sz w:val="20"/>
          <w:szCs w:val="20"/>
        </w:rPr>
        <w:t xml:space="preserve"> </w:t>
      </w:r>
      <w:r>
        <w:rPr>
          <w:sz w:val="20"/>
          <w:szCs w:val="20"/>
          <w:spacing w:val="4"/>
        </w:rPr>
        <w:t>查</w:t>
      </w:r>
      <w:r>
        <w:rPr>
          <w:sz w:val="20"/>
          <w:szCs w:val="20"/>
          <w:spacing w:val="-19"/>
        </w:rPr>
        <w:t xml:space="preserve"> </w:t>
      </w:r>
      <w:r>
        <w:rPr>
          <w:sz w:val="20"/>
          <w:szCs w:val="20"/>
          <w:spacing w:val="4"/>
          <w:position w:val="1"/>
        </w:rPr>
        <w:t>，</w:t>
      </w:r>
      <w:r>
        <w:rPr>
          <w:sz w:val="20"/>
          <w:szCs w:val="20"/>
          <w:spacing w:val="4"/>
        </w:rPr>
        <w:t>填写检查整改记录表</w:t>
      </w:r>
      <w:r>
        <w:rPr>
          <w:sz w:val="20"/>
          <w:szCs w:val="20"/>
          <w:spacing w:val="4"/>
          <w:position w:val="1"/>
        </w:rPr>
        <w:t>。</w:t>
      </w:r>
    </w:p>
    <w:p>
      <w:pPr>
        <w:pStyle w:val="BodyText"/>
        <w:ind w:left="444"/>
        <w:spacing w:before="48" w:line="179" w:lineRule="auto"/>
        <w:rPr>
          <w:sz w:val="20"/>
          <w:szCs w:val="20"/>
        </w:rPr>
      </w:pPr>
      <w:r>
        <w:rPr>
          <w:rFonts w:ascii="Arial" w:hAnsi="Arial" w:eastAsia="Arial" w:cs="Arial"/>
          <w:sz w:val="20"/>
          <w:szCs w:val="20"/>
          <w:spacing w:val="9"/>
        </w:rPr>
        <w:t>5.</w:t>
      </w:r>
      <w:r>
        <w:rPr>
          <w:sz w:val="20"/>
          <w:szCs w:val="20"/>
          <w:spacing w:val="9"/>
        </w:rPr>
        <w:t>定期对施工噪声进行检测</w:t>
      </w:r>
      <w:r>
        <w:rPr>
          <w:sz w:val="20"/>
          <w:szCs w:val="20"/>
          <w:spacing w:val="-21"/>
        </w:rPr>
        <w:t xml:space="preserve"> </w:t>
      </w:r>
      <w:r>
        <w:rPr>
          <w:sz w:val="20"/>
          <w:szCs w:val="20"/>
          <w:spacing w:val="9"/>
          <w:position w:val="1"/>
        </w:rPr>
        <w:t>，</w:t>
      </w:r>
      <w:r>
        <w:rPr>
          <w:sz w:val="20"/>
          <w:szCs w:val="20"/>
          <w:spacing w:val="9"/>
        </w:rPr>
        <w:t>及时了解污染状况</w:t>
      </w:r>
      <w:r>
        <w:rPr>
          <w:sz w:val="20"/>
          <w:szCs w:val="20"/>
          <w:spacing w:val="-21"/>
        </w:rPr>
        <w:t xml:space="preserve"> </w:t>
      </w:r>
      <w:r>
        <w:rPr>
          <w:sz w:val="20"/>
          <w:szCs w:val="20"/>
          <w:spacing w:val="9"/>
          <w:position w:val="1"/>
        </w:rPr>
        <w:t>，</w:t>
      </w:r>
      <w:r>
        <w:rPr>
          <w:sz w:val="20"/>
          <w:szCs w:val="20"/>
          <w:spacing w:val="9"/>
        </w:rPr>
        <w:t>加</w:t>
      </w:r>
      <w:r>
        <w:rPr>
          <w:sz w:val="20"/>
          <w:szCs w:val="20"/>
          <w:spacing w:val="8"/>
        </w:rPr>
        <w:t>强噪声治理工作</w:t>
      </w:r>
      <w:r>
        <w:rPr>
          <w:sz w:val="20"/>
          <w:szCs w:val="20"/>
          <w:spacing w:val="8"/>
          <w:position w:val="1"/>
        </w:rPr>
        <w:t>。</w:t>
      </w:r>
    </w:p>
    <w:p>
      <w:pPr>
        <w:pStyle w:val="BodyText"/>
        <w:ind w:left="27" w:firstLine="418"/>
        <w:spacing w:before="48" w:line="196" w:lineRule="auto"/>
        <w:rPr>
          <w:sz w:val="20"/>
          <w:szCs w:val="20"/>
        </w:rPr>
      </w:pPr>
      <w:r>
        <w:rPr>
          <w:rFonts w:ascii="Arial" w:hAnsi="Arial" w:eastAsia="Arial" w:cs="Arial"/>
          <w:sz w:val="20"/>
          <w:szCs w:val="20"/>
          <w:spacing w:val="10"/>
        </w:rPr>
        <w:t>6.</w:t>
      </w:r>
      <w:r>
        <w:rPr>
          <w:sz w:val="20"/>
          <w:szCs w:val="20"/>
          <w:spacing w:val="10"/>
        </w:rPr>
        <w:t>加大绿色新技术应用推广力度</w:t>
      </w:r>
      <w:r>
        <w:rPr>
          <w:sz w:val="20"/>
          <w:szCs w:val="20"/>
          <w:spacing w:val="-9"/>
        </w:rPr>
        <w:t xml:space="preserve"> </w:t>
      </w:r>
      <w:r>
        <w:rPr>
          <w:sz w:val="20"/>
          <w:szCs w:val="20"/>
          <w:spacing w:val="10"/>
          <w:position w:val="1"/>
        </w:rPr>
        <w:t>，</w:t>
      </w:r>
      <w:r>
        <w:rPr>
          <w:sz w:val="20"/>
          <w:szCs w:val="20"/>
          <w:spacing w:val="10"/>
        </w:rPr>
        <w:t>推动绿色施工技术全面应用</w:t>
      </w:r>
      <w:r>
        <w:rPr>
          <w:sz w:val="20"/>
          <w:szCs w:val="20"/>
          <w:spacing w:val="-27"/>
        </w:rPr>
        <w:t xml:space="preserve"> </w:t>
      </w:r>
      <w:r>
        <w:rPr>
          <w:sz w:val="20"/>
          <w:szCs w:val="20"/>
          <w:spacing w:val="10"/>
          <w:position w:val="1"/>
        </w:rPr>
        <w:t>。</w:t>
      </w:r>
      <w:r>
        <w:rPr>
          <w:sz w:val="20"/>
          <w:szCs w:val="20"/>
          <w:spacing w:val="10"/>
        </w:rPr>
        <w:t>深入实施建筑垃圾减量化</w:t>
      </w:r>
      <w:r>
        <w:rPr>
          <w:sz w:val="20"/>
          <w:szCs w:val="20"/>
          <w:spacing w:val="-21"/>
        </w:rPr>
        <w:t xml:space="preserve"> </w:t>
      </w:r>
      <w:r>
        <w:rPr>
          <w:sz w:val="20"/>
          <w:szCs w:val="20"/>
          <w:spacing w:val="10"/>
          <w:position w:val="1"/>
        </w:rPr>
        <w:t>，</w:t>
      </w:r>
      <w:r>
        <w:rPr>
          <w:sz w:val="20"/>
          <w:szCs w:val="20"/>
          <w:spacing w:val="10"/>
        </w:rPr>
        <w:t>加强</w:t>
      </w:r>
      <w:r>
        <w:rPr>
          <w:sz w:val="20"/>
          <w:szCs w:val="20"/>
        </w:rPr>
        <w:t xml:space="preserve"> </w:t>
      </w:r>
      <w:r>
        <w:rPr>
          <w:sz w:val="20"/>
          <w:szCs w:val="20"/>
          <w:spacing w:val="6"/>
        </w:rPr>
        <w:t>建筑垃圾的收集</w:t>
      </w:r>
      <w:r>
        <w:rPr>
          <w:sz w:val="20"/>
          <w:szCs w:val="20"/>
          <w:spacing w:val="-29"/>
        </w:rPr>
        <w:t xml:space="preserve"> </w:t>
      </w:r>
      <w:r>
        <w:rPr>
          <w:sz w:val="20"/>
          <w:szCs w:val="20"/>
          <w:spacing w:val="6"/>
          <w:position w:val="1"/>
        </w:rPr>
        <w:t>、</w:t>
      </w:r>
      <w:r>
        <w:rPr>
          <w:sz w:val="20"/>
          <w:szCs w:val="20"/>
          <w:spacing w:val="6"/>
        </w:rPr>
        <w:t>运输</w:t>
      </w:r>
      <w:r>
        <w:rPr>
          <w:sz w:val="20"/>
          <w:szCs w:val="20"/>
          <w:spacing w:val="-29"/>
        </w:rPr>
        <w:t xml:space="preserve"> </w:t>
      </w:r>
      <w:r>
        <w:rPr>
          <w:sz w:val="20"/>
          <w:szCs w:val="20"/>
          <w:spacing w:val="6"/>
          <w:position w:val="1"/>
        </w:rPr>
        <w:t>、</w:t>
      </w:r>
      <w:r>
        <w:rPr>
          <w:sz w:val="20"/>
          <w:szCs w:val="20"/>
          <w:spacing w:val="6"/>
        </w:rPr>
        <w:t>利用和处置管理</w:t>
      </w:r>
      <w:r>
        <w:rPr>
          <w:sz w:val="20"/>
          <w:szCs w:val="20"/>
          <w:spacing w:val="-21"/>
        </w:rPr>
        <w:t xml:space="preserve"> </w:t>
      </w:r>
      <w:r>
        <w:rPr>
          <w:sz w:val="20"/>
          <w:szCs w:val="20"/>
          <w:spacing w:val="6"/>
          <w:position w:val="1"/>
        </w:rPr>
        <w:t>，</w:t>
      </w:r>
      <w:r>
        <w:rPr>
          <w:sz w:val="20"/>
          <w:szCs w:val="20"/>
          <w:spacing w:val="6"/>
        </w:rPr>
        <w:t>合理布局转运调配</w:t>
      </w:r>
      <w:r>
        <w:rPr>
          <w:sz w:val="20"/>
          <w:szCs w:val="20"/>
          <w:spacing w:val="-28"/>
        </w:rPr>
        <w:t xml:space="preserve"> </w:t>
      </w:r>
      <w:r>
        <w:rPr>
          <w:sz w:val="20"/>
          <w:szCs w:val="20"/>
          <w:spacing w:val="6"/>
          <w:position w:val="1"/>
        </w:rPr>
        <w:t>、</w:t>
      </w:r>
      <w:r>
        <w:rPr>
          <w:sz w:val="20"/>
          <w:szCs w:val="20"/>
          <w:spacing w:val="6"/>
        </w:rPr>
        <w:t>资源化利</w:t>
      </w:r>
      <w:r>
        <w:rPr>
          <w:sz w:val="20"/>
          <w:szCs w:val="20"/>
          <w:spacing w:val="5"/>
        </w:rPr>
        <w:t>用和消纳处置设施</w:t>
      </w:r>
      <w:r>
        <w:rPr>
          <w:sz w:val="20"/>
          <w:szCs w:val="20"/>
          <w:spacing w:val="5"/>
          <w:position w:val="1"/>
        </w:rPr>
        <w:t>。</w:t>
      </w:r>
    </w:p>
    <w:p>
      <w:pPr>
        <w:pStyle w:val="BodyText"/>
        <w:ind w:left="452"/>
        <w:spacing w:before="51" w:line="182" w:lineRule="auto"/>
        <w:rPr>
          <w:sz w:val="20"/>
          <w:szCs w:val="20"/>
        </w:rPr>
      </w:pPr>
      <w:r>
        <w:rPr>
          <w:sz w:val="20"/>
          <w:szCs w:val="20"/>
          <w:spacing w:val="-3"/>
        </w:rPr>
        <w:t>四</w:t>
      </w:r>
      <w:r>
        <w:rPr>
          <w:sz w:val="20"/>
          <w:szCs w:val="20"/>
          <w:spacing w:val="-28"/>
        </w:rPr>
        <w:t xml:space="preserve"> </w:t>
      </w:r>
      <w:r>
        <w:rPr>
          <w:sz w:val="20"/>
          <w:szCs w:val="20"/>
          <w:spacing w:val="-3"/>
        </w:rPr>
        <w:t>、其他。</w:t>
      </w:r>
    </w:p>
    <w:p>
      <w:pPr>
        <w:spacing w:line="182" w:lineRule="auto"/>
        <w:sectPr>
          <w:headerReference w:type="default" r:id="rId130"/>
          <w:footerReference w:type="default" r:id="rId131"/>
          <w:pgSz w:w="12243" w:h="16495"/>
          <w:pgMar w:top="1461" w:right="1602" w:bottom="1110" w:left="1275" w:header="1177" w:footer="956" w:gutter="0"/>
        </w:sectPr>
        <w:rPr>
          <w:sz w:val="20"/>
          <w:szCs w:val="20"/>
        </w:rPr>
      </w:pPr>
    </w:p>
    <w:p>
      <w:pPr>
        <w:spacing w:line="297" w:lineRule="auto"/>
        <w:rPr>
          <w:rFonts w:ascii="Arial"/>
          <w:sz w:val="21"/>
        </w:rPr>
      </w:pPr>
      <w:r>
        <w:pict>
          <v:shape id="_x0000_s238" style="position:absolute;margin-left:515.12pt;margin-top:770.343pt;mso-position-vertical-relative:page;mso-position-horizontal-relative:page;width:26.25pt;height:4.85pt;z-index:25173094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4" w:lineRule="auto"/>
        <w:rPr>
          <w:sz w:val="23"/>
          <w:szCs w:val="23"/>
        </w:rPr>
      </w:pPr>
      <w:r>
        <w:rPr>
          <w:rFonts w:ascii="Arial" w:hAnsi="Arial" w:eastAsia="Arial" w:cs="Arial"/>
          <w:sz w:val="23"/>
          <w:szCs w:val="23"/>
          <w:spacing w:val="15"/>
          <w:position w:val="-1"/>
        </w:rPr>
        <w:t>2.2.20</w:t>
      </w:r>
      <w:r>
        <w:rPr>
          <w:rFonts w:ascii="Arial" w:hAnsi="Arial" w:eastAsia="Arial" w:cs="Arial"/>
          <w:sz w:val="23"/>
          <w:szCs w:val="23"/>
          <w:spacing w:val="2"/>
          <w:position w:val="-1"/>
        </w:rPr>
        <w:t xml:space="preserve">   </w:t>
      </w:r>
      <w:r>
        <w:rPr>
          <w:sz w:val="23"/>
          <w:szCs w:val="23"/>
          <w:spacing w:val="15"/>
        </w:rPr>
        <w:t>消防防火制度</w:t>
      </w:r>
    </w:p>
    <w:p>
      <w:pPr>
        <w:pStyle w:val="BodyText"/>
        <w:ind w:left="19" w:right="7" w:firstLine="421"/>
        <w:spacing w:before="187" w:line="198" w:lineRule="auto"/>
        <w:rPr>
          <w:sz w:val="20"/>
          <w:szCs w:val="20"/>
        </w:rPr>
      </w:pPr>
      <w:r>
        <w:rPr>
          <w:rFonts w:ascii="Arial" w:hAnsi="Arial" w:eastAsia="Arial" w:cs="Arial"/>
          <w:sz w:val="20"/>
          <w:szCs w:val="20"/>
          <w:spacing w:val="6"/>
        </w:rPr>
        <w:t>1.</w:t>
      </w:r>
      <w:r>
        <w:rPr>
          <w:sz w:val="20"/>
          <w:szCs w:val="20"/>
          <w:spacing w:val="6"/>
        </w:rPr>
        <w:t>消防工作应贯彻</w:t>
      </w:r>
      <w:r>
        <w:rPr>
          <w:sz w:val="20"/>
          <w:szCs w:val="20"/>
          <w:spacing w:val="6"/>
          <w:position w:val="1"/>
        </w:rPr>
        <w:t>“</w:t>
      </w:r>
      <w:r>
        <w:rPr>
          <w:sz w:val="20"/>
          <w:szCs w:val="20"/>
          <w:spacing w:val="-36"/>
          <w:position w:val="1"/>
        </w:rPr>
        <w:t xml:space="preserve"> </w:t>
      </w:r>
      <w:r>
        <w:rPr>
          <w:sz w:val="20"/>
          <w:szCs w:val="20"/>
          <w:spacing w:val="6"/>
        </w:rPr>
        <w:t>预防为主</w:t>
      </w:r>
      <w:r>
        <w:rPr>
          <w:sz w:val="20"/>
          <w:szCs w:val="20"/>
          <w:spacing w:val="-21"/>
        </w:rPr>
        <w:t xml:space="preserve"> </w:t>
      </w:r>
      <w:r>
        <w:rPr>
          <w:sz w:val="20"/>
          <w:szCs w:val="20"/>
          <w:spacing w:val="6"/>
          <w:position w:val="1"/>
        </w:rPr>
        <w:t>，</w:t>
      </w:r>
      <w:r>
        <w:rPr>
          <w:sz w:val="20"/>
          <w:szCs w:val="20"/>
          <w:spacing w:val="-36"/>
          <w:position w:val="1"/>
        </w:rPr>
        <w:t xml:space="preserve"> </w:t>
      </w:r>
      <w:r>
        <w:rPr>
          <w:sz w:val="20"/>
          <w:szCs w:val="20"/>
          <w:spacing w:val="6"/>
        </w:rPr>
        <w:t>防消结合</w:t>
      </w:r>
      <w:r>
        <w:rPr>
          <w:sz w:val="20"/>
          <w:szCs w:val="20"/>
          <w:spacing w:val="6"/>
          <w:position w:val="1"/>
        </w:rPr>
        <w:t>”</w:t>
      </w:r>
      <w:r>
        <w:rPr>
          <w:sz w:val="20"/>
          <w:szCs w:val="20"/>
          <w:spacing w:val="-23"/>
          <w:position w:val="1"/>
        </w:rPr>
        <w:t xml:space="preserve"> </w:t>
      </w:r>
      <w:r>
        <w:rPr>
          <w:sz w:val="20"/>
          <w:szCs w:val="20"/>
          <w:spacing w:val="5"/>
        </w:rPr>
        <w:t>的方针</w:t>
      </w:r>
      <w:r>
        <w:rPr>
          <w:sz w:val="20"/>
          <w:szCs w:val="20"/>
          <w:spacing w:val="-27"/>
        </w:rPr>
        <w:t xml:space="preserve"> </w:t>
      </w:r>
      <w:r>
        <w:rPr>
          <w:sz w:val="20"/>
          <w:szCs w:val="20"/>
          <w:spacing w:val="5"/>
          <w:position w:val="1"/>
        </w:rPr>
        <w:t>。</w:t>
      </w:r>
      <w:r>
        <w:rPr>
          <w:sz w:val="20"/>
          <w:szCs w:val="20"/>
          <w:spacing w:val="-39"/>
          <w:position w:val="1"/>
        </w:rPr>
        <w:t xml:space="preserve"> </w:t>
      </w:r>
      <w:r>
        <w:rPr>
          <w:sz w:val="20"/>
          <w:szCs w:val="20"/>
          <w:spacing w:val="5"/>
        </w:rPr>
        <w:t>必须提高防火意识</w:t>
      </w:r>
      <w:r>
        <w:rPr>
          <w:sz w:val="20"/>
          <w:szCs w:val="20"/>
          <w:spacing w:val="-21"/>
        </w:rPr>
        <w:t xml:space="preserve"> </w:t>
      </w:r>
      <w:r>
        <w:rPr>
          <w:sz w:val="20"/>
          <w:szCs w:val="20"/>
          <w:spacing w:val="5"/>
          <w:position w:val="1"/>
        </w:rPr>
        <w:t>，</w:t>
      </w:r>
      <w:r>
        <w:rPr>
          <w:sz w:val="20"/>
          <w:szCs w:val="20"/>
          <w:spacing w:val="5"/>
        </w:rPr>
        <w:t>增强防火警惕性</w:t>
      </w:r>
      <w:r>
        <w:rPr>
          <w:sz w:val="20"/>
          <w:szCs w:val="20"/>
          <w:spacing w:val="-20"/>
        </w:rPr>
        <w:t xml:space="preserve"> </w:t>
      </w:r>
      <w:r>
        <w:rPr>
          <w:sz w:val="20"/>
          <w:szCs w:val="20"/>
          <w:spacing w:val="5"/>
          <w:position w:val="1"/>
        </w:rPr>
        <w:t>， </w:t>
      </w:r>
      <w:r>
        <w:rPr>
          <w:sz w:val="20"/>
          <w:szCs w:val="20"/>
          <w:spacing w:val="5"/>
        </w:rPr>
        <w:t>自觉</w:t>
      </w:r>
      <w:r>
        <w:rPr>
          <w:sz w:val="20"/>
          <w:szCs w:val="20"/>
        </w:rPr>
        <w:t xml:space="preserve"> </w:t>
      </w:r>
      <w:r>
        <w:rPr>
          <w:sz w:val="20"/>
          <w:szCs w:val="20"/>
          <w:spacing w:val="8"/>
        </w:rPr>
        <w:t>遵守国家消防法规和防火管理制度</w:t>
      </w:r>
      <w:r>
        <w:rPr>
          <w:sz w:val="20"/>
          <w:szCs w:val="20"/>
          <w:spacing w:val="8"/>
          <w:position w:val="1"/>
        </w:rPr>
        <w:t>。</w:t>
      </w:r>
    </w:p>
    <w:p>
      <w:pPr>
        <w:pStyle w:val="BodyText"/>
        <w:ind w:left="22" w:right="7" w:firstLine="414"/>
        <w:spacing w:before="41" w:line="198" w:lineRule="auto"/>
        <w:rPr>
          <w:sz w:val="20"/>
          <w:szCs w:val="20"/>
        </w:rPr>
      </w:pPr>
      <w:r>
        <w:rPr>
          <w:rFonts w:ascii="Arial" w:hAnsi="Arial" w:eastAsia="Arial" w:cs="Arial"/>
          <w:sz w:val="20"/>
          <w:szCs w:val="20"/>
          <w:spacing w:val="15"/>
        </w:rPr>
        <w:t>2.</w:t>
      </w:r>
      <w:r>
        <w:rPr>
          <w:sz w:val="20"/>
          <w:szCs w:val="20"/>
          <w:spacing w:val="15"/>
        </w:rPr>
        <w:t>项目部成立以项目经理为首的消防管理小组</w:t>
      </w:r>
      <w:r>
        <w:rPr>
          <w:sz w:val="20"/>
          <w:szCs w:val="20"/>
          <w:spacing w:val="-21"/>
        </w:rPr>
        <w:t xml:space="preserve"> </w:t>
      </w:r>
      <w:r>
        <w:rPr>
          <w:sz w:val="20"/>
          <w:szCs w:val="20"/>
          <w:spacing w:val="15"/>
          <w:position w:val="1"/>
        </w:rPr>
        <w:t>，</w:t>
      </w:r>
      <w:r>
        <w:rPr>
          <w:sz w:val="20"/>
          <w:szCs w:val="20"/>
          <w:spacing w:val="-37"/>
          <w:position w:val="1"/>
        </w:rPr>
        <w:t xml:space="preserve"> </w:t>
      </w:r>
      <w:r>
        <w:rPr>
          <w:sz w:val="20"/>
          <w:szCs w:val="20"/>
          <w:spacing w:val="15"/>
        </w:rPr>
        <w:t>组建义务消防队</w:t>
      </w:r>
      <w:r>
        <w:rPr>
          <w:sz w:val="20"/>
          <w:szCs w:val="20"/>
          <w:spacing w:val="-27"/>
        </w:rPr>
        <w:t xml:space="preserve"> </w:t>
      </w:r>
      <w:r>
        <w:rPr>
          <w:sz w:val="20"/>
          <w:szCs w:val="20"/>
          <w:spacing w:val="15"/>
          <w:position w:val="1"/>
        </w:rPr>
        <w:t>。</w:t>
      </w:r>
      <w:r>
        <w:rPr>
          <w:sz w:val="20"/>
          <w:szCs w:val="20"/>
          <w:spacing w:val="-29"/>
          <w:position w:val="1"/>
        </w:rPr>
        <w:t xml:space="preserve"> </w:t>
      </w:r>
      <w:r>
        <w:rPr>
          <w:sz w:val="20"/>
          <w:szCs w:val="20"/>
          <w:spacing w:val="15"/>
        </w:rPr>
        <w:t>消防队员要定期进行教育训</w:t>
      </w:r>
      <w:r>
        <w:rPr>
          <w:sz w:val="20"/>
          <w:szCs w:val="20"/>
        </w:rPr>
        <w:t xml:space="preserve"> </w:t>
      </w:r>
      <w:r>
        <w:rPr>
          <w:sz w:val="20"/>
          <w:szCs w:val="20"/>
          <w:spacing w:val="5"/>
        </w:rPr>
        <w:t>练</w:t>
      </w:r>
      <w:r>
        <w:rPr>
          <w:sz w:val="20"/>
          <w:szCs w:val="20"/>
          <w:spacing w:val="-8"/>
        </w:rPr>
        <w:t xml:space="preserve"> </w:t>
      </w:r>
      <w:r>
        <w:rPr>
          <w:sz w:val="20"/>
          <w:szCs w:val="20"/>
          <w:spacing w:val="5"/>
          <w:position w:val="1"/>
        </w:rPr>
        <w:t>，</w:t>
      </w:r>
      <w:r>
        <w:rPr>
          <w:sz w:val="20"/>
          <w:szCs w:val="20"/>
          <w:spacing w:val="-38"/>
          <w:position w:val="1"/>
        </w:rPr>
        <w:t xml:space="preserve"> </w:t>
      </w:r>
      <w:r>
        <w:rPr>
          <w:sz w:val="20"/>
          <w:szCs w:val="20"/>
          <w:spacing w:val="5"/>
        </w:rPr>
        <w:t>熟悉掌握防火</w:t>
      </w:r>
      <w:r>
        <w:rPr>
          <w:sz w:val="20"/>
          <w:szCs w:val="20"/>
          <w:spacing w:val="-29"/>
        </w:rPr>
        <w:t xml:space="preserve"> </w:t>
      </w:r>
      <w:r>
        <w:rPr>
          <w:sz w:val="20"/>
          <w:szCs w:val="20"/>
          <w:spacing w:val="5"/>
          <w:position w:val="1"/>
        </w:rPr>
        <w:t>、</w:t>
      </w:r>
      <w:r>
        <w:rPr>
          <w:sz w:val="20"/>
          <w:szCs w:val="20"/>
          <w:spacing w:val="5"/>
        </w:rPr>
        <w:t>灭火知识和消防器材的使用方法</w:t>
      </w:r>
      <w:r>
        <w:rPr>
          <w:sz w:val="20"/>
          <w:szCs w:val="20"/>
          <w:spacing w:val="-21"/>
        </w:rPr>
        <w:t xml:space="preserve"> </w:t>
      </w:r>
      <w:r>
        <w:rPr>
          <w:sz w:val="20"/>
          <w:szCs w:val="20"/>
          <w:spacing w:val="5"/>
          <w:position w:val="1"/>
        </w:rPr>
        <w:t>，</w:t>
      </w:r>
      <w:r>
        <w:rPr>
          <w:sz w:val="20"/>
          <w:szCs w:val="20"/>
          <w:spacing w:val="5"/>
        </w:rPr>
        <w:t>做到能防火检查和扑救火灾</w:t>
      </w:r>
      <w:r>
        <w:rPr>
          <w:sz w:val="20"/>
          <w:szCs w:val="20"/>
          <w:spacing w:val="5"/>
          <w:position w:val="1"/>
        </w:rPr>
        <w:t>。</w:t>
      </w:r>
    </w:p>
    <w:p>
      <w:pPr>
        <w:pStyle w:val="BodyText"/>
        <w:ind w:left="19" w:right="6" w:firstLine="419"/>
        <w:spacing w:before="47" w:line="197" w:lineRule="auto"/>
        <w:rPr>
          <w:sz w:val="20"/>
          <w:szCs w:val="20"/>
        </w:rPr>
      </w:pPr>
      <w:r>
        <w:rPr>
          <w:rFonts w:ascii="Arial" w:hAnsi="Arial" w:eastAsia="Arial" w:cs="Arial"/>
          <w:sz w:val="20"/>
          <w:szCs w:val="20"/>
          <w:spacing w:val="14"/>
        </w:rPr>
        <w:t>3.</w:t>
      </w:r>
      <w:r>
        <w:rPr>
          <w:sz w:val="20"/>
          <w:szCs w:val="20"/>
          <w:spacing w:val="14"/>
        </w:rPr>
        <w:t>现场设置消防车道</w:t>
      </w:r>
      <w:r>
        <w:rPr>
          <w:sz w:val="20"/>
          <w:szCs w:val="20"/>
          <w:spacing w:val="-21"/>
        </w:rPr>
        <w:t xml:space="preserve"> </w:t>
      </w:r>
      <w:r>
        <w:rPr>
          <w:sz w:val="20"/>
          <w:szCs w:val="20"/>
          <w:spacing w:val="14"/>
          <w:position w:val="1"/>
        </w:rPr>
        <w:t>，</w:t>
      </w:r>
      <w:r>
        <w:rPr>
          <w:sz w:val="20"/>
          <w:szCs w:val="20"/>
          <w:spacing w:val="14"/>
        </w:rPr>
        <w:t>其宽度不得小于</w:t>
      </w:r>
      <w:r>
        <w:rPr>
          <w:rFonts w:ascii="Arial" w:hAnsi="Arial" w:eastAsia="Arial" w:cs="Arial"/>
          <w:sz w:val="20"/>
          <w:szCs w:val="20"/>
          <w:spacing w:val="14"/>
        </w:rPr>
        <w:t>3.5</w:t>
      </w:r>
      <w:r>
        <w:rPr>
          <w:rFonts w:ascii="Arial" w:hAnsi="Arial" w:eastAsia="Arial" w:cs="Arial"/>
          <w:sz w:val="20"/>
          <w:szCs w:val="20"/>
          <w:spacing w:val="13"/>
        </w:rPr>
        <w:t>m</w:t>
      </w:r>
      <w:r>
        <w:rPr>
          <w:sz w:val="20"/>
          <w:szCs w:val="20"/>
          <w:spacing w:val="13"/>
          <w:position w:val="1"/>
        </w:rPr>
        <w:t>，</w:t>
      </w:r>
      <w:r>
        <w:rPr>
          <w:sz w:val="20"/>
          <w:szCs w:val="20"/>
          <w:spacing w:val="-21"/>
          <w:position w:val="1"/>
        </w:rPr>
        <w:t xml:space="preserve"> </w:t>
      </w:r>
      <w:r>
        <w:rPr>
          <w:sz w:val="20"/>
          <w:szCs w:val="20"/>
          <w:spacing w:val="13"/>
        </w:rPr>
        <w:t>消防车道不能环形的</w:t>
      </w:r>
      <w:r>
        <w:rPr>
          <w:sz w:val="20"/>
          <w:szCs w:val="20"/>
          <w:spacing w:val="-21"/>
        </w:rPr>
        <w:t xml:space="preserve"> </w:t>
      </w:r>
      <w:r>
        <w:rPr>
          <w:sz w:val="20"/>
          <w:szCs w:val="20"/>
          <w:spacing w:val="13"/>
          <w:position w:val="1"/>
        </w:rPr>
        <w:t>，</w:t>
      </w:r>
      <w:r>
        <w:rPr>
          <w:sz w:val="20"/>
          <w:szCs w:val="20"/>
          <w:spacing w:val="13"/>
        </w:rPr>
        <w:t>应在适当地点修建回转车</w:t>
      </w:r>
      <w:r>
        <w:rPr>
          <w:sz w:val="20"/>
          <w:szCs w:val="20"/>
        </w:rPr>
        <w:t xml:space="preserve"> </w:t>
      </w:r>
      <w:r>
        <w:rPr>
          <w:sz w:val="20"/>
          <w:szCs w:val="20"/>
          <w:spacing w:val="3"/>
        </w:rPr>
        <w:t>辆场地</w:t>
      </w:r>
      <w:r>
        <w:rPr>
          <w:sz w:val="20"/>
          <w:szCs w:val="20"/>
          <w:spacing w:val="3"/>
          <w:position w:val="1"/>
        </w:rPr>
        <w:t>。</w:t>
      </w:r>
    </w:p>
    <w:p>
      <w:pPr>
        <w:pStyle w:val="BodyText"/>
        <w:ind w:left="14" w:right="6" w:firstLine="421"/>
        <w:spacing w:before="44" w:line="197" w:lineRule="auto"/>
        <w:rPr>
          <w:sz w:val="20"/>
          <w:szCs w:val="20"/>
        </w:rPr>
      </w:pPr>
      <w:r>
        <w:rPr>
          <w:rFonts w:ascii="Arial" w:hAnsi="Arial" w:eastAsia="Arial" w:cs="Arial"/>
          <w:sz w:val="20"/>
          <w:szCs w:val="20"/>
          <w:spacing w:val="8"/>
        </w:rPr>
        <w:t>4.</w:t>
      </w:r>
      <w:r>
        <w:rPr>
          <w:sz w:val="20"/>
          <w:szCs w:val="20"/>
          <w:spacing w:val="8"/>
        </w:rPr>
        <w:t>现场要配备足够的消防器材</w:t>
      </w:r>
      <w:r>
        <w:rPr>
          <w:sz w:val="20"/>
          <w:szCs w:val="20"/>
          <w:spacing w:val="-16"/>
        </w:rPr>
        <w:t xml:space="preserve"> </w:t>
      </w:r>
      <w:r>
        <w:rPr>
          <w:sz w:val="20"/>
          <w:szCs w:val="20"/>
          <w:spacing w:val="8"/>
          <w:position w:val="1"/>
        </w:rPr>
        <w:t>，</w:t>
      </w:r>
      <w:r>
        <w:rPr>
          <w:sz w:val="20"/>
          <w:szCs w:val="20"/>
          <w:spacing w:val="8"/>
        </w:rPr>
        <w:t>并做到布局合理</w:t>
      </w:r>
      <w:r>
        <w:rPr>
          <w:sz w:val="20"/>
          <w:szCs w:val="20"/>
          <w:spacing w:val="-21"/>
        </w:rPr>
        <w:t xml:space="preserve"> </w:t>
      </w:r>
      <w:r>
        <w:rPr>
          <w:sz w:val="20"/>
          <w:szCs w:val="20"/>
          <w:spacing w:val="8"/>
          <w:position w:val="1"/>
        </w:rPr>
        <w:t>，</w:t>
      </w:r>
      <w:r>
        <w:rPr>
          <w:sz w:val="20"/>
          <w:szCs w:val="20"/>
          <w:spacing w:val="-36"/>
          <w:position w:val="1"/>
        </w:rPr>
        <w:t xml:space="preserve"> </w:t>
      </w:r>
      <w:r>
        <w:rPr>
          <w:sz w:val="20"/>
          <w:szCs w:val="20"/>
          <w:spacing w:val="8"/>
        </w:rPr>
        <w:t>经常维护</w:t>
      </w:r>
      <w:r>
        <w:rPr>
          <w:sz w:val="20"/>
          <w:szCs w:val="20"/>
          <w:spacing w:val="-29"/>
        </w:rPr>
        <w:t xml:space="preserve"> </w:t>
      </w:r>
      <w:r>
        <w:rPr>
          <w:sz w:val="20"/>
          <w:szCs w:val="20"/>
          <w:spacing w:val="8"/>
          <w:position w:val="1"/>
        </w:rPr>
        <w:t>、</w:t>
      </w:r>
      <w:r>
        <w:rPr>
          <w:sz w:val="20"/>
          <w:szCs w:val="20"/>
          <w:spacing w:val="8"/>
        </w:rPr>
        <w:t>保养</w:t>
      </w:r>
      <w:r>
        <w:rPr>
          <w:sz w:val="20"/>
          <w:szCs w:val="20"/>
          <w:spacing w:val="-21"/>
        </w:rPr>
        <w:t xml:space="preserve"> </w:t>
      </w:r>
      <w:r>
        <w:rPr>
          <w:sz w:val="20"/>
          <w:szCs w:val="20"/>
          <w:spacing w:val="8"/>
          <w:position w:val="1"/>
        </w:rPr>
        <w:t>，</w:t>
      </w:r>
      <w:r>
        <w:rPr>
          <w:sz w:val="20"/>
          <w:szCs w:val="20"/>
          <w:spacing w:val="8"/>
        </w:rPr>
        <w:t>采取足够防冻保温措施</w:t>
      </w:r>
      <w:r>
        <w:rPr>
          <w:sz w:val="20"/>
          <w:szCs w:val="20"/>
          <w:spacing w:val="-21"/>
        </w:rPr>
        <w:t xml:space="preserve"> </w:t>
      </w:r>
      <w:r>
        <w:rPr>
          <w:sz w:val="20"/>
          <w:szCs w:val="20"/>
          <w:spacing w:val="8"/>
          <w:position w:val="1"/>
        </w:rPr>
        <w:t>，</w:t>
      </w:r>
      <w:r>
        <w:rPr>
          <w:sz w:val="20"/>
          <w:szCs w:val="20"/>
          <w:spacing w:val="8"/>
        </w:rPr>
        <w:t>保</w:t>
      </w:r>
      <w:r>
        <w:rPr>
          <w:sz w:val="20"/>
          <w:szCs w:val="20"/>
        </w:rPr>
        <w:t xml:space="preserve"> </w:t>
      </w:r>
      <w:r>
        <w:rPr>
          <w:sz w:val="20"/>
          <w:szCs w:val="20"/>
          <w:spacing w:val="7"/>
        </w:rPr>
        <w:t>证消防器材灵敏有效</w:t>
      </w:r>
      <w:r>
        <w:rPr>
          <w:sz w:val="20"/>
          <w:szCs w:val="20"/>
          <w:spacing w:val="7"/>
          <w:position w:val="1"/>
        </w:rPr>
        <w:t>。</w:t>
      </w:r>
    </w:p>
    <w:p>
      <w:pPr>
        <w:pStyle w:val="BodyText"/>
        <w:ind w:left="28" w:right="5" w:firstLine="411"/>
        <w:spacing w:before="42" w:line="198" w:lineRule="auto"/>
        <w:rPr>
          <w:sz w:val="20"/>
          <w:szCs w:val="20"/>
        </w:rPr>
      </w:pPr>
      <w:r>
        <w:rPr>
          <w:rFonts w:ascii="Arial" w:hAnsi="Arial" w:eastAsia="Arial" w:cs="Arial"/>
          <w:sz w:val="20"/>
          <w:szCs w:val="20"/>
          <w:spacing w:val="11"/>
        </w:rPr>
        <w:t>5.</w:t>
      </w:r>
      <w:r>
        <w:rPr>
          <w:sz w:val="20"/>
          <w:szCs w:val="20"/>
          <w:spacing w:val="11"/>
        </w:rPr>
        <w:t>现场进水干管直径不小于</w:t>
      </w:r>
      <w:r>
        <w:rPr>
          <w:rFonts w:ascii="Arial" w:hAnsi="Arial" w:eastAsia="Arial" w:cs="Arial"/>
          <w:sz w:val="20"/>
          <w:szCs w:val="20"/>
          <w:spacing w:val="11"/>
        </w:rPr>
        <w:t>100</w:t>
      </w:r>
      <w:r>
        <w:rPr>
          <w:rFonts w:ascii="Arial" w:hAnsi="Arial" w:eastAsia="Arial" w:cs="Arial"/>
          <w:sz w:val="20"/>
          <w:szCs w:val="20"/>
        </w:rPr>
        <w:t>mm</w:t>
      </w:r>
      <w:r>
        <w:rPr>
          <w:sz w:val="20"/>
          <w:szCs w:val="20"/>
          <w:spacing w:val="11"/>
          <w:position w:val="1"/>
        </w:rPr>
        <w:t>，</w:t>
      </w:r>
      <w:r>
        <w:rPr>
          <w:sz w:val="20"/>
          <w:szCs w:val="20"/>
          <w:spacing w:val="-25"/>
          <w:position w:val="1"/>
        </w:rPr>
        <w:t xml:space="preserve"> </w:t>
      </w:r>
      <w:r>
        <w:rPr>
          <w:sz w:val="20"/>
          <w:szCs w:val="20"/>
          <w:spacing w:val="11"/>
        </w:rPr>
        <w:t>消火栓处要设有明显标志</w:t>
      </w:r>
      <w:r>
        <w:rPr>
          <w:sz w:val="20"/>
          <w:szCs w:val="20"/>
          <w:spacing w:val="-21"/>
        </w:rPr>
        <w:t xml:space="preserve"> </w:t>
      </w:r>
      <w:r>
        <w:rPr>
          <w:sz w:val="20"/>
          <w:szCs w:val="20"/>
          <w:spacing w:val="11"/>
          <w:position w:val="1"/>
        </w:rPr>
        <w:t>，</w:t>
      </w:r>
      <w:r>
        <w:rPr>
          <w:sz w:val="20"/>
          <w:szCs w:val="20"/>
          <w:spacing w:val="-33"/>
          <w:position w:val="1"/>
        </w:rPr>
        <w:t xml:space="preserve"> </w:t>
      </w:r>
      <w:r>
        <w:rPr>
          <w:sz w:val="20"/>
          <w:szCs w:val="20"/>
          <w:spacing w:val="11"/>
        </w:rPr>
        <w:t>配备足够的水带</w:t>
      </w:r>
      <w:r>
        <w:rPr>
          <w:sz w:val="20"/>
          <w:szCs w:val="20"/>
          <w:spacing w:val="-21"/>
        </w:rPr>
        <w:t xml:space="preserve"> </w:t>
      </w:r>
      <w:r>
        <w:rPr>
          <w:sz w:val="20"/>
          <w:szCs w:val="20"/>
          <w:spacing w:val="11"/>
          <w:position w:val="1"/>
        </w:rPr>
        <w:t>，</w:t>
      </w:r>
      <w:r>
        <w:rPr>
          <w:sz w:val="20"/>
          <w:szCs w:val="20"/>
          <w:spacing w:val="11"/>
        </w:rPr>
        <w:t>周围</w:t>
      </w:r>
      <w:r>
        <w:rPr>
          <w:rFonts w:ascii="Arial" w:hAnsi="Arial" w:eastAsia="Arial" w:cs="Arial"/>
          <w:sz w:val="20"/>
          <w:szCs w:val="20"/>
          <w:spacing w:val="11"/>
        </w:rPr>
        <w:t>3</w:t>
      </w:r>
      <w:r>
        <w:rPr>
          <w:rFonts w:ascii="Arial" w:hAnsi="Arial" w:eastAsia="Arial" w:cs="Arial"/>
          <w:sz w:val="20"/>
          <w:szCs w:val="20"/>
          <w:spacing w:val="10"/>
        </w:rPr>
        <w:t>m</w:t>
      </w:r>
      <w:r>
        <w:rPr>
          <w:sz w:val="20"/>
          <w:szCs w:val="20"/>
          <w:spacing w:val="10"/>
        </w:rPr>
        <w:t>内不</w:t>
      </w:r>
      <w:r>
        <w:rPr>
          <w:sz w:val="20"/>
          <w:szCs w:val="20"/>
        </w:rPr>
        <w:t xml:space="preserve"> </w:t>
      </w:r>
      <w:r>
        <w:rPr>
          <w:sz w:val="20"/>
          <w:szCs w:val="20"/>
          <w:spacing w:val="5"/>
        </w:rPr>
        <w:t>准存放任何物品</w:t>
      </w:r>
      <w:r>
        <w:rPr>
          <w:sz w:val="20"/>
          <w:szCs w:val="20"/>
          <w:spacing w:val="5"/>
          <w:position w:val="1"/>
        </w:rPr>
        <w:t>。</w:t>
      </w:r>
    </w:p>
    <w:p>
      <w:pPr>
        <w:pStyle w:val="BodyText"/>
        <w:ind w:left="31" w:right="4" w:firstLine="410"/>
        <w:spacing w:before="45" w:line="197" w:lineRule="auto"/>
        <w:rPr>
          <w:sz w:val="20"/>
          <w:szCs w:val="20"/>
        </w:rPr>
      </w:pPr>
      <w:r>
        <w:rPr>
          <w:rFonts w:ascii="Arial" w:hAnsi="Arial" w:eastAsia="Arial" w:cs="Arial"/>
          <w:sz w:val="20"/>
          <w:szCs w:val="20"/>
          <w:spacing w:val="10"/>
        </w:rPr>
        <w:t>6.</w:t>
      </w:r>
      <w:r>
        <w:rPr>
          <w:sz w:val="20"/>
          <w:szCs w:val="20"/>
          <w:spacing w:val="10"/>
        </w:rPr>
        <w:t>现场要有明显的防火宣传标志</w:t>
      </w:r>
      <w:r>
        <w:rPr>
          <w:sz w:val="20"/>
          <w:szCs w:val="20"/>
          <w:spacing w:val="-15"/>
        </w:rPr>
        <w:t xml:space="preserve"> </w:t>
      </w:r>
      <w:r>
        <w:rPr>
          <w:sz w:val="20"/>
          <w:szCs w:val="20"/>
          <w:spacing w:val="10"/>
          <w:position w:val="1"/>
        </w:rPr>
        <w:t>，</w:t>
      </w:r>
      <w:r>
        <w:rPr>
          <w:sz w:val="20"/>
          <w:szCs w:val="20"/>
          <w:spacing w:val="10"/>
        </w:rPr>
        <w:t>每月对施工人员进行一次防火教育</w:t>
      </w:r>
      <w:r>
        <w:rPr>
          <w:sz w:val="20"/>
          <w:szCs w:val="20"/>
          <w:spacing w:val="-21"/>
        </w:rPr>
        <w:t xml:space="preserve"> </w:t>
      </w:r>
      <w:r>
        <w:rPr>
          <w:sz w:val="20"/>
          <w:szCs w:val="20"/>
          <w:spacing w:val="10"/>
          <w:position w:val="1"/>
        </w:rPr>
        <w:t>，</w:t>
      </w:r>
      <w:r>
        <w:rPr>
          <w:sz w:val="20"/>
          <w:szCs w:val="20"/>
          <w:spacing w:val="10"/>
        </w:rPr>
        <w:t>定期组织防火检查</w:t>
      </w:r>
      <w:r>
        <w:rPr>
          <w:sz w:val="20"/>
          <w:szCs w:val="20"/>
          <w:spacing w:val="-21"/>
        </w:rPr>
        <w:t xml:space="preserve"> </w:t>
      </w:r>
      <w:r>
        <w:rPr>
          <w:sz w:val="20"/>
          <w:szCs w:val="20"/>
          <w:spacing w:val="10"/>
          <w:position w:val="1"/>
        </w:rPr>
        <w:t>，</w:t>
      </w:r>
      <w:r>
        <w:rPr>
          <w:sz w:val="20"/>
          <w:szCs w:val="20"/>
          <w:spacing w:val="10"/>
        </w:rPr>
        <w:t>建立</w:t>
      </w:r>
      <w:r>
        <w:rPr>
          <w:sz w:val="20"/>
          <w:szCs w:val="20"/>
        </w:rPr>
        <w:t xml:space="preserve"> </w:t>
      </w:r>
      <w:r>
        <w:rPr>
          <w:sz w:val="20"/>
          <w:szCs w:val="20"/>
          <w:spacing w:val="4"/>
        </w:rPr>
        <w:t>防火工作档案</w:t>
      </w:r>
      <w:r>
        <w:rPr>
          <w:sz w:val="20"/>
          <w:szCs w:val="20"/>
          <w:spacing w:val="4"/>
          <w:position w:val="1"/>
        </w:rPr>
        <w:t>。</w:t>
      </w:r>
    </w:p>
    <w:p>
      <w:pPr>
        <w:pStyle w:val="BodyText"/>
        <w:ind w:left="442"/>
        <w:spacing w:before="47" w:line="180" w:lineRule="auto"/>
        <w:rPr>
          <w:sz w:val="20"/>
          <w:szCs w:val="20"/>
        </w:rPr>
      </w:pPr>
      <w:r>
        <w:rPr>
          <w:rFonts w:ascii="Arial" w:hAnsi="Arial" w:eastAsia="Arial" w:cs="Arial"/>
          <w:sz w:val="20"/>
          <w:szCs w:val="20"/>
          <w:spacing w:val="9"/>
        </w:rPr>
        <w:t>7.</w:t>
      </w:r>
      <w:r>
        <w:rPr>
          <w:sz w:val="20"/>
          <w:szCs w:val="20"/>
          <w:spacing w:val="9"/>
        </w:rPr>
        <w:t>因施工需要搭设临时建筑</w:t>
      </w:r>
      <w:r>
        <w:rPr>
          <w:sz w:val="20"/>
          <w:szCs w:val="20"/>
          <w:spacing w:val="-20"/>
        </w:rPr>
        <w:t xml:space="preserve"> </w:t>
      </w:r>
      <w:r>
        <w:rPr>
          <w:sz w:val="20"/>
          <w:szCs w:val="20"/>
          <w:spacing w:val="9"/>
          <w:position w:val="1"/>
        </w:rPr>
        <w:t>，</w:t>
      </w:r>
      <w:r>
        <w:rPr>
          <w:sz w:val="20"/>
          <w:szCs w:val="20"/>
          <w:spacing w:val="9"/>
        </w:rPr>
        <w:t>应符合防火要求</w:t>
      </w:r>
      <w:r>
        <w:rPr>
          <w:sz w:val="20"/>
          <w:szCs w:val="20"/>
          <w:spacing w:val="-21"/>
        </w:rPr>
        <w:t xml:space="preserve"> </w:t>
      </w:r>
      <w:r>
        <w:rPr>
          <w:sz w:val="20"/>
          <w:szCs w:val="20"/>
          <w:spacing w:val="9"/>
          <w:position w:val="1"/>
        </w:rPr>
        <w:t>，</w:t>
      </w:r>
      <w:r>
        <w:rPr>
          <w:sz w:val="20"/>
          <w:szCs w:val="20"/>
          <w:spacing w:val="8"/>
        </w:rPr>
        <w:t>不得使用易燃材料</w:t>
      </w:r>
      <w:r>
        <w:rPr>
          <w:sz w:val="20"/>
          <w:szCs w:val="20"/>
          <w:spacing w:val="8"/>
          <w:position w:val="1"/>
        </w:rPr>
        <w:t>。</w:t>
      </w:r>
    </w:p>
    <w:p>
      <w:pPr>
        <w:pStyle w:val="BodyText"/>
        <w:ind w:left="440"/>
        <w:spacing w:before="42" w:line="184" w:lineRule="auto"/>
        <w:rPr>
          <w:sz w:val="20"/>
          <w:szCs w:val="20"/>
        </w:rPr>
      </w:pPr>
      <w:r>
        <w:rPr>
          <w:rFonts w:ascii="Arial" w:hAnsi="Arial" w:eastAsia="Arial" w:cs="Arial"/>
          <w:sz w:val="20"/>
          <w:szCs w:val="20"/>
          <w:spacing w:val="10"/>
        </w:rPr>
        <w:t>8.</w:t>
      </w:r>
      <w:r>
        <w:rPr>
          <w:sz w:val="20"/>
          <w:szCs w:val="20"/>
          <w:spacing w:val="10"/>
        </w:rPr>
        <w:t>施工现场严禁吸烟</w:t>
      </w:r>
      <w:r>
        <w:rPr>
          <w:sz w:val="20"/>
          <w:szCs w:val="20"/>
          <w:spacing w:val="-18"/>
        </w:rPr>
        <w:t xml:space="preserve"> </w:t>
      </w:r>
      <w:r>
        <w:rPr>
          <w:sz w:val="20"/>
          <w:szCs w:val="20"/>
          <w:spacing w:val="10"/>
          <w:position w:val="1"/>
        </w:rPr>
        <w:t>。</w:t>
      </w:r>
      <w:r>
        <w:rPr>
          <w:sz w:val="20"/>
          <w:szCs w:val="20"/>
          <w:spacing w:val="10"/>
        </w:rPr>
        <w:t>现场应设有防火措施的吸烟室</w:t>
      </w:r>
      <w:r>
        <w:rPr>
          <w:sz w:val="20"/>
          <w:szCs w:val="20"/>
          <w:spacing w:val="10"/>
          <w:position w:val="1"/>
        </w:rPr>
        <w:t>。</w:t>
      </w:r>
    </w:p>
    <w:p>
      <w:pPr>
        <w:pStyle w:val="BodyText"/>
        <w:ind w:left="443"/>
        <w:spacing w:before="49" w:line="178" w:lineRule="auto"/>
        <w:rPr>
          <w:sz w:val="20"/>
          <w:szCs w:val="20"/>
        </w:rPr>
      </w:pPr>
      <w:r>
        <w:rPr>
          <w:rFonts w:ascii="Arial" w:hAnsi="Arial" w:eastAsia="Arial" w:cs="Arial"/>
          <w:sz w:val="20"/>
          <w:szCs w:val="20"/>
          <w:spacing w:val="10"/>
        </w:rPr>
        <w:t>9.</w:t>
      </w:r>
      <w:r>
        <w:rPr>
          <w:sz w:val="20"/>
          <w:szCs w:val="20"/>
          <w:spacing w:val="10"/>
        </w:rPr>
        <w:t>对易燃易爆的工作现场和工序</w:t>
      </w:r>
      <w:r>
        <w:rPr>
          <w:sz w:val="20"/>
          <w:szCs w:val="20"/>
          <w:spacing w:val="-21"/>
        </w:rPr>
        <w:t xml:space="preserve"> </w:t>
      </w:r>
      <w:r>
        <w:rPr>
          <w:sz w:val="20"/>
          <w:szCs w:val="20"/>
          <w:spacing w:val="10"/>
          <w:position w:val="1"/>
        </w:rPr>
        <w:t>，</w:t>
      </w:r>
      <w:r>
        <w:rPr>
          <w:sz w:val="20"/>
          <w:szCs w:val="20"/>
          <w:spacing w:val="10"/>
        </w:rPr>
        <w:t>要严格遵守安全技术操作规</w:t>
      </w:r>
      <w:r>
        <w:rPr>
          <w:sz w:val="20"/>
          <w:szCs w:val="20"/>
          <w:spacing w:val="9"/>
        </w:rPr>
        <w:t>程</w:t>
      </w:r>
      <w:r>
        <w:rPr>
          <w:sz w:val="20"/>
          <w:szCs w:val="20"/>
          <w:spacing w:val="9"/>
          <w:position w:val="1"/>
        </w:rPr>
        <w:t>。</w:t>
      </w:r>
    </w:p>
    <w:p>
      <w:pPr>
        <w:pStyle w:val="BodyText"/>
        <w:ind w:left="20" w:right="3" w:firstLine="424"/>
        <w:spacing w:before="43" w:line="198" w:lineRule="auto"/>
        <w:rPr>
          <w:sz w:val="20"/>
          <w:szCs w:val="20"/>
        </w:rPr>
      </w:pPr>
      <w:r>
        <w:rPr>
          <w:rFonts w:ascii="Arial" w:hAnsi="Arial" w:eastAsia="Arial" w:cs="Arial"/>
          <w:sz w:val="20"/>
          <w:szCs w:val="20"/>
          <w:spacing w:val="9"/>
        </w:rPr>
        <w:t>10.</w:t>
      </w:r>
      <w:r>
        <w:rPr>
          <w:sz w:val="20"/>
          <w:szCs w:val="20"/>
          <w:spacing w:val="9"/>
        </w:rPr>
        <w:t>对于消防器材</w:t>
      </w:r>
      <w:r>
        <w:rPr>
          <w:sz w:val="20"/>
          <w:szCs w:val="20"/>
          <w:spacing w:val="-28"/>
        </w:rPr>
        <w:t xml:space="preserve"> </w:t>
      </w:r>
      <w:r>
        <w:rPr>
          <w:sz w:val="20"/>
          <w:szCs w:val="20"/>
          <w:spacing w:val="9"/>
          <w:position w:val="1"/>
        </w:rPr>
        <w:t>、</w:t>
      </w:r>
      <w:r>
        <w:rPr>
          <w:sz w:val="20"/>
          <w:szCs w:val="20"/>
          <w:spacing w:val="9"/>
        </w:rPr>
        <w:t>专用工具等设施</w:t>
      </w:r>
      <w:r>
        <w:rPr>
          <w:sz w:val="20"/>
          <w:szCs w:val="20"/>
          <w:spacing w:val="-21"/>
        </w:rPr>
        <w:t xml:space="preserve"> </w:t>
      </w:r>
      <w:r>
        <w:rPr>
          <w:sz w:val="20"/>
          <w:szCs w:val="20"/>
          <w:spacing w:val="9"/>
          <w:position w:val="1"/>
        </w:rPr>
        <w:t>，</w:t>
      </w:r>
      <w:r>
        <w:rPr>
          <w:sz w:val="20"/>
          <w:szCs w:val="20"/>
          <w:spacing w:val="-32"/>
          <w:position w:val="1"/>
        </w:rPr>
        <w:t xml:space="preserve"> </w:t>
      </w:r>
      <w:r>
        <w:rPr>
          <w:sz w:val="20"/>
          <w:szCs w:val="20"/>
          <w:spacing w:val="9"/>
        </w:rPr>
        <w:t>必须要有专人负责</w:t>
      </w:r>
      <w:r>
        <w:rPr>
          <w:sz w:val="20"/>
          <w:szCs w:val="20"/>
          <w:spacing w:val="-21"/>
        </w:rPr>
        <w:t xml:space="preserve"> </w:t>
      </w:r>
      <w:r>
        <w:rPr>
          <w:sz w:val="20"/>
          <w:szCs w:val="20"/>
          <w:spacing w:val="9"/>
          <w:position w:val="1"/>
        </w:rPr>
        <w:t>，</w:t>
      </w:r>
      <w:r>
        <w:rPr>
          <w:sz w:val="20"/>
          <w:szCs w:val="20"/>
          <w:spacing w:val="-35"/>
          <w:position w:val="1"/>
        </w:rPr>
        <w:t xml:space="preserve"> </w:t>
      </w:r>
      <w:r>
        <w:rPr>
          <w:sz w:val="20"/>
          <w:szCs w:val="20"/>
          <w:spacing w:val="9"/>
        </w:rPr>
        <w:t>不得随意挪作他用</w:t>
      </w:r>
      <w:r>
        <w:rPr>
          <w:sz w:val="20"/>
          <w:szCs w:val="20"/>
          <w:spacing w:val="-20"/>
        </w:rPr>
        <w:t xml:space="preserve"> </w:t>
      </w:r>
      <w:r>
        <w:rPr>
          <w:sz w:val="20"/>
          <w:szCs w:val="20"/>
          <w:spacing w:val="9"/>
          <w:position w:val="1"/>
        </w:rPr>
        <w:t>，</w:t>
      </w:r>
      <w:r>
        <w:rPr>
          <w:sz w:val="20"/>
          <w:szCs w:val="20"/>
          <w:spacing w:val="8"/>
        </w:rPr>
        <w:t>要妥善保管</w:t>
      </w:r>
      <w:r>
        <w:rPr>
          <w:sz w:val="20"/>
          <w:szCs w:val="20"/>
          <w:spacing w:val="-22"/>
        </w:rPr>
        <w:t xml:space="preserve"> </w:t>
      </w:r>
      <w:r>
        <w:rPr>
          <w:sz w:val="20"/>
          <w:szCs w:val="20"/>
          <w:spacing w:val="8"/>
          <w:position w:val="1"/>
        </w:rPr>
        <w:t>，</w:t>
      </w:r>
      <w:r>
        <w:rPr>
          <w:sz w:val="20"/>
          <w:szCs w:val="20"/>
          <w:spacing w:val="-37"/>
          <w:position w:val="1"/>
        </w:rPr>
        <w:t xml:space="preserve"> </w:t>
      </w:r>
      <w:r>
        <w:rPr>
          <w:sz w:val="20"/>
          <w:szCs w:val="20"/>
          <w:spacing w:val="8"/>
        </w:rPr>
        <w:t>定</w:t>
      </w:r>
      <w:r>
        <w:rPr>
          <w:sz w:val="20"/>
          <w:szCs w:val="20"/>
        </w:rPr>
        <w:t xml:space="preserve"> </w:t>
      </w:r>
      <w:r>
        <w:rPr>
          <w:sz w:val="20"/>
          <w:szCs w:val="20"/>
          <w:spacing w:val="4"/>
        </w:rPr>
        <w:t>期检查</w:t>
      </w:r>
      <w:r>
        <w:rPr>
          <w:sz w:val="20"/>
          <w:szCs w:val="20"/>
          <w:spacing w:val="-21"/>
        </w:rPr>
        <w:t xml:space="preserve"> </w:t>
      </w:r>
      <w:r>
        <w:rPr>
          <w:sz w:val="20"/>
          <w:szCs w:val="20"/>
          <w:spacing w:val="4"/>
          <w:position w:val="1"/>
        </w:rPr>
        <w:t>，</w:t>
      </w:r>
      <w:r>
        <w:rPr>
          <w:sz w:val="20"/>
          <w:szCs w:val="20"/>
          <w:spacing w:val="4"/>
        </w:rPr>
        <w:t>保持良好状态</w:t>
      </w:r>
      <w:r>
        <w:rPr>
          <w:sz w:val="20"/>
          <w:szCs w:val="20"/>
          <w:spacing w:val="4"/>
          <w:position w:val="1"/>
        </w:rPr>
        <w:t>。</w:t>
      </w:r>
    </w:p>
    <w:p>
      <w:pPr>
        <w:pStyle w:val="BodyText"/>
        <w:ind w:left="32" w:right="3" w:firstLine="413"/>
        <w:spacing w:before="42" w:line="198" w:lineRule="auto"/>
        <w:rPr>
          <w:sz w:val="20"/>
          <w:szCs w:val="20"/>
        </w:rPr>
      </w:pPr>
      <w:r>
        <w:rPr>
          <w:rFonts w:ascii="Arial" w:hAnsi="Arial" w:eastAsia="Arial" w:cs="Arial"/>
          <w:sz w:val="20"/>
          <w:szCs w:val="20"/>
          <w:spacing w:val="9"/>
        </w:rPr>
        <w:t>11.</w:t>
      </w:r>
      <w:r>
        <w:rPr>
          <w:sz w:val="20"/>
          <w:szCs w:val="20"/>
          <w:spacing w:val="9"/>
        </w:rPr>
        <w:t>发生火灾时</w:t>
      </w:r>
      <w:r>
        <w:rPr>
          <w:sz w:val="20"/>
          <w:szCs w:val="20"/>
          <w:spacing w:val="-10"/>
        </w:rPr>
        <w:t xml:space="preserve"> </w:t>
      </w:r>
      <w:r>
        <w:rPr>
          <w:sz w:val="20"/>
          <w:szCs w:val="20"/>
          <w:spacing w:val="9"/>
          <w:position w:val="1"/>
        </w:rPr>
        <w:t>，</w:t>
      </w:r>
      <w:r>
        <w:rPr>
          <w:sz w:val="20"/>
          <w:szCs w:val="20"/>
          <w:spacing w:val="-26"/>
          <w:position w:val="1"/>
        </w:rPr>
        <w:t xml:space="preserve"> </w:t>
      </w:r>
      <w:r>
        <w:rPr>
          <w:sz w:val="20"/>
          <w:szCs w:val="20"/>
          <w:spacing w:val="9"/>
        </w:rPr>
        <w:t>由项目经理或专人统一指挥</w:t>
      </w:r>
      <w:r>
        <w:rPr>
          <w:sz w:val="20"/>
          <w:szCs w:val="20"/>
          <w:spacing w:val="-28"/>
        </w:rPr>
        <w:t xml:space="preserve"> </w:t>
      </w:r>
      <w:r>
        <w:rPr>
          <w:sz w:val="20"/>
          <w:szCs w:val="20"/>
          <w:spacing w:val="9"/>
          <w:position w:val="1"/>
        </w:rPr>
        <w:t>、</w:t>
      </w:r>
      <w:r>
        <w:rPr>
          <w:sz w:val="20"/>
          <w:szCs w:val="20"/>
          <w:spacing w:val="9"/>
        </w:rPr>
        <w:t>统一行动</w:t>
      </w:r>
      <w:r>
        <w:rPr>
          <w:sz w:val="20"/>
          <w:szCs w:val="20"/>
          <w:spacing w:val="-21"/>
        </w:rPr>
        <w:t xml:space="preserve"> </w:t>
      </w:r>
      <w:r>
        <w:rPr>
          <w:sz w:val="20"/>
          <w:szCs w:val="20"/>
          <w:spacing w:val="9"/>
          <w:position w:val="1"/>
        </w:rPr>
        <w:t>，</w:t>
      </w:r>
      <w:r>
        <w:rPr>
          <w:sz w:val="20"/>
          <w:szCs w:val="20"/>
          <w:spacing w:val="-31"/>
          <w:position w:val="1"/>
        </w:rPr>
        <w:t xml:space="preserve"> </w:t>
      </w:r>
      <w:r>
        <w:rPr>
          <w:sz w:val="20"/>
          <w:szCs w:val="20"/>
          <w:spacing w:val="9"/>
        </w:rPr>
        <w:t>防止混乱</w:t>
      </w:r>
      <w:r>
        <w:rPr>
          <w:sz w:val="20"/>
          <w:szCs w:val="20"/>
          <w:spacing w:val="-27"/>
        </w:rPr>
        <w:t xml:space="preserve"> </w:t>
      </w:r>
      <w:r>
        <w:rPr>
          <w:sz w:val="20"/>
          <w:szCs w:val="20"/>
          <w:spacing w:val="9"/>
          <w:position w:val="1"/>
        </w:rPr>
        <w:t>。</w:t>
      </w:r>
      <w:r>
        <w:rPr>
          <w:sz w:val="20"/>
          <w:szCs w:val="20"/>
          <w:spacing w:val="9"/>
        </w:rPr>
        <w:t>对不同的起火物质</w:t>
      </w:r>
      <w:r>
        <w:rPr>
          <w:sz w:val="20"/>
          <w:szCs w:val="20"/>
          <w:spacing w:val="-20"/>
        </w:rPr>
        <w:t xml:space="preserve"> </w:t>
      </w:r>
      <w:r>
        <w:rPr>
          <w:sz w:val="20"/>
          <w:szCs w:val="20"/>
          <w:spacing w:val="9"/>
          <w:position w:val="1"/>
        </w:rPr>
        <w:t>，</w:t>
      </w:r>
      <w:r>
        <w:rPr>
          <w:sz w:val="20"/>
          <w:szCs w:val="20"/>
          <w:spacing w:val="9"/>
        </w:rPr>
        <w:t>要采</w:t>
      </w:r>
      <w:r>
        <w:rPr>
          <w:sz w:val="20"/>
          <w:szCs w:val="20"/>
        </w:rPr>
        <w:t xml:space="preserve"> </w:t>
      </w:r>
      <w:r>
        <w:rPr>
          <w:sz w:val="20"/>
          <w:szCs w:val="20"/>
          <w:spacing w:val="6"/>
        </w:rPr>
        <w:t>用正确的灭火工具和正确的灭火方法</w:t>
      </w:r>
      <w:r>
        <w:rPr>
          <w:sz w:val="20"/>
          <w:szCs w:val="20"/>
          <w:spacing w:val="-27"/>
        </w:rPr>
        <w:t xml:space="preserve"> </w:t>
      </w:r>
      <w:r>
        <w:rPr>
          <w:sz w:val="20"/>
          <w:szCs w:val="20"/>
          <w:spacing w:val="6"/>
          <w:position w:val="1"/>
        </w:rPr>
        <w:t>。</w:t>
      </w:r>
      <w:r>
        <w:rPr>
          <w:sz w:val="20"/>
          <w:szCs w:val="20"/>
          <w:spacing w:val="-28"/>
          <w:position w:val="1"/>
        </w:rPr>
        <w:t xml:space="preserve"> </w:t>
      </w:r>
      <w:r>
        <w:rPr>
          <w:sz w:val="20"/>
          <w:szCs w:val="20"/>
          <w:spacing w:val="6"/>
        </w:rPr>
        <w:t>同时</w:t>
      </w:r>
      <w:r>
        <w:rPr>
          <w:sz w:val="20"/>
          <w:szCs w:val="20"/>
          <w:spacing w:val="-21"/>
        </w:rPr>
        <w:t xml:space="preserve"> </w:t>
      </w:r>
      <w:r>
        <w:rPr>
          <w:sz w:val="20"/>
          <w:szCs w:val="20"/>
          <w:spacing w:val="6"/>
          <w:position w:val="1"/>
        </w:rPr>
        <w:t>，</w:t>
      </w:r>
      <w:r>
        <w:rPr>
          <w:sz w:val="20"/>
          <w:szCs w:val="20"/>
          <w:spacing w:val="6"/>
        </w:rPr>
        <w:t>要做好人员</w:t>
      </w:r>
      <w:r>
        <w:rPr>
          <w:sz w:val="20"/>
          <w:szCs w:val="20"/>
          <w:spacing w:val="5"/>
        </w:rPr>
        <w:t>疏散和财产抢救工作</w:t>
      </w:r>
      <w:r>
        <w:rPr>
          <w:sz w:val="20"/>
          <w:szCs w:val="20"/>
          <w:spacing w:val="5"/>
          <w:position w:val="1"/>
        </w:rPr>
        <w:t>。</w:t>
      </w:r>
    </w:p>
    <w:p>
      <w:pPr>
        <w:pStyle w:val="BodyText"/>
        <w:ind w:left="25" w:right="1" w:firstLine="420"/>
        <w:spacing w:before="43" w:line="198" w:lineRule="auto"/>
        <w:rPr>
          <w:sz w:val="20"/>
          <w:szCs w:val="20"/>
        </w:rPr>
      </w:pPr>
      <w:r>
        <w:rPr>
          <w:rFonts w:ascii="Arial" w:hAnsi="Arial" w:eastAsia="Arial" w:cs="Arial"/>
          <w:sz w:val="20"/>
          <w:szCs w:val="20"/>
          <w:spacing w:val="11"/>
        </w:rPr>
        <w:t>12.</w:t>
      </w:r>
      <w:r>
        <w:rPr>
          <w:sz w:val="20"/>
          <w:szCs w:val="20"/>
          <w:spacing w:val="11"/>
        </w:rPr>
        <w:t>对火灾事故</w:t>
      </w:r>
      <w:r>
        <w:rPr>
          <w:sz w:val="20"/>
          <w:szCs w:val="20"/>
          <w:spacing w:val="-21"/>
        </w:rPr>
        <w:t xml:space="preserve"> </w:t>
      </w:r>
      <w:r>
        <w:rPr>
          <w:sz w:val="20"/>
          <w:szCs w:val="20"/>
          <w:spacing w:val="11"/>
          <w:position w:val="1"/>
        </w:rPr>
        <w:t>，</w:t>
      </w:r>
      <w:r>
        <w:rPr>
          <w:sz w:val="20"/>
          <w:szCs w:val="20"/>
          <w:spacing w:val="-37"/>
          <w:position w:val="1"/>
        </w:rPr>
        <w:t xml:space="preserve"> </w:t>
      </w:r>
      <w:r>
        <w:rPr>
          <w:sz w:val="20"/>
          <w:szCs w:val="20"/>
          <w:spacing w:val="11"/>
        </w:rPr>
        <w:t>除积极抢救外</w:t>
      </w:r>
      <w:r>
        <w:rPr>
          <w:sz w:val="20"/>
          <w:szCs w:val="20"/>
          <w:spacing w:val="-21"/>
        </w:rPr>
        <w:t xml:space="preserve"> </w:t>
      </w:r>
      <w:r>
        <w:rPr>
          <w:sz w:val="20"/>
          <w:szCs w:val="20"/>
          <w:spacing w:val="11"/>
          <w:position w:val="1"/>
        </w:rPr>
        <w:t>，</w:t>
      </w:r>
      <w:r>
        <w:rPr>
          <w:sz w:val="20"/>
          <w:szCs w:val="20"/>
          <w:spacing w:val="11"/>
        </w:rPr>
        <w:t>要及时向有关安全管理部门报告</w:t>
      </w:r>
      <w:r>
        <w:rPr>
          <w:sz w:val="20"/>
          <w:szCs w:val="20"/>
          <w:spacing w:val="-27"/>
        </w:rPr>
        <w:t xml:space="preserve"> </w:t>
      </w:r>
      <w:r>
        <w:rPr>
          <w:sz w:val="20"/>
          <w:szCs w:val="20"/>
          <w:spacing w:val="11"/>
          <w:position w:val="1"/>
        </w:rPr>
        <w:t>。</w:t>
      </w:r>
      <w:r>
        <w:rPr>
          <w:sz w:val="20"/>
          <w:szCs w:val="20"/>
          <w:spacing w:val="11"/>
        </w:rPr>
        <w:t>对火灾事故的处理</w:t>
      </w:r>
      <w:r>
        <w:rPr>
          <w:sz w:val="20"/>
          <w:szCs w:val="20"/>
          <w:spacing w:val="-21"/>
        </w:rPr>
        <w:t xml:space="preserve"> </w:t>
      </w:r>
      <w:r>
        <w:rPr>
          <w:sz w:val="20"/>
          <w:szCs w:val="20"/>
          <w:spacing w:val="10"/>
          <w:position w:val="1"/>
        </w:rPr>
        <w:t>，</w:t>
      </w:r>
      <w:r>
        <w:rPr>
          <w:sz w:val="20"/>
          <w:szCs w:val="20"/>
          <w:spacing w:val="10"/>
        </w:rPr>
        <w:t>一定要</w:t>
      </w:r>
      <w:r>
        <w:rPr>
          <w:sz w:val="20"/>
          <w:szCs w:val="20"/>
        </w:rPr>
        <w:t xml:space="preserve"> </w:t>
      </w:r>
      <w:r>
        <w:rPr>
          <w:sz w:val="20"/>
          <w:szCs w:val="20"/>
          <w:spacing w:val="4"/>
        </w:rPr>
        <w:t>查明原因</w:t>
      </w:r>
      <w:r>
        <w:rPr>
          <w:sz w:val="20"/>
          <w:szCs w:val="20"/>
          <w:spacing w:val="-26"/>
        </w:rPr>
        <w:t xml:space="preserve"> </w:t>
      </w:r>
      <w:r>
        <w:rPr>
          <w:sz w:val="20"/>
          <w:szCs w:val="20"/>
          <w:spacing w:val="4"/>
          <w:position w:val="1"/>
        </w:rPr>
        <w:t>、</w:t>
      </w:r>
      <w:r>
        <w:rPr>
          <w:sz w:val="20"/>
          <w:szCs w:val="20"/>
          <w:spacing w:val="4"/>
        </w:rPr>
        <w:t>分清责任</w:t>
      </w:r>
      <w:r>
        <w:rPr>
          <w:sz w:val="20"/>
          <w:szCs w:val="20"/>
          <w:spacing w:val="-28"/>
        </w:rPr>
        <w:t xml:space="preserve"> </w:t>
      </w:r>
      <w:r>
        <w:rPr>
          <w:sz w:val="20"/>
          <w:szCs w:val="20"/>
          <w:spacing w:val="4"/>
          <w:position w:val="1"/>
        </w:rPr>
        <w:t>、</w:t>
      </w:r>
      <w:r>
        <w:rPr>
          <w:sz w:val="20"/>
          <w:szCs w:val="20"/>
          <w:spacing w:val="4"/>
        </w:rPr>
        <w:t>吸取教训</w:t>
      </w:r>
      <w:r>
        <w:rPr>
          <w:sz w:val="20"/>
          <w:szCs w:val="20"/>
          <w:spacing w:val="-21"/>
        </w:rPr>
        <w:t xml:space="preserve"> </w:t>
      </w:r>
      <w:r>
        <w:rPr>
          <w:sz w:val="20"/>
          <w:szCs w:val="20"/>
          <w:spacing w:val="4"/>
          <w:position w:val="1"/>
        </w:rPr>
        <w:t>，</w:t>
      </w:r>
      <w:r>
        <w:rPr>
          <w:sz w:val="20"/>
          <w:szCs w:val="20"/>
          <w:spacing w:val="4"/>
        </w:rPr>
        <w:t>并做好整改工作</w:t>
      </w:r>
      <w:r>
        <w:rPr>
          <w:sz w:val="20"/>
          <w:szCs w:val="20"/>
          <w:spacing w:val="4"/>
          <w:position w:val="1"/>
        </w:rPr>
        <w:t>。</w:t>
      </w:r>
    </w:p>
    <w:p>
      <w:pPr>
        <w:pStyle w:val="BodyText"/>
        <w:ind w:left="15" w:right="1" w:firstLine="431"/>
        <w:spacing w:before="42" w:line="198" w:lineRule="auto"/>
        <w:rPr>
          <w:sz w:val="20"/>
          <w:szCs w:val="20"/>
        </w:rPr>
      </w:pPr>
      <w:r>
        <w:rPr>
          <w:rFonts w:ascii="Arial" w:hAnsi="Arial" w:eastAsia="Arial" w:cs="Arial"/>
          <w:sz w:val="20"/>
          <w:szCs w:val="20"/>
          <w:spacing w:val="13"/>
        </w:rPr>
        <w:t>13.</w:t>
      </w:r>
      <w:r>
        <w:rPr>
          <w:sz w:val="20"/>
          <w:szCs w:val="20"/>
          <w:spacing w:val="13"/>
        </w:rPr>
        <w:t>进行易燃易爆等有火灾危险的工作时</w:t>
      </w:r>
      <w:r>
        <w:rPr>
          <w:sz w:val="20"/>
          <w:szCs w:val="20"/>
          <w:spacing w:val="-21"/>
        </w:rPr>
        <w:t xml:space="preserve"> </w:t>
      </w:r>
      <w:r>
        <w:rPr>
          <w:sz w:val="20"/>
          <w:szCs w:val="20"/>
          <w:spacing w:val="13"/>
          <w:position w:val="1"/>
        </w:rPr>
        <w:t>，</w:t>
      </w:r>
      <w:r>
        <w:rPr>
          <w:sz w:val="20"/>
          <w:szCs w:val="20"/>
          <w:spacing w:val="-34"/>
          <w:position w:val="1"/>
        </w:rPr>
        <w:t xml:space="preserve"> </w:t>
      </w:r>
      <w:r>
        <w:rPr>
          <w:sz w:val="20"/>
          <w:szCs w:val="20"/>
          <w:spacing w:val="12"/>
        </w:rPr>
        <w:t>除要严格遵守操作规程和现场管理制度外</w:t>
      </w:r>
      <w:r>
        <w:rPr>
          <w:sz w:val="20"/>
          <w:szCs w:val="20"/>
          <w:spacing w:val="-21"/>
        </w:rPr>
        <w:t xml:space="preserve"> </w:t>
      </w:r>
      <w:r>
        <w:rPr>
          <w:sz w:val="20"/>
          <w:szCs w:val="20"/>
          <w:spacing w:val="12"/>
          <w:position w:val="1"/>
        </w:rPr>
        <w:t>，</w:t>
      </w:r>
      <w:r>
        <w:rPr>
          <w:sz w:val="20"/>
          <w:szCs w:val="20"/>
          <w:spacing w:val="12"/>
        </w:rPr>
        <w:t>还要事先</w:t>
      </w:r>
      <w:r>
        <w:rPr>
          <w:sz w:val="20"/>
          <w:szCs w:val="20"/>
        </w:rPr>
        <w:t xml:space="preserve"> </w:t>
      </w:r>
      <w:r>
        <w:rPr>
          <w:sz w:val="20"/>
          <w:szCs w:val="20"/>
          <w:spacing w:val="7"/>
        </w:rPr>
        <w:t>做好安全防火工作准备</w:t>
      </w:r>
      <w:r>
        <w:rPr>
          <w:sz w:val="20"/>
          <w:szCs w:val="20"/>
          <w:spacing w:val="-13"/>
        </w:rPr>
        <w:t xml:space="preserve"> </w:t>
      </w:r>
      <w:r>
        <w:rPr>
          <w:sz w:val="20"/>
          <w:szCs w:val="20"/>
          <w:spacing w:val="7"/>
          <w:position w:val="1"/>
        </w:rPr>
        <w:t>，</w:t>
      </w:r>
      <w:r>
        <w:rPr>
          <w:sz w:val="20"/>
          <w:szCs w:val="20"/>
          <w:spacing w:val="7"/>
        </w:rPr>
        <w:t>现场要有专人负责防火工作</w:t>
      </w:r>
      <w:r>
        <w:rPr>
          <w:sz w:val="20"/>
          <w:szCs w:val="20"/>
          <w:spacing w:val="7"/>
          <w:position w:val="1"/>
        </w:rPr>
        <w:t>。</w:t>
      </w:r>
    </w:p>
    <w:p>
      <w:pPr>
        <w:pStyle w:val="BodyText"/>
        <w:ind w:left="23" w:firstLine="424"/>
        <w:spacing w:before="41" w:line="199" w:lineRule="auto"/>
        <w:rPr>
          <w:sz w:val="20"/>
          <w:szCs w:val="20"/>
        </w:rPr>
      </w:pPr>
      <w:r>
        <w:rPr>
          <w:rFonts w:ascii="Arial" w:hAnsi="Arial" w:eastAsia="Arial" w:cs="Arial"/>
          <w:sz w:val="20"/>
          <w:szCs w:val="20"/>
          <w:spacing w:val="12"/>
        </w:rPr>
        <w:t>14.</w:t>
      </w:r>
      <w:r>
        <w:rPr>
          <w:sz w:val="20"/>
          <w:szCs w:val="20"/>
          <w:spacing w:val="12"/>
        </w:rPr>
        <w:t>对违反防火制度造成火灾的责任者</w:t>
      </w:r>
      <w:r>
        <w:rPr>
          <w:sz w:val="20"/>
          <w:szCs w:val="20"/>
          <w:spacing w:val="-21"/>
        </w:rPr>
        <w:t xml:space="preserve"> </w:t>
      </w:r>
      <w:r>
        <w:rPr>
          <w:sz w:val="20"/>
          <w:szCs w:val="20"/>
          <w:spacing w:val="12"/>
          <w:position w:val="1"/>
        </w:rPr>
        <w:t>，</w:t>
      </w:r>
      <w:r>
        <w:rPr>
          <w:sz w:val="20"/>
          <w:szCs w:val="20"/>
          <w:spacing w:val="12"/>
        </w:rPr>
        <w:t>视情节轻重给予处罚</w:t>
      </w:r>
      <w:r>
        <w:rPr>
          <w:sz w:val="20"/>
          <w:szCs w:val="20"/>
          <w:spacing w:val="-21"/>
        </w:rPr>
        <w:t xml:space="preserve"> </w:t>
      </w:r>
      <w:r>
        <w:rPr>
          <w:sz w:val="20"/>
          <w:szCs w:val="20"/>
          <w:spacing w:val="12"/>
          <w:position w:val="1"/>
        </w:rPr>
        <w:t>；</w:t>
      </w:r>
      <w:r>
        <w:rPr>
          <w:sz w:val="20"/>
          <w:szCs w:val="20"/>
          <w:spacing w:val="-38"/>
          <w:position w:val="1"/>
        </w:rPr>
        <w:t xml:space="preserve"> </w:t>
      </w:r>
      <w:r>
        <w:rPr>
          <w:sz w:val="20"/>
          <w:szCs w:val="20"/>
          <w:spacing w:val="12"/>
        </w:rPr>
        <w:t>构</w:t>
      </w:r>
      <w:r>
        <w:rPr>
          <w:sz w:val="20"/>
          <w:szCs w:val="20"/>
          <w:spacing w:val="11"/>
        </w:rPr>
        <w:t>成火灾犯罪的</w:t>
      </w:r>
      <w:r>
        <w:rPr>
          <w:sz w:val="20"/>
          <w:szCs w:val="20"/>
          <w:spacing w:val="-21"/>
        </w:rPr>
        <w:t xml:space="preserve"> </w:t>
      </w:r>
      <w:r>
        <w:rPr>
          <w:sz w:val="20"/>
          <w:szCs w:val="20"/>
          <w:spacing w:val="11"/>
          <w:position w:val="1"/>
        </w:rPr>
        <w:t>，</w:t>
      </w:r>
      <w:r>
        <w:rPr>
          <w:sz w:val="20"/>
          <w:szCs w:val="20"/>
          <w:spacing w:val="11"/>
        </w:rPr>
        <w:t>要依法追究其</w:t>
      </w:r>
      <w:r>
        <w:rPr>
          <w:sz w:val="20"/>
          <w:szCs w:val="20"/>
        </w:rPr>
        <w:t xml:space="preserve"> </w:t>
      </w:r>
      <w:r>
        <w:rPr>
          <w:sz w:val="20"/>
          <w:szCs w:val="20"/>
          <w:spacing w:val="5"/>
        </w:rPr>
        <w:t>刑事责任</w:t>
      </w:r>
      <w:r>
        <w:rPr>
          <w:sz w:val="20"/>
          <w:szCs w:val="20"/>
          <w:spacing w:val="5"/>
          <w:position w:val="1"/>
        </w:rPr>
        <w:t>。</w:t>
      </w:r>
    </w:p>
    <w:p>
      <w:pPr>
        <w:pStyle w:val="BodyText"/>
        <w:ind w:left="449"/>
        <w:spacing w:before="41" w:line="184" w:lineRule="auto"/>
        <w:rPr>
          <w:sz w:val="20"/>
          <w:szCs w:val="20"/>
        </w:rPr>
      </w:pPr>
      <w:r>
        <w:rPr>
          <w:rFonts w:ascii="Arial" w:hAnsi="Arial" w:eastAsia="Arial" w:cs="Arial"/>
          <w:sz w:val="20"/>
          <w:szCs w:val="20"/>
          <w:spacing w:val="9"/>
        </w:rPr>
        <w:t>15.</w:t>
      </w:r>
      <w:r>
        <w:rPr>
          <w:sz w:val="20"/>
          <w:szCs w:val="20"/>
          <w:spacing w:val="9"/>
        </w:rPr>
        <w:t>对存在的火灾隐患</w:t>
      </w:r>
      <w:r>
        <w:rPr>
          <w:sz w:val="20"/>
          <w:szCs w:val="20"/>
          <w:spacing w:val="-15"/>
        </w:rPr>
        <w:t xml:space="preserve"> </w:t>
      </w:r>
      <w:r>
        <w:rPr>
          <w:sz w:val="20"/>
          <w:szCs w:val="20"/>
          <w:spacing w:val="9"/>
          <w:position w:val="1"/>
        </w:rPr>
        <w:t>，</w:t>
      </w:r>
      <w:r>
        <w:rPr>
          <w:sz w:val="20"/>
          <w:szCs w:val="20"/>
          <w:spacing w:val="9"/>
        </w:rPr>
        <w:t>应当及时予以消除</w:t>
      </w:r>
      <w:r>
        <w:rPr>
          <w:sz w:val="20"/>
          <w:szCs w:val="20"/>
          <w:spacing w:val="9"/>
          <w:position w:val="1"/>
        </w:rPr>
        <w:t>。</w:t>
      </w:r>
    </w:p>
    <w:p>
      <w:pPr>
        <w:pStyle w:val="BodyText"/>
        <w:ind w:left="449"/>
        <w:spacing w:before="41" w:line="174" w:lineRule="auto"/>
        <w:rPr>
          <w:sz w:val="20"/>
          <w:szCs w:val="20"/>
        </w:rPr>
      </w:pPr>
      <w:r>
        <w:rPr>
          <w:rFonts w:ascii="Arial" w:hAnsi="Arial" w:eastAsia="Arial" w:cs="Arial"/>
          <w:sz w:val="20"/>
          <w:szCs w:val="20"/>
          <w:spacing w:val="15"/>
        </w:rPr>
        <w:t>16.</w:t>
      </w:r>
      <w:r>
        <w:rPr>
          <w:sz w:val="20"/>
          <w:szCs w:val="20"/>
          <w:spacing w:val="15"/>
        </w:rPr>
        <w:t>其他</w:t>
      </w:r>
      <w:r>
        <w:rPr>
          <w:sz w:val="20"/>
          <w:szCs w:val="20"/>
          <w:spacing w:val="15"/>
          <w:position w:val="2"/>
        </w:rPr>
        <w:t>。</w:t>
      </w:r>
    </w:p>
    <w:p>
      <w:pPr>
        <w:spacing w:line="174" w:lineRule="auto"/>
        <w:sectPr>
          <w:headerReference w:type="default" r:id="rId132"/>
          <w:footerReference w:type="default" r:id="rId133"/>
          <w:pgSz w:w="12243" w:h="16495"/>
          <w:pgMar w:top="1461" w:right="1261" w:bottom="1110" w:left="1615" w:header="1177" w:footer="956" w:gutter="0"/>
        </w:sectPr>
        <w:rPr>
          <w:sz w:val="20"/>
          <w:szCs w:val="20"/>
        </w:rPr>
      </w:pPr>
    </w:p>
    <w:p>
      <w:pPr>
        <w:spacing w:line="295" w:lineRule="auto"/>
        <w:rPr>
          <w:rFonts w:ascii="Arial"/>
          <w:sz w:val="21"/>
        </w:rPr>
      </w:pPr>
      <w:r>
        <w:pict>
          <v:shape id="_x0000_s242" style="position:absolute;margin-left:70.5827pt;margin-top:770.343pt;mso-position-vertical-relative:page;mso-position-horizontal-relative:page;width:26.25pt;height:4.85pt;z-index:25173196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6" w:lineRule="auto"/>
        <w:rPr>
          <w:sz w:val="23"/>
          <w:szCs w:val="23"/>
        </w:rPr>
      </w:pPr>
      <w:r>
        <w:rPr>
          <w:rFonts w:ascii="Arial" w:hAnsi="Arial" w:eastAsia="Arial" w:cs="Arial"/>
          <w:sz w:val="23"/>
          <w:szCs w:val="23"/>
          <w:spacing w:val="15"/>
          <w:position w:val="-1"/>
        </w:rPr>
        <w:t>2.2.21</w:t>
      </w:r>
      <w:r>
        <w:rPr>
          <w:rFonts w:ascii="Arial" w:hAnsi="Arial" w:eastAsia="Arial" w:cs="Arial"/>
          <w:sz w:val="23"/>
          <w:szCs w:val="23"/>
          <w:spacing w:val="34"/>
          <w:w w:val="101"/>
          <w:position w:val="-1"/>
        </w:rPr>
        <w:t xml:space="preserve">  </w:t>
      </w:r>
      <w:r>
        <w:rPr>
          <w:sz w:val="23"/>
          <w:szCs w:val="23"/>
          <w:spacing w:val="15"/>
        </w:rPr>
        <w:t>治安保卫制度</w:t>
      </w:r>
    </w:p>
    <w:p>
      <w:pPr>
        <w:pStyle w:val="BodyText"/>
        <w:ind w:left="14" w:right="2" w:firstLine="426"/>
        <w:spacing w:before="186" w:line="201" w:lineRule="auto"/>
        <w:rPr>
          <w:sz w:val="20"/>
          <w:szCs w:val="20"/>
        </w:rPr>
      </w:pPr>
      <w:r>
        <w:rPr>
          <w:rFonts w:ascii="Arial" w:hAnsi="Arial" w:eastAsia="Arial" w:cs="Arial"/>
          <w:sz w:val="20"/>
          <w:szCs w:val="20"/>
          <w:spacing w:val="10"/>
        </w:rPr>
        <w:t>1.</w:t>
      </w:r>
      <w:r>
        <w:rPr>
          <w:sz w:val="20"/>
          <w:szCs w:val="20"/>
          <w:spacing w:val="10"/>
        </w:rPr>
        <w:t>严格执行国家及地方有关法律</w:t>
      </w:r>
      <w:r>
        <w:rPr>
          <w:sz w:val="20"/>
          <w:szCs w:val="20"/>
          <w:spacing w:val="-10"/>
        </w:rPr>
        <w:t xml:space="preserve"> </w:t>
      </w:r>
      <w:r>
        <w:rPr>
          <w:sz w:val="20"/>
          <w:szCs w:val="20"/>
          <w:spacing w:val="10"/>
          <w:position w:val="1"/>
        </w:rPr>
        <w:t>、</w:t>
      </w:r>
      <w:r>
        <w:rPr>
          <w:sz w:val="20"/>
          <w:szCs w:val="20"/>
          <w:spacing w:val="10"/>
        </w:rPr>
        <w:t>规定，</w:t>
      </w:r>
      <w:r>
        <w:rPr>
          <w:sz w:val="20"/>
          <w:szCs w:val="20"/>
          <w:spacing w:val="-18"/>
        </w:rPr>
        <w:t xml:space="preserve"> </w:t>
      </w:r>
      <w:r>
        <w:rPr>
          <w:sz w:val="20"/>
          <w:szCs w:val="20"/>
          <w:spacing w:val="10"/>
        </w:rPr>
        <w:t>实行治安责任制，</w:t>
      </w:r>
      <w:r>
        <w:rPr>
          <w:sz w:val="20"/>
          <w:szCs w:val="20"/>
          <w:spacing w:val="-31"/>
        </w:rPr>
        <w:t xml:space="preserve"> </w:t>
      </w:r>
      <w:r>
        <w:rPr>
          <w:sz w:val="20"/>
          <w:szCs w:val="20"/>
          <w:spacing w:val="10"/>
        </w:rPr>
        <w:t>项目经理全面负责本工地治安保卫工</w:t>
      </w:r>
      <w:r>
        <w:rPr>
          <w:sz w:val="20"/>
          <w:szCs w:val="20"/>
        </w:rPr>
        <w:t xml:space="preserve"> </w:t>
      </w:r>
      <w:r>
        <w:rPr>
          <w:sz w:val="20"/>
          <w:szCs w:val="20"/>
          <w:spacing w:val="7"/>
        </w:rPr>
        <w:t>作，设专人进行检查。</w:t>
      </w:r>
    </w:p>
    <w:p>
      <w:pPr>
        <w:pStyle w:val="BodyText"/>
        <w:ind w:left="16" w:right="2" w:firstLine="420"/>
        <w:spacing w:before="43" w:line="201" w:lineRule="auto"/>
        <w:rPr>
          <w:sz w:val="20"/>
          <w:szCs w:val="20"/>
        </w:rPr>
      </w:pPr>
      <w:r>
        <w:rPr>
          <w:rFonts w:ascii="Arial" w:hAnsi="Arial" w:eastAsia="Arial" w:cs="Arial"/>
          <w:sz w:val="20"/>
          <w:szCs w:val="20"/>
          <w:spacing w:val="10"/>
        </w:rPr>
        <w:t>2.</w:t>
      </w:r>
      <w:r>
        <w:rPr>
          <w:sz w:val="20"/>
          <w:szCs w:val="20"/>
          <w:spacing w:val="10"/>
        </w:rPr>
        <w:t>施工人员必须办齐务工合同手续</w:t>
      </w:r>
      <w:r>
        <w:rPr>
          <w:sz w:val="20"/>
          <w:szCs w:val="20"/>
          <w:spacing w:val="-27"/>
        </w:rPr>
        <w:t xml:space="preserve"> </w:t>
      </w:r>
      <w:r>
        <w:rPr>
          <w:sz w:val="20"/>
          <w:szCs w:val="20"/>
          <w:spacing w:val="10"/>
          <w:position w:val="1"/>
        </w:rPr>
        <w:t>。</w:t>
      </w:r>
      <w:r>
        <w:rPr>
          <w:sz w:val="20"/>
          <w:szCs w:val="20"/>
          <w:spacing w:val="10"/>
        </w:rPr>
        <w:t>切实做好防盗</w:t>
      </w:r>
      <w:r>
        <w:rPr>
          <w:sz w:val="20"/>
          <w:szCs w:val="20"/>
          <w:spacing w:val="-29"/>
        </w:rPr>
        <w:t xml:space="preserve"> </w:t>
      </w:r>
      <w:r>
        <w:rPr>
          <w:sz w:val="20"/>
          <w:szCs w:val="20"/>
          <w:spacing w:val="10"/>
          <w:position w:val="1"/>
        </w:rPr>
        <w:t>、</w:t>
      </w:r>
      <w:r>
        <w:rPr>
          <w:sz w:val="20"/>
          <w:szCs w:val="20"/>
          <w:spacing w:val="10"/>
        </w:rPr>
        <w:t>防火</w:t>
      </w:r>
      <w:r>
        <w:rPr>
          <w:sz w:val="20"/>
          <w:szCs w:val="20"/>
          <w:spacing w:val="-29"/>
        </w:rPr>
        <w:t xml:space="preserve"> </w:t>
      </w:r>
      <w:r>
        <w:rPr>
          <w:sz w:val="20"/>
          <w:szCs w:val="20"/>
          <w:spacing w:val="10"/>
          <w:position w:val="1"/>
        </w:rPr>
        <w:t>、</w:t>
      </w:r>
      <w:r>
        <w:rPr>
          <w:sz w:val="20"/>
          <w:szCs w:val="20"/>
          <w:spacing w:val="10"/>
        </w:rPr>
        <w:t>防破坏及防其他灾害等工作</w:t>
      </w:r>
      <w:r>
        <w:rPr>
          <w:sz w:val="20"/>
          <w:szCs w:val="20"/>
          <w:spacing w:val="-27"/>
        </w:rPr>
        <w:t xml:space="preserve"> </w:t>
      </w:r>
      <w:r>
        <w:rPr>
          <w:sz w:val="20"/>
          <w:szCs w:val="20"/>
          <w:spacing w:val="10"/>
          <w:position w:val="1"/>
        </w:rPr>
        <w:t>。</w:t>
      </w:r>
      <w:r>
        <w:rPr>
          <w:sz w:val="20"/>
          <w:szCs w:val="20"/>
          <w:spacing w:val="10"/>
        </w:rPr>
        <w:t>材</w:t>
      </w:r>
      <w:r>
        <w:rPr>
          <w:sz w:val="20"/>
          <w:szCs w:val="20"/>
          <w:spacing w:val="9"/>
        </w:rPr>
        <w:t>料外</w:t>
      </w:r>
      <w:r>
        <w:rPr>
          <w:sz w:val="20"/>
          <w:szCs w:val="20"/>
        </w:rPr>
        <w:t xml:space="preserve"> </w:t>
      </w:r>
      <w:r>
        <w:rPr>
          <w:sz w:val="20"/>
          <w:szCs w:val="20"/>
          <w:spacing w:val="7"/>
        </w:rPr>
        <w:t>运必须有出门证明，</w:t>
      </w:r>
      <w:r>
        <w:rPr>
          <w:sz w:val="20"/>
          <w:szCs w:val="20"/>
          <w:spacing w:val="-23"/>
        </w:rPr>
        <w:t xml:space="preserve"> </w:t>
      </w:r>
      <w:r>
        <w:rPr>
          <w:sz w:val="20"/>
          <w:szCs w:val="20"/>
          <w:spacing w:val="7"/>
        </w:rPr>
        <w:t>并经保卫人员验证后方可出门。</w:t>
      </w:r>
    </w:p>
    <w:p>
      <w:pPr>
        <w:pStyle w:val="BodyText"/>
        <w:ind w:left="438"/>
        <w:spacing w:before="49" w:line="180" w:lineRule="auto"/>
        <w:rPr>
          <w:sz w:val="20"/>
          <w:szCs w:val="20"/>
        </w:rPr>
      </w:pPr>
      <w:r>
        <w:rPr>
          <w:rFonts w:ascii="Arial" w:hAnsi="Arial" w:eastAsia="Arial" w:cs="Arial"/>
          <w:sz w:val="20"/>
          <w:szCs w:val="20"/>
          <w:spacing w:val="8"/>
        </w:rPr>
        <w:t>3.</w:t>
      </w:r>
      <w:r>
        <w:rPr>
          <w:sz w:val="20"/>
          <w:szCs w:val="20"/>
          <w:spacing w:val="8"/>
        </w:rPr>
        <w:t>禁止非施工人员进入现场</w:t>
      </w:r>
      <w:r>
        <w:rPr>
          <w:sz w:val="20"/>
          <w:szCs w:val="20"/>
          <w:spacing w:val="-19"/>
        </w:rPr>
        <w:t xml:space="preserve"> </w:t>
      </w:r>
      <w:r>
        <w:rPr>
          <w:sz w:val="20"/>
          <w:szCs w:val="20"/>
          <w:spacing w:val="8"/>
          <w:position w:val="1"/>
        </w:rPr>
        <w:t>。</w:t>
      </w:r>
      <w:r>
        <w:rPr>
          <w:sz w:val="20"/>
          <w:szCs w:val="20"/>
          <w:spacing w:val="8"/>
        </w:rPr>
        <w:t>严格执行会客</w:t>
      </w:r>
      <w:r>
        <w:rPr>
          <w:sz w:val="20"/>
          <w:szCs w:val="20"/>
          <w:spacing w:val="-29"/>
        </w:rPr>
        <w:t xml:space="preserve"> </w:t>
      </w:r>
      <w:r>
        <w:rPr>
          <w:sz w:val="20"/>
          <w:szCs w:val="20"/>
          <w:spacing w:val="8"/>
          <w:position w:val="1"/>
        </w:rPr>
        <w:t>、</w:t>
      </w:r>
      <w:r>
        <w:rPr>
          <w:sz w:val="20"/>
          <w:szCs w:val="20"/>
          <w:spacing w:val="-38"/>
          <w:position w:val="1"/>
        </w:rPr>
        <w:t xml:space="preserve"> </w:t>
      </w:r>
      <w:r>
        <w:rPr>
          <w:sz w:val="20"/>
          <w:szCs w:val="20"/>
          <w:spacing w:val="8"/>
        </w:rPr>
        <w:t>留宿制度</w:t>
      </w:r>
      <w:r>
        <w:rPr>
          <w:sz w:val="20"/>
          <w:szCs w:val="20"/>
          <w:spacing w:val="8"/>
          <w:position w:val="1"/>
        </w:rPr>
        <w:t>。</w:t>
      </w:r>
    </w:p>
    <w:p>
      <w:pPr>
        <w:pStyle w:val="BodyText"/>
        <w:ind w:left="25" w:right="1" w:firstLine="409"/>
        <w:spacing w:before="47" w:line="199" w:lineRule="auto"/>
        <w:rPr>
          <w:sz w:val="20"/>
          <w:szCs w:val="20"/>
        </w:rPr>
      </w:pPr>
      <w:r>
        <w:rPr>
          <w:rFonts w:ascii="Arial" w:hAnsi="Arial" w:eastAsia="Arial" w:cs="Arial"/>
          <w:sz w:val="20"/>
          <w:szCs w:val="20"/>
          <w:spacing w:val="22"/>
        </w:rPr>
        <w:t>4.</w:t>
      </w:r>
      <w:r>
        <w:rPr>
          <w:sz w:val="20"/>
          <w:szCs w:val="20"/>
          <w:spacing w:val="22"/>
        </w:rPr>
        <w:t>做好施工现场中重点部位的保卫工作，</w:t>
      </w:r>
      <w:r>
        <w:rPr>
          <w:sz w:val="20"/>
          <w:szCs w:val="20"/>
          <w:spacing w:val="-15"/>
        </w:rPr>
        <w:t xml:space="preserve"> </w:t>
      </w:r>
      <w:r>
        <w:rPr>
          <w:sz w:val="20"/>
          <w:szCs w:val="20"/>
          <w:spacing w:val="22"/>
        </w:rPr>
        <w:t>配</w:t>
      </w:r>
      <w:r>
        <w:rPr>
          <w:sz w:val="20"/>
          <w:szCs w:val="20"/>
          <w:spacing w:val="21"/>
        </w:rPr>
        <w:t>备充足的保卫人员昼夜巡视，</w:t>
      </w:r>
      <w:r>
        <w:rPr>
          <w:sz w:val="20"/>
          <w:szCs w:val="20"/>
          <w:spacing w:val="-29"/>
        </w:rPr>
        <w:t xml:space="preserve"> </w:t>
      </w:r>
      <w:r>
        <w:rPr>
          <w:sz w:val="20"/>
          <w:szCs w:val="20"/>
          <w:spacing w:val="21"/>
        </w:rPr>
        <w:t>发现隐患及时汇报</w:t>
      </w:r>
      <w:r>
        <w:rPr>
          <w:sz w:val="20"/>
          <w:szCs w:val="20"/>
        </w:rPr>
        <w:t xml:space="preserve"> </w:t>
      </w:r>
      <w:r>
        <w:rPr>
          <w:sz w:val="20"/>
          <w:szCs w:val="20"/>
          <w:spacing w:val="-1"/>
        </w:rPr>
        <w:t>处理</w:t>
      </w:r>
      <w:r>
        <w:rPr>
          <w:sz w:val="20"/>
          <w:szCs w:val="20"/>
          <w:spacing w:val="-1"/>
          <w:position w:val="1"/>
        </w:rPr>
        <w:t>。</w:t>
      </w:r>
    </w:p>
    <w:p>
      <w:pPr>
        <w:pStyle w:val="BodyText"/>
        <w:ind w:left="22" w:right="1" w:firstLine="418"/>
        <w:spacing w:before="48" w:line="195" w:lineRule="auto"/>
        <w:rPr>
          <w:sz w:val="20"/>
          <w:szCs w:val="20"/>
        </w:rPr>
      </w:pPr>
      <w:r>
        <w:rPr>
          <w:rFonts w:ascii="Arial" w:hAnsi="Arial" w:eastAsia="Arial" w:cs="Arial"/>
          <w:sz w:val="20"/>
          <w:szCs w:val="20"/>
          <w:spacing w:val="9"/>
        </w:rPr>
        <w:t>5.</w:t>
      </w:r>
      <w:r>
        <w:rPr>
          <w:sz w:val="20"/>
          <w:szCs w:val="20"/>
          <w:spacing w:val="9"/>
        </w:rPr>
        <w:t>现场严禁赌博</w:t>
      </w:r>
      <w:r>
        <w:rPr>
          <w:sz w:val="20"/>
          <w:szCs w:val="20"/>
          <w:spacing w:val="-28"/>
        </w:rPr>
        <w:t xml:space="preserve"> </w:t>
      </w:r>
      <w:r>
        <w:rPr>
          <w:sz w:val="20"/>
          <w:szCs w:val="20"/>
          <w:spacing w:val="9"/>
          <w:position w:val="1"/>
        </w:rPr>
        <w:t>、</w:t>
      </w:r>
      <w:r>
        <w:rPr>
          <w:sz w:val="20"/>
          <w:szCs w:val="20"/>
          <w:spacing w:val="9"/>
        </w:rPr>
        <w:t>酗酒和传播淫秽刊物，</w:t>
      </w:r>
      <w:r>
        <w:rPr>
          <w:sz w:val="20"/>
          <w:szCs w:val="20"/>
          <w:spacing w:val="-14"/>
        </w:rPr>
        <w:t xml:space="preserve"> </w:t>
      </w:r>
      <w:r>
        <w:rPr>
          <w:sz w:val="20"/>
          <w:szCs w:val="20"/>
          <w:spacing w:val="9"/>
        </w:rPr>
        <w:t>同时讲究文明礼貌，</w:t>
      </w:r>
      <w:r>
        <w:rPr>
          <w:sz w:val="20"/>
          <w:szCs w:val="20"/>
          <w:spacing w:val="-27"/>
        </w:rPr>
        <w:t xml:space="preserve"> </w:t>
      </w:r>
      <w:r>
        <w:rPr>
          <w:sz w:val="20"/>
          <w:szCs w:val="20"/>
          <w:spacing w:val="9"/>
        </w:rPr>
        <w:t>不说污言秽语，</w:t>
      </w:r>
      <w:r>
        <w:rPr>
          <w:sz w:val="20"/>
          <w:szCs w:val="20"/>
          <w:spacing w:val="-28"/>
        </w:rPr>
        <w:t xml:space="preserve"> </w:t>
      </w:r>
      <w:r>
        <w:rPr>
          <w:sz w:val="20"/>
          <w:szCs w:val="20"/>
          <w:spacing w:val="9"/>
        </w:rPr>
        <w:t>不起</w:t>
      </w:r>
      <w:r>
        <w:rPr>
          <w:sz w:val="20"/>
          <w:szCs w:val="20"/>
          <w:spacing w:val="8"/>
        </w:rPr>
        <w:t>哄闹事</w:t>
      </w:r>
      <w:r>
        <w:rPr>
          <w:sz w:val="20"/>
          <w:szCs w:val="20"/>
          <w:spacing w:val="-29"/>
        </w:rPr>
        <w:t xml:space="preserve"> </w:t>
      </w:r>
      <w:r>
        <w:rPr>
          <w:sz w:val="20"/>
          <w:szCs w:val="20"/>
          <w:spacing w:val="8"/>
          <w:position w:val="1"/>
        </w:rPr>
        <w:t>、</w:t>
      </w:r>
      <w:r>
        <w:rPr>
          <w:sz w:val="20"/>
          <w:szCs w:val="20"/>
          <w:spacing w:val="8"/>
        </w:rPr>
        <w:t>打架</w:t>
      </w:r>
      <w:r>
        <w:rPr>
          <w:sz w:val="20"/>
          <w:szCs w:val="20"/>
        </w:rPr>
        <w:t xml:space="preserve"> </w:t>
      </w:r>
      <w:r>
        <w:rPr>
          <w:sz w:val="20"/>
          <w:szCs w:val="20"/>
        </w:rPr>
        <w:t>斗殴</w:t>
      </w:r>
      <w:r>
        <w:rPr>
          <w:sz w:val="20"/>
          <w:szCs w:val="20"/>
          <w:position w:val="1"/>
        </w:rPr>
        <w:t>。</w:t>
      </w:r>
    </w:p>
    <w:p>
      <w:pPr>
        <w:pStyle w:val="BodyText"/>
        <w:ind w:left="441"/>
        <w:spacing w:before="51" w:line="180" w:lineRule="auto"/>
        <w:rPr>
          <w:sz w:val="20"/>
          <w:szCs w:val="20"/>
        </w:rPr>
      </w:pPr>
      <w:r>
        <w:rPr>
          <w:rFonts w:ascii="Arial" w:hAnsi="Arial" w:eastAsia="Arial" w:cs="Arial"/>
          <w:sz w:val="20"/>
          <w:szCs w:val="20"/>
          <w:spacing w:val="8"/>
        </w:rPr>
        <w:t>6.</w:t>
      </w:r>
      <w:r>
        <w:rPr>
          <w:sz w:val="20"/>
          <w:szCs w:val="20"/>
          <w:spacing w:val="8"/>
        </w:rPr>
        <w:t>施工现场要明确责任区，</w:t>
      </w:r>
      <w:r>
        <w:rPr>
          <w:sz w:val="20"/>
          <w:szCs w:val="20"/>
          <w:spacing w:val="-27"/>
        </w:rPr>
        <w:t xml:space="preserve"> </w:t>
      </w:r>
      <w:r>
        <w:rPr>
          <w:sz w:val="20"/>
          <w:szCs w:val="20"/>
          <w:spacing w:val="8"/>
        </w:rPr>
        <w:t>有标志牌，</w:t>
      </w:r>
      <w:r>
        <w:rPr>
          <w:sz w:val="20"/>
          <w:szCs w:val="20"/>
          <w:spacing w:val="-23"/>
        </w:rPr>
        <w:t xml:space="preserve"> </w:t>
      </w:r>
      <w:r>
        <w:rPr>
          <w:sz w:val="20"/>
          <w:szCs w:val="20"/>
          <w:spacing w:val="8"/>
        </w:rPr>
        <w:t>明确责任，</w:t>
      </w:r>
      <w:r>
        <w:rPr>
          <w:sz w:val="20"/>
          <w:szCs w:val="20"/>
          <w:spacing w:val="-34"/>
        </w:rPr>
        <w:t xml:space="preserve"> </w:t>
      </w:r>
      <w:r>
        <w:rPr>
          <w:sz w:val="20"/>
          <w:szCs w:val="20"/>
          <w:spacing w:val="8"/>
        </w:rPr>
        <w:t>分工到人</w:t>
      </w:r>
      <w:r>
        <w:rPr>
          <w:sz w:val="20"/>
          <w:szCs w:val="20"/>
          <w:spacing w:val="8"/>
          <w:position w:val="1"/>
        </w:rPr>
        <w:t>。</w:t>
      </w:r>
    </w:p>
    <w:p>
      <w:pPr>
        <w:pStyle w:val="BodyText"/>
        <w:ind w:left="440"/>
        <w:spacing w:before="47" w:line="180" w:lineRule="auto"/>
        <w:rPr>
          <w:sz w:val="20"/>
          <w:szCs w:val="20"/>
        </w:rPr>
      </w:pPr>
      <w:r>
        <w:rPr>
          <w:rFonts w:ascii="Arial" w:hAnsi="Arial" w:eastAsia="Arial" w:cs="Arial"/>
          <w:sz w:val="20"/>
          <w:szCs w:val="20"/>
          <w:spacing w:val="10"/>
        </w:rPr>
        <w:t>7.</w:t>
      </w:r>
      <w:r>
        <w:rPr>
          <w:sz w:val="20"/>
          <w:szCs w:val="20"/>
          <w:spacing w:val="10"/>
        </w:rPr>
        <w:t>发现有刑事犯罪嫌疑人员，</w:t>
      </w:r>
      <w:r>
        <w:rPr>
          <w:sz w:val="20"/>
          <w:szCs w:val="20"/>
          <w:spacing w:val="-20"/>
        </w:rPr>
        <w:t xml:space="preserve"> </w:t>
      </w:r>
      <w:r>
        <w:rPr>
          <w:sz w:val="20"/>
          <w:szCs w:val="20"/>
          <w:spacing w:val="10"/>
        </w:rPr>
        <w:t>立即向公安保卫部门报告</w:t>
      </w:r>
      <w:r>
        <w:rPr>
          <w:sz w:val="20"/>
          <w:szCs w:val="20"/>
          <w:spacing w:val="10"/>
          <w:position w:val="1"/>
        </w:rPr>
        <w:t>。</w:t>
      </w:r>
    </w:p>
    <w:p>
      <w:pPr>
        <w:pStyle w:val="BodyText"/>
        <w:ind w:left="29" w:firstLine="409"/>
        <w:spacing w:before="41" w:line="199" w:lineRule="auto"/>
        <w:rPr>
          <w:sz w:val="20"/>
          <w:szCs w:val="20"/>
        </w:rPr>
      </w:pPr>
      <w:r>
        <w:rPr>
          <w:rFonts w:ascii="Arial" w:hAnsi="Arial" w:eastAsia="Arial" w:cs="Arial"/>
          <w:sz w:val="20"/>
          <w:szCs w:val="20"/>
          <w:spacing w:val="12"/>
        </w:rPr>
        <w:t>8.</w:t>
      </w:r>
      <w:r>
        <w:rPr>
          <w:sz w:val="20"/>
          <w:szCs w:val="20"/>
          <w:spacing w:val="12"/>
        </w:rPr>
        <w:t>施工现场发生刑事案件</w:t>
      </w:r>
      <w:r>
        <w:rPr>
          <w:sz w:val="20"/>
          <w:szCs w:val="20"/>
          <w:spacing w:val="-28"/>
        </w:rPr>
        <w:t xml:space="preserve"> </w:t>
      </w:r>
      <w:r>
        <w:rPr>
          <w:sz w:val="20"/>
          <w:szCs w:val="20"/>
          <w:spacing w:val="12"/>
          <w:position w:val="1"/>
        </w:rPr>
        <w:t>、</w:t>
      </w:r>
      <w:r>
        <w:rPr>
          <w:sz w:val="20"/>
          <w:szCs w:val="20"/>
          <w:spacing w:val="12"/>
        </w:rPr>
        <w:t>治安案件及火灾灾害事</w:t>
      </w:r>
      <w:r>
        <w:rPr>
          <w:sz w:val="20"/>
          <w:szCs w:val="20"/>
          <w:spacing w:val="11"/>
        </w:rPr>
        <w:t>故，及时向上级部门和当地派出所报告，</w:t>
      </w:r>
      <w:r>
        <w:rPr>
          <w:sz w:val="20"/>
          <w:szCs w:val="20"/>
          <w:spacing w:val="-33"/>
        </w:rPr>
        <w:t xml:space="preserve"> </w:t>
      </w:r>
      <w:r>
        <w:rPr>
          <w:sz w:val="20"/>
          <w:szCs w:val="20"/>
          <w:spacing w:val="11"/>
        </w:rPr>
        <w:t>积极</w:t>
      </w:r>
      <w:r>
        <w:rPr>
          <w:sz w:val="20"/>
          <w:szCs w:val="20"/>
        </w:rPr>
        <w:t xml:space="preserve"> </w:t>
      </w:r>
      <w:r>
        <w:rPr>
          <w:sz w:val="20"/>
          <w:szCs w:val="20"/>
          <w:spacing w:val="8"/>
        </w:rPr>
        <w:t>配合有关执法部门搞好施工现场治安管理工作</w:t>
      </w:r>
      <w:r>
        <w:rPr>
          <w:sz w:val="20"/>
          <w:szCs w:val="20"/>
          <w:spacing w:val="8"/>
          <w:position w:val="1"/>
        </w:rPr>
        <w:t>。</w:t>
      </w:r>
    </w:p>
    <w:p>
      <w:pPr>
        <w:pStyle w:val="BodyText"/>
        <w:ind w:left="442"/>
        <w:spacing w:before="45" w:line="181" w:lineRule="auto"/>
        <w:rPr>
          <w:sz w:val="20"/>
          <w:szCs w:val="20"/>
        </w:rPr>
      </w:pPr>
      <w:r>
        <w:rPr>
          <w:rFonts w:ascii="Arial" w:hAnsi="Arial" w:eastAsia="Arial" w:cs="Arial"/>
          <w:sz w:val="20"/>
          <w:szCs w:val="20"/>
          <w:spacing w:val="7"/>
        </w:rPr>
        <w:t>9.</w:t>
      </w:r>
      <w:r>
        <w:rPr>
          <w:sz w:val="20"/>
          <w:szCs w:val="20"/>
          <w:spacing w:val="7"/>
        </w:rPr>
        <w:t>施工现场治安</w:t>
      </w:r>
      <w:r>
        <w:rPr>
          <w:sz w:val="20"/>
          <w:szCs w:val="20"/>
          <w:spacing w:val="-29"/>
        </w:rPr>
        <w:t xml:space="preserve"> </w:t>
      </w:r>
      <w:r>
        <w:rPr>
          <w:sz w:val="20"/>
          <w:szCs w:val="20"/>
          <w:spacing w:val="7"/>
          <w:position w:val="1"/>
        </w:rPr>
        <w:t>、</w:t>
      </w:r>
      <w:r>
        <w:rPr>
          <w:sz w:val="20"/>
          <w:szCs w:val="20"/>
          <w:spacing w:val="7"/>
        </w:rPr>
        <w:t>消防</w:t>
      </w:r>
      <w:r>
        <w:rPr>
          <w:sz w:val="20"/>
          <w:szCs w:val="20"/>
          <w:spacing w:val="-29"/>
        </w:rPr>
        <w:t xml:space="preserve"> </w:t>
      </w:r>
      <w:r>
        <w:rPr>
          <w:sz w:val="20"/>
          <w:szCs w:val="20"/>
          <w:spacing w:val="7"/>
          <w:position w:val="1"/>
        </w:rPr>
        <w:t>、</w:t>
      </w:r>
      <w:r>
        <w:rPr>
          <w:sz w:val="20"/>
          <w:szCs w:val="20"/>
          <w:spacing w:val="7"/>
        </w:rPr>
        <w:t>保卫安全监察必须制度化</w:t>
      </w:r>
      <w:r>
        <w:rPr>
          <w:sz w:val="20"/>
          <w:szCs w:val="20"/>
          <w:spacing w:val="-29"/>
        </w:rPr>
        <w:t xml:space="preserve"> </w:t>
      </w:r>
      <w:r>
        <w:rPr>
          <w:sz w:val="20"/>
          <w:szCs w:val="20"/>
          <w:spacing w:val="7"/>
          <w:position w:val="1"/>
        </w:rPr>
        <w:t>、</w:t>
      </w:r>
      <w:r>
        <w:rPr>
          <w:sz w:val="20"/>
          <w:szCs w:val="20"/>
          <w:spacing w:val="7"/>
        </w:rPr>
        <w:t>经常化，</w:t>
      </w:r>
      <w:r>
        <w:rPr>
          <w:sz w:val="20"/>
          <w:szCs w:val="20"/>
          <w:spacing w:val="-29"/>
        </w:rPr>
        <w:t xml:space="preserve"> </w:t>
      </w:r>
      <w:r>
        <w:rPr>
          <w:sz w:val="20"/>
          <w:szCs w:val="20"/>
          <w:spacing w:val="7"/>
        </w:rPr>
        <w:t>不留死角，</w:t>
      </w:r>
      <w:r>
        <w:rPr>
          <w:sz w:val="20"/>
          <w:szCs w:val="20"/>
          <w:spacing w:val="-25"/>
        </w:rPr>
        <w:t xml:space="preserve"> </w:t>
      </w:r>
      <w:r>
        <w:rPr>
          <w:sz w:val="20"/>
          <w:szCs w:val="20"/>
          <w:spacing w:val="7"/>
        </w:rPr>
        <w:t>防</w:t>
      </w:r>
      <w:r>
        <w:rPr>
          <w:sz w:val="20"/>
          <w:szCs w:val="20"/>
          <w:spacing w:val="6"/>
        </w:rPr>
        <w:t>患于未然</w:t>
      </w:r>
      <w:r>
        <w:rPr>
          <w:sz w:val="20"/>
          <w:szCs w:val="20"/>
          <w:spacing w:val="6"/>
          <w:position w:val="1"/>
        </w:rPr>
        <w:t>。</w:t>
      </w:r>
    </w:p>
    <w:p>
      <w:pPr>
        <w:pStyle w:val="BodyText"/>
        <w:ind w:left="444"/>
        <w:spacing w:before="40" w:line="184" w:lineRule="auto"/>
        <w:rPr>
          <w:sz w:val="20"/>
          <w:szCs w:val="20"/>
        </w:rPr>
      </w:pPr>
      <w:r>
        <w:rPr>
          <w:rFonts w:ascii="Arial" w:hAnsi="Arial" w:eastAsia="Arial" w:cs="Arial"/>
          <w:sz w:val="20"/>
          <w:szCs w:val="20"/>
          <w:spacing w:val="10"/>
        </w:rPr>
        <w:t>10.</w:t>
      </w:r>
      <w:r>
        <w:rPr>
          <w:sz w:val="20"/>
          <w:szCs w:val="20"/>
          <w:spacing w:val="10"/>
        </w:rPr>
        <w:t>所有人员要自觉遵守消防保卫管理规章制度，相互监督，</w:t>
      </w:r>
      <w:r>
        <w:rPr>
          <w:sz w:val="20"/>
          <w:szCs w:val="20"/>
          <w:spacing w:val="-36"/>
        </w:rPr>
        <w:t xml:space="preserve"> </w:t>
      </w:r>
      <w:r>
        <w:rPr>
          <w:sz w:val="20"/>
          <w:szCs w:val="20"/>
          <w:spacing w:val="10"/>
        </w:rPr>
        <w:t>共同搞好安</w:t>
      </w:r>
      <w:r>
        <w:rPr>
          <w:sz w:val="20"/>
          <w:szCs w:val="20"/>
          <w:spacing w:val="9"/>
        </w:rPr>
        <w:t>全消防保卫工作</w:t>
      </w:r>
      <w:r>
        <w:rPr>
          <w:sz w:val="20"/>
          <w:szCs w:val="20"/>
          <w:spacing w:val="9"/>
          <w:position w:val="1"/>
        </w:rPr>
        <w:t>。</w:t>
      </w:r>
    </w:p>
    <w:p>
      <w:pPr>
        <w:pStyle w:val="BodyText"/>
        <w:ind w:left="444"/>
        <w:spacing w:before="41" w:line="185" w:lineRule="auto"/>
        <w:rPr>
          <w:sz w:val="20"/>
          <w:szCs w:val="20"/>
        </w:rPr>
      </w:pPr>
      <w:r>
        <w:rPr>
          <w:rFonts w:ascii="Arial" w:hAnsi="Arial" w:eastAsia="Arial" w:cs="Arial"/>
          <w:sz w:val="20"/>
          <w:szCs w:val="20"/>
          <w:spacing w:val="10"/>
        </w:rPr>
        <w:t>11.</w:t>
      </w:r>
      <w:r>
        <w:rPr>
          <w:sz w:val="20"/>
          <w:szCs w:val="20"/>
          <w:spacing w:val="10"/>
        </w:rPr>
        <w:t>报警电话：</w:t>
      </w:r>
      <w:r>
        <w:rPr>
          <w:sz w:val="20"/>
          <w:szCs w:val="20"/>
          <w:spacing w:val="-10"/>
        </w:rPr>
        <w:t xml:space="preserve"> </w:t>
      </w:r>
      <w:r>
        <w:rPr>
          <w:sz w:val="20"/>
          <w:szCs w:val="20"/>
          <w:spacing w:val="10"/>
        </w:rPr>
        <w:t>火警</w:t>
      </w:r>
      <w:r>
        <w:rPr>
          <w:rFonts w:ascii="Arial" w:hAnsi="Arial" w:eastAsia="Arial" w:cs="Arial"/>
          <w:sz w:val="20"/>
          <w:szCs w:val="20"/>
          <w:spacing w:val="10"/>
        </w:rPr>
        <w:t>119</w:t>
      </w:r>
      <w:r>
        <w:rPr>
          <w:sz w:val="20"/>
          <w:szCs w:val="20"/>
          <w:spacing w:val="10"/>
        </w:rPr>
        <w:t>，</w:t>
      </w:r>
      <w:r>
        <w:rPr>
          <w:sz w:val="20"/>
          <w:szCs w:val="20"/>
          <w:spacing w:val="-24"/>
        </w:rPr>
        <w:t xml:space="preserve"> </w:t>
      </w:r>
      <w:r>
        <w:rPr>
          <w:sz w:val="20"/>
          <w:szCs w:val="20"/>
          <w:spacing w:val="10"/>
        </w:rPr>
        <w:t>匪警</w:t>
      </w:r>
      <w:r>
        <w:rPr>
          <w:rFonts w:ascii="Arial" w:hAnsi="Arial" w:eastAsia="Arial" w:cs="Arial"/>
          <w:sz w:val="20"/>
          <w:szCs w:val="20"/>
          <w:spacing w:val="10"/>
        </w:rPr>
        <w:t>110</w:t>
      </w:r>
      <w:r>
        <w:rPr>
          <w:sz w:val="20"/>
          <w:szCs w:val="20"/>
          <w:spacing w:val="10"/>
          <w:position w:val="1"/>
        </w:rPr>
        <w:t>。</w:t>
      </w:r>
    </w:p>
    <w:p>
      <w:pPr>
        <w:pStyle w:val="BodyText"/>
        <w:ind w:left="445"/>
        <w:spacing w:before="40" w:line="178" w:lineRule="auto"/>
        <w:rPr>
          <w:sz w:val="20"/>
          <w:szCs w:val="20"/>
        </w:rPr>
      </w:pPr>
      <w:r>
        <w:rPr>
          <w:rFonts w:ascii="Arial" w:hAnsi="Arial" w:eastAsia="Arial" w:cs="Arial"/>
          <w:sz w:val="20"/>
          <w:szCs w:val="20"/>
          <w:spacing w:val="15"/>
        </w:rPr>
        <w:t>12.</w:t>
      </w:r>
      <w:r>
        <w:rPr>
          <w:sz w:val="20"/>
          <w:szCs w:val="20"/>
          <w:spacing w:val="15"/>
        </w:rPr>
        <w:t>其他</w:t>
      </w:r>
      <w:r>
        <w:rPr>
          <w:sz w:val="20"/>
          <w:szCs w:val="20"/>
          <w:spacing w:val="15"/>
          <w:position w:val="2"/>
        </w:rPr>
        <w:t>。</w:t>
      </w:r>
    </w:p>
    <w:p>
      <w:pPr>
        <w:spacing w:line="178" w:lineRule="auto"/>
        <w:sectPr>
          <w:headerReference w:type="default" r:id="rId134"/>
          <w:footerReference w:type="default" r:id="rId135"/>
          <w:pgSz w:w="12243" w:h="16495"/>
          <w:pgMar w:top="1461" w:right="1606" w:bottom="1110" w:left="1275" w:header="1177" w:footer="956" w:gutter="0"/>
        </w:sectPr>
        <w:rPr>
          <w:sz w:val="20"/>
          <w:szCs w:val="20"/>
        </w:rPr>
      </w:pPr>
    </w:p>
    <w:p>
      <w:pPr>
        <w:spacing w:line="293" w:lineRule="auto"/>
        <w:rPr>
          <w:rFonts w:ascii="Arial"/>
          <w:sz w:val="21"/>
        </w:rPr>
      </w:pPr>
      <w:r>
        <w:pict>
          <v:shape id="_x0000_s246" style="position:absolute;margin-left:515.12pt;margin-top:770.343pt;mso-position-vertical-relative:page;mso-position-horizontal-relative:page;width:26.25pt;height:4.85pt;z-index:25173299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7" w:lineRule="auto"/>
        <w:rPr>
          <w:sz w:val="23"/>
          <w:szCs w:val="23"/>
        </w:rPr>
      </w:pPr>
      <w:r>
        <w:rPr>
          <w:rFonts w:ascii="Arial" w:hAnsi="Arial" w:eastAsia="Arial" w:cs="Arial"/>
          <w:sz w:val="23"/>
          <w:szCs w:val="23"/>
          <w:spacing w:val="12"/>
          <w:position w:val="-2"/>
        </w:rPr>
        <w:t>2.2.22</w:t>
      </w:r>
      <w:r>
        <w:rPr>
          <w:rFonts w:ascii="Arial" w:hAnsi="Arial" w:eastAsia="Arial" w:cs="Arial"/>
          <w:sz w:val="23"/>
          <w:szCs w:val="23"/>
          <w:spacing w:val="5"/>
          <w:position w:val="-2"/>
        </w:rPr>
        <w:t xml:space="preserve">   </w:t>
      </w:r>
      <w:r>
        <w:rPr>
          <w:sz w:val="23"/>
          <w:szCs w:val="23"/>
          <w:spacing w:val="12"/>
        </w:rPr>
        <w:t>施工车辆管理制度（根据省厅文件修改）</w:t>
      </w:r>
    </w:p>
    <w:p>
      <w:pPr>
        <w:pStyle w:val="BodyText"/>
        <w:ind w:left="14" w:right="75" w:firstLine="426"/>
        <w:spacing w:before="186" w:line="210" w:lineRule="auto"/>
        <w:rPr>
          <w:sz w:val="20"/>
          <w:szCs w:val="20"/>
        </w:rPr>
      </w:pPr>
      <w:r>
        <w:rPr>
          <w:rFonts w:ascii="Arial" w:hAnsi="Arial" w:eastAsia="Arial" w:cs="Arial"/>
          <w:sz w:val="20"/>
          <w:szCs w:val="20"/>
          <w:spacing w:val="12"/>
        </w:rPr>
        <w:t>1.</w:t>
      </w:r>
      <w:r>
        <w:rPr>
          <w:sz w:val="20"/>
          <w:szCs w:val="20"/>
          <w:spacing w:val="12"/>
        </w:rPr>
        <w:t>凡在施工现场服务的车辆都要自觉遵守《中华人民共和国道路交通管理条例》</w:t>
      </w:r>
      <w:r>
        <w:rPr>
          <w:sz w:val="20"/>
          <w:szCs w:val="20"/>
          <w:spacing w:val="-26"/>
        </w:rPr>
        <w:t xml:space="preserve"> </w:t>
      </w:r>
      <w:r>
        <w:rPr>
          <w:sz w:val="20"/>
          <w:szCs w:val="20"/>
          <w:spacing w:val="12"/>
        </w:rPr>
        <w:t>和项目部内部的</w:t>
      </w:r>
      <w:r>
        <w:rPr>
          <w:sz w:val="20"/>
          <w:szCs w:val="20"/>
        </w:rPr>
        <w:t xml:space="preserve"> </w:t>
      </w:r>
      <w:r>
        <w:rPr>
          <w:sz w:val="20"/>
          <w:szCs w:val="20"/>
          <w:spacing w:val="9"/>
        </w:rPr>
        <w:t>交通管理办法，做到车况良好</w:t>
      </w:r>
      <w:r>
        <w:rPr>
          <w:sz w:val="20"/>
          <w:szCs w:val="20"/>
          <w:spacing w:val="-29"/>
        </w:rPr>
        <w:t xml:space="preserve"> </w:t>
      </w:r>
      <w:r>
        <w:rPr>
          <w:sz w:val="20"/>
          <w:szCs w:val="20"/>
          <w:spacing w:val="9"/>
        </w:rPr>
        <w:t>、车容整洁</w:t>
      </w:r>
      <w:r>
        <w:rPr>
          <w:sz w:val="20"/>
          <w:szCs w:val="20"/>
          <w:spacing w:val="-29"/>
        </w:rPr>
        <w:t xml:space="preserve"> </w:t>
      </w:r>
      <w:r>
        <w:rPr>
          <w:sz w:val="20"/>
          <w:szCs w:val="20"/>
          <w:spacing w:val="9"/>
        </w:rPr>
        <w:t>、三证齐全， 自觉服从项</w:t>
      </w:r>
      <w:r>
        <w:rPr>
          <w:sz w:val="20"/>
          <w:szCs w:val="20"/>
          <w:spacing w:val="8"/>
        </w:rPr>
        <w:t>目部专职人员指挥</w:t>
      </w:r>
      <w:r>
        <w:rPr>
          <w:sz w:val="20"/>
          <w:szCs w:val="20"/>
          <w:spacing w:val="-27"/>
        </w:rPr>
        <w:t xml:space="preserve"> </w:t>
      </w:r>
      <w:r>
        <w:rPr>
          <w:sz w:val="20"/>
          <w:szCs w:val="20"/>
          <w:spacing w:val="8"/>
        </w:rPr>
        <w:t>。凡施工单位及</w:t>
      </w:r>
      <w:r>
        <w:rPr>
          <w:sz w:val="20"/>
          <w:szCs w:val="20"/>
        </w:rPr>
        <w:t xml:space="preserve"> </w:t>
      </w:r>
      <w:r>
        <w:rPr>
          <w:sz w:val="20"/>
          <w:szCs w:val="20"/>
          <w:spacing w:val="7"/>
        </w:rPr>
        <w:t>公司各部门自备车辆，</w:t>
      </w:r>
      <w:r>
        <w:rPr>
          <w:sz w:val="20"/>
          <w:szCs w:val="20"/>
          <w:spacing w:val="-18"/>
        </w:rPr>
        <w:t xml:space="preserve"> </w:t>
      </w:r>
      <w:r>
        <w:rPr>
          <w:sz w:val="20"/>
          <w:szCs w:val="20"/>
          <w:spacing w:val="7"/>
        </w:rPr>
        <w:t>必须持有公司统一发放的内部车辆通行证，</w:t>
      </w:r>
      <w:r>
        <w:rPr>
          <w:sz w:val="20"/>
          <w:szCs w:val="20"/>
          <w:spacing w:val="-33"/>
        </w:rPr>
        <w:t xml:space="preserve"> </w:t>
      </w:r>
      <w:r>
        <w:rPr>
          <w:sz w:val="20"/>
          <w:szCs w:val="20"/>
          <w:spacing w:val="7"/>
        </w:rPr>
        <w:t>凭证出入。</w:t>
      </w:r>
    </w:p>
    <w:p>
      <w:pPr>
        <w:pStyle w:val="BodyText"/>
        <w:ind w:left="13" w:firstLine="423"/>
        <w:spacing w:before="37" w:line="212" w:lineRule="auto"/>
        <w:rPr>
          <w:sz w:val="20"/>
          <w:szCs w:val="20"/>
        </w:rPr>
      </w:pPr>
      <w:r>
        <w:rPr>
          <w:rFonts w:ascii="Arial" w:hAnsi="Arial" w:eastAsia="Arial" w:cs="Arial"/>
          <w:sz w:val="20"/>
          <w:szCs w:val="20"/>
          <w:spacing w:val="14"/>
        </w:rPr>
        <w:t>2.</w:t>
      </w:r>
      <w:r>
        <w:rPr>
          <w:sz w:val="20"/>
          <w:szCs w:val="20"/>
          <w:spacing w:val="14"/>
        </w:rPr>
        <w:t>施工总承包单位应对施工现场各类电动车辆的安全管理工作负主要责任，</w:t>
      </w:r>
      <w:r>
        <w:rPr>
          <w:sz w:val="20"/>
          <w:szCs w:val="20"/>
          <w:spacing w:val="-28"/>
        </w:rPr>
        <w:t xml:space="preserve"> </w:t>
      </w:r>
      <w:r>
        <w:rPr>
          <w:sz w:val="20"/>
          <w:szCs w:val="20"/>
          <w:spacing w:val="14"/>
        </w:rPr>
        <w:t>对电动车</w:t>
      </w:r>
      <w:r>
        <w:rPr>
          <w:sz w:val="20"/>
          <w:szCs w:val="20"/>
          <w:spacing w:val="13"/>
        </w:rPr>
        <w:t>辆的进场</w:t>
      </w:r>
      <w:r>
        <w:rPr>
          <w:sz w:val="20"/>
          <w:szCs w:val="20"/>
          <w:spacing w:val="13"/>
          <w:position w:val="1"/>
        </w:rPr>
        <w:t>、</w:t>
      </w:r>
      <w:r>
        <w:rPr>
          <w:sz w:val="20"/>
          <w:szCs w:val="20"/>
          <w:position w:val="1"/>
        </w:rPr>
        <w:t xml:space="preserve"> </w:t>
      </w:r>
      <w:r>
        <w:rPr>
          <w:sz w:val="20"/>
          <w:szCs w:val="20"/>
          <w:spacing w:val="10"/>
        </w:rPr>
        <w:t>调配使用</w:t>
      </w:r>
      <w:r>
        <w:rPr>
          <w:sz w:val="20"/>
          <w:szCs w:val="20"/>
          <w:spacing w:val="-29"/>
        </w:rPr>
        <w:t xml:space="preserve"> </w:t>
      </w:r>
      <w:r>
        <w:rPr>
          <w:sz w:val="20"/>
          <w:szCs w:val="20"/>
          <w:spacing w:val="10"/>
          <w:position w:val="1"/>
        </w:rPr>
        <w:t>、</w:t>
      </w:r>
      <w:r>
        <w:rPr>
          <w:sz w:val="20"/>
          <w:szCs w:val="20"/>
          <w:spacing w:val="10"/>
        </w:rPr>
        <w:t>维修保养</w:t>
      </w:r>
      <w:r>
        <w:rPr>
          <w:sz w:val="20"/>
          <w:szCs w:val="20"/>
          <w:spacing w:val="-29"/>
        </w:rPr>
        <w:t xml:space="preserve"> </w:t>
      </w:r>
      <w:r>
        <w:rPr>
          <w:sz w:val="20"/>
          <w:szCs w:val="20"/>
          <w:spacing w:val="10"/>
          <w:position w:val="1"/>
        </w:rPr>
        <w:t>、</w:t>
      </w:r>
      <w:r>
        <w:rPr>
          <w:sz w:val="20"/>
          <w:szCs w:val="20"/>
          <w:spacing w:val="10"/>
        </w:rPr>
        <w:t>记录管理及操作人员的安全教育等工作</w:t>
      </w:r>
      <w:r>
        <w:rPr>
          <w:sz w:val="20"/>
          <w:szCs w:val="20"/>
          <w:spacing w:val="9"/>
        </w:rPr>
        <w:t>实施全流程管理</w:t>
      </w:r>
      <w:r>
        <w:rPr>
          <w:sz w:val="20"/>
          <w:szCs w:val="20"/>
          <w:spacing w:val="-21"/>
        </w:rPr>
        <w:t xml:space="preserve"> </w:t>
      </w:r>
      <w:r>
        <w:rPr>
          <w:sz w:val="20"/>
          <w:szCs w:val="20"/>
          <w:spacing w:val="9"/>
          <w:position w:val="1"/>
        </w:rPr>
        <w:t>；</w:t>
      </w:r>
      <w:r>
        <w:rPr>
          <w:sz w:val="20"/>
          <w:szCs w:val="20"/>
          <w:spacing w:val="-37"/>
          <w:position w:val="1"/>
        </w:rPr>
        <w:t xml:space="preserve"> </w:t>
      </w:r>
      <w:r>
        <w:rPr>
          <w:sz w:val="20"/>
          <w:szCs w:val="20"/>
          <w:spacing w:val="9"/>
        </w:rPr>
        <w:t>分包单位应严格落实</w:t>
      </w:r>
      <w:r>
        <w:rPr>
          <w:sz w:val="20"/>
          <w:szCs w:val="20"/>
        </w:rPr>
        <w:t xml:space="preserve">  </w:t>
      </w:r>
      <w:r>
        <w:rPr>
          <w:sz w:val="20"/>
          <w:szCs w:val="20"/>
          <w:spacing w:val="12"/>
        </w:rPr>
        <w:t>总承包单位的管理要求，加强电动车辆操作人员</w:t>
      </w:r>
      <w:r>
        <w:rPr>
          <w:sz w:val="20"/>
          <w:szCs w:val="20"/>
          <w:spacing w:val="11"/>
        </w:rPr>
        <w:t>的安全教育和技能培训，</w:t>
      </w:r>
      <w:r>
        <w:rPr>
          <w:sz w:val="20"/>
          <w:szCs w:val="20"/>
          <w:spacing w:val="-20"/>
        </w:rPr>
        <w:t xml:space="preserve"> </w:t>
      </w:r>
      <w:r>
        <w:rPr>
          <w:sz w:val="20"/>
          <w:szCs w:val="20"/>
          <w:spacing w:val="11"/>
        </w:rPr>
        <w:t>强化操作人员的安全意识和</w:t>
      </w:r>
      <w:r>
        <w:rPr>
          <w:sz w:val="20"/>
          <w:szCs w:val="20"/>
        </w:rPr>
        <w:t xml:space="preserve">  </w:t>
      </w:r>
      <w:r>
        <w:rPr>
          <w:sz w:val="20"/>
          <w:szCs w:val="20"/>
          <w:spacing w:val="11"/>
        </w:rPr>
        <w:t>操作能力，</w:t>
      </w:r>
      <w:r>
        <w:rPr>
          <w:sz w:val="20"/>
          <w:szCs w:val="20"/>
          <w:spacing w:val="-34"/>
        </w:rPr>
        <w:t xml:space="preserve"> </w:t>
      </w:r>
      <w:r>
        <w:rPr>
          <w:sz w:val="20"/>
          <w:szCs w:val="20"/>
          <w:spacing w:val="11"/>
        </w:rPr>
        <w:t>对电动车辆的安全使用实施日常管理</w:t>
      </w:r>
      <w:r>
        <w:rPr>
          <w:sz w:val="20"/>
          <w:szCs w:val="20"/>
          <w:spacing w:val="-21"/>
        </w:rPr>
        <w:t xml:space="preserve"> </w:t>
      </w:r>
      <w:r>
        <w:rPr>
          <w:sz w:val="20"/>
          <w:szCs w:val="20"/>
          <w:spacing w:val="11"/>
          <w:position w:val="1"/>
        </w:rPr>
        <w:t>；</w:t>
      </w:r>
      <w:r>
        <w:rPr>
          <w:sz w:val="20"/>
          <w:szCs w:val="20"/>
          <w:spacing w:val="11"/>
        </w:rPr>
        <w:t>监理单位应对施工现场电动车辆的安全管理</w:t>
      </w:r>
      <w:r>
        <w:rPr>
          <w:sz w:val="20"/>
          <w:szCs w:val="20"/>
          <w:spacing w:val="10"/>
        </w:rPr>
        <w:t>情况实</w:t>
      </w:r>
      <w:r>
        <w:rPr>
          <w:sz w:val="20"/>
          <w:szCs w:val="20"/>
        </w:rPr>
        <w:t xml:space="preserve">  </w:t>
      </w:r>
      <w:r>
        <w:rPr>
          <w:sz w:val="20"/>
          <w:szCs w:val="20"/>
          <w:spacing w:val="11"/>
        </w:rPr>
        <w:t>施监理，将电动车辆的监理要求纳入监理细则，</w:t>
      </w:r>
      <w:r>
        <w:rPr>
          <w:sz w:val="20"/>
          <w:szCs w:val="20"/>
          <w:spacing w:val="-29"/>
        </w:rPr>
        <w:t xml:space="preserve"> </w:t>
      </w:r>
      <w:r>
        <w:rPr>
          <w:sz w:val="20"/>
          <w:szCs w:val="20"/>
          <w:spacing w:val="11"/>
        </w:rPr>
        <w:t>发现施工总承包单位</w:t>
      </w:r>
      <w:r>
        <w:rPr>
          <w:sz w:val="20"/>
          <w:szCs w:val="20"/>
          <w:spacing w:val="-29"/>
        </w:rPr>
        <w:t xml:space="preserve"> </w:t>
      </w:r>
      <w:r>
        <w:rPr>
          <w:sz w:val="20"/>
          <w:szCs w:val="20"/>
          <w:spacing w:val="11"/>
        </w:rPr>
        <w:t>、分包单位未严格落实使用安全</w:t>
      </w:r>
      <w:r>
        <w:rPr>
          <w:sz w:val="20"/>
          <w:szCs w:val="20"/>
        </w:rPr>
        <w:t xml:space="preserve">  </w:t>
      </w:r>
      <w:r>
        <w:rPr>
          <w:sz w:val="20"/>
          <w:szCs w:val="20"/>
          <w:spacing w:val="11"/>
        </w:rPr>
        <w:t>管理责任，要及时督促相关单位整改</w:t>
      </w:r>
      <w:r>
        <w:rPr>
          <w:sz w:val="20"/>
          <w:szCs w:val="20"/>
          <w:spacing w:val="-21"/>
        </w:rPr>
        <w:t xml:space="preserve"> </w:t>
      </w:r>
      <w:r>
        <w:rPr>
          <w:sz w:val="20"/>
          <w:szCs w:val="20"/>
          <w:spacing w:val="11"/>
        </w:rPr>
        <w:t>；建设单位应督促施工单位加强施工现</w:t>
      </w:r>
      <w:r>
        <w:rPr>
          <w:sz w:val="20"/>
          <w:szCs w:val="20"/>
          <w:spacing w:val="10"/>
        </w:rPr>
        <w:t>场电动车辆安全管理，</w:t>
      </w:r>
      <w:r>
        <w:rPr>
          <w:sz w:val="20"/>
          <w:szCs w:val="20"/>
          <w:spacing w:val="-26"/>
        </w:rPr>
        <w:t xml:space="preserve"> </w:t>
      </w:r>
      <w:r>
        <w:rPr>
          <w:sz w:val="20"/>
          <w:szCs w:val="20"/>
          <w:spacing w:val="10"/>
        </w:rPr>
        <w:t>定</w:t>
      </w:r>
      <w:r>
        <w:rPr>
          <w:sz w:val="20"/>
          <w:szCs w:val="20"/>
        </w:rPr>
        <w:t xml:space="preserve">  </w:t>
      </w:r>
      <w:r>
        <w:rPr>
          <w:sz w:val="20"/>
          <w:szCs w:val="20"/>
          <w:spacing w:val="9"/>
        </w:rPr>
        <w:t>期牵头组织电动车辆的专项安全检查，</w:t>
      </w:r>
      <w:r>
        <w:rPr>
          <w:sz w:val="20"/>
          <w:szCs w:val="20"/>
          <w:spacing w:val="-34"/>
        </w:rPr>
        <w:t xml:space="preserve"> </w:t>
      </w:r>
      <w:r>
        <w:rPr>
          <w:sz w:val="20"/>
          <w:szCs w:val="20"/>
          <w:spacing w:val="9"/>
        </w:rPr>
        <w:t>对存在的安全隐患问</w:t>
      </w:r>
      <w:r>
        <w:rPr>
          <w:sz w:val="20"/>
          <w:szCs w:val="20"/>
          <w:spacing w:val="8"/>
        </w:rPr>
        <w:t>题要求监理单位督促施工单位落实整改</w:t>
      </w:r>
      <w:r>
        <w:rPr>
          <w:sz w:val="20"/>
          <w:szCs w:val="20"/>
          <w:spacing w:val="8"/>
          <w:position w:val="1"/>
        </w:rPr>
        <w:t>。</w:t>
      </w:r>
    </w:p>
    <w:p>
      <w:pPr>
        <w:pStyle w:val="BodyText"/>
        <w:ind w:left="13" w:right="74" w:firstLine="426"/>
        <w:spacing w:before="46" w:line="207" w:lineRule="auto"/>
        <w:rPr>
          <w:sz w:val="20"/>
          <w:szCs w:val="20"/>
        </w:rPr>
      </w:pPr>
      <w:r>
        <w:rPr>
          <w:rFonts w:ascii="Arial" w:hAnsi="Arial" w:eastAsia="Arial" w:cs="Arial"/>
          <w:sz w:val="20"/>
          <w:szCs w:val="20"/>
          <w:spacing w:val="12"/>
        </w:rPr>
        <w:t>3.</w:t>
      </w:r>
      <w:r>
        <w:rPr>
          <w:sz w:val="20"/>
          <w:szCs w:val="20"/>
          <w:spacing w:val="12"/>
        </w:rPr>
        <w:t>施工总承包单位应建立施工现场各类车辆使用管理制度，</w:t>
      </w:r>
      <w:r>
        <w:rPr>
          <w:sz w:val="20"/>
          <w:szCs w:val="20"/>
          <w:spacing w:val="-23"/>
        </w:rPr>
        <w:t xml:space="preserve"> </w:t>
      </w:r>
      <w:r>
        <w:rPr>
          <w:sz w:val="20"/>
          <w:szCs w:val="20"/>
          <w:spacing w:val="12"/>
        </w:rPr>
        <w:t>车辆进场时应由施工总承包单位进行</w:t>
      </w:r>
      <w:r>
        <w:rPr>
          <w:sz w:val="20"/>
          <w:szCs w:val="20"/>
        </w:rPr>
        <w:t xml:space="preserve"> </w:t>
      </w:r>
      <w:r>
        <w:rPr>
          <w:sz w:val="20"/>
          <w:szCs w:val="20"/>
          <w:spacing w:val="10"/>
        </w:rPr>
        <w:t>自检，</w:t>
      </w:r>
      <w:r>
        <w:rPr>
          <w:sz w:val="20"/>
          <w:szCs w:val="20"/>
          <w:spacing w:val="-32"/>
        </w:rPr>
        <w:t xml:space="preserve"> </w:t>
      </w:r>
      <w:r>
        <w:rPr>
          <w:sz w:val="20"/>
          <w:szCs w:val="20"/>
          <w:spacing w:val="10"/>
        </w:rPr>
        <w:t>并报监理单位验收，</w:t>
      </w:r>
      <w:r>
        <w:rPr>
          <w:sz w:val="20"/>
          <w:szCs w:val="20"/>
          <w:spacing w:val="-36"/>
        </w:rPr>
        <w:t xml:space="preserve"> </w:t>
      </w:r>
      <w:r>
        <w:rPr>
          <w:sz w:val="20"/>
          <w:szCs w:val="20"/>
          <w:spacing w:val="10"/>
        </w:rPr>
        <w:t>严格履行电动车辆进场登记制度，</w:t>
      </w:r>
      <w:r>
        <w:rPr>
          <w:sz w:val="20"/>
          <w:szCs w:val="20"/>
          <w:spacing w:val="-28"/>
        </w:rPr>
        <w:t xml:space="preserve"> </w:t>
      </w:r>
      <w:r>
        <w:rPr>
          <w:sz w:val="20"/>
          <w:szCs w:val="20"/>
          <w:spacing w:val="10"/>
        </w:rPr>
        <w:t>所有车辆要逐</w:t>
      </w:r>
      <w:r>
        <w:rPr>
          <w:sz w:val="20"/>
          <w:szCs w:val="20"/>
          <w:spacing w:val="9"/>
        </w:rPr>
        <w:t>一登记，</w:t>
      </w:r>
      <w:r>
        <w:rPr>
          <w:sz w:val="20"/>
          <w:szCs w:val="20"/>
          <w:spacing w:val="-26"/>
        </w:rPr>
        <w:t xml:space="preserve"> </w:t>
      </w:r>
      <w:r>
        <w:rPr>
          <w:sz w:val="20"/>
          <w:szCs w:val="20"/>
          <w:spacing w:val="9"/>
        </w:rPr>
        <w:t>并落实到具体责</w:t>
      </w:r>
      <w:r>
        <w:rPr>
          <w:sz w:val="20"/>
          <w:szCs w:val="20"/>
        </w:rPr>
        <w:t xml:space="preserve"> </w:t>
      </w:r>
      <w:r>
        <w:rPr>
          <w:sz w:val="20"/>
          <w:szCs w:val="20"/>
          <w:spacing w:val="3"/>
        </w:rPr>
        <w:t>任人</w:t>
      </w:r>
      <w:r>
        <w:rPr>
          <w:sz w:val="20"/>
          <w:szCs w:val="20"/>
          <w:spacing w:val="3"/>
          <w:position w:val="1"/>
        </w:rPr>
        <w:t>。</w:t>
      </w:r>
    </w:p>
    <w:p>
      <w:pPr>
        <w:pStyle w:val="BodyText"/>
        <w:ind w:left="18" w:right="74" w:firstLine="417"/>
        <w:spacing w:before="46" w:line="200" w:lineRule="auto"/>
        <w:rPr>
          <w:sz w:val="20"/>
          <w:szCs w:val="20"/>
        </w:rPr>
      </w:pPr>
      <w:r>
        <w:rPr>
          <w:rFonts w:ascii="Arial" w:hAnsi="Arial" w:eastAsia="Arial" w:cs="Arial"/>
          <w:sz w:val="20"/>
          <w:szCs w:val="20"/>
          <w:spacing w:val="11"/>
        </w:rPr>
        <w:t>4.</w:t>
      </w:r>
      <w:r>
        <w:rPr>
          <w:sz w:val="20"/>
          <w:szCs w:val="20"/>
          <w:spacing w:val="11"/>
        </w:rPr>
        <w:t>当施工现场车辆超过说明书使用年限</w:t>
      </w:r>
      <w:r>
        <w:rPr>
          <w:sz w:val="20"/>
          <w:szCs w:val="20"/>
          <w:spacing w:val="-29"/>
        </w:rPr>
        <w:t xml:space="preserve"> </w:t>
      </w:r>
      <w:r>
        <w:rPr>
          <w:sz w:val="20"/>
          <w:szCs w:val="20"/>
          <w:spacing w:val="11"/>
          <w:position w:val="1"/>
        </w:rPr>
        <w:t>、</w:t>
      </w:r>
      <w:r>
        <w:rPr>
          <w:sz w:val="20"/>
          <w:szCs w:val="20"/>
          <w:spacing w:val="11"/>
        </w:rPr>
        <w:t>达到报废条件</w:t>
      </w:r>
      <w:r>
        <w:rPr>
          <w:sz w:val="20"/>
          <w:szCs w:val="20"/>
          <w:spacing w:val="-29"/>
        </w:rPr>
        <w:t xml:space="preserve"> </w:t>
      </w:r>
      <w:r>
        <w:rPr>
          <w:sz w:val="20"/>
          <w:szCs w:val="20"/>
          <w:spacing w:val="11"/>
          <w:position w:val="1"/>
        </w:rPr>
        <w:t>、</w:t>
      </w:r>
      <w:r>
        <w:rPr>
          <w:sz w:val="20"/>
          <w:szCs w:val="20"/>
          <w:spacing w:val="11"/>
        </w:rPr>
        <w:t>性能不满足现场安全生产需</w:t>
      </w:r>
      <w:r>
        <w:rPr>
          <w:sz w:val="20"/>
          <w:szCs w:val="20"/>
          <w:spacing w:val="10"/>
        </w:rPr>
        <w:t>求，</w:t>
      </w:r>
      <w:r>
        <w:rPr>
          <w:sz w:val="20"/>
          <w:szCs w:val="20"/>
          <w:spacing w:val="-32"/>
        </w:rPr>
        <w:t xml:space="preserve"> </w:t>
      </w:r>
      <w:r>
        <w:rPr>
          <w:sz w:val="20"/>
          <w:szCs w:val="20"/>
          <w:spacing w:val="10"/>
        </w:rPr>
        <w:t>或经监</w:t>
      </w:r>
      <w:r>
        <w:rPr>
          <w:sz w:val="20"/>
          <w:szCs w:val="20"/>
        </w:rPr>
        <w:t xml:space="preserve"> </w:t>
      </w:r>
      <w:r>
        <w:rPr>
          <w:sz w:val="20"/>
          <w:szCs w:val="20"/>
          <w:spacing w:val="9"/>
        </w:rPr>
        <w:t>理单位确认不合格时，施工总承包单位应组织相关</w:t>
      </w:r>
      <w:r>
        <w:rPr>
          <w:sz w:val="20"/>
          <w:szCs w:val="20"/>
          <w:spacing w:val="8"/>
        </w:rPr>
        <w:t>电动车辆退场。</w:t>
      </w:r>
    </w:p>
    <w:p>
      <w:pPr>
        <w:pStyle w:val="BodyText"/>
        <w:ind w:left="17" w:right="74" w:firstLine="422"/>
        <w:spacing w:before="46" w:line="200" w:lineRule="auto"/>
        <w:rPr>
          <w:sz w:val="20"/>
          <w:szCs w:val="20"/>
        </w:rPr>
      </w:pPr>
      <w:r>
        <w:rPr>
          <w:rFonts w:ascii="Arial" w:hAnsi="Arial" w:eastAsia="Arial" w:cs="Arial"/>
          <w:sz w:val="20"/>
          <w:szCs w:val="20"/>
          <w:spacing w:val="12"/>
        </w:rPr>
        <w:t>5.</w:t>
      </w:r>
      <w:r>
        <w:rPr>
          <w:sz w:val="20"/>
          <w:szCs w:val="20"/>
          <w:spacing w:val="12"/>
        </w:rPr>
        <w:t>施工总承包单位应指定各类车辆固定停放场所，</w:t>
      </w:r>
      <w:r>
        <w:rPr>
          <w:sz w:val="20"/>
          <w:szCs w:val="20"/>
          <w:spacing w:val="-30"/>
        </w:rPr>
        <w:t xml:space="preserve"> </w:t>
      </w:r>
      <w:r>
        <w:rPr>
          <w:sz w:val="20"/>
          <w:szCs w:val="20"/>
          <w:spacing w:val="12"/>
        </w:rPr>
        <w:t>并</w:t>
      </w:r>
      <w:r>
        <w:rPr>
          <w:sz w:val="20"/>
          <w:szCs w:val="20"/>
          <w:spacing w:val="11"/>
        </w:rPr>
        <w:t>组织按规定场所统一有序停放，</w:t>
      </w:r>
      <w:r>
        <w:rPr>
          <w:sz w:val="20"/>
          <w:szCs w:val="20"/>
          <w:spacing w:val="-34"/>
        </w:rPr>
        <w:t xml:space="preserve"> </w:t>
      </w:r>
      <w:r>
        <w:rPr>
          <w:sz w:val="20"/>
          <w:szCs w:val="20"/>
          <w:spacing w:val="11"/>
        </w:rPr>
        <w:t>严禁在临建</w:t>
      </w:r>
      <w:r>
        <w:rPr>
          <w:sz w:val="20"/>
          <w:szCs w:val="20"/>
        </w:rPr>
        <w:t xml:space="preserve"> </w:t>
      </w:r>
      <w:r>
        <w:rPr>
          <w:sz w:val="20"/>
          <w:szCs w:val="20"/>
          <w:spacing w:val="7"/>
        </w:rPr>
        <w:t>房屋和建筑物内停放或充电</w:t>
      </w:r>
      <w:r>
        <w:rPr>
          <w:sz w:val="20"/>
          <w:szCs w:val="20"/>
          <w:spacing w:val="7"/>
          <w:position w:val="1"/>
        </w:rPr>
        <w:t>。</w:t>
      </w:r>
    </w:p>
    <w:p>
      <w:pPr>
        <w:pStyle w:val="BodyText"/>
        <w:ind w:left="441"/>
        <w:spacing w:before="47" w:line="180" w:lineRule="auto"/>
        <w:rPr>
          <w:sz w:val="20"/>
          <w:szCs w:val="20"/>
        </w:rPr>
      </w:pPr>
      <w:r>
        <w:rPr>
          <w:rFonts w:ascii="Arial" w:hAnsi="Arial" w:eastAsia="Arial" w:cs="Arial"/>
          <w:sz w:val="20"/>
          <w:szCs w:val="20"/>
          <w:spacing w:val="10"/>
        </w:rPr>
        <w:t>6.</w:t>
      </w:r>
      <w:r>
        <w:rPr>
          <w:sz w:val="20"/>
          <w:szCs w:val="20"/>
          <w:spacing w:val="10"/>
        </w:rPr>
        <w:t>现场所有车辆都要按现场限速标志限速行驶，做到礼让三先</w:t>
      </w:r>
      <w:r>
        <w:rPr>
          <w:sz w:val="20"/>
          <w:szCs w:val="20"/>
          <w:spacing w:val="-24"/>
        </w:rPr>
        <w:t xml:space="preserve"> </w:t>
      </w:r>
      <w:r>
        <w:rPr>
          <w:sz w:val="20"/>
          <w:szCs w:val="20"/>
          <w:spacing w:val="10"/>
          <w:position w:val="1"/>
        </w:rPr>
        <w:t>、</w:t>
      </w:r>
      <w:r>
        <w:rPr>
          <w:sz w:val="20"/>
          <w:szCs w:val="20"/>
          <w:spacing w:val="10"/>
        </w:rPr>
        <w:t>安全行驶</w:t>
      </w:r>
      <w:r>
        <w:rPr>
          <w:sz w:val="20"/>
          <w:szCs w:val="20"/>
          <w:spacing w:val="10"/>
          <w:position w:val="1"/>
        </w:rPr>
        <w:t>。</w:t>
      </w:r>
    </w:p>
    <w:p>
      <w:pPr>
        <w:pStyle w:val="BodyText"/>
        <w:ind w:left="18" w:right="72" w:firstLine="422"/>
        <w:spacing w:before="48" w:line="203" w:lineRule="auto"/>
        <w:rPr>
          <w:sz w:val="20"/>
          <w:szCs w:val="20"/>
        </w:rPr>
      </w:pPr>
      <w:r>
        <w:rPr>
          <w:rFonts w:ascii="Arial" w:hAnsi="Arial" w:eastAsia="Arial" w:cs="Arial"/>
          <w:sz w:val="20"/>
          <w:szCs w:val="20"/>
          <w:spacing w:val="12"/>
        </w:rPr>
        <w:t>7.</w:t>
      </w:r>
      <w:r>
        <w:rPr>
          <w:sz w:val="20"/>
          <w:szCs w:val="20"/>
          <w:spacing w:val="12"/>
        </w:rPr>
        <w:t>电动车辆使用单位应安排具有相应操作经验和能力的人员驾驶车辆，</w:t>
      </w:r>
      <w:r>
        <w:rPr>
          <w:sz w:val="20"/>
          <w:szCs w:val="20"/>
          <w:spacing w:val="-24"/>
        </w:rPr>
        <w:t xml:space="preserve"> </w:t>
      </w:r>
      <w:r>
        <w:rPr>
          <w:sz w:val="20"/>
          <w:szCs w:val="20"/>
          <w:spacing w:val="12"/>
        </w:rPr>
        <w:t>操作驾驶人员应经过专门</w:t>
      </w:r>
      <w:r>
        <w:rPr>
          <w:sz w:val="20"/>
          <w:szCs w:val="20"/>
        </w:rPr>
        <w:t xml:space="preserve"> </w:t>
      </w:r>
      <w:r>
        <w:rPr>
          <w:sz w:val="20"/>
          <w:szCs w:val="20"/>
          <w:spacing w:val="9"/>
        </w:rPr>
        <w:t>安全教育培训，使用前有专人对其进行有针对性的安</w:t>
      </w:r>
      <w:r>
        <w:rPr>
          <w:sz w:val="20"/>
          <w:szCs w:val="20"/>
          <w:spacing w:val="8"/>
        </w:rPr>
        <w:t>全技术交底。</w:t>
      </w:r>
    </w:p>
    <w:p>
      <w:pPr>
        <w:pStyle w:val="BodyText"/>
        <w:ind w:left="15" w:right="72" w:firstLine="423"/>
        <w:spacing w:before="43" w:line="198" w:lineRule="auto"/>
        <w:rPr>
          <w:sz w:val="20"/>
          <w:szCs w:val="20"/>
        </w:rPr>
      </w:pPr>
      <w:r>
        <w:rPr>
          <w:rFonts w:ascii="Arial" w:hAnsi="Arial" w:eastAsia="Arial" w:cs="Arial"/>
          <w:sz w:val="20"/>
          <w:szCs w:val="20"/>
          <w:spacing w:val="10"/>
        </w:rPr>
        <w:t>8.</w:t>
      </w:r>
      <w:r>
        <w:rPr>
          <w:sz w:val="20"/>
          <w:szCs w:val="20"/>
          <w:spacing w:val="10"/>
        </w:rPr>
        <w:t>电动车辆装载质量不得超过电动车额定载重，</w:t>
      </w:r>
      <w:r>
        <w:rPr>
          <w:sz w:val="20"/>
          <w:szCs w:val="20"/>
          <w:spacing w:val="-19"/>
        </w:rPr>
        <w:t xml:space="preserve"> </w:t>
      </w:r>
      <w:r>
        <w:rPr>
          <w:sz w:val="20"/>
          <w:szCs w:val="20"/>
          <w:spacing w:val="10"/>
        </w:rPr>
        <w:t>车辆临时停放</w:t>
      </w:r>
      <w:r>
        <w:rPr>
          <w:sz w:val="20"/>
          <w:szCs w:val="20"/>
          <w:spacing w:val="-29"/>
        </w:rPr>
        <w:t xml:space="preserve"> </w:t>
      </w:r>
      <w:r>
        <w:rPr>
          <w:sz w:val="20"/>
          <w:szCs w:val="20"/>
          <w:spacing w:val="10"/>
          <w:position w:val="1"/>
        </w:rPr>
        <w:t>、</w:t>
      </w:r>
      <w:r>
        <w:rPr>
          <w:sz w:val="20"/>
          <w:szCs w:val="20"/>
          <w:spacing w:val="10"/>
        </w:rPr>
        <w:t>装载等待时，</w:t>
      </w:r>
      <w:r>
        <w:rPr>
          <w:sz w:val="20"/>
          <w:szCs w:val="20"/>
          <w:spacing w:val="-36"/>
        </w:rPr>
        <w:t xml:space="preserve"> </w:t>
      </w:r>
      <w:r>
        <w:rPr>
          <w:sz w:val="20"/>
          <w:szCs w:val="20"/>
          <w:spacing w:val="10"/>
        </w:rPr>
        <w:t>应第一</w:t>
      </w:r>
      <w:r>
        <w:rPr>
          <w:sz w:val="20"/>
          <w:szCs w:val="20"/>
          <w:spacing w:val="-29"/>
        </w:rPr>
        <w:t xml:space="preserve"> </w:t>
      </w:r>
      <w:r>
        <w:rPr>
          <w:sz w:val="20"/>
          <w:szCs w:val="20"/>
          <w:spacing w:val="10"/>
        </w:rPr>
        <w:t>时间确保在</w:t>
      </w:r>
      <w:r>
        <w:rPr>
          <w:sz w:val="20"/>
          <w:szCs w:val="20"/>
        </w:rPr>
        <w:t xml:space="preserve"> </w:t>
      </w:r>
      <w:r>
        <w:rPr>
          <w:sz w:val="20"/>
          <w:szCs w:val="20"/>
          <w:spacing w:val="6"/>
        </w:rPr>
        <w:t>停车挡</w:t>
      </w:r>
      <w:r>
        <w:rPr>
          <w:sz w:val="20"/>
          <w:szCs w:val="20"/>
          <w:spacing w:val="-14"/>
        </w:rPr>
        <w:t xml:space="preserve"> </w:t>
      </w:r>
      <w:r>
        <w:rPr>
          <w:sz w:val="20"/>
          <w:szCs w:val="20"/>
          <w:spacing w:val="6"/>
          <w:position w:val="1"/>
        </w:rPr>
        <w:t>、</w:t>
      </w:r>
      <w:r>
        <w:rPr>
          <w:sz w:val="20"/>
          <w:szCs w:val="20"/>
          <w:spacing w:val="6"/>
        </w:rPr>
        <w:t>断电且已采取可靠的防溜措施</w:t>
      </w:r>
      <w:r>
        <w:rPr>
          <w:sz w:val="20"/>
          <w:szCs w:val="20"/>
          <w:spacing w:val="6"/>
          <w:position w:val="1"/>
        </w:rPr>
        <w:t>。</w:t>
      </w:r>
    </w:p>
    <w:p>
      <w:pPr>
        <w:pStyle w:val="BodyText"/>
        <w:ind w:left="21" w:right="71" w:firstLine="422"/>
        <w:spacing w:before="46" w:line="200" w:lineRule="auto"/>
        <w:rPr>
          <w:sz w:val="20"/>
          <w:szCs w:val="20"/>
        </w:rPr>
      </w:pPr>
      <w:r>
        <w:rPr>
          <w:rFonts w:ascii="Arial" w:hAnsi="Arial" w:eastAsia="Arial" w:cs="Arial"/>
          <w:sz w:val="20"/>
          <w:szCs w:val="20"/>
          <w:spacing w:val="12"/>
        </w:rPr>
        <w:t>9.</w:t>
      </w:r>
      <w:r>
        <w:rPr>
          <w:sz w:val="20"/>
          <w:szCs w:val="20"/>
          <w:spacing w:val="12"/>
        </w:rPr>
        <w:t>载人类电动运输车辆非必要原因不得进入施工升降机，</w:t>
      </w:r>
      <w:r>
        <w:rPr>
          <w:sz w:val="20"/>
          <w:szCs w:val="20"/>
          <w:spacing w:val="-25"/>
        </w:rPr>
        <w:t xml:space="preserve"> </w:t>
      </w:r>
      <w:r>
        <w:rPr>
          <w:sz w:val="20"/>
          <w:szCs w:val="20"/>
          <w:spacing w:val="12"/>
        </w:rPr>
        <w:t>生产作业人员严禁在建筑物内部使用电</w:t>
      </w:r>
      <w:r>
        <w:rPr>
          <w:sz w:val="20"/>
          <w:szCs w:val="20"/>
        </w:rPr>
        <w:t xml:space="preserve"> </w:t>
      </w:r>
      <w:r>
        <w:rPr>
          <w:sz w:val="20"/>
          <w:szCs w:val="20"/>
          <w:spacing w:val="7"/>
        </w:rPr>
        <w:t>动运输车辆装载人员，</w:t>
      </w:r>
      <w:r>
        <w:rPr>
          <w:sz w:val="20"/>
          <w:szCs w:val="20"/>
          <w:spacing w:val="-22"/>
        </w:rPr>
        <w:t xml:space="preserve"> </w:t>
      </w:r>
      <w:r>
        <w:rPr>
          <w:sz w:val="20"/>
          <w:szCs w:val="20"/>
          <w:spacing w:val="7"/>
        </w:rPr>
        <w:t>并在施工升降机和楼层通道</w:t>
      </w:r>
      <w:r>
        <w:rPr>
          <w:sz w:val="20"/>
          <w:szCs w:val="20"/>
          <w:spacing w:val="-16"/>
        </w:rPr>
        <w:t xml:space="preserve"> </w:t>
      </w:r>
      <w:r>
        <w:rPr>
          <w:sz w:val="20"/>
          <w:szCs w:val="20"/>
          <w:spacing w:val="7"/>
        </w:rPr>
        <w:t>口等建筑出入口醒目位置设置禁行标志</w:t>
      </w:r>
      <w:r>
        <w:rPr>
          <w:sz w:val="20"/>
          <w:szCs w:val="20"/>
          <w:spacing w:val="7"/>
          <w:position w:val="1"/>
        </w:rPr>
        <w:t>。</w:t>
      </w:r>
    </w:p>
    <w:p>
      <w:pPr>
        <w:pStyle w:val="BodyText"/>
        <w:ind w:left="21" w:right="69" w:firstLine="424"/>
        <w:spacing w:before="43" w:line="203" w:lineRule="auto"/>
        <w:rPr>
          <w:sz w:val="20"/>
          <w:szCs w:val="20"/>
        </w:rPr>
      </w:pPr>
      <w:r>
        <w:rPr>
          <w:rFonts w:ascii="Arial" w:hAnsi="Arial" w:eastAsia="Arial" w:cs="Arial"/>
          <w:sz w:val="20"/>
          <w:szCs w:val="20"/>
          <w:spacing w:val="13"/>
        </w:rPr>
        <w:t>10.</w:t>
      </w:r>
      <w:r>
        <w:rPr>
          <w:sz w:val="20"/>
          <w:szCs w:val="20"/>
          <w:spacing w:val="13"/>
        </w:rPr>
        <w:t>非施工服务车辆严禁驶入现场施工作业区，</w:t>
      </w:r>
      <w:r>
        <w:rPr>
          <w:sz w:val="20"/>
          <w:szCs w:val="20"/>
          <w:spacing w:val="-36"/>
        </w:rPr>
        <w:t xml:space="preserve"> </w:t>
      </w:r>
      <w:r>
        <w:rPr>
          <w:sz w:val="20"/>
          <w:szCs w:val="20"/>
          <w:spacing w:val="13"/>
        </w:rPr>
        <w:t>按各项目部规定定点停放</w:t>
      </w:r>
      <w:r>
        <w:rPr>
          <w:sz w:val="20"/>
          <w:szCs w:val="20"/>
          <w:spacing w:val="-27"/>
        </w:rPr>
        <w:t xml:space="preserve"> </w:t>
      </w:r>
      <w:r>
        <w:rPr>
          <w:sz w:val="20"/>
          <w:szCs w:val="20"/>
          <w:spacing w:val="13"/>
          <w:position w:val="1"/>
        </w:rPr>
        <w:t>。</w:t>
      </w:r>
      <w:r>
        <w:rPr>
          <w:sz w:val="20"/>
          <w:szCs w:val="20"/>
          <w:spacing w:val="13"/>
        </w:rPr>
        <w:t>严禁</w:t>
      </w:r>
      <w:r>
        <w:rPr>
          <w:sz w:val="20"/>
          <w:szCs w:val="20"/>
          <w:spacing w:val="12"/>
        </w:rPr>
        <w:t>自行车</w:t>
      </w:r>
      <w:r>
        <w:rPr>
          <w:sz w:val="20"/>
          <w:szCs w:val="20"/>
          <w:spacing w:val="-29"/>
        </w:rPr>
        <w:t xml:space="preserve"> </w:t>
      </w:r>
      <w:r>
        <w:rPr>
          <w:sz w:val="20"/>
          <w:szCs w:val="20"/>
          <w:spacing w:val="12"/>
          <w:position w:val="1"/>
        </w:rPr>
        <w:t>、</w:t>
      </w:r>
      <w:r>
        <w:rPr>
          <w:sz w:val="20"/>
          <w:szCs w:val="20"/>
          <w:spacing w:val="12"/>
        </w:rPr>
        <w:t>摩托车</w:t>
      </w:r>
      <w:r>
        <w:rPr>
          <w:sz w:val="20"/>
          <w:szCs w:val="20"/>
        </w:rPr>
        <w:t xml:space="preserve"> </w:t>
      </w:r>
      <w:r>
        <w:rPr>
          <w:sz w:val="20"/>
          <w:szCs w:val="20"/>
          <w:spacing w:val="10"/>
        </w:rPr>
        <w:t>驶入现场临时施工作业区，按现场规定定点</w:t>
      </w:r>
      <w:r>
        <w:rPr>
          <w:sz w:val="20"/>
          <w:szCs w:val="20"/>
          <w:spacing w:val="9"/>
        </w:rPr>
        <w:t>存放</w:t>
      </w:r>
      <w:r>
        <w:rPr>
          <w:sz w:val="20"/>
          <w:szCs w:val="20"/>
          <w:spacing w:val="-27"/>
        </w:rPr>
        <w:t xml:space="preserve"> </w:t>
      </w:r>
      <w:r>
        <w:rPr>
          <w:sz w:val="20"/>
          <w:szCs w:val="20"/>
          <w:spacing w:val="9"/>
          <w:position w:val="1"/>
        </w:rPr>
        <w:t>。</w:t>
      </w:r>
      <w:r>
        <w:rPr>
          <w:sz w:val="20"/>
          <w:szCs w:val="20"/>
          <w:spacing w:val="9"/>
        </w:rPr>
        <w:t>严禁人货混载</w:t>
      </w:r>
      <w:r>
        <w:rPr>
          <w:sz w:val="20"/>
          <w:szCs w:val="20"/>
          <w:spacing w:val="-29"/>
        </w:rPr>
        <w:t xml:space="preserve"> </w:t>
      </w:r>
      <w:r>
        <w:rPr>
          <w:sz w:val="20"/>
          <w:szCs w:val="20"/>
          <w:spacing w:val="9"/>
          <w:position w:val="1"/>
        </w:rPr>
        <w:t>、</w:t>
      </w:r>
      <w:r>
        <w:rPr>
          <w:sz w:val="20"/>
          <w:szCs w:val="20"/>
          <w:spacing w:val="9"/>
        </w:rPr>
        <w:t>违章拉人</w:t>
      </w:r>
      <w:r>
        <w:rPr>
          <w:sz w:val="20"/>
          <w:szCs w:val="20"/>
          <w:spacing w:val="-29"/>
        </w:rPr>
        <w:t xml:space="preserve"> </w:t>
      </w:r>
      <w:r>
        <w:rPr>
          <w:sz w:val="20"/>
          <w:szCs w:val="20"/>
          <w:spacing w:val="9"/>
          <w:position w:val="1"/>
        </w:rPr>
        <w:t>、</w:t>
      </w:r>
      <w:r>
        <w:rPr>
          <w:sz w:val="20"/>
          <w:szCs w:val="20"/>
          <w:spacing w:val="9"/>
        </w:rPr>
        <w:t>超载超速</w:t>
      </w:r>
      <w:r>
        <w:rPr>
          <w:sz w:val="20"/>
          <w:szCs w:val="20"/>
          <w:spacing w:val="-27"/>
        </w:rPr>
        <w:t xml:space="preserve"> </w:t>
      </w:r>
      <w:r>
        <w:rPr>
          <w:sz w:val="20"/>
          <w:szCs w:val="20"/>
          <w:spacing w:val="9"/>
          <w:position w:val="1"/>
        </w:rPr>
        <w:t>。</w:t>
      </w:r>
      <w:r>
        <w:rPr>
          <w:sz w:val="20"/>
          <w:szCs w:val="20"/>
          <w:spacing w:val="9"/>
        </w:rPr>
        <w:t>严禁酒后驾</w:t>
      </w:r>
      <w:r>
        <w:rPr>
          <w:sz w:val="20"/>
          <w:szCs w:val="20"/>
        </w:rPr>
        <w:t xml:space="preserve"> </w:t>
      </w:r>
      <w:r>
        <w:rPr>
          <w:sz w:val="20"/>
          <w:szCs w:val="20"/>
          <w:spacing w:val="2"/>
        </w:rPr>
        <w:t>车</w:t>
      </w:r>
      <w:r>
        <w:rPr>
          <w:sz w:val="20"/>
          <w:szCs w:val="20"/>
          <w:spacing w:val="-14"/>
        </w:rPr>
        <w:t xml:space="preserve"> </w:t>
      </w:r>
      <w:r>
        <w:rPr>
          <w:sz w:val="20"/>
          <w:szCs w:val="20"/>
          <w:spacing w:val="2"/>
          <w:position w:val="1"/>
        </w:rPr>
        <w:t>、</w:t>
      </w:r>
      <w:r>
        <w:rPr>
          <w:sz w:val="20"/>
          <w:szCs w:val="20"/>
          <w:spacing w:val="2"/>
        </w:rPr>
        <w:t>无证驾车</w:t>
      </w:r>
      <w:r>
        <w:rPr>
          <w:sz w:val="20"/>
          <w:szCs w:val="20"/>
          <w:spacing w:val="-29"/>
        </w:rPr>
        <w:t xml:space="preserve"> </w:t>
      </w:r>
      <w:r>
        <w:rPr>
          <w:sz w:val="20"/>
          <w:szCs w:val="20"/>
          <w:spacing w:val="2"/>
          <w:position w:val="1"/>
        </w:rPr>
        <w:t>、</w:t>
      </w:r>
      <w:r>
        <w:rPr>
          <w:sz w:val="20"/>
          <w:szCs w:val="20"/>
          <w:spacing w:val="2"/>
        </w:rPr>
        <w:t>开英雄车</w:t>
      </w:r>
      <w:r>
        <w:rPr>
          <w:sz w:val="20"/>
          <w:szCs w:val="20"/>
          <w:spacing w:val="-29"/>
        </w:rPr>
        <w:t xml:space="preserve"> </w:t>
      </w:r>
      <w:r>
        <w:rPr>
          <w:sz w:val="20"/>
          <w:szCs w:val="20"/>
          <w:spacing w:val="2"/>
          <w:position w:val="1"/>
        </w:rPr>
        <w:t>、</w:t>
      </w:r>
      <w:r>
        <w:rPr>
          <w:sz w:val="20"/>
          <w:szCs w:val="20"/>
          <w:spacing w:val="2"/>
        </w:rPr>
        <w:t>开带病车</w:t>
      </w:r>
      <w:r>
        <w:rPr>
          <w:sz w:val="20"/>
          <w:szCs w:val="20"/>
          <w:spacing w:val="2"/>
          <w:position w:val="1"/>
        </w:rPr>
        <w:t>。</w:t>
      </w:r>
    </w:p>
    <w:p>
      <w:pPr>
        <w:pStyle w:val="BodyText"/>
        <w:ind w:left="23" w:right="69" w:firstLine="423"/>
        <w:spacing w:before="41" w:line="202" w:lineRule="auto"/>
        <w:rPr>
          <w:sz w:val="20"/>
          <w:szCs w:val="20"/>
        </w:rPr>
      </w:pPr>
      <w:r>
        <w:rPr>
          <w:rFonts w:ascii="Arial" w:hAnsi="Arial" w:eastAsia="Arial" w:cs="Arial"/>
          <w:sz w:val="20"/>
          <w:szCs w:val="20"/>
          <w:spacing w:val="11"/>
        </w:rPr>
        <w:t>11.</w:t>
      </w:r>
      <w:r>
        <w:rPr>
          <w:sz w:val="20"/>
          <w:szCs w:val="20"/>
          <w:spacing w:val="11"/>
        </w:rPr>
        <w:t>违反上述任何规定，</w:t>
      </w:r>
      <w:r>
        <w:rPr>
          <w:sz w:val="20"/>
          <w:szCs w:val="20"/>
          <w:spacing w:val="-39"/>
        </w:rPr>
        <w:t xml:space="preserve"> </w:t>
      </w:r>
      <w:r>
        <w:rPr>
          <w:sz w:val="20"/>
          <w:szCs w:val="20"/>
          <w:spacing w:val="11"/>
        </w:rPr>
        <w:t>公司专职人员有权当场制止</w:t>
      </w:r>
      <w:r>
        <w:rPr>
          <w:sz w:val="20"/>
          <w:szCs w:val="20"/>
          <w:spacing w:val="-27"/>
        </w:rPr>
        <w:t xml:space="preserve"> </w:t>
      </w:r>
      <w:r>
        <w:rPr>
          <w:sz w:val="20"/>
          <w:szCs w:val="20"/>
          <w:spacing w:val="11"/>
          <w:position w:val="1"/>
        </w:rPr>
        <w:t>。</w:t>
      </w:r>
      <w:r>
        <w:rPr>
          <w:sz w:val="20"/>
          <w:szCs w:val="20"/>
          <w:spacing w:val="-34"/>
          <w:position w:val="1"/>
        </w:rPr>
        <w:t xml:space="preserve"> </w:t>
      </w:r>
      <w:r>
        <w:rPr>
          <w:sz w:val="20"/>
          <w:szCs w:val="20"/>
          <w:spacing w:val="11"/>
        </w:rPr>
        <w:t>未造成后果者，</w:t>
      </w:r>
      <w:r>
        <w:rPr>
          <w:sz w:val="20"/>
          <w:szCs w:val="20"/>
          <w:spacing w:val="-28"/>
        </w:rPr>
        <w:t xml:space="preserve"> </w:t>
      </w:r>
      <w:r>
        <w:rPr>
          <w:sz w:val="20"/>
          <w:szCs w:val="20"/>
          <w:spacing w:val="11"/>
        </w:rPr>
        <w:t>对当事人批评教育</w:t>
      </w:r>
      <w:r>
        <w:rPr>
          <w:sz w:val="20"/>
          <w:szCs w:val="20"/>
          <w:spacing w:val="-21"/>
        </w:rPr>
        <w:t xml:space="preserve"> </w:t>
      </w:r>
      <w:r>
        <w:rPr>
          <w:sz w:val="20"/>
          <w:szCs w:val="20"/>
          <w:spacing w:val="10"/>
          <w:position w:val="1"/>
        </w:rPr>
        <w:t>；</w:t>
      </w:r>
      <w:r>
        <w:rPr>
          <w:sz w:val="20"/>
          <w:szCs w:val="20"/>
          <w:spacing w:val="-38"/>
          <w:position w:val="1"/>
        </w:rPr>
        <w:t xml:space="preserve"> </w:t>
      </w:r>
      <w:r>
        <w:rPr>
          <w:sz w:val="20"/>
          <w:szCs w:val="20"/>
          <w:spacing w:val="10"/>
        </w:rPr>
        <w:t>对造</w:t>
      </w:r>
      <w:r>
        <w:rPr>
          <w:sz w:val="20"/>
          <w:szCs w:val="20"/>
        </w:rPr>
        <w:t xml:space="preserve"> </w:t>
      </w:r>
      <w:r>
        <w:rPr>
          <w:sz w:val="20"/>
          <w:szCs w:val="20"/>
          <w:spacing w:val="8"/>
        </w:rPr>
        <w:t>成后果的，依照公司内部交通管理办法严肃处理。</w:t>
      </w:r>
    </w:p>
    <w:p>
      <w:pPr>
        <w:pStyle w:val="BodyText"/>
        <w:ind w:left="447"/>
        <w:spacing w:before="42" w:line="175" w:lineRule="auto"/>
        <w:rPr>
          <w:sz w:val="20"/>
          <w:szCs w:val="20"/>
        </w:rPr>
      </w:pPr>
      <w:r>
        <w:rPr>
          <w:rFonts w:ascii="Arial" w:hAnsi="Arial" w:eastAsia="Arial" w:cs="Arial"/>
          <w:sz w:val="20"/>
          <w:szCs w:val="20"/>
          <w:spacing w:val="15"/>
        </w:rPr>
        <w:t>12.</w:t>
      </w:r>
      <w:r>
        <w:rPr>
          <w:sz w:val="20"/>
          <w:szCs w:val="20"/>
          <w:spacing w:val="15"/>
        </w:rPr>
        <w:t>其他</w:t>
      </w:r>
      <w:r>
        <w:rPr>
          <w:sz w:val="20"/>
          <w:szCs w:val="20"/>
          <w:spacing w:val="15"/>
          <w:position w:val="2"/>
        </w:rPr>
        <w:t>。</w:t>
      </w:r>
    </w:p>
    <w:p>
      <w:pPr>
        <w:spacing w:line="175" w:lineRule="auto"/>
        <w:sectPr>
          <w:headerReference w:type="default" r:id="rId136"/>
          <w:footerReference w:type="default" r:id="rId137"/>
          <w:pgSz w:w="12243" w:h="16495"/>
          <w:pgMar w:top="1461" w:right="1193" w:bottom="1110" w:left="1615" w:header="1177" w:footer="956" w:gutter="0"/>
        </w:sectPr>
        <w:rPr>
          <w:sz w:val="20"/>
          <w:szCs w:val="20"/>
        </w:rPr>
      </w:pPr>
    </w:p>
    <w:p>
      <w:pPr>
        <w:spacing w:line="293" w:lineRule="auto"/>
        <w:rPr>
          <w:rFonts w:ascii="Arial"/>
          <w:sz w:val="21"/>
        </w:rPr>
      </w:pPr>
      <w:r>
        <w:pict>
          <v:shape id="_x0000_s250" style="position:absolute;margin-left:70.5827pt;margin-top:770.343pt;mso-position-vertical-relative:page;mso-position-horizontal-relative:page;width:26.25pt;height:4.85pt;z-index:251734016;"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8" w:lineRule="auto"/>
        <w:rPr>
          <w:sz w:val="23"/>
          <w:szCs w:val="23"/>
        </w:rPr>
      </w:pPr>
      <w:bookmarkStart w:name="bookmark12" w:id="9"/>
      <w:bookmarkEnd w:id="9"/>
      <w:r>
        <w:rPr>
          <w:rFonts w:ascii="Arial" w:hAnsi="Arial" w:eastAsia="Arial" w:cs="Arial"/>
          <w:sz w:val="23"/>
          <w:szCs w:val="23"/>
          <w:spacing w:val="14"/>
          <w:position w:val="-1"/>
        </w:rPr>
        <w:t>2.2.23</w:t>
      </w:r>
      <w:r>
        <w:rPr>
          <w:rFonts w:ascii="Arial" w:hAnsi="Arial" w:eastAsia="Arial" w:cs="Arial"/>
          <w:sz w:val="23"/>
          <w:szCs w:val="23"/>
          <w:spacing w:val="3"/>
          <w:position w:val="-1"/>
        </w:rPr>
        <w:t xml:space="preserve">   </w:t>
      </w:r>
      <w:r>
        <w:rPr>
          <w:sz w:val="23"/>
          <w:szCs w:val="23"/>
          <w:spacing w:val="14"/>
        </w:rPr>
        <w:t>施工用电管理制度</w:t>
      </w:r>
    </w:p>
    <w:p>
      <w:pPr>
        <w:pStyle w:val="BodyText"/>
        <w:ind w:left="18" w:right="6" w:firstLine="410"/>
        <w:spacing w:before="182" w:line="198" w:lineRule="auto"/>
        <w:rPr>
          <w:sz w:val="20"/>
          <w:szCs w:val="20"/>
        </w:rPr>
      </w:pPr>
      <w:r>
        <w:rPr>
          <w:sz w:val="20"/>
          <w:szCs w:val="20"/>
          <w:spacing w:val="13"/>
        </w:rPr>
        <w:t>根据《施工现场临时用电安全技术规范》</w:t>
      </w:r>
      <w:r>
        <w:rPr>
          <w:rFonts w:ascii="Arial" w:hAnsi="Arial" w:eastAsia="Arial" w:cs="Arial"/>
          <w:sz w:val="20"/>
          <w:szCs w:val="20"/>
        </w:rPr>
        <w:t>JGJ</w:t>
      </w:r>
      <w:r>
        <w:rPr>
          <w:rFonts w:ascii="Arial" w:hAnsi="Arial" w:eastAsia="Arial" w:cs="Arial"/>
          <w:sz w:val="20"/>
          <w:szCs w:val="20"/>
          <w:spacing w:val="13"/>
        </w:rPr>
        <w:t>46</w:t>
      </w:r>
      <w:r>
        <w:rPr>
          <w:sz w:val="20"/>
          <w:szCs w:val="20"/>
          <w:spacing w:val="13"/>
        </w:rPr>
        <w:t>的规定</w:t>
      </w:r>
      <w:r>
        <w:rPr>
          <w:sz w:val="20"/>
          <w:szCs w:val="20"/>
          <w:spacing w:val="-21"/>
        </w:rPr>
        <w:t xml:space="preserve"> </w:t>
      </w:r>
      <w:r>
        <w:rPr>
          <w:sz w:val="20"/>
          <w:szCs w:val="20"/>
          <w:spacing w:val="13"/>
          <w:position w:val="1"/>
        </w:rPr>
        <w:t>,  </w:t>
      </w:r>
      <w:r>
        <w:rPr>
          <w:sz w:val="20"/>
          <w:szCs w:val="20"/>
          <w:spacing w:val="13"/>
        </w:rPr>
        <w:t>施工现</w:t>
      </w:r>
      <w:r>
        <w:rPr>
          <w:sz w:val="20"/>
          <w:szCs w:val="20"/>
          <w:spacing w:val="12"/>
        </w:rPr>
        <w:t>场的临时用电要编制施工组织设</w:t>
      </w:r>
      <w:r>
        <w:rPr>
          <w:sz w:val="20"/>
          <w:szCs w:val="20"/>
        </w:rPr>
        <w:t xml:space="preserve"> </w:t>
      </w:r>
      <w:r>
        <w:rPr>
          <w:sz w:val="20"/>
          <w:szCs w:val="20"/>
          <w:spacing w:val="6"/>
        </w:rPr>
        <w:t>计</w:t>
      </w:r>
      <w:r>
        <w:rPr>
          <w:sz w:val="20"/>
          <w:szCs w:val="20"/>
          <w:spacing w:val="-21"/>
        </w:rPr>
        <w:t xml:space="preserve"> </w:t>
      </w:r>
      <w:r>
        <w:rPr>
          <w:sz w:val="20"/>
          <w:szCs w:val="20"/>
          <w:spacing w:val="6"/>
          <w:position w:val="1"/>
        </w:rPr>
        <w:t>,</w:t>
      </w:r>
      <w:r>
        <w:rPr>
          <w:sz w:val="20"/>
          <w:szCs w:val="20"/>
          <w:spacing w:val="21"/>
          <w:position w:val="1"/>
        </w:rPr>
        <w:t xml:space="preserve">  </w:t>
      </w:r>
      <w:r>
        <w:rPr>
          <w:sz w:val="20"/>
          <w:szCs w:val="20"/>
          <w:spacing w:val="6"/>
        </w:rPr>
        <w:t>配备专业技术人员和建立安全技术档案</w:t>
      </w:r>
      <w:r>
        <w:rPr>
          <w:sz w:val="20"/>
          <w:szCs w:val="20"/>
          <w:spacing w:val="6"/>
          <w:position w:val="1"/>
        </w:rPr>
        <w:t>。</w:t>
      </w:r>
    </w:p>
    <w:p>
      <w:pPr>
        <w:pStyle w:val="BodyText"/>
        <w:ind w:left="438"/>
        <w:spacing w:before="50" w:line="178" w:lineRule="auto"/>
        <w:rPr>
          <w:sz w:val="20"/>
          <w:szCs w:val="20"/>
        </w:rPr>
      </w:pPr>
      <w:r>
        <w:rPr>
          <w:sz w:val="20"/>
          <w:szCs w:val="20"/>
          <w:spacing w:val="6"/>
        </w:rPr>
        <w:t>一</w:t>
      </w:r>
      <w:r>
        <w:rPr>
          <w:sz w:val="20"/>
          <w:szCs w:val="20"/>
          <w:spacing w:val="-22"/>
        </w:rPr>
        <w:t xml:space="preserve"> </w:t>
      </w:r>
      <w:r>
        <w:rPr>
          <w:sz w:val="20"/>
          <w:szCs w:val="20"/>
          <w:spacing w:val="6"/>
          <w:position w:val="1"/>
        </w:rPr>
        <w:t>、</w:t>
      </w:r>
      <w:r>
        <w:rPr>
          <w:sz w:val="20"/>
          <w:szCs w:val="20"/>
          <w:spacing w:val="6"/>
        </w:rPr>
        <w:t>临时用电施工组织设计的编制</w:t>
      </w:r>
    </w:p>
    <w:p>
      <w:pPr>
        <w:pStyle w:val="BodyText"/>
        <w:ind w:left="10" w:right="5" w:firstLine="430"/>
        <w:spacing w:before="44" w:line="203" w:lineRule="auto"/>
        <w:rPr>
          <w:sz w:val="20"/>
          <w:szCs w:val="20"/>
        </w:rPr>
      </w:pPr>
      <w:r>
        <w:rPr>
          <w:rFonts w:ascii="Arial" w:hAnsi="Arial" w:eastAsia="Arial" w:cs="Arial"/>
          <w:sz w:val="20"/>
          <w:szCs w:val="20"/>
          <w:spacing w:val="23"/>
        </w:rPr>
        <w:t>1.</w:t>
      </w:r>
      <w:r>
        <w:rPr>
          <w:sz w:val="20"/>
          <w:szCs w:val="20"/>
          <w:spacing w:val="23"/>
        </w:rPr>
        <w:t>临时用电设备在</w:t>
      </w:r>
      <w:r>
        <w:rPr>
          <w:rFonts w:ascii="Arial" w:hAnsi="Arial" w:eastAsia="Arial" w:cs="Arial"/>
          <w:sz w:val="20"/>
          <w:szCs w:val="20"/>
          <w:spacing w:val="23"/>
        </w:rPr>
        <w:t>5</w:t>
      </w:r>
      <w:r>
        <w:rPr>
          <w:sz w:val="20"/>
          <w:szCs w:val="20"/>
          <w:spacing w:val="23"/>
        </w:rPr>
        <w:t>台及</w:t>
      </w:r>
      <w:r>
        <w:rPr>
          <w:rFonts w:ascii="Arial" w:hAnsi="Arial" w:eastAsia="Arial" w:cs="Arial"/>
          <w:sz w:val="20"/>
          <w:szCs w:val="20"/>
          <w:spacing w:val="23"/>
        </w:rPr>
        <w:t>5</w:t>
      </w:r>
      <w:r>
        <w:rPr>
          <w:sz w:val="20"/>
          <w:szCs w:val="20"/>
          <w:spacing w:val="23"/>
        </w:rPr>
        <w:t>台以上或设备总容量在</w:t>
      </w:r>
      <w:r>
        <w:rPr>
          <w:rFonts w:ascii="Arial" w:hAnsi="Arial" w:eastAsia="Arial" w:cs="Arial"/>
          <w:sz w:val="20"/>
          <w:szCs w:val="20"/>
          <w:spacing w:val="23"/>
        </w:rPr>
        <w:t>50</w:t>
      </w:r>
      <w:r>
        <w:rPr>
          <w:rFonts w:ascii="Arial" w:hAnsi="Arial" w:eastAsia="Arial" w:cs="Arial"/>
          <w:sz w:val="20"/>
          <w:szCs w:val="20"/>
        </w:rPr>
        <w:t>kw</w:t>
      </w:r>
      <w:r>
        <w:rPr>
          <w:sz w:val="20"/>
          <w:szCs w:val="20"/>
          <w:spacing w:val="23"/>
        </w:rPr>
        <w:t>及</w:t>
      </w:r>
      <w:r>
        <w:rPr>
          <w:rFonts w:ascii="Arial" w:hAnsi="Arial" w:eastAsia="Arial" w:cs="Arial"/>
          <w:sz w:val="20"/>
          <w:szCs w:val="20"/>
          <w:spacing w:val="23"/>
        </w:rPr>
        <w:t>50</w:t>
      </w:r>
      <w:r>
        <w:rPr>
          <w:rFonts w:ascii="Arial" w:hAnsi="Arial" w:eastAsia="Arial" w:cs="Arial"/>
          <w:sz w:val="20"/>
          <w:szCs w:val="20"/>
        </w:rPr>
        <w:t>kw</w:t>
      </w:r>
      <w:r>
        <w:rPr>
          <w:sz w:val="20"/>
          <w:szCs w:val="20"/>
          <w:spacing w:val="23"/>
        </w:rPr>
        <w:t>以上者</w:t>
      </w:r>
      <w:r>
        <w:rPr>
          <w:sz w:val="20"/>
          <w:szCs w:val="20"/>
          <w:spacing w:val="-21"/>
        </w:rPr>
        <w:t xml:space="preserve"> </w:t>
      </w:r>
      <w:r>
        <w:rPr>
          <w:sz w:val="20"/>
          <w:szCs w:val="20"/>
          <w:spacing w:val="23"/>
          <w:position w:val="1"/>
        </w:rPr>
        <w:t>,  </w:t>
      </w:r>
      <w:r>
        <w:rPr>
          <w:sz w:val="20"/>
          <w:szCs w:val="20"/>
          <w:spacing w:val="23"/>
        </w:rPr>
        <w:t>应编制临时用电施工</w:t>
      </w:r>
      <w:r>
        <w:rPr>
          <w:sz w:val="20"/>
          <w:szCs w:val="20"/>
        </w:rPr>
        <w:t xml:space="preserve"> </w:t>
      </w:r>
      <w:r>
        <w:rPr>
          <w:sz w:val="20"/>
          <w:szCs w:val="20"/>
          <w:spacing w:val="12"/>
        </w:rPr>
        <w:t>组织设计</w:t>
      </w:r>
      <w:r>
        <w:rPr>
          <w:sz w:val="20"/>
          <w:szCs w:val="20"/>
          <w:spacing w:val="-23"/>
        </w:rPr>
        <w:t xml:space="preserve"> </w:t>
      </w:r>
      <w:r>
        <w:rPr>
          <w:sz w:val="20"/>
          <w:szCs w:val="20"/>
          <w:spacing w:val="12"/>
          <w:position w:val="1"/>
        </w:rPr>
        <w:t>。</w:t>
      </w:r>
      <w:r>
        <w:rPr>
          <w:sz w:val="20"/>
          <w:szCs w:val="20"/>
          <w:spacing w:val="-38"/>
          <w:position w:val="1"/>
        </w:rPr>
        <w:t xml:space="preserve"> </w:t>
      </w:r>
      <w:r>
        <w:rPr>
          <w:sz w:val="20"/>
          <w:szCs w:val="20"/>
          <w:spacing w:val="12"/>
        </w:rPr>
        <w:t>临时用电设备在</w:t>
      </w:r>
      <w:r>
        <w:rPr>
          <w:rFonts w:ascii="Arial" w:hAnsi="Arial" w:eastAsia="Arial" w:cs="Arial"/>
          <w:sz w:val="20"/>
          <w:szCs w:val="20"/>
          <w:spacing w:val="12"/>
        </w:rPr>
        <w:t>5</w:t>
      </w:r>
      <w:r>
        <w:rPr>
          <w:sz w:val="20"/>
          <w:szCs w:val="20"/>
          <w:spacing w:val="12"/>
        </w:rPr>
        <w:t>台以下和设备总容量在</w:t>
      </w:r>
      <w:r>
        <w:rPr>
          <w:rFonts w:ascii="Arial" w:hAnsi="Arial" w:eastAsia="Arial" w:cs="Arial"/>
          <w:sz w:val="20"/>
          <w:szCs w:val="20"/>
          <w:spacing w:val="12"/>
        </w:rPr>
        <w:t>50</w:t>
      </w:r>
      <w:r>
        <w:rPr>
          <w:rFonts w:ascii="Arial" w:hAnsi="Arial" w:eastAsia="Arial" w:cs="Arial"/>
          <w:sz w:val="20"/>
          <w:szCs w:val="20"/>
        </w:rPr>
        <w:t>kw</w:t>
      </w:r>
      <w:r>
        <w:rPr>
          <w:sz w:val="20"/>
          <w:szCs w:val="20"/>
          <w:spacing w:val="12"/>
        </w:rPr>
        <w:t>以下者</w:t>
      </w:r>
      <w:r>
        <w:rPr>
          <w:sz w:val="20"/>
          <w:szCs w:val="20"/>
          <w:spacing w:val="-21"/>
        </w:rPr>
        <w:t xml:space="preserve"> </w:t>
      </w:r>
      <w:r>
        <w:rPr>
          <w:sz w:val="20"/>
          <w:szCs w:val="20"/>
          <w:spacing w:val="12"/>
          <w:position w:val="1"/>
        </w:rPr>
        <w:t>,</w:t>
      </w:r>
      <w:r>
        <w:rPr>
          <w:sz w:val="20"/>
          <w:szCs w:val="20"/>
          <w:spacing w:val="20"/>
          <w:w w:val="101"/>
          <w:position w:val="1"/>
        </w:rPr>
        <w:t xml:space="preserve">  </w:t>
      </w:r>
      <w:r>
        <w:rPr>
          <w:sz w:val="20"/>
          <w:szCs w:val="20"/>
          <w:spacing w:val="12"/>
        </w:rPr>
        <w:t>可不编制临时用电施工组织设计</w:t>
      </w:r>
      <w:r>
        <w:rPr>
          <w:sz w:val="20"/>
          <w:szCs w:val="20"/>
          <w:spacing w:val="-21"/>
        </w:rPr>
        <w:t xml:space="preserve"> </w:t>
      </w:r>
      <w:r>
        <w:rPr>
          <w:sz w:val="20"/>
          <w:szCs w:val="20"/>
          <w:spacing w:val="12"/>
          <w:position w:val="1"/>
        </w:rPr>
        <w:t>, </w:t>
      </w:r>
      <w:r>
        <w:rPr>
          <w:sz w:val="20"/>
          <w:szCs w:val="20"/>
          <w:spacing w:val="8"/>
        </w:rPr>
        <w:t>但应制定安全用电技术措施和电气防火措施</w:t>
      </w:r>
      <w:r>
        <w:rPr>
          <w:sz w:val="20"/>
          <w:szCs w:val="20"/>
          <w:spacing w:val="8"/>
          <w:position w:val="1"/>
        </w:rPr>
        <w:t>。</w:t>
      </w:r>
    </w:p>
    <w:p>
      <w:pPr>
        <w:pStyle w:val="BodyText"/>
        <w:ind w:left="438"/>
        <w:spacing w:before="42" w:line="190" w:lineRule="auto"/>
        <w:rPr>
          <w:sz w:val="20"/>
          <w:szCs w:val="20"/>
        </w:rPr>
      </w:pPr>
      <w:r>
        <w:rPr>
          <w:rFonts w:ascii="Arial" w:hAnsi="Arial" w:eastAsia="Arial" w:cs="Arial"/>
          <w:sz w:val="20"/>
          <w:szCs w:val="20"/>
          <w:spacing w:val="12"/>
        </w:rPr>
        <w:t>2.</w:t>
      </w:r>
      <w:r>
        <w:rPr>
          <w:sz w:val="20"/>
          <w:szCs w:val="20"/>
          <w:spacing w:val="12"/>
        </w:rPr>
        <w:t>施工现场临时用电组织设计包括下列内容：</w:t>
      </w:r>
    </w:p>
    <w:p>
      <w:pPr>
        <w:pStyle w:val="BodyText"/>
        <w:ind w:left="352"/>
        <w:spacing w:before="44" w:line="179" w:lineRule="auto"/>
        <w:rPr>
          <w:sz w:val="20"/>
          <w:szCs w:val="20"/>
        </w:rPr>
      </w:pPr>
      <w:r>
        <w:rPr>
          <w:sz w:val="20"/>
          <w:szCs w:val="20"/>
          <w:spacing w:val="2"/>
        </w:rPr>
        <w:t>（</w:t>
      </w:r>
      <w:r>
        <w:rPr>
          <w:rFonts w:ascii="Arial" w:hAnsi="Arial" w:eastAsia="Arial" w:cs="Arial"/>
          <w:sz w:val="20"/>
          <w:szCs w:val="20"/>
          <w:spacing w:val="2"/>
        </w:rPr>
        <w:t>1</w:t>
      </w:r>
      <w:r>
        <w:rPr>
          <w:sz w:val="20"/>
          <w:szCs w:val="20"/>
          <w:spacing w:val="2"/>
        </w:rPr>
        <w:t>）现场勘查</w:t>
      </w:r>
      <w:r>
        <w:rPr>
          <w:sz w:val="20"/>
          <w:szCs w:val="20"/>
          <w:spacing w:val="2"/>
          <w:position w:val="1"/>
        </w:rPr>
        <w:t>。</w:t>
      </w:r>
    </w:p>
    <w:p>
      <w:pPr>
        <w:pStyle w:val="BodyText"/>
        <w:ind w:left="14" w:right="5" w:firstLine="338"/>
        <w:spacing w:before="50" w:line="198" w:lineRule="auto"/>
        <w:rPr>
          <w:sz w:val="20"/>
          <w:szCs w:val="20"/>
        </w:rPr>
      </w:pPr>
      <w:r>
        <w:rPr>
          <w:sz w:val="20"/>
          <w:szCs w:val="20"/>
          <w:spacing w:val="11"/>
        </w:rPr>
        <w:t>（</w:t>
      </w:r>
      <w:r>
        <w:rPr>
          <w:rFonts w:ascii="Arial" w:hAnsi="Arial" w:eastAsia="Arial" w:cs="Arial"/>
          <w:sz w:val="20"/>
          <w:szCs w:val="20"/>
          <w:spacing w:val="11"/>
        </w:rPr>
        <w:t>2</w:t>
      </w:r>
      <w:r>
        <w:rPr>
          <w:sz w:val="20"/>
          <w:szCs w:val="20"/>
          <w:spacing w:val="11"/>
        </w:rPr>
        <w:t>）根据施工组织设计施工方案及施工平面图</w:t>
      </w:r>
      <w:r>
        <w:rPr>
          <w:sz w:val="20"/>
          <w:szCs w:val="20"/>
          <w:spacing w:val="10"/>
        </w:rPr>
        <w:t>中动力设备布置和各种设施的相关位置</w:t>
      </w:r>
      <w:r>
        <w:rPr>
          <w:sz w:val="20"/>
          <w:szCs w:val="20"/>
          <w:spacing w:val="-21"/>
        </w:rPr>
        <w:t xml:space="preserve"> </w:t>
      </w:r>
      <w:r>
        <w:rPr>
          <w:sz w:val="20"/>
          <w:szCs w:val="20"/>
          <w:spacing w:val="10"/>
          <w:position w:val="1"/>
        </w:rPr>
        <w:t>,</w:t>
      </w:r>
      <w:r>
        <w:rPr>
          <w:sz w:val="20"/>
          <w:szCs w:val="20"/>
          <w:spacing w:val="19"/>
          <w:w w:val="101"/>
          <w:position w:val="1"/>
        </w:rPr>
        <w:t xml:space="preserve">  </w:t>
      </w:r>
      <w:r>
        <w:rPr>
          <w:sz w:val="20"/>
          <w:szCs w:val="20"/>
          <w:spacing w:val="10"/>
        </w:rPr>
        <w:t>确定电源</w:t>
      </w:r>
      <w:r>
        <w:rPr>
          <w:sz w:val="20"/>
          <w:szCs w:val="20"/>
        </w:rPr>
        <w:t xml:space="preserve"> </w:t>
      </w:r>
      <w:r>
        <w:rPr>
          <w:sz w:val="20"/>
          <w:szCs w:val="20"/>
          <w:spacing w:val="5"/>
        </w:rPr>
        <w:t>进线</w:t>
      </w:r>
      <w:r>
        <w:rPr>
          <w:sz w:val="20"/>
          <w:szCs w:val="20"/>
          <w:spacing w:val="-29"/>
        </w:rPr>
        <w:t xml:space="preserve"> </w:t>
      </w:r>
      <w:r>
        <w:rPr>
          <w:sz w:val="20"/>
          <w:szCs w:val="20"/>
          <w:spacing w:val="5"/>
          <w:position w:val="1"/>
        </w:rPr>
        <w:t>、</w:t>
      </w:r>
      <w:r>
        <w:rPr>
          <w:sz w:val="20"/>
          <w:szCs w:val="20"/>
          <w:spacing w:val="5"/>
        </w:rPr>
        <w:t>变电所</w:t>
      </w:r>
      <w:r>
        <w:rPr>
          <w:sz w:val="20"/>
          <w:szCs w:val="20"/>
          <w:spacing w:val="-29"/>
        </w:rPr>
        <w:t xml:space="preserve"> </w:t>
      </w:r>
      <w:r>
        <w:rPr>
          <w:sz w:val="20"/>
          <w:szCs w:val="20"/>
          <w:spacing w:val="5"/>
          <w:position w:val="1"/>
        </w:rPr>
        <w:t>、</w:t>
      </w:r>
      <w:r>
        <w:rPr>
          <w:sz w:val="20"/>
          <w:szCs w:val="20"/>
          <w:spacing w:val="5"/>
        </w:rPr>
        <w:t>配电室</w:t>
      </w:r>
      <w:r>
        <w:rPr>
          <w:sz w:val="20"/>
          <w:szCs w:val="20"/>
          <w:spacing w:val="-29"/>
        </w:rPr>
        <w:t xml:space="preserve"> </w:t>
      </w:r>
      <w:r>
        <w:rPr>
          <w:sz w:val="20"/>
          <w:szCs w:val="20"/>
          <w:spacing w:val="5"/>
          <w:position w:val="1"/>
        </w:rPr>
        <w:t>、</w:t>
      </w:r>
      <w:r>
        <w:rPr>
          <w:sz w:val="20"/>
          <w:szCs w:val="20"/>
          <w:spacing w:val="5"/>
        </w:rPr>
        <w:t>总配电箱</w:t>
      </w:r>
      <w:r>
        <w:rPr>
          <w:sz w:val="20"/>
          <w:szCs w:val="20"/>
          <w:spacing w:val="-28"/>
        </w:rPr>
        <w:t xml:space="preserve"> </w:t>
      </w:r>
      <w:r>
        <w:rPr>
          <w:sz w:val="20"/>
          <w:szCs w:val="20"/>
          <w:spacing w:val="5"/>
          <w:position w:val="1"/>
        </w:rPr>
        <w:t>、</w:t>
      </w:r>
      <w:r>
        <w:rPr>
          <w:sz w:val="20"/>
          <w:szCs w:val="20"/>
          <w:spacing w:val="5"/>
        </w:rPr>
        <w:t>分配电箱等的位置及</w:t>
      </w:r>
      <w:r>
        <w:rPr>
          <w:sz w:val="20"/>
          <w:szCs w:val="20"/>
          <w:spacing w:val="4"/>
        </w:rPr>
        <w:t>线路走向</w:t>
      </w:r>
      <w:r>
        <w:rPr>
          <w:sz w:val="20"/>
          <w:szCs w:val="20"/>
          <w:spacing w:val="-29"/>
        </w:rPr>
        <w:t xml:space="preserve"> </w:t>
      </w:r>
      <w:r>
        <w:rPr>
          <w:sz w:val="20"/>
          <w:szCs w:val="20"/>
          <w:spacing w:val="4"/>
          <w:position w:val="1"/>
        </w:rPr>
        <w:t>、</w:t>
      </w:r>
      <w:r>
        <w:rPr>
          <w:sz w:val="20"/>
          <w:szCs w:val="20"/>
          <w:spacing w:val="4"/>
        </w:rPr>
        <w:t>架设方法</w:t>
      </w:r>
      <w:r>
        <w:rPr>
          <w:sz w:val="20"/>
          <w:szCs w:val="20"/>
          <w:spacing w:val="4"/>
          <w:position w:val="1"/>
        </w:rPr>
        <w:t>。</w:t>
      </w:r>
    </w:p>
    <w:p>
      <w:pPr>
        <w:pStyle w:val="BodyText"/>
        <w:ind w:left="353"/>
        <w:spacing w:before="48" w:line="181" w:lineRule="auto"/>
        <w:rPr>
          <w:sz w:val="20"/>
          <w:szCs w:val="20"/>
        </w:rPr>
      </w:pPr>
      <w:r>
        <w:rPr>
          <w:sz w:val="20"/>
          <w:szCs w:val="20"/>
          <w:spacing w:val="3"/>
        </w:rPr>
        <w:t>（</w:t>
      </w:r>
      <w:r>
        <w:rPr>
          <w:rFonts w:ascii="Arial" w:hAnsi="Arial" w:eastAsia="Arial" w:cs="Arial"/>
          <w:sz w:val="20"/>
          <w:szCs w:val="20"/>
          <w:spacing w:val="3"/>
        </w:rPr>
        <w:t>3</w:t>
      </w:r>
      <w:r>
        <w:rPr>
          <w:sz w:val="20"/>
          <w:szCs w:val="20"/>
          <w:spacing w:val="3"/>
        </w:rPr>
        <w:t>）进行负荷计算。</w:t>
      </w:r>
    </w:p>
    <w:p>
      <w:pPr>
        <w:pStyle w:val="BodyText"/>
        <w:ind w:left="353"/>
        <w:spacing w:before="58" w:line="181" w:lineRule="auto"/>
        <w:rPr>
          <w:sz w:val="20"/>
          <w:szCs w:val="20"/>
        </w:rPr>
      </w:pPr>
      <w:r>
        <w:rPr>
          <w:sz w:val="20"/>
          <w:szCs w:val="20"/>
          <w:spacing w:val="4"/>
        </w:rPr>
        <w:t>（</w:t>
      </w:r>
      <w:r>
        <w:rPr>
          <w:rFonts w:ascii="Arial" w:hAnsi="Arial" w:eastAsia="Arial" w:cs="Arial"/>
          <w:sz w:val="20"/>
          <w:szCs w:val="20"/>
          <w:spacing w:val="4"/>
        </w:rPr>
        <w:t>4</w:t>
      </w:r>
      <w:r>
        <w:rPr>
          <w:sz w:val="20"/>
          <w:szCs w:val="20"/>
          <w:spacing w:val="4"/>
        </w:rPr>
        <w:t>）选择变压器容量。</w:t>
      </w:r>
    </w:p>
    <w:p>
      <w:pPr>
        <w:pStyle w:val="BodyText"/>
        <w:ind w:left="353"/>
        <w:spacing w:before="55" w:line="181" w:lineRule="auto"/>
        <w:rPr>
          <w:sz w:val="20"/>
          <w:szCs w:val="20"/>
        </w:rPr>
      </w:pPr>
      <w:r>
        <w:rPr>
          <w:sz w:val="20"/>
          <w:szCs w:val="20"/>
          <w:spacing w:val="3"/>
        </w:rPr>
        <w:t>（</w:t>
      </w:r>
      <w:r>
        <w:rPr>
          <w:rFonts w:ascii="Arial" w:hAnsi="Arial" w:eastAsia="Arial" w:cs="Arial"/>
          <w:sz w:val="20"/>
          <w:szCs w:val="20"/>
          <w:spacing w:val="3"/>
        </w:rPr>
        <w:t>5</w:t>
      </w:r>
      <w:r>
        <w:rPr>
          <w:sz w:val="20"/>
          <w:szCs w:val="20"/>
          <w:spacing w:val="3"/>
        </w:rPr>
        <w:t>）设计配电系统：</w:t>
      </w:r>
    </w:p>
    <w:p>
      <w:pPr>
        <w:pStyle w:val="BodyText"/>
        <w:ind w:left="30" w:right="3" w:firstLine="408"/>
        <w:spacing w:before="57" w:line="196" w:lineRule="auto"/>
        <w:rPr>
          <w:sz w:val="20"/>
          <w:szCs w:val="20"/>
        </w:rPr>
      </w:pPr>
      <w:r>
        <w:rPr>
          <w:sz w:val="20"/>
          <w:szCs w:val="20"/>
          <w:spacing w:val="7"/>
        </w:rPr>
        <w:t>①设计配电线路</w:t>
      </w:r>
      <w:r>
        <w:rPr>
          <w:sz w:val="20"/>
          <w:szCs w:val="20"/>
          <w:spacing w:val="-12"/>
        </w:rPr>
        <w:t xml:space="preserve"> </w:t>
      </w:r>
      <w:r>
        <w:rPr>
          <w:sz w:val="20"/>
          <w:szCs w:val="20"/>
          <w:spacing w:val="7"/>
          <w:position w:val="1"/>
        </w:rPr>
        <w:t>,  </w:t>
      </w:r>
      <w:r>
        <w:rPr>
          <w:sz w:val="20"/>
          <w:szCs w:val="20"/>
          <w:spacing w:val="7"/>
        </w:rPr>
        <w:t>选择导线或电缆</w:t>
      </w:r>
      <w:r>
        <w:rPr>
          <w:sz w:val="20"/>
          <w:szCs w:val="20"/>
          <w:spacing w:val="-21"/>
        </w:rPr>
        <w:t xml:space="preserve"> </w:t>
      </w:r>
      <w:r>
        <w:rPr>
          <w:sz w:val="20"/>
          <w:szCs w:val="20"/>
          <w:spacing w:val="7"/>
          <w:position w:val="1"/>
        </w:rPr>
        <w:t>；</w:t>
      </w:r>
      <w:r>
        <w:rPr>
          <w:sz w:val="20"/>
          <w:szCs w:val="20"/>
          <w:spacing w:val="7"/>
        </w:rPr>
        <w:t>②设计配电装置</w:t>
      </w:r>
      <w:r>
        <w:rPr>
          <w:sz w:val="20"/>
          <w:szCs w:val="20"/>
          <w:spacing w:val="-21"/>
        </w:rPr>
        <w:t xml:space="preserve"> </w:t>
      </w:r>
      <w:r>
        <w:rPr>
          <w:sz w:val="20"/>
          <w:szCs w:val="20"/>
          <w:spacing w:val="7"/>
          <w:position w:val="1"/>
        </w:rPr>
        <w:t>,   </w:t>
      </w:r>
      <w:r>
        <w:rPr>
          <w:sz w:val="20"/>
          <w:szCs w:val="20"/>
          <w:spacing w:val="7"/>
        </w:rPr>
        <w:t>选择电器</w:t>
      </w:r>
      <w:r>
        <w:rPr>
          <w:sz w:val="20"/>
          <w:szCs w:val="20"/>
          <w:spacing w:val="-21"/>
        </w:rPr>
        <w:t xml:space="preserve"> </w:t>
      </w:r>
      <w:r>
        <w:rPr>
          <w:sz w:val="20"/>
          <w:szCs w:val="20"/>
          <w:spacing w:val="7"/>
          <w:position w:val="1"/>
        </w:rPr>
        <w:t>；</w:t>
      </w:r>
      <w:r>
        <w:rPr>
          <w:sz w:val="20"/>
          <w:szCs w:val="20"/>
          <w:spacing w:val="7"/>
        </w:rPr>
        <w:t>③设计接地装置</w:t>
      </w:r>
      <w:r>
        <w:rPr>
          <w:sz w:val="20"/>
          <w:szCs w:val="20"/>
          <w:spacing w:val="-21"/>
        </w:rPr>
        <w:t xml:space="preserve"> </w:t>
      </w:r>
      <w:r>
        <w:rPr>
          <w:sz w:val="20"/>
          <w:szCs w:val="20"/>
          <w:spacing w:val="7"/>
          <w:position w:val="1"/>
        </w:rPr>
        <w:t>；</w:t>
      </w:r>
      <w:r>
        <w:rPr>
          <w:sz w:val="20"/>
          <w:szCs w:val="20"/>
          <w:spacing w:val="7"/>
        </w:rPr>
        <w:t>④绘制临时</w:t>
      </w:r>
      <w:r>
        <w:rPr>
          <w:sz w:val="20"/>
          <w:szCs w:val="20"/>
        </w:rPr>
        <w:t xml:space="preserve"> </w:t>
      </w:r>
      <w:r>
        <w:rPr>
          <w:sz w:val="20"/>
          <w:szCs w:val="20"/>
          <w:spacing w:val="7"/>
        </w:rPr>
        <w:t>用电工程图纸</w:t>
      </w:r>
      <w:r>
        <w:rPr>
          <w:sz w:val="20"/>
          <w:szCs w:val="20"/>
          <w:spacing w:val="-21"/>
        </w:rPr>
        <w:t xml:space="preserve"> </w:t>
      </w:r>
      <w:r>
        <w:rPr>
          <w:sz w:val="20"/>
          <w:szCs w:val="20"/>
          <w:spacing w:val="7"/>
          <w:position w:val="1"/>
        </w:rPr>
        <w:t>,</w:t>
      </w:r>
      <w:r>
        <w:rPr>
          <w:sz w:val="20"/>
          <w:szCs w:val="20"/>
          <w:spacing w:val="17"/>
          <w:w w:val="101"/>
          <w:position w:val="1"/>
        </w:rPr>
        <w:t xml:space="preserve">  </w:t>
      </w:r>
      <w:r>
        <w:rPr>
          <w:sz w:val="20"/>
          <w:szCs w:val="20"/>
          <w:spacing w:val="7"/>
        </w:rPr>
        <w:t>主要包括用电工程总平面图</w:t>
      </w:r>
      <w:r>
        <w:rPr>
          <w:sz w:val="20"/>
          <w:szCs w:val="20"/>
          <w:spacing w:val="-28"/>
        </w:rPr>
        <w:t xml:space="preserve"> </w:t>
      </w:r>
      <w:r>
        <w:rPr>
          <w:sz w:val="20"/>
          <w:szCs w:val="20"/>
          <w:spacing w:val="7"/>
          <w:position w:val="1"/>
        </w:rPr>
        <w:t>、</w:t>
      </w:r>
      <w:r>
        <w:rPr>
          <w:sz w:val="20"/>
          <w:szCs w:val="20"/>
          <w:spacing w:val="7"/>
        </w:rPr>
        <w:t>配电装</w:t>
      </w:r>
      <w:r>
        <w:rPr>
          <w:sz w:val="20"/>
          <w:szCs w:val="20"/>
          <w:spacing w:val="6"/>
        </w:rPr>
        <w:t>置布置图</w:t>
      </w:r>
      <w:r>
        <w:rPr>
          <w:sz w:val="20"/>
          <w:szCs w:val="20"/>
          <w:spacing w:val="-29"/>
        </w:rPr>
        <w:t xml:space="preserve"> </w:t>
      </w:r>
      <w:r>
        <w:rPr>
          <w:sz w:val="20"/>
          <w:szCs w:val="20"/>
          <w:spacing w:val="6"/>
          <w:position w:val="1"/>
        </w:rPr>
        <w:t>、</w:t>
      </w:r>
      <w:r>
        <w:rPr>
          <w:sz w:val="20"/>
          <w:szCs w:val="20"/>
          <w:spacing w:val="6"/>
        </w:rPr>
        <w:t>配电系统接线图和接地装置设计图</w:t>
      </w:r>
      <w:r>
        <w:rPr>
          <w:sz w:val="20"/>
          <w:szCs w:val="20"/>
          <w:spacing w:val="6"/>
          <w:position w:val="1"/>
        </w:rPr>
        <w:t>。</w:t>
      </w:r>
    </w:p>
    <w:p>
      <w:pPr>
        <w:pStyle w:val="BodyText"/>
        <w:ind w:left="354"/>
        <w:spacing w:before="49" w:line="181" w:lineRule="auto"/>
        <w:rPr>
          <w:sz w:val="20"/>
          <w:szCs w:val="20"/>
        </w:rPr>
      </w:pPr>
      <w:r>
        <w:rPr>
          <w:sz w:val="20"/>
          <w:szCs w:val="20"/>
          <w:spacing w:val="3"/>
        </w:rPr>
        <w:t>（</w:t>
      </w:r>
      <w:r>
        <w:rPr>
          <w:rFonts w:ascii="Arial" w:hAnsi="Arial" w:eastAsia="Arial" w:cs="Arial"/>
          <w:sz w:val="20"/>
          <w:szCs w:val="20"/>
          <w:spacing w:val="3"/>
        </w:rPr>
        <w:t>6</w:t>
      </w:r>
      <w:r>
        <w:rPr>
          <w:sz w:val="20"/>
          <w:szCs w:val="20"/>
          <w:spacing w:val="3"/>
        </w:rPr>
        <w:t>）设计防雷装置。</w:t>
      </w:r>
    </w:p>
    <w:p>
      <w:pPr>
        <w:pStyle w:val="BodyText"/>
        <w:ind w:left="354"/>
        <w:spacing w:before="56" w:line="181" w:lineRule="auto"/>
        <w:rPr>
          <w:sz w:val="20"/>
          <w:szCs w:val="20"/>
        </w:rPr>
      </w:pPr>
      <w:r>
        <w:rPr>
          <w:sz w:val="20"/>
          <w:szCs w:val="20"/>
          <w:spacing w:val="3"/>
        </w:rPr>
        <w:t>（</w:t>
      </w:r>
      <w:r>
        <w:rPr>
          <w:rFonts w:ascii="Arial" w:hAnsi="Arial" w:eastAsia="Arial" w:cs="Arial"/>
          <w:sz w:val="20"/>
          <w:szCs w:val="20"/>
          <w:spacing w:val="3"/>
        </w:rPr>
        <w:t>7</w:t>
      </w:r>
      <w:r>
        <w:rPr>
          <w:sz w:val="20"/>
          <w:szCs w:val="20"/>
          <w:spacing w:val="3"/>
        </w:rPr>
        <w:t>）确定防护措施。</w:t>
      </w:r>
    </w:p>
    <w:p>
      <w:pPr>
        <w:pStyle w:val="BodyText"/>
        <w:ind w:left="354"/>
        <w:spacing w:before="48" w:line="179" w:lineRule="auto"/>
        <w:rPr>
          <w:sz w:val="20"/>
          <w:szCs w:val="20"/>
        </w:rPr>
      </w:pPr>
      <w:r>
        <w:rPr>
          <w:sz w:val="20"/>
          <w:szCs w:val="20"/>
          <w:spacing w:val="6"/>
        </w:rPr>
        <w:t>（</w:t>
      </w:r>
      <w:r>
        <w:rPr>
          <w:rFonts w:ascii="Arial" w:hAnsi="Arial" w:eastAsia="Arial" w:cs="Arial"/>
          <w:sz w:val="20"/>
          <w:szCs w:val="20"/>
          <w:spacing w:val="6"/>
        </w:rPr>
        <w:t>8</w:t>
      </w:r>
      <w:r>
        <w:rPr>
          <w:sz w:val="20"/>
          <w:szCs w:val="20"/>
          <w:spacing w:val="6"/>
        </w:rPr>
        <w:t>）制定安全用电措施和电气设备防火措施</w:t>
      </w:r>
      <w:r>
        <w:rPr>
          <w:sz w:val="20"/>
          <w:szCs w:val="20"/>
          <w:spacing w:val="6"/>
          <w:position w:val="1"/>
        </w:rPr>
        <w:t>。</w:t>
      </w:r>
    </w:p>
    <w:p>
      <w:pPr>
        <w:pStyle w:val="BodyText"/>
        <w:ind w:left="27" w:right="2" w:firstLine="414"/>
        <w:spacing w:before="59" w:line="195" w:lineRule="auto"/>
        <w:rPr>
          <w:sz w:val="20"/>
          <w:szCs w:val="20"/>
        </w:rPr>
      </w:pPr>
      <w:r>
        <w:rPr>
          <w:rFonts w:ascii="Arial" w:hAnsi="Arial" w:eastAsia="Arial" w:cs="Arial"/>
          <w:sz w:val="20"/>
          <w:szCs w:val="20"/>
          <w:spacing w:val="11"/>
        </w:rPr>
        <w:t>3.</w:t>
      </w:r>
      <w:r>
        <w:rPr>
          <w:sz w:val="20"/>
          <w:szCs w:val="20"/>
          <w:spacing w:val="11"/>
        </w:rPr>
        <w:t>临时用电施工组织设计由电气工程技术人员编制</w:t>
      </w:r>
      <w:r>
        <w:rPr>
          <w:sz w:val="20"/>
          <w:szCs w:val="20"/>
          <w:spacing w:val="-21"/>
        </w:rPr>
        <w:t xml:space="preserve"> </w:t>
      </w:r>
      <w:r>
        <w:rPr>
          <w:sz w:val="20"/>
          <w:szCs w:val="20"/>
          <w:spacing w:val="11"/>
          <w:position w:val="1"/>
        </w:rPr>
        <w:t>,  </w:t>
      </w:r>
      <w:r>
        <w:rPr>
          <w:sz w:val="20"/>
          <w:szCs w:val="20"/>
          <w:spacing w:val="11"/>
        </w:rPr>
        <w:t>公司技术负责人批准后实施</w:t>
      </w:r>
      <w:r>
        <w:rPr>
          <w:sz w:val="20"/>
          <w:szCs w:val="20"/>
          <w:spacing w:val="-27"/>
        </w:rPr>
        <w:t xml:space="preserve"> </w:t>
      </w:r>
      <w:r>
        <w:rPr>
          <w:sz w:val="20"/>
          <w:szCs w:val="20"/>
          <w:spacing w:val="11"/>
          <w:position w:val="1"/>
        </w:rPr>
        <w:t>。</w:t>
      </w:r>
      <w:r>
        <w:rPr>
          <w:sz w:val="20"/>
          <w:szCs w:val="20"/>
          <w:spacing w:val="-36"/>
          <w:position w:val="1"/>
        </w:rPr>
        <w:t xml:space="preserve"> </w:t>
      </w:r>
      <w:r>
        <w:rPr>
          <w:sz w:val="20"/>
          <w:szCs w:val="20"/>
          <w:spacing w:val="11"/>
        </w:rPr>
        <w:t>临时用</w:t>
      </w:r>
      <w:r>
        <w:rPr>
          <w:sz w:val="20"/>
          <w:szCs w:val="20"/>
          <w:spacing w:val="10"/>
        </w:rPr>
        <w:t>电安装</w:t>
      </w:r>
      <w:r>
        <w:rPr>
          <w:sz w:val="20"/>
          <w:szCs w:val="20"/>
        </w:rPr>
        <w:t xml:space="preserve"> </w:t>
      </w:r>
      <w:r>
        <w:rPr>
          <w:sz w:val="20"/>
          <w:szCs w:val="20"/>
          <w:spacing w:val="4"/>
        </w:rPr>
        <w:t>结束</w:t>
      </w:r>
      <w:r>
        <w:rPr>
          <w:sz w:val="20"/>
          <w:szCs w:val="20"/>
          <w:spacing w:val="-10"/>
        </w:rPr>
        <w:t xml:space="preserve"> </w:t>
      </w:r>
      <w:r>
        <w:rPr>
          <w:sz w:val="20"/>
          <w:szCs w:val="20"/>
          <w:spacing w:val="4"/>
          <w:position w:val="1"/>
        </w:rPr>
        <w:t>,</w:t>
      </w:r>
      <w:r>
        <w:rPr>
          <w:sz w:val="20"/>
          <w:szCs w:val="20"/>
          <w:spacing w:val="22"/>
          <w:position w:val="1"/>
        </w:rPr>
        <w:t xml:space="preserve">  </w:t>
      </w:r>
      <w:r>
        <w:rPr>
          <w:sz w:val="20"/>
          <w:szCs w:val="20"/>
          <w:spacing w:val="4"/>
        </w:rPr>
        <w:t>必须经验收合格后才能使用</w:t>
      </w:r>
      <w:r>
        <w:rPr>
          <w:sz w:val="20"/>
          <w:szCs w:val="20"/>
          <w:spacing w:val="4"/>
          <w:position w:val="1"/>
        </w:rPr>
        <w:t>。</w:t>
      </w:r>
    </w:p>
    <w:p>
      <w:pPr>
        <w:pStyle w:val="BodyText"/>
        <w:ind w:left="440"/>
        <w:spacing w:before="50" w:line="178" w:lineRule="auto"/>
        <w:rPr>
          <w:sz w:val="20"/>
          <w:szCs w:val="20"/>
        </w:rPr>
      </w:pPr>
      <w:r>
        <w:rPr>
          <w:sz w:val="20"/>
          <w:szCs w:val="20"/>
          <w:spacing w:val="5"/>
        </w:rPr>
        <w:t>二</w:t>
      </w:r>
      <w:r>
        <w:rPr>
          <w:sz w:val="20"/>
          <w:szCs w:val="20"/>
          <w:spacing w:val="-19"/>
        </w:rPr>
        <w:t xml:space="preserve"> </w:t>
      </w:r>
      <w:r>
        <w:rPr>
          <w:sz w:val="20"/>
          <w:szCs w:val="20"/>
          <w:spacing w:val="5"/>
          <w:position w:val="1"/>
        </w:rPr>
        <w:t>、</w:t>
      </w:r>
      <w:r>
        <w:rPr>
          <w:sz w:val="20"/>
          <w:szCs w:val="20"/>
          <w:spacing w:val="5"/>
        </w:rPr>
        <w:t>对各类专业人员的要求</w:t>
      </w:r>
    </w:p>
    <w:p>
      <w:pPr>
        <w:pStyle w:val="BodyText"/>
        <w:ind w:left="445"/>
        <w:spacing w:before="43" w:line="183" w:lineRule="auto"/>
        <w:rPr>
          <w:sz w:val="20"/>
          <w:szCs w:val="20"/>
        </w:rPr>
      </w:pPr>
      <w:r>
        <w:rPr>
          <w:rFonts w:ascii="Arial" w:hAnsi="Arial" w:eastAsia="Arial" w:cs="Arial"/>
          <w:sz w:val="20"/>
          <w:szCs w:val="20"/>
          <w:spacing w:val="9"/>
        </w:rPr>
        <w:t>1.</w:t>
      </w:r>
      <w:r>
        <w:rPr>
          <w:sz w:val="20"/>
          <w:szCs w:val="20"/>
          <w:spacing w:val="9"/>
        </w:rPr>
        <w:t>安装或拆除临时用电设施</w:t>
      </w:r>
      <w:r>
        <w:rPr>
          <w:sz w:val="20"/>
          <w:szCs w:val="20"/>
          <w:spacing w:val="-9"/>
        </w:rPr>
        <w:t xml:space="preserve"> </w:t>
      </w:r>
      <w:r>
        <w:rPr>
          <w:sz w:val="20"/>
          <w:szCs w:val="20"/>
          <w:spacing w:val="9"/>
          <w:position w:val="1"/>
        </w:rPr>
        <w:t>,</w:t>
      </w:r>
      <w:r>
        <w:rPr>
          <w:sz w:val="20"/>
          <w:szCs w:val="20"/>
          <w:spacing w:val="22"/>
          <w:position w:val="1"/>
        </w:rPr>
        <w:t xml:space="preserve">  </w:t>
      </w:r>
      <w:r>
        <w:rPr>
          <w:sz w:val="20"/>
          <w:szCs w:val="20"/>
          <w:spacing w:val="9"/>
        </w:rPr>
        <w:t>必须由电工完成</w:t>
      </w:r>
      <w:r>
        <w:rPr>
          <w:sz w:val="20"/>
          <w:szCs w:val="20"/>
          <w:spacing w:val="9"/>
          <w:position w:val="1"/>
        </w:rPr>
        <w:t>。</w:t>
      </w:r>
    </w:p>
    <w:p>
      <w:pPr>
        <w:pStyle w:val="BodyText"/>
        <w:ind w:left="441"/>
        <w:spacing w:before="45" w:line="182" w:lineRule="auto"/>
        <w:rPr>
          <w:sz w:val="20"/>
          <w:szCs w:val="20"/>
        </w:rPr>
      </w:pPr>
      <w:r>
        <w:rPr>
          <w:rFonts w:ascii="Arial" w:hAnsi="Arial" w:eastAsia="Arial" w:cs="Arial"/>
          <w:sz w:val="20"/>
          <w:szCs w:val="20"/>
          <w:spacing w:val="9"/>
        </w:rPr>
        <w:t>2.</w:t>
      </w:r>
      <w:r>
        <w:rPr>
          <w:sz w:val="20"/>
          <w:szCs w:val="20"/>
          <w:spacing w:val="9"/>
        </w:rPr>
        <w:t>正常的临时电路运行</w:t>
      </w:r>
      <w:r>
        <w:rPr>
          <w:sz w:val="20"/>
          <w:szCs w:val="20"/>
          <w:spacing w:val="-12"/>
        </w:rPr>
        <w:t xml:space="preserve"> </w:t>
      </w:r>
      <w:r>
        <w:rPr>
          <w:sz w:val="20"/>
          <w:szCs w:val="20"/>
          <w:spacing w:val="9"/>
          <w:position w:val="1"/>
        </w:rPr>
        <w:t>、</w:t>
      </w:r>
      <w:r>
        <w:rPr>
          <w:sz w:val="20"/>
          <w:szCs w:val="20"/>
          <w:spacing w:val="9"/>
        </w:rPr>
        <w:t>维修及管理</w:t>
      </w:r>
      <w:r>
        <w:rPr>
          <w:sz w:val="20"/>
          <w:szCs w:val="20"/>
          <w:spacing w:val="-21"/>
        </w:rPr>
        <w:t xml:space="preserve"> </w:t>
      </w:r>
      <w:r>
        <w:rPr>
          <w:sz w:val="20"/>
          <w:szCs w:val="20"/>
          <w:spacing w:val="9"/>
          <w:position w:val="1"/>
        </w:rPr>
        <w:t>,  </w:t>
      </w:r>
      <w:r>
        <w:rPr>
          <w:sz w:val="20"/>
          <w:szCs w:val="20"/>
          <w:spacing w:val="9"/>
        </w:rPr>
        <w:t>各项目部应有专业人员负责</w:t>
      </w:r>
      <w:r>
        <w:rPr>
          <w:sz w:val="20"/>
          <w:szCs w:val="20"/>
          <w:spacing w:val="9"/>
          <w:position w:val="1"/>
        </w:rPr>
        <w:t>。</w:t>
      </w:r>
    </w:p>
    <w:p>
      <w:pPr>
        <w:pStyle w:val="BodyText"/>
        <w:ind w:left="442"/>
        <w:spacing w:before="50" w:line="185" w:lineRule="auto"/>
        <w:rPr>
          <w:sz w:val="20"/>
          <w:szCs w:val="20"/>
        </w:rPr>
      </w:pPr>
      <w:r>
        <w:rPr>
          <w:rFonts w:ascii="Arial" w:hAnsi="Arial" w:eastAsia="Arial" w:cs="Arial"/>
          <w:sz w:val="20"/>
          <w:szCs w:val="20"/>
          <w:spacing w:val="13"/>
        </w:rPr>
        <w:t>3.</w:t>
      </w:r>
      <w:r>
        <w:rPr>
          <w:sz w:val="20"/>
          <w:szCs w:val="20"/>
          <w:spacing w:val="13"/>
        </w:rPr>
        <w:t>对各类用电人员要求：</w:t>
      </w:r>
    </w:p>
    <w:p>
      <w:pPr>
        <w:pStyle w:val="BodyText"/>
        <w:ind w:left="355"/>
        <w:spacing w:before="43" w:line="179"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w:t>
      </w:r>
      <w:r>
        <w:rPr>
          <w:sz w:val="20"/>
          <w:szCs w:val="20"/>
          <w:spacing w:val="-18"/>
        </w:rPr>
        <w:t xml:space="preserve"> </w:t>
      </w:r>
      <w:r>
        <w:rPr>
          <w:sz w:val="20"/>
          <w:szCs w:val="20"/>
          <w:spacing w:val="5"/>
        </w:rPr>
        <w:t>掌握安全用电基本知识和用电设备的性能</w:t>
      </w:r>
      <w:r>
        <w:rPr>
          <w:sz w:val="20"/>
          <w:szCs w:val="20"/>
          <w:spacing w:val="5"/>
          <w:position w:val="1"/>
        </w:rPr>
        <w:t>。</w:t>
      </w:r>
    </w:p>
    <w:p>
      <w:pPr>
        <w:pStyle w:val="BodyText"/>
        <w:ind w:left="18" w:right="2" w:firstLine="336"/>
        <w:spacing w:before="48" w:line="199"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w:t>
      </w:r>
      <w:r>
        <w:rPr>
          <w:sz w:val="20"/>
          <w:szCs w:val="20"/>
          <w:spacing w:val="-25"/>
        </w:rPr>
        <w:t xml:space="preserve"> </w:t>
      </w:r>
      <w:r>
        <w:rPr>
          <w:sz w:val="20"/>
          <w:szCs w:val="20"/>
          <w:spacing w:val="9"/>
        </w:rPr>
        <w:t>电气设备使用前</w:t>
      </w:r>
      <w:r>
        <w:rPr>
          <w:sz w:val="20"/>
          <w:szCs w:val="20"/>
          <w:spacing w:val="-21"/>
        </w:rPr>
        <w:t xml:space="preserve"> </w:t>
      </w:r>
      <w:r>
        <w:rPr>
          <w:sz w:val="20"/>
          <w:szCs w:val="20"/>
          <w:spacing w:val="9"/>
          <w:position w:val="1"/>
        </w:rPr>
        <w:t>,</w:t>
      </w:r>
      <w:r>
        <w:rPr>
          <w:sz w:val="20"/>
          <w:szCs w:val="20"/>
          <w:spacing w:val="21"/>
          <w:w w:val="101"/>
          <w:position w:val="1"/>
        </w:rPr>
        <w:t xml:space="preserve">  </w:t>
      </w:r>
      <w:r>
        <w:rPr>
          <w:sz w:val="20"/>
          <w:szCs w:val="20"/>
          <w:spacing w:val="9"/>
        </w:rPr>
        <w:t>必须按照规定穿戴和</w:t>
      </w:r>
      <w:r>
        <w:rPr>
          <w:sz w:val="20"/>
          <w:szCs w:val="20"/>
          <w:spacing w:val="8"/>
        </w:rPr>
        <w:t>配备好相应的劳动保护用品</w:t>
      </w:r>
      <w:r>
        <w:rPr>
          <w:sz w:val="20"/>
          <w:szCs w:val="20"/>
          <w:spacing w:val="-21"/>
        </w:rPr>
        <w:t xml:space="preserve"> </w:t>
      </w:r>
      <w:r>
        <w:rPr>
          <w:sz w:val="20"/>
          <w:szCs w:val="20"/>
          <w:spacing w:val="8"/>
          <w:position w:val="1"/>
        </w:rPr>
        <w:t>,</w:t>
      </w:r>
      <w:r>
        <w:rPr>
          <w:sz w:val="20"/>
          <w:szCs w:val="20"/>
          <w:spacing w:val="22"/>
          <w:position w:val="1"/>
        </w:rPr>
        <w:t xml:space="preserve">  </w:t>
      </w:r>
      <w:r>
        <w:rPr>
          <w:sz w:val="20"/>
          <w:szCs w:val="20"/>
          <w:spacing w:val="8"/>
        </w:rPr>
        <w:t>并检查电气装置和保护</w:t>
      </w:r>
      <w:r>
        <w:rPr>
          <w:sz w:val="20"/>
          <w:szCs w:val="20"/>
        </w:rPr>
        <w:t xml:space="preserve"> </w:t>
      </w:r>
      <w:r>
        <w:rPr>
          <w:sz w:val="20"/>
          <w:szCs w:val="20"/>
          <w:spacing w:val="6"/>
        </w:rPr>
        <w:t>设施是否完好</w:t>
      </w:r>
      <w:r>
        <w:rPr>
          <w:sz w:val="20"/>
          <w:szCs w:val="20"/>
          <w:spacing w:val="-21"/>
        </w:rPr>
        <w:t xml:space="preserve"> </w:t>
      </w:r>
      <w:r>
        <w:rPr>
          <w:sz w:val="20"/>
          <w:szCs w:val="20"/>
          <w:spacing w:val="6"/>
          <w:position w:val="1"/>
        </w:rPr>
        <w:t>,</w:t>
      </w:r>
      <w:r>
        <w:rPr>
          <w:sz w:val="20"/>
          <w:szCs w:val="20"/>
          <w:spacing w:val="16"/>
          <w:position w:val="1"/>
        </w:rPr>
        <w:t xml:space="preserve">  </w:t>
      </w:r>
      <w:r>
        <w:rPr>
          <w:sz w:val="20"/>
          <w:szCs w:val="20"/>
          <w:spacing w:val="6"/>
        </w:rPr>
        <w:t>严禁设备带病运行</w:t>
      </w:r>
      <w:r>
        <w:rPr>
          <w:sz w:val="20"/>
          <w:szCs w:val="20"/>
          <w:spacing w:val="6"/>
          <w:position w:val="1"/>
        </w:rPr>
        <w:t>。</w:t>
      </w:r>
    </w:p>
    <w:p>
      <w:pPr>
        <w:pStyle w:val="BodyText"/>
        <w:ind w:left="355"/>
        <w:spacing w:before="49" w:line="181" w:lineRule="auto"/>
        <w:rPr>
          <w:sz w:val="20"/>
          <w:szCs w:val="20"/>
        </w:rPr>
      </w:pPr>
      <w:r>
        <w:rPr>
          <w:sz w:val="20"/>
          <w:szCs w:val="20"/>
          <w:spacing w:val="6"/>
        </w:rPr>
        <w:t>（</w:t>
      </w:r>
      <w:r>
        <w:rPr>
          <w:rFonts w:ascii="Arial" w:hAnsi="Arial" w:eastAsia="Arial" w:cs="Arial"/>
          <w:sz w:val="20"/>
          <w:szCs w:val="20"/>
          <w:spacing w:val="6"/>
        </w:rPr>
        <w:t>3</w:t>
      </w:r>
      <w:r>
        <w:rPr>
          <w:sz w:val="20"/>
          <w:szCs w:val="20"/>
          <w:spacing w:val="6"/>
        </w:rPr>
        <w:t>）停用的设备必须拉闸断电</w:t>
      </w:r>
      <w:r>
        <w:rPr>
          <w:sz w:val="20"/>
          <w:szCs w:val="20"/>
          <w:spacing w:val="-18"/>
        </w:rPr>
        <w:t xml:space="preserve"> </w:t>
      </w:r>
      <w:r>
        <w:rPr>
          <w:sz w:val="20"/>
          <w:szCs w:val="20"/>
          <w:spacing w:val="6"/>
        </w:rPr>
        <w:t>,  锁好开关箱门。</w:t>
      </w:r>
    </w:p>
    <w:p>
      <w:pPr>
        <w:pStyle w:val="BodyText"/>
        <w:ind w:left="355"/>
        <w:spacing w:before="56" w:line="174" w:lineRule="auto"/>
        <w:rPr>
          <w:sz w:val="20"/>
          <w:szCs w:val="20"/>
        </w:rPr>
      </w:pPr>
      <w:r>
        <w:rPr>
          <w:sz w:val="20"/>
          <w:szCs w:val="20"/>
          <w:spacing w:val="6"/>
        </w:rPr>
        <w:t>（</w:t>
      </w:r>
      <w:r>
        <w:rPr>
          <w:rFonts w:ascii="Arial" w:hAnsi="Arial" w:eastAsia="Arial" w:cs="Arial"/>
          <w:sz w:val="20"/>
          <w:szCs w:val="20"/>
          <w:spacing w:val="6"/>
        </w:rPr>
        <w:t>4</w:t>
      </w:r>
      <w:r>
        <w:rPr>
          <w:sz w:val="20"/>
          <w:szCs w:val="20"/>
          <w:spacing w:val="6"/>
        </w:rPr>
        <w:t>）</w:t>
      </w:r>
      <w:r>
        <w:rPr>
          <w:sz w:val="20"/>
          <w:szCs w:val="20"/>
          <w:spacing w:val="-20"/>
        </w:rPr>
        <w:t xml:space="preserve"> </w:t>
      </w:r>
      <w:r>
        <w:rPr>
          <w:sz w:val="20"/>
          <w:szCs w:val="20"/>
          <w:spacing w:val="6"/>
        </w:rPr>
        <w:t>负责保护所用设备的负荷线</w:t>
      </w:r>
      <w:r>
        <w:rPr>
          <w:sz w:val="20"/>
          <w:szCs w:val="20"/>
          <w:spacing w:val="-29"/>
        </w:rPr>
        <w:t xml:space="preserve"> </w:t>
      </w:r>
      <w:r>
        <w:rPr>
          <w:sz w:val="20"/>
          <w:szCs w:val="20"/>
          <w:spacing w:val="6"/>
          <w:position w:val="1"/>
        </w:rPr>
        <w:t>、</w:t>
      </w:r>
      <w:r>
        <w:rPr>
          <w:sz w:val="20"/>
          <w:szCs w:val="20"/>
          <w:spacing w:val="6"/>
        </w:rPr>
        <w:t>保护零线和开关箱</w:t>
      </w:r>
      <w:r>
        <w:rPr>
          <w:sz w:val="20"/>
          <w:szCs w:val="20"/>
          <w:spacing w:val="-21"/>
        </w:rPr>
        <w:t xml:space="preserve"> </w:t>
      </w:r>
      <w:r>
        <w:rPr>
          <w:sz w:val="20"/>
          <w:szCs w:val="20"/>
          <w:spacing w:val="6"/>
          <w:position w:val="1"/>
        </w:rPr>
        <w:t>,  </w:t>
      </w:r>
      <w:r>
        <w:rPr>
          <w:sz w:val="20"/>
          <w:szCs w:val="20"/>
          <w:spacing w:val="6"/>
        </w:rPr>
        <w:t>发现问题及时报告专职电工处</w:t>
      </w:r>
      <w:r>
        <w:rPr>
          <w:sz w:val="20"/>
          <w:szCs w:val="20"/>
          <w:spacing w:val="5"/>
        </w:rPr>
        <w:t>理</w:t>
      </w:r>
      <w:r>
        <w:rPr>
          <w:sz w:val="20"/>
          <w:szCs w:val="20"/>
          <w:spacing w:val="5"/>
          <w:position w:val="1"/>
        </w:rPr>
        <w:t>。</w:t>
      </w:r>
    </w:p>
    <w:p>
      <w:pPr>
        <w:pStyle w:val="BodyText"/>
        <w:ind w:left="355"/>
        <w:spacing w:before="57" w:line="181"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）搬迁或移动用电设备</w:t>
      </w:r>
      <w:r>
        <w:rPr>
          <w:sz w:val="20"/>
          <w:szCs w:val="20"/>
          <w:spacing w:val="-10"/>
        </w:rPr>
        <w:t xml:space="preserve"> </w:t>
      </w:r>
      <w:r>
        <w:rPr>
          <w:sz w:val="20"/>
          <w:szCs w:val="20"/>
          <w:spacing w:val="6"/>
        </w:rPr>
        <w:t>,</w:t>
      </w:r>
      <w:r>
        <w:rPr>
          <w:sz w:val="20"/>
          <w:szCs w:val="20"/>
          <w:spacing w:val="22"/>
        </w:rPr>
        <w:t xml:space="preserve">  </w:t>
      </w:r>
      <w:r>
        <w:rPr>
          <w:sz w:val="20"/>
          <w:szCs w:val="20"/>
          <w:spacing w:val="6"/>
        </w:rPr>
        <w:t>必须经专职电工切断电源并妥善处理后进行。</w:t>
      </w:r>
    </w:p>
    <w:p>
      <w:pPr>
        <w:pStyle w:val="BodyText"/>
        <w:ind w:left="445"/>
        <w:spacing w:before="56" w:line="179" w:lineRule="auto"/>
        <w:rPr>
          <w:sz w:val="20"/>
          <w:szCs w:val="20"/>
        </w:rPr>
      </w:pPr>
      <w:r>
        <w:rPr>
          <w:sz w:val="20"/>
          <w:szCs w:val="20"/>
          <w:spacing w:val="5"/>
        </w:rPr>
        <w:t>三</w:t>
      </w:r>
      <w:r>
        <w:rPr>
          <w:sz w:val="20"/>
          <w:szCs w:val="20"/>
          <w:spacing w:val="-27"/>
        </w:rPr>
        <w:t xml:space="preserve"> </w:t>
      </w:r>
      <w:r>
        <w:rPr>
          <w:sz w:val="20"/>
          <w:szCs w:val="20"/>
          <w:spacing w:val="5"/>
          <w:position w:val="1"/>
        </w:rPr>
        <w:t>、</w:t>
      </w:r>
      <w:r>
        <w:rPr>
          <w:sz w:val="20"/>
          <w:szCs w:val="20"/>
          <w:spacing w:val="5"/>
        </w:rPr>
        <w:t>建立安全档案的内容</w:t>
      </w:r>
    </w:p>
    <w:p>
      <w:pPr>
        <w:pStyle w:val="BodyText"/>
        <w:ind w:left="446"/>
        <w:spacing w:before="42" w:line="190" w:lineRule="auto"/>
        <w:rPr>
          <w:sz w:val="20"/>
          <w:szCs w:val="20"/>
        </w:rPr>
      </w:pPr>
      <w:r>
        <w:rPr>
          <w:rFonts w:ascii="Arial" w:hAnsi="Arial" w:eastAsia="Arial" w:cs="Arial"/>
          <w:sz w:val="20"/>
          <w:szCs w:val="20"/>
          <w:spacing w:val="12"/>
        </w:rPr>
        <w:t>1.</w:t>
      </w:r>
      <w:r>
        <w:rPr>
          <w:sz w:val="20"/>
          <w:szCs w:val="20"/>
          <w:spacing w:val="12"/>
        </w:rPr>
        <w:t>安全技术档案应包括下列内容：</w:t>
      </w:r>
    </w:p>
    <w:p>
      <w:pPr>
        <w:pStyle w:val="BodyText"/>
        <w:ind w:left="356"/>
        <w:spacing w:before="42" w:line="179"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w:t>
      </w:r>
      <w:r>
        <w:rPr>
          <w:sz w:val="20"/>
          <w:szCs w:val="20"/>
          <w:spacing w:val="-31"/>
        </w:rPr>
        <w:t xml:space="preserve"> </w:t>
      </w:r>
      <w:r>
        <w:rPr>
          <w:sz w:val="20"/>
          <w:szCs w:val="20"/>
          <w:spacing w:val="5"/>
        </w:rPr>
        <w:t>临时用电施工组织设计的全部资料</w:t>
      </w:r>
      <w:r>
        <w:rPr>
          <w:sz w:val="20"/>
          <w:szCs w:val="20"/>
          <w:spacing w:val="5"/>
          <w:position w:val="1"/>
        </w:rPr>
        <w:t>。</w:t>
      </w:r>
    </w:p>
    <w:p>
      <w:pPr>
        <w:pStyle w:val="BodyText"/>
        <w:ind w:left="356"/>
        <w:spacing w:before="50" w:line="179" w:lineRule="auto"/>
        <w:rPr>
          <w:sz w:val="20"/>
          <w:szCs w:val="20"/>
        </w:rPr>
      </w:pPr>
      <w:r>
        <w:rPr>
          <w:sz w:val="20"/>
          <w:szCs w:val="20"/>
          <w:spacing w:val="6"/>
        </w:rPr>
        <w:t>（</w:t>
      </w:r>
      <w:r>
        <w:rPr>
          <w:rFonts w:ascii="Arial" w:hAnsi="Arial" w:eastAsia="Arial" w:cs="Arial"/>
          <w:sz w:val="20"/>
          <w:szCs w:val="20"/>
          <w:spacing w:val="6"/>
        </w:rPr>
        <w:t>2</w:t>
      </w:r>
      <w:r>
        <w:rPr>
          <w:sz w:val="20"/>
          <w:szCs w:val="20"/>
          <w:spacing w:val="6"/>
        </w:rPr>
        <w:t>）修改临时用电施工组织设计的资料</w:t>
      </w:r>
      <w:r>
        <w:rPr>
          <w:sz w:val="20"/>
          <w:szCs w:val="20"/>
          <w:spacing w:val="6"/>
          <w:position w:val="1"/>
        </w:rPr>
        <w:t>。</w:t>
      </w:r>
    </w:p>
    <w:p>
      <w:pPr>
        <w:pStyle w:val="BodyText"/>
        <w:ind w:left="356"/>
        <w:spacing w:before="56" w:line="181" w:lineRule="auto"/>
        <w:rPr>
          <w:sz w:val="20"/>
          <w:szCs w:val="20"/>
        </w:rPr>
      </w:pPr>
      <w:r>
        <w:rPr>
          <w:sz w:val="20"/>
          <w:szCs w:val="20"/>
          <w:spacing w:val="4"/>
        </w:rPr>
        <w:t>（</w:t>
      </w:r>
      <w:r>
        <w:rPr>
          <w:rFonts w:ascii="Arial" w:hAnsi="Arial" w:eastAsia="Arial" w:cs="Arial"/>
          <w:sz w:val="20"/>
          <w:szCs w:val="20"/>
          <w:spacing w:val="4"/>
        </w:rPr>
        <w:t>3</w:t>
      </w:r>
      <w:r>
        <w:rPr>
          <w:sz w:val="20"/>
          <w:szCs w:val="20"/>
          <w:spacing w:val="4"/>
        </w:rPr>
        <w:t>）安全技术交底资料。</w:t>
      </w:r>
    </w:p>
    <w:p>
      <w:pPr>
        <w:pStyle w:val="BodyText"/>
        <w:ind w:left="356"/>
        <w:spacing w:before="55" w:line="181" w:lineRule="auto"/>
        <w:rPr>
          <w:sz w:val="20"/>
          <w:szCs w:val="20"/>
        </w:rPr>
      </w:pPr>
      <w:r>
        <w:rPr>
          <w:sz w:val="20"/>
          <w:szCs w:val="20"/>
          <w:spacing w:val="1"/>
        </w:rPr>
        <w:t>（</w:t>
      </w:r>
      <w:r>
        <w:rPr>
          <w:rFonts w:ascii="Arial" w:hAnsi="Arial" w:eastAsia="Arial" w:cs="Arial"/>
          <w:sz w:val="20"/>
          <w:szCs w:val="20"/>
          <w:spacing w:val="1"/>
        </w:rPr>
        <w:t>4</w:t>
      </w:r>
      <w:r>
        <w:rPr>
          <w:sz w:val="20"/>
          <w:szCs w:val="20"/>
          <w:spacing w:val="1"/>
        </w:rPr>
        <w:t>）</w:t>
      </w:r>
      <w:r>
        <w:rPr>
          <w:sz w:val="20"/>
          <w:szCs w:val="20"/>
          <w:spacing w:val="-29"/>
        </w:rPr>
        <w:t xml:space="preserve"> </w:t>
      </w:r>
      <w:r>
        <w:rPr>
          <w:sz w:val="20"/>
          <w:szCs w:val="20"/>
          <w:spacing w:val="1"/>
        </w:rPr>
        <w:t>临时用电检查</w:t>
      </w:r>
      <w:r>
        <w:rPr>
          <w:sz w:val="20"/>
          <w:szCs w:val="20"/>
          <w:spacing w:val="-29"/>
        </w:rPr>
        <w:t xml:space="preserve"> </w:t>
      </w:r>
      <w:r>
        <w:rPr>
          <w:sz w:val="20"/>
          <w:szCs w:val="20"/>
          <w:spacing w:val="1"/>
        </w:rPr>
        <w:t>、验收表。</w:t>
      </w:r>
    </w:p>
    <w:p>
      <w:pPr>
        <w:pStyle w:val="BodyText"/>
        <w:ind w:left="356"/>
        <w:spacing w:before="56" w:line="181" w:lineRule="auto"/>
        <w:rPr>
          <w:sz w:val="20"/>
          <w:szCs w:val="20"/>
        </w:rPr>
      </w:pPr>
      <w:r>
        <w:rPr>
          <w:sz w:val="20"/>
          <w:szCs w:val="20"/>
          <w:spacing w:val="3"/>
        </w:rPr>
        <w:t>（</w:t>
      </w:r>
      <w:r>
        <w:rPr>
          <w:rFonts w:ascii="Arial" w:hAnsi="Arial" w:eastAsia="Arial" w:cs="Arial"/>
          <w:sz w:val="20"/>
          <w:szCs w:val="20"/>
          <w:spacing w:val="3"/>
        </w:rPr>
        <w:t>5</w:t>
      </w:r>
      <w:r>
        <w:rPr>
          <w:sz w:val="20"/>
          <w:szCs w:val="20"/>
          <w:spacing w:val="3"/>
        </w:rPr>
        <w:t>）</w:t>
      </w:r>
      <w:r>
        <w:rPr>
          <w:sz w:val="20"/>
          <w:szCs w:val="20"/>
          <w:spacing w:val="-24"/>
        </w:rPr>
        <w:t xml:space="preserve"> </w:t>
      </w:r>
      <w:r>
        <w:rPr>
          <w:sz w:val="20"/>
          <w:szCs w:val="20"/>
          <w:spacing w:val="3"/>
        </w:rPr>
        <w:t>电气设备的试验</w:t>
      </w:r>
      <w:r>
        <w:rPr>
          <w:sz w:val="20"/>
          <w:szCs w:val="20"/>
          <w:spacing w:val="-28"/>
        </w:rPr>
        <w:t xml:space="preserve"> </w:t>
      </w:r>
      <w:r>
        <w:rPr>
          <w:sz w:val="20"/>
          <w:szCs w:val="20"/>
          <w:spacing w:val="3"/>
        </w:rPr>
        <w:t>、检验和调试记录。</w:t>
      </w:r>
    </w:p>
    <w:p>
      <w:pPr>
        <w:pStyle w:val="BodyText"/>
        <w:ind w:left="356"/>
        <w:spacing w:before="57" w:line="181" w:lineRule="auto"/>
        <w:rPr>
          <w:sz w:val="20"/>
          <w:szCs w:val="20"/>
        </w:rPr>
      </w:pPr>
      <w:r>
        <w:rPr>
          <w:sz w:val="20"/>
          <w:szCs w:val="20"/>
          <w:spacing w:val="5"/>
        </w:rPr>
        <w:t>（</w:t>
      </w:r>
      <w:r>
        <w:rPr>
          <w:rFonts w:ascii="Arial" w:hAnsi="Arial" w:eastAsia="Arial" w:cs="Arial"/>
          <w:sz w:val="20"/>
          <w:szCs w:val="20"/>
          <w:spacing w:val="5"/>
        </w:rPr>
        <w:t>6</w:t>
      </w:r>
      <w:r>
        <w:rPr>
          <w:sz w:val="20"/>
          <w:szCs w:val="20"/>
          <w:spacing w:val="5"/>
        </w:rPr>
        <w:t>）接地电阻测定记录表。</w:t>
      </w:r>
    </w:p>
    <w:p>
      <w:pPr>
        <w:pStyle w:val="BodyText"/>
        <w:ind w:left="357"/>
        <w:spacing w:before="56" w:line="181" w:lineRule="auto"/>
        <w:rPr>
          <w:sz w:val="20"/>
          <w:szCs w:val="20"/>
        </w:rPr>
      </w:pPr>
      <w:r>
        <w:rPr>
          <w:sz w:val="20"/>
          <w:szCs w:val="20"/>
          <w:spacing w:val="2"/>
        </w:rPr>
        <w:t>（</w:t>
      </w:r>
      <w:r>
        <w:rPr>
          <w:rFonts w:ascii="Arial" w:hAnsi="Arial" w:eastAsia="Arial" w:cs="Arial"/>
          <w:sz w:val="20"/>
          <w:szCs w:val="20"/>
          <w:spacing w:val="2"/>
        </w:rPr>
        <w:t>7</w:t>
      </w:r>
      <w:r>
        <w:rPr>
          <w:sz w:val="20"/>
          <w:szCs w:val="20"/>
          <w:spacing w:val="2"/>
        </w:rPr>
        <w:t>）定期检（复）</w:t>
      </w:r>
      <w:r>
        <w:rPr>
          <w:sz w:val="20"/>
          <w:szCs w:val="20"/>
          <w:spacing w:val="-28"/>
        </w:rPr>
        <w:t xml:space="preserve"> </w:t>
      </w:r>
      <w:r>
        <w:rPr>
          <w:sz w:val="20"/>
          <w:szCs w:val="20"/>
          <w:spacing w:val="2"/>
        </w:rPr>
        <w:t>查表。</w:t>
      </w:r>
    </w:p>
    <w:p>
      <w:pPr>
        <w:pStyle w:val="BodyText"/>
        <w:ind w:left="357"/>
        <w:spacing w:before="48" w:line="179" w:lineRule="auto"/>
        <w:rPr>
          <w:sz w:val="20"/>
          <w:szCs w:val="20"/>
        </w:rPr>
      </w:pPr>
      <w:r>
        <w:rPr>
          <w:sz w:val="20"/>
          <w:szCs w:val="20"/>
          <w:spacing w:val="1"/>
        </w:rPr>
        <w:t>（</w:t>
      </w:r>
      <w:r>
        <w:rPr>
          <w:rFonts w:ascii="Arial" w:hAnsi="Arial" w:eastAsia="Arial" w:cs="Arial"/>
          <w:sz w:val="20"/>
          <w:szCs w:val="20"/>
          <w:spacing w:val="1"/>
        </w:rPr>
        <w:t>8</w:t>
      </w:r>
      <w:r>
        <w:rPr>
          <w:sz w:val="20"/>
          <w:szCs w:val="20"/>
          <w:spacing w:val="1"/>
        </w:rPr>
        <w:t>）</w:t>
      </w:r>
      <w:r>
        <w:rPr>
          <w:sz w:val="20"/>
          <w:szCs w:val="20"/>
          <w:spacing w:val="-15"/>
        </w:rPr>
        <w:t xml:space="preserve"> </w:t>
      </w:r>
      <w:r>
        <w:rPr>
          <w:sz w:val="20"/>
          <w:szCs w:val="20"/>
          <w:spacing w:val="1"/>
        </w:rPr>
        <w:t>电工维修工作记录</w:t>
      </w:r>
      <w:r>
        <w:rPr>
          <w:sz w:val="20"/>
          <w:szCs w:val="20"/>
          <w:spacing w:val="1"/>
          <w:position w:val="1"/>
        </w:rPr>
        <w:t>。</w:t>
      </w:r>
    </w:p>
    <w:p>
      <w:pPr>
        <w:pStyle w:val="BodyText"/>
        <w:spacing w:before="49" w:line="183" w:lineRule="auto"/>
        <w:jc w:val="right"/>
        <w:rPr>
          <w:sz w:val="20"/>
          <w:szCs w:val="20"/>
        </w:rPr>
      </w:pPr>
      <w:r>
        <w:rPr>
          <w:rFonts w:ascii="Arial" w:hAnsi="Arial" w:eastAsia="Arial" w:cs="Arial"/>
          <w:sz w:val="20"/>
          <w:szCs w:val="20"/>
          <w:spacing w:val="10"/>
        </w:rPr>
        <w:t>2.</w:t>
      </w:r>
      <w:r>
        <w:rPr>
          <w:sz w:val="20"/>
          <w:szCs w:val="20"/>
          <w:spacing w:val="10"/>
        </w:rPr>
        <w:t>安全技术档案应由现场安全员或电工负责建立和管理</w:t>
      </w:r>
      <w:r>
        <w:rPr>
          <w:sz w:val="20"/>
          <w:szCs w:val="20"/>
          <w:spacing w:val="-18"/>
        </w:rPr>
        <w:t xml:space="preserve"> </w:t>
      </w:r>
      <w:r>
        <w:rPr>
          <w:sz w:val="20"/>
          <w:szCs w:val="20"/>
          <w:spacing w:val="10"/>
          <w:position w:val="1"/>
        </w:rPr>
        <w:t>,  </w:t>
      </w:r>
      <w:r>
        <w:rPr>
          <w:sz w:val="20"/>
          <w:szCs w:val="20"/>
          <w:spacing w:val="10"/>
        </w:rPr>
        <w:t>其中</w:t>
      </w:r>
      <w:r>
        <w:rPr>
          <w:sz w:val="20"/>
          <w:szCs w:val="20"/>
          <w:spacing w:val="10"/>
          <w:position w:val="1"/>
        </w:rPr>
        <w:t>“</w:t>
      </w:r>
      <w:r>
        <w:rPr>
          <w:sz w:val="20"/>
          <w:szCs w:val="20"/>
          <w:spacing w:val="-13"/>
          <w:position w:val="1"/>
        </w:rPr>
        <w:t xml:space="preserve"> </w:t>
      </w:r>
      <w:r>
        <w:rPr>
          <w:sz w:val="20"/>
          <w:szCs w:val="20"/>
          <w:spacing w:val="10"/>
        </w:rPr>
        <w:t>电工维修工作记录</w:t>
      </w:r>
      <w:r>
        <w:rPr>
          <w:sz w:val="20"/>
          <w:szCs w:val="20"/>
          <w:spacing w:val="10"/>
          <w:position w:val="1"/>
        </w:rPr>
        <w:t>”</w:t>
      </w:r>
      <w:r>
        <w:rPr>
          <w:sz w:val="20"/>
          <w:szCs w:val="20"/>
          <w:spacing w:val="-10"/>
          <w:position w:val="1"/>
        </w:rPr>
        <w:t xml:space="preserve"> </w:t>
      </w:r>
      <w:r>
        <w:rPr>
          <w:sz w:val="20"/>
          <w:szCs w:val="20"/>
          <w:spacing w:val="10"/>
        </w:rPr>
        <w:t>由电工维修</w:t>
      </w:r>
    </w:p>
    <w:p>
      <w:pPr>
        <w:spacing w:line="183" w:lineRule="auto"/>
        <w:sectPr>
          <w:headerReference w:type="default" r:id="rId138"/>
          <w:footerReference w:type="default" r:id="rId139"/>
          <w:pgSz w:w="12243" w:h="16495"/>
          <w:pgMar w:top="1461" w:right="1602" w:bottom="1137" w:left="1275" w:header="1177" w:footer="936" w:gutter="0"/>
        </w:sectPr>
        <w:rPr>
          <w:sz w:val="20"/>
          <w:szCs w:val="20"/>
        </w:rPr>
      </w:pPr>
    </w:p>
    <w:p>
      <w:pPr>
        <w:pStyle w:val="BodyText"/>
        <w:ind w:left="11"/>
        <w:spacing w:before="250" w:line="182" w:lineRule="auto"/>
        <w:rPr>
          <w:sz w:val="5"/>
          <w:szCs w:val="5"/>
        </w:rPr>
      </w:pPr>
      <w:r>
        <w:pict>
          <v:shape id="_x0000_s254" style="position:absolute;margin-left:515.12pt;margin-top:770.343pt;mso-position-vertical-relative:page;mso-position-horizontal-relative:page;width:26.25pt;height:4.85pt;z-index:25173504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bookmarkStart w:name="bookmark13" w:id="10"/>
      <w:bookmarkEnd w:id="10"/>
      <w:r>
        <w:rPr>
          <w:sz w:val="20"/>
          <w:szCs w:val="20"/>
          <w:spacing w:val="4"/>
        </w:rPr>
        <w:t>人填写</w:t>
      </w:r>
      <w:r>
        <w:rPr>
          <w:sz w:val="20"/>
          <w:szCs w:val="20"/>
          <w:spacing w:val="-21"/>
        </w:rPr>
        <w:t xml:space="preserve"> </w:t>
      </w:r>
      <w:r>
        <w:rPr>
          <w:sz w:val="5"/>
          <w:szCs w:val="5"/>
          <w:spacing w:val="4"/>
          <w:position w:val="1"/>
        </w:rPr>
        <w:t>，         </w:t>
      </w:r>
      <w:r>
        <w:rPr>
          <w:sz w:val="20"/>
          <w:szCs w:val="20"/>
          <w:spacing w:val="4"/>
        </w:rPr>
        <w:t>并在用电工程拆除后统一</w:t>
      </w:r>
      <w:r>
        <w:rPr>
          <w:sz w:val="20"/>
          <w:szCs w:val="20"/>
          <w:spacing w:val="-33"/>
        </w:rPr>
        <w:t xml:space="preserve"> </w:t>
      </w:r>
      <w:r>
        <w:rPr>
          <w:sz w:val="20"/>
          <w:szCs w:val="20"/>
          <w:spacing w:val="4"/>
        </w:rPr>
        <w:t>归档</w:t>
      </w:r>
      <w:r>
        <w:rPr>
          <w:sz w:val="20"/>
          <w:szCs w:val="20"/>
          <w:spacing w:val="-21"/>
        </w:rPr>
        <w:t xml:space="preserve"> </w:t>
      </w:r>
      <w:r>
        <w:rPr>
          <w:sz w:val="5"/>
          <w:szCs w:val="5"/>
          <w:spacing w:val="4"/>
          <w:position w:val="1"/>
        </w:rPr>
        <w:t>，         </w:t>
      </w:r>
      <w:r>
        <w:rPr>
          <w:sz w:val="20"/>
          <w:szCs w:val="20"/>
          <w:spacing w:val="4"/>
        </w:rPr>
        <w:t>交安全员保管</w:t>
      </w:r>
      <w:r>
        <w:rPr>
          <w:sz w:val="20"/>
          <w:szCs w:val="20"/>
          <w:spacing w:val="-27"/>
        </w:rPr>
        <w:t xml:space="preserve"> </w:t>
      </w:r>
      <w:r>
        <w:rPr>
          <w:sz w:val="5"/>
          <w:szCs w:val="5"/>
          <w:spacing w:val="4"/>
          <w:position w:val="1"/>
        </w:rPr>
        <w:t>。</w:t>
      </w:r>
    </w:p>
    <w:p>
      <w:pPr>
        <w:pStyle w:val="BodyText"/>
        <w:ind w:left="12" w:firstLine="425"/>
        <w:spacing w:before="53" w:line="202" w:lineRule="auto"/>
        <w:rPr>
          <w:sz w:val="5"/>
          <w:szCs w:val="5"/>
        </w:rPr>
      </w:pPr>
      <w:r>
        <w:rPr>
          <w:rFonts w:ascii="Arial" w:hAnsi="Arial" w:eastAsia="Arial" w:cs="Arial"/>
          <w:sz w:val="20"/>
          <w:szCs w:val="20"/>
          <w:spacing w:val="7"/>
        </w:rPr>
        <w:t>3.</w:t>
      </w:r>
      <w:r>
        <w:rPr>
          <w:sz w:val="20"/>
          <w:szCs w:val="20"/>
          <w:spacing w:val="7"/>
        </w:rPr>
        <w:t>施工现场临时用电定期检查</w:t>
      </w:r>
      <w:r>
        <w:rPr>
          <w:sz w:val="20"/>
          <w:szCs w:val="20"/>
          <w:spacing w:val="-21"/>
        </w:rPr>
        <w:t xml:space="preserve"> </w:t>
      </w:r>
      <w:r>
        <w:rPr>
          <w:sz w:val="5"/>
          <w:szCs w:val="5"/>
          <w:spacing w:val="7"/>
          <w:position w:val="1"/>
        </w:rPr>
        <w:t>，      </w:t>
      </w:r>
      <w:r>
        <w:rPr>
          <w:sz w:val="5"/>
          <w:szCs w:val="5"/>
          <w:spacing w:val="6"/>
          <w:position w:val="1"/>
        </w:rPr>
        <w:t xml:space="preserve">    </w:t>
      </w:r>
      <w:r>
        <w:rPr>
          <w:sz w:val="20"/>
          <w:szCs w:val="20"/>
          <w:spacing w:val="6"/>
        </w:rPr>
        <w:t>由项目安全员组织班组长</w:t>
      </w:r>
      <w:r>
        <w:rPr>
          <w:sz w:val="20"/>
          <w:szCs w:val="20"/>
          <w:spacing w:val="-29"/>
        </w:rPr>
        <w:t xml:space="preserve"> </w:t>
      </w:r>
      <w:r>
        <w:rPr>
          <w:sz w:val="5"/>
          <w:szCs w:val="5"/>
          <w:spacing w:val="6"/>
          <w:position w:val="1"/>
        </w:rPr>
        <w:t>、          </w:t>
      </w:r>
      <w:r>
        <w:rPr>
          <w:sz w:val="20"/>
          <w:szCs w:val="20"/>
          <w:spacing w:val="6"/>
        </w:rPr>
        <w:t>电工对工地的用电设备</w:t>
      </w:r>
      <w:r>
        <w:rPr>
          <w:sz w:val="20"/>
          <w:szCs w:val="20"/>
          <w:spacing w:val="-29"/>
        </w:rPr>
        <w:t xml:space="preserve"> </w:t>
      </w:r>
      <w:r>
        <w:rPr>
          <w:sz w:val="5"/>
          <w:szCs w:val="5"/>
          <w:spacing w:val="6"/>
          <w:position w:val="1"/>
        </w:rPr>
        <w:t>、          </w:t>
      </w:r>
      <w:r>
        <w:rPr>
          <w:sz w:val="20"/>
          <w:szCs w:val="20"/>
          <w:spacing w:val="6"/>
        </w:rPr>
        <w:t>用电情况进</w:t>
      </w:r>
      <w:r>
        <w:rPr>
          <w:sz w:val="20"/>
          <w:szCs w:val="20"/>
        </w:rPr>
        <w:t xml:space="preserve"> </w:t>
      </w:r>
      <w:r>
        <w:rPr>
          <w:sz w:val="20"/>
          <w:szCs w:val="20"/>
          <w:spacing w:val="9"/>
        </w:rPr>
        <w:t>行全面检查</w:t>
      </w:r>
      <w:r>
        <w:rPr>
          <w:sz w:val="20"/>
          <w:szCs w:val="20"/>
          <w:spacing w:val="-24"/>
        </w:rPr>
        <w:t xml:space="preserve"> </w:t>
      </w:r>
      <w:r>
        <w:rPr>
          <w:sz w:val="5"/>
          <w:szCs w:val="5"/>
          <w:spacing w:val="9"/>
          <w:position w:val="1"/>
        </w:rPr>
        <w:t>。</w:t>
      </w:r>
    </w:p>
    <w:p>
      <w:pPr>
        <w:pStyle w:val="BodyText"/>
        <w:ind w:left="434"/>
        <w:spacing w:before="52" w:line="220" w:lineRule="auto"/>
        <w:rPr>
          <w:sz w:val="5"/>
          <w:szCs w:val="5"/>
        </w:rPr>
      </w:pPr>
      <w:r>
        <w:rPr>
          <w:rFonts w:ascii="Arial" w:hAnsi="Arial" w:eastAsia="Arial" w:cs="Arial"/>
          <w:sz w:val="20"/>
          <w:szCs w:val="20"/>
          <w:spacing w:val="9"/>
        </w:rPr>
        <w:t>4.</w:t>
      </w:r>
      <w:r>
        <w:rPr>
          <w:sz w:val="20"/>
          <w:szCs w:val="20"/>
          <w:spacing w:val="9"/>
        </w:rPr>
        <w:t>检查中对不安全因素必须及时处理</w:t>
      </w:r>
      <w:r>
        <w:rPr>
          <w:sz w:val="20"/>
          <w:szCs w:val="20"/>
          <w:spacing w:val="-11"/>
        </w:rPr>
        <w:t xml:space="preserve"> </w:t>
      </w:r>
      <w:r>
        <w:rPr>
          <w:sz w:val="5"/>
          <w:szCs w:val="5"/>
          <w:spacing w:val="9"/>
          <w:position w:val="1"/>
        </w:rPr>
        <w:t>，        </w:t>
      </w:r>
      <w:r>
        <w:rPr>
          <w:sz w:val="20"/>
          <w:szCs w:val="20"/>
          <w:spacing w:val="9"/>
        </w:rPr>
        <w:t>并履行复查手续</w:t>
      </w:r>
      <w:r>
        <w:rPr>
          <w:sz w:val="20"/>
          <w:szCs w:val="20"/>
          <w:spacing w:val="-27"/>
        </w:rPr>
        <w:t xml:space="preserve"> </w:t>
      </w:r>
      <w:r>
        <w:rPr>
          <w:sz w:val="5"/>
          <w:szCs w:val="5"/>
          <w:spacing w:val="9"/>
          <w:position w:val="1"/>
        </w:rPr>
        <w:t>。</w:t>
      </w:r>
    </w:p>
    <w:p>
      <w:pPr>
        <w:pStyle w:val="BodyText"/>
        <w:ind w:left="444"/>
        <w:spacing w:line="179" w:lineRule="auto"/>
        <w:rPr>
          <w:sz w:val="5"/>
          <w:szCs w:val="5"/>
        </w:rPr>
      </w:pPr>
      <w:r>
        <w:rPr>
          <w:sz w:val="20"/>
          <w:szCs w:val="20"/>
          <w:spacing w:val="1"/>
        </w:rPr>
        <w:t>四</w:t>
      </w:r>
      <w:r>
        <w:rPr>
          <w:sz w:val="20"/>
          <w:szCs w:val="20"/>
          <w:spacing w:val="-22"/>
        </w:rPr>
        <w:t xml:space="preserve"> </w:t>
      </w:r>
      <w:r>
        <w:rPr>
          <w:sz w:val="5"/>
          <w:szCs w:val="5"/>
          <w:spacing w:val="1"/>
        </w:rPr>
        <w:t>、         </w:t>
      </w:r>
      <w:r>
        <w:rPr>
          <w:sz w:val="20"/>
          <w:szCs w:val="20"/>
          <w:spacing w:val="1"/>
        </w:rPr>
        <w:t>其他</w:t>
      </w:r>
      <w:r>
        <w:rPr>
          <w:sz w:val="20"/>
          <w:szCs w:val="20"/>
          <w:spacing w:val="-26"/>
        </w:rPr>
        <w:t xml:space="preserve"> </w:t>
      </w:r>
      <w:r>
        <w:rPr>
          <w:sz w:val="5"/>
          <w:szCs w:val="5"/>
          <w:spacing w:val="1"/>
        </w:rPr>
        <w:t>。</w:t>
      </w:r>
    </w:p>
    <w:p>
      <w:pPr>
        <w:spacing w:line="179" w:lineRule="auto"/>
        <w:sectPr>
          <w:headerReference w:type="default" r:id="rId140"/>
          <w:footerReference w:type="default" r:id="rId141"/>
          <w:pgSz w:w="12243" w:h="16495"/>
          <w:pgMar w:top="1461" w:right="1269" w:bottom="1110" w:left="1615" w:header="1177" w:footer="957" w:gutter="0"/>
        </w:sectPr>
        <w:rPr>
          <w:sz w:val="5"/>
          <w:szCs w:val="5"/>
        </w:rPr>
      </w:pPr>
    </w:p>
    <w:p>
      <w:pPr>
        <w:spacing w:line="293" w:lineRule="auto"/>
        <w:rPr>
          <w:rFonts w:ascii="Arial"/>
          <w:sz w:val="21"/>
        </w:rPr>
      </w:pPr>
      <w:r>
        <w:pict>
          <v:shape id="_x0000_s258" style="position:absolute;margin-left:70.5827pt;margin-top:770.343pt;mso-position-vertical-relative:page;mso-position-horizontal-relative:page;width:26.25pt;height:4.85pt;z-index:251736064;"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7" w:lineRule="auto"/>
        <w:rPr>
          <w:sz w:val="23"/>
          <w:szCs w:val="23"/>
        </w:rPr>
      </w:pPr>
      <w:bookmarkStart w:name="bookmark14" w:id="11"/>
      <w:bookmarkEnd w:id="11"/>
      <w:r>
        <w:rPr>
          <w:rFonts w:ascii="Arial" w:hAnsi="Arial" w:eastAsia="Arial" w:cs="Arial"/>
          <w:sz w:val="23"/>
          <w:szCs w:val="23"/>
          <w:spacing w:val="12"/>
          <w:position w:val="-1"/>
        </w:rPr>
        <w:t>2.2.24</w:t>
      </w:r>
      <w:r>
        <w:rPr>
          <w:rFonts w:ascii="Arial" w:hAnsi="Arial" w:eastAsia="Arial" w:cs="Arial"/>
          <w:sz w:val="23"/>
          <w:szCs w:val="23"/>
          <w:position w:val="-1"/>
        </w:rPr>
        <w:t xml:space="preserve">   </w:t>
      </w:r>
      <w:r>
        <w:rPr>
          <w:sz w:val="23"/>
          <w:szCs w:val="23"/>
          <w:spacing w:val="12"/>
        </w:rPr>
        <w:t>项目安全会议（例会）</w:t>
      </w:r>
      <w:r>
        <w:rPr>
          <w:sz w:val="23"/>
          <w:szCs w:val="23"/>
          <w:spacing w:val="-35"/>
        </w:rPr>
        <w:t xml:space="preserve"> </w:t>
      </w:r>
      <w:r>
        <w:rPr>
          <w:sz w:val="23"/>
          <w:szCs w:val="23"/>
          <w:spacing w:val="12"/>
        </w:rPr>
        <w:t>制度</w:t>
      </w:r>
    </w:p>
    <w:p>
      <w:pPr>
        <w:pStyle w:val="BodyText"/>
        <w:ind w:left="441"/>
        <w:spacing w:before="185" w:line="213" w:lineRule="auto"/>
        <w:rPr>
          <w:sz w:val="20"/>
          <w:szCs w:val="20"/>
        </w:rPr>
      </w:pPr>
      <w:r>
        <w:rPr>
          <w:rFonts w:ascii="Arial" w:hAnsi="Arial" w:eastAsia="Arial" w:cs="Arial"/>
          <w:sz w:val="20"/>
          <w:szCs w:val="20"/>
          <w:spacing w:val="9"/>
        </w:rPr>
        <w:t>1.</w:t>
      </w:r>
      <w:r>
        <w:rPr>
          <w:sz w:val="20"/>
          <w:szCs w:val="20"/>
          <w:spacing w:val="9"/>
        </w:rPr>
        <w:t>传达贯彻上级有关安全生产方面的方针</w:t>
      </w:r>
      <w:r>
        <w:rPr>
          <w:sz w:val="20"/>
          <w:szCs w:val="20"/>
          <w:spacing w:val="-26"/>
        </w:rPr>
        <w:t xml:space="preserve"> </w:t>
      </w:r>
      <w:r>
        <w:rPr>
          <w:sz w:val="20"/>
          <w:szCs w:val="20"/>
          <w:spacing w:val="9"/>
          <w:position w:val="1"/>
        </w:rPr>
        <w:t>、</w:t>
      </w:r>
      <w:r>
        <w:rPr>
          <w:sz w:val="20"/>
          <w:szCs w:val="20"/>
          <w:spacing w:val="9"/>
        </w:rPr>
        <w:t>政策</w:t>
      </w:r>
      <w:r>
        <w:rPr>
          <w:sz w:val="20"/>
          <w:szCs w:val="20"/>
          <w:spacing w:val="-29"/>
        </w:rPr>
        <w:t xml:space="preserve"> </w:t>
      </w:r>
      <w:r>
        <w:rPr>
          <w:sz w:val="20"/>
          <w:szCs w:val="20"/>
          <w:spacing w:val="9"/>
          <w:position w:val="1"/>
        </w:rPr>
        <w:t>、</w:t>
      </w:r>
      <w:r>
        <w:rPr>
          <w:sz w:val="20"/>
          <w:szCs w:val="20"/>
          <w:spacing w:val="9"/>
        </w:rPr>
        <w:t>有关文件</w:t>
      </w:r>
      <w:r>
        <w:rPr>
          <w:sz w:val="20"/>
          <w:szCs w:val="20"/>
          <w:spacing w:val="9"/>
          <w:position w:val="1"/>
        </w:rPr>
        <w:t>。</w:t>
      </w:r>
    </w:p>
    <w:p>
      <w:pPr>
        <w:pStyle w:val="BodyText"/>
        <w:ind w:left="436"/>
        <w:spacing w:line="182" w:lineRule="auto"/>
        <w:rPr>
          <w:sz w:val="20"/>
          <w:szCs w:val="20"/>
        </w:rPr>
      </w:pPr>
      <w:r>
        <w:rPr>
          <w:rFonts w:ascii="Arial" w:hAnsi="Arial" w:eastAsia="Arial" w:cs="Arial"/>
          <w:sz w:val="20"/>
          <w:szCs w:val="20"/>
          <w:spacing w:val="12"/>
        </w:rPr>
        <w:t>2.</w:t>
      </w:r>
      <w:r>
        <w:rPr>
          <w:sz w:val="20"/>
          <w:szCs w:val="20"/>
          <w:spacing w:val="12"/>
        </w:rPr>
        <w:t>项目部每周定期召开安全专题例会</w:t>
      </w:r>
      <w:r>
        <w:rPr>
          <w:sz w:val="20"/>
          <w:szCs w:val="20"/>
          <w:spacing w:val="12"/>
          <w:position w:val="1"/>
        </w:rPr>
        <w:t>。</w:t>
      </w:r>
    </w:p>
    <w:p>
      <w:pPr>
        <w:pStyle w:val="BodyText"/>
        <w:ind w:left="13" w:firstLine="425"/>
        <w:spacing w:before="50" w:line="196" w:lineRule="auto"/>
        <w:rPr>
          <w:sz w:val="20"/>
          <w:szCs w:val="20"/>
        </w:rPr>
      </w:pPr>
      <w:r>
        <w:rPr>
          <w:rFonts w:ascii="Arial" w:hAnsi="Arial" w:eastAsia="Arial" w:cs="Arial"/>
          <w:sz w:val="20"/>
          <w:szCs w:val="20"/>
          <w:spacing w:val="13"/>
        </w:rPr>
        <w:t>3.</w:t>
      </w:r>
      <w:r>
        <w:rPr>
          <w:sz w:val="20"/>
          <w:szCs w:val="20"/>
          <w:spacing w:val="13"/>
        </w:rPr>
        <w:t>会议的主要内容：</w:t>
      </w:r>
      <w:r>
        <w:rPr>
          <w:sz w:val="20"/>
          <w:szCs w:val="20"/>
          <w:spacing w:val="-33"/>
        </w:rPr>
        <w:t xml:space="preserve"> </w:t>
      </w:r>
      <w:r>
        <w:rPr>
          <w:sz w:val="20"/>
          <w:szCs w:val="20"/>
          <w:spacing w:val="13"/>
        </w:rPr>
        <w:t>项目管理人员汇报各自安全责任履职情况</w:t>
      </w:r>
      <w:r>
        <w:rPr>
          <w:sz w:val="20"/>
          <w:szCs w:val="20"/>
          <w:spacing w:val="-21"/>
        </w:rPr>
        <w:t xml:space="preserve"> </w:t>
      </w:r>
      <w:r>
        <w:rPr>
          <w:sz w:val="20"/>
          <w:szCs w:val="20"/>
          <w:spacing w:val="13"/>
          <w:position w:val="1"/>
        </w:rPr>
        <w:t>，</w:t>
      </w:r>
      <w:r>
        <w:rPr>
          <w:sz w:val="20"/>
          <w:szCs w:val="20"/>
          <w:spacing w:val="13"/>
        </w:rPr>
        <w:t>通报上周安全隐患及</w:t>
      </w:r>
      <w:r>
        <w:rPr>
          <w:sz w:val="20"/>
          <w:szCs w:val="20"/>
          <w:spacing w:val="12"/>
        </w:rPr>
        <w:t>整改情况</w:t>
      </w:r>
      <w:r>
        <w:rPr>
          <w:sz w:val="20"/>
          <w:szCs w:val="20"/>
          <w:spacing w:val="12"/>
          <w:position w:val="1"/>
        </w:rPr>
        <w:t>，</w:t>
      </w:r>
      <w:r>
        <w:rPr>
          <w:sz w:val="20"/>
          <w:szCs w:val="20"/>
          <w:position w:val="1"/>
        </w:rPr>
        <w:t xml:space="preserve"> </w:t>
      </w:r>
      <w:r>
        <w:rPr>
          <w:sz w:val="20"/>
          <w:szCs w:val="20"/>
          <w:spacing w:val="7"/>
        </w:rPr>
        <w:t>部署下周安全生产计划</w:t>
      </w:r>
      <w:r>
        <w:rPr>
          <w:sz w:val="20"/>
          <w:szCs w:val="20"/>
          <w:spacing w:val="7"/>
          <w:position w:val="1"/>
        </w:rPr>
        <w:t>。</w:t>
      </w:r>
    </w:p>
    <w:p>
      <w:pPr>
        <w:pStyle w:val="BodyText"/>
        <w:ind w:left="434"/>
        <w:spacing w:before="47" w:line="179" w:lineRule="auto"/>
        <w:rPr>
          <w:sz w:val="20"/>
          <w:szCs w:val="20"/>
        </w:rPr>
      </w:pPr>
      <w:r>
        <w:rPr>
          <w:rFonts w:ascii="Arial" w:hAnsi="Arial" w:eastAsia="Arial" w:cs="Arial"/>
          <w:sz w:val="20"/>
          <w:szCs w:val="20"/>
          <w:spacing w:val="10"/>
        </w:rPr>
        <w:t>4.</w:t>
      </w:r>
      <w:r>
        <w:rPr>
          <w:sz w:val="20"/>
          <w:szCs w:val="20"/>
          <w:spacing w:val="10"/>
        </w:rPr>
        <w:t>对职工提出的安全生产合理化建议进行评估</w:t>
      </w:r>
      <w:r>
        <w:rPr>
          <w:sz w:val="20"/>
          <w:szCs w:val="20"/>
          <w:spacing w:val="-16"/>
        </w:rPr>
        <w:t xml:space="preserve"> </w:t>
      </w:r>
      <w:r>
        <w:rPr>
          <w:sz w:val="20"/>
          <w:szCs w:val="20"/>
          <w:spacing w:val="10"/>
          <w:position w:val="1"/>
        </w:rPr>
        <w:t>、</w:t>
      </w:r>
      <w:r>
        <w:rPr>
          <w:sz w:val="20"/>
          <w:szCs w:val="20"/>
          <w:spacing w:val="10"/>
        </w:rPr>
        <w:t>落实</w:t>
      </w:r>
      <w:r>
        <w:rPr>
          <w:sz w:val="20"/>
          <w:szCs w:val="20"/>
          <w:spacing w:val="10"/>
          <w:position w:val="1"/>
        </w:rPr>
        <w:t>。</w:t>
      </w:r>
    </w:p>
    <w:p>
      <w:pPr>
        <w:pStyle w:val="BodyText"/>
        <w:ind w:left="439" w:right="1646" w:hanging="1"/>
        <w:spacing w:before="48" w:line="196" w:lineRule="auto"/>
        <w:rPr>
          <w:sz w:val="20"/>
          <w:szCs w:val="20"/>
        </w:rPr>
      </w:pPr>
      <w:r>
        <w:rPr>
          <w:rFonts w:ascii="Arial" w:hAnsi="Arial" w:eastAsia="Arial" w:cs="Arial"/>
          <w:sz w:val="20"/>
          <w:szCs w:val="20"/>
          <w:spacing w:val="8"/>
        </w:rPr>
        <w:t>5.</w:t>
      </w:r>
      <w:r>
        <w:rPr>
          <w:sz w:val="20"/>
          <w:szCs w:val="20"/>
          <w:spacing w:val="8"/>
        </w:rPr>
        <w:t>根据施工实际情况</w:t>
      </w:r>
      <w:r>
        <w:rPr>
          <w:sz w:val="20"/>
          <w:szCs w:val="20"/>
          <w:spacing w:val="-6"/>
        </w:rPr>
        <w:t xml:space="preserve"> </w:t>
      </w:r>
      <w:r>
        <w:rPr>
          <w:sz w:val="20"/>
          <w:szCs w:val="20"/>
          <w:spacing w:val="8"/>
          <w:position w:val="1"/>
        </w:rPr>
        <w:t>，</w:t>
      </w:r>
      <w:r>
        <w:rPr>
          <w:sz w:val="20"/>
          <w:szCs w:val="20"/>
          <w:spacing w:val="8"/>
        </w:rPr>
        <w:t>对安全操作规程</w:t>
      </w:r>
      <w:r>
        <w:rPr>
          <w:sz w:val="20"/>
          <w:szCs w:val="20"/>
          <w:spacing w:val="-29"/>
        </w:rPr>
        <w:t xml:space="preserve"> </w:t>
      </w:r>
      <w:r>
        <w:rPr>
          <w:sz w:val="20"/>
          <w:szCs w:val="20"/>
          <w:spacing w:val="8"/>
          <w:position w:val="1"/>
        </w:rPr>
        <w:t>、</w:t>
      </w:r>
      <w:r>
        <w:rPr>
          <w:sz w:val="20"/>
          <w:szCs w:val="20"/>
          <w:spacing w:val="8"/>
        </w:rPr>
        <w:t>安全管理制度等进行适当修订或调整</w:t>
      </w:r>
      <w:r>
        <w:rPr>
          <w:sz w:val="20"/>
          <w:szCs w:val="20"/>
          <w:spacing w:val="8"/>
          <w:position w:val="1"/>
        </w:rPr>
        <w:t>。</w:t>
      </w:r>
      <w:r>
        <w:rPr>
          <w:sz w:val="20"/>
          <w:szCs w:val="20"/>
          <w:position w:val="1"/>
        </w:rPr>
        <w:t xml:space="preserve"> </w:t>
      </w:r>
      <w:r>
        <w:rPr>
          <w:rFonts w:ascii="Arial" w:hAnsi="Arial" w:eastAsia="Arial" w:cs="Arial"/>
          <w:sz w:val="20"/>
          <w:szCs w:val="20"/>
          <w:spacing w:val="10"/>
        </w:rPr>
        <w:t>6.</w:t>
      </w:r>
      <w:r>
        <w:rPr>
          <w:sz w:val="20"/>
          <w:szCs w:val="20"/>
          <w:spacing w:val="10"/>
        </w:rPr>
        <w:t>讨论决定有关安全生产设施方面的技术改造</w:t>
      </w:r>
      <w:r>
        <w:rPr>
          <w:sz w:val="20"/>
          <w:szCs w:val="20"/>
          <w:spacing w:val="-22"/>
        </w:rPr>
        <w:t xml:space="preserve"> </w:t>
      </w:r>
      <w:r>
        <w:rPr>
          <w:sz w:val="20"/>
          <w:szCs w:val="20"/>
          <w:spacing w:val="10"/>
          <w:position w:val="1"/>
        </w:rPr>
        <w:t>、</w:t>
      </w:r>
      <w:r>
        <w:rPr>
          <w:sz w:val="20"/>
          <w:szCs w:val="20"/>
          <w:spacing w:val="10"/>
        </w:rPr>
        <w:t>经费投入等</w:t>
      </w:r>
      <w:r>
        <w:rPr>
          <w:sz w:val="20"/>
          <w:szCs w:val="20"/>
          <w:spacing w:val="10"/>
          <w:position w:val="1"/>
        </w:rPr>
        <w:t>。</w:t>
      </w:r>
    </w:p>
    <w:p>
      <w:pPr>
        <w:pStyle w:val="BodyText"/>
        <w:ind w:left="25" w:right="65" w:firstLine="414"/>
        <w:spacing w:before="48" w:line="196" w:lineRule="auto"/>
        <w:rPr>
          <w:sz w:val="20"/>
          <w:szCs w:val="20"/>
        </w:rPr>
      </w:pPr>
      <w:r>
        <w:rPr>
          <w:rFonts w:ascii="Arial" w:hAnsi="Arial" w:eastAsia="Arial" w:cs="Arial"/>
          <w:sz w:val="20"/>
          <w:szCs w:val="20"/>
          <w:spacing w:val="8"/>
        </w:rPr>
        <w:t>7.</w:t>
      </w:r>
      <w:r>
        <w:rPr>
          <w:sz w:val="20"/>
          <w:szCs w:val="20"/>
          <w:spacing w:val="8"/>
        </w:rPr>
        <w:t>对已经发生的安全生产隐患或事故</w:t>
      </w:r>
      <w:r>
        <w:rPr>
          <w:sz w:val="20"/>
          <w:szCs w:val="20"/>
          <w:spacing w:val="-21"/>
        </w:rPr>
        <w:t xml:space="preserve"> </w:t>
      </w:r>
      <w:r>
        <w:rPr>
          <w:sz w:val="20"/>
          <w:szCs w:val="20"/>
          <w:spacing w:val="8"/>
          <w:position w:val="1"/>
        </w:rPr>
        <w:t>，</w:t>
      </w:r>
      <w:r>
        <w:rPr>
          <w:sz w:val="20"/>
          <w:szCs w:val="20"/>
          <w:spacing w:val="8"/>
        </w:rPr>
        <w:t>根据</w:t>
      </w:r>
      <w:r>
        <w:rPr>
          <w:sz w:val="20"/>
          <w:szCs w:val="20"/>
          <w:spacing w:val="7"/>
          <w:position w:val="1"/>
        </w:rPr>
        <w:t>“</w:t>
      </w:r>
      <w:r>
        <w:rPr>
          <w:sz w:val="20"/>
          <w:szCs w:val="20"/>
          <w:spacing w:val="-24"/>
          <w:position w:val="1"/>
        </w:rPr>
        <w:t xml:space="preserve"> </w:t>
      </w:r>
      <w:r>
        <w:rPr>
          <w:sz w:val="20"/>
          <w:szCs w:val="20"/>
          <w:spacing w:val="7"/>
        </w:rPr>
        <w:t>四</w:t>
      </w:r>
      <w:r>
        <w:rPr>
          <w:sz w:val="20"/>
          <w:szCs w:val="20"/>
          <w:spacing w:val="-35"/>
        </w:rPr>
        <w:t xml:space="preserve"> </w:t>
      </w:r>
      <w:r>
        <w:rPr>
          <w:sz w:val="20"/>
          <w:szCs w:val="20"/>
          <w:spacing w:val="7"/>
        </w:rPr>
        <w:t>不放过”</w:t>
      </w:r>
      <w:r>
        <w:rPr>
          <w:sz w:val="20"/>
          <w:szCs w:val="20"/>
          <w:spacing w:val="-23"/>
        </w:rPr>
        <w:t xml:space="preserve"> </w:t>
      </w:r>
      <w:r>
        <w:rPr>
          <w:sz w:val="20"/>
          <w:szCs w:val="20"/>
          <w:spacing w:val="7"/>
        </w:rPr>
        <w:t>的原则</w:t>
      </w:r>
      <w:r>
        <w:rPr>
          <w:sz w:val="20"/>
          <w:szCs w:val="20"/>
          <w:spacing w:val="-21"/>
        </w:rPr>
        <w:t xml:space="preserve"> </w:t>
      </w:r>
      <w:r>
        <w:rPr>
          <w:sz w:val="20"/>
          <w:szCs w:val="20"/>
          <w:spacing w:val="7"/>
          <w:position w:val="1"/>
        </w:rPr>
        <w:t>，</w:t>
      </w:r>
      <w:r>
        <w:rPr>
          <w:sz w:val="20"/>
          <w:szCs w:val="20"/>
          <w:spacing w:val="7"/>
        </w:rPr>
        <w:t>利用大屏幕滚动播放</w:t>
      </w:r>
      <w:r>
        <w:rPr>
          <w:sz w:val="20"/>
          <w:szCs w:val="20"/>
          <w:spacing w:val="-21"/>
        </w:rPr>
        <w:t xml:space="preserve"> </w:t>
      </w:r>
      <w:r>
        <w:rPr>
          <w:sz w:val="20"/>
          <w:szCs w:val="20"/>
          <w:spacing w:val="7"/>
          <w:position w:val="1"/>
        </w:rPr>
        <w:t>，</w:t>
      </w:r>
      <w:r>
        <w:rPr>
          <w:sz w:val="20"/>
          <w:szCs w:val="20"/>
          <w:spacing w:val="-39"/>
          <w:position w:val="1"/>
        </w:rPr>
        <w:t xml:space="preserve"> </w:t>
      </w:r>
      <w:r>
        <w:rPr>
          <w:sz w:val="20"/>
          <w:szCs w:val="20"/>
          <w:spacing w:val="7"/>
        </w:rPr>
        <w:t>并作出</w:t>
      </w:r>
      <w:r>
        <w:rPr>
          <w:sz w:val="20"/>
          <w:szCs w:val="20"/>
        </w:rPr>
        <w:t xml:space="preserve"> </w:t>
      </w:r>
      <w:r>
        <w:rPr>
          <w:sz w:val="20"/>
          <w:szCs w:val="20"/>
          <w:spacing w:val="2"/>
        </w:rPr>
        <w:t>处理</w:t>
      </w:r>
      <w:r>
        <w:rPr>
          <w:sz w:val="20"/>
          <w:szCs w:val="20"/>
          <w:spacing w:val="-14"/>
        </w:rPr>
        <w:t xml:space="preserve"> </w:t>
      </w:r>
      <w:r>
        <w:rPr>
          <w:sz w:val="20"/>
          <w:szCs w:val="20"/>
          <w:spacing w:val="2"/>
          <w:position w:val="1"/>
        </w:rPr>
        <w:t>，</w:t>
      </w:r>
      <w:r>
        <w:rPr>
          <w:sz w:val="20"/>
          <w:szCs w:val="20"/>
          <w:spacing w:val="2"/>
        </w:rPr>
        <w:t>做到有奖有罚</w:t>
      </w:r>
      <w:r>
        <w:rPr>
          <w:sz w:val="20"/>
          <w:szCs w:val="20"/>
          <w:spacing w:val="2"/>
          <w:position w:val="1"/>
        </w:rPr>
        <w:t>。</w:t>
      </w:r>
    </w:p>
    <w:p>
      <w:pPr>
        <w:pStyle w:val="BodyText"/>
        <w:ind w:left="437"/>
        <w:spacing w:before="42" w:line="218" w:lineRule="auto"/>
        <w:rPr>
          <w:sz w:val="20"/>
          <w:szCs w:val="20"/>
        </w:rPr>
      </w:pPr>
      <w:r>
        <w:rPr>
          <w:rFonts w:ascii="Arial" w:hAnsi="Arial" w:eastAsia="Arial" w:cs="Arial"/>
          <w:sz w:val="20"/>
          <w:szCs w:val="20"/>
          <w:spacing w:val="9"/>
        </w:rPr>
        <w:t>8.</w:t>
      </w:r>
      <w:r>
        <w:rPr>
          <w:sz w:val="20"/>
          <w:szCs w:val="20"/>
          <w:spacing w:val="9"/>
        </w:rPr>
        <w:t>对生产中存在的问题</w:t>
      </w:r>
      <w:r>
        <w:rPr>
          <w:sz w:val="20"/>
          <w:szCs w:val="20"/>
          <w:spacing w:val="-27"/>
        </w:rPr>
        <w:t xml:space="preserve"> </w:t>
      </w:r>
      <w:r>
        <w:rPr>
          <w:sz w:val="20"/>
          <w:szCs w:val="20"/>
          <w:spacing w:val="9"/>
          <w:position w:val="1"/>
        </w:rPr>
        <w:t>、</w:t>
      </w:r>
      <w:r>
        <w:rPr>
          <w:sz w:val="20"/>
          <w:szCs w:val="20"/>
          <w:spacing w:val="9"/>
        </w:rPr>
        <w:t>事故隐患</w:t>
      </w:r>
      <w:r>
        <w:rPr>
          <w:sz w:val="20"/>
          <w:szCs w:val="20"/>
          <w:spacing w:val="-21"/>
        </w:rPr>
        <w:t xml:space="preserve"> </w:t>
      </w:r>
      <w:r>
        <w:rPr>
          <w:sz w:val="20"/>
          <w:szCs w:val="20"/>
          <w:spacing w:val="9"/>
          <w:position w:val="1"/>
        </w:rPr>
        <w:t>，</w:t>
      </w:r>
      <w:r>
        <w:rPr>
          <w:sz w:val="20"/>
          <w:szCs w:val="20"/>
          <w:spacing w:val="9"/>
        </w:rPr>
        <w:t>研究落实解决问题的措施和办法</w:t>
      </w:r>
      <w:r>
        <w:rPr>
          <w:sz w:val="20"/>
          <w:szCs w:val="20"/>
          <w:spacing w:val="9"/>
          <w:position w:val="1"/>
        </w:rPr>
        <w:t>。</w:t>
      </w:r>
    </w:p>
    <w:p>
      <w:pPr>
        <w:pStyle w:val="BodyText"/>
        <w:ind w:left="441"/>
        <w:spacing w:before="1" w:line="176" w:lineRule="auto"/>
        <w:rPr>
          <w:sz w:val="20"/>
          <w:szCs w:val="20"/>
        </w:rPr>
      </w:pPr>
      <w:r>
        <w:rPr>
          <w:rFonts w:ascii="Arial" w:hAnsi="Arial" w:eastAsia="Arial" w:cs="Arial"/>
          <w:sz w:val="20"/>
          <w:szCs w:val="20"/>
          <w:spacing w:val="19"/>
        </w:rPr>
        <w:t>9.</w:t>
      </w:r>
      <w:r>
        <w:rPr>
          <w:sz w:val="20"/>
          <w:szCs w:val="20"/>
          <w:spacing w:val="19"/>
        </w:rPr>
        <w:t>其他</w:t>
      </w:r>
      <w:r>
        <w:rPr>
          <w:sz w:val="20"/>
          <w:szCs w:val="20"/>
          <w:spacing w:val="19"/>
          <w:position w:val="1"/>
        </w:rPr>
        <w:t>。</w:t>
      </w:r>
    </w:p>
    <w:p>
      <w:pPr>
        <w:spacing w:line="176" w:lineRule="auto"/>
        <w:sectPr>
          <w:headerReference w:type="default" r:id="rId142"/>
          <w:footerReference w:type="default" r:id="rId143"/>
          <w:pgSz w:w="12243" w:h="16495"/>
          <w:pgMar w:top="1461" w:right="1542" w:bottom="1137" w:left="1275" w:header="1177" w:footer="936" w:gutter="0"/>
        </w:sectPr>
        <w:rPr>
          <w:sz w:val="20"/>
          <w:szCs w:val="20"/>
        </w:rPr>
      </w:pPr>
    </w:p>
    <w:p>
      <w:pPr>
        <w:spacing w:line="293" w:lineRule="auto"/>
        <w:rPr>
          <w:rFonts w:ascii="Arial"/>
          <w:sz w:val="21"/>
        </w:rPr>
      </w:pPr>
      <w:r>
        <w:pict>
          <v:shape id="_x0000_s262" style="position:absolute;margin-left:515.12pt;margin-top:770.343pt;mso-position-vertical-relative:page;mso-position-horizontal-relative:page;width:26.25pt;height:4.85pt;z-index:25173708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9" w:lineRule="auto"/>
        <w:rPr>
          <w:sz w:val="23"/>
          <w:szCs w:val="23"/>
        </w:rPr>
      </w:pPr>
      <w:bookmarkStart w:name="bookmark15" w:id="12"/>
      <w:bookmarkEnd w:id="12"/>
      <w:r>
        <w:rPr>
          <w:rFonts w:ascii="Arial" w:hAnsi="Arial" w:eastAsia="Arial" w:cs="Arial"/>
          <w:sz w:val="23"/>
          <w:szCs w:val="23"/>
          <w:spacing w:val="13"/>
          <w:position w:val="-1"/>
        </w:rPr>
        <w:t>2.2.25</w:t>
      </w:r>
      <w:r>
        <w:rPr>
          <w:rFonts w:ascii="Arial" w:hAnsi="Arial" w:eastAsia="Arial" w:cs="Arial"/>
          <w:sz w:val="23"/>
          <w:szCs w:val="23"/>
          <w:spacing w:val="2"/>
          <w:position w:val="-1"/>
        </w:rPr>
        <w:t xml:space="preserve">   </w:t>
      </w:r>
      <w:r>
        <w:rPr>
          <w:sz w:val="23"/>
          <w:szCs w:val="23"/>
          <w:spacing w:val="13"/>
        </w:rPr>
        <w:t>安全风险分级管控及隐患排查制度</w:t>
      </w:r>
    </w:p>
    <w:p>
      <w:pPr>
        <w:pStyle w:val="BodyText"/>
        <w:ind w:left="16" w:right="9" w:firstLine="320"/>
        <w:spacing w:before="188" w:line="208" w:lineRule="auto"/>
        <w:rPr>
          <w:sz w:val="20"/>
          <w:szCs w:val="20"/>
        </w:rPr>
      </w:pPr>
      <w:r>
        <w:rPr>
          <w:sz w:val="20"/>
          <w:szCs w:val="20"/>
          <w:spacing w:val="7"/>
          <w:position w:val="1"/>
        </w:rPr>
        <w:t>“</w:t>
      </w:r>
      <w:r>
        <w:rPr>
          <w:sz w:val="20"/>
          <w:szCs w:val="20"/>
          <w:spacing w:val="-27"/>
          <w:position w:val="1"/>
        </w:rPr>
        <w:t xml:space="preserve"> </w:t>
      </w:r>
      <w:r>
        <w:rPr>
          <w:sz w:val="20"/>
          <w:szCs w:val="20"/>
          <w:spacing w:val="7"/>
        </w:rPr>
        <w:t>为构建风险分级管控和隐患排查治理双重预防工作机制</w:t>
      </w:r>
      <w:r>
        <w:rPr>
          <w:sz w:val="20"/>
          <w:szCs w:val="20"/>
          <w:spacing w:val="-20"/>
        </w:rPr>
        <w:t xml:space="preserve"> </w:t>
      </w:r>
      <w:r>
        <w:rPr>
          <w:sz w:val="20"/>
          <w:szCs w:val="20"/>
          <w:spacing w:val="7"/>
          <w:position w:val="1"/>
        </w:rPr>
        <w:t>，</w:t>
      </w:r>
      <w:r>
        <w:rPr>
          <w:sz w:val="20"/>
          <w:szCs w:val="20"/>
          <w:spacing w:val="7"/>
        </w:rPr>
        <w:t>严防风险演变</w:t>
      </w:r>
      <w:r>
        <w:rPr>
          <w:sz w:val="20"/>
          <w:szCs w:val="20"/>
          <w:spacing w:val="-29"/>
        </w:rPr>
        <w:t xml:space="preserve"> </w:t>
      </w:r>
      <w:r>
        <w:rPr>
          <w:sz w:val="20"/>
          <w:szCs w:val="20"/>
          <w:spacing w:val="7"/>
          <w:position w:val="1"/>
        </w:rPr>
        <w:t>、</w:t>
      </w:r>
      <w:r>
        <w:rPr>
          <w:sz w:val="20"/>
          <w:szCs w:val="20"/>
          <w:spacing w:val="-39"/>
          <w:position w:val="1"/>
        </w:rPr>
        <w:t xml:space="preserve"> </w:t>
      </w:r>
      <w:r>
        <w:rPr>
          <w:sz w:val="20"/>
          <w:szCs w:val="20"/>
          <w:spacing w:val="7"/>
        </w:rPr>
        <w:t>隐患升级导致生产</w:t>
      </w:r>
      <w:r>
        <w:rPr>
          <w:sz w:val="20"/>
          <w:szCs w:val="20"/>
          <w:spacing w:val="6"/>
        </w:rPr>
        <w:t>安全</w:t>
      </w:r>
      <w:r>
        <w:rPr>
          <w:sz w:val="20"/>
          <w:szCs w:val="20"/>
        </w:rPr>
        <w:t xml:space="preserve">  </w:t>
      </w:r>
      <w:r>
        <w:rPr>
          <w:sz w:val="20"/>
          <w:szCs w:val="20"/>
          <w:spacing w:val="12"/>
        </w:rPr>
        <w:t>事故发生。”强化公司安全生产风险分级管</w:t>
      </w:r>
      <w:r>
        <w:rPr>
          <w:sz w:val="20"/>
          <w:szCs w:val="20"/>
          <w:spacing w:val="11"/>
        </w:rPr>
        <w:t>控主体责任落实</w:t>
      </w:r>
      <w:r>
        <w:rPr>
          <w:sz w:val="20"/>
          <w:szCs w:val="20"/>
          <w:spacing w:val="-21"/>
        </w:rPr>
        <w:t xml:space="preserve"> </w:t>
      </w:r>
      <w:r>
        <w:rPr>
          <w:sz w:val="20"/>
          <w:szCs w:val="20"/>
          <w:spacing w:val="11"/>
        </w:rPr>
        <w:t>，建立健全安全生产风险分级管控长效机</w:t>
      </w:r>
      <w:r>
        <w:rPr>
          <w:sz w:val="20"/>
          <w:szCs w:val="20"/>
        </w:rPr>
        <w:t xml:space="preserve">  </w:t>
      </w:r>
      <w:r>
        <w:rPr>
          <w:sz w:val="20"/>
          <w:szCs w:val="20"/>
          <w:spacing w:val="6"/>
        </w:rPr>
        <w:t>制</w:t>
      </w:r>
      <w:r>
        <w:rPr>
          <w:sz w:val="20"/>
          <w:szCs w:val="20"/>
          <w:spacing w:val="-20"/>
        </w:rPr>
        <w:t xml:space="preserve"> </w:t>
      </w:r>
      <w:r>
        <w:rPr>
          <w:sz w:val="20"/>
          <w:szCs w:val="20"/>
          <w:spacing w:val="6"/>
          <w:position w:val="1"/>
        </w:rPr>
        <w:t>，</w:t>
      </w:r>
      <w:r>
        <w:rPr>
          <w:sz w:val="20"/>
          <w:szCs w:val="20"/>
          <w:spacing w:val="6"/>
        </w:rPr>
        <w:t>合理确定项目分部分项工程和施工活动的风险等级</w:t>
      </w:r>
      <w:r>
        <w:rPr>
          <w:sz w:val="20"/>
          <w:szCs w:val="20"/>
          <w:spacing w:val="-21"/>
        </w:rPr>
        <w:t xml:space="preserve"> </w:t>
      </w:r>
      <w:r>
        <w:rPr>
          <w:sz w:val="20"/>
          <w:szCs w:val="20"/>
          <w:spacing w:val="6"/>
          <w:position w:val="1"/>
        </w:rPr>
        <w:t>，</w:t>
      </w:r>
      <w:r>
        <w:rPr>
          <w:sz w:val="20"/>
          <w:szCs w:val="20"/>
          <w:spacing w:val="6"/>
        </w:rPr>
        <w:t>进而加强风险管控</w:t>
      </w:r>
      <w:r>
        <w:rPr>
          <w:sz w:val="20"/>
          <w:szCs w:val="20"/>
          <w:spacing w:val="-21"/>
        </w:rPr>
        <w:t xml:space="preserve"> </w:t>
      </w:r>
      <w:r>
        <w:rPr>
          <w:sz w:val="20"/>
          <w:szCs w:val="20"/>
          <w:spacing w:val="6"/>
          <w:position w:val="1"/>
        </w:rPr>
        <w:t>，</w:t>
      </w:r>
      <w:r>
        <w:rPr>
          <w:sz w:val="20"/>
          <w:szCs w:val="20"/>
          <w:spacing w:val="-36"/>
          <w:position w:val="1"/>
        </w:rPr>
        <w:t xml:space="preserve"> </w:t>
      </w:r>
      <w:r>
        <w:rPr>
          <w:sz w:val="20"/>
          <w:szCs w:val="20"/>
          <w:spacing w:val="6"/>
        </w:rPr>
        <w:t>降低公司安全生产风险</w:t>
      </w:r>
      <w:r>
        <w:rPr>
          <w:sz w:val="20"/>
          <w:szCs w:val="20"/>
          <w:spacing w:val="6"/>
          <w:position w:val="1"/>
        </w:rPr>
        <w:t>，</w:t>
      </w:r>
      <w:r>
        <w:rPr>
          <w:sz w:val="20"/>
          <w:szCs w:val="20"/>
          <w:position w:val="1"/>
        </w:rPr>
        <w:t xml:space="preserve"> </w:t>
      </w:r>
      <w:r>
        <w:rPr>
          <w:sz w:val="20"/>
          <w:szCs w:val="20"/>
          <w:spacing w:val="6"/>
        </w:rPr>
        <w:t>特编制本制度。</w:t>
      </w:r>
    </w:p>
    <w:p>
      <w:pPr>
        <w:pStyle w:val="BodyText"/>
        <w:ind w:left="28" w:right="75" w:firstLine="414"/>
        <w:spacing w:before="42" w:line="201" w:lineRule="auto"/>
        <w:rPr>
          <w:sz w:val="20"/>
          <w:szCs w:val="20"/>
        </w:rPr>
      </w:pPr>
      <w:r>
        <w:rPr>
          <w:rFonts w:ascii="Arial" w:hAnsi="Arial" w:eastAsia="Arial" w:cs="Arial"/>
          <w:sz w:val="20"/>
          <w:szCs w:val="20"/>
          <w:spacing w:val="11"/>
        </w:rPr>
        <w:t>1.</w:t>
      </w:r>
      <w:r>
        <w:rPr>
          <w:sz w:val="20"/>
          <w:szCs w:val="20"/>
          <w:spacing w:val="11"/>
        </w:rPr>
        <w:t>公司应严格执行国家相关部门安全隐患排查的规定</w:t>
      </w:r>
      <w:r>
        <w:rPr>
          <w:sz w:val="20"/>
          <w:szCs w:val="20"/>
          <w:spacing w:val="-21"/>
        </w:rPr>
        <w:t xml:space="preserve"> </w:t>
      </w:r>
      <w:r>
        <w:rPr>
          <w:sz w:val="20"/>
          <w:szCs w:val="20"/>
          <w:spacing w:val="11"/>
          <w:position w:val="1"/>
        </w:rPr>
        <w:t>，</w:t>
      </w:r>
      <w:r>
        <w:rPr>
          <w:sz w:val="20"/>
          <w:szCs w:val="20"/>
          <w:spacing w:val="11"/>
        </w:rPr>
        <w:t>制定项目风险分级管控办法</w:t>
      </w:r>
      <w:r>
        <w:rPr>
          <w:sz w:val="20"/>
          <w:szCs w:val="20"/>
          <w:spacing w:val="-21"/>
        </w:rPr>
        <w:t xml:space="preserve"> </w:t>
      </w:r>
      <w:r>
        <w:rPr>
          <w:sz w:val="20"/>
          <w:szCs w:val="20"/>
          <w:spacing w:val="11"/>
          <w:position w:val="1"/>
        </w:rPr>
        <w:t>，</w:t>
      </w:r>
      <w:r>
        <w:rPr>
          <w:sz w:val="20"/>
          <w:szCs w:val="20"/>
          <w:spacing w:val="11"/>
        </w:rPr>
        <w:t>对承接项目</w:t>
      </w:r>
      <w:r>
        <w:rPr>
          <w:sz w:val="20"/>
          <w:szCs w:val="20"/>
        </w:rPr>
        <w:t xml:space="preserve"> </w:t>
      </w:r>
      <w:r>
        <w:rPr>
          <w:sz w:val="20"/>
          <w:szCs w:val="20"/>
          <w:spacing w:val="8"/>
        </w:rPr>
        <w:t>的安全生产风险及项目施工活动进行全面辨识与评价。</w:t>
      </w:r>
    </w:p>
    <w:p>
      <w:pPr>
        <w:pStyle w:val="BodyText"/>
        <w:ind w:left="19" w:right="4" w:firstLine="419"/>
        <w:spacing w:before="43" w:line="205" w:lineRule="auto"/>
        <w:rPr>
          <w:sz w:val="20"/>
          <w:szCs w:val="20"/>
        </w:rPr>
      </w:pPr>
      <w:r>
        <w:rPr>
          <w:rFonts w:ascii="Arial" w:hAnsi="Arial" w:eastAsia="Arial" w:cs="Arial"/>
          <w:sz w:val="20"/>
          <w:szCs w:val="20"/>
          <w:spacing w:val="10"/>
        </w:rPr>
        <w:t>2.</w:t>
      </w:r>
      <w:r>
        <w:rPr>
          <w:sz w:val="20"/>
          <w:szCs w:val="20"/>
          <w:spacing w:val="10"/>
        </w:rPr>
        <w:t>公司应结合承接项目的工期</w:t>
      </w:r>
      <w:r>
        <w:rPr>
          <w:sz w:val="20"/>
          <w:szCs w:val="20"/>
          <w:spacing w:val="-27"/>
        </w:rPr>
        <w:t xml:space="preserve"> </w:t>
      </w:r>
      <w:r>
        <w:rPr>
          <w:sz w:val="20"/>
          <w:szCs w:val="20"/>
          <w:spacing w:val="10"/>
          <w:position w:val="1"/>
        </w:rPr>
        <w:t>、</w:t>
      </w:r>
      <w:r>
        <w:rPr>
          <w:sz w:val="20"/>
          <w:szCs w:val="20"/>
          <w:spacing w:val="10"/>
        </w:rPr>
        <w:t>付款条件</w:t>
      </w:r>
      <w:r>
        <w:rPr>
          <w:sz w:val="20"/>
          <w:szCs w:val="20"/>
          <w:spacing w:val="-29"/>
        </w:rPr>
        <w:t xml:space="preserve"> </w:t>
      </w:r>
      <w:r>
        <w:rPr>
          <w:sz w:val="20"/>
          <w:szCs w:val="20"/>
          <w:spacing w:val="10"/>
          <w:position w:val="1"/>
        </w:rPr>
        <w:t>、</w:t>
      </w:r>
      <w:r>
        <w:rPr>
          <w:sz w:val="20"/>
          <w:szCs w:val="20"/>
          <w:spacing w:val="10"/>
        </w:rPr>
        <w:t>危大工程情况</w:t>
      </w:r>
      <w:r>
        <w:rPr>
          <w:sz w:val="20"/>
          <w:szCs w:val="20"/>
          <w:spacing w:val="-29"/>
        </w:rPr>
        <w:t xml:space="preserve"> </w:t>
      </w:r>
      <w:r>
        <w:rPr>
          <w:sz w:val="20"/>
          <w:szCs w:val="20"/>
          <w:spacing w:val="10"/>
          <w:position w:val="1"/>
        </w:rPr>
        <w:t>、</w:t>
      </w:r>
      <w:r>
        <w:rPr>
          <w:sz w:val="20"/>
          <w:szCs w:val="20"/>
          <w:spacing w:val="10"/>
        </w:rPr>
        <w:t>关键岗位人员配备</w:t>
      </w:r>
      <w:r>
        <w:rPr>
          <w:sz w:val="20"/>
          <w:szCs w:val="20"/>
          <w:spacing w:val="-29"/>
        </w:rPr>
        <w:t xml:space="preserve"> </w:t>
      </w:r>
      <w:r>
        <w:rPr>
          <w:sz w:val="20"/>
          <w:szCs w:val="20"/>
          <w:spacing w:val="10"/>
          <w:position w:val="1"/>
        </w:rPr>
        <w:t>、</w:t>
      </w:r>
      <w:r>
        <w:rPr>
          <w:sz w:val="20"/>
          <w:szCs w:val="20"/>
          <w:spacing w:val="10"/>
        </w:rPr>
        <w:t>施工难易程度等</w:t>
      </w:r>
      <w:r>
        <w:rPr>
          <w:sz w:val="20"/>
          <w:szCs w:val="20"/>
        </w:rPr>
        <w:t xml:space="preserve">  </w:t>
      </w:r>
      <w:r>
        <w:rPr>
          <w:sz w:val="20"/>
          <w:szCs w:val="20"/>
          <w:spacing w:val="12"/>
        </w:rPr>
        <w:t>影响项目安全生产的关键因素确定分级指标</w:t>
      </w:r>
      <w:r>
        <w:rPr>
          <w:sz w:val="20"/>
          <w:szCs w:val="20"/>
          <w:spacing w:val="-14"/>
        </w:rPr>
        <w:t xml:space="preserve"> </w:t>
      </w:r>
      <w:r>
        <w:rPr>
          <w:sz w:val="20"/>
          <w:szCs w:val="20"/>
          <w:spacing w:val="12"/>
          <w:position w:val="1"/>
        </w:rPr>
        <w:t>，</w:t>
      </w:r>
      <w:r>
        <w:rPr>
          <w:sz w:val="20"/>
          <w:szCs w:val="20"/>
          <w:spacing w:val="12"/>
        </w:rPr>
        <w:t>按照项目分级指标数量从高到低</w:t>
      </w:r>
      <w:r>
        <w:rPr>
          <w:sz w:val="20"/>
          <w:szCs w:val="20"/>
          <w:spacing w:val="-21"/>
        </w:rPr>
        <w:t xml:space="preserve"> </w:t>
      </w:r>
      <w:r>
        <w:rPr>
          <w:sz w:val="20"/>
          <w:szCs w:val="20"/>
          <w:spacing w:val="12"/>
          <w:position w:val="1"/>
        </w:rPr>
        <w:t>，</w:t>
      </w:r>
      <w:r>
        <w:rPr>
          <w:sz w:val="20"/>
          <w:szCs w:val="20"/>
          <w:spacing w:val="12"/>
        </w:rPr>
        <w:t>确定项目风险等级。</w:t>
      </w:r>
      <w:r>
        <w:rPr>
          <w:sz w:val="20"/>
          <w:szCs w:val="20"/>
        </w:rPr>
        <w:t xml:space="preserve"> </w:t>
      </w:r>
      <w:r>
        <w:rPr>
          <w:sz w:val="20"/>
          <w:szCs w:val="20"/>
          <w:spacing w:val="8"/>
        </w:rPr>
        <w:t>建立风险项目台账并定期更新发布。</w:t>
      </w:r>
    </w:p>
    <w:p>
      <w:pPr>
        <w:pStyle w:val="BodyText"/>
        <w:ind w:left="23" w:firstLine="417"/>
        <w:spacing w:before="50" w:line="199" w:lineRule="auto"/>
        <w:rPr>
          <w:sz w:val="20"/>
          <w:szCs w:val="20"/>
        </w:rPr>
      </w:pPr>
      <w:r>
        <w:rPr>
          <w:rFonts w:ascii="Arial" w:hAnsi="Arial" w:eastAsia="Arial" w:cs="Arial"/>
          <w:sz w:val="20"/>
          <w:szCs w:val="20"/>
          <w:spacing w:val="11"/>
        </w:rPr>
        <w:t>3.</w:t>
      </w:r>
      <w:r>
        <w:rPr>
          <w:sz w:val="20"/>
          <w:szCs w:val="20"/>
          <w:spacing w:val="11"/>
        </w:rPr>
        <w:t>项目部需建立安全隐患排查领导小组</w:t>
      </w:r>
      <w:r>
        <w:rPr>
          <w:sz w:val="20"/>
          <w:szCs w:val="20"/>
          <w:spacing w:val="-4"/>
        </w:rPr>
        <w:t xml:space="preserve"> </w:t>
      </w:r>
      <w:r>
        <w:rPr>
          <w:sz w:val="20"/>
          <w:szCs w:val="20"/>
          <w:spacing w:val="11"/>
          <w:position w:val="1"/>
        </w:rPr>
        <w:t>，</w:t>
      </w:r>
      <w:r>
        <w:rPr>
          <w:sz w:val="20"/>
          <w:szCs w:val="20"/>
          <w:spacing w:val="-33"/>
          <w:position w:val="1"/>
        </w:rPr>
        <w:t xml:space="preserve"> </w:t>
      </w:r>
      <w:r>
        <w:rPr>
          <w:sz w:val="20"/>
          <w:szCs w:val="20"/>
          <w:spacing w:val="11"/>
        </w:rPr>
        <w:t>落实相关责任人及分管内容</w:t>
      </w:r>
      <w:r>
        <w:rPr>
          <w:sz w:val="20"/>
          <w:szCs w:val="20"/>
          <w:spacing w:val="-21"/>
        </w:rPr>
        <w:t xml:space="preserve"> </w:t>
      </w:r>
      <w:r>
        <w:rPr>
          <w:sz w:val="20"/>
          <w:szCs w:val="20"/>
          <w:spacing w:val="11"/>
          <w:position w:val="1"/>
        </w:rPr>
        <w:t>，</w:t>
      </w:r>
      <w:r>
        <w:rPr>
          <w:sz w:val="20"/>
          <w:szCs w:val="20"/>
          <w:spacing w:val="-25"/>
          <w:position w:val="1"/>
        </w:rPr>
        <w:t xml:space="preserve"> </w:t>
      </w:r>
      <w:r>
        <w:rPr>
          <w:sz w:val="20"/>
          <w:szCs w:val="20"/>
          <w:spacing w:val="11"/>
        </w:rPr>
        <w:t>隐患排查应做到全覆盖</w:t>
      </w:r>
      <w:r>
        <w:rPr>
          <w:sz w:val="20"/>
          <w:szCs w:val="20"/>
          <w:spacing w:val="11"/>
          <w:position w:val="1"/>
        </w:rPr>
        <w:t>、</w:t>
      </w:r>
      <w:r>
        <w:rPr>
          <w:sz w:val="20"/>
          <w:szCs w:val="20"/>
          <w:position w:val="1"/>
        </w:rPr>
        <w:t xml:space="preserve"> </w:t>
      </w:r>
      <w:r>
        <w:rPr>
          <w:sz w:val="20"/>
          <w:szCs w:val="20"/>
          <w:spacing w:val="8"/>
        </w:rPr>
        <w:t>无死角。严格执行房屋市政工程生产安全重大事故隐患判定标准</w:t>
      </w:r>
      <w:r>
        <w:rPr>
          <w:sz w:val="20"/>
          <w:szCs w:val="20"/>
          <w:spacing w:val="-19"/>
        </w:rPr>
        <w:t xml:space="preserve"> </w:t>
      </w:r>
      <w:r>
        <w:rPr>
          <w:sz w:val="20"/>
          <w:szCs w:val="20"/>
          <w:spacing w:val="8"/>
        </w:rPr>
        <w:t>，及时消除各类重大事故隐患。</w:t>
      </w:r>
    </w:p>
    <w:p>
      <w:pPr>
        <w:pStyle w:val="BodyText"/>
        <w:ind w:left="23" w:right="74" w:firstLine="414"/>
        <w:spacing w:before="48" w:line="200" w:lineRule="auto"/>
        <w:rPr>
          <w:sz w:val="20"/>
          <w:szCs w:val="20"/>
        </w:rPr>
      </w:pPr>
      <w:r>
        <w:rPr>
          <w:rFonts w:ascii="Arial" w:hAnsi="Arial" w:eastAsia="Arial" w:cs="Arial"/>
          <w:sz w:val="20"/>
          <w:szCs w:val="20"/>
          <w:spacing w:val="9"/>
        </w:rPr>
        <w:t>4.</w:t>
      </w:r>
      <w:r>
        <w:rPr>
          <w:sz w:val="20"/>
          <w:szCs w:val="20"/>
          <w:spacing w:val="9"/>
        </w:rPr>
        <w:t>项目开工前</w:t>
      </w:r>
      <w:r>
        <w:rPr>
          <w:sz w:val="20"/>
          <w:szCs w:val="20"/>
          <w:spacing w:val="-13"/>
        </w:rPr>
        <w:t xml:space="preserve"> </w:t>
      </w:r>
      <w:r>
        <w:rPr>
          <w:sz w:val="20"/>
          <w:szCs w:val="20"/>
          <w:spacing w:val="9"/>
          <w:position w:val="1"/>
        </w:rPr>
        <w:t>，</w:t>
      </w:r>
      <w:r>
        <w:rPr>
          <w:sz w:val="20"/>
          <w:szCs w:val="20"/>
          <w:spacing w:val="9"/>
        </w:rPr>
        <w:t>项目部应组织生产</w:t>
      </w:r>
      <w:r>
        <w:rPr>
          <w:sz w:val="20"/>
          <w:szCs w:val="20"/>
          <w:spacing w:val="-29"/>
        </w:rPr>
        <w:t xml:space="preserve"> </w:t>
      </w:r>
      <w:r>
        <w:rPr>
          <w:sz w:val="20"/>
          <w:szCs w:val="20"/>
          <w:spacing w:val="9"/>
          <w:position w:val="1"/>
        </w:rPr>
        <w:t>、</w:t>
      </w:r>
      <w:r>
        <w:rPr>
          <w:sz w:val="20"/>
          <w:szCs w:val="20"/>
          <w:spacing w:val="9"/>
        </w:rPr>
        <w:t>技术</w:t>
      </w:r>
      <w:r>
        <w:rPr>
          <w:sz w:val="20"/>
          <w:szCs w:val="20"/>
          <w:spacing w:val="-28"/>
        </w:rPr>
        <w:t xml:space="preserve"> </w:t>
      </w:r>
      <w:r>
        <w:rPr>
          <w:sz w:val="20"/>
          <w:szCs w:val="20"/>
          <w:spacing w:val="9"/>
          <w:position w:val="1"/>
        </w:rPr>
        <w:t>、</w:t>
      </w:r>
      <w:r>
        <w:rPr>
          <w:sz w:val="20"/>
          <w:szCs w:val="20"/>
          <w:spacing w:val="9"/>
        </w:rPr>
        <w:t>安全</w:t>
      </w:r>
      <w:r>
        <w:rPr>
          <w:sz w:val="20"/>
          <w:szCs w:val="20"/>
          <w:spacing w:val="-29"/>
        </w:rPr>
        <w:t xml:space="preserve"> </w:t>
      </w:r>
      <w:r>
        <w:rPr>
          <w:sz w:val="20"/>
          <w:szCs w:val="20"/>
          <w:spacing w:val="9"/>
          <w:position w:val="1"/>
        </w:rPr>
        <w:t>、</w:t>
      </w:r>
      <w:r>
        <w:rPr>
          <w:sz w:val="20"/>
          <w:szCs w:val="20"/>
          <w:spacing w:val="9"/>
        </w:rPr>
        <w:t>物资</w:t>
      </w:r>
      <w:r>
        <w:rPr>
          <w:sz w:val="20"/>
          <w:szCs w:val="20"/>
          <w:spacing w:val="-29"/>
        </w:rPr>
        <w:t xml:space="preserve"> </w:t>
      </w:r>
      <w:r>
        <w:rPr>
          <w:sz w:val="20"/>
          <w:szCs w:val="20"/>
          <w:spacing w:val="9"/>
          <w:position w:val="1"/>
        </w:rPr>
        <w:t>、</w:t>
      </w:r>
      <w:r>
        <w:rPr>
          <w:sz w:val="20"/>
          <w:szCs w:val="20"/>
          <w:spacing w:val="9"/>
        </w:rPr>
        <w:t>机械等岗位管理人员对项目施工危险因</w:t>
      </w:r>
      <w:r>
        <w:rPr>
          <w:sz w:val="20"/>
          <w:szCs w:val="20"/>
        </w:rPr>
        <w:t xml:space="preserve"> </w:t>
      </w:r>
      <w:r>
        <w:rPr>
          <w:sz w:val="20"/>
          <w:szCs w:val="20"/>
          <w:spacing w:val="5"/>
        </w:rPr>
        <w:t>素进行辨识。</w:t>
      </w:r>
    </w:p>
    <w:p>
      <w:pPr>
        <w:pStyle w:val="BodyText"/>
        <w:ind w:left="21" w:right="74" w:firstLine="421"/>
        <w:spacing w:before="48" w:line="199" w:lineRule="auto"/>
        <w:rPr>
          <w:sz w:val="20"/>
          <w:szCs w:val="20"/>
        </w:rPr>
      </w:pPr>
      <w:r>
        <w:rPr>
          <w:rFonts w:ascii="Arial" w:hAnsi="Arial" w:eastAsia="Arial" w:cs="Arial"/>
          <w:sz w:val="20"/>
          <w:szCs w:val="20"/>
          <w:spacing w:val="10"/>
        </w:rPr>
        <w:t>5.</w:t>
      </w:r>
      <w:r>
        <w:rPr>
          <w:sz w:val="20"/>
          <w:szCs w:val="20"/>
          <w:spacing w:val="10"/>
        </w:rPr>
        <w:t>项目开工时</w:t>
      </w:r>
      <w:r>
        <w:rPr>
          <w:sz w:val="20"/>
          <w:szCs w:val="20"/>
          <w:spacing w:val="-21"/>
        </w:rPr>
        <w:t xml:space="preserve"> </w:t>
      </w:r>
      <w:r>
        <w:rPr>
          <w:sz w:val="20"/>
          <w:szCs w:val="20"/>
          <w:spacing w:val="10"/>
          <w:position w:val="1"/>
        </w:rPr>
        <w:t>，</w:t>
      </w:r>
      <w:r>
        <w:rPr>
          <w:sz w:val="20"/>
          <w:szCs w:val="20"/>
          <w:spacing w:val="10"/>
        </w:rPr>
        <w:t>应制定安全隐患排查计划</w:t>
      </w:r>
      <w:r>
        <w:rPr>
          <w:sz w:val="20"/>
          <w:szCs w:val="20"/>
          <w:spacing w:val="-21"/>
        </w:rPr>
        <w:t xml:space="preserve"> </w:t>
      </w:r>
      <w:r>
        <w:rPr>
          <w:sz w:val="20"/>
          <w:szCs w:val="20"/>
          <w:spacing w:val="9"/>
          <w:position w:val="1"/>
        </w:rPr>
        <w:t>，</w:t>
      </w:r>
      <w:r>
        <w:rPr>
          <w:sz w:val="20"/>
          <w:szCs w:val="20"/>
          <w:spacing w:val="9"/>
        </w:rPr>
        <w:t>针对项目特点分阶段</w:t>
      </w:r>
      <w:r>
        <w:rPr>
          <w:sz w:val="20"/>
          <w:szCs w:val="20"/>
          <w:spacing w:val="-29"/>
        </w:rPr>
        <w:t xml:space="preserve"> </w:t>
      </w:r>
      <w:r>
        <w:rPr>
          <w:sz w:val="20"/>
          <w:szCs w:val="20"/>
          <w:spacing w:val="9"/>
          <w:position w:val="1"/>
        </w:rPr>
        <w:t>、</w:t>
      </w:r>
      <w:r>
        <w:rPr>
          <w:sz w:val="20"/>
          <w:szCs w:val="20"/>
          <w:spacing w:val="9"/>
        </w:rPr>
        <w:t>按进度实施排查计划</w:t>
      </w:r>
      <w:r>
        <w:rPr>
          <w:sz w:val="20"/>
          <w:szCs w:val="20"/>
          <w:spacing w:val="-21"/>
        </w:rPr>
        <w:t xml:space="preserve"> </w:t>
      </w:r>
      <w:r>
        <w:rPr>
          <w:sz w:val="20"/>
          <w:szCs w:val="20"/>
          <w:spacing w:val="9"/>
          <w:position w:val="1"/>
        </w:rPr>
        <w:t>，</w:t>
      </w:r>
      <w:r>
        <w:rPr>
          <w:sz w:val="20"/>
          <w:szCs w:val="20"/>
          <w:spacing w:val="9"/>
        </w:rPr>
        <w:t>有重点</w:t>
      </w:r>
      <w:r>
        <w:rPr>
          <w:sz w:val="20"/>
          <w:szCs w:val="20"/>
        </w:rPr>
        <w:t xml:space="preserve"> </w:t>
      </w:r>
      <w:r>
        <w:rPr>
          <w:sz w:val="20"/>
          <w:szCs w:val="20"/>
          <w:spacing w:val="8"/>
        </w:rPr>
        <w:t>地进行排查。排查情况应上报至公司主管部门</w:t>
      </w:r>
      <w:r>
        <w:rPr>
          <w:sz w:val="20"/>
          <w:szCs w:val="20"/>
          <w:spacing w:val="-18"/>
        </w:rPr>
        <w:t xml:space="preserve"> </w:t>
      </w:r>
      <w:r>
        <w:rPr>
          <w:sz w:val="20"/>
          <w:szCs w:val="20"/>
          <w:spacing w:val="8"/>
        </w:rPr>
        <w:t>，并将整改情况和复查结果放入安全台账存档。</w:t>
      </w:r>
    </w:p>
    <w:p>
      <w:pPr>
        <w:pStyle w:val="BodyText"/>
        <w:ind w:left="32" w:right="73" w:firstLine="412"/>
        <w:spacing w:before="48" w:line="196" w:lineRule="auto"/>
        <w:rPr>
          <w:sz w:val="20"/>
          <w:szCs w:val="20"/>
        </w:rPr>
      </w:pPr>
      <w:r>
        <w:rPr>
          <w:rFonts w:ascii="Arial" w:hAnsi="Arial" w:eastAsia="Arial" w:cs="Arial"/>
          <w:sz w:val="20"/>
          <w:szCs w:val="20"/>
          <w:spacing w:val="11"/>
        </w:rPr>
        <w:t>6.</w:t>
      </w:r>
      <w:r>
        <w:rPr>
          <w:sz w:val="20"/>
          <w:szCs w:val="20"/>
          <w:spacing w:val="11"/>
        </w:rPr>
        <w:t>项目部应对辨识出来的危险源</w:t>
      </w:r>
      <w:r>
        <w:rPr>
          <w:sz w:val="20"/>
          <w:szCs w:val="20"/>
          <w:spacing w:val="-20"/>
        </w:rPr>
        <w:t xml:space="preserve"> </w:t>
      </w:r>
      <w:r>
        <w:rPr>
          <w:sz w:val="20"/>
          <w:szCs w:val="20"/>
          <w:spacing w:val="11"/>
          <w:position w:val="1"/>
        </w:rPr>
        <w:t>，</w:t>
      </w:r>
      <w:r>
        <w:rPr>
          <w:sz w:val="20"/>
          <w:szCs w:val="20"/>
          <w:spacing w:val="11"/>
        </w:rPr>
        <w:t>采用科学的方法进行定性和定量评价</w:t>
      </w:r>
      <w:r>
        <w:rPr>
          <w:sz w:val="20"/>
          <w:szCs w:val="20"/>
          <w:spacing w:val="-21"/>
        </w:rPr>
        <w:t xml:space="preserve"> </w:t>
      </w:r>
      <w:r>
        <w:rPr>
          <w:sz w:val="20"/>
          <w:szCs w:val="20"/>
          <w:spacing w:val="11"/>
          <w:position w:val="1"/>
        </w:rPr>
        <w:t>，</w:t>
      </w:r>
      <w:r>
        <w:rPr>
          <w:sz w:val="20"/>
          <w:szCs w:val="20"/>
          <w:spacing w:val="11"/>
        </w:rPr>
        <w:t>分析导致事故发生的可</w:t>
      </w:r>
      <w:r>
        <w:rPr>
          <w:sz w:val="20"/>
          <w:szCs w:val="20"/>
        </w:rPr>
        <w:t xml:space="preserve"> </w:t>
      </w:r>
      <w:r>
        <w:rPr>
          <w:sz w:val="20"/>
          <w:szCs w:val="20"/>
          <w:spacing w:val="7"/>
        </w:rPr>
        <w:t>能性和事故后果</w:t>
      </w:r>
      <w:r>
        <w:rPr>
          <w:sz w:val="20"/>
          <w:szCs w:val="20"/>
          <w:spacing w:val="-5"/>
        </w:rPr>
        <w:t xml:space="preserve"> </w:t>
      </w:r>
      <w:r>
        <w:rPr>
          <w:sz w:val="20"/>
          <w:szCs w:val="20"/>
          <w:spacing w:val="7"/>
          <w:position w:val="1"/>
        </w:rPr>
        <w:t>，</w:t>
      </w:r>
      <w:r>
        <w:rPr>
          <w:sz w:val="20"/>
          <w:szCs w:val="20"/>
          <w:spacing w:val="7"/>
        </w:rPr>
        <w:t>确定分部分项工程和施工活动的风险等级并实行分级管控</w:t>
      </w:r>
      <w:r>
        <w:rPr>
          <w:sz w:val="20"/>
          <w:szCs w:val="20"/>
          <w:spacing w:val="7"/>
          <w:position w:val="1"/>
        </w:rPr>
        <w:t>。</w:t>
      </w:r>
    </w:p>
    <w:p>
      <w:pPr>
        <w:pStyle w:val="BodyText"/>
        <w:ind w:left="444"/>
        <w:spacing w:before="50" w:line="178" w:lineRule="auto"/>
        <w:rPr>
          <w:sz w:val="20"/>
          <w:szCs w:val="20"/>
        </w:rPr>
      </w:pPr>
      <w:r>
        <w:rPr>
          <w:rFonts w:ascii="Arial" w:hAnsi="Arial" w:eastAsia="Arial" w:cs="Arial"/>
          <w:sz w:val="20"/>
          <w:szCs w:val="20"/>
          <w:spacing w:val="11"/>
        </w:rPr>
        <w:t>7.</w:t>
      </w:r>
      <w:r>
        <w:rPr>
          <w:sz w:val="20"/>
          <w:szCs w:val="20"/>
          <w:spacing w:val="11"/>
        </w:rPr>
        <w:t>公司应制定化解风险项目及项目重大危险源的管控措施</w:t>
      </w:r>
      <w:r>
        <w:rPr>
          <w:sz w:val="20"/>
          <w:szCs w:val="20"/>
          <w:spacing w:val="11"/>
          <w:position w:val="1"/>
        </w:rPr>
        <w:t>。</w:t>
      </w:r>
    </w:p>
    <w:p>
      <w:pPr>
        <w:pStyle w:val="BodyText"/>
        <w:ind w:left="17" w:right="73" w:firstLine="425"/>
        <w:spacing w:before="43" w:line="201" w:lineRule="auto"/>
        <w:rPr>
          <w:sz w:val="20"/>
          <w:szCs w:val="20"/>
        </w:rPr>
      </w:pPr>
      <w:r>
        <w:rPr>
          <w:rFonts w:ascii="Arial" w:hAnsi="Arial" w:eastAsia="Arial" w:cs="Arial"/>
          <w:sz w:val="20"/>
          <w:szCs w:val="20"/>
          <w:spacing w:val="12"/>
        </w:rPr>
        <w:t>8.</w:t>
      </w:r>
      <w:r>
        <w:rPr>
          <w:sz w:val="20"/>
          <w:szCs w:val="20"/>
          <w:spacing w:val="12"/>
        </w:rPr>
        <w:t>安全监督管理机构及安全管理人员应对风险等级高的项目及施工活动进行定期跟踪检查</w:t>
      </w:r>
      <w:r>
        <w:rPr>
          <w:sz w:val="20"/>
          <w:szCs w:val="20"/>
          <w:spacing w:val="-20"/>
        </w:rPr>
        <w:t xml:space="preserve"> </w:t>
      </w:r>
      <w:r>
        <w:rPr>
          <w:sz w:val="20"/>
          <w:szCs w:val="20"/>
          <w:spacing w:val="12"/>
          <w:position w:val="1"/>
        </w:rPr>
        <w:t>，</w:t>
      </w:r>
      <w:r>
        <w:rPr>
          <w:sz w:val="20"/>
          <w:szCs w:val="20"/>
          <w:spacing w:val="11"/>
        </w:rPr>
        <w:t>督促</w:t>
      </w:r>
      <w:r>
        <w:rPr>
          <w:sz w:val="20"/>
          <w:szCs w:val="20"/>
        </w:rPr>
        <w:t xml:space="preserve"> </w:t>
      </w:r>
      <w:r>
        <w:rPr>
          <w:sz w:val="20"/>
          <w:szCs w:val="20"/>
          <w:spacing w:val="3"/>
        </w:rPr>
        <w:t>针对性管控措施的落实</w:t>
      </w:r>
      <w:r>
        <w:rPr>
          <w:sz w:val="20"/>
          <w:szCs w:val="20"/>
          <w:spacing w:val="-3"/>
        </w:rPr>
        <w:t xml:space="preserve"> </w:t>
      </w:r>
      <w:r>
        <w:rPr>
          <w:sz w:val="20"/>
          <w:szCs w:val="20"/>
          <w:spacing w:val="3"/>
        </w:rPr>
        <w:t>，</w:t>
      </w:r>
      <w:r>
        <w:rPr>
          <w:sz w:val="20"/>
          <w:szCs w:val="20"/>
          <w:spacing w:val="-38"/>
        </w:rPr>
        <w:t xml:space="preserve"> </w:t>
      </w:r>
      <w:r>
        <w:rPr>
          <w:sz w:val="20"/>
          <w:szCs w:val="20"/>
          <w:spacing w:val="3"/>
        </w:rPr>
        <w:t>着力化解风险</w:t>
      </w:r>
      <w:r>
        <w:rPr>
          <w:sz w:val="20"/>
          <w:szCs w:val="20"/>
          <w:spacing w:val="-21"/>
        </w:rPr>
        <w:t xml:space="preserve"> </w:t>
      </w:r>
      <w:r>
        <w:rPr>
          <w:sz w:val="20"/>
          <w:szCs w:val="20"/>
          <w:spacing w:val="3"/>
        </w:rPr>
        <w:t>，推动安全关</w:t>
      </w:r>
      <w:r>
        <w:rPr>
          <w:sz w:val="20"/>
          <w:szCs w:val="20"/>
          <w:spacing w:val="-16"/>
        </w:rPr>
        <w:t xml:space="preserve"> </w:t>
      </w:r>
      <w:r>
        <w:rPr>
          <w:sz w:val="20"/>
          <w:szCs w:val="20"/>
          <w:spacing w:val="3"/>
        </w:rPr>
        <w:t>口前移。</w:t>
      </w:r>
    </w:p>
    <w:p>
      <w:pPr>
        <w:pStyle w:val="BodyText"/>
        <w:ind w:left="445"/>
        <w:spacing w:before="52" w:line="176" w:lineRule="auto"/>
        <w:rPr>
          <w:sz w:val="20"/>
          <w:szCs w:val="20"/>
        </w:rPr>
      </w:pPr>
      <w:r>
        <w:rPr>
          <w:rFonts w:ascii="Arial" w:hAnsi="Arial" w:eastAsia="Arial" w:cs="Arial"/>
          <w:sz w:val="20"/>
          <w:szCs w:val="20"/>
          <w:spacing w:val="19"/>
        </w:rPr>
        <w:t>9.</w:t>
      </w:r>
      <w:r>
        <w:rPr>
          <w:sz w:val="20"/>
          <w:szCs w:val="20"/>
          <w:spacing w:val="19"/>
        </w:rPr>
        <w:t>其他</w:t>
      </w:r>
      <w:r>
        <w:rPr>
          <w:sz w:val="20"/>
          <w:szCs w:val="20"/>
          <w:spacing w:val="19"/>
          <w:position w:val="1"/>
        </w:rPr>
        <w:t>。</w:t>
      </w:r>
    </w:p>
    <w:p>
      <w:pPr>
        <w:spacing w:line="176" w:lineRule="auto"/>
        <w:sectPr>
          <w:headerReference w:type="default" r:id="rId144"/>
          <w:footerReference w:type="default" r:id="rId145"/>
          <w:pgSz w:w="12243" w:h="16495"/>
          <w:pgMar w:top="1461" w:right="1190" w:bottom="1137" w:left="1615" w:header="1177" w:footer="936" w:gutter="0"/>
        </w:sectPr>
        <w:rPr>
          <w:sz w:val="20"/>
          <w:szCs w:val="20"/>
        </w:rPr>
      </w:pPr>
    </w:p>
    <w:p>
      <w:pPr>
        <w:spacing w:line="293" w:lineRule="auto"/>
        <w:rPr>
          <w:rFonts w:ascii="Arial"/>
          <w:sz w:val="21"/>
        </w:rPr>
      </w:pPr>
      <w:r>
        <w:pict>
          <v:shape id="_x0000_s266" style="position:absolute;margin-left:70.5827pt;margin-top:770.343pt;mso-position-vertical-relative:page;mso-position-horizontal-relative:page;width:26.25pt;height:4.85pt;z-index:25173811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8" w:line="179" w:lineRule="auto"/>
        <w:rPr>
          <w:sz w:val="23"/>
          <w:szCs w:val="23"/>
        </w:rPr>
      </w:pPr>
      <w:bookmarkStart w:name="bookmark16" w:id="13"/>
      <w:bookmarkEnd w:id="13"/>
      <w:r>
        <w:rPr>
          <w:rFonts w:ascii="Arial" w:hAnsi="Arial" w:eastAsia="Arial" w:cs="Arial"/>
          <w:sz w:val="23"/>
          <w:szCs w:val="23"/>
          <w:spacing w:val="13"/>
          <w:position w:val="-1"/>
        </w:rPr>
        <w:t>2.2.26</w:t>
      </w:r>
      <w:r>
        <w:rPr>
          <w:rFonts w:ascii="Arial" w:hAnsi="Arial" w:eastAsia="Arial" w:cs="Arial"/>
          <w:sz w:val="23"/>
          <w:szCs w:val="23"/>
          <w:spacing w:val="6"/>
          <w:position w:val="-1"/>
        </w:rPr>
        <w:t xml:space="preserve">   </w:t>
      </w:r>
      <w:r>
        <w:rPr>
          <w:sz w:val="23"/>
          <w:szCs w:val="23"/>
          <w:spacing w:val="13"/>
        </w:rPr>
        <w:t>危险化学品安全管理制度</w:t>
      </w:r>
    </w:p>
    <w:p>
      <w:pPr>
        <w:pStyle w:val="BodyText"/>
        <w:ind w:left="14" w:firstLine="429"/>
        <w:spacing w:before="186" w:line="205" w:lineRule="auto"/>
        <w:rPr>
          <w:sz w:val="20"/>
          <w:szCs w:val="20"/>
        </w:rPr>
      </w:pPr>
      <w:r>
        <w:rPr>
          <w:sz w:val="20"/>
          <w:szCs w:val="20"/>
          <w:spacing w:val="9"/>
        </w:rPr>
        <w:t>为了加强危险化学品的安全管理</w:t>
      </w:r>
      <w:r>
        <w:rPr>
          <w:sz w:val="20"/>
          <w:szCs w:val="20"/>
          <w:spacing w:val="-21"/>
        </w:rPr>
        <w:t xml:space="preserve"> </w:t>
      </w:r>
      <w:r>
        <w:rPr>
          <w:sz w:val="20"/>
          <w:szCs w:val="20"/>
          <w:spacing w:val="9"/>
          <w:position w:val="1"/>
        </w:rPr>
        <w:t>，</w:t>
      </w:r>
      <w:r>
        <w:rPr>
          <w:sz w:val="20"/>
          <w:szCs w:val="20"/>
          <w:spacing w:val="9"/>
        </w:rPr>
        <w:t>预防和减少危险化学品事故</w:t>
      </w:r>
      <w:r>
        <w:rPr>
          <w:sz w:val="20"/>
          <w:szCs w:val="20"/>
          <w:spacing w:val="-21"/>
        </w:rPr>
        <w:t xml:space="preserve"> </w:t>
      </w:r>
      <w:r>
        <w:rPr>
          <w:sz w:val="20"/>
          <w:szCs w:val="20"/>
          <w:spacing w:val="9"/>
          <w:position w:val="1"/>
        </w:rPr>
        <w:t>，</w:t>
      </w:r>
      <w:r>
        <w:rPr>
          <w:sz w:val="20"/>
          <w:szCs w:val="20"/>
          <w:spacing w:val="9"/>
        </w:rPr>
        <w:t>保障职工生命财产安全</w:t>
      </w:r>
      <w:r>
        <w:rPr>
          <w:sz w:val="20"/>
          <w:szCs w:val="20"/>
          <w:spacing w:val="-21"/>
        </w:rPr>
        <w:t xml:space="preserve"> </w:t>
      </w:r>
      <w:r>
        <w:rPr>
          <w:sz w:val="20"/>
          <w:szCs w:val="20"/>
          <w:spacing w:val="9"/>
          <w:position w:val="1"/>
        </w:rPr>
        <w:t>，</w:t>
      </w:r>
      <w:r>
        <w:rPr>
          <w:sz w:val="20"/>
          <w:szCs w:val="20"/>
          <w:spacing w:val="9"/>
        </w:rPr>
        <w:t>保护环</w:t>
      </w:r>
      <w:r>
        <w:rPr>
          <w:sz w:val="20"/>
          <w:szCs w:val="20"/>
          <w:spacing w:val="8"/>
        </w:rPr>
        <w:t xml:space="preserve">  </w:t>
      </w:r>
      <w:r>
        <w:rPr>
          <w:sz w:val="20"/>
          <w:szCs w:val="20"/>
          <w:spacing w:val="8"/>
        </w:rPr>
        <w:t>境</w:t>
      </w:r>
      <w:r>
        <w:rPr>
          <w:sz w:val="20"/>
          <w:szCs w:val="20"/>
          <w:spacing w:val="-21"/>
        </w:rPr>
        <w:t xml:space="preserve"> </w:t>
      </w:r>
      <w:r>
        <w:rPr>
          <w:sz w:val="20"/>
          <w:szCs w:val="20"/>
          <w:spacing w:val="8"/>
        </w:rPr>
        <w:t>，安全生产</w:t>
      </w:r>
      <w:r>
        <w:rPr>
          <w:sz w:val="20"/>
          <w:szCs w:val="20"/>
          <w:spacing w:val="-21"/>
        </w:rPr>
        <w:t xml:space="preserve"> </w:t>
      </w:r>
      <w:r>
        <w:rPr>
          <w:sz w:val="20"/>
          <w:szCs w:val="20"/>
          <w:spacing w:val="8"/>
        </w:rPr>
        <w:t>，根据《中华人民共和国安全生产法》《危险化学品安全管理条例》《危险化学品目录》</w:t>
      </w:r>
      <w:r>
        <w:rPr>
          <w:sz w:val="20"/>
          <w:szCs w:val="20"/>
        </w:rPr>
        <w:t xml:space="preserve"> </w:t>
      </w:r>
      <w:r>
        <w:rPr>
          <w:sz w:val="20"/>
          <w:szCs w:val="20"/>
          <w:spacing w:val="5"/>
        </w:rPr>
        <w:t>等法律</w:t>
      </w:r>
      <w:r>
        <w:rPr>
          <w:sz w:val="20"/>
          <w:szCs w:val="20"/>
          <w:spacing w:val="-17"/>
        </w:rPr>
        <w:t xml:space="preserve"> </w:t>
      </w:r>
      <w:r>
        <w:rPr>
          <w:sz w:val="20"/>
          <w:szCs w:val="20"/>
          <w:spacing w:val="5"/>
          <w:position w:val="1"/>
        </w:rPr>
        <w:t>、</w:t>
      </w:r>
      <w:r>
        <w:rPr>
          <w:sz w:val="20"/>
          <w:szCs w:val="20"/>
          <w:spacing w:val="5"/>
        </w:rPr>
        <w:t>法规和标准的有关规定</w:t>
      </w:r>
      <w:r>
        <w:rPr>
          <w:sz w:val="20"/>
          <w:szCs w:val="20"/>
          <w:spacing w:val="-21"/>
        </w:rPr>
        <w:t xml:space="preserve"> </w:t>
      </w:r>
      <w:r>
        <w:rPr>
          <w:sz w:val="20"/>
          <w:szCs w:val="20"/>
          <w:spacing w:val="5"/>
          <w:position w:val="1"/>
        </w:rPr>
        <w:t>，</w:t>
      </w:r>
      <w:r>
        <w:rPr>
          <w:sz w:val="20"/>
          <w:szCs w:val="20"/>
          <w:spacing w:val="5"/>
        </w:rPr>
        <w:t>特制定本制度</w:t>
      </w:r>
      <w:r>
        <w:rPr>
          <w:sz w:val="20"/>
          <w:szCs w:val="20"/>
          <w:spacing w:val="5"/>
          <w:position w:val="1"/>
        </w:rPr>
        <w:t>。</w:t>
      </w:r>
    </w:p>
    <w:p>
      <w:pPr>
        <w:pStyle w:val="BodyText"/>
        <w:ind w:left="15" w:right="92" w:firstLine="426"/>
        <w:spacing w:before="39" w:line="199" w:lineRule="auto"/>
        <w:rPr>
          <w:sz w:val="20"/>
          <w:szCs w:val="20"/>
        </w:rPr>
      </w:pPr>
      <w:r>
        <w:rPr>
          <w:rFonts w:ascii="Arial" w:hAnsi="Arial" w:eastAsia="Arial" w:cs="Arial"/>
          <w:sz w:val="20"/>
          <w:szCs w:val="20"/>
          <w:spacing w:val="7"/>
        </w:rPr>
        <w:t>1.</w:t>
      </w:r>
      <w:r>
        <w:rPr>
          <w:sz w:val="20"/>
          <w:szCs w:val="20"/>
          <w:spacing w:val="7"/>
        </w:rPr>
        <w:t>本制度所称危险化学品</w:t>
      </w:r>
      <w:r>
        <w:rPr>
          <w:sz w:val="20"/>
          <w:szCs w:val="20"/>
          <w:spacing w:val="-21"/>
        </w:rPr>
        <w:t xml:space="preserve"> </w:t>
      </w:r>
      <w:r>
        <w:rPr>
          <w:sz w:val="20"/>
          <w:szCs w:val="20"/>
          <w:spacing w:val="7"/>
          <w:position w:val="1"/>
        </w:rPr>
        <w:t>，</w:t>
      </w:r>
      <w:r>
        <w:rPr>
          <w:sz w:val="20"/>
          <w:szCs w:val="20"/>
          <w:spacing w:val="7"/>
        </w:rPr>
        <w:t>是指具有毒害</w:t>
      </w:r>
      <w:r>
        <w:rPr>
          <w:sz w:val="20"/>
          <w:szCs w:val="20"/>
          <w:spacing w:val="-29"/>
        </w:rPr>
        <w:t xml:space="preserve"> </w:t>
      </w:r>
      <w:r>
        <w:rPr>
          <w:sz w:val="20"/>
          <w:szCs w:val="20"/>
          <w:spacing w:val="7"/>
          <w:position w:val="1"/>
        </w:rPr>
        <w:t>、</w:t>
      </w:r>
      <w:r>
        <w:rPr>
          <w:sz w:val="20"/>
          <w:szCs w:val="20"/>
          <w:spacing w:val="7"/>
        </w:rPr>
        <w:t>腐蚀</w:t>
      </w:r>
      <w:r>
        <w:rPr>
          <w:sz w:val="20"/>
          <w:szCs w:val="20"/>
          <w:spacing w:val="-28"/>
        </w:rPr>
        <w:t xml:space="preserve"> </w:t>
      </w:r>
      <w:r>
        <w:rPr>
          <w:sz w:val="20"/>
          <w:szCs w:val="20"/>
          <w:spacing w:val="7"/>
          <w:position w:val="1"/>
        </w:rPr>
        <w:t>、</w:t>
      </w:r>
      <w:r>
        <w:rPr>
          <w:sz w:val="20"/>
          <w:szCs w:val="20"/>
          <w:spacing w:val="7"/>
        </w:rPr>
        <w:t>爆炸</w:t>
      </w:r>
      <w:r>
        <w:rPr>
          <w:sz w:val="20"/>
          <w:szCs w:val="20"/>
          <w:spacing w:val="-29"/>
        </w:rPr>
        <w:t xml:space="preserve"> </w:t>
      </w:r>
      <w:r>
        <w:rPr>
          <w:sz w:val="20"/>
          <w:szCs w:val="20"/>
          <w:spacing w:val="7"/>
          <w:position w:val="1"/>
        </w:rPr>
        <w:t>、</w:t>
      </w:r>
      <w:r>
        <w:rPr>
          <w:sz w:val="20"/>
          <w:szCs w:val="20"/>
          <w:spacing w:val="7"/>
        </w:rPr>
        <w:t>燃烧</w:t>
      </w:r>
      <w:r>
        <w:rPr>
          <w:sz w:val="20"/>
          <w:szCs w:val="20"/>
          <w:spacing w:val="-29"/>
        </w:rPr>
        <w:t xml:space="preserve"> </w:t>
      </w:r>
      <w:r>
        <w:rPr>
          <w:sz w:val="20"/>
          <w:szCs w:val="20"/>
          <w:spacing w:val="7"/>
          <w:position w:val="1"/>
        </w:rPr>
        <w:t>、</w:t>
      </w:r>
      <w:r>
        <w:rPr>
          <w:sz w:val="20"/>
          <w:szCs w:val="20"/>
          <w:spacing w:val="7"/>
        </w:rPr>
        <w:t>助燃等</w:t>
      </w:r>
      <w:r>
        <w:rPr>
          <w:sz w:val="20"/>
          <w:szCs w:val="20"/>
          <w:spacing w:val="6"/>
        </w:rPr>
        <w:t>性质</w:t>
      </w:r>
      <w:r>
        <w:rPr>
          <w:sz w:val="20"/>
          <w:szCs w:val="20"/>
          <w:spacing w:val="-21"/>
        </w:rPr>
        <w:t xml:space="preserve"> </w:t>
      </w:r>
      <w:r>
        <w:rPr>
          <w:sz w:val="20"/>
          <w:szCs w:val="20"/>
          <w:spacing w:val="6"/>
          <w:position w:val="1"/>
        </w:rPr>
        <w:t>，</w:t>
      </w:r>
      <w:r>
        <w:rPr>
          <w:sz w:val="20"/>
          <w:szCs w:val="20"/>
          <w:spacing w:val="6"/>
        </w:rPr>
        <w:t>对人体</w:t>
      </w:r>
      <w:r>
        <w:rPr>
          <w:sz w:val="20"/>
          <w:szCs w:val="20"/>
          <w:spacing w:val="-28"/>
        </w:rPr>
        <w:t xml:space="preserve"> </w:t>
      </w:r>
      <w:r>
        <w:rPr>
          <w:sz w:val="20"/>
          <w:szCs w:val="20"/>
          <w:spacing w:val="6"/>
          <w:position w:val="1"/>
        </w:rPr>
        <w:t>、</w:t>
      </w:r>
      <w:r>
        <w:rPr>
          <w:sz w:val="20"/>
          <w:szCs w:val="20"/>
          <w:spacing w:val="6"/>
        </w:rPr>
        <w:t>设施</w:t>
      </w:r>
      <w:r>
        <w:rPr>
          <w:sz w:val="20"/>
          <w:szCs w:val="20"/>
          <w:spacing w:val="-29"/>
        </w:rPr>
        <w:t xml:space="preserve"> </w:t>
      </w:r>
      <w:r>
        <w:rPr>
          <w:sz w:val="20"/>
          <w:szCs w:val="20"/>
          <w:spacing w:val="6"/>
          <w:position w:val="1"/>
        </w:rPr>
        <w:t>、</w:t>
      </w:r>
      <w:r>
        <w:rPr>
          <w:sz w:val="20"/>
          <w:szCs w:val="20"/>
          <w:spacing w:val="6"/>
        </w:rPr>
        <w:t>环</w:t>
      </w:r>
      <w:r>
        <w:rPr>
          <w:sz w:val="20"/>
          <w:szCs w:val="20"/>
        </w:rPr>
        <w:t xml:space="preserve"> </w:t>
      </w:r>
      <w:r>
        <w:rPr>
          <w:sz w:val="20"/>
          <w:szCs w:val="20"/>
          <w:spacing w:val="8"/>
        </w:rPr>
        <w:t>境具有危害的剧毒化学品和其他化学品</w:t>
      </w:r>
      <w:r>
        <w:rPr>
          <w:sz w:val="20"/>
          <w:szCs w:val="20"/>
          <w:spacing w:val="8"/>
          <w:position w:val="1"/>
        </w:rPr>
        <w:t>。</w:t>
      </w:r>
    </w:p>
    <w:p>
      <w:pPr>
        <w:pStyle w:val="BodyText"/>
        <w:ind w:left="21" w:right="91" w:firstLine="416"/>
        <w:spacing w:before="40" w:line="202" w:lineRule="auto"/>
        <w:rPr>
          <w:sz w:val="20"/>
          <w:szCs w:val="20"/>
        </w:rPr>
      </w:pPr>
      <w:r>
        <w:rPr>
          <w:rFonts w:ascii="Arial" w:hAnsi="Arial" w:eastAsia="Arial" w:cs="Arial"/>
          <w:sz w:val="20"/>
          <w:szCs w:val="20"/>
          <w:spacing w:val="9"/>
        </w:rPr>
        <w:t>2.</w:t>
      </w:r>
      <w:r>
        <w:rPr>
          <w:sz w:val="20"/>
          <w:szCs w:val="20"/>
          <w:spacing w:val="9"/>
        </w:rPr>
        <w:t>项目部采购的危险化学品必须具备</w:t>
      </w:r>
      <w:r>
        <w:rPr>
          <w:sz w:val="20"/>
          <w:szCs w:val="20"/>
          <w:spacing w:val="9"/>
          <w:position w:val="1"/>
        </w:rPr>
        <w:t>“</w:t>
      </w:r>
      <w:r>
        <w:rPr>
          <w:sz w:val="20"/>
          <w:szCs w:val="20"/>
          <w:spacing w:val="-16"/>
          <w:position w:val="1"/>
        </w:rPr>
        <w:t xml:space="preserve"> </w:t>
      </w:r>
      <w:r>
        <w:rPr>
          <w:sz w:val="20"/>
          <w:szCs w:val="20"/>
          <w:spacing w:val="9"/>
        </w:rPr>
        <w:t>三证”， 即厂家危险化学品安全生产许可证</w:t>
      </w:r>
      <w:r>
        <w:rPr>
          <w:sz w:val="20"/>
          <w:szCs w:val="20"/>
          <w:spacing w:val="-29"/>
        </w:rPr>
        <w:t xml:space="preserve"> </w:t>
      </w:r>
      <w:r>
        <w:rPr>
          <w:sz w:val="20"/>
          <w:szCs w:val="20"/>
          <w:spacing w:val="9"/>
          <w:position w:val="1"/>
        </w:rPr>
        <w:t>、</w:t>
      </w:r>
      <w:r>
        <w:rPr>
          <w:sz w:val="20"/>
          <w:szCs w:val="20"/>
          <w:spacing w:val="9"/>
        </w:rPr>
        <w:t>工</w:t>
      </w:r>
      <w:r>
        <w:rPr>
          <w:sz w:val="20"/>
          <w:szCs w:val="20"/>
          <w:spacing w:val="-34"/>
        </w:rPr>
        <w:t xml:space="preserve"> </w:t>
      </w:r>
      <w:r>
        <w:rPr>
          <w:sz w:val="20"/>
          <w:szCs w:val="20"/>
          <w:spacing w:val="9"/>
        </w:rPr>
        <w:t>业产品生</w:t>
      </w:r>
      <w:r>
        <w:rPr>
          <w:sz w:val="20"/>
          <w:szCs w:val="20"/>
        </w:rPr>
        <w:t xml:space="preserve"> </w:t>
      </w:r>
      <w:r>
        <w:rPr>
          <w:sz w:val="20"/>
          <w:szCs w:val="20"/>
          <w:spacing w:val="1"/>
        </w:rPr>
        <w:t>产许可证</w:t>
      </w:r>
      <w:r>
        <w:rPr>
          <w:sz w:val="20"/>
          <w:szCs w:val="20"/>
          <w:spacing w:val="-20"/>
        </w:rPr>
        <w:t xml:space="preserve"> </w:t>
      </w:r>
      <w:r>
        <w:rPr>
          <w:sz w:val="20"/>
          <w:szCs w:val="20"/>
          <w:spacing w:val="1"/>
        </w:rPr>
        <w:t>、产品合格证；“一书一签”，</w:t>
      </w:r>
      <w:r>
        <w:rPr>
          <w:sz w:val="20"/>
          <w:szCs w:val="20"/>
          <w:spacing w:val="-10"/>
        </w:rPr>
        <w:t xml:space="preserve"> </w:t>
      </w:r>
      <w:r>
        <w:rPr>
          <w:sz w:val="20"/>
          <w:szCs w:val="20"/>
          <w:spacing w:val="1"/>
        </w:rPr>
        <w:t>即安全技术说明书</w:t>
      </w:r>
      <w:r>
        <w:rPr>
          <w:sz w:val="20"/>
          <w:szCs w:val="20"/>
          <w:spacing w:val="-29"/>
        </w:rPr>
        <w:t xml:space="preserve"> </w:t>
      </w:r>
      <w:r>
        <w:rPr>
          <w:sz w:val="20"/>
          <w:szCs w:val="20"/>
          <w:spacing w:val="1"/>
        </w:rPr>
        <w:t>、安全标签</w:t>
      </w:r>
      <w:r>
        <w:rPr>
          <w:sz w:val="20"/>
          <w:szCs w:val="20"/>
          <w:spacing w:val="-27"/>
        </w:rPr>
        <w:t xml:space="preserve"> </w:t>
      </w:r>
      <w:r>
        <w:rPr>
          <w:sz w:val="20"/>
          <w:szCs w:val="20"/>
          <w:spacing w:val="1"/>
        </w:rPr>
        <w:t>。并做好进场验收及备案登记。</w:t>
      </w:r>
    </w:p>
    <w:p>
      <w:pPr>
        <w:pStyle w:val="BodyText"/>
        <w:ind w:left="22" w:right="89" w:firstLine="418"/>
        <w:spacing w:before="46" w:line="202" w:lineRule="auto"/>
        <w:rPr>
          <w:sz w:val="20"/>
          <w:szCs w:val="20"/>
        </w:rPr>
      </w:pPr>
      <w:r>
        <w:rPr>
          <w:rFonts w:ascii="Arial" w:hAnsi="Arial" w:eastAsia="Arial" w:cs="Arial"/>
          <w:sz w:val="20"/>
          <w:szCs w:val="20"/>
          <w:spacing w:val="11"/>
        </w:rPr>
        <w:t>3.</w:t>
      </w:r>
      <w:r>
        <w:rPr>
          <w:sz w:val="20"/>
          <w:szCs w:val="20"/>
          <w:spacing w:val="11"/>
        </w:rPr>
        <w:t>项目部应当建立危险化学品出入库核查</w:t>
      </w:r>
      <w:r>
        <w:rPr>
          <w:sz w:val="20"/>
          <w:szCs w:val="20"/>
          <w:spacing w:val="-12"/>
        </w:rPr>
        <w:t xml:space="preserve"> </w:t>
      </w:r>
      <w:r>
        <w:rPr>
          <w:sz w:val="20"/>
          <w:szCs w:val="20"/>
          <w:spacing w:val="11"/>
          <w:position w:val="1"/>
        </w:rPr>
        <w:t>、</w:t>
      </w:r>
      <w:r>
        <w:rPr>
          <w:sz w:val="20"/>
          <w:szCs w:val="20"/>
          <w:spacing w:val="11"/>
        </w:rPr>
        <w:t>登记制度</w:t>
      </w:r>
      <w:r>
        <w:rPr>
          <w:sz w:val="20"/>
          <w:szCs w:val="20"/>
          <w:spacing w:val="-27"/>
        </w:rPr>
        <w:t xml:space="preserve"> </w:t>
      </w:r>
      <w:r>
        <w:rPr>
          <w:sz w:val="20"/>
          <w:szCs w:val="20"/>
          <w:spacing w:val="11"/>
          <w:position w:val="1"/>
        </w:rPr>
        <w:t>。</w:t>
      </w:r>
      <w:r>
        <w:rPr>
          <w:sz w:val="20"/>
          <w:szCs w:val="20"/>
          <w:spacing w:val="11"/>
        </w:rPr>
        <w:t>项目部应检查危险化学品包装容器是否牢</w:t>
      </w:r>
      <w:r>
        <w:rPr>
          <w:sz w:val="20"/>
          <w:szCs w:val="20"/>
        </w:rPr>
        <w:t xml:space="preserve"> </w:t>
      </w:r>
      <w:r>
        <w:rPr>
          <w:sz w:val="20"/>
          <w:szCs w:val="20"/>
          <w:spacing w:val="5"/>
        </w:rPr>
        <w:t>固</w:t>
      </w:r>
      <w:r>
        <w:rPr>
          <w:sz w:val="20"/>
          <w:szCs w:val="20"/>
          <w:spacing w:val="-26"/>
        </w:rPr>
        <w:t xml:space="preserve"> </w:t>
      </w:r>
      <w:r>
        <w:rPr>
          <w:sz w:val="20"/>
          <w:szCs w:val="20"/>
          <w:spacing w:val="5"/>
          <w:position w:val="1"/>
        </w:rPr>
        <w:t>、</w:t>
      </w:r>
      <w:r>
        <w:rPr>
          <w:sz w:val="20"/>
          <w:szCs w:val="20"/>
          <w:spacing w:val="5"/>
        </w:rPr>
        <w:t>密封</w:t>
      </w:r>
      <w:r>
        <w:rPr>
          <w:sz w:val="20"/>
          <w:szCs w:val="20"/>
          <w:spacing w:val="-21"/>
        </w:rPr>
        <w:t xml:space="preserve"> </w:t>
      </w:r>
      <w:r>
        <w:rPr>
          <w:sz w:val="20"/>
          <w:szCs w:val="20"/>
          <w:spacing w:val="5"/>
          <w:position w:val="1"/>
        </w:rPr>
        <w:t>，</w:t>
      </w:r>
      <w:r>
        <w:rPr>
          <w:sz w:val="20"/>
          <w:szCs w:val="20"/>
          <w:spacing w:val="-25"/>
          <w:position w:val="1"/>
        </w:rPr>
        <w:t xml:space="preserve"> </w:t>
      </w:r>
      <w:r>
        <w:rPr>
          <w:sz w:val="20"/>
          <w:szCs w:val="20"/>
          <w:spacing w:val="5"/>
        </w:rPr>
        <w:t>包装材料</w:t>
      </w:r>
      <w:r>
        <w:rPr>
          <w:sz w:val="20"/>
          <w:szCs w:val="20"/>
          <w:spacing w:val="-29"/>
        </w:rPr>
        <w:t xml:space="preserve"> </w:t>
      </w:r>
      <w:r>
        <w:rPr>
          <w:sz w:val="20"/>
          <w:szCs w:val="20"/>
          <w:spacing w:val="5"/>
          <w:position w:val="1"/>
        </w:rPr>
        <w:t>、</w:t>
      </w:r>
      <w:r>
        <w:rPr>
          <w:sz w:val="20"/>
          <w:szCs w:val="20"/>
          <w:spacing w:val="5"/>
        </w:rPr>
        <w:t>标签是否与物品的性能匹配</w:t>
      </w:r>
      <w:r>
        <w:rPr>
          <w:sz w:val="20"/>
          <w:szCs w:val="20"/>
          <w:spacing w:val="-21"/>
        </w:rPr>
        <w:t xml:space="preserve"> </w:t>
      </w:r>
      <w:r>
        <w:rPr>
          <w:sz w:val="20"/>
          <w:szCs w:val="20"/>
          <w:spacing w:val="5"/>
          <w:position w:val="1"/>
        </w:rPr>
        <w:t>，</w:t>
      </w:r>
      <w:r>
        <w:rPr>
          <w:sz w:val="20"/>
          <w:szCs w:val="20"/>
          <w:spacing w:val="5"/>
        </w:rPr>
        <w:t>发现破损</w:t>
      </w:r>
      <w:r>
        <w:rPr>
          <w:sz w:val="20"/>
          <w:szCs w:val="20"/>
          <w:spacing w:val="-28"/>
        </w:rPr>
        <w:t xml:space="preserve"> </w:t>
      </w:r>
      <w:r>
        <w:rPr>
          <w:sz w:val="20"/>
          <w:szCs w:val="20"/>
          <w:spacing w:val="5"/>
          <w:position w:val="1"/>
        </w:rPr>
        <w:t>、</w:t>
      </w:r>
      <w:r>
        <w:rPr>
          <w:sz w:val="20"/>
          <w:szCs w:val="20"/>
          <w:spacing w:val="5"/>
        </w:rPr>
        <w:t>残缺</w:t>
      </w:r>
      <w:r>
        <w:rPr>
          <w:sz w:val="20"/>
          <w:szCs w:val="20"/>
          <w:spacing w:val="-29"/>
        </w:rPr>
        <w:t xml:space="preserve"> </w:t>
      </w:r>
      <w:r>
        <w:rPr>
          <w:sz w:val="20"/>
          <w:szCs w:val="20"/>
          <w:spacing w:val="5"/>
          <w:position w:val="1"/>
        </w:rPr>
        <w:t>、</w:t>
      </w:r>
      <w:r>
        <w:rPr>
          <w:sz w:val="20"/>
          <w:szCs w:val="20"/>
          <w:spacing w:val="-37"/>
          <w:position w:val="1"/>
        </w:rPr>
        <w:t xml:space="preserve"> </w:t>
      </w:r>
      <w:r>
        <w:rPr>
          <w:sz w:val="20"/>
          <w:szCs w:val="20"/>
          <w:spacing w:val="5"/>
        </w:rPr>
        <w:t>变形</w:t>
      </w:r>
      <w:r>
        <w:rPr>
          <w:sz w:val="20"/>
          <w:szCs w:val="20"/>
          <w:spacing w:val="-29"/>
        </w:rPr>
        <w:t xml:space="preserve"> </w:t>
      </w:r>
      <w:r>
        <w:rPr>
          <w:sz w:val="20"/>
          <w:szCs w:val="20"/>
          <w:spacing w:val="5"/>
          <w:position w:val="1"/>
        </w:rPr>
        <w:t>、</w:t>
      </w:r>
      <w:r>
        <w:rPr>
          <w:sz w:val="20"/>
          <w:szCs w:val="20"/>
          <w:spacing w:val="5"/>
        </w:rPr>
        <w:t>分解</w:t>
      </w:r>
      <w:r>
        <w:rPr>
          <w:sz w:val="20"/>
          <w:szCs w:val="20"/>
          <w:spacing w:val="-29"/>
        </w:rPr>
        <w:t xml:space="preserve"> </w:t>
      </w:r>
      <w:r>
        <w:rPr>
          <w:sz w:val="20"/>
          <w:szCs w:val="20"/>
          <w:spacing w:val="5"/>
          <w:position w:val="1"/>
        </w:rPr>
        <w:t>、</w:t>
      </w:r>
      <w:r>
        <w:rPr>
          <w:sz w:val="20"/>
          <w:szCs w:val="20"/>
          <w:spacing w:val="5"/>
        </w:rPr>
        <w:t>标签模糊或丢失</w:t>
      </w:r>
      <w:r>
        <w:rPr>
          <w:sz w:val="20"/>
          <w:szCs w:val="20"/>
        </w:rPr>
        <w:t xml:space="preserve"> </w:t>
      </w:r>
      <w:r>
        <w:rPr>
          <w:sz w:val="20"/>
          <w:szCs w:val="20"/>
          <w:spacing w:val="4"/>
        </w:rPr>
        <w:t>等情况</w:t>
      </w:r>
      <w:r>
        <w:rPr>
          <w:sz w:val="20"/>
          <w:szCs w:val="20"/>
          <w:spacing w:val="-17"/>
        </w:rPr>
        <w:t xml:space="preserve"> </w:t>
      </w:r>
      <w:r>
        <w:rPr>
          <w:sz w:val="20"/>
          <w:szCs w:val="20"/>
          <w:spacing w:val="4"/>
          <w:position w:val="1"/>
        </w:rPr>
        <w:t>，</w:t>
      </w:r>
      <w:r>
        <w:rPr>
          <w:sz w:val="20"/>
          <w:szCs w:val="20"/>
          <w:spacing w:val="4"/>
        </w:rPr>
        <w:t>应立即妥善处理</w:t>
      </w:r>
      <w:r>
        <w:rPr>
          <w:sz w:val="20"/>
          <w:szCs w:val="20"/>
          <w:spacing w:val="4"/>
          <w:position w:val="1"/>
        </w:rPr>
        <w:t>。</w:t>
      </w:r>
    </w:p>
    <w:p>
      <w:pPr>
        <w:pStyle w:val="BodyText"/>
        <w:ind w:left="15" w:right="17" w:firstLine="423"/>
        <w:spacing w:before="45" w:line="197" w:lineRule="auto"/>
        <w:rPr>
          <w:sz w:val="20"/>
          <w:szCs w:val="20"/>
        </w:rPr>
      </w:pPr>
      <w:r>
        <w:rPr>
          <w:rFonts w:ascii="Arial" w:hAnsi="Arial" w:eastAsia="Arial" w:cs="Arial"/>
          <w:sz w:val="20"/>
          <w:szCs w:val="20"/>
          <w:spacing w:val="12"/>
        </w:rPr>
        <w:t>4.</w:t>
      </w:r>
      <w:r>
        <w:rPr>
          <w:sz w:val="20"/>
          <w:szCs w:val="20"/>
          <w:spacing w:val="12"/>
        </w:rPr>
        <w:t>项目部应设置专门危险化学品仓库</w:t>
      </w:r>
      <w:r>
        <w:rPr>
          <w:sz w:val="20"/>
          <w:szCs w:val="20"/>
          <w:spacing w:val="-21"/>
        </w:rPr>
        <w:t xml:space="preserve"> </w:t>
      </w:r>
      <w:r>
        <w:rPr>
          <w:sz w:val="20"/>
          <w:szCs w:val="20"/>
          <w:spacing w:val="12"/>
          <w:position w:val="1"/>
        </w:rPr>
        <w:t>，</w:t>
      </w:r>
      <w:r>
        <w:rPr>
          <w:sz w:val="20"/>
          <w:szCs w:val="20"/>
          <w:spacing w:val="12"/>
        </w:rPr>
        <w:t>危险化学品</w:t>
      </w:r>
      <w:r>
        <w:rPr>
          <w:sz w:val="20"/>
          <w:szCs w:val="20"/>
          <w:spacing w:val="11"/>
        </w:rPr>
        <w:t>要按其化学性质分类</w:t>
      </w:r>
      <w:r>
        <w:rPr>
          <w:sz w:val="20"/>
          <w:szCs w:val="20"/>
          <w:spacing w:val="-29"/>
        </w:rPr>
        <w:t xml:space="preserve"> </w:t>
      </w:r>
      <w:r>
        <w:rPr>
          <w:sz w:val="20"/>
          <w:szCs w:val="20"/>
          <w:spacing w:val="11"/>
          <w:position w:val="1"/>
        </w:rPr>
        <w:t>、</w:t>
      </w:r>
      <w:r>
        <w:rPr>
          <w:sz w:val="20"/>
          <w:szCs w:val="20"/>
          <w:spacing w:val="11"/>
        </w:rPr>
        <w:t>分区储存</w:t>
      </w:r>
      <w:r>
        <w:rPr>
          <w:sz w:val="20"/>
          <w:szCs w:val="20"/>
          <w:spacing w:val="-21"/>
        </w:rPr>
        <w:t xml:space="preserve"> </w:t>
      </w:r>
      <w:r>
        <w:rPr>
          <w:sz w:val="20"/>
          <w:szCs w:val="20"/>
          <w:spacing w:val="11"/>
          <w:position w:val="1"/>
        </w:rPr>
        <w:t>，</w:t>
      </w:r>
      <w:r>
        <w:rPr>
          <w:sz w:val="20"/>
          <w:szCs w:val="20"/>
          <w:spacing w:val="-35"/>
          <w:position w:val="1"/>
        </w:rPr>
        <w:t xml:space="preserve"> </w:t>
      </w:r>
      <w:r>
        <w:rPr>
          <w:sz w:val="20"/>
          <w:szCs w:val="20"/>
          <w:spacing w:val="11"/>
        </w:rPr>
        <w:t>不准超量</w:t>
      </w:r>
      <w:r>
        <w:rPr>
          <w:sz w:val="20"/>
          <w:szCs w:val="20"/>
          <w:spacing w:val="11"/>
          <w:position w:val="1"/>
        </w:rPr>
        <w:t>。</w:t>
      </w:r>
      <w:r>
        <w:rPr>
          <w:sz w:val="20"/>
          <w:szCs w:val="20"/>
          <w:position w:val="1"/>
        </w:rPr>
        <w:t xml:space="preserve"> </w:t>
      </w:r>
      <w:r>
        <w:rPr>
          <w:sz w:val="20"/>
          <w:szCs w:val="20"/>
          <w:spacing w:val="8"/>
        </w:rPr>
        <w:t>储存</w:t>
      </w:r>
      <w:r>
        <w:rPr>
          <w:sz w:val="20"/>
          <w:szCs w:val="20"/>
          <w:spacing w:val="-29"/>
        </w:rPr>
        <w:t xml:space="preserve"> </w:t>
      </w:r>
      <w:r>
        <w:rPr>
          <w:sz w:val="20"/>
          <w:szCs w:val="20"/>
          <w:spacing w:val="8"/>
          <w:position w:val="1"/>
        </w:rPr>
        <w:t>、</w:t>
      </w:r>
      <w:r>
        <w:rPr>
          <w:sz w:val="20"/>
          <w:szCs w:val="20"/>
          <w:spacing w:val="8"/>
        </w:rPr>
        <w:t>使用危险物品的仓库不得与员工宿舍在同一座建筑物</w:t>
      </w:r>
      <w:r>
        <w:rPr>
          <w:sz w:val="20"/>
          <w:szCs w:val="20"/>
          <w:spacing w:val="7"/>
        </w:rPr>
        <w:t>内</w:t>
      </w:r>
      <w:r>
        <w:rPr>
          <w:sz w:val="20"/>
          <w:szCs w:val="20"/>
          <w:spacing w:val="-21"/>
        </w:rPr>
        <w:t xml:space="preserve"> </w:t>
      </w:r>
      <w:r>
        <w:rPr>
          <w:sz w:val="20"/>
          <w:szCs w:val="20"/>
          <w:spacing w:val="7"/>
          <w:position w:val="1"/>
        </w:rPr>
        <w:t>，</w:t>
      </w:r>
      <w:r>
        <w:rPr>
          <w:sz w:val="20"/>
          <w:szCs w:val="20"/>
          <w:spacing w:val="7"/>
        </w:rPr>
        <w:t>并应当与员工宿舍保持安全距离</w:t>
      </w:r>
      <w:r>
        <w:rPr>
          <w:sz w:val="20"/>
          <w:szCs w:val="20"/>
          <w:spacing w:val="7"/>
          <w:position w:val="1"/>
        </w:rPr>
        <w:t>。</w:t>
      </w:r>
    </w:p>
    <w:p>
      <w:pPr>
        <w:pStyle w:val="BodyText"/>
        <w:ind w:left="22" w:right="88" w:firstLine="421"/>
        <w:spacing w:before="46" w:line="200" w:lineRule="auto"/>
        <w:rPr>
          <w:sz w:val="20"/>
          <w:szCs w:val="20"/>
        </w:rPr>
      </w:pPr>
      <w:r>
        <w:rPr>
          <w:rFonts w:ascii="Arial" w:hAnsi="Arial" w:eastAsia="Arial" w:cs="Arial"/>
          <w:sz w:val="20"/>
          <w:szCs w:val="20"/>
          <w:spacing w:val="8"/>
        </w:rPr>
        <w:t>5.</w:t>
      </w:r>
      <w:r>
        <w:rPr>
          <w:sz w:val="20"/>
          <w:szCs w:val="20"/>
          <w:spacing w:val="8"/>
        </w:rPr>
        <w:t>项目部装卸危险化学品时必须轻装轻卸</w:t>
      </w:r>
      <w:r>
        <w:rPr>
          <w:sz w:val="20"/>
          <w:szCs w:val="20"/>
          <w:spacing w:val="-21"/>
        </w:rPr>
        <w:t xml:space="preserve"> </w:t>
      </w:r>
      <w:r>
        <w:rPr>
          <w:sz w:val="20"/>
          <w:szCs w:val="20"/>
          <w:spacing w:val="8"/>
          <w:position w:val="1"/>
        </w:rPr>
        <w:t>，</w:t>
      </w:r>
      <w:r>
        <w:rPr>
          <w:sz w:val="20"/>
          <w:szCs w:val="20"/>
          <w:spacing w:val="-35"/>
          <w:position w:val="1"/>
        </w:rPr>
        <w:t xml:space="preserve"> </w:t>
      </w:r>
      <w:r>
        <w:rPr>
          <w:sz w:val="20"/>
          <w:szCs w:val="20"/>
          <w:spacing w:val="8"/>
        </w:rPr>
        <w:t>防止撞击</w:t>
      </w:r>
      <w:r>
        <w:rPr>
          <w:sz w:val="20"/>
          <w:szCs w:val="20"/>
          <w:spacing w:val="-28"/>
        </w:rPr>
        <w:t xml:space="preserve"> </w:t>
      </w:r>
      <w:r>
        <w:rPr>
          <w:sz w:val="20"/>
          <w:szCs w:val="20"/>
          <w:spacing w:val="8"/>
          <w:position w:val="1"/>
        </w:rPr>
        <w:t>、</w:t>
      </w:r>
      <w:r>
        <w:rPr>
          <w:sz w:val="20"/>
          <w:szCs w:val="20"/>
          <w:spacing w:val="8"/>
        </w:rPr>
        <w:t>摩擦</w:t>
      </w:r>
      <w:r>
        <w:rPr>
          <w:sz w:val="20"/>
          <w:szCs w:val="20"/>
          <w:spacing w:val="-32"/>
        </w:rPr>
        <w:t xml:space="preserve"> </w:t>
      </w:r>
      <w:r>
        <w:rPr>
          <w:sz w:val="20"/>
          <w:szCs w:val="20"/>
          <w:spacing w:val="8"/>
          <w:position w:val="1"/>
        </w:rPr>
        <w:t>、</w:t>
      </w:r>
      <w:r>
        <w:rPr>
          <w:sz w:val="20"/>
          <w:szCs w:val="20"/>
          <w:spacing w:val="8"/>
        </w:rPr>
        <w:t>拖拉</w:t>
      </w:r>
      <w:r>
        <w:rPr>
          <w:sz w:val="20"/>
          <w:szCs w:val="20"/>
          <w:spacing w:val="-29"/>
        </w:rPr>
        <w:t xml:space="preserve"> </w:t>
      </w:r>
      <w:r>
        <w:rPr>
          <w:sz w:val="20"/>
          <w:szCs w:val="20"/>
          <w:spacing w:val="8"/>
          <w:position w:val="1"/>
        </w:rPr>
        <w:t>、</w:t>
      </w:r>
      <w:r>
        <w:rPr>
          <w:sz w:val="20"/>
          <w:szCs w:val="20"/>
          <w:spacing w:val="8"/>
        </w:rPr>
        <w:t>重压和倾倒</w:t>
      </w:r>
      <w:r>
        <w:rPr>
          <w:sz w:val="20"/>
          <w:szCs w:val="20"/>
          <w:spacing w:val="-20"/>
        </w:rPr>
        <w:t xml:space="preserve"> </w:t>
      </w:r>
      <w:r>
        <w:rPr>
          <w:sz w:val="20"/>
          <w:szCs w:val="20"/>
          <w:spacing w:val="8"/>
          <w:position w:val="1"/>
        </w:rPr>
        <w:t>，</w:t>
      </w:r>
      <w:r>
        <w:rPr>
          <w:sz w:val="20"/>
          <w:szCs w:val="20"/>
          <w:spacing w:val="-39"/>
          <w:position w:val="1"/>
        </w:rPr>
        <w:t xml:space="preserve"> </w:t>
      </w:r>
      <w:r>
        <w:rPr>
          <w:sz w:val="20"/>
          <w:szCs w:val="20"/>
          <w:spacing w:val="8"/>
        </w:rPr>
        <w:t>不得损</w:t>
      </w:r>
      <w:r>
        <w:rPr>
          <w:sz w:val="20"/>
          <w:szCs w:val="20"/>
          <w:spacing w:val="7"/>
        </w:rPr>
        <w:t>毁包装</w:t>
      </w:r>
      <w:r>
        <w:rPr>
          <w:sz w:val="20"/>
          <w:szCs w:val="20"/>
        </w:rPr>
        <w:t xml:space="preserve"> </w:t>
      </w:r>
      <w:r>
        <w:rPr>
          <w:sz w:val="20"/>
          <w:szCs w:val="20"/>
          <w:spacing w:val="4"/>
        </w:rPr>
        <w:t>或容器</w:t>
      </w:r>
      <w:r>
        <w:rPr>
          <w:sz w:val="20"/>
          <w:szCs w:val="20"/>
          <w:spacing w:val="-8"/>
        </w:rPr>
        <w:t xml:space="preserve"> </w:t>
      </w:r>
      <w:r>
        <w:rPr>
          <w:sz w:val="20"/>
          <w:szCs w:val="20"/>
          <w:spacing w:val="4"/>
        </w:rPr>
        <w:t>，并注意标志</w:t>
      </w:r>
      <w:r>
        <w:rPr>
          <w:sz w:val="20"/>
          <w:szCs w:val="20"/>
          <w:spacing w:val="-21"/>
        </w:rPr>
        <w:t xml:space="preserve"> </w:t>
      </w:r>
      <w:r>
        <w:rPr>
          <w:sz w:val="20"/>
          <w:szCs w:val="20"/>
          <w:spacing w:val="4"/>
        </w:rPr>
        <w:t>，堆放稳妥</w:t>
      </w:r>
      <w:r>
        <w:rPr>
          <w:sz w:val="20"/>
          <w:szCs w:val="20"/>
          <w:spacing w:val="-27"/>
        </w:rPr>
        <w:t xml:space="preserve"> </w:t>
      </w:r>
      <w:r>
        <w:rPr>
          <w:sz w:val="20"/>
          <w:szCs w:val="20"/>
          <w:spacing w:val="4"/>
        </w:rPr>
        <w:t>。操作过程注意下列事项：</w:t>
      </w:r>
    </w:p>
    <w:p>
      <w:pPr>
        <w:pStyle w:val="BodyText"/>
        <w:ind w:left="356"/>
        <w:spacing w:before="42" w:line="180"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w:t>
      </w:r>
      <w:r>
        <w:rPr>
          <w:sz w:val="20"/>
          <w:szCs w:val="20"/>
          <w:spacing w:val="-37"/>
        </w:rPr>
        <w:t xml:space="preserve"> </w:t>
      </w:r>
      <w:r>
        <w:rPr>
          <w:sz w:val="20"/>
          <w:szCs w:val="20"/>
          <w:spacing w:val="7"/>
        </w:rPr>
        <w:t>不准将化学性质或灭火方法相互矛盾的危险化学品混合</w:t>
      </w:r>
      <w:r>
        <w:rPr>
          <w:sz w:val="20"/>
          <w:szCs w:val="20"/>
          <w:spacing w:val="6"/>
        </w:rPr>
        <w:t>装运</w:t>
      </w:r>
      <w:r>
        <w:rPr>
          <w:sz w:val="20"/>
          <w:szCs w:val="20"/>
          <w:spacing w:val="6"/>
          <w:position w:val="1"/>
        </w:rPr>
        <w:t>。</w:t>
      </w:r>
    </w:p>
    <w:p>
      <w:pPr>
        <w:pStyle w:val="BodyText"/>
        <w:ind w:left="357"/>
        <w:spacing w:before="47" w:line="180" w:lineRule="auto"/>
        <w:rPr>
          <w:sz w:val="20"/>
          <w:szCs w:val="20"/>
        </w:rPr>
      </w:pPr>
      <w:r>
        <w:rPr>
          <w:sz w:val="20"/>
          <w:szCs w:val="20"/>
          <w:spacing w:val="3"/>
        </w:rPr>
        <w:t>（</w:t>
      </w:r>
      <w:r>
        <w:rPr>
          <w:rFonts w:ascii="Arial" w:hAnsi="Arial" w:eastAsia="Arial" w:cs="Arial"/>
          <w:sz w:val="20"/>
          <w:szCs w:val="20"/>
          <w:spacing w:val="3"/>
        </w:rPr>
        <w:t>2</w:t>
      </w:r>
      <w:r>
        <w:rPr>
          <w:sz w:val="20"/>
          <w:szCs w:val="20"/>
          <w:spacing w:val="3"/>
        </w:rPr>
        <w:t>）</w:t>
      </w:r>
      <w:r>
        <w:rPr>
          <w:sz w:val="20"/>
          <w:szCs w:val="20"/>
          <w:spacing w:val="-38"/>
        </w:rPr>
        <w:t xml:space="preserve"> </w:t>
      </w:r>
      <w:r>
        <w:rPr>
          <w:sz w:val="20"/>
          <w:szCs w:val="20"/>
          <w:spacing w:val="3"/>
        </w:rPr>
        <w:t>禁止用叉车</w:t>
      </w:r>
      <w:r>
        <w:rPr>
          <w:sz w:val="20"/>
          <w:szCs w:val="20"/>
          <w:spacing w:val="-29"/>
        </w:rPr>
        <w:t xml:space="preserve"> </w:t>
      </w:r>
      <w:r>
        <w:rPr>
          <w:sz w:val="20"/>
          <w:szCs w:val="20"/>
          <w:spacing w:val="3"/>
          <w:position w:val="1"/>
        </w:rPr>
        <w:t>、</w:t>
      </w:r>
      <w:r>
        <w:rPr>
          <w:sz w:val="20"/>
          <w:szCs w:val="20"/>
          <w:spacing w:val="3"/>
        </w:rPr>
        <w:t>铲车</w:t>
      </w:r>
      <w:r>
        <w:rPr>
          <w:sz w:val="20"/>
          <w:szCs w:val="20"/>
          <w:spacing w:val="-29"/>
        </w:rPr>
        <w:t xml:space="preserve"> </w:t>
      </w:r>
      <w:r>
        <w:rPr>
          <w:sz w:val="20"/>
          <w:szCs w:val="20"/>
          <w:spacing w:val="3"/>
          <w:position w:val="1"/>
        </w:rPr>
        <w:t>、</w:t>
      </w:r>
      <w:r>
        <w:rPr>
          <w:sz w:val="20"/>
          <w:szCs w:val="20"/>
          <w:spacing w:val="3"/>
        </w:rPr>
        <w:t>翻斗车</w:t>
      </w:r>
      <w:r>
        <w:rPr>
          <w:sz w:val="20"/>
          <w:szCs w:val="20"/>
          <w:spacing w:val="-28"/>
        </w:rPr>
        <w:t xml:space="preserve"> </w:t>
      </w:r>
      <w:r>
        <w:rPr>
          <w:sz w:val="20"/>
          <w:szCs w:val="20"/>
          <w:spacing w:val="3"/>
          <w:position w:val="1"/>
        </w:rPr>
        <w:t>、</w:t>
      </w:r>
      <w:r>
        <w:rPr>
          <w:sz w:val="20"/>
          <w:szCs w:val="20"/>
          <w:spacing w:val="3"/>
        </w:rPr>
        <w:t>行车等运输爆炸物品</w:t>
      </w:r>
      <w:r>
        <w:rPr>
          <w:sz w:val="20"/>
          <w:szCs w:val="20"/>
          <w:spacing w:val="-29"/>
        </w:rPr>
        <w:t xml:space="preserve"> </w:t>
      </w:r>
      <w:r>
        <w:rPr>
          <w:sz w:val="20"/>
          <w:szCs w:val="20"/>
          <w:spacing w:val="3"/>
          <w:position w:val="1"/>
        </w:rPr>
        <w:t>、</w:t>
      </w:r>
      <w:r>
        <w:rPr>
          <w:sz w:val="20"/>
          <w:szCs w:val="20"/>
          <w:spacing w:val="-35"/>
          <w:position w:val="1"/>
        </w:rPr>
        <w:t xml:space="preserve"> </w:t>
      </w:r>
      <w:r>
        <w:rPr>
          <w:sz w:val="20"/>
          <w:szCs w:val="20"/>
          <w:spacing w:val="3"/>
        </w:rPr>
        <w:t>易燃</w:t>
      </w:r>
      <w:r>
        <w:rPr>
          <w:sz w:val="20"/>
          <w:szCs w:val="20"/>
          <w:spacing w:val="-29"/>
        </w:rPr>
        <w:t xml:space="preserve"> </w:t>
      </w:r>
      <w:r>
        <w:rPr>
          <w:sz w:val="20"/>
          <w:szCs w:val="20"/>
          <w:spacing w:val="3"/>
          <w:position w:val="1"/>
        </w:rPr>
        <w:t>、</w:t>
      </w:r>
      <w:r>
        <w:rPr>
          <w:sz w:val="20"/>
          <w:szCs w:val="20"/>
          <w:spacing w:val="-35"/>
          <w:position w:val="1"/>
        </w:rPr>
        <w:t xml:space="preserve"> </w:t>
      </w:r>
      <w:r>
        <w:rPr>
          <w:sz w:val="20"/>
          <w:szCs w:val="20"/>
          <w:spacing w:val="3"/>
        </w:rPr>
        <w:t>易爆</w:t>
      </w:r>
      <w:r>
        <w:rPr>
          <w:sz w:val="20"/>
          <w:szCs w:val="20"/>
          <w:spacing w:val="2"/>
        </w:rPr>
        <w:t>液化气体等危险物品</w:t>
      </w:r>
      <w:r>
        <w:rPr>
          <w:sz w:val="20"/>
          <w:szCs w:val="20"/>
          <w:spacing w:val="2"/>
          <w:position w:val="1"/>
        </w:rPr>
        <w:t>。</w:t>
      </w:r>
    </w:p>
    <w:p>
      <w:pPr>
        <w:pStyle w:val="BodyText"/>
        <w:ind w:left="358"/>
        <w:spacing w:before="52" w:line="176" w:lineRule="auto"/>
        <w:rPr>
          <w:sz w:val="20"/>
          <w:szCs w:val="20"/>
        </w:rPr>
      </w:pPr>
      <w:r>
        <w:rPr>
          <w:sz w:val="20"/>
          <w:szCs w:val="20"/>
          <w:spacing w:val="5"/>
        </w:rPr>
        <w:t>（</w:t>
      </w:r>
      <w:r>
        <w:rPr>
          <w:rFonts w:ascii="Arial" w:hAnsi="Arial" w:eastAsia="Arial" w:cs="Arial"/>
          <w:sz w:val="20"/>
          <w:szCs w:val="20"/>
          <w:spacing w:val="5"/>
        </w:rPr>
        <w:t>3</w:t>
      </w:r>
      <w:r>
        <w:rPr>
          <w:sz w:val="20"/>
          <w:szCs w:val="20"/>
          <w:spacing w:val="5"/>
        </w:rPr>
        <w:t>）</w:t>
      </w:r>
      <w:r>
        <w:rPr>
          <w:sz w:val="20"/>
          <w:szCs w:val="20"/>
          <w:spacing w:val="-38"/>
        </w:rPr>
        <w:t xml:space="preserve"> </w:t>
      </w:r>
      <w:r>
        <w:rPr>
          <w:sz w:val="20"/>
          <w:szCs w:val="20"/>
          <w:spacing w:val="5"/>
        </w:rPr>
        <w:t>禁止人员在没有安全防护的情况下搬运</w:t>
      </w:r>
      <w:r>
        <w:rPr>
          <w:sz w:val="20"/>
          <w:szCs w:val="20"/>
          <w:spacing w:val="-29"/>
        </w:rPr>
        <w:t xml:space="preserve"> </w:t>
      </w:r>
      <w:r>
        <w:rPr>
          <w:sz w:val="20"/>
          <w:szCs w:val="20"/>
          <w:spacing w:val="5"/>
          <w:position w:val="1"/>
        </w:rPr>
        <w:t>、</w:t>
      </w:r>
      <w:r>
        <w:rPr>
          <w:sz w:val="20"/>
          <w:szCs w:val="20"/>
          <w:spacing w:val="5"/>
        </w:rPr>
        <w:t>直接接触易燃</w:t>
      </w:r>
      <w:r>
        <w:rPr>
          <w:sz w:val="20"/>
          <w:szCs w:val="20"/>
          <w:spacing w:val="-29"/>
        </w:rPr>
        <w:t xml:space="preserve"> </w:t>
      </w:r>
      <w:r>
        <w:rPr>
          <w:sz w:val="20"/>
          <w:szCs w:val="20"/>
          <w:spacing w:val="5"/>
          <w:position w:val="1"/>
        </w:rPr>
        <w:t>、</w:t>
      </w:r>
      <w:r>
        <w:rPr>
          <w:sz w:val="20"/>
          <w:szCs w:val="20"/>
          <w:spacing w:val="-35"/>
          <w:position w:val="1"/>
        </w:rPr>
        <w:t xml:space="preserve"> </w:t>
      </w:r>
      <w:r>
        <w:rPr>
          <w:sz w:val="20"/>
          <w:szCs w:val="20"/>
          <w:spacing w:val="5"/>
        </w:rPr>
        <w:t>易爆</w:t>
      </w:r>
      <w:r>
        <w:rPr>
          <w:sz w:val="20"/>
          <w:szCs w:val="20"/>
          <w:spacing w:val="-29"/>
        </w:rPr>
        <w:t xml:space="preserve"> </w:t>
      </w:r>
      <w:r>
        <w:rPr>
          <w:sz w:val="20"/>
          <w:szCs w:val="20"/>
          <w:spacing w:val="5"/>
          <w:position w:val="1"/>
        </w:rPr>
        <w:t>、</w:t>
      </w:r>
      <w:r>
        <w:rPr>
          <w:sz w:val="20"/>
          <w:szCs w:val="20"/>
          <w:spacing w:val="5"/>
        </w:rPr>
        <w:t>剧毒等</w:t>
      </w:r>
      <w:r>
        <w:rPr>
          <w:sz w:val="20"/>
          <w:szCs w:val="20"/>
          <w:spacing w:val="4"/>
        </w:rPr>
        <w:t>危险化学物品</w:t>
      </w:r>
      <w:r>
        <w:rPr>
          <w:sz w:val="20"/>
          <w:szCs w:val="20"/>
          <w:spacing w:val="4"/>
          <w:position w:val="1"/>
        </w:rPr>
        <w:t>。</w:t>
      </w:r>
    </w:p>
    <w:p>
      <w:pPr>
        <w:pStyle w:val="BodyText"/>
        <w:ind w:left="25" w:right="85" w:firstLine="422"/>
        <w:spacing w:before="55" w:line="202" w:lineRule="auto"/>
        <w:rPr>
          <w:sz w:val="20"/>
          <w:szCs w:val="20"/>
        </w:rPr>
      </w:pPr>
      <w:r>
        <w:rPr>
          <w:rFonts w:ascii="Arial" w:hAnsi="Arial" w:eastAsia="Arial" w:cs="Arial"/>
          <w:sz w:val="20"/>
          <w:szCs w:val="20"/>
          <w:spacing w:val="10"/>
        </w:rPr>
        <w:t>6.</w:t>
      </w:r>
      <w:r>
        <w:rPr>
          <w:sz w:val="20"/>
          <w:szCs w:val="20"/>
          <w:spacing w:val="10"/>
        </w:rPr>
        <w:t>从业人员必须熟知物品的危险性质</w:t>
      </w:r>
      <w:r>
        <w:rPr>
          <w:sz w:val="20"/>
          <w:szCs w:val="20"/>
          <w:spacing w:val="-29"/>
        </w:rPr>
        <w:t xml:space="preserve"> </w:t>
      </w:r>
      <w:r>
        <w:rPr>
          <w:sz w:val="20"/>
          <w:szCs w:val="20"/>
          <w:spacing w:val="10"/>
          <w:position w:val="1"/>
        </w:rPr>
        <w:t>、</w:t>
      </w:r>
      <w:r>
        <w:rPr>
          <w:sz w:val="20"/>
          <w:szCs w:val="20"/>
          <w:spacing w:val="10"/>
        </w:rPr>
        <w:t>预防措施</w:t>
      </w:r>
      <w:r>
        <w:rPr>
          <w:sz w:val="20"/>
          <w:szCs w:val="20"/>
          <w:spacing w:val="-29"/>
        </w:rPr>
        <w:t xml:space="preserve"> </w:t>
      </w:r>
      <w:r>
        <w:rPr>
          <w:sz w:val="20"/>
          <w:szCs w:val="20"/>
          <w:spacing w:val="10"/>
          <w:position w:val="1"/>
        </w:rPr>
        <w:t>、</w:t>
      </w:r>
      <w:r>
        <w:rPr>
          <w:sz w:val="20"/>
          <w:szCs w:val="20"/>
          <w:spacing w:val="10"/>
        </w:rPr>
        <w:t>物品保管</w:t>
      </w:r>
      <w:r>
        <w:rPr>
          <w:sz w:val="20"/>
          <w:szCs w:val="20"/>
          <w:spacing w:val="-29"/>
        </w:rPr>
        <w:t xml:space="preserve"> </w:t>
      </w:r>
      <w:r>
        <w:rPr>
          <w:sz w:val="20"/>
          <w:szCs w:val="20"/>
          <w:spacing w:val="10"/>
          <w:position w:val="1"/>
        </w:rPr>
        <w:t>、</w:t>
      </w:r>
      <w:r>
        <w:rPr>
          <w:sz w:val="20"/>
          <w:szCs w:val="20"/>
          <w:spacing w:val="10"/>
        </w:rPr>
        <w:t>使用</w:t>
      </w:r>
      <w:r>
        <w:rPr>
          <w:sz w:val="20"/>
          <w:szCs w:val="20"/>
          <w:spacing w:val="-29"/>
        </w:rPr>
        <w:t xml:space="preserve"> </w:t>
      </w:r>
      <w:r>
        <w:rPr>
          <w:sz w:val="20"/>
          <w:szCs w:val="20"/>
          <w:spacing w:val="10"/>
          <w:position w:val="1"/>
        </w:rPr>
        <w:t>、</w:t>
      </w:r>
      <w:r>
        <w:rPr>
          <w:sz w:val="20"/>
          <w:szCs w:val="20"/>
          <w:spacing w:val="10"/>
        </w:rPr>
        <w:t>安全防护及事故应急救援等</w:t>
      </w:r>
      <w:r>
        <w:rPr>
          <w:sz w:val="20"/>
          <w:szCs w:val="20"/>
        </w:rPr>
        <w:t xml:space="preserve"> </w:t>
      </w:r>
      <w:r>
        <w:rPr>
          <w:sz w:val="20"/>
          <w:szCs w:val="20"/>
          <w:spacing w:val="10"/>
        </w:rPr>
        <w:t>知识</w:t>
      </w:r>
      <w:r>
        <w:rPr>
          <w:sz w:val="20"/>
          <w:szCs w:val="20"/>
          <w:spacing w:val="-25"/>
        </w:rPr>
        <w:t xml:space="preserve"> </w:t>
      </w:r>
      <w:r>
        <w:rPr>
          <w:sz w:val="20"/>
          <w:szCs w:val="20"/>
          <w:spacing w:val="10"/>
          <w:position w:val="1"/>
        </w:rPr>
        <w:t>。</w:t>
      </w:r>
      <w:r>
        <w:rPr>
          <w:sz w:val="20"/>
          <w:szCs w:val="20"/>
          <w:spacing w:val="10"/>
        </w:rPr>
        <w:t>在使用危险化学品时必须遵守有关安全规章制度和安全操作规程</w:t>
      </w:r>
      <w:r>
        <w:rPr>
          <w:sz w:val="20"/>
          <w:szCs w:val="20"/>
          <w:spacing w:val="-21"/>
        </w:rPr>
        <w:t xml:space="preserve"> </w:t>
      </w:r>
      <w:r>
        <w:rPr>
          <w:sz w:val="20"/>
          <w:szCs w:val="20"/>
          <w:spacing w:val="10"/>
          <w:position w:val="1"/>
        </w:rPr>
        <w:t>，</w:t>
      </w:r>
      <w:r>
        <w:rPr>
          <w:sz w:val="20"/>
          <w:szCs w:val="20"/>
          <w:spacing w:val="-32"/>
          <w:position w:val="1"/>
        </w:rPr>
        <w:t xml:space="preserve"> </w:t>
      </w:r>
      <w:r>
        <w:rPr>
          <w:sz w:val="20"/>
          <w:szCs w:val="20"/>
          <w:spacing w:val="10"/>
        </w:rPr>
        <w:t>落实安全技术措施和个人防</w:t>
      </w:r>
      <w:r>
        <w:rPr>
          <w:sz w:val="20"/>
          <w:szCs w:val="20"/>
        </w:rPr>
        <w:t xml:space="preserve"> </w:t>
      </w:r>
      <w:r>
        <w:rPr>
          <w:sz w:val="20"/>
          <w:szCs w:val="20"/>
          <w:spacing w:val="3"/>
        </w:rPr>
        <w:t>护措施</w:t>
      </w:r>
      <w:r>
        <w:rPr>
          <w:sz w:val="20"/>
          <w:szCs w:val="20"/>
          <w:spacing w:val="3"/>
          <w:position w:val="1"/>
        </w:rPr>
        <w:t>。</w:t>
      </w:r>
    </w:p>
    <w:p>
      <w:pPr>
        <w:pStyle w:val="BodyText"/>
        <w:ind w:left="447"/>
        <w:spacing w:before="45" w:line="181" w:lineRule="auto"/>
        <w:rPr>
          <w:sz w:val="20"/>
          <w:szCs w:val="20"/>
        </w:rPr>
      </w:pPr>
      <w:r>
        <w:rPr>
          <w:rFonts w:ascii="Arial" w:hAnsi="Arial" w:eastAsia="Arial" w:cs="Arial"/>
          <w:sz w:val="20"/>
          <w:szCs w:val="20"/>
          <w:spacing w:val="19"/>
        </w:rPr>
        <w:t>7.</w:t>
      </w:r>
      <w:r>
        <w:rPr>
          <w:sz w:val="20"/>
          <w:szCs w:val="20"/>
          <w:spacing w:val="19"/>
        </w:rPr>
        <w:t>其他</w:t>
      </w:r>
      <w:r>
        <w:rPr>
          <w:sz w:val="20"/>
          <w:szCs w:val="20"/>
          <w:spacing w:val="19"/>
          <w:position w:val="1"/>
        </w:rPr>
        <w:t>。</w:t>
      </w:r>
    </w:p>
    <w:p>
      <w:pPr>
        <w:spacing w:line="181" w:lineRule="auto"/>
        <w:sectPr>
          <w:headerReference w:type="default" r:id="rId146"/>
          <w:footerReference w:type="default" r:id="rId147"/>
          <w:pgSz w:w="12243" w:h="16495"/>
          <w:pgMar w:top="1461" w:right="1515" w:bottom="1137" w:left="1275" w:header="1177" w:footer="936" w:gutter="0"/>
        </w:sectPr>
        <w:rPr>
          <w:sz w:val="20"/>
          <w:szCs w:val="20"/>
        </w:rPr>
      </w:pP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2418"/>
        <w:spacing w:before="142" w:line="176" w:lineRule="auto"/>
        <w:rPr>
          <w:sz w:val="33"/>
          <w:szCs w:val="33"/>
        </w:rPr>
      </w:pPr>
      <w:bookmarkStart w:name="bookmark17" w:id="14"/>
      <w:bookmarkEnd w:id="14"/>
      <w:r>
        <w:rPr>
          <w:rFonts w:ascii="Arial" w:hAnsi="Arial" w:eastAsia="Arial" w:cs="Arial"/>
          <w:sz w:val="33"/>
          <w:szCs w:val="33"/>
          <w:spacing w:val="27"/>
          <w:position w:val="-3"/>
        </w:rPr>
        <w:t>3</w:t>
      </w:r>
      <w:r>
        <w:rPr>
          <w:rFonts w:ascii="Arial" w:hAnsi="Arial" w:eastAsia="Arial" w:cs="Arial"/>
          <w:sz w:val="33"/>
          <w:szCs w:val="33"/>
          <w:spacing w:val="11"/>
          <w:position w:val="-3"/>
        </w:rPr>
        <w:t xml:space="preserve">   </w:t>
      </w:r>
      <w:r>
        <w:rPr>
          <w:sz w:val="33"/>
          <w:szCs w:val="33"/>
          <w:spacing w:val="27"/>
        </w:rPr>
        <w:t>安全防护用品  </w:t>
      </w:r>
      <w:r>
        <w:rPr>
          <w:rFonts w:ascii="Arial" w:hAnsi="Arial" w:eastAsia="Arial" w:cs="Arial"/>
          <w:sz w:val="33"/>
          <w:szCs w:val="33"/>
          <w:spacing w:val="27"/>
        </w:rPr>
        <w:t>(</w:t>
      </w:r>
      <w:r>
        <w:rPr>
          <w:sz w:val="33"/>
          <w:szCs w:val="33"/>
          <w:spacing w:val="27"/>
        </w:rPr>
        <w:t>具</w:t>
      </w:r>
      <w:r>
        <w:rPr>
          <w:rFonts w:ascii="Arial" w:hAnsi="Arial" w:eastAsia="Arial" w:cs="Arial"/>
          <w:sz w:val="33"/>
          <w:szCs w:val="33"/>
          <w:spacing w:val="27"/>
        </w:rPr>
        <w:t>)  </w:t>
      </w:r>
      <w:r>
        <w:rPr>
          <w:sz w:val="33"/>
          <w:szCs w:val="33"/>
          <w:spacing w:val="27"/>
        </w:rPr>
        <w:t>管理</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BodyText"/>
        <w:ind w:left="4129"/>
        <w:spacing w:before="116" w:line="172" w:lineRule="auto"/>
        <w:rPr/>
      </w:pPr>
      <w:r>
        <w:rPr>
          <w:spacing w:val="-5"/>
        </w:rPr>
        <w:t>说</w:t>
      </w:r>
      <w:r>
        <w:rPr>
          <w:spacing w:val="4"/>
        </w:rPr>
        <w:t xml:space="preserve">       </w:t>
      </w:r>
      <w:r>
        <w:rPr>
          <w:spacing w:val="-5"/>
        </w:rPr>
        <w:t>明</w:t>
      </w:r>
    </w:p>
    <w:p>
      <w:pPr>
        <w:pStyle w:val="BodyText"/>
        <w:ind w:left="431"/>
        <w:spacing w:before="314" w:line="180" w:lineRule="auto"/>
        <w:rPr>
          <w:sz w:val="20"/>
          <w:szCs w:val="20"/>
        </w:rPr>
      </w:pPr>
      <w:r>
        <w:rPr>
          <w:rFonts w:ascii="Arial" w:hAnsi="Arial" w:eastAsia="Arial" w:cs="Arial"/>
          <w:sz w:val="20"/>
          <w:szCs w:val="20"/>
          <w:spacing w:val="6"/>
        </w:rPr>
        <w:t>1.</w:t>
      </w:r>
      <w:r>
        <w:rPr>
          <w:sz w:val="20"/>
          <w:szCs w:val="20"/>
          <w:spacing w:val="6"/>
        </w:rPr>
        <w:t>劳动防护用品应根据</w:t>
      </w:r>
      <w:r>
        <w:rPr>
          <w:sz w:val="20"/>
          <w:szCs w:val="20"/>
          <w:spacing w:val="6"/>
          <w:position w:val="1"/>
        </w:rPr>
        <w:t>“</w:t>
      </w:r>
      <w:r>
        <w:rPr>
          <w:sz w:val="20"/>
          <w:szCs w:val="20"/>
          <w:spacing w:val="-28"/>
          <w:position w:val="1"/>
        </w:rPr>
        <w:t xml:space="preserve"> </w:t>
      </w:r>
      <w:r>
        <w:rPr>
          <w:sz w:val="20"/>
          <w:szCs w:val="20"/>
          <w:spacing w:val="6"/>
        </w:rPr>
        <w:t>谁用工</w:t>
      </w:r>
      <w:r>
        <w:rPr>
          <w:sz w:val="20"/>
          <w:szCs w:val="20"/>
          <w:spacing w:val="-20"/>
        </w:rPr>
        <w:t xml:space="preserve"> </w:t>
      </w:r>
      <w:r>
        <w:rPr>
          <w:sz w:val="20"/>
          <w:szCs w:val="20"/>
          <w:spacing w:val="6"/>
          <w:position w:val="1"/>
        </w:rPr>
        <w:t>，</w:t>
      </w:r>
      <w:r>
        <w:rPr>
          <w:sz w:val="20"/>
          <w:szCs w:val="20"/>
          <w:spacing w:val="6"/>
        </w:rPr>
        <w:t>谁负责</w:t>
      </w:r>
      <w:r>
        <w:rPr>
          <w:sz w:val="20"/>
          <w:szCs w:val="20"/>
          <w:spacing w:val="6"/>
          <w:position w:val="1"/>
        </w:rPr>
        <w:t>”</w:t>
      </w:r>
      <w:r>
        <w:rPr>
          <w:sz w:val="20"/>
          <w:szCs w:val="20"/>
          <w:spacing w:val="-25"/>
          <w:position w:val="1"/>
        </w:rPr>
        <w:t xml:space="preserve"> </w:t>
      </w:r>
      <w:r>
        <w:rPr>
          <w:sz w:val="20"/>
          <w:szCs w:val="20"/>
          <w:spacing w:val="6"/>
        </w:rPr>
        <w:t>的原则</w:t>
      </w:r>
      <w:r>
        <w:rPr>
          <w:sz w:val="20"/>
          <w:szCs w:val="20"/>
          <w:spacing w:val="-21"/>
        </w:rPr>
        <w:t xml:space="preserve"> </w:t>
      </w:r>
      <w:r>
        <w:rPr>
          <w:sz w:val="20"/>
          <w:szCs w:val="20"/>
          <w:spacing w:val="6"/>
          <w:position w:val="1"/>
        </w:rPr>
        <w:t>，</w:t>
      </w:r>
      <w:r>
        <w:rPr>
          <w:sz w:val="20"/>
          <w:szCs w:val="20"/>
          <w:spacing w:val="-29"/>
          <w:position w:val="1"/>
        </w:rPr>
        <w:t xml:space="preserve"> </w:t>
      </w:r>
      <w:r>
        <w:rPr>
          <w:sz w:val="20"/>
          <w:szCs w:val="20"/>
          <w:spacing w:val="6"/>
        </w:rPr>
        <w:t>由用人单位按要求配备</w:t>
      </w:r>
      <w:r>
        <w:rPr>
          <w:sz w:val="20"/>
          <w:szCs w:val="20"/>
          <w:spacing w:val="6"/>
          <w:position w:val="1"/>
        </w:rPr>
        <w:t>。</w:t>
      </w:r>
    </w:p>
    <w:p>
      <w:pPr>
        <w:pStyle w:val="BodyText"/>
        <w:ind w:left="427"/>
        <w:spacing w:before="47" w:line="175" w:lineRule="auto"/>
        <w:rPr>
          <w:sz w:val="20"/>
          <w:szCs w:val="20"/>
        </w:rPr>
      </w:pPr>
      <w:r>
        <w:rPr>
          <w:rFonts w:ascii="Arial" w:hAnsi="Arial" w:eastAsia="Arial" w:cs="Arial"/>
          <w:sz w:val="20"/>
          <w:szCs w:val="20"/>
          <w:spacing w:val="11"/>
        </w:rPr>
        <w:t>2.</w:t>
      </w:r>
      <w:r>
        <w:rPr>
          <w:sz w:val="20"/>
          <w:szCs w:val="20"/>
          <w:spacing w:val="11"/>
        </w:rPr>
        <w:t>安全防护用品（具）包括个人劳动防护用品和施工安全防护用品</w:t>
      </w:r>
      <w:r>
        <w:rPr>
          <w:sz w:val="20"/>
          <w:szCs w:val="20"/>
          <w:spacing w:val="11"/>
          <w:position w:val="1"/>
        </w:rPr>
        <w:t>。</w:t>
      </w:r>
    </w:p>
    <w:p>
      <w:pPr>
        <w:pStyle w:val="BodyText"/>
        <w:ind w:firstLine="420"/>
        <w:spacing w:before="60" w:line="209" w:lineRule="auto"/>
        <w:rPr>
          <w:sz w:val="20"/>
          <w:szCs w:val="20"/>
        </w:rPr>
      </w:pPr>
      <w:r>
        <w:rPr>
          <w:sz w:val="20"/>
          <w:szCs w:val="20"/>
          <w:spacing w:val="8"/>
        </w:rPr>
        <w:t>个人劳动防护用品是指头部</w:t>
      </w:r>
      <w:r>
        <w:rPr>
          <w:sz w:val="20"/>
          <w:szCs w:val="20"/>
          <w:spacing w:val="-25"/>
        </w:rPr>
        <w:t xml:space="preserve"> </w:t>
      </w:r>
      <w:r>
        <w:rPr>
          <w:sz w:val="20"/>
          <w:szCs w:val="20"/>
          <w:spacing w:val="8"/>
          <w:position w:val="1"/>
        </w:rPr>
        <w:t>、</w:t>
      </w:r>
      <w:r>
        <w:rPr>
          <w:sz w:val="20"/>
          <w:szCs w:val="20"/>
          <w:spacing w:val="8"/>
        </w:rPr>
        <w:t>眼睛</w:t>
      </w:r>
      <w:r>
        <w:rPr>
          <w:sz w:val="20"/>
          <w:szCs w:val="20"/>
          <w:spacing w:val="-29"/>
        </w:rPr>
        <w:t xml:space="preserve"> </w:t>
      </w:r>
      <w:r>
        <w:rPr>
          <w:sz w:val="20"/>
          <w:szCs w:val="20"/>
          <w:spacing w:val="8"/>
          <w:position w:val="1"/>
        </w:rPr>
        <w:t>、</w:t>
      </w:r>
      <w:r>
        <w:rPr>
          <w:sz w:val="20"/>
          <w:szCs w:val="20"/>
          <w:spacing w:val="8"/>
        </w:rPr>
        <w:t>面部</w:t>
      </w:r>
      <w:r>
        <w:rPr>
          <w:sz w:val="20"/>
          <w:szCs w:val="20"/>
          <w:spacing w:val="-30"/>
        </w:rPr>
        <w:t xml:space="preserve"> </w:t>
      </w:r>
      <w:r>
        <w:rPr>
          <w:sz w:val="20"/>
          <w:szCs w:val="20"/>
          <w:spacing w:val="8"/>
          <w:position w:val="1"/>
        </w:rPr>
        <w:t>、</w:t>
      </w:r>
      <w:r>
        <w:rPr>
          <w:sz w:val="20"/>
          <w:szCs w:val="20"/>
          <w:spacing w:val="8"/>
        </w:rPr>
        <w:t>手部</w:t>
      </w:r>
      <w:r>
        <w:rPr>
          <w:sz w:val="20"/>
          <w:szCs w:val="20"/>
          <w:spacing w:val="-29"/>
        </w:rPr>
        <w:t xml:space="preserve"> </w:t>
      </w:r>
      <w:r>
        <w:rPr>
          <w:sz w:val="20"/>
          <w:szCs w:val="20"/>
          <w:spacing w:val="8"/>
          <w:position w:val="1"/>
        </w:rPr>
        <w:t>、</w:t>
      </w:r>
      <w:r>
        <w:rPr>
          <w:sz w:val="20"/>
          <w:szCs w:val="20"/>
          <w:spacing w:val="8"/>
        </w:rPr>
        <w:t>足部和身体保护类</w:t>
      </w:r>
      <w:r>
        <w:rPr>
          <w:sz w:val="20"/>
          <w:szCs w:val="20"/>
          <w:spacing w:val="-21"/>
        </w:rPr>
        <w:t xml:space="preserve"> </w:t>
      </w:r>
      <w:r>
        <w:rPr>
          <w:sz w:val="20"/>
          <w:szCs w:val="20"/>
          <w:spacing w:val="8"/>
          <w:position w:val="1"/>
        </w:rPr>
        <w:t>，</w:t>
      </w:r>
      <w:r>
        <w:rPr>
          <w:sz w:val="20"/>
          <w:szCs w:val="20"/>
          <w:spacing w:val="8"/>
        </w:rPr>
        <w:t>包括但不限于安全帽</w:t>
      </w:r>
      <w:r>
        <w:rPr>
          <w:sz w:val="20"/>
          <w:szCs w:val="20"/>
          <w:spacing w:val="-29"/>
        </w:rPr>
        <w:t xml:space="preserve"> </w:t>
      </w:r>
      <w:r>
        <w:rPr>
          <w:sz w:val="20"/>
          <w:szCs w:val="20"/>
          <w:spacing w:val="8"/>
          <w:position w:val="1"/>
        </w:rPr>
        <w:t>、</w:t>
      </w:r>
      <w:r>
        <w:rPr>
          <w:sz w:val="20"/>
          <w:szCs w:val="20"/>
          <w:spacing w:val="8"/>
        </w:rPr>
        <w:t>安</w:t>
      </w:r>
      <w:r>
        <w:rPr>
          <w:sz w:val="20"/>
          <w:szCs w:val="20"/>
        </w:rPr>
        <w:t xml:space="preserve">  </w:t>
      </w:r>
      <w:r>
        <w:rPr>
          <w:sz w:val="20"/>
          <w:szCs w:val="20"/>
          <w:spacing w:val="8"/>
        </w:rPr>
        <w:t>全带以及安全（绝缘）鞋</w:t>
      </w:r>
      <w:r>
        <w:rPr>
          <w:sz w:val="20"/>
          <w:szCs w:val="20"/>
          <w:spacing w:val="-28"/>
        </w:rPr>
        <w:t xml:space="preserve"> </w:t>
      </w:r>
      <w:r>
        <w:rPr>
          <w:sz w:val="20"/>
          <w:szCs w:val="20"/>
          <w:spacing w:val="8"/>
        </w:rPr>
        <w:t>、防护服</w:t>
      </w:r>
      <w:r>
        <w:rPr>
          <w:sz w:val="20"/>
          <w:szCs w:val="20"/>
          <w:spacing w:val="-30"/>
        </w:rPr>
        <w:t xml:space="preserve"> </w:t>
      </w:r>
      <w:r>
        <w:rPr>
          <w:sz w:val="20"/>
          <w:szCs w:val="20"/>
          <w:spacing w:val="8"/>
        </w:rPr>
        <w:t>、防护眼镜</w:t>
      </w:r>
      <w:r>
        <w:rPr>
          <w:sz w:val="20"/>
          <w:szCs w:val="20"/>
          <w:spacing w:val="-29"/>
        </w:rPr>
        <w:t xml:space="preserve"> </w:t>
      </w:r>
      <w:r>
        <w:rPr>
          <w:sz w:val="20"/>
          <w:szCs w:val="20"/>
          <w:spacing w:val="8"/>
        </w:rPr>
        <w:t>、防护手套</w:t>
      </w:r>
      <w:r>
        <w:rPr>
          <w:sz w:val="20"/>
          <w:szCs w:val="20"/>
          <w:spacing w:val="-30"/>
        </w:rPr>
        <w:t xml:space="preserve"> </w:t>
      </w:r>
      <w:r>
        <w:rPr>
          <w:sz w:val="20"/>
          <w:szCs w:val="20"/>
          <w:spacing w:val="8"/>
        </w:rPr>
        <w:t>、防尘（毒） 口罩</w:t>
      </w:r>
      <w:r>
        <w:rPr>
          <w:sz w:val="20"/>
          <w:szCs w:val="20"/>
          <w:spacing w:val="-29"/>
        </w:rPr>
        <w:t xml:space="preserve"> </w:t>
      </w:r>
      <w:r>
        <w:rPr>
          <w:sz w:val="20"/>
          <w:szCs w:val="20"/>
          <w:spacing w:val="8"/>
        </w:rPr>
        <w:t>、</w:t>
      </w:r>
      <w:r>
        <w:rPr>
          <w:sz w:val="20"/>
          <w:szCs w:val="20"/>
          <w:spacing w:val="-34"/>
        </w:rPr>
        <w:t xml:space="preserve"> </w:t>
      </w:r>
      <w:r>
        <w:rPr>
          <w:sz w:val="20"/>
          <w:szCs w:val="20"/>
          <w:spacing w:val="8"/>
        </w:rPr>
        <w:t>电焊面罩</w:t>
      </w:r>
      <w:r>
        <w:rPr>
          <w:sz w:val="20"/>
          <w:szCs w:val="20"/>
          <w:spacing w:val="-30"/>
        </w:rPr>
        <w:t xml:space="preserve"> </w:t>
      </w:r>
      <w:r>
        <w:rPr>
          <w:sz w:val="20"/>
          <w:szCs w:val="20"/>
          <w:spacing w:val="8"/>
        </w:rPr>
        <w:t>、防护手套、</w:t>
      </w:r>
      <w:r>
        <w:rPr>
          <w:sz w:val="20"/>
          <w:szCs w:val="20"/>
        </w:rPr>
        <w:t xml:space="preserve"> </w:t>
      </w:r>
      <w:r>
        <w:rPr>
          <w:sz w:val="20"/>
          <w:szCs w:val="20"/>
          <w:spacing w:val="10"/>
        </w:rPr>
        <w:t>安全（绝缘）鞋</w:t>
      </w:r>
      <w:r>
        <w:rPr>
          <w:sz w:val="20"/>
          <w:szCs w:val="20"/>
          <w:spacing w:val="-30"/>
        </w:rPr>
        <w:t xml:space="preserve"> </w:t>
      </w:r>
      <w:r>
        <w:rPr>
          <w:sz w:val="20"/>
          <w:szCs w:val="20"/>
          <w:spacing w:val="10"/>
        </w:rPr>
        <w:t>、防护服</w:t>
      </w:r>
      <w:r>
        <w:rPr>
          <w:sz w:val="20"/>
          <w:szCs w:val="20"/>
          <w:spacing w:val="-29"/>
        </w:rPr>
        <w:t xml:space="preserve"> </w:t>
      </w:r>
      <w:r>
        <w:rPr>
          <w:sz w:val="20"/>
          <w:szCs w:val="20"/>
          <w:spacing w:val="10"/>
        </w:rPr>
        <w:t>、安全带等用于保证个人安全的防护用品</w:t>
      </w:r>
      <w:r>
        <w:rPr>
          <w:sz w:val="20"/>
          <w:szCs w:val="20"/>
          <w:spacing w:val="-27"/>
        </w:rPr>
        <w:t xml:space="preserve"> </w:t>
      </w:r>
      <w:r>
        <w:rPr>
          <w:sz w:val="20"/>
          <w:szCs w:val="20"/>
          <w:spacing w:val="10"/>
        </w:rPr>
        <w:t>。施</w:t>
      </w:r>
      <w:r>
        <w:rPr>
          <w:sz w:val="20"/>
          <w:szCs w:val="20"/>
          <w:spacing w:val="9"/>
        </w:rPr>
        <w:t>工安全防护用品（具）</w:t>
      </w:r>
      <w:r>
        <w:rPr>
          <w:sz w:val="20"/>
          <w:szCs w:val="20"/>
          <w:spacing w:val="-30"/>
        </w:rPr>
        <w:t xml:space="preserve"> </w:t>
      </w:r>
      <w:r>
        <w:rPr>
          <w:sz w:val="20"/>
          <w:szCs w:val="20"/>
          <w:spacing w:val="9"/>
        </w:rPr>
        <w:t>是指安</w:t>
      </w:r>
      <w:r>
        <w:rPr>
          <w:sz w:val="20"/>
          <w:szCs w:val="20"/>
        </w:rPr>
        <w:t xml:space="preserve">  </w:t>
      </w:r>
      <w:r>
        <w:rPr>
          <w:sz w:val="20"/>
          <w:szCs w:val="20"/>
          <w:spacing w:val="4"/>
        </w:rPr>
        <w:t>全网</w:t>
      </w:r>
      <w:r>
        <w:rPr>
          <w:sz w:val="20"/>
          <w:szCs w:val="20"/>
          <w:spacing w:val="-24"/>
        </w:rPr>
        <w:t xml:space="preserve"> </w:t>
      </w:r>
      <w:r>
        <w:rPr>
          <w:sz w:val="20"/>
          <w:szCs w:val="20"/>
          <w:spacing w:val="4"/>
          <w:position w:val="1"/>
        </w:rPr>
        <w:t>、</w:t>
      </w:r>
      <w:r>
        <w:rPr>
          <w:sz w:val="20"/>
          <w:szCs w:val="20"/>
          <w:spacing w:val="4"/>
        </w:rPr>
        <w:t>钢丝绳</w:t>
      </w:r>
      <w:r>
        <w:rPr>
          <w:sz w:val="20"/>
          <w:szCs w:val="20"/>
          <w:spacing w:val="-29"/>
        </w:rPr>
        <w:t xml:space="preserve"> </w:t>
      </w:r>
      <w:r>
        <w:rPr>
          <w:sz w:val="20"/>
          <w:szCs w:val="20"/>
          <w:spacing w:val="4"/>
          <w:position w:val="1"/>
        </w:rPr>
        <w:t>、</w:t>
      </w:r>
      <w:r>
        <w:rPr>
          <w:sz w:val="20"/>
          <w:szCs w:val="20"/>
          <w:spacing w:val="4"/>
        </w:rPr>
        <w:t>工具式防护栏</w:t>
      </w:r>
      <w:r>
        <w:rPr>
          <w:sz w:val="20"/>
          <w:szCs w:val="20"/>
          <w:spacing w:val="-30"/>
        </w:rPr>
        <w:t xml:space="preserve"> </w:t>
      </w:r>
      <w:r>
        <w:rPr>
          <w:sz w:val="20"/>
          <w:szCs w:val="20"/>
          <w:spacing w:val="4"/>
          <w:position w:val="1"/>
        </w:rPr>
        <w:t>、</w:t>
      </w:r>
      <w:r>
        <w:rPr>
          <w:sz w:val="20"/>
          <w:szCs w:val="20"/>
          <w:spacing w:val="4"/>
        </w:rPr>
        <w:t>防护盖板</w:t>
      </w:r>
      <w:r>
        <w:rPr>
          <w:sz w:val="20"/>
          <w:szCs w:val="20"/>
          <w:spacing w:val="-29"/>
        </w:rPr>
        <w:t xml:space="preserve"> </w:t>
      </w:r>
      <w:r>
        <w:rPr>
          <w:sz w:val="20"/>
          <w:szCs w:val="20"/>
          <w:spacing w:val="4"/>
          <w:position w:val="1"/>
        </w:rPr>
        <w:t>、</w:t>
      </w:r>
      <w:r>
        <w:rPr>
          <w:sz w:val="20"/>
          <w:szCs w:val="20"/>
          <w:spacing w:val="4"/>
        </w:rPr>
        <w:t>灭火器材</w:t>
      </w:r>
      <w:r>
        <w:rPr>
          <w:sz w:val="20"/>
          <w:szCs w:val="20"/>
          <w:spacing w:val="-29"/>
        </w:rPr>
        <w:t xml:space="preserve"> </w:t>
      </w:r>
      <w:r>
        <w:rPr>
          <w:sz w:val="20"/>
          <w:szCs w:val="20"/>
          <w:spacing w:val="4"/>
          <w:position w:val="1"/>
        </w:rPr>
        <w:t>、</w:t>
      </w:r>
      <w:r>
        <w:rPr>
          <w:sz w:val="20"/>
          <w:szCs w:val="20"/>
          <w:spacing w:val="4"/>
        </w:rPr>
        <w:t>临时供电配电箱</w:t>
      </w:r>
      <w:r>
        <w:rPr>
          <w:sz w:val="20"/>
          <w:szCs w:val="20"/>
          <w:spacing w:val="-30"/>
        </w:rPr>
        <w:t xml:space="preserve"> </w:t>
      </w:r>
      <w:r>
        <w:rPr>
          <w:sz w:val="20"/>
          <w:szCs w:val="20"/>
          <w:spacing w:val="4"/>
          <w:position w:val="1"/>
        </w:rPr>
        <w:t>、</w:t>
      </w:r>
      <w:r>
        <w:rPr>
          <w:sz w:val="20"/>
          <w:szCs w:val="20"/>
          <w:spacing w:val="4"/>
        </w:rPr>
        <w:t>断路器</w:t>
      </w:r>
      <w:r>
        <w:rPr>
          <w:sz w:val="20"/>
          <w:szCs w:val="20"/>
          <w:spacing w:val="-29"/>
        </w:rPr>
        <w:t xml:space="preserve"> </w:t>
      </w:r>
      <w:r>
        <w:rPr>
          <w:sz w:val="20"/>
          <w:szCs w:val="20"/>
          <w:spacing w:val="4"/>
          <w:position w:val="1"/>
        </w:rPr>
        <w:t>、</w:t>
      </w:r>
      <w:r>
        <w:rPr>
          <w:sz w:val="20"/>
          <w:szCs w:val="20"/>
          <w:spacing w:val="4"/>
        </w:rPr>
        <w:t>熔断器</w:t>
      </w:r>
      <w:r>
        <w:rPr>
          <w:sz w:val="20"/>
          <w:szCs w:val="20"/>
          <w:spacing w:val="-30"/>
        </w:rPr>
        <w:t xml:space="preserve"> </w:t>
      </w:r>
      <w:r>
        <w:rPr>
          <w:sz w:val="20"/>
          <w:szCs w:val="20"/>
          <w:spacing w:val="4"/>
          <w:position w:val="1"/>
        </w:rPr>
        <w:t>、</w:t>
      </w:r>
      <w:r>
        <w:rPr>
          <w:sz w:val="20"/>
          <w:szCs w:val="20"/>
          <w:spacing w:val="4"/>
        </w:rPr>
        <w:t>隔离开关</w:t>
      </w:r>
      <w:r>
        <w:rPr>
          <w:sz w:val="20"/>
          <w:szCs w:val="20"/>
          <w:spacing w:val="4"/>
          <w:position w:val="1"/>
        </w:rPr>
        <w:t>、</w:t>
      </w:r>
      <w:r>
        <w:rPr>
          <w:sz w:val="20"/>
          <w:szCs w:val="20"/>
          <w:position w:val="1"/>
        </w:rPr>
        <w:t xml:space="preserve"> </w:t>
      </w:r>
      <w:r>
        <w:rPr>
          <w:sz w:val="20"/>
          <w:szCs w:val="20"/>
          <w:spacing w:val="15"/>
        </w:rPr>
        <w:t>交流接触器</w:t>
      </w:r>
      <w:r>
        <w:rPr>
          <w:sz w:val="20"/>
          <w:szCs w:val="20"/>
          <w:spacing w:val="-30"/>
        </w:rPr>
        <w:t xml:space="preserve"> </w:t>
      </w:r>
      <w:r>
        <w:rPr>
          <w:sz w:val="20"/>
          <w:szCs w:val="20"/>
          <w:spacing w:val="15"/>
          <w:position w:val="1"/>
        </w:rPr>
        <w:t>、</w:t>
      </w:r>
      <w:r>
        <w:rPr>
          <w:sz w:val="20"/>
          <w:szCs w:val="20"/>
          <w:spacing w:val="15"/>
        </w:rPr>
        <w:t>漏电保护器</w:t>
      </w:r>
      <w:r>
        <w:rPr>
          <w:sz w:val="20"/>
          <w:szCs w:val="20"/>
          <w:spacing w:val="-29"/>
        </w:rPr>
        <w:t xml:space="preserve"> </w:t>
      </w:r>
      <w:r>
        <w:rPr>
          <w:sz w:val="20"/>
          <w:szCs w:val="20"/>
          <w:spacing w:val="15"/>
          <w:position w:val="1"/>
        </w:rPr>
        <w:t>、</w:t>
      </w:r>
      <w:r>
        <w:rPr>
          <w:sz w:val="20"/>
          <w:szCs w:val="20"/>
          <w:spacing w:val="15"/>
        </w:rPr>
        <w:t>标准电缆</w:t>
      </w:r>
      <w:r>
        <w:rPr>
          <w:sz w:val="20"/>
          <w:szCs w:val="20"/>
          <w:spacing w:val="-29"/>
        </w:rPr>
        <w:t xml:space="preserve"> </w:t>
      </w:r>
      <w:r>
        <w:rPr>
          <w:sz w:val="20"/>
          <w:szCs w:val="20"/>
          <w:spacing w:val="15"/>
          <w:position w:val="1"/>
        </w:rPr>
        <w:t>、</w:t>
      </w:r>
      <w:r>
        <w:rPr>
          <w:sz w:val="20"/>
          <w:szCs w:val="20"/>
          <w:spacing w:val="15"/>
        </w:rPr>
        <w:t>限位制动装置</w:t>
      </w:r>
      <w:r>
        <w:rPr>
          <w:sz w:val="20"/>
          <w:szCs w:val="20"/>
          <w:spacing w:val="-30"/>
        </w:rPr>
        <w:t xml:space="preserve"> </w:t>
      </w:r>
      <w:r>
        <w:rPr>
          <w:sz w:val="20"/>
          <w:szCs w:val="20"/>
          <w:spacing w:val="15"/>
          <w:position w:val="1"/>
        </w:rPr>
        <w:t>、</w:t>
      </w:r>
      <w:r>
        <w:rPr>
          <w:sz w:val="20"/>
          <w:szCs w:val="20"/>
          <w:spacing w:val="15"/>
        </w:rPr>
        <w:t>安全警</w:t>
      </w:r>
      <w:r>
        <w:rPr>
          <w:sz w:val="20"/>
          <w:szCs w:val="20"/>
          <w:spacing w:val="14"/>
        </w:rPr>
        <w:t>示牌及其他用于保证劳动安全的设备</w:t>
      </w:r>
      <w:r>
        <w:rPr>
          <w:sz w:val="20"/>
          <w:szCs w:val="20"/>
        </w:rPr>
        <w:t xml:space="preserve">  </w:t>
      </w:r>
      <w:r>
        <w:rPr>
          <w:sz w:val="20"/>
          <w:szCs w:val="20"/>
          <w:spacing w:val="4"/>
        </w:rPr>
        <w:t>设施</w:t>
      </w:r>
      <w:r>
        <w:rPr>
          <w:sz w:val="20"/>
          <w:szCs w:val="20"/>
          <w:spacing w:val="4"/>
          <w:position w:val="1"/>
        </w:rPr>
        <w:t>。</w:t>
      </w:r>
    </w:p>
    <w:p>
      <w:pPr>
        <w:pStyle w:val="BodyText"/>
        <w:ind w:left="3" w:right="76" w:firstLine="425"/>
        <w:spacing w:before="52" w:line="194" w:lineRule="auto"/>
        <w:rPr>
          <w:sz w:val="20"/>
          <w:szCs w:val="20"/>
        </w:rPr>
      </w:pPr>
      <w:r>
        <w:rPr>
          <w:rFonts w:ascii="Arial" w:hAnsi="Arial" w:eastAsia="Arial" w:cs="Arial"/>
          <w:sz w:val="20"/>
          <w:szCs w:val="20"/>
          <w:spacing w:val="12"/>
        </w:rPr>
        <w:t>3.</w:t>
      </w:r>
      <w:r>
        <w:rPr>
          <w:sz w:val="20"/>
          <w:szCs w:val="20"/>
          <w:spacing w:val="12"/>
        </w:rPr>
        <w:t>在工程开工前</w:t>
      </w:r>
      <w:r>
        <w:rPr>
          <w:sz w:val="20"/>
          <w:szCs w:val="20"/>
          <w:spacing w:val="-20"/>
        </w:rPr>
        <w:t xml:space="preserve"> </w:t>
      </w:r>
      <w:r>
        <w:rPr>
          <w:sz w:val="20"/>
          <w:szCs w:val="20"/>
          <w:spacing w:val="12"/>
          <w:position w:val="1"/>
        </w:rPr>
        <w:t>，</w:t>
      </w:r>
      <w:r>
        <w:rPr>
          <w:sz w:val="20"/>
          <w:szCs w:val="20"/>
          <w:spacing w:val="12"/>
        </w:rPr>
        <w:t>项目部应根据工程实际情况和需要制定安全防护用品（具）及材料的购</w:t>
      </w:r>
      <w:r>
        <w:rPr>
          <w:sz w:val="20"/>
          <w:szCs w:val="20"/>
          <w:spacing w:val="11"/>
        </w:rPr>
        <w:t>置和使</w:t>
      </w:r>
      <w:r>
        <w:rPr>
          <w:sz w:val="20"/>
          <w:szCs w:val="20"/>
        </w:rPr>
        <w:t xml:space="preserve"> </w:t>
      </w:r>
      <w:r>
        <w:rPr>
          <w:sz w:val="20"/>
          <w:szCs w:val="20"/>
          <w:spacing w:val="4"/>
        </w:rPr>
        <w:t>用计划</w:t>
      </w:r>
      <w:r>
        <w:rPr>
          <w:sz w:val="20"/>
          <w:szCs w:val="20"/>
          <w:spacing w:val="-12"/>
        </w:rPr>
        <w:t xml:space="preserve"> </w:t>
      </w:r>
      <w:r>
        <w:rPr>
          <w:sz w:val="20"/>
          <w:szCs w:val="20"/>
          <w:spacing w:val="4"/>
          <w:position w:val="1"/>
        </w:rPr>
        <w:t>，</w:t>
      </w:r>
      <w:r>
        <w:rPr>
          <w:sz w:val="20"/>
          <w:szCs w:val="20"/>
          <w:spacing w:val="4"/>
        </w:rPr>
        <w:t>报项目经理审批</w:t>
      </w:r>
      <w:r>
        <w:rPr>
          <w:sz w:val="20"/>
          <w:szCs w:val="20"/>
          <w:spacing w:val="4"/>
          <w:position w:val="1"/>
        </w:rPr>
        <w:t>。</w:t>
      </w:r>
    </w:p>
    <w:p>
      <w:pPr>
        <w:pStyle w:val="BodyText"/>
        <w:ind w:left="6" w:right="76" w:firstLine="419"/>
        <w:spacing w:before="54" w:line="194" w:lineRule="auto"/>
        <w:rPr>
          <w:sz w:val="20"/>
          <w:szCs w:val="20"/>
        </w:rPr>
      </w:pPr>
      <w:r>
        <w:rPr>
          <w:rFonts w:ascii="Arial" w:hAnsi="Arial" w:eastAsia="Arial" w:cs="Arial"/>
          <w:sz w:val="20"/>
          <w:szCs w:val="20"/>
          <w:spacing w:val="12"/>
        </w:rPr>
        <w:t>4.</w:t>
      </w:r>
      <w:r>
        <w:rPr>
          <w:sz w:val="20"/>
          <w:szCs w:val="20"/>
          <w:spacing w:val="12"/>
        </w:rPr>
        <w:t>劳动保护用品不得采购（使用）没有生产厂家名</w:t>
      </w:r>
      <w:r>
        <w:rPr>
          <w:sz w:val="20"/>
          <w:szCs w:val="20"/>
          <w:spacing w:val="11"/>
        </w:rPr>
        <w:t>称</w:t>
      </w:r>
      <w:r>
        <w:rPr>
          <w:sz w:val="20"/>
          <w:szCs w:val="20"/>
          <w:spacing w:val="-30"/>
        </w:rPr>
        <w:t xml:space="preserve"> </w:t>
      </w:r>
      <w:r>
        <w:rPr>
          <w:sz w:val="20"/>
          <w:szCs w:val="20"/>
          <w:spacing w:val="11"/>
          <w:position w:val="1"/>
        </w:rPr>
        <w:t>、</w:t>
      </w:r>
      <w:r>
        <w:rPr>
          <w:sz w:val="20"/>
          <w:szCs w:val="20"/>
          <w:spacing w:val="11"/>
        </w:rPr>
        <w:t>没有产品合格证</w:t>
      </w:r>
      <w:r>
        <w:rPr>
          <w:sz w:val="20"/>
          <w:szCs w:val="20"/>
          <w:spacing w:val="-29"/>
        </w:rPr>
        <w:t xml:space="preserve"> </w:t>
      </w:r>
      <w:r>
        <w:rPr>
          <w:sz w:val="20"/>
          <w:szCs w:val="20"/>
          <w:spacing w:val="11"/>
          <w:position w:val="1"/>
        </w:rPr>
        <w:t>、</w:t>
      </w:r>
      <w:r>
        <w:rPr>
          <w:sz w:val="20"/>
          <w:szCs w:val="20"/>
          <w:spacing w:val="11"/>
        </w:rPr>
        <w:t>没有安全标志的劳动防</w:t>
      </w:r>
      <w:r>
        <w:rPr>
          <w:sz w:val="20"/>
          <w:szCs w:val="20"/>
        </w:rPr>
        <w:t xml:space="preserve"> </w:t>
      </w:r>
      <w:r>
        <w:rPr>
          <w:sz w:val="20"/>
          <w:szCs w:val="20"/>
          <w:spacing w:val="4"/>
        </w:rPr>
        <w:t>护用品</w:t>
      </w:r>
      <w:r>
        <w:rPr>
          <w:sz w:val="20"/>
          <w:szCs w:val="20"/>
          <w:spacing w:val="4"/>
          <w:position w:val="1"/>
        </w:rPr>
        <w:t>。</w:t>
      </w:r>
    </w:p>
    <w:p>
      <w:pPr>
        <w:pStyle w:val="BodyText"/>
        <w:ind w:left="430"/>
        <w:spacing w:before="53" w:line="179" w:lineRule="auto"/>
        <w:rPr>
          <w:sz w:val="20"/>
          <w:szCs w:val="20"/>
        </w:rPr>
      </w:pPr>
      <w:r>
        <w:rPr>
          <w:rFonts w:ascii="Arial" w:hAnsi="Arial" w:eastAsia="Arial" w:cs="Arial"/>
          <w:sz w:val="20"/>
          <w:szCs w:val="20"/>
          <w:spacing w:val="11"/>
        </w:rPr>
        <w:t>5.</w:t>
      </w:r>
      <w:r>
        <w:rPr>
          <w:sz w:val="20"/>
          <w:szCs w:val="20"/>
          <w:spacing w:val="11"/>
        </w:rPr>
        <w:t>项目部对进场使用的安全防护用品（具）应查验下列证明：</w:t>
      </w:r>
    </w:p>
    <w:p>
      <w:pPr>
        <w:pStyle w:val="BodyText"/>
        <w:ind w:left="341"/>
        <w:spacing w:before="54" w:line="175" w:lineRule="auto"/>
        <w:rPr>
          <w:sz w:val="20"/>
          <w:szCs w:val="20"/>
        </w:rPr>
      </w:pPr>
      <w:r>
        <w:rPr>
          <w:sz w:val="20"/>
          <w:szCs w:val="20"/>
          <w:spacing w:val="6"/>
        </w:rPr>
        <w:t>（</w:t>
      </w:r>
      <w:r>
        <w:rPr>
          <w:rFonts w:ascii="Arial" w:hAnsi="Arial" w:eastAsia="Arial" w:cs="Arial"/>
          <w:sz w:val="20"/>
          <w:szCs w:val="20"/>
          <w:spacing w:val="6"/>
        </w:rPr>
        <w:t>1</w:t>
      </w:r>
      <w:r>
        <w:rPr>
          <w:sz w:val="20"/>
          <w:szCs w:val="20"/>
          <w:spacing w:val="6"/>
        </w:rPr>
        <w:t>）实施生产许可证制度的安全设施所需的材料</w:t>
      </w:r>
      <w:r>
        <w:rPr>
          <w:sz w:val="20"/>
          <w:szCs w:val="20"/>
          <w:spacing w:val="-13"/>
        </w:rPr>
        <w:t xml:space="preserve"> </w:t>
      </w:r>
      <w:r>
        <w:rPr>
          <w:sz w:val="20"/>
          <w:szCs w:val="20"/>
          <w:spacing w:val="6"/>
          <w:position w:val="1"/>
        </w:rPr>
        <w:t>、</w:t>
      </w:r>
      <w:r>
        <w:rPr>
          <w:sz w:val="20"/>
          <w:szCs w:val="20"/>
          <w:spacing w:val="6"/>
        </w:rPr>
        <w:t>设备及防护用品</w:t>
      </w:r>
      <w:r>
        <w:rPr>
          <w:sz w:val="20"/>
          <w:szCs w:val="20"/>
          <w:spacing w:val="-21"/>
        </w:rPr>
        <w:t xml:space="preserve"> </w:t>
      </w:r>
      <w:r>
        <w:rPr>
          <w:sz w:val="20"/>
          <w:szCs w:val="20"/>
          <w:spacing w:val="6"/>
          <w:position w:val="1"/>
        </w:rPr>
        <w:t>，</w:t>
      </w:r>
      <w:r>
        <w:rPr>
          <w:sz w:val="20"/>
          <w:szCs w:val="20"/>
          <w:spacing w:val="6"/>
        </w:rPr>
        <w:t>验证其生产许可证</w:t>
      </w:r>
      <w:r>
        <w:rPr>
          <w:sz w:val="20"/>
          <w:szCs w:val="20"/>
          <w:spacing w:val="6"/>
          <w:position w:val="1"/>
        </w:rPr>
        <w:t>；</w:t>
      </w:r>
    </w:p>
    <w:p>
      <w:pPr>
        <w:pStyle w:val="BodyText"/>
        <w:ind w:left="341"/>
        <w:spacing w:before="54" w:line="175" w:lineRule="auto"/>
        <w:rPr>
          <w:sz w:val="20"/>
          <w:szCs w:val="20"/>
        </w:rPr>
      </w:pPr>
      <w:r>
        <w:rPr>
          <w:sz w:val="20"/>
          <w:szCs w:val="20"/>
          <w:spacing w:val="4"/>
        </w:rPr>
        <w:t>（</w:t>
      </w:r>
      <w:r>
        <w:rPr>
          <w:rFonts w:ascii="Arial" w:hAnsi="Arial" w:eastAsia="Arial" w:cs="Arial"/>
          <w:sz w:val="20"/>
          <w:szCs w:val="20"/>
          <w:spacing w:val="4"/>
        </w:rPr>
        <w:t>2</w:t>
      </w:r>
      <w:r>
        <w:rPr>
          <w:sz w:val="20"/>
          <w:szCs w:val="20"/>
          <w:spacing w:val="4"/>
        </w:rPr>
        <w:t>）产品鉴定报告</w:t>
      </w:r>
      <w:r>
        <w:rPr>
          <w:sz w:val="20"/>
          <w:szCs w:val="20"/>
          <w:spacing w:val="-27"/>
        </w:rPr>
        <w:t xml:space="preserve"> </w:t>
      </w:r>
      <w:r>
        <w:rPr>
          <w:sz w:val="20"/>
          <w:szCs w:val="20"/>
          <w:spacing w:val="4"/>
          <w:position w:val="1"/>
        </w:rPr>
        <w:t>、</w:t>
      </w:r>
      <w:r>
        <w:rPr>
          <w:sz w:val="20"/>
          <w:szCs w:val="20"/>
          <w:spacing w:val="4"/>
        </w:rPr>
        <w:t>检测报告</w:t>
      </w:r>
      <w:r>
        <w:rPr>
          <w:sz w:val="20"/>
          <w:szCs w:val="20"/>
          <w:spacing w:val="-29"/>
        </w:rPr>
        <w:t xml:space="preserve"> </w:t>
      </w:r>
      <w:r>
        <w:rPr>
          <w:sz w:val="20"/>
          <w:szCs w:val="20"/>
          <w:spacing w:val="4"/>
          <w:position w:val="1"/>
        </w:rPr>
        <w:t>、</w:t>
      </w:r>
      <w:r>
        <w:rPr>
          <w:sz w:val="20"/>
          <w:szCs w:val="20"/>
          <w:spacing w:val="4"/>
        </w:rPr>
        <w:t>质保书</w:t>
      </w:r>
      <w:r>
        <w:rPr>
          <w:sz w:val="20"/>
          <w:szCs w:val="20"/>
          <w:spacing w:val="-30"/>
        </w:rPr>
        <w:t xml:space="preserve"> </w:t>
      </w:r>
      <w:r>
        <w:rPr>
          <w:sz w:val="20"/>
          <w:szCs w:val="20"/>
          <w:spacing w:val="4"/>
          <w:position w:val="1"/>
        </w:rPr>
        <w:t>、</w:t>
      </w:r>
      <w:r>
        <w:rPr>
          <w:sz w:val="20"/>
          <w:szCs w:val="20"/>
          <w:spacing w:val="4"/>
        </w:rPr>
        <w:t>产品质量合格证</w:t>
      </w:r>
      <w:r>
        <w:rPr>
          <w:sz w:val="20"/>
          <w:szCs w:val="20"/>
          <w:spacing w:val="4"/>
          <w:position w:val="1"/>
        </w:rPr>
        <w:t>；</w:t>
      </w:r>
    </w:p>
    <w:p>
      <w:pPr>
        <w:pStyle w:val="BodyText"/>
        <w:ind w:left="42" w:firstLine="299"/>
        <w:spacing w:before="59" w:line="198" w:lineRule="auto"/>
        <w:rPr>
          <w:sz w:val="20"/>
          <w:szCs w:val="20"/>
        </w:rPr>
      </w:pPr>
      <w:r>
        <w:rPr>
          <w:sz w:val="20"/>
          <w:szCs w:val="20"/>
          <w:spacing w:val="9"/>
        </w:rPr>
        <w:t>（</w:t>
      </w:r>
      <w:r>
        <w:rPr>
          <w:rFonts w:ascii="Arial" w:hAnsi="Arial" w:eastAsia="Arial" w:cs="Arial"/>
          <w:sz w:val="20"/>
          <w:szCs w:val="20"/>
          <w:spacing w:val="9"/>
        </w:rPr>
        <w:t>3</w:t>
      </w:r>
      <w:r>
        <w:rPr>
          <w:sz w:val="20"/>
          <w:szCs w:val="20"/>
          <w:spacing w:val="9"/>
        </w:rPr>
        <w:t>）实施认证制度的安全防护用品（具）</w:t>
      </w:r>
      <w:r>
        <w:rPr>
          <w:sz w:val="20"/>
          <w:szCs w:val="20"/>
          <w:spacing w:val="-17"/>
        </w:rPr>
        <w:t xml:space="preserve"> </w:t>
      </w:r>
      <w:r>
        <w:rPr>
          <w:sz w:val="20"/>
          <w:szCs w:val="20"/>
          <w:spacing w:val="9"/>
        </w:rPr>
        <w:t>包括； 自吸式防颗粒物呼吸器</w:t>
      </w:r>
      <w:r>
        <w:rPr>
          <w:sz w:val="20"/>
          <w:szCs w:val="20"/>
          <w:spacing w:val="-30"/>
        </w:rPr>
        <w:t xml:space="preserve"> </w:t>
      </w:r>
      <w:r>
        <w:rPr>
          <w:sz w:val="20"/>
          <w:szCs w:val="20"/>
          <w:spacing w:val="9"/>
        </w:rPr>
        <w:t>、</w:t>
      </w:r>
      <w:r>
        <w:rPr>
          <w:sz w:val="20"/>
          <w:szCs w:val="20"/>
          <w:spacing w:val="-16"/>
        </w:rPr>
        <w:t xml:space="preserve"> </w:t>
      </w:r>
      <w:r>
        <w:rPr>
          <w:sz w:val="20"/>
          <w:szCs w:val="20"/>
          <w:spacing w:val="9"/>
        </w:rPr>
        <w:t>自吸过滤式防毒面具、</w:t>
      </w:r>
      <w:r>
        <w:rPr>
          <w:sz w:val="20"/>
          <w:szCs w:val="20"/>
        </w:rPr>
        <w:t xml:space="preserve"> </w:t>
      </w:r>
      <w:r>
        <w:rPr>
          <w:sz w:val="20"/>
          <w:szCs w:val="20"/>
          <w:spacing w:val="6"/>
        </w:rPr>
        <w:t>自给开路式压缩空气呼吸器</w:t>
      </w:r>
      <w:r>
        <w:rPr>
          <w:sz w:val="20"/>
          <w:szCs w:val="20"/>
          <w:spacing w:val="-30"/>
        </w:rPr>
        <w:t xml:space="preserve"> </w:t>
      </w:r>
      <w:r>
        <w:rPr>
          <w:sz w:val="20"/>
          <w:szCs w:val="20"/>
          <w:spacing w:val="6"/>
          <w:position w:val="1"/>
        </w:rPr>
        <w:t>、</w:t>
      </w:r>
      <w:r>
        <w:rPr>
          <w:sz w:val="20"/>
          <w:szCs w:val="20"/>
          <w:spacing w:val="6"/>
        </w:rPr>
        <w:t>长管面具</w:t>
      </w:r>
      <w:r>
        <w:rPr>
          <w:sz w:val="20"/>
          <w:szCs w:val="20"/>
          <w:spacing w:val="-29"/>
        </w:rPr>
        <w:t xml:space="preserve"> </w:t>
      </w:r>
      <w:r>
        <w:rPr>
          <w:sz w:val="20"/>
          <w:szCs w:val="20"/>
          <w:spacing w:val="6"/>
          <w:position w:val="1"/>
        </w:rPr>
        <w:t>、</w:t>
      </w:r>
      <w:r>
        <w:rPr>
          <w:sz w:val="20"/>
          <w:szCs w:val="20"/>
          <w:spacing w:val="6"/>
        </w:rPr>
        <w:t>焊接防护面具</w:t>
      </w:r>
      <w:r>
        <w:rPr>
          <w:sz w:val="20"/>
          <w:szCs w:val="20"/>
          <w:spacing w:val="-29"/>
        </w:rPr>
        <w:t xml:space="preserve"> </w:t>
      </w:r>
      <w:r>
        <w:rPr>
          <w:sz w:val="20"/>
          <w:szCs w:val="20"/>
          <w:spacing w:val="6"/>
          <w:position w:val="1"/>
        </w:rPr>
        <w:t>、</w:t>
      </w:r>
      <w:r>
        <w:rPr>
          <w:sz w:val="20"/>
          <w:szCs w:val="20"/>
          <w:spacing w:val="6"/>
        </w:rPr>
        <w:t>防冲击</w:t>
      </w:r>
      <w:r>
        <w:rPr>
          <w:sz w:val="20"/>
          <w:szCs w:val="20"/>
          <w:spacing w:val="5"/>
        </w:rPr>
        <w:t>眼护具等的认证标志</w:t>
      </w:r>
      <w:r>
        <w:rPr>
          <w:sz w:val="20"/>
          <w:szCs w:val="20"/>
          <w:spacing w:val="5"/>
          <w:position w:val="1"/>
        </w:rPr>
        <w:t>；</w:t>
      </w:r>
    </w:p>
    <w:p>
      <w:pPr>
        <w:pStyle w:val="BodyText"/>
        <w:ind w:left="343"/>
        <w:spacing w:before="52"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）产品的技术性能</w:t>
      </w:r>
      <w:r>
        <w:rPr>
          <w:sz w:val="20"/>
          <w:szCs w:val="20"/>
          <w:spacing w:val="-22"/>
        </w:rPr>
        <w:t xml:space="preserve"> </w:t>
      </w:r>
      <w:r>
        <w:rPr>
          <w:sz w:val="20"/>
          <w:szCs w:val="20"/>
          <w:spacing w:val="5"/>
        </w:rPr>
        <w:t>、参数和安装使用说明；</w:t>
      </w:r>
    </w:p>
    <w:p>
      <w:pPr>
        <w:pStyle w:val="BodyText"/>
        <w:ind w:left="343"/>
        <w:spacing w:before="58"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）工具化</w:t>
      </w:r>
      <w:r>
        <w:rPr>
          <w:sz w:val="20"/>
          <w:szCs w:val="20"/>
          <w:spacing w:val="-29"/>
        </w:rPr>
        <w:t xml:space="preserve"> </w:t>
      </w:r>
      <w:r>
        <w:rPr>
          <w:sz w:val="20"/>
          <w:szCs w:val="20"/>
          <w:spacing w:val="6"/>
        </w:rPr>
        <w:t>、定型化的防护设施应有经批准的设计</w:t>
      </w:r>
      <w:r>
        <w:rPr>
          <w:sz w:val="20"/>
          <w:szCs w:val="20"/>
          <w:spacing w:val="-30"/>
        </w:rPr>
        <w:t xml:space="preserve"> </w:t>
      </w:r>
      <w:r>
        <w:rPr>
          <w:sz w:val="20"/>
          <w:szCs w:val="20"/>
          <w:spacing w:val="6"/>
        </w:rPr>
        <w:t>、制作和使</w:t>
      </w:r>
      <w:r>
        <w:rPr>
          <w:sz w:val="20"/>
          <w:szCs w:val="20"/>
          <w:spacing w:val="5"/>
        </w:rPr>
        <w:t>用方案；</w:t>
      </w:r>
    </w:p>
    <w:p>
      <w:pPr>
        <w:pStyle w:val="BodyText"/>
        <w:ind w:left="343"/>
        <w:spacing w:before="59" w:line="172" w:lineRule="auto"/>
        <w:rPr>
          <w:sz w:val="20"/>
          <w:szCs w:val="20"/>
        </w:rPr>
      </w:pPr>
      <w:r>
        <w:rPr>
          <w:sz w:val="20"/>
          <w:szCs w:val="20"/>
          <w:spacing w:val="7"/>
        </w:rPr>
        <w:t>（</w:t>
      </w:r>
      <w:r>
        <w:rPr>
          <w:rFonts w:ascii="Arial" w:hAnsi="Arial" w:eastAsia="Arial" w:cs="Arial"/>
          <w:sz w:val="20"/>
          <w:szCs w:val="20"/>
          <w:spacing w:val="7"/>
        </w:rPr>
        <w:t>6</w:t>
      </w:r>
      <w:r>
        <w:rPr>
          <w:sz w:val="20"/>
          <w:szCs w:val="20"/>
          <w:spacing w:val="7"/>
        </w:rPr>
        <w:t>）重复使用的安全防护用品使用前要进行相关性能的检查</w:t>
      </w:r>
      <w:r>
        <w:rPr>
          <w:sz w:val="20"/>
          <w:szCs w:val="20"/>
          <w:spacing w:val="-21"/>
        </w:rPr>
        <w:t xml:space="preserve"> </w:t>
      </w:r>
      <w:r>
        <w:rPr>
          <w:sz w:val="20"/>
          <w:szCs w:val="20"/>
          <w:spacing w:val="7"/>
          <w:position w:val="1"/>
        </w:rPr>
        <w:t>，</w:t>
      </w:r>
      <w:r>
        <w:rPr>
          <w:sz w:val="20"/>
          <w:szCs w:val="20"/>
          <w:spacing w:val="7"/>
        </w:rPr>
        <w:t>确保使用的安全性</w:t>
      </w:r>
      <w:r>
        <w:rPr>
          <w:sz w:val="20"/>
          <w:szCs w:val="20"/>
          <w:spacing w:val="7"/>
          <w:position w:val="1"/>
        </w:rPr>
        <w:t>。</w:t>
      </w:r>
    </w:p>
    <w:p>
      <w:pPr>
        <w:pStyle w:val="BodyText"/>
        <w:ind w:left="2" w:right="74" w:firstLine="430"/>
        <w:spacing w:before="60" w:line="194" w:lineRule="auto"/>
        <w:rPr>
          <w:sz w:val="20"/>
          <w:szCs w:val="20"/>
        </w:rPr>
      </w:pPr>
      <w:r>
        <w:rPr>
          <w:rFonts w:ascii="Arial" w:hAnsi="Arial" w:eastAsia="Arial" w:cs="Arial"/>
          <w:sz w:val="20"/>
          <w:szCs w:val="20"/>
          <w:spacing w:val="11"/>
        </w:rPr>
        <w:t>6.</w:t>
      </w:r>
      <w:r>
        <w:rPr>
          <w:sz w:val="20"/>
          <w:szCs w:val="20"/>
          <w:spacing w:val="11"/>
        </w:rPr>
        <w:t>项目部应对进场安全防护用品（具）进行进货检验</w:t>
      </w:r>
      <w:r>
        <w:rPr>
          <w:sz w:val="20"/>
          <w:szCs w:val="20"/>
          <w:spacing w:val="-21"/>
        </w:rPr>
        <w:t xml:space="preserve"> </w:t>
      </w:r>
      <w:r>
        <w:rPr>
          <w:sz w:val="20"/>
          <w:szCs w:val="20"/>
          <w:spacing w:val="11"/>
          <w:position w:val="1"/>
        </w:rPr>
        <w:t>，</w:t>
      </w:r>
      <w:r>
        <w:rPr>
          <w:sz w:val="20"/>
          <w:szCs w:val="20"/>
          <w:spacing w:val="11"/>
        </w:rPr>
        <w:t>保存相关凭证</w:t>
      </w:r>
      <w:r>
        <w:rPr>
          <w:sz w:val="20"/>
          <w:szCs w:val="20"/>
          <w:spacing w:val="-21"/>
        </w:rPr>
        <w:t xml:space="preserve"> </w:t>
      </w:r>
      <w:r>
        <w:rPr>
          <w:sz w:val="20"/>
          <w:szCs w:val="20"/>
          <w:spacing w:val="11"/>
          <w:position w:val="1"/>
        </w:rPr>
        <w:t>，</w:t>
      </w:r>
      <w:r>
        <w:rPr>
          <w:sz w:val="20"/>
          <w:szCs w:val="20"/>
          <w:spacing w:val="11"/>
        </w:rPr>
        <w:t>并按照要求分批次送检复</w:t>
      </w:r>
      <w:r>
        <w:rPr>
          <w:sz w:val="20"/>
          <w:szCs w:val="20"/>
        </w:rPr>
        <w:t xml:space="preserve"> </w:t>
      </w:r>
      <w:r>
        <w:rPr>
          <w:sz w:val="20"/>
          <w:szCs w:val="20"/>
          <w:spacing w:val="7"/>
        </w:rPr>
        <w:t>试</w:t>
      </w:r>
      <w:r>
        <w:rPr>
          <w:sz w:val="20"/>
          <w:szCs w:val="20"/>
          <w:spacing w:val="-21"/>
        </w:rPr>
        <w:t xml:space="preserve"> </w:t>
      </w:r>
      <w:r>
        <w:rPr>
          <w:sz w:val="20"/>
          <w:szCs w:val="20"/>
          <w:spacing w:val="7"/>
          <w:position w:val="1"/>
        </w:rPr>
        <w:t>，</w:t>
      </w:r>
      <w:r>
        <w:rPr>
          <w:sz w:val="20"/>
          <w:szCs w:val="20"/>
          <w:spacing w:val="7"/>
        </w:rPr>
        <w:t>超过使用条件的应更换或报废</w:t>
      </w:r>
      <w:r>
        <w:rPr>
          <w:sz w:val="20"/>
          <w:szCs w:val="20"/>
          <w:spacing w:val="-21"/>
        </w:rPr>
        <w:t xml:space="preserve"> </w:t>
      </w:r>
      <w:r>
        <w:rPr>
          <w:sz w:val="20"/>
          <w:szCs w:val="20"/>
          <w:spacing w:val="7"/>
          <w:position w:val="1"/>
        </w:rPr>
        <w:t>，</w:t>
      </w:r>
      <w:r>
        <w:rPr>
          <w:sz w:val="20"/>
          <w:szCs w:val="20"/>
          <w:spacing w:val="7"/>
        </w:rPr>
        <w:t>更换或报废安全防护用品应当留</w:t>
      </w:r>
      <w:r>
        <w:rPr>
          <w:sz w:val="20"/>
          <w:szCs w:val="20"/>
          <w:spacing w:val="6"/>
        </w:rPr>
        <w:t>存记录</w:t>
      </w:r>
      <w:r>
        <w:rPr>
          <w:sz w:val="20"/>
          <w:szCs w:val="20"/>
          <w:spacing w:val="6"/>
          <w:position w:val="1"/>
        </w:rPr>
        <w:t>。</w:t>
      </w:r>
    </w:p>
    <w:p>
      <w:pPr>
        <w:pStyle w:val="BodyText"/>
        <w:ind w:left="6" w:right="80" w:firstLine="426"/>
        <w:spacing w:before="53" w:line="195" w:lineRule="auto"/>
        <w:rPr>
          <w:sz w:val="20"/>
          <w:szCs w:val="20"/>
        </w:rPr>
      </w:pPr>
      <w:r>
        <w:rPr>
          <w:rFonts w:ascii="Arial" w:hAnsi="Arial" w:eastAsia="Arial" w:cs="Arial"/>
          <w:sz w:val="20"/>
          <w:szCs w:val="20"/>
          <w:spacing w:val="25"/>
        </w:rPr>
        <w:t>7.</w:t>
      </w:r>
      <w:r>
        <w:rPr>
          <w:sz w:val="20"/>
          <w:szCs w:val="20"/>
          <w:spacing w:val="25"/>
        </w:rPr>
        <w:t>项目部应及时将个人安全防护用品发放到职工手中</w:t>
      </w:r>
      <w:r>
        <w:rPr>
          <w:sz w:val="20"/>
          <w:szCs w:val="20"/>
        </w:rPr>
        <w:t xml:space="preserve"> </w:t>
      </w:r>
      <w:r>
        <w:rPr>
          <w:sz w:val="20"/>
          <w:szCs w:val="20"/>
          <w:spacing w:val="25"/>
          <w:position w:val="1"/>
        </w:rPr>
        <w:t>，</w:t>
      </w:r>
      <w:r>
        <w:rPr>
          <w:sz w:val="20"/>
          <w:szCs w:val="20"/>
          <w:spacing w:val="-39"/>
          <w:position w:val="1"/>
        </w:rPr>
        <w:t xml:space="preserve"> </w:t>
      </w:r>
      <w:r>
        <w:rPr>
          <w:sz w:val="20"/>
          <w:szCs w:val="20"/>
          <w:spacing w:val="25"/>
        </w:rPr>
        <w:t>并保存发放记录</w:t>
      </w:r>
      <w:r>
        <w:rPr>
          <w:sz w:val="20"/>
          <w:szCs w:val="20"/>
          <w:spacing w:val="-15"/>
        </w:rPr>
        <w:t xml:space="preserve"> </w:t>
      </w:r>
      <w:r>
        <w:rPr>
          <w:sz w:val="20"/>
          <w:szCs w:val="20"/>
          <w:spacing w:val="25"/>
          <w:position w:val="1"/>
        </w:rPr>
        <w:t>，</w:t>
      </w:r>
      <w:r>
        <w:rPr>
          <w:sz w:val="20"/>
          <w:szCs w:val="20"/>
          <w:spacing w:val="-38"/>
          <w:position w:val="1"/>
        </w:rPr>
        <w:t xml:space="preserve"> </w:t>
      </w:r>
      <w:r>
        <w:rPr>
          <w:sz w:val="20"/>
          <w:szCs w:val="20"/>
          <w:spacing w:val="25"/>
        </w:rPr>
        <w:t>对使用情况进行</w:t>
      </w:r>
      <w:r>
        <w:rPr>
          <w:sz w:val="20"/>
          <w:szCs w:val="20"/>
        </w:rPr>
        <w:t xml:space="preserve"> </w:t>
      </w:r>
      <w:r>
        <w:rPr>
          <w:sz w:val="20"/>
          <w:szCs w:val="20"/>
          <w:spacing w:val="5"/>
        </w:rPr>
        <w:t>检查</w:t>
      </w:r>
      <w:r>
        <w:rPr>
          <w:sz w:val="20"/>
          <w:szCs w:val="20"/>
          <w:spacing w:val="-34"/>
        </w:rPr>
        <w:t xml:space="preserve"> </w:t>
      </w:r>
      <w:r>
        <w:rPr>
          <w:sz w:val="20"/>
          <w:szCs w:val="20"/>
          <w:spacing w:val="5"/>
          <w:position w:val="1"/>
        </w:rPr>
        <w:t>。</w:t>
      </w:r>
    </w:p>
    <w:p>
      <w:pPr>
        <w:pStyle w:val="BodyText"/>
        <w:ind w:left="7" w:right="74" w:firstLine="422"/>
        <w:spacing w:before="46" w:line="196" w:lineRule="auto"/>
        <w:rPr>
          <w:sz w:val="20"/>
          <w:szCs w:val="20"/>
        </w:rPr>
      </w:pPr>
      <w:r>
        <w:rPr>
          <w:rFonts w:ascii="Arial" w:hAnsi="Arial" w:eastAsia="Arial" w:cs="Arial"/>
          <w:sz w:val="20"/>
          <w:szCs w:val="20"/>
          <w:spacing w:val="12"/>
        </w:rPr>
        <w:t>8.</w:t>
      </w:r>
      <w:r>
        <w:rPr>
          <w:sz w:val="20"/>
          <w:szCs w:val="20"/>
          <w:spacing w:val="12"/>
        </w:rPr>
        <w:t>企业及其项目部应对施工作业人员进行正确使用劳动防护用品的教育培训</w:t>
      </w:r>
      <w:r>
        <w:rPr>
          <w:sz w:val="20"/>
          <w:szCs w:val="20"/>
          <w:spacing w:val="-21"/>
        </w:rPr>
        <w:t xml:space="preserve"> </w:t>
      </w:r>
      <w:r>
        <w:rPr>
          <w:sz w:val="20"/>
          <w:szCs w:val="20"/>
          <w:spacing w:val="12"/>
          <w:position w:val="1"/>
        </w:rPr>
        <w:t>，</w:t>
      </w:r>
      <w:r>
        <w:rPr>
          <w:sz w:val="20"/>
          <w:szCs w:val="20"/>
          <w:spacing w:val="12"/>
        </w:rPr>
        <w:t>并对安全教育培训</w:t>
      </w:r>
      <w:r>
        <w:rPr>
          <w:sz w:val="20"/>
          <w:szCs w:val="20"/>
        </w:rPr>
        <w:t xml:space="preserve"> </w:t>
      </w:r>
      <w:r>
        <w:rPr>
          <w:sz w:val="20"/>
          <w:szCs w:val="20"/>
          <w:spacing w:val="4"/>
        </w:rPr>
        <w:t>如实记录</w:t>
      </w:r>
      <w:r>
        <w:rPr>
          <w:sz w:val="20"/>
          <w:szCs w:val="20"/>
          <w:spacing w:val="-13"/>
        </w:rPr>
        <w:t xml:space="preserve"> </w:t>
      </w:r>
      <w:r>
        <w:rPr>
          <w:sz w:val="20"/>
          <w:szCs w:val="20"/>
          <w:spacing w:val="4"/>
          <w:position w:val="1"/>
        </w:rPr>
        <w:t>，</w:t>
      </w:r>
      <w:r>
        <w:rPr>
          <w:sz w:val="20"/>
          <w:szCs w:val="20"/>
          <w:spacing w:val="4"/>
        </w:rPr>
        <w:t>形成台账资料</w:t>
      </w:r>
      <w:r>
        <w:rPr>
          <w:sz w:val="20"/>
          <w:szCs w:val="20"/>
          <w:spacing w:val="4"/>
          <w:position w:val="1"/>
        </w:rPr>
        <w:t>。</w:t>
      </w:r>
    </w:p>
    <w:p>
      <w:pPr>
        <w:spacing w:line="196" w:lineRule="auto"/>
        <w:sectPr>
          <w:headerReference w:type="default" r:id="rId1"/>
          <w:footerReference w:type="default" r:id="rId148"/>
          <w:pgSz w:w="12243" w:h="16495"/>
          <w:pgMar w:top="400" w:right="1192" w:bottom="1137" w:left="1624" w:header="0" w:footer="912" w:gutter="0"/>
        </w:sectPr>
        <w:rPr>
          <w:sz w:val="20"/>
          <w:szCs w:val="20"/>
        </w:rPr>
      </w:pPr>
    </w:p>
    <w:p>
      <w:pPr>
        <w:spacing w:line="415" w:lineRule="auto"/>
        <w:rPr>
          <w:rFonts w:ascii="Arial"/>
          <w:sz w:val="21"/>
        </w:rPr>
      </w:pPr>
      <w:r/>
    </w:p>
    <w:p>
      <w:pPr>
        <w:pStyle w:val="BodyText"/>
        <w:ind w:left="2247"/>
        <w:spacing w:before="116" w:line="173" w:lineRule="auto"/>
        <w:rPr/>
      </w:pPr>
      <w:bookmarkStart w:name="bookmark18" w:id="15"/>
      <w:bookmarkEnd w:id="15"/>
      <w:r>
        <w:rPr>
          <w:rFonts w:ascii="Arial" w:hAnsi="Arial" w:eastAsia="Arial" w:cs="Arial"/>
          <w:spacing w:val="11"/>
          <w:position w:val="-2"/>
        </w:rPr>
        <w:t>3.1</w:t>
      </w:r>
      <w:r>
        <w:rPr>
          <w:rFonts w:ascii="Arial" w:hAnsi="Arial" w:eastAsia="Arial" w:cs="Arial"/>
          <w:spacing w:val="3"/>
          <w:position w:val="-2"/>
        </w:rPr>
        <w:t xml:space="preserve">   </w:t>
      </w:r>
      <w:r>
        <w:rPr>
          <w:spacing w:val="11"/>
        </w:rPr>
        <w:t>安全防护用品</w:t>
      </w:r>
      <w:r>
        <w:rPr>
          <w:spacing w:val="11"/>
          <w:position w:val="1"/>
        </w:rPr>
        <w:t>（具）</w:t>
      </w:r>
      <w:r>
        <w:rPr>
          <w:spacing w:val="-55"/>
          <w:position w:val="1"/>
        </w:rPr>
        <w:t xml:space="preserve"> </w:t>
      </w:r>
      <w:r>
        <w:rPr>
          <w:spacing w:val="11"/>
        </w:rPr>
        <w:t>购置使用计划</w:t>
      </w:r>
    </w:p>
    <w:p>
      <w:pPr>
        <w:spacing w:before="50"/>
        <w:rPr/>
      </w:pPr>
      <w:r/>
    </w:p>
    <w:p>
      <w:pPr>
        <w:spacing w:before="5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4"/>
        <w:gridCol w:w="2399"/>
        <w:gridCol w:w="904"/>
        <w:gridCol w:w="1445"/>
        <w:gridCol w:w="1602"/>
        <w:gridCol w:w="2436"/>
      </w:tblGrid>
      <w:tr>
        <w:trPr>
          <w:trHeight w:val="369" w:hRule="atLeast"/>
        </w:trPr>
        <w:tc>
          <w:tcPr>
            <w:tcW w:w="574" w:type="dxa"/>
            <w:vAlign w:val="top"/>
          </w:tcPr>
          <w:p>
            <w:pPr>
              <w:pStyle w:val="TableText"/>
              <w:ind w:left="135"/>
              <w:spacing w:before="112" w:line="183" w:lineRule="auto"/>
              <w:rPr/>
            </w:pPr>
            <w:r>
              <w:rPr>
                <w:spacing w:val="5"/>
              </w:rPr>
              <w:t>序号</w:t>
            </w:r>
          </w:p>
        </w:tc>
        <w:tc>
          <w:tcPr>
            <w:tcW w:w="2399" w:type="dxa"/>
            <w:vAlign w:val="top"/>
          </w:tcPr>
          <w:p>
            <w:pPr>
              <w:pStyle w:val="TableText"/>
              <w:ind w:left="497"/>
              <w:spacing w:before="112" w:line="178" w:lineRule="auto"/>
              <w:rPr/>
            </w:pPr>
            <w:r>
              <w:rPr>
                <w:spacing w:val="7"/>
              </w:rPr>
              <w:t>防护用品（具）名称</w:t>
            </w:r>
          </w:p>
        </w:tc>
        <w:tc>
          <w:tcPr>
            <w:tcW w:w="904" w:type="dxa"/>
            <w:vAlign w:val="top"/>
          </w:tcPr>
          <w:p>
            <w:pPr>
              <w:pStyle w:val="TableText"/>
              <w:ind w:left="298"/>
              <w:spacing w:before="112" w:line="182" w:lineRule="auto"/>
              <w:rPr/>
            </w:pPr>
            <w:r>
              <w:rPr>
                <w:spacing w:val="5"/>
              </w:rPr>
              <w:t>数量</w:t>
            </w:r>
          </w:p>
        </w:tc>
        <w:tc>
          <w:tcPr>
            <w:tcW w:w="1445" w:type="dxa"/>
            <w:vAlign w:val="top"/>
          </w:tcPr>
          <w:p>
            <w:pPr>
              <w:pStyle w:val="TableText"/>
              <w:ind w:left="568"/>
              <w:spacing w:before="114" w:line="179" w:lineRule="auto"/>
              <w:rPr/>
            </w:pPr>
            <w:r>
              <w:rPr>
                <w:spacing w:val="5"/>
              </w:rPr>
              <w:t>金额</w:t>
            </w:r>
          </w:p>
        </w:tc>
        <w:tc>
          <w:tcPr>
            <w:tcW w:w="1602" w:type="dxa"/>
            <w:vAlign w:val="top"/>
          </w:tcPr>
          <w:p>
            <w:pPr>
              <w:pStyle w:val="TableText"/>
              <w:ind w:left="490"/>
              <w:spacing w:before="114" w:line="181" w:lineRule="auto"/>
              <w:rPr/>
            </w:pPr>
            <w:r>
              <w:rPr>
                <w:spacing w:val="7"/>
              </w:rPr>
              <w:t>投入时间</w:t>
            </w:r>
          </w:p>
        </w:tc>
        <w:tc>
          <w:tcPr>
            <w:tcW w:w="2436" w:type="dxa"/>
            <w:vAlign w:val="top"/>
          </w:tcPr>
          <w:p>
            <w:pPr>
              <w:pStyle w:val="TableText"/>
              <w:ind w:left="1065"/>
              <w:spacing w:before="112" w:line="184" w:lineRule="auto"/>
              <w:rPr/>
            </w:pPr>
            <w:r>
              <w:rPr>
                <w:spacing w:val="5"/>
              </w:rPr>
              <w:t>备注</w:t>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r>
        <w:trPr>
          <w:trHeight w:val="369" w:hRule="atLeast"/>
        </w:trPr>
        <w:tc>
          <w:tcPr>
            <w:tcW w:w="574" w:type="dxa"/>
            <w:vAlign w:val="top"/>
          </w:tcPr>
          <w:p>
            <w:pPr>
              <w:rPr>
                <w:rFonts w:ascii="Arial"/>
                <w:sz w:val="21"/>
              </w:rPr>
            </w:pPr>
            <w:r/>
          </w:p>
        </w:tc>
        <w:tc>
          <w:tcPr>
            <w:tcW w:w="2399" w:type="dxa"/>
            <w:vAlign w:val="top"/>
          </w:tcPr>
          <w:p>
            <w:pPr>
              <w:rPr>
                <w:rFonts w:ascii="Arial"/>
                <w:sz w:val="21"/>
              </w:rPr>
            </w:pPr>
            <w:r/>
          </w:p>
        </w:tc>
        <w:tc>
          <w:tcPr>
            <w:tcW w:w="904" w:type="dxa"/>
            <w:vAlign w:val="top"/>
          </w:tcPr>
          <w:p>
            <w:pPr>
              <w:rPr>
                <w:rFonts w:ascii="Arial"/>
                <w:sz w:val="21"/>
              </w:rPr>
            </w:pPr>
            <w:r/>
          </w:p>
        </w:tc>
        <w:tc>
          <w:tcPr>
            <w:tcW w:w="1445" w:type="dxa"/>
            <w:vAlign w:val="top"/>
          </w:tcPr>
          <w:p>
            <w:pPr>
              <w:rPr>
                <w:rFonts w:ascii="Arial"/>
                <w:sz w:val="21"/>
              </w:rPr>
            </w:pPr>
            <w:r/>
          </w:p>
        </w:tc>
        <w:tc>
          <w:tcPr>
            <w:tcW w:w="1602" w:type="dxa"/>
            <w:vAlign w:val="top"/>
          </w:tcPr>
          <w:p>
            <w:pPr>
              <w:rPr>
                <w:rFonts w:ascii="Arial"/>
                <w:sz w:val="21"/>
              </w:rPr>
            </w:pPr>
            <w:r/>
          </w:p>
        </w:tc>
        <w:tc>
          <w:tcPr>
            <w:tcW w:w="2436" w:type="dxa"/>
            <w:vAlign w:val="top"/>
          </w:tcPr>
          <w:p>
            <w:pPr>
              <w:rPr>
                <w:rFonts w:ascii="Arial"/>
                <w:sz w:val="21"/>
              </w:rPr>
            </w:pPr>
            <w:r/>
          </w:p>
        </w:tc>
      </w:tr>
    </w:tbl>
    <w:p>
      <w:pPr>
        <w:rPr>
          <w:rFonts w:ascii="Arial"/>
          <w:sz w:val="21"/>
        </w:rPr>
      </w:pPr>
      <w:r/>
    </w:p>
    <w:p>
      <w:pPr>
        <w:sectPr>
          <w:headerReference w:type="default" r:id="rId30"/>
          <w:footerReference w:type="default" r:id="rId149"/>
          <w:pgSz w:w="12243" w:h="16495"/>
          <w:pgMar w:top="1461" w:right="1609" w:bottom="1137" w:left="1267" w:header="1177" w:footer="914" w:gutter="0"/>
        </w:sectPr>
        <w:rPr>
          <w:rFonts w:ascii="Arial" w:hAnsi="Arial" w:eastAsia="Arial" w:cs="Arial"/>
          <w:sz w:val="21"/>
          <w:szCs w:val="21"/>
        </w:rPr>
      </w:pPr>
    </w:p>
    <w:p>
      <w:pPr>
        <w:spacing w:line="415" w:lineRule="auto"/>
        <w:rPr>
          <w:rFonts w:ascii="Arial"/>
          <w:sz w:val="21"/>
        </w:rPr>
      </w:pPr>
      <w:r/>
    </w:p>
    <w:p>
      <w:pPr>
        <w:pStyle w:val="BodyText"/>
        <w:ind w:left="2107"/>
        <w:spacing w:before="116" w:line="173" w:lineRule="auto"/>
        <w:rPr/>
      </w:pPr>
      <w:bookmarkStart w:name="bookmark19" w:id="16"/>
      <w:bookmarkEnd w:id="16"/>
      <w:r>
        <w:rPr>
          <w:rFonts w:ascii="Arial" w:hAnsi="Arial" w:eastAsia="Arial" w:cs="Arial"/>
          <w:spacing w:val="11"/>
          <w:position w:val="-2"/>
        </w:rPr>
        <w:t>3.2</w:t>
      </w:r>
      <w:r>
        <w:rPr>
          <w:rFonts w:ascii="Arial" w:hAnsi="Arial" w:eastAsia="Arial" w:cs="Arial"/>
          <w:spacing w:val="2"/>
          <w:position w:val="-2"/>
        </w:rPr>
        <w:t xml:space="preserve">   </w:t>
      </w:r>
      <w:r>
        <w:rPr>
          <w:spacing w:val="11"/>
        </w:rPr>
        <w:t>安全防护用品</w:t>
      </w:r>
      <w:r>
        <w:rPr>
          <w:spacing w:val="11"/>
          <w:position w:val="1"/>
        </w:rPr>
        <w:t>（具）</w:t>
      </w:r>
      <w:r>
        <w:rPr>
          <w:spacing w:val="-54"/>
          <w:position w:val="1"/>
        </w:rPr>
        <w:t xml:space="preserve"> </w:t>
      </w:r>
      <w:r>
        <w:rPr>
          <w:spacing w:val="11"/>
        </w:rPr>
        <w:t>进场验收记录表</w:t>
      </w:r>
    </w:p>
    <w:p>
      <w:pPr>
        <w:spacing w:before="50"/>
        <w:rPr/>
      </w:pPr>
      <w:r/>
    </w:p>
    <w:p>
      <w:pPr>
        <w:spacing w:before="5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1133"/>
        <w:gridCol w:w="510"/>
        <w:gridCol w:w="510"/>
        <w:gridCol w:w="566"/>
        <w:gridCol w:w="1135"/>
        <w:gridCol w:w="962"/>
        <w:gridCol w:w="964"/>
        <w:gridCol w:w="906"/>
        <w:gridCol w:w="681"/>
        <w:gridCol w:w="793"/>
        <w:gridCol w:w="741"/>
      </w:tblGrid>
      <w:tr>
        <w:trPr>
          <w:trHeight w:val="635" w:hRule="atLeast"/>
        </w:trPr>
        <w:tc>
          <w:tcPr>
            <w:tcW w:w="459" w:type="dxa"/>
            <w:vAlign w:val="top"/>
          </w:tcPr>
          <w:p>
            <w:pPr>
              <w:pStyle w:val="TableText"/>
              <w:ind w:left="77"/>
              <w:spacing w:before="245" w:line="184" w:lineRule="auto"/>
              <w:rPr/>
            </w:pPr>
            <w:r>
              <w:rPr>
                <w:spacing w:val="5"/>
              </w:rPr>
              <w:t>序号</w:t>
            </w:r>
          </w:p>
        </w:tc>
        <w:tc>
          <w:tcPr>
            <w:tcW w:w="1133" w:type="dxa"/>
            <w:vAlign w:val="top"/>
          </w:tcPr>
          <w:p>
            <w:pPr>
              <w:pStyle w:val="TableText"/>
              <w:ind w:left="412"/>
              <w:spacing w:before="245" w:line="184" w:lineRule="auto"/>
              <w:rPr/>
            </w:pPr>
            <w:r>
              <w:rPr>
                <w:spacing w:val="5"/>
              </w:rPr>
              <w:t>名称</w:t>
            </w:r>
          </w:p>
        </w:tc>
        <w:tc>
          <w:tcPr>
            <w:tcW w:w="510" w:type="dxa"/>
            <w:vAlign w:val="top"/>
          </w:tcPr>
          <w:p>
            <w:pPr>
              <w:pStyle w:val="TableText"/>
              <w:ind w:left="100"/>
              <w:spacing w:before="245" w:line="184" w:lineRule="auto"/>
              <w:rPr/>
            </w:pPr>
            <w:r>
              <w:rPr>
                <w:spacing w:val="5"/>
              </w:rPr>
              <w:t>规格</w:t>
            </w:r>
          </w:p>
        </w:tc>
        <w:tc>
          <w:tcPr>
            <w:tcW w:w="510" w:type="dxa"/>
            <w:vAlign w:val="top"/>
          </w:tcPr>
          <w:p>
            <w:pPr>
              <w:pStyle w:val="TableText"/>
              <w:ind w:left="100"/>
              <w:spacing w:before="245" w:line="183" w:lineRule="auto"/>
              <w:rPr/>
            </w:pPr>
            <w:r>
              <w:rPr>
                <w:spacing w:val="5"/>
              </w:rPr>
              <w:t>数量</w:t>
            </w:r>
          </w:p>
        </w:tc>
        <w:tc>
          <w:tcPr>
            <w:tcW w:w="566" w:type="dxa"/>
            <w:vAlign w:val="top"/>
          </w:tcPr>
          <w:p>
            <w:pPr>
              <w:pStyle w:val="TableText"/>
              <w:ind w:left="131"/>
              <w:spacing w:before="139" w:line="197" w:lineRule="auto"/>
              <w:rPr/>
            </w:pPr>
            <w:r>
              <w:rPr>
                <w:spacing w:val="4"/>
              </w:rPr>
              <w:t>生产</w:t>
            </w:r>
          </w:p>
          <w:p>
            <w:pPr>
              <w:pStyle w:val="TableText"/>
              <w:ind w:left="132"/>
              <w:spacing w:before="1" w:line="185" w:lineRule="auto"/>
              <w:rPr/>
            </w:pPr>
            <w:r>
              <w:rPr>
                <w:spacing w:val="4"/>
              </w:rPr>
              <w:t>厂家</w:t>
            </w:r>
          </w:p>
        </w:tc>
        <w:tc>
          <w:tcPr>
            <w:tcW w:w="1135" w:type="dxa"/>
            <w:vAlign w:val="top"/>
          </w:tcPr>
          <w:p>
            <w:pPr>
              <w:pStyle w:val="TableText"/>
              <w:ind w:left="116" w:right="110" w:firstLine="138"/>
              <w:spacing w:before="138" w:line="188" w:lineRule="auto"/>
              <w:rPr/>
            </w:pPr>
            <w:r>
              <w:rPr>
                <w:spacing w:val="7"/>
              </w:rPr>
              <w:t>制作时间</w:t>
            </w:r>
            <w:r>
              <w:rPr/>
              <w:t xml:space="preserve">    </w:t>
            </w:r>
            <w:r>
              <w:rPr/>
              <w:t>（出厂日期）</w:t>
            </w:r>
          </w:p>
        </w:tc>
        <w:tc>
          <w:tcPr>
            <w:tcW w:w="962" w:type="dxa"/>
            <w:vAlign w:val="top"/>
          </w:tcPr>
          <w:p>
            <w:pPr>
              <w:pStyle w:val="TableText"/>
              <w:ind w:left="169"/>
              <w:spacing w:before="138" w:line="184" w:lineRule="auto"/>
              <w:rPr/>
            </w:pPr>
            <w:r>
              <w:rPr>
                <w:spacing w:val="7"/>
              </w:rPr>
              <w:t>有无生产</w:t>
            </w:r>
          </w:p>
          <w:p>
            <w:pPr>
              <w:pStyle w:val="TableText"/>
              <w:ind w:left="247"/>
              <w:spacing w:before="15" w:line="185" w:lineRule="auto"/>
              <w:rPr/>
            </w:pPr>
            <w:r>
              <w:rPr>
                <w:spacing w:val="7"/>
              </w:rPr>
              <w:t>许可证</w:t>
            </w:r>
          </w:p>
        </w:tc>
        <w:tc>
          <w:tcPr>
            <w:tcW w:w="964" w:type="dxa"/>
            <w:vAlign w:val="top"/>
          </w:tcPr>
          <w:p>
            <w:pPr>
              <w:pStyle w:val="TableText"/>
              <w:ind w:left="169"/>
              <w:spacing w:before="138" w:line="184" w:lineRule="auto"/>
              <w:rPr/>
            </w:pPr>
            <w:r>
              <w:rPr>
                <w:spacing w:val="7"/>
              </w:rPr>
              <w:t>有无产品</w:t>
            </w:r>
          </w:p>
          <w:p>
            <w:pPr>
              <w:pStyle w:val="TableText"/>
              <w:ind w:left="248"/>
              <w:spacing w:before="14" w:line="184" w:lineRule="auto"/>
              <w:rPr/>
            </w:pPr>
            <w:r>
              <w:rPr>
                <w:spacing w:val="7"/>
              </w:rPr>
              <w:t>合格证</w:t>
            </w:r>
          </w:p>
        </w:tc>
        <w:tc>
          <w:tcPr>
            <w:tcW w:w="906" w:type="dxa"/>
            <w:vAlign w:val="top"/>
          </w:tcPr>
          <w:p>
            <w:pPr>
              <w:pStyle w:val="TableText"/>
              <w:ind w:left="140"/>
              <w:spacing w:before="138" w:line="183" w:lineRule="auto"/>
              <w:rPr/>
            </w:pPr>
            <w:r>
              <w:rPr>
                <w:spacing w:val="7"/>
              </w:rPr>
              <w:t>有无使用</w:t>
            </w:r>
          </w:p>
          <w:p>
            <w:pPr>
              <w:pStyle w:val="TableText"/>
              <w:ind w:left="219"/>
              <w:spacing w:before="15" w:line="184" w:lineRule="auto"/>
              <w:rPr/>
            </w:pPr>
            <w:r>
              <w:rPr>
                <w:spacing w:val="7"/>
              </w:rPr>
              <w:t>说明书</w:t>
            </w:r>
          </w:p>
        </w:tc>
        <w:tc>
          <w:tcPr>
            <w:tcW w:w="681" w:type="dxa"/>
            <w:vAlign w:val="top"/>
          </w:tcPr>
          <w:p>
            <w:pPr>
              <w:pStyle w:val="TableText"/>
              <w:ind w:left="188"/>
              <w:spacing w:before="138" w:line="199" w:lineRule="auto"/>
              <w:rPr/>
            </w:pPr>
            <w:r>
              <w:rPr>
                <w:spacing w:val="5"/>
              </w:rPr>
              <w:t>验收</w:t>
            </w:r>
          </w:p>
          <w:p>
            <w:pPr>
              <w:pStyle w:val="TableText"/>
              <w:ind w:left="195"/>
              <w:spacing w:line="182" w:lineRule="auto"/>
              <w:rPr/>
            </w:pPr>
            <w:r>
              <w:rPr>
                <w:spacing w:val="1"/>
              </w:rPr>
              <w:t>时间</w:t>
            </w:r>
          </w:p>
        </w:tc>
        <w:tc>
          <w:tcPr>
            <w:tcW w:w="793" w:type="dxa"/>
            <w:vAlign w:val="top"/>
          </w:tcPr>
          <w:p>
            <w:pPr>
              <w:pStyle w:val="TableText"/>
              <w:ind w:left="164" w:right="152"/>
              <w:spacing w:before="139" w:line="190" w:lineRule="auto"/>
              <w:rPr/>
            </w:pPr>
            <w:r>
              <w:rPr>
                <w:spacing w:val="6"/>
              </w:rPr>
              <w:t>采购人</w:t>
            </w:r>
            <w:r>
              <w:rPr>
                <w:spacing w:val="1"/>
              </w:rPr>
              <w:t xml:space="preserve"> </w:t>
            </w:r>
            <w:r>
              <w:rPr>
                <w:spacing w:val="6"/>
              </w:rPr>
              <w:t>员签字</w:t>
            </w:r>
          </w:p>
        </w:tc>
        <w:tc>
          <w:tcPr>
            <w:tcW w:w="741" w:type="dxa"/>
            <w:vAlign w:val="top"/>
          </w:tcPr>
          <w:p>
            <w:pPr>
              <w:pStyle w:val="TableText"/>
              <w:ind w:left="139" w:right="126"/>
              <w:spacing w:before="139" w:line="190" w:lineRule="auto"/>
              <w:rPr/>
            </w:pPr>
            <w:r>
              <w:rPr>
                <w:spacing w:val="6"/>
              </w:rPr>
              <w:t>验收人</w:t>
            </w:r>
            <w:r>
              <w:rPr/>
              <w:t xml:space="preserve"> </w:t>
            </w:r>
            <w:r>
              <w:rPr>
                <w:spacing w:val="6"/>
              </w:rPr>
              <w:t>员签字</w:t>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r>
        <w:trPr>
          <w:trHeight w:val="371" w:hRule="atLeast"/>
        </w:trPr>
        <w:tc>
          <w:tcPr>
            <w:tcW w:w="459" w:type="dxa"/>
            <w:vAlign w:val="top"/>
          </w:tcPr>
          <w:p>
            <w:pPr>
              <w:rPr>
                <w:rFonts w:ascii="Arial"/>
                <w:sz w:val="21"/>
              </w:rPr>
            </w:pPr>
            <w:r/>
          </w:p>
        </w:tc>
        <w:tc>
          <w:tcPr>
            <w:tcW w:w="1133" w:type="dxa"/>
            <w:vAlign w:val="top"/>
          </w:tcPr>
          <w:p>
            <w:pPr>
              <w:rPr>
                <w:rFonts w:ascii="Arial"/>
                <w:sz w:val="21"/>
              </w:rPr>
            </w:pPr>
            <w:r/>
          </w:p>
        </w:tc>
        <w:tc>
          <w:tcPr>
            <w:tcW w:w="510" w:type="dxa"/>
            <w:vAlign w:val="top"/>
          </w:tcPr>
          <w:p>
            <w:pPr>
              <w:rPr>
                <w:rFonts w:ascii="Arial"/>
                <w:sz w:val="21"/>
              </w:rPr>
            </w:pPr>
            <w:r/>
          </w:p>
        </w:tc>
        <w:tc>
          <w:tcPr>
            <w:tcW w:w="510"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06" w:type="dxa"/>
            <w:vAlign w:val="top"/>
          </w:tcPr>
          <w:p>
            <w:pPr>
              <w:rPr>
                <w:rFonts w:ascii="Arial"/>
                <w:sz w:val="21"/>
              </w:rPr>
            </w:pPr>
            <w:r/>
          </w:p>
        </w:tc>
        <w:tc>
          <w:tcPr>
            <w:tcW w:w="681" w:type="dxa"/>
            <w:vAlign w:val="top"/>
          </w:tcPr>
          <w:p>
            <w:pPr>
              <w:rPr>
                <w:rFonts w:ascii="Arial"/>
                <w:sz w:val="21"/>
              </w:rPr>
            </w:pPr>
            <w:r/>
          </w:p>
        </w:tc>
        <w:tc>
          <w:tcPr>
            <w:tcW w:w="793" w:type="dxa"/>
            <w:vAlign w:val="top"/>
          </w:tcPr>
          <w:p>
            <w:pPr>
              <w:rPr>
                <w:rFonts w:ascii="Arial"/>
                <w:sz w:val="21"/>
              </w:rPr>
            </w:pPr>
            <w:r/>
          </w:p>
        </w:tc>
        <w:tc>
          <w:tcPr>
            <w:tcW w:w="741" w:type="dxa"/>
            <w:vAlign w:val="top"/>
          </w:tcPr>
          <w:p>
            <w:pPr>
              <w:rPr>
                <w:rFonts w:ascii="Arial"/>
                <w:sz w:val="21"/>
              </w:rPr>
            </w:pPr>
            <w:r/>
          </w:p>
        </w:tc>
      </w:tr>
    </w:tbl>
    <w:p>
      <w:pPr>
        <w:rPr>
          <w:rFonts w:ascii="Arial"/>
          <w:sz w:val="21"/>
        </w:rPr>
      </w:pPr>
      <w:r/>
    </w:p>
    <w:p>
      <w:pPr>
        <w:sectPr>
          <w:headerReference w:type="default" r:id="rId150"/>
          <w:footerReference w:type="default" r:id="rId151"/>
          <w:pgSz w:w="12243" w:h="16495"/>
          <w:pgMar w:top="1461" w:right="1269" w:bottom="1137" w:left="1607" w:header="1185" w:footer="914" w:gutter="0"/>
        </w:sectPr>
        <w:rPr>
          <w:rFonts w:ascii="Arial" w:hAnsi="Arial" w:eastAsia="Arial" w:cs="Arial"/>
          <w:sz w:val="21"/>
          <w:szCs w:val="21"/>
        </w:rPr>
      </w:pPr>
    </w:p>
    <w:p>
      <w:pPr>
        <w:spacing w:line="378" w:lineRule="auto"/>
        <w:rPr>
          <w:rFonts w:ascii="Arial"/>
          <w:sz w:val="21"/>
        </w:rPr>
      </w:pPr>
      <w:r>
        <w:pict>
          <v:shape id="_x0000_s270" style="position:absolute;margin-left:70.5827pt;margin-top:770.343pt;mso-position-vertical-relative:page;mso-position-horizontal-relative:page;width:26.25pt;height:4.85pt;z-index:251742208;"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1192"/>
        <w:spacing w:before="116" w:line="170" w:lineRule="auto"/>
        <w:rPr/>
      </w:pPr>
      <w:bookmarkStart w:name="bookmark20" w:id="17"/>
      <w:bookmarkEnd w:id="17"/>
      <w:r>
        <w:rPr>
          <w:rFonts w:ascii="Arial" w:hAnsi="Arial" w:eastAsia="Arial" w:cs="Arial"/>
          <w:spacing w:val="8"/>
          <w:position w:val="-2"/>
        </w:rPr>
        <w:t>3.3</w:t>
      </w:r>
      <w:r>
        <w:rPr>
          <w:rFonts w:ascii="Arial" w:hAnsi="Arial" w:eastAsia="Arial" w:cs="Arial"/>
          <w:spacing w:val="6"/>
          <w:position w:val="-2"/>
        </w:rPr>
        <w:t xml:space="preserve">   </w:t>
      </w:r>
      <w:r>
        <w:rPr>
          <w:spacing w:val="8"/>
        </w:rPr>
        <w:t>安全防护用品（具）</w:t>
      </w:r>
      <w:r>
        <w:rPr>
          <w:spacing w:val="-43"/>
        </w:rPr>
        <w:t xml:space="preserve"> </w:t>
      </w:r>
      <w:r>
        <w:rPr>
          <w:spacing w:val="8"/>
        </w:rPr>
        <w:t>生产许可证</w:t>
      </w:r>
      <w:r>
        <w:rPr>
          <w:spacing w:val="-45"/>
        </w:rPr>
        <w:t xml:space="preserve"> </w:t>
      </w:r>
      <w:r>
        <w:rPr>
          <w:spacing w:val="8"/>
          <w:position w:val="1"/>
        </w:rPr>
        <w:t>、</w:t>
      </w:r>
      <w:r>
        <w:rPr>
          <w:spacing w:val="8"/>
        </w:rPr>
        <w:t>产品质量合格证</w:t>
      </w:r>
      <w:r>
        <w:rPr>
          <w:spacing w:val="8"/>
          <w:position w:val="1"/>
        </w:rPr>
        <w:t>、</w:t>
      </w:r>
    </w:p>
    <w:p>
      <w:pPr>
        <w:pStyle w:val="BodyText"/>
        <w:ind w:left="2814"/>
        <w:spacing w:before="46" w:line="170" w:lineRule="auto"/>
        <w:rPr/>
      </w:pPr>
      <w:r>
        <w:rPr>
          <w:spacing w:val="4"/>
        </w:rPr>
        <w:t>安全认证</w:t>
      </w:r>
      <w:r>
        <w:rPr>
          <w:spacing w:val="-38"/>
        </w:rPr>
        <w:t xml:space="preserve"> </w:t>
      </w:r>
      <w:r>
        <w:rPr>
          <w:spacing w:val="4"/>
          <w:position w:val="1"/>
        </w:rPr>
        <w:t>、</w:t>
      </w:r>
      <w:r>
        <w:rPr>
          <w:spacing w:val="4"/>
        </w:rPr>
        <w:t>评估报告等（粘贴）</w:t>
      </w:r>
    </w:p>
    <w:p>
      <w:pPr>
        <w:spacing w:line="170" w:lineRule="auto"/>
        <w:sectPr>
          <w:headerReference w:type="default" r:id="rId15"/>
          <w:footerReference w:type="default" r:id="rId152"/>
          <w:pgSz w:w="12243" w:h="16495"/>
          <w:pgMar w:top="1461" w:right="1613" w:bottom="1137" w:left="1275" w:header="1177" w:footer="936" w:gutter="0"/>
        </w:sectPr>
        <w:rPr/>
      </w:pPr>
    </w:p>
    <w:p>
      <w:pPr>
        <w:spacing w:line="415" w:lineRule="auto"/>
        <w:rPr>
          <w:rFonts w:ascii="Arial"/>
          <w:sz w:val="21"/>
        </w:rPr>
      </w:pPr>
      <w:r>
        <w:pict>
          <v:shape id="_x0000_s274" style="position:absolute;margin-left:515.12pt;margin-top:770.343pt;mso-position-vertical-relative:page;mso-position-horizontal-relative:page;width:26.25pt;height:4.85pt;z-index:25174323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1750"/>
        <w:spacing w:before="116" w:line="174" w:lineRule="auto"/>
        <w:rPr/>
      </w:pPr>
      <w:r>
        <w:rPr>
          <w:rFonts w:ascii="Arial" w:hAnsi="Arial" w:eastAsia="Arial" w:cs="Arial"/>
          <w:spacing w:val="10"/>
          <w:position w:val="-2"/>
        </w:rPr>
        <w:t>3.4</w:t>
      </w:r>
      <w:r>
        <w:rPr>
          <w:rFonts w:ascii="Arial" w:hAnsi="Arial" w:eastAsia="Arial" w:cs="Arial"/>
          <w:spacing w:val="4"/>
          <w:position w:val="-2"/>
        </w:rPr>
        <w:t xml:space="preserve">   </w:t>
      </w:r>
      <w:r>
        <w:rPr>
          <w:spacing w:val="10"/>
        </w:rPr>
        <w:t>安全防护用品（具）</w:t>
      </w:r>
      <w:r>
        <w:rPr>
          <w:spacing w:val="-52"/>
        </w:rPr>
        <w:t xml:space="preserve"> </w:t>
      </w:r>
      <w:r>
        <w:rPr>
          <w:spacing w:val="10"/>
        </w:rPr>
        <w:t>送检检验报告（粘贴）</w:t>
      </w:r>
    </w:p>
    <w:p>
      <w:pPr>
        <w:spacing w:line="174" w:lineRule="auto"/>
        <w:sectPr>
          <w:headerReference w:type="default" r:id="rId153"/>
          <w:footerReference w:type="default" r:id="rId154"/>
          <w:pgSz w:w="12243" w:h="16495"/>
          <w:pgMar w:top="1461" w:right="1273" w:bottom="1137" w:left="1615" w:header="1185" w:footer="936" w:gutter="0"/>
        </w:sectPr>
        <w:rPr/>
      </w:pPr>
    </w:p>
    <w:p>
      <w:pPr>
        <w:spacing w:line="415" w:lineRule="auto"/>
        <w:rPr>
          <w:rFonts w:ascii="Arial"/>
          <w:sz w:val="21"/>
        </w:rPr>
      </w:pPr>
      <w:r/>
    </w:p>
    <w:p>
      <w:pPr>
        <w:pStyle w:val="BodyText"/>
        <w:ind w:left="2247"/>
        <w:spacing w:before="116" w:line="173" w:lineRule="auto"/>
        <w:rPr/>
      </w:pPr>
      <w:r>
        <w:rPr>
          <w:rFonts w:ascii="Arial" w:hAnsi="Arial" w:eastAsia="Arial" w:cs="Arial"/>
          <w:spacing w:val="11"/>
          <w:position w:val="-2"/>
        </w:rPr>
        <w:t>3.5</w:t>
      </w:r>
      <w:r>
        <w:rPr>
          <w:rFonts w:ascii="Arial" w:hAnsi="Arial" w:eastAsia="Arial" w:cs="Arial"/>
          <w:spacing w:val="42"/>
          <w:position w:val="-2"/>
        </w:rPr>
        <w:t xml:space="preserve">  </w:t>
      </w:r>
      <w:r>
        <w:rPr>
          <w:spacing w:val="11"/>
        </w:rPr>
        <w:t>个人劳动防护用品</w:t>
      </w:r>
      <w:r>
        <w:rPr>
          <w:spacing w:val="11"/>
          <w:position w:val="1"/>
        </w:rPr>
        <w:t>（具）</w:t>
      </w:r>
      <w:r>
        <w:rPr>
          <w:spacing w:val="-55"/>
          <w:position w:val="1"/>
        </w:rPr>
        <w:t xml:space="preserve"> </w:t>
      </w:r>
      <w:r>
        <w:rPr>
          <w:spacing w:val="11"/>
        </w:rPr>
        <w:t>发放记录</w:t>
      </w:r>
    </w:p>
    <w:p>
      <w:pPr>
        <w:spacing w:before="50"/>
        <w:rPr/>
      </w:pPr>
      <w:r/>
    </w:p>
    <w:p>
      <w:pPr>
        <w:spacing w:before="5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1133"/>
        <w:gridCol w:w="851"/>
        <w:gridCol w:w="849"/>
        <w:gridCol w:w="1133"/>
        <w:gridCol w:w="1133"/>
        <w:gridCol w:w="1135"/>
        <w:gridCol w:w="1133"/>
        <w:gridCol w:w="1534"/>
      </w:tblGrid>
      <w:tr>
        <w:trPr>
          <w:trHeight w:val="369" w:hRule="atLeast"/>
        </w:trPr>
        <w:tc>
          <w:tcPr>
            <w:tcW w:w="459" w:type="dxa"/>
            <w:vAlign w:val="top"/>
          </w:tcPr>
          <w:p>
            <w:pPr>
              <w:pStyle w:val="TableText"/>
              <w:ind w:left="77"/>
              <w:spacing w:before="112" w:line="183" w:lineRule="auto"/>
              <w:rPr/>
            </w:pPr>
            <w:r>
              <w:rPr>
                <w:spacing w:val="5"/>
              </w:rPr>
              <w:t>序号</w:t>
            </w:r>
          </w:p>
        </w:tc>
        <w:tc>
          <w:tcPr>
            <w:tcW w:w="1133" w:type="dxa"/>
            <w:vAlign w:val="top"/>
          </w:tcPr>
          <w:p>
            <w:pPr>
              <w:pStyle w:val="TableText"/>
              <w:ind w:left="412"/>
              <w:spacing w:before="112" w:line="183" w:lineRule="auto"/>
              <w:rPr/>
            </w:pPr>
            <w:r>
              <w:rPr>
                <w:spacing w:val="5"/>
              </w:rPr>
              <w:t>名称</w:t>
            </w:r>
          </w:p>
        </w:tc>
        <w:tc>
          <w:tcPr>
            <w:tcW w:w="851" w:type="dxa"/>
            <w:vAlign w:val="top"/>
          </w:tcPr>
          <w:p>
            <w:pPr>
              <w:pStyle w:val="TableText"/>
              <w:ind w:left="270"/>
              <w:spacing w:before="112" w:line="183" w:lineRule="auto"/>
              <w:rPr/>
            </w:pPr>
            <w:r>
              <w:rPr>
                <w:spacing w:val="5"/>
              </w:rPr>
              <w:t>规格</w:t>
            </w:r>
          </w:p>
        </w:tc>
        <w:tc>
          <w:tcPr>
            <w:tcW w:w="849" w:type="dxa"/>
            <w:vAlign w:val="top"/>
          </w:tcPr>
          <w:p>
            <w:pPr>
              <w:pStyle w:val="TableText"/>
              <w:ind w:left="271"/>
              <w:spacing w:before="112" w:line="182" w:lineRule="auto"/>
              <w:rPr/>
            </w:pPr>
            <w:r>
              <w:rPr>
                <w:spacing w:val="5"/>
              </w:rPr>
              <w:t>数量</w:t>
            </w:r>
          </w:p>
        </w:tc>
        <w:tc>
          <w:tcPr>
            <w:tcW w:w="1133" w:type="dxa"/>
            <w:vAlign w:val="top"/>
          </w:tcPr>
          <w:p>
            <w:pPr>
              <w:pStyle w:val="TableText"/>
              <w:ind w:left="256"/>
              <w:spacing w:before="111" w:line="184" w:lineRule="auto"/>
              <w:rPr/>
            </w:pPr>
            <w:r>
              <w:rPr>
                <w:spacing w:val="6"/>
              </w:rPr>
              <w:t>生产厂家</w:t>
            </w:r>
          </w:p>
        </w:tc>
        <w:tc>
          <w:tcPr>
            <w:tcW w:w="1133" w:type="dxa"/>
            <w:vAlign w:val="top"/>
          </w:tcPr>
          <w:p>
            <w:pPr>
              <w:pStyle w:val="TableText"/>
              <w:ind w:left="256"/>
              <w:spacing w:before="111" w:line="183" w:lineRule="auto"/>
              <w:rPr/>
            </w:pPr>
            <w:r>
              <w:rPr>
                <w:spacing w:val="7"/>
              </w:rPr>
              <w:t>发放时间</w:t>
            </w:r>
          </w:p>
        </w:tc>
        <w:tc>
          <w:tcPr>
            <w:tcW w:w="1135" w:type="dxa"/>
            <w:vAlign w:val="top"/>
          </w:tcPr>
          <w:p>
            <w:pPr>
              <w:pStyle w:val="TableText"/>
              <w:ind w:left="97"/>
              <w:spacing w:before="112" w:line="182" w:lineRule="auto"/>
              <w:rPr/>
            </w:pPr>
            <w:r>
              <w:rPr>
                <w:spacing w:val="7"/>
              </w:rPr>
              <w:t>领取人员签字</w:t>
            </w:r>
          </w:p>
        </w:tc>
        <w:tc>
          <w:tcPr>
            <w:tcW w:w="1133" w:type="dxa"/>
            <w:vAlign w:val="top"/>
          </w:tcPr>
          <w:p>
            <w:pPr>
              <w:pStyle w:val="TableText"/>
              <w:ind w:left="98"/>
              <w:spacing w:before="112" w:line="182" w:lineRule="auto"/>
              <w:rPr/>
            </w:pPr>
            <w:r>
              <w:rPr>
                <w:spacing w:val="7"/>
              </w:rPr>
              <w:t>发放人员签字</w:t>
            </w:r>
          </w:p>
        </w:tc>
        <w:tc>
          <w:tcPr>
            <w:tcW w:w="1534" w:type="dxa"/>
            <w:vAlign w:val="top"/>
          </w:tcPr>
          <w:p>
            <w:pPr>
              <w:pStyle w:val="TableText"/>
              <w:ind w:left="613"/>
              <w:spacing w:before="112" w:line="184" w:lineRule="auto"/>
              <w:rPr/>
            </w:pPr>
            <w:r>
              <w:rPr>
                <w:spacing w:val="5"/>
              </w:rPr>
              <w:t>备注</w:t>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6"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5"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7"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r>
        <w:trPr>
          <w:trHeight w:val="369" w:hRule="atLeast"/>
        </w:trPr>
        <w:tc>
          <w:tcPr>
            <w:tcW w:w="459"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534" w:type="dxa"/>
            <w:vAlign w:val="top"/>
          </w:tcPr>
          <w:p>
            <w:pPr>
              <w:rPr>
                <w:rFonts w:ascii="Arial"/>
                <w:sz w:val="21"/>
              </w:rPr>
            </w:pPr>
            <w:r/>
          </w:p>
        </w:tc>
      </w:tr>
    </w:tbl>
    <w:p>
      <w:pPr>
        <w:rPr>
          <w:rFonts w:ascii="Arial"/>
          <w:sz w:val="21"/>
        </w:rPr>
      </w:pPr>
      <w:r/>
    </w:p>
    <w:p>
      <w:pPr>
        <w:sectPr>
          <w:headerReference w:type="default" r:id="rId30"/>
          <w:footerReference w:type="default" r:id="rId155"/>
          <w:pgSz w:w="12243" w:h="16495"/>
          <w:pgMar w:top="1461" w:right="1609" w:bottom="1137" w:left="1267" w:header="1177" w:footer="936" w:gutter="0"/>
        </w:sectPr>
        <w:rPr>
          <w:rFonts w:ascii="Arial" w:hAnsi="Arial" w:eastAsia="Arial" w:cs="Arial"/>
          <w:sz w:val="21"/>
          <w:szCs w:val="21"/>
        </w:rPr>
      </w:pPr>
    </w:p>
    <w:p>
      <w:pPr>
        <w:spacing w:line="415" w:lineRule="auto"/>
        <w:rPr>
          <w:rFonts w:ascii="Arial"/>
          <w:sz w:val="21"/>
        </w:rPr>
      </w:pPr>
      <w:r/>
    </w:p>
    <w:p>
      <w:pPr>
        <w:pStyle w:val="BodyText"/>
        <w:ind w:left="2383"/>
        <w:spacing w:before="116" w:line="173" w:lineRule="auto"/>
        <w:rPr/>
      </w:pPr>
      <w:bookmarkStart w:name="bookmark21" w:id="18"/>
      <w:bookmarkEnd w:id="18"/>
      <w:r>
        <w:rPr>
          <w:rFonts w:ascii="Arial" w:hAnsi="Arial" w:eastAsia="Arial" w:cs="Arial"/>
          <w:spacing w:val="11"/>
          <w:position w:val="-2"/>
        </w:rPr>
        <w:t>3.6</w:t>
      </w:r>
      <w:r>
        <w:rPr>
          <w:rFonts w:ascii="Arial" w:hAnsi="Arial" w:eastAsia="Arial" w:cs="Arial"/>
          <w:spacing w:val="3"/>
          <w:position w:val="-2"/>
        </w:rPr>
        <w:t xml:space="preserve">   </w:t>
      </w:r>
      <w:r>
        <w:rPr>
          <w:spacing w:val="11"/>
        </w:rPr>
        <w:t>安全防护用品</w:t>
      </w:r>
      <w:r>
        <w:rPr>
          <w:spacing w:val="11"/>
          <w:position w:val="1"/>
        </w:rPr>
        <w:t>（具）</w:t>
      </w:r>
      <w:r>
        <w:rPr>
          <w:spacing w:val="-54"/>
          <w:position w:val="1"/>
        </w:rPr>
        <w:t xml:space="preserve"> </w:t>
      </w:r>
      <w:r>
        <w:rPr>
          <w:spacing w:val="11"/>
        </w:rPr>
        <w:t>使用报审表</w:t>
      </w:r>
    </w:p>
    <w:p>
      <w:pPr>
        <w:spacing w:line="263" w:lineRule="auto"/>
        <w:rPr>
          <w:rFonts w:ascii="Arial"/>
          <w:sz w:val="21"/>
        </w:rPr>
      </w:pPr>
      <w:r/>
    </w:p>
    <w:p>
      <w:pPr>
        <w:spacing w:line="263" w:lineRule="auto"/>
        <w:rPr>
          <w:rFonts w:ascii="Arial"/>
          <w:sz w:val="21"/>
        </w:rPr>
      </w:pPr>
      <w:r/>
    </w:p>
    <w:p>
      <w:pPr>
        <w:pStyle w:val="BodyText"/>
        <w:ind w:left="13"/>
        <w:spacing w:before="65" w:line="185" w:lineRule="auto"/>
        <w:rPr>
          <w:sz w:val="15"/>
          <w:szCs w:val="15"/>
        </w:rPr>
      </w:pPr>
      <w:r>
        <w:pict>
          <v:shape id="_x0000_s278" style="position:absolute;margin-left:399.929pt;margin-top:2.26084pt;mso-position-vertical-relative:text;mso-position-horizontal-relative:text;width:23.75pt;height:11.95pt;z-index:251745280;" filled="false" stroked="false" type="#_x0000_t202">
            <v:fill on="false"/>
            <v:stroke on="false"/>
            <v:path/>
            <v:imagedata o:title=""/>
            <o:lock v:ext="edit" aspectratio="false"/>
            <v:textbox inset="0mm,0mm,0mm,0mm">
              <w:txbxContent>
                <w:p>
                  <w:pPr>
                    <w:pStyle w:val="BodyText"/>
                    <w:spacing w:before="20" w:line="185" w:lineRule="auto"/>
                    <w:jc w:val="right"/>
                    <w:rPr>
                      <w:sz w:val="15"/>
                      <w:szCs w:val="15"/>
                    </w:rPr>
                  </w:pPr>
                  <w:r>
                    <w:rPr>
                      <w:sz w:val="15"/>
                      <w:szCs w:val="15"/>
                      <w:spacing w:val="-6"/>
                    </w:rPr>
                    <w:t>编号：</w:t>
                  </w:r>
                </w:p>
              </w:txbxContent>
            </v:textbox>
          </v:shape>
        </w:pict>
      </w:r>
      <w:r>
        <w:rPr>
          <w:sz w:val="15"/>
          <w:szCs w:val="15"/>
          <w:spacing w:val="5"/>
        </w:rPr>
        <w:t>工程名称：</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6"/>
        <w:gridCol w:w="2793"/>
        <w:gridCol w:w="1794"/>
        <w:gridCol w:w="3157"/>
      </w:tblGrid>
      <w:tr>
        <w:trPr>
          <w:trHeight w:val="3657" w:hRule="atLeast"/>
        </w:trPr>
        <w:tc>
          <w:tcPr>
            <w:tcW w:w="9360" w:type="dxa"/>
            <w:vAlign w:val="top"/>
            <w:gridSpan w:val="4"/>
          </w:tcPr>
          <w:p>
            <w:pPr>
              <w:pStyle w:val="TableText"/>
              <w:ind w:left="111"/>
              <w:spacing w:before="276" w:line="179" w:lineRule="auto"/>
              <w:rPr/>
            </w:pPr>
            <w:r>
              <w:rPr>
                <w:spacing w:val="8"/>
              </w:rPr>
              <w:t>致</w:t>
            </w:r>
            <w:r>
              <w:rPr>
                <w:spacing w:val="-35"/>
              </w:rPr>
              <w:t>：（</w:t>
            </w:r>
            <w:r>
              <w:rPr>
                <w:spacing w:val="8"/>
              </w:rPr>
              <w:t>项目监理机构）</w:t>
            </w:r>
          </w:p>
          <w:p>
            <w:pPr>
              <w:pStyle w:val="TableText"/>
              <w:ind w:left="440" w:right="1096" w:hanging="4"/>
              <w:spacing w:before="19" w:line="191" w:lineRule="auto"/>
              <w:rPr/>
            </w:pPr>
            <w:r>
              <w:rPr>
                <w:spacing w:val="6"/>
              </w:rPr>
              <w:t>于</w:t>
            </w:r>
            <w:r>
              <w:rPr>
                <w:spacing w:val="-40"/>
              </w:rPr>
              <w:t xml:space="preserve"> </w:t>
            </w:r>
            <w:r>
              <w:rPr>
                <w:u w:val="single" w:color="auto"/>
              </w:rPr>
              <w:t xml:space="preserve">              </w:t>
            </w:r>
            <w:r>
              <w:rPr>
                <w:spacing w:val="-31"/>
              </w:rPr>
              <w:t xml:space="preserve"> </w:t>
            </w:r>
            <w:r>
              <w:rPr>
                <w:spacing w:val="6"/>
              </w:rPr>
              <w:t>年</w:t>
            </w:r>
            <w:r>
              <w:rPr>
                <w:spacing w:val="-40"/>
              </w:rPr>
              <w:t xml:space="preserve"> </w:t>
            </w:r>
            <w:r>
              <w:rPr>
                <w:position w:val="-2"/>
              </w:rPr>
              <w:drawing>
                <wp:inline distT="0" distB="0" distL="0" distR="0">
                  <wp:extent cx="194703" cy="4153"/>
                  <wp:effectExtent l="0" t="0" r="0" b="0"/>
                  <wp:docPr id="2" name="IM 2"/>
                  <wp:cNvGraphicFramePr/>
                  <a:graphic>
                    <a:graphicData uri="http://schemas.openxmlformats.org/drawingml/2006/picture">
                      <pic:pic>
                        <pic:nvPicPr>
                          <pic:cNvPr id="2" name="IM 2"/>
                          <pic:cNvPicPr/>
                        </pic:nvPicPr>
                        <pic:blipFill>
                          <a:blip r:embed="rId158"/>
                          <a:stretch>
                            <a:fillRect/>
                          </a:stretch>
                        </pic:blipFill>
                        <pic:spPr>
                          <a:xfrm rot="0">
                            <a:off x="0" y="0"/>
                            <a:ext cx="194703" cy="4153"/>
                          </a:xfrm>
                          <a:prstGeom prst="rect">
                            <a:avLst/>
                          </a:prstGeom>
                        </pic:spPr>
                      </pic:pic>
                    </a:graphicData>
                  </a:graphic>
                </wp:inline>
              </w:drawing>
            </w:r>
            <w:r>
              <w:rPr>
                <w:spacing w:val="-33"/>
              </w:rPr>
              <w:t xml:space="preserve"> </w:t>
            </w:r>
            <w:r>
              <w:rPr>
                <w:spacing w:val="6"/>
              </w:rPr>
              <w:t>月</w:t>
            </w:r>
            <w:r>
              <w:rPr>
                <w:spacing w:val="-41"/>
              </w:rPr>
              <w:t xml:space="preserve"> </w:t>
            </w:r>
            <w:r>
              <w:rPr>
                <w:u w:val="single" w:color="auto"/>
                <w:spacing w:val="6"/>
              </w:rPr>
              <w:t xml:space="preserve">      </w:t>
            </w:r>
            <w:r>
              <w:rPr>
                <w:spacing w:val="6"/>
              </w:rPr>
              <w:t xml:space="preserve"> 日进场的拟用于工程安全文明施工的防护用品（具</w:t>
            </w:r>
            <w:r>
              <w:rPr>
                <w:spacing w:val="-33"/>
                <w:w w:val="92"/>
              </w:rPr>
              <w:t>），</w:t>
            </w:r>
            <w:r>
              <w:rPr>
                <w:spacing w:val="-7"/>
              </w:rPr>
              <w:t xml:space="preserve"> </w:t>
            </w:r>
            <w:r>
              <w:rPr>
                <w:spacing w:val="5"/>
              </w:rPr>
              <w:t>现将相关资料报上</w:t>
            </w:r>
            <w:r>
              <w:rPr>
                <w:spacing w:val="-14"/>
              </w:rPr>
              <w:t xml:space="preserve"> </w:t>
            </w:r>
            <w:r>
              <w:rPr>
                <w:spacing w:val="5"/>
              </w:rPr>
              <w:t>，请予以审查。</w:t>
            </w:r>
            <w:r>
              <w:rPr/>
              <w:t xml:space="preserve"> </w:t>
            </w:r>
            <w:r>
              <w:rPr/>
              <w:t>附件：</w:t>
            </w:r>
          </w:p>
          <w:p>
            <w:pPr>
              <w:pStyle w:val="TableText"/>
              <w:ind w:left="439"/>
              <w:spacing w:before="13" w:line="167" w:lineRule="auto"/>
              <w:rPr/>
            </w:pPr>
            <w:r>
              <w:rPr>
                <w:spacing w:val="6"/>
                <w:position w:val="-2"/>
              </w:rPr>
              <w:t>牵</w:t>
            </w:r>
            <w:r>
              <w:rPr>
                <w:spacing w:val="13"/>
                <w:w w:val="101"/>
                <w:position w:val="-2"/>
              </w:rPr>
              <w:t xml:space="preserve">   </w:t>
            </w:r>
            <w:r>
              <w:rPr>
                <w:spacing w:val="6"/>
              </w:rPr>
              <w:t>安全防护用品（具）进场：</w:t>
            </w:r>
          </w:p>
          <w:p>
            <w:pPr>
              <w:pStyle w:val="TableText"/>
              <w:ind w:left="757"/>
              <w:spacing w:before="12" w:line="167" w:lineRule="auto"/>
              <w:rPr/>
            </w:pPr>
            <w:r>
              <w:rPr>
                <w:spacing w:val="7"/>
                <w:position w:val="-2"/>
              </w:rPr>
              <w:t>牵</w:t>
            </w:r>
            <w:r>
              <w:rPr>
                <w:spacing w:val="11"/>
                <w:w w:val="101"/>
                <w:position w:val="-2"/>
              </w:rPr>
              <w:t xml:space="preserve">   </w:t>
            </w:r>
            <w:r>
              <w:rPr>
                <w:spacing w:val="7"/>
              </w:rPr>
              <w:t>安全防护用品（具）清单</w:t>
            </w:r>
          </w:p>
          <w:p>
            <w:pPr>
              <w:pStyle w:val="TableText"/>
              <w:ind w:left="756"/>
              <w:spacing w:before="11" w:line="179" w:lineRule="auto"/>
              <w:rPr/>
            </w:pPr>
            <w:r>
              <w:rPr>
                <w:spacing w:val="5"/>
                <w:position w:val="-2"/>
              </w:rPr>
              <w:t>牵</w:t>
            </w:r>
            <w:r>
              <w:rPr>
                <w:position w:val="-2"/>
              </w:rPr>
              <w:t xml:space="preserve">    </w:t>
            </w:r>
            <w:r>
              <w:rPr>
                <w:spacing w:val="5"/>
              </w:rPr>
              <w:t>出厂合格证</w:t>
            </w:r>
            <w:r>
              <w:rPr>
                <w:spacing w:val="-21"/>
              </w:rPr>
              <w:t xml:space="preserve"> </w:t>
            </w:r>
            <w:r>
              <w:rPr>
                <w:spacing w:val="5"/>
              </w:rPr>
              <w:t>、质量检验报告等</w:t>
            </w:r>
          </w:p>
          <w:p>
            <w:pPr>
              <w:pStyle w:val="TableText"/>
              <w:ind w:left="756"/>
              <w:spacing w:line="167" w:lineRule="auto"/>
              <w:rPr/>
            </w:pPr>
            <w:r>
              <w:rPr>
                <w:spacing w:val="6"/>
                <w:position w:val="-2"/>
              </w:rPr>
              <w:t>牵</w:t>
            </w:r>
            <w:r>
              <w:rPr>
                <w:spacing w:val="12"/>
                <w:w w:val="101"/>
                <w:position w:val="-2"/>
              </w:rPr>
              <w:t xml:space="preserve">   </w:t>
            </w:r>
            <w:r>
              <w:rPr>
                <w:spacing w:val="6"/>
              </w:rPr>
              <w:t>施工单位自检记录</w:t>
            </w:r>
          </w:p>
          <w:p>
            <w:pPr>
              <w:pStyle w:val="TableText"/>
              <w:ind w:left="756"/>
              <w:spacing w:before="13" w:line="185" w:lineRule="auto"/>
              <w:rPr/>
            </w:pPr>
            <w:r>
              <w:rPr/>
              <w:t>牵</w:t>
            </w:r>
          </w:p>
          <w:p>
            <w:pPr>
              <w:pStyle w:val="TableText"/>
              <w:ind w:left="438"/>
              <w:spacing w:before="13" w:line="167" w:lineRule="auto"/>
              <w:rPr/>
            </w:pPr>
            <w:r>
              <w:rPr>
                <w:spacing w:val="7"/>
                <w:position w:val="-2"/>
              </w:rPr>
              <w:t>牵</w:t>
            </w:r>
            <w:r>
              <w:rPr>
                <w:spacing w:val="11"/>
                <w:position w:val="-2"/>
              </w:rPr>
              <w:t xml:space="preserve">   </w:t>
            </w:r>
            <w:r>
              <w:rPr>
                <w:spacing w:val="7"/>
              </w:rPr>
              <w:t>安全防护用品（具）进场使用：</w:t>
            </w:r>
          </w:p>
          <w:p>
            <w:pPr>
              <w:pStyle w:val="TableText"/>
              <w:ind w:left="756"/>
              <w:spacing w:before="12" w:line="189" w:lineRule="auto"/>
              <w:rPr/>
            </w:pPr>
            <w:r>
              <w:rPr>
                <w:spacing w:val="5"/>
                <w:position w:val="-1"/>
              </w:rPr>
              <w:t>牵</w:t>
            </w:r>
            <w:r>
              <w:rPr>
                <w:spacing w:val="12"/>
                <w:w w:val="102"/>
                <w:position w:val="-1"/>
              </w:rPr>
              <w:t xml:space="preserve">   </w:t>
            </w:r>
            <w:r>
              <w:rPr>
                <w:spacing w:val="5"/>
              </w:rPr>
              <w:t>进场复试报告</w:t>
            </w:r>
          </w:p>
          <w:p>
            <w:pPr>
              <w:pStyle w:val="TableText"/>
              <w:ind w:left="756"/>
              <w:spacing w:line="185" w:lineRule="auto"/>
              <w:rPr/>
            </w:pPr>
            <w:r>
              <w:rPr/>
              <w:t>牵</w:t>
            </w:r>
          </w:p>
          <w:p>
            <w:pPr>
              <w:pStyle w:val="TableText"/>
              <w:ind w:left="429"/>
              <w:spacing w:before="12" w:line="190" w:lineRule="auto"/>
              <w:rPr/>
            </w:pPr>
            <w:r>
              <w:rPr>
                <w:spacing w:val="7"/>
              </w:rPr>
              <w:t>本次报审内容系第</w:t>
            </w:r>
            <w:r>
              <w:rPr>
                <w:spacing w:val="-40"/>
              </w:rPr>
              <w:t xml:space="preserve"> </w:t>
            </w:r>
            <w:r>
              <w:rPr>
                <w:position w:val="-2"/>
              </w:rPr>
              <w:drawing>
                <wp:inline distT="0" distB="0" distL="0" distR="0">
                  <wp:extent cx="396824" cy="4153"/>
                  <wp:effectExtent l="0" t="0" r="0" b="0"/>
                  <wp:docPr id="4" name="IM 4"/>
                  <wp:cNvGraphicFramePr/>
                  <a:graphic>
                    <a:graphicData uri="http://schemas.openxmlformats.org/drawingml/2006/picture">
                      <pic:pic>
                        <pic:nvPicPr>
                          <pic:cNvPr id="4" name="IM 4"/>
                          <pic:cNvPicPr/>
                        </pic:nvPicPr>
                        <pic:blipFill>
                          <a:blip r:embed="rId159"/>
                          <a:stretch>
                            <a:fillRect/>
                          </a:stretch>
                        </pic:blipFill>
                        <pic:spPr>
                          <a:xfrm rot="0">
                            <a:off x="0" y="0"/>
                            <a:ext cx="396824" cy="4153"/>
                          </a:xfrm>
                          <a:prstGeom prst="rect">
                            <a:avLst/>
                          </a:prstGeom>
                        </pic:spPr>
                      </pic:pic>
                    </a:graphicData>
                  </a:graphic>
                </wp:inline>
              </w:drawing>
            </w:r>
            <w:r>
              <w:rPr>
                <w:spacing w:val="-34"/>
              </w:rPr>
              <w:t xml:space="preserve"> </w:t>
            </w:r>
            <w:r>
              <w:rPr>
                <w:spacing w:val="7"/>
              </w:rPr>
              <w:t>次报审。</w:t>
            </w:r>
          </w:p>
          <w:p>
            <w:pPr>
              <w:pStyle w:val="TableText"/>
              <w:ind w:left="5204" w:right="902" w:hanging="1"/>
              <w:spacing w:before="9" w:line="188" w:lineRule="auto"/>
              <w:rPr/>
            </w:pPr>
            <w:r>
              <w:rPr>
                <w:spacing w:val="8"/>
              </w:rPr>
              <w:t>施工项目经理部（章</w:t>
            </w:r>
            <w:r>
              <w:rPr>
                <w:spacing w:val="-40"/>
                <w:w w:val="98"/>
              </w:rPr>
              <w:t>）：</w:t>
            </w:r>
            <w:r>
              <w:rPr>
                <w:spacing w:val="-13"/>
              </w:rPr>
              <w:t xml:space="preserve"> </w:t>
            </w:r>
            <w:r>
              <w:rPr>
                <w:u w:val="single" w:color="auto"/>
                <w:spacing w:val="1"/>
              </w:rPr>
              <w:t xml:space="preserve">                         </w:t>
            </w:r>
            <w:r>
              <w:rPr>
                <w:u w:val="single" w:color="auto"/>
              </w:rPr>
              <w:t xml:space="preserve">          </w:t>
            </w:r>
            <w:r>
              <w:rPr>
                <w:spacing w:val="1"/>
              </w:rPr>
              <w:t xml:space="preserve"> </w:t>
            </w:r>
            <w:r>
              <w:rPr>
                <w:spacing w:val="8"/>
              </w:rPr>
              <w:t>项目经理（签字</w:t>
            </w:r>
            <w:r>
              <w:rPr>
                <w:spacing w:val="-39"/>
                <w:w w:val="96"/>
              </w:rPr>
              <w:t>）：</w:t>
            </w:r>
            <w:r>
              <w:rPr>
                <w:spacing w:val="-12"/>
              </w:rPr>
              <w:t xml:space="preserve"> </w:t>
            </w:r>
            <w:r>
              <w:rPr>
                <w:u w:val="single" w:color="auto"/>
              </w:rPr>
              <w:t xml:space="preserve">                                    </w:t>
            </w:r>
          </w:p>
          <w:p>
            <w:pPr>
              <w:pStyle w:val="TableText"/>
              <w:ind w:left="8304"/>
              <w:spacing w:before="18" w:line="184" w:lineRule="auto"/>
              <w:rPr/>
            </w:pPr>
            <w:r>
              <w:rPr/>
              <w:t>年</w:t>
            </w:r>
            <w:r>
              <w:rPr>
                <w:spacing w:val="11"/>
                <w:w w:val="101"/>
              </w:rPr>
              <w:t xml:space="preserve">   </w:t>
            </w:r>
            <w:r>
              <w:rPr/>
              <w:t>月</w:t>
            </w:r>
            <w:r>
              <w:rPr>
                <w:spacing w:val="5"/>
              </w:rPr>
              <w:t xml:space="preserve">    </w:t>
            </w:r>
            <w:r>
              <w:rPr/>
              <w:t>日</w:t>
            </w:r>
          </w:p>
        </w:tc>
      </w:tr>
      <w:tr>
        <w:trPr>
          <w:trHeight w:val="1267" w:hRule="atLeast"/>
        </w:trPr>
        <w:tc>
          <w:tcPr>
            <w:tcW w:w="1616" w:type="dxa"/>
            <w:vAlign w:val="top"/>
          </w:tcPr>
          <w:p>
            <w:pPr>
              <w:spacing w:line="387" w:lineRule="auto"/>
              <w:rPr>
                <w:rFonts w:ascii="Arial"/>
                <w:sz w:val="21"/>
              </w:rPr>
            </w:pPr>
            <w:r/>
          </w:p>
          <w:p>
            <w:pPr>
              <w:pStyle w:val="TableText"/>
              <w:ind w:left="416" w:right="88" w:hanging="319"/>
              <w:spacing w:before="64" w:line="191" w:lineRule="auto"/>
              <w:rPr/>
            </w:pPr>
            <w:r>
              <w:rPr>
                <w:spacing w:val="8"/>
              </w:rPr>
              <w:t>项目监理机构签收人</w:t>
            </w:r>
            <w:r>
              <w:rPr>
                <w:spacing w:val="2"/>
              </w:rPr>
              <w:t xml:space="preserve"> </w:t>
            </w:r>
            <w:r>
              <w:rPr>
                <w:spacing w:val="7"/>
              </w:rPr>
              <w:t>姓名及时间</w:t>
            </w:r>
          </w:p>
        </w:tc>
        <w:tc>
          <w:tcPr>
            <w:tcW w:w="2793" w:type="dxa"/>
            <w:vAlign w:val="top"/>
          </w:tcPr>
          <w:p>
            <w:pPr>
              <w:rPr>
                <w:rFonts w:ascii="Arial"/>
                <w:sz w:val="21"/>
              </w:rPr>
            </w:pPr>
            <w:r/>
          </w:p>
        </w:tc>
        <w:tc>
          <w:tcPr>
            <w:tcW w:w="1794" w:type="dxa"/>
            <w:vAlign w:val="top"/>
          </w:tcPr>
          <w:p>
            <w:pPr>
              <w:spacing w:line="387" w:lineRule="auto"/>
              <w:rPr>
                <w:rFonts w:ascii="Arial"/>
                <w:sz w:val="21"/>
              </w:rPr>
            </w:pPr>
            <w:r/>
          </w:p>
          <w:p>
            <w:pPr>
              <w:pStyle w:val="TableText"/>
              <w:ind w:left="505" w:right="97" w:hanging="400"/>
              <w:spacing w:before="64" w:line="191" w:lineRule="auto"/>
              <w:rPr/>
            </w:pPr>
            <w:r>
              <w:rPr>
                <w:spacing w:val="8"/>
              </w:rPr>
              <w:t>施工项目经理部签收人</w:t>
            </w:r>
            <w:r>
              <w:rPr>
                <w:spacing w:val="4"/>
              </w:rPr>
              <w:t xml:space="preserve"> </w:t>
            </w:r>
            <w:r>
              <w:rPr>
                <w:spacing w:val="7"/>
              </w:rPr>
              <w:t>姓名及时间</w:t>
            </w:r>
          </w:p>
        </w:tc>
        <w:tc>
          <w:tcPr>
            <w:tcW w:w="3157" w:type="dxa"/>
            <w:vAlign w:val="top"/>
          </w:tcPr>
          <w:p>
            <w:pPr>
              <w:rPr>
                <w:rFonts w:ascii="Arial"/>
                <w:sz w:val="21"/>
              </w:rPr>
            </w:pPr>
            <w:r/>
          </w:p>
        </w:tc>
      </w:tr>
      <w:tr>
        <w:trPr>
          <w:trHeight w:val="6362" w:hRule="atLeast"/>
        </w:trPr>
        <w:tc>
          <w:tcPr>
            <w:tcW w:w="9360" w:type="dxa"/>
            <w:vAlign w:val="top"/>
            <w:gridSpan w:val="4"/>
          </w:tcPr>
          <w:p>
            <w:pPr>
              <w:pStyle w:val="TableText"/>
              <w:ind w:left="276"/>
              <w:spacing w:before="163" w:line="185" w:lineRule="auto"/>
              <w:rPr/>
            </w:pPr>
            <w:r>
              <w:rPr>
                <w:spacing w:val="5"/>
              </w:rPr>
              <w:t>审查意见：</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81"/>
              <w:spacing w:before="65" w:line="167" w:lineRule="auto"/>
              <w:rPr/>
            </w:pPr>
            <w:r>
              <w:rPr>
                <w:spacing w:val="3"/>
              </w:rPr>
              <w:t>附件：</w:t>
            </w:r>
            <w:r>
              <w:rPr>
                <w:spacing w:val="-21"/>
              </w:rPr>
              <w:t xml:space="preserve"> </w:t>
            </w:r>
            <w:r>
              <w:rPr>
                <w:spacing w:val="3"/>
                <w:position w:val="-2"/>
              </w:rPr>
              <w:t>牵</w:t>
            </w:r>
            <w:r>
              <w:rPr>
                <w:spacing w:val="11"/>
                <w:position w:val="-2"/>
              </w:rPr>
              <w:t xml:space="preserve">   </w:t>
            </w:r>
            <w:r>
              <w:rPr>
                <w:spacing w:val="3"/>
              </w:rPr>
              <w:t>检查记录</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523"/>
              <w:spacing w:before="64" w:line="179" w:lineRule="auto"/>
              <w:rPr/>
            </w:pPr>
            <w:r>
              <w:rPr>
                <w:spacing w:val="8"/>
              </w:rPr>
              <w:t>项目监理机构（章</w:t>
            </w:r>
            <w:r>
              <w:rPr>
                <w:spacing w:val="-39"/>
                <w:w w:val="96"/>
              </w:rPr>
              <w:t>）：</w:t>
            </w:r>
            <w:r>
              <w:rPr>
                <w:spacing w:val="-11"/>
              </w:rPr>
              <w:t xml:space="preserve"> </w:t>
            </w:r>
            <w:r>
              <w:rPr>
                <w:u w:val="single" w:color="auto"/>
              </w:rPr>
              <w:t xml:space="preserve">                                    </w:t>
            </w:r>
          </w:p>
          <w:p>
            <w:pPr>
              <w:pStyle w:val="TableText"/>
              <w:ind w:left="5523"/>
              <w:spacing w:before="20" w:line="179" w:lineRule="auto"/>
              <w:rPr/>
            </w:pPr>
            <w:r>
              <w:rPr>
                <w:spacing w:val="8"/>
              </w:rPr>
              <w:t>专业监理工程师（签字</w:t>
            </w:r>
            <w:r>
              <w:rPr>
                <w:spacing w:val="-40"/>
                <w:w w:val="97"/>
              </w:rPr>
              <w:t>）：</w:t>
            </w:r>
            <w:r>
              <w:rPr>
                <w:spacing w:val="-10"/>
              </w:rPr>
              <w:t xml:space="preserve"> </w:t>
            </w:r>
            <w:r>
              <w:rPr>
                <w:u w:val="single" w:color="auto"/>
              </w:rPr>
              <w:t xml:space="preserve">                                    </w:t>
            </w:r>
          </w:p>
          <w:p>
            <w:pPr>
              <w:pStyle w:val="TableText"/>
              <w:ind w:left="8304"/>
              <w:spacing w:before="18"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52" w:line="183" w:lineRule="auto"/>
        <w:rPr>
          <w:sz w:val="15"/>
          <w:szCs w:val="15"/>
        </w:rPr>
      </w:pPr>
      <w:r>
        <w:rPr>
          <w:sz w:val="15"/>
          <w:szCs w:val="15"/>
          <w:spacing w:val="9"/>
        </w:rPr>
        <w:t>注：</w:t>
      </w:r>
      <w:r>
        <w:rPr>
          <w:sz w:val="15"/>
          <w:szCs w:val="15"/>
          <w:spacing w:val="-20"/>
        </w:rPr>
        <w:t xml:space="preserve"> </w:t>
      </w:r>
      <w:r>
        <w:rPr>
          <w:rFonts w:ascii="Arial" w:hAnsi="Arial" w:eastAsia="Arial" w:cs="Arial"/>
          <w:sz w:val="15"/>
          <w:szCs w:val="15"/>
          <w:spacing w:val="9"/>
        </w:rPr>
        <w:t>1.</w:t>
      </w:r>
      <w:r>
        <w:rPr>
          <w:sz w:val="15"/>
          <w:szCs w:val="15"/>
          <w:spacing w:val="9"/>
        </w:rPr>
        <w:t>本报审表分为安全防护用品（具）进场报审</w:t>
      </w:r>
      <w:r>
        <w:rPr>
          <w:sz w:val="15"/>
          <w:szCs w:val="15"/>
          <w:spacing w:val="-15"/>
        </w:rPr>
        <w:t xml:space="preserve"> </w:t>
      </w:r>
      <w:r>
        <w:rPr>
          <w:sz w:val="15"/>
          <w:szCs w:val="15"/>
          <w:spacing w:val="9"/>
        </w:rPr>
        <w:t>，需要进场复试的分进</w:t>
      </w:r>
      <w:r>
        <w:rPr>
          <w:sz w:val="15"/>
          <w:szCs w:val="15"/>
          <w:spacing w:val="8"/>
        </w:rPr>
        <w:t>场/使用两次报审。</w:t>
      </w:r>
    </w:p>
    <w:p>
      <w:pPr>
        <w:pStyle w:val="BodyText"/>
        <w:ind w:left="654"/>
        <w:spacing w:before="14" w:line="201" w:lineRule="auto"/>
        <w:rPr>
          <w:sz w:val="15"/>
          <w:szCs w:val="15"/>
        </w:rPr>
      </w:pPr>
      <w:r>
        <w:rPr>
          <w:rFonts w:ascii="Arial" w:hAnsi="Arial" w:eastAsia="Arial" w:cs="Arial"/>
          <w:sz w:val="15"/>
          <w:szCs w:val="15"/>
          <w:spacing w:val="10"/>
        </w:rPr>
        <w:t>2.</w:t>
      </w:r>
      <w:r>
        <w:rPr>
          <w:sz w:val="15"/>
          <w:szCs w:val="15"/>
          <w:spacing w:val="10"/>
        </w:rPr>
        <w:t>大型安全防护用品（具）开箱检查建设单位代表应参加。</w:t>
      </w:r>
    </w:p>
    <w:p>
      <w:pPr>
        <w:pStyle w:val="BodyText"/>
        <w:ind w:left="654"/>
        <w:spacing w:line="183" w:lineRule="auto"/>
        <w:rPr>
          <w:sz w:val="15"/>
          <w:szCs w:val="15"/>
        </w:rPr>
      </w:pPr>
      <w:r>
        <w:rPr>
          <w:rFonts w:ascii="Arial" w:hAnsi="Arial" w:eastAsia="Arial" w:cs="Arial"/>
          <w:sz w:val="15"/>
          <w:szCs w:val="15"/>
          <w:spacing w:val="8"/>
        </w:rPr>
        <w:t>3.</w:t>
      </w:r>
      <w:r>
        <w:rPr>
          <w:sz w:val="15"/>
          <w:szCs w:val="15"/>
          <w:spacing w:val="8"/>
        </w:rPr>
        <w:t>本表一式二份</w:t>
      </w:r>
      <w:r>
        <w:rPr>
          <w:sz w:val="15"/>
          <w:szCs w:val="15"/>
          <w:spacing w:val="-9"/>
        </w:rPr>
        <w:t xml:space="preserve"> </w:t>
      </w:r>
      <w:r>
        <w:rPr>
          <w:sz w:val="15"/>
          <w:szCs w:val="15"/>
          <w:spacing w:val="8"/>
        </w:rPr>
        <w:t>，项目监理机构</w:t>
      </w:r>
      <w:r>
        <w:rPr>
          <w:sz w:val="15"/>
          <w:szCs w:val="15"/>
          <w:spacing w:val="-21"/>
        </w:rPr>
        <w:t xml:space="preserve"> </w:t>
      </w:r>
      <w:r>
        <w:rPr>
          <w:sz w:val="15"/>
          <w:szCs w:val="15"/>
          <w:spacing w:val="8"/>
        </w:rPr>
        <w:t>、施工单位各一份。</w:t>
      </w:r>
    </w:p>
    <w:p>
      <w:pPr>
        <w:spacing w:line="183" w:lineRule="auto"/>
        <w:sectPr>
          <w:headerReference w:type="default" r:id="rId156"/>
          <w:footerReference w:type="default" r:id="rId157"/>
          <w:pgSz w:w="12243" w:h="16495"/>
          <w:pgMar w:top="1461" w:right="1266" w:bottom="1137" w:left="1611" w:header="1185" w:footer="913" w:gutter="0"/>
        </w:sectPr>
        <w:rPr>
          <w:sz w:val="15"/>
          <w:szCs w:val="15"/>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BodyText"/>
        <w:ind w:left="2422"/>
        <w:spacing w:before="141" w:line="184" w:lineRule="auto"/>
        <w:rPr>
          <w:sz w:val="33"/>
          <w:szCs w:val="33"/>
        </w:rPr>
      </w:pPr>
      <w:r>
        <w:rPr>
          <w:rFonts w:ascii="Arial" w:hAnsi="Arial" w:eastAsia="Arial" w:cs="Arial"/>
          <w:sz w:val="33"/>
          <w:szCs w:val="33"/>
          <w:spacing w:val="31"/>
          <w:position w:val="-3"/>
        </w:rPr>
        <w:t>4</w:t>
      </w:r>
      <w:r>
        <w:rPr>
          <w:rFonts w:ascii="Arial" w:hAnsi="Arial" w:eastAsia="Arial" w:cs="Arial"/>
          <w:sz w:val="33"/>
          <w:szCs w:val="33"/>
          <w:spacing w:val="8"/>
          <w:position w:val="-3"/>
        </w:rPr>
        <w:t xml:space="preserve">   </w:t>
      </w:r>
      <w:r>
        <w:rPr>
          <w:sz w:val="33"/>
          <w:szCs w:val="33"/>
          <w:spacing w:val="31"/>
        </w:rPr>
        <w:t>人员管理及安全教育培训</w:t>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left="4129"/>
        <w:spacing w:before="116" w:line="172" w:lineRule="auto"/>
        <w:rPr/>
      </w:pPr>
      <w:r>
        <w:rPr>
          <w:spacing w:val="-5"/>
        </w:rPr>
        <w:t>说</w:t>
      </w:r>
      <w:r>
        <w:rPr>
          <w:spacing w:val="4"/>
        </w:rPr>
        <w:t xml:space="preserve">       </w:t>
      </w:r>
      <w:r>
        <w:rPr>
          <w:spacing w:val="-5"/>
        </w:rPr>
        <w:t>明</w:t>
      </w:r>
    </w:p>
    <w:p>
      <w:pPr>
        <w:pStyle w:val="BodyText"/>
        <w:ind w:left="1" w:right="67" w:firstLine="430"/>
        <w:spacing w:before="314" w:line="202" w:lineRule="auto"/>
        <w:rPr>
          <w:sz w:val="20"/>
          <w:szCs w:val="20"/>
        </w:rPr>
      </w:pPr>
      <w:r>
        <w:rPr>
          <w:rFonts w:ascii="Arial" w:hAnsi="Arial" w:eastAsia="Arial" w:cs="Arial"/>
          <w:sz w:val="20"/>
          <w:szCs w:val="20"/>
          <w:spacing w:val="11"/>
        </w:rPr>
        <w:t>1.</w:t>
      </w:r>
      <w:r>
        <w:rPr>
          <w:sz w:val="20"/>
          <w:szCs w:val="20"/>
          <w:spacing w:val="11"/>
        </w:rPr>
        <w:t>建筑施工企业应当建立安全生产教育和培训制度</w:t>
      </w:r>
      <w:r>
        <w:rPr>
          <w:sz w:val="20"/>
          <w:szCs w:val="20"/>
          <w:spacing w:val="-21"/>
        </w:rPr>
        <w:t xml:space="preserve"> </w:t>
      </w:r>
      <w:r>
        <w:rPr>
          <w:sz w:val="20"/>
          <w:szCs w:val="20"/>
          <w:spacing w:val="11"/>
          <w:position w:val="1"/>
        </w:rPr>
        <w:t>，</w:t>
      </w:r>
      <w:r>
        <w:rPr>
          <w:sz w:val="20"/>
          <w:szCs w:val="20"/>
          <w:spacing w:val="11"/>
        </w:rPr>
        <w:t>制定并实施安全生产教育和培训计划</w:t>
      </w:r>
      <w:r>
        <w:rPr>
          <w:sz w:val="20"/>
          <w:szCs w:val="20"/>
          <w:spacing w:val="-21"/>
        </w:rPr>
        <w:t xml:space="preserve"> </w:t>
      </w:r>
      <w:r>
        <w:rPr>
          <w:sz w:val="20"/>
          <w:szCs w:val="20"/>
          <w:spacing w:val="11"/>
          <w:position w:val="1"/>
        </w:rPr>
        <w:t>，</w:t>
      </w:r>
      <w:r>
        <w:rPr>
          <w:sz w:val="20"/>
          <w:szCs w:val="20"/>
          <w:spacing w:val="11"/>
        </w:rPr>
        <w:t>每年</w:t>
      </w:r>
      <w:r>
        <w:rPr>
          <w:sz w:val="20"/>
          <w:szCs w:val="20"/>
        </w:rPr>
        <w:t xml:space="preserve"> </w:t>
      </w:r>
      <w:r>
        <w:rPr>
          <w:sz w:val="20"/>
          <w:szCs w:val="20"/>
          <w:spacing w:val="10"/>
        </w:rPr>
        <w:t>对</w:t>
      </w:r>
      <w:r>
        <w:rPr>
          <w:sz w:val="20"/>
          <w:szCs w:val="20"/>
          <w:spacing w:val="10"/>
          <w:position w:val="1"/>
        </w:rPr>
        <w:t>“</w:t>
      </w:r>
      <w:r>
        <w:rPr>
          <w:sz w:val="20"/>
          <w:szCs w:val="20"/>
          <w:spacing w:val="-39"/>
          <w:position w:val="1"/>
        </w:rPr>
        <w:t xml:space="preserve"> </w:t>
      </w:r>
      <w:r>
        <w:rPr>
          <w:sz w:val="20"/>
          <w:szCs w:val="20"/>
          <w:spacing w:val="10"/>
        </w:rPr>
        <w:t>安管人员</w:t>
      </w:r>
      <w:r>
        <w:rPr>
          <w:sz w:val="20"/>
          <w:szCs w:val="20"/>
          <w:spacing w:val="10"/>
          <w:position w:val="1"/>
        </w:rPr>
        <w:t>”</w:t>
      </w:r>
      <w:r>
        <w:rPr>
          <w:sz w:val="20"/>
          <w:szCs w:val="20"/>
          <w:spacing w:val="10"/>
        </w:rPr>
        <w:t>进行培训和考核</w:t>
      </w:r>
      <w:r>
        <w:rPr>
          <w:sz w:val="20"/>
          <w:szCs w:val="20"/>
          <w:spacing w:val="-21"/>
        </w:rPr>
        <w:t xml:space="preserve"> </w:t>
      </w:r>
      <w:r>
        <w:rPr>
          <w:sz w:val="20"/>
          <w:szCs w:val="20"/>
          <w:spacing w:val="10"/>
          <w:position w:val="1"/>
        </w:rPr>
        <w:t>，</w:t>
      </w:r>
      <w:r>
        <w:rPr>
          <w:sz w:val="20"/>
          <w:szCs w:val="20"/>
          <w:spacing w:val="10"/>
        </w:rPr>
        <w:t>考核不合格的</w:t>
      </w:r>
      <w:r>
        <w:rPr>
          <w:sz w:val="20"/>
          <w:szCs w:val="20"/>
          <w:spacing w:val="9"/>
        </w:rPr>
        <w:t>不得上岗</w:t>
      </w:r>
      <w:r>
        <w:rPr>
          <w:sz w:val="20"/>
          <w:szCs w:val="20"/>
          <w:spacing w:val="-27"/>
        </w:rPr>
        <w:t xml:space="preserve"> </w:t>
      </w:r>
      <w:r>
        <w:rPr>
          <w:sz w:val="20"/>
          <w:szCs w:val="20"/>
          <w:spacing w:val="9"/>
          <w:position w:val="1"/>
        </w:rPr>
        <w:t>。</w:t>
      </w:r>
      <w:r>
        <w:rPr>
          <w:sz w:val="20"/>
          <w:szCs w:val="20"/>
          <w:spacing w:val="9"/>
        </w:rPr>
        <w:t>安全生产教育和培训档案应建立健全</w:t>
      </w:r>
      <w:r>
        <w:rPr>
          <w:sz w:val="20"/>
          <w:szCs w:val="20"/>
          <w:spacing w:val="-21"/>
        </w:rPr>
        <w:t xml:space="preserve"> </w:t>
      </w:r>
      <w:r>
        <w:rPr>
          <w:sz w:val="20"/>
          <w:szCs w:val="20"/>
          <w:spacing w:val="9"/>
          <w:position w:val="1"/>
        </w:rPr>
        <w:t>，</w:t>
      </w:r>
      <w:r>
        <w:rPr>
          <w:sz w:val="20"/>
          <w:szCs w:val="20"/>
          <w:spacing w:val="9"/>
        </w:rPr>
        <w:t>安</w:t>
      </w:r>
      <w:r>
        <w:rPr>
          <w:sz w:val="20"/>
          <w:szCs w:val="20"/>
        </w:rPr>
        <w:t xml:space="preserve"> </w:t>
      </w:r>
      <w:r>
        <w:rPr>
          <w:sz w:val="20"/>
          <w:szCs w:val="20"/>
          <w:spacing w:val="7"/>
        </w:rPr>
        <w:t>全生产教育和培训的时间</w:t>
      </w:r>
      <w:r>
        <w:rPr>
          <w:sz w:val="20"/>
          <w:szCs w:val="20"/>
          <w:spacing w:val="-18"/>
        </w:rPr>
        <w:t xml:space="preserve"> </w:t>
      </w:r>
      <w:r>
        <w:rPr>
          <w:sz w:val="20"/>
          <w:szCs w:val="20"/>
          <w:spacing w:val="7"/>
          <w:position w:val="1"/>
        </w:rPr>
        <w:t>、</w:t>
      </w:r>
      <w:r>
        <w:rPr>
          <w:sz w:val="20"/>
          <w:szCs w:val="20"/>
          <w:spacing w:val="7"/>
        </w:rPr>
        <w:t>内容</w:t>
      </w:r>
      <w:r>
        <w:rPr>
          <w:sz w:val="20"/>
          <w:szCs w:val="20"/>
          <w:spacing w:val="-30"/>
        </w:rPr>
        <w:t xml:space="preserve"> </w:t>
      </w:r>
      <w:r>
        <w:rPr>
          <w:sz w:val="20"/>
          <w:szCs w:val="20"/>
          <w:spacing w:val="7"/>
          <w:position w:val="1"/>
        </w:rPr>
        <w:t>、</w:t>
      </w:r>
      <w:r>
        <w:rPr>
          <w:sz w:val="20"/>
          <w:szCs w:val="20"/>
          <w:spacing w:val="7"/>
        </w:rPr>
        <w:t>参加人员以及考核结果等情况应如实记录</w:t>
      </w:r>
      <w:r>
        <w:rPr>
          <w:sz w:val="20"/>
          <w:szCs w:val="20"/>
          <w:spacing w:val="7"/>
          <w:position w:val="1"/>
        </w:rPr>
        <w:t>。</w:t>
      </w:r>
    </w:p>
    <w:p>
      <w:pPr>
        <w:pStyle w:val="BodyText"/>
        <w:ind w:right="67" w:firstLine="427"/>
        <w:spacing w:before="46" w:line="202" w:lineRule="auto"/>
        <w:rPr>
          <w:sz w:val="20"/>
          <w:szCs w:val="20"/>
        </w:rPr>
      </w:pPr>
      <w:r>
        <w:rPr>
          <w:rFonts w:ascii="Arial" w:hAnsi="Arial" w:eastAsia="Arial" w:cs="Arial"/>
          <w:sz w:val="20"/>
          <w:szCs w:val="20"/>
          <w:spacing w:val="12"/>
        </w:rPr>
        <w:t>2.</w:t>
      </w:r>
      <w:r>
        <w:rPr>
          <w:sz w:val="20"/>
          <w:szCs w:val="20"/>
          <w:spacing w:val="12"/>
        </w:rPr>
        <w:t>建筑施工企业应当对从业人员进行安全生产教育和培训</w:t>
      </w:r>
      <w:r>
        <w:rPr>
          <w:sz w:val="20"/>
          <w:szCs w:val="20"/>
          <w:spacing w:val="-21"/>
        </w:rPr>
        <w:t xml:space="preserve"> </w:t>
      </w:r>
      <w:r>
        <w:rPr>
          <w:sz w:val="20"/>
          <w:szCs w:val="20"/>
          <w:spacing w:val="12"/>
          <w:position w:val="1"/>
        </w:rPr>
        <w:t>，</w:t>
      </w:r>
      <w:r>
        <w:rPr>
          <w:sz w:val="20"/>
          <w:szCs w:val="20"/>
          <w:spacing w:val="12"/>
        </w:rPr>
        <w:t>保证从业人员具备必要的安全生产知</w:t>
      </w:r>
      <w:r>
        <w:rPr>
          <w:sz w:val="20"/>
          <w:szCs w:val="20"/>
        </w:rPr>
        <w:t xml:space="preserve"> </w:t>
      </w:r>
      <w:r>
        <w:rPr>
          <w:sz w:val="20"/>
          <w:szCs w:val="20"/>
          <w:spacing w:val="9"/>
        </w:rPr>
        <w:t>识</w:t>
      </w:r>
      <w:r>
        <w:rPr>
          <w:sz w:val="20"/>
          <w:szCs w:val="20"/>
          <w:spacing w:val="-14"/>
        </w:rPr>
        <w:t xml:space="preserve"> </w:t>
      </w:r>
      <w:r>
        <w:rPr>
          <w:sz w:val="20"/>
          <w:szCs w:val="20"/>
          <w:spacing w:val="9"/>
          <w:position w:val="1"/>
        </w:rPr>
        <w:t>，</w:t>
      </w:r>
      <w:r>
        <w:rPr>
          <w:sz w:val="20"/>
          <w:szCs w:val="20"/>
          <w:spacing w:val="9"/>
        </w:rPr>
        <w:t>熟悉有关的安全生产规章制度和安全操作规程</w:t>
      </w:r>
      <w:r>
        <w:rPr>
          <w:sz w:val="20"/>
          <w:szCs w:val="20"/>
          <w:spacing w:val="-21"/>
        </w:rPr>
        <w:t xml:space="preserve"> </w:t>
      </w:r>
      <w:r>
        <w:rPr>
          <w:sz w:val="20"/>
          <w:szCs w:val="20"/>
          <w:spacing w:val="9"/>
          <w:position w:val="1"/>
        </w:rPr>
        <w:t>，</w:t>
      </w:r>
      <w:r>
        <w:rPr>
          <w:sz w:val="20"/>
          <w:szCs w:val="20"/>
          <w:spacing w:val="9"/>
        </w:rPr>
        <w:t>掌握本岗位的安全操作技能</w:t>
      </w:r>
      <w:r>
        <w:rPr>
          <w:sz w:val="20"/>
          <w:szCs w:val="20"/>
          <w:spacing w:val="-21"/>
        </w:rPr>
        <w:t xml:space="preserve"> </w:t>
      </w:r>
      <w:r>
        <w:rPr>
          <w:sz w:val="20"/>
          <w:szCs w:val="20"/>
          <w:spacing w:val="9"/>
          <w:position w:val="1"/>
        </w:rPr>
        <w:t>，</w:t>
      </w:r>
      <w:r>
        <w:rPr>
          <w:sz w:val="20"/>
          <w:szCs w:val="20"/>
          <w:spacing w:val="-30"/>
          <w:position w:val="1"/>
        </w:rPr>
        <w:t xml:space="preserve"> </w:t>
      </w:r>
      <w:r>
        <w:rPr>
          <w:sz w:val="20"/>
          <w:szCs w:val="20"/>
          <w:spacing w:val="9"/>
        </w:rPr>
        <w:t>了解事故应急处置</w:t>
      </w:r>
      <w:r>
        <w:rPr>
          <w:sz w:val="20"/>
          <w:szCs w:val="20"/>
        </w:rPr>
        <w:t xml:space="preserve"> </w:t>
      </w:r>
      <w:r>
        <w:rPr>
          <w:sz w:val="20"/>
          <w:szCs w:val="20"/>
          <w:spacing w:val="7"/>
        </w:rPr>
        <w:t>措施</w:t>
      </w:r>
      <w:r>
        <w:rPr>
          <w:sz w:val="20"/>
          <w:szCs w:val="20"/>
          <w:spacing w:val="-21"/>
        </w:rPr>
        <w:t xml:space="preserve"> </w:t>
      </w:r>
      <w:r>
        <w:rPr>
          <w:sz w:val="20"/>
          <w:szCs w:val="20"/>
          <w:spacing w:val="7"/>
          <w:position w:val="1"/>
        </w:rPr>
        <w:t>，</w:t>
      </w:r>
      <w:r>
        <w:rPr>
          <w:sz w:val="20"/>
          <w:szCs w:val="20"/>
          <w:spacing w:val="7"/>
        </w:rPr>
        <w:t>知悉自身在安全生产方面的权利和义务</w:t>
      </w:r>
      <w:r>
        <w:rPr>
          <w:sz w:val="20"/>
          <w:szCs w:val="20"/>
          <w:spacing w:val="7"/>
          <w:position w:val="1"/>
        </w:rPr>
        <w:t>。</w:t>
      </w:r>
    </w:p>
    <w:p>
      <w:pPr>
        <w:pStyle w:val="BodyText"/>
        <w:ind w:left="1" w:right="67" w:firstLine="426"/>
        <w:spacing w:before="50" w:line="195" w:lineRule="auto"/>
        <w:rPr>
          <w:sz w:val="20"/>
          <w:szCs w:val="20"/>
        </w:rPr>
      </w:pPr>
      <w:r>
        <w:rPr>
          <w:rFonts w:ascii="Arial" w:hAnsi="Arial" w:eastAsia="Arial" w:cs="Arial"/>
          <w:sz w:val="20"/>
          <w:szCs w:val="20"/>
          <w:spacing w:val="15"/>
        </w:rPr>
        <w:t>3.</w:t>
      </w:r>
      <w:r>
        <w:rPr>
          <w:sz w:val="20"/>
          <w:szCs w:val="20"/>
          <w:spacing w:val="15"/>
        </w:rPr>
        <w:t>建筑施工企业采用新工艺</w:t>
      </w:r>
      <w:r>
        <w:rPr>
          <w:sz w:val="20"/>
          <w:szCs w:val="20"/>
          <w:spacing w:val="-30"/>
        </w:rPr>
        <w:t xml:space="preserve"> </w:t>
      </w:r>
      <w:r>
        <w:rPr>
          <w:sz w:val="20"/>
          <w:szCs w:val="20"/>
          <w:spacing w:val="15"/>
          <w:position w:val="1"/>
        </w:rPr>
        <w:t>、</w:t>
      </w:r>
      <w:r>
        <w:rPr>
          <w:sz w:val="20"/>
          <w:szCs w:val="20"/>
          <w:spacing w:val="15"/>
        </w:rPr>
        <w:t>新技术</w:t>
      </w:r>
      <w:r>
        <w:rPr>
          <w:sz w:val="20"/>
          <w:szCs w:val="20"/>
          <w:spacing w:val="-29"/>
        </w:rPr>
        <w:t xml:space="preserve"> </w:t>
      </w:r>
      <w:r>
        <w:rPr>
          <w:sz w:val="20"/>
          <w:szCs w:val="20"/>
          <w:spacing w:val="15"/>
          <w:position w:val="1"/>
        </w:rPr>
        <w:t>、</w:t>
      </w:r>
      <w:r>
        <w:rPr>
          <w:sz w:val="20"/>
          <w:szCs w:val="20"/>
          <w:spacing w:val="15"/>
        </w:rPr>
        <w:t>新材料或者使用新设备</w:t>
      </w:r>
      <w:r>
        <w:rPr>
          <w:sz w:val="20"/>
          <w:szCs w:val="20"/>
          <w:spacing w:val="-21"/>
        </w:rPr>
        <w:t xml:space="preserve"> </w:t>
      </w:r>
      <w:r>
        <w:rPr>
          <w:sz w:val="20"/>
          <w:szCs w:val="20"/>
          <w:spacing w:val="15"/>
          <w:position w:val="1"/>
        </w:rPr>
        <w:t>，</w:t>
      </w:r>
      <w:r>
        <w:rPr>
          <w:sz w:val="20"/>
          <w:szCs w:val="20"/>
          <w:spacing w:val="15"/>
        </w:rPr>
        <w:t>必须了解</w:t>
      </w:r>
      <w:r>
        <w:rPr>
          <w:sz w:val="20"/>
          <w:szCs w:val="20"/>
          <w:spacing w:val="-29"/>
        </w:rPr>
        <w:t xml:space="preserve"> </w:t>
      </w:r>
      <w:r>
        <w:rPr>
          <w:sz w:val="20"/>
          <w:szCs w:val="20"/>
          <w:spacing w:val="15"/>
          <w:position w:val="1"/>
        </w:rPr>
        <w:t>、</w:t>
      </w:r>
      <w:r>
        <w:rPr>
          <w:sz w:val="20"/>
          <w:szCs w:val="20"/>
          <w:spacing w:val="15"/>
        </w:rPr>
        <w:t>掌握</w:t>
      </w:r>
      <w:r>
        <w:rPr>
          <w:sz w:val="20"/>
          <w:szCs w:val="20"/>
          <w:spacing w:val="14"/>
        </w:rPr>
        <w:t>其安全技术特</w:t>
      </w:r>
      <w:r>
        <w:rPr>
          <w:sz w:val="20"/>
          <w:szCs w:val="20"/>
        </w:rPr>
        <w:t xml:space="preserve"> </w:t>
      </w:r>
      <w:r>
        <w:rPr>
          <w:sz w:val="20"/>
          <w:szCs w:val="20"/>
          <w:spacing w:val="7"/>
        </w:rPr>
        <w:t>性</w:t>
      </w:r>
      <w:r>
        <w:rPr>
          <w:sz w:val="20"/>
          <w:szCs w:val="20"/>
          <w:spacing w:val="-21"/>
        </w:rPr>
        <w:t xml:space="preserve"> </w:t>
      </w:r>
      <w:r>
        <w:rPr>
          <w:sz w:val="20"/>
          <w:szCs w:val="20"/>
          <w:spacing w:val="7"/>
          <w:position w:val="1"/>
        </w:rPr>
        <w:t>，</w:t>
      </w:r>
      <w:r>
        <w:rPr>
          <w:sz w:val="20"/>
          <w:szCs w:val="20"/>
          <w:spacing w:val="7"/>
        </w:rPr>
        <w:t>采取有效的安全防护措施</w:t>
      </w:r>
      <w:r>
        <w:rPr>
          <w:sz w:val="20"/>
          <w:szCs w:val="20"/>
          <w:spacing w:val="-21"/>
        </w:rPr>
        <w:t xml:space="preserve"> </w:t>
      </w:r>
      <w:r>
        <w:rPr>
          <w:sz w:val="20"/>
          <w:szCs w:val="20"/>
          <w:spacing w:val="7"/>
          <w:position w:val="1"/>
        </w:rPr>
        <w:t>，</w:t>
      </w:r>
      <w:r>
        <w:rPr>
          <w:sz w:val="20"/>
          <w:szCs w:val="20"/>
          <w:spacing w:val="7"/>
        </w:rPr>
        <w:t>并对从业人员进行专门的安全生产教育</w:t>
      </w:r>
      <w:r>
        <w:rPr>
          <w:sz w:val="20"/>
          <w:szCs w:val="20"/>
          <w:spacing w:val="6"/>
        </w:rPr>
        <w:t>和培训</w:t>
      </w:r>
      <w:r>
        <w:rPr>
          <w:sz w:val="20"/>
          <w:szCs w:val="20"/>
          <w:spacing w:val="6"/>
          <w:position w:val="1"/>
        </w:rPr>
        <w:t>。</w:t>
      </w:r>
    </w:p>
    <w:p>
      <w:pPr>
        <w:pStyle w:val="BodyText"/>
        <w:ind w:right="66" w:firstLine="424"/>
        <w:spacing w:before="51" w:line="201" w:lineRule="auto"/>
        <w:rPr>
          <w:sz w:val="20"/>
          <w:szCs w:val="20"/>
        </w:rPr>
      </w:pPr>
      <w:r>
        <w:rPr>
          <w:rFonts w:ascii="Arial" w:hAnsi="Arial" w:eastAsia="Arial" w:cs="Arial"/>
          <w:sz w:val="20"/>
          <w:szCs w:val="20"/>
          <w:spacing w:val="12"/>
        </w:rPr>
        <w:t>4.</w:t>
      </w:r>
      <w:r>
        <w:rPr>
          <w:sz w:val="20"/>
          <w:szCs w:val="20"/>
          <w:spacing w:val="12"/>
        </w:rPr>
        <w:t>建筑施工企业应向从业人员如实告知作业场所和工作岗位存在的危险因素</w:t>
      </w:r>
      <w:r>
        <w:rPr>
          <w:sz w:val="20"/>
          <w:szCs w:val="20"/>
          <w:spacing w:val="-20"/>
        </w:rPr>
        <w:t xml:space="preserve"> </w:t>
      </w:r>
      <w:r>
        <w:rPr>
          <w:sz w:val="20"/>
          <w:szCs w:val="20"/>
          <w:spacing w:val="12"/>
          <w:position w:val="1"/>
        </w:rPr>
        <w:t>、</w:t>
      </w:r>
      <w:r>
        <w:rPr>
          <w:sz w:val="20"/>
          <w:szCs w:val="20"/>
          <w:spacing w:val="12"/>
        </w:rPr>
        <w:t>防范措施以及事故</w:t>
      </w:r>
      <w:r>
        <w:rPr>
          <w:sz w:val="20"/>
          <w:szCs w:val="20"/>
        </w:rPr>
        <w:t xml:space="preserve"> </w:t>
      </w:r>
      <w:r>
        <w:rPr>
          <w:sz w:val="20"/>
          <w:szCs w:val="20"/>
          <w:spacing w:val="9"/>
        </w:rPr>
        <w:t>应急处置措施</w:t>
      </w:r>
      <w:r>
        <w:rPr>
          <w:sz w:val="20"/>
          <w:szCs w:val="20"/>
          <w:spacing w:val="-7"/>
        </w:rPr>
        <w:t xml:space="preserve"> </w:t>
      </w:r>
      <w:r>
        <w:rPr>
          <w:sz w:val="20"/>
          <w:szCs w:val="20"/>
          <w:spacing w:val="9"/>
          <w:position w:val="1"/>
        </w:rPr>
        <w:t>，</w:t>
      </w:r>
      <w:r>
        <w:rPr>
          <w:sz w:val="20"/>
          <w:szCs w:val="20"/>
          <w:spacing w:val="9"/>
        </w:rPr>
        <w:t>应当关注从业人员的身体</w:t>
      </w:r>
      <w:r>
        <w:rPr>
          <w:sz w:val="20"/>
          <w:szCs w:val="20"/>
          <w:spacing w:val="-29"/>
        </w:rPr>
        <w:t xml:space="preserve"> </w:t>
      </w:r>
      <w:r>
        <w:rPr>
          <w:sz w:val="20"/>
          <w:szCs w:val="20"/>
          <w:spacing w:val="9"/>
          <w:position w:val="1"/>
        </w:rPr>
        <w:t>、</w:t>
      </w:r>
      <w:r>
        <w:rPr>
          <w:sz w:val="20"/>
          <w:szCs w:val="20"/>
          <w:spacing w:val="9"/>
        </w:rPr>
        <w:t>心理状况和行为习惯</w:t>
      </w:r>
      <w:r>
        <w:rPr>
          <w:sz w:val="20"/>
          <w:szCs w:val="20"/>
          <w:spacing w:val="-21"/>
        </w:rPr>
        <w:t xml:space="preserve"> </w:t>
      </w:r>
      <w:r>
        <w:rPr>
          <w:sz w:val="20"/>
          <w:szCs w:val="20"/>
          <w:spacing w:val="9"/>
          <w:position w:val="1"/>
        </w:rPr>
        <w:t>，</w:t>
      </w:r>
      <w:r>
        <w:rPr>
          <w:sz w:val="20"/>
          <w:szCs w:val="20"/>
          <w:spacing w:val="9"/>
        </w:rPr>
        <w:t>加强对从业人员的心理疏导</w:t>
      </w:r>
      <w:r>
        <w:rPr>
          <w:sz w:val="20"/>
          <w:szCs w:val="20"/>
          <w:spacing w:val="-29"/>
        </w:rPr>
        <w:t xml:space="preserve"> </w:t>
      </w:r>
      <w:r>
        <w:rPr>
          <w:sz w:val="20"/>
          <w:szCs w:val="20"/>
          <w:spacing w:val="9"/>
          <w:position w:val="1"/>
        </w:rPr>
        <w:t>、</w:t>
      </w:r>
      <w:r>
        <w:rPr>
          <w:sz w:val="20"/>
          <w:szCs w:val="20"/>
          <w:spacing w:val="9"/>
        </w:rPr>
        <w:t>精神</w:t>
      </w:r>
      <w:r>
        <w:rPr>
          <w:sz w:val="20"/>
          <w:szCs w:val="20"/>
        </w:rPr>
        <w:t xml:space="preserve"> </w:t>
      </w:r>
      <w:r>
        <w:rPr>
          <w:sz w:val="20"/>
          <w:szCs w:val="20"/>
          <w:spacing w:val="6"/>
        </w:rPr>
        <w:t>慰籍</w:t>
      </w:r>
      <w:r>
        <w:rPr>
          <w:sz w:val="20"/>
          <w:szCs w:val="20"/>
          <w:spacing w:val="-16"/>
        </w:rPr>
        <w:t xml:space="preserve"> </w:t>
      </w:r>
      <w:r>
        <w:rPr>
          <w:sz w:val="20"/>
          <w:szCs w:val="20"/>
          <w:spacing w:val="6"/>
          <w:position w:val="1"/>
        </w:rPr>
        <w:t>，</w:t>
      </w:r>
      <w:r>
        <w:rPr>
          <w:sz w:val="20"/>
          <w:szCs w:val="20"/>
          <w:spacing w:val="6"/>
        </w:rPr>
        <w:t>严格落实岗位安全生产责任</w:t>
      </w:r>
      <w:r>
        <w:rPr>
          <w:sz w:val="20"/>
          <w:szCs w:val="20"/>
          <w:spacing w:val="-21"/>
        </w:rPr>
        <w:t xml:space="preserve"> </w:t>
      </w:r>
      <w:r>
        <w:rPr>
          <w:sz w:val="20"/>
          <w:szCs w:val="20"/>
          <w:spacing w:val="6"/>
          <w:position w:val="1"/>
        </w:rPr>
        <w:t>，</w:t>
      </w:r>
      <w:r>
        <w:rPr>
          <w:sz w:val="20"/>
          <w:szCs w:val="20"/>
          <w:spacing w:val="-39"/>
          <w:position w:val="1"/>
        </w:rPr>
        <w:t xml:space="preserve"> </w:t>
      </w:r>
      <w:r>
        <w:rPr>
          <w:sz w:val="20"/>
          <w:szCs w:val="20"/>
          <w:spacing w:val="6"/>
        </w:rPr>
        <w:t>防范从业人员行为异常导致事故发生</w:t>
      </w:r>
      <w:r>
        <w:rPr>
          <w:sz w:val="20"/>
          <w:szCs w:val="20"/>
          <w:spacing w:val="6"/>
          <w:position w:val="1"/>
        </w:rPr>
        <w:t>。</w:t>
      </w:r>
    </w:p>
    <w:p>
      <w:pPr>
        <w:pStyle w:val="BodyText"/>
        <w:ind w:left="7" w:right="66" w:firstLine="422"/>
        <w:spacing w:before="52" w:line="195" w:lineRule="auto"/>
        <w:rPr>
          <w:sz w:val="20"/>
          <w:szCs w:val="20"/>
        </w:rPr>
      </w:pPr>
      <w:r>
        <w:rPr>
          <w:rFonts w:ascii="Arial" w:hAnsi="Arial" w:eastAsia="Arial" w:cs="Arial"/>
          <w:sz w:val="20"/>
          <w:szCs w:val="20"/>
          <w:spacing w:val="11"/>
        </w:rPr>
        <w:t>5.</w:t>
      </w:r>
      <w:r>
        <w:rPr>
          <w:sz w:val="20"/>
          <w:szCs w:val="20"/>
          <w:spacing w:val="11"/>
        </w:rPr>
        <w:t>从业人员应当接受安全生产教育和培训</w:t>
      </w:r>
      <w:r>
        <w:rPr>
          <w:sz w:val="20"/>
          <w:szCs w:val="20"/>
          <w:spacing w:val="-19"/>
        </w:rPr>
        <w:t xml:space="preserve"> </w:t>
      </w:r>
      <w:r>
        <w:rPr>
          <w:sz w:val="20"/>
          <w:szCs w:val="20"/>
          <w:spacing w:val="11"/>
          <w:position w:val="1"/>
        </w:rPr>
        <w:t>，</w:t>
      </w:r>
      <w:r>
        <w:rPr>
          <w:sz w:val="20"/>
          <w:szCs w:val="20"/>
          <w:spacing w:val="11"/>
        </w:rPr>
        <w:t>掌握本职工作所需的安全生产知识</w:t>
      </w:r>
      <w:r>
        <w:rPr>
          <w:sz w:val="20"/>
          <w:szCs w:val="20"/>
          <w:spacing w:val="-21"/>
        </w:rPr>
        <w:t xml:space="preserve"> </w:t>
      </w:r>
      <w:r>
        <w:rPr>
          <w:sz w:val="20"/>
          <w:szCs w:val="20"/>
          <w:spacing w:val="11"/>
          <w:position w:val="1"/>
        </w:rPr>
        <w:t>，</w:t>
      </w:r>
      <w:r>
        <w:rPr>
          <w:sz w:val="20"/>
          <w:szCs w:val="20"/>
          <w:spacing w:val="11"/>
        </w:rPr>
        <w:t>提高安全生产技</w:t>
      </w:r>
      <w:r>
        <w:rPr>
          <w:sz w:val="20"/>
          <w:szCs w:val="20"/>
        </w:rPr>
        <w:t xml:space="preserve"> </w:t>
      </w:r>
      <w:r>
        <w:rPr>
          <w:sz w:val="20"/>
          <w:szCs w:val="20"/>
          <w:spacing w:val="5"/>
        </w:rPr>
        <w:t>能</w:t>
      </w:r>
      <w:r>
        <w:rPr>
          <w:sz w:val="20"/>
          <w:szCs w:val="20"/>
          <w:spacing w:val="-9"/>
        </w:rPr>
        <w:t xml:space="preserve"> </w:t>
      </w:r>
      <w:r>
        <w:rPr>
          <w:sz w:val="20"/>
          <w:szCs w:val="20"/>
          <w:spacing w:val="5"/>
          <w:position w:val="1"/>
        </w:rPr>
        <w:t>，</w:t>
      </w:r>
      <w:r>
        <w:rPr>
          <w:sz w:val="20"/>
          <w:szCs w:val="20"/>
          <w:spacing w:val="5"/>
        </w:rPr>
        <w:t>增强事故预防和应急处理能力</w:t>
      </w:r>
      <w:r>
        <w:rPr>
          <w:sz w:val="20"/>
          <w:szCs w:val="20"/>
          <w:spacing w:val="5"/>
          <w:position w:val="1"/>
        </w:rPr>
        <w:t>。</w:t>
      </w:r>
    </w:p>
    <w:p>
      <w:pPr>
        <w:pStyle w:val="BodyText"/>
        <w:ind w:left="1" w:right="66" w:firstLine="429"/>
        <w:spacing w:before="52" w:line="195" w:lineRule="auto"/>
        <w:rPr>
          <w:sz w:val="20"/>
          <w:szCs w:val="20"/>
        </w:rPr>
      </w:pPr>
      <w:r>
        <w:rPr>
          <w:rFonts w:ascii="Arial" w:hAnsi="Arial" w:eastAsia="Arial" w:cs="Arial"/>
          <w:sz w:val="20"/>
          <w:szCs w:val="20"/>
          <w:spacing w:val="21"/>
        </w:rPr>
        <w:t>6.</w:t>
      </w:r>
      <w:r>
        <w:rPr>
          <w:sz w:val="20"/>
          <w:szCs w:val="20"/>
          <w:spacing w:val="21"/>
        </w:rPr>
        <w:t>实行总分包的工程项目</w:t>
      </w:r>
      <w:r>
        <w:rPr>
          <w:sz w:val="20"/>
          <w:szCs w:val="20"/>
          <w:spacing w:val="-21"/>
        </w:rPr>
        <w:t xml:space="preserve"> </w:t>
      </w:r>
      <w:r>
        <w:rPr>
          <w:sz w:val="20"/>
          <w:szCs w:val="20"/>
          <w:spacing w:val="21"/>
          <w:position w:val="1"/>
        </w:rPr>
        <w:t>，</w:t>
      </w:r>
      <w:r>
        <w:rPr>
          <w:sz w:val="20"/>
          <w:szCs w:val="20"/>
          <w:spacing w:val="-34"/>
          <w:position w:val="1"/>
        </w:rPr>
        <w:t xml:space="preserve"> </w:t>
      </w:r>
      <w:r>
        <w:rPr>
          <w:sz w:val="20"/>
          <w:szCs w:val="20"/>
          <w:spacing w:val="21"/>
        </w:rPr>
        <w:t>总承包单位应针对本项目实际情况</w:t>
      </w:r>
      <w:r>
        <w:rPr>
          <w:sz w:val="20"/>
          <w:szCs w:val="20"/>
          <w:spacing w:val="-21"/>
        </w:rPr>
        <w:t xml:space="preserve"> </w:t>
      </w:r>
      <w:r>
        <w:rPr>
          <w:sz w:val="20"/>
          <w:szCs w:val="20"/>
          <w:spacing w:val="20"/>
          <w:position w:val="1"/>
        </w:rPr>
        <w:t>，</w:t>
      </w:r>
      <w:r>
        <w:rPr>
          <w:sz w:val="20"/>
          <w:szCs w:val="20"/>
          <w:spacing w:val="20"/>
        </w:rPr>
        <w:t>统一编制职工安全教育培训</w:t>
      </w:r>
      <w:r>
        <w:rPr>
          <w:sz w:val="20"/>
          <w:szCs w:val="20"/>
        </w:rPr>
        <w:t xml:space="preserve"> </w:t>
      </w:r>
      <w:r>
        <w:rPr>
          <w:sz w:val="20"/>
          <w:szCs w:val="20"/>
          <w:spacing w:val="4"/>
        </w:rPr>
        <w:t>计划</w:t>
      </w:r>
      <w:r>
        <w:rPr>
          <w:sz w:val="20"/>
          <w:szCs w:val="20"/>
          <w:spacing w:val="4"/>
          <w:position w:val="1"/>
        </w:rPr>
        <w:t>。</w:t>
      </w:r>
    </w:p>
    <w:p>
      <w:pPr>
        <w:pStyle w:val="BodyText"/>
        <w:ind w:right="67" w:firstLine="429"/>
        <w:spacing w:before="49" w:line="201" w:lineRule="auto"/>
        <w:rPr>
          <w:sz w:val="20"/>
          <w:szCs w:val="20"/>
        </w:rPr>
      </w:pPr>
      <w:r>
        <w:rPr>
          <w:rFonts w:ascii="Arial" w:hAnsi="Arial" w:eastAsia="Arial" w:cs="Arial"/>
          <w:sz w:val="20"/>
          <w:szCs w:val="20"/>
          <w:spacing w:val="11"/>
        </w:rPr>
        <w:t>7.</w:t>
      </w:r>
      <w:r>
        <w:rPr>
          <w:sz w:val="20"/>
          <w:szCs w:val="20"/>
          <w:spacing w:val="11"/>
        </w:rPr>
        <w:t>特种作业人员应按照规定经专门的安全作业培训并取得相应资格证书后</w:t>
      </w:r>
      <w:r>
        <w:rPr>
          <w:sz w:val="20"/>
          <w:szCs w:val="20"/>
          <w:spacing w:val="-19"/>
        </w:rPr>
        <w:t xml:space="preserve"> </w:t>
      </w:r>
      <w:r>
        <w:rPr>
          <w:sz w:val="20"/>
          <w:szCs w:val="20"/>
          <w:spacing w:val="11"/>
          <w:position w:val="1"/>
        </w:rPr>
        <w:t>，</w:t>
      </w:r>
      <w:r>
        <w:rPr>
          <w:sz w:val="20"/>
          <w:szCs w:val="20"/>
          <w:spacing w:val="11"/>
        </w:rPr>
        <w:t>方可上岗作业</w:t>
      </w:r>
      <w:r>
        <w:rPr>
          <w:sz w:val="20"/>
          <w:szCs w:val="20"/>
          <w:spacing w:val="-22"/>
        </w:rPr>
        <w:t xml:space="preserve"> </w:t>
      </w:r>
      <w:r>
        <w:rPr>
          <w:sz w:val="20"/>
          <w:szCs w:val="20"/>
          <w:spacing w:val="11"/>
          <w:position w:val="1"/>
        </w:rPr>
        <w:t>；</w:t>
      </w:r>
      <w:r>
        <w:rPr>
          <w:sz w:val="20"/>
          <w:szCs w:val="20"/>
          <w:spacing w:val="11"/>
        </w:rPr>
        <w:t>施工</w:t>
      </w:r>
      <w:r>
        <w:rPr>
          <w:sz w:val="20"/>
          <w:szCs w:val="20"/>
        </w:rPr>
        <w:t xml:space="preserve"> </w:t>
      </w:r>
      <w:r>
        <w:rPr>
          <w:sz w:val="20"/>
          <w:szCs w:val="20"/>
          <w:spacing w:val="11"/>
        </w:rPr>
        <w:t>机具操作人员应参加企业组织的安全生产培训</w:t>
      </w:r>
      <w:r>
        <w:rPr>
          <w:sz w:val="20"/>
          <w:szCs w:val="20"/>
          <w:spacing w:val="-21"/>
        </w:rPr>
        <w:t xml:space="preserve"> </w:t>
      </w:r>
      <w:r>
        <w:rPr>
          <w:sz w:val="20"/>
          <w:szCs w:val="20"/>
          <w:spacing w:val="11"/>
          <w:position w:val="1"/>
        </w:rPr>
        <w:t>，</w:t>
      </w:r>
      <w:r>
        <w:rPr>
          <w:sz w:val="20"/>
          <w:szCs w:val="20"/>
          <w:spacing w:val="11"/>
        </w:rPr>
        <w:t>合格后方可上岗</w:t>
      </w:r>
      <w:r>
        <w:rPr>
          <w:sz w:val="20"/>
          <w:szCs w:val="20"/>
          <w:spacing w:val="-27"/>
        </w:rPr>
        <w:t xml:space="preserve"> </w:t>
      </w:r>
      <w:r>
        <w:rPr>
          <w:sz w:val="20"/>
          <w:szCs w:val="20"/>
          <w:spacing w:val="11"/>
          <w:position w:val="1"/>
        </w:rPr>
        <w:t>。</w:t>
      </w:r>
      <w:r>
        <w:rPr>
          <w:sz w:val="20"/>
          <w:szCs w:val="20"/>
          <w:spacing w:val="11"/>
        </w:rPr>
        <w:t>未经安全生产教</w:t>
      </w:r>
      <w:r>
        <w:rPr>
          <w:sz w:val="20"/>
          <w:szCs w:val="20"/>
          <w:spacing w:val="10"/>
        </w:rPr>
        <w:t>育和培训合格的从</w:t>
      </w:r>
      <w:r>
        <w:rPr>
          <w:sz w:val="20"/>
          <w:szCs w:val="20"/>
        </w:rPr>
        <w:t xml:space="preserve"> </w:t>
      </w:r>
      <w:r>
        <w:rPr>
          <w:sz w:val="20"/>
          <w:szCs w:val="20"/>
          <w:spacing w:val="4"/>
        </w:rPr>
        <w:t>业人员</w:t>
      </w:r>
      <w:r>
        <w:rPr>
          <w:sz w:val="20"/>
          <w:szCs w:val="20"/>
          <w:spacing w:val="-15"/>
        </w:rPr>
        <w:t xml:space="preserve"> </w:t>
      </w:r>
      <w:r>
        <w:rPr>
          <w:sz w:val="20"/>
          <w:szCs w:val="20"/>
          <w:spacing w:val="4"/>
          <w:position w:val="1"/>
        </w:rPr>
        <w:t>，</w:t>
      </w:r>
      <w:r>
        <w:rPr>
          <w:sz w:val="20"/>
          <w:szCs w:val="20"/>
          <w:spacing w:val="4"/>
        </w:rPr>
        <w:t>不得上岗作业</w:t>
      </w:r>
      <w:r>
        <w:rPr>
          <w:sz w:val="20"/>
          <w:szCs w:val="20"/>
          <w:spacing w:val="4"/>
          <w:position w:val="1"/>
        </w:rPr>
        <w:t>。</w:t>
      </w:r>
    </w:p>
    <w:p>
      <w:pPr>
        <w:pStyle w:val="BodyText"/>
        <w:ind w:left="1" w:firstLine="425"/>
        <w:spacing w:before="47" w:line="202" w:lineRule="auto"/>
        <w:rPr>
          <w:sz w:val="20"/>
          <w:szCs w:val="20"/>
        </w:rPr>
      </w:pPr>
      <w:r>
        <w:rPr>
          <w:rFonts w:ascii="Arial" w:hAnsi="Arial" w:eastAsia="Arial" w:cs="Arial"/>
          <w:sz w:val="20"/>
          <w:szCs w:val="20"/>
          <w:spacing w:val="12"/>
        </w:rPr>
        <w:t>8.</w:t>
      </w:r>
      <w:r>
        <w:rPr>
          <w:sz w:val="20"/>
          <w:szCs w:val="20"/>
          <w:spacing w:val="12"/>
        </w:rPr>
        <w:t>企业自行编制教材进行培训</w:t>
      </w:r>
      <w:r>
        <w:rPr>
          <w:sz w:val="20"/>
          <w:szCs w:val="20"/>
          <w:spacing w:val="-25"/>
        </w:rPr>
        <w:t xml:space="preserve"> </w:t>
      </w:r>
      <w:r>
        <w:rPr>
          <w:sz w:val="20"/>
          <w:szCs w:val="20"/>
          <w:spacing w:val="12"/>
          <w:position w:val="1"/>
        </w:rPr>
        <w:t>、</w:t>
      </w:r>
      <w:r>
        <w:rPr>
          <w:sz w:val="20"/>
          <w:szCs w:val="20"/>
          <w:spacing w:val="12"/>
        </w:rPr>
        <w:t>考核</w:t>
      </w:r>
      <w:r>
        <w:rPr>
          <w:sz w:val="20"/>
          <w:szCs w:val="20"/>
          <w:spacing w:val="-21"/>
        </w:rPr>
        <w:t xml:space="preserve"> </w:t>
      </w:r>
      <w:r>
        <w:rPr>
          <w:sz w:val="20"/>
          <w:szCs w:val="20"/>
          <w:spacing w:val="12"/>
          <w:position w:val="1"/>
        </w:rPr>
        <w:t>，</w:t>
      </w:r>
      <w:r>
        <w:rPr>
          <w:sz w:val="20"/>
          <w:szCs w:val="20"/>
          <w:spacing w:val="12"/>
        </w:rPr>
        <w:t>并存档记录</w:t>
      </w:r>
      <w:r>
        <w:rPr>
          <w:sz w:val="20"/>
          <w:szCs w:val="20"/>
          <w:spacing w:val="-27"/>
        </w:rPr>
        <w:t xml:space="preserve"> </w:t>
      </w:r>
      <w:r>
        <w:rPr>
          <w:sz w:val="20"/>
          <w:szCs w:val="20"/>
          <w:spacing w:val="12"/>
          <w:position w:val="1"/>
        </w:rPr>
        <w:t>。</w:t>
      </w:r>
      <w:r>
        <w:rPr>
          <w:sz w:val="20"/>
          <w:szCs w:val="20"/>
          <w:spacing w:val="12"/>
        </w:rPr>
        <w:t>编制的课件应满足规范化和标准化的要求</w:t>
      </w:r>
      <w:r>
        <w:rPr>
          <w:sz w:val="20"/>
          <w:szCs w:val="20"/>
          <w:spacing w:val="12"/>
          <w:position w:val="1"/>
        </w:rPr>
        <w:t>，</w:t>
      </w:r>
      <w:r>
        <w:rPr>
          <w:sz w:val="20"/>
          <w:szCs w:val="20"/>
          <w:position w:val="1"/>
        </w:rPr>
        <w:t xml:space="preserve"> </w:t>
      </w:r>
      <w:r>
        <w:rPr>
          <w:sz w:val="20"/>
          <w:szCs w:val="20"/>
          <w:spacing w:val="10"/>
        </w:rPr>
        <w:t>内容应包括上岗前通用安全常识</w:t>
      </w:r>
      <w:r>
        <w:rPr>
          <w:sz w:val="20"/>
          <w:szCs w:val="20"/>
          <w:spacing w:val="-12"/>
        </w:rPr>
        <w:t xml:space="preserve"> </w:t>
      </w:r>
      <w:r>
        <w:rPr>
          <w:sz w:val="20"/>
          <w:szCs w:val="20"/>
          <w:spacing w:val="10"/>
          <w:position w:val="1"/>
        </w:rPr>
        <w:t>、</w:t>
      </w:r>
      <w:r>
        <w:rPr>
          <w:sz w:val="20"/>
          <w:szCs w:val="20"/>
          <w:spacing w:val="10"/>
        </w:rPr>
        <w:t>各工种典型事故案例</w:t>
      </w:r>
      <w:r>
        <w:rPr>
          <w:sz w:val="20"/>
          <w:szCs w:val="20"/>
          <w:spacing w:val="-30"/>
        </w:rPr>
        <w:t xml:space="preserve"> </w:t>
      </w:r>
      <w:r>
        <w:rPr>
          <w:sz w:val="20"/>
          <w:szCs w:val="20"/>
          <w:spacing w:val="10"/>
          <w:position w:val="1"/>
        </w:rPr>
        <w:t>、</w:t>
      </w:r>
      <w:r>
        <w:rPr>
          <w:sz w:val="20"/>
          <w:szCs w:val="20"/>
          <w:spacing w:val="10"/>
        </w:rPr>
        <w:t>危险性较大分部分项工程典型事故案例</w:t>
      </w:r>
      <w:r>
        <w:rPr>
          <w:sz w:val="20"/>
          <w:szCs w:val="20"/>
          <w:spacing w:val="-29"/>
        </w:rPr>
        <w:t xml:space="preserve"> </w:t>
      </w:r>
      <w:r>
        <w:rPr>
          <w:sz w:val="20"/>
          <w:szCs w:val="20"/>
          <w:spacing w:val="10"/>
          <w:position w:val="1"/>
        </w:rPr>
        <w:t>、</w:t>
      </w:r>
      <w:r>
        <w:rPr>
          <w:sz w:val="20"/>
          <w:szCs w:val="20"/>
          <w:spacing w:val="10"/>
        </w:rPr>
        <w:t>企</w:t>
      </w:r>
      <w:r>
        <w:rPr>
          <w:sz w:val="20"/>
          <w:szCs w:val="20"/>
        </w:rPr>
        <w:t xml:space="preserve">  </w:t>
      </w:r>
      <w:r>
        <w:rPr>
          <w:sz w:val="20"/>
          <w:szCs w:val="20"/>
          <w:spacing w:val="7"/>
        </w:rPr>
        <w:t>业自培专栏等</w:t>
      </w:r>
      <w:r>
        <w:rPr>
          <w:sz w:val="20"/>
          <w:szCs w:val="20"/>
          <w:spacing w:val="7"/>
          <w:position w:val="1"/>
        </w:rPr>
        <w:t>。</w:t>
      </w:r>
    </w:p>
    <w:p>
      <w:pPr>
        <w:pStyle w:val="BodyText"/>
        <w:ind w:left="430"/>
        <w:spacing w:before="52" w:line="176" w:lineRule="auto"/>
        <w:rPr>
          <w:sz w:val="20"/>
          <w:szCs w:val="20"/>
        </w:rPr>
      </w:pPr>
      <w:r>
        <w:rPr>
          <w:rFonts w:ascii="Arial" w:hAnsi="Arial" w:eastAsia="Arial" w:cs="Arial"/>
          <w:sz w:val="20"/>
          <w:szCs w:val="20"/>
          <w:spacing w:val="13"/>
        </w:rPr>
        <w:t>9.</w:t>
      </w:r>
      <w:r>
        <w:rPr>
          <w:sz w:val="20"/>
          <w:szCs w:val="20"/>
          <w:spacing w:val="13"/>
        </w:rPr>
        <w:t>表格按实际需要增加</w:t>
      </w:r>
      <w:r>
        <w:rPr>
          <w:sz w:val="20"/>
          <w:szCs w:val="20"/>
          <w:spacing w:val="13"/>
          <w:position w:val="1"/>
        </w:rPr>
        <w:t>。</w:t>
      </w:r>
    </w:p>
    <w:p>
      <w:pPr>
        <w:spacing w:line="176" w:lineRule="auto"/>
        <w:sectPr>
          <w:headerReference w:type="default" r:id="rId1"/>
          <w:footerReference w:type="default" r:id="rId160"/>
          <w:pgSz w:w="12243" w:h="16495"/>
          <w:pgMar w:top="400" w:right="1541" w:bottom="1127" w:left="1284" w:header="0" w:footer="902" w:gutter="0"/>
        </w:sectPr>
        <w:rPr>
          <w:sz w:val="20"/>
          <w:szCs w:val="20"/>
        </w:rPr>
      </w:pPr>
    </w:p>
    <w:p>
      <w:pPr>
        <w:spacing w:line="414" w:lineRule="auto"/>
        <w:rPr>
          <w:rFonts w:ascii="Arial"/>
          <w:sz w:val="21"/>
        </w:rPr>
      </w:pPr>
      <w:r/>
    </w:p>
    <w:p>
      <w:pPr>
        <w:pStyle w:val="BodyText"/>
        <w:ind w:left="3788"/>
        <w:spacing w:before="116" w:line="176" w:lineRule="auto"/>
        <w:rPr/>
      </w:pPr>
      <w:r>
        <w:rPr>
          <w:rFonts w:ascii="Arial" w:hAnsi="Arial" w:eastAsia="Arial" w:cs="Arial"/>
          <w:spacing w:val="17"/>
          <w:position w:val="-1"/>
        </w:rPr>
        <w:t>4.1</w:t>
      </w:r>
      <w:r>
        <w:rPr>
          <w:rFonts w:ascii="Arial" w:hAnsi="Arial" w:eastAsia="Arial" w:cs="Arial"/>
          <w:spacing w:val="1"/>
          <w:position w:val="-1"/>
        </w:rPr>
        <w:t xml:space="preserve">   </w:t>
      </w:r>
      <w:r>
        <w:rPr>
          <w:spacing w:val="17"/>
        </w:rPr>
        <w:t>人员管理</w:t>
      </w:r>
    </w:p>
    <w:p>
      <w:pPr>
        <w:spacing w:line="363" w:lineRule="auto"/>
        <w:rPr>
          <w:rFonts w:ascii="Arial"/>
          <w:sz w:val="21"/>
        </w:rPr>
      </w:pPr>
      <w:r/>
    </w:p>
    <w:p>
      <w:pPr>
        <w:pStyle w:val="BodyText"/>
        <w:ind w:left="438"/>
        <w:spacing w:before="99" w:line="178" w:lineRule="auto"/>
        <w:rPr>
          <w:sz w:val="23"/>
          <w:szCs w:val="23"/>
        </w:rPr>
      </w:pPr>
      <w:r>
        <w:rPr>
          <w:rFonts w:ascii="Arial" w:hAnsi="Arial" w:eastAsia="Arial" w:cs="Arial"/>
          <w:sz w:val="23"/>
          <w:szCs w:val="23"/>
          <w:spacing w:val="16"/>
          <w:position w:val="-1"/>
        </w:rPr>
        <w:t>4.1.1</w:t>
      </w:r>
      <w:r>
        <w:rPr>
          <w:rFonts w:ascii="Arial" w:hAnsi="Arial" w:eastAsia="Arial" w:cs="Arial"/>
          <w:sz w:val="23"/>
          <w:szCs w:val="23"/>
          <w:spacing w:val="2"/>
          <w:position w:val="-1"/>
        </w:rPr>
        <w:t xml:space="preserve">   </w:t>
      </w:r>
      <w:r>
        <w:rPr>
          <w:sz w:val="23"/>
          <w:szCs w:val="23"/>
          <w:spacing w:val="16"/>
        </w:rPr>
        <w:t>特种作业人员名册</w:t>
      </w:r>
    </w:p>
    <w:p>
      <w:pPr>
        <w:spacing w:before="21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33"/>
        <w:gridCol w:w="566"/>
        <w:gridCol w:w="566"/>
        <w:gridCol w:w="566"/>
        <w:gridCol w:w="1135"/>
        <w:gridCol w:w="1133"/>
        <w:gridCol w:w="1133"/>
        <w:gridCol w:w="1133"/>
        <w:gridCol w:w="1422"/>
      </w:tblGrid>
      <w:tr>
        <w:trPr>
          <w:trHeight w:val="316" w:hRule="atLeast"/>
        </w:trPr>
        <w:tc>
          <w:tcPr>
            <w:tcW w:w="573" w:type="dxa"/>
            <w:vAlign w:val="top"/>
          </w:tcPr>
          <w:p>
            <w:pPr>
              <w:pStyle w:val="TableText"/>
              <w:ind w:left="135"/>
              <w:spacing w:before="85" w:line="185" w:lineRule="auto"/>
              <w:rPr/>
            </w:pPr>
            <w:r>
              <w:rPr>
                <w:spacing w:val="5"/>
              </w:rPr>
              <w:t>序号</w:t>
            </w:r>
          </w:p>
        </w:tc>
        <w:tc>
          <w:tcPr>
            <w:tcW w:w="1133" w:type="dxa"/>
            <w:vAlign w:val="top"/>
          </w:tcPr>
          <w:p>
            <w:pPr>
              <w:pStyle w:val="TableText"/>
              <w:ind w:left="412"/>
              <w:spacing w:before="85" w:line="186" w:lineRule="auto"/>
              <w:rPr/>
            </w:pPr>
            <w:r>
              <w:rPr>
                <w:spacing w:val="5"/>
              </w:rPr>
              <w:t>工种</w:t>
            </w:r>
          </w:p>
        </w:tc>
        <w:tc>
          <w:tcPr>
            <w:tcW w:w="566" w:type="dxa"/>
            <w:vAlign w:val="top"/>
          </w:tcPr>
          <w:p>
            <w:pPr>
              <w:pStyle w:val="TableText"/>
              <w:ind w:left="130"/>
              <w:spacing w:before="85" w:line="185" w:lineRule="auto"/>
              <w:rPr/>
            </w:pPr>
            <w:r>
              <w:rPr>
                <w:spacing w:val="5"/>
              </w:rPr>
              <w:t>姓名</w:t>
            </w:r>
          </w:p>
        </w:tc>
        <w:tc>
          <w:tcPr>
            <w:tcW w:w="566" w:type="dxa"/>
            <w:vAlign w:val="top"/>
          </w:tcPr>
          <w:p>
            <w:pPr>
              <w:pStyle w:val="TableText"/>
              <w:ind w:left="131"/>
              <w:spacing w:before="86" w:line="183" w:lineRule="auto"/>
              <w:rPr/>
            </w:pPr>
            <w:r>
              <w:rPr>
                <w:spacing w:val="4"/>
              </w:rPr>
              <w:t>年龄</w:t>
            </w:r>
          </w:p>
        </w:tc>
        <w:tc>
          <w:tcPr>
            <w:tcW w:w="566" w:type="dxa"/>
            <w:vAlign w:val="top"/>
          </w:tcPr>
          <w:p>
            <w:pPr>
              <w:pStyle w:val="TableText"/>
              <w:ind w:left="130"/>
              <w:spacing w:before="85" w:line="185" w:lineRule="auto"/>
              <w:rPr/>
            </w:pPr>
            <w:r>
              <w:rPr>
                <w:spacing w:val="5"/>
              </w:rPr>
              <w:t>性别</w:t>
            </w:r>
          </w:p>
        </w:tc>
        <w:tc>
          <w:tcPr>
            <w:tcW w:w="1135" w:type="dxa"/>
            <w:vAlign w:val="top"/>
          </w:tcPr>
          <w:p>
            <w:pPr>
              <w:pStyle w:val="TableText"/>
              <w:ind w:left="254"/>
              <w:spacing w:before="85" w:line="186" w:lineRule="auto"/>
              <w:rPr/>
            </w:pPr>
            <w:r>
              <w:rPr>
                <w:spacing w:val="7"/>
              </w:rPr>
              <w:t>证书编号</w:t>
            </w:r>
          </w:p>
        </w:tc>
        <w:tc>
          <w:tcPr>
            <w:tcW w:w="1133" w:type="dxa"/>
            <w:vAlign w:val="top"/>
          </w:tcPr>
          <w:p>
            <w:pPr>
              <w:pStyle w:val="TableText"/>
              <w:ind w:left="256"/>
              <w:spacing w:before="86" w:line="185" w:lineRule="auto"/>
              <w:rPr/>
            </w:pPr>
            <w:r>
              <w:rPr>
                <w:spacing w:val="7"/>
              </w:rPr>
              <w:t>发证单位</w:t>
            </w:r>
          </w:p>
        </w:tc>
        <w:tc>
          <w:tcPr>
            <w:tcW w:w="1133" w:type="dxa"/>
            <w:vAlign w:val="top"/>
          </w:tcPr>
          <w:p>
            <w:pPr>
              <w:pStyle w:val="TableText"/>
              <w:ind w:left="175"/>
              <w:spacing w:before="86" w:line="184" w:lineRule="auto"/>
              <w:rPr/>
            </w:pPr>
            <w:r>
              <w:rPr>
                <w:spacing w:val="7"/>
              </w:rPr>
              <w:t>证书有效期</w:t>
            </w:r>
          </w:p>
        </w:tc>
        <w:tc>
          <w:tcPr>
            <w:tcW w:w="1133" w:type="dxa"/>
            <w:vAlign w:val="top"/>
          </w:tcPr>
          <w:p>
            <w:pPr>
              <w:pStyle w:val="TableText"/>
              <w:ind w:left="256"/>
              <w:spacing w:before="86" w:line="185" w:lineRule="auto"/>
              <w:rPr/>
            </w:pPr>
            <w:r>
              <w:rPr>
                <w:spacing w:val="7"/>
              </w:rPr>
              <w:t>进场时间</w:t>
            </w:r>
          </w:p>
        </w:tc>
        <w:tc>
          <w:tcPr>
            <w:tcW w:w="1422" w:type="dxa"/>
            <w:vAlign w:val="top"/>
          </w:tcPr>
          <w:p>
            <w:pPr>
              <w:pStyle w:val="TableText"/>
              <w:ind w:left="398"/>
              <w:spacing w:before="86" w:line="185" w:lineRule="auto"/>
              <w:rPr/>
            </w:pPr>
            <w:r>
              <w:rPr>
                <w:spacing w:val="7"/>
              </w:rPr>
              <w:t>退场时间</w:t>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3" w:hRule="atLeast"/>
        </w:trPr>
        <w:tc>
          <w:tcPr>
            <w:tcW w:w="573"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1135"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422" w:type="dxa"/>
            <w:vAlign w:val="top"/>
          </w:tcPr>
          <w:p>
            <w:pPr>
              <w:rPr>
                <w:rFonts w:ascii="Arial"/>
                <w:sz w:val="21"/>
              </w:rPr>
            </w:pPr>
            <w:r/>
          </w:p>
        </w:tc>
      </w:tr>
      <w:tr>
        <w:trPr>
          <w:trHeight w:val="317" w:hRule="atLeast"/>
        </w:trPr>
        <w:tc>
          <w:tcPr>
            <w:tcW w:w="3404" w:type="dxa"/>
            <w:vAlign w:val="top"/>
            <w:gridSpan w:val="5"/>
          </w:tcPr>
          <w:p>
            <w:pPr>
              <w:pStyle w:val="TableText"/>
              <w:ind w:left="275"/>
              <w:spacing w:before="87" w:line="184" w:lineRule="auto"/>
              <w:rPr/>
            </w:pPr>
            <w:r>
              <w:rPr>
                <w:spacing w:val="5"/>
              </w:rPr>
              <w:t>项目经理：</w:t>
            </w:r>
          </w:p>
        </w:tc>
        <w:tc>
          <w:tcPr>
            <w:tcW w:w="5956" w:type="dxa"/>
            <w:vAlign w:val="top"/>
            <w:gridSpan w:val="5"/>
          </w:tcPr>
          <w:p>
            <w:pPr>
              <w:pStyle w:val="TableText"/>
              <w:ind w:left="276"/>
              <w:spacing w:before="87" w:line="184" w:lineRule="auto"/>
              <w:rPr/>
            </w:pPr>
            <w:r>
              <w:rPr>
                <w:spacing w:val="4"/>
              </w:rPr>
              <w:t>总监理工程师：</w:t>
            </w:r>
            <w:r>
              <w:rPr>
                <w:spacing w:val="1"/>
              </w:rPr>
              <w:t xml:space="preserve">                            </w:t>
            </w:r>
            <w:r>
              <w:rPr/>
              <w:t xml:space="preserve">                                                   </w:t>
            </w:r>
            <w:r>
              <w:rPr>
                <w:spacing w:val="4"/>
              </w:rPr>
              <w:t>年</w:t>
            </w:r>
            <w:r>
              <w:rPr>
                <w:spacing w:val="12"/>
              </w:rPr>
              <w:t xml:space="preserve">   </w:t>
            </w:r>
            <w:r>
              <w:rPr>
                <w:spacing w:val="4"/>
              </w:rPr>
              <w:t>月</w:t>
            </w:r>
            <w:r>
              <w:rPr>
                <w:spacing w:val="5"/>
              </w:rPr>
              <w:t xml:space="preserve">    </w:t>
            </w:r>
            <w:r>
              <w:rPr>
                <w:spacing w:val="4"/>
              </w:rPr>
              <w:t>日</w:t>
            </w:r>
          </w:p>
        </w:tc>
      </w:tr>
    </w:tbl>
    <w:p>
      <w:pPr>
        <w:pStyle w:val="BodyText"/>
        <w:ind w:right="1"/>
        <w:spacing w:before="51" w:line="188" w:lineRule="auto"/>
        <w:jc w:val="right"/>
        <w:rPr>
          <w:sz w:val="15"/>
          <w:szCs w:val="15"/>
        </w:rPr>
      </w:pPr>
      <w:r>
        <w:rPr>
          <w:sz w:val="15"/>
          <w:szCs w:val="15"/>
          <w:spacing w:val="10"/>
        </w:rPr>
        <w:t>注：</w:t>
      </w:r>
      <w:r>
        <w:rPr>
          <w:sz w:val="15"/>
          <w:szCs w:val="15"/>
          <w:spacing w:val="-6"/>
        </w:rPr>
        <w:t xml:space="preserve"> </w:t>
      </w:r>
      <w:r>
        <w:rPr>
          <w:rFonts w:ascii="Arial" w:hAnsi="Arial" w:eastAsia="Arial" w:cs="Arial"/>
          <w:sz w:val="15"/>
          <w:szCs w:val="15"/>
          <w:spacing w:val="10"/>
        </w:rPr>
        <w:t>1.</w:t>
      </w:r>
      <w:r>
        <w:rPr>
          <w:sz w:val="15"/>
          <w:szCs w:val="15"/>
          <w:spacing w:val="10"/>
        </w:rPr>
        <w:t>特种作业人员应持由省建设行政主管部门核发的建筑施工特种作业人员操作资格证上岗作业，</w:t>
      </w:r>
      <w:r>
        <w:rPr>
          <w:sz w:val="15"/>
          <w:szCs w:val="15"/>
          <w:spacing w:val="-24"/>
        </w:rPr>
        <w:t xml:space="preserve"> </w:t>
      </w:r>
      <w:r>
        <w:rPr>
          <w:sz w:val="15"/>
          <w:szCs w:val="15"/>
          <w:spacing w:val="10"/>
        </w:rPr>
        <w:t>未按规定复审的，</w:t>
      </w:r>
      <w:r>
        <w:rPr>
          <w:sz w:val="15"/>
          <w:szCs w:val="15"/>
          <w:spacing w:val="-24"/>
        </w:rPr>
        <w:t xml:space="preserve"> </w:t>
      </w:r>
      <w:r>
        <w:rPr>
          <w:sz w:val="15"/>
          <w:szCs w:val="15"/>
          <w:spacing w:val="10"/>
        </w:rPr>
        <w:t>视为无证</w:t>
      </w:r>
    </w:p>
    <w:p>
      <w:pPr>
        <w:pStyle w:val="BodyText"/>
        <w:ind w:left="851"/>
        <w:spacing w:before="14" w:line="186" w:lineRule="auto"/>
        <w:rPr>
          <w:sz w:val="15"/>
          <w:szCs w:val="15"/>
        </w:rPr>
      </w:pPr>
      <w:r>
        <w:rPr>
          <w:sz w:val="15"/>
          <w:szCs w:val="15"/>
          <w:spacing w:val="3"/>
        </w:rPr>
        <w:t>上岗。</w:t>
      </w:r>
    </w:p>
    <w:p>
      <w:pPr>
        <w:pStyle w:val="BodyText"/>
        <w:ind w:left="657"/>
        <w:spacing w:before="7" w:line="188" w:lineRule="auto"/>
        <w:rPr>
          <w:sz w:val="15"/>
          <w:szCs w:val="15"/>
        </w:rPr>
      </w:pPr>
      <w:r>
        <w:rPr>
          <w:rFonts w:ascii="Arial" w:hAnsi="Arial" w:eastAsia="Arial" w:cs="Arial"/>
          <w:sz w:val="15"/>
          <w:szCs w:val="15"/>
          <w:spacing w:val="11"/>
        </w:rPr>
        <w:t>2.</w:t>
      </w:r>
      <w:r>
        <w:rPr>
          <w:sz w:val="15"/>
          <w:szCs w:val="15"/>
          <w:spacing w:val="11"/>
        </w:rPr>
        <w:t>特种作业人员证书复印件附后。</w:t>
      </w:r>
    </w:p>
    <w:p>
      <w:pPr>
        <w:spacing w:line="243" w:lineRule="auto"/>
        <w:rPr>
          <w:rFonts w:ascii="Arial"/>
          <w:sz w:val="21"/>
        </w:rPr>
      </w:pPr>
      <w:r/>
    </w:p>
    <w:p>
      <w:pPr>
        <w:pStyle w:val="BodyText"/>
        <w:ind w:left="450"/>
        <w:spacing w:before="87" w:line="179" w:lineRule="auto"/>
        <w:rPr>
          <w:sz w:val="20"/>
          <w:szCs w:val="20"/>
        </w:rPr>
      </w:pPr>
      <w:r>
        <w:rPr>
          <w:sz w:val="20"/>
          <w:szCs w:val="20"/>
          <w:spacing w:val="8"/>
        </w:rPr>
        <w:t>附：建筑施工特种作业人员操作证官网核验截图（粘贴或附页打印）</w:t>
      </w:r>
    </w:p>
    <w:p>
      <w:pPr>
        <w:ind w:firstLine="3"/>
        <w:spacing w:before="45" w:line="4463" w:lineRule="exact"/>
        <w:rPr/>
      </w:pPr>
      <w:r>
        <w:rPr>
          <w:position w:val="-89"/>
        </w:rPr>
        <w:pict>
          <v:shape id="_x0000_s282" style="mso-position-vertical-relative:line;mso-position-horizontal-relative:char;width:468.1pt;height:223.2pt;" filled="false" strokecolor="#000000" strokeweight="0.33pt" coordsize="9362,4463" coordorigin="0,0" path="m3,3l9361,3m3,0l3,4459m9358,3l9358,4463m0,4459l9358,4459e">
            <v:stroke joinstyle="miter" miterlimit="10"/>
          </v:shape>
        </w:pict>
      </w:r>
    </w:p>
    <w:p>
      <w:pPr>
        <w:pStyle w:val="BodyText"/>
        <w:ind w:left="337"/>
        <w:spacing w:before="56" w:line="184" w:lineRule="auto"/>
        <w:rPr>
          <w:sz w:val="15"/>
          <w:szCs w:val="15"/>
        </w:rPr>
      </w:pPr>
      <w:r>
        <w:rPr>
          <w:sz w:val="15"/>
          <w:szCs w:val="15"/>
          <w:spacing w:val="9"/>
        </w:rPr>
        <w:t>注：在全国工程质量安全监管信息平台公共服务门户网站或各省级建设行政主管部门官方网站及官</w:t>
      </w:r>
      <w:r>
        <w:rPr>
          <w:sz w:val="15"/>
          <w:szCs w:val="15"/>
          <w:spacing w:val="8"/>
        </w:rPr>
        <w:t>方微信公众号开展证书查询。</w:t>
      </w:r>
    </w:p>
    <w:p>
      <w:pPr>
        <w:spacing w:line="184" w:lineRule="auto"/>
        <w:sectPr>
          <w:headerReference w:type="default" r:id="rId161"/>
          <w:footerReference w:type="default" r:id="rId162"/>
          <w:pgSz w:w="12243" w:h="16495"/>
          <w:pgMar w:top="1461" w:right="1269" w:bottom="1137" w:left="1607" w:header="1185" w:footer="914" w:gutter="0"/>
        </w:sectPr>
        <w:rPr>
          <w:sz w:val="15"/>
          <w:szCs w:val="15"/>
        </w:rPr>
      </w:pPr>
    </w:p>
    <w:p>
      <w:pPr>
        <w:spacing w:line="296" w:lineRule="auto"/>
        <w:rPr>
          <w:rFonts w:ascii="Arial"/>
          <w:sz w:val="21"/>
        </w:rPr>
      </w:pPr>
      <w:r/>
    </w:p>
    <w:p>
      <w:pPr>
        <w:pStyle w:val="BodyText"/>
        <w:ind w:left="438"/>
        <w:spacing w:before="98" w:line="175" w:lineRule="auto"/>
        <w:rPr>
          <w:sz w:val="23"/>
          <w:szCs w:val="23"/>
        </w:rPr>
      </w:pPr>
      <w:bookmarkStart w:name="bookmark22" w:id="19"/>
      <w:bookmarkEnd w:id="19"/>
      <w:r>
        <w:rPr>
          <w:rFonts w:ascii="Arial" w:hAnsi="Arial" w:eastAsia="Arial" w:cs="Arial"/>
          <w:sz w:val="23"/>
          <w:szCs w:val="23"/>
          <w:spacing w:val="16"/>
          <w:position w:val="-1"/>
        </w:rPr>
        <w:t>4.1.2</w:t>
      </w:r>
      <w:r>
        <w:rPr>
          <w:rFonts w:ascii="Arial" w:hAnsi="Arial" w:eastAsia="Arial" w:cs="Arial"/>
          <w:sz w:val="23"/>
          <w:szCs w:val="23"/>
          <w:spacing w:val="2"/>
          <w:position w:val="-1"/>
        </w:rPr>
        <w:t xml:space="preserve">   </w:t>
      </w:r>
      <w:r>
        <w:rPr>
          <w:sz w:val="23"/>
          <w:szCs w:val="23"/>
          <w:spacing w:val="16"/>
        </w:rPr>
        <w:t>施工班组人员名册</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4"/>
        <w:gridCol w:w="1133"/>
        <w:gridCol w:w="566"/>
        <w:gridCol w:w="566"/>
        <w:gridCol w:w="797"/>
        <w:gridCol w:w="2308"/>
        <w:gridCol w:w="1220"/>
        <w:gridCol w:w="1255"/>
        <w:gridCol w:w="941"/>
      </w:tblGrid>
      <w:tr>
        <w:trPr>
          <w:trHeight w:val="369" w:hRule="atLeast"/>
        </w:trPr>
        <w:tc>
          <w:tcPr>
            <w:tcW w:w="574" w:type="dxa"/>
            <w:vAlign w:val="top"/>
          </w:tcPr>
          <w:p>
            <w:pPr>
              <w:pStyle w:val="TableText"/>
              <w:ind w:left="135"/>
              <w:spacing w:before="112" w:line="184" w:lineRule="auto"/>
              <w:rPr/>
            </w:pPr>
            <w:r>
              <w:rPr>
                <w:spacing w:val="5"/>
              </w:rPr>
              <w:t>序号</w:t>
            </w:r>
          </w:p>
        </w:tc>
        <w:tc>
          <w:tcPr>
            <w:tcW w:w="1133" w:type="dxa"/>
            <w:vAlign w:val="top"/>
          </w:tcPr>
          <w:p>
            <w:pPr>
              <w:pStyle w:val="TableText"/>
              <w:ind w:left="132"/>
              <w:spacing w:before="112" w:line="179" w:lineRule="auto"/>
              <w:rPr/>
            </w:pPr>
            <w:r>
              <w:rPr>
                <w:spacing w:val="6"/>
              </w:rPr>
              <w:t>班组（工种）</w:t>
            </w:r>
          </w:p>
        </w:tc>
        <w:tc>
          <w:tcPr>
            <w:tcW w:w="566" w:type="dxa"/>
            <w:vAlign w:val="top"/>
          </w:tcPr>
          <w:p>
            <w:pPr>
              <w:pStyle w:val="TableText"/>
              <w:ind w:left="129"/>
              <w:spacing w:before="111" w:line="185" w:lineRule="auto"/>
              <w:rPr/>
            </w:pPr>
            <w:r>
              <w:rPr>
                <w:spacing w:val="5"/>
              </w:rPr>
              <w:t>姓名</w:t>
            </w:r>
          </w:p>
        </w:tc>
        <w:tc>
          <w:tcPr>
            <w:tcW w:w="566" w:type="dxa"/>
            <w:vAlign w:val="top"/>
          </w:tcPr>
          <w:p>
            <w:pPr>
              <w:pStyle w:val="TableText"/>
              <w:ind w:left="128"/>
              <w:spacing w:before="112" w:line="184" w:lineRule="auto"/>
              <w:rPr/>
            </w:pPr>
            <w:r>
              <w:rPr>
                <w:spacing w:val="5"/>
              </w:rPr>
              <w:t>性别</w:t>
            </w:r>
          </w:p>
        </w:tc>
        <w:tc>
          <w:tcPr>
            <w:tcW w:w="797" w:type="dxa"/>
            <w:vAlign w:val="top"/>
          </w:tcPr>
          <w:p>
            <w:pPr>
              <w:pStyle w:val="TableText"/>
              <w:ind w:left="245"/>
              <w:spacing w:before="112" w:line="183" w:lineRule="auto"/>
              <w:rPr/>
            </w:pPr>
            <w:r>
              <w:rPr>
                <w:spacing w:val="4"/>
              </w:rPr>
              <w:t>年龄</w:t>
            </w:r>
          </w:p>
        </w:tc>
        <w:tc>
          <w:tcPr>
            <w:tcW w:w="2308" w:type="dxa"/>
            <w:vAlign w:val="top"/>
          </w:tcPr>
          <w:p>
            <w:pPr>
              <w:pStyle w:val="TableText"/>
              <w:ind w:left="845"/>
              <w:spacing w:before="112" w:line="185" w:lineRule="auto"/>
              <w:rPr/>
            </w:pPr>
            <w:r>
              <w:rPr>
                <w:spacing w:val="6"/>
              </w:rPr>
              <w:t>身份证号</w:t>
            </w:r>
          </w:p>
        </w:tc>
        <w:tc>
          <w:tcPr>
            <w:tcW w:w="1220" w:type="dxa"/>
            <w:vAlign w:val="top"/>
          </w:tcPr>
          <w:p>
            <w:pPr>
              <w:pStyle w:val="TableText"/>
              <w:ind w:left="459"/>
              <w:spacing w:before="111" w:line="183" w:lineRule="auto"/>
              <w:rPr/>
            </w:pPr>
            <w:r>
              <w:rPr>
                <w:spacing w:val="5"/>
              </w:rPr>
              <w:t>户籍</w:t>
            </w:r>
          </w:p>
        </w:tc>
        <w:tc>
          <w:tcPr>
            <w:tcW w:w="1255" w:type="dxa"/>
            <w:vAlign w:val="top"/>
          </w:tcPr>
          <w:p>
            <w:pPr>
              <w:pStyle w:val="TableText"/>
              <w:ind w:left="317"/>
              <w:spacing w:before="111" w:line="184" w:lineRule="auto"/>
              <w:rPr/>
            </w:pPr>
            <w:r>
              <w:rPr>
                <w:spacing w:val="7"/>
              </w:rPr>
              <w:t>进场日期</w:t>
            </w:r>
          </w:p>
        </w:tc>
        <w:tc>
          <w:tcPr>
            <w:tcW w:w="941" w:type="dxa"/>
            <w:vAlign w:val="top"/>
          </w:tcPr>
          <w:p>
            <w:pPr>
              <w:pStyle w:val="TableText"/>
              <w:ind w:left="158"/>
              <w:spacing w:before="111" w:line="184" w:lineRule="auto"/>
              <w:rPr/>
            </w:pPr>
            <w:r>
              <w:rPr>
                <w:spacing w:val="7"/>
              </w:rPr>
              <w:t>退场日期</w:t>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7"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5"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66"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r>
        <w:trPr>
          <w:trHeight w:val="371" w:hRule="atLeast"/>
        </w:trPr>
        <w:tc>
          <w:tcPr>
            <w:tcW w:w="574" w:type="dxa"/>
            <w:vAlign w:val="top"/>
          </w:tcPr>
          <w:p>
            <w:pPr>
              <w:rPr>
                <w:rFonts w:ascii="Arial"/>
                <w:sz w:val="21"/>
              </w:rPr>
            </w:pPr>
            <w:r/>
          </w:p>
        </w:tc>
        <w:tc>
          <w:tcPr>
            <w:tcW w:w="1133" w:type="dxa"/>
            <w:vAlign w:val="top"/>
          </w:tcPr>
          <w:p>
            <w:pPr>
              <w:rPr>
                <w:rFonts w:ascii="Arial"/>
                <w:sz w:val="21"/>
              </w:rPr>
            </w:pPr>
            <w:r/>
          </w:p>
        </w:tc>
        <w:tc>
          <w:tcPr>
            <w:tcW w:w="566" w:type="dxa"/>
            <w:vAlign w:val="top"/>
          </w:tcPr>
          <w:p>
            <w:pPr>
              <w:rPr>
                <w:rFonts w:ascii="Arial"/>
                <w:sz w:val="21"/>
              </w:rPr>
            </w:pPr>
            <w:r/>
          </w:p>
        </w:tc>
        <w:tc>
          <w:tcPr>
            <w:tcW w:w="566" w:type="dxa"/>
            <w:vAlign w:val="top"/>
          </w:tcPr>
          <w:p>
            <w:pPr>
              <w:rPr>
                <w:rFonts w:ascii="Arial"/>
                <w:sz w:val="21"/>
              </w:rPr>
            </w:pPr>
            <w:r/>
          </w:p>
        </w:tc>
        <w:tc>
          <w:tcPr>
            <w:tcW w:w="797" w:type="dxa"/>
            <w:vAlign w:val="top"/>
          </w:tcPr>
          <w:p>
            <w:pPr>
              <w:rPr>
                <w:rFonts w:ascii="Arial"/>
                <w:sz w:val="21"/>
              </w:rPr>
            </w:pPr>
            <w:r/>
          </w:p>
        </w:tc>
        <w:tc>
          <w:tcPr>
            <w:tcW w:w="2308" w:type="dxa"/>
            <w:vAlign w:val="top"/>
          </w:tcPr>
          <w:p>
            <w:pPr>
              <w:rPr>
                <w:rFonts w:ascii="Arial"/>
                <w:sz w:val="21"/>
              </w:rPr>
            </w:pPr>
            <w:r/>
          </w:p>
        </w:tc>
        <w:tc>
          <w:tcPr>
            <w:tcW w:w="1220" w:type="dxa"/>
            <w:vAlign w:val="top"/>
          </w:tcPr>
          <w:p>
            <w:pPr>
              <w:rPr>
                <w:rFonts w:ascii="Arial"/>
                <w:sz w:val="21"/>
              </w:rPr>
            </w:pPr>
            <w:r/>
          </w:p>
        </w:tc>
        <w:tc>
          <w:tcPr>
            <w:tcW w:w="1255" w:type="dxa"/>
            <w:vAlign w:val="top"/>
          </w:tcPr>
          <w:p>
            <w:pPr>
              <w:rPr>
                <w:rFonts w:ascii="Arial"/>
                <w:sz w:val="21"/>
              </w:rPr>
            </w:pPr>
            <w:r/>
          </w:p>
        </w:tc>
        <w:tc>
          <w:tcPr>
            <w:tcW w:w="941" w:type="dxa"/>
            <w:vAlign w:val="top"/>
          </w:tcPr>
          <w:p>
            <w:pPr>
              <w:rPr>
                <w:rFonts w:ascii="Arial"/>
                <w:sz w:val="21"/>
              </w:rPr>
            </w:pPr>
            <w:r/>
          </w:p>
        </w:tc>
      </w:tr>
    </w:tbl>
    <w:p>
      <w:pPr>
        <w:pStyle w:val="BodyText"/>
        <w:ind w:left="334"/>
        <w:spacing w:before="56" w:line="184" w:lineRule="auto"/>
        <w:rPr>
          <w:sz w:val="15"/>
          <w:szCs w:val="15"/>
        </w:rPr>
      </w:pPr>
      <w:r>
        <w:rPr>
          <w:sz w:val="15"/>
          <w:szCs w:val="15"/>
          <w:spacing w:val="5"/>
        </w:rPr>
        <w:t>登记人：</w:t>
      </w:r>
      <w:r>
        <w:rPr>
          <w:sz w:val="15"/>
          <w:szCs w:val="15"/>
          <w:spacing w:val="1"/>
        </w:rPr>
        <w:t xml:space="preserve">                           </w:t>
      </w:r>
      <w:r>
        <w:rPr>
          <w:sz w:val="15"/>
          <w:szCs w:val="15"/>
        </w:rPr>
        <w:t xml:space="preserve">                                                                                                                                </w:t>
      </w:r>
      <w:r>
        <w:rPr>
          <w:sz w:val="15"/>
          <w:szCs w:val="15"/>
          <w:spacing w:val="5"/>
        </w:rPr>
        <w:t>登记日期：</w:t>
      </w:r>
    </w:p>
    <w:p>
      <w:pPr>
        <w:pStyle w:val="BodyText"/>
        <w:ind w:left="337"/>
        <w:spacing w:before="9" w:line="188" w:lineRule="auto"/>
        <w:rPr>
          <w:sz w:val="15"/>
          <w:szCs w:val="15"/>
        </w:rPr>
      </w:pPr>
      <w:r>
        <w:rPr>
          <w:sz w:val="15"/>
          <w:szCs w:val="15"/>
          <w:spacing w:val="9"/>
        </w:rPr>
        <w:t>注：</w:t>
      </w:r>
      <w:r>
        <w:rPr>
          <w:sz w:val="15"/>
          <w:szCs w:val="15"/>
          <w:spacing w:val="-7"/>
        </w:rPr>
        <w:t xml:space="preserve"> </w:t>
      </w:r>
      <w:r>
        <w:rPr>
          <w:rFonts w:ascii="Arial" w:hAnsi="Arial" w:eastAsia="Arial" w:cs="Arial"/>
          <w:sz w:val="15"/>
          <w:szCs w:val="15"/>
          <w:spacing w:val="9"/>
        </w:rPr>
        <w:t>1.</w:t>
      </w:r>
      <w:r>
        <w:rPr>
          <w:sz w:val="15"/>
          <w:szCs w:val="15"/>
          <w:spacing w:val="9"/>
        </w:rPr>
        <w:t>施工班组人员变更后及时登记，注明进退场日期。</w:t>
      </w:r>
    </w:p>
    <w:p>
      <w:pPr>
        <w:pStyle w:val="BodyText"/>
        <w:ind w:left="657" w:right="1704"/>
        <w:spacing w:before="9" w:line="193" w:lineRule="auto"/>
        <w:rPr>
          <w:sz w:val="15"/>
          <w:szCs w:val="15"/>
        </w:rPr>
      </w:pPr>
      <w:r>
        <w:rPr>
          <w:rFonts w:ascii="Arial" w:hAnsi="Arial" w:eastAsia="Arial" w:cs="Arial"/>
          <w:sz w:val="15"/>
          <w:szCs w:val="15"/>
          <w:spacing w:val="9"/>
        </w:rPr>
        <w:t>2.</w:t>
      </w:r>
      <w:r>
        <w:rPr>
          <w:sz w:val="15"/>
          <w:szCs w:val="15"/>
          <w:spacing w:val="9"/>
        </w:rPr>
        <w:t>施工班组人员应录入实名制系统，</w:t>
      </w:r>
      <w:r>
        <w:rPr>
          <w:sz w:val="15"/>
          <w:szCs w:val="15"/>
          <w:spacing w:val="-15"/>
        </w:rPr>
        <w:t xml:space="preserve"> </w:t>
      </w:r>
      <w:r>
        <w:rPr>
          <w:sz w:val="15"/>
          <w:szCs w:val="15"/>
          <w:spacing w:val="9"/>
        </w:rPr>
        <w:t>因特殊原因不能及时启用实名制系统的，应使</w:t>
      </w:r>
      <w:r>
        <w:rPr>
          <w:sz w:val="15"/>
          <w:szCs w:val="15"/>
          <w:spacing w:val="8"/>
        </w:rPr>
        <w:t>用此表先行登记。</w:t>
      </w:r>
      <w:r>
        <w:rPr>
          <w:sz w:val="15"/>
          <w:szCs w:val="15"/>
        </w:rPr>
        <w:t xml:space="preserve"> </w:t>
      </w:r>
      <w:r>
        <w:rPr>
          <w:rFonts w:ascii="Arial" w:hAnsi="Arial" w:eastAsia="Arial" w:cs="Arial"/>
          <w:sz w:val="15"/>
          <w:szCs w:val="15"/>
          <w:spacing w:val="10"/>
        </w:rPr>
        <w:t>3.</w:t>
      </w:r>
      <w:r>
        <w:rPr>
          <w:sz w:val="15"/>
          <w:szCs w:val="15"/>
          <w:spacing w:val="10"/>
        </w:rPr>
        <w:t>实名制系统能够查询施工作业人员信息的，可不用此表。</w:t>
      </w:r>
    </w:p>
    <w:p>
      <w:pPr>
        <w:spacing w:line="193" w:lineRule="auto"/>
        <w:sectPr>
          <w:headerReference w:type="default" r:id="rId163"/>
          <w:footerReference w:type="default" r:id="rId164"/>
          <w:pgSz w:w="12243" w:h="16495"/>
          <w:pgMar w:top="1461" w:right="1609" w:bottom="1137" w:left="1267" w:header="1177" w:footer="914" w:gutter="0"/>
        </w:sectPr>
        <w:rPr>
          <w:sz w:val="15"/>
          <w:szCs w:val="15"/>
        </w:rPr>
      </w:pPr>
    </w:p>
    <w:p>
      <w:pPr>
        <w:spacing w:line="291" w:lineRule="auto"/>
        <w:rPr>
          <w:rFonts w:ascii="Arial"/>
          <w:sz w:val="21"/>
        </w:rPr>
      </w:pPr>
      <w:r/>
    </w:p>
    <w:p>
      <w:pPr>
        <w:pStyle w:val="BodyText"/>
        <w:ind w:left="434"/>
        <w:spacing w:before="98" w:line="172" w:lineRule="auto"/>
        <w:rPr>
          <w:sz w:val="23"/>
          <w:szCs w:val="23"/>
        </w:rPr>
      </w:pPr>
      <w:bookmarkStart w:name="bookmark23" w:id="20"/>
      <w:bookmarkEnd w:id="20"/>
      <w:r>
        <w:rPr>
          <w:rFonts w:ascii="Arial" w:hAnsi="Arial" w:eastAsia="Arial" w:cs="Arial"/>
          <w:sz w:val="23"/>
          <w:szCs w:val="23"/>
          <w:spacing w:val="11"/>
          <w:position w:val="-2"/>
        </w:rPr>
        <w:t>4.1.3</w:t>
      </w:r>
      <w:r>
        <w:rPr>
          <w:rFonts w:ascii="Arial" w:hAnsi="Arial" w:eastAsia="Arial" w:cs="Arial"/>
          <w:sz w:val="23"/>
          <w:szCs w:val="23"/>
          <w:spacing w:val="2"/>
          <w:position w:val="-2"/>
        </w:rPr>
        <w:t xml:space="preserve">   </w:t>
      </w:r>
      <w:r>
        <w:rPr>
          <w:sz w:val="23"/>
          <w:szCs w:val="23"/>
          <w:spacing w:val="11"/>
        </w:rPr>
        <w:t>其他后勤保障人员花名册（项目部门卫</w:t>
      </w:r>
      <w:r>
        <w:rPr>
          <w:sz w:val="23"/>
          <w:szCs w:val="23"/>
          <w:spacing w:val="-37"/>
        </w:rPr>
        <w:t xml:space="preserve"> </w:t>
      </w:r>
      <w:r>
        <w:rPr>
          <w:sz w:val="23"/>
          <w:szCs w:val="23"/>
          <w:spacing w:val="11"/>
          <w:position w:val="1"/>
        </w:rPr>
        <w:t>、</w:t>
      </w:r>
      <w:r>
        <w:rPr>
          <w:sz w:val="23"/>
          <w:szCs w:val="23"/>
          <w:spacing w:val="11"/>
        </w:rPr>
        <w:t>食</w:t>
      </w:r>
      <w:r>
        <w:rPr>
          <w:sz w:val="23"/>
          <w:szCs w:val="23"/>
          <w:spacing w:val="10"/>
        </w:rPr>
        <w:t>堂人员</w:t>
      </w:r>
      <w:r>
        <w:rPr>
          <w:sz w:val="23"/>
          <w:szCs w:val="23"/>
          <w:spacing w:val="-39"/>
        </w:rPr>
        <w:t xml:space="preserve"> </w:t>
      </w:r>
      <w:r>
        <w:rPr>
          <w:sz w:val="23"/>
          <w:szCs w:val="23"/>
          <w:spacing w:val="10"/>
          <w:position w:val="1"/>
        </w:rPr>
        <w:t>、</w:t>
      </w:r>
      <w:r>
        <w:rPr>
          <w:sz w:val="23"/>
          <w:szCs w:val="23"/>
          <w:spacing w:val="10"/>
        </w:rPr>
        <w:t>司机等常驻现场人员）</w:t>
      </w:r>
    </w:p>
    <w:p>
      <w:pPr>
        <w:spacing w:before="221"/>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9"/>
        <w:gridCol w:w="1044"/>
        <w:gridCol w:w="745"/>
        <w:gridCol w:w="801"/>
        <w:gridCol w:w="770"/>
        <w:gridCol w:w="2236"/>
        <w:gridCol w:w="1181"/>
        <w:gridCol w:w="1214"/>
        <w:gridCol w:w="896"/>
      </w:tblGrid>
      <w:tr>
        <w:trPr>
          <w:trHeight w:val="369" w:hRule="atLeast"/>
        </w:trPr>
        <w:tc>
          <w:tcPr>
            <w:tcW w:w="469" w:type="dxa"/>
            <w:vAlign w:val="top"/>
          </w:tcPr>
          <w:p>
            <w:pPr>
              <w:pStyle w:val="TableText"/>
              <w:ind w:left="82"/>
              <w:spacing w:before="111" w:line="183" w:lineRule="auto"/>
              <w:rPr/>
            </w:pPr>
            <w:r>
              <w:rPr>
                <w:spacing w:val="5"/>
              </w:rPr>
              <w:t>序号</w:t>
            </w:r>
          </w:p>
        </w:tc>
        <w:tc>
          <w:tcPr>
            <w:tcW w:w="1044" w:type="dxa"/>
            <w:vAlign w:val="top"/>
          </w:tcPr>
          <w:p>
            <w:pPr>
              <w:pStyle w:val="TableText"/>
              <w:ind w:left="207"/>
              <w:spacing w:before="112" w:line="182" w:lineRule="auto"/>
              <w:rPr/>
            </w:pPr>
            <w:r>
              <w:rPr>
                <w:spacing w:val="7"/>
              </w:rPr>
              <w:t>人员岗位</w:t>
            </w:r>
          </w:p>
        </w:tc>
        <w:tc>
          <w:tcPr>
            <w:tcW w:w="745" w:type="dxa"/>
            <w:vAlign w:val="top"/>
          </w:tcPr>
          <w:p>
            <w:pPr>
              <w:pStyle w:val="TableText"/>
              <w:ind w:left="219"/>
              <w:spacing w:before="112" w:line="183" w:lineRule="auto"/>
              <w:rPr/>
            </w:pPr>
            <w:r>
              <w:rPr>
                <w:spacing w:val="5"/>
              </w:rPr>
              <w:t>姓名</w:t>
            </w:r>
          </w:p>
        </w:tc>
        <w:tc>
          <w:tcPr>
            <w:tcW w:w="801" w:type="dxa"/>
            <w:vAlign w:val="top"/>
          </w:tcPr>
          <w:p>
            <w:pPr>
              <w:pStyle w:val="TableText"/>
              <w:ind w:left="245"/>
              <w:spacing w:before="111" w:line="183" w:lineRule="auto"/>
              <w:rPr/>
            </w:pPr>
            <w:r>
              <w:rPr>
                <w:spacing w:val="5"/>
              </w:rPr>
              <w:t>性别</w:t>
            </w:r>
          </w:p>
        </w:tc>
        <w:tc>
          <w:tcPr>
            <w:tcW w:w="770" w:type="dxa"/>
            <w:vAlign w:val="top"/>
          </w:tcPr>
          <w:p>
            <w:pPr>
              <w:pStyle w:val="TableText"/>
              <w:ind w:left="232"/>
              <w:spacing w:before="112" w:line="183" w:lineRule="auto"/>
              <w:rPr/>
            </w:pPr>
            <w:r>
              <w:rPr>
                <w:spacing w:val="4"/>
              </w:rPr>
              <w:t>年龄</w:t>
            </w:r>
          </w:p>
        </w:tc>
        <w:tc>
          <w:tcPr>
            <w:tcW w:w="2236" w:type="dxa"/>
            <w:vAlign w:val="top"/>
          </w:tcPr>
          <w:p>
            <w:pPr>
              <w:pStyle w:val="TableText"/>
              <w:ind w:left="807"/>
              <w:spacing w:before="112" w:line="184" w:lineRule="auto"/>
              <w:rPr/>
            </w:pPr>
            <w:r>
              <w:rPr>
                <w:spacing w:val="6"/>
              </w:rPr>
              <w:t>身份证号</w:t>
            </w:r>
          </w:p>
        </w:tc>
        <w:tc>
          <w:tcPr>
            <w:tcW w:w="1181" w:type="dxa"/>
            <w:vAlign w:val="top"/>
          </w:tcPr>
          <w:p>
            <w:pPr>
              <w:pStyle w:val="TableText"/>
              <w:ind w:left="439"/>
              <w:spacing w:before="111" w:line="183" w:lineRule="auto"/>
              <w:rPr/>
            </w:pPr>
            <w:r>
              <w:rPr>
                <w:spacing w:val="5"/>
              </w:rPr>
              <w:t>户籍</w:t>
            </w:r>
          </w:p>
        </w:tc>
        <w:tc>
          <w:tcPr>
            <w:tcW w:w="1214" w:type="dxa"/>
            <w:vAlign w:val="top"/>
          </w:tcPr>
          <w:p>
            <w:pPr>
              <w:pStyle w:val="TableText"/>
              <w:ind w:left="297"/>
              <w:spacing w:before="112" w:line="183" w:lineRule="auto"/>
              <w:rPr/>
            </w:pPr>
            <w:r>
              <w:rPr>
                <w:spacing w:val="7"/>
              </w:rPr>
              <w:t>进场时间</w:t>
            </w:r>
          </w:p>
        </w:tc>
        <w:tc>
          <w:tcPr>
            <w:tcW w:w="896" w:type="dxa"/>
            <w:vAlign w:val="top"/>
          </w:tcPr>
          <w:p>
            <w:pPr>
              <w:pStyle w:val="TableText"/>
              <w:ind w:left="136"/>
              <w:spacing w:before="112" w:line="183" w:lineRule="auto"/>
              <w:rPr/>
            </w:pPr>
            <w:r>
              <w:rPr>
                <w:spacing w:val="7"/>
              </w:rPr>
              <w:t>退场时间</w:t>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5"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5"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5"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5"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5"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7"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6"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r>
        <w:trPr>
          <w:trHeight w:val="369" w:hRule="atLeast"/>
        </w:trPr>
        <w:tc>
          <w:tcPr>
            <w:tcW w:w="469" w:type="dxa"/>
            <w:vAlign w:val="top"/>
          </w:tcPr>
          <w:p>
            <w:pPr>
              <w:rPr>
                <w:rFonts w:ascii="Arial"/>
                <w:sz w:val="21"/>
              </w:rPr>
            </w:pPr>
            <w:r/>
          </w:p>
        </w:tc>
        <w:tc>
          <w:tcPr>
            <w:tcW w:w="1044" w:type="dxa"/>
            <w:vAlign w:val="top"/>
          </w:tcPr>
          <w:p>
            <w:pPr>
              <w:rPr>
                <w:rFonts w:ascii="Arial"/>
                <w:sz w:val="21"/>
              </w:rPr>
            </w:pPr>
            <w:r/>
          </w:p>
        </w:tc>
        <w:tc>
          <w:tcPr>
            <w:tcW w:w="745" w:type="dxa"/>
            <w:vAlign w:val="top"/>
          </w:tcPr>
          <w:p>
            <w:pPr>
              <w:rPr>
                <w:rFonts w:ascii="Arial"/>
                <w:sz w:val="21"/>
              </w:rPr>
            </w:pPr>
            <w:r/>
          </w:p>
        </w:tc>
        <w:tc>
          <w:tcPr>
            <w:tcW w:w="801" w:type="dxa"/>
            <w:vAlign w:val="top"/>
          </w:tcPr>
          <w:p>
            <w:pPr>
              <w:rPr>
                <w:rFonts w:ascii="Arial"/>
                <w:sz w:val="21"/>
              </w:rPr>
            </w:pPr>
            <w:r/>
          </w:p>
        </w:tc>
        <w:tc>
          <w:tcPr>
            <w:tcW w:w="770" w:type="dxa"/>
            <w:vAlign w:val="top"/>
          </w:tcPr>
          <w:p>
            <w:pPr>
              <w:rPr>
                <w:rFonts w:ascii="Arial"/>
                <w:sz w:val="21"/>
              </w:rPr>
            </w:pPr>
            <w:r/>
          </w:p>
        </w:tc>
        <w:tc>
          <w:tcPr>
            <w:tcW w:w="2236" w:type="dxa"/>
            <w:vAlign w:val="top"/>
          </w:tcPr>
          <w:p>
            <w:pPr>
              <w:rPr>
                <w:rFonts w:ascii="Arial"/>
                <w:sz w:val="21"/>
              </w:rPr>
            </w:pPr>
            <w:r/>
          </w:p>
        </w:tc>
        <w:tc>
          <w:tcPr>
            <w:tcW w:w="1181" w:type="dxa"/>
            <w:vAlign w:val="top"/>
          </w:tcPr>
          <w:p>
            <w:pPr>
              <w:rPr>
                <w:rFonts w:ascii="Arial"/>
                <w:sz w:val="21"/>
              </w:rPr>
            </w:pPr>
            <w:r/>
          </w:p>
        </w:tc>
        <w:tc>
          <w:tcPr>
            <w:tcW w:w="1214" w:type="dxa"/>
            <w:vAlign w:val="top"/>
          </w:tcPr>
          <w:p>
            <w:pPr>
              <w:rPr>
                <w:rFonts w:ascii="Arial"/>
                <w:sz w:val="21"/>
              </w:rPr>
            </w:pPr>
            <w:r/>
          </w:p>
        </w:tc>
        <w:tc>
          <w:tcPr>
            <w:tcW w:w="896" w:type="dxa"/>
            <w:vAlign w:val="top"/>
          </w:tcPr>
          <w:p>
            <w:pPr>
              <w:rPr>
                <w:rFonts w:ascii="Arial"/>
                <w:sz w:val="21"/>
              </w:rPr>
            </w:pPr>
            <w:r/>
          </w:p>
        </w:tc>
      </w:tr>
    </w:tbl>
    <w:p>
      <w:pPr>
        <w:spacing w:line="27" w:lineRule="exact"/>
        <w:rPr>
          <w:rFonts w:ascii="Arial"/>
          <w:sz w:val="2"/>
        </w:rPr>
      </w:pPr>
      <w:r/>
    </w:p>
    <w:p>
      <w:pPr>
        <w:spacing w:line="27" w:lineRule="exact"/>
        <w:sectPr>
          <w:headerReference w:type="default" r:id="rId165"/>
          <w:footerReference w:type="default" r:id="rId166"/>
          <w:pgSz w:w="12243" w:h="16495"/>
          <w:pgMar w:top="1461" w:right="1269" w:bottom="1109" w:left="1611" w:header="1185" w:footer="911" w:gutter="0"/>
          <w:cols w:equalWidth="0" w:num="1">
            <w:col w:w="9362" w:space="0"/>
          </w:cols>
        </w:sectPr>
        <w:rPr>
          <w:rFonts w:ascii="Arial" w:hAnsi="Arial" w:eastAsia="Arial" w:cs="Arial"/>
          <w:sz w:val="2"/>
          <w:szCs w:val="2"/>
        </w:rPr>
      </w:pPr>
    </w:p>
    <w:p>
      <w:pPr>
        <w:pStyle w:val="BodyText"/>
        <w:ind w:left="331"/>
        <w:spacing w:before="29" w:line="148" w:lineRule="exact"/>
        <w:rPr>
          <w:sz w:val="3"/>
          <w:szCs w:val="3"/>
        </w:rPr>
      </w:pPr>
      <w:r>
        <w:rPr>
          <w:sz w:val="15"/>
          <w:szCs w:val="15"/>
          <w:spacing w:val="6"/>
          <w:position w:val="-1"/>
        </w:rPr>
        <w:t>登记人</w:t>
      </w:r>
      <w:r>
        <w:rPr>
          <w:sz w:val="15"/>
          <w:szCs w:val="15"/>
          <w:spacing w:val="-12"/>
          <w:position w:val="-1"/>
        </w:rPr>
        <w:t xml:space="preserve"> </w:t>
      </w:r>
      <w:r>
        <w:rPr>
          <w:sz w:val="3"/>
          <w:szCs w:val="3"/>
          <w:spacing w:val="6"/>
          <w:position w:val="-1"/>
        </w:rPr>
        <w:t>：</w:t>
      </w:r>
    </w:p>
    <w:p>
      <w:pPr>
        <w:spacing w:line="14" w:lineRule="auto"/>
        <w:rPr>
          <w:rFonts w:ascii="Arial"/>
          <w:sz w:val="2"/>
        </w:rPr>
      </w:pPr>
      <w:r>
        <w:rPr>
          <w:rFonts w:ascii="Arial" w:hAnsi="Arial" w:eastAsia="Arial" w:cs="Arial"/>
          <w:sz w:val="2"/>
          <w:szCs w:val="2"/>
        </w:rPr>
        <w:br w:type="column"/>
      </w:r>
    </w:p>
    <w:p>
      <w:pPr>
        <w:pStyle w:val="BodyText"/>
        <w:spacing w:before="28" w:line="148" w:lineRule="exact"/>
        <w:rPr>
          <w:sz w:val="3"/>
          <w:szCs w:val="3"/>
        </w:rPr>
      </w:pPr>
      <w:r>
        <w:rPr>
          <w:sz w:val="15"/>
          <w:szCs w:val="15"/>
          <w:spacing w:val="7"/>
          <w:position w:val="-1"/>
        </w:rPr>
        <w:t>登记日期</w:t>
      </w:r>
      <w:r>
        <w:rPr>
          <w:sz w:val="15"/>
          <w:szCs w:val="15"/>
          <w:spacing w:val="-14"/>
          <w:position w:val="-1"/>
        </w:rPr>
        <w:t xml:space="preserve"> </w:t>
      </w:r>
      <w:r>
        <w:rPr>
          <w:sz w:val="3"/>
          <w:szCs w:val="3"/>
          <w:spacing w:val="7"/>
          <w:position w:val="-1"/>
        </w:rPr>
        <w:t>：</w:t>
      </w:r>
    </w:p>
    <w:p>
      <w:pPr>
        <w:spacing w:line="148" w:lineRule="exact"/>
        <w:sectPr>
          <w:type w:val="continuous"/>
          <w:pgSz w:w="12243" w:h="16495"/>
          <w:pgMar w:top="1461" w:right="1269" w:bottom="1109" w:left="1611" w:header="1185" w:footer="911" w:gutter="0"/>
          <w:cols w:equalWidth="0" w:num="2">
            <w:col w:w="7492" w:space="100"/>
            <w:col w:w="1771" w:space="0"/>
          </w:cols>
        </w:sectPr>
        <w:rPr>
          <w:sz w:val="3"/>
          <w:szCs w:val="3"/>
        </w:rPr>
      </w:pPr>
    </w:p>
    <w:p>
      <w:pPr>
        <w:spacing w:line="416" w:lineRule="auto"/>
        <w:rPr>
          <w:rFonts w:ascii="Arial"/>
          <w:sz w:val="21"/>
        </w:rPr>
      </w:pPr>
      <w:r>
        <w:pict>
          <v:shape id="_x0000_s290" style="position:absolute;margin-left:70.5827pt;margin-top:767.33pt;mso-position-vertical-relative:page;mso-position-horizontal-relative:page;width:26.25pt;height:13.8pt;z-index:251750400;" o:allowincell="f" filled="false" stroked="false" type="#_x0000_t202">
            <v:fill on="false"/>
            <v:stroke on="false"/>
            <v:path/>
            <v:imagedata o:title=""/>
            <o:lock v:ext="edit" aspectratio="false"/>
            <v:textbox inset="0mm,0mm,0mm,0mm">
              <w:txbxContent>
                <w:p>
                  <w:pPr>
                    <w:pStyle w:val="BodyText"/>
                    <w:ind w:left="20"/>
                    <w:spacing w:before="19" w:line="194" w:lineRule="auto"/>
                    <w:rPr>
                      <w:sz w:val="17"/>
                      <w:szCs w:val="17"/>
                    </w:rPr>
                  </w:pPr>
                  <w:r>
                    <w:rPr>
                      <w:sz w:val="17"/>
                      <w:szCs w:val="17"/>
                      <w:spacing w:val="-2"/>
                    </w:rPr>
                    <w:t>.</w:t>
                  </w:r>
                  <w:r>
                    <w:rPr>
                      <w:sz w:val="17"/>
                      <w:szCs w:val="17"/>
                    </w:rPr>
                    <w:t xml:space="preserve">        </w:t>
                  </w:r>
                  <w:r>
                    <w:rPr>
                      <w:sz w:val="17"/>
                      <w:szCs w:val="17"/>
                      <w:spacing w:val="-2"/>
                    </w:rPr>
                    <w:t>.</w:t>
                  </w:r>
                </w:p>
              </w:txbxContent>
            </v:textbox>
          </v:shape>
        </w:pict>
      </w:r>
      <w:r/>
    </w:p>
    <w:p>
      <w:pPr>
        <w:pStyle w:val="BodyText"/>
        <w:ind w:left="3508"/>
        <w:spacing w:before="116" w:line="174" w:lineRule="auto"/>
        <w:rPr/>
      </w:pPr>
      <w:r>
        <w:rPr>
          <w:rFonts w:ascii="Arial" w:hAnsi="Arial" w:eastAsia="Arial" w:cs="Arial"/>
          <w:spacing w:val="15"/>
          <w:position w:val="-2"/>
        </w:rPr>
        <w:t>4.2</w:t>
      </w:r>
      <w:r>
        <w:rPr>
          <w:rFonts w:ascii="Arial" w:hAnsi="Arial" w:eastAsia="Arial" w:cs="Arial"/>
          <w:spacing w:val="2"/>
          <w:position w:val="-2"/>
        </w:rPr>
        <w:t xml:space="preserve">   </w:t>
      </w:r>
      <w:r>
        <w:rPr>
          <w:spacing w:val="15"/>
        </w:rPr>
        <w:t>安全教育培训</w:t>
      </w:r>
    </w:p>
    <w:p>
      <w:pPr>
        <w:spacing w:line="366" w:lineRule="auto"/>
        <w:rPr>
          <w:rFonts w:ascii="Arial"/>
          <w:sz w:val="21"/>
        </w:rPr>
      </w:pPr>
      <w:r/>
    </w:p>
    <w:p>
      <w:pPr>
        <w:pStyle w:val="BodyText"/>
        <w:ind w:left="438"/>
        <w:spacing w:before="99" w:line="176" w:lineRule="auto"/>
        <w:rPr>
          <w:sz w:val="23"/>
          <w:szCs w:val="23"/>
        </w:rPr>
      </w:pPr>
      <w:r>
        <w:rPr>
          <w:rFonts w:ascii="Arial" w:hAnsi="Arial" w:eastAsia="Arial" w:cs="Arial"/>
          <w:sz w:val="23"/>
          <w:szCs w:val="23"/>
          <w:spacing w:val="14"/>
          <w:position w:val="-1"/>
        </w:rPr>
        <w:t>4.2.1</w:t>
      </w:r>
      <w:r>
        <w:rPr>
          <w:rFonts w:ascii="Arial" w:hAnsi="Arial" w:eastAsia="Arial" w:cs="Arial"/>
          <w:sz w:val="23"/>
          <w:szCs w:val="23"/>
          <w:spacing w:val="5"/>
          <w:position w:val="-1"/>
        </w:rPr>
        <w:t xml:space="preserve">   </w:t>
      </w:r>
      <w:r>
        <w:rPr>
          <w:sz w:val="23"/>
          <w:szCs w:val="23"/>
          <w:spacing w:val="14"/>
        </w:rPr>
        <w:t>人员安全培训教育记录汇总表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7"/>
        <w:gridCol w:w="1418"/>
        <w:gridCol w:w="2074"/>
        <w:gridCol w:w="1274"/>
        <w:gridCol w:w="993"/>
        <w:gridCol w:w="1274"/>
        <w:gridCol w:w="1420"/>
      </w:tblGrid>
      <w:tr>
        <w:trPr>
          <w:trHeight w:val="369" w:hRule="atLeast"/>
        </w:trPr>
        <w:tc>
          <w:tcPr>
            <w:tcW w:w="907" w:type="dxa"/>
            <w:vAlign w:val="top"/>
          </w:tcPr>
          <w:p>
            <w:pPr>
              <w:pStyle w:val="TableText"/>
              <w:ind w:left="302"/>
              <w:spacing w:before="111" w:line="185" w:lineRule="auto"/>
              <w:rPr/>
            </w:pPr>
            <w:r>
              <w:rPr>
                <w:spacing w:val="5"/>
              </w:rPr>
              <w:t>序号</w:t>
            </w:r>
          </w:p>
        </w:tc>
        <w:tc>
          <w:tcPr>
            <w:tcW w:w="1418" w:type="dxa"/>
            <w:vAlign w:val="top"/>
          </w:tcPr>
          <w:p>
            <w:pPr>
              <w:pStyle w:val="TableText"/>
              <w:ind w:left="395"/>
              <w:spacing w:before="111" w:line="184" w:lineRule="auto"/>
              <w:rPr/>
            </w:pPr>
            <w:r>
              <w:rPr>
                <w:spacing w:val="7"/>
              </w:rPr>
              <w:t>教育日期</w:t>
            </w:r>
          </w:p>
        </w:tc>
        <w:tc>
          <w:tcPr>
            <w:tcW w:w="2074" w:type="dxa"/>
            <w:vAlign w:val="top"/>
          </w:tcPr>
          <w:p>
            <w:pPr>
              <w:pStyle w:val="TableText"/>
              <w:ind w:left="723"/>
              <w:spacing w:before="111" w:line="184" w:lineRule="auto"/>
              <w:rPr/>
            </w:pPr>
            <w:r>
              <w:rPr>
                <w:spacing w:val="7"/>
              </w:rPr>
              <w:t>教育类型</w:t>
            </w:r>
          </w:p>
        </w:tc>
        <w:tc>
          <w:tcPr>
            <w:tcW w:w="1274" w:type="dxa"/>
            <w:vAlign w:val="top"/>
          </w:tcPr>
          <w:p>
            <w:pPr>
              <w:pStyle w:val="TableText"/>
              <w:ind w:left="324"/>
              <w:spacing w:before="110" w:line="185" w:lineRule="auto"/>
              <w:rPr/>
            </w:pPr>
            <w:r>
              <w:rPr>
                <w:spacing w:val="7"/>
              </w:rPr>
              <w:t>教育对象</w:t>
            </w:r>
          </w:p>
        </w:tc>
        <w:tc>
          <w:tcPr>
            <w:tcW w:w="993" w:type="dxa"/>
            <w:vAlign w:val="top"/>
          </w:tcPr>
          <w:p>
            <w:pPr>
              <w:pStyle w:val="TableText"/>
              <w:ind w:left="343"/>
              <w:spacing w:before="110" w:line="184" w:lineRule="auto"/>
              <w:rPr/>
            </w:pPr>
            <w:r>
              <w:rPr>
                <w:spacing w:val="5"/>
              </w:rPr>
              <w:t>人数</w:t>
            </w:r>
          </w:p>
        </w:tc>
        <w:tc>
          <w:tcPr>
            <w:tcW w:w="1274" w:type="dxa"/>
            <w:vAlign w:val="top"/>
          </w:tcPr>
          <w:p>
            <w:pPr>
              <w:pStyle w:val="TableText"/>
              <w:spacing w:before="112" w:line="178" w:lineRule="auto"/>
              <w:jc w:val="right"/>
              <w:rPr/>
            </w:pPr>
            <w:r>
              <w:rPr>
                <w:spacing w:val="2"/>
              </w:rPr>
              <w:t>教育时长（小时）</w:t>
            </w:r>
          </w:p>
        </w:tc>
        <w:tc>
          <w:tcPr>
            <w:tcW w:w="1420" w:type="dxa"/>
            <w:vAlign w:val="top"/>
          </w:tcPr>
          <w:p>
            <w:pPr>
              <w:pStyle w:val="TableText"/>
              <w:ind w:left="557"/>
              <w:spacing w:before="111" w:line="186" w:lineRule="auto"/>
              <w:rPr/>
            </w:pPr>
            <w:r>
              <w:rPr>
                <w:spacing w:val="5"/>
              </w:rPr>
              <w:t>备注</w:t>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5"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5"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5"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5"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5"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7"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66"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r>
        <w:trPr>
          <w:trHeight w:val="371" w:hRule="atLeast"/>
        </w:trPr>
        <w:tc>
          <w:tcPr>
            <w:tcW w:w="907" w:type="dxa"/>
            <w:vAlign w:val="top"/>
          </w:tcPr>
          <w:p>
            <w:pPr>
              <w:rPr>
                <w:rFonts w:ascii="Arial"/>
                <w:sz w:val="21"/>
              </w:rPr>
            </w:pPr>
            <w:r/>
          </w:p>
        </w:tc>
        <w:tc>
          <w:tcPr>
            <w:tcW w:w="1418" w:type="dxa"/>
            <w:vAlign w:val="top"/>
          </w:tcPr>
          <w:p>
            <w:pPr>
              <w:rPr>
                <w:rFonts w:ascii="Arial"/>
                <w:sz w:val="21"/>
              </w:rPr>
            </w:pPr>
            <w:r/>
          </w:p>
        </w:tc>
        <w:tc>
          <w:tcPr>
            <w:tcW w:w="2074" w:type="dxa"/>
            <w:vAlign w:val="top"/>
          </w:tcPr>
          <w:p>
            <w:pPr>
              <w:rPr>
                <w:rFonts w:ascii="Arial"/>
                <w:sz w:val="21"/>
              </w:rPr>
            </w:pPr>
            <w:r/>
          </w:p>
        </w:tc>
        <w:tc>
          <w:tcPr>
            <w:tcW w:w="1274" w:type="dxa"/>
            <w:vAlign w:val="top"/>
          </w:tcPr>
          <w:p>
            <w:pPr>
              <w:rPr>
                <w:rFonts w:ascii="Arial"/>
                <w:sz w:val="21"/>
              </w:rPr>
            </w:pPr>
            <w:r/>
          </w:p>
        </w:tc>
        <w:tc>
          <w:tcPr>
            <w:tcW w:w="993" w:type="dxa"/>
            <w:vAlign w:val="top"/>
          </w:tcPr>
          <w:p>
            <w:pPr>
              <w:rPr>
                <w:rFonts w:ascii="Arial"/>
                <w:sz w:val="21"/>
              </w:rPr>
            </w:pPr>
            <w:r/>
          </w:p>
        </w:tc>
        <w:tc>
          <w:tcPr>
            <w:tcW w:w="1274" w:type="dxa"/>
            <w:vAlign w:val="top"/>
          </w:tcPr>
          <w:p>
            <w:pPr>
              <w:rPr>
                <w:rFonts w:ascii="Arial"/>
                <w:sz w:val="21"/>
              </w:rPr>
            </w:pPr>
            <w:r/>
          </w:p>
        </w:tc>
        <w:tc>
          <w:tcPr>
            <w:tcW w:w="1420" w:type="dxa"/>
            <w:vAlign w:val="top"/>
          </w:tcPr>
          <w:p>
            <w:pPr>
              <w:rPr>
                <w:rFonts w:ascii="Arial"/>
                <w:sz w:val="21"/>
              </w:rPr>
            </w:pPr>
            <w:r/>
          </w:p>
        </w:tc>
      </w:tr>
    </w:tbl>
    <w:p>
      <w:pPr>
        <w:pStyle w:val="BodyText"/>
        <w:ind w:left="849" w:right="1" w:hanging="512"/>
        <w:spacing w:before="50" w:line="191" w:lineRule="auto"/>
        <w:rPr>
          <w:sz w:val="15"/>
          <w:szCs w:val="15"/>
        </w:rPr>
      </w:pPr>
      <w:r>
        <w:rPr>
          <w:sz w:val="15"/>
          <w:szCs w:val="15"/>
          <w:spacing w:val="2"/>
        </w:rPr>
        <w:t>注：</w:t>
      </w:r>
      <w:r>
        <w:rPr>
          <w:sz w:val="15"/>
          <w:szCs w:val="15"/>
          <w:spacing w:val="-9"/>
        </w:rPr>
        <w:t xml:space="preserve"> </w:t>
      </w:r>
      <w:r>
        <w:rPr>
          <w:rFonts w:ascii="Arial" w:hAnsi="Arial" w:eastAsia="Arial" w:cs="Arial"/>
          <w:sz w:val="15"/>
          <w:szCs w:val="15"/>
          <w:spacing w:val="2"/>
        </w:rPr>
        <w:t>1.</w:t>
      </w:r>
      <w:r>
        <w:rPr>
          <w:sz w:val="15"/>
          <w:szCs w:val="15"/>
          <w:spacing w:val="2"/>
        </w:rPr>
        <w:t>教育类型填入场教育</w:t>
      </w:r>
      <w:r>
        <w:rPr>
          <w:sz w:val="15"/>
          <w:szCs w:val="15"/>
          <w:spacing w:val="-21"/>
        </w:rPr>
        <w:t xml:space="preserve"> </w:t>
      </w:r>
      <w:r>
        <w:rPr>
          <w:sz w:val="15"/>
          <w:szCs w:val="15"/>
          <w:spacing w:val="2"/>
        </w:rPr>
        <w:t>、岗前教育</w:t>
      </w:r>
      <w:r>
        <w:rPr>
          <w:sz w:val="15"/>
          <w:szCs w:val="15"/>
          <w:spacing w:val="-21"/>
        </w:rPr>
        <w:t xml:space="preserve"> </w:t>
      </w:r>
      <w:r>
        <w:rPr>
          <w:sz w:val="15"/>
          <w:szCs w:val="15"/>
          <w:spacing w:val="2"/>
        </w:rPr>
        <w:t>、</w:t>
      </w:r>
      <w:r>
        <w:rPr>
          <w:sz w:val="15"/>
          <w:szCs w:val="15"/>
          <w:spacing w:val="-11"/>
        </w:rPr>
        <w:t xml:space="preserve"> </w:t>
      </w:r>
      <w:r>
        <w:rPr>
          <w:sz w:val="15"/>
          <w:szCs w:val="15"/>
          <w:spacing w:val="2"/>
        </w:rPr>
        <w:t>日常教育</w:t>
      </w:r>
      <w:r>
        <w:rPr>
          <w:sz w:val="15"/>
          <w:szCs w:val="15"/>
          <w:spacing w:val="-21"/>
        </w:rPr>
        <w:t xml:space="preserve"> </w:t>
      </w:r>
      <w:r>
        <w:rPr>
          <w:sz w:val="15"/>
          <w:szCs w:val="15"/>
          <w:spacing w:val="2"/>
        </w:rPr>
        <w:t>、制度教育</w:t>
      </w:r>
      <w:r>
        <w:rPr>
          <w:sz w:val="15"/>
          <w:szCs w:val="15"/>
          <w:spacing w:val="-21"/>
        </w:rPr>
        <w:t xml:space="preserve"> </w:t>
      </w:r>
      <w:r>
        <w:rPr>
          <w:sz w:val="15"/>
          <w:szCs w:val="15"/>
          <w:spacing w:val="2"/>
        </w:rPr>
        <w:t>、转岗教育</w:t>
      </w:r>
      <w:r>
        <w:rPr>
          <w:sz w:val="15"/>
          <w:szCs w:val="15"/>
          <w:spacing w:val="-21"/>
        </w:rPr>
        <w:t xml:space="preserve"> </w:t>
      </w:r>
      <w:r>
        <w:rPr>
          <w:sz w:val="15"/>
          <w:szCs w:val="15"/>
          <w:spacing w:val="2"/>
        </w:rPr>
        <w:t>、复工教育、“四新”教育（“四新”：</w:t>
      </w:r>
      <w:r>
        <w:rPr>
          <w:sz w:val="15"/>
          <w:szCs w:val="15"/>
          <w:spacing w:val="-23"/>
        </w:rPr>
        <w:t xml:space="preserve"> </w:t>
      </w:r>
      <w:r>
        <w:rPr>
          <w:sz w:val="15"/>
          <w:szCs w:val="15"/>
          <w:spacing w:val="2"/>
        </w:rPr>
        <w:t>采用新工艺</w:t>
      </w:r>
      <w:r>
        <w:rPr>
          <w:sz w:val="15"/>
          <w:szCs w:val="15"/>
          <w:spacing w:val="-21"/>
        </w:rPr>
        <w:t xml:space="preserve"> </w:t>
      </w:r>
      <w:r>
        <w:rPr>
          <w:sz w:val="15"/>
          <w:szCs w:val="15"/>
          <w:spacing w:val="2"/>
        </w:rPr>
        <w:t>、新技</w:t>
      </w:r>
      <w:r>
        <w:rPr>
          <w:sz w:val="15"/>
          <w:szCs w:val="15"/>
        </w:rPr>
        <w:t xml:space="preserve"> </w:t>
      </w:r>
      <w:r>
        <w:rPr>
          <w:sz w:val="15"/>
          <w:szCs w:val="15"/>
          <w:spacing w:val="1"/>
        </w:rPr>
        <w:t>术</w:t>
      </w:r>
      <w:r>
        <w:rPr>
          <w:sz w:val="15"/>
          <w:szCs w:val="15"/>
          <w:spacing w:val="-4"/>
        </w:rPr>
        <w:t xml:space="preserve"> </w:t>
      </w:r>
      <w:r>
        <w:rPr>
          <w:sz w:val="15"/>
          <w:szCs w:val="15"/>
          <w:spacing w:val="1"/>
        </w:rPr>
        <w:t>、新材料或使用新设备）、</w:t>
      </w:r>
      <w:r>
        <w:rPr>
          <w:sz w:val="15"/>
          <w:szCs w:val="15"/>
          <w:spacing w:val="-9"/>
        </w:rPr>
        <w:t xml:space="preserve"> </w:t>
      </w:r>
      <w:r>
        <w:rPr>
          <w:sz w:val="15"/>
          <w:szCs w:val="15"/>
          <w:spacing w:val="1"/>
        </w:rPr>
        <w:t>专项教育</w:t>
      </w:r>
      <w:r>
        <w:rPr>
          <w:sz w:val="15"/>
          <w:szCs w:val="15"/>
          <w:spacing w:val="-21"/>
        </w:rPr>
        <w:t xml:space="preserve"> </w:t>
      </w:r>
      <w:r>
        <w:rPr>
          <w:sz w:val="15"/>
          <w:szCs w:val="15"/>
          <w:spacing w:val="1"/>
        </w:rPr>
        <w:t>、继续教育等；</w:t>
      </w:r>
    </w:p>
    <w:p>
      <w:pPr>
        <w:pStyle w:val="BodyText"/>
        <w:ind w:left="657"/>
        <w:spacing w:before="14" w:line="188" w:lineRule="auto"/>
        <w:rPr>
          <w:sz w:val="15"/>
          <w:szCs w:val="15"/>
        </w:rPr>
      </w:pPr>
      <w:r>
        <w:rPr>
          <w:rFonts w:ascii="Arial" w:hAnsi="Arial" w:eastAsia="Arial" w:cs="Arial"/>
          <w:sz w:val="15"/>
          <w:szCs w:val="15"/>
          <w:spacing w:val="9"/>
        </w:rPr>
        <w:t>2.</w:t>
      </w:r>
      <w:r>
        <w:rPr>
          <w:sz w:val="15"/>
          <w:szCs w:val="15"/>
          <w:spacing w:val="9"/>
        </w:rPr>
        <w:t>安全教育培训资料按照教育类型归类</w:t>
      </w:r>
      <w:r>
        <w:rPr>
          <w:sz w:val="15"/>
          <w:szCs w:val="15"/>
          <w:spacing w:val="-8"/>
        </w:rPr>
        <w:t xml:space="preserve"> </w:t>
      </w:r>
      <w:r>
        <w:rPr>
          <w:sz w:val="15"/>
          <w:szCs w:val="15"/>
          <w:spacing w:val="9"/>
        </w:rPr>
        <w:t>，以时间顺序建立档案。</w:t>
      </w:r>
    </w:p>
    <w:p>
      <w:pPr>
        <w:pStyle w:val="BodyText"/>
        <w:ind w:left="849" w:right="1" w:hanging="191"/>
        <w:spacing w:before="14" w:line="185" w:lineRule="auto"/>
        <w:rPr>
          <w:sz w:val="15"/>
          <w:szCs w:val="15"/>
        </w:rPr>
      </w:pPr>
      <w:r>
        <w:rPr>
          <w:rFonts w:ascii="Arial" w:hAnsi="Arial" w:eastAsia="Arial" w:cs="Arial"/>
          <w:sz w:val="15"/>
          <w:szCs w:val="15"/>
          <w:spacing w:val="10"/>
        </w:rPr>
        <w:t>3.</w:t>
      </w:r>
      <w:r>
        <w:rPr>
          <w:sz w:val="15"/>
          <w:szCs w:val="15"/>
          <w:spacing w:val="10"/>
        </w:rPr>
        <w:t>安全教育培训实现信息化管理</w:t>
      </w:r>
      <w:r>
        <w:rPr>
          <w:sz w:val="15"/>
          <w:szCs w:val="15"/>
          <w:spacing w:val="-14"/>
        </w:rPr>
        <w:t xml:space="preserve"> </w:t>
      </w:r>
      <w:r>
        <w:rPr>
          <w:sz w:val="15"/>
          <w:szCs w:val="15"/>
          <w:spacing w:val="10"/>
        </w:rPr>
        <w:t>，人员安全教育培训记录可查询的</w:t>
      </w:r>
      <w:r>
        <w:rPr>
          <w:sz w:val="15"/>
          <w:szCs w:val="15"/>
          <w:spacing w:val="-15"/>
        </w:rPr>
        <w:t xml:space="preserve"> </w:t>
      </w:r>
      <w:r>
        <w:rPr>
          <w:sz w:val="15"/>
          <w:szCs w:val="15"/>
          <w:spacing w:val="10"/>
        </w:rPr>
        <w:t>，建档资料中应说明信息化管理系统名称</w:t>
      </w:r>
      <w:r>
        <w:rPr>
          <w:sz w:val="15"/>
          <w:szCs w:val="15"/>
          <w:spacing w:val="-21"/>
        </w:rPr>
        <w:t xml:space="preserve"> </w:t>
      </w:r>
      <w:r>
        <w:rPr>
          <w:sz w:val="15"/>
          <w:szCs w:val="15"/>
          <w:spacing w:val="10"/>
        </w:rPr>
        <w:t>、查</w:t>
      </w:r>
      <w:r>
        <w:rPr>
          <w:sz w:val="15"/>
          <w:szCs w:val="15"/>
          <w:spacing w:val="9"/>
        </w:rPr>
        <w:t>询方式（网</w:t>
      </w:r>
      <w:r>
        <w:rPr>
          <w:sz w:val="15"/>
          <w:szCs w:val="15"/>
        </w:rPr>
        <w:t xml:space="preserve"> </w:t>
      </w:r>
      <w:r>
        <w:rPr>
          <w:sz w:val="15"/>
          <w:szCs w:val="15"/>
          <w:spacing w:val="7"/>
        </w:rPr>
        <w:t>址</w:t>
      </w:r>
      <w:r>
        <w:rPr>
          <w:sz w:val="15"/>
          <w:szCs w:val="15"/>
          <w:spacing w:val="-16"/>
        </w:rPr>
        <w:t xml:space="preserve"> </w:t>
      </w:r>
      <w:r>
        <w:rPr>
          <w:sz w:val="15"/>
          <w:szCs w:val="15"/>
          <w:spacing w:val="7"/>
          <w:position w:val="1"/>
        </w:rPr>
        <w:t>、</w:t>
      </w:r>
      <w:r>
        <w:rPr>
          <w:rFonts w:ascii="Arial" w:hAnsi="Arial" w:eastAsia="Arial" w:cs="Arial"/>
          <w:sz w:val="15"/>
          <w:szCs w:val="15"/>
        </w:rPr>
        <w:t>APP</w:t>
      </w:r>
      <w:r>
        <w:rPr>
          <w:sz w:val="15"/>
          <w:szCs w:val="15"/>
          <w:spacing w:val="7"/>
        </w:rPr>
        <w:t>或小程序）等内容</w:t>
      </w:r>
      <w:r>
        <w:rPr>
          <w:sz w:val="15"/>
          <w:szCs w:val="15"/>
          <w:spacing w:val="7"/>
          <w:position w:val="1"/>
        </w:rPr>
        <w:t>。</w:t>
      </w:r>
    </w:p>
    <w:p>
      <w:pPr>
        <w:pStyle w:val="BodyText"/>
        <w:ind w:left="656"/>
        <w:spacing w:before="16" w:line="185" w:lineRule="auto"/>
        <w:rPr>
          <w:sz w:val="15"/>
          <w:szCs w:val="15"/>
        </w:rPr>
      </w:pPr>
      <w:r>
        <w:rPr>
          <w:rFonts w:ascii="Arial" w:hAnsi="Arial" w:eastAsia="Arial" w:cs="Arial"/>
          <w:sz w:val="15"/>
          <w:szCs w:val="15"/>
          <w:spacing w:val="11"/>
        </w:rPr>
        <w:t>4.</w:t>
      </w:r>
      <w:r>
        <w:rPr>
          <w:sz w:val="15"/>
          <w:szCs w:val="15"/>
          <w:spacing w:val="11"/>
        </w:rPr>
        <w:t>教育培训内容应保存影像资料。</w:t>
      </w:r>
    </w:p>
    <w:p>
      <w:pPr>
        <w:spacing w:line="185" w:lineRule="auto"/>
        <w:sectPr>
          <w:headerReference w:type="default" r:id="rId167"/>
          <w:footerReference w:type="default" r:id="rId168"/>
          <w:pgSz w:w="12243" w:h="16495"/>
          <w:pgMar w:top="1461" w:right="1609" w:bottom="1110" w:left="1267" w:header="1177" w:footer="957" w:gutter="0"/>
        </w:sectPr>
        <w:rPr>
          <w:sz w:val="15"/>
          <w:szCs w:val="15"/>
        </w:rPr>
      </w:pPr>
    </w:p>
    <w:p>
      <w:pPr>
        <w:spacing w:line="295" w:lineRule="auto"/>
        <w:rPr>
          <w:rFonts w:ascii="Arial"/>
          <w:sz w:val="21"/>
        </w:rPr>
      </w:pPr>
      <w:r/>
    </w:p>
    <w:p>
      <w:pPr>
        <w:pStyle w:val="BodyText"/>
        <w:ind w:left="438"/>
        <w:spacing w:before="98" w:line="176" w:lineRule="auto"/>
        <w:rPr>
          <w:sz w:val="23"/>
          <w:szCs w:val="23"/>
        </w:rPr>
      </w:pPr>
      <w:r>
        <w:rPr>
          <w:rFonts w:ascii="Arial" w:hAnsi="Arial" w:eastAsia="Arial" w:cs="Arial"/>
          <w:sz w:val="23"/>
          <w:szCs w:val="23"/>
          <w:spacing w:val="17"/>
          <w:position w:val="-1"/>
        </w:rPr>
        <w:t>4.2.2</w:t>
      </w:r>
      <w:r>
        <w:rPr>
          <w:rFonts w:ascii="Arial" w:hAnsi="Arial" w:eastAsia="Arial" w:cs="Arial"/>
          <w:sz w:val="23"/>
          <w:szCs w:val="23"/>
          <w:spacing w:val="32"/>
          <w:position w:val="-1"/>
        </w:rPr>
        <w:t xml:space="preserve">  </w:t>
      </w:r>
      <w:r>
        <w:rPr>
          <w:sz w:val="23"/>
          <w:szCs w:val="23"/>
          <w:spacing w:val="17"/>
        </w:rPr>
        <w:t>教育培训记录表</w:t>
      </w:r>
    </w:p>
    <w:p>
      <w:pPr>
        <w:spacing w:before="22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8"/>
        <w:gridCol w:w="1418"/>
        <w:gridCol w:w="995"/>
        <w:gridCol w:w="2267"/>
        <w:gridCol w:w="1123"/>
        <w:gridCol w:w="2289"/>
      </w:tblGrid>
      <w:tr>
        <w:trPr>
          <w:trHeight w:val="476" w:hRule="atLeast"/>
        </w:trPr>
        <w:tc>
          <w:tcPr>
            <w:tcW w:w="1268" w:type="dxa"/>
            <w:vAlign w:val="top"/>
          </w:tcPr>
          <w:p>
            <w:pPr>
              <w:pStyle w:val="TableText"/>
              <w:ind w:left="515"/>
              <w:spacing w:before="166" w:line="183" w:lineRule="auto"/>
              <w:rPr/>
            </w:pPr>
            <w:r>
              <w:rPr>
                <w:spacing w:val="-11"/>
              </w:rPr>
              <w:t>日期</w:t>
            </w:r>
          </w:p>
        </w:tc>
        <w:tc>
          <w:tcPr>
            <w:tcW w:w="1418" w:type="dxa"/>
            <w:vAlign w:val="top"/>
          </w:tcPr>
          <w:p>
            <w:pPr>
              <w:rPr>
                <w:rFonts w:ascii="Arial"/>
                <w:sz w:val="21"/>
              </w:rPr>
            </w:pPr>
            <w:r/>
          </w:p>
        </w:tc>
        <w:tc>
          <w:tcPr>
            <w:tcW w:w="995" w:type="dxa"/>
            <w:vAlign w:val="top"/>
          </w:tcPr>
          <w:p>
            <w:pPr>
              <w:pStyle w:val="TableText"/>
              <w:ind w:left="343"/>
              <w:spacing w:before="165" w:line="186" w:lineRule="auto"/>
              <w:rPr/>
            </w:pPr>
            <w:r>
              <w:rPr>
                <w:spacing w:val="5"/>
              </w:rPr>
              <w:t>地点</w:t>
            </w:r>
          </w:p>
        </w:tc>
        <w:tc>
          <w:tcPr>
            <w:tcW w:w="2267" w:type="dxa"/>
            <w:vAlign w:val="top"/>
          </w:tcPr>
          <w:p>
            <w:pPr>
              <w:rPr>
                <w:rFonts w:ascii="Arial"/>
                <w:sz w:val="21"/>
              </w:rPr>
            </w:pPr>
            <w:r/>
          </w:p>
        </w:tc>
        <w:tc>
          <w:tcPr>
            <w:tcW w:w="1123" w:type="dxa"/>
            <w:vAlign w:val="top"/>
          </w:tcPr>
          <w:p>
            <w:pPr>
              <w:pStyle w:val="TableText"/>
              <w:ind w:left="327"/>
              <w:spacing w:before="165" w:line="184" w:lineRule="auto"/>
              <w:rPr/>
            </w:pPr>
            <w:r>
              <w:rPr>
                <w:spacing w:val="7"/>
              </w:rPr>
              <w:t>讲授人</w:t>
            </w:r>
          </w:p>
        </w:tc>
        <w:tc>
          <w:tcPr>
            <w:tcW w:w="2289" w:type="dxa"/>
            <w:vAlign w:val="top"/>
          </w:tcPr>
          <w:p>
            <w:pPr>
              <w:rPr>
                <w:rFonts w:ascii="Arial"/>
                <w:sz w:val="21"/>
              </w:rPr>
            </w:pPr>
            <w:r/>
          </w:p>
        </w:tc>
      </w:tr>
      <w:tr>
        <w:trPr>
          <w:trHeight w:val="472" w:hRule="atLeast"/>
        </w:trPr>
        <w:tc>
          <w:tcPr>
            <w:tcW w:w="1268" w:type="dxa"/>
            <w:vAlign w:val="top"/>
          </w:tcPr>
          <w:p>
            <w:pPr>
              <w:pStyle w:val="TableText"/>
              <w:ind w:left="322"/>
              <w:spacing w:before="161" w:line="184" w:lineRule="auto"/>
              <w:rPr/>
            </w:pPr>
            <w:r>
              <w:rPr>
                <w:spacing w:val="7"/>
              </w:rPr>
              <w:t>参加对象</w:t>
            </w:r>
          </w:p>
        </w:tc>
        <w:tc>
          <w:tcPr>
            <w:tcW w:w="4680" w:type="dxa"/>
            <w:vAlign w:val="top"/>
            <w:gridSpan w:val="3"/>
          </w:tcPr>
          <w:p>
            <w:pPr>
              <w:rPr>
                <w:rFonts w:ascii="Arial"/>
                <w:sz w:val="21"/>
              </w:rPr>
            </w:pPr>
            <w:r/>
          </w:p>
        </w:tc>
        <w:tc>
          <w:tcPr>
            <w:tcW w:w="1123" w:type="dxa"/>
            <w:vAlign w:val="top"/>
          </w:tcPr>
          <w:p>
            <w:pPr>
              <w:pStyle w:val="TableText"/>
              <w:ind w:left="408"/>
              <w:spacing w:before="161" w:line="183" w:lineRule="auto"/>
              <w:rPr/>
            </w:pPr>
            <w:r>
              <w:rPr>
                <w:spacing w:val="5"/>
              </w:rPr>
              <w:t>人数</w:t>
            </w:r>
          </w:p>
        </w:tc>
        <w:tc>
          <w:tcPr>
            <w:tcW w:w="2289" w:type="dxa"/>
            <w:vAlign w:val="top"/>
          </w:tcPr>
          <w:p>
            <w:pPr>
              <w:rPr>
                <w:rFonts w:ascii="Arial"/>
                <w:sz w:val="21"/>
              </w:rPr>
            </w:pPr>
            <w:r/>
          </w:p>
        </w:tc>
      </w:tr>
      <w:tr>
        <w:trPr>
          <w:trHeight w:val="3177" w:hRule="atLeast"/>
        </w:trPr>
        <w:tc>
          <w:tcPr>
            <w:tcW w:w="9360" w:type="dxa"/>
            <w:vAlign w:val="top"/>
            <w:gridSpan w:val="6"/>
          </w:tcPr>
          <w:p>
            <w:pPr>
              <w:pStyle w:val="TableText"/>
              <w:ind w:left="275"/>
              <w:spacing w:before="162" w:line="179" w:lineRule="auto"/>
              <w:rPr/>
            </w:pPr>
            <w:r>
              <w:rPr>
                <w:spacing w:val="8"/>
              </w:rPr>
              <w:t>教育内容（填写主要内容，教育培训资料附后备查</w:t>
            </w:r>
            <w:r>
              <w:rPr>
                <w:spacing w:val="-37"/>
              </w:rPr>
              <w:t>）：</w:t>
            </w:r>
          </w:p>
        </w:tc>
      </w:tr>
      <w:tr>
        <w:trPr>
          <w:trHeight w:val="3176" w:hRule="atLeast"/>
        </w:trPr>
        <w:tc>
          <w:tcPr>
            <w:tcW w:w="9360" w:type="dxa"/>
            <w:vAlign w:val="top"/>
            <w:gridSpan w:val="6"/>
          </w:tcPr>
          <w:p>
            <w:pPr>
              <w:pStyle w:val="TableText"/>
              <w:ind w:left="273"/>
              <w:spacing w:before="163" w:line="179" w:lineRule="auto"/>
              <w:rPr/>
            </w:pPr>
            <w:r>
              <w:rPr>
                <w:spacing w:val="8"/>
              </w:rPr>
              <w:t>参加人员（签名</w:t>
            </w:r>
            <w:r>
              <w:rPr>
                <w:spacing w:val="-39"/>
                <w:w w:val="96"/>
              </w:rPr>
              <w:t>）：</w:t>
            </w:r>
          </w:p>
          <w:p>
            <w:pPr>
              <w:pStyle w:val="TableText"/>
              <w:ind w:left="296"/>
              <w:spacing w:before="19" w:line="179" w:lineRule="auto"/>
              <w:rPr/>
            </w:pPr>
            <w:r>
              <w:rPr>
                <w:spacing w:val="7"/>
              </w:rPr>
              <w:t>（人员较多时，可使用教育培训签到表）</w:t>
            </w:r>
          </w:p>
        </w:tc>
      </w:tr>
      <w:tr>
        <w:trPr>
          <w:trHeight w:val="5198" w:hRule="atLeast"/>
        </w:trPr>
        <w:tc>
          <w:tcPr>
            <w:tcW w:w="9360" w:type="dxa"/>
            <w:vAlign w:val="top"/>
            <w:gridSpan w:val="6"/>
          </w:tcPr>
          <w:p>
            <w:pPr>
              <w:pStyle w:val="TableText"/>
              <w:ind w:left="275"/>
              <w:spacing w:before="164" w:line="179" w:lineRule="auto"/>
              <w:rPr/>
            </w:pPr>
            <w:r>
              <w:rPr>
                <w:spacing w:val="7"/>
              </w:rPr>
              <w:t>教育培训现场照片（粘贴）</w:t>
            </w:r>
          </w:p>
        </w:tc>
      </w:tr>
    </w:tbl>
    <w:p>
      <w:pPr>
        <w:spacing w:line="228" w:lineRule="exact"/>
        <w:rPr>
          <w:rFonts w:ascii="Arial"/>
          <w:sz w:val="19"/>
        </w:rPr>
      </w:pPr>
      <w:r/>
    </w:p>
    <w:p>
      <w:pPr>
        <w:spacing w:line="228" w:lineRule="exact"/>
        <w:sectPr>
          <w:headerReference w:type="default" r:id="rId169"/>
          <w:footerReference w:type="default" r:id="rId170"/>
          <w:pgSz w:w="12243" w:h="16495"/>
          <w:pgMar w:top="1461" w:right="1269" w:bottom="1118" w:left="1607" w:header="1185" w:footer="920" w:gutter="0"/>
        </w:sectPr>
        <w:rPr>
          <w:rFonts w:ascii="Arial" w:hAnsi="Arial" w:eastAsia="Arial" w:cs="Arial"/>
          <w:sz w:val="19"/>
          <w:szCs w:val="19"/>
        </w:rPr>
      </w:pPr>
    </w:p>
    <w:p>
      <w:pPr>
        <w:spacing w:line="295" w:lineRule="auto"/>
        <w:rPr>
          <w:rFonts w:ascii="Arial"/>
          <w:sz w:val="21"/>
        </w:rPr>
      </w:pPr>
      <w:r/>
    </w:p>
    <w:p>
      <w:pPr>
        <w:pStyle w:val="BodyText"/>
        <w:ind w:left="438"/>
        <w:spacing w:before="98" w:line="176" w:lineRule="auto"/>
        <w:rPr>
          <w:sz w:val="23"/>
          <w:szCs w:val="23"/>
        </w:rPr>
      </w:pPr>
      <w:r>
        <w:rPr>
          <w:rFonts w:ascii="Arial" w:hAnsi="Arial" w:eastAsia="Arial" w:cs="Arial"/>
          <w:sz w:val="23"/>
          <w:szCs w:val="23"/>
          <w:spacing w:val="17"/>
          <w:position w:val="-1"/>
        </w:rPr>
        <w:t>4.2.3</w:t>
      </w:r>
      <w:r>
        <w:rPr>
          <w:rFonts w:ascii="Arial" w:hAnsi="Arial" w:eastAsia="Arial" w:cs="Arial"/>
          <w:sz w:val="23"/>
          <w:szCs w:val="23"/>
          <w:spacing w:val="32"/>
          <w:position w:val="-1"/>
        </w:rPr>
        <w:t xml:space="preserve">  </w:t>
      </w:r>
      <w:r>
        <w:rPr>
          <w:sz w:val="23"/>
          <w:szCs w:val="23"/>
          <w:spacing w:val="17"/>
        </w:rPr>
        <w:t>教育培训签到表</w:t>
      </w:r>
    </w:p>
    <w:p>
      <w:pPr>
        <w:spacing w:line="407" w:lineRule="auto"/>
        <w:rPr>
          <w:rFonts w:ascii="Arial"/>
          <w:sz w:val="21"/>
        </w:rPr>
      </w:pPr>
      <w:r/>
    </w:p>
    <w:p>
      <w:pPr>
        <w:pStyle w:val="BodyText"/>
        <w:ind w:left="334"/>
        <w:spacing w:before="64" w:line="183" w:lineRule="auto"/>
        <w:rPr>
          <w:sz w:val="15"/>
          <w:szCs w:val="15"/>
        </w:rPr>
      </w:pPr>
      <w:r>
        <w:rPr>
          <w:sz w:val="15"/>
          <w:szCs w:val="15"/>
          <w:spacing w:val="6"/>
        </w:rPr>
        <w:t>教育培训名称：</w:t>
      </w:r>
      <w:r>
        <w:rPr>
          <w:sz w:val="15"/>
          <w:szCs w:val="15"/>
          <w:spacing w:val="1"/>
        </w:rPr>
        <w:t xml:space="preserve">                                       </w:t>
      </w:r>
      <w:r>
        <w:rPr>
          <w:sz w:val="15"/>
          <w:szCs w:val="15"/>
        </w:rPr>
        <w:t xml:space="preserve">                                                                                </w:t>
      </w:r>
      <w:r>
        <w:rPr>
          <w:sz w:val="15"/>
          <w:szCs w:val="15"/>
          <w:spacing w:val="6"/>
        </w:rPr>
        <w:t>教育培训日期：</w:t>
      </w:r>
    </w:p>
    <w:p>
      <w:pPr>
        <w:spacing w:line="34"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4"/>
        <w:gridCol w:w="2382"/>
        <w:gridCol w:w="1848"/>
        <w:gridCol w:w="2448"/>
        <w:gridCol w:w="2008"/>
      </w:tblGrid>
      <w:tr>
        <w:trPr>
          <w:trHeight w:val="369" w:hRule="atLeast"/>
        </w:trPr>
        <w:tc>
          <w:tcPr>
            <w:tcW w:w="674" w:type="dxa"/>
            <w:vAlign w:val="top"/>
          </w:tcPr>
          <w:p>
            <w:pPr>
              <w:pStyle w:val="TableText"/>
              <w:ind w:left="186"/>
              <w:spacing w:before="112" w:line="183" w:lineRule="auto"/>
              <w:rPr/>
            </w:pPr>
            <w:r>
              <w:rPr>
                <w:spacing w:val="5"/>
              </w:rPr>
              <w:t>序号</w:t>
            </w:r>
          </w:p>
        </w:tc>
        <w:tc>
          <w:tcPr>
            <w:tcW w:w="2382" w:type="dxa"/>
            <w:vAlign w:val="top"/>
          </w:tcPr>
          <w:p>
            <w:pPr>
              <w:pStyle w:val="TableText"/>
              <w:ind w:left="479"/>
              <w:spacing w:before="112" w:line="178" w:lineRule="auto"/>
              <w:rPr/>
            </w:pPr>
            <w:r>
              <w:rPr>
                <w:spacing w:val="8"/>
              </w:rPr>
              <w:t>单位（或班组）名称</w:t>
            </w:r>
          </w:p>
        </w:tc>
        <w:tc>
          <w:tcPr>
            <w:tcW w:w="1848" w:type="dxa"/>
            <w:vAlign w:val="top"/>
          </w:tcPr>
          <w:p>
            <w:pPr>
              <w:pStyle w:val="TableText"/>
              <w:ind w:left="770"/>
              <w:spacing w:before="112" w:line="184" w:lineRule="auto"/>
              <w:rPr/>
            </w:pPr>
            <w:r>
              <w:rPr>
                <w:spacing w:val="5"/>
              </w:rPr>
              <w:t>工种</w:t>
            </w:r>
          </w:p>
        </w:tc>
        <w:tc>
          <w:tcPr>
            <w:tcW w:w="2448" w:type="dxa"/>
            <w:vAlign w:val="top"/>
          </w:tcPr>
          <w:p>
            <w:pPr>
              <w:pStyle w:val="TableText"/>
              <w:ind w:left="1073"/>
              <w:spacing w:before="112" w:line="183" w:lineRule="auto"/>
              <w:rPr/>
            </w:pPr>
            <w:r>
              <w:rPr>
                <w:spacing w:val="5"/>
              </w:rPr>
              <w:t>签名</w:t>
            </w:r>
          </w:p>
        </w:tc>
        <w:tc>
          <w:tcPr>
            <w:tcW w:w="2008" w:type="dxa"/>
            <w:vAlign w:val="top"/>
          </w:tcPr>
          <w:p>
            <w:pPr>
              <w:pStyle w:val="TableText"/>
              <w:ind w:left="850"/>
              <w:spacing w:before="112" w:line="184" w:lineRule="auto"/>
              <w:rPr/>
            </w:pPr>
            <w:r>
              <w:rPr>
                <w:spacing w:val="5"/>
              </w:rPr>
              <w:t>备注</w:t>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5"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5"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5"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5"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5"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6"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7"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r>
        <w:trPr>
          <w:trHeight w:val="369" w:hRule="atLeast"/>
        </w:trPr>
        <w:tc>
          <w:tcPr>
            <w:tcW w:w="674" w:type="dxa"/>
            <w:vAlign w:val="top"/>
          </w:tcPr>
          <w:p>
            <w:pPr>
              <w:rPr>
                <w:rFonts w:ascii="Arial"/>
                <w:sz w:val="21"/>
              </w:rPr>
            </w:pPr>
            <w:r/>
          </w:p>
        </w:tc>
        <w:tc>
          <w:tcPr>
            <w:tcW w:w="2382" w:type="dxa"/>
            <w:vAlign w:val="top"/>
          </w:tcPr>
          <w:p>
            <w:pPr>
              <w:rPr>
                <w:rFonts w:ascii="Arial"/>
                <w:sz w:val="21"/>
              </w:rPr>
            </w:pPr>
            <w:r/>
          </w:p>
        </w:tc>
        <w:tc>
          <w:tcPr>
            <w:tcW w:w="1848" w:type="dxa"/>
            <w:vAlign w:val="top"/>
          </w:tcPr>
          <w:p>
            <w:pPr>
              <w:rPr>
                <w:rFonts w:ascii="Arial"/>
                <w:sz w:val="21"/>
              </w:rPr>
            </w:pPr>
            <w:r/>
          </w:p>
        </w:tc>
        <w:tc>
          <w:tcPr>
            <w:tcW w:w="2448" w:type="dxa"/>
            <w:vAlign w:val="top"/>
          </w:tcPr>
          <w:p>
            <w:pPr>
              <w:rPr>
                <w:rFonts w:ascii="Arial"/>
                <w:sz w:val="21"/>
              </w:rPr>
            </w:pPr>
            <w:r/>
          </w:p>
        </w:tc>
        <w:tc>
          <w:tcPr>
            <w:tcW w:w="2008" w:type="dxa"/>
            <w:vAlign w:val="top"/>
          </w:tcPr>
          <w:p>
            <w:pPr>
              <w:rPr>
                <w:rFonts w:ascii="Arial"/>
                <w:sz w:val="21"/>
              </w:rPr>
            </w:pPr>
            <w:r/>
          </w:p>
        </w:tc>
      </w:tr>
    </w:tbl>
    <w:p>
      <w:pPr>
        <w:rPr>
          <w:rFonts w:ascii="Arial"/>
          <w:sz w:val="21"/>
        </w:rPr>
      </w:pPr>
      <w:r/>
    </w:p>
    <w:p>
      <w:pPr>
        <w:sectPr>
          <w:headerReference w:type="default" r:id="rId167"/>
          <w:footerReference w:type="default" r:id="rId171"/>
          <w:pgSz w:w="12243" w:h="16495"/>
          <w:pgMar w:top="1461" w:right="1609" w:bottom="1118" w:left="1267" w:header="1177" w:footer="921" w:gutter="0"/>
        </w:sectPr>
        <w:rPr>
          <w:rFonts w:ascii="Arial" w:hAnsi="Arial" w:eastAsia="Arial" w:cs="Arial"/>
          <w:sz w:val="21"/>
          <w:szCs w:val="21"/>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BodyText"/>
        <w:ind w:left="3323"/>
        <w:spacing w:before="142" w:line="182" w:lineRule="auto"/>
        <w:rPr>
          <w:sz w:val="33"/>
          <w:szCs w:val="33"/>
        </w:rPr>
      </w:pPr>
      <w:r>
        <w:rPr>
          <w:rFonts w:ascii="Arial" w:hAnsi="Arial" w:eastAsia="Arial" w:cs="Arial"/>
          <w:sz w:val="33"/>
          <w:szCs w:val="33"/>
          <w:spacing w:val="31"/>
          <w:position w:val="-3"/>
        </w:rPr>
        <w:t>5</w:t>
      </w:r>
      <w:r>
        <w:rPr>
          <w:rFonts w:ascii="Arial" w:hAnsi="Arial" w:eastAsia="Arial" w:cs="Arial"/>
          <w:sz w:val="33"/>
          <w:szCs w:val="33"/>
          <w:spacing w:val="9"/>
          <w:position w:val="-3"/>
        </w:rPr>
        <w:t xml:space="preserve">   </w:t>
      </w:r>
      <w:r>
        <w:rPr>
          <w:sz w:val="33"/>
          <w:szCs w:val="33"/>
          <w:spacing w:val="31"/>
        </w:rPr>
        <w:t>危大工程管理</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left="4128"/>
        <w:spacing w:before="116" w:line="172" w:lineRule="auto"/>
        <w:rPr/>
      </w:pPr>
      <w:r>
        <w:rPr>
          <w:spacing w:val="-5"/>
        </w:rPr>
        <w:t>说</w:t>
      </w:r>
      <w:r>
        <w:rPr>
          <w:spacing w:val="4"/>
        </w:rPr>
        <w:t xml:space="preserve">       </w:t>
      </w:r>
      <w:r>
        <w:rPr>
          <w:spacing w:val="-5"/>
        </w:rPr>
        <w:t>明</w:t>
      </w:r>
    </w:p>
    <w:p>
      <w:pPr>
        <w:pStyle w:val="BodyText"/>
        <w:ind w:left="2" w:firstLine="427"/>
        <w:spacing w:before="315" w:line="196" w:lineRule="auto"/>
        <w:rPr>
          <w:sz w:val="20"/>
          <w:szCs w:val="20"/>
        </w:rPr>
      </w:pPr>
      <w:r>
        <w:rPr>
          <w:rFonts w:ascii="Arial" w:hAnsi="Arial" w:eastAsia="Arial" w:cs="Arial"/>
          <w:sz w:val="20"/>
          <w:szCs w:val="20"/>
          <w:spacing w:val="10"/>
        </w:rPr>
        <w:t>1.</w:t>
      </w:r>
      <w:r>
        <w:rPr>
          <w:sz w:val="20"/>
          <w:szCs w:val="20"/>
          <w:spacing w:val="10"/>
        </w:rPr>
        <w:t>施工单位应当在施工现场显著位置公告危险性较大（简称</w:t>
      </w:r>
      <w:r>
        <w:rPr>
          <w:sz w:val="20"/>
          <w:szCs w:val="20"/>
          <w:spacing w:val="10"/>
          <w:position w:val="1"/>
        </w:rPr>
        <w:t>“</w:t>
      </w:r>
      <w:r>
        <w:rPr>
          <w:sz w:val="20"/>
          <w:szCs w:val="20"/>
          <w:spacing w:val="-21"/>
          <w:position w:val="1"/>
        </w:rPr>
        <w:t xml:space="preserve"> </w:t>
      </w:r>
      <w:r>
        <w:rPr>
          <w:sz w:val="20"/>
          <w:szCs w:val="20"/>
          <w:spacing w:val="10"/>
        </w:rPr>
        <w:t>危大”，</w:t>
      </w:r>
      <w:r>
        <w:rPr>
          <w:sz w:val="20"/>
          <w:szCs w:val="20"/>
          <w:spacing w:val="-25"/>
        </w:rPr>
        <w:t xml:space="preserve"> </w:t>
      </w:r>
      <w:r>
        <w:rPr>
          <w:sz w:val="20"/>
          <w:szCs w:val="20"/>
          <w:spacing w:val="10"/>
        </w:rPr>
        <w:t>下同）</w:t>
      </w:r>
      <w:r>
        <w:rPr>
          <w:sz w:val="20"/>
          <w:szCs w:val="20"/>
          <w:spacing w:val="-13"/>
        </w:rPr>
        <w:t xml:space="preserve"> </w:t>
      </w:r>
      <w:r>
        <w:rPr>
          <w:sz w:val="20"/>
          <w:szCs w:val="20"/>
          <w:spacing w:val="10"/>
        </w:rPr>
        <w:t>的分部分项工程的</w:t>
      </w:r>
      <w:r>
        <w:rPr>
          <w:sz w:val="20"/>
          <w:szCs w:val="20"/>
        </w:rPr>
        <w:t xml:space="preserve"> </w:t>
      </w:r>
      <w:r>
        <w:rPr>
          <w:sz w:val="20"/>
          <w:szCs w:val="20"/>
          <w:spacing w:val="7"/>
        </w:rPr>
        <w:t>名称</w:t>
      </w:r>
      <w:r>
        <w:rPr>
          <w:sz w:val="20"/>
          <w:szCs w:val="20"/>
          <w:spacing w:val="-30"/>
        </w:rPr>
        <w:t xml:space="preserve"> </w:t>
      </w:r>
      <w:r>
        <w:rPr>
          <w:sz w:val="20"/>
          <w:szCs w:val="20"/>
          <w:spacing w:val="7"/>
          <w:position w:val="1"/>
        </w:rPr>
        <w:t>、</w:t>
      </w:r>
      <w:r>
        <w:rPr>
          <w:sz w:val="20"/>
          <w:szCs w:val="20"/>
          <w:spacing w:val="7"/>
        </w:rPr>
        <w:t>施工时间和具体责任人员</w:t>
      </w:r>
      <w:r>
        <w:rPr>
          <w:sz w:val="20"/>
          <w:szCs w:val="20"/>
          <w:spacing w:val="-21"/>
        </w:rPr>
        <w:t xml:space="preserve"> </w:t>
      </w:r>
      <w:r>
        <w:rPr>
          <w:sz w:val="20"/>
          <w:szCs w:val="20"/>
          <w:spacing w:val="7"/>
          <w:position w:val="1"/>
        </w:rPr>
        <w:t>，</w:t>
      </w:r>
      <w:r>
        <w:rPr>
          <w:sz w:val="20"/>
          <w:szCs w:val="20"/>
          <w:spacing w:val="7"/>
        </w:rPr>
        <w:t>并在危险区</w:t>
      </w:r>
      <w:r>
        <w:rPr>
          <w:sz w:val="20"/>
          <w:szCs w:val="20"/>
          <w:spacing w:val="6"/>
        </w:rPr>
        <w:t>域设置安全警示标志</w:t>
      </w:r>
      <w:r>
        <w:rPr>
          <w:sz w:val="20"/>
          <w:szCs w:val="20"/>
          <w:spacing w:val="6"/>
          <w:position w:val="1"/>
        </w:rPr>
        <w:t>。</w:t>
      </w:r>
    </w:p>
    <w:p>
      <w:pPr>
        <w:pStyle w:val="BodyText"/>
        <w:ind w:left="426"/>
        <w:spacing w:before="48" w:line="179" w:lineRule="auto"/>
        <w:rPr>
          <w:sz w:val="20"/>
          <w:szCs w:val="20"/>
        </w:rPr>
      </w:pPr>
      <w:r>
        <w:rPr>
          <w:rFonts w:ascii="Arial" w:hAnsi="Arial" w:eastAsia="Arial" w:cs="Arial"/>
          <w:sz w:val="20"/>
          <w:szCs w:val="20"/>
          <w:spacing w:val="10"/>
        </w:rPr>
        <w:t>2.</w:t>
      </w:r>
      <w:r>
        <w:rPr>
          <w:sz w:val="20"/>
          <w:szCs w:val="20"/>
          <w:spacing w:val="10"/>
        </w:rPr>
        <w:t>施工单位应当严格按照专项施工方案组织施工</w:t>
      </w:r>
      <w:r>
        <w:rPr>
          <w:sz w:val="20"/>
          <w:szCs w:val="20"/>
          <w:spacing w:val="-21"/>
        </w:rPr>
        <w:t xml:space="preserve"> </w:t>
      </w:r>
      <w:r>
        <w:rPr>
          <w:sz w:val="20"/>
          <w:szCs w:val="20"/>
          <w:spacing w:val="10"/>
          <w:position w:val="1"/>
        </w:rPr>
        <w:t>，</w:t>
      </w:r>
      <w:r>
        <w:rPr>
          <w:sz w:val="20"/>
          <w:szCs w:val="20"/>
          <w:spacing w:val="10"/>
        </w:rPr>
        <w:t>不得擅自修改专项施工方案</w:t>
      </w:r>
      <w:r>
        <w:rPr>
          <w:sz w:val="20"/>
          <w:szCs w:val="20"/>
          <w:spacing w:val="10"/>
          <w:position w:val="1"/>
        </w:rPr>
        <w:t>。</w:t>
      </w:r>
    </w:p>
    <w:p>
      <w:pPr>
        <w:pStyle w:val="BodyText"/>
        <w:ind w:firstLine="427"/>
        <w:spacing w:before="55" w:line="200" w:lineRule="auto"/>
        <w:rPr>
          <w:sz w:val="20"/>
          <w:szCs w:val="20"/>
        </w:rPr>
      </w:pPr>
      <w:r>
        <w:rPr>
          <w:rFonts w:ascii="Arial" w:hAnsi="Arial" w:eastAsia="Arial" w:cs="Arial"/>
          <w:sz w:val="20"/>
          <w:szCs w:val="20"/>
          <w:spacing w:val="12"/>
        </w:rPr>
        <w:t>3.</w:t>
      </w:r>
      <w:r>
        <w:rPr>
          <w:sz w:val="20"/>
          <w:szCs w:val="20"/>
          <w:spacing w:val="12"/>
        </w:rPr>
        <w:t>专项施工方案实施前</w:t>
      </w:r>
      <w:r>
        <w:rPr>
          <w:sz w:val="20"/>
          <w:szCs w:val="20"/>
          <w:spacing w:val="-21"/>
        </w:rPr>
        <w:t xml:space="preserve"> </w:t>
      </w:r>
      <w:r>
        <w:rPr>
          <w:sz w:val="20"/>
          <w:szCs w:val="20"/>
          <w:spacing w:val="12"/>
          <w:position w:val="1"/>
        </w:rPr>
        <w:t>，</w:t>
      </w:r>
      <w:r>
        <w:rPr>
          <w:sz w:val="20"/>
          <w:szCs w:val="20"/>
          <w:spacing w:val="12"/>
        </w:rPr>
        <w:t>编制人员或项目技术负责人应当按分部分项向施工现场管理人员进</w:t>
      </w:r>
      <w:r>
        <w:rPr>
          <w:sz w:val="20"/>
          <w:szCs w:val="20"/>
          <w:spacing w:val="11"/>
        </w:rPr>
        <w:t>行方</w:t>
      </w:r>
      <w:r>
        <w:rPr>
          <w:sz w:val="20"/>
          <w:szCs w:val="20"/>
        </w:rPr>
        <w:t xml:space="preserve"> </w:t>
      </w:r>
      <w:r>
        <w:rPr>
          <w:sz w:val="20"/>
          <w:szCs w:val="20"/>
          <w:spacing w:val="9"/>
        </w:rPr>
        <w:t>案交底</w:t>
      </w:r>
      <w:r>
        <w:rPr>
          <w:sz w:val="20"/>
          <w:szCs w:val="20"/>
          <w:spacing w:val="-10"/>
        </w:rPr>
        <w:t xml:space="preserve"> </w:t>
      </w:r>
      <w:r>
        <w:rPr>
          <w:sz w:val="20"/>
          <w:szCs w:val="20"/>
          <w:spacing w:val="9"/>
          <w:position w:val="1"/>
        </w:rPr>
        <w:t>，</w:t>
      </w:r>
      <w:r>
        <w:rPr>
          <w:sz w:val="20"/>
          <w:szCs w:val="20"/>
          <w:spacing w:val="-29"/>
          <w:position w:val="1"/>
        </w:rPr>
        <w:t xml:space="preserve"> </w:t>
      </w:r>
      <w:r>
        <w:rPr>
          <w:sz w:val="20"/>
          <w:szCs w:val="20"/>
          <w:spacing w:val="9"/>
        </w:rPr>
        <w:t>由双方共同签字确认</w:t>
      </w:r>
      <w:r>
        <w:rPr>
          <w:sz w:val="20"/>
          <w:szCs w:val="20"/>
          <w:spacing w:val="-26"/>
        </w:rPr>
        <w:t xml:space="preserve"> </w:t>
      </w:r>
      <w:r>
        <w:rPr>
          <w:sz w:val="20"/>
          <w:szCs w:val="20"/>
          <w:spacing w:val="9"/>
          <w:position w:val="1"/>
        </w:rPr>
        <w:t>。</w:t>
      </w:r>
      <w:r>
        <w:rPr>
          <w:sz w:val="20"/>
          <w:szCs w:val="20"/>
          <w:spacing w:val="9"/>
        </w:rPr>
        <w:t>施工现场管理人员应当向作业人员进行有针对性的安全技术交底</w:t>
      </w:r>
      <w:r>
        <w:rPr>
          <w:sz w:val="20"/>
          <w:szCs w:val="20"/>
          <w:spacing w:val="-21"/>
        </w:rPr>
        <w:t xml:space="preserve"> </w:t>
      </w:r>
      <w:r>
        <w:rPr>
          <w:sz w:val="20"/>
          <w:szCs w:val="20"/>
          <w:spacing w:val="9"/>
          <w:position w:val="1"/>
        </w:rPr>
        <w:t>，</w:t>
      </w:r>
      <w:r>
        <w:rPr>
          <w:sz w:val="20"/>
          <w:szCs w:val="20"/>
          <w:spacing w:val="9"/>
        </w:rPr>
        <w:t>交</w:t>
      </w:r>
      <w:r>
        <w:rPr>
          <w:sz w:val="20"/>
          <w:szCs w:val="20"/>
        </w:rPr>
        <w:t xml:space="preserve"> </w:t>
      </w:r>
      <w:r>
        <w:rPr>
          <w:sz w:val="20"/>
          <w:szCs w:val="20"/>
          <w:spacing w:val="9"/>
        </w:rPr>
        <w:t>底由双方和项目专职安全生产管理人员共同签字</w:t>
      </w:r>
      <w:r>
        <w:rPr>
          <w:sz w:val="20"/>
          <w:szCs w:val="20"/>
          <w:spacing w:val="8"/>
        </w:rPr>
        <w:t>确认</w:t>
      </w:r>
      <w:r>
        <w:rPr>
          <w:sz w:val="20"/>
          <w:szCs w:val="20"/>
          <w:spacing w:val="8"/>
          <w:position w:val="1"/>
        </w:rPr>
        <w:t>。</w:t>
      </w:r>
    </w:p>
    <w:p>
      <w:pPr>
        <w:pStyle w:val="BodyText"/>
        <w:ind w:right="5" w:firstLine="424"/>
        <w:spacing w:before="52" w:line="204" w:lineRule="auto"/>
        <w:rPr>
          <w:sz w:val="20"/>
          <w:szCs w:val="20"/>
        </w:rPr>
      </w:pPr>
      <w:r>
        <w:rPr>
          <w:rFonts w:ascii="Arial" w:hAnsi="Arial" w:eastAsia="Arial" w:cs="Arial"/>
          <w:sz w:val="20"/>
          <w:szCs w:val="20"/>
          <w:spacing w:val="17"/>
        </w:rPr>
        <w:t>4.</w:t>
      </w:r>
      <w:r>
        <w:rPr>
          <w:sz w:val="20"/>
          <w:szCs w:val="20"/>
          <w:spacing w:val="17"/>
        </w:rPr>
        <w:t>施工单位应当对危险性较大的分部分项工程施工作业人员进行登记</w:t>
      </w:r>
      <w:r>
        <w:rPr>
          <w:sz w:val="20"/>
          <w:szCs w:val="20"/>
          <w:spacing w:val="-15"/>
        </w:rPr>
        <w:t xml:space="preserve"> </w:t>
      </w:r>
      <w:r>
        <w:rPr>
          <w:sz w:val="20"/>
          <w:szCs w:val="20"/>
          <w:spacing w:val="17"/>
          <w:position w:val="1"/>
        </w:rPr>
        <w:t>，</w:t>
      </w:r>
      <w:r>
        <w:rPr>
          <w:sz w:val="20"/>
          <w:szCs w:val="20"/>
          <w:spacing w:val="17"/>
        </w:rPr>
        <w:t>项</w:t>
      </w:r>
      <w:r>
        <w:rPr>
          <w:sz w:val="20"/>
          <w:szCs w:val="20"/>
          <w:spacing w:val="16"/>
        </w:rPr>
        <w:t>目负责人应当在施工</w:t>
      </w:r>
      <w:r>
        <w:rPr>
          <w:sz w:val="20"/>
          <w:szCs w:val="20"/>
        </w:rPr>
        <w:t xml:space="preserve"> </w:t>
      </w:r>
      <w:r>
        <w:rPr>
          <w:sz w:val="20"/>
          <w:szCs w:val="20"/>
          <w:spacing w:val="15"/>
        </w:rPr>
        <w:t>现场履职</w:t>
      </w:r>
      <w:r>
        <w:rPr>
          <w:sz w:val="20"/>
          <w:szCs w:val="20"/>
          <w:spacing w:val="-8"/>
        </w:rPr>
        <w:t xml:space="preserve"> </w:t>
      </w:r>
      <w:r>
        <w:rPr>
          <w:sz w:val="20"/>
          <w:szCs w:val="20"/>
          <w:spacing w:val="15"/>
          <w:position w:val="1"/>
        </w:rPr>
        <w:t>。</w:t>
      </w:r>
      <w:r>
        <w:rPr>
          <w:sz w:val="20"/>
          <w:szCs w:val="20"/>
          <w:spacing w:val="15"/>
        </w:rPr>
        <w:t>项目专职安全生产管理人员应当对专项施工方案实施情况进行现场监督</w:t>
      </w:r>
      <w:r>
        <w:rPr>
          <w:sz w:val="20"/>
          <w:szCs w:val="20"/>
          <w:spacing w:val="-15"/>
        </w:rPr>
        <w:t xml:space="preserve"> </w:t>
      </w:r>
      <w:r>
        <w:rPr>
          <w:sz w:val="20"/>
          <w:szCs w:val="20"/>
          <w:spacing w:val="15"/>
          <w:position w:val="1"/>
        </w:rPr>
        <w:t>，</w:t>
      </w:r>
      <w:r>
        <w:rPr>
          <w:sz w:val="20"/>
          <w:szCs w:val="20"/>
          <w:spacing w:val="15"/>
        </w:rPr>
        <w:t>对未按照专项</w:t>
      </w:r>
      <w:r>
        <w:rPr>
          <w:sz w:val="20"/>
          <w:szCs w:val="20"/>
        </w:rPr>
        <w:t xml:space="preserve"> </w:t>
      </w:r>
      <w:r>
        <w:rPr>
          <w:sz w:val="20"/>
          <w:szCs w:val="20"/>
          <w:spacing w:val="25"/>
        </w:rPr>
        <w:t>施工方案施工的</w:t>
      </w:r>
      <w:r>
        <w:rPr>
          <w:sz w:val="20"/>
          <w:szCs w:val="20"/>
          <w:spacing w:val="-15"/>
        </w:rPr>
        <w:t xml:space="preserve"> </w:t>
      </w:r>
      <w:r>
        <w:rPr>
          <w:sz w:val="20"/>
          <w:szCs w:val="20"/>
          <w:spacing w:val="25"/>
          <w:position w:val="1"/>
        </w:rPr>
        <w:t>，</w:t>
      </w:r>
      <w:r>
        <w:rPr>
          <w:sz w:val="20"/>
          <w:szCs w:val="20"/>
          <w:spacing w:val="25"/>
        </w:rPr>
        <w:t>应当要求立即整改</w:t>
      </w:r>
      <w:r>
        <w:rPr>
          <w:sz w:val="20"/>
          <w:szCs w:val="20"/>
          <w:spacing w:val="-15"/>
        </w:rPr>
        <w:t xml:space="preserve"> </w:t>
      </w:r>
      <w:r>
        <w:rPr>
          <w:sz w:val="20"/>
          <w:szCs w:val="20"/>
          <w:spacing w:val="25"/>
          <w:position w:val="1"/>
        </w:rPr>
        <w:t>，</w:t>
      </w:r>
      <w:r>
        <w:rPr>
          <w:sz w:val="20"/>
          <w:szCs w:val="20"/>
          <w:spacing w:val="25"/>
        </w:rPr>
        <w:t>并及时报告项目</w:t>
      </w:r>
      <w:r>
        <w:rPr>
          <w:sz w:val="20"/>
          <w:szCs w:val="20"/>
          <w:spacing w:val="24"/>
        </w:rPr>
        <w:t>负责人</w:t>
      </w:r>
      <w:r>
        <w:rPr>
          <w:sz w:val="20"/>
          <w:szCs w:val="20"/>
          <w:spacing w:val="-15"/>
        </w:rPr>
        <w:t xml:space="preserve"> </w:t>
      </w:r>
      <w:r>
        <w:rPr>
          <w:sz w:val="20"/>
          <w:szCs w:val="20"/>
          <w:spacing w:val="24"/>
          <w:position w:val="1"/>
        </w:rPr>
        <w:t>，</w:t>
      </w:r>
      <w:r>
        <w:rPr>
          <w:sz w:val="20"/>
          <w:szCs w:val="20"/>
          <w:spacing w:val="24"/>
        </w:rPr>
        <w:t>项目负责人应当及时组织限期</w:t>
      </w:r>
      <w:r>
        <w:rPr>
          <w:sz w:val="20"/>
          <w:szCs w:val="20"/>
        </w:rPr>
        <w:t xml:space="preserve"> </w:t>
      </w:r>
      <w:r>
        <w:rPr>
          <w:sz w:val="20"/>
          <w:szCs w:val="20"/>
          <w:spacing w:val="6"/>
        </w:rPr>
        <w:t>整改</w:t>
      </w:r>
      <w:r>
        <w:rPr>
          <w:sz w:val="20"/>
          <w:szCs w:val="20"/>
          <w:spacing w:val="-34"/>
        </w:rPr>
        <w:t xml:space="preserve"> </w:t>
      </w:r>
      <w:r>
        <w:rPr>
          <w:sz w:val="20"/>
          <w:szCs w:val="20"/>
          <w:spacing w:val="6"/>
          <w:position w:val="1"/>
        </w:rPr>
        <w:t>。</w:t>
      </w:r>
    </w:p>
    <w:p>
      <w:pPr>
        <w:pStyle w:val="BodyText"/>
        <w:ind w:left="2" w:firstLine="426"/>
        <w:spacing w:before="51" w:line="194" w:lineRule="auto"/>
        <w:rPr>
          <w:sz w:val="20"/>
          <w:szCs w:val="20"/>
        </w:rPr>
      </w:pPr>
      <w:r>
        <w:rPr>
          <w:rFonts w:ascii="Arial" w:hAnsi="Arial" w:eastAsia="Arial" w:cs="Arial"/>
          <w:sz w:val="20"/>
          <w:szCs w:val="20"/>
          <w:spacing w:val="12"/>
        </w:rPr>
        <w:t>5.</w:t>
      </w:r>
      <w:r>
        <w:rPr>
          <w:sz w:val="20"/>
          <w:szCs w:val="20"/>
          <w:spacing w:val="12"/>
        </w:rPr>
        <w:t>施工单位应当按照规定对危险性较大的分部分项工程进行施工监测和安全巡视</w:t>
      </w:r>
      <w:r>
        <w:rPr>
          <w:sz w:val="20"/>
          <w:szCs w:val="20"/>
          <w:spacing w:val="-21"/>
        </w:rPr>
        <w:t xml:space="preserve"> </w:t>
      </w:r>
      <w:r>
        <w:rPr>
          <w:sz w:val="20"/>
          <w:szCs w:val="20"/>
          <w:spacing w:val="12"/>
          <w:position w:val="1"/>
        </w:rPr>
        <w:t>，</w:t>
      </w:r>
      <w:r>
        <w:rPr>
          <w:sz w:val="20"/>
          <w:szCs w:val="20"/>
          <w:spacing w:val="12"/>
        </w:rPr>
        <w:t>发现危</w:t>
      </w:r>
      <w:r>
        <w:rPr>
          <w:sz w:val="20"/>
          <w:szCs w:val="20"/>
          <w:spacing w:val="11"/>
        </w:rPr>
        <w:t>及人身</w:t>
      </w:r>
      <w:r>
        <w:rPr>
          <w:sz w:val="20"/>
          <w:szCs w:val="20"/>
        </w:rPr>
        <w:t xml:space="preserve"> </w:t>
      </w:r>
      <w:r>
        <w:rPr>
          <w:sz w:val="20"/>
          <w:szCs w:val="20"/>
          <w:spacing w:val="7"/>
        </w:rPr>
        <w:t>安全的紧急情况</w:t>
      </w:r>
      <w:r>
        <w:rPr>
          <w:sz w:val="20"/>
          <w:szCs w:val="20"/>
          <w:spacing w:val="-14"/>
        </w:rPr>
        <w:t xml:space="preserve"> </w:t>
      </w:r>
      <w:r>
        <w:rPr>
          <w:sz w:val="20"/>
          <w:szCs w:val="20"/>
          <w:spacing w:val="7"/>
          <w:position w:val="1"/>
        </w:rPr>
        <w:t>，</w:t>
      </w:r>
      <w:r>
        <w:rPr>
          <w:sz w:val="20"/>
          <w:szCs w:val="20"/>
          <w:spacing w:val="7"/>
        </w:rPr>
        <w:t>应当立即组织作业人员撤离危险区域</w:t>
      </w:r>
      <w:r>
        <w:rPr>
          <w:sz w:val="20"/>
          <w:szCs w:val="20"/>
          <w:spacing w:val="7"/>
          <w:position w:val="1"/>
        </w:rPr>
        <w:t>。</w:t>
      </w:r>
    </w:p>
    <w:p>
      <w:pPr>
        <w:pStyle w:val="BodyText"/>
        <w:ind w:firstLine="429"/>
        <w:spacing w:before="52" w:line="204" w:lineRule="auto"/>
        <w:rPr>
          <w:sz w:val="20"/>
          <w:szCs w:val="20"/>
        </w:rPr>
      </w:pPr>
      <w:r>
        <w:rPr>
          <w:rFonts w:ascii="Arial" w:hAnsi="Arial" w:eastAsia="Arial" w:cs="Arial"/>
          <w:sz w:val="20"/>
          <w:szCs w:val="20"/>
          <w:spacing w:val="12"/>
        </w:rPr>
        <w:t>6.</w:t>
      </w:r>
      <w:r>
        <w:rPr>
          <w:sz w:val="20"/>
          <w:szCs w:val="20"/>
          <w:spacing w:val="12"/>
        </w:rPr>
        <w:t>监理单位应当结合危大工程专项施工方案编制监理实施细则</w:t>
      </w:r>
      <w:r>
        <w:rPr>
          <w:sz w:val="20"/>
          <w:szCs w:val="20"/>
          <w:spacing w:val="-20"/>
        </w:rPr>
        <w:t xml:space="preserve"> </w:t>
      </w:r>
      <w:r>
        <w:rPr>
          <w:sz w:val="20"/>
          <w:szCs w:val="20"/>
          <w:spacing w:val="12"/>
          <w:position w:val="1"/>
        </w:rPr>
        <w:t>，</w:t>
      </w:r>
      <w:r>
        <w:rPr>
          <w:sz w:val="20"/>
          <w:szCs w:val="20"/>
          <w:spacing w:val="12"/>
        </w:rPr>
        <w:t>并对危大工程施工实</w:t>
      </w:r>
      <w:r>
        <w:rPr>
          <w:sz w:val="20"/>
          <w:szCs w:val="20"/>
          <w:spacing w:val="11"/>
        </w:rPr>
        <w:t>施专项巡视</w:t>
      </w:r>
      <w:r>
        <w:rPr>
          <w:sz w:val="20"/>
          <w:szCs w:val="20"/>
        </w:rPr>
        <w:t xml:space="preserve"> </w:t>
      </w:r>
      <w:r>
        <w:rPr>
          <w:sz w:val="20"/>
          <w:szCs w:val="20"/>
          <w:spacing w:val="9"/>
        </w:rPr>
        <w:t>检查</w:t>
      </w:r>
      <w:r>
        <w:rPr>
          <w:sz w:val="20"/>
          <w:szCs w:val="20"/>
          <w:spacing w:val="-23"/>
        </w:rPr>
        <w:t xml:space="preserve"> </w:t>
      </w:r>
      <w:r>
        <w:rPr>
          <w:sz w:val="20"/>
          <w:szCs w:val="20"/>
          <w:spacing w:val="9"/>
          <w:position w:val="1"/>
        </w:rPr>
        <w:t>。</w:t>
      </w:r>
      <w:r>
        <w:rPr>
          <w:sz w:val="20"/>
          <w:szCs w:val="20"/>
          <w:spacing w:val="9"/>
        </w:rPr>
        <w:t>发现施工单位未按照专项施工方案施工的</w:t>
      </w:r>
      <w:r>
        <w:rPr>
          <w:sz w:val="20"/>
          <w:szCs w:val="20"/>
          <w:spacing w:val="-21"/>
        </w:rPr>
        <w:t xml:space="preserve"> </w:t>
      </w:r>
      <w:r>
        <w:rPr>
          <w:sz w:val="20"/>
          <w:szCs w:val="20"/>
          <w:spacing w:val="9"/>
          <w:position w:val="1"/>
        </w:rPr>
        <w:t>，</w:t>
      </w:r>
      <w:r>
        <w:rPr>
          <w:sz w:val="20"/>
          <w:szCs w:val="20"/>
          <w:spacing w:val="9"/>
        </w:rPr>
        <w:t>应当要求其进行整改</w:t>
      </w:r>
      <w:r>
        <w:rPr>
          <w:sz w:val="20"/>
          <w:szCs w:val="20"/>
          <w:spacing w:val="-21"/>
        </w:rPr>
        <w:t xml:space="preserve"> </w:t>
      </w:r>
      <w:r>
        <w:rPr>
          <w:sz w:val="20"/>
          <w:szCs w:val="20"/>
          <w:spacing w:val="9"/>
          <w:position w:val="1"/>
        </w:rPr>
        <w:t>；</w:t>
      </w:r>
      <w:r>
        <w:rPr>
          <w:sz w:val="20"/>
          <w:szCs w:val="20"/>
          <w:spacing w:val="9"/>
        </w:rPr>
        <w:t>情节严重的</w:t>
      </w:r>
      <w:r>
        <w:rPr>
          <w:sz w:val="20"/>
          <w:szCs w:val="20"/>
          <w:spacing w:val="-21"/>
        </w:rPr>
        <w:t xml:space="preserve"> </w:t>
      </w:r>
      <w:r>
        <w:rPr>
          <w:sz w:val="20"/>
          <w:szCs w:val="20"/>
          <w:spacing w:val="9"/>
          <w:position w:val="1"/>
        </w:rPr>
        <w:t>，</w:t>
      </w:r>
      <w:r>
        <w:rPr>
          <w:sz w:val="20"/>
          <w:szCs w:val="20"/>
          <w:spacing w:val="9"/>
        </w:rPr>
        <w:t>应当要求其暂</w:t>
      </w:r>
      <w:r>
        <w:rPr>
          <w:sz w:val="20"/>
          <w:szCs w:val="20"/>
        </w:rPr>
        <w:t xml:space="preserve"> </w:t>
      </w:r>
      <w:r>
        <w:rPr>
          <w:sz w:val="20"/>
          <w:szCs w:val="20"/>
          <w:spacing w:val="10"/>
        </w:rPr>
        <w:t>停施工</w:t>
      </w:r>
      <w:r>
        <w:rPr>
          <w:sz w:val="20"/>
          <w:szCs w:val="20"/>
          <w:spacing w:val="-21"/>
        </w:rPr>
        <w:t xml:space="preserve"> </w:t>
      </w:r>
      <w:r>
        <w:rPr>
          <w:sz w:val="20"/>
          <w:szCs w:val="20"/>
          <w:spacing w:val="10"/>
          <w:position w:val="1"/>
        </w:rPr>
        <w:t>，</w:t>
      </w:r>
      <w:r>
        <w:rPr>
          <w:sz w:val="20"/>
          <w:szCs w:val="20"/>
          <w:spacing w:val="10"/>
        </w:rPr>
        <w:t>并及时报告建设单位</w:t>
      </w:r>
      <w:r>
        <w:rPr>
          <w:sz w:val="20"/>
          <w:szCs w:val="20"/>
          <w:spacing w:val="-27"/>
        </w:rPr>
        <w:t xml:space="preserve"> </w:t>
      </w:r>
      <w:r>
        <w:rPr>
          <w:sz w:val="20"/>
          <w:szCs w:val="20"/>
          <w:spacing w:val="10"/>
          <w:position w:val="1"/>
        </w:rPr>
        <w:t>。</w:t>
      </w:r>
      <w:r>
        <w:rPr>
          <w:sz w:val="20"/>
          <w:szCs w:val="20"/>
          <w:spacing w:val="10"/>
        </w:rPr>
        <w:t>施工单位拒不整改或者不停止施工的</w:t>
      </w:r>
      <w:r>
        <w:rPr>
          <w:sz w:val="20"/>
          <w:szCs w:val="20"/>
          <w:spacing w:val="-21"/>
        </w:rPr>
        <w:t xml:space="preserve"> </w:t>
      </w:r>
      <w:r>
        <w:rPr>
          <w:sz w:val="20"/>
          <w:szCs w:val="20"/>
          <w:spacing w:val="10"/>
          <w:position w:val="1"/>
        </w:rPr>
        <w:t>，</w:t>
      </w:r>
      <w:r>
        <w:rPr>
          <w:sz w:val="20"/>
          <w:szCs w:val="20"/>
          <w:spacing w:val="10"/>
        </w:rPr>
        <w:t>监理单位应当及时报告</w:t>
      </w:r>
      <w:r>
        <w:rPr>
          <w:sz w:val="20"/>
          <w:szCs w:val="20"/>
          <w:spacing w:val="9"/>
        </w:rPr>
        <w:t>建设单</w:t>
      </w:r>
      <w:r>
        <w:rPr>
          <w:sz w:val="20"/>
          <w:szCs w:val="20"/>
        </w:rPr>
        <w:t xml:space="preserve"> </w:t>
      </w:r>
      <w:r>
        <w:rPr>
          <w:sz w:val="20"/>
          <w:szCs w:val="20"/>
          <w:spacing w:val="8"/>
        </w:rPr>
        <w:t>位和工程所在地住房城乡建设主管部门</w:t>
      </w:r>
      <w:r>
        <w:rPr>
          <w:sz w:val="20"/>
          <w:szCs w:val="20"/>
          <w:spacing w:val="8"/>
          <w:position w:val="1"/>
        </w:rPr>
        <w:t>。</w:t>
      </w:r>
    </w:p>
    <w:p>
      <w:pPr>
        <w:pStyle w:val="BodyText"/>
        <w:ind w:firstLine="428"/>
        <w:spacing w:before="53" w:line="194" w:lineRule="auto"/>
        <w:rPr>
          <w:sz w:val="20"/>
          <w:szCs w:val="20"/>
        </w:rPr>
      </w:pPr>
      <w:r>
        <w:rPr>
          <w:rFonts w:ascii="Arial" w:hAnsi="Arial" w:eastAsia="Arial" w:cs="Arial"/>
          <w:sz w:val="20"/>
          <w:szCs w:val="20"/>
          <w:spacing w:val="11"/>
        </w:rPr>
        <w:t>7.</w:t>
      </w:r>
      <w:r>
        <w:rPr>
          <w:sz w:val="20"/>
          <w:szCs w:val="20"/>
          <w:spacing w:val="11"/>
        </w:rPr>
        <w:t>施工单位应当建立危险性较大的分部分项工程安全管理档案</w:t>
      </w:r>
      <w:r>
        <w:rPr>
          <w:sz w:val="20"/>
          <w:szCs w:val="20"/>
          <w:spacing w:val="-11"/>
        </w:rPr>
        <w:t xml:space="preserve"> </w:t>
      </w:r>
      <w:r>
        <w:rPr>
          <w:sz w:val="20"/>
          <w:szCs w:val="20"/>
          <w:spacing w:val="11"/>
          <w:position w:val="1"/>
        </w:rPr>
        <w:t>，</w:t>
      </w:r>
      <w:r>
        <w:rPr>
          <w:sz w:val="20"/>
          <w:szCs w:val="20"/>
          <w:spacing w:val="11"/>
        </w:rPr>
        <w:t>将专项施工方案及审核</w:t>
      </w:r>
      <w:r>
        <w:rPr>
          <w:sz w:val="20"/>
          <w:szCs w:val="20"/>
          <w:spacing w:val="-30"/>
        </w:rPr>
        <w:t xml:space="preserve"> </w:t>
      </w:r>
      <w:r>
        <w:rPr>
          <w:sz w:val="20"/>
          <w:szCs w:val="20"/>
          <w:spacing w:val="11"/>
          <w:position w:val="1"/>
        </w:rPr>
        <w:t>、</w:t>
      </w:r>
      <w:r>
        <w:rPr>
          <w:sz w:val="20"/>
          <w:szCs w:val="20"/>
          <w:spacing w:val="11"/>
        </w:rPr>
        <w:t>专家论</w:t>
      </w:r>
      <w:r>
        <w:rPr>
          <w:sz w:val="20"/>
          <w:szCs w:val="20"/>
        </w:rPr>
        <w:t xml:space="preserve"> </w:t>
      </w:r>
      <w:r>
        <w:rPr>
          <w:sz w:val="20"/>
          <w:szCs w:val="20"/>
          <w:spacing w:val="5"/>
        </w:rPr>
        <w:t>证</w:t>
      </w:r>
      <w:r>
        <w:rPr>
          <w:sz w:val="20"/>
          <w:szCs w:val="20"/>
          <w:spacing w:val="-12"/>
        </w:rPr>
        <w:t xml:space="preserve"> </w:t>
      </w:r>
      <w:r>
        <w:rPr>
          <w:sz w:val="20"/>
          <w:szCs w:val="20"/>
          <w:spacing w:val="5"/>
          <w:position w:val="1"/>
        </w:rPr>
        <w:t>、</w:t>
      </w:r>
      <w:r>
        <w:rPr>
          <w:sz w:val="20"/>
          <w:szCs w:val="20"/>
          <w:spacing w:val="5"/>
        </w:rPr>
        <w:t>交底</w:t>
      </w:r>
      <w:r>
        <w:rPr>
          <w:sz w:val="20"/>
          <w:szCs w:val="20"/>
          <w:spacing w:val="-29"/>
        </w:rPr>
        <w:t xml:space="preserve"> </w:t>
      </w:r>
      <w:r>
        <w:rPr>
          <w:sz w:val="20"/>
          <w:szCs w:val="20"/>
          <w:spacing w:val="5"/>
          <w:position w:val="1"/>
        </w:rPr>
        <w:t>、</w:t>
      </w:r>
      <w:r>
        <w:rPr>
          <w:sz w:val="20"/>
          <w:szCs w:val="20"/>
          <w:spacing w:val="5"/>
        </w:rPr>
        <w:t>现场检查</w:t>
      </w:r>
      <w:r>
        <w:rPr>
          <w:sz w:val="20"/>
          <w:szCs w:val="20"/>
          <w:spacing w:val="-29"/>
        </w:rPr>
        <w:t xml:space="preserve"> </w:t>
      </w:r>
      <w:r>
        <w:rPr>
          <w:sz w:val="20"/>
          <w:szCs w:val="20"/>
          <w:spacing w:val="5"/>
          <w:position w:val="1"/>
        </w:rPr>
        <w:t>、</w:t>
      </w:r>
      <w:r>
        <w:rPr>
          <w:sz w:val="20"/>
          <w:szCs w:val="20"/>
          <w:spacing w:val="5"/>
        </w:rPr>
        <w:t>验收及整改等相关资料纳入档案管理</w:t>
      </w:r>
      <w:r>
        <w:rPr>
          <w:sz w:val="20"/>
          <w:szCs w:val="20"/>
          <w:spacing w:val="5"/>
          <w:position w:val="1"/>
        </w:rPr>
        <w:t>。</w:t>
      </w:r>
    </w:p>
    <w:p>
      <w:pPr>
        <w:spacing w:line="194" w:lineRule="auto"/>
        <w:sectPr>
          <w:headerReference w:type="default" r:id="rId1"/>
          <w:footerReference w:type="default" r:id="rId172"/>
          <w:pgSz w:w="12243" w:h="16495"/>
          <w:pgMar w:top="400" w:right="1268" w:bottom="1127" w:left="1625" w:header="0" w:footer="902" w:gutter="0"/>
        </w:sectPr>
        <w:rPr>
          <w:sz w:val="20"/>
          <w:szCs w:val="20"/>
        </w:rPr>
      </w:pPr>
    </w:p>
    <w:p>
      <w:pPr>
        <w:spacing w:line="311" w:lineRule="auto"/>
        <w:rPr>
          <w:rFonts w:ascii="Arial"/>
          <w:sz w:val="21"/>
        </w:rPr>
      </w:pPr>
      <w:r/>
    </w:p>
    <w:p>
      <w:pPr>
        <w:pStyle w:val="BodyText"/>
        <w:ind w:left="3507"/>
        <w:spacing w:before="116" w:line="699" w:lineRule="exact"/>
        <w:rPr/>
      </w:pPr>
      <w:r>
        <w:rPr>
          <w:rFonts w:ascii="Arial" w:hAnsi="Arial" w:eastAsia="Arial" w:cs="Arial"/>
          <w:spacing w:val="15"/>
          <w:position w:val="32"/>
        </w:rPr>
        <w:t>5.1</w:t>
      </w:r>
      <w:r>
        <w:rPr>
          <w:rFonts w:ascii="Arial" w:hAnsi="Arial" w:eastAsia="Arial" w:cs="Arial"/>
          <w:spacing w:val="3"/>
          <w:position w:val="32"/>
        </w:rPr>
        <w:t xml:space="preserve">   </w:t>
      </w:r>
      <w:r>
        <w:rPr>
          <w:spacing w:val="15"/>
          <w:position w:val="34"/>
        </w:rPr>
        <w:t>专项施工方案</w:t>
      </w:r>
    </w:p>
    <w:p>
      <w:pPr>
        <w:pStyle w:val="BodyText"/>
        <w:ind w:left="437"/>
        <w:spacing w:before="1" w:line="176" w:lineRule="auto"/>
        <w:rPr>
          <w:sz w:val="23"/>
          <w:szCs w:val="23"/>
        </w:rPr>
      </w:pPr>
      <w:r>
        <w:rPr>
          <w:rFonts w:ascii="Arial" w:hAnsi="Arial" w:eastAsia="Arial" w:cs="Arial"/>
          <w:sz w:val="23"/>
          <w:szCs w:val="23"/>
          <w:spacing w:val="14"/>
          <w:position w:val="-1"/>
        </w:rPr>
        <w:t>5.1.1</w:t>
      </w:r>
      <w:r>
        <w:rPr>
          <w:rFonts w:ascii="Arial" w:hAnsi="Arial" w:eastAsia="Arial" w:cs="Arial"/>
          <w:sz w:val="23"/>
          <w:szCs w:val="23"/>
          <w:spacing w:val="4"/>
          <w:position w:val="-1"/>
        </w:rPr>
        <w:t xml:space="preserve">   </w:t>
      </w:r>
      <w:r>
        <w:rPr>
          <w:sz w:val="23"/>
          <w:szCs w:val="23"/>
          <w:spacing w:val="14"/>
        </w:rPr>
        <w:t>危险性较大的分部分项工程清单</w:t>
      </w:r>
    </w:p>
    <w:p>
      <w:pPr>
        <w:spacing w:before="22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0"/>
        <w:gridCol w:w="3400"/>
        <w:gridCol w:w="2268"/>
        <w:gridCol w:w="2172"/>
      </w:tblGrid>
      <w:tr>
        <w:trPr>
          <w:trHeight w:val="317" w:hRule="atLeast"/>
        </w:trPr>
        <w:tc>
          <w:tcPr>
            <w:tcW w:w="1520" w:type="dxa"/>
            <w:vAlign w:val="top"/>
          </w:tcPr>
          <w:p>
            <w:pPr>
              <w:pStyle w:val="TableText"/>
              <w:ind w:left="450"/>
              <w:spacing w:before="85" w:line="185" w:lineRule="auto"/>
              <w:rPr/>
            </w:pPr>
            <w:r>
              <w:rPr>
                <w:spacing w:val="7"/>
              </w:rPr>
              <w:t>工程名称</w:t>
            </w:r>
          </w:p>
        </w:tc>
        <w:tc>
          <w:tcPr>
            <w:tcW w:w="3400" w:type="dxa"/>
            <w:vAlign w:val="top"/>
          </w:tcPr>
          <w:p>
            <w:pPr>
              <w:rPr>
                <w:rFonts w:ascii="Arial"/>
                <w:sz w:val="21"/>
              </w:rPr>
            </w:pPr>
            <w:r/>
          </w:p>
        </w:tc>
        <w:tc>
          <w:tcPr>
            <w:tcW w:w="2268" w:type="dxa"/>
            <w:vAlign w:val="top"/>
          </w:tcPr>
          <w:p>
            <w:pPr>
              <w:pStyle w:val="TableText"/>
              <w:ind w:left="822"/>
              <w:spacing w:before="86" w:line="184" w:lineRule="auto"/>
              <w:rPr/>
            </w:pPr>
            <w:r>
              <w:rPr>
                <w:spacing w:val="7"/>
              </w:rPr>
              <w:t>结构类型</w:t>
            </w:r>
          </w:p>
        </w:tc>
        <w:tc>
          <w:tcPr>
            <w:tcW w:w="2172" w:type="dxa"/>
            <w:vAlign w:val="top"/>
          </w:tcPr>
          <w:p>
            <w:pPr>
              <w:rPr>
                <w:rFonts w:ascii="Arial"/>
                <w:sz w:val="21"/>
              </w:rPr>
            </w:pPr>
            <w:r/>
          </w:p>
        </w:tc>
      </w:tr>
      <w:tr>
        <w:trPr>
          <w:trHeight w:val="313" w:hRule="atLeast"/>
        </w:trPr>
        <w:tc>
          <w:tcPr>
            <w:tcW w:w="1520" w:type="dxa"/>
            <w:vAlign w:val="top"/>
          </w:tcPr>
          <w:p>
            <w:pPr>
              <w:pStyle w:val="TableText"/>
              <w:ind w:left="449"/>
              <w:spacing w:before="82" w:line="185" w:lineRule="auto"/>
              <w:rPr/>
            </w:pPr>
            <w:r>
              <w:rPr>
                <w:spacing w:val="7"/>
              </w:rPr>
              <w:t>建设单位</w:t>
            </w:r>
          </w:p>
        </w:tc>
        <w:tc>
          <w:tcPr>
            <w:tcW w:w="3400" w:type="dxa"/>
            <w:vAlign w:val="top"/>
          </w:tcPr>
          <w:p>
            <w:pPr>
              <w:rPr>
                <w:rFonts w:ascii="Arial"/>
                <w:sz w:val="21"/>
              </w:rPr>
            </w:pPr>
            <w:r/>
          </w:p>
        </w:tc>
        <w:tc>
          <w:tcPr>
            <w:tcW w:w="2268" w:type="dxa"/>
            <w:vAlign w:val="top"/>
          </w:tcPr>
          <w:p>
            <w:pPr>
              <w:pStyle w:val="TableText"/>
              <w:ind w:left="742"/>
              <w:spacing w:before="81" w:line="184" w:lineRule="auto"/>
              <w:rPr/>
            </w:pPr>
            <w:r>
              <w:rPr>
                <w:spacing w:val="7"/>
              </w:rPr>
              <w:t>项目负责人</w:t>
            </w:r>
          </w:p>
        </w:tc>
        <w:tc>
          <w:tcPr>
            <w:tcW w:w="2172" w:type="dxa"/>
            <w:vAlign w:val="top"/>
          </w:tcPr>
          <w:p>
            <w:pPr>
              <w:rPr>
                <w:rFonts w:ascii="Arial"/>
                <w:sz w:val="21"/>
              </w:rPr>
            </w:pPr>
            <w:r/>
          </w:p>
        </w:tc>
      </w:tr>
      <w:tr>
        <w:trPr>
          <w:trHeight w:val="313" w:hRule="atLeast"/>
        </w:trPr>
        <w:tc>
          <w:tcPr>
            <w:tcW w:w="1520" w:type="dxa"/>
            <w:vAlign w:val="top"/>
          </w:tcPr>
          <w:p>
            <w:pPr>
              <w:pStyle w:val="TableText"/>
              <w:ind w:left="449"/>
              <w:spacing w:before="82" w:line="185" w:lineRule="auto"/>
              <w:rPr/>
            </w:pPr>
            <w:r>
              <w:rPr>
                <w:spacing w:val="7"/>
              </w:rPr>
              <w:t>勘察单位</w:t>
            </w:r>
          </w:p>
        </w:tc>
        <w:tc>
          <w:tcPr>
            <w:tcW w:w="3400" w:type="dxa"/>
            <w:vAlign w:val="top"/>
          </w:tcPr>
          <w:p>
            <w:pPr>
              <w:rPr>
                <w:rFonts w:ascii="Arial"/>
                <w:sz w:val="21"/>
              </w:rPr>
            </w:pPr>
            <w:r/>
          </w:p>
        </w:tc>
        <w:tc>
          <w:tcPr>
            <w:tcW w:w="2268" w:type="dxa"/>
            <w:vAlign w:val="top"/>
          </w:tcPr>
          <w:p>
            <w:pPr>
              <w:pStyle w:val="TableText"/>
              <w:ind w:left="742"/>
              <w:spacing w:before="82" w:line="184" w:lineRule="auto"/>
              <w:rPr/>
            </w:pPr>
            <w:r>
              <w:rPr>
                <w:spacing w:val="7"/>
              </w:rPr>
              <w:t>项目负责人</w:t>
            </w:r>
          </w:p>
        </w:tc>
        <w:tc>
          <w:tcPr>
            <w:tcW w:w="2172" w:type="dxa"/>
            <w:vAlign w:val="top"/>
          </w:tcPr>
          <w:p>
            <w:pPr>
              <w:rPr>
                <w:rFonts w:ascii="Arial"/>
                <w:sz w:val="21"/>
              </w:rPr>
            </w:pPr>
            <w:r/>
          </w:p>
        </w:tc>
      </w:tr>
      <w:tr>
        <w:trPr>
          <w:trHeight w:val="313" w:hRule="atLeast"/>
        </w:trPr>
        <w:tc>
          <w:tcPr>
            <w:tcW w:w="1520" w:type="dxa"/>
            <w:vAlign w:val="top"/>
          </w:tcPr>
          <w:p>
            <w:pPr>
              <w:pStyle w:val="TableText"/>
              <w:ind w:left="447"/>
              <w:spacing w:before="82" w:line="185" w:lineRule="auto"/>
              <w:rPr/>
            </w:pPr>
            <w:r>
              <w:rPr>
                <w:spacing w:val="8"/>
              </w:rPr>
              <w:t>设计单位</w:t>
            </w:r>
          </w:p>
        </w:tc>
        <w:tc>
          <w:tcPr>
            <w:tcW w:w="3400" w:type="dxa"/>
            <w:vAlign w:val="top"/>
          </w:tcPr>
          <w:p>
            <w:pPr>
              <w:rPr>
                <w:rFonts w:ascii="Arial"/>
                <w:sz w:val="21"/>
              </w:rPr>
            </w:pPr>
            <w:r/>
          </w:p>
        </w:tc>
        <w:tc>
          <w:tcPr>
            <w:tcW w:w="2268" w:type="dxa"/>
            <w:vAlign w:val="top"/>
          </w:tcPr>
          <w:p>
            <w:pPr>
              <w:pStyle w:val="TableText"/>
              <w:ind w:left="742"/>
              <w:spacing w:before="82" w:line="184" w:lineRule="auto"/>
              <w:rPr/>
            </w:pPr>
            <w:r>
              <w:rPr>
                <w:spacing w:val="7"/>
              </w:rPr>
              <w:t>项目负责人</w:t>
            </w:r>
          </w:p>
        </w:tc>
        <w:tc>
          <w:tcPr>
            <w:tcW w:w="2172" w:type="dxa"/>
            <w:vAlign w:val="top"/>
          </w:tcPr>
          <w:p>
            <w:pPr>
              <w:rPr>
                <w:rFonts w:ascii="Arial"/>
                <w:sz w:val="21"/>
              </w:rPr>
            </w:pPr>
            <w:r/>
          </w:p>
        </w:tc>
      </w:tr>
      <w:tr>
        <w:trPr>
          <w:trHeight w:val="313" w:hRule="atLeast"/>
        </w:trPr>
        <w:tc>
          <w:tcPr>
            <w:tcW w:w="1520" w:type="dxa"/>
            <w:vAlign w:val="top"/>
          </w:tcPr>
          <w:p>
            <w:pPr>
              <w:pStyle w:val="TableText"/>
              <w:ind w:left="448"/>
              <w:spacing w:before="83" w:line="185" w:lineRule="auto"/>
              <w:rPr/>
            </w:pPr>
            <w:r>
              <w:rPr>
                <w:spacing w:val="7"/>
              </w:rPr>
              <w:t>施工单位</w:t>
            </w:r>
          </w:p>
        </w:tc>
        <w:tc>
          <w:tcPr>
            <w:tcW w:w="3400" w:type="dxa"/>
            <w:vAlign w:val="top"/>
          </w:tcPr>
          <w:p>
            <w:pPr>
              <w:rPr>
                <w:rFonts w:ascii="Arial"/>
                <w:sz w:val="21"/>
              </w:rPr>
            </w:pPr>
            <w:r/>
          </w:p>
        </w:tc>
        <w:tc>
          <w:tcPr>
            <w:tcW w:w="2268" w:type="dxa"/>
            <w:vAlign w:val="top"/>
          </w:tcPr>
          <w:p>
            <w:pPr>
              <w:pStyle w:val="TableText"/>
              <w:ind w:left="742"/>
              <w:spacing w:before="82" w:line="184" w:lineRule="auto"/>
              <w:rPr/>
            </w:pPr>
            <w:r>
              <w:rPr>
                <w:spacing w:val="7"/>
              </w:rPr>
              <w:t>项目负责人</w:t>
            </w:r>
          </w:p>
        </w:tc>
        <w:tc>
          <w:tcPr>
            <w:tcW w:w="2172" w:type="dxa"/>
            <w:vAlign w:val="top"/>
          </w:tcPr>
          <w:p>
            <w:pPr>
              <w:rPr>
                <w:rFonts w:ascii="Arial"/>
                <w:sz w:val="21"/>
              </w:rPr>
            </w:pPr>
            <w:r/>
          </w:p>
        </w:tc>
      </w:tr>
      <w:tr>
        <w:trPr>
          <w:trHeight w:val="313" w:hRule="atLeast"/>
        </w:trPr>
        <w:tc>
          <w:tcPr>
            <w:tcW w:w="9360" w:type="dxa"/>
            <w:vAlign w:val="top"/>
            <w:gridSpan w:val="4"/>
          </w:tcPr>
          <w:p>
            <w:pPr>
              <w:pStyle w:val="TableText"/>
              <w:ind w:left="3574"/>
              <w:spacing w:before="83" w:line="184" w:lineRule="auto"/>
              <w:rPr/>
            </w:pPr>
            <w:r>
              <w:rPr>
                <w:spacing w:val="8"/>
              </w:rPr>
              <w:t>危险性较大的分部分项工程范围</w:t>
            </w:r>
          </w:p>
        </w:tc>
      </w:tr>
      <w:tr>
        <w:trPr>
          <w:trHeight w:val="313" w:hRule="atLeast"/>
        </w:trPr>
        <w:tc>
          <w:tcPr>
            <w:tcW w:w="1520" w:type="dxa"/>
            <w:vAlign w:val="top"/>
          </w:tcPr>
          <w:p>
            <w:pPr>
              <w:pStyle w:val="TableText"/>
              <w:ind w:left="291"/>
              <w:spacing w:before="83" w:line="184" w:lineRule="auto"/>
              <w:rPr/>
            </w:pPr>
            <w:r>
              <w:rPr>
                <w:spacing w:val="7"/>
              </w:rPr>
              <w:t>分部分项工程</w:t>
            </w:r>
          </w:p>
        </w:tc>
        <w:tc>
          <w:tcPr>
            <w:tcW w:w="5668" w:type="dxa"/>
            <w:vAlign w:val="top"/>
            <w:gridSpan w:val="2"/>
          </w:tcPr>
          <w:p>
            <w:pPr>
              <w:pStyle w:val="TableText"/>
              <w:ind w:left="2697"/>
              <w:spacing w:before="83" w:line="185" w:lineRule="auto"/>
              <w:rPr/>
            </w:pPr>
            <w:r>
              <w:rPr>
                <w:spacing w:val="-3"/>
              </w:rPr>
              <w:t>内容</w:t>
            </w:r>
          </w:p>
        </w:tc>
        <w:tc>
          <w:tcPr>
            <w:tcW w:w="2172" w:type="dxa"/>
            <w:vAlign w:val="top"/>
          </w:tcPr>
          <w:p>
            <w:pPr>
              <w:pStyle w:val="TableText"/>
              <w:ind w:left="617"/>
              <w:spacing w:before="82" w:line="185" w:lineRule="auto"/>
              <w:rPr/>
            </w:pPr>
            <w:r>
              <w:rPr>
                <w:spacing w:val="7"/>
              </w:rPr>
              <w:t>预计实施时间</w:t>
            </w:r>
          </w:p>
        </w:tc>
      </w:tr>
      <w:tr>
        <w:trPr>
          <w:trHeight w:val="870" w:hRule="atLeast"/>
        </w:trPr>
        <w:tc>
          <w:tcPr>
            <w:tcW w:w="1520" w:type="dxa"/>
            <w:vAlign w:val="top"/>
          </w:tcPr>
          <w:p>
            <w:pPr>
              <w:spacing w:line="294" w:lineRule="auto"/>
              <w:rPr>
                <w:rFonts w:ascii="Arial"/>
                <w:sz w:val="21"/>
              </w:rPr>
            </w:pPr>
            <w:r/>
          </w:p>
          <w:p>
            <w:pPr>
              <w:pStyle w:val="TableText"/>
              <w:ind w:left="291"/>
              <w:spacing w:before="65" w:line="185" w:lineRule="auto"/>
              <w:rPr/>
            </w:pPr>
            <w:r>
              <w:rPr>
                <w:spacing w:val="3"/>
              </w:rPr>
              <w:t>一</w:t>
            </w:r>
            <w:r>
              <w:rPr>
                <w:spacing w:val="-17"/>
              </w:rPr>
              <w:t xml:space="preserve"> </w:t>
            </w:r>
            <w:r>
              <w:rPr>
                <w:spacing w:val="3"/>
              </w:rPr>
              <w:t>、基坑工程</w:t>
            </w:r>
          </w:p>
        </w:tc>
        <w:tc>
          <w:tcPr>
            <w:tcW w:w="5668" w:type="dxa"/>
            <w:vAlign w:val="top"/>
            <w:gridSpan w:val="2"/>
          </w:tcPr>
          <w:p>
            <w:pPr>
              <w:pStyle w:val="TableText"/>
              <w:ind w:left="276"/>
              <w:spacing w:before="149" w:line="181" w:lineRule="auto"/>
              <w:rPr/>
            </w:pPr>
            <w:r>
              <w:rPr>
                <w:spacing w:val="6"/>
              </w:rPr>
              <w:t>牵开挖深度超过</w:t>
            </w:r>
            <w:r>
              <w:rPr>
                <w:rFonts w:ascii="Arial" w:hAnsi="Arial" w:eastAsia="Arial" w:cs="Arial"/>
                <w:spacing w:val="6"/>
              </w:rPr>
              <w:t>3m</w:t>
            </w:r>
            <w:r>
              <w:rPr>
                <w:spacing w:val="6"/>
              </w:rPr>
              <w:t>（含</w:t>
            </w:r>
            <w:r>
              <w:rPr>
                <w:rFonts w:ascii="Arial" w:hAnsi="Arial" w:eastAsia="Arial" w:cs="Arial"/>
                <w:spacing w:val="6"/>
              </w:rPr>
              <w:t>3m</w:t>
            </w:r>
            <w:r>
              <w:rPr>
                <w:spacing w:val="6"/>
              </w:rPr>
              <w:t>）</w:t>
            </w:r>
            <w:r>
              <w:rPr>
                <w:spacing w:val="-8"/>
              </w:rPr>
              <w:t xml:space="preserve"> </w:t>
            </w:r>
            <w:r>
              <w:rPr>
                <w:spacing w:val="6"/>
              </w:rPr>
              <w:t>的基坑（槽）</w:t>
            </w:r>
            <w:r>
              <w:rPr>
                <w:spacing w:val="-15"/>
              </w:rPr>
              <w:t xml:space="preserve"> </w:t>
            </w:r>
            <w:r>
              <w:rPr>
                <w:spacing w:val="6"/>
              </w:rPr>
              <w:t>的土方开挖</w:t>
            </w:r>
            <w:r>
              <w:rPr>
                <w:spacing w:val="-21"/>
              </w:rPr>
              <w:t xml:space="preserve"> </w:t>
            </w:r>
            <w:r>
              <w:rPr>
                <w:spacing w:val="6"/>
              </w:rPr>
              <w:t>、支护</w:t>
            </w:r>
            <w:r>
              <w:rPr>
                <w:spacing w:val="-21"/>
              </w:rPr>
              <w:t xml:space="preserve"> </w:t>
            </w:r>
            <w:r>
              <w:rPr>
                <w:spacing w:val="6"/>
              </w:rPr>
              <w:t>、降水工程。</w:t>
            </w:r>
          </w:p>
          <w:p>
            <w:pPr>
              <w:pStyle w:val="TableText"/>
              <w:ind w:left="276"/>
              <w:spacing w:before="17" w:line="185" w:lineRule="auto"/>
              <w:rPr/>
            </w:pPr>
            <w:r>
              <w:rPr>
                <w:spacing w:val="11"/>
              </w:rPr>
              <w:t>牵虽未超过</w:t>
            </w:r>
            <w:r>
              <w:rPr>
                <w:rFonts w:ascii="Arial" w:hAnsi="Arial" w:eastAsia="Arial" w:cs="Arial"/>
                <w:spacing w:val="11"/>
              </w:rPr>
              <w:t>3m</w:t>
            </w:r>
            <w:r>
              <w:rPr>
                <w:spacing w:val="11"/>
              </w:rPr>
              <w:t>，但地质条件</w:t>
            </w:r>
            <w:r>
              <w:rPr>
                <w:spacing w:val="-11"/>
              </w:rPr>
              <w:t xml:space="preserve"> </w:t>
            </w:r>
            <w:r>
              <w:rPr>
                <w:spacing w:val="11"/>
              </w:rPr>
              <w:t>、周围环境和地下管线复杂</w:t>
            </w:r>
            <w:r>
              <w:rPr>
                <w:spacing w:val="-14"/>
              </w:rPr>
              <w:t xml:space="preserve"> </w:t>
            </w:r>
            <w:r>
              <w:rPr>
                <w:spacing w:val="11"/>
              </w:rPr>
              <w:t>，或影响吐邻建筑</w:t>
            </w:r>
          </w:p>
          <w:p>
            <w:pPr>
              <w:pStyle w:val="TableText"/>
              <w:ind w:left="429"/>
              <w:spacing w:before="12" w:line="180" w:lineRule="auto"/>
              <w:rPr/>
            </w:pPr>
            <w:r>
              <w:rPr>
                <w:spacing w:val="5"/>
              </w:rPr>
              <w:t>物</w:t>
            </w:r>
            <w:r>
              <w:rPr>
                <w:spacing w:val="-21"/>
              </w:rPr>
              <w:t xml:space="preserve"> </w:t>
            </w:r>
            <w:r>
              <w:rPr>
                <w:spacing w:val="5"/>
              </w:rPr>
              <w:t>、构筑物安全的基坑（槽）</w:t>
            </w:r>
            <w:r>
              <w:rPr>
                <w:spacing w:val="-16"/>
              </w:rPr>
              <w:t xml:space="preserve"> </w:t>
            </w:r>
            <w:r>
              <w:rPr>
                <w:spacing w:val="5"/>
              </w:rPr>
              <w:t>的土方开挖</w:t>
            </w:r>
            <w:r>
              <w:rPr>
                <w:spacing w:val="-21"/>
              </w:rPr>
              <w:t xml:space="preserve"> </w:t>
            </w:r>
            <w:r>
              <w:rPr>
                <w:spacing w:val="5"/>
              </w:rPr>
              <w:t>、支护</w:t>
            </w:r>
            <w:r>
              <w:rPr>
                <w:spacing w:val="-21"/>
              </w:rPr>
              <w:t xml:space="preserve"> </w:t>
            </w:r>
            <w:r>
              <w:rPr>
                <w:spacing w:val="5"/>
              </w:rPr>
              <w:t>、降水</w:t>
            </w:r>
            <w:r>
              <w:rPr>
                <w:spacing w:val="4"/>
              </w:rPr>
              <w:t>工程</w:t>
            </w:r>
          </w:p>
        </w:tc>
        <w:tc>
          <w:tcPr>
            <w:tcW w:w="2172" w:type="dxa"/>
            <w:vAlign w:val="top"/>
          </w:tcPr>
          <w:p>
            <w:pPr>
              <w:rPr>
                <w:rFonts w:ascii="Arial"/>
                <w:sz w:val="21"/>
              </w:rPr>
            </w:pPr>
            <w:r/>
          </w:p>
        </w:tc>
      </w:tr>
      <w:tr>
        <w:trPr>
          <w:trHeight w:val="1506" w:hRule="atLeast"/>
        </w:trPr>
        <w:tc>
          <w:tcPr>
            <w:tcW w:w="1520" w:type="dxa"/>
            <w:vAlign w:val="top"/>
          </w:tcPr>
          <w:p>
            <w:pPr>
              <w:spacing w:line="253" w:lineRule="auto"/>
              <w:rPr>
                <w:rFonts w:ascii="Arial"/>
                <w:sz w:val="21"/>
              </w:rPr>
            </w:pPr>
            <w:r/>
          </w:p>
          <w:p>
            <w:pPr>
              <w:spacing w:line="254" w:lineRule="auto"/>
              <w:rPr>
                <w:rFonts w:ascii="Arial"/>
                <w:sz w:val="21"/>
              </w:rPr>
            </w:pPr>
            <w:r/>
          </w:p>
          <w:p>
            <w:pPr>
              <w:pStyle w:val="TableText"/>
              <w:ind w:left="290"/>
              <w:spacing w:before="65" w:line="185" w:lineRule="auto"/>
              <w:rPr/>
            </w:pPr>
            <w:r>
              <w:rPr>
                <w:spacing w:val="3"/>
              </w:rPr>
              <w:t>二</w:t>
            </w:r>
            <w:r>
              <w:rPr>
                <w:spacing w:val="-17"/>
              </w:rPr>
              <w:t xml:space="preserve"> </w:t>
            </w:r>
            <w:r>
              <w:rPr>
                <w:spacing w:val="3"/>
              </w:rPr>
              <w:t>、模板工程</w:t>
            </w:r>
          </w:p>
          <w:p>
            <w:pPr>
              <w:pStyle w:val="TableText"/>
              <w:ind w:left="368"/>
              <w:spacing w:before="12" w:line="185" w:lineRule="auto"/>
              <w:rPr/>
            </w:pPr>
            <w:r>
              <w:rPr>
                <w:spacing w:val="7"/>
              </w:rPr>
              <w:t>及支撑体系</w:t>
            </w:r>
          </w:p>
        </w:tc>
        <w:tc>
          <w:tcPr>
            <w:tcW w:w="5668" w:type="dxa"/>
            <w:vAlign w:val="top"/>
            <w:gridSpan w:val="2"/>
          </w:tcPr>
          <w:p>
            <w:pPr>
              <w:pStyle w:val="TableText"/>
              <w:ind w:left="276"/>
              <w:spacing w:before="148" w:line="185" w:lineRule="auto"/>
              <w:rPr/>
            </w:pPr>
            <w:r>
              <w:rPr>
                <w:spacing w:val="6"/>
              </w:rPr>
              <w:t>牵各类工具式模板工程：包括滑模</w:t>
            </w:r>
            <w:r>
              <w:rPr>
                <w:spacing w:val="-21"/>
              </w:rPr>
              <w:t xml:space="preserve"> </w:t>
            </w:r>
            <w:r>
              <w:rPr>
                <w:spacing w:val="6"/>
              </w:rPr>
              <w:t>、爬模</w:t>
            </w:r>
            <w:r>
              <w:rPr>
                <w:spacing w:val="-21"/>
              </w:rPr>
              <w:t xml:space="preserve"> </w:t>
            </w:r>
            <w:r>
              <w:rPr>
                <w:spacing w:val="6"/>
              </w:rPr>
              <w:t>、飞模</w:t>
            </w:r>
            <w:r>
              <w:rPr>
                <w:spacing w:val="-21"/>
              </w:rPr>
              <w:t xml:space="preserve"> </w:t>
            </w:r>
            <w:r>
              <w:rPr>
                <w:spacing w:val="6"/>
              </w:rPr>
              <w:t>、隧道</w:t>
            </w:r>
            <w:r>
              <w:rPr>
                <w:spacing w:val="5"/>
              </w:rPr>
              <w:t>模等工程。</w:t>
            </w:r>
          </w:p>
          <w:p>
            <w:pPr>
              <w:pStyle w:val="TableText"/>
              <w:ind w:left="423" w:right="99" w:hanging="149"/>
              <w:spacing w:before="7" w:line="192" w:lineRule="auto"/>
              <w:rPr/>
            </w:pPr>
            <w:r>
              <w:rPr>
                <w:spacing w:val="11"/>
              </w:rPr>
              <w:t>牵混凝土模板支撑工程：搭设高度</w:t>
            </w:r>
            <w:r>
              <w:rPr>
                <w:rFonts w:ascii="Arial" w:hAnsi="Arial" w:eastAsia="Arial" w:cs="Arial"/>
                <w:spacing w:val="11"/>
              </w:rPr>
              <w:t>5m</w:t>
            </w:r>
            <w:r>
              <w:rPr>
                <w:spacing w:val="11"/>
              </w:rPr>
              <w:t>及以上</w:t>
            </w:r>
            <w:r>
              <w:rPr>
                <w:spacing w:val="-11"/>
              </w:rPr>
              <w:t xml:space="preserve"> </w:t>
            </w:r>
            <w:r>
              <w:rPr>
                <w:spacing w:val="11"/>
                <w:position w:val="1"/>
              </w:rPr>
              <w:t>，</w:t>
            </w:r>
            <w:r>
              <w:rPr>
                <w:spacing w:val="11"/>
              </w:rPr>
              <w:t>或搭设跨度</w:t>
            </w:r>
            <w:r>
              <w:rPr>
                <w:rFonts w:ascii="Arial" w:hAnsi="Arial" w:eastAsia="Arial" w:cs="Arial"/>
                <w:spacing w:val="11"/>
              </w:rPr>
              <w:t>10m</w:t>
            </w:r>
            <w:r>
              <w:rPr>
                <w:spacing w:val="11"/>
              </w:rPr>
              <w:t>及以上</w:t>
            </w:r>
            <w:r>
              <w:rPr>
                <w:spacing w:val="-15"/>
              </w:rPr>
              <w:t xml:space="preserve"> </w:t>
            </w:r>
            <w:r>
              <w:rPr>
                <w:spacing w:val="11"/>
                <w:position w:val="1"/>
              </w:rPr>
              <w:t>，</w:t>
            </w:r>
            <w:r>
              <w:rPr>
                <w:spacing w:val="11"/>
              </w:rPr>
              <w:t>或</w:t>
            </w:r>
            <w:r>
              <w:rPr/>
              <w:t xml:space="preserve"> </w:t>
            </w:r>
            <w:r>
              <w:rPr>
                <w:spacing w:val="7"/>
              </w:rPr>
              <w:t>施工总荷载（荷载效应基本组合的设计值</w:t>
            </w:r>
            <w:r>
              <w:rPr>
                <w:spacing w:val="-12"/>
              </w:rPr>
              <w:t xml:space="preserve"> </w:t>
            </w:r>
            <w:r>
              <w:rPr>
                <w:spacing w:val="7"/>
              </w:rPr>
              <w:t>，</w:t>
            </w:r>
            <w:r>
              <w:rPr>
                <w:spacing w:val="-21"/>
              </w:rPr>
              <w:t xml:space="preserve"> </w:t>
            </w:r>
            <w:r>
              <w:rPr>
                <w:spacing w:val="7"/>
              </w:rPr>
              <w:t>以下简称设计值）</w:t>
            </w:r>
            <w:r>
              <w:rPr>
                <w:spacing w:val="-12"/>
              </w:rPr>
              <w:t xml:space="preserve"> </w:t>
            </w:r>
            <w:r>
              <w:rPr>
                <w:rFonts w:ascii="Arial" w:hAnsi="Arial" w:eastAsia="Arial" w:cs="Arial"/>
                <w:spacing w:val="7"/>
                <w:position w:val="-1"/>
              </w:rPr>
              <w:t>10</w:t>
            </w:r>
            <w:r>
              <w:rPr>
                <w:rFonts w:ascii="Arial" w:hAnsi="Arial" w:eastAsia="Arial" w:cs="Arial"/>
                <w:position w:val="-1"/>
              </w:rPr>
              <w:t>KN</w:t>
            </w:r>
            <w:r>
              <w:rPr>
                <w:spacing w:val="7"/>
                <w:position w:val="-1"/>
              </w:rPr>
              <w:t>/</w:t>
            </w:r>
            <w:r>
              <w:rPr>
                <w:rFonts w:ascii="Arial" w:hAnsi="Arial" w:eastAsia="Arial" w:cs="Arial"/>
                <w:spacing w:val="7"/>
                <w:position w:val="-1"/>
              </w:rPr>
              <w:t>m</w:t>
            </w:r>
            <w:r>
              <w:rPr>
                <w:rFonts w:ascii="Arial" w:hAnsi="Arial" w:eastAsia="Arial" w:cs="Arial"/>
                <w:sz w:val="10"/>
                <w:szCs w:val="10"/>
                <w:spacing w:val="7"/>
                <w:position w:val="4"/>
              </w:rPr>
              <w:t>2</w:t>
            </w:r>
            <w:r>
              <w:rPr>
                <w:spacing w:val="7"/>
              </w:rPr>
              <w:t>及</w:t>
            </w:r>
            <w:r>
              <w:rPr/>
              <w:t xml:space="preserve"> </w:t>
            </w:r>
            <w:r>
              <w:rPr>
                <w:spacing w:val="9"/>
              </w:rPr>
              <w:t>以上</w:t>
            </w:r>
            <w:r>
              <w:rPr>
                <w:spacing w:val="-15"/>
              </w:rPr>
              <w:t xml:space="preserve"> </w:t>
            </w:r>
            <w:r>
              <w:rPr>
                <w:spacing w:val="9"/>
              </w:rPr>
              <w:t>，或集中线荷载（设计值）</w:t>
            </w:r>
            <w:r>
              <w:rPr>
                <w:spacing w:val="-14"/>
              </w:rPr>
              <w:t xml:space="preserve"> </w:t>
            </w:r>
            <w:r>
              <w:rPr>
                <w:rFonts w:ascii="Arial" w:hAnsi="Arial" w:eastAsia="Arial" w:cs="Arial"/>
                <w:spacing w:val="9"/>
              </w:rPr>
              <w:t>15</w:t>
            </w:r>
            <w:r>
              <w:rPr>
                <w:rFonts w:ascii="Arial" w:hAnsi="Arial" w:eastAsia="Arial" w:cs="Arial"/>
              </w:rPr>
              <w:t>KN</w:t>
            </w:r>
            <w:r>
              <w:rPr>
                <w:spacing w:val="9"/>
              </w:rPr>
              <w:t>/</w:t>
            </w:r>
            <w:r>
              <w:rPr>
                <w:rFonts w:ascii="Arial" w:hAnsi="Arial" w:eastAsia="Arial" w:cs="Arial"/>
                <w:spacing w:val="9"/>
              </w:rPr>
              <w:t>m</w:t>
            </w:r>
            <w:r>
              <w:rPr>
                <w:spacing w:val="9"/>
              </w:rPr>
              <w:t>及以上</w:t>
            </w:r>
            <w:r>
              <w:rPr>
                <w:spacing w:val="-14"/>
              </w:rPr>
              <w:t xml:space="preserve"> </w:t>
            </w:r>
            <w:r>
              <w:rPr>
                <w:spacing w:val="9"/>
              </w:rPr>
              <w:t>，或高度大于支</w:t>
            </w:r>
            <w:r>
              <w:rPr>
                <w:spacing w:val="8"/>
              </w:rPr>
              <w:t>撑水平投</w:t>
            </w:r>
            <w:r>
              <w:rPr/>
              <w:t xml:space="preserve"> </w:t>
            </w:r>
            <w:r>
              <w:rPr>
                <w:spacing w:val="8"/>
              </w:rPr>
              <w:t>影宽度且相对独立无联系构件的混凝土模板支撑工程。</w:t>
            </w:r>
          </w:p>
          <w:p>
            <w:pPr>
              <w:pStyle w:val="TableText"/>
              <w:ind w:left="276"/>
              <w:spacing w:before="13" w:line="185" w:lineRule="auto"/>
              <w:rPr/>
            </w:pPr>
            <w:r>
              <w:rPr>
                <w:spacing w:val="8"/>
              </w:rPr>
              <w:t>牵承重支撑系统：用于钢结构安装等满堂支撑体系</w:t>
            </w:r>
          </w:p>
        </w:tc>
        <w:tc>
          <w:tcPr>
            <w:tcW w:w="2172" w:type="dxa"/>
            <w:vAlign w:val="top"/>
          </w:tcPr>
          <w:p>
            <w:pPr>
              <w:rPr>
                <w:rFonts w:ascii="Arial"/>
                <w:sz w:val="21"/>
              </w:rPr>
            </w:pPr>
            <w:r/>
          </w:p>
        </w:tc>
      </w:tr>
      <w:tr>
        <w:trPr>
          <w:trHeight w:val="1586" w:hRule="atLeast"/>
        </w:trPr>
        <w:tc>
          <w:tcPr>
            <w:tcW w:w="1520" w:type="dxa"/>
            <w:vAlign w:val="top"/>
          </w:tcPr>
          <w:p>
            <w:pPr>
              <w:spacing w:line="442" w:lineRule="auto"/>
              <w:rPr>
                <w:rFonts w:ascii="Arial"/>
                <w:sz w:val="21"/>
              </w:rPr>
            </w:pPr>
            <w:r/>
          </w:p>
          <w:p>
            <w:pPr>
              <w:pStyle w:val="TableText"/>
              <w:ind w:left="213"/>
              <w:spacing w:before="64" w:line="185" w:lineRule="auto"/>
              <w:rPr/>
            </w:pPr>
            <w:r>
              <w:rPr>
                <w:spacing w:val="4"/>
              </w:rPr>
              <w:t>三</w:t>
            </w:r>
            <w:r>
              <w:rPr>
                <w:spacing w:val="-20"/>
              </w:rPr>
              <w:t xml:space="preserve"> </w:t>
            </w:r>
            <w:r>
              <w:rPr>
                <w:spacing w:val="4"/>
              </w:rPr>
              <w:t>、起重吊装及</w:t>
            </w:r>
          </w:p>
          <w:p>
            <w:pPr>
              <w:pStyle w:val="TableText"/>
              <w:ind w:left="288"/>
              <w:spacing w:before="12" w:line="185" w:lineRule="auto"/>
              <w:rPr/>
            </w:pPr>
            <w:r>
              <w:rPr>
                <w:spacing w:val="8"/>
              </w:rPr>
              <w:t>起重机械安装</w:t>
            </w:r>
          </w:p>
          <w:p>
            <w:pPr>
              <w:pStyle w:val="TableText"/>
              <w:ind w:left="448"/>
              <w:spacing w:before="12" w:line="186" w:lineRule="auto"/>
              <w:rPr/>
            </w:pPr>
            <w:r>
              <w:rPr>
                <w:spacing w:val="7"/>
              </w:rPr>
              <w:t>拆卸工程</w:t>
            </w:r>
          </w:p>
        </w:tc>
        <w:tc>
          <w:tcPr>
            <w:tcW w:w="5668" w:type="dxa"/>
            <w:vAlign w:val="top"/>
            <w:gridSpan w:val="2"/>
          </w:tcPr>
          <w:p>
            <w:pPr>
              <w:pStyle w:val="TableText"/>
              <w:ind w:left="425" w:right="99" w:hanging="151"/>
              <w:spacing w:before="186" w:line="189" w:lineRule="auto"/>
              <w:rPr/>
            </w:pPr>
            <w:r>
              <w:rPr>
                <w:spacing w:val="11"/>
              </w:rPr>
              <w:t>牵采用非常规起重设备</w:t>
            </w:r>
            <w:r>
              <w:rPr>
                <w:spacing w:val="-14"/>
              </w:rPr>
              <w:t xml:space="preserve"> </w:t>
            </w:r>
            <w:r>
              <w:rPr>
                <w:spacing w:val="11"/>
                <w:position w:val="1"/>
              </w:rPr>
              <w:t>、</w:t>
            </w:r>
            <w:r>
              <w:rPr>
                <w:spacing w:val="11"/>
              </w:rPr>
              <w:t>方法</w:t>
            </w:r>
            <w:r>
              <w:rPr>
                <w:spacing w:val="-15"/>
              </w:rPr>
              <w:t xml:space="preserve"> </w:t>
            </w:r>
            <w:r>
              <w:rPr>
                <w:spacing w:val="11"/>
                <w:position w:val="1"/>
              </w:rPr>
              <w:t>，</w:t>
            </w:r>
            <w:r>
              <w:rPr>
                <w:spacing w:val="11"/>
              </w:rPr>
              <w:t>且单件起吊重量在</w:t>
            </w:r>
            <w:r>
              <w:rPr>
                <w:rFonts w:ascii="Arial" w:hAnsi="Arial" w:eastAsia="Arial" w:cs="Arial"/>
                <w:spacing w:val="11"/>
              </w:rPr>
              <w:t>10</w:t>
            </w:r>
            <w:r>
              <w:rPr>
                <w:rFonts w:ascii="Arial" w:hAnsi="Arial" w:eastAsia="Arial" w:cs="Arial"/>
              </w:rPr>
              <w:t>KN</w:t>
            </w:r>
            <w:r>
              <w:rPr>
                <w:spacing w:val="11"/>
              </w:rPr>
              <w:t>及以上的起重吊装</w:t>
            </w:r>
            <w:r>
              <w:rPr/>
              <w:t xml:space="preserve"> </w:t>
            </w:r>
            <w:r>
              <w:rPr>
                <w:spacing w:val="3"/>
              </w:rPr>
              <w:t>工程。</w:t>
            </w:r>
          </w:p>
          <w:p>
            <w:pPr>
              <w:pStyle w:val="TableText"/>
              <w:ind w:left="276"/>
              <w:spacing w:before="12" w:line="185" w:lineRule="auto"/>
              <w:rPr/>
            </w:pPr>
            <w:r>
              <w:rPr>
                <w:spacing w:val="7"/>
              </w:rPr>
              <w:t>牵采用起重机械进行安装的工程。</w:t>
            </w:r>
          </w:p>
          <w:p>
            <w:pPr>
              <w:pStyle w:val="TableText"/>
              <w:ind w:left="276"/>
              <w:spacing w:before="12" w:line="186" w:lineRule="auto"/>
              <w:rPr/>
            </w:pPr>
            <w:r>
              <w:rPr>
                <w:spacing w:val="7"/>
              </w:rPr>
              <w:t>牵起重机械安装和拆卸工程。</w:t>
            </w:r>
          </w:p>
          <w:p>
            <w:pPr>
              <w:pStyle w:val="TableText"/>
              <w:ind w:left="276"/>
              <w:spacing w:before="8" w:line="184" w:lineRule="auto"/>
              <w:rPr/>
            </w:pPr>
            <w:r>
              <w:rPr>
                <w:spacing w:val="10"/>
              </w:rPr>
              <w:t>牵施工现场</w:t>
            </w:r>
            <w:r>
              <w:rPr>
                <w:rFonts w:ascii="Arial" w:hAnsi="Arial" w:eastAsia="Arial" w:cs="Arial"/>
                <w:spacing w:val="10"/>
              </w:rPr>
              <w:t>2</w:t>
            </w:r>
            <w:r>
              <w:rPr>
                <w:spacing w:val="10"/>
              </w:rPr>
              <w:t>台（或以上）起重机械存在相互干扰的多台多机种作业工程。</w:t>
            </w:r>
          </w:p>
          <w:p>
            <w:pPr>
              <w:pStyle w:val="TableText"/>
              <w:ind w:left="276"/>
              <w:spacing w:before="17" w:line="186" w:lineRule="auto"/>
              <w:rPr/>
            </w:pPr>
            <w:r>
              <w:rPr>
                <w:spacing w:val="7"/>
              </w:rPr>
              <w:t>牵装配式建筑构件吊装工程</w:t>
            </w:r>
          </w:p>
        </w:tc>
        <w:tc>
          <w:tcPr>
            <w:tcW w:w="2172" w:type="dxa"/>
            <w:vAlign w:val="top"/>
          </w:tcPr>
          <w:p>
            <w:pPr>
              <w:rPr>
                <w:rFonts w:ascii="Arial"/>
                <w:sz w:val="21"/>
              </w:rPr>
            </w:pPr>
            <w:r/>
          </w:p>
        </w:tc>
      </w:tr>
      <w:tr>
        <w:trPr>
          <w:trHeight w:val="1745" w:hRule="atLeast"/>
        </w:trPr>
        <w:tc>
          <w:tcPr>
            <w:tcW w:w="1520"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26"/>
              <w:spacing w:before="64" w:line="185" w:lineRule="auto"/>
              <w:rPr/>
            </w:pPr>
            <w:r>
              <w:rPr>
                <w:spacing w:val="2"/>
              </w:rPr>
              <w:t>四</w:t>
            </w:r>
            <w:r>
              <w:rPr>
                <w:spacing w:val="-19"/>
              </w:rPr>
              <w:t xml:space="preserve"> </w:t>
            </w:r>
            <w:r>
              <w:rPr>
                <w:spacing w:val="2"/>
              </w:rPr>
              <w:t>、脚手架工程</w:t>
            </w:r>
          </w:p>
        </w:tc>
        <w:tc>
          <w:tcPr>
            <w:tcW w:w="5668" w:type="dxa"/>
            <w:vAlign w:val="top"/>
            <w:gridSpan w:val="2"/>
          </w:tcPr>
          <w:p>
            <w:pPr>
              <w:pStyle w:val="TableText"/>
              <w:ind w:left="427" w:right="99" w:hanging="151"/>
              <w:spacing w:before="160" w:line="191" w:lineRule="auto"/>
              <w:rPr/>
            </w:pPr>
            <w:r>
              <w:rPr>
                <w:spacing w:val="9"/>
              </w:rPr>
              <w:t>牵搭设高度在</w:t>
            </w:r>
            <w:r>
              <w:rPr>
                <w:rFonts w:ascii="Arial" w:hAnsi="Arial" w:eastAsia="Arial" w:cs="Arial"/>
                <w:spacing w:val="9"/>
              </w:rPr>
              <w:t>24m</w:t>
            </w:r>
            <w:r>
              <w:rPr>
                <w:spacing w:val="9"/>
              </w:rPr>
              <w:t>及以上的落地式钢管脚手架工程（包括采光井</w:t>
            </w:r>
            <w:r>
              <w:rPr>
                <w:spacing w:val="-7"/>
              </w:rPr>
              <w:t xml:space="preserve"> </w:t>
            </w:r>
            <w:r>
              <w:rPr>
                <w:spacing w:val="9"/>
              </w:rPr>
              <w:t>、电梯井脚</w:t>
            </w:r>
            <w:r>
              <w:rPr/>
              <w:t xml:space="preserve"> </w:t>
            </w:r>
            <w:r>
              <w:rPr>
                <w:spacing w:val="-13"/>
                <w:w w:val="95"/>
              </w:rPr>
              <w:t>手架）。</w:t>
            </w:r>
          </w:p>
          <w:p>
            <w:pPr>
              <w:pStyle w:val="TableText"/>
              <w:ind w:left="276"/>
              <w:spacing w:before="18" w:line="197" w:lineRule="auto"/>
              <w:rPr/>
            </w:pPr>
            <w:r>
              <w:rPr>
                <w:spacing w:val="8"/>
              </w:rPr>
              <w:t>牵附着式升降脚手架工程或导架爬升式工作平台工程。</w:t>
            </w:r>
          </w:p>
          <w:p>
            <w:pPr>
              <w:pStyle w:val="TableText"/>
              <w:ind w:left="276"/>
              <w:spacing w:line="176" w:lineRule="auto"/>
              <w:rPr/>
            </w:pPr>
            <w:r>
              <w:rPr>
                <w:spacing w:val="6"/>
              </w:rPr>
              <w:t>牵悬挑式脚手架工程</w:t>
            </w:r>
            <w:r>
              <w:rPr>
                <w:spacing w:val="6"/>
                <w:position w:val="1"/>
              </w:rPr>
              <w:t>。</w:t>
            </w:r>
          </w:p>
          <w:p>
            <w:pPr>
              <w:pStyle w:val="TableText"/>
              <w:ind w:left="276"/>
              <w:spacing w:before="11" w:line="176" w:lineRule="auto"/>
              <w:rPr/>
            </w:pPr>
            <w:r>
              <w:rPr>
                <w:spacing w:val="6"/>
              </w:rPr>
              <w:t>牵高处作业吊篮</w:t>
            </w:r>
            <w:r>
              <w:rPr>
                <w:spacing w:val="6"/>
                <w:position w:val="1"/>
              </w:rPr>
              <w:t>。</w:t>
            </w:r>
          </w:p>
          <w:p>
            <w:pPr>
              <w:pStyle w:val="TableText"/>
              <w:ind w:left="276"/>
              <w:spacing w:before="14" w:line="197" w:lineRule="auto"/>
              <w:rPr/>
            </w:pPr>
            <w:r>
              <w:rPr>
                <w:spacing w:val="5"/>
              </w:rPr>
              <w:t>牵卸料平台</w:t>
            </w:r>
            <w:r>
              <w:rPr>
                <w:spacing w:val="-16"/>
              </w:rPr>
              <w:t xml:space="preserve"> </w:t>
            </w:r>
            <w:r>
              <w:rPr>
                <w:spacing w:val="5"/>
              </w:rPr>
              <w:t>、操作平台工程。</w:t>
            </w:r>
          </w:p>
          <w:p>
            <w:pPr>
              <w:pStyle w:val="TableText"/>
              <w:ind w:left="276"/>
              <w:spacing w:line="185" w:lineRule="auto"/>
              <w:rPr/>
            </w:pPr>
            <w:r>
              <w:rPr>
                <w:spacing w:val="7"/>
              </w:rPr>
              <w:t>牵异型脚手架工程</w:t>
            </w:r>
          </w:p>
        </w:tc>
        <w:tc>
          <w:tcPr>
            <w:tcW w:w="2172" w:type="dxa"/>
            <w:vAlign w:val="top"/>
          </w:tcPr>
          <w:p>
            <w:pPr>
              <w:rPr>
                <w:rFonts w:ascii="Arial"/>
                <w:sz w:val="21"/>
              </w:rPr>
            </w:pPr>
            <w:r/>
          </w:p>
        </w:tc>
      </w:tr>
      <w:tr>
        <w:trPr>
          <w:trHeight w:val="631" w:hRule="atLeast"/>
        </w:trPr>
        <w:tc>
          <w:tcPr>
            <w:tcW w:w="1520" w:type="dxa"/>
            <w:vAlign w:val="top"/>
          </w:tcPr>
          <w:p>
            <w:pPr>
              <w:pStyle w:val="TableText"/>
              <w:ind w:left="293"/>
              <w:spacing w:before="244" w:line="185" w:lineRule="auto"/>
              <w:rPr/>
            </w:pPr>
            <w:r>
              <w:rPr>
                <w:spacing w:val="3"/>
              </w:rPr>
              <w:t>五</w:t>
            </w:r>
            <w:r>
              <w:rPr>
                <w:spacing w:val="-20"/>
              </w:rPr>
              <w:t xml:space="preserve"> </w:t>
            </w:r>
            <w:r>
              <w:rPr>
                <w:spacing w:val="3"/>
              </w:rPr>
              <w:t>、拆除工程</w:t>
            </w:r>
          </w:p>
        </w:tc>
        <w:tc>
          <w:tcPr>
            <w:tcW w:w="5668" w:type="dxa"/>
            <w:vAlign w:val="top"/>
            <w:gridSpan w:val="2"/>
          </w:tcPr>
          <w:p>
            <w:pPr>
              <w:pStyle w:val="TableText"/>
              <w:ind w:left="427" w:right="99" w:hanging="151"/>
              <w:spacing w:before="135" w:line="192" w:lineRule="auto"/>
              <w:rPr/>
            </w:pPr>
            <w:r>
              <w:rPr>
                <w:spacing w:val="7"/>
              </w:rPr>
              <w:t>牵可能影响行人</w:t>
            </w:r>
            <w:r>
              <w:rPr>
                <w:spacing w:val="-10"/>
              </w:rPr>
              <w:t xml:space="preserve"> </w:t>
            </w:r>
            <w:r>
              <w:rPr>
                <w:spacing w:val="7"/>
              </w:rPr>
              <w:t>、交通</w:t>
            </w:r>
            <w:r>
              <w:rPr>
                <w:spacing w:val="-21"/>
              </w:rPr>
              <w:t xml:space="preserve"> </w:t>
            </w:r>
            <w:r>
              <w:rPr>
                <w:spacing w:val="7"/>
              </w:rPr>
              <w:t>、电力设施</w:t>
            </w:r>
            <w:r>
              <w:rPr>
                <w:spacing w:val="-21"/>
              </w:rPr>
              <w:t xml:space="preserve"> </w:t>
            </w:r>
            <w:r>
              <w:rPr>
                <w:spacing w:val="7"/>
              </w:rPr>
              <w:t>、通信设施或其他建筑物</w:t>
            </w:r>
            <w:r>
              <w:rPr>
                <w:spacing w:val="-21"/>
              </w:rPr>
              <w:t xml:space="preserve"> </w:t>
            </w:r>
            <w:r>
              <w:rPr>
                <w:spacing w:val="7"/>
              </w:rPr>
              <w:t>、构筑物的拆除</w:t>
            </w:r>
            <w:r>
              <w:rPr/>
              <w:t xml:space="preserve"> </w:t>
            </w:r>
            <w:r>
              <w:rPr>
                <w:spacing w:val="5"/>
              </w:rPr>
              <w:t>工程</w:t>
            </w:r>
          </w:p>
        </w:tc>
        <w:tc>
          <w:tcPr>
            <w:tcW w:w="2172" w:type="dxa"/>
            <w:vAlign w:val="top"/>
          </w:tcPr>
          <w:p>
            <w:pPr>
              <w:rPr>
                <w:rFonts w:ascii="Arial"/>
                <w:sz w:val="21"/>
              </w:rPr>
            </w:pPr>
            <w:r/>
          </w:p>
        </w:tc>
      </w:tr>
      <w:tr>
        <w:trPr>
          <w:trHeight w:val="313" w:hRule="atLeast"/>
        </w:trPr>
        <w:tc>
          <w:tcPr>
            <w:tcW w:w="1520" w:type="dxa"/>
            <w:vAlign w:val="top"/>
          </w:tcPr>
          <w:p>
            <w:pPr>
              <w:pStyle w:val="TableText"/>
              <w:ind w:left="289"/>
              <w:spacing w:before="84" w:line="186" w:lineRule="auto"/>
              <w:rPr/>
            </w:pPr>
            <w:r>
              <w:rPr>
                <w:spacing w:val="4"/>
              </w:rPr>
              <w:t>六</w:t>
            </w:r>
            <w:r>
              <w:rPr>
                <w:spacing w:val="-21"/>
              </w:rPr>
              <w:t xml:space="preserve"> </w:t>
            </w:r>
            <w:r>
              <w:rPr>
                <w:spacing w:val="4"/>
              </w:rPr>
              <w:t>、暗挖工程</w:t>
            </w:r>
          </w:p>
        </w:tc>
        <w:tc>
          <w:tcPr>
            <w:tcW w:w="5668" w:type="dxa"/>
            <w:vAlign w:val="top"/>
            <w:gridSpan w:val="2"/>
          </w:tcPr>
          <w:p>
            <w:pPr>
              <w:pStyle w:val="TableText"/>
              <w:ind w:left="276"/>
              <w:spacing w:before="85" w:line="185" w:lineRule="auto"/>
              <w:rPr/>
            </w:pPr>
            <w:r>
              <w:rPr>
                <w:spacing w:val="5"/>
              </w:rPr>
              <w:t>牵采用矿山法</w:t>
            </w:r>
            <w:r>
              <w:rPr>
                <w:spacing w:val="-9"/>
              </w:rPr>
              <w:t xml:space="preserve"> </w:t>
            </w:r>
            <w:r>
              <w:rPr>
                <w:spacing w:val="5"/>
              </w:rPr>
              <w:t>、盾构法</w:t>
            </w:r>
            <w:r>
              <w:rPr>
                <w:spacing w:val="-21"/>
              </w:rPr>
              <w:t xml:space="preserve"> </w:t>
            </w:r>
            <w:r>
              <w:rPr>
                <w:spacing w:val="5"/>
              </w:rPr>
              <w:t>、顶管法施工的隧道</w:t>
            </w:r>
            <w:r>
              <w:rPr>
                <w:spacing w:val="-21"/>
              </w:rPr>
              <w:t xml:space="preserve"> </w:t>
            </w:r>
            <w:r>
              <w:rPr>
                <w:spacing w:val="5"/>
              </w:rPr>
              <w:t>、洞室工程</w:t>
            </w:r>
          </w:p>
        </w:tc>
        <w:tc>
          <w:tcPr>
            <w:tcW w:w="2172" w:type="dxa"/>
            <w:vAlign w:val="top"/>
          </w:tcPr>
          <w:p>
            <w:pPr>
              <w:rPr>
                <w:rFonts w:ascii="Arial"/>
                <w:sz w:val="21"/>
              </w:rPr>
            </w:pPr>
            <w:r/>
          </w:p>
        </w:tc>
      </w:tr>
      <w:tr>
        <w:trPr>
          <w:trHeight w:val="2874" w:hRule="atLeast"/>
        </w:trPr>
        <w:tc>
          <w:tcPr>
            <w:tcW w:w="1520"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48"/>
              <w:spacing w:before="64" w:line="185" w:lineRule="auto"/>
              <w:rPr/>
            </w:pPr>
            <w:r>
              <w:rPr>
                <w:spacing w:val="1"/>
              </w:rPr>
              <w:t>七</w:t>
            </w:r>
            <w:r>
              <w:rPr>
                <w:spacing w:val="-20"/>
              </w:rPr>
              <w:t xml:space="preserve"> </w:t>
            </w:r>
            <w:r>
              <w:rPr>
                <w:spacing w:val="1"/>
              </w:rPr>
              <w:t>、其他</w:t>
            </w:r>
          </w:p>
        </w:tc>
        <w:tc>
          <w:tcPr>
            <w:tcW w:w="5668" w:type="dxa"/>
            <w:vAlign w:val="top"/>
            <w:gridSpan w:val="2"/>
          </w:tcPr>
          <w:p>
            <w:pPr>
              <w:pStyle w:val="TableText"/>
              <w:ind w:left="276"/>
              <w:spacing w:before="200" w:line="176" w:lineRule="auto"/>
              <w:rPr/>
            </w:pPr>
            <w:r>
              <w:rPr>
                <w:spacing w:val="6"/>
              </w:rPr>
              <w:t>牵建筑幕墙安装工程</w:t>
            </w:r>
            <w:r>
              <w:rPr>
                <w:spacing w:val="6"/>
                <w:position w:val="1"/>
              </w:rPr>
              <w:t>。</w:t>
            </w:r>
          </w:p>
          <w:p>
            <w:pPr>
              <w:pStyle w:val="TableText"/>
              <w:ind w:left="276"/>
              <w:spacing w:before="12" w:line="186" w:lineRule="auto"/>
              <w:rPr/>
            </w:pPr>
            <w:r>
              <w:rPr>
                <w:spacing w:val="6"/>
              </w:rPr>
              <w:t>牵钢结构</w:t>
            </w:r>
            <w:r>
              <w:rPr>
                <w:spacing w:val="-17"/>
              </w:rPr>
              <w:t xml:space="preserve"> </w:t>
            </w:r>
            <w:r>
              <w:rPr>
                <w:spacing w:val="6"/>
              </w:rPr>
              <w:t>、网架和索膜结构安装工程。</w:t>
            </w:r>
          </w:p>
          <w:p>
            <w:pPr>
              <w:pStyle w:val="TableText"/>
              <w:ind w:left="276"/>
              <w:spacing w:before="12" w:line="188" w:lineRule="auto"/>
              <w:rPr/>
            </w:pPr>
            <w:r>
              <w:rPr>
                <w:spacing w:val="6"/>
              </w:rPr>
              <w:t>牵人工挖孔桩工程</w:t>
            </w:r>
            <w:r>
              <w:rPr>
                <w:spacing w:val="6"/>
                <w:position w:val="1"/>
              </w:rPr>
              <w:t>。</w:t>
            </w:r>
          </w:p>
          <w:p>
            <w:pPr>
              <w:pStyle w:val="TableText"/>
              <w:ind w:left="276"/>
              <w:spacing w:line="176" w:lineRule="auto"/>
              <w:rPr/>
            </w:pPr>
            <w:r>
              <w:rPr>
                <w:spacing w:val="6"/>
              </w:rPr>
              <w:t>牵水下作业工程</w:t>
            </w:r>
            <w:r>
              <w:rPr>
                <w:spacing w:val="6"/>
                <w:position w:val="1"/>
              </w:rPr>
              <w:t>。</w:t>
            </w:r>
          </w:p>
          <w:p>
            <w:pPr>
              <w:pStyle w:val="TableText"/>
              <w:ind w:left="276"/>
              <w:spacing w:before="11" w:line="197" w:lineRule="auto"/>
              <w:rPr/>
            </w:pPr>
            <w:r>
              <w:rPr>
                <w:spacing w:val="7"/>
              </w:rPr>
              <w:t>牵装配式建筑混凝土预制构件安装工程。</w:t>
            </w:r>
          </w:p>
          <w:p>
            <w:pPr>
              <w:pStyle w:val="TableText"/>
              <w:ind w:left="276"/>
              <w:spacing w:before="1" w:line="185" w:lineRule="auto"/>
              <w:rPr/>
            </w:pPr>
            <w:r>
              <w:rPr>
                <w:spacing w:val="7"/>
              </w:rPr>
              <w:t>牵地下隧道注浆憔幕工程。</w:t>
            </w:r>
          </w:p>
          <w:p>
            <w:pPr>
              <w:pStyle w:val="TableText"/>
              <w:ind w:left="276"/>
              <w:spacing w:before="12" w:line="177" w:lineRule="auto"/>
              <w:rPr/>
            </w:pPr>
            <w:r>
              <w:rPr>
                <w:spacing w:val="5"/>
              </w:rPr>
              <w:t>牵冻结法工程</w:t>
            </w:r>
            <w:r>
              <w:rPr>
                <w:spacing w:val="5"/>
                <w:position w:val="1"/>
              </w:rPr>
              <w:t>。</w:t>
            </w:r>
          </w:p>
          <w:p>
            <w:pPr>
              <w:pStyle w:val="TableText"/>
              <w:ind w:left="276"/>
              <w:spacing w:before="12" w:line="193" w:lineRule="auto"/>
              <w:rPr/>
            </w:pPr>
            <w:r>
              <w:rPr>
                <w:spacing w:val="8"/>
              </w:rPr>
              <w:t>牵无梁楼盖结构地下室顶板上的土方回填工</w:t>
            </w:r>
            <w:r>
              <w:rPr>
                <w:spacing w:val="7"/>
              </w:rPr>
              <w:t>程。</w:t>
            </w:r>
          </w:p>
          <w:p>
            <w:pPr>
              <w:pStyle w:val="TableText"/>
              <w:ind w:left="276"/>
              <w:spacing w:line="179" w:lineRule="auto"/>
              <w:rPr/>
            </w:pPr>
            <w:r>
              <w:rPr>
                <w:spacing w:val="11"/>
              </w:rPr>
              <w:t>牵厚度大于</w:t>
            </w:r>
            <w:r>
              <w:rPr>
                <w:rFonts w:ascii="Arial" w:hAnsi="Arial" w:eastAsia="Arial" w:cs="Arial"/>
                <w:spacing w:val="11"/>
              </w:rPr>
              <w:t>1.5m</w:t>
            </w:r>
            <w:r>
              <w:rPr>
                <w:spacing w:val="11"/>
              </w:rPr>
              <w:t>的底板钢筋支撑工程</w:t>
            </w:r>
            <w:r>
              <w:rPr>
                <w:spacing w:val="11"/>
                <w:position w:val="1"/>
              </w:rPr>
              <w:t>。</w:t>
            </w:r>
          </w:p>
          <w:p>
            <w:pPr>
              <w:pStyle w:val="TableText"/>
              <w:ind w:left="276" w:right="96"/>
              <w:spacing w:before="14" w:line="191" w:lineRule="auto"/>
              <w:rPr/>
            </w:pPr>
            <w:r>
              <w:rPr>
                <w:spacing w:val="6"/>
              </w:rPr>
              <w:t>牵含有有限空间作业的分部分项工程（如市</w:t>
            </w:r>
            <w:r>
              <w:rPr>
                <w:spacing w:val="5"/>
              </w:rPr>
              <w:t>政排水新老管线拆封碰接工程）。</w:t>
            </w:r>
            <w:r>
              <w:rPr/>
              <w:t xml:space="preserve"> </w:t>
            </w:r>
            <w:r>
              <w:rPr>
                <w:spacing w:val="11"/>
              </w:rPr>
              <w:t>牵采用新技术</w:t>
            </w:r>
            <w:r>
              <w:rPr>
                <w:spacing w:val="-19"/>
              </w:rPr>
              <w:t xml:space="preserve"> </w:t>
            </w:r>
            <w:r>
              <w:rPr>
                <w:spacing w:val="11"/>
              </w:rPr>
              <w:t>、新工艺</w:t>
            </w:r>
            <w:r>
              <w:rPr>
                <w:spacing w:val="-21"/>
              </w:rPr>
              <w:t xml:space="preserve"> </w:t>
            </w:r>
            <w:r>
              <w:rPr>
                <w:spacing w:val="11"/>
              </w:rPr>
              <w:t>、新材料</w:t>
            </w:r>
            <w:r>
              <w:rPr>
                <w:spacing w:val="-21"/>
              </w:rPr>
              <w:t xml:space="preserve"> </w:t>
            </w:r>
            <w:r>
              <w:rPr>
                <w:spacing w:val="11"/>
              </w:rPr>
              <w:t>、新设备可能影响工程施工安全</w:t>
            </w:r>
            <w:r>
              <w:rPr>
                <w:spacing w:val="-15"/>
              </w:rPr>
              <w:t xml:space="preserve"> </w:t>
            </w:r>
            <w:r>
              <w:rPr>
                <w:spacing w:val="11"/>
              </w:rPr>
              <w:t>，</w:t>
            </w:r>
            <w:r>
              <w:rPr>
                <w:spacing w:val="-13"/>
              </w:rPr>
              <w:t xml:space="preserve"> </w:t>
            </w:r>
            <w:r>
              <w:rPr>
                <w:spacing w:val="11"/>
              </w:rPr>
              <w:t>尚无国</w:t>
            </w:r>
          </w:p>
          <w:p>
            <w:pPr>
              <w:pStyle w:val="TableText"/>
              <w:ind w:left="429"/>
              <w:spacing w:before="13" w:line="186" w:lineRule="auto"/>
              <w:rPr/>
            </w:pPr>
            <w:r>
              <w:rPr>
                <w:spacing w:val="7"/>
              </w:rPr>
              <w:t>家</w:t>
            </w:r>
            <w:r>
              <w:rPr>
                <w:spacing w:val="-16"/>
              </w:rPr>
              <w:t xml:space="preserve"> </w:t>
            </w:r>
            <w:r>
              <w:rPr>
                <w:spacing w:val="7"/>
              </w:rPr>
              <w:t>、行业及地方技术标准的分部分项工程</w:t>
            </w:r>
          </w:p>
        </w:tc>
        <w:tc>
          <w:tcPr>
            <w:tcW w:w="2172"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167"/>
          <w:footerReference w:type="default" r:id="rId173"/>
          <w:pgSz w:w="12243" w:h="16495"/>
          <w:pgMar w:top="1461" w:right="1609" w:bottom="1137" w:left="1267" w:header="1177" w:footer="913" w:gutter="0"/>
        </w:sectPr>
        <w:rPr>
          <w:rFonts w:ascii="Arial" w:hAnsi="Arial" w:eastAsia="Arial" w:cs="Arial"/>
          <w:sz w:val="18"/>
          <w:szCs w:val="18"/>
        </w:rPr>
      </w:pPr>
    </w:p>
    <w:p>
      <w:pPr>
        <w:pStyle w:val="BodyText"/>
        <w:ind w:left="8646"/>
        <w:spacing w:before="247" w:line="181"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7"/>
        <w:gridCol w:w="529"/>
        <w:gridCol w:w="413"/>
        <w:gridCol w:w="1926"/>
        <w:gridCol w:w="1926"/>
        <w:gridCol w:w="1402"/>
        <w:gridCol w:w="524"/>
        <w:gridCol w:w="1648"/>
      </w:tblGrid>
      <w:tr>
        <w:trPr>
          <w:trHeight w:val="316" w:hRule="atLeast"/>
        </w:trPr>
        <w:tc>
          <w:tcPr>
            <w:tcW w:w="9355" w:type="dxa"/>
            <w:vAlign w:val="top"/>
            <w:gridSpan w:val="8"/>
          </w:tcPr>
          <w:p>
            <w:pPr>
              <w:pStyle w:val="TableText"/>
              <w:ind w:left="3013"/>
              <w:spacing w:before="85" w:line="184" w:lineRule="auto"/>
              <w:rPr/>
            </w:pPr>
            <w:r>
              <w:rPr>
                <w:spacing w:val="8"/>
              </w:rPr>
              <w:t>超过一定规模的危险性较大的分部分项工程范围</w:t>
            </w:r>
          </w:p>
        </w:tc>
      </w:tr>
      <w:tr>
        <w:trPr>
          <w:trHeight w:val="313" w:hRule="atLeast"/>
        </w:trPr>
        <w:tc>
          <w:tcPr>
            <w:tcW w:w="1516" w:type="dxa"/>
            <w:vAlign w:val="top"/>
            <w:gridSpan w:val="2"/>
          </w:tcPr>
          <w:p>
            <w:pPr>
              <w:pStyle w:val="TableText"/>
              <w:ind w:left="287"/>
              <w:spacing w:before="82" w:line="183" w:lineRule="auto"/>
              <w:rPr/>
            </w:pPr>
            <w:r>
              <w:rPr>
                <w:spacing w:val="7"/>
              </w:rPr>
              <w:t>分部分项工程</w:t>
            </w:r>
          </w:p>
        </w:tc>
        <w:tc>
          <w:tcPr>
            <w:tcW w:w="5667" w:type="dxa"/>
            <w:vAlign w:val="top"/>
            <w:gridSpan w:val="4"/>
          </w:tcPr>
          <w:p>
            <w:pPr>
              <w:pStyle w:val="TableText"/>
              <w:ind w:left="2697"/>
              <w:spacing w:before="82" w:line="185" w:lineRule="auto"/>
              <w:rPr/>
            </w:pPr>
            <w:r>
              <w:rPr>
                <w:spacing w:val="-3"/>
              </w:rPr>
              <w:t>内容</w:t>
            </w:r>
          </w:p>
        </w:tc>
        <w:tc>
          <w:tcPr>
            <w:tcW w:w="2172" w:type="dxa"/>
            <w:vAlign w:val="top"/>
            <w:gridSpan w:val="2"/>
          </w:tcPr>
          <w:p>
            <w:pPr>
              <w:pStyle w:val="TableText"/>
              <w:ind w:left="619"/>
              <w:spacing w:before="82" w:line="184" w:lineRule="auto"/>
              <w:rPr/>
            </w:pPr>
            <w:r>
              <w:rPr>
                <w:spacing w:val="7"/>
              </w:rPr>
              <w:t>预计实施时间</w:t>
            </w:r>
          </w:p>
        </w:tc>
      </w:tr>
      <w:tr>
        <w:trPr>
          <w:trHeight w:val="1002" w:hRule="atLeast"/>
        </w:trPr>
        <w:tc>
          <w:tcPr>
            <w:tcW w:w="1516" w:type="dxa"/>
            <w:vAlign w:val="top"/>
            <w:gridSpan w:val="2"/>
          </w:tcPr>
          <w:p>
            <w:pPr>
              <w:spacing w:line="359" w:lineRule="auto"/>
              <w:rPr>
                <w:rFonts w:ascii="Arial"/>
                <w:sz w:val="21"/>
              </w:rPr>
            </w:pPr>
            <w:r/>
          </w:p>
          <w:p>
            <w:pPr>
              <w:pStyle w:val="TableText"/>
              <w:ind w:left="207"/>
              <w:spacing w:before="64" w:line="184" w:lineRule="auto"/>
              <w:rPr/>
            </w:pPr>
            <w:r>
              <w:rPr>
                <w:spacing w:val="4"/>
              </w:rPr>
              <w:t>一</w:t>
            </w:r>
            <w:r>
              <w:rPr>
                <w:spacing w:val="-17"/>
              </w:rPr>
              <w:t xml:space="preserve"> </w:t>
            </w:r>
            <w:r>
              <w:rPr>
                <w:spacing w:val="4"/>
              </w:rPr>
              <w:t>、深基坑工程</w:t>
            </w:r>
          </w:p>
        </w:tc>
        <w:tc>
          <w:tcPr>
            <w:tcW w:w="5667" w:type="dxa"/>
            <w:vAlign w:val="top"/>
            <w:gridSpan w:val="4"/>
          </w:tcPr>
          <w:p>
            <w:pPr>
              <w:pStyle w:val="TableText"/>
              <w:ind w:left="277"/>
              <w:spacing w:before="109" w:line="181" w:lineRule="auto"/>
              <w:rPr/>
            </w:pPr>
            <w:r>
              <w:rPr>
                <w:spacing w:val="6"/>
              </w:rPr>
              <w:t>牵开挖深度超过</w:t>
            </w:r>
            <w:r>
              <w:rPr>
                <w:rFonts w:ascii="Arial" w:hAnsi="Arial" w:eastAsia="Arial" w:cs="Arial"/>
                <w:spacing w:val="6"/>
              </w:rPr>
              <w:t>5m</w:t>
            </w:r>
            <w:r>
              <w:rPr>
                <w:spacing w:val="6"/>
              </w:rPr>
              <w:t>（含</w:t>
            </w:r>
            <w:r>
              <w:rPr>
                <w:rFonts w:ascii="Arial" w:hAnsi="Arial" w:eastAsia="Arial" w:cs="Arial"/>
                <w:spacing w:val="6"/>
              </w:rPr>
              <w:t>5m</w:t>
            </w:r>
            <w:r>
              <w:rPr>
                <w:spacing w:val="6"/>
              </w:rPr>
              <w:t>）</w:t>
            </w:r>
            <w:r>
              <w:rPr>
                <w:spacing w:val="-8"/>
              </w:rPr>
              <w:t xml:space="preserve"> </w:t>
            </w:r>
            <w:r>
              <w:rPr>
                <w:spacing w:val="6"/>
              </w:rPr>
              <w:t>的基坑（槽）</w:t>
            </w:r>
            <w:r>
              <w:rPr>
                <w:spacing w:val="-15"/>
              </w:rPr>
              <w:t xml:space="preserve"> </w:t>
            </w:r>
            <w:r>
              <w:rPr>
                <w:spacing w:val="6"/>
              </w:rPr>
              <w:t>的土方开挖</w:t>
            </w:r>
            <w:r>
              <w:rPr>
                <w:spacing w:val="-21"/>
              </w:rPr>
              <w:t xml:space="preserve"> </w:t>
            </w:r>
            <w:r>
              <w:rPr>
                <w:spacing w:val="6"/>
              </w:rPr>
              <w:t>、支护</w:t>
            </w:r>
            <w:r>
              <w:rPr>
                <w:spacing w:val="-21"/>
              </w:rPr>
              <w:t xml:space="preserve"> </w:t>
            </w:r>
            <w:r>
              <w:rPr>
                <w:spacing w:val="6"/>
              </w:rPr>
              <w:t>、降水工程。</w:t>
            </w:r>
          </w:p>
          <w:p>
            <w:pPr>
              <w:pStyle w:val="TableText"/>
              <w:ind w:left="425" w:right="98" w:hanging="149"/>
              <w:spacing w:before="18" w:line="193" w:lineRule="auto"/>
              <w:rPr/>
            </w:pPr>
            <w:r>
              <w:rPr>
                <w:spacing w:val="11"/>
              </w:rPr>
              <w:t>牵开挖深度</w:t>
            </w:r>
            <w:r>
              <w:rPr>
                <w:rFonts w:ascii="Arial" w:hAnsi="Arial" w:eastAsia="Arial" w:cs="Arial"/>
                <w:spacing w:val="11"/>
              </w:rPr>
              <w:t>3m</w:t>
            </w:r>
            <w:r>
              <w:rPr>
                <w:spacing w:val="11"/>
              </w:rPr>
              <w:t>至</w:t>
            </w:r>
            <w:r>
              <w:rPr>
                <w:rFonts w:ascii="Arial" w:hAnsi="Arial" w:eastAsia="Arial" w:cs="Arial"/>
                <w:spacing w:val="11"/>
              </w:rPr>
              <w:t>5m</w:t>
            </w:r>
            <w:r>
              <w:rPr>
                <w:spacing w:val="11"/>
              </w:rPr>
              <w:t>，且与基坑底部边线水平距离两倍开挖深</w:t>
            </w:r>
            <w:r>
              <w:rPr>
                <w:spacing w:val="10"/>
              </w:rPr>
              <w:t>度范围内存在</w:t>
            </w:r>
            <w:r>
              <w:rPr/>
              <w:t xml:space="preserve"> </w:t>
            </w:r>
            <w:r>
              <w:rPr>
                <w:spacing w:val="13"/>
              </w:rPr>
              <w:t>需要保护的建（构）筑物</w:t>
            </w:r>
            <w:r>
              <w:rPr>
                <w:spacing w:val="-20"/>
              </w:rPr>
              <w:t xml:space="preserve"> </w:t>
            </w:r>
            <w:r>
              <w:rPr>
                <w:spacing w:val="13"/>
              </w:rPr>
              <w:t>、主干道路或地下管线的基坑（槽） 的土方开</w:t>
            </w:r>
            <w:r>
              <w:rPr/>
              <w:t xml:space="preserve"> </w:t>
            </w:r>
            <w:r>
              <w:rPr>
                <w:spacing w:val="3"/>
              </w:rPr>
              <w:t>挖</w:t>
            </w:r>
            <w:r>
              <w:rPr>
                <w:spacing w:val="-20"/>
              </w:rPr>
              <w:t xml:space="preserve"> </w:t>
            </w:r>
            <w:r>
              <w:rPr>
                <w:spacing w:val="3"/>
              </w:rPr>
              <w:t>、支护</w:t>
            </w:r>
            <w:r>
              <w:rPr>
                <w:spacing w:val="-21"/>
              </w:rPr>
              <w:t xml:space="preserve"> </w:t>
            </w:r>
            <w:r>
              <w:rPr>
                <w:spacing w:val="3"/>
              </w:rPr>
              <w:t>、降水工程</w:t>
            </w:r>
          </w:p>
        </w:tc>
        <w:tc>
          <w:tcPr>
            <w:tcW w:w="2172" w:type="dxa"/>
            <w:vAlign w:val="top"/>
            <w:gridSpan w:val="2"/>
          </w:tcPr>
          <w:p>
            <w:pPr>
              <w:rPr>
                <w:rFonts w:ascii="Arial"/>
                <w:sz w:val="21"/>
              </w:rPr>
            </w:pPr>
            <w:r/>
          </w:p>
        </w:tc>
      </w:tr>
      <w:tr>
        <w:trPr>
          <w:trHeight w:val="1427" w:hRule="atLeast"/>
        </w:trPr>
        <w:tc>
          <w:tcPr>
            <w:tcW w:w="1516" w:type="dxa"/>
            <w:vAlign w:val="top"/>
            <w:gridSpan w:val="2"/>
          </w:tcPr>
          <w:p>
            <w:pPr>
              <w:spacing w:line="466" w:lineRule="auto"/>
              <w:rPr>
                <w:rFonts w:ascii="Arial"/>
                <w:sz w:val="21"/>
              </w:rPr>
            </w:pPr>
            <w:r/>
          </w:p>
          <w:p>
            <w:pPr>
              <w:pStyle w:val="TableText"/>
              <w:ind w:left="446" w:right="196" w:hanging="239"/>
              <w:spacing w:before="64" w:line="191" w:lineRule="auto"/>
              <w:rPr/>
            </w:pPr>
            <w:r>
              <w:rPr>
                <w:spacing w:val="4"/>
              </w:rPr>
              <w:t>二</w:t>
            </w:r>
            <w:r>
              <w:rPr>
                <w:spacing w:val="-17"/>
              </w:rPr>
              <w:t xml:space="preserve"> </w:t>
            </w:r>
            <w:r>
              <w:rPr>
                <w:spacing w:val="4"/>
              </w:rPr>
              <w:t>、模板工程及</w:t>
            </w:r>
            <w:r>
              <w:rPr/>
              <w:t xml:space="preserve"> </w:t>
            </w:r>
            <w:r>
              <w:rPr>
                <w:spacing w:val="7"/>
              </w:rPr>
              <w:t>支撑体系</w:t>
            </w:r>
          </w:p>
        </w:tc>
        <w:tc>
          <w:tcPr>
            <w:tcW w:w="5667" w:type="dxa"/>
            <w:vAlign w:val="top"/>
            <w:gridSpan w:val="4"/>
          </w:tcPr>
          <w:p>
            <w:pPr>
              <w:pStyle w:val="TableText"/>
              <w:ind w:left="277"/>
              <w:spacing w:before="104" w:line="185" w:lineRule="auto"/>
              <w:rPr/>
            </w:pPr>
            <w:r>
              <w:rPr>
                <w:spacing w:val="6"/>
              </w:rPr>
              <w:t>牵各类工具式模板工程：包括滑模</w:t>
            </w:r>
            <w:r>
              <w:rPr>
                <w:spacing w:val="-21"/>
              </w:rPr>
              <w:t xml:space="preserve"> </w:t>
            </w:r>
            <w:r>
              <w:rPr>
                <w:spacing w:val="6"/>
              </w:rPr>
              <w:t>、爬模</w:t>
            </w:r>
            <w:r>
              <w:rPr>
                <w:spacing w:val="-21"/>
              </w:rPr>
              <w:t xml:space="preserve"> </w:t>
            </w:r>
            <w:r>
              <w:rPr>
                <w:spacing w:val="6"/>
              </w:rPr>
              <w:t>、飞模</w:t>
            </w:r>
            <w:r>
              <w:rPr>
                <w:spacing w:val="-21"/>
              </w:rPr>
              <w:t xml:space="preserve"> </w:t>
            </w:r>
            <w:r>
              <w:rPr>
                <w:spacing w:val="6"/>
              </w:rPr>
              <w:t>、隧道</w:t>
            </w:r>
            <w:r>
              <w:rPr>
                <w:spacing w:val="5"/>
              </w:rPr>
              <w:t>模等工程。</w:t>
            </w:r>
          </w:p>
          <w:p>
            <w:pPr>
              <w:pStyle w:val="TableText"/>
              <w:ind w:left="424" w:right="94" w:hanging="149"/>
              <w:spacing w:before="9" w:line="190" w:lineRule="auto"/>
              <w:rPr/>
            </w:pPr>
            <w:r>
              <w:rPr>
                <w:spacing w:val="7"/>
              </w:rPr>
              <w:t>牵混凝土模板支撑工程：搭设高度</w:t>
            </w:r>
            <w:r>
              <w:rPr>
                <w:rFonts w:ascii="Arial" w:hAnsi="Arial" w:eastAsia="Arial" w:cs="Arial"/>
                <w:spacing w:val="7"/>
              </w:rPr>
              <w:t>8m</w:t>
            </w:r>
            <w:r>
              <w:rPr>
                <w:spacing w:val="7"/>
              </w:rPr>
              <w:t>及以上</w:t>
            </w:r>
            <w:r>
              <w:rPr>
                <w:spacing w:val="-18"/>
              </w:rPr>
              <w:t xml:space="preserve"> </w:t>
            </w:r>
            <w:r>
              <w:rPr>
                <w:spacing w:val="7"/>
                <w:position w:val="1"/>
              </w:rPr>
              <w:t>，</w:t>
            </w:r>
            <w:r>
              <w:rPr>
                <w:spacing w:val="7"/>
              </w:rPr>
              <w:t>或搭设跨度</w:t>
            </w:r>
            <w:r>
              <w:rPr>
                <w:rFonts w:ascii="Arial" w:hAnsi="Arial" w:eastAsia="Arial" w:cs="Arial"/>
                <w:spacing w:val="7"/>
              </w:rPr>
              <w:t>18m</w:t>
            </w:r>
            <w:r>
              <w:rPr>
                <w:spacing w:val="6"/>
              </w:rPr>
              <w:t>及以上</w:t>
            </w:r>
            <w:r>
              <w:rPr>
                <w:spacing w:val="-19"/>
              </w:rPr>
              <w:t xml:space="preserve"> </w:t>
            </w:r>
            <w:r>
              <w:rPr>
                <w:spacing w:val="6"/>
                <w:position w:val="1"/>
              </w:rPr>
              <w:t>，</w:t>
            </w:r>
            <w:r>
              <w:rPr>
                <w:spacing w:val="6"/>
              </w:rPr>
              <w:t>或混</w:t>
            </w:r>
            <w:r>
              <w:rPr/>
              <w:t xml:space="preserve"> </w:t>
            </w:r>
            <w:r>
              <w:rPr>
                <w:spacing w:val="5"/>
              </w:rPr>
              <w:t>凝土板厚</w:t>
            </w:r>
            <w:r>
              <w:rPr>
                <w:rFonts w:ascii="Arial" w:hAnsi="Arial" w:eastAsia="Arial" w:cs="Arial"/>
                <w:spacing w:val="5"/>
              </w:rPr>
              <w:t>350</w:t>
            </w:r>
            <w:r>
              <w:rPr>
                <w:rFonts w:ascii="Arial" w:hAnsi="Arial" w:eastAsia="Arial" w:cs="Arial"/>
              </w:rPr>
              <w:t>mm</w:t>
            </w:r>
            <w:r>
              <w:rPr>
                <w:spacing w:val="5"/>
              </w:rPr>
              <w:t>及以上</w:t>
            </w:r>
            <w:r>
              <w:rPr>
                <w:spacing w:val="-5"/>
              </w:rPr>
              <w:t xml:space="preserve"> </w:t>
            </w:r>
            <w:r>
              <w:rPr>
                <w:spacing w:val="5"/>
              </w:rPr>
              <w:t>，或混凝土梁截面面积</w:t>
            </w:r>
            <w:r>
              <w:rPr>
                <w:rFonts w:ascii="Arial" w:hAnsi="Arial" w:eastAsia="Arial" w:cs="Arial"/>
                <w:spacing w:val="5"/>
              </w:rPr>
              <w:t>0.45m</w:t>
            </w:r>
            <w:r>
              <w:rPr>
                <w:rFonts w:ascii="Arial" w:hAnsi="Arial" w:eastAsia="Arial" w:cs="Arial"/>
                <w:sz w:val="10"/>
                <w:szCs w:val="10"/>
                <w:spacing w:val="5"/>
                <w:position w:val="4"/>
              </w:rPr>
              <w:t>2 </w:t>
            </w:r>
            <w:r>
              <w:rPr>
                <w:spacing w:val="5"/>
              </w:rPr>
              <w:t>及以上</w:t>
            </w:r>
            <w:r>
              <w:rPr>
                <w:spacing w:val="-23"/>
              </w:rPr>
              <w:t xml:space="preserve"> </w:t>
            </w:r>
            <w:r>
              <w:rPr>
                <w:spacing w:val="5"/>
              </w:rPr>
              <w:t>。或施工总荷</w:t>
            </w:r>
            <w:r>
              <w:rPr/>
              <w:t xml:space="preserve"> </w:t>
            </w:r>
            <w:r>
              <w:rPr>
                <w:spacing w:val="3"/>
              </w:rPr>
              <w:t>载（设计值）</w:t>
            </w:r>
            <w:r>
              <w:rPr>
                <w:rFonts w:ascii="Arial" w:hAnsi="Arial" w:eastAsia="Arial" w:cs="Arial"/>
                <w:spacing w:val="3"/>
              </w:rPr>
              <w:t>15</w:t>
            </w:r>
            <w:r>
              <w:rPr>
                <w:rFonts w:ascii="Arial" w:hAnsi="Arial" w:eastAsia="Arial" w:cs="Arial"/>
              </w:rPr>
              <w:t>KN</w:t>
            </w:r>
            <w:r>
              <w:rPr>
                <w:spacing w:val="3"/>
              </w:rPr>
              <w:t>/</w:t>
            </w:r>
            <w:r>
              <w:rPr>
                <w:rFonts w:ascii="Arial" w:hAnsi="Arial" w:eastAsia="Arial" w:cs="Arial"/>
                <w:spacing w:val="3"/>
              </w:rPr>
              <w:t>m</w:t>
            </w:r>
            <w:r>
              <w:rPr>
                <w:rFonts w:ascii="Arial" w:hAnsi="Arial" w:eastAsia="Arial" w:cs="Arial"/>
                <w:sz w:val="10"/>
                <w:szCs w:val="10"/>
                <w:spacing w:val="3"/>
                <w:position w:val="4"/>
              </w:rPr>
              <w:t>2 </w:t>
            </w:r>
            <w:r>
              <w:rPr>
                <w:spacing w:val="3"/>
              </w:rPr>
              <w:t>及以上</w:t>
            </w:r>
            <w:r>
              <w:rPr>
                <w:spacing w:val="-7"/>
              </w:rPr>
              <w:t xml:space="preserve"> </w:t>
            </w:r>
            <w:r>
              <w:rPr>
                <w:spacing w:val="3"/>
                <w:position w:val="1"/>
              </w:rPr>
              <w:t>，</w:t>
            </w:r>
            <w:r>
              <w:rPr>
                <w:spacing w:val="3"/>
              </w:rPr>
              <w:t>或集中线荷载（设计值）</w:t>
            </w:r>
            <w:r>
              <w:rPr>
                <w:rFonts w:ascii="Arial" w:hAnsi="Arial" w:eastAsia="Arial" w:cs="Arial"/>
                <w:spacing w:val="3"/>
              </w:rPr>
              <w:t>20</w:t>
            </w:r>
            <w:r>
              <w:rPr>
                <w:rFonts w:ascii="Arial" w:hAnsi="Arial" w:eastAsia="Arial" w:cs="Arial"/>
              </w:rPr>
              <w:t>KN</w:t>
            </w:r>
            <w:r>
              <w:rPr>
                <w:spacing w:val="3"/>
              </w:rPr>
              <w:t>/</w:t>
            </w:r>
            <w:r>
              <w:rPr>
                <w:rFonts w:ascii="Arial" w:hAnsi="Arial" w:eastAsia="Arial" w:cs="Arial"/>
                <w:spacing w:val="3"/>
              </w:rPr>
              <w:t>m</w:t>
            </w:r>
            <w:r>
              <w:rPr>
                <w:spacing w:val="3"/>
              </w:rPr>
              <w:t>及以上</w:t>
            </w:r>
            <w:r>
              <w:rPr>
                <w:spacing w:val="3"/>
                <w:position w:val="1"/>
              </w:rPr>
              <w:t>。</w:t>
            </w:r>
          </w:p>
          <w:p>
            <w:pPr>
              <w:pStyle w:val="TableText"/>
              <w:ind w:left="437" w:right="98" w:hanging="163"/>
              <w:spacing w:before="13" w:line="193" w:lineRule="auto"/>
              <w:rPr/>
            </w:pPr>
            <w:r>
              <w:rPr>
                <w:spacing w:val="11"/>
              </w:rPr>
              <w:t>牵承重支撑体系：用于钢结构安装等满堂支撑体系承受单</w:t>
            </w:r>
            <w:r>
              <w:rPr>
                <w:spacing w:val="10"/>
              </w:rPr>
              <w:t>点集中荷载</w:t>
            </w:r>
            <w:r>
              <w:rPr>
                <w:rFonts w:ascii="Arial" w:hAnsi="Arial" w:eastAsia="Arial" w:cs="Arial"/>
                <w:spacing w:val="10"/>
              </w:rPr>
              <w:t>7</w:t>
            </w:r>
            <w:r>
              <w:rPr>
                <w:rFonts w:ascii="Arial" w:hAnsi="Arial" w:eastAsia="Arial" w:cs="Arial"/>
              </w:rPr>
              <w:t>KN</w:t>
            </w:r>
            <w:r>
              <w:rPr>
                <w:spacing w:val="10"/>
              </w:rPr>
              <w:t>及</w:t>
            </w:r>
            <w:r>
              <w:rPr/>
              <w:t xml:space="preserve"> </w:t>
            </w:r>
            <w:r>
              <w:rPr>
                <w:spacing w:val="-1"/>
              </w:rPr>
              <w:t>以上</w:t>
            </w:r>
          </w:p>
        </w:tc>
        <w:tc>
          <w:tcPr>
            <w:tcW w:w="2172" w:type="dxa"/>
            <w:vAlign w:val="top"/>
            <w:gridSpan w:val="2"/>
          </w:tcPr>
          <w:p>
            <w:pPr>
              <w:rPr>
                <w:rFonts w:ascii="Arial"/>
                <w:sz w:val="21"/>
              </w:rPr>
            </w:pPr>
            <w:r/>
          </w:p>
        </w:tc>
      </w:tr>
      <w:tr>
        <w:trPr>
          <w:trHeight w:val="2063" w:hRule="atLeast"/>
        </w:trPr>
        <w:tc>
          <w:tcPr>
            <w:tcW w:w="1516" w:type="dxa"/>
            <w:vAlign w:val="top"/>
            <w:gridSpan w:val="2"/>
          </w:tcPr>
          <w:p>
            <w:pPr>
              <w:spacing w:line="339" w:lineRule="auto"/>
              <w:rPr>
                <w:rFonts w:ascii="Arial"/>
                <w:sz w:val="21"/>
              </w:rPr>
            </w:pPr>
            <w:r/>
          </w:p>
          <w:p>
            <w:pPr>
              <w:spacing w:line="339" w:lineRule="auto"/>
              <w:rPr>
                <w:rFonts w:ascii="Arial"/>
                <w:sz w:val="21"/>
              </w:rPr>
            </w:pPr>
            <w:r/>
          </w:p>
          <w:p>
            <w:pPr>
              <w:pStyle w:val="TableText"/>
              <w:ind w:left="50"/>
              <w:spacing w:before="64" w:line="185" w:lineRule="auto"/>
              <w:rPr/>
            </w:pPr>
            <w:r>
              <w:rPr>
                <w:spacing w:val="5"/>
              </w:rPr>
              <w:t>三</w:t>
            </w:r>
            <w:r>
              <w:rPr>
                <w:spacing w:val="-19"/>
              </w:rPr>
              <w:t xml:space="preserve"> </w:t>
            </w:r>
            <w:r>
              <w:rPr>
                <w:spacing w:val="5"/>
              </w:rPr>
              <w:t>、起重吊装及起重</w:t>
            </w:r>
          </w:p>
          <w:p>
            <w:pPr>
              <w:pStyle w:val="TableText"/>
              <w:ind w:left="287"/>
              <w:spacing w:before="12" w:line="185" w:lineRule="auto"/>
              <w:rPr/>
            </w:pPr>
            <w:r>
              <w:rPr>
                <w:spacing w:val="7"/>
              </w:rPr>
              <w:t>机械安装拆卸</w:t>
            </w:r>
          </w:p>
          <w:p>
            <w:pPr>
              <w:pStyle w:val="TableText"/>
              <w:ind w:left="605"/>
              <w:spacing w:before="13" w:line="185" w:lineRule="auto"/>
              <w:rPr/>
            </w:pPr>
            <w:r>
              <w:rPr>
                <w:spacing w:val="5"/>
              </w:rPr>
              <w:t>工程</w:t>
            </w:r>
          </w:p>
        </w:tc>
        <w:tc>
          <w:tcPr>
            <w:tcW w:w="5667" w:type="dxa"/>
            <w:vAlign w:val="top"/>
            <w:gridSpan w:val="4"/>
          </w:tcPr>
          <w:p>
            <w:pPr>
              <w:pStyle w:val="TableText"/>
              <w:ind w:left="426" w:right="98" w:hanging="151"/>
              <w:spacing w:before="108" w:line="188" w:lineRule="auto"/>
              <w:rPr/>
            </w:pPr>
            <w:r>
              <w:rPr>
                <w:spacing w:val="8"/>
              </w:rPr>
              <w:t>牵采用非常规起重设备</w:t>
            </w:r>
            <w:r>
              <w:rPr>
                <w:spacing w:val="-10"/>
              </w:rPr>
              <w:t xml:space="preserve"> </w:t>
            </w:r>
            <w:r>
              <w:rPr>
                <w:spacing w:val="8"/>
                <w:position w:val="1"/>
              </w:rPr>
              <w:t>、</w:t>
            </w:r>
            <w:r>
              <w:rPr>
                <w:spacing w:val="8"/>
              </w:rPr>
              <w:t>方法</w:t>
            </w:r>
            <w:r>
              <w:rPr>
                <w:spacing w:val="-14"/>
              </w:rPr>
              <w:t xml:space="preserve"> </w:t>
            </w:r>
            <w:r>
              <w:rPr>
                <w:spacing w:val="8"/>
                <w:position w:val="1"/>
              </w:rPr>
              <w:t>，</w:t>
            </w:r>
            <w:r>
              <w:rPr>
                <w:spacing w:val="8"/>
              </w:rPr>
              <w:t>且单件起吊重量在</w:t>
            </w:r>
            <w:r>
              <w:rPr>
                <w:rFonts w:ascii="Arial" w:hAnsi="Arial" w:eastAsia="Arial" w:cs="Arial"/>
                <w:spacing w:val="8"/>
              </w:rPr>
              <w:t>100</w:t>
            </w:r>
            <w:r>
              <w:rPr>
                <w:rFonts w:ascii="Arial" w:hAnsi="Arial" w:eastAsia="Arial" w:cs="Arial"/>
              </w:rPr>
              <w:t>KN</w:t>
            </w:r>
            <w:r>
              <w:rPr>
                <w:spacing w:val="8"/>
              </w:rPr>
              <w:t>及以上的起重吊装</w:t>
            </w:r>
            <w:r>
              <w:rPr/>
              <w:t xml:space="preserve"> </w:t>
            </w:r>
            <w:r>
              <w:rPr>
                <w:spacing w:val="3"/>
              </w:rPr>
              <w:t>工程。</w:t>
            </w:r>
          </w:p>
          <w:p>
            <w:pPr>
              <w:pStyle w:val="TableText"/>
              <w:ind w:left="444" w:right="98" w:hanging="165"/>
              <w:spacing w:before="8" w:line="184" w:lineRule="auto"/>
              <w:rPr/>
            </w:pPr>
            <w:r>
              <w:rPr>
                <w:spacing w:val="11"/>
              </w:rPr>
              <w:t>牵起重量</w:t>
            </w:r>
            <w:r>
              <w:rPr>
                <w:spacing w:val="22"/>
              </w:rPr>
              <w:t xml:space="preserve"> </w:t>
            </w:r>
            <w:r>
              <w:rPr>
                <w:rFonts w:ascii="Arial" w:hAnsi="Arial" w:eastAsia="Arial" w:cs="Arial"/>
                <w:spacing w:val="11"/>
              </w:rPr>
              <w:t>300</w:t>
            </w:r>
            <w:r>
              <w:rPr>
                <w:rFonts w:ascii="Arial" w:hAnsi="Arial" w:eastAsia="Arial" w:cs="Arial"/>
              </w:rPr>
              <w:t>KN</w:t>
            </w:r>
            <w:r>
              <w:rPr>
                <w:spacing w:val="11"/>
              </w:rPr>
              <w:t>及以上</w:t>
            </w:r>
            <w:r>
              <w:rPr>
                <w:spacing w:val="-15"/>
              </w:rPr>
              <w:t xml:space="preserve"> </w:t>
            </w:r>
            <w:r>
              <w:rPr>
                <w:spacing w:val="11"/>
                <w:position w:val="1"/>
              </w:rPr>
              <w:t>，</w:t>
            </w:r>
            <w:r>
              <w:rPr>
                <w:spacing w:val="11"/>
              </w:rPr>
              <w:t>或搭设总高度</w:t>
            </w:r>
            <w:r>
              <w:rPr>
                <w:spacing w:val="16"/>
                <w:w w:val="101"/>
              </w:rPr>
              <w:t xml:space="preserve"> </w:t>
            </w:r>
            <w:r>
              <w:rPr>
                <w:rFonts w:ascii="Arial" w:hAnsi="Arial" w:eastAsia="Arial" w:cs="Arial"/>
                <w:spacing w:val="11"/>
              </w:rPr>
              <w:t>200m</w:t>
            </w:r>
            <w:r>
              <w:rPr>
                <w:spacing w:val="11"/>
              </w:rPr>
              <w:t>及以上</w:t>
            </w:r>
            <w:r>
              <w:rPr>
                <w:spacing w:val="-15"/>
              </w:rPr>
              <w:t xml:space="preserve"> </w:t>
            </w:r>
            <w:r>
              <w:rPr>
                <w:spacing w:val="11"/>
                <w:position w:val="1"/>
              </w:rPr>
              <w:t>，</w:t>
            </w:r>
            <w:r>
              <w:rPr>
                <w:spacing w:val="11"/>
              </w:rPr>
              <w:t>或搭设基础标高在</w:t>
            </w:r>
            <w:r>
              <w:rPr/>
              <w:t xml:space="preserve"> </w:t>
            </w:r>
            <w:r>
              <w:rPr>
                <w:rFonts w:ascii="Arial" w:hAnsi="Arial" w:eastAsia="Arial" w:cs="Arial"/>
                <w:spacing w:val="7"/>
              </w:rPr>
              <w:t>200m</w:t>
            </w:r>
            <w:r>
              <w:rPr>
                <w:spacing w:val="7"/>
              </w:rPr>
              <w:t>及以上的起重机械安装和拆卸工程</w:t>
            </w:r>
            <w:r>
              <w:rPr>
                <w:spacing w:val="7"/>
                <w:position w:val="1"/>
              </w:rPr>
              <w:t>。</w:t>
            </w:r>
          </w:p>
          <w:p>
            <w:pPr>
              <w:pStyle w:val="TableText"/>
              <w:ind w:left="428" w:right="98" w:hanging="151"/>
              <w:spacing w:before="12" w:line="191" w:lineRule="auto"/>
              <w:rPr/>
            </w:pPr>
            <w:r>
              <w:rPr>
                <w:spacing w:val="10"/>
              </w:rPr>
              <w:t>牵采用非说明书中基础形式或附墙形式进行安装的塔式起重机和施工升降机</w:t>
            </w:r>
            <w:r>
              <w:rPr>
                <w:spacing w:val="5"/>
              </w:rPr>
              <w:t xml:space="preserve"> </w:t>
            </w:r>
            <w:r>
              <w:rPr>
                <w:spacing w:val="5"/>
              </w:rPr>
              <w:t>安装工程。</w:t>
            </w:r>
          </w:p>
          <w:p>
            <w:pPr>
              <w:pStyle w:val="TableText"/>
              <w:ind w:left="277"/>
              <w:spacing w:before="14" w:line="185" w:lineRule="auto"/>
              <w:rPr/>
            </w:pPr>
            <w:r>
              <w:rPr>
                <w:spacing w:val="7"/>
              </w:rPr>
              <w:t>牵外挂式塔式起重机安装和拆卸工程。</w:t>
            </w:r>
          </w:p>
          <w:p>
            <w:pPr>
              <w:pStyle w:val="TableText"/>
              <w:ind w:left="277"/>
              <w:spacing w:before="12" w:line="185" w:lineRule="auto"/>
              <w:rPr/>
            </w:pPr>
            <w:r>
              <w:rPr>
                <w:spacing w:val="8"/>
              </w:rPr>
              <w:t>牵使用屋面吊进行拆卸的塔式起重机拆卸工</w:t>
            </w:r>
            <w:r>
              <w:rPr>
                <w:spacing w:val="7"/>
              </w:rPr>
              <w:t>程。</w:t>
            </w:r>
          </w:p>
          <w:p>
            <w:pPr>
              <w:pStyle w:val="TableText"/>
              <w:ind w:left="277"/>
              <w:spacing w:before="13" w:line="185" w:lineRule="auto"/>
              <w:rPr/>
            </w:pPr>
            <w:r>
              <w:rPr>
                <w:spacing w:val="7"/>
              </w:rPr>
              <w:t>牵架桥机安装和拆卸工程</w:t>
            </w:r>
            <w:r>
              <w:rPr>
                <w:spacing w:val="-6"/>
              </w:rPr>
              <w:t xml:space="preserve"> </w:t>
            </w:r>
            <w:r>
              <w:rPr>
                <w:spacing w:val="7"/>
              </w:rPr>
              <w:t>，使用架桥机进行的桥梁安装工程</w:t>
            </w:r>
          </w:p>
        </w:tc>
        <w:tc>
          <w:tcPr>
            <w:tcW w:w="2172" w:type="dxa"/>
            <w:vAlign w:val="top"/>
            <w:gridSpan w:val="2"/>
          </w:tcPr>
          <w:p>
            <w:pPr>
              <w:rPr>
                <w:rFonts w:ascii="Arial"/>
                <w:sz w:val="21"/>
              </w:rPr>
            </w:pPr>
            <w:r/>
          </w:p>
        </w:tc>
      </w:tr>
      <w:tr>
        <w:trPr>
          <w:trHeight w:val="1586" w:hRule="atLeast"/>
        </w:trPr>
        <w:tc>
          <w:tcPr>
            <w:tcW w:w="1516" w:type="dxa"/>
            <w:vAlign w:val="top"/>
            <w:gridSpan w:val="2"/>
          </w:tcPr>
          <w:p>
            <w:pPr>
              <w:spacing w:line="273" w:lineRule="auto"/>
              <w:rPr>
                <w:rFonts w:ascii="Arial"/>
                <w:sz w:val="21"/>
              </w:rPr>
            </w:pPr>
            <w:r/>
          </w:p>
          <w:p>
            <w:pPr>
              <w:spacing w:line="273" w:lineRule="auto"/>
              <w:rPr>
                <w:rFonts w:ascii="Arial"/>
                <w:sz w:val="21"/>
              </w:rPr>
            </w:pPr>
            <w:r/>
          </w:p>
          <w:p>
            <w:pPr>
              <w:pStyle w:val="TableText"/>
              <w:ind w:left="382"/>
              <w:spacing w:before="64" w:line="197" w:lineRule="auto"/>
              <w:rPr/>
            </w:pPr>
            <w:r>
              <w:rPr>
                <w:spacing w:val="-1"/>
              </w:rPr>
              <w:t>四</w:t>
            </w:r>
            <w:r>
              <w:rPr>
                <w:spacing w:val="-18"/>
              </w:rPr>
              <w:t xml:space="preserve"> </w:t>
            </w:r>
            <w:r>
              <w:rPr>
                <w:spacing w:val="-1"/>
              </w:rPr>
              <w:t>、脚手架</w:t>
            </w:r>
          </w:p>
          <w:p>
            <w:pPr>
              <w:pStyle w:val="TableText"/>
              <w:ind w:left="605"/>
              <w:spacing w:line="185" w:lineRule="auto"/>
              <w:rPr/>
            </w:pPr>
            <w:r>
              <w:rPr>
                <w:spacing w:val="5"/>
              </w:rPr>
              <w:t>工程</w:t>
            </w:r>
          </w:p>
        </w:tc>
        <w:tc>
          <w:tcPr>
            <w:tcW w:w="5667" w:type="dxa"/>
            <w:vAlign w:val="top"/>
            <w:gridSpan w:val="4"/>
          </w:tcPr>
          <w:p>
            <w:pPr>
              <w:pStyle w:val="TableText"/>
              <w:ind w:left="277"/>
              <w:spacing w:before="86" w:line="176" w:lineRule="auto"/>
              <w:rPr/>
            </w:pPr>
            <w:r>
              <w:rPr>
                <w:spacing w:val="10"/>
              </w:rPr>
              <w:t>牵搭设高度</w:t>
            </w:r>
            <w:r>
              <w:rPr>
                <w:rFonts w:ascii="Arial" w:hAnsi="Arial" w:eastAsia="Arial" w:cs="Arial"/>
                <w:spacing w:val="10"/>
              </w:rPr>
              <w:t>50m</w:t>
            </w:r>
            <w:r>
              <w:rPr>
                <w:spacing w:val="10"/>
              </w:rPr>
              <w:t>及以上的落地式钢管脚手</w:t>
            </w:r>
            <w:r>
              <w:rPr>
                <w:spacing w:val="9"/>
              </w:rPr>
              <w:t>架工程</w:t>
            </w:r>
            <w:r>
              <w:rPr>
                <w:spacing w:val="9"/>
                <w:position w:val="1"/>
              </w:rPr>
              <w:t>。</w:t>
            </w:r>
          </w:p>
          <w:p>
            <w:pPr>
              <w:pStyle w:val="TableText"/>
              <w:ind w:left="277"/>
              <w:spacing w:before="12" w:line="193" w:lineRule="auto"/>
              <w:rPr/>
            </w:pPr>
            <w:r>
              <w:rPr>
                <w:spacing w:val="8"/>
              </w:rPr>
              <w:t>牵附着式升降脚手架工程或导架爬升式工作平台工程。</w:t>
            </w:r>
          </w:p>
          <w:p>
            <w:pPr>
              <w:pStyle w:val="TableText"/>
              <w:ind w:left="277"/>
              <w:spacing w:before="1" w:line="179" w:lineRule="auto"/>
              <w:rPr/>
            </w:pPr>
            <w:r>
              <w:rPr>
                <w:spacing w:val="10"/>
              </w:rPr>
              <w:t>牵分段架体搭设高度</w:t>
            </w:r>
            <w:r>
              <w:rPr>
                <w:rFonts w:ascii="Arial" w:hAnsi="Arial" w:eastAsia="Arial" w:cs="Arial"/>
                <w:spacing w:val="10"/>
              </w:rPr>
              <w:t>20m</w:t>
            </w:r>
            <w:r>
              <w:rPr>
                <w:spacing w:val="10"/>
              </w:rPr>
              <w:t>及以上的悬挑式</w:t>
            </w:r>
            <w:r>
              <w:rPr>
                <w:spacing w:val="9"/>
              </w:rPr>
              <w:t>脚手架工程</w:t>
            </w:r>
            <w:r>
              <w:rPr>
                <w:spacing w:val="9"/>
                <w:position w:val="1"/>
              </w:rPr>
              <w:t>。</w:t>
            </w:r>
          </w:p>
          <w:p>
            <w:pPr>
              <w:pStyle w:val="TableText"/>
              <w:ind w:left="277" w:right="333"/>
              <w:spacing w:before="12" w:line="186" w:lineRule="auto"/>
              <w:rPr/>
            </w:pPr>
            <w:r>
              <w:rPr>
                <w:spacing w:val="8"/>
              </w:rPr>
              <w:t>牵用于装饰装修及机电安装施工的吊挂平台操作架及索网式</w:t>
            </w:r>
            <w:r>
              <w:rPr>
                <w:spacing w:val="7"/>
              </w:rPr>
              <w:t>脚手架工程。</w:t>
            </w:r>
            <w:r>
              <w:rPr/>
              <w:t xml:space="preserve"> </w:t>
            </w:r>
            <w:r>
              <w:rPr>
                <w:spacing w:val="10"/>
              </w:rPr>
              <w:t>牵搭设高度</w:t>
            </w:r>
            <w:r>
              <w:rPr>
                <w:rFonts w:ascii="Arial" w:hAnsi="Arial" w:eastAsia="Arial" w:cs="Arial"/>
                <w:spacing w:val="10"/>
              </w:rPr>
              <w:t>8m</w:t>
            </w:r>
            <w:r>
              <w:rPr>
                <w:spacing w:val="10"/>
              </w:rPr>
              <w:t>及以上的移动操作平台架工程</w:t>
            </w:r>
            <w:r>
              <w:rPr>
                <w:spacing w:val="10"/>
                <w:position w:val="1"/>
              </w:rPr>
              <w:t>。</w:t>
            </w:r>
          </w:p>
          <w:p>
            <w:pPr>
              <w:pStyle w:val="TableText"/>
              <w:ind w:left="277" w:right="174"/>
              <w:spacing w:before="13" w:line="191" w:lineRule="auto"/>
              <w:rPr/>
            </w:pPr>
            <w:r>
              <w:rPr>
                <w:spacing w:val="8"/>
              </w:rPr>
              <w:t>牵无法按标准规范要求设置连墙件或立杆无法正常落地等异型脚</w:t>
            </w:r>
            <w:r>
              <w:rPr>
                <w:spacing w:val="7"/>
              </w:rPr>
              <w:t>手架工程。</w:t>
            </w:r>
            <w:r>
              <w:rPr/>
              <w:t xml:space="preserve"> </w:t>
            </w:r>
            <w:r>
              <w:rPr>
                <w:spacing w:val="9"/>
              </w:rPr>
              <w:t>牵不能直接按照产品说明书中参数及安装要</w:t>
            </w:r>
            <w:r>
              <w:rPr>
                <w:spacing w:val="8"/>
              </w:rPr>
              <w:t>求安装的高处作业吊篮工程</w:t>
            </w:r>
          </w:p>
        </w:tc>
        <w:tc>
          <w:tcPr>
            <w:tcW w:w="2172" w:type="dxa"/>
            <w:vAlign w:val="top"/>
            <w:gridSpan w:val="2"/>
          </w:tcPr>
          <w:p>
            <w:pPr>
              <w:rPr>
                <w:rFonts w:ascii="Arial"/>
                <w:sz w:val="21"/>
              </w:rPr>
            </w:pPr>
            <w:r/>
          </w:p>
        </w:tc>
      </w:tr>
      <w:tr>
        <w:trPr>
          <w:trHeight w:val="1002" w:hRule="atLeast"/>
        </w:trPr>
        <w:tc>
          <w:tcPr>
            <w:tcW w:w="1516" w:type="dxa"/>
            <w:vAlign w:val="top"/>
            <w:gridSpan w:val="2"/>
          </w:tcPr>
          <w:p>
            <w:pPr>
              <w:spacing w:line="361" w:lineRule="auto"/>
              <w:rPr>
                <w:rFonts w:ascii="Arial"/>
                <w:sz w:val="21"/>
              </w:rPr>
            </w:pPr>
            <w:r/>
          </w:p>
          <w:p>
            <w:pPr>
              <w:pStyle w:val="TableText"/>
              <w:ind w:left="290"/>
              <w:spacing w:before="65" w:line="185" w:lineRule="auto"/>
              <w:rPr/>
            </w:pPr>
            <w:r>
              <w:rPr>
                <w:spacing w:val="3"/>
              </w:rPr>
              <w:t>五</w:t>
            </w:r>
            <w:r>
              <w:rPr>
                <w:spacing w:val="-20"/>
              </w:rPr>
              <w:t xml:space="preserve"> </w:t>
            </w:r>
            <w:r>
              <w:rPr>
                <w:spacing w:val="3"/>
              </w:rPr>
              <w:t>、拆除工程</w:t>
            </w:r>
          </w:p>
        </w:tc>
        <w:tc>
          <w:tcPr>
            <w:tcW w:w="5667" w:type="dxa"/>
            <w:vAlign w:val="top"/>
            <w:gridSpan w:val="4"/>
          </w:tcPr>
          <w:p>
            <w:pPr>
              <w:pStyle w:val="TableText"/>
              <w:ind w:left="428" w:right="98" w:hanging="151"/>
              <w:spacing w:before="107" w:line="191" w:lineRule="auto"/>
              <w:rPr/>
            </w:pPr>
            <w:r>
              <w:rPr>
                <w:spacing w:val="7"/>
              </w:rPr>
              <w:t>牵码头</w:t>
            </w:r>
            <w:r>
              <w:rPr>
                <w:spacing w:val="-20"/>
              </w:rPr>
              <w:t xml:space="preserve"> </w:t>
            </w:r>
            <w:r>
              <w:rPr>
                <w:spacing w:val="7"/>
              </w:rPr>
              <w:t>、桥梁</w:t>
            </w:r>
            <w:r>
              <w:rPr>
                <w:spacing w:val="-21"/>
              </w:rPr>
              <w:t xml:space="preserve"> </w:t>
            </w:r>
            <w:r>
              <w:rPr>
                <w:spacing w:val="7"/>
              </w:rPr>
              <w:t>、高架</w:t>
            </w:r>
            <w:r>
              <w:rPr>
                <w:spacing w:val="-21"/>
              </w:rPr>
              <w:t xml:space="preserve"> </w:t>
            </w:r>
            <w:r>
              <w:rPr>
                <w:spacing w:val="7"/>
              </w:rPr>
              <w:t>、烟囱</w:t>
            </w:r>
            <w:r>
              <w:rPr>
                <w:spacing w:val="-21"/>
              </w:rPr>
              <w:t xml:space="preserve"> </w:t>
            </w:r>
            <w:r>
              <w:rPr>
                <w:spacing w:val="7"/>
              </w:rPr>
              <w:t>、水塔或拆除中</w:t>
            </w:r>
            <w:r>
              <w:rPr>
                <w:spacing w:val="6"/>
              </w:rPr>
              <w:t>容易引起有毒有害气（液）</w:t>
            </w:r>
            <w:r>
              <w:rPr>
                <w:spacing w:val="-21"/>
              </w:rPr>
              <w:t xml:space="preserve"> </w:t>
            </w:r>
            <w:r>
              <w:rPr>
                <w:spacing w:val="6"/>
              </w:rPr>
              <w:t>体或</w:t>
            </w:r>
            <w:r>
              <w:rPr/>
              <w:t xml:space="preserve"> </w:t>
            </w:r>
            <w:r>
              <w:rPr>
                <w:spacing w:val="7"/>
              </w:rPr>
              <w:t>粉尘扩散</w:t>
            </w:r>
            <w:r>
              <w:rPr>
                <w:spacing w:val="-21"/>
              </w:rPr>
              <w:t xml:space="preserve"> </w:t>
            </w:r>
            <w:r>
              <w:rPr>
                <w:spacing w:val="7"/>
              </w:rPr>
              <w:t>、易燃易爆事故发生的特殊建筑物</w:t>
            </w:r>
            <w:r>
              <w:rPr>
                <w:spacing w:val="-20"/>
              </w:rPr>
              <w:t xml:space="preserve"> </w:t>
            </w:r>
            <w:r>
              <w:rPr>
                <w:spacing w:val="7"/>
              </w:rPr>
              <w:t>、构筑物的拆</w:t>
            </w:r>
            <w:r>
              <w:rPr>
                <w:spacing w:val="6"/>
              </w:rPr>
              <w:t>除工程。</w:t>
            </w:r>
          </w:p>
          <w:p>
            <w:pPr>
              <w:pStyle w:val="TableText"/>
              <w:ind w:left="276" w:right="174"/>
              <w:spacing w:before="13" w:line="194" w:lineRule="auto"/>
              <w:rPr/>
            </w:pPr>
            <w:r>
              <w:rPr>
                <w:spacing w:val="7"/>
              </w:rPr>
              <w:t>牵文物保护建筑</w:t>
            </w:r>
            <w:r>
              <w:rPr>
                <w:spacing w:val="-16"/>
              </w:rPr>
              <w:t xml:space="preserve"> </w:t>
            </w:r>
            <w:r>
              <w:rPr>
                <w:spacing w:val="7"/>
              </w:rPr>
              <w:t>、优秀历史建筑或历史文化风貌区影响范围内的拆除工程。</w:t>
            </w:r>
            <w:r>
              <w:rPr/>
              <w:t xml:space="preserve"> </w:t>
            </w:r>
            <w:r>
              <w:rPr>
                <w:spacing w:val="10"/>
              </w:rPr>
              <w:t>牵经鉴定为 </w:t>
            </w:r>
            <w:r>
              <w:rPr>
                <w:rFonts w:ascii="Arial" w:hAnsi="Arial" w:eastAsia="Arial" w:cs="Arial"/>
                <w:spacing w:val="10"/>
              </w:rPr>
              <w:t>D</w:t>
            </w:r>
            <w:r>
              <w:rPr>
                <w:spacing w:val="10"/>
              </w:rPr>
              <w:t>级危房且高度超过</w:t>
            </w:r>
            <w:r>
              <w:rPr>
                <w:rFonts w:ascii="Arial" w:hAnsi="Arial" w:eastAsia="Arial" w:cs="Arial"/>
                <w:spacing w:val="10"/>
              </w:rPr>
              <w:t>10m</w:t>
            </w:r>
            <w:r>
              <w:rPr>
                <w:spacing w:val="10"/>
              </w:rPr>
              <w:t>或单体面积超过</w:t>
            </w:r>
            <w:r>
              <w:rPr>
                <w:rFonts w:ascii="Arial" w:hAnsi="Arial" w:eastAsia="Arial" w:cs="Arial"/>
                <w:spacing w:val="10"/>
              </w:rPr>
              <w:t>500</w:t>
            </w:r>
            <w:r>
              <w:rPr>
                <w:rFonts w:ascii="Arial" w:hAnsi="Arial" w:eastAsia="Arial" w:cs="Arial"/>
                <w:spacing w:val="9"/>
              </w:rPr>
              <w:t>0m</w:t>
            </w:r>
            <w:r>
              <w:rPr>
                <w:rFonts w:ascii="Arial" w:hAnsi="Arial" w:eastAsia="Arial" w:cs="Arial"/>
                <w:sz w:val="10"/>
                <w:szCs w:val="10"/>
                <w:spacing w:val="9"/>
                <w:position w:val="4"/>
              </w:rPr>
              <w:t>2</w:t>
            </w:r>
            <w:r>
              <w:rPr>
                <w:spacing w:val="9"/>
              </w:rPr>
              <w:t>的拆除工程</w:t>
            </w:r>
          </w:p>
        </w:tc>
        <w:tc>
          <w:tcPr>
            <w:tcW w:w="2172" w:type="dxa"/>
            <w:vAlign w:val="top"/>
            <w:gridSpan w:val="2"/>
          </w:tcPr>
          <w:p>
            <w:pPr>
              <w:rPr>
                <w:rFonts w:ascii="Arial"/>
                <w:sz w:val="21"/>
              </w:rPr>
            </w:pPr>
            <w:r/>
          </w:p>
        </w:tc>
      </w:tr>
      <w:tr>
        <w:trPr>
          <w:trHeight w:val="313" w:hRule="atLeast"/>
        </w:trPr>
        <w:tc>
          <w:tcPr>
            <w:tcW w:w="1516" w:type="dxa"/>
            <w:vAlign w:val="top"/>
            <w:gridSpan w:val="2"/>
          </w:tcPr>
          <w:p>
            <w:pPr>
              <w:pStyle w:val="TableText"/>
              <w:ind w:left="286"/>
              <w:spacing w:before="84" w:line="186" w:lineRule="auto"/>
              <w:rPr/>
            </w:pPr>
            <w:r>
              <w:rPr>
                <w:spacing w:val="4"/>
              </w:rPr>
              <w:t>六</w:t>
            </w:r>
            <w:r>
              <w:rPr>
                <w:spacing w:val="-21"/>
              </w:rPr>
              <w:t xml:space="preserve"> </w:t>
            </w:r>
            <w:r>
              <w:rPr>
                <w:spacing w:val="4"/>
              </w:rPr>
              <w:t>、暗挖工程</w:t>
            </w:r>
          </w:p>
        </w:tc>
        <w:tc>
          <w:tcPr>
            <w:tcW w:w="5667" w:type="dxa"/>
            <w:vAlign w:val="top"/>
            <w:gridSpan w:val="4"/>
          </w:tcPr>
          <w:p>
            <w:pPr>
              <w:pStyle w:val="TableText"/>
              <w:ind w:left="277"/>
              <w:spacing w:before="84" w:line="185" w:lineRule="auto"/>
              <w:rPr/>
            </w:pPr>
            <w:r>
              <w:rPr>
                <w:spacing w:val="5"/>
              </w:rPr>
              <w:t>牵采用矿山法</w:t>
            </w:r>
            <w:r>
              <w:rPr>
                <w:spacing w:val="-9"/>
              </w:rPr>
              <w:t xml:space="preserve"> </w:t>
            </w:r>
            <w:r>
              <w:rPr>
                <w:spacing w:val="5"/>
              </w:rPr>
              <w:t>、盾构法</w:t>
            </w:r>
            <w:r>
              <w:rPr>
                <w:spacing w:val="-21"/>
              </w:rPr>
              <w:t xml:space="preserve"> </w:t>
            </w:r>
            <w:r>
              <w:rPr>
                <w:spacing w:val="5"/>
              </w:rPr>
              <w:t>、顶管法施工的隧道</w:t>
            </w:r>
            <w:r>
              <w:rPr>
                <w:spacing w:val="-21"/>
              </w:rPr>
              <w:t xml:space="preserve"> </w:t>
            </w:r>
            <w:r>
              <w:rPr>
                <w:spacing w:val="5"/>
              </w:rPr>
              <w:t>、洞室工程</w:t>
            </w:r>
          </w:p>
        </w:tc>
        <w:tc>
          <w:tcPr>
            <w:tcW w:w="2172" w:type="dxa"/>
            <w:vAlign w:val="top"/>
            <w:gridSpan w:val="2"/>
          </w:tcPr>
          <w:p>
            <w:pPr>
              <w:rPr>
                <w:rFonts w:ascii="Arial"/>
                <w:sz w:val="21"/>
              </w:rPr>
            </w:pPr>
            <w:r/>
          </w:p>
        </w:tc>
      </w:tr>
      <w:tr>
        <w:trPr>
          <w:trHeight w:val="2276" w:hRule="atLeast"/>
        </w:trPr>
        <w:tc>
          <w:tcPr>
            <w:tcW w:w="1516" w:type="dxa"/>
            <w:vAlign w:val="top"/>
            <w:gridSpan w:val="2"/>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45"/>
              <w:spacing w:before="64" w:line="185" w:lineRule="auto"/>
              <w:rPr/>
            </w:pPr>
            <w:r>
              <w:rPr>
                <w:spacing w:val="1"/>
              </w:rPr>
              <w:t>七</w:t>
            </w:r>
            <w:r>
              <w:rPr>
                <w:spacing w:val="-20"/>
              </w:rPr>
              <w:t xml:space="preserve"> </w:t>
            </w:r>
            <w:r>
              <w:rPr>
                <w:spacing w:val="1"/>
              </w:rPr>
              <w:t>、其他</w:t>
            </w:r>
          </w:p>
        </w:tc>
        <w:tc>
          <w:tcPr>
            <w:tcW w:w="5667" w:type="dxa"/>
            <w:vAlign w:val="top"/>
            <w:gridSpan w:val="4"/>
          </w:tcPr>
          <w:p>
            <w:pPr>
              <w:pStyle w:val="TableText"/>
              <w:ind w:left="277"/>
              <w:spacing w:before="114" w:line="176" w:lineRule="auto"/>
              <w:rPr/>
            </w:pPr>
            <w:r>
              <w:rPr>
                <w:spacing w:val="10"/>
              </w:rPr>
              <w:t>牵施工高度</w:t>
            </w:r>
            <w:r>
              <w:rPr>
                <w:rFonts w:ascii="Arial" w:hAnsi="Arial" w:eastAsia="Arial" w:cs="Arial"/>
                <w:spacing w:val="10"/>
              </w:rPr>
              <w:t>50m</w:t>
            </w:r>
            <w:r>
              <w:rPr>
                <w:spacing w:val="10"/>
              </w:rPr>
              <w:t>及以上的建筑幕墙安装工</w:t>
            </w:r>
            <w:r>
              <w:rPr>
                <w:spacing w:val="9"/>
              </w:rPr>
              <w:t>程</w:t>
            </w:r>
            <w:r>
              <w:rPr>
                <w:spacing w:val="9"/>
                <w:position w:val="1"/>
              </w:rPr>
              <w:t>。</w:t>
            </w:r>
          </w:p>
          <w:p>
            <w:pPr>
              <w:pStyle w:val="TableText"/>
              <w:ind w:left="428" w:right="98" w:hanging="151"/>
              <w:spacing w:before="12" w:line="186" w:lineRule="auto"/>
              <w:rPr/>
            </w:pPr>
            <w:r>
              <w:rPr>
                <w:spacing w:val="14"/>
              </w:rPr>
              <w:t>牵跨度</w:t>
            </w:r>
            <w:r>
              <w:rPr>
                <w:rFonts w:ascii="Arial" w:hAnsi="Arial" w:eastAsia="Arial" w:cs="Arial"/>
                <w:spacing w:val="14"/>
              </w:rPr>
              <w:t>36m</w:t>
            </w:r>
            <w:r>
              <w:rPr>
                <w:spacing w:val="14"/>
              </w:rPr>
              <w:t>及以上的钢结构安装工程</w:t>
            </w:r>
            <w:r>
              <w:rPr>
                <w:spacing w:val="-14"/>
              </w:rPr>
              <w:t xml:space="preserve"> </w:t>
            </w:r>
            <w:r>
              <w:rPr>
                <w:spacing w:val="14"/>
                <w:position w:val="1"/>
              </w:rPr>
              <w:t>，</w:t>
            </w:r>
            <w:r>
              <w:rPr>
                <w:spacing w:val="14"/>
              </w:rPr>
              <w:t>或跨度</w:t>
            </w:r>
            <w:r>
              <w:rPr>
                <w:rFonts w:ascii="Arial" w:hAnsi="Arial" w:eastAsia="Arial" w:cs="Arial"/>
                <w:spacing w:val="14"/>
              </w:rPr>
              <w:t>60m</w:t>
            </w:r>
            <w:r>
              <w:rPr>
                <w:spacing w:val="14"/>
              </w:rPr>
              <w:t>及以上的网</w:t>
            </w:r>
            <w:r>
              <w:rPr>
                <w:spacing w:val="13"/>
              </w:rPr>
              <w:t>架和索膜结</w:t>
            </w:r>
            <w:r>
              <w:rPr/>
              <w:t xml:space="preserve"> </w:t>
            </w:r>
            <w:r>
              <w:rPr>
                <w:spacing w:val="6"/>
              </w:rPr>
              <w:t>构安装工程。</w:t>
            </w:r>
          </w:p>
          <w:p>
            <w:pPr>
              <w:pStyle w:val="TableText"/>
              <w:ind w:left="276"/>
              <w:spacing w:before="9" w:line="192" w:lineRule="auto"/>
              <w:rPr/>
            </w:pPr>
            <w:r>
              <w:rPr>
                <w:spacing w:val="10"/>
              </w:rPr>
              <w:t>牵开挖深度</w:t>
            </w:r>
            <w:r>
              <w:rPr>
                <w:rFonts w:ascii="Arial" w:hAnsi="Arial" w:eastAsia="Arial" w:cs="Arial"/>
                <w:spacing w:val="10"/>
              </w:rPr>
              <w:t>16m</w:t>
            </w:r>
            <w:r>
              <w:rPr>
                <w:spacing w:val="10"/>
              </w:rPr>
              <w:t>及以上的人工挖孔桩工程</w:t>
            </w:r>
            <w:r>
              <w:rPr>
                <w:spacing w:val="10"/>
                <w:position w:val="1"/>
              </w:rPr>
              <w:t>。</w:t>
            </w:r>
          </w:p>
          <w:p>
            <w:pPr>
              <w:pStyle w:val="TableText"/>
              <w:ind w:left="276"/>
              <w:spacing w:line="176" w:lineRule="auto"/>
              <w:rPr/>
            </w:pPr>
            <w:r>
              <w:rPr>
                <w:spacing w:val="6"/>
              </w:rPr>
              <w:t>牵水下作业工程</w:t>
            </w:r>
            <w:r>
              <w:rPr>
                <w:spacing w:val="6"/>
                <w:position w:val="1"/>
              </w:rPr>
              <w:t>。</w:t>
            </w:r>
          </w:p>
          <w:p>
            <w:pPr>
              <w:pStyle w:val="TableText"/>
              <w:ind w:left="276"/>
              <w:spacing w:before="12" w:line="197" w:lineRule="auto"/>
              <w:rPr/>
            </w:pPr>
            <w:r>
              <w:rPr>
                <w:spacing w:val="7"/>
              </w:rPr>
              <w:t>牵地下隧道注浆憔幕工程。</w:t>
            </w:r>
          </w:p>
          <w:p>
            <w:pPr>
              <w:pStyle w:val="TableText"/>
              <w:ind w:left="276"/>
              <w:spacing w:before="1" w:line="176" w:lineRule="auto"/>
              <w:rPr/>
            </w:pPr>
            <w:r>
              <w:rPr>
                <w:spacing w:val="5"/>
              </w:rPr>
              <w:t>牵冻结法工程</w:t>
            </w:r>
            <w:r>
              <w:rPr>
                <w:spacing w:val="5"/>
                <w:position w:val="1"/>
              </w:rPr>
              <w:t>。</w:t>
            </w:r>
          </w:p>
          <w:p>
            <w:pPr>
              <w:pStyle w:val="TableText"/>
              <w:ind w:left="276"/>
              <w:spacing w:before="8" w:line="179" w:lineRule="auto"/>
              <w:rPr/>
            </w:pPr>
            <w:r>
              <w:rPr>
                <w:spacing w:val="8"/>
              </w:rPr>
              <w:t>牵起重量</w:t>
            </w:r>
            <w:r>
              <w:rPr>
                <w:rFonts w:ascii="Arial" w:hAnsi="Arial" w:eastAsia="Arial" w:cs="Arial"/>
                <w:spacing w:val="8"/>
              </w:rPr>
              <w:t>1000</w:t>
            </w:r>
            <w:r>
              <w:rPr>
                <w:rFonts w:ascii="Arial" w:hAnsi="Arial" w:eastAsia="Arial" w:cs="Arial"/>
              </w:rPr>
              <w:t>KN</w:t>
            </w:r>
            <w:r>
              <w:rPr>
                <w:spacing w:val="8"/>
              </w:rPr>
              <w:t>及以上的大型结构整体顶</w:t>
            </w:r>
            <w:r>
              <w:rPr>
                <w:spacing w:val="7"/>
              </w:rPr>
              <w:t>升</w:t>
            </w:r>
            <w:r>
              <w:rPr>
                <w:spacing w:val="-21"/>
              </w:rPr>
              <w:t xml:space="preserve"> </w:t>
            </w:r>
            <w:r>
              <w:rPr>
                <w:spacing w:val="7"/>
                <w:position w:val="1"/>
              </w:rPr>
              <w:t>、</w:t>
            </w:r>
            <w:r>
              <w:rPr>
                <w:spacing w:val="7"/>
              </w:rPr>
              <w:t>平移</w:t>
            </w:r>
            <w:r>
              <w:rPr>
                <w:spacing w:val="-21"/>
              </w:rPr>
              <w:t xml:space="preserve"> </w:t>
            </w:r>
            <w:r>
              <w:rPr>
                <w:spacing w:val="7"/>
                <w:position w:val="1"/>
              </w:rPr>
              <w:t>、</w:t>
            </w:r>
            <w:r>
              <w:rPr>
                <w:spacing w:val="7"/>
              </w:rPr>
              <w:t>转体等施工工艺</w:t>
            </w:r>
            <w:r>
              <w:rPr>
                <w:spacing w:val="7"/>
                <w:position w:val="1"/>
              </w:rPr>
              <w:t>。</w:t>
            </w:r>
          </w:p>
          <w:p>
            <w:pPr>
              <w:pStyle w:val="TableText"/>
              <w:ind w:left="428" w:right="98" w:hanging="152"/>
              <w:spacing w:before="14" w:line="190" w:lineRule="auto"/>
              <w:rPr/>
            </w:pPr>
            <w:r>
              <w:rPr>
                <w:spacing w:val="11"/>
              </w:rPr>
              <w:t>牵采用新技术</w:t>
            </w:r>
            <w:r>
              <w:rPr>
                <w:spacing w:val="-19"/>
              </w:rPr>
              <w:t xml:space="preserve"> </w:t>
            </w:r>
            <w:r>
              <w:rPr>
                <w:spacing w:val="11"/>
              </w:rPr>
              <w:t>、新工艺</w:t>
            </w:r>
            <w:r>
              <w:rPr>
                <w:spacing w:val="-21"/>
              </w:rPr>
              <w:t xml:space="preserve"> </w:t>
            </w:r>
            <w:r>
              <w:rPr>
                <w:spacing w:val="11"/>
              </w:rPr>
              <w:t>、新材料</w:t>
            </w:r>
            <w:r>
              <w:rPr>
                <w:spacing w:val="-21"/>
              </w:rPr>
              <w:t xml:space="preserve"> </w:t>
            </w:r>
            <w:r>
              <w:rPr>
                <w:spacing w:val="11"/>
              </w:rPr>
              <w:t>、新设备可能影响工程施工安全</w:t>
            </w:r>
            <w:r>
              <w:rPr>
                <w:spacing w:val="-15"/>
              </w:rPr>
              <w:t xml:space="preserve"> </w:t>
            </w:r>
            <w:r>
              <w:rPr>
                <w:spacing w:val="11"/>
              </w:rPr>
              <w:t>，</w:t>
            </w:r>
            <w:r>
              <w:rPr>
                <w:spacing w:val="-13"/>
              </w:rPr>
              <w:t xml:space="preserve"> </w:t>
            </w:r>
            <w:r>
              <w:rPr>
                <w:spacing w:val="11"/>
              </w:rPr>
              <w:t>尚无国</w:t>
            </w:r>
            <w:r>
              <w:rPr/>
              <w:t xml:space="preserve"> </w:t>
            </w:r>
            <w:r>
              <w:rPr>
                <w:spacing w:val="7"/>
              </w:rPr>
              <w:t>家</w:t>
            </w:r>
            <w:r>
              <w:rPr>
                <w:spacing w:val="-16"/>
              </w:rPr>
              <w:t xml:space="preserve"> </w:t>
            </w:r>
            <w:r>
              <w:rPr>
                <w:spacing w:val="7"/>
              </w:rPr>
              <w:t>、行业及地方技术标准的分部分项工程</w:t>
            </w:r>
          </w:p>
        </w:tc>
        <w:tc>
          <w:tcPr>
            <w:tcW w:w="2172" w:type="dxa"/>
            <w:vAlign w:val="top"/>
            <w:gridSpan w:val="2"/>
          </w:tcPr>
          <w:p>
            <w:pPr>
              <w:rPr>
                <w:rFonts w:ascii="Arial"/>
                <w:sz w:val="21"/>
              </w:rPr>
            </w:pPr>
            <w:r/>
          </w:p>
        </w:tc>
      </w:tr>
      <w:tr>
        <w:trPr>
          <w:trHeight w:val="2063" w:hRule="atLeast"/>
        </w:trPr>
        <w:tc>
          <w:tcPr>
            <w:tcW w:w="1929" w:type="dxa"/>
            <w:vAlign w:val="top"/>
            <w:gridSpan w:val="3"/>
          </w:tcPr>
          <w:p>
            <w:pPr>
              <w:pStyle w:val="TableText"/>
              <w:ind w:left="271"/>
              <w:spacing w:before="166" w:line="184" w:lineRule="auto"/>
              <w:rPr/>
            </w:pPr>
            <w:r>
              <w:rPr>
                <w:spacing w:val="7"/>
              </w:rPr>
              <w:t>建设单位意见</w:t>
            </w:r>
          </w:p>
          <w:p>
            <w:pPr>
              <w:spacing w:line="370" w:lineRule="auto"/>
              <w:rPr>
                <w:rFonts w:ascii="Arial"/>
                <w:sz w:val="21"/>
              </w:rPr>
            </w:pPr>
            <w:r/>
          </w:p>
          <w:p>
            <w:pPr>
              <w:pStyle w:val="TableText"/>
              <w:ind w:left="271"/>
              <w:spacing w:before="64" w:line="197" w:lineRule="auto"/>
              <w:rPr/>
            </w:pPr>
            <w:r>
              <w:rPr>
                <w:spacing w:val="7"/>
              </w:rPr>
              <w:t>项目负责人</w:t>
            </w:r>
          </w:p>
          <w:p>
            <w:pPr>
              <w:pStyle w:val="TableText"/>
              <w:ind w:left="292"/>
              <w:spacing w:line="179" w:lineRule="auto"/>
              <w:rPr/>
            </w:pPr>
            <w:r>
              <w:rPr>
                <w:spacing w:val="-1"/>
              </w:rPr>
              <w:t>（签字</w:t>
            </w:r>
            <w:r>
              <w:rPr>
                <w:spacing w:val="-39"/>
                <w:w w:val="96"/>
              </w:rPr>
              <w:t>）：</w:t>
            </w:r>
          </w:p>
          <w:p>
            <w:pPr>
              <w:spacing w:line="375" w:lineRule="auto"/>
              <w:rPr>
                <w:rFonts w:ascii="Arial"/>
                <w:sz w:val="21"/>
              </w:rPr>
            </w:pPr>
            <w:r/>
          </w:p>
          <w:p>
            <w:pPr>
              <w:pStyle w:val="TableText"/>
              <w:ind w:left="111"/>
              <w:spacing w:before="65" w:line="179" w:lineRule="auto"/>
              <w:rPr/>
            </w:pPr>
            <w:r>
              <w:rPr>
                <w:spacing w:val="7"/>
              </w:rPr>
              <w:t>建设单位（盖章）</w:t>
            </w:r>
          </w:p>
          <w:p>
            <w:pPr>
              <w:pStyle w:val="TableText"/>
              <w:ind w:left="750"/>
              <w:spacing w:before="19" w:line="182" w:lineRule="auto"/>
              <w:rPr/>
            </w:pPr>
            <w:r>
              <w:rPr/>
              <w:t>年</w:t>
            </w:r>
            <w:r>
              <w:rPr>
                <w:spacing w:val="11"/>
                <w:w w:val="101"/>
              </w:rPr>
              <w:t xml:space="preserve">   </w:t>
            </w:r>
            <w:r>
              <w:rPr/>
              <w:t>月</w:t>
            </w:r>
            <w:r>
              <w:rPr>
                <w:spacing w:val="5"/>
              </w:rPr>
              <w:t xml:space="preserve">    </w:t>
            </w:r>
            <w:r>
              <w:rPr/>
              <w:t>日</w:t>
            </w:r>
          </w:p>
        </w:tc>
        <w:tc>
          <w:tcPr>
            <w:tcW w:w="1926" w:type="dxa"/>
            <w:vAlign w:val="top"/>
          </w:tcPr>
          <w:p>
            <w:pPr>
              <w:pStyle w:val="TableText"/>
              <w:ind w:left="269"/>
              <w:spacing w:before="164" w:line="185" w:lineRule="auto"/>
              <w:rPr/>
            </w:pPr>
            <w:r>
              <w:rPr>
                <w:spacing w:val="7"/>
              </w:rPr>
              <w:t>勘察单位意见</w:t>
            </w:r>
          </w:p>
          <w:p>
            <w:pPr>
              <w:spacing w:line="370" w:lineRule="auto"/>
              <w:rPr>
                <w:rFonts w:ascii="Arial"/>
                <w:sz w:val="21"/>
              </w:rPr>
            </w:pPr>
            <w:r/>
          </w:p>
          <w:p>
            <w:pPr>
              <w:pStyle w:val="TableText"/>
              <w:ind w:left="269"/>
              <w:spacing w:before="64" w:line="197" w:lineRule="auto"/>
              <w:rPr/>
            </w:pPr>
            <w:r>
              <w:rPr>
                <w:spacing w:val="7"/>
              </w:rPr>
              <w:t>项目负责人</w:t>
            </w:r>
          </w:p>
          <w:p>
            <w:pPr>
              <w:pStyle w:val="TableText"/>
              <w:ind w:left="290"/>
              <w:spacing w:line="179" w:lineRule="auto"/>
              <w:rPr/>
            </w:pPr>
            <w:r>
              <w:rPr>
                <w:spacing w:val="-1"/>
              </w:rPr>
              <w:t>（签字</w:t>
            </w:r>
            <w:r>
              <w:rPr>
                <w:spacing w:val="-39"/>
                <w:w w:val="96"/>
              </w:rPr>
              <w:t>）：</w:t>
            </w:r>
          </w:p>
          <w:p>
            <w:pPr>
              <w:spacing w:line="375" w:lineRule="auto"/>
              <w:rPr>
                <w:rFonts w:ascii="Arial"/>
                <w:sz w:val="21"/>
              </w:rPr>
            </w:pPr>
            <w:r/>
          </w:p>
          <w:p>
            <w:pPr>
              <w:pStyle w:val="TableText"/>
              <w:ind w:left="269"/>
              <w:spacing w:before="65" w:line="197" w:lineRule="auto"/>
              <w:rPr/>
            </w:pPr>
            <w:r>
              <w:rPr>
                <w:spacing w:val="7"/>
              </w:rPr>
              <w:t>勘察单位（盖章）</w:t>
            </w:r>
          </w:p>
          <w:p>
            <w:pPr>
              <w:pStyle w:val="TableText"/>
              <w:ind w:left="748"/>
              <w:spacing w:line="182" w:lineRule="auto"/>
              <w:rPr/>
            </w:pPr>
            <w:r>
              <w:rPr/>
              <w:t>年</w:t>
            </w:r>
            <w:r>
              <w:rPr>
                <w:spacing w:val="11"/>
                <w:w w:val="101"/>
              </w:rPr>
              <w:t xml:space="preserve">   </w:t>
            </w:r>
            <w:r>
              <w:rPr/>
              <w:t>月</w:t>
            </w:r>
            <w:r>
              <w:rPr>
                <w:spacing w:val="5"/>
              </w:rPr>
              <w:t xml:space="preserve">    </w:t>
            </w:r>
            <w:r>
              <w:rPr/>
              <w:t>日</w:t>
            </w:r>
          </w:p>
        </w:tc>
        <w:tc>
          <w:tcPr>
            <w:tcW w:w="1926" w:type="dxa"/>
            <w:vAlign w:val="top"/>
          </w:tcPr>
          <w:p>
            <w:pPr>
              <w:pStyle w:val="TableText"/>
              <w:ind w:left="267"/>
              <w:spacing w:before="165" w:line="184" w:lineRule="auto"/>
              <w:rPr/>
            </w:pPr>
            <w:r>
              <w:rPr>
                <w:spacing w:val="8"/>
              </w:rPr>
              <w:t>设计单位意见</w:t>
            </w:r>
          </w:p>
          <w:p>
            <w:pPr>
              <w:spacing w:line="370" w:lineRule="auto"/>
              <w:rPr>
                <w:rFonts w:ascii="Arial"/>
                <w:sz w:val="21"/>
              </w:rPr>
            </w:pPr>
            <w:r/>
          </w:p>
          <w:p>
            <w:pPr>
              <w:pStyle w:val="TableText"/>
              <w:ind w:left="270"/>
              <w:spacing w:before="64" w:line="197" w:lineRule="auto"/>
              <w:rPr/>
            </w:pPr>
            <w:r>
              <w:rPr>
                <w:spacing w:val="7"/>
              </w:rPr>
              <w:t>项目负责人</w:t>
            </w:r>
          </w:p>
          <w:p>
            <w:pPr>
              <w:pStyle w:val="TableText"/>
              <w:ind w:left="291"/>
              <w:spacing w:line="179" w:lineRule="auto"/>
              <w:rPr/>
            </w:pPr>
            <w:r>
              <w:rPr>
                <w:spacing w:val="-1"/>
              </w:rPr>
              <w:t>（签字</w:t>
            </w:r>
            <w:r>
              <w:rPr>
                <w:spacing w:val="-39"/>
                <w:w w:val="96"/>
              </w:rPr>
              <w:t>）：</w:t>
            </w:r>
          </w:p>
          <w:p>
            <w:pPr>
              <w:spacing w:line="375" w:lineRule="auto"/>
              <w:rPr>
                <w:rFonts w:ascii="Arial"/>
                <w:sz w:val="21"/>
              </w:rPr>
            </w:pPr>
            <w:r/>
          </w:p>
          <w:p>
            <w:pPr>
              <w:pStyle w:val="TableText"/>
              <w:ind w:left="267"/>
              <w:spacing w:before="65" w:line="197" w:lineRule="auto"/>
              <w:rPr/>
            </w:pPr>
            <w:r>
              <w:rPr>
                <w:spacing w:val="7"/>
              </w:rPr>
              <w:t>设计单位（盖章）</w:t>
            </w:r>
          </w:p>
          <w:p>
            <w:pPr>
              <w:pStyle w:val="TableText"/>
              <w:ind w:left="749"/>
              <w:spacing w:line="182" w:lineRule="auto"/>
              <w:rPr/>
            </w:pPr>
            <w:r>
              <w:rPr/>
              <w:t>年</w:t>
            </w:r>
            <w:r>
              <w:rPr>
                <w:spacing w:val="11"/>
                <w:w w:val="101"/>
              </w:rPr>
              <w:t xml:space="preserve">   </w:t>
            </w:r>
            <w:r>
              <w:rPr/>
              <w:t>月</w:t>
            </w:r>
            <w:r>
              <w:rPr>
                <w:spacing w:val="5"/>
              </w:rPr>
              <w:t xml:space="preserve">    </w:t>
            </w:r>
            <w:r>
              <w:rPr/>
              <w:t>日</w:t>
            </w:r>
          </w:p>
        </w:tc>
        <w:tc>
          <w:tcPr>
            <w:tcW w:w="1926" w:type="dxa"/>
            <w:vAlign w:val="top"/>
            <w:gridSpan w:val="2"/>
          </w:tcPr>
          <w:p>
            <w:pPr>
              <w:pStyle w:val="TableText"/>
              <w:ind w:left="270"/>
              <w:spacing w:before="164" w:line="185" w:lineRule="auto"/>
              <w:rPr/>
            </w:pPr>
            <w:r>
              <w:rPr>
                <w:spacing w:val="8"/>
              </w:rPr>
              <w:t>监理单位意见</w:t>
            </w:r>
          </w:p>
          <w:p>
            <w:pPr>
              <w:spacing w:line="370" w:lineRule="auto"/>
              <w:rPr>
                <w:rFonts w:ascii="Arial"/>
                <w:sz w:val="21"/>
              </w:rPr>
            </w:pPr>
            <w:r/>
          </w:p>
          <w:p>
            <w:pPr>
              <w:pStyle w:val="TableText"/>
              <w:ind w:left="271"/>
              <w:spacing w:before="64" w:line="197" w:lineRule="auto"/>
              <w:rPr/>
            </w:pPr>
            <w:r>
              <w:rPr>
                <w:spacing w:val="7"/>
              </w:rPr>
              <w:t>项目负责人</w:t>
            </w:r>
          </w:p>
          <w:p>
            <w:pPr>
              <w:pStyle w:val="TableText"/>
              <w:ind w:left="292"/>
              <w:spacing w:line="179" w:lineRule="auto"/>
              <w:rPr/>
            </w:pPr>
            <w:r>
              <w:rPr>
                <w:spacing w:val="-1"/>
              </w:rPr>
              <w:t>（签字</w:t>
            </w:r>
            <w:r>
              <w:rPr>
                <w:spacing w:val="-39"/>
                <w:w w:val="96"/>
              </w:rPr>
              <w:t>）：</w:t>
            </w:r>
          </w:p>
          <w:p>
            <w:pPr>
              <w:spacing w:line="375" w:lineRule="auto"/>
              <w:rPr>
                <w:rFonts w:ascii="Arial"/>
                <w:sz w:val="21"/>
              </w:rPr>
            </w:pPr>
            <w:r/>
          </w:p>
          <w:p>
            <w:pPr>
              <w:pStyle w:val="TableText"/>
              <w:ind w:left="749" w:right="383" w:hanging="479"/>
              <w:spacing w:before="64" w:line="190" w:lineRule="auto"/>
              <w:rPr/>
            </w:pPr>
            <w:r>
              <w:rPr>
                <w:spacing w:val="4"/>
              </w:rPr>
              <w:t>监理单位（盖章） </w:t>
            </w:r>
            <w:r>
              <w:rPr>
                <w:spacing w:val="-6"/>
              </w:rPr>
              <w:t>年    月</w:t>
            </w:r>
            <w:r>
              <w:rPr>
                <w:spacing w:val="5"/>
              </w:rPr>
              <w:t xml:space="preserve">    </w:t>
            </w:r>
            <w:r>
              <w:rPr>
                <w:spacing w:val="-6"/>
              </w:rPr>
              <w:t>日</w:t>
            </w:r>
          </w:p>
        </w:tc>
        <w:tc>
          <w:tcPr>
            <w:tcW w:w="1648" w:type="dxa"/>
            <w:vAlign w:val="top"/>
          </w:tcPr>
          <w:p>
            <w:pPr>
              <w:pStyle w:val="TableText"/>
              <w:ind w:left="271"/>
              <w:spacing w:before="164" w:line="185" w:lineRule="auto"/>
              <w:rPr/>
            </w:pPr>
            <w:r>
              <w:rPr>
                <w:spacing w:val="8"/>
              </w:rPr>
              <w:t>施工单位意见</w:t>
            </w:r>
          </w:p>
          <w:p>
            <w:pPr>
              <w:spacing w:line="370" w:lineRule="auto"/>
              <w:rPr>
                <w:rFonts w:ascii="Arial"/>
                <w:sz w:val="21"/>
              </w:rPr>
            </w:pPr>
            <w:r/>
          </w:p>
          <w:p>
            <w:pPr>
              <w:pStyle w:val="TableText"/>
              <w:ind w:left="272"/>
              <w:spacing w:before="64" w:line="197" w:lineRule="auto"/>
              <w:rPr/>
            </w:pPr>
            <w:r>
              <w:rPr>
                <w:spacing w:val="7"/>
              </w:rPr>
              <w:t>项目负责人</w:t>
            </w:r>
          </w:p>
          <w:p>
            <w:pPr>
              <w:pStyle w:val="TableText"/>
              <w:ind w:left="293"/>
              <w:spacing w:line="179" w:lineRule="auto"/>
              <w:rPr/>
            </w:pPr>
            <w:r>
              <w:rPr>
                <w:spacing w:val="-1"/>
              </w:rPr>
              <w:t>（签字</w:t>
            </w:r>
            <w:r>
              <w:rPr>
                <w:spacing w:val="-39"/>
                <w:w w:val="96"/>
              </w:rPr>
              <w:t>）：</w:t>
            </w:r>
          </w:p>
          <w:p>
            <w:pPr>
              <w:spacing w:line="375" w:lineRule="auto"/>
              <w:rPr>
                <w:rFonts w:ascii="Arial"/>
                <w:sz w:val="21"/>
              </w:rPr>
            </w:pPr>
            <w:r/>
          </w:p>
          <w:p>
            <w:pPr>
              <w:pStyle w:val="TableText"/>
              <w:ind w:left="751" w:right="104" w:hanging="480"/>
              <w:spacing w:before="65" w:line="190" w:lineRule="auto"/>
              <w:rPr/>
            </w:pPr>
            <w:r>
              <w:rPr>
                <w:spacing w:val="4"/>
              </w:rPr>
              <w:t>施工单位（盖章） </w:t>
            </w:r>
            <w:r>
              <w:rPr>
                <w:spacing w:val="-6"/>
              </w:rPr>
              <w:t>年    月</w:t>
            </w:r>
            <w:r>
              <w:rPr>
                <w:spacing w:val="5"/>
              </w:rPr>
              <w:t xml:space="preserve">    </w:t>
            </w:r>
            <w:r>
              <w:rPr>
                <w:spacing w:val="-6"/>
              </w:rPr>
              <w:t>日</w:t>
            </w:r>
          </w:p>
        </w:tc>
      </w:tr>
      <w:tr>
        <w:trPr>
          <w:trHeight w:val="788" w:hRule="atLeast"/>
        </w:trPr>
        <w:tc>
          <w:tcPr>
            <w:tcW w:w="987" w:type="dxa"/>
            <w:vAlign w:val="top"/>
          </w:tcPr>
          <w:p>
            <w:pPr>
              <w:spacing w:line="256" w:lineRule="auto"/>
              <w:rPr>
                <w:rFonts w:ascii="Arial"/>
                <w:sz w:val="21"/>
              </w:rPr>
            </w:pPr>
            <w:r/>
          </w:p>
          <w:p>
            <w:pPr>
              <w:pStyle w:val="TableText"/>
              <w:ind w:left="179"/>
              <w:spacing w:before="64" w:line="184" w:lineRule="auto"/>
              <w:rPr/>
            </w:pPr>
            <w:r>
              <w:rPr>
                <w:spacing w:val="7"/>
              </w:rPr>
              <w:t>填写说明</w:t>
            </w:r>
          </w:p>
        </w:tc>
        <w:tc>
          <w:tcPr>
            <w:tcW w:w="8368" w:type="dxa"/>
            <w:vAlign w:val="top"/>
            <w:gridSpan w:val="7"/>
          </w:tcPr>
          <w:p>
            <w:pPr>
              <w:pStyle w:val="TableText"/>
              <w:ind w:left="109" w:right="100" w:firstLine="156"/>
              <w:spacing w:before="110" w:line="187" w:lineRule="auto"/>
              <w:jc w:val="both"/>
              <w:rPr/>
            </w:pPr>
            <w:r>
              <w:rPr>
                <w:spacing w:val="9"/>
              </w:rPr>
              <w:t>建设单位应当组织勘察</w:t>
            </w:r>
            <w:r>
              <w:rPr>
                <w:spacing w:val="-21"/>
              </w:rPr>
              <w:t xml:space="preserve"> </w:t>
            </w:r>
            <w:r>
              <w:rPr>
                <w:spacing w:val="9"/>
              </w:rPr>
              <w:t>、设计等单位在施工招标文件中列出本项目危大工程清单</w:t>
            </w:r>
            <w:r>
              <w:rPr>
                <w:spacing w:val="-15"/>
              </w:rPr>
              <w:t xml:space="preserve"> </w:t>
            </w:r>
            <w:r>
              <w:rPr>
                <w:spacing w:val="9"/>
              </w:rPr>
              <w:t>；应在以上栏目</w:t>
            </w:r>
            <w:r>
              <w:rPr>
                <w:spacing w:val="8"/>
              </w:rPr>
              <w:t>所列的相应危大工</w:t>
            </w:r>
            <w:r>
              <w:rPr/>
              <w:t xml:space="preserve"> </w:t>
            </w:r>
            <w:r>
              <w:rPr>
                <w:spacing w:val="8"/>
              </w:rPr>
              <w:t>程范围的“</w:t>
            </w:r>
            <w:r>
              <w:rPr>
                <w:spacing w:val="-13"/>
              </w:rPr>
              <w:t xml:space="preserve"> </w:t>
            </w:r>
            <w:r>
              <w:rPr>
                <w:spacing w:val="8"/>
                <w:position w:val="-2"/>
              </w:rPr>
              <w:t>牵</w:t>
            </w:r>
            <w:r>
              <w:rPr>
                <w:spacing w:val="8"/>
              </w:rPr>
              <w:t>”</w:t>
            </w:r>
            <w:r>
              <w:rPr>
                <w:spacing w:val="-11"/>
              </w:rPr>
              <w:t xml:space="preserve"> </w:t>
            </w:r>
            <w:r>
              <w:rPr>
                <w:spacing w:val="8"/>
              </w:rPr>
              <w:t>内打上“</w:t>
            </w:r>
            <w:r>
              <w:rPr>
                <w:spacing w:val="8"/>
                <w:position w:val="-2"/>
              </w:rPr>
              <w:t>小</w:t>
            </w:r>
            <w:r>
              <w:rPr>
                <w:spacing w:val="8"/>
              </w:rPr>
              <w:t>”并填写预计实施时间</w:t>
            </w:r>
            <w:r>
              <w:rPr>
                <w:spacing w:val="-15"/>
              </w:rPr>
              <w:t xml:space="preserve"> </w:t>
            </w:r>
            <w:r>
              <w:rPr>
                <w:spacing w:val="8"/>
              </w:rPr>
              <w:t>；施工单位应根据本工程实际补充完善危大工程清单并明确相应的</w:t>
            </w:r>
            <w:r>
              <w:rPr/>
              <w:t xml:space="preserve"> </w:t>
            </w:r>
            <w:r>
              <w:rPr>
                <w:spacing w:val="7"/>
              </w:rPr>
              <w:t>安全管理措施</w:t>
            </w:r>
          </w:p>
        </w:tc>
      </w:tr>
    </w:tbl>
    <w:p>
      <w:pPr>
        <w:spacing w:line="218" w:lineRule="exact"/>
        <w:rPr>
          <w:rFonts w:ascii="Arial"/>
          <w:sz w:val="19"/>
        </w:rPr>
      </w:pPr>
      <w:r/>
    </w:p>
    <w:p>
      <w:pPr>
        <w:spacing w:line="218" w:lineRule="exact"/>
        <w:sectPr>
          <w:headerReference w:type="default" r:id="rId174"/>
          <w:footerReference w:type="default" r:id="rId175"/>
          <w:pgSz w:w="12243" w:h="16495"/>
          <w:pgMar w:top="1461" w:right="1269" w:bottom="1127" w:left="1611" w:header="1185" w:footer="902" w:gutter="0"/>
        </w:sectPr>
        <w:rPr>
          <w:rFonts w:ascii="Arial" w:hAnsi="Arial" w:eastAsia="Arial" w:cs="Arial"/>
          <w:sz w:val="19"/>
          <w:szCs w:val="19"/>
        </w:rPr>
      </w:pPr>
    </w:p>
    <w:p>
      <w:pPr>
        <w:spacing w:line="294" w:lineRule="auto"/>
        <w:rPr>
          <w:rFonts w:ascii="Arial"/>
          <w:sz w:val="21"/>
        </w:rPr>
      </w:pPr>
      <w:r>
        <w:pict>
          <v:shape id="_x0000_s298" style="position:absolute;margin-left:70.5836pt;margin-top:767.819pt;mso-position-vertical-relative:page;mso-position-horizontal-relative:page;width:30.7pt;height:13.3pt;z-index:251756544;"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0"/>
        <w:spacing w:before="98" w:line="177" w:lineRule="auto"/>
        <w:rPr>
          <w:sz w:val="23"/>
          <w:szCs w:val="23"/>
        </w:rPr>
      </w:pPr>
      <w:r>
        <w:rPr>
          <w:rFonts w:ascii="Arial" w:hAnsi="Arial" w:eastAsia="Arial" w:cs="Arial"/>
          <w:sz w:val="23"/>
          <w:szCs w:val="23"/>
          <w:spacing w:val="15"/>
          <w:position w:val="-1"/>
        </w:rPr>
        <w:t>5.1.2</w:t>
      </w:r>
      <w:r>
        <w:rPr>
          <w:rFonts w:ascii="Arial" w:hAnsi="Arial" w:eastAsia="Arial" w:cs="Arial"/>
          <w:sz w:val="23"/>
          <w:szCs w:val="23"/>
          <w:spacing w:val="4"/>
          <w:position w:val="-1"/>
        </w:rPr>
        <w:t xml:space="preserve">   </w:t>
      </w:r>
      <w:r>
        <w:rPr>
          <w:sz w:val="23"/>
          <w:szCs w:val="23"/>
          <w:spacing w:val="15"/>
        </w:rPr>
        <w:t>专项施工方案编审要求</w:t>
      </w:r>
    </w:p>
    <w:p>
      <w:pPr>
        <w:pStyle w:val="BodyText"/>
        <w:ind w:left="429"/>
        <w:spacing w:before="191" w:line="186" w:lineRule="auto"/>
        <w:rPr>
          <w:sz w:val="20"/>
          <w:szCs w:val="20"/>
        </w:rPr>
      </w:pPr>
      <w:hyperlink w:history="true" r:id="rId178">
        <w:r>
          <w:rPr>
            <w:rFonts w:ascii="Arial" w:hAnsi="Arial" w:eastAsia="Arial" w:cs="Arial"/>
            <w:sz w:val="20"/>
            <w:szCs w:val="20"/>
            <w:spacing w:val="17"/>
          </w:rPr>
          <w:t>5.1.2.1</w:t>
        </w:r>
      </w:hyperlink>
      <w:r>
        <w:rPr>
          <w:rFonts w:ascii="Arial" w:hAnsi="Arial" w:eastAsia="Arial" w:cs="Arial"/>
          <w:sz w:val="20"/>
          <w:szCs w:val="20"/>
          <w:spacing w:val="2"/>
        </w:rPr>
        <w:t xml:space="preserve">   </w:t>
      </w:r>
      <w:r>
        <w:rPr>
          <w:sz w:val="20"/>
          <w:szCs w:val="20"/>
          <w:spacing w:val="17"/>
          <w:position w:val="1"/>
        </w:rPr>
        <w:t>一般规定</w:t>
      </w:r>
    </w:p>
    <w:p>
      <w:pPr>
        <w:pStyle w:val="BodyText"/>
        <w:ind w:left="23" w:firstLine="417"/>
        <w:spacing w:before="45" w:line="196" w:lineRule="auto"/>
        <w:rPr>
          <w:sz w:val="20"/>
          <w:szCs w:val="20"/>
        </w:rPr>
      </w:pPr>
      <w:r>
        <w:rPr>
          <w:rFonts w:ascii="Arial" w:hAnsi="Arial" w:eastAsia="Arial" w:cs="Arial"/>
          <w:sz w:val="20"/>
          <w:szCs w:val="20"/>
          <w:spacing w:val="12"/>
        </w:rPr>
        <w:t>1.</w:t>
      </w:r>
      <w:r>
        <w:rPr>
          <w:sz w:val="20"/>
          <w:szCs w:val="20"/>
          <w:spacing w:val="12"/>
        </w:rPr>
        <w:t>施工单位应当在危险性较大的分部分项工程施工前编制专项施工方案</w:t>
      </w:r>
      <w:r>
        <w:rPr>
          <w:sz w:val="20"/>
          <w:szCs w:val="20"/>
          <w:spacing w:val="-21"/>
        </w:rPr>
        <w:t xml:space="preserve"> </w:t>
      </w:r>
      <w:r>
        <w:rPr>
          <w:sz w:val="20"/>
          <w:szCs w:val="20"/>
          <w:spacing w:val="12"/>
          <w:position w:val="1"/>
        </w:rPr>
        <w:t>；</w:t>
      </w:r>
      <w:r>
        <w:rPr>
          <w:sz w:val="20"/>
          <w:szCs w:val="20"/>
          <w:spacing w:val="12"/>
        </w:rPr>
        <w:t>对于超过一</w:t>
      </w:r>
      <w:r>
        <w:rPr>
          <w:sz w:val="20"/>
          <w:szCs w:val="20"/>
          <w:spacing w:val="11"/>
        </w:rPr>
        <w:t>定规模的危</w:t>
      </w:r>
      <w:r>
        <w:rPr>
          <w:sz w:val="20"/>
          <w:szCs w:val="20"/>
        </w:rPr>
        <w:t xml:space="preserve"> </w:t>
      </w:r>
      <w:r>
        <w:rPr>
          <w:sz w:val="20"/>
          <w:szCs w:val="20"/>
          <w:spacing w:val="9"/>
        </w:rPr>
        <w:t>险性较大的分部分项工程，施工单位应当组织专家对</w:t>
      </w:r>
      <w:r>
        <w:rPr>
          <w:sz w:val="20"/>
          <w:szCs w:val="20"/>
          <w:spacing w:val="8"/>
        </w:rPr>
        <w:t>专项施工方案进行论证</w:t>
      </w:r>
      <w:r>
        <w:rPr>
          <w:sz w:val="20"/>
          <w:szCs w:val="20"/>
          <w:spacing w:val="8"/>
          <w:position w:val="1"/>
        </w:rPr>
        <w:t>。</w:t>
      </w:r>
    </w:p>
    <w:p>
      <w:pPr>
        <w:pStyle w:val="BodyText"/>
        <w:ind w:left="12" w:firstLine="424"/>
        <w:spacing w:before="46" w:line="205" w:lineRule="auto"/>
        <w:rPr>
          <w:sz w:val="20"/>
          <w:szCs w:val="20"/>
        </w:rPr>
      </w:pPr>
      <w:r>
        <w:rPr>
          <w:rFonts w:ascii="Arial" w:hAnsi="Arial" w:eastAsia="Arial" w:cs="Arial"/>
          <w:sz w:val="20"/>
          <w:szCs w:val="20"/>
          <w:spacing w:val="12"/>
        </w:rPr>
        <w:t>2.</w:t>
      </w:r>
      <w:r>
        <w:rPr>
          <w:sz w:val="20"/>
          <w:szCs w:val="20"/>
          <w:spacing w:val="12"/>
        </w:rPr>
        <w:t>建筑工程实行施工总承包的，专项施工方案应当由施工总</w:t>
      </w:r>
      <w:r>
        <w:rPr>
          <w:sz w:val="20"/>
          <w:szCs w:val="20"/>
          <w:spacing w:val="11"/>
        </w:rPr>
        <w:t>承包单位组织编制</w:t>
      </w:r>
      <w:r>
        <w:rPr>
          <w:sz w:val="20"/>
          <w:szCs w:val="20"/>
          <w:spacing w:val="-27"/>
        </w:rPr>
        <w:t xml:space="preserve"> </w:t>
      </w:r>
      <w:r>
        <w:rPr>
          <w:sz w:val="20"/>
          <w:szCs w:val="20"/>
          <w:spacing w:val="11"/>
          <w:position w:val="1"/>
        </w:rPr>
        <w:t>。</w:t>
      </w:r>
      <w:r>
        <w:rPr>
          <w:sz w:val="20"/>
          <w:szCs w:val="20"/>
          <w:spacing w:val="11"/>
        </w:rPr>
        <w:t>其中，</w:t>
      </w:r>
      <w:r>
        <w:rPr>
          <w:sz w:val="20"/>
          <w:szCs w:val="20"/>
          <w:spacing w:val="-38"/>
        </w:rPr>
        <w:t xml:space="preserve"> </w:t>
      </w:r>
      <w:r>
        <w:rPr>
          <w:sz w:val="20"/>
          <w:szCs w:val="20"/>
          <w:spacing w:val="11"/>
        </w:rPr>
        <w:t>深基坑工</w:t>
      </w:r>
      <w:r>
        <w:rPr>
          <w:sz w:val="20"/>
          <w:szCs w:val="20"/>
        </w:rPr>
        <w:t xml:space="preserve"> </w:t>
      </w:r>
      <w:r>
        <w:rPr>
          <w:sz w:val="20"/>
          <w:szCs w:val="20"/>
          <w:spacing w:val="10"/>
        </w:rPr>
        <w:t>程</w:t>
      </w:r>
      <w:r>
        <w:rPr>
          <w:sz w:val="20"/>
          <w:szCs w:val="20"/>
          <w:spacing w:val="-29"/>
        </w:rPr>
        <w:t xml:space="preserve"> </w:t>
      </w:r>
      <w:r>
        <w:rPr>
          <w:sz w:val="20"/>
          <w:szCs w:val="20"/>
          <w:spacing w:val="10"/>
          <w:position w:val="1"/>
        </w:rPr>
        <w:t>、</w:t>
      </w:r>
      <w:r>
        <w:rPr>
          <w:sz w:val="20"/>
          <w:szCs w:val="20"/>
          <w:spacing w:val="10"/>
        </w:rPr>
        <w:t>起重吊装</w:t>
      </w:r>
      <w:r>
        <w:rPr>
          <w:sz w:val="20"/>
          <w:szCs w:val="20"/>
          <w:spacing w:val="-30"/>
        </w:rPr>
        <w:t xml:space="preserve"> </w:t>
      </w:r>
      <w:r>
        <w:rPr>
          <w:sz w:val="20"/>
          <w:szCs w:val="20"/>
          <w:spacing w:val="10"/>
          <w:position w:val="1"/>
        </w:rPr>
        <w:t>、</w:t>
      </w:r>
      <w:r>
        <w:rPr>
          <w:sz w:val="20"/>
          <w:szCs w:val="20"/>
          <w:spacing w:val="10"/>
        </w:rPr>
        <w:t>起重设备安装拆卸工程</w:t>
      </w:r>
      <w:r>
        <w:rPr>
          <w:sz w:val="20"/>
          <w:szCs w:val="20"/>
          <w:spacing w:val="-29"/>
        </w:rPr>
        <w:t xml:space="preserve"> </w:t>
      </w:r>
      <w:r>
        <w:rPr>
          <w:sz w:val="20"/>
          <w:szCs w:val="20"/>
          <w:spacing w:val="10"/>
          <w:position w:val="1"/>
        </w:rPr>
        <w:t>、</w:t>
      </w:r>
      <w:r>
        <w:rPr>
          <w:sz w:val="20"/>
          <w:szCs w:val="20"/>
          <w:spacing w:val="10"/>
        </w:rPr>
        <w:t>脚手架工程等专业工程实行分包的，</w:t>
      </w:r>
      <w:r>
        <w:rPr>
          <w:sz w:val="20"/>
          <w:szCs w:val="20"/>
          <w:spacing w:val="-36"/>
        </w:rPr>
        <w:t xml:space="preserve"> </w:t>
      </w:r>
      <w:r>
        <w:rPr>
          <w:sz w:val="20"/>
          <w:szCs w:val="20"/>
          <w:spacing w:val="10"/>
        </w:rPr>
        <w:t>其专</w:t>
      </w:r>
      <w:r>
        <w:rPr>
          <w:sz w:val="20"/>
          <w:szCs w:val="20"/>
          <w:spacing w:val="9"/>
        </w:rPr>
        <w:t>项施工方案可以由</w:t>
      </w:r>
      <w:r>
        <w:rPr>
          <w:sz w:val="20"/>
          <w:szCs w:val="20"/>
        </w:rPr>
        <w:t xml:space="preserve"> </w:t>
      </w:r>
      <w:r>
        <w:rPr>
          <w:sz w:val="20"/>
          <w:szCs w:val="20"/>
          <w:spacing w:val="11"/>
        </w:rPr>
        <w:t>相关专业承包单位组织编制</w:t>
      </w:r>
      <w:r>
        <w:rPr>
          <w:sz w:val="20"/>
          <w:szCs w:val="20"/>
          <w:spacing w:val="-27"/>
        </w:rPr>
        <w:t xml:space="preserve"> </w:t>
      </w:r>
      <w:r>
        <w:rPr>
          <w:sz w:val="20"/>
          <w:szCs w:val="20"/>
          <w:spacing w:val="11"/>
          <w:position w:val="1"/>
        </w:rPr>
        <w:t>。</w:t>
      </w:r>
      <w:r>
        <w:rPr>
          <w:sz w:val="20"/>
          <w:szCs w:val="20"/>
          <w:spacing w:val="11"/>
        </w:rPr>
        <w:t>当同一施工场所存在多个分包单位交叉施工时，</w:t>
      </w:r>
      <w:r>
        <w:rPr>
          <w:sz w:val="20"/>
          <w:szCs w:val="20"/>
          <w:spacing w:val="-28"/>
        </w:rPr>
        <w:t xml:space="preserve"> </w:t>
      </w:r>
      <w:r>
        <w:rPr>
          <w:sz w:val="20"/>
          <w:szCs w:val="20"/>
          <w:spacing w:val="11"/>
        </w:rPr>
        <w:t>总承包单位应当</w:t>
      </w:r>
      <w:r>
        <w:rPr>
          <w:sz w:val="20"/>
          <w:szCs w:val="20"/>
          <w:spacing w:val="10"/>
        </w:rPr>
        <w:t>组织协</w:t>
      </w:r>
      <w:r>
        <w:rPr>
          <w:sz w:val="20"/>
          <w:szCs w:val="20"/>
        </w:rPr>
        <w:t xml:space="preserve"> </w:t>
      </w:r>
      <w:r>
        <w:rPr>
          <w:sz w:val="20"/>
          <w:szCs w:val="20"/>
          <w:spacing w:val="8"/>
        </w:rPr>
        <w:t>调相关单位编制专项施工方案和安全措施</w:t>
      </w:r>
      <w:r>
        <w:rPr>
          <w:sz w:val="20"/>
          <w:szCs w:val="20"/>
          <w:spacing w:val="8"/>
          <w:position w:val="1"/>
        </w:rPr>
        <w:t>。</w:t>
      </w:r>
    </w:p>
    <w:p>
      <w:pPr>
        <w:pStyle w:val="BodyText"/>
        <w:ind w:left="9" w:firstLine="428"/>
        <w:spacing w:before="52" w:line="208" w:lineRule="auto"/>
        <w:rPr>
          <w:sz w:val="20"/>
          <w:szCs w:val="20"/>
        </w:rPr>
      </w:pPr>
      <w:r>
        <w:rPr>
          <w:rFonts w:ascii="Arial" w:hAnsi="Arial" w:eastAsia="Arial" w:cs="Arial"/>
          <w:sz w:val="20"/>
          <w:szCs w:val="20"/>
          <w:spacing w:val="11"/>
        </w:rPr>
        <w:t>3.</w:t>
      </w:r>
      <w:r>
        <w:rPr>
          <w:sz w:val="20"/>
          <w:szCs w:val="20"/>
          <w:spacing w:val="11"/>
        </w:rPr>
        <w:t>施工单位应当根据国家现行相关标准</w:t>
      </w:r>
      <w:r>
        <w:rPr>
          <w:sz w:val="20"/>
          <w:szCs w:val="20"/>
          <w:spacing w:val="-22"/>
        </w:rPr>
        <w:t xml:space="preserve"> </w:t>
      </w:r>
      <w:r>
        <w:rPr>
          <w:sz w:val="20"/>
          <w:szCs w:val="20"/>
          <w:spacing w:val="11"/>
          <w:position w:val="1"/>
        </w:rPr>
        <w:t>、</w:t>
      </w:r>
      <w:r>
        <w:rPr>
          <w:sz w:val="20"/>
          <w:szCs w:val="20"/>
          <w:spacing w:val="11"/>
        </w:rPr>
        <w:t>规范，</w:t>
      </w:r>
      <w:r>
        <w:rPr>
          <w:sz w:val="20"/>
          <w:szCs w:val="20"/>
          <w:spacing w:val="-18"/>
        </w:rPr>
        <w:t xml:space="preserve"> </w:t>
      </w:r>
      <w:r>
        <w:rPr>
          <w:sz w:val="20"/>
          <w:szCs w:val="20"/>
          <w:spacing w:val="11"/>
        </w:rPr>
        <w:t>由项目技术负责人组织相关专业技术人员结合工</w:t>
      </w:r>
      <w:r>
        <w:rPr>
          <w:sz w:val="20"/>
          <w:szCs w:val="20"/>
        </w:rPr>
        <w:t xml:space="preserve"> </w:t>
      </w:r>
      <w:r>
        <w:rPr>
          <w:sz w:val="20"/>
          <w:szCs w:val="20"/>
          <w:spacing w:val="11"/>
        </w:rPr>
        <w:t>程实际编制专项施工方案</w:t>
      </w:r>
      <w:r>
        <w:rPr>
          <w:sz w:val="20"/>
          <w:szCs w:val="20"/>
          <w:spacing w:val="-27"/>
        </w:rPr>
        <w:t xml:space="preserve"> </w:t>
      </w:r>
      <w:r>
        <w:rPr>
          <w:sz w:val="20"/>
          <w:szCs w:val="20"/>
          <w:spacing w:val="11"/>
        </w:rPr>
        <w:t>。危大工程专项施工方案的</w:t>
      </w:r>
      <w:r>
        <w:rPr>
          <w:sz w:val="20"/>
          <w:szCs w:val="20"/>
          <w:spacing w:val="10"/>
        </w:rPr>
        <w:t>内容应完整，</w:t>
      </w:r>
      <w:r>
        <w:rPr>
          <w:sz w:val="20"/>
          <w:szCs w:val="20"/>
          <w:spacing w:val="-30"/>
        </w:rPr>
        <w:t xml:space="preserve"> </w:t>
      </w:r>
      <w:r>
        <w:rPr>
          <w:sz w:val="20"/>
          <w:szCs w:val="20"/>
          <w:spacing w:val="10"/>
        </w:rPr>
        <w:t>编制应有针对性和指导性，</w:t>
      </w:r>
      <w:r>
        <w:rPr>
          <w:sz w:val="20"/>
          <w:szCs w:val="20"/>
          <w:spacing w:val="-37"/>
        </w:rPr>
        <w:t xml:space="preserve"> </w:t>
      </w:r>
      <w:r>
        <w:rPr>
          <w:sz w:val="20"/>
          <w:szCs w:val="20"/>
          <w:spacing w:val="10"/>
        </w:rPr>
        <w:t>且应符</w:t>
      </w:r>
      <w:r>
        <w:rPr>
          <w:sz w:val="20"/>
          <w:szCs w:val="20"/>
        </w:rPr>
        <w:t xml:space="preserve"> </w:t>
      </w:r>
      <w:r>
        <w:rPr>
          <w:sz w:val="20"/>
          <w:szCs w:val="20"/>
          <w:spacing w:val="9"/>
        </w:rPr>
        <w:t>合现行国家标准</w:t>
      </w:r>
      <w:r>
        <w:rPr>
          <w:sz w:val="20"/>
          <w:szCs w:val="20"/>
          <w:spacing w:val="-27"/>
        </w:rPr>
        <w:t xml:space="preserve"> </w:t>
      </w:r>
      <w:r>
        <w:rPr>
          <w:sz w:val="20"/>
          <w:szCs w:val="20"/>
          <w:spacing w:val="9"/>
        </w:rPr>
        <w:t>。文字说明信息应表达准确</w:t>
      </w:r>
      <w:r>
        <w:rPr>
          <w:sz w:val="20"/>
          <w:szCs w:val="20"/>
          <w:spacing w:val="-29"/>
        </w:rPr>
        <w:t xml:space="preserve"> </w:t>
      </w:r>
      <w:r>
        <w:rPr>
          <w:sz w:val="20"/>
          <w:szCs w:val="20"/>
          <w:spacing w:val="9"/>
        </w:rPr>
        <w:t>、无遗漏，</w:t>
      </w:r>
      <w:r>
        <w:rPr>
          <w:sz w:val="20"/>
          <w:szCs w:val="20"/>
          <w:spacing w:val="-19"/>
        </w:rPr>
        <w:t xml:space="preserve"> </w:t>
      </w:r>
      <w:r>
        <w:rPr>
          <w:sz w:val="20"/>
          <w:szCs w:val="20"/>
          <w:spacing w:val="9"/>
        </w:rPr>
        <w:t>图纸应表达清晰</w:t>
      </w:r>
      <w:r>
        <w:rPr>
          <w:sz w:val="20"/>
          <w:szCs w:val="20"/>
          <w:spacing w:val="-29"/>
        </w:rPr>
        <w:t xml:space="preserve"> </w:t>
      </w:r>
      <w:r>
        <w:rPr>
          <w:sz w:val="20"/>
          <w:szCs w:val="20"/>
          <w:spacing w:val="9"/>
        </w:rPr>
        <w:t>、标注齐全，</w:t>
      </w:r>
      <w:r>
        <w:rPr>
          <w:sz w:val="20"/>
          <w:szCs w:val="20"/>
          <w:spacing w:val="-38"/>
        </w:rPr>
        <w:t xml:space="preserve"> </w:t>
      </w:r>
      <w:r>
        <w:rPr>
          <w:sz w:val="20"/>
          <w:szCs w:val="20"/>
          <w:spacing w:val="9"/>
        </w:rPr>
        <w:t>计算书</w:t>
      </w:r>
      <w:r>
        <w:rPr>
          <w:sz w:val="20"/>
          <w:szCs w:val="20"/>
          <w:spacing w:val="8"/>
        </w:rPr>
        <w:t>应准确无</w:t>
      </w:r>
      <w:r>
        <w:rPr>
          <w:sz w:val="20"/>
          <w:szCs w:val="20"/>
        </w:rPr>
        <w:t xml:space="preserve"> </w:t>
      </w:r>
      <w:r>
        <w:rPr>
          <w:sz w:val="20"/>
          <w:szCs w:val="20"/>
          <w:spacing w:val="3"/>
        </w:rPr>
        <w:t>误</w:t>
      </w:r>
      <w:r>
        <w:rPr>
          <w:sz w:val="20"/>
          <w:szCs w:val="20"/>
          <w:spacing w:val="-30"/>
        </w:rPr>
        <w:t xml:space="preserve"> </w:t>
      </w:r>
      <w:r>
        <w:rPr>
          <w:sz w:val="20"/>
          <w:szCs w:val="20"/>
          <w:spacing w:val="3"/>
          <w:position w:val="1"/>
        </w:rPr>
        <w:t>、</w:t>
      </w:r>
      <w:r>
        <w:rPr>
          <w:sz w:val="20"/>
          <w:szCs w:val="20"/>
          <w:spacing w:val="3"/>
        </w:rPr>
        <w:t>安全可靠</w:t>
      </w:r>
      <w:r>
        <w:rPr>
          <w:sz w:val="20"/>
          <w:szCs w:val="20"/>
          <w:spacing w:val="3"/>
          <w:position w:val="1"/>
        </w:rPr>
        <w:t>。</w:t>
      </w:r>
    </w:p>
    <w:p>
      <w:pPr>
        <w:pStyle w:val="BodyText"/>
        <w:ind w:left="9" w:right="2" w:firstLine="424"/>
        <w:spacing w:before="49" w:line="206" w:lineRule="auto"/>
        <w:rPr>
          <w:sz w:val="20"/>
          <w:szCs w:val="20"/>
        </w:rPr>
      </w:pPr>
      <w:r>
        <w:rPr>
          <w:rFonts w:ascii="Arial" w:hAnsi="Arial" w:eastAsia="Arial" w:cs="Arial"/>
          <w:sz w:val="20"/>
          <w:szCs w:val="20"/>
          <w:spacing w:val="16"/>
        </w:rPr>
        <w:t>4.</w:t>
      </w:r>
      <w:r>
        <w:rPr>
          <w:sz w:val="20"/>
          <w:szCs w:val="20"/>
          <w:spacing w:val="16"/>
        </w:rPr>
        <w:t>专项施工方案应当由施工单位技术部门组织本单位施工技术</w:t>
      </w:r>
      <w:r>
        <w:rPr>
          <w:sz w:val="20"/>
          <w:szCs w:val="20"/>
          <w:spacing w:val="-18"/>
        </w:rPr>
        <w:t xml:space="preserve"> </w:t>
      </w:r>
      <w:r>
        <w:rPr>
          <w:sz w:val="20"/>
          <w:szCs w:val="20"/>
          <w:spacing w:val="16"/>
          <w:position w:val="1"/>
        </w:rPr>
        <w:t>、</w:t>
      </w:r>
      <w:r>
        <w:rPr>
          <w:sz w:val="20"/>
          <w:szCs w:val="20"/>
          <w:spacing w:val="16"/>
        </w:rPr>
        <w:t>安全</w:t>
      </w:r>
      <w:r>
        <w:rPr>
          <w:sz w:val="20"/>
          <w:szCs w:val="20"/>
          <w:spacing w:val="-23"/>
        </w:rPr>
        <w:t xml:space="preserve"> </w:t>
      </w:r>
      <w:r>
        <w:rPr>
          <w:sz w:val="20"/>
          <w:szCs w:val="20"/>
          <w:spacing w:val="16"/>
          <w:position w:val="1"/>
        </w:rPr>
        <w:t>、</w:t>
      </w:r>
      <w:r>
        <w:rPr>
          <w:sz w:val="20"/>
          <w:szCs w:val="20"/>
          <w:spacing w:val="16"/>
        </w:rPr>
        <w:t>质量等部门的专业技术</w:t>
      </w:r>
      <w:r>
        <w:rPr>
          <w:sz w:val="20"/>
          <w:szCs w:val="20"/>
        </w:rPr>
        <w:t xml:space="preserve"> </w:t>
      </w:r>
      <w:r>
        <w:rPr>
          <w:sz w:val="20"/>
          <w:szCs w:val="20"/>
          <w:spacing w:val="14"/>
        </w:rPr>
        <w:t>人员进行会审</w:t>
      </w:r>
      <w:r>
        <w:rPr>
          <w:sz w:val="20"/>
          <w:szCs w:val="20"/>
          <w:spacing w:val="-21"/>
        </w:rPr>
        <w:t xml:space="preserve"> </w:t>
      </w:r>
      <w:r>
        <w:rPr>
          <w:sz w:val="20"/>
          <w:szCs w:val="20"/>
          <w:spacing w:val="14"/>
          <w:position w:val="1"/>
        </w:rPr>
        <w:t>。</w:t>
      </w:r>
      <w:r>
        <w:rPr>
          <w:sz w:val="20"/>
          <w:szCs w:val="20"/>
          <w:spacing w:val="14"/>
        </w:rPr>
        <w:t>经会审合格的</w:t>
      </w:r>
      <w:r>
        <w:rPr>
          <w:sz w:val="20"/>
          <w:szCs w:val="20"/>
          <w:spacing w:val="14"/>
          <w:position w:val="1"/>
        </w:rPr>
        <w:t>， </w:t>
      </w:r>
      <w:r>
        <w:rPr>
          <w:sz w:val="20"/>
          <w:szCs w:val="20"/>
          <w:spacing w:val="14"/>
        </w:rPr>
        <w:t>由施工单位技术负责人审定签字批准</w:t>
      </w:r>
      <w:r>
        <w:rPr>
          <w:sz w:val="20"/>
          <w:szCs w:val="20"/>
          <w:spacing w:val="-23"/>
        </w:rPr>
        <w:t xml:space="preserve"> </w:t>
      </w:r>
      <w:r>
        <w:rPr>
          <w:sz w:val="20"/>
          <w:szCs w:val="20"/>
          <w:spacing w:val="14"/>
          <w:position w:val="1"/>
        </w:rPr>
        <w:t>、</w:t>
      </w:r>
      <w:r>
        <w:rPr>
          <w:sz w:val="20"/>
          <w:szCs w:val="20"/>
          <w:spacing w:val="14"/>
        </w:rPr>
        <w:t>加盖单</w:t>
      </w:r>
      <w:r>
        <w:rPr>
          <w:sz w:val="20"/>
          <w:szCs w:val="20"/>
          <w:spacing w:val="13"/>
        </w:rPr>
        <w:t>位公章或同等法律效</w:t>
      </w:r>
      <w:r>
        <w:rPr>
          <w:sz w:val="20"/>
          <w:szCs w:val="20"/>
        </w:rPr>
        <w:t xml:space="preserve"> </w:t>
      </w:r>
      <w:r>
        <w:rPr>
          <w:sz w:val="20"/>
          <w:szCs w:val="20"/>
          <w:spacing w:val="16"/>
        </w:rPr>
        <w:t>力的印章</w:t>
      </w:r>
      <w:r>
        <w:rPr>
          <w:sz w:val="20"/>
          <w:szCs w:val="20"/>
          <w:spacing w:val="-21"/>
        </w:rPr>
        <w:t xml:space="preserve"> </w:t>
      </w:r>
      <w:r>
        <w:rPr>
          <w:sz w:val="20"/>
          <w:szCs w:val="20"/>
          <w:spacing w:val="16"/>
          <w:position w:val="1"/>
        </w:rPr>
        <w:t>。</w:t>
      </w:r>
      <w:r>
        <w:rPr>
          <w:sz w:val="20"/>
          <w:szCs w:val="20"/>
          <w:spacing w:val="16"/>
        </w:rPr>
        <w:t>实行施工总承包的，</w:t>
      </w:r>
      <w:r>
        <w:rPr>
          <w:sz w:val="20"/>
          <w:szCs w:val="20"/>
          <w:spacing w:val="-30"/>
        </w:rPr>
        <w:t xml:space="preserve"> </w:t>
      </w:r>
      <w:r>
        <w:rPr>
          <w:sz w:val="20"/>
          <w:szCs w:val="20"/>
          <w:spacing w:val="16"/>
        </w:rPr>
        <w:t>专项施工方案应当由总承包单位技术负责人</w:t>
      </w:r>
      <w:r>
        <w:rPr>
          <w:sz w:val="20"/>
          <w:szCs w:val="20"/>
          <w:spacing w:val="15"/>
        </w:rPr>
        <w:t>及相关专业承包单位技</w:t>
      </w:r>
      <w:r>
        <w:rPr>
          <w:sz w:val="20"/>
          <w:szCs w:val="20"/>
        </w:rPr>
        <w:t xml:space="preserve"> </w:t>
      </w:r>
      <w:r>
        <w:rPr>
          <w:sz w:val="20"/>
          <w:szCs w:val="20"/>
          <w:spacing w:val="10"/>
        </w:rPr>
        <w:t>术负责人签字</w:t>
      </w:r>
      <w:r>
        <w:rPr>
          <w:sz w:val="20"/>
          <w:szCs w:val="20"/>
          <w:spacing w:val="-25"/>
        </w:rPr>
        <w:t xml:space="preserve"> </w:t>
      </w:r>
      <w:r>
        <w:rPr>
          <w:sz w:val="20"/>
          <w:szCs w:val="20"/>
          <w:spacing w:val="10"/>
          <w:position w:val="1"/>
        </w:rPr>
        <w:t>。</w:t>
      </w:r>
      <w:r>
        <w:rPr>
          <w:sz w:val="20"/>
          <w:szCs w:val="20"/>
          <w:spacing w:val="10"/>
        </w:rPr>
        <w:t>经审核合格后报监理单位，</w:t>
      </w:r>
      <w:r>
        <w:rPr>
          <w:sz w:val="20"/>
          <w:szCs w:val="20"/>
          <w:spacing w:val="-18"/>
        </w:rPr>
        <w:t xml:space="preserve"> </w:t>
      </w:r>
      <w:r>
        <w:rPr>
          <w:sz w:val="20"/>
          <w:szCs w:val="20"/>
          <w:spacing w:val="10"/>
        </w:rPr>
        <w:t>由项目总监理工程师审查签字批准</w:t>
      </w:r>
      <w:r>
        <w:rPr>
          <w:sz w:val="20"/>
          <w:szCs w:val="20"/>
          <w:spacing w:val="-29"/>
        </w:rPr>
        <w:t xml:space="preserve"> </w:t>
      </w:r>
      <w:r>
        <w:rPr>
          <w:sz w:val="20"/>
          <w:szCs w:val="20"/>
          <w:spacing w:val="10"/>
          <w:position w:val="1"/>
        </w:rPr>
        <w:t>、</w:t>
      </w:r>
      <w:r>
        <w:rPr>
          <w:sz w:val="20"/>
          <w:szCs w:val="20"/>
          <w:spacing w:val="10"/>
        </w:rPr>
        <w:t>加盖执业印章后方可</w:t>
      </w:r>
      <w:r>
        <w:rPr>
          <w:sz w:val="20"/>
          <w:szCs w:val="20"/>
        </w:rPr>
        <w:t xml:space="preserve"> </w:t>
      </w:r>
      <w:r>
        <w:rPr>
          <w:sz w:val="20"/>
          <w:szCs w:val="20"/>
          <w:spacing w:val="3"/>
        </w:rPr>
        <w:t>实施</w:t>
      </w:r>
      <w:r>
        <w:rPr>
          <w:sz w:val="20"/>
          <w:szCs w:val="20"/>
          <w:spacing w:val="3"/>
          <w:position w:val="1"/>
        </w:rPr>
        <w:t>。</w:t>
      </w:r>
    </w:p>
    <w:p>
      <w:pPr>
        <w:pStyle w:val="BodyText"/>
        <w:ind w:left="10" w:right="2" w:firstLine="427"/>
        <w:spacing w:before="53" w:line="209" w:lineRule="auto"/>
        <w:rPr>
          <w:sz w:val="20"/>
          <w:szCs w:val="20"/>
        </w:rPr>
      </w:pPr>
      <w:r>
        <w:rPr>
          <w:rFonts w:ascii="Arial" w:hAnsi="Arial" w:eastAsia="Arial" w:cs="Arial"/>
          <w:sz w:val="20"/>
          <w:szCs w:val="20"/>
          <w:spacing w:val="18"/>
        </w:rPr>
        <w:t>5.</w:t>
      </w:r>
      <w:r>
        <w:rPr>
          <w:sz w:val="20"/>
          <w:szCs w:val="20"/>
          <w:spacing w:val="18"/>
        </w:rPr>
        <w:t>超过一定规模的危险性较大的分部分项工程专项施工方案专家论证会的参会人员</w:t>
      </w:r>
      <w:r>
        <w:rPr>
          <w:sz w:val="20"/>
          <w:szCs w:val="20"/>
          <w:spacing w:val="17"/>
        </w:rPr>
        <w:t>应当包括专</w:t>
      </w:r>
      <w:r>
        <w:rPr>
          <w:sz w:val="20"/>
          <w:szCs w:val="20"/>
        </w:rPr>
        <w:t xml:space="preserve"> </w:t>
      </w:r>
      <w:r>
        <w:rPr>
          <w:sz w:val="20"/>
          <w:szCs w:val="20"/>
          <w:spacing w:val="11"/>
        </w:rPr>
        <w:t>家，建设单位项目负责人，有关勘察</w:t>
      </w:r>
      <w:r>
        <w:rPr>
          <w:sz w:val="20"/>
          <w:szCs w:val="20"/>
          <w:spacing w:val="-29"/>
        </w:rPr>
        <w:t xml:space="preserve"> </w:t>
      </w:r>
      <w:r>
        <w:rPr>
          <w:sz w:val="20"/>
          <w:szCs w:val="20"/>
          <w:spacing w:val="11"/>
        </w:rPr>
        <w:t>、设计单位项目技术负责人及相关人员，</w:t>
      </w:r>
      <w:r>
        <w:rPr>
          <w:sz w:val="20"/>
          <w:szCs w:val="20"/>
          <w:spacing w:val="-29"/>
        </w:rPr>
        <w:t xml:space="preserve"> </w:t>
      </w:r>
      <w:r>
        <w:rPr>
          <w:sz w:val="20"/>
          <w:szCs w:val="20"/>
          <w:spacing w:val="11"/>
        </w:rPr>
        <w:t>总承包单位和分包单位</w:t>
      </w:r>
      <w:r>
        <w:rPr>
          <w:sz w:val="20"/>
          <w:szCs w:val="20"/>
        </w:rPr>
        <w:t xml:space="preserve"> </w:t>
      </w:r>
      <w:r>
        <w:rPr>
          <w:sz w:val="20"/>
          <w:szCs w:val="20"/>
          <w:spacing w:val="10"/>
        </w:rPr>
        <w:t>技术负责人</w:t>
      </w:r>
      <w:r>
        <w:rPr>
          <w:sz w:val="20"/>
          <w:szCs w:val="20"/>
          <w:spacing w:val="-29"/>
        </w:rPr>
        <w:t xml:space="preserve"> </w:t>
      </w:r>
      <w:r>
        <w:rPr>
          <w:sz w:val="20"/>
          <w:szCs w:val="20"/>
          <w:spacing w:val="10"/>
          <w:position w:val="1"/>
        </w:rPr>
        <w:t>、</w:t>
      </w:r>
      <w:r>
        <w:rPr>
          <w:sz w:val="20"/>
          <w:szCs w:val="20"/>
          <w:spacing w:val="10"/>
        </w:rPr>
        <w:t>项目负责人</w:t>
      </w:r>
      <w:r>
        <w:rPr>
          <w:sz w:val="20"/>
          <w:szCs w:val="20"/>
          <w:spacing w:val="-29"/>
        </w:rPr>
        <w:t xml:space="preserve"> </w:t>
      </w:r>
      <w:r>
        <w:rPr>
          <w:sz w:val="20"/>
          <w:szCs w:val="20"/>
          <w:spacing w:val="10"/>
          <w:position w:val="1"/>
        </w:rPr>
        <w:t>、</w:t>
      </w:r>
      <w:r>
        <w:rPr>
          <w:sz w:val="20"/>
          <w:szCs w:val="20"/>
          <w:spacing w:val="10"/>
        </w:rPr>
        <w:t>项目技术负责人</w:t>
      </w:r>
      <w:r>
        <w:rPr>
          <w:sz w:val="20"/>
          <w:szCs w:val="20"/>
          <w:spacing w:val="-30"/>
        </w:rPr>
        <w:t xml:space="preserve"> </w:t>
      </w:r>
      <w:r>
        <w:rPr>
          <w:sz w:val="20"/>
          <w:szCs w:val="20"/>
          <w:spacing w:val="10"/>
          <w:position w:val="1"/>
        </w:rPr>
        <w:t>、</w:t>
      </w:r>
      <w:r>
        <w:rPr>
          <w:sz w:val="20"/>
          <w:szCs w:val="20"/>
          <w:spacing w:val="10"/>
        </w:rPr>
        <w:t>专项施工方案编制人</w:t>
      </w:r>
      <w:r>
        <w:rPr>
          <w:sz w:val="20"/>
          <w:szCs w:val="20"/>
          <w:spacing w:val="9"/>
        </w:rPr>
        <w:t>员</w:t>
      </w:r>
      <w:r>
        <w:rPr>
          <w:sz w:val="20"/>
          <w:szCs w:val="20"/>
          <w:spacing w:val="-29"/>
        </w:rPr>
        <w:t xml:space="preserve"> </w:t>
      </w:r>
      <w:r>
        <w:rPr>
          <w:sz w:val="20"/>
          <w:szCs w:val="20"/>
          <w:spacing w:val="9"/>
          <w:position w:val="1"/>
        </w:rPr>
        <w:t>、</w:t>
      </w:r>
      <w:r>
        <w:rPr>
          <w:sz w:val="20"/>
          <w:szCs w:val="20"/>
          <w:spacing w:val="9"/>
        </w:rPr>
        <w:t>项目专职安全生产管理人员及</w:t>
      </w:r>
      <w:r>
        <w:rPr>
          <w:sz w:val="20"/>
          <w:szCs w:val="20"/>
        </w:rPr>
        <w:t xml:space="preserve"> </w:t>
      </w:r>
      <w:r>
        <w:rPr>
          <w:sz w:val="20"/>
          <w:szCs w:val="20"/>
          <w:spacing w:val="9"/>
        </w:rPr>
        <w:t>相关人员，监理单位项目总监理工程师及专业监理</w:t>
      </w:r>
      <w:r>
        <w:rPr>
          <w:sz w:val="20"/>
          <w:szCs w:val="20"/>
          <w:spacing w:val="8"/>
        </w:rPr>
        <w:t>工程师。</w:t>
      </w:r>
    </w:p>
    <w:p>
      <w:pPr>
        <w:pStyle w:val="BodyText"/>
        <w:ind w:left="15" w:right="2" w:firstLine="421"/>
        <w:spacing w:before="52" w:line="199" w:lineRule="auto"/>
        <w:rPr>
          <w:sz w:val="20"/>
          <w:szCs w:val="20"/>
        </w:rPr>
      </w:pPr>
      <w:r>
        <w:rPr>
          <w:rFonts w:ascii="Arial" w:hAnsi="Arial" w:eastAsia="Arial" w:cs="Arial"/>
          <w:sz w:val="20"/>
          <w:szCs w:val="20"/>
          <w:spacing w:val="12"/>
        </w:rPr>
        <w:t>6.</w:t>
      </w:r>
      <w:r>
        <w:rPr>
          <w:sz w:val="20"/>
          <w:szCs w:val="20"/>
          <w:spacing w:val="12"/>
        </w:rPr>
        <w:t>施工单位应根据论证报告修改完善专项施工方案，</w:t>
      </w:r>
      <w:r>
        <w:rPr>
          <w:sz w:val="20"/>
          <w:szCs w:val="20"/>
          <w:spacing w:val="-38"/>
        </w:rPr>
        <w:t xml:space="preserve"> </w:t>
      </w:r>
      <w:r>
        <w:rPr>
          <w:sz w:val="20"/>
          <w:szCs w:val="20"/>
          <w:spacing w:val="12"/>
        </w:rPr>
        <w:t>经施</w:t>
      </w:r>
      <w:r>
        <w:rPr>
          <w:sz w:val="20"/>
          <w:szCs w:val="20"/>
          <w:spacing w:val="11"/>
        </w:rPr>
        <w:t>工单位技术负责人</w:t>
      </w:r>
      <w:r>
        <w:rPr>
          <w:sz w:val="20"/>
          <w:szCs w:val="20"/>
          <w:spacing w:val="-29"/>
        </w:rPr>
        <w:t xml:space="preserve"> </w:t>
      </w:r>
      <w:r>
        <w:rPr>
          <w:sz w:val="20"/>
          <w:szCs w:val="20"/>
          <w:spacing w:val="11"/>
          <w:position w:val="1"/>
        </w:rPr>
        <w:t>、</w:t>
      </w:r>
      <w:r>
        <w:rPr>
          <w:sz w:val="20"/>
          <w:szCs w:val="20"/>
          <w:spacing w:val="11"/>
        </w:rPr>
        <w:t>项目总监理工程师</w:t>
      </w:r>
      <w:r>
        <w:rPr>
          <w:sz w:val="20"/>
          <w:szCs w:val="20"/>
        </w:rPr>
        <w:t xml:space="preserve"> </w:t>
      </w:r>
      <w:r>
        <w:rPr>
          <w:sz w:val="20"/>
          <w:szCs w:val="20"/>
          <w:spacing w:val="9"/>
        </w:rPr>
        <w:t>审核审查并履行签字盖章手续，将修改情况报专家</w:t>
      </w:r>
      <w:r>
        <w:rPr>
          <w:sz w:val="20"/>
          <w:szCs w:val="20"/>
          <w:spacing w:val="8"/>
        </w:rPr>
        <w:t>组长签字确认。</w:t>
      </w:r>
    </w:p>
    <w:p>
      <w:pPr>
        <w:pStyle w:val="BodyText"/>
        <w:ind w:left="11" w:right="1" w:firstLine="426"/>
        <w:spacing w:before="50" w:line="205" w:lineRule="auto"/>
        <w:rPr>
          <w:sz w:val="20"/>
          <w:szCs w:val="20"/>
        </w:rPr>
      </w:pPr>
      <w:r>
        <w:rPr>
          <w:rFonts w:ascii="Arial" w:hAnsi="Arial" w:eastAsia="Arial" w:cs="Arial"/>
          <w:sz w:val="20"/>
          <w:szCs w:val="20"/>
          <w:spacing w:val="11"/>
        </w:rPr>
        <w:t>7.</w:t>
      </w:r>
      <w:r>
        <w:rPr>
          <w:sz w:val="20"/>
          <w:szCs w:val="20"/>
          <w:spacing w:val="11"/>
        </w:rPr>
        <w:t>施工单位应当严格按照最终通过的专项施工方案组织施工，</w:t>
      </w:r>
      <w:r>
        <w:rPr>
          <w:sz w:val="20"/>
          <w:szCs w:val="20"/>
          <w:spacing w:val="-39"/>
        </w:rPr>
        <w:t xml:space="preserve"> </w:t>
      </w:r>
      <w:r>
        <w:rPr>
          <w:sz w:val="20"/>
          <w:szCs w:val="20"/>
          <w:spacing w:val="11"/>
        </w:rPr>
        <w:t>不得擅自修改</w:t>
      </w:r>
      <w:r>
        <w:rPr>
          <w:sz w:val="20"/>
          <w:szCs w:val="20"/>
          <w:spacing w:val="-29"/>
        </w:rPr>
        <w:t xml:space="preserve"> </w:t>
      </w:r>
      <w:r>
        <w:rPr>
          <w:sz w:val="20"/>
          <w:szCs w:val="20"/>
          <w:spacing w:val="11"/>
          <w:position w:val="1"/>
        </w:rPr>
        <w:t>、</w:t>
      </w:r>
      <w:r>
        <w:rPr>
          <w:sz w:val="20"/>
          <w:szCs w:val="20"/>
          <w:spacing w:val="11"/>
        </w:rPr>
        <w:t>调整专项</w:t>
      </w:r>
      <w:r>
        <w:rPr>
          <w:sz w:val="20"/>
          <w:szCs w:val="20"/>
          <w:spacing w:val="10"/>
        </w:rPr>
        <w:t>方案</w:t>
      </w:r>
      <w:r>
        <w:rPr>
          <w:sz w:val="20"/>
          <w:szCs w:val="20"/>
          <w:spacing w:val="-27"/>
        </w:rPr>
        <w:t xml:space="preserve"> </w:t>
      </w:r>
      <w:r>
        <w:rPr>
          <w:sz w:val="20"/>
          <w:szCs w:val="20"/>
          <w:spacing w:val="10"/>
          <w:position w:val="1"/>
        </w:rPr>
        <w:t>。</w:t>
      </w:r>
      <w:r>
        <w:rPr>
          <w:sz w:val="20"/>
          <w:szCs w:val="20"/>
          <w:spacing w:val="10"/>
        </w:rPr>
        <w:t>若</w:t>
      </w:r>
      <w:r>
        <w:rPr>
          <w:sz w:val="20"/>
          <w:szCs w:val="20"/>
        </w:rPr>
        <w:t xml:space="preserve"> </w:t>
      </w:r>
      <w:r>
        <w:rPr>
          <w:sz w:val="20"/>
          <w:szCs w:val="20"/>
          <w:spacing w:val="11"/>
        </w:rPr>
        <w:t>因设计</w:t>
      </w:r>
      <w:r>
        <w:rPr>
          <w:sz w:val="20"/>
          <w:szCs w:val="20"/>
          <w:spacing w:val="-29"/>
        </w:rPr>
        <w:t xml:space="preserve"> </w:t>
      </w:r>
      <w:r>
        <w:rPr>
          <w:sz w:val="20"/>
          <w:szCs w:val="20"/>
          <w:spacing w:val="11"/>
          <w:position w:val="1"/>
        </w:rPr>
        <w:t>、</w:t>
      </w:r>
      <w:r>
        <w:rPr>
          <w:sz w:val="20"/>
          <w:szCs w:val="20"/>
          <w:spacing w:val="11"/>
        </w:rPr>
        <w:t>结构</w:t>
      </w:r>
      <w:r>
        <w:rPr>
          <w:sz w:val="20"/>
          <w:szCs w:val="20"/>
          <w:spacing w:val="-29"/>
        </w:rPr>
        <w:t xml:space="preserve"> </w:t>
      </w:r>
      <w:r>
        <w:rPr>
          <w:sz w:val="20"/>
          <w:szCs w:val="20"/>
          <w:spacing w:val="11"/>
          <w:position w:val="1"/>
        </w:rPr>
        <w:t>、</w:t>
      </w:r>
      <w:r>
        <w:rPr>
          <w:sz w:val="20"/>
          <w:szCs w:val="20"/>
          <w:spacing w:val="11"/>
        </w:rPr>
        <w:t>外部环境等因素发生变化确需修</w:t>
      </w:r>
      <w:r>
        <w:rPr>
          <w:sz w:val="20"/>
          <w:szCs w:val="20"/>
          <w:spacing w:val="10"/>
        </w:rPr>
        <w:t>改的，</w:t>
      </w:r>
      <w:r>
        <w:rPr>
          <w:sz w:val="20"/>
          <w:szCs w:val="20"/>
          <w:spacing w:val="-36"/>
        </w:rPr>
        <w:t xml:space="preserve"> </w:t>
      </w:r>
      <w:r>
        <w:rPr>
          <w:sz w:val="20"/>
          <w:szCs w:val="20"/>
          <w:spacing w:val="10"/>
        </w:rPr>
        <w:t>修改后的专项施工方案应当重新履行审核批准</w:t>
      </w:r>
      <w:r>
        <w:rPr>
          <w:sz w:val="20"/>
          <w:szCs w:val="20"/>
        </w:rPr>
        <w:t xml:space="preserve"> </w:t>
      </w:r>
      <w:r>
        <w:rPr>
          <w:sz w:val="20"/>
          <w:szCs w:val="20"/>
          <w:spacing w:val="11"/>
        </w:rPr>
        <w:t>手续</w:t>
      </w:r>
      <w:r>
        <w:rPr>
          <w:sz w:val="20"/>
          <w:szCs w:val="20"/>
          <w:spacing w:val="-20"/>
        </w:rPr>
        <w:t xml:space="preserve"> </w:t>
      </w:r>
      <w:r>
        <w:rPr>
          <w:sz w:val="20"/>
          <w:szCs w:val="20"/>
          <w:spacing w:val="11"/>
          <w:position w:val="1"/>
        </w:rPr>
        <w:t>。</w:t>
      </w:r>
      <w:r>
        <w:rPr>
          <w:sz w:val="20"/>
          <w:szCs w:val="20"/>
          <w:spacing w:val="11"/>
        </w:rPr>
        <w:t>对于超过一定规模的危险性较大的分部分项工程的专项施工方案，</w:t>
      </w:r>
      <w:r>
        <w:rPr>
          <w:sz w:val="20"/>
          <w:szCs w:val="20"/>
          <w:spacing w:val="-38"/>
        </w:rPr>
        <w:t xml:space="preserve"> </w:t>
      </w:r>
      <w:r>
        <w:rPr>
          <w:sz w:val="20"/>
          <w:szCs w:val="20"/>
          <w:spacing w:val="11"/>
        </w:rPr>
        <w:t>施工单位应当重新组织专家</w:t>
      </w:r>
      <w:r>
        <w:rPr>
          <w:sz w:val="20"/>
          <w:szCs w:val="20"/>
        </w:rPr>
        <w:t xml:space="preserve"> </w:t>
      </w:r>
      <w:r>
        <w:rPr>
          <w:sz w:val="20"/>
          <w:szCs w:val="20"/>
          <w:spacing w:val="6"/>
        </w:rPr>
        <w:t>进行论证</w:t>
      </w:r>
      <w:r>
        <w:rPr>
          <w:sz w:val="20"/>
          <w:szCs w:val="20"/>
          <w:spacing w:val="6"/>
          <w:position w:val="1"/>
        </w:rPr>
        <w:t>。</w:t>
      </w:r>
    </w:p>
    <w:p>
      <w:pPr>
        <w:pStyle w:val="BodyText"/>
        <w:ind w:left="9" w:right="7" w:firstLine="426"/>
        <w:spacing w:before="44" w:line="211" w:lineRule="auto"/>
        <w:rPr>
          <w:sz w:val="20"/>
          <w:szCs w:val="20"/>
        </w:rPr>
      </w:pPr>
      <w:r>
        <w:rPr>
          <w:rFonts w:ascii="Arial" w:hAnsi="Arial" w:eastAsia="Arial" w:cs="Arial"/>
          <w:sz w:val="20"/>
          <w:szCs w:val="20"/>
          <w:spacing w:val="18"/>
        </w:rPr>
        <w:t>8.</w:t>
      </w:r>
      <w:r>
        <w:rPr>
          <w:sz w:val="20"/>
          <w:szCs w:val="20"/>
          <w:spacing w:val="18"/>
        </w:rPr>
        <w:t>按照规定需要验收的危险性较大的分部分项工程验收人员应当包括总承</w:t>
      </w:r>
      <w:r>
        <w:rPr>
          <w:sz w:val="20"/>
          <w:szCs w:val="20"/>
          <w:spacing w:val="17"/>
        </w:rPr>
        <w:t>包单位和分包单位技</w:t>
      </w:r>
      <w:r>
        <w:rPr>
          <w:sz w:val="20"/>
          <w:szCs w:val="20"/>
        </w:rPr>
        <w:t xml:space="preserve"> </w:t>
      </w:r>
      <w:r>
        <w:rPr>
          <w:sz w:val="20"/>
          <w:szCs w:val="20"/>
          <w:spacing w:val="14"/>
        </w:rPr>
        <w:t>术负责人</w:t>
      </w:r>
      <w:r>
        <w:rPr>
          <w:sz w:val="20"/>
          <w:szCs w:val="20"/>
          <w:spacing w:val="-23"/>
        </w:rPr>
        <w:t xml:space="preserve"> </w:t>
      </w:r>
      <w:r>
        <w:rPr>
          <w:sz w:val="20"/>
          <w:szCs w:val="20"/>
          <w:spacing w:val="14"/>
          <w:position w:val="1"/>
        </w:rPr>
        <w:t>、</w:t>
      </w:r>
      <w:r>
        <w:rPr>
          <w:sz w:val="20"/>
          <w:szCs w:val="20"/>
          <w:spacing w:val="14"/>
        </w:rPr>
        <w:t>项目负责人</w:t>
      </w:r>
      <w:r>
        <w:rPr>
          <w:sz w:val="20"/>
          <w:szCs w:val="20"/>
          <w:spacing w:val="-24"/>
        </w:rPr>
        <w:t xml:space="preserve"> </w:t>
      </w:r>
      <w:r>
        <w:rPr>
          <w:sz w:val="20"/>
          <w:szCs w:val="20"/>
          <w:spacing w:val="14"/>
          <w:position w:val="1"/>
        </w:rPr>
        <w:t>、</w:t>
      </w:r>
      <w:r>
        <w:rPr>
          <w:sz w:val="20"/>
          <w:szCs w:val="20"/>
          <w:spacing w:val="14"/>
        </w:rPr>
        <w:t>项目技术负责人</w:t>
      </w:r>
      <w:r>
        <w:rPr>
          <w:sz w:val="20"/>
          <w:szCs w:val="20"/>
          <w:spacing w:val="-23"/>
        </w:rPr>
        <w:t xml:space="preserve"> </w:t>
      </w:r>
      <w:r>
        <w:rPr>
          <w:sz w:val="20"/>
          <w:szCs w:val="20"/>
          <w:spacing w:val="14"/>
          <w:position w:val="1"/>
        </w:rPr>
        <w:t>、</w:t>
      </w:r>
      <w:r>
        <w:rPr>
          <w:sz w:val="20"/>
          <w:szCs w:val="20"/>
          <w:spacing w:val="14"/>
        </w:rPr>
        <w:t>专项施工方案编制人员</w:t>
      </w:r>
      <w:r>
        <w:rPr>
          <w:sz w:val="20"/>
          <w:szCs w:val="20"/>
          <w:spacing w:val="-24"/>
        </w:rPr>
        <w:t xml:space="preserve"> </w:t>
      </w:r>
      <w:r>
        <w:rPr>
          <w:sz w:val="20"/>
          <w:szCs w:val="20"/>
          <w:spacing w:val="14"/>
          <w:position w:val="1"/>
        </w:rPr>
        <w:t>、</w:t>
      </w:r>
      <w:r>
        <w:rPr>
          <w:sz w:val="20"/>
          <w:szCs w:val="20"/>
          <w:spacing w:val="14"/>
        </w:rPr>
        <w:t>项目专职安全生产</w:t>
      </w:r>
      <w:r>
        <w:rPr>
          <w:sz w:val="20"/>
          <w:szCs w:val="20"/>
          <w:spacing w:val="13"/>
        </w:rPr>
        <w:t>管理人员及</w:t>
      </w:r>
      <w:r>
        <w:rPr>
          <w:sz w:val="20"/>
          <w:szCs w:val="20"/>
        </w:rPr>
        <w:t xml:space="preserve"> </w:t>
      </w:r>
      <w:r>
        <w:rPr>
          <w:sz w:val="20"/>
          <w:szCs w:val="20"/>
          <w:spacing w:val="14"/>
        </w:rPr>
        <w:t>相关人员，</w:t>
      </w:r>
      <w:r>
        <w:rPr>
          <w:sz w:val="20"/>
          <w:szCs w:val="20"/>
          <w:spacing w:val="-24"/>
        </w:rPr>
        <w:t xml:space="preserve"> </w:t>
      </w:r>
      <w:r>
        <w:rPr>
          <w:sz w:val="20"/>
          <w:szCs w:val="20"/>
          <w:spacing w:val="14"/>
        </w:rPr>
        <w:t>监理单位总监理工程师</w:t>
      </w:r>
      <w:r>
        <w:rPr>
          <w:sz w:val="20"/>
          <w:szCs w:val="20"/>
          <w:spacing w:val="-23"/>
        </w:rPr>
        <w:t xml:space="preserve"> </w:t>
      </w:r>
      <w:r>
        <w:rPr>
          <w:sz w:val="20"/>
          <w:szCs w:val="20"/>
          <w:spacing w:val="14"/>
        </w:rPr>
        <w:t>、专业监理工程师，</w:t>
      </w:r>
      <w:r>
        <w:rPr>
          <w:sz w:val="20"/>
          <w:szCs w:val="20"/>
          <w:spacing w:val="-28"/>
        </w:rPr>
        <w:t xml:space="preserve"> </w:t>
      </w:r>
      <w:r>
        <w:rPr>
          <w:sz w:val="20"/>
          <w:szCs w:val="20"/>
          <w:spacing w:val="14"/>
        </w:rPr>
        <w:t>有关勘察</w:t>
      </w:r>
      <w:r>
        <w:rPr>
          <w:sz w:val="20"/>
          <w:szCs w:val="20"/>
          <w:spacing w:val="-24"/>
        </w:rPr>
        <w:t xml:space="preserve"> </w:t>
      </w:r>
      <w:r>
        <w:rPr>
          <w:sz w:val="20"/>
          <w:szCs w:val="20"/>
          <w:spacing w:val="14"/>
        </w:rPr>
        <w:t>、设计单位项目技术负责人及相关</w:t>
      </w:r>
      <w:r>
        <w:rPr>
          <w:sz w:val="20"/>
          <w:szCs w:val="20"/>
        </w:rPr>
        <w:t xml:space="preserve"> </w:t>
      </w:r>
      <w:r>
        <w:rPr>
          <w:sz w:val="20"/>
          <w:szCs w:val="20"/>
          <w:spacing w:val="23"/>
        </w:rPr>
        <w:t>人员</w:t>
      </w:r>
      <w:r>
        <w:rPr>
          <w:sz w:val="20"/>
          <w:szCs w:val="20"/>
          <w:spacing w:val="-4"/>
        </w:rPr>
        <w:t xml:space="preserve"> </w:t>
      </w:r>
      <w:r>
        <w:rPr>
          <w:sz w:val="20"/>
          <w:szCs w:val="20"/>
          <w:spacing w:val="23"/>
        </w:rPr>
        <w:t>。验收合格的，</w:t>
      </w:r>
      <w:r>
        <w:rPr>
          <w:sz w:val="20"/>
          <w:szCs w:val="20"/>
          <w:spacing w:val="-20"/>
        </w:rPr>
        <w:t xml:space="preserve"> </w:t>
      </w:r>
      <w:r>
        <w:rPr>
          <w:sz w:val="20"/>
          <w:szCs w:val="20"/>
          <w:spacing w:val="23"/>
        </w:rPr>
        <w:t>经施工单位项目技术负责人及项目总监理工程师签字后，</w:t>
      </w:r>
      <w:r>
        <w:rPr>
          <w:sz w:val="20"/>
          <w:szCs w:val="20"/>
          <w:spacing w:val="-21"/>
        </w:rPr>
        <w:t xml:space="preserve"> </w:t>
      </w:r>
      <w:r>
        <w:rPr>
          <w:sz w:val="20"/>
          <w:szCs w:val="20"/>
          <w:spacing w:val="23"/>
        </w:rPr>
        <w:t>方可进入下</w:t>
      </w:r>
      <w:r>
        <w:rPr>
          <w:sz w:val="20"/>
          <w:szCs w:val="20"/>
          <w:spacing w:val="-27"/>
        </w:rPr>
        <w:t xml:space="preserve"> </w:t>
      </w:r>
      <w:r>
        <w:rPr>
          <w:sz w:val="20"/>
          <w:szCs w:val="20"/>
          <w:spacing w:val="23"/>
        </w:rPr>
        <w:t>一</w:t>
      </w:r>
      <w:r>
        <w:rPr>
          <w:sz w:val="20"/>
          <w:szCs w:val="20"/>
          <w:spacing w:val="-27"/>
        </w:rPr>
        <w:t xml:space="preserve"> </w:t>
      </w:r>
      <w:r>
        <w:rPr>
          <w:sz w:val="20"/>
          <w:szCs w:val="20"/>
          <w:spacing w:val="23"/>
        </w:rPr>
        <w:t>道</w:t>
      </w:r>
      <w:r>
        <w:rPr>
          <w:sz w:val="20"/>
          <w:szCs w:val="20"/>
        </w:rPr>
        <w:t xml:space="preserve"> </w:t>
      </w:r>
      <w:r>
        <w:rPr>
          <w:sz w:val="20"/>
          <w:szCs w:val="20"/>
          <w:spacing w:val="5"/>
        </w:rPr>
        <w:t>工序</w:t>
      </w:r>
      <w:r>
        <w:rPr>
          <w:sz w:val="20"/>
          <w:szCs w:val="20"/>
          <w:spacing w:val="-33"/>
        </w:rPr>
        <w:t xml:space="preserve"> </w:t>
      </w:r>
      <w:r>
        <w:rPr>
          <w:sz w:val="20"/>
          <w:szCs w:val="20"/>
          <w:spacing w:val="5"/>
          <w:position w:val="1"/>
        </w:rPr>
        <w:t>。</w:t>
      </w:r>
    </w:p>
    <w:p>
      <w:pPr>
        <w:pStyle w:val="BodyText"/>
        <w:ind w:left="22" w:right="1" w:firstLine="415"/>
        <w:spacing w:before="51" w:line="198" w:lineRule="auto"/>
        <w:rPr>
          <w:sz w:val="20"/>
          <w:szCs w:val="20"/>
        </w:rPr>
      </w:pPr>
      <w:r>
        <w:rPr>
          <w:rFonts w:ascii="Arial" w:hAnsi="Arial" w:eastAsia="Arial" w:cs="Arial"/>
          <w:sz w:val="20"/>
          <w:szCs w:val="20"/>
          <w:spacing w:val="13"/>
        </w:rPr>
        <w:t>9.</w:t>
      </w:r>
      <w:r>
        <w:rPr>
          <w:sz w:val="20"/>
          <w:szCs w:val="20"/>
          <w:spacing w:val="13"/>
        </w:rPr>
        <w:t>项目部施工单位和监理单位应按规定将危险性较大的分部分项工程有关资</w:t>
      </w:r>
      <w:r>
        <w:rPr>
          <w:sz w:val="20"/>
          <w:szCs w:val="20"/>
          <w:spacing w:val="12"/>
        </w:rPr>
        <w:t>料收集成册，形成危</w:t>
      </w:r>
      <w:r>
        <w:rPr>
          <w:sz w:val="20"/>
          <w:szCs w:val="20"/>
        </w:rPr>
        <w:t xml:space="preserve"> </w:t>
      </w:r>
      <w:r>
        <w:rPr>
          <w:sz w:val="20"/>
          <w:szCs w:val="20"/>
          <w:spacing w:val="7"/>
        </w:rPr>
        <w:t>险性较大的分部分项工程安全管理档案</w:t>
      </w:r>
      <w:r>
        <w:rPr>
          <w:sz w:val="20"/>
          <w:szCs w:val="20"/>
          <w:spacing w:val="7"/>
          <w:position w:val="1"/>
        </w:rPr>
        <w:t>。</w:t>
      </w:r>
    </w:p>
    <w:p>
      <w:pPr>
        <w:pStyle w:val="BodyText"/>
        <w:ind w:left="439"/>
        <w:spacing w:before="47" w:line="180" w:lineRule="auto"/>
        <w:rPr>
          <w:sz w:val="20"/>
          <w:szCs w:val="20"/>
        </w:rPr>
      </w:pPr>
      <w:r>
        <w:rPr>
          <w:rFonts w:ascii="Arial" w:hAnsi="Arial" w:eastAsia="Arial" w:cs="Arial"/>
          <w:sz w:val="20"/>
          <w:szCs w:val="20"/>
          <w:spacing w:val="10"/>
        </w:rPr>
        <w:t>10.</w:t>
      </w:r>
      <w:r>
        <w:rPr>
          <w:sz w:val="20"/>
          <w:szCs w:val="20"/>
          <w:spacing w:val="10"/>
        </w:rPr>
        <w:t>其他应当编制专项施工方案的分部分项工程按照相关规范标准参照上述条款执行</w:t>
      </w:r>
      <w:r>
        <w:rPr>
          <w:sz w:val="20"/>
          <w:szCs w:val="20"/>
          <w:spacing w:val="10"/>
          <w:position w:val="1"/>
        </w:rPr>
        <w:t>。</w:t>
      </w:r>
    </w:p>
    <w:p>
      <w:pPr>
        <w:pStyle w:val="BodyText"/>
        <w:ind w:left="428"/>
        <w:spacing w:before="53" w:line="185" w:lineRule="auto"/>
        <w:rPr>
          <w:sz w:val="20"/>
          <w:szCs w:val="20"/>
        </w:rPr>
      </w:pPr>
      <w:hyperlink w:history="true" r:id="rId179">
        <w:r>
          <w:rPr>
            <w:rFonts w:ascii="Arial" w:hAnsi="Arial" w:eastAsia="Arial" w:cs="Arial"/>
            <w:sz w:val="20"/>
            <w:szCs w:val="20"/>
            <w:spacing w:val="14"/>
            <w:position w:val="-1"/>
          </w:rPr>
          <w:t>5.1.2.2</w:t>
        </w:r>
      </w:hyperlink>
      <w:r>
        <w:rPr>
          <w:rFonts w:ascii="Arial" w:hAnsi="Arial" w:eastAsia="Arial" w:cs="Arial"/>
          <w:sz w:val="20"/>
          <w:szCs w:val="20"/>
          <w:spacing w:val="31"/>
          <w:position w:val="-1"/>
        </w:rPr>
        <w:t xml:space="preserve">  </w:t>
      </w:r>
      <w:r>
        <w:rPr>
          <w:sz w:val="20"/>
          <w:szCs w:val="20"/>
          <w:spacing w:val="14"/>
        </w:rPr>
        <w:t>专项施工方案编制基本内容</w:t>
      </w:r>
    </w:p>
    <w:p>
      <w:pPr>
        <w:pStyle w:val="BodyText"/>
        <w:ind w:left="439"/>
        <w:spacing w:before="45" w:line="187" w:lineRule="auto"/>
        <w:rPr>
          <w:sz w:val="20"/>
          <w:szCs w:val="20"/>
        </w:rPr>
      </w:pPr>
      <w:r>
        <w:rPr>
          <w:rFonts w:ascii="Arial" w:hAnsi="Arial" w:eastAsia="Arial" w:cs="Arial"/>
          <w:sz w:val="20"/>
          <w:szCs w:val="20"/>
          <w:spacing w:val="12"/>
        </w:rPr>
        <w:t>1.</w:t>
      </w:r>
      <w:r>
        <w:rPr>
          <w:sz w:val="20"/>
          <w:szCs w:val="20"/>
          <w:spacing w:val="12"/>
        </w:rPr>
        <w:t>危大工程专项施工方案应包括下列内容：</w:t>
      </w:r>
    </w:p>
    <w:p>
      <w:pPr>
        <w:pStyle w:val="BodyText"/>
        <w:ind w:left="28" w:firstLine="411"/>
        <w:spacing w:before="47" w:line="201" w:lineRule="auto"/>
        <w:rPr>
          <w:sz w:val="20"/>
          <w:szCs w:val="20"/>
        </w:rPr>
      </w:pPr>
      <w:r>
        <w:rPr>
          <w:rFonts w:ascii="Arial" w:hAnsi="Arial" w:eastAsia="Arial" w:cs="Arial"/>
          <w:sz w:val="20"/>
          <w:szCs w:val="20"/>
          <w:spacing w:val="8"/>
        </w:rPr>
        <w:t>1</w:t>
      </w:r>
      <w:r>
        <w:rPr>
          <w:sz w:val="20"/>
          <w:szCs w:val="20"/>
          <w:spacing w:val="8"/>
        </w:rPr>
        <w:t>）工程概况：危大工程概况和特点</w:t>
      </w:r>
      <w:r>
        <w:rPr>
          <w:sz w:val="20"/>
          <w:szCs w:val="20"/>
          <w:spacing w:val="-28"/>
        </w:rPr>
        <w:t xml:space="preserve"> </w:t>
      </w:r>
      <w:r>
        <w:rPr>
          <w:sz w:val="20"/>
          <w:szCs w:val="20"/>
          <w:spacing w:val="8"/>
          <w:position w:val="1"/>
        </w:rPr>
        <w:t>、</w:t>
      </w:r>
      <w:r>
        <w:rPr>
          <w:sz w:val="20"/>
          <w:szCs w:val="20"/>
          <w:spacing w:val="8"/>
        </w:rPr>
        <w:t>施工平面布置</w:t>
      </w:r>
      <w:r>
        <w:rPr>
          <w:sz w:val="20"/>
          <w:szCs w:val="20"/>
          <w:spacing w:val="-30"/>
        </w:rPr>
        <w:t xml:space="preserve"> </w:t>
      </w:r>
      <w:r>
        <w:rPr>
          <w:sz w:val="20"/>
          <w:szCs w:val="20"/>
          <w:spacing w:val="8"/>
          <w:position w:val="1"/>
        </w:rPr>
        <w:t>、</w:t>
      </w:r>
      <w:r>
        <w:rPr>
          <w:sz w:val="20"/>
          <w:szCs w:val="20"/>
          <w:spacing w:val="8"/>
        </w:rPr>
        <w:t>施工要求和技术保证条件，施工区域及周边</w:t>
      </w:r>
      <w:r>
        <w:rPr>
          <w:sz w:val="20"/>
          <w:szCs w:val="20"/>
        </w:rPr>
        <w:t xml:space="preserve"> </w:t>
      </w:r>
      <w:r>
        <w:rPr>
          <w:sz w:val="20"/>
          <w:szCs w:val="20"/>
          <w:spacing w:val="6"/>
        </w:rPr>
        <w:t>的管线</w:t>
      </w:r>
      <w:r>
        <w:rPr>
          <w:sz w:val="20"/>
          <w:szCs w:val="20"/>
          <w:spacing w:val="-30"/>
        </w:rPr>
        <w:t xml:space="preserve"> </w:t>
      </w:r>
      <w:r>
        <w:rPr>
          <w:sz w:val="20"/>
          <w:szCs w:val="20"/>
          <w:spacing w:val="6"/>
        </w:rPr>
        <w:t>、地基和气象等环境条件，</w:t>
      </w:r>
      <w:r>
        <w:rPr>
          <w:sz w:val="20"/>
          <w:szCs w:val="20"/>
          <w:spacing w:val="-38"/>
        </w:rPr>
        <w:t xml:space="preserve"> </w:t>
      </w:r>
      <w:r>
        <w:rPr>
          <w:sz w:val="20"/>
          <w:szCs w:val="20"/>
          <w:spacing w:val="6"/>
        </w:rPr>
        <w:t>风险辨识与</w:t>
      </w:r>
      <w:r>
        <w:rPr>
          <w:sz w:val="20"/>
          <w:szCs w:val="20"/>
          <w:spacing w:val="5"/>
        </w:rPr>
        <w:t>分级。</w:t>
      </w:r>
    </w:p>
    <w:p>
      <w:pPr>
        <w:pStyle w:val="BodyText"/>
        <w:ind w:left="10" w:firstLine="426"/>
        <w:spacing w:before="48" w:line="197" w:lineRule="auto"/>
        <w:rPr>
          <w:sz w:val="20"/>
          <w:szCs w:val="20"/>
        </w:rPr>
      </w:pPr>
      <w:r>
        <w:rPr>
          <w:rFonts w:ascii="Arial" w:hAnsi="Arial" w:eastAsia="Arial" w:cs="Arial"/>
          <w:sz w:val="20"/>
          <w:szCs w:val="20"/>
          <w:spacing w:val="5"/>
        </w:rPr>
        <w:t>2</w:t>
      </w:r>
      <w:r>
        <w:rPr>
          <w:sz w:val="20"/>
          <w:szCs w:val="20"/>
          <w:spacing w:val="5"/>
        </w:rPr>
        <w:t>）编制依据：相关法律</w:t>
      </w:r>
      <w:r>
        <w:rPr>
          <w:sz w:val="20"/>
          <w:szCs w:val="20"/>
          <w:spacing w:val="-14"/>
        </w:rPr>
        <w:t xml:space="preserve"> </w:t>
      </w:r>
      <w:r>
        <w:rPr>
          <w:sz w:val="20"/>
          <w:szCs w:val="20"/>
          <w:spacing w:val="5"/>
          <w:position w:val="1"/>
        </w:rPr>
        <w:t>、</w:t>
      </w:r>
      <w:r>
        <w:rPr>
          <w:sz w:val="20"/>
          <w:szCs w:val="20"/>
          <w:spacing w:val="5"/>
        </w:rPr>
        <w:t>法规</w:t>
      </w:r>
      <w:r>
        <w:rPr>
          <w:sz w:val="20"/>
          <w:szCs w:val="20"/>
          <w:spacing w:val="-30"/>
        </w:rPr>
        <w:t xml:space="preserve"> </w:t>
      </w:r>
      <w:r>
        <w:rPr>
          <w:sz w:val="20"/>
          <w:szCs w:val="20"/>
          <w:spacing w:val="5"/>
          <w:position w:val="1"/>
        </w:rPr>
        <w:t>、</w:t>
      </w:r>
      <w:r>
        <w:rPr>
          <w:sz w:val="20"/>
          <w:szCs w:val="20"/>
          <w:spacing w:val="5"/>
        </w:rPr>
        <w:t>规章</w:t>
      </w:r>
      <w:r>
        <w:rPr>
          <w:sz w:val="20"/>
          <w:szCs w:val="20"/>
          <w:spacing w:val="-29"/>
        </w:rPr>
        <w:t xml:space="preserve"> </w:t>
      </w:r>
      <w:r>
        <w:rPr>
          <w:sz w:val="20"/>
          <w:szCs w:val="20"/>
          <w:spacing w:val="5"/>
          <w:position w:val="1"/>
        </w:rPr>
        <w:t>、</w:t>
      </w:r>
      <w:r>
        <w:rPr>
          <w:sz w:val="20"/>
          <w:szCs w:val="20"/>
          <w:spacing w:val="5"/>
        </w:rPr>
        <w:t>规范性文件</w:t>
      </w:r>
      <w:r>
        <w:rPr>
          <w:sz w:val="20"/>
          <w:szCs w:val="20"/>
          <w:spacing w:val="-29"/>
        </w:rPr>
        <w:t xml:space="preserve"> </w:t>
      </w:r>
      <w:r>
        <w:rPr>
          <w:sz w:val="20"/>
          <w:szCs w:val="20"/>
          <w:spacing w:val="5"/>
          <w:position w:val="1"/>
        </w:rPr>
        <w:t>、</w:t>
      </w:r>
      <w:r>
        <w:rPr>
          <w:sz w:val="20"/>
          <w:szCs w:val="20"/>
          <w:spacing w:val="5"/>
        </w:rPr>
        <w:t>标准</w:t>
      </w:r>
      <w:r>
        <w:rPr>
          <w:sz w:val="20"/>
          <w:szCs w:val="20"/>
          <w:spacing w:val="-30"/>
        </w:rPr>
        <w:t xml:space="preserve"> </w:t>
      </w:r>
      <w:r>
        <w:rPr>
          <w:sz w:val="20"/>
          <w:szCs w:val="20"/>
          <w:spacing w:val="5"/>
          <w:position w:val="1"/>
        </w:rPr>
        <w:t>、</w:t>
      </w:r>
      <w:r>
        <w:rPr>
          <w:sz w:val="20"/>
          <w:szCs w:val="20"/>
          <w:spacing w:val="5"/>
        </w:rPr>
        <w:t>规范及施工图设计文件</w:t>
      </w:r>
      <w:r>
        <w:rPr>
          <w:sz w:val="20"/>
          <w:szCs w:val="20"/>
          <w:spacing w:val="-29"/>
        </w:rPr>
        <w:t xml:space="preserve"> </w:t>
      </w:r>
      <w:r>
        <w:rPr>
          <w:sz w:val="20"/>
          <w:szCs w:val="20"/>
          <w:spacing w:val="5"/>
          <w:position w:val="1"/>
        </w:rPr>
        <w:t>、</w:t>
      </w:r>
      <w:r>
        <w:rPr>
          <w:sz w:val="20"/>
          <w:szCs w:val="20"/>
          <w:spacing w:val="5"/>
        </w:rPr>
        <w:t>施工组织设</w:t>
      </w:r>
      <w:r>
        <w:rPr>
          <w:sz w:val="20"/>
          <w:szCs w:val="20"/>
        </w:rPr>
        <w:t xml:space="preserve"> </w:t>
      </w:r>
      <w:r>
        <w:rPr>
          <w:sz w:val="20"/>
          <w:szCs w:val="20"/>
          <w:spacing w:val="4"/>
        </w:rPr>
        <w:t>计等</w:t>
      </w:r>
      <w:r>
        <w:rPr>
          <w:sz w:val="20"/>
          <w:szCs w:val="20"/>
          <w:spacing w:val="4"/>
          <w:position w:val="1"/>
        </w:rPr>
        <w:t>。</w:t>
      </w:r>
    </w:p>
    <w:p>
      <w:pPr>
        <w:pStyle w:val="BodyText"/>
        <w:ind w:left="438"/>
        <w:spacing w:before="49" w:line="179" w:lineRule="auto"/>
        <w:rPr>
          <w:sz w:val="20"/>
          <w:szCs w:val="20"/>
        </w:rPr>
      </w:pPr>
      <w:r>
        <w:rPr>
          <w:rFonts w:ascii="Arial" w:hAnsi="Arial" w:eastAsia="Arial" w:cs="Arial"/>
          <w:sz w:val="20"/>
          <w:szCs w:val="20"/>
          <w:spacing w:val="6"/>
        </w:rPr>
        <w:t>3</w:t>
      </w:r>
      <w:r>
        <w:rPr>
          <w:sz w:val="20"/>
          <w:szCs w:val="20"/>
          <w:spacing w:val="6"/>
        </w:rPr>
        <w:t>）施工计划：包括施工进度计划</w:t>
      </w:r>
      <w:r>
        <w:rPr>
          <w:sz w:val="20"/>
          <w:szCs w:val="20"/>
          <w:spacing w:val="-11"/>
        </w:rPr>
        <w:t xml:space="preserve"> </w:t>
      </w:r>
      <w:r>
        <w:rPr>
          <w:sz w:val="20"/>
          <w:szCs w:val="20"/>
          <w:spacing w:val="6"/>
        </w:rPr>
        <w:t>、材料与设备计划等。</w:t>
      </w:r>
    </w:p>
    <w:p>
      <w:pPr>
        <w:spacing w:line="179" w:lineRule="auto"/>
        <w:sectPr>
          <w:headerReference w:type="default" r:id="rId176"/>
          <w:footerReference w:type="default" r:id="rId177"/>
          <w:pgSz w:w="12243" w:h="16495"/>
          <w:pgMar w:top="1461" w:right="1608" w:bottom="1137" w:left="1275" w:header="1177" w:footer="936" w:gutter="0"/>
        </w:sectPr>
        <w:rPr>
          <w:sz w:val="20"/>
          <w:szCs w:val="20"/>
        </w:rPr>
      </w:pPr>
    </w:p>
    <w:p>
      <w:pPr>
        <w:pStyle w:val="BodyText"/>
        <w:ind w:left="12" w:right="68" w:firstLine="421"/>
        <w:spacing w:before="248" w:line="199" w:lineRule="auto"/>
        <w:rPr>
          <w:sz w:val="20"/>
          <w:szCs w:val="20"/>
        </w:rPr>
      </w:pPr>
      <w:r>
        <w:pict>
          <v:shape id="_x0000_s302" style="position:absolute;margin-left:510.657pt;margin-top:767.33pt;mso-position-vertical-relative:page;mso-position-horizontal-relative:page;width:30.7pt;height:13.45pt;z-index:251757568;"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6"/>
        </w:rPr>
        <w:t>4）施工工艺技术：技术参数</w:t>
      </w:r>
      <w:r>
        <w:rPr>
          <w:sz w:val="20"/>
          <w:szCs w:val="20"/>
          <w:spacing w:val="-21"/>
        </w:rPr>
        <w:t xml:space="preserve"> </w:t>
      </w:r>
      <w:r>
        <w:rPr>
          <w:sz w:val="20"/>
          <w:szCs w:val="20"/>
          <w:spacing w:val="6"/>
        </w:rPr>
        <w:t>、工艺流程（含关键工况平立面图）、</w:t>
      </w:r>
      <w:r>
        <w:rPr>
          <w:sz w:val="20"/>
          <w:szCs w:val="20"/>
          <w:spacing w:val="-10"/>
        </w:rPr>
        <w:t xml:space="preserve"> </w:t>
      </w:r>
      <w:r>
        <w:rPr>
          <w:sz w:val="20"/>
          <w:szCs w:val="20"/>
          <w:spacing w:val="6"/>
        </w:rPr>
        <w:t>施工方法</w:t>
      </w:r>
      <w:r>
        <w:rPr>
          <w:sz w:val="20"/>
          <w:szCs w:val="20"/>
          <w:spacing w:val="-29"/>
        </w:rPr>
        <w:t xml:space="preserve"> </w:t>
      </w:r>
      <w:r>
        <w:rPr>
          <w:sz w:val="20"/>
          <w:szCs w:val="20"/>
          <w:spacing w:val="6"/>
        </w:rPr>
        <w:t>、操作要求</w:t>
      </w:r>
      <w:r>
        <w:rPr>
          <w:sz w:val="20"/>
          <w:szCs w:val="20"/>
          <w:spacing w:val="-29"/>
        </w:rPr>
        <w:t xml:space="preserve"> </w:t>
      </w:r>
      <w:r>
        <w:rPr>
          <w:sz w:val="20"/>
          <w:szCs w:val="20"/>
          <w:spacing w:val="6"/>
        </w:rPr>
        <w:t>、检查要</w:t>
      </w:r>
      <w:r>
        <w:rPr>
          <w:sz w:val="20"/>
          <w:szCs w:val="20"/>
        </w:rPr>
        <w:t xml:space="preserve"> </w:t>
      </w:r>
      <w:r>
        <w:rPr>
          <w:sz w:val="20"/>
          <w:szCs w:val="20"/>
          <w:spacing w:val="3"/>
        </w:rPr>
        <w:t>求等</w:t>
      </w:r>
      <w:r>
        <w:rPr>
          <w:sz w:val="20"/>
          <w:szCs w:val="20"/>
          <w:spacing w:val="3"/>
          <w:position w:val="1"/>
        </w:rPr>
        <w:t>。</w:t>
      </w:r>
    </w:p>
    <w:p>
      <w:pPr>
        <w:pStyle w:val="BodyText"/>
        <w:ind w:left="439"/>
        <w:spacing w:before="48" w:line="179" w:lineRule="auto"/>
        <w:rPr>
          <w:sz w:val="20"/>
          <w:szCs w:val="20"/>
        </w:rPr>
      </w:pPr>
      <w:r>
        <w:rPr>
          <w:sz w:val="20"/>
          <w:szCs w:val="20"/>
          <w:spacing w:val="6"/>
        </w:rPr>
        <w:t>5）施工安全保证措施：组织保障措施</w:t>
      </w:r>
      <w:r>
        <w:rPr>
          <w:sz w:val="20"/>
          <w:szCs w:val="20"/>
          <w:spacing w:val="-26"/>
        </w:rPr>
        <w:t xml:space="preserve"> </w:t>
      </w:r>
      <w:r>
        <w:rPr>
          <w:sz w:val="20"/>
          <w:szCs w:val="20"/>
          <w:spacing w:val="6"/>
        </w:rPr>
        <w:t>、技术措施</w:t>
      </w:r>
      <w:r>
        <w:rPr>
          <w:sz w:val="20"/>
          <w:szCs w:val="20"/>
          <w:spacing w:val="-29"/>
        </w:rPr>
        <w:t xml:space="preserve"> </w:t>
      </w:r>
      <w:r>
        <w:rPr>
          <w:sz w:val="20"/>
          <w:szCs w:val="20"/>
          <w:spacing w:val="6"/>
        </w:rPr>
        <w:t>、监测监控措施等。</w:t>
      </w:r>
    </w:p>
    <w:p>
      <w:pPr>
        <w:pStyle w:val="BodyText"/>
        <w:ind w:left="13" w:right="67" w:firstLine="427"/>
        <w:spacing w:before="59" w:line="195" w:lineRule="auto"/>
        <w:rPr>
          <w:sz w:val="20"/>
          <w:szCs w:val="20"/>
        </w:rPr>
      </w:pPr>
      <w:r>
        <w:rPr>
          <w:sz w:val="20"/>
          <w:szCs w:val="20"/>
          <w:spacing w:val="7"/>
        </w:rPr>
        <w:t>6）施工管理及作业人员配备和分工：施工管理人员</w:t>
      </w:r>
      <w:r>
        <w:rPr>
          <w:sz w:val="20"/>
          <w:szCs w:val="20"/>
          <w:spacing w:val="-20"/>
        </w:rPr>
        <w:t xml:space="preserve"> </w:t>
      </w:r>
      <w:r>
        <w:rPr>
          <w:sz w:val="20"/>
          <w:szCs w:val="20"/>
          <w:spacing w:val="7"/>
          <w:position w:val="1"/>
        </w:rPr>
        <w:t>、</w:t>
      </w:r>
      <w:r>
        <w:rPr>
          <w:sz w:val="20"/>
          <w:szCs w:val="20"/>
          <w:spacing w:val="7"/>
        </w:rPr>
        <w:t>专职安全生产管理人员</w:t>
      </w:r>
      <w:r>
        <w:rPr>
          <w:sz w:val="20"/>
          <w:szCs w:val="20"/>
          <w:spacing w:val="-30"/>
        </w:rPr>
        <w:t xml:space="preserve"> </w:t>
      </w:r>
      <w:r>
        <w:rPr>
          <w:sz w:val="20"/>
          <w:szCs w:val="20"/>
          <w:spacing w:val="7"/>
          <w:position w:val="1"/>
        </w:rPr>
        <w:t>、</w:t>
      </w:r>
      <w:r>
        <w:rPr>
          <w:sz w:val="20"/>
          <w:szCs w:val="20"/>
          <w:spacing w:val="7"/>
        </w:rPr>
        <w:t>特种作业人员</w:t>
      </w:r>
      <w:r>
        <w:rPr>
          <w:sz w:val="20"/>
          <w:szCs w:val="20"/>
          <w:spacing w:val="-29"/>
        </w:rPr>
        <w:t xml:space="preserve"> </w:t>
      </w:r>
      <w:r>
        <w:rPr>
          <w:sz w:val="20"/>
          <w:szCs w:val="20"/>
          <w:spacing w:val="7"/>
          <w:position w:val="1"/>
        </w:rPr>
        <w:t>、</w:t>
      </w:r>
      <w:r>
        <w:rPr>
          <w:sz w:val="20"/>
          <w:szCs w:val="20"/>
          <w:spacing w:val="7"/>
        </w:rPr>
        <w:t>其</w:t>
      </w:r>
      <w:r>
        <w:rPr>
          <w:sz w:val="20"/>
          <w:szCs w:val="20"/>
        </w:rPr>
        <w:t xml:space="preserve"> </w:t>
      </w:r>
      <w:r>
        <w:rPr>
          <w:sz w:val="20"/>
          <w:szCs w:val="20"/>
          <w:spacing w:val="7"/>
        </w:rPr>
        <w:t>他作业人员等</w:t>
      </w:r>
      <w:r>
        <w:rPr>
          <w:sz w:val="20"/>
          <w:szCs w:val="20"/>
          <w:spacing w:val="7"/>
          <w:position w:val="1"/>
        </w:rPr>
        <w:t>。</w:t>
      </w:r>
    </w:p>
    <w:p>
      <w:pPr>
        <w:pStyle w:val="BodyText"/>
        <w:ind w:left="440"/>
        <w:spacing w:before="52" w:line="179" w:lineRule="auto"/>
        <w:rPr>
          <w:sz w:val="20"/>
          <w:szCs w:val="20"/>
        </w:rPr>
      </w:pPr>
      <w:r>
        <w:rPr>
          <w:sz w:val="20"/>
          <w:szCs w:val="20"/>
          <w:spacing w:val="5"/>
        </w:rPr>
        <w:t>7）验收要求：验收标准</w:t>
      </w:r>
      <w:r>
        <w:rPr>
          <w:sz w:val="20"/>
          <w:szCs w:val="20"/>
          <w:spacing w:val="-30"/>
        </w:rPr>
        <w:t xml:space="preserve"> </w:t>
      </w:r>
      <w:r>
        <w:rPr>
          <w:sz w:val="20"/>
          <w:szCs w:val="20"/>
          <w:spacing w:val="5"/>
        </w:rPr>
        <w:t>、验收程序</w:t>
      </w:r>
      <w:r>
        <w:rPr>
          <w:sz w:val="20"/>
          <w:szCs w:val="20"/>
          <w:spacing w:val="-29"/>
        </w:rPr>
        <w:t xml:space="preserve"> </w:t>
      </w:r>
      <w:r>
        <w:rPr>
          <w:sz w:val="20"/>
          <w:szCs w:val="20"/>
          <w:spacing w:val="5"/>
        </w:rPr>
        <w:t>、验收</w:t>
      </w:r>
      <w:r>
        <w:rPr>
          <w:sz w:val="20"/>
          <w:szCs w:val="20"/>
          <w:spacing w:val="4"/>
        </w:rPr>
        <w:t>内容</w:t>
      </w:r>
      <w:r>
        <w:rPr>
          <w:sz w:val="20"/>
          <w:szCs w:val="20"/>
          <w:spacing w:val="-29"/>
        </w:rPr>
        <w:t xml:space="preserve"> </w:t>
      </w:r>
      <w:r>
        <w:rPr>
          <w:sz w:val="20"/>
          <w:szCs w:val="20"/>
          <w:spacing w:val="4"/>
        </w:rPr>
        <w:t>、验收人员等。</w:t>
      </w:r>
    </w:p>
    <w:p>
      <w:pPr>
        <w:pStyle w:val="BodyText"/>
        <w:ind w:left="438"/>
        <w:spacing w:before="52" w:line="176" w:lineRule="auto"/>
        <w:rPr>
          <w:sz w:val="20"/>
          <w:szCs w:val="20"/>
        </w:rPr>
      </w:pPr>
      <w:r>
        <w:rPr>
          <w:sz w:val="20"/>
          <w:szCs w:val="20"/>
          <w:spacing w:val="4"/>
        </w:rPr>
        <w:t>8）应急处置措施</w:t>
      </w:r>
      <w:r>
        <w:rPr>
          <w:sz w:val="20"/>
          <w:szCs w:val="20"/>
          <w:spacing w:val="4"/>
          <w:position w:val="1"/>
        </w:rPr>
        <w:t>。</w:t>
      </w:r>
    </w:p>
    <w:p>
      <w:pPr>
        <w:pStyle w:val="BodyText"/>
        <w:ind w:left="441"/>
        <w:spacing w:before="58" w:line="172" w:lineRule="auto"/>
        <w:rPr>
          <w:sz w:val="20"/>
          <w:szCs w:val="20"/>
        </w:rPr>
      </w:pPr>
      <w:r>
        <w:rPr>
          <w:sz w:val="20"/>
          <w:szCs w:val="20"/>
          <w:spacing w:val="5"/>
        </w:rPr>
        <w:t>9）计算书及相关施工图纸</w:t>
      </w:r>
      <w:r>
        <w:rPr>
          <w:sz w:val="20"/>
          <w:szCs w:val="20"/>
          <w:spacing w:val="5"/>
          <w:position w:val="1"/>
        </w:rPr>
        <w:t>。</w:t>
      </w:r>
    </w:p>
    <w:p>
      <w:pPr>
        <w:pStyle w:val="BodyText"/>
        <w:ind w:left="12" w:right="67" w:firstLine="425"/>
        <w:spacing w:before="56" w:line="196" w:lineRule="auto"/>
        <w:rPr>
          <w:sz w:val="20"/>
          <w:szCs w:val="20"/>
        </w:rPr>
      </w:pPr>
      <w:r>
        <w:rPr>
          <w:sz w:val="20"/>
          <w:szCs w:val="20"/>
          <w:spacing w:val="10"/>
        </w:rPr>
        <w:t>2.危大工程专项施工方案应明确项目管理体系</w:t>
      </w:r>
      <w:r>
        <w:rPr>
          <w:sz w:val="20"/>
          <w:szCs w:val="20"/>
          <w:spacing w:val="-27"/>
        </w:rPr>
        <w:t xml:space="preserve"> </w:t>
      </w:r>
      <w:r>
        <w:rPr>
          <w:sz w:val="20"/>
          <w:szCs w:val="20"/>
          <w:spacing w:val="10"/>
          <w:position w:val="1"/>
        </w:rPr>
        <w:t>、</w:t>
      </w:r>
      <w:r>
        <w:rPr>
          <w:sz w:val="20"/>
          <w:szCs w:val="20"/>
          <w:spacing w:val="10"/>
        </w:rPr>
        <w:t>管理目标</w:t>
      </w:r>
      <w:r>
        <w:rPr>
          <w:sz w:val="20"/>
          <w:szCs w:val="20"/>
          <w:spacing w:val="-27"/>
        </w:rPr>
        <w:t xml:space="preserve"> </w:t>
      </w:r>
      <w:r>
        <w:rPr>
          <w:sz w:val="20"/>
          <w:szCs w:val="20"/>
          <w:spacing w:val="10"/>
          <w:position w:val="1"/>
        </w:rPr>
        <w:t>。</w:t>
      </w:r>
      <w:r>
        <w:rPr>
          <w:sz w:val="20"/>
          <w:szCs w:val="20"/>
          <w:spacing w:val="10"/>
        </w:rPr>
        <w:t>项目经理</w:t>
      </w:r>
      <w:r>
        <w:rPr>
          <w:sz w:val="20"/>
          <w:szCs w:val="20"/>
          <w:spacing w:val="-29"/>
        </w:rPr>
        <w:t xml:space="preserve"> </w:t>
      </w:r>
      <w:r>
        <w:rPr>
          <w:sz w:val="20"/>
          <w:szCs w:val="20"/>
          <w:spacing w:val="10"/>
          <w:position w:val="1"/>
        </w:rPr>
        <w:t>、</w:t>
      </w:r>
      <w:r>
        <w:rPr>
          <w:sz w:val="20"/>
          <w:szCs w:val="20"/>
          <w:spacing w:val="10"/>
        </w:rPr>
        <w:t>技术负责人</w:t>
      </w:r>
      <w:r>
        <w:rPr>
          <w:sz w:val="20"/>
          <w:szCs w:val="20"/>
          <w:spacing w:val="-30"/>
        </w:rPr>
        <w:t xml:space="preserve"> </w:t>
      </w:r>
      <w:r>
        <w:rPr>
          <w:sz w:val="20"/>
          <w:szCs w:val="20"/>
          <w:spacing w:val="10"/>
          <w:position w:val="1"/>
        </w:rPr>
        <w:t>、</w:t>
      </w:r>
      <w:r>
        <w:rPr>
          <w:sz w:val="20"/>
          <w:szCs w:val="20"/>
          <w:spacing w:val="10"/>
        </w:rPr>
        <w:t>质量安全及</w:t>
      </w:r>
      <w:r>
        <w:rPr>
          <w:sz w:val="20"/>
          <w:szCs w:val="20"/>
        </w:rPr>
        <w:t xml:space="preserve"> </w:t>
      </w:r>
      <w:r>
        <w:rPr>
          <w:sz w:val="20"/>
          <w:szCs w:val="20"/>
          <w:spacing w:val="8"/>
        </w:rPr>
        <w:t>其他管理人员等项目人员配置情况应明确</w:t>
      </w:r>
      <w:r>
        <w:rPr>
          <w:sz w:val="20"/>
          <w:szCs w:val="20"/>
          <w:spacing w:val="-21"/>
        </w:rPr>
        <w:t xml:space="preserve"> </w:t>
      </w:r>
      <w:r>
        <w:rPr>
          <w:sz w:val="20"/>
          <w:szCs w:val="20"/>
          <w:spacing w:val="8"/>
          <w:position w:val="1"/>
        </w:rPr>
        <w:t>，</w:t>
      </w:r>
      <w:r>
        <w:rPr>
          <w:sz w:val="20"/>
          <w:szCs w:val="20"/>
          <w:spacing w:val="8"/>
        </w:rPr>
        <w:t>应落实具体姓名和</w:t>
      </w:r>
      <w:r>
        <w:rPr>
          <w:sz w:val="20"/>
          <w:szCs w:val="20"/>
          <w:spacing w:val="7"/>
        </w:rPr>
        <w:t>联系方式</w:t>
      </w:r>
      <w:r>
        <w:rPr>
          <w:sz w:val="20"/>
          <w:szCs w:val="20"/>
          <w:spacing w:val="7"/>
          <w:position w:val="1"/>
        </w:rPr>
        <w:t>。</w:t>
      </w:r>
    </w:p>
    <w:p>
      <w:pPr>
        <w:pStyle w:val="BodyText"/>
        <w:ind w:left="12" w:firstLine="427"/>
        <w:spacing w:before="52" w:line="195" w:lineRule="auto"/>
        <w:rPr>
          <w:sz w:val="20"/>
          <w:szCs w:val="20"/>
        </w:rPr>
      </w:pPr>
      <w:r>
        <w:rPr>
          <w:sz w:val="20"/>
          <w:szCs w:val="20"/>
          <w:spacing w:val="11"/>
        </w:rPr>
        <w:t>3.危大工程专项施工方案编制时</w:t>
      </w:r>
      <w:r>
        <w:rPr>
          <w:sz w:val="20"/>
          <w:szCs w:val="20"/>
          <w:spacing w:val="-21"/>
        </w:rPr>
        <w:t xml:space="preserve"> </w:t>
      </w:r>
      <w:r>
        <w:rPr>
          <w:sz w:val="20"/>
          <w:szCs w:val="20"/>
          <w:spacing w:val="11"/>
          <w:position w:val="1"/>
        </w:rPr>
        <w:t>，</w:t>
      </w:r>
      <w:r>
        <w:rPr>
          <w:sz w:val="20"/>
          <w:szCs w:val="20"/>
          <w:spacing w:val="11"/>
        </w:rPr>
        <w:t>应在</w:t>
      </w:r>
      <w:r>
        <w:rPr>
          <w:sz w:val="20"/>
          <w:szCs w:val="20"/>
          <w:spacing w:val="11"/>
          <w:position w:val="1"/>
        </w:rPr>
        <w:t>“</w:t>
      </w:r>
      <w:r>
        <w:rPr>
          <w:sz w:val="20"/>
          <w:szCs w:val="20"/>
          <w:spacing w:val="-38"/>
          <w:position w:val="1"/>
        </w:rPr>
        <w:t xml:space="preserve"> </w:t>
      </w:r>
      <w:r>
        <w:rPr>
          <w:sz w:val="20"/>
          <w:szCs w:val="20"/>
          <w:spacing w:val="11"/>
        </w:rPr>
        <w:t>施工工艺技术”</w:t>
      </w:r>
      <w:r>
        <w:rPr>
          <w:sz w:val="20"/>
          <w:szCs w:val="20"/>
          <w:spacing w:val="-10"/>
        </w:rPr>
        <w:t xml:space="preserve"> </w:t>
      </w:r>
      <w:r>
        <w:rPr>
          <w:sz w:val="20"/>
          <w:szCs w:val="20"/>
          <w:spacing w:val="11"/>
        </w:rPr>
        <w:t>中明确危大工程施工参数</w:t>
      </w:r>
      <w:r>
        <w:rPr>
          <w:sz w:val="20"/>
          <w:szCs w:val="20"/>
          <w:spacing w:val="-21"/>
        </w:rPr>
        <w:t xml:space="preserve"> </w:t>
      </w:r>
      <w:r>
        <w:rPr>
          <w:sz w:val="20"/>
          <w:szCs w:val="20"/>
          <w:spacing w:val="11"/>
          <w:position w:val="1"/>
        </w:rPr>
        <w:t>，</w:t>
      </w:r>
      <w:r>
        <w:rPr>
          <w:sz w:val="20"/>
          <w:szCs w:val="20"/>
          <w:spacing w:val="11"/>
        </w:rPr>
        <w:t>并列清单</w:t>
      </w:r>
      <w:r>
        <w:rPr>
          <w:sz w:val="20"/>
          <w:szCs w:val="20"/>
          <w:spacing w:val="11"/>
          <w:position w:val="1"/>
        </w:rPr>
        <w:t>，</w:t>
      </w:r>
      <w:r>
        <w:rPr>
          <w:sz w:val="20"/>
          <w:szCs w:val="20"/>
          <w:position w:val="1"/>
        </w:rPr>
        <w:t xml:space="preserve"> </w:t>
      </w:r>
      <w:r>
        <w:rPr>
          <w:sz w:val="20"/>
          <w:szCs w:val="20"/>
          <w:spacing w:val="8"/>
        </w:rPr>
        <w:t>计算应取最不利构件及工况进行</w:t>
      </w:r>
      <w:r>
        <w:rPr>
          <w:sz w:val="20"/>
          <w:szCs w:val="20"/>
          <w:spacing w:val="8"/>
          <w:position w:val="1"/>
        </w:rPr>
        <w:t>。</w:t>
      </w:r>
    </w:p>
    <w:p>
      <w:pPr>
        <w:pStyle w:val="BodyText"/>
        <w:ind w:left="16" w:firstLine="420"/>
        <w:spacing w:before="53" w:line="201" w:lineRule="auto"/>
        <w:rPr>
          <w:sz w:val="20"/>
          <w:szCs w:val="20"/>
        </w:rPr>
      </w:pPr>
      <w:r>
        <w:rPr>
          <w:sz w:val="20"/>
          <w:szCs w:val="20"/>
          <w:spacing w:val="11"/>
        </w:rPr>
        <w:t>4.危大工程专项施工方案应明确各工况的应急处置措施</w:t>
      </w:r>
      <w:r>
        <w:rPr>
          <w:sz w:val="20"/>
          <w:szCs w:val="20"/>
          <w:spacing w:val="-6"/>
        </w:rPr>
        <w:t xml:space="preserve"> </w:t>
      </w:r>
      <w:r>
        <w:rPr>
          <w:sz w:val="20"/>
          <w:szCs w:val="20"/>
          <w:spacing w:val="11"/>
          <w:position w:val="1"/>
        </w:rPr>
        <w:t>，</w:t>
      </w:r>
      <w:r>
        <w:rPr>
          <w:sz w:val="20"/>
          <w:szCs w:val="20"/>
          <w:spacing w:val="11"/>
        </w:rPr>
        <w:t>包含事故风险分析</w:t>
      </w:r>
      <w:r>
        <w:rPr>
          <w:sz w:val="20"/>
          <w:szCs w:val="20"/>
          <w:spacing w:val="-29"/>
        </w:rPr>
        <w:t xml:space="preserve"> </w:t>
      </w:r>
      <w:r>
        <w:rPr>
          <w:sz w:val="20"/>
          <w:szCs w:val="20"/>
          <w:spacing w:val="11"/>
          <w:position w:val="1"/>
        </w:rPr>
        <w:t>、</w:t>
      </w:r>
      <w:r>
        <w:rPr>
          <w:sz w:val="20"/>
          <w:szCs w:val="20"/>
          <w:spacing w:val="11"/>
        </w:rPr>
        <w:t>应急组织体系及职</w:t>
      </w:r>
      <w:r>
        <w:rPr>
          <w:sz w:val="20"/>
          <w:szCs w:val="20"/>
        </w:rPr>
        <w:t xml:space="preserve">  </w:t>
      </w:r>
      <w:r>
        <w:rPr>
          <w:sz w:val="20"/>
          <w:szCs w:val="20"/>
          <w:spacing w:val="10"/>
        </w:rPr>
        <w:t>责</w:t>
      </w:r>
      <w:r>
        <w:rPr>
          <w:sz w:val="20"/>
          <w:szCs w:val="20"/>
          <w:spacing w:val="-29"/>
        </w:rPr>
        <w:t xml:space="preserve"> </w:t>
      </w:r>
      <w:r>
        <w:rPr>
          <w:sz w:val="20"/>
          <w:szCs w:val="20"/>
          <w:spacing w:val="10"/>
          <w:position w:val="1"/>
        </w:rPr>
        <w:t>、</w:t>
      </w:r>
      <w:r>
        <w:rPr>
          <w:sz w:val="20"/>
          <w:szCs w:val="20"/>
          <w:spacing w:val="10"/>
        </w:rPr>
        <w:t>预防与预警</w:t>
      </w:r>
      <w:r>
        <w:rPr>
          <w:sz w:val="20"/>
          <w:szCs w:val="20"/>
          <w:spacing w:val="-30"/>
        </w:rPr>
        <w:t xml:space="preserve"> </w:t>
      </w:r>
      <w:r>
        <w:rPr>
          <w:sz w:val="20"/>
          <w:szCs w:val="20"/>
          <w:spacing w:val="10"/>
          <w:position w:val="1"/>
        </w:rPr>
        <w:t>、</w:t>
      </w:r>
      <w:r>
        <w:rPr>
          <w:sz w:val="20"/>
          <w:szCs w:val="20"/>
          <w:spacing w:val="10"/>
        </w:rPr>
        <w:t>信息报告程序</w:t>
      </w:r>
      <w:r>
        <w:rPr>
          <w:sz w:val="20"/>
          <w:szCs w:val="20"/>
          <w:spacing w:val="-29"/>
        </w:rPr>
        <w:t xml:space="preserve"> </w:t>
      </w:r>
      <w:r>
        <w:rPr>
          <w:sz w:val="20"/>
          <w:szCs w:val="20"/>
          <w:spacing w:val="10"/>
          <w:position w:val="1"/>
        </w:rPr>
        <w:t>、</w:t>
      </w:r>
      <w:r>
        <w:rPr>
          <w:sz w:val="20"/>
          <w:szCs w:val="20"/>
          <w:spacing w:val="10"/>
        </w:rPr>
        <w:t>应急处置措施等内容</w:t>
      </w:r>
      <w:r>
        <w:rPr>
          <w:sz w:val="20"/>
          <w:szCs w:val="20"/>
          <w:spacing w:val="-27"/>
        </w:rPr>
        <w:t xml:space="preserve"> </w:t>
      </w:r>
      <w:r>
        <w:rPr>
          <w:sz w:val="20"/>
          <w:szCs w:val="20"/>
          <w:spacing w:val="10"/>
          <w:position w:val="1"/>
        </w:rPr>
        <w:t>。</w:t>
      </w:r>
      <w:r>
        <w:rPr>
          <w:sz w:val="20"/>
          <w:szCs w:val="20"/>
          <w:spacing w:val="-34"/>
          <w:position w:val="1"/>
        </w:rPr>
        <w:t xml:space="preserve"> </w:t>
      </w:r>
      <w:r>
        <w:rPr>
          <w:sz w:val="20"/>
          <w:szCs w:val="20"/>
          <w:spacing w:val="10"/>
        </w:rPr>
        <w:t>明确组织体系人员名单</w:t>
      </w:r>
      <w:r>
        <w:rPr>
          <w:sz w:val="20"/>
          <w:szCs w:val="20"/>
          <w:spacing w:val="-29"/>
        </w:rPr>
        <w:t xml:space="preserve"> </w:t>
      </w:r>
      <w:r>
        <w:rPr>
          <w:sz w:val="20"/>
          <w:szCs w:val="20"/>
          <w:spacing w:val="10"/>
          <w:position w:val="1"/>
        </w:rPr>
        <w:t>、</w:t>
      </w:r>
      <w:r>
        <w:rPr>
          <w:sz w:val="20"/>
          <w:szCs w:val="20"/>
          <w:spacing w:val="9"/>
        </w:rPr>
        <w:t>职责及联系方式</w:t>
      </w:r>
      <w:r>
        <w:rPr>
          <w:sz w:val="20"/>
          <w:szCs w:val="20"/>
          <w:spacing w:val="9"/>
          <w:position w:val="1"/>
        </w:rPr>
        <w:t>，</w:t>
      </w:r>
      <w:r>
        <w:rPr>
          <w:sz w:val="20"/>
          <w:szCs w:val="20"/>
          <w:position w:val="1"/>
        </w:rPr>
        <w:t xml:space="preserve"> </w:t>
      </w:r>
      <w:r>
        <w:rPr>
          <w:sz w:val="20"/>
          <w:szCs w:val="20"/>
          <w:spacing w:val="4"/>
        </w:rPr>
        <w:t>落实应急材料</w:t>
      </w:r>
      <w:r>
        <w:rPr>
          <w:sz w:val="20"/>
          <w:szCs w:val="20"/>
          <w:spacing w:val="-20"/>
        </w:rPr>
        <w:t xml:space="preserve"> </w:t>
      </w:r>
      <w:r>
        <w:rPr>
          <w:sz w:val="20"/>
          <w:szCs w:val="20"/>
          <w:spacing w:val="4"/>
          <w:position w:val="1"/>
        </w:rPr>
        <w:t>、</w:t>
      </w:r>
      <w:r>
        <w:rPr>
          <w:sz w:val="20"/>
          <w:szCs w:val="20"/>
          <w:spacing w:val="4"/>
        </w:rPr>
        <w:t>物资</w:t>
      </w:r>
      <w:r>
        <w:rPr>
          <w:sz w:val="20"/>
          <w:szCs w:val="20"/>
          <w:spacing w:val="-30"/>
        </w:rPr>
        <w:t xml:space="preserve"> </w:t>
      </w:r>
      <w:r>
        <w:rPr>
          <w:sz w:val="20"/>
          <w:szCs w:val="20"/>
          <w:spacing w:val="4"/>
          <w:position w:val="1"/>
        </w:rPr>
        <w:t>、</w:t>
      </w:r>
      <w:r>
        <w:rPr>
          <w:sz w:val="20"/>
          <w:szCs w:val="20"/>
          <w:spacing w:val="4"/>
        </w:rPr>
        <w:t>设备等清单</w:t>
      </w:r>
      <w:r>
        <w:rPr>
          <w:sz w:val="20"/>
          <w:szCs w:val="20"/>
          <w:spacing w:val="4"/>
          <w:position w:val="1"/>
        </w:rPr>
        <w:t>。</w:t>
      </w:r>
    </w:p>
    <w:p>
      <w:pPr>
        <w:pStyle w:val="BodyText"/>
        <w:ind w:left="432"/>
        <w:spacing w:before="52" w:line="185" w:lineRule="auto"/>
        <w:rPr>
          <w:sz w:val="20"/>
          <w:szCs w:val="20"/>
        </w:rPr>
      </w:pPr>
      <w:hyperlink w:history="true" r:id="rId182">
        <w:r>
          <w:rPr>
            <w:rFonts w:ascii="Arial" w:hAnsi="Arial" w:eastAsia="Arial" w:cs="Arial"/>
            <w:sz w:val="20"/>
            <w:szCs w:val="20"/>
            <w:spacing w:val="12"/>
            <w:position w:val="-1"/>
          </w:rPr>
          <w:t>5.1.2.3</w:t>
        </w:r>
      </w:hyperlink>
      <w:r>
        <w:rPr>
          <w:rFonts w:ascii="Arial" w:hAnsi="Arial" w:eastAsia="Arial" w:cs="Arial"/>
          <w:sz w:val="20"/>
          <w:szCs w:val="20"/>
          <w:spacing w:val="2"/>
          <w:position w:val="-1"/>
        </w:rPr>
        <w:t xml:space="preserve">   </w:t>
      </w:r>
      <w:r>
        <w:rPr>
          <w:sz w:val="20"/>
          <w:szCs w:val="20"/>
          <w:spacing w:val="12"/>
        </w:rPr>
        <w:t>各类危险性较大的分部分项工程专项施工方案编制和审查要求</w:t>
      </w:r>
    </w:p>
    <w:p>
      <w:pPr>
        <w:pStyle w:val="BodyText"/>
        <w:ind w:left="443"/>
        <w:spacing w:before="45" w:line="188" w:lineRule="auto"/>
        <w:rPr>
          <w:sz w:val="20"/>
          <w:szCs w:val="20"/>
        </w:rPr>
      </w:pPr>
      <w:r>
        <w:rPr>
          <w:sz w:val="20"/>
          <w:szCs w:val="20"/>
          <w:spacing w:val="19"/>
        </w:rPr>
        <w:t>1.基坑工程</w:t>
      </w:r>
    </w:p>
    <w:p>
      <w:pPr>
        <w:pStyle w:val="BodyText"/>
        <w:ind w:left="443"/>
        <w:spacing w:before="46" w:line="183" w:lineRule="auto"/>
        <w:rPr>
          <w:sz w:val="20"/>
          <w:szCs w:val="20"/>
        </w:rPr>
      </w:pPr>
      <w:r>
        <w:rPr>
          <w:sz w:val="20"/>
          <w:szCs w:val="20"/>
          <w:spacing w:val="4"/>
        </w:rPr>
        <w:t>1）编制技术要求</w:t>
      </w:r>
    </w:p>
    <w:p>
      <w:pPr>
        <w:pStyle w:val="BodyText"/>
        <w:ind w:left="353"/>
        <w:spacing w:before="53" w:line="183" w:lineRule="auto"/>
        <w:rPr>
          <w:sz w:val="20"/>
          <w:szCs w:val="20"/>
        </w:rPr>
      </w:pPr>
      <w:r>
        <w:rPr>
          <w:sz w:val="20"/>
          <w:szCs w:val="20"/>
          <w:spacing w:val="5"/>
        </w:rPr>
        <w:t>（1）工程概况应包括下列内容：</w:t>
      </w:r>
    </w:p>
    <w:p>
      <w:pPr>
        <w:pStyle w:val="BodyText"/>
        <w:ind w:left="438"/>
        <w:spacing w:before="61" w:line="169" w:lineRule="auto"/>
        <w:rPr>
          <w:sz w:val="20"/>
          <w:szCs w:val="20"/>
        </w:rPr>
      </w:pPr>
      <w:r>
        <w:rPr>
          <w:sz w:val="20"/>
          <w:szCs w:val="20"/>
          <w:spacing w:val="6"/>
        </w:rPr>
        <w:t>①</w:t>
      </w:r>
      <w:r>
        <w:rPr>
          <w:sz w:val="20"/>
          <w:szCs w:val="20"/>
          <w:spacing w:val="19"/>
        </w:rPr>
        <w:t xml:space="preserve"> </w:t>
      </w:r>
      <w:r>
        <w:rPr>
          <w:sz w:val="20"/>
          <w:szCs w:val="20"/>
          <w:spacing w:val="6"/>
        </w:rPr>
        <w:t>工程总体情况：包括工程地点</w:t>
      </w:r>
      <w:r>
        <w:rPr>
          <w:sz w:val="20"/>
          <w:szCs w:val="20"/>
          <w:spacing w:val="-29"/>
        </w:rPr>
        <w:t xml:space="preserve"> </w:t>
      </w:r>
      <w:r>
        <w:rPr>
          <w:sz w:val="20"/>
          <w:szCs w:val="20"/>
          <w:spacing w:val="6"/>
          <w:position w:val="1"/>
        </w:rPr>
        <w:t>、</w:t>
      </w:r>
      <w:r>
        <w:rPr>
          <w:sz w:val="20"/>
          <w:szCs w:val="20"/>
          <w:spacing w:val="6"/>
        </w:rPr>
        <w:t>工程规模</w:t>
      </w:r>
      <w:r>
        <w:rPr>
          <w:sz w:val="20"/>
          <w:szCs w:val="20"/>
          <w:spacing w:val="-30"/>
        </w:rPr>
        <w:t xml:space="preserve"> </w:t>
      </w:r>
      <w:r>
        <w:rPr>
          <w:sz w:val="20"/>
          <w:szCs w:val="20"/>
          <w:spacing w:val="6"/>
          <w:position w:val="1"/>
        </w:rPr>
        <w:t>、</w:t>
      </w:r>
      <w:r>
        <w:rPr>
          <w:sz w:val="20"/>
          <w:szCs w:val="20"/>
          <w:spacing w:val="6"/>
        </w:rPr>
        <w:t>总建筑面积</w:t>
      </w:r>
      <w:r>
        <w:rPr>
          <w:sz w:val="20"/>
          <w:szCs w:val="20"/>
          <w:spacing w:val="-29"/>
        </w:rPr>
        <w:t xml:space="preserve"> </w:t>
      </w:r>
      <w:r>
        <w:rPr>
          <w:sz w:val="20"/>
          <w:szCs w:val="20"/>
          <w:spacing w:val="6"/>
          <w:position w:val="1"/>
        </w:rPr>
        <w:t>、</w:t>
      </w:r>
      <w:r>
        <w:rPr>
          <w:sz w:val="20"/>
          <w:szCs w:val="20"/>
          <w:spacing w:val="6"/>
        </w:rPr>
        <w:t>地下室建筑面积</w:t>
      </w:r>
      <w:r>
        <w:rPr>
          <w:sz w:val="20"/>
          <w:szCs w:val="20"/>
          <w:spacing w:val="-30"/>
        </w:rPr>
        <w:t xml:space="preserve"> </w:t>
      </w:r>
      <w:r>
        <w:rPr>
          <w:sz w:val="20"/>
          <w:szCs w:val="20"/>
          <w:spacing w:val="5"/>
          <w:position w:val="1"/>
        </w:rPr>
        <w:t>、</w:t>
      </w:r>
      <w:r>
        <w:rPr>
          <w:sz w:val="20"/>
          <w:szCs w:val="20"/>
          <w:spacing w:val="5"/>
        </w:rPr>
        <w:t>结构类型等</w:t>
      </w:r>
      <w:r>
        <w:rPr>
          <w:sz w:val="20"/>
          <w:szCs w:val="20"/>
          <w:spacing w:val="5"/>
          <w:position w:val="1"/>
        </w:rPr>
        <w:t>。</w:t>
      </w:r>
    </w:p>
    <w:p>
      <w:pPr>
        <w:pStyle w:val="BodyText"/>
        <w:ind w:left="12" w:right="64" w:firstLine="426"/>
        <w:spacing w:before="61" w:line="205" w:lineRule="auto"/>
        <w:rPr>
          <w:sz w:val="20"/>
          <w:szCs w:val="20"/>
        </w:rPr>
      </w:pPr>
      <w:r>
        <w:rPr>
          <w:sz w:val="20"/>
          <w:szCs w:val="20"/>
          <w:spacing w:val="6"/>
        </w:rPr>
        <w:t>②</w:t>
      </w:r>
      <w:r>
        <w:rPr>
          <w:sz w:val="20"/>
          <w:szCs w:val="20"/>
          <w:spacing w:val="36"/>
          <w:w w:val="101"/>
        </w:rPr>
        <w:t xml:space="preserve"> </w:t>
      </w:r>
      <w:r>
        <w:rPr>
          <w:sz w:val="20"/>
          <w:szCs w:val="20"/>
          <w:spacing w:val="6"/>
        </w:rPr>
        <w:t>地下室</w:t>
      </w:r>
      <w:r>
        <w:rPr>
          <w:sz w:val="20"/>
          <w:szCs w:val="20"/>
          <w:spacing w:val="-30"/>
        </w:rPr>
        <w:t xml:space="preserve"> </w:t>
      </w:r>
      <w:r>
        <w:rPr>
          <w:sz w:val="20"/>
          <w:szCs w:val="20"/>
          <w:spacing w:val="6"/>
          <w:position w:val="1"/>
        </w:rPr>
        <w:t>、</w:t>
      </w:r>
      <w:r>
        <w:rPr>
          <w:sz w:val="20"/>
          <w:szCs w:val="20"/>
          <w:spacing w:val="6"/>
        </w:rPr>
        <w:t>工程桩及基础的详细情况：包括基坑平面尺寸</w:t>
      </w:r>
      <w:r>
        <w:rPr>
          <w:sz w:val="20"/>
          <w:szCs w:val="20"/>
          <w:spacing w:val="-29"/>
        </w:rPr>
        <w:t xml:space="preserve"> </w:t>
      </w:r>
      <w:r>
        <w:rPr>
          <w:sz w:val="20"/>
          <w:szCs w:val="20"/>
          <w:spacing w:val="6"/>
          <w:position w:val="1"/>
        </w:rPr>
        <w:t>、</w:t>
      </w:r>
      <w:r>
        <w:rPr>
          <w:sz w:val="20"/>
          <w:szCs w:val="20"/>
          <w:spacing w:val="6"/>
        </w:rPr>
        <w:t>周长</w:t>
      </w:r>
      <w:r>
        <w:rPr>
          <w:sz w:val="20"/>
          <w:szCs w:val="20"/>
          <w:spacing w:val="-21"/>
        </w:rPr>
        <w:t xml:space="preserve"> </w:t>
      </w:r>
      <w:r>
        <w:rPr>
          <w:sz w:val="20"/>
          <w:szCs w:val="20"/>
          <w:spacing w:val="6"/>
          <w:position w:val="1"/>
        </w:rPr>
        <w:t>，</w:t>
      </w:r>
      <w:r>
        <w:rPr>
          <w:sz w:val="20"/>
          <w:szCs w:val="20"/>
          <w:spacing w:val="6"/>
        </w:rPr>
        <w:t>地下室层数</w:t>
      </w:r>
      <w:r>
        <w:rPr>
          <w:sz w:val="20"/>
          <w:szCs w:val="20"/>
          <w:spacing w:val="-21"/>
        </w:rPr>
        <w:t xml:space="preserve"> </w:t>
      </w:r>
      <w:r>
        <w:rPr>
          <w:sz w:val="20"/>
          <w:szCs w:val="20"/>
          <w:spacing w:val="6"/>
          <w:position w:val="1"/>
        </w:rPr>
        <w:t>，</w:t>
      </w:r>
      <w:r>
        <w:rPr>
          <w:sz w:val="20"/>
          <w:szCs w:val="20"/>
          <w:spacing w:val="6"/>
        </w:rPr>
        <w:t>工程桩类型</w:t>
      </w:r>
      <w:r>
        <w:rPr>
          <w:sz w:val="20"/>
          <w:szCs w:val="20"/>
          <w:spacing w:val="-21"/>
        </w:rPr>
        <w:t xml:space="preserve"> </w:t>
      </w:r>
      <w:r>
        <w:rPr>
          <w:sz w:val="20"/>
          <w:szCs w:val="20"/>
          <w:spacing w:val="6"/>
          <w:position w:val="1"/>
        </w:rPr>
        <w:t>，</w:t>
      </w:r>
      <w:r>
        <w:rPr>
          <w:sz w:val="20"/>
          <w:szCs w:val="20"/>
          <w:spacing w:val="6"/>
        </w:rPr>
        <w:t>基</w:t>
      </w:r>
      <w:r>
        <w:rPr>
          <w:sz w:val="20"/>
          <w:szCs w:val="20"/>
        </w:rPr>
        <w:t xml:space="preserve"> </w:t>
      </w:r>
      <w:r>
        <w:rPr>
          <w:sz w:val="20"/>
          <w:szCs w:val="20"/>
          <w:spacing w:val="8"/>
        </w:rPr>
        <w:t>础形式</w:t>
      </w:r>
      <w:r>
        <w:rPr>
          <w:sz w:val="20"/>
          <w:szCs w:val="20"/>
          <w:spacing w:val="-21"/>
        </w:rPr>
        <w:t xml:space="preserve"> </w:t>
      </w:r>
      <w:r>
        <w:rPr>
          <w:sz w:val="20"/>
          <w:szCs w:val="20"/>
          <w:spacing w:val="8"/>
        </w:rPr>
        <w:t>，各层地下室的楼面标高以及底板</w:t>
      </w:r>
      <w:r>
        <w:rPr>
          <w:sz w:val="20"/>
          <w:szCs w:val="20"/>
          <w:spacing w:val="-29"/>
        </w:rPr>
        <w:t xml:space="preserve"> </w:t>
      </w:r>
      <w:r>
        <w:rPr>
          <w:sz w:val="20"/>
          <w:szCs w:val="20"/>
          <w:spacing w:val="8"/>
        </w:rPr>
        <w:t>、承台的厚度</w:t>
      </w:r>
      <w:r>
        <w:rPr>
          <w:sz w:val="20"/>
          <w:szCs w:val="20"/>
          <w:spacing w:val="-21"/>
        </w:rPr>
        <w:t xml:space="preserve"> </w:t>
      </w:r>
      <w:r>
        <w:rPr>
          <w:sz w:val="20"/>
          <w:szCs w:val="20"/>
          <w:spacing w:val="8"/>
        </w:rPr>
        <w:t>，坑中坑的</w:t>
      </w:r>
      <w:r>
        <w:rPr>
          <w:sz w:val="20"/>
          <w:szCs w:val="20"/>
          <w:spacing w:val="7"/>
        </w:rPr>
        <w:t>信息</w:t>
      </w:r>
      <w:r>
        <w:rPr>
          <w:sz w:val="20"/>
          <w:szCs w:val="20"/>
          <w:spacing w:val="-21"/>
        </w:rPr>
        <w:t xml:space="preserve"> </w:t>
      </w:r>
      <w:r>
        <w:rPr>
          <w:sz w:val="20"/>
          <w:szCs w:val="20"/>
          <w:spacing w:val="7"/>
        </w:rPr>
        <w:t>， 自然地面标高（核实是否与</w:t>
      </w:r>
      <w:r>
        <w:rPr>
          <w:sz w:val="20"/>
          <w:szCs w:val="20"/>
        </w:rPr>
        <w:t xml:space="preserve"> </w:t>
      </w:r>
      <w:r>
        <w:rPr>
          <w:sz w:val="20"/>
          <w:szCs w:val="20"/>
          <w:spacing w:val="8"/>
        </w:rPr>
        <w:t>设计地坪标高相符</w:t>
      </w:r>
      <w:r>
        <w:rPr>
          <w:sz w:val="20"/>
          <w:szCs w:val="20"/>
          <w:spacing w:val="-46"/>
          <w:w w:val="96"/>
        </w:rPr>
        <w:t>），</w:t>
      </w:r>
      <w:r>
        <w:rPr>
          <w:sz w:val="20"/>
          <w:szCs w:val="20"/>
          <w:spacing w:val="5"/>
        </w:rPr>
        <w:t xml:space="preserve"> </w:t>
      </w:r>
      <w:r>
        <w:rPr>
          <w:sz w:val="20"/>
          <w:szCs w:val="20"/>
          <w:spacing w:val="8"/>
          <w:position w:val="-1"/>
        </w:rPr>
        <w:t>士0.000标高</w:t>
      </w:r>
      <w:r>
        <w:rPr>
          <w:sz w:val="20"/>
          <w:szCs w:val="20"/>
          <w:spacing w:val="-21"/>
          <w:position w:val="-1"/>
        </w:rPr>
        <w:t xml:space="preserve"> </w:t>
      </w:r>
      <w:r>
        <w:rPr>
          <w:sz w:val="20"/>
          <w:szCs w:val="20"/>
          <w:spacing w:val="8"/>
          <w:position w:val="1"/>
        </w:rPr>
        <w:t>，</w:t>
      </w:r>
      <w:r>
        <w:rPr>
          <w:sz w:val="20"/>
          <w:szCs w:val="20"/>
          <w:spacing w:val="8"/>
        </w:rPr>
        <w:t>基底标高</w:t>
      </w:r>
      <w:r>
        <w:rPr>
          <w:sz w:val="20"/>
          <w:szCs w:val="20"/>
          <w:spacing w:val="-21"/>
        </w:rPr>
        <w:t xml:space="preserve"> </w:t>
      </w:r>
      <w:r>
        <w:rPr>
          <w:sz w:val="20"/>
          <w:szCs w:val="20"/>
          <w:spacing w:val="8"/>
          <w:position w:val="1"/>
        </w:rPr>
        <w:t>，</w:t>
      </w:r>
      <w:r>
        <w:rPr>
          <w:sz w:val="20"/>
          <w:szCs w:val="20"/>
          <w:spacing w:val="8"/>
        </w:rPr>
        <w:t>开挖深度（当基坑各部位开挖深度不同时</w:t>
      </w:r>
      <w:r>
        <w:rPr>
          <w:sz w:val="20"/>
          <w:szCs w:val="20"/>
          <w:spacing w:val="-21"/>
        </w:rPr>
        <w:t xml:space="preserve"> </w:t>
      </w:r>
      <w:r>
        <w:rPr>
          <w:sz w:val="20"/>
          <w:szCs w:val="20"/>
          <w:spacing w:val="8"/>
          <w:position w:val="1"/>
        </w:rPr>
        <w:t>，</w:t>
      </w:r>
      <w:r>
        <w:rPr>
          <w:sz w:val="20"/>
          <w:szCs w:val="20"/>
          <w:spacing w:val="8"/>
        </w:rPr>
        <w:t>应标注各</w:t>
      </w:r>
      <w:r>
        <w:rPr>
          <w:sz w:val="20"/>
          <w:szCs w:val="20"/>
        </w:rPr>
        <w:t xml:space="preserve"> </w:t>
      </w:r>
      <w:r>
        <w:rPr>
          <w:sz w:val="20"/>
          <w:szCs w:val="20"/>
          <w:spacing w:val="8"/>
        </w:rPr>
        <w:t>种深度所对应的平面范围）等。</w:t>
      </w:r>
    </w:p>
    <w:p>
      <w:pPr>
        <w:pStyle w:val="BodyText"/>
        <w:ind w:left="440"/>
        <w:spacing w:before="58" w:line="169" w:lineRule="auto"/>
        <w:rPr>
          <w:sz w:val="20"/>
          <w:szCs w:val="20"/>
        </w:rPr>
      </w:pPr>
      <w:r>
        <w:rPr>
          <w:sz w:val="20"/>
          <w:szCs w:val="20"/>
          <w:spacing w:val="2"/>
        </w:rPr>
        <w:t>③</w:t>
      </w:r>
      <w:r>
        <w:rPr>
          <w:sz w:val="20"/>
          <w:szCs w:val="20"/>
          <w:spacing w:val="20"/>
        </w:rPr>
        <w:t xml:space="preserve"> </w:t>
      </w:r>
      <w:r>
        <w:rPr>
          <w:sz w:val="20"/>
          <w:szCs w:val="20"/>
          <w:spacing w:val="2"/>
        </w:rPr>
        <w:t>场地条件和环境概况：包括基坑周边的道路</w:t>
      </w:r>
      <w:r>
        <w:rPr>
          <w:sz w:val="20"/>
          <w:szCs w:val="20"/>
          <w:spacing w:val="-36"/>
        </w:rPr>
        <w:t xml:space="preserve"> </w:t>
      </w:r>
      <w:r>
        <w:rPr>
          <w:sz w:val="20"/>
          <w:szCs w:val="20"/>
          <w:spacing w:val="2"/>
          <w:position w:val="1"/>
        </w:rPr>
        <w:t>、</w:t>
      </w:r>
      <w:r>
        <w:rPr>
          <w:sz w:val="20"/>
          <w:szCs w:val="20"/>
          <w:spacing w:val="2"/>
        </w:rPr>
        <w:t>河流</w:t>
      </w:r>
      <w:r>
        <w:rPr>
          <w:sz w:val="20"/>
          <w:szCs w:val="20"/>
          <w:spacing w:val="-35"/>
        </w:rPr>
        <w:t xml:space="preserve"> </w:t>
      </w:r>
      <w:r>
        <w:rPr>
          <w:sz w:val="20"/>
          <w:szCs w:val="20"/>
          <w:spacing w:val="2"/>
          <w:position w:val="1"/>
        </w:rPr>
        <w:t>、</w:t>
      </w:r>
      <w:r>
        <w:rPr>
          <w:sz w:val="20"/>
          <w:szCs w:val="20"/>
          <w:spacing w:val="2"/>
        </w:rPr>
        <w:t>施工出入口</w:t>
      </w:r>
      <w:r>
        <w:rPr>
          <w:sz w:val="20"/>
          <w:szCs w:val="20"/>
          <w:spacing w:val="-35"/>
        </w:rPr>
        <w:t xml:space="preserve"> </w:t>
      </w:r>
      <w:r>
        <w:rPr>
          <w:sz w:val="20"/>
          <w:szCs w:val="20"/>
          <w:spacing w:val="2"/>
          <w:position w:val="1"/>
        </w:rPr>
        <w:t>、</w:t>
      </w:r>
      <w:r>
        <w:rPr>
          <w:sz w:val="20"/>
          <w:szCs w:val="20"/>
          <w:spacing w:val="2"/>
        </w:rPr>
        <w:t>建（构</w:t>
      </w:r>
      <w:r>
        <w:rPr>
          <w:sz w:val="20"/>
          <w:szCs w:val="20"/>
          <w:spacing w:val="1"/>
        </w:rPr>
        <w:t>）筑物和管线概况等</w:t>
      </w:r>
      <w:r>
        <w:rPr>
          <w:sz w:val="20"/>
          <w:szCs w:val="20"/>
          <w:spacing w:val="1"/>
          <w:position w:val="1"/>
        </w:rPr>
        <w:t>。</w:t>
      </w:r>
    </w:p>
    <w:p>
      <w:pPr>
        <w:pStyle w:val="BodyText"/>
        <w:ind w:left="441"/>
        <w:spacing w:before="63" w:line="169" w:lineRule="auto"/>
        <w:rPr>
          <w:sz w:val="20"/>
          <w:szCs w:val="20"/>
        </w:rPr>
      </w:pPr>
      <w:r>
        <w:rPr>
          <w:sz w:val="20"/>
          <w:szCs w:val="20"/>
          <w:spacing w:val="8"/>
        </w:rPr>
        <w:t>④</w:t>
      </w:r>
      <w:r>
        <w:rPr>
          <w:sz w:val="20"/>
          <w:szCs w:val="20"/>
          <w:spacing w:val="19"/>
        </w:rPr>
        <w:t xml:space="preserve"> </w:t>
      </w:r>
      <w:r>
        <w:rPr>
          <w:sz w:val="20"/>
          <w:szCs w:val="20"/>
          <w:spacing w:val="8"/>
        </w:rPr>
        <w:t>工程地质和水文地质概况：包括场地地层分布</w:t>
      </w:r>
      <w:r>
        <w:rPr>
          <w:sz w:val="20"/>
          <w:szCs w:val="20"/>
          <w:spacing w:val="-30"/>
        </w:rPr>
        <w:t xml:space="preserve"> </w:t>
      </w:r>
      <w:r>
        <w:rPr>
          <w:sz w:val="20"/>
          <w:szCs w:val="20"/>
          <w:spacing w:val="8"/>
          <w:position w:val="1"/>
        </w:rPr>
        <w:t>、</w:t>
      </w:r>
      <w:r>
        <w:rPr>
          <w:sz w:val="20"/>
          <w:szCs w:val="20"/>
          <w:spacing w:val="8"/>
        </w:rPr>
        <w:t>地下水和不</w:t>
      </w:r>
      <w:r>
        <w:rPr>
          <w:sz w:val="20"/>
          <w:szCs w:val="20"/>
          <w:spacing w:val="7"/>
        </w:rPr>
        <w:t>良地质概况等</w:t>
      </w:r>
      <w:r>
        <w:rPr>
          <w:sz w:val="20"/>
          <w:szCs w:val="20"/>
          <w:spacing w:val="7"/>
          <w:position w:val="1"/>
        </w:rPr>
        <w:t>。</w:t>
      </w:r>
    </w:p>
    <w:p>
      <w:pPr>
        <w:pStyle w:val="BodyText"/>
        <w:ind w:left="441"/>
        <w:spacing w:before="63" w:line="169" w:lineRule="auto"/>
        <w:rPr>
          <w:sz w:val="20"/>
          <w:szCs w:val="20"/>
        </w:rPr>
      </w:pPr>
      <w:r>
        <w:rPr>
          <w:sz w:val="20"/>
          <w:szCs w:val="20"/>
          <w:spacing w:val="6"/>
        </w:rPr>
        <w:t>⑤</w:t>
      </w:r>
      <w:r>
        <w:rPr>
          <w:sz w:val="20"/>
          <w:szCs w:val="20"/>
          <w:spacing w:val="47"/>
          <w:w w:val="101"/>
        </w:rPr>
        <w:t xml:space="preserve"> </w:t>
      </w:r>
      <w:r>
        <w:rPr>
          <w:sz w:val="20"/>
          <w:szCs w:val="20"/>
          <w:spacing w:val="6"/>
        </w:rPr>
        <w:t>围护设计概况：包括基坑概况</w:t>
      </w:r>
      <w:r>
        <w:rPr>
          <w:sz w:val="20"/>
          <w:szCs w:val="20"/>
          <w:spacing w:val="-30"/>
        </w:rPr>
        <w:t xml:space="preserve"> </w:t>
      </w:r>
      <w:r>
        <w:rPr>
          <w:sz w:val="20"/>
          <w:szCs w:val="20"/>
          <w:spacing w:val="6"/>
          <w:position w:val="1"/>
        </w:rPr>
        <w:t>、</w:t>
      </w:r>
      <w:r>
        <w:rPr>
          <w:sz w:val="20"/>
          <w:szCs w:val="20"/>
          <w:spacing w:val="6"/>
        </w:rPr>
        <w:t>围护设计总体方案等</w:t>
      </w:r>
      <w:r>
        <w:rPr>
          <w:sz w:val="20"/>
          <w:szCs w:val="20"/>
          <w:spacing w:val="6"/>
          <w:position w:val="1"/>
        </w:rPr>
        <w:t>。</w:t>
      </w:r>
    </w:p>
    <w:p>
      <w:pPr>
        <w:pStyle w:val="BodyText"/>
        <w:ind w:left="18" w:right="61" w:firstLine="422"/>
        <w:spacing w:before="65" w:line="192" w:lineRule="auto"/>
        <w:rPr>
          <w:sz w:val="20"/>
          <w:szCs w:val="20"/>
        </w:rPr>
      </w:pPr>
      <w:r>
        <w:rPr>
          <w:sz w:val="20"/>
          <w:szCs w:val="20"/>
          <w:spacing w:val="6"/>
        </w:rPr>
        <w:t>⑥</w:t>
      </w:r>
      <w:r>
        <w:rPr>
          <w:sz w:val="20"/>
          <w:szCs w:val="20"/>
          <w:spacing w:val="19"/>
        </w:rPr>
        <w:t xml:space="preserve"> </w:t>
      </w:r>
      <w:r>
        <w:rPr>
          <w:sz w:val="20"/>
          <w:szCs w:val="20"/>
          <w:spacing w:val="6"/>
        </w:rPr>
        <w:t>工程参建各方主体</w:t>
      </w:r>
      <w:r>
        <w:rPr>
          <w:sz w:val="20"/>
          <w:szCs w:val="20"/>
          <w:spacing w:val="-21"/>
        </w:rPr>
        <w:t xml:space="preserve"> </w:t>
      </w:r>
      <w:r>
        <w:rPr>
          <w:sz w:val="20"/>
          <w:szCs w:val="20"/>
          <w:spacing w:val="6"/>
          <w:position w:val="1"/>
        </w:rPr>
        <w:t>，</w:t>
      </w:r>
      <w:r>
        <w:rPr>
          <w:sz w:val="20"/>
          <w:szCs w:val="20"/>
          <w:spacing w:val="6"/>
        </w:rPr>
        <w:t>包括工程建设</w:t>
      </w:r>
      <w:r>
        <w:rPr>
          <w:sz w:val="20"/>
          <w:szCs w:val="20"/>
          <w:spacing w:val="-29"/>
        </w:rPr>
        <w:t xml:space="preserve"> </w:t>
      </w:r>
      <w:r>
        <w:rPr>
          <w:sz w:val="20"/>
          <w:szCs w:val="20"/>
          <w:spacing w:val="6"/>
          <w:position w:val="1"/>
        </w:rPr>
        <w:t>、</w:t>
      </w:r>
      <w:r>
        <w:rPr>
          <w:sz w:val="20"/>
          <w:szCs w:val="20"/>
          <w:spacing w:val="6"/>
        </w:rPr>
        <w:t>主体工程设计</w:t>
      </w:r>
      <w:r>
        <w:rPr>
          <w:sz w:val="20"/>
          <w:szCs w:val="20"/>
          <w:spacing w:val="-30"/>
        </w:rPr>
        <w:t xml:space="preserve"> </w:t>
      </w:r>
      <w:r>
        <w:rPr>
          <w:sz w:val="20"/>
          <w:szCs w:val="20"/>
          <w:spacing w:val="6"/>
          <w:position w:val="1"/>
        </w:rPr>
        <w:t>、</w:t>
      </w:r>
      <w:r>
        <w:rPr>
          <w:sz w:val="20"/>
          <w:szCs w:val="20"/>
          <w:spacing w:val="-39"/>
          <w:position w:val="1"/>
        </w:rPr>
        <w:t xml:space="preserve"> </w:t>
      </w:r>
      <w:r>
        <w:rPr>
          <w:sz w:val="20"/>
          <w:szCs w:val="20"/>
          <w:spacing w:val="6"/>
        </w:rPr>
        <w:t>围护</w:t>
      </w:r>
      <w:r>
        <w:rPr>
          <w:sz w:val="20"/>
          <w:szCs w:val="20"/>
          <w:spacing w:val="5"/>
        </w:rPr>
        <w:t>设计</w:t>
      </w:r>
      <w:r>
        <w:rPr>
          <w:sz w:val="20"/>
          <w:szCs w:val="20"/>
          <w:spacing w:val="-29"/>
        </w:rPr>
        <w:t xml:space="preserve"> </w:t>
      </w:r>
      <w:r>
        <w:rPr>
          <w:sz w:val="20"/>
          <w:szCs w:val="20"/>
          <w:spacing w:val="5"/>
          <w:position w:val="1"/>
        </w:rPr>
        <w:t>、</w:t>
      </w:r>
      <w:r>
        <w:rPr>
          <w:sz w:val="20"/>
          <w:szCs w:val="20"/>
          <w:spacing w:val="5"/>
        </w:rPr>
        <w:t>监理</w:t>
      </w:r>
      <w:r>
        <w:rPr>
          <w:sz w:val="20"/>
          <w:szCs w:val="20"/>
          <w:spacing w:val="-29"/>
        </w:rPr>
        <w:t xml:space="preserve"> </w:t>
      </w:r>
      <w:r>
        <w:rPr>
          <w:sz w:val="20"/>
          <w:szCs w:val="20"/>
          <w:spacing w:val="5"/>
          <w:position w:val="1"/>
        </w:rPr>
        <w:t>、</w:t>
      </w:r>
      <w:r>
        <w:rPr>
          <w:sz w:val="20"/>
          <w:szCs w:val="20"/>
          <w:spacing w:val="5"/>
        </w:rPr>
        <w:t>勘察</w:t>
      </w:r>
      <w:r>
        <w:rPr>
          <w:sz w:val="20"/>
          <w:szCs w:val="20"/>
          <w:spacing w:val="-30"/>
        </w:rPr>
        <w:t xml:space="preserve"> </w:t>
      </w:r>
      <w:r>
        <w:rPr>
          <w:sz w:val="20"/>
          <w:szCs w:val="20"/>
          <w:spacing w:val="5"/>
          <w:position w:val="1"/>
        </w:rPr>
        <w:t>、</w:t>
      </w:r>
      <w:r>
        <w:rPr>
          <w:sz w:val="20"/>
          <w:szCs w:val="20"/>
          <w:spacing w:val="5"/>
        </w:rPr>
        <w:t>施工总承包（如</w:t>
      </w:r>
      <w:r>
        <w:rPr>
          <w:sz w:val="20"/>
          <w:szCs w:val="20"/>
        </w:rPr>
        <w:t xml:space="preserve"> </w:t>
      </w:r>
      <w:r>
        <w:rPr>
          <w:sz w:val="20"/>
          <w:szCs w:val="20"/>
          <w:spacing w:val="8"/>
        </w:rPr>
        <w:t>有专业分包单位时应明确专业分包单位名称</w:t>
      </w:r>
      <w:r>
        <w:rPr>
          <w:sz w:val="20"/>
          <w:szCs w:val="20"/>
          <w:spacing w:val="-19"/>
        </w:rPr>
        <w:t xml:space="preserve"> </w:t>
      </w:r>
      <w:r>
        <w:rPr>
          <w:sz w:val="20"/>
          <w:szCs w:val="20"/>
          <w:spacing w:val="8"/>
          <w:position w:val="1"/>
        </w:rPr>
        <w:t>、</w:t>
      </w:r>
      <w:r>
        <w:rPr>
          <w:sz w:val="20"/>
          <w:szCs w:val="20"/>
          <w:spacing w:val="8"/>
        </w:rPr>
        <w:t>分包范围和内容）等单位的具体名称</w:t>
      </w:r>
      <w:r>
        <w:rPr>
          <w:sz w:val="20"/>
          <w:szCs w:val="20"/>
          <w:spacing w:val="8"/>
          <w:position w:val="1"/>
        </w:rPr>
        <w:t>。</w:t>
      </w:r>
    </w:p>
    <w:p>
      <w:pPr>
        <w:pStyle w:val="BodyText"/>
        <w:ind w:left="442"/>
        <w:spacing w:before="59" w:line="169" w:lineRule="auto"/>
        <w:rPr>
          <w:sz w:val="20"/>
          <w:szCs w:val="20"/>
        </w:rPr>
      </w:pPr>
      <w:r>
        <w:rPr>
          <w:sz w:val="20"/>
          <w:szCs w:val="20"/>
          <w:spacing w:val="7"/>
        </w:rPr>
        <w:t>⑦</w:t>
      </w:r>
      <w:r>
        <w:rPr>
          <w:sz w:val="20"/>
          <w:szCs w:val="20"/>
          <w:spacing w:val="32"/>
        </w:rPr>
        <w:t xml:space="preserve"> </w:t>
      </w:r>
      <w:r>
        <w:rPr>
          <w:sz w:val="20"/>
          <w:szCs w:val="20"/>
          <w:spacing w:val="7"/>
        </w:rPr>
        <w:t>风险辨识与分级：</w:t>
      </w:r>
      <w:r>
        <w:rPr>
          <w:sz w:val="20"/>
          <w:szCs w:val="20"/>
          <w:spacing w:val="-39"/>
        </w:rPr>
        <w:t xml:space="preserve"> </w:t>
      </w:r>
      <w:r>
        <w:rPr>
          <w:sz w:val="20"/>
          <w:szCs w:val="20"/>
          <w:spacing w:val="7"/>
        </w:rPr>
        <w:t>风险因素辨识及基坑安全风险分级</w:t>
      </w:r>
      <w:r>
        <w:rPr>
          <w:sz w:val="20"/>
          <w:szCs w:val="20"/>
          <w:spacing w:val="7"/>
          <w:position w:val="1"/>
        </w:rPr>
        <w:t>。</w:t>
      </w:r>
    </w:p>
    <w:p>
      <w:pPr>
        <w:pStyle w:val="BodyText"/>
        <w:ind w:left="19" w:right="61" w:firstLine="338"/>
        <w:spacing w:before="57" w:line="201" w:lineRule="auto"/>
        <w:rPr>
          <w:sz w:val="20"/>
          <w:szCs w:val="20"/>
        </w:rPr>
      </w:pPr>
      <w:r>
        <w:rPr>
          <w:sz w:val="20"/>
          <w:szCs w:val="20"/>
          <w:spacing w:val="11"/>
        </w:rPr>
        <w:t>（2）方案应详尽描述周边环境情况并提供周</w:t>
      </w:r>
      <w:r>
        <w:rPr>
          <w:sz w:val="20"/>
          <w:szCs w:val="20"/>
          <w:spacing w:val="10"/>
        </w:rPr>
        <w:t>边环境平面图</w:t>
      </w:r>
      <w:r>
        <w:rPr>
          <w:sz w:val="20"/>
          <w:szCs w:val="20"/>
          <w:spacing w:val="-21"/>
        </w:rPr>
        <w:t xml:space="preserve"> </w:t>
      </w:r>
      <w:r>
        <w:rPr>
          <w:sz w:val="20"/>
          <w:szCs w:val="20"/>
          <w:spacing w:val="10"/>
          <w:position w:val="1"/>
        </w:rPr>
        <w:t>，</w:t>
      </w:r>
      <w:r>
        <w:rPr>
          <w:sz w:val="20"/>
          <w:szCs w:val="20"/>
          <w:spacing w:val="10"/>
        </w:rPr>
        <w:t>文本与平面图上除标注环境要素与基</w:t>
      </w:r>
      <w:r>
        <w:rPr>
          <w:sz w:val="20"/>
          <w:szCs w:val="20"/>
        </w:rPr>
        <w:t xml:space="preserve"> </w:t>
      </w:r>
      <w:r>
        <w:rPr>
          <w:sz w:val="20"/>
          <w:szCs w:val="20"/>
          <w:spacing w:val="4"/>
        </w:rPr>
        <w:t>坑的距离以外</w:t>
      </w:r>
      <w:r>
        <w:rPr>
          <w:sz w:val="20"/>
          <w:szCs w:val="20"/>
          <w:spacing w:val="-18"/>
        </w:rPr>
        <w:t xml:space="preserve"> </w:t>
      </w:r>
      <w:r>
        <w:rPr>
          <w:sz w:val="20"/>
          <w:szCs w:val="20"/>
          <w:spacing w:val="4"/>
        </w:rPr>
        <w:t>，</w:t>
      </w:r>
      <w:r>
        <w:rPr>
          <w:sz w:val="20"/>
          <w:szCs w:val="20"/>
          <w:spacing w:val="-30"/>
        </w:rPr>
        <w:t xml:space="preserve"> </w:t>
      </w:r>
      <w:r>
        <w:rPr>
          <w:sz w:val="20"/>
          <w:szCs w:val="20"/>
          <w:spacing w:val="4"/>
        </w:rPr>
        <w:t>尚应包含下列内容：</w:t>
      </w:r>
    </w:p>
    <w:p>
      <w:pPr>
        <w:pStyle w:val="BodyText"/>
        <w:ind w:left="443"/>
        <w:spacing w:before="52" w:line="169" w:lineRule="auto"/>
        <w:rPr>
          <w:sz w:val="20"/>
          <w:szCs w:val="20"/>
        </w:rPr>
      </w:pPr>
      <w:r>
        <w:rPr>
          <w:sz w:val="20"/>
          <w:szCs w:val="20"/>
          <w:spacing w:val="7"/>
        </w:rPr>
        <w:t>①</w:t>
      </w:r>
      <w:r>
        <w:rPr>
          <w:sz w:val="20"/>
          <w:szCs w:val="20"/>
          <w:spacing w:val="19"/>
        </w:rPr>
        <w:t xml:space="preserve"> </w:t>
      </w:r>
      <w:r>
        <w:rPr>
          <w:sz w:val="20"/>
          <w:szCs w:val="20"/>
          <w:spacing w:val="7"/>
        </w:rPr>
        <w:t>用地红线范围</w:t>
      </w:r>
      <w:r>
        <w:rPr>
          <w:sz w:val="20"/>
          <w:szCs w:val="20"/>
          <w:spacing w:val="-21"/>
        </w:rPr>
        <w:t xml:space="preserve"> </w:t>
      </w:r>
      <w:r>
        <w:rPr>
          <w:sz w:val="20"/>
          <w:szCs w:val="20"/>
          <w:spacing w:val="7"/>
          <w:position w:val="1"/>
        </w:rPr>
        <w:t>，</w:t>
      </w:r>
      <w:r>
        <w:rPr>
          <w:sz w:val="20"/>
          <w:szCs w:val="20"/>
          <w:spacing w:val="7"/>
        </w:rPr>
        <w:t>如有围护结构超红线或借地放坡情况</w:t>
      </w:r>
      <w:r>
        <w:rPr>
          <w:sz w:val="20"/>
          <w:szCs w:val="20"/>
          <w:spacing w:val="-21"/>
        </w:rPr>
        <w:t xml:space="preserve"> </w:t>
      </w:r>
      <w:r>
        <w:rPr>
          <w:sz w:val="20"/>
          <w:szCs w:val="20"/>
          <w:spacing w:val="7"/>
          <w:position w:val="1"/>
        </w:rPr>
        <w:t>，</w:t>
      </w:r>
      <w:r>
        <w:rPr>
          <w:sz w:val="20"/>
          <w:szCs w:val="20"/>
          <w:spacing w:val="6"/>
        </w:rPr>
        <w:t>应出具相应的批文或协议</w:t>
      </w:r>
      <w:r>
        <w:rPr>
          <w:sz w:val="20"/>
          <w:szCs w:val="20"/>
          <w:spacing w:val="6"/>
          <w:position w:val="1"/>
        </w:rPr>
        <w:t>。</w:t>
      </w:r>
    </w:p>
    <w:p>
      <w:pPr>
        <w:pStyle w:val="BodyText"/>
        <w:ind w:left="25" w:right="59" w:firstLine="418"/>
        <w:spacing w:before="62" w:line="196" w:lineRule="auto"/>
        <w:rPr>
          <w:sz w:val="20"/>
          <w:szCs w:val="20"/>
        </w:rPr>
      </w:pPr>
      <w:r>
        <w:rPr>
          <w:sz w:val="20"/>
          <w:szCs w:val="20"/>
          <w:spacing w:val="8"/>
        </w:rPr>
        <w:t>②</w:t>
      </w:r>
      <w:r>
        <w:rPr>
          <w:sz w:val="20"/>
          <w:szCs w:val="20"/>
          <w:spacing w:val="19"/>
        </w:rPr>
        <w:t xml:space="preserve"> </w:t>
      </w:r>
      <w:r>
        <w:rPr>
          <w:sz w:val="20"/>
          <w:szCs w:val="20"/>
          <w:spacing w:val="8"/>
        </w:rPr>
        <w:t>周边道路的基本特征</w:t>
      </w:r>
      <w:r>
        <w:rPr>
          <w:sz w:val="20"/>
          <w:szCs w:val="20"/>
          <w:spacing w:val="-21"/>
        </w:rPr>
        <w:t xml:space="preserve"> </w:t>
      </w:r>
      <w:r>
        <w:rPr>
          <w:sz w:val="20"/>
          <w:szCs w:val="20"/>
          <w:spacing w:val="8"/>
          <w:position w:val="1"/>
        </w:rPr>
        <w:t>，</w:t>
      </w:r>
      <w:r>
        <w:rPr>
          <w:sz w:val="20"/>
          <w:szCs w:val="20"/>
          <w:spacing w:val="8"/>
        </w:rPr>
        <w:t>周边管线设施及架空线的</w:t>
      </w:r>
      <w:r>
        <w:rPr>
          <w:sz w:val="20"/>
          <w:szCs w:val="20"/>
          <w:spacing w:val="7"/>
        </w:rPr>
        <w:t>详细资料（包括管线性质</w:t>
      </w:r>
      <w:r>
        <w:rPr>
          <w:sz w:val="20"/>
          <w:szCs w:val="20"/>
          <w:spacing w:val="-29"/>
        </w:rPr>
        <w:t xml:space="preserve"> </w:t>
      </w:r>
      <w:r>
        <w:rPr>
          <w:sz w:val="20"/>
          <w:szCs w:val="20"/>
          <w:spacing w:val="7"/>
          <w:position w:val="1"/>
        </w:rPr>
        <w:t>、</w:t>
      </w:r>
      <w:r>
        <w:rPr>
          <w:sz w:val="20"/>
          <w:szCs w:val="20"/>
          <w:spacing w:val="7"/>
        </w:rPr>
        <w:t>管径</w:t>
      </w:r>
      <w:r>
        <w:rPr>
          <w:sz w:val="20"/>
          <w:szCs w:val="20"/>
          <w:spacing w:val="-30"/>
        </w:rPr>
        <w:t xml:space="preserve"> </w:t>
      </w:r>
      <w:r>
        <w:rPr>
          <w:sz w:val="20"/>
          <w:szCs w:val="20"/>
          <w:spacing w:val="7"/>
          <w:position w:val="1"/>
        </w:rPr>
        <w:t>、</w:t>
      </w:r>
      <w:r>
        <w:rPr>
          <w:sz w:val="20"/>
          <w:szCs w:val="20"/>
          <w:spacing w:val="7"/>
        </w:rPr>
        <w:t>管材</w:t>
      </w:r>
      <w:r>
        <w:rPr>
          <w:sz w:val="20"/>
          <w:szCs w:val="20"/>
          <w:spacing w:val="-29"/>
        </w:rPr>
        <w:t xml:space="preserve"> </w:t>
      </w:r>
      <w:r>
        <w:rPr>
          <w:sz w:val="20"/>
          <w:szCs w:val="20"/>
          <w:spacing w:val="7"/>
          <w:position w:val="1"/>
        </w:rPr>
        <w:t>、</w:t>
      </w:r>
      <w:r>
        <w:rPr>
          <w:sz w:val="20"/>
          <w:szCs w:val="20"/>
          <w:spacing w:val="7"/>
        </w:rPr>
        <w:t>压力</w:t>
      </w:r>
      <w:r>
        <w:rPr>
          <w:sz w:val="20"/>
          <w:szCs w:val="20"/>
        </w:rPr>
        <w:t xml:space="preserve"> </w:t>
      </w:r>
      <w:r>
        <w:rPr>
          <w:sz w:val="20"/>
          <w:szCs w:val="20"/>
          <w:spacing w:val="-3"/>
        </w:rPr>
        <w:t>大小及埋深等基本参数）。</w:t>
      </w:r>
    </w:p>
    <w:p>
      <w:pPr>
        <w:pStyle w:val="BodyText"/>
        <w:ind w:left="23" w:right="59" w:firstLine="420"/>
        <w:spacing w:before="59" w:line="195" w:lineRule="auto"/>
        <w:rPr>
          <w:sz w:val="20"/>
          <w:szCs w:val="20"/>
        </w:rPr>
      </w:pPr>
      <w:r>
        <w:rPr>
          <w:sz w:val="20"/>
          <w:szCs w:val="20"/>
          <w:spacing w:val="8"/>
        </w:rPr>
        <w:t>③</w:t>
      </w:r>
      <w:r>
        <w:rPr>
          <w:sz w:val="20"/>
          <w:szCs w:val="20"/>
          <w:spacing w:val="19"/>
        </w:rPr>
        <w:t xml:space="preserve"> </w:t>
      </w:r>
      <w:r>
        <w:rPr>
          <w:sz w:val="20"/>
          <w:szCs w:val="20"/>
          <w:spacing w:val="8"/>
        </w:rPr>
        <w:t>周边既有建筑物和构筑物的结构形式</w:t>
      </w:r>
      <w:r>
        <w:rPr>
          <w:sz w:val="20"/>
          <w:szCs w:val="20"/>
          <w:spacing w:val="-29"/>
        </w:rPr>
        <w:t xml:space="preserve"> </w:t>
      </w:r>
      <w:r>
        <w:rPr>
          <w:sz w:val="20"/>
          <w:szCs w:val="20"/>
          <w:spacing w:val="8"/>
          <w:position w:val="1"/>
        </w:rPr>
        <w:t>、</w:t>
      </w:r>
      <w:r>
        <w:rPr>
          <w:sz w:val="20"/>
          <w:szCs w:val="20"/>
          <w:spacing w:val="8"/>
        </w:rPr>
        <w:t>基础形式</w:t>
      </w:r>
      <w:r>
        <w:rPr>
          <w:sz w:val="20"/>
          <w:szCs w:val="20"/>
          <w:spacing w:val="-30"/>
        </w:rPr>
        <w:t xml:space="preserve"> </w:t>
      </w:r>
      <w:r>
        <w:rPr>
          <w:sz w:val="20"/>
          <w:szCs w:val="20"/>
          <w:spacing w:val="8"/>
          <w:position w:val="1"/>
        </w:rPr>
        <w:t>、</w:t>
      </w:r>
      <w:r>
        <w:rPr>
          <w:sz w:val="20"/>
          <w:szCs w:val="20"/>
          <w:spacing w:val="8"/>
        </w:rPr>
        <w:t>层数及施工期间</w:t>
      </w:r>
      <w:r>
        <w:rPr>
          <w:sz w:val="20"/>
          <w:szCs w:val="20"/>
          <w:spacing w:val="7"/>
        </w:rPr>
        <w:t>的实际用途</w:t>
      </w:r>
      <w:r>
        <w:rPr>
          <w:sz w:val="20"/>
          <w:szCs w:val="20"/>
          <w:spacing w:val="-29"/>
        </w:rPr>
        <w:t xml:space="preserve"> </w:t>
      </w:r>
      <w:r>
        <w:rPr>
          <w:sz w:val="20"/>
          <w:szCs w:val="20"/>
          <w:spacing w:val="7"/>
          <w:position w:val="1"/>
        </w:rPr>
        <w:t>、</w:t>
      </w:r>
      <w:r>
        <w:rPr>
          <w:sz w:val="20"/>
          <w:szCs w:val="20"/>
          <w:spacing w:val="7"/>
        </w:rPr>
        <w:t>建造年代</w:t>
      </w:r>
      <w:r>
        <w:rPr>
          <w:sz w:val="20"/>
          <w:szCs w:val="20"/>
          <w:spacing w:val="-29"/>
        </w:rPr>
        <w:t xml:space="preserve"> </w:t>
      </w:r>
      <w:r>
        <w:rPr>
          <w:sz w:val="20"/>
          <w:szCs w:val="20"/>
          <w:spacing w:val="7"/>
          <w:position w:val="1"/>
        </w:rPr>
        <w:t>、</w:t>
      </w:r>
      <w:r>
        <w:rPr>
          <w:sz w:val="20"/>
          <w:szCs w:val="20"/>
          <w:spacing w:val="7"/>
        </w:rPr>
        <w:t>是</w:t>
      </w:r>
      <w:r>
        <w:rPr>
          <w:sz w:val="20"/>
          <w:szCs w:val="20"/>
        </w:rPr>
        <w:t xml:space="preserve"> </w:t>
      </w:r>
      <w:r>
        <w:rPr>
          <w:sz w:val="20"/>
          <w:szCs w:val="20"/>
          <w:spacing w:val="7"/>
        </w:rPr>
        <w:t>否为保护建筑或文物等</w:t>
      </w:r>
      <w:r>
        <w:rPr>
          <w:sz w:val="20"/>
          <w:szCs w:val="20"/>
          <w:spacing w:val="7"/>
          <w:position w:val="1"/>
        </w:rPr>
        <w:t>。</w:t>
      </w:r>
    </w:p>
    <w:p>
      <w:pPr>
        <w:pStyle w:val="BodyText"/>
        <w:ind w:left="20" w:right="59" w:firstLine="425"/>
        <w:spacing w:before="52" w:line="195" w:lineRule="auto"/>
        <w:rPr>
          <w:sz w:val="20"/>
          <w:szCs w:val="20"/>
        </w:rPr>
      </w:pPr>
      <w:r>
        <w:rPr>
          <w:sz w:val="20"/>
          <w:szCs w:val="20"/>
          <w:spacing w:val="9"/>
        </w:rPr>
        <w:t>④</w:t>
      </w:r>
      <w:r>
        <w:rPr>
          <w:sz w:val="20"/>
          <w:szCs w:val="20"/>
          <w:spacing w:val="20"/>
          <w:w w:val="101"/>
        </w:rPr>
        <w:t xml:space="preserve"> </w:t>
      </w:r>
      <w:r>
        <w:rPr>
          <w:sz w:val="20"/>
          <w:szCs w:val="20"/>
          <w:spacing w:val="9"/>
        </w:rPr>
        <w:t>在相互影响范围内有邻近在建工程或拟建工程</w:t>
      </w:r>
      <w:r>
        <w:rPr>
          <w:sz w:val="20"/>
          <w:szCs w:val="20"/>
          <w:spacing w:val="-21"/>
        </w:rPr>
        <w:t xml:space="preserve"> </w:t>
      </w:r>
      <w:r>
        <w:rPr>
          <w:sz w:val="20"/>
          <w:szCs w:val="20"/>
          <w:spacing w:val="9"/>
          <w:position w:val="1"/>
        </w:rPr>
        <w:t>，</w:t>
      </w:r>
      <w:r>
        <w:rPr>
          <w:sz w:val="20"/>
          <w:szCs w:val="20"/>
          <w:spacing w:val="9"/>
        </w:rPr>
        <w:t>应明确与本基坑</w:t>
      </w:r>
      <w:r>
        <w:rPr>
          <w:sz w:val="20"/>
          <w:szCs w:val="20"/>
          <w:spacing w:val="8"/>
        </w:rPr>
        <w:t>的距离及相互关系</w:t>
      </w:r>
      <w:r>
        <w:rPr>
          <w:sz w:val="20"/>
          <w:szCs w:val="20"/>
          <w:spacing w:val="-21"/>
        </w:rPr>
        <w:t xml:space="preserve"> </w:t>
      </w:r>
      <w:r>
        <w:rPr>
          <w:sz w:val="20"/>
          <w:szCs w:val="20"/>
          <w:spacing w:val="8"/>
          <w:position w:val="1"/>
        </w:rPr>
        <w:t>，</w:t>
      </w:r>
      <w:r>
        <w:rPr>
          <w:sz w:val="20"/>
          <w:szCs w:val="20"/>
          <w:spacing w:val="8"/>
        </w:rPr>
        <w:t>协调明确</w:t>
      </w:r>
      <w:r>
        <w:rPr>
          <w:sz w:val="20"/>
          <w:szCs w:val="20"/>
        </w:rPr>
        <w:t xml:space="preserve"> </w:t>
      </w:r>
      <w:r>
        <w:rPr>
          <w:sz w:val="20"/>
          <w:szCs w:val="20"/>
          <w:spacing w:val="7"/>
        </w:rPr>
        <w:t>邻近工程的形象进度</w:t>
      </w:r>
      <w:r>
        <w:rPr>
          <w:sz w:val="20"/>
          <w:szCs w:val="20"/>
          <w:spacing w:val="-21"/>
        </w:rPr>
        <w:t xml:space="preserve"> </w:t>
      </w:r>
      <w:r>
        <w:rPr>
          <w:sz w:val="20"/>
          <w:szCs w:val="20"/>
          <w:spacing w:val="7"/>
          <w:position w:val="1"/>
        </w:rPr>
        <w:t>，</w:t>
      </w:r>
      <w:r>
        <w:rPr>
          <w:sz w:val="20"/>
          <w:szCs w:val="20"/>
          <w:spacing w:val="7"/>
        </w:rPr>
        <w:t>并留有照片等影像资料</w:t>
      </w:r>
      <w:r>
        <w:rPr>
          <w:sz w:val="20"/>
          <w:szCs w:val="20"/>
          <w:spacing w:val="7"/>
          <w:position w:val="1"/>
        </w:rPr>
        <w:t>。</w:t>
      </w:r>
    </w:p>
    <w:p>
      <w:pPr>
        <w:pStyle w:val="BodyText"/>
        <w:ind w:left="21" w:right="58" w:firstLine="423"/>
        <w:spacing w:before="53" w:line="195" w:lineRule="auto"/>
        <w:rPr>
          <w:sz w:val="20"/>
          <w:szCs w:val="20"/>
        </w:rPr>
      </w:pPr>
      <w:r>
        <w:rPr>
          <w:sz w:val="20"/>
          <w:szCs w:val="20"/>
          <w:spacing w:val="8"/>
        </w:rPr>
        <w:t>⑤ 若距离基坑50m范围内有地铁工程</w:t>
      </w:r>
      <w:r>
        <w:rPr>
          <w:sz w:val="20"/>
          <w:szCs w:val="20"/>
          <w:spacing w:val="-9"/>
        </w:rPr>
        <w:t xml:space="preserve"> </w:t>
      </w:r>
      <w:r>
        <w:rPr>
          <w:sz w:val="20"/>
          <w:szCs w:val="20"/>
          <w:spacing w:val="8"/>
          <w:position w:val="1"/>
        </w:rPr>
        <w:t>，</w:t>
      </w:r>
      <w:r>
        <w:rPr>
          <w:sz w:val="20"/>
          <w:szCs w:val="20"/>
          <w:spacing w:val="8"/>
        </w:rPr>
        <w:t>或影响范围内有其他重要市政基础设施</w:t>
      </w:r>
      <w:r>
        <w:rPr>
          <w:sz w:val="20"/>
          <w:szCs w:val="20"/>
          <w:spacing w:val="-21"/>
        </w:rPr>
        <w:t xml:space="preserve"> </w:t>
      </w:r>
      <w:r>
        <w:rPr>
          <w:sz w:val="20"/>
          <w:szCs w:val="20"/>
          <w:spacing w:val="8"/>
          <w:position w:val="1"/>
        </w:rPr>
        <w:t>，</w:t>
      </w:r>
      <w:r>
        <w:rPr>
          <w:sz w:val="20"/>
          <w:szCs w:val="20"/>
          <w:spacing w:val="8"/>
        </w:rPr>
        <w:t>应与地铁或市政</w:t>
      </w:r>
      <w:r>
        <w:rPr>
          <w:sz w:val="20"/>
          <w:szCs w:val="20"/>
        </w:rPr>
        <w:t xml:space="preserve"> </w:t>
      </w:r>
      <w:r>
        <w:rPr>
          <w:sz w:val="20"/>
          <w:szCs w:val="20"/>
          <w:spacing w:val="7"/>
        </w:rPr>
        <w:t>基础设施建设单位沟通</w:t>
      </w:r>
      <w:r>
        <w:rPr>
          <w:sz w:val="20"/>
          <w:szCs w:val="20"/>
          <w:spacing w:val="-21"/>
        </w:rPr>
        <w:t xml:space="preserve"> </w:t>
      </w:r>
      <w:r>
        <w:rPr>
          <w:sz w:val="20"/>
          <w:szCs w:val="20"/>
          <w:spacing w:val="7"/>
          <w:position w:val="1"/>
        </w:rPr>
        <w:t>，</w:t>
      </w:r>
      <w:r>
        <w:rPr>
          <w:sz w:val="20"/>
          <w:szCs w:val="20"/>
          <w:spacing w:val="7"/>
        </w:rPr>
        <w:t>收集详细资料</w:t>
      </w:r>
      <w:r>
        <w:rPr>
          <w:sz w:val="20"/>
          <w:szCs w:val="20"/>
          <w:spacing w:val="-21"/>
        </w:rPr>
        <w:t xml:space="preserve"> </w:t>
      </w:r>
      <w:r>
        <w:rPr>
          <w:sz w:val="20"/>
          <w:szCs w:val="20"/>
          <w:spacing w:val="7"/>
          <w:position w:val="1"/>
        </w:rPr>
        <w:t>，</w:t>
      </w:r>
      <w:r>
        <w:rPr>
          <w:sz w:val="20"/>
          <w:szCs w:val="20"/>
          <w:spacing w:val="7"/>
        </w:rPr>
        <w:t>并明确对本基</w:t>
      </w:r>
      <w:r>
        <w:rPr>
          <w:sz w:val="20"/>
          <w:szCs w:val="20"/>
          <w:spacing w:val="6"/>
        </w:rPr>
        <w:t>坑工程的施工要求</w:t>
      </w:r>
      <w:r>
        <w:rPr>
          <w:sz w:val="20"/>
          <w:szCs w:val="20"/>
          <w:spacing w:val="6"/>
          <w:position w:val="1"/>
        </w:rPr>
        <w:t>。</w:t>
      </w:r>
    </w:p>
    <w:p>
      <w:pPr>
        <w:pStyle w:val="BodyText"/>
        <w:ind w:left="361"/>
        <w:spacing w:before="51" w:line="179" w:lineRule="auto"/>
        <w:rPr>
          <w:sz w:val="20"/>
          <w:szCs w:val="20"/>
        </w:rPr>
      </w:pPr>
      <w:r>
        <w:rPr>
          <w:sz w:val="20"/>
          <w:szCs w:val="20"/>
          <w:spacing w:val="5"/>
        </w:rPr>
        <w:t>（3）场地条件应明确下列内容：</w:t>
      </w:r>
    </w:p>
    <w:p>
      <w:pPr>
        <w:pStyle w:val="BodyText"/>
        <w:ind w:left="446"/>
        <w:spacing w:before="59" w:line="169" w:lineRule="auto"/>
        <w:rPr>
          <w:sz w:val="20"/>
          <w:szCs w:val="20"/>
        </w:rPr>
      </w:pPr>
      <w:r>
        <w:rPr>
          <w:sz w:val="20"/>
          <w:szCs w:val="20"/>
          <w:spacing w:val="7"/>
        </w:rPr>
        <w:t>①</w:t>
      </w:r>
      <w:r>
        <w:rPr>
          <w:sz w:val="20"/>
          <w:szCs w:val="20"/>
          <w:spacing w:val="44"/>
          <w:w w:val="101"/>
        </w:rPr>
        <w:t xml:space="preserve"> </w:t>
      </w:r>
      <w:r>
        <w:rPr>
          <w:sz w:val="20"/>
          <w:szCs w:val="20"/>
          <w:spacing w:val="7"/>
        </w:rPr>
        <w:t>明确场地的现状</w:t>
      </w:r>
      <w:r>
        <w:rPr>
          <w:sz w:val="20"/>
          <w:szCs w:val="20"/>
          <w:spacing w:val="-21"/>
        </w:rPr>
        <w:t xml:space="preserve"> </w:t>
      </w:r>
      <w:r>
        <w:rPr>
          <w:sz w:val="20"/>
          <w:szCs w:val="20"/>
          <w:spacing w:val="7"/>
          <w:position w:val="1"/>
        </w:rPr>
        <w:t>，</w:t>
      </w:r>
      <w:r>
        <w:rPr>
          <w:sz w:val="20"/>
          <w:szCs w:val="20"/>
          <w:spacing w:val="7"/>
        </w:rPr>
        <w:t>包括</w:t>
      </w:r>
      <w:r>
        <w:rPr>
          <w:sz w:val="20"/>
          <w:szCs w:val="20"/>
          <w:spacing w:val="7"/>
          <w:position w:val="1"/>
        </w:rPr>
        <w:t>“</w:t>
      </w:r>
      <w:r>
        <w:rPr>
          <w:sz w:val="20"/>
          <w:szCs w:val="20"/>
          <w:spacing w:val="-36"/>
          <w:position w:val="1"/>
        </w:rPr>
        <w:t xml:space="preserve"> </w:t>
      </w:r>
      <w:r>
        <w:rPr>
          <w:sz w:val="20"/>
          <w:szCs w:val="20"/>
          <w:spacing w:val="7"/>
        </w:rPr>
        <w:t>三通一平”、</w:t>
      </w:r>
      <w:r>
        <w:rPr>
          <w:sz w:val="20"/>
          <w:szCs w:val="20"/>
          <w:spacing w:val="-27"/>
        </w:rPr>
        <w:t xml:space="preserve"> </w:t>
      </w:r>
      <w:r>
        <w:rPr>
          <w:sz w:val="20"/>
          <w:szCs w:val="20"/>
          <w:spacing w:val="7"/>
        </w:rPr>
        <w:t>地下管线搬迁</w:t>
      </w:r>
      <w:r>
        <w:rPr>
          <w:sz w:val="20"/>
          <w:szCs w:val="20"/>
          <w:spacing w:val="-30"/>
        </w:rPr>
        <w:t xml:space="preserve"> </w:t>
      </w:r>
      <w:r>
        <w:rPr>
          <w:sz w:val="20"/>
          <w:szCs w:val="20"/>
          <w:spacing w:val="7"/>
          <w:position w:val="1"/>
        </w:rPr>
        <w:t>、</w:t>
      </w:r>
      <w:r>
        <w:rPr>
          <w:sz w:val="20"/>
          <w:szCs w:val="20"/>
          <w:spacing w:val="7"/>
        </w:rPr>
        <w:t>地下障碍物清除及目前处于何种施工状</w:t>
      </w:r>
    </w:p>
    <w:p>
      <w:pPr>
        <w:spacing w:line="169" w:lineRule="auto"/>
        <w:sectPr>
          <w:headerReference w:type="default" r:id="rId180"/>
          <w:footerReference w:type="default" r:id="rId181"/>
          <w:pgSz w:w="12243" w:h="16495"/>
          <w:pgMar w:top="1461" w:right="1200" w:bottom="1137" w:left="1615" w:header="1185" w:footer="894" w:gutter="0"/>
        </w:sectPr>
        <w:rPr>
          <w:sz w:val="20"/>
          <w:szCs w:val="20"/>
        </w:rPr>
      </w:pPr>
    </w:p>
    <w:p>
      <w:pPr>
        <w:pStyle w:val="BodyText"/>
        <w:ind w:left="13"/>
        <w:spacing w:before="247" w:line="184" w:lineRule="auto"/>
        <w:rPr>
          <w:sz w:val="20"/>
          <w:szCs w:val="20"/>
        </w:rPr>
      </w:pPr>
      <w:r>
        <w:pict>
          <v:shape id="_x0000_s306" style="position:absolute;margin-left:70.5836pt;margin-top:767.819pt;mso-position-vertical-relative:page;mso-position-horizontal-relative:page;width:30.7pt;height:13.3pt;z-index:251758592;"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2"/>
        </w:rPr>
        <w:t>态</w:t>
      </w:r>
      <w:r>
        <w:rPr>
          <w:sz w:val="20"/>
          <w:szCs w:val="20"/>
          <w:spacing w:val="-26"/>
        </w:rPr>
        <w:t xml:space="preserve"> </w:t>
      </w:r>
      <w:r>
        <w:rPr>
          <w:sz w:val="20"/>
          <w:szCs w:val="20"/>
          <w:spacing w:val="2"/>
        </w:rPr>
        <w:t>、</w:t>
      </w:r>
      <w:r>
        <w:rPr>
          <w:sz w:val="20"/>
          <w:szCs w:val="20"/>
          <w:spacing w:val="-21"/>
        </w:rPr>
        <w:t xml:space="preserve"> </w:t>
      </w:r>
      <w:r>
        <w:rPr>
          <w:sz w:val="20"/>
          <w:szCs w:val="20"/>
          <w:spacing w:val="2"/>
        </w:rPr>
        <w:t>目前工程形象进度等。</w:t>
      </w:r>
    </w:p>
    <w:p>
      <w:pPr>
        <w:pStyle w:val="BodyText"/>
        <w:ind w:left="10" w:right="89" w:firstLine="425"/>
        <w:spacing w:before="49" w:line="199" w:lineRule="auto"/>
        <w:rPr>
          <w:sz w:val="20"/>
          <w:szCs w:val="20"/>
        </w:rPr>
      </w:pPr>
      <w:r>
        <w:rPr>
          <w:sz w:val="20"/>
          <w:szCs w:val="20"/>
          <w:spacing w:val="21"/>
        </w:rPr>
        <w:t>②</w:t>
      </w:r>
      <w:r>
        <w:rPr>
          <w:sz w:val="20"/>
          <w:szCs w:val="20"/>
          <w:spacing w:val="36"/>
        </w:rPr>
        <w:t xml:space="preserve"> </w:t>
      </w:r>
      <w:r>
        <w:rPr>
          <w:sz w:val="20"/>
          <w:szCs w:val="20"/>
          <w:spacing w:val="21"/>
        </w:rPr>
        <w:t>明确场地围墙</w:t>
      </w:r>
      <w:r>
        <w:rPr>
          <w:sz w:val="20"/>
          <w:szCs w:val="20"/>
          <w:spacing w:val="-24"/>
        </w:rPr>
        <w:t xml:space="preserve"> </w:t>
      </w:r>
      <w:r>
        <w:rPr>
          <w:sz w:val="20"/>
          <w:szCs w:val="20"/>
          <w:spacing w:val="21"/>
          <w:position w:val="1"/>
        </w:rPr>
        <w:t>、</w:t>
      </w:r>
      <w:r>
        <w:rPr>
          <w:sz w:val="20"/>
          <w:szCs w:val="20"/>
          <w:spacing w:val="-32"/>
          <w:position w:val="1"/>
        </w:rPr>
        <w:t xml:space="preserve"> </w:t>
      </w:r>
      <w:r>
        <w:rPr>
          <w:sz w:val="20"/>
          <w:szCs w:val="20"/>
          <w:spacing w:val="21"/>
        </w:rPr>
        <w:t>出入口</w:t>
      </w:r>
      <w:r>
        <w:rPr>
          <w:sz w:val="20"/>
          <w:szCs w:val="20"/>
          <w:spacing w:val="-24"/>
        </w:rPr>
        <w:t xml:space="preserve"> </w:t>
      </w:r>
      <w:r>
        <w:rPr>
          <w:sz w:val="20"/>
          <w:szCs w:val="20"/>
          <w:spacing w:val="21"/>
          <w:position w:val="1"/>
        </w:rPr>
        <w:t>、</w:t>
      </w:r>
      <w:r>
        <w:rPr>
          <w:sz w:val="20"/>
          <w:szCs w:val="20"/>
          <w:spacing w:val="21"/>
        </w:rPr>
        <w:t>施工用水</w:t>
      </w:r>
      <w:r>
        <w:rPr>
          <w:sz w:val="20"/>
          <w:szCs w:val="20"/>
          <w:spacing w:val="-23"/>
        </w:rPr>
        <w:t xml:space="preserve"> </w:t>
      </w:r>
      <w:r>
        <w:rPr>
          <w:sz w:val="20"/>
          <w:szCs w:val="20"/>
          <w:spacing w:val="21"/>
          <w:position w:val="1"/>
        </w:rPr>
        <w:t>、</w:t>
      </w:r>
      <w:r>
        <w:rPr>
          <w:sz w:val="20"/>
          <w:szCs w:val="20"/>
          <w:spacing w:val="21"/>
        </w:rPr>
        <w:t>用电接入点</w:t>
      </w:r>
      <w:r>
        <w:rPr>
          <w:sz w:val="20"/>
          <w:szCs w:val="20"/>
          <w:spacing w:val="-24"/>
        </w:rPr>
        <w:t xml:space="preserve"> </w:t>
      </w:r>
      <w:r>
        <w:rPr>
          <w:sz w:val="20"/>
          <w:szCs w:val="20"/>
          <w:spacing w:val="21"/>
          <w:position w:val="1"/>
        </w:rPr>
        <w:t>、</w:t>
      </w:r>
      <w:r>
        <w:rPr>
          <w:sz w:val="20"/>
          <w:szCs w:val="20"/>
          <w:spacing w:val="21"/>
        </w:rPr>
        <w:t>场地排水的市政接口</w:t>
      </w:r>
      <w:r>
        <w:rPr>
          <w:sz w:val="20"/>
          <w:szCs w:val="20"/>
          <w:spacing w:val="-23"/>
        </w:rPr>
        <w:t xml:space="preserve"> </w:t>
      </w:r>
      <w:r>
        <w:rPr>
          <w:sz w:val="20"/>
          <w:szCs w:val="20"/>
          <w:spacing w:val="21"/>
          <w:position w:val="1"/>
        </w:rPr>
        <w:t>、</w:t>
      </w:r>
      <w:r>
        <w:rPr>
          <w:sz w:val="20"/>
          <w:szCs w:val="20"/>
          <w:spacing w:val="21"/>
        </w:rPr>
        <w:t>周边</w:t>
      </w:r>
      <w:r>
        <w:rPr>
          <w:sz w:val="20"/>
          <w:szCs w:val="20"/>
          <w:spacing w:val="20"/>
        </w:rPr>
        <w:t>市政道路</w:t>
      </w:r>
      <w:r>
        <w:rPr>
          <w:sz w:val="20"/>
          <w:szCs w:val="20"/>
        </w:rPr>
        <w:t xml:space="preserve"> </w:t>
      </w:r>
      <w:r>
        <w:rPr>
          <w:sz w:val="20"/>
          <w:szCs w:val="20"/>
          <w:spacing w:val="6"/>
        </w:rPr>
        <w:t>情况</w:t>
      </w:r>
      <w:r>
        <w:rPr>
          <w:sz w:val="20"/>
          <w:szCs w:val="20"/>
          <w:spacing w:val="-34"/>
        </w:rPr>
        <w:t xml:space="preserve"> </w:t>
      </w:r>
      <w:r>
        <w:rPr>
          <w:sz w:val="20"/>
          <w:szCs w:val="20"/>
          <w:spacing w:val="6"/>
        </w:rPr>
        <w:t>。</w:t>
      </w:r>
    </w:p>
    <w:p>
      <w:pPr>
        <w:pStyle w:val="BodyText"/>
        <w:ind w:left="15" w:right="83" w:firstLine="420"/>
        <w:spacing w:before="50" w:line="197" w:lineRule="auto"/>
        <w:rPr>
          <w:sz w:val="20"/>
          <w:szCs w:val="20"/>
        </w:rPr>
      </w:pPr>
      <w:r>
        <w:rPr>
          <w:sz w:val="20"/>
          <w:szCs w:val="20"/>
          <w:spacing w:val="7"/>
        </w:rPr>
        <w:t>③</w:t>
      </w:r>
      <w:r>
        <w:rPr>
          <w:sz w:val="20"/>
          <w:szCs w:val="20"/>
          <w:spacing w:val="48"/>
        </w:rPr>
        <w:t xml:space="preserve"> </w:t>
      </w:r>
      <w:r>
        <w:rPr>
          <w:sz w:val="20"/>
          <w:szCs w:val="20"/>
          <w:spacing w:val="7"/>
        </w:rPr>
        <w:t>明确坑边施工道路</w:t>
      </w:r>
      <w:r>
        <w:rPr>
          <w:sz w:val="20"/>
          <w:szCs w:val="20"/>
          <w:spacing w:val="-29"/>
        </w:rPr>
        <w:t xml:space="preserve"> </w:t>
      </w:r>
      <w:r>
        <w:rPr>
          <w:sz w:val="20"/>
          <w:szCs w:val="20"/>
          <w:spacing w:val="7"/>
          <w:position w:val="1"/>
        </w:rPr>
        <w:t>、</w:t>
      </w:r>
      <w:r>
        <w:rPr>
          <w:sz w:val="20"/>
          <w:szCs w:val="20"/>
          <w:spacing w:val="7"/>
        </w:rPr>
        <w:t>临时设施</w:t>
      </w:r>
      <w:r>
        <w:rPr>
          <w:sz w:val="20"/>
          <w:szCs w:val="20"/>
          <w:spacing w:val="-30"/>
        </w:rPr>
        <w:t xml:space="preserve"> </w:t>
      </w:r>
      <w:r>
        <w:rPr>
          <w:sz w:val="20"/>
          <w:szCs w:val="20"/>
          <w:spacing w:val="7"/>
          <w:position w:val="1"/>
        </w:rPr>
        <w:t>、</w:t>
      </w:r>
      <w:r>
        <w:rPr>
          <w:sz w:val="20"/>
          <w:szCs w:val="20"/>
          <w:spacing w:val="7"/>
        </w:rPr>
        <w:t>各类料场</w:t>
      </w:r>
      <w:r>
        <w:rPr>
          <w:sz w:val="20"/>
          <w:szCs w:val="20"/>
          <w:spacing w:val="-29"/>
        </w:rPr>
        <w:t xml:space="preserve"> </w:t>
      </w:r>
      <w:r>
        <w:rPr>
          <w:sz w:val="20"/>
          <w:szCs w:val="20"/>
          <w:spacing w:val="7"/>
          <w:position w:val="1"/>
        </w:rPr>
        <w:t>、</w:t>
      </w:r>
      <w:r>
        <w:rPr>
          <w:sz w:val="20"/>
          <w:szCs w:val="20"/>
          <w:spacing w:val="7"/>
        </w:rPr>
        <w:t>塔式起重机等布置，并说明与坑边距离</w:t>
      </w:r>
      <w:r>
        <w:rPr>
          <w:sz w:val="20"/>
          <w:szCs w:val="20"/>
          <w:spacing w:val="7"/>
          <w:position w:val="1"/>
        </w:rPr>
        <w:t>；</w:t>
      </w:r>
      <w:r>
        <w:rPr>
          <w:sz w:val="20"/>
          <w:szCs w:val="20"/>
          <w:spacing w:val="-29"/>
          <w:position w:val="1"/>
        </w:rPr>
        <w:t xml:space="preserve"> </w:t>
      </w:r>
      <w:r>
        <w:rPr>
          <w:sz w:val="20"/>
          <w:szCs w:val="20"/>
          <w:spacing w:val="7"/>
        </w:rPr>
        <w:t>明确道路</w:t>
      </w:r>
      <w:r>
        <w:rPr>
          <w:sz w:val="20"/>
          <w:szCs w:val="20"/>
        </w:rPr>
        <w:t xml:space="preserve"> </w:t>
      </w:r>
      <w:r>
        <w:rPr>
          <w:sz w:val="20"/>
          <w:szCs w:val="20"/>
          <w:spacing w:val="5"/>
        </w:rPr>
        <w:t>宽度</w:t>
      </w:r>
      <w:r>
        <w:rPr>
          <w:sz w:val="20"/>
          <w:szCs w:val="20"/>
          <w:spacing w:val="-21"/>
        </w:rPr>
        <w:t xml:space="preserve"> </w:t>
      </w:r>
      <w:r>
        <w:rPr>
          <w:sz w:val="20"/>
          <w:szCs w:val="20"/>
          <w:spacing w:val="5"/>
        </w:rPr>
        <w:t>、料场及临设的平面尺寸及荷载控制值（荷载值应进行计算，并得到结构工程师同意）。</w:t>
      </w:r>
    </w:p>
    <w:p>
      <w:pPr>
        <w:pStyle w:val="BodyText"/>
        <w:ind w:left="436"/>
        <w:spacing w:before="58" w:line="176" w:lineRule="auto"/>
        <w:rPr>
          <w:sz w:val="20"/>
          <w:szCs w:val="20"/>
        </w:rPr>
      </w:pPr>
      <w:r>
        <w:rPr>
          <w:sz w:val="20"/>
          <w:szCs w:val="20"/>
          <w:spacing w:val="3"/>
        </w:rPr>
        <w:t>④</w:t>
      </w:r>
      <w:r>
        <w:rPr>
          <w:sz w:val="20"/>
          <w:szCs w:val="20"/>
          <w:spacing w:val="40"/>
        </w:rPr>
        <w:t xml:space="preserve"> </w:t>
      </w:r>
      <w:r>
        <w:rPr>
          <w:sz w:val="20"/>
          <w:szCs w:val="20"/>
          <w:spacing w:val="3"/>
        </w:rPr>
        <w:t>明确场地道路。</w:t>
      </w:r>
    </w:p>
    <w:p>
      <w:pPr>
        <w:pStyle w:val="BodyText"/>
        <w:ind w:left="351"/>
        <w:spacing w:before="62" w:line="179" w:lineRule="auto"/>
        <w:rPr>
          <w:sz w:val="20"/>
          <w:szCs w:val="20"/>
        </w:rPr>
      </w:pPr>
      <w:r>
        <w:rPr>
          <w:sz w:val="20"/>
          <w:szCs w:val="20"/>
          <w:spacing w:val="7"/>
        </w:rPr>
        <w:t>（</w:t>
      </w:r>
      <w:r>
        <w:rPr>
          <w:rFonts w:ascii="Arial" w:hAnsi="Arial" w:eastAsia="Arial" w:cs="Arial"/>
          <w:sz w:val="20"/>
          <w:szCs w:val="20"/>
          <w:spacing w:val="7"/>
        </w:rPr>
        <w:t>4</w:t>
      </w:r>
      <w:r>
        <w:rPr>
          <w:sz w:val="20"/>
          <w:szCs w:val="20"/>
          <w:spacing w:val="7"/>
        </w:rPr>
        <w:t>）工程地质和水文地质条件应包括下列内</w:t>
      </w:r>
      <w:r>
        <w:rPr>
          <w:sz w:val="20"/>
          <w:szCs w:val="20"/>
          <w:spacing w:val="6"/>
        </w:rPr>
        <w:t>容：</w:t>
      </w:r>
    </w:p>
    <w:p>
      <w:pPr>
        <w:pStyle w:val="BodyText"/>
        <w:ind w:left="12" w:right="82" w:firstLine="423"/>
        <w:spacing w:before="58" w:line="199" w:lineRule="auto"/>
        <w:rPr>
          <w:sz w:val="20"/>
          <w:szCs w:val="20"/>
        </w:rPr>
      </w:pPr>
      <w:r>
        <w:rPr>
          <w:sz w:val="20"/>
          <w:szCs w:val="20"/>
          <w:spacing w:val="8"/>
        </w:rPr>
        <w:t>①</w:t>
      </w:r>
      <w:r>
        <w:rPr>
          <w:sz w:val="20"/>
          <w:szCs w:val="20"/>
          <w:spacing w:val="24"/>
        </w:rPr>
        <w:t xml:space="preserve"> </w:t>
      </w:r>
      <w:r>
        <w:rPr>
          <w:sz w:val="20"/>
          <w:szCs w:val="20"/>
          <w:spacing w:val="8"/>
        </w:rPr>
        <w:t>与基坑有关的地层描述，包括土层名称</w:t>
      </w:r>
      <w:r>
        <w:rPr>
          <w:sz w:val="20"/>
          <w:szCs w:val="20"/>
          <w:spacing w:val="-29"/>
        </w:rPr>
        <w:t xml:space="preserve"> </w:t>
      </w:r>
      <w:r>
        <w:rPr>
          <w:sz w:val="20"/>
          <w:szCs w:val="20"/>
          <w:spacing w:val="8"/>
          <w:position w:val="1"/>
        </w:rPr>
        <w:t>、</w:t>
      </w:r>
      <w:r>
        <w:rPr>
          <w:sz w:val="20"/>
          <w:szCs w:val="20"/>
          <w:spacing w:val="8"/>
        </w:rPr>
        <w:t>厚度</w:t>
      </w:r>
      <w:r>
        <w:rPr>
          <w:sz w:val="20"/>
          <w:szCs w:val="20"/>
          <w:spacing w:val="-30"/>
        </w:rPr>
        <w:t xml:space="preserve"> </w:t>
      </w:r>
      <w:r>
        <w:rPr>
          <w:sz w:val="20"/>
          <w:szCs w:val="20"/>
          <w:spacing w:val="8"/>
          <w:position w:val="1"/>
        </w:rPr>
        <w:t>、</w:t>
      </w:r>
      <w:r>
        <w:rPr>
          <w:sz w:val="20"/>
          <w:szCs w:val="20"/>
          <w:spacing w:val="8"/>
        </w:rPr>
        <w:t>状态</w:t>
      </w:r>
      <w:r>
        <w:rPr>
          <w:sz w:val="20"/>
          <w:szCs w:val="20"/>
          <w:spacing w:val="-29"/>
        </w:rPr>
        <w:t xml:space="preserve"> </w:t>
      </w:r>
      <w:r>
        <w:rPr>
          <w:sz w:val="20"/>
          <w:szCs w:val="20"/>
          <w:spacing w:val="8"/>
          <w:position w:val="1"/>
        </w:rPr>
        <w:t>、</w:t>
      </w:r>
      <w:r>
        <w:rPr>
          <w:sz w:val="20"/>
          <w:szCs w:val="20"/>
          <w:spacing w:val="8"/>
        </w:rPr>
        <w:t>性质及相应标高等，</w:t>
      </w:r>
      <w:r>
        <w:rPr>
          <w:sz w:val="20"/>
          <w:szCs w:val="20"/>
          <w:spacing w:val="-38"/>
        </w:rPr>
        <w:t xml:space="preserve"> </w:t>
      </w:r>
      <w:r>
        <w:rPr>
          <w:sz w:val="20"/>
          <w:szCs w:val="20"/>
          <w:spacing w:val="7"/>
        </w:rPr>
        <w:t>对分坑的大型基坑</w:t>
      </w:r>
      <w:r>
        <w:rPr>
          <w:sz w:val="20"/>
          <w:szCs w:val="20"/>
        </w:rPr>
        <w:t xml:space="preserve"> </w:t>
      </w:r>
      <w:r>
        <w:rPr>
          <w:sz w:val="20"/>
          <w:szCs w:val="20"/>
          <w:spacing w:val="6"/>
        </w:rPr>
        <w:t>应分坑描述。</w:t>
      </w:r>
    </w:p>
    <w:p>
      <w:pPr>
        <w:pStyle w:val="BodyText"/>
        <w:ind w:left="18" w:right="81" w:firstLine="418"/>
        <w:spacing w:before="50" w:line="199" w:lineRule="auto"/>
        <w:rPr>
          <w:sz w:val="20"/>
          <w:szCs w:val="20"/>
        </w:rPr>
      </w:pPr>
      <w:r>
        <w:rPr>
          <w:sz w:val="20"/>
          <w:szCs w:val="20"/>
          <w:spacing w:val="8"/>
        </w:rPr>
        <w:t>②</w:t>
      </w:r>
      <w:r>
        <w:rPr>
          <w:sz w:val="20"/>
          <w:szCs w:val="20"/>
          <w:spacing w:val="19"/>
        </w:rPr>
        <w:t xml:space="preserve"> </w:t>
      </w:r>
      <w:r>
        <w:rPr>
          <w:sz w:val="20"/>
          <w:szCs w:val="20"/>
          <w:spacing w:val="8"/>
        </w:rPr>
        <w:t>含水层的类型，</w:t>
      </w:r>
      <w:r>
        <w:rPr>
          <w:sz w:val="20"/>
          <w:szCs w:val="20"/>
          <w:spacing w:val="-32"/>
        </w:rPr>
        <w:t xml:space="preserve"> </w:t>
      </w:r>
      <w:r>
        <w:rPr>
          <w:sz w:val="20"/>
          <w:szCs w:val="20"/>
          <w:spacing w:val="8"/>
        </w:rPr>
        <w:t>富水性</w:t>
      </w:r>
      <w:r>
        <w:rPr>
          <w:sz w:val="20"/>
          <w:szCs w:val="20"/>
          <w:spacing w:val="-29"/>
        </w:rPr>
        <w:t xml:space="preserve"> </w:t>
      </w:r>
      <w:r>
        <w:rPr>
          <w:sz w:val="20"/>
          <w:szCs w:val="20"/>
          <w:spacing w:val="8"/>
          <w:position w:val="1"/>
        </w:rPr>
        <w:t>、</w:t>
      </w:r>
      <w:r>
        <w:rPr>
          <w:sz w:val="20"/>
          <w:szCs w:val="20"/>
          <w:spacing w:val="8"/>
        </w:rPr>
        <w:t>渗透性</w:t>
      </w:r>
      <w:r>
        <w:rPr>
          <w:sz w:val="20"/>
          <w:szCs w:val="20"/>
          <w:spacing w:val="-30"/>
        </w:rPr>
        <w:t xml:space="preserve"> </w:t>
      </w:r>
      <w:r>
        <w:rPr>
          <w:sz w:val="20"/>
          <w:szCs w:val="20"/>
          <w:spacing w:val="8"/>
          <w:position w:val="1"/>
        </w:rPr>
        <w:t>、</w:t>
      </w:r>
      <w:r>
        <w:rPr>
          <w:sz w:val="20"/>
          <w:szCs w:val="20"/>
          <w:spacing w:val="8"/>
        </w:rPr>
        <w:t>补给及排泄条件，水位标高及动态变化情况，</w:t>
      </w:r>
      <w:r>
        <w:rPr>
          <w:sz w:val="20"/>
          <w:szCs w:val="20"/>
          <w:spacing w:val="-32"/>
        </w:rPr>
        <w:t xml:space="preserve"> </w:t>
      </w:r>
      <w:r>
        <w:rPr>
          <w:sz w:val="20"/>
          <w:szCs w:val="20"/>
          <w:spacing w:val="7"/>
        </w:rPr>
        <w:t>承压水的水头</w:t>
      </w:r>
      <w:r>
        <w:rPr>
          <w:sz w:val="20"/>
          <w:szCs w:val="20"/>
        </w:rPr>
        <w:t xml:space="preserve"> </w:t>
      </w:r>
      <w:r>
        <w:rPr>
          <w:sz w:val="20"/>
          <w:szCs w:val="20"/>
          <w:spacing w:val="6"/>
        </w:rPr>
        <w:t>大小及变化情况。</w:t>
      </w:r>
    </w:p>
    <w:p>
      <w:pPr>
        <w:pStyle w:val="BodyText"/>
        <w:ind w:left="437"/>
        <w:spacing w:before="52" w:line="169" w:lineRule="auto"/>
        <w:rPr>
          <w:sz w:val="20"/>
          <w:szCs w:val="20"/>
        </w:rPr>
      </w:pPr>
      <w:r>
        <w:rPr>
          <w:sz w:val="20"/>
          <w:szCs w:val="20"/>
          <w:spacing w:val="8"/>
        </w:rPr>
        <w:t>③ 对于地层变化较大的场地，</w:t>
      </w:r>
      <w:r>
        <w:rPr>
          <w:sz w:val="20"/>
          <w:szCs w:val="20"/>
          <w:spacing w:val="-29"/>
        </w:rPr>
        <w:t xml:space="preserve"> </w:t>
      </w:r>
      <w:r>
        <w:rPr>
          <w:sz w:val="20"/>
          <w:szCs w:val="20"/>
          <w:spacing w:val="8"/>
        </w:rPr>
        <w:t>宜具备沿基坑周边绘制的地层展开剖面图</w:t>
      </w:r>
      <w:r>
        <w:rPr>
          <w:sz w:val="20"/>
          <w:szCs w:val="20"/>
          <w:spacing w:val="8"/>
          <w:position w:val="1"/>
        </w:rPr>
        <w:t>。</w:t>
      </w:r>
    </w:p>
    <w:p>
      <w:pPr>
        <w:pStyle w:val="BodyText"/>
        <w:ind w:left="438"/>
        <w:spacing w:before="64" w:line="169" w:lineRule="auto"/>
        <w:rPr>
          <w:sz w:val="20"/>
          <w:szCs w:val="20"/>
        </w:rPr>
      </w:pPr>
      <w:r>
        <w:rPr>
          <w:sz w:val="20"/>
          <w:szCs w:val="20"/>
          <w:spacing w:val="6"/>
        </w:rPr>
        <w:t>④</w:t>
      </w:r>
      <w:r>
        <w:rPr>
          <w:sz w:val="20"/>
          <w:szCs w:val="20"/>
          <w:spacing w:val="40"/>
          <w:w w:val="101"/>
        </w:rPr>
        <w:t xml:space="preserve"> </w:t>
      </w:r>
      <w:r>
        <w:rPr>
          <w:sz w:val="20"/>
          <w:szCs w:val="20"/>
          <w:spacing w:val="6"/>
        </w:rPr>
        <w:t>土方开挖所涉及各土层的物理</w:t>
      </w:r>
      <w:r>
        <w:rPr>
          <w:sz w:val="20"/>
          <w:szCs w:val="20"/>
          <w:spacing w:val="-30"/>
        </w:rPr>
        <w:t xml:space="preserve"> </w:t>
      </w:r>
      <w:r>
        <w:rPr>
          <w:sz w:val="20"/>
          <w:szCs w:val="20"/>
          <w:spacing w:val="6"/>
          <w:position w:val="1"/>
        </w:rPr>
        <w:t>、</w:t>
      </w:r>
      <w:r>
        <w:rPr>
          <w:sz w:val="20"/>
          <w:szCs w:val="20"/>
          <w:spacing w:val="6"/>
        </w:rPr>
        <w:t>力学指标汇总表。</w:t>
      </w:r>
    </w:p>
    <w:p>
      <w:pPr>
        <w:pStyle w:val="BodyText"/>
        <w:ind w:left="438"/>
        <w:spacing w:before="63" w:line="176" w:lineRule="auto"/>
        <w:rPr>
          <w:sz w:val="20"/>
          <w:szCs w:val="20"/>
        </w:rPr>
      </w:pPr>
      <w:r>
        <w:rPr>
          <w:sz w:val="20"/>
          <w:szCs w:val="20"/>
          <w:spacing w:val="8"/>
        </w:rPr>
        <w:t>⑤ 施工地的气候特征和季节性天气条件。</w:t>
      </w:r>
    </w:p>
    <w:p>
      <w:pPr>
        <w:pStyle w:val="BodyText"/>
        <w:ind w:left="438"/>
        <w:spacing w:before="63" w:line="176" w:lineRule="auto"/>
        <w:rPr>
          <w:sz w:val="20"/>
          <w:szCs w:val="20"/>
        </w:rPr>
      </w:pPr>
      <w:r>
        <w:rPr>
          <w:sz w:val="20"/>
          <w:szCs w:val="20"/>
          <w:spacing w:val="6"/>
        </w:rPr>
        <w:t>⑥</w:t>
      </w:r>
      <w:r>
        <w:rPr>
          <w:sz w:val="20"/>
          <w:szCs w:val="20"/>
          <w:spacing w:val="27"/>
        </w:rPr>
        <w:t xml:space="preserve"> </w:t>
      </w:r>
      <w:r>
        <w:rPr>
          <w:sz w:val="20"/>
          <w:szCs w:val="20"/>
          <w:spacing w:val="6"/>
        </w:rPr>
        <w:t>不良地质条件的分析。</w:t>
      </w:r>
    </w:p>
    <w:p>
      <w:pPr>
        <w:pStyle w:val="BodyText"/>
        <w:ind w:left="438"/>
        <w:spacing w:before="62" w:line="169" w:lineRule="auto"/>
        <w:rPr>
          <w:sz w:val="20"/>
          <w:szCs w:val="20"/>
        </w:rPr>
      </w:pPr>
      <w:r>
        <w:rPr>
          <w:sz w:val="20"/>
          <w:szCs w:val="20"/>
          <w:spacing w:val="7"/>
        </w:rPr>
        <w:t>⑦</w:t>
      </w:r>
      <w:r>
        <w:rPr>
          <w:sz w:val="20"/>
          <w:szCs w:val="20"/>
          <w:spacing w:val="19"/>
          <w:w w:val="101"/>
        </w:rPr>
        <w:t xml:space="preserve"> </w:t>
      </w:r>
      <w:r>
        <w:rPr>
          <w:sz w:val="20"/>
          <w:szCs w:val="20"/>
          <w:spacing w:val="7"/>
        </w:rPr>
        <w:t>工程地质勘探点平面位置图</w:t>
      </w:r>
      <w:r>
        <w:rPr>
          <w:sz w:val="20"/>
          <w:szCs w:val="20"/>
          <w:spacing w:val="-30"/>
        </w:rPr>
        <w:t xml:space="preserve"> </w:t>
      </w:r>
      <w:r>
        <w:rPr>
          <w:sz w:val="20"/>
          <w:szCs w:val="20"/>
          <w:spacing w:val="7"/>
          <w:position w:val="1"/>
        </w:rPr>
        <w:t>、</w:t>
      </w:r>
      <w:r>
        <w:rPr>
          <w:sz w:val="20"/>
          <w:szCs w:val="20"/>
          <w:spacing w:val="7"/>
        </w:rPr>
        <w:t>典型地质剖面图</w:t>
      </w:r>
      <w:r>
        <w:rPr>
          <w:sz w:val="20"/>
          <w:szCs w:val="20"/>
          <w:spacing w:val="6"/>
        </w:rPr>
        <w:t>等</w:t>
      </w:r>
      <w:r>
        <w:rPr>
          <w:sz w:val="20"/>
          <w:szCs w:val="20"/>
          <w:spacing w:val="6"/>
          <w:position w:val="1"/>
        </w:rPr>
        <w:t>。</w:t>
      </w:r>
    </w:p>
    <w:p>
      <w:pPr>
        <w:pStyle w:val="BodyText"/>
        <w:ind w:left="354"/>
        <w:spacing w:before="65" w:line="179"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w:t>
      </w:r>
      <w:r>
        <w:rPr>
          <w:sz w:val="20"/>
          <w:szCs w:val="20"/>
          <w:spacing w:val="-25"/>
        </w:rPr>
        <w:t xml:space="preserve"> </w:t>
      </w:r>
      <w:r>
        <w:rPr>
          <w:sz w:val="20"/>
          <w:szCs w:val="20"/>
          <w:spacing w:val="7"/>
        </w:rPr>
        <w:t>围护设计方案介绍宜采用简练的文字，结合图表表述，并应包括下列内容：</w:t>
      </w:r>
    </w:p>
    <w:p>
      <w:pPr>
        <w:pStyle w:val="BodyText"/>
        <w:ind w:left="439"/>
        <w:spacing w:before="53" w:line="173" w:lineRule="auto"/>
        <w:rPr>
          <w:sz w:val="20"/>
          <w:szCs w:val="20"/>
        </w:rPr>
      </w:pPr>
      <w:r>
        <w:rPr>
          <w:sz w:val="20"/>
          <w:szCs w:val="20"/>
          <w:spacing w:val="5"/>
        </w:rPr>
        <w:t>①</w:t>
      </w:r>
      <w:r>
        <w:rPr>
          <w:sz w:val="20"/>
          <w:szCs w:val="20"/>
          <w:spacing w:val="18"/>
        </w:rPr>
        <w:t xml:space="preserve"> </w:t>
      </w:r>
      <w:r>
        <w:rPr>
          <w:sz w:val="20"/>
          <w:szCs w:val="20"/>
          <w:spacing w:val="5"/>
        </w:rPr>
        <w:t>基坑各部位采用的围护形式（围护排桩</w:t>
      </w:r>
      <w:r>
        <w:rPr>
          <w:sz w:val="20"/>
          <w:szCs w:val="20"/>
          <w:spacing w:val="-29"/>
        </w:rPr>
        <w:t xml:space="preserve"> </w:t>
      </w:r>
      <w:r>
        <w:rPr>
          <w:sz w:val="20"/>
          <w:szCs w:val="20"/>
          <w:spacing w:val="5"/>
          <w:position w:val="1"/>
        </w:rPr>
        <w:t>、</w:t>
      </w:r>
      <w:r>
        <w:rPr>
          <w:sz w:val="20"/>
          <w:szCs w:val="20"/>
          <w:spacing w:val="5"/>
        </w:rPr>
        <w:t>地下连续墙</w:t>
      </w:r>
      <w:r>
        <w:rPr>
          <w:sz w:val="20"/>
          <w:szCs w:val="20"/>
          <w:spacing w:val="-30"/>
        </w:rPr>
        <w:t xml:space="preserve"> </w:t>
      </w:r>
      <w:r>
        <w:rPr>
          <w:sz w:val="20"/>
          <w:szCs w:val="20"/>
          <w:spacing w:val="5"/>
          <w:position w:val="1"/>
        </w:rPr>
        <w:t>、</w:t>
      </w:r>
      <w:r>
        <w:rPr>
          <w:rFonts w:ascii="Arial" w:hAnsi="Arial" w:eastAsia="Arial" w:cs="Arial"/>
          <w:sz w:val="20"/>
          <w:szCs w:val="20"/>
        </w:rPr>
        <w:t>SMW</w:t>
      </w:r>
      <w:r>
        <w:rPr>
          <w:sz w:val="20"/>
          <w:szCs w:val="20"/>
          <w:spacing w:val="5"/>
        </w:rPr>
        <w:t>工法桩等</w:t>
      </w:r>
      <w:r>
        <w:rPr>
          <w:sz w:val="20"/>
          <w:szCs w:val="20"/>
          <w:spacing w:val="4"/>
        </w:rPr>
        <w:t>）。</w:t>
      </w:r>
    </w:p>
    <w:p>
      <w:pPr>
        <w:pStyle w:val="BodyText"/>
        <w:ind w:left="18" w:right="5" w:firstLine="422"/>
        <w:spacing w:before="63" w:line="198" w:lineRule="auto"/>
        <w:rPr>
          <w:sz w:val="20"/>
          <w:szCs w:val="20"/>
        </w:rPr>
      </w:pPr>
      <w:r>
        <w:rPr>
          <w:sz w:val="20"/>
          <w:szCs w:val="20"/>
          <w:spacing w:val="8"/>
        </w:rPr>
        <w:t>②</w:t>
      </w:r>
      <w:r>
        <w:rPr>
          <w:sz w:val="20"/>
          <w:szCs w:val="20"/>
          <w:spacing w:val="36"/>
          <w:w w:val="101"/>
        </w:rPr>
        <w:t xml:space="preserve"> </w:t>
      </w:r>
      <w:r>
        <w:rPr>
          <w:sz w:val="20"/>
          <w:szCs w:val="20"/>
          <w:spacing w:val="8"/>
        </w:rPr>
        <w:t>围护桩（墙）桩型</w:t>
      </w:r>
      <w:r>
        <w:rPr>
          <w:sz w:val="20"/>
          <w:szCs w:val="20"/>
          <w:spacing w:val="-29"/>
        </w:rPr>
        <w:t xml:space="preserve"> </w:t>
      </w:r>
      <w:r>
        <w:rPr>
          <w:sz w:val="20"/>
          <w:szCs w:val="20"/>
          <w:spacing w:val="8"/>
          <w:position w:val="1"/>
        </w:rPr>
        <w:t>、</w:t>
      </w:r>
      <w:r>
        <w:rPr>
          <w:sz w:val="20"/>
          <w:szCs w:val="20"/>
          <w:spacing w:val="8"/>
        </w:rPr>
        <w:t>直径</w:t>
      </w:r>
      <w:r>
        <w:rPr>
          <w:sz w:val="20"/>
          <w:szCs w:val="20"/>
          <w:spacing w:val="-30"/>
        </w:rPr>
        <w:t xml:space="preserve"> </w:t>
      </w:r>
      <w:r>
        <w:rPr>
          <w:sz w:val="20"/>
          <w:szCs w:val="20"/>
          <w:spacing w:val="8"/>
          <w:position w:val="1"/>
        </w:rPr>
        <w:t>、</w:t>
      </w:r>
      <w:r>
        <w:rPr>
          <w:sz w:val="20"/>
          <w:szCs w:val="20"/>
          <w:spacing w:val="8"/>
        </w:rPr>
        <w:t>入土深度</w:t>
      </w:r>
      <w:r>
        <w:rPr>
          <w:sz w:val="20"/>
          <w:szCs w:val="20"/>
          <w:spacing w:val="-29"/>
        </w:rPr>
        <w:t xml:space="preserve"> </w:t>
      </w:r>
      <w:r>
        <w:rPr>
          <w:sz w:val="20"/>
          <w:szCs w:val="20"/>
          <w:spacing w:val="8"/>
          <w:position w:val="1"/>
        </w:rPr>
        <w:t>、</w:t>
      </w:r>
      <w:r>
        <w:rPr>
          <w:sz w:val="20"/>
          <w:szCs w:val="20"/>
          <w:spacing w:val="8"/>
        </w:rPr>
        <w:t>混凝土强度等级</w:t>
      </w:r>
      <w:r>
        <w:rPr>
          <w:sz w:val="20"/>
          <w:szCs w:val="20"/>
          <w:spacing w:val="-30"/>
        </w:rPr>
        <w:t xml:space="preserve"> </w:t>
      </w:r>
      <w:r>
        <w:rPr>
          <w:sz w:val="20"/>
          <w:szCs w:val="20"/>
          <w:spacing w:val="8"/>
          <w:position w:val="1"/>
        </w:rPr>
        <w:t>、</w:t>
      </w:r>
      <w:r>
        <w:rPr>
          <w:sz w:val="20"/>
          <w:szCs w:val="20"/>
          <w:spacing w:val="8"/>
        </w:rPr>
        <w:t>配筋情况及桩中</w:t>
      </w:r>
      <w:r>
        <w:rPr>
          <w:sz w:val="20"/>
          <w:szCs w:val="20"/>
          <w:spacing w:val="7"/>
        </w:rPr>
        <w:t>心距</w:t>
      </w:r>
      <w:r>
        <w:rPr>
          <w:sz w:val="20"/>
          <w:szCs w:val="20"/>
          <w:spacing w:val="-29"/>
        </w:rPr>
        <w:t xml:space="preserve"> </w:t>
      </w:r>
      <w:r>
        <w:rPr>
          <w:sz w:val="20"/>
          <w:szCs w:val="20"/>
          <w:spacing w:val="7"/>
          <w:position w:val="1"/>
        </w:rPr>
        <w:t>、</w:t>
      </w:r>
      <w:r>
        <w:rPr>
          <w:sz w:val="20"/>
          <w:szCs w:val="20"/>
          <w:spacing w:val="-37"/>
          <w:position w:val="1"/>
        </w:rPr>
        <w:t xml:space="preserve"> </w:t>
      </w:r>
      <w:r>
        <w:rPr>
          <w:sz w:val="20"/>
          <w:szCs w:val="20"/>
          <w:spacing w:val="7"/>
        </w:rPr>
        <w:t>围护桩（墙）</w:t>
      </w:r>
      <w:r>
        <w:rPr>
          <w:sz w:val="20"/>
          <w:szCs w:val="20"/>
        </w:rPr>
        <w:t xml:space="preserve"> </w:t>
      </w:r>
      <w:r>
        <w:rPr>
          <w:sz w:val="20"/>
          <w:szCs w:val="20"/>
          <w:spacing w:val="5"/>
        </w:rPr>
        <w:t>顶标高等。</w:t>
      </w:r>
    </w:p>
    <w:p>
      <w:pPr>
        <w:pStyle w:val="BodyText"/>
        <w:ind w:left="441"/>
        <w:spacing w:before="54" w:line="169" w:lineRule="auto"/>
        <w:rPr>
          <w:sz w:val="20"/>
          <w:szCs w:val="20"/>
        </w:rPr>
      </w:pPr>
      <w:r>
        <w:rPr>
          <w:sz w:val="20"/>
          <w:szCs w:val="20"/>
          <w:spacing w:val="7"/>
        </w:rPr>
        <w:t>③</w:t>
      </w:r>
      <w:r>
        <w:rPr>
          <w:sz w:val="20"/>
          <w:szCs w:val="20"/>
          <w:spacing w:val="20"/>
          <w:w w:val="101"/>
        </w:rPr>
        <w:t xml:space="preserve"> </w:t>
      </w:r>
      <w:r>
        <w:rPr>
          <w:sz w:val="20"/>
          <w:szCs w:val="20"/>
          <w:spacing w:val="7"/>
        </w:rPr>
        <w:t>止水憔幕类型</w:t>
      </w:r>
      <w:r>
        <w:rPr>
          <w:sz w:val="20"/>
          <w:szCs w:val="20"/>
          <w:spacing w:val="-30"/>
        </w:rPr>
        <w:t xml:space="preserve"> </w:t>
      </w:r>
      <w:r>
        <w:rPr>
          <w:sz w:val="20"/>
          <w:szCs w:val="20"/>
          <w:spacing w:val="7"/>
          <w:position w:val="1"/>
        </w:rPr>
        <w:t>、</w:t>
      </w:r>
      <w:r>
        <w:rPr>
          <w:sz w:val="20"/>
          <w:szCs w:val="20"/>
          <w:spacing w:val="7"/>
        </w:rPr>
        <w:t>平面布置</w:t>
      </w:r>
      <w:r>
        <w:rPr>
          <w:sz w:val="20"/>
          <w:szCs w:val="20"/>
          <w:spacing w:val="-29"/>
        </w:rPr>
        <w:t xml:space="preserve"> </w:t>
      </w:r>
      <w:r>
        <w:rPr>
          <w:sz w:val="20"/>
          <w:szCs w:val="20"/>
          <w:spacing w:val="7"/>
          <w:position w:val="1"/>
        </w:rPr>
        <w:t>、</w:t>
      </w:r>
      <w:r>
        <w:rPr>
          <w:sz w:val="20"/>
          <w:szCs w:val="20"/>
          <w:spacing w:val="7"/>
        </w:rPr>
        <w:t>入土深度，设计要求的施工方法及工艺</w:t>
      </w:r>
      <w:r>
        <w:rPr>
          <w:sz w:val="20"/>
          <w:szCs w:val="20"/>
          <w:spacing w:val="6"/>
        </w:rPr>
        <w:t>参数等</w:t>
      </w:r>
      <w:r>
        <w:rPr>
          <w:sz w:val="20"/>
          <w:szCs w:val="20"/>
          <w:spacing w:val="6"/>
          <w:position w:val="1"/>
        </w:rPr>
        <w:t>。</w:t>
      </w:r>
    </w:p>
    <w:p>
      <w:pPr>
        <w:pStyle w:val="BodyText"/>
        <w:ind w:left="18" w:right="10" w:firstLine="423"/>
        <w:spacing w:before="64" w:line="198" w:lineRule="auto"/>
        <w:rPr>
          <w:sz w:val="20"/>
          <w:szCs w:val="20"/>
        </w:rPr>
      </w:pPr>
      <w:r>
        <w:rPr>
          <w:sz w:val="20"/>
          <w:szCs w:val="20"/>
          <w:spacing w:val="7"/>
        </w:rPr>
        <w:t>④</w:t>
      </w:r>
      <w:r>
        <w:rPr>
          <w:sz w:val="20"/>
          <w:szCs w:val="20"/>
          <w:spacing w:val="20"/>
        </w:rPr>
        <w:t xml:space="preserve"> </w:t>
      </w:r>
      <w:r>
        <w:rPr>
          <w:sz w:val="20"/>
          <w:szCs w:val="20"/>
          <w:spacing w:val="7"/>
        </w:rPr>
        <w:t>支撑系统（包括支撑构件</w:t>
      </w:r>
      <w:r>
        <w:rPr>
          <w:sz w:val="20"/>
          <w:szCs w:val="20"/>
          <w:spacing w:val="-30"/>
        </w:rPr>
        <w:t xml:space="preserve"> </w:t>
      </w:r>
      <w:r>
        <w:rPr>
          <w:sz w:val="20"/>
          <w:szCs w:val="20"/>
          <w:spacing w:val="7"/>
          <w:position w:val="1"/>
        </w:rPr>
        <w:t>、</w:t>
      </w:r>
      <w:r>
        <w:rPr>
          <w:sz w:val="20"/>
          <w:szCs w:val="20"/>
          <w:spacing w:val="-38"/>
          <w:position w:val="1"/>
        </w:rPr>
        <w:t xml:space="preserve"> </w:t>
      </w:r>
      <w:r>
        <w:rPr>
          <w:sz w:val="20"/>
          <w:szCs w:val="20"/>
          <w:spacing w:val="7"/>
        </w:rPr>
        <w:t>围檩</w:t>
      </w:r>
      <w:r>
        <w:rPr>
          <w:sz w:val="20"/>
          <w:szCs w:val="20"/>
          <w:spacing w:val="-30"/>
        </w:rPr>
        <w:t xml:space="preserve"> </w:t>
      </w:r>
      <w:r>
        <w:rPr>
          <w:sz w:val="20"/>
          <w:szCs w:val="20"/>
          <w:spacing w:val="7"/>
          <w:position w:val="1"/>
        </w:rPr>
        <w:t>、</w:t>
      </w:r>
      <w:r>
        <w:rPr>
          <w:sz w:val="20"/>
          <w:szCs w:val="20"/>
          <w:spacing w:val="7"/>
        </w:rPr>
        <w:t>冠梁</w:t>
      </w:r>
      <w:r>
        <w:rPr>
          <w:sz w:val="20"/>
          <w:szCs w:val="20"/>
          <w:spacing w:val="-29"/>
        </w:rPr>
        <w:t xml:space="preserve"> </w:t>
      </w:r>
      <w:r>
        <w:rPr>
          <w:sz w:val="20"/>
          <w:szCs w:val="20"/>
          <w:spacing w:val="7"/>
          <w:position w:val="1"/>
        </w:rPr>
        <w:t>、</w:t>
      </w:r>
      <w:r>
        <w:rPr>
          <w:sz w:val="20"/>
          <w:szCs w:val="20"/>
          <w:spacing w:val="7"/>
        </w:rPr>
        <w:t>竖向立柱等）</w:t>
      </w:r>
      <w:r>
        <w:rPr>
          <w:sz w:val="20"/>
          <w:szCs w:val="20"/>
          <w:spacing w:val="-13"/>
        </w:rPr>
        <w:t xml:space="preserve"> </w:t>
      </w:r>
      <w:r>
        <w:rPr>
          <w:sz w:val="20"/>
          <w:szCs w:val="20"/>
          <w:spacing w:val="7"/>
        </w:rPr>
        <w:t>的平面布置</w:t>
      </w:r>
      <w:r>
        <w:rPr>
          <w:sz w:val="20"/>
          <w:szCs w:val="20"/>
          <w:spacing w:val="-30"/>
        </w:rPr>
        <w:t xml:space="preserve"> </w:t>
      </w:r>
      <w:r>
        <w:rPr>
          <w:sz w:val="20"/>
          <w:szCs w:val="20"/>
          <w:spacing w:val="7"/>
          <w:position w:val="1"/>
        </w:rPr>
        <w:t>、</w:t>
      </w:r>
      <w:r>
        <w:rPr>
          <w:sz w:val="20"/>
          <w:szCs w:val="20"/>
          <w:spacing w:val="7"/>
        </w:rPr>
        <w:t>竖向标高</w:t>
      </w:r>
      <w:r>
        <w:rPr>
          <w:sz w:val="20"/>
          <w:szCs w:val="20"/>
          <w:spacing w:val="-29"/>
        </w:rPr>
        <w:t xml:space="preserve"> </w:t>
      </w:r>
      <w:r>
        <w:rPr>
          <w:sz w:val="20"/>
          <w:szCs w:val="20"/>
          <w:spacing w:val="7"/>
          <w:position w:val="1"/>
        </w:rPr>
        <w:t>、</w:t>
      </w:r>
      <w:r>
        <w:rPr>
          <w:sz w:val="20"/>
          <w:szCs w:val="20"/>
          <w:spacing w:val="7"/>
        </w:rPr>
        <w:t>截面设计等，</w:t>
      </w:r>
      <w:r>
        <w:rPr>
          <w:sz w:val="20"/>
          <w:szCs w:val="20"/>
        </w:rPr>
        <w:t xml:space="preserve"> </w:t>
      </w:r>
      <w:r>
        <w:rPr>
          <w:sz w:val="20"/>
          <w:szCs w:val="20"/>
          <w:spacing w:val="8"/>
        </w:rPr>
        <w:t>传力带及换撑设计资料。</w:t>
      </w:r>
    </w:p>
    <w:p>
      <w:pPr>
        <w:pStyle w:val="BodyText"/>
        <w:ind w:left="17" w:right="76" w:firstLine="425"/>
        <w:spacing w:before="53" w:line="203" w:lineRule="auto"/>
        <w:rPr>
          <w:sz w:val="20"/>
          <w:szCs w:val="20"/>
        </w:rPr>
      </w:pPr>
      <w:r>
        <w:rPr>
          <w:sz w:val="20"/>
          <w:szCs w:val="20"/>
          <w:spacing w:val="8"/>
        </w:rPr>
        <w:t>⑤</w:t>
      </w:r>
      <w:r>
        <w:rPr>
          <w:sz w:val="20"/>
          <w:szCs w:val="20"/>
          <w:spacing w:val="24"/>
        </w:rPr>
        <w:t xml:space="preserve"> </w:t>
      </w:r>
      <w:r>
        <w:rPr>
          <w:sz w:val="20"/>
          <w:szCs w:val="20"/>
          <w:spacing w:val="8"/>
        </w:rPr>
        <w:t>与设计文件中围护结构施工</w:t>
      </w:r>
      <w:r>
        <w:rPr>
          <w:sz w:val="20"/>
          <w:szCs w:val="20"/>
          <w:spacing w:val="-29"/>
        </w:rPr>
        <w:t xml:space="preserve"> </w:t>
      </w:r>
      <w:r>
        <w:rPr>
          <w:sz w:val="20"/>
          <w:szCs w:val="20"/>
          <w:spacing w:val="8"/>
          <w:position w:val="1"/>
        </w:rPr>
        <w:t>、</w:t>
      </w:r>
      <w:r>
        <w:rPr>
          <w:sz w:val="20"/>
          <w:szCs w:val="20"/>
          <w:spacing w:val="8"/>
        </w:rPr>
        <w:t>土方开挖</w:t>
      </w:r>
      <w:r>
        <w:rPr>
          <w:sz w:val="20"/>
          <w:szCs w:val="20"/>
          <w:spacing w:val="-30"/>
        </w:rPr>
        <w:t xml:space="preserve"> </w:t>
      </w:r>
      <w:r>
        <w:rPr>
          <w:sz w:val="20"/>
          <w:szCs w:val="20"/>
          <w:spacing w:val="8"/>
          <w:position w:val="1"/>
        </w:rPr>
        <w:t>、</w:t>
      </w:r>
      <w:r>
        <w:rPr>
          <w:sz w:val="20"/>
          <w:szCs w:val="20"/>
          <w:spacing w:val="8"/>
        </w:rPr>
        <w:t>换撑</w:t>
      </w:r>
      <w:r>
        <w:rPr>
          <w:sz w:val="20"/>
          <w:szCs w:val="20"/>
          <w:spacing w:val="-29"/>
        </w:rPr>
        <w:t xml:space="preserve"> </w:t>
      </w:r>
      <w:r>
        <w:rPr>
          <w:sz w:val="20"/>
          <w:szCs w:val="20"/>
          <w:spacing w:val="8"/>
          <w:position w:val="1"/>
        </w:rPr>
        <w:t>、</w:t>
      </w:r>
      <w:r>
        <w:rPr>
          <w:sz w:val="20"/>
          <w:szCs w:val="20"/>
          <w:spacing w:val="8"/>
        </w:rPr>
        <w:t>拆撑及回填等内容对应的施</w:t>
      </w:r>
      <w:r>
        <w:rPr>
          <w:sz w:val="20"/>
          <w:szCs w:val="20"/>
          <w:spacing w:val="7"/>
        </w:rPr>
        <w:t>工技术要求，</w:t>
      </w:r>
      <w:r>
        <w:rPr>
          <w:sz w:val="20"/>
          <w:szCs w:val="20"/>
          <w:spacing w:val="-39"/>
        </w:rPr>
        <w:t xml:space="preserve"> </w:t>
      </w:r>
      <w:r>
        <w:rPr>
          <w:sz w:val="20"/>
          <w:szCs w:val="20"/>
          <w:spacing w:val="7"/>
        </w:rPr>
        <w:t>包括</w:t>
      </w:r>
      <w:r>
        <w:rPr>
          <w:sz w:val="20"/>
          <w:szCs w:val="20"/>
        </w:rPr>
        <w:t xml:space="preserve"> </w:t>
      </w:r>
      <w:r>
        <w:rPr>
          <w:sz w:val="20"/>
          <w:szCs w:val="20"/>
          <w:spacing w:val="10"/>
        </w:rPr>
        <w:t>施工工艺及参数的确定，基坑土方开挖原则</w:t>
      </w:r>
      <w:r>
        <w:rPr>
          <w:sz w:val="20"/>
          <w:szCs w:val="20"/>
          <w:spacing w:val="-12"/>
        </w:rPr>
        <w:t xml:space="preserve"> </w:t>
      </w:r>
      <w:r>
        <w:rPr>
          <w:sz w:val="20"/>
          <w:szCs w:val="20"/>
          <w:spacing w:val="10"/>
          <w:position w:val="1"/>
        </w:rPr>
        <w:t>、</w:t>
      </w:r>
      <w:r>
        <w:rPr>
          <w:sz w:val="20"/>
          <w:szCs w:val="20"/>
          <w:spacing w:val="10"/>
        </w:rPr>
        <w:t>分坑施工的顺序及前置条件</w:t>
      </w:r>
      <w:r>
        <w:rPr>
          <w:sz w:val="20"/>
          <w:szCs w:val="20"/>
          <w:spacing w:val="-30"/>
        </w:rPr>
        <w:t xml:space="preserve"> </w:t>
      </w:r>
      <w:r>
        <w:rPr>
          <w:sz w:val="20"/>
          <w:szCs w:val="20"/>
          <w:spacing w:val="10"/>
          <w:position w:val="1"/>
        </w:rPr>
        <w:t>、</w:t>
      </w:r>
      <w:r>
        <w:rPr>
          <w:sz w:val="20"/>
          <w:szCs w:val="20"/>
          <w:spacing w:val="10"/>
        </w:rPr>
        <w:t>分块分层的要求</w:t>
      </w:r>
      <w:r>
        <w:rPr>
          <w:sz w:val="20"/>
          <w:szCs w:val="20"/>
          <w:spacing w:val="-29"/>
        </w:rPr>
        <w:t xml:space="preserve"> </w:t>
      </w:r>
      <w:r>
        <w:rPr>
          <w:sz w:val="20"/>
          <w:szCs w:val="20"/>
          <w:spacing w:val="10"/>
          <w:position w:val="1"/>
        </w:rPr>
        <w:t>、</w:t>
      </w:r>
      <w:r>
        <w:rPr>
          <w:sz w:val="20"/>
          <w:szCs w:val="20"/>
          <w:spacing w:val="10"/>
        </w:rPr>
        <w:t>坑中坑</w:t>
      </w:r>
      <w:r>
        <w:rPr>
          <w:sz w:val="20"/>
          <w:szCs w:val="20"/>
        </w:rPr>
        <w:t xml:space="preserve"> </w:t>
      </w:r>
      <w:r>
        <w:rPr>
          <w:sz w:val="20"/>
          <w:szCs w:val="20"/>
          <w:spacing w:val="7"/>
        </w:rPr>
        <w:t>的施工顺序等。</w:t>
      </w:r>
    </w:p>
    <w:p>
      <w:pPr>
        <w:pStyle w:val="BodyText"/>
        <w:ind w:left="443"/>
        <w:spacing w:before="53" w:line="169" w:lineRule="auto"/>
        <w:rPr>
          <w:sz w:val="20"/>
          <w:szCs w:val="20"/>
        </w:rPr>
      </w:pPr>
      <w:r>
        <w:rPr>
          <w:sz w:val="20"/>
          <w:szCs w:val="20"/>
          <w:spacing w:val="7"/>
        </w:rPr>
        <w:t>⑥ 对基坑工程风险的提示</w:t>
      </w:r>
      <w:r>
        <w:rPr>
          <w:sz w:val="20"/>
          <w:szCs w:val="20"/>
          <w:spacing w:val="7"/>
          <w:position w:val="1"/>
        </w:rPr>
        <w:t>。</w:t>
      </w:r>
    </w:p>
    <w:p>
      <w:pPr>
        <w:pStyle w:val="BodyText"/>
        <w:ind w:left="20" w:right="75" w:firstLine="338"/>
        <w:spacing w:before="63" w:line="208" w:lineRule="auto"/>
        <w:rPr>
          <w:sz w:val="20"/>
          <w:szCs w:val="20"/>
        </w:rPr>
      </w:pPr>
      <w:r>
        <w:rPr>
          <w:sz w:val="20"/>
          <w:szCs w:val="20"/>
          <w:spacing w:val="9"/>
        </w:rPr>
        <w:t>（</w:t>
      </w:r>
      <w:r>
        <w:rPr>
          <w:rFonts w:ascii="Arial" w:hAnsi="Arial" w:eastAsia="Arial" w:cs="Arial"/>
          <w:sz w:val="20"/>
          <w:szCs w:val="20"/>
          <w:spacing w:val="9"/>
        </w:rPr>
        <w:t>6</w:t>
      </w:r>
      <w:r>
        <w:rPr>
          <w:sz w:val="20"/>
          <w:szCs w:val="20"/>
          <w:spacing w:val="9"/>
        </w:rPr>
        <w:t>）应根据本工程的开挖深度</w:t>
      </w:r>
      <w:r>
        <w:rPr>
          <w:sz w:val="20"/>
          <w:szCs w:val="20"/>
          <w:spacing w:val="-29"/>
        </w:rPr>
        <w:t xml:space="preserve"> </w:t>
      </w:r>
      <w:r>
        <w:rPr>
          <w:sz w:val="20"/>
          <w:szCs w:val="20"/>
          <w:spacing w:val="9"/>
        </w:rPr>
        <w:t>、地质情况</w:t>
      </w:r>
      <w:r>
        <w:rPr>
          <w:sz w:val="20"/>
          <w:szCs w:val="20"/>
          <w:spacing w:val="-30"/>
        </w:rPr>
        <w:t xml:space="preserve"> </w:t>
      </w:r>
      <w:r>
        <w:rPr>
          <w:sz w:val="20"/>
          <w:szCs w:val="20"/>
          <w:spacing w:val="9"/>
        </w:rPr>
        <w:t>、环境条件</w:t>
      </w:r>
      <w:r>
        <w:rPr>
          <w:sz w:val="20"/>
          <w:szCs w:val="20"/>
          <w:spacing w:val="-29"/>
        </w:rPr>
        <w:t xml:space="preserve"> </w:t>
      </w:r>
      <w:r>
        <w:rPr>
          <w:sz w:val="20"/>
          <w:szCs w:val="20"/>
          <w:spacing w:val="9"/>
        </w:rPr>
        <w:t>、工期要求和采用的围护形</w:t>
      </w:r>
      <w:r>
        <w:rPr>
          <w:sz w:val="20"/>
          <w:szCs w:val="20"/>
          <w:spacing w:val="8"/>
        </w:rPr>
        <w:t>式等，</w:t>
      </w:r>
      <w:r>
        <w:rPr>
          <w:sz w:val="20"/>
          <w:szCs w:val="20"/>
          <w:spacing w:val="-34"/>
        </w:rPr>
        <w:t xml:space="preserve"> </w:t>
      </w:r>
      <w:r>
        <w:rPr>
          <w:sz w:val="20"/>
          <w:szCs w:val="20"/>
          <w:spacing w:val="8"/>
        </w:rPr>
        <w:t>确定本工</w:t>
      </w:r>
      <w:r>
        <w:rPr>
          <w:sz w:val="20"/>
          <w:szCs w:val="20"/>
        </w:rPr>
        <w:t xml:space="preserve"> </w:t>
      </w:r>
      <w:r>
        <w:rPr>
          <w:sz w:val="20"/>
          <w:szCs w:val="20"/>
          <w:spacing w:val="11"/>
        </w:rPr>
        <w:t>程的重点</w:t>
      </w:r>
      <w:r>
        <w:rPr>
          <w:sz w:val="20"/>
          <w:szCs w:val="20"/>
          <w:spacing w:val="-29"/>
        </w:rPr>
        <w:t xml:space="preserve"> </w:t>
      </w:r>
      <w:r>
        <w:rPr>
          <w:sz w:val="20"/>
          <w:szCs w:val="20"/>
          <w:spacing w:val="11"/>
        </w:rPr>
        <w:t>、难点内容，进行重大危险源分析，</w:t>
      </w:r>
      <w:r>
        <w:rPr>
          <w:sz w:val="20"/>
          <w:szCs w:val="20"/>
          <w:spacing w:val="-37"/>
        </w:rPr>
        <w:t xml:space="preserve"> </w:t>
      </w:r>
      <w:r>
        <w:rPr>
          <w:sz w:val="20"/>
          <w:szCs w:val="20"/>
          <w:spacing w:val="11"/>
        </w:rPr>
        <w:t>对各种重大危险源应</w:t>
      </w:r>
      <w:r>
        <w:rPr>
          <w:sz w:val="20"/>
          <w:szCs w:val="20"/>
          <w:spacing w:val="10"/>
        </w:rPr>
        <w:t>有针对性的风险管控措施，</w:t>
      </w:r>
      <w:r>
        <w:rPr>
          <w:sz w:val="20"/>
          <w:szCs w:val="20"/>
          <w:spacing w:val="-37"/>
        </w:rPr>
        <w:t xml:space="preserve"> </w:t>
      </w:r>
      <w:r>
        <w:rPr>
          <w:sz w:val="20"/>
          <w:szCs w:val="20"/>
          <w:spacing w:val="10"/>
        </w:rPr>
        <w:t>应绘制</w:t>
      </w:r>
      <w:r>
        <w:rPr>
          <w:sz w:val="20"/>
          <w:szCs w:val="20"/>
        </w:rPr>
        <w:t xml:space="preserve"> </w:t>
      </w:r>
      <w:r>
        <w:rPr>
          <w:sz w:val="20"/>
          <w:szCs w:val="20"/>
          <w:spacing w:val="8"/>
        </w:rPr>
        <w:t>重大危险源与风险分级管控措施表。</w:t>
      </w:r>
    </w:p>
    <w:p>
      <w:pPr>
        <w:pStyle w:val="BodyText"/>
        <w:ind w:left="20" w:right="75" w:firstLine="337"/>
        <w:spacing w:before="52" w:line="200" w:lineRule="auto"/>
        <w:rPr>
          <w:sz w:val="20"/>
          <w:szCs w:val="20"/>
        </w:rPr>
      </w:pPr>
      <w:r>
        <w:rPr>
          <w:sz w:val="20"/>
          <w:szCs w:val="20"/>
          <w:spacing w:val="10"/>
        </w:rPr>
        <w:t>（</w:t>
      </w:r>
      <w:r>
        <w:rPr>
          <w:rFonts w:ascii="Arial" w:hAnsi="Arial" w:eastAsia="Arial" w:cs="Arial"/>
          <w:sz w:val="20"/>
          <w:szCs w:val="20"/>
          <w:spacing w:val="10"/>
        </w:rPr>
        <w:t>7</w:t>
      </w:r>
      <w:r>
        <w:rPr>
          <w:sz w:val="20"/>
          <w:szCs w:val="20"/>
          <w:spacing w:val="10"/>
        </w:rPr>
        <w:t>）方案编制依据应针对工程实际编写，</w:t>
      </w:r>
      <w:r>
        <w:rPr>
          <w:sz w:val="20"/>
          <w:szCs w:val="20"/>
          <w:spacing w:val="-38"/>
        </w:rPr>
        <w:t xml:space="preserve"> </w:t>
      </w:r>
      <w:r>
        <w:rPr>
          <w:sz w:val="20"/>
          <w:szCs w:val="20"/>
          <w:spacing w:val="10"/>
        </w:rPr>
        <w:t>参照的编制文件</w:t>
      </w:r>
      <w:r>
        <w:rPr>
          <w:sz w:val="20"/>
          <w:szCs w:val="20"/>
          <w:spacing w:val="-29"/>
        </w:rPr>
        <w:t xml:space="preserve"> </w:t>
      </w:r>
      <w:r>
        <w:rPr>
          <w:sz w:val="20"/>
          <w:szCs w:val="20"/>
          <w:spacing w:val="10"/>
        </w:rPr>
        <w:t>、标准规范等应现</w:t>
      </w:r>
      <w:r>
        <w:rPr>
          <w:sz w:val="20"/>
          <w:szCs w:val="20"/>
          <w:spacing w:val="9"/>
        </w:rPr>
        <w:t>行有效，</w:t>
      </w:r>
      <w:r>
        <w:rPr>
          <w:sz w:val="20"/>
          <w:szCs w:val="20"/>
          <w:spacing w:val="-37"/>
        </w:rPr>
        <w:t xml:space="preserve"> </w:t>
      </w:r>
      <w:r>
        <w:rPr>
          <w:sz w:val="20"/>
          <w:szCs w:val="20"/>
          <w:spacing w:val="9"/>
        </w:rPr>
        <w:t>具体包括如</w:t>
      </w:r>
      <w:r>
        <w:rPr>
          <w:sz w:val="20"/>
          <w:szCs w:val="20"/>
        </w:rPr>
        <w:t xml:space="preserve"> </w:t>
      </w:r>
      <w:r>
        <w:rPr>
          <w:sz w:val="20"/>
          <w:szCs w:val="20"/>
          <w:spacing w:val="8"/>
        </w:rPr>
        <w:t>下（包括但不限于</w:t>
      </w:r>
      <w:r>
        <w:rPr>
          <w:sz w:val="20"/>
          <w:szCs w:val="20"/>
          <w:spacing w:val="-53"/>
          <w:w w:val="96"/>
        </w:rPr>
        <w:t>）：</w:t>
      </w:r>
    </w:p>
    <w:p>
      <w:pPr>
        <w:pStyle w:val="BodyText"/>
        <w:ind w:left="443"/>
        <w:spacing w:before="59" w:line="169" w:lineRule="auto"/>
        <w:rPr>
          <w:sz w:val="20"/>
          <w:szCs w:val="20"/>
        </w:rPr>
      </w:pPr>
      <w:r>
        <w:rPr>
          <w:sz w:val="20"/>
          <w:szCs w:val="20"/>
          <w:spacing w:val="6"/>
        </w:rPr>
        <w:t>①</w:t>
      </w:r>
      <w:r>
        <w:rPr>
          <w:sz w:val="20"/>
          <w:szCs w:val="20"/>
          <w:spacing w:val="23"/>
        </w:rPr>
        <w:t xml:space="preserve"> </w:t>
      </w:r>
      <w:r>
        <w:rPr>
          <w:sz w:val="20"/>
          <w:szCs w:val="20"/>
          <w:spacing w:val="6"/>
        </w:rPr>
        <w:t>岩土工程勘察报告</w:t>
      </w:r>
      <w:r>
        <w:rPr>
          <w:sz w:val="20"/>
          <w:szCs w:val="20"/>
          <w:spacing w:val="6"/>
          <w:position w:val="1"/>
        </w:rPr>
        <w:t>。</w:t>
      </w:r>
    </w:p>
    <w:p>
      <w:pPr>
        <w:pStyle w:val="BodyText"/>
        <w:ind w:left="38" w:firstLine="404"/>
        <w:spacing w:before="63" w:line="198" w:lineRule="auto"/>
        <w:rPr>
          <w:sz w:val="20"/>
          <w:szCs w:val="20"/>
        </w:rPr>
      </w:pPr>
      <w:r>
        <w:rPr>
          <w:sz w:val="20"/>
          <w:szCs w:val="20"/>
          <w:spacing w:val="12"/>
        </w:rPr>
        <w:t>② 工程主体和围护设计单位提供的有正式出图章的施工图及其他相关资料，</w:t>
      </w:r>
      <w:r>
        <w:rPr>
          <w:sz w:val="20"/>
          <w:szCs w:val="20"/>
          <w:spacing w:val="-37"/>
        </w:rPr>
        <w:t xml:space="preserve"> </w:t>
      </w:r>
      <w:r>
        <w:rPr>
          <w:sz w:val="20"/>
          <w:szCs w:val="20"/>
          <w:spacing w:val="12"/>
        </w:rPr>
        <w:t>包括图纸会审纪要</w:t>
      </w:r>
      <w:r>
        <w:rPr>
          <w:sz w:val="20"/>
          <w:szCs w:val="20"/>
          <w:spacing w:val="12"/>
          <w:position w:val="1"/>
        </w:rPr>
        <w:t>、</w:t>
      </w:r>
      <w:r>
        <w:rPr>
          <w:sz w:val="20"/>
          <w:szCs w:val="20"/>
          <w:position w:val="1"/>
        </w:rPr>
        <w:t xml:space="preserve"> </w:t>
      </w:r>
      <w:r>
        <w:rPr>
          <w:sz w:val="20"/>
          <w:szCs w:val="20"/>
          <w:spacing w:val="8"/>
        </w:rPr>
        <w:t>围护方案的专家论证意见及设计回复反债意见</w:t>
      </w:r>
      <w:r>
        <w:rPr>
          <w:sz w:val="20"/>
          <w:szCs w:val="20"/>
          <w:spacing w:val="7"/>
        </w:rPr>
        <w:t>等。</w:t>
      </w:r>
    </w:p>
    <w:p>
      <w:pPr>
        <w:pStyle w:val="BodyText"/>
        <w:ind w:left="444"/>
        <w:spacing w:before="54" w:line="169" w:lineRule="auto"/>
        <w:rPr>
          <w:sz w:val="20"/>
          <w:szCs w:val="20"/>
        </w:rPr>
      </w:pPr>
      <w:r>
        <w:rPr>
          <w:sz w:val="20"/>
          <w:szCs w:val="20"/>
          <w:spacing w:val="6"/>
        </w:rPr>
        <w:t>③</w:t>
      </w:r>
      <w:r>
        <w:rPr>
          <w:sz w:val="20"/>
          <w:szCs w:val="20"/>
          <w:spacing w:val="40"/>
        </w:rPr>
        <w:t xml:space="preserve"> </w:t>
      </w:r>
      <w:r>
        <w:rPr>
          <w:sz w:val="20"/>
          <w:szCs w:val="20"/>
          <w:spacing w:val="6"/>
        </w:rPr>
        <w:t>现行国家</w:t>
      </w:r>
      <w:r>
        <w:rPr>
          <w:sz w:val="20"/>
          <w:szCs w:val="20"/>
          <w:spacing w:val="-29"/>
        </w:rPr>
        <w:t xml:space="preserve"> </w:t>
      </w:r>
      <w:r>
        <w:rPr>
          <w:sz w:val="20"/>
          <w:szCs w:val="20"/>
          <w:spacing w:val="6"/>
          <w:position w:val="1"/>
        </w:rPr>
        <w:t>、</w:t>
      </w:r>
      <w:r>
        <w:rPr>
          <w:sz w:val="20"/>
          <w:szCs w:val="20"/>
          <w:spacing w:val="6"/>
        </w:rPr>
        <w:t>行业的相关规范规程以及省市的规定</w:t>
      </w:r>
      <w:r>
        <w:rPr>
          <w:sz w:val="20"/>
          <w:szCs w:val="20"/>
          <w:spacing w:val="6"/>
          <w:position w:val="1"/>
        </w:rPr>
        <w:t>。</w:t>
      </w:r>
    </w:p>
    <w:p>
      <w:pPr>
        <w:pStyle w:val="BodyText"/>
        <w:ind w:left="444"/>
        <w:spacing w:before="63" w:line="176" w:lineRule="auto"/>
        <w:rPr>
          <w:sz w:val="20"/>
          <w:szCs w:val="20"/>
        </w:rPr>
      </w:pPr>
      <w:r>
        <w:rPr>
          <w:sz w:val="20"/>
          <w:szCs w:val="20"/>
          <w:spacing w:val="6"/>
        </w:rPr>
        <w:t>④</w:t>
      </w:r>
      <w:r>
        <w:rPr>
          <w:sz w:val="20"/>
          <w:szCs w:val="20"/>
          <w:spacing w:val="27"/>
        </w:rPr>
        <w:t xml:space="preserve"> </w:t>
      </w:r>
      <w:r>
        <w:rPr>
          <w:sz w:val="20"/>
          <w:szCs w:val="20"/>
          <w:spacing w:val="6"/>
        </w:rPr>
        <w:t>政府颁布的相关文件。</w:t>
      </w:r>
    </w:p>
    <w:p>
      <w:pPr>
        <w:pStyle w:val="BodyText"/>
        <w:ind w:left="444"/>
        <w:spacing w:before="62" w:line="169" w:lineRule="auto"/>
        <w:rPr>
          <w:sz w:val="20"/>
          <w:szCs w:val="20"/>
        </w:rPr>
      </w:pPr>
      <w:r>
        <w:rPr>
          <w:sz w:val="20"/>
          <w:szCs w:val="20"/>
          <w:spacing w:val="6"/>
        </w:rPr>
        <w:t>⑤</w:t>
      </w:r>
      <w:r>
        <w:rPr>
          <w:sz w:val="20"/>
          <w:szCs w:val="20"/>
          <w:spacing w:val="26"/>
        </w:rPr>
        <w:t xml:space="preserve"> </w:t>
      </w:r>
      <w:r>
        <w:rPr>
          <w:sz w:val="20"/>
          <w:szCs w:val="20"/>
          <w:spacing w:val="6"/>
        </w:rPr>
        <w:t>企业内部管理体系标准</w:t>
      </w:r>
      <w:r>
        <w:rPr>
          <w:sz w:val="20"/>
          <w:szCs w:val="20"/>
          <w:spacing w:val="-30"/>
        </w:rPr>
        <w:t xml:space="preserve"> </w:t>
      </w:r>
      <w:r>
        <w:rPr>
          <w:sz w:val="20"/>
          <w:szCs w:val="20"/>
          <w:spacing w:val="6"/>
          <w:position w:val="1"/>
        </w:rPr>
        <w:t>、</w:t>
      </w:r>
      <w:r>
        <w:rPr>
          <w:sz w:val="20"/>
          <w:szCs w:val="20"/>
          <w:spacing w:val="6"/>
        </w:rPr>
        <w:t>程序性文件等</w:t>
      </w:r>
      <w:r>
        <w:rPr>
          <w:sz w:val="20"/>
          <w:szCs w:val="20"/>
          <w:spacing w:val="6"/>
          <w:position w:val="1"/>
        </w:rPr>
        <w:t>。</w:t>
      </w:r>
    </w:p>
    <w:p>
      <w:pPr>
        <w:pStyle w:val="BodyText"/>
        <w:ind w:left="359"/>
        <w:spacing w:before="57" w:line="183" w:lineRule="auto"/>
        <w:rPr>
          <w:sz w:val="20"/>
          <w:szCs w:val="20"/>
        </w:rPr>
      </w:pPr>
      <w:r>
        <w:rPr>
          <w:sz w:val="20"/>
          <w:szCs w:val="20"/>
          <w:spacing w:val="5"/>
        </w:rPr>
        <w:t>（</w:t>
      </w:r>
      <w:r>
        <w:rPr>
          <w:rFonts w:ascii="Arial" w:hAnsi="Arial" w:eastAsia="Arial" w:cs="Arial"/>
          <w:sz w:val="20"/>
          <w:szCs w:val="20"/>
          <w:spacing w:val="5"/>
        </w:rPr>
        <w:t>8</w:t>
      </w:r>
      <w:r>
        <w:rPr>
          <w:sz w:val="20"/>
          <w:szCs w:val="20"/>
          <w:spacing w:val="5"/>
        </w:rPr>
        <w:t>）施工部署应包括下列内容：</w:t>
      </w:r>
    </w:p>
    <w:p>
      <w:pPr>
        <w:pStyle w:val="BodyText"/>
        <w:ind w:left="20" w:right="74" w:firstLine="423"/>
        <w:spacing w:before="60" w:line="196" w:lineRule="auto"/>
        <w:rPr>
          <w:sz w:val="20"/>
          <w:szCs w:val="20"/>
        </w:rPr>
      </w:pPr>
      <w:r>
        <w:rPr>
          <w:sz w:val="20"/>
          <w:szCs w:val="20"/>
          <w:spacing w:val="13"/>
        </w:rPr>
        <w:t>①</w:t>
      </w:r>
      <w:r>
        <w:rPr>
          <w:sz w:val="20"/>
          <w:szCs w:val="20"/>
          <w:spacing w:val="21"/>
        </w:rPr>
        <w:t xml:space="preserve"> </w:t>
      </w:r>
      <w:r>
        <w:rPr>
          <w:sz w:val="20"/>
          <w:szCs w:val="20"/>
          <w:spacing w:val="13"/>
        </w:rPr>
        <w:t>管理体系。</w:t>
      </w:r>
      <w:r>
        <w:rPr>
          <w:sz w:val="20"/>
          <w:szCs w:val="20"/>
          <w:spacing w:val="-25"/>
        </w:rPr>
        <w:t xml:space="preserve"> </w:t>
      </w:r>
      <w:r>
        <w:rPr>
          <w:sz w:val="20"/>
          <w:szCs w:val="20"/>
          <w:spacing w:val="13"/>
        </w:rPr>
        <w:t>明确管理目标</w:t>
      </w:r>
      <w:r>
        <w:rPr>
          <w:sz w:val="20"/>
          <w:szCs w:val="20"/>
          <w:spacing w:val="-29"/>
        </w:rPr>
        <w:t xml:space="preserve"> </w:t>
      </w:r>
      <w:r>
        <w:rPr>
          <w:sz w:val="20"/>
          <w:szCs w:val="20"/>
          <w:spacing w:val="13"/>
          <w:position w:val="1"/>
        </w:rPr>
        <w:t>、</w:t>
      </w:r>
      <w:r>
        <w:rPr>
          <w:sz w:val="20"/>
          <w:szCs w:val="20"/>
          <w:spacing w:val="13"/>
        </w:rPr>
        <w:t>管理体系及项目班子配置情况（包括项目经</w:t>
      </w:r>
      <w:r>
        <w:rPr>
          <w:sz w:val="20"/>
          <w:szCs w:val="20"/>
          <w:spacing w:val="12"/>
        </w:rPr>
        <w:t>理，</w:t>
      </w:r>
      <w:r>
        <w:rPr>
          <w:sz w:val="20"/>
          <w:szCs w:val="20"/>
          <w:spacing w:val="-34"/>
        </w:rPr>
        <w:t xml:space="preserve"> </w:t>
      </w:r>
      <w:r>
        <w:rPr>
          <w:sz w:val="20"/>
          <w:szCs w:val="20"/>
          <w:spacing w:val="12"/>
        </w:rPr>
        <w:t>技术负责人，</w:t>
      </w:r>
      <w:r>
        <w:rPr>
          <w:sz w:val="20"/>
          <w:szCs w:val="20"/>
          <w:spacing w:val="-32"/>
        </w:rPr>
        <w:t xml:space="preserve"> </w:t>
      </w:r>
      <w:r>
        <w:rPr>
          <w:sz w:val="20"/>
          <w:szCs w:val="20"/>
          <w:spacing w:val="12"/>
        </w:rPr>
        <w:t>质</w:t>
      </w:r>
      <w:r>
        <w:rPr>
          <w:sz w:val="20"/>
          <w:szCs w:val="20"/>
        </w:rPr>
        <w:t xml:space="preserve"> </w:t>
      </w:r>
      <w:r>
        <w:rPr>
          <w:sz w:val="20"/>
          <w:szCs w:val="20"/>
          <w:spacing w:val="3"/>
        </w:rPr>
        <w:t>量</w:t>
      </w:r>
      <w:r>
        <w:rPr>
          <w:sz w:val="20"/>
          <w:szCs w:val="20"/>
          <w:spacing w:val="-22"/>
        </w:rPr>
        <w:t xml:space="preserve"> </w:t>
      </w:r>
      <w:r>
        <w:rPr>
          <w:sz w:val="20"/>
          <w:szCs w:val="20"/>
          <w:spacing w:val="3"/>
        </w:rPr>
        <w:t>、安全及其他专业人员配置，应落实具体姓名和联系方式）。</w:t>
      </w:r>
    </w:p>
    <w:p>
      <w:pPr>
        <w:pStyle w:val="BodyText"/>
        <w:ind w:left="20" w:right="74" w:firstLine="423"/>
        <w:spacing w:before="57" w:line="193" w:lineRule="auto"/>
        <w:rPr>
          <w:sz w:val="20"/>
          <w:szCs w:val="20"/>
        </w:rPr>
      </w:pPr>
      <w:r>
        <w:rPr>
          <w:sz w:val="20"/>
          <w:szCs w:val="20"/>
          <w:spacing w:val="12"/>
        </w:rPr>
        <w:t>② 施工进度计划。包括施工进度计划（可以网络图或横道图反映</w:t>
      </w:r>
      <w:r>
        <w:rPr>
          <w:sz w:val="20"/>
          <w:szCs w:val="20"/>
          <w:spacing w:val="-44"/>
          <w:w w:val="92"/>
        </w:rPr>
        <w:t>），</w:t>
      </w:r>
      <w:r>
        <w:rPr>
          <w:sz w:val="20"/>
          <w:szCs w:val="20"/>
          <w:spacing w:val="1"/>
        </w:rPr>
        <w:t xml:space="preserve"> </w:t>
      </w:r>
      <w:r>
        <w:rPr>
          <w:sz w:val="20"/>
          <w:szCs w:val="20"/>
          <w:spacing w:val="12"/>
        </w:rPr>
        <w:t>总体施工顺序</w:t>
      </w:r>
      <w:r>
        <w:rPr>
          <w:sz w:val="20"/>
          <w:szCs w:val="20"/>
          <w:spacing w:val="-30"/>
        </w:rPr>
        <w:t xml:space="preserve"> </w:t>
      </w:r>
      <w:r>
        <w:rPr>
          <w:sz w:val="20"/>
          <w:szCs w:val="20"/>
          <w:spacing w:val="12"/>
          <w:position w:val="1"/>
        </w:rPr>
        <w:t>、</w:t>
      </w:r>
      <w:r>
        <w:rPr>
          <w:sz w:val="20"/>
          <w:szCs w:val="20"/>
          <w:spacing w:val="12"/>
        </w:rPr>
        <w:t>施工流水段</w:t>
      </w:r>
      <w:r>
        <w:rPr>
          <w:sz w:val="20"/>
          <w:szCs w:val="20"/>
        </w:rPr>
        <w:t xml:space="preserve"> </w:t>
      </w:r>
      <w:r>
        <w:rPr>
          <w:sz w:val="20"/>
          <w:szCs w:val="20"/>
          <w:spacing w:val="10"/>
        </w:rPr>
        <w:t>划分</w:t>
      </w:r>
      <w:r>
        <w:rPr>
          <w:sz w:val="20"/>
          <w:szCs w:val="20"/>
          <w:spacing w:val="-14"/>
        </w:rPr>
        <w:t xml:space="preserve"> </w:t>
      </w:r>
      <w:r>
        <w:rPr>
          <w:sz w:val="20"/>
          <w:szCs w:val="20"/>
          <w:spacing w:val="10"/>
          <w:position w:val="1"/>
        </w:rPr>
        <w:t>、</w:t>
      </w:r>
      <w:r>
        <w:rPr>
          <w:sz w:val="20"/>
          <w:szCs w:val="20"/>
          <w:spacing w:val="10"/>
        </w:rPr>
        <w:t>具体各阶段进度安排（包括围护结构施工阶段</w:t>
      </w:r>
      <w:r>
        <w:rPr>
          <w:sz w:val="20"/>
          <w:szCs w:val="20"/>
          <w:spacing w:val="-30"/>
        </w:rPr>
        <w:t xml:space="preserve"> </w:t>
      </w:r>
      <w:r>
        <w:rPr>
          <w:sz w:val="20"/>
          <w:szCs w:val="20"/>
          <w:spacing w:val="10"/>
          <w:position w:val="1"/>
        </w:rPr>
        <w:t>、</w:t>
      </w:r>
      <w:r>
        <w:rPr>
          <w:sz w:val="20"/>
          <w:szCs w:val="20"/>
          <w:spacing w:val="10"/>
        </w:rPr>
        <w:t>土方工程分段分层厚度划分及范围</w:t>
      </w:r>
      <w:r>
        <w:rPr>
          <w:sz w:val="20"/>
          <w:szCs w:val="20"/>
          <w:spacing w:val="-29"/>
        </w:rPr>
        <w:t xml:space="preserve"> </w:t>
      </w:r>
      <w:r>
        <w:rPr>
          <w:sz w:val="20"/>
          <w:szCs w:val="20"/>
          <w:spacing w:val="10"/>
          <w:position w:val="1"/>
        </w:rPr>
        <w:t>、</w:t>
      </w:r>
      <w:r>
        <w:rPr>
          <w:sz w:val="20"/>
          <w:szCs w:val="20"/>
          <w:spacing w:val="10"/>
        </w:rPr>
        <w:t>地下室施</w:t>
      </w:r>
    </w:p>
    <w:p>
      <w:pPr>
        <w:spacing w:line="193" w:lineRule="auto"/>
        <w:sectPr>
          <w:headerReference w:type="default" r:id="rId183"/>
          <w:footerReference w:type="default" r:id="rId184"/>
          <w:pgSz w:w="12243" w:h="16495"/>
          <w:pgMar w:top="1461" w:right="1525" w:bottom="1137" w:left="1275" w:header="1177" w:footer="936" w:gutter="0"/>
        </w:sectPr>
        <w:rPr>
          <w:sz w:val="20"/>
          <w:szCs w:val="20"/>
        </w:rPr>
      </w:pPr>
    </w:p>
    <w:p>
      <w:pPr>
        <w:pStyle w:val="BodyText"/>
        <w:ind w:left="16" w:right="85" w:hanging="4"/>
        <w:spacing w:before="246" w:line="198" w:lineRule="auto"/>
        <w:rPr>
          <w:sz w:val="20"/>
          <w:szCs w:val="20"/>
        </w:rPr>
      </w:pPr>
      <w:r>
        <w:pict>
          <v:shape id="_x0000_s310" style="position:absolute;margin-left:510.657pt;margin-top:767.819pt;mso-position-vertical-relative:page;mso-position-horizontal-relative:page;width:30.7pt;height:13.3pt;z-index:251759616;"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5"/>
        </w:rPr>
        <w:t>工及换撑拆撑</w:t>
      </w:r>
      <w:r>
        <w:rPr>
          <w:sz w:val="20"/>
          <w:szCs w:val="20"/>
          <w:spacing w:val="-15"/>
        </w:rPr>
        <w:t xml:space="preserve"> </w:t>
      </w:r>
      <w:r>
        <w:rPr>
          <w:sz w:val="20"/>
          <w:szCs w:val="20"/>
          <w:spacing w:val="5"/>
        </w:rPr>
        <w:t>、土方回填）、</w:t>
      </w:r>
      <w:r>
        <w:rPr>
          <w:sz w:val="20"/>
          <w:szCs w:val="20"/>
          <w:spacing w:val="-13"/>
        </w:rPr>
        <w:t xml:space="preserve"> </w:t>
      </w:r>
      <w:r>
        <w:rPr>
          <w:sz w:val="20"/>
          <w:szCs w:val="20"/>
          <w:spacing w:val="5"/>
        </w:rPr>
        <w:t>有降水要求的明确封井或轻型井点管拔除时机</w:t>
      </w:r>
      <w:r>
        <w:rPr>
          <w:sz w:val="20"/>
          <w:szCs w:val="20"/>
          <w:spacing w:val="-30"/>
        </w:rPr>
        <w:t xml:space="preserve"> </w:t>
      </w:r>
      <w:r>
        <w:rPr>
          <w:sz w:val="20"/>
          <w:szCs w:val="20"/>
          <w:spacing w:val="5"/>
        </w:rPr>
        <w:t>、各施工段所需劳动力和高</w:t>
      </w:r>
      <w:r>
        <w:rPr>
          <w:sz w:val="20"/>
          <w:szCs w:val="20"/>
        </w:rPr>
        <w:t xml:space="preserve"> </w:t>
      </w:r>
      <w:r>
        <w:rPr>
          <w:sz w:val="20"/>
          <w:szCs w:val="20"/>
          <w:spacing w:val="5"/>
        </w:rPr>
        <w:t>峰劳动人数</w:t>
      </w:r>
      <w:r>
        <w:rPr>
          <w:sz w:val="20"/>
          <w:szCs w:val="20"/>
          <w:spacing w:val="5"/>
          <w:position w:val="1"/>
        </w:rPr>
        <w:t>。</w:t>
      </w:r>
    </w:p>
    <w:p>
      <w:pPr>
        <w:pStyle w:val="BodyText"/>
        <w:ind w:left="9" w:right="85" w:firstLine="426"/>
        <w:spacing w:before="55" w:line="206" w:lineRule="auto"/>
        <w:rPr>
          <w:sz w:val="20"/>
          <w:szCs w:val="20"/>
        </w:rPr>
      </w:pPr>
      <w:r>
        <w:rPr>
          <w:sz w:val="20"/>
          <w:szCs w:val="20"/>
          <w:spacing w:val="9"/>
        </w:rPr>
        <w:t>③ 施工准备</w:t>
      </w:r>
      <w:r>
        <w:rPr>
          <w:sz w:val="20"/>
          <w:szCs w:val="20"/>
          <w:spacing w:val="-27"/>
        </w:rPr>
        <w:t xml:space="preserve"> </w:t>
      </w:r>
      <w:r>
        <w:rPr>
          <w:sz w:val="20"/>
          <w:szCs w:val="20"/>
          <w:spacing w:val="9"/>
          <w:position w:val="1"/>
        </w:rPr>
        <w:t>。</w:t>
      </w:r>
      <w:r>
        <w:rPr>
          <w:sz w:val="20"/>
          <w:szCs w:val="20"/>
          <w:spacing w:val="9"/>
        </w:rPr>
        <w:t>包括施工机械</w:t>
      </w:r>
      <w:r>
        <w:rPr>
          <w:sz w:val="20"/>
          <w:szCs w:val="20"/>
          <w:spacing w:val="-29"/>
        </w:rPr>
        <w:t xml:space="preserve"> </w:t>
      </w:r>
      <w:r>
        <w:rPr>
          <w:sz w:val="20"/>
          <w:szCs w:val="20"/>
          <w:spacing w:val="9"/>
          <w:position w:val="1"/>
        </w:rPr>
        <w:t>、</w:t>
      </w:r>
      <w:r>
        <w:rPr>
          <w:sz w:val="20"/>
          <w:szCs w:val="20"/>
          <w:spacing w:val="9"/>
        </w:rPr>
        <w:t>材料</w:t>
      </w:r>
      <w:r>
        <w:rPr>
          <w:sz w:val="20"/>
          <w:szCs w:val="20"/>
          <w:spacing w:val="-30"/>
        </w:rPr>
        <w:t xml:space="preserve"> </w:t>
      </w:r>
      <w:r>
        <w:rPr>
          <w:sz w:val="20"/>
          <w:szCs w:val="20"/>
          <w:spacing w:val="9"/>
          <w:position w:val="1"/>
        </w:rPr>
        <w:t>、</w:t>
      </w:r>
      <w:r>
        <w:rPr>
          <w:sz w:val="20"/>
          <w:szCs w:val="20"/>
          <w:spacing w:val="9"/>
        </w:rPr>
        <w:t>设备的配置，各阶段</w:t>
      </w:r>
      <w:r>
        <w:rPr>
          <w:sz w:val="20"/>
          <w:szCs w:val="20"/>
          <w:spacing w:val="8"/>
        </w:rPr>
        <w:t>施工管理及作业人员配备和分工，垂直</w:t>
      </w:r>
      <w:r>
        <w:rPr>
          <w:sz w:val="20"/>
          <w:szCs w:val="20"/>
        </w:rPr>
        <w:t xml:space="preserve"> </w:t>
      </w:r>
      <w:r>
        <w:rPr>
          <w:sz w:val="20"/>
          <w:szCs w:val="20"/>
          <w:spacing w:val="20"/>
        </w:rPr>
        <w:t>与水平运输设备类型及数量，</w:t>
      </w:r>
      <w:r>
        <w:rPr>
          <w:sz w:val="20"/>
          <w:szCs w:val="20"/>
          <w:spacing w:val="-18"/>
        </w:rPr>
        <w:t xml:space="preserve"> </w:t>
      </w:r>
      <w:r>
        <w:rPr>
          <w:sz w:val="20"/>
          <w:szCs w:val="20"/>
          <w:spacing w:val="20"/>
        </w:rPr>
        <w:t>挖土机</w:t>
      </w:r>
      <w:r>
        <w:rPr>
          <w:sz w:val="20"/>
          <w:szCs w:val="20"/>
          <w:spacing w:val="-24"/>
        </w:rPr>
        <w:t xml:space="preserve"> </w:t>
      </w:r>
      <w:r>
        <w:rPr>
          <w:sz w:val="20"/>
          <w:szCs w:val="20"/>
          <w:spacing w:val="20"/>
          <w:position w:val="1"/>
        </w:rPr>
        <w:t>、</w:t>
      </w:r>
      <w:r>
        <w:rPr>
          <w:sz w:val="20"/>
          <w:szCs w:val="20"/>
          <w:spacing w:val="20"/>
        </w:rPr>
        <w:t>土方运输车辆的选配等</w:t>
      </w:r>
      <w:r>
        <w:rPr>
          <w:sz w:val="20"/>
          <w:szCs w:val="20"/>
          <w:spacing w:val="20"/>
          <w:position w:val="1"/>
        </w:rPr>
        <w:t>；</w:t>
      </w:r>
      <w:r>
        <w:rPr>
          <w:sz w:val="20"/>
          <w:szCs w:val="20"/>
          <w:spacing w:val="-35"/>
          <w:position w:val="1"/>
        </w:rPr>
        <w:t xml:space="preserve"> </w:t>
      </w:r>
      <w:r>
        <w:rPr>
          <w:sz w:val="20"/>
          <w:szCs w:val="20"/>
          <w:spacing w:val="20"/>
        </w:rPr>
        <w:t>可用表格形式表达选用的机械设</w:t>
      </w:r>
      <w:r>
        <w:rPr>
          <w:sz w:val="20"/>
          <w:szCs w:val="20"/>
        </w:rPr>
        <w:t xml:space="preserve"> </w:t>
      </w:r>
      <w:r>
        <w:rPr>
          <w:sz w:val="20"/>
          <w:szCs w:val="20"/>
          <w:spacing w:val="15"/>
        </w:rPr>
        <w:t>备，</w:t>
      </w:r>
      <w:r>
        <w:rPr>
          <w:sz w:val="20"/>
          <w:szCs w:val="20"/>
          <w:spacing w:val="-13"/>
        </w:rPr>
        <w:t xml:space="preserve"> </w:t>
      </w:r>
      <w:r>
        <w:rPr>
          <w:sz w:val="20"/>
          <w:szCs w:val="20"/>
          <w:spacing w:val="15"/>
        </w:rPr>
        <w:t>明确机械设备的名称</w:t>
      </w:r>
      <w:r>
        <w:rPr>
          <w:sz w:val="20"/>
          <w:szCs w:val="20"/>
          <w:spacing w:val="-23"/>
        </w:rPr>
        <w:t xml:space="preserve"> </w:t>
      </w:r>
      <w:r>
        <w:rPr>
          <w:sz w:val="20"/>
          <w:szCs w:val="20"/>
          <w:spacing w:val="15"/>
        </w:rPr>
        <w:t>、规格</w:t>
      </w:r>
      <w:r>
        <w:rPr>
          <w:sz w:val="20"/>
          <w:szCs w:val="20"/>
          <w:spacing w:val="-24"/>
        </w:rPr>
        <w:t xml:space="preserve"> </w:t>
      </w:r>
      <w:r>
        <w:rPr>
          <w:sz w:val="20"/>
          <w:szCs w:val="20"/>
          <w:spacing w:val="15"/>
        </w:rPr>
        <w:t>、数量及进退场</w:t>
      </w:r>
      <w:r>
        <w:rPr>
          <w:sz w:val="20"/>
          <w:szCs w:val="20"/>
          <w:spacing w:val="14"/>
        </w:rPr>
        <w:t>时间（有降水要求的需核对管井数量与泵是否满足</w:t>
      </w:r>
      <w:r>
        <w:rPr>
          <w:sz w:val="20"/>
          <w:szCs w:val="20"/>
        </w:rPr>
        <w:t xml:space="preserve"> </w:t>
      </w:r>
      <w:r>
        <w:rPr>
          <w:sz w:val="20"/>
          <w:szCs w:val="20"/>
          <w:spacing w:val="-17"/>
          <w:w w:val="97"/>
        </w:rPr>
        <w:t>要求）。</w:t>
      </w:r>
    </w:p>
    <w:p>
      <w:pPr>
        <w:pStyle w:val="BodyText"/>
        <w:ind w:left="13" w:right="9" w:firstLine="421"/>
        <w:spacing w:before="58" w:line="208" w:lineRule="auto"/>
        <w:rPr>
          <w:sz w:val="20"/>
          <w:szCs w:val="20"/>
        </w:rPr>
      </w:pPr>
      <w:r>
        <w:rPr>
          <w:sz w:val="20"/>
          <w:szCs w:val="20"/>
          <w:spacing w:val="8"/>
        </w:rPr>
        <w:t>④ 施工总平面布置</w:t>
      </w:r>
      <w:r>
        <w:rPr>
          <w:sz w:val="20"/>
          <w:szCs w:val="20"/>
          <w:spacing w:val="-14"/>
        </w:rPr>
        <w:t xml:space="preserve"> </w:t>
      </w:r>
      <w:r>
        <w:rPr>
          <w:sz w:val="20"/>
          <w:szCs w:val="20"/>
          <w:spacing w:val="8"/>
          <w:position w:val="1"/>
        </w:rPr>
        <w:t>。</w:t>
      </w:r>
      <w:r>
        <w:rPr>
          <w:sz w:val="20"/>
          <w:szCs w:val="20"/>
          <w:spacing w:val="8"/>
        </w:rPr>
        <w:t>包括临时设施布置，加工操作棚布置，</w:t>
      </w:r>
      <w:r>
        <w:rPr>
          <w:sz w:val="20"/>
          <w:szCs w:val="20"/>
          <w:spacing w:val="-37"/>
        </w:rPr>
        <w:t xml:space="preserve"> </w:t>
      </w:r>
      <w:r>
        <w:rPr>
          <w:sz w:val="20"/>
          <w:szCs w:val="20"/>
          <w:spacing w:val="8"/>
        </w:rPr>
        <w:t>运输道路</w:t>
      </w:r>
      <w:r>
        <w:rPr>
          <w:sz w:val="20"/>
          <w:szCs w:val="20"/>
          <w:spacing w:val="-29"/>
        </w:rPr>
        <w:t xml:space="preserve"> </w:t>
      </w:r>
      <w:r>
        <w:rPr>
          <w:sz w:val="20"/>
          <w:szCs w:val="20"/>
          <w:spacing w:val="8"/>
          <w:position w:val="1"/>
        </w:rPr>
        <w:t>、</w:t>
      </w:r>
      <w:r>
        <w:rPr>
          <w:sz w:val="20"/>
          <w:szCs w:val="20"/>
          <w:spacing w:val="8"/>
        </w:rPr>
        <w:t>水电管网布置，</w:t>
      </w:r>
      <w:r>
        <w:rPr>
          <w:sz w:val="20"/>
          <w:szCs w:val="20"/>
          <w:spacing w:val="-38"/>
        </w:rPr>
        <w:t xml:space="preserve"> </w:t>
      </w:r>
      <w:r>
        <w:rPr>
          <w:sz w:val="20"/>
          <w:szCs w:val="20"/>
          <w:spacing w:val="8"/>
        </w:rPr>
        <w:t>塔式起重</w:t>
      </w:r>
      <w:r>
        <w:rPr>
          <w:sz w:val="20"/>
          <w:szCs w:val="20"/>
        </w:rPr>
        <w:t xml:space="preserve">  </w:t>
      </w:r>
      <w:r>
        <w:rPr>
          <w:sz w:val="20"/>
          <w:szCs w:val="20"/>
          <w:spacing w:val="8"/>
        </w:rPr>
        <w:t>机位置</w:t>
      </w:r>
      <w:r>
        <w:rPr>
          <w:sz w:val="20"/>
          <w:szCs w:val="20"/>
          <w:spacing w:val="-26"/>
        </w:rPr>
        <w:t xml:space="preserve"> </w:t>
      </w:r>
      <w:r>
        <w:rPr>
          <w:sz w:val="20"/>
          <w:szCs w:val="20"/>
          <w:spacing w:val="8"/>
        </w:rPr>
        <w:t>、泵车停放位置，散装水泥罐布置，基坑周边安全防护及人员上下基坑通道的布置，</w:t>
      </w:r>
      <w:r>
        <w:rPr>
          <w:sz w:val="20"/>
          <w:szCs w:val="20"/>
          <w:spacing w:val="-33"/>
        </w:rPr>
        <w:t xml:space="preserve"> </w:t>
      </w:r>
      <w:r>
        <w:rPr>
          <w:sz w:val="20"/>
          <w:szCs w:val="20"/>
          <w:spacing w:val="8"/>
        </w:rPr>
        <w:t>土方出口、</w:t>
      </w:r>
      <w:r>
        <w:rPr>
          <w:sz w:val="20"/>
          <w:szCs w:val="20"/>
        </w:rPr>
        <w:t xml:space="preserve"> </w:t>
      </w:r>
      <w:r>
        <w:rPr>
          <w:sz w:val="20"/>
          <w:szCs w:val="20"/>
          <w:spacing w:val="10"/>
        </w:rPr>
        <w:t>车辆清洗池</w:t>
      </w:r>
      <w:r>
        <w:rPr>
          <w:sz w:val="20"/>
          <w:szCs w:val="20"/>
          <w:spacing w:val="-11"/>
        </w:rPr>
        <w:t xml:space="preserve"> </w:t>
      </w:r>
      <w:r>
        <w:rPr>
          <w:sz w:val="20"/>
          <w:szCs w:val="20"/>
          <w:spacing w:val="10"/>
        </w:rPr>
        <w:t>、泥浆池（箱）</w:t>
      </w:r>
      <w:r>
        <w:rPr>
          <w:sz w:val="20"/>
          <w:szCs w:val="20"/>
          <w:spacing w:val="-25"/>
        </w:rPr>
        <w:t xml:space="preserve"> </w:t>
      </w:r>
      <w:r>
        <w:rPr>
          <w:sz w:val="20"/>
          <w:szCs w:val="20"/>
          <w:spacing w:val="10"/>
        </w:rPr>
        <w:t>的布置等，上述设施布置均应在施工总平面布置图中标注，</w:t>
      </w:r>
      <w:r>
        <w:rPr>
          <w:sz w:val="20"/>
          <w:szCs w:val="20"/>
          <w:spacing w:val="-37"/>
        </w:rPr>
        <w:t xml:space="preserve"> </w:t>
      </w:r>
      <w:r>
        <w:rPr>
          <w:sz w:val="20"/>
          <w:szCs w:val="20"/>
          <w:spacing w:val="10"/>
        </w:rPr>
        <w:t>并有具体的离</w:t>
      </w:r>
      <w:r>
        <w:rPr>
          <w:sz w:val="20"/>
          <w:szCs w:val="20"/>
        </w:rPr>
        <w:t xml:space="preserve">  </w:t>
      </w:r>
      <w:r>
        <w:rPr>
          <w:sz w:val="20"/>
          <w:szCs w:val="20"/>
          <w:spacing w:val="7"/>
        </w:rPr>
        <w:t>坑边距离尺寸</w:t>
      </w:r>
      <w:r>
        <w:rPr>
          <w:sz w:val="20"/>
          <w:szCs w:val="20"/>
          <w:spacing w:val="7"/>
          <w:position w:val="1"/>
        </w:rPr>
        <w:t>。</w:t>
      </w:r>
    </w:p>
    <w:p>
      <w:pPr>
        <w:pStyle w:val="BodyText"/>
        <w:ind w:left="11" w:right="91" w:firstLine="426"/>
        <w:spacing w:before="49" w:line="195" w:lineRule="auto"/>
        <w:rPr>
          <w:sz w:val="20"/>
          <w:szCs w:val="20"/>
        </w:rPr>
      </w:pPr>
      <w:r>
        <w:rPr>
          <w:sz w:val="20"/>
          <w:szCs w:val="20"/>
          <w:spacing w:val="22"/>
        </w:rPr>
        <w:t>⑤ 施工用电及施工用水</w:t>
      </w:r>
      <w:r>
        <w:rPr>
          <w:sz w:val="20"/>
          <w:szCs w:val="20"/>
          <w:spacing w:val="-5"/>
        </w:rPr>
        <w:t xml:space="preserve"> </w:t>
      </w:r>
      <w:r>
        <w:rPr>
          <w:sz w:val="20"/>
          <w:szCs w:val="20"/>
          <w:spacing w:val="22"/>
          <w:position w:val="1"/>
        </w:rPr>
        <w:t>。</w:t>
      </w:r>
      <w:r>
        <w:rPr>
          <w:sz w:val="20"/>
          <w:szCs w:val="20"/>
          <w:spacing w:val="22"/>
        </w:rPr>
        <w:t>包括用电量用水量计算， 自备发电机等情况，</w:t>
      </w:r>
      <w:r>
        <w:rPr>
          <w:sz w:val="20"/>
          <w:szCs w:val="20"/>
          <w:spacing w:val="-20"/>
        </w:rPr>
        <w:t xml:space="preserve"> </w:t>
      </w:r>
      <w:r>
        <w:rPr>
          <w:sz w:val="20"/>
          <w:szCs w:val="20"/>
          <w:spacing w:val="22"/>
        </w:rPr>
        <w:t>用电用水满足施工</w:t>
      </w:r>
      <w:r>
        <w:rPr>
          <w:sz w:val="20"/>
          <w:szCs w:val="20"/>
        </w:rPr>
        <w:t xml:space="preserve"> </w:t>
      </w:r>
      <w:r>
        <w:rPr>
          <w:sz w:val="20"/>
          <w:szCs w:val="20"/>
          <w:spacing w:val="6"/>
        </w:rPr>
        <w:t>要求</w:t>
      </w:r>
      <w:r>
        <w:rPr>
          <w:sz w:val="20"/>
          <w:szCs w:val="20"/>
          <w:spacing w:val="-34"/>
        </w:rPr>
        <w:t xml:space="preserve"> </w:t>
      </w:r>
      <w:r>
        <w:rPr>
          <w:sz w:val="20"/>
          <w:szCs w:val="20"/>
          <w:spacing w:val="6"/>
          <w:position w:val="1"/>
        </w:rPr>
        <w:t>。</w:t>
      </w:r>
    </w:p>
    <w:p>
      <w:pPr>
        <w:pStyle w:val="BodyText"/>
        <w:ind w:left="30" w:right="17" w:firstLine="405"/>
        <w:spacing w:before="54" w:line="195" w:lineRule="auto"/>
        <w:rPr>
          <w:sz w:val="20"/>
          <w:szCs w:val="20"/>
        </w:rPr>
      </w:pPr>
      <w:r>
        <w:rPr>
          <w:sz w:val="20"/>
          <w:szCs w:val="20"/>
          <w:spacing w:val="10"/>
        </w:rPr>
        <w:t>⑥ 塔式起重机方案</w:t>
      </w:r>
      <w:r>
        <w:rPr>
          <w:sz w:val="20"/>
          <w:szCs w:val="20"/>
          <w:spacing w:val="-22"/>
        </w:rPr>
        <w:t xml:space="preserve"> </w:t>
      </w:r>
      <w:r>
        <w:rPr>
          <w:sz w:val="20"/>
          <w:szCs w:val="20"/>
          <w:spacing w:val="10"/>
          <w:position w:val="1"/>
        </w:rPr>
        <w:t>。</w:t>
      </w:r>
      <w:r>
        <w:rPr>
          <w:sz w:val="20"/>
          <w:szCs w:val="20"/>
          <w:spacing w:val="10"/>
        </w:rPr>
        <w:t>包括塔式起重机的数量</w:t>
      </w:r>
      <w:r>
        <w:rPr>
          <w:sz w:val="20"/>
          <w:szCs w:val="20"/>
          <w:spacing w:val="-29"/>
        </w:rPr>
        <w:t xml:space="preserve"> </w:t>
      </w:r>
      <w:r>
        <w:rPr>
          <w:sz w:val="20"/>
          <w:szCs w:val="20"/>
          <w:spacing w:val="10"/>
          <w:position w:val="1"/>
        </w:rPr>
        <w:t>、</w:t>
      </w:r>
      <w:r>
        <w:rPr>
          <w:sz w:val="20"/>
          <w:szCs w:val="20"/>
          <w:spacing w:val="10"/>
        </w:rPr>
        <w:t>平面位置及做法</w:t>
      </w:r>
      <w:r>
        <w:rPr>
          <w:sz w:val="20"/>
          <w:szCs w:val="20"/>
          <w:spacing w:val="-27"/>
        </w:rPr>
        <w:t xml:space="preserve"> </w:t>
      </w:r>
      <w:r>
        <w:rPr>
          <w:sz w:val="20"/>
          <w:szCs w:val="20"/>
          <w:spacing w:val="10"/>
          <w:position w:val="1"/>
        </w:rPr>
        <w:t>。</w:t>
      </w:r>
      <w:r>
        <w:rPr>
          <w:sz w:val="20"/>
          <w:szCs w:val="20"/>
          <w:spacing w:val="10"/>
        </w:rPr>
        <w:t>应出具塔式起重机基础结构图</w:t>
      </w:r>
      <w:r>
        <w:rPr>
          <w:sz w:val="20"/>
          <w:szCs w:val="20"/>
          <w:spacing w:val="10"/>
          <w:position w:val="1"/>
        </w:rPr>
        <w:t>，</w:t>
      </w:r>
      <w:r>
        <w:rPr>
          <w:sz w:val="20"/>
          <w:szCs w:val="20"/>
          <w:position w:val="1"/>
        </w:rPr>
        <w:t xml:space="preserve"> </w:t>
      </w:r>
      <w:r>
        <w:rPr>
          <w:sz w:val="20"/>
          <w:szCs w:val="20"/>
          <w:spacing w:val="5"/>
        </w:rPr>
        <w:t>明确塔式起重机与地梁</w:t>
      </w:r>
      <w:r>
        <w:rPr>
          <w:sz w:val="20"/>
          <w:szCs w:val="20"/>
          <w:spacing w:val="-30"/>
        </w:rPr>
        <w:t xml:space="preserve"> </w:t>
      </w:r>
      <w:r>
        <w:rPr>
          <w:sz w:val="20"/>
          <w:szCs w:val="20"/>
          <w:spacing w:val="5"/>
          <w:position w:val="1"/>
        </w:rPr>
        <w:t>、</w:t>
      </w:r>
      <w:r>
        <w:rPr>
          <w:sz w:val="20"/>
          <w:szCs w:val="20"/>
          <w:spacing w:val="5"/>
        </w:rPr>
        <w:t>承台</w:t>
      </w:r>
      <w:r>
        <w:rPr>
          <w:sz w:val="20"/>
          <w:szCs w:val="20"/>
          <w:spacing w:val="-29"/>
        </w:rPr>
        <w:t xml:space="preserve"> </w:t>
      </w:r>
      <w:r>
        <w:rPr>
          <w:sz w:val="20"/>
          <w:szCs w:val="20"/>
          <w:spacing w:val="5"/>
          <w:position w:val="1"/>
        </w:rPr>
        <w:t>、</w:t>
      </w:r>
      <w:r>
        <w:rPr>
          <w:sz w:val="20"/>
          <w:szCs w:val="20"/>
          <w:spacing w:val="5"/>
        </w:rPr>
        <w:t>工程桩</w:t>
      </w:r>
      <w:r>
        <w:rPr>
          <w:sz w:val="20"/>
          <w:szCs w:val="20"/>
          <w:spacing w:val="-29"/>
        </w:rPr>
        <w:t xml:space="preserve"> </w:t>
      </w:r>
      <w:r>
        <w:rPr>
          <w:sz w:val="20"/>
          <w:szCs w:val="20"/>
          <w:spacing w:val="5"/>
          <w:position w:val="1"/>
        </w:rPr>
        <w:t>、</w:t>
      </w:r>
      <w:r>
        <w:rPr>
          <w:sz w:val="20"/>
          <w:szCs w:val="20"/>
          <w:spacing w:val="5"/>
        </w:rPr>
        <w:t>运土车道</w:t>
      </w:r>
      <w:r>
        <w:rPr>
          <w:sz w:val="20"/>
          <w:szCs w:val="20"/>
          <w:spacing w:val="-30"/>
        </w:rPr>
        <w:t xml:space="preserve"> </w:t>
      </w:r>
      <w:r>
        <w:rPr>
          <w:sz w:val="20"/>
          <w:szCs w:val="20"/>
          <w:spacing w:val="5"/>
          <w:position w:val="1"/>
        </w:rPr>
        <w:t>、</w:t>
      </w:r>
      <w:r>
        <w:rPr>
          <w:sz w:val="20"/>
          <w:szCs w:val="20"/>
          <w:spacing w:val="5"/>
        </w:rPr>
        <w:t>后浇</w:t>
      </w:r>
      <w:r>
        <w:rPr>
          <w:sz w:val="20"/>
          <w:szCs w:val="20"/>
          <w:spacing w:val="4"/>
        </w:rPr>
        <w:t>带的相互关系</w:t>
      </w:r>
      <w:r>
        <w:rPr>
          <w:sz w:val="20"/>
          <w:szCs w:val="20"/>
          <w:spacing w:val="4"/>
          <w:position w:val="1"/>
        </w:rPr>
        <w:t>。</w:t>
      </w:r>
    </w:p>
    <w:p>
      <w:pPr>
        <w:pStyle w:val="BodyText"/>
        <w:ind w:left="14" w:right="82" w:firstLine="424"/>
        <w:spacing w:before="50" w:line="204" w:lineRule="auto"/>
        <w:rPr>
          <w:sz w:val="20"/>
          <w:szCs w:val="20"/>
        </w:rPr>
      </w:pPr>
      <w:r>
        <w:rPr>
          <w:sz w:val="20"/>
          <w:szCs w:val="20"/>
          <w:spacing w:val="12"/>
        </w:rPr>
        <w:t>⑦ 上下基坑安全通道</w:t>
      </w:r>
      <w:r>
        <w:rPr>
          <w:sz w:val="20"/>
          <w:szCs w:val="20"/>
          <w:spacing w:val="-24"/>
        </w:rPr>
        <w:t xml:space="preserve"> </w:t>
      </w:r>
      <w:r>
        <w:rPr>
          <w:sz w:val="20"/>
          <w:szCs w:val="20"/>
          <w:spacing w:val="12"/>
          <w:position w:val="1"/>
        </w:rPr>
        <w:t>。</w:t>
      </w:r>
      <w:r>
        <w:rPr>
          <w:sz w:val="20"/>
          <w:szCs w:val="20"/>
          <w:spacing w:val="12"/>
        </w:rPr>
        <w:t>可按</w:t>
      </w:r>
      <w:r>
        <w:rPr>
          <w:rFonts w:ascii="Arial" w:hAnsi="Arial" w:eastAsia="Arial" w:cs="Arial"/>
          <w:sz w:val="20"/>
          <w:szCs w:val="20"/>
          <w:spacing w:val="12"/>
        </w:rPr>
        <w:t>50m</w:t>
      </w:r>
      <w:r>
        <w:rPr>
          <w:sz w:val="20"/>
          <w:szCs w:val="20"/>
          <w:spacing w:val="12"/>
        </w:rPr>
        <w:t>左右距离布置一个上下通道（宜采用定型化产品</w:t>
      </w:r>
      <w:r>
        <w:rPr>
          <w:sz w:val="20"/>
          <w:szCs w:val="20"/>
          <w:spacing w:val="-45"/>
          <w:w w:val="94"/>
        </w:rPr>
        <w:t>），</w:t>
      </w:r>
      <w:r>
        <w:rPr>
          <w:sz w:val="20"/>
          <w:szCs w:val="20"/>
          <w:spacing w:val="-11"/>
        </w:rPr>
        <w:t xml:space="preserve"> </w:t>
      </w:r>
      <w:r>
        <w:rPr>
          <w:sz w:val="20"/>
          <w:szCs w:val="20"/>
          <w:spacing w:val="12"/>
        </w:rPr>
        <w:t>靠近生活区</w:t>
      </w:r>
      <w:r>
        <w:rPr>
          <w:sz w:val="20"/>
          <w:szCs w:val="20"/>
        </w:rPr>
        <w:t xml:space="preserve"> </w:t>
      </w:r>
      <w:r>
        <w:rPr>
          <w:sz w:val="20"/>
          <w:szCs w:val="20"/>
          <w:spacing w:val="10"/>
        </w:rPr>
        <w:t>适当加密，应有图示</w:t>
      </w:r>
      <w:r>
        <w:rPr>
          <w:sz w:val="20"/>
          <w:szCs w:val="20"/>
          <w:spacing w:val="-27"/>
        </w:rPr>
        <w:t xml:space="preserve"> </w:t>
      </w:r>
      <w:r>
        <w:rPr>
          <w:sz w:val="20"/>
          <w:szCs w:val="20"/>
          <w:spacing w:val="10"/>
          <w:position w:val="1"/>
        </w:rPr>
        <w:t>。</w:t>
      </w:r>
      <w:r>
        <w:rPr>
          <w:sz w:val="20"/>
          <w:szCs w:val="20"/>
          <w:spacing w:val="10"/>
        </w:rPr>
        <w:t>明确上下安全通道的具体搭设要求，挖土深度超</w:t>
      </w:r>
      <w:r>
        <w:rPr>
          <w:sz w:val="20"/>
          <w:szCs w:val="20"/>
          <w:spacing w:val="9"/>
        </w:rPr>
        <w:t>过</w:t>
      </w:r>
      <w:r>
        <w:rPr>
          <w:rFonts w:ascii="Arial" w:hAnsi="Arial" w:eastAsia="Arial" w:cs="Arial"/>
          <w:sz w:val="20"/>
          <w:szCs w:val="20"/>
          <w:spacing w:val="9"/>
        </w:rPr>
        <w:t>6m</w:t>
      </w:r>
      <w:r>
        <w:rPr>
          <w:sz w:val="20"/>
          <w:szCs w:val="20"/>
          <w:spacing w:val="9"/>
        </w:rPr>
        <w:t>，上下安全通道应设中间</w:t>
      </w:r>
      <w:r>
        <w:rPr>
          <w:sz w:val="20"/>
          <w:szCs w:val="20"/>
        </w:rPr>
        <w:t xml:space="preserve"> </w:t>
      </w:r>
      <w:r>
        <w:rPr>
          <w:sz w:val="20"/>
          <w:szCs w:val="20"/>
          <w:spacing w:val="9"/>
        </w:rPr>
        <w:t>休息平台，如生活区与施工区很近，应有隔离措施和管理办法。</w:t>
      </w:r>
    </w:p>
    <w:p>
      <w:pPr>
        <w:pStyle w:val="BodyText"/>
        <w:ind w:left="355"/>
        <w:spacing w:before="50" w:line="180" w:lineRule="auto"/>
        <w:rPr>
          <w:sz w:val="20"/>
          <w:szCs w:val="20"/>
        </w:rPr>
      </w:pPr>
      <w:r>
        <w:rPr>
          <w:sz w:val="20"/>
          <w:szCs w:val="20"/>
          <w:spacing w:val="8"/>
        </w:rPr>
        <w:t>（</w:t>
      </w:r>
      <w:r>
        <w:rPr>
          <w:rFonts w:ascii="Arial" w:hAnsi="Arial" w:eastAsia="Arial" w:cs="Arial"/>
          <w:sz w:val="20"/>
          <w:szCs w:val="20"/>
          <w:spacing w:val="8"/>
        </w:rPr>
        <w:t>9</w:t>
      </w:r>
      <w:r>
        <w:rPr>
          <w:sz w:val="20"/>
          <w:szCs w:val="20"/>
          <w:spacing w:val="8"/>
        </w:rPr>
        <w:t>）施工方法和技术措施应结合平面图和局部剖面图进一步说明，且应包括下列内容：</w:t>
      </w:r>
    </w:p>
    <w:p>
      <w:pPr>
        <w:pStyle w:val="BodyText"/>
        <w:ind w:left="17" w:right="80" w:firstLine="423"/>
        <w:spacing w:before="57" w:line="201" w:lineRule="auto"/>
        <w:rPr>
          <w:sz w:val="20"/>
          <w:szCs w:val="20"/>
        </w:rPr>
      </w:pPr>
      <w:r>
        <w:rPr>
          <w:sz w:val="20"/>
          <w:szCs w:val="20"/>
          <w:spacing w:val="4"/>
        </w:rPr>
        <w:t>①</w:t>
      </w:r>
      <w:r>
        <w:rPr>
          <w:sz w:val="20"/>
          <w:szCs w:val="20"/>
          <w:spacing w:val="33"/>
        </w:rPr>
        <w:t xml:space="preserve"> </w:t>
      </w:r>
      <w:r>
        <w:rPr>
          <w:sz w:val="20"/>
          <w:szCs w:val="20"/>
          <w:spacing w:val="4"/>
        </w:rPr>
        <w:t>支护结构施工</w:t>
      </w:r>
      <w:r>
        <w:rPr>
          <w:sz w:val="20"/>
          <w:szCs w:val="20"/>
          <w:spacing w:val="-27"/>
        </w:rPr>
        <w:t xml:space="preserve"> </w:t>
      </w:r>
      <w:r>
        <w:rPr>
          <w:sz w:val="20"/>
          <w:szCs w:val="20"/>
          <w:spacing w:val="4"/>
          <w:position w:val="1"/>
        </w:rPr>
        <w:t>。</w:t>
      </w:r>
      <w:r>
        <w:rPr>
          <w:sz w:val="20"/>
          <w:szCs w:val="20"/>
          <w:spacing w:val="4"/>
        </w:rPr>
        <w:t>包括围护桩墙</w:t>
      </w:r>
      <w:r>
        <w:rPr>
          <w:sz w:val="20"/>
          <w:szCs w:val="20"/>
          <w:spacing w:val="-29"/>
        </w:rPr>
        <w:t xml:space="preserve"> </w:t>
      </w:r>
      <w:r>
        <w:rPr>
          <w:sz w:val="20"/>
          <w:szCs w:val="20"/>
          <w:spacing w:val="4"/>
          <w:position w:val="1"/>
        </w:rPr>
        <w:t>、</w:t>
      </w:r>
      <w:r>
        <w:rPr>
          <w:sz w:val="20"/>
          <w:szCs w:val="20"/>
          <w:spacing w:val="4"/>
        </w:rPr>
        <w:t>止水憔幕</w:t>
      </w:r>
      <w:r>
        <w:rPr>
          <w:sz w:val="20"/>
          <w:szCs w:val="20"/>
          <w:spacing w:val="-30"/>
        </w:rPr>
        <w:t xml:space="preserve"> </w:t>
      </w:r>
      <w:r>
        <w:rPr>
          <w:sz w:val="20"/>
          <w:szCs w:val="20"/>
          <w:spacing w:val="4"/>
          <w:position w:val="1"/>
        </w:rPr>
        <w:t>、</w:t>
      </w:r>
      <w:r>
        <w:rPr>
          <w:sz w:val="20"/>
          <w:szCs w:val="20"/>
          <w:spacing w:val="4"/>
        </w:rPr>
        <w:t>坑内加固</w:t>
      </w:r>
      <w:r>
        <w:rPr>
          <w:sz w:val="20"/>
          <w:szCs w:val="20"/>
          <w:spacing w:val="-29"/>
        </w:rPr>
        <w:t xml:space="preserve"> </w:t>
      </w:r>
      <w:r>
        <w:rPr>
          <w:sz w:val="20"/>
          <w:szCs w:val="20"/>
          <w:spacing w:val="4"/>
          <w:position w:val="1"/>
        </w:rPr>
        <w:t>、</w:t>
      </w:r>
      <w:r>
        <w:rPr>
          <w:sz w:val="20"/>
          <w:szCs w:val="20"/>
          <w:spacing w:val="4"/>
        </w:rPr>
        <w:t>内支撑</w:t>
      </w:r>
      <w:r>
        <w:rPr>
          <w:sz w:val="20"/>
          <w:szCs w:val="20"/>
          <w:spacing w:val="-29"/>
        </w:rPr>
        <w:t xml:space="preserve"> </w:t>
      </w:r>
      <w:r>
        <w:rPr>
          <w:sz w:val="20"/>
          <w:szCs w:val="20"/>
          <w:spacing w:val="4"/>
          <w:position w:val="1"/>
        </w:rPr>
        <w:t>、</w:t>
      </w:r>
      <w:r>
        <w:rPr>
          <w:sz w:val="20"/>
          <w:szCs w:val="20"/>
          <w:spacing w:val="4"/>
        </w:rPr>
        <w:t>支撑立柱</w:t>
      </w:r>
      <w:r>
        <w:rPr>
          <w:sz w:val="20"/>
          <w:szCs w:val="20"/>
          <w:spacing w:val="-30"/>
        </w:rPr>
        <w:t xml:space="preserve"> </w:t>
      </w:r>
      <w:r>
        <w:rPr>
          <w:sz w:val="20"/>
          <w:szCs w:val="20"/>
          <w:spacing w:val="4"/>
          <w:position w:val="1"/>
        </w:rPr>
        <w:t>、</w:t>
      </w:r>
      <w:r>
        <w:rPr>
          <w:sz w:val="20"/>
          <w:szCs w:val="20"/>
          <w:spacing w:val="4"/>
        </w:rPr>
        <w:t>压顶梁</w:t>
      </w:r>
      <w:r>
        <w:rPr>
          <w:sz w:val="20"/>
          <w:szCs w:val="20"/>
          <w:spacing w:val="-29"/>
        </w:rPr>
        <w:t xml:space="preserve"> </w:t>
      </w:r>
      <w:r>
        <w:rPr>
          <w:sz w:val="20"/>
          <w:szCs w:val="20"/>
          <w:spacing w:val="4"/>
          <w:position w:val="1"/>
        </w:rPr>
        <w:t>、</w:t>
      </w:r>
      <w:r>
        <w:rPr>
          <w:sz w:val="20"/>
          <w:szCs w:val="20"/>
          <w:spacing w:val="-39"/>
          <w:position w:val="1"/>
        </w:rPr>
        <w:t xml:space="preserve"> </w:t>
      </w:r>
      <w:r>
        <w:rPr>
          <w:sz w:val="20"/>
          <w:szCs w:val="20"/>
          <w:spacing w:val="4"/>
        </w:rPr>
        <w:t>围檩</w:t>
      </w:r>
      <w:r>
        <w:rPr>
          <w:sz w:val="20"/>
          <w:szCs w:val="20"/>
          <w:spacing w:val="-29"/>
        </w:rPr>
        <w:t xml:space="preserve"> </w:t>
      </w:r>
      <w:r>
        <w:rPr>
          <w:sz w:val="20"/>
          <w:szCs w:val="20"/>
          <w:spacing w:val="4"/>
          <w:position w:val="1"/>
        </w:rPr>
        <w:t>、</w:t>
      </w:r>
      <w:r>
        <w:rPr>
          <w:sz w:val="20"/>
          <w:szCs w:val="20"/>
          <w:spacing w:val="4"/>
        </w:rPr>
        <w:t>传</w:t>
      </w:r>
      <w:r>
        <w:rPr>
          <w:sz w:val="20"/>
          <w:szCs w:val="20"/>
        </w:rPr>
        <w:t xml:space="preserve"> </w:t>
      </w:r>
      <w:r>
        <w:rPr>
          <w:sz w:val="20"/>
          <w:szCs w:val="20"/>
          <w:spacing w:val="10"/>
        </w:rPr>
        <w:t>力带等的施工工艺</w:t>
      </w:r>
      <w:r>
        <w:rPr>
          <w:sz w:val="20"/>
          <w:szCs w:val="20"/>
          <w:spacing w:val="-16"/>
        </w:rPr>
        <w:t xml:space="preserve"> </w:t>
      </w:r>
      <w:r>
        <w:rPr>
          <w:sz w:val="20"/>
          <w:szCs w:val="20"/>
          <w:spacing w:val="10"/>
          <w:position w:val="1"/>
        </w:rPr>
        <w:t>、</w:t>
      </w:r>
      <w:r>
        <w:rPr>
          <w:sz w:val="20"/>
          <w:szCs w:val="20"/>
          <w:spacing w:val="10"/>
        </w:rPr>
        <w:t>施工顺序</w:t>
      </w:r>
      <w:r>
        <w:rPr>
          <w:sz w:val="20"/>
          <w:szCs w:val="20"/>
          <w:spacing w:val="-30"/>
        </w:rPr>
        <w:t xml:space="preserve"> </w:t>
      </w:r>
      <w:r>
        <w:rPr>
          <w:sz w:val="20"/>
          <w:szCs w:val="20"/>
          <w:spacing w:val="10"/>
          <w:position w:val="1"/>
        </w:rPr>
        <w:t>、</w:t>
      </w:r>
      <w:r>
        <w:rPr>
          <w:sz w:val="20"/>
          <w:szCs w:val="20"/>
          <w:spacing w:val="10"/>
        </w:rPr>
        <w:t>流程以及相关技术参数的控制和质量验收要求等</w:t>
      </w:r>
      <w:r>
        <w:rPr>
          <w:sz w:val="20"/>
          <w:szCs w:val="20"/>
          <w:spacing w:val="-27"/>
        </w:rPr>
        <w:t xml:space="preserve"> </w:t>
      </w:r>
      <w:r>
        <w:rPr>
          <w:sz w:val="20"/>
          <w:szCs w:val="20"/>
          <w:spacing w:val="10"/>
          <w:position w:val="1"/>
        </w:rPr>
        <w:t>。</w:t>
      </w:r>
      <w:r>
        <w:rPr>
          <w:sz w:val="20"/>
          <w:szCs w:val="20"/>
          <w:spacing w:val="10"/>
        </w:rPr>
        <w:t>冻结法设计施工应</w:t>
      </w:r>
      <w:r>
        <w:rPr>
          <w:sz w:val="20"/>
          <w:szCs w:val="20"/>
        </w:rPr>
        <w:t xml:space="preserve"> </w:t>
      </w:r>
      <w:r>
        <w:rPr>
          <w:sz w:val="20"/>
          <w:szCs w:val="20"/>
          <w:spacing w:val="6"/>
        </w:rPr>
        <w:t>做专项论证</w:t>
      </w:r>
      <w:r>
        <w:rPr>
          <w:sz w:val="20"/>
          <w:szCs w:val="20"/>
          <w:spacing w:val="6"/>
          <w:position w:val="1"/>
        </w:rPr>
        <w:t>。</w:t>
      </w:r>
    </w:p>
    <w:p>
      <w:pPr>
        <w:pStyle w:val="BodyText"/>
        <w:ind w:left="440"/>
        <w:spacing w:before="53" w:line="177" w:lineRule="auto"/>
        <w:rPr>
          <w:sz w:val="20"/>
          <w:szCs w:val="20"/>
        </w:rPr>
      </w:pPr>
      <w:r>
        <w:rPr>
          <w:sz w:val="20"/>
          <w:szCs w:val="20"/>
          <w:spacing w:val="6"/>
        </w:rPr>
        <w:t>②</w:t>
      </w:r>
      <w:r>
        <w:rPr>
          <w:sz w:val="20"/>
          <w:szCs w:val="20"/>
          <w:spacing w:val="18"/>
          <w:w w:val="101"/>
        </w:rPr>
        <w:t xml:space="preserve"> </w:t>
      </w:r>
      <w:r>
        <w:rPr>
          <w:sz w:val="20"/>
          <w:szCs w:val="20"/>
          <w:spacing w:val="6"/>
        </w:rPr>
        <w:t>基坑降排水</w:t>
      </w:r>
    </w:p>
    <w:p>
      <w:pPr>
        <w:pStyle w:val="BodyText"/>
        <w:ind w:left="15" w:right="80" w:firstLine="422"/>
        <w:spacing w:before="57" w:line="200" w:lineRule="auto"/>
        <w:rPr>
          <w:sz w:val="20"/>
          <w:szCs w:val="20"/>
        </w:rPr>
      </w:pPr>
      <w:r>
        <w:rPr>
          <w:rFonts w:ascii="Arial" w:hAnsi="Arial" w:eastAsia="Arial" w:cs="Arial"/>
          <w:sz w:val="20"/>
          <w:szCs w:val="20"/>
          <w:spacing w:val="9"/>
          <w:position w:val="-2"/>
        </w:rPr>
        <w:t>A.  </w:t>
      </w:r>
      <w:r>
        <w:rPr>
          <w:sz w:val="20"/>
          <w:szCs w:val="20"/>
          <w:spacing w:val="9"/>
        </w:rPr>
        <w:t>说明挖土与降水的协调安排，</w:t>
      </w:r>
      <w:r>
        <w:rPr>
          <w:sz w:val="20"/>
          <w:szCs w:val="20"/>
          <w:spacing w:val="-37"/>
        </w:rPr>
        <w:t xml:space="preserve"> </w:t>
      </w:r>
      <w:r>
        <w:rPr>
          <w:sz w:val="20"/>
          <w:szCs w:val="20"/>
          <w:spacing w:val="9"/>
        </w:rPr>
        <w:t>土钉（或锚杆）施工与降水的协调安排，并提前对承压</w:t>
      </w:r>
      <w:r>
        <w:rPr>
          <w:sz w:val="20"/>
          <w:szCs w:val="20"/>
          <w:spacing w:val="8"/>
        </w:rPr>
        <w:t>水层进行</w:t>
      </w:r>
      <w:r>
        <w:rPr>
          <w:sz w:val="20"/>
          <w:szCs w:val="20"/>
        </w:rPr>
        <w:t xml:space="preserve"> </w:t>
      </w:r>
      <w:r>
        <w:rPr>
          <w:sz w:val="20"/>
          <w:szCs w:val="20"/>
          <w:spacing w:val="7"/>
        </w:rPr>
        <w:t>抗突涌验算，</w:t>
      </w:r>
      <w:r>
        <w:rPr>
          <w:sz w:val="20"/>
          <w:szCs w:val="20"/>
          <w:spacing w:val="-15"/>
        </w:rPr>
        <w:t xml:space="preserve"> </w:t>
      </w:r>
      <w:r>
        <w:rPr>
          <w:sz w:val="20"/>
          <w:szCs w:val="20"/>
          <w:spacing w:val="7"/>
        </w:rPr>
        <w:t>明确承压水对基坑的影响</w:t>
      </w:r>
      <w:r>
        <w:rPr>
          <w:sz w:val="20"/>
          <w:szCs w:val="20"/>
          <w:spacing w:val="-26"/>
        </w:rPr>
        <w:t xml:space="preserve"> </w:t>
      </w:r>
      <w:r>
        <w:rPr>
          <w:sz w:val="20"/>
          <w:szCs w:val="20"/>
          <w:spacing w:val="7"/>
          <w:position w:val="1"/>
        </w:rPr>
        <w:t>。</w:t>
      </w:r>
      <w:r>
        <w:rPr>
          <w:sz w:val="20"/>
          <w:szCs w:val="20"/>
          <w:spacing w:val="7"/>
        </w:rPr>
        <w:t>基坑抽降深层承压水方案应做专项论证</w:t>
      </w:r>
      <w:r>
        <w:rPr>
          <w:sz w:val="20"/>
          <w:szCs w:val="20"/>
          <w:spacing w:val="7"/>
          <w:position w:val="1"/>
        </w:rPr>
        <w:t>。</w:t>
      </w:r>
    </w:p>
    <w:p>
      <w:pPr>
        <w:pStyle w:val="BodyText"/>
        <w:ind w:left="17" w:right="79" w:firstLine="421"/>
        <w:spacing w:before="48" w:line="207" w:lineRule="auto"/>
        <w:rPr>
          <w:sz w:val="20"/>
          <w:szCs w:val="20"/>
        </w:rPr>
      </w:pPr>
      <w:r>
        <w:rPr>
          <w:rFonts w:ascii="Arial" w:hAnsi="Arial" w:eastAsia="Arial" w:cs="Arial"/>
          <w:sz w:val="20"/>
          <w:szCs w:val="20"/>
          <w:spacing w:val="8"/>
          <w:position w:val="-2"/>
        </w:rPr>
        <w:t>B.  </w:t>
      </w:r>
      <w:r>
        <w:rPr>
          <w:sz w:val="20"/>
          <w:szCs w:val="20"/>
          <w:spacing w:val="8"/>
        </w:rPr>
        <w:t>按照设计降排水要求，具体落实坑内外降排水的措施，</w:t>
      </w:r>
      <w:r>
        <w:rPr>
          <w:sz w:val="20"/>
          <w:szCs w:val="20"/>
          <w:spacing w:val="-25"/>
        </w:rPr>
        <w:t xml:space="preserve"> </w:t>
      </w:r>
      <w:r>
        <w:rPr>
          <w:sz w:val="20"/>
          <w:szCs w:val="20"/>
          <w:spacing w:val="8"/>
        </w:rPr>
        <w:t>明确排水沟</w:t>
      </w:r>
      <w:r>
        <w:rPr>
          <w:sz w:val="20"/>
          <w:szCs w:val="20"/>
          <w:spacing w:val="-29"/>
        </w:rPr>
        <w:t xml:space="preserve"> </w:t>
      </w:r>
      <w:r>
        <w:rPr>
          <w:sz w:val="20"/>
          <w:szCs w:val="20"/>
          <w:spacing w:val="8"/>
          <w:position w:val="1"/>
        </w:rPr>
        <w:t>、</w:t>
      </w:r>
      <w:r>
        <w:rPr>
          <w:sz w:val="20"/>
          <w:szCs w:val="20"/>
          <w:spacing w:val="8"/>
        </w:rPr>
        <w:t>集水井平面布置及具体做</w:t>
      </w:r>
      <w:r>
        <w:rPr>
          <w:sz w:val="20"/>
          <w:szCs w:val="20"/>
        </w:rPr>
        <w:t xml:space="preserve"> </w:t>
      </w:r>
      <w:r>
        <w:rPr>
          <w:sz w:val="20"/>
          <w:szCs w:val="20"/>
          <w:spacing w:val="8"/>
        </w:rPr>
        <w:t>法</w:t>
      </w:r>
      <w:r>
        <w:rPr>
          <w:sz w:val="20"/>
          <w:szCs w:val="20"/>
          <w:spacing w:val="-21"/>
        </w:rPr>
        <w:t xml:space="preserve"> </w:t>
      </w:r>
      <w:r>
        <w:rPr>
          <w:sz w:val="20"/>
          <w:szCs w:val="20"/>
          <w:spacing w:val="8"/>
        </w:rPr>
        <w:t>；深井（包括普通自流井</w:t>
      </w:r>
      <w:r>
        <w:rPr>
          <w:sz w:val="20"/>
          <w:szCs w:val="20"/>
          <w:spacing w:val="-30"/>
        </w:rPr>
        <w:t xml:space="preserve"> </w:t>
      </w:r>
      <w:r>
        <w:rPr>
          <w:sz w:val="20"/>
          <w:szCs w:val="20"/>
          <w:spacing w:val="8"/>
        </w:rPr>
        <w:t>、真空深井</w:t>
      </w:r>
      <w:r>
        <w:rPr>
          <w:sz w:val="20"/>
          <w:szCs w:val="20"/>
          <w:spacing w:val="-29"/>
        </w:rPr>
        <w:t xml:space="preserve"> </w:t>
      </w:r>
      <w:r>
        <w:rPr>
          <w:sz w:val="20"/>
          <w:szCs w:val="20"/>
          <w:spacing w:val="8"/>
        </w:rPr>
        <w:t>、减压</w:t>
      </w:r>
      <w:r>
        <w:rPr>
          <w:sz w:val="20"/>
          <w:szCs w:val="20"/>
          <w:spacing w:val="7"/>
        </w:rPr>
        <w:t>井</w:t>
      </w:r>
      <w:r>
        <w:rPr>
          <w:sz w:val="20"/>
          <w:szCs w:val="20"/>
          <w:spacing w:val="-29"/>
        </w:rPr>
        <w:t xml:space="preserve"> </w:t>
      </w:r>
      <w:r>
        <w:rPr>
          <w:sz w:val="20"/>
          <w:szCs w:val="20"/>
          <w:spacing w:val="7"/>
        </w:rPr>
        <w:t>、</w:t>
      </w:r>
      <w:r>
        <w:rPr>
          <w:sz w:val="20"/>
          <w:szCs w:val="20"/>
          <w:spacing w:val="-32"/>
        </w:rPr>
        <w:t xml:space="preserve"> </w:t>
      </w:r>
      <w:r>
        <w:rPr>
          <w:sz w:val="20"/>
          <w:szCs w:val="20"/>
          <w:spacing w:val="7"/>
        </w:rPr>
        <w:t>回灌井等）</w:t>
      </w:r>
      <w:r>
        <w:rPr>
          <w:sz w:val="20"/>
          <w:szCs w:val="20"/>
          <w:spacing w:val="-26"/>
        </w:rPr>
        <w:t xml:space="preserve"> </w:t>
      </w:r>
      <w:r>
        <w:rPr>
          <w:sz w:val="20"/>
          <w:szCs w:val="20"/>
          <w:spacing w:val="7"/>
        </w:rPr>
        <w:t>或轻型井点平面布置</w:t>
      </w:r>
      <w:r>
        <w:rPr>
          <w:sz w:val="20"/>
          <w:szCs w:val="20"/>
          <w:spacing w:val="-30"/>
        </w:rPr>
        <w:t xml:space="preserve"> </w:t>
      </w:r>
      <w:r>
        <w:rPr>
          <w:sz w:val="20"/>
          <w:szCs w:val="20"/>
          <w:spacing w:val="7"/>
        </w:rPr>
        <w:t>、施工构造及技术</w:t>
      </w:r>
      <w:r>
        <w:rPr>
          <w:sz w:val="20"/>
          <w:szCs w:val="20"/>
        </w:rPr>
        <w:t xml:space="preserve"> </w:t>
      </w:r>
      <w:r>
        <w:rPr>
          <w:sz w:val="20"/>
          <w:szCs w:val="20"/>
          <w:spacing w:val="7"/>
        </w:rPr>
        <w:t>措施，</w:t>
      </w:r>
      <w:r>
        <w:rPr>
          <w:sz w:val="20"/>
          <w:szCs w:val="20"/>
          <w:spacing w:val="-20"/>
        </w:rPr>
        <w:t xml:space="preserve"> </w:t>
      </w:r>
      <w:r>
        <w:rPr>
          <w:sz w:val="20"/>
          <w:szCs w:val="20"/>
          <w:spacing w:val="7"/>
        </w:rPr>
        <w:t>降水的控制要求及排水去向，应计算降水曲线，</w:t>
      </w:r>
      <w:r>
        <w:rPr>
          <w:sz w:val="20"/>
          <w:szCs w:val="20"/>
          <w:spacing w:val="-30"/>
        </w:rPr>
        <w:t xml:space="preserve"> </w:t>
      </w:r>
      <w:r>
        <w:rPr>
          <w:sz w:val="20"/>
          <w:szCs w:val="20"/>
          <w:spacing w:val="7"/>
        </w:rPr>
        <w:t>降水满足施工要求。</w:t>
      </w:r>
    </w:p>
    <w:p>
      <w:pPr>
        <w:pStyle w:val="BodyText"/>
        <w:ind w:left="19" w:right="78" w:firstLine="422"/>
        <w:spacing w:before="48" w:line="200" w:lineRule="auto"/>
        <w:rPr>
          <w:sz w:val="20"/>
          <w:szCs w:val="20"/>
        </w:rPr>
      </w:pPr>
      <w:r>
        <w:rPr>
          <w:rFonts w:ascii="Arial" w:hAnsi="Arial" w:eastAsia="Arial" w:cs="Arial"/>
          <w:sz w:val="20"/>
          <w:szCs w:val="20"/>
          <w:spacing w:val="8"/>
          <w:position w:val="-2"/>
        </w:rPr>
        <w:t>C.  </w:t>
      </w:r>
      <w:r>
        <w:rPr>
          <w:sz w:val="20"/>
          <w:szCs w:val="20"/>
          <w:spacing w:val="8"/>
        </w:rPr>
        <w:t>当周边环境条件较为复杂，应认真分析降水</w:t>
      </w:r>
      <w:r>
        <w:rPr>
          <w:sz w:val="20"/>
          <w:szCs w:val="20"/>
          <w:spacing w:val="-29"/>
        </w:rPr>
        <w:t xml:space="preserve"> </w:t>
      </w:r>
      <w:r>
        <w:rPr>
          <w:sz w:val="20"/>
          <w:szCs w:val="20"/>
          <w:spacing w:val="8"/>
          <w:position w:val="1"/>
        </w:rPr>
        <w:t>、</w:t>
      </w:r>
      <w:r>
        <w:rPr>
          <w:sz w:val="20"/>
          <w:szCs w:val="20"/>
          <w:spacing w:val="8"/>
        </w:rPr>
        <w:t>挖土对周边环境的影响，</w:t>
      </w:r>
      <w:r>
        <w:rPr>
          <w:sz w:val="20"/>
          <w:szCs w:val="20"/>
          <w:spacing w:val="-38"/>
        </w:rPr>
        <w:t xml:space="preserve"> </w:t>
      </w:r>
      <w:r>
        <w:rPr>
          <w:sz w:val="20"/>
          <w:szCs w:val="20"/>
          <w:spacing w:val="8"/>
        </w:rPr>
        <w:t>采取相应措施减小对周</w:t>
      </w:r>
      <w:r>
        <w:rPr>
          <w:sz w:val="20"/>
          <w:szCs w:val="20"/>
        </w:rPr>
        <w:t xml:space="preserve"> </w:t>
      </w:r>
      <w:r>
        <w:rPr>
          <w:sz w:val="20"/>
          <w:szCs w:val="20"/>
          <w:spacing w:val="9"/>
        </w:rPr>
        <w:t>边环境的影响，应充分重视，坑外降水对地下管线及周边的影响。</w:t>
      </w:r>
    </w:p>
    <w:p>
      <w:pPr>
        <w:pStyle w:val="BodyText"/>
        <w:ind w:left="440"/>
        <w:spacing w:before="45" w:line="182" w:lineRule="auto"/>
        <w:rPr>
          <w:sz w:val="20"/>
          <w:szCs w:val="20"/>
        </w:rPr>
      </w:pPr>
      <w:r>
        <w:rPr>
          <w:rFonts w:ascii="Arial" w:hAnsi="Arial" w:eastAsia="Arial" w:cs="Arial"/>
          <w:sz w:val="20"/>
          <w:szCs w:val="20"/>
          <w:spacing w:val="7"/>
          <w:position w:val="-1"/>
        </w:rPr>
        <w:t>D.  </w:t>
      </w:r>
      <w:r>
        <w:rPr>
          <w:sz w:val="20"/>
          <w:szCs w:val="20"/>
          <w:spacing w:val="7"/>
        </w:rPr>
        <w:t>降水设施的拆除和封堵时间安排及具</w:t>
      </w:r>
      <w:r>
        <w:rPr>
          <w:sz w:val="20"/>
          <w:szCs w:val="20"/>
          <w:spacing w:val="6"/>
        </w:rPr>
        <w:t>体措施</w:t>
      </w:r>
      <w:r>
        <w:rPr>
          <w:sz w:val="20"/>
          <w:szCs w:val="20"/>
          <w:spacing w:val="6"/>
          <w:position w:val="1"/>
        </w:rPr>
        <w:t>。</w:t>
      </w:r>
    </w:p>
    <w:p>
      <w:pPr>
        <w:pStyle w:val="BodyText"/>
        <w:ind w:left="443"/>
        <w:spacing w:before="44" w:line="182" w:lineRule="auto"/>
        <w:rPr>
          <w:sz w:val="20"/>
          <w:szCs w:val="20"/>
        </w:rPr>
      </w:pPr>
      <w:r>
        <w:rPr>
          <w:rFonts w:ascii="Arial" w:hAnsi="Arial" w:eastAsia="Arial" w:cs="Arial"/>
          <w:sz w:val="20"/>
          <w:szCs w:val="20"/>
          <w:spacing w:val="6"/>
          <w:position w:val="-1"/>
        </w:rPr>
        <w:t>E.  </w:t>
      </w:r>
      <w:r>
        <w:rPr>
          <w:sz w:val="20"/>
          <w:szCs w:val="20"/>
          <w:spacing w:val="6"/>
        </w:rPr>
        <w:t>对降水井和监测点的保护措施</w:t>
      </w:r>
      <w:r>
        <w:rPr>
          <w:sz w:val="20"/>
          <w:szCs w:val="20"/>
          <w:spacing w:val="6"/>
          <w:position w:val="1"/>
        </w:rPr>
        <w:t>。</w:t>
      </w:r>
    </w:p>
    <w:p>
      <w:pPr>
        <w:pStyle w:val="BodyText"/>
        <w:ind w:left="20" w:firstLine="424"/>
        <w:spacing w:before="53" w:line="201" w:lineRule="auto"/>
        <w:rPr>
          <w:sz w:val="20"/>
          <w:szCs w:val="20"/>
        </w:rPr>
      </w:pPr>
      <w:r>
        <w:rPr>
          <w:sz w:val="20"/>
          <w:szCs w:val="20"/>
          <w:spacing w:val="8"/>
        </w:rPr>
        <w:t>③</w:t>
      </w:r>
      <w:r>
        <w:rPr>
          <w:sz w:val="20"/>
          <w:szCs w:val="20"/>
          <w:spacing w:val="40"/>
        </w:rPr>
        <w:t xml:space="preserve"> </w:t>
      </w:r>
      <w:r>
        <w:rPr>
          <w:sz w:val="20"/>
          <w:szCs w:val="20"/>
          <w:spacing w:val="8"/>
        </w:rPr>
        <w:t>土方开挖</w:t>
      </w:r>
      <w:r>
        <w:rPr>
          <w:sz w:val="20"/>
          <w:szCs w:val="20"/>
          <w:spacing w:val="-27"/>
        </w:rPr>
        <w:t xml:space="preserve"> </w:t>
      </w:r>
      <w:r>
        <w:rPr>
          <w:sz w:val="20"/>
          <w:szCs w:val="20"/>
          <w:spacing w:val="8"/>
          <w:position w:val="1"/>
        </w:rPr>
        <w:t>。</w:t>
      </w:r>
      <w:r>
        <w:rPr>
          <w:sz w:val="20"/>
          <w:szCs w:val="20"/>
          <w:spacing w:val="8"/>
        </w:rPr>
        <w:t>土方开挖施工应附开挖分段分区平面布置图，</w:t>
      </w:r>
      <w:r>
        <w:rPr>
          <w:sz w:val="20"/>
          <w:szCs w:val="20"/>
          <w:spacing w:val="-37"/>
        </w:rPr>
        <w:t xml:space="preserve"> </w:t>
      </w:r>
      <w:r>
        <w:rPr>
          <w:sz w:val="20"/>
          <w:szCs w:val="20"/>
          <w:spacing w:val="8"/>
        </w:rPr>
        <w:t>分层施工工况以剖面图形式示意</w:t>
      </w:r>
      <w:r>
        <w:rPr>
          <w:sz w:val="20"/>
          <w:szCs w:val="20"/>
          <w:spacing w:val="-27"/>
        </w:rPr>
        <w:t xml:space="preserve"> </w:t>
      </w:r>
      <w:r>
        <w:rPr>
          <w:sz w:val="20"/>
          <w:szCs w:val="20"/>
          <w:spacing w:val="8"/>
          <w:position w:val="1"/>
        </w:rPr>
        <w:t>。</w:t>
      </w:r>
      <w:r>
        <w:rPr>
          <w:sz w:val="20"/>
          <w:szCs w:val="20"/>
          <w:spacing w:val="8"/>
        </w:rPr>
        <w:t>应</w:t>
      </w:r>
      <w:r>
        <w:rPr>
          <w:sz w:val="20"/>
          <w:szCs w:val="20"/>
        </w:rPr>
        <w:t xml:space="preserve">  </w:t>
      </w:r>
      <w:r>
        <w:rPr>
          <w:sz w:val="20"/>
          <w:szCs w:val="20"/>
          <w:spacing w:val="7"/>
        </w:rPr>
        <w:t>说明挖土施工过程中对工程桩</w:t>
      </w:r>
      <w:r>
        <w:rPr>
          <w:sz w:val="20"/>
          <w:szCs w:val="20"/>
          <w:spacing w:val="-12"/>
        </w:rPr>
        <w:t xml:space="preserve"> </w:t>
      </w:r>
      <w:r>
        <w:rPr>
          <w:sz w:val="20"/>
          <w:szCs w:val="20"/>
          <w:spacing w:val="7"/>
          <w:position w:val="1"/>
        </w:rPr>
        <w:t>、</w:t>
      </w:r>
      <w:r>
        <w:rPr>
          <w:sz w:val="20"/>
          <w:szCs w:val="20"/>
          <w:spacing w:val="7"/>
        </w:rPr>
        <w:t>支撑立柱</w:t>
      </w:r>
      <w:r>
        <w:rPr>
          <w:sz w:val="20"/>
          <w:szCs w:val="20"/>
          <w:spacing w:val="-29"/>
        </w:rPr>
        <w:t xml:space="preserve"> </w:t>
      </w:r>
      <w:r>
        <w:rPr>
          <w:sz w:val="20"/>
          <w:szCs w:val="20"/>
          <w:spacing w:val="7"/>
          <w:position w:val="1"/>
        </w:rPr>
        <w:t>、</w:t>
      </w:r>
      <w:r>
        <w:rPr>
          <w:sz w:val="20"/>
          <w:szCs w:val="20"/>
          <w:spacing w:val="7"/>
        </w:rPr>
        <w:t>塔式起重机基础的保护措施</w:t>
      </w:r>
      <w:r>
        <w:rPr>
          <w:sz w:val="20"/>
          <w:szCs w:val="20"/>
          <w:spacing w:val="-29"/>
        </w:rPr>
        <w:t xml:space="preserve"> </w:t>
      </w:r>
      <w:r>
        <w:rPr>
          <w:sz w:val="20"/>
          <w:szCs w:val="20"/>
          <w:spacing w:val="7"/>
          <w:position w:val="1"/>
        </w:rPr>
        <w:t>、</w:t>
      </w:r>
      <w:r>
        <w:rPr>
          <w:sz w:val="20"/>
          <w:szCs w:val="20"/>
          <w:spacing w:val="7"/>
        </w:rPr>
        <w:t>土钉施工与挖土的协调安排</w:t>
      </w:r>
      <w:r>
        <w:rPr>
          <w:sz w:val="20"/>
          <w:szCs w:val="20"/>
          <w:spacing w:val="7"/>
          <w:position w:val="1"/>
        </w:rPr>
        <w:t>、</w:t>
      </w:r>
      <w:r>
        <w:rPr>
          <w:sz w:val="20"/>
          <w:szCs w:val="20"/>
          <w:position w:val="1"/>
        </w:rPr>
        <w:t xml:space="preserve"> </w:t>
      </w:r>
      <w:r>
        <w:rPr>
          <w:sz w:val="20"/>
          <w:szCs w:val="20"/>
          <w:spacing w:val="7"/>
        </w:rPr>
        <w:t>坑边的荷载控制措施以及尾土挖除方法</w:t>
      </w:r>
      <w:r>
        <w:rPr>
          <w:sz w:val="20"/>
          <w:szCs w:val="20"/>
          <w:spacing w:val="-9"/>
        </w:rPr>
        <w:t xml:space="preserve"> </w:t>
      </w:r>
      <w:r>
        <w:rPr>
          <w:sz w:val="20"/>
          <w:szCs w:val="20"/>
          <w:spacing w:val="7"/>
          <w:position w:val="1"/>
        </w:rPr>
        <w:t>。</w:t>
      </w:r>
      <w:r>
        <w:rPr>
          <w:sz w:val="20"/>
          <w:szCs w:val="20"/>
          <w:spacing w:val="7"/>
        </w:rPr>
        <w:t>估算每日土方外运量</w:t>
      </w:r>
      <w:r>
        <w:rPr>
          <w:sz w:val="20"/>
          <w:szCs w:val="20"/>
          <w:spacing w:val="-27"/>
        </w:rPr>
        <w:t xml:space="preserve"> </w:t>
      </w:r>
      <w:r>
        <w:rPr>
          <w:sz w:val="20"/>
          <w:szCs w:val="20"/>
          <w:spacing w:val="7"/>
          <w:position w:val="1"/>
        </w:rPr>
        <w:t>。</w:t>
      </w:r>
      <w:r>
        <w:rPr>
          <w:sz w:val="20"/>
          <w:szCs w:val="20"/>
          <w:spacing w:val="7"/>
        </w:rPr>
        <w:t>方案应包括下述内容：</w:t>
      </w:r>
    </w:p>
    <w:p>
      <w:pPr>
        <w:pStyle w:val="BodyText"/>
        <w:ind w:left="445"/>
        <w:spacing w:before="45" w:line="180" w:lineRule="auto"/>
        <w:rPr>
          <w:sz w:val="20"/>
          <w:szCs w:val="20"/>
        </w:rPr>
      </w:pPr>
      <w:r>
        <w:rPr>
          <w:rFonts w:ascii="Arial" w:hAnsi="Arial" w:eastAsia="Arial" w:cs="Arial"/>
          <w:sz w:val="20"/>
          <w:szCs w:val="20"/>
          <w:spacing w:val="6"/>
          <w:position w:val="-1"/>
        </w:rPr>
        <w:t>A.  </w:t>
      </w:r>
      <w:r>
        <w:rPr>
          <w:sz w:val="20"/>
          <w:szCs w:val="20"/>
          <w:spacing w:val="6"/>
        </w:rPr>
        <w:t>各阶段挖土流程</w:t>
      </w:r>
      <w:r>
        <w:rPr>
          <w:sz w:val="20"/>
          <w:szCs w:val="20"/>
          <w:spacing w:val="6"/>
          <w:position w:val="1"/>
        </w:rPr>
        <w:t>。</w:t>
      </w:r>
    </w:p>
    <w:p>
      <w:pPr>
        <w:pStyle w:val="BodyText"/>
        <w:ind w:left="45" w:right="73" w:firstLine="399"/>
        <w:spacing w:before="50" w:line="198" w:lineRule="auto"/>
        <w:rPr>
          <w:sz w:val="20"/>
          <w:szCs w:val="20"/>
        </w:rPr>
      </w:pPr>
      <w:r>
        <w:rPr>
          <w:rFonts w:ascii="Arial" w:hAnsi="Arial" w:eastAsia="Arial" w:cs="Arial"/>
          <w:sz w:val="20"/>
          <w:szCs w:val="20"/>
          <w:spacing w:val="8"/>
          <w:position w:val="-2"/>
        </w:rPr>
        <w:t>B.  </w:t>
      </w:r>
      <w:r>
        <w:rPr>
          <w:sz w:val="20"/>
          <w:szCs w:val="20"/>
          <w:spacing w:val="8"/>
        </w:rPr>
        <w:t>分层分段施工方案（段层具体划分</w:t>
      </w:r>
      <w:r>
        <w:rPr>
          <w:sz w:val="20"/>
          <w:szCs w:val="20"/>
          <w:spacing w:val="-29"/>
        </w:rPr>
        <w:t xml:space="preserve"> </w:t>
      </w:r>
      <w:r>
        <w:rPr>
          <w:sz w:val="20"/>
          <w:szCs w:val="20"/>
          <w:spacing w:val="8"/>
          <w:position w:val="1"/>
        </w:rPr>
        <w:t>、</w:t>
      </w:r>
      <w:r>
        <w:rPr>
          <w:sz w:val="20"/>
          <w:szCs w:val="20"/>
          <w:spacing w:val="8"/>
        </w:rPr>
        <w:t>土方量的具体数量等，</w:t>
      </w:r>
      <w:r>
        <w:rPr>
          <w:sz w:val="20"/>
          <w:szCs w:val="20"/>
          <w:spacing w:val="-39"/>
        </w:rPr>
        <w:t xml:space="preserve"> </w:t>
      </w:r>
      <w:r>
        <w:rPr>
          <w:sz w:val="20"/>
          <w:szCs w:val="20"/>
          <w:spacing w:val="8"/>
        </w:rPr>
        <w:t>对重力式水泥</w:t>
      </w:r>
      <w:r>
        <w:rPr>
          <w:sz w:val="20"/>
          <w:szCs w:val="20"/>
          <w:spacing w:val="7"/>
        </w:rPr>
        <w:t>土墙，</w:t>
      </w:r>
      <w:r>
        <w:rPr>
          <w:sz w:val="20"/>
          <w:szCs w:val="20"/>
          <w:spacing w:val="-36"/>
        </w:rPr>
        <w:t xml:space="preserve"> </w:t>
      </w:r>
      <w:r>
        <w:rPr>
          <w:sz w:val="20"/>
          <w:szCs w:val="20"/>
          <w:spacing w:val="7"/>
        </w:rPr>
        <w:t>沿水泥土墙方</w:t>
      </w:r>
      <w:r>
        <w:rPr>
          <w:sz w:val="20"/>
          <w:szCs w:val="20"/>
        </w:rPr>
        <w:t xml:space="preserve"> </w:t>
      </w:r>
      <w:r>
        <w:rPr>
          <w:sz w:val="20"/>
          <w:szCs w:val="20"/>
          <w:spacing w:val="3"/>
        </w:rPr>
        <w:t>向应分区段开挖，</w:t>
      </w:r>
      <w:r>
        <w:rPr>
          <w:sz w:val="20"/>
          <w:szCs w:val="20"/>
          <w:spacing w:val="-38"/>
        </w:rPr>
        <w:t xml:space="preserve"> </w:t>
      </w:r>
      <w:r>
        <w:rPr>
          <w:sz w:val="20"/>
          <w:szCs w:val="20"/>
          <w:spacing w:val="3"/>
        </w:rPr>
        <w:t>每一开挖区段的长度不宜</w:t>
      </w:r>
      <w:r>
        <w:rPr>
          <w:sz w:val="20"/>
          <w:szCs w:val="20"/>
          <w:spacing w:val="2"/>
        </w:rPr>
        <w:t>大于</w:t>
      </w:r>
      <w:r>
        <w:rPr>
          <w:rFonts w:ascii="Arial" w:hAnsi="Arial" w:eastAsia="Arial" w:cs="Arial"/>
          <w:sz w:val="20"/>
          <w:szCs w:val="20"/>
          <w:spacing w:val="2"/>
        </w:rPr>
        <w:t>40m</w:t>
      </w:r>
      <w:r>
        <w:rPr>
          <w:sz w:val="20"/>
          <w:szCs w:val="20"/>
          <w:spacing w:val="2"/>
        </w:rPr>
        <w:t>）。</w:t>
      </w:r>
    </w:p>
    <w:p>
      <w:pPr>
        <w:pStyle w:val="BodyText"/>
        <w:ind w:left="447"/>
        <w:spacing w:before="50" w:line="181" w:lineRule="auto"/>
        <w:rPr>
          <w:sz w:val="20"/>
          <w:szCs w:val="20"/>
        </w:rPr>
      </w:pPr>
      <w:r>
        <w:rPr>
          <w:rFonts w:ascii="Arial" w:hAnsi="Arial" w:eastAsia="Arial" w:cs="Arial"/>
          <w:sz w:val="20"/>
          <w:szCs w:val="20"/>
          <w:spacing w:val="3"/>
          <w:position w:val="-1"/>
        </w:rPr>
        <w:t>C.  </w:t>
      </w:r>
      <w:r>
        <w:rPr>
          <w:sz w:val="20"/>
          <w:szCs w:val="20"/>
          <w:spacing w:val="3"/>
        </w:rPr>
        <w:t>坑中坑的挖土方法</w:t>
      </w:r>
      <w:r>
        <w:rPr>
          <w:sz w:val="20"/>
          <w:szCs w:val="20"/>
          <w:spacing w:val="3"/>
          <w:position w:val="1"/>
        </w:rPr>
        <w:t>。</w:t>
      </w:r>
    </w:p>
    <w:p>
      <w:pPr>
        <w:pStyle w:val="BodyText"/>
        <w:ind w:left="444"/>
        <w:spacing w:before="46" w:line="182" w:lineRule="auto"/>
        <w:rPr>
          <w:sz w:val="20"/>
          <w:szCs w:val="20"/>
        </w:rPr>
      </w:pPr>
      <w:r>
        <w:rPr>
          <w:rFonts w:ascii="Arial" w:hAnsi="Arial" w:eastAsia="Arial" w:cs="Arial"/>
          <w:sz w:val="20"/>
          <w:szCs w:val="20"/>
          <w:spacing w:val="6"/>
          <w:position w:val="-1"/>
        </w:rPr>
        <w:t>D.  </w:t>
      </w:r>
      <w:r>
        <w:rPr>
          <w:sz w:val="20"/>
          <w:szCs w:val="20"/>
          <w:spacing w:val="6"/>
        </w:rPr>
        <w:t>出土口的布置及出土口的加强措施</w:t>
      </w:r>
      <w:r>
        <w:rPr>
          <w:sz w:val="20"/>
          <w:szCs w:val="20"/>
          <w:spacing w:val="6"/>
          <w:position w:val="1"/>
        </w:rPr>
        <w:t>。</w:t>
      </w:r>
    </w:p>
    <w:p>
      <w:pPr>
        <w:pStyle w:val="BodyText"/>
        <w:ind w:left="447"/>
        <w:spacing w:before="46" w:line="181" w:lineRule="auto"/>
        <w:rPr>
          <w:sz w:val="20"/>
          <w:szCs w:val="20"/>
        </w:rPr>
      </w:pPr>
      <w:r>
        <w:rPr>
          <w:rFonts w:ascii="Arial" w:hAnsi="Arial" w:eastAsia="Arial" w:cs="Arial"/>
          <w:sz w:val="20"/>
          <w:szCs w:val="20"/>
          <w:spacing w:val="5"/>
          <w:position w:val="-1"/>
        </w:rPr>
        <w:t>E.  </w:t>
      </w:r>
      <w:r>
        <w:rPr>
          <w:sz w:val="20"/>
          <w:szCs w:val="20"/>
          <w:spacing w:val="5"/>
        </w:rPr>
        <w:t>运土坡道布置</w:t>
      </w:r>
      <w:r>
        <w:rPr>
          <w:sz w:val="20"/>
          <w:szCs w:val="20"/>
          <w:spacing w:val="-12"/>
        </w:rPr>
        <w:t xml:space="preserve"> </w:t>
      </w:r>
      <w:r>
        <w:rPr>
          <w:sz w:val="20"/>
          <w:szCs w:val="20"/>
          <w:spacing w:val="5"/>
          <w:position w:val="1"/>
        </w:rPr>
        <w:t>、</w:t>
      </w:r>
      <w:r>
        <w:rPr>
          <w:sz w:val="20"/>
          <w:szCs w:val="20"/>
          <w:spacing w:val="5"/>
        </w:rPr>
        <w:t>坡率</w:t>
      </w:r>
      <w:r>
        <w:rPr>
          <w:sz w:val="20"/>
          <w:szCs w:val="20"/>
          <w:spacing w:val="-30"/>
        </w:rPr>
        <w:t xml:space="preserve"> </w:t>
      </w:r>
      <w:r>
        <w:rPr>
          <w:sz w:val="20"/>
          <w:szCs w:val="20"/>
          <w:spacing w:val="5"/>
          <w:position w:val="1"/>
        </w:rPr>
        <w:t>、</w:t>
      </w:r>
      <w:r>
        <w:rPr>
          <w:sz w:val="20"/>
          <w:szCs w:val="20"/>
          <w:spacing w:val="5"/>
        </w:rPr>
        <w:t>稳定措施及横剖面图和安全技术措施</w:t>
      </w:r>
      <w:r>
        <w:rPr>
          <w:sz w:val="20"/>
          <w:szCs w:val="20"/>
          <w:spacing w:val="5"/>
          <w:position w:val="1"/>
        </w:rPr>
        <w:t>。</w:t>
      </w:r>
    </w:p>
    <w:p>
      <w:pPr>
        <w:pStyle w:val="BodyText"/>
        <w:ind w:left="26" w:right="71" w:firstLine="421"/>
        <w:spacing w:before="48" w:line="200" w:lineRule="auto"/>
        <w:rPr>
          <w:sz w:val="20"/>
          <w:szCs w:val="20"/>
        </w:rPr>
      </w:pPr>
      <w:r>
        <w:rPr>
          <w:rFonts w:ascii="Arial" w:hAnsi="Arial" w:eastAsia="Arial" w:cs="Arial"/>
          <w:sz w:val="20"/>
          <w:szCs w:val="20"/>
          <w:spacing w:val="9"/>
          <w:position w:val="-2"/>
        </w:rPr>
        <w:t>F.  </w:t>
      </w:r>
      <w:r>
        <w:rPr>
          <w:sz w:val="20"/>
          <w:szCs w:val="20"/>
          <w:spacing w:val="9"/>
        </w:rPr>
        <w:t>挖掘机及运输车辆作业流程</w:t>
      </w:r>
      <w:r>
        <w:rPr>
          <w:sz w:val="20"/>
          <w:szCs w:val="20"/>
          <w:spacing w:val="-30"/>
        </w:rPr>
        <w:t xml:space="preserve"> </w:t>
      </w:r>
      <w:r>
        <w:rPr>
          <w:sz w:val="20"/>
          <w:szCs w:val="20"/>
          <w:spacing w:val="9"/>
          <w:position w:val="1"/>
        </w:rPr>
        <w:t>、</w:t>
      </w:r>
      <w:r>
        <w:rPr>
          <w:sz w:val="20"/>
          <w:szCs w:val="20"/>
          <w:spacing w:val="9"/>
        </w:rPr>
        <w:t>行走路线及停</w:t>
      </w:r>
      <w:r>
        <w:rPr>
          <w:sz w:val="20"/>
          <w:szCs w:val="20"/>
          <w:spacing w:val="8"/>
        </w:rPr>
        <w:t>车位置，如只有一个出土口，</w:t>
      </w:r>
      <w:r>
        <w:rPr>
          <w:sz w:val="20"/>
          <w:szCs w:val="20"/>
          <w:spacing w:val="-37"/>
        </w:rPr>
        <w:t xml:space="preserve"> </w:t>
      </w:r>
      <w:r>
        <w:rPr>
          <w:sz w:val="20"/>
          <w:szCs w:val="20"/>
          <w:spacing w:val="8"/>
        </w:rPr>
        <w:t>建议在坑外运土车道</w:t>
      </w:r>
      <w:r>
        <w:rPr>
          <w:sz w:val="20"/>
          <w:szCs w:val="20"/>
        </w:rPr>
        <w:t xml:space="preserve"> </w:t>
      </w:r>
      <w:r>
        <w:rPr>
          <w:sz w:val="20"/>
          <w:szCs w:val="20"/>
          <w:spacing w:val="8"/>
        </w:rPr>
        <w:t>划定重车与空车交会区段，减少车辆坑内交会。</w:t>
      </w:r>
    </w:p>
    <w:p>
      <w:pPr>
        <w:pStyle w:val="BodyText"/>
        <w:ind w:left="450"/>
        <w:spacing w:before="51" w:line="170" w:lineRule="auto"/>
        <w:rPr>
          <w:sz w:val="20"/>
          <w:szCs w:val="20"/>
        </w:rPr>
      </w:pPr>
      <w:r>
        <w:rPr>
          <w:sz w:val="20"/>
          <w:szCs w:val="20"/>
          <w:spacing w:val="6"/>
        </w:rPr>
        <w:t>④</w:t>
      </w:r>
      <w:r>
        <w:rPr>
          <w:sz w:val="20"/>
          <w:szCs w:val="20"/>
          <w:spacing w:val="36"/>
          <w:w w:val="101"/>
        </w:rPr>
        <w:t xml:space="preserve"> </w:t>
      </w:r>
      <w:r>
        <w:rPr>
          <w:sz w:val="20"/>
          <w:szCs w:val="20"/>
          <w:spacing w:val="6"/>
        </w:rPr>
        <w:t>支撑施工</w:t>
      </w:r>
      <w:r>
        <w:rPr>
          <w:sz w:val="20"/>
          <w:szCs w:val="20"/>
          <w:spacing w:val="-27"/>
        </w:rPr>
        <w:t xml:space="preserve"> </w:t>
      </w:r>
      <w:r>
        <w:rPr>
          <w:sz w:val="20"/>
          <w:szCs w:val="20"/>
          <w:spacing w:val="6"/>
          <w:position w:val="1"/>
        </w:rPr>
        <w:t>。</w:t>
      </w:r>
      <w:r>
        <w:rPr>
          <w:sz w:val="20"/>
          <w:szCs w:val="20"/>
          <w:spacing w:val="6"/>
        </w:rPr>
        <w:t>混凝土和钢支撑施工的施工工艺，</w:t>
      </w:r>
      <w:r>
        <w:rPr>
          <w:sz w:val="20"/>
          <w:szCs w:val="20"/>
          <w:spacing w:val="-36"/>
        </w:rPr>
        <w:t xml:space="preserve"> </w:t>
      </w:r>
      <w:r>
        <w:rPr>
          <w:sz w:val="20"/>
          <w:szCs w:val="20"/>
          <w:spacing w:val="6"/>
        </w:rPr>
        <w:t>与挖土的配合等</w:t>
      </w:r>
      <w:r>
        <w:rPr>
          <w:sz w:val="20"/>
          <w:szCs w:val="20"/>
          <w:spacing w:val="6"/>
          <w:position w:val="1"/>
        </w:rPr>
        <w:t>。</w:t>
      </w:r>
    </w:p>
    <w:p>
      <w:pPr>
        <w:spacing w:line="170" w:lineRule="auto"/>
        <w:sectPr>
          <w:headerReference w:type="default" r:id="rId185"/>
          <w:footerReference w:type="default" r:id="rId186"/>
          <w:pgSz w:w="12243" w:h="16495"/>
          <w:pgMar w:top="1461" w:right="1183" w:bottom="1137" w:left="1615" w:header="1185" w:footer="936" w:gutter="0"/>
        </w:sectPr>
        <w:rPr>
          <w:sz w:val="20"/>
          <w:szCs w:val="20"/>
        </w:rPr>
      </w:pPr>
    </w:p>
    <w:p>
      <w:pPr>
        <w:pStyle w:val="BodyText"/>
        <w:ind w:left="500"/>
        <w:spacing w:before="247" w:line="169" w:lineRule="auto"/>
        <w:rPr>
          <w:sz w:val="20"/>
          <w:szCs w:val="20"/>
        </w:rPr>
      </w:pPr>
      <w:r>
        <w:pict>
          <v:shape id="_x0000_s314" style="position:absolute;margin-left:70.5836pt;margin-top:767.819pt;mso-position-vertical-relative:page;mso-position-horizontal-relative:page;width:30.7pt;height:13pt;z-index:251760640;"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6"/>
        </w:rPr>
        <w:t>⑤</w:t>
      </w:r>
      <w:r>
        <w:rPr>
          <w:sz w:val="20"/>
          <w:szCs w:val="20"/>
          <w:spacing w:val="18"/>
        </w:rPr>
        <w:t xml:space="preserve"> </w:t>
      </w:r>
      <w:r>
        <w:rPr>
          <w:sz w:val="20"/>
          <w:szCs w:val="20"/>
          <w:spacing w:val="6"/>
        </w:rPr>
        <w:t>换撑及拆撑</w:t>
      </w:r>
      <w:r>
        <w:rPr>
          <w:sz w:val="20"/>
          <w:szCs w:val="20"/>
          <w:spacing w:val="-27"/>
        </w:rPr>
        <w:t xml:space="preserve"> </w:t>
      </w:r>
      <w:r>
        <w:rPr>
          <w:sz w:val="20"/>
          <w:szCs w:val="20"/>
          <w:spacing w:val="6"/>
          <w:position w:val="1"/>
        </w:rPr>
        <w:t>。</w:t>
      </w:r>
      <w:r>
        <w:rPr>
          <w:sz w:val="20"/>
          <w:szCs w:val="20"/>
          <w:spacing w:val="6"/>
        </w:rPr>
        <w:t>传力带的施工，换撑</w:t>
      </w:r>
      <w:r>
        <w:rPr>
          <w:sz w:val="20"/>
          <w:szCs w:val="20"/>
          <w:spacing w:val="-29"/>
        </w:rPr>
        <w:t xml:space="preserve"> </w:t>
      </w:r>
      <w:r>
        <w:rPr>
          <w:sz w:val="20"/>
          <w:szCs w:val="20"/>
          <w:spacing w:val="6"/>
          <w:position w:val="1"/>
        </w:rPr>
        <w:t>、</w:t>
      </w:r>
      <w:r>
        <w:rPr>
          <w:sz w:val="20"/>
          <w:szCs w:val="20"/>
          <w:spacing w:val="6"/>
        </w:rPr>
        <w:t>拆撑安排，支撑拆除顺序</w:t>
      </w:r>
      <w:r>
        <w:rPr>
          <w:sz w:val="20"/>
          <w:szCs w:val="20"/>
          <w:spacing w:val="-29"/>
        </w:rPr>
        <w:t xml:space="preserve"> </w:t>
      </w:r>
      <w:r>
        <w:rPr>
          <w:sz w:val="20"/>
          <w:szCs w:val="20"/>
          <w:spacing w:val="6"/>
          <w:position w:val="1"/>
        </w:rPr>
        <w:t>、</w:t>
      </w:r>
      <w:r>
        <w:rPr>
          <w:sz w:val="20"/>
          <w:szCs w:val="20"/>
          <w:spacing w:val="6"/>
        </w:rPr>
        <w:t>安全措施</w:t>
      </w:r>
      <w:r>
        <w:rPr>
          <w:sz w:val="20"/>
          <w:szCs w:val="20"/>
          <w:spacing w:val="6"/>
          <w:position w:val="1"/>
        </w:rPr>
        <w:t>。</w:t>
      </w:r>
    </w:p>
    <w:p>
      <w:pPr>
        <w:pStyle w:val="BodyText"/>
        <w:ind w:left="501"/>
        <w:spacing w:before="62" w:line="169" w:lineRule="auto"/>
        <w:rPr>
          <w:sz w:val="20"/>
          <w:szCs w:val="20"/>
        </w:rPr>
      </w:pPr>
      <w:r>
        <w:rPr>
          <w:sz w:val="20"/>
          <w:szCs w:val="20"/>
          <w:spacing w:val="5"/>
        </w:rPr>
        <w:t>⑥</w:t>
      </w:r>
      <w:r>
        <w:rPr>
          <w:sz w:val="20"/>
          <w:szCs w:val="20"/>
          <w:spacing w:val="19"/>
          <w:w w:val="101"/>
        </w:rPr>
        <w:t xml:space="preserve"> </w:t>
      </w:r>
      <w:r>
        <w:rPr>
          <w:sz w:val="20"/>
          <w:szCs w:val="20"/>
          <w:spacing w:val="5"/>
        </w:rPr>
        <w:t>地下结构回筑</w:t>
      </w:r>
      <w:r>
        <w:rPr>
          <w:sz w:val="20"/>
          <w:szCs w:val="20"/>
          <w:spacing w:val="-27"/>
        </w:rPr>
        <w:t xml:space="preserve"> </w:t>
      </w:r>
      <w:r>
        <w:rPr>
          <w:sz w:val="20"/>
          <w:szCs w:val="20"/>
          <w:spacing w:val="5"/>
          <w:position w:val="1"/>
        </w:rPr>
        <w:t>。</w:t>
      </w:r>
      <w:r>
        <w:rPr>
          <w:sz w:val="20"/>
          <w:szCs w:val="20"/>
          <w:spacing w:val="5"/>
        </w:rPr>
        <w:t>地下结构钢筋</w:t>
      </w:r>
      <w:r>
        <w:rPr>
          <w:sz w:val="20"/>
          <w:szCs w:val="20"/>
          <w:spacing w:val="-30"/>
        </w:rPr>
        <w:t xml:space="preserve"> </w:t>
      </w:r>
      <w:r>
        <w:rPr>
          <w:sz w:val="20"/>
          <w:szCs w:val="20"/>
          <w:spacing w:val="5"/>
          <w:position w:val="1"/>
        </w:rPr>
        <w:t>、</w:t>
      </w:r>
      <w:r>
        <w:rPr>
          <w:sz w:val="20"/>
          <w:szCs w:val="20"/>
          <w:spacing w:val="5"/>
        </w:rPr>
        <w:t>模板</w:t>
      </w:r>
      <w:r>
        <w:rPr>
          <w:sz w:val="20"/>
          <w:szCs w:val="20"/>
          <w:spacing w:val="-29"/>
        </w:rPr>
        <w:t xml:space="preserve"> </w:t>
      </w:r>
      <w:r>
        <w:rPr>
          <w:sz w:val="20"/>
          <w:szCs w:val="20"/>
          <w:spacing w:val="5"/>
          <w:position w:val="1"/>
        </w:rPr>
        <w:t>、</w:t>
      </w:r>
      <w:r>
        <w:rPr>
          <w:sz w:val="20"/>
          <w:szCs w:val="20"/>
          <w:spacing w:val="5"/>
        </w:rPr>
        <w:t>混凝土施</w:t>
      </w:r>
      <w:r>
        <w:rPr>
          <w:sz w:val="20"/>
          <w:szCs w:val="20"/>
          <w:spacing w:val="4"/>
        </w:rPr>
        <w:t>工措施</w:t>
      </w:r>
      <w:r>
        <w:rPr>
          <w:sz w:val="20"/>
          <w:szCs w:val="20"/>
          <w:spacing w:val="4"/>
          <w:position w:val="1"/>
        </w:rPr>
        <w:t>。</w:t>
      </w:r>
    </w:p>
    <w:p>
      <w:pPr>
        <w:pStyle w:val="BodyText"/>
        <w:ind w:left="501"/>
        <w:spacing w:before="62" w:line="169" w:lineRule="auto"/>
        <w:rPr>
          <w:sz w:val="20"/>
          <w:szCs w:val="20"/>
        </w:rPr>
      </w:pPr>
      <w:r>
        <w:rPr>
          <w:sz w:val="20"/>
          <w:szCs w:val="20"/>
          <w:spacing w:val="4"/>
        </w:rPr>
        <w:t>⑦</w:t>
      </w:r>
      <w:r>
        <w:rPr>
          <w:sz w:val="20"/>
          <w:szCs w:val="20"/>
          <w:spacing w:val="22"/>
        </w:rPr>
        <w:t xml:space="preserve"> </w:t>
      </w:r>
      <w:r>
        <w:rPr>
          <w:sz w:val="20"/>
          <w:szCs w:val="20"/>
          <w:spacing w:val="4"/>
        </w:rPr>
        <w:t>基坑回填</w:t>
      </w:r>
      <w:r>
        <w:rPr>
          <w:sz w:val="20"/>
          <w:szCs w:val="20"/>
          <w:spacing w:val="-27"/>
        </w:rPr>
        <w:t xml:space="preserve"> </w:t>
      </w:r>
      <w:r>
        <w:rPr>
          <w:sz w:val="20"/>
          <w:szCs w:val="20"/>
          <w:spacing w:val="4"/>
          <w:position w:val="1"/>
        </w:rPr>
        <w:t>。</w:t>
      </w:r>
      <w:r>
        <w:rPr>
          <w:sz w:val="20"/>
          <w:szCs w:val="20"/>
          <w:spacing w:val="-32"/>
          <w:position w:val="1"/>
        </w:rPr>
        <w:t xml:space="preserve"> </w:t>
      </w:r>
      <w:r>
        <w:rPr>
          <w:sz w:val="20"/>
          <w:szCs w:val="20"/>
          <w:spacing w:val="4"/>
        </w:rPr>
        <w:t>回填料选择</w:t>
      </w:r>
      <w:r>
        <w:rPr>
          <w:sz w:val="20"/>
          <w:szCs w:val="20"/>
          <w:spacing w:val="-30"/>
        </w:rPr>
        <w:t xml:space="preserve"> </w:t>
      </w:r>
      <w:r>
        <w:rPr>
          <w:sz w:val="20"/>
          <w:szCs w:val="20"/>
          <w:spacing w:val="4"/>
          <w:position w:val="1"/>
        </w:rPr>
        <w:t>、</w:t>
      </w:r>
      <w:r>
        <w:rPr>
          <w:sz w:val="20"/>
          <w:szCs w:val="20"/>
          <w:spacing w:val="-37"/>
          <w:position w:val="1"/>
        </w:rPr>
        <w:t xml:space="preserve"> </w:t>
      </w:r>
      <w:r>
        <w:rPr>
          <w:sz w:val="20"/>
          <w:szCs w:val="20"/>
          <w:spacing w:val="4"/>
        </w:rPr>
        <w:t>回填工艺及回填土的质量控制</w:t>
      </w:r>
      <w:r>
        <w:rPr>
          <w:sz w:val="20"/>
          <w:szCs w:val="20"/>
          <w:spacing w:val="4"/>
          <w:position w:val="1"/>
        </w:rPr>
        <w:t>。</w:t>
      </w:r>
    </w:p>
    <w:p>
      <w:pPr>
        <w:pStyle w:val="BodyText"/>
        <w:ind w:left="417"/>
        <w:spacing w:before="56" w:line="183" w:lineRule="auto"/>
        <w:rPr>
          <w:sz w:val="20"/>
          <w:szCs w:val="20"/>
        </w:rPr>
      </w:pPr>
      <w:r>
        <w:rPr>
          <w:sz w:val="20"/>
          <w:szCs w:val="20"/>
          <w:spacing w:val="4"/>
        </w:rPr>
        <w:t>（</w:t>
      </w:r>
      <w:r>
        <w:rPr>
          <w:rFonts w:ascii="Arial" w:hAnsi="Arial" w:eastAsia="Arial" w:cs="Arial"/>
          <w:sz w:val="20"/>
          <w:szCs w:val="20"/>
          <w:spacing w:val="4"/>
        </w:rPr>
        <w:t>10</w:t>
      </w:r>
      <w:r>
        <w:rPr>
          <w:sz w:val="20"/>
          <w:szCs w:val="20"/>
          <w:spacing w:val="4"/>
        </w:rPr>
        <w:t>）基坑监测应包括下列内容：</w:t>
      </w:r>
    </w:p>
    <w:p>
      <w:pPr>
        <w:pStyle w:val="BodyText"/>
        <w:ind w:left="80" w:right="6" w:firstLine="422"/>
        <w:spacing w:before="60" w:line="196" w:lineRule="auto"/>
        <w:rPr>
          <w:sz w:val="20"/>
          <w:szCs w:val="20"/>
        </w:rPr>
      </w:pPr>
      <w:r>
        <w:rPr>
          <w:sz w:val="20"/>
          <w:szCs w:val="20"/>
          <w:spacing w:val="9"/>
        </w:rPr>
        <w:t>①</w:t>
      </w:r>
      <w:r>
        <w:rPr>
          <w:sz w:val="20"/>
          <w:szCs w:val="20"/>
          <w:spacing w:val="32"/>
          <w:w w:val="101"/>
        </w:rPr>
        <w:t xml:space="preserve"> </w:t>
      </w:r>
      <w:r>
        <w:rPr>
          <w:sz w:val="20"/>
          <w:szCs w:val="20"/>
          <w:spacing w:val="9"/>
        </w:rPr>
        <w:t>专业监测单位及监测内容（含围护墙体的位移，周边建筑物及构筑物</w:t>
      </w:r>
      <w:r>
        <w:rPr>
          <w:sz w:val="20"/>
          <w:szCs w:val="20"/>
          <w:spacing w:val="-30"/>
        </w:rPr>
        <w:t xml:space="preserve"> </w:t>
      </w:r>
      <w:r>
        <w:rPr>
          <w:sz w:val="20"/>
          <w:szCs w:val="20"/>
          <w:spacing w:val="9"/>
          <w:position w:val="1"/>
        </w:rPr>
        <w:t>、</w:t>
      </w:r>
      <w:r>
        <w:rPr>
          <w:sz w:val="20"/>
          <w:szCs w:val="20"/>
          <w:spacing w:val="9"/>
        </w:rPr>
        <w:t>道路沉降及裂缝，</w:t>
      </w:r>
      <w:r>
        <w:rPr>
          <w:sz w:val="20"/>
          <w:szCs w:val="20"/>
          <w:spacing w:val="-37"/>
        </w:rPr>
        <w:t xml:space="preserve"> </w:t>
      </w:r>
      <w:r>
        <w:rPr>
          <w:sz w:val="20"/>
          <w:szCs w:val="20"/>
          <w:spacing w:val="9"/>
        </w:rPr>
        <w:t>道路</w:t>
      </w:r>
      <w:r>
        <w:rPr>
          <w:sz w:val="20"/>
          <w:szCs w:val="20"/>
        </w:rPr>
        <w:t xml:space="preserve"> </w:t>
      </w:r>
      <w:r>
        <w:rPr>
          <w:sz w:val="20"/>
          <w:szCs w:val="20"/>
          <w:spacing w:val="5"/>
        </w:rPr>
        <w:t>下各种管线的位移</w:t>
      </w:r>
      <w:r>
        <w:rPr>
          <w:sz w:val="20"/>
          <w:szCs w:val="20"/>
          <w:spacing w:val="-30"/>
        </w:rPr>
        <w:t xml:space="preserve"> </w:t>
      </w:r>
      <w:r>
        <w:rPr>
          <w:sz w:val="20"/>
          <w:szCs w:val="20"/>
          <w:spacing w:val="5"/>
        </w:rPr>
        <w:t>、沉降，基坑深层土体位移，地下水位变化，支撑</w:t>
      </w:r>
      <w:r>
        <w:rPr>
          <w:sz w:val="20"/>
          <w:szCs w:val="20"/>
          <w:spacing w:val="4"/>
        </w:rPr>
        <w:t>轴力变化等）。</w:t>
      </w:r>
    </w:p>
    <w:p>
      <w:pPr>
        <w:pStyle w:val="BodyText"/>
        <w:ind w:left="77" w:right="12" w:firstLine="426"/>
        <w:spacing w:before="57" w:line="199" w:lineRule="auto"/>
        <w:rPr>
          <w:sz w:val="20"/>
          <w:szCs w:val="20"/>
        </w:rPr>
      </w:pPr>
      <w:r>
        <w:rPr>
          <w:sz w:val="20"/>
          <w:szCs w:val="20"/>
          <w:spacing w:val="24"/>
        </w:rPr>
        <w:t>② 监测点布置（附监测点平面布置图）</w:t>
      </w:r>
      <w:r>
        <w:rPr>
          <w:sz w:val="20"/>
          <w:szCs w:val="20"/>
          <w:spacing w:val="-1"/>
        </w:rPr>
        <w:t xml:space="preserve"> </w:t>
      </w:r>
      <w:r>
        <w:rPr>
          <w:sz w:val="20"/>
          <w:szCs w:val="20"/>
          <w:spacing w:val="24"/>
        </w:rPr>
        <w:t>和监测警戒值，</w:t>
      </w:r>
      <w:r>
        <w:rPr>
          <w:sz w:val="20"/>
          <w:szCs w:val="20"/>
          <w:spacing w:val="-22"/>
        </w:rPr>
        <w:t xml:space="preserve"> </w:t>
      </w:r>
      <w:r>
        <w:rPr>
          <w:sz w:val="20"/>
          <w:szCs w:val="20"/>
          <w:spacing w:val="24"/>
        </w:rPr>
        <w:t>并列明达到警戒值时监测频率加密</w:t>
      </w:r>
      <w:r>
        <w:rPr>
          <w:sz w:val="20"/>
          <w:szCs w:val="20"/>
        </w:rPr>
        <w:t xml:space="preserve"> </w:t>
      </w:r>
      <w:r>
        <w:rPr>
          <w:sz w:val="20"/>
          <w:szCs w:val="20"/>
          <w:spacing w:val="6"/>
        </w:rPr>
        <w:t>要求</w:t>
      </w:r>
      <w:r>
        <w:rPr>
          <w:sz w:val="20"/>
          <w:szCs w:val="20"/>
          <w:spacing w:val="-34"/>
        </w:rPr>
        <w:t xml:space="preserve"> </w:t>
      </w:r>
      <w:r>
        <w:rPr>
          <w:sz w:val="20"/>
          <w:szCs w:val="20"/>
          <w:spacing w:val="6"/>
          <w:position w:val="1"/>
        </w:rPr>
        <w:t>。</w:t>
      </w:r>
    </w:p>
    <w:p>
      <w:pPr>
        <w:pStyle w:val="BodyText"/>
        <w:ind w:left="96" w:right="6" w:firstLine="406"/>
        <w:spacing w:before="53" w:line="195" w:lineRule="auto"/>
        <w:rPr>
          <w:sz w:val="20"/>
          <w:szCs w:val="20"/>
        </w:rPr>
      </w:pPr>
      <w:r>
        <w:rPr>
          <w:sz w:val="20"/>
          <w:szCs w:val="20"/>
          <w:spacing w:val="9"/>
        </w:rPr>
        <w:t>③ 监测数据的记录收集（包括第三方数据的收集）、</w:t>
      </w:r>
      <w:r>
        <w:rPr>
          <w:sz w:val="20"/>
          <w:szCs w:val="20"/>
          <w:spacing w:val="-10"/>
        </w:rPr>
        <w:t xml:space="preserve"> </w:t>
      </w:r>
      <w:r>
        <w:rPr>
          <w:sz w:val="20"/>
          <w:szCs w:val="20"/>
          <w:spacing w:val="9"/>
        </w:rPr>
        <w:t>分析</w:t>
      </w:r>
      <w:r>
        <w:rPr>
          <w:sz w:val="20"/>
          <w:szCs w:val="20"/>
          <w:spacing w:val="-29"/>
        </w:rPr>
        <w:t xml:space="preserve"> </w:t>
      </w:r>
      <w:r>
        <w:rPr>
          <w:sz w:val="20"/>
          <w:szCs w:val="20"/>
          <w:spacing w:val="9"/>
          <w:position w:val="1"/>
        </w:rPr>
        <w:t>、</w:t>
      </w:r>
      <w:r>
        <w:rPr>
          <w:sz w:val="20"/>
          <w:szCs w:val="20"/>
          <w:spacing w:val="9"/>
        </w:rPr>
        <w:t>管理的具体安排和措施以及</w:t>
      </w:r>
      <w:r>
        <w:rPr>
          <w:sz w:val="20"/>
          <w:szCs w:val="20"/>
          <w:spacing w:val="8"/>
        </w:rPr>
        <w:t>信息反债</w:t>
      </w:r>
      <w:r>
        <w:rPr>
          <w:sz w:val="20"/>
          <w:szCs w:val="20"/>
        </w:rPr>
        <w:t xml:space="preserve"> </w:t>
      </w:r>
      <w:r>
        <w:rPr>
          <w:sz w:val="20"/>
          <w:szCs w:val="20"/>
        </w:rPr>
        <w:t>的要求</w:t>
      </w:r>
      <w:r>
        <w:rPr>
          <w:sz w:val="20"/>
          <w:szCs w:val="20"/>
          <w:position w:val="1"/>
        </w:rPr>
        <w:t>。</w:t>
      </w:r>
    </w:p>
    <w:p>
      <w:pPr>
        <w:pStyle w:val="BodyText"/>
        <w:ind w:right="5" w:firstLine="503"/>
        <w:spacing w:before="50" w:line="200" w:lineRule="auto"/>
        <w:rPr>
          <w:sz w:val="20"/>
          <w:szCs w:val="20"/>
        </w:rPr>
      </w:pPr>
      <w:r>
        <w:rPr>
          <w:sz w:val="20"/>
          <w:szCs w:val="20"/>
          <w:spacing w:val="9"/>
        </w:rPr>
        <w:t>④</w:t>
      </w:r>
      <w:r>
        <w:rPr>
          <w:sz w:val="20"/>
          <w:szCs w:val="20"/>
          <w:spacing w:val="34"/>
        </w:rPr>
        <w:t xml:space="preserve"> </w:t>
      </w:r>
      <w:r>
        <w:rPr>
          <w:sz w:val="20"/>
          <w:szCs w:val="20"/>
          <w:spacing w:val="9"/>
        </w:rPr>
        <w:t>特别监测措施，</w:t>
      </w:r>
      <w:r>
        <w:rPr>
          <w:sz w:val="20"/>
          <w:szCs w:val="20"/>
          <w:spacing w:val="-34"/>
        </w:rPr>
        <w:t xml:space="preserve"> </w:t>
      </w:r>
      <w:r>
        <w:rPr>
          <w:sz w:val="20"/>
          <w:szCs w:val="20"/>
          <w:spacing w:val="9"/>
        </w:rPr>
        <w:t>主要针对本工程基坑施工中危险性较大，</w:t>
      </w:r>
      <w:r>
        <w:rPr>
          <w:sz w:val="20"/>
          <w:szCs w:val="20"/>
          <w:spacing w:val="-34"/>
        </w:rPr>
        <w:t xml:space="preserve"> </w:t>
      </w:r>
      <w:r>
        <w:rPr>
          <w:sz w:val="20"/>
          <w:szCs w:val="20"/>
          <w:spacing w:val="9"/>
        </w:rPr>
        <w:t>可能产生重大事故和社会影响的部位</w:t>
      </w:r>
      <w:r>
        <w:rPr>
          <w:sz w:val="20"/>
          <w:szCs w:val="20"/>
        </w:rPr>
        <w:t xml:space="preserve"> </w:t>
      </w:r>
      <w:r>
        <w:rPr>
          <w:sz w:val="20"/>
          <w:szCs w:val="20"/>
          <w:spacing w:val="2"/>
        </w:rPr>
        <w:t>（含周边建筑</w:t>
      </w:r>
      <w:r>
        <w:rPr>
          <w:sz w:val="20"/>
          <w:szCs w:val="20"/>
          <w:spacing w:val="-30"/>
        </w:rPr>
        <w:t xml:space="preserve"> </w:t>
      </w:r>
      <w:r>
        <w:rPr>
          <w:sz w:val="20"/>
          <w:szCs w:val="20"/>
          <w:spacing w:val="2"/>
        </w:rPr>
        <w:t>、管线</w:t>
      </w:r>
      <w:r>
        <w:rPr>
          <w:sz w:val="20"/>
          <w:szCs w:val="20"/>
          <w:spacing w:val="-29"/>
        </w:rPr>
        <w:t xml:space="preserve"> </w:t>
      </w:r>
      <w:r>
        <w:rPr>
          <w:sz w:val="20"/>
          <w:szCs w:val="20"/>
          <w:spacing w:val="2"/>
        </w:rPr>
        <w:t>、道路等）</w:t>
      </w:r>
      <w:r>
        <w:rPr>
          <w:sz w:val="20"/>
          <w:szCs w:val="20"/>
          <w:spacing w:val="-25"/>
        </w:rPr>
        <w:t xml:space="preserve"> </w:t>
      </w:r>
      <w:r>
        <w:rPr>
          <w:sz w:val="20"/>
          <w:szCs w:val="20"/>
          <w:spacing w:val="2"/>
        </w:rPr>
        <w:t>的监测。</w:t>
      </w:r>
    </w:p>
    <w:p>
      <w:pPr>
        <w:pStyle w:val="BodyText"/>
        <w:ind w:left="82" w:right="5" w:firstLine="421"/>
        <w:spacing w:before="60" w:line="198" w:lineRule="auto"/>
        <w:rPr>
          <w:sz w:val="20"/>
          <w:szCs w:val="20"/>
        </w:rPr>
      </w:pPr>
      <w:r>
        <w:rPr>
          <w:sz w:val="20"/>
          <w:szCs w:val="20"/>
          <w:spacing w:val="14"/>
        </w:rPr>
        <w:t>⑤</w:t>
      </w:r>
      <w:r>
        <w:rPr>
          <w:sz w:val="20"/>
          <w:szCs w:val="20"/>
          <w:spacing w:val="27"/>
        </w:rPr>
        <w:t xml:space="preserve"> </w:t>
      </w:r>
      <w:r>
        <w:rPr>
          <w:sz w:val="20"/>
          <w:szCs w:val="20"/>
          <w:spacing w:val="14"/>
        </w:rPr>
        <w:t>与第三方监测数据的比对：</w:t>
      </w:r>
      <w:r>
        <w:rPr>
          <w:sz w:val="20"/>
          <w:szCs w:val="20"/>
          <w:spacing w:val="-28"/>
        </w:rPr>
        <w:t xml:space="preserve"> </w:t>
      </w:r>
      <w:r>
        <w:rPr>
          <w:sz w:val="20"/>
          <w:szCs w:val="20"/>
          <w:spacing w:val="14"/>
        </w:rPr>
        <w:t>主要结合现场实际情况具体分析数据发生变化</w:t>
      </w:r>
      <w:r>
        <w:rPr>
          <w:sz w:val="20"/>
          <w:szCs w:val="20"/>
          <w:spacing w:val="-30"/>
        </w:rPr>
        <w:t xml:space="preserve"> </w:t>
      </w:r>
      <w:r>
        <w:rPr>
          <w:sz w:val="20"/>
          <w:szCs w:val="20"/>
          <w:spacing w:val="14"/>
          <w:position w:val="1"/>
        </w:rPr>
        <w:t>、</w:t>
      </w:r>
      <w:r>
        <w:rPr>
          <w:sz w:val="20"/>
          <w:szCs w:val="20"/>
          <w:spacing w:val="14"/>
        </w:rPr>
        <w:t>产生偏差的原因</w:t>
      </w:r>
      <w:r>
        <w:rPr>
          <w:sz w:val="20"/>
          <w:szCs w:val="20"/>
        </w:rPr>
        <w:t xml:space="preserve"> </w:t>
      </w:r>
      <w:r>
        <w:rPr>
          <w:sz w:val="20"/>
          <w:szCs w:val="20"/>
          <w:spacing w:val="7"/>
        </w:rPr>
        <w:t>等，核实数据准确性。</w:t>
      </w:r>
    </w:p>
    <w:p>
      <w:pPr>
        <w:pStyle w:val="BodyText"/>
        <w:ind w:left="419"/>
        <w:spacing w:before="47" w:line="183" w:lineRule="auto"/>
        <w:rPr>
          <w:sz w:val="20"/>
          <w:szCs w:val="20"/>
        </w:rPr>
      </w:pPr>
      <w:r>
        <w:rPr>
          <w:sz w:val="20"/>
          <w:szCs w:val="20"/>
          <w:spacing w:val="1"/>
        </w:rPr>
        <w:t>（</w:t>
      </w:r>
      <w:r>
        <w:rPr>
          <w:rFonts w:ascii="Arial" w:hAnsi="Arial" w:eastAsia="Arial" w:cs="Arial"/>
          <w:sz w:val="20"/>
          <w:szCs w:val="20"/>
          <w:spacing w:val="1"/>
        </w:rPr>
        <w:t>11</w:t>
      </w:r>
      <w:r>
        <w:rPr>
          <w:sz w:val="20"/>
          <w:szCs w:val="20"/>
          <w:spacing w:val="1"/>
        </w:rPr>
        <w:t>）验收要求</w:t>
      </w:r>
    </w:p>
    <w:p>
      <w:pPr>
        <w:pStyle w:val="BodyText"/>
        <w:ind w:left="504"/>
        <w:spacing w:before="59" w:line="169" w:lineRule="auto"/>
        <w:rPr>
          <w:sz w:val="20"/>
          <w:szCs w:val="20"/>
        </w:rPr>
      </w:pPr>
      <w:r>
        <w:rPr>
          <w:sz w:val="20"/>
          <w:szCs w:val="20"/>
          <w:spacing w:val="8"/>
        </w:rPr>
        <w:t>①</w:t>
      </w:r>
      <w:r>
        <w:rPr>
          <w:sz w:val="20"/>
          <w:szCs w:val="20"/>
          <w:spacing w:val="28"/>
          <w:w w:val="101"/>
        </w:rPr>
        <w:t xml:space="preserve"> </w:t>
      </w:r>
      <w:r>
        <w:rPr>
          <w:sz w:val="20"/>
          <w:szCs w:val="20"/>
          <w:spacing w:val="8"/>
        </w:rPr>
        <w:t>验收标准：根据施工工艺明确相关验收标准及验收条件</w:t>
      </w:r>
      <w:r>
        <w:rPr>
          <w:sz w:val="20"/>
          <w:szCs w:val="20"/>
          <w:spacing w:val="8"/>
          <w:position w:val="1"/>
        </w:rPr>
        <w:t>。</w:t>
      </w:r>
    </w:p>
    <w:p>
      <w:pPr>
        <w:pStyle w:val="BodyText"/>
        <w:ind w:left="81" w:right="6" w:firstLine="422"/>
        <w:spacing w:before="64" w:line="196" w:lineRule="auto"/>
        <w:rPr>
          <w:sz w:val="20"/>
          <w:szCs w:val="20"/>
        </w:rPr>
      </w:pPr>
      <w:r>
        <w:rPr>
          <w:sz w:val="20"/>
          <w:szCs w:val="20"/>
          <w:spacing w:val="12"/>
        </w:rPr>
        <w:t>②</w:t>
      </w:r>
      <w:r>
        <w:rPr>
          <w:sz w:val="20"/>
          <w:szCs w:val="20"/>
          <w:spacing w:val="20"/>
        </w:rPr>
        <w:t xml:space="preserve"> </w:t>
      </w:r>
      <w:r>
        <w:rPr>
          <w:sz w:val="20"/>
          <w:szCs w:val="20"/>
          <w:spacing w:val="12"/>
        </w:rPr>
        <w:t>验收程序及人员：</w:t>
      </w:r>
      <w:r>
        <w:rPr>
          <w:sz w:val="20"/>
          <w:szCs w:val="20"/>
          <w:spacing w:val="-37"/>
        </w:rPr>
        <w:t xml:space="preserve"> </w:t>
      </w:r>
      <w:r>
        <w:rPr>
          <w:sz w:val="20"/>
          <w:szCs w:val="20"/>
          <w:spacing w:val="12"/>
        </w:rPr>
        <w:t>具体验收程序，</w:t>
      </w:r>
      <w:r>
        <w:rPr>
          <w:sz w:val="20"/>
          <w:szCs w:val="20"/>
          <w:spacing w:val="-34"/>
        </w:rPr>
        <w:t xml:space="preserve"> </w:t>
      </w:r>
      <w:r>
        <w:rPr>
          <w:sz w:val="20"/>
          <w:szCs w:val="20"/>
          <w:spacing w:val="12"/>
        </w:rPr>
        <w:t>确定验收人员组成</w:t>
      </w:r>
      <w:r>
        <w:rPr>
          <w:sz w:val="20"/>
          <w:szCs w:val="20"/>
          <w:spacing w:val="11"/>
        </w:rPr>
        <w:t>（具体到建设</w:t>
      </w:r>
      <w:r>
        <w:rPr>
          <w:sz w:val="20"/>
          <w:szCs w:val="20"/>
          <w:spacing w:val="-29"/>
        </w:rPr>
        <w:t xml:space="preserve"> </w:t>
      </w:r>
      <w:r>
        <w:rPr>
          <w:sz w:val="20"/>
          <w:szCs w:val="20"/>
          <w:spacing w:val="11"/>
          <w:position w:val="1"/>
        </w:rPr>
        <w:t>、</w:t>
      </w:r>
      <w:r>
        <w:rPr>
          <w:sz w:val="20"/>
          <w:szCs w:val="20"/>
          <w:spacing w:val="11"/>
        </w:rPr>
        <w:t>勘察</w:t>
      </w:r>
      <w:r>
        <w:rPr>
          <w:sz w:val="20"/>
          <w:szCs w:val="20"/>
          <w:spacing w:val="-30"/>
        </w:rPr>
        <w:t xml:space="preserve"> </w:t>
      </w:r>
      <w:r>
        <w:rPr>
          <w:sz w:val="20"/>
          <w:szCs w:val="20"/>
          <w:spacing w:val="11"/>
          <w:position w:val="1"/>
        </w:rPr>
        <w:t>、</w:t>
      </w:r>
      <w:r>
        <w:rPr>
          <w:sz w:val="20"/>
          <w:szCs w:val="20"/>
          <w:spacing w:val="11"/>
        </w:rPr>
        <w:t>设计</w:t>
      </w:r>
      <w:r>
        <w:rPr>
          <w:sz w:val="20"/>
          <w:szCs w:val="20"/>
          <w:spacing w:val="-29"/>
        </w:rPr>
        <w:t xml:space="preserve"> </w:t>
      </w:r>
      <w:r>
        <w:rPr>
          <w:sz w:val="20"/>
          <w:szCs w:val="20"/>
          <w:spacing w:val="11"/>
          <w:position w:val="1"/>
        </w:rPr>
        <w:t>、</w:t>
      </w:r>
      <w:r>
        <w:rPr>
          <w:sz w:val="20"/>
          <w:szCs w:val="20"/>
          <w:spacing w:val="11"/>
        </w:rPr>
        <w:t>施工</w:t>
      </w:r>
      <w:r>
        <w:rPr>
          <w:sz w:val="20"/>
          <w:szCs w:val="20"/>
          <w:spacing w:val="-30"/>
        </w:rPr>
        <w:t xml:space="preserve"> </w:t>
      </w:r>
      <w:r>
        <w:rPr>
          <w:sz w:val="20"/>
          <w:szCs w:val="20"/>
          <w:spacing w:val="11"/>
          <w:position w:val="1"/>
        </w:rPr>
        <w:t>、</w:t>
      </w:r>
      <w:r>
        <w:rPr>
          <w:sz w:val="20"/>
          <w:szCs w:val="20"/>
          <w:spacing w:val="11"/>
        </w:rPr>
        <w:t>监</w:t>
      </w:r>
      <w:r>
        <w:rPr>
          <w:sz w:val="20"/>
          <w:szCs w:val="20"/>
        </w:rPr>
        <w:t xml:space="preserve"> </w:t>
      </w:r>
      <w:r>
        <w:rPr>
          <w:sz w:val="20"/>
          <w:szCs w:val="20"/>
          <w:spacing w:val="-4"/>
        </w:rPr>
        <w:t>理</w:t>
      </w:r>
      <w:r>
        <w:rPr>
          <w:sz w:val="20"/>
          <w:szCs w:val="20"/>
          <w:spacing w:val="-18"/>
        </w:rPr>
        <w:t xml:space="preserve"> </w:t>
      </w:r>
      <w:r>
        <w:rPr>
          <w:sz w:val="20"/>
          <w:szCs w:val="20"/>
          <w:spacing w:val="-4"/>
        </w:rPr>
        <w:t>、监测等单位相关负责人）。</w:t>
      </w:r>
    </w:p>
    <w:p>
      <w:pPr>
        <w:pStyle w:val="BodyText"/>
        <w:ind w:left="92" w:right="5" w:firstLine="411"/>
        <w:spacing w:before="58" w:line="196" w:lineRule="auto"/>
        <w:rPr>
          <w:sz w:val="20"/>
          <w:szCs w:val="20"/>
        </w:rPr>
      </w:pPr>
      <w:r>
        <w:rPr>
          <w:sz w:val="20"/>
          <w:szCs w:val="20"/>
          <w:spacing w:val="9"/>
        </w:rPr>
        <w:t>③</w:t>
      </w:r>
      <w:r>
        <w:rPr>
          <w:sz w:val="20"/>
          <w:szCs w:val="20"/>
          <w:spacing w:val="28"/>
        </w:rPr>
        <w:t xml:space="preserve"> </w:t>
      </w:r>
      <w:r>
        <w:rPr>
          <w:sz w:val="20"/>
          <w:szCs w:val="20"/>
          <w:spacing w:val="9"/>
        </w:rPr>
        <w:t>验收内容：基坑开挖至基底且变形相对稳定后支护结构顶部水平位移及沉降</w:t>
      </w:r>
      <w:r>
        <w:rPr>
          <w:sz w:val="20"/>
          <w:szCs w:val="20"/>
          <w:spacing w:val="-29"/>
        </w:rPr>
        <w:t xml:space="preserve"> </w:t>
      </w:r>
      <w:r>
        <w:rPr>
          <w:sz w:val="20"/>
          <w:szCs w:val="20"/>
          <w:spacing w:val="9"/>
          <w:position w:val="1"/>
        </w:rPr>
        <w:t>、</w:t>
      </w:r>
      <w:r>
        <w:rPr>
          <w:sz w:val="20"/>
          <w:szCs w:val="20"/>
          <w:spacing w:val="9"/>
        </w:rPr>
        <w:t>建（构）</w:t>
      </w:r>
      <w:r>
        <w:rPr>
          <w:sz w:val="20"/>
          <w:szCs w:val="20"/>
          <w:spacing w:val="-33"/>
        </w:rPr>
        <w:t xml:space="preserve"> </w:t>
      </w:r>
      <w:r>
        <w:rPr>
          <w:sz w:val="20"/>
          <w:szCs w:val="20"/>
          <w:spacing w:val="9"/>
        </w:rPr>
        <w:t>筑物沉</w:t>
      </w:r>
      <w:r>
        <w:rPr>
          <w:sz w:val="20"/>
          <w:szCs w:val="20"/>
        </w:rPr>
        <w:t xml:space="preserve"> </w:t>
      </w:r>
      <w:r>
        <w:rPr>
          <w:sz w:val="20"/>
          <w:szCs w:val="20"/>
          <w:spacing w:val="7"/>
        </w:rPr>
        <w:t>降</w:t>
      </w:r>
      <w:r>
        <w:rPr>
          <w:sz w:val="20"/>
          <w:szCs w:val="20"/>
          <w:spacing w:val="-30"/>
        </w:rPr>
        <w:t xml:space="preserve"> </w:t>
      </w:r>
      <w:r>
        <w:rPr>
          <w:sz w:val="20"/>
          <w:szCs w:val="20"/>
          <w:spacing w:val="7"/>
        </w:rPr>
        <w:t>、周边道路及管线沉降</w:t>
      </w:r>
      <w:r>
        <w:rPr>
          <w:sz w:val="20"/>
          <w:szCs w:val="20"/>
          <w:spacing w:val="-29"/>
        </w:rPr>
        <w:t xml:space="preserve"> </w:t>
      </w:r>
      <w:r>
        <w:rPr>
          <w:sz w:val="20"/>
          <w:szCs w:val="20"/>
          <w:spacing w:val="7"/>
        </w:rPr>
        <w:t>、锚杆（支撑）轴力控制值</w:t>
      </w:r>
      <w:r>
        <w:rPr>
          <w:sz w:val="20"/>
          <w:szCs w:val="20"/>
          <w:spacing w:val="-29"/>
        </w:rPr>
        <w:t xml:space="preserve"> </w:t>
      </w:r>
      <w:r>
        <w:rPr>
          <w:sz w:val="20"/>
          <w:szCs w:val="20"/>
          <w:spacing w:val="7"/>
        </w:rPr>
        <w:t>、坡顶（底）排水措</w:t>
      </w:r>
      <w:r>
        <w:rPr>
          <w:sz w:val="20"/>
          <w:szCs w:val="20"/>
          <w:spacing w:val="6"/>
        </w:rPr>
        <w:t>施和基坑侧壁完整性。</w:t>
      </w:r>
    </w:p>
    <w:p>
      <w:pPr>
        <w:pStyle w:val="BodyText"/>
        <w:ind w:left="420"/>
        <w:spacing w:before="55" w:line="183" w:lineRule="auto"/>
        <w:rPr>
          <w:sz w:val="20"/>
          <w:szCs w:val="20"/>
        </w:rPr>
      </w:pPr>
      <w:r>
        <w:rPr>
          <w:sz w:val="20"/>
          <w:szCs w:val="20"/>
          <w:spacing w:val="4"/>
        </w:rPr>
        <w:t>（</w:t>
      </w:r>
      <w:r>
        <w:rPr>
          <w:rFonts w:ascii="Arial" w:hAnsi="Arial" w:eastAsia="Arial" w:cs="Arial"/>
          <w:sz w:val="20"/>
          <w:szCs w:val="20"/>
          <w:spacing w:val="4"/>
        </w:rPr>
        <w:t>12</w:t>
      </w:r>
      <w:r>
        <w:rPr>
          <w:sz w:val="20"/>
          <w:szCs w:val="20"/>
          <w:spacing w:val="4"/>
        </w:rPr>
        <w:t>）应急预案应符合下列规定：</w:t>
      </w:r>
    </w:p>
    <w:p>
      <w:pPr>
        <w:pStyle w:val="BodyText"/>
        <w:ind w:left="83" w:right="4" w:firstLine="422"/>
        <w:spacing w:before="58" w:line="198" w:lineRule="auto"/>
        <w:rPr>
          <w:sz w:val="20"/>
          <w:szCs w:val="20"/>
        </w:rPr>
      </w:pPr>
      <w:r>
        <w:rPr>
          <w:sz w:val="20"/>
          <w:szCs w:val="20"/>
          <w:spacing w:val="10"/>
        </w:rPr>
        <w:t>①</w:t>
      </w:r>
      <w:r>
        <w:rPr>
          <w:sz w:val="20"/>
          <w:szCs w:val="20"/>
          <w:spacing w:val="35"/>
        </w:rPr>
        <w:t xml:space="preserve"> </w:t>
      </w:r>
      <w:r>
        <w:rPr>
          <w:sz w:val="20"/>
          <w:szCs w:val="20"/>
          <w:spacing w:val="10"/>
        </w:rPr>
        <w:t>明确由建设单位牵头成立应急领导小组，方案包括各工</w:t>
      </w:r>
      <w:r>
        <w:rPr>
          <w:sz w:val="20"/>
          <w:szCs w:val="20"/>
          <w:spacing w:val="9"/>
        </w:rPr>
        <w:t>况下的应急预案和组织保证体系，</w:t>
      </w:r>
      <w:r>
        <w:rPr>
          <w:sz w:val="20"/>
          <w:szCs w:val="20"/>
          <w:spacing w:val="-35"/>
        </w:rPr>
        <w:t xml:space="preserve"> </w:t>
      </w:r>
      <w:r>
        <w:rPr>
          <w:sz w:val="20"/>
          <w:szCs w:val="20"/>
          <w:spacing w:val="9"/>
        </w:rPr>
        <w:t>指挥</w:t>
      </w:r>
      <w:r>
        <w:rPr>
          <w:sz w:val="20"/>
          <w:szCs w:val="20"/>
        </w:rPr>
        <w:t xml:space="preserve"> </w:t>
      </w:r>
      <w:r>
        <w:rPr>
          <w:sz w:val="20"/>
          <w:szCs w:val="20"/>
          <w:spacing w:val="6"/>
        </w:rPr>
        <w:t>者和执行者人员名单</w:t>
      </w:r>
      <w:r>
        <w:rPr>
          <w:sz w:val="20"/>
          <w:szCs w:val="20"/>
          <w:spacing w:val="-15"/>
        </w:rPr>
        <w:t xml:space="preserve"> </w:t>
      </w:r>
      <w:r>
        <w:rPr>
          <w:sz w:val="20"/>
          <w:szCs w:val="20"/>
          <w:spacing w:val="6"/>
          <w:position w:val="1"/>
        </w:rPr>
        <w:t>、</w:t>
      </w:r>
      <w:r>
        <w:rPr>
          <w:sz w:val="20"/>
          <w:szCs w:val="20"/>
          <w:spacing w:val="6"/>
        </w:rPr>
        <w:t>职责及联系方法</w:t>
      </w:r>
      <w:r>
        <w:rPr>
          <w:sz w:val="20"/>
          <w:szCs w:val="20"/>
          <w:spacing w:val="6"/>
          <w:position w:val="1"/>
        </w:rPr>
        <w:t>。</w:t>
      </w:r>
    </w:p>
    <w:p>
      <w:pPr>
        <w:pStyle w:val="BodyText"/>
        <w:ind w:left="82" w:right="3" w:firstLine="422"/>
        <w:spacing w:before="52" w:line="206" w:lineRule="auto"/>
        <w:rPr>
          <w:sz w:val="20"/>
          <w:szCs w:val="20"/>
        </w:rPr>
      </w:pPr>
      <w:r>
        <w:rPr>
          <w:sz w:val="20"/>
          <w:szCs w:val="20"/>
          <w:spacing w:val="9"/>
        </w:rPr>
        <w:t>②</w:t>
      </w:r>
      <w:r>
        <w:rPr>
          <w:sz w:val="20"/>
          <w:szCs w:val="20"/>
          <w:spacing w:val="20"/>
        </w:rPr>
        <w:t xml:space="preserve"> </w:t>
      </w:r>
      <w:r>
        <w:rPr>
          <w:sz w:val="20"/>
          <w:szCs w:val="20"/>
          <w:spacing w:val="9"/>
        </w:rPr>
        <w:t>针对基坑施工过程中可能发生的风险，</w:t>
      </w:r>
      <w:r>
        <w:rPr>
          <w:sz w:val="20"/>
          <w:szCs w:val="20"/>
          <w:spacing w:val="-38"/>
        </w:rPr>
        <w:t xml:space="preserve"> </w:t>
      </w:r>
      <w:r>
        <w:rPr>
          <w:sz w:val="20"/>
          <w:szCs w:val="20"/>
          <w:spacing w:val="9"/>
        </w:rPr>
        <w:t>提出相应的对策和排险措施，</w:t>
      </w:r>
      <w:r>
        <w:rPr>
          <w:sz w:val="20"/>
          <w:szCs w:val="20"/>
          <w:spacing w:val="-38"/>
        </w:rPr>
        <w:t xml:space="preserve"> </w:t>
      </w:r>
      <w:r>
        <w:rPr>
          <w:sz w:val="20"/>
          <w:szCs w:val="20"/>
          <w:spacing w:val="9"/>
        </w:rPr>
        <w:t>组织应急领导小组，</w:t>
      </w:r>
      <w:r>
        <w:rPr>
          <w:sz w:val="20"/>
          <w:szCs w:val="20"/>
          <w:spacing w:val="-35"/>
        </w:rPr>
        <w:t xml:space="preserve"> </w:t>
      </w:r>
      <w:r>
        <w:rPr>
          <w:sz w:val="20"/>
          <w:szCs w:val="20"/>
          <w:spacing w:val="8"/>
        </w:rPr>
        <w:t>落实</w:t>
      </w:r>
      <w:r>
        <w:rPr>
          <w:sz w:val="20"/>
          <w:szCs w:val="20"/>
        </w:rPr>
        <w:t xml:space="preserve"> </w:t>
      </w:r>
      <w:r>
        <w:rPr>
          <w:sz w:val="20"/>
          <w:szCs w:val="20"/>
          <w:spacing w:val="6"/>
        </w:rPr>
        <w:t>相应的人员（包括联络方式）、</w:t>
      </w:r>
      <w:r>
        <w:rPr>
          <w:sz w:val="20"/>
          <w:szCs w:val="20"/>
          <w:spacing w:val="-7"/>
        </w:rPr>
        <w:t xml:space="preserve"> </w:t>
      </w:r>
      <w:r>
        <w:rPr>
          <w:sz w:val="20"/>
          <w:szCs w:val="20"/>
          <w:spacing w:val="6"/>
        </w:rPr>
        <w:t>材料物资和设备，一旦发生意外，</w:t>
      </w:r>
      <w:r>
        <w:rPr>
          <w:sz w:val="20"/>
          <w:szCs w:val="20"/>
          <w:spacing w:val="-37"/>
        </w:rPr>
        <w:t xml:space="preserve"> </w:t>
      </w:r>
      <w:r>
        <w:rPr>
          <w:sz w:val="20"/>
          <w:szCs w:val="20"/>
          <w:spacing w:val="6"/>
        </w:rPr>
        <w:t>能及时组织抢险，避免重大事故的发</w:t>
      </w:r>
      <w:r>
        <w:rPr>
          <w:sz w:val="20"/>
          <w:szCs w:val="20"/>
        </w:rPr>
        <w:t xml:space="preserve"> </w:t>
      </w:r>
      <w:r>
        <w:rPr>
          <w:sz w:val="20"/>
          <w:szCs w:val="20"/>
          <w:spacing w:val="8"/>
        </w:rPr>
        <w:t>生和事故的进一步扩大</w:t>
      </w:r>
      <w:r>
        <w:rPr>
          <w:sz w:val="20"/>
          <w:szCs w:val="20"/>
          <w:spacing w:val="8"/>
          <w:position w:val="1"/>
        </w:rPr>
        <w:t>。</w:t>
      </w:r>
    </w:p>
    <w:p>
      <w:pPr>
        <w:pStyle w:val="BodyText"/>
        <w:ind w:left="82" w:right="9" w:firstLine="424"/>
        <w:spacing w:before="52" w:line="200" w:lineRule="auto"/>
        <w:rPr>
          <w:sz w:val="20"/>
          <w:szCs w:val="20"/>
        </w:rPr>
      </w:pPr>
      <w:r>
        <w:rPr>
          <w:sz w:val="20"/>
          <w:szCs w:val="20"/>
          <w:spacing w:val="25"/>
        </w:rPr>
        <w:t>③ 发现基坑工程及周边环境发生异常现象时</w:t>
      </w:r>
      <w:r>
        <w:rPr>
          <w:sz w:val="20"/>
          <w:szCs w:val="20"/>
          <w:spacing w:val="24"/>
        </w:rPr>
        <w:t>，</w:t>
      </w:r>
      <w:r>
        <w:rPr>
          <w:sz w:val="20"/>
          <w:szCs w:val="20"/>
          <w:spacing w:val="-22"/>
        </w:rPr>
        <w:t xml:space="preserve"> </w:t>
      </w:r>
      <w:r>
        <w:rPr>
          <w:sz w:val="20"/>
          <w:szCs w:val="20"/>
          <w:spacing w:val="24"/>
        </w:rPr>
        <w:t>及时分析问题产生的原因，</w:t>
      </w:r>
      <w:r>
        <w:rPr>
          <w:sz w:val="20"/>
          <w:szCs w:val="20"/>
          <w:spacing w:val="-20"/>
        </w:rPr>
        <w:t xml:space="preserve"> </w:t>
      </w:r>
      <w:r>
        <w:rPr>
          <w:sz w:val="20"/>
          <w:szCs w:val="20"/>
          <w:spacing w:val="24"/>
        </w:rPr>
        <w:t>采取必要的补救</w:t>
      </w:r>
      <w:r>
        <w:rPr>
          <w:sz w:val="20"/>
          <w:szCs w:val="20"/>
        </w:rPr>
        <w:t xml:space="preserve"> </w:t>
      </w:r>
      <w:r>
        <w:rPr>
          <w:sz w:val="20"/>
          <w:szCs w:val="20"/>
          <w:spacing w:val="5"/>
        </w:rPr>
        <w:t>措施</w:t>
      </w:r>
      <w:r>
        <w:rPr>
          <w:sz w:val="20"/>
          <w:szCs w:val="20"/>
          <w:spacing w:val="-33"/>
        </w:rPr>
        <w:t xml:space="preserve"> </w:t>
      </w:r>
      <w:r>
        <w:rPr>
          <w:sz w:val="20"/>
          <w:szCs w:val="20"/>
          <w:spacing w:val="5"/>
          <w:position w:val="1"/>
        </w:rPr>
        <w:t>。</w:t>
      </w:r>
    </w:p>
    <w:p>
      <w:pPr>
        <w:pStyle w:val="BodyText"/>
        <w:ind w:left="421"/>
        <w:spacing w:before="43" w:line="183" w:lineRule="auto"/>
        <w:rPr>
          <w:sz w:val="20"/>
          <w:szCs w:val="20"/>
        </w:rPr>
      </w:pPr>
      <w:r>
        <w:rPr>
          <w:sz w:val="20"/>
          <w:szCs w:val="20"/>
          <w:spacing w:val="5"/>
        </w:rPr>
        <w:t>（</w:t>
      </w:r>
      <w:r>
        <w:rPr>
          <w:rFonts w:ascii="Arial" w:hAnsi="Arial" w:eastAsia="Arial" w:cs="Arial"/>
          <w:sz w:val="20"/>
          <w:szCs w:val="20"/>
          <w:spacing w:val="5"/>
        </w:rPr>
        <w:t>13</w:t>
      </w:r>
      <w:r>
        <w:rPr>
          <w:sz w:val="20"/>
          <w:szCs w:val="20"/>
          <w:spacing w:val="5"/>
        </w:rPr>
        <w:t>）周边环境保护应符合下列规定：</w:t>
      </w:r>
    </w:p>
    <w:p>
      <w:pPr>
        <w:pStyle w:val="BodyText"/>
        <w:ind w:left="82" w:right="2" w:firstLine="423"/>
        <w:spacing w:before="59" w:line="198" w:lineRule="auto"/>
        <w:rPr>
          <w:sz w:val="20"/>
          <w:szCs w:val="20"/>
        </w:rPr>
      </w:pPr>
      <w:r>
        <w:rPr>
          <w:sz w:val="20"/>
          <w:szCs w:val="20"/>
          <w:spacing w:val="6"/>
        </w:rPr>
        <w:t>①</w:t>
      </w:r>
      <w:r>
        <w:rPr>
          <w:sz w:val="20"/>
          <w:szCs w:val="20"/>
          <w:spacing w:val="31"/>
          <w:w w:val="101"/>
        </w:rPr>
        <w:t xml:space="preserve"> </w:t>
      </w:r>
      <w:r>
        <w:rPr>
          <w:sz w:val="20"/>
          <w:szCs w:val="20"/>
          <w:spacing w:val="6"/>
        </w:rPr>
        <w:t>针对基坑周边存在的道路</w:t>
      </w:r>
      <w:r>
        <w:rPr>
          <w:sz w:val="20"/>
          <w:szCs w:val="20"/>
          <w:spacing w:val="-29"/>
        </w:rPr>
        <w:t xml:space="preserve"> </w:t>
      </w:r>
      <w:r>
        <w:rPr>
          <w:sz w:val="20"/>
          <w:szCs w:val="20"/>
          <w:spacing w:val="6"/>
          <w:position w:val="1"/>
        </w:rPr>
        <w:t>、</w:t>
      </w:r>
      <w:r>
        <w:rPr>
          <w:sz w:val="20"/>
          <w:szCs w:val="20"/>
          <w:spacing w:val="6"/>
        </w:rPr>
        <w:t>管线</w:t>
      </w:r>
      <w:r>
        <w:rPr>
          <w:sz w:val="20"/>
          <w:szCs w:val="20"/>
          <w:spacing w:val="-30"/>
        </w:rPr>
        <w:t xml:space="preserve"> </w:t>
      </w:r>
      <w:r>
        <w:rPr>
          <w:sz w:val="20"/>
          <w:szCs w:val="20"/>
          <w:spacing w:val="6"/>
          <w:position w:val="1"/>
        </w:rPr>
        <w:t>、</w:t>
      </w:r>
      <w:r>
        <w:rPr>
          <w:sz w:val="20"/>
          <w:szCs w:val="20"/>
          <w:spacing w:val="6"/>
        </w:rPr>
        <w:t>建筑物</w:t>
      </w:r>
      <w:r>
        <w:rPr>
          <w:sz w:val="20"/>
          <w:szCs w:val="20"/>
          <w:spacing w:val="-29"/>
        </w:rPr>
        <w:t xml:space="preserve"> </w:t>
      </w:r>
      <w:r>
        <w:rPr>
          <w:sz w:val="20"/>
          <w:szCs w:val="20"/>
          <w:spacing w:val="6"/>
          <w:position w:val="1"/>
        </w:rPr>
        <w:t>、</w:t>
      </w:r>
      <w:r>
        <w:rPr>
          <w:sz w:val="20"/>
          <w:szCs w:val="20"/>
          <w:spacing w:val="6"/>
        </w:rPr>
        <w:t>地铁设施</w:t>
      </w:r>
      <w:r>
        <w:rPr>
          <w:sz w:val="20"/>
          <w:szCs w:val="20"/>
          <w:spacing w:val="-29"/>
        </w:rPr>
        <w:t xml:space="preserve"> </w:t>
      </w:r>
      <w:r>
        <w:rPr>
          <w:sz w:val="20"/>
          <w:szCs w:val="20"/>
          <w:spacing w:val="6"/>
          <w:position w:val="1"/>
        </w:rPr>
        <w:t>、</w:t>
      </w:r>
      <w:r>
        <w:rPr>
          <w:sz w:val="20"/>
          <w:szCs w:val="20"/>
          <w:spacing w:val="6"/>
        </w:rPr>
        <w:t>河流</w:t>
      </w:r>
      <w:r>
        <w:rPr>
          <w:sz w:val="20"/>
          <w:szCs w:val="20"/>
          <w:spacing w:val="-30"/>
        </w:rPr>
        <w:t xml:space="preserve"> </w:t>
      </w:r>
      <w:r>
        <w:rPr>
          <w:sz w:val="20"/>
          <w:szCs w:val="20"/>
          <w:spacing w:val="6"/>
          <w:position w:val="1"/>
        </w:rPr>
        <w:t>、</w:t>
      </w:r>
      <w:r>
        <w:rPr>
          <w:sz w:val="20"/>
          <w:szCs w:val="20"/>
          <w:spacing w:val="6"/>
        </w:rPr>
        <w:t>堤岸</w:t>
      </w:r>
      <w:r>
        <w:rPr>
          <w:sz w:val="20"/>
          <w:szCs w:val="20"/>
          <w:spacing w:val="-29"/>
        </w:rPr>
        <w:t xml:space="preserve"> </w:t>
      </w:r>
      <w:r>
        <w:rPr>
          <w:sz w:val="20"/>
          <w:szCs w:val="20"/>
          <w:spacing w:val="6"/>
          <w:position w:val="1"/>
        </w:rPr>
        <w:t>、</w:t>
      </w:r>
      <w:r>
        <w:rPr>
          <w:sz w:val="20"/>
          <w:szCs w:val="20"/>
          <w:spacing w:val="6"/>
        </w:rPr>
        <w:t>重要市政基础设施等保护</w:t>
      </w:r>
      <w:r>
        <w:rPr>
          <w:sz w:val="20"/>
          <w:szCs w:val="20"/>
        </w:rPr>
        <w:t xml:space="preserve"> </w:t>
      </w:r>
      <w:r>
        <w:rPr>
          <w:sz w:val="20"/>
          <w:szCs w:val="20"/>
          <w:spacing w:val="7"/>
        </w:rPr>
        <w:t>对象，</w:t>
      </w:r>
      <w:r>
        <w:rPr>
          <w:sz w:val="20"/>
          <w:szCs w:val="20"/>
          <w:spacing w:val="-20"/>
        </w:rPr>
        <w:t xml:space="preserve"> </w:t>
      </w:r>
      <w:r>
        <w:rPr>
          <w:sz w:val="20"/>
          <w:szCs w:val="20"/>
          <w:spacing w:val="7"/>
        </w:rPr>
        <w:t>明确相应的变形控制标准和施工保护措施。</w:t>
      </w:r>
    </w:p>
    <w:p>
      <w:pPr>
        <w:pStyle w:val="BodyText"/>
        <w:ind w:left="83" w:right="2" w:firstLine="424"/>
        <w:spacing w:before="55" w:line="195" w:lineRule="auto"/>
        <w:rPr>
          <w:sz w:val="20"/>
          <w:szCs w:val="20"/>
        </w:rPr>
      </w:pPr>
      <w:r>
        <w:rPr>
          <w:sz w:val="20"/>
          <w:szCs w:val="20"/>
          <w:spacing w:val="8"/>
        </w:rPr>
        <w:t>②</w:t>
      </w:r>
      <w:r>
        <w:rPr>
          <w:sz w:val="20"/>
          <w:szCs w:val="20"/>
          <w:spacing w:val="22"/>
        </w:rPr>
        <w:t xml:space="preserve"> </w:t>
      </w:r>
      <w:r>
        <w:rPr>
          <w:sz w:val="20"/>
          <w:szCs w:val="20"/>
          <w:spacing w:val="8"/>
        </w:rPr>
        <w:t>提供相关附件</w:t>
      </w:r>
      <w:r>
        <w:rPr>
          <w:sz w:val="20"/>
          <w:szCs w:val="20"/>
          <w:spacing w:val="-30"/>
        </w:rPr>
        <w:t xml:space="preserve"> </w:t>
      </w:r>
      <w:r>
        <w:rPr>
          <w:sz w:val="20"/>
          <w:szCs w:val="20"/>
          <w:spacing w:val="8"/>
          <w:position w:val="1"/>
        </w:rPr>
        <w:t>、</w:t>
      </w:r>
      <w:r>
        <w:rPr>
          <w:sz w:val="20"/>
          <w:szCs w:val="20"/>
          <w:spacing w:val="8"/>
        </w:rPr>
        <w:t>附表，如地形图</w:t>
      </w:r>
      <w:r>
        <w:rPr>
          <w:sz w:val="20"/>
          <w:szCs w:val="20"/>
          <w:spacing w:val="-29"/>
        </w:rPr>
        <w:t xml:space="preserve"> </w:t>
      </w:r>
      <w:r>
        <w:rPr>
          <w:sz w:val="20"/>
          <w:szCs w:val="20"/>
          <w:spacing w:val="8"/>
          <w:position w:val="1"/>
        </w:rPr>
        <w:t>、</w:t>
      </w:r>
      <w:r>
        <w:rPr>
          <w:sz w:val="20"/>
          <w:szCs w:val="20"/>
          <w:spacing w:val="8"/>
        </w:rPr>
        <w:t>基坑降水平面布置图</w:t>
      </w:r>
      <w:r>
        <w:rPr>
          <w:sz w:val="20"/>
          <w:szCs w:val="20"/>
          <w:spacing w:val="-30"/>
        </w:rPr>
        <w:t xml:space="preserve"> </w:t>
      </w:r>
      <w:r>
        <w:rPr>
          <w:sz w:val="20"/>
          <w:szCs w:val="20"/>
          <w:spacing w:val="8"/>
          <w:position w:val="1"/>
        </w:rPr>
        <w:t>、</w:t>
      </w:r>
      <w:r>
        <w:rPr>
          <w:sz w:val="20"/>
          <w:szCs w:val="20"/>
          <w:spacing w:val="8"/>
        </w:rPr>
        <w:t>相</w:t>
      </w:r>
      <w:r>
        <w:rPr>
          <w:sz w:val="20"/>
          <w:szCs w:val="20"/>
          <w:spacing w:val="7"/>
        </w:rPr>
        <w:t>关构造图</w:t>
      </w:r>
      <w:r>
        <w:rPr>
          <w:sz w:val="20"/>
          <w:szCs w:val="20"/>
          <w:spacing w:val="-29"/>
        </w:rPr>
        <w:t xml:space="preserve"> </w:t>
      </w:r>
      <w:r>
        <w:rPr>
          <w:sz w:val="20"/>
          <w:szCs w:val="20"/>
          <w:spacing w:val="7"/>
          <w:position w:val="1"/>
        </w:rPr>
        <w:t>、</w:t>
      </w:r>
      <w:r>
        <w:rPr>
          <w:sz w:val="20"/>
          <w:szCs w:val="20"/>
          <w:spacing w:val="7"/>
        </w:rPr>
        <w:t>基坑施工各阶段场地总</w:t>
      </w:r>
      <w:r>
        <w:rPr>
          <w:sz w:val="20"/>
          <w:szCs w:val="20"/>
        </w:rPr>
        <w:t xml:space="preserve"> </w:t>
      </w:r>
      <w:r>
        <w:rPr>
          <w:sz w:val="20"/>
          <w:szCs w:val="20"/>
          <w:spacing w:val="6"/>
        </w:rPr>
        <w:t>平面布置图</w:t>
      </w:r>
      <w:r>
        <w:rPr>
          <w:sz w:val="20"/>
          <w:szCs w:val="20"/>
          <w:spacing w:val="6"/>
          <w:position w:val="1"/>
        </w:rPr>
        <w:t>。</w:t>
      </w:r>
    </w:p>
    <w:p>
      <w:pPr>
        <w:pStyle w:val="BodyText"/>
        <w:ind w:left="423"/>
        <w:spacing w:before="44" w:line="176" w:lineRule="auto"/>
        <w:rPr>
          <w:sz w:val="20"/>
          <w:szCs w:val="20"/>
        </w:rPr>
      </w:pPr>
      <w:r>
        <w:rPr>
          <w:sz w:val="20"/>
          <w:szCs w:val="20"/>
          <w:spacing w:val="5"/>
        </w:rPr>
        <w:t>（</w:t>
      </w:r>
      <w:r>
        <w:rPr>
          <w:rFonts w:ascii="Arial" w:hAnsi="Arial" w:eastAsia="Arial" w:cs="Arial"/>
          <w:sz w:val="20"/>
          <w:szCs w:val="20"/>
          <w:spacing w:val="5"/>
        </w:rPr>
        <w:t>14</w:t>
      </w:r>
      <w:r>
        <w:rPr>
          <w:sz w:val="20"/>
          <w:szCs w:val="20"/>
          <w:spacing w:val="5"/>
        </w:rPr>
        <w:t>）工程质量</w:t>
      </w:r>
      <w:r>
        <w:rPr>
          <w:sz w:val="20"/>
          <w:szCs w:val="20"/>
          <w:spacing w:val="-15"/>
        </w:rPr>
        <w:t xml:space="preserve"> </w:t>
      </w:r>
      <w:r>
        <w:rPr>
          <w:sz w:val="20"/>
          <w:szCs w:val="20"/>
          <w:spacing w:val="5"/>
          <w:position w:val="1"/>
        </w:rPr>
        <w:t>、</w:t>
      </w:r>
      <w:r>
        <w:rPr>
          <w:sz w:val="20"/>
          <w:szCs w:val="20"/>
          <w:spacing w:val="5"/>
        </w:rPr>
        <w:t>安全生产和文明施工应符合下列规定：</w:t>
      </w:r>
    </w:p>
    <w:p>
      <w:pPr>
        <w:pStyle w:val="BodyText"/>
        <w:ind w:left="82" w:right="1" w:firstLine="425"/>
        <w:spacing w:before="57" w:line="196" w:lineRule="auto"/>
        <w:rPr>
          <w:sz w:val="20"/>
          <w:szCs w:val="20"/>
        </w:rPr>
      </w:pPr>
      <w:r>
        <w:rPr>
          <w:sz w:val="20"/>
          <w:szCs w:val="20"/>
          <w:spacing w:val="9"/>
        </w:rPr>
        <w:t>①</w:t>
      </w:r>
      <w:r>
        <w:rPr>
          <w:sz w:val="20"/>
          <w:szCs w:val="20"/>
          <w:spacing w:val="24"/>
          <w:w w:val="101"/>
        </w:rPr>
        <w:t xml:space="preserve"> </w:t>
      </w:r>
      <w:r>
        <w:rPr>
          <w:sz w:val="20"/>
          <w:szCs w:val="20"/>
          <w:spacing w:val="9"/>
        </w:rPr>
        <w:t>工程质量主要包括质量保证体系</w:t>
      </w:r>
      <w:r>
        <w:rPr>
          <w:sz w:val="20"/>
          <w:szCs w:val="20"/>
          <w:spacing w:val="-30"/>
        </w:rPr>
        <w:t xml:space="preserve"> </w:t>
      </w:r>
      <w:r>
        <w:rPr>
          <w:sz w:val="20"/>
          <w:szCs w:val="20"/>
          <w:spacing w:val="9"/>
          <w:position w:val="1"/>
        </w:rPr>
        <w:t>、</w:t>
      </w:r>
      <w:r>
        <w:rPr>
          <w:sz w:val="20"/>
          <w:szCs w:val="20"/>
          <w:spacing w:val="9"/>
        </w:rPr>
        <w:t>围护结构施工质量的控制</w:t>
      </w:r>
      <w:r>
        <w:rPr>
          <w:sz w:val="20"/>
          <w:szCs w:val="20"/>
          <w:spacing w:val="-29"/>
        </w:rPr>
        <w:t xml:space="preserve"> </w:t>
      </w:r>
      <w:r>
        <w:rPr>
          <w:sz w:val="20"/>
          <w:szCs w:val="20"/>
          <w:spacing w:val="9"/>
          <w:position w:val="1"/>
        </w:rPr>
        <w:t>、</w:t>
      </w:r>
      <w:r>
        <w:rPr>
          <w:sz w:val="20"/>
          <w:szCs w:val="20"/>
          <w:spacing w:val="9"/>
        </w:rPr>
        <w:t>挖土过程中工程桩及围护结构的</w:t>
      </w:r>
      <w:r>
        <w:rPr>
          <w:sz w:val="20"/>
          <w:szCs w:val="20"/>
        </w:rPr>
        <w:t xml:space="preserve"> </w:t>
      </w:r>
      <w:r>
        <w:rPr>
          <w:sz w:val="20"/>
          <w:szCs w:val="20"/>
          <w:spacing w:val="6"/>
        </w:rPr>
        <w:t>保护</w:t>
      </w:r>
      <w:r>
        <w:rPr>
          <w:sz w:val="20"/>
          <w:szCs w:val="20"/>
          <w:spacing w:val="-22"/>
        </w:rPr>
        <w:t xml:space="preserve"> </w:t>
      </w:r>
      <w:r>
        <w:rPr>
          <w:sz w:val="20"/>
          <w:szCs w:val="20"/>
          <w:spacing w:val="6"/>
          <w:position w:val="1"/>
        </w:rPr>
        <w:t>、</w:t>
      </w:r>
      <w:r>
        <w:rPr>
          <w:sz w:val="20"/>
          <w:szCs w:val="20"/>
          <w:spacing w:val="6"/>
        </w:rPr>
        <w:t>降排水设施安装质量控制</w:t>
      </w:r>
      <w:r>
        <w:rPr>
          <w:sz w:val="20"/>
          <w:szCs w:val="20"/>
          <w:spacing w:val="6"/>
          <w:position w:val="1"/>
        </w:rPr>
        <w:t>。</w:t>
      </w:r>
    </w:p>
    <w:p>
      <w:pPr>
        <w:pStyle w:val="BodyText"/>
        <w:ind w:left="85" w:right="1" w:firstLine="423"/>
        <w:spacing w:before="51" w:line="195" w:lineRule="auto"/>
        <w:rPr>
          <w:sz w:val="20"/>
          <w:szCs w:val="20"/>
        </w:rPr>
      </w:pPr>
      <w:r>
        <w:rPr>
          <w:sz w:val="20"/>
          <w:szCs w:val="20"/>
          <w:spacing w:val="9"/>
        </w:rPr>
        <w:t>②</w:t>
      </w:r>
      <w:r>
        <w:rPr>
          <w:sz w:val="20"/>
          <w:szCs w:val="20"/>
          <w:spacing w:val="33"/>
          <w:w w:val="101"/>
        </w:rPr>
        <w:t xml:space="preserve"> </w:t>
      </w:r>
      <w:r>
        <w:rPr>
          <w:sz w:val="20"/>
          <w:szCs w:val="20"/>
          <w:spacing w:val="9"/>
        </w:rPr>
        <w:t>安全生产主要包括安全生产管理体系</w:t>
      </w:r>
      <w:r>
        <w:rPr>
          <w:sz w:val="20"/>
          <w:szCs w:val="20"/>
          <w:spacing w:val="-30"/>
        </w:rPr>
        <w:t xml:space="preserve"> </w:t>
      </w:r>
      <w:r>
        <w:rPr>
          <w:sz w:val="20"/>
          <w:szCs w:val="20"/>
          <w:spacing w:val="9"/>
          <w:position w:val="1"/>
        </w:rPr>
        <w:t>、</w:t>
      </w:r>
      <w:r>
        <w:rPr>
          <w:sz w:val="20"/>
          <w:szCs w:val="20"/>
          <w:spacing w:val="9"/>
        </w:rPr>
        <w:t>周边环境的安全，</w:t>
      </w:r>
      <w:r>
        <w:rPr>
          <w:sz w:val="20"/>
          <w:szCs w:val="20"/>
          <w:spacing w:val="-38"/>
        </w:rPr>
        <w:t xml:space="preserve"> </w:t>
      </w:r>
      <w:r>
        <w:rPr>
          <w:sz w:val="20"/>
          <w:szCs w:val="20"/>
          <w:spacing w:val="9"/>
        </w:rPr>
        <w:t>基坑及围护结构的安全，施工人员的</w:t>
      </w:r>
      <w:r>
        <w:rPr>
          <w:sz w:val="20"/>
          <w:szCs w:val="20"/>
        </w:rPr>
        <w:t xml:space="preserve"> </w:t>
      </w:r>
      <w:r>
        <w:rPr>
          <w:sz w:val="20"/>
          <w:szCs w:val="20"/>
          <w:spacing w:val="9"/>
        </w:rPr>
        <w:t>安全意识及设备安全等安全生产保证措施，并应有防火及卫生防疫方面的工作要求</w:t>
      </w:r>
      <w:r>
        <w:rPr>
          <w:sz w:val="20"/>
          <w:szCs w:val="20"/>
          <w:spacing w:val="9"/>
          <w:position w:val="1"/>
        </w:rPr>
        <w:t>。</w:t>
      </w:r>
    </w:p>
    <w:p>
      <w:pPr>
        <w:pStyle w:val="BodyText"/>
        <w:ind w:left="84" w:firstLine="424"/>
        <w:spacing w:before="53" w:line="196" w:lineRule="auto"/>
        <w:rPr>
          <w:sz w:val="20"/>
          <w:szCs w:val="20"/>
        </w:rPr>
      </w:pPr>
      <w:r>
        <w:rPr>
          <w:sz w:val="20"/>
          <w:szCs w:val="20"/>
          <w:spacing w:val="6"/>
        </w:rPr>
        <w:t>③</w:t>
      </w:r>
      <w:r>
        <w:rPr>
          <w:sz w:val="20"/>
          <w:szCs w:val="20"/>
          <w:spacing w:val="21"/>
          <w:w w:val="101"/>
        </w:rPr>
        <w:t xml:space="preserve"> </w:t>
      </w:r>
      <w:r>
        <w:rPr>
          <w:sz w:val="20"/>
          <w:szCs w:val="20"/>
          <w:spacing w:val="6"/>
        </w:rPr>
        <w:t>文明施工主要包括废水排泄</w:t>
      </w:r>
      <w:r>
        <w:rPr>
          <w:sz w:val="20"/>
          <w:szCs w:val="20"/>
          <w:spacing w:val="-30"/>
        </w:rPr>
        <w:t xml:space="preserve"> </w:t>
      </w:r>
      <w:r>
        <w:rPr>
          <w:sz w:val="20"/>
          <w:szCs w:val="20"/>
          <w:spacing w:val="6"/>
          <w:position w:val="1"/>
        </w:rPr>
        <w:t>、</w:t>
      </w:r>
      <w:r>
        <w:rPr>
          <w:sz w:val="20"/>
          <w:szCs w:val="20"/>
          <w:spacing w:val="6"/>
        </w:rPr>
        <w:t>扬尘</w:t>
      </w:r>
      <w:r>
        <w:rPr>
          <w:sz w:val="20"/>
          <w:szCs w:val="20"/>
          <w:spacing w:val="-29"/>
        </w:rPr>
        <w:t xml:space="preserve"> </w:t>
      </w:r>
      <w:r>
        <w:rPr>
          <w:sz w:val="20"/>
          <w:szCs w:val="20"/>
          <w:spacing w:val="6"/>
          <w:position w:val="1"/>
        </w:rPr>
        <w:t>、</w:t>
      </w:r>
      <w:r>
        <w:rPr>
          <w:sz w:val="20"/>
          <w:szCs w:val="20"/>
          <w:spacing w:val="6"/>
        </w:rPr>
        <w:t>噪声控制</w:t>
      </w:r>
      <w:r>
        <w:rPr>
          <w:sz w:val="20"/>
          <w:szCs w:val="20"/>
          <w:spacing w:val="-30"/>
        </w:rPr>
        <w:t xml:space="preserve"> </w:t>
      </w:r>
      <w:r>
        <w:rPr>
          <w:sz w:val="20"/>
          <w:szCs w:val="20"/>
          <w:spacing w:val="6"/>
          <w:position w:val="1"/>
        </w:rPr>
        <w:t>、</w:t>
      </w:r>
      <w:r>
        <w:rPr>
          <w:sz w:val="20"/>
          <w:szCs w:val="20"/>
          <w:spacing w:val="6"/>
        </w:rPr>
        <w:t>渣土运输</w:t>
      </w:r>
      <w:r>
        <w:rPr>
          <w:sz w:val="20"/>
          <w:szCs w:val="20"/>
          <w:spacing w:val="-29"/>
        </w:rPr>
        <w:t xml:space="preserve"> </w:t>
      </w:r>
      <w:r>
        <w:rPr>
          <w:sz w:val="20"/>
          <w:szCs w:val="20"/>
          <w:spacing w:val="6"/>
          <w:position w:val="1"/>
        </w:rPr>
        <w:t>、</w:t>
      </w:r>
      <w:r>
        <w:rPr>
          <w:sz w:val="20"/>
          <w:szCs w:val="20"/>
          <w:spacing w:val="-38"/>
          <w:position w:val="1"/>
        </w:rPr>
        <w:t xml:space="preserve"> </w:t>
      </w:r>
      <w:r>
        <w:rPr>
          <w:sz w:val="20"/>
          <w:szCs w:val="20"/>
          <w:spacing w:val="6"/>
        </w:rPr>
        <w:t>门卫管理</w:t>
      </w:r>
      <w:r>
        <w:rPr>
          <w:sz w:val="20"/>
          <w:szCs w:val="20"/>
          <w:spacing w:val="-29"/>
        </w:rPr>
        <w:t xml:space="preserve"> </w:t>
      </w:r>
      <w:r>
        <w:rPr>
          <w:sz w:val="20"/>
          <w:szCs w:val="20"/>
          <w:spacing w:val="5"/>
          <w:position w:val="1"/>
        </w:rPr>
        <w:t>、</w:t>
      </w:r>
      <w:r>
        <w:rPr>
          <w:sz w:val="20"/>
          <w:szCs w:val="20"/>
          <w:spacing w:val="5"/>
        </w:rPr>
        <w:t>车辆冲洗</w:t>
      </w:r>
      <w:r>
        <w:rPr>
          <w:sz w:val="20"/>
          <w:szCs w:val="20"/>
          <w:spacing w:val="-30"/>
        </w:rPr>
        <w:t xml:space="preserve"> </w:t>
      </w:r>
      <w:r>
        <w:rPr>
          <w:sz w:val="20"/>
          <w:szCs w:val="20"/>
          <w:spacing w:val="5"/>
          <w:position w:val="1"/>
        </w:rPr>
        <w:t>、</w:t>
      </w:r>
      <w:r>
        <w:rPr>
          <w:sz w:val="20"/>
          <w:szCs w:val="20"/>
          <w:spacing w:val="5"/>
        </w:rPr>
        <w:t>指挥等具体</w:t>
      </w:r>
      <w:r>
        <w:rPr>
          <w:sz w:val="20"/>
          <w:szCs w:val="20"/>
        </w:rPr>
        <w:t xml:space="preserve"> </w:t>
      </w:r>
      <w:r>
        <w:rPr>
          <w:sz w:val="20"/>
          <w:szCs w:val="20"/>
          <w:spacing w:val="4"/>
        </w:rPr>
        <w:t>措施</w:t>
      </w:r>
      <w:r>
        <w:rPr>
          <w:sz w:val="20"/>
          <w:szCs w:val="20"/>
          <w:spacing w:val="4"/>
          <w:position w:val="1"/>
        </w:rPr>
        <w:t>。</w:t>
      </w:r>
    </w:p>
    <w:p>
      <w:pPr>
        <w:pStyle w:val="BodyText"/>
        <w:ind w:left="85" w:firstLine="423"/>
        <w:spacing w:before="49" w:line="204" w:lineRule="auto"/>
        <w:rPr>
          <w:sz w:val="20"/>
          <w:szCs w:val="20"/>
        </w:rPr>
      </w:pPr>
      <w:r>
        <w:rPr>
          <w:sz w:val="20"/>
          <w:szCs w:val="20"/>
          <w:spacing w:val="15"/>
        </w:rPr>
        <w:t>④ 各重要保护对象施工全过程采取的保护</w:t>
      </w:r>
      <w:r>
        <w:rPr>
          <w:sz w:val="20"/>
          <w:szCs w:val="20"/>
          <w:spacing w:val="14"/>
        </w:rPr>
        <w:t>措施宜逐个说明，</w:t>
      </w:r>
      <w:r>
        <w:rPr>
          <w:sz w:val="20"/>
          <w:szCs w:val="20"/>
          <w:spacing w:val="-34"/>
        </w:rPr>
        <w:t xml:space="preserve"> </w:t>
      </w:r>
      <w:r>
        <w:rPr>
          <w:sz w:val="20"/>
          <w:szCs w:val="20"/>
          <w:spacing w:val="14"/>
        </w:rPr>
        <w:t>包括围护桩施工阶段</w:t>
      </w:r>
      <w:r>
        <w:rPr>
          <w:sz w:val="20"/>
          <w:szCs w:val="20"/>
          <w:spacing w:val="-29"/>
        </w:rPr>
        <w:t xml:space="preserve"> </w:t>
      </w:r>
      <w:r>
        <w:rPr>
          <w:sz w:val="20"/>
          <w:szCs w:val="20"/>
          <w:spacing w:val="14"/>
          <w:position w:val="1"/>
        </w:rPr>
        <w:t>、</w:t>
      </w:r>
      <w:r>
        <w:rPr>
          <w:sz w:val="20"/>
          <w:szCs w:val="20"/>
          <w:spacing w:val="14"/>
        </w:rPr>
        <w:t>土方开挖阶</w:t>
      </w:r>
      <w:r>
        <w:rPr>
          <w:sz w:val="20"/>
          <w:szCs w:val="20"/>
        </w:rPr>
        <w:t xml:space="preserve"> </w:t>
      </w:r>
      <w:r>
        <w:rPr>
          <w:sz w:val="20"/>
          <w:szCs w:val="20"/>
          <w:spacing w:val="9"/>
        </w:rPr>
        <w:t>段</w:t>
      </w:r>
      <w:r>
        <w:rPr>
          <w:sz w:val="20"/>
          <w:szCs w:val="20"/>
          <w:spacing w:val="-26"/>
        </w:rPr>
        <w:t xml:space="preserve"> </w:t>
      </w:r>
      <w:r>
        <w:rPr>
          <w:sz w:val="20"/>
          <w:szCs w:val="20"/>
          <w:spacing w:val="9"/>
        </w:rPr>
        <w:t>、地下结构施工阶段（换撑和拆撑</w:t>
      </w:r>
      <w:r>
        <w:rPr>
          <w:sz w:val="20"/>
          <w:szCs w:val="20"/>
          <w:spacing w:val="-43"/>
          <w:w w:val="90"/>
        </w:rPr>
        <w:t>），</w:t>
      </w:r>
      <w:r>
        <w:rPr>
          <w:sz w:val="20"/>
          <w:szCs w:val="20"/>
          <w:spacing w:val="-16"/>
        </w:rPr>
        <w:t xml:space="preserve"> </w:t>
      </w:r>
      <w:r>
        <w:rPr>
          <w:sz w:val="20"/>
          <w:szCs w:val="20"/>
          <w:spacing w:val="9"/>
        </w:rPr>
        <w:t>并说明采取</w:t>
      </w:r>
      <w:r>
        <w:rPr>
          <w:sz w:val="20"/>
          <w:szCs w:val="20"/>
          <w:spacing w:val="8"/>
        </w:rPr>
        <w:t>的其他针对性保护措施，如控制性降水</w:t>
      </w:r>
      <w:r>
        <w:rPr>
          <w:sz w:val="20"/>
          <w:szCs w:val="20"/>
          <w:spacing w:val="-29"/>
        </w:rPr>
        <w:t xml:space="preserve"> </w:t>
      </w:r>
      <w:r>
        <w:rPr>
          <w:sz w:val="20"/>
          <w:szCs w:val="20"/>
          <w:spacing w:val="8"/>
        </w:rPr>
        <w:t>、坑外超载</w:t>
      </w:r>
      <w:r>
        <w:rPr>
          <w:sz w:val="20"/>
          <w:szCs w:val="20"/>
        </w:rPr>
        <w:t xml:space="preserve"> </w:t>
      </w:r>
      <w:r>
        <w:rPr>
          <w:sz w:val="20"/>
          <w:szCs w:val="20"/>
          <w:spacing w:val="5"/>
        </w:rPr>
        <w:t>控制</w:t>
      </w:r>
      <w:r>
        <w:rPr>
          <w:sz w:val="20"/>
          <w:szCs w:val="20"/>
          <w:spacing w:val="-24"/>
        </w:rPr>
        <w:t xml:space="preserve"> </w:t>
      </w:r>
      <w:r>
        <w:rPr>
          <w:sz w:val="20"/>
          <w:szCs w:val="20"/>
          <w:spacing w:val="5"/>
        </w:rPr>
        <w:t>、限制车辆通行和堆载</w:t>
      </w:r>
      <w:r>
        <w:rPr>
          <w:sz w:val="20"/>
          <w:szCs w:val="20"/>
          <w:spacing w:val="-29"/>
        </w:rPr>
        <w:t xml:space="preserve"> </w:t>
      </w:r>
      <w:r>
        <w:rPr>
          <w:sz w:val="20"/>
          <w:szCs w:val="20"/>
          <w:spacing w:val="5"/>
        </w:rPr>
        <w:t>、主动加固措施（注浆</w:t>
      </w:r>
      <w:r>
        <w:rPr>
          <w:sz w:val="20"/>
          <w:szCs w:val="20"/>
          <w:spacing w:val="-30"/>
        </w:rPr>
        <w:t xml:space="preserve"> </w:t>
      </w:r>
      <w:r>
        <w:rPr>
          <w:sz w:val="20"/>
          <w:szCs w:val="20"/>
          <w:spacing w:val="5"/>
        </w:rPr>
        <w:t>、托换</w:t>
      </w:r>
      <w:r>
        <w:rPr>
          <w:sz w:val="20"/>
          <w:szCs w:val="20"/>
          <w:spacing w:val="-29"/>
        </w:rPr>
        <w:t xml:space="preserve"> </w:t>
      </w:r>
      <w:r>
        <w:rPr>
          <w:sz w:val="20"/>
          <w:szCs w:val="20"/>
          <w:spacing w:val="5"/>
        </w:rPr>
        <w:t>、隔离）等。</w:t>
      </w:r>
    </w:p>
    <w:p>
      <w:pPr>
        <w:spacing w:line="204" w:lineRule="auto"/>
        <w:sectPr>
          <w:headerReference w:type="default" r:id="rId187"/>
          <w:footerReference w:type="default" r:id="rId188"/>
          <w:pgSz w:w="12243" w:h="16495"/>
          <w:pgMar w:top="1461" w:right="1599" w:bottom="1137" w:left="1210" w:header="1177" w:footer="936" w:gutter="0"/>
        </w:sectPr>
        <w:rPr>
          <w:sz w:val="20"/>
          <w:szCs w:val="20"/>
        </w:rPr>
      </w:pPr>
    </w:p>
    <w:p>
      <w:pPr>
        <w:pStyle w:val="BodyText"/>
        <w:ind w:left="13" w:right="77" w:firstLine="337"/>
        <w:spacing w:before="241" w:line="200" w:lineRule="auto"/>
        <w:rPr>
          <w:sz w:val="20"/>
          <w:szCs w:val="20"/>
        </w:rPr>
      </w:pPr>
      <w:r>
        <w:pict>
          <v:shape id="_x0000_s318" style="position:absolute;margin-left:510.657pt;margin-top:767.819pt;mso-position-vertical-relative:page;mso-position-horizontal-relative:page;width:30.7pt;height:13pt;z-index:251761664;"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8"/>
        </w:rPr>
        <w:t>（</w:t>
      </w:r>
      <w:r>
        <w:rPr>
          <w:rFonts w:ascii="Arial" w:hAnsi="Arial" w:eastAsia="Arial" w:cs="Arial"/>
          <w:sz w:val="20"/>
          <w:szCs w:val="20"/>
          <w:spacing w:val="8"/>
        </w:rPr>
        <w:t>15</w:t>
      </w:r>
      <w:r>
        <w:rPr>
          <w:sz w:val="20"/>
          <w:szCs w:val="20"/>
          <w:spacing w:val="8"/>
        </w:rPr>
        <w:t>）季节性施工措施</w:t>
      </w:r>
      <w:r>
        <w:rPr>
          <w:sz w:val="20"/>
          <w:szCs w:val="20"/>
          <w:spacing w:val="-27"/>
        </w:rPr>
        <w:t xml:space="preserve"> </w:t>
      </w:r>
      <w:r>
        <w:rPr>
          <w:sz w:val="20"/>
          <w:szCs w:val="20"/>
          <w:spacing w:val="8"/>
          <w:position w:val="1"/>
        </w:rPr>
        <w:t>。</w:t>
      </w:r>
      <w:r>
        <w:rPr>
          <w:sz w:val="20"/>
          <w:szCs w:val="20"/>
          <w:spacing w:val="8"/>
        </w:rPr>
        <w:t>季节性施工措施主要根据基坑施工具体时段确定，应考虑季节性措施的人</w:t>
      </w:r>
      <w:r>
        <w:rPr>
          <w:sz w:val="20"/>
          <w:szCs w:val="20"/>
        </w:rPr>
        <w:t xml:space="preserve"> </w:t>
      </w:r>
      <w:r>
        <w:rPr>
          <w:sz w:val="20"/>
          <w:szCs w:val="20"/>
          <w:spacing w:val="7"/>
        </w:rPr>
        <w:t>员材料组织</w:t>
      </w:r>
      <w:r>
        <w:rPr>
          <w:sz w:val="20"/>
          <w:szCs w:val="20"/>
          <w:spacing w:val="-30"/>
        </w:rPr>
        <w:t xml:space="preserve"> </w:t>
      </w:r>
      <w:r>
        <w:rPr>
          <w:sz w:val="20"/>
          <w:szCs w:val="20"/>
          <w:spacing w:val="7"/>
        </w:rPr>
        <w:t>、落实</w:t>
      </w:r>
      <w:r>
        <w:rPr>
          <w:sz w:val="20"/>
          <w:szCs w:val="20"/>
          <w:spacing w:val="-29"/>
        </w:rPr>
        <w:t xml:space="preserve"> </w:t>
      </w:r>
      <w:r>
        <w:rPr>
          <w:sz w:val="20"/>
          <w:szCs w:val="20"/>
          <w:spacing w:val="7"/>
        </w:rPr>
        <w:t>、预防事故方案</w:t>
      </w:r>
      <w:r>
        <w:rPr>
          <w:sz w:val="20"/>
          <w:szCs w:val="20"/>
          <w:spacing w:val="-29"/>
        </w:rPr>
        <w:t xml:space="preserve"> </w:t>
      </w:r>
      <w:r>
        <w:rPr>
          <w:sz w:val="20"/>
          <w:szCs w:val="20"/>
          <w:spacing w:val="7"/>
        </w:rPr>
        <w:t>、抢险措施，作业时间安排，安全作业和降温通风措施</w:t>
      </w:r>
      <w:r>
        <w:rPr>
          <w:sz w:val="20"/>
          <w:szCs w:val="20"/>
          <w:spacing w:val="6"/>
        </w:rPr>
        <w:t>等。</w:t>
      </w:r>
    </w:p>
    <w:p>
      <w:pPr>
        <w:pStyle w:val="BodyText"/>
        <w:ind w:left="352"/>
        <w:spacing w:before="46" w:line="176" w:lineRule="auto"/>
        <w:rPr>
          <w:sz w:val="20"/>
          <w:szCs w:val="20"/>
        </w:rPr>
      </w:pPr>
      <w:r>
        <w:rPr>
          <w:sz w:val="20"/>
          <w:szCs w:val="20"/>
          <w:spacing w:val="4"/>
        </w:rPr>
        <w:t>（</w:t>
      </w:r>
      <w:r>
        <w:rPr>
          <w:rFonts w:ascii="Arial" w:hAnsi="Arial" w:eastAsia="Arial" w:cs="Arial"/>
          <w:sz w:val="20"/>
          <w:szCs w:val="20"/>
          <w:spacing w:val="4"/>
        </w:rPr>
        <w:t>16</w:t>
      </w:r>
      <w:r>
        <w:rPr>
          <w:sz w:val="20"/>
          <w:szCs w:val="20"/>
          <w:spacing w:val="4"/>
        </w:rPr>
        <w:t>）相关附件</w:t>
      </w:r>
      <w:r>
        <w:rPr>
          <w:sz w:val="20"/>
          <w:szCs w:val="20"/>
          <w:spacing w:val="-28"/>
        </w:rPr>
        <w:t xml:space="preserve"> </w:t>
      </w:r>
      <w:r>
        <w:rPr>
          <w:sz w:val="20"/>
          <w:szCs w:val="20"/>
          <w:spacing w:val="4"/>
          <w:position w:val="1"/>
        </w:rPr>
        <w:t>、</w:t>
      </w:r>
      <w:r>
        <w:rPr>
          <w:sz w:val="20"/>
          <w:szCs w:val="20"/>
          <w:spacing w:val="4"/>
        </w:rPr>
        <w:t>图表应包括下列内容：</w:t>
      </w:r>
    </w:p>
    <w:p>
      <w:pPr>
        <w:pStyle w:val="BodyText"/>
        <w:ind w:left="437"/>
        <w:spacing w:before="58" w:line="169" w:lineRule="auto"/>
        <w:rPr>
          <w:sz w:val="20"/>
          <w:szCs w:val="20"/>
        </w:rPr>
      </w:pPr>
      <w:r>
        <w:rPr>
          <w:sz w:val="20"/>
          <w:szCs w:val="20"/>
          <w:spacing w:val="4"/>
        </w:rPr>
        <w:t>①</w:t>
      </w:r>
      <w:r>
        <w:rPr>
          <w:sz w:val="20"/>
          <w:szCs w:val="20"/>
          <w:spacing w:val="23"/>
          <w:w w:val="101"/>
        </w:rPr>
        <w:t xml:space="preserve"> </w:t>
      </w:r>
      <w:r>
        <w:rPr>
          <w:sz w:val="20"/>
          <w:szCs w:val="20"/>
          <w:spacing w:val="4"/>
        </w:rPr>
        <w:t>场地地质勘察报告（勘探点平面图</w:t>
      </w:r>
      <w:r>
        <w:rPr>
          <w:sz w:val="20"/>
          <w:szCs w:val="20"/>
          <w:spacing w:val="-30"/>
        </w:rPr>
        <w:t xml:space="preserve"> </w:t>
      </w:r>
      <w:r>
        <w:rPr>
          <w:sz w:val="20"/>
          <w:szCs w:val="20"/>
          <w:spacing w:val="4"/>
          <w:position w:val="1"/>
        </w:rPr>
        <w:t>、</w:t>
      </w:r>
      <w:r>
        <w:rPr>
          <w:sz w:val="20"/>
          <w:szCs w:val="20"/>
          <w:spacing w:val="4"/>
        </w:rPr>
        <w:t>土质物理力学性能指标汇总</w:t>
      </w:r>
      <w:r>
        <w:rPr>
          <w:sz w:val="20"/>
          <w:szCs w:val="20"/>
          <w:spacing w:val="-29"/>
        </w:rPr>
        <w:t xml:space="preserve"> </w:t>
      </w:r>
      <w:r>
        <w:rPr>
          <w:sz w:val="20"/>
          <w:szCs w:val="20"/>
          <w:spacing w:val="4"/>
          <w:position w:val="1"/>
        </w:rPr>
        <w:t>、</w:t>
      </w:r>
      <w:r>
        <w:rPr>
          <w:sz w:val="20"/>
          <w:szCs w:val="20"/>
          <w:spacing w:val="4"/>
        </w:rPr>
        <w:t>典型地质剖面图等）。</w:t>
      </w:r>
    </w:p>
    <w:p>
      <w:pPr>
        <w:pStyle w:val="BodyText"/>
        <w:ind w:left="13" w:firstLine="423"/>
        <w:spacing w:before="64" w:line="196" w:lineRule="auto"/>
        <w:rPr>
          <w:sz w:val="20"/>
          <w:szCs w:val="20"/>
        </w:rPr>
      </w:pPr>
      <w:r>
        <w:rPr>
          <w:sz w:val="20"/>
          <w:szCs w:val="20"/>
          <w:spacing w:val="10"/>
        </w:rPr>
        <w:t>② 基坑围护设计总说明，基坑围护设计平面图</w:t>
      </w:r>
      <w:r>
        <w:rPr>
          <w:sz w:val="20"/>
          <w:szCs w:val="20"/>
          <w:spacing w:val="-29"/>
        </w:rPr>
        <w:t xml:space="preserve"> </w:t>
      </w:r>
      <w:r>
        <w:rPr>
          <w:sz w:val="20"/>
          <w:szCs w:val="20"/>
          <w:spacing w:val="10"/>
          <w:position w:val="1"/>
        </w:rPr>
        <w:t>、</w:t>
      </w:r>
      <w:r>
        <w:rPr>
          <w:sz w:val="20"/>
          <w:szCs w:val="20"/>
          <w:spacing w:val="10"/>
        </w:rPr>
        <w:t>剖面图（围护桩</w:t>
      </w:r>
      <w:r>
        <w:rPr>
          <w:sz w:val="20"/>
          <w:szCs w:val="20"/>
          <w:spacing w:val="-29"/>
        </w:rPr>
        <w:t xml:space="preserve"> </w:t>
      </w:r>
      <w:r>
        <w:rPr>
          <w:sz w:val="20"/>
          <w:szCs w:val="20"/>
          <w:spacing w:val="10"/>
          <w:position w:val="1"/>
        </w:rPr>
        <w:t>、</w:t>
      </w:r>
      <w:r>
        <w:rPr>
          <w:sz w:val="20"/>
          <w:szCs w:val="20"/>
          <w:spacing w:val="10"/>
        </w:rPr>
        <w:t>止</w:t>
      </w:r>
      <w:r>
        <w:rPr>
          <w:sz w:val="20"/>
          <w:szCs w:val="20"/>
          <w:spacing w:val="9"/>
        </w:rPr>
        <w:t>水憔幕</w:t>
      </w:r>
      <w:r>
        <w:rPr>
          <w:sz w:val="20"/>
          <w:szCs w:val="20"/>
          <w:spacing w:val="-30"/>
        </w:rPr>
        <w:t xml:space="preserve"> </w:t>
      </w:r>
      <w:r>
        <w:rPr>
          <w:sz w:val="20"/>
          <w:szCs w:val="20"/>
          <w:spacing w:val="9"/>
          <w:position w:val="1"/>
        </w:rPr>
        <w:t>、</w:t>
      </w:r>
      <w:r>
        <w:rPr>
          <w:sz w:val="20"/>
          <w:szCs w:val="20"/>
          <w:spacing w:val="9"/>
        </w:rPr>
        <w:t>水平支撑</w:t>
      </w:r>
      <w:r>
        <w:rPr>
          <w:sz w:val="20"/>
          <w:szCs w:val="20"/>
          <w:spacing w:val="-29"/>
        </w:rPr>
        <w:t xml:space="preserve"> </w:t>
      </w:r>
      <w:r>
        <w:rPr>
          <w:sz w:val="20"/>
          <w:szCs w:val="20"/>
          <w:spacing w:val="9"/>
          <w:position w:val="1"/>
        </w:rPr>
        <w:t>、</w:t>
      </w:r>
      <w:r>
        <w:rPr>
          <w:sz w:val="20"/>
          <w:szCs w:val="20"/>
          <w:spacing w:val="9"/>
        </w:rPr>
        <w:t>角撑</w:t>
      </w:r>
      <w:r>
        <w:rPr>
          <w:sz w:val="20"/>
          <w:szCs w:val="20"/>
          <w:spacing w:val="9"/>
          <w:position w:val="1"/>
        </w:rPr>
        <w:t>、</w:t>
      </w:r>
      <w:r>
        <w:rPr>
          <w:sz w:val="20"/>
          <w:szCs w:val="20"/>
          <w:position w:val="1"/>
        </w:rPr>
        <w:t xml:space="preserve"> </w:t>
      </w:r>
      <w:r>
        <w:rPr>
          <w:sz w:val="20"/>
          <w:szCs w:val="20"/>
          <w:spacing w:val="1"/>
        </w:rPr>
        <w:t>斜撑</w:t>
      </w:r>
      <w:r>
        <w:rPr>
          <w:sz w:val="20"/>
          <w:szCs w:val="20"/>
          <w:spacing w:val="-29"/>
        </w:rPr>
        <w:t xml:space="preserve"> </w:t>
      </w:r>
      <w:r>
        <w:rPr>
          <w:sz w:val="20"/>
          <w:szCs w:val="20"/>
          <w:spacing w:val="1"/>
        </w:rPr>
        <w:t>、传力带布置</w:t>
      </w:r>
      <w:r>
        <w:rPr>
          <w:sz w:val="20"/>
          <w:szCs w:val="20"/>
          <w:spacing w:val="-29"/>
        </w:rPr>
        <w:t xml:space="preserve"> </w:t>
      </w:r>
      <w:r>
        <w:rPr>
          <w:sz w:val="20"/>
          <w:szCs w:val="20"/>
          <w:spacing w:val="1"/>
        </w:rPr>
        <w:t>、坑中坑支护等平面图和剖面图）。</w:t>
      </w:r>
    </w:p>
    <w:p>
      <w:pPr>
        <w:pStyle w:val="BodyText"/>
        <w:ind w:left="438"/>
        <w:spacing w:before="58" w:line="169" w:lineRule="auto"/>
        <w:rPr>
          <w:sz w:val="20"/>
          <w:szCs w:val="20"/>
        </w:rPr>
      </w:pPr>
      <w:r>
        <w:rPr>
          <w:sz w:val="20"/>
          <w:szCs w:val="20"/>
          <w:spacing w:val="8"/>
        </w:rPr>
        <w:t>③ 基坑围护设计论证专家意见及设计修改回复</w:t>
      </w:r>
      <w:r>
        <w:rPr>
          <w:sz w:val="20"/>
          <w:szCs w:val="20"/>
          <w:spacing w:val="8"/>
          <w:position w:val="1"/>
        </w:rPr>
        <w:t>。</w:t>
      </w:r>
    </w:p>
    <w:p>
      <w:pPr>
        <w:pStyle w:val="BodyText"/>
        <w:ind w:left="439"/>
        <w:spacing w:before="63" w:line="169" w:lineRule="auto"/>
        <w:rPr>
          <w:sz w:val="20"/>
          <w:szCs w:val="20"/>
        </w:rPr>
      </w:pPr>
      <w:r>
        <w:rPr>
          <w:sz w:val="20"/>
          <w:szCs w:val="20"/>
          <w:spacing w:val="6"/>
        </w:rPr>
        <w:t>④</w:t>
      </w:r>
      <w:r>
        <w:rPr>
          <w:sz w:val="20"/>
          <w:szCs w:val="20"/>
          <w:spacing w:val="18"/>
          <w:w w:val="101"/>
        </w:rPr>
        <w:t xml:space="preserve"> </w:t>
      </w:r>
      <w:r>
        <w:rPr>
          <w:sz w:val="20"/>
          <w:szCs w:val="20"/>
          <w:spacing w:val="6"/>
        </w:rPr>
        <w:t>周边环境平面图</w:t>
      </w:r>
      <w:r>
        <w:rPr>
          <w:sz w:val="20"/>
          <w:szCs w:val="20"/>
          <w:spacing w:val="-30"/>
        </w:rPr>
        <w:t xml:space="preserve"> </w:t>
      </w:r>
      <w:r>
        <w:rPr>
          <w:sz w:val="20"/>
          <w:szCs w:val="20"/>
          <w:spacing w:val="6"/>
          <w:position w:val="1"/>
        </w:rPr>
        <w:t>、</w:t>
      </w:r>
      <w:r>
        <w:rPr>
          <w:sz w:val="20"/>
          <w:szCs w:val="20"/>
          <w:spacing w:val="6"/>
        </w:rPr>
        <w:t>周边环境查勘表</w:t>
      </w:r>
      <w:r>
        <w:rPr>
          <w:sz w:val="20"/>
          <w:szCs w:val="20"/>
          <w:spacing w:val="6"/>
          <w:position w:val="1"/>
        </w:rPr>
        <w:t>。</w:t>
      </w:r>
    </w:p>
    <w:p>
      <w:pPr>
        <w:pStyle w:val="BodyText"/>
        <w:ind w:left="438"/>
        <w:spacing w:before="65" w:line="169" w:lineRule="auto"/>
        <w:rPr>
          <w:sz w:val="20"/>
          <w:szCs w:val="20"/>
        </w:rPr>
      </w:pPr>
      <w:r>
        <w:rPr>
          <w:sz w:val="20"/>
          <w:szCs w:val="20"/>
          <w:spacing w:val="6"/>
        </w:rPr>
        <w:t>⑤</w:t>
      </w:r>
      <w:r>
        <w:rPr>
          <w:sz w:val="20"/>
          <w:szCs w:val="20"/>
          <w:spacing w:val="19"/>
        </w:rPr>
        <w:t xml:space="preserve"> </w:t>
      </w:r>
      <w:r>
        <w:rPr>
          <w:sz w:val="20"/>
          <w:szCs w:val="20"/>
          <w:spacing w:val="6"/>
        </w:rPr>
        <w:t>基坑降水平面布置图</w:t>
      </w:r>
      <w:r>
        <w:rPr>
          <w:sz w:val="20"/>
          <w:szCs w:val="20"/>
          <w:spacing w:val="-30"/>
        </w:rPr>
        <w:t xml:space="preserve"> </w:t>
      </w:r>
      <w:r>
        <w:rPr>
          <w:sz w:val="20"/>
          <w:szCs w:val="20"/>
          <w:spacing w:val="6"/>
          <w:position w:val="1"/>
        </w:rPr>
        <w:t>、</w:t>
      </w:r>
      <w:r>
        <w:rPr>
          <w:sz w:val="20"/>
          <w:szCs w:val="20"/>
          <w:spacing w:val="6"/>
        </w:rPr>
        <w:t>相关节点图</w:t>
      </w:r>
      <w:r>
        <w:rPr>
          <w:sz w:val="20"/>
          <w:szCs w:val="20"/>
          <w:spacing w:val="6"/>
          <w:position w:val="1"/>
        </w:rPr>
        <w:t>。</w:t>
      </w:r>
    </w:p>
    <w:p>
      <w:pPr>
        <w:pStyle w:val="BodyText"/>
        <w:ind w:left="439"/>
        <w:spacing w:before="63" w:line="169" w:lineRule="auto"/>
        <w:rPr>
          <w:sz w:val="20"/>
          <w:szCs w:val="20"/>
        </w:rPr>
      </w:pPr>
      <w:r>
        <w:rPr>
          <w:sz w:val="20"/>
          <w:szCs w:val="20"/>
          <w:spacing w:val="7"/>
        </w:rPr>
        <w:t>⑥ 基坑监测平面布置图</w:t>
      </w:r>
      <w:r>
        <w:rPr>
          <w:sz w:val="20"/>
          <w:szCs w:val="20"/>
          <w:spacing w:val="7"/>
          <w:position w:val="1"/>
        </w:rPr>
        <w:t>。</w:t>
      </w:r>
    </w:p>
    <w:p>
      <w:pPr>
        <w:pStyle w:val="BodyText"/>
        <w:ind w:left="439"/>
        <w:spacing w:before="62" w:line="169" w:lineRule="auto"/>
        <w:rPr>
          <w:sz w:val="20"/>
          <w:szCs w:val="20"/>
        </w:rPr>
      </w:pPr>
      <w:r>
        <w:rPr>
          <w:sz w:val="20"/>
          <w:szCs w:val="20"/>
          <w:spacing w:val="7"/>
        </w:rPr>
        <w:t>⑦ 基坑施工总平面布置图</w:t>
      </w:r>
      <w:r>
        <w:rPr>
          <w:sz w:val="20"/>
          <w:szCs w:val="20"/>
          <w:spacing w:val="7"/>
          <w:position w:val="1"/>
        </w:rPr>
        <w:t>。</w:t>
      </w:r>
    </w:p>
    <w:p>
      <w:pPr>
        <w:pStyle w:val="BodyText"/>
        <w:ind w:left="439"/>
        <w:spacing w:before="63" w:line="169" w:lineRule="auto"/>
        <w:rPr>
          <w:sz w:val="20"/>
          <w:szCs w:val="20"/>
        </w:rPr>
      </w:pPr>
      <w:r>
        <w:rPr>
          <w:sz w:val="20"/>
          <w:szCs w:val="20"/>
          <w:spacing w:val="4"/>
        </w:rPr>
        <w:t>⑧</w:t>
      </w:r>
      <w:r>
        <w:rPr>
          <w:sz w:val="20"/>
          <w:szCs w:val="20"/>
          <w:spacing w:val="17"/>
          <w:w w:val="101"/>
        </w:rPr>
        <w:t xml:space="preserve"> </w:t>
      </w:r>
      <w:r>
        <w:rPr>
          <w:sz w:val="20"/>
          <w:szCs w:val="20"/>
          <w:spacing w:val="4"/>
        </w:rPr>
        <w:t>施工流水段划分图</w:t>
      </w:r>
      <w:r>
        <w:rPr>
          <w:sz w:val="20"/>
          <w:szCs w:val="20"/>
          <w:spacing w:val="-30"/>
        </w:rPr>
        <w:t xml:space="preserve"> </w:t>
      </w:r>
      <w:r>
        <w:rPr>
          <w:sz w:val="20"/>
          <w:szCs w:val="20"/>
          <w:spacing w:val="4"/>
          <w:position w:val="1"/>
        </w:rPr>
        <w:t>、</w:t>
      </w:r>
      <w:r>
        <w:rPr>
          <w:sz w:val="20"/>
          <w:szCs w:val="20"/>
          <w:spacing w:val="4"/>
        </w:rPr>
        <w:t>土方开挖顺序图（含分段分层</w:t>
      </w:r>
      <w:r>
        <w:rPr>
          <w:sz w:val="20"/>
          <w:szCs w:val="20"/>
          <w:spacing w:val="3"/>
        </w:rPr>
        <w:t>挖土工况示意图）。</w:t>
      </w:r>
    </w:p>
    <w:p>
      <w:pPr>
        <w:pStyle w:val="BodyText"/>
        <w:ind w:left="35" w:right="72" w:firstLine="404"/>
        <w:spacing w:before="64" w:line="196" w:lineRule="auto"/>
        <w:rPr>
          <w:sz w:val="20"/>
          <w:szCs w:val="20"/>
        </w:rPr>
      </w:pPr>
      <w:r>
        <w:rPr>
          <w:sz w:val="20"/>
          <w:szCs w:val="20"/>
          <w:spacing w:val="9"/>
        </w:rPr>
        <w:t>⑨ 其他节点详图（运输车道平面布置图</w:t>
      </w:r>
      <w:r>
        <w:rPr>
          <w:sz w:val="20"/>
          <w:szCs w:val="20"/>
          <w:spacing w:val="-29"/>
        </w:rPr>
        <w:t xml:space="preserve"> </w:t>
      </w:r>
      <w:r>
        <w:rPr>
          <w:sz w:val="20"/>
          <w:szCs w:val="20"/>
          <w:spacing w:val="9"/>
          <w:position w:val="1"/>
        </w:rPr>
        <w:t>、</w:t>
      </w:r>
      <w:r>
        <w:rPr>
          <w:sz w:val="20"/>
          <w:szCs w:val="20"/>
          <w:spacing w:val="9"/>
        </w:rPr>
        <w:t>车道剖面图</w:t>
      </w:r>
      <w:r>
        <w:rPr>
          <w:sz w:val="20"/>
          <w:szCs w:val="20"/>
          <w:spacing w:val="-30"/>
        </w:rPr>
        <w:t xml:space="preserve"> </w:t>
      </w:r>
      <w:r>
        <w:rPr>
          <w:sz w:val="20"/>
          <w:szCs w:val="20"/>
          <w:spacing w:val="9"/>
          <w:position w:val="1"/>
        </w:rPr>
        <w:t>、</w:t>
      </w:r>
      <w:r>
        <w:rPr>
          <w:sz w:val="20"/>
          <w:szCs w:val="20"/>
          <w:spacing w:val="9"/>
        </w:rPr>
        <w:t>降排水沟</w:t>
      </w:r>
      <w:r>
        <w:rPr>
          <w:sz w:val="20"/>
          <w:szCs w:val="20"/>
          <w:spacing w:val="8"/>
        </w:rPr>
        <w:t>及集水井剖面图</w:t>
      </w:r>
      <w:r>
        <w:rPr>
          <w:sz w:val="20"/>
          <w:szCs w:val="20"/>
          <w:spacing w:val="-29"/>
        </w:rPr>
        <w:t xml:space="preserve"> </w:t>
      </w:r>
      <w:r>
        <w:rPr>
          <w:sz w:val="20"/>
          <w:szCs w:val="20"/>
          <w:spacing w:val="8"/>
          <w:position w:val="1"/>
        </w:rPr>
        <w:t>、</w:t>
      </w:r>
      <w:r>
        <w:rPr>
          <w:sz w:val="20"/>
          <w:szCs w:val="20"/>
          <w:spacing w:val="8"/>
        </w:rPr>
        <w:t>基坑周边安全</w:t>
      </w:r>
      <w:r>
        <w:rPr>
          <w:sz w:val="20"/>
          <w:szCs w:val="20"/>
        </w:rPr>
        <w:t xml:space="preserve"> </w:t>
      </w:r>
      <w:r>
        <w:rPr>
          <w:sz w:val="20"/>
          <w:szCs w:val="20"/>
        </w:rPr>
        <w:t>围护及人员上下基坑应急通道剖面图等）。</w:t>
      </w:r>
    </w:p>
    <w:p>
      <w:pPr>
        <w:pStyle w:val="BodyText"/>
        <w:ind w:left="440"/>
        <w:spacing w:before="59" w:line="169" w:lineRule="auto"/>
        <w:rPr>
          <w:sz w:val="20"/>
          <w:szCs w:val="20"/>
        </w:rPr>
      </w:pPr>
      <w:r>
        <w:rPr>
          <w:sz w:val="20"/>
          <w:szCs w:val="20"/>
          <w:spacing w:val="5"/>
        </w:rPr>
        <w:t>⑩</w:t>
      </w:r>
      <w:r>
        <w:rPr>
          <w:sz w:val="20"/>
          <w:szCs w:val="20"/>
          <w:spacing w:val="19"/>
          <w:w w:val="101"/>
        </w:rPr>
        <w:t xml:space="preserve"> </w:t>
      </w:r>
      <w:r>
        <w:rPr>
          <w:sz w:val="20"/>
          <w:szCs w:val="20"/>
          <w:spacing w:val="5"/>
        </w:rPr>
        <w:t>进度计划表</w:t>
      </w:r>
      <w:r>
        <w:rPr>
          <w:sz w:val="20"/>
          <w:szCs w:val="20"/>
          <w:spacing w:val="5"/>
          <w:position w:val="1"/>
        </w:rPr>
        <w:t>。</w:t>
      </w:r>
    </w:p>
    <w:p>
      <w:pPr>
        <w:pStyle w:val="BodyText"/>
        <w:ind w:left="440"/>
        <w:spacing w:before="62" w:line="177" w:lineRule="auto"/>
        <w:rPr>
          <w:sz w:val="20"/>
          <w:szCs w:val="20"/>
        </w:rPr>
      </w:pPr>
      <w:r>
        <w:rPr>
          <w:sz w:val="20"/>
          <w:szCs w:val="20"/>
          <w:spacing w:val="-1"/>
          <w:position w:val="-2"/>
        </w:rPr>
        <w:t>O</w:t>
      </w:r>
      <w:r>
        <w:rPr>
          <w:rFonts w:ascii="Arial" w:hAnsi="Arial" w:eastAsia="Arial" w:cs="Arial"/>
          <w:sz w:val="20"/>
          <w:szCs w:val="20"/>
          <w:b/>
          <w:bCs/>
          <w:spacing w:val="-1"/>
          <w:position w:val="-2"/>
        </w:rPr>
        <w:t>1</w:t>
      </w:r>
      <w:r>
        <w:rPr>
          <w:sz w:val="20"/>
          <w:szCs w:val="20"/>
          <w:spacing w:val="-1"/>
        </w:rPr>
        <w:t>机具设备一览表</w:t>
      </w:r>
      <w:r>
        <w:rPr>
          <w:sz w:val="20"/>
          <w:szCs w:val="20"/>
          <w:spacing w:val="-1"/>
          <w:position w:val="1"/>
        </w:rPr>
        <w:t>。</w:t>
      </w:r>
    </w:p>
    <w:p>
      <w:pPr>
        <w:pStyle w:val="BodyText"/>
        <w:ind w:left="441"/>
        <w:spacing w:before="28" w:line="183" w:lineRule="auto"/>
        <w:rPr>
          <w:sz w:val="20"/>
          <w:szCs w:val="20"/>
        </w:rPr>
      </w:pPr>
      <w:r>
        <w:rPr>
          <w:rFonts w:ascii="Arial" w:hAnsi="Arial" w:eastAsia="Arial" w:cs="Arial"/>
          <w:sz w:val="20"/>
          <w:szCs w:val="20"/>
          <w:spacing w:val="5"/>
        </w:rPr>
        <w:t>2</w:t>
      </w:r>
      <w:r>
        <w:rPr>
          <w:sz w:val="20"/>
          <w:szCs w:val="20"/>
          <w:spacing w:val="5"/>
        </w:rPr>
        <w:t>）审查技术要点</w:t>
      </w:r>
    </w:p>
    <w:p>
      <w:pPr>
        <w:pStyle w:val="BodyText"/>
        <w:ind w:left="355"/>
        <w:spacing w:before="53" w:line="176" w:lineRule="auto"/>
        <w:rPr>
          <w:sz w:val="20"/>
          <w:szCs w:val="20"/>
        </w:rPr>
      </w:pPr>
      <w:r>
        <w:rPr>
          <w:sz w:val="20"/>
          <w:szCs w:val="20"/>
          <w:spacing w:val="8"/>
        </w:rPr>
        <w:t>（</w:t>
      </w:r>
      <w:r>
        <w:rPr>
          <w:rFonts w:ascii="Arial" w:hAnsi="Arial" w:eastAsia="Arial" w:cs="Arial"/>
          <w:sz w:val="20"/>
          <w:szCs w:val="20"/>
          <w:spacing w:val="8"/>
        </w:rPr>
        <w:t>1</w:t>
      </w:r>
      <w:r>
        <w:rPr>
          <w:sz w:val="20"/>
          <w:szCs w:val="20"/>
          <w:spacing w:val="8"/>
        </w:rPr>
        <w:t>）基坑方案应重点审查基坑的结构安全，并确保对</w:t>
      </w:r>
      <w:r>
        <w:rPr>
          <w:sz w:val="20"/>
          <w:szCs w:val="20"/>
          <w:spacing w:val="7"/>
        </w:rPr>
        <w:t>环境影响的可控</w:t>
      </w:r>
      <w:r>
        <w:rPr>
          <w:sz w:val="20"/>
          <w:szCs w:val="20"/>
          <w:spacing w:val="7"/>
          <w:position w:val="1"/>
        </w:rPr>
        <w:t>。</w:t>
      </w:r>
    </w:p>
    <w:p>
      <w:pPr>
        <w:pStyle w:val="BodyText"/>
        <w:ind w:left="16" w:right="72" w:firstLine="339"/>
        <w:spacing w:before="53" w:line="200"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）方案的审批情况</w:t>
      </w:r>
      <w:r>
        <w:rPr>
          <w:sz w:val="20"/>
          <w:szCs w:val="20"/>
          <w:spacing w:val="-27"/>
        </w:rPr>
        <w:t xml:space="preserve"> </w:t>
      </w:r>
      <w:r>
        <w:rPr>
          <w:sz w:val="20"/>
          <w:szCs w:val="20"/>
          <w:spacing w:val="9"/>
          <w:position w:val="1"/>
        </w:rPr>
        <w:t>。</w:t>
      </w:r>
      <w:r>
        <w:rPr>
          <w:sz w:val="20"/>
          <w:szCs w:val="20"/>
          <w:spacing w:val="9"/>
        </w:rPr>
        <w:t>施工方案的编制</w:t>
      </w:r>
      <w:r>
        <w:rPr>
          <w:sz w:val="20"/>
          <w:szCs w:val="20"/>
          <w:spacing w:val="-29"/>
        </w:rPr>
        <w:t xml:space="preserve"> </w:t>
      </w:r>
      <w:r>
        <w:rPr>
          <w:sz w:val="20"/>
          <w:szCs w:val="20"/>
          <w:spacing w:val="9"/>
          <w:position w:val="1"/>
        </w:rPr>
        <w:t>、</w:t>
      </w:r>
      <w:r>
        <w:rPr>
          <w:sz w:val="20"/>
          <w:szCs w:val="20"/>
          <w:spacing w:val="9"/>
        </w:rPr>
        <w:t>审核</w:t>
      </w:r>
      <w:r>
        <w:rPr>
          <w:sz w:val="20"/>
          <w:szCs w:val="20"/>
          <w:spacing w:val="-30"/>
        </w:rPr>
        <w:t xml:space="preserve"> </w:t>
      </w:r>
      <w:r>
        <w:rPr>
          <w:sz w:val="20"/>
          <w:szCs w:val="20"/>
          <w:spacing w:val="9"/>
          <w:position w:val="1"/>
        </w:rPr>
        <w:t>、</w:t>
      </w:r>
      <w:r>
        <w:rPr>
          <w:sz w:val="20"/>
          <w:szCs w:val="20"/>
          <w:spacing w:val="9"/>
        </w:rPr>
        <w:t>审批手续应齐全，</w:t>
      </w:r>
      <w:r>
        <w:rPr>
          <w:sz w:val="20"/>
          <w:szCs w:val="20"/>
          <w:spacing w:val="-36"/>
        </w:rPr>
        <w:t xml:space="preserve"> </w:t>
      </w:r>
      <w:r>
        <w:rPr>
          <w:sz w:val="20"/>
          <w:szCs w:val="20"/>
          <w:spacing w:val="9"/>
        </w:rPr>
        <w:t>应经过施工单</w:t>
      </w:r>
      <w:r>
        <w:rPr>
          <w:sz w:val="20"/>
          <w:szCs w:val="20"/>
          <w:spacing w:val="8"/>
        </w:rPr>
        <w:t>位技术负责人审</w:t>
      </w:r>
      <w:r>
        <w:rPr>
          <w:sz w:val="20"/>
          <w:szCs w:val="20"/>
        </w:rPr>
        <w:t xml:space="preserve"> </w:t>
      </w:r>
      <w:r>
        <w:rPr>
          <w:sz w:val="20"/>
          <w:szCs w:val="20"/>
          <w:spacing w:val="8"/>
        </w:rPr>
        <w:t>批签字，并加盖公司一级图章。</w:t>
      </w:r>
    </w:p>
    <w:p>
      <w:pPr>
        <w:pStyle w:val="BodyText"/>
        <w:ind w:left="17" w:right="4" w:firstLine="338"/>
        <w:spacing w:before="52" w:line="206" w:lineRule="auto"/>
        <w:rPr>
          <w:sz w:val="20"/>
          <w:szCs w:val="20"/>
        </w:rPr>
      </w:pPr>
      <w:r>
        <w:rPr>
          <w:sz w:val="20"/>
          <w:szCs w:val="20"/>
          <w:spacing w:val="10"/>
        </w:rPr>
        <w:t>（</w:t>
      </w:r>
      <w:r>
        <w:rPr>
          <w:rFonts w:ascii="Arial" w:hAnsi="Arial" w:eastAsia="Arial" w:cs="Arial"/>
          <w:sz w:val="20"/>
          <w:szCs w:val="20"/>
          <w:spacing w:val="10"/>
        </w:rPr>
        <w:t>3</w:t>
      </w:r>
      <w:r>
        <w:rPr>
          <w:sz w:val="20"/>
          <w:szCs w:val="20"/>
          <w:spacing w:val="10"/>
        </w:rPr>
        <w:t>）</w:t>
      </w:r>
      <w:r>
        <w:rPr>
          <w:sz w:val="20"/>
          <w:szCs w:val="20"/>
          <w:spacing w:val="-14"/>
        </w:rPr>
        <w:t xml:space="preserve"> </w:t>
      </w:r>
      <w:r>
        <w:rPr>
          <w:sz w:val="20"/>
          <w:szCs w:val="20"/>
          <w:spacing w:val="10"/>
        </w:rPr>
        <w:t>围护设计方案论证的情况应符合下列规定：</w:t>
      </w:r>
      <w:r>
        <w:rPr>
          <w:sz w:val="20"/>
          <w:szCs w:val="20"/>
          <w:spacing w:val="-39"/>
        </w:rPr>
        <w:t xml:space="preserve"> </w:t>
      </w:r>
      <w:r>
        <w:rPr>
          <w:sz w:val="20"/>
          <w:szCs w:val="20"/>
          <w:spacing w:val="10"/>
        </w:rPr>
        <w:t>设计方案应当由设计单位审核和建设单位审查通</w:t>
      </w:r>
      <w:r>
        <w:rPr>
          <w:sz w:val="20"/>
          <w:szCs w:val="20"/>
        </w:rPr>
        <w:t xml:space="preserve">  </w:t>
      </w:r>
      <w:r>
        <w:rPr>
          <w:sz w:val="20"/>
          <w:szCs w:val="20"/>
          <w:spacing w:val="8"/>
        </w:rPr>
        <w:t>过，未经专家论证或论证不通过的，不得使用</w:t>
      </w:r>
      <w:r>
        <w:rPr>
          <w:sz w:val="20"/>
          <w:szCs w:val="20"/>
          <w:spacing w:val="-27"/>
        </w:rPr>
        <w:t xml:space="preserve"> </w:t>
      </w:r>
      <w:r>
        <w:rPr>
          <w:sz w:val="20"/>
          <w:szCs w:val="20"/>
          <w:spacing w:val="8"/>
        </w:rPr>
        <w:t>。对发生质量安全事故</w:t>
      </w:r>
      <w:r>
        <w:rPr>
          <w:sz w:val="20"/>
          <w:szCs w:val="20"/>
          <w:spacing w:val="-29"/>
        </w:rPr>
        <w:t xml:space="preserve"> </w:t>
      </w:r>
      <w:r>
        <w:rPr>
          <w:sz w:val="20"/>
          <w:szCs w:val="20"/>
          <w:spacing w:val="8"/>
        </w:rPr>
        <w:t>、严重险情</w:t>
      </w:r>
      <w:r>
        <w:rPr>
          <w:sz w:val="20"/>
          <w:szCs w:val="20"/>
          <w:spacing w:val="7"/>
        </w:rPr>
        <w:t>需要修复的基坑工程，</w:t>
      </w:r>
      <w:r>
        <w:rPr>
          <w:sz w:val="20"/>
          <w:szCs w:val="20"/>
        </w:rPr>
        <w:t xml:space="preserve"> </w:t>
      </w:r>
      <w:r>
        <w:rPr>
          <w:sz w:val="20"/>
          <w:szCs w:val="20"/>
          <w:spacing w:val="7"/>
        </w:rPr>
        <w:t>其设计方案</w:t>
      </w:r>
      <w:r>
        <w:rPr>
          <w:sz w:val="20"/>
          <w:szCs w:val="20"/>
          <w:spacing w:val="-23"/>
        </w:rPr>
        <w:t xml:space="preserve"> </w:t>
      </w:r>
      <w:r>
        <w:rPr>
          <w:sz w:val="20"/>
          <w:szCs w:val="20"/>
          <w:spacing w:val="7"/>
          <w:position w:val="1"/>
        </w:rPr>
        <w:t>、</w:t>
      </w:r>
      <w:r>
        <w:rPr>
          <w:sz w:val="20"/>
          <w:szCs w:val="20"/>
          <w:spacing w:val="7"/>
        </w:rPr>
        <w:t>施工方案应当分别重新进行论证</w:t>
      </w:r>
      <w:r>
        <w:rPr>
          <w:sz w:val="20"/>
          <w:szCs w:val="20"/>
          <w:spacing w:val="7"/>
          <w:position w:val="1"/>
        </w:rPr>
        <w:t>。</w:t>
      </w:r>
    </w:p>
    <w:p>
      <w:pPr>
        <w:pStyle w:val="BodyText"/>
        <w:ind w:left="17" w:right="71" w:firstLine="340"/>
        <w:spacing w:before="50" w:line="207" w:lineRule="auto"/>
        <w:rPr>
          <w:sz w:val="20"/>
          <w:szCs w:val="20"/>
        </w:rPr>
      </w:pPr>
      <w:r>
        <w:rPr>
          <w:sz w:val="20"/>
          <w:szCs w:val="20"/>
          <w:spacing w:val="10"/>
        </w:rPr>
        <w:t>（</w:t>
      </w:r>
      <w:r>
        <w:rPr>
          <w:rFonts w:ascii="Arial" w:hAnsi="Arial" w:eastAsia="Arial" w:cs="Arial"/>
          <w:sz w:val="20"/>
          <w:szCs w:val="20"/>
          <w:spacing w:val="10"/>
        </w:rPr>
        <w:t>4</w:t>
      </w:r>
      <w:r>
        <w:rPr>
          <w:sz w:val="20"/>
          <w:szCs w:val="20"/>
          <w:spacing w:val="10"/>
        </w:rPr>
        <w:t>）方案的设计情况</w:t>
      </w:r>
      <w:r>
        <w:rPr>
          <w:sz w:val="20"/>
          <w:szCs w:val="20"/>
          <w:spacing w:val="-18"/>
        </w:rPr>
        <w:t xml:space="preserve"> </w:t>
      </w:r>
      <w:r>
        <w:rPr>
          <w:sz w:val="20"/>
          <w:szCs w:val="20"/>
          <w:spacing w:val="10"/>
        </w:rPr>
        <w:t>。基坑围护的设计单位应具有相应资质证明，</w:t>
      </w:r>
      <w:r>
        <w:rPr>
          <w:sz w:val="20"/>
          <w:szCs w:val="20"/>
          <w:spacing w:val="-36"/>
        </w:rPr>
        <w:t xml:space="preserve"> </w:t>
      </w:r>
      <w:r>
        <w:rPr>
          <w:sz w:val="20"/>
          <w:szCs w:val="20"/>
          <w:spacing w:val="10"/>
        </w:rPr>
        <w:t>超过一定规模的深基坑工程设</w:t>
      </w:r>
      <w:r>
        <w:rPr>
          <w:sz w:val="20"/>
          <w:szCs w:val="20"/>
        </w:rPr>
        <w:t xml:space="preserve"> </w:t>
      </w:r>
      <w:r>
        <w:rPr>
          <w:sz w:val="20"/>
          <w:szCs w:val="20"/>
          <w:spacing w:val="12"/>
        </w:rPr>
        <w:t>计方案应进行专家论证，并出具正式的施工图纸，</w:t>
      </w:r>
      <w:r>
        <w:rPr>
          <w:sz w:val="20"/>
          <w:szCs w:val="20"/>
          <w:spacing w:val="-36"/>
        </w:rPr>
        <w:t xml:space="preserve"> </w:t>
      </w:r>
      <w:r>
        <w:rPr>
          <w:sz w:val="20"/>
          <w:szCs w:val="20"/>
          <w:spacing w:val="12"/>
        </w:rPr>
        <w:t>方案和图纸深度应满足《建筑工程设计</w:t>
      </w:r>
      <w:r>
        <w:rPr>
          <w:sz w:val="20"/>
          <w:szCs w:val="20"/>
          <w:spacing w:val="11"/>
        </w:rPr>
        <w:t>文件编制深</w:t>
      </w:r>
      <w:r>
        <w:rPr>
          <w:sz w:val="20"/>
          <w:szCs w:val="20"/>
        </w:rPr>
        <w:t xml:space="preserve"> </w:t>
      </w:r>
      <w:r>
        <w:rPr>
          <w:sz w:val="20"/>
          <w:szCs w:val="20"/>
          <w:spacing w:val="7"/>
        </w:rPr>
        <w:t>度规定》</w:t>
      </w:r>
      <w:r>
        <w:rPr>
          <w:sz w:val="20"/>
          <w:szCs w:val="20"/>
          <w:spacing w:val="-7"/>
        </w:rPr>
        <w:t xml:space="preserve"> </w:t>
      </w:r>
      <w:r>
        <w:rPr>
          <w:sz w:val="20"/>
          <w:szCs w:val="20"/>
          <w:spacing w:val="7"/>
        </w:rPr>
        <w:t>的要求，并加盖注册土木工程师（岩土）执业印章。</w:t>
      </w:r>
    </w:p>
    <w:p>
      <w:pPr>
        <w:pStyle w:val="BodyText"/>
        <w:ind w:left="20" w:right="71" w:firstLine="336"/>
        <w:spacing w:before="58" w:line="199"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）周边环境的描述</w:t>
      </w:r>
      <w:r>
        <w:rPr>
          <w:sz w:val="20"/>
          <w:szCs w:val="20"/>
          <w:spacing w:val="-27"/>
        </w:rPr>
        <w:t xml:space="preserve"> </w:t>
      </w:r>
      <w:r>
        <w:rPr>
          <w:sz w:val="20"/>
          <w:szCs w:val="20"/>
          <w:spacing w:val="7"/>
          <w:position w:val="1"/>
        </w:rPr>
        <w:t>。</w:t>
      </w:r>
      <w:r>
        <w:rPr>
          <w:sz w:val="20"/>
          <w:szCs w:val="20"/>
          <w:spacing w:val="7"/>
        </w:rPr>
        <w:t>基坑周边的建筑物</w:t>
      </w:r>
      <w:r>
        <w:rPr>
          <w:sz w:val="20"/>
          <w:szCs w:val="20"/>
          <w:spacing w:val="-29"/>
        </w:rPr>
        <w:t xml:space="preserve"> </w:t>
      </w:r>
      <w:r>
        <w:rPr>
          <w:sz w:val="20"/>
          <w:szCs w:val="20"/>
          <w:spacing w:val="7"/>
          <w:position w:val="1"/>
        </w:rPr>
        <w:t>、</w:t>
      </w:r>
      <w:r>
        <w:rPr>
          <w:sz w:val="20"/>
          <w:szCs w:val="20"/>
          <w:spacing w:val="7"/>
        </w:rPr>
        <w:t>构筑物</w:t>
      </w:r>
      <w:r>
        <w:rPr>
          <w:sz w:val="20"/>
          <w:szCs w:val="20"/>
          <w:spacing w:val="-29"/>
        </w:rPr>
        <w:t xml:space="preserve"> </w:t>
      </w:r>
      <w:r>
        <w:rPr>
          <w:sz w:val="20"/>
          <w:szCs w:val="20"/>
          <w:spacing w:val="7"/>
          <w:position w:val="1"/>
        </w:rPr>
        <w:t>、</w:t>
      </w:r>
      <w:r>
        <w:rPr>
          <w:sz w:val="20"/>
          <w:szCs w:val="20"/>
          <w:spacing w:val="7"/>
        </w:rPr>
        <w:t>重要管线</w:t>
      </w:r>
      <w:r>
        <w:rPr>
          <w:sz w:val="20"/>
          <w:szCs w:val="20"/>
          <w:spacing w:val="-30"/>
        </w:rPr>
        <w:t xml:space="preserve"> </w:t>
      </w:r>
      <w:r>
        <w:rPr>
          <w:sz w:val="20"/>
          <w:szCs w:val="20"/>
          <w:spacing w:val="7"/>
          <w:position w:val="1"/>
        </w:rPr>
        <w:t>、</w:t>
      </w:r>
      <w:r>
        <w:rPr>
          <w:sz w:val="20"/>
          <w:szCs w:val="20"/>
          <w:spacing w:val="-37"/>
          <w:position w:val="1"/>
        </w:rPr>
        <w:t xml:space="preserve"> </w:t>
      </w:r>
      <w:r>
        <w:rPr>
          <w:sz w:val="20"/>
          <w:szCs w:val="20"/>
          <w:spacing w:val="7"/>
        </w:rPr>
        <w:t>围墙</w:t>
      </w:r>
      <w:r>
        <w:rPr>
          <w:sz w:val="20"/>
          <w:szCs w:val="20"/>
          <w:spacing w:val="-29"/>
        </w:rPr>
        <w:t xml:space="preserve"> </w:t>
      </w:r>
      <w:r>
        <w:rPr>
          <w:sz w:val="20"/>
          <w:szCs w:val="20"/>
          <w:spacing w:val="7"/>
          <w:position w:val="1"/>
        </w:rPr>
        <w:t>、</w:t>
      </w:r>
      <w:r>
        <w:rPr>
          <w:sz w:val="20"/>
          <w:szCs w:val="20"/>
          <w:spacing w:val="7"/>
        </w:rPr>
        <w:t>临</w:t>
      </w:r>
      <w:r>
        <w:rPr>
          <w:sz w:val="20"/>
          <w:szCs w:val="20"/>
          <w:spacing w:val="6"/>
        </w:rPr>
        <w:t>时设施</w:t>
      </w:r>
      <w:r>
        <w:rPr>
          <w:sz w:val="20"/>
          <w:szCs w:val="20"/>
          <w:spacing w:val="-30"/>
        </w:rPr>
        <w:t xml:space="preserve"> </w:t>
      </w:r>
      <w:r>
        <w:rPr>
          <w:sz w:val="20"/>
          <w:szCs w:val="20"/>
          <w:spacing w:val="6"/>
          <w:position w:val="1"/>
        </w:rPr>
        <w:t>、</w:t>
      </w:r>
      <w:r>
        <w:rPr>
          <w:sz w:val="20"/>
          <w:szCs w:val="20"/>
          <w:spacing w:val="6"/>
        </w:rPr>
        <w:t>塔式起重机位</w:t>
      </w:r>
      <w:r>
        <w:rPr>
          <w:sz w:val="20"/>
          <w:szCs w:val="20"/>
        </w:rPr>
        <w:t xml:space="preserve"> </w:t>
      </w:r>
      <w:r>
        <w:rPr>
          <w:sz w:val="20"/>
          <w:szCs w:val="20"/>
          <w:spacing w:val="7"/>
        </w:rPr>
        <w:t>置</w:t>
      </w:r>
      <w:r>
        <w:rPr>
          <w:sz w:val="20"/>
          <w:szCs w:val="20"/>
          <w:spacing w:val="-29"/>
        </w:rPr>
        <w:t xml:space="preserve"> </w:t>
      </w:r>
      <w:r>
        <w:rPr>
          <w:sz w:val="20"/>
          <w:szCs w:val="20"/>
          <w:spacing w:val="7"/>
        </w:rPr>
        <w:t>、出土口</w:t>
      </w:r>
      <w:r>
        <w:rPr>
          <w:sz w:val="20"/>
          <w:szCs w:val="20"/>
          <w:spacing w:val="-29"/>
        </w:rPr>
        <w:t xml:space="preserve"> </w:t>
      </w:r>
      <w:r>
        <w:rPr>
          <w:sz w:val="20"/>
          <w:szCs w:val="20"/>
          <w:spacing w:val="7"/>
        </w:rPr>
        <w:t>、施工道路等均应描述清楚，特别是周边有河流和池塘时。</w:t>
      </w:r>
    </w:p>
    <w:p>
      <w:pPr>
        <w:pStyle w:val="BodyText"/>
        <w:ind w:left="17" w:right="70" w:firstLine="340"/>
        <w:spacing w:before="52" w:line="203" w:lineRule="auto"/>
        <w:rPr>
          <w:sz w:val="20"/>
          <w:szCs w:val="20"/>
        </w:rPr>
      </w:pPr>
      <w:r>
        <w:rPr>
          <w:sz w:val="20"/>
          <w:szCs w:val="20"/>
          <w:spacing w:val="10"/>
        </w:rPr>
        <w:t>（</w:t>
      </w:r>
      <w:r>
        <w:rPr>
          <w:rFonts w:ascii="Arial" w:hAnsi="Arial" w:eastAsia="Arial" w:cs="Arial"/>
          <w:sz w:val="20"/>
          <w:szCs w:val="20"/>
          <w:spacing w:val="10"/>
        </w:rPr>
        <w:t>6</w:t>
      </w:r>
      <w:r>
        <w:rPr>
          <w:sz w:val="20"/>
          <w:szCs w:val="20"/>
          <w:spacing w:val="10"/>
        </w:rPr>
        <w:t>）风险辨识和分级管控及重点难点的情况</w:t>
      </w:r>
      <w:r>
        <w:rPr>
          <w:sz w:val="20"/>
          <w:szCs w:val="20"/>
          <w:spacing w:val="-17"/>
        </w:rPr>
        <w:t xml:space="preserve"> </w:t>
      </w:r>
      <w:r>
        <w:rPr>
          <w:sz w:val="20"/>
          <w:szCs w:val="20"/>
          <w:spacing w:val="10"/>
        </w:rPr>
        <w:t>。应绘制重大危险源与风险管控措施表，</w:t>
      </w:r>
      <w:r>
        <w:rPr>
          <w:sz w:val="20"/>
          <w:szCs w:val="20"/>
          <w:spacing w:val="-37"/>
        </w:rPr>
        <w:t xml:space="preserve"> </w:t>
      </w:r>
      <w:r>
        <w:rPr>
          <w:sz w:val="20"/>
          <w:szCs w:val="20"/>
          <w:spacing w:val="10"/>
        </w:rPr>
        <w:t>基坑的重点</w:t>
      </w:r>
      <w:r>
        <w:rPr>
          <w:sz w:val="20"/>
          <w:szCs w:val="20"/>
        </w:rPr>
        <w:t xml:space="preserve"> </w:t>
      </w:r>
      <w:r>
        <w:rPr>
          <w:sz w:val="20"/>
          <w:szCs w:val="20"/>
          <w:spacing w:val="11"/>
        </w:rPr>
        <w:t>难点应描述清楚，如砂性土的降水处理</w:t>
      </w:r>
      <w:r>
        <w:rPr>
          <w:sz w:val="20"/>
          <w:szCs w:val="20"/>
          <w:spacing w:val="-27"/>
        </w:rPr>
        <w:t xml:space="preserve"> </w:t>
      </w:r>
      <w:r>
        <w:rPr>
          <w:sz w:val="20"/>
          <w:szCs w:val="20"/>
          <w:spacing w:val="11"/>
          <w:position w:val="1"/>
        </w:rPr>
        <w:t>、</w:t>
      </w:r>
      <w:r>
        <w:rPr>
          <w:sz w:val="20"/>
          <w:szCs w:val="20"/>
          <w:spacing w:val="11"/>
        </w:rPr>
        <w:t>井点降水措施及备用设施情况</w:t>
      </w:r>
      <w:r>
        <w:rPr>
          <w:sz w:val="20"/>
          <w:szCs w:val="20"/>
          <w:spacing w:val="-29"/>
        </w:rPr>
        <w:t xml:space="preserve"> </w:t>
      </w:r>
      <w:r>
        <w:rPr>
          <w:sz w:val="20"/>
          <w:szCs w:val="20"/>
          <w:spacing w:val="11"/>
          <w:position w:val="1"/>
        </w:rPr>
        <w:t>、</w:t>
      </w:r>
      <w:r>
        <w:rPr>
          <w:sz w:val="20"/>
          <w:szCs w:val="20"/>
          <w:spacing w:val="11"/>
        </w:rPr>
        <w:t>软貓土的挖土及安全保障措</w:t>
      </w:r>
      <w:r>
        <w:rPr>
          <w:sz w:val="20"/>
          <w:szCs w:val="20"/>
        </w:rPr>
        <w:t xml:space="preserve"> </w:t>
      </w:r>
      <w:r>
        <w:rPr>
          <w:sz w:val="20"/>
          <w:szCs w:val="20"/>
          <w:spacing w:val="6"/>
        </w:rPr>
        <w:t>施</w:t>
      </w:r>
      <w:r>
        <w:rPr>
          <w:sz w:val="20"/>
          <w:szCs w:val="20"/>
          <w:spacing w:val="-23"/>
        </w:rPr>
        <w:t xml:space="preserve"> </w:t>
      </w:r>
      <w:r>
        <w:rPr>
          <w:sz w:val="20"/>
          <w:szCs w:val="20"/>
          <w:spacing w:val="6"/>
          <w:position w:val="1"/>
        </w:rPr>
        <w:t>、</w:t>
      </w:r>
      <w:r>
        <w:rPr>
          <w:sz w:val="20"/>
          <w:szCs w:val="20"/>
          <w:spacing w:val="6"/>
        </w:rPr>
        <w:t>基坑结构回筑的施工流程等</w:t>
      </w:r>
      <w:r>
        <w:rPr>
          <w:sz w:val="20"/>
          <w:szCs w:val="20"/>
          <w:spacing w:val="6"/>
          <w:position w:val="1"/>
        </w:rPr>
        <w:t>。</w:t>
      </w:r>
    </w:p>
    <w:p>
      <w:pPr>
        <w:pStyle w:val="BodyText"/>
        <w:ind w:left="22" w:right="70" w:firstLine="335"/>
        <w:spacing w:before="53" w:line="202" w:lineRule="auto"/>
        <w:rPr>
          <w:sz w:val="20"/>
          <w:szCs w:val="20"/>
        </w:rPr>
      </w:pPr>
      <w:r>
        <w:rPr>
          <w:sz w:val="20"/>
          <w:szCs w:val="20"/>
          <w:spacing w:val="8"/>
        </w:rPr>
        <w:t>（</w:t>
      </w:r>
      <w:r>
        <w:rPr>
          <w:rFonts w:ascii="Arial" w:hAnsi="Arial" w:eastAsia="Arial" w:cs="Arial"/>
          <w:sz w:val="20"/>
          <w:szCs w:val="20"/>
          <w:spacing w:val="8"/>
        </w:rPr>
        <w:t>7</w:t>
      </w:r>
      <w:r>
        <w:rPr>
          <w:sz w:val="20"/>
          <w:szCs w:val="20"/>
          <w:spacing w:val="8"/>
        </w:rPr>
        <w:t>）资源配置计划</w:t>
      </w:r>
      <w:r>
        <w:rPr>
          <w:sz w:val="20"/>
          <w:szCs w:val="20"/>
          <w:spacing w:val="-26"/>
        </w:rPr>
        <w:t xml:space="preserve"> </w:t>
      </w:r>
      <w:r>
        <w:rPr>
          <w:sz w:val="20"/>
          <w:szCs w:val="20"/>
          <w:spacing w:val="8"/>
        </w:rPr>
        <w:t>。资源配备应考虑基坑支护的整体</w:t>
      </w:r>
      <w:r>
        <w:rPr>
          <w:sz w:val="20"/>
          <w:szCs w:val="20"/>
          <w:spacing w:val="7"/>
        </w:rPr>
        <w:t>，</w:t>
      </w:r>
      <w:r>
        <w:rPr>
          <w:sz w:val="20"/>
          <w:szCs w:val="20"/>
          <w:spacing w:val="-37"/>
        </w:rPr>
        <w:t xml:space="preserve"> </w:t>
      </w:r>
      <w:r>
        <w:rPr>
          <w:sz w:val="20"/>
          <w:szCs w:val="20"/>
          <w:spacing w:val="7"/>
        </w:rPr>
        <w:t>应统筹考虑支护桩</w:t>
      </w:r>
      <w:r>
        <w:rPr>
          <w:sz w:val="20"/>
          <w:szCs w:val="20"/>
          <w:spacing w:val="-29"/>
        </w:rPr>
        <w:t xml:space="preserve"> </w:t>
      </w:r>
      <w:r>
        <w:rPr>
          <w:sz w:val="20"/>
          <w:szCs w:val="20"/>
          <w:spacing w:val="7"/>
        </w:rPr>
        <w:t>、土钉墙</w:t>
      </w:r>
      <w:r>
        <w:rPr>
          <w:sz w:val="20"/>
          <w:szCs w:val="20"/>
          <w:spacing w:val="-30"/>
        </w:rPr>
        <w:t xml:space="preserve"> </w:t>
      </w:r>
      <w:r>
        <w:rPr>
          <w:sz w:val="20"/>
          <w:szCs w:val="20"/>
          <w:spacing w:val="7"/>
        </w:rPr>
        <w:t>、</w:t>
      </w:r>
      <w:r>
        <w:rPr>
          <w:sz w:val="20"/>
          <w:szCs w:val="20"/>
          <w:spacing w:val="-34"/>
        </w:rPr>
        <w:t xml:space="preserve"> </w:t>
      </w:r>
      <w:r>
        <w:rPr>
          <w:sz w:val="20"/>
          <w:szCs w:val="20"/>
          <w:spacing w:val="7"/>
        </w:rPr>
        <w:t>内支撑</w:t>
      </w:r>
      <w:r>
        <w:rPr>
          <w:sz w:val="20"/>
          <w:szCs w:val="20"/>
          <w:spacing w:val="-29"/>
        </w:rPr>
        <w:t xml:space="preserve"> </w:t>
      </w:r>
      <w:r>
        <w:rPr>
          <w:sz w:val="20"/>
          <w:szCs w:val="20"/>
          <w:spacing w:val="7"/>
        </w:rPr>
        <w:t>、井</w:t>
      </w:r>
      <w:r>
        <w:rPr>
          <w:sz w:val="20"/>
          <w:szCs w:val="20"/>
        </w:rPr>
        <w:t xml:space="preserve"> </w:t>
      </w:r>
      <w:r>
        <w:rPr>
          <w:sz w:val="20"/>
          <w:szCs w:val="20"/>
          <w:spacing w:val="8"/>
        </w:rPr>
        <w:t>点降水</w:t>
      </w:r>
      <w:r>
        <w:rPr>
          <w:sz w:val="20"/>
          <w:szCs w:val="20"/>
          <w:spacing w:val="-29"/>
        </w:rPr>
        <w:t xml:space="preserve"> </w:t>
      </w:r>
      <w:r>
        <w:rPr>
          <w:sz w:val="20"/>
          <w:szCs w:val="20"/>
          <w:spacing w:val="8"/>
        </w:rPr>
        <w:t>、监测等工程的劳动力和机械设备，统一</w:t>
      </w:r>
      <w:r>
        <w:rPr>
          <w:sz w:val="20"/>
          <w:szCs w:val="20"/>
          <w:spacing w:val="7"/>
        </w:rPr>
        <w:t>列表进行管理。</w:t>
      </w:r>
    </w:p>
    <w:p>
      <w:pPr>
        <w:pStyle w:val="BodyText"/>
        <w:ind w:left="358"/>
        <w:spacing w:before="47" w:line="183" w:lineRule="auto"/>
        <w:rPr>
          <w:sz w:val="20"/>
          <w:szCs w:val="20"/>
        </w:rPr>
      </w:pPr>
      <w:r>
        <w:rPr>
          <w:sz w:val="20"/>
          <w:szCs w:val="20"/>
          <w:spacing w:val="5"/>
        </w:rPr>
        <w:t>（</w:t>
      </w:r>
      <w:r>
        <w:rPr>
          <w:rFonts w:ascii="Arial" w:hAnsi="Arial" w:eastAsia="Arial" w:cs="Arial"/>
          <w:sz w:val="20"/>
          <w:szCs w:val="20"/>
          <w:spacing w:val="5"/>
        </w:rPr>
        <w:t>8</w:t>
      </w:r>
      <w:r>
        <w:rPr>
          <w:sz w:val="20"/>
          <w:szCs w:val="20"/>
          <w:spacing w:val="5"/>
        </w:rPr>
        <w:t>）总体部署应包括下列内容：</w:t>
      </w:r>
    </w:p>
    <w:p>
      <w:pPr>
        <w:pStyle w:val="BodyText"/>
        <w:ind w:left="34" w:right="69" w:firstLine="408"/>
        <w:spacing w:before="57" w:line="197" w:lineRule="auto"/>
        <w:rPr>
          <w:sz w:val="20"/>
          <w:szCs w:val="20"/>
        </w:rPr>
      </w:pPr>
      <w:r>
        <w:rPr>
          <w:sz w:val="20"/>
          <w:szCs w:val="20"/>
          <w:spacing w:val="9"/>
        </w:rPr>
        <w:t>① 应编制总体的施工流程，且应具有总体进度计划的安排（各工序开始时间</w:t>
      </w:r>
      <w:r>
        <w:rPr>
          <w:sz w:val="20"/>
          <w:szCs w:val="20"/>
          <w:spacing w:val="-14"/>
        </w:rPr>
        <w:t xml:space="preserve"> </w:t>
      </w:r>
      <w:r>
        <w:rPr>
          <w:sz w:val="20"/>
          <w:szCs w:val="20"/>
          <w:spacing w:val="9"/>
          <w:position w:val="1"/>
        </w:rPr>
        <w:t>、</w:t>
      </w:r>
      <w:r>
        <w:rPr>
          <w:sz w:val="20"/>
          <w:szCs w:val="20"/>
          <w:spacing w:val="9"/>
        </w:rPr>
        <w:t>交叉时间</w:t>
      </w:r>
      <w:r>
        <w:rPr>
          <w:sz w:val="20"/>
          <w:szCs w:val="20"/>
          <w:spacing w:val="-29"/>
        </w:rPr>
        <w:t xml:space="preserve"> </w:t>
      </w:r>
      <w:r>
        <w:rPr>
          <w:sz w:val="20"/>
          <w:szCs w:val="20"/>
          <w:spacing w:val="9"/>
          <w:position w:val="1"/>
        </w:rPr>
        <w:t>、</w:t>
      </w:r>
      <w:r>
        <w:rPr>
          <w:sz w:val="20"/>
          <w:szCs w:val="20"/>
          <w:spacing w:val="9"/>
        </w:rPr>
        <w:t>结束时</w:t>
      </w:r>
      <w:r>
        <w:rPr>
          <w:sz w:val="20"/>
          <w:szCs w:val="20"/>
        </w:rPr>
        <w:t xml:space="preserve"> </w:t>
      </w:r>
      <w:r>
        <w:rPr>
          <w:sz w:val="20"/>
          <w:szCs w:val="20"/>
          <w:spacing w:val="7"/>
        </w:rPr>
        <w:t>间，</w:t>
      </w:r>
      <w:r>
        <w:rPr>
          <w:sz w:val="20"/>
          <w:szCs w:val="20"/>
          <w:spacing w:val="-31"/>
        </w:rPr>
        <w:t xml:space="preserve"> </w:t>
      </w:r>
      <w:r>
        <w:rPr>
          <w:sz w:val="20"/>
          <w:szCs w:val="20"/>
          <w:spacing w:val="7"/>
        </w:rPr>
        <w:t>总进度计划表</w:t>
      </w:r>
      <w:r>
        <w:rPr>
          <w:sz w:val="20"/>
          <w:szCs w:val="20"/>
          <w:spacing w:val="-43"/>
          <w:w w:val="90"/>
        </w:rPr>
        <w:t>），</w:t>
      </w:r>
      <w:r>
        <w:rPr>
          <w:sz w:val="20"/>
          <w:szCs w:val="20"/>
          <w:spacing w:val="-16"/>
        </w:rPr>
        <w:t xml:space="preserve"> </w:t>
      </w:r>
      <w:r>
        <w:rPr>
          <w:sz w:val="20"/>
          <w:szCs w:val="20"/>
          <w:spacing w:val="7"/>
        </w:rPr>
        <w:t>并确保安排的管理力量</w:t>
      </w:r>
      <w:r>
        <w:rPr>
          <w:sz w:val="20"/>
          <w:szCs w:val="20"/>
          <w:spacing w:val="-29"/>
        </w:rPr>
        <w:t xml:space="preserve"> </w:t>
      </w:r>
      <w:r>
        <w:rPr>
          <w:sz w:val="20"/>
          <w:szCs w:val="20"/>
          <w:spacing w:val="7"/>
        </w:rPr>
        <w:t>、劳</w:t>
      </w:r>
      <w:r>
        <w:rPr>
          <w:sz w:val="20"/>
          <w:szCs w:val="20"/>
          <w:spacing w:val="6"/>
        </w:rPr>
        <w:t>动力</w:t>
      </w:r>
      <w:r>
        <w:rPr>
          <w:sz w:val="20"/>
          <w:szCs w:val="20"/>
          <w:spacing w:val="-30"/>
        </w:rPr>
        <w:t xml:space="preserve"> </w:t>
      </w:r>
      <w:r>
        <w:rPr>
          <w:sz w:val="20"/>
          <w:szCs w:val="20"/>
          <w:spacing w:val="6"/>
        </w:rPr>
        <w:t>、机械设备能够满足总进度计划的要求。</w:t>
      </w:r>
    </w:p>
    <w:p>
      <w:pPr>
        <w:pStyle w:val="BodyText"/>
        <w:ind w:left="21" w:right="68" w:firstLine="422"/>
        <w:spacing w:before="58" w:line="195" w:lineRule="auto"/>
        <w:rPr>
          <w:sz w:val="20"/>
          <w:szCs w:val="20"/>
        </w:rPr>
      </w:pPr>
      <w:r>
        <w:rPr>
          <w:sz w:val="20"/>
          <w:szCs w:val="20"/>
          <w:spacing w:val="9"/>
        </w:rPr>
        <w:t>② 应有分阶段总平面布置图，详细标注施工道路</w:t>
      </w:r>
      <w:r>
        <w:rPr>
          <w:sz w:val="20"/>
          <w:szCs w:val="20"/>
          <w:spacing w:val="-30"/>
        </w:rPr>
        <w:t xml:space="preserve"> </w:t>
      </w:r>
      <w:r>
        <w:rPr>
          <w:sz w:val="20"/>
          <w:szCs w:val="20"/>
          <w:spacing w:val="9"/>
          <w:position w:val="1"/>
        </w:rPr>
        <w:t>、</w:t>
      </w:r>
      <w:r>
        <w:rPr>
          <w:sz w:val="20"/>
          <w:szCs w:val="20"/>
          <w:spacing w:val="9"/>
        </w:rPr>
        <w:t>堆场</w:t>
      </w:r>
      <w:r>
        <w:rPr>
          <w:sz w:val="20"/>
          <w:szCs w:val="20"/>
          <w:spacing w:val="-29"/>
        </w:rPr>
        <w:t xml:space="preserve"> </w:t>
      </w:r>
      <w:r>
        <w:rPr>
          <w:sz w:val="20"/>
          <w:szCs w:val="20"/>
          <w:spacing w:val="9"/>
          <w:position w:val="1"/>
        </w:rPr>
        <w:t>、</w:t>
      </w:r>
      <w:r>
        <w:rPr>
          <w:sz w:val="20"/>
          <w:szCs w:val="20"/>
          <w:spacing w:val="9"/>
        </w:rPr>
        <w:t>塔式起</w:t>
      </w:r>
      <w:r>
        <w:rPr>
          <w:sz w:val="20"/>
          <w:szCs w:val="20"/>
          <w:spacing w:val="8"/>
        </w:rPr>
        <w:t>重机等大型机械</w:t>
      </w:r>
      <w:r>
        <w:rPr>
          <w:sz w:val="20"/>
          <w:szCs w:val="20"/>
          <w:spacing w:val="-29"/>
        </w:rPr>
        <w:t xml:space="preserve"> </w:t>
      </w:r>
      <w:r>
        <w:rPr>
          <w:sz w:val="20"/>
          <w:szCs w:val="20"/>
          <w:spacing w:val="8"/>
          <w:position w:val="1"/>
        </w:rPr>
        <w:t>、</w:t>
      </w:r>
      <w:r>
        <w:rPr>
          <w:sz w:val="20"/>
          <w:szCs w:val="20"/>
          <w:spacing w:val="8"/>
        </w:rPr>
        <w:t>人员进出基坑</w:t>
      </w:r>
      <w:r>
        <w:rPr>
          <w:sz w:val="20"/>
          <w:szCs w:val="20"/>
        </w:rPr>
        <w:t xml:space="preserve"> </w:t>
      </w:r>
      <w:r>
        <w:rPr>
          <w:sz w:val="20"/>
          <w:szCs w:val="20"/>
          <w:spacing w:val="5"/>
        </w:rPr>
        <w:t>通道</w:t>
      </w:r>
      <w:r>
        <w:rPr>
          <w:sz w:val="20"/>
          <w:szCs w:val="20"/>
          <w:spacing w:val="-24"/>
        </w:rPr>
        <w:t xml:space="preserve"> </w:t>
      </w:r>
      <w:r>
        <w:rPr>
          <w:sz w:val="20"/>
          <w:szCs w:val="20"/>
          <w:spacing w:val="5"/>
          <w:position w:val="1"/>
        </w:rPr>
        <w:t>、</w:t>
      </w:r>
      <w:r>
        <w:rPr>
          <w:sz w:val="20"/>
          <w:szCs w:val="20"/>
          <w:spacing w:val="5"/>
        </w:rPr>
        <w:t>车辆出入口等信息</w:t>
      </w:r>
      <w:r>
        <w:rPr>
          <w:sz w:val="20"/>
          <w:szCs w:val="20"/>
          <w:spacing w:val="5"/>
          <w:position w:val="1"/>
        </w:rPr>
        <w:t>。</w:t>
      </w:r>
    </w:p>
    <w:p>
      <w:pPr>
        <w:pStyle w:val="BodyText"/>
        <w:ind w:left="22" w:right="68" w:firstLine="338"/>
        <w:spacing w:before="50" w:line="199" w:lineRule="auto"/>
        <w:rPr>
          <w:sz w:val="20"/>
          <w:szCs w:val="20"/>
        </w:rPr>
      </w:pPr>
      <w:r>
        <w:rPr>
          <w:sz w:val="20"/>
          <w:szCs w:val="20"/>
          <w:spacing w:val="8"/>
        </w:rPr>
        <w:t>（</w:t>
      </w:r>
      <w:r>
        <w:rPr>
          <w:rFonts w:ascii="Arial" w:hAnsi="Arial" w:eastAsia="Arial" w:cs="Arial"/>
          <w:sz w:val="20"/>
          <w:szCs w:val="20"/>
          <w:spacing w:val="8"/>
        </w:rPr>
        <w:t>9</w:t>
      </w:r>
      <w:r>
        <w:rPr>
          <w:sz w:val="20"/>
          <w:szCs w:val="20"/>
          <w:spacing w:val="8"/>
        </w:rPr>
        <w:t>）</w:t>
      </w:r>
      <w:r>
        <w:rPr>
          <w:sz w:val="20"/>
          <w:szCs w:val="20"/>
          <w:spacing w:val="-15"/>
        </w:rPr>
        <w:t xml:space="preserve"> </w:t>
      </w:r>
      <w:r>
        <w:rPr>
          <w:sz w:val="20"/>
          <w:szCs w:val="20"/>
          <w:spacing w:val="8"/>
        </w:rPr>
        <w:t>围护结构施工方案</w:t>
      </w:r>
      <w:r>
        <w:rPr>
          <w:sz w:val="20"/>
          <w:szCs w:val="20"/>
          <w:spacing w:val="-27"/>
        </w:rPr>
        <w:t xml:space="preserve"> </w:t>
      </w:r>
      <w:r>
        <w:rPr>
          <w:sz w:val="20"/>
          <w:szCs w:val="20"/>
          <w:spacing w:val="8"/>
        </w:rPr>
        <w:t>。应有各分项工程的工程量，</w:t>
      </w:r>
      <w:r>
        <w:rPr>
          <w:sz w:val="20"/>
          <w:szCs w:val="20"/>
          <w:spacing w:val="-37"/>
        </w:rPr>
        <w:t xml:space="preserve"> </w:t>
      </w:r>
      <w:r>
        <w:rPr>
          <w:sz w:val="20"/>
          <w:szCs w:val="20"/>
          <w:spacing w:val="8"/>
        </w:rPr>
        <w:t>选用的工程机械数量和型号，</w:t>
      </w:r>
      <w:r>
        <w:rPr>
          <w:sz w:val="20"/>
          <w:szCs w:val="20"/>
          <w:spacing w:val="-37"/>
        </w:rPr>
        <w:t xml:space="preserve"> </w:t>
      </w:r>
      <w:r>
        <w:rPr>
          <w:sz w:val="20"/>
          <w:szCs w:val="20"/>
          <w:spacing w:val="8"/>
        </w:rPr>
        <w:t>施工顺序</w:t>
      </w:r>
      <w:r>
        <w:rPr>
          <w:sz w:val="20"/>
          <w:szCs w:val="20"/>
          <w:spacing w:val="-29"/>
        </w:rPr>
        <w:t xml:space="preserve"> </w:t>
      </w:r>
      <w:r>
        <w:rPr>
          <w:sz w:val="20"/>
          <w:szCs w:val="20"/>
          <w:spacing w:val="8"/>
        </w:rPr>
        <w:t>、工</w:t>
      </w:r>
      <w:r>
        <w:rPr>
          <w:sz w:val="20"/>
          <w:szCs w:val="20"/>
        </w:rPr>
        <w:t xml:space="preserve"> </w:t>
      </w:r>
      <w:r>
        <w:rPr>
          <w:sz w:val="20"/>
          <w:szCs w:val="20"/>
          <w:spacing w:val="7"/>
        </w:rPr>
        <w:t>艺流程和设备参数</w:t>
      </w:r>
      <w:r>
        <w:rPr>
          <w:sz w:val="20"/>
          <w:szCs w:val="20"/>
          <w:spacing w:val="-22"/>
        </w:rPr>
        <w:t xml:space="preserve"> </w:t>
      </w:r>
      <w:r>
        <w:rPr>
          <w:sz w:val="20"/>
          <w:szCs w:val="20"/>
          <w:spacing w:val="7"/>
          <w:position w:val="1"/>
        </w:rPr>
        <w:t>、</w:t>
      </w:r>
      <w:r>
        <w:rPr>
          <w:sz w:val="20"/>
          <w:szCs w:val="20"/>
          <w:spacing w:val="7"/>
        </w:rPr>
        <w:t>施工材料和配合比的合理性</w:t>
      </w:r>
      <w:r>
        <w:rPr>
          <w:sz w:val="20"/>
          <w:szCs w:val="20"/>
          <w:spacing w:val="7"/>
          <w:position w:val="1"/>
        </w:rPr>
        <w:t>。</w:t>
      </w:r>
    </w:p>
    <w:p>
      <w:pPr>
        <w:pStyle w:val="BodyText"/>
        <w:ind w:left="26" w:right="67" w:firstLine="333"/>
        <w:spacing w:before="48" w:line="200" w:lineRule="auto"/>
        <w:rPr>
          <w:sz w:val="20"/>
          <w:szCs w:val="20"/>
        </w:rPr>
      </w:pPr>
      <w:r>
        <w:rPr>
          <w:sz w:val="20"/>
          <w:szCs w:val="20"/>
          <w:spacing w:val="7"/>
        </w:rPr>
        <w:t>（</w:t>
      </w:r>
      <w:r>
        <w:rPr>
          <w:rFonts w:ascii="Arial" w:hAnsi="Arial" w:eastAsia="Arial" w:cs="Arial"/>
          <w:sz w:val="20"/>
          <w:szCs w:val="20"/>
          <w:spacing w:val="7"/>
        </w:rPr>
        <w:t>10</w:t>
      </w:r>
      <w:r>
        <w:rPr>
          <w:sz w:val="20"/>
          <w:szCs w:val="20"/>
          <w:spacing w:val="7"/>
        </w:rPr>
        <w:t>）基坑降排水方案</w:t>
      </w:r>
      <w:r>
        <w:rPr>
          <w:sz w:val="20"/>
          <w:szCs w:val="20"/>
          <w:spacing w:val="-27"/>
        </w:rPr>
        <w:t xml:space="preserve"> </w:t>
      </w:r>
      <w:r>
        <w:rPr>
          <w:sz w:val="20"/>
          <w:szCs w:val="20"/>
          <w:spacing w:val="7"/>
          <w:position w:val="1"/>
        </w:rPr>
        <w:t>。</w:t>
      </w:r>
      <w:r>
        <w:rPr>
          <w:sz w:val="20"/>
          <w:szCs w:val="20"/>
          <w:spacing w:val="7"/>
        </w:rPr>
        <w:t>应有降水深度范围土层的分布和渗透系数描述，</w:t>
      </w:r>
      <w:r>
        <w:rPr>
          <w:sz w:val="20"/>
          <w:szCs w:val="20"/>
          <w:spacing w:val="-30"/>
        </w:rPr>
        <w:t xml:space="preserve"> </w:t>
      </w:r>
      <w:r>
        <w:rPr>
          <w:sz w:val="20"/>
          <w:szCs w:val="20"/>
          <w:spacing w:val="7"/>
        </w:rPr>
        <w:t>降水井设计</w:t>
      </w:r>
      <w:r>
        <w:rPr>
          <w:sz w:val="20"/>
          <w:szCs w:val="20"/>
          <w:spacing w:val="6"/>
        </w:rPr>
        <w:t>计算，</w:t>
      </w:r>
      <w:r>
        <w:rPr>
          <w:sz w:val="20"/>
          <w:szCs w:val="20"/>
          <w:spacing w:val="-38"/>
        </w:rPr>
        <w:t xml:space="preserve"> </w:t>
      </w:r>
      <w:r>
        <w:rPr>
          <w:sz w:val="20"/>
          <w:szCs w:val="20"/>
          <w:spacing w:val="6"/>
        </w:rPr>
        <w:t>基坑抗</w:t>
      </w:r>
      <w:r>
        <w:rPr>
          <w:sz w:val="20"/>
          <w:szCs w:val="20"/>
        </w:rPr>
        <w:t xml:space="preserve"> </w:t>
      </w:r>
      <w:r>
        <w:rPr>
          <w:sz w:val="20"/>
          <w:szCs w:val="20"/>
          <w:spacing w:val="8"/>
        </w:rPr>
        <w:t>承压水突涌验算，地下室结构抗浮井设计，</w:t>
      </w:r>
      <w:r>
        <w:rPr>
          <w:sz w:val="20"/>
          <w:szCs w:val="20"/>
          <w:spacing w:val="-27"/>
        </w:rPr>
        <w:t xml:space="preserve"> </w:t>
      </w:r>
      <w:r>
        <w:rPr>
          <w:sz w:val="20"/>
          <w:szCs w:val="20"/>
          <w:spacing w:val="8"/>
        </w:rPr>
        <w:t>降水井的运行和分层挖土的关系等。</w:t>
      </w:r>
    </w:p>
    <w:p>
      <w:pPr>
        <w:pStyle w:val="BodyText"/>
        <w:ind w:left="361"/>
        <w:spacing w:before="46" w:line="176" w:lineRule="auto"/>
        <w:rPr>
          <w:sz w:val="20"/>
          <w:szCs w:val="20"/>
        </w:rPr>
      </w:pPr>
      <w:r>
        <w:rPr>
          <w:sz w:val="20"/>
          <w:szCs w:val="20"/>
          <w:spacing w:val="12"/>
        </w:rPr>
        <w:t>（</w:t>
      </w:r>
      <w:r>
        <w:rPr>
          <w:rFonts w:ascii="Arial" w:hAnsi="Arial" w:eastAsia="Arial" w:cs="Arial"/>
          <w:sz w:val="20"/>
          <w:szCs w:val="20"/>
          <w:spacing w:val="12"/>
        </w:rPr>
        <w:t>11</w:t>
      </w:r>
      <w:r>
        <w:rPr>
          <w:sz w:val="20"/>
          <w:szCs w:val="20"/>
          <w:spacing w:val="12"/>
        </w:rPr>
        <w:t>）土方开挖与支撑施工方案</w:t>
      </w:r>
      <w:r>
        <w:rPr>
          <w:sz w:val="20"/>
          <w:szCs w:val="20"/>
          <w:spacing w:val="-21"/>
        </w:rPr>
        <w:t xml:space="preserve"> </w:t>
      </w:r>
      <w:r>
        <w:rPr>
          <w:sz w:val="20"/>
          <w:szCs w:val="20"/>
          <w:spacing w:val="12"/>
          <w:position w:val="1"/>
        </w:rPr>
        <w:t>。</w:t>
      </w:r>
      <w:r>
        <w:rPr>
          <w:sz w:val="20"/>
          <w:szCs w:val="20"/>
          <w:spacing w:val="12"/>
        </w:rPr>
        <w:t>土方开挖是基坑施工的一道重要工序，</w:t>
      </w:r>
      <w:r>
        <w:rPr>
          <w:sz w:val="20"/>
          <w:szCs w:val="20"/>
          <w:spacing w:val="-31"/>
        </w:rPr>
        <w:t xml:space="preserve"> </w:t>
      </w:r>
      <w:r>
        <w:rPr>
          <w:sz w:val="20"/>
          <w:szCs w:val="20"/>
          <w:spacing w:val="12"/>
        </w:rPr>
        <w:t>且不同支</w:t>
      </w:r>
      <w:r>
        <w:rPr>
          <w:sz w:val="20"/>
          <w:szCs w:val="20"/>
          <w:spacing w:val="11"/>
        </w:rPr>
        <w:t>护形式的开挖</w:t>
      </w:r>
    </w:p>
    <w:p>
      <w:pPr>
        <w:spacing w:line="176" w:lineRule="auto"/>
        <w:sectPr>
          <w:headerReference w:type="default" r:id="rId189"/>
          <w:footerReference w:type="default" r:id="rId190"/>
          <w:pgSz w:w="12243" w:h="16495"/>
          <w:pgMar w:top="1461" w:right="1191" w:bottom="1137" w:left="1615" w:header="1185" w:footer="936" w:gutter="0"/>
        </w:sectPr>
        <w:rPr>
          <w:sz w:val="20"/>
          <w:szCs w:val="20"/>
        </w:rPr>
      </w:pPr>
    </w:p>
    <w:p>
      <w:pPr>
        <w:pStyle w:val="BodyText"/>
        <w:ind w:left="74" w:right="9" w:firstLine="11"/>
        <w:spacing w:before="243" w:line="211" w:lineRule="auto"/>
        <w:jc w:val="both"/>
        <w:rPr>
          <w:sz w:val="20"/>
          <w:szCs w:val="20"/>
        </w:rPr>
      </w:pPr>
      <w:r>
        <w:pict>
          <v:shape id="_x0000_s322" style="position:absolute;margin-left:70.5836pt;margin-top:767.819pt;mso-position-vertical-relative:page;mso-position-horizontal-relative:page;width:30.7pt;height:13pt;z-index:251762688;"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5"/>
        </w:rPr>
        <w:t>流程不相同，</w:t>
      </w:r>
      <w:r>
        <w:rPr>
          <w:sz w:val="20"/>
          <w:szCs w:val="20"/>
          <w:spacing w:val="-31"/>
        </w:rPr>
        <w:t xml:space="preserve"> </w:t>
      </w:r>
      <w:r>
        <w:rPr>
          <w:sz w:val="20"/>
          <w:szCs w:val="20"/>
          <w:spacing w:val="15"/>
        </w:rPr>
        <w:t>应在施工方案中进行详细描述。</w:t>
      </w:r>
      <w:r>
        <w:rPr>
          <w:sz w:val="20"/>
          <w:szCs w:val="20"/>
          <w:spacing w:val="-25"/>
        </w:rPr>
        <w:t xml:space="preserve"> </w:t>
      </w:r>
      <w:r>
        <w:rPr>
          <w:sz w:val="20"/>
          <w:szCs w:val="20"/>
          <w:spacing w:val="15"/>
        </w:rPr>
        <w:t>大型的土方工程应详细说明土方</w:t>
      </w:r>
      <w:r>
        <w:rPr>
          <w:sz w:val="20"/>
          <w:szCs w:val="20"/>
          <w:spacing w:val="14"/>
        </w:rPr>
        <w:t>开挖的平面流向</w:t>
      </w:r>
      <w:r>
        <w:rPr>
          <w:sz w:val="20"/>
          <w:szCs w:val="20"/>
          <w:spacing w:val="-24"/>
        </w:rPr>
        <w:t xml:space="preserve"> </w:t>
      </w:r>
      <w:r>
        <w:rPr>
          <w:sz w:val="20"/>
          <w:szCs w:val="20"/>
          <w:spacing w:val="14"/>
        </w:rPr>
        <w:t>、分</w:t>
      </w:r>
      <w:r>
        <w:rPr>
          <w:sz w:val="20"/>
          <w:szCs w:val="20"/>
        </w:rPr>
        <w:t xml:space="preserve"> </w:t>
      </w:r>
      <w:r>
        <w:rPr>
          <w:sz w:val="20"/>
          <w:szCs w:val="20"/>
          <w:spacing w:val="14"/>
        </w:rPr>
        <w:t>层分块的情况</w:t>
      </w:r>
      <w:r>
        <w:rPr>
          <w:sz w:val="20"/>
          <w:szCs w:val="20"/>
          <w:spacing w:val="-24"/>
        </w:rPr>
        <w:t xml:space="preserve"> </w:t>
      </w:r>
      <w:r>
        <w:rPr>
          <w:sz w:val="20"/>
          <w:szCs w:val="20"/>
          <w:spacing w:val="14"/>
          <w:position w:val="1"/>
        </w:rPr>
        <w:t>、</w:t>
      </w:r>
      <w:r>
        <w:rPr>
          <w:sz w:val="20"/>
          <w:szCs w:val="20"/>
          <w:spacing w:val="14"/>
        </w:rPr>
        <w:t>出土口的布置</w:t>
      </w:r>
      <w:r>
        <w:rPr>
          <w:sz w:val="20"/>
          <w:szCs w:val="20"/>
          <w:spacing w:val="-23"/>
        </w:rPr>
        <w:t xml:space="preserve"> </w:t>
      </w:r>
      <w:r>
        <w:rPr>
          <w:sz w:val="20"/>
          <w:szCs w:val="20"/>
          <w:spacing w:val="14"/>
          <w:position w:val="1"/>
        </w:rPr>
        <w:t>、</w:t>
      </w:r>
      <w:r>
        <w:rPr>
          <w:sz w:val="20"/>
          <w:szCs w:val="20"/>
          <w:spacing w:val="14"/>
        </w:rPr>
        <w:t>机械设备的配备</w:t>
      </w:r>
      <w:r>
        <w:rPr>
          <w:sz w:val="20"/>
          <w:szCs w:val="20"/>
          <w:spacing w:val="-24"/>
        </w:rPr>
        <w:t xml:space="preserve"> </w:t>
      </w:r>
      <w:r>
        <w:rPr>
          <w:sz w:val="20"/>
          <w:szCs w:val="20"/>
          <w:spacing w:val="14"/>
          <w:position w:val="1"/>
        </w:rPr>
        <w:t>、</w:t>
      </w:r>
      <w:r>
        <w:rPr>
          <w:sz w:val="20"/>
          <w:szCs w:val="20"/>
          <w:spacing w:val="14"/>
        </w:rPr>
        <w:t>对工程桩及围护结构的保护措施和施工组织</w:t>
      </w:r>
      <w:r>
        <w:rPr>
          <w:sz w:val="20"/>
          <w:szCs w:val="20"/>
          <w:spacing w:val="-23"/>
        </w:rPr>
        <w:t xml:space="preserve"> </w:t>
      </w:r>
      <w:r>
        <w:rPr>
          <w:sz w:val="20"/>
          <w:szCs w:val="20"/>
          <w:spacing w:val="14"/>
          <w:position w:val="1"/>
        </w:rPr>
        <w:t>、</w:t>
      </w:r>
      <w:r>
        <w:rPr>
          <w:sz w:val="20"/>
          <w:szCs w:val="20"/>
          <w:spacing w:val="14"/>
        </w:rPr>
        <w:t>进</w:t>
      </w:r>
      <w:r>
        <w:rPr>
          <w:sz w:val="20"/>
          <w:szCs w:val="20"/>
        </w:rPr>
        <w:t xml:space="preserve"> </w:t>
      </w:r>
      <w:r>
        <w:rPr>
          <w:sz w:val="20"/>
          <w:szCs w:val="20"/>
          <w:spacing w:val="16"/>
        </w:rPr>
        <w:t>度计划等。</w:t>
      </w:r>
      <w:r>
        <w:rPr>
          <w:sz w:val="20"/>
          <w:szCs w:val="20"/>
          <w:spacing w:val="-30"/>
        </w:rPr>
        <w:t xml:space="preserve"> </w:t>
      </w:r>
      <w:r>
        <w:rPr>
          <w:sz w:val="20"/>
          <w:szCs w:val="20"/>
          <w:spacing w:val="16"/>
        </w:rPr>
        <w:t>有内支撑的基坑还应具备对内支撑和</w:t>
      </w:r>
      <w:r>
        <w:rPr>
          <w:sz w:val="20"/>
          <w:szCs w:val="20"/>
          <w:spacing w:val="15"/>
        </w:rPr>
        <w:t>格构柱的保护措施，</w:t>
      </w:r>
      <w:r>
        <w:rPr>
          <w:sz w:val="20"/>
          <w:szCs w:val="20"/>
          <w:spacing w:val="-11"/>
        </w:rPr>
        <w:t xml:space="preserve"> </w:t>
      </w:r>
      <w:r>
        <w:rPr>
          <w:sz w:val="20"/>
          <w:szCs w:val="20"/>
          <w:spacing w:val="15"/>
        </w:rPr>
        <w:t>以及局部内支撑下面大型挖掘</w:t>
      </w:r>
      <w:r>
        <w:rPr>
          <w:sz w:val="20"/>
          <w:szCs w:val="20"/>
        </w:rPr>
        <w:t xml:space="preserve"> </w:t>
      </w:r>
      <w:r>
        <w:rPr>
          <w:sz w:val="20"/>
          <w:szCs w:val="20"/>
          <w:spacing w:val="15"/>
        </w:rPr>
        <w:t>机无法工作部位的土方的开挖措施。</w:t>
      </w:r>
      <w:r>
        <w:rPr>
          <w:sz w:val="20"/>
          <w:szCs w:val="20"/>
          <w:spacing w:val="-18"/>
        </w:rPr>
        <w:t xml:space="preserve"> </w:t>
      </w:r>
      <w:r>
        <w:rPr>
          <w:sz w:val="20"/>
          <w:szCs w:val="20"/>
          <w:spacing w:val="15"/>
        </w:rPr>
        <w:t>深浅基坑高低跨处</w:t>
      </w:r>
      <w:r>
        <w:rPr>
          <w:sz w:val="20"/>
          <w:szCs w:val="20"/>
          <w:spacing w:val="-24"/>
        </w:rPr>
        <w:t xml:space="preserve"> </w:t>
      </w:r>
      <w:r>
        <w:rPr>
          <w:sz w:val="20"/>
          <w:szCs w:val="20"/>
          <w:spacing w:val="15"/>
          <w:position w:val="1"/>
        </w:rPr>
        <w:t>、</w:t>
      </w:r>
      <w:r>
        <w:rPr>
          <w:sz w:val="20"/>
          <w:szCs w:val="20"/>
          <w:spacing w:val="-38"/>
          <w:position w:val="1"/>
        </w:rPr>
        <w:t xml:space="preserve"> </w:t>
      </w:r>
      <w:r>
        <w:rPr>
          <w:sz w:val="20"/>
          <w:szCs w:val="20"/>
          <w:spacing w:val="15"/>
        </w:rPr>
        <w:t>出土坡道处等关键部位的处理均应在施工</w:t>
      </w:r>
      <w:r>
        <w:rPr>
          <w:sz w:val="20"/>
          <w:szCs w:val="20"/>
        </w:rPr>
        <w:t xml:space="preserve"> </w:t>
      </w:r>
      <w:r>
        <w:rPr>
          <w:sz w:val="20"/>
          <w:szCs w:val="20"/>
          <w:spacing w:val="21"/>
        </w:rPr>
        <w:t>方案中明确。</w:t>
      </w:r>
      <w:r>
        <w:rPr>
          <w:sz w:val="20"/>
          <w:szCs w:val="20"/>
          <w:spacing w:val="-29"/>
        </w:rPr>
        <w:t xml:space="preserve"> </w:t>
      </w:r>
      <w:r>
        <w:rPr>
          <w:sz w:val="20"/>
          <w:szCs w:val="20"/>
          <w:spacing w:val="21"/>
        </w:rPr>
        <w:t>支撑方案应重点关注支撑和挖土施工的配合</w:t>
      </w:r>
      <w:r>
        <w:rPr>
          <w:sz w:val="20"/>
          <w:szCs w:val="20"/>
          <w:spacing w:val="-23"/>
        </w:rPr>
        <w:t xml:space="preserve"> </w:t>
      </w:r>
      <w:r>
        <w:rPr>
          <w:sz w:val="20"/>
          <w:szCs w:val="20"/>
          <w:spacing w:val="21"/>
          <w:position w:val="1"/>
        </w:rPr>
        <w:t>、</w:t>
      </w:r>
      <w:r>
        <w:rPr>
          <w:sz w:val="20"/>
          <w:szCs w:val="20"/>
          <w:spacing w:val="21"/>
        </w:rPr>
        <w:t>支撑施工的时间和混凝</w:t>
      </w:r>
      <w:r>
        <w:rPr>
          <w:sz w:val="20"/>
          <w:szCs w:val="20"/>
          <w:spacing w:val="20"/>
        </w:rPr>
        <w:t>土支撑的底模</w:t>
      </w:r>
      <w:r>
        <w:rPr>
          <w:sz w:val="20"/>
          <w:szCs w:val="20"/>
        </w:rPr>
        <w:t xml:space="preserve"> </w:t>
      </w:r>
      <w:r>
        <w:rPr>
          <w:sz w:val="20"/>
          <w:szCs w:val="20"/>
          <w:spacing w:val="6"/>
        </w:rPr>
        <w:t>设计</w:t>
      </w:r>
      <w:r>
        <w:rPr>
          <w:sz w:val="20"/>
          <w:szCs w:val="20"/>
          <w:spacing w:val="-33"/>
        </w:rPr>
        <w:t xml:space="preserve"> </w:t>
      </w:r>
      <w:r>
        <w:rPr>
          <w:sz w:val="20"/>
          <w:szCs w:val="20"/>
          <w:spacing w:val="6"/>
        </w:rPr>
        <w:t>。</w:t>
      </w:r>
    </w:p>
    <w:p>
      <w:pPr>
        <w:pStyle w:val="BodyText"/>
        <w:ind w:left="78" w:right="5" w:firstLine="338"/>
        <w:spacing w:before="43" w:line="208" w:lineRule="auto"/>
        <w:rPr>
          <w:sz w:val="20"/>
          <w:szCs w:val="20"/>
        </w:rPr>
      </w:pPr>
      <w:r>
        <w:rPr>
          <w:sz w:val="20"/>
          <w:szCs w:val="20"/>
          <w:spacing w:val="7"/>
        </w:rPr>
        <w:t>（</w:t>
      </w:r>
      <w:r>
        <w:rPr>
          <w:rFonts w:ascii="Arial" w:hAnsi="Arial" w:eastAsia="Arial" w:cs="Arial"/>
          <w:sz w:val="20"/>
          <w:szCs w:val="20"/>
          <w:spacing w:val="7"/>
        </w:rPr>
        <w:t>12</w:t>
      </w:r>
      <w:r>
        <w:rPr>
          <w:sz w:val="20"/>
          <w:szCs w:val="20"/>
          <w:spacing w:val="7"/>
        </w:rPr>
        <w:t>）传力带</w:t>
      </w:r>
      <w:r>
        <w:rPr>
          <w:sz w:val="20"/>
          <w:szCs w:val="20"/>
          <w:spacing w:val="-30"/>
        </w:rPr>
        <w:t xml:space="preserve"> </w:t>
      </w:r>
      <w:r>
        <w:rPr>
          <w:sz w:val="20"/>
          <w:szCs w:val="20"/>
          <w:spacing w:val="7"/>
          <w:position w:val="1"/>
        </w:rPr>
        <w:t>、</w:t>
      </w:r>
      <w:r>
        <w:rPr>
          <w:sz w:val="20"/>
          <w:szCs w:val="20"/>
          <w:spacing w:val="7"/>
        </w:rPr>
        <w:t>支撑拆除和土方回填。施工方案中应包括传力带</w:t>
      </w:r>
      <w:r>
        <w:rPr>
          <w:sz w:val="20"/>
          <w:szCs w:val="20"/>
          <w:spacing w:val="-29"/>
        </w:rPr>
        <w:t xml:space="preserve"> </w:t>
      </w:r>
      <w:r>
        <w:rPr>
          <w:sz w:val="20"/>
          <w:szCs w:val="20"/>
          <w:spacing w:val="7"/>
          <w:position w:val="1"/>
        </w:rPr>
        <w:t>、</w:t>
      </w:r>
      <w:r>
        <w:rPr>
          <w:sz w:val="20"/>
          <w:szCs w:val="20"/>
          <w:spacing w:val="7"/>
        </w:rPr>
        <w:t>支撑拆除和土方回填的</w:t>
      </w:r>
      <w:r>
        <w:rPr>
          <w:sz w:val="20"/>
          <w:szCs w:val="20"/>
          <w:spacing w:val="6"/>
        </w:rPr>
        <w:t>内容。</w:t>
      </w:r>
      <w:r>
        <w:rPr>
          <w:sz w:val="20"/>
          <w:szCs w:val="20"/>
          <w:spacing w:val="-38"/>
        </w:rPr>
        <w:t xml:space="preserve"> </w:t>
      </w:r>
      <w:r>
        <w:rPr>
          <w:sz w:val="20"/>
          <w:szCs w:val="20"/>
          <w:spacing w:val="6"/>
        </w:rPr>
        <w:t>传</w:t>
      </w:r>
      <w:r>
        <w:rPr>
          <w:sz w:val="20"/>
          <w:szCs w:val="20"/>
        </w:rPr>
        <w:t xml:space="preserve"> </w:t>
      </w:r>
      <w:r>
        <w:rPr>
          <w:sz w:val="20"/>
          <w:szCs w:val="20"/>
          <w:spacing w:val="10"/>
        </w:rPr>
        <w:t>力带</w:t>
      </w:r>
      <w:r>
        <w:rPr>
          <w:sz w:val="20"/>
          <w:szCs w:val="20"/>
          <w:spacing w:val="-17"/>
        </w:rPr>
        <w:t xml:space="preserve"> </w:t>
      </w:r>
      <w:r>
        <w:rPr>
          <w:sz w:val="20"/>
          <w:szCs w:val="20"/>
          <w:spacing w:val="10"/>
        </w:rPr>
        <w:t>、支撑拆除时应有确保安全的措施。</w:t>
      </w:r>
      <w:r>
        <w:rPr>
          <w:sz w:val="20"/>
          <w:szCs w:val="20"/>
          <w:spacing w:val="-37"/>
        </w:rPr>
        <w:t xml:space="preserve"> </w:t>
      </w:r>
      <w:r>
        <w:rPr>
          <w:sz w:val="20"/>
          <w:szCs w:val="20"/>
          <w:spacing w:val="10"/>
        </w:rPr>
        <w:t>土方回填中应有密实的保证措施，</w:t>
      </w:r>
      <w:r>
        <w:rPr>
          <w:sz w:val="20"/>
          <w:szCs w:val="20"/>
          <w:spacing w:val="-19"/>
        </w:rPr>
        <w:t xml:space="preserve"> </w:t>
      </w:r>
      <w:r>
        <w:rPr>
          <w:sz w:val="20"/>
          <w:szCs w:val="20"/>
          <w:spacing w:val="10"/>
        </w:rPr>
        <w:t>以及对地下室外墙防水层</w:t>
      </w:r>
      <w:r>
        <w:rPr>
          <w:sz w:val="20"/>
          <w:szCs w:val="20"/>
        </w:rPr>
        <w:t xml:space="preserve"> </w:t>
      </w:r>
      <w:r>
        <w:rPr>
          <w:sz w:val="20"/>
          <w:szCs w:val="20"/>
          <w:spacing w:val="7"/>
        </w:rPr>
        <w:t>的保护措施等。</w:t>
      </w:r>
    </w:p>
    <w:p>
      <w:pPr>
        <w:pStyle w:val="BodyText"/>
        <w:ind w:left="76" w:right="5" w:firstLine="341"/>
        <w:spacing w:before="46" w:line="210" w:lineRule="auto"/>
        <w:rPr>
          <w:sz w:val="20"/>
          <w:szCs w:val="20"/>
        </w:rPr>
      </w:pPr>
      <w:r>
        <w:rPr>
          <w:sz w:val="20"/>
          <w:szCs w:val="20"/>
          <w:spacing w:val="10"/>
        </w:rPr>
        <w:t>（</w:t>
      </w:r>
      <w:r>
        <w:rPr>
          <w:rFonts w:ascii="Arial" w:hAnsi="Arial" w:eastAsia="Arial" w:cs="Arial"/>
          <w:sz w:val="20"/>
          <w:szCs w:val="20"/>
          <w:spacing w:val="10"/>
        </w:rPr>
        <w:t>13</w:t>
      </w:r>
      <w:r>
        <w:rPr>
          <w:sz w:val="20"/>
          <w:szCs w:val="20"/>
          <w:spacing w:val="10"/>
        </w:rPr>
        <w:t>）基坑监测的情况。</w:t>
      </w:r>
      <w:r>
        <w:rPr>
          <w:sz w:val="20"/>
          <w:szCs w:val="20"/>
          <w:spacing w:val="-25"/>
        </w:rPr>
        <w:t xml:space="preserve"> </w:t>
      </w:r>
      <w:r>
        <w:rPr>
          <w:sz w:val="20"/>
          <w:szCs w:val="20"/>
          <w:spacing w:val="10"/>
        </w:rPr>
        <w:t>监测方案应包括监控目的</w:t>
      </w:r>
      <w:r>
        <w:rPr>
          <w:sz w:val="20"/>
          <w:szCs w:val="20"/>
          <w:spacing w:val="-29"/>
        </w:rPr>
        <w:t xml:space="preserve"> </w:t>
      </w:r>
      <w:r>
        <w:rPr>
          <w:sz w:val="20"/>
          <w:szCs w:val="20"/>
          <w:spacing w:val="10"/>
          <w:position w:val="1"/>
        </w:rPr>
        <w:t>、</w:t>
      </w:r>
      <w:r>
        <w:rPr>
          <w:sz w:val="20"/>
          <w:szCs w:val="20"/>
          <w:spacing w:val="10"/>
        </w:rPr>
        <w:t>监测项目</w:t>
      </w:r>
      <w:r>
        <w:rPr>
          <w:sz w:val="20"/>
          <w:szCs w:val="20"/>
          <w:spacing w:val="-30"/>
        </w:rPr>
        <w:t xml:space="preserve"> </w:t>
      </w:r>
      <w:r>
        <w:rPr>
          <w:sz w:val="20"/>
          <w:szCs w:val="20"/>
          <w:spacing w:val="10"/>
          <w:position w:val="1"/>
        </w:rPr>
        <w:t>、</w:t>
      </w:r>
      <w:r>
        <w:rPr>
          <w:sz w:val="20"/>
          <w:szCs w:val="20"/>
          <w:spacing w:val="10"/>
        </w:rPr>
        <w:t>监测仪器</w:t>
      </w:r>
      <w:r>
        <w:rPr>
          <w:sz w:val="20"/>
          <w:szCs w:val="20"/>
          <w:spacing w:val="-29"/>
        </w:rPr>
        <w:t xml:space="preserve"> </w:t>
      </w:r>
      <w:r>
        <w:rPr>
          <w:sz w:val="20"/>
          <w:szCs w:val="20"/>
          <w:spacing w:val="10"/>
          <w:position w:val="1"/>
        </w:rPr>
        <w:t>、</w:t>
      </w:r>
      <w:r>
        <w:rPr>
          <w:sz w:val="20"/>
          <w:szCs w:val="20"/>
          <w:spacing w:val="10"/>
        </w:rPr>
        <w:t>监控报警值</w:t>
      </w:r>
      <w:r>
        <w:rPr>
          <w:sz w:val="20"/>
          <w:szCs w:val="20"/>
          <w:spacing w:val="-29"/>
        </w:rPr>
        <w:t xml:space="preserve"> </w:t>
      </w:r>
      <w:r>
        <w:rPr>
          <w:sz w:val="20"/>
          <w:szCs w:val="20"/>
          <w:spacing w:val="10"/>
          <w:position w:val="1"/>
        </w:rPr>
        <w:t>、</w:t>
      </w:r>
      <w:r>
        <w:rPr>
          <w:sz w:val="20"/>
          <w:szCs w:val="20"/>
          <w:spacing w:val="10"/>
        </w:rPr>
        <w:t>监测方</w:t>
      </w:r>
      <w:r>
        <w:rPr>
          <w:sz w:val="20"/>
          <w:szCs w:val="20"/>
        </w:rPr>
        <w:t xml:space="preserve"> </w:t>
      </w:r>
      <w:r>
        <w:rPr>
          <w:sz w:val="20"/>
          <w:szCs w:val="20"/>
          <w:spacing w:val="9"/>
        </w:rPr>
        <w:t>法</w:t>
      </w:r>
      <w:r>
        <w:rPr>
          <w:sz w:val="20"/>
          <w:szCs w:val="20"/>
          <w:spacing w:val="-15"/>
        </w:rPr>
        <w:t xml:space="preserve"> </w:t>
      </w:r>
      <w:r>
        <w:rPr>
          <w:sz w:val="20"/>
          <w:szCs w:val="20"/>
          <w:spacing w:val="9"/>
        </w:rPr>
        <w:t>、监测点的布置</w:t>
      </w:r>
      <w:r>
        <w:rPr>
          <w:sz w:val="20"/>
          <w:szCs w:val="20"/>
          <w:spacing w:val="-30"/>
        </w:rPr>
        <w:t xml:space="preserve"> </w:t>
      </w:r>
      <w:r>
        <w:rPr>
          <w:sz w:val="20"/>
          <w:szCs w:val="20"/>
          <w:spacing w:val="9"/>
        </w:rPr>
        <w:t>、监测周期</w:t>
      </w:r>
      <w:r>
        <w:rPr>
          <w:sz w:val="20"/>
          <w:szCs w:val="20"/>
          <w:spacing w:val="-29"/>
        </w:rPr>
        <w:t xml:space="preserve"> </w:t>
      </w:r>
      <w:r>
        <w:rPr>
          <w:sz w:val="20"/>
          <w:szCs w:val="20"/>
          <w:spacing w:val="9"/>
        </w:rPr>
        <w:t>、信息反债等。</w:t>
      </w:r>
      <w:r>
        <w:rPr>
          <w:sz w:val="20"/>
          <w:szCs w:val="20"/>
          <w:spacing w:val="-34"/>
        </w:rPr>
        <w:t xml:space="preserve"> </w:t>
      </w:r>
      <w:r>
        <w:rPr>
          <w:sz w:val="20"/>
          <w:szCs w:val="20"/>
          <w:spacing w:val="9"/>
        </w:rPr>
        <w:t>检查监测项目应齐全，</w:t>
      </w:r>
      <w:r>
        <w:rPr>
          <w:sz w:val="20"/>
          <w:szCs w:val="20"/>
          <w:spacing w:val="-37"/>
        </w:rPr>
        <w:t xml:space="preserve"> </w:t>
      </w:r>
      <w:r>
        <w:rPr>
          <w:sz w:val="20"/>
          <w:szCs w:val="20"/>
          <w:spacing w:val="9"/>
        </w:rPr>
        <w:t>监测点布置及监测周期设置应合</w:t>
      </w:r>
      <w:r>
        <w:rPr>
          <w:sz w:val="20"/>
          <w:szCs w:val="20"/>
        </w:rPr>
        <w:t xml:space="preserve"> </w:t>
      </w:r>
      <w:r>
        <w:rPr>
          <w:sz w:val="20"/>
          <w:szCs w:val="20"/>
          <w:spacing w:val="12"/>
        </w:rPr>
        <w:t>理。施工单位应有专人使用专业仪器进行监测且每日反债信息，</w:t>
      </w:r>
      <w:r>
        <w:rPr>
          <w:sz w:val="20"/>
          <w:szCs w:val="20"/>
          <w:spacing w:val="-38"/>
        </w:rPr>
        <w:t xml:space="preserve"> </w:t>
      </w:r>
      <w:r>
        <w:rPr>
          <w:sz w:val="20"/>
          <w:szCs w:val="20"/>
          <w:spacing w:val="12"/>
        </w:rPr>
        <w:t>并应制定超出报警值时所应采</w:t>
      </w:r>
      <w:r>
        <w:rPr>
          <w:sz w:val="20"/>
          <w:szCs w:val="20"/>
          <w:spacing w:val="11"/>
        </w:rPr>
        <w:t>取的措</w:t>
      </w:r>
      <w:r>
        <w:rPr>
          <w:sz w:val="20"/>
          <w:szCs w:val="20"/>
        </w:rPr>
        <w:t xml:space="preserve"> </w:t>
      </w:r>
      <w:r>
        <w:rPr>
          <w:sz w:val="20"/>
          <w:szCs w:val="20"/>
          <w:spacing w:val="6"/>
        </w:rPr>
        <w:t>施，</w:t>
      </w:r>
      <w:r>
        <w:rPr>
          <w:sz w:val="20"/>
          <w:szCs w:val="20"/>
          <w:spacing w:val="-33"/>
        </w:rPr>
        <w:t xml:space="preserve"> </w:t>
      </w:r>
      <w:r>
        <w:rPr>
          <w:sz w:val="20"/>
          <w:szCs w:val="20"/>
          <w:spacing w:val="6"/>
        </w:rPr>
        <w:t>宜安排专人巡回目测。</w:t>
      </w:r>
    </w:p>
    <w:p>
      <w:pPr>
        <w:pStyle w:val="BodyText"/>
        <w:ind w:left="79" w:right="5" w:firstLine="337"/>
        <w:spacing w:before="47" w:line="209" w:lineRule="auto"/>
        <w:rPr>
          <w:sz w:val="20"/>
          <w:szCs w:val="20"/>
        </w:rPr>
      </w:pPr>
      <w:r>
        <w:rPr>
          <w:sz w:val="20"/>
          <w:szCs w:val="20"/>
          <w:spacing w:val="9"/>
        </w:rPr>
        <w:t>（</w:t>
      </w:r>
      <w:r>
        <w:rPr>
          <w:rFonts w:ascii="Arial" w:hAnsi="Arial" w:eastAsia="Arial" w:cs="Arial"/>
          <w:sz w:val="20"/>
          <w:szCs w:val="20"/>
          <w:spacing w:val="9"/>
        </w:rPr>
        <w:t>14</w:t>
      </w:r>
      <w:r>
        <w:rPr>
          <w:sz w:val="20"/>
          <w:szCs w:val="20"/>
          <w:spacing w:val="9"/>
        </w:rPr>
        <w:t>）应急预案。施工方案中应根据风险辨识和分级，对可能发生的险</w:t>
      </w:r>
      <w:r>
        <w:rPr>
          <w:sz w:val="20"/>
          <w:szCs w:val="20"/>
          <w:spacing w:val="8"/>
        </w:rPr>
        <w:t>情，应急情况下现场应急处</w:t>
      </w:r>
      <w:r>
        <w:rPr>
          <w:sz w:val="20"/>
          <w:szCs w:val="20"/>
        </w:rPr>
        <w:t xml:space="preserve"> </w:t>
      </w:r>
      <w:r>
        <w:rPr>
          <w:sz w:val="20"/>
          <w:szCs w:val="20"/>
          <w:spacing w:val="11"/>
        </w:rPr>
        <w:t>置</w:t>
      </w:r>
      <w:r>
        <w:rPr>
          <w:sz w:val="20"/>
          <w:szCs w:val="20"/>
          <w:spacing w:val="-21"/>
        </w:rPr>
        <w:t xml:space="preserve"> </w:t>
      </w:r>
      <w:r>
        <w:rPr>
          <w:sz w:val="20"/>
          <w:szCs w:val="20"/>
          <w:spacing w:val="11"/>
        </w:rPr>
        <w:t>、信息的传递流程，建立应急救险组织，调动应急救险资源等方面的要求，</w:t>
      </w:r>
      <w:r>
        <w:rPr>
          <w:sz w:val="20"/>
          <w:szCs w:val="20"/>
          <w:spacing w:val="-37"/>
        </w:rPr>
        <w:t xml:space="preserve"> </w:t>
      </w:r>
      <w:r>
        <w:rPr>
          <w:sz w:val="20"/>
          <w:szCs w:val="20"/>
          <w:spacing w:val="11"/>
        </w:rPr>
        <w:t>并明确针对各种险情采</w:t>
      </w:r>
      <w:r>
        <w:rPr>
          <w:sz w:val="20"/>
          <w:szCs w:val="20"/>
        </w:rPr>
        <w:t xml:space="preserve"> </w:t>
      </w:r>
      <w:r>
        <w:rPr>
          <w:sz w:val="20"/>
          <w:szCs w:val="20"/>
          <w:spacing w:val="8"/>
        </w:rPr>
        <w:t>取的应急措施以及现场各方应急指挥的细则分工。</w:t>
      </w:r>
    </w:p>
    <w:p>
      <w:pPr>
        <w:pStyle w:val="BodyText"/>
        <w:ind w:left="418"/>
        <w:spacing w:before="48" w:line="176" w:lineRule="auto"/>
        <w:rPr>
          <w:sz w:val="20"/>
          <w:szCs w:val="20"/>
        </w:rPr>
      </w:pPr>
      <w:r>
        <w:rPr>
          <w:sz w:val="20"/>
          <w:szCs w:val="20"/>
          <w:spacing w:val="8"/>
        </w:rPr>
        <w:t>（</w:t>
      </w:r>
      <w:r>
        <w:rPr>
          <w:rFonts w:ascii="Arial" w:hAnsi="Arial" w:eastAsia="Arial" w:cs="Arial"/>
          <w:sz w:val="20"/>
          <w:szCs w:val="20"/>
          <w:spacing w:val="8"/>
        </w:rPr>
        <w:t>15</w:t>
      </w:r>
      <w:r>
        <w:rPr>
          <w:sz w:val="20"/>
          <w:szCs w:val="20"/>
          <w:spacing w:val="8"/>
        </w:rPr>
        <w:t>）周边环境保护。应有详细的环境描述，有针</w:t>
      </w:r>
      <w:r>
        <w:rPr>
          <w:sz w:val="20"/>
          <w:szCs w:val="20"/>
          <w:spacing w:val="7"/>
        </w:rPr>
        <w:t>对性且合理可行的环境保护措施</w:t>
      </w:r>
      <w:r>
        <w:rPr>
          <w:sz w:val="20"/>
          <w:szCs w:val="20"/>
          <w:spacing w:val="7"/>
          <w:position w:val="1"/>
        </w:rPr>
        <w:t>。</w:t>
      </w:r>
    </w:p>
    <w:p>
      <w:pPr>
        <w:pStyle w:val="BodyText"/>
        <w:ind w:left="504"/>
        <w:spacing w:before="52" w:line="188" w:lineRule="auto"/>
        <w:rPr>
          <w:sz w:val="20"/>
          <w:szCs w:val="20"/>
        </w:rPr>
      </w:pPr>
      <w:r>
        <w:rPr>
          <w:rFonts w:ascii="Arial" w:hAnsi="Arial" w:eastAsia="Arial" w:cs="Arial"/>
          <w:sz w:val="20"/>
          <w:szCs w:val="20"/>
          <w:spacing w:val="15"/>
        </w:rPr>
        <w:t>2.</w:t>
      </w:r>
      <w:r>
        <w:rPr>
          <w:sz w:val="20"/>
          <w:szCs w:val="20"/>
          <w:spacing w:val="15"/>
        </w:rPr>
        <w:t>模板工程及支撑体系</w:t>
      </w:r>
    </w:p>
    <w:p>
      <w:pPr>
        <w:pStyle w:val="BodyText"/>
        <w:ind w:left="508"/>
        <w:spacing w:before="46" w:line="183" w:lineRule="auto"/>
        <w:rPr>
          <w:sz w:val="20"/>
          <w:szCs w:val="20"/>
        </w:rPr>
      </w:pPr>
      <w:r>
        <w:rPr>
          <w:rFonts w:ascii="Arial" w:hAnsi="Arial" w:eastAsia="Arial" w:cs="Arial"/>
          <w:sz w:val="20"/>
          <w:szCs w:val="20"/>
          <w:spacing w:val="5"/>
        </w:rPr>
        <w:t>1</w:t>
      </w:r>
      <w:r>
        <w:rPr>
          <w:sz w:val="20"/>
          <w:szCs w:val="20"/>
          <w:spacing w:val="5"/>
        </w:rPr>
        <w:t>）编制技术要求</w:t>
      </w:r>
    </w:p>
    <w:p>
      <w:pPr>
        <w:pStyle w:val="BodyText"/>
        <w:ind w:left="418"/>
        <w:spacing w:before="53"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503"/>
        <w:spacing w:before="60" w:line="169" w:lineRule="auto"/>
        <w:rPr>
          <w:sz w:val="20"/>
          <w:szCs w:val="20"/>
        </w:rPr>
      </w:pPr>
      <w:r>
        <w:rPr>
          <w:sz w:val="20"/>
          <w:szCs w:val="20"/>
          <w:spacing w:val="6"/>
        </w:rPr>
        <w:t>①</w:t>
      </w:r>
      <w:r>
        <w:rPr>
          <w:sz w:val="20"/>
          <w:szCs w:val="20"/>
          <w:spacing w:val="19"/>
          <w:w w:val="101"/>
        </w:rPr>
        <w:t xml:space="preserve"> </w:t>
      </w:r>
      <w:r>
        <w:rPr>
          <w:sz w:val="20"/>
          <w:szCs w:val="20"/>
          <w:spacing w:val="6"/>
        </w:rPr>
        <w:t>工程总体情况：包括工程名称</w:t>
      </w:r>
      <w:r>
        <w:rPr>
          <w:sz w:val="20"/>
          <w:szCs w:val="20"/>
          <w:spacing w:val="-30"/>
        </w:rPr>
        <w:t xml:space="preserve"> </w:t>
      </w:r>
      <w:r>
        <w:rPr>
          <w:sz w:val="20"/>
          <w:szCs w:val="20"/>
          <w:spacing w:val="6"/>
          <w:position w:val="1"/>
        </w:rPr>
        <w:t>、</w:t>
      </w:r>
      <w:r>
        <w:rPr>
          <w:sz w:val="20"/>
          <w:szCs w:val="20"/>
          <w:spacing w:val="6"/>
        </w:rPr>
        <w:t>结构类型</w:t>
      </w:r>
      <w:r>
        <w:rPr>
          <w:sz w:val="20"/>
          <w:szCs w:val="20"/>
          <w:spacing w:val="-29"/>
        </w:rPr>
        <w:t xml:space="preserve"> </w:t>
      </w:r>
      <w:r>
        <w:rPr>
          <w:sz w:val="20"/>
          <w:szCs w:val="20"/>
          <w:spacing w:val="6"/>
          <w:position w:val="1"/>
        </w:rPr>
        <w:t>、</w:t>
      </w:r>
      <w:r>
        <w:rPr>
          <w:sz w:val="20"/>
          <w:szCs w:val="20"/>
          <w:spacing w:val="6"/>
        </w:rPr>
        <w:t>施工面积</w:t>
      </w:r>
      <w:r>
        <w:rPr>
          <w:sz w:val="20"/>
          <w:szCs w:val="20"/>
          <w:spacing w:val="-30"/>
        </w:rPr>
        <w:t xml:space="preserve"> </w:t>
      </w:r>
      <w:r>
        <w:rPr>
          <w:sz w:val="20"/>
          <w:szCs w:val="20"/>
          <w:spacing w:val="6"/>
          <w:position w:val="1"/>
        </w:rPr>
        <w:t>、</w:t>
      </w:r>
      <w:r>
        <w:rPr>
          <w:sz w:val="20"/>
          <w:szCs w:val="20"/>
          <w:spacing w:val="6"/>
        </w:rPr>
        <w:t>平面形状等</w:t>
      </w:r>
      <w:r>
        <w:rPr>
          <w:sz w:val="20"/>
          <w:szCs w:val="20"/>
          <w:spacing w:val="5"/>
        </w:rPr>
        <w:t>内容</w:t>
      </w:r>
      <w:r>
        <w:rPr>
          <w:sz w:val="20"/>
          <w:szCs w:val="20"/>
          <w:spacing w:val="5"/>
          <w:position w:val="1"/>
        </w:rPr>
        <w:t>。</w:t>
      </w:r>
    </w:p>
    <w:p>
      <w:pPr>
        <w:pStyle w:val="BodyText"/>
        <w:ind w:right="3" w:firstLine="503"/>
        <w:spacing w:before="63" w:line="196" w:lineRule="auto"/>
        <w:rPr>
          <w:sz w:val="20"/>
          <w:szCs w:val="20"/>
        </w:rPr>
      </w:pPr>
      <w:r>
        <w:rPr>
          <w:sz w:val="20"/>
          <w:szCs w:val="20"/>
          <w:spacing w:val="9"/>
        </w:rPr>
        <w:t>②</w:t>
      </w:r>
      <w:r>
        <w:rPr>
          <w:sz w:val="20"/>
          <w:szCs w:val="20"/>
          <w:spacing w:val="26"/>
          <w:w w:val="101"/>
        </w:rPr>
        <w:t xml:space="preserve"> </w:t>
      </w:r>
      <w:r>
        <w:rPr>
          <w:sz w:val="20"/>
          <w:szCs w:val="20"/>
          <w:spacing w:val="9"/>
        </w:rPr>
        <w:t>主要建筑结构概况：包括模板支撑系统的应用部位及所支撑的梁板结构断面尺寸</w:t>
      </w:r>
      <w:r>
        <w:rPr>
          <w:sz w:val="20"/>
          <w:szCs w:val="20"/>
          <w:spacing w:val="-29"/>
        </w:rPr>
        <w:t xml:space="preserve"> </w:t>
      </w:r>
      <w:r>
        <w:rPr>
          <w:sz w:val="20"/>
          <w:szCs w:val="20"/>
          <w:spacing w:val="9"/>
          <w:position w:val="1"/>
        </w:rPr>
        <w:t>、</w:t>
      </w:r>
      <w:r>
        <w:rPr>
          <w:sz w:val="20"/>
          <w:szCs w:val="20"/>
          <w:spacing w:val="9"/>
        </w:rPr>
        <w:t>标高</w:t>
      </w:r>
      <w:r>
        <w:rPr>
          <w:sz w:val="20"/>
          <w:szCs w:val="20"/>
          <w:spacing w:val="-30"/>
        </w:rPr>
        <w:t xml:space="preserve"> </w:t>
      </w:r>
      <w:r>
        <w:rPr>
          <w:sz w:val="20"/>
          <w:szCs w:val="20"/>
          <w:spacing w:val="9"/>
          <w:position w:val="1"/>
        </w:rPr>
        <w:t>、</w:t>
      </w:r>
      <w:r>
        <w:rPr>
          <w:sz w:val="20"/>
          <w:szCs w:val="20"/>
          <w:spacing w:val="8"/>
        </w:rPr>
        <w:t>结构</w:t>
      </w:r>
      <w:r>
        <w:rPr>
          <w:sz w:val="20"/>
          <w:szCs w:val="20"/>
        </w:rPr>
        <w:t xml:space="preserve"> </w:t>
      </w:r>
      <w:r>
        <w:rPr>
          <w:sz w:val="20"/>
          <w:szCs w:val="20"/>
          <w:spacing w:val="3"/>
        </w:rPr>
        <w:t>（构件） 自重</w:t>
      </w:r>
      <w:r>
        <w:rPr>
          <w:sz w:val="20"/>
          <w:szCs w:val="20"/>
          <w:spacing w:val="-13"/>
        </w:rPr>
        <w:t xml:space="preserve"> </w:t>
      </w:r>
      <w:r>
        <w:rPr>
          <w:sz w:val="20"/>
          <w:szCs w:val="20"/>
          <w:spacing w:val="3"/>
        </w:rPr>
        <w:t>、支撑体系的地基及承载结构情况等。</w:t>
      </w:r>
    </w:p>
    <w:p>
      <w:pPr>
        <w:pStyle w:val="BodyText"/>
        <w:ind w:left="80" w:right="3" w:firstLine="423"/>
        <w:spacing w:before="56" w:line="203" w:lineRule="auto"/>
        <w:rPr>
          <w:sz w:val="20"/>
          <w:szCs w:val="20"/>
        </w:rPr>
      </w:pPr>
      <w:r>
        <w:rPr>
          <w:sz w:val="20"/>
          <w:szCs w:val="20"/>
          <w:spacing w:val="15"/>
        </w:rPr>
        <w:t>③ 模板及支架概况：包括承重支撑架的类型及施</w:t>
      </w:r>
      <w:r>
        <w:rPr>
          <w:sz w:val="20"/>
          <w:szCs w:val="20"/>
          <w:spacing w:val="14"/>
        </w:rPr>
        <w:t>工参数，</w:t>
      </w:r>
      <w:r>
        <w:rPr>
          <w:sz w:val="20"/>
          <w:szCs w:val="20"/>
          <w:spacing w:val="-33"/>
        </w:rPr>
        <w:t xml:space="preserve"> </w:t>
      </w:r>
      <w:r>
        <w:rPr>
          <w:sz w:val="20"/>
          <w:szCs w:val="20"/>
          <w:spacing w:val="14"/>
        </w:rPr>
        <w:t>顶部支承点情况，</w:t>
      </w:r>
      <w:r>
        <w:rPr>
          <w:sz w:val="20"/>
          <w:szCs w:val="20"/>
          <w:spacing w:val="-33"/>
        </w:rPr>
        <w:t xml:space="preserve"> </w:t>
      </w:r>
      <w:r>
        <w:rPr>
          <w:sz w:val="20"/>
          <w:szCs w:val="20"/>
          <w:spacing w:val="14"/>
        </w:rPr>
        <w:t>架体平面尺寸及高</w:t>
      </w:r>
      <w:r>
        <w:rPr>
          <w:sz w:val="20"/>
          <w:szCs w:val="20"/>
        </w:rPr>
        <w:t xml:space="preserve"> </w:t>
      </w:r>
      <w:r>
        <w:rPr>
          <w:sz w:val="20"/>
          <w:szCs w:val="20"/>
          <w:spacing w:val="5"/>
        </w:rPr>
        <w:t>度</w:t>
      </w:r>
      <w:r>
        <w:rPr>
          <w:sz w:val="20"/>
          <w:szCs w:val="20"/>
          <w:spacing w:val="-29"/>
        </w:rPr>
        <w:t xml:space="preserve"> </w:t>
      </w:r>
      <w:r>
        <w:rPr>
          <w:sz w:val="20"/>
          <w:szCs w:val="20"/>
          <w:spacing w:val="5"/>
        </w:rPr>
        <w:t>、立杆间距</w:t>
      </w:r>
      <w:r>
        <w:rPr>
          <w:sz w:val="20"/>
          <w:szCs w:val="20"/>
          <w:spacing w:val="-30"/>
        </w:rPr>
        <w:t xml:space="preserve"> </w:t>
      </w:r>
      <w:r>
        <w:rPr>
          <w:sz w:val="20"/>
          <w:szCs w:val="20"/>
          <w:spacing w:val="5"/>
        </w:rPr>
        <w:t>、步距</w:t>
      </w:r>
      <w:r>
        <w:rPr>
          <w:sz w:val="20"/>
          <w:szCs w:val="20"/>
          <w:spacing w:val="-29"/>
        </w:rPr>
        <w:t xml:space="preserve"> </w:t>
      </w:r>
      <w:r>
        <w:rPr>
          <w:sz w:val="20"/>
          <w:szCs w:val="20"/>
          <w:spacing w:val="5"/>
        </w:rPr>
        <w:t>、竖向与水平剪刀撑</w:t>
      </w:r>
      <w:r>
        <w:rPr>
          <w:sz w:val="20"/>
          <w:szCs w:val="20"/>
          <w:spacing w:val="-29"/>
        </w:rPr>
        <w:t xml:space="preserve"> </w:t>
      </w:r>
      <w:r>
        <w:rPr>
          <w:sz w:val="20"/>
          <w:szCs w:val="20"/>
          <w:spacing w:val="5"/>
        </w:rPr>
        <w:t>、</w:t>
      </w:r>
      <w:r>
        <w:rPr>
          <w:sz w:val="20"/>
          <w:szCs w:val="20"/>
          <w:spacing w:val="4"/>
        </w:rPr>
        <w:t>连墙件设置情况等。</w:t>
      </w:r>
    </w:p>
    <w:p>
      <w:pPr>
        <w:pStyle w:val="BodyText"/>
        <w:ind w:left="505"/>
        <w:spacing w:before="52" w:line="169" w:lineRule="auto"/>
        <w:rPr>
          <w:sz w:val="20"/>
          <w:szCs w:val="20"/>
        </w:rPr>
      </w:pPr>
      <w:r>
        <w:rPr>
          <w:sz w:val="20"/>
          <w:szCs w:val="20"/>
          <w:spacing w:val="6"/>
        </w:rPr>
        <w:t>④</w:t>
      </w:r>
      <w:r>
        <w:rPr>
          <w:sz w:val="20"/>
          <w:szCs w:val="20"/>
          <w:spacing w:val="20"/>
        </w:rPr>
        <w:t xml:space="preserve"> </w:t>
      </w:r>
      <w:r>
        <w:rPr>
          <w:sz w:val="20"/>
          <w:szCs w:val="20"/>
          <w:spacing w:val="6"/>
        </w:rPr>
        <w:t>工程参建各方信息：包括建设单位</w:t>
      </w:r>
      <w:r>
        <w:rPr>
          <w:sz w:val="20"/>
          <w:szCs w:val="20"/>
          <w:spacing w:val="-30"/>
        </w:rPr>
        <w:t xml:space="preserve"> </w:t>
      </w:r>
      <w:r>
        <w:rPr>
          <w:sz w:val="20"/>
          <w:szCs w:val="20"/>
          <w:spacing w:val="6"/>
          <w:position w:val="1"/>
        </w:rPr>
        <w:t>、</w:t>
      </w:r>
      <w:r>
        <w:rPr>
          <w:sz w:val="20"/>
          <w:szCs w:val="20"/>
          <w:spacing w:val="6"/>
        </w:rPr>
        <w:t>设计单位</w:t>
      </w:r>
      <w:r>
        <w:rPr>
          <w:sz w:val="20"/>
          <w:szCs w:val="20"/>
          <w:spacing w:val="-29"/>
        </w:rPr>
        <w:t xml:space="preserve"> </w:t>
      </w:r>
      <w:r>
        <w:rPr>
          <w:sz w:val="20"/>
          <w:szCs w:val="20"/>
          <w:spacing w:val="6"/>
          <w:position w:val="1"/>
        </w:rPr>
        <w:t>、</w:t>
      </w:r>
      <w:r>
        <w:rPr>
          <w:sz w:val="20"/>
          <w:szCs w:val="20"/>
          <w:spacing w:val="6"/>
        </w:rPr>
        <w:t>施工单位</w:t>
      </w:r>
      <w:r>
        <w:rPr>
          <w:sz w:val="20"/>
          <w:szCs w:val="20"/>
          <w:spacing w:val="-30"/>
        </w:rPr>
        <w:t xml:space="preserve"> </w:t>
      </w:r>
      <w:r>
        <w:rPr>
          <w:sz w:val="20"/>
          <w:szCs w:val="20"/>
          <w:spacing w:val="6"/>
          <w:position w:val="1"/>
        </w:rPr>
        <w:t>、</w:t>
      </w:r>
      <w:r>
        <w:rPr>
          <w:sz w:val="20"/>
          <w:szCs w:val="20"/>
          <w:spacing w:val="6"/>
        </w:rPr>
        <w:t>监理单</w:t>
      </w:r>
      <w:r>
        <w:rPr>
          <w:sz w:val="20"/>
          <w:szCs w:val="20"/>
          <w:spacing w:val="5"/>
        </w:rPr>
        <w:t>位等</w:t>
      </w:r>
      <w:r>
        <w:rPr>
          <w:sz w:val="20"/>
          <w:szCs w:val="20"/>
          <w:spacing w:val="5"/>
          <w:position w:val="1"/>
        </w:rPr>
        <w:t>。</w:t>
      </w:r>
    </w:p>
    <w:p>
      <w:pPr>
        <w:pStyle w:val="BodyText"/>
        <w:ind w:left="505"/>
        <w:spacing w:before="63" w:line="176" w:lineRule="auto"/>
        <w:rPr>
          <w:sz w:val="20"/>
          <w:szCs w:val="20"/>
        </w:rPr>
      </w:pPr>
      <w:r>
        <w:rPr>
          <w:sz w:val="20"/>
          <w:szCs w:val="20"/>
          <w:spacing w:val="7"/>
        </w:rPr>
        <w:t>⑤</w:t>
      </w:r>
      <w:r>
        <w:rPr>
          <w:sz w:val="20"/>
          <w:szCs w:val="20"/>
          <w:spacing w:val="32"/>
        </w:rPr>
        <w:t xml:space="preserve"> </w:t>
      </w:r>
      <w:r>
        <w:rPr>
          <w:sz w:val="20"/>
          <w:szCs w:val="20"/>
          <w:spacing w:val="7"/>
        </w:rPr>
        <w:t>风险辨识与分级：</w:t>
      </w:r>
      <w:r>
        <w:rPr>
          <w:sz w:val="20"/>
          <w:szCs w:val="20"/>
          <w:spacing w:val="-39"/>
        </w:rPr>
        <w:t xml:space="preserve"> </w:t>
      </w:r>
      <w:r>
        <w:rPr>
          <w:sz w:val="20"/>
          <w:szCs w:val="20"/>
          <w:spacing w:val="7"/>
        </w:rPr>
        <w:t>风险因素辨识及模板安全风险分级。</w:t>
      </w:r>
    </w:p>
    <w:p>
      <w:pPr>
        <w:pStyle w:val="BodyText"/>
        <w:ind w:left="80" w:right="2" w:firstLine="340"/>
        <w:spacing w:before="60" w:line="201"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）编制依据应针对工程实际情况，</w:t>
      </w:r>
      <w:r>
        <w:rPr>
          <w:sz w:val="20"/>
          <w:szCs w:val="20"/>
          <w:spacing w:val="-34"/>
        </w:rPr>
        <w:t xml:space="preserve"> </w:t>
      </w:r>
      <w:r>
        <w:rPr>
          <w:sz w:val="20"/>
          <w:szCs w:val="20"/>
          <w:spacing w:val="9"/>
        </w:rPr>
        <w:t>参考文件</w:t>
      </w:r>
      <w:r>
        <w:rPr>
          <w:sz w:val="20"/>
          <w:szCs w:val="20"/>
          <w:spacing w:val="-29"/>
        </w:rPr>
        <w:t xml:space="preserve"> </w:t>
      </w:r>
      <w:r>
        <w:rPr>
          <w:sz w:val="20"/>
          <w:szCs w:val="20"/>
          <w:spacing w:val="9"/>
        </w:rPr>
        <w:t>、标准</w:t>
      </w:r>
      <w:r>
        <w:rPr>
          <w:sz w:val="20"/>
          <w:szCs w:val="20"/>
          <w:spacing w:val="-29"/>
        </w:rPr>
        <w:t xml:space="preserve"> </w:t>
      </w:r>
      <w:r>
        <w:rPr>
          <w:sz w:val="20"/>
          <w:szCs w:val="20"/>
          <w:spacing w:val="9"/>
        </w:rPr>
        <w:t>、规范等应现行有效，</w:t>
      </w:r>
      <w:r>
        <w:rPr>
          <w:sz w:val="20"/>
          <w:szCs w:val="20"/>
          <w:spacing w:val="-37"/>
        </w:rPr>
        <w:t xml:space="preserve"> </w:t>
      </w:r>
      <w:r>
        <w:rPr>
          <w:sz w:val="20"/>
          <w:szCs w:val="20"/>
          <w:spacing w:val="9"/>
        </w:rPr>
        <w:t>具体包括如下（包括</w:t>
      </w:r>
      <w:r>
        <w:rPr>
          <w:sz w:val="20"/>
          <w:szCs w:val="20"/>
        </w:rPr>
        <w:t xml:space="preserve"> </w:t>
      </w:r>
      <w:r>
        <w:rPr>
          <w:sz w:val="20"/>
          <w:szCs w:val="20"/>
          <w:spacing w:val="8"/>
        </w:rPr>
        <w:t>但不限于</w:t>
      </w:r>
      <w:r>
        <w:rPr>
          <w:sz w:val="20"/>
          <w:szCs w:val="20"/>
          <w:spacing w:val="-52"/>
          <w:w w:val="95"/>
        </w:rPr>
        <w:t>）：</w:t>
      </w:r>
    </w:p>
    <w:p>
      <w:pPr>
        <w:pStyle w:val="BodyText"/>
        <w:ind w:left="80" w:right="2" w:firstLine="425"/>
        <w:spacing w:before="59" w:line="198" w:lineRule="auto"/>
        <w:rPr>
          <w:sz w:val="20"/>
          <w:szCs w:val="20"/>
        </w:rPr>
      </w:pPr>
      <w:r>
        <w:rPr>
          <w:sz w:val="20"/>
          <w:szCs w:val="20"/>
          <w:spacing w:val="9"/>
        </w:rPr>
        <w:t>①</w:t>
      </w:r>
      <w:r>
        <w:rPr>
          <w:sz w:val="20"/>
          <w:szCs w:val="20"/>
          <w:spacing w:val="34"/>
        </w:rPr>
        <w:t xml:space="preserve"> </w:t>
      </w:r>
      <w:r>
        <w:rPr>
          <w:sz w:val="20"/>
          <w:szCs w:val="20"/>
          <w:spacing w:val="9"/>
        </w:rPr>
        <w:t>工程主体设计单位提供的有正式出图章的施工图及其他相关资料，</w:t>
      </w:r>
      <w:r>
        <w:rPr>
          <w:sz w:val="20"/>
          <w:szCs w:val="20"/>
          <w:spacing w:val="-39"/>
        </w:rPr>
        <w:t xml:space="preserve"> </w:t>
      </w:r>
      <w:r>
        <w:rPr>
          <w:sz w:val="20"/>
          <w:szCs w:val="20"/>
          <w:spacing w:val="9"/>
        </w:rPr>
        <w:t>包括图纸会审纪要</w:t>
      </w:r>
      <w:r>
        <w:rPr>
          <w:sz w:val="20"/>
          <w:szCs w:val="20"/>
          <w:spacing w:val="-29"/>
        </w:rPr>
        <w:t xml:space="preserve"> </w:t>
      </w:r>
      <w:r>
        <w:rPr>
          <w:sz w:val="20"/>
          <w:szCs w:val="20"/>
          <w:spacing w:val="9"/>
          <w:position w:val="1"/>
        </w:rPr>
        <w:t>、</w:t>
      </w:r>
      <w:r>
        <w:rPr>
          <w:sz w:val="20"/>
          <w:szCs w:val="20"/>
          <w:spacing w:val="9"/>
        </w:rPr>
        <w:t>设计变</w:t>
      </w:r>
      <w:r>
        <w:rPr>
          <w:sz w:val="20"/>
          <w:szCs w:val="20"/>
        </w:rPr>
        <w:t xml:space="preserve"> </w:t>
      </w:r>
      <w:r>
        <w:rPr>
          <w:sz w:val="20"/>
          <w:szCs w:val="20"/>
          <w:spacing w:val="6"/>
        </w:rPr>
        <w:t>更修改单等。</w:t>
      </w:r>
    </w:p>
    <w:p>
      <w:pPr>
        <w:pStyle w:val="BodyText"/>
        <w:ind w:left="505"/>
        <w:spacing w:before="54" w:line="169" w:lineRule="auto"/>
        <w:rPr>
          <w:sz w:val="20"/>
          <w:szCs w:val="20"/>
        </w:rPr>
      </w:pPr>
      <w:r>
        <w:rPr>
          <w:sz w:val="20"/>
          <w:szCs w:val="20"/>
          <w:spacing w:val="7"/>
        </w:rPr>
        <w:t>②</w:t>
      </w:r>
      <w:r>
        <w:rPr>
          <w:sz w:val="20"/>
          <w:szCs w:val="20"/>
          <w:spacing w:val="22"/>
          <w:w w:val="101"/>
        </w:rPr>
        <w:t xml:space="preserve"> </w:t>
      </w:r>
      <w:r>
        <w:rPr>
          <w:sz w:val="20"/>
          <w:szCs w:val="20"/>
          <w:spacing w:val="7"/>
        </w:rPr>
        <w:t>现行国家</w:t>
      </w:r>
      <w:r>
        <w:rPr>
          <w:sz w:val="20"/>
          <w:szCs w:val="20"/>
          <w:spacing w:val="-30"/>
        </w:rPr>
        <w:t xml:space="preserve"> </w:t>
      </w:r>
      <w:r>
        <w:rPr>
          <w:sz w:val="20"/>
          <w:szCs w:val="20"/>
          <w:spacing w:val="7"/>
          <w:position w:val="1"/>
        </w:rPr>
        <w:t>、</w:t>
      </w:r>
      <w:r>
        <w:rPr>
          <w:sz w:val="20"/>
          <w:szCs w:val="20"/>
          <w:spacing w:val="7"/>
        </w:rPr>
        <w:t>行业的相关规范规程以及省市的地方规定</w:t>
      </w:r>
      <w:r>
        <w:rPr>
          <w:sz w:val="20"/>
          <w:szCs w:val="20"/>
          <w:spacing w:val="7"/>
          <w:position w:val="1"/>
        </w:rPr>
        <w:t>。</w:t>
      </w:r>
    </w:p>
    <w:p>
      <w:pPr>
        <w:pStyle w:val="BodyText"/>
        <w:ind w:left="506"/>
        <w:spacing w:before="63" w:line="176" w:lineRule="auto"/>
        <w:rPr>
          <w:sz w:val="20"/>
          <w:szCs w:val="20"/>
        </w:rPr>
      </w:pPr>
      <w:r>
        <w:rPr>
          <w:sz w:val="20"/>
          <w:szCs w:val="20"/>
          <w:spacing w:val="6"/>
        </w:rPr>
        <w:t>③</w:t>
      </w:r>
      <w:r>
        <w:rPr>
          <w:sz w:val="20"/>
          <w:szCs w:val="20"/>
          <w:spacing w:val="27"/>
        </w:rPr>
        <w:t xml:space="preserve"> </w:t>
      </w:r>
      <w:r>
        <w:rPr>
          <w:sz w:val="20"/>
          <w:szCs w:val="20"/>
          <w:spacing w:val="6"/>
        </w:rPr>
        <w:t>政府颁布的相关文件。</w:t>
      </w:r>
    </w:p>
    <w:p>
      <w:pPr>
        <w:pStyle w:val="BodyText"/>
        <w:ind w:left="506"/>
        <w:spacing w:before="63" w:line="169" w:lineRule="auto"/>
        <w:rPr>
          <w:sz w:val="20"/>
          <w:szCs w:val="20"/>
        </w:rPr>
      </w:pPr>
      <w:r>
        <w:rPr>
          <w:sz w:val="20"/>
          <w:szCs w:val="20"/>
          <w:spacing w:val="6"/>
        </w:rPr>
        <w:t>④</w:t>
      </w:r>
      <w:r>
        <w:rPr>
          <w:sz w:val="20"/>
          <w:szCs w:val="20"/>
          <w:spacing w:val="26"/>
        </w:rPr>
        <w:t xml:space="preserve"> </w:t>
      </w:r>
      <w:r>
        <w:rPr>
          <w:sz w:val="20"/>
          <w:szCs w:val="20"/>
          <w:spacing w:val="6"/>
        </w:rPr>
        <w:t>企业内部管理体系标准</w:t>
      </w:r>
      <w:r>
        <w:rPr>
          <w:sz w:val="20"/>
          <w:szCs w:val="20"/>
          <w:spacing w:val="-30"/>
        </w:rPr>
        <w:t xml:space="preserve"> </w:t>
      </w:r>
      <w:r>
        <w:rPr>
          <w:sz w:val="20"/>
          <w:szCs w:val="20"/>
          <w:spacing w:val="6"/>
          <w:position w:val="1"/>
        </w:rPr>
        <w:t>、</w:t>
      </w:r>
      <w:r>
        <w:rPr>
          <w:sz w:val="20"/>
          <w:szCs w:val="20"/>
          <w:spacing w:val="6"/>
        </w:rPr>
        <w:t>程序性文件等</w:t>
      </w:r>
      <w:r>
        <w:rPr>
          <w:sz w:val="20"/>
          <w:szCs w:val="20"/>
          <w:spacing w:val="6"/>
          <w:position w:val="1"/>
        </w:rPr>
        <w:t>。</w:t>
      </w:r>
    </w:p>
    <w:p>
      <w:pPr>
        <w:pStyle w:val="BodyText"/>
        <w:ind w:left="82" w:right="1" w:firstLine="338"/>
        <w:spacing w:before="60" w:line="203" w:lineRule="auto"/>
        <w:rPr>
          <w:sz w:val="20"/>
          <w:szCs w:val="20"/>
        </w:rPr>
      </w:pPr>
      <w:r>
        <w:rPr>
          <w:sz w:val="20"/>
          <w:szCs w:val="20"/>
          <w:spacing w:val="10"/>
        </w:rPr>
        <w:t>（</w:t>
      </w:r>
      <w:r>
        <w:rPr>
          <w:rFonts w:ascii="Arial" w:hAnsi="Arial" w:eastAsia="Arial" w:cs="Arial"/>
          <w:sz w:val="20"/>
          <w:szCs w:val="20"/>
          <w:spacing w:val="10"/>
        </w:rPr>
        <w:t>3</w:t>
      </w:r>
      <w:r>
        <w:rPr>
          <w:sz w:val="20"/>
          <w:szCs w:val="20"/>
          <w:spacing w:val="10"/>
        </w:rPr>
        <w:t>）施工进度计划应包含完整的模板及支架施工全过程。</w:t>
      </w:r>
      <w:r>
        <w:rPr>
          <w:sz w:val="20"/>
          <w:szCs w:val="20"/>
          <w:spacing w:val="-24"/>
        </w:rPr>
        <w:t xml:space="preserve"> </w:t>
      </w:r>
      <w:r>
        <w:rPr>
          <w:sz w:val="20"/>
          <w:szCs w:val="20"/>
          <w:spacing w:val="10"/>
        </w:rPr>
        <w:t>劳动力</w:t>
      </w:r>
      <w:r>
        <w:rPr>
          <w:sz w:val="20"/>
          <w:szCs w:val="20"/>
          <w:spacing w:val="-30"/>
        </w:rPr>
        <w:t xml:space="preserve"> </w:t>
      </w:r>
      <w:r>
        <w:rPr>
          <w:sz w:val="20"/>
          <w:szCs w:val="20"/>
          <w:spacing w:val="10"/>
        </w:rPr>
        <w:t>、物资和设备配置计划应与施工</w:t>
      </w:r>
      <w:r>
        <w:rPr>
          <w:sz w:val="20"/>
          <w:szCs w:val="20"/>
        </w:rPr>
        <w:t xml:space="preserve"> </w:t>
      </w:r>
      <w:r>
        <w:rPr>
          <w:sz w:val="20"/>
          <w:szCs w:val="20"/>
          <w:spacing w:val="9"/>
        </w:rPr>
        <w:t>进度计划相一致，并应符合施工工艺及现场实</w:t>
      </w:r>
      <w:r>
        <w:rPr>
          <w:sz w:val="20"/>
          <w:szCs w:val="20"/>
          <w:spacing w:val="8"/>
        </w:rPr>
        <w:t>际情况。</w:t>
      </w:r>
    </w:p>
    <w:p>
      <w:pPr>
        <w:pStyle w:val="BodyText"/>
        <w:ind w:left="421"/>
        <w:spacing w:before="52" w:line="179" w:lineRule="auto"/>
        <w:rPr>
          <w:sz w:val="20"/>
          <w:szCs w:val="20"/>
        </w:rPr>
      </w:pPr>
      <w:r>
        <w:rPr>
          <w:sz w:val="20"/>
          <w:szCs w:val="20"/>
          <w:spacing w:val="6"/>
        </w:rPr>
        <w:t>（</w:t>
      </w:r>
      <w:r>
        <w:rPr>
          <w:rFonts w:ascii="Arial" w:hAnsi="Arial" w:eastAsia="Arial" w:cs="Arial"/>
          <w:sz w:val="20"/>
          <w:szCs w:val="20"/>
          <w:spacing w:val="6"/>
        </w:rPr>
        <w:t>4</w:t>
      </w:r>
      <w:r>
        <w:rPr>
          <w:sz w:val="20"/>
          <w:szCs w:val="20"/>
          <w:spacing w:val="6"/>
        </w:rPr>
        <w:t>）施工工艺技术应包括下列内容：</w:t>
      </w:r>
    </w:p>
    <w:p>
      <w:pPr>
        <w:pStyle w:val="BodyText"/>
        <w:ind w:left="89" w:firstLine="416"/>
        <w:spacing w:before="60" w:line="198" w:lineRule="auto"/>
        <w:rPr>
          <w:sz w:val="20"/>
          <w:szCs w:val="20"/>
        </w:rPr>
      </w:pPr>
      <w:r>
        <w:rPr>
          <w:sz w:val="20"/>
          <w:szCs w:val="20"/>
          <w:spacing w:val="7"/>
        </w:rPr>
        <w:t>①</w:t>
      </w:r>
      <w:r>
        <w:rPr>
          <w:sz w:val="20"/>
          <w:szCs w:val="20"/>
          <w:spacing w:val="27"/>
        </w:rPr>
        <w:t xml:space="preserve"> </w:t>
      </w:r>
      <w:r>
        <w:rPr>
          <w:sz w:val="20"/>
          <w:szCs w:val="20"/>
          <w:spacing w:val="7"/>
        </w:rPr>
        <w:t>材料的性能指标：包括模板的种类</w:t>
      </w:r>
      <w:r>
        <w:rPr>
          <w:sz w:val="20"/>
          <w:szCs w:val="20"/>
          <w:spacing w:val="-30"/>
        </w:rPr>
        <w:t xml:space="preserve"> </w:t>
      </w:r>
      <w:r>
        <w:rPr>
          <w:sz w:val="20"/>
          <w:szCs w:val="20"/>
          <w:spacing w:val="7"/>
          <w:position w:val="1"/>
        </w:rPr>
        <w:t>、</w:t>
      </w:r>
      <w:r>
        <w:rPr>
          <w:sz w:val="20"/>
          <w:szCs w:val="20"/>
          <w:spacing w:val="7"/>
        </w:rPr>
        <w:t>规格</w:t>
      </w:r>
      <w:r>
        <w:rPr>
          <w:sz w:val="20"/>
          <w:szCs w:val="20"/>
          <w:spacing w:val="-29"/>
        </w:rPr>
        <w:t xml:space="preserve"> </w:t>
      </w:r>
      <w:r>
        <w:rPr>
          <w:sz w:val="20"/>
          <w:szCs w:val="20"/>
          <w:spacing w:val="7"/>
          <w:position w:val="1"/>
        </w:rPr>
        <w:t>、</w:t>
      </w:r>
      <w:r>
        <w:rPr>
          <w:sz w:val="20"/>
          <w:szCs w:val="20"/>
          <w:spacing w:val="7"/>
        </w:rPr>
        <w:t>尺寸，钢管的直径</w:t>
      </w:r>
      <w:r>
        <w:rPr>
          <w:sz w:val="20"/>
          <w:szCs w:val="20"/>
          <w:spacing w:val="-29"/>
        </w:rPr>
        <w:t xml:space="preserve"> </w:t>
      </w:r>
      <w:r>
        <w:rPr>
          <w:sz w:val="20"/>
          <w:szCs w:val="20"/>
          <w:spacing w:val="7"/>
          <w:position w:val="1"/>
        </w:rPr>
        <w:t>、</w:t>
      </w:r>
      <w:r>
        <w:rPr>
          <w:sz w:val="20"/>
          <w:szCs w:val="20"/>
          <w:spacing w:val="7"/>
        </w:rPr>
        <w:t>壁厚等参数，</w:t>
      </w:r>
      <w:r>
        <w:rPr>
          <w:sz w:val="20"/>
          <w:szCs w:val="20"/>
          <w:spacing w:val="-37"/>
        </w:rPr>
        <w:t xml:space="preserve"> </w:t>
      </w:r>
      <w:r>
        <w:rPr>
          <w:sz w:val="20"/>
          <w:szCs w:val="20"/>
          <w:spacing w:val="7"/>
        </w:rPr>
        <w:t>扣件</w:t>
      </w:r>
      <w:r>
        <w:rPr>
          <w:sz w:val="20"/>
          <w:szCs w:val="20"/>
          <w:spacing w:val="-30"/>
        </w:rPr>
        <w:t xml:space="preserve"> </w:t>
      </w:r>
      <w:r>
        <w:rPr>
          <w:sz w:val="20"/>
          <w:szCs w:val="20"/>
          <w:spacing w:val="7"/>
          <w:position w:val="1"/>
        </w:rPr>
        <w:t>、</w:t>
      </w:r>
      <w:r>
        <w:rPr>
          <w:sz w:val="20"/>
          <w:szCs w:val="20"/>
          <w:spacing w:val="7"/>
        </w:rPr>
        <w:t>顶托的类</w:t>
      </w:r>
      <w:r>
        <w:rPr>
          <w:sz w:val="20"/>
          <w:szCs w:val="20"/>
        </w:rPr>
        <w:t xml:space="preserve"> </w:t>
      </w:r>
      <w:r>
        <w:rPr>
          <w:sz w:val="20"/>
          <w:szCs w:val="20"/>
        </w:rPr>
        <w:t>型</w:t>
      </w:r>
      <w:r>
        <w:rPr>
          <w:sz w:val="20"/>
          <w:szCs w:val="20"/>
          <w:spacing w:val="-27"/>
        </w:rPr>
        <w:t xml:space="preserve"> </w:t>
      </w:r>
      <w:r>
        <w:rPr>
          <w:sz w:val="20"/>
          <w:szCs w:val="20"/>
        </w:rPr>
        <w:t>、规格等。</w:t>
      </w:r>
    </w:p>
    <w:p>
      <w:pPr>
        <w:pStyle w:val="BodyText"/>
        <w:ind w:left="101" w:firstLine="406"/>
        <w:spacing w:before="53" w:line="198" w:lineRule="auto"/>
        <w:rPr>
          <w:sz w:val="20"/>
          <w:szCs w:val="20"/>
        </w:rPr>
      </w:pPr>
      <w:r>
        <w:rPr>
          <w:sz w:val="20"/>
          <w:szCs w:val="20"/>
          <w:spacing w:val="8"/>
        </w:rPr>
        <w:t>②</w:t>
      </w:r>
      <w:r>
        <w:rPr>
          <w:sz w:val="20"/>
          <w:szCs w:val="20"/>
          <w:spacing w:val="18"/>
          <w:w w:val="101"/>
        </w:rPr>
        <w:t xml:space="preserve"> </w:t>
      </w:r>
      <w:r>
        <w:rPr>
          <w:sz w:val="20"/>
          <w:szCs w:val="20"/>
          <w:spacing w:val="8"/>
        </w:rPr>
        <w:t>技术参数：包括现浇构件尺寸</w:t>
      </w:r>
      <w:r>
        <w:rPr>
          <w:sz w:val="20"/>
          <w:szCs w:val="20"/>
          <w:spacing w:val="-30"/>
        </w:rPr>
        <w:t xml:space="preserve"> </w:t>
      </w:r>
      <w:r>
        <w:rPr>
          <w:sz w:val="20"/>
          <w:szCs w:val="20"/>
          <w:spacing w:val="8"/>
          <w:position w:val="1"/>
        </w:rPr>
        <w:t>、</w:t>
      </w:r>
      <w:r>
        <w:rPr>
          <w:sz w:val="20"/>
          <w:szCs w:val="20"/>
          <w:spacing w:val="8"/>
        </w:rPr>
        <w:t>支架搭设高度</w:t>
      </w:r>
      <w:r>
        <w:rPr>
          <w:sz w:val="20"/>
          <w:szCs w:val="20"/>
          <w:spacing w:val="-29"/>
        </w:rPr>
        <w:t xml:space="preserve"> </w:t>
      </w:r>
      <w:r>
        <w:rPr>
          <w:sz w:val="20"/>
          <w:szCs w:val="20"/>
          <w:spacing w:val="8"/>
          <w:position w:val="1"/>
        </w:rPr>
        <w:t>、</w:t>
      </w:r>
      <w:r>
        <w:rPr>
          <w:sz w:val="20"/>
          <w:szCs w:val="20"/>
          <w:spacing w:val="8"/>
        </w:rPr>
        <w:t>立杆间距</w:t>
      </w:r>
      <w:r>
        <w:rPr>
          <w:sz w:val="20"/>
          <w:szCs w:val="20"/>
          <w:spacing w:val="-29"/>
        </w:rPr>
        <w:t xml:space="preserve"> </w:t>
      </w:r>
      <w:r>
        <w:rPr>
          <w:sz w:val="20"/>
          <w:szCs w:val="20"/>
          <w:spacing w:val="8"/>
          <w:position w:val="1"/>
        </w:rPr>
        <w:t>、</w:t>
      </w:r>
      <w:r>
        <w:rPr>
          <w:sz w:val="20"/>
          <w:szCs w:val="20"/>
          <w:spacing w:val="8"/>
        </w:rPr>
        <w:t>水平杆步</w:t>
      </w:r>
      <w:r>
        <w:rPr>
          <w:sz w:val="20"/>
          <w:szCs w:val="20"/>
          <w:spacing w:val="7"/>
        </w:rPr>
        <w:t>距</w:t>
      </w:r>
      <w:r>
        <w:rPr>
          <w:sz w:val="20"/>
          <w:szCs w:val="20"/>
          <w:spacing w:val="-30"/>
        </w:rPr>
        <w:t xml:space="preserve"> </w:t>
      </w:r>
      <w:r>
        <w:rPr>
          <w:sz w:val="20"/>
          <w:szCs w:val="20"/>
          <w:spacing w:val="7"/>
          <w:position w:val="1"/>
        </w:rPr>
        <w:t>、</w:t>
      </w:r>
      <w:r>
        <w:rPr>
          <w:sz w:val="20"/>
          <w:szCs w:val="20"/>
          <w:spacing w:val="7"/>
        </w:rPr>
        <w:t>剪刀撑及水平加强层</w:t>
      </w:r>
      <w:r>
        <w:rPr>
          <w:sz w:val="20"/>
          <w:szCs w:val="20"/>
        </w:rPr>
        <w:t xml:space="preserve"> </w:t>
      </w:r>
      <w:r>
        <w:rPr>
          <w:sz w:val="20"/>
          <w:szCs w:val="20"/>
          <w:spacing w:val="3"/>
        </w:rPr>
        <w:t>的位置</w:t>
      </w:r>
      <w:r>
        <w:rPr>
          <w:sz w:val="20"/>
          <w:szCs w:val="20"/>
          <w:spacing w:val="-19"/>
        </w:rPr>
        <w:t xml:space="preserve"> </w:t>
      </w:r>
      <w:r>
        <w:rPr>
          <w:sz w:val="20"/>
          <w:szCs w:val="20"/>
          <w:spacing w:val="3"/>
        </w:rPr>
        <w:t>、顶托或扣件数量</w:t>
      </w:r>
      <w:r>
        <w:rPr>
          <w:sz w:val="20"/>
          <w:szCs w:val="20"/>
          <w:spacing w:val="-29"/>
        </w:rPr>
        <w:t xml:space="preserve"> </w:t>
      </w:r>
      <w:r>
        <w:rPr>
          <w:sz w:val="20"/>
          <w:szCs w:val="20"/>
          <w:spacing w:val="3"/>
        </w:rPr>
        <w:t>、位置等。</w:t>
      </w:r>
    </w:p>
    <w:p>
      <w:pPr>
        <w:pStyle w:val="BodyText"/>
        <w:ind w:left="508"/>
        <w:spacing w:before="53" w:line="169" w:lineRule="auto"/>
        <w:rPr>
          <w:sz w:val="20"/>
          <w:szCs w:val="20"/>
        </w:rPr>
      </w:pPr>
      <w:r>
        <w:rPr>
          <w:sz w:val="20"/>
          <w:szCs w:val="20"/>
          <w:spacing w:val="8"/>
        </w:rPr>
        <w:t>③ 模板施工的工艺流程：包括架体搭设</w:t>
      </w:r>
      <w:r>
        <w:rPr>
          <w:sz w:val="20"/>
          <w:szCs w:val="20"/>
          <w:spacing w:val="-30"/>
        </w:rPr>
        <w:t xml:space="preserve"> </w:t>
      </w:r>
      <w:r>
        <w:rPr>
          <w:sz w:val="20"/>
          <w:szCs w:val="20"/>
          <w:spacing w:val="8"/>
          <w:position w:val="1"/>
        </w:rPr>
        <w:t>、</w:t>
      </w:r>
      <w:r>
        <w:rPr>
          <w:sz w:val="20"/>
          <w:szCs w:val="20"/>
          <w:spacing w:val="8"/>
        </w:rPr>
        <w:t>使用</w:t>
      </w:r>
      <w:r>
        <w:rPr>
          <w:sz w:val="20"/>
          <w:szCs w:val="20"/>
          <w:spacing w:val="7"/>
        </w:rPr>
        <w:t>和拆除流程等</w:t>
      </w:r>
      <w:r>
        <w:rPr>
          <w:sz w:val="20"/>
          <w:szCs w:val="20"/>
          <w:spacing w:val="7"/>
          <w:position w:val="1"/>
        </w:rPr>
        <w:t>。</w:t>
      </w:r>
    </w:p>
    <w:p>
      <w:pPr>
        <w:pStyle w:val="BodyText"/>
        <w:ind w:left="508"/>
        <w:spacing w:before="63" w:line="169" w:lineRule="auto"/>
        <w:rPr>
          <w:sz w:val="20"/>
          <w:szCs w:val="20"/>
        </w:rPr>
      </w:pPr>
      <w:r>
        <w:rPr>
          <w:sz w:val="20"/>
          <w:szCs w:val="20"/>
          <w:spacing w:val="6"/>
        </w:rPr>
        <w:t>④</w:t>
      </w:r>
      <w:r>
        <w:rPr>
          <w:sz w:val="20"/>
          <w:szCs w:val="20"/>
          <w:spacing w:val="39"/>
        </w:rPr>
        <w:t xml:space="preserve"> </w:t>
      </w:r>
      <w:r>
        <w:rPr>
          <w:sz w:val="20"/>
          <w:szCs w:val="20"/>
          <w:spacing w:val="6"/>
        </w:rPr>
        <w:t>支撑系统的基础设置情况，如基础的材质</w:t>
      </w:r>
      <w:r>
        <w:rPr>
          <w:sz w:val="20"/>
          <w:szCs w:val="20"/>
          <w:spacing w:val="-30"/>
        </w:rPr>
        <w:t xml:space="preserve"> </w:t>
      </w:r>
      <w:r>
        <w:rPr>
          <w:sz w:val="20"/>
          <w:szCs w:val="20"/>
          <w:spacing w:val="6"/>
          <w:position w:val="1"/>
        </w:rPr>
        <w:t>、</w:t>
      </w:r>
      <w:r>
        <w:rPr>
          <w:sz w:val="20"/>
          <w:szCs w:val="20"/>
          <w:spacing w:val="6"/>
        </w:rPr>
        <w:t>设置方式</w:t>
      </w:r>
      <w:r>
        <w:rPr>
          <w:sz w:val="20"/>
          <w:szCs w:val="20"/>
          <w:spacing w:val="-29"/>
        </w:rPr>
        <w:t xml:space="preserve"> </w:t>
      </w:r>
      <w:r>
        <w:rPr>
          <w:sz w:val="20"/>
          <w:szCs w:val="20"/>
          <w:spacing w:val="6"/>
          <w:position w:val="1"/>
        </w:rPr>
        <w:t>、</w:t>
      </w:r>
      <w:r>
        <w:rPr>
          <w:sz w:val="20"/>
          <w:szCs w:val="20"/>
          <w:spacing w:val="6"/>
        </w:rPr>
        <w:t>地基承载力情况</w:t>
      </w:r>
      <w:r>
        <w:rPr>
          <w:sz w:val="20"/>
          <w:szCs w:val="20"/>
          <w:spacing w:val="-29"/>
        </w:rPr>
        <w:t xml:space="preserve"> </w:t>
      </w:r>
      <w:r>
        <w:rPr>
          <w:sz w:val="20"/>
          <w:szCs w:val="20"/>
          <w:spacing w:val="6"/>
          <w:position w:val="1"/>
        </w:rPr>
        <w:t>、</w:t>
      </w:r>
      <w:r>
        <w:rPr>
          <w:sz w:val="20"/>
          <w:szCs w:val="20"/>
          <w:spacing w:val="6"/>
        </w:rPr>
        <w:t>排水措施等</w:t>
      </w:r>
      <w:r>
        <w:rPr>
          <w:sz w:val="20"/>
          <w:szCs w:val="20"/>
          <w:spacing w:val="6"/>
          <w:position w:val="1"/>
        </w:rPr>
        <w:t>。</w:t>
      </w:r>
    </w:p>
    <w:p>
      <w:pPr>
        <w:spacing w:line="169" w:lineRule="auto"/>
        <w:sectPr>
          <w:headerReference w:type="default" r:id="rId191"/>
          <w:footerReference w:type="default" r:id="rId192"/>
          <w:pgSz w:w="12243" w:h="16495"/>
          <w:pgMar w:top="1461" w:right="1605" w:bottom="1137" w:left="1206" w:header="1177" w:footer="936" w:gutter="0"/>
        </w:sectPr>
        <w:rPr>
          <w:sz w:val="20"/>
          <w:szCs w:val="20"/>
        </w:rPr>
      </w:pPr>
    </w:p>
    <w:p>
      <w:pPr>
        <w:pStyle w:val="BodyText"/>
        <w:ind w:left="12" w:right="78" w:firstLine="423"/>
        <w:spacing w:before="247" w:line="198" w:lineRule="auto"/>
        <w:rPr>
          <w:sz w:val="20"/>
          <w:szCs w:val="20"/>
        </w:rPr>
      </w:pPr>
      <w:r>
        <w:pict>
          <v:shape id="_x0000_s326" style="position:absolute;margin-left:510.657pt;margin-top:767.819pt;mso-position-vertical-relative:page;mso-position-horizontal-relative:page;width:30.7pt;height:13pt;z-index:25176371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8"/>
        </w:rPr>
        <w:t>⑤</w:t>
      </w:r>
      <w:r>
        <w:rPr>
          <w:sz w:val="20"/>
          <w:szCs w:val="20"/>
          <w:spacing w:val="36"/>
          <w:w w:val="101"/>
        </w:rPr>
        <w:t xml:space="preserve"> </w:t>
      </w:r>
      <w:r>
        <w:rPr>
          <w:sz w:val="20"/>
          <w:szCs w:val="20"/>
          <w:spacing w:val="8"/>
        </w:rPr>
        <w:t>混凝土浇筑方案：包括混凝土浇捣的方式</w:t>
      </w:r>
      <w:r>
        <w:rPr>
          <w:sz w:val="20"/>
          <w:szCs w:val="20"/>
          <w:spacing w:val="-29"/>
        </w:rPr>
        <w:t xml:space="preserve"> </w:t>
      </w:r>
      <w:r>
        <w:rPr>
          <w:sz w:val="20"/>
          <w:szCs w:val="20"/>
          <w:spacing w:val="8"/>
          <w:position w:val="1"/>
        </w:rPr>
        <w:t>、</w:t>
      </w:r>
      <w:r>
        <w:rPr>
          <w:sz w:val="20"/>
          <w:szCs w:val="20"/>
          <w:spacing w:val="8"/>
        </w:rPr>
        <w:t>采用设备类型</w:t>
      </w:r>
      <w:r>
        <w:rPr>
          <w:sz w:val="20"/>
          <w:szCs w:val="20"/>
          <w:spacing w:val="-30"/>
        </w:rPr>
        <w:t xml:space="preserve"> </w:t>
      </w:r>
      <w:r>
        <w:rPr>
          <w:sz w:val="20"/>
          <w:szCs w:val="20"/>
          <w:spacing w:val="8"/>
          <w:position w:val="1"/>
        </w:rPr>
        <w:t>、</w:t>
      </w:r>
      <w:r>
        <w:rPr>
          <w:sz w:val="20"/>
          <w:szCs w:val="20"/>
          <w:spacing w:val="8"/>
        </w:rPr>
        <w:t>设备停靠位置地基情况</w:t>
      </w:r>
      <w:r>
        <w:rPr>
          <w:sz w:val="20"/>
          <w:szCs w:val="20"/>
          <w:spacing w:val="-29"/>
        </w:rPr>
        <w:t xml:space="preserve"> </w:t>
      </w:r>
      <w:r>
        <w:rPr>
          <w:sz w:val="20"/>
          <w:szCs w:val="20"/>
          <w:spacing w:val="8"/>
          <w:position w:val="1"/>
        </w:rPr>
        <w:t>、</w:t>
      </w:r>
      <w:r>
        <w:rPr>
          <w:sz w:val="20"/>
          <w:szCs w:val="20"/>
          <w:spacing w:val="8"/>
        </w:rPr>
        <w:t>混凝土浇</w:t>
      </w:r>
      <w:r>
        <w:rPr>
          <w:sz w:val="20"/>
          <w:szCs w:val="20"/>
        </w:rPr>
        <w:t xml:space="preserve"> </w:t>
      </w:r>
      <w:r>
        <w:rPr>
          <w:sz w:val="20"/>
          <w:szCs w:val="20"/>
          <w:spacing w:val="7"/>
        </w:rPr>
        <w:t>捣流向</w:t>
      </w:r>
      <w:r>
        <w:rPr>
          <w:sz w:val="20"/>
          <w:szCs w:val="20"/>
          <w:spacing w:val="-22"/>
        </w:rPr>
        <w:t xml:space="preserve"> </w:t>
      </w:r>
      <w:r>
        <w:rPr>
          <w:sz w:val="20"/>
          <w:szCs w:val="20"/>
          <w:spacing w:val="7"/>
        </w:rPr>
        <w:t>、施工管理及作业人员配备和分工情况等。</w:t>
      </w:r>
    </w:p>
    <w:p>
      <w:pPr>
        <w:pStyle w:val="BodyText"/>
        <w:ind w:left="435"/>
        <w:spacing w:before="52" w:line="169" w:lineRule="auto"/>
        <w:rPr>
          <w:sz w:val="20"/>
          <w:szCs w:val="20"/>
        </w:rPr>
      </w:pPr>
      <w:r>
        <w:rPr>
          <w:sz w:val="20"/>
          <w:szCs w:val="20"/>
          <w:spacing w:val="4"/>
        </w:rPr>
        <w:t>⑥ 模板施工操作要求：包括立杆</w:t>
      </w:r>
      <w:r>
        <w:rPr>
          <w:sz w:val="20"/>
          <w:szCs w:val="20"/>
          <w:spacing w:val="-12"/>
        </w:rPr>
        <w:t xml:space="preserve"> </w:t>
      </w:r>
      <w:r>
        <w:rPr>
          <w:sz w:val="20"/>
          <w:szCs w:val="20"/>
          <w:spacing w:val="4"/>
          <w:position w:val="1"/>
        </w:rPr>
        <w:t>、</w:t>
      </w:r>
      <w:r>
        <w:rPr>
          <w:sz w:val="20"/>
          <w:szCs w:val="20"/>
          <w:spacing w:val="4"/>
        </w:rPr>
        <w:t>水平杆</w:t>
      </w:r>
      <w:r>
        <w:rPr>
          <w:sz w:val="20"/>
          <w:szCs w:val="20"/>
          <w:spacing w:val="-29"/>
        </w:rPr>
        <w:t xml:space="preserve"> </w:t>
      </w:r>
      <w:r>
        <w:rPr>
          <w:sz w:val="20"/>
          <w:szCs w:val="20"/>
          <w:spacing w:val="4"/>
          <w:position w:val="1"/>
        </w:rPr>
        <w:t>、</w:t>
      </w:r>
      <w:r>
        <w:rPr>
          <w:sz w:val="20"/>
          <w:szCs w:val="20"/>
          <w:spacing w:val="4"/>
        </w:rPr>
        <w:t>剪刀撑</w:t>
      </w:r>
      <w:r>
        <w:rPr>
          <w:sz w:val="20"/>
          <w:szCs w:val="20"/>
          <w:spacing w:val="-30"/>
        </w:rPr>
        <w:t xml:space="preserve"> </w:t>
      </w:r>
      <w:r>
        <w:rPr>
          <w:sz w:val="20"/>
          <w:szCs w:val="20"/>
          <w:spacing w:val="4"/>
          <w:position w:val="1"/>
        </w:rPr>
        <w:t>、</w:t>
      </w:r>
      <w:r>
        <w:rPr>
          <w:sz w:val="20"/>
          <w:szCs w:val="20"/>
          <w:spacing w:val="4"/>
        </w:rPr>
        <w:t>顶托</w:t>
      </w:r>
      <w:r>
        <w:rPr>
          <w:sz w:val="20"/>
          <w:szCs w:val="20"/>
          <w:spacing w:val="-29"/>
        </w:rPr>
        <w:t xml:space="preserve"> </w:t>
      </w:r>
      <w:r>
        <w:rPr>
          <w:sz w:val="20"/>
          <w:szCs w:val="20"/>
          <w:spacing w:val="4"/>
          <w:position w:val="1"/>
        </w:rPr>
        <w:t>、</w:t>
      </w:r>
      <w:r>
        <w:rPr>
          <w:sz w:val="20"/>
          <w:szCs w:val="20"/>
          <w:spacing w:val="4"/>
        </w:rPr>
        <w:t>底座</w:t>
      </w:r>
      <w:r>
        <w:rPr>
          <w:sz w:val="20"/>
          <w:szCs w:val="20"/>
          <w:spacing w:val="-29"/>
        </w:rPr>
        <w:t xml:space="preserve"> </w:t>
      </w:r>
      <w:r>
        <w:rPr>
          <w:sz w:val="20"/>
          <w:szCs w:val="20"/>
          <w:spacing w:val="4"/>
          <w:position w:val="1"/>
        </w:rPr>
        <w:t>、</w:t>
      </w:r>
      <w:r>
        <w:rPr>
          <w:sz w:val="20"/>
          <w:szCs w:val="20"/>
          <w:spacing w:val="4"/>
        </w:rPr>
        <w:t>螺杆</w:t>
      </w:r>
      <w:r>
        <w:rPr>
          <w:sz w:val="20"/>
          <w:szCs w:val="20"/>
          <w:spacing w:val="-30"/>
        </w:rPr>
        <w:t xml:space="preserve"> </w:t>
      </w:r>
      <w:r>
        <w:rPr>
          <w:sz w:val="20"/>
          <w:szCs w:val="20"/>
          <w:spacing w:val="4"/>
          <w:position w:val="1"/>
        </w:rPr>
        <w:t>、</w:t>
      </w:r>
      <w:r>
        <w:rPr>
          <w:sz w:val="20"/>
          <w:szCs w:val="20"/>
          <w:spacing w:val="4"/>
        </w:rPr>
        <w:t>拉结措施等</w:t>
      </w:r>
      <w:r>
        <w:rPr>
          <w:sz w:val="20"/>
          <w:szCs w:val="20"/>
          <w:spacing w:val="4"/>
          <w:position w:val="1"/>
        </w:rPr>
        <w:t>。</w:t>
      </w:r>
    </w:p>
    <w:p>
      <w:pPr>
        <w:pStyle w:val="BodyText"/>
        <w:ind w:left="436"/>
        <w:spacing w:before="62" w:line="169" w:lineRule="auto"/>
        <w:rPr>
          <w:sz w:val="20"/>
          <w:szCs w:val="20"/>
        </w:rPr>
      </w:pPr>
      <w:r>
        <w:rPr>
          <w:sz w:val="20"/>
          <w:szCs w:val="20"/>
          <w:spacing w:val="8"/>
        </w:rPr>
        <w:t>⑦</w:t>
      </w:r>
      <w:r>
        <w:rPr>
          <w:sz w:val="20"/>
          <w:szCs w:val="20"/>
          <w:spacing w:val="22"/>
        </w:rPr>
        <w:t xml:space="preserve"> </w:t>
      </w:r>
      <w:r>
        <w:rPr>
          <w:sz w:val="20"/>
          <w:szCs w:val="20"/>
          <w:spacing w:val="8"/>
        </w:rPr>
        <w:t>特殊部位的处理措施，如高低跨位置，楼梯处</w:t>
      </w:r>
      <w:r>
        <w:rPr>
          <w:sz w:val="20"/>
          <w:szCs w:val="20"/>
          <w:spacing w:val="-29"/>
        </w:rPr>
        <w:t xml:space="preserve"> </w:t>
      </w:r>
      <w:r>
        <w:rPr>
          <w:sz w:val="20"/>
          <w:szCs w:val="20"/>
          <w:spacing w:val="8"/>
          <w:position w:val="1"/>
        </w:rPr>
        <w:t>、</w:t>
      </w:r>
      <w:r>
        <w:rPr>
          <w:sz w:val="20"/>
          <w:szCs w:val="20"/>
          <w:spacing w:val="8"/>
        </w:rPr>
        <w:t>后浇带或施工缝位置，结构开洞部位等</w:t>
      </w:r>
      <w:r>
        <w:rPr>
          <w:sz w:val="20"/>
          <w:szCs w:val="20"/>
          <w:spacing w:val="8"/>
          <w:position w:val="1"/>
        </w:rPr>
        <w:t>。</w:t>
      </w:r>
    </w:p>
    <w:p>
      <w:pPr>
        <w:pStyle w:val="BodyText"/>
        <w:ind w:left="437"/>
        <w:spacing w:before="64" w:line="169" w:lineRule="auto"/>
        <w:rPr>
          <w:sz w:val="20"/>
          <w:szCs w:val="20"/>
        </w:rPr>
      </w:pPr>
      <w:r>
        <w:rPr>
          <w:sz w:val="20"/>
          <w:szCs w:val="20"/>
          <w:spacing w:val="4"/>
        </w:rPr>
        <w:t>⑧</w:t>
      </w:r>
      <w:r>
        <w:rPr>
          <w:sz w:val="20"/>
          <w:szCs w:val="20"/>
          <w:spacing w:val="21"/>
        </w:rPr>
        <w:t xml:space="preserve"> </w:t>
      </w:r>
      <w:r>
        <w:rPr>
          <w:sz w:val="20"/>
          <w:szCs w:val="20"/>
          <w:spacing w:val="4"/>
        </w:rPr>
        <w:t>其他措施</w:t>
      </w:r>
      <w:r>
        <w:rPr>
          <w:sz w:val="20"/>
          <w:szCs w:val="20"/>
          <w:spacing w:val="4"/>
          <w:position w:val="1"/>
        </w:rPr>
        <w:t>。</w:t>
      </w:r>
    </w:p>
    <w:p>
      <w:pPr>
        <w:pStyle w:val="BodyText"/>
        <w:ind w:left="352"/>
        <w:spacing w:before="62"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）施工安全保证措施应符合下列规定：</w:t>
      </w:r>
    </w:p>
    <w:p>
      <w:pPr>
        <w:pStyle w:val="BodyText"/>
        <w:ind w:left="30" w:right="9" w:firstLine="407"/>
        <w:spacing w:before="59" w:line="198" w:lineRule="auto"/>
        <w:rPr>
          <w:sz w:val="20"/>
          <w:szCs w:val="20"/>
        </w:rPr>
      </w:pPr>
      <w:r>
        <w:rPr>
          <w:sz w:val="20"/>
          <w:szCs w:val="20"/>
          <w:spacing w:val="12"/>
        </w:rPr>
        <w:t>① 施工安全保证措施应详细阐述模板及支架工程施工安</w:t>
      </w:r>
      <w:r>
        <w:rPr>
          <w:sz w:val="20"/>
          <w:szCs w:val="20"/>
          <w:spacing w:val="11"/>
        </w:rPr>
        <w:t>全管理体系</w:t>
      </w:r>
      <w:r>
        <w:rPr>
          <w:sz w:val="20"/>
          <w:szCs w:val="20"/>
          <w:spacing w:val="-29"/>
        </w:rPr>
        <w:t xml:space="preserve"> </w:t>
      </w:r>
      <w:r>
        <w:rPr>
          <w:sz w:val="20"/>
          <w:szCs w:val="20"/>
          <w:spacing w:val="11"/>
          <w:position w:val="1"/>
        </w:rPr>
        <w:t>、</w:t>
      </w:r>
      <w:r>
        <w:rPr>
          <w:sz w:val="20"/>
          <w:szCs w:val="20"/>
          <w:spacing w:val="11"/>
        </w:rPr>
        <w:t>安全检查和安全考核制度，</w:t>
      </w:r>
      <w:r>
        <w:rPr>
          <w:sz w:val="20"/>
          <w:szCs w:val="20"/>
        </w:rPr>
        <w:t xml:space="preserve"> </w:t>
      </w:r>
      <w:r>
        <w:rPr>
          <w:sz w:val="20"/>
          <w:szCs w:val="20"/>
          <w:spacing w:val="6"/>
        </w:rPr>
        <w:t>明确安全管理的相应负责人。</w:t>
      </w:r>
    </w:p>
    <w:p>
      <w:pPr>
        <w:pStyle w:val="BodyText"/>
        <w:ind w:left="35" w:right="1" w:firstLine="402"/>
        <w:spacing w:before="53" w:line="199" w:lineRule="auto"/>
        <w:rPr>
          <w:sz w:val="20"/>
          <w:szCs w:val="20"/>
        </w:rPr>
      </w:pPr>
      <w:r>
        <w:rPr>
          <w:sz w:val="20"/>
          <w:szCs w:val="20"/>
          <w:spacing w:val="9"/>
        </w:rPr>
        <w:t>②</w:t>
      </w:r>
      <w:r>
        <w:rPr>
          <w:sz w:val="20"/>
          <w:szCs w:val="20"/>
          <w:spacing w:val="35"/>
          <w:w w:val="101"/>
        </w:rPr>
        <w:t xml:space="preserve"> </w:t>
      </w:r>
      <w:r>
        <w:rPr>
          <w:sz w:val="20"/>
          <w:szCs w:val="20"/>
          <w:spacing w:val="9"/>
        </w:rPr>
        <w:t>明确模板支架搭设</w:t>
      </w:r>
      <w:r>
        <w:rPr>
          <w:sz w:val="20"/>
          <w:szCs w:val="20"/>
          <w:spacing w:val="-30"/>
        </w:rPr>
        <w:t xml:space="preserve"> </w:t>
      </w:r>
      <w:r>
        <w:rPr>
          <w:sz w:val="20"/>
          <w:szCs w:val="20"/>
          <w:spacing w:val="9"/>
          <w:position w:val="1"/>
        </w:rPr>
        <w:t>、</w:t>
      </w:r>
      <w:r>
        <w:rPr>
          <w:sz w:val="20"/>
          <w:szCs w:val="20"/>
          <w:spacing w:val="9"/>
        </w:rPr>
        <w:t>使用</w:t>
      </w:r>
      <w:r>
        <w:rPr>
          <w:sz w:val="20"/>
          <w:szCs w:val="20"/>
          <w:spacing w:val="-29"/>
        </w:rPr>
        <w:t xml:space="preserve"> </w:t>
      </w:r>
      <w:r>
        <w:rPr>
          <w:sz w:val="20"/>
          <w:szCs w:val="20"/>
          <w:spacing w:val="9"/>
          <w:position w:val="1"/>
        </w:rPr>
        <w:t>、</w:t>
      </w:r>
      <w:r>
        <w:rPr>
          <w:sz w:val="20"/>
          <w:szCs w:val="20"/>
          <w:spacing w:val="9"/>
        </w:rPr>
        <w:t>拆除等阶段内相应的安全措施</w:t>
      </w:r>
      <w:r>
        <w:rPr>
          <w:sz w:val="20"/>
          <w:szCs w:val="20"/>
          <w:spacing w:val="-29"/>
        </w:rPr>
        <w:t xml:space="preserve"> </w:t>
      </w:r>
      <w:r>
        <w:rPr>
          <w:sz w:val="20"/>
          <w:szCs w:val="20"/>
          <w:spacing w:val="9"/>
          <w:position w:val="1"/>
        </w:rPr>
        <w:t>、</w:t>
      </w:r>
      <w:r>
        <w:rPr>
          <w:sz w:val="20"/>
          <w:szCs w:val="20"/>
          <w:spacing w:val="9"/>
        </w:rPr>
        <w:t>安全防护，</w:t>
      </w:r>
      <w:r>
        <w:rPr>
          <w:sz w:val="20"/>
          <w:szCs w:val="20"/>
          <w:spacing w:val="-19"/>
        </w:rPr>
        <w:t xml:space="preserve"> </w:t>
      </w:r>
      <w:r>
        <w:rPr>
          <w:sz w:val="20"/>
          <w:szCs w:val="20"/>
          <w:spacing w:val="9"/>
        </w:rPr>
        <w:t>明确安全</w:t>
      </w:r>
      <w:r>
        <w:rPr>
          <w:sz w:val="20"/>
          <w:szCs w:val="20"/>
          <w:spacing w:val="8"/>
        </w:rPr>
        <w:t>检查的时间</w:t>
      </w:r>
      <w:r>
        <w:rPr>
          <w:sz w:val="20"/>
          <w:szCs w:val="20"/>
          <w:spacing w:val="8"/>
          <w:position w:val="1"/>
        </w:rPr>
        <w:t>、</w:t>
      </w:r>
      <w:r>
        <w:rPr>
          <w:sz w:val="20"/>
          <w:szCs w:val="20"/>
          <w:position w:val="1"/>
        </w:rPr>
        <w:t xml:space="preserve"> </w:t>
      </w:r>
      <w:r>
        <w:rPr>
          <w:sz w:val="20"/>
          <w:szCs w:val="20"/>
          <w:spacing w:val="3"/>
        </w:rPr>
        <w:t>内容和要求。</w:t>
      </w:r>
    </w:p>
    <w:p>
      <w:pPr>
        <w:pStyle w:val="BodyText"/>
        <w:ind w:left="437"/>
        <w:spacing w:before="51" w:line="169" w:lineRule="auto"/>
        <w:rPr>
          <w:sz w:val="20"/>
          <w:szCs w:val="20"/>
        </w:rPr>
      </w:pPr>
      <w:r>
        <w:rPr>
          <w:sz w:val="20"/>
          <w:szCs w:val="20"/>
          <w:spacing w:val="5"/>
        </w:rPr>
        <w:t>③</w:t>
      </w:r>
      <w:r>
        <w:rPr>
          <w:sz w:val="20"/>
          <w:szCs w:val="20"/>
          <w:spacing w:val="18"/>
        </w:rPr>
        <w:t xml:space="preserve"> </w:t>
      </w:r>
      <w:r>
        <w:rPr>
          <w:sz w:val="20"/>
          <w:szCs w:val="20"/>
          <w:spacing w:val="5"/>
        </w:rPr>
        <w:t>施工安全保证措施中应有监控监测措施，</w:t>
      </w:r>
      <w:r>
        <w:rPr>
          <w:sz w:val="20"/>
          <w:szCs w:val="20"/>
          <w:spacing w:val="-25"/>
        </w:rPr>
        <w:t xml:space="preserve"> </w:t>
      </w:r>
      <w:r>
        <w:rPr>
          <w:sz w:val="20"/>
          <w:szCs w:val="20"/>
          <w:spacing w:val="5"/>
        </w:rPr>
        <w:t>明确监测设备</w:t>
      </w:r>
      <w:r>
        <w:rPr>
          <w:sz w:val="20"/>
          <w:szCs w:val="20"/>
          <w:spacing w:val="-29"/>
        </w:rPr>
        <w:t xml:space="preserve"> </w:t>
      </w:r>
      <w:r>
        <w:rPr>
          <w:sz w:val="20"/>
          <w:szCs w:val="20"/>
          <w:spacing w:val="5"/>
          <w:position w:val="1"/>
        </w:rPr>
        <w:t>、</w:t>
      </w:r>
      <w:r>
        <w:rPr>
          <w:sz w:val="20"/>
          <w:szCs w:val="20"/>
          <w:spacing w:val="5"/>
        </w:rPr>
        <w:t>内容</w:t>
      </w:r>
      <w:r>
        <w:rPr>
          <w:sz w:val="20"/>
          <w:szCs w:val="20"/>
          <w:spacing w:val="-30"/>
        </w:rPr>
        <w:t xml:space="preserve"> </w:t>
      </w:r>
      <w:r>
        <w:rPr>
          <w:sz w:val="20"/>
          <w:szCs w:val="20"/>
          <w:spacing w:val="5"/>
          <w:position w:val="1"/>
        </w:rPr>
        <w:t>、</w:t>
      </w:r>
      <w:r>
        <w:rPr>
          <w:sz w:val="20"/>
          <w:szCs w:val="20"/>
          <w:spacing w:val="5"/>
        </w:rPr>
        <w:t>方法</w:t>
      </w:r>
      <w:r>
        <w:rPr>
          <w:sz w:val="20"/>
          <w:szCs w:val="20"/>
          <w:spacing w:val="-29"/>
        </w:rPr>
        <w:t xml:space="preserve"> </w:t>
      </w:r>
      <w:r>
        <w:rPr>
          <w:sz w:val="20"/>
          <w:szCs w:val="20"/>
          <w:spacing w:val="5"/>
          <w:position w:val="1"/>
        </w:rPr>
        <w:t>、</w:t>
      </w:r>
      <w:r>
        <w:rPr>
          <w:sz w:val="20"/>
          <w:szCs w:val="20"/>
          <w:spacing w:val="5"/>
        </w:rPr>
        <w:t>频率</w:t>
      </w:r>
      <w:r>
        <w:rPr>
          <w:sz w:val="20"/>
          <w:szCs w:val="20"/>
          <w:spacing w:val="-30"/>
        </w:rPr>
        <w:t xml:space="preserve"> </w:t>
      </w:r>
      <w:r>
        <w:rPr>
          <w:sz w:val="20"/>
          <w:szCs w:val="20"/>
          <w:spacing w:val="5"/>
          <w:position w:val="1"/>
        </w:rPr>
        <w:t>、</w:t>
      </w:r>
      <w:r>
        <w:rPr>
          <w:sz w:val="20"/>
          <w:szCs w:val="20"/>
          <w:spacing w:val="5"/>
        </w:rPr>
        <w:t>预警值等</w:t>
      </w:r>
      <w:r>
        <w:rPr>
          <w:sz w:val="20"/>
          <w:szCs w:val="20"/>
          <w:spacing w:val="5"/>
          <w:position w:val="1"/>
        </w:rPr>
        <w:t>。</w:t>
      </w:r>
    </w:p>
    <w:p>
      <w:pPr>
        <w:pStyle w:val="BodyText"/>
        <w:ind w:left="12" w:right="76" w:firstLine="340"/>
        <w:spacing w:before="63" w:line="202" w:lineRule="auto"/>
        <w:rPr>
          <w:sz w:val="20"/>
          <w:szCs w:val="20"/>
        </w:rPr>
      </w:pPr>
      <w:r>
        <w:rPr>
          <w:sz w:val="20"/>
          <w:szCs w:val="20"/>
          <w:spacing w:val="10"/>
        </w:rPr>
        <w:t>（</w:t>
      </w:r>
      <w:r>
        <w:rPr>
          <w:rFonts w:ascii="Arial" w:hAnsi="Arial" w:eastAsia="Arial" w:cs="Arial"/>
          <w:sz w:val="20"/>
          <w:szCs w:val="20"/>
          <w:spacing w:val="10"/>
        </w:rPr>
        <w:t>6</w:t>
      </w:r>
      <w:r>
        <w:rPr>
          <w:sz w:val="20"/>
          <w:szCs w:val="20"/>
          <w:spacing w:val="10"/>
        </w:rPr>
        <w:t>）施工管理及作业人员配备和分工。</w:t>
      </w:r>
      <w:r>
        <w:rPr>
          <w:sz w:val="20"/>
          <w:szCs w:val="20"/>
          <w:spacing w:val="-36"/>
        </w:rPr>
        <w:t xml:space="preserve"> </w:t>
      </w:r>
      <w:r>
        <w:rPr>
          <w:sz w:val="20"/>
          <w:szCs w:val="20"/>
          <w:spacing w:val="10"/>
        </w:rPr>
        <w:t>包括对于施工管</w:t>
      </w:r>
      <w:r>
        <w:rPr>
          <w:sz w:val="20"/>
          <w:szCs w:val="20"/>
          <w:spacing w:val="9"/>
        </w:rPr>
        <w:t>理人员</w:t>
      </w:r>
      <w:r>
        <w:rPr>
          <w:sz w:val="20"/>
          <w:szCs w:val="20"/>
          <w:spacing w:val="-30"/>
        </w:rPr>
        <w:t xml:space="preserve"> </w:t>
      </w:r>
      <w:r>
        <w:rPr>
          <w:sz w:val="20"/>
          <w:szCs w:val="20"/>
          <w:spacing w:val="9"/>
        </w:rPr>
        <w:t>、专职安全生产管理人员</w:t>
      </w:r>
      <w:r>
        <w:rPr>
          <w:sz w:val="20"/>
          <w:szCs w:val="20"/>
          <w:spacing w:val="-29"/>
        </w:rPr>
        <w:t xml:space="preserve"> </w:t>
      </w:r>
      <w:r>
        <w:rPr>
          <w:sz w:val="20"/>
          <w:szCs w:val="20"/>
          <w:spacing w:val="9"/>
        </w:rPr>
        <w:t>、特种作</w:t>
      </w:r>
      <w:r>
        <w:rPr>
          <w:sz w:val="20"/>
          <w:szCs w:val="20"/>
        </w:rPr>
        <w:t xml:space="preserve"> </w:t>
      </w:r>
      <w:r>
        <w:rPr>
          <w:sz w:val="20"/>
          <w:szCs w:val="20"/>
          <w:spacing w:val="7"/>
        </w:rPr>
        <w:t>业人员</w:t>
      </w:r>
      <w:r>
        <w:rPr>
          <w:sz w:val="20"/>
          <w:szCs w:val="20"/>
          <w:spacing w:val="-12"/>
        </w:rPr>
        <w:t xml:space="preserve"> </w:t>
      </w:r>
      <w:r>
        <w:rPr>
          <w:sz w:val="20"/>
          <w:szCs w:val="20"/>
          <w:spacing w:val="7"/>
        </w:rPr>
        <w:t>、其他作业人员等的不同作业人员的配备与分工。</w:t>
      </w:r>
    </w:p>
    <w:p>
      <w:pPr>
        <w:pStyle w:val="BodyText"/>
        <w:ind w:left="352"/>
        <w:spacing w:before="53" w:line="179" w:lineRule="auto"/>
        <w:rPr>
          <w:sz w:val="20"/>
          <w:szCs w:val="20"/>
        </w:rPr>
      </w:pPr>
      <w:r>
        <w:rPr>
          <w:sz w:val="20"/>
          <w:szCs w:val="20"/>
          <w:spacing w:val="5"/>
        </w:rPr>
        <w:t>（</w:t>
      </w:r>
      <w:r>
        <w:rPr>
          <w:rFonts w:ascii="Arial" w:hAnsi="Arial" w:eastAsia="Arial" w:cs="Arial"/>
          <w:sz w:val="20"/>
          <w:szCs w:val="20"/>
          <w:spacing w:val="5"/>
        </w:rPr>
        <w:t>7</w:t>
      </w:r>
      <w:r>
        <w:rPr>
          <w:sz w:val="20"/>
          <w:szCs w:val="20"/>
          <w:spacing w:val="5"/>
        </w:rPr>
        <w:t>）验收要求应符合下列规定：</w:t>
      </w:r>
    </w:p>
    <w:p>
      <w:pPr>
        <w:pStyle w:val="BodyText"/>
        <w:ind w:left="437"/>
        <w:spacing w:before="58" w:line="169" w:lineRule="auto"/>
        <w:rPr>
          <w:sz w:val="20"/>
          <w:szCs w:val="20"/>
        </w:rPr>
      </w:pPr>
      <w:r>
        <w:rPr>
          <w:sz w:val="20"/>
          <w:szCs w:val="20"/>
          <w:spacing w:val="7"/>
        </w:rPr>
        <w:t>①</w:t>
      </w:r>
      <w:r>
        <w:rPr>
          <w:sz w:val="20"/>
          <w:szCs w:val="20"/>
          <w:spacing w:val="20"/>
          <w:w w:val="101"/>
        </w:rPr>
        <w:t xml:space="preserve"> </w:t>
      </w:r>
      <w:r>
        <w:rPr>
          <w:sz w:val="20"/>
          <w:szCs w:val="20"/>
          <w:spacing w:val="7"/>
        </w:rPr>
        <w:t>支架验收应包括对材料构配件</w:t>
      </w:r>
      <w:r>
        <w:rPr>
          <w:sz w:val="20"/>
          <w:szCs w:val="20"/>
          <w:spacing w:val="-30"/>
        </w:rPr>
        <w:t xml:space="preserve"> </w:t>
      </w:r>
      <w:r>
        <w:rPr>
          <w:sz w:val="20"/>
          <w:szCs w:val="20"/>
          <w:spacing w:val="7"/>
          <w:position w:val="1"/>
        </w:rPr>
        <w:t>、</w:t>
      </w:r>
      <w:r>
        <w:rPr>
          <w:sz w:val="20"/>
          <w:szCs w:val="20"/>
          <w:spacing w:val="7"/>
        </w:rPr>
        <w:t>模架安装</w:t>
      </w:r>
      <w:r>
        <w:rPr>
          <w:sz w:val="20"/>
          <w:szCs w:val="20"/>
          <w:spacing w:val="-29"/>
        </w:rPr>
        <w:t xml:space="preserve"> </w:t>
      </w:r>
      <w:r>
        <w:rPr>
          <w:sz w:val="20"/>
          <w:szCs w:val="20"/>
          <w:spacing w:val="6"/>
          <w:position w:val="1"/>
        </w:rPr>
        <w:t>、</w:t>
      </w:r>
      <w:r>
        <w:rPr>
          <w:sz w:val="20"/>
          <w:szCs w:val="20"/>
          <w:spacing w:val="6"/>
        </w:rPr>
        <w:t>支架基础等内容的检查</w:t>
      </w:r>
      <w:r>
        <w:rPr>
          <w:sz w:val="20"/>
          <w:szCs w:val="20"/>
          <w:spacing w:val="6"/>
          <w:position w:val="1"/>
        </w:rPr>
        <w:t>。</w:t>
      </w:r>
    </w:p>
    <w:p>
      <w:pPr>
        <w:pStyle w:val="BodyText"/>
        <w:ind w:left="31" w:right="75" w:firstLine="406"/>
        <w:spacing w:before="64" w:line="199" w:lineRule="auto"/>
        <w:rPr>
          <w:sz w:val="20"/>
          <w:szCs w:val="20"/>
        </w:rPr>
      </w:pPr>
      <w:r>
        <w:rPr>
          <w:sz w:val="20"/>
          <w:szCs w:val="20"/>
          <w:spacing w:val="8"/>
        </w:rPr>
        <w:t>②</w:t>
      </w:r>
      <w:r>
        <w:rPr>
          <w:sz w:val="20"/>
          <w:szCs w:val="20"/>
          <w:spacing w:val="20"/>
        </w:rPr>
        <w:t xml:space="preserve"> </w:t>
      </w:r>
      <w:r>
        <w:rPr>
          <w:sz w:val="20"/>
          <w:szCs w:val="20"/>
          <w:spacing w:val="8"/>
        </w:rPr>
        <w:t>材料</w:t>
      </w:r>
      <w:r>
        <w:rPr>
          <w:sz w:val="20"/>
          <w:szCs w:val="20"/>
          <w:spacing w:val="-29"/>
        </w:rPr>
        <w:t xml:space="preserve"> </w:t>
      </w:r>
      <w:r>
        <w:rPr>
          <w:sz w:val="20"/>
          <w:szCs w:val="20"/>
          <w:spacing w:val="8"/>
          <w:position w:val="1"/>
        </w:rPr>
        <w:t>、</w:t>
      </w:r>
      <w:r>
        <w:rPr>
          <w:sz w:val="20"/>
          <w:szCs w:val="20"/>
          <w:spacing w:val="8"/>
        </w:rPr>
        <w:t>构配件验收应包括钢管</w:t>
      </w:r>
      <w:r>
        <w:rPr>
          <w:sz w:val="20"/>
          <w:szCs w:val="20"/>
          <w:spacing w:val="-30"/>
        </w:rPr>
        <w:t xml:space="preserve"> </w:t>
      </w:r>
      <w:r>
        <w:rPr>
          <w:sz w:val="20"/>
          <w:szCs w:val="20"/>
          <w:spacing w:val="8"/>
          <w:position w:val="1"/>
        </w:rPr>
        <w:t>、</w:t>
      </w:r>
      <w:r>
        <w:rPr>
          <w:sz w:val="20"/>
          <w:szCs w:val="20"/>
          <w:spacing w:val="8"/>
        </w:rPr>
        <w:t>扣件</w:t>
      </w:r>
      <w:r>
        <w:rPr>
          <w:sz w:val="20"/>
          <w:szCs w:val="20"/>
          <w:spacing w:val="-29"/>
        </w:rPr>
        <w:t xml:space="preserve"> </w:t>
      </w:r>
      <w:r>
        <w:rPr>
          <w:sz w:val="20"/>
          <w:szCs w:val="20"/>
          <w:spacing w:val="8"/>
          <w:position w:val="1"/>
        </w:rPr>
        <w:t>、</w:t>
      </w:r>
      <w:r>
        <w:rPr>
          <w:sz w:val="20"/>
          <w:szCs w:val="20"/>
          <w:spacing w:val="8"/>
        </w:rPr>
        <w:t>木材</w:t>
      </w:r>
      <w:r>
        <w:rPr>
          <w:sz w:val="20"/>
          <w:szCs w:val="20"/>
          <w:spacing w:val="-30"/>
        </w:rPr>
        <w:t xml:space="preserve"> </w:t>
      </w:r>
      <w:r>
        <w:rPr>
          <w:sz w:val="20"/>
          <w:szCs w:val="20"/>
          <w:spacing w:val="8"/>
          <w:position w:val="1"/>
        </w:rPr>
        <w:t>、</w:t>
      </w:r>
      <w:r>
        <w:rPr>
          <w:sz w:val="20"/>
          <w:szCs w:val="20"/>
          <w:spacing w:val="8"/>
        </w:rPr>
        <w:t>顶托等材料，并应</w:t>
      </w:r>
      <w:r>
        <w:rPr>
          <w:sz w:val="20"/>
          <w:szCs w:val="20"/>
          <w:spacing w:val="7"/>
        </w:rPr>
        <w:t>在验收要求中明确各材料对应</w:t>
      </w:r>
      <w:r>
        <w:rPr>
          <w:sz w:val="20"/>
          <w:szCs w:val="20"/>
        </w:rPr>
        <w:t xml:space="preserve"> </w:t>
      </w:r>
      <w:r>
        <w:rPr>
          <w:sz w:val="20"/>
          <w:szCs w:val="20"/>
          <w:spacing w:val="6"/>
        </w:rPr>
        <w:t>的现行国家标准的验收指标。</w:t>
      </w:r>
    </w:p>
    <w:p>
      <w:pPr>
        <w:pStyle w:val="BodyText"/>
        <w:ind w:left="16" w:right="74" w:firstLine="422"/>
        <w:spacing w:before="44" w:line="204" w:lineRule="auto"/>
        <w:rPr>
          <w:sz w:val="20"/>
          <w:szCs w:val="20"/>
        </w:rPr>
      </w:pPr>
      <w:r>
        <w:rPr>
          <w:sz w:val="20"/>
          <w:szCs w:val="20"/>
          <w:spacing w:val="13"/>
        </w:rPr>
        <w:t>③ 安装后的扣件螺栓拧紧力矩应采用扭力扳手检查，</w:t>
      </w:r>
      <w:r>
        <w:rPr>
          <w:sz w:val="20"/>
          <w:szCs w:val="20"/>
          <w:spacing w:val="-32"/>
        </w:rPr>
        <w:t xml:space="preserve"> </w:t>
      </w:r>
      <w:r>
        <w:rPr>
          <w:sz w:val="20"/>
          <w:szCs w:val="20"/>
          <w:spacing w:val="13"/>
        </w:rPr>
        <w:t>扣件螺栓扭力矩应为</w:t>
      </w:r>
      <w:r>
        <w:rPr>
          <w:rFonts w:ascii="Arial" w:hAnsi="Arial" w:eastAsia="Arial" w:cs="Arial"/>
          <w:sz w:val="20"/>
          <w:szCs w:val="20"/>
          <w:spacing w:val="13"/>
        </w:rPr>
        <w:t>40</w:t>
      </w:r>
      <w:r>
        <w:rPr>
          <w:sz w:val="20"/>
          <w:szCs w:val="20"/>
          <w:spacing w:val="13"/>
        </w:rPr>
        <w:t>~</w:t>
      </w:r>
      <w:r>
        <w:rPr>
          <w:rFonts w:ascii="Arial" w:hAnsi="Arial" w:eastAsia="Arial" w:cs="Arial"/>
          <w:sz w:val="20"/>
          <w:szCs w:val="20"/>
          <w:spacing w:val="13"/>
        </w:rPr>
        <w:t>65N</w:t>
      </w:r>
      <w:r>
        <w:rPr>
          <w:sz w:val="20"/>
          <w:szCs w:val="20"/>
          <w:spacing w:val="13"/>
        </w:rPr>
        <w:t>.</w:t>
      </w:r>
      <w:r>
        <w:rPr>
          <w:sz w:val="20"/>
          <w:szCs w:val="20"/>
          <w:spacing w:val="38"/>
          <w:w w:val="101"/>
        </w:rPr>
        <w:t xml:space="preserve"> </w:t>
      </w:r>
      <w:r>
        <w:rPr>
          <w:rFonts w:ascii="Arial" w:hAnsi="Arial" w:eastAsia="Arial" w:cs="Arial"/>
          <w:sz w:val="20"/>
          <w:szCs w:val="20"/>
          <w:spacing w:val="13"/>
        </w:rPr>
        <w:t>m</w:t>
      </w:r>
      <w:r>
        <w:rPr>
          <w:sz w:val="20"/>
          <w:szCs w:val="20"/>
          <w:spacing w:val="13"/>
        </w:rPr>
        <w:t>，抽样方</w:t>
      </w:r>
      <w:r>
        <w:rPr>
          <w:sz w:val="20"/>
          <w:szCs w:val="20"/>
        </w:rPr>
        <w:t xml:space="preserve"> </w:t>
      </w:r>
      <w:r>
        <w:rPr>
          <w:sz w:val="20"/>
          <w:szCs w:val="20"/>
          <w:spacing w:val="8"/>
        </w:rPr>
        <w:t>法应按随机分布原则进行。</w:t>
      </w:r>
    </w:p>
    <w:p>
      <w:pPr>
        <w:pStyle w:val="BodyText"/>
        <w:ind w:left="18" w:firstLine="420"/>
        <w:spacing w:before="50" w:line="199" w:lineRule="auto"/>
        <w:rPr>
          <w:sz w:val="20"/>
          <w:szCs w:val="20"/>
        </w:rPr>
      </w:pPr>
      <w:r>
        <w:rPr>
          <w:sz w:val="20"/>
          <w:szCs w:val="20"/>
          <w:spacing w:val="16"/>
        </w:rPr>
        <w:t>④ 地基基础应验收其承载能力，</w:t>
      </w:r>
      <w:r>
        <w:rPr>
          <w:sz w:val="20"/>
          <w:szCs w:val="20"/>
          <w:spacing w:val="-21"/>
        </w:rPr>
        <w:t xml:space="preserve"> </w:t>
      </w:r>
      <w:r>
        <w:rPr>
          <w:sz w:val="20"/>
          <w:szCs w:val="20"/>
          <w:spacing w:val="16"/>
        </w:rPr>
        <w:t>基础应具备良好的排水性能，</w:t>
      </w:r>
      <w:r>
        <w:rPr>
          <w:sz w:val="20"/>
          <w:szCs w:val="20"/>
          <w:spacing w:val="-33"/>
        </w:rPr>
        <w:t xml:space="preserve"> </w:t>
      </w:r>
      <w:r>
        <w:rPr>
          <w:sz w:val="20"/>
          <w:szCs w:val="20"/>
          <w:spacing w:val="16"/>
        </w:rPr>
        <w:t>立杆下的垫块或底座应无晃动</w:t>
      </w:r>
      <w:r>
        <w:rPr>
          <w:sz w:val="20"/>
          <w:szCs w:val="20"/>
          <w:spacing w:val="16"/>
          <w:position w:val="1"/>
        </w:rPr>
        <w:t>、</w:t>
      </w:r>
      <w:r>
        <w:rPr>
          <w:sz w:val="20"/>
          <w:szCs w:val="20"/>
          <w:position w:val="1"/>
        </w:rPr>
        <w:t xml:space="preserve"> </w:t>
      </w:r>
      <w:r>
        <w:rPr>
          <w:sz w:val="20"/>
          <w:szCs w:val="20"/>
          <w:spacing w:val="2"/>
        </w:rPr>
        <w:t>滑动。</w:t>
      </w:r>
    </w:p>
    <w:p>
      <w:pPr>
        <w:pStyle w:val="BodyText"/>
        <w:ind w:left="438"/>
        <w:spacing w:before="54" w:line="169" w:lineRule="auto"/>
        <w:rPr>
          <w:sz w:val="20"/>
          <w:szCs w:val="20"/>
        </w:rPr>
      </w:pPr>
      <w:r>
        <w:rPr>
          <w:sz w:val="20"/>
          <w:szCs w:val="20"/>
          <w:spacing w:val="7"/>
        </w:rPr>
        <w:t>⑤</w:t>
      </w:r>
      <w:r>
        <w:rPr>
          <w:sz w:val="20"/>
          <w:szCs w:val="20"/>
          <w:spacing w:val="27"/>
        </w:rPr>
        <w:t xml:space="preserve"> </w:t>
      </w:r>
      <w:r>
        <w:rPr>
          <w:sz w:val="20"/>
          <w:szCs w:val="20"/>
          <w:spacing w:val="7"/>
        </w:rPr>
        <w:t>杆件纵横向间距</w:t>
      </w:r>
      <w:r>
        <w:rPr>
          <w:sz w:val="20"/>
          <w:szCs w:val="20"/>
          <w:spacing w:val="-30"/>
        </w:rPr>
        <w:t xml:space="preserve"> </w:t>
      </w:r>
      <w:r>
        <w:rPr>
          <w:sz w:val="20"/>
          <w:szCs w:val="20"/>
          <w:spacing w:val="7"/>
          <w:position w:val="1"/>
        </w:rPr>
        <w:t>、</w:t>
      </w:r>
      <w:r>
        <w:rPr>
          <w:sz w:val="20"/>
          <w:szCs w:val="20"/>
          <w:spacing w:val="7"/>
        </w:rPr>
        <w:t>步距，垂直</w:t>
      </w:r>
      <w:r>
        <w:rPr>
          <w:sz w:val="20"/>
          <w:szCs w:val="20"/>
          <w:spacing w:val="-29"/>
        </w:rPr>
        <w:t xml:space="preserve"> </w:t>
      </w:r>
      <w:r>
        <w:rPr>
          <w:sz w:val="20"/>
          <w:szCs w:val="20"/>
          <w:spacing w:val="7"/>
          <w:position w:val="1"/>
        </w:rPr>
        <w:t>、</w:t>
      </w:r>
      <w:r>
        <w:rPr>
          <w:sz w:val="20"/>
          <w:szCs w:val="20"/>
          <w:spacing w:val="7"/>
        </w:rPr>
        <w:t>水平剪刀撑以及水平加强层应符合方案及规范要求</w:t>
      </w:r>
      <w:r>
        <w:rPr>
          <w:sz w:val="20"/>
          <w:szCs w:val="20"/>
          <w:spacing w:val="7"/>
          <w:position w:val="1"/>
        </w:rPr>
        <w:t>。</w:t>
      </w:r>
    </w:p>
    <w:p>
      <w:pPr>
        <w:pStyle w:val="BodyText"/>
        <w:ind w:left="16" w:right="74" w:firstLine="338"/>
        <w:spacing w:before="57" w:line="204" w:lineRule="auto"/>
        <w:rPr>
          <w:sz w:val="20"/>
          <w:szCs w:val="20"/>
        </w:rPr>
      </w:pPr>
      <w:r>
        <w:rPr>
          <w:sz w:val="20"/>
          <w:szCs w:val="20"/>
          <w:spacing w:val="10"/>
        </w:rPr>
        <w:t>（</w:t>
      </w:r>
      <w:r>
        <w:rPr>
          <w:rFonts w:ascii="Arial" w:hAnsi="Arial" w:eastAsia="Arial" w:cs="Arial"/>
          <w:sz w:val="20"/>
          <w:szCs w:val="20"/>
          <w:spacing w:val="10"/>
        </w:rPr>
        <w:t>8</w:t>
      </w:r>
      <w:r>
        <w:rPr>
          <w:sz w:val="20"/>
          <w:szCs w:val="20"/>
          <w:spacing w:val="10"/>
        </w:rPr>
        <w:t>）应急处置措施应针对重大危险源和存在的问题，</w:t>
      </w:r>
      <w:r>
        <w:rPr>
          <w:sz w:val="20"/>
          <w:szCs w:val="20"/>
          <w:spacing w:val="-17"/>
        </w:rPr>
        <w:t xml:space="preserve"> </w:t>
      </w:r>
      <w:r>
        <w:rPr>
          <w:sz w:val="20"/>
          <w:szCs w:val="20"/>
          <w:spacing w:val="10"/>
        </w:rPr>
        <w:t>确定相应的防范措施。</w:t>
      </w:r>
      <w:r>
        <w:rPr>
          <w:sz w:val="20"/>
          <w:szCs w:val="20"/>
          <w:spacing w:val="-37"/>
        </w:rPr>
        <w:t xml:space="preserve"> </w:t>
      </w:r>
      <w:r>
        <w:rPr>
          <w:sz w:val="20"/>
          <w:szCs w:val="20"/>
          <w:spacing w:val="10"/>
        </w:rPr>
        <w:t>具体应包含但不限于</w:t>
      </w:r>
      <w:r>
        <w:rPr>
          <w:sz w:val="20"/>
          <w:szCs w:val="20"/>
        </w:rPr>
        <w:t xml:space="preserve"> </w:t>
      </w:r>
      <w:r>
        <w:rPr>
          <w:sz w:val="20"/>
          <w:szCs w:val="20"/>
          <w:spacing w:val="5"/>
        </w:rPr>
        <w:t>下列内容：</w:t>
      </w:r>
    </w:p>
    <w:p>
      <w:pPr>
        <w:pStyle w:val="BodyText"/>
        <w:ind w:left="439"/>
        <w:spacing w:before="53" w:line="176" w:lineRule="auto"/>
        <w:rPr>
          <w:sz w:val="20"/>
          <w:szCs w:val="20"/>
        </w:rPr>
      </w:pPr>
      <w:r>
        <w:rPr>
          <w:sz w:val="20"/>
          <w:szCs w:val="20"/>
          <w:spacing w:val="5"/>
        </w:rPr>
        <w:t>①</w:t>
      </w:r>
      <w:r>
        <w:rPr>
          <w:sz w:val="20"/>
          <w:szCs w:val="20"/>
          <w:spacing w:val="24"/>
        </w:rPr>
        <w:t xml:space="preserve"> </w:t>
      </w:r>
      <w:r>
        <w:rPr>
          <w:sz w:val="20"/>
          <w:szCs w:val="20"/>
          <w:spacing w:val="5"/>
        </w:rPr>
        <w:t>事故风险分析。</w:t>
      </w:r>
    </w:p>
    <w:p>
      <w:pPr>
        <w:pStyle w:val="BodyText"/>
        <w:ind w:left="439"/>
        <w:spacing w:before="62" w:line="169" w:lineRule="auto"/>
        <w:rPr>
          <w:sz w:val="20"/>
          <w:szCs w:val="20"/>
        </w:rPr>
      </w:pPr>
      <w:r>
        <w:rPr>
          <w:sz w:val="20"/>
          <w:szCs w:val="20"/>
          <w:spacing w:val="7"/>
        </w:rPr>
        <w:t>② 应急组织机构及职责</w:t>
      </w:r>
      <w:r>
        <w:rPr>
          <w:sz w:val="20"/>
          <w:szCs w:val="20"/>
          <w:spacing w:val="7"/>
          <w:position w:val="1"/>
        </w:rPr>
        <w:t>。</w:t>
      </w:r>
    </w:p>
    <w:p>
      <w:pPr>
        <w:pStyle w:val="BodyText"/>
        <w:ind w:left="439"/>
        <w:spacing w:before="63" w:line="176" w:lineRule="auto"/>
        <w:rPr>
          <w:sz w:val="20"/>
          <w:szCs w:val="20"/>
        </w:rPr>
      </w:pPr>
      <w:r>
        <w:rPr>
          <w:sz w:val="20"/>
          <w:szCs w:val="20"/>
          <w:spacing w:val="4"/>
        </w:rPr>
        <w:t>③</w:t>
      </w:r>
      <w:r>
        <w:rPr>
          <w:sz w:val="20"/>
          <w:szCs w:val="20"/>
          <w:spacing w:val="26"/>
          <w:w w:val="101"/>
        </w:rPr>
        <w:t xml:space="preserve"> </w:t>
      </w:r>
      <w:r>
        <w:rPr>
          <w:sz w:val="20"/>
          <w:szCs w:val="20"/>
          <w:spacing w:val="4"/>
        </w:rPr>
        <w:t>预防与预警。</w:t>
      </w:r>
    </w:p>
    <w:p>
      <w:pPr>
        <w:pStyle w:val="BodyText"/>
        <w:ind w:left="439"/>
        <w:spacing w:before="65" w:line="169" w:lineRule="auto"/>
        <w:rPr>
          <w:sz w:val="20"/>
          <w:szCs w:val="20"/>
        </w:rPr>
      </w:pPr>
      <w:r>
        <w:rPr>
          <w:sz w:val="20"/>
          <w:szCs w:val="20"/>
          <w:spacing w:val="5"/>
        </w:rPr>
        <w:t>④</w:t>
      </w:r>
      <w:r>
        <w:rPr>
          <w:sz w:val="20"/>
          <w:szCs w:val="20"/>
          <w:spacing w:val="24"/>
        </w:rPr>
        <w:t xml:space="preserve"> </w:t>
      </w:r>
      <w:r>
        <w:rPr>
          <w:sz w:val="20"/>
          <w:szCs w:val="20"/>
          <w:spacing w:val="5"/>
        </w:rPr>
        <w:t>信息报告程序</w:t>
      </w:r>
      <w:r>
        <w:rPr>
          <w:sz w:val="20"/>
          <w:szCs w:val="20"/>
          <w:spacing w:val="5"/>
          <w:position w:val="1"/>
        </w:rPr>
        <w:t>。</w:t>
      </w:r>
    </w:p>
    <w:p>
      <w:pPr>
        <w:pStyle w:val="BodyText"/>
        <w:ind w:left="439"/>
        <w:spacing w:before="63" w:line="169" w:lineRule="auto"/>
        <w:rPr>
          <w:sz w:val="20"/>
          <w:szCs w:val="20"/>
        </w:rPr>
      </w:pPr>
      <w:r>
        <w:rPr>
          <w:sz w:val="20"/>
          <w:szCs w:val="20"/>
          <w:spacing w:val="5"/>
        </w:rPr>
        <w:t>⑤</w:t>
      </w:r>
      <w:r>
        <w:rPr>
          <w:sz w:val="20"/>
          <w:szCs w:val="20"/>
          <w:spacing w:val="24"/>
        </w:rPr>
        <w:t xml:space="preserve"> </w:t>
      </w:r>
      <w:r>
        <w:rPr>
          <w:sz w:val="20"/>
          <w:szCs w:val="20"/>
          <w:spacing w:val="5"/>
        </w:rPr>
        <w:t>应急处置措施</w:t>
      </w:r>
      <w:r>
        <w:rPr>
          <w:sz w:val="20"/>
          <w:szCs w:val="20"/>
          <w:spacing w:val="5"/>
          <w:position w:val="1"/>
        </w:rPr>
        <w:t>。</w:t>
      </w:r>
    </w:p>
    <w:p>
      <w:pPr>
        <w:pStyle w:val="BodyText"/>
        <w:ind w:left="16" w:right="75" w:firstLine="337"/>
        <w:spacing w:before="61" w:line="202" w:lineRule="auto"/>
        <w:rPr>
          <w:sz w:val="20"/>
          <w:szCs w:val="20"/>
        </w:rPr>
      </w:pPr>
      <w:r>
        <w:rPr>
          <w:sz w:val="20"/>
          <w:szCs w:val="20"/>
          <w:spacing w:val="9"/>
        </w:rPr>
        <w:t>（</w:t>
      </w:r>
      <w:r>
        <w:rPr>
          <w:rFonts w:ascii="Arial" w:hAnsi="Arial" w:eastAsia="Arial" w:cs="Arial"/>
          <w:sz w:val="20"/>
          <w:szCs w:val="20"/>
          <w:spacing w:val="9"/>
        </w:rPr>
        <w:t>9</w:t>
      </w:r>
      <w:r>
        <w:rPr>
          <w:sz w:val="20"/>
          <w:szCs w:val="20"/>
          <w:spacing w:val="9"/>
        </w:rPr>
        <w:t>）计算书应取最不利构件及工况进行验算，</w:t>
      </w:r>
      <w:r>
        <w:rPr>
          <w:sz w:val="20"/>
          <w:szCs w:val="20"/>
          <w:spacing w:val="-34"/>
        </w:rPr>
        <w:t xml:space="preserve"> </w:t>
      </w:r>
      <w:r>
        <w:rPr>
          <w:sz w:val="20"/>
          <w:szCs w:val="20"/>
          <w:spacing w:val="9"/>
        </w:rPr>
        <w:t>根据架体构造</w:t>
      </w:r>
      <w:r>
        <w:rPr>
          <w:sz w:val="20"/>
          <w:szCs w:val="20"/>
          <w:spacing w:val="-30"/>
        </w:rPr>
        <w:t xml:space="preserve"> </w:t>
      </w:r>
      <w:r>
        <w:rPr>
          <w:sz w:val="20"/>
          <w:szCs w:val="20"/>
          <w:spacing w:val="9"/>
        </w:rPr>
        <w:t>、搭设部位</w:t>
      </w:r>
      <w:r>
        <w:rPr>
          <w:sz w:val="20"/>
          <w:szCs w:val="20"/>
          <w:spacing w:val="-29"/>
        </w:rPr>
        <w:t xml:space="preserve"> </w:t>
      </w:r>
      <w:r>
        <w:rPr>
          <w:sz w:val="20"/>
          <w:szCs w:val="20"/>
          <w:spacing w:val="9"/>
        </w:rPr>
        <w:t>、使用功</w:t>
      </w:r>
      <w:r>
        <w:rPr>
          <w:sz w:val="20"/>
          <w:szCs w:val="20"/>
          <w:spacing w:val="8"/>
        </w:rPr>
        <w:t>能</w:t>
      </w:r>
      <w:r>
        <w:rPr>
          <w:sz w:val="20"/>
          <w:szCs w:val="20"/>
          <w:spacing w:val="-30"/>
        </w:rPr>
        <w:t xml:space="preserve"> </w:t>
      </w:r>
      <w:r>
        <w:rPr>
          <w:sz w:val="20"/>
          <w:szCs w:val="20"/>
          <w:spacing w:val="8"/>
        </w:rPr>
        <w:t>、荷载等因素</w:t>
      </w:r>
      <w:r>
        <w:rPr>
          <w:sz w:val="20"/>
          <w:szCs w:val="20"/>
        </w:rPr>
        <w:t xml:space="preserve"> </w:t>
      </w:r>
      <w:r>
        <w:rPr>
          <w:sz w:val="20"/>
          <w:szCs w:val="20"/>
          <w:spacing w:val="8"/>
        </w:rPr>
        <w:t>确定计算内容，并应包括下列内容：</w:t>
      </w:r>
    </w:p>
    <w:p>
      <w:pPr>
        <w:pStyle w:val="BodyText"/>
        <w:ind w:left="438"/>
        <w:spacing w:before="54" w:line="169" w:lineRule="auto"/>
        <w:rPr>
          <w:sz w:val="20"/>
          <w:szCs w:val="20"/>
        </w:rPr>
      </w:pPr>
      <w:r>
        <w:rPr>
          <w:sz w:val="20"/>
          <w:szCs w:val="20"/>
          <w:spacing w:val="6"/>
        </w:rPr>
        <w:t>①</w:t>
      </w:r>
      <w:r>
        <w:rPr>
          <w:sz w:val="20"/>
          <w:szCs w:val="20"/>
          <w:spacing w:val="30"/>
        </w:rPr>
        <w:t xml:space="preserve"> </w:t>
      </w:r>
      <w:r>
        <w:rPr>
          <w:sz w:val="20"/>
          <w:szCs w:val="20"/>
          <w:spacing w:val="6"/>
        </w:rPr>
        <w:t>水平杆件抗弯强度</w:t>
      </w:r>
      <w:r>
        <w:rPr>
          <w:sz w:val="20"/>
          <w:szCs w:val="20"/>
          <w:spacing w:val="-30"/>
        </w:rPr>
        <w:t xml:space="preserve"> </w:t>
      </w:r>
      <w:r>
        <w:rPr>
          <w:sz w:val="20"/>
          <w:szCs w:val="20"/>
          <w:spacing w:val="6"/>
          <w:position w:val="1"/>
        </w:rPr>
        <w:t>、</w:t>
      </w:r>
      <w:r>
        <w:rPr>
          <w:sz w:val="20"/>
          <w:szCs w:val="20"/>
          <w:spacing w:val="6"/>
        </w:rPr>
        <w:t>挠度，节点连接强度</w:t>
      </w:r>
      <w:r>
        <w:rPr>
          <w:sz w:val="20"/>
          <w:szCs w:val="20"/>
          <w:spacing w:val="6"/>
          <w:position w:val="1"/>
        </w:rPr>
        <w:t>。</w:t>
      </w:r>
    </w:p>
    <w:p>
      <w:pPr>
        <w:pStyle w:val="BodyText"/>
        <w:ind w:left="439"/>
        <w:spacing w:before="63" w:line="169" w:lineRule="auto"/>
        <w:rPr>
          <w:sz w:val="20"/>
          <w:szCs w:val="20"/>
        </w:rPr>
      </w:pPr>
      <w:r>
        <w:rPr>
          <w:sz w:val="20"/>
          <w:szCs w:val="20"/>
          <w:spacing w:val="6"/>
        </w:rPr>
        <w:t>②</w:t>
      </w:r>
      <w:r>
        <w:rPr>
          <w:sz w:val="20"/>
          <w:szCs w:val="20"/>
          <w:spacing w:val="19"/>
          <w:w w:val="101"/>
        </w:rPr>
        <w:t xml:space="preserve"> </w:t>
      </w:r>
      <w:r>
        <w:rPr>
          <w:sz w:val="20"/>
          <w:szCs w:val="20"/>
          <w:spacing w:val="6"/>
        </w:rPr>
        <w:t>立杆稳定承载力</w:t>
      </w:r>
      <w:r>
        <w:rPr>
          <w:sz w:val="20"/>
          <w:szCs w:val="20"/>
          <w:spacing w:val="6"/>
          <w:position w:val="1"/>
        </w:rPr>
        <w:t>。</w:t>
      </w:r>
    </w:p>
    <w:p>
      <w:pPr>
        <w:pStyle w:val="BodyText"/>
        <w:ind w:left="439"/>
        <w:spacing w:before="63" w:line="169" w:lineRule="auto"/>
        <w:rPr>
          <w:sz w:val="20"/>
          <w:szCs w:val="20"/>
        </w:rPr>
      </w:pPr>
      <w:r>
        <w:rPr>
          <w:sz w:val="20"/>
          <w:szCs w:val="20"/>
          <w:spacing w:val="6"/>
        </w:rPr>
        <w:t>③</w:t>
      </w:r>
      <w:r>
        <w:rPr>
          <w:sz w:val="20"/>
          <w:szCs w:val="20"/>
          <w:spacing w:val="19"/>
          <w:w w:val="101"/>
        </w:rPr>
        <w:t xml:space="preserve"> </w:t>
      </w:r>
      <w:r>
        <w:rPr>
          <w:sz w:val="20"/>
          <w:szCs w:val="20"/>
          <w:spacing w:val="6"/>
        </w:rPr>
        <w:t>架体抗倾覆能力</w:t>
      </w:r>
      <w:r>
        <w:rPr>
          <w:sz w:val="20"/>
          <w:szCs w:val="20"/>
          <w:spacing w:val="6"/>
          <w:position w:val="1"/>
        </w:rPr>
        <w:t>。</w:t>
      </w:r>
    </w:p>
    <w:p>
      <w:pPr>
        <w:pStyle w:val="BodyText"/>
        <w:ind w:left="439"/>
        <w:spacing w:before="62" w:line="169" w:lineRule="auto"/>
        <w:rPr>
          <w:sz w:val="20"/>
          <w:szCs w:val="20"/>
        </w:rPr>
      </w:pPr>
      <w:r>
        <w:rPr>
          <w:sz w:val="20"/>
          <w:szCs w:val="20"/>
          <w:spacing w:val="5"/>
        </w:rPr>
        <w:t>④</w:t>
      </w:r>
      <w:r>
        <w:rPr>
          <w:sz w:val="20"/>
          <w:szCs w:val="20"/>
          <w:spacing w:val="19"/>
          <w:w w:val="101"/>
        </w:rPr>
        <w:t xml:space="preserve"> </w:t>
      </w:r>
      <w:r>
        <w:rPr>
          <w:sz w:val="20"/>
          <w:szCs w:val="20"/>
          <w:spacing w:val="5"/>
        </w:rPr>
        <w:t>地基承载力</w:t>
      </w:r>
      <w:r>
        <w:rPr>
          <w:sz w:val="20"/>
          <w:szCs w:val="20"/>
          <w:spacing w:val="5"/>
          <w:position w:val="1"/>
        </w:rPr>
        <w:t>。</w:t>
      </w:r>
    </w:p>
    <w:p>
      <w:pPr>
        <w:pStyle w:val="BodyText"/>
        <w:ind w:left="439"/>
        <w:spacing w:before="65" w:line="169" w:lineRule="auto"/>
        <w:rPr>
          <w:sz w:val="20"/>
          <w:szCs w:val="20"/>
        </w:rPr>
      </w:pPr>
      <w:r>
        <w:rPr>
          <w:sz w:val="20"/>
          <w:szCs w:val="20"/>
          <w:spacing w:val="4"/>
        </w:rPr>
        <w:t>⑤</w:t>
      </w:r>
      <w:r>
        <w:rPr>
          <w:sz w:val="20"/>
          <w:szCs w:val="20"/>
          <w:spacing w:val="34"/>
        </w:rPr>
        <w:t xml:space="preserve"> </w:t>
      </w:r>
      <w:r>
        <w:rPr>
          <w:sz w:val="20"/>
          <w:szCs w:val="20"/>
          <w:spacing w:val="4"/>
        </w:rPr>
        <w:t>连墙件强度</w:t>
      </w:r>
      <w:r>
        <w:rPr>
          <w:sz w:val="20"/>
          <w:szCs w:val="20"/>
          <w:spacing w:val="-29"/>
        </w:rPr>
        <w:t xml:space="preserve"> </w:t>
      </w:r>
      <w:r>
        <w:rPr>
          <w:sz w:val="20"/>
          <w:szCs w:val="20"/>
          <w:spacing w:val="4"/>
          <w:position w:val="1"/>
        </w:rPr>
        <w:t>、</w:t>
      </w:r>
      <w:r>
        <w:rPr>
          <w:sz w:val="20"/>
          <w:szCs w:val="20"/>
          <w:spacing w:val="4"/>
        </w:rPr>
        <w:t>稳定承载力</w:t>
      </w:r>
      <w:r>
        <w:rPr>
          <w:sz w:val="20"/>
          <w:szCs w:val="20"/>
          <w:spacing w:val="-30"/>
        </w:rPr>
        <w:t xml:space="preserve"> </w:t>
      </w:r>
      <w:r>
        <w:rPr>
          <w:sz w:val="20"/>
          <w:szCs w:val="20"/>
          <w:spacing w:val="4"/>
          <w:position w:val="1"/>
        </w:rPr>
        <w:t>、</w:t>
      </w:r>
      <w:r>
        <w:rPr>
          <w:sz w:val="20"/>
          <w:szCs w:val="20"/>
          <w:spacing w:val="4"/>
        </w:rPr>
        <w:t>连接强度等</w:t>
      </w:r>
      <w:r>
        <w:rPr>
          <w:sz w:val="20"/>
          <w:szCs w:val="20"/>
          <w:spacing w:val="4"/>
          <w:position w:val="1"/>
        </w:rPr>
        <w:t>。</w:t>
      </w:r>
    </w:p>
    <w:p>
      <w:pPr>
        <w:pStyle w:val="BodyText"/>
        <w:ind w:left="15" w:right="1" w:firstLine="339"/>
        <w:spacing w:before="56" w:line="207" w:lineRule="auto"/>
        <w:rPr>
          <w:sz w:val="20"/>
          <w:szCs w:val="20"/>
        </w:rPr>
      </w:pPr>
      <w:r>
        <w:rPr>
          <w:sz w:val="20"/>
          <w:szCs w:val="20"/>
          <w:spacing w:val="7"/>
        </w:rPr>
        <w:t>（</w:t>
      </w:r>
      <w:r>
        <w:rPr>
          <w:rFonts w:ascii="Arial" w:hAnsi="Arial" w:eastAsia="Arial" w:cs="Arial"/>
          <w:sz w:val="20"/>
          <w:szCs w:val="20"/>
          <w:spacing w:val="7"/>
        </w:rPr>
        <w:t>10</w:t>
      </w:r>
      <w:r>
        <w:rPr>
          <w:sz w:val="20"/>
          <w:szCs w:val="20"/>
          <w:spacing w:val="7"/>
        </w:rPr>
        <w:t>）施工图纸应包括被支承结构及承重支撑架结构平</w:t>
      </w:r>
      <w:r>
        <w:rPr>
          <w:sz w:val="20"/>
          <w:szCs w:val="20"/>
          <w:spacing w:val="-29"/>
        </w:rPr>
        <w:t xml:space="preserve"> </w:t>
      </w:r>
      <w:r>
        <w:rPr>
          <w:sz w:val="20"/>
          <w:szCs w:val="20"/>
          <w:spacing w:val="7"/>
          <w:position w:val="1"/>
        </w:rPr>
        <w:t>、</w:t>
      </w:r>
      <w:r>
        <w:rPr>
          <w:sz w:val="20"/>
          <w:szCs w:val="20"/>
          <w:spacing w:val="6"/>
        </w:rPr>
        <w:t>立</w:t>
      </w:r>
      <w:r>
        <w:rPr>
          <w:sz w:val="20"/>
          <w:szCs w:val="20"/>
          <w:spacing w:val="-30"/>
        </w:rPr>
        <w:t xml:space="preserve"> </w:t>
      </w:r>
      <w:r>
        <w:rPr>
          <w:sz w:val="20"/>
          <w:szCs w:val="20"/>
          <w:spacing w:val="6"/>
          <w:position w:val="1"/>
        </w:rPr>
        <w:t>、</w:t>
      </w:r>
      <w:r>
        <w:rPr>
          <w:sz w:val="20"/>
          <w:szCs w:val="20"/>
          <w:spacing w:val="6"/>
        </w:rPr>
        <w:t>剖面图，</w:t>
      </w:r>
      <w:r>
        <w:rPr>
          <w:sz w:val="20"/>
          <w:szCs w:val="20"/>
          <w:spacing w:val="-24"/>
        </w:rPr>
        <w:t xml:space="preserve"> </w:t>
      </w:r>
      <w:r>
        <w:rPr>
          <w:sz w:val="20"/>
          <w:szCs w:val="20"/>
          <w:spacing w:val="6"/>
        </w:rPr>
        <w:t>以及承重支撑架各部位的构</w:t>
      </w:r>
      <w:r>
        <w:rPr>
          <w:sz w:val="20"/>
          <w:szCs w:val="20"/>
        </w:rPr>
        <w:t xml:space="preserve">  </w:t>
      </w:r>
      <w:r>
        <w:rPr>
          <w:sz w:val="20"/>
          <w:szCs w:val="20"/>
          <w:spacing w:val="7"/>
        </w:rPr>
        <w:t>造设计和措施，并绘制包括竖向剪刀撑</w:t>
      </w:r>
      <w:r>
        <w:rPr>
          <w:sz w:val="20"/>
          <w:szCs w:val="20"/>
          <w:spacing w:val="-16"/>
        </w:rPr>
        <w:t xml:space="preserve"> </w:t>
      </w:r>
      <w:r>
        <w:rPr>
          <w:sz w:val="20"/>
          <w:szCs w:val="20"/>
          <w:spacing w:val="7"/>
        </w:rPr>
        <w:t>、水平剪刀撑和立杆顶端</w:t>
      </w:r>
      <w:r>
        <w:rPr>
          <w:sz w:val="20"/>
          <w:szCs w:val="20"/>
          <w:spacing w:val="-29"/>
        </w:rPr>
        <w:t xml:space="preserve"> </w:t>
      </w:r>
      <w:r>
        <w:rPr>
          <w:sz w:val="20"/>
          <w:szCs w:val="20"/>
          <w:spacing w:val="7"/>
        </w:rPr>
        <w:t>、底部节点</w:t>
      </w:r>
      <w:r>
        <w:rPr>
          <w:sz w:val="20"/>
          <w:szCs w:val="20"/>
          <w:spacing w:val="-30"/>
        </w:rPr>
        <w:t xml:space="preserve"> </w:t>
      </w:r>
      <w:r>
        <w:rPr>
          <w:sz w:val="20"/>
          <w:szCs w:val="20"/>
          <w:spacing w:val="7"/>
        </w:rPr>
        <w:t>、连墙件等重要构造详图。</w:t>
      </w:r>
      <w:r>
        <w:rPr>
          <w:sz w:val="20"/>
          <w:szCs w:val="20"/>
        </w:rPr>
        <w:t xml:space="preserve"> </w:t>
      </w:r>
      <w:r>
        <w:rPr>
          <w:sz w:val="20"/>
          <w:szCs w:val="20"/>
          <w:spacing w:val="8"/>
        </w:rPr>
        <w:t>施工图纸应包含但不限于下列内容：</w:t>
      </w:r>
    </w:p>
    <w:p>
      <w:pPr>
        <w:pStyle w:val="BodyText"/>
        <w:ind w:left="441"/>
        <w:spacing w:before="54" w:line="169" w:lineRule="auto"/>
        <w:rPr>
          <w:sz w:val="20"/>
          <w:szCs w:val="20"/>
        </w:rPr>
      </w:pPr>
      <w:r>
        <w:rPr>
          <w:sz w:val="20"/>
          <w:szCs w:val="20"/>
          <w:spacing w:val="8"/>
        </w:rPr>
        <w:t>① 模板支架区域结构平面图</w:t>
      </w:r>
      <w:r>
        <w:rPr>
          <w:sz w:val="20"/>
          <w:szCs w:val="20"/>
          <w:spacing w:val="8"/>
          <w:position w:val="1"/>
        </w:rPr>
        <w:t>。</w:t>
      </w:r>
    </w:p>
    <w:p>
      <w:pPr>
        <w:pStyle w:val="BodyText"/>
        <w:ind w:left="441"/>
        <w:spacing w:before="63" w:line="169" w:lineRule="auto"/>
        <w:rPr>
          <w:sz w:val="20"/>
          <w:szCs w:val="20"/>
        </w:rPr>
      </w:pPr>
      <w:r>
        <w:rPr>
          <w:sz w:val="20"/>
          <w:szCs w:val="20"/>
          <w:spacing w:val="7"/>
        </w:rPr>
        <w:t>②</w:t>
      </w:r>
      <w:r>
        <w:rPr>
          <w:sz w:val="20"/>
          <w:szCs w:val="20"/>
          <w:spacing w:val="29"/>
        </w:rPr>
        <w:t xml:space="preserve"> </w:t>
      </w:r>
      <w:r>
        <w:rPr>
          <w:sz w:val="20"/>
          <w:szCs w:val="20"/>
          <w:spacing w:val="7"/>
        </w:rPr>
        <w:t>支模架立杆和水平杆平面布置图</w:t>
      </w:r>
      <w:r>
        <w:rPr>
          <w:sz w:val="20"/>
          <w:szCs w:val="20"/>
          <w:spacing w:val="7"/>
          <w:position w:val="1"/>
        </w:rPr>
        <w:t>。</w:t>
      </w:r>
    </w:p>
    <w:p>
      <w:pPr>
        <w:pStyle w:val="BodyText"/>
        <w:ind w:left="441"/>
        <w:spacing w:before="62" w:line="169" w:lineRule="auto"/>
        <w:rPr>
          <w:sz w:val="20"/>
          <w:szCs w:val="20"/>
        </w:rPr>
      </w:pPr>
      <w:r>
        <w:rPr>
          <w:sz w:val="20"/>
          <w:szCs w:val="20"/>
          <w:spacing w:val="8"/>
        </w:rPr>
        <w:t>③ 水平剪刀撑布置平面图及竖向剪刀撑布置投影图</w:t>
      </w:r>
      <w:r>
        <w:rPr>
          <w:sz w:val="20"/>
          <w:szCs w:val="20"/>
          <w:spacing w:val="8"/>
          <w:position w:val="1"/>
        </w:rPr>
        <w:t>。</w:t>
      </w:r>
    </w:p>
    <w:p>
      <w:pPr>
        <w:pStyle w:val="BodyText"/>
        <w:ind w:left="441"/>
        <w:spacing w:before="63" w:line="169" w:lineRule="auto"/>
        <w:rPr>
          <w:sz w:val="20"/>
          <w:szCs w:val="20"/>
        </w:rPr>
      </w:pPr>
      <w:r>
        <w:rPr>
          <w:sz w:val="20"/>
          <w:szCs w:val="20"/>
          <w:spacing w:val="5"/>
        </w:rPr>
        <w:t>④</w:t>
      </w:r>
      <w:r>
        <w:rPr>
          <w:sz w:val="20"/>
          <w:szCs w:val="20"/>
          <w:spacing w:val="31"/>
        </w:rPr>
        <w:t xml:space="preserve"> </w:t>
      </w:r>
      <w:r>
        <w:rPr>
          <w:sz w:val="20"/>
          <w:szCs w:val="20"/>
          <w:spacing w:val="5"/>
        </w:rPr>
        <w:t>支模架纵</w:t>
      </w:r>
      <w:r>
        <w:rPr>
          <w:sz w:val="20"/>
          <w:szCs w:val="20"/>
          <w:spacing w:val="-29"/>
        </w:rPr>
        <w:t xml:space="preserve"> </w:t>
      </w:r>
      <w:r>
        <w:rPr>
          <w:sz w:val="20"/>
          <w:szCs w:val="20"/>
          <w:spacing w:val="5"/>
          <w:position w:val="1"/>
        </w:rPr>
        <w:t>、</w:t>
      </w:r>
      <w:r>
        <w:rPr>
          <w:sz w:val="20"/>
          <w:szCs w:val="20"/>
          <w:spacing w:val="5"/>
        </w:rPr>
        <w:t>横向立面图和剖面图</w:t>
      </w:r>
      <w:r>
        <w:rPr>
          <w:sz w:val="20"/>
          <w:szCs w:val="20"/>
          <w:spacing w:val="5"/>
          <w:position w:val="1"/>
        </w:rPr>
        <w:t>。</w:t>
      </w:r>
    </w:p>
    <w:p>
      <w:pPr>
        <w:spacing w:line="169" w:lineRule="auto"/>
        <w:sectPr>
          <w:headerReference w:type="default" r:id="rId193"/>
          <w:footerReference w:type="default" r:id="rId194"/>
          <w:pgSz w:w="12243" w:h="16495"/>
          <w:pgMar w:top="1461" w:right="1191" w:bottom="1137" w:left="1615" w:header="1185" w:footer="936" w:gutter="0"/>
        </w:sectPr>
        <w:rPr>
          <w:sz w:val="20"/>
          <w:szCs w:val="20"/>
        </w:rPr>
      </w:pPr>
    </w:p>
    <w:p>
      <w:pPr>
        <w:pStyle w:val="BodyText"/>
        <w:ind w:left="435"/>
        <w:spacing w:before="247" w:line="169" w:lineRule="auto"/>
        <w:rPr>
          <w:sz w:val="20"/>
          <w:szCs w:val="20"/>
        </w:rPr>
      </w:pPr>
      <w:r>
        <w:pict>
          <v:shape id="_x0000_s330" style="position:absolute;margin-left:70.5836pt;margin-top:767.819pt;mso-position-vertical-relative:page;mso-position-horizontal-relative:page;width:30.7pt;height:13.3pt;z-index:251764736;"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6"/>
        </w:rPr>
        <w:t>⑤</w:t>
      </w:r>
      <w:r>
        <w:rPr>
          <w:sz w:val="20"/>
          <w:szCs w:val="20"/>
          <w:spacing w:val="23"/>
          <w:w w:val="101"/>
        </w:rPr>
        <w:t xml:space="preserve"> </w:t>
      </w:r>
      <w:r>
        <w:rPr>
          <w:sz w:val="20"/>
          <w:szCs w:val="20"/>
          <w:spacing w:val="6"/>
        </w:rPr>
        <w:t>梁板支模节点详图</w:t>
      </w:r>
      <w:r>
        <w:rPr>
          <w:sz w:val="20"/>
          <w:szCs w:val="20"/>
          <w:spacing w:val="6"/>
          <w:position w:val="1"/>
        </w:rPr>
        <w:t>。</w:t>
      </w:r>
    </w:p>
    <w:p>
      <w:pPr>
        <w:pStyle w:val="BodyText"/>
        <w:ind w:left="435"/>
        <w:spacing w:before="62" w:line="169" w:lineRule="auto"/>
        <w:rPr>
          <w:sz w:val="20"/>
          <w:szCs w:val="20"/>
        </w:rPr>
      </w:pPr>
      <w:r>
        <w:rPr>
          <w:sz w:val="20"/>
          <w:szCs w:val="20"/>
          <w:spacing w:val="5"/>
        </w:rPr>
        <w:t>⑥</w:t>
      </w:r>
      <w:r>
        <w:rPr>
          <w:sz w:val="20"/>
          <w:szCs w:val="20"/>
          <w:spacing w:val="26"/>
          <w:w w:val="101"/>
        </w:rPr>
        <w:t xml:space="preserve"> </w:t>
      </w:r>
      <w:r>
        <w:rPr>
          <w:sz w:val="20"/>
          <w:szCs w:val="20"/>
          <w:spacing w:val="5"/>
        </w:rPr>
        <w:t>支模架与柱</w:t>
      </w:r>
      <w:r>
        <w:rPr>
          <w:sz w:val="20"/>
          <w:szCs w:val="20"/>
          <w:spacing w:val="-30"/>
        </w:rPr>
        <w:t xml:space="preserve"> </w:t>
      </w:r>
      <w:r>
        <w:rPr>
          <w:sz w:val="20"/>
          <w:szCs w:val="20"/>
          <w:spacing w:val="5"/>
          <w:position w:val="1"/>
        </w:rPr>
        <w:t>、</w:t>
      </w:r>
      <w:r>
        <w:rPr>
          <w:sz w:val="20"/>
          <w:szCs w:val="20"/>
          <w:spacing w:val="5"/>
        </w:rPr>
        <w:t>梁拉结节点详图</w:t>
      </w:r>
      <w:r>
        <w:rPr>
          <w:sz w:val="20"/>
          <w:szCs w:val="20"/>
          <w:spacing w:val="5"/>
          <w:position w:val="1"/>
        </w:rPr>
        <w:t>。</w:t>
      </w:r>
    </w:p>
    <w:p>
      <w:pPr>
        <w:pStyle w:val="BodyText"/>
        <w:ind w:left="436"/>
        <w:spacing w:before="62" w:line="169" w:lineRule="auto"/>
        <w:rPr>
          <w:sz w:val="20"/>
          <w:szCs w:val="20"/>
        </w:rPr>
      </w:pPr>
      <w:r>
        <w:rPr>
          <w:sz w:val="20"/>
          <w:szCs w:val="20"/>
          <w:spacing w:val="6"/>
        </w:rPr>
        <w:t>⑦</w:t>
      </w:r>
      <w:r>
        <w:rPr>
          <w:sz w:val="20"/>
          <w:szCs w:val="20"/>
          <w:spacing w:val="23"/>
          <w:w w:val="101"/>
        </w:rPr>
        <w:t xml:space="preserve"> </w:t>
      </w:r>
      <w:r>
        <w:rPr>
          <w:sz w:val="20"/>
          <w:szCs w:val="20"/>
          <w:spacing w:val="6"/>
        </w:rPr>
        <w:t>特殊部位节点详图</w:t>
      </w:r>
      <w:r>
        <w:rPr>
          <w:sz w:val="20"/>
          <w:szCs w:val="20"/>
          <w:spacing w:val="6"/>
          <w:position w:val="1"/>
        </w:rPr>
        <w:t>。</w:t>
      </w:r>
    </w:p>
    <w:p>
      <w:pPr>
        <w:pStyle w:val="BodyText"/>
        <w:ind w:left="436"/>
        <w:spacing w:before="62" w:line="169" w:lineRule="auto"/>
        <w:rPr>
          <w:sz w:val="20"/>
          <w:szCs w:val="20"/>
        </w:rPr>
      </w:pPr>
      <w:r>
        <w:rPr>
          <w:sz w:val="20"/>
          <w:szCs w:val="20"/>
          <w:spacing w:val="7"/>
        </w:rPr>
        <w:t>⑧</w:t>
      </w:r>
      <w:r>
        <w:rPr>
          <w:sz w:val="20"/>
          <w:szCs w:val="20"/>
          <w:spacing w:val="21"/>
        </w:rPr>
        <w:t xml:space="preserve"> </w:t>
      </w:r>
      <w:r>
        <w:rPr>
          <w:sz w:val="20"/>
          <w:szCs w:val="20"/>
          <w:spacing w:val="7"/>
        </w:rPr>
        <w:t>支模架监测点平面布置图</w:t>
      </w:r>
      <w:r>
        <w:rPr>
          <w:sz w:val="20"/>
          <w:szCs w:val="20"/>
          <w:spacing w:val="7"/>
          <w:position w:val="1"/>
        </w:rPr>
        <w:t>。</w:t>
      </w:r>
    </w:p>
    <w:p>
      <w:pPr>
        <w:pStyle w:val="BodyText"/>
        <w:ind w:left="436"/>
        <w:spacing w:before="63" w:line="169" w:lineRule="auto"/>
        <w:rPr>
          <w:sz w:val="20"/>
          <w:szCs w:val="20"/>
        </w:rPr>
      </w:pPr>
      <w:r>
        <w:rPr>
          <w:sz w:val="20"/>
          <w:szCs w:val="20"/>
          <w:spacing w:val="6"/>
        </w:rPr>
        <w:t>⑨</w:t>
      </w:r>
      <w:r>
        <w:rPr>
          <w:sz w:val="20"/>
          <w:szCs w:val="20"/>
          <w:spacing w:val="23"/>
        </w:rPr>
        <w:t xml:space="preserve"> </w:t>
      </w:r>
      <w:r>
        <w:rPr>
          <w:sz w:val="20"/>
          <w:szCs w:val="20"/>
          <w:spacing w:val="6"/>
        </w:rPr>
        <w:t>混凝土浇捣图纸等</w:t>
      </w:r>
      <w:r>
        <w:rPr>
          <w:sz w:val="20"/>
          <w:szCs w:val="20"/>
          <w:spacing w:val="6"/>
          <w:position w:val="1"/>
        </w:rPr>
        <w:t>。</w:t>
      </w:r>
    </w:p>
    <w:p>
      <w:pPr>
        <w:pStyle w:val="BodyText"/>
        <w:ind w:left="437"/>
        <w:spacing w:before="59" w:line="183" w:lineRule="auto"/>
        <w:rPr>
          <w:sz w:val="20"/>
          <w:szCs w:val="20"/>
        </w:rPr>
      </w:pPr>
      <w:r>
        <w:rPr>
          <w:sz w:val="20"/>
          <w:szCs w:val="20"/>
          <w:spacing w:val="5"/>
        </w:rPr>
        <w:t>2）审查技术要点</w:t>
      </w:r>
    </w:p>
    <w:p>
      <w:pPr>
        <w:pStyle w:val="BodyText"/>
        <w:ind w:left="11" w:right="76" w:firstLine="339"/>
        <w:spacing w:before="53" w:line="200" w:lineRule="auto"/>
        <w:rPr>
          <w:sz w:val="20"/>
          <w:szCs w:val="20"/>
        </w:rPr>
      </w:pPr>
      <w:r>
        <w:rPr>
          <w:sz w:val="20"/>
          <w:szCs w:val="20"/>
          <w:spacing w:val="8"/>
        </w:rPr>
        <w:t>（1）方案的审批情况</w:t>
      </w:r>
      <w:r>
        <w:rPr>
          <w:sz w:val="20"/>
          <w:szCs w:val="20"/>
          <w:spacing w:val="-27"/>
        </w:rPr>
        <w:t xml:space="preserve"> </w:t>
      </w:r>
      <w:r>
        <w:rPr>
          <w:sz w:val="20"/>
          <w:szCs w:val="20"/>
          <w:spacing w:val="8"/>
          <w:position w:val="1"/>
        </w:rPr>
        <w:t>。</w:t>
      </w:r>
      <w:r>
        <w:rPr>
          <w:sz w:val="20"/>
          <w:szCs w:val="20"/>
          <w:spacing w:val="8"/>
        </w:rPr>
        <w:t>方案的编制</w:t>
      </w:r>
      <w:r>
        <w:rPr>
          <w:sz w:val="20"/>
          <w:szCs w:val="20"/>
          <w:spacing w:val="-29"/>
        </w:rPr>
        <w:t xml:space="preserve"> </w:t>
      </w:r>
      <w:r>
        <w:rPr>
          <w:sz w:val="20"/>
          <w:szCs w:val="20"/>
          <w:spacing w:val="8"/>
          <w:position w:val="1"/>
        </w:rPr>
        <w:t>、</w:t>
      </w:r>
      <w:r>
        <w:rPr>
          <w:sz w:val="20"/>
          <w:szCs w:val="20"/>
          <w:spacing w:val="8"/>
        </w:rPr>
        <w:t>审核</w:t>
      </w:r>
      <w:r>
        <w:rPr>
          <w:sz w:val="20"/>
          <w:szCs w:val="20"/>
          <w:spacing w:val="-29"/>
        </w:rPr>
        <w:t xml:space="preserve"> </w:t>
      </w:r>
      <w:r>
        <w:rPr>
          <w:sz w:val="20"/>
          <w:szCs w:val="20"/>
          <w:spacing w:val="8"/>
          <w:position w:val="1"/>
        </w:rPr>
        <w:t>、</w:t>
      </w:r>
      <w:r>
        <w:rPr>
          <w:sz w:val="20"/>
          <w:szCs w:val="20"/>
          <w:spacing w:val="8"/>
        </w:rPr>
        <w:t>审批流程应符合要求，</w:t>
      </w:r>
      <w:r>
        <w:rPr>
          <w:sz w:val="20"/>
          <w:szCs w:val="20"/>
          <w:spacing w:val="-35"/>
        </w:rPr>
        <w:t xml:space="preserve"> </w:t>
      </w:r>
      <w:r>
        <w:rPr>
          <w:sz w:val="20"/>
          <w:szCs w:val="20"/>
          <w:spacing w:val="8"/>
        </w:rPr>
        <w:t>手续齐全</w:t>
      </w:r>
      <w:r>
        <w:rPr>
          <w:sz w:val="20"/>
          <w:szCs w:val="20"/>
          <w:spacing w:val="-27"/>
        </w:rPr>
        <w:t xml:space="preserve"> </w:t>
      </w:r>
      <w:r>
        <w:rPr>
          <w:sz w:val="20"/>
          <w:szCs w:val="20"/>
          <w:spacing w:val="8"/>
          <w:position w:val="1"/>
        </w:rPr>
        <w:t>。</w:t>
      </w:r>
      <w:r>
        <w:rPr>
          <w:sz w:val="20"/>
          <w:szCs w:val="20"/>
          <w:spacing w:val="8"/>
        </w:rPr>
        <w:t>方案审批</w:t>
      </w:r>
      <w:r>
        <w:rPr>
          <w:sz w:val="20"/>
          <w:szCs w:val="20"/>
          <w:spacing w:val="7"/>
        </w:rPr>
        <w:t>表应由企</w:t>
      </w:r>
      <w:r>
        <w:rPr>
          <w:sz w:val="20"/>
          <w:szCs w:val="20"/>
        </w:rPr>
        <w:t xml:space="preserve"> </w:t>
      </w:r>
      <w:r>
        <w:rPr>
          <w:sz w:val="20"/>
          <w:szCs w:val="20"/>
          <w:spacing w:val="9"/>
        </w:rPr>
        <w:t>业相关部门及企业技术负责人签字，并加盖单位公章或方案审批章。</w:t>
      </w:r>
    </w:p>
    <w:p>
      <w:pPr>
        <w:pStyle w:val="BodyText"/>
        <w:ind w:left="11" w:right="76" w:firstLine="340"/>
        <w:spacing w:before="45" w:line="198" w:lineRule="auto"/>
        <w:rPr>
          <w:sz w:val="20"/>
          <w:szCs w:val="20"/>
        </w:rPr>
      </w:pPr>
      <w:r>
        <w:rPr>
          <w:sz w:val="20"/>
          <w:szCs w:val="20"/>
          <w:spacing w:val="10"/>
        </w:rPr>
        <w:t>（2）工程概况应与方案内容相协调，</w:t>
      </w:r>
      <w:r>
        <w:rPr>
          <w:sz w:val="20"/>
          <w:szCs w:val="20"/>
          <w:spacing w:val="-25"/>
        </w:rPr>
        <w:t xml:space="preserve"> </w:t>
      </w:r>
      <w:r>
        <w:rPr>
          <w:sz w:val="20"/>
          <w:szCs w:val="20"/>
          <w:spacing w:val="10"/>
        </w:rPr>
        <w:t>明确与模板及支架施工相关的各项数据</w:t>
      </w:r>
      <w:r>
        <w:rPr>
          <w:sz w:val="20"/>
          <w:szCs w:val="20"/>
          <w:spacing w:val="-27"/>
        </w:rPr>
        <w:t xml:space="preserve"> </w:t>
      </w:r>
      <w:r>
        <w:rPr>
          <w:sz w:val="20"/>
          <w:szCs w:val="20"/>
          <w:spacing w:val="10"/>
          <w:position w:val="1"/>
        </w:rPr>
        <w:t>。</w:t>
      </w:r>
      <w:r>
        <w:rPr>
          <w:sz w:val="20"/>
          <w:szCs w:val="20"/>
          <w:spacing w:val="9"/>
        </w:rPr>
        <w:t>施工要求和技术保</w:t>
      </w:r>
      <w:r>
        <w:rPr>
          <w:sz w:val="20"/>
          <w:szCs w:val="20"/>
        </w:rPr>
        <w:t xml:space="preserve"> </w:t>
      </w:r>
      <w:r>
        <w:rPr>
          <w:sz w:val="20"/>
          <w:szCs w:val="20"/>
          <w:spacing w:val="8"/>
        </w:rPr>
        <w:t>证条件应与施工现场一致</w:t>
      </w:r>
      <w:r>
        <w:rPr>
          <w:sz w:val="20"/>
          <w:szCs w:val="20"/>
          <w:spacing w:val="8"/>
          <w:position w:val="1"/>
        </w:rPr>
        <w:t>。</w:t>
      </w:r>
    </w:p>
    <w:p>
      <w:pPr>
        <w:pStyle w:val="BodyText"/>
        <w:ind w:left="15" w:right="75" w:firstLine="336"/>
        <w:spacing w:before="52" w:line="198" w:lineRule="auto"/>
        <w:rPr>
          <w:sz w:val="20"/>
          <w:szCs w:val="20"/>
        </w:rPr>
      </w:pPr>
      <w:r>
        <w:rPr>
          <w:sz w:val="20"/>
          <w:szCs w:val="20"/>
          <w:spacing w:val="8"/>
        </w:rPr>
        <w:t>（3）编制依据中出现的规范</w:t>
      </w:r>
      <w:r>
        <w:rPr>
          <w:sz w:val="20"/>
          <w:szCs w:val="20"/>
          <w:spacing w:val="-26"/>
        </w:rPr>
        <w:t xml:space="preserve"> </w:t>
      </w:r>
      <w:r>
        <w:rPr>
          <w:sz w:val="20"/>
          <w:szCs w:val="20"/>
          <w:spacing w:val="8"/>
        </w:rPr>
        <w:t>、标准</w:t>
      </w:r>
      <w:r>
        <w:rPr>
          <w:sz w:val="20"/>
          <w:szCs w:val="20"/>
          <w:spacing w:val="-29"/>
        </w:rPr>
        <w:t xml:space="preserve"> </w:t>
      </w:r>
      <w:r>
        <w:rPr>
          <w:sz w:val="20"/>
          <w:szCs w:val="20"/>
          <w:spacing w:val="8"/>
        </w:rPr>
        <w:t>、图集</w:t>
      </w:r>
      <w:r>
        <w:rPr>
          <w:sz w:val="20"/>
          <w:szCs w:val="20"/>
          <w:spacing w:val="-29"/>
        </w:rPr>
        <w:t xml:space="preserve"> </w:t>
      </w:r>
      <w:r>
        <w:rPr>
          <w:sz w:val="20"/>
          <w:szCs w:val="20"/>
          <w:spacing w:val="8"/>
        </w:rPr>
        <w:t>、法律</w:t>
      </w:r>
      <w:r>
        <w:rPr>
          <w:sz w:val="20"/>
          <w:szCs w:val="20"/>
          <w:spacing w:val="-30"/>
        </w:rPr>
        <w:t xml:space="preserve"> </w:t>
      </w:r>
      <w:r>
        <w:rPr>
          <w:sz w:val="20"/>
          <w:szCs w:val="20"/>
          <w:spacing w:val="8"/>
        </w:rPr>
        <w:t>、法规等内容应为现行版本，</w:t>
      </w:r>
      <w:r>
        <w:rPr>
          <w:sz w:val="20"/>
          <w:szCs w:val="20"/>
          <w:spacing w:val="-36"/>
        </w:rPr>
        <w:t xml:space="preserve"> </w:t>
      </w:r>
      <w:r>
        <w:rPr>
          <w:sz w:val="20"/>
          <w:szCs w:val="20"/>
          <w:spacing w:val="8"/>
        </w:rPr>
        <w:t>其内容应与模板及</w:t>
      </w:r>
      <w:r>
        <w:rPr>
          <w:sz w:val="20"/>
          <w:szCs w:val="20"/>
        </w:rPr>
        <w:t xml:space="preserve"> </w:t>
      </w:r>
      <w:r>
        <w:rPr>
          <w:sz w:val="20"/>
          <w:szCs w:val="20"/>
          <w:spacing w:val="7"/>
        </w:rPr>
        <w:t>支撑体系施工相关</w:t>
      </w:r>
      <w:r>
        <w:rPr>
          <w:sz w:val="20"/>
          <w:szCs w:val="20"/>
          <w:spacing w:val="7"/>
          <w:position w:val="1"/>
        </w:rPr>
        <w:t>。</w:t>
      </w:r>
    </w:p>
    <w:p>
      <w:pPr>
        <w:pStyle w:val="BodyText"/>
        <w:ind w:left="30" w:right="75" w:firstLine="322"/>
        <w:spacing w:before="53" w:line="208" w:lineRule="auto"/>
        <w:rPr>
          <w:sz w:val="20"/>
          <w:szCs w:val="20"/>
        </w:rPr>
      </w:pPr>
      <w:r>
        <w:rPr>
          <w:sz w:val="20"/>
          <w:szCs w:val="20"/>
          <w:spacing w:val="10"/>
        </w:rPr>
        <w:t>（4）模板支架地基承载力要求</w:t>
      </w:r>
      <w:r>
        <w:rPr>
          <w:sz w:val="20"/>
          <w:szCs w:val="20"/>
          <w:spacing w:val="-22"/>
        </w:rPr>
        <w:t xml:space="preserve"> </w:t>
      </w:r>
      <w:r>
        <w:rPr>
          <w:sz w:val="20"/>
          <w:szCs w:val="20"/>
          <w:spacing w:val="10"/>
        </w:rPr>
        <w:t>。模板支撑系统范围内的地基承载力应满足设计要求，</w:t>
      </w:r>
      <w:r>
        <w:rPr>
          <w:sz w:val="20"/>
          <w:szCs w:val="20"/>
          <w:spacing w:val="-38"/>
        </w:rPr>
        <w:t xml:space="preserve"> </w:t>
      </w:r>
      <w:r>
        <w:rPr>
          <w:sz w:val="20"/>
          <w:szCs w:val="20"/>
          <w:spacing w:val="10"/>
        </w:rPr>
        <w:t>并且有良好</w:t>
      </w:r>
      <w:r>
        <w:rPr>
          <w:sz w:val="20"/>
          <w:szCs w:val="20"/>
        </w:rPr>
        <w:t xml:space="preserve"> </w:t>
      </w:r>
      <w:r>
        <w:rPr>
          <w:sz w:val="20"/>
          <w:szCs w:val="20"/>
          <w:spacing w:val="10"/>
        </w:rPr>
        <w:t>的排水措施</w:t>
      </w:r>
      <w:r>
        <w:rPr>
          <w:sz w:val="20"/>
          <w:szCs w:val="20"/>
          <w:spacing w:val="-27"/>
        </w:rPr>
        <w:t xml:space="preserve"> </w:t>
      </w:r>
      <w:r>
        <w:rPr>
          <w:sz w:val="20"/>
          <w:szCs w:val="20"/>
          <w:spacing w:val="10"/>
        </w:rPr>
        <w:t>。当下部地基为回填土时，地基应夯</w:t>
      </w:r>
      <w:r>
        <w:rPr>
          <w:sz w:val="20"/>
          <w:szCs w:val="20"/>
          <w:spacing w:val="9"/>
        </w:rPr>
        <w:t>实或预压</w:t>
      </w:r>
      <w:r>
        <w:rPr>
          <w:sz w:val="20"/>
          <w:szCs w:val="20"/>
          <w:spacing w:val="-27"/>
        </w:rPr>
        <w:t xml:space="preserve"> </w:t>
      </w:r>
      <w:r>
        <w:rPr>
          <w:sz w:val="20"/>
          <w:szCs w:val="20"/>
          <w:spacing w:val="9"/>
        </w:rPr>
        <w:t>。</w:t>
      </w:r>
      <w:r>
        <w:rPr>
          <w:sz w:val="20"/>
          <w:szCs w:val="20"/>
          <w:spacing w:val="-35"/>
        </w:rPr>
        <w:t xml:space="preserve"> </w:t>
      </w:r>
      <w:r>
        <w:rPr>
          <w:sz w:val="20"/>
          <w:szCs w:val="20"/>
          <w:spacing w:val="9"/>
        </w:rPr>
        <w:t>当地基为建筑楼面结构时，</w:t>
      </w:r>
      <w:r>
        <w:rPr>
          <w:sz w:val="20"/>
          <w:szCs w:val="20"/>
          <w:spacing w:val="-37"/>
        </w:rPr>
        <w:t xml:space="preserve"> </w:t>
      </w:r>
      <w:r>
        <w:rPr>
          <w:sz w:val="20"/>
          <w:szCs w:val="20"/>
          <w:spacing w:val="9"/>
        </w:rPr>
        <w:t>应对楼面结构</w:t>
      </w:r>
      <w:r>
        <w:rPr>
          <w:sz w:val="20"/>
          <w:szCs w:val="20"/>
        </w:rPr>
        <w:t xml:space="preserve"> </w:t>
      </w:r>
      <w:r>
        <w:rPr>
          <w:sz w:val="20"/>
          <w:szCs w:val="20"/>
          <w:spacing w:val="9"/>
        </w:rPr>
        <w:t>的承载力进行验算，验算不满足时应对楼层结构</w:t>
      </w:r>
      <w:r>
        <w:rPr>
          <w:sz w:val="20"/>
          <w:szCs w:val="20"/>
          <w:spacing w:val="8"/>
        </w:rPr>
        <w:t>进行加固，上下层支架需对准。</w:t>
      </w:r>
    </w:p>
    <w:p>
      <w:pPr>
        <w:pStyle w:val="BodyText"/>
        <w:ind w:left="16" w:right="77" w:firstLine="337"/>
        <w:spacing w:before="40" w:line="200" w:lineRule="auto"/>
        <w:rPr>
          <w:sz w:val="20"/>
          <w:szCs w:val="20"/>
        </w:rPr>
      </w:pPr>
      <w:r>
        <w:rPr>
          <w:sz w:val="20"/>
          <w:szCs w:val="20"/>
          <w:spacing w:val="11"/>
        </w:rPr>
        <w:t>（5）立杆扣件承载时，单根立杆承载按小于0.25m</w:t>
      </w:r>
      <w:r>
        <w:rPr>
          <w:sz w:val="11"/>
          <w:szCs w:val="11"/>
          <w:spacing w:val="11"/>
          <w:position w:val="7"/>
        </w:rPr>
        <w:t>2</w:t>
      </w:r>
      <w:r>
        <w:rPr>
          <w:sz w:val="11"/>
          <w:szCs w:val="11"/>
          <w:spacing w:val="46"/>
          <w:w w:val="101"/>
          <w:position w:val="7"/>
        </w:rPr>
        <w:t xml:space="preserve"> </w:t>
      </w:r>
      <w:r>
        <w:rPr>
          <w:sz w:val="20"/>
          <w:szCs w:val="20"/>
          <w:spacing w:val="11"/>
        </w:rPr>
        <w:t>混凝土控制</w:t>
      </w:r>
      <w:r>
        <w:rPr>
          <w:sz w:val="20"/>
          <w:szCs w:val="20"/>
          <w:spacing w:val="-22"/>
        </w:rPr>
        <w:t xml:space="preserve"> </w:t>
      </w:r>
      <w:r>
        <w:rPr>
          <w:sz w:val="20"/>
          <w:szCs w:val="20"/>
          <w:spacing w:val="11"/>
          <w:position w:val="1"/>
        </w:rPr>
        <w:t>；</w:t>
      </w:r>
      <w:r>
        <w:rPr>
          <w:sz w:val="20"/>
          <w:szCs w:val="20"/>
          <w:spacing w:val="11"/>
        </w:rPr>
        <w:t>立杆顶托承载时，</w:t>
      </w:r>
      <w:r>
        <w:rPr>
          <w:sz w:val="20"/>
          <w:szCs w:val="20"/>
          <w:spacing w:val="-36"/>
        </w:rPr>
        <w:t xml:space="preserve"> </w:t>
      </w:r>
      <w:r>
        <w:rPr>
          <w:sz w:val="20"/>
          <w:szCs w:val="20"/>
          <w:spacing w:val="11"/>
        </w:rPr>
        <w:t>单根立杆承</w:t>
      </w:r>
      <w:r>
        <w:rPr>
          <w:sz w:val="20"/>
          <w:szCs w:val="20"/>
        </w:rPr>
        <w:t xml:space="preserve"> </w:t>
      </w:r>
      <w:r>
        <w:rPr>
          <w:sz w:val="20"/>
          <w:szCs w:val="20"/>
          <w:spacing w:val="10"/>
        </w:rPr>
        <w:t>载按小于0.4m</w:t>
      </w:r>
      <w:r>
        <w:rPr>
          <w:sz w:val="11"/>
          <w:szCs w:val="11"/>
          <w:spacing w:val="10"/>
          <w:position w:val="7"/>
        </w:rPr>
        <w:t>2</w:t>
      </w:r>
      <w:r>
        <w:rPr>
          <w:sz w:val="11"/>
          <w:szCs w:val="11"/>
          <w:spacing w:val="25"/>
          <w:w w:val="101"/>
          <w:position w:val="7"/>
        </w:rPr>
        <w:t xml:space="preserve"> </w:t>
      </w:r>
      <w:r>
        <w:rPr>
          <w:sz w:val="20"/>
          <w:szCs w:val="20"/>
          <w:spacing w:val="10"/>
        </w:rPr>
        <w:t>混凝土控制</w:t>
      </w:r>
      <w:r>
        <w:rPr>
          <w:sz w:val="20"/>
          <w:szCs w:val="20"/>
          <w:spacing w:val="10"/>
          <w:position w:val="1"/>
        </w:rPr>
        <w:t>。</w:t>
      </w:r>
    </w:p>
    <w:p>
      <w:pPr>
        <w:pStyle w:val="BodyText"/>
        <w:ind w:left="20" w:right="78" w:firstLine="330"/>
        <w:spacing w:before="52" w:line="195" w:lineRule="auto"/>
        <w:rPr>
          <w:sz w:val="20"/>
          <w:szCs w:val="20"/>
        </w:rPr>
      </w:pPr>
      <w:r>
        <w:rPr>
          <w:sz w:val="20"/>
          <w:szCs w:val="20"/>
          <w:spacing w:val="11"/>
        </w:rPr>
        <w:t>（6）可调托座使用要求</w:t>
      </w:r>
      <w:r>
        <w:rPr>
          <w:sz w:val="20"/>
          <w:szCs w:val="20"/>
          <w:spacing w:val="-27"/>
        </w:rPr>
        <w:t xml:space="preserve"> </w:t>
      </w:r>
      <w:r>
        <w:rPr>
          <w:sz w:val="20"/>
          <w:szCs w:val="20"/>
          <w:spacing w:val="11"/>
          <w:position w:val="1"/>
        </w:rPr>
        <w:t>。</w:t>
      </w:r>
      <w:r>
        <w:rPr>
          <w:sz w:val="20"/>
          <w:szCs w:val="20"/>
          <w:spacing w:val="11"/>
        </w:rPr>
        <w:t>模板支架的可调托座伸出顶层水</w:t>
      </w:r>
      <w:r>
        <w:rPr>
          <w:sz w:val="20"/>
          <w:szCs w:val="20"/>
          <w:spacing w:val="10"/>
        </w:rPr>
        <w:t>平杆或双槽钢托梁的悬臂长度严禁超过</w:t>
      </w:r>
      <w:r>
        <w:rPr>
          <w:sz w:val="20"/>
          <w:szCs w:val="20"/>
        </w:rPr>
        <w:t xml:space="preserve"> </w:t>
      </w:r>
      <w:r>
        <w:rPr>
          <w:sz w:val="20"/>
          <w:szCs w:val="20"/>
          <w:spacing w:val="4"/>
        </w:rPr>
        <w:t>650</w:t>
      </w:r>
      <w:r>
        <w:rPr>
          <w:sz w:val="20"/>
          <w:szCs w:val="20"/>
        </w:rPr>
        <w:t>mm</w:t>
      </w:r>
      <w:r>
        <w:rPr>
          <w:sz w:val="20"/>
          <w:szCs w:val="20"/>
          <w:spacing w:val="4"/>
        </w:rPr>
        <w:t>，且丝杆外露长度严禁超过300</w:t>
      </w:r>
      <w:r>
        <w:rPr>
          <w:sz w:val="20"/>
          <w:szCs w:val="20"/>
        </w:rPr>
        <w:t>mm</w:t>
      </w:r>
      <w:r>
        <w:rPr>
          <w:sz w:val="20"/>
          <w:szCs w:val="20"/>
          <w:spacing w:val="4"/>
        </w:rPr>
        <w:t>，可调托座插入立杆或双槽钢托梁长度不得小于150</w:t>
      </w:r>
      <w:r>
        <w:rPr>
          <w:sz w:val="20"/>
          <w:szCs w:val="20"/>
        </w:rPr>
        <w:t>mm</w:t>
      </w:r>
      <w:r>
        <w:rPr>
          <w:sz w:val="20"/>
          <w:szCs w:val="20"/>
          <w:spacing w:val="4"/>
          <w:position w:val="1"/>
        </w:rPr>
        <w:t>。</w:t>
      </w:r>
    </w:p>
    <w:p>
      <w:pPr>
        <w:pStyle w:val="BodyText"/>
        <w:ind w:left="12" w:right="76" w:firstLine="338"/>
        <w:spacing w:before="46" w:line="207" w:lineRule="auto"/>
        <w:rPr>
          <w:sz w:val="20"/>
          <w:szCs w:val="20"/>
        </w:rPr>
      </w:pPr>
      <w:r>
        <w:rPr>
          <w:sz w:val="20"/>
          <w:szCs w:val="20"/>
          <w:spacing w:val="4"/>
        </w:rPr>
        <w:t>（7）剪刀撑</w:t>
      </w:r>
      <w:r>
        <w:rPr>
          <w:sz w:val="20"/>
          <w:szCs w:val="20"/>
          <w:spacing w:val="-29"/>
        </w:rPr>
        <w:t xml:space="preserve"> </w:t>
      </w:r>
      <w:r>
        <w:rPr>
          <w:sz w:val="20"/>
          <w:szCs w:val="20"/>
          <w:spacing w:val="4"/>
          <w:position w:val="1"/>
        </w:rPr>
        <w:t>、</w:t>
      </w:r>
      <w:r>
        <w:rPr>
          <w:sz w:val="20"/>
          <w:szCs w:val="20"/>
          <w:spacing w:val="4"/>
        </w:rPr>
        <w:t>水平加强层设置要求</w:t>
      </w:r>
      <w:r>
        <w:rPr>
          <w:sz w:val="20"/>
          <w:szCs w:val="20"/>
          <w:spacing w:val="-27"/>
        </w:rPr>
        <w:t xml:space="preserve"> </w:t>
      </w:r>
      <w:r>
        <w:rPr>
          <w:sz w:val="20"/>
          <w:szCs w:val="20"/>
          <w:spacing w:val="4"/>
          <w:position w:val="1"/>
        </w:rPr>
        <w:t>。</w:t>
      </w:r>
      <w:r>
        <w:rPr>
          <w:sz w:val="20"/>
          <w:szCs w:val="20"/>
          <w:spacing w:val="4"/>
        </w:rPr>
        <w:t>竖向剪刀撑斜杆与地面的倾角应为45。~60。，</w:t>
      </w:r>
      <w:r>
        <w:rPr>
          <w:sz w:val="20"/>
          <w:szCs w:val="20"/>
          <w:spacing w:val="-31"/>
        </w:rPr>
        <w:t xml:space="preserve"> </w:t>
      </w:r>
      <w:r>
        <w:rPr>
          <w:sz w:val="20"/>
          <w:szCs w:val="20"/>
          <w:spacing w:val="4"/>
        </w:rPr>
        <w:t>水平剪</w:t>
      </w:r>
      <w:r>
        <w:rPr>
          <w:sz w:val="20"/>
          <w:szCs w:val="20"/>
          <w:spacing w:val="3"/>
        </w:rPr>
        <w:t>刀撑与</w:t>
      </w:r>
      <w:r>
        <w:rPr>
          <w:sz w:val="20"/>
          <w:szCs w:val="20"/>
        </w:rPr>
        <w:t xml:space="preserve"> </w:t>
      </w:r>
      <w:r>
        <w:rPr>
          <w:sz w:val="20"/>
          <w:szCs w:val="20"/>
          <w:spacing w:val="6"/>
        </w:rPr>
        <w:t>立杆纵横向夹角应为45。~60。</w:t>
      </w:r>
      <w:r>
        <w:rPr>
          <w:sz w:val="20"/>
          <w:szCs w:val="20"/>
          <w:spacing w:val="6"/>
          <w:position w:val="1"/>
        </w:rPr>
        <w:t>；</w:t>
      </w:r>
      <w:r>
        <w:rPr>
          <w:sz w:val="20"/>
          <w:szCs w:val="20"/>
          <w:spacing w:val="6"/>
        </w:rPr>
        <w:t>剪刀撑斜杆搭接长度不小于1m，应采</w:t>
      </w:r>
      <w:r>
        <w:rPr>
          <w:sz w:val="20"/>
          <w:szCs w:val="20"/>
          <w:spacing w:val="5"/>
        </w:rPr>
        <w:t>用不少于2个旋转扣件固定</w:t>
      </w:r>
      <w:r>
        <w:rPr>
          <w:sz w:val="20"/>
          <w:szCs w:val="20"/>
          <w:spacing w:val="-27"/>
        </w:rPr>
        <w:t xml:space="preserve"> </w:t>
      </w:r>
      <w:r>
        <w:rPr>
          <w:sz w:val="20"/>
          <w:szCs w:val="20"/>
          <w:spacing w:val="5"/>
          <w:position w:val="1"/>
        </w:rPr>
        <w:t>。</w:t>
      </w:r>
      <w:r>
        <w:rPr>
          <w:sz w:val="20"/>
          <w:szCs w:val="20"/>
          <w:spacing w:val="5"/>
        </w:rPr>
        <w:t>承</w:t>
      </w:r>
      <w:r>
        <w:rPr>
          <w:sz w:val="20"/>
          <w:szCs w:val="20"/>
        </w:rPr>
        <w:t xml:space="preserve"> </w:t>
      </w:r>
      <w:r>
        <w:rPr>
          <w:sz w:val="20"/>
          <w:szCs w:val="20"/>
          <w:spacing w:val="12"/>
        </w:rPr>
        <w:t>重支撑架分为普通型构造与加强型构造两种类型，</w:t>
      </w:r>
      <w:r>
        <w:rPr>
          <w:sz w:val="20"/>
          <w:szCs w:val="20"/>
          <w:spacing w:val="-39"/>
        </w:rPr>
        <w:t xml:space="preserve"> </w:t>
      </w:r>
      <w:r>
        <w:rPr>
          <w:sz w:val="20"/>
          <w:szCs w:val="20"/>
          <w:spacing w:val="12"/>
        </w:rPr>
        <w:t>其剪刀撑设置应符合现行行业标准《建筑施</w:t>
      </w:r>
      <w:r>
        <w:rPr>
          <w:sz w:val="20"/>
          <w:szCs w:val="20"/>
          <w:spacing w:val="11"/>
        </w:rPr>
        <w:t>工扣件</w:t>
      </w:r>
      <w:r>
        <w:rPr>
          <w:sz w:val="20"/>
          <w:szCs w:val="20"/>
        </w:rPr>
        <w:t xml:space="preserve"> </w:t>
      </w:r>
      <w:r>
        <w:rPr>
          <w:sz w:val="20"/>
          <w:szCs w:val="20"/>
          <w:spacing w:val="12"/>
        </w:rPr>
        <w:t>式钢管脚手架安全技术规范》</w:t>
      </w:r>
      <w:r>
        <w:rPr>
          <w:sz w:val="20"/>
          <w:szCs w:val="20"/>
        </w:rPr>
        <w:t>JGJ</w:t>
      </w:r>
      <w:r>
        <w:rPr>
          <w:sz w:val="20"/>
          <w:szCs w:val="20"/>
          <w:spacing w:val="12"/>
        </w:rPr>
        <w:t>130</w:t>
      </w:r>
      <w:r>
        <w:rPr>
          <w:sz w:val="20"/>
          <w:szCs w:val="20"/>
          <w:spacing w:val="12"/>
          <w:position w:val="1"/>
        </w:rPr>
        <w:t>—</w:t>
      </w:r>
      <w:r>
        <w:rPr>
          <w:sz w:val="20"/>
          <w:szCs w:val="20"/>
          <w:spacing w:val="-42"/>
          <w:position w:val="1"/>
        </w:rPr>
        <w:t xml:space="preserve"> </w:t>
      </w:r>
      <w:r>
        <w:rPr>
          <w:sz w:val="20"/>
          <w:szCs w:val="20"/>
          <w:spacing w:val="12"/>
        </w:rPr>
        <w:t>2011</w:t>
      </w:r>
      <w:r>
        <w:rPr>
          <w:sz w:val="20"/>
          <w:szCs w:val="20"/>
          <w:spacing w:val="11"/>
        </w:rPr>
        <w:t>中第6.9.3条的相关要求</w:t>
      </w:r>
      <w:r>
        <w:rPr>
          <w:sz w:val="20"/>
          <w:szCs w:val="20"/>
          <w:spacing w:val="11"/>
          <w:position w:val="1"/>
        </w:rPr>
        <w:t>。</w:t>
      </w:r>
    </w:p>
    <w:p>
      <w:pPr>
        <w:pStyle w:val="BodyText"/>
        <w:ind w:left="13" w:firstLine="339"/>
        <w:spacing w:before="46" w:line="198" w:lineRule="auto"/>
        <w:rPr>
          <w:sz w:val="20"/>
          <w:szCs w:val="20"/>
        </w:rPr>
      </w:pPr>
      <w:r>
        <w:rPr>
          <w:sz w:val="20"/>
          <w:szCs w:val="20"/>
          <w:spacing w:val="5"/>
        </w:rPr>
        <w:t>（8）验收要求应明确验收指标</w:t>
      </w:r>
      <w:r>
        <w:rPr>
          <w:sz w:val="20"/>
          <w:szCs w:val="20"/>
          <w:spacing w:val="-29"/>
        </w:rPr>
        <w:t xml:space="preserve"> </w:t>
      </w:r>
      <w:r>
        <w:rPr>
          <w:sz w:val="20"/>
          <w:szCs w:val="20"/>
          <w:spacing w:val="5"/>
          <w:position w:val="1"/>
        </w:rPr>
        <w:t>、</w:t>
      </w:r>
      <w:r>
        <w:rPr>
          <w:sz w:val="20"/>
          <w:szCs w:val="20"/>
          <w:spacing w:val="5"/>
        </w:rPr>
        <w:t>验收程序</w:t>
      </w:r>
      <w:r>
        <w:rPr>
          <w:sz w:val="20"/>
          <w:szCs w:val="20"/>
          <w:spacing w:val="-29"/>
        </w:rPr>
        <w:t xml:space="preserve"> </w:t>
      </w:r>
      <w:r>
        <w:rPr>
          <w:sz w:val="20"/>
          <w:szCs w:val="20"/>
          <w:spacing w:val="5"/>
          <w:position w:val="1"/>
        </w:rPr>
        <w:t>、</w:t>
      </w:r>
      <w:r>
        <w:rPr>
          <w:sz w:val="20"/>
          <w:szCs w:val="20"/>
          <w:spacing w:val="5"/>
        </w:rPr>
        <w:t>验收内容</w:t>
      </w:r>
      <w:r>
        <w:rPr>
          <w:sz w:val="20"/>
          <w:szCs w:val="20"/>
          <w:spacing w:val="-30"/>
        </w:rPr>
        <w:t xml:space="preserve"> </w:t>
      </w:r>
      <w:r>
        <w:rPr>
          <w:sz w:val="20"/>
          <w:szCs w:val="20"/>
          <w:spacing w:val="5"/>
          <w:position w:val="1"/>
        </w:rPr>
        <w:t>、</w:t>
      </w:r>
      <w:r>
        <w:rPr>
          <w:sz w:val="20"/>
          <w:szCs w:val="20"/>
          <w:spacing w:val="5"/>
        </w:rPr>
        <w:t>验收参加人员（具体到建设</w:t>
      </w:r>
      <w:r>
        <w:rPr>
          <w:sz w:val="20"/>
          <w:szCs w:val="20"/>
          <w:spacing w:val="-29"/>
        </w:rPr>
        <w:t xml:space="preserve"> </w:t>
      </w:r>
      <w:r>
        <w:rPr>
          <w:sz w:val="20"/>
          <w:szCs w:val="20"/>
          <w:spacing w:val="5"/>
          <w:position w:val="1"/>
        </w:rPr>
        <w:t>、</w:t>
      </w:r>
      <w:r>
        <w:rPr>
          <w:sz w:val="20"/>
          <w:szCs w:val="20"/>
          <w:spacing w:val="5"/>
        </w:rPr>
        <w:t>勘</w:t>
      </w:r>
      <w:r>
        <w:rPr>
          <w:sz w:val="20"/>
          <w:szCs w:val="20"/>
          <w:spacing w:val="4"/>
        </w:rPr>
        <w:t>察</w:t>
      </w:r>
      <w:r>
        <w:rPr>
          <w:sz w:val="20"/>
          <w:szCs w:val="20"/>
          <w:spacing w:val="-29"/>
        </w:rPr>
        <w:t xml:space="preserve"> </w:t>
      </w:r>
      <w:r>
        <w:rPr>
          <w:sz w:val="20"/>
          <w:szCs w:val="20"/>
          <w:spacing w:val="4"/>
          <w:position w:val="1"/>
        </w:rPr>
        <w:t>、</w:t>
      </w:r>
      <w:r>
        <w:rPr>
          <w:sz w:val="20"/>
          <w:szCs w:val="20"/>
          <w:spacing w:val="4"/>
        </w:rPr>
        <w:t>设计</w:t>
      </w:r>
      <w:r>
        <w:rPr>
          <w:sz w:val="20"/>
          <w:szCs w:val="20"/>
          <w:spacing w:val="4"/>
          <w:position w:val="1"/>
        </w:rPr>
        <w:t>、</w:t>
      </w:r>
      <w:r>
        <w:rPr>
          <w:sz w:val="20"/>
          <w:szCs w:val="20"/>
          <w:position w:val="1"/>
        </w:rPr>
        <w:t xml:space="preserve"> </w:t>
      </w:r>
      <w:r>
        <w:rPr>
          <w:sz w:val="20"/>
          <w:szCs w:val="20"/>
          <w:spacing w:val="6"/>
        </w:rPr>
        <w:t>施工</w:t>
      </w:r>
      <w:r>
        <w:rPr>
          <w:sz w:val="20"/>
          <w:szCs w:val="20"/>
          <w:spacing w:val="-30"/>
        </w:rPr>
        <w:t xml:space="preserve"> </w:t>
      </w:r>
      <w:r>
        <w:rPr>
          <w:sz w:val="20"/>
          <w:szCs w:val="20"/>
          <w:spacing w:val="6"/>
        </w:rPr>
        <w:t>、监理</w:t>
      </w:r>
      <w:r>
        <w:rPr>
          <w:sz w:val="20"/>
          <w:szCs w:val="20"/>
          <w:spacing w:val="-30"/>
        </w:rPr>
        <w:t xml:space="preserve"> </w:t>
      </w:r>
      <w:r>
        <w:rPr>
          <w:sz w:val="20"/>
          <w:szCs w:val="20"/>
          <w:spacing w:val="6"/>
        </w:rPr>
        <w:t>、监测等单位相关负责人）等信息。</w:t>
      </w:r>
    </w:p>
    <w:p>
      <w:pPr>
        <w:pStyle w:val="BodyText"/>
        <w:ind w:left="12" w:right="74" w:firstLine="341"/>
        <w:spacing w:before="60" w:line="203" w:lineRule="auto"/>
        <w:rPr>
          <w:sz w:val="20"/>
          <w:szCs w:val="20"/>
        </w:rPr>
      </w:pPr>
      <w:r>
        <w:rPr>
          <w:sz w:val="20"/>
          <w:szCs w:val="20"/>
          <w:spacing w:val="9"/>
        </w:rPr>
        <w:t>（9）应急处置措施应明确组织机构</w:t>
      </w:r>
      <w:r>
        <w:rPr>
          <w:sz w:val="20"/>
          <w:szCs w:val="20"/>
          <w:spacing w:val="-12"/>
        </w:rPr>
        <w:t xml:space="preserve"> </w:t>
      </w:r>
      <w:r>
        <w:rPr>
          <w:sz w:val="20"/>
          <w:szCs w:val="20"/>
          <w:spacing w:val="9"/>
        </w:rPr>
        <w:t>、职责及具体对应人员，</w:t>
      </w:r>
      <w:r>
        <w:rPr>
          <w:sz w:val="20"/>
          <w:szCs w:val="20"/>
          <w:spacing w:val="-37"/>
        </w:rPr>
        <w:t xml:space="preserve"> </w:t>
      </w:r>
      <w:r>
        <w:rPr>
          <w:sz w:val="20"/>
          <w:szCs w:val="20"/>
          <w:spacing w:val="9"/>
        </w:rPr>
        <w:t>并提供具体联系方式</w:t>
      </w:r>
      <w:r>
        <w:rPr>
          <w:sz w:val="20"/>
          <w:szCs w:val="20"/>
          <w:spacing w:val="-27"/>
        </w:rPr>
        <w:t xml:space="preserve"> </w:t>
      </w:r>
      <w:r>
        <w:rPr>
          <w:sz w:val="20"/>
          <w:szCs w:val="20"/>
          <w:spacing w:val="9"/>
        </w:rPr>
        <w:t>。应急措施中应</w:t>
      </w:r>
      <w:r>
        <w:rPr>
          <w:sz w:val="20"/>
          <w:szCs w:val="20"/>
        </w:rPr>
        <w:t xml:space="preserve"> </w:t>
      </w:r>
      <w:r>
        <w:rPr>
          <w:sz w:val="20"/>
          <w:szCs w:val="20"/>
          <w:spacing w:val="10"/>
        </w:rPr>
        <w:t>明确预警启动条件</w:t>
      </w:r>
      <w:r>
        <w:rPr>
          <w:sz w:val="20"/>
          <w:szCs w:val="20"/>
          <w:spacing w:val="-29"/>
        </w:rPr>
        <w:t xml:space="preserve"> </w:t>
      </w:r>
      <w:r>
        <w:rPr>
          <w:sz w:val="20"/>
          <w:szCs w:val="20"/>
          <w:spacing w:val="10"/>
          <w:position w:val="1"/>
        </w:rPr>
        <w:t>、</w:t>
      </w:r>
      <w:r>
        <w:rPr>
          <w:sz w:val="20"/>
          <w:szCs w:val="20"/>
          <w:spacing w:val="10"/>
        </w:rPr>
        <w:t>执行流程以及具体的处置措施</w:t>
      </w:r>
      <w:r>
        <w:rPr>
          <w:sz w:val="20"/>
          <w:szCs w:val="20"/>
          <w:spacing w:val="-27"/>
        </w:rPr>
        <w:t xml:space="preserve"> </w:t>
      </w:r>
      <w:r>
        <w:rPr>
          <w:sz w:val="20"/>
          <w:szCs w:val="20"/>
          <w:spacing w:val="10"/>
          <w:position w:val="1"/>
        </w:rPr>
        <w:t>。</w:t>
      </w:r>
      <w:r>
        <w:rPr>
          <w:sz w:val="20"/>
          <w:szCs w:val="20"/>
          <w:spacing w:val="10"/>
        </w:rPr>
        <w:t>涉及应急物资时，</w:t>
      </w:r>
      <w:r>
        <w:rPr>
          <w:sz w:val="20"/>
          <w:szCs w:val="20"/>
          <w:spacing w:val="-36"/>
        </w:rPr>
        <w:t xml:space="preserve"> </w:t>
      </w:r>
      <w:r>
        <w:rPr>
          <w:sz w:val="20"/>
          <w:szCs w:val="20"/>
          <w:spacing w:val="10"/>
        </w:rPr>
        <w:t>应在方案中</w:t>
      </w:r>
      <w:r>
        <w:rPr>
          <w:sz w:val="20"/>
          <w:szCs w:val="20"/>
          <w:spacing w:val="9"/>
        </w:rPr>
        <w:t>明确类型</w:t>
      </w:r>
      <w:r>
        <w:rPr>
          <w:sz w:val="20"/>
          <w:szCs w:val="20"/>
          <w:spacing w:val="-30"/>
        </w:rPr>
        <w:t xml:space="preserve"> </w:t>
      </w:r>
      <w:r>
        <w:rPr>
          <w:sz w:val="20"/>
          <w:szCs w:val="20"/>
          <w:spacing w:val="9"/>
          <w:position w:val="1"/>
        </w:rPr>
        <w:t>、</w:t>
      </w:r>
      <w:r>
        <w:rPr>
          <w:sz w:val="20"/>
          <w:szCs w:val="20"/>
          <w:spacing w:val="9"/>
        </w:rPr>
        <w:t>数量和</w:t>
      </w:r>
      <w:r>
        <w:rPr>
          <w:sz w:val="20"/>
          <w:szCs w:val="20"/>
        </w:rPr>
        <w:t xml:space="preserve"> </w:t>
      </w:r>
      <w:r>
        <w:rPr>
          <w:sz w:val="20"/>
          <w:szCs w:val="20"/>
          <w:spacing w:val="7"/>
        </w:rPr>
        <w:t>存放位置等信息</w:t>
      </w:r>
      <w:r>
        <w:rPr>
          <w:sz w:val="20"/>
          <w:szCs w:val="20"/>
          <w:spacing w:val="7"/>
          <w:position w:val="1"/>
        </w:rPr>
        <w:t>。</w:t>
      </w:r>
    </w:p>
    <w:p>
      <w:pPr>
        <w:pStyle w:val="BodyText"/>
        <w:ind w:left="14" w:right="73" w:firstLine="340"/>
        <w:spacing w:before="49" w:line="209" w:lineRule="auto"/>
        <w:rPr>
          <w:sz w:val="20"/>
          <w:szCs w:val="20"/>
        </w:rPr>
      </w:pPr>
      <w:r>
        <w:rPr>
          <w:sz w:val="20"/>
          <w:szCs w:val="20"/>
          <w:spacing w:val="7"/>
        </w:rPr>
        <w:t>（10）计算书要求</w:t>
      </w:r>
      <w:r>
        <w:rPr>
          <w:sz w:val="20"/>
          <w:szCs w:val="20"/>
          <w:spacing w:val="-25"/>
        </w:rPr>
        <w:t xml:space="preserve"> </w:t>
      </w:r>
      <w:r>
        <w:rPr>
          <w:sz w:val="20"/>
          <w:szCs w:val="20"/>
          <w:spacing w:val="7"/>
          <w:position w:val="1"/>
        </w:rPr>
        <w:t>。</w:t>
      </w:r>
      <w:r>
        <w:rPr>
          <w:sz w:val="20"/>
          <w:szCs w:val="20"/>
          <w:spacing w:val="7"/>
        </w:rPr>
        <w:t>计算书内容应完整，计算选取的参数应与方案</w:t>
      </w:r>
      <w:r>
        <w:rPr>
          <w:sz w:val="20"/>
          <w:szCs w:val="20"/>
          <w:spacing w:val="-29"/>
        </w:rPr>
        <w:t xml:space="preserve"> </w:t>
      </w:r>
      <w:r>
        <w:rPr>
          <w:sz w:val="20"/>
          <w:szCs w:val="20"/>
          <w:spacing w:val="7"/>
          <w:position w:val="1"/>
        </w:rPr>
        <w:t>、</w:t>
      </w:r>
      <w:r>
        <w:rPr>
          <w:sz w:val="20"/>
          <w:szCs w:val="20"/>
          <w:spacing w:val="7"/>
        </w:rPr>
        <w:t>图纸中一致，并应审核荷载取</w:t>
      </w:r>
      <w:r>
        <w:rPr>
          <w:sz w:val="20"/>
          <w:szCs w:val="20"/>
        </w:rPr>
        <w:t xml:space="preserve"> </w:t>
      </w:r>
      <w:r>
        <w:rPr>
          <w:sz w:val="20"/>
          <w:szCs w:val="20"/>
          <w:spacing w:val="11"/>
        </w:rPr>
        <w:t>值的正确性及与规范标准中公式</w:t>
      </w:r>
      <w:r>
        <w:rPr>
          <w:sz w:val="20"/>
          <w:szCs w:val="20"/>
          <w:spacing w:val="-29"/>
        </w:rPr>
        <w:t xml:space="preserve"> </w:t>
      </w:r>
      <w:r>
        <w:rPr>
          <w:sz w:val="20"/>
          <w:szCs w:val="20"/>
          <w:spacing w:val="11"/>
          <w:position w:val="1"/>
        </w:rPr>
        <w:t>、</w:t>
      </w:r>
      <w:r>
        <w:rPr>
          <w:sz w:val="20"/>
          <w:szCs w:val="20"/>
          <w:spacing w:val="11"/>
        </w:rPr>
        <w:t>设计值的相符性</w:t>
      </w:r>
      <w:r>
        <w:rPr>
          <w:sz w:val="20"/>
          <w:szCs w:val="20"/>
          <w:spacing w:val="-27"/>
        </w:rPr>
        <w:t xml:space="preserve"> </w:t>
      </w:r>
      <w:r>
        <w:rPr>
          <w:sz w:val="20"/>
          <w:szCs w:val="20"/>
          <w:spacing w:val="11"/>
          <w:position w:val="1"/>
        </w:rPr>
        <w:t>。</w:t>
      </w:r>
      <w:r>
        <w:rPr>
          <w:sz w:val="20"/>
          <w:szCs w:val="20"/>
          <w:spacing w:val="10"/>
        </w:rPr>
        <w:t>承重支撑架计算应按最不利工况考虑</w:t>
      </w:r>
      <w:r>
        <w:rPr>
          <w:sz w:val="20"/>
          <w:szCs w:val="20"/>
          <w:spacing w:val="10"/>
          <w:position w:val="1"/>
        </w:rPr>
        <w:t>；</w:t>
      </w:r>
      <w:r>
        <w:rPr>
          <w:sz w:val="20"/>
          <w:szCs w:val="20"/>
          <w:spacing w:val="-39"/>
          <w:position w:val="1"/>
        </w:rPr>
        <w:t xml:space="preserve"> </w:t>
      </w:r>
      <w:r>
        <w:rPr>
          <w:sz w:val="20"/>
          <w:szCs w:val="20"/>
          <w:spacing w:val="10"/>
        </w:rPr>
        <w:t>承重支撑</w:t>
      </w:r>
      <w:r>
        <w:rPr>
          <w:sz w:val="20"/>
          <w:szCs w:val="20"/>
        </w:rPr>
        <w:t xml:space="preserve"> </w:t>
      </w:r>
      <w:r>
        <w:rPr>
          <w:sz w:val="20"/>
          <w:szCs w:val="20"/>
          <w:spacing w:val="11"/>
        </w:rPr>
        <w:t>架地基承载力计算中，应计算立杆基础底面的平均压力并复核地基承载力特征值</w:t>
      </w:r>
      <w:r>
        <w:rPr>
          <w:sz w:val="20"/>
          <w:szCs w:val="20"/>
          <w:spacing w:val="-21"/>
        </w:rPr>
        <w:t xml:space="preserve"> </w:t>
      </w:r>
      <w:r>
        <w:rPr>
          <w:sz w:val="20"/>
          <w:szCs w:val="20"/>
          <w:spacing w:val="11"/>
          <w:position w:val="1"/>
        </w:rPr>
        <w:t>。</w:t>
      </w:r>
      <w:r>
        <w:rPr>
          <w:sz w:val="20"/>
          <w:szCs w:val="20"/>
          <w:spacing w:val="-36"/>
          <w:position w:val="1"/>
        </w:rPr>
        <w:t xml:space="preserve"> </w:t>
      </w:r>
      <w:r>
        <w:rPr>
          <w:sz w:val="20"/>
          <w:szCs w:val="20"/>
          <w:spacing w:val="11"/>
        </w:rPr>
        <w:t>当下部地基为回填</w:t>
      </w:r>
      <w:r>
        <w:rPr>
          <w:sz w:val="20"/>
          <w:szCs w:val="20"/>
        </w:rPr>
        <w:t xml:space="preserve"> </w:t>
      </w:r>
      <w:r>
        <w:rPr>
          <w:sz w:val="20"/>
          <w:szCs w:val="20"/>
          <w:spacing w:val="11"/>
        </w:rPr>
        <w:t>土时，应明确地基夯实或预压工艺及验收要求</w:t>
      </w:r>
      <w:r>
        <w:rPr>
          <w:sz w:val="20"/>
          <w:szCs w:val="20"/>
          <w:spacing w:val="-27"/>
        </w:rPr>
        <w:t xml:space="preserve"> </w:t>
      </w:r>
      <w:r>
        <w:rPr>
          <w:sz w:val="20"/>
          <w:szCs w:val="20"/>
          <w:spacing w:val="11"/>
        </w:rPr>
        <w:t>。</w:t>
      </w:r>
      <w:r>
        <w:rPr>
          <w:sz w:val="20"/>
          <w:szCs w:val="20"/>
          <w:spacing w:val="-35"/>
        </w:rPr>
        <w:t xml:space="preserve"> </w:t>
      </w:r>
      <w:r>
        <w:rPr>
          <w:sz w:val="20"/>
          <w:szCs w:val="20"/>
          <w:spacing w:val="11"/>
        </w:rPr>
        <w:t>当地基为建筑</w:t>
      </w:r>
      <w:r>
        <w:rPr>
          <w:sz w:val="20"/>
          <w:szCs w:val="20"/>
          <w:spacing w:val="10"/>
        </w:rPr>
        <w:t>楼面结构时，</w:t>
      </w:r>
      <w:r>
        <w:rPr>
          <w:sz w:val="20"/>
          <w:szCs w:val="20"/>
          <w:spacing w:val="-37"/>
        </w:rPr>
        <w:t xml:space="preserve"> </w:t>
      </w:r>
      <w:r>
        <w:rPr>
          <w:sz w:val="20"/>
          <w:szCs w:val="20"/>
          <w:spacing w:val="10"/>
        </w:rPr>
        <w:t>应对楼面结构的承载力进</w:t>
      </w:r>
      <w:r>
        <w:rPr>
          <w:sz w:val="20"/>
          <w:szCs w:val="20"/>
        </w:rPr>
        <w:t xml:space="preserve"> </w:t>
      </w:r>
      <w:r>
        <w:rPr>
          <w:sz w:val="20"/>
          <w:szCs w:val="20"/>
          <w:spacing w:val="9"/>
        </w:rPr>
        <w:t>行验算，并根据验算结果确定楼面下保留支撑支架</w:t>
      </w:r>
      <w:r>
        <w:rPr>
          <w:sz w:val="20"/>
          <w:szCs w:val="20"/>
          <w:spacing w:val="8"/>
        </w:rPr>
        <w:t>层数。</w:t>
      </w:r>
    </w:p>
    <w:p>
      <w:pPr>
        <w:pStyle w:val="BodyText"/>
        <w:ind w:left="441"/>
        <w:spacing w:before="53" w:line="184" w:lineRule="auto"/>
        <w:rPr>
          <w:sz w:val="20"/>
          <w:szCs w:val="20"/>
        </w:rPr>
      </w:pPr>
      <w:r>
        <w:rPr>
          <w:sz w:val="20"/>
          <w:szCs w:val="20"/>
          <w:spacing w:val="13"/>
        </w:rPr>
        <w:t>3.起重吊装及起重机械安装拆卸工程</w:t>
      </w:r>
    </w:p>
    <w:p>
      <w:pPr>
        <w:pStyle w:val="BodyText"/>
        <w:ind w:left="444"/>
        <w:spacing w:before="47" w:line="183" w:lineRule="auto"/>
        <w:rPr>
          <w:sz w:val="20"/>
          <w:szCs w:val="20"/>
        </w:rPr>
      </w:pPr>
      <w:r>
        <w:rPr>
          <w:sz w:val="20"/>
          <w:szCs w:val="20"/>
          <w:spacing w:val="6"/>
        </w:rPr>
        <w:t>1）起重吊装工程编制技术要求</w:t>
      </w:r>
    </w:p>
    <w:p>
      <w:pPr>
        <w:pStyle w:val="BodyText"/>
        <w:ind w:left="354"/>
        <w:spacing w:before="53" w:line="183" w:lineRule="auto"/>
        <w:rPr>
          <w:sz w:val="20"/>
          <w:szCs w:val="20"/>
        </w:rPr>
      </w:pPr>
      <w:r>
        <w:rPr>
          <w:sz w:val="20"/>
          <w:szCs w:val="20"/>
          <w:spacing w:val="6"/>
        </w:rPr>
        <w:t>（1）工程概况应包括以下内容:</w:t>
      </w:r>
    </w:p>
    <w:p>
      <w:pPr>
        <w:pStyle w:val="BodyText"/>
        <w:ind w:left="15" w:right="73" w:firstLine="424"/>
        <w:spacing w:before="57" w:line="195" w:lineRule="auto"/>
        <w:rPr>
          <w:sz w:val="20"/>
          <w:szCs w:val="20"/>
        </w:rPr>
      </w:pPr>
      <w:r>
        <w:rPr>
          <w:sz w:val="20"/>
          <w:szCs w:val="20"/>
          <w:spacing w:val="6"/>
        </w:rPr>
        <w:t>①</w:t>
      </w:r>
      <w:r>
        <w:rPr>
          <w:sz w:val="20"/>
          <w:szCs w:val="20"/>
          <w:spacing w:val="73"/>
        </w:rPr>
        <w:t xml:space="preserve"> </w:t>
      </w:r>
      <w:r>
        <w:rPr>
          <w:sz w:val="20"/>
          <w:szCs w:val="20"/>
          <w:spacing w:val="6"/>
        </w:rPr>
        <w:t>目地理位置</w:t>
      </w:r>
      <w:r>
        <w:rPr>
          <w:sz w:val="20"/>
          <w:szCs w:val="20"/>
          <w:spacing w:val="-29"/>
        </w:rPr>
        <w:t xml:space="preserve"> </w:t>
      </w:r>
      <w:r>
        <w:rPr>
          <w:sz w:val="20"/>
          <w:szCs w:val="20"/>
          <w:spacing w:val="6"/>
          <w:position w:val="1"/>
        </w:rPr>
        <w:t>、</w:t>
      </w:r>
      <w:r>
        <w:rPr>
          <w:sz w:val="20"/>
          <w:szCs w:val="20"/>
          <w:spacing w:val="6"/>
        </w:rPr>
        <w:t>周边环境，相关地质</w:t>
      </w:r>
      <w:r>
        <w:rPr>
          <w:sz w:val="20"/>
          <w:szCs w:val="20"/>
          <w:spacing w:val="-30"/>
        </w:rPr>
        <w:t xml:space="preserve"> </w:t>
      </w:r>
      <w:r>
        <w:rPr>
          <w:sz w:val="20"/>
          <w:szCs w:val="20"/>
          <w:spacing w:val="6"/>
          <w:position w:val="1"/>
        </w:rPr>
        <w:t>、</w:t>
      </w:r>
      <w:r>
        <w:rPr>
          <w:sz w:val="20"/>
          <w:szCs w:val="20"/>
          <w:spacing w:val="6"/>
        </w:rPr>
        <w:t>水文条件，</w:t>
      </w:r>
      <w:r>
        <w:rPr>
          <w:sz w:val="20"/>
          <w:szCs w:val="20"/>
          <w:spacing w:val="-38"/>
        </w:rPr>
        <w:t xml:space="preserve"> </w:t>
      </w:r>
      <w:r>
        <w:rPr>
          <w:sz w:val="20"/>
          <w:szCs w:val="20"/>
          <w:spacing w:val="6"/>
        </w:rPr>
        <w:t>现场周边地上及地下管线</w:t>
      </w:r>
      <w:r>
        <w:rPr>
          <w:sz w:val="20"/>
          <w:szCs w:val="20"/>
          <w:spacing w:val="-30"/>
        </w:rPr>
        <w:t xml:space="preserve"> </w:t>
      </w:r>
      <w:r>
        <w:rPr>
          <w:sz w:val="20"/>
          <w:szCs w:val="20"/>
          <w:spacing w:val="6"/>
          <w:position w:val="1"/>
        </w:rPr>
        <w:t>、</w:t>
      </w:r>
      <w:r>
        <w:rPr>
          <w:sz w:val="20"/>
          <w:szCs w:val="20"/>
          <w:spacing w:val="6"/>
        </w:rPr>
        <w:t>周边建（构）</w:t>
      </w:r>
      <w:r>
        <w:rPr>
          <w:sz w:val="20"/>
          <w:szCs w:val="20"/>
          <w:spacing w:val="-32"/>
        </w:rPr>
        <w:t xml:space="preserve"> </w:t>
      </w:r>
      <w:r>
        <w:rPr>
          <w:sz w:val="20"/>
          <w:szCs w:val="20"/>
          <w:spacing w:val="6"/>
        </w:rPr>
        <w:t>筑等</w:t>
      </w:r>
      <w:r>
        <w:rPr>
          <w:sz w:val="20"/>
          <w:szCs w:val="20"/>
        </w:rPr>
        <w:t xml:space="preserve"> </w:t>
      </w:r>
      <w:r>
        <w:rPr>
          <w:sz w:val="20"/>
          <w:szCs w:val="20"/>
          <w:spacing w:val="4"/>
        </w:rPr>
        <w:t>情况</w:t>
      </w:r>
      <w:r>
        <w:rPr>
          <w:sz w:val="20"/>
          <w:szCs w:val="20"/>
          <w:spacing w:val="4"/>
          <w:position w:val="1"/>
        </w:rPr>
        <w:t>。</w:t>
      </w:r>
    </w:p>
    <w:p>
      <w:pPr>
        <w:pStyle w:val="BodyText"/>
        <w:ind w:left="16" w:right="72" w:firstLine="423"/>
        <w:spacing w:before="55" w:line="198" w:lineRule="auto"/>
        <w:rPr>
          <w:sz w:val="20"/>
          <w:szCs w:val="20"/>
        </w:rPr>
      </w:pPr>
      <w:r>
        <w:rPr>
          <w:sz w:val="20"/>
          <w:szCs w:val="20"/>
          <w:spacing w:val="8"/>
        </w:rPr>
        <w:t>②</w:t>
      </w:r>
      <w:r>
        <w:rPr>
          <w:sz w:val="20"/>
          <w:szCs w:val="20"/>
          <w:spacing w:val="18"/>
          <w:w w:val="101"/>
        </w:rPr>
        <w:t xml:space="preserve"> </w:t>
      </w:r>
      <w:r>
        <w:rPr>
          <w:sz w:val="20"/>
          <w:szCs w:val="20"/>
          <w:spacing w:val="8"/>
        </w:rPr>
        <w:t>建筑概况，包括建筑高度</w:t>
      </w:r>
      <w:r>
        <w:rPr>
          <w:sz w:val="20"/>
          <w:szCs w:val="20"/>
          <w:spacing w:val="-30"/>
        </w:rPr>
        <w:t xml:space="preserve"> </w:t>
      </w:r>
      <w:r>
        <w:rPr>
          <w:sz w:val="20"/>
          <w:szCs w:val="20"/>
          <w:spacing w:val="8"/>
          <w:position w:val="1"/>
        </w:rPr>
        <w:t>、</w:t>
      </w:r>
      <w:r>
        <w:rPr>
          <w:sz w:val="20"/>
          <w:szCs w:val="20"/>
          <w:spacing w:val="8"/>
        </w:rPr>
        <w:t>建筑空间分布</w:t>
      </w:r>
      <w:r>
        <w:rPr>
          <w:sz w:val="20"/>
          <w:szCs w:val="20"/>
          <w:spacing w:val="-29"/>
        </w:rPr>
        <w:t xml:space="preserve"> </w:t>
      </w:r>
      <w:r>
        <w:rPr>
          <w:sz w:val="20"/>
          <w:szCs w:val="20"/>
          <w:spacing w:val="8"/>
          <w:position w:val="1"/>
        </w:rPr>
        <w:t>、</w:t>
      </w:r>
      <w:r>
        <w:rPr>
          <w:sz w:val="20"/>
          <w:szCs w:val="20"/>
          <w:spacing w:val="8"/>
        </w:rPr>
        <w:t>平面尺寸</w:t>
      </w:r>
      <w:r>
        <w:rPr>
          <w:sz w:val="20"/>
          <w:szCs w:val="20"/>
          <w:spacing w:val="-29"/>
        </w:rPr>
        <w:t xml:space="preserve"> </w:t>
      </w:r>
      <w:r>
        <w:rPr>
          <w:sz w:val="20"/>
          <w:szCs w:val="20"/>
          <w:spacing w:val="8"/>
          <w:position w:val="1"/>
        </w:rPr>
        <w:t>、</w:t>
      </w:r>
      <w:r>
        <w:rPr>
          <w:sz w:val="20"/>
          <w:szCs w:val="20"/>
          <w:spacing w:val="8"/>
        </w:rPr>
        <w:t>建筑层高</w:t>
      </w:r>
      <w:r>
        <w:rPr>
          <w:sz w:val="20"/>
          <w:szCs w:val="20"/>
          <w:spacing w:val="-30"/>
        </w:rPr>
        <w:t xml:space="preserve"> </w:t>
      </w:r>
      <w:r>
        <w:rPr>
          <w:sz w:val="20"/>
          <w:szCs w:val="20"/>
          <w:spacing w:val="8"/>
          <w:position w:val="1"/>
        </w:rPr>
        <w:t>、</w:t>
      </w:r>
      <w:r>
        <w:rPr>
          <w:sz w:val="20"/>
          <w:szCs w:val="20"/>
          <w:spacing w:val="8"/>
        </w:rPr>
        <w:t>大</w:t>
      </w:r>
      <w:r>
        <w:rPr>
          <w:sz w:val="20"/>
          <w:szCs w:val="20"/>
          <w:spacing w:val="7"/>
        </w:rPr>
        <w:t>空间或异型建筑结构分布</w:t>
      </w:r>
      <w:r>
        <w:rPr>
          <w:sz w:val="20"/>
          <w:szCs w:val="20"/>
        </w:rPr>
        <w:t xml:space="preserve"> </w:t>
      </w:r>
      <w:r>
        <w:rPr>
          <w:sz w:val="20"/>
          <w:szCs w:val="20"/>
          <w:spacing w:val="9"/>
        </w:rPr>
        <w:t>情况等，特殊情况下需说明必要建筑功能和建筑设计要</w:t>
      </w:r>
      <w:r>
        <w:rPr>
          <w:sz w:val="20"/>
          <w:szCs w:val="20"/>
          <w:spacing w:val="8"/>
        </w:rPr>
        <w:t>求。</w:t>
      </w:r>
    </w:p>
    <w:p>
      <w:pPr>
        <w:pStyle w:val="BodyText"/>
        <w:ind w:left="21" w:right="72" w:firstLine="420"/>
        <w:spacing w:before="53" w:line="198" w:lineRule="auto"/>
        <w:rPr>
          <w:sz w:val="20"/>
          <w:szCs w:val="20"/>
        </w:rPr>
      </w:pPr>
      <w:r>
        <w:rPr>
          <w:sz w:val="20"/>
          <w:szCs w:val="20"/>
          <w:spacing w:val="11"/>
        </w:rPr>
        <w:t>③ 结构概况，包括结构分布情况，</w:t>
      </w:r>
      <w:r>
        <w:rPr>
          <w:sz w:val="20"/>
          <w:szCs w:val="20"/>
          <w:spacing w:val="-22"/>
        </w:rPr>
        <w:t xml:space="preserve"> </w:t>
      </w:r>
      <w:r>
        <w:rPr>
          <w:sz w:val="20"/>
          <w:szCs w:val="20"/>
          <w:spacing w:val="11"/>
        </w:rPr>
        <w:t>结构形式</w:t>
      </w:r>
      <w:r>
        <w:rPr>
          <w:sz w:val="20"/>
          <w:szCs w:val="20"/>
          <w:spacing w:val="-29"/>
        </w:rPr>
        <w:t xml:space="preserve"> </w:t>
      </w:r>
      <w:r>
        <w:rPr>
          <w:sz w:val="20"/>
          <w:szCs w:val="20"/>
          <w:spacing w:val="11"/>
          <w:position w:val="1"/>
        </w:rPr>
        <w:t>、</w:t>
      </w:r>
      <w:r>
        <w:rPr>
          <w:sz w:val="20"/>
          <w:szCs w:val="20"/>
          <w:spacing w:val="11"/>
        </w:rPr>
        <w:t>平立面布置</w:t>
      </w:r>
      <w:r>
        <w:rPr>
          <w:sz w:val="20"/>
          <w:szCs w:val="20"/>
          <w:spacing w:val="-30"/>
        </w:rPr>
        <w:t xml:space="preserve"> </w:t>
      </w:r>
      <w:r>
        <w:rPr>
          <w:sz w:val="20"/>
          <w:szCs w:val="20"/>
          <w:spacing w:val="11"/>
          <w:position w:val="1"/>
        </w:rPr>
        <w:t>、</w:t>
      </w:r>
      <w:r>
        <w:rPr>
          <w:sz w:val="20"/>
          <w:szCs w:val="20"/>
          <w:spacing w:val="11"/>
        </w:rPr>
        <w:t>轴线尺寸</w:t>
      </w:r>
      <w:r>
        <w:rPr>
          <w:sz w:val="20"/>
          <w:szCs w:val="20"/>
          <w:spacing w:val="-29"/>
        </w:rPr>
        <w:t xml:space="preserve"> </w:t>
      </w:r>
      <w:r>
        <w:rPr>
          <w:sz w:val="20"/>
          <w:szCs w:val="20"/>
          <w:spacing w:val="11"/>
          <w:position w:val="1"/>
        </w:rPr>
        <w:t>、</w:t>
      </w:r>
      <w:r>
        <w:rPr>
          <w:sz w:val="20"/>
          <w:szCs w:val="20"/>
          <w:spacing w:val="-16"/>
          <w:position w:val="1"/>
        </w:rPr>
        <w:t xml:space="preserve"> </w:t>
      </w:r>
      <w:r>
        <w:rPr>
          <w:sz w:val="20"/>
          <w:szCs w:val="20"/>
          <w:spacing w:val="11"/>
        </w:rPr>
        <w:t>自然地坪标高</w:t>
      </w:r>
      <w:r>
        <w:rPr>
          <w:sz w:val="20"/>
          <w:szCs w:val="20"/>
          <w:spacing w:val="-30"/>
        </w:rPr>
        <w:t xml:space="preserve"> </w:t>
      </w:r>
      <w:r>
        <w:rPr>
          <w:sz w:val="20"/>
          <w:szCs w:val="20"/>
          <w:spacing w:val="11"/>
          <w:position w:val="1"/>
        </w:rPr>
        <w:t>、</w:t>
      </w:r>
      <w:r>
        <w:rPr>
          <w:sz w:val="20"/>
          <w:szCs w:val="20"/>
          <w:spacing w:val="11"/>
        </w:rPr>
        <w:t>结构标</w:t>
      </w:r>
      <w:r>
        <w:rPr>
          <w:sz w:val="20"/>
          <w:szCs w:val="20"/>
        </w:rPr>
        <w:t xml:space="preserve"> </w:t>
      </w:r>
      <w:r>
        <w:rPr>
          <w:sz w:val="20"/>
          <w:szCs w:val="20"/>
          <w:spacing w:val="5"/>
        </w:rPr>
        <w:t>高，</w:t>
      </w:r>
      <w:r>
        <w:rPr>
          <w:sz w:val="20"/>
          <w:szCs w:val="20"/>
          <w:spacing w:val="-17"/>
        </w:rPr>
        <w:t xml:space="preserve"> </w:t>
      </w:r>
      <w:r>
        <w:rPr>
          <w:sz w:val="20"/>
          <w:szCs w:val="20"/>
          <w:spacing w:val="5"/>
        </w:rPr>
        <w:t>主要构件截面形式</w:t>
      </w:r>
      <w:r>
        <w:rPr>
          <w:sz w:val="20"/>
          <w:szCs w:val="20"/>
          <w:spacing w:val="-29"/>
        </w:rPr>
        <w:t xml:space="preserve"> </w:t>
      </w:r>
      <w:r>
        <w:rPr>
          <w:sz w:val="20"/>
          <w:szCs w:val="20"/>
          <w:spacing w:val="5"/>
        </w:rPr>
        <w:t>、尺寸</w:t>
      </w:r>
      <w:r>
        <w:rPr>
          <w:sz w:val="20"/>
          <w:szCs w:val="20"/>
          <w:spacing w:val="-29"/>
        </w:rPr>
        <w:t xml:space="preserve"> </w:t>
      </w:r>
      <w:r>
        <w:rPr>
          <w:sz w:val="20"/>
          <w:szCs w:val="20"/>
          <w:spacing w:val="5"/>
        </w:rPr>
        <w:t>、质量</w:t>
      </w:r>
      <w:r>
        <w:rPr>
          <w:sz w:val="20"/>
          <w:szCs w:val="20"/>
          <w:spacing w:val="-30"/>
        </w:rPr>
        <w:t xml:space="preserve"> </w:t>
      </w:r>
      <w:r>
        <w:rPr>
          <w:sz w:val="20"/>
          <w:szCs w:val="20"/>
          <w:spacing w:val="5"/>
        </w:rPr>
        <w:t>、材质，特殊材料</w:t>
      </w:r>
      <w:r>
        <w:rPr>
          <w:sz w:val="20"/>
          <w:szCs w:val="20"/>
          <w:spacing w:val="-29"/>
        </w:rPr>
        <w:t xml:space="preserve"> </w:t>
      </w:r>
      <w:r>
        <w:rPr>
          <w:sz w:val="20"/>
          <w:szCs w:val="20"/>
          <w:spacing w:val="5"/>
        </w:rPr>
        <w:t>、关键节点构造和节点连接方式等。</w:t>
      </w:r>
    </w:p>
    <w:p>
      <w:pPr>
        <w:pStyle w:val="BodyText"/>
        <w:ind w:left="442"/>
        <w:spacing w:before="52" w:line="169" w:lineRule="auto"/>
        <w:rPr>
          <w:sz w:val="20"/>
          <w:szCs w:val="20"/>
        </w:rPr>
      </w:pPr>
      <w:r>
        <w:rPr>
          <w:sz w:val="20"/>
          <w:szCs w:val="20"/>
          <w:spacing w:val="5"/>
        </w:rPr>
        <w:t>④</w:t>
      </w:r>
      <w:r>
        <w:rPr>
          <w:sz w:val="20"/>
          <w:szCs w:val="20"/>
          <w:spacing w:val="24"/>
        </w:rPr>
        <w:t xml:space="preserve"> </w:t>
      </w:r>
      <w:r>
        <w:rPr>
          <w:sz w:val="20"/>
          <w:szCs w:val="20"/>
          <w:spacing w:val="5"/>
        </w:rPr>
        <w:t>工程参建单位</w:t>
      </w:r>
      <w:r>
        <w:rPr>
          <w:sz w:val="20"/>
          <w:szCs w:val="20"/>
          <w:spacing w:val="5"/>
          <w:position w:val="1"/>
        </w:rPr>
        <w:t>。</w:t>
      </w:r>
    </w:p>
    <w:p>
      <w:pPr>
        <w:spacing w:line="169" w:lineRule="auto"/>
        <w:sectPr>
          <w:headerReference w:type="default" r:id="rId195"/>
          <w:footerReference w:type="default" r:id="rId196"/>
          <w:pgSz w:w="12243" w:h="16495"/>
          <w:pgMar w:top="1461" w:right="1531" w:bottom="1137" w:left="1275" w:header="1177" w:footer="894" w:gutter="0"/>
        </w:sectPr>
        <w:rPr>
          <w:sz w:val="20"/>
          <w:szCs w:val="20"/>
        </w:rPr>
      </w:pPr>
    </w:p>
    <w:p>
      <w:pPr>
        <w:pStyle w:val="BodyText"/>
        <w:ind w:left="435"/>
        <w:spacing w:before="247" w:line="169" w:lineRule="auto"/>
        <w:rPr>
          <w:sz w:val="20"/>
          <w:szCs w:val="20"/>
        </w:rPr>
      </w:pPr>
      <w:r>
        <w:pict>
          <v:shape id="_x0000_s334" style="position:absolute;margin-left:510.657pt;margin-top:767.819pt;mso-position-vertical-relative:page;mso-position-horizontal-relative:page;width:30.7pt;height:13.3pt;z-index:251765760;"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5"/>
        </w:rPr>
        <w:t>⑤</w:t>
      </w:r>
      <w:r>
        <w:rPr>
          <w:sz w:val="20"/>
          <w:szCs w:val="20"/>
          <w:spacing w:val="24"/>
        </w:rPr>
        <w:t xml:space="preserve"> </w:t>
      </w:r>
      <w:r>
        <w:rPr>
          <w:sz w:val="20"/>
          <w:szCs w:val="20"/>
          <w:spacing w:val="5"/>
        </w:rPr>
        <w:t>特点难点分析</w:t>
      </w:r>
      <w:r>
        <w:rPr>
          <w:sz w:val="20"/>
          <w:szCs w:val="20"/>
          <w:spacing w:val="5"/>
          <w:position w:val="1"/>
        </w:rPr>
        <w:t>。</w:t>
      </w:r>
    </w:p>
    <w:p>
      <w:pPr>
        <w:pStyle w:val="BodyText"/>
        <w:ind w:left="435"/>
        <w:spacing w:before="61" w:line="169" w:lineRule="auto"/>
        <w:rPr>
          <w:sz w:val="20"/>
          <w:szCs w:val="20"/>
        </w:rPr>
      </w:pPr>
      <w:r>
        <w:rPr>
          <w:sz w:val="20"/>
          <w:szCs w:val="20"/>
          <w:spacing w:val="4"/>
        </w:rPr>
        <w:t>⑥</w:t>
      </w:r>
      <w:r>
        <w:rPr>
          <w:sz w:val="20"/>
          <w:szCs w:val="20"/>
          <w:spacing w:val="21"/>
        </w:rPr>
        <w:t xml:space="preserve"> </w:t>
      </w:r>
      <w:r>
        <w:rPr>
          <w:sz w:val="20"/>
          <w:szCs w:val="20"/>
          <w:spacing w:val="4"/>
        </w:rPr>
        <w:t>工程目标</w:t>
      </w:r>
      <w:r>
        <w:rPr>
          <w:sz w:val="20"/>
          <w:szCs w:val="20"/>
          <w:spacing w:val="4"/>
          <w:position w:val="1"/>
        </w:rPr>
        <w:t>。</w:t>
      </w:r>
    </w:p>
    <w:p>
      <w:pPr>
        <w:pStyle w:val="BodyText"/>
        <w:ind w:left="435"/>
        <w:spacing w:before="63" w:line="169" w:lineRule="auto"/>
        <w:rPr>
          <w:sz w:val="20"/>
          <w:szCs w:val="20"/>
        </w:rPr>
      </w:pPr>
      <w:r>
        <w:rPr>
          <w:sz w:val="20"/>
          <w:szCs w:val="20"/>
          <w:spacing w:val="7"/>
        </w:rPr>
        <w:t>⑦</w:t>
      </w:r>
      <w:r>
        <w:rPr>
          <w:sz w:val="20"/>
          <w:szCs w:val="20"/>
          <w:spacing w:val="37"/>
        </w:rPr>
        <w:t xml:space="preserve"> </w:t>
      </w:r>
      <w:r>
        <w:rPr>
          <w:sz w:val="20"/>
          <w:szCs w:val="20"/>
          <w:spacing w:val="7"/>
        </w:rPr>
        <w:t>风险辨识与分级：</w:t>
      </w:r>
      <w:r>
        <w:rPr>
          <w:sz w:val="20"/>
          <w:szCs w:val="20"/>
          <w:spacing w:val="-39"/>
        </w:rPr>
        <w:t xml:space="preserve"> </w:t>
      </w:r>
      <w:r>
        <w:rPr>
          <w:sz w:val="20"/>
          <w:szCs w:val="20"/>
          <w:spacing w:val="7"/>
        </w:rPr>
        <w:t>风险因素辨识及起重吊装安全风险分级</w:t>
      </w:r>
      <w:r>
        <w:rPr>
          <w:sz w:val="20"/>
          <w:szCs w:val="20"/>
          <w:spacing w:val="7"/>
          <w:position w:val="1"/>
        </w:rPr>
        <w:t>。</w:t>
      </w:r>
    </w:p>
    <w:p>
      <w:pPr>
        <w:pStyle w:val="BodyText"/>
        <w:ind w:left="11" w:firstLine="339"/>
        <w:spacing w:before="55" w:line="198"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）编制依据</w:t>
      </w:r>
      <w:r>
        <w:rPr>
          <w:sz w:val="20"/>
          <w:szCs w:val="20"/>
          <w:spacing w:val="-25"/>
        </w:rPr>
        <w:t xml:space="preserve"> </w:t>
      </w:r>
      <w:r>
        <w:rPr>
          <w:sz w:val="20"/>
          <w:szCs w:val="20"/>
          <w:spacing w:val="9"/>
          <w:position w:val="1"/>
        </w:rPr>
        <w:t>。</w:t>
      </w:r>
      <w:r>
        <w:rPr>
          <w:sz w:val="20"/>
          <w:szCs w:val="20"/>
          <w:spacing w:val="9"/>
        </w:rPr>
        <w:t>方案编制涉及的相关法律</w:t>
      </w:r>
      <w:r>
        <w:rPr>
          <w:sz w:val="20"/>
          <w:szCs w:val="20"/>
          <w:spacing w:val="-29"/>
        </w:rPr>
        <w:t xml:space="preserve"> </w:t>
      </w:r>
      <w:r>
        <w:rPr>
          <w:sz w:val="20"/>
          <w:szCs w:val="20"/>
          <w:spacing w:val="9"/>
          <w:position w:val="1"/>
        </w:rPr>
        <w:t>、</w:t>
      </w:r>
      <w:r>
        <w:rPr>
          <w:sz w:val="20"/>
          <w:szCs w:val="20"/>
          <w:spacing w:val="9"/>
        </w:rPr>
        <w:t>法规</w:t>
      </w:r>
      <w:r>
        <w:rPr>
          <w:sz w:val="20"/>
          <w:szCs w:val="20"/>
          <w:spacing w:val="-30"/>
        </w:rPr>
        <w:t xml:space="preserve"> </w:t>
      </w:r>
      <w:r>
        <w:rPr>
          <w:sz w:val="20"/>
          <w:szCs w:val="20"/>
          <w:spacing w:val="9"/>
          <w:position w:val="1"/>
        </w:rPr>
        <w:t>、</w:t>
      </w:r>
      <w:r>
        <w:rPr>
          <w:sz w:val="20"/>
          <w:szCs w:val="20"/>
          <w:spacing w:val="9"/>
        </w:rPr>
        <w:t>规范性文件</w:t>
      </w:r>
      <w:r>
        <w:rPr>
          <w:sz w:val="20"/>
          <w:szCs w:val="20"/>
          <w:spacing w:val="-29"/>
        </w:rPr>
        <w:t xml:space="preserve"> </w:t>
      </w:r>
      <w:r>
        <w:rPr>
          <w:sz w:val="20"/>
          <w:szCs w:val="20"/>
          <w:spacing w:val="9"/>
          <w:position w:val="1"/>
        </w:rPr>
        <w:t>、</w:t>
      </w:r>
      <w:r>
        <w:rPr>
          <w:sz w:val="20"/>
          <w:szCs w:val="20"/>
          <w:spacing w:val="9"/>
        </w:rPr>
        <w:t>标准</w:t>
      </w:r>
      <w:r>
        <w:rPr>
          <w:sz w:val="20"/>
          <w:szCs w:val="20"/>
          <w:spacing w:val="-29"/>
        </w:rPr>
        <w:t xml:space="preserve"> </w:t>
      </w:r>
      <w:r>
        <w:rPr>
          <w:sz w:val="20"/>
          <w:szCs w:val="20"/>
          <w:spacing w:val="9"/>
          <w:position w:val="1"/>
        </w:rPr>
        <w:t>、</w:t>
      </w:r>
      <w:r>
        <w:rPr>
          <w:sz w:val="20"/>
          <w:szCs w:val="20"/>
          <w:spacing w:val="9"/>
        </w:rPr>
        <w:t>规范</w:t>
      </w:r>
      <w:r>
        <w:rPr>
          <w:sz w:val="20"/>
          <w:szCs w:val="20"/>
          <w:spacing w:val="-30"/>
        </w:rPr>
        <w:t xml:space="preserve"> </w:t>
      </w:r>
      <w:r>
        <w:rPr>
          <w:sz w:val="20"/>
          <w:szCs w:val="20"/>
          <w:spacing w:val="9"/>
          <w:position w:val="1"/>
        </w:rPr>
        <w:t>、</w:t>
      </w:r>
      <w:r>
        <w:rPr>
          <w:sz w:val="20"/>
          <w:szCs w:val="20"/>
          <w:spacing w:val="9"/>
        </w:rPr>
        <w:t>施工图设计文件</w:t>
      </w:r>
      <w:r>
        <w:rPr>
          <w:sz w:val="20"/>
          <w:szCs w:val="20"/>
          <w:spacing w:val="9"/>
          <w:position w:val="1"/>
        </w:rPr>
        <w:t>、</w:t>
      </w:r>
      <w:r>
        <w:rPr>
          <w:sz w:val="20"/>
          <w:szCs w:val="20"/>
          <w:position w:val="1"/>
        </w:rPr>
        <w:t xml:space="preserve"> </w:t>
      </w:r>
      <w:r>
        <w:rPr>
          <w:sz w:val="20"/>
          <w:szCs w:val="20"/>
          <w:spacing w:val="7"/>
        </w:rPr>
        <w:t>施工组织设计等</w:t>
      </w:r>
      <w:r>
        <w:rPr>
          <w:sz w:val="20"/>
          <w:szCs w:val="20"/>
          <w:spacing w:val="7"/>
          <w:position w:val="1"/>
        </w:rPr>
        <w:t>。</w:t>
      </w:r>
    </w:p>
    <w:p>
      <w:pPr>
        <w:pStyle w:val="BodyText"/>
        <w:ind w:left="351"/>
        <w:spacing w:before="51" w:line="179" w:lineRule="auto"/>
        <w:rPr>
          <w:sz w:val="20"/>
          <w:szCs w:val="20"/>
        </w:rPr>
      </w:pPr>
      <w:r>
        <w:rPr>
          <w:sz w:val="20"/>
          <w:szCs w:val="20"/>
          <w:spacing w:val="6"/>
        </w:rPr>
        <w:t>（</w:t>
      </w:r>
      <w:r>
        <w:rPr>
          <w:rFonts w:ascii="Arial" w:hAnsi="Arial" w:eastAsia="Arial" w:cs="Arial"/>
          <w:sz w:val="20"/>
          <w:szCs w:val="20"/>
          <w:spacing w:val="6"/>
        </w:rPr>
        <w:t>3</w:t>
      </w:r>
      <w:r>
        <w:rPr>
          <w:sz w:val="20"/>
          <w:szCs w:val="20"/>
          <w:spacing w:val="6"/>
        </w:rPr>
        <w:t>）施工总体部署应包括下列内容：</w:t>
      </w:r>
    </w:p>
    <w:p>
      <w:pPr>
        <w:pStyle w:val="BodyText"/>
        <w:ind w:left="11" w:right="74" w:firstLine="425"/>
        <w:spacing w:before="59" w:line="198" w:lineRule="auto"/>
        <w:rPr>
          <w:sz w:val="20"/>
          <w:szCs w:val="20"/>
        </w:rPr>
      </w:pPr>
      <w:r>
        <w:rPr>
          <w:sz w:val="20"/>
          <w:szCs w:val="20"/>
          <w:spacing w:val="9"/>
        </w:rPr>
        <w:t>① 施工技术路线，</w:t>
      </w:r>
      <w:r>
        <w:rPr>
          <w:sz w:val="20"/>
          <w:szCs w:val="20"/>
          <w:spacing w:val="-37"/>
        </w:rPr>
        <w:t xml:space="preserve"> </w:t>
      </w:r>
      <w:r>
        <w:rPr>
          <w:sz w:val="20"/>
          <w:szCs w:val="20"/>
          <w:spacing w:val="9"/>
        </w:rPr>
        <w:t>简述结构安装施工过程</w:t>
      </w:r>
      <w:r>
        <w:rPr>
          <w:sz w:val="20"/>
          <w:szCs w:val="20"/>
          <w:spacing w:val="-22"/>
        </w:rPr>
        <w:t xml:space="preserve"> </w:t>
      </w:r>
      <w:r>
        <w:rPr>
          <w:sz w:val="20"/>
          <w:szCs w:val="20"/>
          <w:spacing w:val="9"/>
          <w:position w:val="1"/>
        </w:rPr>
        <w:t>；</w:t>
      </w:r>
      <w:r>
        <w:rPr>
          <w:sz w:val="20"/>
          <w:szCs w:val="20"/>
          <w:spacing w:val="9"/>
        </w:rPr>
        <w:t>技术路线制定应科学合理，</w:t>
      </w:r>
      <w:r>
        <w:rPr>
          <w:sz w:val="20"/>
          <w:szCs w:val="20"/>
          <w:spacing w:val="-38"/>
        </w:rPr>
        <w:t xml:space="preserve"> </w:t>
      </w:r>
      <w:r>
        <w:rPr>
          <w:sz w:val="20"/>
          <w:szCs w:val="20"/>
          <w:spacing w:val="9"/>
        </w:rPr>
        <w:t>需考虑其他相</w:t>
      </w:r>
      <w:r>
        <w:rPr>
          <w:sz w:val="20"/>
          <w:szCs w:val="20"/>
          <w:spacing w:val="8"/>
        </w:rPr>
        <w:t>关专业工程</w:t>
      </w:r>
      <w:r>
        <w:rPr>
          <w:sz w:val="20"/>
          <w:szCs w:val="20"/>
        </w:rPr>
        <w:t xml:space="preserve"> </w:t>
      </w:r>
      <w:r>
        <w:rPr>
          <w:sz w:val="20"/>
          <w:szCs w:val="20"/>
          <w:spacing w:val="8"/>
        </w:rPr>
        <w:t>施工安排，各专业施工顺序及流水搭接。</w:t>
      </w:r>
    </w:p>
    <w:p>
      <w:pPr>
        <w:pStyle w:val="BodyText"/>
        <w:ind w:left="15" w:right="7" w:firstLine="421"/>
        <w:spacing w:before="55" w:line="194" w:lineRule="auto"/>
        <w:rPr>
          <w:sz w:val="20"/>
          <w:szCs w:val="20"/>
        </w:rPr>
      </w:pPr>
      <w:r>
        <w:rPr>
          <w:sz w:val="20"/>
          <w:szCs w:val="20"/>
          <w:spacing w:val="10"/>
        </w:rPr>
        <w:t>② 起重机械选用，施工过程起重机械的使用阶段</w:t>
      </w:r>
      <w:r>
        <w:rPr>
          <w:sz w:val="20"/>
          <w:szCs w:val="20"/>
          <w:spacing w:val="-20"/>
        </w:rPr>
        <w:t xml:space="preserve"> </w:t>
      </w:r>
      <w:r>
        <w:rPr>
          <w:sz w:val="20"/>
          <w:szCs w:val="20"/>
          <w:spacing w:val="10"/>
          <w:position w:val="1"/>
        </w:rPr>
        <w:t>、</w:t>
      </w:r>
      <w:r>
        <w:rPr>
          <w:sz w:val="20"/>
          <w:szCs w:val="20"/>
          <w:spacing w:val="10"/>
        </w:rPr>
        <w:t>布置位置</w:t>
      </w:r>
      <w:r>
        <w:rPr>
          <w:sz w:val="20"/>
          <w:szCs w:val="20"/>
          <w:spacing w:val="-29"/>
        </w:rPr>
        <w:t xml:space="preserve"> </w:t>
      </w:r>
      <w:r>
        <w:rPr>
          <w:sz w:val="20"/>
          <w:szCs w:val="20"/>
          <w:spacing w:val="10"/>
          <w:position w:val="1"/>
        </w:rPr>
        <w:t>、</w:t>
      </w:r>
      <w:r>
        <w:rPr>
          <w:sz w:val="20"/>
          <w:szCs w:val="20"/>
          <w:spacing w:val="10"/>
        </w:rPr>
        <w:t>工作内容及工作范围</w:t>
      </w:r>
      <w:r>
        <w:rPr>
          <w:sz w:val="20"/>
          <w:szCs w:val="20"/>
          <w:spacing w:val="-30"/>
        </w:rPr>
        <w:t xml:space="preserve"> </w:t>
      </w:r>
      <w:r>
        <w:rPr>
          <w:sz w:val="20"/>
          <w:szCs w:val="20"/>
          <w:spacing w:val="10"/>
          <w:position w:val="1"/>
        </w:rPr>
        <w:t>、</w:t>
      </w:r>
      <w:r>
        <w:rPr>
          <w:sz w:val="20"/>
          <w:szCs w:val="20"/>
          <w:spacing w:val="10"/>
        </w:rPr>
        <w:t>立面工况，</w:t>
      </w:r>
      <w:r>
        <w:rPr>
          <w:sz w:val="20"/>
          <w:szCs w:val="20"/>
        </w:rPr>
        <w:t xml:space="preserve"> </w:t>
      </w:r>
      <w:r>
        <w:rPr>
          <w:sz w:val="20"/>
          <w:szCs w:val="20"/>
          <w:spacing w:val="6"/>
        </w:rPr>
        <w:t>机械主要技术参数</w:t>
      </w:r>
      <w:r>
        <w:rPr>
          <w:sz w:val="20"/>
          <w:szCs w:val="20"/>
          <w:spacing w:val="-29"/>
        </w:rPr>
        <w:t xml:space="preserve"> </w:t>
      </w:r>
      <w:r>
        <w:rPr>
          <w:sz w:val="20"/>
          <w:szCs w:val="20"/>
          <w:spacing w:val="6"/>
          <w:position w:val="1"/>
        </w:rPr>
        <w:t>、</w:t>
      </w:r>
      <w:r>
        <w:rPr>
          <w:sz w:val="20"/>
          <w:szCs w:val="20"/>
          <w:spacing w:val="6"/>
        </w:rPr>
        <w:t>性能参数</w:t>
      </w:r>
      <w:r>
        <w:rPr>
          <w:sz w:val="20"/>
          <w:szCs w:val="20"/>
          <w:spacing w:val="6"/>
          <w:position w:val="1"/>
        </w:rPr>
        <w:t>。</w:t>
      </w:r>
    </w:p>
    <w:p>
      <w:pPr>
        <w:pStyle w:val="BodyText"/>
        <w:ind w:left="14" w:right="73" w:firstLine="423"/>
        <w:spacing w:before="53" w:line="198" w:lineRule="auto"/>
        <w:rPr>
          <w:sz w:val="20"/>
          <w:szCs w:val="20"/>
        </w:rPr>
      </w:pPr>
      <w:r>
        <w:rPr>
          <w:sz w:val="20"/>
          <w:szCs w:val="20"/>
          <w:spacing w:val="9"/>
        </w:rPr>
        <w:t>③ 施工现场平面布置图，说明行走式起重机械吊装</w:t>
      </w:r>
      <w:r>
        <w:rPr>
          <w:sz w:val="20"/>
          <w:szCs w:val="20"/>
          <w:spacing w:val="8"/>
        </w:rPr>
        <w:t>开行路线，</w:t>
      </w:r>
      <w:r>
        <w:rPr>
          <w:sz w:val="20"/>
          <w:szCs w:val="20"/>
          <w:spacing w:val="-17"/>
        </w:rPr>
        <w:t xml:space="preserve"> </w:t>
      </w:r>
      <w:r>
        <w:rPr>
          <w:sz w:val="20"/>
          <w:szCs w:val="20"/>
          <w:spacing w:val="8"/>
        </w:rPr>
        <w:t>固定塔式起重机</w:t>
      </w:r>
      <w:r>
        <w:rPr>
          <w:sz w:val="20"/>
          <w:szCs w:val="20"/>
          <w:spacing w:val="-29"/>
        </w:rPr>
        <w:t xml:space="preserve"> </w:t>
      </w:r>
      <w:r>
        <w:rPr>
          <w:sz w:val="20"/>
          <w:szCs w:val="20"/>
          <w:spacing w:val="8"/>
          <w:position w:val="1"/>
        </w:rPr>
        <w:t>、</w:t>
      </w:r>
      <w:r>
        <w:rPr>
          <w:sz w:val="20"/>
          <w:szCs w:val="20"/>
          <w:spacing w:val="-36"/>
          <w:position w:val="1"/>
        </w:rPr>
        <w:t xml:space="preserve"> </w:t>
      </w:r>
      <w:r>
        <w:rPr>
          <w:sz w:val="20"/>
          <w:szCs w:val="20"/>
          <w:spacing w:val="8"/>
        </w:rPr>
        <w:t>内爬塔式起重机</w:t>
      </w:r>
      <w:r>
        <w:rPr>
          <w:sz w:val="20"/>
          <w:szCs w:val="20"/>
        </w:rPr>
        <w:t xml:space="preserve"> </w:t>
      </w:r>
      <w:r>
        <w:rPr>
          <w:sz w:val="20"/>
          <w:szCs w:val="20"/>
          <w:spacing w:val="6"/>
        </w:rPr>
        <w:t>位置及起重半径，</w:t>
      </w:r>
      <w:r>
        <w:rPr>
          <w:sz w:val="20"/>
          <w:szCs w:val="20"/>
          <w:spacing w:val="-29"/>
        </w:rPr>
        <w:t xml:space="preserve"> </w:t>
      </w:r>
      <w:r>
        <w:rPr>
          <w:sz w:val="20"/>
          <w:szCs w:val="20"/>
          <w:spacing w:val="6"/>
        </w:rPr>
        <w:t>现场拼装场地</w:t>
      </w:r>
      <w:r>
        <w:rPr>
          <w:sz w:val="20"/>
          <w:szCs w:val="20"/>
          <w:spacing w:val="-30"/>
        </w:rPr>
        <w:t xml:space="preserve"> </w:t>
      </w:r>
      <w:r>
        <w:rPr>
          <w:sz w:val="20"/>
          <w:szCs w:val="20"/>
          <w:spacing w:val="6"/>
        </w:rPr>
        <w:t>、构件临时堆放场地</w:t>
      </w:r>
      <w:r>
        <w:rPr>
          <w:sz w:val="20"/>
          <w:szCs w:val="20"/>
          <w:spacing w:val="-29"/>
        </w:rPr>
        <w:t xml:space="preserve"> </w:t>
      </w:r>
      <w:r>
        <w:rPr>
          <w:sz w:val="20"/>
          <w:szCs w:val="20"/>
          <w:spacing w:val="6"/>
        </w:rPr>
        <w:t>、材料堆场等。</w:t>
      </w:r>
    </w:p>
    <w:p>
      <w:pPr>
        <w:pStyle w:val="BodyText"/>
        <w:ind w:left="439"/>
        <w:spacing w:before="55" w:line="169" w:lineRule="auto"/>
        <w:rPr>
          <w:sz w:val="20"/>
          <w:szCs w:val="20"/>
        </w:rPr>
      </w:pPr>
      <w:r>
        <w:rPr>
          <w:sz w:val="20"/>
          <w:szCs w:val="20"/>
          <w:spacing w:val="5"/>
        </w:rPr>
        <w:t>④</w:t>
      </w:r>
      <w:r>
        <w:rPr>
          <w:sz w:val="20"/>
          <w:szCs w:val="20"/>
          <w:spacing w:val="33"/>
        </w:rPr>
        <w:t xml:space="preserve"> </w:t>
      </w:r>
      <w:r>
        <w:rPr>
          <w:sz w:val="20"/>
          <w:szCs w:val="20"/>
          <w:spacing w:val="5"/>
        </w:rPr>
        <w:t>总体施工进度计划</w:t>
      </w:r>
      <w:r>
        <w:rPr>
          <w:sz w:val="20"/>
          <w:szCs w:val="20"/>
          <w:spacing w:val="5"/>
          <w:position w:val="1"/>
        </w:rPr>
        <w:t>。</w:t>
      </w:r>
    </w:p>
    <w:p>
      <w:pPr>
        <w:pStyle w:val="BodyText"/>
        <w:ind w:left="439"/>
        <w:spacing w:before="63" w:line="169" w:lineRule="auto"/>
        <w:rPr>
          <w:sz w:val="20"/>
          <w:szCs w:val="20"/>
        </w:rPr>
      </w:pPr>
      <w:r>
        <w:rPr>
          <w:sz w:val="20"/>
          <w:szCs w:val="20"/>
          <w:spacing w:val="6"/>
        </w:rPr>
        <w:t>⑤</w:t>
      </w:r>
      <w:r>
        <w:rPr>
          <w:sz w:val="20"/>
          <w:szCs w:val="20"/>
          <w:spacing w:val="30"/>
          <w:w w:val="101"/>
        </w:rPr>
        <w:t xml:space="preserve"> </w:t>
      </w:r>
      <w:r>
        <w:rPr>
          <w:sz w:val="20"/>
          <w:szCs w:val="20"/>
          <w:spacing w:val="6"/>
        </w:rPr>
        <w:t>主要起重机械配置计划</w:t>
      </w:r>
      <w:r>
        <w:rPr>
          <w:sz w:val="20"/>
          <w:szCs w:val="20"/>
          <w:spacing w:val="6"/>
          <w:position w:val="1"/>
        </w:rPr>
        <w:t>。</w:t>
      </w:r>
    </w:p>
    <w:p>
      <w:pPr>
        <w:pStyle w:val="BodyText"/>
        <w:ind w:left="439"/>
        <w:spacing w:before="62" w:line="169" w:lineRule="auto"/>
        <w:rPr>
          <w:sz w:val="20"/>
          <w:szCs w:val="20"/>
        </w:rPr>
      </w:pPr>
      <w:r>
        <w:rPr>
          <w:sz w:val="20"/>
          <w:szCs w:val="20"/>
          <w:spacing w:val="8"/>
        </w:rPr>
        <w:t>⑦ 施工作业用吊索具和专用工具配备计划</w:t>
      </w:r>
      <w:r>
        <w:rPr>
          <w:sz w:val="20"/>
          <w:szCs w:val="20"/>
          <w:spacing w:val="8"/>
          <w:position w:val="1"/>
        </w:rPr>
        <w:t>。</w:t>
      </w:r>
    </w:p>
    <w:p>
      <w:pPr>
        <w:pStyle w:val="BodyText"/>
        <w:ind w:left="354"/>
        <w:spacing w:before="63"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）施工工艺应包括下列内容：</w:t>
      </w:r>
    </w:p>
    <w:p>
      <w:pPr>
        <w:pStyle w:val="BodyText"/>
        <w:ind w:left="15" w:right="72" w:firstLine="423"/>
        <w:spacing w:before="60" w:line="196" w:lineRule="auto"/>
        <w:rPr>
          <w:sz w:val="20"/>
          <w:szCs w:val="20"/>
        </w:rPr>
      </w:pPr>
      <w:r>
        <w:rPr>
          <w:sz w:val="20"/>
          <w:szCs w:val="20"/>
          <w:spacing w:val="15"/>
        </w:rPr>
        <w:t>①</w:t>
      </w:r>
      <w:r>
        <w:rPr>
          <w:sz w:val="20"/>
          <w:szCs w:val="20"/>
          <w:spacing w:val="26"/>
          <w:w w:val="101"/>
        </w:rPr>
        <w:t xml:space="preserve"> </w:t>
      </w:r>
      <w:r>
        <w:rPr>
          <w:sz w:val="20"/>
          <w:szCs w:val="20"/>
          <w:spacing w:val="15"/>
        </w:rPr>
        <w:t>主要构件质量</w:t>
      </w:r>
      <w:r>
        <w:rPr>
          <w:sz w:val="20"/>
          <w:szCs w:val="20"/>
          <w:spacing w:val="-30"/>
        </w:rPr>
        <w:t xml:space="preserve"> </w:t>
      </w:r>
      <w:r>
        <w:rPr>
          <w:sz w:val="20"/>
          <w:szCs w:val="20"/>
          <w:spacing w:val="15"/>
          <w:position w:val="1"/>
        </w:rPr>
        <w:t>、</w:t>
      </w:r>
      <w:r>
        <w:rPr>
          <w:sz w:val="20"/>
          <w:szCs w:val="20"/>
          <w:spacing w:val="15"/>
        </w:rPr>
        <w:t>尺寸</w:t>
      </w:r>
      <w:r>
        <w:rPr>
          <w:sz w:val="20"/>
          <w:szCs w:val="20"/>
          <w:spacing w:val="-29"/>
        </w:rPr>
        <w:t xml:space="preserve"> </w:t>
      </w:r>
      <w:r>
        <w:rPr>
          <w:sz w:val="20"/>
          <w:szCs w:val="20"/>
          <w:spacing w:val="15"/>
          <w:position w:val="1"/>
        </w:rPr>
        <w:t>、</w:t>
      </w:r>
      <w:r>
        <w:rPr>
          <w:sz w:val="20"/>
          <w:szCs w:val="20"/>
          <w:spacing w:val="-28"/>
          <w:position w:val="1"/>
        </w:rPr>
        <w:t xml:space="preserve"> </w:t>
      </w:r>
      <w:r>
        <w:rPr>
          <w:sz w:val="20"/>
          <w:szCs w:val="20"/>
          <w:spacing w:val="15"/>
        </w:rPr>
        <w:t>吊点设置等</w:t>
      </w:r>
      <w:r>
        <w:rPr>
          <w:sz w:val="20"/>
          <w:szCs w:val="20"/>
          <w:spacing w:val="-27"/>
        </w:rPr>
        <w:t xml:space="preserve"> </w:t>
      </w:r>
      <w:r>
        <w:rPr>
          <w:sz w:val="20"/>
          <w:szCs w:val="20"/>
          <w:spacing w:val="15"/>
          <w:position w:val="1"/>
        </w:rPr>
        <w:t>。</w:t>
      </w:r>
      <w:r>
        <w:rPr>
          <w:sz w:val="20"/>
          <w:szCs w:val="20"/>
          <w:spacing w:val="-23"/>
          <w:position w:val="1"/>
        </w:rPr>
        <w:t xml:space="preserve"> </w:t>
      </w:r>
      <w:r>
        <w:rPr>
          <w:sz w:val="20"/>
          <w:szCs w:val="20"/>
          <w:spacing w:val="15"/>
        </w:rPr>
        <w:t>吊装构件宜列表表述构</w:t>
      </w:r>
      <w:r>
        <w:rPr>
          <w:sz w:val="20"/>
          <w:szCs w:val="20"/>
          <w:spacing w:val="14"/>
        </w:rPr>
        <w:t>件型号</w:t>
      </w:r>
      <w:r>
        <w:rPr>
          <w:sz w:val="20"/>
          <w:szCs w:val="20"/>
          <w:spacing w:val="-30"/>
        </w:rPr>
        <w:t xml:space="preserve"> </w:t>
      </w:r>
      <w:r>
        <w:rPr>
          <w:sz w:val="20"/>
          <w:szCs w:val="20"/>
          <w:spacing w:val="14"/>
          <w:position w:val="1"/>
        </w:rPr>
        <w:t>、</w:t>
      </w:r>
      <w:r>
        <w:rPr>
          <w:sz w:val="20"/>
          <w:szCs w:val="20"/>
          <w:spacing w:val="14"/>
        </w:rPr>
        <w:t>规格</w:t>
      </w:r>
      <w:r>
        <w:rPr>
          <w:sz w:val="20"/>
          <w:szCs w:val="20"/>
          <w:spacing w:val="-29"/>
        </w:rPr>
        <w:t xml:space="preserve"> </w:t>
      </w:r>
      <w:r>
        <w:rPr>
          <w:sz w:val="20"/>
          <w:szCs w:val="20"/>
          <w:spacing w:val="14"/>
          <w:position w:val="1"/>
        </w:rPr>
        <w:t>、</w:t>
      </w:r>
      <w:r>
        <w:rPr>
          <w:sz w:val="20"/>
          <w:szCs w:val="20"/>
          <w:spacing w:val="14"/>
        </w:rPr>
        <w:t>尺寸</w:t>
      </w:r>
      <w:r>
        <w:rPr>
          <w:sz w:val="20"/>
          <w:szCs w:val="20"/>
          <w:spacing w:val="-30"/>
        </w:rPr>
        <w:t xml:space="preserve"> </w:t>
      </w:r>
      <w:r>
        <w:rPr>
          <w:sz w:val="20"/>
          <w:szCs w:val="20"/>
          <w:spacing w:val="14"/>
          <w:position w:val="1"/>
        </w:rPr>
        <w:t>、</w:t>
      </w:r>
      <w:r>
        <w:rPr>
          <w:sz w:val="20"/>
          <w:szCs w:val="20"/>
          <w:spacing w:val="14"/>
        </w:rPr>
        <w:t>单件质</w:t>
      </w:r>
      <w:r>
        <w:rPr>
          <w:sz w:val="20"/>
          <w:szCs w:val="20"/>
        </w:rPr>
        <w:t xml:space="preserve"> </w:t>
      </w:r>
      <w:r>
        <w:rPr>
          <w:sz w:val="20"/>
          <w:szCs w:val="20"/>
          <w:spacing w:val="3"/>
        </w:rPr>
        <w:t>量等</w:t>
      </w:r>
      <w:r>
        <w:rPr>
          <w:sz w:val="20"/>
          <w:szCs w:val="20"/>
          <w:spacing w:val="3"/>
          <w:position w:val="1"/>
        </w:rPr>
        <w:t>。</w:t>
      </w:r>
    </w:p>
    <w:p>
      <w:pPr>
        <w:pStyle w:val="BodyText"/>
        <w:ind w:left="439"/>
        <w:spacing w:before="49" w:line="169" w:lineRule="auto"/>
        <w:rPr>
          <w:sz w:val="20"/>
          <w:szCs w:val="20"/>
        </w:rPr>
      </w:pPr>
      <w:r>
        <w:rPr>
          <w:sz w:val="20"/>
          <w:szCs w:val="20"/>
          <w:spacing w:val="8"/>
        </w:rPr>
        <w:t>②</w:t>
      </w:r>
      <w:r>
        <w:rPr>
          <w:sz w:val="20"/>
          <w:szCs w:val="20"/>
          <w:spacing w:val="26"/>
          <w:w w:val="101"/>
        </w:rPr>
        <w:t xml:space="preserve"> </w:t>
      </w:r>
      <w:r>
        <w:rPr>
          <w:sz w:val="20"/>
          <w:szCs w:val="20"/>
          <w:spacing w:val="8"/>
        </w:rPr>
        <w:t>主要起重设备开行区域道路承载力要求及加固措施</w:t>
      </w:r>
      <w:r>
        <w:rPr>
          <w:sz w:val="20"/>
          <w:szCs w:val="20"/>
          <w:spacing w:val="8"/>
          <w:position w:val="1"/>
        </w:rPr>
        <w:t>。</w:t>
      </w:r>
    </w:p>
    <w:p>
      <w:pPr>
        <w:pStyle w:val="BodyText"/>
        <w:ind w:left="15" w:right="71" w:firstLine="424"/>
        <w:spacing w:before="63" w:line="203" w:lineRule="auto"/>
        <w:rPr>
          <w:sz w:val="20"/>
          <w:szCs w:val="20"/>
        </w:rPr>
      </w:pPr>
      <w:r>
        <w:rPr>
          <w:sz w:val="20"/>
          <w:szCs w:val="20"/>
          <w:spacing w:val="8"/>
        </w:rPr>
        <w:t>③</w:t>
      </w:r>
      <w:r>
        <w:rPr>
          <w:sz w:val="20"/>
          <w:szCs w:val="20"/>
          <w:spacing w:val="42"/>
        </w:rPr>
        <w:t xml:space="preserve"> </w:t>
      </w:r>
      <w:r>
        <w:rPr>
          <w:sz w:val="20"/>
          <w:szCs w:val="20"/>
          <w:spacing w:val="8"/>
        </w:rPr>
        <w:t>吊装施工工艺</w:t>
      </w:r>
      <w:r>
        <w:rPr>
          <w:sz w:val="20"/>
          <w:szCs w:val="20"/>
          <w:spacing w:val="-29"/>
        </w:rPr>
        <w:t xml:space="preserve"> </w:t>
      </w:r>
      <w:r>
        <w:rPr>
          <w:sz w:val="20"/>
          <w:szCs w:val="20"/>
          <w:spacing w:val="8"/>
          <w:position w:val="1"/>
        </w:rPr>
        <w:t>、</w:t>
      </w:r>
      <w:r>
        <w:rPr>
          <w:sz w:val="20"/>
          <w:szCs w:val="20"/>
          <w:spacing w:val="8"/>
        </w:rPr>
        <w:t>施工流程和步骤，包括构件安装先后顺序</w:t>
      </w:r>
      <w:r>
        <w:rPr>
          <w:sz w:val="20"/>
          <w:szCs w:val="20"/>
          <w:spacing w:val="-30"/>
        </w:rPr>
        <w:t xml:space="preserve"> </w:t>
      </w:r>
      <w:r>
        <w:rPr>
          <w:sz w:val="20"/>
          <w:szCs w:val="20"/>
          <w:spacing w:val="8"/>
          <w:position w:val="1"/>
        </w:rPr>
        <w:t>、</w:t>
      </w:r>
      <w:r>
        <w:rPr>
          <w:sz w:val="20"/>
          <w:szCs w:val="20"/>
          <w:spacing w:val="8"/>
        </w:rPr>
        <w:t>施工措施的设置</w:t>
      </w:r>
      <w:r>
        <w:rPr>
          <w:sz w:val="20"/>
          <w:szCs w:val="20"/>
          <w:spacing w:val="-29"/>
        </w:rPr>
        <w:t xml:space="preserve"> </w:t>
      </w:r>
      <w:r>
        <w:rPr>
          <w:sz w:val="20"/>
          <w:szCs w:val="20"/>
          <w:spacing w:val="8"/>
          <w:position w:val="1"/>
        </w:rPr>
        <w:t>、</w:t>
      </w:r>
      <w:r>
        <w:rPr>
          <w:sz w:val="20"/>
          <w:szCs w:val="20"/>
          <w:spacing w:val="8"/>
        </w:rPr>
        <w:t>起重</w:t>
      </w:r>
      <w:r>
        <w:rPr>
          <w:sz w:val="20"/>
          <w:szCs w:val="20"/>
          <w:spacing w:val="7"/>
        </w:rPr>
        <w:t>机械的吊装</w:t>
      </w:r>
      <w:r>
        <w:rPr>
          <w:sz w:val="20"/>
          <w:szCs w:val="20"/>
        </w:rPr>
        <w:t xml:space="preserve"> </w:t>
      </w:r>
      <w:r>
        <w:rPr>
          <w:sz w:val="20"/>
          <w:szCs w:val="20"/>
          <w:spacing w:val="9"/>
        </w:rPr>
        <w:t>半径和起重性能</w:t>
      </w:r>
      <w:r>
        <w:rPr>
          <w:sz w:val="20"/>
          <w:szCs w:val="20"/>
          <w:spacing w:val="-30"/>
        </w:rPr>
        <w:t xml:space="preserve"> </w:t>
      </w:r>
      <w:r>
        <w:rPr>
          <w:sz w:val="20"/>
          <w:szCs w:val="20"/>
          <w:spacing w:val="9"/>
        </w:rPr>
        <w:t>、</w:t>
      </w:r>
      <w:r>
        <w:rPr>
          <w:sz w:val="20"/>
          <w:szCs w:val="20"/>
          <w:spacing w:val="-38"/>
        </w:rPr>
        <w:t xml:space="preserve"> </w:t>
      </w:r>
      <w:r>
        <w:rPr>
          <w:sz w:val="20"/>
          <w:szCs w:val="20"/>
          <w:spacing w:val="9"/>
        </w:rPr>
        <w:t>吊索具配置等</w:t>
      </w:r>
      <w:r>
        <w:rPr>
          <w:sz w:val="20"/>
          <w:szCs w:val="20"/>
          <w:spacing w:val="-21"/>
        </w:rPr>
        <w:t xml:space="preserve"> </w:t>
      </w:r>
      <w:r>
        <w:rPr>
          <w:sz w:val="20"/>
          <w:szCs w:val="20"/>
          <w:spacing w:val="9"/>
        </w:rPr>
        <w:t>；应详述施工各种工况，</w:t>
      </w:r>
      <w:r>
        <w:rPr>
          <w:sz w:val="20"/>
          <w:szCs w:val="20"/>
          <w:spacing w:val="-33"/>
        </w:rPr>
        <w:t xml:space="preserve"> </w:t>
      </w:r>
      <w:r>
        <w:rPr>
          <w:sz w:val="20"/>
          <w:szCs w:val="20"/>
          <w:spacing w:val="9"/>
        </w:rPr>
        <w:t>配合</w:t>
      </w:r>
      <w:r>
        <w:rPr>
          <w:sz w:val="20"/>
          <w:szCs w:val="20"/>
          <w:spacing w:val="8"/>
        </w:rPr>
        <w:t>必要的吊装工况平面图</w:t>
      </w:r>
      <w:r>
        <w:rPr>
          <w:sz w:val="20"/>
          <w:szCs w:val="20"/>
          <w:spacing w:val="-29"/>
        </w:rPr>
        <w:t xml:space="preserve"> </w:t>
      </w:r>
      <w:r>
        <w:rPr>
          <w:sz w:val="20"/>
          <w:szCs w:val="20"/>
          <w:spacing w:val="8"/>
        </w:rPr>
        <w:t>、立面图，</w:t>
      </w:r>
      <w:r>
        <w:rPr>
          <w:sz w:val="20"/>
          <w:szCs w:val="20"/>
          <w:spacing w:val="-38"/>
        </w:rPr>
        <w:t xml:space="preserve"> </w:t>
      </w:r>
      <w:r>
        <w:rPr>
          <w:sz w:val="20"/>
          <w:szCs w:val="20"/>
          <w:spacing w:val="8"/>
        </w:rPr>
        <w:t>施工</w:t>
      </w:r>
      <w:r>
        <w:rPr>
          <w:sz w:val="20"/>
          <w:szCs w:val="20"/>
        </w:rPr>
        <w:t xml:space="preserve"> </w:t>
      </w:r>
      <w:r>
        <w:rPr>
          <w:sz w:val="20"/>
          <w:szCs w:val="20"/>
          <w:spacing w:val="8"/>
        </w:rPr>
        <w:t>措施应附相应设计施工图及节点详图，</w:t>
      </w:r>
      <w:r>
        <w:rPr>
          <w:sz w:val="20"/>
          <w:szCs w:val="20"/>
          <w:spacing w:val="-11"/>
        </w:rPr>
        <w:t xml:space="preserve"> </w:t>
      </w:r>
      <w:r>
        <w:rPr>
          <w:sz w:val="20"/>
          <w:szCs w:val="20"/>
          <w:spacing w:val="8"/>
        </w:rPr>
        <w:t>吊索具使用及吊耳设计应说明安全系数并有相应计算</w:t>
      </w:r>
      <w:r>
        <w:rPr>
          <w:sz w:val="20"/>
          <w:szCs w:val="20"/>
          <w:spacing w:val="8"/>
          <w:position w:val="1"/>
        </w:rPr>
        <w:t>。</w:t>
      </w:r>
    </w:p>
    <w:p>
      <w:pPr>
        <w:pStyle w:val="BodyText"/>
        <w:ind w:left="440"/>
        <w:spacing w:before="54" w:line="169" w:lineRule="auto"/>
        <w:rPr>
          <w:sz w:val="20"/>
          <w:szCs w:val="20"/>
        </w:rPr>
      </w:pPr>
      <w:r>
        <w:rPr>
          <w:sz w:val="20"/>
          <w:szCs w:val="20"/>
          <w:spacing w:val="6"/>
        </w:rPr>
        <w:t>④ 起重吊装邻近基坑</w:t>
      </w:r>
      <w:r>
        <w:rPr>
          <w:sz w:val="20"/>
          <w:szCs w:val="20"/>
          <w:spacing w:val="-23"/>
        </w:rPr>
        <w:t xml:space="preserve"> </w:t>
      </w:r>
      <w:r>
        <w:rPr>
          <w:sz w:val="20"/>
          <w:szCs w:val="20"/>
          <w:spacing w:val="6"/>
          <w:position w:val="1"/>
        </w:rPr>
        <w:t>、</w:t>
      </w:r>
      <w:r>
        <w:rPr>
          <w:sz w:val="20"/>
          <w:szCs w:val="20"/>
          <w:spacing w:val="6"/>
        </w:rPr>
        <w:t>河道</w:t>
      </w:r>
      <w:r>
        <w:rPr>
          <w:sz w:val="20"/>
          <w:szCs w:val="20"/>
          <w:spacing w:val="-29"/>
        </w:rPr>
        <w:t xml:space="preserve"> </w:t>
      </w:r>
      <w:r>
        <w:rPr>
          <w:sz w:val="20"/>
          <w:szCs w:val="20"/>
          <w:spacing w:val="6"/>
          <w:position w:val="1"/>
        </w:rPr>
        <w:t>、</w:t>
      </w:r>
      <w:r>
        <w:rPr>
          <w:sz w:val="20"/>
          <w:szCs w:val="20"/>
          <w:spacing w:val="6"/>
        </w:rPr>
        <w:t>箱涵</w:t>
      </w:r>
      <w:r>
        <w:rPr>
          <w:sz w:val="20"/>
          <w:szCs w:val="20"/>
          <w:spacing w:val="-30"/>
        </w:rPr>
        <w:t xml:space="preserve"> </w:t>
      </w:r>
      <w:r>
        <w:rPr>
          <w:sz w:val="20"/>
          <w:szCs w:val="20"/>
          <w:spacing w:val="6"/>
          <w:position w:val="1"/>
        </w:rPr>
        <w:t>、</w:t>
      </w:r>
      <w:r>
        <w:rPr>
          <w:sz w:val="20"/>
          <w:szCs w:val="20"/>
          <w:spacing w:val="6"/>
        </w:rPr>
        <w:t>隧道</w:t>
      </w:r>
      <w:r>
        <w:rPr>
          <w:sz w:val="20"/>
          <w:szCs w:val="20"/>
          <w:spacing w:val="-29"/>
        </w:rPr>
        <w:t xml:space="preserve"> </w:t>
      </w:r>
      <w:r>
        <w:rPr>
          <w:sz w:val="20"/>
          <w:szCs w:val="20"/>
          <w:spacing w:val="6"/>
          <w:position w:val="1"/>
        </w:rPr>
        <w:t>、</w:t>
      </w:r>
      <w:r>
        <w:rPr>
          <w:sz w:val="20"/>
          <w:szCs w:val="20"/>
          <w:spacing w:val="6"/>
        </w:rPr>
        <w:t>高架等构筑物时，应针对性编制安全保证措施</w:t>
      </w:r>
      <w:r>
        <w:rPr>
          <w:sz w:val="20"/>
          <w:szCs w:val="20"/>
          <w:spacing w:val="6"/>
          <w:position w:val="1"/>
        </w:rPr>
        <w:t>。</w:t>
      </w:r>
    </w:p>
    <w:p>
      <w:pPr>
        <w:pStyle w:val="BodyText"/>
        <w:ind w:left="14" w:right="70" w:firstLine="427"/>
        <w:spacing w:before="63" w:line="204" w:lineRule="auto"/>
        <w:rPr>
          <w:sz w:val="20"/>
          <w:szCs w:val="20"/>
        </w:rPr>
      </w:pPr>
      <w:r>
        <w:rPr>
          <w:sz w:val="20"/>
          <w:szCs w:val="20"/>
          <w:spacing w:val="11"/>
        </w:rPr>
        <w:t>⑤ 采用非常规起重方法进行起重吊装时（如提升法</w:t>
      </w:r>
      <w:r>
        <w:rPr>
          <w:sz w:val="20"/>
          <w:szCs w:val="20"/>
          <w:spacing w:val="-28"/>
        </w:rPr>
        <w:t xml:space="preserve"> </w:t>
      </w:r>
      <w:r>
        <w:rPr>
          <w:sz w:val="20"/>
          <w:szCs w:val="20"/>
          <w:spacing w:val="11"/>
          <w:position w:val="1"/>
        </w:rPr>
        <w:t>、</w:t>
      </w:r>
      <w:r>
        <w:rPr>
          <w:sz w:val="20"/>
          <w:szCs w:val="20"/>
          <w:spacing w:val="11"/>
        </w:rPr>
        <w:t>顶升法</w:t>
      </w:r>
      <w:r>
        <w:rPr>
          <w:sz w:val="20"/>
          <w:szCs w:val="20"/>
          <w:spacing w:val="-29"/>
        </w:rPr>
        <w:t xml:space="preserve"> </w:t>
      </w:r>
      <w:r>
        <w:rPr>
          <w:sz w:val="20"/>
          <w:szCs w:val="20"/>
          <w:spacing w:val="11"/>
          <w:position w:val="1"/>
        </w:rPr>
        <w:t>、</w:t>
      </w:r>
      <w:r>
        <w:rPr>
          <w:sz w:val="20"/>
          <w:szCs w:val="20"/>
          <w:spacing w:val="11"/>
        </w:rPr>
        <w:t>滑移法等</w:t>
      </w:r>
      <w:r>
        <w:rPr>
          <w:sz w:val="20"/>
          <w:szCs w:val="20"/>
          <w:spacing w:val="-47"/>
          <w:w w:val="98"/>
        </w:rPr>
        <w:t>），</w:t>
      </w:r>
      <w:r>
        <w:rPr>
          <w:sz w:val="20"/>
          <w:szCs w:val="20"/>
          <w:spacing w:val="-8"/>
        </w:rPr>
        <w:t xml:space="preserve"> </w:t>
      </w:r>
      <w:r>
        <w:rPr>
          <w:sz w:val="20"/>
          <w:szCs w:val="20"/>
          <w:spacing w:val="11"/>
        </w:rPr>
        <w:t>还应详述液压千斤顶</w:t>
      </w:r>
      <w:r>
        <w:rPr>
          <w:sz w:val="20"/>
          <w:szCs w:val="20"/>
        </w:rPr>
        <w:t xml:space="preserve"> </w:t>
      </w:r>
      <w:r>
        <w:rPr>
          <w:sz w:val="20"/>
          <w:szCs w:val="20"/>
          <w:spacing w:val="10"/>
        </w:rPr>
        <w:t>选型及布置</w:t>
      </w:r>
      <w:r>
        <w:rPr>
          <w:sz w:val="20"/>
          <w:szCs w:val="20"/>
          <w:spacing w:val="-30"/>
        </w:rPr>
        <w:t xml:space="preserve"> </w:t>
      </w:r>
      <w:r>
        <w:rPr>
          <w:sz w:val="20"/>
          <w:szCs w:val="20"/>
          <w:spacing w:val="10"/>
          <w:position w:val="1"/>
        </w:rPr>
        <w:t>、</w:t>
      </w:r>
      <w:r>
        <w:rPr>
          <w:sz w:val="20"/>
          <w:szCs w:val="20"/>
          <w:spacing w:val="10"/>
        </w:rPr>
        <w:t>滑移轨道</w:t>
      </w:r>
      <w:r>
        <w:rPr>
          <w:sz w:val="20"/>
          <w:szCs w:val="20"/>
          <w:spacing w:val="-29"/>
        </w:rPr>
        <w:t xml:space="preserve"> </w:t>
      </w:r>
      <w:r>
        <w:rPr>
          <w:sz w:val="20"/>
          <w:szCs w:val="20"/>
          <w:spacing w:val="10"/>
          <w:position w:val="1"/>
        </w:rPr>
        <w:t>、</w:t>
      </w:r>
      <w:r>
        <w:rPr>
          <w:sz w:val="20"/>
          <w:szCs w:val="20"/>
          <w:spacing w:val="10"/>
        </w:rPr>
        <w:t>提升支架布置及设计</w:t>
      </w:r>
      <w:r>
        <w:rPr>
          <w:sz w:val="20"/>
          <w:szCs w:val="20"/>
          <w:spacing w:val="-29"/>
        </w:rPr>
        <w:t xml:space="preserve"> </w:t>
      </w:r>
      <w:r>
        <w:rPr>
          <w:sz w:val="20"/>
          <w:szCs w:val="20"/>
          <w:spacing w:val="10"/>
          <w:position w:val="1"/>
        </w:rPr>
        <w:t>、</w:t>
      </w:r>
      <w:r>
        <w:rPr>
          <w:sz w:val="20"/>
          <w:szCs w:val="20"/>
          <w:spacing w:val="10"/>
        </w:rPr>
        <w:t>起重构件加固措施</w:t>
      </w:r>
      <w:r>
        <w:rPr>
          <w:sz w:val="20"/>
          <w:szCs w:val="20"/>
          <w:spacing w:val="-30"/>
        </w:rPr>
        <w:t xml:space="preserve"> </w:t>
      </w:r>
      <w:r>
        <w:rPr>
          <w:sz w:val="20"/>
          <w:szCs w:val="20"/>
          <w:spacing w:val="10"/>
          <w:position w:val="1"/>
        </w:rPr>
        <w:t>、</w:t>
      </w:r>
      <w:r>
        <w:rPr>
          <w:sz w:val="20"/>
          <w:szCs w:val="20"/>
          <w:spacing w:val="10"/>
        </w:rPr>
        <w:t>提升吊</w:t>
      </w:r>
      <w:r>
        <w:rPr>
          <w:sz w:val="20"/>
          <w:szCs w:val="20"/>
          <w:spacing w:val="9"/>
        </w:rPr>
        <w:t>点及滑移顶推支座布置及</w:t>
      </w:r>
      <w:r>
        <w:rPr>
          <w:sz w:val="20"/>
          <w:szCs w:val="20"/>
        </w:rPr>
        <w:t xml:space="preserve"> </w:t>
      </w:r>
      <w:r>
        <w:rPr>
          <w:sz w:val="20"/>
          <w:szCs w:val="20"/>
          <w:spacing w:val="11"/>
        </w:rPr>
        <w:t>设计等</w:t>
      </w:r>
      <w:r>
        <w:rPr>
          <w:sz w:val="20"/>
          <w:szCs w:val="20"/>
          <w:spacing w:val="-27"/>
        </w:rPr>
        <w:t xml:space="preserve"> </w:t>
      </w:r>
      <w:r>
        <w:rPr>
          <w:sz w:val="20"/>
          <w:szCs w:val="20"/>
          <w:spacing w:val="11"/>
          <w:position w:val="1"/>
        </w:rPr>
        <w:t>。</w:t>
      </w:r>
      <w:r>
        <w:rPr>
          <w:sz w:val="20"/>
          <w:szCs w:val="20"/>
          <w:spacing w:val="11"/>
        </w:rPr>
        <w:t>施工措施应附相应设计施工图及节点详</w:t>
      </w:r>
      <w:r>
        <w:rPr>
          <w:sz w:val="20"/>
          <w:szCs w:val="20"/>
          <w:spacing w:val="10"/>
        </w:rPr>
        <w:t>图并有相应计算</w:t>
      </w:r>
      <w:r>
        <w:rPr>
          <w:sz w:val="20"/>
          <w:szCs w:val="20"/>
          <w:spacing w:val="-27"/>
        </w:rPr>
        <w:t xml:space="preserve"> </w:t>
      </w:r>
      <w:r>
        <w:rPr>
          <w:sz w:val="20"/>
          <w:szCs w:val="20"/>
          <w:spacing w:val="10"/>
          <w:position w:val="1"/>
        </w:rPr>
        <w:t>。</w:t>
      </w:r>
      <w:r>
        <w:rPr>
          <w:sz w:val="20"/>
          <w:szCs w:val="20"/>
          <w:spacing w:val="10"/>
        </w:rPr>
        <w:t>对此类非常规起重吊装工况，</w:t>
      </w:r>
      <w:r>
        <w:rPr>
          <w:sz w:val="20"/>
          <w:szCs w:val="20"/>
          <w:spacing w:val="-37"/>
        </w:rPr>
        <w:t xml:space="preserve"> </w:t>
      </w:r>
      <w:r>
        <w:rPr>
          <w:sz w:val="20"/>
          <w:szCs w:val="20"/>
          <w:spacing w:val="10"/>
        </w:rPr>
        <w:t>应采</w:t>
      </w:r>
      <w:r>
        <w:rPr>
          <w:sz w:val="20"/>
          <w:szCs w:val="20"/>
        </w:rPr>
        <w:t xml:space="preserve"> </w:t>
      </w:r>
      <w:r>
        <w:rPr>
          <w:sz w:val="20"/>
          <w:szCs w:val="20"/>
          <w:spacing w:val="8"/>
        </w:rPr>
        <w:t>用有限元软件进行施工模拟分析</w:t>
      </w:r>
      <w:r>
        <w:rPr>
          <w:sz w:val="20"/>
          <w:szCs w:val="20"/>
          <w:spacing w:val="8"/>
          <w:position w:val="1"/>
        </w:rPr>
        <w:t>。</w:t>
      </w:r>
    </w:p>
    <w:p>
      <w:pPr>
        <w:pStyle w:val="BodyText"/>
        <w:ind w:left="441"/>
        <w:spacing w:before="54" w:line="169" w:lineRule="auto"/>
        <w:rPr>
          <w:sz w:val="20"/>
          <w:szCs w:val="20"/>
        </w:rPr>
      </w:pPr>
      <w:r>
        <w:rPr>
          <w:sz w:val="20"/>
          <w:szCs w:val="20"/>
          <w:spacing w:val="7"/>
        </w:rPr>
        <w:t>⑥ 其他相关施工工艺</w:t>
      </w:r>
      <w:r>
        <w:rPr>
          <w:sz w:val="20"/>
          <w:szCs w:val="20"/>
          <w:spacing w:val="7"/>
          <w:position w:val="1"/>
        </w:rPr>
        <w:t>。</w:t>
      </w:r>
    </w:p>
    <w:p>
      <w:pPr>
        <w:pStyle w:val="BodyText"/>
        <w:ind w:left="356"/>
        <w:spacing w:before="63"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）施工安全保证措施应包括下列内容：</w:t>
      </w:r>
    </w:p>
    <w:p>
      <w:pPr>
        <w:pStyle w:val="BodyText"/>
        <w:ind w:left="441"/>
        <w:spacing w:before="58" w:line="169" w:lineRule="auto"/>
        <w:rPr>
          <w:sz w:val="20"/>
          <w:szCs w:val="20"/>
        </w:rPr>
      </w:pPr>
      <w:r>
        <w:rPr>
          <w:sz w:val="20"/>
          <w:szCs w:val="20"/>
          <w:spacing w:val="7"/>
        </w:rPr>
        <w:t>① 施工安全保障组织架构</w:t>
      </w:r>
      <w:r>
        <w:rPr>
          <w:sz w:val="20"/>
          <w:szCs w:val="20"/>
          <w:spacing w:val="7"/>
          <w:position w:val="1"/>
        </w:rPr>
        <w:t>。</w:t>
      </w:r>
    </w:p>
    <w:p>
      <w:pPr>
        <w:pStyle w:val="BodyText"/>
        <w:ind w:left="17" w:right="70" w:firstLine="423"/>
        <w:spacing w:before="62" w:line="199" w:lineRule="auto"/>
        <w:rPr>
          <w:sz w:val="20"/>
          <w:szCs w:val="20"/>
        </w:rPr>
      </w:pPr>
      <w:r>
        <w:rPr>
          <w:sz w:val="20"/>
          <w:szCs w:val="20"/>
          <w:spacing w:val="9"/>
        </w:rPr>
        <w:t>② 施工安全保证措施，包括垂直登高</w:t>
      </w:r>
      <w:r>
        <w:rPr>
          <w:sz w:val="20"/>
          <w:szCs w:val="20"/>
          <w:spacing w:val="-29"/>
        </w:rPr>
        <w:t xml:space="preserve"> </w:t>
      </w:r>
      <w:r>
        <w:rPr>
          <w:sz w:val="20"/>
          <w:szCs w:val="20"/>
          <w:spacing w:val="9"/>
          <w:position w:val="1"/>
        </w:rPr>
        <w:t>、</w:t>
      </w:r>
      <w:r>
        <w:rPr>
          <w:sz w:val="20"/>
          <w:szCs w:val="20"/>
          <w:spacing w:val="9"/>
        </w:rPr>
        <w:t>施工通道设置及防护，</w:t>
      </w:r>
      <w:r>
        <w:rPr>
          <w:sz w:val="20"/>
          <w:szCs w:val="20"/>
          <w:spacing w:val="-39"/>
        </w:rPr>
        <w:t xml:space="preserve"> </w:t>
      </w:r>
      <w:r>
        <w:rPr>
          <w:sz w:val="20"/>
          <w:szCs w:val="20"/>
          <w:spacing w:val="9"/>
        </w:rPr>
        <w:t>脚手架</w:t>
      </w:r>
      <w:r>
        <w:rPr>
          <w:sz w:val="20"/>
          <w:szCs w:val="20"/>
          <w:spacing w:val="-29"/>
        </w:rPr>
        <w:t xml:space="preserve"> </w:t>
      </w:r>
      <w:r>
        <w:rPr>
          <w:sz w:val="20"/>
          <w:szCs w:val="20"/>
          <w:spacing w:val="9"/>
          <w:position w:val="1"/>
        </w:rPr>
        <w:t>、</w:t>
      </w:r>
      <w:r>
        <w:rPr>
          <w:sz w:val="20"/>
          <w:szCs w:val="20"/>
          <w:spacing w:val="9"/>
        </w:rPr>
        <w:t>操作平台等施</w:t>
      </w:r>
      <w:r>
        <w:rPr>
          <w:sz w:val="20"/>
          <w:szCs w:val="20"/>
          <w:spacing w:val="8"/>
        </w:rPr>
        <w:t>工作业安全</w:t>
      </w:r>
      <w:r>
        <w:rPr>
          <w:sz w:val="20"/>
          <w:szCs w:val="20"/>
        </w:rPr>
        <w:t xml:space="preserve"> </w:t>
      </w:r>
      <w:r>
        <w:rPr>
          <w:sz w:val="20"/>
          <w:szCs w:val="20"/>
          <w:spacing w:val="5"/>
        </w:rPr>
        <w:t>措施的布置，</w:t>
      </w:r>
      <w:r>
        <w:rPr>
          <w:sz w:val="20"/>
          <w:szCs w:val="20"/>
          <w:spacing w:val="-22"/>
        </w:rPr>
        <w:t xml:space="preserve"> </w:t>
      </w:r>
      <w:r>
        <w:rPr>
          <w:sz w:val="20"/>
          <w:szCs w:val="20"/>
          <w:spacing w:val="5"/>
        </w:rPr>
        <w:t>临边防护等。</w:t>
      </w:r>
    </w:p>
    <w:p>
      <w:pPr>
        <w:pStyle w:val="BodyText"/>
        <w:ind w:left="441"/>
        <w:spacing w:before="53" w:line="169" w:lineRule="auto"/>
        <w:rPr>
          <w:sz w:val="20"/>
          <w:szCs w:val="20"/>
        </w:rPr>
      </w:pPr>
      <w:r>
        <w:rPr>
          <w:sz w:val="20"/>
          <w:szCs w:val="20"/>
          <w:spacing w:val="4"/>
        </w:rPr>
        <w:t>③</w:t>
      </w:r>
      <w:r>
        <w:rPr>
          <w:sz w:val="20"/>
          <w:szCs w:val="20"/>
          <w:spacing w:val="34"/>
        </w:rPr>
        <w:t xml:space="preserve"> </w:t>
      </w:r>
      <w:r>
        <w:rPr>
          <w:sz w:val="20"/>
          <w:szCs w:val="20"/>
          <w:spacing w:val="4"/>
        </w:rPr>
        <w:t>起重机械基础</w:t>
      </w:r>
      <w:r>
        <w:rPr>
          <w:sz w:val="20"/>
          <w:szCs w:val="20"/>
          <w:spacing w:val="-29"/>
        </w:rPr>
        <w:t xml:space="preserve"> </w:t>
      </w:r>
      <w:r>
        <w:rPr>
          <w:sz w:val="20"/>
          <w:szCs w:val="20"/>
          <w:spacing w:val="4"/>
          <w:position w:val="1"/>
        </w:rPr>
        <w:t>、</w:t>
      </w:r>
      <w:r>
        <w:rPr>
          <w:sz w:val="20"/>
          <w:szCs w:val="20"/>
          <w:spacing w:val="4"/>
        </w:rPr>
        <w:t>扶墙</w:t>
      </w:r>
      <w:r>
        <w:rPr>
          <w:sz w:val="20"/>
          <w:szCs w:val="20"/>
          <w:spacing w:val="-30"/>
        </w:rPr>
        <w:t xml:space="preserve"> </w:t>
      </w:r>
      <w:r>
        <w:rPr>
          <w:sz w:val="20"/>
          <w:szCs w:val="20"/>
          <w:spacing w:val="4"/>
          <w:position w:val="1"/>
        </w:rPr>
        <w:t>、</w:t>
      </w:r>
      <w:r>
        <w:rPr>
          <w:sz w:val="20"/>
          <w:szCs w:val="20"/>
          <w:spacing w:val="4"/>
        </w:rPr>
        <w:t>爬升框安全分析</w:t>
      </w:r>
      <w:r>
        <w:rPr>
          <w:sz w:val="20"/>
          <w:szCs w:val="20"/>
          <w:spacing w:val="4"/>
          <w:position w:val="1"/>
        </w:rPr>
        <w:t>。</w:t>
      </w:r>
    </w:p>
    <w:p>
      <w:pPr>
        <w:pStyle w:val="BodyText"/>
        <w:ind w:left="442"/>
        <w:spacing w:before="62" w:line="169" w:lineRule="auto"/>
        <w:rPr>
          <w:sz w:val="20"/>
          <w:szCs w:val="20"/>
        </w:rPr>
      </w:pPr>
      <w:r>
        <w:rPr>
          <w:sz w:val="20"/>
          <w:szCs w:val="20"/>
          <w:spacing w:val="8"/>
        </w:rPr>
        <w:t>④ 起重机械交叉作业安全管理及保障措施</w:t>
      </w:r>
      <w:r>
        <w:rPr>
          <w:sz w:val="20"/>
          <w:szCs w:val="20"/>
          <w:spacing w:val="8"/>
          <w:position w:val="1"/>
        </w:rPr>
        <w:t>。</w:t>
      </w:r>
    </w:p>
    <w:p>
      <w:pPr>
        <w:pStyle w:val="BodyText"/>
        <w:ind w:left="442"/>
        <w:spacing w:before="63" w:line="169" w:lineRule="auto"/>
        <w:rPr>
          <w:sz w:val="20"/>
          <w:szCs w:val="20"/>
        </w:rPr>
      </w:pPr>
      <w:r>
        <w:rPr>
          <w:sz w:val="20"/>
          <w:szCs w:val="20"/>
          <w:spacing w:val="6"/>
        </w:rPr>
        <w:t>⑤</w:t>
      </w:r>
      <w:r>
        <w:rPr>
          <w:sz w:val="20"/>
          <w:szCs w:val="20"/>
          <w:spacing w:val="32"/>
          <w:w w:val="101"/>
        </w:rPr>
        <w:t xml:space="preserve"> </w:t>
      </w:r>
      <w:r>
        <w:rPr>
          <w:sz w:val="20"/>
          <w:szCs w:val="20"/>
          <w:spacing w:val="6"/>
        </w:rPr>
        <w:t>安全操作设施如吊篮</w:t>
      </w:r>
      <w:r>
        <w:rPr>
          <w:sz w:val="20"/>
          <w:szCs w:val="20"/>
          <w:spacing w:val="-30"/>
        </w:rPr>
        <w:t xml:space="preserve"> </w:t>
      </w:r>
      <w:r>
        <w:rPr>
          <w:sz w:val="20"/>
          <w:szCs w:val="20"/>
          <w:spacing w:val="6"/>
          <w:position w:val="1"/>
        </w:rPr>
        <w:t>、</w:t>
      </w:r>
      <w:r>
        <w:rPr>
          <w:sz w:val="20"/>
          <w:szCs w:val="20"/>
          <w:spacing w:val="6"/>
        </w:rPr>
        <w:t>登高车</w:t>
      </w:r>
      <w:r>
        <w:rPr>
          <w:sz w:val="20"/>
          <w:szCs w:val="20"/>
          <w:spacing w:val="-29"/>
        </w:rPr>
        <w:t xml:space="preserve"> </w:t>
      </w:r>
      <w:r>
        <w:rPr>
          <w:sz w:val="20"/>
          <w:szCs w:val="20"/>
          <w:spacing w:val="6"/>
          <w:position w:val="1"/>
        </w:rPr>
        <w:t>、</w:t>
      </w:r>
      <w:r>
        <w:rPr>
          <w:sz w:val="20"/>
          <w:szCs w:val="20"/>
          <w:spacing w:val="6"/>
        </w:rPr>
        <w:t>移动式工具脚手架的安全管理</w:t>
      </w:r>
      <w:r>
        <w:rPr>
          <w:sz w:val="20"/>
          <w:szCs w:val="20"/>
          <w:spacing w:val="6"/>
          <w:position w:val="1"/>
        </w:rPr>
        <w:t>。</w:t>
      </w:r>
    </w:p>
    <w:p>
      <w:pPr>
        <w:pStyle w:val="BodyText"/>
        <w:ind w:left="442"/>
        <w:spacing w:before="65" w:line="169" w:lineRule="auto"/>
        <w:rPr>
          <w:sz w:val="20"/>
          <w:szCs w:val="20"/>
        </w:rPr>
      </w:pPr>
      <w:r>
        <w:rPr>
          <w:sz w:val="20"/>
          <w:szCs w:val="20"/>
          <w:spacing w:val="4"/>
        </w:rPr>
        <w:t>⑥</w:t>
      </w:r>
      <w:r>
        <w:rPr>
          <w:sz w:val="20"/>
          <w:szCs w:val="20"/>
          <w:spacing w:val="41"/>
          <w:w w:val="101"/>
        </w:rPr>
        <w:t xml:space="preserve"> </w:t>
      </w:r>
      <w:r>
        <w:rPr>
          <w:sz w:val="20"/>
          <w:szCs w:val="20"/>
          <w:spacing w:val="4"/>
        </w:rPr>
        <w:t>临时用电</w:t>
      </w:r>
      <w:r>
        <w:rPr>
          <w:sz w:val="20"/>
          <w:szCs w:val="20"/>
          <w:spacing w:val="-30"/>
        </w:rPr>
        <w:t xml:space="preserve"> </w:t>
      </w:r>
      <w:r>
        <w:rPr>
          <w:sz w:val="20"/>
          <w:szCs w:val="20"/>
          <w:spacing w:val="4"/>
          <w:position w:val="1"/>
        </w:rPr>
        <w:t>、</w:t>
      </w:r>
      <w:r>
        <w:rPr>
          <w:sz w:val="20"/>
          <w:szCs w:val="20"/>
          <w:spacing w:val="4"/>
        </w:rPr>
        <w:t>消防安全管理措施</w:t>
      </w:r>
      <w:r>
        <w:rPr>
          <w:sz w:val="20"/>
          <w:szCs w:val="20"/>
          <w:spacing w:val="4"/>
          <w:position w:val="1"/>
        </w:rPr>
        <w:t>。</w:t>
      </w:r>
    </w:p>
    <w:p>
      <w:pPr>
        <w:pStyle w:val="BodyText"/>
        <w:ind w:left="442"/>
        <w:spacing w:before="62" w:line="169" w:lineRule="auto"/>
        <w:rPr>
          <w:sz w:val="20"/>
          <w:szCs w:val="20"/>
        </w:rPr>
      </w:pPr>
      <w:r>
        <w:rPr>
          <w:sz w:val="20"/>
          <w:szCs w:val="20"/>
          <w:spacing w:val="7"/>
        </w:rPr>
        <w:t>⑦</w:t>
      </w:r>
      <w:r>
        <w:rPr>
          <w:sz w:val="20"/>
          <w:szCs w:val="20"/>
          <w:spacing w:val="39"/>
          <w:w w:val="101"/>
        </w:rPr>
        <w:t xml:space="preserve"> </w:t>
      </w:r>
      <w:r>
        <w:rPr>
          <w:sz w:val="20"/>
          <w:szCs w:val="20"/>
          <w:spacing w:val="7"/>
        </w:rPr>
        <w:t>特殊季节及复杂施工环境下的安全措施等</w:t>
      </w:r>
      <w:r>
        <w:rPr>
          <w:sz w:val="20"/>
          <w:szCs w:val="20"/>
          <w:spacing w:val="7"/>
          <w:position w:val="1"/>
        </w:rPr>
        <w:t>。</w:t>
      </w:r>
    </w:p>
    <w:p>
      <w:pPr>
        <w:pStyle w:val="BodyText"/>
        <w:ind w:left="358"/>
        <w:spacing w:before="62" w:line="179" w:lineRule="auto"/>
        <w:rPr>
          <w:sz w:val="20"/>
          <w:szCs w:val="20"/>
        </w:rPr>
      </w:pPr>
      <w:r>
        <w:rPr>
          <w:sz w:val="20"/>
          <w:szCs w:val="20"/>
          <w:spacing w:val="6"/>
        </w:rPr>
        <w:t>（</w:t>
      </w:r>
      <w:r>
        <w:rPr>
          <w:rFonts w:ascii="Arial" w:hAnsi="Arial" w:eastAsia="Arial" w:cs="Arial"/>
          <w:sz w:val="20"/>
          <w:szCs w:val="20"/>
          <w:spacing w:val="6"/>
        </w:rPr>
        <w:t>6</w:t>
      </w:r>
      <w:r>
        <w:rPr>
          <w:sz w:val="20"/>
          <w:szCs w:val="20"/>
          <w:spacing w:val="6"/>
        </w:rPr>
        <w:t>）施工管理及作业人员配备和分工：</w:t>
      </w:r>
    </w:p>
    <w:p>
      <w:pPr>
        <w:pStyle w:val="BodyText"/>
        <w:ind w:left="20" w:right="68" w:firstLine="422"/>
        <w:spacing w:before="58" w:line="199" w:lineRule="auto"/>
        <w:rPr>
          <w:sz w:val="20"/>
          <w:szCs w:val="20"/>
        </w:rPr>
      </w:pPr>
      <w:r>
        <w:rPr>
          <w:sz w:val="20"/>
          <w:szCs w:val="20"/>
          <w:spacing w:val="8"/>
        </w:rPr>
        <w:t>①</w:t>
      </w:r>
      <w:r>
        <w:rPr>
          <w:sz w:val="20"/>
          <w:szCs w:val="20"/>
          <w:spacing w:val="29"/>
        </w:rPr>
        <w:t xml:space="preserve"> </w:t>
      </w:r>
      <w:r>
        <w:rPr>
          <w:sz w:val="20"/>
          <w:szCs w:val="20"/>
          <w:spacing w:val="8"/>
        </w:rPr>
        <w:t>管理人员配置，包括现场作业负责人（指挥协调）、 总包单位及分包单位专职安全管理员</w:t>
      </w:r>
      <w:r>
        <w:rPr>
          <w:sz w:val="20"/>
          <w:szCs w:val="20"/>
          <w:spacing w:val="-30"/>
        </w:rPr>
        <w:t xml:space="preserve"> </w:t>
      </w:r>
      <w:r>
        <w:rPr>
          <w:sz w:val="20"/>
          <w:szCs w:val="20"/>
          <w:spacing w:val="8"/>
          <w:position w:val="1"/>
        </w:rPr>
        <w:t>、</w:t>
      </w:r>
      <w:r>
        <w:rPr>
          <w:sz w:val="20"/>
          <w:szCs w:val="20"/>
          <w:spacing w:val="8"/>
        </w:rPr>
        <w:t>现</w:t>
      </w:r>
      <w:r>
        <w:rPr>
          <w:sz w:val="20"/>
          <w:szCs w:val="20"/>
        </w:rPr>
        <w:t xml:space="preserve"> </w:t>
      </w:r>
      <w:r>
        <w:rPr>
          <w:sz w:val="20"/>
          <w:szCs w:val="20"/>
          <w:spacing w:val="6"/>
        </w:rPr>
        <w:t>场监护人员以及人员数量</w:t>
      </w:r>
      <w:r>
        <w:rPr>
          <w:sz w:val="20"/>
          <w:szCs w:val="20"/>
          <w:spacing w:val="-20"/>
        </w:rPr>
        <w:t xml:space="preserve"> </w:t>
      </w:r>
      <w:r>
        <w:rPr>
          <w:sz w:val="20"/>
          <w:szCs w:val="20"/>
          <w:spacing w:val="6"/>
        </w:rPr>
        <w:t>、工作职责等，</w:t>
      </w:r>
      <w:r>
        <w:rPr>
          <w:sz w:val="20"/>
          <w:szCs w:val="20"/>
          <w:spacing w:val="-29"/>
        </w:rPr>
        <w:t xml:space="preserve"> </w:t>
      </w:r>
      <w:r>
        <w:rPr>
          <w:sz w:val="20"/>
          <w:szCs w:val="20"/>
          <w:spacing w:val="6"/>
        </w:rPr>
        <w:t>附人员配备表。</w:t>
      </w:r>
    </w:p>
    <w:p>
      <w:pPr>
        <w:pStyle w:val="BodyText"/>
        <w:ind w:left="18" w:right="69" w:firstLine="423"/>
        <w:spacing w:before="51" w:line="195" w:lineRule="auto"/>
        <w:rPr>
          <w:sz w:val="20"/>
          <w:szCs w:val="20"/>
        </w:rPr>
      </w:pPr>
      <w:r>
        <w:rPr>
          <w:sz w:val="20"/>
          <w:szCs w:val="20"/>
          <w:spacing w:val="13"/>
        </w:rPr>
        <w:t>② 施工作业人员配置，包括工种（司机</w:t>
      </w:r>
      <w:r>
        <w:rPr>
          <w:sz w:val="20"/>
          <w:szCs w:val="20"/>
          <w:spacing w:val="-30"/>
        </w:rPr>
        <w:t xml:space="preserve"> </w:t>
      </w:r>
      <w:r>
        <w:rPr>
          <w:sz w:val="20"/>
          <w:szCs w:val="20"/>
          <w:spacing w:val="13"/>
          <w:position w:val="1"/>
        </w:rPr>
        <w:t>、</w:t>
      </w:r>
      <w:r>
        <w:rPr>
          <w:sz w:val="20"/>
          <w:szCs w:val="20"/>
          <w:spacing w:val="13"/>
        </w:rPr>
        <w:t>起重工</w:t>
      </w:r>
      <w:r>
        <w:rPr>
          <w:sz w:val="20"/>
          <w:szCs w:val="20"/>
          <w:spacing w:val="-29"/>
        </w:rPr>
        <w:t xml:space="preserve"> </w:t>
      </w:r>
      <w:r>
        <w:rPr>
          <w:sz w:val="20"/>
          <w:szCs w:val="20"/>
          <w:spacing w:val="13"/>
          <w:position w:val="1"/>
        </w:rPr>
        <w:t>、</w:t>
      </w:r>
      <w:r>
        <w:rPr>
          <w:sz w:val="20"/>
          <w:szCs w:val="20"/>
          <w:spacing w:val="13"/>
        </w:rPr>
        <w:t>校正工</w:t>
      </w:r>
      <w:r>
        <w:rPr>
          <w:sz w:val="20"/>
          <w:szCs w:val="20"/>
          <w:spacing w:val="-29"/>
        </w:rPr>
        <w:t xml:space="preserve"> </w:t>
      </w:r>
      <w:r>
        <w:rPr>
          <w:sz w:val="20"/>
          <w:szCs w:val="20"/>
          <w:spacing w:val="13"/>
          <w:position w:val="1"/>
        </w:rPr>
        <w:t>、</w:t>
      </w:r>
      <w:r>
        <w:rPr>
          <w:sz w:val="20"/>
          <w:szCs w:val="20"/>
          <w:spacing w:val="13"/>
        </w:rPr>
        <w:t>焊工以及辅助作业人</w:t>
      </w:r>
      <w:r>
        <w:rPr>
          <w:sz w:val="20"/>
          <w:szCs w:val="20"/>
          <w:spacing w:val="12"/>
        </w:rPr>
        <w:t>员等）</w:t>
      </w:r>
      <w:r>
        <w:rPr>
          <w:sz w:val="20"/>
          <w:szCs w:val="20"/>
          <w:spacing w:val="-27"/>
        </w:rPr>
        <w:t xml:space="preserve"> </w:t>
      </w:r>
      <w:r>
        <w:rPr>
          <w:sz w:val="20"/>
          <w:szCs w:val="20"/>
          <w:spacing w:val="12"/>
        </w:rPr>
        <w:t>人员数</w:t>
      </w:r>
      <w:r>
        <w:rPr>
          <w:sz w:val="20"/>
          <w:szCs w:val="20"/>
        </w:rPr>
        <w:t xml:space="preserve"> </w:t>
      </w:r>
      <w:r>
        <w:rPr>
          <w:sz w:val="20"/>
          <w:szCs w:val="20"/>
          <w:spacing w:val="5"/>
        </w:rPr>
        <w:t>量</w:t>
      </w:r>
      <w:r>
        <w:rPr>
          <w:sz w:val="20"/>
          <w:szCs w:val="20"/>
          <w:spacing w:val="-25"/>
        </w:rPr>
        <w:t xml:space="preserve"> </w:t>
      </w:r>
      <w:r>
        <w:rPr>
          <w:sz w:val="20"/>
          <w:szCs w:val="20"/>
          <w:spacing w:val="5"/>
          <w:position w:val="1"/>
        </w:rPr>
        <w:t>、</w:t>
      </w:r>
      <w:r>
        <w:rPr>
          <w:sz w:val="20"/>
          <w:szCs w:val="20"/>
          <w:spacing w:val="5"/>
        </w:rPr>
        <w:t>工作职责</w:t>
      </w:r>
      <w:r>
        <w:rPr>
          <w:sz w:val="20"/>
          <w:szCs w:val="20"/>
          <w:spacing w:val="-30"/>
        </w:rPr>
        <w:t xml:space="preserve"> </w:t>
      </w:r>
      <w:r>
        <w:rPr>
          <w:sz w:val="20"/>
          <w:szCs w:val="20"/>
          <w:spacing w:val="5"/>
          <w:position w:val="1"/>
        </w:rPr>
        <w:t>、</w:t>
      </w:r>
      <w:r>
        <w:rPr>
          <w:sz w:val="20"/>
          <w:szCs w:val="20"/>
          <w:spacing w:val="5"/>
        </w:rPr>
        <w:t>特殊工种持证要求等</w:t>
      </w:r>
      <w:r>
        <w:rPr>
          <w:sz w:val="20"/>
          <w:szCs w:val="20"/>
          <w:spacing w:val="-27"/>
        </w:rPr>
        <w:t xml:space="preserve"> </w:t>
      </w:r>
      <w:r>
        <w:rPr>
          <w:sz w:val="20"/>
          <w:szCs w:val="20"/>
          <w:spacing w:val="5"/>
          <w:position w:val="1"/>
        </w:rPr>
        <w:t>。</w:t>
      </w:r>
      <w:r>
        <w:rPr>
          <w:sz w:val="20"/>
          <w:szCs w:val="20"/>
          <w:spacing w:val="5"/>
        </w:rPr>
        <w:t>附作业人员名单</w:t>
      </w:r>
      <w:r>
        <w:rPr>
          <w:sz w:val="20"/>
          <w:szCs w:val="20"/>
          <w:spacing w:val="5"/>
          <w:position w:val="1"/>
        </w:rPr>
        <w:t>。</w:t>
      </w:r>
    </w:p>
    <w:p>
      <w:pPr>
        <w:pStyle w:val="BodyText"/>
        <w:ind w:left="357"/>
        <w:spacing w:before="53" w:line="179" w:lineRule="auto"/>
        <w:rPr>
          <w:sz w:val="20"/>
          <w:szCs w:val="20"/>
        </w:rPr>
      </w:pPr>
      <w:r>
        <w:rPr>
          <w:sz w:val="20"/>
          <w:szCs w:val="20"/>
          <w:spacing w:val="7"/>
        </w:rPr>
        <w:t>（</w:t>
      </w:r>
      <w:r>
        <w:rPr>
          <w:rFonts w:ascii="Arial" w:hAnsi="Arial" w:eastAsia="Arial" w:cs="Arial"/>
          <w:sz w:val="20"/>
          <w:szCs w:val="20"/>
          <w:spacing w:val="7"/>
        </w:rPr>
        <w:t>7</w:t>
      </w:r>
      <w:r>
        <w:rPr>
          <w:sz w:val="20"/>
          <w:szCs w:val="20"/>
          <w:spacing w:val="7"/>
        </w:rPr>
        <w:t>）起重吊装工程施工质量控制应符合下列规定：</w:t>
      </w:r>
    </w:p>
    <w:p>
      <w:pPr>
        <w:spacing w:line="179" w:lineRule="auto"/>
        <w:sectPr>
          <w:headerReference w:type="default" r:id="rId197"/>
          <w:footerReference w:type="default" r:id="rId198"/>
          <w:pgSz w:w="12243" w:h="16495"/>
          <w:pgMar w:top="1461" w:right="1193" w:bottom="1137" w:left="1615" w:header="1185" w:footer="936" w:gutter="0"/>
        </w:sectPr>
        <w:rPr>
          <w:sz w:val="20"/>
          <w:szCs w:val="20"/>
        </w:rPr>
      </w:pPr>
    </w:p>
    <w:p>
      <w:pPr>
        <w:pStyle w:val="BodyText"/>
        <w:ind w:left="11" w:right="9" w:firstLine="424"/>
        <w:spacing w:before="247" w:line="198" w:lineRule="auto"/>
        <w:rPr>
          <w:sz w:val="20"/>
          <w:szCs w:val="20"/>
        </w:rPr>
      </w:pPr>
      <w:r>
        <w:pict>
          <v:shape id="_x0000_s338" style="position:absolute;margin-left:70.5836pt;margin-top:767.819pt;mso-position-vertical-relative:page;mso-position-horizontal-relative:page;width:30.7pt;height:13.3pt;z-index:251766784;"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9"/>
        </w:rPr>
        <w:t>①</w:t>
      </w:r>
      <w:r>
        <w:rPr>
          <w:sz w:val="20"/>
          <w:szCs w:val="20"/>
          <w:spacing w:val="22"/>
        </w:rPr>
        <w:t xml:space="preserve"> </w:t>
      </w:r>
      <w:r>
        <w:rPr>
          <w:sz w:val="20"/>
          <w:szCs w:val="20"/>
          <w:spacing w:val="9"/>
        </w:rPr>
        <w:t>采用的原材料及成品应进行进场验收</w:t>
      </w:r>
      <w:r>
        <w:rPr>
          <w:sz w:val="20"/>
          <w:szCs w:val="20"/>
          <w:spacing w:val="-27"/>
        </w:rPr>
        <w:t xml:space="preserve"> </w:t>
      </w:r>
      <w:r>
        <w:rPr>
          <w:sz w:val="20"/>
          <w:szCs w:val="20"/>
          <w:spacing w:val="9"/>
          <w:position w:val="1"/>
        </w:rPr>
        <w:t>。</w:t>
      </w:r>
      <w:r>
        <w:rPr>
          <w:sz w:val="20"/>
          <w:szCs w:val="20"/>
          <w:spacing w:val="9"/>
        </w:rPr>
        <w:t>凡涉及安全</w:t>
      </w:r>
      <w:r>
        <w:rPr>
          <w:sz w:val="20"/>
          <w:szCs w:val="20"/>
          <w:spacing w:val="-29"/>
        </w:rPr>
        <w:t xml:space="preserve"> </w:t>
      </w:r>
      <w:r>
        <w:rPr>
          <w:sz w:val="20"/>
          <w:szCs w:val="20"/>
          <w:spacing w:val="9"/>
          <w:position w:val="1"/>
        </w:rPr>
        <w:t>、</w:t>
      </w:r>
      <w:r>
        <w:rPr>
          <w:sz w:val="20"/>
          <w:szCs w:val="20"/>
          <w:spacing w:val="9"/>
        </w:rPr>
        <w:t>功能的原材料及成品应按相关规范规定进</w:t>
      </w:r>
      <w:r>
        <w:rPr>
          <w:sz w:val="20"/>
          <w:szCs w:val="20"/>
        </w:rPr>
        <w:t xml:space="preserve"> </w:t>
      </w:r>
      <w:r>
        <w:rPr>
          <w:sz w:val="20"/>
          <w:szCs w:val="20"/>
          <w:spacing w:val="7"/>
        </w:rPr>
        <w:t>行复验，并应经监理工程师见证取样</w:t>
      </w:r>
      <w:r>
        <w:rPr>
          <w:sz w:val="20"/>
          <w:szCs w:val="20"/>
          <w:spacing w:val="-25"/>
        </w:rPr>
        <w:t xml:space="preserve"> </w:t>
      </w:r>
      <w:r>
        <w:rPr>
          <w:sz w:val="20"/>
          <w:szCs w:val="20"/>
          <w:spacing w:val="7"/>
        </w:rPr>
        <w:t>、送样。</w:t>
      </w:r>
    </w:p>
    <w:p>
      <w:pPr>
        <w:pStyle w:val="BodyText"/>
        <w:ind w:left="436"/>
        <w:spacing w:before="52" w:line="169" w:lineRule="auto"/>
        <w:rPr>
          <w:sz w:val="20"/>
          <w:szCs w:val="20"/>
        </w:rPr>
      </w:pPr>
      <w:r>
        <w:rPr>
          <w:sz w:val="20"/>
          <w:szCs w:val="20"/>
          <w:spacing w:val="8"/>
        </w:rPr>
        <w:t>②</w:t>
      </w:r>
      <w:r>
        <w:rPr>
          <w:sz w:val="20"/>
          <w:szCs w:val="20"/>
          <w:spacing w:val="18"/>
          <w:w w:val="101"/>
        </w:rPr>
        <w:t xml:space="preserve"> </w:t>
      </w:r>
      <w:r>
        <w:rPr>
          <w:sz w:val="20"/>
          <w:szCs w:val="20"/>
          <w:spacing w:val="8"/>
        </w:rPr>
        <w:t>各工序应按施工技术标准进行质量控制，</w:t>
      </w:r>
      <w:r>
        <w:rPr>
          <w:sz w:val="20"/>
          <w:szCs w:val="20"/>
          <w:spacing w:val="-38"/>
        </w:rPr>
        <w:t xml:space="preserve"> </w:t>
      </w:r>
      <w:r>
        <w:rPr>
          <w:sz w:val="20"/>
          <w:szCs w:val="20"/>
          <w:spacing w:val="8"/>
        </w:rPr>
        <w:t>每道工序完成后进行</w:t>
      </w:r>
      <w:r>
        <w:rPr>
          <w:sz w:val="20"/>
          <w:szCs w:val="20"/>
          <w:spacing w:val="7"/>
        </w:rPr>
        <w:t>检查</w:t>
      </w:r>
      <w:r>
        <w:rPr>
          <w:sz w:val="20"/>
          <w:szCs w:val="20"/>
          <w:spacing w:val="7"/>
          <w:position w:val="1"/>
        </w:rPr>
        <w:t>。</w:t>
      </w:r>
    </w:p>
    <w:p>
      <w:pPr>
        <w:pStyle w:val="BodyText"/>
        <w:ind w:left="436"/>
        <w:spacing w:before="62" w:line="169" w:lineRule="auto"/>
        <w:rPr>
          <w:sz w:val="20"/>
          <w:szCs w:val="20"/>
        </w:rPr>
      </w:pPr>
      <w:r>
        <w:rPr>
          <w:sz w:val="20"/>
          <w:szCs w:val="20"/>
          <w:spacing w:val="8"/>
        </w:rPr>
        <w:t>③</w:t>
      </w:r>
      <w:r>
        <w:rPr>
          <w:sz w:val="20"/>
          <w:szCs w:val="20"/>
          <w:spacing w:val="37"/>
        </w:rPr>
        <w:t xml:space="preserve"> </w:t>
      </w:r>
      <w:r>
        <w:rPr>
          <w:sz w:val="20"/>
          <w:szCs w:val="20"/>
          <w:spacing w:val="8"/>
        </w:rPr>
        <w:t>相关各专业工种之间，应进行交接检验，并经监理工程师检查认可</w:t>
      </w:r>
      <w:r>
        <w:rPr>
          <w:sz w:val="20"/>
          <w:szCs w:val="20"/>
          <w:spacing w:val="8"/>
          <w:position w:val="1"/>
        </w:rPr>
        <w:t>。</w:t>
      </w:r>
    </w:p>
    <w:p>
      <w:pPr>
        <w:pStyle w:val="BodyText"/>
        <w:ind w:left="351"/>
        <w:spacing w:before="58" w:line="183" w:lineRule="auto"/>
        <w:rPr>
          <w:sz w:val="20"/>
          <w:szCs w:val="20"/>
        </w:rPr>
      </w:pPr>
      <w:r>
        <w:rPr>
          <w:sz w:val="20"/>
          <w:szCs w:val="20"/>
          <w:spacing w:val="2"/>
        </w:rPr>
        <w:t>（</w:t>
      </w:r>
      <w:r>
        <w:rPr>
          <w:rFonts w:ascii="Arial" w:hAnsi="Arial" w:eastAsia="Arial" w:cs="Arial"/>
          <w:sz w:val="20"/>
          <w:szCs w:val="20"/>
          <w:spacing w:val="2"/>
        </w:rPr>
        <w:t>8</w:t>
      </w:r>
      <w:r>
        <w:rPr>
          <w:sz w:val="20"/>
          <w:szCs w:val="20"/>
          <w:spacing w:val="2"/>
        </w:rPr>
        <w:t>）验收要求</w:t>
      </w:r>
    </w:p>
    <w:p>
      <w:pPr>
        <w:pStyle w:val="BodyText"/>
        <w:ind w:left="14" w:right="8" w:firstLine="422"/>
        <w:spacing w:before="58" w:line="195" w:lineRule="auto"/>
        <w:rPr>
          <w:sz w:val="20"/>
          <w:szCs w:val="20"/>
        </w:rPr>
      </w:pPr>
      <w:r>
        <w:rPr>
          <w:sz w:val="20"/>
          <w:szCs w:val="20"/>
          <w:spacing w:val="9"/>
        </w:rPr>
        <w:t>①</w:t>
      </w:r>
      <w:r>
        <w:rPr>
          <w:sz w:val="20"/>
          <w:szCs w:val="20"/>
          <w:spacing w:val="25"/>
        </w:rPr>
        <w:t xml:space="preserve"> </w:t>
      </w:r>
      <w:r>
        <w:rPr>
          <w:sz w:val="20"/>
          <w:szCs w:val="20"/>
          <w:spacing w:val="9"/>
        </w:rPr>
        <w:t>验收标准：起重吊装及起重机械设备</w:t>
      </w:r>
      <w:r>
        <w:rPr>
          <w:sz w:val="20"/>
          <w:szCs w:val="20"/>
          <w:spacing w:val="-29"/>
        </w:rPr>
        <w:t xml:space="preserve"> </w:t>
      </w:r>
      <w:r>
        <w:rPr>
          <w:sz w:val="20"/>
          <w:szCs w:val="20"/>
          <w:spacing w:val="9"/>
          <w:position w:val="1"/>
        </w:rPr>
        <w:t>、</w:t>
      </w:r>
      <w:r>
        <w:rPr>
          <w:sz w:val="20"/>
          <w:szCs w:val="20"/>
          <w:spacing w:val="9"/>
        </w:rPr>
        <w:t>设施安装，过程中各工序</w:t>
      </w:r>
      <w:r>
        <w:rPr>
          <w:sz w:val="20"/>
          <w:szCs w:val="20"/>
          <w:spacing w:val="-30"/>
        </w:rPr>
        <w:t xml:space="preserve"> </w:t>
      </w:r>
      <w:r>
        <w:rPr>
          <w:sz w:val="20"/>
          <w:szCs w:val="20"/>
          <w:spacing w:val="9"/>
          <w:position w:val="1"/>
        </w:rPr>
        <w:t>、</w:t>
      </w:r>
      <w:r>
        <w:rPr>
          <w:sz w:val="20"/>
          <w:szCs w:val="20"/>
          <w:spacing w:val="9"/>
        </w:rPr>
        <w:t>节点的验收标准和验收条件</w:t>
      </w:r>
      <w:r>
        <w:rPr>
          <w:sz w:val="20"/>
          <w:szCs w:val="20"/>
        </w:rPr>
        <w:t xml:space="preserve"> </w:t>
      </w:r>
      <w:r>
        <w:rPr>
          <w:sz w:val="20"/>
          <w:szCs w:val="20"/>
          <w:spacing w:val="5"/>
        </w:rPr>
        <w:t>满足要求</w:t>
      </w:r>
      <w:r>
        <w:rPr>
          <w:sz w:val="20"/>
          <w:szCs w:val="20"/>
          <w:spacing w:val="5"/>
          <w:position w:val="1"/>
        </w:rPr>
        <w:t>。</w:t>
      </w:r>
    </w:p>
    <w:p>
      <w:pPr>
        <w:pStyle w:val="BodyText"/>
        <w:ind w:left="12" w:right="7" w:firstLine="424"/>
        <w:spacing w:before="53" w:line="204" w:lineRule="auto"/>
        <w:rPr>
          <w:sz w:val="20"/>
          <w:szCs w:val="20"/>
        </w:rPr>
      </w:pPr>
      <w:r>
        <w:rPr>
          <w:sz w:val="20"/>
          <w:szCs w:val="20"/>
          <w:spacing w:val="8"/>
        </w:rPr>
        <w:t>②</w:t>
      </w:r>
      <w:r>
        <w:rPr>
          <w:sz w:val="20"/>
          <w:szCs w:val="20"/>
          <w:spacing w:val="20"/>
        </w:rPr>
        <w:t xml:space="preserve"> </w:t>
      </w:r>
      <w:r>
        <w:rPr>
          <w:sz w:val="20"/>
          <w:szCs w:val="20"/>
          <w:spacing w:val="8"/>
        </w:rPr>
        <w:t>验收程序及人员：作业中起吊</w:t>
      </w:r>
      <w:r>
        <w:rPr>
          <w:sz w:val="20"/>
          <w:szCs w:val="20"/>
          <w:spacing w:val="-30"/>
        </w:rPr>
        <w:t xml:space="preserve"> </w:t>
      </w:r>
      <w:r>
        <w:rPr>
          <w:sz w:val="20"/>
          <w:szCs w:val="20"/>
          <w:spacing w:val="8"/>
          <w:position w:val="1"/>
        </w:rPr>
        <w:t>、</w:t>
      </w:r>
      <w:r>
        <w:rPr>
          <w:sz w:val="20"/>
          <w:szCs w:val="20"/>
          <w:spacing w:val="8"/>
        </w:rPr>
        <w:t>运行</w:t>
      </w:r>
      <w:r>
        <w:rPr>
          <w:sz w:val="20"/>
          <w:szCs w:val="20"/>
          <w:spacing w:val="-30"/>
        </w:rPr>
        <w:t xml:space="preserve"> </w:t>
      </w:r>
      <w:r>
        <w:rPr>
          <w:sz w:val="20"/>
          <w:szCs w:val="20"/>
          <w:spacing w:val="8"/>
          <w:position w:val="1"/>
        </w:rPr>
        <w:t>、</w:t>
      </w:r>
      <w:r>
        <w:rPr>
          <w:sz w:val="20"/>
          <w:szCs w:val="20"/>
          <w:spacing w:val="8"/>
        </w:rPr>
        <w:t>安装的设备与被吊物前期验收，</w:t>
      </w:r>
      <w:r>
        <w:rPr>
          <w:sz w:val="20"/>
          <w:szCs w:val="20"/>
          <w:spacing w:val="-36"/>
        </w:rPr>
        <w:t xml:space="preserve"> </w:t>
      </w:r>
      <w:r>
        <w:rPr>
          <w:sz w:val="20"/>
          <w:szCs w:val="20"/>
          <w:spacing w:val="8"/>
        </w:rPr>
        <w:t>过程监控（测）</w:t>
      </w:r>
      <w:r>
        <w:rPr>
          <w:sz w:val="20"/>
          <w:szCs w:val="20"/>
          <w:spacing w:val="-35"/>
        </w:rPr>
        <w:t xml:space="preserve"> </w:t>
      </w:r>
      <w:r>
        <w:rPr>
          <w:sz w:val="20"/>
          <w:szCs w:val="20"/>
          <w:spacing w:val="8"/>
        </w:rPr>
        <w:t>措施验</w:t>
      </w:r>
      <w:r>
        <w:rPr>
          <w:sz w:val="20"/>
          <w:szCs w:val="20"/>
        </w:rPr>
        <w:t xml:space="preserve"> </w:t>
      </w:r>
      <w:r>
        <w:rPr>
          <w:sz w:val="20"/>
          <w:szCs w:val="20"/>
          <w:spacing w:val="12"/>
        </w:rPr>
        <w:t>收等流程（可用图</w:t>
      </w:r>
      <w:r>
        <w:rPr>
          <w:sz w:val="20"/>
          <w:szCs w:val="20"/>
          <w:spacing w:val="-26"/>
        </w:rPr>
        <w:t xml:space="preserve"> </w:t>
      </w:r>
      <w:r>
        <w:rPr>
          <w:sz w:val="20"/>
          <w:szCs w:val="20"/>
          <w:spacing w:val="12"/>
        </w:rPr>
        <w:t>、表表示</w:t>
      </w:r>
      <w:r>
        <w:rPr>
          <w:sz w:val="20"/>
          <w:szCs w:val="20"/>
          <w:spacing w:val="-44"/>
          <w:w w:val="92"/>
        </w:rPr>
        <w:t>）；</w:t>
      </w:r>
      <w:r>
        <w:rPr>
          <w:sz w:val="20"/>
          <w:szCs w:val="20"/>
          <w:spacing w:val="-7"/>
        </w:rPr>
        <w:t xml:space="preserve"> </w:t>
      </w:r>
      <w:r>
        <w:rPr>
          <w:sz w:val="20"/>
          <w:szCs w:val="20"/>
          <w:spacing w:val="12"/>
        </w:rPr>
        <w:t>确定验收人员组成（具体到建设</w:t>
      </w:r>
      <w:r>
        <w:rPr>
          <w:sz w:val="20"/>
          <w:szCs w:val="20"/>
          <w:spacing w:val="-29"/>
        </w:rPr>
        <w:t xml:space="preserve"> </w:t>
      </w:r>
      <w:r>
        <w:rPr>
          <w:sz w:val="20"/>
          <w:szCs w:val="20"/>
          <w:spacing w:val="12"/>
        </w:rPr>
        <w:t>、设计</w:t>
      </w:r>
      <w:r>
        <w:rPr>
          <w:sz w:val="20"/>
          <w:szCs w:val="20"/>
          <w:spacing w:val="-30"/>
        </w:rPr>
        <w:t xml:space="preserve"> </w:t>
      </w:r>
      <w:r>
        <w:rPr>
          <w:sz w:val="20"/>
          <w:szCs w:val="20"/>
          <w:spacing w:val="11"/>
        </w:rPr>
        <w:t>、施工</w:t>
      </w:r>
      <w:r>
        <w:rPr>
          <w:sz w:val="20"/>
          <w:szCs w:val="20"/>
          <w:spacing w:val="-29"/>
        </w:rPr>
        <w:t xml:space="preserve"> </w:t>
      </w:r>
      <w:r>
        <w:rPr>
          <w:sz w:val="20"/>
          <w:szCs w:val="20"/>
          <w:spacing w:val="11"/>
        </w:rPr>
        <w:t>、监理等单位相关负责</w:t>
      </w:r>
      <w:r>
        <w:rPr>
          <w:sz w:val="20"/>
          <w:szCs w:val="20"/>
        </w:rPr>
        <w:t xml:space="preserve"> </w:t>
      </w:r>
      <w:r>
        <w:rPr>
          <w:sz w:val="20"/>
          <w:szCs w:val="20"/>
          <w:spacing w:val="-20"/>
          <w:w w:val="90"/>
        </w:rPr>
        <w:t>人）。</w:t>
      </w:r>
    </w:p>
    <w:p>
      <w:pPr>
        <w:pStyle w:val="BodyText"/>
        <w:ind w:left="13" w:right="6" w:firstLine="424"/>
        <w:spacing w:before="58" w:line="206" w:lineRule="auto"/>
        <w:rPr>
          <w:sz w:val="20"/>
          <w:szCs w:val="20"/>
        </w:rPr>
      </w:pPr>
      <w:r>
        <w:rPr>
          <w:sz w:val="20"/>
          <w:szCs w:val="20"/>
          <w:spacing w:val="8"/>
        </w:rPr>
        <w:t>③</w:t>
      </w:r>
      <w:r>
        <w:rPr>
          <w:sz w:val="20"/>
          <w:szCs w:val="20"/>
          <w:spacing w:val="22"/>
        </w:rPr>
        <w:t xml:space="preserve"> </w:t>
      </w:r>
      <w:r>
        <w:rPr>
          <w:sz w:val="20"/>
          <w:szCs w:val="20"/>
          <w:spacing w:val="8"/>
        </w:rPr>
        <w:t>验收内容：进场材料</w:t>
      </w:r>
      <w:r>
        <w:rPr>
          <w:sz w:val="20"/>
          <w:szCs w:val="20"/>
          <w:spacing w:val="-30"/>
        </w:rPr>
        <w:t xml:space="preserve"> </w:t>
      </w:r>
      <w:r>
        <w:rPr>
          <w:sz w:val="20"/>
          <w:szCs w:val="20"/>
          <w:spacing w:val="8"/>
          <w:position w:val="1"/>
        </w:rPr>
        <w:t>、</w:t>
      </w:r>
      <w:r>
        <w:rPr>
          <w:sz w:val="20"/>
          <w:szCs w:val="20"/>
          <w:spacing w:val="8"/>
        </w:rPr>
        <w:t>机械设备</w:t>
      </w:r>
      <w:r>
        <w:rPr>
          <w:sz w:val="20"/>
          <w:szCs w:val="20"/>
          <w:spacing w:val="-29"/>
        </w:rPr>
        <w:t xml:space="preserve"> </w:t>
      </w:r>
      <w:r>
        <w:rPr>
          <w:sz w:val="20"/>
          <w:szCs w:val="20"/>
          <w:spacing w:val="8"/>
          <w:position w:val="1"/>
        </w:rPr>
        <w:t>、</w:t>
      </w:r>
      <w:r>
        <w:rPr>
          <w:sz w:val="20"/>
          <w:szCs w:val="20"/>
          <w:spacing w:val="8"/>
        </w:rPr>
        <w:t>设施验收标准及验收表，</w:t>
      </w:r>
      <w:r>
        <w:rPr>
          <w:sz w:val="20"/>
          <w:szCs w:val="20"/>
          <w:spacing w:val="-15"/>
        </w:rPr>
        <w:t xml:space="preserve"> </w:t>
      </w:r>
      <w:r>
        <w:rPr>
          <w:sz w:val="20"/>
          <w:szCs w:val="20"/>
          <w:spacing w:val="8"/>
        </w:rPr>
        <w:t>吊装与拆卸作业全过程安全技术控</w:t>
      </w:r>
      <w:r>
        <w:rPr>
          <w:sz w:val="20"/>
          <w:szCs w:val="20"/>
        </w:rPr>
        <w:t xml:space="preserve"> </w:t>
      </w:r>
      <w:r>
        <w:rPr>
          <w:sz w:val="20"/>
          <w:szCs w:val="20"/>
          <w:spacing w:val="9"/>
        </w:rPr>
        <w:t>制的关键环节，基础承载力满足要求，起重性能符合规定，</w:t>
      </w:r>
      <w:r>
        <w:rPr>
          <w:sz w:val="20"/>
          <w:szCs w:val="20"/>
          <w:spacing w:val="-12"/>
        </w:rPr>
        <w:t xml:space="preserve"> </w:t>
      </w:r>
      <w:r>
        <w:rPr>
          <w:sz w:val="20"/>
          <w:szCs w:val="20"/>
          <w:spacing w:val="9"/>
        </w:rPr>
        <w:t>吊</w:t>
      </w:r>
      <w:r>
        <w:rPr>
          <w:sz w:val="20"/>
          <w:szCs w:val="20"/>
          <w:spacing w:val="-30"/>
        </w:rPr>
        <w:t xml:space="preserve"> </w:t>
      </w:r>
      <w:r>
        <w:rPr>
          <w:sz w:val="20"/>
          <w:szCs w:val="20"/>
          <w:spacing w:val="9"/>
        </w:rPr>
        <w:t>、索</w:t>
      </w:r>
      <w:r>
        <w:rPr>
          <w:sz w:val="20"/>
          <w:szCs w:val="20"/>
          <w:spacing w:val="-29"/>
        </w:rPr>
        <w:t xml:space="preserve"> </w:t>
      </w:r>
      <w:r>
        <w:rPr>
          <w:sz w:val="20"/>
          <w:szCs w:val="20"/>
          <w:spacing w:val="9"/>
        </w:rPr>
        <w:t>、卡具完好，</w:t>
      </w:r>
      <w:r>
        <w:rPr>
          <w:sz w:val="20"/>
          <w:szCs w:val="20"/>
          <w:spacing w:val="-35"/>
        </w:rPr>
        <w:t xml:space="preserve"> </w:t>
      </w:r>
      <w:r>
        <w:rPr>
          <w:sz w:val="20"/>
          <w:szCs w:val="20"/>
          <w:spacing w:val="9"/>
        </w:rPr>
        <w:t>被吊物</w:t>
      </w:r>
      <w:r>
        <w:rPr>
          <w:sz w:val="20"/>
          <w:szCs w:val="20"/>
          <w:spacing w:val="8"/>
        </w:rPr>
        <w:t>重心确认，</w:t>
      </w:r>
      <w:r>
        <w:rPr>
          <w:sz w:val="20"/>
          <w:szCs w:val="20"/>
          <w:spacing w:val="-34"/>
        </w:rPr>
        <w:t xml:space="preserve"> </w:t>
      </w:r>
      <w:r>
        <w:rPr>
          <w:sz w:val="20"/>
          <w:szCs w:val="20"/>
          <w:spacing w:val="8"/>
        </w:rPr>
        <w:t>焊</w:t>
      </w:r>
      <w:r>
        <w:rPr>
          <w:sz w:val="20"/>
          <w:szCs w:val="20"/>
        </w:rPr>
        <w:t xml:space="preserve"> </w:t>
      </w:r>
      <w:r>
        <w:rPr>
          <w:sz w:val="20"/>
          <w:szCs w:val="20"/>
          <w:spacing w:val="7"/>
        </w:rPr>
        <w:t>缝强度满足设计要求，</w:t>
      </w:r>
      <w:r>
        <w:rPr>
          <w:sz w:val="20"/>
          <w:szCs w:val="20"/>
          <w:spacing w:val="-9"/>
        </w:rPr>
        <w:t xml:space="preserve"> </w:t>
      </w:r>
      <w:r>
        <w:rPr>
          <w:sz w:val="20"/>
          <w:szCs w:val="20"/>
          <w:spacing w:val="7"/>
        </w:rPr>
        <w:t>吊运轨迹正确，信号指挥方式确定。</w:t>
      </w:r>
    </w:p>
    <w:p>
      <w:pPr>
        <w:pStyle w:val="BodyText"/>
        <w:ind w:left="354"/>
        <w:spacing w:before="52" w:line="179" w:lineRule="auto"/>
        <w:rPr>
          <w:sz w:val="20"/>
          <w:szCs w:val="20"/>
        </w:rPr>
      </w:pPr>
      <w:r>
        <w:rPr>
          <w:sz w:val="20"/>
          <w:szCs w:val="20"/>
          <w:spacing w:val="5"/>
        </w:rPr>
        <w:t>（</w:t>
      </w:r>
      <w:r>
        <w:rPr>
          <w:rFonts w:ascii="Arial" w:hAnsi="Arial" w:eastAsia="Arial" w:cs="Arial"/>
          <w:sz w:val="20"/>
          <w:szCs w:val="20"/>
          <w:spacing w:val="5"/>
        </w:rPr>
        <w:t>9</w:t>
      </w:r>
      <w:r>
        <w:rPr>
          <w:sz w:val="20"/>
          <w:szCs w:val="20"/>
          <w:spacing w:val="5"/>
        </w:rPr>
        <w:t>）应急预案应符合下列规定：</w:t>
      </w:r>
    </w:p>
    <w:p>
      <w:pPr>
        <w:pStyle w:val="BodyText"/>
        <w:ind w:left="15" w:right="5" w:firstLine="423"/>
        <w:spacing w:before="59" w:line="198" w:lineRule="auto"/>
        <w:rPr>
          <w:sz w:val="20"/>
          <w:szCs w:val="20"/>
        </w:rPr>
      </w:pPr>
      <w:r>
        <w:rPr>
          <w:sz w:val="20"/>
          <w:szCs w:val="20"/>
          <w:spacing w:val="14"/>
        </w:rPr>
        <w:t>① 设立工程应急抢险组织机构，</w:t>
      </w:r>
      <w:r>
        <w:rPr>
          <w:sz w:val="20"/>
          <w:szCs w:val="20"/>
          <w:spacing w:val="-17"/>
        </w:rPr>
        <w:t xml:space="preserve"> </w:t>
      </w:r>
      <w:r>
        <w:rPr>
          <w:sz w:val="20"/>
          <w:szCs w:val="20"/>
          <w:spacing w:val="14"/>
        </w:rPr>
        <w:t>明确负责</w:t>
      </w:r>
      <w:r>
        <w:rPr>
          <w:sz w:val="20"/>
          <w:szCs w:val="20"/>
          <w:spacing w:val="13"/>
        </w:rPr>
        <w:t>人及各成员的职责分工，</w:t>
      </w:r>
      <w:r>
        <w:rPr>
          <w:sz w:val="20"/>
          <w:szCs w:val="20"/>
          <w:spacing w:val="-34"/>
        </w:rPr>
        <w:t xml:space="preserve"> </w:t>
      </w:r>
      <w:r>
        <w:rPr>
          <w:sz w:val="20"/>
          <w:szCs w:val="20"/>
          <w:spacing w:val="13"/>
        </w:rPr>
        <w:t>做到人员实名固定，</w:t>
      </w:r>
      <w:r>
        <w:rPr>
          <w:sz w:val="20"/>
          <w:szCs w:val="20"/>
          <w:spacing w:val="-30"/>
        </w:rPr>
        <w:t xml:space="preserve"> </w:t>
      </w:r>
      <w:r>
        <w:rPr>
          <w:sz w:val="20"/>
          <w:szCs w:val="20"/>
          <w:spacing w:val="13"/>
        </w:rPr>
        <w:t>职责不</w:t>
      </w:r>
      <w:r>
        <w:rPr>
          <w:sz w:val="20"/>
          <w:szCs w:val="20"/>
        </w:rPr>
        <w:t xml:space="preserve"> </w:t>
      </w:r>
      <w:r>
        <w:rPr>
          <w:sz w:val="20"/>
          <w:szCs w:val="20"/>
          <w:spacing w:val="3"/>
        </w:rPr>
        <w:t>交叉</w:t>
      </w:r>
      <w:r>
        <w:rPr>
          <w:sz w:val="20"/>
          <w:szCs w:val="20"/>
          <w:spacing w:val="3"/>
          <w:position w:val="1"/>
        </w:rPr>
        <w:t>。</w:t>
      </w:r>
    </w:p>
    <w:p>
      <w:pPr>
        <w:pStyle w:val="BodyText"/>
        <w:ind w:left="17" w:right="5" w:firstLine="422"/>
        <w:spacing w:before="54" w:line="203" w:lineRule="auto"/>
        <w:rPr>
          <w:sz w:val="20"/>
          <w:szCs w:val="20"/>
        </w:rPr>
      </w:pPr>
      <w:r>
        <w:rPr>
          <w:sz w:val="20"/>
          <w:szCs w:val="20"/>
          <w:spacing w:val="8"/>
        </w:rPr>
        <w:t>②</w:t>
      </w:r>
      <w:r>
        <w:rPr>
          <w:sz w:val="20"/>
          <w:szCs w:val="20"/>
          <w:spacing w:val="20"/>
          <w:w w:val="101"/>
        </w:rPr>
        <w:t xml:space="preserve"> </w:t>
      </w:r>
      <w:r>
        <w:rPr>
          <w:sz w:val="20"/>
          <w:szCs w:val="20"/>
          <w:spacing w:val="8"/>
        </w:rPr>
        <w:t>根据工程实际情况编制不同应急工况下的处理预案，</w:t>
      </w:r>
      <w:r>
        <w:rPr>
          <w:sz w:val="20"/>
          <w:szCs w:val="20"/>
          <w:spacing w:val="-39"/>
        </w:rPr>
        <w:t xml:space="preserve"> </w:t>
      </w:r>
      <w:r>
        <w:rPr>
          <w:sz w:val="20"/>
          <w:szCs w:val="20"/>
          <w:spacing w:val="8"/>
        </w:rPr>
        <w:t>包括预防预警</w:t>
      </w:r>
      <w:r>
        <w:rPr>
          <w:sz w:val="20"/>
          <w:szCs w:val="20"/>
          <w:spacing w:val="-29"/>
        </w:rPr>
        <w:t xml:space="preserve"> </w:t>
      </w:r>
      <w:r>
        <w:rPr>
          <w:sz w:val="20"/>
          <w:szCs w:val="20"/>
          <w:spacing w:val="8"/>
          <w:position w:val="1"/>
        </w:rPr>
        <w:t>、</w:t>
      </w:r>
      <w:r>
        <w:rPr>
          <w:sz w:val="20"/>
          <w:szCs w:val="20"/>
          <w:spacing w:val="8"/>
        </w:rPr>
        <w:t>响应等级</w:t>
      </w:r>
      <w:r>
        <w:rPr>
          <w:sz w:val="20"/>
          <w:szCs w:val="20"/>
          <w:spacing w:val="-30"/>
        </w:rPr>
        <w:t xml:space="preserve"> </w:t>
      </w:r>
      <w:r>
        <w:rPr>
          <w:sz w:val="20"/>
          <w:szCs w:val="20"/>
          <w:spacing w:val="8"/>
          <w:position w:val="1"/>
        </w:rPr>
        <w:t>、</w:t>
      </w:r>
      <w:r>
        <w:rPr>
          <w:sz w:val="20"/>
          <w:szCs w:val="20"/>
          <w:spacing w:val="8"/>
        </w:rPr>
        <w:t>技术</w:t>
      </w:r>
      <w:r>
        <w:rPr>
          <w:sz w:val="20"/>
          <w:szCs w:val="20"/>
          <w:spacing w:val="7"/>
        </w:rPr>
        <w:t>方法</w:t>
      </w:r>
      <w:r>
        <w:rPr>
          <w:sz w:val="20"/>
          <w:szCs w:val="20"/>
          <w:spacing w:val="-29"/>
        </w:rPr>
        <w:t xml:space="preserve"> </w:t>
      </w:r>
      <w:r>
        <w:rPr>
          <w:sz w:val="20"/>
          <w:szCs w:val="20"/>
          <w:spacing w:val="7"/>
          <w:position w:val="1"/>
        </w:rPr>
        <w:t>、</w:t>
      </w:r>
      <w:r>
        <w:rPr>
          <w:sz w:val="20"/>
          <w:szCs w:val="20"/>
          <w:spacing w:val="7"/>
        </w:rPr>
        <w:t>应</w:t>
      </w:r>
      <w:r>
        <w:rPr>
          <w:sz w:val="20"/>
          <w:szCs w:val="20"/>
        </w:rPr>
        <w:t xml:space="preserve"> </w:t>
      </w:r>
      <w:r>
        <w:rPr>
          <w:sz w:val="20"/>
          <w:szCs w:val="20"/>
          <w:spacing w:val="9"/>
        </w:rPr>
        <w:t>急处置</w:t>
      </w:r>
      <w:r>
        <w:rPr>
          <w:sz w:val="20"/>
          <w:szCs w:val="20"/>
          <w:spacing w:val="-22"/>
        </w:rPr>
        <w:t xml:space="preserve"> </w:t>
      </w:r>
      <w:r>
        <w:rPr>
          <w:sz w:val="20"/>
          <w:szCs w:val="20"/>
          <w:spacing w:val="9"/>
        </w:rPr>
        <w:t>、信息发布</w:t>
      </w:r>
      <w:r>
        <w:rPr>
          <w:sz w:val="20"/>
          <w:szCs w:val="20"/>
          <w:spacing w:val="-29"/>
        </w:rPr>
        <w:t xml:space="preserve"> </w:t>
      </w:r>
      <w:r>
        <w:rPr>
          <w:sz w:val="20"/>
          <w:szCs w:val="20"/>
          <w:spacing w:val="9"/>
        </w:rPr>
        <w:t>、后期处理</w:t>
      </w:r>
      <w:r>
        <w:rPr>
          <w:sz w:val="20"/>
          <w:szCs w:val="20"/>
          <w:spacing w:val="-30"/>
        </w:rPr>
        <w:t xml:space="preserve"> </w:t>
      </w:r>
      <w:r>
        <w:rPr>
          <w:sz w:val="20"/>
          <w:szCs w:val="20"/>
          <w:spacing w:val="9"/>
        </w:rPr>
        <w:t>、应急联系方式（电话）</w:t>
      </w:r>
      <w:r>
        <w:rPr>
          <w:sz w:val="20"/>
          <w:szCs w:val="20"/>
          <w:spacing w:val="-31"/>
        </w:rPr>
        <w:t xml:space="preserve"> </w:t>
      </w:r>
      <w:r>
        <w:rPr>
          <w:sz w:val="20"/>
          <w:szCs w:val="20"/>
          <w:spacing w:val="9"/>
        </w:rPr>
        <w:t>及医院交通线路图等内容，</w:t>
      </w:r>
      <w:r>
        <w:rPr>
          <w:sz w:val="20"/>
          <w:szCs w:val="20"/>
          <w:spacing w:val="-36"/>
        </w:rPr>
        <w:t xml:space="preserve"> </w:t>
      </w:r>
      <w:r>
        <w:rPr>
          <w:sz w:val="20"/>
          <w:szCs w:val="20"/>
          <w:spacing w:val="9"/>
        </w:rPr>
        <w:t>做到紧急情况下的</w:t>
      </w:r>
      <w:r>
        <w:rPr>
          <w:sz w:val="20"/>
          <w:szCs w:val="20"/>
        </w:rPr>
        <w:t xml:space="preserve"> </w:t>
      </w:r>
      <w:r>
        <w:rPr>
          <w:sz w:val="20"/>
          <w:szCs w:val="20"/>
          <w:spacing w:val="7"/>
        </w:rPr>
        <w:t>快速响应和处置</w:t>
      </w:r>
      <w:r>
        <w:rPr>
          <w:sz w:val="20"/>
          <w:szCs w:val="20"/>
          <w:spacing w:val="7"/>
          <w:position w:val="1"/>
        </w:rPr>
        <w:t>。</w:t>
      </w:r>
    </w:p>
    <w:p>
      <w:pPr>
        <w:pStyle w:val="BodyText"/>
        <w:ind w:left="440"/>
        <w:spacing w:before="52" w:line="169" w:lineRule="auto"/>
        <w:rPr>
          <w:sz w:val="20"/>
          <w:szCs w:val="20"/>
        </w:rPr>
      </w:pPr>
      <w:r>
        <w:rPr>
          <w:sz w:val="20"/>
          <w:szCs w:val="20"/>
          <w:spacing w:val="5"/>
        </w:rPr>
        <w:t>③</w:t>
      </w:r>
      <w:r>
        <w:rPr>
          <w:sz w:val="20"/>
          <w:szCs w:val="20"/>
          <w:spacing w:val="24"/>
          <w:w w:val="101"/>
        </w:rPr>
        <w:t xml:space="preserve"> </w:t>
      </w:r>
      <w:r>
        <w:rPr>
          <w:sz w:val="20"/>
          <w:szCs w:val="20"/>
          <w:spacing w:val="5"/>
        </w:rPr>
        <w:t>编制应急物资</w:t>
      </w:r>
      <w:r>
        <w:rPr>
          <w:sz w:val="20"/>
          <w:szCs w:val="20"/>
          <w:spacing w:val="-30"/>
        </w:rPr>
        <w:t xml:space="preserve"> </w:t>
      </w:r>
      <w:r>
        <w:rPr>
          <w:sz w:val="20"/>
          <w:szCs w:val="20"/>
          <w:spacing w:val="5"/>
          <w:position w:val="1"/>
        </w:rPr>
        <w:t>、</w:t>
      </w:r>
      <w:r>
        <w:rPr>
          <w:sz w:val="20"/>
          <w:szCs w:val="20"/>
          <w:spacing w:val="5"/>
        </w:rPr>
        <w:t>装备</w:t>
      </w:r>
      <w:r>
        <w:rPr>
          <w:sz w:val="20"/>
          <w:szCs w:val="20"/>
          <w:spacing w:val="-29"/>
        </w:rPr>
        <w:t xml:space="preserve"> </w:t>
      </w:r>
      <w:r>
        <w:rPr>
          <w:sz w:val="20"/>
          <w:szCs w:val="20"/>
          <w:spacing w:val="5"/>
          <w:position w:val="1"/>
        </w:rPr>
        <w:t>、</w:t>
      </w:r>
      <w:r>
        <w:rPr>
          <w:sz w:val="20"/>
          <w:szCs w:val="20"/>
          <w:spacing w:val="5"/>
        </w:rPr>
        <w:t>工具及防护用品清单</w:t>
      </w:r>
      <w:r>
        <w:rPr>
          <w:sz w:val="20"/>
          <w:szCs w:val="20"/>
          <w:spacing w:val="5"/>
          <w:position w:val="1"/>
        </w:rPr>
        <w:t>。</w:t>
      </w:r>
    </w:p>
    <w:p>
      <w:pPr>
        <w:pStyle w:val="BodyText"/>
        <w:ind w:left="355"/>
        <w:spacing w:before="59" w:line="183" w:lineRule="auto"/>
        <w:rPr>
          <w:sz w:val="20"/>
          <w:szCs w:val="20"/>
        </w:rPr>
      </w:pPr>
      <w:r>
        <w:rPr>
          <w:sz w:val="20"/>
          <w:szCs w:val="20"/>
          <w:spacing w:val="6"/>
        </w:rPr>
        <w:t>（</w:t>
      </w:r>
      <w:r>
        <w:rPr>
          <w:rFonts w:ascii="Arial" w:hAnsi="Arial" w:eastAsia="Arial" w:cs="Arial"/>
          <w:sz w:val="20"/>
          <w:szCs w:val="20"/>
          <w:spacing w:val="6"/>
        </w:rPr>
        <w:t>10</w:t>
      </w:r>
      <w:r>
        <w:rPr>
          <w:sz w:val="20"/>
          <w:szCs w:val="20"/>
          <w:spacing w:val="6"/>
        </w:rPr>
        <w:t>）计算书及相关施工图纸应符合下列规定：</w:t>
      </w:r>
    </w:p>
    <w:p>
      <w:pPr>
        <w:pStyle w:val="BodyText"/>
        <w:ind w:left="440"/>
        <w:spacing w:before="59" w:line="169" w:lineRule="auto"/>
        <w:rPr>
          <w:sz w:val="20"/>
          <w:szCs w:val="20"/>
        </w:rPr>
      </w:pPr>
      <w:r>
        <w:rPr>
          <w:sz w:val="20"/>
          <w:szCs w:val="20"/>
          <w:spacing w:val="7"/>
        </w:rPr>
        <w:t>①</w:t>
      </w:r>
      <w:r>
        <w:rPr>
          <w:sz w:val="20"/>
          <w:szCs w:val="20"/>
          <w:spacing w:val="19"/>
        </w:rPr>
        <w:t xml:space="preserve"> </w:t>
      </w:r>
      <w:r>
        <w:rPr>
          <w:sz w:val="20"/>
          <w:szCs w:val="20"/>
          <w:spacing w:val="7"/>
        </w:rPr>
        <w:t>方案相关的图纸</w:t>
      </w:r>
      <w:r>
        <w:rPr>
          <w:sz w:val="20"/>
          <w:szCs w:val="20"/>
          <w:spacing w:val="-30"/>
        </w:rPr>
        <w:t xml:space="preserve"> </w:t>
      </w:r>
      <w:r>
        <w:rPr>
          <w:sz w:val="20"/>
          <w:szCs w:val="20"/>
          <w:spacing w:val="7"/>
          <w:position w:val="1"/>
        </w:rPr>
        <w:t>、</w:t>
      </w:r>
      <w:r>
        <w:rPr>
          <w:sz w:val="20"/>
          <w:szCs w:val="20"/>
          <w:spacing w:val="7"/>
        </w:rPr>
        <w:t>计算书是否齐全</w:t>
      </w:r>
      <w:r>
        <w:rPr>
          <w:sz w:val="20"/>
          <w:szCs w:val="20"/>
          <w:spacing w:val="-29"/>
        </w:rPr>
        <w:t xml:space="preserve"> </w:t>
      </w:r>
      <w:r>
        <w:rPr>
          <w:sz w:val="20"/>
          <w:szCs w:val="20"/>
          <w:spacing w:val="7"/>
          <w:position w:val="1"/>
        </w:rPr>
        <w:t>、</w:t>
      </w:r>
      <w:r>
        <w:rPr>
          <w:sz w:val="20"/>
          <w:szCs w:val="20"/>
          <w:spacing w:val="7"/>
        </w:rPr>
        <w:t>正确，符合相关</w:t>
      </w:r>
      <w:r>
        <w:rPr>
          <w:sz w:val="20"/>
          <w:szCs w:val="20"/>
          <w:spacing w:val="6"/>
        </w:rPr>
        <w:t>标准和规范要求</w:t>
      </w:r>
      <w:r>
        <w:rPr>
          <w:sz w:val="20"/>
          <w:szCs w:val="20"/>
          <w:spacing w:val="6"/>
          <w:position w:val="1"/>
        </w:rPr>
        <w:t>。</w:t>
      </w:r>
    </w:p>
    <w:p>
      <w:pPr>
        <w:pStyle w:val="BodyText"/>
        <w:ind w:left="440"/>
        <w:spacing w:before="62" w:line="169" w:lineRule="auto"/>
        <w:rPr>
          <w:sz w:val="20"/>
          <w:szCs w:val="20"/>
        </w:rPr>
      </w:pPr>
      <w:r>
        <w:rPr>
          <w:sz w:val="20"/>
          <w:szCs w:val="20"/>
          <w:spacing w:val="7"/>
        </w:rPr>
        <w:t>② 起重设备安装构件工况</w:t>
      </w:r>
      <w:r>
        <w:rPr>
          <w:sz w:val="20"/>
          <w:szCs w:val="20"/>
          <w:spacing w:val="-30"/>
        </w:rPr>
        <w:t xml:space="preserve"> </w:t>
      </w:r>
      <w:r>
        <w:rPr>
          <w:sz w:val="20"/>
          <w:szCs w:val="20"/>
          <w:spacing w:val="7"/>
          <w:position w:val="1"/>
        </w:rPr>
        <w:t>、</w:t>
      </w:r>
      <w:r>
        <w:rPr>
          <w:sz w:val="20"/>
          <w:szCs w:val="20"/>
          <w:spacing w:val="7"/>
        </w:rPr>
        <w:t>起重能力复核</w:t>
      </w:r>
      <w:r>
        <w:rPr>
          <w:sz w:val="20"/>
          <w:szCs w:val="20"/>
          <w:spacing w:val="7"/>
          <w:position w:val="1"/>
        </w:rPr>
        <w:t>。</w:t>
      </w:r>
    </w:p>
    <w:p>
      <w:pPr>
        <w:pStyle w:val="BodyText"/>
        <w:ind w:left="441"/>
        <w:spacing w:before="63" w:line="169" w:lineRule="auto"/>
        <w:rPr>
          <w:sz w:val="20"/>
          <w:szCs w:val="20"/>
        </w:rPr>
      </w:pPr>
      <w:r>
        <w:rPr>
          <w:sz w:val="20"/>
          <w:szCs w:val="20"/>
          <w:spacing w:val="5"/>
        </w:rPr>
        <w:t>③</w:t>
      </w:r>
      <w:r>
        <w:rPr>
          <w:sz w:val="20"/>
          <w:szCs w:val="20"/>
          <w:spacing w:val="45"/>
        </w:rPr>
        <w:t xml:space="preserve"> </w:t>
      </w:r>
      <w:r>
        <w:rPr>
          <w:sz w:val="20"/>
          <w:szCs w:val="20"/>
          <w:spacing w:val="5"/>
        </w:rPr>
        <w:t>吊装用钢丝绳</w:t>
      </w:r>
      <w:r>
        <w:rPr>
          <w:sz w:val="20"/>
          <w:szCs w:val="20"/>
          <w:spacing w:val="-29"/>
        </w:rPr>
        <w:t xml:space="preserve"> </w:t>
      </w:r>
      <w:r>
        <w:rPr>
          <w:sz w:val="20"/>
          <w:szCs w:val="20"/>
          <w:spacing w:val="5"/>
          <w:position w:val="1"/>
        </w:rPr>
        <w:t>、</w:t>
      </w:r>
      <w:r>
        <w:rPr>
          <w:sz w:val="20"/>
          <w:szCs w:val="20"/>
          <w:spacing w:val="5"/>
        </w:rPr>
        <w:t>卸扣等吊索具强度验算</w:t>
      </w:r>
      <w:r>
        <w:rPr>
          <w:sz w:val="20"/>
          <w:szCs w:val="20"/>
          <w:spacing w:val="5"/>
          <w:position w:val="1"/>
        </w:rPr>
        <w:t>。</w:t>
      </w:r>
    </w:p>
    <w:p>
      <w:pPr>
        <w:pStyle w:val="BodyText"/>
        <w:ind w:left="441"/>
        <w:spacing w:before="65" w:line="169" w:lineRule="auto"/>
        <w:rPr>
          <w:sz w:val="20"/>
          <w:szCs w:val="20"/>
        </w:rPr>
      </w:pPr>
      <w:r>
        <w:rPr>
          <w:sz w:val="20"/>
          <w:szCs w:val="20"/>
          <w:spacing w:val="4"/>
        </w:rPr>
        <w:t>④</w:t>
      </w:r>
      <w:r>
        <w:rPr>
          <w:sz w:val="20"/>
          <w:szCs w:val="20"/>
          <w:spacing w:val="49"/>
        </w:rPr>
        <w:t xml:space="preserve"> </w:t>
      </w:r>
      <w:r>
        <w:rPr>
          <w:sz w:val="20"/>
          <w:szCs w:val="20"/>
          <w:spacing w:val="4"/>
        </w:rPr>
        <w:t>吊耳详图及强度验算</w:t>
      </w:r>
      <w:r>
        <w:rPr>
          <w:sz w:val="20"/>
          <w:szCs w:val="20"/>
          <w:spacing w:val="4"/>
          <w:position w:val="1"/>
        </w:rPr>
        <w:t>。</w:t>
      </w:r>
    </w:p>
    <w:p>
      <w:pPr>
        <w:pStyle w:val="BodyText"/>
        <w:ind w:left="441"/>
        <w:spacing w:before="63" w:line="169" w:lineRule="auto"/>
        <w:rPr>
          <w:sz w:val="20"/>
          <w:szCs w:val="20"/>
        </w:rPr>
      </w:pPr>
      <w:r>
        <w:rPr>
          <w:sz w:val="20"/>
          <w:szCs w:val="20"/>
          <w:spacing w:val="8"/>
        </w:rPr>
        <w:t>⑤ 起重吊装工况比较复杂时，</w:t>
      </w:r>
      <w:r>
        <w:rPr>
          <w:sz w:val="20"/>
          <w:szCs w:val="20"/>
          <w:spacing w:val="-38"/>
        </w:rPr>
        <w:t xml:space="preserve"> </w:t>
      </w:r>
      <w:r>
        <w:rPr>
          <w:sz w:val="20"/>
          <w:szCs w:val="20"/>
          <w:spacing w:val="8"/>
        </w:rPr>
        <w:t>宜进行施工</w:t>
      </w:r>
      <w:r>
        <w:rPr>
          <w:sz w:val="20"/>
          <w:szCs w:val="20"/>
          <w:spacing w:val="7"/>
        </w:rPr>
        <w:t>模拟分析</w:t>
      </w:r>
      <w:r>
        <w:rPr>
          <w:sz w:val="20"/>
          <w:szCs w:val="20"/>
          <w:spacing w:val="7"/>
          <w:position w:val="1"/>
        </w:rPr>
        <w:t>。</w:t>
      </w:r>
    </w:p>
    <w:p>
      <w:pPr>
        <w:pStyle w:val="BodyText"/>
        <w:ind w:left="441"/>
        <w:spacing w:before="62" w:line="169" w:lineRule="auto"/>
        <w:rPr>
          <w:sz w:val="20"/>
          <w:szCs w:val="20"/>
        </w:rPr>
      </w:pPr>
      <w:r>
        <w:rPr>
          <w:sz w:val="20"/>
          <w:szCs w:val="20"/>
          <w:spacing w:val="6"/>
        </w:rPr>
        <w:t>⑥ 起重设备基础</w:t>
      </w:r>
      <w:r>
        <w:rPr>
          <w:sz w:val="20"/>
          <w:szCs w:val="20"/>
          <w:spacing w:val="-28"/>
        </w:rPr>
        <w:t xml:space="preserve"> </w:t>
      </w:r>
      <w:r>
        <w:rPr>
          <w:sz w:val="20"/>
          <w:szCs w:val="20"/>
          <w:spacing w:val="6"/>
          <w:position w:val="1"/>
        </w:rPr>
        <w:t>、</w:t>
      </w:r>
      <w:r>
        <w:rPr>
          <w:sz w:val="20"/>
          <w:szCs w:val="20"/>
          <w:spacing w:val="6"/>
        </w:rPr>
        <w:t>爬升框</w:t>
      </w:r>
      <w:r>
        <w:rPr>
          <w:sz w:val="20"/>
          <w:szCs w:val="20"/>
          <w:spacing w:val="-30"/>
        </w:rPr>
        <w:t xml:space="preserve"> </w:t>
      </w:r>
      <w:r>
        <w:rPr>
          <w:sz w:val="20"/>
          <w:szCs w:val="20"/>
          <w:spacing w:val="6"/>
          <w:position w:val="1"/>
        </w:rPr>
        <w:t>、</w:t>
      </w:r>
      <w:r>
        <w:rPr>
          <w:sz w:val="20"/>
          <w:szCs w:val="20"/>
          <w:spacing w:val="6"/>
        </w:rPr>
        <w:t>附墙详图及相关验算</w:t>
      </w:r>
      <w:r>
        <w:rPr>
          <w:sz w:val="20"/>
          <w:szCs w:val="20"/>
          <w:spacing w:val="6"/>
          <w:position w:val="1"/>
        </w:rPr>
        <w:t>。</w:t>
      </w:r>
    </w:p>
    <w:p>
      <w:pPr>
        <w:pStyle w:val="BodyText"/>
        <w:ind w:left="442"/>
        <w:spacing w:before="65" w:line="169" w:lineRule="auto"/>
        <w:rPr>
          <w:sz w:val="20"/>
          <w:szCs w:val="20"/>
        </w:rPr>
      </w:pPr>
      <w:r>
        <w:rPr>
          <w:sz w:val="20"/>
          <w:szCs w:val="20"/>
          <w:spacing w:val="6"/>
        </w:rPr>
        <w:t>⑦</w:t>
      </w:r>
      <w:r>
        <w:rPr>
          <w:sz w:val="20"/>
          <w:szCs w:val="20"/>
          <w:spacing w:val="34"/>
        </w:rPr>
        <w:t xml:space="preserve"> </w:t>
      </w:r>
      <w:r>
        <w:rPr>
          <w:sz w:val="20"/>
          <w:szCs w:val="20"/>
          <w:spacing w:val="6"/>
        </w:rPr>
        <w:t>临时支撑详图及相关计算</w:t>
      </w:r>
      <w:r>
        <w:rPr>
          <w:sz w:val="20"/>
          <w:szCs w:val="20"/>
          <w:spacing w:val="6"/>
          <w:position w:val="1"/>
        </w:rPr>
        <w:t>。</w:t>
      </w:r>
    </w:p>
    <w:p>
      <w:pPr>
        <w:pStyle w:val="BodyText"/>
        <w:ind w:left="442"/>
        <w:spacing w:before="63" w:line="169" w:lineRule="auto"/>
        <w:rPr>
          <w:sz w:val="20"/>
          <w:szCs w:val="20"/>
        </w:rPr>
      </w:pPr>
      <w:r>
        <w:rPr>
          <w:sz w:val="20"/>
          <w:szCs w:val="20"/>
          <w:spacing w:val="7"/>
        </w:rPr>
        <w:t>⑧</w:t>
      </w:r>
      <w:r>
        <w:rPr>
          <w:sz w:val="20"/>
          <w:szCs w:val="20"/>
          <w:spacing w:val="21"/>
        </w:rPr>
        <w:t xml:space="preserve"> </w:t>
      </w:r>
      <w:r>
        <w:rPr>
          <w:sz w:val="20"/>
          <w:szCs w:val="20"/>
          <w:spacing w:val="7"/>
        </w:rPr>
        <w:t>安全操作设施详图及计算</w:t>
      </w:r>
      <w:r>
        <w:rPr>
          <w:sz w:val="20"/>
          <w:szCs w:val="20"/>
          <w:spacing w:val="7"/>
          <w:position w:val="1"/>
        </w:rPr>
        <w:t>。</w:t>
      </w:r>
    </w:p>
    <w:p>
      <w:pPr>
        <w:pStyle w:val="BodyText"/>
        <w:ind w:left="442"/>
        <w:spacing w:before="62" w:line="169" w:lineRule="auto"/>
        <w:rPr>
          <w:sz w:val="20"/>
          <w:szCs w:val="20"/>
        </w:rPr>
      </w:pPr>
      <w:r>
        <w:rPr>
          <w:sz w:val="20"/>
          <w:szCs w:val="20"/>
          <w:spacing w:val="7"/>
        </w:rPr>
        <w:t>⑨ 施工总平面布置图</w:t>
      </w:r>
      <w:r>
        <w:rPr>
          <w:sz w:val="20"/>
          <w:szCs w:val="20"/>
          <w:spacing w:val="7"/>
          <w:position w:val="1"/>
        </w:rPr>
        <w:t>。</w:t>
      </w:r>
    </w:p>
    <w:p>
      <w:pPr>
        <w:pStyle w:val="BodyText"/>
        <w:ind w:left="442"/>
        <w:spacing w:before="63" w:line="169" w:lineRule="auto"/>
        <w:rPr>
          <w:sz w:val="20"/>
          <w:szCs w:val="20"/>
        </w:rPr>
      </w:pPr>
      <w:r>
        <w:rPr>
          <w:sz w:val="20"/>
          <w:szCs w:val="20"/>
          <w:spacing w:val="6"/>
        </w:rPr>
        <w:t>⑩ 起重吊装主要流程图</w:t>
      </w:r>
      <w:r>
        <w:rPr>
          <w:sz w:val="20"/>
          <w:szCs w:val="20"/>
          <w:spacing w:val="-16"/>
        </w:rPr>
        <w:t xml:space="preserve"> </w:t>
      </w:r>
      <w:r>
        <w:rPr>
          <w:sz w:val="20"/>
          <w:szCs w:val="20"/>
          <w:spacing w:val="6"/>
          <w:position w:val="1"/>
        </w:rPr>
        <w:t>、</w:t>
      </w:r>
      <w:r>
        <w:rPr>
          <w:sz w:val="20"/>
          <w:szCs w:val="20"/>
          <w:spacing w:val="-38"/>
          <w:position w:val="1"/>
        </w:rPr>
        <w:t xml:space="preserve"> </w:t>
      </w:r>
      <w:r>
        <w:rPr>
          <w:sz w:val="20"/>
          <w:szCs w:val="20"/>
          <w:spacing w:val="6"/>
        </w:rPr>
        <w:t>吊装工况平立面布置图等</w:t>
      </w:r>
      <w:r>
        <w:rPr>
          <w:sz w:val="20"/>
          <w:szCs w:val="20"/>
          <w:spacing w:val="6"/>
          <w:position w:val="1"/>
        </w:rPr>
        <w:t>。</w:t>
      </w:r>
    </w:p>
    <w:p>
      <w:pPr>
        <w:pStyle w:val="BodyText"/>
        <w:ind w:left="444"/>
        <w:spacing w:before="59" w:line="183" w:lineRule="auto"/>
        <w:rPr>
          <w:sz w:val="20"/>
          <w:szCs w:val="20"/>
        </w:rPr>
      </w:pPr>
      <w:r>
        <w:rPr>
          <w:rFonts w:ascii="Arial" w:hAnsi="Arial" w:eastAsia="Arial" w:cs="Arial"/>
          <w:sz w:val="20"/>
          <w:szCs w:val="20"/>
          <w:spacing w:val="7"/>
        </w:rPr>
        <w:t>2</w:t>
      </w:r>
      <w:r>
        <w:rPr>
          <w:sz w:val="20"/>
          <w:szCs w:val="20"/>
          <w:spacing w:val="7"/>
        </w:rPr>
        <w:t>）起重机械安拆工程编制技术要求</w:t>
      </w:r>
    </w:p>
    <w:p>
      <w:pPr>
        <w:pStyle w:val="BodyText"/>
        <w:ind w:left="358"/>
        <w:spacing w:before="53"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443"/>
        <w:spacing w:before="58" w:line="169" w:lineRule="auto"/>
        <w:rPr>
          <w:sz w:val="20"/>
          <w:szCs w:val="20"/>
        </w:rPr>
      </w:pPr>
      <w:r>
        <w:rPr>
          <w:sz w:val="20"/>
          <w:szCs w:val="20"/>
          <w:spacing w:val="4"/>
        </w:rPr>
        <w:t>①</w:t>
      </w:r>
      <w:r>
        <w:rPr>
          <w:sz w:val="20"/>
          <w:szCs w:val="20"/>
          <w:spacing w:val="30"/>
        </w:rPr>
        <w:t xml:space="preserve"> </w:t>
      </w:r>
      <w:r>
        <w:rPr>
          <w:sz w:val="20"/>
          <w:szCs w:val="20"/>
          <w:spacing w:val="4"/>
        </w:rPr>
        <w:t>项目地理位置</w:t>
      </w:r>
      <w:r>
        <w:rPr>
          <w:sz w:val="20"/>
          <w:szCs w:val="20"/>
          <w:spacing w:val="-29"/>
        </w:rPr>
        <w:t xml:space="preserve"> </w:t>
      </w:r>
      <w:r>
        <w:rPr>
          <w:sz w:val="20"/>
          <w:szCs w:val="20"/>
          <w:spacing w:val="4"/>
          <w:position w:val="1"/>
        </w:rPr>
        <w:t>、</w:t>
      </w:r>
      <w:r>
        <w:rPr>
          <w:sz w:val="20"/>
          <w:szCs w:val="20"/>
          <w:spacing w:val="4"/>
        </w:rPr>
        <w:t>周边环境</w:t>
      </w:r>
      <w:r>
        <w:rPr>
          <w:sz w:val="20"/>
          <w:szCs w:val="20"/>
          <w:spacing w:val="4"/>
          <w:position w:val="1"/>
        </w:rPr>
        <w:t>。</w:t>
      </w:r>
    </w:p>
    <w:p>
      <w:pPr>
        <w:pStyle w:val="BodyText"/>
        <w:ind w:left="443"/>
        <w:spacing w:before="63" w:line="169" w:lineRule="auto"/>
        <w:rPr>
          <w:sz w:val="20"/>
          <w:szCs w:val="20"/>
        </w:rPr>
      </w:pPr>
      <w:r>
        <w:rPr>
          <w:sz w:val="20"/>
          <w:szCs w:val="20"/>
          <w:spacing w:val="6"/>
        </w:rPr>
        <w:t>②</w:t>
      </w:r>
      <w:r>
        <w:rPr>
          <w:sz w:val="20"/>
          <w:szCs w:val="20"/>
          <w:spacing w:val="23"/>
        </w:rPr>
        <w:t xml:space="preserve"> </w:t>
      </w:r>
      <w:r>
        <w:rPr>
          <w:sz w:val="20"/>
          <w:szCs w:val="20"/>
          <w:spacing w:val="6"/>
        </w:rPr>
        <w:t>项目工程结构情况</w:t>
      </w:r>
      <w:r>
        <w:rPr>
          <w:sz w:val="20"/>
          <w:szCs w:val="20"/>
          <w:spacing w:val="6"/>
          <w:position w:val="1"/>
        </w:rPr>
        <w:t>。</w:t>
      </w:r>
    </w:p>
    <w:p>
      <w:pPr>
        <w:pStyle w:val="BodyText"/>
        <w:ind w:left="443"/>
        <w:spacing w:before="65" w:line="169" w:lineRule="auto"/>
        <w:rPr>
          <w:sz w:val="20"/>
          <w:szCs w:val="20"/>
        </w:rPr>
      </w:pPr>
      <w:r>
        <w:rPr>
          <w:sz w:val="20"/>
          <w:szCs w:val="20"/>
          <w:spacing w:val="5"/>
        </w:rPr>
        <w:t>③</w:t>
      </w:r>
      <w:r>
        <w:rPr>
          <w:sz w:val="20"/>
          <w:szCs w:val="20"/>
          <w:spacing w:val="24"/>
        </w:rPr>
        <w:t xml:space="preserve"> </w:t>
      </w:r>
      <w:r>
        <w:rPr>
          <w:sz w:val="20"/>
          <w:szCs w:val="20"/>
          <w:spacing w:val="5"/>
        </w:rPr>
        <w:t>工程参建单位</w:t>
      </w:r>
      <w:r>
        <w:rPr>
          <w:sz w:val="20"/>
          <w:szCs w:val="20"/>
          <w:spacing w:val="5"/>
          <w:position w:val="1"/>
        </w:rPr>
        <w:t>。</w:t>
      </w:r>
    </w:p>
    <w:p>
      <w:pPr>
        <w:pStyle w:val="BodyText"/>
        <w:ind w:left="21" w:firstLine="422"/>
        <w:spacing w:before="62" w:line="196" w:lineRule="auto"/>
        <w:rPr>
          <w:sz w:val="20"/>
          <w:szCs w:val="20"/>
        </w:rPr>
      </w:pPr>
      <w:r>
        <w:rPr>
          <w:sz w:val="20"/>
          <w:szCs w:val="20"/>
          <w:spacing w:val="9"/>
        </w:rPr>
        <w:t>④ 起重机械安装或拆除施工场地情况，包括地基基础情况</w:t>
      </w:r>
      <w:r>
        <w:rPr>
          <w:sz w:val="20"/>
          <w:szCs w:val="20"/>
          <w:spacing w:val="-29"/>
        </w:rPr>
        <w:t xml:space="preserve"> </w:t>
      </w:r>
      <w:r>
        <w:rPr>
          <w:sz w:val="20"/>
          <w:szCs w:val="20"/>
          <w:spacing w:val="9"/>
          <w:position w:val="1"/>
        </w:rPr>
        <w:t>、</w:t>
      </w:r>
      <w:r>
        <w:rPr>
          <w:sz w:val="20"/>
          <w:szCs w:val="20"/>
          <w:spacing w:val="9"/>
        </w:rPr>
        <w:t>地耐</w:t>
      </w:r>
      <w:r>
        <w:rPr>
          <w:sz w:val="20"/>
          <w:szCs w:val="20"/>
          <w:spacing w:val="8"/>
        </w:rPr>
        <w:t>力情况</w:t>
      </w:r>
      <w:r>
        <w:rPr>
          <w:sz w:val="20"/>
          <w:szCs w:val="20"/>
          <w:spacing w:val="-29"/>
        </w:rPr>
        <w:t xml:space="preserve"> </w:t>
      </w:r>
      <w:r>
        <w:rPr>
          <w:sz w:val="20"/>
          <w:szCs w:val="20"/>
          <w:spacing w:val="8"/>
          <w:position w:val="1"/>
        </w:rPr>
        <w:t>、</w:t>
      </w:r>
      <w:r>
        <w:rPr>
          <w:sz w:val="20"/>
          <w:szCs w:val="20"/>
          <w:spacing w:val="8"/>
        </w:rPr>
        <w:t>楼层情况</w:t>
      </w:r>
      <w:r>
        <w:rPr>
          <w:sz w:val="20"/>
          <w:szCs w:val="20"/>
          <w:spacing w:val="-30"/>
        </w:rPr>
        <w:t xml:space="preserve"> </w:t>
      </w:r>
      <w:r>
        <w:rPr>
          <w:sz w:val="20"/>
          <w:szCs w:val="20"/>
          <w:spacing w:val="8"/>
          <w:position w:val="1"/>
        </w:rPr>
        <w:t>、</w:t>
      </w:r>
      <w:r>
        <w:rPr>
          <w:sz w:val="20"/>
          <w:szCs w:val="20"/>
          <w:spacing w:val="8"/>
        </w:rPr>
        <w:t>楼面载荷情</w:t>
      </w:r>
      <w:r>
        <w:rPr>
          <w:sz w:val="20"/>
          <w:szCs w:val="20"/>
        </w:rPr>
        <w:t xml:space="preserve"> </w:t>
      </w:r>
      <w:r>
        <w:rPr>
          <w:sz w:val="20"/>
          <w:szCs w:val="20"/>
          <w:spacing w:val="2"/>
        </w:rPr>
        <w:t>况以及施工场地周边环境（如高压线</w:t>
      </w:r>
      <w:r>
        <w:rPr>
          <w:sz w:val="20"/>
          <w:szCs w:val="20"/>
          <w:spacing w:val="-29"/>
        </w:rPr>
        <w:t xml:space="preserve"> </w:t>
      </w:r>
      <w:r>
        <w:rPr>
          <w:sz w:val="20"/>
          <w:szCs w:val="20"/>
          <w:spacing w:val="2"/>
        </w:rPr>
        <w:t>、地下管</w:t>
      </w:r>
      <w:r>
        <w:rPr>
          <w:sz w:val="20"/>
          <w:szCs w:val="20"/>
          <w:spacing w:val="1"/>
        </w:rPr>
        <w:t>线</w:t>
      </w:r>
      <w:r>
        <w:rPr>
          <w:sz w:val="20"/>
          <w:szCs w:val="20"/>
          <w:spacing w:val="-30"/>
        </w:rPr>
        <w:t xml:space="preserve"> </w:t>
      </w:r>
      <w:r>
        <w:rPr>
          <w:sz w:val="20"/>
          <w:szCs w:val="20"/>
          <w:spacing w:val="1"/>
        </w:rPr>
        <w:t>、地铁</w:t>
      </w:r>
      <w:r>
        <w:rPr>
          <w:sz w:val="20"/>
          <w:szCs w:val="20"/>
          <w:spacing w:val="-29"/>
        </w:rPr>
        <w:t xml:space="preserve"> </w:t>
      </w:r>
      <w:r>
        <w:rPr>
          <w:sz w:val="20"/>
          <w:szCs w:val="20"/>
          <w:spacing w:val="1"/>
        </w:rPr>
        <w:t>、高架等）。</w:t>
      </w:r>
    </w:p>
    <w:p>
      <w:pPr>
        <w:pStyle w:val="BodyText"/>
        <w:ind w:left="21" w:firstLine="422"/>
        <w:spacing w:before="58" w:line="196" w:lineRule="auto"/>
        <w:rPr>
          <w:sz w:val="20"/>
          <w:szCs w:val="20"/>
        </w:rPr>
      </w:pPr>
      <w:r>
        <w:rPr>
          <w:sz w:val="20"/>
          <w:szCs w:val="20"/>
          <w:spacing w:val="7"/>
        </w:rPr>
        <w:t>⑤ 起重机械情况，包括规格型号</w:t>
      </w:r>
      <w:r>
        <w:rPr>
          <w:sz w:val="20"/>
          <w:szCs w:val="20"/>
          <w:spacing w:val="-21"/>
        </w:rPr>
        <w:t xml:space="preserve"> </w:t>
      </w:r>
      <w:r>
        <w:rPr>
          <w:sz w:val="20"/>
          <w:szCs w:val="20"/>
          <w:spacing w:val="7"/>
          <w:position w:val="1"/>
        </w:rPr>
        <w:t>、</w:t>
      </w:r>
      <w:r>
        <w:rPr>
          <w:sz w:val="20"/>
          <w:szCs w:val="20"/>
          <w:spacing w:val="7"/>
        </w:rPr>
        <w:t>各主要零部件（如起重臂等）</w:t>
      </w:r>
      <w:r>
        <w:rPr>
          <w:sz w:val="20"/>
          <w:szCs w:val="20"/>
          <w:spacing w:val="-34"/>
        </w:rPr>
        <w:t xml:space="preserve"> </w:t>
      </w:r>
      <w:r>
        <w:rPr>
          <w:sz w:val="20"/>
          <w:szCs w:val="20"/>
          <w:spacing w:val="7"/>
        </w:rPr>
        <w:t>组成</w:t>
      </w:r>
      <w:r>
        <w:rPr>
          <w:sz w:val="20"/>
          <w:szCs w:val="20"/>
          <w:spacing w:val="-29"/>
        </w:rPr>
        <w:t xml:space="preserve"> </w:t>
      </w:r>
      <w:r>
        <w:rPr>
          <w:sz w:val="20"/>
          <w:szCs w:val="20"/>
          <w:spacing w:val="7"/>
          <w:position w:val="1"/>
        </w:rPr>
        <w:t>、</w:t>
      </w:r>
      <w:r>
        <w:rPr>
          <w:sz w:val="20"/>
          <w:szCs w:val="20"/>
          <w:spacing w:val="7"/>
        </w:rPr>
        <w:t>尺寸</w:t>
      </w:r>
      <w:r>
        <w:rPr>
          <w:sz w:val="20"/>
          <w:szCs w:val="20"/>
          <w:spacing w:val="-30"/>
        </w:rPr>
        <w:t xml:space="preserve"> </w:t>
      </w:r>
      <w:r>
        <w:rPr>
          <w:sz w:val="20"/>
          <w:szCs w:val="20"/>
          <w:spacing w:val="7"/>
          <w:position w:val="1"/>
        </w:rPr>
        <w:t>、</w:t>
      </w:r>
      <w:r>
        <w:rPr>
          <w:sz w:val="20"/>
          <w:szCs w:val="20"/>
          <w:spacing w:val="7"/>
        </w:rPr>
        <w:t>质量等，</w:t>
      </w:r>
      <w:r>
        <w:rPr>
          <w:sz w:val="20"/>
          <w:szCs w:val="20"/>
          <w:spacing w:val="-21"/>
        </w:rPr>
        <w:t xml:space="preserve"> </w:t>
      </w:r>
      <w:r>
        <w:rPr>
          <w:sz w:val="20"/>
          <w:szCs w:val="20"/>
          <w:spacing w:val="7"/>
        </w:rPr>
        <w:t>以表格形</w:t>
      </w:r>
      <w:r>
        <w:rPr>
          <w:sz w:val="20"/>
          <w:szCs w:val="20"/>
        </w:rPr>
        <w:t xml:space="preserve"> </w:t>
      </w:r>
      <w:r>
        <w:rPr>
          <w:sz w:val="20"/>
          <w:szCs w:val="20"/>
          <w:spacing w:val="5"/>
        </w:rPr>
        <w:t>式体现</w:t>
      </w:r>
      <w:r>
        <w:rPr>
          <w:sz w:val="20"/>
          <w:szCs w:val="20"/>
          <w:spacing w:val="5"/>
          <w:position w:val="1"/>
        </w:rPr>
        <w:t>。</w:t>
      </w:r>
    </w:p>
    <w:p>
      <w:pPr>
        <w:pStyle w:val="BodyText"/>
        <w:ind w:left="22" w:firstLine="422"/>
        <w:spacing w:before="52" w:line="199" w:lineRule="auto"/>
        <w:rPr>
          <w:sz w:val="20"/>
          <w:szCs w:val="20"/>
        </w:rPr>
      </w:pPr>
      <w:r>
        <w:rPr>
          <w:sz w:val="20"/>
          <w:szCs w:val="20"/>
          <w:spacing w:val="13"/>
        </w:rPr>
        <w:t>⑥ 辅助吊装设备情况，</w:t>
      </w:r>
      <w:r>
        <w:rPr>
          <w:sz w:val="20"/>
          <w:szCs w:val="20"/>
          <w:spacing w:val="-35"/>
        </w:rPr>
        <w:t xml:space="preserve"> </w:t>
      </w:r>
      <w:r>
        <w:rPr>
          <w:sz w:val="20"/>
          <w:szCs w:val="20"/>
          <w:spacing w:val="13"/>
        </w:rPr>
        <w:t>包括设备类型（如汽车吊等）、 规格型号</w:t>
      </w:r>
      <w:r>
        <w:rPr>
          <w:sz w:val="20"/>
          <w:szCs w:val="20"/>
          <w:spacing w:val="-29"/>
        </w:rPr>
        <w:t xml:space="preserve"> </w:t>
      </w:r>
      <w:r>
        <w:rPr>
          <w:sz w:val="20"/>
          <w:szCs w:val="20"/>
          <w:spacing w:val="13"/>
        </w:rPr>
        <w:t>、起</w:t>
      </w:r>
      <w:r>
        <w:rPr>
          <w:sz w:val="20"/>
          <w:szCs w:val="20"/>
          <w:spacing w:val="12"/>
        </w:rPr>
        <w:t>重性能（附设备起重性能</w:t>
      </w:r>
      <w:r>
        <w:rPr>
          <w:sz w:val="20"/>
          <w:szCs w:val="20"/>
        </w:rPr>
        <w:t xml:space="preserve"> </w:t>
      </w:r>
      <w:r>
        <w:rPr>
          <w:sz w:val="20"/>
          <w:szCs w:val="20"/>
          <w:spacing w:val="-10"/>
        </w:rPr>
        <w:t>表）、 布置位置等。</w:t>
      </w:r>
    </w:p>
    <w:p>
      <w:pPr>
        <w:pStyle w:val="BodyText"/>
        <w:spacing w:before="58" w:line="176" w:lineRule="auto"/>
        <w:jc w:val="right"/>
        <w:rPr>
          <w:sz w:val="20"/>
          <w:szCs w:val="20"/>
        </w:rPr>
      </w:pPr>
      <w:r>
        <w:rPr>
          <w:sz w:val="20"/>
          <w:szCs w:val="20"/>
          <w:spacing w:val="9"/>
        </w:rPr>
        <w:t>⑦</w:t>
      </w:r>
      <w:r>
        <w:rPr>
          <w:sz w:val="20"/>
          <w:szCs w:val="20"/>
          <w:spacing w:val="40"/>
        </w:rPr>
        <w:t xml:space="preserve"> </w:t>
      </w:r>
      <w:r>
        <w:rPr>
          <w:sz w:val="20"/>
          <w:szCs w:val="20"/>
          <w:spacing w:val="9"/>
        </w:rPr>
        <w:t>明确行走式吊机对开行道路范围内路基承载力的要求，</w:t>
      </w:r>
      <w:r>
        <w:rPr>
          <w:sz w:val="20"/>
          <w:szCs w:val="20"/>
          <w:spacing w:val="-36"/>
        </w:rPr>
        <w:t xml:space="preserve"> </w:t>
      </w:r>
      <w:r>
        <w:rPr>
          <w:sz w:val="20"/>
          <w:szCs w:val="20"/>
          <w:spacing w:val="9"/>
        </w:rPr>
        <w:t>如承载力不足，</w:t>
      </w:r>
      <w:r>
        <w:rPr>
          <w:sz w:val="20"/>
          <w:szCs w:val="20"/>
          <w:spacing w:val="-38"/>
        </w:rPr>
        <w:t xml:space="preserve"> </w:t>
      </w:r>
      <w:r>
        <w:rPr>
          <w:sz w:val="20"/>
          <w:szCs w:val="20"/>
          <w:spacing w:val="9"/>
        </w:rPr>
        <w:t>应明确路基加固方案及</w:t>
      </w:r>
    </w:p>
    <w:p>
      <w:pPr>
        <w:spacing w:line="176" w:lineRule="auto"/>
        <w:sectPr>
          <w:headerReference w:type="default" r:id="rId199"/>
          <w:footerReference w:type="default" r:id="rId200"/>
          <w:pgSz w:w="12243" w:h="16495"/>
          <w:pgMar w:top="1461" w:right="1599" w:bottom="1137" w:left="1275" w:header="1177" w:footer="936" w:gutter="0"/>
        </w:sectPr>
        <w:rPr>
          <w:sz w:val="20"/>
          <w:szCs w:val="20"/>
        </w:rPr>
      </w:pPr>
    </w:p>
    <w:p>
      <w:pPr>
        <w:pStyle w:val="BodyText"/>
        <w:ind w:left="13"/>
        <w:spacing w:before="246" w:line="178" w:lineRule="auto"/>
        <w:rPr>
          <w:sz w:val="20"/>
          <w:szCs w:val="20"/>
        </w:rPr>
      </w:pPr>
      <w:r>
        <w:pict>
          <v:shape id="_x0000_s342" style="position:absolute;margin-left:510.657pt;margin-top:767.819pt;mso-position-vertical-relative:page;mso-position-horizontal-relative:page;width:30.7pt;height:13pt;z-index:251767808;"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5"/>
        </w:rPr>
        <w:t>验收办法</w:t>
      </w:r>
      <w:r>
        <w:rPr>
          <w:sz w:val="20"/>
          <w:szCs w:val="20"/>
          <w:spacing w:val="5"/>
          <w:position w:val="1"/>
        </w:rPr>
        <w:t>。</w:t>
      </w:r>
    </w:p>
    <w:p>
      <w:pPr>
        <w:pStyle w:val="BodyText"/>
        <w:ind w:left="12" w:right="78" w:firstLine="338"/>
        <w:spacing w:before="45" w:line="200" w:lineRule="auto"/>
        <w:rPr>
          <w:sz w:val="20"/>
          <w:szCs w:val="20"/>
        </w:rPr>
      </w:pPr>
      <w:r>
        <w:rPr>
          <w:sz w:val="20"/>
          <w:szCs w:val="20"/>
          <w:spacing w:val="12"/>
        </w:rPr>
        <w:t>（</w:t>
      </w:r>
      <w:r>
        <w:rPr>
          <w:rFonts w:ascii="Arial" w:hAnsi="Arial" w:eastAsia="Arial" w:cs="Arial"/>
          <w:sz w:val="20"/>
          <w:szCs w:val="20"/>
          <w:spacing w:val="12"/>
        </w:rPr>
        <w:t>2</w:t>
      </w:r>
      <w:r>
        <w:rPr>
          <w:sz w:val="20"/>
          <w:szCs w:val="20"/>
          <w:spacing w:val="12"/>
        </w:rPr>
        <w:t>）编制依据应正确引用与本项目起重机械安</w:t>
      </w:r>
      <w:r>
        <w:rPr>
          <w:sz w:val="20"/>
          <w:szCs w:val="20"/>
          <w:spacing w:val="11"/>
        </w:rPr>
        <w:t>装或拆除施工相关的国家和江苏省现行技术标准及</w:t>
      </w:r>
      <w:r>
        <w:rPr>
          <w:sz w:val="20"/>
          <w:szCs w:val="20"/>
        </w:rPr>
        <w:t xml:space="preserve"> </w:t>
      </w:r>
      <w:r>
        <w:rPr>
          <w:sz w:val="20"/>
          <w:szCs w:val="20"/>
          <w:spacing w:val="7"/>
        </w:rPr>
        <w:t>政府有关文件的规定</w:t>
      </w:r>
      <w:r>
        <w:rPr>
          <w:sz w:val="20"/>
          <w:szCs w:val="20"/>
          <w:spacing w:val="-30"/>
        </w:rPr>
        <w:t xml:space="preserve"> </w:t>
      </w:r>
      <w:r>
        <w:rPr>
          <w:sz w:val="20"/>
          <w:szCs w:val="20"/>
          <w:spacing w:val="7"/>
          <w:position w:val="1"/>
        </w:rPr>
        <w:t>、</w:t>
      </w:r>
      <w:r>
        <w:rPr>
          <w:sz w:val="20"/>
          <w:szCs w:val="20"/>
          <w:spacing w:val="7"/>
        </w:rPr>
        <w:t>相关工程图纸</w:t>
      </w:r>
      <w:r>
        <w:rPr>
          <w:sz w:val="20"/>
          <w:szCs w:val="20"/>
          <w:spacing w:val="-29"/>
        </w:rPr>
        <w:t xml:space="preserve"> </w:t>
      </w:r>
      <w:r>
        <w:rPr>
          <w:sz w:val="20"/>
          <w:szCs w:val="20"/>
          <w:spacing w:val="7"/>
          <w:position w:val="1"/>
        </w:rPr>
        <w:t>、</w:t>
      </w:r>
      <w:r>
        <w:rPr>
          <w:sz w:val="20"/>
          <w:szCs w:val="20"/>
          <w:spacing w:val="7"/>
        </w:rPr>
        <w:t>技术文件以及起重机械</w:t>
      </w:r>
      <w:r>
        <w:rPr>
          <w:sz w:val="20"/>
          <w:szCs w:val="20"/>
          <w:spacing w:val="-29"/>
        </w:rPr>
        <w:t xml:space="preserve"> </w:t>
      </w:r>
      <w:r>
        <w:rPr>
          <w:sz w:val="20"/>
          <w:szCs w:val="20"/>
          <w:spacing w:val="7"/>
          <w:position w:val="1"/>
        </w:rPr>
        <w:t>、</w:t>
      </w:r>
      <w:r>
        <w:rPr>
          <w:sz w:val="20"/>
          <w:szCs w:val="20"/>
          <w:spacing w:val="7"/>
        </w:rPr>
        <w:t>辅助吊装设备使用说明书</w:t>
      </w:r>
      <w:r>
        <w:rPr>
          <w:sz w:val="20"/>
          <w:szCs w:val="20"/>
          <w:spacing w:val="6"/>
        </w:rPr>
        <w:t>等</w:t>
      </w:r>
      <w:r>
        <w:rPr>
          <w:sz w:val="20"/>
          <w:szCs w:val="20"/>
          <w:spacing w:val="6"/>
          <w:position w:val="1"/>
        </w:rPr>
        <w:t>。</w:t>
      </w:r>
    </w:p>
    <w:p>
      <w:pPr>
        <w:pStyle w:val="BodyText"/>
        <w:ind w:left="351"/>
        <w:spacing w:before="51" w:line="179" w:lineRule="auto"/>
        <w:rPr>
          <w:sz w:val="20"/>
          <w:szCs w:val="20"/>
        </w:rPr>
      </w:pPr>
      <w:r>
        <w:rPr>
          <w:sz w:val="20"/>
          <w:szCs w:val="20"/>
          <w:spacing w:val="5"/>
        </w:rPr>
        <w:t>（</w:t>
      </w:r>
      <w:r>
        <w:rPr>
          <w:rFonts w:ascii="Arial" w:hAnsi="Arial" w:eastAsia="Arial" w:cs="Arial"/>
          <w:sz w:val="20"/>
          <w:szCs w:val="20"/>
          <w:spacing w:val="5"/>
        </w:rPr>
        <w:t>3</w:t>
      </w:r>
      <w:r>
        <w:rPr>
          <w:sz w:val="20"/>
          <w:szCs w:val="20"/>
          <w:spacing w:val="5"/>
        </w:rPr>
        <w:t>）施工部署应包括下列内容：</w:t>
      </w:r>
    </w:p>
    <w:p>
      <w:pPr>
        <w:pStyle w:val="BodyText"/>
        <w:ind w:left="436"/>
        <w:spacing w:before="60" w:line="169" w:lineRule="auto"/>
        <w:rPr>
          <w:sz w:val="20"/>
          <w:szCs w:val="20"/>
        </w:rPr>
      </w:pPr>
      <w:r>
        <w:rPr>
          <w:sz w:val="20"/>
          <w:szCs w:val="20"/>
          <w:spacing w:val="8"/>
        </w:rPr>
        <w:t>① 起重机械安装或拆除施工实施时间安排</w:t>
      </w:r>
      <w:r>
        <w:rPr>
          <w:sz w:val="20"/>
          <w:szCs w:val="20"/>
          <w:spacing w:val="-30"/>
        </w:rPr>
        <w:t xml:space="preserve"> </w:t>
      </w:r>
      <w:r>
        <w:rPr>
          <w:sz w:val="20"/>
          <w:szCs w:val="20"/>
          <w:spacing w:val="8"/>
          <w:position w:val="1"/>
        </w:rPr>
        <w:t>、</w:t>
      </w:r>
      <w:r>
        <w:rPr>
          <w:sz w:val="20"/>
          <w:szCs w:val="20"/>
          <w:spacing w:val="8"/>
        </w:rPr>
        <w:t>施</w:t>
      </w:r>
      <w:r>
        <w:rPr>
          <w:sz w:val="20"/>
          <w:szCs w:val="20"/>
          <w:spacing w:val="7"/>
        </w:rPr>
        <w:t>工进度计划等</w:t>
      </w:r>
      <w:r>
        <w:rPr>
          <w:sz w:val="20"/>
          <w:szCs w:val="20"/>
          <w:spacing w:val="7"/>
          <w:position w:val="1"/>
        </w:rPr>
        <w:t>。</w:t>
      </w:r>
    </w:p>
    <w:p>
      <w:pPr>
        <w:pStyle w:val="BodyText"/>
        <w:ind w:left="436"/>
        <w:spacing w:before="62" w:line="170" w:lineRule="auto"/>
        <w:rPr>
          <w:sz w:val="20"/>
          <w:szCs w:val="20"/>
        </w:rPr>
      </w:pPr>
      <w:r>
        <w:rPr>
          <w:sz w:val="20"/>
          <w:szCs w:val="20"/>
          <w:spacing w:val="7"/>
        </w:rPr>
        <w:t>② 施工作业用辅助吊装设备计划，包括设备类型</w:t>
      </w:r>
      <w:r>
        <w:rPr>
          <w:sz w:val="20"/>
          <w:szCs w:val="20"/>
          <w:spacing w:val="-29"/>
        </w:rPr>
        <w:t xml:space="preserve"> </w:t>
      </w:r>
      <w:r>
        <w:rPr>
          <w:sz w:val="20"/>
          <w:szCs w:val="20"/>
          <w:spacing w:val="7"/>
          <w:position w:val="1"/>
        </w:rPr>
        <w:t>、</w:t>
      </w:r>
      <w:r>
        <w:rPr>
          <w:sz w:val="20"/>
          <w:szCs w:val="20"/>
          <w:spacing w:val="7"/>
        </w:rPr>
        <w:t>规格型号</w:t>
      </w:r>
      <w:r>
        <w:rPr>
          <w:sz w:val="20"/>
          <w:szCs w:val="20"/>
          <w:spacing w:val="-29"/>
        </w:rPr>
        <w:t xml:space="preserve"> </w:t>
      </w:r>
      <w:r>
        <w:rPr>
          <w:sz w:val="20"/>
          <w:szCs w:val="20"/>
          <w:spacing w:val="7"/>
          <w:position w:val="1"/>
        </w:rPr>
        <w:t>、</w:t>
      </w:r>
      <w:r>
        <w:rPr>
          <w:sz w:val="20"/>
          <w:szCs w:val="20"/>
          <w:spacing w:val="6"/>
        </w:rPr>
        <w:t>数量</w:t>
      </w:r>
      <w:r>
        <w:rPr>
          <w:sz w:val="20"/>
          <w:szCs w:val="20"/>
          <w:spacing w:val="-30"/>
        </w:rPr>
        <w:t xml:space="preserve"> </w:t>
      </w:r>
      <w:r>
        <w:rPr>
          <w:sz w:val="20"/>
          <w:szCs w:val="20"/>
          <w:spacing w:val="6"/>
          <w:position w:val="1"/>
        </w:rPr>
        <w:t>、</w:t>
      </w:r>
      <w:r>
        <w:rPr>
          <w:sz w:val="20"/>
          <w:szCs w:val="20"/>
          <w:spacing w:val="6"/>
        </w:rPr>
        <w:t>技术性能参数等</w:t>
      </w:r>
      <w:r>
        <w:rPr>
          <w:sz w:val="20"/>
          <w:szCs w:val="20"/>
          <w:spacing w:val="6"/>
          <w:position w:val="1"/>
        </w:rPr>
        <w:t>。</w:t>
      </w:r>
    </w:p>
    <w:p>
      <w:pPr>
        <w:pStyle w:val="BodyText"/>
        <w:ind w:left="436"/>
        <w:spacing w:before="62" w:line="169" w:lineRule="auto"/>
        <w:rPr>
          <w:sz w:val="20"/>
          <w:szCs w:val="20"/>
        </w:rPr>
      </w:pPr>
      <w:r>
        <w:rPr>
          <w:sz w:val="20"/>
          <w:szCs w:val="20"/>
          <w:spacing w:val="8"/>
        </w:rPr>
        <w:t>③ 施工作业用吊索具和专用工具配备计划，</w:t>
      </w:r>
      <w:r>
        <w:rPr>
          <w:sz w:val="20"/>
          <w:szCs w:val="20"/>
          <w:spacing w:val="-29"/>
        </w:rPr>
        <w:t xml:space="preserve"> </w:t>
      </w:r>
      <w:r>
        <w:rPr>
          <w:sz w:val="20"/>
          <w:szCs w:val="20"/>
          <w:spacing w:val="8"/>
        </w:rPr>
        <w:t>附吊索具和专用工具配备表</w:t>
      </w:r>
      <w:r>
        <w:rPr>
          <w:sz w:val="20"/>
          <w:szCs w:val="20"/>
          <w:spacing w:val="8"/>
          <w:position w:val="1"/>
        </w:rPr>
        <w:t>。</w:t>
      </w:r>
    </w:p>
    <w:p>
      <w:pPr>
        <w:pStyle w:val="BodyText"/>
        <w:ind w:left="352"/>
        <w:spacing w:before="63"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）施工工艺应包括下列内容：</w:t>
      </w:r>
    </w:p>
    <w:p>
      <w:pPr>
        <w:pStyle w:val="BodyText"/>
        <w:ind w:left="437"/>
        <w:spacing w:before="60" w:line="169" w:lineRule="auto"/>
        <w:rPr>
          <w:sz w:val="20"/>
          <w:szCs w:val="20"/>
        </w:rPr>
      </w:pPr>
      <w:r>
        <w:rPr>
          <w:sz w:val="20"/>
          <w:szCs w:val="20"/>
          <w:spacing w:val="7"/>
        </w:rPr>
        <w:t>① 起重机械安装或拆卸作业施工方法</w:t>
      </w:r>
      <w:r>
        <w:rPr>
          <w:sz w:val="20"/>
          <w:szCs w:val="20"/>
          <w:spacing w:val="-22"/>
        </w:rPr>
        <w:t xml:space="preserve"> </w:t>
      </w:r>
      <w:r>
        <w:rPr>
          <w:sz w:val="20"/>
          <w:szCs w:val="20"/>
          <w:spacing w:val="7"/>
          <w:position w:val="1"/>
        </w:rPr>
        <w:t>、</w:t>
      </w:r>
      <w:r>
        <w:rPr>
          <w:sz w:val="20"/>
          <w:szCs w:val="20"/>
          <w:spacing w:val="7"/>
        </w:rPr>
        <w:t>技术路线</w:t>
      </w:r>
      <w:r>
        <w:rPr>
          <w:sz w:val="20"/>
          <w:szCs w:val="20"/>
          <w:spacing w:val="7"/>
          <w:position w:val="1"/>
        </w:rPr>
        <w:t>。</w:t>
      </w:r>
    </w:p>
    <w:p>
      <w:pPr>
        <w:pStyle w:val="BodyText"/>
        <w:ind w:left="437"/>
        <w:spacing w:before="63" w:line="169" w:lineRule="auto"/>
        <w:rPr>
          <w:sz w:val="20"/>
          <w:szCs w:val="20"/>
        </w:rPr>
      </w:pPr>
      <w:r>
        <w:rPr>
          <w:sz w:val="20"/>
          <w:szCs w:val="20"/>
          <w:spacing w:val="6"/>
        </w:rPr>
        <w:t>② 起重机械安装或拆卸施工步骤</w:t>
      </w:r>
      <w:r>
        <w:rPr>
          <w:sz w:val="20"/>
          <w:szCs w:val="20"/>
          <w:spacing w:val="-11"/>
        </w:rPr>
        <w:t xml:space="preserve"> </w:t>
      </w:r>
      <w:r>
        <w:rPr>
          <w:sz w:val="20"/>
          <w:szCs w:val="20"/>
          <w:spacing w:val="6"/>
          <w:position w:val="1"/>
        </w:rPr>
        <w:t>、</w:t>
      </w:r>
      <w:r>
        <w:rPr>
          <w:sz w:val="20"/>
          <w:szCs w:val="20"/>
          <w:spacing w:val="6"/>
        </w:rPr>
        <w:t>施工流程，</w:t>
      </w:r>
      <w:r>
        <w:rPr>
          <w:sz w:val="20"/>
          <w:szCs w:val="20"/>
          <w:spacing w:val="-29"/>
        </w:rPr>
        <w:t xml:space="preserve"> </w:t>
      </w:r>
      <w:r>
        <w:rPr>
          <w:sz w:val="20"/>
          <w:szCs w:val="20"/>
          <w:spacing w:val="6"/>
        </w:rPr>
        <w:t>附施工流程图</w:t>
      </w:r>
      <w:r>
        <w:rPr>
          <w:sz w:val="20"/>
          <w:szCs w:val="20"/>
          <w:spacing w:val="6"/>
          <w:position w:val="1"/>
        </w:rPr>
        <w:t>。</w:t>
      </w:r>
    </w:p>
    <w:p>
      <w:pPr>
        <w:pStyle w:val="BodyText"/>
        <w:ind w:left="14" w:right="75" w:firstLine="423"/>
        <w:spacing w:before="61" w:line="195" w:lineRule="auto"/>
        <w:rPr>
          <w:sz w:val="20"/>
          <w:szCs w:val="20"/>
        </w:rPr>
      </w:pPr>
      <w:r>
        <w:rPr>
          <w:sz w:val="20"/>
          <w:szCs w:val="20"/>
          <w:spacing w:val="8"/>
        </w:rPr>
        <w:t>③ 起重机械安装或拆卸施工具体施工工艺</w:t>
      </w:r>
      <w:r>
        <w:rPr>
          <w:sz w:val="20"/>
          <w:szCs w:val="20"/>
          <w:spacing w:val="-29"/>
        </w:rPr>
        <w:t xml:space="preserve"> </w:t>
      </w:r>
      <w:r>
        <w:rPr>
          <w:sz w:val="20"/>
          <w:szCs w:val="20"/>
          <w:spacing w:val="8"/>
          <w:position w:val="1"/>
        </w:rPr>
        <w:t>、</w:t>
      </w:r>
      <w:r>
        <w:rPr>
          <w:sz w:val="20"/>
          <w:szCs w:val="20"/>
          <w:spacing w:val="8"/>
        </w:rPr>
        <w:t>施</w:t>
      </w:r>
      <w:r>
        <w:rPr>
          <w:sz w:val="20"/>
          <w:szCs w:val="20"/>
          <w:spacing w:val="7"/>
        </w:rPr>
        <w:t>工顺序</w:t>
      </w:r>
      <w:r>
        <w:rPr>
          <w:sz w:val="20"/>
          <w:szCs w:val="20"/>
          <w:spacing w:val="-29"/>
        </w:rPr>
        <w:t xml:space="preserve"> </w:t>
      </w:r>
      <w:r>
        <w:rPr>
          <w:sz w:val="20"/>
          <w:szCs w:val="20"/>
          <w:spacing w:val="7"/>
          <w:position w:val="1"/>
        </w:rPr>
        <w:t>、</w:t>
      </w:r>
      <w:r>
        <w:rPr>
          <w:sz w:val="20"/>
          <w:szCs w:val="20"/>
          <w:spacing w:val="7"/>
        </w:rPr>
        <w:t>施工步骤</w:t>
      </w:r>
      <w:r>
        <w:rPr>
          <w:sz w:val="20"/>
          <w:szCs w:val="20"/>
          <w:spacing w:val="-30"/>
        </w:rPr>
        <w:t xml:space="preserve"> </w:t>
      </w:r>
      <w:r>
        <w:rPr>
          <w:sz w:val="20"/>
          <w:szCs w:val="20"/>
          <w:spacing w:val="7"/>
          <w:position w:val="1"/>
        </w:rPr>
        <w:t>、</w:t>
      </w:r>
      <w:r>
        <w:rPr>
          <w:sz w:val="20"/>
          <w:szCs w:val="20"/>
          <w:spacing w:val="7"/>
        </w:rPr>
        <w:t>作业要求</w:t>
      </w:r>
      <w:r>
        <w:rPr>
          <w:sz w:val="20"/>
          <w:szCs w:val="20"/>
          <w:spacing w:val="-29"/>
        </w:rPr>
        <w:t xml:space="preserve"> </w:t>
      </w:r>
      <w:r>
        <w:rPr>
          <w:sz w:val="20"/>
          <w:szCs w:val="20"/>
          <w:spacing w:val="7"/>
          <w:position w:val="1"/>
        </w:rPr>
        <w:t>、</w:t>
      </w:r>
      <w:r>
        <w:rPr>
          <w:sz w:val="20"/>
          <w:szCs w:val="20"/>
          <w:spacing w:val="7"/>
        </w:rPr>
        <w:t>注意事项，</w:t>
      </w:r>
      <w:r>
        <w:rPr>
          <w:sz w:val="20"/>
          <w:szCs w:val="20"/>
          <w:spacing w:val="-39"/>
        </w:rPr>
        <w:t xml:space="preserve"> </w:t>
      </w:r>
      <w:r>
        <w:rPr>
          <w:sz w:val="20"/>
          <w:szCs w:val="20"/>
          <w:spacing w:val="7"/>
        </w:rPr>
        <w:t>应严格</w:t>
      </w:r>
      <w:r>
        <w:rPr>
          <w:sz w:val="20"/>
          <w:szCs w:val="20"/>
        </w:rPr>
        <w:t xml:space="preserve"> </w:t>
      </w:r>
      <w:r>
        <w:rPr>
          <w:sz w:val="20"/>
          <w:szCs w:val="20"/>
          <w:spacing w:val="8"/>
        </w:rPr>
        <w:t>按照起重机械使用说明书中相关规定和要求进行，</w:t>
      </w:r>
      <w:r>
        <w:rPr>
          <w:sz w:val="20"/>
          <w:szCs w:val="20"/>
          <w:spacing w:val="-18"/>
        </w:rPr>
        <w:t xml:space="preserve"> </w:t>
      </w:r>
      <w:r>
        <w:rPr>
          <w:sz w:val="20"/>
          <w:szCs w:val="20"/>
          <w:spacing w:val="8"/>
        </w:rPr>
        <w:t>附安装或拆卸各施工步骤示意图</w:t>
      </w:r>
      <w:r>
        <w:rPr>
          <w:sz w:val="20"/>
          <w:szCs w:val="20"/>
          <w:spacing w:val="8"/>
          <w:position w:val="1"/>
        </w:rPr>
        <w:t>。</w:t>
      </w:r>
    </w:p>
    <w:p>
      <w:pPr>
        <w:pStyle w:val="BodyText"/>
        <w:ind w:left="439"/>
        <w:spacing w:before="55" w:line="169" w:lineRule="auto"/>
        <w:rPr>
          <w:sz w:val="20"/>
          <w:szCs w:val="20"/>
        </w:rPr>
      </w:pPr>
      <w:r>
        <w:rPr>
          <w:sz w:val="20"/>
          <w:szCs w:val="20"/>
          <w:spacing w:val="7"/>
        </w:rPr>
        <w:t>④ 起重机械基础</w:t>
      </w:r>
      <w:r>
        <w:rPr>
          <w:sz w:val="20"/>
          <w:szCs w:val="20"/>
          <w:spacing w:val="-18"/>
        </w:rPr>
        <w:t xml:space="preserve"> </w:t>
      </w:r>
      <w:r>
        <w:rPr>
          <w:sz w:val="20"/>
          <w:szCs w:val="20"/>
          <w:spacing w:val="7"/>
          <w:position w:val="1"/>
        </w:rPr>
        <w:t>、</w:t>
      </w:r>
      <w:r>
        <w:rPr>
          <w:sz w:val="20"/>
          <w:szCs w:val="20"/>
          <w:spacing w:val="7"/>
        </w:rPr>
        <w:t>预埋件制作</w:t>
      </w:r>
      <w:r>
        <w:rPr>
          <w:sz w:val="20"/>
          <w:szCs w:val="20"/>
          <w:spacing w:val="-29"/>
        </w:rPr>
        <w:t xml:space="preserve"> </w:t>
      </w:r>
      <w:r>
        <w:rPr>
          <w:sz w:val="20"/>
          <w:szCs w:val="20"/>
          <w:spacing w:val="7"/>
          <w:position w:val="1"/>
        </w:rPr>
        <w:t>、</w:t>
      </w:r>
      <w:r>
        <w:rPr>
          <w:sz w:val="20"/>
          <w:szCs w:val="20"/>
          <w:spacing w:val="7"/>
        </w:rPr>
        <w:t>安装质量要求及其与结构连接要求及保证措施</w:t>
      </w:r>
      <w:r>
        <w:rPr>
          <w:sz w:val="20"/>
          <w:szCs w:val="20"/>
          <w:spacing w:val="7"/>
          <w:position w:val="1"/>
        </w:rPr>
        <w:t>。</w:t>
      </w:r>
    </w:p>
    <w:p>
      <w:pPr>
        <w:pStyle w:val="BodyText"/>
        <w:ind w:left="439"/>
        <w:spacing w:before="62" w:line="169" w:lineRule="auto"/>
        <w:rPr>
          <w:sz w:val="20"/>
          <w:szCs w:val="20"/>
        </w:rPr>
      </w:pPr>
      <w:r>
        <w:rPr>
          <w:sz w:val="20"/>
          <w:szCs w:val="20"/>
          <w:spacing w:val="7"/>
        </w:rPr>
        <w:t>⑤ 起重机械基础混凝土浇筑</w:t>
      </w:r>
      <w:r>
        <w:rPr>
          <w:sz w:val="20"/>
          <w:szCs w:val="20"/>
          <w:spacing w:val="-28"/>
        </w:rPr>
        <w:t xml:space="preserve"> </w:t>
      </w:r>
      <w:r>
        <w:rPr>
          <w:sz w:val="20"/>
          <w:szCs w:val="20"/>
          <w:spacing w:val="7"/>
          <w:position w:val="1"/>
        </w:rPr>
        <w:t>、</w:t>
      </w:r>
      <w:r>
        <w:rPr>
          <w:sz w:val="20"/>
          <w:szCs w:val="20"/>
          <w:spacing w:val="7"/>
        </w:rPr>
        <w:t>养护</w:t>
      </w:r>
      <w:r>
        <w:rPr>
          <w:sz w:val="20"/>
          <w:szCs w:val="20"/>
          <w:spacing w:val="-29"/>
        </w:rPr>
        <w:t xml:space="preserve"> </w:t>
      </w:r>
      <w:r>
        <w:rPr>
          <w:sz w:val="20"/>
          <w:szCs w:val="20"/>
          <w:spacing w:val="7"/>
          <w:position w:val="1"/>
        </w:rPr>
        <w:t>、</w:t>
      </w:r>
      <w:r>
        <w:rPr>
          <w:sz w:val="20"/>
          <w:szCs w:val="20"/>
          <w:spacing w:val="7"/>
        </w:rPr>
        <w:t>强度要求以及电气设备接地要求</w:t>
      </w:r>
      <w:r>
        <w:rPr>
          <w:sz w:val="20"/>
          <w:szCs w:val="20"/>
          <w:spacing w:val="7"/>
          <w:position w:val="1"/>
        </w:rPr>
        <w:t>。</w:t>
      </w:r>
    </w:p>
    <w:p>
      <w:pPr>
        <w:pStyle w:val="BodyText"/>
        <w:ind w:left="439"/>
        <w:spacing w:before="63" w:line="170" w:lineRule="auto"/>
        <w:rPr>
          <w:sz w:val="20"/>
          <w:szCs w:val="20"/>
        </w:rPr>
      </w:pPr>
      <w:r>
        <w:rPr>
          <w:sz w:val="20"/>
          <w:szCs w:val="20"/>
          <w:spacing w:val="8"/>
        </w:rPr>
        <w:t>⑥ 起重机械安装质量（如塔式起重机垂直度</w:t>
      </w:r>
      <w:r>
        <w:rPr>
          <w:sz w:val="20"/>
          <w:szCs w:val="20"/>
          <w:spacing w:val="-16"/>
        </w:rPr>
        <w:t xml:space="preserve"> </w:t>
      </w:r>
      <w:r>
        <w:rPr>
          <w:sz w:val="20"/>
          <w:szCs w:val="20"/>
          <w:spacing w:val="8"/>
          <w:position w:val="1"/>
        </w:rPr>
        <w:t>、</w:t>
      </w:r>
      <w:r>
        <w:rPr>
          <w:sz w:val="20"/>
          <w:szCs w:val="20"/>
          <w:spacing w:val="8"/>
        </w:rPr>
        <w:t>塔身连接螺栓紧固等）控制要求及保证措施</w:t>
      </w:r>
      <w:r>
        <w:rPr>
          <w:sz w:val="20"/>
          <w:szCs w:val="20"/>
          <w:spacing w:val="8"/>
          <w:position w:val="1"/>
        </w:rPr>
        <w:t>。</w:t>
      </w:r>
    </w:p>
    <w:p>
      <w:pPr>
        <w:pStyle w:val="BodyText"/>
        <w:ind w:left="440"/>
        <w:spacing w:before="61" w:line="169" w:lineRule="auto"/>
        <w:rPr>
          <w:sz w:val="20"/>
          <w:szCs w:val="20"/>
        </w:rPr>
      </w:pPr>
      <w:r>
        <w:rPr>
          <w:sz w:val="20"/>
          <w:szCs w:val="20"/>
          <w:spacing w:val="8"/>
        </w:rPr>
        <w:t>⑦ 所有焊接质量要求及保证措施</w:t>
      </w:r>
      <w:r>
        <w:rPr>
          <w:sz w:val="20"/>
          <w:szCs w:val="20"/>
          <w:spacing w:val="8"/>
          <w:position w:val="1"/>
        </w:rPr>
        <w:t>。</w:t>
      </w:r>
    </w:p>
    <w:p>
      <w:pPr>
        <w:pStyle w:val="BodyText"/>
        <w:ind w:left="440"/>
        <w:spacing w:before="65" w:line="170" w:lineRule="auto"/>
        <w:rPr>
          <w:sz w:val="20"/>
          <w:szCs w:val="20"/>
        </w:rPr>
      </w:pPr>
      <w:r>
        <w:rPr>
          <w:sz w:val="20"/>
          <w:szCs w:val="20"/>
          <w:spacing w:val="6"/>
        </w:rPr>
        <w:t>⑧ 起重机械安装后调试</w:t>
      </w:r>
      <w:r>
        <w:rPr>
          <w:sz w:val="20"/>
          <w:szCs w:val="20"/>
          <w:spacing w:val="-19"/>
        </w:rPr>
        <w:t xml:space="preserve"> </w:t>
      </w:r>
      <w:r>
        <w:rPr>
          <w:sz w:val="20"/>
          <w:szCs w:val="20"/>
          <w:spacing w:val="6"/>
          <w:position w:val="1"/>
        </w:rPr>
        <w:t>、</w:t>
      </w:r>
      <w:r>
        <w:rPr>
          <w:sz w:val="20"/>
          <w:szCs w:val="20"/>
          <w:spacing w:val="6"/>
        </w:rPr>
        <w:t>试吊（包括空载</w:t>
      </w:r>
      <w:r>
        <w:rPr>
          <w:sz w:val="20"/>
          <w:szCs w:val="20"/>
          <w:spacing w:val="-29"/>
        </w:rPr>
        <w:t xml:space="preserve"> </w:t>
      </w:r>
      <w:r>
        <w:rPr>
          <w:sz w:val="20"/>
          <w:szCs w:val="20"/>
          <w:spacing w:val="6"/>
          <w:position w:val="1"/>
        </w:rPr>
        <w:t>、</w:t>
      </w:r>
      <w:r>
        <w:rPr>
          <w:sz w:val="20"/>
          <w:szCs w:val="20"/>
          <w:spacing w:val="6"/>
        </w:rPr>
        <w:t>动载</w:t>
      </w:r>
      <w:r>
        <w:rPr>
          <w:sz w:val="20"/>
          <w:szCs w:val="20"/>
          <w:spacing w:val="-30"/>
        </w:rPr>
        <w:t xml:space="preserve"> </w:t>
      </w:r>
      <w:r>
        <w:rPr>
          <w:sz w:val="20"/>
          <w:szCs w:val="20"/>
          <w:spacing w:val="6"/>
          <w:position w:val="1"/>
        </w:rPr>
        <w:t>、</w:t>
      </w:r>
      <w:r>
        <w:rPr>
          <w:sz w:val="20"/>
          <w:szCs w:val="20"/>
          <w:spacing w:val="6"/>
        </w:rPr>
        <w:t>静载）要求及保证措施</w:t>
      </w:r>
      <w:r>
        <w:rPr>
          <w:sz w:val="20"/>
          <w:szCs w:val="20"/>
          <w:spacing w:val="6"/>
          <w:position w:val="1"/>
        </w:rPr>
        <w:t>。</w:t>
      </w:r>
    </w:p>
    <w:p>
      <w:pPr>
        <w:pStyle w:val="BodyText"/>
        <w:ind w:left="355"/>
        <w:spacing w:before="61"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）施工安全保证措施应包括下列内容：</w:t>
      </w:r>
    </w:p>
    <w:p>
      <w:pPr>
        <w:pStyle w:val="BodyText"/>
        <w:ind w:left="15" w:right="73" w:firstLine="425"/>
        <w:spacing w:before="59" w:line="201" w:lineRule="auto"/>
        <w:rPr>
          <w:sz w:val="20"/>
          <w:szCs w:val="20"/>
        </w:rPr>
      </w:pPr>
      <w:r>
        <w:rPr>
          <w:sz w:val="20"/>
          <w:szCs w:val="20"/>
          <w:spacing w:val="11"/>
        </w:rPr>
        <w:t>①</w:t>
      </w:r>
      <w:r>
        <w:rPr>
          <w:sz w:val="20"/>
          <w:szCs w:val="20"/>
          <w:spacing w:val="27"/>
        </w:rPr>
        <w:t xml:space="preserve"> </w:t>
      </w:r>
      <w:r>
        <w:rPr>
          <w:sz w:val="20"/>
          <w:szCs w:val="20"/>
          <w:spacing w:val="11"/>
        </w:rPr>
        <w:t>主要危险源分析，</w:t>
      </w:r>
      <w:r>
        <w:rPr>
          <w:sz w:val="20"/>
          <w:szCs w:val="20"/>
          <w:spacing w:val="-37"/>
        </w:rPr>
        <w:t xml:space="preserve"> </w:t>
      </w:r>
      <w:r>
        <w:rPr>
          <w:sz w:val="20"/>
          <w:szCs w:val="20"/>
          <w:spacing w:val="11"/>
        </w:rPr>
        <w:t>包括对施工场地</w:t>
      </w:r>
      <w:r>
        <w:rPr>
          <w:sz w:val="20"/>
          <w:szCs w:val="20"/>
          <w:spacing w:val="-29"/>
        </w:rPr>
        <w:t xml:space="preserve"> </w:t>
      </w:r>
      <w:r>
        <w:rPr>
          <w:sz w:val="20"/>
          <w:szCs w:val="20"/>
          <w:spacing w:val="11"/>
          <w:position w:val="1"/>
        </w:rPr>
        <w:t>、</w:t>
      </w:r>
      <w:r>
        <w:rPr>
          <w:sz w:val="20"/>
          <w:szCs w:val="20"/>
          <w:spacing w:val="11"/>
        </w:rPr>
        <w:t>环境</w:t>
      </w:r>
      <w:r>
        <w:rPr>
          <w:sz w:val="20"/>
          <w:szCs w:val="20"/>
          <w:spacing w:val="-30"/>
        </w:rPr>
        <w:t xml:space="preserve"> </w:t>
      </w:r>
      <w:r>
        <w:rPr>
          <w:sz w:val="20"/>
          <w:szCs w:val="20"/>
          <w:spacing w:val="11"/>
          <w:position w:val="1"/>
        </w:rPr>
        <w:t>、</w:t>
      </w:r>
      <w:r>
        <w:rPr>
          <w:sz w:val="20"/>
          <w:szCs w:val="20"/>
          <w:spacing w:val="11"/>
        </w:rPr>
        <w:t>天气因素</w:t>
      </w:r>
      <w:r>
        <w:rPr>
          <w:sz w:val="20"/>
          <w:szCs w:val="20"/>
          <w:spacing w:val="-29"/>
        </w:rPr>
        <w:t xml:space="preserve"> </w:t>
      </w:r>
      <w:r>
        <w:rPr>
          <w:sz w:val="20"/>
          <w:szCs w:val="20"/>
          <w:spacing w:val="10"/>
          <w:position w:val="1"/>
        </w:rPr>
        <w:t>、</w:t>
      </w:r>
      <w:r>
        <w:rPr>
          <w:sz w:val="20"/>
          <w:szCs w:val="20"/>
          <w:spacing w:val="10"/>
        </w:rPr>
        <w:t>起重机械本身</w:t>
      </w:r>
      <w:r>
        <w:rPr>
          <w:sz w:val="20"/>
          <w:szCs w:val="20"/>
          <w:spacing w:val="-29"/>
        </w:rPr>
        <w:t xml:space="preserve"> </w:t>
      </w:r>
      <w:r>
        <w:rPr>
          <w:sz w:val="20"/>
          <w:szCs w:val="20"/>
          <w:spacing w:val="10"/>
          <w:position w:val="1"/>
        </w:rPr>
        <w:t>、</w:t>
      </w:r>
      <w:r>
        <w:rPr>
          <w:sz w:val="20"/>
          <w:szCs w:val="20"/>
          <w:spacing w:val="10"/>
        </w:rPr>
        <w:t>辅助吊装设备</w:t>
      </w:r>
      <w:r>
        <w:rPr>
          <w:sz w:val="20"/>
          <w:szCs w:val="20"/>
          <w:spacing w:val="-30"/>
        </w:rPr>
        <w:t xml:space="preserve"> </w:t>
      </w:r>
      <w:r>
        <w:rPr>
          <w:sz w:val="20"/>
          <w:szCs w:val="20"/>
          <w:spacing w:val="10"/>
          <w:position w:val="1"/>
        </w:rPr>
        <w:t>、</w:t>
      </w:r>
      <w:r>
        <w:rPr>
          <w:sz w:val="20"/>
          <w:szCs w:val="20"/>
          <w:spacing w:val="-30"/>
          <w:position w:val="1"/>
        </w:rPr>
        <w:t xml:space="preserve"> </w:t>
      </w:r>
      <w:r>
        <w:rPr>
          <w:sz w:val="20"/>
          <w:szCs w:val="20"/>
          <w:spacing w:val="10"/>
        </w:rPr>
        <w:t>吊索</w:t>
      </w:r>
      <w:r>
        <w:rPr>
          <w:sz w:val="20"/>
          <w:szCs w:val="20"/>
        </w:rPr>
        <w:t xml:space="preserve"> </w:t>
      </w:r>
      <w:r>
        <w:rPr>
          <w:sz w:val="20"/>
          <w:szCs w:val="20"/>
          <w:spacing w:val="7"/>
        </w:rPr>
        <w:t>具</w:t>
      </w:r>
      <w:r>
        <w:rPr>
          <w:sz w:val="20"/>
          <w:szCs w:val="20"/>
          <w:spacing w:val="-30"/>
        </w:rPr>
        <w:t xml:space="preserve"> </w:t>
      </w:r>
      <w:r>
        <w:rPr>
          <w:sz w:val="20"/>
          <w:szCs w:val="20"/>
          <w:spacing w:val="7"/>
          <w:position w:val="1"/>
        </w:rPr>
        <w:t>、</w:t>
      </w:r>
      <w:r>
        <w:rPr>
          <w:sz w:val="20"/>
          <w:szCs w:val="20"/>
          <w:spacing w:val="7"/>
        </w:rPr>
        <w:t>工具</w:t>
      </w:r>
      <w:r>
        <w:rPr>
          <w:sz w:val="20"/>
          <w:szCs w:val="20"/>
          <w:spacing w:val="-30"/>
        </w:rPr>
        <w:t xml:space="preserve"> </w:t>
      </w:r>
      <w:r>
        <w:rPr>
          <w:sz w:val="20"/>
          <w:szCs w:val="20"/>
          <w:spacing w:val="7"/>
          <w:position w:val="1"/>
        </w:rPr>
        <w:t>、</w:t>
      </w:r>
      <w:r>
        <w:rPr>
          <w:sz w:val="20"/>
          <w:szCs w:val="20"/>
          <w:spacing w:val="7"/>
        </w:rPr>
        <w:t>安全设施</w:t>
      </w:r>
      <w:r>
        <w:rPr>
          <w:sz w:val="20"/>
          <w:szCs w:val="20"/>
          <w:spacing w:val="-29"/>
        </w:rPr>
        <w:t xml:space="preserve"> </w:t>
      </w:r>
      <w:r>
        <w:rPr>
          <w:sz w:val="20"/>
          <w:szCs w:val="20"/>
          <w:spacing w:val="7"/>
          <w:position w:val="1"/>
        </w:rPr>
        <w:t>、</w:t>
      </w:r>
      <w:r>
        <w:rPr>
          <w:sz w:val="20"/>
          <w:szCs w:val="20"/>
          <w:spacing w:val="7"/>
        </w:rPr>
        <w:t>施工临时用电</w:t>
      </w:r>
      <w:r>
        <w:rPr>
          <w:sz w:val="20"/>
          <w:szCs w:val="20"/>
          <w:spacing w:val="-29"/>
        </w:rPr>
        <w:t xml:space="preserve"> </w:t>
      </w:r>
      <w:r>
        <w:rPr>
          <w:sz w:val="20"/>
          <w:szCs w:val="20"/>
          <w:spacing w:val="7"/>
          <w:position w:val="1"/>
        </w:rPr>
        <w:t>、</w:t>
      </w:r>
      <w:r>
        <w:rPr>
          <w:sz w:val="20"/>
          <w:szCs w:val="20"/>
          <w:spacing w:val="7"/>
        </w:rPr>
        <w:t>施工现场动火作业</w:t>
      </w:r>
      <w:r>
        <w:rPr>
          <w:sz w:val="20"/>
          <w:szCs w:val="20"/>
          <w:spacing w:val="-30"/>
        </w:rPr>
        <w:t xml:space="preserve"> </w:t>
      </w:r>
      <w:r>
        <w:rPr>
          <w:sz w:val="20"/>
          <w:szCs w:val="20"/>
          <w:spacing w:val="7"/>
          <w:position w:val="1"/>
        </w:rPr>
        <w:t>、</w:t>
      </w:r>
      <w:r>
        <w:rPr>
          <w:sz w:val="20"/>
          <w:szCs w:val="20"/>
          <w:spacing w:val="7"/>
        </w:rPr>
        <w:t>施工人员培训</w:t>
      </w:r>
      <w:r>
        <w:rPr>
          <w:sz w:val="20"/>
          <w:szCs w:val="20"/>
          <w:spacing w:val="-29"/>
        </w:rPr>
        <w:t xml:space="preserve"> </w:t>
      </w:r>
      <w:r>
        <w:rPr>
          <w:sz w:val="20"/>
          <w:szCs w:val="20"/>
          <w:spacing w:val="7"/>
          <w:position w:val="1"/>
        </w:rPr>
        <w:t>、</w:t>
      </w:r>
      <w:r>
        <w:rPr>
          <w:sz w:val="20"/>
          <w:szCs w:val="20"/>
          <w:spacing w:val="7"/>
        </w:rPr>
        <w:t>安全教育</w:t>
      </w:r>
      <w:r>
        <w:rPr>
          <w:sz w:val="20"/>
          <w:szCs w:val="20"/>
          <w:spacing w:val="-30"/>
        </w:rPr>
        <w:t xml:space="preserve"> </w:t>
      </w:r>
      <w:r>
        <w:rPr>
          <w:sz w:val="20"/>
          <w:szCs w:val="20"/>
          <w:spacing w:val="7"/>
          <w:position w:val="1"/>
        </w:rPr>
        <w:t>、</w:t>
      </w:r>
      <w:r>
        <w:rPr>
          <w:sz w:val="20"/>
          <w:szCs w:val="20"/>
          <w:spacing w:val="7"/>
        </w:rPr>
        <w:t>技术交底</w:t>
      </w:r>
      <w:r>
        <w:rPr>
          <w:sz w:val="20"/>
          <w:szCs w:val="20"/>
          <w:spacing w:val="-29"/>
        </w:rPr>
        <w:t xml:space="preserve"> </w:t>
      </w:r>
      <w:r>
        <w:rPr>
          <w:sz w:val="20"/>
          <w:szCs w:val="20"/>
          <w:spacing w:val="7"/>
          <w:position w:val="1"/>
        </w:rPr>
        <w:t>、</w:t>
      </w:r>
      <w:r>
        <w:rPr>
          <w:sz w:val="20"/>
          <w:szCs w:val="20"/>
          <w:spacing w:val="7"/>
        </w:rPr>
        <w:t>施</w:t>
      </w:r>
      <w:r>
        <w:rPr>
          <w:sz w:val="20"/>
          <w:szCs w:val="20"/>
        </w:rPr>
        <w:t xml:space="preserve"> </w:t>
      </w:r>
      <w:r>
        <w:rPr>
          <w:sz w:val="20"/>
          <w:szCs w:val="20"/>
          <w:spacing w:val="7"/>
        </w:rPr>
        <w:t>工现场指挥</w:t>
      </w:r>
      <w:r>
        <w:rPr>
          <w:sz w:val="20"/>
          <w:szCs w:val="20"/>
          <w:spacing w:val="-29"/>
        </w:rPr>
        <w:t xml:space="preserve"> </w:t>
      </w:r>
      <w:r>
        <w:rPr>
          <w:sz w:val="20"/>
          <w:szCs w:val="20"/>
          <w:spacing w:val="7"/>
          <w:position w:val="1"/>
        </w:rPr>
        <w:t>、</w:t>
      </w:r>
      <w:r>
        <w:rPr>
          <w:sz w:val="20"/>
          <w:szCs w:val="20"/>
          <w:spacing w:val="7"/>
        </w:rPr>
        <w:t>信号</w:t>
      </w:r>
      <w:r>
        <w:rPr>
          <w:sz w:val="20"/>
          <w:szCs w:val="20"/>
          <w:spacing w:val="-29"/>
        </w:rPr>
        <w:t xml:space="preserve"> </w:t>
      </w:r>
      <w:r>
        <w:rPr>
          <w:sz w:val="20"/>
          <w:szCs w:val="20"/>
          <w:spacing w:val="7"/>
          <w:position w:val="1"/>
        </w:rPr>
        <w:t>、</w:t>
      </w:r>
      <w:r>
        <w:rPr>
          <w:sz w:val="20"/>
          <w:szCs w:val="20"/>
          <w:spacing w:val="7"/>
        </w:rPr>
        <w:t>管理人员旁站式监护等方面进行主要</w:t>
      </w:r>
      <w:r>
        <w:rPr>
          <w:sz w:val="20"/>
          <w:szCs w:val="20"/>
          <w:spacing w:val="6"/>
        </w:rPr>
        <w:t>危险源</w:t>
      </w:r>
      <w:r>
        <w:rPr>
          <w:sz w:val="20"/>
          <w:szCs w:val="20"/>
          <w:spacing w:val="-30"/>
        </w:rPr>
        <w:t xml:space="preserve"> </w:t>
      </w:r>
      <w:r>
        <w:rPr>
          <w:sz w:val="20"/>
          <w:szCs w:val="20"/>
          <w:spacing w:val="6"/>
          <w:position w:val="1"/>
        </w:rPr>
        <w:t>、</w:t>
      </w:r>
      <w:r>
        <w:rPr>
          <w:sz w:val="20"/>
          <w:szCs w:val="20"/>
          <w:spacing w:val="6"/>
        </w:rPr>
        <w:t>重大危险源识别</w:t>
      </w:r>
      <w:r>
        <w:rPr>
          <w:sz w:val="20"/>
          <w:szCs w:val="20"/>
          <w:spacing w:val="6"/>
          <w:position w:val="1"/>
        </w:rPr>
        <w:t>。</w:t>
      </w:r>
    </w:p>
    <w:p>
      <w:pPr>
        <w:pStyle w:val="BodyText"/>
        <w:ind w:left="13" w:firstLine="427"/>
        <w:spacing w:before="54" w:line="212" w:lineRule="auto"/>
        <w:rPr>
          <w:sz w:val="20"/>
          <w:szCs w:val="20"/>
        </w:rPr>
      </w:pPr>
      <w:r>
        <w:rPr>
          <w:sz w:val="20"/>
          <w:szCs w:val="20"/>
          <w:spacing w:val="16"/>
        </w:rPr>
        <w:t>② 针对已识别的主要危险源进行分析，</w:t>
      </w:r>
      <w:r>
        <w:rPr>
          <w:sz w:val="20"/>
          <w:szCs w:val="20"/>
          <w:spacing w:val="-26"/>
        </w:rPr>
        <w:t xml:space="preserve"> </w:t>
      </w:r>
      <w:r>
        <w:rPr>
          <w:sz w:val="20"/>
          <w:szCs w:val="20"/>
          <w:spacing w:val="16"/>
        </w:rPr>
        <w:t>制定有针对性的安全保证措施，</w:t>
      </w:r>
      <w:r>
        <w:rPr>
          <w:sz w:val="20"/>
          <w:szCs w:val="20"/>
          <w:spacing w:val="-29"/>
        </w:rPr>
        <w:t xml:space="preserve"> </w:t>
      </w:r>
      <w:r>
        <w:rPr>
          <w:sz w:val="20"/>
          <w:szCs w:val="20"/>
          <w:spacing w:val="16"/>
        </w:rPr>
        <w:t>包括作业前人员培训</w:t>
      </w:r>
      <w:r>
        <w:rPr>
          <w:sz w:val="20"/>
          <w:szCs w:val="20"/>
          <w:spacing w:val="16"/>
          <w:position w:val="1"/>
        </w:rPr>
        <w:t>、</w:t>
      </w:r>
      <w:r>
        <w:rPr>
          <w:sz w:val="20"/>
          <w:szCs w:val="20"/>
          <w:position w:val="1"/>
        </w:rPr>
        <w:t xml:space="preserve"> </w:t>
      </w:r>
      <w:r>
        <w:rPr>
          <w:sz w:val="20"/>
          <w:szCs w:val="20"/>
          <w:spacing w:val="12"/>
        </w:rPr>
        <w:t>持证上岗</w:t>
      </w:r>
      <w:r>
        <w:rPr>
          <w:sz w:val="20"/>
          <w:szCs w:val="20"/>
          <w:spacing w:val="-18"/>
        </w:rPr>
        <w:t xml:space="preserve"> </w:t>
      </w:r>
      <w:r>
        <w:rPr>
          <w:sz w:val="20"/>
          <w:szCs w:val="20"/>
          <w:spacing w:val="12"/>
        </w:rPr>
        <w:t>、安全技术交底并签字，</w:t>
      </w:r>
      <w:r>
        <w:rPr>
          <w:sz w:val="20"/>
          <w:szCs w:val="20"/>
          <w:spacing w:val="-13"/>
        </w:rPr>
        <w:t xml:space="preserve"> </w:t>
      </w:r>
      <w:r>
        <w:rPr>
          <w:sz w:val="20"/>
          <w:szCs w:val="20"/>
          <w:spacing w:val="12"/>
        </w:rPr>
        <w:t>明确指挥人员</w:t>
      </w:r>
      <w:r>
        <w:rPr>
          <w:sz w:val="20"/>
          <w:szCs w:val="20"/>
          <w:spacing w:val="-24"/>
        </w:rPr>
        <w:t xml:space="preserve"> </w:t>
      </w:r>
      <w:r>
        <w:rPr>
          <w:sz w:val="20"/>
          <w:szCs w:val="20"/>
          <w:spacing w:val="12"/>
        </w:rPr>
        <w:t>、指挥信号</w:t>
      </w:r>
      <w:r>
        <w:rPr>
          <w:sz w:val="20"/>
          <w:szCs w:val="20"/>
          <w:spacing w:val="-23"/>
        </w:rPr>
        <w:t xml:space="preserve"> </w:t>
      </w:r>
      <w:r>
        <w:rPr>
          <w:sz w:val="20"/>
          <w:szCs w:val="20"/>
          <w:spacing w:val="12"/>
        </w:rPr>
        <w:t>、作业旁站监护人员，</w:t>
      </w:r>
      <w:r>
        <w:rPr>
          <w:sz w:val="20"/>
          <w:szCs w:val="20"/>
          <w:spacing w:val="-28"/>
        </w:rPr>
        <w:t xml:space="preserve"> </w:t>
      </w:r>
      <w:r>
        <w:rPr>
          <w:sz w:val="20"/>
          <w:szCs w:val="20"/>
          <w:spacing w:val="12"/>
        </w:rPr>
        <w:t>起重机械</w:t>
      </w:r>
      <w:r>
        <w:rPr>
          <w:sz w:val="20"/>
          <w:szCs w:val="20"/>
          <w:spacing w:val="-24"/>
        </w:rPr>
        <w:t xml:space="preserve"> </w:t>
      </w:r>
      <w:r>
        <w:rPr>
          <w:sz w:val="20"/>
          <w:szCs w:val="20"/>
          <w:spacing w:val="12"/>
        </w:rPr>
        <w:t>、辅助</w:t>
      </w:r>
      <w:r>
        <w:rPr>
          <w:sz w:val="20"/>
          <w:szCs w:val="20"/>
        </w:rPr>
        <w:t xml:space="preserve">  </w:t>
      </w:r>
      <w:r>
        <w:rPr>
          <w:sz w:val="20"/>
          <w:szCs w:val="20"/>
          <w:spacing w:val="9"/>
        </w:rPr>
        <w:t>吊装设备</w:t>
      </w:r>
      <w:r>
        <w:rPr>
          <w:sz w:val="20"/>
          <w:szCs w:val="20"/>
          <w:spacing w:val="-12"/>
        </w:rPr>
        <w:t xml:space="preserve"> </w:t>
      </w:r>
      <w:r>
        <w:rPr>
          <w:sz w:val="20"/>
          <w:szCs w:val="20"/>
          <w:spacing w:val="9"/>
        </w:rPr>
        <w:t>、</w:t>
      </w:r>
      <w:r>
        <w:rPr>
          <w:sz w:val="20"/>
          <w:szCs w:val="20"/>
          <w:spacing w:val="-32"/>
        </w:rPr>
        <w:t xml:space="preserve"> </w:t>
      </w:r>
      <w:r>
        <w:rPr>
          <w:sz w:val="20"/>
          <w:szCs w:val="20"/>
          <w:spacing w:val="9"/>
        </w:rPr>
        <w:t>吊索具</w:t>
      </w:r>
      <w:r>
        <w:rPr>
          <w:sz w:val="20"/>
          <w:szCs w:val="20"/>
          <w:spacing w:val="-24"/>
        </w:rPr>
        <w:t xml:space="preserve"> </w:t>
      </w:r>
      <w:r>
        <w:rPr>
          <w:sz w:val="20"/>
          <w:szCs w:val="20"/>
          <w:spacing w:val="9"/>
        </w:rPr>
        <w:t>、工具</w:t>
      </w:r>
      <w:r>
        <w:rPr>
          <w:sz w:val="20"/>
          <w:szCs w:val="20"/>
          <w:spacing w:val="-23"/>
        </w:rPr>
        <w:t xml:space="preserve"> </w:t>
      </w:r>
      <w:r>
        <w:rPr>
          <w:sz w:val="20"/>
          <w:szCs w:val="20"/>
          <w:spacing w:val="9"/>
        </w:rPr>
        <w:t>、安全设施的检查，</w:t>
      </w:r>
      <w:r>
        <w:rPr>
          <w:sz w:val="20"/>
          <w:szCs w:val="20"/>
          <w:spacing w:val="-30"/>
        </w:rPr>
        <w:t xml:space="preserve"> </w:t>
      </w:r>
      <w:r>
        <w:rPr>
          <w:sz w:val="20"/>
          <w:szCs w:val="20"/>
          <w:spacing w:val="9"/>
        </w:rPr>
        <w:t>安装或拆卸作业过程中设备装拆注意事项，</w:t>
      </w:r>
      <w:r>
        <w:rPr>
          <w:sz w:val="20"/>
          <w:szCs w:val="20"/>
          <w:spacing w:val="-8"/>
        </w:rPr>
        <w:t xml:space="preserve"> </w:t>
      </w:r>
      <w:r>
        <w:rPr>
          <w:sz w:val="20"/>
          <w:szCs w:val="20"/>
          <w:spacing w:val="9"/>
        </w:rPr>
        <w:t>吊装作业、</w:t>
      </w:r>
      <w:r>
        <w:rPr>
          <w:sz w:val="20"/>
          <w:szCs w:val="20"/>
        </w:rPr>
        <w:t xml:space="preserve"> </w:t>
      </w:r>
      <w:r>
        <w:rPr>
          <w:sz w:val="20"/>
          <w:szCs w:val="20"/>
          <w:spacing w:val="11"/>
        </w:rPr>
        <w:t>吊索具</w:t>
      </w:r>
      <w:r>
        <w:rPr>
          <w:sz w:val="20"/>
          <w:szCs w:val="20"/>
          <w:spacing w:val="-30"/>
        </w:rPr>
        <w:t xml:space="preserve"> </w:t>
      </w:r>
      <w:r>
        <w:rPr>
          <w:sz w:val="20"/>
          <w:szCs w:val="20"/>
          <w:spacing w:val="11"/>
        </w:rPr>
        <w:t>、工具使用注意事项，雨天施工防滑措施</w:t>
      </w:r>
      <w:r>
        <w:rPr>
          <w:sz w:val="20"/>
          <w:szCs w:val="20"/>
          <w:spacing w:val="-29"/>
        </w:rPr>
        <w:t xml:space="preserve"> </w:t>
      </w:r>
      <w:r>
        <w:rPr>
          <w:sz w:val="20"/>
          <w:szCs w:val="20"/>
          <w:spacing w:val="11"/>
        </w:rPr>
        <w:t>、施工过</w:t>
      </w:r>
      <w:r>
        <w:rPr>
          <w:sz w:val="20"/>
          <w:szCs w:val="20"/>
          <w:spacing w:val="10"/>
        </w:rPr>
        <w:t>程中防环境污染措施，</w:t>
      </w:r>
      <w:r>
        <w:rPr>
          <w:sz w:val="20"/>
          <w:szCs w:val="20"/>
          <w:spacing w:val="-37"/>
        </w:rPr>
        <w:t xml:space="preserve"> </w:t>
      </w:r>
      <w:r>
        <w:rPr>
          <w:sz w:val="20"/>
          <w:szCs w:val="20"/>
          <w:spacing w:val="10"/>
        </w:rPr>
        <w:t>作业场地区域安全警</w:t>
      </w:r>
      <w:r>
        <w:rPr>
          <w:sz w:val="20"/>
          <w:szCs w:val="20"/>
        </w:rPr>
        <w:t xml:space="preserve">  </w:t>
      </w:r>
      <w:r>
        <w:rPr>
          <w:sz w:val="20"/>
          <w:szCs w:val="20"/>
          <w:spacing w:val="10"/>
        </w:rPr>
        <w:t>戒措施，施工临时用电</w:t>
      </w:r>
      <w:r>
        <w:rPr>
          <w:sz w:val="20"/>
          <w:szCs w:val="20"/>
          <w:spacing w:val="-29"/>
        </w:rPr>
        <w:t xml:space="preserve"> </w:t>
      </w:r>
      <w:r>
        <w:rPr>
          <w:sz w:val="20"/>
          <w:szCs w:val="20"/>
          <w:spacing w:val="10"/>
        </w:rPr>
        <w:t>、动火作业管理要求及措施，</w:t>
      </w:r>
      <w:r>
        <w:rPr>
          <w:sz w:val="20"/>
          <w:szCs w:val="20"/>
          <w:spacing w:val="-29"/>
        </w:rPr>
        <w:t xml:space="preserve"> </w:t>
      </w:r>
      <w:r>
        <w:rPr>
          <w:sz w:val="20"/>
          <w:szCs w:val="20"/>
          <w:spacing w:val="10"/>
        </w:rPr>
        <w:t>突遇大风</w:t>
      </w:r>
      <w:r>
        <w:rPr>
          <w:sz w:val="20"/>
          <w:szCs w:val="20"/>
          <w:spacing w:val="-29"/>
        </w:rPr>
        <w:t xml:space="preserve"> </w:t>
      </w:r>
      <w:r>
        <w:rPr>
          <w:sz w:val="20"/>
          <w:szCs w:val="20"/>
          <w:spacing w:val="10"/>
        </w:rPr>
        <w:t>、大雨的应急防范措施，</w:t>
      </w:r>
      <w:r>
        <w:rPr>
          <w:sz w:val="20"/>
          <w:szCs w:val="20"/>
          <w:spacing w:val="-39"/>
        </w:rPr>
        <w:t xml:space="preserve"> </w:t>
      </w:r>
      <w:r>
        <w:rPr>
          <w:sz w:val="20"/>
          <w:szCs w:val="20"/>
          <w:spacing w:val="10"/>
        </w:rPr>
        <w:t>设备</w:t>
      </w:r>
      <w:r>
        <w:rPr>
          <w:sz w:val="20"/>
          <w:szCs w:val="20"/>
          <w:spacing w:val="9"/>
        </w:rPr>
        <w:t>防雷击措</w:t>
      </w:r>
      <w:r>
        <w:rPr>
          <w:sz w:val="20"/>
          <w:szCs w:val="20"/>
        </w:rPr>
        <w:t xml:space="preserve">  </w:t>
      </w:r>
      <w:r>
        <w:rPr>
          <w:sz w:val="20"/>
          <w:szCs w:val="20"/>
          <w:spacing w:val="4"/>
        </w:rPr>
        <w:t>施等</w:t>
      </w:r>
      <w:r>
        <w:rPr>
          <w:sz w:val="20"/>
          <w:szCs w:val="20"/>
          <w:spacing w:val="4"/>
          <w:position w:val="1"/>
        </w:rPr>
        <w:t>。</w:t>
      </w:r>
    </w:p>
    <w:p>
      <w:pPr>
        <w:pStyle w:val="BodyText"/>
        <w:ind w:left="438"/>
        <w:spacing w:before="49" w:line="170" w:lineRule="auto"/>
        <w:rPr>
          <w:sz w:val="20"/>
          <w:szCs w:val="20"/>
        </w:rPr>
      </w:pPr>
      <w:r>
        <w:rPr>
          <w:sz w:val="20"/>
          <w:szCs w:val="20"/>
          <w:spacing w:val="9"/>
        </w:rPr>
        <w:t>③</w:t>
      </w:r>
      <w:r>
        <w:rPr>
          <w:sz w:val="20"/>
          <w:szCs w:val="20"/>
          <w:spacing w:val="20"/>
        </w:rPr>
        <w:t xml:space="preserve"> </w:t>
      </w:r>
      <w:r>
        <w:rPr>
          <w:sz w:val="20"/>
          <w:szCs w:val="20"/>
          <w:spacing w:val="9"/>
        </w:rPr>
        <w:t>针对已识别重大危险源，制定相应的预防控制措施，应绘制重大危险源与</w:t>
      </w:r>
      <w:r>
        <w:rPr>
          <w:sz w:val="20"/>
          <w:szCs w:val="20"/>
          <w:spacing w:val="8"/>
        </w:rPr>
        <w:t>风险管控措施表</w:t>
      </w:r>
      <w:r>
        <w:rPr>
          <w:sz w:val="20"/>
          <w:szCs w:val="20"/>
          <w:spacing w:val="8"/>
          <w:position w:val="1"/>
        </w:rPr>
        <w:t>。</w:t>
      </w:r>
    </w:p>
    <w:p>
      <w:pPr>
        <w:pStyle w:val="BodyText"/>
        <w:ind w:left="353"/>
        <w:spacing w:before="62" w:line="179" w:lineRule="auto"/>
        <w:rPr>
          <w:sz w:val="20"/>
          <w:szCs w:val="20"/>
        </w:rPr>
      </w:pPr>
      <w:r>
        <w:rPr>
          <w:sz w:val="20"/>
          <w:szCs w:val="20"/>
          <w:spacing w:val="7"/>
        </w:rPr>
        <w:t>（</w:t>
      </w:r>
      <w:r>
        <w:rPr>
          <w:rFonts w:ascii="Arial" w:hAnsi="Arial" w:eastAsia="Arial" w:cs="Arial"/>
          <w:sz w:val="20"/>
          <w:szCs w:val="20"/>
          <w:spacing w:val="7"/>
        </w:rPr>
        <w:t>6</w:t>
      </w:r>
      <w:r>
        <w:rPr>
          <w:sz w:val="20"/>
          <w:szCs w:val="20"/>
          <w:spacing w:val="7"/>
        </w:rPr>
        <w:t>）施工管理及作业人员配备和分工应包括下列内容：</w:t>
      </w:r>
    </w:p>
    <w:p>
      <w:pPr>
        <w:pStyle w:val="BodyText"/>
        <w:ind w:left="15" w:right="75" w:firstLine="423"/>
        <w:spacing w:before="58" w:line="198" w:lineRule="auto"/>
        <w:rPr>
          <w:sz w:val="20"/>
          <w:szCs w:val="20"/>
        </w:rPr>
      </w:pPr>
      <w:r>
        <w:rPr>
          <w:sz w:val="20"/>
          <w:szCs w:val="20"/>
          <w:spacing w:val="9"/>
        </w:rPr>
        <w:t>①</w:t>
      </w:r>
      <w:r>
        <w:rPr>
          <w:sz w:val="20"/>
          <w:szCs w:val="20"/>
          <w:spacing w:val="21"/>
        </w:rPr>
        <w:t xml:space="preserve"> </w:t>
      </w:r>
      <w:r>
        <w:rPr>
          <w:sz w:val="20"/>
          <w:szCs w:val="20"/>
          <w:spacing w:val="9"/>
        </w:rPr>
        <w:t>管理人员配置，包括现场作业负责人（指挥协调）、</w:t>
      </w:r>
      <w:r>
        <w:rPr>
          <w:sz w:val="20"/>
          <w:szCs w:val="20"/>
          <w:spacing w:val="-10"/>
        </w:rPr>
        <w:t xml:space="preserve"> </w:t>
      </w:r>
      <w:r>
        <w:rPr>
          <w:sz w:val="20"/>
          <w:szCs w:val="20"/>
          <w:spacing w:val="9"/>
        </w:rPr>
        <w:t>专职</w:t>
      </w:r>
      <w:r>
        <w:rPr>
          <w:sz w:val="20"/>
          <w:szCs w:val="20"/>
          <w:spacing w:val="8"/>
        </w:rPr>
        <w:t>安全管理员</w:t>
      </w:r>
      <w:r>
        <w:rPr>
          <w:sz w:val="20"/>
          <w:szCs w:val="20"/>
          <w:spacing w:val="-30"/>
        </w:rPr>
        <w:t xml:space="preserve"> </w:t>
      </w:r>
      <w:r>
        <w:rPr>
          <w:sz w:val="20"/>
          <w:szCs w:val="20"/>
          <w:spacing w:val="8"/>
          <w:position w:val="1"/>
        </w:rPr>
        <w:t>、</w:t>
      </w:r>
      <w:r>
        <w:rPr>
          <w:sz w:val="20"/>
          <w:szCs w:val="20"/>
          <w:spacing w:val="8"/>
        </w:rPr>
        <w:t>现场监护人员以及人员</w:t>
      </w:r>
      <w:r>
        <w:rPr>
          <w:sz w:val="20"/>
          <w:szCs w:val="20"/>
        </w:rPr>
        <w:t xml:space="preserve"> </w:t>
      </w:r>
      <w:r>
        <w:rPr>
          <w:sz w:val="20"/>
          <w:szCs w:val="20"/>
          <w:spacing w:val="4"/>
        </w:rPr>
        <w:t>数量</w:t>
      </w:r>
      <w:r>
        <w:rPr>
          <w:sz w:val="20"/>
          <w:szCs w:val="20"/>
          <w:spacing w:val="-19"/>
        </w:rPr>
        <w:t xml:space="preserve"> </w:t>
      </w:r>
      <w:r>
        <w:rPr>
          <w:sz w:val="20"/>
          <w:szCs w:val="20"/>
          <w:spacing w:val="4"/>
        </w:rPr>
        <w:t>、工作职责等，</w:t>
      </w:r>
      <w:r>
        <w:rPr>
          <w:sz w:val="20"/>
          <w:szCs w:val="20"/>
          <w:spacing w:val="-29"/>
        </w:rPr>
        <w:t xml:space="preserve"> </w:t>
      </w:r>
      <w:r>
        <w:rPr>
          <w:sz w:val="20"/>
          <w:szCs w:val="20"/>
          <w:spacing w:val="4"/>
        </w:rPr>
        <w:t>附人员配备表。</w:t>
      </w:r>
    </w:p>
    <w:p>
      <w:pPr>
        <w:pStyle w:val="BodyText"/>
        <w:ind w:left="18" w:right="75" w:firstLine="420"/>
        <w:spacing w:before="54" w:line="195" w:lineRule="auto"/>
        <w:rPr>
          <w:sz w:val="20"/>
          <w:szCs w:val="20"/>
        </w:rPr>
      </w:pPr>
      <w:r>
        <w:rPr>
          <w:sz w:val="20"/>
          <w:szCs w:val="20"/>
          <w:spacing w:val="12"/>
        </w:rPr>
        <w:t>② 施工作业人员配置，包括工种（指挥</w:t>
      </w:r>
      <w:r>
        <w:rPr>
          <w:sz w:val="20"/>
          <w:szCs w:val="20"/>
          <w:spacing w:val="-18"/>
        </w:rPr>
        <w:t xml:space="preserve"> </w:t>
      </w:r>
      <w:r>
        <w:rPr>
          <w:sz w:val="20"/>
          <w:szCs w:val="20"/>
          <w:spacing w:val="12"/>
          <w:position w:val="1"/>
        </w:rPr>
        <w:t>、</w:t>
      </w:r>
      <w:r>
        <w:rPr>
          <w:sz w:val="20"/>
          <w:szCs w:val="20"/>
          <w:spacing w:val="12"/>
        </w:rPr>
        <w:t>司索工</w:t>
      </w:r>
      <w:r>
        <w:rPr>
          <w:sz w:val="20"/>
          <w:szCs w:val="20"/>
          <w:spacing w:val="-30"/>
        </w:rPr>
        <w:t xml:space="preserve"> </w:t>
      </w:r>
      <w:r>
        <w:rPr>
          <w:sz w:val="20"/>
          <w:szCs w:val="20"/>
          <w:spacing w:val="12"/>
          <w:position w:val="1"/>
        </w:rPr>
        <w:t>、</w:t>
      </w:r>
      <w:r>
        <w:rPr>
          <w:sz w:val="20"/>
          <w:szCs w:val="20"/>
          <w:spacing w:val="-34"/>
          <w:position w:val="1"/>
        </w:rPr>
        <w:t xml:space="preserve"> </w:t>
      </w:r>
      <w:r>
        <w:rPr>
          <w:sz w:val="20"/>
          <w:szCs w:val="20"/>
          <w:spacing w:val="12"/>
        </w:rPr>
        <w:t>电工以及辅助作业人员）</w:t>
      </w:r>
      <w:r>
        <w:rPr>
          <w:sz w:val="20"/>
          <w:szCs w:val="20"/>
          <w:spacing w:val="-27"/>
        </w:rPr>
        <w:t xml:space="preserve"> </w:t>
      </w:r>
      <w:r>
        <w:rPr>
          <w:sz w:val="20"/>
          <w:szCs w:val="20"/>
          <w:spacing w:val="12"/>
        </w:rPr>
        <w:t>人员数量</w:t>
      </w:r>
      <w:r>
        <w:rPr>
          <w:sz w:val="20"/>
          <w:szCs w:val="20"/>
          <w:spacing w:val="-29"/>
        </w:rPr>
        <w:t xml:space="preserve"> </w:t>
      </w:r>
      <w:r>
        <w:rPr>
          <w:sz w:val="20"/>
          <w:szCs w:val="20"/>
          <w:spacing w:val="12"/>
          <w:position w:val="1"/>
        </w:rPr>
        <w:t>、</w:t>
      </w:r>
      <w:r>
        <w:rPr>
          <w:sz w:val="20"/>
          <w:szCs w:val="20"/>
          <w:spacing w:val="12"/>
        </w:rPr>
        <w:t>工作职</w:t>
      </w:r>
      <w:r>
        <w:rPr>
          <w:sz w:val="20"/>
          <w:szCs w:val="20"/>
        </w:rPr>
        <w:t xml:space="preserve"> </w:t>
      </w:r>
      <w:r>
        <w:rPr>
          <w:sz w:val="20"/>
          <w:szCs w:val="20"/>
          <w:spacing w:val="5"/>
        </w:rPr>
        <w:t>责</w:t>
      </w:r>
      <w:r>
        <w:rPr>
          <w:sz w:val="20"/>
          <w:szCs w:val="20"/>
          <w:spacing w:val="-21"/>
        </w:rPr>
        <w:t xml:space="preserve"> </w:t>
      </w:r>
      <w:r>
        <w:rPr>
          <w:sz w:val="20"/>
          <w:szCs w:val="20"/>
          <w:spacing w:val="5"/>
          <w:position w:val="1"/>
        </w:rPr>
        <w:t>、</w:t>
      </w:r>
      <w:r>
        <w:rPr>
          <w:sz w:val="20"/>
          <w:szCs w:val="20"/>
          <w:spacing w:val="5"/>
        </w:rPr>
        <w:t>特殊工种持证要求等</w:t>
      </w:r>
      <w:r>
        <w:rPr>
          <w:sz w:val="20"/>
          <w:szCs w:val="20"/>
          <w:spacing w:val="-27"/>
        </w:rPr>
        <w:t xml:space="preserve"> </w:t>
      </w:r>
      <w:r>
        <w:rPr>
          <w:sz w:val="20"/>
          <w:szCs w:val="20"/>
          <w:spacing w:val="5"/>
          <w:position w:val="1"/>
        </w:rPr>
        <w:t>。</w:t>
      </w:r>
      <w:r>
        <w:rPr>
          <w:sz w:val="20"/>
          <w:szCs w:val="20"/>
          <w:spacing w:val="5"/>
        </w:rPr>
        <w:t>附作业人员名单</w:t>
      </w:r>
      <w:r>
        <w:rPr>
          <w:sz w:val="20"/>
          <w:szCs w:val="20"/>
          <w:spacing w:val="5"/>
          <w:position w:val="1"/>
        </w:rPr>
        <w:t>。</w:t>
      </w:r>
    </w:p>
    <w:p>
      <w:pPr>
        <w:pStyle w:val="BodyText"/>
        <w:ind w:left="354"/>
        <w:spacing w:before="52" w:line="179" w:lineRule="auto"/>
        <w:rPr>
          <w:sz w:val="20"/>
          <w:szCs w:val="20"/>
        </w:rPr>
      </w:pPr>
      <w:r>
        <w:rPr>
          <w:sz w:val="20"/>
          <w:szCs w:val="20"/>
          <w:spacing w:val="5"/>
        </w:rPr>
        <w:t>（</w:t>
      </w:r>
      <w:r>
        <w:rPr>
          <w:rFonts w:ascii="Arial" w:hAnsi="Arial" w:eastAsia="Arial" w:cs="Arial"/>
          <w:sz w:val="20"/>
          <w:szCs w:val="20"/>
          <w:spacing w:val="5"/>
        </w:rPr>
        <w:t>7</w:t>
      </w:r>
      <w:r>
        <w:rPr>
          <w:sz w:val="20"/>
          <w:szCs w:val="20"/>
          <w:spacing w:val="5"/>
        </w:rPr>
        <w:t>）验收要求应符合下列规定：</w:t>
      </w:r>
    </w:p>
    <w:p>
      <w:pPr>
        <w:pStyle w:val="BodyText"/>
        <w:ind w:left="439"/>
        <w:spacing w:before="59" w:line="169" w:lineRule="auto"/>
        <w:rPr>
          <w:sz w:val="20"/>
          <w:szCs w:val="20"/>
        </w:rPr>
      </w:pPr>
      <w:r>
        <w:rPr>
          <w:sz w:val="20"/>
          <w:szCs w:val="20"/>
          <w:spacing w:val="8"/>
        </w:rPr>
        <w:t>① 起重机械安装前，施工单位应对基础</w:t>
      </w:r>
      <w:r>
        <w:rPr>
          <w:sz w:val="20"/>
          <w:szCs w:val="20"/>
          <w:spacing w:val="-30"/>
        </w:rPr>
        <w:t xml:space="preserve"> </w:t>
      </w:r>
      <w:r>
        <w:rPr>
          <w:sz w:val="20"/>
          <w:szCs w:val="20"/>
          <w:spacing w:val="8"/>
          <w:position w:val="1"/>
        </w:rPr>
        <w:t>、</w:t>
      </w:r>
      <w:r>
        <w:rPr>
          <w:sz w:val="20"/>
          <w:szCs w:val="20"/>
          <w:spacing w:val="8"/>
        </w:rPr>
        <w:t>预埋件</w:t>
      </w:r>
      <w:r>
        <w:rPr>
          <w:sz w:val="20"/>
          <w:szCs w:val="20"/>
          <w:spacing w:val="-29"/>
        </w:rPr>
        <w:t xml:space="preserve"> </w:t>
      </w:r>
      <w:r>
        <w:rPr>
          <w:sz w:val="20"/>
          <w:szCs w:val="20"/>
          <w:spacing w:val="8"/>
          <w:position w:val="1"/>
        </w:rPr>
        <w:t>、</w:t>
      </w:r>
      <w:r>
        <w:rPr>
          <w:sz w:val="20"/>
          <w:szCs w:val="20"/>
          <w:spacing w:val="8"/>
        </w:rPr>
        <w:t>焊接</w:t>
      </w:r>
      <w:r>
        <w:rPr>
          <w:sz w:val="20"/>
          <w:szCs w:val="20"/>
          <w:spacing w:val="7"/>
        </w:rPr>
        <w:t>部位的焊缝以及设备本身进行验收</w:t>
      </w:r>
      <w:r>
        <w:rPr>
          <w:sz w:val="20"/>
          <w:szCs w:val="20"/>
          <w:spacing w:val="7"/>
          <w:position w:val="1"/>
        </w:rPr>
        <w:t>。</w:t>
      </w:r>
    </w:p>
    <w:p>
      <w:pPr>
        <w:pStyle w:val="BodyText"/>
        <w:ind w:left="16" w:right="73" w:firstLine="422"/>
        <w:spacing w:before="65" w:line="195" w:lineRule="auto"/>
        <w:rPr>
          <w:sz w:val="20"/>
          <w:szCs w:val="20"/>
        </w:rPr>
      </w:pPr>
      <w:r>
        <w:rPr>
          <w:sz w:val="20"/>
          <w:szCs w:val="20"/>
          <w:spacing w:val="10"/>
        </w:rPr>
        <w:t>② 起重机械安装或拆卸作业前，施工单位应对辅助吊装设备作业时所处位置的结构</w:t>
      </w:r>
      <w:r>
        <w:rPr>
          <w:sz w:val="20"/>
          <w:szCs w:val="20"/>
          <w:spacing w:val="-27"/>
        </w:rPr>
        <w:t xml:space="preserve"> </w:t>
      </w:r>
      <w:r>
        <w:rPr>
          <w:sz w:val="20"/>
          <w:szCs w:val="20"/>
          <w:spacing w:val="10"/>
          <w:position w:val="1"/>
        </w:rPr>
        <w:t>、</w:t>
      </w:r>
      <w:r>
        <w:rPr>
          <w:sz w:val="20"/>
          <w:szCs w:val="20"/>
          <w:spacing w:val="10"/>
        </w:rPr>
        <w:t>地基处理情</w:t>
      </w:r>
      <w:r>
        <w:rPr>
          <w:sz w:val="20"/>
          <w:szCs w:val="20"/>
        </w:rPr>
        <w:t xml:space="preserve"> </w:t>
      </w:r>
      <w:r>
        <w:rPr>
          <w:sz w:val="20"/>
          <w:szCs w:val="20"/>
          <w:spacing w:val="8"/>
        </w:rPr>
        <w:t>况以及辅助吊装设备本身进行验收</w:t>
      </w:r>
      <w:r>
        <w:rPr>
          <w:sz w:val="20"/>
          <w:szCs w:val="20"/>
          <w:spacing w:val="8"/>
          <w:position w:val="1"/>
        </w:rPr>
        <w:t>。</w:t>
      </w:r>
    </w:p>
    <w:p>
      <w:pPr>
        <w:pStyle w:val="BodyText"/>
        <w:ind w:left="15" w:right="85" w:firstLine="425"/>
        <w:spacing w:before="49" w:line="196" w:lineRule="auto"/>
        <w:rPr>
          <w:sz w:val="20"/>
          <w:szCs w:val="20"/>
        </w:rPr>
      </w:pPr>
      <w:r>
        <w:rPr>
          <w:sz w:val="20"/>
          <w:szCs w:val="20"/>
          <w:spacing w:val="30"/>
        </w:rPr>
        <w:t>③ 应按施工方案</w:t>
      </w:r>
      <w:r>
        <w:rPr>
          <w:sz w:val="20"/>
          <w:szCs w:val="20"/>
          <w:spacing w:val="-18"/>
        </w:rPr>
        <w:t xml:space="preserve"> </w:t>
      </w:r>
      <w:r>
        <w:rPr>
          <w:sz w:val="20"/>
          <w:szCs w:val="20"/>
          <w:spacing w:val="30"/>
          <w:position w:val="1"/>
        </w:rPr>
        <w:t>、</w:t>
      </w:r>
      <w:r>
        <w:rPr>
          <w:sz w:val="20"/>
          <w:szCs w:val="20"/>
          <w:spacing w:val="30"/>
        </w:rPr>
        <w:t>设计图纸要求及相关标准和规范进行</w:t>
      </w:r>
      <w:r>
        <w:rPr>
          <w:sz w:val="20"/>
          <w:szCs w:val="20"/>
          <w:spacing w:val="29"/>
        </w:rPr>
        <w:t>验收，</w:t>
      </w:r>
      <w:r>
        <w:rPr>
          <w:sz w:val="20"/>
          <w:szCs w:val="20"/>
          <w:spacing w:val="-7"/>
        </w:rPr>
        <w:t xml:space="preserve"> </w:t>
      </w:r>
      <w:r>
        <w:rPr>
          <w:sz w:val="20"/>
          <w:szCs w:val="20"/>
          <w:spacing w:val="29"/>
        </w:rPr>
        <w:t>验收合格后方可进行施工</w:t>
      </w:r>
      <w:r>
        <w:rPr>
          <w:sz w:val="20"/>
          <w:szCs w:val="20"/>
        </w:rPr>
        <w:t xml:space="preserve"> </w:t>
      </w:r>
      <w:r>
        <w:rPr>
          <w:sz w:val="20"/>
          <w:szCs w:val="20"/>
          <w:spacing w:val="7"/>
        </w:rPr>
        <w:t>作业</w:t>
      </w:r>
      <w:r>
        <w:rPr>
          <w:sz w:val="20"/>
          <w:szCs w:val="20"/>
          <w:spacing w:val="-27"/>
        </w:rPr>
        <w:t xml:space="preserve"> </w:t>
      </w:r>
      <w:r>
        <w:rPr>
          <w:sz w:val="20"/>
          <w:szCs w:val="20"/>
          <w:spacing w:val="7"/>
          <w:position w:val="1"/>
        </w:rPr>
        <w:t>。</w:t>
      </w:r>
    </w:p>
    <w:p>
      <w:pPr>
        <w:pStyle w:val="BodyText"/>
        <w:ind w:left="16" w:right="73" w:firstLine="422"/>
        <w:spacing w:before="50" w:line="208" w:lineRule="auto"/>
        <w:rPr>
          <w:sz w:val="20"/>
          <w:szCs w:val="20"/>
        </w:rPr>
      </w:pPr>
      <w:r>
        <w:rPr>
          <w:sz w:val="20"/>
          <w:szCs w:val="20"/>
          <w:spacing w:val="10"/>
        </w:rPr>
        <w:t>④ 起重机械安装后，施工单位应按设备使用说明书的要求和相关规定进行设备调试和试吊，</w:t>
      </w:r>
      <w:r>
        <w:rPr>
          <w:sz w:val="20"/>
          <w:szCs w:val="20"/>
          <w:spacing w:val="-27"/>
        </w:rPr>
        <w:t xml:space="preserve"> </w:t>
      </w:r>
      <w:r>
        <w:rPr>
          <w:sz w:val="20"/>
          <w:szCs w:val="20"/>
          <w:spacing w:val="10"/>
        </w:rPr>
        <w:t>形成</w:t>
      </w:r>
      <w:r>
        <w:rPr>
          <w:sz w:val="20"/>
          <w:szCs w:val="20"/>
        </w:rPr>
        <w:t xml:space="preserve"> </w:t>
      </w:r>
      <w:r>
        <w:rPr>
          <w:sz w:val="20"/>
          <w:szCs w:val="20"/>
          <w:spacing w:val="11"/>
        </w:rPr>
        <w:t>自检报告，报专业检测单位检测，通过后由总承包单位组织监理单位</w:t>
      </w:r>
      <w:r>
        <w:rPr>
          <w:sz w:val="20"/>
          <w:szCs w:val="20"/>
          <w:spacing w:val="-29"/>
        </w:rPr>
        <w:t xml:space="preserve"> </w:t>
      </w:r>
      <w:r>
        <w:rPr>
          <w:sz w:val="20"/>
          <w:szCs w:val="20"/>
          <w:spacing w:val="11"/>
        </w:rPr>
        <w:t>、施工单位</w:t>
      </w:r>
      <w:r>
        <w:rPr>
          <w:sz w:val="20"/>
          <w:szCs w:val="20"/>
          <w:spacing w:val="-29"/>
        </w:rPr>
        <w:t xml:space="preserve"> </w:t>
      </w:r>
      <w:r>
        <w:rPr>
          <w:sz w:val="20"/>
          <w:szCs w:val="20"/>
          <w:spacing w:val="11"/>
        </w:rPr>
        <w:t>、设备所有单位及使</w:t>
      </w:r>
      <w:r>
        <w:rPr>
          <w:sz w:val="20"/>
          <w:szCs w:val="20"/>
        </w:rPr>
        <w:t xml:space="preserve"> </w:t>
      </w:r>
      <w:r>
        <w:rPr>
          <w:sz w:val="20"/>
          <w:szCs w:val="20"/>
          <w:spacing w:val="8"/>
        </w:rPr>
        <w:t>用单位进行设备验收，合格后挂牌使用。</w:t>
      </w:r>
    </w:p>
    <w:p>
      <w:pPr>
        <w:pStyle w:val="BodyText"/>
        <w:ind w:left="355"/>
        <w:spacing w:before="46" w:line="183" w:lineRule="auto"/>
        <w:rPr>
          <w:sz w:val="20"/>
          <w:szCs w:val="20"/>
        </w:rPr>
      </w:pPr>
      <w:r>
        <w:rPr>
          <w:sz w:val="20"/>
          <w:szCs w:val="20"/>
          <w:spacing w:val="5"/>
        </w:rPr>
        <w:t>（</w:t>
      </w:r>
      <w:r>
        <w:rPr>
          <w:rFonts w:ascii="Arial" w:hAnsi="Arial" w:eastAsia="Arial" w:cs="Arial"/>
          <w:sz w:val="20"/>
          <w:szCs w:val="20"/>
          <w:spacing w:val="5"/>
        </w:rPr>
        <w:t>8</w:t>
      </w:r>
      <w:r>
        <w:rPr>
          <w:sz w:val="20"/>
          <w:szCs w:val="20"/>
          <w:spacing w:val="5"/>
        </w:rPr>
        <w:t>）应急预案应包括下列内容：</w:t>
      </w:r>
    </w:p>
    <w:p>
      <w:pPr>
        <w:spacing w:line="183" w:lineRule="auto"/>
        <w:sectPr>
          <w:headerReference w:type="default" r:id="rId201"/>
          <w:footerReference w:type="default" r:id="rId202"/>
          <w:pgSz w:w="12243" w:h="16495"/>
          <w:pgMar w:top="1461" w:right="1190" w:bottom="1137" w:left="1615" w:header="1185" w:footer="934" w:gutter="0"/>
        </w:sectPr>
        <w:rPr>
          <w:sz w:val="20"/>
          <w:szCs w:val="20"/>
        </w:rPr>
      </w:pPr>
    </w:p>
    <w:p>
      <w:pPr>
        <w:pStyle w:val="BodyText"/>
        <w:ind w:left="11" w:right="81" w:firstLine="423"/>
        <w:spacing w:before="247" w:line="202" w:lineRule="auto"/>
        <w:rPr>
          <w:sz w:val="20"/>
          <w:szCs w:val="20"/>
        </w:rPr>
      </w:pPr>
      <w:r>
        <w:pict>
          <v:shape id="_x0000_s346" style="position:absolute;margin-left:70.5836pt;margin-top:767.819pt;mso-position-vertical-relative:page;mso-position-horizontal-relative:page;width:30.7pt;height:13pt;z-index:25176883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4"/>
        </w:rPr>
        <w:t>① 设立工程应急抢险组织机构，</w:t>
      </w:r>
      <w:r>
        <w:rPr>
          <w:sz w:val="20"/>
          <w:szCs w:val="20"/>
          <w:spacing w:val="-17"/>
        </w:rPr>
        <w:t xml:space="preserve"> </w:t>
      </w:r>
      <w:r>
        <w:rPr>
          <w:sz w:val="20"/>
          <w:szCs w:val="20"/>
          <w:spacing w:val="14"/>
        </w:rPr>
        <w:t>明确负责</w:t>
      </w:r>
      <w:r>
        <w:rPr>
          <w:sz w:val="20"/>
          <w:szCs w:val="20"/>
          <w:spacing w:val="13"/>
        </w:rPr>
        <w:t>人及各成员的职责分工，</w:t>
      </w:r>
      <w:r>
        <w:rPr>
          <w:sz w:val="20"/>
          <w:szCs w:val="20"/>
          <w:spacing w:val="-34"/>
        </w:rPr>
        <w:t xml:space="preserve"> </w:t>
      </w:r>
      <w:r>
        <w:rPr>
          <w:sz w:val="20"/>
          <w:szCs w:val="20"/>
          <w:spacing w:val="13"/>
        </w:rPr>
        <w:t>做到人员实名固定，</w:t>
      </w:r>
      <w:r>
        <w:rPr>
          <w:sz w:val="20"/>
          <w:szCs w:val="20"/>
          <w:spacing w:val="-30"/>
        </w:rPr>
        <w:t xml:space="preserve"> </w:t>
      </w:r>
      <w:r>
        <w:rPr>
          <w:sz w:val="20"/>
          <w:szCs w:val="20"/>
          <w:spacing w:val="13"/>
        </w:rPr>
        <w:t>职责不</w:t>
      </w:r>
      <w:r>
        <w:rPr>
          <w:sz w:val="20"/>
          <w:szCs w:val="20"/>
        </w:rPr>
        <w:t xml:space="preserve"> </w:t>
      </w:r>
      <w:r>
        <w:rPr>
          <w:sz w:val="20"/>
          <w:szCs w:val="20"/>
          <w:spacing w:val="3"/>
        </w:rPr>
        <w:t>交叉。</w:t>
      </w:r>
    </w:p>
    <w:p>
      <w:pPr>
        <w:pStyle w:val="BodyText"/>
        <w:ind w:left="13" w:right="80" w:firstLine="422"/>
        <w:spacing w:before="49" w:line="206" w:lineRule="auto"/>
        <w:rPr>
          <w:sz w:val="20"/>
          <w:szCs w:val="20"/>
        </w:rPr>
      </w:pPr>
      <w:r>
        <w:rPr>
          <w:sz w:val="20"/>
          <w:szCs w:val="20"/>
          <w:spacing w:val="8"/>
        </w:rPr>
        <w:t>②</w:t>
      </w:r>
      <w:r>
        <w:rPr>
          <w:sz w:val="20"/>
          <w:szCs w:val="20"/>
          <w:spacing w:val="20"/>
          <w:w w:val="101"/>
        </w:rPr>
        <w:t xml:space="preserve"> </w:t>
      </w:r>
      <w:r>
        <w:rPr>
          <w:sz w:val="20"/>
          <w:szCs w:val="20"/>
          <w:spacing w:val="8"/>
        </w:rPr>
        <w:t>根据工程实际情况编制不同应急工况下的处理预案，</w:t>
      </w:r>
      <w:r>
        <w:rPr>
          <w:sz w:val="20"/>
          <w:szCs w:val="20"/>
          <w:spacing w:val="-39"/>
        </w:rPr>
        <w:t xml:space="preserve"> </w:t>
      </w:r>
      <w:r>
        <w:rPr>
          <w:sz w:val="20"/>
          <w:szCs w:val="20"/>
          <w:spacing w:val="8"/>
        </w:rPr>
        <w:t>包括预防预警</w:t>
      </w:r>
      <w:r>
        <w:rPr>
          <w:sz w:val="20"/>
          <w:szCs w:val="20"/>
          <w:spacing w:val="-29"/>
        </w:rPr>
        <w:t xml:space="preserve"> </w:t>
      </w:r>
      <w:r>
        <w:rPr>
          <w:sz w:val="20"/>
          <w:szCs w:val="20"/>
          <w:spacing w:val="8"/>
          <w:position w:val="1"/>
        </w:rPr>
        <w:t>、</w:t>
      </w:r>
      <w:r>
        <w:rPr>
          <w:sz w:val="20"/>
          <w:szCs w:val="20"/>
          <w:spacing w:val="8"/>
        </w:rPr>
        <w:t>响应等级</w:t>
      </w:r>
      <w:r>
        <w:rPr>
          <w:sz w:val="20"/>
          <w:szCs w:val="20"/>
          <w:spacing w:val="-30"/>
        </w:rPr>
        <w:t xml:space="preserve"> </w:t>
      </w:r>
      <w:r>
        <w:rPr>
          <w:sz w:val="20"/>
          <w:szCs w:val="20"/>
          <w:spacing w:val="8"/>
          <w:position w:val="1"/>
        </w:rPr>
        <w:t>、</w:t>
      </w:r>
      <w:r>
        <w:rPr>
          <w:sz w:val="20"/>
          <w:szCs w:val="20"/>
          <w:spacing w:val="8"/>
        </w:rPr>
        <w:t>技术</w:t>
      </w:r>
      <w:r>
        <w:rPr>
          <w:sz w:val="20"/>
          <w:szCs w:val="20"/>
          <w:spacing w:val="7"/>
        </w:rPr>
        <w:t>方法</w:t>
      </w:r>
      <w:r>
        <w:rPr>
          <w:sz w:val="20"/>
          <w:szCs w:val="20"/>
          <w:spacing w:val="-29"/>
        </w:rPr>
        <w:t xml:space="preserve"> </w:t>
      </w:r>
      <w:r>
        <w:rPr>
          <w:sz w:val="20"/>
          <w:szCs w:val="20"/>
          <w:spacing w:val="7"/>
          <w:position w:val="1"/>
        </w:rPr>
        <w:t>、</w:t>
      </w:r>
      <w:r>
        <w:rPr>
          <w:sz w:val="20"/>
          <w:szCs w:val="20"/>
          <w:spacing w:val="7"/>
        </w:rPr>
        <w:t>应</w:t>
      </w:r>
      <w:r>
        <w:rPr>
          <w:sz w:val="20"/>
          <w:szCs w:val="20"/>
        </w:rPr>
        <w:t xml:space="preserve"> </w:t>
      </w:r>
      <w:r>
        <w:rPr>
          <w:sz w:val="20"/>
          <w:szCs w:val="20"/>
          <w:spacing w:val="9"/>
        </w:rPr>
        <w:t>急处置</w:t>
      </w:r>
      <w:r>
        <w:rPr>
          <w:sz w:val="20"/>
          <w:szCs w:val="20"/>
          <w:spacing w:val="-22"/>
        </w:rPr>
        <w:t xml:space="preserve"> </w:t>
      </w:r>
      <w:r>
        <w:rPr>
          <w:sz w:val="20"/>
          <w:szCs w:val="20"/>
          <w:spacing w:val="9"/>
        </w:rPr>
        <w:t>、信息发布</w:t>
      </w:r>
      <w:r>
        <w:rPr>
          <w:sz w:val="20"/>
          <w:szCs w:val="20"/>
          <w:spacing w:val="-29"/>
        </w:rPr>
        <w:t xml:space="preserve"> </w:t>
      </w:r>
      <w:r>
        <w:rPr>
          <w:sz w:val="20"/>
          <w:szCs w:val="20"/>
          <w:spacing w:val="9"/>
        </w:rPr>
        <w:t>、后期处理</w:t>
      </w:r>
      <w:r>
        <w:rPr>
          <w:sz w:val="20"/>
          <w:szCs w:val="20"/>
          <w:spacing w:val="-30"/>
        </w:rPr>
        <w:t xml:space="preserve"> </w:t>
      </w:r>
      <w:r>
        <w:rPr>
          <w:sz w:val="20"/>
          <w:szCs w:val="20"/>
          <w:spacing w:val="9"/>
        </w:rPr>
        <w:t>、应急联系方式（电话）</w:t>
      </w:r>
      <w:r>
        <w:rPr>
          <w:sz w:val="20"/>
          <w:szCs w:val="20"/>
          <w:spacing w:val="-31"/>
        </w:rPr>
        <w:t xml:space="preserve"> </w:t>
      </w:r>
      <w:r>
        <w:rPr>
          <w:sz w:val="20"/>
          <w:szCs w:val="20"/>
          <w:spacing w:val="9"/>
        </w:rPr>
        <w:t>及医院交通线路图等内容，</w:t>
      </w:r>
      <w:r>
        <w:rPr>
          <w:sz w:val="20"/>
          <w:szCs w:val="20"/>
          <w:spacing w:val="-36"/>
        </w:rPr>
        <w:t xml:space="preserve"> </w:t>
      </w:r>
      <w:r>
        <w:rPr>
          <w:sz w:val="20"/>
          <w:szCs w:val="20"/>
          <w:spacing w:val="9"/>
        </w:rPr>
        <w:t>做到紧急情况下的</w:t>
      </w:r>
      <w:r>
        <w:rPr>
          <w:sz w:val="20"/>
          <w:szCs w:val="20"/>
        </w:rPr>
        <w:t xml:space="preserve"> </w:t>
      </w:r>
      <w:r>
        <w:rPr>
          <w:sz w:val="20"/>
          <w:szCs w:val="20"/>
          <w:spacing w:val="7"/>
        </w:rPr>
        <w:t>快速响应和处置。</w:t>
      </w:r>
    </w:p>
    <w:p>
      <w:pPr>
        <w:pStyle w:val="BodyText"/>
        <w:ind w:left="436"/>
        <w:spacing w:before="52" w:line="169" w:lineRule="auto"/>
        <w:rPr>
          <w:sz w:val="20"/>
          <w:szCs w:val="20"/>
        </w:rPr>
      </w:pPr>
      <w:r>
        <w:rPr>
          <w:sz w:val="20"/>
          <w:szCs w:val="20"/>
          <w:spacing w:val="5"/>
        </w:rPr>
        <w:t>③</w:t>
      </w:r>
      <w:r>
        <w:rPr>
          <w:sz w:val="20"/>
          <w:szCs w:val="20"/>
          <w:spacing w:val="24"/>
          <w:w w:val="101"/>
        </w:rPr>
        <w:t xml:space="preserve"> </w:t>
      </w:r>
      <w:r>
        <w:rPr>
          <w:sz w:val="20"/>
          <w:szCs w:val="20"/>
          <w:spacing w:val="5"/>
        </w:rPr>
        <w:t>编制应急物资</w:t>
      </w:r>
      <w:r>
        <w:rPr>
          <w:sz w:val="20"/>
          <w:szCs w:val="20"/>
          <w:spacing w:val="-30"/>
        </w:rPr>
        <w:t xml:space="preserve"> </w:t>
      </w:r>
      <w:r>
        <w:rPr>
          <w:sz w:val="20"/>
          <w:szCs w:val="20"/>
          <w:spacing w:val="5"/>
          <w:position w:val="1"/>
        </w:rPr>
        <w:t>、</w:t>
      </w:r>
      <w:r>
        <w:rPr>
          <w:sz w:val="20"/>
          <w:szCs w:val="20"/>
          <w:spacing w:val="5"/>
        </w:rPr>
        <w:t>装备</w:t>
      </w:r>
      <w:r>
        <w:rPr>
          <w:sz w:val="20"/>
          <w:szCs w:val="20"/>
          <w:spacing w:val="-29"/>
        </w:rPr>
        <w:t xml:space="preserve"> </w:t>
      </w:r>
      <w:r>
        <w:rPr>
          <w:sz w:val="20"/>
          <w:szCs w:val="20"/>
          <w:spacing w:val="5"/>
          <w:position w:val="1"/>
        </w:rPr>
        <w:t>、</w:t>
      </w:r>
      <w:r>
        <w:rPr>
          <w:sz w:val="20"/>
          <w:szCs w:val="20"/>
          <w:spacing w:val="5"/>
        </w:rPr>
        <w:t>工具及防护用品清单。</w:t>
      </w:r>
    </w:p>
    <w:p>
      <w:pPr>
        <w:pStyle w:val="BodyText"/>
        <w:ind w:left="352"/>
        <w:spacing w:before="62" w:line="179" w:lineRule="auto"/>
        <w:rPr>
          <w:sz w:val="20"/>
          <w:szCs w:val="20"/>
        </w:rPr>
      </w:pPr>
      <w:r>
        <w:rPr>
          <w:sz w:val="20"/>
          <w:szCs w:val="20"/>
          <w:spacing w:val="6"/>
        </w:rPr>
        <w:t>（</w:t>
      </w:r>
      <w:r>
        <w:rPr>
          <w:rFonts w:ascii="Arial" w:hAnsi="Arial" w:eastAsia="Arial" w:cs="Arial"/>
          <w:sz w:val="20"/>
          <w:szCs w:val="20"/>
          <w:spacing w:val="6"/>
        </w:rPr>
        <w:t>9</w:t>
      </w:r>
      <w:r>
        <w:rPr>
          <w:sz w:val="20"/>
          <w:szCs w:val="20"/>
          <w:spacing w:val="6"/>
        </w:rPr>
        <w:t>）计算书及附图应包括下列内容：</w:t>
      </w:r>
    </w:p>
    <w:p>
      <w:pPr>
        <w:pStyle w:val="BodyText"/>
        <w:ind w:left="437"/>
        <w:spacing w:before="59" w:line="169" w:lineRule="auto"/>
        <w:rPr>
          <w:sz w:val="20"/>
          <w:szCs w:val="20"/>
        </w:rPr>
      </w:pPr>
      <w:r>
        <w:rPr>
          <w:sz w:val="20"/>
          <w:szCs w:val="20"/>
          <w:spacing w:val="7"/>
        </w:rPr>
        <w:t>①</w:t>
      </w:r>
      <w:r>
        <w:rPr>
          <w:sz w:val="20"/>
          <w:szCs w:val="20"/>
          <w:spacing w:val="19"/>
        </w:rPr>
        <w:t xml:space="preserve"> </w:t>
      </w:r>
      <w:r>
        <w:rPr>
          <w:sz w:val="20"/>
          <w:szCs w:val="20"/>
          <w:spacing w:val="7"/>
        </w:rPr>
        <w:t>方案相关的图纸</w:t>
      </w:r>
      <w:r>
        <w:rPr>
          <w:sz w:val="20"/>
          <w:szCs w:val="20"/>
          <w:spacing w:val="-30"/>
        </w:rPr>
        <w:t xml:space="preserve"> </w:t>
      </w:r>
      <w:r>
        <w:rPr>
          <w:sz w:val="20"/>
          <w:szCs w:val="20"/>
          <w:spacing w:val="7"/>
          <w:position w:val="1"/>
        </w:rPr>
        <w:t>、</w:t>
      </w:r>
      <w:r>
        <w:rPr>
          <w:sz w:val="20"/>
          <w:szCs w:val="20"/>
          <w:spacing w:val="7"/>
        </w:rPr>
        <w:t>计算书是否齐全</w:t>
      </w:r>
      <w:r>
        <w:rPr>
          <w:sz w:val="20"/>
          <w:szCs w:val="20"/>
          <w:spacing w:val="-29"/>
        </w:rPr>
        <w:t xml:space="preserve"> </w:t>
      </w:r>
      <w:r>
        <w:rPr>
          <w:sz w:val="20"/>
          <w:szCs w:val="20"/>
          <w:spacing w:val="7"/>
          <w:position w:val="1"/>
        </w:rPr>
        <w:t>、</w:t>
      </w:r>
      <w:r>
        <w:rPr>
          <w:sz w:val="20"/>
          <w:szCs w:val="20"/>
          <w:spacing w:val="7"/>
        </w:rPr>
        <w:t>正确，符合相关</w:t>
      </w:r>
      <w:r>
        <w:rPr>
          <w:sz w:val="20"/>
          <w:szCs w:val="20"/>
          <w:spacing w:val="6"/>
        </w:rPr>
        <w:t>标准和规范要求</w:t>
      </w:r>
      <w:r>
        <w:rPr>
          <w:sz w:val="20"/>
          <w:szCs w:val="20"/>
          <w:spacing w:val="6"/>
          <w:position w:val="1"/>
        </w:rPr>
        <w:t>。</w:t>
      </w:r>
    </w:p>
    <w:p>
      <w:pPr>
        <w:pStyle w:val="BodyText"/>
        <w:ind w:left="437"/>
        <w:spacing w:before="64" w:line="169" w:lineRule="auto"/>
        <w:rPr>
          <w:sz w:val="20"/>
          <w:szCs w:val="20"/>
        </w:rPr>
      </w:pPr>
      <w:r>
        <w:rPr>
          <w:sz w:val="20"/>
          <w:szCs w:val="20"/>
          <w:spacing w:val="8"/>
        </w:rPr>
        <w:t>②</w:t>
      </w:r>
      <w:r>
        <w:rPr>
          <w:sz w:val="20"/>
          <w:szCs w:val="20"/>
          <w:spacing w:val="19"/>
        </w:rPr>
        <w:t xml:space="preserve"> </w:t>
      </w:r>
      <w:r>
        <w:rPr>
          <w:sz w:val="20"/>
          <w:szCs w:val="20"/>
          <w:spacing w:val="8"/>
        </w:rPr>
        <w:t>安装或拆卸辅助吊装设备起重性能</w:t>
      </w:r>
      <w:r>
        <w:rPr>
          <w:sz w:val="20"/>
          <w:szCs w:val="20"/>
          <w:spacing w:val="-30"/>
        </w:rPr>
        <w:t xml:space="preserve"> </w:t>
      </w:r>
      <w:r>
        <w:rPr>
          <w:sz w:val="20"/>
          <w:szCs w:val="20"/>
          <w:spacing w:val="8"/>
          <w:position w:val="1"/>
        </w:rPr>
        <w:t>、</w:t>
      </w:r>
      <w:r>
        <w:rPr>
          <w:sz w:val="20"/>
          <w:szCs w:val="20"/>
          <w:spacing w:val="8"/>
        </w:rPr>
        <w:t>双机抬吊（如有）安全</w:t>
      </w:r>
      <w:r>
        <w:rPr>
          <w:sz w:val="20"/>
          <w:szCs w:val="20"/>
          <w:spacing w:val="7"/>
        </w:rPr>
        <w:t>系数校核验算</w:t>
      </w:r>
      <w:r>
        <w:rPr>
          <w:sz w:val="20"/>
          <w:szCs w:val="20"/>
          <w:spacing w:val="7"/>
          <w:position w:val="1"/>
        </w:rPr>
        <w:t>。</w:t>
      </w:r>
    </w:p>
    <w:p>
      <w:pPr>
        <w:pStyle w:val="BodyText"/>
        <w:ind w:left="15" w:right="78" w:firstLine="422"/>
        <w:spacing w:before="64" w:line="198" w:lineRule="auto"/>
        <w:rPr>
          <w:sz w:val="20"/>
          <w:szCs w:val="20"/>
        </w:rPr>
      </w:pPr>
      <w:r>
        <w:rPr>
          <w:sz w:val="20"/>
          <w:szCs w:val="20"/>
          <w:spacing w:val="10"/>
        </w:rPr>
        <w:t>③ 起重设备需要附着或行走</w:t>
      </w:r>
      <w:r>
        <w:rPr>
          <w:sz w:val="20"/>
          <w:szCs w:val="20"/>
          <w:spacing w:val="-27"/>
        </w:rPr>
        <w:t xml:space="preserve"> </w:t>
      </w:r>
      <w:r>
        <w:rPr>
          <w:sz w:val="20"/>
          <w:szCs w:val="20"/>
          <w:spacing w:val="10"/>
          <w:position w:val="1"/>
        </w:rPr>
        <w:t>、</w:t>
      </w:r>
      <w:r>
        <w:rPr>
          <w:sz w:val="20"/>
          <w:szCs w:val="20"/>
          <w:spacing w:val="10"/>
        </w:rPr>
        <w:t>支承在结构上时，应得到结构设计单位的同意，并应进行结构安全</w:t>
      </w:r>
      <w:r>
        <w:rPr>
          <w:sz w:val="20"/>
          <w:szCs w:val="20"/>
        </w:rPr>
        <w:t xml:space="preserve"> </w:t>
      </w:r>
      <w:r>
        <w:rPr>
          <w:sz w:val="20"/>
          <w:szCs w:val="20"/>
          <w:spacing w:val="3"/>
        </w:rPr>
        <w:t>验算。</w:t>
      </w:r>
    </w:p>
    <w:p>
      <w:pPr>
        <w:pStyle w:val="BodyText"/>
        <w:ind w:left="438"/>
        <w:spacing w:before="52" w:line="169" w:lineRule="auto"/>
        <w:rPr>
          <w:sz w:val="20"/>
          <w:szCs w:val="20"/>
        </w:rPr>
      </w:pPr>
      <w:r>
        <w:rPr>
          <w:sz w:val="20"/>
          <w:szCs w:val="20"/>
          <w:spacing w:val="5"/>
        </w:rPr>
        <w:t>④</w:t>
      </w:r>
      <w:r>
        <w:rPr>
          <w:sz w:val="20"/>
          <w:szCs w:val="20"/>
          <w:spacing w:val="45"/>
        </w:rPr>
        <w:t xml:space="preserve"> </w:t>
      </w:r>
      <w:r>
        <w:rPr>
          <w:sz w:val="20"/>
          <w:szCs w:val="20"/>
          <w:spacing w:val="5"/>
        </w:rPr>
        <w:t>吊装用钢丝绳</w:t>
      </w:r>
      <w:r>
        <w:rPr>
          <w:sz w:val="20"/>
          <w:szCs w:val="20"/>
          <w:spacing w:val="-29"/>
        </w:rPr>
        <w:t xml:space="preserve"> </w:t>
      </w:r>
      <w:r>
        <w:rPr>
          <w:sz w:val="20"/>
          <w:szCs w:val="20"/>
          <w:spacing w:val="5"/>
          <w:position w:val="1"/>
        </w:rPr>
        <w:t>、</w:t>
      </w:r>
      <w:r>
        <w:rPr>
          <w:sz w:val="20"/>
          <w:szCs w:val="20"/>
          <w:spacing w:val="5"/>
        </w:rPr>
        <w:t>卸扣等吊索具强度验算</w:t>
      </w:r>
      <w:r>
        <w:rPr>
          <w:sz w:val="20"/>
          <w:szCs w:val="20"/>
          <w:spacing w:val="5"/>
          <w:position w:val="1"/>
        </w:rPr>
        <w:t>。</w:t>
      </w:r>
    </w:p>
    <w:p>
      <w:pPr>
        <w:pStyle w:val="BodyText"/>
        <w:ind w:left="438"/>
        <w:spacing w:before="64" w:line="169" w:lineRule="auto"/>
        <w:rPr>
          <w:sz w:val="20"/>
          <w:szCs w:val="20"/>
        </w:rPr>
      </w:pPr>
      <w:r>
        <w:rPr>
          <w:sz w:val="20"/>
          <w:szCs w:val="20"/>
          <w:spacing w:val="6"/>
        </w:rPr>
        <w:t>⑤</w:t>
      </w:r>
      <w:r>
        <w:rPr>
          <w:sz w:val="20"/>
          <w:szCs w:val="20"/>
          <w:spacing w:val="27"/>
        </w:rPr>
        <w:t xml:space="preserve"> </w:t>
      </w:r>
      <w:r>
        <w:rPr>
          <w:sz w:val="20"/>
          <w:szCs w:val="20"/>
          <w:spacing w:val="6"/>
        </w:rPr>
        <w:t>工程项目地理位置图</w:t>
      </w:r>
      <w:r>
        <w:rPr>
          <w:sz w:val="20"/>
          <w:szCs w:val="20"/>
          <w:spacing w:val="6"/>
          <w:position w:val="1"/>
        </w:rPr>
        <w:t>。</w:t>
      </w:r>
    </w:p>
    <w:p>
      <w:pPr>
        <w:pStyle w:val="BodyText"/>
        <w:ind w:left="438"/>
        <w:spacing w:before="63" w:line="169" w:lineRule="auto"/>
        <w:rPr>
          <w:sz w:val="20"/>
          <w:szCs w:val="20"/>
        </w:rPr>
      </w:pPr>
      <w:r>
        <w:rPr>
          <w:sz w:val="20"/>
          <w:szCs w:val="20"/>
          <w:spacing w:val="7"/>
        </w:rPr>
        <w:t>⑥</w:t>
      </w:r>
      <w:r>
        <w:rPr>
          <w:sz w:val="20"/>
          <w:szCs w:val="20"/>
          <w:spacing w:val="20"/>
        </w:rPr>
        <w:t xml:space="preserve"> </w:t>
      </w:r>
      <w:r>
        <w:rPr>
          <w:sz w:val="20"/>
          <w:szCs w:val="20"/>
          <w:spacing w:val="7"/>
        </w:rPr>
        <w:t>安装或拆卸的起重机械布置的位置平面图</w:t>
      </w:r>
      <w:r>
        <w:rPr>
          <w:sz w:val="20"/>
          <w:szCs w:val="20"/>
          <w:spacing w:val="-29"/>
        </w:rPr>
        <w:t xml:space="preserve"> </w:t>
      </w:r>
      <w:r>
        <w:rPr>
          <w:sz w:val="20"/>
          <w:szCs w:val="20"/>
          <w:spacing w:val="7"/>
          <w:position w:val="1"/>
        </w:rPr>
        <w:t>、</w:t>
      </w:r>
      <w:r>
        <w:rPr>
          <w:sz w:val="20"/>
          <w:szCs w:val="20"/>
          <w:spacing w:val="7"/>
        </w:rPr>
        <w:t>立面图</w:t>
      </w:r>
      <w:r>
        <w:rPr>
          <w:sz w:val="20"/>
          <w:szCs w:val="20"/>
          <w:spacing w:val="7"/>
          <w:position w:val="1"/>
        </w:rPr>
        <w:t>。</w:t>
      </w:r>
    </w:p>
    <w:p>
      <w:pPr>
        <w:pStyle w:val="BodyText"/>
        <w:ind w:left="438"/>
        <w:spacing w:before="63" w:line="169" w:lineRule="auto"/>
        <w:rPr>
          <w:sz w:val="20"/>
          <w:szCs w:val="20"/>
        </w:rPr>
      </w:pPr>
      <w:r>
        <w:rPr>
          <w:sz w:val="20"/>
          <w:szCs w:val="20"/>
          <w:spacing w:val="7"/>
        </w:rPr>
        <w:t>⑦</w:t>
      </w:r>
      <w:r>
        <w:rPr>
          <w:sz w:val="20"/>
          <w:szCs w:val="20"/>
          <w:spacing w:val="23"/>
        </w:rPr>
        <w:t xml:space="preserve"> </w:t>
      </w:r>
      <w:r>
        <w:rPr>
          <w:sz w:val="20"/>
          <w:szCs w:val="20"/>
          <w:spacing w:val="7"/>
        </w:rPr>
        <w:t>安装或拆卸辅助吊装设备布置的位置平面图</w:t>
      </w:r>
      <w:r>
        <w:rPr>
          <w:sz w:val="20"/>
          <w:szCs w:val="20"/>
          <w:spacing w:val="-30"/>
        </w:rPr>
        <w:t xml:space="preserve"> </w:t>
      </w:r>
      <w:r>
        <w:rPr>
          <w:sz w:val="20"/>
          <w:szCs w:val="20"/>
          <w:spacing w:val="7"/>
          <w:position w:val="1"/>
        </w:rPr>
        <w:t>、</w:t>
      </w:r>
      <w:r>
        <w:rPr>
          <w:sz w:val="20"/>
          <w:szCs w:val="20"/>
          <w:spacing w:val="7"/>
        </w:rPr>
        <w:t>立面图</w:t>
      </w:r>
      <w:r>
        <w:rPr>
          <w:sz w:val="20"/>
          <w:szCs w:val="20"/>
          <w:spacing w:val="7"/>
          <w:position w:val="1"/>
        </w:rPr>
        <w:t>。</w:t>
      </w:r>
    </w:p>
    <w:p>
      <w:pPr>
        <w:pStyle w:val="BodyText"/>
        <w:ind w:left="439"/>
        <w:spacing w:before="62" w:line="169" w:lineRule="auto"/>
        <w:rPr>
          <w:sz w:val="20"/>
          <w:szCs w:val="20"/>
        </w:rPr>
      </w:pPr>
      <w:r>
        <w:rPr>
          <w:sz w:val="20"/>
          <w:szCs w:val="20"/>
          <w:spacing w:val="6"/>
        </w:rPr>
        <w:t>⑧</w:t>
      </w:r>
      <w:r>
        <w:rPr>
          <w:sz w:val="20"/>
          <w:szCs w:val="20"/>
          <w:spacing w:val="28"/>
        </w:rPr>
        <w:t xml:space="preserve"> </w:t>
      </w:r>
      <w:r>
        <w:rPr>
          <w:sz w:val="20"/>
          <w:szCs w:val="20"/>
          <w:spacing w:val="6"/>
        </w:rPr>
        <w:t>安装的起重机械的基础</w:t>
      </w:r>
      <w:r>
        <w:rPr>
          <w:sz w:val="20"/>
          <w:szCs w:val="20"/>
          <w:spacing w:val="-29"/>
        </w:rPr>
        <w:t xml:space="preserve"> </w:t>
      </w:r>
      <w:r>
        <w:rPr>
          <w:sz w:val="20"/>
          <w:szCs w:val="20"/>
          <w:spacing w:val="6"/>
          <w:position w:val="1"/>
        </w:rPr>
        <w:t>、</w:t>
      </w:r>
      <w:r>
        <w:rPr>
          <w:sz w:val="20"/>
          <w:szCs w:val="20"/>
          <w:spacing w:val="6"/>
        </w:rPr>
        <w:t>预埋件详图，</w:t>
      </w:r>
      <w:r>
        <w:rPr>
          <w:sz w:val="20"/>
          <w:szCs w:val="20"/>
          <w:spacing w:val="-36"/>
        </w:rPr>
        <w:t xml:space="preserve"> </w:t>
      </w:r>
      <w:r>
        <w:rPr>
          <w:sz w:val="20"/>
          <w:szCs w:val="20"/>
          <w:spacing w:val="6"/>
        </w:rPr>
        <w:t>与结构连接详图</w:t>
      </w:r>
      <w:r>
        <w:rPr>
          <w:sz w:val="20"/>
          <w:szCs w:val="20"/>
          <w:spacing w:val="6"/>
          <w:position w:val="1"/>
        </w:rPr>
        <w:t>。</w:t>
      </w:r>
    </w:p>
    <w:p>
      <w:pPr>
        <w:pStyle w:val="BodyText"/>
        <w:ind w:left="440"/>
        <w:spacing w:before="65" w:line="169" w:lineRule="auto"/>
        <w:rPr>
          <w:sz w:val="20"/>
          <w:szCs w:val="20"/>
        </w:rPr>
      </w:pPr>
      <w:r>
        <w:rPr>
          <w:sz w:val="20"/>
          <w:szCs w:val="20"/>
          <w:spacing w:val="8"/>
        </w:rPr>
        <w:t>⑨ 起重机械安装或拆卸施工步骤示意图等</w:t>
      </w:r>
      <w:r>
        <w:rPr>
          <w:sz w:val="20"/>
          <w:szCs w:val="20"/>
          <w:spacing w:val="8"/>
          <w:position w:val="1"/>
        </w:rPr>
        <w:t>。</w:t>
      </w:r>
    </w:p>
    <w:p>
      <w:pPr>
        <w:pStyle w:val="BodyText"/>
        <w:ind w:left="17" w:right="76" w:firstLine="338"/>
        <w:spacing w:before="58" w:line="200" w:lineRule="auto"/>
        <w:rPr>
          <w:sz w:val="20"/>
          <w:szCs w:val="20"/>
        </w:rPr>
      </w:pPr>
      <w:r>
        <w:rPr>
          <w:sz w:val="20"/>
          <w:szCs w:val="20"/>
          <w:spacing w:val="7"/>
        </w:rPr>
        <w:t>（</w:t>
      </w:r>
      <w:r>
        <w:rPr>
          <w:rFonts w:ascii="Arial" w:hAnsi="Arial" w:eastAsia="Arial" w:cs="Arial"/>
          <w:sz w:val="20"/>
          <w:szCs w:val="20"/>
          <w:spacing w:val="7"/>
        </w:rPr>
        <w:t>10</w:t>
      </w:r>
      <w:r>
        <w:rPr>
          <w:sz w:val="20"/>
          <w:szCs w:val="20"/>
          <w:spacing w:val="7"/>
        </w:rPr>
        <w:t>）顶升（包括附着</w:t>
      </w:r>
      <w:r>
        <w:rPr>
          <w:sz w:val="20"/>
          <w:szCs w:val="20"/>
          <w:spacing w:val="-29"/>
        </w:rPr>
        <w:t xml:space="preserve"> </w:t>
      </w:r>
      <w:r>
        <w:rPr>
          <w:sz w:val="20"/>
          <w:szCs w:val="20"/>
          <w:spacing w:val="7"/>
          <w:position w:val="1"/>
        </w:rPr>
        <w:t>、</w:t>
      </w:r>
      <w:r>
        <w:rPr>
          <w:sz w:val="20"/>
          <w:szCs w:val="20"/>
          <w:spacing w:val="7"/>
        </w:rPr>
        <w:t>加节）过程技术复杂</w:t>
      </w:r>
      <w:r>
        <w:rPr>
          <w:sz w:val="20"/>
          <w:szCs w:val="20"/>
          <w:spacing w:val="-30"/>
        </w:rPr>
        <w:t xml:space="preserve"> </w:t>
      </w:r>
      <w:r>
        <w:rPr>
          <w:sz w:val="20"/>
          <w:szCs w:val="20"/>
          <w:spacing w:val="7"/>
          <w:position w:val="1"/>
        </w:rPr>
        <w:t>、</w:t>
      </w:r>
      <w:r>
        <w:rPr>
          <w:sz w:val="20"/>
          <w:szCs w:val="20"/>
          <w:spacing w:val="7"/>
        </w:rPr>
        <w:t>难度大的要单独编制专项施工</w:t>
      </w:r>
      <w:r>
        <w:rPr>
          <w:sz w:val="20"/>
          <w:szCs w:val="20"/>
          <w:spacing w:val="6"/>
        </w:rPr>
        <w:t>方案，</w:t>
      </w:r>
      <w:r>
        <w:rPr>
          <w:sz w:val="20"/>
          <w:szCs w:val="20"/>
          <w:spacing w:val="-34"/>
        </w:rPr>
        <w:t xml:space="preserve"> </w:t>
      </w:r>
      <w:r>
        <w:rPr>
          <w:sz w:val="20"/>
          <w:szCs w:val="20"/>
          <w:spacing w:val="6"/>
        </w:rPr>
        <w:t>可参照上述编</w:t>
      </w:r>
      <w:r>
        <w:rPr>
          <w:sz w:val="20"/>
          <w:szCs w:val="20"/>
        </w:rPr>
        <w:t xml:space="preserve"> </w:t>
      </w:r>
      <w:r>
        <w:rPr>
          <w:sz w:val="20"/>
          <w:szCs w:val="20"/>
          <w:spacing w:val="5"/>
        </w:rPr>
        <w:t>制要求。</w:t>
      </w:r>
    </w:p>
    <w:p>
      <w:pPr>
        <w:pStyle w:val="BodyText"/>
        <w:ind w:left="442"/>
        <w:spacing w:before="51" w:line="179" w:lineRule="auto"/>
        <w:rPr>
          <w:sz w:val="20"/>
          <w:szCs w:val="20"/>
        </w:rPr>
      </w:pPr>
      <w:r>
        <w:rPr>
          <w:rFonts w:ascii="Arial" w:hAnsi="Arial" w:eastAsia="Arial" w:cs="Arial"/>
          <w:sz w:val="20"/>
          <w:szCs w:val="20"/>
          <w:spacing w:val="7"/>
        </w:rPr>
        <w:t>3</w:t>
      </w:r>
      <w:r>
        <w:rPr>
          <w:sz w:val="20"/>
          <w:szCs w:val="20"/>
          <w:spacing w:val="7"/>
        </w:rPr>
        <w:t>）起重吊装工程审查技术要点</w:t>
      </w:r>
    </w:p>
    <w:p>
      <w:pPr>
        <w:pStyle w:val="BodyText"/>
        <w:ind w:left="17" w:right="76" w:firstLine="338"/>
        <w:spacing w:before="55" w:line="198" w:lineRule="auto"/>
        <w:rPr>
          <w:sz w:val="20"/>
          <w:szCs w:val="20"/>
        </w:rPr>
      </w:pPr>
      <w:r>
        <w:rPr>
          <w:sz w:val="20"/>
          <w:szCs w:val="20"/>
          <w:spacing w:val="10"/>
        </w:rPr>
        <w:t>（</w:t>
      </w:r>
      <w:r>
        <w:rPr>
          <w:rFonts w:ascii="Arial" w:hAnsi="Arial" w:eastAsia="Arial" w:cs="Arial"/>
          <w:sz w:val="20"/>
          <w:szCs w:val="20"/>
          <w:spacing w:val="10"/>
        </w:rPr>
        <w:t>1</w:t>
      </w:r>
      <w:r>
        <w:rPr>
          <w:sz w:val="20"/>
          <w:szCs w:val="20"/>
          <w:spacing w:val="10"/>
        </w:rPr>
        <w:t>）专项施工方案应对现场施工场地及周边环境描述清</w:t>
      </w:r>
      <w:r>
        <w:rPr>
          <w:sz w:val="20"/>
          <w:szCs w:val="20"/>
          <w:spacing w:val="9"/>
        </w:rPr>
        <w:t>晰，</w:t>
      </w:r>
      <w:r>
        <w:rPr>
          <w:sz w:val="20"/>
          <w:szCs w:val="20"/>
          <w:spacing w:val="-36"/>
        </w:rPr>
        <w:t xml:space="preserve"> </w:t>
      </w:r>
      <w:r>
        <w:rPr>
          <w:sz w:val="20"/>
          <w:szCs w:val="20"/>
          <w:spacing w:val="9"/>
        </w:rPr>
        <w:t>包括邻近构筑物</w:t>
      </w:r>
      <w:r>
        <w:rPr>
          <w:sz w:val="20"/>
          <w:szCs w:val="20"/>
          <w:spacing w:val="-30"/>
        </w:rPr>
        <w:t xml:space="preserve"> </w:t>
      </w:r>
      <w:r>
        <w:rPr>
          <w:sz w:val="20"/>
          <w:szCs w:val="20"/>
          <w:spacing w:val="9"/>
          <w:position w:val="1"/>
        </w:rPr>
        <w:t>、</w:t>
      </w:r>
      <w:r>
        <w:rPr>
          <w:sz w:val="20"/>
          <w:szCs w:val="20"/>
          <w:spacing w:val="9"/>
        </w:rPr>
        <w:t>交通和河道</w:t>
      </w:r>
      <w:r>
        <w:rPr>
          <w:sz w:val="20"/>
          <w:szCs w:val="20"/>
          <w:spacing w:val="-29"/>
        </w:rPr>
        <w:t xml:space="preserve"> </w:t>
      </w:r>
      <w:r>
        <w:rPr>
          <w:sz w:val="20"/>
          <w:szCs w:val="20"/>
          <w:spacing w:val="9"/>
          <w:position w:val="1"/>
        </w:rPr>
        <w:t>、</w:t>
      </w:r>
      <w:r>
        <w:rPr>
          <w:sz w:val="20"/>
          <w:szCs w:val="20"/>
          <w:spacing w:val="9"/>
        </w:rPr>
        <w:t>地上</w:t>
      </w:r>
      <w:r>
        <w:rPr>
          <w:sz w:val="20"/>
          <w:szCs w:val="20"/>
        </w:rPr>
        <w:t xml:space="preserve"> </w:t>
      </w:r>
      <w:r>
        <w:rPr>
          <w:sz w:val="20"/>
          <w:szCs w:val="20"/>
          <w:spacing w:val="-1"/>
        </w:rPr>
        <w:t>地下管线</w:t>
      </w:r>
      <w:r>
        <w:rPr>
          <w:sz w:val="20"/>
          <w:szCs w:val="20"/>
          <w:spacing w:val="-23"/>
        </w:rPr>
        <w:t xml:space="preserve"> </w:t>
      </w:r>
      <w:r>
        <w:rPr>
          <w:sz w:val="20"/>
          <w:szCs w:val="20"/>
          <w:spacing w:val="-1"/>
        </w:rPr>
        <w:t>、地基状况</w:t>
      </w:r>
      <w:r>
        <w:rPr>
          <w:sz w:val="20"/>
          <w:szCs w:val="20"/>
          <w:spacing w:val="-29"/>
        </w:rPr>
        <w:t xml:space="preserve"> </w:t>
      </w:r>
      <w:r>
        <w:rPr>
          <w:sz w:val="20"/>
          <w:szCs w:val="20"/>
          <w:spacing w:val="-1"/>
        </w:rPr>
        <w:t>、地质情况（暗疾</w:t>
      </w:r>
      <w:r>
        <w:rPr>
          <w:sz w:val="20"/>
          <w:szCs w:val="20"/>
          <w:spacing w:val="-29"/>
        </w:rPr>
        <w:t xml:space="preserve"> </w:t>
      </w:r>
      <w:r>
        <w:rPr>
          <w:sz w:val="20"/>
          <w:szCs w:val="20"/>
          <w:spacing w:val="-1"/>
        </w:rPr>
        <w:t>、开挖回填等）、</w:t>
      </w:r>
      <w:r>
        <w:rPr>
          <w:sz w:val="20"/>
          <w:szCs w:val="20"/>
          <w:spacing w:val="-12"/>
        </w:rPr>
        <w:t xml:space="preserve"> </w:t>
      </w:r>
      <w:r>
        <w:rPr>
          <w:sz w:val="20"/>
          <w:szCs w:val="20"/>
          <w:spacing w:val="-1"/>
        </w:rPr>
        <w:t>特殊气象条件（台风</w:t>
      </w:r>
      <w:r>
        <w:rPr>
          <w:sz w:val="20"/>
          <w:szCs w:val="20"/>
          <w:spacing w:val="-29"/>
        </w:rPr>
        <w:t xml:space="preserve"> </w:t>
      </w:r>
      <w:r>
        <w:rPr>
          <w:sz w:val="20"/>
          <w:szCs w:val="20"/>
          <w:spacing w:val="-1"/>
        </w:rPr>
        <w:t>、暴雨</w:t>
      </w:r>
      <w:r>
        <w:rPr>
          <w:sz w:val="20"/>
          <w:szCs w:val="20"/>
          <w:spacing w:val="-30"/>
        </w:rPr>
        <w:t xml:space="preserve"> </w:t>
      </w:r>
      <w:r>
        <w:rPr>
          <w:sz w:val="20"/>
          <w:szCs w:val="20"/>
          <w:spacing w:val="-1"/>
        </w:rPr>
        <w:t>、雷击等）。</w:t>
      </w:r>
    </w:p>
    <w:p>
      <w:pPr>
        <w:pStyle w:val="BodyText"/>
        <w:ind w:left="17" w:right="76" w:firstLine="338"/>
        <w:spacing w:before="53" w:line="200" w:lineRule="auto"/>
        <w:rPr>
          <w:sz w:val="20"/>
          <w:szCs w:val="20"/>
        </w:rPr>
      </w:pPr>
      <w:r>
        <w:rPr>
          <w:sz w:val="20"/>
          <w:szCs w:val="20"/>
          <w:spacing w:val="10"/>
        </w:rPr>
        <w:t>（</w:t>
      </w:r>
      <w:r>
        <w:rPr>
          <w:rFonts w:ascii="Arial" w:hAnsi="Arial" w:eastAsia="Arial" w:cs="Arial"/>
          <w:sz w:val="20"/>
          <w:szCs w:val="20"/>
          <w:spacing w:val="10"/>
        </w:rPr>
        <w:t>2</w:t>
      </w:r>
      <w:r>
        <w:rPr>
          <w:sz w:val="20"/>
          <w:szCs w:val="20"/>
          <w:spacing w:val="10"/>
        </w:rPr>
        <w:t>）专项施工方案应明确大型设备和大型构件进入施工现场的运输条件，</w:t>
      </w:r>
      <w:r>
        <w:rPr>
          <w:sz w:val="20"/>
          <w:szCs w:val="20"/>
          <w:spacing w:val="-25"/>
        </w:rPr>
        <w:t xml:space="preserve"> </w:t>
      </w:r>
      <w:r>
        <w:rPr>
          <w:sz w:val="20"/>
          <w:szCs w:val="20"/>
          <w:spacing w:val="10"/>
        </w:rPr>
        <w:t>包括运输路径</w:t>
      </w:r>
      <w:r>
        <w:rPr>
          <w:sz w:val="20"/>
          <w:szCs w:val="20"/>
          <w:spacing w:val="-29"/>
        </w:rPr>
        <w:t xml:space="preserve"> </w:t>
      </w:r>
      <w:r>
        <w:rPr>
          <w:sz w:val="20"/>
          <w:szCs w:val="20"/>
          <w:spacing w:val="10"/>
          <w:position w:val="1"/>
        </w:rPr>
        <w:t>、</w:t>
      </w:r>
      <w:r>
        <w:rPr>
          <w:sz w:val="20"/>
          <w:szCs w:val="20"/>
          <w:spacing w:val="10"/>
        </w:rPr>
        <w:t>沿途道</w:t>
      </w:r>
      <w:r>
        <w:rPr>
          <w:sz w:val="20"/>
          <w:szCs w:val="20"/>
        </w:rPr>
        <w:t xml:space="preserve"> </w:t>
      </w:r>
      <w:r>
        <w:rPr>
          <w:sz w:val="20"/>
          <w:szCs w:val="20"/>
          <w:spacing w:val="7"/>
        </w:rPr>
        <w:t>路和桥梁状况等。</w:t>
      </w:r>
    </w:p>
    <w:p>
      <w:pPr>
        <w:pStyle w:val="BodyText"/>
        <w:ind w:left="17" w:right="76" w:firstLine="338"/>
        <w:spacing w:before="53" w:line="202" w:lineRule="auto"/>
        <w:rPr>
          <w:sz w:val="20"/>
          <w:szCs w:val="20"/>
        </w:rPr>
      </w:pPr>
      <w:r>
        <w:rPr>
          <w:sz w:val="20"/>
          <w:szCs w:val="20"/>
          <w:spacing w:val="10"/>
        </w:rPr>
        <w:t>（</w:t>
      </w:r>
      <w:r>
        <w:rPr>
          <w:rFonts w:ascii="Arial" w:hAnsi="Arial" w:eastAsia="Arial" w:cs="Arial"/>
          <w:sz w:val="20"/>
          <w:szCs w:val="20"/>
          <w:spacing w:val="10"/>
        </w:rPr>
        <w:t>3</w:t>
      </w:r>
      <w:r>
        <w:rPr>
          <w:sz w:val="20"/>
          <w:szCs w:val="20"/>
          <w:spacing w:val="10"/>
        </w:rPr>
        <w:t>）专项施工方案中施工总平面布置图应合理绘制，</w:t>
      </w:r>
      <w:r>
        <w:rPr>
          <w:sz w:val="20"/>
          <w:szCs w:val="20"/>
          <w:spacing w:val="-19"/>
        </w:rPr>
        <w:t xml:space="preserve"> </w:t>
      </w:r>
      <w:r>
        <w:rPr>
          <w:sz w:val="20"/>
          <w:szCs w:val="20"/>
          <w:spacing w:val="10"/>
        </w:rPr>
        <w:t>明确起重设备开行路线</w:t>
      </w:r>
      <w:r>
        <w:rPr>
          <w:sz w:val="20"/>
          <w:szCs w:val="20"/>
          <w:spacing w:val="-29"/>
        </w:rPr>
        <w:t xml:space="preserve"> </w:t>
      </w:r>
      <w:r>
        <w:rPr>
          <w:sz w:val="20"/>
          <w:szCs w:val="20"/>
          <w:spacing w:val="10"/>
        </w:rPr>
        <w:t>、构件</w:t>
      </w:r>
      <w:r>
        <w:rPr>
          <w:sz w:val="20"/>
          <w:szCs w:val="20"/>
          <w:spacing w:val="9"/>
        </w:rPr>
        <w:t>运输路线及构</w:t>
      </w:r>
      <w:r>
        <w:rPr>
          <w:sz w:val="20"/>
          <w:szCs w:val="20"/>
        </w:rPr>
        <w:t xml:space="preserve"> </w:t>
      </w:r>
      <w:r>
        <w:rPr>
          <w:sz w:val="20"/>
          <w:szCs w:val="20"/>
          <w:spacing w:val="7"/>
        </w:rPr>
        <w:t>件临时堆放场地等。</w:t>
      </w:r>
    </w:p>
    <w:p>
      <w:pPr>
        <w:pStyle w:val="BodyText"/>
        <w:ind w:left="17" w:right="76" w:firstLine="338"/>
        <w:spacing w:before="53" w:line="202" w:lineRule="auto"/>
        <w:rPr>
          <w:sz w:val="20"/>
          <w:szCs w:val="20"/>
        </w:rPr>
      </w:pPr>
      <w:r>
        <w:rPr>
          <w:sz w:val="20"/>
          <w:szCs w:val="20"/>
          <w:spacing w:val="10"/>
        </w:rPr>
        <w:t>（</w:t>
      </w:r>
      <w:r>
        <w:rPr>
          <w:rFonts w:ascii="Arial" w:hAnsi="Arial" w:eastAsia="Arial" w:cs="Arial"/>
          <w:sz w:val="20"/>
          <w:szCs w:val="20"/>
          <w:spacing w:val="10"/>
        </w:rPr>
        <w:t>4</w:t>
      </w:r>
      <w:r>
        <w:rPr>
          <w:sz w:val="20"/>
          <w:szCs w:val="20"/>
          <w:spacing w:val="10"/>
        </w:rPr>
        <w:t>）专项施工方案中总体施工技术路线</w:t>
      </w:r>
      <w:r>
        <w:rPr>
          <w:sz w:val="20"/>
          <w:szCs w:val="20"/>
          <w:spacing w:val="-29"/>
        </w:rPr>
        <w:t xml:space="preserve"> </w:t>
      </w:r>
      <w:r>
        <w:rPr>
          <w:sz w:val="20"/>
          <w:szCs w:val="20"/>
          <w:spacing w:val="10"/>
        </w:rPr>
        <w:t>、施工流程应设置合理。</w:t>
      </w:r>
      <w:r>
        <w:rPr>
          <w:sz w:val="20"/>
          <w:szCs w:val="20"/>
          <w:spacing w:val="-36"/>
        </w:rPr>
        <w:t xml:space="preserve"> </w:t>
      </w:r>
      <w:r>
        <w:rPr>
          <w:sz w:val="20"/>
          <w:szCs w:val="20"/>
          <w:spacing w:val="10"/>
        </w:rPr>
        <w:t>尤</w:t>
      </w:r>
      <w:r>
        <w:rPr>
          <w:sz w:val="20"/>
          <w:szCs w:val="20"/>
          <w:spacing w:val="9"/>
        </w:rPr>
        <w:t>其是构件吊装顺序，</w:t>
      </w:r>
      <w:r>
        <w:rPr>
          <w:sz w:val="20"/>
          <w:szCs w:val="20"/>
          <w:spacing w:val="-35"/>
        </w:rPr>
        <w:t xml:space="preserve"> </w:t>
      </w:r>
      <w:r>
        <w:rPr>
          <w:sz w:val="20"/>
          <w:szCs w:val="20"/>
          <w:spacing w:val="9"/>
        </w:rPr>
        <w:t>最不利工</w:t>
      </w:r>
      <w:r>
        <w:rPr>
          <w:sz w:val="20"/>
          <w:szCs w:val="20"/>
        </w:rPr>
        <w:t xml:space="preserve"> </w:t>
      </w:r>
      <w:r>
        <w:rPr>
          <w:sz w:val="20"/>
          <w:szCs w:val="20"/>
          <w:spacing w:val="8"/>
        </w:rPr>
        <w:t>况分析，针对最不利工况的平面图</w:t>
      </w:r>
      <w:r>
        <w:rPr>
          <w:sz w:val="20"/>
          <w:szCs w:val="20"/>
          <w:spacing w:val="-21"/>
        </w:rPr>
        <w:t xml:space="preserve"> </w:t>
      </w:r>
      <w:r>
        <w:rPr>
          <w:sz w:val="20"/>
          <w:szCs w:val="20"/>
          <w:spacing w:val="8"/>
        </w:rPr>
        <w:t>、立面图，起吊设备的工作区域及地基状况等。</w:t>
      </w:r>
    </w:p>
    <w:p>
      <w:pPr>
        <w:pStyle w:val="BodyText"/>
        <w:ind w:left="356"/>
        <w:spacing w:before="52" w:line="179"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）专项施工方案中施工工艺应符合下列规</w:t>
      </w:r>
      <w:r>
        <w:rPr>
          <w:sz w:val="20"/>
          <w:szCs w:val="20"/>
          <w:spacing w:val="6"/>
        </w:rPr>
        <w:t>定：</w:t>
      </w:r>
    </w:p>
    <w:p>
      <w:pPr>
        <w:pStyle w:val="BodyText"/>
        <w:ind w:left="441"/>
        <w:spacing w:before="59" w:line="176" w:lineRule="auto"/>
        <w:rPr>
          <w:sz w:val="20"/>
          <w:szCs w:val="20"/>
        </w:rPr>
      </w:pPr>
      <w:r>
        <w:rPr>
          <w:sz w:val="20"/>
          <w:szCs w:val="20"/>
          <w:spacing w:val="8"/>
        </w:rPr>
        <w:t>① 起重关键控制构件的技术参数齐全。</w:t>
      </w:r>
    </w:p>
    <w:p>
      <w:pPr>
        <w:pStyle w:val="BodyText"/>
        <w:ind w:left="15" w:firstLine="425"/>
        <w:spacing w:before="62" w:line="206" w:lineRule="auto"/>
        <w:rPr>
          <w:sz w:val="20"/>
          <w:szCs w:val="20"/>
        </w:rPr>
      </w:pPr>
      <w:r>
        <w:rPr>
          <w:sz w:val="20"/>
          <w:szCs w:val="20"/>
          <w:spacing w:val="11"/>
        </w:rPr>
        <w:t>② 起重设备</w:t>
      </w:r>
      <w:r>
        <w:rPr>
          <w:sz w:val="20"/>
          <w:szCs w:val="20"/>
          <w:spacing w:val="-24"/>
        </w:rPr>
        <w:t xml:space="preserve"> </w:t>
      </w:r>
      <w:r>
        <w:rPr>
          <w:sz w:val="20"/>
          <w:szCs w:val="20"/>
          <w:spacing w:val="11"/>
          <w:position w:val="1"/>
        </w:rPr>
        <w:t>、</w:t>
      </w:r>
      <w:r>
        <w:rPr>
          <w:sz w:val="20"/>
          <w:szCs w:val="20"/>
          <w:spacing w:val="11"/>
        </w:rPr>
        <w:t>设施的类型</w:t>
      </w:r>
      <w:r>
        <w:rPr>
          <w:sz w:val="20"/>
          <w:szCs w:val="20"/>
          <w:spacing w:val="-30"/>
        </w:rPr>
        <w:t xml:space="preserve"> </w:t>
      </w:r>
      <w:r>
        <w:rPr>
          <w:sz w:val="20"/>
          <w:szCs w:val="20"/>
          <w:spacing w:val="11"/>
          <w:position w:val="1"/>
        </w:rPr>
        <w:t>、</w:t>
      </w:r>
      <w:r>
        <w:rPr>
          <w:sz w:val="20"/>
          <w:szCs w:val="20"/>
          <w:spacing w:val="11"/>
        </w:rPr>
        <w:t>技术参数和作业工况准确。起重机械的最大接地压力和地基承载力</w:t>
      </w:r>
      <w:r>
        <w:rPr>
          <w:sz w:val="20"/>
          <w:szCs w:val="20"/>
          <w:spacing w:val="11"/>
          <w:position w:val="1"/>
        </w:rPr>
        <w:t>、</w:t>
      </w:r>
      <w:r>
        <w:rPr>
          <w:sz w:val="20"/>
          <w:szCs w:val="20"/>
          <w:position w:val="1"/>
        </w:rPr>
        <w:t xml:space="preserve"> </w:t>
      </w:r>
      <w:r>
        <w:rPr>
          <w:sz w:val="20"/>
          <w:szCs w:val="20"/>
          <w:spacing w:val="11"/>
        </w:rPr>
        <w:t>平整度要求明确。塔式起重机基础及附墙构造合理。</w:t>
      </w:r>
      <w:r>
        <w:rPr>
          <w:sz w:val="20"/>
          <w:szCs w:val="20"/>
          <w:spacing w:val="-19"/>
        </w:rPr>
        <w:t xml:space="preserve"> </w:t>
      </w:r>
      <w:r>
        <w:rPr>
          <w:sz w:val="20"/>
          <w:szCs w:val="20"/>
          <w:spacing w:val="11"/>
        </w:rPr>
        <w:t>地基处理和验收方式明确。</w:t>
      </w:r>
      <w:r>
        <w:rPr>
          <w:sz w:val="20"/>
          <w:szCs w:val="20"/>
          <w:spacing w:val="-37"/>
        </w:rPr>
        <w:t xml:space="preserve"> </w:t>
      </w:r>
      <w:r>
        <w:rPr>
          <w:sz w:val="20"/>
          <w:szCs w:val="20"/>
          <w:spacing w:val="11"/>
        </w:rPr>
        <w:t>起重机械临近基坑作</w:t>
      </w:r>
      <w:r>
        <w:rPr>
          <w:sz w:val="20"/>
          <w:szCs w:val="20"/>
        </w:rPr>
        <w:t xml:space="preserve">  </w:t>
      </w:r>
      <w:r>
        <w:rPr>
          <w:sz w:val="20"/>
          <w:szCs w:val="20"/>
          <w:spacing w:val="8"/>
        </w:rPr>
        <w:t>业时，确保围护安全和边坡稳定并计算复核。</w:t>
      </w:r>
    </w:p>
    <w:p>
      <w:pPr>
        <w:pStyle w:val="BodyText"/>
        <w:ind w:left="441"/>
        <w:spacing w:before="52" w:line="169" w:lineRule="auto"/>
        <w:rPr>
          <w:sz w:val="20"/>
          <w:szCs w:val="20"/>
        </w:rPr>
      </w:pPr>
      <w:r>
        <w:rPr>
          <w:sz w:val="20"/>
          <w:szCs w:val="20"/>
          <w:spacing w:val="7"/>
        </w:rPr>
        <w:t>③</w:t>
      </w:r>
      <w:r>
        <w:rPr>
          <w:sz w:val="20"/>
          <w:szCs w:val="20"/>
          <w:spacing w:val="21"/>
        </w:rPr>
        <w:t xml:space="preserve"> </w:t>
      </w:r>
      <w:r>
        <w:rPr>
          <w:sz w:val="20"/>
          <w:szCs w:val="20"/>
          <w:spacing w:val="7"/>
        </w:rPr>
        <w:t>构件吊点构造及布置明确，</w:t>
      </w:r>
      <w:r>
        <w:rPr>
          <w:sz w:val="20"/>
          <w:szCs w:val="20"/>
          <w:spacing w:val="-18"/>
        </w:rPr>
        <w:t xml:space="preserve"> </w:t>
      </w:r>
      <w:r>
        <w:rPr>
          <w:sz w:val="20"/>
          <w:szCs w:val="20"/>
          <w:spacing w:val="7"/>
        </w:rPr>
        <w:t>吊索具配置形式及规格合理，并对吊点</w:t>
      </w:r>
      <w:r>
        <w:rPr>
          <w:sz w:val="20"/>
          <w:szCs w:val="20"/>
          <w:spacing w:val="-30"/>
        </w:rPr>
        <w:t xml:space="preserve"> </w:t>
      </w:r>
      <w:r>
        <w:rPr>
          <w:sz w:val="20"/>
          <w:szCs w:val="20"/>
          <w:spacing w:val="7"/>
          <w:position w:val="1"/>
        </w:rPr>
        <w:t>、</w:t>
      </w:r>
      <w:r>
        <w:rPr>
          <w:sz w:val="20"/>
          <w:szCs w:val="20"/>
          <w:spacing w:val="7"/>
        </w:rPr>
        <w:t>索具予以计算复核</w:t>
      </w:r>
      <w:r>
        <w:rPr>
          <w:sz w:val="20"/>
          <w:szCs w:val="20"/>
          <w:spacing w:val="7"/>
          <w:position w:val="1"/>
        </w:rPr>
        <w:t>。</w:t>
      </w:r>
    </w:p>
    <w:p>
      <w:pPr>
        <w:pStyle w:val="BodyText"/>
        <w:ind w:left="442"/>
        <w:spacing w:before="63" w:line="169" w:lineRule="auto"/>
        <w:rPr>
          <w:sz w:val="20"/>
          <w:szCs w:val="20"/>
        </w:rPr>
      </w:pPr>
      <w:r>
        <w:rPr>
          <w:sz w:val="20"/>
          <w:szCs w:val="20"/>
          <w:spacing w:val="6"/>
        </w:rPr>
        <w:t>④</w:t>
      </w:r>
      <w:r>
        <w:rPr>
          <w:sz w:val="20"/>
          <w:szCs w:val="20"/>
          <w:spacing w:val="44"/>
        </w:rPr>
        <w:t xml:space="preserve"> </w:t>
      </w:r>
      <w:r>
        <w:rPr>
          <w:sz w:val="20"/>
          <w:szCs w:val="20"/>
          <w:spacing w:val="6"/>
        </w:rPr>
        <w:t>临时支撑</w:t>
      </w:r>
      <w:r>
        <w:rPr>
          <w:sz w:val="20"/>
          <w:szCs w:val="20"/>
          <w:spacing w:val="-30"/>
        </w:rPr>
        <w:t xml:space="preserve"> </w:t>
      </w:r>
      <w:r>
        <w:rPr>
          <w:sz w:val="20"/>
          <w:szCs w:val="20"/>
          <w:spacing w:val="6"/>
          <w:position w:val="1"/>
        </w:rPr>
        <w:t>、</w:t>
      </w:r>
      <w:r>
        <w:rPr>
          <w:sz w:val="20"/>
          <w:szCs w:val="20"/>
          <w:spacing w:val="6"/>
        </w:rPr>
        <w:t>临时稳定措施设置合理安全并计算复核</w:t>
      </w:r>
      <w:r>
        <w:rPr>
          <w:sz w:val="20"/>
          <w:szCs w:val="20"/>
          <w:spacing w:val="6"/>
          <w:position w:val="1"/>
        </w:rPr>
        <w:t>。</w:t>
      </w:r>
    </w:p>
    <w:p>
      <w:pPr>
        <w:pStyle w:val="BodyText"/>
        <w:ind w:left="442"/>
        <w:spacing w:before="64" w:line="169" w:lineRule="auto"/>
        <w:rPr>
          <w:sz w:val="20"/>
          <w:szCs w:val="20"/>
        </w:rPr>
      </w:pPr>
      <w:r>
        <w:rPr>
          <w:sz w:val="20"/>
          <w:szCs w:val="20"/>
          <w:spacing w:val="6"/>
        </w:rPr>
        <w:t>⑤ 关键施工工况图齐全</w:t>
      </w:r>
      <w:r>
        <w:rPr>
          <w:sz w:val="20"/>
          <w:szCs w:val="20"/>
          <w:spacing w:val="-21"/>
        </w:rPr>
        <w:t xml:space="preserve"> </w:t>
      </w:r>
      <w:r>
        <w:rPr>
          <w:sz w:val="20"/>
          <w:szCs w:val="20"/>
          <w:spacing w:val="6"/>
          <w:position w:val="1"/>
        </w:rPr>
        <w:t>、</w:t>
      </w:r>
      <w:r>
        <w:rPr>
          <w:sz w:val="20"/>
          <w:szCs w:val="20"/>
          <w:spacing w:val="6"/>
        </w:rPr>
        <w:t>表述准确</w:t>
      </w:r>
      <w:r>
        <w:rPr>
          <w:sz w:val="20"/>
          <w:szCs w:val="20"/>
          <w:spacing w:val="6"/>
          <w:position w:val="1"/>
        </w:rPr>
        <w:t>。</w:t>
      </w:r>
    </w:p>
    <w:p>
      <w:pPr>
        <w:pStyle w:val="BodyText"/>
        <w:ind w:left="20" w:right="73" w:firstLine="337"/>
        <w:spacing w:before="62" w:line="202" w:lineRule="auto"/>
        <w:rPr>
          <w:sz w:val="20"/>
          <w:szCs w:val="20"/>
        </w:rPr>
      </w:pPr>
      <w:r>
        <w:rPr>
          <w:sz w:val="20"/>
          <w:szCs w:val="20"/>
          <w:spacing w:val="13"/>
        </w:rPr>
        <w:t>（</w:t>
      </w:r>
      <w:r>
        <w:rPr>
          <w:rFonts w:ascii="Arial" w:hAnsi="Arial" w:eastAsia="Arial" w:cs="Arial"/>
          <w:sz w:val="20"/>
          <w:szCs w:val="20"/>
          <w:spacing w:val="13"/>
        </w:rPr>
        <w:t>6</w:t>
      </w:r>
      <w:r>
        <w:rPr>
          <w:sz w:val="20"/>
          <w:szCs w:val="20"/>
          <w:spacing w:val="13"/>
        </w:rPr>
        <w:t>）采用非常规起重吊装办法（提升法</w:t>
      </w:r>
      <w:r>
        <w:rPr>
          <w:sz w:val="20"/>
          <w:szCs w:val="20"/>
          <w:spacing w:val="-15"/>
        </w:rPr>
        <w:t xml:space="preserve"> </w:t>
      </w:r>
      <w:r>
        <w:rPr>
          <w:sz w:val="20"/>
          <w:szCs w:val="20"/>
          <w:spacing w:val="13"/>
        </w:rPr>
        <w:t>、顶升法</w:t>
      </w:r>
      <w:r>
        <w:rPr>
          <w:sz w:val="20"/>
          <w:szCs w:val="20"/>
          <w:spacing w:val="-29"/>
        </w:rPr>
        <w:t xml:space="preserve"> </w:t>
      </w:r>
      <w:r>
        <w:rPr>
          <w:sz w:val="20"/>
          <w:szCs w:val="20"/>
          <w:spacing w:val="13"/>
        </w:rPr>
        <w:t>、滑移法）</w:t>
      </w:r>
      <w:r>
        <w:rPr>
          <w:sz w:val="20"/>
          <w:szCs w:val="20"/>
          <w:spacing w:val="-12"/>
        </w:rPr>
        <w:t xml:space="preserve"> </w:t>
      </w:r>
      <w:r>
        <w:rPr>
          <w:sz w:val="20"/>
          <w:szCs w:val="20"/>
          <w:spacing w:val="13"/>
        </w:rPr>
        <w:t>时，</w:t>
      </w:r>
      <w:r>
        <w:rPr>
          <w:sz w:val="20"/>
          <w:szCs w:val="20"/>
          <w:spacing w:val="-32"/>
        </w:rPr>
        <w:t xml:space="preserve"> </w:t>
      </w:r>
      <w:r>
        <w:rPr>
          <w:sz w:val="20"/>
          <w:szCs w:val="20"/>
          <w:spacing w:val="13"/>
        </w:rPr>
        <w:t>方案中的施工工艺应符合下列</w:t>
      </w:r>
      <w:r>
        <w:rPr>
          <w:sz w:val="20"/>
          <w:szCs w:val="20"/>
        </w:rPr>
        <w:t xml:space="preserve"> </w:t>
      </w:r>
      <w:r>
        <w:rPr>
          <w:sz w:val="20"/>
          <w:szCs w:val="20"/>
          <w:spacing w:val="3"/>
        </w:rPr>
        <w:t>规定：</w:t>
      </w:r>
    </w:p>
    <w:p>
      <w:pPr>
        <w:pStyle w:val="BodyText"/>
        <w:ind w:left="443"/>
        <w:spacing w:before="52" w:line="176" w:lineRule="auto"/>
        <w:rPr>
          <w:sz w:val="20"/>
          <w:szCs w:val="20"/>
        </w:rPr>
      </w:pPr>
      <w:r>
        <w:rPr>
          <w:sz w:val="20"/>
          <w:szCs w:val="20"/>
          <w:spacing w:val="6"/>
        </w:rPr>
        <w:t>① 起重构件（组合构件）</w:t>
      </w:r>
      <w:r>
        <w:rPr>
          <w:sz w:val="20"/>
          <w:szCs w:val="20"/>
          <w:spacing w:val="-13"/>
        </w:rPr>
        <w:t xml:space="preserve"> </w:t>
      </w:r>
      <w:r>
        <w:rPr>
          <w:sz w:val="20"/>
          <w:szCs w:val="20"/>
          <w:spacing w:val="6"/>
        </w:rPr>
        <w:t>吊装参数齐全。</w:t>
      </w:r>
    </w:p>
    <w:p>
      <w:pPr>
        <w:pStyle w:val="BodyText"/>
        <w:ind w:left="443"/>
        <w:spacing w:before="65" w:line="169" w:lineRule="auto"/>
        <w:rPr>
          <w:sz w:val="20"/>
          <w:szCs w:val="20"/>
        </w:rPr>
      </w:pPr>
      <w:r>
        <w:rPr>
          <w:sz w:val="20"/>
          <w:szCs w:val="20"/>
          <w:spacing w:val="7"/>
        </w:rPr>
        <w:t>②</w:t>
      </w:r>
      <w:r>
        <w:rPr>
          <w:sz w:val="20"/>
          <w:szCs w:val="20"/>
          <w:spacing w:val="21"/>
        </w:rPr>
        <w:t xml:space="preserve"> </w:t>
      </w:r>
      <w:r>
        <w:rPr>
          <w:sz w:val="20"/>
          <w:szCs w:val="20"/>
          <w:spacing w:val="7"/>
        </w:rPr>
        <w:t>液压千斤顶选型参数准确</w:t>
      </w:r>
      <w:r>
        <w:rPr>
          <w:sz w:val="20"/>
          <w:szCs w:val="20"/>
          <w:spacing w:val="7"/>
          <w:position w:val="1"/>
        </w:rPr>
        <w:t>。</w:t>
      </w:r>
    </w:p>
    <w:p>
      <w:pPr>
        <w:pStyle w:val="BodyText"/>
        <w:ind w:left="443"/>
        <w:spacing w:before="62" w:line="169" w:lineRule="auto"/>
        <w:rPr>
          <w:sz w:val="20"/>
          <w:szCs w:val="20"/>
        </w:rPr>
      </w:pPr>
      <w:r>
        <w:rPr>
          <w:sz w:val="20"/>
          <w:szCs w:val="20"/>
          <w:spacing w:val="7"/>
        </w:rPr>
        <w:t>③</w:t>
      </w:r>
      <w:r>
        <w:rPr>
          <w:sz w:val="20"/>
          <w:szCs w:val="20"/>
          <w:spacing w:val="29"/>
        </w:rPr>
        <w:t xml:space="preserve"> </w:t>
      </w:r>
      <w:r>
        <w:rPr>
          <w:sz w:val="20"/>
          <w:szCs w:val="20"/>
          <w:spacing w:val="7"/>
        </w:rPr>
        <w:t>钢绞线配置合理安全并计算复核</w:t>
      </w:r>
      <w:r>
        <w:rPr>
          <w:sz w:val="20"/>
          <w:szCs w:val="20"/>
          <w:spacing w:val="7"/>
          <w:position w:val="1"/>
        </w:rPr>
        <w:t>。</w:t>
      </w:r>
    </w:p>
    <w:p>
      <w:pPr>
        <w:pStyle w:val="BodyText"/>
        <w:ind w:left="443"/>
        <w:spacing w:before="63" w:line="169" w:lineRule="auto"/>
        <w:rPr>
          <w:sz w:val="20"/>
          <w:szCs w:val="20"/>
        </w:rPr>
      </w:pPr>
      <w:r>
        <w:rPr>
          <w:sz w:val="20"/>
          <w:szCs w:val="20"/>
          <w:spacing w:val="6"/>
        </w:rPr>
        <w:t>④</w:t>
      </w:r>
      <w:r>
        <w:rPr>
          <w:sz w:val="20"/>
          <w:szCs w:val="20"/>
          <w:spacing w:val="22"/>
        </w:rPr>
        <w:t xml:space="preserve"> </w:t>
      </w:r>
      <w:r>
        <w:rPr>
          <w:sz w:val="20"/>
          <w:szCs w:val="20"/>
          <w:spacing w:val="6"/>
        </w:rPr>
        <w:t>提升（顶升）支架</w:t>
      </w:r>
      <w:r>
        <w:rPr>
          <w:sz w:val="20"/>
          <w:szCs w:val="20"/>
          <w:spacing w:val="-29"/>
        </w:rPr>
        <w:t xml:space="preserve"> </w:t>
      </w:r>
      <w:r>
        <w:rPr>
          <w:sz w:val="20"/>
          <w:szCs w:val="20"/>
          <w:spacing w:val="6"/>
          <w:position w:val="1"/>
        </w:rPr>
        <w:t>、</w:t>
      </w:r>
      <w:r>
        <w:rPr>
          <w:sz w:val="20"/>
          <w:szCs w:val="20"/>
          <w:spacing w:val="6"/>
        </w:rPr>
        <w:t>滑移轨道</w:t>
      </w:r>
      <w:r>
        <w:rPr>
          <w:sz w:val="20"/>
          <w:szCs w:val="20"/>
          <w:spacing w:val="-30"/>
        </w:rPr>
        <w:t xml:space="preserve"> </w:t>
      </w:r>
      <w:r>
        <w:rPr>
          <w:sz w:val="20"/>
          <w:szCs w:val="20"/>
          <w:spacing w:val="6"/>
          <w:position w:val="1"/>
        </w:rPr>
        <w:t>、</w:t>
      </w:r>
      <w:r>
        <w:rPr>
          <w:sz w:val="20"/>
          <w:szCs w:val="20"/>
          <w:spacing w:val="6"/>
        </w:rPr>
        <w:t>提升点</w:t>
      </w:r>
      <w:r>
        <w:rPr>
          <w:sz w:val="20"/>
          <w:szCs w:val="20"/>
          <w:spacing w:val="-29"/>
        </w:rPr>
        <w:t xml:space="preserve"> </w:t>
      </w:r>
      <w:r>
        <w:rPr>
          <w:sz w:val="20"/>
          <w:szCs w:val="20"/>
          <w:spacing w:val="6"/>
          <w:position w:val="1"/>
        </w:rPr>
        <w:t>、</w:t>
      </w:r>
      <w:r>
        <w:rPr>
          <w:sz w:val="20"/>
          <w:szCs w:val="20"/>
          <w:spacing w:val="6"/>
        </w:rPr>
        <w:t>滑移支座</w:t>
      </w:r>
      <w:r>
        <w:rPr>
          <w:sz w:val="20"/>
          <w:szCs w:val="20"/>
          <w:spacing w:val="-29"/>
        </w:rPr>
        <w:t xml:space="preserve"> </w:t>
      </w:r>
      <w:r>
        <w:rPr>
          <w:sz w:val="20"/>
          <w:szCs w:val="20"/>
          <w:spacing w:val="6"/>
          <w:position w:val="1"/>
        </w:rPr>
        <w:t>、</w:t>
      </w:r>
      <w:r>
        <w:rPr>
          <w:sz w:val="20"/>
          <w:szCs w:val="20"/>
          <w:spacing w:val="6"/>
        </w:rPr>
        <w:t>加固措施设置</w:t>
      </w:r>
      <w:r>
        <w:rPr>
          <w:sz w:val="20"/>
          <w:szCs w:val="20"/>
          <w:spacing w:val="5"/>
        </w:rPr>
        <w:t>合理安全并计算复核</w:t>
      </w:r>
      <w:r>
        <w:rPr>
          <w:sz w:val="20"/>
          <w:szCs w:val="20"/>
          <w:spacing w:val="5"/>
          <w:position w:val="1"/>
        </w:rPr>
        <w:t>。</w:t>
      </w:r>
    </w:p>
    <w:p>
      <w:pPr>
        <w:pStyle w:val="BodyText"/>
        <w:ind w:left="444"/>
        <w:spacing w:before="63" w:line="169" w:lineRule="auto"/>
        <w:rPr>
          <w:sz w:val="20"/>
          <w:szCs w:val="20"/>
        </w:rPr>
      </w:pPr>
      <w:r>
        <w:rPr>
          <w:sz w:val="20"/>
          <w:szCs w:val="20"/>
          <w:spacing w:val="6"/>
        </w:rPr>
        <w:t>⑤ 关键施工工况图齐全</w:t>
      </w:r>
      <w:r>
        <w:rPr>
          <w:sz w:val="20"/>
          <w:szCs w:val="20"/>
          <w:spacing w:val="-21"/>
        </w:rPr>
        <w:t xml:space="preserve"> </w:t>
      </w:r>
      <w:r>
        <w:rPr>
          <w:sz w:val="20"/>
          <w:szCs w:val="20"/>
          <w:spacing w:val="6"/>
          <w:position w:val="1"/>
        </w:rPr>
        <w:t>、</w:t>
      </w:r>
      <w:r>
        <w:rPr>
          <w:sz w:val="20"/>
          <w:szCs w:val="20"/>
          <w:spacing w:val="6"/>
        </w:rPr>
        <w:t>表述准确</w:t>
      </w:r>
      <w:r>
        <w:rPr>
          <w:sz w:val="20"/>
          <w:szCs w:val="20"/>
          <w:spacing w:val="6"/>
          <w:position w:val="1"/>
        </w:rPr>
        <w:t>。</w:t>
      </w:r>
    </w:p>
    <w:p>
      <w:pPr>
        <w:spacing w:line="169" w:lineRule="auto"/>
        <w:sectPr>
          <w:headerReference w:type="default" r:id="rId203"/>
          <w:footerReference w:type="default" r:id="rId204"/>
          <w:pgSz w:w="12243" w:h="16495"/>
          <w:pgMar w:top="1461" w:right="1527" w:bottom="1137" w:left="1275" w:header="1177" w:footer="934" w:gutter="0"/>
        </w:sectPr>
        <w:rPr>
          <w:sz w:val="20"/>
          <w:szCs w:val="20"/>
        </w:rPr>
      </w:pPr>
    </w:p>
    <w:p>
      <w:pPr>
        <w:pStyle w:val="BodyText"/>
        <w:ind w:left="12" w:right="81" w:firstLine="337"/>
        <w:spacing w:before="245" w:line="199" w:lineRule="auto"/>
        <w:rPr>
          <w:sz w:val="20"/>
          <w:szCs w:val="20"/>
        </w:rPr>
      </w:pPr>
      <w:r>
        <w:pict>
          <v:shape id="_x0000_s350" style="position:absolute;margin-left:510.657pt;margin-top:767.819pt;mso-position-vertical-relative:page;mso-position-horizontal-relative:page;width:30.7pt;height:13pt;z-index:251769856;"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0"/>
        </w:rPr>
        <w:t>（</w:t>
      </w:r>
      <w:r>
        <w:rPr>
          <w:rFonts w:ascii="Arial" w:hAnsi="Arial" w:eastAsia="Arial" w:cs="Arial"/>
          <w:sz w:val="20"/>
          <w:szCs w:val="20"/>
          <w:spacing w:val="10"/>
        </w:rPr>
        <w:t>7</w:t>
      </w:r>
      <w:r>
        <w:rPr>
          <w:sz w:val="20"/>
          <w:szCs w:val="20"/>
          <w:spacing w:val="10"/>
        </w:rPr>
        <w:t>）专项施工方案中应明确安全操作要求</w:t>
      </w:r>
      <w:r>
        <w:rPr>
          <w:sz w:val="20"/>
          <w:szCs w:val="20"/>
          <w:spacing w:val="-30"/>
        </w:rPr>
        <w:t xml:space="preserve"> </w:t>
      </w:r>
      <w:r>
        <w:rPr>
          <w:sz w:val="20"/>
          <w:szCs w:val="20"/>
          <w:spacing w:val="10"/>
        </w:rPr>
        <w:t>、安全操</w:t>
      </w:r>
      <w:r>
        <w:rPr>
          <w:sz w:val="20"/>
          <w:szCs w:val="20"/>
          <w:spacing w:val="9"/>
        </w:rPr>
        <w:t>作设施以及应急预案</w:t>
      </w:r>
      <w:r>
        <w:rPr>
          <w:sz w:val="20"/>
          <w:szCs w:val="20"/>
          <w:spacing w:val="-27"/>
        </w:rPr>
        <w:t xml:space="preserve"> </w:t>
      </w:r>
      <w:r>
        <w:rPr>
          <w:sz w:val="20"/>
          <w:szCs w:val="20"/>
          <w:spacing w:val="9"/>
        </w:rPr>
        <w:t>。对恶劣气象条件，</w:t>
      </w:r>
      <w:r>
        <w:rPr>
          <w:sz w:val="20"/>
          <w:szCs w:val="20"/>
          <w:spacing w:val="-36"/>
        </w:rPr>
        <w:t xml:space="preserve"> </w:t>
      </w:r>
      <w:r>
        <w:rPr>
          <w:sz w:val="20"/>
          <w:szCs w:val="20"/>
          <w:spacing w:val="9"/>
        </w:rPr>
        <w:t>应有</w:t>
      </w:r>
      <w:r>
        <w:rPr>
          <w:sz w:val="20"/>
          <w:szCs w:val="20"/>
        </w:rPr>
        <w:t xml:space="preserve"> </w:t>
      </w:r>
      <w:r>
        <w:rPr>
          <w:sz w:val="20"/>
          <w:szCs w:val="20"/>
          <w:spacing w:val="7"/>
        </w:rPr>
        <w:t>针对性安全措施</w:t>
      </w:r>
      <w:r>
        <w:rPr>
          <w:sz w:val="20"/>
          <w:szCs w:val="20"/>
          <w:spacing w:val="7"/>
          <w:position w:val="1"/>
        </w:rPr>
        <w:t>。</w:t>
      </w:r>
    </w:p>
    <w:p>
      <w:pPr>
        <w:pStyle w:val="BodyText"/>
        <w:ind w:left="434"/>
        <w:spacing w:before="51" w:line="179" w:lineRule="auto"/>
        <w:rPr>
          <w:sz w:val="20"/>
          <w:szCs w:val="20"/>
        </w:rPr>
      </w:pPr>
      <w:r>
        <w:rPr>
          <w:rFonts w:ascii="Arial" w:hAnsi="Arial" w:eastAsia="Arial" w:cs="Arial"/>
          <w:sz w:val="20"/>
          <w:szCs w:val="20"/>
          <w:spacing w:val="7"/>
        </w:rPr>
        <w:t>4</w:t>
      </w:r>
      <w:r>
        <w:rPr>
          <w:sz w:val="20"/>
          <w:szCs w:val="20"/>
          <w:spacing w:val="7"/>
        </w:rPr>
        <w:t>）起重机械安拆工程审查技术要点</w:t>
      </w:r>
    </w:p>
    <w:p>
      <w:pPr>
        <w:pStyle w:val="BodyText"/>
        <w:ind w:left="350"/>
        <w:spacing w:before="52" w:line="176"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）专项施工方案应对现场施工场地及周边环境描述清晰</w:t>
      </w:r>
      <w:r>
        <w:rPr>
          <w:sz w:val="20"/>
          <w:szCs w:val="20"/>
          <w:spacing w:val="7"/>
          <w:position w:val="1"/>
        </w:rPr>
        <w:t>。</w:t>
      </w:r>
    </w:p>
    <w:p>
      <w:pPr>
        <w:pStyle w:val="BodyText"/>
        <w:ind w:left="10" w:right="82" w:firstLine="340"/>
        <w:spacing w:before="54" w:line="197"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）专项施工方案中应对起重机械基础</w:t>
      </w:r>
      <w:r>
        <w:rPr>
          <w:sz w:val="20"/>
          <w:szCs w:val="20"/>
          <w:spacing w:val="-14"/>
        </w:rPr>
        <w:t xml:space="preserve"> </w:t>
      </w:r>
      <w:r>
        <w:rPr>
          <w:sz w:val="20"/>
          <w:szCs w:val="20"/>
          <w:spacing w:val="9"/>
          <w:position w:val="1"/>
        </w:rPr>
        <w:t>、</w:t>
      </w:r>
      <w:r>
        <w:rPr>
          <w:sz w:val="20"/>
          <w:szCs w:val="20"/>
          <w:spacing w:val="9"/>
        </w:rPr>
        <w:t>附墙</w:t>
      </w:r>
      <w:r>
        <w:rPr>
          <w:sz w:val="20"/>
          <w:szCs w:val="20"/>
          <w:spacing w:val="-30"/>
        </w:rPr>
        <w:t xml:space="preserve"> </w:t>
      </w:r>
      <w:r>
        <w:rPr>
          <w:sz w:val="20"/>
          <w:szCs w:val="20"/>
          <w:spacing w:val="9"/>
          <w:position w:val="1"/>
        </w:rPr>
        <w:t>、</w:t>
      </w:r>
      <w:r>
        <w:rPr>
          <w:sz w:val="20"/>
          <w:szCs w:val="20"/>
          <w:spacing w:val="9"/>
        </w:rPr>
        <w:t>爬升框形式描述清晰并附有图纸及计算书</w:t>
      </w:r>
      <w:r>
        <w:rPr>
          <w:sz w:val="20"/>
          <w:szCs w:val="20"/>
          <w:spacing w:val="-26"/>
        </w:rPr>
        <w:t xml:space="preserve"> </w:t>
      </w:r>
      <w:r>
        <w:rPr>
          <w:sz w:val="20"/>
          <w:szCs w:val="20"/>
          <w:spacing w:val="9"/>
          <w:position w:val="1"/>
        </w:rPr>
        <w:t>。</w:t>
      </w:r>
      <w:r>
        <w:rPr>
          <w:sz w:val="20"/>
          <w:szCs w:val="20"/>
          <w:spacing w:val="9"/>
        </w:rPr>
        <w:t>对于</w:t>
      </w:r>
      <w:r>
        <w:rPr>
          <w:sz w:val="20"/>
          <w:szCs w:val="20"/>
        </w:rPr>
        <w:t xml:space="preserve"> </w:t>
      </w:r>
      <w:r>
        <w:rPr>
          <w:sz w:val="20"/>
          <w:szCs w:val="20"/>
          <w:spacing w:val="8"/>
        </w:rPr>
        <w:t>基础及楼层</w:t>
      </w:r>
      <w:r>
        <w:rPr>
          <w:sz w:val="20"/>
          <w:szCs w:val="20"/>
          <w:spacing w:val="-30"/>
        </w:rPr>
        <w:t xml:space="preserve"> </w:t>
      </w:r>
      <w:r>
        <w:rPr>
          <w:sz w:val="20"/>
          <w:szCs w:val="20"/>
          <w:spacing w:val="8"/>
          <w:position w:val="1"/>
        </w:rPr>
        <w:t>、</w:t>
      </w:r>
      <w:r>
        <w:rPr>
          <w:sz w:val="20"/>
          <w:szCs w:val="20"/>
          <w:spacing w:val="8"/>
        </w:rPr>
        <w:t>墙板加固措施应描述清晰并附有图纸及</w:t>
      </w:r>
      <w:r>
        <w:rPr>
          <w:sz w:val="20"/>
          <w:szCs w:val="20"/>
          <w:spacing w:val="7"/>
        </w:rPr>
        <w:t>计算书</w:t>
      </w:r>
      <w:r>
        <w:rPr>
          <w:sz w:val="20"/>
          <w:szCs w:val="20"/>
          <w:spacing w:val="7"/>
          <w:position w:val="1"/>
        </w:rPr>
        <w:t>。</w:t>
      </w:r>
    </w:p>
    <w:p>
      <w:pPr>
        <w:pStyle w:val="BodyText"/>
        <w:ind w:left="350"/>
        <w:spacing w:before="51" w:line="172" w:lineRule="auto"/>
        <w:rPr>
          <w:sz w:val="20"/>
          <w:szCs w:val="20"/>
        </w:rPr>
      </w:pPr>
      <w:r>
        <w:rPr>
          <w:sz w:val="20"/>
          <w:szCs w:val="20"/>
          <w:spacing w:val="8"/>
        </w:rPr>
        <w:t>（</w:t>
      </w:r>
      <w:r>
        <w:rPr>
          <w:rFonts w:ascii="Arial" w:hAnsi="Arial" w:eastAsia="Arial" w:cs="Arial"/>
          <w:sz w:val="20"/>
          <w:szCs w:val="20"/>
          <w:spacing w:val="8"/>
        </w:rPr>
        <w:t>3</w:t>
      </w:r>
      <w:r>
        <w:rPr>
          <w:sz w:val="20"/>
          <w:szCs w:val="20"/>
          <w:spacing w:val="8"/>
        </w:rPr>
        <w:t>）专项施工方案中对非常规起重设备应有构</w:t>
      </w:r>
      <w:r>
        <w:rPr>
          <w:sz w:val="20"/>
          <w:szCs w:val="20"/>
          <w:spacing w:val="7"/>
        </w:rPr>
        <w:t>造图纸及设计计算书</w:t>
      </w:r>
      <w:r>
        <w:rPr>
          <w:sz w:val="20"/>
          <w:szCs w:val="20"/>
          <w:spacing w:val="7"/>
          <w:position w:val="1"/>
        </w:rPr>
        <w:t>。</w:t>
      </w:r>
    </w:p>
    <w:p>
      <w:pPr>
        <w:pStyle w:val="BodyText"/>
        <w:ind w:left="350"/>
        <w:spacing w:before="58" w:line="172" w:lineRule="auto"/>
        <w:rPr>
          <w:sz w:val="20"/>
          <w:szCs w:val="20"/>
        </w:rPr>
      </w:pPr>
      <w:r>
        <w:rPr>
          <w:sz w:val="20"/>
          <w:szCs w:val="20"/>
          <w:spacing w:val="7"/>
        </w:rPr>
        <w:t>（</w:t>
      </w:r>
      <w:r>
        <w:rPr>
          <w:rFonts w:ascii="Arial" w:hAnsi="Arial" w:eastAsia="Arial" w:cs="Arial"/>
          <w:sz w:val="20"/>
          <w:szCs w:val="20"/>
          <w:spacing w:val="7"/>
        </w:rPr>
        <w:t>4</w:t>
      </w:r>
      <w:r>
        <w:rPr>
          <w:sz w:val="20"/>
          <w:szCs w:val="20"/>
          <w:spacing w:val="7"/>
        </w:rPr>
        <w:t>）专项施工方案中应对起重设备安装拆除流程表述清晰并附有安装</w:t>
      </w:r>
      <w:r>
        <w:rPr>
          <w:sz w:val="20"/>
          <w:szCs w:val="20"/>
          <w:spacing w:val="-14"/>
        </w:rPr>
        <w:t xml:space="preserve"> </w:t>
      </w:r>
      <w:r>
        <w:rPr>
          <w:sz w:val="20"/>
          <w:szCs w:val="20"/>
          <w:spacing w:val="7"/>
          <w:position w:val="1"/>
        </w:rPr>
        <w:t>、</w:t>
      </w:r>
      <w:r>
        <w:rPr>
          <w:sz w:val="20"/>
          <w:szCs w:val="20"/>
          <w:spacing w:val="7"/>
        </w:rPr>
        <w:t>拆除主要工况图</w:t>
      </w:r>
      <w:r>
        <w:rPr>
          <w:sz w:val="20"/>
          <w:szCs w:val="20"/>
          <w:spacing w:val="7"/>
          <w:position w:val="1"/>
        </w:rPr>
        <w:t>。</w:t>
      </w:r>
    </w:p>
    <w:p>
      <w:pPr>
        <w:pStyle w:val="BodyText"/>
        <w:ind w:left="12" w:right="81" w:firstLine="338"/>
        <w:spacing w:before="62" w:line="198" w:lineRule="auto"/>
        <w:rPr>
          <w:sz w:val="20"/>
          <w:szCs w:val="20"/>
        </w:rPr>
      </w:pPr>
      <w:r>
        <w:rPr>
          <w:sz w:val="20"/>
          <w:szCs w:val="20"/>
          <w:spacing w:val="10"/>
        </w:rPr>
        <w:t>（</w:t>
      </w:r>
      <w:r>
        <w:rPr>
          <w:rFonts w:ascii="Arial" w:hAnsi="Arial" w:eastAsia="Arial" w:cs="Arial"/>
          <w:sz w:val="20"/>
          <w:szCs w:val="20"/>
          <w:spacing w:val="10"/>
        </w:rPr>
        <w:t>5</w:t>
      </w:r>
      <w:r>
        <w:rPr>
          <w:sz w:val="20"/>
          <w:szCs w:val="20"/>
          <w:spacing w:val="10"/>
        </w:rPr>
        <w:t>）专项施工方案中应明确起重设备主要部件尺寸</w:t>
      </w:r>
      <w:r>
        <w:rPr>
          <w:sz w:val="20"/>
          <w:szCs w:val="20"/>
          <w:spacing w:val="-29"/>
        </w:rPr>
        <w:t xml:space="preserve"> </w:t>
      </w:r>
      <w:r>
        <w:rPr>
          <w:sz w:val="20"/>
          <w:szCs w:val="20"/>
          <w:spacing w:val="10"/>
        </w:rPr>
        <w:t>、质量等主要参数，</w:t>
      </w:r>
      <w:r>
        <w:rPr>
          <w:sz w:val="20"/>
          <w:szCs w:val="20"/>
          <w:spacing w:val="-38"/>
        </w:rPr>
        <w:t xml:space="preserve"> </w:t>
      </w:r>
      <w:r>
        <w:rPr>
          <w:sz w:val="20"/>
          <w:szCs w:val="20"/>
          <w:spacing w:val="10"/>
        </w:rPr>
        <w:t>并</w:t>
      </w:r>
      <w:r>
        <w:rPr>
          <w:sz w:val="20"/>
          <w:szCs w:val="20"/>
          <w:spacing w:val="9"/>
        </w:rPr>
        <w:t>以图表表述，</w:t>
      </w:r>
      <w:r>
        <w:rPr>
          <w:sz w:val="20"/>
          <w:szCs w:val="20"/>
          <w:spacing w:val="-36"/>
        </w:rPr>
        <w:t xml:space="preserve"> </w:t>
      </w:r>
      <w:r>
        <w:rPr>
          <w:sz w:val="20"/>
          <w:szCs w:val="20"/>
          <w:spacing w:val="9"/>
        </w:rPr>
        <w:t>对最重部</w:t>
      </w:r>
      <w:r>
        <w:rPr>
          <w:sz w:val="20"/>
          <w:szCs w:val="20"/>
        </w:rPr>
        <w:t xml:space="preserve"> </w:t>
      </w:r>
      <w:r>
        <w:rPr>
          <w:sz w:val="20"/>
          <w:szCs w:val="20"/>
          <w:spacing w:val="7"/>
        </w:rPr>
        <w:t>件安装工况予以复核</w:t>
      </w:r>
      <w:r>
        <w:rPr>
          <w:sz w:val="20"/>
          <w:szCs w:val="20"/>
          <w:spacing w:val="7"/>
          <w:position w:val="1"/>
        </w:rPr>
        <w:t>。</w:t>
      </w:r>
    </w:p>
    <w:p>
      <w:pPr>
        <w:pStyle w:val="BodyText"/>
        <w:ind w:left="351"/>
        <w:spacing w:before="51" w:line="179" w:lineRule="auto"/>
        <w:rPr>
          <w:sz w:val="20"/>
          <w:szCs w:val="20"/>
        </w:rPr>
      </w:pPr>
      <w:r>
        <w:rPr>
          <w:sz w:val="20"/>
          <w:szCs w:val="20"/>
          <w:spacing w:val="7"/>
        </w:rPr>
        <w:t>（</w:t>
      </w:r>
      <w:r>
        <w:rPr>
          <w:rFonts w:ascii="Arial" w:hAnsi="Arial" w:eastAsia="Arial" w:cs="Arial"/>
          <w:sz w:val="20"/>
          <w:szCs w:val="20"/>
          <w:spacing w:val="7"/>
        </w:rPr>
        <w:t>6</w:t>
      </w:r>
      <w:r>
        <w:rPr>
          <w:sz w:val="20"/>
          <w:szCs w:val="20"/>
          <w:spacing w:val="7"/>
        </w:rPr>
        <w:t>）专项施工方案中应明确采用的主要吊索具配置，并计算复核。</w:t>
      </w:r>
    </w:p>
    <w:p>
      <w:pPr>
        <w:pStyle w:val="BodyText"/>
        <w:ind w:left="351"/>
        <w:spacing w:before="59" w:line="172" w:lineRule="auto"/>
        <w:rPr>
          <w:sz w:val="20"/>
          <w:szCs w:val="20"/>
        </w:rPr>
      </w:pPr>
      <w:r>
        <w:rPr>
          <w:sz w:val="20"/>
          <w:szCs w:val="20"/>
          <w:spacing w:val="7"/>
        </w:rPr>
        <w:t>（</w:t>
      </w:r>
      <w:r>
        <w:rPr>
          <w:rFonts w:ascii="Arial" w:hAnsi="Arial" w:eastAsia="Arial" w:cs="Arial"/>
          <w:sz w:val="20"/>
          <w:szCs w:val="20"/>
          <w:spacing w:val="7"/>
        </w:rPr>
        <w:t>7</w:t>
      </w:r>
      <w:r>
        <w:rPr>
          <w:sz w:val="20"/>
          <w:szCs w:val="20"/>
          <w:spacing w:val="7"/>
        </w:rPr>
        <w:t>）专项施工方案中应明确安全操作要求</w:t>
      </w:r>
      <w:r>
        <w:rPr>
          <w:sz w:val="20"/>
          <w:szCs w:val="20"/>
          <w:spacing w:val="-29"/>
        </w:rPr>
        <w:t xml:space="preserve"> </w:t>
      </w:r>
      <w:r>
        <w:rPr>
          <w:sz w:val="20"/>
          <w:szCs w:val="20"/>
          <w:spacing w:val="7"/>
          <w:position w:val="1"/>
        </w:rPr>
        <w:t>、</w:t>
      </w:r>
      <w:r>
        <w:rPr>
          <w:sz w:val="20"/>
          <w:szCs w:val="20"/>
          <w:spacing w:val="7"/>
        </w:rPr>
        <w:t>安全操作设施以及应</w:t>
      </w:r>
      <w:r>
        <w:rPr>
          <w:sz w:val="20"/>
          <w:szCs w:val="20"/>
          <w:spacing w:val="6"/>
        </w:rPr>
        <w:t>急预案</w:t>
      </w:r>
      <w:r>
        <w:rPr>
          <w:sz w:val="20"/>
          <w:szCs w:val="20"/>
          <w:spacing w:val="6"/>
          <w:position w:val="1"/>
        </w:rPr>
        <w:t>。</w:t>
      </w:r>
    </w:p>
    <w:p>
      <w:pPr>
        <w:pStyle w:val="BodyText"/>
        <w:ind w:left="435"/>
        <w:spacing w:before="60" w:line="184" w:lineRule="auto"/>
        <w:rPr>
          <w:sz w:val="20"/>
          <w:szCs w:val="20"/>
        </w:rPr>
      </w:pPr>
      <w:r>
        <w:rPr>
          <w:rFonts w:ascii="Arial" w:hAnsi="Arial" w:eastAsia="Arial" w:cs="Arial"/>
          <w:sz w:val="20"/>
          <w:szCs w:val="20"/>
          <w:spacing w:val="18"/>
        </w:rPr>
        <w:t>4.</w:t>
      </w:r>
      <w:r>
        <w:rPr>
          <w:sz w:val="20"/>
          <w:szCs w:val="20"/>
          <w:spacing w:val="18"/>
        </w:rPr>
        <w:t>脚手架工程</w:t>
      </w:r>
    </w:p>
    <w:p>
      <w:pPr>
        <w:pStyle w:val="BodyText"/>
        <w:ind w:left="441"/>
        <w:spacing w:before="46" w:line="183" w:lineRule="auto"/>
        <w:rPr>
          <w:sz w:val="20"/>
          <w:szCs w:val="20"/>
        </w:rPr>
      </w:pPr>
      <w:r>
        <w:rPr>
          <w:rFonts w:ascii="Arial" w:hAnsi="Arial" w:eastAsia="Arial" w:cs="Arial"/>
          <w:sz w:val="20"/>
          <w:szCs w:val="20"/>
          <w:spacing w:val="5"/>
        </w:rPr>
        <w:t>1</w:t>
      </w:r>
      <w:r>
        <w:rPr>
          <w:sz w:val="20"/>
          <w:szCs w:val="20"/>
          <w:spacing w:val="5"/>
        </w:rPr>
        <w:t>）编制技术要求</w:t>
      </w:r>
    </w:p>
    <w:p>
      <w:pPr>
        <w:pStyle w:val="BodyText"/>
        <w:ind w:left="351"/>
        <w:spacing w:before="52"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436"/>
        <w:spacing w:before="59" w:line="169" w:lineRule="auto"/>
        <w:rPr>
          <w:sz w:val="20"/>
          <w:szCs w:val="20"/>
        </w:rPr>
      </w:pPr>
      <w:r>
        <w:rPr>
          <w:sz w:val="20"/>
          <w:szCs w:val="20"/>
          <w:spacing w:val="6"/>
        </w:rPr>
        <w:t>①</w:t>
      </w:r>
      <w:r>
        <w:rPr>
          <w:sz w:val="20"/>
          <w:szCs w:val="20"/>
          <w:spacing w:val="19"/>
          <w:w w:val="101"/>
        </w:rPr>
        <w:t xml:space="preserve"> </w:t>
      </w:r>
      <w:r>
        <w:rPr>
          <w:sz w:val="20"/>
          <w:szCs w:val="20"/>
          <w:spacing w:val="6"/>
        </w:rPr>
        <w:t>工程总体情况：包括工程名称</w:t>
      </w:r>
      <w:r>
        <w:rPr>
          <w:sz w:val="20"/>
          <w:szCs w:val="20"/>
          <w:spacing w:val="-30"/>
        </w:rPr>
        <w:t xml:space="preserve"> </w:t>
      </w:r>
      <w:r>
        <w:rPr>
          <w:sz w:val="20"/>
          <w:szCs w:val="20"/>
          <w:spacing w:val="6"/>
          <w:position w:val="1"/>
        </w:rPr>
        <w:t>、</w:t>
      </w:r>
      <w:r>
        <w:rPr>
          <w:sz w:val="20"/>
          <w:szCs w:val="20"/>
          <w:spacing w:val="6"/>
        </w:rPr>
        <w:t>结构类型</w:t>
      </w:r>
      <w:r>
        <w:rPr>
          <w:sz w:val="20"/>
          <w:szCs w:val="20"/>
          <w:spacing w:val="-29"/>
        </w:rPr>
        <w:t xml:space="preserve"> </w:t>
      </w:r>
      <w:r>
        <w:rPr>
          <w:sz w:val="20"/>
          <w:szCs w:val="20"/>
          <w:spacing w:val="6"/>
          <w:position w:val="1"/>
        </w:rPr>
        <w:t>、</w:t>
      </w:r>
      <w:r>
        <w:rPr>
          <w:sz w:val="20"/>
          <w:szCs w:val="20"/>
          <w:spacing w:val="6"/>
        </w:rPr>
        <w:t>施工面积</w:t>
      </w:r>
      <w:r>
        <w:rPr>
          <w:sz w:val="20"/>
          <w:szCs w:val="20"/>
          <w:spacing w:val="-30"/>
        </w:rPr>
        <w:t xml:space="preserve"> </w:t>
      </w:r>
      <w:r>
        <w:rPr>
          <w:sz w:val="20"/>
          <w:szCs w:val="20"/>
          <w:spacing w:val="6"/>
          <w:position w:val="1"/>
        </w:rPr>
        <w:t>、</w:t>
      </w:r>
      <w:r>
        <w:rPr>
          <w:sz w:val="20"/>
          <w:szCs w:val="20"/>
          <w:spacing w:val="6"/>
        </w:rPr>
        <w:t>平面形状等</w:t>
      </w:r>
      <w:r>
        <w:rPr>
          <w:sz w:val="20"/>
          <w:szCs w:val="20"/>
          <w:spacing w:val="5"/>
        </w:rPr>
        <w:t>内容</w:t>
      </w:r>
      <w:r>
        <w:rPr>
          <w:sz w:val="20"/>
          <w:szCs w:val="20"/>
          <w:spacing w:val="5"/>
          <w:position w:val="1"/>
        </w:rPr>
        <w:t>。</w:t>
      </w:r>
    </w:p>
    <w:p>
      <w:pPr>
        <w:pStyle w:val="BodyText"/>
        <w:ind w:left="17" w:right="80" w:firstLine="419"/>
        <w:spacing w:before="64" w:line="195" w:lineRule="auto"/>
        <w:rPr>
          <w:sz w:val="20"/>
          <w:szCs w:val="20"/>
        </w:rPr>
      </w:pPr>
      <w:r>
        <w:rPr>
          <w:sz w:val="20"/>
          <w:szCs w:val="20"/>
          <w:spacing w:val="14"/>
        </w:rPr>
        <w:t>②</w:t>
      </w:r>
      <w:r>
        <w:rPr>
          <w:sz w:val="20"/>
          <w:szCs w:val="20"/>
          <w:spacing w:val="26"/>
          <w:w w:val="101"/>
        </w:rPr>
        <w:t xml:space="preserve"> </w:t>
      </w:r>
      <w:r>
        <w:rPr>
          <w:sz w:val="20"/>
          <w:szCs w:val="20"/>
          <w:spacing w:val="14"/>
        </w:rPr>
        <w:t>主要建筑结构概况：</w:t>
      </w:r>
      <w:r>
        <w:rPr>
          <w:sz w:val="20"/>
          <w:szCs w:val="20"/>
          <w:spacing w:val="-39"/>
        </w:rPr>
        <w:t xml:space="preserve"> </w:t>
      </w:r>
      <w:r>
        <w:rPr>
          <w:sz w:val="20"/>
          <w:szCs w:val="20"/>
          <w:spacing w:val="14"/>
        </w:rPr>
        <w:t>包括脚手架的应用部位</w:t>
      </w:r>
      <w:r>
        <w:rPr>
          <w:sz w:val="20"/>
          <w:szCs w:val="20"/>
          <w:spacing w:val="-29"/>
        </w:rPr>
        <w:t xml:space="preserve"> </w:t>
      </w:r>
      <w:r>
        <w:rPr>
          <w:sz w:val="20"/>
          <w:szCs w:val="20"/>
          <w:spacing w:val="14"/>
          <w:position w:val="1"/>
        </w:rPr>
        <w:t>、</w:t>
      </w:r>
      <w:r>
        <w:rPr>
          <w:sz w:val="20"/>
          <w:szCs w:val="20"/>
          <w:spacing w:val="14"/>
        </w:rPr>
        <w:t>建</w:t>
      </w:r>
      <w:r>
        <w:rPr>
          <w:sz w:val="20"/>
          <w:szCs w:val="20"/>
          <w:spacing w:val="13"/>
        </w:rPr>
        <w:t>筑物高度</w:t>
      </w:r>
      <w:r>
        <w:rPr>
          <w:sz w:val="20"/>
          <w:szCs w:val="20"/>
          <w:spacing w:val="-29"/>
        </w:rPr>
        <w:t xml:space="preserve"> </w:t>
      </w:r>
      <w:r>
        <w:rPr>
          <w:sz w:val="20"/>
          <w:szCs w:val="20"/>
          <w:spacing w:val="13"/>
          <w:position w:val="1"/>
        </w:rPr>
        <w:t>、</w:t>
      </w:r>
      <w:r>
        <w:rPr>
          <w:sz w:val="20"/>
          <w:szCs w:val="20"/>
          <w:spacing w:val="13"/>
        </w:rPr>
        <w:t>与脚手架搭设相关的结构构件尺</w:t>
      </w:r>
      <w:r>
        <w:rPr>
          <w:sz w:val="20"/>
          <w:szCs w:val="20"/>
        </w:rPr>
        <w:t xml:space="preserve"> </w:t>
      </w:r>
      <w:r>
        <w:rPr>
          <w:sz w:val="20"/>
          <w:szCs w:val="20"/>
          <w:spacing w:val="4"/>
        </w:rPr>
        <w:t>寸</w:t>
      </w:r>
      <w:r>
        <w:rPr>
          <w:sz w:val="20"/>
          <w:szCs w:val="20"/>
          <w:spacing w:val="-22"/>
        </w:rPr>
        <w:t xml:space="preserve"> </w:t>
      </w:r>
      <w:r>
        <w:rPr>
          <w:sz w:val="20"/>
          <w:szCs w:val="20"/>
          <w:spacing w:val="4"/>
          <w:position w:val="1"/>
        </w:rPr>
        <w:t>、</w:t>
      </w:r>
      <w:r>
        <w:rPr>
          <w:sz w:val="20"/>
          <w:szCs w:val="20"/>
          <w:spacing w:val="4"/>
        </w:rPr>
        <w:t>标高</w:t>
      </w:r>
      <w:r>
        <w:rPr>
          <w:sz w:val="20"/>
          <w:szCs w:val="20"/>
          <w:spacing w:val="-29"/>
        </w:rPr>
        <w:t xml:space="preserve"> </w:t>
      </w:r>
      <w:r>
        <w:rPr>
          <w:sz w:val="20"/>
          <w:szCs w:val="20"/>
          <w:spacing w:val="4"/>
          <w:position w:val="1"/>
        </w:rPr>
        <w:t>、</w:t>
      </w:r>
      <w:r>
        <w:rPr>
          <w:sz w:val="20"/>
          <w:szCs w:val="20"/>
          <w:spacing w:val="4"/>
        </w:rPr>
        <w:t>地基及承载结构情况等</w:t>
      </w:r>
      <w:r>
        <w:rPr>
          <w:sz w:val="20"/>
          <w:szCs w:val="20"/>
          <w:spacing w:val="4"/>
          <w:position w:val="1"/>
        </w:rPr>
        <w:t>。</w:t>
      </w:r>
    </w:p>
    <w:p>
      <w:pPr>
        <w:pStyle w:val="BodyText"/>
        <w:ind w:left="26" w:right="78" w:firstLine="411"/>
        <w:spacing w:before="51" w:line="206" w:lineRule="auto"/>
        <w:rPr>
          <w:sz w:val="20"/>
          <w:szCs w:val="20"/>
        </w:rPr>
      </w:pPr>
      <w:r>
        <w:rPr>
          <w:sz w:val="20"/>
          <w:szCs w:val="20"/>
          <w:spacing w:val="9"/>
        </w:rPr>
        <w:t>③ 脚手架基本概况：包括脚手架的选型，脚手架选型思路</w:t>
      </w:r>
      <w:r>
        <w:rPr>
          <w:sz w:val="20"/>
          <w:szCs w:val="20"/>
          <w:spacing w:val="-16"/>
        </w:rPr>
        <w:t xml:space="preserve"> </w:t>
      </w:r>
      <w:r>
        <w:rPr>
          <w:sz w:val="20"/>
          <w:szCs w:val="20"/>
          <w:spacing w:val="9"/>
          <w:position w:val="1"/>
        </w:rPr>
        <w:t>、</w:t>
      </w:r>
      <w:r>
        <w:rPr>
          <w:sz w:val="20"/>
          <w:szCs w:val="20"/>
          <w:spacing w:val="9"/>
        </w:rPr>
        <w:t>难点与特点</w:t>
      </w:r>
      <w:r>
        <w:rPr>
          <w:sz w:val="20"/>
          <w:szCs w:val="20"/>
          <w:spacing w:val="-27"/>
        </w:rPr>
        <w:t xml:space="preserve"> </w:t>
      </w:r>
      <w:r>
        <w:rPr>
          <w:sz w:val="20"/>
          <w:szCs w:val="20"/>
          <w:spacing w:val="9"/>
          <w:position w:val="1"/>
        </w:rPr>
        <w:t>。</w:t>
      </w:r>
      <w:r>
        <w:rPr>
          <w:sz w:val="20"/>
          <w:szCs w:val="20"/>
          <w:spacing w:val="9"/>
        </w:rPr>
        <w:t>脚手架采用的体系应分</w:t>
      </w:r>
      <w:r>
        <w:rPr>
          <w:sz w:val="20"/>
          <w:szCs w:val="20"/>
        </w:rPr>
        <w:t xml:space="preserve"> </w:t>
      </w:r>
      <w:r>
        <w:rPr>
          <w:sz w:val="20"/>
          <w:szCs w:val="20"/>
          <w:spacing w:val="8"/>
        </w:rPr>
        <w:t>区分段表达，</w:t>
      </w:r>
      <w:r>
        <w:rPr>
          <w:sz w:val="20"/>
          <w:szCs w:val="20"/>
          <w:spacing w:val="-10"/>
        </w:rPr>
        <w:t xml:space="preserve"> </w:t>
      </w:r>
      <w:r>
        <w:rPr>
          <w:sz w:val="20"/>
          <w:szCs w:val="20"/>
          <w:spacing w:val="8"/>
        </w:rPr>
        <w:t>明确脚手架选用的材料规格，</w:t>
      </w:r>
      <w:r>
        <w:rPr>
          <w:sz w:val="20"/>
          <w:szCs w:val="20"/>
          <w:spacing w:val="-38"/>
        </w:rPr>
        <w:t xml:space="preserve"> </w:t>
      </w:r>
      <w:r>
        <w:rPr>
          <w:sz w:val="20"/>
          <w:szCs w:val="20"/>
          <w:spacing w:val="8"/>
        </w:rPr>
        <w:t>搭设高度，</w:t>
      </w:r>
      <w:r>
        <w:rPr>
          <w:sz w:val="20"/>
          <w:szCs w:val="20"/>
          <w:spacing w:val="-35"/>
        </w:rPr>
        <w:t xml:space="preserve"> </w:t>
      </w:r>
      <w:r>
        <w:rPr>
          <w:sz w:val="20"/>
          <w:szCs w:val="20"/>
          <w:spacing w:val="8"/>
        </w:rPr>
        <w:t>纵距</w:t>
      </w:r>
      <w:r>
        <w:rPr>
          <w:sz w:val="20"/>
          <w:szCs w:val="20"/>
          <w:spacing w:val="-29"/>
        </w:rPr>
        <w:t xml:space="preserve"> </w:t>
      </w:r>
      <w:r>
        <w:rPr>
          <w:sz w:val="20"/>
          <w:szCs w:val="20"/>
          <w:spacing w:val="8"/>
        </w:rPr>
        <w:t>、横距</w:t>
      </w:r>
      <w:r>
        <w:rPr>
          <w:sz w:val="20"/>
          <w:szCs w:val="20"/>
          <w:spacing w:val="-30"/>
        </w:rPr>
        <w:t xml:space="preserve"> </w:t>
      </w:r>
      <w:r>
        <w:rPr>
          <w:sz w:val="20"/>
          <w:szCs w:val="20"/>
          <w:spacing w:val="8"/>
        </w:rPr>
        <w:t>、步距设置方式，</w:t>
      </w:r>
      <w:r>
        <w:rPr>
          <w:sz w:val="20"/>
          <w:szCs w:val="20"/>
          <w:spacing w:val="-32"/>
        </w:rPr>
        <w:t xml:space="preserve"> </w:t>
      </w:r>
      <w:r>
        <w:rPr>
          <w:sz w:val="20"/>
          <w:szCs w:val="20"/>
          <w:spacing w:val="8"/>
        </w:rPr>
        <w:t>连墙件形式与间</w:t>
      </w:r>
      <w:r>
        <w:rPr>
          <w:sz w:val="20"/>
          <w:szCs w:val="20"/>
        </w:rPr>
        <w:t xml:space="preserve"> </w:t>
      </w:r>
      <w:r>
        <w:rPr>
          <w:sz w:val="20"/>
          <w:szCs w:val="20"/>
          <w:spacing w:val="8"/>
        </w:rPr>
        <w:t>隔，悬挑型钢规格与锚固形式等细部内容。</w:t>
      </w:r>
    </w:p>
    <w:p>
      <w:pPr>
        <w:pStyle w:val="BodyText"/>
        <w:ind w:left="438"/>
        <w:spacing w:before="52" w:line="169" w:lineRule="auto"/>
        <w:rPr>
          <w:sz w:val="20"/>
          <w:szCs w:val="20"/>
        </w:rPr>
      </w:pPr>
      <w:r>
        <w:rPr>
          <w:sz w:val="20"/>
          <w:szCs w:val="20"/>
          <w:spacing w:val="6"/>
        </w:rPr>
        <w:t>④</w:t>
      </w:r>
      <w:r>
        <w:rPr>
          <w:sz w:val="20"/>
          <w:szCs w:val="20"/>
          <w:spacing w:val="20"/>
        </w:rPr>
        <w:t xml:space="preserve"> </w:t>
      </w:r>
      <w:r>
        <w:rPr>
          <w:sz w:val="20"/>
          <w:szCs w:val="20"/>
          <w:spacing w:val="6"/>
        </w:rPr>
        <w:t>工程参建各方信息：包括建设单位</w:t>
      </w:r>
      <w:r>
        <w:rPr>
          <w:sz w:val="20"/>
          <w:szCs w:val="20"/>
          <w:spacing w:val="-30"/>
        </w:rPr>
        <w:t xml:space="preserve"> </w:t>
      </w:r>
      <w:r>
        <w:rPr>
          <w:sz w:val="20"/>
          <w:szCs w:val="20"/>
          <w:spacing w:val="6"/>
          <w:position w:val="1"/>
        </w:rPr>
        <w:t>、</w:t>
      </w:r>
      <w:r>
        <w:rPr>
          <w:sz w:val="20"/>
          <w:szCs w:val="20"/>
          <w:spacing w:val="6"/>
        </w:rPr>
        <w:t>设计单位</w:t>
      </w:r>
      <w:r>
        <w:rPr>
          <w:sz w:val="20"/>
          <w:szCs w:val="20"/>
          <w:spacing w:val="-29"/>
        </w:rPr>
        <w:t xml:space="preserve"> </w:t>
      </w:r>
      <w:r>
        <w:rPr>
          <w:sz w:val="20"/>
          <w:szCs w:val="20"/>
          <w:spacing w:val="6"/>
          <w:position w:val="1"/>
        </w:rPr>
        <w:t>、</w:t>
      </w:r>
      <w:r>
        <w:rPr>
          <w:sz w:val="20"/>
          <w:szCs w:val="20"/>
          <w:spacing w:val="6"/>
        </w:rPr>
        <w:t>施工单位</w:t>
      </w:r>
      <w:r>
        <w:rPr>
          <w:sz w:val="20"/>
          <w:szCs w:val="20"/>
          <w:spacing w:val="-30"/>
        </w:rPr>
        <w:t xml:space="preserve"> </w:t>
      </w:r>
      <w:r>
        <w:rPr>
          <w:sz w:val="20"/>
          <w:szCs w:val="20"/>
          <w:spacing w:val="6"/>
          <w:position w:val="1"/>
        </w:rPr>
        <w:t>、</w:t>
      </w:r>
      <w:r>
        <w:rPr>
          <w:sz w:val="20"/>
          <w:szCs w:val="20"/>
          <w:spacing w:val="6"/>
        </w:rPr>
        <w:t>监理单</w:t>
      </w:r>
      <w:r>
        <w:rPr>
          <w:sz w:val="20"/>
          <w:szCs w:val="20"/>
          <w:spacing w:val="5"/>
        </w:rPr>
        <w:t>位等</w:t>
      </w:r>
      <w:r>
        <w:rPr>
          <w:sz w:val="20"/>
          <w:szCs w:val="20"/>
          <w:spacing w:val="5"/>
          <w:position w:val="1"/>
        </w:rPr>
        <w:t>。</w:t>
      </w:r>
    </w:p>
    <w:p>
      <w:pPr>
        <w:pStyle w:val="BodyText"/>
        <w:ind w:left="438"/>
        <w:spacing w:before="63" w:line="169" w:lineRule="auto"/>
        <w:rPr>
          <w:sz w:val="20"/>
          <w:szCs w:val="20"/>
        </w:rPr>
      </w:pPr>
      <w:r>
        <w:rPr>
          <w:sz w:val="20"/>
          <w:szCs w:val="20"/>
          <w:spacing w:val="8"/>
        </w:rPr>
        <w:t>⑤ 施工要求和技术保证条件等</w:t>
      </w:r>
      <w:r>
        <w:rPr>
          <w:sz w:val="20"/>
          <w:szCs w:val="20"/>
          <w:spacing w:val="8"/>
          <w:position w:val="1"/>
        </w:rPr>
        <w:t>。</w:t>
      </w:r>
    </w:p>
    <w:p>
      <w:pPr>
        <w:pStyle w:val="BodyText"/>
        <w:ind w:left="438"/>
        <w:spacing w:before="63" w:line="169" w:lineRule="auto"/>
        <w:rPr>
          <w:sz w:val="20"/>
          <w:szCs w:val="20"/>
        </w:rPr>
      </w:pPr>
      <w:r>
        <w:rPr>
          <w:sz w:val="20"/>
          <w:szCs w:val="20"/>
          <w:spacing w:val="7"/>
        </w:rPr>
        <w:t>⑥</w:t>
      </w:r>
      <w:r>
        <w:rPr>
          <w:sz w:val="20"/>
          <w:szCs w:val="20"/>
          <w:spacing w:val="32"/>
        </w:rPr>
        <w:t xml:space="preserve"> </w:t>
      </w:r>
      <w:r>
        <w:rPr>
          <w:sz w:val="20"/>
          <w:szCs w:val="20"/>
          <w:spacing w:val="7"/>
        </w:rPr>
        <w:t>风险辨识与分级：</w:t>
      </w:r>
      <w:r>
        <w:rPr>
          <w:sz w:val="20"/>
          <w:szCs w:val="20"/>
          <w:spacing w:val="-39"/>
        </w:rPr>
        <w:t xml:space="preserve"> </w:t>
      </w:r>
      <w:r>
        <w:rPr>
          <w:sz w:val="20"/>
          <w:szCs w:val="20"/>
          <w:spacing w:val="7"/>
        </w:rPr>
        <w:t>风险因素辨识及基坑安全风险分级</w:t>
      </w:r>
      <w:r>
        <w:rPr>
          <w:sz w:val="20"/>
          <w:szCs w:val="20"/>
          <w:spacing w:val="7"/>
          <w:position w:val="1"/>
        </w:rPr>
        <w:t>。</w:t>
      </w:r>
    </w:p>
    <w:p>
      <w:pPr>
        <w:pStyle w:val="BodyText"/>
        <w:ind w:left="13" w:right="77" w:firstLine="340"/>
        <w:spacing w:before="59" w:line="201"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）编制依据应针对工程实际明确，</w:t>
      </w:r>
      <w:r>
        <w:rPr>
          <w:sz w:val="20"/>
          <w:szCs w:val="20"/>
          <w:spacing w:val="-31"/>
        </w:rPr>
        <w:t xml:space="preserve"> </w:t>
      </w:r>
      <w:r>
        <w:rPr>
          <w:sz w:val="20"/>
          <w:szCs w:val="20"/>
          <w:spacing w:val="9"/>
        </w:rPr>
        <w:t>编制文件</w:t>
      </w:r>
      <w:r>
        <w:rPr>
          <w:sz w:val="20"/>
          <w:szCs w:val="20"/>
          <w:spacing w:val="-29"/>
        </w:rPr>
        <w:t xml:space="preserve"> </w:t>
      </w:r>
      <w:r>
        <w:rPr>
          <w:sz w:val="20"/>
          <w:szCs w:val="20"/>
          <w:spacing w:val="9"/>
        </w:rPr>
        <w:t>、标准</w:t>
      </w:r>
      <w:r>
        <w:rPr>
          <w:sz w:val="20"/>
          <w:szCs w:val="20"/>
          <w:spacing w:val="-29"/>
        </w:rPr>
        <w:t xml:space="preserve"> </w:t>
      </w:r>
      <w:r>
        <w:rPr>
          <w:sz w:val="20"/>
          <w:szCs w:val="20"/>
          <w:spacing w:val="9"/>
        </w:rPr>
        <w:t>、规范等应现行有效，</w:t>
      </w:r>
      <w:r>
        <w:rPr>
          <w:sz w:val="20"/>
          <w:szCs w:val="20"/>
          <w:spacing w:val="-37"/>
        </w:rPr>
        <w:t xml:space="preserve"> </w:t>
      </w:r>
      <w:r>
        <w:rPr>
          <w:sz w:val="20"/>
          <w:szCs w:val="20"/>
          <w:spacing w:val="9"/>
        </w:rPr>
        <w:t>具体包括如下</w:t>
      </w:r>
      <w:r>
        <w:rPr>
          <w:sz w:val="20"/>
          <w:szCs w:val="20"/>
          <w:spacing w:val="8"/>
        </w:rPr>
        <w:t>（包括</w:t>
      </w:r>
      <w:r>
        <w:rPr>
          <w:sz w:val="20"/>
          <w:szCs w:val="20"/>
        </w:rPr>
        <w:t xml:space="preserve"> </w:t>
      </w:r>
      <w:r>
        <w:rPr>
          <w:sz w:val="20"/>
          <w:szCs w:val="20"/>
          <w:spacing w:val="8"/>
        </w:rPr>
        <w:t>但不限于</w:t>
      </w:r>
      <w:r>
        <w:rPr>
          <w:sz w:val="20"/>
          <w:szCs w:val="20"/>
          <w:spacing w:val="-52"/>
          <w:w w:val="95"/>
        </w:rPr>
        <w:t>）：</w:t>
      </w:r>
    </w:p>
    <w:p>
      <w:pPr>
        <w:pStyle w:val="BodyText"/>
        <w:ind w:left="13" w:right="77" w:firstLine="425"/>
        <w:spacing w:before="57" w:line="196" w:lineRule="auto"/>
        <w:rPr>
          <w:sz w:val="20"/>
          <w:szCs w:val="20"/>
        </w:rPr>
      </w:pPr>
      <w:r>
        <w:rPr>
          <w:sz w:val="20"/>
          <w:szCs w:val="20"/>
          <w:spacing w:val="9"/>
        </w:rPr>
        <w:t>①</w:t>
      </w:r>
      <w:r>
        <w:rPr>
          <w:sz w:val="20"/>
          <w:szCs w:val="20"/>
          <w:spacing w:val="34"/>
        </w:rPr>
        <w:t xml:space="preserve"> </w:t>
      </w:r>
      <w:r>
        <w:rPr>
          <w:sz w:val="20"/>
          <w:szCs w:val="20"/>
          <w:spacing w:val="9"/>
        </w:rPr>
        <w:t>工程主体设计单位提供的有正式出图章的施工图及其他相关资料，</w:t>
      </w:r>
      <w:r>
        <w:rPr>
          <w:sz w:val="20"/>
          <w:szCs w:val="20"/>
          <w:spacing w:val="-39"/>
        </w:rPr>
        <w:t xml:space="preserve"> </w:t>
      </w:r>
      <w:r>
        <w:rPr>
          <w:sz w:val="20"/>
          <w:szCs w:val="20"/>
          <w:spacing w:val="9"/>
        </w:rPr>
        <w:t>包括图纸会审纪要</w:t>
      </w:r>
      <w:r>
        <w:rPr>
          <w:sz w:val="20"/>
          <w:szCs w:val="20"/>
          <w:spacing w:val="-29"/>
        </w:rPr>
        <w:t xml:space="preserve"> </w:t>
      </w:r>
      <w:r>
        <w:rPr>
          <w:sz w:val="20"/>
          <w:szCs w:val="20"/>
          <w:spacing w:val="9"/>
          <w:position w:val="1"/>
        </w:rPr>
        <w:t>、</w:t>
      </w:r>
      <w:r>
        <w:rPr>
          <w:sz w:val="20"/>
          <w:szCs w:val="20"/>
          <w:spacing w:val="9"/>
        </w:rPr>
        <w:t>设计变</w:t>
      </w:r>
      <w:r>
        <w:rPr>
          <w:sz w:val="20"/>
          <w:szCs w:val="20"/>
        </w:rPr>
        <w:t xml:space="preserve"> </w:t>
      </w:r>
      <w:r>
        <w:rPr>
          <w:sz w:val="20"/>
          <w:szCs w:val="20"/>
          <w:spacing w:val="6"/>
        </w:rPr>
        <w:t>更修改单等</w:t>
      </w:r>
      <w:r>
        <w:rPr>
          <w:sz w:val="20"/>
          <w:szCs w:val="20"/>
          <w:spacing w:val="6"/>
          <w:position w:val="1"/>
        </w:rPr>
        <w:t>。</w:t>
      </w:r>
    </w:p>
    <w:p>
      <w:pPr>
        <w:pStyle w:val="BodyText"/>
        <w:ind w:left="439"/>
        <w:spacing w:before="52" w:line="169" w:lineRule="auto"/>
        <w:rPr>
          <w:sz w:val="20"/>
          <w:szCs w:val="20"/>
        </w:rPr>
      </w:pPr>
      <w:r>
        <w:rPr>
          <w:sz w:val="20"/>
          <w:szCs w:val="20"/>
          <w:spacing w:val="7"/>
        </w:rPr>
        <w:t>②</w:t>
      </w:r>
      <w:r>
        <w:rPr>
          <w:sz w:val="20"/>
          <w:szCs w:val="20"/>
          <w:spacing w:val="22"/>
          <w:w w:val="101"/>
        </w:rPr>
        <w:t xml:space="preserve"> </w:t>
      </w:r>
      <w:r>
        <w:rPr>
          <w:sz w:val="20"/>
          <w:szCs w:val="20"/>
          <w:spacing w:val="7"/>
        </w:rPr>
        <w:t>现行国家</w:t>
      </w:r>
      <w:r>
        <w:rPr>
          <w:sz w:val="20"/>
          <w:szCs w:val="20"/>
          <w:spacing w:val="-30"/>
        </w:rPr>
        <w:t xml:space="preserve"> </w:t>
      </w:r>
      <w:r>
        <w:rPr>
          <w:sz w:val="20"/>
          <w:szCs w:val="20"/>
          <w:spacing w:val="7"/>
          <w:position w:val="1"/>
        </w:rPr>
        <w:t>、</w:t>
      </w:r>
      <w:r>
        <w:rPr>
          <w:sz w:val="20"/>
          <w:szCs w:val="20"/>
          <w:spacing w:val="7"/>
        </w:rPr>
        <w:t>行业的相关规范规程以及省市的地方规定</w:t>
      </w:r>
      <w:r>
        <w:rPr>
          <w:sz w:val="20"/>
          <w:szCs w:val="20"/>
          <w:spacing w:val="7"/>
          <w:position w:val="1"/>
        </w:rPr>
        <w:t>。</w:t>
      </w:r>
    </w:p>
    <w:p>
      <w:pPr>
        <w:pStyle w:val="BodyText"/>
        <w:ind w:left="439"/>
        <w:spacing w:before="63" w:line="169" w:lineRule="auto"/>
        <w:rPr>
          <w:sz w:val="20"/>
          <w:szCs w:val="20"/>
        </w:rPr>
      </w:pPr>
      <w:r>
        <w:rPr>
          <w:sz w:val="20"/>
          <w:szCs w:val="20"/>
          <w:spacing w:val="6"/>
        </w:rPr>
        <w:t>③</w:t>
      </w:r>
      <w:r>
        <w:rPr>
          <w:sz w:val="20"/>
          <w:szCs w:val="20"/>
          <w:spacing w:val="27"/>
        </w:rPr>
        <w:t xml:space="preserve"> </w:t>
      </w:r>
      <w:r>
        <w:rPr>
          <w:sz w:val="20"/>
          <w:szCs w:val="20"/>
          <w:spacing w:val="6"/>
        </w:rPr>
        <w:t>政府颁布的相关文件</w:t>
      </w:r>
      <w:r>
        <w:rPr>
          <w:sz w:val="20"/>
          <w:szCs w:val="20"/>
          <w:spacing w:val="6"/>
          <w:position w:val="1"/>
        </w:rPr>
        <w:t>。</w:t>
      </w:r>
    </w:p>
    <w:p>
      <w:pPr>
        <w:pStyle w:val="BodyText"/>
        <w:ind w:left="439"/>
        <w:spacing w:before="63" w:line="169" w:lineRule="auto"/>
        <w:rPr>
          <w:sz w:val="20"/>
          <w:szCs w:val="20"/>
        </w:rPr>
      </w:pPr>
      <w:r>
        <w:rPr>
          <w:sz w:val="20"/>
          <w:szCs w:val="20"/>
          <w:spacing w:val="6"/>
        </w:rPr>
        <w:t>④</w:t>
      </w:r>
      <w:r>
        <w:rPr>
          <w:sz w:val="20"/>
          <w:szCs w:val="20"/>
          <w:spacing w:val="26"/>
        </w:rPr>
        <w:t xml:space="preserve"> </w:t>
      </w:r>
      <w:r>
        <w:rPr>
          <w:sz w:val="20"/>
          <w:szCs w:val="20"/>
          <w:spacing w:val="6"/>
        </w:rPr>
        <w:t>企业内部管理体系标准</w:t>
      </w:r>
      <w:r>
        <w:rPr>
          <w:sz w:val="20"/>
          <w:szCs w:val="20"/>
          <w:spacing w:val="-30"/>
        </w:rPr>
        <w:t xml:space="preserve"> </w:t>
      </w:r>
      <w:r>
        <w:rPr>
          <w:sz w:val="20"/>
          <w:szCs w:val="20"/>
          <w:spacing w:val="6"/>
          <w:position w:val="1"/>
        </w:rPr>
        <w:t>、</w:t>
      </w:r>
      <w:r>
        <w:rPr>
          <w:sz w:val="20"/>
          <w:szCs w:val="20"/>
          <w:spacing w:val="6"/>
        </w:rPr>
        <w:t>程序性文件等</w:t>
      </w:r>
      <w:r>
        <w:rPr>
          <w:sz w:val="20"/>
          <w:szCs w:val="20"/>
          <w:spacing w:val="6"/>
          <w:position w:val="1"/>
        </w:rPr>
        <w:t>。</w:t>
      </w:r>
    </w:p>
    <w:p>
      <w:pPr>
        <w:pStyle w:val="BodyText"/>
        <w:ind w:left="15" w:right="77" w:firstLine="338"/>
        <w:spacing w:before="65" w:line="203" w:lineRule="auto"/>
        <w:rPr>
          <w:sz w:val="20"/>
          <w:szCs w:val="20"/>
        </w:rPr>
      </w:pPr>
      <w:r>
        <w:rPr>
          <w:sz w:val="20"/>
          <w:szCs w:val="20"/>
          <w:spacing w:val="9"/>
        </w:rPr>
        <w:t>（</w:t>
      </w:r>
      <w:r>
        <w:rPr>
          <w:rFonts w:ascii="Arial" w:hAnsi="Arial" w:eastAsia="Arial" w:cs="Arial"/>
          <w:sz w:val="20"/>
          <w:szCs w:val="20"/>
          <w:spacing w:val="9"/>
        </w:rPr>
        <w:t>3</w:t>
      </w:r>
      <w:r>
        <w:rPr>
          <w:sz w:val="20"/>
          <w:szCs w:val="20"/>
          <w:spacing w:val="9"/>
        </w:rPr>
        <w:t>）施工计划应包括施工进度计划</w:t>
      </w:r>
      <w:r>
        <w:rPr>
          <w:sz w:val="20"/>
          <w:szCs w:val="20"/>
          <w:spacing w:val="-13"/>
        </w:rPr>
        <w:t xml:space="preserve"> </w:t>
      </w:r>
      <w:r>
        <w:rPr>
          <w:sz w:val="20"/>
          <w:szCs w:val="20"/>
          <w:spacing w:val="9"/>
          <w:position w:val="1"/>
        </w:rPr>
        <w:t>、</w:t>
      </w:r>
      <w:r>
        <w:rPr>
          <w:sz w:val="20"/>
          <w:szCs w:val="20"/>
          <w:spacing w:val="9"/>
        </w:rPr>
        <w:t>劳动力计划</w:t>
      </w:r>
      <w:r>
        <w:rPr>
          <w:sz w:val="20"/>
          <w:szCs w:val="20"/>
          <w:spacing w:val="-30"/>
        </w:rPr>
        <w:t xml:space="preserve"> </w:t>
      </w:r>
      <w:r>
        <w:rPr>
          <w:sz w:val="20"/>
          <w:szCs w:val="20"/>
          <w:spacing w:val="9"/>
          <w:position w:val="1"/>
        </w:rPr>
        <w:t>、</w:t>
      </w:r>
      <w:r>
        <w:rPr>
          <w:sz w:val="20"/>
          <w:szCs w:val="20"/>
          <w:spacing w:val="9"/>
        </w:rPr>
        <w:t>材料与设备计划等</w:t>
      </w:r>
      <w:r>
        <w:rPr>
          <w:sz w:val="20"/>
          <w:szCs w:val="20"/>
          <w:spacing w:val="-27"/>
        </w:rPr>
        <w:t xml:space="preserve"> </w:t>
      </w:r>
      <w:r>
        <w:rPr>
          <w:sz w:val="20"/>
          <w:szCs w:val="20"/>
          <w:spacing w:val="9"/>
          <w:position w:val="1"/>
        </w:rPr>
        <w:t>。</w:t>
      </w:r>
      <w:r>
        <w:rPr>
          <w:sz w:val="20"/>
          <w:szCs w:val="20"/>
          <w:spacing w:val="9"/>
        </w:rPr>
        <w:t>施工进度计划应包含完整</w:t>
      </w:r>
      <w:r>
        <w:rPr>
          <w:sz w:val="20"/>
          <w:szCs w:val="20"/>
        </w:rPr>
        <w:t xml:space="preserve"> </w:t>
      </w:r>
      <w:r>
        <w:rPr>
          <w:sz w:val="20"/>
          <w:szCs w:val="20"/>
          <w:spacing w:val="10"/>
        </w:rPr>
        <w:t>的脚手架施工全过程，包括脚手架搭设</w:t>
      </w:r>
      <w:r>
        <w:rPr>
          <w:sz w:val="20"/>
          <w:szCs w:val="20"/>
          <w:spacing w:val="-17"/>
        </w:rPr>
        <w:t xml:space="preserve"> </w:t>
      </w:r>
      <w:r>
        <w:rPr>
          <w:sz w:val="20"/>
          <w:szCs w:val="20"/>
          <w:spacing w:val="10"/>
          <w:position w:val="1"/>
        </w:rPr>
        <w:t>、</w:t>
      </w:r>
      <w:r>
        <w:rPr>
          <w:sz w:val="20"/>
          <w:szCs w:val="20"/>
          <w:spacing w:val="10"/>
        </w:rPr>
        <w:t>使用及拆除</w:t>
      </w:r>
      <w:r>
        <w:rPr>
          <w:sz w:val="20"/>
          <w:szCs w:val="20"/>
          <w:spacing w:val="-26"/>
        </w:rPr>
        <w:t xml:space="preserve"> </w:t>
      </w:r>
      <w:r>
        <w:rPr>
          <w:sz w:val="20"/>
          <w:szCs w:val="20"/>
          <w:spacing w:val="10"/>
          <w:position w:val="1"/>
        </w:rPr>
        <w:t>。</w:t>
      </w:r>
      <w:r>
        <w:rPr>
          <w:sz w:val="20"/>
          <w:szCs w:val="20"/>
          <w:spacing w:val="10"/>
        </w:rPr>
        <w:t>劳动力</w:t>
      </w:r>
      <w:r>
        <w:rPr>
          <w:sz w:val="20"/>
          <w:szCs w:val="20"/>
          <w:spacing w:val="-30"/>
        </w:rPr>
        <w:t xml:space="preserve"> </w:t>
      </w:r>
      <w:r>
        <w:rPr>
          <w:sz w:val="20"/>
          <w:szCs w:val="20"/>
          <w:spacing w:val="10"/>
          <w:position w:val="1"/>
        </w:rPr>
        <w:t>、</w:t>
      </w:r>
      <w:r>
        <w:rPr>
          <w:sz w:val="20"/>
          <w:szCs w:val="20"/>
          <w:spacing w:val="10"/>
        </w:rPr>
        <w:t>物资和设备配置计划应与施工进度计</w:t>
      </w:r>
      <w:r>
        <w:rPr>
          <w:sz w:val="20"/>
          <w:szCs w:val="20"/>
        </w:rPr>
        <w:t xml:space="preserve"> </w:t>
      </w:r>
      <w:r>
        <w:rPr>
          <w:sz w:val="20"/>
          <w:szCs w:val="20"/>
          <w:spacing w:val="8"/>
        </w:rPr>
        <w:t>划一致，并应符合施工工艺及现场实际情况。</w:t>
      </w:r>
    </w:p>
    <w:p>
      <w:pPr>
        <w:pStyle w:val="BodyText"/>
        <w:ind w:left="355"/>
        <w:spacing w:before="52" w:line="179" w:lineRule="auto"/>
        <w:rPr>
          <w:sz w:val="20"/>
          <w:szCs w:val="20"/>
        </w:rPr>
      </w:pPr>
      <w:r>
        <w:rPr>
          <w:sz w:val="20"/>
          <w:szCs w:val="20"/>
          <w:spacing w:val="6"/>
        </w:rPr>
        <w:t>（</w:t>
      </w:r>
      <w:r>
        <w:rPr>
          <w:rFonts w:ascii="Arial" w:hAnsi="Arial" w:eastAsia="Arial" w:cs="Arial"/>
          <w:sz w:val="20"/>
          <w:szCs w:val="20"/>
          <w:spacing w:val="6"/>
        </w:rPr>
        <w:t>4</w:t>
      </w:r>
      <w:r>
        <w:rPr>
          <w:sz w:val="20"/>
          <w:szCs w:val="20"/>
          <w:spacing w:val="6"/>
        </w:rPr>
        <w:t>）施工工艺技术应包括下列内容：</w:t>
      </w:r>
    </w:p>
    <w:p>
      <w:pPr>
        <w:pStyle w:val="BodyText"/>
        <w:ind w:left="440"/>
        <w:spacing w:before="60" w:line="169" w:lineRule="auto"/>
        <w:rPr>
          <w:sz w:val="20"/>
          <w:szCs w:val="20"/>
        </w:rPr>
      </w:pPr>
      <w:r>
        <w:rPr>
          <w:sz w:val="20"/>
          <w:szCs w:val="20"/>
          <w:spacing w:val="4"/>
        </w:rPr>
        <w:t>①</w:t>
      </w:r>
      <w:r>
        <w:rPr>
          <w:sz w:val="20"/>
          <w:szCs w:val="20"/>
          <w:spacing w:val="28"/>
          <w:w w:val="101"/>
        </w:rPr>
        <w:t xml:space="preserve"> </w:t>
      </w:r>
      <w:r>
        <w:rPr>
          <w:sz w:val="20"/>
          <w:szCs w:val="20"/>
          <w:spacing w:val="4"/>
        </w:rPr>
        <w:t>材料的性能指标</w:t>
      </w:r>
      <w:r>
        <w:rPr>
          <w:sz w:val="20"/>
          <w:szCs w:val="20"/>
          <w:spacing w:val="-30"/>
        </w:rPr>
        <w:t xml:space="preserve"> </w:t>
      </w:r>
      <w:r>
        <w:rPr>
          <w:sz w:val="20"/>
          <w:szCs w:val="20"/>
          <w:spacing w:val="4"/>
          <w:position w:val="1"/>
        </w:rPr>
        <w:t>、</w:t>
      </w:r>
      <w:r>
        <w:rPr>
          <w:sz w:val="20"/>
          <w:szCs w:val="20"/>
          <w:spacing w:val="4"/>
        </w:rPr>
        <w:t>技术参数</w:t>
      </w:r>
      <w:r>
        <w:rPr>
          <w:sz w:val="20"/>
          <w:szCs w:val="20"/>
          <w:spacing w:val="-29"/>
        </w:rPr>
        <w:t xml:space="preserve"> </w:t>
      </w:r>
      <w:r>
        <w:rPr>
          <w:sz w:val="20"/>
          <w:szCs w:val="20"/>
          <w:spacing w:val="4"/>
          <w:position w:val="1"/>
        </w:rPr>
        <w:t>、</w:t>
      </w:r>
      <w:r>
        <w:rPr>
          <w:sz w:val="20"/>
          <w:szCs w:val="20"/>
          <w:spacing w:val="4"/>
        </w:rPr>
        <w:t>要求等</w:t>
      </w:r>
      <w:r>
        <w:rPr>
          <w:sz w:val="20"/>
          <w:szCs w:val="20"/>
          <w:spacing w:val="4"/>
          <w:position w:val="1"/>
        </w:rPr>
        <w:t>。</w:t>
      </w:r>
    </w:p>
    <w:p>
      <w:pPr>
        <w:pStyle w:val="BodyText"/>
        <w:ind w:left="16" w:firstLine="424"/>
        <w:spacing w:before="64" w:line="204" w:lineRule="auto"/>
        <w:rPr>
          <w:sz w:val="20"/>
          <w:szCs w:val="20"/>
        </w:rPr>
      </w:pPr>
      <w:r>
        <w:rPr>
          <w:sz w:val="20"/>
          <w:szCs w:val="20"/>
          <w:spacing w:val="8"/>
        </w:rPr>
        <w:t>② 脚手架搭设参数，包括构件部位</w:t>
      </w:r>
      <w:r>
        <w:rPr>
          <w:sz w:val="20"/>
          <w:szCs w:val="20"/>
          <w:spacing w:val="-14"/>
        </w:rPr>
        <w:t xml:space="preserve"> </w:t>
      </w:r>
      <w:r>
        <w:rPr>
          <w:sz w:val="20"/>
          <w:szCs w:val="20"/>
          <w:spacing w:val="8"/>
          <w:position w:val="1"/>
        </w:rPr>
        <w:t>、</w:t>
      </w:r>
      <w:r>
        <w:rPr>
          <w:sz w:val="20"/>
          <w:szCs w:val="20"/>
          <w:spacing w:val="8"/>
        </w:rPr>
        <w:t>尺寸</w:t>
      </w:r>
      <w:r>
        <w:rPr>
          <w:sz w:val="20"/>
          <w:szCs w:val="20"/>
          <w:spacing w:val="-29"/>
        </w:rPr>
        <w:t xml:space="preserve"> </w:t>
      </w:r>
      <w:r>
        <w:rPr>
          <w:sz w:val="20"/>
          <w:szCs w:val="20"/>
          <w:spacing w:val="8"/>
          <w:position w:val="1"/>
        </w:rPr>
        <w:t>、</w:t>
      </w:r>
      <w:r>
        <w:rPr>
          <w:sz w:val="20"/>
          <w:szCs w:val="20"/>
          <w:spacing w:val="8"/>
        </w:rPr>
        <w:t>立杆</w:t>
      </w:r>
      <w:r>
        <w:rPr>
          <w:sz w:val="20"/>
          <w:szCs w:val="20"/>
          <w:spacing w:val="-29"/>
        </w:rPr>
        <w:t xml:space="preserve"> </w:t>
      </w:r>
      <w:r>
        <w:rPr>
          <w:sz w:val="20"/>
          <w:szCs w:val="20"/>
          <w:spacing w:val="8"/>
          <w:position w:val="1"/>
        </w:rPr>
        <w:t>、</w:t>
      </w:r>
      <w:r>
        <w:rPr>
          <w:sz w:val="20"/>
          <w:szCs w:val="20"/>
          <w:spacing w:val="8"/>
        </w:rPr>
        <w:t>大小横杆</w:t>
      </w:r>
      <w:r>
        <w:rPr>
          <w:sz w:val="20"/>
          <w:szCs w:val="20"/>
          <w:spacing w:val="-30"/>
        </w:rPr>
        <w:t xml:space="preserve"> </w:t>
      </w:r>
      <w:r>
        <w:rPr>
          <w:sz w:val="20"/>
          <w:szCs w:val="20"/>
          <w:spacing w:val="8"/>
          <w:position w:val="1"/>
        </w:rPr>
        <w:t>、</w:t>
      </w:r>
      <w:r>
        <w:rPr>
          <w:sz w:val="20"/>
          <w:szCs w:val="20"/>
          <w:spacing w:val="8"/>
        </w:rPr>
        <w:t>剪刀撑</w:t>
      </w:r>
      <w:r>
        <w:rPr>
          <w:sz w:val="20"/>
          <w:szCs w:val="20"/>
          <w:spacing w:val="-29"/>
        </w:rPr>
        <w:t xml:space="preserve"> </w:t>
      </w:r>
      <w:r>
        <w:rPr>
          <w:sz w:val="20"/>
          <w:szCs w:val="20"/>
          <w:spacing w:val="8"/>
          <w:position w:val="1"/>
        </w:rPr>
        <w:t>、</w:t>
      </w:r>
      <w:r>
        <w:rPr>
          <w:sz w:val="20"/>
          <w:szCs w:val="20"/>
          <w:spacing w:val="8"/>
        </w:rPr>
        <w:t>连墙件</w:t>
      </w:r>
      <w:r>
        <w:rPr>
          <w:sz w:val="20"/>
          <w:szCs w:val="20"/>
          <w:spacing w:val="-30"/>
        </w:rPr>
        <w:t xml:space="preserve"> </w:t>
      </w:r>
      <w:r>
        <w:rPr>
          <w:sz w:val="20"/>
          <w:szCs w:val="20"/>
          <w:spacing w:val="8"/>
          <w:position w:val="1"/>
        </w:rPr>
        <w:t>、</w:t>
      </w:r>
      <w:r>
        <w:rPr>
          <w:sz w:val="20"/>
          <w:szCs w:val="20"/>
          <w:spacing w:val="8"/>
        </w:rPr>
        <w:t>斜抛撑等信息</w:t>
      </w:r>
      <w:r>
        <w:rPr>
          <w:sz w:val="20"/>
          <w:szCs w:val="20"/>
          <w:spacing w:val="8"/>
          <w:position w:val="1"/>
        </w:rPr>
        <w:t>。</w:t>
      </w:r>
      <w:r>
        <w:rPr>
          <w:sz w:val="20"/>
          <w:szCs w:val="20"/>
          <w:position w:val="1"/>
        </w:rPr>
        <w:t xml:space="preserve"> </w:t>
      </w:r>
      <w:r>
        <w:rPr>
          <w:sz w:val="20"/>
          <w:szCs w:val="20"/>
          <w:spacing w:val="11"/>
        </w:rPr>
        <w:t>悬挑脚手架应明确搭设高度</w:t>
      </w:r>
      <w:r>
        <w:rPr>
          <w:sz w:val="20"/>
          <w:szCs w:val="20"/>
          <w:spacing w:val="-29"/>
        </w:rPr>
        <w:t xml:space="preserve"> </w:t>
      </w:r>
      <w:r>
        <w:rPr>
          <w:sz w:val="20"/>
          <w:szCs w:val="20"/>
          <w:spacing w:val="11"/>
          <w:position w:val="1"/>
        </w:rPr>
        <w:t>、</w:t>
      </w:r>
      <w:r>
        <w:rPr>
          <w:sz w:val="20"/>
          <w:szCs w:val="20"/>
          <w:spacing w:val="11"/>
        </w:rPr>
        <w:t>悬挑次数</w:t>
      </w:r>
      <w:r>
        <w:rPr>
          <w:sz w:val="20"/>
          <w:szCs w:val="20"/>
          <w:spacing w:val="-30"/>
        </w:rPr>
        <w:t xml:space="preserve"> </w:t>
      </w:r>
      <w:r>
        <w:rPr>
          <w:sz w:val="20"/>
          <w:szCs w:val="20"/>
          <w:spacing w:val="11"/>
          <w:position w:val="1"/>
        </w:rPr>
        <w:t>、</w:t>
      </w:r>
      <w:r>
        <w:rPr>
          <w:sz w:val="20"/>
          <w:szCs w:val="20"/>
          <w:spacing w:val="11"/>
        </w:rPr>
        <w:t>悬挑形式，</w:t>
      </w:r>
      <w:r>
        <w:rPr>
          <w:sz w:val="20"/>
          <w:szCs w:val="20"/>
          <w:spacing w:val="-36"/>
        </w:rPr>
        <w:t xml:space="preserve"> </w:t>
      </w:r>
      <w:r>
        <w:rPr>
          <w:sz w:val="20"/>
          <w:szCs w:val="20"/>
          <w:spacing w:val="11"/>
        </w:rPr>
        <w:t>悬挑钢梁长度</w:t>
      </w:r>
      <w:r>
        <w:rPr>
          <w:sz w:val="20"/>
          <w:szCs w:val="20"/>
          <w:spacing w:val="-30"/>
        </w:rPr>
        <w:t xml:space="preserve"> </w:t>
      </w:r>
      <w:r>
        <w:rPr>
          <w:sz w:val="20"/>
          <w:szCs w:val="20"/>
          <w:spacing w:val="11"/>
          <w:position w:val="1"/>
        </w:rPr>
        <w:t>、</w:t>
      </w:r>
      <w:r>
        <w:rPr>
          <w:sz w:val="20"/>
          <w:szCs w:val="20"/>
          <w:spacing w:val="11"/>
        </w:rPr>
        <w:t>悬挑和锚固长度</w:t>
      </w:r>
      <w:r>
        <w:rPr>
          <w:sz w:val="20"/>
          <w:szCs w:val="20"/>
          <w:spacing w:val="-29"/>
        </w:rPr>
        <w:t xml:space="preserve"> </w:t>
      </w:r>
      <w:r>
        <w:rPr>
          <w:sz w:val="20"/>
          <w:szCs w:val="20"/>
          <w:spacing w:val="11"/>
          <w:position w:val="1"/>
        </w:rPr>
        <w:t>、</w:t>
      </w:r>
      <w:r>
        <w:rPr>
          <w:sz w:val="20"/>
          <w:szCs w:val="20"/>
          <w:spacing w:val="11"/>
        </w:rPr>
        <w:t>预埋</w:t>
      </w:r>
      <w:r>
        <w:rPr>
          <w:sz w:val="20"/>
          <w:szCs w:val="20"/>
          <w:spacing w:val="10"/>
        </w:rPr>
        <w:t>件布置</w:t>
      </w:r>
      <w:r>
        <w:rPr>
          <w:sz w:val="20"/>
          <w:szCs w:val="20"/>
          <w:spacing w:val="10"/>
          <w:position w:val="1"/>
        </w:rPr>
        <w:t>、</w:t>
      </w:r>
      <w:r>
        <w:rPr>
          <w:sz w:val="20"/>
          <w:szCs w:val="20"/>
          <w:position w:val="1"/>
        </w:rPr>
        <w:t xml:space="preserve"> </w:t>
      </w:r>
      <w:r>
        <w:rPr>
          <w:sz w:val="20"/>
          <w:szCs w:val="20"/>
          <w:spacing w:val="10"/>
        </w:rPr>
        <w:t>连墙件布置等相关技术参数</w:t>
      </w:r>
      <w:r>
        <w:rPr>
          <w:sz w:val="20"/>
          <w:szCs w:val="20"/>
          <w:spacing w:val="-27"/>
        </w:rPr>
        <w:t xml:space="preserve"> </w:t>
      </w:r>
      <w:r>
        <w:rPr>
          <w:sz w:val="20"/>
          <w:szCs w:val="20"/>
          <w:spacing w:val="10"/>
          <w:position w:val="1"/>
        </w:rPr>
        <w:t>。</w:t>
      </w:r>
      <w:r>
        <w:rPr>
          <w:sz w:val="20"/>
          <w:szCs w:val="20"/>
          <w:spacing w:val="10"/>
        </w:rPr>
        <w:t>整体附着式升降脚手架应明确使用工</w:t>
      </w:r>
      <w:r>
        <w:rPr>
          <w:sz w:val="20"/>
          <w:szCs w:val="20"/>
          <w:spacing w:val="9"/>
        </w:rPr>
        <w:t>况</w:t>
      </w:r>
      <w:r>
        <w:rPr>
          <w:sz w:val="20"/>
          <w:szCs w:val="20"/>
          <w:spacing w:val="-29"/>
        </w:rPr>
        <w:t xml:space="preserve"> </w:t>
      </w:r>
      <w:r>
        <w:rPr>
          <w:sz w:val="20"/>
          <w:szCs w:val="20"/>
          <w:spacing w:val="9"/>
          <w:position w:val="1"/>
        </w:rPr>
        <w:t>、</w:t>
      </w:r>
      <w:r>
        <w:rPr>
          <w:sz w:val="20"/>
          <w:szCs w:val="20"/>
          <w:spacing w:val="9"/>
        </w:rPr>
        <w:t>架体设计</w:t>
      </w:r>
      <w:r>
        <w:rPr>
          <w:sz w:val="20"/>
          <w:szCs w:val="20"/>
          <w:spacing w:val="-30"/>
        </w:rPr>
        <w:t xml:space="preserve"> </w:t>
      </w:r>
      <w:r>
        <w:rPr>
          <w:sz w:val="20"/>
          <w:szCs w:val="20"/>
          <w:spacing w:val="9"/>
          <w:position w:val="1"/>
        </w:rPr>
        <w:t>、</w:t>
      </w:r>
      <w:r>
        <w:rPr>
          <w:sz w:val="20"/>
          <w:szCs w:val="20"/>
          <w:spacing w:val="9"/>
        </w:rPr>
        <w:t>附着结构情况</w:t>
      </w:r>
      <w:r>
        <w:rPr>
          <w:sz w:val="20"/>
          <w:szCs w:val="20"/>
          <w:spacing w:val="-29"/>
        </w:rPr>
        <w:t xml:space="preserve"> </w:t>
      </w:r>
      <w:r>
        <w:rPr>
          <w:sz w:val="20"/>
          <w:szCs w:val="20"/>
          <w:spacing w:val="9"/>
          <w:position w:val="1"/>
        </w:rPr>
        <w:t>、</w:t>
      </w:r>
      <w:r>
        <w:rPr>
          <w:sz w:val="20"/>
          <w:szCs w:val="20"/>
          <w:spacing w:val="9"/>
        </w:rPr>
        <w:t>安</w:t>
      </w:r>
      <w:r>
        <w:rPr>
          <w:sz w:val="20"/>
          <w:szCs w:val="20"/>
        </w:rPr>
        <w:t xml:space="preserve">  </w:t>
      </w:r>
      <w:r>
        <w:rPr>
          <w:sz w:val="20"/>
          <w:szCs w:val="20"/>
          <w:spacing w:val="7"/>
        </w:rPr>
        <w:t>全措施等内容</w:t>
      </w:r>
      <w:r>
        <w:rPr>
          <w:sz w:val="20"/>
          <w:szCs w:val="20"/>
          <w:spacing w:val="7"/>
          <w:position w:val="1"/>
        </w:rPr>
        <w:t>。</w:t>
      </w:r>
    </w:p>
    <w:p>
      <w:pPr>
        <w:pStyle w:val="BodyText"/>
        <w:ind w:left="17" w:right="74" w:firstLine="423"/>
        <w:spacing w:before="51" w:line="195" w:lineRule="auto"/>
        <w:rPr>
          <w:sz w:val="20"/>
          <w:szCs w:val="20"/>
        </w:rPr>
      </w:pPr>
      <w:r>
        <w:rPr>
          <w:sz w:val="20"/>
          <w:szCs w:val="20"/>
          <w:spacing w:val="9"/>
        </w:rPr>
        <w:t>③ 脚手架工程搭设</w:t>
      </w:r>
      <w:r>
        <w:rPr>
          <w:sz w:val="20"/>
          <w:szCs w:val="20"/>
          <w:spacing w:val="-29"/>
        </w:rPr>
        <w:t xml:space="preserve"> </w:t>
      </w:r>
      <w:r>
        <w:rPr>
          <w:sz w:val="20"/>
          <w:szCs w:val="20"/>
          <w:spacing w:val="9"/>
          <w:position w:val="1"/>
        </w:rPr>
        <w:t>、</w:t>
      </w:r>
      <w:r>
        <w:rPr>
          <w:sz w:val="20"/>
          <w:szCs w:val="20"/>
          <w:spacing w:val="9"/>
        </w:rPr>
        <w:t>拆除顺序以及各工序的控制要点</w:t>
      </w:r>
      <w:r>
        <w:rPr>
          <w:sz w:val="20"/>
          <w:szCs w:val="20"/>
          <w:spacing w:val="-27"/>
        </w:rPr>
        <w:t xml:space="preserve"> </w:t>
      </w:r>
      <w:r>
        <w:rPr>
          <w:sz w:val="20"/>
          <w:szCs w:val="20"/>
          <w:spacing w:val="9"/>
          <w:position w:val="1"/>
        </w:rPr>
        <w:t>。</w:t>
      </w:r>
      <w:r>
        <w:rPr>
          <w:sz w:val="20"/>
          <w:szCs w:val="20"/>
          <w:spacing w:val="9"/>
        </w:rPr>
        <w:t>包</w:t>
      </w:r>
      <w:r>
        <w:rPr>
          <w:sz w:val="20"/>
          <w:szCs w:val="20"/>
          <w:spacing w:val="8"/>
        </w:rPr>
        <w:t>括搭设与拆除过程中的工艺流程</w:t>
      </w:r>
      <w:r>
        <w:rPr>
          <w:sz w:val="20"/>
          <w:szCs w:val="20"/>
          <w:spacing w:val="-29"/>
        </w:rPr>
        <w:t xml:space="preserve"> </w:t>
      </w:r>
      <w:r>
        <w:rPr>
          <w:sz w:val="20"/>
          <w:szCs w:val="20"/>
          <w:spacing w:val="8"/>
          <w:position w:val="1"/>
        </w:rPr>
        <w:t>、</w:t>
      </w:r>
      <w:r>
        <w:rPr>
          <w:sz w:val="20"/>
          <w:szCs w:val="20"/>
          <w:spacing w:val="8"/>
        </w:rPr>
        <w:t>临时</w:t>
      </w:r>
      <w:r>
        <w:rPr>
          <w:sz w:val="20"/>
          <w:szCs w:val="20"/>
        </w:rPr>
        <w:t xml:space="preserve"> </w:t>
      </w:r>
      <w:r>
        <w:rPr>
          <w:sz w:val="20"/>
          <w:szCs w:val="20"/>
          <w:spacing w:val="5"/>
        </w:rPr>
        <w:t>稳定措施</w:t>
      </w:r>
      <w:r>
        <w:rPr>
          <w:sz w:val="20"/>
          <w:szCs w:val="20"/>
          <w:spacing w:val="-27"/>
        </w:rPr>
        <w:t xml:space="preserve"> </w:t>
      </w:r>
      <w:r>
        <w:rPr>
          <w:sz w:val="20"/>
          <w:szCs w:val="20"/>
          <w:spacing w:val="5"/>
          <w:position w:val="1"/>
        </w:rPr>
        <w:t>、</w:t>
      </w:r>
      <w:r>
        <w:rPr>
          <w:sz w:val="20"/>
          <w:szCs w:val="20"/>
          <w:spacing w:val="5"/>
        </w:rPr>
        <w:t>构造措施等</w:t>
      </w:r>
      <w:r>
        <w:rPr>
          <w:sz w:val="20"/>
          <w:szCs w:val="20"/>
          <w:spacing w:val="5"/>
          <w:position w:val="1"/>
        </w:rPr>
        <w:t>。</w:t>
      </w:r>
    </w:p>
    <w:p>
      <w:pPr>
        <w:pStyle w:val="BodyText"/>
        <w:ind w:left="442"/>
        <w:spacing w:before="52" w:line="169" w:lineRule="auto"/>
        <w:rPr>
          <w:sz w:val="20"/>
          <w:szCs w:val="20"/>
        </w:rPr>
      </w:pPr>
      <w:r>
        <w:rPr>
          <w:sz w:val="20"/>
          <w:szCs w:val="20"/>
          <w:spacing w:val="7"/>
        </w:rPr>
        <w:t>④</w:t>
      </w:r>
      <w:r>
        <w:rPr>
          <w:sz w:val="20"/>
          <w:szCs w:val="20"/>
          <w:spacing w:val="17"/>
          <w:w w:val="101"/>
        </w:rPr>
        <w:t xml:space="preserve"> </w:t>
      </w:r>
      <w:r>
        <w:rPr>
          <w:sz w:val="20"/>
          <w:szCs w:val="20"/>
          <w:spacing w:val="7"/>
        </w:rPr>
        <w:t>脚手架的基础情况，包括基础形式</w:t>
      </w:r>
      <w:r>
        <w:rPr>
          <w:sz w:val="20"/>
          <w:szCs w:val="20"/>
          <w:spacing w:val="-30"/>
        </w:rPr>
        <w:t xml:space="preserve"> </w:t>
      </w:r>
      <w:r>
        <w:rPr>
          <w:sz w:val="20"/>
          <w:szCs w:val="20"/>
          <w:spacing w:val="7"/>
          <w:position w:val="1"/>
        </w:rPr>
        <w:t>、</w:t>
      </w:r>
      <w:r>
        <w:rPr>
          <w:sz w:val="20"/>
          <w:szCs w:val="20"/>
          <w:spacing w:val="7"/>
        </w:rPr>
        <w:t>地基承载力</w:t>
      </w:r>
      <w:r>
        <w:rPr>
          <w:sz w:val="20"/>
          <w:szCs w:val="20"/>
          <w:spacing w:val="-29"/>
        </w:rPr>
        <w:t xml:space="preserve"> </w:t>
      </w:r>
      <w:r>
        <w:rPr>
          <w:sz w:val="20"/>
          <w:szCs w:val="20"/>
          <w:spacing w:val="6"/>
          <w:position w:val="1"/>
        </w:rPr>
        <w:t>、</w:t>
      </w:r>
      <w:r>
        <w:rPr>
          <w:sz w:val="20"/>
          <w:szCs w:val="20"/>
          <w:spacing w:val="6"/>
        </w:rPr>
        <w:t>基础排水情况等</w:t>
      </w:r>
      <w:r>
        <w:rPr>
          <w:sz w:val="20"/>
          <w:szCs w:val="20"/>
          <w:spacing w:val="6"/>
          <w:position w:val="1"/>
        </w:rPr>
        <w:t>。</w:t>
      </w:r>
    </w:p>
    <w:p>
      <w:pPr>
        <w:spacing w:line="169" w:lineRule="auto"/>
        <w:sectPr>
          <w:headerReference w:type="default" r:id="rId205"/>
          <w:footerReference w:type="default" r:id="rId206"/>
          <w:pgSz w:w="12243" w:h="16495"/>
          <w:pgMar w:top="1461" w:right="1187" w:bottom="1137" w:left="1615" w:header="1185" w:footer="936" w:gutter="0"/>
        </w:sectPr>
        <w:rPr>
          <w:sz w:val="20"/>
          <w:szCs w:val="20"/>
        </w:rPr>
      </w:pPr>
    </w:p>
    <w:p>
      <w:pPr>
        <w:pStyle w:val="BodyText"/>
        <w:ind w:left="435"/>
        <w:spacing w:before="247" w:line="169" w:lineRule="auto"/>
        <w:rPr>
          <w:sz w:val="20"/>
          <w:szCs w:val="20"/>
        </w:rPr>
      </w:pPr>
      <w:r>
        <w:pict>
          <v:shape id="_x0000_s354" style="position:absolute;margin-left:70.5836pt;margin-top:767.819pt;mso-position-vertical-relative:page;mso-position-horizontal-relative:page;width:30.7pt;height:13.3pt;z-index:251770880;"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6"/>
        </w:rPr>
        <w:t>⑤</w:t>
      </w:r>
      <w:r>
        <w:rPr>
          <w:sz w:val="20"/>
          <w:szCs w:val="20"/>
          <w:spacing w:val="18"/>
        </w:rPr>
        <w:t xml:space="preserve"> </w:t>
      </w:r>
      <w:r>
        <w:rPr>
          <w:sz w:val="20"/>
          <w:szCs w:val="20"/>
          <w:spacing w:val="6"/>
        </w:rPr>
        <w:t>脚手架施工操作及检查要求，包括立杆</w:t>
      </w:r>
      <w:r>
        <w:rPr>
          <w:sz w:val="20"/>
          <w:szCs w:val="20"/>
          <w:spacing w:val="-30"/>
        </w:rPr>
        <w:t xml:space="preserve"> </w:t>
      </w:r>
      <w:r>
        <w:rPr>
          <w:sz w:val="20"/>
          <w:szCs w:val="20"/>
          <w:spacing w:val="6"/>
          <w:position w:val="1"/>
        </w:rPr>
        <w:t>、</w:t>
      </w:r>
      <w:r>
        <w:rPr>
          <w:sz w:val="20"/>
          <w:szCs w:val="20"/>
          <w:spacing w:val="6"/>
        </w:rPr>
        <w:t>大小</w:t>
      </w:r>
      <w:r>
        <w:rPr>
          <w:sz w:val="20"/>
          <w:szCs w:val="20"/>
          <w:spacing w:val="5"/>
        </w:rPr>
        <w:t>横杆</w:t>
      </w:r>
      <w:r>
        <w:rPr>
          <w:sz w:val="20"/>
          <w:szCs w:val="20"/>
          <w:spacing w:val="-29"/>
        </w:rPr>
        <w:t xml:space="preserve"> </w:t>
      </w:r>
      <w:r>
        <w:rPr>
          <w:sz w:val="20"/>
          <w:szCs w:val="20"/>
          <w:spacing w:val="5"/>
          <w:position w:val="1"/>
        </w:rPr>
        <w:t>、</w:t>
      </w:r>
      <w:r>
        <w:rPr>
          <w:sz w:val="20"/>
          <w:szCs w:val="20"/>
          <w:spacing w:val="5"/>
        </w:rPr>
        <w:t>剪刀撑</w:t>
      </w:r>
      <w:r>
        <w:rPr>
          <w:sz w:val="20"/>
          <w:szCs w:val="20"/>
          <w:spacing w:val="-29"/>
        </w:rPr>
        <w:t xml:space="preserve"> </w:t>
      </w:r>
      <w:r>
        <w:rPr>
          <w:sz w:val="20"/>
          <w:szCs w:val="20"/>
          <w:spacing w:val="5"/>
          <w:position w:val="1"/>
        </w:rPr>
        <w:t>、</w:t>
      </w:r>
      <w:r>
        <w:rPr>
          <w:sz w:val="20"/>
          <w:szCs w:val="20"/>
          <w:spacing w:val="5"/>
        </w:rPr>
        <w:t>底座</w:t>
      </w:r>
      <w:r>
        <w:rPr>
          <w:sz w:val="20"/>
          <w:szCs w:val="20"/>
          <w:spacing w:val="-30"/>
        </w:rPr>
        <w:t xml:space="preserve"> </w:t>
      </w:r>
      <w:r>
        <w:rPr>
          <w:sz w:val="20"/>
          <w:szCs w:val="20"/>
          <w:spacing w:val="5"/>
          <w:position w:val="1"/>
        </w:rPr>
        <w:t>、</w:t>
      </w:r>
      <w:r>
        <w:rPr>
          <w:sz w:val="20"/>
          <w:szCs w:val="20"/>
          <w:spacing w:val="5"/>
        </w:rPr>
        <w:t>拉结措施等</w:t>
      </w:r>
      <w:r>
        <w:rPr>
          <w:sz w:val="20"/>
          <w:szCs w:val="20"/>
          <w:spacing w:val="5"/>
          <w:position w:val="1"/>
        </w:rPr>
        <w:t>。</w:t>
      </w:r>
    </w:p>
    <w:p>
      <w:pPr>
        <w:pStyle w:val="BodyText"/>
        <w:ind w:left="14" w:right="79" w:firstLine="421"/>
        <w:spacing w:before="63" w:line="211" w:lineRule="auto"/>
        <w:rPr>
          <w:sz w:val="20"/>
          <w:szCs w:val="20"/>
        </w:rPr>
      </w:pPr>
      <w:r>
        <w:rPr>
          <w:sz w:val="20"/>
          <w:szCs w:val="20"/>
          <w:spacing w:val="11"/>
        </w:rPr>
        <w:t>⑥</w:t>
      </w:r>
      <w:r>
        <w:rPr>
          <w:sz w:val="20"/>
          <w:szCs w:val="20"/>
          <w:spacing w:val="21"/>
        </w:rPr>
        <w:t xml:space="preserve"> </w:t>
      </w:r>
      <w:r>
        <w:rPr>
          <w:sz w:val="20"/>
          <w:szCs w:val="20"/>
          <w:spacing w:val="11"/>
        </w:rPr>
        <w:t>特殊部位的处理措施。如悬挑脚手架斜拉钢丝绳</w:t>
      </w:r>
      <w:r>
        <w:rPr>
          <w:sz w:val="20"/>
          <w:szCs w:val="20"/>
          <w:spacing w:val="10"/>
        </w:rPr>
        <w:t>等柔性材料作为承载力计算构件进行设置的处</w:t>
      </w:r>
      <w:r>
        <w:rPr>
          <w:sz w:val="20"/>
          <w:szCs w:val="20"/>
        </w:rPr>
        <w:t xml:space="preserve"> </w:t>
      </w:r>
      <w:r>
        <w:rPr>
          <w:sz w:val="20"/>
          <w:szCs w:val="20"/>
          <w:spacing w:val="11"/>
        </w:rPr>
        <w:t>理</w:t>
      </w:r>
      <w:r>
        <w:rPr>
          <w:sz w:val="20"/>
          <w:szCs w:val="20"/>
          <w:spacing w:val="-21"/>
        </w:rPr>
        <w:t xml:space="preserve"> </w:t>
      </w:r>
      <w:r>
        <w:rPr>
          <w:sz w:val="20"/>
          <w:szCs w:val="20"/>
          <w:spacing w:val="11"/>
        </w:rPr>
        <w:t>；悬挑型钢在布置设计过程中，有钢梁相互重叠布置时的相关</w:t>
      </w:r>
      <w:r>
        <w:rPr>
          <w:sz w:val="20"/>
          <w:szCs w:val="20"/>
          <w:spacing w:val="10"/>
        </w:rPr>
        <w:t>节点</w:t>
      </w:r>
      <w:r>
        <w:rPr>
          <w:sz w:val="20"/>
          <w:szCs w:val="20"/>
          <w:spacing w:val="-22"/>
        </w:rPr>
        <w:t xml:space="preserve"> </w:t>
      </w:r>
      <w:r>
        <w:rPr>
          <w:sz w:val="20"/>
          <w:szCs w:val="20"/>
          <w:spacing w:val="10"/>
        </w:rPr>
        <w:t>；悬挑脚手架架设在预制结构上</w:t>
      </w:r>
      <w:r>
        <w:rPr>
          <w:sz w:val="20"/>
          <w:szCs w:val="20"/>
        </w:rPr>
        <w:t xml:space="preserve"> </w:t>
      </w:r>
      <w:r>
        <w:rPr>
          <w:sz w:val="20"/>
          <w:szCs w:val="20"/>
          <w:spacing w:val="10"/>
        </w:rPr>
        <w:t>时，对预制结构进行预先留设孔洞及构件</w:t>
      </w:r>
      <w:r>
        <w:rPr>
          <w:sz w:val="20"/>
          <w:szCs w:val="20"/>
          <w:spacing w:val="-16"/>
        </w:rPr>
        <w:t xml:space="preserve"> </w:t>
      </w:r>
      <w:r>
        <w:rPr>
          <w:sz w:val="20"/>
          <w:szCs w:val="20"/>
          <w:spacing w:val="10"/>
        </w:rPr>
        <w:t>；卸料平台</w:t>
      </w:r>
      <w:r>
        <w:rPr>
          <w:sz w:val="20"/>
          <w:szCs w:val="20"/>
          <w:spacing w:val="-29"/>
        </w:rPr>
        <w:t xml:space="preserve"> </w:t>
      </w:r>
      <w:r>
        <w:rPr>
          <w:sz w:val="20"/>
          <w:szCs w:val="20"/>
          <w:spacing w:val="10"/>
        </w:rPr>
        <w:t>、塔式起重机附墙</w:t>
      </w:r>
      <w:r>
        <w:rPr>
          <w:sz w:val="20"/>
          <w:szCs w:val="20"/>
          <w:spacing w:val="-29"/>
        </w:rPr>
        <w:t xml:space="preserve"> </w:t>
      </w:r>
      <w:r>
        <w:rPr>
          <w:sz w:val="20"/>
          <w:szCs w:val="20"/>
          <w:spacing w:val="10"/>
        </w:rPr>
        <w:t>、人货电梯处开口范围以及与</w:t>
      </w:r>
      <w:r>
        <w:rPr>
          <w:sz w:val="20"/>
          <w:szCs w:val="20"/>
        </w:rPr>
        <w:t xml:space="preserve"> </w:t>
      </w:r>
      <w:r>
        <w:rPr>
          <w:sz w:val="20"/>
          <w:szCs w:val="20"/>
          <w:spacing w:val="7"/>
        </w:rPr>
        <w:t>附着升降脚手架之间的水平</w:t>
      </w:r>
      <w:r>
        <w:rPr>
          <w:sz w:val="20"/>
          <w:szCs w:val="20"/>
          <w:spacing w:val="-28"/>
        </w:rPr>
        <w:t xml:space="preserve"> </w:t>
      </w:r>
      <w:r>
        <w:rPr>
          <w:sz w:val="20"/>
          <w:szCs w:val="20"/>
          <w:spacing w:val="7"/>
        </w:rPr>
        <w:t>、垂直封闭措施。</w:t>
      </w:r>
    </w:p>
    <w:p>
      <w:pPr>
        <w:pStyle w:val="BodyText"/>
        <w:ind w:left="437"/>
        <w:spacing w:before="51" w:line="169" w:lineRule="auto"/>
        <w:rPr>
          <w:sz w:val="20"/>
          <w:szCs w:val="20"/>
        </w:rPr>
      </w:pPr>
      <w:r>
        <w:rPr>
          <w:sz w:val="20"/>
          <w:szCs w:val="20"/>
          <w:spacing w:val="4"/>
        </w:rPr>
        <w:t>⑦</w:t>
      </w:r>
      <w:r>
        <w:rPr>
          <w:sz w:val="20"/>
          <w:szCs w:val="20"/>
          <w:spacing w:val="21"/>
        </w:rPr>
        <w:t xml:space="preserve"> </w:t>
      </w:r>
      <w:r>
        <w:rPr>
          <w:sz w:val="20"/>
          <w:szCs w:val="20"/>
          <w:spacing w:val="4"/>
        </w:rPr>
        <w:t>其他措施</w:t>
      </w:r>
      <w:r>
        <w:rPr>
          <w:sz w:val="20"/>
          <w:szCs w:val="20"/>
          <w:spacing w:val="4"/>
          <w:position w:val="1"/>
        </w:rPr>
        <w:t>。</w:t>
      </w:r>
    </w:p>
    <w:p>
      <w:pPr>
        <w:pStyle w:val="BodyText"/>
        <w:ind w:left="352"/>
        <w:spacing w:before="62"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）施工安全保证措施应符合下列规定：</w:t>
      </w:r>
    </w:p>
    <w:p>
      <w:pPr>
        <w:pStyle w:val="BodyText"/>
        <w:ind w:left="437"/>
        <w:spacing w:before="59" w:line="169" w:lineRule="auto"/>
        <w:rPr>
          <w:sz w:val="20"/>
          <w:szCs w:val="20"/>
        </w:rPr>
      </w:pPr>
      <w:r>
        <w:rPr>
          <w:sz w:val="20"/>
          <w:szCs w:val="20"/>
          <w:spacing w:val="8"/>
        </w:rPr>
        <w:t>① 施工安全保证措施应详细阐述脚手架工程施工安全管理体系</w:t>
      </w:r>
      <w:r>
        <w:rPr>
          <w:sz w:val="20"/>
          <w:szCs w:val="20"/>
          <w:spacing w:val="-16"/>
        </w:rPr>
        <w:t xml:space="preserve"> </w:t>
      </w:r>
      <w:r>
        <w:rPr>
          <w:sz w:val="20"/>
          <w:szCs w:val="20"/>
          <w:spacing w:val="8"/>
          <w:position w:val="1"/>
        </w:rPr>
        <w:t>、</w:t>
      </w:r>
      <w:r>
        <w:rPr>
          <w:sz w:val="20"/>
          <w:szCs w:val="20"/>
          <w:spacing w:val="8"/>
        </w:rPr>
        <w:t>安全检查和安全考核制度</w:t>
      </w:r>
      <w:r>
        <w:rPr>
          <w:sz w:val="20"/>
          <w:szCs w:val="20"/>
          <w:spacing w:val="8"/>
          <w:position w:val="1"/>
        </w:rPr>
        <w:t>。</w:t>
      </w:r>
    </w:p>
    <w:p>
      <w:pPr>
        <w:pStyle w:val="BodyText"/>
        <w:ind w:left="437"/>
        <w:spacing w:before="64" w:line="176" w:lineRule="auto"/>
        <w:rPr>
          <w:sz w:val="20"/>
          <w:szCs w:val="20"/>
        </w:rPr>
      </w:pPr>
      <w:r>
        <w:rPr>
          <w:sz w:val="20"/>
          <w:szCs w:val="20"/>
          <w:spacing w:val="6"/>
        </w:rPr>
        <w:t>②</w:t>
      </w:r>
      <w:r>
        <w:rPr>
          <w:sz w:val="20"/>
          <w:szCs w:val="20"/>
          <w:spacing w:val="37"/>
          <w:w w:val="101"/>
        </w:rPr>
        <w:t xml:space="preserve"> </w:t>
      </w:r>
      <w:r>
        <w:rPr>
          <w:sz w:val="20"/>
          <w:szCs w:val="20"/>
          <w:spacing w:val="6"/>
        </w:rPr>
        <w:t>明确安全管理的相应负责人。</w:t>
      </w:r>
    </w:p>
    <w:p>
      <w:pPr>
        <w:pStyle w:val="BodyText"/>
        <w:ind w:left="27" w:right="79" w:firstLine="409"/>
        <w:spacing w:before="64" w:line="198" w:lineRule="auto"/>
        <w:rPr>
          <w:sz w:val="20"/>
          <w:szCs w:val="20"/>
        </w:rPr>
      </w:pPr>
      <w:r>
        <w:rPr>
          <w:sz w:val="20"/>
          <w:szCs w:val="20"/>
          <w:spacing w:val="13"/>
        </w:rPr>
        <w:t>③</w:t>
      </w:r>
      <w:r>
        <w:rPr>
          <w:sz w:val="20"/>
          <w:szCs w:val="20"/>
          <w:spacing w:val="36"/>
        </w:rPr>
        <w:t xml:space="preserve"> </w:t>
      </w:r>
      <w:r>
        <w:rPr>
          <w:sz w:val="20"/>
          <w:szCs w:val="20"/>
          <w:spacing w:val="13"/>
        </w:rPr>
        <w:t>明确脚手架搭设</w:t>
      </w:r>
      <w:r>
        <w:rPr>
          <w:sz w:val="20"/>
          <w:szCs w:val="20"/>
          <w:spacing w:val="-30"/>
        </w:rPr>
        <w:t xml:space="preserve"> </w:t>
      </w:r>
      <w:r>
        <w:rPr>
          <w:sz w:val="20"/>
          <w:szCs w:val="20"/>
          <w:spacing w:val="13"/>
          <w:position w:val="1"/>
        </w:rPr>
        <w:t>、</w:t>
      </w:r>
      <w:r>
        <w:rPr>
          <w:sz w:val="20"/>
          <w:szCs w:val="20"/>
          <w:spacing w:val="13"/>
        </w:rPr>
        <w:t>使用</w:t>
      </w:r>
      <w:r>
        <w:rPr>
          <w:sz w:val="20"/>
          <w:szCs w:val="20"/>
          <w:spacing w:val="-29"/>
        </w:rPr>
        <w:t xml:space="preserve"> </w:t>
      </w:r>
      <w:r>
        <w:rPr>
          <w:sz w:val="20"/>
          <w:szCs w:val="20"/>
          <w:spacing w:val="13"/>
          <w:position w:val="1"/>
        </w:rPr>
        <w:t>、</w:t>
      </w:r>
      <w:r>
        <w:rPr>
          <w:sz w:val="20"/>
          <w:szCs w:val="20"/>
          <w:spacing w:val="13"/>
        </w:rPr>
        <w:t>拆除三个阶段内相</w:t>
      </w:r>
      <w:r>
        <w:rPr>
          <w:sz w:val="20"/>
          <w:szCs w:val="20"/>
          <w:spacing w:val="12"/>
        </w:rPr>
        <w:t>应的安全措施</w:t>
      </w:r>
      <w:r>
        <w:rPr>
          <w:sz w:val="20"/>
          <w:szCs w:val="20"/>
          <w:spacing w:val="-29"/>
        </w:rPr>
        <w:t xml:space="preserve"> </w:t>
      </w:r>
      <w:r>
        <w:rPr>
          <w:sz w:val="20"/>
          <w:szCs w:val="20"/>
          <w:spacing w:val="12"/>
          <w:position w:val="1"/>
        </w:rPr>
        <w:t>、</w:t>
      </w:r>
      <w:r>
        <w:rPr>
          <w:sz w:val="20"/>
          <w:szCs w:val="20"/>
          <w:spacing w:val="12"/>
        </w:rPr>
        <w:t>安全防护，</w:t>
      </w:r>
      <w:r>
        <w:rPr>
          <w:sz w:val="20"/>
          <w:szCs w:val="20"/>
          <w:spacing w:val="-35"/>
        </w:rPr>
        <w:t xml:space="preserve"> </w:t>
      </w:r>
      <w:r>
        <w:rPr>
          <w:sz w:val="20"/>
          <w:szCs w:val="20"/>
          <w:spacing w:val="12"/>
        </w:rPr>
        <w:t>应明确安全检查的时</w:t>
      </w:r>
      <w:r>
        <w:rPr>
          <w:sz w:val="20"/>
          <w:szCs w:val="20"/>
        </w:rPr>
        <w:t xml:space="preserve"> </w:t>
      </w:r>
      <w:r>
        <w:rPr>
          <w:sz w:val="20"/>
          <w:szCs w:val="20"/>
          <w:spacing w:val="1"/>
        </w:rPr>
        <w:t>间</w:t>
      </w:r>
      <w:r>
        <w:rPr>
          <w:sz w:val="20"/>
          <w:szCs w:val="20"/>
          <w:spacing w:val="-24"/>
        </w:rPr>
        <w:t xml:space="preserve"> </w:t>
      </w:r>
      <w:r>
        <w:rPr>
          <w:sz w:val="20"/>
          <w:szCs w:val="20"/>
          <w:spacing w:val="1"/>
        </w:rPr>
        <w:t>、内容和要求。</w:t>
      </w:r>
    </w:p>
    <w:p>
      <w:pPr>
        <w:pStyle w:val="BodyText"/>
        <w:ind w:left="14" w:right="78" w:firstLine="423"/>
        <w:spacing w:before="50" w:line="199" w:lineRule="auto"/>
        <w:rPr>
          <w:sz w:val="20"/>
          <w:szCs w:val="20"/>
        </w:rPr>
      </w:pPr>
      <w:r>
        <w:rPr>
          <w:sz w:val="20"/>
          <w:szCs w:val="20"/>
          <w:spacing w:val="9"/>
        </w:rPr>
        <w:t>④ 作业层上的施工荷载应符合设计要求，不得超载。不得将模板支架</w:t>
      </w:r>
      <w:r>
        <w:rPr>
          <w:sz w:val="20"/>
          <w:szCs w:val="20"/>
          <w:spacing w:val="-14"/>
        </w:rPr>
        <w:t xml:space="preserve"> </w:t>
      </w:r>
      <w:r>
        <w:rPr>
          <w:sz w:val="20"/>
          <w:szCs w:val="20"/>
          <w:spacing w:val="9"/>
          <w:position w:val="1"/>
        </w:rPr>
        <w:t>、</w:t>
      </w:r>
      <w:r>
        <w:rPr>
          <w:sz w:val="20"/>
          <w:szCs w:val="20"/>
          <w:spacing w:val="9"/>
        </w:rPr>
        <w:t>缆风绳</w:t>
      </w:r>
      <w:r>
        <w:rPr>
          <w:sz w:val="20"/>
          <w:szCs w:val="20"/>
          <w:spacing w:val="-29"/>
        </w:rPr>
        <w:t xml:space="preserve"> </w:t>
      </w:r>
      <w:r>
        <w:rPr>
          <w:sz w:val="20"/>
          <w:szCs w:val="20"/>
          <w:spacing w:val="9"/>
          <w:position w:val="1"/>
        </w:rPr>
        <w:t>、</w:t>
      </w:r>
      <w:r>
        <w:rPr>
          <w:sz w:val="20"/>
          <w:szCs w:val="20"/>
          <w:spacing w:val="9"/>
        </w:rPr>
        <w:t>泵送混凝土和砂</w:t>
      </w:r>
      <w:r>
        <w:rPr>
          <w:sz w:val="20"/>
          <w:szCs w:val="20"/>
        </w:rPr>
        <w:t xml:space="preserve"> </w:t>
      </w:r>
      <w:r>
        <w:rPr>
          <w:sz w:val="20"/>
          <w:szCs w:val="20"/>
          <w:spacing w:val="8"/>
        </w:rPr>
        <w:t>浆的输送管等固定在架体上</w:t>
      </w:r>
      <w:r>
        <w:rPr>
          <w:sz w:val="20"/>
          <w:szCs w:val="20"/>
          <w:spacing w:val="-15"/>
        </w:rPr>
        <w:t xml:space="preserve"> </w:t>
      </w:r>
      <w:r>
        <w:rPr>
          <w:sz w:val="20"/>
          <w:szCs w:val="20"/>
          <w:spacing w:val="8"/>
        </w:rPr>
        <w:t>；严禁悬挂起重设备，严禁拆除或移动架体上安全防护设施。</w:t>
      </w:r>
    </w:p>
    <w:p>
      <w:pPr>
        <w:pStyle w:val="BodyText"/>
        <w:ind w:left="438"/>
        <w:spacing w:before="53" w:line="176" w:lineRule="auto"/>
        <w:rPr>
          <w:sz w:val="20"/>
          <w:szCs w:val="20"/>
        </w:rPr>
      </w:pPr>
      <w:r>
        <w:rPr>
          <w:sz w:val="20"/>
          <w:szCs w:val="20"/>
          <w:spacing w:val="7"/>
        </w:rPr>
        <w:t>⑤</w:t>
      </w:r>
      <w:r>
        <w:rPr>
          <w:sz w:val="20"/>
          <w:szCs w:val="20"/>
          <w:spacing w:val="37"/>
        </w:rPr>
        <w:t xml:space="preserve"> </w:t>
      </w:r>
      <w:r>
        <w:rPr>
          <w:sz w:val="20"/>
          <w:szCs w:val="20"/>
          <w:spacing w:val="7"/>
        </w:rPr>
        <w:t>在脚手架使用期间，严禁拆除下列杆件：</w:t>
      </w:r>
    </w:p>
    <w:p>
      <w:pPr>
        <w:pStyle w:val="BodyText"/>
        <w:ind w:left="436"/>
        <w:spacing w:before="57" w:line="180" w:lineRule="auto"/>
        <w:rPr>
          <w:sz w:val="20"/>
          <w:szCs w:val="20"/>
        </w:rPr>
      </w:pPr>
      <w:r>
        <w:rPr>
          <w:rFonts w:ascii="Arial" w:hAnsi="Arial" w:eastAsia="Arial" w:cs="Arial"/>
          <w:sz w:val="20"/>
          <w:szCs w:val="20"/>
          <w:spacing w:val="5"/>
          <w:position w:val="-2"/>
        </w:rPr>
        <w:t>A.  </w:t>
      </w:r>
      <w:r>
        <w:rPr>
          <w:sz w:val="20"/>
          <w:szCs w:val="20"/>
          <w:spacing w:val="5"/>
        </w:rPr>
        <w:t>主节点处的纵</w:t>
      </w:r>
      <w:r>
        <w:rPr>
          <w:sz w:val="20"/>
          <w:szCs w:val="20"/>
          <w:spacing w:val="-15"/>
        </w:rPr>
        <w:t xml:space="preserve"> </w:t>
      </w:r>
      <w:r>
        <w:rPr>
          <w:sz w:val="20"/>
          <w:szCs w:val="20"/>
          <w:spacing w:val="5"/>
          <w:position w:val="1"/>
        </w:rPr>
        <w:t>、</w:t>
      </w:r>
      <w:r>
        <w:rPr>
          <w:sz w:val="20"/>
          <w:szCs w:val="20"/>
          <w:spacing w:val="5"/>
        </w:rPr>
        <w:t>横向水平杆，纵</w:t>
      </w:r>
      <w:r>
        <w:rPr>
          <w:sz w:val="20"/>
          <w:szCs w:val="20"/>
          <w:spacing w:val="-29"/>
        </w:rPr>
        <w:t xml:space="preserve"> </w:t>
      </w:r>
      <w:r>
        <w:rPr>
          <w:sz w:val="20"/>
          <w:szCs w:val="20"/>
          <w:spacing w:val="5"/>
          <w:position w:val="1"/>
        </w:rPr>
        <w:t>、</w:t>
      </w:r>
      <w:r>
        <w:rPr>
          <w:sz w:val="20"/>
          <w:szCs w:val="20"/>
          <w:spacing w:val="5"/>
        </w:rPr>
        <w:t>横向扫地杆。</w:t>
      </w:r>
    </w:p>
    <w:p>
      <w:pPr>
        <w:pStyle w:val="BodyText"/>
        <w:ind w:left="437"/>
        <w:spacing w:before="46" w:line="189" w:lineRule="auto"/>
        <w:rPr>
          <w:sz w:val="20"/>
          <w:szCs w:val="20"/>
        </w:rPr>
      </w:pPr>
      <w:r>
        <w:rPr>
          <w:rFonts w:ascii="Arial" w:hAnsi="Arial" w:eastAsia="Arial" w:cs="Arial"/>
          <w:sz w:val="20"/>
          <w:szCs w:val="20"/>
          <w:spacing w:val="-2"/>
          <w:position w:val="-1"/>
        </w:rPr>
        <w:t>B.</w:t>
      </w:r>
      <w:r>
        <w:rPr>
          <w:rFonts w:ascii="Arial" w:hAnsi="Arial" w:eastAsia="Arial" w:cs="Arial"/>
          <w:sz w:val="20"/>
          <w:szCs w:val="20"/>
          <w:spacing w:val="8"/>
          <w:position w:val="-1"/>
        </w:rPr>
        <w:t xml:space="preserve">  </w:t>
      </w:r>
      <w:r>
        <w:rPr>
          <w:sz w:val="20"/>
          <w:szCs w:val="20"/>
          <w:spacing w:val="-2"/>
        </w:rPr>
        <w:t>连墙件。</w:t>
      </w:r>
    </w:p>
    <w:p>
      <w:pPr>
        <w:pStyle w:val="BodyText"/>
        <w:ind w:left="15" w:right="82" w:firstLine="424"/>
        <w:spacing w:before="51" w:line="203" w:lineRule="auto"/>
        <w:rPr>
          <w:sz w:val="20"/>
          <w:szCs w:val="20"/>
        </w:rPr>
      </w:pPr>
      <w:r>
        <w:rPr>
          <w:sz w:val="20"/>
          <w:szCs w:val="20"/>
          <w:spacing w:val="25"/>
        </w:rPr>
        <w:t>⑥</w:t>
      </w:r>
      <w:r>
        <w:rPr>
          <w:sz w:val="20"/>
          <w:szCs w:val="20"/>
          <w:spacing w:val="42"/>
        </w:rPr>
        <w:t xml:space="preserve"> </w:t>
      </w:r>
      <w:r>
        <w:rPr>
          <w:sz w:val="20"/>
          <w:szCs w:val="20"/>
          <w:spacing w:val="25"/>
        </w:rPr>
        <w:t>当在脚手架使用过程中开挖脚手架基础下的设备基础或管沟时，</w:t>
      </w:r>
      <w:r>
        <w:rPr>
          <w:sz w:val="20"/>
          <w:szCs w:val="20"/>
          <w:spacing w:val="-20"/>
        </w:rPr>
        <w:t xml:space="preserve"> </w:t>
      </w:r>
      <w:r>
        <w:rPr>
          <w:sz w:val="20"/>
          <w:szCs w:val="20"/>
          <w:spacing w:val="25"/>
        </w:rPr>
        <w:t>必须对脚手架采取加固</w:t>
      </w:r>
      <w:r>
        <w:rPr>
          <w:sz w:val="20"/>
          <w:szCs w:val="20"/>
        </w:rPr>
        <w:t xml:space="preserve"> </w:t>
      </w:r>
      <w:r>
        <w:rPr>
          <w:sz w:val="20"/>
          <w:szCs w:val="20"/>
          <w:spacing w:val="5"/>
        </w:rPr>
        <w:t>措施。</w:t>
      </w:r>
    </w:p>
    <w:p>
      <w:pPr>
        <w:pStyle w:val="BodyText"/>
        <w:ind w:left="16" w:right="1" w:firstLine="423"/>
        <w:spacing w:before="50" w:line="198" w:lineRule="auto"/>
        <w:rPr>
          <w:sz w:val="20"/>
          <w:szCs w:val="20"/>
        </w:rPr>
      </w:pPr>
      <w:r>
        <w:rPr>
          <w:sz w:val="20"/>
          <w:szCs w:val="20"/>
          <w:spacing w:val="10"/>
        </w:rPr>
        <w:t>⑦</w:t>
      </w:r>
      <w:r>
        <w:rPr>
          <w:sz w:val="20"/>
          <w:szCs w:val="20"/>
          <w:spacing w:val="41"/>
          <w:w w:val="101"/>
        </w:rPr>
        <w:t xml:space="preserve"> </w:t>
      </w:r>
      <w:r>
        <w:rPr>
          <w:sz w:val="20"/>
          <w:szCs w:val="20"/>
          <w:spacing w:val="10"/>
        </w:rPr>
        <w:t>附着升降脚手架作业层上的施工荷载应符合设计要求，</w:t>
      </w:r>
      <w:r>
        <w:rPr>
          <w:sz w:val="20"/>
          <w:szCs w:val="20"/>
          <w:spacing w:val="-37"/>
        </w:rPr>
        <w:t xml:space="preserve"> </w:t>
      </w:r>
      <w:r>
        <w:rPr>
          <w:sz w:val="20"/>
          <w:szCs w:val="20"/>
          <w:spacing w:val="10"/>
        </w:rPr>
        <w:t>不得超载。</w:t>
      </w:r>
      <w:r>
        <w:rPr>
          <w:sz w:val="20"/>
          <w:szCs w:val="20"/>
          <w:spacing w:val="-36"/>
        </w:rPr>
        <w:t xml:space="preserve"> </w:t>
      </w:r>
      <w:r>
        <w:rPr>
          <w:sz w:val="20"/>
          <w:szCs w:val="20"/>
          <w:spacing w:val="10"/>
        </w:rPr>
        <w:t>不得将模板支架</w:t>
      </w:r>
      <w:r>
        <w:rPr>
          <w:sz w:val="20"/>
          <w:szCs w:val="20"/>
          <w:spacing w:val="-29"/>
        </w:rPr>
        <w:t xml:space="preserve"> </w:t>
      </w:r>
      <w:r>
        <w:rPr>
          <w:sz w:val="20"/>
          <w:szCs w:val="20"/>
          <w:spacing w:val="10"/>
          <w:position w:val="1"/>
        </w:rPr>
        <w:t>、</w:t>
      </w:r>
      <w:r>
        <w:rPr>
          <w:sz w:val="20"/>
          <w:szCs w:val="20"/>
          <w:spacing w:val="10"/>
        </w:rPr>
        <w:t>缆风绳</w:t>
      </w:r>
      <w:r>
        <w:rPr>
          <w:sz w:val="20"/>
          <w:szCs w:val="20"/>
          <w:spacing w:val="10"/>
          <w:position w:val="1"/>
        </w:rPr>
        <w:t>、</w:t>
      </w:r>
      <w:r>
        <w:rPr>
          <w:sz w:val="20"/>
          <w:szCs w:val="20"/>
          <w:position w:val="1"/>
        </w:rPr>
        <w:t xml:space="preserve"> </w:t>
      </w:r>
      <w:r>
        <w:rPr>
          <w:sz w:val="20"/>
          <w:szCs w:val="20"/>
          <w:spacing w:val="8"/>
        </w:rPr>
        <w:t>泵送混凝土和砂浆的输送管等固定在架体上</w:t>
      </w:r>
      <w:r>
        <w:rPr>
          <w:sz w:val="20"/>
          <w:szCs w:val="20"/>
          <w:spacing w:val="-21"/>
        </w:rPr>
        <w:t xml:space="preserve"> </w:t>
      </w:r>
      <w:r>
        <w:rPr>
          <w:sz w:val="20"/>
          <w:szCs w:val="20"/>
          <w:spacing w:val="8"/>
        </w:rPr>
        <w:t>；不得用其</w:t>
      </w:r>
      <w:r>
        <w:rPr>
          <w:sz w:val="20"/>
          <w:szCs w:val="20"/>
          <w:spacing w:val="7"/>
        </w:rPr>
        <w:t>悬挂起重设备。</w:t>
      </w:r>
    </w:p>
    <w:p>
      <w:pPr>
        <w:pStyle w:val="BodyText"/>
        <w:ind w:left="440"/>
        <w:spacing w:before="55" w:line="169" w:lineRule="auto"/>
        <w:rPr>
          <w:sz w:val="20"/>
          <w:szCs w:val="20"/>
        </w:rPr>
      </w:pPr>
      <w:r>
        <w:rPr>
          <w:sz w:val="20"/>
          <w:szCs w:val="20"/>
          <w:spacing w:val="11"/>
        </w:rPr>
        <w:t>⑧</w:t>
      </w:r>
      <w:r>
        <w:rPr>
          <w:sz w:val="20"/>
          <w:szCs w:val="20"/>
          <w:spacing w:val="40"/>
        </w:rPr>
        <w:t xml:space="preserve"> </w:t>
      </w:r>
      <w:r>
        <w:rPr>
          <w:sz w:val="20"/>
          <w:szCs w:val="20"/>
          <w:spacing w:val="11"/>
        </w:rPr>
        <w:t>遇</w:t>
      </w:r>
      <w:r>
        <w:rPr>
          <w:rFonts w:ascii="Arial" w:hAnsi="Arial" w:eastAsia="Arial" w:cs="Arial"/>
          <w:sz w:val="20"/>
          <w:szCs w:val="20"/>
          <w:spacing w:val="11"/>
        </w:rPr>
        <w:t>5</w:t>
      </w:r>
      <w:r>
        <w:rPr>
          <w:sz w:val="20"/>
          <w:szCs w:val="20"/>
          <w:spacing w:val="11"/>
        </w:rPr>
        <w:t>级以上大风和雨天，不得提升或下降工具式脚手架</w:t>
      </w:r>
      <w:r>
        <w:rPr>
          <w:sz w:val="20"/>
          <w:szCs w:val="20"/>
          <w:spacing w:val="11"/>
          <w:position w:val="1"/>
        </w:rPr>
        <w:t>。</w:t>
      </w:r>
    </w:p>
    <w:p>
      <w:pPr>
        <w:pStyle w:val="BodyText"/>
        <w:ind w:left="15" w:right="75" w:firstLine="340"/>
        <w:spacing w:before="61" w:line="202" w:lineRule="auto"/>
        <w:rPr>
          <w:sz w:val="20"/>
          <w:szCs w:val="20"/>
        </w:rPr>
      </w:pPr>
      <w:r>
        <w:rPr>
          <w:sz w:val="20"/>
          <w:szCs w:val="20"/>
          <w:spacing w:val="10"/>
        </w:rPr>
        <w:t>（</w:t>
      </w:r>
      <w:r>
        <w:rPr>
          <w:rFonts w:ascii="Arial" w:hAnsi="Arial" w:eastAsia="Arial" w:cs="Arial"/>
          <w:sz w:val="20"/>
          <w:szCs w:val="20"/>
          <w:spacing w:val="10"/>
        </w:rPr>
        <w:t>6</w:t>
      </w:r>
      <w:r>
        <w:rPr>
          <w:sz w:val="20"/>
          <w:szCs w:val="20"/>
          <w:spacing w:val="10"/>
        </w:rPr>
        <w:t>）施工管理及作业人员配备和分工。</w:t>
      </w:r>
      <w:r>
        <w:rPr>
          <w:sz w:val="20"/>
          <w:szCs w:val="20"/>
          <w:spacing w:val="-36"/>
        </w:rPr>
        <w:t xml:space="preserve"> </w:t>
      </w:r>
      <w:r>
        <w:rPr>
          <w:sz w:val="20"/>
          <w:szCs w:val="20"/>
          <w:spacing w:val="10"/>
        </w:rPr>
        <w:t>包括对于施工管</w:t>
      </w:r>
      <w:r>
        <w:rPr>
          <w:sz w:val="20"/>
          <w:szCs w:val="20"/>
          <w:spacing w:val="9"/>
        </w:rPr>
        <w:t>理人员</w:t>
      </w:r>
      <w:r>
        <w:rPr>
          <w:sz w:val="20"/>
          <w:szCs w:val="20"/>
          <w:spacing w:val="-30"/>
        </w:rPr>
        <w:t xml:space="preserve"> </w:t>
      </w:r>
      <w:r>
        <w:rPr>
          <w:sz w:val="20"/>
          <w:szCs w:val="20"/>
          <w:spacing w:val="9"/>
        </w:rPr>
        <w:t>、专职安全生产管理人员</w:t>
      </w:r>
      <w:r>
        <w:rPr>
          <w:sz w:val="20"/>
          <w:szCs w:val="20"/>
          <w:spacing w:val="-29"/>
        </w:rPr>
        <w:t xml:space="preserve"> </w:t>
      </w:r>
      <w:r>
        <w:rPr>
          <w:sz w:val="20"/>
          <w:szCs w:val="20"/>
          <w:spacing w:val="9"/>
        </w:rPr>
        <w:t>、特种作</w:t>
      </w:r>
      <w:r>
        <w:rPr>
          <w:sz w:val="20"/>
          <w:szCs w:val="20"/>
        </w:rPr>
        <w:t xml:space="preserve"> </w:t>
      </w:r>
      <w:r>
        <w:rPr>
          <w:sz w:val="20"/>
          <w:szCs w:val="20"/>
          <w:spacing w:val="7"/>
        </w:rPr>
        <w:t>业人员</w:t>
      </w:r>
      <w:r>
        <w:rPr>
          <w:sz w:val="20"/>
          <w:szCs w:val="20"/>
          <w:spacing w:val="-19"/>
        </w:rPr>
        <w:t xml:space="preserve"> </w:t>
      </w:r>
      <w:r>
        <w:rPr>
          <w:sz w:val="20"/>
          <w:szCs w:val="20"/>
          <w:spacing w:val="7"/>
        </w:rPr>
        <w:t>、其他作业人员等的配备和其各自的分工。</w:t>
      </w:r>
    </w:p>
    <w:p>
      <w:pPr>
        <w:pStyle w:val="BodyText"/>
        <w:ind w:left="356"/>
        <w:spacing w:before="52" w:line="179" w:lineRule="auto"/>
        <w:rPr>
          <w:sz w:val="20"/>
          <w:szCs w:val="20"/>
        </w:rPr>
      </w:pPr>
      <w:r>
        <w:rPr>
          <w:sz w:val="20"/>
          <w:szCs w:val="20"/>
          <w:spacing w:val="2"/>
        </w:rPr>
        <w:t>（</w:t>
      </w:r>
      <w:r>
        <w:rPr>
          <w:rFonts w:ascii="Arial" w:hAnsi="Arial" w:eastAsia="Arial" w:cs="Arial"/>
          <w:sz w:val="20"/>
          <w:szCs w:val="20"/>
          <w:spacing w:val="2"/>
        </w:rPr>
        <w:t>7</w:t>
      </w:r>
      <w:r>
        <w:rPr>
          <w:sz w:val="20"/>
          <w:szCs w:val="20"/>
          <w:spacing w:val="2"/>
        </w:rPr>
        <w:t>）验收要求</w:t>
      </w:r>
    </w:p>
    <w:p>
      <w:pPr>
        <w:pStyle w:val="BodyText"/>
        <w:ind w:left="441"/>
        <w:spacing w:before="61" w:line="176" w:lineRule="auto"/>
        <w:rPr>
          <w:sz w:val="20"/>
          <w:szCs w:val="20"/>
        </w:rPr>
      </w:pPr>
      <w:r>
        <w:rPr>
          <w:sz w:val="20"/>
          <w:szCs w:val="20"/>
          <w:spacing w:val="8"/>
        </w:rPr>
        <w:t>①</w:t>
      </w:r>
      <w:r>
        <w:rPr>
          <w:sz w:val="20"/>
          <w:szCs w:val="20"/>
          <w:spacing w:val="27"/>
          <w:w w:val="101"/>
        </w:rPr>
        <w:t xml:space="preserve"> </w:t>
      </w:r>
      <w:r>
        <w:rPr>
          <w:sz w:val="20"/>
          <w:szCs w:val="20"/>
          <w:spacing w:val="8"/>
        </w:rPr>
        <w:t>验收标准：根据脚手架类型确定验收标准及验收条件。</w:t>
      </w:r>
    </w:p>
    <w:p>
      <w:pPr>
        <w:pStyle w:val="BodyText"/>
        <w:ind w:left="16" w:firstLine="424"/>
        <w:spacing w:before="62" w:line="196" w:lineRule="auto"/>
        <w:rPr>
          <w:sz w:val="20"/>
          <w:szCs w:val="20"/>
        </w:rPr>
      </w:pPr>
      <w:r>
        <w:rPr>
          <w:sz w:val="20"/>
          <w:szCs w:val="20"/>
          <w:spacing w:val="11"/>
        </w:rPr>
        <w:t>②</w:t>
      </w:r>
      <w:r>
        <w:rPr>
          <w:sz w:val="20"/>
          <w:szCs w:val="20"/>
          <w:spacing w:val="20"/>
          <w:w w:val="101"/>
        </w:rPr>
        <w:t xml:space="preserve"> </w:t>
      </w:r>
      <w:r>
        <w:rPr>
          <w:sz w:val="20"/>
          <w:szCs w:val="20"/>
          <w:spacing w:val="11"/>
        </w:rPr>
        <w:t>验收程序：根据脚手架类型确定脚手架验收阶段</w:t>
      </w:r>
      <w:r>
        <w:rPr>
          <w:sz w:val="20"/>
          <w:szCs w:val="20"/>
          <w:spacing w:val="-30"/>
        </w:rPr>
        <w:t xml:space="preserve"> </w:t>
      </w:r>
      <w:r>
        <w:rPr>
          <w:sz w:val="20"/>
          <w:szCs w:val="20"/>
          <w:spacing w:val="11"/>
          <w:position w:val="1"/>
        </w:rPr>
        <w:t>、</w:t>
      </w:r>
      <w:r>
        <w:rPr>
          <w:sz w:val="20"/>
          <w:szCs w:val="20"/>
          <w:spacing w:val="11"/>
        </w:rPr>
        <w:t>验收项目及验收人员（具体到建</w:t>
      </w:r>
      <w:r>
        <w:rPr>
          <w:sz w:val="20"/>
          <w:szCs w:val="20"/>
          <w:spacing w:val="10"/>
        </w:rPr>
        <w:t>设</w:t>
      </w:r>
      <w:r>
        <w:rPr>
          <w:sz w:val="20"/>
          <w:szCs w:val="20"/>
          <w:spacing w:val="-29"/>
        </w:rPr>
        <w:t xml:space="preserve"> </w:t>
      </w:r>
      <w:r>
        <w:rPr>
          <w:sz w:val="20"/>
          <w:szCs w:val="20"/>
          <w:spacing w:val="10"/>
          <w:position w:val="1"/>
        </w:rPr>
        <w:t>、</w:t>
      </w:r>
      <w:r>
        <w:rPr>
          <w:sz w:val="20"/>
          <w:szCs w:val="20"/>
          <w:spacing w:val="10"/>
        </w:rPr>
        <w:t>施工</w:t>
      </w:r>
      <w:r>
        <w:rPr>
          <w:sz w:val="20"/>
          <w:szCs w:val="20"/>
          <w:spacing w:val="10"/>
          <w:position w:val="1"/>
        </w:rPr>
        <w:t>、</w:t>
      </w:r>
      <w:r>
        <w:rPr>
          <w:sz w:val="20"/>
          <w:szCs w:val="20"/>
          <w:position w:val="1"/>
        </w:rPr>
        <w:t xml:space="preserve"> </w:t>
      </w:r>
      <w:r>
        <w:rPr>
          <w:sz w:val="20"/>
          <w:szCs w:val="20"/>
          <w:spacing w:val="-3"/>
        </w:rPr>
        <w:t>监理</w:t>
      </w:r>
      <w:r>
        <w:rPr>
          <w:sz w:val="20"/>
          <w:szCs w:val="20"/>
          <w:spacing w:val="-17"/>
        </w:rPr>
        <w:t xml:space="preserve"> </w:t>
      </w:r>
      <w:r>
        <w:rPr>
          <w:sz w:val="20"/>
          <w:szCs w:val="20"/>
          <w:spacing w:val="-3"/>
        </w:rPr>
        <w:t>、监测等单位相关负责人）。</w:t>
      </w:r>
    </w:p>
    <w:p>
      <w:pPr>
        <w:pStyle w:val="BodyText"/>
        <w:ind w:left="18" w:right="74" w:firstLine="423"/>
        <w:spacing w:before="60" w:line="202" w:lineRule="auto"/>
        <w:rPr>
          <w:sz w:val="20"/>
          <w:szCs w:val="20"/>
        </w:rPr>
      </w:pPr>
      <w:r>
        <w:rPr>
          <w:sz w:val="20"/>
          <w:szCs w:val="20"/>
          <w:spacing w:val="9"/>
        </w:rPr>
        <w:t>③</w:t>
      </w:r>
      <w:r>
        <w:rPr>
          <w:sz w:val="20"/>
          <w:szCs w:val="20"/>
          <w:spacing w:val="20"/>
        </w:rPr>
        <w:t xml:space="preserve"> </w:t>
      </w:r>
      <w:r>
        <w:rPr>
          <w:sz w:val="20"/>
          <w:szCs w:val="20"/>
          <w:spacing w:val="9"/>
        </w:rPr>
        <w:t>验收内容：进场材料及构配件规格型号，构造要求，</w:t>
      </w:r>
      <w:r>
        <w:rPr>
          <w:sz w:val="20"/>
          <w:szCs w:val="20"/>
          <w:spacing w:val="-38"/>
        </w:rPr>
        <w:t xml:space="preserve"> </w:t>
      </w:r>
      <w:r>
        <w:rPr>
          <w:sz w:val="20"/>
          <w:szCs w:val="20"/>
          <w:spacing w:val="9"/>
        </w:rPr>
        <w:t>组</w:t>
      </w:r>
      <w:r>
        <w:rPr>
          <w:sz w:val="20"/>
          <w:szCs w:val="20"/>
          <w:spacing w:val="8"/>
        </w:rPr>
        <w:t>装质量，</w:t>
      </w:r>
      <w:r>
        <w:rPr>
          <w:sz w:val="20"/>
          <w:szCs w:val="20"/>
          <w:spacing w:val="-35"/>
        </w:rPr>
        <w:t xml:space="preserve"> </w:t>
      </w:r>
      <w:r>
        <w:rPr>
          <w:sz w:val="20"/>
          <w:szCs w:val="20"/>
          <w:spacing w:val="8"/>
        </w:rPr>
        <w:t>连墙件及附着支撑结构，</w:t>
      </w:r>
      <w:r>
        <w:rPr>
          <w:sz w:val="20"/>
          <w:szCs w:val="20"/>
          <w:spacing w:val="-23"/>
        </w:rPr>
        <w:t xml:space="preserve"> </w:t>
      </w:r>
      <w:r>
        <w:rPr>
          <w:sz w:val="20"/>
          <w:szCs w:val="20"/>
          <w:spacing w:val="8"/>
        </w:rPr>
        <w:t>防倾</w:t>
      </w:r>
      <w:r>
        <w:rPr>
          <w:sz w:val="20"/>
          <w:szCs w:val="20"/>
        </w:rPr>
        <w:t xml:space="preserve"> </w:t>
      </w:r>
      <w:r>
        <w:rPr>
          <w:sz w:val="20"/>
          <w:szCs w:val="20"/>
          <w:spacing w:val="5"/>
        </w:rPr>
        <w:t>覆</w:t>
      </w:r>
      <w:r>
        <w:rPr>
          <w:sz w:val="20"/>
          <w:szCs w:val="20"/>
          <w:spacing w:val="-11"/>
        </w:rPr>
        <w:t xml:space="preserve"> </w:t>
      </w:r>
      <w:r>
        <w:rPr>
          <w:sz w:val="20"/>
          <w:szCs w:val="20"/>
          <w:spacing w:val="5"/>
        </w:rPr>
        <w:t>、防坠落</w:t>
      </w:r>
      <w:r>
        <w:rPr>
          <w:sz w:val="20"/>
          <w:szCs w:val="20"/>
          <w:spacing w:val="-30"/>
        </w:rPr>
        <w:t xml:space="preserve"> </w:t>
      </w:r>
      <w:r>
        <w:rPr>
          <w:sz w:val="20"/>
          <w:szCs w:val="20"/>
          <w:spacing w:val="5"/>
        </w:rPr>
        <w:t>、荷载控制系统及动力系统等装置。</w:t>
      </w:r>
    </w:p>
    <w:p>
      <w:pPr>
        <w:pStyle w:val="BodyText"/>
        <w:ind w:left="17" w:right="74" w:firstLine="340"/>
        <w:spacing w:before="46" w:line="212" w:lineRule="auto"/>
        <w:rPr>
          <w:sz w:val="20"/>
          <w:szCs w:val="20"/>
        </w:rPr>
      </w:pPr>
      <w:r>
        <w:rPr>
          <w:sz w:val="20"/>
          <w:szCs w:val="20"/>
          <w:spacing w:val="10"/>
        </w:rPr>
        <w:t>（</w:t>
      </w:r>
      <w:r>
        <w:rPr>
          <w:rFonts w:ascii="Arial" w:hAnsi="Arial" w:eastAsia="Arial" w:cs="Arial"/>
          <w:sz w:val="20"/>
          <w:szCs w:val="20"/>
          <w:spacing w:val="10"/>
        </w:rPr>
        <w:t>8</w:t>
      </w:r>
      <w:r>
        <w:rPr>
          <w:sz w:val="20"/>
          <w:szCs w:val="20"/>
          <w:spacing w:val="10"/>
        </w:rPr>
        <w:t>）应急处置措施应明确组织机构</w:t>
      </w:r>
      <w:r>
        <w:rPr>
          <w:sz w:val="20"/>
          <w:szCs w:val="20"/>
          <w:spacing w:val="-30"/>
        </w:rPr>
        <w:t xml:space="preserve"> </w:t>
      </w:r>
      <w:r>
        <w:rPr>
          <w:sz w:val="20"/>
          <w:szCs w:val="20"/>
          <w:spacing w:val="10"/>
        </w:rPr>
        <w:t>、职责及具体对应人员，</w:t>
      </w:r>
      <w:r>
        <w:rPr>
          <w:sz w:val="20"/>
          <w:szCs w:val="20"/>
          <w:spacing w:val="-36"/>
        </w:rPr>
        <w:t xml:space="preserve"> </w:t>
      </w:r>
      <w:r>
        <w:rPr>
          <w:sz w:val="20"/>
          <w:szCs w:val="20"/>
          <w:spacing w:val="10"/>
        </w:rPr>
        <w:t>对应人员应提</w:t>
      </w:r>
      <w:r>
        <w:rPr>
          <w:sz w:val="20"/>
          <w:szCs w:val="20"/>
          <w:spacing w:val="9"/>
        </w:rPr>
        <w:t>供具体联系方式。</w:t>
      </w:r>
      <w:r>
        <w:rPr>
          <w:sz w:val="20"/>
          <w:szCs w:val="20"/>
          <w:spacing w:val="-37"/>
        </w:rPr>
        <w:t xml:space="preserve"> </w:t>
      </w:r>
      <w:r>
        <w:rPr>
          <w:sz w:val="20"/>
          <w:szCs w:val="20"/>
          <w:spacing w:val="9"/>
        </w:rPr>
        <w:t>应急</w:t>
      </w:r>
      <w:r>
        <w:rPr>
          <w:sz w:val="20"/>
          <w:szCs w:val="20"/>
        </w:rPr>
        <w:t xml:space="preserve"> </w:t>
      </w:r>
      <w:r>
        <w:rPr>
          <w:sz w:val="20"/>
          <w:szCs w:val="20"/>
          <w:spacing w:val="11"/>
        </w:rPr>
        <w:t>处置措施中应明确预警启动条件</w:t>
      </w:r>
      <w:r>
        <w:rPr>
          <w:sz w:val="20"/>
          <w:szCs w:val="20"/>
          <w:spacing w:val="-30"/>
        </w:rPr>
        <w:t xml:space="preserve"> </w:t>
      </w:r>
      <w:r>
        <w:rPr>
          <w:sz w:val="20"/>
          <w:szCs w:val="20"/>
          <w:spacing w:val="11"/>
        </w:rPr>
        <w:t>、执行流程以及具体的处置措施</w:t>
      </w:r>
      <w:r>
        <w:rPr>
          <w:sz w:val="20"/>
          <w:szCs w:val="20"/>
          <w:spacing w:val="10"/>
        </w:rPr>
        <w:t>，</w:t>
      </w:r>
      <w:r>
        <w:rPr>
          <w:sz w:val="20"/>
          <w:szCs w:val="20"/>
          <w:spacing w:val="-33"/>
        </w:rPr>
        <w:t xml:space="preserve"> </w:t>
      </w:r>
      <w:r>
        <w:rPr>
          <w:sz w:val="20"/>
          <w:szCs w:val="20"/>
          <w:spacing w:val="10"/>
        </w:rPr>
        <w:t>如有涉及应急物资的，</w:t>
      </w:r>
      <w:r>
        <w:rPr>
          <w:sz w:val="20"/>
          <w:szCs w:val="20"/>
          <w:spacing w:val="-37"/>
        </w:rPr>
        <w:t xml:space="preserve"> </w:t>
      </w:r>
      <w:r>
        <w:rPr>
          <w:sz w:val="20"/>
          <w:szCs w:val="20"/>
          <w:spacing w:val="10"/>
        </w:rPr>
        <w:t>应在方案中</w:t>
      </w:r>
      <w:r>
        <w:rPr>
          <w:sz w:val="20"/>
          <w:szCs w:val="20"/>
        </w:rPr>
        <w:t xml:space="preserve"> </w:t>
      </w:r>
      <w:r>
        <w:rPr>
          <w:sz w:val="20"/>
          <w:szCs w:val="20"/>
          <w:spacing w:val="11"/>
        </w:rPr>
        <w:t>明确类型</w:t>
      </w:r>
      <w:r>
        <w:rPr>
          <w:sz w:val="20"/>
          <w:szCs w:val="20"/>
          <w:spacing w:val="-22"/>
        </w:rPr>
        <w:t xml:space="preserve"> </w:t>
      </w:r>
      <w:r>
        <w:rPr>
          <w:sz w:val="20"/>
          <w:szCs w:val="20"/>
          <w:spacing w:val="11"/>
        </w:rPr>
        <w:t>、数量和存放位置等信息。应急处置措施应针对重大危险源和存在的问题，</w:t>
      </w:r>
      <w:r>
        <w:rPr>
          <w:sz w:val="20"/>
          <w:szCs w:val="20"/>
          <w:spacing w:val="-35"/>
        </w:rPr>
        <w:t xml:space="preserve"> </w:t>
      </w:r>
      <w:r>
        <w:rPr>
          <w:sz w:val="20"/>
          <w:szCs w:val="20"/>
          <w:spacing w:val="11"/>
        </w:rPr>
        <w:t>确定相应的防范</w:t>
      </w:r>
      <w:r>
        <w:rPr>
          <w:sz w:val="20"/>
          <w:szCs w:val="20"/>
        </w:rPr>
        <w:t xml:space="preserve"> </w:t>
      </w:r>
      <w:r>
        <w:rPr>
          <w:sz w:val="20"/>
          <w:szCs w:val="20"/>
          <w:spacing w:val="8"/>
        </w:rPr>
        <w:t>措施。应急处置措施应包括但不限于下列内容：</w:t>
      </w:r>
    </w:p>
    <w:p>
      <w:pPr>
        <w:pStyle w:val="BodyText"/>
        <w:ind w:left="442"/>
        <w:spacing w:before="53" w:line="176" w:lineRule="auto"/>
        <w:rPr>
          <w:sz w:val="20"/>
          <w:szCs w:val="20"/>
        </w:rPr>
      </w:pPr>
      <w:r>
        <w:rPr>
          <w:sz w:val="20"/>
          <w:szCs w:val="20"/>
          <w:spacing w:val="5"/>
        </w:rPr>
        <w:t>①</w:t>
      </w:r>
      <w:r>
        <w:rPr>
          <w:sz w:val="20"/>
          <w:szCs w:val="20"/>
          <w:spacing w:val="24"/>
        </w:rPr>
        <w:t xml:space="preserve"> </w:t>
      </w:r>
      <w:r>
        <w:rPr>
          <w:sz w:val="20"/>
          <w:szCs w:val="20"/>
          <w:spacing w:val="5"/>
        </w:rPr>
        <w:t>事故风险分析。</w:t>
      </w:r>
    </w:p>
    <w:p>
      <w:pPr>
        <w:pStyle w:val="BodyText"/>
        <w:ind w:left="442"/>
        <w:spacing w:before="62" w:line="169" w:lineRule="auto"/>
        <w:rPr>
          <w:sz w:val="20"/>
          <w:szCs w:val="20"/>
        </w:rPr>
      </w:pPr>
      <w:r>
        <w:rPr>
          <w:sz w:val="20"/>
          <w:szCs w:val="20"/>
          <w:spacing w:val="7"/>
        </w:rPr>
        <w:t>② 应急组织机构及职责</w:t>
      </w:r>
      <w:r>
        <w:rPr>
          <w:sz w:val="20"/>
          <w:szCs w:val="20"/>
          <w:spacing w:val="7"/>
          <w:position w:val="1"/>
        </w:rPr>
        <w:t>。</w:t>
      </w:r>
    </w:p>
    <w:p>
      <w:pPr>
        <w:pStyle w:val="BodyText"/>
        <w:ind w:left="442"/>
        <w:spacing w:before="65" w:line="176" w:lineRule="auto"/>
        <w:rPr>
          <w:sz w:val="20"/>
          <w:szCs w:val="20"/>
        </w:rPr>
      </w:pPr>
      <w:r>
        <w:rPr>
          <w:sz w:val="20"/>
          <w:szCs w:val="20"/>
          <w:spacing w:val="4"/>
        </w:rPr>
        <w:t>③</w:t>
      </w:r>
      <w:r>
        <w:rPr>
          <w:sz w:val="20"/>
          <w:szCs w:val="20"/>
          <w:spacing w:val="26"/>
          <w:w w:val="101"/>
        </w:rPr>
        <w:t xml:space="preserve"> </w:t>
      </w:r>
      <w:r>
        <w:rPr>
          <w:sz w:val="20"/>
          <w:szCs w:val="20"/>
          <w:spacing w:val="4"/>
        </w:rPr>
        <w:t>预防与预警。</w:t>
      </w:r>
    </w:p>
    <w:p>
      <w:pPr>
        <w:pStyle w:val="BodyText"/>
        <w:ind w:left="442"/>
        <w:spacing w:before="63" w:line="169" w:lineRule="auto"/>
        <w:rPr>
          <w:sz w:val="20"/>
          <w:szCs w:val="20"/>
        </w:rPr>
      </w:pPr>
      <w:r>
        <w:rPr>
          <w:sz w:val="20"/>
          <w:szCs w:val="20"/>
          <w:spacing w:val="5"/>
        </w:rPr>
        <w:t>④</w:t>
      </w:r>
      <w:r>
        <w:rPr>
          <w:sz w:val="20"/>
          <w:szCs w:val="20"/>
          <w:spacing w:val="24"/>
        </w:rPr>
        <w:t xml:space="preserve"> </w:t>
      </w:r>
      <w:r>
        <w:rPr>
          <w:sz w:val="20"/>
          <w:szCs w:val="20"/>
          <w:spacing w:val="5"/>
        </w:rPr>
        <w:t>信息报告程序</w:t>
      </w:r>
      <w:r>
        <w:rPr>
          <w:sz w:val="20"/>
          <w:szCs w:val="20"/>
          <w:spacing w:val="5"/>
          <w:position w:val="1"/>
        </w:rPr>
        <w:t>。</w:t>
      </w:r>
    </w:p>
    <w:p>
      <w:pPr>
        <w:pStyle w:val="BodyText"/>
        <w:ind w:left="442"/>
        <w:spacing w:before="62" w:line="169" w:lineRule="auto"/>
        <w:rPr>
          <w:sz w:val="20"/>
          <w:szCs w:val="20"/>
        </w:rPr>
      </w:pPr>
      <w:r>
        <w:rPr>
          <w:sz w:val="20"/>
          <w:szCs w:val="20"/>
          <w:spacing w:val="5"/>
        </w:rPr>
        <w:t>⑤</w:t>
      </w:r>
      <w:r>
        <w:rPr>
          <w:sz w:val="20"/>
          <w:szCs w:val="20"/>
          <w:spacing w:val="24"/>
        </w:rPr>
        <w:t xml:space="preserve"> </w:t>
      </w:r>
      <w:r>
        <w:rPr>
          <w:sz w:val="20"/>
          <w:szCs w:val="20"/>
          <w:spacing w:val="5"/>
        </w:rPr>
        <w:t>应急处置措施</w:t>
      </w:r>
      <w:r>
        <w:rPr>
          <w:sz w:val="20"/>
          <w:szCs w:val="20"/>
          <w:spacing w:val="5"/>
          <w:position w:val="1"/>
        </w:rPr>
        <w:t>。</w:t>
      </w:r>
    </w:p>
    <w:p>
      <w:pPr>
        <w:pStyle w:val="BodyText"/>
        <w:ind w:left="17" w:right="73" w:firstLine="339"/>
        <w:spacing w:before="60" w:line="207" w:lineRule="auto"/>
        <w:rPr>
          <w:sz w:val="20"/>
          <w:szCs w:val="20"/>
        </w:rPr>
      </w:pPr>
      <w:r>
        <w:rPr>
          <w:sz w:val="20"/>
          <w:szCs w:val="20"/>
          <w:spacing w:val="7"/>
        </w:rPr>
        <w:t>（</w:t>
      </w:r>
      <w:r>
        <w:rPr>
          <w:rFonts w:ascii="Arial" w:hAnsi="Arial" w:eastAsia="Arial" w:cs="Arial"/>
          <w:sz w:val="20"/>
          <w:szCs w:val="20"/>
          <w:spacing w:val="7"/>
        </w:rPr>
        <w:t>9</w:t>
      </w:r>
      <w:r>
        <w:rPr>
          <w:sz w:val="20"/>
          <w:szCs w:val="20"/>
          <w:spacing w:val="7"/>
        </w:rPr>
        <w:t>）计算书应包括计算依据</w:t>
      </w:r>
      <w:r>
        <w:rPr>
          <w:sz w:val="20"/>
          <w:szCs w:val="20"/>
          <w:spacing w:val="-22"/>
        </w:rPr>
        <w:t xml:space="preserve"> </w:t>
      </w:r>
      <w:r>
        <w:rPr>
          <w:sz w:val="20"/>
          <w:szCs w:val="20"/>
          <w:spacing w:val="7"/>
        </w:rPr>
        <w:t>、架体参数</w:t>
      </w:r>
      <w:r>
        <w:rPr>
          <w:sz w:val="20"/>
          <w:szCs w:val="20"/>
          <w:spacing w:val="-30"/>
        </w:rPr>
        <w:t xml:space="preserve"> </w:t>
      </w:r>
      <w:r>
        <w:rPr>
          <w:sz w:val="20"/>
          <w:szCs w:val="20"/>
          <w:spacing w:val="7"/>
        </w:rPr>
        <w:t>、荷载取值</w:t>
      </w:r>
      <w:r>
        <w:rPr>
          <w:sz w:val="20"/>
          <w:szCs w:val="20"/>
          <w:spacing w:val="-29"/>
        </w:rPr>
        <w:t xml:space="preserve"> </w:t>
      </w:r>
      <w:r>
        <w:rPr>
          <w:sz w:val="20"/>
          <w:szCs w:val="20"/>
          <w:spacing w:val="7"/>
        </w:rPr>
        <w:t>、计算简图</w:t>
      </w:r>
      <w:r>
        <w:rPr>
          <w:sz w:val="20"/>
          <w:szCs w:val="20"/>
          <w:spacing w:val="-29"/>
        </w:rPr>
        <w:t xml:space="preserve"> </w:t>
      </w:r>
      <w:r>
        <w:rPr>
          <w:sz w:val="20"/>
          <w:szCs w:val="20"/>
          <w:spacing w:val="7"/>
        </w:rPr>
        <w:t>、计算过程</w:t>
      </w:r>
      <w:r>
        <w:rPr>
          <w:sz w:val="20"/>
          <w:szCs w:val="20"/>
          <w:spacing w:val="-30"/>
        </w:rPr>
        <w:t xml:space="preserve"> </w:t>
      </w:r>
      <w:r>
        <w:rPr>
          <w:sz w:val="20"/>
          <w:szCs w:val="20"/>
          <w:spacing w:val="7"/>
        </w:rPr>
        <w:t>、计算结果等内容。</w:t>
      </w:r>
      <w:r>
        <w:rPr>
          <w:sz w:val="20"/>
          <w:szCs w:val="20"/>
          <w:spacing w:val="-20"/>
        </w:rPr>
        <w:t xml:space="preserve"> </w:t>
      </w:r>
      <w:r>
        <w:rPr>
          <w:sz w:val="20"/>
          <w:szCs w:val="20"/>
          <w:spacing w:val="7"/>
        </w:rPr>
        <w:t>当</w:t>
      </w:r>
      <w:r>
        <w:rPr>
          <w:sz w:val="20"/>
          <w:szCs w:val="20"/>
        </w:rPr>
        <w:t xml:space="preserve"> </w:t>
      </w:r>
      <w:r>
        <w:rPr>
          <w:sz w:val="20"/>
          <w:szCs w:val="20"/>
          <w:spacing w:val="11"/>
        </w:rPr>
        <w:t>编制悬挑脚手架方案时，应包含各主要荷载传递路线构件验算</w:t>
      </w:r>
      <w:r>
        <w:rPr>
          <w:sz w:val="20"/>
          <w:szCs w:val="20"/>
          <w:spacing w:val="-27"/>
        </w:rPr>
        <w:t xml:space="preserve"> </w:t>
      </w:r>
      <w:r>
        <w:rPr>
          <w:sz w:val="20"/>
          <w:szCs w:val="20"/>
          <w:spacing w:val="11"/>
          <w:position w:val="1"/>
        </w:rPr>
        <w:t>、</w:t>
      </w:r>
      <w:r>
        <w:rPr>
          <w:sz w:val="20"/>
          <w:szCs w:val="20"/>
          <w:spacing w:val="11"/>
        </w:rPr>
        <w:t>悬挑型钢承载力验算</w:t>
      </w:r>
      <w:r>
        <w:rPr>
          <w:sz w:val="20"/>
          <w:szCs w:val="20"/>
          <w:spacing w:val="-29"/>
        </w:rPr>
        <w:t xml:space="preserve"> </w:t>
      </w:r>
      <w:r>
        <w:rPr>
          <w:sz w:val="20"/>
          <w:szCs w:val="20"/>
          <w:spacing w:val="11"/>
          <w:position w:val="1"/>
        </w:rPr>
        <w:t>、</w:t>
      </w:r>
      <w:r>
        <w:rPr>
          <w:sz w:val="20"/>
          <w:szCs w:val="20"/>
          <w:spacing w:val="11"/>
        </w:rPr>
        <w:t>斜撑承载力验</w:t>
      </w:r>
      <w:r>
        <w:rPr>
          <w:sz w:val="20"/>
          <w:szCs w:val="20"/>
        </w:rPr>
        <w:t xml:space="preserve"> </w:t>
      </w:r>
      <w:r>
        <w:rPr>
          <w:sz w:val="20"/>
          <w:szCs w:val="20"/>
          <w:spacing w:val="10"/>
        </w:rPr>
        <w:t>算</w:t>
      </w:r>
      <w:r>
        <w:rPr>
          <w:sz w:val="20"/>
          <w:szCs w:val="20"/>
          <w:spacing w:val="-30"/>
        </w:rPr>
        <w:t xml:space="preserve"> </w:t>
      </w:r>
      <w:r>
        <w:rPr>
          <w:sz w:val="20"/>
          <w:szCs w:val="20"/>
          <w:spacing w:val="10"/>
          <w:position w:val="1"/>
        </w:rPr>
        <w:t>、</w:t>
      </w:r>
      <w:r>
        <w:rPr>
          <w:sz w:val="20"/>
          <w:szCs w:val="20"/>
          <w:spacing w:val="10"/>
        </w:rPr>
        <w:t>悬挑型钢支座位置结构承载力验算</w:t>
      </w:r>
      <w:r>
        <w:rPr>
          <w:sz w:val="20"/>
          <w:szCs w:val="20"/>
          <w:spacing w:val="-29"/>
        </w:rPr>
        <w:t xml:space="preserve"> </w:t>
      </w:r>
      <w:r>
        <w:rPr>
          <w:sz w:val="20"/>
          <w:szCs w:val="20"/>
          <w:spacing w:val="10"/>
          <w:position w:val="1"/>
        </w:rPr>
        <w:t>、</w:t>
      </w:r>
      <w:r>
        <w:rPr>
          <w:sz w:val="20"/>
          <w:szCs w:val="20"/>
          <w:spacing w:val="10"/>
        </w:rPr>
        <w:t>锚固点验算</w:t>
      </w:r>
      <w:r>
        <w:rPr>
          <w:sz w:val="20"/>
          <w:szCs w:val="20"/>
          <w:spacing w:val="-29"/>
        </w:rPr>
        <w:t xml:space="preserve"> </w:t>
      </w:r>
      <w:r>
        <w:rPr>
          <w:sz w:val="20"/>
          <w:szCs w:val="20"/>
          <w:spacing w:val="10"/>
          <w:position w:val="1"/>
        </w:rPr>
        <w:t>、</w:t>
      </w:r>
      <w:r>
        <w:rPr>
          <w:sz w:val="20"/>
          <w:szCs w:val="20"/>
          <w:spacing w:val="10"/>
        </w:rPr>
        <w:t>下层斜撑固定点</w:t>
      </w:r>
      <w:r>
        <w:rPr>
          <w:sz w:val="20"/>
          <w:szCs w:val="20"/>
          <w:spacing w:val="9"/>
        </w:rPr>
        <w:t>结构承载力验算</w:t>
      </w:r>
      <w:r>
        <w:rPr>
          <w:sz w:val="20"/>
          <w:szCs w:val="20"/>
          <w:spacing w:val="-30"/>
        </w:rPr>
        <w:t xml:space="preserve"> </w:t>
      </w:r>
      <w:r>
        <w:rPr>
          <w:sz w:val="20"/>
          <w:szCs w:val="20"/>
          <w:spacing w:val="9"/>
          <w:position w:val="1"/>
        </w:rPr>
        <w:t>、</w:t>
      </w:r>
      <w:r>
        <w:rPr>
          <w:sz w:val="20"/>
          <w:szCs w:val="20"/>
          <w:spacing w:val="9"/>
        </w:rPr>
        <w:t>各种需要焊</w:t>
      </w:r>
      <w:r>
        <w:rPr>
          <w:sz w:val="20"/>
          <w:szCs w:val="20"/>
        </w:rPr>
        <w:t xml:space="preserve"> </w:t>
      </w:r>
      <w:r>
        <w:rPr>
          <w:sz w:val="20"/>
          <w:szCs w:val="20"/>
          <w:spacing w:val="8"/>
        </w:rPr>
        <w:t>接（预埋件</w:t>
      </w:r>
      <w:r>
        <w:rPr>
          <w:sz w:val="20"/>
          <w:szCs w:val="20"/>
          <w:spacing w:val="-21"/>
        </w:rPr>
        <w:t xml:space="preserve"> </w:t>
      </w:r>
      <w:r>
        <w:rPr>
          <w:sz w:val="20"/>
          <w:szCs w:val="20"/>
          <w:spacing w:val="8"/>
        </w:rPr>
        <w:t>、化学螺栓等）节点的承载力验算以及脚手架本体安全稳定性验算。</w:t>
      </w:r>
    </w:p>
    <w:p>
      <w:pPr>
        <w:pStyle w:val="BodyText"/>
        <w:ind w:left="358"/>
        <w:spacing w:before="53" w:line="183" w:lineRule="auto"/>
        <w:rPr>
          <w:sz w:val="20"/>
          <w:szCs w:val="20"/>
        </w:rPr>
      </w:pPr>
      <w:r>
        <w:rPr>
          <w:sz w:val="20"/>
          <w:szCs w:val="20"/>
          <w:spacing w:val="5"/>
        </w:rPr>
        <w:t>（</w:t>
      </w:r>
      <w:r>
        <w:rPr>
          <w:rFonts w:ascii="Arial" w:hAnsi="Arial" w:eastAsia="Arial" w:cs="Arial"/>
          <w:sz w:val="20"/>
          <w:szCs w:val="20"/>
          <w:spacing w:val="5"/>
        </w:rPr>
        <w:t>10</w:t>
      </w:r>
      <w:r>
        <w:rPr>
          <w:sz w:val="20"/>
          <w:szCs w:val="20"/>
          <w:spacing w:val="5"/>
        </w:rPr>
        <w:t>）施工图纸应包含但不限于下列内容：</w:t>
      </w:r>
    </w:p>
    <w:p>
      <w:pPr>
        <w:spacing w:line="183" w:lineRule="auto"/>
        <w:sectPr>
          <w:headerReference w:type="default" r:id="rId207"/>
          <w:footerReference w:type="default" r:id="rId208"/>
          <w:pgSz w:w="12243" w:h="16495"/>
          <w:pgMar w:top="1461" w:right="1528" w:bottom="1137" w:left="1275" w:header="1177" w:footer="934" w:gutter="0"/>
        </w:sectPr>
        <w:rPr>
          <w:sz w:val="20"/>
          <w:szCs w:val="20"/>
        </w:rPr>
      </w:pPr>
    </w:p>
    <w:p>
      <w:pPr>
        <w:pStyle w:val="BodyText"/>
        <w:ind w:left="435"/>
        <w:spacing w:before="246" w:line="169" w:lineRule="auto"/>
        <w:rPr>
          <w:sz w:val="20"/>
          <w:szCs w:val="20"/>
        </w:rPr>
      </w:pPr>
      <w:r>
        <w:pict>
          <v:shape id="_x0000_s358" style="position:absolute;margin-left:510.657pt;margin-top:767.819pt;mso-position-vertical-relative:page;mso-position-horizontal-relative:page;width:30.7pt;height:13.3pt;z-index:251771904;"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8"/>
        </w:rPr>
        <w:t>① 脚手架平面图，立面图，典型剖面图，基础</w:t>
      </w:r>
      <w:r>
        <w:rPr>
          <w:sz w:val="20"/>
          <w:szCs w:val="20"/>
          <w:spacing w:val="-24"/>
        </w:rPr>
        <w:t xml:space="preserve"> </w:t>
      </w:r>
      <w:r>
        <w:rPr>
          <w:sz w:val="20"/>
          <w:szCs w:val="20"/>
          <w:spacing w:val="8"/>
          <w:position w:val="1"/>
        </w:rPr>
        <w:t>、</w:t>
      </w:r>
      <w:r>
        <w:rPr>
          <w:sz w:val="20"/>
          <w:szCs w:val="20"/>
          <w:spacing w:val="8"/>
        </w:rPr>
        <w:t>拉结以及必要的细部节点详图</w:t>
      </w:r>
      <w:r>
        <w:rPr>
          <w:sz w:val="20"/>
          <w:szCs w:val="20"/>
          <w:spacing w:val="8"/>
          <w:position w:val="1"/>
        </w:rPr>
        <w:t>。</w:t>
      </w:r>
    </w:p>
    <w:p>
      <w:pPr>
        <w:pStyle w:val="BodyText"/>
        <w:ind w:left="28" w:right="85" w:firstLine="407"/>
        <w:spacing w:before="62" w:line="198" w:lineRule="auto"/>
        <w:rPr>
          <w:sz w:val="20"/>
          <w:szCs w:val="20"/>
        </w:rPr>
      </w:pPr>
      <w:r>
        <w:rPr>
          <w:sz w:val="20"/>
          <w:szCs w:val="20"/>
          <w:spacing w:val="13"/>
        </w:rPr>
        <w:t>② 悬挑脚手架制预埋件详图</w:t>
      </w:r>
      <w:r>
        <w:rPr>
          <w:sz w:val="20"/>
          <w:szCs w:val="20"/>
          <w:spacing w:val="-29"/>
        </w:rPr>
        <w:t xml:space="preserve"> </w:t>
      </w:r>
      <w:r>
        <w:rPr>
          <w:sz w:val="20"/>
          <w:szCs w:val="20"/>
          <w:spacing w:val="13"/>
          <w:position w:val="1"/>
        </w:rPr>
        <w:t>、</w:t>
      </w:r>
      <w:r>
        <w:rPr>
          <w:sz w:val="20"/>
          <w:szCs w:val="20"/>
          <w:spacing w:val="13"/>
        </w:rPr>
        <w:t>锚固节点详图</w:t>
      </w:r>
      <w:r>
        <w:rPr>
          <w:sz w:val="20"/>
          <w:szCs w:val="20"/>
          <w:spacing w:val="-29"/>
        </w:rPr>
        <w:t xml:space="preserve"> </w:t>
      </w:r>
      <w:r>
        <w:rPr>
          <w:sz w:val="20"/>
          <w:szCs w:val="20"/>
          <w:spacing w:val="13"/>
          <w:position w:val="1"/>
        </w:rPr>
        <w:t>、</w:t>
      </w:r>
      <w:r>
        <w:rPr>
          <w:sz w:val="20"/>
          <w:szCs w:val="20"/>
          <w:spacing w:val="13"/>
        </w:rPr>
        <w:t>焊接点详图</w:t>
      </w:r>
      <w:r>
        <w:rPr>
          <w:sz w:val="20"/>
          <w:szCs w:val="20"/>
          <w:spacing w:val="-30"/>
        </w:rPr>
        <w:t xml:space="preserve"> </w:t>
      </w:r>
      <w:r>
        <w:rPr>
          <w:sz w:val="20"/>
          <w:szCs w:val="20"/>
          <w:spacing w:val="13"/>
          <w:position w:val="1"/>
        </w:rPr>
        <w:t>、</w:t>
      </w:r>
      <w:r>
        <w:rPr>
          <w:sz w:val="20"/>
          <w:szCs w:val="20"/>
          <w:spacing w:val="13"/>
        </w:rPr>
        <w:t>穿洞口节点详图</w:t>
      </w:r>
      <w:r>
        <w:rPr>
          <w:sz w:val="20"/>
          <w:szCs w:val="20"/>
          <w:spacing w:val="-29"/>
        </w:rPr>
        <w:t xml:space="preserve"> </w:t>
      </w:r>
      <w:r>
        <w:rPr>
          <w:sz w:val="20"/>
          <w:szCs w:val="20"/>
          <w:spacing w:val="13"/>
          <w:position w:val="1"/>
        </w:rPr>
        <w:t>、</w:t>
      </w:r>
      <w:r>
        <w:rPr>
          <w:sz w:val="20"/>
          <w:szCs w:val="20"/>
          <w:spacing w:val="13"/>
        </w:rPr>
        <w:t>叠加</w:t>
      </w:r>
      <w:r>
        <w:rPr>
          <w:sz w:val="20"/>
          <w:szCs w:val="20"/>
          <w:spacing w:val="12"/>
        </w:rPr>
        <w:t>钢梁节点详</w:t>
      </w:r>
      <w:r>
        <w:rPr>
          <w:sz w:val="20"/>
          <w:szCs w:val="20"/>
        </w:rPr>
        <w:t xml:space="preserve"> </w:t>
      </w:r>
      <w:r>
        <w:rPr>
          <w:sz w:val="20"/>
          <w:szCs w:val="20"/>
          <w:spacing w:val="6"/>
        </w:rPr>
        <w:t>图</w:t>
      </w:r>
      <w:r>
        <w:rPr>
          <w:sz w:val="20"/>
          <w:szCs w:val="20"/>
          <w:spacing w:val="-30"/>
        </w:rPr>
        <w:t xml:space="preserve"> </w:t>
      </w:r>
      <w:r>
        <w:rPr>
          <w:sz w:val="20"/>
          <w:szCs w:val="20"/>
          <w:spacing w:val="6"/>
        </w:rPr>
        <w:t>、架空钢梁节点详图</w:t>
      </w:r>
      <w:r>
        <w:rPr>
          <w:sz w:val="20"/>
          <w:szCs w:val="20"/>
          <w:spacing w:val="-29"/>
        </w:rPr>
        <w:t xml:space="preserve"> </w:t>
      </w:r>
      <w:r>
        <w:rPr>
          <w:sz w:val="20"/>
          <w:szCs w:val="20"/>
          <w:spacing w:val="6"/>
        </w:rPr>
        <w:t>、转角部位处理详图</w:t>
      </w:r>
      <w:r>
        <w:rPr>
          <w:sz w:val="20"/>
          <w:szCs w:val="20"/>
          <w:spacing w:val="-29"/>
        </w:rPr>
        <w:t xml:space="preserve"> </w:t>
      </w:r>
      <w:r>
        <w:rPr>
          <w:sz w:val="20"/>
          <w:szCs w:val="20"/>
          <w:spacing w:val="6"/>
        </w:rPr>
        <w:t>、悬挑结构部</w:t>
      </w:r>
      <w:r>
        <w:rPr>
          <w:sz w:val="20"/>
          <w:szCs w:val="20"/>
          <w:spacing w:val="5"/>
        </w:rPr>
        <w:t>位详图</w:t>
      </w:r>
      <w:r>
        <w:rPr>
          <w:sz w:val="20"/>
          <w:szCs w:val="20"/>
          <w:spacing w:val="-30"/>
        </w:rPr>
        <w:t xml:space="preserve"> </w:t>
      </w:r>
      <w:r>
        <w:rPr>
          <w:sz w:val="20"/>
          <w:szCs w:val="20"/>
          <w:spacing w:val="5"/>
        </w:rPr>
        <w:t>、楼梯井道部位详图等。</w:t>
      </w:r>
    </w:p>
    <w:p>
      <w:pPr>
        <w:pStyle w:val="BodyText"/>
        <w:ind w:left="13" w:right="85" w:firstLine="422"/>
        <w:spacing w:before="52" w:line="206" w:lineRule="auto"/>
        <w:rPr>
          <w:sz w:val="20"/>
          <w:szCs w:val="20"/>
        </w:rPr>
      </w:pPr>
      <w:r>
        <w:rPr>
          <w:sz w:val="20"/>
          <w:szCs w:val="20"/>
          <w:spacing w:val="12"/>
        </w:rPr>
        <w:t>③ 脚手架搭设遇塔式起重机</w:t>
      </w:r>
      <w:r>
        <w:rPr>
          <w:sz w:val="20"/>
          <w:szCs w:val="20"/>
          <w:spacing w:val="-14"/>
        </w:rPr>
        <w:t xml:space="preserve"> </w:t>
      </w:r>
      <w:r>
        <w:rPr>
          <w:sz w:val="20"/>
          <w:szCs w:val="20"/>
          <w:spacing w:val="12"/>
          <w:position w:val="1"/>
        </w:rPr>
        <w:t>、</w:t>
      </w:r>
      <w:r>
        <w:rPr>
          <w:sz w:val="20"/>
          <w:szCs w:val="20"/>
          <w:spacing w:val="12"/>
        </w:rPr>
        <w:t>人货梯</w:t>
      </w:r>
      <w:r>
        <w:rPr>
          <w:sz w:val="20"/>
          <w:szCs w:val="20"/>
          <w:spacing w:val="-29"/>
        </w:rPr>
        <w:t xml:space="preserve"> </w:t>
      </w:r>
      <w:r>
        <w:rPr>
          <w:sz w:val="20"/>
          <w:szCs w:val="20"/>
          <w:spacing w:val="12"/>
          <w:position w:val="1"/>
        </w:rPr>
        <w:t>、</w:t>
      </w:r>
      <w:r>
        <w:rPr>
          <w:sz w:val="20"/>
          <w:szCs w:val="20"/>
          <w:spacing w:val="12"/>
        </w:rPr>
        <w:t>货运梯</w:t>
      </w:r>
      <w:r>
        <w:rPr>
          <w:sz w:val="20"/>
          <w:szCs w:val="20"/>
          <w:spacing w:val="-29"/>
        </w:rPr>
        <w:t xml:space="preserve"> </w:t>
      </w:r>
      <w:r>
        <w:rPr>
          <w:sz w:val="20"/>
          <w:szCs w:val="20"/>
          <w:spacing w:val="12"/>
          <w:position w:val="1"/>
        </w:rPr>
        <w:t>、</w:t>
      </w:r>
      <w:r>
        <w:rPr>
          <w:sz w:val="20"/>
          <w:szCs w:val="20"/>
          <w:spacing w:val="12"/>
        </w:rPr>
        <w:t>井架</w:t>
      </w:r>
      <w:r>
        <w:rPr>
          <w:sz w:val="20"/>
          <w:szCs w:val="20"/>
          <w:spacing w:val="-30"/>
        </w:rPr>
        <w:t xml:space="preserve"> </w:t>
      </w:r>
      <w:r>
        <w:rPr>
          <w:sz w:val="20"/>
          <w:szCs w:val="20"/>
          <w:spacing w:val="12"/>
          <w:position w:val="1"/>
        </w:rPr>
        <w:t>、</w:t>
      </w:r>
      <w:r>
        <w:rPr>
          <w:sz w:val="20"/>
          <w:szCs w:val="20"/>
          <w:spacing w:val="12"/>
        </w:rPr>
        <w:t>卸料钢平台时，</w:t>
      </w:r>
      <w:r>
        <w:rPr>
          <w:sz w:val="20"/>
          <w:szCs w:val="20"/>
          <w:spacing w:val="-36"/>
        </w:rPr>
        <w:t xml:space="preserve"> </w:t>
      </w:r>
      <w:r>
        <w:rPr>
          <w:sz w:val="20"/>
          <w:szCs w:val="20"/>
          <w:spacing w:val="12"/>
        </w:rPr>
        <w:t>应绘制相关节点的平面</w:t>
      </w:r>
      <w:r>
        <w:rPr>
          <w:sz w:val="20"/>
          <w:szCs w:val="20"/>
        </w:rPr>
        <w:t xml:space="preserve"> </w:t>
      </w:r>
      <w:r>
        <w:rPr>
          <w:sz w:val="20"/>
          <w:szCs w:val="20"/>
          <w:spacing w:val="9"/>
        </w:rPr>
        <w:t>图，</w:t>
      </w:r>
      <w:r>
        <w:rPr>
          <w:sz w:val="20"/>
          <w:szCs w:val="20"/>
          <w:spacing w:val="-28"/>
        </w:rPr>
        <w:t xml:space="preserve"> </w:t>
      </w:r>
      <w:r>
        <w:rPr>
          <w:sz w:val="20"/>
          <w:szCs w:val="20"/>
          <w:spacing w:val="9"/>
        </w:rPr>
        <w:t>当编制悬挑脚手架方案时，应明确悬挑架体与塔式起重机扶墙</w:t>
      </w:r>
      <w:r>
        <w:rPr>
          <w:sz w:val="20"/>
          <w:szCs w:val="20"/>
          <w:spacing w:val="-30"/>
        </w:rPr>
        <w:t xml:space="preserve"> </w:t>
      </w:r>
      <w:r>
        <w:rPr>
          <w:sz w:val="20"/>
          <w:szCs w:val="20"/>
          <w:spacing w:val="9"/>
        </w:rPr>
        <w:t>、塔身</w:t>
      </w:r>
      <w:r>
        <w:rPr>
          <w:sz w:val="20"/>
          <w:szCs w:val="20"/>
          <w:spacing w:val="-29"/>
        </w:rPr>
        <w:t xml:space="preserve"> </w:t>
      </w:r>
      <w:r>
        <w:rPr>
          <w:sz w:val="20"/>
          <w:szCs w:val="20"/>
          <w:spacing w:val="9"/>
        </w:rPr>
        <w:t>、设备扶墙</w:t>
      </w:r>
      <w:r>
        <w:rPr>
          <w:sz w:val="20"/>
          <w:szCs w:val="20"/>
          <w:spacing w:val="-29"/>
        </w:rPr>
        <w:t xml:space="preserve"> </w:t>
      </w:r>
      <w:r>
        <w:rPr>
          <w:sz w:val="20"/>
          <w:szCs w:val="20"/>
          <w:spacing w:val="9"/>
        </w:rPr>
        <w:t>、过桥平</w:t>
      </w:r>
      <w:r>
        <w:rPr>
          <w:sz w:val="20"/>
          <w:szCs w:val="20"/>
          <w:spacing w:val="8"/>
        </w:rPr>
        <w:t>台</w:t>
      </w:r>
      <w:r>
        <w:rPr>
          <w:sz w:val="20"/>
          <w:szCs w:val="20"/>
          <w:spacing w:val="-30"/>
        </w:rPr>
        <w:t xml:space="preserve"> </w:t>
      </w:r>
      <w:r>
        <w:rPr>
          <w:sz w:val="20"/>
          <w:szCs w:val="20"/>
          <w:spacing w:val="8"/>
        </w:rPr>
        <w:t>、梯</w:t>
      </w:r>
      <w:r>
        <w:rPr>
          <w:sz w:val="20"/>
          <w:szCs w:val="20"/>
        </w:rPr>
        <w:t xml:space="preserve"> </w:t>
      </w:r>
      <w:r>
        <w:rPr>
          <w:sz w:val="20"/>
          <w:szCs w:val="20"/>
          <w:spacing w:val="6"/>
        </w:rPr>
        <w:t>笼</w:t>
      </w:r>
      <w:r>
        <w:rPr>
          <w:sz w:val="20"/>
          <w:szCs w:val="20"/>
          <w:spacing w:val="-30"/>
        </w:rPr>
        <w:t xml:space="preserve"> </w:t>
      </w:r>
      <w:r>
        <w:rPr>
          <w:sz w:val="20"/>
          <w:szCs w:val="20"/>
          <w:spacing w:val="6"/>
        </w:rPr>
        <w:t>、卸料钢平台斜拉钢丝绳</w:t>
      </w:r>
      <w:r>
        <w:rPr>
          <w:sz w:val="20"/>
          <w:szCs w:val="20"/>
          <w:spacing w:val="-29"/>
        </w:rPr>
        <w:t xml:space="preserve"> </w:t>
      </w:r>
      <w:r>
        <w:rPr>
          <w:sz w:val="20"/>
          <w:szCs w:val="20"/>
          <w:spacing w:val="6"/>
        </w:rPr>
        <w:t>、平台主体等的关系。</w:t>
      </w:r>
    </w:p>
    <w:p>
      <w:pPr>
        <w:pStyle w:val="BodyText"/>
        <w:ind w:left="46" w:right="84" w:firstLine="389"/>
        <w:spacing w:before="52" w:line="198" w:lineRule="auto"/>
        <w:rPr>
          <w:sz w:val="20"/>
          <w:szCs w:val="20"/>
        </w:rPr>
      </w:pPr>
      <w:r>
        <w:rPr>
          <w:sz w:val="20"/>
          <w:szCs w:val="20"/>
          <w:spacing w:val="7"/>
        </w:rPr>
        <w:t>④</w:t>
      </w:r>
      <w:r>
        <w:rPr>
          <w:sz w:val="20"/>
          <w:szCs w:val="20"/>
          <w:spacing w:val="49"/>
          <w:w w:val="101"/>
        </w:rPr>
        <w:t xml:space="preserve"> </w:t>
      </w:r>
      <w:r>
        <w:rPr>
          <w:sz w:val="20"/>
          <w:szCs w:val="20"/>
          <w:spacing w:val="7"/>
        </w:rPr>
        <w:t>附着升降脚手架应绘制平面布置图</w:t>
      </w:r>
      <w:r>
        <w:rPr>
          <w:sz w:val="20"/>
          <w:szCs w:val="20"/>
          <w:spacing w:val="-30"/>
        </w:rPr>
        <w:t xml:space="preserve"> </w:t>
      </w:r>
      <w:r>
        <w:rPr>
          <w:sz w:val="20"/>
          <w:szCs w:val="20"/>
          <w:spacing w:val="7"/>
          <w:position w:val="1"/>
        </w:rPr>
        <w:t>、</w:t>
      </w:r>
      <w:r>
        <w:rPr>
          <w:sz w:val="20"/>
          <w:szCs w:val="20"/>
          <w:spacing w:val="7"/>
        </w:rPr>
        <w:t>剖立面图</w:t>
      </w:r>
      <w:r>
        <w:rPr>
          <w:sz w:val="20"/>
          <w:szCs w:val="20"/>
          <w:spacing w:val="-29"/>
        </w:rPr>
        <w:t xml:space="preserve"> </w:t>
      </w:r>
      <w:r>
        <w:rPr>
          <w:sz w:val="20"/>
          <w:szCs w:val="20"/>
          <w:spacing w:val="7"/>
          <w:position w:val="1"/>
        </w:rPr>
        <w:t>、</w:t>
      </w:r>
      <w:r>
        <w:rPr>
          <w:sz w:val="20"/>
          <w:szCs w:val="20"/>
          <w:spacing w:val="7"/>
        </w:rPr>
        <w:t>升降流程工况图</w:t>
      </w:r>
      <w:r>
        <w:rPr>
          <w:sz w:val="20"/>
          <w:szCs w:val="20"/>
          <w:spacing w:val="-29"/>
        </w:rPr>
        <w:t xml:space="preserve"> </w:t>
      </w:r>
      <w:r>
        <w:rPr>
          <w:sz w:val="20"/>
          <w:szCs w:val="20"/>
          <w:spacing w:val="7"/>
          <w:position w:val="1"/>
        </w:rPr>
        <w:t>、</w:t>
      </w:r>
      <w:r>
        <w:rPr>
          <w:sz w:val="20"/>
          <w:szCs w:val="20"/>
          <w:spacing w:val="7"/>
        </w:rPr>
        <w:t>附着节点详图</w:t>
      </w:r>
      <w:r>
        <w:rPr>
          <w:sz w:val="20"/>
          <w:szCs w:val="20"/>
          <w:spacing w:val="-30"/>
        </w:rPr>
        <w:t xml:space="preserve"> </w:t>
      </w:r>
      <w:r>
        <w:rPr>
          <w:sz w:val="20"/>
          <w:szCs w:val="20"/>
          <w:spacing w:val="7"/>
          <w:position w:val="1"/>
        </w:rPr>
        <w:t>、</w:t>
      </w:r>
      <w:r>
        <w:rPr>
          <w:sz w:val="20"/>
          <w:szCs w:val="20"/>
          <w:spacing w:val="7"/>
        </w:rPr>
        <w:t>卸料平台开</w:t>
      </w:r>
      <w:r>
        <w:rPr>
          <w:sz w:val="20"/>
          <w:szCs w:val="20"/>
        </w:rPr>
        <w:t xml:space="preserve"> </w:t>
      </w:r>
      <w:r>
        <w:rPr>
          <w:sz w:val="20"/>
          <w:szCs w:val="20"/>
          <w:spacing w:val="5"/>
        </w:rPr>
        <w:t>口示意图</w:t>
      </w:r>
      <w:r>
        <w:rPr>
          <w:sz w:val="20"/>
          <w:szCs w:val="20"/>
          <w:spacing w:val="-17"/>
        </w:rPr>
        <w:t xml:space="preserve"> </w:t>
      </w:r>
      <w:r>
        <w:rPr>
          <w:sz w:val="20"/>
          <w:szCs w:val="20"/>
          <w:spacing w:val="5"/>
        </w:rPr>
        <w:t>、塔式起重机附墙开口示意图</w:t>
      </w:r>
      <w:r>
        <w:rPr>
          <w:sz w:val="20"/>
          <w:szCs w:val="20"/>
          <w:spacing w:val="-30"/>
        </w:rPr>
        <w:t xml:space="preserve"> </w:t>
      </w:r>
      <w:r>
        <w:rPr>
          <w:sz w:val="20"/>
          <w:szCs w:val="20"/>
          <w:spacing w:val="5"/>
        </w:rPr>
        <w:t>、构配件安装示意图。</w:t>
      </w:r>
    </w:p>
    <w:p>
      <w:pPr>
        <w:pStyle w:val="BodyText"/>
        <w:ind w:left="12" w:right="83" w:firstLine="425"/>
        <w:spacing w:before="54" w:line="198" w:lineRule="auto"/>
        <w:rPr>
          <w:sz w:val="20"/>
          <w:szCs w:val="20"/>
        </w:rPr>
      </w:pPr>
      <w:r>
        <w:rPr>
          <w:sz w:val="20"/>
          <w:szCs w:val="20"/>
          <w:spacing w:val="8"/>
        </w:rPr>
        <w:t>⑤</w:t>
      </w:r>
      <w:r>
        <w:rPr>
          <w:sz w:val="20"/>
          <w:szCs w:val="20"/>
          <w:spacing w:val="41"/>
        </w:rPr>
        <w:t xml:space="preserve"> </w:t>
      </w:r>
      <w:r>
        <w:rPr>
          <w:sz w:val="20"/>
          <w:szCs w:val="20"/>
          <w:spacing w:val="8"/>
        </w:rPr>
        <w:t>附着升降脚手架应绘制附着节点详图，</w:t>
      </w:r>
      <w:r>
        <w:rPr>
          <w:sz w:val="20"/>
          <w:szCs w:val="20"/>
          <w:spacing w:val="-25"/>
        </w:rPr>
        <w:t xml:space="preserve"> </w:t>
      </w:r>
      <w:r>
        <w:rPr>
          <w:sz w:val="20"/>
          <w:szCs w:val="20"/>
          <w:spacing w:val="8"/>
        </w:rPr>
        <w:t>明确预埋尺寸及形式。</w:t>
      </w:r>
      <w:r>
        <w:rPr>
          <w:sz w:val="20"/>
          <w:szCs w:val="20"/>
          <w:spacing w:val="-38"/>
        </w:rPr>
        <w:t xml:space="preserve"> </w:t>
      </w:r>
      <w:r>
        <w:rPr>
          <w:sz w:val="20"/>
          <w:szCs w:val="20"/>
          <w:spacing w:val="8"/>
        </w:rPr>
        <w:t>应包含抗倾覆导向装置</w:t>
      </w:r>
      <w:r>
        <w:rPr>
          <w:sz w:val="20"/>
          <w:szCs w:val="20"/>
          <w:spacing w:val="-30"/>
        </w:rPr>
        <w:t xml:space="preserve"> </w:t>
      </w:r>
      <w:r>
        <w:rPr>
          <w:sz w:val="20"/>
          <w:szCs w:val="20"/>
          <w:spacing w:val="8"/>
          <w:position w:val="1"/>
        </w:rPr>
        <w:t>、</w:t>
      </w:r>
      <w:r>
        <w:rPr>
          <w:sz w:val="20"/>
          <w:szCs w:val="20"/>
          <w:spacing w:val="8"/>
        </w:rPr>
        <w:t>临时连</w:t>
      </w:r>
      <w:r>
        <w:rPr>
          <w:sz w:val="20"/>
          <w:szCs w:val="20"/>
        </w:rPr>
        <w:t xml:space="preserve"> </w:t>
      </w:r>
      <w:r>
        <w:rPr>
          <w:sz w:val="20"/>
          <w:szCs w:val="20"/>
          <w:spacing w:val="5"/>
        </w:rPr>
        <w:t>墙件</w:t>
      </w:r>
      <w:r>
        <w:rPr>
          <w:sz w:val="20"/>
          <w:szCs w:val="20"/>
          <w:spacing w:val="-30"/>
        </w:rPr>
        <w:t xml:space="preserve"> </w:t>
      </w:r>
      <w:r>
        <w:rPr>
          <w:sz w:val="20"/>
          <w:szCs w:val="20"/>
          <w:spacing w:val="5"/>
        </w:rPr>
        <w:t>、防坠装置</w:t>
      </w:r>
      <w:r>
        <w:rPr>
          <w:sz w:val="20"/>
          <w:szCs w:val="20"/>
          <w:spacing w:val="-30"/>
        </w:rPr>
        <w:t xml:space="preserve"> </w:t>
      </w:r>
      <w:r>
        <w:rPr>
          <w:sz w:val="20"/>
          <w:szCs w:val="20"/>
          <w:spacing w:val="5"/>
        </w:rPr>
        <w:t>、提升吊点</w:t>
      </w:r>
      <w:r>
        <w:rPr>
          <w:sz w:val="20"/>
          <w:szCs w:val="20"/>
          <w:spacing w:val="-29"/>
        </w:rPr>
        <w:t xml:space="preserve"> </w:t>
      </w:r>
      <w:r>
        <w:rPr>
          <w:sz w:val="20"/>
          <w:szCs w:val="20"/>
          <w:spacing w:val="5"/>
        </w:rPr>
        <w:t>、斜拉杆等形式及位置。</w:t>
      </w:r>
    </w:p>
    <w:p>
      <w:pPr>
        <w:pStyle w:val="BodyText"/>
        <w:ind w:left="439"/>
        <w:spacing w:before="47" w:line="182" w:lineRule="auto"/>
        <w:rPr>
          <w:sz w:val="20"/>
          <w:szCs w:val="20"/>
        </w:rPr>
      </w:pPr>
      <w:r>
        <w:rPr>
          <w:rFonts w:ascii="Arial" w:hAnsi="Arial" w:eastAsia="Arial" w:cs="Arial"/>
          <w:sz w:val="20"/>
          <w:szCs w:val="20"/>
          <w:spacing w:val="5"/>
        </w:rPr>
        <w:t>2</w:t>
      </w:r>
      <w:r>
        <w:rPr>
          <w:sz w:val="20"/>
          <w:szCs w:val="20"/>
          <w:spacing w:val="5"/>
        </w:rPr>
        <w:t>）审查技术要点</w:t>
      </w:r>
    </w:p>
    <w:p>
      <w:pPr>
        <w:pStyle w:val="BodyText"/>
        <w:ind w:left="15" w:right="82" w:firstLine="337"/>
        <w:spacing w:before="54" w:line="204" w:lineRule="auto"/>
        <w:rPr>
          <w:sz w:val="20"/>
          <w:szCs w:val="20"/>
        </w:rPr>
      </w:pPr>
      <w:r>
        <w:rPr>
          <w:sz w:val="20"/>
          <w:szCs w:val="20"/>
          <w:spacing w:val="9"/>
        </w:rPr>
        <w:t>（</w:t>
      </w:r>
      <w:r>
        <w:rPr>
          <w:rFonts w:ascii="Arial" w:hAnsi="Arial" w:eastAsia="Arial" w:cs="Arial"/>
          <w:sz w:val="20"/>
          <w:szCs w:val="20"/>
          <w:spacing w:val="9"/>
        </w:rPr>
        <w:t>1</w:t>
      </w:r>
      <w:r>
        <w:rPr>
          <w:sz w:val="20"/>
          <w:szCs w:val="20"/>
          <w:spacing w:val="9"/>
        </w:rPr>
        <w:t>）方案的审批情况。方案的编制</w:t>
      </w:r>
      <w:r>
        <w:rPr>
          <w:sz w:val="20"/>
          <w:szCs w:val="20"/>
          <w:spacing w:val="-29"/>
        </w:rPr>
        <w:t xml:space="preserve"> </w:t>
      </w:r>
      <w:r>
        <w:rPr>
          <w:sz w:val="20"/>
          <w:szCs w:val="20"/>
          <w:spacing w:val="9"/>
        </w:rPr>
        <w:t>、审核</w:t>
      </w:r>
      <w:r>
        <w:rPr>
          <w:sz w:val="20"/>
          <w:szCs w:val="20"/>
          <w:spacing w:val="-29"/>
        </w:rPr>
        <w:t xml:space="preserve"> </w:t>
      </w:r>
      <w:r>
        <w:rPr>
          <w:sz w:val="20"/>
          <w:szCs w:val="20"/>
          <w:spacing w:val="9"/>
        </w:rPr>
        <w:t>、审批流程应符合要求，</w:t>
      </w:r>
      <w:r>
        <w:rPr>
          <w:sz w:val="20"/>
          <w:szCs w:val="20"/>
          <w:spacing w:val="-35"/>
        </w:rPr>
        <w:t xml:space="preserve"> </w:t>
      </w:r>
      <w:r>
        <w:rPr>
          <w:sz w:val="20"/>
          <w:szCs w:val="20"/>
          <w:spacing w:val="9"/>
        </w:rPr>
        <w:t>手续齐全。</w:t>
      </w:r>
      <w:r>
        <w:rPr>
          <w:sz w:val="20"/>
          <w:szCs w:val="20"/>
          <w:spacing w:val="-35"/>
        </w:rPr>
        <w:t xml:space="preserve"> </w:t>
      </w:r>
      <w:r>
        <w:rPr>
          <w:sz w:val="20"/>
          <w:szCs w:val="20"/>
          <w:spacing w:val="9"/>
        </w:rPr>
        <w:t>方案审批表有企业</w:t>
      </w:r>
      <w:r>
        <w:rPr>
          <w:sz w:val="20"/>
          <w:szCs w:val="20"/>
        </w:rPr>
        <w:t xml:space="preserve"> </w:t>
      </w:r>
      <w:r>
        <w:rPr>
          <w:sz w:val="20"/>
          <w:szCs w:val="20"/>
          <w:spacing w:val="9"/>
        </w:rPr>
        <w:t>相关部门及企业技术负责人签字，并加盖单位公章或方案审批</w:t>
      </w:r>
      <w:r>
        <w:rPr>
          <w:sz w:val="20"/>
          <w:szCs w:val="20"/>
          <w:spacing w:val="8"/>
        </w:rPr>
        <w:t>章。</w:t>
      </w:r>
    </w:p>
    <w:p>
      <w:pPr>
        <w:pStyle w:val="BodyText"/>
        <w:ind w:left="16" w:right="81" w:firstLine="337"/>
        <w:spacing w:before="46" w:line="204" w:lineRule="auto"/>
        <w:rPr>
          <w:sz w:val="20"/>
          <w:szCs w:val="20"/>
        </w:rPr>
      </w:pPr>
      <w:r>
        <w:rPr>
          <w:sz w:val="20"/>
          <w:szCs w:val="20"/>
          <w:spacing w:val="10"/>
        </w:rPr>
        <w:t>（</w:t>
      </w:r>
      <w:r>
        <w:rPr>
          <w:rFonts w:ascii="Arial" w:hAnsi="Arial" w:eastAsia="Arial" w:cs="Arial"/>
          <w:sz w:val="20"/>
          <w:szCs w:val="20"/>
          <w:spacing w:val="10"/>
        </w:rPr>
        <w:t>2</w:t>
      </w:r>
      <w:r>
        <w:rPr>
          <w:sz w:val="20"/>
          <w:szCs w:val="20"/>
          <w:spacing w:val="10"/>
        </w:rPr>
        <w:t>）工程概况应与方案内容相协调，</w:t>
      </w:r>
      <w:r>
        <w:rPr>
          <w:sz w:val="20"/>
          <w:szCs w:val="20"/>
          <w:spacing w:val="-16"/>
        </w:rPr>
        <w:t xml:space="preserve"> </w:t>
      </w:r>
      <w:r>
        <w:rPr>
          <w:sz w:val="20"/>
          <w:szCs w:val="20"/>
          <w:spacing w:val="10"/>
        </w:rPr>
        <w:t>明确与脚手架施工相关的各项数据。</w:t>
      </w:r>
      <w:r>
        <w:rPr>
          <w:sz w:val="20"/>
          <w:szCs w:val="20"/>
          <w:spacing w:val="-37"/>
        </w:rPr>
        <w:t xml:space="preserve"> </w:t>
      </w:r>
      <w:r>
        <w:rPr>
          <w:sz w:val="20"/>
          <w:szCs w:val="20"/>
          <w:spacing w:val="10"/>
        </w:rPr>
        <w:t>施工要求和技术保证条</w:t>
      </w:r>
      <w:r>
        <w:rPr>
          <w:sz w:val="20"/>
          <w:szCs w:val="20"/>
        </w:rPr>
        <w:t xml:space="preserve"> </w:t>
      </w:r>
      <w:r>
        <w:rPr>
          <w:sz w:val="20"/>
          <w:szCs w:val="20"/>
          <w:spacing w:val="7"/>
        </w:rPr>
        <w:t>件应与施工现场相一致。</w:t>
      </w:r>
    </w:p>
    <w:p>
      <w:pPr>
        <w:pStyle w:val="BodyText"/>
        <w:ind w:left="14" w:right="81" w:firstLine="339"/>
        <w:spacing w:before="51" w:line="203" w:lineRule="auto"/>
        <w:rPr>
          <w:sz w:val="20"/>
          <w:szCs w:val="20"/>
        </w:rPr>
      </w:pPr>
      <w:r>
        <w:rPr>
          <w:sz w:val="20"/>
          <w:szCs w:val="20"/>
          <w:spacing w:val="8"/>
        </w:rPr>
        <w:t>（</w:t>
      </w:r>
      <w:r>
        <w:rPr>
          <w:rFonts w:ascii="Arial" w:hAnsi="Arial" w:eastAsia="Arial" w:cs="Arial"/>
          <w:sz w:val="20"/>
          <w:szCs w:val="20"/>
          <w:spacing w:val="8"/>
        </w:rPr>
        <w:t>3</w:t>
      </w:r>
      <w:r>
        <w:rPr>
          <w:sz w:val="20"/>
          <w:szCs w:val="20"/>
          <w:spacing w:val="8"/>
        </w:rPr>
        <w:t>）编制依据中出现的规范</w:t>
      </w:r>
      <w:r>
        <w:rPr>
          <w:sz w:val="20"/>
          <w:szCs w:val="20"/>
          <w:spacing w:val="-20"/>
        </w:rPr>
        <w:t xml:space="preserve"> </w:t>
      </w:r>
      <w:r>
        <w:rPr>
          <w:sz w:val="20"/>
          <w:szCs w:val="20"/>
          <w:spacing w:val="8"/>
        </w:rPr>
        <w:t>、标准</w:t>
      </w:r>
      <w:r>
        <w:rPr>
          <w:sz w:val="20"/>
          <w:szCs w:val="20"/>
          <w:spacing w:val="-29"/>
        </w:rPr>
        <w:t xml:space="preserve"> </w:t>
      </w:r>
      <w:r>
        <w:rPr>
          <w:sz w:val="20"/>
          <w:szCs w:val="20"/>
          <w:spacing w:val="8"/>
        </w:rPr>
        <w:t>、图集</w:t>
      </w:r>
      <w:r>
        <w:rPr>
          <w:sz w:val="20"/>
          <w:szCs w:val="20"/>
          <w:spacing w:val="-30"/>
        </w:rPr>
        <w:t xml:space="preserve"> </w:t>
      </w:r>
      <w:r>
        <w:rPr>
          <w:sz w:val="20"/>
          <w:szCs w:val="20"/>
          <w:spacing w:val="8"/>
        </w:rPr>
        <w:t>、法律</w:t>
      </w:r>
      <w:r>
        <w:rPr>
          <w:sz w:val="20"/>
          <w:szCs w:val="20"/>
          <w:spacing w:val="-29"/>
        </w:rPr>
        <w:t xml:space="preserve"> </w:t>
      </w:r>
      <w:r>
        <w:rPr>
          <w:sz w:val="20"/>
          <w:szCs w:val="20"/>
          <w:spacing w:val="8"/>
        </w:rPr>
        <w:t>、法规等内容应为现行版本，</w:t>
      </w:r>
      <w:r>
        <w:rPr>
          <w:sz w:val="20"/>
          <w:szCs w:val="20"/>
          <w:spacing w:val="-37"/>
        </w:rPr>
        <w:t xml:space="preserve"> </w:t>
      </w:r>
      <w:r>
        <w:rPr>
          <w:sz w:val="20"/>
          <w:szCs w:val="20"/>
          <w:spacing w:val="8"/>
        </w:rPr>
        <w:t>其内容应与脚手架</w:t>
      </w:r>
      <w:r>
        <w:rPr>
          <w:sz w:val="20"/>
          <w:szCs w:val="20"/>
        </w:rPr>
        <w:t xml:space="preserve"> </w:t>
      </w:r>
      <w:r>
        <w:rPr>
          <w:sz w:val="20"/>
          <w:szCs w:val="20"/>
          <w:spacing w:val="6"/>
        </w:rPr>
        <w:t>施工相关。</w:t>
      </w:r>
    </w:p>
    <w:p>
      <w:pPr>
        <w:pStyle w:val="BodyText"/>
        <w:ind w:left="15" w:right="81" w:firstLine="339"/>
        <w:spacing w:before="51" w:line="211" w:lineRule="auto"/>
        <w:rPr>
          <w:sz w:val="20"/>
          <w:szCs w:val="20"/>
        </w:rPr>
      </w:pPr>
      <w:r>
        <w:rPr>
          <w:sz w:val="20"/>
          <w:szCs w:val="20"/>
          <w:spacing w:val="8"/>
        </w:rPr>
        <w:t>（</w:t>
      </w:r>
      <w:r>
        <w:rPr>
          <w:rFonts w:ascii="Arial" w:hAnsi="Arial" w:eastAsia="Arial" w:cs="Arial"/>
          <w:sz w:val="20"/>
          <w:szCs w:val="20"/>
          <w:spacing w:val="8"/>
        </w:rPr>
        <w:t>4</w:t>
      </w:r>
      <w:r>
        <w:rPr>
          <w:sz w:val="20"/>
          <w:szCs w:val="20"/>
          <w:spacing w:val="8"/>
        </w:rPr>
        <w:t>）施工工艺技术。脚手架技术参数的选择应安全</w:t>
      </w:r>
      <w:r>
        <w:rPr>
          <w:sz w:val="20"/>
          <w:szCs w:val="20"/>
          <w:spacing w:val="-12"/>
        </w:rPr>
        <w:t xml:space="preserve"> </w:t>
      </w:r>
      <w:r>
        <w:rPr>
          <w:sz w:val="20"/>
          <w:szCs w:val="20"/>
          <w:spacing w:val="8"/>
        </w:rPr>
        <w:t>、合理</w:t>
      </w:r>
      <w:r>
        <w:rPr>
          <w:sz w:val="20"/>
          <w:szCs w:val="20"/>
          <w:spacing w:val="-30"/>
        </w:rPr>
        <w:t xml:space="preserve"> </w:t>
      </w:r>
      <w:r>
        <w:rPr>
          <w:sz w:val="20"/>
          <w:szCs w:val="20"/>
          <w:spacing w:val="8"/>
        </w:rPr>
        <w:t>、可行</w:t>
      </w:r>
      <w:r>
        <w:rPr>
          <w:sz w:val="20"/>
          <w:szCs w:val="20"/>
          <w:spacing w:val="-29"/>
        </w:rPr>
        <w:t xml:space="preserve"> </w:t>
      </w:r>
      <w:r>
        <w:rPr>
          <w:sz w:val="20"/>
          <w:szCs w:val="20"/>
          <w:spacing w:val="8"/>
        </w:rPr>
        <w:t>、准确。</w:t>
      </w:r>
      <w:r>
        <w:rPr>
          <w:sz w:val="20"/>
          <w:szCs w:val="20"/>
          <w:spacing w:val="-38"/>
        </w:rPr>
        <w:t xml:space="preserve"> </w:t>
      </w:r>
      <w:r>
        <w:rPr>
          <w:sz w:val="20"/>
          <w:szCs w:val="20"/>
          <w:spacing w:val="8"/>
        </w:rPr>
        <w:t>施工流程应明确，</w:t>
      </w:r>
      <w:r>
        <w:rPr>
          <w:sz w:val="20"/>
          <w:szCs w:val="20"/>
          <w:spacing w:val="-36"/>
        </w:rPr>
        <w:t xml:space="preserve"> </w:t>
      </w:r>
      <w:r>
        <w:rPr>
          <w:sz w:val="20"/>
          <w:szCs w:val="20"/>
          <w:spacing w:val="8"/>
        </w:rPr>
        <w:t>包括</w:t>
      </w:r>
      <w:r>
        <w:rPr>
          <w:sz w:val="20"/>
          <w:szCs w:val="20"/>
        </w:rPr>
        <w:t xml:space="preserve"> </w:t>
      </w:r>
      <w:r>
        <w:rPr>
          <w:sz w:val="20"/>
          <w:szCs w:val="20"/>
          <w:spacing w:val="10"/>
        </w:rPr>
        <w:t>架体搭设</w:t>
      </w:r>
      <w:r>
        <w:rPr>
          <w:sz w:val="20"/>
          <w:szCs w:val="20"/>
          <w:spacing w:val="-29"/>
        </w:rPr>
        <w:t xml:space="preserve"> </w:t>
      </w:r>
      <w:r>
        <w:rPr>
          <w:sz w:val="20"/>
          <w:szCs w:val="20"/>
          <w:spacing w:val="10"/>
        </w:rPr>
        <w:t>、使用和拆除流程等。</w:t>
      </w:r>
      <w:r>
        <w:rPr>
          <w:sz w:val="20"/>
          <w:szCs w:val="20"/>
          <w:spacing w:val="-27"/>
        </w:rPr>
        <w:t xml:space="preserve"> </w:t>
      </w:r>
      <w:r>
        <w:rPr>
          <w:sz w:val="20"/>
          <w:szCs w:val="20"/>
          <w:spacing w:val="10"/>
        </w:rPr>
        <w:t>当脚手架立杆基础不在同一高度时，</w:t>
      </w:r>
      <w:r>
        <w:rPr>
          <w:sz w:val="20"/>
          <w:szCs w:val="20"/>
          <w:spacing w:val="-36"/>
        </w:rPr>
        <w:t xml:space="preserve"> </w:t>
      </w:r>
      <w:r>
        <w:rPr>
          <w:sz w:val="20"/>
          <w:szCs w:val="20"/>
          <w:spacing w:val="10"/>
        </w:rPr>
        <w:t>应重点审</w:t>
      </w:r>
      <w:r>
        <w:rPr>
          <w:sz w:val="20"/>
          <w:szCs w:val="20"/>
          <w:spacing w:val="9"/>
        </w:rPr>
        <w:t>查纵</w:t>
      </w:r>
      <w:r>
        <w:rPr>
          <w:sz w:val="20"/>
          <w:szCs w:val="20"/>
          <w:spacing w:val="-30"/>
        </w:rPr>
        <w:t xml:space="preserve"> </w:t>
      </w:r>
      <w:r>
        <w:rPr>
          <w:sz w:val="20"/>
          <w:szCs w:val="20"/>
          <w:spacing w:val="9"/>
        </w:rPr>
        <w:t>、横向扫地杆的设</w:t>
      </w:r>
      <w:r>
        <w:rPr>
          <w:sz w:val="20"/>
          <w:szCs w:val="20"/>
        </w:rPr>
        <w:t xml:space="preserve"> </w:t>
      </w:r>
      <w:r>
        <w:rPr>
          <w:sz w:val="20"/>
          <w:szCs w:val="20"/>
          <w:spacing w:val="11"/>
        </w:rPr>
        <w:t>置，必须有稳固的安全措施。</w:t>
      </w:r>
      <w:r>
        <w:rPr>
          <w:sz w:val="20"/>
          <w:szCs w:val="20"/>
          <w:spacing w:val="-21"/>
        </w:rPr>
        <w:t xml:space="preserve"> </w:t>
      </w:r>
      <w:r>
        <w:rPr>
          <w:sz w:val="20"/>
          <w:szCs w:val="20"/>
          <w:spacing w:val="11"/>
        </w:rPr>
        <w:t>当脚手架上开设有门洞时，</w:t>
      </w:r>
      <w:r>
        <w:rPr>
          <w:sz w:val="20"/>
          <w:szCs w:val="20"/>
          <w:spacing w:val="-37"/>
        </w:rPr>
        <w:t xml:space="preserve"> </w:t>
      </w:r>
      <w:r>
        <w:rPr>
          <w:sz w:val="20"/>
          <w:szCs w:val="20"/>
          <w:spacing w:val="11"/>
        </w:rPr>
        <w:t>应重点审查门洞的搭设形式是否满足规范要</w:t>
      </w:r>
      <w:r>
        <w:rPr>
          <w:sz w:val="20"/>
          <w:szCs w:val="20"/>
        </w:rPr>
        <w:t xml:space="preserve"> </w:t>
      </w:r>
      <w:r>
        <w:rPr>
          <w:sz w:val="20"/>
          <w:szCs w:val="20"/>
          <w:spacing w:val="6"/>
        </w:rPr>
        <w:t>求，</w:t>
      </w:r>
      <w:r>
        <w:rPr>
          <w:sz w:val="20"/>
          <w:szCs w:val="20"/>
          <w:spacing w:val="-35"/>
        </w:rPr>
        <w:t xml:space="preserve"> </w:t>
      </w:r>
      <w:r>
        <w:rPr>
          <w:sz w:val="20"/>
          <w:szCs w:val="20"/>
          <w:spacing w:val="6"/>
        </w:rPr>
        <w:t>审查平行弦杆析架</w:t>
      </w:r>
      <w:r>
        <w:rPr>
          <w:sz w:val="20"/>
          <w:szCs w:val="20"/>
          <w:spacing w:val="-29"/>
        </w:rPr>
        <w:t xml:space="preserve"> </w:t>
      </w:r>
      <w:r>
        <w:rPr>
          <w:sz w:val="20"/>
          <w:szCs w:val="20"/>
          <w:spacing w:val="6"/>
        </w:rPr>
        <w:t>、斜腹杆</w:t>
      </w:r>
      <w:r>
        <w:rPr>
          <w:sz w:val="20"/>
          <w:szCs w:val="20"/>
          <w:spacing w:val="-30"/>
        </w:rPr>
        <w:t xml:space="preserve"> </w:t>
      </w:r>
      <w:r>
        <w:rPr>
          <w:sz w:val="20"/>
          <w:szCs w:val="20"/>
          <w:spacing w:val="6"/>
        </w:rPr>
        <w:t>、横向水平杆</w:t>
      </w:r>
      <w:r>
        <w:rPr>
          <w:sz w:val="20"/>
          <w:szCs w:val="20"/>
          <w:spacing w:val="-29"/>
        </w:rPr>
        <w:t xml:space="preserve"> </w:t>
      </w:r>
      <w:r>
        <w:rPr>
          <w:sz w:val="20"/>
          <w:szCs w:val="20"/>
          <w:spacing w:val="6"/>
        </w:rPr>
        <w:t>、防滑扣</w:t>
      </w:r>
      <w:r>
        <w:rPr>
          <w:sz w:val="20"/>
          <w:szCs w:val="20"/>
          <w:spacing w:val="5"/>
        </w:rPr>
        <w:t>件等构件的设置情况。</w:t>
      </w:r>
    </w:p>
    <w:p>
      <w:pPr>
        <w:pStyle w:val="BodyText"/>
        <w:ind w:left="355"/>
        <w:spacing w:before="52" w:line="179"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）整体附着式升降脚手架应重点审核下列内容：</w:t>
      </w:r>
    </w:p>
    <w:p>
      <w:pPr>
        <w:pStyle w:val="BodyText"/>
        <w:ind w:left="440"/>
        <w:spacing w:before="59" w:line="169" w:lineRule="auto"/>
        <w:rPr>
          <w:sz w:val="20"/>
          <w:szCs w:val="20"/>
        </w:rPr>
      </w:pPr>
      <w:r>
        <w:rPr>
          <w:sz w:val="20"/>
          <w:szCs w:val="20"/>
          <w:spacing w:val="9"/>
        </w:rPr>
        <w:t>①</w:t>
      </w:r>
      <w:r>
        <w:rPr>
          <w:sz w:val="20"/>
          <w:szCs w:val="20"/>
          <w:spacing w:val="22"/>
        </w:rPr>
        <w:t xml:space="preserve"> </w:t>
      </w:r>
      <w:r>
        <w:rPr>
          <w:sz w:val="20"/>
          <w:szCs w:val="20"/>
          <w:spacing w:val="9"/>
        </w:rPr>
        <w:t>开口上面的架体底部内外侧应有连续水平析架，且应和底部析架有一跨的</w:t>
      </w:r>
      <w:r>
        <w:rPr>
          <w:sz w:val="20"/>
          <w:szCs w:val="20"/>
          <w:spacing w:val="8"/>
        </w:rPr>
        <w:t>重合作为加强措施</w:t>
      </w:r>
      <w:r>
        <w:rPr>
          <w:sz w:val="20"/>
          <w:szCs w:val="20"/>
          <w:spacing w:val="8"/>
          <w:position w:val="1"/>
        </w:rPr>
        <w:t>。</w:t>
      </w:r>
    </w:p>
    <w:p>
      <w:pPr>
        <w:pStyle w:val="BodyText"/>
        <w:ind w:left="441"/>
        <w:spacing w:before="63" w:line="176" w:lineRule="auto"/>
        <w:rPr>
          <w:sz w:val="20"/>
          <w:szCs w:val="20"/>
        </w:rPr>
      </w:pPr>
      <w:r>
        <w:rPr>
          <w:sz w:val="20"/>
          <w:szCs w:val="20"/>
          <w:spacing w:val="7"/>
        </w:rPr>
        <w:t>②</w:t>
      </w:r>
      <w:r>
        <w:rPr>
          <w:sz w:val="20"/>
          <w:szCs w:val="20"/>
          <w:spacing w:val="31"/>
          <w:w w:val="101"/>
        </w:rPr>
        <w:t xml:space="preserve"> </w:t>
      </w:r>
      <w:r>
        <w:rPr>
          <w:sz w:val="20"/>
          <w:szCs w:val="20"/>
          <w:spacing w:val="7"/>
        </w:rPr>
        <w:t>临边立杆上每层应设置临时连墙件。</w:t>
      </w:r>
    </w:p>
    <w:p>
      <w:pPr>
        <w:pStyle w:val="BodyText"/>
        <w:ind w:left="441"/>
        <w:spacing w:before="64" w:line="169" w:lineRule="auto"/>
        <w:rPr>
          <w:sz w:val="20"/>
          <w:szCs w:val="20"/>
        </w:rPr>
      </w:pPr>
      <w:r>
        <w:rPr>
          <w:sz w:val="20"/>
          <w:szCs w:val="20"/>
          <w:spacing w:val="7"/>
        </w:rPr>
        <w:t>③</w:t>
      </w:r>
      <w:r>
        <w:rPr>
          <w:sz w:val="20"/>
          <w:szCs w:val="20"/>
          <w:spacing w:val="20"/>
          <w:w w:val="101"/>
        </w:rPr>
        <w:t xml:space="preserve"> </w:t>
      </w:r>
      <w:r>
        <w:rPr>
          <w:sz w:val="20"/>
          <w:szCs w:val="20"/>
          <w:spacing w:val="7"/>
        </w:rPr>
        <w:t>卸料平台</w:t>
      </w:r>
      <w:r>
        <w:rPr>
          <w:sz w:val="20"/>
          <w:szCs w:val="20"/>
          <w:spacing w:val="-30"/>
        </w:rPr>
        <w:t xml:space="preserve"> </w:t>
      </w:r>
      <w:r>
        <w:rPr>
          <w:sz w:val="20"/>
          <w:szCs w:val="20"/>
          <w:spacing w:val="7"/>
          <w:position w:val="1"/>
        </w:rPr>
        <w:t>、</w:t>
      </w:r>
      <w:r>
        <w:rPr>
          <w:sz w:val="20"/>
          <w:szCs w:val="20"/>
          <w:spacing w:val="7"/>
        </w:rPr>
        <w:t>塔式起重机</w:t>
      </w:r>
      <w:r>
        <w:rPr>
          <w:sz w:val="20"/>
          <w:szCs w:val="20"/>
          <w:spacing w:val="-29"/>
        </w:rPr>
        <w:t xml:space="preserve"> </w:t>
      </w:r>
      <w:r>
        <w:rPr>
          <w:sz w:val="20"/>
          <w:szCs w:val="20"/>
          <w:spacing w:val="7"/>
          <w:position w:val="1"/>
        </w:rPr>
        <w:t>、</w:t>
      </w:r>
      <w:r>
        <w:rPr>
          <w:sz w:val="20"/>
          <w:szCs w:val="20"/>
          <w:spacing w:val="7"/>
        </w:rPr>
        <w:t>人货梯不得与附</w:t>
      </w:r>
      <w:r>
        <w:rPr>
          <w:sz w:val="20"/>
          <w:szCs w:val="20"/>
          <w:spacing w:val="6"/>
        </w:rPr>
        <w:t>着升降脚手架有任何连接。</w:t>
      </w:r>
    </w:p>
    <w:p>
      <w:pPr>
        <w:pStyle w:val="BodyText"/>
        <w:ind w:left="19" w:right="78" w:firstLine="422"/>
        <w:spacing w:before="64" w:line="201" w:lineRule="auto"/>
        <w:rPr>
          <w:sz w:val="20"/>
          <w:szCs w:val="20"/>
        </w:rPr>
      </w:pPr>
      <w:r>
        <w:rPr>
          <w:sz w:val="20"/>
          <w:szCs w:val="20"/>
          <w:spacing w:val="11"/>
        </w:rPr>
        <w:t>④ 架体为钢管扣件形式的附着升降脚手架，其外侧应设置连续剪刀撑，要</w:t>
      </w:r>
      <w:r>
        <w:rPr>
          <w:sz w:val="20"/>
          <w:szCs w:val="20"/>
          <w:spacing w:val="10"/>
        </w:rPr>
        <w:t>求同普通钢管扣件脚手</w:t>
      </w:r>
      <w:r>
        <w:rPr>
          <w:sz w:val="20"/>
          <w:szCs w:val="20"/>
        </w:rPr>
        <w:t xml:space="preserve"> </w:t>
      </w:r>
      <w:r>
        <w:rPr>
          <w:sz w:val="20"/>
          <w:szCs w:val="20"/>
          <w:spacing w:val="6"/>
        </w:rPr>
        <w:t>架</w:t>
      </w:r>
      <w:r>
        <w:rPr>
          <w:sz w:val="20"/>
          <w:szCs w:val="20"/>
          <w:spacing w:val="-6"/>
        </w:rPr>
        <w:t xml:space="preserve"> </w:t>
      </w:r>
      <w:r>
        <w:rPr>
          <w:sz w:val="20"/>
          <w:szCs w:val="20"/>
          <w:spacing w:val="6"/>
        </w:rPr>
        <w:t>；架体内侧大横杆应连续设置，</w:t>
      </w:r>
      <w:r>
        <w:rPr>
          <w:sz w:val="20"/>
          <w:szCs w:val="20"/>
          <w:spacing w:val="-26"/>
        </w:rPr>
        <w:t xml:space="preserve"> </w:t>
      </w:r>
      <w:r>
        <w:rPr>
          <w:sz w:val="20"/>
          <w:szCs w:val="20"/>
          <w:spacing w:val="6"/>
        </w:rPr>
        <w:t>当需要断开时，应有连接措施。</w:t>
      </w:r>
    </w:p>
    <w:p>
      <w:pPr>
        <w:pStyle w:val="BodyText"/>
        <w:ind w:left="443"/>
        <w:spacing w:before="55" w:line="176" w:lineRule="auto"/>
        <w:rPr>
          <w:sz w:val="20"/>
          <w:szCs w:val="20"/>
        </w:rPr>
      </w:pPr>
      <w:r>
        <w:rPr>
          <w:sz w:val="20"/>
          <w:szCs w:val="20"/>
          <w:spacing w:val="9"/>
        </w:rPr>
        <w:t>⑤</w:t>
      </w:r>
      <w:r>
        <w:rPr>
          <w:sz w:val="20"/>
          <w:szCs w:val="20"/>
          <w:spacing w:val="34"/>
          <w:w w:val="101"/>
        </w:rPr>
        <w:t xml:space="preserve"> </w:t>
      </w:r>
      <w:r>
        <w:rPr>
          <w:sz w:val="20"/>
          <w:szCs w:val="20"/>
          <w:spacing w:val="9"/>
        </w:rPr>
        <w:t>升降流程工况，任意工况下架体顶部悬臂高度不应大于</w:t>
      </w:r>
      <w:r>
        <w:rPr>
          <w:rFonts w:ascii="Arial" w:hAnsi="Arial" w:eastAsia="Arial" w:cs="Arial"/>
          <w:sz w:val="20"/>
          <w:szCs w:val="20"/>
          <w:spacing w:val="9"/>
        </w:rPr>
        <w:t>6m</w:t>
      </w:r>
      <w:r>
        <w:rPr>
          <w:sz w:val="20"/>
          <w:szCs w:val="20"/>
          <w:spacing w:val="9"/>
        </w:rPr>
        <w:t>。</w:t>
      </w:r>
    </w:p>
    <w:p>
      <w:pPr>
        <w:pStyle w:val="BodyText"/>
        <w:ind w:left="444"/>
        <w:spacing w:before="57" w:line="180" w:lineRule="auto"/>
        <w:rPr>
          <w:sz w:val="20"/>
          <w:szCs w:val="20"/>
        </w:rPr>
      </w:pPr>
      <w:r>
        <w:rPr>
          <w:sz w:val="20"/>
          <w:szCs w:val="20"/>
          <w:spacing w:val="10"/>
        </w:rPr>
        <w:t>⑥</w:t>
      </w:r>
      <w:r>
        <w:rPr>
          <w:sz w:val="20"/>
          <w:szCs w:val="20"/>
          <w:spacing w:val="24"/>
        </w:rPr>
        <w:t xml:space="preserve"> </w:t>
      </w:r>
      <w:r>
        <w:rPr>
          <w:sz w:val="20"/>
          <w:szCs w:val="20"/>
          <w:spacing w:val="10"/>
        </w:rPr>
        <w:t>升降工况时应确保每个机位抗倾覆导轮数量不小于</w:t>
      </w:r>
      <w:r>
        <w:rPr>
          <w:rFonts w:ascii="Arial" w:hAnsi="Arial" w:eastAsia="Arial" w:cs="Arial"/>
          <w:sz w:val="20"/>
          <w:szCs w:val="20"/>
          <w:spacing w:val="10"/>
        </w:rPr>
        <w:t>2</w:t>
      </w:r>
      <w:r>
        <w:rPr>
          <w:sz w:val="20"/>
          <w:szCs w:val="20"/>
          <w:spacing w:val="10"/>
        </w:rPr>
        <w:t>组（建议</w:t>
      </w:r>
      <w:r>
        <w:rPr>
          <w:rFonts w:ascii="Arial" w:hAnsi="Arial" w:eastAsia="Arial" w:cs="Arial"/>
          <w:sz w:val="20"/>
          <w:szCs w:val="20"/>
          <w:spacing w:val="10"/>
        </w:rPr>
        <w:t>3</w:t>
      </w:r>
      <w:r>
        <w:rPr>
          <w:sz w:val="20"/>
          <w:szCs w:val="20"/>
          <w:spacing w:val="10"/>
        </w:rPr>
        <w:t>组）。</w:t>
      </w:r>
    </w:p>
    <w:p>
      <w:pPr>
        <w:pStyle w:val="BodyText"/>
        <w:ind w:left="444"/>
        <w:spacing w:before="63" w:line="169" w:lineRule="auto"/>
        <w:rPr>
          <w:sz w:val="20"/>
          <w:szCs w:val="20"/>
        </w:rPr>
      </w:pPr>
      <w:r>
        <w:rPr>
          <w:sz w:val="20"/>
          <w:szCs w:val="20"/>
          <w:spacing w:val="9"/>
        </w:rPr>
        <w:t>⑦ 应有特殊工况下的升降流程，应明确同步控制</w:t>
      </w:r>
      <w:r>
        <w:rPr>
          <w:sz w:val="20"/>
          <w:szCs w:val="20"/>
          <w:spacing w:val="8"/>
        </w:rPr>
        <w:t>系统的使用</w:t>
      </w:r>
      <w:r>
        <w:rPr>
          <w:sz w:val="20"/>
          <w:szCs w:val="20"/>
          <w:spacing w:val="8"/>
          <w:position w:val="1"/>
        </w:rPr>
        <w:t>。</w:t>
      </w:r>
    </w:p>
    <w:p>
      <w:pPr>
        <w:pStyle w:val="BodyText"/>
        <w:ind w:left="21" w:right="76" w:firstLine="338"/>
        <w:spacing w:before="61" w:line="202" w:lineRule="auto"/>
        <w:rPr>
          <w:sz w:val="20"/>
          <w:szCs w:val="20"/>
        </w:rPr>
      </w:pPr>
      <w:r>
        <w:rPr>
          <w:sz w:val="20"/>
          <w:szCs w:val="20"/>
          <w:spacing w:val="10"/>
        </w:rPr>
        <w:t>（</w:t>
      </w:r>
      <w:r>
        <w:rPr>
          <w:rFonts w:ascii="Arial" w:hAnsi="Arial" w:eastAsia="Arial" w:cs="Arial"/>
          <w:sz w:val="20"/>
          <w:szCs w:val="20"/>
          <w:spacing w:val="10"/>
        </w:rPr>
        <w:t>6</w:t>
      </w:r>
      <w:r>
        <w:rPr>
          <w:sz w:val="20"/>
          <w:szCs w:val="20"/>
          <w:spacing w:val="10"/>
        </w:rPr>
        <w:t>）验收要求。详细阐述脚手架工程质量检查验收制度，</w:t>
      </w:r>
      <w:r>
        <w:rPr>
          <w:sz w:val="20"/>
          <w:szCs w:val="20"/>
          <w:spacing w:val="-19"/>
        </w:rPr>
        <w:t xml:space="preserve"> </w:t>
      </w:r>
      <w:r>
        <w:rPr>
          <w:sz w:val="20"/>
          <w:szCs w:val="20"/>
          <w:spacing w:val="10"/>
        </w:rPr>
        <w:t>明</w:t>
      </w:r>
      <w:r>
        <w:rPr>
          <w:sz w:val="20"/>
          <w:szCs w:val="20"/>
          <w:spacing w:val="9"/>
        </w:rPr>
        <w:t>确质量验收的相应参与人，</w:t>
      </w:r>
      <w:r>
        <w:rPr>
          <w:sz w:val="20"/>
          <w:szCs w:val="20"/>
          <w:spacing w:val="-19"/>
        </w:rPr>
        <w:t xml:space="preserve"> </w:t>
      </w:r>
      <w:r>
        <w:rPr>
          <w:sz w:val="20"/>
          <w:szCs w:val="20"/>
          <w:spacing w:val="9"/>
        </w:rPr>
        <w:t>明确分阶</w:t>
      </w:r>
      <w:r>
        <w:rPr>
          <w:sz w:val="20"/>
          <w:szCs w:val="20"/>
        </w:rPr>
        <w:t xml:space="preserve"> </w:t>
      </w:r>
      <w:r>
        <w:rPr>
          <w:sz w:val="20"/>
          <w:szCs w:val="20"/>
          <w:spacing w:val="9"/>
        </w:rPr>
        <w:t>段质量检查和验收的时间与内容，详细罗列</w:t>
      </w:r>
      <w:r>
        <w:rPr>
          <w:sz w:val="20"/>
          <w:szCs w:val="20"/>
          <w:spacing w:val="8"/>
        </w:rPr>
        <w:t>脚手架工程安装质量检验项目</w:t>
      </w:r>
      <w:r>
        <w:rPr>
          <w:sz w:val="20"/>
          <w:szCs w:val="20"/>
          <w:spacing w:val="-29"/>
        </w:rPr>
        <w:t xml:space="preserve"> </w:t>
      </w:r>
      <w:r>
        <w:rPr>
          <w:sz w:val="20"/>
          <w:szCs w:val="20"/>
          <w:spacing w:val="8"/>
        </w:rPr>
        <w:t>、要求和检查方法等。</w:t>
      </w:r>
    </w:p>
    <w:p>
      <w:pPr>
        <w:pStyle w:val="BodyText"/>
        <w:ind w:left="21" w:right="75" w:firstLine="339"/>
        <w:spacing w:before="53" w:line="213" w:lineRule="auto"/>
        <w:rPr>
          <w:sz w:val="20"/>
          <w:szCs w:val="20"/>
        </w:rPr>
      </w:pPr>
      <w:r>
        <w:rPr>
          <w:sz w:val="20"/>
          <w:szCs w:val="20"/>
          <w:spacing w:val="10"/>
        </w:rPr>
        <w:t>（</w:t>
      </w:r>
      <w:r>
        <w:rPr>
          <w:rFonts w:ascii="Arial" w:hAnsi="Arial" w:eastAsia="Arial" w:cs="Arial"/>
          <w:sz w:val="20"/>
          <w:szCs w:val="20"/>
          <w:spacing w:val="10"/>
        </w:rPr>
        <w:t>7</w:t>
      </w:r>
      <w:r>
        <w:rPr>
          <w:sz w:val="20"/>
          <w:szCs w:val="20"/>
          <w:spacing w:val="10"/>
        </w:rPr>
        <w:t>）计算书情况。脚手架计算工况应与实际工况相一致，</w:t>
      </w:r>
      <w:r>
        <w:rPr>
          <w:sz w:val="20"/>
          <w:szCs w:val="20"/>
          <w:spacing w:val="-36"/>
        </w:rPr>
        <w:t xml:space="preserve"> </w:t>
      </w:r>
      <w:r>
        <w:rPr>
          <w:sz w:val="20"/>
          <w:szCs w:val="20"/>
          <w:spacing w:val="10"/>
        </w:rPr>
        <w:t>各计算参数应正</w:t>
      </w:r>
      <w:r>
        <w:rPr>
          <w:sz w:val="20"/>
          <w:szCs w:val="20"/>
          <w:spacing w:val="9"/>
        </w:rPr>
        <w:t>确</w:t>
      </w:r>
      <w:r>
        <w:rPr>
          <w:sz w:val="20"/>
          <w:szCs w:val="20"/>
          <w:spacing w:val="-30"/>
        </w:rPr>
        <w:t xml:space="preserve"> </w:t>
      </w:r>
      <w:r>
        <w:rPr>
          <w:sz w:val="20"/>
          <w:szCs w:val="20"/>
          <w:spacing w:val="9"/>
        </w:rPr>
        <w:t>、合适。</w:t>
      </w:r>
      <w:r>
        <w:rPr>
          <w:sz w:val="20"/>
          <w:szCs w:val="20"/>
          <w:spacing w:val="-37"/>
        </w:rPr>
        <w:t xml:space="preserve"> </w:t>
      </w:r>
      <w:r>
        <w:rPr>
          <w:sz w:val="20"/>
          <w:szCs w:val="20"/>
          <w:spacing w:val="9"/>
        </w:rPr>
        <w:t>计算内容必</w:t>
      </w:r>
      <w:r>
        <w:rPr>
          <w:sz w:val="20"/>
          <w:szCs w:val="20"/>
        </w:rPr>
        <w:t xml:space="preserve"> </w:t>
      </w:r>
      <w:r>
        <w:rPr>
          <w:sz w:val="20"/>
          <w:szCs w:val="20"/>
          <w:spacing w:val="10"/>
        </w:rPr>
        <w:t>须包括纵横向受弯杆件的强度，立杆的稳定性，</w:t>
      </w:r>
      <w:r>
        <w:rPr>
          <w:sz w:val="20"/>
          <w:szCs w:val="20"/>
          <w:spacing w:val="-33"/>
        </w:rPr>
        <w:t xml:space="preserve"> </w:t>
      </w:r>
      <w:r>
        <w:rPr>
          <w:sz w:val="20"/>
          <w:szCs w:val="20"/>
          <w:spacing w:val="10"/>
        </w:rPr>
        <w:t>连接件的抗滑承载力，</w:t>
      </w:r>
      <w:r>
        <w:rPr>
          <w:sz w:val="20"/>
          <w:szCs w:val="20"/>
          <w:spacing w:val="-33"/>
        </w:rPr>
        <w:t xml:space="preserve"> </w:t>
      </w:r>
      <w:r>
        <w:rPr>
          <w:sz w:val="20"/>
          <w:szCs w:val="20"/>
          <w:spacing w:val="10"/>
        </w:rPr>
        <w:t>连墙件的强度</w:t>
      </w:r>
      <w:r>
        <w:rPr>
          <w:sz w:val="20"/>
          <w:szCs w:val="20"/>
          <w:spacing w:val="-29"/>
        </w:rPr>
        <w:t xml:space="preserve"> </w:t>
      </w:r>
      <w:r>
        <w:rPr>
          <w:sz w:val="20"/>
          <w:szCs w:val="20"/>
          <w:spacing w:val="10"/>
        </w:rPr>
        <w:t>、稳定性，</w:t>
      </w:r>
      <w:r>
        <w:rPr>
          <w:sz w:val="20"/>
          <w:szCs w:val="20"/>
          <w:spacing w:val="-35"/>
        </w:rPr>
        <w:t xml:space="preserve"> </w:t>
      </w:r>
      <w:r>
        <w:rPr>
          <w:sz w:val="20"/>
          <w:szCs w:val="20"/>
          <w:spacing w:val="9"/>
        </w:rPr>
        <w:t>地基</w:t>
      </w:r>
      <w:r>
        <w:rPr>
          <w:sz w:val="20"/>
          <w:szCs w:val="20"/>
        </w:rPr>
        <w:t xml:space="preserve"> </w:t>
      </w:r>
      <w:r>
        <w:rPr>
          <w:sz w:val="20"/>
          <w:szCs w:val="20"/>
          <w:spacing w:val="11"/>
        </w:rPr>
        <w:t>承载力。悬挑脚手架应对每种悬挑结构有对应的计算书</w:t>
      </w:r>
      <w:r>
        <w:rPr>
          <w:sz w:val="20"/>
          <w:szCs w:val="20"/>
          <w:spacing w:val="-21"/>
        </w:rPr>
        <w:t xml:space="preserve"> </w:t>
      </w:r>
      <w:r>
        <w:rPr>
          <w:sz w:val="20"/>
          <w:szCs w:val="20"/>
          <w:spacing w:val="11"/>
        </w:rPr>
        <w:t>；应</w:t>
      </w:r>
      <w:r>
        <w:rPr>
          <w:sz w:val="20"/>
          <w:szCs w:val="20"/>
          <w:spacing w:val="10"/>
        </w:rPr>
        <w:t>复核悬挑部位处主体结构的承载能力，</w:t>
      </w:r>
      <w:r>
        <w:rPr>
          <w:sz w:val="20"/>
          <w:szCs w:val="20"/>
          <w:spacing w:val="-19"/>
        </w:rPr>
        <w:t xml:space="preserve"> </w:t>
      </w:r>
      <w:r>
        <w:rPr>
          <w:sz w:val="20"/>
          <w:szCs w:val="20"/>
          <w:spacing w:val="10"/>
        </w:rPr>
        <w:t>明</w:t>
      </w:r>
      <w:r>
        <w:rPr>
          <w:sz w:val="20"/>
          <w:szCs w:val="20"/>
        </w:rPr>
        <w:t xml:space="preserve"> </w:t>
      </w:r>
      <w:r>
        <w:rPr>
          <w:sz w:val="20"/>
          <w:szCs w:val="20"/>
          <w:spacing w:val="12"/>
        </w:rPr>
        <w:t>确安装悬挑型钢以及搭设脚手架的对应结构混凝土强度要求</w:t>
      </w:r>
      <w:r>
        <w:rPr>
          <w:sz w:val="20"/>
          <w:szCs w:val="20"/>
          <w:spacing w:val="11"/>
        </w:rPr>
        <w:t>。</w:t>
      </w:r>
      <w:r>
        <w:rPr>
          <w:sz w:val="20"/>
          <w:szCs w:val="20"/>
          <w:spacing w:val="-24"/>
        </w:rPr>
        <w:t xml:space="preserve"> </w:t>
      </w:r>
      <w:r>
        <w:rPr>
          <w:sz w:val="20"/>
          <w:szCs w:val="20"/>
          <w:spacing w:val="11"/>
        </w:rPr>
        <w:t>附着升降脚手架计算书应有对建筑物受</w:t>
      </w:r>
      <w:r>
        <w:rPr>
          <w:sz w:val="20"/>
          <w:szCs w:val="20"/>
        </w:rPr>
        <w:t xml:space="preserve"> </w:t>
      </w:r>
      <w:r>
        <w:rPr>
          <w:sz w:val="20"/>
          <w:szCs w:val="20"/>
          <w:spacing w:val="7"/>
        </w:rPr>
        <w:t>力点的结构复核。</w:t>
      </w:r>
    </w:p>
    <w:p>
      <w:pPr>
        <w:pStyle w:val="BodyText"/>
        <w:ind w:left="448"/>
        <w:spacing w:before="53" w:line="184" w:lineRule="auto"/>
        <w:rPr>
          <w:sz w:val="20"/>
          <w:szCs w:val="20"/>
        </w:rPr>
      </w:pPr>
      <w:r>
        <w:rPr>
          <w:rFonts w:ascii="Arial" w:hAnsi="Arial" w:eastAsia="Arial" w:cs="Arial"/>
          <w:sz w:val="20"/>
          <w:szCs w:val="20"/>
          <w:spacing w:val="19"/>
        </w:rPr>
        <w:t>5.</w:t>
      </w:r>
      <w:r>
        <w:rPr>
          <w:sz w:val="20"/>
          <w:szCs w:val="20"/>
          <w:spacing w:val="19"/>
        </w:rPr>
        <w:t>拆除工程</w:t>
      </w:r>
    </w:p>
    <w:p>
      <w:pPr>
        <w:pStyle w:val="BodyText"/>
        <w:ind w:left="450"/>
        <w:spacing w:before="46" w:line="182" w:lineRule="auto"/>
        <w:rPr>
          <w:sz w:val="20"/>
          <w:szCs w:val="20"/>
        </w:rPr>
      </w:pPr>
      <w:r>
        <w:rPr>
          <w:rFonts w:ascii="Arial" w:hAnsi="Arial" w:eastAsia="Arial" w:cs="Arial"/>
          <w:sz w:val="20"/>
          <w:szCs w:val="20"/>
          <w:spacing w:val="5"/>
        </w:rPr>
        <w:t>1</w:t>
      </w:r>
      <w:r>
        <w:rPr>
          <w:sz w:val="20"/>
          <w:szCs w:val="20"/>
          <w:spacing w:val="5"/>
        </w:rPr>
        <w:t>）编制技术要求</w:t>
      </w:r>
    </w:p>
    <w:p>
      <w:pPr>
        <w:pStyle w:val="BodyText"/>
        <w:ind w:left="22" w:firstLine="338"/>
        <w:spacing w:before="56" w:line="203" w:lineRule="auto"/>
        <w:rPr>
          <w:sz w:val="20"/>
          <w:szCs w:val="20"/>
        </w:rPr>
      </w:pPr>
      <w:r>
        <w:rPr>
          <w:sz w:val="20"/>
          <w:szCs w:val="20"/>
          <w:spacing w:val="10"/>
        </w:rPr>
        <w:t>（</w:t>
      </w:r>
      <w:r>
        <w:rPr>
          <w:rFonts w:ascii="Arial" w:hAnsi="Arial" w:eastAsia="Arial" w:cs="Arial"/>
          <w:sz w:val="20"/>
          <w:szCs w:val="20"/>
          <w:spacing w:val="10"/>
        </w:rPr>
        <w:t>1</w:t>
      </w:r>
      <w:r>
        <w:rPr>
          <w:sz w:val="20"/>
          <w:szCs w:val="20"/>
          <w:spacing w:val="10"/>
        </w:rPr>
        <w:t>）工程概况应包括工程地点</w:t>
      </w:r>
      <w:r>
        <w:rPr>
          <w:sz w:val="20"/>
          <w:szCs w:val="20"/>
          <w:spacing w:val="-30"/>
        </w:rPr>
        <w:t xml:space="preserve"> </w:t>
      </w:r>
      <w:r>
        <w:rPr>
          <w:sz w:val="20"/>
          <w:szCs w:val="20"/>
          <w:spacing w:val="10"/>
        </w:rPr>
        <w:t>、现场情况</w:t>
      </w:r>
      <w:r>
        <w:rPr>
          <w:sz w:val="20"/>
          <w:szCs w:val="20"/>
          <w:spacing w:val="-29"/>
        </w:rPr>
        <w:t xml:space="preserve"> </w:t>
      </w:r>
      <w:r>
        <w:rPr>
          <w:sz w:val="20"/>
          <w:szCs w:val="20"/>
          <w:spacing w:val="10"/>
        </w:rPr>
        <w:t>、工程规模</w:t>
      </w:r>
      <w:r>
        <w:rPr>
          <w:sz w:val="20"/>
          <w:szCs w:val="20"/>
          <w:spacing w:val="-30"/>
        </w:rPr>
        <w:t xml:space="preserve"> </w:t>
      </w:r>
      <w:r>
        <w:rPr>
          <w:sz w:val="20"/>
          <w:szCs w:val="20"/>
          <w:spacing w:val="10"/>
        </w:rPr>
        <w:t>、总建筑面积</w:t>
      </w:r>
      <w:r>
        <w:rPr>
          <w:sz w:val="20"/>
          <w:szCs w:val="20"/>
          <w:spacing w:val="-29"/>
        </w:rPr>
        <w:t xml:space="preserve"> </w:t>
      </w:r>
      <w:r>
        <w:rPr>
          <w:sz w:val="20"/>
          <w:szCs w:val="20"/>
          <w:spacing w:val="9"/>
        </w:rPr>
        <w:t>、建（构）</w:t>
      </w:r>
      <w:r>
        <w:rPr>
          <w:sz w:val="20"/>
          <w:szCs w:val="20"/>
          <w:spacing w:val="-25"/>
        </w:rPr>
        <w:t xml:space="preserve"> </w:t>
      </w:r>
      <w:r>
        <w:rPr>
          <w:sz w:val="20"/>
          <w:szCs w:val="20"/>
          <w:spacing w:val="9"/>
        </w:rPr>
        <w:t>筑物及设施形式、</w:t>
      </w:r>
      <w:r>
        <w:rPr>
          <w:sz w:val="20"/>
          <w:szCs w:val="20"/>
        </w:rPr>
        <w:t xml:space="preserve"> </w:t>
      </w:r>
      <w:r>
        <w:rPr>
          <w:sz w:val="20"/>
          <w:szCs w:val="20"/>
          <w:spacing w:val="6"/>
        </w:rPr>
        <w:t>结构类型</w:t>
      </w:r>
      <w:r>
        <w:rPr>
          <w:sz w:val="20"/>
          <w:szCs w:val="20"/>
          <w:spacing w:val="-13"/>
        </w:rPr>
        <w:t xml:space="preserve"> </w:t>
      </w:r>
      <w:r>
        <w:rPr>
          <w:sz w:val="20"/>
          <w:szCs w:val="20"/>
          <w:spacing w:val="6"/>
        </w:rPr>
        <w:t>、层数</w:t>
      </w:r>
      <w:r>
        <w:rPr>
          <w:sz w:val="20"/>
          <w:szCs w:val="20"/>
          <w:spacing w:val="-30"/>
        </w:rPr>
        <w:t xml:space="preserve"> </w:t>
      </w:r>
      <w:r>
        <w:rPr>
          <w:sz w:val="20"/>
          <w:szCs w:val="20"/>
          <w:spacing w:val="6"/>
        </w:rPr>
        <w:t>、总高度或深度等。</w:t>
      </w:r>
      <w:r>
        <w:rPr>
          <w:sz w:val="20"/>
          <w:szCs w:val="20"/>
          <w:spacing w:val="-38"/>
        </w:rPr>
        <w:t xml:space="preserve"> </w:t>
      </w:r>
      <w:r>
        <w:rPr>
          <w:sz w:val="20"/>
          <w:szCs w:val="20"/>
          <w:spacing w:val="6"/>
        </w:rPr>
        <w:t>风险因素辨识及基坑安全风险分级。</w:t>
      </w:r>
    </w:p>
    <w:p>
      <w:pPr>
        <w:pStyle w:val="BodyText"/>
        <w:ind w:left="361"/>
        <w:spacing w:before="48" w:line="182" w:lineRule="auto"/>
        <w:rPr>
          <w:sz w:val="20"/>
          <w:szCs w:val="20"/>
        </w:rPr>
      </w:pPr>
      <w:r>
        <w:rPr>
          <w:sz w:val="20"/>
          <w:szCs w:val="20"/>
          <w:spacing w:val="5"/>
        </w:rPr>
        <w:t>（</w:t>
      </w:r>
      <w:r>
        <w:rPr>
          <w:rFonts w:ascii="Arial" w:hAnsi="Arial" w:eastAsia="Arial" w:cs="Arial"/>
          <w:sz w:val="20"/>
          <w:szCs w:val="20"/>
          <w:spacing w:val="5"/>
        </w:rPr>
        <w:t>2</w:t>
      </w:r>
      <w:r>
        <w:rPr>
          <w:sz w:val="20"/>
          <w:szCs w:val="20"/>
          <w:spacing w:val="5"/>
        </w:rPr>
        <w:t>）周边环境应符合下列规定：</w:t>
      </w:r>
    </w:p>
    <w:p>
      <w:pPr>
        <w:pStyle w:val="BodyText"/>
        <w:ind w:left="446"/>
        <w:spacing w:before="59" w:line="169" w:lineRule="auto"/>
        <w:rPr>
          <w:sz w:val="20"/>
          <w:szCs w:val="20"/>
        </w:rPr>
      </w:pPr>
      <w:r>
        <w:rPr>
          <w:sz w:val="20"/>
          <w:szCs w:val="20"/>
          <w:spacing w:val="12"/>
        </w:rPr>
        <w:t>① 应对拟拆除物的实际状况</w:t>
      </w:r>
      <w:r>
        <w:rPr>
          <w:sz w:val="20"/>
          <w:szCs w:val="20"/>
          <w:spacing w:val="-12"/>
        </w:rPr>
        <w:t xml:space="preserve"> </w:t>
      </w:r>
      <w:r>
        <w:rPr>
          <w:sz w:val="20"/>
          <w:szCs w:val="20"/>
          <w:spacing w:val="12"/>
          <w:position w:val="1"/>
        </w:rPr>
        <w:t>、</w:t>
      </w:r>
      <w:r>
        <w:rPr>
          <w:sz w:val="20"/>
          <w:szCs w:val="20"/>
          <w:spacing w:val="12"/>
        </w:rPr>
        <w:t>周边环境等进行现场勘查，</w:t>
      </w:r>
      <w:r>
        <w:rPr>
          <w:sz w:val="20"/>
          <w:szCs w:val="20"/>
          <w:spacing w:val="-29"/>
        </w:rPr>
        <w:t xml:space="preserve"> </w:t>
      </w:r>
      <w:r>
        <w:rPr>
          <w:sz w:val="20"/>
          <w:szCs w:val="20"/>
          <w:spacing w:val="12"/>
        </w:rPr>
        <w:t>调查了解地上</w:t>
      </w:r>
      <w:r>
        <w:rPr>
          <w:sz w:val="20"/>
          <w:szCs w:val="20"/>
          <w:spacing w:val="-23"/>
        </w:rPr>
        <w:t xml:space="preserve"> </w:t>
      </w:r>
      <w:r>
        <w:rPr>
          <w:sz w:val="20"/>
          <w:szCs w:val="20"/>
          <w:spacing w:val="12"/>
          <w:position w:val="1"/>
        </w:rPr>
        <w:t>、</w:t>
      </w:r>
      <w:r>
        <w:rPr>
          <w:sz w:val="20"/>
          <w:szCs w:val="20"/>
          <w:spacing w:val="12"/>
        </w:rPr>
        <w:t>地下建（构）</w:t>
      </w:r>
      <w:r>
        <w:rPr>
          <w:sz w:val="20"/>
          <w:szCs w:val="20"/>
          <w:spacing w:val="-21"/>
        </w:rPr>
        <w:t xml:space="preserve"> </w:t>
      </w:r>
      <w:r>
        <w:rPr>
          <w:sz w:val="20"/>
          <w:szCs w:val="20"/>
          <w:spacing w:val="12"/>
        </w:rPr>
        <w:t>筑物及</w:t>
      </w:r>
    </w:p>
    <w:p>
      <w:pPr>
        <w:spacing w:line="169" w:lineRule="auto"/>
        <w:sectPr>
          <w:headerReference w:type="default" r:id="rId209"/>
          <w:footerReference w:type="default" r:id="rId210"/>
          <w:pgSz w:w="12243" w:h="16495"/>
          <w:pgMar w:top="1461" w:right="1183" w:bottom="1137" w:left="1615" w:header="1185" w:footer="936" w:gutter="0"/>
        </w:sectPr>
        <w:rPr>
          <w:sz w:val="20"/>
          <w:szCs w:val="20"/>
        </w:rPr>
      </w:pPr>
    </w:p>
    <w:p>
      <w:pPr>
        <w:pStyle w:val="BodyText"/>
        <w:ind w:left="9" w:right="9" w:hanging="1"/>
        <w:spacing w:before="248" w:line="203" w:lineRule="auto"/>
        <w:jc w:val="both"/>
        <w:rPr>
          <w:sz w:val="20"/>
          <w:szCs w:val="20"/>
        </w:rPr>
      </w:pPr>
      <w:r>
        <w:pict>
          <v:shape id="_x0000_s362" style="position:absolute;margin-left:70.5836pt;margin-top:767.819pt;mso-position-vertical-relative:page;mso-position-horizontal-relative:page;width:30.7pt;height:13pt;z-index:251772928;"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1"/>
        </w:rPr>
        <w:t>设施和吐邻建（构）</w:t>
      </w:r>
      <w:r>
        <w:rPr>
          <w:sz w:val="20"/>
          <w:szCs w:val="20"/>
          <w:spacing w:val="-26"/>
        </w:rPr>
        <w:t xml:space="preserve"> </w:t>
      </w:r>
      <w:r>
        <w:rPr>
          <w:sz w:val="20"/>
          <w:szCs w:val="20"/>
          <w:spacing w:val="11"/>
        </w:rPr>
        <w:t>筑物的分布情况，</w:t>
      </w:r>
      <w:r>
        <w:rPr>
          <w:sz w:val="20"/>
          <w:szCs w:val="20"/>
          <w:spacing w:val="-29"/>
        </w:rPr>
        <w:t xml:space="preserve"> </w:t>
      </w:r>
      <w:r>
        <w:rPr>
          <w:sz w:val="20"/>
          <w:szCs w:val="20"/>
          <w:spacing w:val="11"/>
        </w:rPr>
        <w:t>调查了解吐邻建（构）</w:t>
      </w:r>
      <w:r>
        <w:rPr>
          <w:sz w:val="20"/>
          <w:szCs w:val="20"/>
          <w:spacing w:val="-25"/>
        </w:rPr>
        <w:t xml:space="preserve"> </w:t>
      </w:r>
      <w:r>
        <w:rPr>
          <w:sz w:val="20"/>
          <w:szCs w:val="20"/>
          <w:spacing w:val="11"/>
        </w:rPr>
        <w:t>筑物的重要程度</w:t>
      </w:r>
      <w:r>
        <w:rPr>
          <w:sz w:val="20"/>
          <w:szCs w:val="20"/>
          <w:spacing w:val="-23"/>
        </w:rPr>
        <w:t xml:space="preserve"> </w:t>
      </w:r>
      <w:r>
        <w:rPr>
          <w:sz w:val="20"/>
          <w:szCs w:val="20"/>
          <w:spacing w:val="11"/>
        </w:rPr>
        <w:t>、建筑高度（深度）、</w:t>
      </w:r>
      <w:r>
        <w:rPr>
          <w:sz w:val="20"/>
          <w:szCs w:val="20"/>
        </w:rPr>
        <w:t xml:space="preserve"> </w:t>
      </w:r>
      <w:r>
        <w:rPr>
          <w:sz w:val="20"/>
          <w:szCs w:val="20"/>
          <w:spacing w:val="13"/>
        </w:rPr>
        <w:t>结构形式</w:t>
      </w:r>
      <w:r>
        <w:rPr>
          <w:sz w:val="20"/>
          <w:szCs w:val="20"/>
          <w:spacing w:val="-16"/>
        </w:rPr>
        <w:t xml:space="preserve"> </w:t>
      </w:r>
      <w:r>
        <w:rPr>
          <w:sz w:val="20"/>
          <w:szCs w:val="20"/>
          <w:spacing w:val="13"/>
          <w:position w:val="1"/>
        </w:rPr>
        <w:t>、</w:t>
      </w:r>
      <w:r>
        <w:rPr>
          <w:sz w:val="20"/>
          <w:szCs w:val="20"/>
          <w:spacing w:val="13"/>
        </w:rPr>
        <w:t>基础形式</w:t>
      </w:r>
      <w:r>
        <w:rPr>
          <w:sz w:val="20"/>
          <w:szCs w:val="20"/>
          <w:spacing w:val="-23"/>
        </w:rPr>
        <w:t xml:space="preserve"> </w:t>
      </w:r>
      <w:r>
        <w:rPr>
          <w:sz w:val="20"/>
          <w:szCs w:val="20"/>
          <w:spacing w:val="13"/>
          <w:position w:val="1"/>
        </w:rPr>
        <w:t>、</w:t>
      </w:r>
      <w:r>
        <w:rPr>
          <w:sz w:val="20"/>
          <w:szCs w:val="20"/>
          <w:spacing w:val="13"/>
        </w:rPr>
        <w:t>基础埋深</w:t>
      </w:r>
      <w:r>
        <w:rPr>
          <w:sz w:val="20"/>
          <w:szCs w:val="20"/>
          <w:spacing w:val="-24"/>
        </w:rPr>
        <w:t xml:space="preserve"> </w:t>
      </w:r>
      <w:r>
        <w:rPr>
          <w:sz w:val="20"/>
          <w:szCs w:val="20"/>
          <w:spacing w:val="13"/>
          <w:position w:val="1"/>
        </w:rPr>
        <w:t>、</w:t>
      </w:r>
      <w:r>
        <w:rPr>
          <w:sz w:val="20"/>
          <w:szCs w:val="20"/>
          <w:spacing w:val="13"/>
        </w:rPr>
        <w:t>建设及竣工时间</w:t>
      </w:r>
      <w:r>
        <w:rPr>
          <w:sz w:val="20"/>
          <w:szCs w:val="20"/>
          <w:spacing w:val="-24"/>
        </w:rPr>
        <w:t xml:space="preserve"> </w:t>
      </w:r>
      <w:r>
        <w:rPr>
          <w:sz w:val="20"/>
          <w:szCs w:val="20"/>
          <w:spacing w:val="13"/>
          <w:position w:val="1"/>
        </w:rPr>
        <w:t>、</w:t>
      </w:r>
      <w:r>
        <w:rPr>
          <w:sz w:val="20"/>
          <w:szCs w:val="20"/>
          <w:spacing w:val="13"/>
        </w:rPr>
        <w:t>结构现状等详细情况，</w:t>
      </w:r>
      <w:r>
        <w:rPr>
          <w:sz w:val="20"/>
          <w:szCs w:val="20"/>
          <w:spacing w:val="-27"/>
        </w:rPr>
        <w:t xml:space="preserve"> </w:t>
      </w:r>
      <w:r>
        <w:rPr>
          <w:sz w:val="20"/>
          <w:szCs w:val="20"/>
          <w:spacing w:val="13"/>
        </w:rPr>
        <w:t>并作针对性的安全分析</w:t>
      </w:r>
      <w:r>
        <w:rPr>
          <w:sz w:val="20"/>
          <w:szCs w:val="20"/>
        </w:rPr>
        <w:t xml:space="preserve">  </w:t>
      </w:r>
      <w:r>
        <w:rPr>
          <w:sz w:val="20"/>
          <w:szCs w:val="20"/>
          <w:spacing w:val="6"/>
        </w:rPr>
        <w:t>评估</w:t>
      </w:r>
      <w:r>
        <w:rPr>
          <w:sz w:val="20"/>
          <w:szCs w:val="20"/>
          <w:spacing w:val="-34"/>
        </w:rPr>
        <w:t xml:space="preserve"> </w:t>
      </w:r>
      <w:r>
        <w:rPr>
          <w:sz w:val="20"/>
          <w:szCs w:val="20"/>
          <w:spacing w:val="6"/>
          <w:position w:val="1"/>
        </w:rPr>
        <w:t>。</w:t>
      </w:r>
    </w:p>
    <w:p>
      <w:pPr>
        <w:pStyle w:val="BodyText"/>
        <w:ind w:left="14" w:right="79" w:firstLine="420"/>
        <w:spacing w:before="49" w:line="196" w:lineRule="auto"/>
        <w:rPr>
          <w:sz w:val="20"/>
          <w:szCs w:val="20"/>
        </w:rPr>
      </w:pPr>
      <w:r>
        <w:rPr>
          <w:sz w:val="20"/>
          <w:szCs w:val="20"/>
          <w:spacing w:val="9"/>
        </w:rPr>
        <w:t>②</w:t>
      </w:r>
      <w:r>
        <w:rPr>
          <w:sz w:val="20"/>
          <w:szCs w:val="20"/>
          <w:spacing w:val="24"/>
          <w:w w:val="101"/>
        </w:rPr>
        <w:t xml:space="preserve"> </w:t>
      </w:r>
      <w:r>
        <w:rPr>
          <w:sz w:val="20"/>
          <w:szCs w:val="20"/>
          <w:spacing w:val="9"/>
        </w:rPr>
        <w:t>方案应详尽描述影响范围内的吐邻建（构）筑物</w:t>
      </w:r>
      <w:r>
        <w:rPr>
          <w:sz w:val="20"/>
          <w:szCs w:val="20"/>
          <w:spacing w:val="-29"/>
        </w:rPr>
        <w:t xml:space="preserve"> </w:t>
      </w:r>
      <w:r>
        <w:rPr>
          <w:sz w:val="20"/>
          <w:szCs w:val="20"/>
          <w:spacing w:val="9"/>
          <w:position w:val="1"/>
        </w:rPr>
        <w:t>、</w:t>
      </w:r>
      <w:r>
        <w:rPr>
          <w:sz w:val="20"/>
          <w:szCs w:val="20"/>
          <w:spacing w:val="9"/>
        </w:rPr>
        <w:t>道路</w:t>
      </w:r>
      <w:r>
        <w:rPr>
          <w:sz w:val="20"/>
          <w:szCs w:val="20"/>
          <w:spacing w:val="-30"/>
        </w:rPr>
        <w:t xml:space="preserve"> </w:t>
      </w:r>
      <w:r>
        <w:rPr>
          <w:sz w:val="20"/>
          <w:szCs w:val="20"/>
          <w:spacing w:val="9"/>
          <w:position w:val="1"/>
        </w:rPr>
        <w:t>、</w:t>
      </w:r>
      <w:r>
        <w:rPr>
          <w:sz w:val="20"/>
          <w:szCs w:val="20"/>
          <w:spacing w:val="9"/>
        </w:rPr>
        <w:t>各大管线及设施等周边环境情况，并</w:t>
      </w:r>
      <w:r>
        <w:rPr>
          <w:sz w:val="20"/>
          <w:szCs w:val="20"/>
        </w:rPr>
        <w:t xml:space="preserve"> </w:t>
      </w:r>
      <w:r>
        <w:rPr>
          <w:sz w:val="20"/>
          <w:szCs w:val="20"/>
          <w:spacing w:val="7"/>
        </w:rPr>
        <w:t>提供周边环境平面图</w:t>
      </w:r>
      <w:r>
        <w:rPr>
          <w:sz w:val="20"/>
          <w:szCs w:val="20"/>
          <w:spacing w:val="7"/>
          <w:position w:val="1"/>
        </w:rPr>
        <w:t>。</w:t>
      </w:r>
    </w:p>
    <w:p>
      <w:pPr>
        <w:pStyle w:val="BodyText"/>
        <w:ind w:left="26" w:right="79" w:firstLine="323"/>
        <w:spacing w:before="50" w:line="202" w:lineRule="auto"/>
        <w:rPr>
          <w:sz w:val="20"/>
          <w:szCs w:val="20"/>
        </w:rPr>
      </w:pPr>
      <w:r>
        <w:rPr>
          <w:sz w:val="20"/>
          <w:szCs w:val="20"/>
          <w:spacing w:val="9"/>
        </w:rPr>
        <w:t>（</w:t>
      </w:r>
      <w:r>
        <w:rPr>
          <w:rFonts w:ascii="Arial" w:hAnsi="Arial" w:eastAsia="Arial" w:cs="Arial"/>
          <w:sz w:val="20"/>
          <w:szCs w:val="20"/>
          <w:spacing w:val="9"/>
        </w:rPr>
        <w:t>3</w:t>
      </w:r>
      <w:r>
        <w:rPr>
          <w:sz w:val="20"/>
          <w:szCs w:val="20"/>
          <w:spacing w:val="9"/>
        </w:rPr>
        <w:t>）编制依据应针对工程实际明确，</w:t>
      </w:r>
      <w:r>
        <w:rPr>
          <w:sz w:val="20"/>
          <w:szCs w:val="20"/>
          <w:spacing w:val="-31"/>
        </w:rPr>
        <w:t xml:space="preserve"> </w:t>
      </w:r>
      <w:r>
        <w:rPr>
          <w:sz w:val="20"/>
          <w:szCs w:val="20"/>
          <w:spacing w:val="9"/>
        </w:rPr>
        <w:t>编制文件</w:t>
      </w:r>
      <w:r>
        <w:rPr>
          <w:sz w:val="20"/>
          <w:szCs w:val="20"/>
          <w:spacing w:val="-29"/>
        </w:rPr>
        <w:t xml:space="preserve"> </w:t>
      </w:r>
      <w:r>
        <w:rPr>
          <w:sz w:val="20"/>
          <w:szCs w:val="20"/>
          <w:spacing w:val="9"/>
        </w:rPr>
        <w:t>、标准</w:t>
      </w:r>
      <w:r>
        <w:rPr>
          <w:sz w:val="20"/>
          <w:szCs w:val="20"/>
          <w:spacing w:val="-29"/>
        </w:rPr>
        <w:t xml:space="preserve"> </w:t>
      </w:r>
      <w:r>
        <w:rPr>
          <w:sz w:val="20"/>
          <w:szCs w:val="20"/>
          <w:spacing w:val="9"/>
        </w:rPr>
        <w:t>、规范等应现</w:t>
      </w:r>
      <w:r>
        <w:rPr>
          <w:sz w:val="20"/>
          <w:szCs w:val="20"/>
          <w:spacing w:val="8"/>
        </w:rPr>
        <w:t>行有效</w:t>
      </w:r>
      <w:r>
        <w:rPr>
          <w:sz w:val="20"/>
          <w:szCs w:val="20"/>
          <w:spacing w:val="-27"/>
        </w:rPr>
        <w:t xml:space="preserve"> </w:t>
      </w:r>
      <w:r>
        <w:rPr>
          <w:sz w:val="20"/>
          <w:szCs w:val="20"/>
          <w:spacing w:val="8"/>
        </w:rPr>
        <w:t>。编制依据应包括但不</w:t>
      </w:r>
      <w:r>
        <w:rPr>
          <w:sz w:val="20"/>
          <w:szCs w:val="20"/>
        </w:rPr>
        <w:t xml:space="preserve"> </w:t>
      </w:r>
      <w:r>
        <w:rPr>
          <w:sz w:val="20"/>
          <w:szCs w:val="20"/>
          <w:spacing w:val="4"/>
        </w:rPr>
        <w:t>限于下列内容：</w:t>
      </w:r>
    </w:p>
    <w:p>
      <w:pPr>
        <w:pStyle w:val="BodyText"/>
        <w:ind w:left="435"/>
        <w:spacing w:before="52" w:line="169" w:lineRule="auto"/>
        <w:rPr>
          <w:sz w:val="20"/>
          <w:szCs w:val="20"/>
        </w:rPr>
      </w:pPr>
      <w:r>
        <w:rPr>
          <w:sz w:val="20"/>
          <w:szCs w:val="20"/>
          <w:spacing w:val="7"/>
        </w:rPr>
        <w:t>①</w:t>
      </w:r>
      <w:r>
        <w:rPr>
          <w:sz w:val="20"/>
          <w:szCs w:val="20"/>
          <w:spacing w:val="21"/>
          <w:w w:val="101"/>
        </w:rPr>
        <w:t xml:space="preserve"> </w:t>
      </w:r>
      <w:r>
        <w:rPr>
          <w:sz w:val="20"/>
          <w:szCs w:val="20"/>
          <w:spacing w:val="7"/>
        </w:rPr>
        <w:t>现行国家</w:t>
      </w:r>
      <w:r>
        <w:rPr>
          <w:sz w:val="20"/>
          <w:szCs w:val="20"/>
          <w:spacing w:val="-30"/>
        </w:rPr>
        <w:t xml:space="preserve"> </w:t>
      </w:r>
      <w:r>
        <w:rPr>
          <w:sz w:val="20"/>
          <w:szCs w:val="20"/>
          <w:spacing w:val="7"/>
          <w:position w:val="1"/>
        </w:rPr>
        <w:t>、</w:t>
      </w:r>
      <w:r>
        <w:rPr>
          <w:sz w:val="20"/>
          <w:szCs w:val="20"/>
          <w:spacing w:val="7"/>
        </w:rPr>
        <w:t>行业的相关标准</w:t>
      </w:r>
      <w:r>
        <w:rPr>
          <w:sz w:val="20"/>
          <w:szCs w:val="20"/>
          <w:spacing w:val="-29"/>
        </w:rPr>
        <w:t xml:space="preserve"> </w:t>
      </w:r>
      <w:r>
        <w:rPr>
          <w:sz w:val="20"/>
          <w:szCs w:val="20"/>
          <w:spacing w:val="7"/>
          <w:position w:val="1"/>
        </w:rPr>
        <w:t>、</w:t>
      </w:r>
      <w:r>
        <w:rPr>
          <w:sz w:val="20"/>
          <w:szCs w:val="20"/>
          <w:spacing w:val="7"/>
        </w:rPr>
        <w:t>规范及规程等规范性文件以及省市的地方</w:t>
      </w:r>
      <w:r>
        <w:rPr>
          <w:sz w:val="20"/>
          <w:szCs w:val="20"/>
          <w:spacing w:val="6"/>
        </w:rPr>
        <w:t>规定</w:t>
      </w:r>
      <w:r>
        <w:rPr>
          <w:sz w:val="20"/>
          <w:szCs w:val="20"/>
          <w:spacing w:val="6"/>
          <w:position w:val="1"/>
        </w:rPr>
        <w:t>。</w:t>
      </w:r>
    </w:p>
    <w:p>
      <w:pPr>
        <w:pStyle w:val="BodyText"/>
        <w:ind w:left="435"/>
        <w:spacing w:before="64" w:line="169" w:lineRule="auto"/>
        <w:rPr>
          <w:sz w:val="20"/>
          <w:szCs w:val="20"/>
        </w:rPr>
      </w:pPr>
      <w:r>
        <w:rPr>
          <w:sz w:val="20"/>
          <w:szCs w:val="20"/>
          <w:spacing w:val="5"/>
        </w:rPr>
        <w:t>②</w:t>
      </w:r>
      <w:r>
        <w:rPr>
          <w:sz w:val="20"/>
          <w:szCs w:val="20"/>
          <w:spacing w:val="31"/>
        </w:rPr>
        <w:t xml:space="preserve"> </w:t>
      </w:r>
      <w:r>
        <w:rPr>
          <w:sz w:val="20"/>
          <w:szCs w:val="20"/>
          <w:spacing w:val="5"/>
        </w:rPr>
        <w:t>政府颁布的相关法律</w:t>
      </w:r>
      <w:r>
        <w:rPr>
          <w:sz w:val="20"/>
          <w:szCs w:val="20"/>
          <w:spacing w:val="-30"/>
        </w:rPr>
        <w:t xml:space="preserve"> </w:t>
      </w:r>
      <w:r>
        <w:rPr>
          <w:sz w:val="20"/>
          <w:szCs w:val="20"/>
          <w:spacing w:val="5"/>
          <w:position w:val="1"/>
        </w:rPr>
        <w:t>、</w:t>
      </w:r>
      <w:r>
        <w:rPr>
          <w:sz w:val="20"/>
          <w:szCs w:val="20"/>
          <w:spacing w:val="5"/>
        </w:rPr>
        <w:t>法规文件</w:t>
      </w:r>
      <w:r>
        <w:rPr>
          <w:sz w:val="20"/>
          <w:szCs w:val="20"/>
          <w:spacing w:val="5"/>
          <w:position w:val="1"/>
        </w:rPr>
        <w:t>。</w:t>
      </w:r>
    </w:p>
    <w:p>
      <w:pPr>
        <w:pStyle w:val="BodyText"/>
        <w:ind w:left="435"/>
        <w:spacing w:before="63" w:line="169" w:lineRule="auto"/>
        <w:rPr>
          <w:sz w:val="20"/>
          <w:szCs w:val="20"/>
        </w:rPr>
      </w:pPr>
      <w:r>
        <w:rPr>
          <w:sz w:val="20"/>
          <w:szCs w:val="20"/>
          <w:spacing w:val="6"/>
        </w:rPr>
        <w:t>③</w:t>
      </w:r>
      <w:r>
        <w:rPr>
          <w:sz w:val="20"/>
          <w:szCs w:val="20"/>
          <w:spacing w:val="26"/>
        </w:rPr>
        <w:t xml:space="preserve"> </w:t>
      </w:r>
      <w:r>
        <w:rPr>
          <w:sz w:val="20"/>
          <w:szCs w:val="20"/>
          <w:spacing w:val="6"/>
        </w:rPr>
        <w:t>企业内部管理体系标准</w:t>
      </w:r>
      <w:r>
        <w:rPr>
          <w:sz w:val="20"/>
          <w:szCs w:val="20"/>
          <w:spacing w:val="-30"/>
        </w:rPr>
        <w:t xml:space="preserve"> </w:t>
      </w:r>
      <w:r>
        <w:rPr>
          <w:sz w:val="20"/>
          <w:szCs w:val="20"/>
          <w:spacing w:val="6"/>
          <w:position w:val="1"/>
        </w:rPr>
        <w:t>、</w:t>
      </w:r>
      <w:r>
        <w:rPr>
          <w:sz w:val="20"/>
          <w:szCs w:val="20"/>
          <w:spacing w:val="6"/>
        </w:rPr>
        <w:t>程序性文件等</w:t>
      </w:r>
      <w:r>
        <w:rPr>
          <w:sz w:val="20"/>
          <w:szCs w:val="20"/>
          <w:spacing w:val="6"/>
          <w:position w:val="1"/>
        </w:rPr>
        <w:t>。</w:t>
      </w:r>
    </w:p>
    <w:p>
      <w:pPr>
        <w:pStyle w:val="BodyText"/>
        <w:ind w:left="435"/>
        <w:spacing w:before="63" w:line="169" w:lineRule="auto"/>
        <w:rPr>
          <w:sz w:val="20"/>
          <w:szCs w:val="20"/>
        </w:rPr>
      </w:pPr>
      <w:r>
        <w:rPr>
          <w:sz w:val="20"/>
          <w:szCs w:val="20"/>
          <w:spacing w:val="5"/>
        </w:rPr>
        <w:t>④</w:t>
      </w:r>
      <w:r>
        <w:rPr>
          <w:sz w:val="20"/>
          <w:szCs w:val="20"/>
          <w:spacing w:val="38"/>
        </w:rPr>
        <w:t xml:space="preserve"> </w:t>
      </w:r>
      <w:r>
        <w:rPr>
          <w:sz w:val="20"/>
          <w:szCs w:val="20"/>
          <w:spacing w:val="5"/>
        </w:rPr>
        <w:t>现场勘察资料</w:t>
      </w:r>
      <w:r>
        <w:rPr>
          <w:sz w:val="20"/>
          <w:szCs w:val="20"/>
          <w:spacing w:val="-30"/>
        </w:rPr>
        <w:t xml:space="preserve"> </w:t>
      </w:r>
      <w:r>
        <w:rPr>
          <w:sz w:val="20"/>
          <w:szCs w:val="20"/>
          <w:spacing w:val="5"/>
          <w:position w:val="1"/>
        </w:rPr>
        <w:t>、</w:t>
      </w:r>
      <w:r>
        <w:rPr>
          <w:sz w:val="20"/>
          <w:szCs w:val="20"/>
          <w:spacing w:val="5"/>
        </w:rPr>
        <w:t>结构鉴定资料</w:t>
      </w:r>
      <w:r>
        <w:rPr>
          <w:sz w:val="20"/>
          <w:szCs w:val="20"/>
          <w:spacing w:val="-29"/>
        </w:rPr>
        <w:t xml:space="preserve"> </w:t>
      </w:r>
      <w:r>
        <w:rPr>
          <w:sz w:val="20"/>
          <w:szCs w:val="20"/>
          <w:spacing w:val="5"/>
          <w:position w:val="1"/>
        </w:rPr>
        <w:t>、</w:t>
      </w:r>
      <w:r>
        <w:rPr>
          <w:sz w:val="20"/>
          <w:szCs w:val="20"/>
          <w:spacing w:val="5"/>
        </w:rPr>
        <w:t>施工图和设计文件</w:t>
      </w:r>
      <w:r>
        <w:rPr>
          <w:sz w:val="20"/>
          <w:szCs w:val="20"/>
          <w:spacing w:val="5"/>
          <w:position w:val="1"/>
        </w:rPr>
        <w:t>。</w:t>
      </w:r>
    </w:p>
    <w:p>
      <w:pPr>
        <w:pStyle w:val="BodyText"/>
        <w:ind w:left="435"/>
        <w:spacing w:before="62" w:line="169" w:lineRule="auto"/>
        <w:rPr>
          <w:sz w:val="20"/>
          <w:szCs w:val="20"/>
        </w:rPr>
      </w:pPr>
      <w:r>
        <w:rPr>
          <w:sz w:val="20"/>
          <w:szCs w:val="20"/>
          <w:spacing w:val="4"/>
        </w:rPr>
        <w:t>⑤</w:t>
      </w:r>
      <w:r>
        <w:rPr>
          <w:sz w:val="20"/>
          <w:szCs w:val="20"/>
          <w:spacing w:val="21"/>
        </w:rPr>
        <w:t xml:space="preserve"> </w:t>
      </w:r>
      <w:r>
        <w:rPr>
          <w:sz w:val="20"/>
          <w:szCs w:val="20"/>
          <w:spacing w:val="4"/>
        </w:rPr>
        <w:t>施工合同</w:t>
      </w:r>
      <w:r>
        <w:rPr>
          <w:sz w:val="20"/>
          <w:szCs w:val="20"/>
          <w:spacing w:val="4"/>
          <w:position w:val="1"/>
        </w:rPr>
        <w:t>。</w:t>
      </w:r>
    </w:p>
    <w:p>
      <w:pPr>
        <w:pStyle w:val="BodyText"/>
        <w:ind w:left="350"/>
        <w:spacing w:before="65"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）施工部署应包括下列内容：</w:t>
      </w:r>
    </w:p>
    <w:p>
      <w:pPr>
        <w:pStyle w:val="BodyText"/>
        <w:ind w:left="435"/>
        <w:spacing w:before="59" w:line="169" w:lineRule="auto"/>
        <w:rPr>
          <w:sz w:val="20"/>
          <w:szCs w:val="20"/>
        </w:rPr>
      </w:pPr>
      <w:r>
        <w:rPr>
          <w:sz w:val="20"/>
          <w:szCs w:val="20"/>
          <w:spacing w:val="7"/>
        </w:rPr>
        <w:t>① 施工计划</w:t>
      </w:r>
      <w:r>
        <w:rPr>
          <w:sz w:val="20"/>
          <w:szCs w:val="20"/>
          <w:spacing w:val="-27"/>
        </w:rPr>
        <w:t xml:space="preserve"> </w:t>
      </w:r>
      <w:r>
        <w:rPr>
          <w:sz w:val="20"/>
          <w:szCs w:val="20"/>
          <w:spacing w:val="7"/>
          <w:position w:val="1"/>
        </w:rPr>
        <w:t>。</w:t>
      </w:r>
      <w:r>
        <w:rPr>
          <w:sz w:val="20"/>
          <w:szCs w:val="20"/>
          <w:spacing w:val="7"/>
        </w:rPr>
        <w:t>包括施工进度计划</w:t>
      </w:r>
      <w:r>
        <w:rPr>
          <w:sz w:val="20"/>
          <w:szCs w:val="20"/>
          <w:spacing w:val="-29"/>
        </w:rPr>
        <w:t xml:space="preserve"> </w:t>
      </w:r>
      <w:r>
        <w:rPr>
          <w:sz w:val="20"/>
          <w:szCs w:val="20"/>
          <w:spacing w:val="7"/>
          <w:position w:val="1"/>
        </w:rPr>
        <w:t>、</w:t>
      </w:r>
      <w:r>
        <w:rPr>
          <w:sz w:val="20"/>
          <w:szCs w:val="20"/>
          <w:spacing w:val="7"/>
        </w:rPr>
        <w:t>劳动力计划</w:t>
      </w:r>
      <w:r>
        <w:rPr>
          <w:sz w:val="20"/>
          <w:szCs w:val="20"/>
          <w:spacing w:val="-29"/>
        </w:rPr>
        <w:t xml:space="preserve"> </w:t>
      </w:r>
      <w:r>
        <w:rPr>
          <w:sz w:val="20"/>
          <w:szCs w:val="20"/>
          <w:spacing w:val="7"/>
          <w:position w:val="1"/>
        </w:rPr>
        <w:t>、</w:t>
      </w:r>
      <w:r>
        <w:rPr>
          <w:sz w:val="20"/>
          <w:szCs w:val="20"/>
          <w:spacing w:val="7"/>
        </w:rPr>
        <w:t>材料与设</w:t>
      </w:r>
      <w:r>
        <w:rPr>
          <w:sz w:val="20"/>
          <w:szCs w:val="20"/>
          <w:spacing w:val="6"/>
        </w:rPr>
        <w:t>备计划及各阶段相应的安排</w:t>
      </w:r>
      <w:r>
        <w:rPr>
          <w:sz w:val="20"/>
          <w:szCs w:val="20"/>
          <w:spacing w:val="6"/>
          <w:position w:val="1"/>
        </w:rPr>
        <w:t>。</w:t>
      </w:r>
    </w:p>
    <w:p>
      <w:pPr>
        <w:pStyle w:val="BodyText"/>
        <w:ind w:left="12" w:right="78" w:firstLine="423"/>
        <w:spacing w:before="62" w:line="194" w:lineRule="auto"/>
        <w:rPr>
          <w:sz w:val="20"/>
          <w:szCs w:val="20"/>
        </w:rPr>
      </w:pPr>
      <w:r>
        <w:rPr>
          <w:sz w:val="20"/>
          <w:szCs w:val="20"/>
          <w:spacing w:val="6"/>
        </w:rPr>
        <w:t>② 施工机械和材料的配备</w:t>
      </w:r>
      <w:r>
        <w:rPr>
          <w:sz w:val="20"/>
          <w:szCs w:val="20"/>
          <w:spacing w:val="-13"/>
        </w:rPr>
        <w:t xml:space="preserve"> </w:t>
      </w:r>
      <w:r>
        <w:rPr>
          <w:sz w:val="20"/>
          <w:szCs w:val="20"/>
          <w:spacing w:val="6"/>
          <w:position w:val="1"/>
        </w:rPr>
        <w:t>。</w:t>
      </w:r>
      <w:r>
        <w:rPr>
          <w:sz w:val="20"/>
          <w:szCs w:val="20"/>
          <w:spacing w:val="6"/>
        </w:rPr>
        <w:t>包括施工机械</w:t>
      </w:r>
      <w:r>
        <w:rPr>
          <w:sz w:val="20"/>
          <w:szCs w:val="20"/>
          <w:spacing w:val="-29"/>
        </w:rPr>
        <w:t xml:space="preserve"> </w:t>
      </w:r>
      <w:r>
        <w:rPr>
          <w:sz w:val="20"/>
          <w:szCs w:val="20"/>
          <w:spacing w:val="6"/>
          <w:position w:val="1"/>
        </w:rPr>
        <w:t>、</w:t>
      </w:r>
      <w:r>
        <w:rPr>
          <w:sz w:val="20"/>
          <w:szCs w:val="20"/>
          <w:spacing w:val="6"/>
        </w:rPr>
        <w:t>材料</w:t>
      </w:r>
      <w:r>
        <w:rPr>
          <w:sz w:val="20"/>
          <w:szCs w:val="20"/>
          <w:spacing w:val="-30"/>
        </w:rPr>
        <w:t xml:space="preserve"> </w:t>
      </w:r>
      <w:r>
        <w:rPr>
          <w:sz w:val="20"/>
          <w:szCs w:val="20"/>
          <w:spacing w:val="6"/>
          <w:position w:val="1"/>
        </w:rPr>
        <w:t>、</w:t>
      </w:r>
      <w:r>
        <w:rPr>
          <w:sz w:val="20"/>
          <w:szCs w:val="20"/>
          <w:spacing w:val="6"/>
        </w:rPr>
        <w:t>设备的配置，</w:t>
      </w:r>
      <w:r>
        <w:rPr>
          <w:sz w:val="20"/>
          <w:szCs w:val="20"/>
          <w:spacing w:val="-20"/>
        </w:rPr>
        <w:t xml:space="preserve"> </w:t>
      </w:r>
      <w:r>
        <w:rPr>
          <w:sz w:val="20"/>
          <w:szCs w:val="20"/>
          <w:spacing w:val="6"/>
        </w:rPr>
        <w:t>明确机械设备的名称</w:t>
      </w:r>
      <w:r>
        <w:rPr>
          <w:sz w:val="20"/>
          <w:szCs w:val="20"/>
          <w:spacing w:val="-30"/>
        </w:rPr>
        <w:t xml:space="preserve"> </w:t>
      </w:r>
      <w:r>
        <w:rPr>
          <w:sz w:val="20"/>
          <w:szCs w:val="20"/>
          <w:spacing w:val="6"/>
          <w:position w:val="1"/>
        </w:rPr>
        <w:t>、</w:t>
      </w:r>
      <w:r>
        <w:rPr>
          <w:sz w:val="20"/>
          <w:szCs w:val="20"/>
          <w:spacing w:val="6"/>
        </w:rPr>
        <w:t>类型</w:t>
      </w:r>
      <w:r>
        <w:rPr>
          <w:sz w:val="20"/>
          <w:szCs w:val="20"/>
          <w:spacing w:val="-29"/>
        </w:rPr>
        <w:t xml:space="preserve"> </w:t>
      </w:r>
      <w:r>
        <w:rPr>
          <w:sz w:val="20"/>
          <w:szCs w:val="20"/>
          <w:spacing w:val="6"/>
          <w:position w:val="1"/>
        </w:rPr>
        <w:t>、</w:t>
      </w:r>
      <w:r>
        <w:rPr>
          <w:sz w:val="20"/>
          <w:szCs w:val="20"/>
          <w:spacing w:val="6"/>
        </w:rPr>
        <w:t>规</w:t>
      </w:r>
      <w:r>
        <w:rPr>
          <w:sz w:val="20"/>
          <w:szCs w:val="20"/>
        </w:rPr>
        <w:t xml:space="preserve"> </w:t>
      </w:r>
      <w:r>
        <w:rPr>
          <w:sz w:val="20"/>
          <w:szCs w:val="20"/>
          <w:spacing w:val="1"/>
        </w:rPr>
        <w:t>格</w:t>
      </w:r>
      <w:r>
        <w:rPr>
          <w:sz w:val="20"/>
          <w:szCs w:val="20"/>
          <w:spacing w:val="-27"/>
        </w:rPr>
        <w:t xml:space="preserve"> </w:t>
      </w:r>
      <w:r>
        <w:rPr>
          <w:sz w:val="20"/>
          <w:szCs w:val="20"/>
          <w:spacing w:val="1"/>
          <w:position w:val="1"/>
        </w:rPr>
        <w:t>、</w:t>
      </w:r>
      <w:r>
        <w:rPr>
          <w:sz w:val="20"/>
          <w:szCs w:val="20"/>
          <w:spacing w:val="1"/>
        </w:rPr>
        <w:t>数量等</w:t>
      </w:r>
      <w:r>
        <w:rPr>
          <w:sz w:val="20"/>
          <w:szCs w:val="20"/>
          <w:spacing w:val="1"/>
          <w:position w:val="1"/>
        </w:rPr>
        <w:t>。</w:t>
      </w:r>
    </w:p>
    <w:p>
      <w:pPr>
        <w:pStyle w:val="BodyText"/>
        <w:ind w:left="13" w:right="78" w:firstLine="423"/>
        <w:spacing w:before="57" w:line="194" w:lineRule="auto"/>
        <w:rPr>
          <w:sz w:val="20"/>
          <w:szCs w:val="20"/>
        </w:rPr>
      </w:pPr>
      <w:r>
        <w:rPr>
          <w:sz w:val="20"/>
          <w:szCs w:val="20"/>
          <w:spacing w:val="14"/>
        </w:rPr>
        <w:t>③ 施工管理及作业人员配备和分工</w:t>
      </w:r>
      <w:r>
        <w:rPr>
          <w:sz w:val="20"/>
          <w:szCs w:val="20"/>
          <w:spacing w:val="-27"/>
        </w:rPr>
        <w:t xml:space="preserve"> </w:t>
      </w:r>
      <w:r>
        <w:rPr>
          <w:sz w:val="20"/>
          <w:szCs w:val="20"/>
          <w:spacing w:val="14"/>
          <w:position w:val="1"/>
        </w:rPr>
        <w:t>。</w:t>
      </w:r>
      <w:r>
        <w:rPr>
          <w:sz w:val="20"/>
          <w:szCs w:val="20"/>
          <w:spacing w:val="14"/>
        </w:rPr>
        <w:t>包括施工管理人</w:t>
      </w:r>
      <w:r>
        <w:rPr>
          <w:sz w:val="20"/>
          <w:szCs w:val="20"/>
          <w:spacing w:val="13"/>
        </w:rPr>
        <w:t>员</w:t>
      </w:r>
      <w:r>
        <w:rPr>
          <w:sz w:val="20"/>
          <w:szCs w:val="20"/>
          <w:spacing w:val="-29"/>
        </w:rPr>
        <w:t xml:space="preserve"> </w:t>
      </w:r>
      <w:r>
        <w:rPr>
          <w:sz w:val="20"/>
          <w:szCs w:val="20"/>
          <w:spacing w:val="13"/>
          <w:position w:val="1"/>
        </w:rPr>
        <w:t>、</w:t>
      </w:r>
      <w:r>
        <w:rPr>
          <w:sz w:val="20"/>
          <w:szCs w:val="20"/>
          <w:spacing w:val="13"/>
        </w:rPr>
        <w:t>专职安全生产管理人员</w:t>
      </w:r>
      <w:r>
        <w:rPr>
          <w:sz w:val="20"/>
          <w:szCs w:val="20"/>
          <w:spacing w:val="-30"/>
        </w:rPr>
        <w:t xml:space="preserve"> </w:t>
      </w:r>
      <w:r>
        <w:rPr>
          <w:sz w:val="20"/>
          <w:szCs w:val="20"/>
          <w:spacing w:val="13"/>
          <w:position w:val="1"/>
        </w:rPr>
        <w:t>、</w:t>
      </w:r>
      <w:r>
        <w:rPr>
          <w:sz w:val="20"/>
          <w:szCs w:val="20"/>
          <w:spacing w:val="13"/>
        </w:rPr>
        <w:t>特种作业人</w:t>
      </w:r>
      <w:r>
        <w:rPr>
          <w:sz w:val="20"/>
          <w:szCs w:val="20"/>
        </w:rPr>
        <w:t xml:space="preserve"> </w:t>
      </w:r>
      <w:r>
        <w:rPr>
          <w:sz w:val="20"/>
          <w:szCs w:val="20"/>
          <w:spacing w:val="4"/>
        </w:rPr>
        <w:t>员</w:t>
      </w:r>
      <w:r>
        <w:rPr>
          <w:sz w:val="20"/>
          <w:szCs w:val="20"/>
          <w:spacing w:val="-23"/>
        </w:rPr>
        <w:t xml:space="preserve"> </w:t>
      </w:r>
      <w:r>
        <w:rPr>
          <w:sz w:val="20"/>
          <w:szCs w:val="20"/>
          <w:spacing w:val="4"/>
          <w:position w:val="1"/>
        </w:rPr>
        <w:t>、</w:t>
      </w:r>
      <w:r>
        <w:rPr>
          <w:sz w:val="20"/>
          <w:szCs w:val="20"/>
          <w:spacing w:val="4"/>
        </w:rPr>
        <w:t>其他作业人员等</w:t>
      </w:r>
      <w:r>
        <w:rPr>
          <w:sz w:val="20"/>
          <w:szCs w:val="20"/>
          <w:spacing w:val="4"/>
          <w:position w:val="1"/>
        </w:rPr>
        <w:t>。</w:t>
      </w:r>
    </w:p>
    <w:p>
      <w:pPr>
        <w:pStyle w:val="BodyText"/>
        <w:ind w:left="436"/>
        <w:spacing w:before="53" w:line="169" w:lineRule="auto"/>
        <w:rPr>
          <w:sz w:val="20"/>
          <w:szCs w:val="20"/>
        </w:rPr>
      </w:pPr>
      <w:r>
        <w:rPr>
          <w:sz w:val="20"/>
          <w:szCs w:val="20"/>
          <w:spacing w:val="5"/>
        </w:rPr>
        <w:t>④</w:t>
      </w:r>
      <w:r>
        <w:rPr>
          <w:sz w:val="20"/>
          <w:szCs w:val="20"/>
          <w:spacing w:val="17"/>
          <w:w w:val="101"/>
        </w:rPr>
        <w:t xml:space="preserve"> </w:t>
      </w:r>
      <w:r>
        <w:rPr>
          <w:sz w:val="20"/>
          <w:szCs w:val="20"/>
          <w:spacing w:val="5"/>
        </w:rPr>
        <w:t>施工主要工艺和方法</w:t>
      </w:r>
      <w:r>
        <w:rPr>
          <w:sz w:val="20"/>
          <w:szCs w:val="20"/>
          <w:spacing w:val="-27"/>
        </w:rPr>
        <w:t xml:space="preserve"> </w:t>
      </w:r>
      <w:r>
        <w:rPr>
          <w:sz w:val="20"/>
          <w:szCs w:val="20"/>
          <w:spacing w:val="5"/>
          <w:position w:val="1"/>
        </w:rPr>
        <w:t>。</w:t>
      </w:r>
      <w:r>
        <w:rPr>
          <w:sz w:val="20"/>
          <w:szCs w:val="20"/>
          <w:spacing w:val="5"/>
        </w:rPr>
        <w:t>包括技术参数</w:t>
      </w:r>
      <w:r>
        <w:rPr>
          <w:sz w:val="20"/>
          <w:szCs w:val="20"/>
          <w:spacing w:val="-29"/>
        </w:rPr>
        <w:t xml:space="preserve"> </w:t>
      </w:r>
      <w:r>
        <w:rPr>
          <w:sz w:val="20"/>
          <w:szCs w:val="20"/>
          <w:spacing w:val="5"/>
          <w:position w:val="1"/>
        </w:rPr>
        <w:t>、</w:t>
      </w:r>
      <w:r>
        <w:rPr>
          <w:sz w:val="20"/>
          <w:szCs w:val="20"/>
          <w:spacing w:val="5"/>
        </w:rPr>
        <w:t>工艺流程</w:t>
      </w:r>
      <w:r>
        <w:rPr>
          <w:sz w:val="20"/>
          <w:szCs w:val="20"/>
          <w:spacing w:val="-30"/>
        </w:rPr>
        <w:t xml:space="preserve"> </w:t>
      </w:r>
      <w:r>
        <w:rPr>
          <w:sz w:val="20"/>
          <w:szCs w:val="20"/>
          <w:spacing w:val="5"/>
          <w:position w:val="1"/>
        </w:rPr>
        <w:t>、</w:t>
      </w:r>
      <w:r>
        <w:rPr>
          <w:sz w:val="20"/>
          <w:szCs w:val="20"/>
          <w:spacing w:val="5"/>
        </w:rPr>
        <w:t>施工方法</w:t>
      </w:r>
      <w:r>
        <w:rPr>
          <w:sz w:val="20"/>
          <w:szCs w:val="20"/>
          <w:spacing w:val="-29"/>
        </w:rPr>
        <w:t xml:space="preserve"> </w:t>
      </w:r>
      <w:r>
        <w:rPr>
          <w:sz w:val="20"/>
          <w:szCs w:val="20"/>
          <w:spacing w:val="5"/>
          <w:position w:val="1"/>
        </w:rPr>
        <w:t>、</w:t>
      </w:r>
      <w:r>
        <w:rPr>
          <w:sz w:val="20"/>
          <w:szCs w:val="20"/>
          <w:spacing w:val="5"/>
        </w:rPr>
        <w:t>操作要求</w:t>
      </w:r>
      <w:r>
        <w:rPr>
          <w:sz w:val="20"/>
          <w:szCs w:val="20"/>
          <w:spacing w:val="-29"/>
        </w:rPr>
        <w:t xml:space="preserve"> </w:t>
      </w:r>
      <w:r>
        <w:rPr>
          <w:sz w:val="20"/>
          <w:szCs w:val="20"/>
          <w:spacing w:val="5"/>
          <w:position w:val="1"/>
        </w:rPr>
        <w:t>、</w:t>
      </w:r>
      <w:r>
        <w:rPr>
          <w:sz w:val="20"/>
          <w:szCs w:val="20"/>
          <w:spacing w:val="5"/>
        </w:rPr>
        <w:t>检查要求</w:t>
      </w:r>
      <w:r>
        <w:rPr>
          <w:sz w:val="20"/>
          <w:szCs w:val="20"/>
          <w:spacing w:val="4"/>
        </w:rPr>
        <w:t>等</w:t>
      </w:r>
      <w:r>
        <w:rPr>
          <w:sz w:val="20"/>
          <w:szCs w:val="20"/>
          <w:spacing w:val="4"/>
          <w:position w:val="1"/>
        </w:rPr>
        <w:t>。</w:t>
      </w:r>
    </w:p>
    <w:p>
      <w:pPr>
        <w:pStyle w:val="BodyText"/>
        <w:ind w:left="436"/>
        <w:spacing w:before="63" w:line="169" w:lineRule="auto"/>
        <w:rPr>
          <w:sz w:val="20"/>
          <w:szCs w:val="20"/>
        </w:rPr>
      </w:pPr>
      <w:r>
        <w:rPr>
          <w:sz w:val="20"/>
          <w:szCs w:val="20"/>
          <w:spacing w:val="4"/>
        </w:rPr>
        <w:t>⑤</w:t>
      </w:r>
      <w:r>
        <w:rPr>
          <w:sz w:val="20"/>
          <w:szCs w:val="20"/>
          <w:spacing w:val="28"/>
        </w:rPr>
        <w:t xml:space="preserve"> </w:t>
      </w:r>
      <w:r>
        <w:rPr>
          <w:sz w:val="20"/>
          <w:szCs w:val="20"/>
          <w:spacing w:val="4"/>
        </w:rPr>
        <w:t>验收要求</w:t>
      </w:r>
      <w:r>
        <w:rPr>
          <w:sz w:val="20"/>
          <w:szCs w:val="20"/>
          <w:spacing w:val="-27"/>
        </w:rPr>
        <w:t xml:space="preserve"> </w:t>
      </w:r>
      <w:r>
        <w:rPr>
          <w:sz w:val="20"/>
          <w:szCs w:val="20"/>
          <w:spacing w:val="4"/>
          <w:position w:val="1"/>
        </w:rPr>
        <w:t>。</w:t>
      </w:r>
      <w:r>
        <w:rPr>
          <w:sz w:val="20"/>
          <w:szCs w:val="20"/>
          <w:spacing w:val="4"/>
        </w:rPr>
        <w:t>包括验收标准</w:t>
      </w:r>
      <w:r>
        <w:rPr>
          <w:sz w:val="20"/>
          <w:szCs w:val="20"/>
          <w:spacing w:val="-29"/>
        </w:rPr>
        <w:t xml:space="preserve"> </w:t>
      </w:r>
      <w:r>
        <w:rPr>
          <w:sz w:val="20"/>
          <w:szCs w:val="20"/>
          <w:spacing w:val="4"/>
          <w:position w:val="1"/>
        </w:rPr>
        <w:t>、</w:t>
      </w:r>
      <w:r>
        <w:rPr>
          <w:sz w:val="20"/>
          <w:szCs w:val="20"/>
          <w:spacing w:val="4"/>
        </w:rPr>
        <w:t>验收程序</w:t>
      </w:r>
      <w:r>
        <w:rPr>
          <w:sz w:val="20"/>
          <w:szCs w:val="20"/>
          <w:spacing w:val="-30"/>
        </w:rPr>
        <w:t xml:space="preserve"> </w:t>
      </w:r>
      <w:r>
        <w:rPr>
          <w:sz w:val="20"/>
          <w:szCs w:val="20"/>
          <w:spacing w:val="4"/>
          <w:position w:val="1"/>
        </w:rPr>
        <w:t>、</w:t>
      </w:r>
      <w:r>
        <w:rPr>
          <w:sz w:val="20"/>
          <w:szCs w:val="20"/>
          <w:spacing w:val="4"/>
        </w:rPr>
        <w:t>验收内容</w:t>
      </w:r>
      <w:r>
        <w:rPr>
          <w:sz w:val="20"/>
          <w:szCs w:val="20"/>
          <w:spacing w:val="-29"/>
        </w:rPr>
        <w:t xml:space="preserve"> </w:t>
      </w:r>
      <w:r>
        <w:rPr>
          <w:sz w:val="20"/>
          <w:szCs w:val="20"/>
          <w:spacing w:val="4"/>
          <w:position w:val="1"/>
        </w:rPr>
        <w:t>、</w:t>
      </w:r>
      <w:r>
        <w:rPr>
          <w:sz w:val="20"/>
          <w:szCs w:val="20"/>
          <w:spacing w:val="4"/>
        </w:rPr>
        <w:t>验收人员等</w:t>
      </w:r>
      <w:r>
        <w:rPr>
          <w:sz w:val="20"/>
          <w:szCs w:val="20"/>
          <w:spacing w:val="4"/>
          <w:position w:val="1"/>
        </w:rPr>
        <w:t>。</w:t>
      </w:r>
    </w:p>
    <w:p>
      <w:pPr>
        <w:pStyle w:val="BodyText"/>
        <w:ind w:left="352"/>
        <w:spacing w:before="64" w:line="179" w:lineRule="auto"/>
        <w:rPr>
          <w:sz w:val="20"/>
          <w:szCs w:val="20"/>
        </w:rPr>
      </w:pPr>
      <w:r>
        <w:rPr>
          <w:sz w:val="20"/>
          <w:szCs w:val="20"/>
          <w:spacing w:val="5"/>
        </w:rPr>
        <w:t>（</w:t>
      </w:r>
      <w:r>
        <w:rPr>
          <w:rFonts w:ascii="Arial" w:hAnsi="Arial" w:eastAsia="Arial" w:cs="Arial"/>
          <w:sz w:val="20"/>
          <w:szCs w:val="20"/>
          <w:spacing w:val="5"/>
        </w:rPr>
        <w:t>5</w:t>
      </w:r>
      <w:r>
        <w:rPr>
          <w:sz w:val="20"/>
          <w:szCs w:val="20"/>
          <w:spacing w:val="5"/>
        </w:rPr>
        <w:t>）施工准备应符合下列规定：</w:t>
      </w:r>
    </w:p>
    <w:p>
      <w:pPr>
        <w:pStyle w:val="BodyText"/>
        <w:ind w:left="437"/>
        <w:spacing w:before="59" w:line="169" w:lineRule="auto"/>
        <w:rPr>
          <w:sz w:val="20"/>
          <w:szCs w:val="20"/>
        </w:rPr>
      </w:pPr>
      <w:r>
        <w:rPr>
          <w:sz w:val="20"/>
          <w:szCs w:val="20"/>
          <w:spacing w:val="8"/>
        </w:rPr>
        <w:t>① 拆除工程施工前，应掌握有关图纸和资料</w:t>
      </w:r>
      <w:r>
        <w:rPr>
          <w:sz w:val="20"/>
          <w:szCs w:val="20"/>
          <w:spacing w:val="8"/>
          <w:position w:val="1"/>
        </w:rPr>
        <w:t>。</w:t>
      </w:r>
    </w:p>
    <w:p>
      <w:pPr>
        <w:pStyle w:val="BodyText"/>
        <w:ind w:left="13" w:right="9" w:firstLine="424"/>
        <w:spacing w:before="62" w:line="195" w:lineRule="auto"/>
        <w:rPr>
          <w:sz w:val="20"/>
          <w:szCs w:val="20"/>
        </w:rPr>
      </w:pPr>
      <w:r>
        <w:rPr>
          <w:sz w:val="20"/>
          <w:szCs w:val="20"/>
          <w:spacing w:val="11"/>
        </w:rPr>
        <w:t>② 拆除工程施工前，应对现场进行全面勘查，</w:t>
      </w:r>
      <w:r>
        <w:rPr>
          <w:sz w:val="20"/>
          <w:szCs w:val="20"/>
          <w:spacing w:val="-33"/>
        </w:rPr>
        <w:t xml:space="preserve"> </w:t>
      </w:r>
      <w:r>
        <w:rPr>
          <w:sz w:val="20"/>
          <w:szCs w:val="20"/>
          <w:spacing w:val="11"/>
        </w:rPr>
        <w:t>对影响施工的管线</w:t>
      </w:r>
      <w:r>
        <w:rPr>
          <w:sz w:val="20"/>
          <w:szCs w:val="20"/>
          <w:spacing w:val="-29"/>
        </w:rPr>
        <w:t xml:space="preserve"> </w:t>
      </w:r>
      <w:r>
        <w:rPr>
          <w:sz w:val="20"/>
          <w:szCs w:val="20"/>
          <w:spacing w:val="11"/>
          <w:position w:val="1"/>
        </w:rPr>
        <w:t>、</w:t>
      </w:r>
      <w:r>
        <w:rPr>
          <w:sz w:val="20"/>
          <w:szCs w:val="20"/>
          <w:spacing w:val="11"/>
        </w:rPr>
        <w:t>设施和树木等做好迁移工作，</w:t>
      </w:r>
      <w:r>
        <w:rPr>
          <w:sz w:val="20"/>
          <w:szCs w:val="20"/>
        </w:rPr>
        <w:t xml:space="preserve"> </w:t>
      </w:r>
      <w:r>
        <w:rPr>
          <w:sz w:val="20"/>
          <w:szCs w:val="20"/>
          <w:spacing w:val="7"/>
        </w:rPr>
        <w:t>需保留的管线</w:t>
      </w:r>
      <w:r>
        <w:rPr>
          <w:sz w:val="20"/>
          <w:szCs w:val="20"/>
          <w:spacing w:val="-17"/>
        </w:rPr>
        <w:t xml:space="preserve"> </w:t>
      </w:r>
      <w:r>
        <w:rPr>
          <w:sz w:val="20"/>
          <w:szCs w:val="20"/>
          <w:spacing w:val="7"/>
          <w:position w:val="1"/>
        </w:rPr>
        <w:t>、</w:t>
      </w:r>
      <w:r>
        <w:rPr>
          <w:sz w:val="20"/>
          <w:szCs w:val="20"/>
          <w:spacing w:val="7"/>
        </w:rPr>
        <w:t>设施和树木应采取相应的防护措施</w:t>
      </w:r>
      <w:r>
        <w:rPr>
          <w:sz w:val="20"/>
          <w:szCs w:val="20"/>
          <w:spacing w:val="7"/>
          <w:position w:val="1"/>
        </w:rPr>
        <w:t>。</w:t>
      </w:r>
    </w:p>
    <w:p>
      <w:pPr>
        <w:pStyle w:val="BodyText"/>
        <w:ind w:left="30" w:right="81" w:firstLine="408"/>
        <w:spacing w:before="53" w:line="199" w:lineRule="auto"/>
        <w:rPr>
          <w:sz w:val="20"/>
          <w:szCs w:val="20"/>
        </w:rPr>
      </w:pPr>
      <w:r>
        <w:rPr>
          <w:sz w:val="20"/>
          <w:szCs w:val="20"/>
          <w:spacing w:val="25"/>
        </w:rPr>
        <w:t>③ 对拆除工程施工的区域，</w:t>
      </w:r>
      <w:r>
        <w:rPr>
          <w:sz w:val="20"/>
          <w:szCs w:val="20"/>
          <w:spacing w:val="-21"/>
        </w:rPr>
        <w:t xml:space="preserve"> </w:t>
      </w:r>
      <w:r>
        <w:rPr>
          <w:sz w:val="20"/>
          <w:szCs w:val="20"/>
          <w:spacing w:val="25"/>
        </w:rPr>
        <w:t>应设置硬质封闭围</w:t>
      </w:r>
      <w:r>
        <w:rPr>
          <w:sz w:val="20"/>
          <w:szCs w:val="20"/>
          <w:spacing w:val="24"/>
        </w:rPr>
        <w:t>挡及安全警示标志，</w:t>
      </w:r>
      <w:r>
        <w:rPr>
          <w:sz w:val="20"/>
          <w:szCs w:val="20"/>
          <w:spacing w:val="-22"/>
        </w:rPr>
        <w:t xml:space="preserve"> </w:t>
      </w:r>
      <w:r>
        <w:rPr>
          <w:sz w:val="20"/>
          <w:szCs w:val="20"/>
          <w:spacing w:val="24"/>
        </w:rPr>
        <w:t>严禁无关人员进入施工</w:t>
      </w:r>
      <w:r>
        <w:rPr>
          <w:sz w:val="20"/>
          <w:szCs w:val="20"/>
        </w:rPr>
        <w:t xml:space="preserve"> </w:t>
      </w:r>
      <w:r>
        <w:rPr>
          <w:sz w:val="20"/>
          <w:szCs w:val="20"/>
        </w:rPr>
        <w:t>区域</w:t>
      </w:r>
      <w:r>
        <w:rPr>
          <w:sz w:val="20"/>
          <w:szCs w:val="20"/>
          <w:spacing w:val="-34"/>
        </w:rPr>
        <w:t xml:space="preserve"> </w:t>
      </w:r>
      <w:r>
        <w:rPr>
          <w:sz w:val="20"/>
          <w:szCs w:val="20"/>
          <w:position w:val="1"/>
        </w:rPr>
        <w:t>。</w:t>
      </w:r>
    </w:p>
    <w:p>
      <w:pPr>
        <w:pStyle w:val="BodyText"/>
        <w:ind w:left="438"/>
        <w:spacing w:before="50" w:line="169" w:lineRule="auto"/>
        <w:rPr>
          <w:sz w:val="20"/>
          <w:szCs w:val="20"/>
        </w:rPr>
      </w:pPr>
      <w:r>
        <w:rPr>
          <w:sz w:val="20"/>
          <w:szCs w:val="20"/>
          <w:spacing w:val="9"/>
        </w:rPr>
        <w:t>④</w:t>
      </w:r>
      <w:r>
        <w:rPr>
          <w:sz w:val="20"/>
          <w:szCs w:val="20"/>
          <w:spacing w:val="34"/>
          <w:w w:val="101"/>
        </w:rPr>
        <w:t xml:space="preserve"> </w:t>
      </w:r>
      <w:r>
        <w:rPr>
          <w:sz w:val="20"/>
          <w:szCs w:val="20"/>
          <w:spacing w:val="9"/>
        </w:rPr>
        <w:t>当拟拆除物与吐邻建筑及道路的安全距离</w:t>
      </w:r>
      <w:r>
        <w:rPr>
          <w:sz w:val="20"/>
          <w:szCs w:val="20"/>
          <w:spacing w:val="8"/>
        </w:rPr>
        <w:t>不能满足要求时，必须采取相应的安全防护措施</w:t>
      </w:r>
      <w:r>
        <w:rPr>
          <w:sz w:val="20"/>
          <w:szCs w:val="20"/>
          <w:spacing w:val="8"/>
          <w:position w:val="1"/>
        </w:rPr>
        <w:t>。</w:t>
      </w:r>
    </w:p>
    <w:p>
      <w:pPr>
        <w:pStyle w:val="BodyText"/>
        <w:ind w:left="14" w:right="74" w:firstLine="424"/>
        <w:spacing w:before="64" w:line="199" w:lineRule="auto"/>
        <w:rPr>
          <w:sz w:val="20"/>
          <w:szCs w:val="20"/>
        </w:rPr>
      </w:pPr>
      <w:r>
        <w:rPr>
          <w:sz w:val="20"/>
          <w:szCs w:val="20"/>
          <w:spacing w:val="15"/>
        </w:rPr>
        <w:t>⑤ 拆除工程施工前，应对所使用的机械设备和防护用具进行进场验收和检查，</w:t>
      </w:r>
      <w:r>
        <w:rPr>
          <w:sz w:val="20"/>
          <w:szCs w:val="20"/>
          <w:spacing w:val="-27"/>
        </w:rPr>
        <w:t xml:space="preserve"> </w:t>
      </w:r>
      <w:r>
        <w:rPr>
          <w:sz w:val="20"/>
          <w:szCs w:val="20"/>
          <w:spacing w:val="15"/>
        </w:rPr>
        <w:t>检查合格后方可</w:t>
      </w:r>
      <w:r>
        <w:rPr>
          <w:sz w:val="20"/>
          <w:szCs w:val="20"/>
        </w:rPr>
        <w:t xml:space="preserve"> </w:t>
      </w:r>
      <w:r>
        <w:rPr>
          <w:sz w:val="20"/>
          <w:szCs w:val="20"/>
          <w:spacing w:val="4"/>
        </w:rPr>
        <w:t>作业</w:t>
      </w:r>
      <w:r>
        <w:rPr>
          <w:sz w:val="20"/>
          <w:szCs w:val="20"/>
          <w:spacing w:val="4"/>
          <w:position w:val="1"/>
        </w:rPr>
        <w:t>。</w:t>
      </w:r>
    </w:p>
    <w:p>
      <w:pPr>
        <w:pStyle w:val="BodyText"/>
        <w:ind w:left="356"/>
        <w:spacing w:before="50" w:line="179" w:lineRule="auto"/>
        <w:rPr>
          <w:sz w:val="20"/>
          <w:szCs w:val="20"/>
        </w:rPr>
      </w:pPr>
      <w:r>
        <w:rPr>
          <w:sz w:val="20"/>
          <w:szCs w:val="20"/>
          <w:spacing w:val="6"/>
        </w:rPr>
        <w:t>（</w:t>
      </w:r>
      <w:r>
        <w:rPr>
          <w:rFonts w:ascii="Arial" w:hAnsi="Arial" w:eastAsia="Arial" w:cs="Arial"/>
          <w:sz w:val="20"/>
          <w:szCs w:val="20"/>
          <w:spacing w:val="6"/>
        </w:rPr>
        <w:t>6</w:t>
      </w:r>
      <w:r>
        <w:rPr>
          <w:sz w:val="20"/>
          <w:szCs w:val="20"/>
          <w:spacing w:val="6"/>
        </w:rPr>
        <w:t>）人工拆除作业技术要求应符合下列规定：</w:t>
      </w:r>
    </w:p>
    <w:p>
      <w:pPr>
        <w:pStyle w:val="BodyText"/>
        <w:ind w:left="15" w:right="73" w:firstLine="424"/>
        <w:spacing w:before="58" w:line="199" w:lineRule="auto"/>
        <w:rPr>
          <w:sz w:val="20"/>
          <w:szCs w:val="20"/>
        </w:rPr>
      </w:pPr>
      <w:r>
        <w:rPr>
          <w:sz w:val="20"/>
          <w:szCs w:val="20"/>
          <w:spacing w:val="10"/>
        </w:rPr>
        <w:t>① 人工拆除施工应从上至下逐层拆除，并应分</w:t>
      </w:r>
      <w:r>
        <w:rPr>
          <w:sz w:val="20"/>
          <w:szCs w:val="20"/>
          <w:spacing w:val="9"/>
        </w:rPr>
        <w:t>段进行，不得垂直交叉作业</w:t>
      </w:r>
      <w:r>
        <w:rPr>
          <w:sz w:val="20"/>
          <w:szCs w:val="20"/>
          <w:spacing w:val="-27"/>
        </w:rPr>
        <w:t xml:space="preserve"> </w:t>
      </w:r>
      <w:r>
        <w:rPr>
          <w:sz w:val="20"/>
          <w:szCs w:val="20"/>
          <w:spacing w:val="9"/>
          <w:position w:val="1"/>
        </w:rPr>
        <w:t>。</w:t>
      </w:r>
      <w:r>
        <w:rPr>
          <w:sz w:val="20"/>
          <w:szCs w:val="20"/>
          <w:spacing w:val="-37"/>
          <w:position w:val="1"/>
        </w:rPr>
        <w:t xml:space="preserve"> </w:t>
      </w:r>
      <w:r>
        <w:rPr>
          <w:sz w:val="20"/>
          <w:szCs w:val="20"/>
          <w:spacing w:val="9"/>
        </w:rPr>
        <w:t>当框架结构采用人工</w:t>
      </w:r>
      <w:r>
        <w:rPr>
          <w:sz w:val="20"/>
          <w:szCs w:val="20"/>
        </w:rPr>
        <w:t xml:space="preserve"> </w:t>
      </w:r>
      <w:r>
        <w:rPr>
          <w:sz w:val="20"/>
          <w:szCs w:val="20"/>
          <w:spacing w:val="6"/>
        </w:rPr>
        <w:t>拆除施工时，应按楼板</w:t>
      </w:r>
      <w:r>
        <w:rPr>
          <w:sz w:val="20"/>
          <w:szCs w:val="20"/>
          <w:spacing w:val="-29"/>
        </w:rPr>
        <w:t xml:space="preserve"> </w:t>
      </w:r>
      <w:r>
        <w:rPr>
          <w:sz w:val="20"/>
          <w:szCs w:val="20"/>
          <w:spacing w:val="6"/>
        </w:rPr>
        <w:t>、次梁</w:t>
      </w:r>
      <w:r>
        <w:rPr>
          <w:sz w:val="20"/>
          <w:szCs w:val="20"/>
          <w:spacing w:val="-29"/>
        </w:rPr>
        <w:t xml:space="preserve"> </w:t>
      </w:r>
      <w:r>
        <w:rPr>
          <w:sz w:val="20"/>
          <w:szCs w:val="20"/>
          <w:spacing w:val="6"/>
        </w:rPr>
        <w:t>、主梁</w:t>
      </w:r>
      <w:r>
        <w:rPr>
          <w:sz w:val="20"/>
          <w:szCs w:val="20"/>
          <w:spacing w:val="-30"/>
        </w:rPr>
        <w:t xml:space="preserve"> </w:t>
      </w:r>
      <w:r>
        <w:rPr>
          <w:sz w:val="20"/>
          <w:szCs w:val="20"/>
          <w:spacing w:val="6"/>
        </w:rPr>
        <w:t>、结构柱的顺</w:t>
      </w:r>
      <w:r>
        <w:rPr>
          <w:sz w:val="20"/>
          <w:szCs w:val="20"/>
          <w:spacing w:val="5"/>
        </w:rPr>
        <w:t>序依次进行。</w:t>
      </w:r>
    </w:p>
    <w:p>
      <w:pPr>
        <w:pStyle w:val="BodyText"/>
        <w:ind w:left="21" w:right="72" w:firstLine="420"/>
        <w:spacing w:before="51" w:line="199" w:lineRule="auto"/>
        <w:rPr>
          <w:sz w:val="20"/>
          <w:szCs w:val="20"/>
        </w:rPr>
      </w:pPr>
      <w:r>
        <w:rPr>
          <w:sz w:val="20"/>
          <w:szCs w:val="20"/>
          <w:spacing w:val="10"/>
        </w:rPr>
        <w:t>②</w:t>
      </w:r>
      <w:r>
        <w:rPr>
          <w:sz w:val="20"/>
          <w:szCs w:val="20"/>
          <w:spacing w:val="34"/>
          <w:w w:val="101"/>
        </w:rPr>
        <w:t xml:space="preserve"> </w:t>
      </w:r>
      <w:r>
        <w:rPr>
          <w:sz w:val="20"/>
          <w:szCs w:val="20"/>
          <w:spacing w:val="10"/>
        </w:rPr>
        <w:t>当进行人工拆除作业时，水平构件上严禁人员聚集或集中堆放物</w:t>
      </w:r>
      <w:r>
        <w:rPr>
          <w:sz w:val="20"/>
          <w:szCs w:val="20"/>
          <w:spacing w:val="9"/>
        </w:rPr>
        <w:t>料，</w:t>
      </w:r>
      <w:r>
        <w:rPr>
          <w:sz w:val="20"/>
          <w:szCs w:val="20"/>
          <w:spacing w:val="-39"/>
        </w:rPr>
        <w:t xml:space="preserve"> </w:t>
      </w:r>
      <w:r>
        <w:rPr>
          <w:sz w:val="20"/>
          <w:szCs w:val="20"/>
          <w:spacing w:val="9"/>
        </w:rPr>
        <w:t>作业人员应在稳定的结构</w:t>
      </w:r>
      <w:r>
        <w:rPr>
          <w:sz w:val="20"/>
          <w:szCs w:val="20"/>
        </w:rPr>
        <w:t xml:space="preserve"> </w:t>
      </w:r>
      <w:r>
        <w:rPr>
          <w:sz w:val="20"/>
          <w:szCs w:val="20"/>
          <w:spacing w:val="7"/>
        </w:rPr>
        <w:t>或脚手架上操作</w:t>
      </w:r>
      <w:r>
        <w:rPr>
          <w:sz w:val="20"/>
          <w:szCs w:val="20"/>
          <w:spacing w:val="7"/>
          <w:position w:val="1"/>
        </w:rPr>
        <w:t>。</w:t>
      </w:r>
    </w:p>
    <w:p>
      <w:pPr>
        <w:pStyle w:val="BodyText"/>
        <w:ind w:left="442"/>
        <w:spacing w:before="51" w:line="169" w:lineRule="auto"/>
        <w:rPr>
          <w:sz w:val="20"/>
          <w:szCs w:val="20"/>
        </w:rPr>
      </w:pPr>
      <w:r>
        <w:rPr>
          <w:sz w:val="20"/>
          <w:szCs w:val="20"/>
          <w:spacing w:val="8"/>
        </w:rPr>
        <w:t>③</w:t>
      </w:r>
      <w:r>
        <w:rPr>
          <w:sz w:val="20"/>
          <w:szCs w:val="20"/>
          <w:spacing w:val="34"/>
        </w:rPr>
        <w:t xml:space="preserve"> </w:t>
      </w:r>
      <w:r>
        <w:rPr>
          <w:sz w:val="20"/>
          <w:szCs w:val="20"/>
          <w:spacing w:val="8"/>
        </w:rPr>
        <w:t>当人工拆除建筑墙体时，严禁采用底部掏掘或推倒的</w:t>
      </w:r>
      <w:r>
        <w:rPr>
          <w:sz w:val="20"/>
          <w:szCs w:val="20"/>
          <w:spacing w:val="7"/>
        </w:rPr>
        <w:t>方法</w:t>
      </w:r>
      <w:r>
        <w:rPr>
          <w:sz w:val="20"/>
          <w:szCs w:val="20"/>
          <w:spacing w:val="7"/>
          <w:position w:val="1"/>
        </w:rPr>
        <w:t>。</w:t>
      </w:r>
    </w:p>
    <w:p>
      <w:pPr>
        <w:pStyle w:val="BodyText"/>
        <w:ind w:left="19" w:firstLine="423"/>
        <w:spacing w:before="65" w:line="198" w:lineRule="auto"/>
        <w:rPr>
          <w:sz w:val="20"/>
          <w:szCs w:val="20"/>
        </w:rPr>
      </w:pPr>
      <w:r>
        <w:rPr>
          <w:sz w:val="20"/>
          <w:szCs w:val="20"/>
          <w:spacing w:val="9"/>
        </w:rPr>
        <w:t>④</w:t>
      </w:r>
      <w:r>
        <w:rPr>
          <w:sz w:val="20"/>
          <w:szCs w:val="20"/>
          <w:spacing w:val="51"/>
          <w:w w:val="101"/>
        </w:rPr>
        <w:t xml:space="preserve"> </w:t>
      </w:r>
      <w:r>
        <w:rPr>
          <w:sz w:val="20"/>
          <w:szCs w:val="20"/>
          <w:spacing w:val="9"/>
        </w:rPr>
        <w:t>当拆除建筑的栏杆</w:t>
      </w:r>
      <w:r>
        <w:rPr>
          <w:sz w:val="20"/>
          <w:szCs w:val="20"/>
          <w:spacing w:val="-30"/>
        </w:rPr>
        <w:t xml:space="preserve"> </w:t>
      </w:r>
      <w:r>
        <w:rPr>
          <w:sz w:val="20"/>
          <w:szCs w:val="20"/>
          <w:spacing w:val="9"/>
          <w:position w:val="1"/>
        </w:rPr>
        <w:t>、</w:t>
      </w:r>
      <w:r>
        <w:rPr>
          <w:sz w:val="20"/>
          <w:szCs w:val="20"/>
          <w:spacing w:val="9"/>
        </w:rPr>
        <w:t>楼梯</w:t>
      </w:r>
      <w:r>
        <w:rPr>
          <w:sz w:val="20"/>
          <w:szCs w:val="20"/>
          <w:spacing w:val="-29"/>
        </w:rPr>
        <w:t xml:space="preserve"> </w:t>
      </w:r>
      <w:r>
        <w:rPr>
          <w:sz w:val="20"/>
          <w:szCs w:val="20"/>
          <w:spacing w:val="9"/>
          <w:position w:val="1"/>
        </w:rPr>
        <w:t>、</w:t>
      </w:r>
      <w:r>
        <w:rPr>
          <w:sz w:val="20"/>
          <w:szCs w:val="20"/>
          <w:spacing w:val="9"/>
        </w:rPr>
        <w:t>楼板等构件时，</w:t>
      </w:r>
      <w:r>
        <w:rPr>
          <w:sz w:val="20"/>
          <w:szCs w:val="20"/>
          <w:spacing w:val="-38"/>
        </w:rPr>
        <w:t xml:space="preserve"> </w:t>
      </w:r>
      <w:r>
        <w:rPr>
          <w:sz w:val="20"/>
          <w:szCs w:val="20"/>
          <w:spacing w:val="9"/>
        </w:rPr>
        <w:t>应与建筑结构整体拆除进度配合，</w:t>
      </w:r>
      <w:r>
        <w:rPr>
          <w:sz w:val="20"/>
          <w:szCs w:val="20"/>
          <w:spacing w:val="-36"/>
        </w:rPr>
        <w:t xml:space="preserve"> </w:t>
      </w:r>
      <w:r>
        <w:rPr>
          <w:sz w:val="20"/>
          <w:szCs w:val="20"/>
          <w:spacing w:val="9"/>
        </w:rPr>
        <w:t>不得先行拆除</w:t>
      </w:r>
      <w:r>
        <w:rPr>
          <w:sz w:val="20"/>
          <w:szCs w:val="20"/>
          <w:spacing w:val="9"/>
          <w:position w:val="1"/>
        </w:rPr>
        <w:t>。</w:t>
      </w:r>
      <w:r>
        <w:rPr>
          <w:sz w:val="20"/>
          <w:szCs w:val="20"/>
          <w:position w:val="1"/>
        </w:rPr>
        <w:t xml:space="preserve"> </w:t>
      </w:r>
      <w:r>
        <w:rPr>
          <w:sz w:val="20"/>
          <w:szCs w:val="20"/>
          <w:spacing w:val="9"/>
        </w:rPr>
        <w:t>建筑的承重梁柱，应在其所承载的全部构件拆除后，再进行拆</w:t>
      </w:r>
      <w:r>
        <w:rPr>
          <w:sz w:val="20"/>
          <w:szCs w:val="20"/>
          <w:spacing w:val="8"/>
        </w:rPr>
        <w:t>除。</w:t>
      </w:r>
    </w:p>
    <w:p>
      <w:pPr>
        <w:pStyle w:val="BodyText"/>
        <w:ind w:left="443"/>
        <w:spacing w:before="53" w:line="169" w:lineRule="auto"/>
        <w:rPr>
          <w:sz w:val="20"/>
          <w:szCs w:val="20"/>
        </w:rPr>
      </w:pPr>
      <w:r>
        <w:rPr>
          <w:sz w:val="20"/>
          <w:szCs w:val="20"/>
          <w:spacing w:val="8"/>
        </w:rPr>
        <w:t>⑤</w:t>
      </w:r>
      <w:r>
        <w:rPr>
          <w:sz w:val="20"/>
          <w:szCs w:val="20"/>
          <w:spacing w:val="33"/>
          <w:w w:val="101"/>
        </w:rPr>
        <w:t xml:space="preserve"> </w:t>
      </w:r>
      <w:r>
        <w:rPr>
          <w:sz w:val="20"/>
          <w:szCs w:val="20"/>
          <w:spacing w:val="8"/>
        </w:rPr>
        <w:t>当拆除梁或悬挑构件时，应采取有效的控</w:t>
      </w:r>
      <w:r>
        <w:rPr>
          <w:sz w:val="20"/>
          <w:szCs w:val="20"/>
          <w:spacing w:val="7"/>
        </w:rPr>
        <w:t>制下落措施</w:t>
      </w:r>
      <w:r>
        <w:rPr>
          <w:sz w:val="20"/>
          <w:szCs w:val="20"/>
          <w:spacing w:val="7"/>
          <w:position w:val="1"/>
        </w:rPr>
        <w:t>。</w:t>
      </w:r>
    </w:p>
    <w:p>
      <w:pPr>
        <w:pStyle w:val="BodyText"/>
        <w:ind w:left="37" w:right="69" w:firstLine="405"/>
        <w:spacing w:before="63" w:line="202" w:lineRule="auto"/>
        <w:rPr>
          <w:sz w:val="20"/>
          <w:szCs w:val="20"/>
        </w:rPr>
      </w:pPr>
      <w:r>
        <w:rPr>
          <w:sz w:val="20"/>
          <w:szCs w:val="20"/>
          <w:spacing w:val="10"/>
        </w:rPr>
        <w:t>⑥</w:t>
      </w:r>
      <w:r>
        <w:rPr>
          <w:sz w:val="20"/>
          <w:szCs w:val="20"/>
          <w:spacing w:val="34"/>
        </w:rPr>
        <w:t xml:space="preserve"> </w:t>
      </w:r>
      <w:r>
        <w:rPr>
          <w:sz w:val="20"/>
          <w:szCs w:val="20"/>
          <w:spacing w:val="10"/>
        </w:rPr>
        <w:t>当采用牵引方式拆除结构柱时，应沿结构柱底部剔凿出钢筋，</w:t>
      </w:r>
      <w:r>
        <w:rPr>
          <w:sz w:val="20"/>
          <w:szCs w:val="20"/>
          <w:spacing w:val="-38"/>
        </w:rPr>
        <w:t xml:space="preserve"> </w:t>
      </w:r>
      <w:r>
        <w:rPr>
          <w:sz w:val="20"/>
          <w:szCs w:val="20"/>
          <w:spacing w:val="10"/>
        </w:rPr>
        <w:t>定向</w:t>
      </w:r>
      <w:r>
        <w:rPr>
          <w:sz w:val="20"/>
          <w:szCs w:val="20"/>
          <w:spacing w:val="9"/>
        </w:rPr>
        <w:t>牵引后，保留牵引方向同侧</w:t>
      </w:r>
      <w:r>
        <w:rPr>
          <w:sz w:val="20"/>
          <w:szCs w:val="20"/>
        </w:rPr>
        <w:t xml:space="preserve"> </w:t>
      </w:r>
      <w:r>
        <w:rPr>
          <w:sz w:val="20"/>
          <w:szCs w:val="20"/>
          <w:spacing w:val="8"/>
        </w:rPr>
        <w:t>的钢筋，切断结构柱其他钢筋后再进行后续作业。</w:t>
      </w:r>
    </w:p>
    <w:p>
      <w:pPr>
        <w:pStyle w:val="BodyText"/>
        <w:ind w:left="445"/>
        <w:spacing w:before="52" w:line="169" w:lineRule="auto"/>
        <w:rPr>
          <w:sz w:val="20"/>
          <w:szCs w:val="20"/>
        </w:rPr>
      </w:pPr>
      <w:r>
        <w:rPr>
          <w:sz w:val="20"/>
          <w:szCs w:val="20"/>
          <w:spacing w:val="9"/>
        </w:rPr>
        <w:t>⑦</w:t>
      </w:r>
      <w:r>
        <w:rPr>
          <w:sz w:val="20"/>
          <w:szCs w:val="20"/>
          <w:spacing w:val="33"/>
          <w:w w:val="101"/>
        </w:rPr>
        <w:t xml:space="preserve"> </w:t>
      </w:r>
      <w:r>
        <w:rPr>
          <w:sz w:val="20"/>
          <w:szCs w:val="20"/>
          <w:spacing w:val="9"/>
        </w:rPr>
        <w:t>当拆除管道或容器时，必须查清残留物的性</w:t>
      </w:r>
      <w:r>
        <w:rPr>
          <w:sz w:val="20"/>
          <w:szCs w:val="20"/>
          <w:spacing w:val="8"/>
        </w:rPr>
        <w:t>质，并应采取相应的措施，方可进行拆除施工</w:t>
      </w:r>
      <w:r>
        <w:rPr>
          <w:sz w:val="20"/>
          <w:szCs w:val="20"/>
          <w:spacing w:val="8"/>
          <w:position w:val="1"/>
        </w:rPr>
        <w:t>。</w:t>
      </w:r>
    </w:p>
    <w:p>
      <w:pPr>
        <w:pStyle w:val="BodyText"/>
        <w:ind w:left="446"/>
        <w:spacing w:before="63" w:line="169" w:lineRule="auto"/>
        <w:rPr>
          <w:sz w:val="20"/>
          <w:szCs w:val="20"/>
        </w:rPr>
      </w:pPr>
      <w:r>
        <w:rPr>
          <w:sz w:val="20"/>
          <w:szCs w:val="20"/>
          <w:spacing w:val="9"/>
        </w:rPr>
        <w:t>⑧ 拆除现场使用的小型机具，严禁带负荷</w:t>
      </w:r>
      <w:r>
        <w:rPr>
          <w:sz w:val="20"/>
          <w:szCs w:val="20"/>
          <w:spacing w:val="8"/>
        </w:rPr>
        <w:t>或带故障运转</w:t>
      </w:r>
      <w:r>
        <w:rPr>
          <w:sz w:val="20"/>
          <w:szCs w:val="20"/>
          <w:spacing w:val="8"/>
          <w:position w:val="1"/>
        </w:rPr>
        <w:t>。</w:t>
      </w:r>
    </w:p>
    <w:p>
      <w:pPr>
        <w:pStyle w:val="BodyText"/>
        <w:ind w:left="447"/>
        <w:spacing w:before="63" w:line="169" w:lineRule="auto"/>
        <w:rPr>
          <w:sz w:val="20"/>
          <w:szCs w:val="20"/>
        </w:rPr>
      </w:pPr>
      <w:r>
        <w:rPr>
          <w:sz w:val="20"/>
          <w:szCs w:val="20"/>
          <w:spacing w:val="8"/>
        </w:rPr>
        <w:t>⑨ 对人工拆除施工作业面的空洞，应采取防护措施</w:t>
      </w:r>
      <w:r>
        <w:rPr>
          <w:sz w:val="20"/>
          <w:szCs w:val="20"/>
          <w:spacing w:val="8"/>
          <w:position w:val="1"/>
        </w:rPr>
        <w:t>。</w:t>
      </w:r>
    </w:p>
    <w:p>
      <w:pPr>
        <w:spacing w:line="169" w:lineRule="auto"/>
        <w:sectPr>
          <w:headerReference w:type="default" r:id="rId211"/>
          <w:footerReference w:type="default" r:id="rId212"/>
          <w:pgSz w:w="12243" w:h="16495"/>
          <w:pgMar w:top="1461" w:right="1530" w:bottom="1137" w:left="1275" w:header="1177" w:footer="936" w:gutter="0"/>
        </w:sectPr>
        <w:rPr>
          <w:sz w:val="20"/>
          <w:szCs w:val="20"/>
        </w:rPr>
      </w:pPr>
    </w:p>
    <w:p>
      <w:pPr>
        <w:pStyle w:val="BodyText"/>
        <w:ind w:left="350"/>
        <w:spacing w:before="247" w:line="179" w:lineRule="auto"/>
        <w:rPr>
          <w:sz w:val="20"/>
          <w:szCs w:val="20"/>
        </w:rPr>
      </w:pPr>
      <w:r>
        <w:pict>
          <v:shape id="_x0000_s366" style="position:absolute;margin-left:510.657pt;margin-top:767.819pt;mso-position-vertical-relative:page;mso-position-horizontal-relative:page;width:30.7pt;height:13.3pt;z-index:251773952;"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7"/>
        </w:rPr>
        <w:t>（</w:t>
      </w:r>
      <w:r>
        <w:rPr>
          <w:rFonts w:ascii="Arial" w:hAnsi="Arial" w:eastAsia="Arial" w:cs="Arial"/>
          <w:sz w:val="20"/>
          <w:szCs w:val="20"/>
          <w:spacing w:val="7"/>
        </w:rPr>
        <w:t>7</w:t>
      </w:r>
      <w:r>
        <w:rPr>
          <w:sz w:val="20"/>
          <w:szCs w:val="20"/>
          <w:spacing w:val="7"/>
        </w:rPr>
        <w:t>）机械拆除作业技术要求应符合下列规定:</w:t>
      </w:r>
    </w:p>
    <w:p>
      <w:pPr>
        <w:pStyle w:val="BodyText"/>
        <w:ind w:left="16" w:right="83" w:firstLine="419"/>
        <w:spacing w:before="56" w:line="195" w:lineRule="auto"/>
        <w:rPr>
          <w:sz w:val="20"/>
          <w:szCs w:val="20"/>
        </w:rPr>
      </w:pPr>
      <w:r>
        <w:rPr>
          <w:sz w:val="20"/>
          <w:szCs w:val="20"/>
          <w:spacing w:val="10"/>
        </w:rPr>
        <w:t>① 拆除施工使用的机械设备，应符合机械设备的规范及规程要求</w:t>
      </w:r>
      <w:r>
        <w:rPr>
          <w:sz w:val="20"/>
          <w:szCs w:val="20"/>
          <w:spacing w:val="-27"/>
        </w:rPr>
        <w:t xml:space="preserve"> </w:t>
      </w:r>
      <w:r>
        <w:rPr>
          <w:sz w:val="20"/>
          <w:szCs w:val="20"/>
          <w:spacing w:val="10"/>
          <w:position w:val="1"/>
        </w:rPr>
        <w:t>。</w:t>
      </w:r>
      <w:r>
        <w:rPr>
          <w:sz w:val="20"/>
          <w:szCs w:val="20"/>
          <w:spacing w:val="10"/>
        </w:rPr>
        <w:t>严禁超载作业或任意扩大使用</w:t>
      </w:r>
      <w:r>
        <w:rPr>
          <w:sz w:val="20"/>
          <w:szCs w:val="20"/>
        </w:rPr>
        <w:t xml:space="preserve"> </w:t>
      </w:r>
      <w:r>
        <w:rPr>
          <w:sz w:val="20"/>
          <w:szCs w:val="20"/>
          <w:spacing w:val="6"/>
        </w:rPr>
        <w:t>范围</w:t>
      </w:r>
      <w:r>
        <w:rPr>
          <w:sz w:val="20"/>
          <w:szCs w:val="20"/>
          <w:spacing w:val="-18"/>
        </w:rPr>
        <w:t xml:space="preserve"> </w:t>
      </w:r>
      <w:r>
        <w:rPr>
          <w:sz w:val="20"/>
          <w:szCs w:val="20"/>
          <w:spacing w:val="6"/>
          <w:position w:val="1"/>
        </w:rPr>
        <w:t>。</w:t>
      </w:r>
      <w:r>
        <w:rPr>
          <w:sz w:val="20"/>
          <w:szCs w:val="20"/>
          <w:spacing w:val="6"/>
        </w:rPr>
        <w:t>供机械设备停放</w:t>
      </w:r>
      <w:r>
        <w:rPr>
          <w:sz w:val="20"/>
          <w:szCs w:val="20"/>
          <w:spacing w:val="-30"/>
        </w:rPr>
        <w:t xml:space="preserve"> </w:t>
      </w:r>
      <w:r>
        <w:rPr>
          <w:sz w:val="20"/>
          <w:szCs w:val="20"/>
          <w:spacing w:val="6"/>
          <w:position w:val="1"/>
        </w:rPr>
        <w:t>、</w:t>
      </w:r>
      <w:r>
        <w:rPr>
          <w:sz w:val="20"/>
          <w:szCs w:val="20"/>
          <w:spacing w:val="6"/>
        </w:rPr>
        <w:t>作业的场地应具有足够的承载力</w:t>
      </w:r>
      <w:r>
        <w:rPr>
          <w:sz w:val="20"/>
          <w:szCs w:val="20"/>
          <w:spacing w:val="6"/>
          <w:position w:val="1"/>
        </w:rPr>
        <w:t>。</w:t>
      </w:r>
    </w:p>
    <w:p>
      <w:pPr>
        <w:pStyle w:val="BodyText"/>
        <w:ind w:left="18" w:right="82" w:firstLine="418"/>
        <w:spacing w:before="52" w:line="196" w:lineRule="auto"/>
        <w:rPr>
          <w:sz w:val="20"/>
          <w:szCs w:val="20"/>
        </w:rPr>
      </w:pPr>
      <w:r>
        <w:rPr>
          <w:sz w:val="20"/>
          <w:szCs w:val="20"/>
          <w:spacing w:val="9"/>
        </w:rPr>
        <w:t>②</w:t>
      </w:r>
      <w:r>
        <w:rPr>
          <w:sz w:val="20"/>
          <w:szCs w:val="20"/>
          <w:spacing w:val="47"/>
        </w:rPr>
        <w:t xml:space="preserve"> </w:t>
      </w:r>
      <w:r>
        <w:rPr>
          <w:sz w:val="20"/>
          <w:szCs w:val="20"/>
          <w:spacing w:val="9"/>
        </w:rPr>
        <w:t>当采用机械拆除建筑时，应从上至下逐层拆除，并应分段进行</w:t>
      </w:r>
      <w:r>
        <w:rPr>
          <w:sz w:val="20"/>
          <w:szCs w:val="20"/>
          <w:spacing w:val="-21"/>
        </w:rPr>
        <w:t xml:space="preserve"> </w:t>
      </w:r>
      <w:r>
        <w:rPr>
          <w:sz w:val="20"/>
          <w:szCs w:val="20"/>
          <w:spacing w:val="9"/>
          <w:position w:val="1"/>
        </w:rPr>
        <w:t>；</w:t>
      </w:r>
      <w:r>
        <w:rPr>
          <w:sz w:val="20"/>
          <w:szCs w:val="20"/>
          <w:spacing w:val="9"/>
        </w:rPr>
        <w:t>应先拆除非承重结构，再拆除</w:t>
      </w:r>
      <w:r>
        <w:rPr>
          <w:sz w:val="20"/>
          <w:szCs w:val="20"/>
        </w:rPr>
        <w:t xml:space="preserve"> </w:t>
      </w:r>
      <w:r>
        <w:rPr>
          <w:sz w:val="20"/>
          <w:szCs w:val="20"/>
          <w:spacing w:val="5"/>
        </w:rPr>
        <w:t>承重结构</w:t>
      </w:r>
      <w:r>
        <w:rPr>
          <w:sz w:val="20"/>
          <w:szCs w:val="20"/>
          <w:spacing w:val="5"/>
          <w:position w:val="1"/>
        </w:rPr>
        <w:t>。</w:t>
      </w:r>
    </w:p>
    <w:p>
      <w:pPr>
        <w:pStyle w:val="BodyText"/>
        <w:ind w:left="437"/>
        <w:spacing w:before="50" w:line="169" w:lineRule="auto"/>
        <w:rPr>
          <w:sz w:val="20"/>
          <w:szCs w:val="20"/>
        </w:rPr>
      </w:pPr>
      <w:r>
        <w:rPr>
          <w:sz w:val="20"/>
          <w:szCs w:val="20"/>
          <w:spacing w:val="8"/>
        </w:rPr>
        <w:t>③</w:t>
      </w:r>
      <w:r>
        <w:rPr>
          <w:sz w:val="20"/>
          <w:szCs w:val="20"/>
          <w:spacing w:val="48"/>
          <w:w w:val="101"/>
        </w:rPr>
        <w:t xml:space="preserve"> </w:t>
      </w:r>
      <w:r>
        <w:rPr>
          <w:sz w:val="20"/>
          <w:szCs w:val="20"/>
          <w:spacing w:val="8"/>
        </w:rPr>
        <w:t>当采用机械拆除建筑时，机械设备前端工作装置的作业高度应超过拟拆除物的高度</w:t>
      </w:r>
      <w:r>
        <w:rPr>
          <w:sz w:val="20"/>
          <w:szCs w:val="20"/>
          <w:spacing w:val="8"/>
          <w:position w:val="1"/>
        </w:rPr>
        <w:t>。</w:t>
      </w:r>
    </w:p>
    <w:p>
      <w:pPr>
        <w:pStyle w:val="BodyText"/>
        <w:ind w:left="438"/>
        <w:spacing w:before="62" w:line="169" w:lineRule="auto"/>
        <w:rPr>
          <w:sz w:val="20"/>
          <w:szCs w:val="20"/>
        </w:rPr>
      </w:pPr>
      <w:r>
        <w:rPr>
          <w:sz w:val="20"/>
          <w:szCs w:val="20"/>
          <w:spacing w:val="9"/>
        </w:rPr>
        <w:t>④ 对拆除作业中较大尺寸的构件或沉重物料，应采用起重机具及时吊</w:t>
      </w:r>
      <w:r>
        <w:rPr>
          <w:sz w:val="20"/>
          <w:szCs w:val="20"/>
          <w:spacing w:val="8"/>
        </w:rPr>
        <w:t>运</w:t>
      </w:r>
      <w:r>
        <w:rPr>
          <w:sz w:val="20"/>
          <w:szCs w:val="20"/>
          <w:spacing w:val="8"/>
          <w:position w:val="1"/>
        </w:rPr>
        <w:t>。</w:t>
      </w:r>
    </w:p>
    <w:p>
      <w:pPr>
        <w:pStyle w:val="BodyText"/>
        <w:ind w:left="13" w:right="80" w:firstLine="424"/>
        <w:spacing w:before="58" w:line="204" w:lineRule="auto"/>
        <w:rPr>
          <w:sz w:val="20"/>
          <w:szCs w:val="20"/>
        </w:rPr>
      </w:pPr>
      <w:r>
        <w:rPr>
          <w:sz w:val="20"/>
          <w:szCs w:val="20"/>
          <w:spacing w:val="9"/>
        </w:rPr>
        <w:t>⑤</w:t>
      </w:r>
      <w:r>
        <w:rPr>
          <w:sz w:val="20"/>
          <w:szCs w:val="20"/>
          <w:spacing w:val="32"/>
        </w:rPr>
        <w:t xml:space="preserve"> </w:t>
      </w:r>
      <w:r>
        <w:rPr>
          <w:sz w:val="20"/>
          <w:szCs w:val="20"/>
          <w:spacing w:val="9"/>
        </w:rPr>
        <w:t>当拆除作业采用双机同时起吊同一构件时，</w:t>
      </w:r>
      <w:r>
        <w:rPr>
          <w:sz w:val="20"/>
          <w:szCs w:val="20"/>
          <w:spacing w:val="-38"/>
        </w:rPr>
        <w:t xml:space="preserve"> </w:t>
      </w:r>
      <w:r>
        <w:rPr>
          <w:sz w:val="20"/>
          <w:szCs w:val="20"/>
          <w:spacing w:val="9"/>
        </w:rPr>
        <w:t>每台起重机载荷</w:t>
      </w:r>
      <w:r>
        <w:rPr>
          <w:sz w:val="20"/>
          <w:szCs w:val="20"/>
          <w:spacing w:val="8"/>
        </w:rPr>
        <w:t>不得超过允许载荷的</w:t>
      </w:r>
      <w:r>
        <w:rPr>
          <w:rFonts w:ascii="Arial" w:hAnsi="Arial" w:eastAsia="Arial" w:cs="Arial"/>
          <w:sz w:val="20"/>
          <w:szCs w:val="20"/>
          <w:spacing w:val="8"/>
        </w:rPr>
        <w:t>80%</w:t>
      </w:r>
      <w:r>
        <w:rPr>
          <w:sz w:val="20"/>
          <w:szCs w:val="20"/>
          <w:spacing w:val="8"/>
        </w:rPr>
        <w:t>，</w:t>
      </w:r>
      <w:r>
        <w:rPr>
          <w:sz w:val="20"/>
          <w:szCs w:val="20"/>
          <w:spacing w:val="-21"/>
        </w:rPr>
        <w:t xml:space="preserve"> </w:t>
      </w:r>
      <w:r>
        <w:rPr>
          <w:sz w:val="20"/>
          <w:szCs w:val="20"/>
          <w:spacing w:val="8"/>
        </w:rPr>
        <w:t>且应对</w:t>
      </w:r>
      <w:r>
        <w:rPr>
          <w:sz w:val="20"/>
          <w:szCs w:val="20"/>
        </w:rPr>
        <w:t xml:space="preserve"> </w:t>
      </w:r>
      <w:r>
        <w:rPr>
          <w:sz w:val="20"/>
          <w:szCs w:val="20"/>
          <w:spacing w:val="7"/>
        </w:rPr>
        <w:t>第一</w:t>
      </w:r>
      <w:r>
        <w:rPr>
          <w:sz w:val="20"/>
          <w:szCs w:val="20"/>
          <w:spacing w:val="-11"/>
        </w:rPr>
        <w:t xml:space="preserve"> </w:t>
      </w:r>
      <w:r>
        <w:rPr>
          <w:sz w:val="20"/>
          <w:szCs w:val="20"/>
          <w:spacing w:val="7"/>
        </w:rPr>
        <w:t>吊次进行试吊作业，施工中两台起重机应同时作业。</w:t>
      </w:r>
    </w:p>
    <w:p>
      <w:pPr>
        <w:pStyle w:val="BodyText"/>
        <w:ind w:left="16" w:right="79" w:firstLine="423"/>
        <w:spacing w:before="51" w:line="202" w:lineRule="auto"/>
        <w:rPr>
          <w:sz w:val="20"/>
          <w:szCs w:val="20"/>
        </w:rPr>
      </w:pPr>
      <w:r>
        <w:rPr>
          <w:sz w:val="20"/>
          <w:szCs w:val="20"/>
          <w:spacing w:val="9"/>
        </w:rPr>
        <w:t>⑥</w:t>
      </w:r>
      <w:r>
        <w:rPr>
          <w:sz w:val="20"/>
          <w:szCs w:val="20"/>
          <w:spacing w:val="40"/>
        </w:rPr>
        <w:t xml:space="preserve"> </w:t>
      </w:r>
      <w:r>
        <w:rPr>
          <w:sz w:val="20"/>
          <w:szCs w:val="20"/>
          <w:spacing w:val="9"/>
        </w:rPr>
        <w:t>当拆除屋架等大型构件时，必须采用吊索具将构件锁定牢固，</w:t>
      </w:r>
      <w:r>
        <w:rPr>
          <w:sz w:val="20"/>
          <w:szCs w:val="20"/>
          <w:spacing w:val="-36"/>
        </w:rPr>
        <w:t xml:space="preserve"> </w:t>
      </w:r>
      <w:r>
        <w:rPr>
          <w:sz w:val="20"/>
          <w:szCs w:val="20"/>
          <w:spacing w:val="9"/>
        </w:rPr>
        <w:t>待起重机吊稳后，</w:t>
      </w:r>
      <w:r>
        <w:rPr>
          <w:sz w:val="20"/>
          <w:szCs w:val="20"/>
          <w:spacing w:val="-38"/>
        </w:rPr>
        <w:t xml:space="preserve"> </w:t>
      </w:r>
      <w:r>
        <w:rPr>
          <w:sz w:val="20"/>
          <w:szCs w:val="20"/>
          <w:spacing w:val="9"/>
        </w:rPr>
        <w:t>方可进行切割</w:t>
      </w:r>
      <w:r>
        <w:rPr>
          <w:sz w:val="20"/>
          <w:szCs w:val="20"/>
        </w:rPr>
        <w:t xml:space="preserve"> </w:t>
      </w:r>
      <w:r>
        <w:rPr>
          <w:sz w:val="20"/>
          <w:szCs w:val="20"/>
          <w:spacing w:val="7"/>
        </w:rPr>
        <w:t>作业</w:t>
      </w:r>
      <w:r>
        <w:rPr>
          <w:sz w:val="20"/>
          <w:szCs w:val="20"/>
          <w:spacing w:val="-27"/>
        </w:rPr>
        <w:t xml:space="preserve"> </w:t>
      </w:r>
      <w:r>
        <w:rPr>
          <w:sz w:val="20"/>
          <w:szCs w:val="20"/>
          <w:spacing w:val="7"/>
        </w:rPr>
        <w:t>。</w:t>
      </w:r>
      <w:r>
        <w:rPr>
          <w:sz w:val="20"/>
          <w:szCs w:val="20"/>
          <w:spacing w:val="-33"/>
        </w:rPr>
        <w:t xml:space="preserve"> </w:t>
      </w:r>
      <w:r>
        <w:rPr>
          <w:sz w:val="20"/>
          <w:szCs w:val="20"/>
          <w:spacing w:val="7"/>
        </w:rPr>
        <w:t>吊运过程中，应采取辅助措施使被吊物处</w:t>
      </w:r>
      <w:r>
        <w:rPr>
          <w:sz w:val="20"/>
          <w:szCs w:val="20"/>
          <w:spacing w:val="6"/>
        </w:rPr>
        <w:t>于稳定状态。</w:t>
      </w:r>
    </w:p>
    <w:p>
      <w:pPr>
        <w:pStyle w:val="BodyText"/>
        <w:ind w:left="441"/>
        <w:spacing w:before="53" w:line="169" w:lineRule="auto"/>
        <w:rPr>
          <w:sz w:val="20"/>
          <w:szCs w:val="20"/>
        </w:rPr>
      </w:pPr>
      <w:r>
        <w:rPr>
          <w:sz w:val="20"/>
          <w:szCs w:val="20"/>
          <w:spacing w:val="8"/>
        </w:rPr>
        <w:t>⑦</w:t>
      </w:r>
      <w:r>
        <w:rPr>
          <w:sz w:val="20"/>
          <w:szCs w:val="20"/>
          <w:spacing w:val="33"/>
          <w:w w:val="101"/>
        </w:rPr>
        <w:t xml:space="preserve"> </w:t>
      </w:r>
      <w:r>
        <w:rPr>
          <w:sz w:val="20"/>
          <w:szCs w:val="20"/>
          <w:spacing w:val="8"/>
        </w:rPr>
        <w:t>当拆除桥梁时，应先拆除桥面系及附属结构，再拆除</w:t>
      </w:r>
      <w:r>
        <w:rPr>
          <w:sz w:val="20"/>
          <w:szCs w:val="20"/>
          <w:spacing w:val="7"/>
        </w:rPr>
        <w:t>主体</w:t>
      </w:r>
      <w:r>
        <w:rPr>
          <w:sz w:val="20"/>
          <w:szCs w:val="20"/>
          <w:spacing w:val="7"/>
          <w:position w:val="1"/>
        </w:rPr>
        <w:t>。</w:t>
      </w:r>
    </w:p>
    <w:p>
      <w:pPr>
        <w:pStyle w:val="BodyText"/>
        <w:ind w:left="441"/>
        <w:spacing w:before="64" w:line="169" w:lineRule="auto"/>
        <w:rPr>
          <w:sz w:val="20"/>
          <w:szCs w:val="20"/>
        </w:rPr>
      </w:pPr>
      <w:r>
        <w:rPr>
          <w:sz w:val="20"/>
          <w:szCs w:val="20"/>
          <w:spacing w:val="8"/>
        </w:rPr>
        <w:t>⑧</w:t>
      </w:r>
      <w:r>
        <w:rPr>
          <w:sz w:val="20"/>
          <w:szCs w:val="20"/>
          <w:spacing w:val="42"/>
        </w:rPr>
        <w:t xml:space="preserve"> </w:t>
      </w:r>
      <w:r>
        <w:rPr>
          <w:sz w:val="20"/>
          <w:szCs w:val="20"/>
          <w:spacing w:val="8"/>
        </w:rPr>
        <w:t>当机械拆除需人工拆除配合时，人员与机械不得在同一作业面上同时作业</w:t>
      </w:r>
      <w:r>
        <w:rPr>
          <w:sz w:val="20"/>
          <w:szCs w:val="20"/>
          <w:spacing w:val="8"/>
          <w:position w:val="1"/>
        </w:rPr>
        <w:t>。</w:t>
      </w:r>
    </w:p>
    <w:p>
      <w:pPr>
        <w:pStyle w:val="BodyText"/>
        <w:ind w:left="357"/>
        <w:spacing w:before="57" w:line="183" w:lineRule="auto"/>
        <w:rPr>
          <w:sz w:val="20"/>
          <w:szCs w:val="20"/>
        </w:rPr>
      </w:pPr>
      <w:r>
        <w:rPr>
          <w:sz w:val="20"/>
          <w:szCs w:val="20"/>
          <w:spacing w:val="7"/>
        </w:rPr>
        <w:t>（</w:t>
      </w:r>
      <w:r>
        <w:rPr>
          <w:rFonts w:ascii="Arial" w:hAnsi="Arial" w:eastAsia="Arial" w:cs="Arial"/>
          <w:sz w:val="20"/>
          <w:szCs w:val="20"/>
          <w:spacing w:val="7"/>
        </w:rPr>
        <w:t>8</w:t>
      </w:r>
      <w:r>
        <w:rPr>
          <w:sz w:val="20"/>
          <w:szCs w:val="20"/>
          <w:spacing w:val="7"/>
        </w:rPr>
        <w:t>）爆破拆除作业技术要求应符合下列规定:</w:t>
      </w:r>
    </w:p>
    <w:p>
      <w:pPr>
        <w:pStyle w:val="BodyText"/>
        <w:ind w:left="19" w:right="76" w:firstLine="422"/>
        <w:spacing w:before="59" w:line="191" w:lineRule="auto"/>
        <w:rPr>
          <w:sz w:val="20"/>
          <w:szCs w:val="20"/>
        </w:rPr>
      </w:pPr>
      <w:r>
        <w:rPr>
          <w:sz w:val="20"/>
          <w:szCs w:val="20"/>
          <w:spacing w:val="9"/>
        </w:rPr>
        <w:t>① 爆破拆除作业的分级和爆破器材的购买</w:t>
      </w:r>
      <w:r>
        <w:rPr>
          <w:sz w:val="20"/>
          <w:szCs w:val="20"/>
          <w:spacing w:val="-14"/>
        </w:rPr>
        <w:t xml:space="preserve"> </w:t>
      </w:r>
      <w:r>
        <w:rPr>
          <w:sz w:val="20"/>
          <w:szCs w:val="20"/>
          <w:spacing w:val="9"/>
          <w:position w:val="1"/>
        </w:rPr>
        <w:t>、</w:t>
      </w:r>
      <w:r>
        <w:rPr>
          <w:sz w:val="20"/>
          <w:szCs w:val="20"/>
          <w:spacing w:val="9"/>
        </w:rPr>
        <w:t>运输</w:t>
      </w:r>
      <w:r>
        <w:rPr>
          <w:sz w:val="20"/>
          <w:szCs w:val="20"/>
          <w:spacing w:val="-29"/>
        </w:rPr>
        <w:t xml:space="preserve"> </w:t>
      </w:r>
      <w:r>
        <w:rPr>
          <w:sz w:val="20"/>
          <w:szCs w:val="20"/>
          <w:spacing w:val="9"/>
          <w:position w:val="1"/>
        </w:rPr>
        <w:t>、</w:t>
      </w:r>
      <w:r>
        <w:rPr>
          <w:sz w:val="20"/>
          <w:szCs w:val="20"/>
          <w:spacing w:val="9"/>
        </w:rPr>
        <w:t>储存及爆破作业应按现行国家标准《爆破安全</w:t>
      </w:r>
      <w:r>
        <w:rPr>
          <w:sz w:val="20"/>
          <w:szCs w:val="20"/>
        </w:rPr>
        <w:t xml:space="preserve"> </w:t>
      </w:r>
      <w:r>
        <w:rPr>
          <w:sz w:val="20"/>
          <w:szCs w:val="20"/>
          <w:spacing w:val="13"/>
        </w:rPr>
        <w:t>规程》</w:t>
      </w:r>
      <w:r>
        <w:rPr>
          <w:rFonts w:ascii="Arial" w:hAnsi="Arial" w:eastAsia="Arial" w:cs="Arial"/>
          <w:sz w:val="20"/>
          <w:szCs w:val="20"/>
        </w:rPr>
        <w:t>GB</w:t>
      </w:r>
      <w:r>
        <w:rPr>
          <w:rFonts w:ascii="Arial" w:hAnsi="Arial" w:eastAsia="Arial" w:cs="Arial"/>
          <w:sz w:val="20"/>
          <w:szCs w:val="20"/>
          <w:spacing w:val="13"/>
        </w:rPr>
        <w:t>6722</w:t>
      </w:r>
      <w:r>
        <w:rPr>
          <w:sz w:val="20"/>
          <w:szCs w:val="20"/>
          <w:spacing w:val="13"/>
        </w:rPr>
        <w:t>执行</w:t>
      </w:r>
      <w:r>
        <w:rPr>
          <w:sz w:val="20"/>
          <w:szCs w:val="20"/>
          <w:spacing w:val="13"/>
          <w:position w:val="2"/>
        </w:rPr>
        <w:t>。</w:t>
      </w:r>
    </w:p>
    <w:p>
      <w:pPr>
        <w:pStyle w:val="BodyText"/>
        <w:ind w:left="20" w:right="76" w:firstLine="422"/>
        <w:spacing w:before="53" w:line="195" w:lineRule="auto"/>
        <w:rPr>
          <w:sz w:val="20"/>
          <w:szCs w:val="20"/>
        </w:rPr>
      </w:pPr>
      <w:r>
        <w:rPr>
          <w:sz w:val="20"/>
          <w:szCs w:val="20"/>
          <w:spacing w:val="9"/>
        </w:rPr>
        <w:t>② 爆破拆除设计前，应对爆破对象进行勘测，对爆区影响范围内地上及地下建筑物</w:t>
      </w:r>
      <w:r>
        <w:rPr>
          <w:sz w:val="20"/>
          <w:szCs w:val="20"/>
          <w:spacing w:val="-14"/>
        </w:rPr>
        <w:t xml:space="preserve"> </w:t>
      </w:r>
      <w:r>
        <w:rPr>
          <w:sz w:val="20"/>
          <w:szCs w:val="20"/>
          <w:spacing w:val="9"/>
          <w:position w:val="1"/>
        </w:rPr>
        <w:t>、</w:t>
      </w:r>
      <w:r>
        <w:rPr>
          <w:sz w:val="20"/>
          <w:szCs w:val="20"/>
          <w:spacing w:val="9"/>
        </w:rPr>
        <w:t>构筑物</w:t>
      </w:r>
      <w:r>
        <w:rPr>
          <w:sz w:val="20"/>
          <w:szCs w:val="20"/>
          <w:spacing w:val="-29"/>
        </w:rPr>
        <w:t xml:space="preserve"> </w:t>
      </w:r>
      <w:r>
        <w:rPr>
          <w:sz w:val="20"/>
          <w:szCs w:val="20"/>
          <w:spacing w:val="9"/>
          <w:position w:val="1"/>
        </w:rPr>
        <w:t>、</w:t>
      </w:r>
      <w:r>
        <w:rPr>
          <w:sz w:val="20"/>
          <w:szCs w:val="20"/>
          <w:spacing w:val="9"/>
        </w:rPr>
        <w:t>管</w:t>
      </w:r>
      <w:r>
        <w:rPr>
          <w:sz w:val="20"/>
          <w:szCs w:val="20"/>
        </w:rPr>
        <w:t xml:space="preserve"> </w:t>
      </w:r>
      <w:r>
        <w:rPr>
          <w:sz w:val="20"/>
          <w:szCs w:val="20"/>
          <w:spacing w:val="7"/>
        </w:rPr>
        <w:t>线进行核对确认</w:t>
      </w:r>
      <w:r>
        <w:rPr>
          <w:sz w:val="20"/>
          <w:szCs w:val="20"/>
          <w:spacing w:val="7"/>
          <w:position w:val="1"/>
        </w:rPr>
        <w:t>。</w:t>
      </w:r>
    </w:p>
    <w:p>
      <w:pPr>
        <w:pStyle w:val="BodyText"/>
        <w:ind w:left="18" w:right="9" w:firstLine="425"/>
        <w:spacing w:before="51" w:line="195" w:lineRule="auto"/>
        <w:rPr>
          <w:sz w:val="20"/>
          <w:szCs w:val="20"/>
        </w:rPr>
      </w:pPr>
      <w:r>
        <w:rPr>
          <w:sz w:val="20"/>
          <w:szCs w:val="20"/>
          <w:spacing w:val="12"/>
        </w:rPr>
        <w:t>③ 爆破拆除的预拆除施工，不得影响建筑结构的安全</w:t>
      </w:r>
      <w:r>
        <w:rPr>
          <w:sz w:val="20"/>
          <w:szCs w:val="20"/>
          <w:spacing w:val="11"/>
        </w:rPr>
        <w:t>和稳定</w:t>
      </w:r>
      <w:r>
        <w:rPr>
          <w:sz w:val="20"/>
          <w:szCs w:val="20"/>
          <w:spacing w:val="-27"/>
        </w:rPr>
        <w:t xml:space="preserve"> </w:t>
      </w:r>
      <w:r>
        <w:rPr>
          <w:sz w:val="20"/>
          <w:szCs w:val="20"/>
          <w:spacing w:val="11"/>
          <w:position w:val="1"/>
        </w:rPr>
        <w:t>。</w:t>
      </w:r>
      <w:r>
        <w:rPr>
          <w:sz w:val="20"/>
          <w:szCs w:val="20"/>
          <w:spacing w:val="11"/>
        </w:rPr>
        <w:t>预拆除作业应在装药前全部完成，</w:t>
      </w:r>
      <w:r>
        <w:rPr>
          <w:sz w:val="20"/>
          <w:szCs w:val="20"/>
        </w:rPr>
        <w:t xml:space="preserve"> </w:t>
      </w:r>
      <w:r>
        <w:rPr>
          <w:sz w:val="20"/>
          <w:szCs w:val="20"/>
          <w:spacing w:val="8"/>
        </w:rPr>
        <w:t>严禁预拆除与装药交叉作业</w:t>
      </w:r>
      <w:r>
        <w:rPr>
          <w:sz w:val="20"/>
          <w:szCs w:val="20"/>
          <w:spacing w:val="8"/>
          <w:position w:val="1"/>
        </w:rPr>
        <w:t>。</w:t>
      </w:r>
    </w:p>
    <w:p>
      <w:pPr>
        <w:pStyle w:val="BodyText"/>
        <w:ind w:left="20" w:right="75" w:firstLine="423"/>
        <w:spacing w:before="53" w:line="195" w:lineRule="auto"/>
        <w:rPr>
          <w:sz w:val="20"/>
          <w:szCs w:val="20"/>
        </w:rPr>
      </w:pPr>
      <w:r>
        <w:rPr>
          <w:sz w:val="20"/>
          <w:szCs w:val="20"/>
          <w:spacing w:val="8"/>
        </w:rPr>
        <w:t>④</w:t>
      </w:r>
      <w:r>
        <w:rPr>
          <w:sz w:val="20"/>
          <w:szCs w:val="20"/>
          <w:spacing w:val="46"/>
        </w:rPr>
        <w:t xml:space="preserve"> </w:t>
      </w:r>
      <w:r>
        <w:rPr>
          <w:sz w:val="20"/>
          <w:szCs w:val="20"/>
          <w:spacing w:val="8"/>
        </w:rPr>
        <w:t>当采用爆破拆除时，爆破震动</w:t>
      </w:r>
      <w:r>
        <w:rPr>
          <w:sz w:val="20"/>
          <w:szCs w:val="20"/>
          <w:spacing w:val="-29"/>
        </w:rPr>
        <w:t xml:space="preserve"> </w:t>
      </w:r>
      <w:r>
        <w:rPr>
          <w:sz w:val="20"/>
          <w:szCs w:val="20"/>
          <w:spacing w:val="8"/>
          <w:position w:val="1"/>
        </w:rPr>
        <w:t>、</w:t>
      </w:r>
      <w:r>
        <w:rPr>
          <w:sz w:val="20"/>
          <w:szCs w:val="20"/>
          <w:spacing w:val="8"/>
        </w:rPr>
        <w:t>空气冲击波</w:t>
      </w:r>
      <w:r>
        <w:rPr>
          <w:sz w:val="20"/>
          <w:szCs w:val="20"/>
          <w:spacing w:val="-30"/>
        </w:rPr>
        <w:t xml:space="preserve"> </w:t>
      </w:r>
      <w:r>
        <w:rPr>
          <w:sz w:val="20"/>
          <w:szCs w:val="20"/>
          <w:spacing w:val="8"/>
          <w:position w:val="1"/>
        </w:rPr>
        <w:t>、</w:t>
      </w:r>
      <w:r>
        <w:rPr>
          <w:sz w:val="20"/>
          <w:szCs w:val="20"/>
          <w:spacing w:val="8"/>
        </w:rPr>
        <w:t>个别飞散物等有害效应的安全允许标准，</w:t>
      </w:r>
      <w:r>
        <w:rPr>
          <w:sz w:val="20"/>
          <w:szCs w:val="20"/>
          <w:spacing w:val="-38"/>
        </w:rPr>
        <w:t xml:space="preserve"> </w:t>
      </w:r>
      <w:r>
        <w:rPr>
          <w:sz w:val="20"/>
          <w:szCs w:val="20"/>
          <w:spacing w:val="8"/>
        </w:rPr>
        <w:t>应按现</w:t>
      </w:r>
      <w:r>
        <w:rPr>
          <w:sz w:val="20"/>
          <w:szCs w:val="20"/>
        </w:rPr>
        <w:t xml:space="preserve"> </w:t>
      </w:r>
      <w:r>
        <w:rPr>
          <w:sz w:val="20"/>
          <w:szCs w:val="20"/>
          <w:spacing w:val="11"/>
        </w:rPr>
        <w:t>行国家标准《爆破安全规程》</w:t>
      </w:r>
      <w:r>
        <w:rPr>
          <w:rFonts w:ascii="Arial" w:hAnsi="Arial" w:eastAsia="Arial" w:cs="Arial"/>
          <w:sz w:val="20"/>
          <w:szCs w:val="20"/>
        </w:rPr>
        <w:t>GB</w:t>
      </w:r>
      <w:r>
        <w:rPr>
          <w:rFonts w:ascii="Arial" w:hAnsi="Arial" w:eastAsia="Arial" w:cs="Arial"/>
          <w:sz w:val="20"/>
          <w:szCs w:val="20"/>
          <w:spacing w:val="11"/>
        </w:rPr>
        <w:t>6722</w:t>
      </w:r>
      <w:r>
        <w:rPr>
          <w:sz w:val="20"/>
          <w:szCs w:val="20"/>
          <w:spacing w:val="11"/>
        </w:rPr>
        <w:t>执行</w:t>
      </w:r>
      <w:r>
        <w:rPr>
          <w:sz w:val="20"/>
          <w:szCs w:val="20"/>
          <w:spacing w:val="11"/>
          <w:position w:val="1"/>
        </w:rPr>
        <w:t>。</w:t>
      </w:r>
    </w:p>
    <w:p>
      <w:pPr>
        <w:pStyle w:val="BodyText"/>
        <w:ind w:left="21" w:right="73" w:firstLine="423"/>
        <w:spacing w:before="53" w:line="198" w:lineRule="auto"/>
        <w:rPr>
          <w:sz w:val="20"/>
          <w:szCs w:val="20"/>
        </w:rPr>
      </w:pPr>
      <w:r>
        <w:rPr>
          <w:sz w:val="20"/>
          <w:szCs w:val="20"/>
          <w:spacing w:val="9"/>
        </w:rPr>
        <w:t>⑤ 对高大建筑物</w:t>
      </w:r>
      <w:r>
        <w:rPr>
          <w:sz w:val="20"/>
          <w:szCs w:val="20"/>
          <w:spacing w:val="-30"/>
        </w:rPr>
        <w:t xml:space="preserve"> </w:t>
      </w:r>
      <w:r>
        <w:rPr>
          <w:sz w:val="20"/>
          <w:szCs w:val="20"/>
          <w:spacing w:val="9"/>
          <w:position w:val="1"/>
        </w:rPr>
        <w:t>、</w:t>
      </w:r>
      <w:r>
        <w:rPr>
          <w:sz w:val="20"/>
          <w:szCs w:val="20"/>
          <w:spacing w:val="9"/>
        </w:rPr>
        <w:t>构筑物的爆破拆除设计，应控制倒塌的触落地震</w:t>
      </w:r>
      <w:r>
        <w:rPr>
          <w:sz w:val="20"/>
          <w:szCs w:val="20"/>
          <w:spacing w:val="8"/>
        </w:rPr>
        <w:t>动及爆破后坐</w:t>
      </w:r>
      <w:r>
        <w:rPr>
          <w:sz w:val="20"/>
          <w:szCs w:val="20"/>
          <w:spacing w:val="-29"/>
        </w:rPr>
        <w:t xml:space="preserve"> </w:t>
      </w:r>
      <w:r>
        <w:rPr>
          <w:sz w:val="20"/>
          <w:szCs w:val="20"/>
          <w:spacing w:val="8"/>
          <w:position w:val="1"/>
        </w:rPr>
        <w:t>、</w:t>
      </w:r>
      <w:r>
        <w:rPr>
          <w:sz w:val="20"/>
          <w:szCs w:val="20"/>
          <w:spacing w:val="8"/>
        </w:rPr>
        <w:t>滚动</w:t>
      </w:r>
      <w:r>
        <w:rPr>
          <w:sz w:val="20"/>
          <w:szCs w:val="20"/>
          <w:spacing w:val="-29"/>
        </w:rPr>
        <w:t xml:space="preserve"> </w:t>
      </w:r>
      <w:r>
        <w:rPr>
          <w:sz w:val="20"/>
          <w:szCs w:val="20"/>
          <w:spacing w:val="8"/>
          <w:position w:val="1"/>
        </w:rPr>
        <w:t>、</w:t>
      </w:r>
      <w:r>
        <w:rPr>
          <w:sz w:val="20"/>
          <w:szCs w:val="20"/>
          <w:spacing w:val="8"/>
        </w:rPr>
        <w:t>触地飞</w:t>
      </w:r>
      <w:r>
        <w:rPr>
          <w:sz w:val="20"/>
          <w:szCs w:val="20"/>
        </w:rPr>
        <w:t xml:space="preserve"> </w:t>
      </w:r>
      <w:r>
        <w:rPr>
          <w:sz w:val="20"/>
          <w:szCs w:val="20"/>
          <w:spacing w:val="7"/>
        </w:rPr>
        <w:t>溅</w:t>
      </w:r>
      <w:r>
        <w:rPr>
          <w:sz w:val="20"/>
          <w:szCs w:val="20"/>
          <w:spacing w:val="-20"/>
        </w:rPr>
        <w:t xml:space="preserve"> </w:t>
      </w:r>
      <w:r>
        <w:rPr>
          <w:sz w:val="20"/>
          <w:szCs w:val="20"/>
          <w:spacing w:val="7"/>
        </w:rPr>
        <w:t>、前冲等危害，并应采取相应的安全技术措施。</w:t>
      </w:r>
    </w:p>
    <w:p>
      <w:pPr>
        <w:pStyle w:val="BodyText"/>
        <w:ind w:left="22" w:right="72" w:firstLine="424"/>
        <w:spacing w:before="53" w:line="195" w:lineRule="auto"/>
        <w:rPr>
          <w:sz w:val="20"/>
          <w:szCs w:val="20"/>
        </w:rPr>
      </w:pPr>
      <w:r>
        <w:rPr>
          <w:sz w:val="20"/>
          <w:szCs w:val="20"/>
          <w:spacing w:val="8"/>
        </w:rPr>
        <w:t>⑥ 装药前应对每一个炮孔的位置</w:t>
      </w:r>
      <w:r>
        <w:rPr>
          <w:sz w:val="20"/>
          <w:szCs w:val="20"/>
          <w:spacing w:val="-29"/>
        </w:rPr>
        <w:t xml:space="preserve"> </w:t>
      </w:r>
      <w:r>
        <w:rPr>
          <w:sz w:val="20"/>
          <w:szCs w:val="20"/>
          <w:spacing w:val="8"/>
          <w:position w:val="1"/>
        </w:rPr>
        <w:t>、</w:t>
      </w:r>
      <w:r>
        <w:rPr>
          <w:sz w:val="20"/>
          <w:szCs w:val="20"/>
          <w:spacing w:val="8"/>
        </w:rPr>
        <w:t>间距</w:t>
      </w:r>
      <w:r>
        <w:rPr>
          <w:sz w:val="20"/>
          <w:szCs w:val="20"/>
          <w:spacing w:val="-29"/>
        </w:rPr>
        <w:t xml:space="preserve"> </w:t>
      </w:r>
      <w:r>
        <w:rPr>
          <w:sz w:val="20"/>
          <w:szCs w:val="20"/>
          <w:spacing w:val="8"/>
          <w:position w:val="1"/>
        </w:rPr>
        <w:t>、</w:t>
      </w:r>
      <w:r>
        <w:rPr>
          <w:sz w:val="20"/>
          <w:szCs w:val="20"/>
          <w:spacing w:val="8"/>
        </w:rPr>
        <w:t>排距和深度等进行验收</w:t>
      </w:r>
      <w:r>
        <w:rPr>
          <w:sz w:val="20"/>
          <w:szCs w:val="20"/>
          <w:spacing w:val="-22"/>
        </w:rPr>
        <w:t xml:space="preserve"> </w:t>
      </w:r>
      <w:r>
        <w:rPr>
          <w:sz w:val="20"/>
          <w:szCs w:val="20"/>
          <w:spacing w:val="8"/>
          <w:position w:val="1"/>
        </w:rPr>
        <w:t>；</w:t>
      </w:r>
      <w:r>
        <w:rPr>
          <w:sz w:val="20"/>
          <w:szCs w:val="20"/>
          <w:spacing w:val="8"/>
        </w:rPr>
        <w:t>对验收不合格的炮孔，</w:t>
      </w:r>
      <w:r>
        <w:rPr>
          <w:sz w:val="20"/>
          <w:szCs w:val="20"/>
          <w:spacing w:val="-38"/>
        </w:rPr>
        <w:t xml:space="preserve"> </w:t>
      </w:r>
      <w:r>
        <w:rPr>
          <w:sz w:val="20"/>
          <w:szCs w:val="20"/>
          <w:spacing w:val="8"/>
        </w:rPr>
        <w:t>应按设</w:t>
      </w:r>
      <w:r>
        <w:rPr>
          <w:sz w:val="20"/>
          <w:szCs w:val="20"/>
        </w:rPr>
        <w:t xml:space="preserve"> </w:t>
      </w:r>
      <w:r>
        <w:rPr>
          <w:sz w:val="20"/>
          <w:szCs w:val="20"/>
          <w:spacing w:val="9"/>
        </w:rPr>
        <w:t>计要求进行施工纠正或由爆破技术负责人进行设计修</w:t>
      </w:r>
      <w:r>
        <w:rPr>
          <w:sz w:val="20"/>
          <w:szCs w:val="20"/>
          <w:spacing w:val="8"/>
        </w:rPr>
        <w:t>改</w:t>
      </w:r>
      <w:r>
        <w:rPr>
          <w:sz w:val="20"/>
          <w:szCs w:val="20"/>
          <w:spacing w:val="8"/>
          <w:position w:val="1"/>
        </w:rPr>
        <w:t>。</w:t>
      </w:r>
    </w:p>
    <w:p>
      <w:pPr>
        <w:pStyle w:val="BodyText"/>
        <w:ind w:left="24" w:right="71" w:firstLine="423"/>
        <w:spacing w:before="51" w:line="199" w:lineRule="auto"/>
        <w:rPr>
          <w:sz w:val="20"/>
          <w:szCs w:val="20"/>
        </w:rPr>
      </w:pPr>
      <w:r>
        <w:rPr>
          <w:sz w:val="20"/>
          <w:szCs w:val="20"/>
          <w:spacing w:val="10"/>
        </w:rPr>
        <w:t>⑦</w:t>
      </w:r>
      <w:r>
        <w:rPr>
          <w:sz w:val="20"/>
          <w:szCs w:val="20"/>
          <w:spacing w:val="34"/>
        </w:rPr>
        <w:t xml:space="preserve"> </w:t>
      </w:r>
      <w:r>
        <w:rPr>
          <w:sz w:val="20"/>
          <w:szCs w:val="20"/>
          <w:spacing w:val="10"/>
        </w:rPr>
        <w:t>当爆破拆除施工时，应按设计要求进行防护和覆盖</w:t>
      </w:r>
      <w:r>
        <w:rPr>
          <w:sz w:val="20"/>
          <w:szCs w:val="20"/>
          <w:spacing w:val="9"/>
        </w:rPr>
        <w:t>，起爆前应由现场负责人检查验收</w:t>
      </w:r>
      <w:r>
        <w:rPr>
          <w:sz w:val="20"/>
          <w:szCs w:val="20"/>
          <w:spacing w:val="9"/>
          <w:position w:val="1"/>
        </w:rPr>
        <w:t>；</w:t>
      </w:r>
      <w:r>
        <w:rPr>
          <w:sz w:val="20"/>
          <w:szCs w:val="20"/>
          <w:spacing w:val="-32"/>
          <w:position w:val="1"/>
        </w:rPr>
        <w:t xml:space="preserve"> </w:t>
      </w:r>
      <w:r>
        <w:rPr>
          <w:sz w:val="20"/>
          <w:szCs w:val="20"/>
          <w:spacing w:val="9"/>
        </w:rPr>
        <w:t>防护材</w:t>
      </w:r>
      <w:r>
        <w:rPr>
          <w:sz w:val="20"/>
          <w:szCs w:val="20"/>
        </w:rPr>
        <w:t xml:space="preserve"> </w:t>
      </w:r>
      <w:r>
        <w:rPr>
          <w:sz w:val="20"/>
          <w:szCs w:val="20"/>
          <w:spacing w:val="8"/>
        </w:rPr>
        <w:t>料应有一定的质量和抗冲击能力，应透气</w:t>
      </w:r>
      <w:r>
        <w:rPr>
          <w:sz w:val="20"/>
          <w:szCs w:val="20"/>
          <w:spacing w:val="-28"/>
        </w:rPr>
        <w:t xml:space="preserve"> </w:t>
      </w:r>
      <w:r>
        <w:rPr>
          <w:sz w:val="20"/>
          <w:szCs w:val="20"/>
          <w:spacing w:val="8"/>
        </w:rPr>
        <w:t>、易于悬挂并便于连接固定。</w:t>
      </w:r>
    </w:p>
    <w:p>
      <w:pPr>
        <w:pStyle w:val="BodyText"/>
        <w:ind w:left="23" w:right="70" w:firstLine="425"/>
        <w:spacing w:before="52" w:line="206" w:lineRule="auto"/>
        <w:rPr>
          <w:sz w:val="20"/>
          <w:szCs w:val="20"/>
        </w:rPr>
      </w:pPr>
      <w:r>
        <w:rPr>
          <w:sz w:val="20"/>
          <w:szCs w:val="20"/>
          <w:spacing w:val="9"/>
        </w:rPr>
        <w:t>⑧ 爆破拆除可采用电力起爆网路</w:t>
      </w:r>
      <w:r>
        <w:rPr>
          <w:sz w:val="20"/>
          <w:szCs w:val="20"/>
          <w:spacing w:val="-29"/>
        </w:rPr>
        <w:t xml:space="preserve"> </w:t>
      </w:r>
      <w:r>
        <w:rPr>
          <w:sz w:val="20"/>
          <w:szCs w:val="20"/>
          <w:spacing w:val="9"/>
          <w:position w:val="1"/>
        </w:rPr>
        <w:t>、</w:t>
      </w:r>
      <w:r>
        <w:rPr>
          <w:sz w:val="20"/>
          <w:szCs w:val="20"/>
          <w:spacing w:val="9"/>
        </w:rPr>
        <w:t>导爆管起爆网路或电子雷管起爆</w:t>
      </w:r>
      <w:r>
        <w:rPr>
          <w:sz w:val="20"/>
          <w:szCs w:val="20"/>
          <w:spacing w:val="8"/>
        </w:rPr>
        <w:t>网路</w:t>
      </w:r>
      <w:r>
        <w:rPr>
          <w:sz w:val="20"/>
          <w:szCs w:val="20"/>
          <w:spacing w:val="-27"/>
        </w:rPr>
        <w:t xml:space="preserve"> </w:t>
      </w:r>
      <w:r>
        <w:rPr>
          <w:sz w:val="20"/>
          <w:szCs w:val="20"/>
          <w:spacing w:val="8"/>
          <w:position w:val="1"/>
        </w:rPr>
        <w:t>。</w:t>
      </w:r>
      <w:r>
        <w:rPr>
          <w:sz w:val="20"/>
          <w:szCs w:val="20"/>
          <w:spacing w:val="-33"/>
          <w:position w:val="1"/>
        </w:rPr>
        <w:t xml:space="preserve"> </w:t>
      </w:r>
      <w:r>
        <w:rPr>
          <w:sz w:val="20"/>
          <w:szCs w:val="20"/>
          <w:spacing w:val="8"/>
        </w:rPr>
        <w:t>电力起爆网路的电阻和</w:t>
      </w:r>
      <w:r>
        <w:rPr>
          <w:sz w:val="20"/>
          <w:szCs w:val="20"/>
        </w:rPr>
        <w:t xml:space="preserve"> </w:t>
      </w:r>
      <w:r>
        <w:rPr>
          <w:sz w:val="20"/>
          <w:szCs w:val="20"/>
          <w:spacing w:val="11"/>
        </w:rPr>
        <w:t>起爆电源功率应满足设计要求</w:t>
      </w:r>
      <w:r>
        <w:rPr>
          <w:sz w:val="20"/>
          <w:szCs w:val="20"/>
          <w:spacing w:val="-21"/>
        </w:rPr>
        <w:t xml:space="preserve"> </w:t>
      </w:r>
      <w:r>
        <w:rPr>
          <w:sz w:val="20"/>
          <w:szCs w:val="20"/>
          <w:spacing w:val="11"/>
          <w:position w:val="1"/>
        </w:rPr>
        <w:t>；</w:t>
      </w:r>
      <w:r>
        <w:rPr>
          <w:sz w:val="20"/>
          <w:szCs w:val="20"/>
          <w:spacing w:val="11"/>
        </w:rPr>
        <w:t>导爆管起爆网路应采用复式交叉闭合网路</w:t>
      </w:r>
      <w:r>
        <w:rPr>
          <w:sz w:val="20"/>
          <w:szCs w:val="20"/>
          <w:spacing w:val="11"/>
          <w:position w:val="1"/>
        </w:rPr>
        <w:t>；</w:t>
      </w:r>
      <w:r>
        <w:rPr>
          <w:sz w:val="20"/>
          <w:szCs w:val="20"/>
          <w:spacing w:val="-29"/>
          <w:position w:val="1"/>
        </w:rPr>
        <w:t xml:space="preserve"> </w:t>
      </w:r>
      <w:r>
        <w:rPr>
          <w:sz w:val="20"/>
          <w:szCs w:val="20"/>
          <w:spacing w:val="11"/>
        </w:rPr>
        <w:t>当爆区附近</w:t>
      </w:r>
      <w:r>
        <w:rPr>
          <w:sz w:val="20"/>
          <w:szCs w:val="20"/>
          <w:spacing w:val="10"/>
        </w:rPr>
        <w:t>有高压输电线</w:t>
      </w:r>
      <w:r>
        <w:rPr>
          <w:sz w:val="20"/>
          <w:szCs w:val="20"/>
        </w:rPr>
        <w:t xml:space="preserve"> </w:t>
      </w:r>
      <w:r>
        <w:rPr>
          <w:sz w:val="20"/>
          <w:szCs w:val="20"/>
          <w:spacing w:val="11"/>
        </w:rPr>
        <w:t>和电信发射台等装置时，不宜采取电力起爆</w:t>
      </w:r>
      <w:r>
        <w:rPr>
          <w:sz w:val="20"/>
          <w:szCs w:val="20"/>
          <w:spacing w:val="10"/>
        </w:rPr>
        <w:t>网路</w:t>
      </w:r>
      <w:r>
        <w:rPr>
          <w:sz w:val="20"/>
          <w:szCs w:val="20"/>
          <w:spacing w:val="-27"/>
        </w:rPr>
        <w:t xml:space="preserve"> </w:t>
      </w:r>
      <w:r>
        <w:rPr>
          <w:sz w:val="20"/>
          <w:szCs w:val="20"/>
          <w:spacing w:val="10"/>
        </w:rPr>
        <w:t>。装药前，</w:t>
      </w:r>
      <w:r>
        <w:rPr>
          <w:sz w:val="20"/>
          <w:szCs w:val="20"/>
          <w:spacing w:val="-36"/>
        </w:rPr>
        <w:t xml:space="preserve"> </w:t>
      </w:r>
      <w:r>
        <w:rPr>
          <w:sz w:val="20"/>
          <w:szCs w:val="20"/>
          <w:spacing w:val="10"/>
        </w:rPr>
        <w:t>应对爆破器材进行性能检测</w:t>
      </w:r>
      <w:r>
        <w:rPr>
          <w:sz w:val="20"/>
          <w:szCs w:val="20"/>
          <w:spacing w:val="-27"/>
        </w:rPr>
        <w:t xml:space="preserve"> </w:t>
      </w:r>
      <w:r>
        <w:rPr>
          <w:sz w:val="20"/>
          <w:szCs w:val="20"/>
          <w:spacing w:val="10"/>
        </w:rPr>
        <w:t>。试验爆破和</w:t>
      </w:r>
      <w:r>
        <w:rPr>
          <w:sz w:val="20"/>
          <w:szCs w:val="20"/>
        </w:rPr>
        <w:t xml:space="preserve"> </w:t>
      </w:r>
      <w:r>
        <w:rPr>
          <w:sz w:val="20"/>
          <w:szCs w:val="20"/>
          <w:spacing w:val="8"/>
        </w:rPr>
        <w:t>起爆网路模拟试验应在安全场所进行</w:t>
      </w:r>
      <w:r>
        <w:rPr>
          <w:sz w:val="20"/>
          <w:szCs w:val="20"/>
          <w:spacing w:val="8"/>
          <w:position w:val="1"/>
        </w:rPr>
        <w:t>。</w:t>
      </w:r>
    </w:p>
    <w:p>
      <w:pPr>
        <w:pStyle w:val="BodyText"/>
        <w:ind w:left="36" w:right="69" w:firstLine="412"/>
        <w:spacing w:before="52" w:line="198" w:lineRule="auto"/>
        <w:rPr>
          <w:sz w:val="20"/>
          <w:szCs w:val="20"/>
        </w:rPr>
      </w:pPr>
      <w:r>
        <w:rPr>
          <w:sz w:val="20"/>
          <w:szCs w:val="20"/>
          <w:spacing w:val="9"/>
        </w:rPr>
        <w:t>⑨ 爆破拆除应设置安全警戒，安全警戒的范围应符合设计要</w:t>
      </w:r>
      <w:r>
        <w:rPr>
          <w:sz w:val="20"/>
          <w:szCs w:val="20"/>
          <w:spacing w:val="8"/>
        </w:rPr>
        <w:t>求</w:t>
      </w:r>
      <w:r>
        <w:rPr>
          <w:sz w:val="20"/>
          <w:szCs w:val="20"/>
          <w:spacing w:val="-27"/>
        </w:rPr>
        <w:t xml:space="preserve"> </w:t>
      </w:r>
      <w:r>
        <w:rPr>
          <w:sz w:val="20"/>
          <w:szCs w:val="20"/>
          <w:spacing w:val="8"/>
          <w:position w:val="1"/>
        </w:rPr>
        <w:t>。</w:t>
      </w:r>
      <w:r>
        <w:rPr>
          <w:sz w:val="20"/>
          <w:szCs w:val="20"/>
          <w:spacing w:val="8"/>
        </w:rPr>
        <w:t>爆破后应对盲炮</w:t>
      </w:r>
      <w:r>
        <w:rPr>
          <w:sz w:val="20"/>
          <w:szCs w:val="20"/>
          <w:spacing w:val="-30"/>
        </w:rPr>
        <w:t xml:space="preserve"> </w:t>
      </w:r>
      <w:r>
        <w:rPr>
          <w:sz w:val="20"/>
          <w:szCs w:val="20"/>
          <w:spacing w:val="8"/>
          <w:position w:val="1"/>
        </w:rPr>
        <w:t>、</w:t>
      </w:r>
      <w:r>
        <w:rPr>
          <w:sz w:val="20"/>
          <w:szCs w:val="20"/>
          <w:spacing w:val="8"/>
        </w:rPr>
        <w:t>爆堆</w:t>
      </w:r>
      <w:r>
        <w:rPr>
          <w:sz w:val="20"/>
          <w:szCs w:val="20"/>
          <w:spacing w:val="-29"/>
        </w:rPr>
        <w:t xml:space="preserve"> </w:t>
      </w:r>
      <w:r>
        <w:rPr>
          <w:sz w:val="20"/>
          <w:szCs w:val="20"/>
          <w:spacing w:val="8"/>
          <w:position w:val="1"/>
        </w:rPr>
        <w:t>、</w:t>
      </w:r>
      <w:r>
        <w:rPr>
          <w:sz w:val="20"/>
          <w:szCs w:val="20"/>
          <w:spacing w:val="8"/>
        </w:rPr>
        <w:t>爆破拆</w:t>
      </w:r>
      <w:r>
        <w:rPr>
          <w:sz w:val="20"/>
          <w:szCs w:val="20"/>
        </w:rPr>
        <w:t xml:space="preserve"> </w:t>
      </w:r>
      <w:r>
        <w:rPr>
          <w:sz w:val="20"/>
          <w:szCs w:val="20"/>
          <w:spacing w:val="8"/>
        </w:rPr>
        <w:t>除效果以及对周围环境的影响等进行检查，发现问题应及时处理。</w:t>
      </w:r>
    </w:p>
    <w:p>
      <w:pPr>
        <w:pStyle w:val="BodyText"/>
        <w:ind w:left="365"/>
        <w:spacing w:before="52" w:line="179" w:lineRule="auto"/>
        <w:rPr>
          <w:sz w:val="20"/>
          <w:szCs w:val="20"/>
        </w:rPr>
      </w:pPr>
      <w:r>
        <w:rPr>
          <w:sz w:val="20"/>
          <w:szCs w:val="20"/>
          <w:spacing w:val="8"/>
        </w:rPr>
        <w:t>（</w:t>
      </w:r>
      <w:r>
        <w:rPr>
          <w:rFonts w:ascii="Arial" w:hAnsi="Arial" w:eastAsia="Arial" w:cs="Arial"/>
          <w:sz w:val="20"/>
          <w:szCs w:val="20"/>
          <w:spacing w:val="8"/>
        </w:rPr>
        <w:t>9</w:t>
      </w:r>
      <w:r>
        <w:rPr>
          <w:sz w:val="20"/>
          <w:szCs w:val="20"/>
          <w:spacing w:val="8"/>
        </w:rPr>
        <w:t>）静力破碎拆除作业技术要求应符合下列规</w:t>
      </w:r>
      <w:r>
        <w:rPr>
          <w:sz w:val="20"/>
          <w:szCs w:val="20"/>
          <w:spacing w:val="7"/>
        </w:rPr>
        <w:t>定:</w:t>
      </w:r>
    </w:p>
    <w:p>
      <w:pPr>
        <w:pStyle w:val="BodyText"/>
        <w:ind w:left="451"/>
        <w:spacing w:before="61" w:line="169" w:lineRule="auto"/>
        <w:rPr>
          <w:sz w:val="20"/>
          <w:szCs w:val="20"/>
        </w:rPr>
      </w:pPr>
      <w:r>
        <w:rPr>
          <w:sz w:val="20"/>
          <w:szCs w:val="20"/>
          <w:spacing w:val="9"/>
        </w:rPr>
        <w:t>① 对建（构）筑物的整体拆除或承重构件拆除，均不得采用静力破碎的方法拆除</w:t>
      </w:r>
      <w:r>
        <w:rPr>
          <w:sz w:val="20"/>
          <w:szCs w:val="20"/>
          <w:spacing w:val="9"/>
          <w:position w:val="1"/>
        </w:rPr>
        <w:t>。</w:t>
      </w:r>
    </w:p>
    <w:p>
      <w:pPr>
        <w:pStyle w:val="BodyText"/>
        <w:ind w:left="451"/>
        <w:spacing w:before="62" w:line="169" w:lineRule="auto"/>
        <w:rPr>
          <w:sz w:val="20"/>
          <w:szCs w:val="20"/>
        </w:rPr>
      </w:pPr>
      <w:r>
        <w:rPr>
          <w:sz w:val="20"/>
          <w:szCs w:val="20"/>
          <w:spacing w:val="8"/>
        </w:rPr>
        <w:t>②</w:t>
      </w:r>
      <w:r>
        <w:rPr>
          <w:sz w:val="20"/>
          <w:szCs w:val="20"/>
          <w:spacing w:val="35"/>
          <w:w w:val="101"/>
        </w:rPr>
        <w:t xml:space="preserve"> </w:t>
      </w:r>
      <w:r>
        <w:rPr>
          <w:sz w:val="20"/>
          <w:szCs w:val="20"/>
          <w:spacing w:val="8"/>
        </w:rPr>
        <w:t>当采用静力破碎剂作业时，施工人员必须戴防护手套和防护眼镜</w:t>
      </w:r>
      <w:r>
        <w:rPr>
          <w:sz w:val="20"/>
          <w:szCs w:val="20"/>
          <w:spacing w:val="8"/>
          <w:position w:val="1"/>
        </w:rPr>
        <w:t>。</w:t>
      </w:r>
    </w:p>
    <w:p>
      <w:pPr>
        <w:pStyle w:val="BodyText"/>
        <w:ind w:left="452"/>
        <w:spacing w:before="63" w:line="169" w:lineRule="auto"/>
        <w:rPr>
          <w:sz w:val="20"/>
          <w:szCs w:val="20"/>
        </w:rPr>
      </w:pPr>
      <w:r>
        <w:rPr>
          <w:sz w:val="20"/>
          <w:szCs w:val="20"/>
          <w:spacing w:val="9"/>
        </w:rPr>
        <w:t>③</w:t>
      </w:r>
      <w:r>
        <w:rPr>
          <w:sz w:val="20"/>
          <w:szCs w:val="20"/>
          <w:spacing w:val="18"/>
          <w:w w:val="101"/>
        </w:rPr>
        <w:t xml:space="preserve"> </w:t>
      </w:r>
      <w:r>
        <w:rPr>
          <w:sz w:val="20"/>
          <w:szCs w:val="20"/>
          <w:spacing w:val="9"/>
        </w:rPr>
        <w:t>孔内注入破碎剂后，作业人员应保持安全距离，严禁在</w:t>
      </w:r>
      <w:r>
        <w:rPr>
          <w:sz w:val="20"/>
          <w:szCs w:val="20"/>
          <w:spacing w:val="8"/>
        </w:rPr>
        <w:t>注孔区域行走或停留</w:t>
      </w:r>
      <w:r>
        <w:rPr>
          <w:sz w:val="20"/>
          <w:szCs w:val="20"/>
          <w:spacing w:val="8"/>
          <w:position w:val="1"/>
        </w:rPr>
        <w:t>。</w:t>
      </w:r>
    </w:p>
    <w:p>
      <w:pPr>
        <w:pStyle w:val="BodyText"/>
        <w:ind w:left="452"/>
        <w:spacing w:before="63" w:line="169" w:lineRule="auto"/>
        <w:rPr>
          <w:sz w:val="20"/>
          <w:szCs w:val="20"/>
        </w:rPr>
      </w:pPr>
      <w:r>
        <w:rPr>
          <w:sz w:val="20"/>
          <w:szCs w:val="20"/>
          <w:spacing w:val="8"/>
        </w:rPr>
        <w:t>④</w:t>
      </w:r>
      <w:r>
        <w:rPr>
          <w:sz w:val="20"/>
          <w:szCs w:val="20"/>
          <w:spacing w:val="35"/>
          <w:w w:val="101"/>
        </w:rPr>
        <w:t xml:space="preserve"> </w:t>
      </w:r>
      <w:r>
        <w:rPr>
          <w:sz w:val="20"/>
          <w:szCs w:val="20"/>
          <w:spacing w:val="8"/>
        </w:rPr>
        <w:t>静力破碎剂严禁与其他材料混放，应存放在干燥场所，不得受潮</w:t>
      </w:r>
      <w:r>
        <w:rPr>
          <w:sz w:val="20"/>
          <w:szCs w:val="20"/>
          <w:spacing w:val="8"/>
          <w:position w:val="1"/>
        </w:rPr>
        <w:t>。</w:t>
      </w:r>
    </w:p>
    <w:p>
      <w:pPr>
        <w:pStyle w:val="BodyText"/>
        <w:ind w:left="29" w:firstLine="423"/>
        <w:spacing w:before="64" w:line="198" w:lineRule="auto"/>
        <w:rPr>
          <w:sz w:val="20"/>
          <w:szCs w:val="20"/>
        </w:rPr>
      </w:pPr>
      <w:r>
        <w:rPr>
          <w:sz w:val="20"/>
          <w:szCs w:val="20"/>
          <w:spacing w:val="11"/>
        </w:rPr>
        <w:t>⑤</w:t>
      </w:r>
      <w:r>
        <w:rPr>
          <w:sz w:val="20"/>
          <w:szCs w:val="20"/>
          <w:spacing w:val="34"/>
        </w:rPr>
        <w:t xml:space="preserve"> </w:t>
      </w:r>
      <w:r>
        <w:rPr>
          <w:sz w:val="20"/>
          <w:szCs w:val="20"/>
          <w:spacing w:val="11"/>
        </w:rPr>
        <w:t>当静力破碎作业发生异常情况时，</w:t>
      </w:r>
      <w:r>
        <w:rPr>
          <w:sz w:val="20"/>
          <w:szCs w:val="20"/>
          <w:spacing w:val="-38"/>
        </w:rPr>
        <w:t xml:space="preserve"> </w:t>
      </w:r>
      <w:r>
        <w:rPr>
          <w:sz w:val="20"/>
          <w:szCs w:val="20"/>
          <w:spacing w:val="11"/>
        </w:rPr>
        <w:t>必须立即停止作业，查清原因，</w:t>
      </w:r>
      <w:r>
        <w:rPr>
          <w:sz w:val="20"/>
          <w:szCs w:val="20"/>
          <w:spacing w:val="-37"/>
        </w:rPr>
        <w:t xml:space="preserve"> </w:t>
      </w:r>
      <w:r>
        <w:rPr>
          <w:sz w:val="20"/>
          <w:szCs w:val="20"/>
          <w:spacing w:val="11"/>
        </w:rPr>
        <w:t>并</w:t>
      </w:r>
      <w:r>
        <w:rPr>
          <w:sz w:val="20"/>
          <w:szCs w:val="20"/>
          <w:spacing w:val="10"/>
        </w:rPr>
        <w:t>应采取相应安全措施后，</w:t>
      </w:r>
      <w:r>
        <w:rPr>
          <w:sz w:val="20"/>
          <w:szCs w:val="20"/>
        </w:rPr>
        <w:t xml:space="preserve"> </w:t>
      </w:r>
      <w:r>
        <w:rPr>
          <w:sz w:val="20"/>
          <w:szCs w:val="20"/>
          <w:spacing w:val="7"/>
        </w:rPr>
        <w:t>方可继续施工</w:t>
      </w:r>
      <w:r>
        <w:rPr>
          <w:sz w:val="20"/>
          <w:szCs w:val="20"/>
          <w:spacing w:val="7"/>
          <w:position w:val="1"/>
        </w:rPr>
        <w:t>。</w:t>
      </w:r>
    </w:p>
    <w:p>
      <w:pPr>
        <w:pStyle w:val="BodyText"/>
        <w:ind w:left="368"/>
        <w:spacing w:before="47" w:line="183" w:lineRule="auto"/>
        <w:rPr>
          <w:sz w:val="20"/>
          <w:szCs w:val="20"/>
        </w:rPr>
      </w:pPr>
      <w:r>
        <w:rPr>
          <w:sz w:val="20"/>
          <w:szCs w:val="20"/>
          <w:spacing w:val="6"/>
        </w:rPr>
        <w:t>（</w:t>
      </w:r>
      <w:r>
        <w:rPr>
          <w:rFonts w:ascii="Arial" w:hAnsi="Arial" w:eastAsia="Arial" w:cs="Arial"/>
          <w:sz w:val="20"/>
          <w:szCs w:val="20"/>
          <w:spacing w:val="6"/>
        </w:rPr>
        <w:t>10</w:t>
      </w:r>
      <w:r>
        <w:rPr>
          <w:sz w:val="20"/>
          <w:szCs w:val="20"/>
          <w:spacing w:val="6"/>
        </w:rPr>
        <w:t>）拆除作业安全管理应符合下列规定:</w:t>
      </w:r>
    </w:p>
    <w:p>
      <w:pPr>
        <w:pStyle w:val="BodyText"/>
        <w:ind w:left="453"/>
        <w:spacing w:before="59" w:line="169" w:lineRule="auto"/>
        <w:rPr>
          <w:sz w:val="20"/>
          <w:szCs w:val="20"/>
        </w:rPr>
      </w:pPr>
      <w:r>
        <w:rPr>
          <w:sz w:val="20"/>
          <w:szCs w:val="20"/>
          <w:spacing w:val="9"/>
        </w:rPr>
        <w:t>① 拆除工程施工前，应对作业人员进行岗前安全教育和培训，考核合格后方可上岗作业</w:t>
      </w:r>
      <w:r>
        <w:rPr>
          <w:sz w:val="20"/>
          <w:szCs w:val="20"/>
          <w:spacing w:val="9"/>
          <w:position w:val="1"/>
        </w:rPr>
        <w:t>。</w:t>
      </w:r>
    </w:p>
    <w:p>
      <w:pPr>
        <w:spacing w:line="169" w:lineRule="auto"/>
        <w:sectPr>
          <w:headerReference w:type="default" r:id="rId213"/>
          <w:footerReference w:type="default" r:id="rId214"/>
          <w:pgSz w:w="12243" w:h="16495"/>
          <w:pgMar w:top="1461" w:right="1185" w:bottom="1137" w:left="1615" w:header="1185" w:footer="934" w:gutter="0"/>
        </w:sectPr>
        <w:rPr>
          <w:sz w:val="20"/>
          <w:szCs w:val="20"/>
        </w:rPr>
      </w:pPr>
    </w:p>
    <w:p>
      <w:pPr>
        <w:pStyle w:val="BodyText"/>
        <w:ind w:left="435"/>
        <w:spacing w:before="247" w:line="169" w:lineRule="auto"/>
        <w:rPr>
          <w:sz w:val="20"/>
          <w:szCs w:val="20"/>
        </w:rPr>
      </w:pPr>
      <w:r>
        <w:pict>
          <v:shape id="_x0000_s370" style="position:absolute;margin-left:70.5836pt;margin-top:767.819pt;mso-position-vertical-relative:page;mso-position-horizontal-relative:page;width:30.7pt;height:13.3pt;z-index:251774976;"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9"/>
        </w:rPr>
        <w:t>② 拆除工程施工前，必须对施工作业人员进行书面安全技术交底，且应有记录并签字确认</w:t>
      </w:r>
      <w:r>
        <w:rPr>
          <w:sz w:val="20"/>
          <w:szCs w:val="20"/>
          <w:spacing w:val="9"/>
          <w:position w:val="1"/>
        </w:rPr>
        <w:t>。</w:t>
      </w:r>
    </w:p>
    <w:p>
      <w:pPr>
        <w:pStyle w:val="BodyText"/>
        <w:ind w:left="11" w:right="6" w:firstLine="424"/>
        <w:spacing w:before="62" w:line="195" w:lineRule="auto"/>
        <w:rPr>
          <w:sz w:val="20"/>
          <w:szCs w:val="20"/>
        </w:rPr>
      </w:pPr>
      <w:r>
        <w:rPr>
          <w:sz w:val="20"/>
          <w:szCs w:val="20"/>
          <w:spacing w:val="13"/>
        </w:rPr>
        <w:t>③</w:t>
      </w:r>
      <w:r>
        <w:rPr>
          <w:sz w:val="20"/>
          <w:szCs w:val="20"/>
          <w:spacing w:val="45"/>
          <w:w w:val="101"/>
        </w:rPr>
        <w:t xml:space="preserve"> </w:t>
      </w:r>
      <w:r>
        <w:rPr>
          <w:sz w:val="20"/>
          <w:szCs w:val="20"/>
          <w:spacing w:val="13"/>
        </w:rPr>
        <w:t>当遇大雨</w:t>
      </w:r>
      <w:r>
        <w:rPr>
          <w:sz w:val="20"/>
          <w:szCs w:val="20"/>
          <w:spacing w:val="-30"/>
        </w:rPr>
        <w:t xml:space="preserve"> </w:t>
      </w:r>
      <w:r>
        <w:rPr>
          <w:sz w:val="20"/>
          <w:szCs w:val="20"/>
          <w:spacing w:val="13"/>
          <w:position w:val="1"/>
        </w:rPr>
        <w:t>、</w:t>
      </w:r>
      <w:r>
        <w:rPr>
          <w:sz w:val="20"/>
          <w:szCs w:val="20"/>
          <w:spacing w:val="13"/>
        </w:rPr>
        <w:t>大雪</w:t>
      </w:r>
      <w:r>
        <w:rPr>
          <w:sz w:val="20"/>
          <w:szCs w:val="20"/>
          <w:spacing w:val="-29"/>
        </w:rPr>
        <w:t xml:space="preserve"> </w:t>
      </w:r>
      <w:r>
        <w:rPr>
          <w:sz w:val="20"/>
          <w:szCs w:val="20"/>
          <w:spacing w:val="13"/>
          <w:position w:val="1"/>
        </w:rPr>
        <w:t>、</w:t>
      </w:r>
      <w:r>
        <w:rPr>
          <w:sz w:val="20"/>
          <w:szCs w:val="20"/>
          <w:spacing w:val="13"/>
        </w:rPr>
        <w:t>大雾或六级及以上风力等影响施工安全的恶劣天气时，</w:t>
      </w:r>
      <w:r>
        <w:rPr>
          <w:sz w:val="20"/>
          <w:szCs w:val="20"/>
          <w:spacing w:val="-35"/>
        </w:rPr>
        <w:t xml:space="preserve"> </w:t>
      </w:r>
      <w:r>
        <w:rPr>
          <w:sz w:val="20"/>
          <w:szCs w:val="20"/>
          <w:spacing w:val="13"/>
        </w:rPr>
        <w:t>严禁进行露天拆除</w:t>
      </w:r>
      <w:r>
        <w:rPr>
          <w:sz w:val="20"/>
          <w:szCs w:val="20"/>
        </w:rPr>
        <w:t xml:space="preserve"> </w:t>
      </w:r>
      <w:r>
        <w:rPr>
          <w:sz w:val="20"/>
          <w:szCs w:val="20"/>
          <w:spacing w:val="4"/>
        </w:rPr>
        <w:t>作业</w:t>
      </w:r>
      <w:r>
        <w:rPr>
          <w:sz w:val="20"/>
          <w:szCs w:val="20"/>
          <w:spacing w:val="4"/>
          <w:position w:val="1"/>
        </w:rPr>
        <w:t>。</w:t>
      </w:r>
    </w:p>
    <w:p>
      <w:pPr>
        <w:pStyle w:val="BodyText"/>
        <w:ind w:left="16" w:right="6" w:firstLine="419"/>
        <w:spacing w:before="50" w:line="195" w:lineRule="auto"/>
        <w:rPr>
          <w:sz w:val="20"/>
          <w:szCs w:val="20"/>
        </w:rPr>
      </w:pPr>
      <w:r>
        <w:rPr>
          <w:sz w:val="20"/>
          <w:szCs w:val="20"/>
          <w:spacing w:val="10"/>
        </w:rPr>
        <w:t>④ 拆除工程应根据施工现场作业环境，制定相应的消防安全措施</w:t>
      </w:r>
      <w:r>
        <w:rPr>
          <w:sz w:val="20"/>
          <w:szCs w:val="20"/>
          <w:spacing w:val="-27"/>
        </w:rPr>
        <w:t xml:space="preserve"> </w:t>
      </w:r>
      <w:r>
        <w:rPr>
          <w:sz w:val="20"/>
          <w:szCs w:val="20"/>
          <w:spacing w:val="10"/>
          <w:position w:val="1"/>
        </w:rPr>
        <w:t>。</w:t>
      </w:r>
      <w:r>
        <w:rPr>
          <w:sz w:val="20"/>
          <w:szCs w:val="20"/>
          <w:spacing w:val="10"/>
        </w:rPr>
        <w:t>现场消防设施应按现行国家标</w:t>
      </w:r>
      <w:r>
        <w:rPr>
          <w:sz w:val="20"/>
          <w:szCs w:val="20"/>
        </w:rPr>
        <w:t xml:space="preserve"> </w:t>
      </w:r>
      <w:r>
        <w:rPr>
          <w:sz w:val="20"/>
          <w:szCs w:val="20"/>
          <w:spacing w:val="10"/>
        </w:rPr>
        <w:t>准《建设工程施工现场消防安全技术规范》</w:t>
      </w:r>
      <w:r>
        <w:rPr>
          <w:rFonts w:ascii="Arial" w:hAnsi="Arial" w:eastAsia="Arial" w:cs="Arial"/>
          <w:sz w:val="20"/>
          <w:szCs w:val="20"/>
        </w:rPr>
        <w:t>GB</w:t>
      </w:r>
      <w:r>
        <w:rPr>
          <w:rFonts w:ascii="Arial" w:hAnsi="Arial" w:eastAsia="Arial" w:cs="Arial"/>
          <w:sz w:val="20"/>
          <w:szCs w:val="20"/>
          <w:spacing w:val="10"/>
        </w:rPr>
        <w:t>50720</w:t>
      </w:r>
      <w:r>
        <w:rPr>
          <w:sz w:val="20"/>
          <w:szCs w:val="20"/>
          <w:spacing w:val="10"/>
        </w:rPr>
        <w:t>的规定执行</w:t>
      </w:r>
      <w:r>
        <w:rPr>
          <w:sz w:val="20"/>
          <w:szCs w:val="20"/>
          <w:spacing w:val="10"/>
          <w:position w:val="1"/>
        </w:rPr>
        <w:t>。</w:t>
      </w:r>
    </w:p>
    <w:p>
      <w:pPr>
        <w:pStyle w:val="BodyText"/>
        <w:ind w:left="436"/>
        <w:spacing w:before="53" w:line="169" w:lineRule="auto"/>
        <w:rPr>
          <w:sz w:val="20"/>
          <w:szCs w:val="20"/>
        </w:rPr>
      </w:pPr>
      <w:r>
        <w:rPr>
          <w:sz w:val="20"/>
          <w:szCs w:val="20"/>
          <w:spacing w:val="8"/>
        </w:rPr>
        <w:t>⑤</w:t>
      </w:r>
      <w:r>
        <w:rPr>
          <w:sz w:val="20"/>
          <w:szCs w:val="20"/>
          <w:spacing w:val="34"/>
        </w:rPr>
        <w:t xml:space="preserve"> </w:t>
      </w:r>
      <w:r>
        <w:rPr>
          <w:sz w:val="20"/>
          <w:szCs w:val="20"/>
          <w:spacing w:val="8"/>
        </w:rPr>
        <w:t>当拆除作业遇有易燃易爆材料时，应采取有效的防火防爆措施</w:t>
      </w:r>
      <w:r>
        <w:rPr>
          <w:sz w:val="20"/>
          <w:szCs w:val="20"/>
          <w:spacing w:val="8"/>
          <w:position w:val="1"/>
        </w:rPr>
        <w:t>。</w:t>
      </w:r>
    </w:p>
    <w:p>
      <w:pPr>
        <w:pStyle w:val="BodyText"/>
        <w:ind w:left="30" w:right="6" w:firstLine="405"/>
        <w:spacing w:before="61" w:line="199" w:lineRule="auto"/>
        <w:rPr>
          <w:sz w:val="20"/>
          <w:szCs w:val="20"/>
        </w:rPr>
      </w:pPr>
      <w:r>
        <w:rPr>
          <w:sz w:val="20"/>
          <w:szCs w:val="20"/>
          <w:spacing w:val="20"/>
        </w:rPr>
        <w:t>⑥ 对管道或容器进行切割作业前，</w:t>
      </w:r>
      <w:r>
        <w:rPr>
          <w:sz w:val="20"/>
          <w:szCs w:val="20"/>
          <w:spacing w:val="-18"/>
        </w:rPr>
        <w:t xml:space="preserve"> </w:t>
      </w:r>
      <w:r>
        <w:rPr>
          <w:sz w:val="20"/>
          <w:szCs w:val="20"/>
          <w:spacing w:val="20"/>
        </w:rPr>
        <w:t>应检查并确认管道或容器内无可燃气体或爆炸性粉尘等残</w:t>
      </w:r>
      <w:r>
        <w:rPr>
          <w:sz w:val="20"/>
          <w:szCs w:val="20"/>
        </w:rPr>
        <w:t xml:space="preserve"> </w:t>
      </w:r>
      <w:r>
        <w:rPr>
          <w:sz w:val="20"/>
          <w:szCs w:val="20"/>
          <w:spacing w:val="-3"/>
        </w:rPr>
        <w:t>留物</w:t>
      </w:r>
      <w:r>
        <w:rPr>
          <w:sz w:val="20"/>
          <w:szCs w:val="20"/>
          <w:spacing w:val="-3"/>
          <w:position w:val="1"/>
        </w:rPr>
        <w:t>。</w:t>
      </w:r>
    </w:p>
    <w:p>
      <w:pPr>
        <w:pStyle w:val="BodyText"/>
        <w:ind w:left="353"/>
        <w:spacing w:before="47" w:line="183" w:lineRule="auto"/>
        <w:rPr>
          <w:sz w:val="20"/>
          <w:szCs w:val="20"/>
        </w:rPr>
      </w:pPr>
      <w:r>
        <w:rPr>
          <w:sz w:val="20"/>
          <w:szCs w:val="20"/>
          <w:spacing w:val="6"/>
        </w:rPr>
        <w:t>（</w:t>
      </w:r>
      <w:r>
        <w:rPr>
          <w:rFonts w:ascii="Arial" w:hAnsi="Arial" w:eastAsia="Arial" w:cs="Arial"/>
          <w:sz w:val="20"/>
          <w:szCs w:val="20"/>
          <w:spacing w:val="6"/>
        </w:rPr>
        <w:t>11</w:t>
      </w:r>
      <w:r>
        <w:rPr>
          <w:sz w:val="20"/>
          <w:szCs w:val="20"/>
          <w:spacing w:val="6"/>
        </w:rPr>
        <w:t>）拆除作业文明施工应符合下列规定:</w:t>
      </w:r>
    </w:p>
    <w:p>
      <w:pPr>
        <w:pStyle w:val="BodyText"/>
        <w:ind w:left="436"/>
        <w:spacing w:before="59" w:line="169" w:lineRule="auto"/>
        <w:rPr>
          <w:sz w:val="20"/>
          <w:szCs w:val="20"/>
        </w:rPr>
      </w:pPr>
      <w:r>
        <w:rPr>
          <w:sz w:val="20"/>
          <w:szCs w:val="20"/>
          <w:spacing w:val="8"/>
        </w:rPr>
        <w:t>① 拆除工程专项方案中应包括相应的文明施工</w:t>
      </w:r>
      <w:r>
        <w:rPr>
          <w:sz w:val="20"/>
          <w:szCs w:val="20"/>
          <w:spacing w:val="-30"/>
        </w:rPr>
        <w:t xml:space="preserve"> </w:t>
      </w:r>
      <w:r>
        <w:rPr>
          <w:sz w:val="20"/>
          <w:szCs w:val="20"/>
          <w:spacing w:val="8"/>
          <w:position w:val="1"/>
        </w:rPr>
        <w:t>、</w:t>
      </w:r>
      <w:r>
        <w:rPr>
          <w:sz w:val="20"/>
          <w:szCs w:val="20"/>
          <w:spacing w:val="8"/>
        </w:rPr>
        <w:t>绿色施工的管理内容</w:t>
      </w:r>
      <w:r>
        <w:rPr>
          <w:sz w:val="20"/>
          <w:szCs w:val="20"/>
          <w:spacing w:val="8"/>
          <w:position w:val="1"/>
        </w:rPr>
        <w:t>。</w:t>
      </w:r>
    </w:p>
    <w:p>
      <w:pPr>
        <w:pStyle w:val="BodyText"/>
        <w:ind w:left="436"/>
        <w:spacing w:before="63" w:line="169" w:lineRule="auto"/>
        <w:rPr>
          <w:sz w:val="20"/>
          <w:szCs w:val="20"/>
        </w:rPr>
      </w:pPr>
      <w:r>
        <w:rPr>
          <w:sz w:val="20"/>
          <w:szCs w:val="20"/>
          <w:spacing w:val="9"/>
        </w:rPr>
        <w:t>② 施工总平面布置应按设计要求进行优化，减</w:t>
      </w:r>
      <w:r>
        <w:rPr>
          <w:sz w:val="20"/>
          <w:szCs w:val="20"/>
          <w:spacing w:val="8"/>
        </w:rPr>
        <w:t>少占用场地</w:t>
      </w:r>
      <w:r>
        <w:rPr>
          <w:sz w:val="20"/>
          <w:szCs w:val="20"/>
          <w:spacing w:val="8"/>
          <w:position w:val="1"/>
        </w:rPr>
        <w:t>。</w:t>
      </w:r>
    </w:p>
    <w:p>
      <w:pPr>
        <w:pStyle w:val="BodyText"/>
        <w:ind w:left="436"/>
        <w:spacing w:before="62" w:line="169" w:lineRule="auto"/>
        <w:rPr>
          <w:sz w:val="20"/>
          <w:szCs w:val="20"/>
        </w:rPr>
      </w:pPr>
      <w:r>
        <w:rPr>
          <w:sz w:val="20"/>
          <w:szCs w:val="20"/>
          <w:spacing w:val="8"/>
        </w:rPr>
        <w:t>③ 拆除工程施工应采取控制扬尘和降低噪声的措施</w:t>
      </w:r>
      <w:r>
        <w:rPr>
          <w:sz w:val="20"/>
          <w:szCs w:val="20"/>
          <w:spacing w:val="8"/>
          <w:position w:val="1"/>
        </w:rPr>
        <w:t>。</w:t>
      </w:r>
    </w:p>
    <w:p>
      <w:pPr>
        <w:pStyle w:val="BodyText"/>
        <w:ind w:left="436"/>
        <w:spacing w:before="65" w:line="169" w:lineRule="auto"/>
        <w:rPr>
          <w:sz w:val="20"/>
          <w:szCs w:val="20"/>
        </w:rPr>
      </w:pPr>
      <w:r>
        <w:rPr>
          <w:sz w:val="20"/>
          <w:szCs w:val="20"/>
          <w:spacing w:val="7"/>
        </w:rPr>
        <w:t>④</w:t>
      </w:r>
      <w:r>
        <w:rPr>
          <w:sz w:val="20"/>
          <w:szCs w:val="20"/>
          <w:spacing w:val="39"/>
          <w:w w:val="101"/>
        </w:rPr>
        <w:t xml:space="preserve"> </w:t>
      </w:r>
      <w:r>
        <w:rPr>
          <w:sz w:val="20"/>
          <w:szCs w:val="20"/>
          <w:spacing w:val="7"/>
        </w:rPr>
        <w:t>电气焊作业应采取防光污染和防火等措施</w:t>
      </w:r>
      <w:r>
        <w:rPr>
          <w:sz w:val="20"/>
          <w:szCs w:val="20"/>
          <w:spacing w:val="7"/>
          <w:position w:val="1"/>
        </w:rPr>
        <w:t>。</w:t>
      </w:r>
    </w:p>
    <w:p>
      <w:pPr>
        <w:pStyle w:val="BodyText"/>
        <w:ind w:left="13" w:right="4" w:firstLine="423"/>
        <w:spacing w:before="62" w:line="195" w:lineRule="auto"/>
        <w:rPr>
          <w:sz w:val="20"/>
          <w:szCs w:val="20"/>
        </w:rPr>
      </w:pPr>
      <w:r>
        <w:rPr>
          <w:sz w:val="20"/>
          <w:szCs w:val="20"/>
          <w:spacing w:val="10"/>
        </w:rPr>
        <w:t>⑤ 施工现场应设置车辆冲洗设施，确保施工车辆的干净</w:t>
      </w:r>
      <w:r>
        <w:rPr>
          <w:sz w:val="20"/>
          <w:szCs w:val="20"/>
          <w:spacing w:val="-27"/>
        </w:rPr>
        <w:t xml:space="preserve"> </w:t>
      </w:r>
      <w:r>
        <w:rPr>
          <w:sz w:val="20"/>
          <w:szCs w:val="20"/>
          <w:spacing w:val="10"/>
          <w:position w:val="1"/>
        </w:rPr>
        <w:t>。</w:t>
      </w:r>
      <w:r>
        <w:rPr>
          <w:sz w:val="20"/>
          <w:szCs w:val="20"/>
          <w:spacing w:val="10"/>
        </w:rPr>
        <w:t>运输渣土车辆应采取封闭或覆盖等防扬</w:t>
      </w:r>
      <w:r>
        <w:rPr>
          <w:sz w:val="20"/>
          <w:szCs w:val="20"/>
        </w:rPr>
        <w:t xml:space="preserve"> </w:t>
      </w:r>
      <w:r>
        <w:rPr>
          <w:sz w:val="20"/>
          <w:szCs w:val="20"/>
          <w:spacing w:val="4"/>
        </w:rPr>
        <w:t>尘</w:t>
      </w:r>
      <w:r>
        <w:rPr>
          <w:sz w:val="20"/>
          <w:szCs w:val="20"/>
          <w:spacing w:val="-28"/>
        </w:rPr>
        <w:t xml:space="preserve"> </w:t>
      </w:r>
      <w:r>
        <w:rPr>
          <w:sz w:val="20"/>
          <w:szCs w:val="20"/>
          <w:spacing w:val="4"/>
          <w:position w:val="1"/>
        </w:rPr>
        <w:t>、</w:t>
      </w:r>
      <w:r>
        <w:rPr>
          <w:sz w:val="20"/>
          <w:szCs w:val="20"/>
          <w:spacing w:val="4"/>
        </w:rPr>
        <w:t>防遗撒的措施</w:t>
      </w:r>
      <w:r>
        <w:rPr>
          <w:sz w:val="20"/>
          <w:szCs w:val="20"/>
          <w:spacing w:val="4"/>
          <w:position w:val="1"/>
        </w:rPr>
        <w:t>。</w:t>
      </w:r>
    </w:p>
    <w:p>
      <w:pPr>
        <w:pStyle w:val="BodyText"/>
        <w:ind w:left="352"/>
        <w:spacing w:before="46" w:line="182" w:lineRule="auto"/>
        <w:rPr>
          <w:sz w:val="20"/>
          <w:szCs w:val="20"/>
        </w:rPr>
      </w:pPr>
      <w:r>
        <w:rPr>
          <w:sz w:val="20"/>
          <w:szCs w:val="20"/>
          <w:spacing w:val="1"/>
        </w:rPr>
        <w:t>（</w:t>
      </w:r>
      <w:r>
        <w:rPr>
          <w:rFonts w:ascii="Arial" w:hAnsi="Arial" w:eastAsia="Arial" w:cs="Arial"/>
          <w:sz w:val="20"/>
          <w:szCs w:val="20"/>
          <w:spacing w:val="1"/>
        </w:rPr>
        <w:t>12</w:t>
      </w:r>
      <w:r>
        <w:rPr>
          <w:sz w:val="20"/>
          <w:szCs w:val="20"/>
          <w:spacing w:val="1"/>
        </w:rPr>
        <w:t>）验收要求</w:t>
      </w:r>
    </w:p>
    <w:p>
      <w:pPr>
        <w:pStyle w:val="BodyText"/>
        <w:ind w:left="437"/>
        <w:spacing w:before="61" w:line="169" w:lineRule="auto"/>
        <w:rPr>
          <w:sz w:val="20"/>
          <w:szCs w:val="20"/>
        </w:rPr>
      </w:pPr>
      <w:r>
        <w:rPr>
          <w:sz w:val="20"/>
          <w:szCs w:val="20"/>
          <w:spacing w:val="9"/>
        </w:rPr>
        <w:t>①</w:t>
      </w:r>
      <w:r>
        <w:rPr>
          <w:sz w:val="20"/>
          <w:szCs w:val="20"/>
          <w:spacing w:val="20"/>
        </w:rPr>
        <w:t xml:space="preserve"> </w:t>
      </w:r>
      <w:r>
        <w:rPr>
          <w:sz w:val="20"/>
          <w:szCs w:val="20"/>
          <w:spacing w:val="9"/>
        </w:rPr>
        <w:t>验收标准:  根据施工工艺明确相关验收标准及验收条</w:t>
      </w:r>
      <w:r>
        <w:rPr>
          <w:sz w:val="20"/>
          <w:szCs w:val="20"/>
          <w:spacing w:val="8"/>
        </w:rPr>
        <w:t>件</w:t>
      </w:r>
      <w:r>
        <w:rPr>
          <w:sz w:val="20"/>
          <w:szCs w:val="20"/>
          <w:spacing w:val="8"/>
          <w:position w:val="1"/>
        </w:rPr>
        <w:t>。</w:t>
      </w:r>
    </w:p>
    <w:p>
      <w:pPr>
        <w:pStyle w:val="BodyText"/>
        <w:ind w:left="15" w:right="4" w:firstLine="422"/>
        <w:spacing w:before="62" w:line="196" w:lineRule="auto"/>
        <w:rPr>
          <w:sz w:val="20"/>
          <w:szCs w:val="20"/>
        </w:rPr>
      </w:pPr>
      <w:r>
        <w:rPr>
          <w:sz w:val="20"/>
          <w:szCs w:val="20"/>
          <w:spacing w:val="9"/>
        </w:rPr>
        <w:t>②</w:t>
      </w:r>
      <w:r>
        <w:rPr>
          <w:sz w:val="20"/>
          <w:szCs w:val="20"/>
          <w:spacing w:val="21"/>
        </w:rPr>
        <w:t xml:space="preserve"> </w:t>
      </w:r>
      <w:r>
        <w:rPr>
          <w:sz w:val="20"/>
          <w:szCs w:val="20"/>
          <w:spacing w:val="9"/>
        </w:rPr>
        <w:t>验收程序及人员:  具体验收程序，确定验收人员组成（具体到建设</w:t>
      </w:r>
      <w:r>
        <w:rPr>
          <w:sz w:val="20"/>
          <w:szCs w:val="20"/>
          <w:spacing w:val="-30"/>
        </w:rPr>
        <w:t xml:space="preserve"> </w:t>
      </w:r>
      <w:r>
        <w:rPr>
          <w:sz w:val="20"/>
          <w:szCs w:val="20"/>
          <w:spacing w:val="9"/>
          <w:position w:val="1"/>
        </w:rPr>
        <w:t>、</w:t>
      </w:r>
      <w:r>
        <w:rPr>
          <w:sz w:val="20"/>
          <w:szCs w:val="20"/>
          <w:spacing w:val="9"/>
        </w:rPr>
        <w:t>施</w:t>
      </w:r>
      <w:r>
        <w:rPr>
          <w:sz w:val="20"/>
          <w:szCs w:val="20"/>
          <w:spacing w:val="8"/>
        </w:rPr>
        <w:t>工</w:t>
      </w:r>
      <w:r>
        <w:rPr>
          <w:sz w:val="20"/>
          <w:szCs w:val="20"/>
          <w:spacing w:val="-29"/>
        </w:rPr>
        <w:t xml:space="preserve"> </w:t>
      </w:r>
      <w:r>
        <w:rPr>
          <w:sz w:val="20"/>
          <w:szCs w:val="20"/>
          <w:spacing w:val="8"/>
          <w:position w:val="1"/>
        </w:rPr>
        <w:t>、</w:t>
      </w:r>
      <w:r>
        <w:rPr>
          <w:sz w:val="20"/>
          <w:szCs w:val="20"/>
          <w:spacing w:val="8"/>
        </w:rPr>
        <w:t>监理</w:t>
      </w:r>
      <w:r>
        <w:rPr>
          <w:sz w:val="20"/>
          <w:szCs w:val="20"/>
          <w:spacing w:val="-29"/>
        </w:rPr>
        <w:t xml:space="preserve"> </w:t>
      </w:r>
      <w:r>
        <w:rPr>
          <w:sz w:val="20"/>
          <w:szCs w:val="20"/>
          <w:spacing w:val="8"/>
          <w:position w:val="1"/>
        </w:rPr>
        <w:t>、</w:t>
      </w:r>
      <w:r>
        <w:rPr>
          <w:sz w:val="20"/>
          <w:szCs w:val="20"/>
          <w:spacing w:val="8"/>
        </w:rPr>
        <w:t>监测等单位</w:t>
      </w:r>
      <w:r>
        <w:rPr>
          <w:sz w:val="20"/>
          <w:szCs w:val="20"/>
        </w:rPr>
        <w:t xml:space="preserve"> </w:t>
      </w:r>
      <w:r>
        <w:rPr>
          <w:sz w:val="20"/>
          <w:szCs w:val="20"/>
          <w:spacing w:val="-12"/>
        </w:rPr>
        <w:t>相关负责人）。</w:t>
      </w:r>
    </w:p>
    <w:p>
      <w:pPr>
        <w:pStyle w:val="BodyText"/>
        <w:ind w:left="31" w:right="3" w:firstLine="406"/>
        <w:spacing w:before="59" w:line="196" w:lineRule="auto"/>
        <w:rPr>
          <w:sz w:val="20"/>
          <w:szCs w:val="20"/>
        </w:rPr>
      </w:pPr>
      <w:r>
        <w:rPr>
          <w:sz w:val="20"/>
          <w:szCs w:val="20"/>
          <w:spacing w:val="8"/>
        </w:rPr>
        <w:t>③</w:t>
      </w:r>
      <w:r>
        <w:rPr>
          <w:sz w:val="20"/>
          <w:szCs w:val="20"/>
          <w:spacing w:val="21"/>
          <w:w w:val="101"/>
        </w:rPr>
        <w:t xml:space="preserve"> </w:t>
      </w:r>
      <w:r>
        <w:rPr>
          <w:sz w:val="20"/>
          <w:szCs w:val="20"/>
          <w:spacing w:val="8"/>
        </w:rPr>
        <w:t>验收内容:</w:t>
      </w:r>
      <w:r>
        <w:rPr>
          <w:sz w:val="20"/>
          <w:szCs w:val="20"/>
          <w:spacing w:val="24"/>
        </w:rPr>
        <w:t xml:space="preserve">  </w:t>
      </w:r>
      <w:r>
        <w:rPr>
          <w:sz w:val="20"/>
          <w:szCs w:val="20"/>
          <w:spacing w:val="8"/>
        </w:rPr>
        <w:t>明确局部拆除保留结构</w:t>
      </w:r>
      <w:r>
        <w:rPr>
          <w:sz w:val="20"/>
          <w:szCs w:val="20"/>
          <w:spacing w:val="-30"/>
        </w:rPr>
        <w:t xml:space="preserve"> </w:t>
      </w:r>
      <w:r>
        <w:rPr>
          <w:sz w:val="20"/>
          <w:szCs w:val="20"/>
          <w:spacing w:val="8"/>
          <w:position w:val="1"/>
        </w:rPr>
        <w:t>、</w:t>
      </w:r>
      <w:r>
        <w:rPr>
          <w:sz w:val="20"/>
          <w:szCs w:val="20"/>
          <w:spacing w:val="8"/>
        </w:rPr>
        <w:t>作业平台承载结构变形控制值</w:t>
      </w:r>
      <w:r>
        <w:rPr>
          <w:sz w:val="20"/>
          <w:szCs w:val="20"/>
          <w:spacing w:val="8"/>
          <w:position w:val="1"/>
        </w:rPr>
        <w:t>；</w:t>
      </w:r>
      <w:r>
        <w:rPr>
          <w:sz w:val="20"/>
          <w:szCs w:val="20"/>
          <w:spacing w:val="-28"/>
          <w:position w:val="1"/>
        </w:rPr>
        <w:t xml:space="preserve"> </w:t>
      </w:r>
      <w:r>
        <w:rPr>
          <w:sz w:val="20"/>
          <w:szCs w:val="20"/>
          <w:spacing w:val="8"/>
        </w:rPr>
        <w:t>明确防护设施</w:t>
      </w:r>
      <w:r>
        <w:rPr>
          <w:sz w:val="20"/>
          <w:szCs w:val="20"/>
          <w:spacing w:val="-29"/>
        </w:rPr>
        <w:t xml:space="preserve"> </w:t>
      </w:r>
      <w:r>
        <w:rPr>
          <w:sz w:val="20"/>
          <w:szCs w:val="20"/>
          <w:spacing w:val="8"/>
          <w:position w:val="1"/>
        </w:rPr>
        <w:t>、</w:t>
      </w:r>
      <w:r>
        <w:rPr>
          <w:sz w:val="20"/>
          <w:szCs w:val="20"/>
          <w:spacing w:val="8"/>
        </w:rPr>
        <w:t>拟拆除物</w:t>
      </w:r>
      <w:r>
        <w:rPr>
          <w:sz w:val="20"/>
          <w:szCs w:val="20"/>
        </w:rPr>
        <w:t xml:space="preserve"> </w:t>
      </w:r>
      <w:r>
        <w:rPr>
          <w:sz w:val="20"/>
          <w:szCs w:val="20"/>
          <w:spacing w:val="6"/>
        </w:rPr>
        <w:t>的稳定状态控制标准</w:t>
      </w:r>
      <w:r>
        <w:rPr>
          <w:sz w:val="20"/>
          <w:szCs w:val="20"/>
          <w:spacing w:val="6"/>
          <w:position w:val="1"/>
        </w:rPr>
        <w:t>。</w:t>
      </w:r>
    </w:p>
    <w:p>
      <w:pPr>
        <w:pStyle w:val="BodyText"/>
        <w:ind w:left="354"/>
        <w:spacing w:before="46" w:line="182" w:lineRule="auto"/>
        <w:rPr>
          <w:sz w:val="20"/>
          <w:szCs w:val="20"/>
        </w:rPr>
      </w:pPr>
      <w:r>
        <w:rPr>
          <w:sz w:val="20"/>
          <w:szCs w:val="20"/>
          <w:spacing w:val="6"/>
        </w:rPr>
        <w:t>（</w:t>
      </w:r>
      <w:r>
        <w:rPr>
          <w:rFonts w:ascii="Arial" w:hAnsi="Arial" w:eastAsia="Arial" w:cs="Arial"/>
          <w:sz w:val="20"/>
          <w:szCs w:val="20"/>
          <w:spacing w:val="6"/>
        </w:rPr>
        <w:t>13</w:t>
      </w:r>
      <w:r>
        <w:rPr>
          <w:sz w:val="20"/>
          <w:szCs w:val="20"/>
          <w:spacing w:val="6"/>
        </w:rPr>
        <w:t>）应急预案应符合下列规定:</w:t>
      </w:r>
    </w:p>
    <w:p>
      <w:pPr>
        <w:pStyle w:val="BodyText"/>
        <w:ind w:left="14" w:right="2" w:firstLine="424"/>
        <w:spacing w:before="57" w:line="195" w:lineRule="auto"/>
        <w:rPr>
          <w:sz w:val="20"/>
          <w:szCs w:val="20"/>
        </w:rPr>
      </w:pPr>
      <w:r>
        <w:rPr>
          <w:sz w:val="20"/>
          <w:szCs w:val="20"/>
          <w:spacing w:val="8"/>
        </w:rPr>
        <w:t>①</w:t>
      </w:r>
      <w:r>
        <w:rPr>
          <w:sz w:val="20"/>
          <w:szCs w:val="20"/>
          <w:spacing w:val="19"/>
        </w:rPr>
        <w:t xml:space="preserve"> </w:t>
      </w:r>
      <w:r>
        <w:rPr>
          <w:sz w:val="20"/>
          <w:szCs w:val="20"/>
          <w:spacing w:val="8"/>
        </w:rPr>
        <w:t>成立应急领导小组，建立应急抢险组织机构及抢险人员名单，</w:t>
      </w:r>
      <w:r>
        <w:rPr>
          <w:sz w:val="20"/>
          <w:szCs w:val="20"/>
          <w:spacing w:val="-39"/>
        </w:rPr>
        <w:t xml:space="preserve"> </w:t>
      </w:r>
      <w:r>
        <w:rPr>
          <w:sz w:val="20"/>
          <w:szCs w:val="20"/>
          <w:spacing w:val="8"/>
        </w:rPr>
        <w:t>包括抢险救援</w:t>
      </w:r>
      <w:r>
        <w:rPr>
          <w:sz w:val="20"/>
          <w:szCs w:val="20"/>
          <w:spacing w:val="-29"/>
        </w:rPr>
        <w:t xml:space="preserve"> </w:t>
      </w:r>
      <w:r>
        <w:rPr>
          <w:sz w:val="20"/>
          <w:szCs w:val="20"/>
          <w:spacing w:val="8"/>
          <w:position w:val="1"/>
        </w:rPr>
        <w:t>、</w:t>
      </w:r>
      <w:r>
        <w:rPr>
          <w:sz w:val="20"/>
          <w:szCs w:val="20"/>
          <w:spacing w:val="8"/>
        </w:rPr>
        <w:t>安保</w:t>
      </w:r>
      <w:r>
        <w:rPr>
          <w:sz w:val="20"/>
          <w:szCs w:val="20"/>
          <w:spacing w:val="-30"/>
        </w:rPr>
        <w:t xml:space="preserve"> </w:t>
      </w:r>
      <w:r>
        <w:rPr>
          <w:sz w:val="20"/>
          <w:szCs w:val="20"/>
          <w:spacing w:val="8"/>
          <w:position w:val="1"/>
        </w:rPr>
        <w:t>、</w:t>
      </w:r>
      <w:r>
        <w:rPr>
          <w:sz w:val="20"/>
          <w:szCs w:val="20"/>
          <w:spacing w:val="8"/>
        </w:rPr>
        <w:t>后勤</w:t>
      </w:r>
      <w:r>
        <w:rPr>
          <w:sz w:val="20"/>
          <w:szCs w:val="20"/>
          <w:spacing w:val="-29"/>
        </w:rPr>
        <w:t xml:space="preserve"> </w:t>
      </w:r>
      <w:r>
        <w:rPr>
          <w:sz w:val="20"/>
          <w:szCs w:val="20"/>
          <w:spacing w:val="7"/>
          <w:position w:val="1"/>
        </w:rPr>
        <w:t>、</w:t>
      </w:r>
      <w:r>
        <w:rPr>
          <w:sz w:val="20"/>
          <w:szCs w:val="20"/>
          <w:spacing w:val="7"/>
        </w:rPr>
        <w:t>医</w:t>
      </w:r>
      <w:r>
        <w:rPr>
          <w:sz w:val="20"/>
          <w:szCs w:val="20"/>
        </w:rPr>
        <w:t xml:space="preserve"> </w:t>
      </w:r>
      <w:r>
        <w:rPr>
          <w:sz w:val="20"/>
          <w:szCs w:val="20"/>
          <w:spacing w:val="3"/>
        </w:rPr>
        <w:t>疗救护</w:t>
      </w:r>
      <w:r>
        <w:rPr>
          <w:sz w:val="20"/>
          <w:szCs w:val="20"/>
          <w:spacing w:val="-24"/>
        </w:rPr>
        <w:t xml:space="preserve"> </w:t>
      </w:r>
      <w:r>
        <w:rPr>
          <w:sz w:val="20"/>
          <w:szCs w:val="20"/>
          <w:spacing w:val="3"/>
          <w:position w:val="1"/>
        </w:rPr>
        <w:t>、</w:t>
      </w:r>
      <w:r>
        <w:rPr>
          <w:sz w:val="20"/>
          <w:szCs w:val="20"/>
          <w:spacing w:val="3"/>
        </w:rPr>
        <w:t>善后等</w:t>
      </w:r>
      <w:r>
        <w:rPr>
          <w:sz w:val="20"/>
          <w:szCs w:val="20"/>
          <w:spacing w:val="3"/>
          <w:position w:val="1"/>
        </w:rPr>
        <w:t>。</w:t>
      </w:r>
    </w:p>
    <w:p>
      <w:pPr>
        <w:pStyle w:val="BodyText"/>
        <w:ind w:left="440"/>
        <w:spacing w:before="54" w:line="169" w:lineRule="auto"/>
        <w:rPr>
          <w:sz w:val="20"/>
          <w:szCs w:val="20"/>
        </w:rPr>
      </w:pPr>
      <w:r>
        <w:rPr>
          <w:sz w:val="20"/>
          <w:szCs w:val="20"/>
          <w:spacing w:val="8"/>
        </w:rPr>
        <w:t>②</w:t>
      </w:r>
      <w:r>
        <w:rPr>
          <w:sz w:val="20"/>
          <w:szCs w:val="20"/>
          <w:spacing w:val="36"/>
        </w:rPr>
        <w:t xml:space="preserve"> </w:t>
      </w:r>
      <w:r>
        <w:rPr>
          <w:sz w:val="20"/>
          <w:szCs w:val="20"/>
          <w:spacing w:val="8"/>
        </w:rPr>
        <w:t>明确各工况下的应急预案和组织保证体系，包括指挥者</w:t>
      </w:r>
      <w:r>
        <w:rPr>
          <w:sz w:val="20"/>
          <w:szCs w:val="20"/>
          <w:spacing w:val="-30"/>
        </w:rPr>
        <w:t xml:space="preserve"> </w:t>
      </w:r>
      <w:r>
        <w:rPr>
          <w:sz w:val="20"/>
          <w:szCs w:val="20"/>
          <w:spacing w:val="8"/>
          <w:position w:val="1"/>
        </w:rPr>
        <w:t>、</w:t>
      </w:r>
      <w:r>
        <w:rPr>
          <w:sz w:val="20"/>
          <w:szCs w:val="20"/>
          <w:spacing w:val="7"/>
        </w:rPr>
        <w:t>执行者等人员职责及联系方法</w:t>
      </w:r>
      <w:r>
        <w:rPr>
          <w:sz w:val="20"/>
          <w:szCs w:val="20"/>
          <w:spacing w:val="7"/>
          <w:position w:val="1"/>
        </w:rPr>
        <w:t>。</w:t>
      </w:r>
    </w:p>
    <w:p>
      <w:pPr>
        <w:pStyle w:val="BodyText"/>
        <w:ind w:left="440"/>
        <w:spacing w:before="64" w:line="169" w:lineRule="auto"/>
        <w:rPr>
          <w:sz w:val="20"/>
          <w:szCs w:val="20"/>
        </w:rPr>
      </w:pPr>
      <w:r>
        <w:rPr>
          <w:sz w:val="20"/>
          <w:szCs w:val="20"/>
          <w:spacing w:val="7"/>
        </w:rPr>
        <w:t>③</w:t>
      </w:r>
      <w:r>
        <w:rPr>
          <w:sz w:val="20"/>
          <w:szCs w:val="20"/>
          <w:spacing w:val="29"/>
        </w:rPr>
        <w:t xml:space="preserve"> </w:t>
      </w:r>
      <w:r>
        <w:rPr>
          <w:sz w:val="20"/>
          <w:szCs w:val="20"/>
          <w:spacing w:val="7"/>
        </w:rPr>
        <w:t>针对可能发生的问题，</w:t>
      </w:r>
      <w:r>
        <w:rPr>
          <w:sz w:val="20"/>
          <w:szCs w:val="20"/>
          <w:spacing w:val="-39"/>
        </w:rPr>
        <w:t xml:space="preserve"> </w:t>
      </w:r>
      <w:r>
        <w:rPr>
          <w:sz w:val="20"/>
          <w:szCs w:val="20"/>
          <w:spacing w:val="7"/>
        </w:rPr>
        <w:t>提出相应的对策和排险措施</w:t>
      </w:r>
      <w:r>
        <w:rPr>
          <w:sz w:val="20"/>
          <w:szCs w:val="20"/>
          <w:spacing w:val="7"/>
          <w:position w:val="1"/>
        </w:rPr>
        <w:t>。</w:t>
      </w:r>
    </w:p>
    <w:p>
      <w:pPr>
        <w:pStyle w:val="BodyText"/>
        <w:ind w:left="18" w:firstLine="422"/>
        <w:spacing w:before="62" w:line="195" w:lineRule="auto"/>
        <w:rPr>
          <w:sz w:val="20"/>
          <w:szCs w:val="20"/>
        </w:rPr>
      </w:pPr>
      <w:r>
        <w:rPr>
          <w:sz w:val="20"/>
          <w:szCs w:val="20"/>
          <w:spacing w:val="9"/>
        </w:rPr>
        <w:t>④</w:t>
      </w:r>
      <w:r>
        <w:rPr>
          <w:sz w:val="20"/>
          <w:szCs w:val="20"/>
          <w:spacing w:val="19"/>
        </w:rPr>
        <w:t xml:space="preserve"> </w:t>
      </w:r>
      <w:r>
        <w:rPr>
          <w:sz w:val="20"/>
          <w:szCs w:val="20"/>
          <w:spacing w:val="9"/>
        </w:rPr>
        <w:t>做好应急设备器具</w:t>
      </w:r>
      <w:r>
        <w:rPr>
          <w:sz w:val="20"/>
          <w:szCs w:val="20"/>
          <w:spacing w:val="-29"/>
        </w:rPr>
        <w:t xml:space="preserve"> </w:t>
      </w:r>
      <w:r>
        <w:rPr>
          <w:sz w:val="20"/>
          <w:szCs w:val="20"/>
          <w:spacing w:val="9"/>
          <w:position w:val="1"/>
        </w:rPr>
        <w:t>、</w:t>
      </w:r>
      <w:r>
        <w:rPr>
          <w:sz w:val="20"/>
          <w:szCs w:val="20"/>
          <w:spacing w:val="9"/>
        </w:rPr>
        <w:t>应急材料仓库及物资等准备，一旦发生意外</w:t>
      </w:r>
      <w:r>
        <w:rPr>
          <w:sz w:val="20"/>
          <w:szCs w:val="20"/>
          <w:spacing w:val="8"/>
        </w:rPr>
        <w:t>，</w:t>
      </w:r>
      <w:r>
        <w:rPr>
          <w:sz w:val="20"/>
          <w:szCs w:val="20"/>
          <w:spacing w:val="-33"/>
        </w:rPr>
        <w:t xml:space="preserve"> </w:t>
      </w:r>
      <w:r>
        <w:rPr>
          <w:sz w:val="20"/>
          <w:szCs w:val="20"/>
          <w:spacing w:val="8"/>
        </w:rPr>
        <w:t>能及时组织抢险，</w:t>
      </w:r>
      <w:r>
        <w:rPr>
          <w:sz w:val="20"/>
          <w:szCs w:val="20"/>
          <w:spacing w:val="-37"/>
        </w:rPr>
        <w:t xml:space="preserve"> </w:t>
      </w:r>
      <w:r>
        <w:rPr>
          <w:sz w:val="20"/>
          <w:szCs w:val="20"/>
          <w:spacing w:val="8"/>
        </w:rPr>
        <w:t>避免重大</w:t>
      </w:r>
      <w:r>
        <w:rPr>
          <w:sz w:val="20"/>
          <w:szCs w:val="20"/>
        </w:rPr>
        <w:t xml:space="preserve"> </w:t>
      </w:r>
      <w:r>
        <w:rPr>
          <w:sz w:val="20"/>
          <w:szCs w:val="20"/>
          <w:spacing w:val="8"/>
        </w:rPr>
        <w:t>事故的发生和事故的进一步扩大</w:t>
      </w:r>
      <w:r>
        <w:rPr>
          <w:sz w:val="20"/>
          <w:szCs w:val="20"/>
          <w:spacing w:val="8"/>
          <w:position w:val="1"/>
        </w:rPr>
        <w:t>。</w:t>
      </w:r>
    </w:p>
    <w:p>
      <w:pPr>
        <w:pStyle w:val="BodyText"/>
        <w:ind w:left="356"/>
        <w:spacing w:before="48" w:line="182" w:lineRule="auto"/>
        <w:rPr>
          <w:sz w:val="20"/>
          <w:szCs w:val="20"/>
        </w:rPr>
      </w:pPr>
      <w:r>
        <w:rPr>
          <w:sz w:val="20"/>
          <w:szCs w:val="20"/>
          <w:spacing w:val="6"/>
        </w:rPr>
        <w:t>（</w:t>
      </w:r>
      <w:r>
        <w:rPr>
          <w:rFonts w:ascii="Arial" w:hAnsi="Arial" w:eastAsia="Arial" w:cs="Arial"/>
          <w:sz w:val="20"/>
          <w:szCs w:val="20"/>
          <w:spacing w:val="6"/>
        </w:rPr>
        <w:t>14</w:t>
      </w:r>
      <w:r>
        <w:rPr>
          <w:sz w:val="20"/>
          <w:szCs w:val="20"/>
          <w:spacing w:val="6"/>
        </w:rPr>
        <w:t>）施工安全保证措施应符合下列规定:</w:t>
      </w:r>
    </w:p>
    <w:p>
      <w:pPr>
        <w:pStyle w:val="BodyText"/>
        <w:ind w:left="441"/>
        <w:spacing w:before="59" w:line="169" w:lineRule="auto"/>
        <w:rPr>
          <w:sz w:val="20"/>
          <w:szCs w:val="20"/>
        </w:rPr>
      </w:pPr>
      <w:r>
        <w:rPr>
          <w:sz w:val="20"/>
          <w:szCs w:val="20"/>
          <w:spacing w:val="5"/>
        </w:rPr>
        <w:t>①</w:t>
      </w:r>
      <w:r>
        <w:rPr>
          <w:sz w:val="20"/>
          <w:szCs w:val="20"/>
          <w:spacing w:val="29"/>
        </w:rPr>
        <w:t xml:space="preserve"> </w:t>
      </w:r>
      <w:r>
        <w:rPr>
          <w:sz w:val="20"/>
          <w:szCs w:val="20"/>
          <w:spacing w:val="5"/>
        </w:rPr>
        <w:t>包括组织保障措施</w:t>
      </w:r>
      <w:r>
        <w:rPr>
          <w:sz w:val="20"/>
          <w:szCs w:val="20"/>
          <w:spacing w:val="-29"/>
        </w:rPr>
        <w:t xml:space="preserve"> </w:t>
      </w:r>
      <w:r>
        <w:rPr>
          <w:sz w:val="20"/>
          <w:szCs w:val="20"/>
          <w:spacing w:val="5"/>
          <w:position w:val="1"/>
        </w:rPr>
        <w:t>、</w:t>
      </w:r>
      <w:r>
        <w:rPr>
          <w:sz w:val="20"/>
          <w:szCs w:val="20"/>
          <w:spacing w:val="5"/>
        </w:rPr>
        <w:t>技术措施</w:t>
      </w:r>
      <w:r>
        <w:rPr>
          <w:sz w:val="20"/>
          <w:szCs w:val="20"/>
          <w:spacing w:val="-30"/>
        </w:rPr>
        <w:t xml:space="preserve"> </w:t>
      </w:r>
      <w:r>
        <w:rPr>
          <w:sz w:val="20"/>
          <w:szCs w:val="20"/>
          <w:spacing w:val="5"/>
          <w:position w:val="1"/>
        </w:rPr>
        <w:t>、</w:t>
      </w:r>
      <w:r>
        <w:rPr>
          <w:sz w:val="20"/>
          <w:szCs w:val="20"/>
          <w:spacing w:val="5"/>
        </w:rPr>
        <w:t>监测监控措施</w:t>
      </w:r>
      <w:r>
        <w:rPr>
          <w:sz w:val="20"/>
          <w:szCs w:val="20"/>
          <w:spacing w:val="5"/>
          <w:position w:val="1"/>
        </w:rPr>
        <w:t>。</w:t>
      </w:r>
    </w:p>
    <w:p>
      <w:pPr>
        <w:pStyle w:val="BodyText"/>
        <w:ind w:left="18" w:firstLine="423"/>
        <w:spacing w:before="64" w:line="200" w:lineRule="auto"/>
        <w:rPr>
          <w:sz w:val="20"/>
          <w:szCs w:val="20"/>
        </w:rPr>
      </w:pPr>
      <w:r>
        <w:rPr>
          <w:sz w:val="20"/>
          <w:szCs w:val="20"/>
          <w:spacing w:val="10"/>
        </w:rPr>
        <w:t>② 有限空间拆除工程应有确保安全的通风措施，保持空气流通，</w:t>
      </w:r>
      <w:r>
        <w:rPr>
          <w:sz w:val="20"/>
          <w:szCs w:val="20"/>
          <w:spacing w:val="-27"/>
        </w:rPr>
        <w:t xml:space="preserve"> </w:t>
      </w:r>
      <w:r>
        <w:rPr>
          <w:sz w:val="20"/>
          <w:szCs w:val="20"/>
          <w:spacing w:val="10"/>
        </w:rPr>
        <w:t>有限空间作业区域必须进行有毒</w:t>
      </w:r>
      <w:r>
        <w:rPr>
          <w:sz w:val="20"/>
          <w:szCs w:val="20"/>
        </w:rPr>
        <w:t xml:space="preserve"> </w:t>
      </w:r>
      <w:r>
        <w:rPr>
          <w:sz w:val="20"/>
          <w:szCs w:val="20"/>
          <w:spacing w:val="8"/>
        </w:rPr>
        <w:t>有害气（液）体安全性检测。</w:t>
      </w:r>
    </w:p>
    <w:p>
      <w:pPr>
        <w:pStyle w:val="BodyText"/>
        <w:ind w:left="442"/>
        <w:spacing w:before="58" w:line="169" w:lineRule="auto"/>
        <w:rPr>
          <w:sz w:val="20"/>
          <w:szCs w:val="20"/>
        </w:rPr>
      </w:pPr>
      <w:r>
        <w:rPr>
          <w:sz w:val="20"/>
          <w:szCs w:val="20"/>
          <w:spacing w:val="7"/>
        </w:rPr>
        <w:t>③</w:t>
      </w:r>
      <w:r>
        <w:rPr>
          <w:sz w:val="20"/>
          <w:szCs w:val="20"/>
          <w:spacing w:val="29"/>
          <w:w w:val="101"/>
        </w:rPr>
        <w:t xml:space="preserve"> </w:t>
      </w:r>
      <w:r>
        <w:rPr>
          <w:sz w:val="20"/>
          <w:szCs w:val="20"/>
          <w:spacing w:val="7"/>
        </w:rPr>
        <w:t>对生产</w:t>
      </w:r>
      <w:r>
        <w:rPr>
          <w:sz w:val="20"/>
          <w:szCs w:val="20"/>
          <w:spacing w:val="-29"/>
        </w:rPr>
        <w:t xml:space="preserve"> </w:t>
      </w:r>
      <w:r>
        <w:rPr>
          <w:sz w:val="20"/>
          <w:szCs w:val="20"/>
          <w:spacing w:val="7"/>
          <w:position w:val="1"/>
        </w:rPr>
        <w:t>、</w:t>
      </w:r>
      <w:r>
        <w:rPr>
          <w:sz w:val="20"/>
          <w:szCs w:val="20"/>
          <w:spacing w:val="7"/>
        </w:rPr>
        <w:t>使用</w:t>
      </w:r>
      <w:r>
        <w:rPr>
          <w:sz w:val="20"/>
          <w:szCs w:val="20"/>
          <w:spacing w:val="-30"/>
        </w:rPr>
        <w:t xml:space="preserve"> </w:t>
      </w:r>
      <w:r>
        <w:rPr>
          <w:sz w:val="20"/>
          <w:szCs w:val="20"/>
          <w:spacing w:val="7"/>
          <w:position w:val="1"/>
        </w:rPr>
        <w:t>、</w:t>
      </w:r>
      <w:r>
        <w:rPr>
          <w:sz w:val="20"/>
          <w:szCs w:val="20"/>
          <w:spacing w:val="7"/>
        </w:rPr>
        <w:t>储存危险品的拟拆除设施，拆除施工前应先进行残留物的检测和处理</w:t>
      </w:r>
      <w:r>
        <w:rPr>
          <w:sz w:val="20"/>
          <w:szCs w:val="20"/>
          <w:spacing w:val="7"/>
          <w:position w:val="1"/>
        </w:rPr>
        <w:t>。</w:t>
      </w:r>
    </w:p>
    <w:p>
      <w:pPr>
        <w:pStyle w:val="BodyText"/>
        <w:ind w:left="358"/>
        <w:spacing w:before="57" w:line="183" w:lineRule="auto"/>
        <w:rPr>
          <w:sz w:val="20"/>
          <w:szCs w:val="20"/>
        </w:rPr>
      </w:pPr>
      <w:r>
        <w:rPr>
          <w:sz w:val="20"/>
          <w:szCs w:val="20"/>
          <w:spacing w:val="6"/>
        </w:rPr>
        <w:t>（</w:t>
      </w:r>
      <w:r>
        <w:rPr>
          <w:rFonts w:ascii="Arial" w:hAnsi="Arial" w:eastAsia="Arial" w:cs="Arial"/>
          <w:sz w:val="20"/>
          <w:szCs w:val="20"/>
          <w:spacing w:val="6"/>
        </w:rPr>
        <w:t>15</w:t>
      </w:r>
      <w:r>
        <w:rPr>
          <w:sz w:val="20"/>
          <w:szCs w:val="20"/>
          <w:spacing w:val="6"/>
        </w:rPr>
        <w:t>）计算书应包括下列内容:</w:t>
      </w:r>
    </w:p>
    <w:p>
      <w:pPr>
        <w:pStyle w:val="BodyText"/>
        <w:ind w:left="443"/>
        <w:spacing w:before="59" w:line="169" w:lineRule="auto"/>
        <w:rPr>
          <w:sz w:val="20"/>
          <w:szCs w:val="20"/>
        </w:rPr>
      </w:pPr>
      <w:r>
        <w:rPr>
          <w:sz w:val="20"/>
          <w:szCs w:val="20"/>
          <w:spacing w:val="4"/>
        </w:rPr>
        <w:t>①</w:t>
      </w:r>
      <w:r>
        <w:rPr>
          <w:sz w:val="20"/>
          <w:szCs w:val="20"/>
          <w:spacing w:val="37"/>
          <w:w w:val="101"/>
        </w:rPr>
        <w:t xml:space="preserve"> </w:t>
      </w:r>
      <w:r>
        <w:rPr>
          <w:sz w:val="20"/>
          <w:szCs w:val="20"/>
          <w:spacing w:val="4"/>
        </w:rPr>
        <w:t>围护脚手架计算</w:t>
      </w:r>
      <w:r>
        <w:rPr>
          <w:sz w:val="20"/>
          <w:szCs w:val="20"/>
          <w:spacing w:val="4"/>
          <w:position w:val="1"/>
        </w:rPr>
        <w:t>。</w:t>
      </w:r>
    </w:p>
    <w:p>
      <w:pPr>
        <w:pStyle w:val="BodyText"/>
        <w:ind w:left="443"/>
        <w:spacing w:before="65" w:line="169" w:lineRule="auto"/>
        <w:rPr>
          <w:sz w:val="20"/>
          <w:szCs w:val="20"/>
        </w:rPr>
      </w:pPr>
      <w:r>
        <w:rPr>
          <w:sz w:val="20"/>
          <w:szCs w:val="20"/>
          <w:spacing w:val="5"/>
        </w:rPr>
        <w:t>②</w:t>
      </w:r>
      <w:r>
        <w:rPr>
          <w:sz w:val="20"/>
          <w:szCs w:val="20"/>
          <w:spacing w:val="24"/>
        </w:rPr>
        <w:t xml:space="preserve"> </w:t>
      </w:r>
      <w:r>
        <w:rPr>
          <w:sz w:val="20"/>
          <w:szCs w:val="20"/>
          <w:spacing w:val="5"/>
        </w:rPr>
        <w:t>机械选用计算</w:t>
      </w:r>
      <w:r>
        <w:rPr>
          <w:sz w:val="20"/>
          <w:szCs w:val="20"/>
          <w:spacing w:val="5"/>
          <w:position w:val="1"/>
        </w:rPr>
        <w:t>。</w:t>
      </w:r>
    </w:p>
    <w:p>
      <w:pPr>
        <w:pStyle w:val="BodyText"/>
        <w:ind w:left="443"/>
        <w:spacing w:before="62" w:line="169" w:lineRule="auto"/>
        <w:rPr>
          <w:sz w:val="20"/>
          <w:szCs w:val="20"/>
        </w:rPr>
      </w:pPr>
      <w:r>
        <w:rPr>
          <w:sz w:val="20"/>
          <w:szCs w:val="20"/>
          <w:spacing w:val="6"/>
        </w:rPr>
        <w:t>③</w:t>
      </w:r>
      <w:r>
        <w:rPr>
          <w:sz w:val="20"/>
          <w:szCs w:val="20"/>
          <w:spacing w:val="19"/>
          <w:w w:val="101"/>
        </w:rPr>
        <w:t xml:space="preserve"> </w:t>
      </w:r>
      <w:r>
        <w:rPr>
          <w:sz w:val="20"/>
          <w:szCs w:val="20"/>
          <w:spacing w:val="6"/>
        </w:rPr>
        <w:t>结构承载力计算</w:t>
      </w:r>
      <w:r>
        <w:rPr>
          <w:sz w:val="20"/>
          <w:szCs w:val="20"/>
          <w:spacing w:val="6"/>
          <w:position w:val="1"/>
        </w:rPr>
        <w:t>。</w:t>
      </w:r>
    </w:p>
    <w:p>
      <w:pPr>
        <w:pStyle w:val="BodyText"/>
        <w:ind w:left="443"/>
        <w:spacing w:before="63" w:line="169" w:lineRule="auto"/>
        <w:rPr>
          <w:sz w:val="20"/>
          <w:szCs w:val="20"/>
        </w:rPr>
      </w:pPr>
      <w:r>
        <w:rPr>
          <w:sz w:val="20"/>
          <w:szCs w:val="20"/>
          <w:spacing w:val="6"/>
        </w:rPr>
        <w:t>④</w:t>
      </w:r>
      <w:r>
        <w:rPr>
          <w:sz w:val="20"/>
          <w:szCs w:val="20"/>
          <w:spacing w:val="26"/>
          <w:w w:val="101"/>
        </w:rPr>
        <w:t xml:space="preserve"> </w:t>
      </w:r>
      <w:r>
        <w:rPr>
          <w:sz w:val="20"/>
          <w:szCs w:val="20"/>
          <w:spacing w:val="6"/>
        </w:rPr>
        <w:t>爆破拆除的爆破计算，</w:t>
      </w:r>
      <w:r>
        <w:rPr>
          <w:sz w:val="20"/>
          <w:szCs w:val="20"/>
          <w:spacing w:val="-30"/>
        </w:rPr>
        <w:t xml:space="preserve"> </w:t>
      </w:r>
      <w:r>
        <w:rPr>
          <w:sz w:val="20"/>
          <w:szCs w:val="20"/>
          <w:spacing w:val="6"/>
        </w:rPr>
        <w:t>临时支撑计算等</w:t>
      </w:r>
      <w:r>
        <w:rPr>
          <w:sz w:val="20"/>
          <w:szCs w:val="20"/>
          <w:spacing w:val="6"/>
          <w:position w:val="1"/>
        </w:rPr>
        <w:t>。</w:t>
      </w:r>
    </w:p>
    <w:p>
      <w:pPr>
        <w:pStyle w:val="BodyText"/>
        <w:ind w:left="358"/>
        <w:spacing w:before="57" w:line="175" w:lineRule="auto"/>
        <w:rPr>
          <w:sz w:val="20"/>
          <w:szCs w:val="20"/>
        </w:rPr>
      </w:pPr>
      <w:r>
        <w:rPr>
          <w:sz w:val="20"/>
          <w:szCs w:val="20"/>
          <w:spacing w:val="5"/>
        </w:rPr>
        <w:t>（</w:t>
      </w:r>
      <w:r>
        <w:rPr>
          <w:rFonts w:ascii="Arial" w:hAnsi="Arial" w:eastAsia="Arial" w:cs="Arial"/>
          <w:sz w:val="20"/>
          <w:szCs w:val="20"/>
          <w:spacing w:val="5"/>
        </w:rPr>
        <w:t>16</w:t>
      </w:r>
      <w:r>
        <w:rPr>
          <w:sz w:val="20"/>
          <w:szCs w:val="20"/>
          <w:spacing w:val="5"/>
        </w:rPr>
        <w:t>）相关附件</w:t>
      </w:r>
      <w:r>
        <w:rPr>
          <w:sz w:val="20"/>
          <w:szCs w:val="20"/>
          <w:spacing w:val="-27"/>
        </w:rPr>
        <w:t xml:space="preserve"> </w:t>
      </w:r>
      <w:r>
        <w:rPr>
          <w:sz w:val="20"/>
          <w:szCs w:val="20"/>
          <w:spacing w:val="5"/>
          <w:position w:val="1"/>
        </w:rPr>
        <w:t>、</w:t>
      </w:r>
      <w:r>
        <w:rPr>
          <w:sz w:val="20"/>
          <w:szCs w:val="20"/>
          <w:spacing w:val="5"/>
        </w:rPr>
        <w:t>图表应包括下列内容:</w:t>
      </w:r>
    </w:p>
    <w:p>
      <w:pPr>
        <w:pStyle w:val="BodyText"/>
        <w:ind w:left="443"/>
        <w:spacing w:before="61" w:line="169" w:lineRule="auto"/>
        <w:rPr>
          <w:sz w:val="20"/>
          <w:szCs w:val="20"/>
        </w:rPr>
      </w:pPr>
      <w:r>
        <w:rPr>
          <w:sz w:val="20"/>
          <w:szCs w:val="20"/>
          <w:spacing w:val="5"/>
        </w:rPr>
        <w:t>①</w:t>
      </w:r>
      <w:r>
        <w:rPr>
          <w:sz w:val="20"/>
          <w:szCs w:val="20"/>
          <w:spacing w:val="19"/>
          <w:w w:val="101"/>
        </w:rPr>
        <w:t xml:space="preserve"> </w:t>
      </w:r>
      <w:r>
        <w:rPr>
          <w:sz w:val="20"/>
          <w:szCs w:val="20"/>
          <w:spacing w:val="5"/>
        </w:rPr>
        <w:t>工程概况图</w:t>
      </w:r>
      <w:r>
        <w:rPr>
          <w:sz w:val="20"/>
          <w:szCs w:val="20"/>
          <w:spacing w:val="5"/>
          <w:position w:val="1"/>
        </w:rPr>
        <w:t>。</w:t>
      </w:r>
    </w:p>
    <w:p>
      <w:pPr>
        <w:pStyle w:val="BodyText"/>
        <w:ind w:left="443"/>
        <w:spacing w:before="63" w:line="169" w:lineRule="auto"/>
        <w:rPr>
          <w:sz w:val="20"/>
          <w:szCs w:val="20"/>
        </w:rPr>
      </w:pPr>
      <w:r>
        <w:rPr>
          <w:sz w:val="20"/>
          <w:szCs w:val="20"/>
          <w:spacing w:val="6"/>
        </w:rPr>
        <w:t>②</w:t>
      </w:r>
      <w:r>
        <w:rPr>
          <w:sz w:val="20"/>
          <w:szCs w:val="20"/>
          <w:spacing w:val="18"/>
          <w:w w:val="101"/>
        </w:rPr>
        <w:t xml:space="preserve"> </w:t>
      </w:r>
      <w:r>
        <w:rPr>
          <w:sz w:val="20"/>
          <w:szCs w:val="20"/>
          <w:spacing w:val="6"/>
        </w:rPr>
        <w:t>周边环境平面图</w:t>
      </w:r>
      <w:r>
        <w:rPr>
          <w:sz w:val="20"/>
          <w:szCs w:val="20"/>
          <w:spacing w:val="-30"/>
        </w:rPr>
        <w:t xml:space="preserve"> </w:t>
      </w:r>
      <w:r>
        <w:rPr>
          <w:sz w:val="20"/>
          <w:szCs w:val="20"/>
          <w:spacing w:val="6"/>
          <w:position w:val="1"/>
        </w:rPr>
        <w:t>、</w:t>
      </w:r>
      <w:r>
        <w:rPr>
          <w:sz w:val="20"/>
          <w:szCs w:val="20"/>
          <w:spacing w:val="6"/>
        </w:rPr>
        <w:t>周边环境勘查表</w:t>
      </w:r>
      <w:r>
        <w:rPr>
          <w:sz w:val="20"/>
          <w:szCs w:val="20"/>
          <w:spacing w:val="6"/>
          <w:position w:val="1"/>
        </w:rPr>
        <w:t>。</w:t>
      </w:r>
    </w:p>
    <w:p>
      <w:pPr>
        <w:pStyle w:val="BodyText"/>
        <w:ind w:left="443"/>
        <w:spacing w:before="63" w:line="169" w:lineRule="auto"/>
        <w:rPr>
          <w:sz w:val="20"/>
          <w:szCs w:val="20"/>
        </w:rPr>
      </w:pPr>
      <w:r>
        <w:rPr>
          <w:sz w:val="20"/>
          <w:szCs w:val="20"/>
          <w:spacing w:val="5"/>
        </w:rPr>
        <w:t>③</w:t>
      </w:r>
      <w:r>
        <w:rPr>
          <w:sz w:val="20"/>
          <w:szCs w:val="20"/>
          <w:spacing w:val="31"/>
        </w:rPr>
        <w:t xml:space="preserve"> </w:t>
      </w:r>
      <w:r>
        <w:rPr>
          <w:sz w:val="20"/>
          <w:szCs w:val="20"/>
          <w:spacing w:val="5"/>
        </w:rPr>
        <w:t>拟拆除建构（筑）</w:t>
      </w:r>
      <w:r>
        <w:rPr>
          <w:sz w:val="20"/>
          <w:szCs w:val="20"/>
          <w:spacing w:val="-39"/>
        </w:rPr>
        <w:t xml:space="preserve"> </w:t>
      </w:r>
      <w:r>
        <w:rPr>
          <w:sz w:val="20"/>
          <w:szCs w:val="20"/>
          <w:spacing w:val="5"/>
        </w:rPr>
        <w:t>物结构图</w:t>
      </w:r>
      <w:r>
        <w:rPr>
          <w:sz w:val="20"/>
          <w:szCs w:val="20"/>
          <w:spacing w:val="5"/>
          <w:position w:val="1"/>
        </w:rPr>
        <w:t>。</w:t>
      </w:r>
    </w:p>
    <w:p>
      <w:pPr>
        <w:pStyle w:val="BodyText"/>
        <w:ind w:left="443"/>
        <w:spacing w:before="63" w:line="169" w:lineRule="auto"/>
        <w:rPr>
          <w:sz w:val="20"/>
          <w:szCs w:val="20"/>
        </w:rPr>
      </w:pPr>
      <w:r>
        <w:rPr>
          <w:sz w:val="20"/>
          <w:szCs w:val="20"/>
          <w:spacing w:val="5"/>
        </w:rPr>
        <w:t>④</w:t>
      </w:r>
      <w:r>
        <w:rPr>
          <w:sz w:val="20"/>
          <w:szCs w:val="20"/>
          <w:spacing w:val="31"/>
        </w:rPr>
        <w:t xml:space="preserve"> </w:t>
      </w:r>
      <w:r>
        <w:rPr>
          <w:sz w:val="20"/>
          <w:szCs w:val="20"/>
          <w:spacing w:val="5"/>
        </w:rPr>
        <w:t>拟拆除建构（筑）</w:t>
      </w:r>
      <w:r>
        <w:rPr>
          <w:sz w:val="20"/>
          <w:szCs w:val="20"/>
          <w:spacing w:val="-39"/>
        </w:rPr>
        <w:t xml:space="preserve"> </w:t>
      </w:r>
      <w:r>
        <w:rPr>
          <w:sz w:val="20"/>
          <w:szCs w:val="20"/>
          <w:spacing w:val="5"/>
        </w:rPr>
        <w:t>物管线图</w:t>
      </w:r>
      <w:r>
        <w:rPr>
          <w:sz w:val="20"/>
          <w:szCs w:val="20"/>
          <w:spacing w:val="5"/>
          <w:position w:val="1"/>
        </w:rPr>
        <w:t>。</w:t>
      </w:r>
    </w:p>
    <w:p>
      <w:pPr>
        <w:spacing w:line="169" w:lineRule="auto"/>
        <w:sectPr>
          <w:headerReference w:type="default" r:id="rId215"/>
          <w:footerReference w:type="default" r:id="rId216"/>
          <w:pgSz w:w="12243" w:h="16495"/>
          <w:pgMar w:top="1461" w:right="1602" w:bottom="1137" w:left="1275" w:header="1177" w:footer="936" w:gutter="0"/>
        </w:sectPr>
        <w:rPr>
          <w:sz w:val="20"/>
          <w:szCs w:val="20"/>
        </w:rPr>
      </w:pPr>
    </w:p>
    <w:p>
      <w:pPr>
        <w:pStyle w:val="BodyText"/>
        <w:ind w:left="435"/>
        <w:spacing w:before="247" w:line="169" w:lineRule="auto"/>
        <w:rPr>
          <w:sz w:val="20"/>
          <w:szCs w:val="20"/>
        </w:rPr>
      </w:pPr>
      <w:r>
        <w:pict>
          <v:shape id="_x0000_s374" style="position:absolute;margin-left:510.657pt;margin-top:767.819pt;mso-position-vertical-relative:page;mso-position-horizontal-relative:page;width:30.7pt;height:13pt;z-index:251776000;"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7"/>
        </w:rPr>
        <w:t>⑤ 拆除施工平面图</w:t>
      </w:r>
      <w:r>
        <w:rPr>
          <w:sz w:val="20"/>
          <w:szCs w:val="20"/>
          <w:spacing w:val="7"/>
          <w:position w:val="1"/>
        </w:rPr>
        <w:t>。</w:t>
      </w:r>
    </w:p>
    <w:p>
      <w:pPr>
        <w:pStyle w:val="BodyText"/>
        <w:ind w:left="435"/>
        <w:spacing w:before="62" w:line="169" w:lineRule="auto"/>
        <w:rPr>
          <w:sz w:val="20"/>
          <w:szCs w:val="20"/>
        </w:rPr>
      </w:pPr>
      <w:r>
        <w:rPr>
          <w:sz w:val="20"/>
          <w:szCs w:val="20"/>
          <w:spacing w:val="6"/>
        </w:rPr>
        <w:t>⑥ 拆除顺序平（立）</w:t>
      </w:r>
      <w:r>
        <w:rPr>
          <w:sz w:val="20"/>
          <w:szCs w:val="20"/>
          <w:spacing w:val="-35"/>
        </w:rPr>
        <w:t xml:space="preserve"> </w:t>
      </w:r>
      <w:r>
        <w:rPr>
          <w:sz w:val="20"/>
          <w:szCs w:val="20"/>
          <w:spacing w:val="6"/>
        </w:rPr>
        <w:t>面图</w:t>
      </w:r>
      <w:r>
        <w:rPr>
          <w:sz w:val="20"/>
          <w:szCs w:val="20"/>
          <w:spacing w:val="6"/>
          <w:position w:val="1"/>
        </w:rPr>
        <w:t>。</w:t>
      </w:r>
    </w:p>
    <w:p>
      <w:pPr>
        <w:pStyle w:val="BodyText"/>
        <w:ind w:left="435"/>
        <w:spacing w:before="62" w:line="169" w:lineRule="auto"/>
        <w:rPr>
          <w:sz w:val="20"/>
          <w:szCs w:val="20"/>
        </w:rPr>
      </w:pPr>
      <w:r>
        <w:rPr>
          <w:sz w:val="20"/>
          <w:szCs w:val="20"/>
          <w:spacing w:val="7"/>
        </w:rPr>
        <w:t>⑦ 脚手架及防护棚图纸</w:t>
      </w:r>
      <w:r>
        <w:rPr>
          <w:sz w:val="20"/>
          <w:szCs w:val="20"/>
          <w:spacing w:val="7"/>
          <w:position w:val="1"/>
        </w:rPr>
        <w:t>。</w:t>
      </w:r>
    </w:p>
    <w:p>
      <w:pPr>
        <w:pStyle w:val="BodyText"/>
        <w:ind w:left="435"/>
        <w:spacing w:before="62" w:line="169" w:lineRule="auto"/>
        <w:rPr>
          <w:sz w:val="20"/>
          <w:szCs w:val="20"/>
        </w:rPr>
      </w:pPr>
      <w:r>
        <w:rPr>
          <w:sz w:val="20"/>
          <w:szCs w:val="20"/>
          <w:spacing w:val="3"/>
        </w:rPr>
        <w:t>⑧</w:t>
      </w:r>
      <w:r>
        <w:rPr>
          <w:sz w:val="20"/>
          <w:szCs w:val="20"/>
          <w:spacing w:val="36"/>
          <w:w w:val="101"/>
        </w:rPr>
        <w:t xml:space="preserve"> </w:t>
      </w:r>
      <w:r>
        <w:rPr>
          <w:sz w:val="20"/>
          <w:szCs w:val="20"/>
          <w:spacing w:val="3"/>
        </w:rPr>
        <w:t>临水</w:t>
      </w:r>
      <w:r>
        <w:rPr>
          <w:sz w:val="20"/>
          <w:szCs w:val="20"/>
          <w:spacing w:val="-29"/>
        </w:rPr>
        <w:t xml:space="preserve"> </w:t>
      </w:r>
      <w:r>
        <w:rPr>
          <w:sz w:val="20"/>
          <w:szCs w:val="20"/>
          <w:spacing w:val="3"/>
          <w:position w:val="1"/>
        </w:rPr>
        <w:t>、</w:t>
      </w:r>
      <w:r>
        <w:rPr>
          <w:sz w:val="20"/>
          <w:szCs w:val="20"/>
          <w:spacing w:val="3"/>
        </w:rPr>
        <w:t>临电平面布置图</w:t>
      </w:r>
      <w:r>
        <w:rPr>
          <w:sz w:val="20"/>
          <w:szCs w:val="20"/>
          <w:spacing w:val="3"/>
          <w:position w:val="1"/>
        </w:rPr>
        <w:t>。</w:t>
      </w:r>
    </w:p>
    <w:p>
      <w:pPr>
        <w:pStyle w:val="BodyText"/>
        <w:ind w:left="435"/>
        <w:spacing w:before="65" w:line="169" w:lineRule="auto"/>
        <w:rPr>
          <w:sz w:val="20"/>
          <w:szCs w:val="20"/>
        </w:rPr>
      </w:pPr>
      <w:r>
        <w:rPr>
          <w:sz w:val="20"/>
          <w:szCs w:val="20"/>
          <w:spacing w:val="7"/>
        </w:rPr>
        <w:t>⑨</w:t>
      </w:r>
      <w:r>
        <w:rPr>
          <w:sz w:val="20"/>
          <w:szCs w:val="20"/>
          <w:spacing w:val="29"/>
        </w:rPr>
        <w:t xml:space="preserve"> </w:t>
      </w:r>
      <w:r>
        <w:rPr>
          <w:sz w:val="20"/>
          <w:szCs w:val="20"/>
          <w:spacing w:val="7"/>
        </w:rPr>
        <w:t>机械（车辆）停放及行进线路图</w:t>
      </w:r>
      <w:r>
        <w:rPr>
          <w:sz w:val="20"/>
          <w:szCs w:val="20"/>
          <w:spacing w:val="7"/>
          <w:position w:val="1"/>
        </w:rPr>
        <w:t>。</w:t>
      </w:r>
    </w:p>
    <w:p>
      <w:pPr>
        <w:pStyle w:val="BodyText"/>
        <w:ind w:left="435"/>
        <w:spacing w:before="63" w:line="169" w:lineRule="auto"/>
        <w:rPr>
          <w:sz w:val="20"/>
          <w:szCs w:val="20"/>
        </w:rPr>
      </w:pPr>
      <w:r>
        <w:rPr>
          <w:sz w:val="20"/>
          <w:szCs w:val="20"/>
          <w:spacing w:val="7"/>
        </w:rPr>
        <w:t>⑩ 施工进度计划表</w:t>
      </w:r>
      <w:r>
        <w:rPr>
          <w:sz w:val="20"/>
          <w:szCs w:val="20"/>
          <w:spacing w:val="7"/>
          <w:position w:val="1"/>
        </w:rPr>
        <w:t>。</w:t>
      </w:r>
    </w:p>
    <w:p>
      <w:pPr>
        <w:pStyle w:val="BodyText"/>
        <w:ind w:left="435"/>
        <w:spacing w:before="62" w:line="177" w:lineRule="auto"/>
        <w:rPr>
          <w:sz w:val="20"/>
          <w:szCs w:val="20"/>
        </w:rPr>
      </w:pPr>
      <w:r>
        <w:rPr>
          <w:sz w:val="20"/>
          <w:szCs w:val="20"/>
          <w:spacing w:val="-1"/>
          <w:position w:val="-2"/>
        </w:rPr>
        <w:t>O</w:t>
      </w:r>
      <w:r>
        <w:rPr>
          <w:rFonts w:ascii="Arial" w:hAnsi="Arial" w:eastAsia="Arial" w:cs="Arial"/>
          <w:sz w:val="20"/>
          <w:szCs w:val="20"/>
          <w:b/>
          <w:bCs/>
          <w:spacing w:val="-1"/>
          <w:position w:val="-2"/>
        </w:rPr>
        <w:t>1</w:t>
      </w:r>
      <w:r>
        <w:rPr>
          <w:rFonts w:ascii="Arial" w:hAnsi="Arial" w:eastAsia="Arial" w:cs="Arial"/>
          <w:sz w:val="20"/>
          <w:szCs w:val="20"/>
          <w:b/>
          <w:bCs/>
          <w:spacing w:val="34"/>
          <w:position w:val="-2"/>
        </w:rPr>
        <w:t xml:space="preserve"> </w:t>
      </w:r>
      <w:r>
        <w:rPr>
          <w:sz w:val="20"/>
          <w:szCs w:val="20"/>
          <w:spacing w:val="-1"/>
        </w:rPr>
        <w:t>机械设备配备一览表</w:t>
      </w:r>
      <w:r>
        <w:rPr>
          <w:sz w:val="20"/>
          <w:szCs w:val="20"/>
          <w:spacing w:val="-1"/>
          <w:position w:val="1"/>
        </w:rPr>
        <w:t>。</w:t>
      </w:r>
    </w:p>
    <w:p>
      <w:pPr>
        <w:pStyle w:val="BodyText"/>
        <w:ind w:left="436"/>
        <w:spacing w:before="26" w:line="183" w:lineRule="auto"/>
        <w:rPr>
          <w:sz w:val="20"/>
          <w:szCs w:val="20"/>
        </w:rPr>
      </w:pPr>
      <w:r>
        <w:rPr>
          <w:rFonts w:ascii="Arial" w:hAnsi="Arial" w:eastAsia="Arial" w:cs="Arial"/>
          <w:sz w:val="20"/>
          <w:szCs w:val="20"/>
          <w:spacing w:val="5"/>
        </w:rPr>
        <w:t>2</w:t>
      </w:r>
      <w:r>
        <w:rPr>
          <w:sz w:val="20"/>
          <w:szCs w:val="20"/>
          <w:spacing w:val="5"/>
        </w:rPr>
        <w:t>）审查技术要点</w:t>
      </w:r>
    </w:p>
    <w:p>
      <w:pPr>
        <w:pStyle w:val="BodyText"/>
        <w:ind w:left="17" w:right="5" w:firstLine="332"/>
        <w:spacing w:before="55" w:line="200" w:lineRule="auto"/>
        <w:rPr>
          <w:sz w:val="20"/>
          <w:szCs w:val="20"/>
        </w:rPr>
      </w:pPr>
      <w:r>
        <w:rPr>
          <w:sz w:val="20"/>
          <w:szCs w:val="20"/>
          <w:spacing w:val="9"/>
        </w:rPr>
        <w:t>（</w:t>
      </w:r>
      <w:r>
        <w:rPr>
          <w:rFonts w:ascii="Arial" w:hAnsi="Arial" w:eastAsia="Arial" w:cs="Arial"/>
          <w:sz w:val="20"/>
          <w:szCs w:val="20"/>
          <w:spacing w:val="9"/>
        </w:rPr>
        <w:t>1</w:t>
      </w:r>
      <w:r>
        <w:rPr>
          <w:sz w:val="20"/>
          <w:szCs w:val="20"/>
          <w:spacing w:val="9"/>
        </w:rPr>
        <w:t>）方案的审批情况</w:t>
      </w:r>
      <w:r>
        <w:rPr>
          <w:sz w:val="20"/>
          <w:szCs w:val="20"/>
          <w:spacing w:val="-26"/>
        </w:rPr>
        <w:t xml:space="preserve"> </w:t>
      </w:r>
      <w:r>
        <w:rPr>
          <w:sz w:val="20"/>
          <w:szCs w:val="20"/>
          <w:spacing w:val="9"/>
          <w:position w:val="1"/>
        </w:rPr>
        <w:t>。</w:t>
      </w:r>
      <w:r>
        <w:rPr>
          <w:sz w:val="20"/>
          <w:szCs w:val="20"/>
          <w:spacing w:val="9"/>
        </w:rPr>
        <w:t>检查方案的编制</w:t>
      </w:r>
      <w:r>
        <w:rPr>
          <w:sz w:val="20"/>
          <w:szCs w:val="20"/>
          <w:spacing w:val="-30"/>
        </w:rPr>
        <w:t xml:space="preserve"> </w:t>
      </w:r>
      <w:r>
        <w:rPr>
          <w:sz w:val="20"/>
          <w:szCs w:val="20"/>
          <w:spacing w:val="9"/>
          <w:position w:val="1"/>
        </w:rPr>
        <w:t>、</w:t>
      </w:r>
      <w:r>
        <w:rPr>
          <w:sz w:val="20"/>
          <w:szCs w:val="20"/>
          <w:spacing w:val="9"/>
        </w:rPr>
        <w:t>审核</w:t>
      </w:r>
      <w:r>
        <w:rPr>
          <w:sz w:val="20"/>
          <w:szCs w:val="20"/>
          <w:spacing w:val="-29"/>
        </w:rPr>
        <w:t xml:space="preserve"> </w:t>
      </w:r>
      <w:r>
        <w:rPr>
          <w:sz w:val="20"/>
          <w:szCs w:val="20"/>
          <w:spacing w:val="9"/>
          <w:position w:val="1"/>
        </w:rPr>
        <w:t>、</w:t>
      </w:r>
      <w:r>
        <w:rPr>
          <w:sz w:val="20"/>
          <w:szCs w:val="20"/>
          <w:spacing w:val="9"/>
        </w:rPr>
        <w:t>审批手续</w:t>
      </w:r>
      <w:r>
        <w:rPr>
          <w:sz w:val="20"/>
          <w:szCs w:val="20"/>
          <w:spacing w:val="8"/>
        </w:rPr>
        <w:t>是否齐全</w:t>
      </w:r>
      <w:r>
        <w:rPr>
          <w:sz w:val="20"/>
          <w:szCs w:val="20"/>
          <w:spacing w:val="-27"/>
        </w:rPr>
        <w:t xml:space="preserve"> </w:t>
      </w:r>
      <w:r>
        <w:rPr>
          <w:sz w:val="20"/>
          <w:szCs w:val="20"/>
          <w:spacing w:val="8"/>
          <w:position w:val="1"/>
        </w:rPr>
        <w:t>。</w:t>
      </w:r>
      <w:r>
        <w:rPr>
          <w:sz w:val="20"/>
          <w:szCs w:val="20"/>
          <w:spacing w:val="8"/>
        </w:rPr>
        <w:t>是否经施工单位技术负责人</w:t>
      </w:r>
      <w:r>
        <w:rPr>
          <w:sz w:val="20"/>
          <w:szCs w:val="20"/>
        </w:rPr>
        <w:t xml:space="preserve"> </w:t>
      </w:r>
      <w:r>
        <w:rPr>
          <w:sz w:val="20"/>
          <w:szCs w:val="20"/>
          <w:spacing w:val="7"/>
        </w:rPr>
        <w:t>审批签字，加盖公司一级图章。</w:t>
      </w:r>
    </w:p>
    <w:p>
      <w:pPr>
        <w:pStyle w:val="BodyText"/>
        <w:ind w:left="351"/>
        <w:spacing w:before="46" w:line="183" w:lineRule="auto"/>
        <w:rPr>
          <w:sz w:val="20"/>
          <w:szCs w:val="20"/>
        </w:rPr>
      </w:pPr>
      <w:r>
        <w:rPr>
          <w:sz w:val="20"/>
          <w:szCs w:val="20"/>
          <w:spacing w:val="6"/>
        </w:rPr>
        <w:t>（</w:t>
      </w:r>
      <w:r>
        <w:rPr>
          <w:rFonts w:ascii="Arial" w:hAnsi="Arial" w:eastAsia="Arial" w:cs="Arial"/>
          <w:sz w:val="20"/>
          <w:szCs w:val="20"/>
          <w:spacing w:val="6"/>
        </w:rPr>
        <w:t>2</w:t>
      </w:r>
      <w:r>
        <w:rPr>
          <w:sz w:val="20"/>
          <w:szCs w:val="20"/>
          <w:spacing w:val="6"/>
        </w:rPr>
        <w:t>）方案编制情况应符合下列规定：</w:t>
      </w:r>
    </w:p>
    <w:p>
      <w:pPr>
        <w:pStyle w:val="BodyText"/>
        <w:ind w:left="11" w:right="3" w:firstLine="424"/>
        <w:spacing w:before="57" w:line="196" w:lineRule="auto"/>
        <w:rPr>
          <w:sz w:val="20"/>
          <w:szCs w:val="20"/>
        </w:rPr>
      </w:pPr>
      <w:r>
        <w:rPr>
          <w:sz w:val="20"/>
          <w:szCs w:val="20"/>
          <w:spacing w:val="8"/>
        </w:rPr>
        <w:t>① 拆除工程专项施工方案的各项主要内容阐述清晰</w:t>
      </w:r>
      <w:r>
        <w:rPr>
          <w:sz w:val="20"/>
          <w:szCs w:val="20"/>
          <w:spacing w:val="-29"/>
        </w:rPr>
        <w:t xml:space="preserve"> </w:t>
      </w:r>
      <w:r>
        <w:rPr>
          <w:sz w:val="20"/>
          <w:szCs w:val="20"/>
          <w:spacing w:val="8"/>
          <w:position w:val="1"/>
        </w:rPr>
        <w:t>、</w:t>
      </w:r>
      <w:r>
        <w:rPr>
          <w:sz w:val="20"/>
          <w:szCs w:val="20"/>
          <w:spacing w:val="-36"/>
          <w:position w:val="1"/>
        </w:rPr>
        <w:t xml:space="preserve"> </w:t>
      </w:r>
      <w:r>
        <w:rPr>
          <w:sz w:val="20"/>
          <w:szCs w:val="20"/>
          <w:spacing w:val="8"/>
        </w:rPr>
        <w:t>内容正确</w:t>
      </w:r>
      <w:r>
        <w:rPr>
          <w:sz w:val="20"/>
          <w:szCs w:val="20"/>
          <w:spacing w:val="7"/>
        </w:rPr>
        <w:t>，</w:t>
      </w:r>
      <w:r>
        <w:rPr>
          <w:sz w:val="20"/>
          <w:szCs w:val="20"/>
          <w:spacing w:val="-39"/>
        </w:rPr>
        <w:t xml:space="preserve"> </w:t>
      </w:r>
      <w:r>
        <w:rPr>
          <w:sz w:val="20"/>
          <w:szCs w:val="20"/>
          <w:spacing w:val="7"/>
        </w:rPr>
        <w:t>具有安全性</w:t>
      </w:r>
      <w:r>
        <w:rPr>
          <w:sz w:val="20"/>
          <w:szCs w:val="20"/>
          <w:spacing w:val="-29"/>
        </w:rPr>
        <w:t xml:space="preserve"> </w:t>
      </w:r>
      <w:r>
        <w:rPr>
          <w:sz w:val="20"/>
          <w:szCs w:val="20"/>
          <w:spacing w:val="7"/>
          <w:position w:val="1"/>
        </w:rPr>
        <w:t>、</w:t>
      </w:r>
      <w:r>
        <w:rPr>
          <w:sz w:val="20"/>
          <w:szCs w:val="20"/>
          <w:spacing w:val="7"/>
        </w:rPr>
        <w:t>经济性</w:t>
      </w:r>
      <w:r>
        <w:rPr>
          <w:sz w:val="20"/>
          <w:szCs w:val="20"/>
          <w:spacing w:val="-29"/>
        </w:rPr>
        <w:t xml:space="preserve"> </w:t>
      </w:r>
      <w:r>
        <w:rPr>
          <w:sz w:val="20"/>
          <w:szCs w:val="20"/>
          <w:spacing w:val="7"/>
          <w:position w:val="1"/>
        </w:rPr>
        <w:t>、</w:t>
      </w:r>
      <w:r>
        <w:rPr>
          <w:sz w:val="20"/>
          <w:szCs w:val="20"/>
          <w:spacing w:val="7"/>
        </w:rPr>
        <w:t>合理性和</w:t>
      </w:r>
      <w:r>
        <w:rPr>
          <w:sz w:val="20"/>
          <w:szCs w:val="20"/>
        </w:rPr>
        <w:t xml:space="preserve"> </w:t>
      </w:r>
      <w:r>
        <w:rPr>
          <w:sz w:val="20"/>
          <w:szCs w:val="20"/>
          <w:spacing w:val="7"/>
        </w:rPr>
        <w:t>施工的可行性</w:t>
      </w:r>
      <w:r>
        <w:rPr>
          <w:sz w:val="20"/>
          <w:szCs w:val="20"/>
          <w:spacing w:val="7"/>
          <w:position w:val="1"/>
        </w:rPr>
        <w:t>。</w:t>
      </w:r>
    </w:p>
    <w:p>
      <w:pPr>
        <w:pStyle w:val="BodyText"/>
        <w:ind w:left="13" w:right="3" w:firstLine="424"/>
        <w:spacing w:before="52" w:line="198" w:lineRule="auto"/>
        <w:rPr>
          <w:sz w:val="20"/>
          <w:szCs w:val="20"/>
        </w:rPr>
      </w:pPr>
      <w:r>
        <w:rPr>
          <w:sz w:val="20"/>
          <w:szCs w:val="20"/>
          <w:spacing w:val="10"/>
        </w:rPr>
        <w:t>② 拆除专项施工方案设计计算书内容完整，计算方法正确，计算书和验算依据</w:t>
      </w:r>
      <w:r>
        <w:rPr>
          <w:sz w:val="20"/>
          <w:szCs w:val="20"/>
          <w:spacing w:val="-27"/>
        </w:rPr>
        <w:t xml:space="preserve"> </w:t>
      </w:r>
      <w:r>
        <w:rPr>
          <w:sz w:val="20"/>
          <w:szCs w:val="20"/>
          <w:spacing w:val="10"/>
          <w:position w:val="1"/>
        </w:rPr>
        <w:t>、</w:t>
      </w:r>
      <w:r>
        <w:rPr>
          <w:sz w:val="20"/>
          <w:szCs w:val="20"/>
          <w:spacing w:val="10"/>
        </w:rPr>
        <w:t>施工图符合相关</w:t>
      </w:r>
      <w:r>
        <w:rPr>
          <w:sz w:val="20"/>
          <w:szCs w:val="20"/>
        </w:rPr>
        <w:t xml:space="preserve"> </w:t>
      </w:r>
      <w:r>
        <w:rPr>
          <w:sz w:val="20"/>
          <w:szCs w:val="20"/>
          <w:spacing w:val="7"/>
        </w:rPr>
        <w:t>标准和要求，</w:t>
      </w:r>
      <w:r>
        <w:rPr>
          <w:sz w:val="20"/>
          <w:szCs w:val="20"/>
          <w:spacing w:val="-18"/>
        </w:rPr>
        <w:t xml:space="preserve"> </w:t>
      </w:r>
      <w:r>
        <w:rPr>
          <w:sz w:val="20"/>
          <w:szCs w:val="20"/>
          <w:spacing w:val="7"/>
        </w:rPr>
        <w:t>编制依据及相应的标准规范引用正确。</w:t>
      </w:r>
    </w:p>
    <w:p>
      <w:pPr>
        <w:pStyle w:val="BodyText"/>
        <w:ind w:left="15" w:right="3" w:firstLine="337"/>
        <w:spacing w:before="52" w:line="199" w:lineRule="auto"/>
        <w:rPr>
          <w:sz w:val="20"/>
          <w:szCs w:val="20"/>
        </w:rPr>
      </w:pPr>
      <w:r>
        <w:rPr>
          <w:sz w:val="20"/>
          <w:szCs w:val="20"/>
          <w:spacing w:val="9"/>
        </w:rPr>
        <w:t>（</w:t>
      </w:r>
      <w:r>
        <w:rPr>
          <w:rFonts w:ascii="Arial" w:hAnsi="Arial" w:eastAsia="Arial" w:cs="Arial"/>
          <w:sz w:val="20"/>
          <w:szCs w:val="20"/>
          <w:spacing w:val="9"/>
        </w:rPr>
        <w:t>3</w:t>
      </w:r>
      <w:r>
        <w:rPr>
          <w:sz w:val="20"/>
          <w:szCs w:val="20"/>
          <w:spacing w:val="9"/>
        </w:rPr>
        <w:t>）机械配备和选用情况</w:t>
      </w:r>
      <w:r>
        <w:rPr>
          <w:sz w:val="20"/>
          <w:szCs w:val="20"/>
          <w:spacing w:val="-13"/>
        </w:rPr>
        <w:t xml:space="preserve"> </w:t>
      </w:r>
      <w:r>
        <w:rPr>
          <w:sz w:val="20"/>
          <w:szCs w:val="20"/>
          <w:spacing w:val="9"/>
        </w:rPr>
        <w:t>。拆除工程施工机械选用必须按工程的建（构）</w:t>
      </w:r>
      <w:r>
        <w:rPr>
          <w:sz w:val="20"/>
          <w:szCs w:val="20"/>
          <w:spacing w:val="-28"/>
        </w:rPr>
        <w:t xml:space="preserve"> </w:t>
      </w:r>
      <w:r>
        <w:rPr>
          <w:sz w:val="20"/>
          <w:szCs w:val="20"/>
          <w:spacing w:val="9"/>
        </w:rPr>
        <w:t>筑物形式</w:t>
      </w:r>
      <w:r>
        <w:rPr>
          <w:sz w:val="20"/>
          <w:szCs w:val="20"/>
          <w:spacing w:val="-29"/>
        </w:rPr>
        <w:t xml:space="preserve"> </w:t>
      </w:r>
      <w:r>
        <w:rPr>
          <w:sz w:val="20"/>
          <w:szCs w:val="20"/>
          <w:spacing w:val="9"/>
        </w:rPr>
        <w:t>、高度及周边</w:t>
      </w:r>
      <w:r>
        <w:rPr>
          <w:sz w:val="20"/>
          <w:szCs w:val="20"/>
        </w:rPr>
        <w:t xml:space="preserve"> </w:t>
      </w:r>
      <w:r>
        <w:rPr>
          <w:sz w:val="20"/>
          <w:szCs w:val="20"/>
          <w:spacing w:val="8"/>
        </w:rPr>
        <w:t>环境等施工条件及施工工艺进行合理选择和配备</w:t>
      </w:r>
      <w:r>
        <w:rPr>
          <w:sz w:val="20"/>
          <w:szCs w:val="20"/>
          <w:spacing w:val="8"/>
          <w:position w:val="1"/>
        </w:rPr>
        <w:t>。</w:t>
      </w:r>
    </w:p>
    <w:p>
      <w:pPr>
        <w:pStyle w:val="BodyText"/>
        <w:ind w:left="26" w:right="3" w:firstLine="326"/>
        <w:spacing w:before="50" w:line="202" w:lineRule="auto"/>
        <w:rPr>
          <w:sz w:val="20"/>
          <w:szCs w:val="20"/>
        </w:rPr>
      </w:pPr>
      <w:r>
        <w:rPr>
          <w:sz w:val="20"/>
          <w:szCs w:val="20"/>
          <w:spacing w:val="10"/>
        </w:rPr>
        <w:t>（</w:t>
      </w:r>
      <w:r>
        <w:rPr>
          <w:rFonts w:ascii="Arial" w:hAnsi="Arial" w:eastAsia="Arial" w:cs="Arial"/>
          <w:sz w:val="20"/>
          <w:szCs w:val="20"/>
          <w:spacing w:val="10"/>
        </w:rPr>
        <w:t>4</w:t>
      </w:r>
      <w:r>
        <w:rPr>
          <w:sz w:val="20"/>
          <w:szCs w:val="20"/>
          <w:spacing w:val="10"/>
        </w:rPr>
        <w:t>）拆除工艺和方法</w:t>
      </w:r>
      <w:r>
        <w:rPr>
          <w:sz w:val="20"/>
          <w:szCs w:val="20"/>
          <w:spacing w:val="-27"/>
        </w:rPr>
        <w:t xml:space="preserve"> </w:t>
      </w:r>
      <w:r>
        <w:rPr>
          <w:sz w:val="20"/>
          <w:szCs w:val="20"/>
          <w:spacing w:val="10"/>
        </w:rPr>
        <w:t>。拆除工程施工工艺和方法安</w:t>
      </w:r>
      <w:r>
        <w:rPr>
          <w:sz w:val="20"/>
          <w:szCs w:val="20"/>
          <w:spacing w:val="9"/>
        </w:rPr>
        <w:t>全合理</w:t>
      </w:r>
      <w:r>
        <w:rPr>
          <w:sz w:val="20"/>
          <w:szCs w:val="20"/>
          <w:spacing w:val="-29"/>
        </w:rPr>
        <w:t xml:space="preserve"> </w:t>
      </w:r>
      <w:r>
        <w:rPr>
          <w:sz w:val="20"/>
          <w:szCs w:val="20"/>
          <w:spacing w:val="9"/>
        </w:rPr>
        <w:t>、设施安全可靠，</w:t>
      </w:r>
      <w:r>
        <w:rPr>
          <w:sz w:val="20"/>
          <w:szCs w:val="20"/>
          <w:spacing w:val="-37"/>
        </w:rPr>
        <w:t xml:space="preserve"> </w:t>
      </w:r>
      <w:r>
        <w:rPr>
          <w:sz w:val="20"/>
          <w:szCs w:val="20"/>
          <w:spacing w:val="9"/>
        </w:rPr>
        <w:t>应满足现场施工的实</w:t>
      </w:r>
      <w:r>
        <w:rPr>
          <w:sz w:val="20"/>
          <w:szCs w:val="20"/>
        </w:rPr>
        <w:t xml:space="preserve"> </w:t>
      </w:r>
      <w:r>
        <w:rPr>
          <w:sz w:val="20"/>
          <w:szCs w:val="20"/>
          <w:spacing w:val="7"/>
        </w:rPr>
        <w:t>际情况，并能够确保施工安全。</w:t>
      </w:r>
    </w:p>
    <w:p>
      <w:pPr>
        <w:pStyle w:val="BodyText"/>
        <w:ind w:left="353"/>
        <w:spacing w:before="53"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）有限空间</w:t>
      </w:r>
      <w:r>
        <w:rPr>
          <w:sz w:val="20"/>
          <w:szCs w:val="20"/>
          <w:spacing w:val="-25"/>
        </w:rPr>
        <w:t xml:space="preserve"> </w:t>
      </w:r>
      <w:r>
        <w:rPr>
          <w:sz w:val="20"/>
          <w:szCs w:val="20"/>
          <w:spacing w:val="6"/>
        </w:rPr>
        <w:t>、密闭空间拆除工程应设有下列安全措施：</w:t>
      </w:r>
    </w:p>
    <w:p>
      <w:pPr>
        <w:pStyle w:val="BodyText"/>
        <w:ind w:left="438"/>
        <w:spacing w:before="61" w:line="169" w:lineRule="auto"/>
        <w:rPr>
          <w:sz w:val="20"/>
          <w:szCs w:val="20"/>
        </w:rPr>
      </w:pPr>
      <w:r>
        <w:rPr>
          <w:sz w:val="20"/>
          <w:szCs w:val="20"/>
          <w:spacing w:val="7"/>
        </w:rPr>
        <w:t>①</w:t>
      </w:r>
      <w:r>
        <w:rPr>
          <w:sz w:val="20"/>
          <w:szCs w:val="20"/>
          <w:spacing w:val="34"/>
        </w:rPr>
        <w:t xml:space="preserve"> </w:t>
      </w:r>
      <w:r>
        <w:rPr>
          <w:sz w:val="20"/>
          <w:szCs w:val="20"/>
          <w:spacing w:val="7"/>
        </w:rPr>
        <w:t>确保安全的通风措施，保持空气流通</w:t>
      </w:r>
      <w:r>
        <w:rPr>
          <w:sz w:val="20"/>
          <w:szCs w:val="20"/>
          <w:spacing w:val="7"/>
          <w:position w:val="1"/>
        </w:rPr>
        <w:t>。</w:t>
      </w:r>
    </w:p>
    <w:p>
      <w:pPr>
        <w:pStyle w:val="BodyText"/>
        <w:ind w:left="438"/>
        <w:spacing w:before="62" w:line="169" w:lineRule="auto"/>
        <w:rPr>
          <w:sz w:val="20"/>
          <w:szCs w:val="20"/>
        </w:rPr>
      </w:pPr>
      <w:r>
        <w:rPr>
          <w:sz w:val="20"/>
          <w:szCs w:val="20"/>
          <w:spacing w:val="8"/>
        </w:rPr>
        <w:t>②</w:t>
      </w:r>
      <w:r>
        <w:rPr>
          <w:sz w:val="20"/>
          <w:szCs w:val="20"/>
          <w:spacing w:val="19"/>
        </w:rPr>
        <w:t xml:space="preserve"> </w:t>
      </w:r>
      <w:r>
        <w:rPr>
          <w:sz w:val="20"/>
          <w:szCs w:val="20"/>
          <w:spacing w:val="8"/>
        </w:rPr>
        <w:t>有限空间</w:t>
      </w:r>
      <w:r>
        <w:rPr>
          <w:sz w:val="20"/>
          <w:szCs w:val="20"/>
          <w:spacing w:val="-29"/>
        </w:rPr>
        <w:t xml:space="preserve"> </w:t>
      </w:r>
      <w:r>
        <w:rPr>
          <w:sz w:val="20"/>
          <w:szCs w:val="20"/>
          <w:spacing w:val="8"/>
          <w:position w:val="1"/>
        </w:rPr>
        <w:t>、</w:t>
      </w:r>
      <w:r>
        <w:rPr>
          <w:sz w:val="20"/>
          <w:szCs w:val="20"/>
          <w:spacing w:val="8"/>
        </w:rPr>
        <w:t>密闭空间作业区域有毒有害气</w:t>
      </w:r>
      <w:r>
        <w:rPr>
          <w:sz w:val="20"/>
          <w:szCs w:val="20"/>
          <w:spacing w:val="7"/>
        </w:rPr>
        <w:t>（液）体安全性检测措施</w:t>
      </w:r>
      <w:r>
        <w:rPr>
          <w:sz w:val="20"/>
          <w:szCs w:val="20"/>
          <w:spacing w:val="7"/>
          <w:position w:val="1"/>
        </w:rPr>
        <w:t>。</w:t>
      </w:r>
    </w:p>
    <w:p>
      <w:pPr>
        <w:pStyle w:val="BodyText"/>
        <w:ind w:left="14" w:right="2" w:firstLine="339"/>
        <w:spacing w:before="62" w:line="203" w:lineRule="auto"/>
        <w:rPr>
          <w:sz w:val="20"/>
          <w:szCs w:val="20"/>
        </w:rPr>
      </w:pPr>
      <w:r>
        <w:rPr>
          <w:sz w:val="20"/>
          <w:szCs w:val="20"/>
          <w:spacing w:val="15"/>
        </w:rPr>
        <w:t>（</w:t>
      </w:r>
      <w:r>
        <w:rPr>
          <w:rFonts w:ascii="Arial" w:hAnsi="Arial" w:eastAsia="Arial" w:cs="Arial"/>
          <w:sz w:val="20"/>
          <w:szCs w:val="20"/>
          <w:spacing w:val="15"/>
        </w:rPr>
        <w:t>6</w:t>
      </w:r>
      <w:r>
        <w:rPr>
          <w:sz w:val="20"/>
          <w:szCs w:val="20"/>
          <w:spacing w:val="15"/>
        </w:rPr>
        <w:t>）拆除专项施工方案应有安全保证措施</w:t>
      </w:r>
      <w:r>
        <w:rPr>
          <w:sz w:val="20"/>
          <w:szCs w:val="20"/>
          <w:spacing w:val="-29"/>
        </w:rPr>
        <w:t xml:space="preserve"> </w:t>
      </w:r>
      <w:r>
        <w:rPr>
          <w:sz w:val="20"/>
          <w:szCs w:val="20"/>
          <w:spacing w:val="15"/>
        </w:rPr>
        <w:t>、文明措施内容，</w:t>
      </w:r>
      <w:r>
        <w:rPr>
          <w:sz w:val="20"/>
          <w:szCs w:val="20"/>
          <w:spacing w:val="-35"/>
        </w:rPr>
        <w:t xml:space="preserve"> </w:t>
      </w:r>
      <w:r>
        <w:rPr>
          <w:sz w:val="20"/>
          <w:szCs w:val="20"/>
          <w:spacing w:val="15"/>
        </w:rPr>
        <w:t>并</w:t>
      </w:r>
      <w:r>
        <w:rPr>
          <w:sz w:val="20"/>
          <w:szCs w:val="20"/>
          <w:spacing w:val="14"/>
        </w:rPr>
        <w:t>且具有针对性，</w:t>
      </w:r>
      <w:r>
        <w:rPr>
          <w:sz w:val="20"/>
          <w:szCs w:val="20"/>
          <w:spacing w:val="-35"/>
        </w:rPr>
        <w:t xml:space="preserve"> </w:t>
      </w:r>
      <w:r>
        <w:rPr>
          <w:sz w:val="20"/>
          <w:szCs w:val="20"/>
          <w:spacing w:val="14"/>
        </w:rPr>
        <w:t>具体应包括下列</w:t>
      </w:r>
      <w:r>
        <w:rPr>
          <w:sz w:val="20"/>
          <w:szCs w:val="20"/>
        </w:rPr>
        <w:t xml:space="preserve"> </w:t>
      </w:r>
      <w:r>
        <w:rPr>
          <w:sz w:val="20"/>
          <w:szCs w:val="20"/>
          <w:spacing w:val="4"/>
        </w:rPr>
        <w:t>措施：</w:t>
      </w:r>
    </w:p>
    <w:p>
      <w:pPr>
        <w:pStyle w:val="BodyText"/>
        <w:ind w:left="438"/>
        <w:spacing w:before="51" w:line="169" w:lineRule="auto"/>
        <w:rPr>
          <w:sz w:val="20"/>
          <w:szCs w:val="20"/>
        </w:rPr>
      </w:pPr>
      <w:r>
        <w:rPr>
          <w:sz w:val="20"/>
          <w:szCs w:val="20"/>
          <w:spacing w:val="8"/>
        </w:rPr>
        <w:t>①</w:t>
      </w:r>
      <w:r>
        <w:rPr>
          <w:sz w:val="20"/>
          <w:szCs w:val="20"/>
          <w:spacing w:val="18"/>
          <w:w w:val="101"/>
        </w:rPr>
        <w:t xml:space="preserve"> </w:t>
      </w:r>
      <w:r>
        <w:rPr>
          <w:sz w:val="20"/>
          <w:szCs w:val="20"/>
          <w:spacing w:val="8"/>
        </w:rPr>
        <w:t>影响范围内的架空线等应有完善的保护措施，</w:t>
      </w:r>
      <w:r>
        <w:rPr>
          <w:sz w:val="20"/>
          <w:szCs w:val="20"/>
          <w:spacing w:val="-28"/>
        </w:rPr>
        <w:t xml:space="preserve"> </w:t>
      </w:r>
      <w:r>
        <w:rPr>
          <w:sz w:val="20"/>
          <w:szCs w:val="20"/>
          <w:spacing w:val="8"/>
        </w:rPr>
        <w:t>防止架空线等损坏和触电事故</w:t>
      </w:r>
      <w:r>
        <w:rPr>
          <w:sz w:val="20"/>
          <w:szCs w:val="20"/>
          <w:spacing w:val="7"/>
        </w:rPr>
        <w:t>发生</w:t>
      </w:r>
      <w:r>
        <w:rPr>
          <w:sz w:val="20"/>
          <w:szCs w:val="20"/>
          <w:spacing w:val="7"/>
          <w:position w:val="1"/>
        </w:rPr>
        <w:t>。</w:t>
      </w:r>
    </w:p>
    <w:p>
      <w:pPr>
        <w:pStyle w:val="BodyText"/>
        <w:ind w:left="14" w:right="1" w:firstLine="425"/>
        <w:spacing w:before="63" w:line="195" w:lineRule="auto"/>
        <w:rPr>
          <w:sz w:val="20"/>
          <w:szCs w:val="20"/>
        </w:rPr>
      </w:pPr>
      <w:r>
        <w:rPr>
          <w:sz w:val="20"/>
          <w:szCs w:val="20"/>
          <w:spacing w:val="14"/>
        </w:rPr>
        <w:t>② 拆除建（构）筑物四周应搭设安全可靠的脚手架</w:t>
      </w:r>
      <w:r>
        <w:rPr>
          <w:sz w:val="20"/>
          <w:szCs w:val="20"/>
          <w:spacing w:val="-29"/>
        </w:rPr>
        <w:t xml:space="preserve"> </w:t>
      </w:r>
      <w:r>
        <w:rPr>
          <w:sz w:val="20"/>
          <w:szCs w:val="20"/>
          <w:spacing w:val="14"/>
          <w:position w:val="1"/>
        </w:rPr>
        <w:t>、</w:t>
      </w:r>
      <w:r>
        <w:rPr>
          <w:sz w:val="20"/>
          <w:szCs w:val="20"/>
          <w:spacing w:val="-35"/>
          <w:position w:val="1"/>
        </w:rPr>
        <w:t xml:space="preserve"> </w:t>
      </w:r>
      <w:r>
        <w:rPr>
          <w:sz w:val="20"/>
          <w:szCs w:val="20"/>
          <w:spacing w:val="14"/>
        </w:rPr>
        <w:t>围护等设施，</w:t>
      </w:r>
      <w:r>
        <w:rPr>
          <w:sz w:val="20"/>
          <w:szCs w:val="20"/>
          <w:spacing w:val="-33"/>
        </w:rPr>
        <w:t xml:space="preserve"> </w:t>
      </w:r>
      <w:r>
        <w:rPr>
          <w:sz w:val="20"/>
          <w:szCs w:val="20"/>
          <w:spacing w:val="14"/>
        </w:rPr>
        <w:t>确保拆除作</w:t>
      </w:r>
      <w:r>
        <w:rPr>
          <w:sz w:val="20"/>
          <w:szCs w:val="20"/>
          <w:spacing w:val="13"/>
        </w:rPr>
        <w:t>业对周边的环境</w:t>
      </w:r>
      <w:r>
        <w:rPr>
          <w:sz w:val="20"/>
          <w:szCs w:val="20"/>
        </w:rPr>
        <w:t xml:space="preserve"> </w:t>
      </w:r>
      <w:r>
        <w:rPr>
          <w:sz w:val="20"/>
          <w:szCs w:val="20"/>
          <w:spacing w:val="4"/>
        </w:rPr>
        <w:t>保护</w:t>
      </w:r>
      <w:r>
        <w:rPr>
          <w:sz w:val="20"/>
          <w:szCs w:val="20"/>
          <w:spacing w:val="4"/>
          <w:position w:val="1"/>
        </w:rPr>
        <w:t>。</w:t>
      </w:r>
    </w:p>
    <w:p>
      <w:pPr>
        <w:pStyle w:val="BodyText"/>
        <w:ind w:left="15" w:right="2" w:firstLine="423"/>
        <w:spacing w:before="53" w:line="198" w:lineRule="auto"/>
        <w:rPr>
          <w:sz w:val="20"/>
          <w:szCs w:val="20"/>
        </w:rPr>
      </w:pPr>
      <w:r>
        <w:rPr>
          <w:sz w:val="20"/>
          <w:szCs w:val="20"/>
          <w:spacing w:val="13"/>
        </w:rPr>
        <w:t>③ 周边防护范围内的马路</w:t>
      </w:r>
      <w:r>
        <w:rPr>
          <w:sz w:val="20"/>
          <w:szCs w:val="20"/>
          <w:spacing w:val="-25"/>
        </w:rPr>
        <w:t xml:space="preserve"> </w:t>
      </w:r>
      <w:r>
        <w:rPr>
          <w:sz w:val="20"/>
          <w:szCs w:val="20"/>
          <w:spacing w:val="13"/>
          <w:position w:val="1"/>
        </w:rPr>
        <w:t>、</w:t>
      </w:r>
      <w:r>
        <w:rPr>
          <w:sz w:val="20"/>
          <w:szCs w:val="20"/>
          <w:spacing w:val="13"/>
        </w:rPr>
        <w:t>人行道等应设置安全通道，</w:t>
      </w:r>
      <w:r>
        <w:rPr>
          <w:sz w:val="20"/>
          <w:szCs w:val="20"/>
          <w:spacing w:val="-35"/>
        </w:rPr>
        <w:t xml:space="preserve"> </w:t>
      </w:r>
      <w:r>
        <w:rPr>
          <w:sz w:val="20"/>
          <w:szCs w:val="20"/>
          <w:spacing w:val="13"/>
        </w:rPr>
        <w:t>搭设防护棚，</w:t>
      </w:r>
      <w:r>
        <w:rPr>
          <w:sz w:val="20"/>
          <w:szCs w:val="20"/>
          <w:spacing w:val="-32"/>
        </w:rPr>
        <w:t xml:space="preserve"> </w:t>
      </w:r>
      <w:r>
        <w:rPr>
          <w:sz w:val="20"/>
          <w:szCs w:val="20"/>
          <w:spacing w:val="13"/>
        </w:rPr>
        <w:t>确保行人</w:t>
      </w:r>
      <w:r>
        <w:rPr>
          <w:sz w:val="20"/>
          <w:szCs w:val="20"/>
          <w:spacing w:val="-30"/>
        </w:rPr>
        <w:t xml:space="preserve"> </w:t>
      </w:r>
      <w:r>
        <w:rPr>
          <w:sz w:val="20"/>
          <w:szCs w:val="20"/>
          <w:spacing w:val="13"/>
          <w:position w:val="1"/>
        </w:rPr>
        <w:t>、</w:t>
      </w:r>
      <w:r>
        <w:rPr>
          <w:sz w:val="20"/>
          <w:szCs w:val="20"/>
          <w:spacing w:val="13"/>
        </w:rPr>
        <w:t>车辆等交通安</w:t>
      </w:r>
      <w:r>
        <w:rPr>
          <w:sz w:val="20"/>
          <w:szCs w:val="20"/>
        </w:rPr>
        <w:t xml:space="preserve"> </w:t>
      </w:r>
      <w:r>
        <w:rPr>
          <w:sz w:val="20"/>
          <w:szCs w:val="20"/>
          <w:spacing w:val="7"/>
        </w:rPr>
        <w:t>全，</w:t>
      </w:r>
      <w:r>
        <w:rPr>
          <w:sz w:val="20"/>
          <w:szCs w:val="20"/>
          <w:spacing w:val="-21"/>
        </w:rPr>
        <w:t xml:space="preserve"> </w:t>
      </w:r>
      <w:r>
        <w:rPr>
          <w:sz w:val="20"/>
          <w:szCs w:val="20"/>
          <w:spacing w:val="7"/>
        </w:rPr>
        <w:t>防护设施应符合相关规范和行业管理的要求。</w:t>
      </w:r>
    </w:p>
    <w:p>
      <w:pPr>
        <w:pStyle w:val="BodyText"/>
        <w:ind w:left="18" w:right="1" w:firstLine="421"/>
        <w:spacing w:before="52" w:line="195" w:lineRule="auto"/>
        <w:rPr>
          <w:sz w:val="20"/>
          <w:szCs w:val="20"/>
        </w:rPr>
      </w:pPr>
      <w:r>
        <w:rPr>
          <w:sz w:val="20"/>
          <w:szCs w:val="20"/>
          <w:spacing w:val="9"/>
        </w:rPr>
        <w:t>④ 应对拆除作业产生的扬尘</w:t>
      </w:r>
      <w:r>
        <w:rPr>
          <w:sz w:val="20"/>
          <w:szCs w:val="20"/>
          <w:spacing w:val="-14"/>
        </w:rPr>
        <w:t xml:space="preserve"> </w:t>
      </w:r>
      <w:r>
        <w:rPr>
          <w:sz w:val="20"/>
          <w:szCs w:val="20"/>
          <w:spacing w:val="9"/>
          <w:position w:val="1"/>
        </w:rPr>
        <w:t>、</w:t>
      </w:r>
      <w:r>
        <w:rPr>
          <w:sz w:val="20"/>
          <w:szCs w:val="20"/>
          <w:spacing w:val="9"/>
        </w:rPr>
        <w:t>噪声等有专项控制和治理措施，并配备相应的防扬尘</w:t>
      </w:r>
      <w:r>
        <w:rPr>
          <w:sz w:val="20"/>
          <w:szCs w:val="20"/>
          <w:spacing w:val="-29"/>
        </w:rPr>
        <w:t xml:space="preserve"> </w:t>
      </w:r>
      <w:r>
        <w:rPr>
          <w:sz w:val="20"/>
          <w:szCs w:val="20"/>
          <w:spacing w:val="9"/>
          <w:position w:val="1"/>
        </w:rPr>
        <w:t>、</w:t>
      </w:r>
      <w:r>
        <w:rPr>
          <w:sz w:val="20"/>
          <w:szCs w:val="20"/>
          <w:spacing w:val="9"/>
        </w:rPr>
        <w:t>降噪声等机</w:t>
      </w:r>
      <w:r>
        <w:rPr>
          <w:sz w:val="20"/>
          <w:szCs w:val="20"/>
        </w:rPr>
        <w:t xml:space="preserve"> </w:t>
      </w:r>
      <w:r>
        <w:rPr>
          <w:sz w:val="20"/>
          <w:szCs w:val="20"/>
          <w:spacing w:val="7"/>
        </w:rPr>
        <w:t>械设备和监测设备</w:t>
      </w:r>
      <w:r>
        <w:rPr>
          <w:sz w:val="20"/>
          <w:szCs w:val="20"/>
          <w:spacing w:val="7"/>
          <w:position w:val="1"/>
        </w:rPr>
        <w:t>。</w:t>
      </w:r>
    </w:p>
    <w:p>
      <w:pPr>
        <w:pStyle w:val="BodyText"/>
        <w:ind w:left="354"/>
        <w:spacing w:before="53" w:line="179" w:lineRule="auto"/>
        <w:rPr>
          <w:sz w:val="20"/>
          <w:szCs w:val="20"/>
        </w:rPr>
      </w:pPr>
      <w:r>
        <w:rPr>
          <w:sz w:val="20"/>
          <w:szCs w:val="20"/>
          <w:spacing w:val="6"/>
        </w:rPr>
        <w:t>（</w:t>
      </w:r>
      <w:r>
        <w:rPr>
          <w:rFonts w:ascii="Arial" w:hAnsi="Arial" w:eastAsia="Arial" w:cs="Arial"/>
          <w:sz w:val="20"/>
          <w:szCs w:val="20"/>
          <w:spacing w:val="6"/>
        </w:rPr>
        <w:t>7</w:t>
      </w:r>
      <w:r>
        <w:rPr>
          <w:sz w:val="20"/>
          <w:szCs w:val="20"/>
          <w:spacing w:val="6"/>
        </w:rPr>
        <w:t>）应急措施落实情况应包括下列内容：</w:t>
      </w:r>
    </w:p>
    <w:p>
      <w:pPr>
        <w:pStyle w:val="BodyText"/>
        <w:ind w:left="439"/>
        <w:spacing w:before="59" w:line="169" w:lineRule="auto"/>
        <w:rPr>
          <w:sz w:val="20"/>
          <w:szCs w:val="20"/>
        </w:rPr>
      </w:pPr>
      <w:r>
        <w:rPr>
          <w:sz w:val="20"/>
          <w:szCs w:val="20"/>
          <w:spacing w:val="6"/>
        </w:rPr>
        <w:t>①</w:t>
      </w:r>
      <w:r>
        <w:rPr>
          <w:sz w:val="20"/>
          <w:szCs w:val="20"/>
          <w:spacing w:val="27"/>
        </w:rPr>
        <w:t xml:space="preserve"> </w:t>
      </w:r>
      <w:r>
        <w:rPr>
          <w:sz w:val="20"/>
          <w:szCs w:val="20"/>
          <w:spacing w:val="6"/>
        </w:rPr>
        <w:t>突发事件的处理预案</w:t>
      </w:r>
      <w:r>
        <w:rPr>
          <w:sz w:val="20"/>
          <w:szCs w:val="20"/>
          <w:spacing w:val="6"/>
          <w:position w:val="1"/>
        </w:rPr>
        <w:t>。</w:t>
      </w:r>
    </w:p>
    <w:p>
      <w:pPr>
        <w:pStyle w:val="BodyText"/>
        <w:ind w:left="440"/>
        <w:spacing w:before="63" w:line="169" w:lineRule="auto"/>
        <w:rPr>
          <w:sz w:val="20"/>
          <w:szCs w:val="20"/>
        </w:rPr>
      </w:pPr>
      <w:r>
        <w:rPr>
          <w:sz w:val="20"/>
          <w:szCs w:val="20"/>
          <w:spacing w:val="7"/>
        </w:rPr>
        <w:t>②</w:t>
      </w:r>
      <w:r>
        <w:rPr>
          <w:sz w:val="20"/>
          <w:szCs w:val="20"/>
          <w:spacing w:val="34"/>
        </w:rPr>
        <w:t xml:space="preserve"> </w:t>
      </w:r>
      <w:r>
        <w:rPr>
          <w:sz w:val="20"/>
          <w:szCs w:val="20"/>
          <w:spacing w:val="7"/>
        </w:rPr>
        <w:t>建立应急救险组织，成立应急抢险队</w:t>
      </w:r>
      <w:r>
        <w:rPr>
          <w:sz w:val="20"/>
          <w:szCs w:val="20"/>
          <w:spacing w:val="7"/>
          <w:position w:val="1"/>
        </w:rPr>
        <w:t>。</w:t>
      </w:r>
    </w:p>
    <w:p>
      <w:pPr>
        <w:pStyle w:val="BodyText"/>
        <w:ind w:left="440"/>
        <w:spacing w:before="62" w:line="169" w:lineRule="auto"/>
        <w:rPr>
          <w:sz w:val="20"/>
          <w:szCs w:val="20"/>
        </w:rPr>
      </w:pPr>
      <w:r>
        <w:rPr>
          <w:sz w:val="20"/>
          <w:szCs w:val="20"/>
          <w:spacing w:val="8"/>
        </w:rPr>
        <w:t>③ 应急抢险资源：包括施工现场应急材料仓库及物资</w:t>
      </w:r>
      <w:r>
        <w:rPr>
          <w:sz w:val="20"/>
          <w:szCs w:val="20"/>
          <w:spacing w:val="8"/>
          <w:position w:val="1"/>
        </w:rPr>
        <w:t>。</w:t>
      </w:r>
    </w:p>
    <w:p>
      <w:pPr>
        <w:pStyle w:val="BodyText"/>
        <w:ind w:left="22" w:firstLine="418"/>
        <w:spacing w:before="64" w:line="195" w:lineRule="auto"/>
        <w:rPr>
          <w:sz w:val="20"/>
          <w:szCs w:val="20"/>
        </w:rPr>
      </w:pPr>
      <w:r>
        <w:rPr>
          <w:sz w:val="20"/>
          <w:szCs w:val="20"/>
          <w:spacing w:val="9"/>
        </w:rPr>
        <w:t>④ 应急处置和信息传递：方案中要明确应急情况下现场应急处置</w:t>
      </w:r>
      <w:r>
        <w:rPr>
          <w:sz w:val="20"/>
          <w:szCs w:val="20"/>
          <w:spacing w:val="-14"/>
        </w:rPr>
        <w:t xml:space="preserve"> </w:t>
      </w:r>
      <w:r>
        <w:rPr>
          <w:sz w:val="20"/>
          <w:szCs w:val="20"/>
          <w:spacing w:val="9"/>
          <w:position w:val="1"/>
        </w:rPr>
        <w:t>、</w:t>
      </w:r>
      <w:r>
        <w:rPr>
          <w:sz w:val="20"/>
          <w:szCs w:val="20"/>
          <w:spacing w:val="9"/>
        </w:rPr>
        <w:t>信息传递流程</w:t>
      </w:r>
      <w:r>
        <w:rPr>
          <w:sz w:val="20"/>
          <w:szCs w:val="20"/>
          <w:spacing w:val="-29"/>
        </w:rPr>
        <w:t xml:space="preserve"> </w:t>
      </w:r>
      <w:r>
        <w:rPr>
          <w:sz w:val="20"/>
          <w:szCs w:val="20"/>
          <w:spacing w:val="9"/>
          <w:position w:val="1"/>
        </w:rPr>
        <w:t>、</w:t>
      </w:r>
      <w:r>
        <w:rPr>
          <w:sz w:val="20"/>
          <w:szCs w:val="20"/>
          <w:spacing w:val="9"/>
        </w:rPr>
        <w:t>调动应急救险</w:t>
      </w:r>
      <w:r>
        <w:rPr>
          <w:sz w:val="20"/>
          <w:szCs w:val="20"/>
        </w:rPr>
        <w:t xml:space="preserve"> </w:t>
      </w:r>
      <w:r>
        <w:rPr>
          <w:sz w:val="20"/>
          <w:szCs w:val="20"/>
          <w:spacing w:val="7"/>
        </w:rPr>
        <w:t>资源等方面的要求</w:t>
      </w:r>
      <w:r>
        <w:rPr>
          <w:sz w:val="20"/>
          <w:szCs w:val="20"/>
          <w:spacing w:val="7"/>
          <w:position w:val="1"/>
        </w:rPr>
        <w:t>。</w:t>
      </w:r>
    </w:p>
    <w:p>
      <w:pPr>
        <w:pStyle w:val="BodyText"/>
        <w:ind w:left="441"/>
        <w:spacing w:before="52" w:line="169" w:lineRule="auto"/>
        <w:rPr>
          <w:sz w:val="20"/>
          <w:szCs w:val="20"/>
        </w:rPr>
      </w:pPr>
      <w:r>
        <w:rPr>
          <w:sz w:val="20"/>
          <w:szCs w:val="20"/>
          <w:spacing w:val="8"/>
        </w:rPr>
        <w:t>⑤</w:t>
      </w:r>
      <w:r>
        <w:rPr>
          <w:sz w:val="20"/>
          <w:szCs w:val="20"/>
          <w:spacing w:val="39"/>
        </w:rPr>
        <w:t xml:space="preserve"> </w:t>
      </w:r>
      <w:r>
        <w:rPr>
          <w:sz w:val="20"/>
          <w:szCs w:val="20"/>
          <w:spacing w:val="8"/>
        </w:rPr>
        <w:t>明确针对各种险情采取的应急措施以及现场各方应急指挥的细则分工</w:t>
      </w:r>
      <w:r>
        <w:rPr>
          <w:sz w:val="20"/>
          <w:szCs w:val="20"/>
          <w:spacing w:val="8"/>
          <w:position w:val="1"/>
        </w:rPr>
        <w:t>。</w:t>
      </w:r>
    </w:p>
    <w:p>
      <w:pPr>
        <w:pStyle w:val="BodyText"/>
        <w:ind w:left="445"/>
        <w:spacing w:before="62" w:line="184" w:lineRule="auto"/>
        <w:rPr>
          <w:sz w:val="20"/>
          <w:szCs w:val="20"/>
        </w:rPr>
      </w:pPr>
      <w:r>
        <w:rPr>
          <w:rFonts w:ascii="Arial" w:hAnsi="Arial" w:eastAsia="Arial" w:cs="Arial"/>
          <w:sz w:val="20"/>
          <w:szCs w:val="20"/>
          <w:spacing w:val="15"/>
        </w:rPr>
        <w:t>6.</w:t>
      </w:r>
      <w:r>
        <w:rPr>
          <w:sz w:val="20"/>
          <w:szCs w:val="20"/>
          <w:spacing w:val="15"/>
        </w:rPr>
        <w:t>建筑幕墙安装工程</w:t>
      </w:r>
    </w:p>
    <w:p>
      <w:pPr>
        <w:pStyle w:val="BodyText"/>
        <w:ind w:left="447"/>
        <w:spacing w:before="48" w:line="183" w:lineRule="auto"/>
        <w:rPr>
          <w:sz w:val="20"/>
          <w:szCs w:val="20"/>
        </w:rPr>
      </w:pPr>
      <w:r>
        <w:rPr>
          <w:rFonts w:ascii="Arial" w:hAnsi="Arial" w:eastAsia="Arial" w:cs="Arial"/>
          <w:sz w:val="20"/>
          <w:szCs w:val="20"/>
          <w:spacing w:val="5"/>
        </w:rPr>
        <w:t>1</w:t>
      </w:r>
      <w:r>
        <w:rPr>
          <w:sz w:val="20"/>
          <w:szCs w:val="20"/>
          <w:spacing w:val="5"/>
        </w:rPr>
        <w:t>）编制技术要求</w:t>
      </w:r>
    </w:p>
    <w:p>
      <w:pPr>
        <w:pStyle w:val="BodyText"/>
        <w:ind w:left="356"/>
        <w:spacing w:before="53"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442"/>
        <w:spacing w:before="58" w:line="169" w:lineRule="auto"/>
        <w:rPr>
          <w:sz w:val="20"/>
          <w:szCs w:val="20"/>
        </w:rPr>
      </w:pPr>
      <w:r>
        <w:rPr>
          <w:sz w:val="20"/>
          <w:szCs w:val="20"/>
          <w:spacing w:val="4"/>
        </w:rPr>
        <w:t>①</w:t>
      </w:r>
      <w:r>
        <w:rPr>
          <w:sz w:val="20"/>
          <w:szCs w:val="20"/>
          <w:spacing w:val="30"/>
        </w:rPr>
        <w:t xml:space="preserve"> </w:t>
      </w:r>
      <w:r>
        <w:rPr>
          <w:sz w:val="20"/>
          <w:szCs w:val="20"/>
          <w:spacing w:val="4"/>
        </w:rPr>
        <w:t>项目地理位置</w:t>
      </w:r>
      <w:r>
        <w:rPr>
          <w:sz w:val="20"/>
          <w:szCs w:val="20"/>
          <w:spacing w:val="-29"/>
        </w:rPr>
        <w:t xml:space="preserve"> </w:t>
      </w:r>
      <w:r>
        <w:rPr>
          <w:sz w:val="20"/>
          <w:szCs w:val="20"/>
          <w:spacing w:val="4"/>
          <w:position w:val="1"/>
        </w:rPr>
        <w:t>、</w:t>
      </w:r>
      <w:r>
        <w:rPr>
          <w:sz w:val="20"/>
          <w:szCs w:val="20"/>
          <w:spacing w:val="4"/>
        </w:rPr>
        <w:t>周边环境</w:t>
      </w:r>
      <w:r>
        <w:rPr>
          <w:sz w:val="20"/>
          <w:szCs w:val="20"/>
          <w:spacing w:val="4"/>
          <w:position w:val="1"/>
        </w:rPr>
        <w:t>。</w:t>
      </w:r>
    </w:p>
    <w:p>
      <w:pPr>
        <w:pStyle w:val="BodyText"/>
        <w:ind w:left="441"/>
        <w:spacing w:before="63" w:line="169" w:lineRule="auto"/>
        <w:rPr>
          <w:sz w:val="20"/>
          <w:szCs w:val="20"/>
        </w:rPr>
      </w:pPr>
      <w:r>
        <w:rPr>
          <w:sz w:val="20"/>
          <w:szCs w:val="20"/>
          <w:spacing w:val="6"/>
        </w:rPr>
        <w:t>②</w:t>
      </w:r>
      <w:r>
        <w:rPr>
          <w:sz w:val="20"/>
          <w:szCs w:val="20"/>
          <w:spacing w:val="19"/>
        </w:rPr>
        <w:t xml:space="preserve"> </w:t>
      </w:r>
      <w:r>
        <w:rPr>
          <w:sz w:val="20"/>
          <w:szCs w:val="20"/>
          <w:spacing w:val="6"/>
        </w:rPr>
        <w:t>建筑概况，包括建筑高度</w:t>
      </w:r>
      <w:r>
        <w:rPr>
          <w:sz w:val="20"/>
          <w:szCs w:val="20"/>
          <w:spacing w:val="-29"/>
        </w:rPr>
        <w:t xml:space="preserve"> </w:t>
      </w:r>
      <w:r>
        <w:rPr>
          <w:sz w:val="20"/>
          <w:szCs w:val="20"/>
          <w:spacing w:val="6"/>
          <w:position w:val="1"/>
        </w:rPr>
        <w:t>、</w:t>
      </w:r>
      <w:r>
        <w:rPr>
          <w:sz w:val="20"/>
          <w:szCs w:val="20"/>
          <w:spacing w:val="6"/>
        </w:rPr>
        <w:t>建筑空间分布</w:t>
      </w:r>
      <w:r>
        <w:rPr>
          <w:sz w:val="20"/>
          <w:szCs w:val="20"/>
          <w:spacing w:val="-30"/>
        </w:rPr>
        <w:t xml:space="preserve"> </w:t>
      </w:r>
      <w:r>
        <w:rPr>
          <w:sz w:val="20"/>
          <w:szCs w:val="20"/>
          <w:spacing w:val="6"/>
          <w:position w:val="1"/>
        </w:rPr>
        <w:t>、</w:t>
      </w:r>
      <w:r>
        <w:rPr>
          <w:sz w:val="20"/>
          <w:szCs w:val="20"/>
          <w:spacing w:val="6"/>
        </w:rPr>
        <w:t>平面尺寸</w:t>
      </w:r>
      <w:r>
        <w:rPr>
          <w:sz w:val="20"/>
          <w:szCs w:val="20"/>
          <w:spacing w:val="-29"/>
        </w:rPr>
        <w:t xml:space="preserve"> </w:t>
      </w:r>
      <w:r>
        <w:rPr>
          <w:sz w:val="20"/>
          <w:szCs w:val="20"/>
          <w:spacing w:val="5"/>
          <w:position w:val="1"/>
        </w:rPr>
        <w:t>、</w:t>
      </w:r>
      <w:r>
        <w:rPr>
          <w:sz w:val="20"/>
          <w:szCs w:val="20"/>
          <w:spacing w:val="5"/>
        </w:rPr>
        <w:t>建筑层高</w:t>
      </w:r>
      <w:r>
        <w:rPr>
          <w:sz w:val="20"/>
          <w:szCs w:val="20"/>
          <w:spacing w:val="-29"/>
        </w:rPr>
        <w:t xml:space="preserve"> </w:t>
      </w:r>
      <w:r>
        <w:rPr>
          <w:sz w:val="20"/>
          <w:szCs w:val="20"/>
          <w:spacing w:val="5"/>
          <w:position w:val="1"/>
        </w:rPr>
        <w:t>、</w:t>
      </w:r>
      <w:r>
        <w:rPr>
          <w:sz w:val="20"/>
          <w:szCs w:val="20"/>
          <w:spacing w:val="5"/>
        </w:rPr>
        <w:t>主体结构类型等</w:t>
      </w:r>
      <w:r>
        <w:rPr>
          <w:sz w:val="20"/>
          <w:szCs w:val="20"/>
          <w:spacing w:val="5"/>
          <w:position w:val="1"/>
        </w:rPr>
        <w:t>。</w:t>
      </w:r>
    </w:p>
    <w:p>
      <w:pPr>
        <w:spacing w:line="169" w:lineRule="auto"/>
        <w:sectPr>
          <w:headerReference w:type="default" r:id="rId217"/>
          <w:footerReference w:type="default" r:id="rId218"/>
          <w:pgSz w:w="12243" w:h="16495"/>
          <w:pgMar w:top="1461" w:right="1263" w:bottom="1137" w:left="1615" w:header="1185" w:footer="936" w:gutter="0"/>
        </w:sectPr>
        <w:rPr>
          <w:sz w:val="20"/>
          <w:szCs w:val="20"/>
        </w:rPr>
      </w:pPr>
    </w:p>
    <w:p>
      <w:pPr>
        <w:pStyle w:val="BodyText"/>
        <w:ind w:left="15" w:right="80" w:firstLine="419"/>
        <w:spacing w:before="247" w:line="198" w:lineRule="auto"/>
        <w:rPr>
          <w:sz w:val="20"/>
          <w:szCs w:val="20"/>
        </w:rPr>
      </w:pPr>
      <w:r>
        <w:pict>
          <v:shape id="_x0000_s378" style="position:absolute;margin-left:70.5836pt;margin-top:767.819pt;mso-position-vertical-relative:page;mso-position-horizontal-relative:page;width:30.7pt;height:13.3pt;z-index:251777024;"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4"/>
        </w:rPr>
        <w:t>③ 建筑幕墙概况，包括建筑幕墙高度</w:t>
      </w:r>
      <w:r>
        <w:rPr>
          <w:sz w:val="20"/>
          <w:szCs w:val="20"/>
          <w:spacing w:val="-29"/>
        </w:rPr>
        <w:t xml:space="preserve"> </w:t>
      </w:r>
      <w:r>
        <w:rPr>
          <w:sz w:val="20"/>
          <w:szCs w:val="20"/>
          <w:spacing w:val="14"/>
          <w:position w:val="1"/>
        </w:rPr>
        <w:t>、</w:t>
      </w:r>
      <w:r>
        <w:rPr>
          <w:sz w:val="20"/>
          <w:szCs w:val="20"/>
          <w:spacing w:val="14"/>
        </w:rPr>
        <w:t>幕墙种类</w:t>
      </w:r>
      <w:r>
        <w:rPr>
          <w:sz w:val="20"/>
          <w:szCs w:val="20"/>
          <w:spacing w:val="-29"/>
        </w:rPr>
        <w:t xml:space="preserve"> </w:t>
      </w:r>
      <w:r>
        <w:rPr>
          <w:sz w:val="20"/>
          <w:szCs w:val="20"/>
          <w:spacing w:val="14"/>
          <w:position w:val="1"/>
        </w:rPr>
        <w:t>、</w:t>
      </w:r>
      <w:r>
        <w:rPr>
          <w:sz w:val="20"/>
          <w:szCs w:val="20"/>
          <w:spacing w:val="14"/>
        </w:rPr>
        <w:t>幕墙分项面积和</w:t>
      </w:r>
      <w:r>
        <w:rPr>
          <w:sz w:val="20"/>
          <w:szCs w:val="20"/>
          <w:spacing w:val="13"/>
        </w:rPr>
        <w:t>总面积，</w:t>
      </w:r>
      <w:r>
        <w:rPr>
          <w:sz w:val="20"/>
          <w:szCs w:val="20"/>
          <w:spacing w:val="-34"/>
        </w:rPr>
        <w:t xml:space="preserve"> </w:t>
      </w:r>
      <w:r>
        <w:rPr>
          <w:sz w:val="20"/>
          <w:szCs w:val="20"/>
          <w:spacing w:val="13"/>
        </w:rPr>
        <w:t>幕墙最大构件的尺</w:t>
      </w:r>
      <w:r>
        <w:rPr>
          <w:sz w:val="20"/>
          <w:szCs w:val="20"/>
        </w:rPr>
        <w:t xml:space="preserve"> </w:t>
      </w:r>
      <w:r>
        <w:rPr>
          <w:sz w:val="20"/>
          <w:szCs w:val="20"/>
          <w:spacing w:val="7"/>
        </w:rPr>
        <w:t>寸</w:t>
      </w:r>
      <w:r>
        <w:rPr>
          <w:sz w:val="20"/>
          <w:szCs w:val="20"/>
          <w:spacing w:val="-27"/>
        </w:rPr>
        <w:t xml:space="preserve"> </w:t>
      </w:r>
      <w:r>
        <w:rPr>
          <w:sz w:val="20"/>
          <w:szCs w:val="20"/>
          <w:spacing w:val="7"/>
        </w:rPr>
        <w:t>、质量和规格，单元板块的最大规格和质量。</w:t>
      </w:r>
    </w:p>
    <w:p>
      <w:pPr>
        <w:pStyle w:val="BodyText"/>
        <w:ind w:left="436"/>
        <w:spacing w:before="52" w:line="169" w:lineRule="auto"/>
        <w:rPr>
          <w:sz w:val="20"/>
          <w:szCs w:val="20"/>
        </w:rPr>
      </w:pPr>
      <w:r>
        <w:rPr>
          <w:sz w:val="20"/>
          <w:szCs w:val="20"/>
          <w:spacing w:val="6"/>
        </w:rPr>
        <w:t>④</w:t>
      </w:r>
      <w:r>
        <w:rPr>
          <w:sz w:val="20"/>
          <w:szCs w:val="20"/>
          <w:spacing w:val="31"/>
        </w:rPr>
        <w:t xml:space="preserve"> </w:t>
      </w:r>
      <w:r>
        <w:rPr>
          <w:sz w:val="20"/>
          <w:szCs w:val="20"/>
          <w:spacing w:val="6"/>
        </w:rPr>
        <w:t>工程参建单位：建设单位</w:t>
      </w:r>
      <w:r>
        <w:rPr>
          <w:sz w:val="20"/>
          <w:szCs w:val="20"/>
          <w:spacing w:val="-30"/>
        </w:rPr>
        <w:t xml:space="preserve"> </w:t>
      </w:r>
      <w:r>
        <w:rPr>
          <w:sz w:val="20"/>
          <w:szCs w:val="20"/>
          <w:spacing w:val="6"/>
          <w:position w:val="1"/>
        </w:rPr>
        <w:t>、</w:t>
      </w:r>
      <w:r>
        <w:rPr>
          <w:sz w:val="20"/>
          <w:szCs w:val="20"/>
          <w:spacing w:val="6"/>
        </w:rPr>
        <w:t>建筑设计单位</w:t>
      </w:r>
      <w:r>
        <w:rPr>
          <w:sz w:val="20"/>
          <w:szCs w:val="20"/>
          <w:spacing w:val="-29"/>
        </w:rPr>
        <w:t xml:space="preserve"> </w:t>
      </w:r>
      <w:r>
        <w:rPr>
          <w:sz w:val="20"/>
          <w:szCs w:val="20"/>
          <w:spacing w:val="6"/>
          <w:position w:val="1"/>
        </w:rPr>
        <w:t>、</w:t>
      </w:r>
      <w:r>
        <w:rPr>
          <w:sz w:val="20"/>
          <w:szCs w:val="20"/>
          <w:spacing w:val="6"/>
        </w:rPr>
        <w:t>监理单位</w:t>
      </w:r>
      <w:r>
        <w:rPr>
          <w:sz w:val="20"/>
          <w:szCs w:val="20"/>
          <w:spacing w:val="-30"/>
        </w:rPr>
        <w:t xml:space="preserve"> </w:t>
      </w:r>
      <w:r>
        <w:rPr>
          <w:sz w:val="20"/>
          <w:szCs w:val="20"/>
          <w:spacing w:val="6"/>
          <w:position w:val="1"/>
        </w:rPr>
        <w:t>、</w:t>
      </w:r>
      <w:r>
        <w:rPr>
          <w:sz w:val="20"/>
          <w:szCs w:val="20"/>
          <w:spacing w:val="6"/>
        </w:rPr>
        <w:t>总包单位及幕墙施工单位</w:t>
      </w:r>
      <w:r>
        <w:rPr>
          <w:sz w:val="20"/>
          <w:szCs w:val="20"/>
          <w:spacing w:val="6"/>
          <w:position w:val="1"/>
        </w:rPr>
        <w:t>。</w:t>
      </w:r>
    </w:p>
    <w:p>
      <w:pPr>
        <w:pStyle w:val="BodyText"/>
        <w:ind w:left="435"/>
        <w:spacing w:before="61" w:line="176" w:lineRule="auto"/>
        <w:rPr>
          <w:sz w:val="20"/>
          <w:szCs w:val="20"/>
        </w:rPr>
      </w:pPr>
      <w:r>
        <w:rPr>
          <w:sz w:val="20"/>
          <w:szCs w:val="20"/>
          <w:spacing w:val="4"/>
        </w:rPr>
        <w:t>⑤</w:t>
      </w:r>
      <w:r>
        <w:rPr>
          <w:sz w:val="20"/>
          <w:szCs w:val="20"/>
          <w:spacing w:val="21"/>
        </w:rPr>
        <w:t xml:space="preserve"> </w:t>
      </w:r>
      <w:r>
        <w:rPr>
          <w:sz w:val="20"/>
          <w:szCs w:val="20"/>
          <w:spacing w:val="4"/>
        </w:rPr>
        <w:t>工程目标。</w:t>
      </w:r>
    </w:p>
    <w:p>
      <w:pPr>
        <w:pStyle w:val="BodyText"/>
        <w:ind w:left="435"/>
        <w:spacing w:before="65" w:line="176" w:lineRule="auto"/>
        <w:rPr>
          <w:sz w:val="20"/>
          <w:szCs w:val="20"/>
        </w:rPr>
      </w:pPr>
      <w:r>
        <w:rPr>
          <w:sz w:val="20"/>
          <w:szCs w:val="20"/>
          <w:spacing w:val="7"/>
        </w:rPr>
        <w:t>⑥</w:t>
      </w:r>
      <w:r>
        <w:rPr>
          <w:sz w:val="20"/>
          <w:szCs w:val="20"/>
          <w:spacing w:val="32"/>
        </w:rPr>
        <w:t xml:space="preserve"> </w:t>
      </w:r>
      <w:r>
        <w:rPr>
          <w:sz w:val="20"/>
          <w:szCs w:val="20"/>
          <w:spacing w:val="7"/>
        </w:rPr>
        <w:t>风险辨识与分级：</w:t>
      </w:r>
      <w:r>
        <w:rPr>
          <w:sz w:val="20"/>
          <w:szCs w:val="20"/>
          <w:spacing w:val="-39"/>
        </w:rPr>
        <w:t xml:space="preserve"> </w:t>
      </w:r>
      <w:r>
        <w:rPr>
          <w:sz w:val="20"/>
          <w:szCs w:val="20"/>
          <w:spacing w:val="7"/>
        </w:rPr>
        <w:t>风险因素辨识及幕墙安全风险分级。</w:t>
      </w:r>
    </w:p>
    <w:p>
      <w:pPr>
        <w:pStyle w:val="BodyText"/>
        <w:ind w:left="11" w:right="4" w:firstLine="339"/>
        <w:spacing w:before="57" w:line="200" w:lineRule="auto"/>
        <w:rPr>
          <w:sz w:val="20"/>
          <w:szCs w:val="20"/>
        </w:rPr>
      </w:pPr>
      <w:r>
        <w:rPr>
          <w:sz w:val="20"/>
          <w:szCs w:val="20"/>
          <w:spacing w:val="10"/>
        </w:rPr>
        <w:t>（</w:t>
      </w:r>
      <w:r>
        <w:rPr>
          <w:rFonts w:ascii="Arial" w:hAnsi="Arial" w:eastAsia="Arial" w:cs="Arial"/>
          <w:sz w:val="20"/>
          <w:szCs w:val="20"/>
          <w:spacing w:val="10"/>
        </w:rPr>
        <w:t>2</w:t>
      </w:r>
      <w:r>
        <w:rPr>
          <w:sz w:val="20"/>
          <w:szCs w:val="20"/>
          <w:spacing w:val="10"/>
        </w:rPr>
        <w:t>）编制依据。方案编制涉及的相关法律</w:t>
      </w:r>
      <w:r>
        <w:rPr>
          <w:sz w:val="20"/>
          <w:szCs w:val="20"/>
          <w:spacing w:val="-29"/>
        </w:rPr>
        <w:t xml:space="preserve"> </w:t>
      </w:r>
      <w:r>
        <w:rPr>
          <w:sz w:val="20"/>
          <w:szCs w:val="20"/>
          <w:spacing w:val="10"/>
          <w:position w:val="1"/>
        </w:rPr>
        <w:t>、</w:t>
      </w:r>
      <w:r>
        <w:rPr>
          <w:sz w:val="20"/>
          <w:szCs w:val="20"/>
          <w:spacing w:val="10"/>
        </w:rPr>
        <w:t>法规</w:t>
      </w:r>
      <w:r>
        <w:rPr>
          <w:sz w:val="20"/>
          <w:szCs w:val="20"/>
          <w:spacing w:val="-29"/>
        </w:rPr>
        <w:t xml:space="preserve"> </w:t>
      </w:r>
      <w:r>
        <w:rPr>
          <w:sz w:val="20"/>
          <w:szCs w:val="20"/>
          <w:spacing w:val="10"/>
          <w:position w:val="1"/>
        </w:rPr>
        <w:t>、</w:t>
      </w:r>
      <w:r>
        <w:rPr>
          <w:sz w:val="20"/>
          <w:szCs w:val="20"/>
          <w:spacing w:val="10"/>
        </w:rPr>
        <w:t>规范性文件</w:t>
      </w:r>
      <w:r>
        <w:rPr>
          <w:sz w:val="20"/>
          <w:szCs w:val="20"/>
          <w:spacing w:val="-30"/>
        </w:rPr>
        <w:t xml:space="preserve"> </w:t>
      </w:r>
      <w:r>
        <w:rPr>
          <w:sz w:val="20"/>
          <w:szCs w:val="20"/>
          <w:spacing w:val="10"/>
          <w:position w:val="1"/>
        </w:rPr>
        <w:t>、</w:t>
      </w:r>
      <w:r>
        <w:rPr>
          <w:sz w:val="20"/>
          <w:szCs w:val="20"/>
          <w:spacing w:val="10"/>
        </w:rPr>
        <w:t>标准</w:t>
      </w:r>
      <w:r>
        <w:rPr>
          <w:sz w:val="20"/>
          <w:szCs w:val="20"/>
          <w:spacing w:val="-29"/>
        </w:rPr>
        <w:t xml:space="preserve"> </w:t>
      </w:r>
      <w:r>
        <w:rPr>
          <w:sz w:val="20"/>
          <w:szCs w:val="20"/>
          <w:spacing w:val="10"/>
          <w:position w:val="1"/>
        </w:rPr>
        <w:t>、</w:t>
      </w:r>
      <w:r>
        <w:rPr>
          <w:sz w:val="20"/>
          <w:szCs w:val="20"/>
          <w:spacing w:val="10"/>
        </w:rPr>
        <w:t>规范</w:t>
      </w:r>
      <w:r>
        <w:rPr>
          <w:sz w:val="20"/>
          <w:szCs w:val="20"/>
          <w:spacing w:val="-29"/>
        </w:rPr>
        <w:t xml:space="preserve"> </w:t>
      </w:r>
      <w:r>
        <w:rPr>
          <w:sz w:val="20"/>
          <w:szCs w:val="20"/>
          <w:spacing w:val="9"/>
          <w:position w:val="1"/>
        </w:rPr>
        <w:t>、</w:t>
      </w:r>
      <w:r>
        <w:rPr>
          <w:sz w:val="20"/>
          <w:szCs w:val="20"/>
          <w:spacing w:val="9"/>
        </w:rPr>
        <w:t>施工图设计文件</w:t>
      </w:r>
      <w:r>
        <w:rPr>
          <w:sz w:val="20"/>
          <w:szCs w:val="20"/>
          <w:spacing w:val="9"/>
          <w:position w:val="1"/>
        </w:rPr>
        <w:t>、</w:t>
      </w:r>
      <w:r>
        <w:rPr>
          <w:sz w:val="20"/>
          <w:szCs w:val="20"/>
          <w:position w:val="1"/>
        </w:rPr>
        <w:t xml:space="preserve"> </w:t>
      </w:r>
      <w:r>
        <w:rPr>
          <w:sz w:val="20"/>
          <w:szCs w:val="20"/>
          <w:spacing w:val="7"/>
        </w:rPr>
        <w:t>施工组织设计等。</w:t>
      </w:r>
    </w:p>
    <w:p>
      <w:pPr>
        <w:pStyle w:val="BodyText"/>
        <w:ind w:left="352"/>
        <w:spacing w:before="52" w:line="179" w:lineRule="auto"/>
        <w:rPr>
          <w:sz w:val="20"/>
          <w:szCs w:val="20"/>
        </w:rPr>
      </w:pPr>
      <w:r>
        <w:rPr>
          <w:sz w:val="20"/>
          <w:szCs w:val="20"/>
          <w:spacing w:val="6"/>
        </w:rPr>
        <w:t>（</w:t>
      </w:r>
      <w:r>
        <w:rPr>
          <w:rFonts w:ascii="Arial" w:hAnsi="Arial" w:eastAsia="Arial" w:cs="Arial"/>
          <w:sz w:val="20"/>
          <w:szCs w:val="20"/>
          <w:spacing w:val="6"/>
        </w:rPr>
        <w:t>3</w:t>
      </w:r>
      <w:r>
        <w:rPr>
          <w:sz w:val="20"/>
          <w:szCs w:val="20"/>
          <w:spacing w:val="6"/>
        </w:rPr>
        <w:t>）施工计划及部署应包括下列内容：</w:t>
      </w:r>
    </w:p>
    <w:p>
      <w:pPr>
        <w:pStyle w:val="BodyText"/>
        <w:ind w:left="11" w:right="78" w:firstLine="425"/>
        <w:spacing w:before="60" w:line="203" w:lineRule="auto"/>
        <w:rPr>
          <w:sz w:val="20"/>
          <w:szCs w:val="20"/>
        </w:rPr>
      </w:pPr>
      <w:r>
        <w:rPr>
          <w:sz w:val="20"/>
          <w:szCs w:val="20"/>
          <w:spacing w:val="10"/>
        </w:rPr>
        <w:t>① 施工技术路线。包括幕墙安装施工过程</w:t>
      </w:r>
      <w:r>
        <w:rPr>
          <w:sz w:val="20"/>
          <w:szCs w:val="20"/>
          <w:spacing w:val="-30"/>
        </w:rPr>
        <w:t xml:space="preserve"> </w:t>
      </w:r>
      <w:r>
        <w:rPr>
          <w:sz w:val="20"/>
          <w:szCs w:val="20"/>
          <w:spacing w:val="10"/>
          <w:position w:val="1"/>
        </w:rPr>
        <w:t>、</w:t>
      </w:r>
      <w:r>
        <w:rPr>
          <w:sz w:val="20"/>
          <w:szCs w:val="20"/>
          <w:spacing w:val="10"/>
        </w:rPr>
        <w:t>构件材料</w:t>
      </w:r>
      <w:r>
        <w:rPr>
          <w:sz w:val="20"/>
          <w:szCs w:val="20"/>
          <w:spacing w:val="9"/>
        </w:rPr>
        <w:t>水平方向及垂直方向运输方法等，</w:t>
      </w:r>
      <w:r>
        <w:rPr>
          <w:sz w:val="20"/>
          <w:szCs w:val="20"/>
          <w:spacing w:val="-37"/>
        </w:rPr>
        <w:t xml:space="preserve"> </w:t>
      </w:r>
      <w:r>
        <w:rPr>
          <w:sz w:val="20"/>
          <w:szCs w:val="20"/>
          <w:spacing w:val="9"/>
        </w:rPr>
        <w:t>技术路线</w:t>
      </w:r>
      <w:r>
        <w:rPr>
          <w:sz w:val="20"/>
          <w:szCs w:val="20"/>
        </w:rPr>
        <w:t xml:space="preserve"> </w:t>
      </w:r>
      <w:r>
        <w:rPr>
          <w:sz w:val="20"/>
          <w:szCs w:val="20"/>
          <w:spacing w:val="10"/>
        </w:rPr>
        <w:t>应满足最大构件</w:t>
      </w:r>
      <w:r>
        <w:rPr>
          <w:sz w:val="20"/>
          <w:szCs w:val="20"/>
          <w:spacing w:val="-13"/>
        </w:rPr>
        <w:t xml:space="preserve"> </w:t>
      </w:r>
      <w:r>
        <w:rPr>
          <w:sz w:val="20"/>
          <w:szCs w:val="20"/>
          <w:spacing w:val="10"/>
          <w:position w:val="1"/>
        </w:rPr>
        <w:t>、</w:t>
      </w:r>
      <w:r>
        <w:rPr>
          <w:sz w:val="20"/>
          <w:szCs w:val="20"/>
          <w:spacing w:val="10"/>
        </w:rPr>
        <w:t>最大板块和最不利工况的幕墙安装要求</w:t>
      </w:r>
      <w:r>
        <w:rPr>
          <w:sz w:val="20"/>
          <w:szCs w:val="20"/>
          <w:spacing w:val="-21"/>
        </w:rPr>
        <w:t xml:space="preserve"> </w:t>
      </w:r>
      <w:r>
        <w:rPr>
          <w:sz w:val="20"/>
          <w:szCs w:val="20"/>
          <w:spacing w:val="10"/>
          <w:position w:val="1"/>
        </w:rPr>
        <w:t>；</w:t>
      </w:r>
      <w:r>
        <w:rPr>
          <w:sz w:val="20"/>
          <w:szCs w:val="20"/>
          <w:spacing w:val="10"/>
        </w:rPr>
        <w:t>技术路线制定应科学合理，</w:t>
      </w:r>
      <w:r>
        <w:rPr>
          <w:sz w:val="20"/>
          <w:szCs w:val="20"/>
          <w:spacing w:val="-37"/>
        </w:rPr>
        <w:t xml:space="preserve"> </w:t>
      </w:r>
      <w:r>
        <w:rPr>
          <w:sz w:val="20"/>
          <w:szCs w:val="20"/>
          <w:spacing w:val="10"/>
        </w:rPr>
        <w:t>需考虑其他相</w:t>
      </w:r>
      <w:r>
        <w:rPr>
          <w:sz w:val="20"/>
          <w:szCs w:val="20"/>
        </w:rPr>
        <w:t xml:space="preserve"> </w:t>
      </w:r>
      <w:r>
        <w:rPr>
          <w:sz w:val="20"/>
          <w:szCs w:val="20"/>
          <w:spacing w:val="9"/>
        </w:rPr>
        <w:t>关专业工程施工安排，各专业施工顺序及施</w:t>
      </w:r>
      <w:r>
        <w:rPr>
          <w:sz w:val="20"/>
          <w:szCs w:val="20"/>
          <w:spacing w:val="8"/>
        </w:rPr>
        <w:t>工搭接。</w:t>
      </w:r>
    </w:p>
    <w:p>
      <w:pPr>
        <w:pStyle w:val="BodyText"/>
        <w:ind w:left="18" w:right="78" w:firstLine="419"/>
        <w:spacing w:before="51" w:line="203" w:lineRule="auto"/>
        <w:rPr>
          <w:sz w:val="20"/>
          <w:szCs w:val="20"/>
        </w:rPr>
      </w:pPr>
      <w:r>
        <w:rPr>
          <w:sz w:val="20"/>
          <w:szCs w:val="20"/>
          <w:spacing w:val="10"/>
        </w:rPr>
        <w:t>②</w:t>
      </w:r>
      <w:r>
        <w:rPr>
          <w:sz w:val="20"/>
          <w:szCs w:val="20"/>
          <w:spacing w:val="22"/>
        </w:rPr>
        <w:t xml:space="preserve"> </w:t>
      </w:r>
      <w:r>
        <w:rPr>
          <w:sz w:val="20"/>
          <w:szCs w:val="20"/>
          <w:spacing w:val="10"/>
        </w:rPr>
        <w:t>分阶段施工现场平面布置图。应反映各施工阶段施工现场布置情况，</w:t>
      </w:r>
      <w:r>
        <w:rPr>
          <w:sz w:val="20"/>
          <w:szCs w:val="20"/>
          <w:spacing w:val="-39"/>
        </w:rPr>
        <w:t xml:space="preserve"> </w:t>
      </w:r>
      <w:r>
        <w:rPr>
          <w:sz w:val="20"/>
          <w:szCs w:val="20"/>
          <w:spacing w:val="10"/>
        </w:rPr>
        <w:t>包括施工机械布置及施工</w:t>
      </w:r>
      <w:r>
        <w:rPr>
          <w:sz w:val="20"/>
          <w:szCs w:val="20"/>
        </w:rPr>
        <w:t xml:space="preserve"> </w:t>
      </w:r>
      <w:r>
        <w:rPr>
          <w:sz w:val="20"/>
          <w:szCs w:val="20"/>
          <w:spacing w:val="8"/>
        </w:rPr>
        <w:t>范围，构件材料的进出场路线，构件材料堆场等。</w:t>
      </w:r>
    </w:p>
    <w:p>
      <w:pPr>
        <w:pStyle w:val="BodyText"/>
        <w:ind w:left="12" w:right="3" w:firstLine="425"/>
        <w:spacing w:before="53" w:line="198" w:lineRule="auto"/>
        <w:rPr>
          <w:sz w:val="20"/>
          <w:szCs w:val="20"/>
        </w:rPr>
      </w:pPr>
      <w:r>
        <w:rPr>
          <w:sz w:val="20"/>
          <w:szCs w:val="20"/>
          <w:spacing w:val="10"/>
        </w:rPr>
        <w:t>③ 施工机械选用。包括机械的选型（技术参数及性能参数）、 布置位置</w:t>
      </w:r>
      <w:r>
        <w:rPr>
          <w:sz w:val="20"/>
          <w:szCs w:val="20"/>
          <w:spacing w:val="-22"/>
        </w:rPr>
        <w:t xml:space="preserve"> </w:t>
      </w:r>
      <w:r>
        <w:rPr>
          <w:sz w:val="20"/>
          <w:szCs w:val="20"/>
          <w:spacing w:val="10"/>
          <w:position w:val="1"/>
        </w:rPr>
        <w:t>、</w:t>
      </w:r>
      <w:r>
        <w:rPr>
          <w:sz w:val="20"/>
          <w:szCs w:val="20"/>
          <w:spacing w:val="10"/>
        </w:rPr>
        <w:t>工作内容及工作范围</w:t>
      </w:r>
      <w:r>
        <w:rPr>
          <w:sz w:val="20"/>
          <w:szCs w:val="20"/>
          <w:spacing w:val="10"/>
          <w:position w:val="1"/>
        </w:rPr>
        <w:t>、</w:t>
      </w:r>
      <w:r>
        <w:rPr>
          <w:sz w:val="20"/>
          <w:szCs w:val="20"/>
          <w:position w:val="1"/>
        </w:rPr>
        <w:t xml:space="preserve"> </w:t>
      </w:r>
      <w:r>
        <w:rPr>
          <w:sz w:val="20"/>
          <w:szCs w:val="20"/>
          <w:spacing w:val="6"/>
        </w:rPr>
        <w:t>施工工况等。</w:t>
      </w:r>
    </w:p>
    <w:p>
      <w:pPr>
        <w:pStyle w:val="BodyText"/>
        <w:ind w:left="15" w:right="77" w:firstLine="422"/>
        <w:spacing w:before="52" w:line="199" w:lineRule="auto"/>
        <w:rPr>
          <w:sz w:val="20"/>
          <w:szCs w:val="20"/>
        </w:rPr>
      </w:pPr>
      <w:r>
        <w:rPr>
          <w:sz w:val="20"/>
          <w:szCs w:val="20"/>
          <w:spacing w:val="10"/>
        </w:rPr>
        <w:t>④</w:t>
      </w:r>
      <w:r>
        <w:rPr>
          <w:sz w:val="20"/>
          <w:szCs w:val="20"/>
          <w:spacing w:val="19"/>
        </w:rPr>
        <w:t xml:space="preserve"> </w:t>
      </w:r>
      <w:r>
        <w:rPr>
          <w:sz w:val="20"/>
          <w:szCs w:val="20"/>
          <w:spacing w:val="10"/>
        </w:rPr>
        <w:t>幕墙施工进度计划。重点反映施工前置条件</w:t>
      </w:r>
      <w:r>
        <w:rPr>
          <w:sz w:val="20"/>
          <w:szCs w:val="20"/>
          <w:spacing w:val="-30"/>
        </w:rPr>
        <w:t xml:space="preserve"> </w:t>
      </w:r>
      <w:r>
        <w:rPr>
          <w:sz w:val="20"/>
          <w:szCs w:val="20"/>
          <w:spacing w:val="10"/>
          <w:position w:val="1"/>
        </w:rPr>
        <w:t>、</w:t>
      </w:r>
      <w:r>
        <w:rPr>
          <w:sz w:val="20"/>
          <w:szCs w:val="20"/>
          <w:spacing w:val="10"/>
        </w:rPr>
        <w:t>施工顺序和搭接关系，并明确关键</w:t>
      </w:r>
      <w:r>
        <w:rPr>
          <w:sz w:val="20"/>
          <w:szCs w:val="20"/>
          <w:spacing w:val="9"/>
        </w:rPr>
        <w:t>路线计划和里</w:t>
      </w:r>
      <w:r>
        <w:rPr>
          <w:sz w:val="20"/>
          <w:szCs w:val="20"/>
        </w:rPr>
        <w:t xml:space="preserve"> </w:t>
      </w:r>
      <w:r>
        <w:rPr>
          <w:sz w:val="20"/>
          <w:szCs w:val="20"/>
          <w:spacing w:val="5"/>
        </w:rPr>
        <w:t>程碑目标。</w:t>
      </w:r>
    </w:p>
    <w:p>
      <w:pPr>
        <w:pStyle w:val="BodyText"/>
        <w:ind w:left="438"/>
        <w:spacing w:before="51" w:line="169" w:lineRule="auto"/>
        <w:rPr>
          <w:sz w:val="20"/>
          <w:szCs w:val="20"/>
        </w:rPr>
      </w:pPr>
      <w:r>
        <w:rPr>
          <w:sz w:val="20"/>
          <w:szCs w:val="20"/>
          <w:spacing w:val="5"/>
        </w:rPr>
        <w:t>⑤</w:t>
      </w:r>
      <w:r>
        <w:rPr>
          <w:sz w:val="20"/>
          <w:szCs w:val="20"/>
          <w:spacing w:val="33"/>
        </w:rPr>
        <w:t xml:space="preserve"> </w:t>
      </w:r>
      <w:r>
        <w:rPr>
          <w:sz w:val="20"/>
          <w:szCs w:val="20"/>
          <w:spacing w:val="5"/>
        </w:rPr>
        <w:t>主要机械配置计划</w:t>
      </w:r>
      <w:r>
        <w:rPr>
          <w:sz w:val="20"/>
          <w:szCs w:val="20"/>
          <w:spacing w:val="5"/>
          <w:position w:val="1"/>
        </w:rPr>
        <w:t>。</w:t>
      </w:r>
    </w:p>
    <w:p>
      <w:pPr>
        <w:pStyle w:val="BodyText"/>
        <w:ind w:left="438"/>
        <w:spacing w:before="63" w:line="169" w:lineRule="auto"/>
        <w:rPr>
          <w:sz w:val="20"/>
          <w:szCs w:val="20"/>
        </w:rPr>
      </w:pPr>
      <w:r>
        <w:rPr>
          <w:sz w:val="20"/>
          <w:szCs w:val="20"/>
          <w:spacing w:val="8"/>
        </w:rPr>
        <w:t>⑥ 施工作业用吊索具和专用工具配备计划</w:t>
      </w:r>
      <w:r>
        <w:rPr>
          <w:sz w:val="20"/>
          <w:szCs w:val="20"/>
          <w:spacing w:val="8"/>
          <w:position w:val="1"/>
        </w:rPr>
        <w:t>。</w:t>
      </w:r>
    </w:p>
    <w:p>
      <w:pPr>
        <w:pStyle w:val="BodyText"/>
        <w:ind w:left="353"/>
        <w:spacing w:before="63" w:line="179" w:lineRule="auto"/>
        <w:rPr>
          <w:sz w:val="20"/>
          <w:szCs w:val="20"/>
        </w:rPr>
      </w:pPr>
      <w:r>
        <w:rPr>
          <w:sz w:val="20"/>
          <w:szCs w:val="20"/>
          <w:spacing w:val="6"/>
        </w:rPr>
        <w:t>（</w:t>
      </w:r>
      <w:r>
        <w:rPr>
          <w:rFonts w:ascii="Arial" w:hAnsi="Arial" w:eastAsia="Arial" w:cs="Arial"/>
          <w:sz w:val="20"/>
          <w:szCs w:val="20"/>
          <w:spacing w:val="6"/>
        </w:rPr>
        <w:t>4</w:t>
      </w:r>
      <w:r>
        <w:rPr>
          <w:sz w:val="20"/>
          <w:szCs w:val="20"/>
          <w:spacing w:val="6"/>
        </w:rPr>
        <w:t>）施工工艺技术应包括下列内容：</w:t>
      </w:r>
    </w:p>
    <w:p>
      <w:pPr>
        <w:pStyle w:val="BodyText"/>
        <w:ind w:left="15" w:right="77" w:firstLine="422"/>
        <w:spacing w:before="59" w:line="208" w:lineRule="auto"/>
        <w:rPr>
          <w:sz w:val="20"/>
          <w:szCs w:val="20"/>
        </w:rPr>
      </w:pPr>
      <w:r>
        <w:rPr>
          <w:sz w:val="20"/>
          <w:szCs w:val="20"/>
          <w:spacing w:val="10"/>
        </w:rPr>
        <w:t>①</w:t>
      </w:r>
      <w:r>
        <w:rPr>
          <w:sz w:val="20"/>
          <w:szCs w:val="20"/>
          <w:spacing w:val="20"/>
          <w:w w:val="101"/>
        </w:rPr>
        <w:t xml:space="preserve"> </w:t>
      </w:r>
      <w:r>
        <w:rPr>
          <w:sz w:val="20"/>
          <w:szCs w:val="20"/>
          <w:spacing w:val="10"/>
        </w:rPr>
        <w:t>根据幕墙类型和工况条件，确定幕墙施工工艺。构件式幕墙采用现场组装的安装方法，</w:t>
      </w:r>
      <w:r>
        <w:rPr>
          <w:sz w:val="20"/>
          <w:szCs w:val="20"/>
          <w:spacing w:val="-38"/>
        </w:rPr>
        <w:t xml:space="preserve"> </w:t>
      </w:r>
      <w:r>
        <w:rPr>
          <w:sz w:val="20"/>
          <w:szCs w:val="20"/>
          <w:spacing w:val="10"/>
        </w:rPr>
        <w:t>先安装</w:t>
      </w:r>
      <w:r>
        <w:rPr>
          <w:sz w:val="20"/>
          <w:szCs w:val="20"/>
        </w:rPr>
        <w:t xml:space="preserve"> </w:t>
      </w:r>
      <w:r>
        <w:rPr>
          <w:sz w:val="20"/>
          <w:szCs w:val="20"/>
          <w:spacing w:val="11"/>
        </w:rPr>
        <w:t>纵横金属型材支承骨架，然后逐块安装面板</w:t>
      </w:r>
      <w:r>
        <w:rPr>
          <w:sz w:val="20"/>
          <w:szCs w:val="20"/>
          <w:spacing w:val="-21"/>
        </w:rPr>
        <w:t xml:space="preserve"> </w:t>
      </w:r>
      <w:r>
        <w:rPr>
          <w:sz w:val="20"/>
          <w:szCs w:val="20"/>
          <w:spacing w:val="11"/>
        </w:rPr>
        <w:t>；单元式幕墙采用工厂预制现场整体</w:t>
      </w:r>
      <w:r>
        <w:rPr>
          <w:sz w:val="20"/>
          <w:szCs w:val="20"/>
          <w:spacing w:val="10"/>
        </w:rPr>
        <w:t>安装的方法，</w:t>
      </w:r>
      <w:r>
        <w:rPr>
          <w:sz w:val="20"/>
          <w:szCs w:val="20"/>
          <w:spacing w:val="-28"/>
        </w:rPr>
        <w:t xml:space="preserve"> </w:t>
      </w:r>
      <w:r>
        <w:rPr>
          <w:sz w:val="20"/>
          <w:szCs w:val="20"/>
          <w:spacing w:val="10"/>
        </w:rPr>
        <w:t>面板与</w:t>
      </w:r>
      <w:r>
        <w:rPr>
          <w:sz w:val="20"/>
          <w:szCs w:val="20"/>
        </w:rPr>
        <w:t xml:space="preserve"> </w:t>
      </w:r>
      <w:r>
        <w:rPr>
          <w:sz w:val="20"/>
          <w:szCs w:val="20"/>
          <w:spacing w:val="9"/>
        </w:rPr>
        <w:t>支承骨架在工厂内组装成完整的幕墙结构基本单元，运至现场后直接吊装就位。</w:t>
      </w:r>
    </w:p>
    <w:p>
      <w:pPr>
        <w:pStyle w:val="BodyText"/>
        <w:ind w:left="15" w:right="76" w:firstLine="423"/>
        <w:spacing w:before="51" w:line="199" w:lineRule="auto"/>
        <w:rPr>
          <w:sz w:val="20"/>
          <w:szCs w:val="20"/>
        </w:rPr>
      </w:pPr>
      <w:r>
        <w:rPr>
          <w:sz w:val="20"/>
          <w:szCs w:val="20"/>
          <w:spacing w:val="8"/>
        </w:rPr>
        <w:t>②</w:t>
      </w:r>
      <w:r>
        <w:rPr>
          <w:sz w:val="20"/>
          <w:szCs w:val="20"/>
          <w:spacing w:val="20"/>
        </w:rPr>
        <w:t xml:space="preserve"> </w:t>
      </w:r>
      <w:r>
        <w:rPr>
          <w:sz w:val="20"/>
          <w:szCs w:val="20"/>
          <w:spacing w:val="8"/>
        </w:rPr>
        <w:t>安装工艺方法主要包括各类幕墙的施工工艺流</w:t>
      </w:r>
      <w:r>
        <w:rPr>
          <w:sz w:val="20"/>
          <w:szCs w:val="20"/>
          <w:spacing w:val="7"/>
        </w:rPr>
        <w:t>程</w:t>
      </w:r>
      <w:r>
        <w:rPr>
          <w:sz w:val="20"/>
          <w:szCs w:val="20"/>
          <w:spacing w:val="-30"/>
        </w:rPr>
        <w:t xml:space="preserve"> </w:t>
      </w:r>
      <w:r>
        <w:rPr>
          <w:sz w:val="20"/>
          <w:szCs w:val="20"/>
          <w:spacing w:val="7"/>
          <w:position w:val="1"/>
        </w:rPr>
        <w:t>、</w:t>
      </w:r>
      <w:r>
        <w:rPr>
          <w:sz w:val="20"/>
          <w:szCs w:val="20"/>
          <w:spacing w:val="7"/>
        </w:rPr>
        <w:t>安装方法</w:t>
      </w:r>
      <w:r>
        <w:rPr>
          <w:sz w:val="20"/>
          <w:szCs w:val="20"/>
          <w:spacing w:val="-29"/>
        </w:rPr>
        <w:t xml:space="preserve"> </w:t>
      </w:r>
      <w:r>
        <w:rPr>
          <w:sz w:val="20"/>
          <w:szCs w:val="20"/>
          <w:spacing w:val="7"/>
          <w:position w:val="1"/>
        </w:rPr>
        <w:t>、</w:t>
      </w:r>
      <w:r>
        <w:rPr>
          <w:sz w:val="20"/>
          <w:szCs w:val="20"/>
          <w:spacing w:val="7"/>
        </w:rPr>
        <w:t>操作要求</w:t>
      </w:r>
      <w:r>
        <w:rPr>
          <w:sz w:val="20"/>
          <w:szCs w:val="20"/>
          <w:spacing w:val="-30"/>
        </w:rPr>
        <w:t xml:space="preserve"> </w:t>
      </w:r>
      <w:r>
        <w:rPr>
          <w:sz w:val="20"/>
          <w:szCs w:val="20"/>
          <w:spacing w:val="7"/>
          <w:position w:val="1"/>
        </w:rPr>
        <w:t>、</w:t>
      </w:r>
      <w:r>
        <w:rPr>
          <w:sz w:val="20"/>
          <w:szCs w:val="20"/>
          <w:spacing w:val="7"/>
        </w:rPr>
        <w:t>检查要求，</w:t>
      </w:r>
      <w:r>
        <w:rPr>
          <w:sz w:val="20"/>
          <w:szCs w:val="20"/>
          <w:spacing w:val="-20"/>
        </w:rPr>
        <w:t xml:space="preserve"> </w:t>
      </w:r>
      <w:r>
        <w:rPr>
          <w:sz w:val="20"/>
          <w:szCs w:val="20"/>
          <w:spacing w:val="7"/>
        </w:rPr>
        <w:t>以及幕墙</w:t>
      </w:r>
      <w:r>
        <w:rPr>
          <w:sz w:val="20"/>
          <w:szCs w:val="20"/>
        </w:rPr>
        <w:t xml:space="preserve"> </w:t>
      </w:r>
      <w:r>
        <w:rPr>
          <w:sz w:val="20"/>
          <w:szCs w:val="20"/>
          <w:spacing w:val="6"/>
        </w:rPr>
        <w:t>单元的吊具选择</w:t>
      </w:r>
      <w:r>
        <w:rPr>
          <w:sz w:val="20"/>
          <w:szCs w:val="20"/>
          <w:spacing w:val="-29"/>
        </w:rPr>
        <w:t xml:space="preserve"> </w:t>
      </w:r>
      <w:r>
        <w:rPr>
          <w:sz w:val="20"/>
          <w:szCs w:val="20"/>
          <w:spacing w:val="6"/>
        </w:rPr>
        <w:t>、</w:t>
      </w:r>
      <w:r>
        <w:rPr>
          <w:sz w:val="20"/>
          <w:szCs w:val="20"/>
          <w:spacing w:val="-38"/>
        </w:rPr>
        <w:t xml:space="preserve"> </w:t>
      </w:r>
      <w:r>
        <w:rPr>
          <w:sz w:val="20"/>
          <w:szCs w:val="20"/>
          <w:spacing w:val="6"/>
        </w:rPr>
        <w:t>吊装顺序以及吊装</w:t>
      </w:r>
      <w:r>
        <w:rPr>
          <w:sz w:val="20"/>
          <w:szCs w:val="20"/>
          <w:spacing w:val="-30"/>
        </w:rPr>
        <w:t xml:space="preserve"> </w:t>
      </w:r>
      <w:r>
        <w:rPr>
          <w:sz w:val="20"/>
          <w:szCs w:val="20"/>
          <w:spacing w:val="6"/>
        </w:rPr>
        <w:t>、固定等工</w:t>
      </w:r>
      <w:r>
        <w:rPr>
          <w:sz w:val="20"/>
          <w:szCs w:val="20"/>
          <w:spacing w:val="5"/>
        </w:rPr>
        <w:t>艺方法等。</w:t>
      </w:r>
    </w:p>
    <w:p>
      <w:pPr>
        <w:pStyle w:val="BodyText"/>
        <w:ind w:left="17" w:firstLine="422"/>
        <w:spacing w:before="52" w:line="198" w:lineRule="auto"/>
        <w:rPr>
          <w:sz w:val="20"/>
          <w:szCs w:val="20"/>
        </w:rPr>
      </w:pPr>
      <w:r>
        <w:rPr>
          <w:sz w:val="20"/>
          <w:szCs w:val="20"/>
          <w:spacing w:val="9"/>
        </w:rPr>
        <w:t>③</w:t>
      </w:r>
      <w:r>
        <w:rPr>
          <w:sz w:val="20"/>
          <w:szCs w:val="20"/>
          <w:spacing w:val="50"/>
        </w:rPr>
        <w:t xml:space="preserve"> </w:t>
      </w:r>
      <w:r>
        <w:rPr>
          <w:sz w:val="20"/>
          <w:szCs w:val="20"/>
          <w:spacing w:val="9"/>
        </w:rPr>
        <w:t>吊具选择应考虑单元组件起吊</w:t>
      </w:r>
      <w:r>
        <w:rPr>
          <w:sz w:val="20"/>
          <w:szCs w:val="20"/>
          <w:spacing w:val="-29"/>
        </w:rPr>
        <w:t xml:space="preserve"> </w:t>
      </w:r>
      <w:r>
        <w:rPr>
          <w:sz w:val="20"/>
          <w:szCs w:val="20"/>
          <w:spacing w:val="9"/>
          <w:position w:val="1"/>
        </w:rPr>
        <w:t>、</w:t>
      </w:r>
      <w:r>
        <w:rPr>
          <w:sz w:val="20"/>
          <w:szCs w:val="20"/>
          <w:spacing w:val="9"/>
        </w:rPr>
        <w:t>垂直运输与水平运输等性能要求，</w:t>
      </w:r>
      <w:r>
        <w:rPr>
          <w:sz w:val="20"/>
          <w:szCs w:val="20"/>
          <w:spacing w:val="-26"/>
        </w:rPr>
        <w:t xml:space="preserve"> </w:t>
      </w:r>
      <w:r>
        <w:rPr>
          <w:sz w:val="20"/>
          <w:szCs w:val="20"/>
          <w:spacing w:val="9"/>
        </w:rPr>
        <w:t>除此之外，</w:t>
      </w:r>
      <w:r>
        <w:rPr>
          <w:sz w:val="20"/>
          <w:szCs w:val="20"/>
          <w:spacing w:val="-13"/>
        </w:rPr>
        <w:t xml:space="preserve"> </w:t>
      </w:r>
      <w:r>
        <w:rPr>
          <w:sz w:val="20"/>
          <w:szCs w:val="20"/>
          <w:spacing w:val="9"/>
        </w:rPr>
        <w:t>尚应考虑安装</w:t>
      </w:r>
      <w:r>
        <w:rPr>
          <w:sz w:val="20"/>
          <w:szCs w:val="20"/>
          <w:spacing w:val="9"/>
          <w:position w:val="1"/>
        </w:rPr>
        <w:t>、</w:t>
      </w:r>
      <w:r>
        <w:rPr>
          <w:sz w:val="20"/>
          <w:szCs w:val="20"/>
          <w:position w:val="1"/>
        </w:rPr>
        <w:t xml:space="preserve"> </w:t>
      </w:r>
      <w:r>
        <w:rPr>
          <w:sz w:val="20"/>
          <w:szCs w:val="20"/>
          <w:spacing w:val="7"/>
        </w:rPr>
        <w:t>移动和拆除方法等。</w:t>
      </w:r>
    </w:p>
    <w:p>
      <w:pPr>
        <w:pStyle w:val="BodyText"/>
        <w:ind w:left="441"/>
        <w:spacing w:before="55" w:line="169" w:lineRule="auto"/>
        <w:rPr>
          <w:sz w:val="20"/>
          <w:szCs w:val="20"/>
        </w:rPr>
      </w:pPr>
      <w:r>
        <w:rPr>
          <w:sz w:val="20"/>
          <w:szCs w:val="20"/>
          <w:spacing w:val="8"/>
        </w:rPr>
        <w:t>④</w:t>
      </w:r>
      <w:r>
        <w:rPr>
          <w:sz w:val="20"/>
          <w:szCs w:val="20"/>
          <w:spacing w:val="19"/>
        </w:rPr>
        <w:t xml:space="preserve"> </w:t>
      </w:r>
      <w:r>
        <w:rPr>
          <w:sz w:val="20"/>
          <w:szCs w:val="20"/>
          <w:spacing w:val="8"/>
        </w:rPr>
        <w:t>幕墙安装过程中，构件存放</w:t>
      </w:r>
      <w:r>
        <w:rPr>
          <w:sz w:val="20"/>
          <w:szCs w:val="20"/>
          <w:spacing w:val="-29"/>
        </w:rPr>
        <w:t xml:space="preserve"> </w:t>
      </w:r>
      <w:r>
        <w:rPr>
          <w:sz w:val="20"/>
          <w:szCs w:val="20"/>
          <w:spacing w:val="8"/>
          <w:position w:val="1"/>
        </w:rPr>
        <w:t>、</w:t>
      </w:r>
      <w:r>
        <w:rPr>
          <w:sz w:val="20"/>
          <w:szCs w:val="20"/>
          <w:spacing w:val="8"/>
        </w:rPr>
        <w:t>搬运和吊装时应考虑防碰撞和损坏的产品保护方</w:t>
      </w:r>
      <w:r>
        <w:rPr>
          <w:sz w:val="20"/>
          <w:szCs w:val="20"/>
          <w:spacing w:val="7"/>
        </w:rPr>
        <w:t>法</w:t>
      </w:r>
      <w:r>
        <w:rPr>
          <w:sz w:val="20"/>
          <w:szCs w:val="20"/>
          <w:spacing w:val="7"/>
          <w:position w:val="1"/>
        </w:rPr>
        <w:t>。</w:t>
      </w:r>
    </w:p>
    <w:p>
      <w:pPr>
        <w:pStyle w:val="BodyText"/>
        <w:ind w:left="19" w:right="73" w:firstLine="422"/>
        <w:spacing w:before="61" w:line="199" w:lineRule="auto"/>
        <w:rPr>
          <w:sz w:val="20"/>
          <w:szCs w:val="20"/>
        </w:rPr>
      </w:pPr>
      <w:r>
        <w:rPr>
          <w:sz w:val="20"/>
          <w:szCs w:val="20"/>
          <w:spacing w:val="10"/>
        </w:rPr>
        <w:t>⑤ 具有钢结构骨架的幕墙，应单独编制支承钢结构</w:t>
      </w:r>
      <w:r>
        <w:rPr>
          <w:sz w:val="20"/>
          <w:szCs w:val="20"/>
          <w:spacing w:val="9"/>
        </w:rPr>
        <w:t>的运输</w:t>
      </w:r>
      <w:r>
        <w:rPr>
          <w:sz w:val="20"/>
          <w:szCs w:val="20"/>
          <w:spacing w:val="-29"/>
        </w:rPr>
        <w:t xml:space="preserve"> </w:t>
      </w:r>
      <w:r>
        <w:rPr>
          <w:sz w:val="20"/>
          <w:szCs w:val="20"/>
          <w:spacing w:val="9"/>
          <w:position w:val="1"/>
        </w:rPr>
        <w:t>、</w:t>
      </w:r>
      <w:r>
        <w:rPr>
          <w:sz w:val="20"/>
          <w:szCs w:val="20"/>
          <w:spacing w:val="9"/>
        </w:rPr>
        <w:t>现场拼装和吊装施工工艺，</w:t>
      </w:r>
      <w:r>
        <w:rPr>
          <w:sz w:val="20"/>
          <w:szCs w:val="20"/>
          <w:spacing w:val="-37"/>
        </w:rPr>
        <w:t xml:space="preserve"> </w:t>
      </w:r>
      <w:r>
        <w:rPr>
          <w:sz w:val="20"/>
          <w:szCs w:val="20"/>
          <w:spacing w:val="9"/>
        </w:rPr>
        <w:t>重点控制</w:t>
      </w:r>
      <w:r>
        <w:rPr>
          <w:sz w:val="20"/>
          <w:szCs w:val="20"/>
        </w:rPr>
        <w:t xml:space="preserve"> </w:t>
      </w:r>
      <w:r>
        <w:rPr>
          <w:sz w:val="20"/>
          <w:szCs w:val="20"/>
          <w:spacing w:val="7"/>
        </w:rPr>
        <w:t>结构的安全和精度。</w:t>
      </w:r>
    </w:p>
    <w:p>
      <w:pPr>
        <w:pStyle w:val="BodyText"/>
        <w:ind w:left="358"/>
        <w:spacing w:before="51"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）施工专项设施应包括下列内容：</w:t>
      </w:r>
    </w:p>
    <w:p>
      <w:pPr>
        <w:pStyle w:val="BodyText"/>
        <w:ind w:left="443"/>
        <w:spacing w:before="61" w:line="176" w:lineRule="auto"/>
        <w:rPr>
          <w:sz w:val="20"/>
          <w:szCs w:val="20"/>
        </w:rPr>
      </w:pPr>
      <w:r>
        <w:rPr>
          <w:sz w:val="20"/>
          <w:szCs w:val="20"/>
          <w:spacing w:val="3"/>
        </w:rPr>
        <w:t>①</w:t>
      </w:r>
      <w:r>
        <w:rPr>
          <w:sz w:val="20"/>
          <w:szCs w:val="20"/>
          <w:spacing w:val="20"/>
        </w:rPr>
        <w:t xml:space="preserve"> </w:t>
      </w:r>
      <w:r>
        <w:rPr>
          <w:sz w:val="20"/>
          <w:szCs w:val="20"/>
          <w:spacing w:val="3"/>
        </w:rPr>
        <w:t>脚手架：</w:t>
      </w:r>
    </w:p>
    <w:p>
      <w:pPr>
        <w:pStyle w:val="BodyText"/>
        <w:ind w:left="20" w:right="72" w:firstLine="420"/>
        <w:spacing w:before="58" w:line="203" w:lineRule="auto"/>
        <w:rPr>
          <w:sz w:val="20"/>
          <w:szCs w:val="20"/>
        </w:rPr>
      </w:pPr>
      <w:r>
        <w:rPr>
          <w:rFonts w:ascii="Arial" w:hAnsi="Arial" w:eastAsia="Arial" w:cs="Arial"/>
          <w:sz w:val="20"/>
          <w:szCs w:val="20"/>
          <w:spacing w:val="10"/>
          <w:position w:val="-2"/>
        </w:rPr>
        <w:t>A.  </w:t>
      </w:r>
      <w:r>
        <w:rPr>
          <w:sz w:val="20"/>
          <w:szCs w:val="20"/>
          <w:spacing w:val="10"/>
        </w:rPr>
        <w:t>提供或编制脚手架工程专项方案，</w:t>
      </w:r>
      <w:r>
        <w:rPr>
          <w:sz w:val="20"/>
          <w:szCs w:val="20"/>
          <w:spacing w:val="9"/>
        </w:rPr>
        <w:t>并应明确使用要求和验收方法。超过一定规模的脚手架危大</w:t>
      </w:r>
      <w:r>
        <w:rPr>
          <w:sz w:val="20"/>
          <w:szCs w:val="20"/>
        </w:rPr>
        <w:t xml:space="preserve"> </w:t>
      </w:r>
      <w:r>
        <w:rPr>
          <w:sz w:val="20"/>
          <w:szCs w:val="20"/>
          <w:spacing w:val="7"/>
        </w:rPr>
        <w:t>工程，应经专家论证。</w:t>
      </w:r>
    </w:p>
    <w:p>
      <w:pPr>
        <w:pStyle w:val="BodyText"/>
        <w:ind w:left="441"/>
        <w:spacing w:before="47" w:line="180" w:lineRule="auto"/>
        <w:rPr>
          <w:sz w:val="20"/>
          <w:szCs w:val="20"/>
        </w:rPr>
      </w:pPr>
      <w:r>
        <w:rPr>
          <w:rFonts w:ascii="Arial" w:hAnsi="Arial" w:eastAsia="Arial" w:cs="Arial"/>
          <w:sz w:val="20"/>
          <w:szCs w:val="20"/>
          <w:spacing w:val="8"/>
          <w:position w:val="-2"/>
        </w:rPr>
        <w:t>B.  </w:t>
      </w:r>
      <w:r>
        <w:rPr>
          <w:sz w:val="20"/>
          <w:szCs w:val="20"/>
          <w:spacing w:val="8"/>
        </w:rPr>
        <w:t>使用悬挑脚手架或悬挂脚手架进行幕墙施工时，应有具体的节点</w:t>
      </w:r>
      <w:r>
        <w:rPr>
          <w:sz w:val="20"/>
          <w:szCs w:val="20"/>
          <w:spacing w:val="7"/>
        </w:rPr>
        <w:t>连接做法和要求</w:t>
      </w:r>
      <w:r>
        <w:rPr>
          <w:sz w:val="20"/>
          <w:szCs w:val="20"/>
          <w:spacing w:val="7"/>
          <w:position w:val="1"/>
        </w:rPr>
        <w:t>。</w:t>
      </w:r>
    </w:p>
    <w:p>
      <w:pPr>
        <w:pStyle w:val="BodyText"/>
        <w:ind w:left="443"/>
        <w:spacing w:before="49" w:line="180" w:lineRule="auto"/>
        <w:rPr>
          <w:sz w:val="20"/>
          <w:szCs w:val="20"/>
        </w:rPr>
      </w:pPr>
      <w:r>
        <w:rPr>
          <w:rFonts w:ascii="Arial" w:hAnsi="Arial" w:eastAsia="Arial" w:cs="Arial"/>
          <w:sz w:val="20"/>
          <w:szCs w:val="20"/>
          <w:spacing w:val="7"/>
          <w:position w:val="-2"/>
        </w:rPr>
        <w:t>C.  </w:t>
      </w:r>
      <w:r>
        <w:rPr>
          <w:sz w:val="20"/>
          <w:szCs w:val="20"/>
          <w:spacing w:val="7"/>
        </w:rPr>
        <w:t>脚手架上施工的防坠落</w:t>
      </w:r>
      <w:r>
        <w:rPr>
          <w:sz w:val="20"/>
          <w:szCs w:val="20"/>
          <w:spacing w:val="-30"/>
        </w:rPr>
        <w:t xml:space="preserve"> </w:t>
      </w:r>
      <w:r>
        <w:rPr>
          <w:sz w:val="20"/>
          <w:szCs w:val="20"/>
          <w:spacing w:val="7"/>
          <w:position w:val="1"/>
        </w:rPr>
        <w:t>、</w:t>
      </w:r>
      <w:r>
        <w:rPr>
          <w:sz w:val="20"/>
          <w:szCs w:val="20"/>
          <w:spacing w:val="7"/>
        </w:rPr>
        <w:t>防火</w:t>
      </w:r>
      <w:r>
        <w:rPr>
          <w:sz w:val="20"/>
          <w:szCs w:val="20"/>
          <w:spacing w:val="-29"/>
        </w:rPr>
        <w:t xml:space="preserve"> </w:t>
      </w:r>
      <w:r>
        <w:rPr>
          <w:sz w:val="20"/>
          <w:szCs w:val="20"/>
          <w:spacing w:val="7"/>
          <w:position w:val="1"/>
        </w:rPr>
        <w:t>、</w:t>
      </w:r>
      <w:r>
        <w:rPr>
          <w:sz w:val="20"/>
          <w:szCs w:val="20"/>
          <w:spacing w:val="7"/>
        </w:rPr>
        <w:t>防物</w:t>
      </w:r>
      <w:r>
        <w:rPr>
          <w:sz w:val="20"/>
          <w:szCs w:val="20"/>
          <w:spacing w:val="6"/>
        </w:rPr>
        <w:t>体打击和安全用电等安全措施要明确做法和管理要求</w:t>
      </w:r>
      <w:r>
        <w:rPr>
          <w:sz w:val="20"/>
          <w:szCs w:val="20"/>
          <w:spacing w:val="6"/>
          <w:position w:val="1"/>
        </w:rPr>
        <w:t>。</w:t>
      </w:r>
    </w:p>
    <w:p>
      <w:pPr>
        <w:pStyle w:val="BodyText"/>
        <w:ind w:left="444"/>
        <w:spacing w:before="54" w:line="174" w:lineRule="auto"/>
        <w:rPr>
          <w:sz w:val="20"/>
          <w:szCs w:val="20"/>
        </w:rPr>
      </w:pPr>
      <w:r>
        <w:rPr>
          <w:sz w:val="20"/>
          <w:szCs w:val="20"/>
          <w:spacing w:val="-4"/>
        </w:rPr>
        <w:t>②</w:t>
      </w:r>
      <w:r>
        <w:rPr>
          <w:sz w:val="20"/>
          <w:szCs w:val="20"/>
          <w:spacing w:val="41"/>
          <w:w w:val="101"/>
        </w:rPr>
        <w:t xml:space="preserve"> </w:t>
      </w:r>
      <w:r>
        <w:rPr>
          <w:sz w:val="20"/>
          <w:szCs w:val="20"/>
          <w:spacing w:val="-4"/>
        </w:rPr>
        <w:t>吊篮：</w:t>
      </w:r>
    </w:p>
    <w:p>
      <w:pPr>
        <w:pStyle w:val="BodyText"/>
        <w:ind w:left="441"/>
        <w:spacing w:before="59" w:line="179" w:lineRule="auto"/>
        <w:rPr>
          <w:sz w:val="20"/>
          <w:szCs w:val="20"/>
        </w:rPr>
      </w:pPr>
      <w:r>
        <w:rPr>
          <w:rFonts w:ascii="Arial" w:hAnsi="Arial" w:eastAsia="Arial" w:cs="Arial"/>
          <w:sz w:val="20"/>
          <w:szCs w:val="20"/>
          <w:spacing w:val="9"/>
          <w:position w:val="-2"/>
        </w:rPr>
        <w:t>A.  </w:t>
      </w:r>
      <w:r>
        <w:rPr>
          <w:sz w:val="20"/>
          <w:szCs w:val="20"/>
          <w:spacing w:val="9"/>
        </w:rPr>
        <w:t>标准产品的吊篮施工提供或编制吊篮专</w:t>
      </w:r>
      <w:r>
        <w:rPr>
          <w:sz w:val="20"/>
          <w:szCs w:val="20"/>
          <w:spacing w:val="8"/>
        </w:rPr>
        <w:t>项方案，并应明确使用要求和验收方法</w:t>
      </w:r>
      <w:r>
        <w:rPr>
          <w:sz w:val="20"/>
          <w:szCs w:val="20"/>
          <w:spacing w:val="8"/>
          <w:position w:val="1"/>
        </w:rPr>
        <w:t>。</w:t>
      </w:r>
    </w:p>
    <w:p>
      <w:pPr>
        <w:pStyle w:val="BodyText"/>
        <w:ind w:left="442"/>
        <w:spacing w:before="48" w:line="186" w:lineRule="auto"/>
        <w:rPr>
          <w:sz w:val="20"/>
          <w:szCs w:val="20"/>
        </w:rPr>
      </w:pPr>
      <w:r>
        <w:rPr>
          <w:rFonts w:ascii="Arial" w:hAnsi="Arial" w:eastAsia="Arial" w:cs="Arial"/>
          <w:sz w:val="20"/>
          <w:szCs w:val="20"/>
          <w:spacing w:val="7"/>
          <w:position w:val="-2"/>
        </w:rPr>
        <w:t>B.  </w:t>
      </w:r>
      <w:r>
        <w:rPr>
          <w:sz w:val="20"/>
          <w:szCs w:val="20"/>
          <w:spacing w:val="7"/>
        </w:rPr>
        <w:t>非标吊篮施工提供或编制专项方案，并进行专家论证。</w:t>
      </w:r>
    </w:p>
    <w:p>
      <w:pPr>
        <w:pStyle w:val="BodyText"/>
        <w:ind w:left="22" w:right="70" w:firstLine="421"/>
        <w:spacing w:before="51" w:line="200" w:lineRule="auto"/>
        <w:rPr>
          <w:sz w:val="20"/>
          <w:szCs w:val="20"/>
        </w:rPr>
      </w:pPr>
      <w:r>
        <w:rPr>
          <w:rFonts w:ascii="Arial" w:hAnsi="Arial" w:eastAsia="Arial" w:cs="Arial"/>
          <w:sz w:val="20"/>
          <w:szCs w:val="20"/>
          <w:spacing w:val="7"/>
          <w:position w:val="-2"/>
        </w:rPr>
        <w:t>C.  </w:t>
      </w:r>
      <w:r>
        <w:rPr>
          <w:sz w:val="20"/>
          <w:szCs w:val="20"/>
          <w:spacing w:val="7"/>
        </w:rPr>
        <w:t>吊篮施工的高空临边</w:t>
      </w:r>
      <w:r>
        <w:rPr>
          <w:sz w:val="20"/>
          <w:szCs w:val="20"/>
          <w:spacing w:val="-22"/>
        </w:rPr>
        <w:t xml:space="preserve"> </w:t>
      </w:r>
      <w:r>
        <w:rPr>
          <w:sz w:val="20"/>
          <w:szCs w:val="20"/>
          <w:spacing w:val="7"/>
          <w:position w:val="1"/>
        </w:rPr>
        <w:t>、</w:t>
      </w:r>
      <w:r>
        <w:rPr>
          <w:sz w:val="20"/>
          <w:szCs w:val="20"/>
          <w:spacing w:val="7"/>
        </w:rPr>
        <w:t>防坠落</w:t>
      </w:r>
      <w:r>
        <w:rPr>
          <w:sz w:val="20"/>
          <w:szCs w:val="20"/>
          <w:spacing w:val="-30"/>
        </w:rPr>
        <w:t xml:space="preserve"> </w:t>
      </w:r>
      <w:r>
        <w:rPr>
          <w:sz w:val="20"/>
          <w:szCs w:val="20"/>
          <w:spacing w:val="7"/>
          <w:position w:val="1"/>
        </w:rPr>
        <w:t>、</w:t>
      </w:r>
      <w:r>
        <w:rPr>
          <w:sz w:val="20"/>
          <w:szCs w:val="20"/>
          <w:spacing w:val="7"/>
        </w:rPr>
        <w:t>防物体打击</w:t>
      </w:r>
      <w:r>
        <w:rPr>
          <w:sz w:val="20"/>
          <w:szCs w:val="20"/>
          <w:spacing w:val="-29"/>
        </w:rPr>
        <w:t xml:space="preserve"> </w:t>
      </w:r>
      <w:r>
        <w:rPr>
          <w:sz w:val="20"/>
          <w:szCs w:val="20"/>
          <w:spacing w:val="7"/>
          <w:position w:val="1"/>
        </w:rPr>
        <w:t>、</w:t>
      </w:r>
      <w:r>
        <w:rPr>
          <w:sz w:val="20"/>
          <w:szCs w:val="20"/>
          <w:spacing w:val="7"/>
        </w:rPr>
        <w:t>防火和安全用电等安全措施要明确做法和管理要</w:t>
      </w:r>
      <w:r>
        <w:rPr>
          <w:sz w:val="20"/>
          <w:szCs w:val="20"/>
        </w:rPr>
        <w:t xml:space="preserve"> </w:t>
      </w:r>
      <w:r>
        <w:rPr>
          <w:sz w:val="20"/>
          <w:szCs w:val="20"/>
          <w:spacing w:val="8"/>
        </w:rPr>
        <w:t>求，尤其是复杂外立面的单元板安装。</w:t>
      </w:r>
    </w:p>
    <w:p>
      <w:pPr>
        <w:pStyle w:val="BodyText"/>
        <w:ind w:left="446"/>
        <w:spacing w:before="51" w:line="176" w:lineRule="auto"/>
        <w:rPr>
          <w:sz w:val="20"/>
          <w:szCs w:val="20"/>
        </w:rPr>
      </w:pPr>
      <w:r>
        <w:rPr>
          <w:sz w:val="20"/>
          <w:szCs w:val="20"/>
          <w:spacing w:val="4"/>
        </w:rPr>
        <w:t>③</w:t>
      </w:r>
      <w:r>
        <w:rPr>
          <w:sz w:val="20"/>
          <w:szCs w:val="20"/>
          <w:spacing w:val="21"/>
        </w:rPr>
        <w:t xml:space="preserve"> </w:t>
      </w:r>
      <w:r>
        <w:rPr>
          <w:sz w:val="20"/>
          <w:szCs w:val="20"/>
          <w:spacing w:val="4"/>
        </w:rPr>
        <w:t>卸料平台：</w:t>
      </w:r>
    </w:p>
    <w:p>
      <w:pPr>
        <w:pStyle w:val="BodyText"/>
        <w:ind w:left="444"/>
        <w:spacing w:before="57" w:line="180" w:lineRule="auto"/>
        <w:rPr>
          <w:sz w:val="20"/>
          <w:szCs w:val="20"/>
        </w:rPr>
      </w:pPr>
      <w:r>
        <w:rPr>
          <w:rFonts w:ascii="Arial" w:hAnsi="Arial" w:eastAsia="Arial" w:cs="Arial"/>
          <w:sz w:val="20"/>
          <w:szCs w:val="20"/>
          <w:spacing w:val="8"/>
          <w:position w:val="-2"/>
        </w:rPr>
        <w:t>A.  </w:t>
      </w:r>
      <w:r>
        <w:rPr>
          <w:sz w:val="20"/>
          <w:szCs w:val="20"/>
          <w:spacing w:val="8"/>
        </w:rPr>
        <w:t>编制专项施工方案，方案中应包括</w:t>
      </w:r>
      <w:r>
        <w:rPr>
          <w:sz w:val="20"/>
          <w:szCs w:val="20"/>
          <w:spacing w:val="7"/>
        </w:rPr>
        <w:t>设计图纸</w:t>
      </w:r>
      <w:r>
        <w:rPr>
          <w:sz w:val="20"/>
          <w:szCs w:val="20"/>
          <w:spacing w:val="-29"/>
        </w:rPr>
        <w:t xml:space="preserve"> </w:t>
      </w:r>
      <w:r>
        <w:rPr>
          <w:sz w:val="20"/>
          <w:szCs w:val="20"/>
          <w:spacing w:val="7"/>
          <w:position w:val="1"/>
        </w:rPr>
        <w:t>、</w:t>
      </w:r>
      <w:r>
        <w:rPr>
          <w:sz w:val="20"/>
          <w:szCs w:val="20"/>
          <w:spacing w:val="7"/>
        </w:rPr>
        <w:t>计算书</w:t>
      </w:r>
      <w:r>
        <w:rPr>
          <w:sz w:val="20"/>
          <w:szCs w:val="20"/>
          <w:spacing w:val="-29"/>
        </w:rPr>
        <w:t xml:space="preserve"> </w:t>
      </w:r>
      <w:r>
        <w:rPr>
          <w:sz w:val="20"/>
          <w:szCs w:val="20"/>
          <w:spacing w:val="7"/>
          <w:position w:val="1"/>
        </w:rPr>
        <w:t>、</w:t>
      </w:r>
      <w:r>
        <w:rPr>
          <w:sz w:val="20"/>
          <w:szCs w:val="20"/>
          <w:spacing w:val="7"/>
        </w:rPr>
        <w:t>安装及验收</w:t>
      </w:r>
      <w:r>
        <w:rPr>
          <w:sz w:val="20"/>
          <w:szCs w:val="20"/>
          <w:spacing w:val="-30"/>
        </w:rPr>
        <w:t xml:space="preserve"> </w:t>
      </w:r>
      <w:r>
        <w:rPr>
          <w:sz w:val="20"/>
          <w:szCs w:val="20"/>
          <w:spacing w:val="7"/>
          <w:position w:val="1"/>
        </w:rPr>
        <w:t>、</w:t>
      </w:r>
      <w:r>
        <w:rPr>
          <w:sz w:val="20"/>
          <w:szCs w:val="20"/>
          <w:spacing w:val="7"/>
        </w:rPr>
        <w:t>安装拆卸的安全措施等相</w:t>
      </w:r>
    </w:p>
    <w:p>
      <w:pPr>
        <w:spacing w:line="180" w:lineRule="auto"/>
        <w:sectPr>
          <w:headerReference w:type="default" r:id="rId219"/>
          <w:footerReference w:type="default" r:id="rId220"/>
          <w:pgSz w:w="12243" w:h="16495"/>
          <w:pgMar w:top="1461" w:right="1528" w:bottom="1137" w:left="1275" w:header="1177" w:footer="936" w:gutter="0"/>
        </w:sectPr>
        <w:rPr>
          <w:sz w:val="20"/>
          <w:szCs w:val="20"/>
        </w:rPr>
      </w:pPr>
    </w:p>
    <w:p>
      <w:pPr>
        <w:pStyle w:val="BodyText"/>
        <w:ind w:left="10"/>
        <w:spacing w:before="246" w:line="177" w:lineRule="auto"/>
        <w:rPr>
          <w:sz w:val="20"/>
          <w:szCs w:val="20"/>
        </w:rPr>
      </w:pPr>
      <w:r>
        <w:pict>
          <v:shape id="_x0000_s382" style="position:absolute;margin-left:510.657pt;margin-top:767.33pt;mso-position-vertical-relative:page;mso-position-horizontal-relative:page;width:30.7pt;height:13.8pt;z-index:251778048;" o:allowincell="f" filled="false" stroked="false" type="#_x0000_t202">
            <v:fill on="false"/>
            <v:stroke on="false"/>
            <v:path/>
            <v:imagedata o:title=""/>
            <o:lock v:ext="edit" aspectratio="false"/>
            <v:textbox inset="0mm,0mm,0mm,0mm">
              <w:txbxContent>
                <w:p>
                  <w:pPr>
                    <w:pStyle w:val="BodyText"/>
                    <w:ind w:left="20"/>
                    <w:spacing w:before="19" w:line="194"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5"/>
        </w:rPr>
        <w:t>关内容</w:t>
      </w:r>
      <w:r>
        <w:rPr>
          <w:sz w:val="20"/>
          <w:szCs w:val="20"/>
          <w:spacing w:val="5"/>
          <w:position w:val="1"/>
        </w:rPr>
        <w:t>。</w:t>
      </w:r>
    </w:p>
    <w:p>
      <w:pPr>
        <w:pStyle w:val="BodyText"/>
        <w:ind w:left="432"/>
        <w:spacing w:before="46" w:line="180" w:lineRule="auto"/>
        <w:rPr>
          <w:sz w:val="20"/>
          <w:szCs w:val="20"/>
        </w:rPr>
      </w:pPr>
      <w:r>
        <w:rPr>
          <w:rFonts w:ascii="Arial" w:hAnsi="Arial" w:eastAsia="Arial" w:cs="Arial"/>
          <w:sz w:val="20"/>
          <w:szCs w:val="20"/>
          <w:spacing w:val="7"/>
          <w:position w:val="-2"/>
        </w:rPr>
        <w:t>B.  </w:t>
      </w:r>
      <w:r>
        <w:rPr>
          <w:sz w:val="20"/>
          <w:szCs w:val="20"/>
          <w:spacing w:val="7"/>
        </w:rPr>
        <w:t>卸料平台在使用过程中的立体交叉施工</w:t>
      </w:r>
      <w:r>
        <w:rPr>
          <w:sz w:val="20"/>
          <w:szCs w:val="20"/>
          <w:spacing w:val="-29"/>
        </w:rPr>
        <w:t xml:space="preserve"> </w:t>
      </w:r>
      <w:r>
        <w:rPr>
          <w:sz w:val="20"/>
          <w:szCs w:val="20"/>
          <w:spacing w:val="7"/>
          <w:position w:val="1"/>
        </w:rPr>
        <w:t>、</w:t>
      </w:r>
      <w:r>
        <w:rPr>
          <w:sz w:val="20"/>
          <w:szCs w:val="20"/>
          <w:spacing w:val="7"/>
        </w:rPr>
        <w:t>限载</w:t>
      </w:r>
      <w:r>
        <w:rPr>
          <w:sz w:val="20"/>
          <w:szCs w:val="20"/>
          <w:spacing w:val="-29"/>
        </w:rPr>
        <w:t xml:space="preserve"> </w:t>
      </w:r>
      <w:r>
        <w:rPr>
          <w:sz w:val="20"/>
          <w:szCs w:val="20"/>
          <w:spacing w:val="7"/>
          <w:position w:val="1"/>
        </w:rPr>
        <w:t>、</w:t>
      </w:r>
      <w:r>
        <w:rPr>
          <w:sz w:val="20"/>
          <w:szCs w:val="20"/>
          <w:spacing w:val="7"/>
        </w:rPr>
        <w:t>检查等相关</w:t>
      </w:r>
      <w:r>
        <w:rPr>
          <w:sz w:val="20"/>
          <w:szCs w:val="20"/>
          <w:spacing w:val="6"/>
        </w:rPr>
        <w:t>安全措施要明确做法和管理要求</w:t>
      </w:r>
      <w:r>
        <w:rPr>
          <w:sz w:val="20"/>
          <w:szCs w:val="20"/>
          <w:spacing w:val="6"/>
          <w:position w:val="1"/>
        </w:rPr>
        <w:t>。</w:t>
      </w:r>
    </w:p>
    <w:p>
      <w:pPr>
        <w:pStyle w:val="BodyText"/>
        <w:ind w:left="435"/>
        <w:spacing w:before="52" w:line="176" w:lineRule="auto"/>
        <w:rPr>
          <w:sz w:val="20"/>
          <w:szCs w:val="20"/>
        </w:rPr>
      </w:pPr>
      <w:r>
        <w:rPr>
          <w:sz w:val="20"/>
          <w:szCs w:val="20"/>
          <w:spacing w:val="7"/>
        </w:rPr>
        <w:t>④</w:t>
      </w:r>
      <w:r>
        <w:rPr>
          <w:sz w:val="20"/>
          <w:szCs w:val="20"/>
          <w:spacing w:val="29"/>
        </w:rPr>
        <w:t xml:space="preserve"> </w:t>
      </w:r>
      <w:r>
        <w:rPr>
          <w:sz w:val="20"/>
          <w:szCs w:val="20"/>
          <w:spacing w:val="7"/>
        </w:rPr>
        <w:t>轨道吊和小炮车等非标吊装机具：</w:t>
      </w:r>
    </w:p>
    <w:p>
      <w:pPr>
        <w:pStyle w:val="BodyText"/>
        <w:ind w:left="11" w:right="77" w:firstLine="422"/>
        <w:spacing w:before="58" w:line="197" w:lineRule="auto"/>
        <w:rPr>
          <w:sz w:val="20"/>
          <w:szCs w:val="20"/>
        </w:rPr>
      </w:pPr>
      <w:r>
        <w:rPr>
          <w:rFonts w:ascii="Arial" w:hAnsi="Arial" w:eastAsia="Arial" w:cs="Arial"/>
          <w:sz w:val="20"/>
          <w:szCs w:val="20"/>
          <w:spacing w:val="7"/>
          <w:position w:val="-2"/>
        </w:rPr>
        <w:t>A.  </w:t>
      </w:r>
      <w:r>
        <w:rPr>
          <w:sz w:val="20"/>
          <w:szCs w:val="20"/>
          <w:spacing w:val="7"/>
        </w:rPr>
        <w:t>编制专项施工方案</w:t>
      </w:r>
      <w:r>
        <w:rPr>
          <w:sz w:val="20"/>
          <w:szCs w:val="20"/>
          <w:spacing w:val="-21"/>
        </w:rPr>
        <w:t xml:space="preserve"> </w:t>
      </w:r>
      <w:r>
        <w:rPr>
          <w:sz w:val="20"/>
          <w:szCs w:val="20"/>
          <w:spacing w:val="7"/>
          <w:position w:val="1"/>
        </w:rPr>
        <w:t>，</w:t>
      </w:r>
      <w:r>
        <w:rPr>
          <w:sz w:val="20"/>
          <w:szCs w:val="20"/>
          <w:spacing w:val="7"/>
        </w:rPr>
        <w:t>方案中应包含设计图纸</w:t>
      </w:r>
      <w:r>
        <w:rPr>
          <w:sz w:val="20"/>
          <w:szCs w:val="20"/>
          <w:spacing w:val="-29"/>
        </w:rPr>
        <w:t xml:space="preserve"> </w:t>
      </w:r>
      <w:r>
        <w:rPr>
          <w:sz w:val="20"/>
          <w:szCs w:val="20"/>
          <w:spacing w:val="7"/>
          <w:position w:val="1"/>
        </w:rPr>
        <w:t>、</w:t>
      </w:r>
      <w:r>
        <w:rPr>
          <w:sz w:val="20"/>
          <w:szCs w:val="20"/>
          <w:spacing w:val="7"/>
        </w:rPr>
        <w:t>计算</w:t>
      </w:r>
      <w:r>
        <w:rPr>
          <w:sz w:val="20"/>
          <w:szCs w:val="20"/>
          <w:spacing w:val="6"/>
        </w:rPr>
        <w:t>书</w:t>
      </w:r>
      <w:r>
        <w:rPr>
          <w:sz w:val="20"/>
          <w:szCs w:val="20"/>
          <w:spacing w:val="-30"/>
        </w:rPr>
        <w:t xml:space="preserve"> </w:t>
      </w:r>
      <w:r>
        <w:rPr>
          <w:sz w:val="20"/>
          <w:szCs w:val="20"/>
          <w:spacing w:val="6"/>
          <w:position w:val="1"/>
        </w:rPr>
        <w:t>、</w:t>
      </w:r>
      <w:r>
        <w:rPr>
          <w:sz w:val="20"/>
          <w:szCs w:val="20"/>
          <w:spacing w:val="6"/>
        </w:rPr>
        <w:t>组装及验收</w:t>
      </w:r>
      <w:r>
        <w:rPr>
          <w:sz w:val="20"/>
          <w:szCs w:val="20"/>
          <w:spacing w:val="-29"/>
        </w:rPr>
        <w:t xml:space="preserve"> </w:t>
      </w:r>
      <w:r>
        <w:rPr>
          <w:sz w:val="20"/>
          <w:szCs w:val="20"/>
          <w:spacing w:val="6"/>
          <w:position w:val="1"/>
        </w:rPr>
        <w:t>、</w:t>
      </w:r>
      <w:r>
        <w:rPr>
          <w:sz w:val="20"/>
          <w:szCs w:val="20"/>
          <w:spacing w:val="6"/>
        </w:rPr>
        <w:t>安装拆卸的安全措施等相</w:t>
      </w:r>
      <w:r>
        <w:rPr>
          <w:sz w:val="20"/>
          <w:szCs w:val="20"/>
        </w:rPr>
        <w:t xml:space="preserve"> </w:t>
      </w:r>
      <w:r>
        <w:rPr>
          <w:sz w:val="20"/>
          <w:szCs w:val="20"/>
          <w:spacing w:val="5"/>
        </w:rPr>
        <w:t>关内容</w:t>
      </w:r>
      <w:r>
        <w:rPr>
          <w:sz w:val="20"/>
          <w:szCs w:val="20"/>
          <w:spacing w:val="5"/>
          <w:position w:val="1"/>
        </w:rPr>
        <w:t>。</w:t>
      </w:r>
    </w:p>
    <w:p>
      <w:pPr>
        <w:pStyle w:val="BodyText"/>
        <w:ind w:left="433"/>
        <w:spacing w:before="46" w:line="179" w:lineRule="auto"/>
        <w:rPr>
          <w:sz w:val="20"/>
          <w:szCs w:val="20"/>
        </w:rPr>
      </w:pPr>
      <w:r>
        <w:rPr>
          <w:rFonts w:ascii="Arial" w:hAnsi="Arial" w:eastAsia="Arial" w:cs="Arial"/>
          <w:sz w:val="20"/>
          <w:szCs w:val="20"/>
          <w:spacing w:val="6"/>
          <w:position w:val="-1"/>
        </w:rPr>
        <w:t>B.  </w:t>
      </w:r>
      <w:r>
        <w:rPr>
          <w:sz w:val="20"/>
          <w:szCs w:val="20"/>
          <w:spacing w:val="6"/>
        </w:rPr>
        <w:t>需经检测证明合格或对专项方案进行专家论证</w:t>
      </w:r>
      <w:r>
        <w:rPr>
          <w:sz w:val="20"/>
          <w:szCs w:val="20"/>
          <w:spacing w:val="6"/>
          <w:position w:val="1"/>
        </w:rPr>
        <w:t>。</w:t>
      </w:r>
    </w:p>
    <w:p>
      <w:pPr>
        <w:pStyle w:val="BodyText"/>
        <w:ind w:left="11" w:right="77" w:firstLine="424"/>
        <w:spacing w:before="47" w:line="197" w:lineRule="auto"/>
        <w:rPr>
          <w:sz w:val="20"/>
          <w:szCs w:val="20"/>
        </w:rPr>
      </w:pPr>
      <w:r>
        <w:rPr>
          <w:rFonts w:ascii="Arial" w:hAnsi="Arial" w:eastAsia="Arial" w:cs="Arial"/>
          <w:sz w:val="20"/>
          <w:szCs w:val="20"/>
          <w:spacing w:val="13"/>
          <w:position w:val="-2"/>
        </w:rPr>
        <w:t>C.  </w:t>
      </w:r>
      <w:r>
        <w:rPr>
          <w:sz w:val="20"/>
          <w:szCs w:val="20"/>
          <w:spacing w:val="13"/>
        </w:rPr>
        <w:t>使用过程中限载</w:t>
      </w:r>
      <w:r>
        <w:rPr>
          <w:sz w:val="20"/>
          <w:szCs w:val="20"/>
          <w:spacing w:val="-29"/>
        </w:rPr>
        <w:t xml:space="preserve"> </w:t>
      </w:r>
      <w:r>
        <w:rPr>
          <w:sz w:val="20"/>
          <w:szCs w:val="20"/>
          <w:spacing w:val="13"/>
          <w:position w:val="1"/>
        </w:rPr>
        <w:t>、</w:t>
      </w:r>
      <w:r>
        <w:rPr>
          <w:sz w:val="20"/>
          <w:szCs w:val="20"/>
          <w:spacing w:val="13"/>
        </w:rPr>
        <w:t>临时固定</w:t>
      </w:r>
      <w:r>
        <w:rPr>
          <w:sz w:val="20"/>
          <w:szCs w:val="20"/>
          <w:spacing w:val="-30"/>
        </w:rPr>
        <w:t xml:space="preserve"> </w:t>
      </w:r>
      <w:r>
        <w:rPr>
          <w:sz w:val="20"/>
          <w:szCs w:val="20"/>
          <w:spacing w:val="13"/>
          <w:position w:val="1"/>
        </w:rPr>
        <w:t>、</w:t>
      </w:r>
      <w:r>
        <w:rPr>
          <w:sz w:val="20"/>
          <w:szCs w:val="20"/>
          <w:spacing w:val="13"/>
        </w:rPr>
        <w:t>定期或不定期</w:t>
      </w:r>
      <w:r>
        <w:rPr>
          <w:sz w:val="20"/>
          <w:szCs w:val="20"/>
          <w:spacing w:val="12"/>
        </w:rPr>
        <w:t>的检查和检测等相关安全措施要明确做法和管理</w:t>
      </w:r>
      <w:r>
        <w:rPr>
          <w:sz w:val="20"/>
          <w:szCs w:val="20"/>
        </w:rPr>
        <w:t xml:space="preserve"> </w:t>
      </w:r>
      <w:r>
        <w:rPr>
          <w:sz w:val="20"/>
          <w:szCs w:val="20"/>
          <w:spacing w:val="4"/>
        </w:rPr>
        <w:t>要求</w:t>
      </w:r>
      <w:r>
        <w:rPr>
          <w:sz w:val="20"/>
          <w:szCs w:val="20"/>
          <w:spacing w:val="4"/>
          <w:position w:val="1"/>
        </w:rPr>
        <w:t>。</w:t>
      </w:r>
    </w:p>
    <w:p>
      <w:pPr>
        <w:pStyle w:val="BodyText"/>
        <w:ind w:left="353"/>
        <w:spacing w:before="54" w:line="179" w:lineRule="auto"/>
        <w:rPr>
          <w:sz w:val="20"/>
          <w:szCs w:val="20"/>
        </w:rPr>
      </w:pPr>
      <w:r>
        <w:rPr>
          <w:sz w:val="20"/>
          <w:szCs w:val="20"/>
          <w:spacing w:val="6"/>
        </w:rPr>
        <w:t>（</w:t>
      </w:r>
      <w:r>
        <w:rPr>
          <w:rFonts w:ascii="Arial" w:hAnsi="Arial" w:eastAsia="Arial" w:cs="Arial"/>
          <w:sz w:val="20"/>
          <w:szCs w:val="20"/>
          <w:spacing w:val="6"/>
        </w:rPr>
        <w:t>6</w:t>
      </w:r>
      <w:r>
        <w:rPr>
          <w:sz w:val="20"/>
          <w:szCs w:val="20"/>
          <w:spacing w:val="6"/>
        </w:rPr>
        <w:t>）施工安全保证措施应包括下列内容：</w:t>
      </w:r>
    </w:p>
    <w:p>
      <w:pPr>
        <w:pStyle w:val="BodyText"/>
        <w:ind w:left="12" w:right="76" w:firstLine="425"/>
        <w:spacing w:before="57" w:line="195" w:lineRule="auto"/>
        <w:rPr>
          <w:sz w:val="20"/>
          <w:szCs w:val="20"/>
        </w:rPr>
      </w:pPr>
      <w:r>
        <w:rPr>
          <w:sz w:val="20"/>
          <w:szCs w:val="20"/>
          <w:spacing w:val="8"/>
        </w:rPr>
        <w:t>①</w:t>
      </w:r>
      <w:r>
        <w:rPr>
          <w:sz w:val="20"/>
          <w:szCs w:val="20"/>
          <w:spacing w:val="26"/>
        </w:rPr>
        <w:t xml:space="preserve"> </w:t>
      </w:r>
      <w:r>
        <w:rPr>
          <w:sz w:val="20"/>
          <w:szCs w:val="20"/>
          <w:spacing w:val="8"/>
        </w:rPr>
        <w:t>危险源识别</w:t>
      </w:r>
      <w:r>
        <w:rPr>
          <w:sz w:val="20"/>
          <w:szCs w:val="20"/>
          <w:spacing w:val="-27"/>
        </w:rPr>
        <w:t xml:space="preserve"> </w:t>
      </w:r>
      <w:r>
        <w:rPr>
          <w:sz w:val="20"/>
          <w:szCs w:val="20"/>
          <w:spacing w:val="8"/>
          <w:position w:val="1"/>
        </w:rPr>
        <w:t>。</w:t>
      </w:r>
      <w:r>
        <w:rPr>
          <w:sz w:val="20"/>
          <w:szCs w:val="20"/>
          <w:spacing w:val="8"/>
        </w:rPr>
        <w:t>根据幕墙特点</w:t>
      </w:r>
      <w:r>
        <w:rPr>
          <w:sz w:val="20"/>
          <w:szCs w:val="20"/>
          <w:spacing w:val="-29"/>
        </w:rPr>
        <w:t xml:space="preserve"> </w:t>
      </w:r>
      <w:r>
        <w:rPr>
          <w:sz w:val="20"/>
          <w:szCs w:val="20"/>
          <w:spacing w:val="8"/>
          <w:position w:val="1"/>
        </w:rPr>
        <w:t>、</w:t>
      </w:r>
      <w:r>
        <w:rPr>
          <w:sz w:val="20"/>
          <w:szCs w:val="20"/>
          <w:spacing w:val="8"/>
        </w:rPr>
        <w:t>施工环境以及采取的安装方法</w:t>
      </w:r>
      <w:r>
        <w:rPr>
          <w:sz w:val="20"/>
          <w:szCs w:val="20"/>
          <w:spacing w:val="-21"/>
        </w:rPr>
        <w:t xml:space="preserve"> </w:t>
      </w:r>
      <w:r>
        <w:rPr>
          <w:sz w:val="20"/>
          <w:szCs w:val="20"/>
          <w:spacing w:val="8"/>
          <w:position w:val="1"/>
        </w:rPr>
        <w:t>，</w:t>
      </w:r>
      <w:r>
        <w:rPr>
          <w:sz w:val="20"/>
          <w:szCs w:val="20"/>
          <w:spacing w:val="8"/>
        </w:rPr>
        <w:t>对幕墙安装过程的危险源进行识</w:t>
      </w:r>
      <w:r>
        <w:rPr>
          <w:sz w:val="20"/>
          <w:szCs w:val="20"/>
        </w:rPr>
        <w:t xml:space="preserve"> </w:t>
      </w:r>
      <w:r>
        <w:rPr>
          <w:sz w:val="20"/>
          <w:szCs w:val="20"/>
          <w:spacing w:val="7"/>
        </w:rPr>
        <w:t>别</w:t>
      </w:r>
      <w:r>
        <w:rPr>
          <w:sz w:val="20"/>
          <w:szCs w:val="20"/>
          <w:spacing w:val="-21"/>
        </w:rPr>
        <w:t xml:space="preserve"> </w:t>
      </w:r>
      <w:r>
        <w:rPr>
          <w:sz w:val="20"/>
          <w:szCs w:val="20"/>
          <w:spacing w:val="7"/>
          <w:position w:val="1"/>
        </w:rPr>
        <w:t>，</w:t>
      </w:r>
      <w:r>
        <w:rPr>
          <w:sz w:val="20"/>
          <w:szCs w:val="20"/>
          <w:spacing w:val="7"/>
        </w:rPr>
        <w:t>绘制重大危险源与风险管控措施表</w:t>
      </w:r>
      <w:r>
        <w:rPr>
          <w:sz w:val="20"/>
          <w:szCs w:val="20"/>
          <w:spacing w:val="-21"/>
        </w:rPr>
        <w:t xml:space="preserve"> </w:t>
      </w:r>
      <w:r>
        <w:rPr>
          <w:sz w:val="20"/>
          <w:szCs w:val="20"/>
          <w:spacing w:val="7"/>
          <w:position w:val="1"/>
        </w:rPr>
        <w:t>，</w:t>
      </w:r>
      <w:r>
        <w:rPr>
          <w:sz w:val="20"/>
          <w:szCs w:val="20"/>
          <w:spacing w:val="7"/>
        </w:rPr>
        <w:t>并根据</w:t>
      </w:r>
      <w:r>
        <w:rPr>
          <w:sz w:val="20"/>
          <w:szCs w:val="20"/>
          <w:spacing w:val="6"/>
        </w:rPr>
        <w:t>工况变化进行动态调整</w:t>
      </w:r>
      <w:r>
        <w:rPr>
          <w:sz w:val="20"/>
          <w:szCs w:val="20"/>
          <w:spacing w:val="6"/>
          <w:position w:val="1"/>
        </w:rPr>
        <w:t>。</w:t>
      </w:r>
    </w:p>
    <w:p>
      <w:pPr>
        <w:pStyle w:val="BodyText"/>
        <w:ind w:left="437"/>
        <w:spacing w:before="53" w:line="169" w:lineRule="auto"/>
        <w:rPr>
          <w:sz w:val="20"/>
          <w:szCs w:val="20"/>
        </w:rPr>
      </w:pPr>
      <w:r>
        <w:rPr>
          <w:sz w:val="20"/>
          <w:szCs w:val="20"/>
          <w:spacing w:val="7"/>
        </w:rPr>
        <w:t>②</w:t>
      </w:r>
      <w:r>
        <w:rPr>
          <w:sz w:val="20"/>
          <w:szCs w:val="20"/>
          <w:spacing w:val="22"/>
        </w:rPr>
        <w:t xml:space="preserve"> </w:t>
      </w:r>
      <w:r>
        <w:rPr>
          <w:sz w:val="20"/>
          <w:szCs w:val="20"/>
          <w:spacing w:val="7"/>
        </w:rPr>
        <w:t>根据幕墙安装的安全风险点</w:t>
      </w:r>
      <w:r>
        <w:rPr>
          <w:sz w:val="20"/>
          <w:szCs w:val="20"/>
          <w:spacing w:val="-21"/>
        </w:rPr>
        <w:t xml:space="preserve"> </w:t>
      </w:r>
      <w:r>
        <w:rPr>
          <w:sz w:val="20"/>
          <w:szCs w:val="20"/>
          <w:spacing w:val="7"/>
          <w:position w:val="1"/>
        </w:rPr>
        <w:t>，</w:t>
      </w:r>
      <w:r>
        <w:rPr>
          <w:sz w:val="20"/>
          <w:szCs w:val="20"/>
          <w:spacing w:val="7"/>
        </w:rPr>
        <w:t>制定有针对性的安全保证措施</w:t>
      </w:r>
      <w:r>
        <w:rPr>
          <w:sz w:val="20"/>
          <w:szCs w:val="20"/>
          <w:spacing w:val="7"/>
          <w:position w:val="1"/>
        </w:rPr>
        <w:t>。</w:t>
      </w:r>
    </w:p>
    <w:p>
      <w:pPr>
        <w:pStyle w:val="BodyText"/>
        <w:ind w:left="15" w:firstLine="422"/>
        <w:spacing w:before="63" w:line="204" w:lineRule="auto"/>
        <w:rPr>
          <w:sz w:val="20"/>
          <w:szCs w:val="20"/>
        </w:rPr>
      </w:pPr>
      <w:r>
        <w:rPr>
          <w:sz w:val="20"/>
          <w:szCs w:val="20"/>
          <w:spacing w:val="9"/>
        </w:rPr>
        <w:t>③</w:t>
      </w:r>
      <w:r>
        <w:rPr>
          <w:sz w:val="20"/>
          <w:szCs w:val="20"/>
          <w:spacing w:val="32"/>
        </w:rPr>
        <w:t xml:space="preserve"> </w:t>
      </w:r>
      <w:r>
        <w:rPr>
          <w:sz w:val="20"/>
          <w:szCs w:val="20"/>
          <w:spacing w:val="9"/>
        </w:rPr>
        <w:t>安全保证措施包括安全保证管理体系</w:t>
      </w:r>
      <w:r>
        <w:rPr>
          <w:sz w:val="20"/>
          <w:szCs w:val="20"/>
          <w:spacing w:val="-21"/>
        </w:rPr>
        <w:t xml:space="preserve"> </w:t>
      </w:r>
      <w:r>
        <w:rPr>
          <w:sz w:val="20"/>
          <w:szCs w:val="20"/>
          <w:spacing w:val="9"/>
          <w:position w:val="1"/>
        </w:rPr>
        <w:t>，</w:t>
      </w:r>
      <w:r>
        <w:rPr>
          <w:sz w:val="20"/>
          <w:szCs w:val="20"/>
          <w:spacing w:val="9"/>
        </w:rPr>
        <w:t>主要机械安全</w:t>
      </w:r>
      <w:r>
        <w:rPr>
          <w:sz w:val="20"/>
          <w:szCs w:val="20"/>
          <w:spacing w:val="-29"/>
        </w:rPr>
        <w:t xml:space="preserve"> </w:t>
      </w:r>
      <w:r>
        <w:rPr>
          <w:sz w:val="20"/>
          <w:szCs w:val="20"/>
          <w:spacing w:val="9"/>
          <w:position w:val="1"/>
        </w:rPr>
        <w:t>、</w:t>
      </w:r>
      <w:r>
        <w:rPr>
          <w:sz w:val="20"/>
          <w:szCs w:val="20"/>
          <w:spacing w:val="9"/>
        </w:rPr>
        <w:t>用电安全</w:t>
      </w:r>
      <w:r>
        <w:rPr>
          <w:sz w:val="20"/>
          <w:szCs w:val="20"/>
          <w:spacing w:val="-30"/>
        </w:rPr>
        <w:t xml:space="preserve"> </w:t>
      </w:r>
      <w:r>
        <w:rPr>
          <w:sz w:val="20"/>
          <w:szCs w:val="20"/>
          <w:spacing w:val="9"/>
          <w:position w:val="1"/>
        </w:rPr>
        <w:t>、</w:t>
      </w:r>
      <w:r>
        <w:rPr>
          <w:sz w:val="20"/>
          <w:szCs w:val="20"/>
          <w:spacing w:val="9"/>
        </w:rPr>
        <w:t>高空作业安全</w:t>
      </w:r>
      <w:r>
        <w:rPr>
          <w:sz w:val="20"/>
          <w:szCs w:val="20"/>
          <w:spacing w:val="-29"/>
        </w:rPr>
        <w:t xml:space="preserve"> </w:t>
      </w:r>
      <w:r>
        <w:rPr>
          <w:sz w:val="20"/>
          <w:szCs w:val="20"/>
          <w:spacing w:val="9"/>
          <w:position w:val="1"/>
        </w:rPr>
        <w:t>、</w:t>
      </w:r>
      <w:r>
        <w:rPr>
          <w:sz w:val="20"/>
          <w:szCs w:val="20"/>
          <w:spacing w:val="9"/>
        </w:rPr>
        <w:t>动火安全</w:t>
      </w:r>
      <w:r>
        <w:rPr>
          <w:sz w:val="20"/>
          <w:szCs w:val="20"/>
          <w:spacing w:val="9"/>
          <w:position w:val="1"/>
        </w:rPr>
        <w:t>、</w:t>
      </w:r>
      <w:r>
        <w:rPr>
          <w:sz w:val="20"/>
          <w:szCs w:val="20"/>
          <w:position w:val="1"/>
        </w:rPr>
        <w:t xml:space="preserve"> </w:t>
      </w:r>
      <w:r>
        <w:rPr>
          <w:sz w:val="20"/>
          <w:szCs w:val="20"/>
          <w:spacing w:val="7"/>
        </w:rPr>
        <w:t>吊装作业安全等保证措施</w:t>
      </w:r>
      <w:r>
        <w:rPr>
          <w:sz w:val="20"/>
          <w:szCs w:val="20"/>
          <w:spacing w:val="-21"/>
        </w:rPr>
        <w:t xml:space="preserve"> </w:t>
      </w:r>
      <w:r>
        <w:rPr>
          <w:sz w:val="20"/>
          <w:szCs w:val="20"/>
          <w:spacing w:val="7"/>
        </w:rPr>
        <w:t>，</w:t>
      </w:r>
      <w:r>
        <w:rPr>
          <w:sz w:val="20"/>
          <w:szCs w:val="20"/>
          <w:spacing w:val="-36"/>
        </w:rPr>
        <w:t xml:space="preserve"> </w:t>
      </w:r>
      <w:r>
        <w:rPr>
          <w:sz w:val="20"/>
          <w:szCs w:val="20"/>
          <w:spacing w:val="7"/>
        </w:rPr>
        <w:t>以及夜间施工安全保证措施</w:t>
      </w:r>
      <w:r>
        <w:rPr>
          <w:sz w:val="20"/>
          <w:szCs w:val="20"/>
          <w:spacing w:val="-30"/>
        </w:rPr>
        <w:t xml:space="preserve"> </w:t>
      </w:r>
      <w:r>
        <w:rPr>
          <w:sz w:val="20"/>
          <w:szCs w:val="20"/>
          <w:spacing w:val="7"/>
        </w:rPr>
        <w:t>、特殊季节</w:t>
      </w:r>
      <w:r>
        <w:rPr>
          <w:sz w:val="20"/>
          <w:szCs w:val="20"/>
          <w:spacing w:val="6"/>
        </w:rPr>
        <w:t>施工安全保证措施（如夏季</w:t>
      </w:r>
      <w:r>
        <w:rPr>
          <w:sz w:val="20"/>
          <w:szCs w:val="20"/>
          <w:spacing w:val="-29"/>
        </w:rPr>
        <w:t xml:space="preserve"> </w:t>
      </w:r>
      <w:r>
        <w:rPr>
          <w:sz w:val="20"/>
          <w:szCs w:val="20"/>
          <w:spacing w:val="6"/>
        </w:rPr>
        <w:t>、冬季、</w:t>
      </w:r>
      <w:r>
        <w:rPr>
          <w:sz w:val="20"/>
          <w:szCs w:val="20"/>
        </w:rPr>
        <w:t xml:space="preserve"> </w:t>
      </w:r>
      <w:r>
        <w:rPr>
          <w:sz w:val="20"/>
          <w:szCs w:val="20"/>
          <w:spacing w:val="-10"/>
        </w:rPr>
        <w:t>雨季</w:t>
      </w:r>
      <w:r>
        <w:rPr>
          <w:sz w:val="20"/>
          <w:szCs w:val="20"/>
          <w:spacing w:val="-30"/>
        </w:rPr>
        <w:t xml:space="preserve"> </w:t>
      </w:r>
      <w:r>
        <w:rPr>
          <w:sz w:val="20"/>
          <w:szCs w:val="20"/>
          <w:spacing w:val="-10"/>
        </w:rPr>
        <w:t>、台风期等）。</w:t>
      </w:r>
    </w:p>
    <w:p>
      <w:pPr>
        <w:pStyle w:val="BodyText"/>
        <w:ind w:left="15" w:right="74" w:firstLine="423"/>
        <w:spacing w:before="60" w:line="195" w:lineRule="auto"/>
        <w:rPr>
          <w:sz w:val="20"/>
          <w:szCs w:val="20"/>
        </w:rPr>
      </w:pPr>
      <w:r>
        <w:rPr>
          <w:sz w:val="20"/>
          <w:szCs w:val="20"/>
          <w:spacing w:val="8"/>
        </w:rPr>
        <w:t>④</w:t>
      </w:r>
      <w:r>
        <w:rPr>
          <w:sz w:val="20"/>
          <w:szCs w:val="20"/>
          <w:spacing w:val="19"/>
        </w:rPr>
        <w:t xml:space="preserve"> </w:t>
      </w:r>
      <w:r>
        <w:rPr>
          <w:sz w:val="20"/>
          <w:szCs w:val="20"/>
          <w:spacing w:val="8"/>
        </w:rPr>
        <w:t>采用升降机</w:t>
      </w:r>
      <w:r>
        <w:rPr>
          <w:sz w:val="20"/>
          <w:szCs w:val="20"/>
          <w:spacing w:val="-30"/>
        </w:rPr>
        <w:t xml:space="preserve"> </w:t>
      </w:r>
      <w:r>
        <w:rPr>
          <w:sz w:val="20"/>
          <w:szCs w:val="20"/>
          <w:spacing w:val="8"/>
          <w:position w:val="1"/>
        </w:rPr>
        <w:t>、</w:t>
      </w:r>
      <w:r>
        <w:rPr>
          <w:sz w:val="20"/>
          <w:szCs w:val="20"/>
          <w:spacing w:val="8"/>
        </w:rPr>
        <w:t>塔式起重机或其他机械进行材料垂直运输的安</w:t>
      </w:r>
      <w:r>
        <w:rPr>
          <w:sz w:val="20"/>
          <w:szCs w:val="20"/>
          <w:spacing w:val="7"/>
        </w:rPr>
        <w:t>全措施</w:t>
      </w:r>
      <w:r>
        <w:rPr>
          <w:sz w:val="20"/>
          <w:szCs w:val="20"/>
          <w:spacing w:val="-21"/>
        </w:rPr>
        <w:t xml:space="preserve"> </w:t>
      </w:r>
      <w:r>
        <w:rPr>
          <w:sz w:val="20"/>
          <w:szCs w:val="20"/>
          <w:spacing w:val="7"/>
          <w:position w:val="1"/>
        </w:rPr>
        <w:t>，</w:t>
      </w:r>
      <w:r>
        <w:rPr>
          <w:sz w:val="20"/>
          <w:szCs w:val="20"/>
          <w:spacing w:val="7"/>
        </w:rPr>
        <w:t>应包括吊点设置</w:t>
      </w:r>
      <w:r>
        <w:rPr>
          <w:sz w:val="20"/>
          <w:szCs w:val="20"/>
          <w:spacing w:val="-29"/>
        </w:rPr>
        <w:t xml:space="preserve"> </w:t>
      </w:r>
      <w:r>
        <w:rPr>
          <w:sz w:val="20"/>
          <w:szCs w:val="20"/>
          <w:spacing w:val="7"/>
          <w:position w:val="1"/>
        </w:rPr>
        <w:t>、</w:t>
      </w:r>
      <w:r>
        <w:rPr>
          <w:sz w:val="20"/>
          <w:szCs w:val="20"/>
          <w:spacing w:val="-34"/>
          <w:position w:val="1"/>
        </w:rPr>
        <w:t xml:space="preserve"> </w:t>
      </w:r>
      <w:r>
        <w:rPr>
          <w:sz w:val="20"/>
          <w:szCs w:val="20"/>
          <w:spacing w:val="7"/>
        </w:rPr>
        <w:t>吊索具</w:t>
      </w:r>
      <w:r>
        <w:rPr>
          <w:sz w:val="20"/>
          <w:szCs w:val="20"/>
        </w:rPr>
        <w:t xml:space="preserve"> </w:t>
      </w:r>
      <w:r>
        <w:rPr>
          <w:sz w:val="20"/>
          <w:szCs w:val="20"/>
          <w:spacing w:val="3"/>
        </w:rPr>
        <w:t>选配</w:t>
      </w:r>
      <w:r>
        <w:rPr>
          <w:sz w:val="20"/>
          <w:szCs w:val="20"/>
          <w:spacing w:val="-21"/>
        </w:rPr>
        <w:t xml:space="preserve"> </w:t>
      </w:r>
      <w:r>
        <w:rPr>
          <w:sz w:val="20"/>
          <w:szCs w:val="20"/>
          <w:spacing w:val="3"/>
          <w:position w:val="1"/>
        </w:rPr>
        <w:t>，</w:t>
      </w:r>
      <w:r>
        <w:rPr>
          <w:sz w:val="20"/>
          <w:szCs w:val="20"/>
          <w:spacing w:val="3"/>
        </w:rPr>
        <w:t>及起吊</w:t>
      </w:r>
      <w:r>
        <w:rPr>
          <w:sz w:val="20"/>
          <w:szCs w:val="20"/>
          <w:spacing w:val="-29"/>
        </w:rPr>
        <w:t xml:space="preserve"> </w:t>
      </w:r>
      <w:r>
        <w:rPr>
          <w:sz w:val="20"/>
          <w:szCs w:val="20"/>
          <w:spacing w:val="3"/>
          <w:position w:val="1"/>
        </w:rPr>
        <w:t>、</w:t>
      </w:r>
      <w:r>
        <w:rPr>
          <w:sz w:val="20"/>
          <w:szCs w:val="20"/>
          <w:spacing w:val="-38"/>
          <w:position w:val="1"/>
        </w:rPr>
        <w:t xml:space="preserve"> </w:t>
      </w:r>
      <w:r>
        <w:rPr>
          <w:sz w:val="20"/>
          <w:szCs w:val="20"/>
          <w:spacing w:val="3"/>
        </w:rPr>
        <w:t>吊装及就位方法等内容</w:t>
      </w:r>
      <w:r>
        <w:rPr>
          <w:sz w:val="20"/>
          <w:szCs w:val="20"/>
          <w:spacing w:val="-21"/>
        </w:rPr>
        <w:t xml:space="preserve"> </w:t>
      </w:r>
      <w:r>
        <w:rPr>
          <w:sz w:val="20"/>
          <w:szCs w:val="20"/>
          <w:spacing w:val="3"/>
          <w:position w:val="1"/>
        </w:rPr>
        <w:t>，</w:t>
      </w:r>
      <w:r>
        <w:rPr>
          <w:sz w:val="20"/>
          <w:szCs w:val="20"/>
          <w:spacing w:val="3"/>
        </w:rPr>
        <w:t>尤其是</w:t>
      </w:r>
      <w:r>
        <w:rPr>
          <w:sz w:val="20"/>
          <w:szCs w:val="20"/>
          <w:spacing w:val="3"/>
          <w:position w:val="1"/>
        </w:rPr>
        <w:t>“</w:t>
      </w:r>
      <w:r>
        <w:rPr>
          <w:sz w:val="20"/>
          <w:szCs w:val="20"/>
          <w:spacing w:val="-39"/>
          <w:position w:val="1"/>
        </w:rPr>
        <w:t xml:space="preserve"> </w:t>
      </w:r>
      <w:r>
        <w:rPr>
          <w:sz w:val="20"/>
          <w:szCs w:val="20"/>
          <w:spacing w:val="2"/>
        </w:rPr>
        <w:t>最大</w:t>
      </w:r>
      <w:r>
        <w:rPr>
          <w:sz w:val="20"/>
          <w:szCs w:val="20"/>
          <w:spacing w:val="-30"/>
        </w:rPr>
        <w:t xml:space="preserve"> </w:t>
      </w:r>
      <w:r>
        <w:rPr>
          <w:sz w:val="20"/>
          <w:szCs w:val="20"/>
          <w:spacing w:val="2"/>
          <w:position w:val="1"/>
        </w:rPr>
        <w:t>、</w:t>
      </w:r>
      <w:r>
        <w:rPr>
          <w:sz w:val="20"/>
          <w:szCs w:val="20"/>
          <w:spacing w:val="2"/>
        </w:rPr>
        <w:t>最重</w:t>
      </w:r>
      <w:r>
        <w:rPr>
          <w:sz w:val="20"/>
          <w:szCs w:val="20"/>
          <w:spacing w:val="-29"/>
        </w:rPr>
        <w:t xml:space="preserve"> </w:t>
      </w:r>
      <w:r>
        <w:rPr>
          <w:sz w:val="20"/>
          <w:szCs w:val="20"/>
          <w:spacing w:val="2"/>
          <w:position w:val="1"/>
        </w:rPr>
        <w:t>、</w:t>
      </w:r>
      <w:r>
        <w:rPr>
          <w:sz w:val="20"/>
          <w:szCs w:val="20"/>
          <w:spacing w:val="2"/>
        </w:rPr>
        <w:t>最长</w:t>
      </w:r>
      <w:r>
        <w:rPr>
          <w:sz w:val="20"/>
          <w:szCs w:val="20"/>
          <w:spacing w:val="2"/>
          <w:position w:val="1"/>
        </w:rPr>
        <w:t>”</w:t>
      </w:r>
      <w:r>
        <w:rPr>
          <w:sz w:val="20"/>
          <w:szCs w:val="20"/>
          <w:spacing w:val="-25"/>
          <w:position w:val="1"/>
        </w:rPr>
        <w:t xml:space="preserve"> </w:t>
      </w:r>
      <w:r>
        <w:rPr>
          <w:sz w:val="20"/>
          <w:szCs w:val="20"/>
          <w:spacing w:val="2"/>
        </w:rPr>
        <w:t>的幕墙材料</w:t>
      </w:r>
      <w:r>
        <w:rPr>
          <w:sz w:val="20"/>
          <w:szCs w:val="20"/>
          <w:spacing w:val="2"/>
          <w:position w:val="1"/>
        </w:rPr>
        <w:t>。</w:t>
      </w:r>
    </w:p>
    <w:p>
      <w:pPr>
        <w:pStyle w:val="BodyText"/>
        <w:ind w:left="440"/>
        <w:spacing w:before="52" w:line="169" w:lineRule="auto"/>
        <w:rPr>
          <w:sz w:val="20"/>
          <w:szCs w:val="20"/>
        </w:rPr>
      </w:pPr>
      <w:r>
        <w:rPr>
          <w:sz w:val="20"/>
          <w:szCs w:val="20"/>
          <w:spacing w:val="6"/>
        </w:rPr>
        <w:t>⑤</w:t>
      </w:r>
      <w:r>
        <w:rPr>
          <w:sz w:val="20"/>
          <w:szCs w:val="20"/>
          <w:spacing w:val="35"/>
          <w:w w:val="101"/>
        </w:rPr>
        <w:t xml:space="preserve"> </w:t>
      </w:r>
      <w:r>
        <w:rPr>
          <w:sz w:val="20"/>
          <w:szCs w:val="20"/>
          <w:spacing w:val="6"/>
        </w:rPr>
        <w:t>幕墙钢结构骨架施工的安全措施</w:t>
      </w:r>
      <w:r>
        <w:rPr>
          <w:sz w:val="20"/>
          <w:szCs w:val="20"/>
          <w:spacing w:val="-21"/>
        </w:rPr>
        <w:t xml:space="preserve"> </w:t>
      </w:r>
      <w:r>
        <w:rPr>
          <w:sz w:val="20"/>
          <w:szCs w:val="20"/>
          <w:spacing w:val="6"/>
          <w:position w:val="1"/>
        </w:rPr>
        <w:t>，</w:t>
      </w:r>
      <w:r>
        <w:rPr>
          <w:sz w:val="20"/>
          <w:szCs w:val="20"/>
          <w:spacing w:val="6"/>
        </w:rPr>
        <w:t>应注意以下事项：</w:t>
      </w:r>
    </w:p>
    <w:p>
      <w:pPr>
        <w:pStyle w:val="BodyText"/>
        <w:ind w:left="438"/>
        <w:spacing w:before="56" w:line="181" w:lineRule="auto"/>
        <w:rPr>
          <w:sz w:val="20"/>
          <w:szCs w:val="20"/>
        </w:rPr>
      </w:pPr>
      <w:r>
        <w:rPr>
          <w:rFonts w:ascii="Arial" w:hAnsi="Arial" w:eastAsia="Arial" w:cs="Arial"/>
          <w:sz w:val="20"/>
          <w:szCs w:val="20"/>
          <w:spacing w:val="7"/>
          <w:position w:val="-1"/>
        </w:rPr>
        <w:t>A.  </w:t>
      </w:r>
      <w:r>
        <w:rPr>
          <w:sz w:val="20"/>
          <w:szCs w:val="20"/>
          <w:spacing w:val="7"/>
        </w:rPr>
        <w:t>应遵循相关钢结构施工的吊装</w:t>
      </w:r>
      <w:r>
        <w:rPr>
          <w:sz w:val="20"/>
          <w:szCs w:val="20"/>
          <w:spacing w:val="-28"/>
        </w:rPr>
        <w:t xml:space="preserve"> </w:t>
      </w:r>
      <w:r>
        <w:rPr>
          <w:sz w:val="20"/>
          <w:szCs w:val="20"/>
          <w:spacing w:val="7"/>
          <w:position w:val="1"/>
        </w:rPr>
        <w:t>、</w:t>
      </w:r>
      <w:r>
        <w:rPr>
          <w:sz w:val="20"/>
          <w:szCs w:val="20"/>
          <w:spacing w:val="7"/>
        </w:rPr>
        <w:t>焊接等安全技术要求</w:t>
      </w:r>
      <w:r>
        <w:rPr>
          <w:sz w:val="20"/>
          <w:szCs w:val="20"/>
          <w:spacing w:val="7"/>
          <w:position w:val="1"/>
        </w:rPr>
        <w:t>；</w:t>
      </w:r>
    </w:p>
    <w:p>
      <w:pPr>
        <w:pStyle w:val="BodyText"/>
        <w:ind w:left="18" w:right="72" w:firstLine="419"/>
        <w:spacing w:before="48" w:line="197" w:lineRule="auto"/>
        <w:rPr>
          <w:sz w:val="20"/>
          <w:szCs w:val="20"/>
        </w:rPr>
      </w:pPr>
      <w:r>
        <w:rPr>
          <w:rFonts w:ascii="Arial" w:hAnsi="Arial" w:eastAsia="Arial" w:cs="Arial"/>
          <w:sz w:val="20"/>
          <w:szCs w:val="20"/>
          <w:spacing w:val="7"/>
          <w:position w:val="-2"/>
        </w:rPr>
        <w:t>B.  </w:t>
      </w:r>
      <w:r>
        <w:rPr>
          <w:sz w:val="20"/>
          <w:szCs w:val="20"/>
          <w:spacing w:val="7"/>
        </w:rPr>
        <w:t>应编制相关脚手架或操作平台专项施工方案</w:t>
      </w:r>
      <w:r>
        <w:rPr>
          <w:sz w:val="20"/>
          <w:szCs w:val="20"/>
          <w:spacing w:val="-10"/>
        </w:rPr>
        <w:t xml:space="preserve"> </w:t>
      </w:r>
      <w:r>
        <w:rPr>
          <w:sz w:val="20"/>
          <w:szCs w:val="20"/>
          <w:spacing w:val="7"/>
          <w:position w:val="1"/>
        </w:rPr>
        <w:t>，</w:t>
      </w:r>
      <w:r>
        <w:rPr>
          <w:sz w:val="20"/>
          <w:szCs w:val="20"/>
          <w:spacing w:val="7"/>
        </w:rPr>
        <w:t>方案中应包括设计图纸</w:t>
      </w:r>
      <w:r>
        <w:rPr>
          <w:sz w:val="20"/>
          <w:szCs w:val="20"/>
          <w:spacing w:val="-29"/>
        </w:rPr>
        <w:t xml:space="preserve"> </w:t>
      </w:r>
      <w:r>
        <w:rPr>
          <w:sz w:val="20"/>
          <w:szCs w:val="20"/>
          <w:spacing w:val="7"/>
          <w:position w:val="1"/>
        </w:rPr>
        <w:t>、</w:t>
      </w:r>
      <w:r>
        <w:rPr>
          <w:sz w:val="20"/>
          <w:szCs w:val="20"/>
          <w:spacing w:val="7"/>
        </w:rPr>
        <w:t>计算书</w:t>
      </w:r>
      <w:r>
        <w:rPr>
          <w:sz w:val="20"/>
          <w:szCs w:val="20"/>
          <w:spacing w:val="-29"/>
        </w:rPr>
        <w:t xml:space="preserve"> </w:t>
      </w:r>
      <w:r>
        <w:rPr>
          <w:sz w:val="20"/>
          <w:szCs w:val="20"/>
          <w:spacing w:val="7"/>
          <w:position w:val="1"/>
        </w:rPr>
        <w:t>、</w:t>
      </w:r>
      <w:r>
        <w:rPr>
          <w:sz w:val="20"/>
          <w:szCs w:val="20"/>
          <w:spacing w:val="7"/>
        </w:rPr>
        <w:t>搭设及验收等</w:t>
      </w:r>
      <w:r>
        <w:rPr>
          <w:sz w:val="20"/>
          <w:szCs w:val="20"/>
        </w:rPr>
        <w:t xml:space="preserve"> </w:t>
      </w:r>
      <w:r>
        <w:rPr>
          <w:sz w:val="20"/>
          <w:szCs w:val="20"/>
          <w:spacing w:val="5"/>
        </w:rPr>
        <w:t>相关内容</w:t>
      </w:r>
      <w:r>
        <w:rPr>
          <w:sz w:val="20"/>
          <w:szCs w:val="20"/>
          <w:spacing w:val="5"/>
          <w:position w:val="1"/>
        </w:rPr>
        <w:t>。</w:t>
      </w:r>
    </w:p>
    <w:p>
      <w:pPr>
        <w:pStyle w:val="BodyText"/>
        <w:ind w:left="17" w:right="71" w:firstLine="423"/>
        <w:spacing w:before="51" w:line="195" w:lineRule="auto"/>
        <w:rPr>
          <w:sz w:val="20"/>
          <w:szCs w:val="20"/>
        </w:rPr>
      </w:pPr>
      <w:r>
        <w:rPr>
          <w:sz w:val="20"/>
          <w:szCs w:val="20"/>
          <w:spacing w:val="8"/>
        </w:rPr>
        <w:t>⑥</w:t>
      </w:r>
      <w:r>
        <w:rPr>
          <w:sz w:val="20"/>
          <w:szCs w:val="20"/>
          <w:spacing w:val="28"/>
          <w:w w:val="101"/>
        </w:rPr>
        <w:t xml:space="preserve"> </w:t>
      </w:r>
      <w:r>
        <w:rPr>
          <w:sz w:val="20"/>
          <w:szCs w:val="20"/>
          <w:spacing w:val="8"/>
        </w:rPr>
        <w:t>特殊部位幕墙安装的安全措施</w:t>
      </w:r>
      <w:r>
        <w:rPr>
          <w:sz w:val="20"/>
          <w:szCs w:val="20"/>
          <w:spacing w:val="-21"/>
        </w:rPr>
        <w:t xml:space="preserve"> </w:t>
      </w:r>
      <w:r>
        <w:rPr>
          <w:sz w:val="20"/>
          <w:szCs w:val="20"/>
          <w:spacing w:val="8"/>
          <w:position w:val="1"/>
        </w:rPr>
        <w:t>，</w:t>
      </w:r>
      <w:r>
        <w:rPr>
          <w:sz w:val="20"/>
          <w:szCs w:val="20"/>
          <w:spacing w:val="8"/>
        </w:rPr>
        <w:t>特别是升降机</w:t>
      </w:r>
      <w:r>
        <w:rPr>
          <w:sz w:val="20"/>
          <w:szCs w:val="20"/>
          <w:spacing w:val="-29"/>
        </w:rPr>
        <w:t xml:space="preserve"> </w:t>
      </w:r>
      <w:r>
        <w:rPr>
          <w:sz w:val="20"/>
          <w:szCs w:val="20"/>
          <w:spacing w:val="8"/>
          <w:position w:val="1"/>
        </w:rPr>
        <w:t>、</w:t>
      </w:r>
      <w:r>
        <w:rPr>
          <w:sz w:val="20"/>
          <w:szCs w:val="20"/>
          <w:spacing w:val="8"/>
        </w:rPr>
        <w:t>塔式起重机</w:t>
      </w:r>
      <w:r>
        <w:rPr>
          <w:sz w:val="20"/>
          <w:szCs w:val="20"/>
          <w:spacing w:val="-30"/>
        </w:rPr>
        <w:t xml:space="preserve"> </w:t>
      </w:r>
      <w:r>
        <w:rPr>
          <w:sz w:val="20"/>
          <w:szCs w:val="20"/>
          <w:spacing w:val="8"/>
          <w:position w:val="1"/>
        </w:rPr>
        <w:t>、</w:t>
      </w:r>
      <w:r>
        <w:rPr>
          <w:sz w:val="20"/>
          <w:szCs w:val="20"/>
          <w:spacing w:val="8"/>
        </w:rPr>
        <w:t>小型机具拆除部位及超出外立面</w:t>
      </w:r>
      <w:r>
        <w:rPr>
          <w:sz w:val="20"/>
          <w:szCs w:val="20"/>
        </w:rPr>
        <w:t xml:space="preserve"> </w:t>
      </w:r>
      <w:r>
        <w:rPr>
          <w:sz w:val="20"/>
          <w:szCs w:val="20"/>
          <w:spacing w:val="6"/>
        </w:rPr>
        <w:t>悬挑</w:t>
      </w:r>
      <w:r>
        <w:rPr>
          <w:sz w:val="20"/>
          <w:szCs w:val="20"/>
          <w:spacing w:val="-20"/>
        </w:rPr>
        <w:t xml:space="preserve"> </w:t>
      </w:r>
      <w:r>
        <w:rPr>
          <w:sz w:val="20"/>
          <w:szCs w:val="20"/>
          <w:spacing w:val="6"/>
          <w:position w:val="1"/>
        </w:rPr>
        <w:t>、</w:t>
      </w:r>
      <w:r>
        <w:rPr>
          <w:sz w:val="20"/>
          <w:szCs w:val="20"/>
          <w:spacing w:val="6"/>
        </w:rPr>
        <w:t>悬空部分等施工的安全措施</w:t>
      </w:r>
      <w:r>
        <w:rPr>
          <w:sz w:val="20"/>
          <w:szCs w:val="20"/>
          <w:spacing w:val="6"/>
          <w:position w:val="1"/>
        </w:rPr>
        <w:t>。</w:t>
      </w:r>
    </w:p>
    <w:p>
      <w:pPr>
        <w:pStyle w:val="BodyText"/>
        <w:ind w:left="442"/>
        <w:spacing w:before="51" w:line="169" w:lineRule="auto"/>
        <w:rPr>
          <w:sz w:val="20"/>
          <w:szCs w:val="20"/>
        </w:rPr>
      </w:pPr>
      <w:r>
        <w:rPr>
          <w:sz w:val="20"/>
          <w:szCs w:val="20"/>
          <w:spacing w:val="8"/>
        </w:rPr>
        <w:t>⑦</w:t>
      </w:r>
      <w:r>
        <w:rPr>
          <w:sz w:val="20"/>
          <w:szCs w:val="20"/>
          <w:spacing w:val="19"/>
          <w:w w:val="101"/>
        </w:rPr>
        <w:t xml:space="preserve"> </w:t>
      </w:r>
      <w:r>
        <w:rPr>
          <w:sz w:val="20"/>
          <w:szCs w:val="20"/>
          <w:spacing w:val="8"/>
        </w:rPr>
        <w:t>幕墙收边收口阶段的安全措施</w:t>
      </w:r>
      <w:r>
        <w:rPr>
          <w:sz w:val="20"/>
          <w:szCs w:val="20"/>
          <w:spacing w:val="-21"/>
        </w:rPr>
        <w:t xml:space="preserve"> </w:t>
      </w:r>
      <w:r>
        <w:rPr>
          <w:sz w:val="20"/>
          <w:szCs w:val="20"/>
          <w:spacing w:val="8"/>
          <w:position w:val="1"/>
        </w:rPr>
        <w:t>，</w:t>
      </w:r>
      <w:r>
        <w:rPr>
          <w:sz w:val="20"/>
          <w:szCs w:val="20"/>
          <w:spacing w:val="8"/>
        </w:rPr>
        <w:t>应针对不同部位的工况条</w:t>
      </w:r>
      <w:r>
        <w:rPr>
          <w:sz w:val="20"/>
          <w:szCs w:val="20"/>
          <w:spacing w:val="7"/>
        </w:rPr>
        <w:t>件和施工工艺分别编制</w:t>
      </w:r>
      <w:r>
        <w:rPr>
          <w:sz w:val="20"/>
          <w:szCs w:val="20"/>
          <w:spacing w:val="7"/>
          <w:position w:val="1"/>
        </w:rPr>
        <w:t>。</w:t>
      </w:r>
    </w:p>
    <w:p>
      <w:pPr>
        <w:pStyle w:val="BodyText"/>
        <w:ind w:left="358"/>
        <w:spacing w:before="66" w:line="179" w:lineRule="auto"/>
        <w:rPr>
          <w:sz w:val="20"/>
          <w:szCs w:val="20"/>
        </w:rPr>
      </w:pPr>
      <w:r>
        <w:rPr>
          <w:sz w:val="20"/>
          <w:szCs w:val="20"/>
          <w:spacing w:val="7"/>
        </w:rPr>
        <w:t>（</w:t>
      </w:r>
      <w:r>
        <w:rPr>
          <w:rFonts w:ascii="Arial" w:hAnsi="Arial" w:eastAsia="Arial" w:cs="Arial"/>
          <w:sz w:val="20"/>
          <w:szCs w:val="20"/>
          <w:spacing w:val="7"/>
        </w:rPr>
        <w:t>7</w:t>
      </w:r>
      <w:r>
        <w:rPr>
          <w:sz w:val="20"/>
          <w:szCs w:val="20"/>
          <w:spacing w:val="7"/>
        </w:rPr>
        <w:t>）施工管理及作业人员配备和分工应包括下列内容：</w:t>
      </w:r>
    </w:p>
    <w:p>
      <w:pPr>
        <w:pStyle w:val="BodyText"/>
        <w:ind w:left="20" w:right="71" w:firstLine="423"/>
        <w:spacing w:before="58" w:line="194" w:lineRule="auto"/>
        <w:rPr>
          <w:sz w:val="20"/>
          <w:szCs w:val="20"/>
        </w:rPr>
      </w:pPr>
      <w:r>
        <w:rPr>
          <w:sz w:val="20"/>
          <w:szCs w:val="20"/>
          <w:spacing w:val="6"/>
        </w:rPr>
        <w:t>①</w:t>
      </w:r>
      <w:r>
        <w:rPr>
          <w:sz w:val="20"/>
          <w:szCs w:val="20"/>
          <w:spacing w:val="39"/>
        </w:rPr>
        <w:t xml:space="preserve"> </w:t>
      </w:r>
      <w:r>
        <w:rPr>
          <w:sz w:val="20"/>
          <w:szCs w:val="20"/>
          <w:spacing w:val="6"/>
        </w:rPr>
        <w:t>管理人员配置</w:t>
      </w:r>
      <w:r>
        <w:rPr>
          <w:sz w:val="20"/>
          <w:szCs w:val="20"/>
          <w:spacing w:val="-21"/>
        </w:rPr>
        <w:t xml:space="preserve"> </w:t>
      </w:r>
      <w:r>
        <w:rPr>
          <w:sz w:val="20"/>
          <w:szCs w:val="20"/>
          <w:spacing w:val="6"/>
          <w:position w:val="1"/>
        </w:rPr>
        <w:t>，</w:t>
      </w:r>
      <w:r>
        <w:rPr>
          <w:sz w:val="20"/>
          <w:szCs w:val="20"/>
          <w:spacing w:val="6"/>
        </w:rPr>
        <w:t>包括现场作业负责人（指挥协调）、</w:t>
      </w:r>
      <w:r>
        <w:rPr>
          <w:sz w:val="20"/>
          <w:szCs w:val="20"/>
          <w:spacing w:val="-10"/>
        </w:rPr>
        <w:t xml:space="preserve"> </w:t>
      </w:r>
      <w:r>
        <w:rPr>
          <w:sz w:val="20"/>
          <w:szCs w:val="20"/>
          <w:spacing w:val="6"/>
        </w:rPr>
        <w:t>专职安全管理员</w:t>
      </w:r>
      <w:r>
        <w:rPr>
          <w:sz w:val="20"/>
          <w:szCs w:val="20"/>
          <w:spacing w:val="-30"/>
        </w:rPr>
        <w:t xml:space="preserve"> </w:t>
      </w:r>
      <w:r>
        <w:rPr>
          <w:sz w:val="20"/>
          <w:szCs w:val="20"/>
          <w:spacing w:val="6"/>
          <w:position w:val="1"/>
        </w:rPr>
        <w:t>、</w:t>
      </w:r>
      <w:r>
        <w:rPr>
          <w:sz w:val="20"/>
          <w:szCs w:val="20"/>
          <w:spacing w:val="6"/>
        </w:rPr>
        <w:t>现场监护人员等</w:t>
      </w:r>
      <w:r>
        <w:rPr>
          <w:sz w:val="20"/>
          <w:szCs w:val="20"/>
          <w:spacing w:val="-27"/>
        </w:rPr>
        <w:t xml:space="preserve"> </w:t>
      </w:r>
      <w:r>
        <w:rPr>
          <w:sz w:val="20"/>
          <w:szCs w:val="20"/>
          <w:spacing w:val="6"/>
          <w:position w:val="1"/>
        </w:rPr>
        <w:t>。</w:t>
      </w:r>
      <w:r>
        <w:rPr>
          <w:sz w:val="20"/>
          <w:szCs w:val="20"/>
          <w:spacing w:val="-37"/>
          <w:position w:val="1"/>
        </w:rPr>
        <w:t xml:space="preserve"> </w:t>
      </w:r>
      <w:r>
        <w:rPr>
          <w:sz w:val="20"/>
          <w:szCs w:val="20"/>
          <w:spacing w:val="6"/>
        </w:rPr>
        <w:t>附人</w:t>
      </w:r>
      <w:r>
        <w:rPr>
          <w:sz w:val="20"/>
          <w:szCs w:val="20"/>
        </w:rPr>
        <w:t xml:space="preserve"> </w:t>
      </w:r>
      <w:r>
        <w:rPr>
          <w:sz w:val="20"/>
          <w:szCs w:val="20"/>
          <w:spacing w:val="6"/>
        </w:rPr>
        <w:t>员配备表</w:t>
      </w:r>
      <w:r>
        <w:rPr>
          <w:sz w:val="20"/>
          <w:szCs w:val="20"/>
          <w:spacing w:val="-14"/>
        </w:rPr>
        <w:t xml:space="preserve"> </w:t>
      </w:r>
      <w:r>
        <w:rPr>
          <w:sz w:val="20"/>
          <w:szCs w:val="20"/>
          <w:spacing w:val="6"/>
          <w:position w:val="1"/>
        </w:rPr>
        <w:t>，</w:t>
      </w:r>
      <w:r>
        <w:rPr>
          <w:sz w:val="20"/>
          <w:szCs w:val="20"/>
          <w:spacing w:val="6"/>
        </w:rPr>
        <w:t>包括人员数量和工作职责等</w:t>
      </w:r>
      <w:r>
        <w:rPr>
          <w:sz w:val="20"/>
          <w:szCs w:val="20"/>
          <w:spacing w:val="6"/>
          <w:position w:val="1"/>
        </w:rPr>
        <w:t>。</w:t>
      </w:r>
    </w:p>
    <w:p>
      <w:pPr>
        <w:pStyle w:val="BodyText"/>
        <w:ind w:left="19" w:right="70" w:firstLine="423"/>
        <w:spacing w:before="57" w:line="194" w:lineRule="auto"/>
        <w:rPr>
          <w:sz w:val="20"/>
          <w:szCs w:val="20"/>
        </w:rPr>
      </w:pPr>
      <w:r>
        <w:rPr>
          <w:sz w:val="20"/>
          <w:szCs w:val="20"/>
          <w:spacing w:val="6"/>
        </w:rPr>
        <w:t>② 施工作业人员配置</w:t>
      </w:r>
      <w:r>
        <w:rPr>
          <w:sz w:val="20"/>
          <w:szCs w:val="20"/>
          <w:spacing w:val="-6"/>
        </w:rPr>
        <w:t xml:space="preserve"> </w:t>
      </w:r>
      <w:r>
        <w:rPr>
          <w:sz w:val="20"/>
          <w:szCs w:val="20"/>
          <w:spacing w:val="6"/>
          <w:position w:val="1"/>
        </w:rPr>
        <w:t>，</w:t>
      </w:r>
      <w:r>
        <w:rPr>
          <w:sz w:val="20"/>
          <w:szCs w:val="20"/>
          <w:spacing w:val="6"/>
        </w:rPr>
        <w:t>包括司机</w:t>
      </w:r>
      <w:r>
        <w:rPr>
          <w:sz w:val="20"/>
          <w:szCs w:val="20"/>
          <w:spacing w:val="-30"/>
        </w:rPr>
        <w:t xml:space="preserve"> </w:t>
      </w:r>
      <w:r>
        <w:rPr>
          <w:sz w:val="20"/>
          <w:szCs w:val="20"/>
          <w:spacing w:val="6"/>
          <w:position w:val="1"/>
        </w:rPr>
        <w:t>、</w:t>
      </w:r>
      <w:r>
        <w:rPr>
          <w:sz w:val="20"/>
          <w:szCs w:val="20"/>
          <w:spacing w:val="6"/>
        </w:rPr>
        <w:t>起重工</w:t>
      </w:r>
      <w:r>
        <w:rPr>
          <w:sz w:val="20"/>
          <w:szCs w:val="20"/>
          <w:spacing w:val="-29"/>
        </w:rPr>
        <w:t xml:space="preserve"> </w:t>
      </w:r>
      <w:r>
        <w:rPr>
          <w:sz w:val="20"/>
          <w:szCs w:val="20"/>
          <w:spacing w:val="6"/>
          <w:position w:val="1"/>
        </w:rPr>
        <w:t>、</w:t>
      </w:r>
      <w:r>
        <w:rPr>
          <w:sz w:val="20"/>
          <w:szCs w:val="20"/>
          <w:spacing w:val="6"/>
        </w:rPr>
        <w:t>校正工</w:t>
      </w:r>
      <w:r>
        <w:rPr>
          <w:sz w:val="20"/>
          <w:szCs w:val="20"/>
          <w:spacing w:val="-29"/>
        </w:rPr>
        <w:t xml:space="preserve"> </w:t>
      </w:r>
      <w:r>
        <w:rPr>
          <w:sz w:val="20"/>
          <w:szCs w:val="20"/>
          <w:spacing w:val="6"/>
          <w:position w:val="1"/>
        </w:rPr>
        <w:t>、</w:t>
      </w:r>
      <w:r>
        <w:rPr>
          <w:sz w:val="20"/>
          <w:szCs w:val="20"/>
          <w:spacing w:val="6"/>
        </w:rPr>
        <w:t>焊工</w:t>
      </w:r>
      <w:r>
        <w:rPr>
          <w:sz w:val="20"/>
          <w:szCs w:val="20"/>
          <w:spacing w:val="-30"/>
        </w:rPr>
        <w:t xml:space="preserve"> </w:t>
      </w:r>
      <w:r>
        <w:rPr>
          <w:sz w:val="20"/>
          <w:szCs w:val="20"/>
          <w:spacing w:val="6"/>
          <w:position w:val="1"/>
        </w:rPr>
        <w:t>、</w:t>
      </w:r>
      <w:r>
        <w:rPr>
          <w:sz w:val="20"/>
          <w:szCs w:val="20"/>
          <w:spacing w:val="6"/>
        </w:rPr>
        <w:t>打胶工以及辅助作业人员等</w:t>
      </w:r>
      <w:r>
        <w:rPr>
          <w:sz w:val="20"/>
          <w:szCs w:val="20"/>
          <w:spacing w:val="-27"/>
        </w:rPr>
        <w:t xml:space="preserve"> </w:t>
      </w:r>
      <w:r>
        <w:rPr>
          <w:sz w:val="20"/>
          <w:szCs w:val="20"/>
          <w:spacing w:val="6"/>
          <w:position w:val="1"/>
        </w:rPr>
        <w:t>。</w:t>
      </w:r>
      <w:r>
        <w:rPr>
          <w:sz w:val="20"/>
          <w:szCs w:val="20"/>
          <w:spacing w:val="6"/>
        </w:rPr>
        <w:t>附作业</w:t>
      </w:r>
      <w:r>
        <w:rPr>
          <w:sz w:val="20"/>
          <w:szCs w:val="20"/>
        </w:rPr>
        <w:t xml:space="preserve"> </w:t>
      </w:r>
      <w:r>
        <w:rPr>
          <w:sz w:val="20"/>
          <w:szCs w:val="20"/>
          <w:spacing w:val="5"/>
        </w:rPr>
        <w:t>人员名单</w:t>
      </w:r>
      <w:r>
        <w:rPr>
          <w:sz w:val="20"/>
          <w:szCs w:val="20"/>
          <w:spacing w:val="-13"/>
        </w:rPr>
        <w:t xml:space="preserve"> </w:t>
      </w:r>
      <w:r>
        <w:rPr>
          <w:sz w:val="20"/>
          <w:szCs w:val="20"/>
          <w:spacing w:val="5"/>
          <w:position w:val="1"/>
        </w:rPr>
        <w:t>，</w:t>
      </w:r>
      <w:r>
        <w:rPr>
          <w:sz w:val="20"/>
          <w:szCs w:val="20"/>
          <w:spacing w:val="5"/>
        </w:rPr>
        <w:t>包括人员数量</w:t>
      </w:r>
      <w:r>
        <w:rPr>
          <w:sz w:val="20"/>
          <w:szCs w:val="20"/>
          <w:spacing w:val="-29"/>
        </w:rPr>
        <w:t xml:space="preserve"> </w:t>
      </w:r>
      <w:r>
        <w:rPr>
          <w:sz w:val="20"/>
          <w:szCs w:val="20"/>
          <w:spacing w:val="5"/>
          <w:position w:val="1"/>
        </w:rPr>
        <w:t>、</w:t>
      </w:r>
      <w:r>
        <w:rPr>
          <w:sz w:val="20"/>
          <w:szCs w:val="20"/>
          <w:spacing w:val="5"/>
        </w:rPr>
        <w:t>工作职责</w:t>
      </w:r>
      <w:r>
        <w:rPr>
          <w:sz w:val="20"/>
          <w:szCs w:val="20"/>
          <w:spacing w:val="-30"/>
        </w:rPr>
        <w:t xml:space="preserve"> </w:t>
      </w:r>
      <w:r>
        <w:rPr>
          <w:sz w:val="20"/>
          <w:szCs w:val="20"/>
          <w:spacing w:val="5"/>
          <w:position w:val="1"/>
        </w:rPr>
        <w:t>、</w:t>
      </w:r>
      <w:r>
        <w:rPr>
          <w:sz w:val="20"/>
          <w:szCs w:val="20"/>
          <w:spacing w:val="5"/>
        </w:rPr>
        <w:t>特殊工种持证情况等</w:t>
      </w:r>
      <w:r>
        <w:rPr>
          <w:sz w:val="20"/>
          <w:szCs w:val="20"/>
          <w:spacing w:val="5"/>
          <w:position w:val="1"/>
        </w:rPr>
        <w:t>。</w:t>
      </w:r>
    </w:p>
    <w:p>
      <w:pPr>
        <w:pStyle w:val="BodyText"/>
        <w:ind w:left="359"/>
        <w:spacing w:before="47" w:line="183" w:lineRule="auto"/>
        <w:rPr>
          <w:sz w:val="20"/>
          <w:szCs w:val="20"/>
        </w:rPr>
      </w:pPr>
      <w:r>
        <w:rPr>
          <w:sz w:val="20"/>
          <w:szCs w:val="20"/>
          <w:spacing w:val="7"/>
        </w:rPr>
        <w:t>（</w:t>
      </w:r>
      <w:r>
        <w:rPr>
          <w:rFonts w:ascii="Arial" w:hAnsi="Arial" w:eastAsia="Arial" w:cs="Arial"/>
          <w:sz w:val="20"/>
          <w:szCs w:val="20"/>
          <w:spacing w:val="7"/>
        </w:rPr>
        <w:t>8</w:t>
      </w:r>
      <w:r>
        <w:rPr>
          <w:sz w:val="20"/>
          <w:szCs w:val="20"/>
          <w:spacing w:val="7"/>
        </w:rPr>
        <w:t>）幕墙安装工程的施工质量控制应符合下列规定：</w:t>
      </w:r>
    </w:p>
    <w:p>
      <w:pPr>
        <w:pStyle w:val="BodyText"/>
        <w:ind w:left="36" w:right="69" w:firstLine="407"/>
        <w:spacing w:before="57" w:line="196" w:lineRule="auto"/>
        <w:rPr>
          <w:sz w:val="20"/>
          <w:szCs w:val="20"/>
        </w:rPr>
      </w:pPr>
      <w:r>
        <w:rPr>
          <w:sz w:val="20"/>
          <w:szCs w:val="20"/>
          <w:spacing w:val="8"/>
        </w:rPr>
        <w:t>①</w:t>
      </w:r>
      <w:r>
        <w:rPr>
          <w:sz w:val="20"/>
          <w:szCs w:val="20"/>
          <w:spacing w:val="26"/>
        </w:rPr>
        <w:t xml:space="preserve"> </w:t>
      </w:r>
      <w:r>
        <w:rPr>
          <w:sz w:val="20"/>
          <w:szCs w:val="20"/>
          <w:spacing w:val="8"/>
        </w:rPr>
        <w:t>采用的原材料及成品</w:t>
      </w:r>
      <w:r>
        <w:rPr>
          <w:sz w:val="20"/>
          <w:szCs w:val="20"/>
          <w:spacing w:val="-21"/>
        </w:rPr>
        <w:t xml:space="preserve"> </w:t>
      </w:r>
      <w:r>
        <w:rPr>
          <w:sz w:val="20"/>
          <w:szCs w:val="20"/>
          <w:spacing w:val="8"/>
          <w:position w:val="1"/>
        </w:rPr>
        <w:t>，</w:t>
      </w:r>
      <w:r>
        <w:rPr>
          <w:sz w:val="20"/>
          <w:szCs w:val="20"/>
          <w:spacing w:val="8"/>
        </w:rPr>
        <w:t>尤其是超大构件成品应进行进场验收</w:t>
      </w:r>
      <w:r>
        <w:rPr>
          <w:sz w:val="20"/>
          <w:szCs w:val="20"/>
          <w:spacing w:val="-27"/>
        </w:rPr>
        <w:t xml:space="preserve"> </w:t>
      </w:r>
      <w:r>
        <w:rPr>
          <w:sz w:val="20"/>
          <w:szCs w:val="20"/>
          <w:spacing w:val="8"/>
          <w:position w:val="1"/>
        </w:rPr>
        <w:t>。</w:t>
      </w:r>
      <w:r>
        <w:rPr>
          <w:sz w:val="20"/>
          <w:szCs w:val="20"/>
          <w:spacing w:val="8"/>
        </w:rPr>
        <w:t>凡涉及安全</w:t>
      </w:r>
      <w:r>
        <w:rPr>
          <w:sz w:val="20"/>
          <w:szCs w:val="20"/>
          <w:spacing w:val="-29"/>
        </w:rPr>
        <w:t xml:space="preserve"> </w:t>
      </w:r>
      <w:r>
        <w:rPr>
          <w:sz w:val="20"/>
          <w:szCs w:val="20"/>
          <w:spacing w:val="8"/>
          <w:position w:val="1"/>
        </w:rPr>
        <w:t>、</w:t>
      </w:r>
      <w:r>
        <w:rPr>
          <w:sz w:val="20"/>
          <w:szCs w:val="20"/>
          <w:spacing w:val="8"/>
        </w:rPr>
        <w:t>功能的原材料及成</w:t>
      </w:r>
      <w:r>
        <w:rPr>
          <w:sz w:val="20"/>
          <w:szCs w:val="20"/>
        </w:rPr>
        <w:t xml:space="preserve"> </w:t>
      </w:r>
      <w:r>
        <w:rPr>
          <w:sz w:val="20"/>
          <w:szCs w:val="20"/>
          <w:spacing w:val="6"/>
        </w:rPr>
        <w:t>品应按相关规范规定进行复验</w:t>
      </w:r>
      <w:r>
        <w:rPr>
          <w:sz w:val="20"/>
          <w:szCs w:val="20"/>
          <w:spacing w:val="-15"/>
        </w:rPr>
        <w:t xml:space="preserve"> </w:t>
      </w:r>
      <w:r>
        <w:rPr>
          <w:sz w:val="20"/>
          <w:szCs w:val="20"/>
          <w:spacing w:val="6"/>
          <w:position w:val="1"/>
        </w:rPr>
        <w:t>，</w:t>
      </w:r>
      <w:r>
        <w:rPr>
          <w:sz w:val="20"/>
          <w:szCs w:val="20"/>
          <w:spacing w:val="6"/>
        </w:rPr>
        <w:t>并应经监理工程师见证取样</w:t>
      </w:r>
      <w:r>
        <w:rPr>
          <w:sz w:val="20"/>
          <w:szCs w:val="20"/>
          <w:spacing w:val="-29"/>
        </w:rPr>
        <w:t xml:space="preserve"> </w:t>
      </w:r>
      <w:r>
        <w:rPr>
          <w:sz w:val="20"/>
          <w:szCs w:val="20"/>
          <w:spacing w:val="6"/>
          <w:position w:val="1"/>
        </w:rPr>
        <w:t>、</w:t>
      </w:r>
      <w:r>
        <w:rPr>
          <w:sz w:val="20"/>
          <w:szCs w:val="20"/>
          <w:spacing w:val="6"/>
        </w:rPr>
        <w:t>送样</w:t>
      </w:r>
      <w:r>
        <w:rPr>
          <w:sz w:val="20"/>
          <w:szCs w:val="20"/>
          <w:spacing w:val="6"/>
          <w:position w:val="1"/>
        </w:rPr>
        <w:t>。</w:t>
      </w:r>
    </w:p>
    <w:p>
      <w:pPr>
        <w:pStyle w:val="BodyText"/>
        <w:ind w:left="21" w:right="68" w:firstLine="424"/>
        <w:spacing w:before="52" w:line="195" w:lineRule="auto"/>
        <w:rPr>
          <w:sz w:val="20"/>
          <w:szCs w:val="20"/>
        </w:rPr>
      </w:pPr>
      <w:r>
        <w:rPr>
          <w:sz w:val="20"/>
          <w:szCs w:val="20"/>
          <w:spacing w:val="8"/>
        </w:rPr>
        <w:t>②</w:t>
      </w:r>
      <w:r>
        <w:rPr>
          <w:sz w:val="20"/>
          <w:szCs w:val="20"/>
          <w:spacing w:val="20"/>
        </w:rPr>
        <w:t xml:space="preserve"> </w:t>
      </w:r>
      <w:r>
        <w:rPr>
          <w:sz w:val="20"/>
          <w:szCs w:val="20"/>
          <w:spacing w:val="8"/>
        </w:rPr>
        <w:t>各工序应按施工技术标准进行质量控制</w:t>
      </w:r>
      <w:r>
        <w:rPr>
          <w:sz w:val="20"/>
          <w:szCs w:val="20"/>
          <w:spacing w:val="-21"/>
        </w:rPr>
        <w:t xml:space="preserve"> </w:t>
      </w:r>
      <w:r>
        <w:rPr>
          <w:sz w:val="20"/>
          <w:szCs w:val="20"/>
          <w:spacing w:val="8"/>
          <w:position w:val="1"/>
        </w:rPr>
        <w:t>，</w:t>
      </w:r>
      <w:r>
        <w:rPr>
          <w:sz w:val="20"/>
          <w:szCs w:val="20"/>
          <w:spacing w:val="8"/>
        </w:rPr>
        <w:t>重点把控结构安全</w:t>
      </w:r>
      <w:r>
        <w:rPr>
          <w:sz w:val="20"/>
          <w:szCs w:val="20"/>
          <w:spacing w:val="-29"/>
        </w:rPr>
        <w:t xml:space="preserve"> </w:t>
      </w:r>
      <w:r>
        <w:rPr>
          <w:sz w:val="20"/>
          <w:szCs w:val="20"/>
          <w:spacing w:val="8"/>
          <w:position w:val="1"/>
        </w:rPr>
        <w:t>、</w:t>
      </w:r>
      <w:r>
        <w:rPr>
          <w:sz w:val="20"/>
          <w:szCs w:val="20"/>
          <w:spacing w:val="8"/>
        </w:rPr>
        <w:t>功能和精度</w:t>
      </w:r>
      <w:r>
        <w:rPr>
          <w:sz w:val="20"/>
          <w:szCs w:val="20"/>
          <w:spacing w:val="-21"/>
        </w:rPr>
        <w:t xml:space="preserve"> </w:t>
      </w:r>
      <w:r>
        <w:rPr>
          <w:sz w:val="20"/>
          <w:szCs w:val="20"/>
          <w:spacing w:val="8"/>
          <w:position w:val="1"/>
        </w:rPr>
        <w:t>，</w:t>
      </w:r>
      <w:r>
        <w:rPr>
          <w:sz w:val="20"/>
          <w:szCs w:val="20"/>
          <w:spacing w:val="8"/>
        </w:rPr>
        <w:t>每道工序完成后进</w:t>
      </w:r>
      <w:r>
        <w:rPr>
          <w:sz w:val="20"/>
          <w:szCs w:val="20"/>
        </w:rPr>
        <w:t xml:space="preserve"> </w:t>
      </w:r>
      <w:r>
        <w:rPr>
          <w:sz w:val="20"/>
          <w:szCs w:val="20"/>
          <w:spacing w:val="5"/>
        </w:rPr>
        <w:t>行检查</w:t>
      </w:r>
      <w:r>
        <w:rPr>
          <w:sz w:val="20"/>
          <w:szCs w:val="20"/>
          <w:spacing w:val="5"/>
          <w:position w:val="1"/>
        </w:rPr>
        <w:t>。</w:t>
      </w:r>
    </w:p>
    <w:p>
      <w:pPr>
        <w:pStyle w:val="BodyText"/>
        <w:ind w:left="445"/>
        <w:spacing w:before="50" w:line="169" w:lineRule="auto"/>
        <w:rPr>
          <w:sz w:val="20"/>
          <w:szCs w:val="20"/>
        </w:rPr>
      </w:pPr>
      <w:r>
        <w:rPr>
          <w:sz w:val="20"/>
          <w:szCs w:val="20"/>
          <w:spacing w:val="6"/>
        </w:rPr>
        <w:t>③</w:t>
      </w:r>
      <w:r>
        <w:rPr>
          <w:sz w:val="20"/>
          <w:szCs w:val="20"/>
          <w:spacing w:val="22"/>
          <w:w w:val="101"/>
        </w:rPr>
        <w:t xml:space="preserve"> </w:t>
      </w:r>
      <w:r>
        <w:rPr>
          <w:sz w:val="20"/>
          <w:szCs w:val="20"/>
          <w:spacing w:val="6"/>
        </w:rPr>
        <w:t>相关各专业工种之间</w:t>
      </w:r>
      <w:r>
        <w:rPr>
          <w:sz w:val="20"/>
          <w:szCs w:val="20"/>
          <w:spacing w:val="-21"/>
        </w:rPr>
        <w:t xml:space="preserve"> </w:t>
      </w:r>
      <w:r>
        <w:rPr>
          <w:sz w:val="20"/>
          <w:szCs w:val="20"/>
          <w:spacing w:val="6"/>
          <w:position w:val="1"/>
        </w:rPr>
        <w:t>，</w:t>
      </w:r>
      <w:r>
        <w:rPr>
          <w:sz w:val="20"/>
          <w:szCs w:val="20"/>
          <w:spacing w:val="6"/>
        </w:rPr>
        <w:t>应进行交接检验</w:t>
      </w:r>
      <w:r>
        <w:rPr>
          <w:sz w:val="20"/>
          <w:szCs w:val="20"/>
          <w:spacing w:val="-21"/>
        </w:rPr>
        <w:t xml:space="preserve"> </w:t>
      </w:r>
      <w:r>
        <w:rPr>
          <w:sz w:val="20"/>
          <w:szCs w:val="20"/>
          <w:spacing w:val="6"/>
          <w:position w:val="1"/>
        </w:rPr>
        <w:t>，</w:t>
      </w:r>
      <w:r>
        <w:rPr>
          <w:sz w:val="20"/>
          <w:szCs w:val="20"/>
          <w:spacing w:val="6"/>
        </w:rPr>
        <w:t>并经监理工程师检查认可</w:t>
      </w:r>
      <w:r>
        <w:rPr>
          <w:sz w:val="20"/>
          <w:szCs w:val="20"/>
          <w:spacing w:val="6"/>
          <w:position w:val="1"/>
        </w:rPr>
        <w:t>。</w:t>
      </w:r>
    </w:p>
    <w:p>
      <w:pPr>
        <w:pStyle w:val="BodyText"/>
        <w:ind w:left="361"/>
        <w:spacing w:before="65" w:line="179" w:lineRule="auto"/>
        <w:rPr>
          <w:sz w:val="20"/>
          <w:szCs w:val="20"/>
        </w:rPr>
      </w:pPr>
      <w:r>
        <w:rPr>
          <w:sz w:val="20"/>
          <w:szCs w:val="20"/>
          <w:spacing w:val="2"/>
        </w:rPr>
        <w:t>（</w:t>
      </w:r>
      <w:r>
        <w:rPr>
          <w:rFonts w:ascii="Arial" w:hAnsi="Arial" w:eastAsia="Arial" w:cs="Arial"/>
          <w:sz w:val="20"/>
          <w:szCs w:val="20"/>
          <w:spacing w:val="2"/>
        </w:rPr>
        <w:t>9</w:t>
      </w:r>
      <w:r>
        <w:rPr>
          <w:sz w:val="20"/>
          <w:szCs w:val="20"/>
          <w:spacing w:val="2"/>
        </w:rPr>
        <w:t>）验收要求</w:t>
      </w:r>
    </w:p>
    <w:p>
      <w:pPr>
        <w:pStyle w:val="BodyText"/>
        <w:ind w:left="446"/>
        <w:spacing w:before="58" w:line="169" w:lineRule="auto"/>
        <w:rPr>
          <w:sz w:val="20"/>
          <w:szCs w:val="20"/>
        </w:rPr>
      </w:pPr>
      <w:r>
        <w:rPr>
          <w:sz w:val="20"/>
          <w:szCs w:val="20"/>
          <w:spacing w:val="9"/>
        </w:rPr>
        <w:t>①</w:t>
      </w:r>
      <w:r>
        <w:rPr>
          <w:sz w:val="20"/>
          <w:szCs w:val="20"/>
          <w:spacing w:val="20"/>
        </w:rPr>
        <w:t xml:space="preserve"> </w:t>
      </w:r>
      <w:r>
        <w:rPr>
          <w:sz w:val="20"/>
          <w:szCs w:val="20"/>
          <w:spacing w:val="9"/>
        </w:rPr>
        <w:t>验收标准：根据幕墙安装临时设施的设计及要求</w:t>
      </w:r>
      <w:r>
        <w:rPr>
          <w:sz w:val="20"/>
          <w:szCs w:val="20"/>
          <w:spacing w:val="8"/>
        </w:rPr>
        <w:t>编写验收标准及验收条件</w:t>
      </w:r>
      <w:r>
        <w:rPr>
          <w:sz w:val="20"/>
          <w:szCs w:val="20"/>
          <w:spacing w:val="8"/>
          <w:position w:val="1"/>
        </w:rPr>
        <w:t>。</w:t>
      </w:r>
    </w:p>
    <w:p>
      <w:pPr>
        <w:pStyle w:val="BodyText"/>
        <w:ind w:left="23" w:right="67" w:firstLine="423"/>
        <w:spacing w:before="63" w:line="196" w:lineRule="auto"/>
        <w:rPr>
          <w:sz w:val="20"/>
          <w:szCs w:val="20"/>
        </w:rPr>
      </w:pPr>
      <w:r>
        <w:rPr>
          <w:sz w:val="20"/>
          <w:szCs w:val="20"/>
          <w:spacing w:val="10"/>
        </w:rPr>
        <w:t>②</w:t>
      </w:r>
      <w:r>
        <w:rPr>
          <w:sz w:val="20"/>
          <w:szCs w:val="20"/>
          <w:spacing w:val="20"/>
          <w:w w:val="101"/>
        </w:rPr>
        <w:t xml:space="preserve"> </w:t>
      </w:r>
      <w:r>
        <w:rPr>
          <w:sz w:val="20"/>
          <w:szCs w:val="20"/>
          <w:spacing w:val="10"/>
        </w:rPr>
        <w:t>验收程序及人员：根据幕墙安装临时设施的设计要求及使用要求确定幕墙安</w:t>
      </w:r>
      <w:r>
        <w:rPr>
          <w:sz w:val="20"/>
          <w:szCs w:val="20"/>
          <w:spacing w:val="9"/>
        </w:rPr>
        <w:t>装验收阶段</w:t>
      </w:r>
      <w:r>
        <w:rPr>
          <w:sz w:val="20"/>
          <w:szCs w:val="20"/>
          <w:spacing w:val="-30"/>
        </w:rPr>
        <w:t xml:space="preserve"> </w:t>
      </w:r>
      <w:r>
        <w:rPr>
          <w:sz w:val="20"/>
          <w:szCs w:val="20"/>
          <w:spacing w:val="9"/>
          <w:position w:val="1"/>
        </w:rPr>
        <w:t>、</w:t>
      </w:r>
      <w:r>
        <w:rPr>
          <w:sz w:val="20"/>
          <w:szCs w:val="20"/>
          <w:spacing w:val="9"/>
        </w:rPr>
        <w:t>验收</w:t>
      </w:r>
      <w:r>
        <w:rPr>
          <w:sz w:val="20"/>
          <w:szCs w:val="20"/>
        </w:rPr>
        <w:t xml:space="preserve"> </w:t>
      </w:r>
      <w:r>
        <w:rPr>
          <w:sz w:val="20"/>
          <w:szCs w:val="20"/>
          <w:spacing w:val="2"/>
        </w:rPr>
        <w:t>项目及验收人员（具体到建设</w:t>
      </w:r>
      <w:r>
        <w:rPr>
          <w:sz w:val="20"/>
          <w:szCs w:val="20"/>
          <w:spacing w:val="-16"/>
        </w:rPr>
        <w:t xml:space="preserve"> </w:t>
      </w:r>
      <w:r>
        <w:rPr>
          <w:sz w:val="20"/>
          <w:szCs w:val="20"/>
          <w:spacing w:val="2"/>
        </w:rPr>
        <w:t>、施工</w:t>
      </w:r>
      <w:r>
        <w:rPr>
          <w:sz w:val="20"/>
          <w:szCs w:val="20"/>
          <w:spacing w:val="-29"/>
        </w:rPr>
        <w:t xml:space="preserve"> </w:t>
      </w:r>
      <w:r>
        <w:rPr>
          <w:sz w:val="20"/>
          <w:szCs w:val="20"/>
          <w:spacing w:val="2"/>
        </w:rPr>
        <w:t>、监理等单位相关负责人）。</w:t>
      </w:r>
    </w:p>
    <w:p>
      <w:pPr>
        <w:pStyle w:val="BodyText"/>
        <w:ind w:left="23" w:right="66" w:firstLine="423"/>
        <w:spacing w:before="61" w:line="195" w:lineRule="auto"/>
        <w:rPr>
          <w:sz w:val="20"/>
          <w:szCs w:val="20"/>
        </w:rPr>
      </w:pPr>
      <w:r>
        <w:rPr>
          <w:sz w:val="20"/>
          <w:szCs w:val="20"/>
          <w:spacing w:val="6"/>
        </w:rPr>
        <w:t>③</w:t>
      </w:r>
      <w:r>
        <w:rPr>
          <w:sz w:val="20"/>
          <w:szCs w:val="20"/>
          <w:spacing w:val="33"/>
        </w:rPr>
        <w:t xml:space="preserve"> </w:t>
      </w:r>
      <w:r>
        <w:rPr>
          <w:sz w:val="20"/>
          <w:szCs w:val="20"/>
          <w:spacing w:val="6"/>
        </w:rPr>
        <w:t>验收内容：进场材料及构配件规格型号</w:t>
      </w:r>
      <w:r>
        <w:rPr>
          <w:sz w:val="20"/>
          <w:szCs w:val="20"/>
          <w:spacing w:val="-21"/>
        </w:rPr>
        <w:t xml:space="preserve"> </w:t>
      </w:r>
      <w:r>
        <w:rPr>
          <w:sz w:val="20"/>
          <w:szCs w:val="20"/>
          <w:spacing w:val="6"/>
          <w:position w:val="1"/>
        </w:rPr>
        <w:t>，</w:t>
      </w:r>
      <w:r>
        <w:rPr>
          <w:sz w:val="20"/>
          <w:szCs w:val="20"/>
          <w:spacing w:val="6"/>
        </w:rPr>
        <w:t>构造要求</w:t>
      </w:r>
      <w:r>
        <w:rPr>
          <w:sz w:val="20"/>
          <w:szCs w:val="20"/>
          <w:spacing w:val="-21"/>
        </w:rPr>
        <w:t xml:space="preserve"> </w:t>
      </w:r>
      <w:r>
        <w:rPr>
          <w:sz w:val="20"/>
          <w:szCs w:val="20"/>
          <w:spacing w:val="6"/>
          <w:position w:val="1"/>
        </w:rPr>
        <w:t>，</w:t>
      </w:r>
      <w:r>
        <w:rPr>
          <w:sz w:val="20"/>
          <w:szCs w:val="20"/>
          <w:spacing w:val="6"/>
        </w:rPr>
        <w:t>组装质量</w:t>
      </w:r>
      <w:r>
        <w:rPr>
          <w:sz w:val="20"/>
          <w:szCs w:val="20"/>
          <w:spacing w:val="-21"/>
        </w:rPr>
        <w:t xml:space="preserve"> </w:t>
      </w:r>
      <w:r>
        <w:rPr>
          <w:sz w:val="20"/>
          <w:szCs w:val="20"/>
          <w:spacing w:val="6"/>
          <w:position w:val="1"/>
        </w:rPr>
        <w:t>，</w:t>
      </w:r>
      <w:r>
        <w:rPr>
          <w:sz w:val="20"/>
          <w:szCs w:val="20"/>
          <w:spacing w:val="6"/>
        </w:rPr>
        <w:t>连墙件及附着支撑结构</w:t>
      </w:r>
      <w:r>
        <w:rPr>
          <w:sz w:val="20"/>
          <w:szCs w:val="20"/>
          <w:spacing w:val="-21"/>
        </w:rPr>
        <w:t xml:space="preserve"> </w:t>
      </w:r>
      <w:r>
        <w:rPr>
          <w:sz w:val="20"/>
          <w:szCs w:val="20"/>
          <w:spacing w:val="6"/>
          <w:position w:val="1"/>
        </w:rPr>
        <w:t>，</w:t>
      </w:r>
      <w:r>
        <w:rPr>
          <w:sz w:val="20"/>
          <w:szCs w:val="20"/>
          <w:spacing w:val="-35"/>
          <w:position w:val="1"/>
        </w:rPr>
        <w:t xml:space="preserve"> </w:t>
      </w:r>
      <w:r>
        <w:rPr>
          <w:sz w:val="20"/>
          <w:szCs w:val="20"/>
          <w:spacing w:val="6"/>
        </w:rPr>
        <w:t>防倾</w:t>
      </w:r>
      <w:r>
        <w:rPr>
          <w:sz w:val="20"/>
          <w:szCs w:val="20"/>
        </w:rPr>
        <w:t xml:space="preserve"> </w:t>
      </w:r>
      <w:r>
        <w:rPr>
          <w:sz w:val="20"/>
          <w:szCs w:val="20"/>
          <w:spacing w:val="5"/>
        </w:rPr>
        <w:t>覆</w:t>
      </w:r>
      <w:r>
        <w:rPr>
          <w:sz w:val="20"/>
          <w:szCs w:val="20"/>
          <w:spacing w:val="-11"/>
        </w:rPr>
        <w:t xml:space="preserve"> </w:t>
      </w:r>
      <w:r>
        <w:rPr>
          <w:sz w:val="20"/>
          <w:szCs w:val="20"/>
          <w:spacing w:val="5"/>
          <w:position w:val="1"/>
        </w:rPr>
        <w:t>、</w:t>
      </w:r>
      <w:r>
        <w:rPr>
          <w:sz w:val="20"/>
          <w:szCs w:val="20"/>
          <w:spacing w:val="5"/>
        </w:rPr>
        <w:t>防坠落</w:t>
      </w:r>
      <w:r>
        <w:rPr>
          <w:sz w:val="20"/>
          <w:szCs w:val="20"/>
          <w:spacing w:val="-30"/>
        </w:rPr>
        <w:t xml:space="preserve"> </w:t>
      </w:r>
      <w:r>
        <w:rPr>
          <w:sz w:val="20"/>
          <w:szCs w:val="20"/>
          <w:spacing w:val="5"/>
          <w:position w:val="1"/>
        </w:rPr>
        <w:t>、</w:t>
      </w:r>
      <w:r>
        <w:rPr>
          <w:sz w:val="20"/>
          <w:szCs w:val="20"/>
          <w:spacing w:val="5"/>
        </w:rPr>
        <w:t>荷载控制系统及动力系统等装置</w:t>
      </w:r>
      <w:r>
        <w:rPr>
          <w:sz w:val="20"/>
          <w:szCs w:val="20"/>
          <w:spacing w:val="5"/>
          <w:position w:val="1"/>
        </w:rPr>
        <w:t>。</w:t>
      </w:r>
    </w:p>
    <w:p>
      <w:pPr>
        <w:pStyle w:val="BodyText"/>
        <w:ind w:left="363"/>
        <w:spacing w:before="45" w:line="183" w:lineRule="auto"/>
        <w:rPr>
          <w:sz w:val="20"/>
          <w:szCs w:val="20"/>
        </w:rPr>
      </w:pPr>
      <w:r>
        <w:rPr>
          <w:sz w:val="20"/>
          <w:szCs w:val="20"/>
          <w:spacing w:val="5"/>
        </w:rPr>
        <w:t>（</w:t>
      </w:r>
      <w:r>
        <w:rPr>
          <w:rFonts w:ascii="Arial" w:hAnsi="Arial" w:eastAsia="Arial" w:cs="Arial"/>
          <w:sz w:val="20"/>
          <w:szCs w:val="20"/>
          <w:spacing w:val="5"/>
        </w:rPr>
        <w:t>10</w:t>
      </w:r>
      <w:r>
        <w:rPr>
          <w:sz w:val="20"/>
          <w:szCs w:val="20"/>
          <w:spacing w:val="5"/>
        </w:rPr>
        <w:t>）应急处置措施应符合下列规定：</w:t>
      </w:r>
    </w:p>
    <w:p>
      <w:pPr>
        <w:pStyle w:val="BodyText"/>
        <w:ind w:left="448"/>
        <w:spacing w:before="59" w:line="169" w:lineRule="auto"/>
        <w:rPr>
          <w:sz w:val="20"/>
          <w:szCs w:val="20"/>
        </w:rPr>
      </w:pPr>
      <w:r>
        <w:rPr>
          <w:sz w:val="20"/>
          <w:szCs w:val="20"/>
          <w:spacing w:val="12"/>
        </w:rPr>
        <w:t>① 设立工程应急抢险组织机构</w:t>
      </w:r>
      <w:r>
        <w:rPr>
          <w:sz w:val="20"/>
          <w:szCs w:val="20"/>
          <w:spacing w:val="-9"/>
        </w:rPr>
        <w:t xml:space="preserve"> </w:t>
      </w:r>
      <w:r>
        <w:rPr>
          <w:sz w:val="20"/>
          <w:szCs w:val="20"/>
          <w:spacing w:val="12"/>
          <w:position w:val="1"/>
        </w:rPr>
        <w:t>，</w:t>
      </w:r>
      <w:r>
        <w:rPr>
          <w:sz w:val="20"/>
          <w:szCs w:val="20"/>
          <w:spacing w:val="-28"/>
          <w:position w:val="1"/>
        </w:rPr>
        <w:t xml:space="preserve"> </w:t>
      </w:r>
      <w:r>
        <w:rPr>
          <w:sz w:val="20"/>
          <w:szCs w:val="20"/>
          <w:spacing w:val="12"/>
        </w:rPr>
        <w:t>明确负责人及各成员的职责分工</w:t>
      </w:r>
      <w:r>
        <w:rPr>
          <w:sz w:val="20"/>
          <w:szCs w:val="20"/>
          <w:spacing w:val="-21"/>
        </w:rPr>
        <w:t xml:space="preserve"> </w:t>
      </w:r>
      <w:r>
        <w:rPr>
          <w:sz w:val="20"/>
          <w:szCs w:val="20"/>
          <w:spacing w:val="12"/>
          <w:position w:val="1"/>
        </w:rPr>
        <w:t>，</w:t>
      </w:r>
      <w:r>
        <w:rPr>
          <w:sz w:val="20"/>
          <w:szCs w:val="20"/>
          <w:spacing w:val="12"/>
        </w:rPr>
        <w:t>做到人员实名固定</w:t>
      </w:r>
      <w:r>
        <w:rPr>
          <w:sz w:val="20"/>
          <w:szCs w:val="20"/>
          <w:spacing w:val="-21"/>
        </w:rPr>
        <w:t xml:space="preserve"> </w:t>
      </w:r>
      <w:r>
        <w:rPr>
          <w:sz w:val="20"/>
          <w:szCs w:val="20"/>
          <w:spacing w:val="12"/>
          <w:position w:val="1"/>
        </w:rPr>
        <w:t>，</w:t>
      </w:r>
      <w:r>
        <w:rPr>
          <w:sz w:val="20"/>
          <w:szCs w:val="20"/>
          <w:spacing w:val="12"/>
        </w:rPr>
        <w:t>职责不</w:t>
      </w:r>
    </w:p>
    <w:p>
      <w:pPr>
        <w:spacing w:line="169" w:lineRule="auto"/>
        <w:sectPr>
          <w:headerReference w:type="default" r:id="rId221"/>
          <w:footerReference w:type="default" r:id="rId222"/>
          <w:pgSz w:w="12243" w:h="16495"/>
          <w:pgMar w:top="1461" w:right="1190" w:bottom="1137" w:left="1615" w:header="1185" w:footer="934" w:gutter="0"/>
        </w:sectPr>
        <w:rPr>
          <w:sz w:val="20"/>
          <w:szCs w:val="20"/>
        </w:rPr>
      </w:pPr>
    </w:p>
    <w:p>
      <w:pPr>
        <w:pStyle w:val="BodyText"/>
        <w:ind w:left="11"/>
        <w:spacing w:before="247" w:line="176" w:lineRule="auto"/>
        <w:rPr>
          <w:sz w:val="20"/>
          <w:szCs w:val="20"/>
        </w:rPr>
      </w:pPr>
      <w:r>
        <w:pict>
          <v:shape id="_x0000_s386" style="position:absolute;margin-left:70.5836pt;margin-top:767.819pt;mso-position-vertical-relative:page;mso-position-horizontal-relative:page;width:30.7pt;height:13.3pt;z-index:251779072;"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3"/>
        </w:rPr>
        <w:t>交叉</w:t>
      </w:r>
      <w:r>
        <w:rPr>
          <w:sz w:val="20"/>
          <w:szCs w:val="20"/>
          <w:spacing w:val="3"/>
          <w:position w:val="1"/>
        </w:rPr>
        <w:t>。</w:t>
      </w:r>
    </w:p>
    <w:p>
      <w:pPr>
        <w:pStyle w:val="BodyText"/>
        <w:ind w:left="11" w:right="8" w:firstLine="423"/>
        <w:spacing w:before="52" w:line="203" w:lineRule="auto"/>
        <w:rPr>
          <w:sz w:val="20"/>
          <w:szCs w:val="20"/>
        </w:rPr>
      </w:pPr>
      <w:r>
        <w:rPr>
          <w:sz w:val="20"/>
          <w:szCs w:val="20"/>
          <w:spacing w:val="10"/>
        </w:rPr>
        <w:t>②</w:t>
      </w:r>
      <w:r>
        <w:rPr>
          <w:sz w:val="20"/>
          <w:szCs w:val="20"/>
          <w:spacing w:val="37"/>
          <w:w w:val="101"/>
        </w:rPr>
        <w:t xml:space="preserve"> </w:t>
      </w:r>
      <w:r>
        <w:rPr>
          <w:sz w:val="20"/>
          <w:szCs w:val="20"/>
          <w:spacing w:val="10"/>
        </w:rPr>
        <w:t>根据建筑幕墙安装的安全风险，</w:t>
      </w:r>
      <w:r>
        <w:rPr>
          <w:sz w:val="20"/>
          <w:szCs w:val="20"/>
          <w:spacing w:val="-33"/>
        </w:rPr>
        <w:t xml:space="preserve"> </w:t>
      </w:r>
      <w:r>
        <w:rPr>
          <w:sz w:val="20"/>
          <w:szCs w:val="20"/>
          <w:spacing w:val="10"/>
        </w:rPr>
        <w:t>编制不同应急工况下的处理预案，</w:t>
      </w:r>
      <w:r>
        <w:rPr>
          <w:sz w:val="20"/>
          <w:szCs w:val="20"/>
          <w:spacing w:val="-36"/>
        </w:rPr>
        <w:t xml:space="preserve"> </w:t>
      </w:r>
      <w:r>
        <w:rPr>
          <w:sz w:val="20"/>
          <w:szCs w:val="20"/>
          <w:spacing w:val="10"/>
        </w:rPr>
        <w:t>包括预防预警</w:t>
      </w:r>
      <w:r>
        <w:rPr>
          <w:sz w:val="20"/>
          <w:szCs w:val="20"/>
          <w:spacing w:val="-29"/>
        </w:rPr>
        <w:t xml:space="preserve"> </w:t>
      </w:r>
      <w:r>
        <w:rPr>
          <w:sz w:val="20"/>
          <w:szCs w:val="20"/>
          <w:spacing w:val="10"/>
          <w:position w:val="1"/>
        </w:rPr>
        <w:t>、</w:t>
      </w:r>
      <w:r>
        <w:rPr>
          <w:sz w:val="20"/>
          <w:szCs w:val="20"/>
          <w:spacing w:val="10"/>
        </w:rPr>
        <w:t>响应等级</w:t>
      </w:r>
      <w:r>
        <w:rPr>
          <w:sz w:val="20"/>
          <w:szCs w:val="20"/>
          <w:spacing w:val="10"/>
          <w:position w:val="1"/>
        </w:rPr>
        <w:t>、</w:t>
      </w:r>
      <w:r>
        <w:rPr>
          <w:sz w:val="20"/>
          <w:szCs w:val="20"/>
          <w:position w:val="1"/>
        </w:rPr>
        <w:t xml:space="preserve"> </w:t>
      </w:r>
      <w:r>
        <w:rPr>
          <w:sz w:val="20"/>
          <w:szCs w:val="20"/>
          <w:spacing w:val="9"/>
        </w:rPr>
        <w:t>技术方法</w:t>
      </w:r>
      <w:r>
        <w:rPr>
          <w:sz w:val="20"/>
          <w:szCs w:val="20"/>
          <w:spacing w:val="-29"/>
        </w:rPr>
        <w:t xml:space="preserve"> </w:t>
      </w:r>
      <w:r>
        <w:rPr>
          <w:sz w:val="20"/>
          <w:szCs w:val="20"/>
          <w:spacing w:val="9"/>
        </w:rPr>
        <w:t>、应急处置</w:t>
      </w:r>
      <w:r>
        <w:rPr>
          <w:sz w:val="20"/>
          <w:szCs w:val="20"/>
          <w:spacing w:val="-29"/>
        </w:rPr>
        <w:t xml:space="preserve"> </w:t>
      </w:r>
      <w:r>
        <w:rPr>
          <w:sz w:val="20"/>
          <w:szCs w:val="20"/>
          <w:spacing w:val="9"/>
        </w:rPr>
        <w:t>、信息发布</w:t>
      </w:r>
      <w:r>
        <w:rPr>
          <w:sz w:val="20"/>
          <w:szCs w:val="20"/>
          <w:spacing w:val="-30"/>
        </w:rPr>
        <w:t xml:space="preserve"> </w:t>
      </w:r>
      <w:r>
        <w:rPr>
          <w:sz w:val="20"/>
          <w:szCs w:val="20"/>
          <w:spacing w:val="9"/>
        </w:rPr>
        <w:t>、后期处理</w:t>
      </w:r>
      <w:r>
        <w:rPr>
          <w:sz w:val="20"/>
          <w:szCs w:val="20"/>
          <w:spacing w:val="-29"/>
        </w:rPr>
        <w:t xml:space="preserve"> </w:t>
      </w:r>
      <w:r>
        <w:rPr>
          <w:sz w:val="20"/>
          <w:szCs w:val="20"/>
          <w:spacing w:val="9"/>
        </w:rPr>
        <w:t>、应急</w:t>
      </w:r>
      <w:r>
        <w:rPr>
          <w:sz w:val="20"/>
          <w:szCs w:val="20"/>
          <w:spacing w:val="8"/>
        </w:rPr>
        <w:t>联系方式（电话）</w:t>
      </w:r>
      <w:r>
        <w:rPr>
          <w:sz w:val="20"/>
          <w:szCs w:val="20"/>
          <w:spacing w:val="-32"/>
        </w:rPr>
        <w:t xml:space="preserve"> </w:t>
      </w:r>
      <w:r>
        <w:rPr>
          <w:sz w:val="20"/>
          <w:szCs w:val="20"/>
          <w:spacing w:val="8"/>
        </w:rPr>
        <w:t>及医院交通线路图等内容，</w:t>
      </w:r>
      <w:r>
        <w:rPr>
          <w:sz w:val="20"/>
          <w:szCs w:val="20"/>
          <w:spacing w:val="-35"/>
        </w:rPr>
        <w:t xml:space="preserve"> </w:t>
      </w:r>
      <w:r>
        <w:rPr>
          <w:sz w:val="20"/>
          <w:szCs w:val="20"/>
          <w:spacing w:val="8"/>
        </w:rPr>
        <w:t>做到</w:t>
      </w:r>
      <w:r>
        <w:rPr>
          <w:sz w:val="20"/>
          <w:szCs w:val="20"/>
        </w:rPr>
        <w:t xml:space="preserve">  </w:t>
      </w:r>
      <w:r>
        <w:rPr>
          <w:sz w:val="20"/>
          <w:szCs w:val="20"/>
          <w:spacing w:val="8"/>
        </w:rPr>
        <w:t>紧急情况下的快速响应和处置</w:t>
      </w:r>
      <w:r>
        <w:rPr>
          <w:sz w:val="20"/>
          <w:szCs w:val="20"/>
          <w:spacing w:val="8"/>
          <w:position w:val="1"/>
        </w:rPr>
        <w:t>。</w:t>
      </w:r>
    </w:p>
    <w:p>
      <w:pPr>
        <w:pStyle w:val="BodyText"/>
        <w:ind w:left="435"/>
        <w:spacing w:before="54" w:line="169" w:lineRule="auto"/>
        <w:rPr>
          <w:sz w:val="20"/>
          <w:szCs w:val="20"/>
        </w:rPr>
      </w:pPr>
      <w:r>
        <w:rPr>
          <w:sz w:val="20"/>
          <w:szCs w:val="20"/>
          <w:spacing w:val="5"/>
        </w:rPr>
        <w:t>③</w:t>
      </w:r>
      <w:r>
        <w:rPr>
          <w:sz w:val="20"/>
          <w:szCs w:val="20"/>
          <w:spacing w:val="24"/>
          <w:w w:val="101"/>
        </w:rPr>
        <w:t xml:space="preserve"> </w:t>
      </w:r>
      <w:r>
        <w:rPr>
          <w:sz w:val="20"/>
          <w:szCs w:val="20"/>
          <w:spacing w:val="5"/>
        </w:rPr>
        <w:t>编制应急物资</w:t>
      </w:r>
      <w:r>
        <w:rPr>
          <w:sz w:val="20"/>
          <w:szCs w:val="20"/>
          <w:spacing w:val="-30"/>
        </w:rPr>
        <w:t xml:space="preserve"> </w:t>
      </w:r>
      <w:r>
        <w:rPr>
          <w:sz w:val="20"/>
          <w:szCs w:val="20"/>
          <w:spacing w:val="5"/>
          <w:position w:val="1"/>
        </w:rPr>
        <w:t>、</w:t>
      </w:r>
      <w:r>
        <w:rPr>
          <w:sz w:val="20"/>
          <w:szCs w:val="20"/>
          <w:spacing w:val="5"/>
        </w:rPr>
        <w:t>装备</w:t>
      </w:r>
      <w:r>
        <w:rPr>
          <w:sz w:val="20"/>
          <w:szCs w:val="20"/>
          <w:spacing w:val="-29"/>
        </w:rPr>
        <w:t xml:space="preserve"> </w:t>
      </w:r>
      <w:r>
        <w:rPr>
          <w:sz w:val="20"/>
          <w:szCs w:val="20"/>
          <w:spacing w:val="5"/>
          <w:position w:val="1"/>
        </w:rPr>
        <w:t>、</w:t>
      </w:r>
      <w:r>
        <w:rPr>
          <w:sz w:val="20"/>
          <w:szCs w:val="20"/>
          <w:spacing w:val="5"/>
        </w:rPr>
        <w:t>工具及防护用品清单</w:t>
      </w:r>
      <w:r>
        <w:rPr>
          <w:sz w:val="20"/>
          <w:szCs w:val="20"/>
          <w:spacing w:val="5"/>
          <w:position w:val="1"/>
        </w:rPr>
        <w:t>。</w:t>
      </w:r>
    </w:p>
    <w:p>
      <w:pPr>
        <w:pStyle w:val="BodyText"/>
        <w:ind w:left="350"/>
        <w:spacing w:before="56" w:line="183" w:lineRule="auto"/>
        <w:rPr>
          <w:sz w:val="20"/>
          <w:szCs w:val="20"/>
        </w:rPr>
      </w:pPr>
      <w:r>
        <w:rPr>
          <w:sz w:val="20"/>
          <w:szCs w:val="20"/>
          <w:spacing w:val="6"/>
        </w:rPr>
        <w:t>（</w:t>
      </w:r>
      <w:r>
        <w:rPr>
          <w:rFonts w:ascii="Arial" w:hAnsi="Arial" w:eastAsia="Arial" w:cs="Arial"/>
          <w:sz w:val="20"/>
          <w:szCs w:val="20"/>
          <w:spacing w:val="6"/>
        </w:rPr>
        <w:t>11</w:t>
      </w:r>
      <w:r>
        <w:rPr>
          <w:sz w:val="20"/>
          <w:szCs w:val="20"/>
          <w:spacing w:val="6"/>
        </w:rPr>
        <w:t>）计算书及相关施工图纸应包括下列内容：</w:t>
      </w:r>
    </w:p>
    <w:p>
      <w:pPr>
        <w:pStyle w:val="BodyText"/>
        <w:ind w:left="10" w:right="82" w:firstLine="425"/>
        <w:spacing w:before="58" w:line="195" w:lineRule="auto"/>
        <w:rPr>
          <w:sz w:val="20"/>
          <w:szCs w:val="20"/>
        </w:rPr>
      </w:pPr>
      <w:r>
        <w:rPr>
          <w:sz w:val="20"/>
          <w:szCs w:val="20"/>
          <w:spacing w:val="11"/>
        </w:rPr>
        <w:t>① 相关施工图（立面图</w:t>
      </w:r>
      <w:r>
        <w:rPr>
          <w:sz w:val="20"/>
          <w:szCs w:val="20"/>
          <w:spacing w:val="-17"/>
        </w:rPr>
        <w:t xml:space="preserve"> </w:t>
      </w:r>
      <w:r>
        <w:rPr>
          <w:sz w:val="20"/>
          <w:szCs w:val="20"/>
          <w:spacing w:val="11"/>
          <w:position w:val="1"/>
        </w:rPr>
        <w:t>、</w:t>
      </w:r>
      <w:r>
        <w:rPr>
          <w:sz w:val="20"/>
          <w:szCs w:val="20"/>
          <w:spacing w:val="11"/>
        </w:rPr>
        <w:t>平面图</w:t>
      </w:r>
      <w:r>
        <w:rPr>
          <w:sz w:val="20"/>
          <w:szCs w:val="20"/>
          <w:spacing w:val="-29"/>
        </w:rPr>
        <w:t xml:space="preserve"> </w:t>
      </w:r>
      <w:r>
        <w:rPr>
          <w:sz w:val="20"/>
          <w:szCs w:val="20"/>
          <w:spacing w:val="11"/>
          <w:position w:val="1"/>
        </w:rPr>
        <w:t>、</w:t>
      </w:r>
      <w:r>
        <w:rPr>
          <w:sz w:val="20"/>
          <w:szCs w:val="20"/>
          <w:spacing w:val="11"/>
        </w:rPr>
        <w:t>剖面图</w:t>
      </w:r>
      <w:r>
        <w:rPr>
          <w:sz w:val="20"/>
          <w:szCs w:val="20"/>
          <w:spacing w:val="-29"/>
        </w:rPr>
        <w:t xml:space="preserve"> </w:t>
      </w:r>
      <w:r>
        <w:rPr>
          <w:sz w:val="20"/>
          <w:szCs w:val="20"/>
          <w:spacing w:val="11"/>
          <w:position w:val="1"/>
        </w:rPr>
        <w:t>、</w:t>
      </w:r>
      <w:r>
        <w:rPr>
          <w:sz w:val="20"/>
          <w:szCs w:val="20"/>
          <w:spacing w:val="11"/>
        </w:rPr>
        <w:t>节点图）、 计算书是否正确，</w:t>
      </w:r>
      <w:r>
        <w:rPr>
          <w:sz w:val="20"/>
          <w:szCs w:val="20"/>
          <w:spacing w:val="-32"/>
        </w:rPr>
        <w:t xml:space="preserve"> </w:t>
      </w:r>
      <w:r>
        <w:rPr>
          <w:sz w:val="20"/>
          <w:szCs w:val="20"/>
          <w:spacing w:val="11"/>
        </w:rPr>
        <w:t>符合相关标准和规范</w:t>
      </w:r>
      <w:r>
        <w:rPr>
          <w:sz w:val="20"/>
          <w:szCs w:val="20"/>
        </w:rPr>
        <w:t xml:space="preserve"> </w:t>
      </w:r>
      <w:r>
        <w:rPr>
          <w:sz w:val="20"/>
          <w:szCs w:val="20"/>
          <w:spacing w:val="4"/>
        </w:rPr>
        <w:t>要求</w:t>
      </w:r>
      <w:r>
        <w:rPr>
          <w:sz w:val="20"/>
          <w:szCs w:val="20"/>
          <w:spacing w:val="4"/>
          <w:position w:val="1"/>
        </w:rPr>
        <w:t>。</w:t>
      </w:r>
    </w:p>
    <w:p>
      <w:pPr>
        <w:pStyle w:val="BodyText"/>
        <w:ind w:left="435"/>
        <w:spacing w:before="54" w:line="169" w:lineRule="auto"/>
        <w:rPr>
          <w:sz w:val="20"/>
          <w:szCs w:val="20"/>
        </w:rPr>
      </w:pPr>
      <w:r>
        <w:rPr>
          <w:sz w:val="20"/>
          <w:szCs w:val="20"/>
          <w:spacing w:val="7"/>
        </w:rPr>
        <w:t>②</w:t>
      </w:r>
      <w:r>
        <w:rPr>
          <w:sz w:val="20"/>
          <w:szCs w:val="20"/>
          <w:spacing w:val="22"/>
          <w:w w:val="101"/>
        </w:rPr>
        <w:t xml:space="preserve"> </w:t>
      </w:r>
      <w:r>
        <w:rPr>
          <w:sz w:val="20"/>
          <w:szCs w:val="20"/>
          <w:spacing w:val="7"/>
        </w:rPr>
        <w:t>非标吊具应包括：安装构造图</w:t>
      </w:r>
      <w:r>
        <w:rPr>
          <w:sz w:val="20"/>
          <w:szCs w:val="20"/>
          <w:spacing w:val="-30"/>
        </w:rPr>
        <w:t xml:space="preserve"> </w:t>
      </w:r>
      <w:r>
        <w:rPr>
          <w:sz w:val="20"/>
          <w:szCs w:val="20"/>
          <w:spacing w:val="7"/>
          <w:position w:val="1"/>
        </w:rPr>
        <w:t>、</w:t>
      </w:r>
      <w:r>
        <w:rPr>
          <w:sz w:val="20"/>
          <w:szCs w:val="20"/>
          <w:spacing w:val="7"/>
        </w:rPr>
        <w:t>加工图及相关计算书</w:t>
      </w:r>
      <w:r>
        <w:rPr>
          <w:sz w:val="20"/>
          <w:szCs w:val="20"/>
          <w:spacing w:val="7"/>
          <w:position w:val="1"/>
        </w:rPr>
        <w:t>。</w:t>
      </w:r>
    </w:p>
    <w:p>
      <w:pPr>
        <w:pStyle w:val="BodyText"/>
        <w:ind w:left="436"/>
        <w:spacing w:before="62" w:line="169" w:lineRule="auto"/>
        <w:rPr>
          <w:sz w:val="20"/>
          <w:szCs w:val="20"/>
        </w:rPr>
      </w:pPr>
      <w:r>
        <w:rPr>
          <w:sz w:val="20"/>
          <w:szCs w:val="20"/>
          <w:spacing w:val="4"/>
        </w:rPr>
        <w:t>③</w:t>
      </w:r>
      <w:r>
        <w:rPr>
          <w:sz w:val="20"/>
          <w:szCs w:val="20"/>
          <w:spacing w:val="49"/>
        </w:rPr>
        <w:t xml:space="preserve"> </w:t>
      </w:r>
      <w:r>
        <w:rPr>
          <w:sz w:val="20"/>
          <w:szCs w:val="20"/>
          <w:spacing w:val="4"/>
        </w:rPr>
        <w:t>吊耳详图及强度验算</w:t>
      </w:r>
      <w:r>
        <w:rPr>
          <w:sz w:val="20"/>
          <w:szCs w:val="20"/>
          <w:spacing w:val="4"/>
          <w:position w:val="1"/>
        </w:rPr>
        <w:t>。</w:t>
      </w:r>
    </w:p>
    <w:p>
      <w:pPr>
        <w:pStyle w:val="BodyText"/>
        <w:ind w:left="436"/>
        <w:spacing w:before="63" w:line="169" w:lineRule="auto"/>
        <w:rPr>
          <w:sz w:val="20"/>
          <w:szCs w:val="20"/>
        </w:rPr>
      </w:pPr>
      <w:r>
        <w:rPr>
          <w:sz w:val="20"/>
          <w:szCs w:val="20"/>
          <w:spacing w:val="5"/>
        </w:rPr>
        <w:t>④</w:t>
      </w:r>
      <w:r>
        <w:rPr>
          <w:sz w:val="20"/>
          <w:szCs w:val="20"/>
          <w:spacing w:val="45"/>
        </w:rPr>
        <w:t xml:space="preserve"> </w:t>
      </w:r>
      <w:r>
        <w:rPr>
          <w:sz w:val="20"/>
          <w:szCs w:val="20"/>
          <w:spacing w:val="5"/>
        </w:rPr>
        <w:t>吊装用钢丝绳</w:t>
      </w:r>
      <w:r>
        <w:rPr>
          <w:sz w:val="20"/>
          <w:szCs w:val="20"/>
          <w:spacing w:val="-29"/>
        </w:rPr>
        <w:t xml:space="preserve"> </w:t>
      </w:r>
      <w:r>
        <w:rPr>
          <w:sz w:val="20"/>
          <w:szCs w:val="20"/>
          <w:spacing w:val="5"/>
          <w:position w:val="1"/>
        </w:rPr>
        <w:t>、</w:t>
      </w:r>
      <w:r>
        <w:rPr>
          <w:sz w:val="20"/>
          <w:szCs w:val="20"/>
          <w:spacing w:val="5"/>
        </w:rPr>
        <w:t>卸扣等吊索具强度验算</w:t>
      </w:r>
      <w:r>
        <w:rPr>
          <w:sz w:val="20"/>
          <w:szCs w:val="20"/>
          <w:spacing w:val="5"/>
          <w:position w:val="1"/>
        </w:rPr>
        <w:t>。</w:t>
      </w:r>
    </w:p>
    <w:p>
      <w:pPr>
        <w:pStyle w:val="BodyText"/>
        <w:ind w:left="436"/>
        <w:spacing w:before="63" w:line="169" w:lineRule="auto"/>
        <w:rPr>
          <w:sz w:val="20"/>
          <w:szCs w:val="20"/>
        </w:rPr>
      </w:pPr>
      <w:r>
        <w:rPr>
          <w:sz w:val="20"/>
          <w:szCs w:val="20"/>
          <w:spacing w:val="6"/>
        </w:rPr>
        <w:t>⑤</w:t>
      </w:r>
      <w:r>
        <w:rPr>
          <w:sz w:val="20"/>
          <w:szCs w:val="20"/>
          <w:spacing w:val="44"/>
        </w:rPr>
        <w:t xml:space="preserve"> </w:t>
      </w:r>
      <w:r>
        <w:rPr>
          <w:sz w:val="20"/>
          <w:szCs w:val="20"/>
          <w:spacing w:val="6"/>
        </w:rPr>
        <w:t>吊篮应包括平面布置图</w:t>
      </w:r>
      <w:r>
        <w:rPr>
          <w:sz w:val="20"/>
          <w:szCs w:val="20"/>
          <w:spacing w:val="-30"/>
        </w:rPr>
        <w:t xml:space="preserve"> </w:t>
      </w:r>
      <w:r>
        <w:rPr>
          <w:sz w:val="20"/>
          <w:szCs w:val="20"/>
          <w:spacing w:val="6"/>
          <w:position w:val="1"/>
        </w:rPr>
        <w:t>、</w:t>
      </w:r>
      <w:r>
        <w:rPr>
          <w:sz w:val="20"/>
          <w:szCs w:val="20"/>
          <w:spacing w:val="6"/>
        </w:rPr>
        <w:t>安装构造图及相关计算书</w:t>
      </w:r>
      <w:r>
        <w:rPr>
          <w:sz w:val="20"/>
          <w:szCs w:val="20"/>
          <w:spacing w:val="6"/>
          <w:position w:val="1"/>
        </w:rPr>
        <w:t>。</w:t>
      </w:r>
    </w:p>
    <w:p>
      <w:pPr>
        <w:pStyle w:val="BodyText"/>
        <w:ind w:left="437"/>
        <w:spacing w:before="64" w:line="169" w:lineRule="auto"/>
        <w:rPr>
          <w:sz w:val="20"/>
          <w:szCs w:val="20"/>
        </w:rPr>
      </w:pPr>
      <w:r>
        <w:rPr>
          <w:sz w:val="20"/>
          <w:szCs w:val="20"/>
          <w:spacing w:val="8"/>
        </w:rPr>
        <w:t>⑥ 脚手架构造图及相关计算</w:t>
      </w:r>
      <w:r>
        <w:rPr>
          <w:sz w:val="20"/>
          <w:szCs w:val="20"/>
          <w:spacing w:val="8"/>
          <w:position w:val="1"/>
        </w:rPr>
        <w:t>。</w:t>
      </w:r>
    </w:p>
    <w:p>
      <w:pPr>
        <w:pStyle w:val="BodyText"/>
        <w:ind w:left="437"/>
        <w:spacing w:before="63" w:line="169" w:lineRule="auto"/>
        <w:rPr>
          <w:sz w:val="20"/>
          <w:szCs w:val="20"/>
        </w:rPr>
      </w:pPr>
      <w:r>
        <w:rPr>
          <w:sz w:val="20"/>
          <w:szCs w:val="20"/>
          <w:spacing w:val="7"/>
        </w:rPr>
        <w:t>⑦</w:t>
      </w:r>
      <w:r>
        <w:rPr>
          <w:sz w:val="20"/>
          <w:szCs w:val="20"/>
          <w:spacing w:val="23"/>
          <w:w w:val="101"/>
        </w:rPr>
        <w:t xml:space="preserve"> </w:t>
      </w:r>
      <w:r>
        <w:rPr>
          <w:sz w:val="20"/>
          <w:szCs w:val="20"/>
          <w:spacing w:val="7"/>
        </w:rPr>
        <w:t>卸料平台构造图及相关计算</w:t>
      </w:r>
      <w:r>
        <w:rPr>
          <w:sz w:val="20"/>
          <w:szCs w:val="20"/>
          <w:spacing w:val="7"/>
          <w:position w:val="1"/>
        </w:rPr>
        <w:t>。</w:t>
      </w:r>
    </w:p>
    <w:p>
      <w:pPr>
        <w:pStyle w:val="BodyText"/>
        <w:ind w:left="437"/>
        <w:spacing w:before="63" w:line="169" w:lineRule="auto"/>
        <w:rPr>
          <w:sz w:val="20"/>
          <w:szCs w:val="20"/>
        </w:rPr>
      </w:pPr>
      <w:r>
        <w:rPr>
          <w:sz w:val="20"/>
          <w:szCs w:val="20"/>
          <w:spacing w:val="6"/>
        </w:rPr>
        <w:t>⑧ 施工平面布置图</w:t>
      </w:r>
      <w:r>
        <w:rPr>
          <w:sz w:val="20"/>
          <w:szCs w:val="20"/>
          <w:spacing w:val="-22"/>
        </w:rPr>
        <w:t xml:space="preserve"> </w:t>
      </w:r>
      <w:r>
        <w:rPr>
          <w:sz w:val="20"/>
          <w:szCs w:val="20"/>
          <w:spacing w:val="6"/>
          <w:position w:val="1"/>
        </w:rPr>
        <w:t>、</w:t>
      </w:r>
      <w:r>
        <w:rPr>
          <w:sz w:val="20"/>
          <w:szCs w:val="20"/>
          <w:spacing w:val="6"/>
        </w:rPr>
        <w:t>施工立面布置图</w:t>
      </w:r>
      <w:r>
        <w:rPr>
          <w:sz w:val="20"/>
          <w:szCs w:val="20"/>
          <w:spacing w:val="-29"/>
        </w:rPr>
        <w:t xml:space="preserve"> </w:t>
      </w:r>
      <w:r>
        <w:rPr>
          <w:sz w:val="20"/>
          <w:szCs w:val="20"/>
          <w:spacing w:val="6"/>
          <w:position w:val="1"/>
        </w:rPr>
        <w:t>、</w:t>
      </w:r>
      <w:r>
        <w:rPr>
          <w:sz w:val="20"/>
          <w:szCs w:val="20"/>
          <w:spacing w:val="6"/>
        </w:rPr>
        <w:t>施工流程图等</w:t>
      </w:r>
      <w:r>
        <w:rPr>
          <w:sz w:val="20"/>
          <w:szCs w:val="20"/>
          <w:spacing w:val="6"/>
          <w:position w:val="1"/>
        </w:rPr>
        <w:t>。</w:t>
      </w:r>
    </w:p>
    <w:p>
      <w:pPr>
        <w:pStyle w:val="BodyText"/>
        <w:ind w:left="437"/>
        <w:spacing w:before="62" w:line="169" w:lineRule="auto"/>
        <w:rPr>
          <w:sz w:val="20"/>
          <w:szCs w:val="20"/>
        </w:rPr>
      </w:pPr>
      <w:r>
        <w:rPr>
          <w:sz w:val="20"/>
          <w:szCs w:val="20"/>
          <w:spacing w:val="7"/>
        </w:rPr>
        <w:t>⑨</w:t>
      </w:r>
      <w:r>
        <w:rPr>
          <w:sz w:val="20"/>
          <w:szCs w:val="20"/>
          <w:spacing w:val="31"/>
          <w:w w:val="101"/>
        </w:rPr>
        <w:t xml:space="preserve"> </w:t>
      </w:r>
      <w:r>
        <w:rPr>
          <w:sz w:val="20"/>
          <w:szCs w:val="20"/>
          <w:spacing w:val="7"/>
        </w:rPr>
        <w:t>幕墙支承钢结构相关吊装工艺图纸</w:t>
      </w:r>
      <w:r>
        <w:rPr>
          <w:sz w:val="20"/>
          <w:szCs w:val="20"/>
          <w:spacing w:val="7"/>
          <w:position w:val="1"/>
        </w:rPr>
        <w:t>。</w:t>
      </w:r>
    </w:p>
    <w:p>
      <w:pPr>
        <w:pStyle w:val="BodyText"/>
        <w:ind w:left="438"/>
        <w:spacing w:before="59" w:line="183" w:lineRule="auto"/>
        <w:rPr>
          <w:sz w:val="20"/>
          <w:szCs w:val="20"/>
        </w:rPr>
      </w:pPr>
      <w:r>
        <w:rPr>
          <w:rFonts w:ascii="Arial" w:hAnsi="Arial" w:eastAsia="Arial" w:cs="Arial"/>
          <w:sz w:val="20"/>
          <w:szCs w:val="20"/>
          <w:spacing w:val="5"/>
        </w:rPr>
        <w:t>2</w:t>
      </w:r>
      <w:r>
        <w:rPr>
          <w:sz w:val="20"/>
          <w:szCs w:val="20"/>
          <w:spacing w:val="5"/>
        </w:rPr>
        <w:t>）审查技术要点</w:t>
      </w:r>
    </w:p>
    <w:p>
      <w:pPr>
        <w:pStyle w:val="BodyText"/>
        <w:ind w:left="31" w:right="81" w:firstLine="320"/>
        <w:spacing w:before="53" w:line="200" w:lineRule="auto"/>
        <w:rPr>
          <w:sz w:val="20"/>
          <w:szCs w:val="20"/>
        </w:rPr>
      </w:pPr>
      <w:r>
        <w:rPr>
          <w:sz w:val="20"/>
          <w:szCs w:val="20"/>
          <w:spacing w:val="9"/>
        </w:rPr>
        <w:t>（</w:t>
      </w:r>
      <w:r>
        <w:rPr>
          <w:rFonts w:ascii="Arial" w:hAnsi="Arial" w:eastAsia="Arial" w:cs="Arial"/>
          <w:sz w:val="20"/>
          <w:szCs w:val="20"/>
          <w:spacing w:val="9"/>
        </w:rPr>
        <w:t>1</w:t>
      </w:r>
      <w:r>
        <w:rPr>
          <w:sz w:val="20"/>
          <w:szCs w:val="20"/>
          <w:spacing w:val="9"/>
        </w:rPr>
        <w:t>）施工方案是否资料完整</w:t>
      </w:r>
      <w:r>
        <w:rPr>
          <w:sz w:val="20"/>
          <w:szCs w:val="20"/>
          <w:spacing w:val="-11"/>
        </w:rPr>
        <w:t xml:space="preserve"> </w:t>
      </w:r>
      <w:r>
        <w:rPr>
          <w:sz w:val="20"/>
          <w:szCs w:val="20"/>
          <w:spacing w:val="9"/>
          <w:position w:val="1"/>
        </w:rPr>
        <w:t>、</w:t>
      </w:r>
      <w:r>
        <w:rPr>
          <w:sz w:val="20"/>
          <w:szCs w:val="20"/>
          <w:spacing w:val="9"/>
        </w:rPr>
        <w:t>是否具有针对性</w:t>
      </w:r>
      <w:r>
        <w:rPr>
          <w:sz w:val="20"/>
          <w:szCs w:val="20"/>
          <w:spacing w:val="-30"/>
        </w:rPr>
        <w:t xml:space="preserve"> </w:t>
      </w:r>
      <w:r>
        <w:rPr>
          <w:sz w:val="20"/>
          <w:szCs w:val="20"/>
          <w:spacing w:val="9"/>
          <w:position w:val="1"/>
        </w:rPr>
        <w:t>、</w:t>
      </w:r>
      <w:r>
        <w:rPr>
          <w:sz w:val="20"/>
          <w:szCs w:val="20"/>
          <w:spacing w:val="9"/>
        </w:rPr>
        <w:t>是否符合现场实际情况</w:t>
      </w:r>
      <w:r>
        <w:rPr>
          <w:sz w:val="20"/>
          <w:szCs w:val="20"/>
          <w:spacing w:val="-29"/>
        </w:rPr>
        <w:t xml:space="preserve"> </w:t>
      </w:r>
      <w:r>
        <w:rPr>
          <w:sz w:val="20"/>
          <w:szCs w:val="20"/>
          <w:spacing w:val="9"/>
          <w:position w:val="1"/>
        </w:rPr>
        <w:t>、</w:t>
      </w:r>
      <w:r>
        <w:rPr>
          <w:sz w:val="20"/>
          <w:szCs w:val="20"/>
          <w:spacing w:val="9"/>
        </w:rPr>
        <w:t>是否覆盖各幕墙系统范</w:t>
      </w:r>
      <w:r>
        <w:rPr>
          <w:sz w:val="20"/>
          <w:szCs w:val="20"/>
        </w:rPr>
        <w:t xml:space="preserve"> </w:t>
      </w:r>
      <w:r>
        <w:rPr>
          <w:sz w:val="20"/>
          <w:szCs w:val="20"/>
          <w:spacing w:val="4"/>
        </w:rPr>
        <w:t>围，</w:t>
      </w:r>
      <w:r>
        <w:rPr>
          <w:sz w:val="20"/>
          <w:szCs w:val="20"/>
          <w:spacing w:val="-24"/>
        </w:rPr>
        <w:t xml:space="preserve"> </w:t>
      </w:r>
      <w:r>
        <w:rPr>
          <w:sz w:val="20"/>
          <w:szCs w:val="20"/>
          <w:spacing w:val="4"/>
        </w:rPr>
        <w:t>能够确保施工安全</w:t>
      </w:r>
      <w:r>
        <w:rPr>
          <w:sz w:val="20"/>
          <w:szCs w:val="20"/>
          <w:spacing w:val="-21"/>
        </w:rPr>
        <w:t xml:space="preserve"> </w:t>
      </w:r>
      <w:r>
        <w:rPr>
          <w:sz w:val="20"/>
          <w:szCs w:val="20"/>
          <w:spacing w:val="4"/>
        </w:rPr>
        <w:t>；相关审核</w:t>
      </w:r>
      <w:r>
        <w:rPr>
          <w:sz w:val="20"/>
          <w:szCs w:val="20"/>
          <w:spacing w:val="-30"/>
        </w:rPr>
        <w:t xml:space="preserve"> </w:t>
      </w:r>
      <w:r>
        <w:rPr>
          <w:sz w:val="20"/>
          <w:szCs w:val="20"/>
          <w:spacing w:val="4"/>
        </w:rPr>
        <w:t>、审批流程是否规范。</w:t>
      </w:r>
    </w:p>
    <w:p>
      <w:pPr>
        <w:pStyle w:val="BodyText"/>
        <w:ind w:left="352"/>
        <w:spacing w:before="47" w:line="176" w:lineRule="auto"/>
        <w:rPr>
          <w:sz w:val="20"/>
          <w:szCs w:val="20"/>
        </w:rPr>
      </w:pPr>
      <w:r>
        <w:rPr>
          <w:sz w:val="20"/>
          <w:szCs w:val="20"/>
          <w:spacing w:val="7"/>
        </w:rPr>
        <w:t>（</w:t>
      </w:r>
      <w:r>
        <w:rPr>
          <w:rFonts w:ascii="Arial" w:hAnsi="Arial" w:eastAsia="Arial" w:cs="Arial"/>
          <w:sz w:val="20"/>
          <w:szCs w:val="20"/>
          <w:spacing w:val="7"/>
        </w:rPr>
        <w:t>2</w:t>
      </w:r>
      <w:r>
        <w:rPr>
          <w:sz w:val="20"/>
          <w:szCs w:val="20"/>
          <w:spacing w:val="7"/>
        </w:rPr>
        <w:t>）施工技术路线应满足最大构件</w:t>
      </w:r>
      <w:r>
        <w:rPr>
          <w:sz w:val="20"/>
          <w:szCs w:val="20"/>
          <w:spacing w:val="-27"/>
        </w:rPr>
        <w:t xml:space="preserve"> </w:t>
      </w:r>
      <w:r>
        <w:rPr>
          <w:sz w:val="20"/>
          <w:szCs w:val="20"/>
          <w:spacing w:val="7"/>
          <w:position w:val="1"/>
        </w:rPr>
        <w:t>、</w:t>
      </w:r>
      <w:r>
        <w:rPr>
          <w:sz w:val="20"/>
          <w:szCs w:val="20"/>
          <w:spacing w:val="7"/>
        </w:rPr>
        <w:t>最大板块和最不利工况的幕墙安装要求</w:t>
      </w:r>
      <w:r>
        <w:rPr>
          <w:sz w:val="20"/>
          <w:szCs w:val="20"/>
          <w:spacing w:val="7"/>
          <w:position w:val="1"/>
        </w:rPr>
        <w:t>。</w:t>
      </w:r>
    </w:p>
    <w:p>
      <w:pPr>
        <w:pStyle w:val="BodyText"/>
        <w:ind w:left="14" w:right="13" w:firstLine="338"/>
        <w:spacing w:before="61" w:line="198" w:lineRule="auto"/>
        <w:rPr>
          <w:sz w:val="20"/>
          <w:szCs w:val="20"/>
        </w:rPr>
      </w:pPr>
      <w:r>
        <w:rPr>
          <w:sz w:val="20"/>
          <w:szCs w:val="20"/>
          <w:spacing w:val="8"/>
        </w:rPr>
        <w:t>（</w:t>
      </w:r>
      <w:r>
        <w:rPr>
          <w:rFonts w:ascii="Arial" w:hAnsi="Arial" w:eastAsia="Arial" w:cs="Arial"/>
          <w:sz w:val="20"/>
          <w:szCs w:val="20"/>
          <w:spacing w:val="8"/>
        </w:rPr>
        <w:t>3</w:t>
      </w:r>
      <w:r>
        <w:rPr>
          <w:sz w:val="20"/>
          <w:szCs w:val="20"/>
          <w:spacing w:val="8"/>
        </w:rPr>
        <w:t>）施工吊具选择应满足幕墙单元组件起吊</w:t>
      </w:r>
      <w:r>
        <w:rPr>
          <w:sz w:val="20"/>
          <w:szCs w:val="20"/>
          <w:spacing w:val="-29"/>
        </w:rPr>
        <w:t xml:space="preserve"> </w:t>
      </w:r>
      <w:r>
        <w:rPr>
          <w:sz w:val="20"/>
          <w:szCs w:val="20"/>
          <w:spacing w:val="8"/>
        </w:rPr>
        <w:t>、垂直运</w:t>
      </w:r>
      <w:r>
        <w:rPr>
          <w:sz w:val="20"/>
          <w:szCs w:val="20"/>
          <w:spacing w:val="7"/>
        </w:rPr>
        <w:t>输与水平运输的起重性能和工作面覆盖要求，</w:t>
      </w:r>
      <w:r>
        <w:rPr>
          <w:sz w:val="20"/>
          <w:szCs w:val="20"/>
        </w:rPr>
        <w:t xml:space="preserve"> </w:t>
      </w:r>
      <w:r>
        <w:rPr>
          <w:sz w:val="20"/>
          <w:szCs w:val="20"/>
          <w:spacing w:val="8"/>
        </w:rPr>
        <w:t>对最大质量</w:t>
      </w:r>
      <w:r>
        <w:rPr>
          <w:sz w:val="20"/>
          <w:szCs w:val="20"/>
          <w:spacing w:val="-21"/>
        </w:rPr>
        <w:t xml:space="preserve"> </w:t>
      </w:r>
      <w:r>
        <w:rPr>
          <w:sz w:val="20"/>
          <w:szCs w:val="20"/>
          <w:spacing w:val="8"/>
          <w:position w:val="1"/>
        </w:rPr>
        <w:t>、</w:t>
      </w:r>
      <w:r>
        <w:rPr>
          <w:sz w:val="20"/>
          <w:szCs w:val="20"/>
          <w:spacing w:val="8"/>
        </w:rPr>
        <w:t>最大尺寸和最不利位置的单元组件安装性能的匹配性应重点表述</w:t>
      </w:r>
      <w:r>
        <w:rPr>
          <w:sz w:val="20"/>
          <w:szCs w:val="20"/>
          <w:spacing w:val="8"/>
          <w:position w:val="1"/>
        </w:rPr>
        <w:t>。</w:t>
      </w:r>
    </w:p>
    <w:p>
      <w:pPr>
        <w:pStyle w:val="BodyText"/>
        <w:ind w:left="16" w:right="79" w:firstLine="338"/>
        <w:spacing w:before="52" w:line="198" w:lineRule="auto"/>
        <w:rPr>
          <w:sz w:val="20"/>
          <w:szCs w:val="20"/>
        </w:rPr>
      </w:pPr>
      <w:r>
        <w:rPr>
          <w:sz w:val="20"/>
          <w:szCs w:val="20"/>
          <w:spacing w:val="8"/>
        </w:rPr>
        <w:t>（</w:t>
      </w:r>
      <w:r>
        <w:rPr>
          <w:rFonts w:ascii="Arial" w:hAnsi="Arial" w:eastAsia="Arial" w:cs="Arial"/>
          <w:sz w:val="20"/>
          <w:szCs w:val="20"/>
          <w:spacing w:val="8"/>
        </w:rPr>
        <w:t>4</w:t>
      </w:r>
      <w:r>
        <w:rPr>
          <w:sz w:val="20"/>
          <w:szCs w:val="20"/>
          <w:spacing w:val="8"/>
        </w:rPr>
        <w:t>）施工专项设施中的非标脚手架</w:t>
      </w:r>
      <w:r>
        <w:rPr>
          <w:sz w:val="20"/>
          <w:szCs w:val="20"/>
          <w:spacing w:val="-15"/>
        </w:rPr>
        <w:t xml:space="preserve"> </w:t>
      </w:r>
      <w:r>
        <w:rPr>
          <w:sz w:val="20"/>
          <w:szCs w:val="20"/>
          <w:spacing w:val="8"/>
        </w:rPr>
        <w:t>、非标吊篮和非标吊装机具（小炮车</w:t>
      </w:r>
      <w:r>
        <w:rPr>
          <w:sz w:val="20"/>
          <w:szCs w:val="20"/>
          <w:spacing w:val="-29"/>
        </w:rPr>
        <w:t xml:space="preserve"> </w:t>
      </w:r>
      <w:r>
        <w:rPr>
          <w:sz w:val="20"/>
          <w:szCs w:val="20"/>
          <w:spacing w:val="8"/>
        </w:rPr>
        <w:t>、轨道吊等）</w:t>
      </w:r>
      <w:r>
        <w:rPr>
          <w:sz w:val="20"/>
          <w:szCs w:val="20"/>
          <w:spacing w:val="-13"/>
        </w:rPr>
        <w:t xml:space="preserve"> </w:t>
      </w:r>
      <w:r>
        <w:rPr>
          <w:sz w:val="20"/>
          <w:szCs w:val="20"/>
          <w:spacing w:val="8"/>
        </w:rPr>
        <w:t>的安装</w:t>
      </w:r>
      <w:r>
        <w:rPr>
          <w:sz w:val="20"/>
          <w:szCs w:val="20"/>
          <w:spacing w:val="-29"/>
        </w:rPr>
        <w:t xml:space="preserve"> </w:t>
      </w:r>
      <w:r>
        <w:rPr>
          <w:sz w:val="20"/>
          <w:szCs w:val="20"/>
          <w:spacing w:val="8"/>
        </w:rPr>
        <w:t>、使</w:t>
      </w:r>
      <w:r>
        <w:rPr>
          <w:sz w:val="20"/>
          <w:szCs w:val="20"/>
        </w:rPr>
        <w:t xml:space="preserve"> </w:t>
      </w:r>
      <w:r>
        <w:rPr>
          <w:sz w:val="20"/>
          <w:szCs w:val="20"/>
          <w:spacing w:val="7"/>
        </w:rPr>
        <w:t>用和拆除等涉及结构安全的重要内容应表述清晰</w:t>
      </w:r>
      <w:r>
        <w:rPr>
          <w:sz w:val="20"/>
          <w:szCs w:val="20"/>
          <w:spacing w:val="-14"/>
        </w:rPr>
        <w:t xml:space="preserve"> </w:t>
      </w:r>
      <w:r>
        <w:rPr>
          <w:sz w:val="20"/>
          <w:szCs w:val="20"/>
          <w:spacing w:val="7"/>
          <w:position w:val="1"/>
        </w:rPr>
        <w:t>、</w:t>
      </w:r>
      <w:r>
        <w:rPr>
          <w:sz w:val="20"/>
          <w:szCs w:val="20"/>
          <w:spacing w:val="7"/>
        </w:rPr>
        <w:t>完整</w:t>
      </w:r>
      <w:r>
        <w:rPr>
          <w:sz w:val="20"/>
          <w:szCs w:val="20"/>
          <w:spacing w:val="7"/>
          <w:position w:val="1"/>
        </w:rPr>
        <w:t>。</w:t>
      </w:r>
    </w:p>
    <w:p>
      <w:pPr>
        <w:pStyle w:val="BodyText"/>
        <w:ind w:left="14" w:right="78" w:firstLine="340"/>
        <w:spacing w:before="53" w:line="202" w:lineRule="auto"/>
        <w:rPr>
          <w:sz w:val="20"/>
          <w:szCs w:val="20"/>
        </w:rPr>
      </w:pPr>
      <w:r>
        <w:rPr>
          <w:sz w:val="20"/>
          <w:szCs w:val="20"/>
          <w:spacing w:val="11"/>
        </w:rPr>
        <w:t>（</w:t>
      </w:r>
      <w:r>
        <w:rPr>
          <w:rFonts w:ascii="Arial" w:hAnsi="Arial" w:eastAsia="Arial" w:cs="Arial"/>
          <w:sz w:val="20"/>
          <w:szCs w:val="20"/>
          <w:spacing w:val="11"/>
        </w:rPr>
        <w:t>5</w:t>
      </w:r>
      <w:r>
        <w:rPr>
          <w:sz w:val="20"/>
          <w:szCs w:val="20"/>
          <w:spacing w:val="11"/>
        </w:rPr>
        <w:t>）构件吊装和施工专项设施，尤其是非标设施等结构安全性校核的计算书应</w:t>
      </w:r>
      <w:r>
        <w:rPr>
          <w:sz w:val="20"/>
          <w:szCs w:val="20"/>
          <w:spacing w:val="10"/>
        </w:rPr>
        <w:t>荷载取值准确</w:t>
      </w:r>
      <w:r>
        <w:rPr>
          <w:sz w:val="20"/>
          <w:szCs w:val="20"/>
          <w:spacing w:val="-29"/>
        </w:rPr>
        <w:t xml:space="preserve"> </w:t>
      </w:r>
      <w:r>
        <w:rPr>
          <w:sz w:val="20"/>
          <w:szCs w:val="20"/>
          <w:spacing w:val="10"/>
        </w:rPr>
        <w:t>、计</w:t>
      </w:r>
      <w:r>
        <w:rPr>
          <w:sz w:val="20"/>
          <w:szCs w:val="20"/>
        </w:rPr>
        <w:t xml:space="preserve"> </w:t>
      </w:r>
      <w:r>
        <w:rPr>
          <w:sz w:val="20"/>
          <w:szCs w:val="20"/>
          <w:spacing w:val="8"/>
        </w:rPr>
        <w:t>算假定正确</w:t>
      </w:r>
      <w:r>
        <w:rPr>
          <w:sz w:val="20"/>
          <w:szCs w:val="20"/>
          <w:spacing w:val="-24"/>
        </w:rPr>
        <w:t xml:space="preserve"> </w:t>
      </w:r>
      <w:r>
        <w:rPr>
          <w:sz w:val="20"/>
          <w:szCs w:val="20"/>
          <w:spacing w:val="8"/>
        </w:rPr>
        <w:t>、计算方法得当，相应的计算结果应符合相关标准和规范要求。</w:t>
      </w:r>
    </w:p>
    <w:p>
      <w:pPr>
        <w:pStyle w:val="BodyText"/>
        <w:ind w:left="16" w:right="78" w:firstLine="338"/>
        <w:spacing w:before="52" w:line="199" w:lineRule="auto"/>
        <w:rPr>
          <w:sz w:val="20"/>
          <w:szCs w:val="20"/>
        </w:rPr>
      </w:pPr>
      <w:r>
        <w:rPr>
          <w:sz w:val="20"/>
          <w:szCs w:val="20"/>
          <w:spacing w:val="10"/>
        </w:rPr>
        <w:t>（</w:t>
      </w:r>
      <w:r>
        <w:rPr>
          <w:rFonts w:ascii="Arial" w:hAnsi="Arial" w:eastAsia="Arial" w:cs="Arial"/>
          <w:sz w:val="20"/>
          <w:szCs w:val="20"/>
          <w:spacing w:val="10"/>
        </w:rPr>
        <w:t>6</w:t>
      </w:r>
      <w:r>
        <w:rPr>
          <w:sz w:val="20"/>
          <w:szCs w:val="20"/>
          <w:spacing w:val="10"/>
        </w:rPr>
        <w:t>）具有钢结构骨架的幕墙，应单独编制钢骨架的运输</w:t>
      </w:r>
      <w:r>
        <w:rPr>
          <w:sz w:val="20"/>
          <w:szCs w:val="20"/>
          <w:spacing w:val="-20"/>
        </w:rPr>
        <w:t xml:space="preserve"> </w:t>
      </w:r>
      <w:r>
        <w:rPr>
          <w:sz w:val="20"/>
          <w:szCs w:val="20"/>
          <w:spacing w:val="10"/>
        </w:rPr>
        <w:t>、现场拼装和吊装施工工艺，</w:t>
      </w:r>
      <w:r>
        <w:rPr>
          <w:sz w:val="20"/>
          <w:szCs w:val="20"/>
          <w:spacing w:val="-34"/>
        </w:rPr>
        <w:t xml:space="preserve"> </w:t>
      </w:r>
      <w:r>
        <w:rPr>
          <w:sz w:val="20"/>
          <w:szCs w:val="20"/>
          <w:spacing w:val="10"/>
        </w:rPr>
        <w:t>重点控制骨</w:t>
      </w:r>
      <w:r>
        <w:rPr>
          <w:sz w:val="20"/>
          <w:szCs w:val="20"/>
        </w:rPr>
        <w:t xml:space="preserve"> </w:t>
      </w:r>
      <w:r>
        <w:rPr>
          <w:sz w:val="20"/>
          <w:szCs w:val="20"/>
          <w:spacing w:val="8"/>
        </w:rPr>
        <w:t>架结构的焊接质量和成型精度</w:t>
      </w:r>
      <w:r>
        <w:rPr>
          <w:sz w:val="20"/>
          <w:szCs w:val="20"/>
          <w:spacing w:val="8"/>
          <w:position w:val="1"/>
        </w:rPr>
        <w:t>。</w:t>
      </w:r>
    </w:p>
    <w:p>
      <w:pPr>
        <w:pStyle w:val="BodyText"/>
        <w:ind w:left="443"/>
        <w:spacing w:before="52" w:line="177" w:lineRule="auto"/>
        <w:rPr>
          <w:sz w:val="20"/>
          <w:szCs w:val="20"/>
        </w:rPr>
      </w:pPr>
      <w:r>
        <w:rPr>
          <w:rFonts w:ascii="Arial" w:hAnsi="Arial" w:eastAsia="Arial" w:cs="Arial"/>
          <w:sz w:val="20"/>
          <w:szCs w:val="20"/>
          <w:spacing w:val="11"/>
        </w:rPr>
        <w:t>7.</w:t>
      </w:r>
      <w:r>
        <w:rPr>
          <w:sz w:val="20"/>
          <w:szCs w:val="20"/>
          <w:spacing w:val="11"/>
        </w:rPr>
        <w:t>钢结构</w:t>
      </w:r>
      <w:r>
        <w:rPr>
          <w:sz w:val="20"/>
          <w:szCs w:val="20"/>
          <w:spacing w:val="-24"/>
        </w:rPr>
        <w:t xml:space="preserve"> </w:t>
      </w:r>
      <w:r>
        <w:rPr>
          <w:sz w:val="20"/>
          <w:szCs w:val="20"/>
          <w:spacing w:val="11"/>
          <w:position w:val="1"/>
        </w:rPr>
        <w:t>、</w:t>
      </w:r>
      <w:r>
        <w:rPr>
          <w:sz w:val="20"/>
          <w:szCs w:val="20"/>
          <w:spacing w:val="11"/>
        </w:rPr>
        <w:t>网架和索膜结构安装工程</w:t>
      </w:r>
    </w:p>
    <w:p>
      <w:pPr>
        <w:pStyle w:val="BodyText"/>
        <w:ind w:left="445"/>
        <w:spacing w:before="45" w:line="183" w:lineRule="auto"/>
        <w:rPr>
          <w:sz w:val="20"/>
          <w:szCs w:val="20"/>
        </w:rPr>
      </w:pPr>
      <w:r>
        <w:rPr>
          <w:rFonts w:ascii="Arial" w:hAnsi="Arial" w:eastAsia="Arial" w:cs="Arial"/>
          <w:sz w:val="20"/>
          <w:szCs w:val="20"/>
          <w:spacing w:val="7"/>
        </w:rPr>
        <w:t>1</w:t>
      </w:r>
      <w:r>
        <w:rPr>
          <w:sz w:val="20"/>
          <w:szCs w:val="20"/>
          <w:spacing w:val="7"/>
        </w:rPr>
        <w:t>）钢结构安装工程编制技术要求</w:t>
      </w:r>
    </w:p>
    <w:p>
      <w:pPr>
        <w:pStyle w:val="BodyText"/>
        <w:ind w:left="355"/>
        <w:spacing w:before="53"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16" w:right="78" w:firstLine="424"/>
        <w:spacing w:before="60" w:line="196" w:lineRule="auto"/>
        <w:rPr>
          <w:sz w:val="20"/>
          <w:szCs w:val="20"/>
        </w:rPr>
      </w:pPr>
      <w:r>
        <w:rPr>
          <w:sz w:val="20"/>
          <w:szCs w:val="20"/>
          <w:spacing w:val="11"/>
        </w:rPr>
        <w:t>① 项目地理位置</w:t>
      </w:r>
      <w:r>
        <w:rPr>
          <w:sz w:val="20"/>
          <w:szCs w:val="20"/>
          <w:spacing w:val="-29"/>
        </w:rPr>
        <w:t xml:space="preserve"> </w:t>
      </w:r>
      <w:r>
        <w:rPr>
          <w:sz w:val="20"/>
          <w:szCs w:val="20"/>
          <w:spacing w:val="11"/>
          <w:position w:val="1"/>
        </w:rPr>
        <w:t>、</w:t>
      </w:r>
      <w:r>
        <w:rPr>
          <w:sz w:val="20"/>
          <w:szCs w:val="20"/>
          <w:spacing w:val="11"/>
        </w:rPr>
        <w:t>周边环境，</w:t>
      </w:r>
      <w:r>
        <w:rPr>
          <w:sz w:val="20"/>
          <w:szCs w:val="20"/>
          <w:spacing w:val="-36"/>
        </w:rPr>
        <w:t xml:space="preserve"> </w:t>
      </w:r>
      <w:r>
        <w:rPr>
          <w:sz w:val="20"/>
          <w:szCs w:val="20"/>
          <w:spacing w:val="11"/>
        </w:rPr>
        <w:t>相关地质</w:t>
      </w:r>
      <w:r>
        <w:rPr>
          <w:sz w:val="20"/>
          <w:szCs w:val="20"/>
          <w:spacing w:val="-29"/>
        </w:rPr>
        <w:t xml:space="preserve"> </w:t>
      </w:r>
      <w:r>
        <w:rPr>
          <w:sz w:val="20"/>
          <w:szCs w:val="20"/>
          <w:spacing w:val="11"/>
          <w:position w:val="1"/>
        </w:rPr>
        <w:t>、</w:t>
      </w:r>
      <w:r>
        <w:rPr>
          <w:sz w:val="20"/>
          <w:szCs w:val="20"/>
          <w:spacing w:val="11"/>
        </w:rPr>
        <w:t>水文条件，</w:t>
      </w:r>
      <w:r>
        <w:rPr>
          <w:sz w:val="20"/>
          <w:szCs w:val="20"/>
          <w:spacing w:val="-33"/>
        </w:rPr>
        <w:t xml:space="preserve"> </w:t>
      </w:r>
      <w:r>
        <w:rPr>
          <w:sz w:val="20"/>
          <w:szCs w:val="20"/>
          <w:spacing w:val="11"/>
        </w:rPr>
        <w:t>现场周边地上</w:t>
      </w:r>
      <w:r>
        <w:rPr>
          <w:sz w:val="20"/>
          <w:szCs w:val="20"/>
          <w:spacing w:val="-29"/>
        </w:rPr>
        <w:t xml:space="preserve"> </w:t>
      </w:r>
      <w:r>
        <w:rPr>
          <w:sz w:val="20"/>
          <w:szCs w:val="20"/>
          <w:spacing w:val="11"/>
          <w:position w:val="1"/>
        </w:rPr>
        <w:t>、</w:t>
      </w:r>
      <w:r>
        <w:rPr>
          <w:sz w:val="20"/>
          <w:szCs w:val="20"/>
          <w:spacing w:val="11"/>
        </w:rPr>
        <w:t>地下管</w:t>
      </w:r>
      <w:r>
        <w:rPr>
          <w:sz w:val="20"/>
          <w:szCs w:val="20"/>
          <w:spacing w:val="10"/>
        </w:rPr>
        <w:t>线，</w:t>
      </w:r>
      <w:r>
        <w:rPr>
          <w:sz w:val="20"/>
          <w:szCs w:val="20"/>
          <w:spacing w:val="-22"/>
        </w:rPr>
        <w:t xml:space="preserve"> </w:t>
      </w:r>
      <w:r>
        <w:rPr>
          <w:sz w:val="20"/>
          <w:szCs w:val="20"/>
          <w:spacing w:val="10"/>
        </w:rPr>
        <w:t>临近地铁</w:t>
      </w:r>
      <w:r>
        <w:rPr>
          <w:sz w:val="20"/>
          <w:szCs w:val="20"/>
          <w:spacing w:val="-29"/>
        </w:rPr>
        <w:t xml:space="preserve"> </w:t>
      </w:r>
      <w:r>
        <w:rPr>
          <w:sz w:val="20"/>
          <w:szCs w:val="20"/>
          <w:spacing w:val="10"/>
          <w:position w:val="1"/>
        </w:rPr>
        <w:t>、</w:t>
      </w:r>
      <w:r>
        <w:rPr>
          <w:sz w:val="20"/>
          <w:szCs w:val="20"/>
          <w:spacing w:val="10"/>
        </w:rPr>
        <w:t>高</w:t>
      </w:r>
      <w:r>
        <w:rPr>
          <w:sz w:val="20"/>
          <w:szCs w:val="20"/>
        </w:rPr>
        <w:t xml:space="preserve"> </w:t>
      </w:r>
      <w:r>
        <w:rPr>
          <w:sz w:val="20"/>
          <w:szCs w:val="20"/>
          <w:spacing w:val="6"/>
        </w:rPr>
        <w:t>架</w:t>
      </w:r>
      <w:r>
        <w:rPr>
          <w:sz w:val="20"/>
          <w:szCs w:val="20"/>
          <w:spacing w:val="-13"/>
        </w:rPr>
        <w:t xml:space="preserve"> </w:t>
      </w:r>
      <w:r>
        <w:rPr>
          <w:sz w:val="20"/>
          <w:szCs w:val="20"/>
          <w:spacing w:val="6"/>
        </w:rPr>
        <w:t>、交通要道，周边建（构）筑等情况。</w:t>
      </w:r>
    </w:p>
    <w:p>
      <w:pPr>
        <w:pStyle w:val="BodyText"/>
        <w:ind w:left="16" w:right="77" w:firstLine="423"/>
        <w:spacing w:before="59" w:line="198" w:lineRule="auto"/>
        <w:rPr>
          <w:sz w:val="20"/>
          <w:szCs w:val="20"/>
        </w:rPr>
      </w:pPr>
      <w:r>
        <w:rPr>
          <w:sz w:val="20"/>
          <w:szCs w:val="20"/>
          <w:spacing w:val="8"/>
        </w:rPr>
        <w:t>②</w:t>
      </w:r>
      <w:r>
        <w:rPr>
          <w:sz w:val="20"/>
          <w:szCs w:val="20"/>
          <w:spacing w:val="18"/>
          <w:w w:val="101"/>
        </w:rPr>
        <w:t xml:space="preserve"> </w:t>
      </w:r>
      <w:r>
        <w:rPr>
          <w:sz w:val="20"/>
          <w:szCs w:val="20"/>
          <w:spacing w:val="8"/>
        </w:rPr>
        <w:t>建筑概况，包括建筑高度</w:t>
      </w:r>
      <w:r>
        <w:rPr>
          <w:sz w:val="20"/>
          <w:szCs w:val="20"/>
          <w:spacing w:val="-30"/>
        </w:rPr>
        <w:t xml:space="preserve"> </w:t>
      </w:r>
      <w:r>
        <w:rPr>
          <w:sz w:val="20"/>
          <w:szCs w:val="20"/>
          <w:spacing w:val="8"/>
          <w:position w:val="1"/>
        </w:rPr>
        <w:t>、</w:t>
      </w:r>
      <w:r>
        <w:rPr>
          <w:sz w:val="20"/>
          <w:szCs w:val="20"/>
          <w:spacing w:val="8"/>
        </w:rPr>
        <w:t>建筑空间分布</w:t>
      </w:r>
      <w:r>
        <w:rPr>
          <w:sz w:val="20"/>
          <w:szCs w:val="20"/>
          <w:spacing w:val="-29"/>
        </w:rPr>
        <w:t xml:space="preserve"> </w:t>
      </w:r>
      <w:r>
        <w:rPr>
          <w:sz w:val="20"/>
          <w:szCs w:val="20"/>
          <w:spacing w:val="8"/>
          <w:position w:val="1"/>
        </w:rPr>
        <w:t>、</w:t>
      </w:r>
      <w:r>
        <w:rPr>
          <w:sz w:val="20"/>
          <w:szCs w:val="20"/>
          <w:spacing w:val="8"/>
        </w:rPr>
        <w:t>平面尺寸</w:t>
      </w:r>
      <w:r>
        <w:rPr>
          <w:sz w:val="20"/>
          <w:szCs w:val="20"/>
          <w:spacing w:val="-29"/>
        </w:rPr>
        <w:t xml:space="preserve"> </w:t>
      </w:r>
      <w:r>
        <w:rPr>
          <w:sz w:val="20"/>
          <w:szCs w:val="20"/>
          <w:spacing w:val="8"/>
          <w:position w:val="1"/>
        </w:rPr>
        <w:t>、</w:t>
      </w:r>
      <w:r>
        <w:rPr>
          <w:sz w:val="20"/>
          <w:szCs w:val="20"/>
          <w:spacing w:val="8"/>
        </w:rPr>
        <w:t>建筑层高</w:t>
      </w:r>
      <w:r>
        <w:rPr>
          <w:sz w:val="20"/>
          <w:szCs w:val="20"/>
          <w:spacing w:val="-30"/>
        </w:rPr>
        <w:t xml:space="preserve"> </w:t>
      </w:r>
      <w:r>
        <w:rPr>
          <w:sz w:val="20"/>
          <w:szCs w:val="20"/>
          <w:spacing w:val="8"/>
          <w:position w:val="1"/>
        </w:rPr>
        <w:t>、</w:t>
      </w:r>
      <w:r>
        <w:rPr>
          <w:sz w:val="20"/>
          <w:szCs w:val="20"/>
          <w:spacing w:val="8"/>
        </w:rPr>
        <w:t>大</w:t>
      </w:r>
      <w:r>
        <w:rPr>
          <w:sz w:val="20"/>
          <w:szCs w:val="20"/>
          <w:spacing w:val="7"/>
        </w:rPr>
        <w:t>空间或异型建筑结构分布</w:t>
      </w:r>
      <w:r>
        <w:rPr>
          <w:sz w:val="20"/>
          <w:szCs w:val="20"/>
        </w:rPr>
        <w:t xml:space="preserve"> </w:t>
      </w:r>
      <w:r>
        <w:rPr>
          <w:sz w:val="20"/>
          <w:szCs w:val="20"/>
          <w:spacing w:val="9"/>
        </w:rPr>
        <w:t>情况等，特殊情况下需说明必要建筑功能和建筑设计要</w:t>
      </w:r>
      <w:r>
        <w:rPr>
          <w:sz w:val="20"/>
          <w:szCs w:val="20"/>
          <w:spacing w:val="8"/>
        </w:rPr>
        <w:t>求。</w:t>
      </w:r>
    </w:p>
    <w:p>
      <w:pPr>
        <w:pStyle w:val="BodyText"/>
        <w:ind w:left="20" w:right="9" w:firstLine="421"/>
        <w:spacing w:before="54" w:line="198" w:lineRule="auto"/>
        <w:rPr>
          <w:sz w:val="20"/>
          <w:szCs w:val="20"/>
        </w:rPr>
      </w:pPr>
      <w:r>
        <w:rPr>
          <w:sz w:val="20"/>
          <w:szCs w:val="20"/>
          <w:spacing w:val="9"/>
        </w:rPr>
        <w:t>③</w:t>
      </w:r>
      <w:r>
        <w:rPr>
          <w:sz w:val="20"/>
          <w:szCs w:val="20"/>
          <w:spacing w:val="18"/>
          <w:w w:val="101"/>
        </w:rPr>
        <w:t xml:space="preserve"> </w:t>
      </w:r>
      <w:r>
        <w:rPr>
          <w:sz w:val="20"/>
          <w:szCs w:val="20"/>
          <w:spacing w:val="9"/>
        </w:rPr>
        <w:t>结构概况，包括钢结构分布情况，</w:t>
      </w:r>
      <w:r>
        <w:rPr>
          <w:sz w:val="20"/>
          <w:szCs w:val="20"/>
          <w:spacing w:val="-36"/>
        </w:rPr>
        <w:t xml:space="preserve"> </w:t>
      </w:r>
      <w:r>
        <w:rPr>
          <w:sz w:val="20"/>
          <w:szCs w:val="20"/>
          <w:spacing w:val="9"/>
        </w:rPr>
        <w:t>钢结构结构形式，</w:t>
      </w:r>
      <w:r>
        <w:rPr>
          <w:sz w:val="20"/>
          <w:szCs w:val="20"/>
          <w:spacing w:val="-28"/>
        </w:rPr>
        <w:t xml:space="preserve"> </w:t>
      </w:r>
      <w:r>
        <w:rPr>
          <w:sz w:val="20"/>
          <w:szCs w:val="20"/>
          <w:spacing w:val="9"/>
        </w:rPr>
        <w:t>主要构件截面</w:t>
      </w:r>
      <w:r>
        <w:rPr>
          <w:sz w:val="20"/>
          <w:szCs w:val="20"/>
          <w:spacing w:val="8"/>
        </w:rPr>
        <w:t>形式</w:t>
      </w:r>
      <w:r>
        <w:rPr>
          <w:sz w:val="20"/>
          <w:szCs w:val="20"/>
          <w:spacing w:val="-29"/>
        </w:rPr>
        <w:t xml:space="preserve"> </w:t>
      </w:r>
      <w:r>
        <w:rPr>
          <w:sz w:val="20"/>
          <w:szCs w:val="20"/>
          <w:spacing w:val="8"/>
          <w:position w:val="1"/>
        </w:rPr>
        <w:t>、</w:t>
      </w:r>
      <w:r>
        <w:rPr>
          <w:sz w:val="20"/>
          <w:szCs w:val="20"/>
          <w:spacing w:val="8"/>
        </w:rPr>
        <w:t>尺寸</w:t>
      </w:r>
      <w:r>
        <w:rPr>
          <w:sz w:val="20"/>
          <w:szCs w:val="20"/>
          <w:spacing w:val="-29"/>
        </w:rPr>
        <w:t xml:space="preserve"> </w:t>
      </w:r>
      <w:r>
        <w:rPr>
          <w:sz w:val="20"/>
          <w:szCs w:val="20"/>
          <w:spacing w:val="8"/>
          <w:position w:val="1"/>
        </w:rPr>
        <w:t>、</w:t>
      </w:r>
      <w:r>
        <w:rPr>
          <w:sz w:val="20"/>
          <w:szCs w:val="20"/>
          <w:spacing w:val="8"/>
        </w:rPr>
        <w:t>质量</w:t>
      </w:r>
      <w:r>
        <w:rPr>
          <w:sz w:val="20"/>
          <w:szCs w:val="20"/>
          <w:spacing w:val="-30"/>
        </w:rPr>
        <w:t xml:space="preserve"> </w:t>
      </w:r>
      <w:r>
        <w:rPr>
          <w:sz w:val="20"/>
          <w:szCs w:val="20"/>
          <w:spacing w:val="8"/>
          <w:position w:val="1"/>
        </w:rPr>
        <w:t>、</w:t>
      </w:r>
      <w:r>
        <w:rPr>
          <w:sz w:val="20"/>
          <w:szCs w:val="20"/>
          <w:spacing w:val="8"/>
        </w:rPr>
        <w:t>材质，</w:t>
      </w:r>
      <w:r>
        <w:rPr>
          <w:sz w:val="20"/>
          <w:szCs w:val="20"/>
        </w:rPr>
        <w:t xml:space="preserve"> </w:t>
      </w:r>
      <w:r>
        <w:rPr>
          <w:sz w:val="20"/>
          <w:szCs w:val="20"/>
          <w:spacing w:val="6"/>
        </w:rPr>
        <w:t>钢结构用钢量，特殊材料</w:t>
      </w:r>
      <w:r>
        <w:rPr>
          <w:sz w:val="20"/>
          <w:szCs w:val="20"/>
          <w:spacing w:val="-15"/>
        </w:rPr>
        <w:t xml:space="preserve"> </w:t>
      </w:r>
      <w:r>
        <w:rPr>
          <w:sz w:val="20"/>
          <w:szCs w:val="20"/>
          <w:spacing w:val="6"/>
        </w:rPr>
        <w:t>、重要节点等。</w:t>
      </w:r>
    </w:p>
    <w:p>
      <w:pPr>
        <w:pStyle w:val="BodyText"/>
        <w:ind w:left="442"/>
        <w:spacing w:before="53" w:line="169" w:lineRule="auto"/>
        <w:rPr>
          <w:sz w:val="20"/>
          <w:szCs w:val="20"/>
        </w:rPr>
      </w:pPr>
      <w:r>
        <w:rPr>
          <w:sz w:val="20"/>
          <w:szCs w:val="20"/>
          <w:spacing w:val="5"/>
        </w:rPr>
        <w:t>④</w:t>
      </w:r>
      <w:r>
        <w:rPr>
          <w:sz w:val="20"/>
          <w:szCs w:val="20"/>
          <w:spacing w:val="24"/>
        </w:rPr>
        <w:t xml:space="preserve"> </w:t>
      </w:r>
      <w:r>
        <w:rPr>
          <w:sz w:val="20"/>
          <w:szCs w:val="20"/>
          <w:spacing w:val="5"/>
        </w:rPr>
        <w:t>工程参建单位</w:t>
      </w:r>
      <w:r>
        <w:rPr>
          <w:sz w:val="20"/>
          <w:szCs w:val="20"/>
          <w:spacing w:val="5"/>
          <w:position w:val="1"/>
        </w:rPr>
        <w:t>。</w:t>
      </w:r>
    </w:p>
    <w:p>
      <w:pPr>
        <w:pStyle w:val="BodyText"/>
        <w:ind w:left="442"/>
        <w:spacing w:before="63" w:line="169" w:lineRule="auto"/>
        <w:rPr>
          <w:sz w:val="20"/>
          <w:szCs w:val="20"/>
        </w:rPr>
      </w:pPr>
      <w:r>
        <w:rPr>
          <w:sz w:val="20"/>
          <w:szCs w:val="20"/>
          <w:spacing w:val="5"/>
        </w:rPr>
        <w:t>⑤</w:t>
      </w:r>
      <w:r>
        <w:rPr>
          <w:sz w:val="20"/>
          <w:szCs w:val="20"/>
          <w:spacing w:val="24"/>
        </w:rPr>
        <w:t xml:space="preserve"> </w:t>
      </w:r>
      <w:r>
        <w:rPr>
          <w:sz w:val="20"/>
          <w:szCs w:val="20"/>
          <w:spacing w:val="5"/>
        </w:rPr>
        <w:t>特点难点分析</w:t>
      </w:r>
      <w:r>
        <w:rPr>
          <w:sz w:val="20"/>
          <w:szCs w:val="20"/>
          <w:spacing w:val="5"/>
          <w:position w:val="1"/>
        </w:rPr>
        <w:t>。</w:t>
      </w:r>
    </w:p>
    <w:p>
      <w:pPr>
        <w:pStyle w:val="BodyText"/>
        <w:ind w:left="442"/>
        <w:spacing w:before="64" w:line="169" w:lineRule="auto"/>
        <w:rPr>
          <w:sz w:val="20"/>
          <w:szCs w:val="20"/>
        </w:rPr>
      </w:pPr>
      <w:r>
        <w:rPr>
          <w:sz w:val="20"/>
          <w:szCs w:val="20"/>
          <w:spacing w:val="4"/>
        </w:rPr>
        <w:t>⑥</w:t>
      </w:r>
      <w:r>
        <w:rPr>
          <w:sz w:val="20"/>
          <w:szCs w:val="20"/>
          <w:spacing w:val="21"/>
        </w:rPr>
        <w:t xml:space="preserve"> </w:t>
      </w:r>
      <w:r>
        <w:rPr>
          <w:sz w:val="20"/>
          <w:szCs w:val="20"/>
          <w:spacing w:val="4"/>
        </w:rPr>
        <w:t>工程目标</w:t>
      </w:r>
      <w:r>
        <w:rPr>
          <w:sz w:val="20"/>
          <w:szCs w:val="20"/>
          <w:spacing w:val="4"/>
          <w:position w:val="1"/>
        </w:rPr>
        <w:t>。</w:t>
      </w:r>
    </w:p>
    <w:p>
      <w:pPr>
        <w:pStyle w:val="BodyText"/>
        <w:ind w:left="442"/>
        <w:spacing w:before="63" w:line="169" w:lineRule="auto"/>
        <w:rPr>
          <w:sz w:val="20"/>
          <w:szCs w:val="20"/>
        </w:rPr>
      </w:pPr>
      <w:r>
        <w:rPr>
          <w:sz w:val="20"/>
          <w:szCs w:val="20"/>
          <w:spacing w:val="7"/>
        </w:rPr>
        <w:t>⑦</w:t>
      </w:r>
      <w:r>
        <w:rPr>
          <w:sz w:val="20"/>
          <w:szCs w:val="20"/>
          <w:spacing w:val="32"/>
        </w:rPr>
        <w:t xml:space="preserve"> </w:t>
      </w:r>
      <w:r>
        <w:rPr>
          <w:sz w:val="20"/>
          <w:szCs w:val="20"/>
          <w:spacing w:val="7"/>
        </w:rPr>
        <w:t>风险辨识与分级：</w:t>
      </w:r>
      <w:r>
        <w:rPr>
          <w:sz w:val="20"/>
          <w:szCs w:val="20"/>
          <w:spacing w:val="-39"/>
        </w:rPr>
        <w:t xml:space="preserve"> </w:t>
      </w:r>
      <w:r>
        <w:rPr>
          <w:sz w:val="20"/>
          <w:szCs w:val="20"/>
          <w:spacing w:val="7"/>
        </w:rPr>
        <w:t>风险因素辨识及安装安全风险分级</w:t>
      </w:r>
      <w:r>
        <w:rPr>
          <w:sz w:val="20"/>
          <w:szCs w:val="20"/>
          <w:spacing w:val="7"/>
          <w:position w:val="1"/>
        </w:rPr>
        <w:t>。</w:t>
      </w:r>
    </w:p>
    <w:p>
      <w:pPr>
        <w:pStyle w:val="BodyText"/>
        <w:ind w:left="18" w:firstLine="339"/>
        <w:spacing w:before="56" w:line="197"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）编制依据</w:t>
      </w:r>
      <w:r>
        <w:rPr>
          <w:sz w:val="20"/>
          <w:szCs w:val="20"/>
          <w:spacing w:val="-25"/>
        </w:rPr>
        <w:t xml:space="preserve"> </w:t>
      </w:r>
      <w:r>
        <w:rPr>
          <w:sz w:val="20"/>
          <w:szCs w:val="20"/>
          <w:spacing w:val="9"/>
          <w:position w:val="1"/>
        </w:rPr>
        <w:t>。</w:t>
      </w:r>
      <w:r>
        <w:rPr>
          <w:sz w:val="20"/>
          <w:szCs w:val="20"/>
          <w:spacing w:val="9"/>
        </w:rPr>
        <w:t>方案编制涉及的相关法律</w:t>
      </w:r>
      <w:r>
        <w:rPr>
          <w:sz w:val="20"/>
          <w:szCs w:val="20"/>
          <w:spacing w:val="-29"/>
        </w:rPr>
        <w:t xml:space="preserve"> </w:t>
      </w:r>
      <w:r>
        <w:rPr>
          <w:sz w:val="20"/>
          <w:szCs w:val="20"/>
          <w:spacing w:val="9"/>
          <w:position w:val="1"/>
        </w:rPr>
        <w:t>、</w:t>
      </w:r>
      <w:r>
        <w:rPr>
          <w:sz w:val="20"/>
          <w:szCs w:val="20"/>
          <w:spacing w:val="9"/>
        </w:rPr>
        <w:t>法规</w:t>
      </w:r>
      <w:r>
        <w:rPr>
          <w:sz w:val="20"/>
          <w:szCs w:val="20"/>
          <w:spacing w:val="-30"/>
        </w:rPr>
        <w:t xml:space="preserve"> </w:t>
      </w:r>
      <w:r>
        <w:rPr>
          <w:sz w:val="20"/>
          <w:szCs w:val="20"/>
          <w:spacing w:val="9"/>
          <w:position w:val="1"/>
        </w:rPr>
        <w:t>、</w:t>
      </w:r>
      <w:r>
        <w:rPr>
          <w:sz w:val="20"/>
          <w:szCs w:val="20"/>
          <w:spacing w:val="9"/>
        </w:rPr>
        <w:t>规范性文件</w:t>
      </w:r>
      <w:r>
        <w:rPr>
          <w:sz w:val="20"/>
          <w:szCs w:val="20"/>
          <w:spacing w:val="-29"/>
        </w:rPr>
        <w:t xml:space="preserve"> </w:t>
      </w:r>
      <w:r>
        <w:rPr>
          <w:sz w:val="20"/>
          <w:szCs w:val="20"/>
          <w:spacing w:val="9"/>
          <w:position w:val="1"/>
        </w:rPr>
        <w:t>、</w:t>
      </w:r>
      <w:r>
        <w:rPr>
          <w:sz w:val="20"/>
          <w:szCs w:val="20"/>
          <w:spacing w:val="9"/>
        </w:rPr>
        <w:t>标准</w:t>
      </w:r>
      <w:r>
        <w:rPr>
          <w:sz w:val="20"/>
          <w:szCs w:val="20"/>
          <w:spacing w:val="-29"/>
        </w:rPr>
        <w:t xml:space="preserve"> </w:t>
      </w:r>
      <w:r>
        <w:rPr>
          <w:sz w:val="20"/>
          <w:szCs w:val="20"/>
          <w:spacing w:val="9"/>
          <w:position w:val="1"/>
        </w:rPr>
        <w:t>、</w:t>
      </w:r>
      <w:r>
        <w:rPr>
          <w:sz w:val="20"/>
          <w:szCs w:val="20"/>
          <w:spacing w:val="9"/>
        </w:rPr>
        <w:t>规范</w:t>
      </w:r>
      <w:r>
        <w:rPr>
          <w:sz w:val="20"/>
          <w:szCs w:val="20"/>
          <w:spacing w:val="-30"/>
        </w:rPr>
        <w:t xml:space="preserve"> </w:t>
      </w:r>
      <w:r>
        <w:rPr>
          <w:sz w:val="20"/>
          <w:szCs w:val="20"/>
          <w:spacing w:val="9"/>
          <w:position w:val="1"/>
        </w:rPr>
        <w:t>、</w:t>
      </w:r>
      <w:r>
        <w:rPr>
          <w:sz w:val="20"/>
          <w:szCs w:val="20"/>
          <w:spacing w:val="9"/>
        </w:rPr>
        <w:t>施工图设计文件</w:t>
      </w:r>
      <w:r>
        <w:rPr>
          <w:sz w:val="20"/>
          <w:szCs w:val="20"/>
          <w:spacing w:val="9"/>
          <w:position w:val="1"/>
        </w:rPr>
        <w:t>、</w:t>
      </w:r>
      <w:r>
        <w:rPr>
          <w:sz w:val="20"/>
          <w:szCs w:val="20"/>
          <w:position w:val="1"/>
        </w:rPr>
        <w:t xml:space="preserve"> </w:t>
      </w:r>
      <w:r>
        <w:rPr>
          <w:sz w:val="20"/>
          <w:szCs w:val="20"/>
          <w:spacing w:val="7"/>
        </w:rPr>
        <w:t>施工组织设计等</w:t>
      </w:r>
      <w:r>
        <w:rPr>
          <w:sz w:val="20"/>
          <w:szCs w:val="20"/>
          <w:spacing w:val="7"/>
          <w:position w:val="1"/>
        </w:rPr>
        <w:t>。</w:t>
      </w:r>
    </w:p>
    <w:p>
      <w:pPr>
        <w:spacing w:line="197" w:lineRule="auto"/>
        <w:sectPr>
          <w:headerReference w:type="default" r:id="rId223"/>
          <w:footerReference w:type="default" r:id="rId224"/>
          <w:pgSz w:w="12243" w:h="16495"/>
          <w:pgMar w:top="1461" w:right="1526" w:bottom="1137" w:left="1275" w:header="1177" w:footer="934" w:gutter="0"/>
        </w:sectPr>
        <w:rPr>
          <w:sz w:val="20"/>
          <w:szCs w:val="20"/>
        </w:rPr>
      </w:pPr>
    </w:p>
    <w:p>
      <w:pPr>
        <w:pStyle w:val="BodyText"/>
        <w:ind w:left="350"/>
        <w:spacing w:before="246" w:line="179" w:lineRule="auto"/>
        <w:rPr>
          <w:sz w:val="20"/>
          <w:szCs w:val="20"/>
        </w:rPr>
      </w:pPr>
      <w:r>
        <w:pict>
          <v:shape id="_x0000_s390" style="position:absolute;margin-left:510.657pt;margin-top:767.819pt;mso-position-vertical-relative:page;mso-position-horizontal-relative:page;width:30.7pt;height:13.3pt;z-index:251780096;"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6"/>
        </w:rPr>
        <w:t>（</w:t>
      </w:r>
      <w:r>
        <w:rPr>
          <w:rFonts w:ascii="Arial" w:hAnsi="Arial" w:eastAsia="Arial" w:cs="Arial"/>
          <w:sz w:val="20"/>
          <w:szCs w:val="20"/>
          <w:spacing w:val="6"/>
        </w:rPr>
        <w:t>3</w:t>
      </w:r>
      <w:r>
        <w:rPr>
          <w:sz w:val="20"/>
          <w:szCs w:val="20"/>
          <w:spacing w:val="6"/>
        </w:rPr>
        <w:t>）施工总体部署应包括下列内容：</w:t>
      </w:r>
    </w:p>
    <w:p>
      <w:pPr>
        <w:pStyle w:val="BodyText"/>
        <w:ind w:left="13" w:right="77" w:firstLine="422"/>
        <w:spacing w:before="58" w:line="198" w:lineRule="auto"/>
        <w:rPr>
          <w:sz w:val="20"/>
          <w:szCs w:val="20"/>
        </w:rPr>
      </w:pPr>
      <w:r>
        <w:rPr>
          <w:sz w:val="20"/>
          <w:szCs w:val="20"/>
          <w:spacing w:val="9"/>
        </w:rPr>
        <w:t>① 施工技术路线，</w:t>
      </w:r>
      <w:r>
        <w:rPr>
          <w:sz w:val="20"/>
          <w:szCs w:val="20"/>
          <w:spacing w:val="-37"/>
        </w:rPr>
        <w:t xml:space="preserve"> </w:t>
      </w:r>
      <w:r>
        <w:rPr>
          <w:sz w:val="20"/>
          <w:szCs w:val="20"/>
          <w:spacing w:val="9"/>
        </w:rPr>
        <w:t>简述钢结构安装施工过程</w:t>
      </w:r>
      <w:r>
        <w:rPr>
          <w:sz w:val="20"/>
          <w:szCs w:val="20"/>
          <w:spacing w:val="-22"/>
        </w:rPr>
        <w:t xml:space="preserve"> </w:t>
      </w:r>
      <w:r>
        <w:rPr>
          <w:sz w:val="20"/>
          <w:szCs w:val="20"/>
          <w:spacing w:val="9"/>
          <w:position w:val="1"/>
        </w:rPr>
        <w:t>；</w:t>
      </w:r>
      <w:r>
        <w:rPr>
          <w:sz w:val="20"/>
          <w:szCs w:val="20"/>
          <w:spacing w:val="9"/>
        </w:rPr>
        <w:t>技术路线制定应科学合理，</w:t>
      </w:r>
      <w:r>
        <w:rPr>
          <w:sz w:val="20"/>
          <w:szCs w:val="20"/>
          <w:spacing w:val="-38"/>
        </w:rPr>
        <w:t xml:space="preserve"> </w:t>
      </w:r>
      <w:r>
        <w:rPr>
          <w:sz w:val="20"/>
          <w:szCs w:val="20"/>
          <w:spacing w:val="9"/>
        </w:rPr>
        <w:t>需考虑其他</w:t>
      </w:r>
      <w:r>
        <w:rPr>
          <w:sz w:val="20"/>
          <w:szCs w:val="20"/>
          <w:spacing w:val="8"/>
        </w:rPr>
        <w:t>相关专业工</w:t>
      </w:r>
      <w:r>
        <w:rPr>
          <w:sz w:val="20"/>
          <w:szCs w:val="20"/>
        </w:rPr>
        <w:t xml:space="preserve"> </w:t>
      </w:r>
      <w:r>
        <w:rPr>
          <w:sz w:val="20"/>
          <w:szCs w:val="20"/>
          <w:spacing w:val="8"/>
        </w:rPr>
        <w:t>程施工安排，各专业施工顺序及流水搭接。</w:t>
      </w:r>
    </w:p>
    <w:p>
      <w:pPr>
        <w:pStyle w:val="BodyText"/>
        <w:ind w:left="13" w:right="76" w:firstLine="422"/>
        <w:spacing w:before="54" w:line="198" w:lineRule="auto"/>
        <w:rPr>
          <w:sz w:val="20"/>
          <w:szCs w:val="20"/>
        </w:rPr>
      </w:pPr>
      <w:r>
        <w:rPr>
          <w:sz w:val="20"/>
          <w:szCs w:val="20"/>
          <w:spacing w:val="9"/>
        </w:rPr>
        <w:t>② 起重机械选用，施工过程中起重机械的使用起止时间</w:t>
      </w:r>
      <w:r>
        <w:rPr>
          <w:sz w:val="20"/>
          <w:szCs w:val="20"/>
          <w:spacing w:val="-30"/>
        </w:rPr>
        <w:t xml:space="preserve"> </w:t>
      </w:r>
      <w:r>
        <w:rPr>
          <w:sz w:val="20"/>
          <w:szCs w:val="20"/>
          <w:spacing w:val="9"/>
          <w:position w:val="1"/>
        </w:rPr>
        <w:t>、</w:t>
      </w:r>
      <w:r>
        <w:rPr>
          <w:sz w:val="20"/>
          <w:szCs w:val="20"/>
          <w:spacing w:val="9"/>
        </w:rPr>
        <w:t>布置位</w:t>
      </w:r>
      <w:r>
        <w:rPr>
          <w:sz w:val="20"/>
          <w:szCs w:val="20"/>
          <w:spacing w:val="8"/>
        </w:rPr>
        <w:t>置</w:t>
      </w:r>
      <w:r>
        <w:rPr>
          <w:sz w:val="20"/>
          <w:szCs w:val="20"/>
          <w:spacing w:val="-29"/>
        </w:rPr>
        <w:t xml:space="preserve"> </w:t>
      </w:r>
      <w:r>
        <w:rPr>
          <w:sz w:val="20"/>
          <w:szCs w:val="20"/>
          <w:spacing w:val="8"/>
          <w:position w:val="1"/>
        </w:rPr>
        <w:t>、</w:t>
      </w:r>
      <w:r>
        <w:rPr>
          <w:sz w:val="20"/>
          <w:szCs w:val="20"/>
          <w:spacing w:val="8"/>
        </w:rPr>
        <w:t>工作内容及工作范围</w:t>
      </w:r>
      <w:r>
        <w:rPr>
          <w:sz w:val="20"/>
          <w:szCs w:val="20"/>
          <w:spacing w:val="-29"/>
        </w:rPr>
        <w:t xml:space="preserve"> </w:t>
      </w:r>
      <w:r>
        <w:rPr>
          <w:sz w:val="20"/>
          <w:szCs w:val="20"/>
          <w:spacing w:val="8"/>
          <w:position w:val="1"/>
        </w:rPr>
        <w:t>、</w:t>
      </w:r>
      <w:r>
        <w:rPr>
          <w:sz w:val="20"/>
          <w:szCs w:val="20"/>
          <w:spacing w:val="8"/>
        </w:rPr>
        <w:t>立面</w:t>
      </w:r>
      <w:r>
        <w:rPr>
          <w:sz w:val="20"/>
          <w:szCs w:val="20"/>
        </w:rPr>
        <w:t xml:space="preserve"> </w:t>
      </w:r>
      <w:r>
        <w:rPr>
          <w:sz w:val="20"/>
          <w:szCs w:val="20"/>
          <w:spacing w:val="6"/>
        </w:rPr>
        <w:t>工况，机械主要技术参数</w:t>
      </w:r>
      <w:r>
        <w:rPr>
          <w:sz w:val="20"/>
          <w:szCs w:val="20"/>
          <w:spacing w:val="-17"/>
        </w:rPr>
        <w:t xml:space="preserve"> </w:t>
      </w:r>
      <w:r>
        <w:rPr>
          <w:sz w:val="20"/>
          <w:szCs w:val="20"/>
          <w:spacing w:val="6"/>
        </w:rPr>
        <w:t>、性能参数。</w:t>
      </w:r>
    </w:p>
    <w:p>
      <w:pPr>
        <w:pStyle w:val="BodyText"/>
        <w:ind w:left="13" w:right="76" w:firstLine="423"/>
        <w:spacing w:before="51" w:line="206" w:lineRule="auto"/>
        <w:rPr>
          <w:sz w:val="20"/>
          <w:szCs w:val="20"/>
        </w:rPr>
      </w:pPr>
      <w:r>
        <w:rPr>
          <w:sz w:val="20"/>
          <w:szCs w:val="20"/>
          <w:spacing w:val="15"/>
        </w:rPr>
        <w:t>③ 分阶段施工现场平面布置图，</w:t>
      </w:r>
      <w:r>
        <w:rPr>
          <w:sz w:val="20"/>
          <w:szCs w:val="20"/>
          <w:spacing w:val="-35"/>
        </w:rPr>
        <w:t xml:space="preserve"> </w:t>
      </w:r>
      <w:r>
        <w:rPr>
          <w:sz w:val="20"/>
          <w:szCs w:val="20"/>
          <w:spacing w:val="15"/>
        </w:rPr>
        <w:t>说明每个施工阶段施工</w:t>
      </w:r>
      <w:r>
        <w:rPr>
          <w:sz w:val="20"/>
          <w:szCs w:val="20"/>
          <w:spacing w:val="14"/>
        </w:rPr>
        <w:t>现场布置情况，</w:t>
      </w:r>
      <w:r>
        <w:rPr>
          <w:sz w:val="20"/>
          <w:szCs w:val="20"/>
          <w:spacing w:val="-35"/>
        </w:rPr>
        <w:t xml:space="preserve"> </w:t>
      </w:r>
      <w:r>
        <w:rPr>
          <w:sz w:val="20"/>
          <w:szCs w:val="20"/>
          <w:spacing w:val="14"/>
        </w:rPr>
        <w:t>包括起重机械进出场入</w:t>
      </w:r>
      <w:r>
        <w:rPr>
          <w:sz w:val="20"/>
          <w:szCs w:val="20"/>
        </w:rPr>
        <w:t xml:space="preserve"> </w:t>
      </w:r>
      <w:r>
        <w:rPr>
          <w:sz w:val="20"/>
          <w:szCs w:val="20"/>
          <w:spacing w:val="9"/>
        </w:rPr>
        <w:t>线，</w:t>
      </w:r>
      <w:r>
        <w:rPr>
          <w:sz w:val="20"/>
          <w:szCs w:val="20"/>
          <w:spacing w:val="-21"/>
        </w:rPr>
        <w:t xml:space="preserve"> </w:t>
      </w:r>
      <w:r>
        <w:rPr>
          <w:sz w:val="20"/>
          <w:szCs w:val="20"/>
          <w:spacing w:val="9"/>
        </w:rPr>
        <w:t>吊装路线，</w:t>
      </w:r>
      <w:r>
        <w:rPr>
          <w:sz w:val="20"/>
          <w:szCs w:val="20"/>
          <w:spacing w:val="-20"/>
        </w:rPr>
        <w:t xml:space="preserve"> </w:t>
      </w:r>
      <w:r>
        <w:rPr>
          <w:sz w:val="20"/>
          <w:szCs w:val="20"/>
          <w:spacing w:val="9"/>
        </w:rPr>
        <w:t>固定塔机位置及起重半径，</w:t>
      </w:r>
      <w:r>
        <w:rPr>
          <w:sz w:val="20"/>
          <w:szCs w:val="20"/>
          <w:spacing w:val="-35"/>
        </w:rPr>
        <w:t xml:space="preserve"> </w:t>
      </w:r>
      <w:r>
        <w:rPr>
          <w:sz w:val="20"/>
          <w:szCs w:val="20"/>
          <w:spacing w:val="9"/>
        </w:rPr>
        <w:t>构件材料的进出场路线，</w:t>
      </w:r>
      <w:r>
        <w:rPr>
          <w:sz w:val="20"/>
          <w:szCs w:val="20"/>
          <w:spacing w:val="-32"/>
        </w:rPr>
        <w:t xml:space="preserve"> </w:t>
      </w:r>
      <w:r>
        <w:rPr>
          <w:sz w:val="20"/>
          <w:szCs w:val="20"/>
          <w:spacing w:val="9"/>
        </w:rPr>
        <w:t>现场拼装</w:t>
      </w:r>
      <w:r>
        <w:rPr>
          <w:sz w:val="20"/>
          <w:szCs w:val="20"/>
          <w:spacing w:val="8"/>
        </w:rPr>
        <w:t>场地</w:t>
      </w:r>
      <w:r>
        <w:rPr>
          <w:sz w:val="20"/>
          <w:szCs w:val="20"/>
          <w:spacing w:val="-30"/>
        </w:rPr>
        <w:t xml:space="preserve"> </w:t>
      </w:r>
      <w:r>
        <w:rPr>
          <w:sz w:val="20"/>
          <w:szCs w:val="20"/>
          <w:spacing w:val="8"/>
        </w:rPr>
        <w:t>、构件临时堆放场</w:t>
      </w:r>
      <w:r>
        <w:rPr>
          <w:sz w:val="20"/>
          <w:szCs w:val="20"/>
        </w:rPr>
        <w:t xml:space="preserve"> </w:t>
      </w:r>
      <w:r>
        <w:rPr>
          <w:sz w:val="20"/>
          <w:szCs w:val="20"/>
          <w:spacing w:val="3"/>
        </w:rPr>
        <w:t>地</w:t>
      </w:r>
      <w:r>
        <w:rPr>
          <w:sz w:val="20"/>
          <w:szCs w:val="20"/>
          <w:spacing w:val="-26"/>
        </w:rPr>
        <w:t xml:space="preserve"> </w:t>
      </w:r>
      <w:r>
        <w:rPr>
          <w:sz w:val="20"/>
          <w:szCs w:val="20"/>
          <w:spacing w:val="3"/>
          <w:position w:val="1"/>
        </w:rPr>
        <w:t>、</w:t>
      </w:r>
      <w:r>
        <w:rPr>
          <w:sz w:val="20"/>
          <w:szCs w:val="20"/>
          <w:spacing w:val="3"/>
        </w:rPr>
        <w:t>材料堆场等</w:t>
      </w:r>
      <w:r>
        <w:rPr>
          <w:sz w:val="20"/>
          <w:szCs w:val="20"/>
          <w:spacing w:val="3"/>
          <w:position w:val="1"/>
        </w:rPr>
        <w:t>。</w:t>
      </w:r>
    </w:p>
    <w:p>
      <w:pPr>
        <w:pStyle w:val="BodyText"/>
        <w:ind w:left="437"/>
        <w:spacing w:before="53" w:line="169" w:lineRule="auto"/>
        <w:rPr>
          <w:sz w:val="20"/>
          <w:szCs w:val="20"/>
        </w:rPr>
      </w:pPr>
      <w:r>
        <w:rPr>
          <w:sz w:val="20"/>
          <w:szCs w:val="20"/>
          <w:spacing w:val="7"/>
        </w:rPr>
        <w:t>④</w:t>
      </w:r>
      <w:r>
        <w:rPr>
          <w:sz w:val="20"/>
          <w:szCs w:val="20"/>
          <w:spacing w:val="21"/>
        </w:rPr>
        <w:t xml:space="preserve"> </w:t>
      </w:r>
      <w:r>
        <w:rPr>
          <w:sz w:val="20"/>
          <w:szCs w:val="20"/>
          <w:spacing w:val="7"/>
        </w:rPr>
        <w:t>钢结构总体施工进度计划</w:t>
      </w:r>
      <w:r>
        <w:rPr>
          <w:sz w:val="20"/>
          <w:szCs w:val="20"/>
          <w:spacing w:val="7"/>
          <w:position w:val="1"/>
        </w:rPr>
        <w:t>。</w:t>
      </w:r>
    </w:p>
    <w:p>
      <w:pPr>
        <w:pStyle w:val="BodyText"/>
        <w:ind w:left="437"/>
        <w:spacing w:before="62" w:line="169" w:lineRule="auto"/>
        <w:rPr>
          <w:sz w:val="20"/>
          <w:szCs w:val="20"/>
        </w:rPr>
      </w:pPr>
      <w:r>
        <w:rPr>
          <w:sz w:val="20"/>
          <w:szCs w:val="20"/>
          <w:spacing w:val="6"/>
        </w:rPr>
        <w:t>⑤</w:t>
      </w:r>
      <w:r>
        <w:rPr>
          <w:sz w:val="20"/>
          <w:szCs w:val="20"/>
          <w:spacing w:val="30"/>
          <w:w w:val="101"/>
        </w:rPr>
        <w:t xml:space="preserve"> </w:t>
      </w:r>
      <w:r>
        <w:rPr>
          <w:sz w:val="20"/>
          <w:szCs w:val="20"/>
          <w:spacing w:val="6"/>
        </w:rPr>
        <w:t>主要起重机械配置计划</w:t>
      </w:r>
      <w:r>
        <w:rPr>
          <w:sz w:val="20"/>
          <w:szCs w:val="20"/>
          <w:spacing w:val="6"/>
          <w:position w:val="1"/>
        </w:rPr>
        <w:t>。</w:t>
      </w:r>
    </w:p>
    <w:p>
      <w:pPr>
        <w:pStyle w:val="BodyText"/>
        <w:ind w:left="437"/>
        <w:spacing w:before="62" w:line="169" w:lineRule="auto"/>
        <w:rPr>
          <w:sz w:val="20"/>
          <w:szCs w:val="20"/>
        </w:rPr>
      </w:pPr>
      <w:r>
        <w:rPr>
          <w:sz w:val="20"/>
          <w:szCs w:val="20"/>
          <w:spacing w:val="8"/>
        </w:rPr>
        <w:t>⑥ 施工作业用吊索具和专用工具配备计划</w:t>
      </w:r>
      <w:r>
        <w:rPr>
          <w:sz w:val="20"/>
          <w:szCs w:val="20"/>
          <w:spacing w:val="8"/>
          <w:position w:val="1"/>
        </w:rPr>
        <w:t>。</w:t>
      </w:r>
    </w:p>
    <w:p>
      <w:pPr>
        <w:pStyle w:val="BodyText"/>
        <w:ind w:left="352"/>
        <w:spacing w:before="63"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）施工工艺应包括下列内容：</w:t>
      </w:r>
    </w:p>
    <w:p>
      <w:pPr>
        <w:pStyle w:val="BodyText"/>
        <w:ind w:left="437"/>
        <w:spacing w:before="61" w:line="169" w:lineRule="auto"/>
        <w:rPr>
          <w:sz w:val="20"/>
          <w:szCs w:val="20"/>
        </w:rPr>
      </w:pPr>
      <w:r>
        <w:rPr>
          <w:sz w:val="20"/>
          <w:szCs w:val="20"/>
          <w:spacing w:val="4"/>
        </w:rPr>
        <w:t>①</w:t>
      </w:r>
      <w:r>
        <w:rPr>
          <w:sz w:val="20"/>
          <w:szCs w:val="20"/>
          <w:spacing w:val="27"/>
        </w:rPr>
        <w:t xml:space="preserve"> </w:t>
      </w:r>
      <w:r>
        <w:rPr>
          <w:sz w:val="20"/>
          <w:szCs w:val="20"/>
          <w:spacing w:val="4"/>
        </w:rPr>
        <w:t>钢结构构件分段</w:t>
      </w:r>
      <w:r>
        <w:rPr>
          <w:sz w:val="20"/>
          <w:szCs w:val="20"/>
          <w:spacing w:val="-30"/>
        </w:rPr>
        <w:t xml:space="preserve"> </w:t>
      </w:r>
      <w:r>
        <w:rPr>
          <w:sz w:val="20"/>
          <w:szCs w:val="20"/>
          <w:spacing w:val="4"/>
          <w:position w:val="1"/>
        </w:rPr>
        <w:t>、</w:t>
      </w:r>
      <w:r>
        <w:rPr>
          <w:sz w:val="20"/>
          <w:szCs w:val="20"/>
          <w:spacing w:val="4"/>
        </w:rPr>
        <w:t>主要构件质量</w:t>
      </w:r>
      <w:r>
        <w:rPr>
          <w:sz w:val="20"/>
          <w:szCs w:val="20"/>
          <w:spacing w:val="-29"/>
        </w:rPr>
        <w:t xml:space="preserve"> </w:t>
      </w:r>
      <w:r>
        <w:rPr>
          <w:sz w:val="20"/>
          <w:szCs w:val="20"/>
          <w:spacing w:val="4"/>
          <w:position w:val="1"/>
        </w:rPr>
        <w:t>、</w:t>
      </w:r>
      <w:r>
        <w:rPr>
          <w:sz w:val="20"/>
          <w:szCs w:val="20"/>
          <w:spacing w:val="4"/>
        </w:rPr>
        <w:t>尺寸，</w:t>
      </w:r>
      <w:r>
        <w:rPr>
          <w:sz w:val="20"/>
          <w:szCs w:val="20"/>
          <w:spacing w:val="-19"/>
        </w:rPr>
        <w:t xml:space="preserve"> </w:t>
      </w:r>
      <w:r>
        <w:rPr>
          <w:sz w:val="20"/>
          <w:szCs w:val="20"/>
          <w:spacing w:val="4"/>
        </w:rPr>
        <w:t>吊点设置等</w:t>
      </w:r>
      <w:r>
        <w:rPr>
          <w:sz w:val="20"/>
          <w:szCs w:val="20"/>
          <w:spacing w:val="4"/>
          <w:position w:val="1"/>
        </w:rPr>
        <w:t>。</w:t>
      </w:r>
    </w:p>
    <w:p>
      <w:pPr>
        <w:pStyle w:val="BodyText"/>
        <w:ind w:left="11" w:right="21" w:firstLine="426"/>
        <w:spacing w:before="62" w:line="206" w:lineRule="auto"/>
        <w:rPr>
          <w:sz w:val="20"/>
          <w:szCs w:val="20"/>
        </w:rPr>
      </w:pPr>
      <w:r>
        <w:rPr>
          <w:sz w:val="20"/>
          <w:szCs w:val="20"/>
          <w:spacing w:val="12"/>
        </w:rPr>
        <w:t>②</w:t>
      </w:r>
      <w:r>
        <w:rPr>
          <w:sz w:val="20"/>
          <w:szCs w:val="20"/>
          <w:spacing w:val="42"/>
          <w:w w:val="101"/>
        </w:rPr>
        <w:t xml:space="preserve"> </w:t>
      </w:r>
      <w:r>
        <w:rPr>
          <w:sz w:val="20"/>
          <w:szCs w:val="20"/>
          <w:spacing w:val="12"/>
        </w:rPr>
        <w:t>吊装施工工艺</w:t>
      </w:r>
      <w:r>
        <w:rPr>
          <w:sz w:val="20"/>
          <w:szCs w:val="20"/>
          <w:spacing w:val="-24"/>
        </w:rPr>
        <w:t xml:space="preserve"> </w:t>
      </w:r>
      <w:r>
        <w:rPr>
          <w:sz w:val="20"/>
          <w:szCs w:val="20"/>
          <w:spacing w:val="12"/>
          <w:position w:val="1"/>
        </w:rPr>
        <w:t>、</w:t>
      </w:r>
      <w:r>
        <w:rPr>
          <w:sz w:val="20"/>
          <w:szCs w:val="20"/>
          <w:spacing w:val="12"/>
        </w:rPr>
        <w:t>施工流程和步骤，</w:t>
      </w:r>
      <w:r>
        <w:rPr>
          <w:sz w:val="20"/>
          <w:szCs w:val="20"/>
          <w:spacing w:val="-31"/>
        </w:rPr>
        <w:t xml:space="preserve"> </w:t>
      </w:r>
      <w:r>
        <w:rPr>
          <w:sz w:val="20"/>
          <w:szCs w:val="20"/>
          <w:spacing w:val="12"/>
        </w:rPr>
        <w:t>包括构件安装先后顺序</w:t>
      </w:r>
      <w:r>
        <w:rPr>
          <w:sz w:val="20"/>
          <w:szCs w:val="20"/>
          <w:spacing w:val="-24"/>
        </w:rPr>
        <w:t xml:space="preserve"> </w:t>
      </w:r>
      <w:r>
        <w:rPr>
          <w:sz w:val="20"/>
          <w:szCs w:val="20"/>
          <w:spacing w:val="12"/>
          <w:position w:val="1"/>
        </w:rPr>
        <w:t>、</w:t>
      </w:r>
      <w:r>
        <w:rPr>
          <w:sz w:val="20"/>
          <w:szCs w:val="20"/>
          <w:spacing w:val="11"/>
        </w:rPr>
        <w:t>施工措施的设置</w:t>
      </w:r>
      <w:r>
        <w:rPr>
          <w:sz w:val="20"/>
          <w:szCs w:val="20"/>
          <w:spacing w:val="-23"/>
        </w:rPr>
        <w:t xml:space="preserve"> </w:t>
      </w:r>
      <w:r>
        <w:rPr>
          <w:sz w:val="20"/>
          <w:szCs w:val="20"/>
          <w:spacing w:val="11"/>
          <w:position w:val="1"/>
        </w:rPr>
        <w:t>、</w:t>
      </w:r>
      <w:r>
        <w:rPr>
          <w:sz w:val="20"/>
          <w:szCs w:val="20"/>
          <w:spacing w:val="11"/>
        </w:rPr>
        <w:t>起重机械的吊</w:t>
      </w:r>
      <w:r>
        <w:rPr>
          <w:sz w:val="20"/>
          <w:szCs w:val="20"/>
        </w:rPr>
        <w:t xml:space="preserve">  </w:t>
      </w:r>
      <w:r>
        <w:rPr>
          <w:sz w:val="20"/>
          <w:szCs w:val="20"/>
          <w:spacing w:val="14"/>
        </w:rPr>
        <w:t>装半径和起重性能</w:t>
      </w:r>
      <w:r>
        <w:rPr>
          <w:sz w:val="20"/>
          <w:szCs w:val="20"/>
          <w:spacing w:val="-6"/>
        </w:rPr>
        <w:t xml:space="preserve"> </w:t>
      </w:r>
      <w:r>
        <w:rPr>
          <w:sz w:val="20"/>
          <w:szCs w:val="20"/>
          <w:spacing w:val="14"/>
        </w:rPr>
        <w:t>、</w:t>
      </w:r>
      <w:r>
        <w:rPr>
          <w:sz w:val="20"/>
          <w:szCs w:val="20"/>
          <w:spacing w:val="-32"/>
        </w:rPr>
        <w:t xml:space="preserve"> </w:t>
      </w:r>
      <w:r>
        <w:rPr>
          <w:sz w:val="20"/>
          <w:szCs w:val="20"/>
          <w:spacing w:val="14"/>
        </w:rPr>
        <w:t>吊索具配置等</w:t>
      </w:r>
      <w:r>
        <w:rPr>
          <w:sz w:val="20"/>
          <w:szCs w:val="20"/>
          <w:spacing w:val="-16"/>
        </w:rPr>
        <w:t xml:space="preserve"> </w:t>
      </w:r>
      <w:r>
        <w:rPr>
          <w:sz w:val="20"/>
          <w:szCs w:val="20"/>
          <w:spacing w:val="14"/>
        </w:rPr>
        <w:t>；应详述施工各种工况，</w:t>
      </w:r>
      <w:r>
        <w:rPr>
          <w:sz w:val="20"/>
          <w:szCs w:val="20"/>
          <w:spacing w:val="-25"/>
        </w:rPr>
        <w:t xml:space="preserve"> </w:t>
      </w:r>
      <w:r>
        <w:rPr>
          <w:sz w:val="20"/>
          <w:szCs w:val="20"/>
          <w:spacing w:val="14"/>
        </w:rPr>
        <w:t>配合必要的吊装工况平面图</w:t>
      </w:r>
      <w:r>
        <w:rPr>
          <w:sz w:val="20"/>
          <w:szCs w:val="20"/>
          <w:spacing w:val="-17"/>
        </w:rPr>
        <w:t xml:space="preserve"> </w:t>
      </w:r>
      <w:r>
        <w:rPr>
          <w:sz w:val="20"/>
          <w:szCs w:val="20"/>
          <w:spacing w:val="14"/>
        </w:rPr>
        <w:t>、立面图，</w:t>
      </w:r>
      <w:r>
        <w:rPr>
          <w:sz w:val="20"/>
          <w:szCs w:val="20"/>
        </w:rPr>
        <w:t xml:space="preserve"> </w:t>
      </w:r>
      <w:r>
        <w:rPr>
          <w:sz w:val="20"/>
          <w:szCs w:val="20"/>
          <w:spacing w:val="31"/>
        </w:rPr>
        <w:t>施工措施应附相应设计施工图及节点详图</w:t>
      </w:r>
      <w:r>
        <w:rPr>
          <w:sz w:val="20"/>
          <w:szCs w:val="20"/>
          <w:spacing w:val="31"/>
          <w:position w:val="1"/>
        </w:rPr>
        <w:t>， </w:t>
      </w:r>
      <w:r>
        <w:rPr>
          <w:sz w:val="20"/>
          <w:szCs w:val="20"/>
          <w:spacing w:val="31"/>
        </w:rPr>
        <w:t>吊索具使用及吊耳设计应说明安全系数并有相应</w:t>
      </w:r>
      <w:r>
        <w:rPr>
          <w:sz w:val="20"/>
          <w:szCs w:val="20"/>
          <w:spacing w:val="2"/>
        </w:rPr>
        <w:t xml:space="preserve">  </w:t>
      </w:r>
      <w:r>
        <w:rPr>
          <w:sz w:val="20"/>
          <w:szCs w:val="20"/>
          <w:spacing w:val="8"/>
        </w:rPr>
        <w:t>计算</w:t>
      </w:r>
      <w:r>
        <w:rPr>
          <w:sz w:val="20"/>
          <w:szCs w:val="20"/>
          <w:spacing w:val="-29"/>
        </w:rPr>
        <w:t xml:space="preserve"> </w:t>
      </w:r>
      <w:r>
        <w:rPr>
          <w:sz w:val="20"/>
          <w:szCs w:val="20"/>
          <w:spacing w:val="8"/>
          <w:position w:val="1"/>
        </w:rPr>
        <w:t>。</w:t>
      </w:r>
    </w:p>
    <w:p>
      <w:pPr>
        <w:pStyle w:val="BodyText"/>
        <w:ind w:left="15" w:right="76" w:firstLine="421"/>
        <w:spacing w:before="52" w:line="206" w:lineRule="auto"/>
        <w:rPr>
          <w:sz w:val="20"/>
          <w:szCs w:val="20"/>
        </w:rPr>
      </w:pPr>
      <w:r>
        <w:rPr>
          <w:sz w:val="20"/>
          <w:szCs w:val="20"/>
          <w:spacing w:val="8"/>
        </w:rPr>
        <w:t>③</w:t>
      </w:r>
      <w:r>
        <w:rPr>
          <w:sz w:val="20"/>
          <w:szCs w:val="20"/>
          <w:spacing w:val="20"/>
          <w:w w:val="101"/>
        </w:rPr>
        <w:t xml:space="preserve"> </w:t>
      </w:r>
      <w:r>
        <w:rPr>
          <w:sz w:val="20"/>
          <w:szCs w:val="20"/>
          <w:spacing w:val="8"/>
        </w:rPr>
        <w:t>焊接工艺，包括焊缝数量</w:t>
      </w:r>
      <w:r>
        <w:rPr>
          <w:sz w:val="20"/>
          <w:szCs w:val="20"/>
          <w:spacing w:val="-29"/>
        </w:rPr>
        <w:t xml:space="preserve"> </w:t>
      </w:r>
      <w:r>
        <w:rPr>
          <w:sz w:val="20"/>
          <w:szCs w:val="20"/>
          <w:spacing w:val="8"/>
        </w:rPr>
        <w:t>、类型，母材板厚</w:t>
      </w:r>
      <w:r>
        <w:rPr>
          <w:sz w:val="20"/>
          <w:szCs w:val="20"/>
          <w:spacing w:val="-30"/>
        </w:rPr>
        <w:t xml:space="preserve"> </w:t>
      </w:r>
      <w:r>
        <w:rPr>
          <w:sz w:val="20"/>
          <w:szCs w:val="20"/>
          <w:spacing w:val="8"/>
        </w:rPr>
        <w:t>、材质，焊材及焊接设备选用，</w:t>
      </w:r>
      <w:r>
        <w:rPr>
          <w:sz w:val="20"/>
          <w:szCs w:val="20"/>
          <w:spacing w:val="-35"/>
        </w:rPr>
        <w:t xml:space="preserve"> </w:t>
      </w:r>
      <w:r>
        <w:rPr>
          <w:sz w:val="20"/>
          <w:szCs w:val="20"/>
          <w:spacing w:val="8"/>
        </w:rPr>
        <w:t>焊接工艺</w:t>
      </w:r>
      <w:r>
        <w:rPr>
          <w:sz w:val="20"/>
          <w:szCs w:val="20"/>
          <w:spacing w:val="7"/>
        </w:rPr>
        <w:t>步骤，</w:t>
      </w:r>
      <w:r>
        <w:rPr>
          <w:sz w:val="20"/>
          <w:szCs w:val="20"/>
          <w:spacing w:val="-33"/>
        </w:rPr>
        <w:t xml:space="preserve"> </w:t>
      </w:r>
      <w:r>
        <w:rPr>
          <w:sz w:val="20"/>
          <w:szCs w:val="20"/>
          <w:spacing w:val="7"/>
        </w:rPr>
        <w:t>复</w:t>
      </w:r>
      <w:r>
        <w:rPr>
          <w:sz w:val="20"/>
          <w:szCs w:val="20"/>
        </w:rPr>
        <w:t xml:space="preserve"> </w:t>
      </w:r>
      <w:r>
        <w:rPr>
          <w:sz w:val="20"/>
          <w:szCs w:val="20"/>
          <w:spacing w:val="15"/>
        </w:rPr>
        <w:t>杂焊接节点施焊顺序，</w:t>
      </w:r>
      <w:r>
        <w:rPr>
          <w:sz w:val="20"/>
          <w:szCs w:val="20"/>
          <w:spacing w:val="-34"/>
        </w:rPr>
        <w:t xml:space="preserve"> </w:t>
      </w:r>
      <w:r>
        <w:rPr>
          <w:sz w:val="20"/>
          <w:szCs w:val="20"/>
          <w:spacing w:val="15"/>
        </w:rPr>
        <w:t>质量保证措施（焊前预热</w:t>
      </w:r>
      <w:r>
        <w:rPr>
          <w:sz w:val="20"/>
          <w:szCs w:val="20"/>
          <w:spacing w:val="-30"/>
        </w:rPr>
        <w:t xml:space="preserve"> </w:t>
      </w:r>
      <w:r>
        <w:rPr>
          <w:sz w:val="20"/>
          <w:szCs w:val="20"/>
          <w:spacing w:val="15"/>
        </w:rPr>
        <w:t>、焊后保温</w:t>
      </w:r>
      <w:r>
        <w:rPr>
          <w:sz w:val="20"/>
          <w:szCs w:val="20"/>
          <w:spacing w:val="-29"/>
        </w:rPr>
        <w:t xml:space="preserve"> </w:t>
      </w:r>
      <w:r>
        <w:rPr>
          <w:sz w:val="20"/>
          <w:szCs w:val="20"/>
          <w:spacing w:val="14"/>
        </w:rPr>
        <w:t>、应力消除</w:t>
      </w:r>
      <w:r>
        <w:rPr>
          <w:sz w:val="20"/>
          <w:szCs w:val="20"/>
          <w:spacing w:val="-29"/>
        </w:rPr>
        <w:t xml:space="preserve"> </w:t>
      </w:r>
      <w:r>
        <w:rPr>
          <w:sz w:val="20"/>
          <w:szCs w:val="20"/>
          <w:spacing w:val="14"/>
        </w:rPr>
        <w:t>、防风防雨及焊接通病的防</w:t>
      </w:r>
      <w:r>
        <w:rPr>
          <w:sz w:val="20"/>
          <w:szCs w:val="20"/>
        </w:rPr>
        <w:t xml:space="preserve"> </w:t>
      </w:r>
      <w:r>
        <w:rPr>
          <w:sz w:val="20"/>
          <w:szCs w:val="20"/>
          <w:spacing w:val="4"/>
        </w:rPr>
        <w:t>治）等。</w:t>
      </w:r>
    </w:p>
    <w:p>
      <w:pPr>
        <w:pStyle w:val="BodyText"/>
        <w:ind w:left="436"/>
        <w:spacing w:before="61" w:line="169" w:lineRule="auto"/>
        <w:rPr>
          <w:sz w:val="20"/>
          <w:szCs w:val="20"/>
        </w:rPr>
      </w:pPr>
      <w:r>
        <w:rPr>
          <w:sz w:val="20"/>
          <w:szCs w:val="20"/>
          <w:spacing w:val="6"/>
        </w:rPr>
        <w:t>④</w:t>
      </w:r>
      <w:r>
        <w:rPr>
          <w:sz w:val="20"/>
          <w:szCs w:val="20"/>
          <w:spacing w:val="27"/>
          <w:w w:val="101"/>
        </w:rPr>
        <w:t xml:space="preserve"> </w:t>
      </w:r>
      <w:r>
        <w:rPr>
          <w:sz w:val="20"/>
          <w:szCs w:val="20"/>
          <w:spacing w:val="6"/>
        </w:rPr>
        <w:t>紧固件施工工艺，</w:t>
      </w:r>
      <w:r>
        <w:rPr>
          <w:sz w:val="20"/>
          <w:szCs w:val="20"/>
          <w:spacing w:val="-33"/>
        </w:rPr>
        <w:t xml:space="preserve"> </w:t>
      </w:r>
      <w:r>
        <w:rPr>
          <w:sz w:val="20"/>
          <w:szCs w:val="20"/>
          <w:spacing w:val="6"/>
        </w:rPr>
        <w:t>紧固件类型</w:t>
      </w:r>
      <w:r>
        <w:rPr>
          <w:sz w:val="20"/>
          <w:szCs w:val="20"/>
          <w:spacing w:val="-29"/>
        </w:rPr>
        <w:t xml:space="preserve"> </w:t>
      </w:r>
      <w:r>
        <w:rPr>
          <w:sz w:val="20"/>
          <w:szCs w:val="20"/>
          <w:spacing w:val="6"/>
          <w:position w:val="1"/>
        </w:rPr>
        <w:t>、</w:t>
      </w:r>
      <w:r>
        <w:rPr>
          <w:sz w:val="20"/>
          <w:szCs w:val="20"/>
          <w:spacing w:val="6"/>
        </w:rPr>
        <w:t>规格</w:t>
      </w:r>
      <w:r>
        <w:rPr>
          <w:sz w:val="20"/>
          <w:szCs w:val="20"/>
          <w:spacing w:val="-30"/>
        </w:rPr>
        <w:t xml:space="preserve"> </w:t>
      </w:r>
      <w:r>
        <w:rPr>
          <w:sz w:val="20"/>
          <w:szCs w:val="20"/>
          <w:spacing w:val="6"/>
          <w:position w:val="1"/>
        </w:rPr>
        <w:t>、</w:t>
      </w:r>
      <w:r>
        <w:rPr>
          <w:sz w:val="20"/>
          <w:szCs w:val="20"/>
          <w:spacing w:val="6"/>
        </w:rPr>
        <w:t>数量，施工步骤，质量保证</w:t>
      </w:r>
      <w:r>
        <w:rPr>
          <w:sz w:val="20"/>
          <w:szCs w:val="20"/>
          <w:spacing w:val="5"/>
        </w:rPr>
        <w:t>措施等</w:t>
      </w:r>
      <w:r>
        <w:rPr>
          <w:sz w:val="20"/>
          <w:szCs w:val="20"/>
          <w:spacing w:val="5"/>
          <w:position w:val="1"/>
        </w:rPr>
        <w:t>。</w:t>
      </w:r>
    </w:p>
    <w:p>
      <w:pPr>
        <w:pStyle w:val="BodyText"/>
        <w:ind w:left="12" w:right="77" w:firstLine="424"/>
        <w:spacing w:before="63" w:line="198" w:lineRule="auto"/>
        <w:rPr>
          <w:sz w:val="20"/>
          <w:szCs w:val="20"/>
        </w:rPr>
      </w:pPr>
      <w:r>
        <w:rPr>
          <w:sz w:val="20"/>
          <w:szCs w:val="20"/>
          <w:spacing w:val="14"/>
        </w:rPr>
        <w:t>⑤ 楼承板及栓钉施工工艺，楼承板及栓钉规格</w:t>
      </w:r>
      <w:r>
        <w:rPr>
          <w:sz w:val="20"/>
          <w:szCs w:val="20"/>
          <w:spacing w:val="-29"/>
        </w:rPr>
        <w:t xml:space="preserve"> </w:t>
      </w:r>
      <w:r>
        <w:rPr>
          <w:sz w:val="20"/>
          <w:szCs w:val="20"/>
          <w:spacing w:val="14"/>
          <w:position w:val="1"/>
        </w:rPr>
        <w:t>、</w:t>
      </w:r>
      <w:r>
        <w:rPr>
          <w:sz w:val="20"/>
          <w:szCs w:val="20"/>
          <w:spacing w:val="14"/>
        </w:rPr>
        <w:t>楼承板深化排版布置</w:t>
      </w:r>
      <w:r>
        <w:rPr>
          <w:sz w:val="20"/>
          <w:szCs w:val="20"/>
          <w:spacing w:val="-29"/>
        </w:rPr>
        <w:t xml:space="preserve"> </w:t>
      </w:r>
      <w:r>
        <w:rPr>
          <w:sz w:val="20"/>
          <w:szCs w:val="20"/>
          <w:spacing w:val="13"/>
          <w:position w:val="1"/>
        </w:rPr>
        <w:t>、</w:t>
      </w:r>
      <w:r>
        <w:rPr>
          <w:sz w:val="20"/>
          <w:szCs w:val="20"/>
          <w:spacing w:val="13"/>
        </w:rPr>
        <w:t>支撑措施设置，</w:t>
      </w:r>
      <w:r>
        <w:rPr>
          <w:sz w:val="20"/>
          <w:szCs w:val="20"/>
          <w:spacing w:val="-36"/>
        </w:rPr>
        <w:t xml:space="preserve"> </w:t>
      </w:r>
      <w:r>
        <w:rPr>
          <w:sz w:val="20"/>
          <w:szCs w:val="20"/>
          <w:spacing w:val="13"/>
        </w:rPr>
        <w:t>施工步</w:t>
      </w:r>
      <w:r>
        <w:rPr>
          <w:sz w:val="20"/>
          <w:szCs w:val="20"/>
        </w:rPr>
        <w:t xml:space="preserve"> </w:t>
      </w:r>
      <w:r>
        <w:rPr>
          <w:sz w:val="20"/>
          <w:szCs w:val="20"/>
          <w:spacing w:val="7"/>
        </w:rPr>
        <w:t>骤，质量保证措施等。</w:t>
      </w:r>
    </w:p>
    <w:p>
      <w:pPr>
        <w:pStyle w:val="BodyText"/>
        <w:ind w:left="18" w:right="77" w:firstLine="416"/>
        <w:spacing w:before="52" w:line="199" w:lineRule="auto"/>
        <w:rPr>
          <w:sz w:val="20"/>
          <w:szCs w:val="20"/>
        </w:rPr>
      </w:pPr>
      <w:r>
        <w:rPr>
          <w:sz w:val="20"/>
          <w:szCs w:val="20"/>
          <w:spacing w:val="8"/>
        </w:rPr>
        <w:t>⑥</w:t>
      </w:r>
      <w:r>
        <w:rPr>
          <w:sz w:val="20"/>
          <w:szCs w:val="20"/>
          <w:spacing w:val="36"/>
          <w:w w:val="101"/>
        </w:rPr>
        <w:t xml:space="preserve"> </w:t>
      </w:r>
      <w:r>
        <w:rPr>
          <w:sz w:val="20"/>
          <w:szCs w:val="20"/>
          <w:spacing w:val="8"/>
        </w:rPr>
        <w:t>防腐涂装及防火涂料施工工艺</w:t>
      </w:r>
      <w:r>
        <w:rPr>
          <w:sz w:val="20"/>
          <w:szCs w:val="20"/>
          <w:spacing w:val="-27"/>
        </w:rPr>
        <w:t xml:space="preserve"> </w:t>
      </w:r>
      <w:r>
        <w:rPr>
          <w:sz w:val="20"/>
          <w:szCs w:val="20"/>
          <w:spacing w:val="8"/>
          <w:position w:val="1"/>
        </w:rPr>
        <w:t>。</w:t>
      </w:r>
      <w:r>
        <w:rPr>
          <w:sz w:val="20"/>
          <w:szCs w:val="20"/>
          <w:spacing w:val="8"/>
        </w:rPr>
        <w:t>防腐涂装配套方案</w:t>
      </w:r>
      <w:r>
        <w:rPr>
          <w:sz w:val="20"/>
          <w:szCs w:val="20"/>
          <w:spacing w:val="-29"/>
        </w:rPr>
        <w:t xml:space="preserve"> </w:t>
      </w:r>
      <w:r>
        <w:rPr>
          <w:sz w:val="20"/>
          <w:szCs w:val="20"/>
          <w:spacing w:val="8"/>
          <w:position w:val="1"/>
        </w:rPr>
        <w:t>、</w:t>
      </w:r>
      <w:r>
        <w:rPr>
          <w:sz w:val="20"/>
          <w:szCs w:val="20"/>
          <w:spacing w:val="8"/>
        </w:rPr>
        <w:t>施工方案及质量保证措施等</w:t>
      </w:r>
      <w:r>
        <w:rPr>
          <w:sz w:val="20"/>
          <w:szCs w:val="20"/>
          <w:spacing w:val="8"/>
          <w:position w:val="1"/>
        </w:rPr>
        <w:t>；</w:t>
      </w:r>
      <w:r>
        <w:rPr>
          <w:sz w:val="20"/>
          <w:szCs w:val="20"/>
          <w:spacing w:val="-32"/>
          <w:position w:val="1"/>
        </w:rPr>
        <w:t xml:space="preserve"> </w:t>
      </w:r>
      <w:r>
        <w:rPr>
          <w:sz w:val="20"/>
          <w:szCs w:val="20"/>
          <w:spacing w:val="8"/>
        </w:rPr>
        <w:t>防火涂料类</w:t>
      </w:r>
      <w:r>
        <w:rPr>
          <w:sz w:val="20"/>
          <w:szCs w:val="20"/>
        </w:rPr>
        <w:t xml:space="preserve"> </w:t>
      </w:r>
      <w:r>
        <w:rPr>
          <w:sz w:val="20"/>
          <w:szCs w:val="20"/>
          <w:spacing w:val="8"/>
        </w:rPr>
        <w:t>型</w:t>
      </w:r>
      <w:r>
        <w:rPr>
          <w:sz w:val="20"/>
          <w:szCs w:val="20"/>
          <w:spacing w:val="-29"/>
        </w:rPr>
        <w:t xml:space="preserve"> </w:t>
      </w:r>
      <w:r>
        <w:rPr>
          <w:sz w:val="20"/>
          <w:szCs w:val="20"/>
          <w:spacing w:val="8"/>
        </w:rPr>
        <w:t>、厚度，施工方法及施工措施选择，施工步骤，质</w:t>
      </w:r>
      <w:r>
        <w:rPr>
          <w:sz w:val="20"/>
          <w:szCs w:val="20"/>
          <w:spacing w:val="7"/>
        </w:rPr>
        <w:t>量保证措施等。</w:t>
      </w:r>
    </w:p>
    <w:p>
      <w:pPr>
        <w:pStyle w:val="BodyText"/>
        <w:ind w:left="436"/>
        <w:spacing w:before="52" w:line="169" w:lineRule="auto"/>
        <w:rPr>
          <w:sz w:val="20"/>
          <w:szCs w:val="20"/>
        </w:rPr>
      </w:pPr>
      <w:r>
        <w:rPr>
          <w:sz w:val="20"/>
          <w:szCs w:val="20"/>
          <w:spacing w:val="7"/>
        </w:rPr>
        <w:t>⑦ 其他相关施工工艺</w:t>
      </w:r>
      <w:r>
        <w:rPr>
          <w:sz w:val="20"/>
          <w:szCs w:val="20"/>
          <w:spacing w:val="7"/>
          <w:position w:val="1"/>
        </w:rPr>
        <w:t>。</w:t>
      </w:r>
    </w:p>
    <w:p>
      <w:pPr>
        <w:pStyle w:val="BodyText"/>
        <w:ind w:left="351"/>
        <w:spacing w:before="62"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）施工安全保证措施应包括下列内容：</w:t>
      </w:r>
    </w:p>
    <w:p>
      <w:pPr>
        <w:pStyle w:val="BodyText"/>
        <w:ind w:left="436"/>
        <w:spacing w:before="61" w:line="169" w:lineRule="auto"/>
        <w:rPr>
          <w:sz w:val="20"/>
          <w:szCs w:val="20"/>
        </w:rPr>
      </w:pPr>
      <w:r>
        <w:rPr>
          <w:sz w:val="20"/>
          <w:szCs w:val="20"/>
          <w:spacing w:val="7"/>
        </w:rPr>
        <w:t>① 施工安全保障组织架构</w:t>
      </w:r>
      <w:r>
        <w:rPr>
          <w:sz w:val="20"/>
          <w:szCs w:val="20"/>
          <w:spacing w:val="7"/>
          <w:position w:val="1"/>
        </w:rPr>
        <w:t>。</w:t>
      </w:r>
    </w:p>
    <w:p>
      <w:pPr>
        <w:pStyle w:val="BodyText"/>
        <w:ind w:left="11" w:right="76" w:firstLine="424"/>
        <w:spacing w:before="63" w:line="198" w:lineRule="auto"/>
        <w:rPr>
          <w:sz w:val="20"/>
          <w:szCs w:val="20"/>
        </w:rPr>
      </w:pPr>
      <w:r>
        <w:rPr>
          <w:sz w:val="20"/>
          <w:szCs w:val="20"/>
          <w:spacing w:val="8"/>
        </w:rPr>
        <w:t>② 施工安全保证措施，包括垂直登高</w:t>
      </w:r>
      <w:r>
        <w:rPr>
          <w:sz w:val="20"/>
          <w:szCs w:val="20"/>
          <w:spacing w:val="-22"/>
        </w:rPr>
        <w:t xml:space="preserve"> </w:t>
      </w:r>
      <w:r>
        <w:rPr>
          <w:sz w:val="20"/>
          <w:szCs w:val="20"/>
          <w:spacing w:val="8"/>
          <w:position w:val="1"/>
        </w:rPr>
        <w:t>、</w:t>
      </w:r>
      <w:r>
        <w:rPr>
          <w:sz w:val="20"/>
          <w:szCs w:val="20"/>
          <w:spacing w:val="8"/>
        </w:rPr>
        <w:t>施工通道设置及防护，</w:t>
      </w:r>
      <w:r>
        <w:rPr>
          <w:sz w:val="20"/>
          <w:szCs w:val="20"/>
          <w:spacing w:val="-38"/>
        </w:rPr>
        <w:t xml:space="preserve"> </w:t>
      </w:r>
      <w:r>
        <w:rPr>
          <w:sz w:val="20"/>
          <w:szCs w:val="20"/>
          <w:spacing w:val="8"/>
        </w:rPr>
        <w:t>挂篮</w:t>
      </w:r>
      <w:r>
        <w:rPr>
          <w:sz w:val="20"/>
          <w:szCs w:val="20"/>
          <w:spacing w:val="-29"/>
        </w:rPr>
        <w:t xml:space="preserve"> </w:t>
      </w:r>
      <w:r>
        <w:rPr>
          <w:sz w:val="20"/>
          <w:szCs w:val="20"/>
          <w:spacing w:val="8"/>
          <w:position w:val="1"/>
        </w:rPr>
        <w:t>、</w:t>
      </w:r>
      <w:r>
        <w:rPr>
          <w:sz w:val="20"/>
          <w:szCs w:val="20"/>
          <w:spacing w:val="8"/>
        </w:rPr>
        <w:t>挂脚手</w:t>
      </w:r>
      <w:r>
        <w:rPr>
          <w:sz w:val="20"/>
          <w:szCs w:val="20"/>
          <w:spacing w:val="-29"/>
        </w:rPr>
        <w:t xml:space="preserve"> </w:t>
      </w:r>
      <w:r>
        <w:rPr>
          <w:sz w:val="20"/>
          <w:szCs w:val="20"/>
          <w:spacing w:val="8"/>
          <w:position w:val="1"/>
        </w:rPr>
        <w:t>、</w:t>
      </w:r>
      <w:r>
        <w:rPr>
          <w:sz w:val="20"/>
          <w:szCs w:val="20"/>
          <w:spacing w:val="8"/>
        </w:rPr>
        <w:t>操作平台等施工作</w:t>
      </w:r>
      <w:r>
        <w:rPr>
          <w:sz w:val="20"/>
          <w:szCs w:val="20"/>
        </w:rPr>
        <w:t xml:space="preserve"> </w:t>
      </w:r>
      <w:r>
        <w:rPr>
          <w:sz w:val="20"/>
          <w:szCs w:val="20"/>
          <w:spacing w:val="6"/>
        </w:rPr>
        <w:t>业安全措施的布置，</w:t>
      </w:r>
      <w:r>
        <w:rPr>
          <w:sz w:val="20"/>
          <w:szCs w:val="20"/>
          <w:spacing w:val="-23"/>
        </w:rPr>
        <w:t xml:space="preserve"> </w:t>
      </w:r>
      <w:r>
        <w:rPr>
          <w:sz w:val="20"/>
          <w:szCs w:val="20"/>
          <w:spacing w:val="6"/>
        </w:rPr>
        <w:t>临边防护等。</w:t>
      </w:r>
    </w:p>
    <w:p>
      <w:pPr>
        <w:pStyle w:val="BodyText"/>
        <w:ind w:left="437"/>
        <w:spacing w:before="53" w:line="169" w:lineRule="auto"/>
        <w:rPr>
          <w:sz w:val="20"/>
          <w:szCs w:val="20"/>
        </w:rPr>
      </w:pPr>
      <w:r>
        <w:rPr>
          <w:sz w:val="20"/>
          <w:szCs w:val="20"/>
          <w:spacing w:val="4"/>
        </w:rPr>
        <w:t>③</w:t>
      </w:r>
      <w:r>
        <w:rPr>
          <w:sz w:val="20"/>
          <w:szCs w:val="20"/>
          <w:spacing w:val="34"/>
        </w:rPr>
        <w:t xml:space="preserve"> </w:t>
      </w:r>
      <w:r>
        <w:rPr>
          <w:sz w:val="20"/>
          <w:szCs w:val="20"/>
          <w:spacing w:val="4"/>
        </w:rPr>
        <w:t>起重机械基础</w:t>
      </w:r>
      <w:r>
        <w:rPr>
          <w:sz w:val="20"/>
          <w:szCs w:val="20"/>
          <w:spacing w:val="-29"/>
        </w:rPr>
        <w:t xml:space="preserve"> </w:t>
      </w:r>
      <w:r>
        <w:rPr>
          <w:sz w:val="20"/>
          <w:szCs w:val="20"/>
          <w:spacing w:val="4"/>
          <w:position w:val="1"/>
        </w:rPr>
        <w:t>、</w:t>
      </w:r>
      <w:r>
        <w:rPr>
          <w:sz w:val="20"/>
          <w:szCs w:val="20"/>
          <w:spacing w:val="4"/>
        </w:rPr>
        <w:t>扶墙</w:t>
      </w:r>
      <w:r>
        <w:rPr>
          <w:sz w:val="20"/>
          <w:szCs w:val="20"/>
          <w:spacing w:val="-30"/>
        </w:rPr>
        <w:t xml:space="preserve"> </w:t>
      </w:r>
      <w:r>
        <w:rPr>
          <w:sz w:val="20"/>
          <w:szCs w:val="20"/>
          <w:spacing w:val="4"/>
          <w:position w:val="1"/>
        </w:rPr>
        <w:t>、</w:t>
      </w:r>
      <w:r>
        <w:rPr>
          <w:sz w:val="20"/>
          <w:szCs w:val="20"/>
          <w:spacing w:val="4"/>
        </w:rPr>
        <w:t>爬升框安全分析</w:t>
      </w:r>
      <w:r>
        <w:rPr>
          <w:sz w:val="20"/>
          <w:szCs w:val="20"/>
          <w:spacing w:val="4"/>
          <w:position w:val="1"/>
        </w:rPr>
        <w:t>。</w:t>
      </w:r>
    </w:p>
    <w:p>
      <w:pPr>
        <w:pStyle w:val="BodyText"/>
        <w:ind w:left="437"/>
        <w:spacing w:before="64" w:line="169" w:lineRule="auto"/>
        <w:rPr>
          <w:sz w:val="20"/>
          <w:szCs w:val="20"/>
        </w:rPr>
      </w:pPr>
      <w:r>
        <w:rPr>
          <w:sz w:val="20"/>
          <w:szCs w:val="20"/>
          <w:spacing w:val="8"/>
        </w:rPr>
        <w:t>④ 起重机械交叉作业安全管理及保障措施</w:t>
      </w:r>
      <w:r>
        <w:rPr>
          <w:sz w:val="20"/>
          <w:szCs w:val="20"/>
          <w:spacing w:val="8"/>
          <w:position w:val="1"/>
        </w:rPr>
        <w:t>。</w:t>
      </w:r>
    </w:p>
    <w:p>
      <w:pPr>
        <w:pStyle w:val="BodyText"/>
        <w:ind w:left="437"/>
        <w:spacing w:before="63" w:line="169" w:lineRule="auto"/>
        <w:rPr>
          <w:sz w:val="20"/>
          <w:szCs w:val="20"/>
        </w:rPr>
      </w:pPr>
      <w:r>
        <w:rPr>
          <w:sz w:val="20"/>
          <w:szCs w:val="20"/>
          <w:spacing w:val="5"/>
        </w:rPr>
        <w:t>⑤</w:t>
      </w:r>
      <w:r>
        <w:rPr>
          <w:sz w:val="20"/>
          <w:szCs w:val="20"/>
          <w:spacing w:val="36"/>
        </w:rPr>
        <w:t xml:space="preserve"> </w:t>
      </w:r>
      <w:r>
        <w:rPr>
          <w:sz w:val="20"/>
          <w:szCs w:val="20"/>
          <w:spacing w:val="5"/>
        </w:rPr>
        <w:t>安全操作设施（如吊篮</w:t>
      </w:r>
      <w:r>
        <w:rPr>
          <w:sz w:val="20"/>
          <w:szCs w:val="20"/>
          <w:spacing w:val="-30"/>
        </w:rPr>
        <w:t xml:space="preserve"> </w:t>
      </w:r>
      <w:r>
        <w:rPr>
          <w:sz w:val="20"/>
          <w:szCs w:val="20"/>
          <w:spacing w:val="5"/>
          <w:position w:val="1"/>
        </w:rPr>
        <w:t>、</w:t>
      </w:r>
      <w:r>
        <w:rPr>
          <w:sz w:val="20"/>
          <w:szCs w:val="20"/>
          <w:spacing w:val="5"/>
        </w:rPr>
        <w:t>登高车</w:t>
      </w:r>
      <w:r>
        <w:rPr>
          <w:sz w:val="20"/>
          <w:szCs w:val="20"/>
          <w:spacing w:val="-29"/>
        </w:rPr>
        <w:t xml:space="preserve"> </w:t>
      </w:r>
      <w:r>
        <w:rPr>
          <w:sz w:val="20"/>
          <w:szCs w:val="20"/>
          <w:spacing w:val="5"/>
          <w:position w:val="1"/>
        </w:rPr>
        <w:t>、</w:t>
      </w:r>
      <w:r>
        <w:rPr>
          <w:sz w:val="20"/>
          <w:szCs w:val="20"/>
          <w:spacing w:val="5"/>
        </w:rPr>
        <w:t>移动式工具脚手架）</w:t>
      </w:r>
      <w:r>
        <w:rPr>
          <w:sz w:val="20"/>
          <w:szCs w:val="20"/>
          <w:spacing w:val="-25"/>
        </w:rPr>
        <w:t xml:space="preserve"> </w:t>
      </w:r>
      <w:r>
        <w:rPr>
          <w:sz w:val="20"/>
          <w:szCs w:val="20"/>
          <w:spacing w:val="5"/>
        </w:rPr>
        <w:t>的安全管理</w:t>
      </w:r>
      <w:r>
        <w:rPr>
          <w:sz w:val="20"/>
          <w:szCs w:val="20"/>
          <w:spacing w:val="5"/>
          <w:position w:val="1"/>
        </w:rPr>
        <w:t>。</w:t>
      </w:r>
    </w:p>
    <w:p>
      <w:pPr>
        <w:pStyle w:val="BodyText"/>
        <w:ind w:left="438"/>
        <w:spacing w:before="62" w:line="169" w:lineRule="auto"/>
        <w:rPr>
          <w:sz w:val="20"/>
          <w:szCs w:val="20"/>
        </w:rPr>
      </w:pPr>
      <w:r>
        <w:rPr>
          <w:sz w:val="20"/>
          <w:szCs w:val="20"/>
          <w:spacing w:val="4"/>
        </w:rPr>
        <w:t>⑥</w:t>
      </w:r>
      <w:r>
        <w:rPr>
          <w:sz w:val="20"/>
          <w:szCs w:val="20"/>
          <w:spacing w:val="41"/>
          <w:w w:val="101"/>
        </w:rPr>
        <w:t xml:space="preserve"> </w:t>
      </w:r>
      <w:r>
        <w:rPr>
          <w:sz w:val="20"/>
          <w:szCs w:val="20"/>
          <w:spacing w:val="4"/>
        </w:rPr>
        <w:t>临时用电</w:t>
      </w:r>
      <w:r>
        <w:rPr>
          <w:sz w:val="20"/>
          <w:szCs w:val="20"/>
          <w:spacing w:val="-30"/>
        </w:rPr>
        <w:t xml:space="preserve"> </w:t>
      </w:r>
      <w:r>
        <w:rPr>
          <w:sz w:val="20"/>
          <w:szCs w:val="20"/>
          <w:spacing w:val="4"/>
          <w:position w:val="1"/>
        </w:rPr>
        <w:t>、</w:t>
      </w:r>
      <w:r>
        <w:rPr>
          <w:sz w:val="20"/>
          <w:szCs w:val="20"/>
          <w:spacing w:val="4"/>
        </w:rPr>
        <w:t>消防安全管理措施</w:t>
      </w:r>
      <w:r>
        <w:rPr>
          <w:sz w:val="20"/>
          <w:szCs w:val="20"/>
          <w:spacing w:val="4"/>
          <w:position w:val="1"/>
        </w:rPr>
        <w:t>。</w:t>
      </w:r>
    </w:p>
    <w:p>
      <w:pPr>
        <w:pStyle w:val="BodyText"/>
        <w:ind w:left="438"/>
        <w:spacing w:before="63" w:line="169" w:lineRule="auto"/>
        <w:rPr>
          <w:sz w:val="20"/>
          <w:szCs w:val="20"/>
        </w:rPr>
      </w:pPr>
      <w:r>
        <w:rPr>
          <w:sz w:val="20"/>
          <w:szCs w:val="20"/>
          <w:spacing w:val="7"/>
        </w:rPr>
        <w:t>⑦</w:t>
      </w:r>
      <w:r>
        <w:rPr>
          <w:sz w:val="20"/>
          <w:szCs w:val="20"/>
          <w:spacing w:val="39"/>
          <w:w w:val="101"/>
        </w:rPr>
        <w:t xml:space="preserve"> </w:t>
      </w:r>
      <w:r>
        <w:rPr>
          <w:sz w:val="20"/>
          <w:szCs w:val="20"/>
          <w:spacing w:val="7"/>
        </w:rPr>
        <w:t>特殊季节及复杂施工环境下的安全措施等</w:t>
      </w:r>
      <w:r>
        <w:rPr>
          <w:sz w:val="20"/>
          <w:szCs w:val="20"/>
          <w:spacing w:val="7"/>
          <w:position w:val="1"/>
        </w:rPr>
        <w:t>。</w:t>
      </w:r>
    </w:p>
    <w:p>
      <w:pPr>
        <w:pStyle w:val="BodyText"/>
        <w:ind w:left="353"/>
        <w:spacing w:before="64" w:line="179" w:lineRule="auto"/>
        <w:rPr>
          <w:sz w:val="20"/>
          <w:szCs w:val="20"/>
        </w:rPr>
      </w:pPr>
      <w:r>
        <w:rPr>
          <w:sz w:val="20"/>
          <w:szCs w:val="20"/>
          <w:spacing w:val="6"/>
        </w:rPr>
        <w:t>（</w:t>
      </w:r>
      <w:r>
        <w:rPr>
          <w:rFonts w:ascii="Arial" w:hAnsi="Arial" w:eastAsia="Arial" w:cs="Arial"/>
          <w:sz w:val="20"/>
          <w:szCs w:val="20"/>
          <w:spacing w:val="6"/>
        </w:rPr>
        <w:t>6</w:t>
      </w:r>
      <w:r>
        <w:rPr>
          <w:sz w:val="20"/>
          <w:szCs w:val="20"/>
          <w:spacing w:val="6"/>
        </w:rPr>
        <w:t>）施工管理及作业人员配备和分工：</w:t>
      </w:r>
    </w:p>
    <w:p>
      <w:pPr>
        <w:pStyle w:val="BodyText"/>
        <w:ind w:left="15" w:firstLine="423"/>
        <w:spacing w:before="59" w:line="198" w:lineRule="auto"/>
        <w:rPr>
          <w:sz w:val="20"/>
          <w:szCs w:val="20"/>
        </w:rPr>
      </w:pPr>
      <w:r>
        <w:rPr>
          <w:sz w:val="20"/>
          <w:szCs w:val="20"/>
          <w:spacing w:val="10"/>
        </w:rPr>
        <w:t>①</w:t>
      </w:r>
      <w:r>
        <w:rPr>
          <w:sz w:val="20"/>
          <w:szCs w:val="20"/>
          <w:spacing w:val="21"/>
        </w:rPr>
        <w:t xml:space="preserve"> </w:t>
      </w:r>
      <w:r>
        <w:rPr>
          <w:sz w:val="20"/>
          <w:szCs w:val="20"/>
          <w:spacing w:val="10"/>
        </w:rPr>
        <w:t>管理人员配置，包括现场作业负责人（指挥协调）、 专职安全管理员</w:t>
      </w:r>
      <w:r>
        <w:rPr>
          <w:sz w:val="20"/>
          <w:szCs w:val="20"/>
          <w:spacing w:val="-29"/>
        </w:rPr>
        <w:t xml:space="preserve"> </w:t>
      </w:r>
      <w:r>
        <w:rPr>
          <w:sz w:val="20"/>
          <w:szCs w:val="20"/>
          <w:spacing w:val="10"/>
          <w:position w:val="1"/>
        </w:rPr>
        <w:t>、</w:t>
      </w:r>
      <w:r>
        <w:rPr>
          <w:sz w:val="20"/>
          <w:szCs w:val="20"/>
          <w:spacing w:val="10"/>
        </w:rPr>
        <w:t>现场监护人员及</w:t>
      </w:r>
      <w:r>
        <w:rPr>
          <w:sz w:val="20"/>
          <w:szCs w:val="20"/>
          <w:spacing w:val="9"/>
        </w:rPr>
        <w:t>数量</w:t>
      </w:r>
      <w:r>
        <w:rPr>
          <w:sz w:val="20"/>
          <w:szCs w:val="20"/>
          <w:spacing w:val="9"/>
          <w:position w:val="1"/>
        </w:rPr>
        <w:t>、</w:t>
      </w:r>
      <w:r>
        <w:rPr>
          <w:sz w:val="20"/>
          <w:szCs w:val="20"/>
          <w:position w:val="1"/>
        </w:rPr>
        <w:t xml:space="preserve"> </w:t>
      </w:r>
      <w:r>
        <w:rPr>
          <w:sz w:val="20"/>
          <w:szCs w:val="20"/>
          <w:spacing w:val="5"/>
        </w:rPr>
        <w:t>工作职责等，</w:t>
      </w:r>
      <w:r>
        <w:rPr>
          <w:sz w:val="20"/>
          <w:szCs w:val="20"/>
          <w:spacing w:val="-19"/>
        </w:rPr>
        <w:t xml:space="preserve"> </w:t>
      </w:r>
      <w:r>
        <w:rPr>
          <w:sz w:val="20"/>
          <w:szCs w:val="20"/>
          <w:spacing w:val="5"/>
        </w:rPr>
        <w:t>附人员配备表。</w:t>
      </w:r>
    </w:p>
    <w:p>
      <w:pPr>
        <w:pStyle w:val="BodyText"/>
        <w:ind w:left="14" w:right="75" w:firstLine="423"/>
        <w:spacing w:before="53" w:line="195" w:lineRule="auto"/>
        <w:rPr>
          <w:sz w:val="20"/>
          <w:szCs w:val="20"/>
        </w:rPr>
      </w:pPr>
      <w:r>
        <w:rPr>
          <w:sz w:val="20"/>
          <w:szCs w:val="20"/>
          <w:spacing w:val="8"/>
        </w:rPr>
        <w:t>② 施工作业人员配置，包括工种（司机</w:t>
      </w:r>
      <w:r>
        <w:rPr>
          <w:sz w:val="20"/>
          <w:szCs w:val="20"/>
          <w:spacing w:val="-29"/>
        </w:rPr>
        <w:t xml:space="preserve"> </w:t>
      </w:r>
      <w:r>
        <w:rPr>
          <w:sz w:val="20"/>
          <w:szCs w:val="20"/>
          <w:spacing w:val="8"/>
          <w:position w:val="1"/>
        </w:rPr>
        <w:t>、</w:t>
      </w:r>
      <w:r>
        <w:rPr>
          <w:sz w:val="20"/>
          <w:szCs w:val="20"/>
          <w:spacing w:val="8"/>
        </w:rPr>
        <w:t>起重</w:t>
      </w:r>
      <w:r>
        <w:rPr>
          <w:sz w:val="20"/>
          <w:szCs w:val="20"/>
          <w:spacing w:val="7"/>
        </w:rPr>
        <w:t>工</w:t>
      </w:r>
      <w:r>
        <w:rPr>
          <w:sz w:val="20"/>
          <w:szCs w:val="20"/>
          <w:spacing w:val="-30"/>
        </w:rPr>
        <w:t xml:space="preserve"> </w:t>
      </w:r>
      <w:r>
        <w:rPr>
          <w:sz w:val="20"/>
          <w:szCs w:val="20"/>
          <w:spacing w:val="7"/>
          <w:position w:val="1"/>
        </w:rPr>
        <w:t>、</w:t>
      </w:r>
      <w:r>
        <w:rPr>
          <w:sz w:val="20"/>
          <w:szCs w:val="20"/>
          <w:spacing w:val="7"/>
        </w:rPr>
        <w:t>校正工</w:t>
      </w:r>
      <w:r>
        <w:rPr>
          <w:sz w:val="20"/>
          <w:szCs w:val="20"/>
          <w:spacing w:val="-29"/>
        </w:rPr>
        <w:t xml:space="preserve"> </w:t>
      </w:r>
      <w:r>
        <w:rPr>
          <w:sz w:val="20"/>
          <w:szCs w:val="20"/>
          <w:spacing w:val="7"/>
          <w:position w:val="1"/>
        </w:rPr>
        <w:t>、</w:t>
      </w:r>
      <w:r>
        <w:rPr>
          <w:sz w:val="20"/>
          <w:szCs w:val="20"/>
          <w:spacing w:val="7"/>
        </w:rPr>
        <w:t>焊工以及辅助作业人员等）、</w:t>
      </w:r>
      <w:r>
        <w:rPr>
          <w:sz w:val="20"/>
          <w:szCs w:val="20"/>
          <w:spacing w:val="-9"/>
        </w:rPr>
        <w:t xml:space="preserve"> </w:t>
      </w:r>
      <w:r>
        <w:rPr>
          <w:sz w:val="20"/>
          <w:szCs w:val="20"/>
          <w:spacing w:val="7"/>
        </w:rPr>
        <w:t>人员数</w:t>
      </w:r>
      <w:r>
        <w:rPr>
          <w:sz w:val="20"/>
          <w:szCs w:val="20"/>
        </w:rPr>
        <w:t xml:space="preserve"> </w:t>
      </w:r>
      <w:r>
        <w:rPr>
          <w:sz w:val="20"/>
          <w:szCs w:val="20"/>
          <w:spacing w:val="5"/>
        </w:rPr>
        <w:t>量</w:t>
      </w:r>
      <w:r>
        <w:rPr>
          <w:sz w:val="20"/>
          <w:szCs w:val="20"/>
          <w:spacing w:val="-25"/>
        </w:rPr>
        <w:t xml:space="preserve"> </w:t>
      </w:r>
      <w:r>
        <w:rPr>
          <w:sz w:val="20"/>
          <w:szCs w:val="20"/>
          <w:spacing w:val="5"/>
          <w:position w:val="1"/>
        </w:rPr>
        <w:t>、</w:t>
      </w:r>
      <w:r>
        <w:rPr>
          <w:sz w:val="20"/>
          <w:szCs w:val="20"/>
          <w:spacing w:val="5"/>
        </w:rPr>
        <w:t>工作职责</w:t>
      </w:r>
      <w:r>
        <w:rPr>
          <w:sz w:val="20"/>
          <w:szCs w:val="20"/>
          <w:spacing w:val="-30"/>
        </w:rPr>
        <w:t xml:space="preserve"> </w:t>
      </w:r>
      <w:r>
        <w:rPr>
          <w:sz w:val="20"/>
          <w:szCs w:val="20"/>
          <w:spacing w:val="5"/>
          <w:position w:val="1"/>
        </w:rPr>
        <w:t>、</w:t>
      </w:r>
      <w:r>
        <w:rPr>
          <w:sz w:val="20"/>
          <w:szCs w:val="20"/>
          <w:spacing w:val="5"/>
        </w:rPr>
        <w:t>特殊工种持证要求等</w:t>
      </w:r>
      <w:r>
        <w:rPr>
          <w:sz w:val="20"/>
          <w:szCs w:val="20"/>
          <w:spacing w:val="-27"/>
        </w:rPr>
        <w:t xml:space="preserve"> </w:t>
      </w:r>
      <w:r>
        <w:rPr>
          <w:sz w:val="20"/>
          <w:szCs w:val="20"/>
          <w:spacing w:val="5"/>
          <w:position w:val="1"/>
        </w:rPr>
        <w:t>。</w:t>
      </w:r>
      <w:r>
        <w:rPr>
          <w:sz w:val="20"/>
          <w:szCs w:val="20"/>
          <w:spacing w:val="5"/>
        </w:rPr>
        <w:t>附作业人员名单</w:t>
      </w:r>
      <w:r>
        <w:rPr>
          <w:sz w:val="20"/>
          <w:szCs w:val="20"/>
          <w:spacing w:val="5"/>
          <w:position w:val="1"/>
        </w:rPr>
        <w:t>。</w:t>
      </w:r>
    </w:p>
    <w:p>
      <w:pPr>
        <w:pStyle w:val="BodyText"/>
        <w:ind w:left="353"/>
        <w:spacing w:before="52" w:line="179" w:lineRule="auto"/>
        <w:rPr>
          <w:sz w:val="20"/>
          <w:szCs w:val="20"/>
        </w:rPr>
      </w:pPr>
      <w:r>
        <w:rPr>
          <w:sz w:val="20"/>
          <w:szCs w:val="20"/>
          <w:spacing w:val="7"/>
        </w:rPr>
        <w:t>（</w:t>
      </w:r>
      <w:r>
        <w:rPr>
          <w:rFonts w:ascii="Arial" w:hAnsi="Arial" w:eastAsia="Arial" w:cs="Arial"/>
          <w:sz w:val="20"/>
          <w:szCs w:val="20"/>
          <w:spacing w:val="7"/>
        </w:rPr>
        <w:t>7</w:t>
      </w:r>
      <w:r>
        <w:rPr>
          <w:sz w:val="20"/>
          <w:szCs w:val="20"/>
          <w:spacing w:val="7"/>
        </w:rPr>
        <w:t>）钢结构安装工程应按下列规定进行施工质量控制：</w:t>
      </w:r>
    </w:p>
    <w:p>
      <w:pPr>
        <w:pStyle w:val="BodyText"/>
        <w:ind w:left="13" w:right="74" w:firstLine="424"/>
        <w:spacing w:before="60" w:line="198" w:lineRule="auto"/>
        <w:rPr>
          <w:sz w:val="20"/>
          <w:szCs w:val="20"/>
        </w:rPr>
      </w:pPr>
      <w:r>
        <w:rPr>
          <w:sz w:val="20"/>
          <w:szCs w:val="20"/>
          <w:spacing w:val="9"/>
        </w:rPr>
        <w:t>①</w:t>
      </w:r>
      <w:r>
        <w:rPr>
          <w:sz w:val="20"/>
          <w:szCs w:val="20"/>
          <w:spacing w:val="22"/>
        </w:rPr>
        <w:t xml:space="preserve"> </w:t>
      </w:r>
      <w:r>
        <w:rPr>
          <w:sz w:val="20"/>
          <w:szCs w:val="20"/>
          <w:spacing w:val="9"/>
        </w:rPr>
        <w:t>采用的原材料及成品应进行进场验收</w:t>
      </w:r>
      <w:r>
        <w:rPr>
          <w:sz w:val="20"/>
          <w:szCs w:val="20"/>
          <w:spacing w:val="-27"/>
        </w:rPr>
        <w:t xml:space="preserve"> </w:t>
      </w:r>
      <w:r>
        <w:rPr>
          <w:sz w:val="20"/>
          <w:szCs w:val="20"/>
          <w:spacing w:val="9"/>
          <w:position w:val="1"/>
        </w:rPr>
        <w:t>。</w:t>
      </w:r>
      <w:r>
        <w:rPr>
          <w:sz w:val="20"/>
          <w:szCs w:val="20"/>
          <w:spacing w:val="9"/>
        </w:rPr>
        <w:t>凡涉及安全</w:t>
      </w:r>
      <w:r>
        <w:rPr>
          <w:sz w:val="20"/>
          <w:szCs w:val="20"/>
          <w:spacing w:val="-29"/>
        </w:rPr>
        <w:t xml:space="preserve"> </w:t>
      </w:r>
      <w:r>
        <w:rPr>
          <w:sz w:val="20"/>
          <w:szCs w:val="20"/>
          <w:spacing w:val="9"/>
          <w:position w:val="1"/>
        </w:rPr>
        <w:t>、</w:t>
      </w:r>
      <w:r>
        <w:rPr>
          <w:sz w:val="20"/>
          <w:szCs w:val="20"/>
          <w:spacing w:val="9"/>
        </w:rPr>
        <w:t>功能的原材料及成品应按相关规范规定进</w:t>
      </w:r>
      <w:r>
        <w:rPr>
          <w:sz w:val="20"/>
          <w:szCs w:val="20"/>
        </w:rPr>
        <w:t xml:space="preserve"> </w:t>
      </w:r>
      <w:r>
        <w:rPr>
          <w:sz w:val="20"/>
          <w:szCs w:val="20"/>
          <w:spacing w:val="7"/>
        </w:rPr>
        <w:t>行复验，并应经监理工程师见证取样</w:t>
      </w:r>
      <w:r>
        <w:rPr>
          <w:sz w:val="20"/>
          <w:szCs w:val="20"/>
          <w:spacing w:val="-25"/>
        </w:rPr>
        <w:t xml:space="preserve"> </w:t>
      </w:r>
      <w:r>
        <w:rPr>
          <w:sz w:val="20"/>
          <w:szCs w:val="20"/>
          <w:spacing w:val="7"/>
        </w:rPr>
        <w:t>、送样。</w:t>
      </w:r>
    </w:p>
    <w:p>
      <w:pPr>
        <w:spacing w:line="198" w:lineRule="auto"/>
        <w:sectPr>
          <w:headerReference w:type="default" r:id="rId225"/>
          <w:footerReference w:type="default" r:id="rId226"/>
          <w:pgSz w:w="12243" w:h="16495"/>
          <w:pgMar w:top="1461" w:right="1191" w:bottom="1137" w:left="1615" w:header="1185" w:footer="936" w:gutter="0"/>
        </w:sectPr>
        <w:rPr>
          <w:sz w:val="20"/>
          <w:szCs w:val="20"/>
        </w:rPr>
      </w:pPr>
    </w:p>
    <w:p>
      <w:pPr>
        <w:pStyle w:val="BodyText"/>
        <w:ind w:left="435"/>
        <w:spacing w:before="247" w:line="169" w:lineRule="auto"/>
        <w:rPr>
          <w:sz w:val="20"/>
          <w:szCs w:val="20"/>
        </w:rPr>
      </w:pPr>
      <w:r>
        <w:pict>
          <v:shape id="_x0000_s394" style="position:absolute;margin-left:70.5836pt;margin-top:767.819pt;mso-position-vertical-relative:page;mso-position-horizontal-relative:page;width:30.7pt;height:13.3pt;z-index:251781120;"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8"/>
        </w:rPr>
        <w:t>②</w:t>
      </w:r>
      <w:r>
        <w:rPr>
          <w:sz w:val="20"/>
          <w:szCs w:val="20"/>
          <w:spacing w:val="18"/>
          <w:w w:val="101"/>
        </w:rPr>
        <w:t xml:space="preserve"> </w:t>
      </w:r>
      <w:r>
        <w:rPr>
          <w:sz w:val="20"/>
          <w:szCs w:val="20"/>
          <w:spacing w:val="8"/>
        </w:rPr>
        <w:t>各工序应按施工技术标准进行质量控制，</w:t>
      </w:r>
      <w:r>
        <w:rPr>
          <w:sz w:val="20"/>
          <w:szCs w:val="20"/>
          <w:spacing w:val="-38"/>
        </w:rPr>
        <w:t xml:space="preserve"> </w:t>
      </w:r>
      <w:r>
        <w:rPr>
          <w:sz w:val="20"/>
          <w:szCs w:val="20"/>
          <w:spacing w:val="8"/>
        </w:rPr>
        <w:t>每道工序完成后进行</w:t>
      </w:r>
      <w:r>
        <w:rPr>
          <w:sz w:val="20"/>
          <w:szCs w:val="20"/>
          <w:spacing w:val="7"/>
        </w:rPr>
        <w:t>检查</w:t>
      </w:r>
      <w:r>
        <w:rPr>
          <w:sz w:val="20"/>
          <w:szCs w:val="20"/>
          <w:spacing w:val="7"/>
          <w:position w:val="1"/>
        </w:rPr>
        <w:t>。</w:t>
      </w:r>
    </w:p>
    <w:p>
      <w:pPr>
        <w:pStyle w:val="BodyText"/>
        <w:ind w:left="435"/>
        <w:spacing w:before="62" w:line="169" w:lineRule="auto"/>
        <w:rPr>
          <w:sz w:val="20"/>
          <w:szCs w:val="20"/>
        </w:rPr>
      </w:pPr>
      <w:r>
        <w:rPr>
          <w:sz w:val="20"/>
          <w:szCs w:val="20"/>
          <w:spacing w:val="8"/>
        </w:rPr>
        <w:t>③</w:t>
      </w:r>
      <w:r>
        <w:rPr>
          <w:sz w:val="20"/>
          <w:szCs w:val="20"/>
          <w:spacing w:val="37"/>
        </w:rPr>
        <w:t xml:space="preserve"> </w:t>
      </w:r>
      <w:r>
        <w:rPr>
          <w:sz w:val="20"/>
          <w:szCs w:val="20"/>
          <w:spacing w:val="8"/>
        </w:rPr>
        <w:t>相关各专业工种之间，应进行交接检验，并经监理工程师检查认可</w:t>
      </w:r>
      <w:r>
        <w:rPr>
          <w:sz w:val="20"/>
          <w:szCs w:val="20"/>
          <w:spacing w:val="8"/>
          <w:position w:val="1"/>
        </w:rPr>
        <w:t>。</w:t>
      </w:r>
    </w:p>
    <w:p>
      <w:pPr>
        <w:pStyle w:val="BodyText"/>
        <w:ind w:left="351"/>
        <w:spacing w:before="56" w:line="183" w:lineRule="auto"/>
        <w:rPr>
          <w:sz w:val="20"/>
          <w:szCs w:val="20"/>
        </w:rPr>
      </w:pPr>
      <w:r>
        <w:rPr>
          <w:sz w:val="20"/>
          <w:szCs w:val="20"/>
          <w:spacing w:val="2"/>
        </w:rPr>
        <w:t>（</w:t>
      </w:r>
      <w:r>
        <w:rPr>
          <w:rFonts w:ascii="Arial" w:hAnsi="Arial" w:eastAsia="Arial" w:cs="Arial"/>
          <w:sz w:val="20"/>
          <w:szCs w:val="20"/>
          <w:spacing w:val="2"/>
        </w:rPr>
        <w:t>8</w:t>
      </w:r>
      <w:r>
        <w:rPr>
          <w:sz w:val="20"/>
          <w:szCs w:val="20"/>
          <w:spacing w:val="2"/>
        </w:rPr>
        <w:t>）验收要求</w:t>
      </w:r>
    </w:p>
    <w:p>
      <w:pPr>
        <w:pStyle w:val="BodyText"/>
        <w:ind w:left="13" w:right="11" w:firstLine="422"/>
        <w:spacing w:before="58" w:line="200" w:lineRule="auto"/>
        <w:rPr>
          <w:sz w:val="20"/>
          <w:szCs w:val="20"/>
        </w:rPr>
      </w:pPr>
      <w:r>
        <w:rPr>
          <w:sz w:val="20"/>
          <w:szCs w:val="20"/>
          <w:spacing w:val="10"/>
        </w:rPr>
        <w:t>①</w:t>
      </w:r>
      <w:r>
        <w:rPr>
          <w:sz w:val="20"/>
          <w:szCs w:val="20"/>
          <w:spacing w:val="20"/>
          <w:w w:val="101"/>
        </w:rPr>
        <w:t xml:space="preserve"> </w:t>
      </w:r>
      <w:r>
        <w:rPr>
          <w:sz w:val="20"/>
          <w:szCs w:val="20"/>
          <w:spacing w:val="10"/>
        </w:rPr>
        <w:t>验收标准：根据施工工艺明确相关验收标准及验收条件（专项施工方案，</w:t>
      </w:r>
      <w:r>
        <w:rPr>
          <w:sz w:val="20"/>
          <w:szCs w:val="20"/>
          <w:spacing w:val="-36"/>
        </w:rPr>
        <w:t xml:space="preserve"> </w:t>
      </w:r>
      <w:r>
        <w:rPr>
          <w:sz w:val="20"/>
          <w:szCs w:val="20"/>
          <w:spacing w:val="10"/>
        </w:rPr>
        <w:t>钢结构施工图纸</w:t>
      </w:r>
      <w:r>
        <w:rPr>
          <w:sz w:val="20"/>
          <w:szCs w:val="20"/>
          <w:spacing w:val="9"/>
        </w:rPr>
        <w:t>及工</w:t>
      </w:r>
      <w:r>
        <w:rPr>
          <w:sz w:val="20"/>
          <w:szCs w:val="20"/>
        </w:rPr>
        <w:t xml:space="preserve"> </w:t>
      </w:r>
      <w:r>
        <w:rPr>
          <w:sz w:val="20"/>
          <w:szCs w:val="20"/>
          <w:spacing w:val="5"/>
        </w:rPr>
        <w:t>艺设计图纸，钢结构工程施工质量验收标准，安全</w:t>
      </w:r>
      <w:r>
        <w:rPr>
          <w:sz w:val="20"/>
          <w:szCs w:val="20"/>
          <w:spacing w:val="4"/>
        </w:rPr>
        <w:t>技术规范</w:t>
      </w:r>
      <w:r>
        <w:rPr>
          <w:sz w:val="20"/>
          <w:szCs w:val="20"/>
          <w:spacing w:val="-29"/>
        </w:rPr>
        <w:t xml:space="preserve"> </w:t>
      </w:r>
      <w:r>
        <w:rPr>
          <w:sz w:val="20"/>
          <w:szCs w:val="20"/>
          <w:spacing w:val="4"/>
        </w:rPr>
        <w:t>、标准</w:t>
      </w:r>
      <w:r>
        <w:rPr>
          <w:sz w:val="20"/>
          <w:szCs w:val="20"/>
          <w:spacing w:val="-30"/>
        </w:rPr>
        <w:t xml:space="preserve"> </w:t>
      </w:r>
      <w:r>
        <w:rPr>
          <w:sz w:val="20"/>
          <w:szCs w:val="20"/>
          <w:spacing w:val="4"/>
        </w:rPr>
        <w:t>、规程，其他验收标准）。</w:t>
      </w:r>
    </w:p>
    <w:p>
      <w:pPr>
        <w:pStyle w:val="BodyText"/>
        <w:ind w:left="18" w:right="10" w:firstLine="418"/>
        <w:spacing w:before="58" w:line="196" w:lineRule="auto"/>
        <w:rPr>
          <w:sz w:val="20"/>
          <w:szCs w:val="20"/>
        </w:rPr>
      </w:pPr>
      <w:r>
        <w:rPr>
          <w:sz w:val="20"/>
          <w:szCs w:val="20"/>
          <w:spacing w:val="8"/>
        </w:rPr>
        <w:t>②</w:t>
      </w:r>
      <w:r>
        <w:rPr>
          <w:sz w:val="20"/>
          <w:szCs w:val="20"/>
          <w:spacing w:val="37"/>
        </w:rPr>
        <w:t xml:space="preserve"> </w:t>
      </w:r>
      <w:r>
        <w:rPr>
          <w:sz w:val="20"/>
          <w:szCs w:val="20"/>
          <w:spacing w:val="8"/>
        </w:rPr>
        <w:t>验收程序及人员：具体验收程序，验收人员组成（具体到建设</w:t>
      </w:r>
      <w:r>
        <w:rPr>
          <w:sz w:val="20"/>
          <w:szCs w:val="20"/>
          <w:spacing w:val="-29"/>
        </w:rPr>
        <w:t xml:space="preserve"> </w:t>
      </w:r>
      <w:r>
        <w:rPr>
          <w:sz w:val="20"/>
          <w:szCs w:val="20"/>
          <w:spacing w:val="8"/>
          <w:position w:val="1"/>
        </w:rPr>
        <w:t>、</w:t>
      </w:r>
      <w:r>
        <w:rPr>
          <w:sz w:val="20"/>
          <w:szCs w:val="20"/>
          <w:spacing w:val="8"/>
        </w:rPr>
        <w:t>施工</w:t>
      </w:r>
      <w:r>
        <w:rPr>
          <w:sz w:val="20"/>
          <w:szCs w:val="20"/>
          <w:spacing w:val="-30"/>
        </w:rPr>
        <w:t xml:space="preserve"> </w:t>
      </w:r>
      <w:r>
        <w:rPr>
          <w:sz w:val="20"/>
          <w:szCs w:val="20"/>
          <w:spacing w:val="8"/>
          <w:position w:val="1"/>
        </w:rPr>
        <w:t>、</w:t>
      </w:r>
      <w:r>
        <w:rPr>
          <w:sz w:val="20"/>
          <w:szCs w:val="20"/>
          <w:spacing w:val="8"/>
        </w:rPr>
        <w:t>监理</w:t>
      </w:r>
      <w:r>
        <w:rPr>
          <w:sz w:val="20"/>
          <w:szCs w:val="20"/>
          <w:spacing w:val="-29"/>
        </w:rPr>
        <w:t xml:space="preserve"> </w:t>
      </w:r>
      <w:r>
        <w:rPr>
          <w:sz w:val="20"/>
          <w:szCs w:val="20"/>
          <w:spacing w:val="8"/>
          <w:position w:val="1"/>
        </w:rPr>
        <w:t>、</w:t>
      </w:r>
      <w:r>
        <w:rPr>
          <w:sz w:val="20"/>
          <w:szCs w:val="20"/>
          <w:spacing w:val="8"/>
        </w:rPr>
        <w:t>监测等单位相关</w:t>
      </w:r>
      <w:r>
        <w:rPr>
          <w:sz w:val="20"/>
          <w:szCs w:val="20"/>
        </w:rPr>
        <w:t xml:space="preserve"> </w:t>
      </w:r>
      <w:r>
        <w:rPr>
          <w:sz w:val="20"/>
          <w:szCs w:val="20"/>
          <w:spacing w:val="-15"/>
          <w:w w:val="97"/>
        </w:rPr>
        <w:t>负责人）。</w:t>
      </w:r>
    </w:p>
    <w:p>
      <w:pPr>
        <w:pStyle w:val="BodyText"/>
        <w:ind w:left="437"/>
        <w:spacing w:before="59" w:line="176" w:lineRule="auto"/>
        <w:rPr>
          <w:sz w:val="20"/>
          <w:szCs w:val="20"/>
        </w:rPr>
      </w:pPr>
      <w:r>
        <w:rPr>
          <w:sz w:val="20"/>
          <w:szCs w:val="20"/>
          <w:spacing w:val="4"/>
        </w:rPr>
        <w:t>③</w:t>
      </w:r>
      <w:r>
        <w:rPr>
          <w:sz w:val="20"/>
          <w:szCs w:val="20"/>
          <w:spacing w:val="21"/>
        </w:rPr>
        <w:t xml:space="preserve"> </w:t>
      </w:r>
      <w:r>
        <w:rPr>
          <w:sz w:val="20"/>
          <w:szCs w:val="20"/>
          <w:spacing w:val="4"/>
        </w:rPr>
        <w:t>验收内容：</w:t>
      </w:r>
    </w:p>
    <w:p>
      <w:pPr>
        <w:pStyle w:val="BodyText"/>
        <w:ind w:left="13" w:right="9" w:firstLine="421"/>
        <w:spacing w:before="59" w:line="197" w:lineRule="auto"/>
        <w:rPr>
          <w:sz w:val="20"/>
          <w:szCs w:val="20"/>
        </w:rPr>
      </w:pPr>
      <w:r>
        <w:rPr>
          <w:rFonts w:ascii="Arial" w:hAnsi="Arial" w:eastAsia="Arial" w:cs="Arial"/>
          <w:sz w:val="20"/>
          <w:szCs w:val="20"/>
          <w:spacing w:val="6"/>
          <w:position w:val="-2"/>
        </w:rPr>
        <w:t>A.</w:t>
      </w:r>
      <w:r>
        <w:rPr>
          <w:rFonts w:ascii="Arial" w:hAnsi="Arial" w:eastAsia="Arial" w:cs="Arial"/>
          <w:sz w:val="20"/>
          <w:szCs w:val="20"/>
          <w:spacing w:val="22"/>
          <w:position w:val="-2"/>
        </w:rPr>
        <w:t xml:space="preserve">  </w:t>
      </w:r>
      <w:r>
        <w:rPr>
          <w:sz w:val="20"/>
          <w:szCs w:val="20"/>
          <w:spacing w:val="6"/>
        </w:rPr>
        <w:t>吊装机械选型</w:t>
      </w:r>
      <w:r>
        <w:rPr>
          <w:sz w:val="20"/>
          <w:szCs w:val="20"/>
          <w:spacing w:val="-30"/>
        </w:rPr>
        <w:t xml:space="preserve"> </w:t>
      </w:r>
      <w:r>
        <w:rPr>
          <w:sz w:val="20"/>
          <w:szCs w:val="20"/>
          <w:spacing w:val="6"/>
          <w:position w:val="1"/>
        </w:rPr>
        <w:t>、</w:t>
      </w:r>
      <w:r>
        <w:rPr>
          <w:sz w:val="20"/>
          <w:szCs w:val="20"/>
          <w:spacing w:val="6"/>
        </w:rPr>
        <w:t>使用备案证及其必要的地基承载力</w:t>
      </w:r>
      <w:r>
        <w:rPr>
          <w:sz w:val="20"/>
          <w:szCs w:val="20"/>
          <w:spacing w:val="-21"/>
        </w:rPr>
        <w:t xml:space="preserve"> </w:t>
      </w:r>
      <w:r>
        <w:rPr>
          <w:sz w:val="20"/>
          <w:szCs w:val="20"/>
          <w:spacing w:val="6"/>
          <w:position w:val="1"/>
        </w:rPr>
        <w:t>；</w:t>
      </w:r>
      <w:r>
        <w:rPr>
          <w:sz w:val="20"/>
          <w:szCs w:val="20"/>
          <w:spacing w:val="6"/>
        </w:rPr>
        <w:t>双机或多机抬吊时的吊重分配</w:t>
      </w:r>
      <w:r>
        <w:rPr>
          <w:sz w:val="20"/>
          <w:szCs w:val="20"/>
          <w:spacing w:val="-29"/>
        </w:rPr>
        <w:t xml:space="preserve"> </w:t>
      </w:r>
      <w:r>
        <w:rPr>
          <w:sz w:val="20"/>
          <w:szCs w:val="20"/>
          <w:spacing w:val="6"/>
          <w:position w:val="1"/>
        </w:rPr>
        <w:t>、</w:t>
      </w:r>
      <w:r>
        <w:rPr>
          <w:sz w:val="20"/>
          <w:szCs w:val="20"/>
          <w:spacing w:val="-34"/>
          <w:position w:val="1"/>
        </w:rPr>
        <w:t xml:space="preserve"> </w:t>
      </w:r>
      <w:r>
        <w:rPr>
          <w:sz w:val="20"/>
          <w:szCs w:val="20"/>
          <w:spacing w:val="6"/>
        </w:rPr>
        <w:t>吊点位置</w:t>
      </w:r>
      <w:r>
        <w:rPr>
          <w:sz w:val="20"/>
          <w:szCs w:val="20"/>
        </w:rPr>
        <w:t xml:space="preserve"> </w:t>
      </w:r>
      <w:r>
        <w:rPr>
          <w:sz w:val="20"/>
          <w:szCs w:val="20"/>
          <w:spacing w:val="7"/>
        </w:rPr>
        <w:t>及站车位置等</w:t>
      </w:r>
      <w:r>
        <w:rPr>
          <w:sz w:val="20"/>
          <w:szCs w:val="20"/>
          <w:spacing w:val="7"/>
          <w:position w:val="1"/>
        </w:rPr>
        <w:t>。</w:t>
      </w:r>
    </w:p>
    <w:p>
      <w:pPr>
        <w:pStyle w:val="BodyText"/>
        <w:ind w:left="436"/>
        <w:spacing w:before="45" w:line="181" w:lineRule="auto"/>
        <w:rPr>
          <w:sz w:val="20"/>
          <w:szCs w:val="20"/>
        </w:rPr>
      </w:pPr>
      <w:r>
        <w:rPr>
          <w:rFonts w:ascii="Arial" w:hAnsi="Arial" w:eastAsia="Arial" w:cs="Arial"/>
          <w:sz w:val="20"/>
          <w:szCs w:val="20"/>
          <w:spacing w:val="3"/>
          <w:position w:val="-1"/>
        </w:rPr>
        <w:t>B.</w:t>
      </w:r>
      <w:r>
        <w:rPr>
          <w:rFonts w:ascii="Arial" w:hAnsi="Arial" w:eastAsia="Arial" w:cs="Arial"/>
          <w:sz w:val="20"/>
          <w:szCs w:val="20"/>
          <w:spacing w:val="16"/>
          <w:w w:val="101"/>
          <w:position w:val="-1"/>
        </w:rPr>
        <w:t xml:space="preserve">  </w:t>
      </w:r>
      <w:r>
        <w:rPr>
          <w:sz w:val="20"/>
          <w:szCs w:val="20"/>
          <w:spacing w:val="3"/>
        </w:rPr>
        <w:t>吊索具的规格</w:t>
      </w:r>
      <w:r>
        <w:rPr>
          <w:sz w:val="20"/>
          <w:szCs w:val="20"/>
          <w:spacing w:val="-29"/>
        </w:rPr>
        <w:t xml:space="preserve"> </w:t>
      </w:r>
      <w:r>
        <w:rPr>
          <w:sz w:val="20"/>
          <w:szCs w:val="20"/>
          <w:spacing w:val="3"/>
          <w:position w:val="1"/>
        </w:rPr>
        <w:t>、</w:t>
      </w:r>
      <w:r>
        <w:rPr>
          <w:sz w:val="20"/>
          <w:szCs w:val="20"/>
          <w:spacing w:val="3"/>
        </w:rPr>
        <w:t>完好程度</w:t>
      </w:r>
      <w:r>
        <w:rPr>
          <w:sz w:val="20"/>
          <w:szCs w:val="20"/>
          <w:spacing w:val="3"/>
          <w:position w:val="1"/>
        </w:rPr>
        <w:t>；</w:t>
      </w:r>
      <w:r>
        <w:rPr>
          <w:sz w:val="20"/>
          <w:szCs w:val="20"/>
          <w:spacing w:val="-26"/>
          <w:position w:val="1"/>
        </w:rPr>
        <w:t xml:space="preserve"> </w:t>
      </w:r>
      <w:r>
        <w:rPr>
          <w:sz w:val="20"/>
          <w:szCs w:val="20"/>
          <w:spacing w:val="3"/>
        </w:rPr>
        <w:t>吊耳尺寸</w:t>
      </w:r>
      <w:r>
        <w:rPr>
          <w:sz w:val="20"/>
          <w:szCs w:val="20"/>
          <w:spacing w:val="-30"/>
        </w:rPr>
        <w:t xml:space="preserve"> </w:t>
      </w:r>
      <w:r>
        <w:rPr>
          <w:sz w:val="20"/>
          <w:szCs w:val="20"/>
          <w:spacing w:val="3"/>
          <w:position w:val="1"/>
        </w:rPr>
        <w:t>、</w:t>
      </w:r>
      <w:r>
        <w:rPr>
          <w:sz w:val="20"/>
          <w:szCs w:val="20"/>
          <w:spacing w:val="3"/>
        </w:rPr>
        <w:t>位置及焊接质量</w:t>
      </w:r>
      <w:r>
        <w:rPr>
          <w:sz w:val="20"/>
          <w:szCs w:val="20"/>
          <w:spacing w:val="3"/>
          <w:position w:val="1"/>
        </w:rPr>
        <w:t>。</w:t>
      </w:r>
    </w:p>
    <w:p>
      <w:pPr>
        <w:pStyle w:val="BodyText"/>
        <w:ind w:left="438"/>
        <w:spacing w:before="46" w:line="180" w:lineRule="auto"/>
        <w:rPr>
          <w:sz w:val="20"/>
          <w:szCs w:val="20"/>
        </w:rPr>
      </w:pPr>
      <w:r>
        <w:rPr>
          <w:rFonts w:ascii="Arial" w:hAnsi="Arial" w:eastAsia="Arial" w:cs="Arial"/>
          <w:sz w:val="20"/>
          <w:szCs w:val="20"/>
          <w:spacing w:val="5"/>
          <w:position w:val="-1"/>
        </w:rPr>
        <w:t>C.  </w:t>
      </w:r>
      <w:r>
        <w:rPr>
          <w:sz w:val="20"/>
          <w:szCs w:val="20"/>
          <w:spacing w:val="5"/>
        </w:rPr>
        <w:t>大型拼装胎架，</w:t>
      </w:r>
      <w:r>
        <w:rPr>
          <w:sz w:val="20"/>
          <w:szCs w:val="20"/>
          <w:spacing w:val="-23"/>
        </w:rPr>
        <w:t xml:space="preserve"> </w:t>
      </w:r>
      <w:r>
        <w:rPr>
          <w:sz w:val="20"/>
          <w:szCs w:val="20"/>
          <w:spacing w:val="5"/>
        </w:rPr>
        <w:t>临时支承架体基础及架体搭设</w:t>
      </w:r>
      <w:r>
        <w:rPr>
          <w:sz w:val="20"/>
          <w:szCs w:val="20"/>
          <w:spacing w:val="5"/>
          <w:position w:val="1"/>
        </w:rPr>
        <w:t>。</w:t>
      </w:r>
    </w:p>
    <w:p>
      <w:pPr>
        <w:pStyle w:val="BodyText"/>
        <w:ind w:left="436"/>
        <w:spacing w:before="49" w:line="181" w:lineRule="auto"/>
        <w:rPr>
          <w:sz w:val="20"/>
          <w:szCs w:val="20"/>
        </w:rPr>
      </w:pPr>
      <w:r>
        <w:rPr>
          <w:rFonts w:ascii="Arial" w:hAnsi="Arial" w:eastAsia="Arial" w:cs="Arial"/>
          <w:sz w:val="20"/>
          <w:szCs w:val="20"/>
          <w:spacing w:val="5"/>
          <w:position w:val="-1"/>
        </w:rPr>
        <w:t>D.  </w:t>
      </w:r>
      <w:r>
        <w:rPr>
          <w:sz w:val="20"/>
          <w:szCs w:val="20"/>
          <w:spacing w:val="5"/>
        </w:rPr>
        <w:t>构件吊装时的变形控制措施</w:t>
      </w:r>
      <w:r>
        <w:rPr>
          <w:sz w:val="20"/>
          <w:szCs w:val="20"/>
          <w:spacing w:val="5"/>
          <w:position w:val="1"/>
        </w:rPr>
        <w:t>。</w:t>
      </w:r>
    </w:p>
    <w:p>
      <w:pPr>
        <w:pStyle w:val="BodyText"/>
        <w:ind w:left="439"/>
        <w:spacing w:before="45" w:line="181" w:lineRule="auto"/>
        <w:rPr>
          <w:sz w:val="20"/>
          <w:szCs w:val="20"/>
        </w:rPr>
      </w:pPr>
      <w:r>
        <w:rPr>
          <w:rFonts w:ascii="Arial" w:hAnsi="Arial" w:eastAsia="Arial" w:cs="Arial"/>
          <w:sz w:val="20"/>
          <w:szCs w:val="20"/>
          <w:spacing w:val="6"/>
          <w:position w:val="-1"/>
        </w:rPr>
        <w:t>E.  </w:t>
      </w:r>
      <w:r>
        <w:rPr>
          <w:sz w:val="20"/>
          <w:szCs w:val="20"/>
          <w:spacing w:val="6"/>
        </w:rPr>
        <w:t>工艺需要的结构加固补强措施</w:t>
      </w:r>
      <w:r>
        <w:rPr>
          <w:sz w:val="20"/>
          <w:szCs w:val="20"/>
          <w:spacing w:val="6"/>
          <w:position w:val="1"/>
        </w:rPr>
        <w:t>。</w:t>
      </w:r>
    </w:p>
    <w:p>
      <w:pPr>
        <w:pStyle w:val="BodyText"/>
        <w:ind w:left="439"/>
        <w:spacing w:before="46" w:line="176" w:lineRule="auto"/>
        <w:rPr>
          <w:sz w:val="20"/>
          <w:szCs w:val="20"/>
        </w:rPr>
      </w:pPr>
      <w:r>
        <w:rPr>
          <w:rFonts w:ascii="Arial" w:hAnsi="Arial" w:eastAsia="Arial" w:cs="Arial"/>
          <w:sz w:val="20"/>
          <w:szCs w:val="20"/>
          <w:spacing w:val="2"/>
          <w:position w:val="-2"/>
        </w:rPr>
        <w:t>F.  </w:t>
      </w:r>
      <w:r>
        <w:rPr>
          <w:sz w:val="20"/>
          <w:szCs w:val="20"/>
          <w:spacing w:val="2"/>
        </w:rPr>
        <w:t>提升</w:t>
      </w:r>
      <w:r>
        <w:rPr>
          <w:sz w:val="20"/>
          <w:szCs w:val="20"/>
          <w:spacing w:val="-28"/>
        </w:rPr>
        <w:t xml:space="preserve"> </w:t>
      </w:r>
      <w:r>
        <w:rPr>
          <w:sz w:val="20"/>
          <w:szCs w:val="20"/>
          <w:spacing w:val="2"/>
          <w:position w:val="1"/>
        </w:rPr>
        <w:t>、</w:t>
      </w:r>
      <w:r>
        <w:rPr>
          <w:sz w:val="20"/>
          <w:szCs w:val="20"/>
          <w:spacing w:val="2"/>
        </w:rPr>
        <w:t>顶升</w:t>
      </w:r>
      <w:r>
        <w:rPr>
          <w:sz w:val="20"/>
          <w:szCs w:val="20"/>
          <w:spacing w:val="-29"/>
        </w:rPr>
        <w:t xml:space="preserve"> </w:t>
      </w:r>
      <w:r>
        <w:rPr>
          <w:sz w:val="20"/>
          <w:szCs w:val="20"/>
          <w:spacing w:val="2"/>
          <w:position w:val="1"/>
        </w:rPr>
        <w:t>、</w:t>
      </w:r>
      <w:r>
        <w:rPr>
          <w:sz w:val="20"/>
          <w:szCs w:val="20"/>
          <w:spacing w:val="2"/>
        </w:rPr>
        <w:t>平移（滑移）、</w:t>
      </w:r>
      <w:r>
        <w:rPr>
          <w:sz w:val="20"/>
          <w:szCs w:val="20"/>
          <w:spacing w:val="-13"/>
        </w:rPr>
        <w:t xml:space="preserve"> </w:t>
      </w:r>
      <w:r>
        <w:rPr>
          <w:sz w:val="20"/>
          <w:szCs w:val="20"/>
          <w:spacing w:val="2"/>
        </w:rPr>
        <w:t>转体等相应配套设备的规格和使用性能</w:t>
      </w:r>
      <w:r>
        <w:rPr>
          <w:sz w:val="20"/>
          <w:szCs w:val="20"/>
          <w:spacing w:val="-30"/>
        </w:rPr>
        <w:t xml:space="preserve"> </w:t>
      </w:r>
      <w:r>
        <w:rPr>
          <w:sz w:val="20"/>
          <w:szCs w:val="20"/>
          <w:spacing w:val="2"/>
          <w:position w:val="1"/>
        </w:rPr>
        <w:t>、</w:t>
      </w:r>
      <w:r>
        <w:rPr>
          <w:sz w:val="20"/>
          <w:szCs w:val="20"/>
          <w:spacing w:val="2"/>
        </w:rPr>
        <w:t>配套工装</w:t>
      </w:r>
      <w:r>
        <w:rPr>
          <w:sz w:val="20"/>
          <w:szCs w:val="20"/>
          <w:spacing w:val="2"/>
          <w:position w:val="1"/>
        </w:rPr>
        <w:t>。</w:t>
      </w:r>
    </w:p>
    <w:p>
      <w:pPr>
        <w:pStyle w:val="BodyText"/>
        <w:ind w:left="439"/>
        <w:spacing w:before="52" w:line="182" w:lineRule="auto"/>
        <w:rPr>
          <w:sz w:val="20"/>
          <w:szCs w:val="20"/>
        </w:rPr>
      </w:pPr>
      <w:r>
        <w:rPr>
          <w:rFonts w:ascii="Arial" w:hAnsi="Arial" w:eastAsia="Arial" w:cs="Arial"/>
          <w:sz w:val="20"/>
          <w:szCs w:val="20"/>
          <w:position w:val="-1"/>
        </w:rPr>
        <w:t>G.</w:t>
      </w:r>
      <w:r>
        <w:rPr>
          <w:rFonts w:ascii="Arial" w:hAnsi="Arial" w:eastAsia="Arial" w:cs="Arial"/>
          <w:sz w:val="20"/>
          <w:szCs w:val="20"/>
          <w:spacing w:val="7"/>
          <w:position w:val="-1"/>
        </w:rPr>
        <w:t xml:space="preserve">  </w:t>
      </w:r>
      <w:r>
        <w:rPr>
          <w:sz w:val="20"/>
          <w:szCs w:val="20"/>
        </w:rPr>
        <w:t>卸载条件</w:t>
      </w:r>
      <w:r>
        <w:rPr>
          <w:sz w:val="20"/>
          <w:szCs w:val="20"/>
          <w:position w:val="1"/>
        </w:rPr>
        <w:t>。</w:t>
      </w:r>
    </w:p>
    <w:p>
      <w:pPr>
        <w:pStyle w:val="BodyText"/>
        <w:ind w:left="448"/>
        <w:spacing w:before="47" w:line="181" w:lineRule="auto"/>
        <w:rPr>
          <w:sz w:val="20"/>
          <w:szCs w:val="20"/>
        </w:rPr>
      </w:pPr>
      <w:r>
        <w:rPr>
          <w:rFonts w:ascii="Arial" w:hAnsi="Arial" w:eastAsia="Arial" w:cs="Arial"/>
          <w:sz w:val="20"/>
          <w:szCs w:val="20"/>
          <w:spacing w:val="5"/>
          <w:position w:val="-1"/>
        </w:rPr>
        <w:t>H.  </w:t>
      </w:r>
      <w:r>
        <w:rPr>
          <w:sz w:val="20"/>
          <w:szCs w:val="20"/>
          <w:spacing w:val="5"/>
        </w:rPr>
        <w:t>其他验收内容</w:t>
      </w:r>
      <w:r>
        <w:rPr>
          <w:sz w:val="20"/>
          <w:szCs w:val="20"/>
          <w:spacing w:val="5"/>
          <w:position w:val="1"/>
        </w:rPr>
        <w:t>。</w:t>
      </w:r>
    </w:p>
    <w:p>
      <w:pPr>
        <w:pStyle w:val="BodyText"/>
        <w:ind w:left="356"/>
        <w:spacing w:before="51" w:line="179" w:lineRule="auto"/>
        <w:rPr>
          <w:sz w:val="20"/>
          <w:szCs w:val="20"/>
        </w:rPr>
      </w:pPr>
      <w:r>
        <w:rPr>
          <w:sz w:val="20"/>
          <w:szCs w:val="20"/>
          <w:spacing w:val="5"/>
        </w:rPr>
        <w:t>（</w:t>
      </w:r>
      <w:r>
        <w:rPr>
          <w:rFonts w:ascii="Arial" w:hAnsi="Arial" w:eastAsia="Arial" w:cs="Arial"/>
          <w:sz w:val="20"/>
          <w:szCs w:val="20"/>
          <w:spacing w:val="5"/>
        </w:rPr>
        <w:t>9</w:t>
      </w:r>
      <w:r>
        <w:rPr>
          <w:sz w:val="20"/>
          <w:szCs w:val="20"/>
          <w:spacing w:val="5"/>
        </w:rPr>
        <w:t>）应急预案应符合下列规定：</w:t>
      </w:r>
    </w:p>
    <w:p>
      <w:pPr>
        <w:pStyle w:val="BodyText"/>
        <w:ind w:left="18" w:right="5" w:firstLine="423"/>
        <w:spacing w:before="59" w:line="198" w:lineRule="auto"/>
        <w:rPr>
          <w:sz w:val="20"/>
          <w:szCs w:val="20"/>
        </w:rPr>
      </w:pPr>
      <w:r>
        <w:rPr>
          <w:sz w:val="20"/>
          <w:szCs w:val="20"/>
          <w:spacing w:val="14"/>
        </w:rPr>
        <w:t>① 设立工程应急抢险组织机构，</w:t>
      </w:r>
      <w:r>
        <w:rPr>
          <w:sz w:val="20"/>
          <w:szCs w:val="20"/>
          <w:spacing w:val="-17"/>
        </w:rPr>
        <w:t xml:space="preserve"> </w:t>
      </w:r>
      <w:r>
        <w:rPr>
          <w:sz w:val="20"/>
          <w:szCs w:val="20"/>
          <w:spacing w:val="14"/>
        </w:rPr>
        <w:t>明确负责</w:t>
      </w:r>
      <w:r>
        <w:rPr>
          <w:sz w:val="20"/>
          <w:szCs w:val="20"/>
          <w:spacing w:val="13"/>
        </w:rPr>
        <w:t>人及各成员的职责分工，</w:t>
      </w:r>
      <w:r>
        <w:rPr>
          <w:sz w:val="20"/>
          <w:szCs w:val="20"/>
          <w:spacing w:val="-34"/>
        </w:rPr>
        <w:t xml:space="preserve"> </w:t>
      </w:r>
      <w:r>
        <w:rPr>
          <w:sz w:val="20"/>
          <w:szCs w:val="20"/>
          <w:spacing w:val="13"/>
        </w:rPr>
        <w:t>做到人员实名固定，</w:t>
      </w:r>
      <w:r>
        <w:rPr>
          <w:sz w:val="20"/>
          <w:szCs w:val="20"/>
          <w:spacing w:val="-30"/>
        </w:rPr>
        <w:t xml:space="preserve"> </w:t>
      </w:r>
      <w:r>
        <w:rPr>
          <w:sz w:val="20"/>
          <w:szCs w:val="20"/>
          <w:spacing w:val="13"/>
        </w:rPr>
        <w:t>职责不</w:t>
      </w:r>
      <w:r>
        <w:rPr>
          <w:sz w:val="20"/>
          <w:szCs w:val="20"/>
        </w:rPr>
        <w:t xml:space="preserve"> </w:t>
      </w:r>
      <w:r>
        <w:rPr>
          <w:sz w:val="20"/>
          <w:szCs w:val="20"/>
          <w:spacing w:val="3"/>
        </w:rPr>
        <w:t>交叉</w:t>
      </w:r>
      <w:r>
        <w:rPr>
          <w:sz w:val="20"/>
          <w:szCs w:val="20"/>
          <w:spacing w:val="3"/>
          <w:position w:val="1"/>
        </w:rPr>
        <w:t>。</w:t>
      </w:r>
    </w:p>
    <w:p>
      <w:pPr>
        <w:pStyle w:val="BodyText"/>
        <w:ind w:left="20" w:right="4" w:firstLine="422"/>
        <w:spacing w:before="54" w:line="203" w:lineRule="auto"/>
        <w:rPr>
          <w:sz w:val="20"/>
          <w:szCs w:val="20"/>
        </w:rPr>
      </w:pPr>
      <w:r>
        <w:rPr>
          <w:sz w:val="20"/>
          <w:szCs w:val="20"/>
          <w:spacing w:val="8"/>
        </w:rPr>
        <w:t>②</w:t>
      </w:r>
      <w:r>
        <w:rPr>
          <w:sz w:val="20"/>
          <w:szCs w:val="20"/>
          <w:spacing w:val="20"/>
          <w:w w:val="101"/>
        </w:rPr>
        <w:t xml:space="preserve"> </w:t>
      </w:r>
      <w:r>
        <w:rPr>
          <w:sz w:val="20"/>
          <w:szCs w:val="20"/>
          <w:spacing w:val="8"/>
        </w:rPr>
        <w:t>根据工程实际情况编制不同应急工况下的处理预案，</w:t>
      </w:r>
      <w:r>
        <w:rPr>
          <w:sz w:val="20"/>
          <w:szCs w:val="20"/>
          <w:spacing w:val="-39"/>
        </w:rPr>
        <w:t xml:space="preserve"> </w:t>
      </w:r>
      <w:r>
        <w:rPr>
          <w:sz w:val="20"/>
          <w:szCs w:val="20"/>
          <w:spacing w:val="8"/>
        </w:rPr>
        <w:t>包括预防预警</w:t>
      </w:r>
      <w:r>
        <w:rPr>
          <w:sz w:val="20"/>
          <w:szCs w:val="20"/>
          <w:spacing w:val="-29"/>
        </w:rPr>
        <w:t xml:space="preserve"> </w:t>
      </w:r>
      <w:r>
        <w:rPr>
          <w:sz w:val="20"/>
          <w:szCs w:val="20"/>
          <w:spacing w:val="8"/>
          <w:position w:val="1"/>
        </w:rPr>
        <w:t>、</w:t>
      </w:r>
      <w:r>
        <w:rPr>
          <w:sz w:val="20"/>
          <w:szCs w:val="20"/>
          <w:spacing w:val="8"/>
        </w:rPr>
        <w:t>响应等级</w:t>
      </w:r>
      <w:r>
        <w:rPr>
          <w:sz w:val="20"/>
          <w:szCs w:val="20"/>
          <w:spacing w:val="-30"/>
        </w:rPr>
        <w:t xml:space="preserve"> </w:t>
      </w:r>
      <w:r>
        <w:rPr>
          <w:sz w:val="20"/>
          <w:szCs w:val="20"/>
          <w:spacing w:val="8"/>
          <w:position w:val="1"/>
        </w:rPr>
        <w:t>、</w:t>
      </w:r>
      <w:r>
        <w:rPr>
          <w:sz w:val="20"/>
          <w:szCs w:val="20"/>
          <w:spacing w:val="8"/>
        </w:rPr>
        <w:t>技术</w:t>
      </w:r>
      <w:r>
        <w:rPr>
          <w:sz w:val="20"/>
          <w:szCs w:val="20"/>
          <w:spacing w:val="7"/>
        </w:rPr>
        <w:t>方法</w:t>
      </w:r>
      <w:r>
        <w:rPr>
          <w:sz w:val="20"/>
          <w:szCs w:val="20"/>
          <w:spacing w:val="-29"/>
        </w:rPr>
        <w:t xml:space="preserve"> </w:t>
      </w:r>
      <w:r>
        <w:rPr>
          <w:sz w:val="20"/>
          <w:szCs w:val="20"/>
          <w:spacing w:val="7"/>
          <w:position w:val="1"/>
        </w:rPr>
        <w:t>、</w:t>
      </w:r>
      <w:r>
        <w:rPr>
          <w:sz w:val="20"/>
          <w:szCs w:val="20"/>
          <w:spacing w:val="7"/>
        </w:rPr>
        <w:t>应</w:t>
      </w:r>
      <w:r>
        <w:rPr>
          <w:sz w:val="20"/>
          <w:szCs w:val="20"/>
        </w:rPr>
        <w:t xml:space="preserve"> </w:t>
      </w:r>
      <w:r>
        <w:rPr>
          <w:sz w:val="20"/>
          <w:szCs w:val="20"/>
          <w:spacing w:val="9"/>
        </w:rPr>
        <w:t>急处置</w:t>
      </w:r>
      <w:r>
        <w:rPr>
          <w:sz w:val="20"/>
          <w:szCs w:val="20"/>
          <w:spacing w:val="-22"/>
        </w:rPr>
        <w:t xml:space="preserve"> </w:t>
      </w:r>
      <w:r>
        <w:rPr>
          <w:sz w:val="20"/>
          <w:szCs w:val="20"/>
          <w:spacing w:val="9"/>
        </w:rPr>
        <w:t>、信息发布</w:t>
      </w:r>
      <w:r>
        <w:rPr>
          <w:sz w:val="20"/>
          <w:szCs w:val="20"/>
          <w:spacing w:val="-29"/>
        </w:rPr>
        <w:t xml:space="preserve"> </w:t>
      </w:r>
      <w:r>
        <w:rPr>
          <w:sz w:val="20"/>
          <w:szCs w:val="20"/>
          <w:spacing w:val="9"/>
        </w:rPr>
        <w:t>、后期处理</w:t>
      </w:r>
      <w:r>
        <w:rPr>
          <w:sz w:val="20"/>
          <w:szCs w:val="20"/>
          <w:spacing w:val="-30"/>
        </w:rPr>
        <w:t xml:space="preserve"> </w:t>
      </w:r>
      <w:r>
        <w:rPr>
          <w:sz w:val="20"/>
          <w:szCs w:val="20"/>
          <w:spacing w:val="9"/>
        </w:rPr>
        <w:t>、应急联系方式（电话）</w:t>
      </w:r>
      <w:r>
        <w:rPr>
          <w:sz w:val="20"/>
          <w:szCs w:val="20"/>
          <w:spacing w:val="-31"/>
        </w:rPr>
        <w:t xml:space="preserve"> </w:t>
      </w:r>
      <w:r>
        <w:rPr>
          <w:sz w:val="20"/>
          <w:szCs w:val="20"/>
          <w:spacing w:val="9"/>
        </w:rPr>
        <w:t>及医院交通线路图等内容，</w:t>
      </w:r>
      <w:r>
        <w:rPr>
          <w:sz w:val="20"/>
          <w:szCs w:val="20"/>
          <w:spacing w:val="-36"/>
        </w:rPr>
        <w:t xml:space="preserve"> </w:t>
      </w:r>
      <w:r>
        <w:rPr>
          <w:sz w:val="20"/>
          <w:szCs w:val="20"/>
          <w:spacing w:val="9"/>
        </w:rPr>
        <w:t>做到紧急情况下的</w:t>
      </w:r>
      <w:r>
        <w:rPr>
          <w:sz w:val="20"/>
          <w:szCs w:val="20"/>
        </w:rPr>
        <w:t xml:space="preserve"> </w:t>
      </w:r>
      <w:r>
        <w:rPr>
          <w:sz w:val="20"/>
          <w:szCs w:val="20"/>
          <w:spacing w:val="7"/>
        </w:rPr>
        <w:t>快速响应和处置</w:t>
      </w:r>
      <w:r>
        <w:rPr>
          <w:sz w:val="20"/>
          <w:szCs w:val="20"/>
          <w:spacing w:val="7"/>
          <w:position w:val="1"/>
        </w:rPr>
        <w:t>。</w:t>
      </w:r>
    </w:p>
    <w:p>
      <w:pPr>
        <w:pStyle w:val="BodyText"/>
        <w:ind w:left="443"/>
        <w:spacing w:before="52" w:line="169" w:lineRule="auto"/>
        <w:rPr>
          <w:sz w:val="20"/>
          <w:szCs w:val="20"/>
        </w:rPr>
      </w:pPr>
      <w:r>
        <w:rPr>
          <w:sz w:val="20"/>
          <w:szCs w:val="20"/>
          <w:spacing w:val="5"/>
        </w:rPr>
        <w:t>③</w:t>
      </w:r>
      <w:r>
        <w:rPr>
          <w:sz w:val="20"/>
          <w:szCs w:val="20"/>
          <w:spacing w:val="24"/>
          <w:w w:val="101"/>
        </w:rPr>
        <w:t xml:space="preserve"> </w:t>
      </w:r>
      <w:r>
        <w:rPr>
          <w:sz w:val="20"/>
          <w:szCs w:val="20"/>
          <w:spacing w:val="5"/>
        </w:rPr>
        <w:t>编制应急物资</w:t>
      </w:r>
      <w:r>
        <w:rPr>
          <w:sz w:val="20"/>
          <w:szCs w:val="20"/>
          <w:spacing w:val="-30"/>
        </w:rPr>
        <w:t xml:space="preserve"> </w:t>
      </w:r>
      <w:r>
        <w:rPr>
          <w:sz w:val="20"/>
          <w:szCs w:val="20"/>
          <w:spacing w:val="5"/>
          <w:position w:val="1"/>
        </w:rPr>
        <w:t>、</w:t>
      </w:r>
      <w:r>
        <w:rPr>
          <w:sz w:val="20"/>
          <w:szCs w:val="20"/>
          <w:spacing w:val="5"/>
        </w:rPr>
        <w:t>装备</w:t>
      </w:r>
      <w:r>
        <w:rPr>
          <w:sz w:val="20"/>
          <w:szCs w:val="20"/>
          <w:spacing w:val="-29"/>
        </w:rPr>
        <w:t xml:space="preserve"> </w:t>
      </w:r>
      <w:r>
        <w:rPr>
          <w:sz w:val="20"/>
          <w:szCs w:val="20"/>
          <w:spacing w:val="5"/>
          <w:position w:val="1"/>
        </w:rPr>
        <w:t>、</w:t>
      </w:r>
      <w:r>
        <w:rPr>
          <w:sz w:val="20"/>
          <w:szCs w:val="20"/>
          <w:spacing w:val="5"/>
        </w:rPr>
        <w:t>工具及防护用品清单</w:t>
      </w:r>
      <w:r>
        <w:rPr>
          <w:sz w:val="20"/>
          <w:szCs w:val="20"/>
          <w:spacing w:val="5"/>
          <w:position w:val="1"/>
        </w:rPr>
        <w:t>。</w:t>
      </w:r>
    </w:p>
    <w:p>
      <w:pPr>
        <w:pStyle w:val="BodyText"/>
        <w:ind w:left="358"/>
        <w:spacing w:before="59" w:line="183" w:lineRule="auto"/>
        <w:rPr>
          <w:sz w:val="20"/>
          <w:szCs w:val="20"/>
        </w:rPr>
      </w:pPr>
      <w:r>
        <w:rPr>
          <w:sz w:val="20"/>
          <w:szCs w:val="20"/>
          <w:spacing w:val="6"/>
        </w:rPr>
        <w:t>（</w:t>
      </w:r>
      <w:r>
        <w:rPr>
          <w:rFonts w:ascii="Arial" w:hAnsi="Arial" w:eastAsia="Arial" w:cs="Arial"/>
          <w:sz w:val="20"/>
          <w:szCs w:val="20"/>
          <w:spacing w:val="6"/>
        </w:rPr>
        <w:t>10</w:t>
      </w:r>
      <w:r>
        <w:rPr>
          <w:sz w:val="20"/>
          <w:szCs w:val="20"/>
          <w:spacing w:val="6"/>
        </w:rPr>
        <w:t>）计算书及相关施工图纸应包括下列内容：</w:t>
      </w:r>
    </w:p>
    <w:p>
      <w:pPr>
        <w:pStyle w:val="BodyText"/>
        <w:ind w:left="443"/>
        <w:spacing w:before="59" w:line="169" w:lineRule="auto"/>
        <w:rPr>
          <w:sz w:val="20"/>
          <w:szCs w:val="20"/>
        </w:rPr>
      </w:pPr>
      <w:r>
        <w:rPr>
          <w:sz w:val="20"/>
          <w:szCs w:val="20"/>
          <w:spacing w:val="7"/>
        </w:rPr>
        <w:t>①</w:t>
      </w:r>
      <w:r>
        <w:rPr>
          <w:sz w:val="20"/>
          <w:szCs w:val="20"/>
          <w:spacing w:val="19"/>
        </w:rPr>
        <w:t xml:space="preserve"> </w:t>
      </w:r>
      <w:r>
        <w:rPr>
          <w:sz w:val="20"/>
          <w:szCs w:val="20"/>
          <w:spacing w:val="7"/>
        </w:rPr>
        <w:t>方案相关的图纸</w:t>
      </w:r>
      <w:r>
        <w:rPr>
          <w:sz w:val="20"/>
          <w:szCs w:val="20"/>
          <w:spacing w:val="-30"/>
        </w:rPr>
        <w:t xml:space="preserve"> </w:t>
      </w:r>
      <w:r>
        <w:rPr>
          <w:sz w:val="20"/>
          <w:szCs w:val="20"/>
          <w:spacing w:val="7"/>
          <w:position w:val="1"/>
        </w:rPr>
        <w:t>、</w:t>
      </w:r>
      <w:r>
        <w:rPr>
          <w:sz w:val="20"/>
          <w:szCs w:val="20"/>
          <w:spacing w:val="7"/>
        </w:rPr>
        <w:t>计算书是否齐全</w:t>
      </w:r>
      <w:r>
        <w:rPr>
          <w:sz w:val="20"/>
          <w:szCs w:val="20"/>
          <w:spacing w:val="-29"/>
        </w:rPr>
        <w:t xml:space="preserve"> </w:t>
      </w:r>
      <w:r>
        <w:rPr>
          <w:sz w:val="20"/>
          <w:szCs w:val="20"/>
          <w:spacing w:val="7"/>
          <w:position w:val="1"/>
        </w:rPr>
        <w:t>、</w:t>
      </w:r>
      <w:r>
        <w:rPr>
          <w:sz w:val="20"/>
          <w:szCs w:val="20"/>
          <w:spacing w:val="7"/>
        </w:rPr>
        <w:t>正确，符合相关</w:t>
      </w:r>
      <w:r>
        <w:rPr>
          <w:sz w:val="20"/>
          <w:szCs w:val="20"/>
          <w:spacing w:val="6"/>
        </w:rPr>
        <w:t>标准和规范要求</w:t>
      </w:r>
      <w:r>
        <w:rPr>
          <w:sz w:val="20"/>
          <w:szCs w:val="20"/>
          <w:spacing w:val="6"/>
          <w:position w:val="1"/>
        </w:rPr>
        <w:t>。</w:t>
      </w:r>
    </w:p>
    <w:p>
      <w:pPr>
        <w:pStyle w:val="BodyText"/>
        <w:ind w:left="443"/>
        <w:spacing w:before="63" w:line="169" w:lineRule="auto"/>
        <w:rPr>
          <w:sz w:val="20"/>
          <w:szCs w:val="20"/>
        </w:rPr>
      </w:pPr>
      <w:r>
        <w:rPr>
          <w:sz w:val="20"/>
          <w:szCs w:val="20"/>
          <w:spacing w:val="7"/>
        </w:rPr>
        <w:t>② 起重设备安装构件工况</w:t>
      </w:r>
      <w:r>
        <w:rPr>
          <w:sz w:val="20"/>
          <w:szCs w:val="20"/>
          <w:spacing w:val="-30"/>
        </w:rPr>
        <w:t xml:space="preserve"> </w:t>
      </w:r>
      <w:r>
        <w:rPr>
          <w:sz w:val="20"/>
          <w:szCs w:val="20"/>
          <w:spacing w:val="7"/>
          <w:position w:val="1"/>
        </w:rPr>
        <w:t>、</w:t>
      </w:r>
      <w:r>
        <w:rPr>
          <w:sz w:val="20"/>
          <w:szCs w:val="20"/>
          <w:spacing w:val="7"/>
        </w:rPr>
        <w:t>起重能力复核</w:t>
      </w:r>
      <w:r>
        <w:rPr>
          <w:sz w:val="20"/>
          <w:szCs w:val="20"/>
          <w:spacing w:val="7"/>
          <w:position w:val="1"/>
        </w:rPr>
        <w:t>。</w:t>
      </w:r>
    </w:p>
    <w:p>
      <w:pPr>
        <w:pStyle w:val="BodyText"/>
        <w:ind w:left="444"/>
        <w:spacing w:before="64" w:line="169" w:lineRule="auto"/>
        <w:rPr>
          <w:sz w:val="20"/>
          <w:szCs w:val="20"/>
        </w:rPr>
      </w:pPr>
      <w:r>
        <w:rPr>
          <w:sz w:val="20"/>
          <w:szCs w:val="20"/>
          <w:spacing w:val="5"/>
        </w:rPr>
        <w:t>③</w:t>
      </w:r>
      <w:r>
        <w:rPr>
          <w:sz w:val="20"/>
          <w:szCs w:val="20"/>
          <w:spacing w:val="45"/>
        </w:rPr>
        <w:t xml:space="preserve"> </w:t>
      </w:r>
      <w:r>
        <w:rPr>
          <w:sz w:val="20"/>
          <w:szCs w:val="20"/>
          <w:spacing w:val="5"/>
        </w:rPr>
        <w:t>吊装用钢丝绳</w:t>
      </w:r>
      <w:r>
        <w:rPr>
          <w:sz w:val="20"/>
          <w:szCs w:val="20"/>
          <w:spacing w:val="-29"/>
        </w:rPr>
        <w:t xml:space="preserve"> </w:t>
      </w:r>
      <w:r>
        <w:rPr>
          <w:sz w:val="20"/>
          <w:szCs w:val="20"/>
          <w:spacing w:val="5"/>
          <w:position w:val="1"/>
        </w:rPr>
        <w:t>、</w:t>
      </w:r>
      <w:r>
        <w:rPr>
          <w:sz w:val="20"/>
          <w:szCs w:val="20"/>
          <w:spacing w:val="5"/>
        </w:rPr>
        <w:t>卸扣等吊索具强度验算</w:t>
      </w:r>
      <w:r>
        <w:rPr>
          <w:sz w:val="20"/>
          <w:szCs w:val="20"/>
          <w:spacing w:val="5"/>
          <w:position w:val="1"/>
        </w:rPr>
        <w:t>。</w:t>
      </w:r>
    </w:p>
    <w:p>
      <w:pPr>
        <w:pStyle w:val="BodyText"/>
        <w:ind w:left="444"/>
        <w:spacing w:before="63" w:line="169" w:lineRule="auto"/>
        <w:rPr>
          <w:sz w:val="20"/>
          <w:szCs w:val="20"/>
        </w:rPr>
      </w:pPr>
      <w:r>
        <w:rPr>
          <w:sz w:val="20"/>
          <w:szCs w:val="20"/>
          <w:spacing w:val="4"/>
        </w:rPr>
        <w:t>④</w:t>
      </w:r>
      <w:r>
        <w:rPr>
          <w:sz w:val="20"/>
          <w:szCs w:val="20"/>
          <w:spacing w:val="49"/>
        </w:rPr>
        <w:t xml:space="preserve"> </w:t>
      </w:r>
      <w:r>
        <w:rPr>
          <w:sz w:val="20"/>
          <w:szCs w:val="20"/>
          <w:spacing w:val="4"/>
        </w:rPr>
        <w:t>吊耳详图及强度验算</w:t>
      </w:r>
      <w:r>
        <w:rPr>
          <w:sz w:val="20"/>
          <w:szCs w:val="20"/>
          <w:spacing w:val="4"/>
          <w:position w:val="1"/>
        </w:rPr>
        <w:t>。</w:t>
      </w:r>
    </w:p>
    <w:p>
      <w:pPr>
        <w:pStyle w:val="BodyText"/>
        <w:ind w:left="444"/>
        <w:spacing w:before="63" w:line="169" w:lineRule="auto"/>
        <w:rPr>
          <w:sz w:val="20"/>
          <w:szCs w:val="20"/>
        </w:rPr>
      </w:pPr>
      <w:r>
        <w:rPr>
          <w:sz w:val="20"/>
          <w:szCs w:val="20"/>
          <w:spacing w:val="7"/>
        </w:rPr>
        <w:t>⑤</w:t>
      </w:r>
      <w:r>
        <w:rPr>
          <w:sz w:val="20"/>
          <w:szCs w:val="20"/>
          <w:spacing w:val="26"/>
          <w:w w:val="101"/>
        </w:rPr>
        <w:t xml:space="preserve"> </w:t>
      </w:r>
      <w:r>
        <w:rPr>
          <w:sz w:val="20"/>
          <w:szCs w:val="20"/>
          <w:spacing w:val="7"/>
        </w:rPr>
        <w:t>钢结构安装工况施工模拟分析</w:t>
      </w:r>
      <w:r>
        <w:rPr>
          <w:sz w:val="20"/>
          <w:szCs w:val="20"/>
          <w:spacing w:val="7"/>
          <w:position w:val="1"/>
        </w:rPr>
        <w:t>。</w:t>
      </w:r>
    </w:p>
    <w:p>
      <w:pPr>
        <w:pStyle w:val="BodyText"/>
        <w:ind w:left="444"/>
        <w:spacing w:before="62" w:line="169" w:lineRule="auto"/>
        <w:rPr>
          <w:sz w:val="20"/>
          <w:szCs w:val="20"/>
        </w:rPr>
      </w:pPr>
      <w:r>
        <w:rPr>
          <w:sz w:val="20"/>
          <w:szCs w:val="20"/>
          <w:spacing w:val="6"/>
        </w:rPr>
        <w:t>⑥ 起重设备基础</w:t>
      </w:r>
      <w:r>
        <w:rPr>
          <w:sz w:val="20"/>
          <w:szCs w:val="20"/>
          <w:spacing w:val="-28"/>
        </w:rPr>
        <w:t xml:space="preserve"> </w:t>
      </w:r>
      <w:r>
        <w:rPr>
          <w:sz w:val="20"/>
          <w:szCs w:val="20"/>
          <w:spacing w:val="6"/>
          <w:position w:val="1"/>
        </w:rPr>
        <w:t>、</w:t>
      </w:r>
      <w:r>
        <w:rPr>
          <w:sz w:val="20"/>
          <w:szCs w:val="20"/>
          <w:spacing w:val="6"/>
        </w:rPr>
        <w:t>爬升框</w:t>
      </w:r>
      <w:r>
        <w:rPr>
          <w:sz w:val="20"/>
          <w:szCs w:val="20"/>
          <w:spacing w:val="-30"/>
        </w:rPr>
        <w:t xml:space="preserve"> </w:t>
      </w:r>
      <w:r>
        <w:rPr>
          <w:sz w:val="20"/>
          <w:szCs w:val="20"/>
          <w:spacing w:val="6"/>
          <w:position w:val="1"/>
        </w:rPr>
        <w:t>、</w:t>
      </w:r>
      <w:r>
        <w:rPr>
          <w:sz w:val="20"/>
          <w:szCs w:val="20"/>
          <w:spacing w:val="6"/>
        </w:rPr>
        <w:t>附墙详图及相关验算</w:t>
      </w:r>
      <w:r>
        <w:rPr>
          <w:sz w:val="20"/>
          <w:szCs w:val="20"/>
          <w:spacing w:val="6"/>
          <w:position w:val="1"/>
        </w:rPr>
        <w:t>。</w:t>
      </w:r>
    </w:p>
    <w:p>
      <w:pPr>
        <w:pStyle w:val="BodyText"/>
        <w:ind w:left="445"/>
        <w:spacing w:before="65" w:line="169" w:lineRule="auto"/>
        <w:rPr>
          <w:sz w:val="20"/>
          <w:szCs w:val="20"/>
        </w:rPr>
      </w:pPr>
      <w:r>
        <w:rPr>
          <w:sz w:val="20"/>
          <w:szCs w:val="20"/>
          <w:spacing w:val="6"/>
        </w:rPr>
        <w:t>⑦</w:t>
      </w:r>
      <w:r>
        <w:rPr>
          <w:sz w:val="20"/>
          <w:szCs w:val="20"/>
          <w:spacing w:val="34"/>
        </w:rPr>
        <w:t xml:space="preserve"> </w:t>
      </w:r>
      <w:r>
        <w:rPr>
          <w:sz w:val="20"/>
          <w:szCs w:val="20"/>
          <w:spacing w:val="6"/>
        </w:rPr>
        <w:t>临时支撑详图及相关计算</w:t>
      </w:r>
      <w:r>
        <w:rPr>
          <w:sz w:val="20"/>
          <w:szCs w:val="20"/>
          <w:spacing w:val="6"/>
          <w:position w:val="1"/>
        </w:rPr>
        <w:t>。</w:t>
      </w:r>
    </w:p>
    <w:p>
      <w:pPr>
        <w:pStyle w:val="BodyText"/>
        <w:ind w:left="445"/>
        <w:spacing w:before="63" w:line="169" w:lineRule="auto"/>
        <w:rPr>
          <w:sz w:val="20"/>
          <w:szCs w:val="20"/>
        </w:rPr>
      </w:pPr>
      <w:r>
        <w:rPr>
          <w:sz w:val="20"/>
          <w:szCs w:val="20"/>
          <w:spacing w:val="7"/>
        </w:rPr>
        <w:t>⑧</w:t>
      </w:r>
      <w:r>
        <w:rPr>
          <w:sz w:val="20"/>
          <w:szCs w:val="20"/>
          <w:spacing w:val="21"/>
        </w:rPr>
        <w:t xml:space="preserve"> </w:t>
      </w:r>
      <w:r>
        <w:rPr>
          <w:sz w:val="20"/>
          <w:szCs w:val="20"/>
          <w:spacing w:val="7"/>
        </w:rPr>
        <w:t>安全操作设施详图及计算</w:t>
      </w:r>
      <w:r>
        <w:rPr>
          <w:sz w:val="20"/>
          <w:szCs w:val="20"/>
          <w:spacing w:val="7"/>
          <w:position w:val="1"/>
        </w:rPr>
        <w:t>。</w:t>
      </w:r>
    </w:p>
    <w:p>
      <w:pPr>
        <w:pStyle w:val="BodyText"/>
        <w:ind w:left="445"/>
        <w:spacing w:before="62" w:line="169" w:lineRule="auto"/>
        <w:rPr>
          <w:sz w:val="20"/>
          <w:szCs w:val="20"/>
        </w:rPr>
      </w:pPr>
      <w:r>
        <w:rPr>
          <w:sz w:val="20"/>
          <w:szCs w:val="20"/>
          <w:spacing w:val="7"/>
        </w:rPr>
        <w:t>⑨</w:t>
      </w:r>
      <w:r>
        <w:rPr>
          <w:sz w:val="20"/>
          <w:szCs w:val="20"/>
          <w:spacing w:val="21"/>
        </w:rPr>
        <w:t xml:space="preserve"> </w:t>
      </w:r>
      <w:r>
        <w:rPr>
          <w:sz w:val="20"/>
          <w:szCs w:val="20"/>
          <w:spacing w:val="7"/>
        </w:rPr>
        <w:t>各阶段施工总平面布置图</w:t>
      </w:r>
      <w:r>
        <w:rPr>
          <w:sz w:val="20"/>
          <w:szCs w:val="20"/>
          <w:spacing w:val="7"/>
          <w:position w:val="1"/>
        </w:rPr>
        <w:t>。</w:t>
      </w:r>
    </w:p>
    <w:p>
      <w:pPr>
        <w:pStyle w:val="BodyText"/>
        <w:ind w:left="445"/>
        <w:spacing w:before="63" w:line="169" w:lineRule="auto"/>
        <w:rPr>
          <w:sz w:val="20"/>
          <w:szCs w:val="20"/>
        </w:rPr>
      </w:pPr>
      <w:r>
        <w:rPr>
          <w:sz w:val="20"/>
          <w:szCs w:val="20"/>
          <w:spacing w:val="6"/>
        </w:rPr>
        <w:t>⑩</w:t>
      </w:r>
      <w:r>
        <w:rPr>
          <w:sz w:val="20"/>
          <w:szCs w:val="20"/>
          <w:spacing w:val="30"/>
        </w:rPr>
        <w:t xml:space="preserve"> </w:t>
      </w:r>
      <w:r>
        <w:rPr>
          <w:sz w:val="20"/>
          <w:szCs w:val="20"/>
          <w:spacing w:val="6"/>
        </w:rPr>
        <w:t>钢结构安装主要施工流程图</w:t>
      </w:r>
      <w:r>
        <w:rPr>
          <w:sz w:val="20"/>
          <w:szCs w:val="20"/>
          <w:spacing w:val="-29"/>
        </w:rPr>
        <w:t xml:space="preserve"> </w:t>
      </w:r>
      <w:r>
        <w:rPr>
          <w:sz w:val="20"/>
          <w:szCs w:val="20"/>
          <w:spacing w:val="6"/>
          <w:position w:val="1"/>
        </w:rPr>
        <w:t>、</w:t>
      </w:r>
      <w:r>
        <w:rPr>
          <w:sz w:val="20"/>
          <w:szCs w:val="20"/>
          <w:spacing w:val="-38"/>
          <w:position w:val="1"/>
        </w:rPr>
        <w:t xml:space="preserve"> </w:t>
      </w:r>
      <w:r>
        <w:rPr>
          <w:sz w:val="20"/>
          <w:szCs w:val="20"/>
          <w:spacing w:val="6"/>
        </w:rPr>
        <w:t>吊装工况平立面布置图等</w:t>
      </w:r>
      <w:r>
        <w:rPr>
          <w:sz w:val="20"/>
          <w:szCs w:val="20"/>
          <w:spacing w:val="6"/>
          <w:position w:val="1"/>
        </w:rPr>
        <w:t>。</w:t>
      </w:r>
    </w:p>
    <w:p>
      <w:pPr>
        <w:pStyle w:val="BodyText"/>
        <w:ind w:left="447"/>
        <w:spacing w:before="59" w:line="183" w:lineRule="auto"/>
        <w:rPr>
          <w:sz w:val="20"/>
          <w:szCs w:val="20"/>
        </w:rPr>
      </w:pPr>
      <w:r>
        <w:rPr>
          <w:rFonts w:ascii="Arial" w:hAnsi="Arial" w:eastAsia="Arial" w:cs="Arial"/>
          <w:sz w:val="20"/>
          <w:szCs w:val="20"/>
          <w:spacing w:val="5"/>
        </w:rPr>
        <w:t>2</w:t>
      </w:r>
      <w:r>
        <w:rPr>
          <w:sz w:val="20"/>
          <w:szCs w:val="20"/>
          <w:spacing w:val="5"/>
        </w:rPr>
        <w:t>）</w:t>
      </w:r>
      <w:r>
        <w:rPr>
          <w:sz w:val="20"/>
          <w:szCs w:val="20"/>
          <w:spacing w:val="-26"/>
        </w:rPr>
        <w:t xml:space="preserve"> </w:t>
      </w:r>
      <w:r>
        <w:rPr>
          <w:sz w:val="20"/>
          <w:szCs w:val="20"/>
          <w:spacing w:val="5"/>
        </w:rPr>
        <w:t>网架安装工程编制技术要求</w:t>
      </w:r>
    </w:p>
    <w:p>
      <w:pPr>
        <w:pStyle w:val="BodyText"/>
        <w:ind w:left="361"/>
        <w:spacing w:before="53"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25" w:right="1" w:firstLine="420"/>
        <w:spacing w:before="58" w:line="195" w:lineRule="auto"/>
        <w:rPr>
          <w:sz w:val="20"/>
          <w:szCs w:val="20"/>
        </w:rPr>
      </w:pPr>
      <w:r>
        <w:rPr>
          <w:sz w:val="20"/>
          <w:szCs w:val="20"/>
          <w:spacing w:val="7"/>
        </w:rPr>
        <w:t>① 项目地理位置</w:t>
      </w:r>
      <w:r>
        <w:rPr>
          <w:sz w:val="20"/>
          <w:szCs w:val="20"/>
          <w:spacing w:val="-29"/>
        </w:rPr>
        <w:t xml:space="preserve"> </w:t>
      </w:r>
      <w:r>
        <w:rPr>
          <w:sz w:val="20"/>
          <w:szCs w:val="20"/>
          <w:spacing w:val="7"/>
          <w:position w:val="1"/>
        </w:rPr>
        <w:t>、</w:t>
      </w:r>
      <w:r>
        <w:rPr>
          <w:sz w:val="20"/>
          <w:szCs w:val="20"/>
          <w:spacing w:val="7"/>
        </w:rPr>
        <w:t>周边环境，相关地质</w:t>
      </w:r>
      <w:r>
        <w:rPr>
          <w:sz w:val="20"/>
          <w:szCs w:val="20"/>
          <w:spacing w:val="-30"/>
        </w:rPr>
        <w:t xml:space="preserve"> </w:t>
      </w:r>
      <w:r>
        <w:rPr>
          <w:sz w:val="20"/>
          <w:szCs w:val="20"/>
          <w:spacing w:val="7"/>
          <w:position w:val="1"/>
        </w:rPr>
        <w:t>、</w:t>
      </w:r>
      <w:r>
        <w:rPr>
          <w:sz w:val="20"/>
          <w:szCs w:val="20"/>
          <w:spacing w:val="7"/>
        </w:rPr>
        <w:t>水文条件，</w:t>
      </w:r>
      <w:r>
        <w:rPr>
          <w:sz w:val="20"/>
          <w:szCs w:val="20"/>
          <w:spacing w:val="-38"/>
        </w:rPr>
        <w:t xml:space="preserve"> </w:t>
      </w:r>
      <w:r>
        <w:rPr>
          <w:sz w:val="20"/>
          <w:szCs w:val="20"/>
          <w:spacing w:val="7"/>
        </w:rPr>
        <w:t>现场周边地上</w:t>
      </w:r>
      <w:r>
        <w:rPr>
          <w:sz w:val="20"/>
          <w:szCs w:val="20"/>
          <w:spacing w:val="-29"/>
        </w:rPr>
        <w:t xml:space="preserve"> </w:t>
      </w:r>
      <w:r>
        <w:rPr>
          <w:sz w:val="20"/>
          <w:szCs w:val="20"/>
          <w:spacing w:val="7"/>
          <w:position w:val="1"/>
        </w:rPr>
        <w:t>、</w:t>
      </w:r>
      <w:r>
        <w:rPr>
          <w:sz w:val="20"/>
          <w:szCs w:val="20"/>
          <w:spacing w:val="7"/>
        </w:rPr>
        <w:t>地下管线</w:t>
      </w:r>
      <w:r>
        <w:rPr>
          <w:sz w:val="20"/>
          <w:szCs w:val="20"/>
          <w:spacing w:val="-30"/>
        </w:rPr>
        <w:t xml:space="preserve"> </w:t>
      </w:r>
      <w:r>
        <w:rPr>
          <w:sz w:val="20"/>
          <w:szCs w:val="20"/>
          <w:spacing w:val="7"/>
          <w:position w:val="1"/>
        </w:rPr>
        <w:t>、</w:t>
      </w:r>
      <w:r>
        <w:rPr>
          <w:sz w:val="20"/>
          <w:szCs w:val="20"/>
          <w:spacing w:val="7"/>
        </w:rPr>
        <w:t>周</w:t>
      </w:r>
      <w:r>
        <w:rPr>
          <w:sz w:val="20"/>
          <w:szCs w:val="20"/>
          <w:spacing w:val="6"/>
        </w:rPr>
        <w:t>边建（构）</w:t>
      </w:r>
      <w:r>
        <w:rPr>
          <w:sz w:val="20"/>
          <w:szCs w:val="20"/>
          <w:spacing w:val="-32"/>
        </w:rPr>
        <w:t xml:space="preserve"> </w:t>
      </w:r>
      <w:r>
        <w:rPr>
          <w:sz w:val="20"/>
          <w:szCs w:val="20"/>
          <w:spacing w:val="6"/>
        </w:rPr>
        <w:t>筑</w:t>
      </w:r>
      <w:r>
        <w:rPr>
          <w:sz w:val="20"/>
          <w:szCs w:val="20"/>
        </w:rPr>
        <w:t xml:space="preserve"> </w:t>
      </w:r>
      <w:r>
        <w:rPr>
          <w:sz w:val="20"/>
          <w:szCs w:val="20"/>
          <w:spacing w:val="5"/>
        </w:rPr>
        <w:t>物等情况</w:t>
      </w:r>
      <w:r>
        <w:rPr>
          <w:sz w:val="20"/>
          <w:szCs w:val="20"/>
          <w:spacing w:val="5"/>
          <w:position w:val="1"/>
        </w:rPr>
        <w:t>。</w:t>
      </w:r>
    </w:p>
    <w:p>
      <w:pPr>
        <w:pStyle w:val="BodyText"/>
        <w:ind w:left="446"/>
        <w:spacing w:before="53" w:line="169" w:lineRule="auto"/>
        <w:rPr>
          <w:sz w:val="20"/>
          <w:szCs w:val="20"/>
        </w:rPr>
      </w:pPr>
      <w:r>
        <w:rPr>
          <w:sz w:val="20"/>
          <w:szCs w:val="20"/>
          <w:spacing w:val="6"/>
        </w:rPr>
        <w:t>②</w:t>
      </w:r>
      <w:r>
        <w:rPr>
          <w:sz w:val="20"/>
          <w:szCs w:val="20"/>
          <w:spacing w:val="19"/>
        </w:rPr>
        <w:t xml:space="preserve"> </w:t>
      </w:r>
      <w:r>
        <w:rPr>
          <w:sz w:val="20"/>
          <w:szCs w:val="20"/>
          <w:spacing w:val="6"/>
        </w:rPr>
        <w:t>建筑概况，包括建筑高度</w:t>
      </w:r>
      <w:r>
        <w:rPr>
          <w:sz w:val="20"/>
          <w:szCs w:val="20"/>
          <w:spacing w:val="-30"/>
        </w:rPr>
        <w:t xml:space="preserve"> </w:t>
      </w:r>
      <w:r>
        <w:rPr>
          <w:sz w:val="20"/>
          <w:szCs w:val="20"/>
          <w:spacing w:val="6"/>
          <w:position w:val="1"/>
        </w:rPr>
        <w:t>、</w:t>
      </w:r>
      <w:r>
        <w:rPr>
          <w:sz w:val="20"/>
          <w:szCs w:val="20"/>
          <w:spacing w:val="6"/>
        </w:rPr>
        <w:t>建筑空间分布</w:t>
      </w:r>
      <w:r>
        <w:rPr>
          <w:sz w:val="20"/>
          <w:szCs w:val="20"/>
          <w:spacing w:val="-29"/>
        </w:rPr>
        <w:t xml:space="preserve"> </w:t>
      </w:r>
      <w:r>
        <w:rPr>
          <w:sz w:val="20"/>
          <w:szCs w:val="20"/>
          <w:spacing w:val="6"/>
          <w:position w:val="1"/>
        </w:rPr>
        <w:t>、</w:t>
      </w:r>
      <w:r>
        <w:rPr>
          <w:sz w:val="20"/>
          <w:szCs w:val="20"/>
          <w:spacing w:val="6"/>
        </w:rPr>
        <w:t>平面</w:t>
      </w:r>
      <w:r>
        <w:rPr>
          <w:sz w:val="20"/>
          <w:szCs w:val="20"/>
          <w:spacing w:val="5"/>
        </w:rPr>
        <w:t>尺寸</w:t>
      </w:r>
      <w:r>
        <w:rPr>
          <w:sz w:val="20"/>
          <w:szCs w:val="20"/>
          <w:spacing w:val="-29"/>
        </w:rPr>
        <w:t xml:space="preserve"> </w:t>
      </w:r>
      <w:r>
        <w:rPr>
          <w:sz w:val="20"/>
          <w:szCs w:val="20"/>
          <w:spacing w:val="5"/>
          <w:position w:val="1"/>
        </w:rPr>
        <w:t>、</w:t>
      </w:r>
      <w:r>
        <w:rPr>
          <w:sz w:val="20"/>
          <w:szCs w:val="20"/>
          <w:spacing w:val="5"/>
        </w:rPr>
        <w:t>建筑层高等</w:t>
      </w:r>
      <w:r>
        <w:rPr>
          <w:sz w:val="20"/>
          <w:szCs w:val="20"/>
          <w:spacing w:val="5"/>
          <w:position w:val="1"/>
        </w:rPr>
        <w:t>。</w:t>
      </w:r>
    </w:p>
    <w:p>
      <w:pPr>
        <w:pStyle w:val="BodyText"/>
        <w:ind w:left="23" w:firstLine="423"/>
        <w:spacing w:before="63" w:line="196" w:lineRule="auto"/>
        <w:rPr>
          <w:sz w:val="20"/>
          <w:szCs w:val="20"/>
        </w:rPr>
      </w:pPr>
      <w:r>
        <w:rPr>
          <w:sz w:val="20"/>
          <w:szCs w:val="20"/>
          <w:spacing w:val="8"/>
        </w:rPr>
        <w:t>③</w:t>
      </w:r>
      <w:r>
        <w:rPr>
          <w:sz w:val="20"/>
          <w:szCs w:val="20"/>
          <w:spacing w:val="19"/>
        </w:rPr>
        <w:t xml:space="preserve"> </w:t>
      </w:r>
      <w:r>
        <w:rPr>
          <w:sz w:val="20"/>
          <w:szCs w:val="20"/>
          <w:spacing w:val="8"/>
        </w:rPr>
        <w:t>结构概况，包括钢网架分布位置</w:t>
      </w:r>
      <w:r>
        <w:rPr>
          <w:sz w:val="20"/>
          <w:szCs w:val="20"/>
          <w:spacing w:val="-30"/>
        </w:rPr>
        <w:t xml:space="preserve"> </w:t>
      </w:r>
      <w:r>
        <w:rPr>
          <w:sz w:val="20"/>
          <w:szCs w:val="20"/>
          <w:spacing w:val="8"/>
          <w:position w:val="1"/>
        </w:rPr>
        <w:t>、</w:t>
      </w:r>
      <w:r>
        <w:rPr>
          <w:sz w:val="20"/>
          <w:szCs w:val="20"/>
          <w:spacing w:val="8"/>
        </w:rPr>
        <w:t>与之相关的其他结构情况</w:t>
      </w:r>
      <w:r>
        <w:rPr>
          <w:sz w:val="20"/>
          <w:szCs w:val="20"/>
          <w:spacing w:val="-29"/>
        </w:rPr>
        <w:t xml:space="preserve"> </w:t>
      </w:r>
      <w:r>
        <w:rPr>
          <w:sz w:val="20"/>
          <w:szCs w:val="20"/>
          <w:spacing w:val="8"/>
          <w:position w:val="1"/>
        </w:rPr>
        <w:t>、</w:t>
      </w:r>
      <w:r>
        <w:rPr>
          <w:sz w:val="20"/>
          <w:szCs w:val="20"/>
          <w:spacing w:val="-39"/>
          <w:position w:val="1"/>
        </w:rPr>
        <w:t xml:space="preserve"> </w:t>
      </w:r>
      <w:r>
        <w:rPr>
          <w:sz w:val="20"/>
          <w:szCs w:val="20"/>
          <w:spacing w:val="8"/>
        </w:rPr>
        <w:t>网架结构形式</w:t>
      </w:r>
      <w:r>
        <w:rPr>
          <w:sz w:val="20"/>
          <w:szCs w:val="20"/>
          <w:spacing w:val="-29"/>
        </w:rPr>
        <w:t xml:space="preserve"> </w:t>
      </w:r>
      <w:r>
        <w:rPr>
          <w:sz w:val="20"/>
          <w:szCs w:val="20"/>
          <w:spacing w:val="8"/>
          <w:position w:val="1"/>
        </w:rPr>
        <w:t>、</w:t>
      </w:r>
      <w:r>
        <w:rPr>
          <w:sz w:val="20"/>
          <w:szCs w:val="20"/>
          <w:spacing w:val="8"/>
        </w:rPr>
        <w:t>主要构件的</w:t>
      </w:r>
      <w:r>
        <w:rPr>
          <w:sz w:val="20"/>
          <w:szCs w:val="20"/>
          <w:spacing w:val="7"/>
        </w:rPr>
        <w:t>截面</w:t>
      </w:r>
      <w:r>
        <w:rPr>
          <w:sz w:val="20"/>
          <w:szCs w:val="20"/>
        </w:rPr>
        <w:t xml:space="preserve"> </w:t>
      </w:r>
      <w:r>
        <w:rPr>
          <w:sz w:val="20"/>
          <w:szCs w:val="20"/>
          <w:spacing w:val="6"/>
        </w:rPr>
        <w:t>形式</w:t>
      </w:r>
      <w:r>
        <w:rPr>
          <w:sz w:val="20"/>
          <w:szCs w:val="20"/>
          <w:spacing w:val="-22"/>
        </w:rPr>
        <w:t xml:space="preserve"> </w:t>
      </w:r>
      <w:r>
        <w:rPr>
          <w:sz w:val="20"/>
          <w:szCs w:val="20"/>
          <w:spacing w:val="6"/>
        </w:rPr>
        <w:t>、尺寸及材质</w:t>
      </w:r>
      <w:r>
        <w:rPr>
          <w:sz w:val="20"/>
          <w:szCs w:val="20"/>
          <w:spacing w:val="-30"/>
        </w:rPr>
        <w:t xml:space="preserve"> </w:t>
      </w:r>
      <w:r>
        <w:rPr>
          <w:sz w:val="20"/>
          <w:szCs w:val="20"/>
          <w:spacing w:val="6"/>
        </w:rPr>
        <w:t>、主要节点连接形式</w:t>
      </w:r>
      <w:r>
        <w:rPr>
          <w:sz w:val="20"/>
          <w:szCs w:val="20"/>
          <w:spacing w:val="-29"/>
        </w:rPr>
        <w:t xml:space="preserve"> </w:t>
      </w:r>
      <w:r>
        <w:rPr>
          <w:sz w:val="20"/>
          <w:szCs w:val="20"/>
          <w:spacing w:val="6"/>
        </w:rPr>
        <w:t>、网架质量（包括主要构件质量</w:t>
      </w:r>
      <w:r>
        <w:rPr>
          <w:sz w:val="20"/>
          <w:szCs w:val="20"/>
          <w:spacing w:val="-30"/>
        </w:rPr>
        <w:t xml:space="preserve"> </w:t>
      </w:r>
      <w:r>
        <w:rPr>
          <w:sz w:val="20"/>
          <w:szCs w:val="20"/>
          <w:spacing w:val="6"/>
        </w:rPr>
        <w:t>、总体质量等）等。</w:t>
      </w:r>
    </w:p>
    <w:p>
      <w:pPr>
        <w:pStyle w:val="BodyText"/>
        <w:ind w:left="448"/>
        <w:spacing w:before="58" w:line="169" w:lineRule="auto"/>
        <w:rPr>
          <w:sz w:val="20"/>
          <w:szCs w:val="20"/>
        </w:rPr>
      </w:pPr>
      <w:r>
        <w:rPr>
          <w:sz w:val="20"/>
          <w:szCs w:val="20"/>
          <w:spacing w:val="5"/>
        </w:rPr>
        <w:t>④</w:t>
      </w:r>
      <w:r>
        <w:rPr>
          <w:sz w:val="20"/>
          <w:szCs w:val="20"/>
          <w:spacing w:val="24"/>
        </w:rPr>
        <w:t xml:space="preserve"> </w:t>
      </w:r>
      <w:r>
        <w:rPr>
          <w:sz w:val="20"/>
          <w:szCs w:val="20"/>
          <w:spacing w:val="5"/>
        </w:rPr>
        <w:t>工程参建单位</w:t>
      </w:r>
      <w:r>
        <w:rPr>
          <w:sz w:val="20"/>
          <w:szCs w:val="20"/>
          <w:spacing w:val="5"/>
          <w:position w:val="1"/>
        </w:rPr>
        <w:t>。</w:t>
      </w:r>
    </w:p>
    <w:p>
      <w:pPr>
        <w:spacing w:line="169" w:lineRule="auto"/>
        <w:sectPr>
          <w:headerReference w:type="default" r:id="rId227"/>
          <w:footerReference w:type="default" r:id="rId228"/>
          <w:pgSz w:w="12243" w:h="16495"/>
          <w:pgMar w:top="1461" w:right="1597" w:bottom="1137" w:left="1275" w:header="1177" w:footer="934" w:gutter="0"/>
        </w:sectPr>
        <w:rPr>
          <w:sz w:val="20"/>
          <w:szCs w:val="20"/>
        </w:rPr>
      </w:pPr>
    </w:p>
    <w:p>
      <w:pPr>
        <w:pStyle w:val="BodyText"/>
        <w:ind w:left="435"/>
        <w:spacing w:before="247" w:line="169" w:lineRule="auto"/>
        <w:rPr>
          <w:sz w:val="20"/>
          <w:szCs w:val="20"/>
        </w:rPr>
      </w:pPr>
      <w:r>
        <w:pict>
          <v:shape id="_x0000_s398" style="position:absolute;margin-left:510.657pt;margin-top:767.819pt;mso-position-vertical-relative:page;mso-position-horizontal-relative:page;width:30.7pt;height:13.3pt;z-index:251782144;"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4"/>
        </w:rPr>
        <w:t>⑤</w:t>
      </w:r>
      <w:r>
        <w:rPr>
          <w:sz w:val="20"/>
          <w:szCs w:val="20"/>
          <w:spacing w:val="21"/>
        </w:rPr>
        <w:t xml:space="preserve"> </w:t>
      </w:r>
      <w:r>
        <w:rPr>
          <w:sz w:val="20"/>
          <w:szCs w:val="20"/>
          <w:spacing w:val="4"/>
        </w:rPr>
        <w:t>难点分析</w:t>
      </w:r>
      <w:r>
        <w:rPr>
          <w:sz w:val="20"/>
          <w:szCs w:val="20"/>
          <w:spacing w:val="4"/>
          <w:position w:val="1"/>
        </w:rPr>
        <w:t>。</w:t>
      </w:r>
    </w:p>
    <w:p>
      <w:pPr>
        <w:pStyle w:val="BodyText"/>
        <w:ind w:left="435"/>
        <w:spacing w:before="62" w:line="169" w:lineRule="auto"/>
        <w:rPr>
          <w:sz w:val="20"/>
          <w:szCs w:val="20"/>
        </w:rPr>
      </w:pPr>
      <w:r>
        <w:rPr>
          <w:sz w:val="20"/>
          <w:szCs w:val="20"/>
          <w:spacing w:val="4"/>
        </w:rPr>
        <w:t>⑥</w:t>
      </w:r>
      <w:r>
        <w:rPr>
          <w:sz w:val="20"/>
          <w:szCs w:val="20"/>
          <w:spacing w:val="21"/>
        </w:rPr>
        <w:t xml:space="preserve"> </w:t>
      </w:r>
      <w:r>
        <w:rPr>
          <w:sz w:val="20"/>
          <w:szCs w:val="20"/>
          <w:spacing w:val="4"/>
        </w:rPr>
        <w:t>工程目标</w:t>
      </w:r>
      <w:r>
        <w:rPr>
          <w:sz w:val="20"/>
          <w:szCs w:val="20"/>
          <w:spacing w:val="4"/>
          <w:position w:val="1"/>
        </w:rPr>
        <w:t>。</w:t>
      </w:r>
    </w:p>
    <w:p>
      <w:pPr>
        <w:pStyle w:val="BodyText"/>
        <w:ind w:left="10" w:right="5" w:firstLine="339"/>
        <w:spacing w:before="56" w:line="197" w:lineRule="auto"/>
        <w:rPr>
          <w:sz w:val="20"/>
          <w:szCs w:val="20"/>
        </w:rPr>
      </w:pPr>
      <w:r>
        <w:rPr>
          <w:sz w:val="20"/>
          <w:szCs w:val="20"/>
          <w:spacing w:val="9"/>
        </w:rPr>
        <w:t>（2）编制依据</w:t>
      </w:r>
      <w:r>
        <w:rPr>
          <w:sz w:val="20"/>
          <w:szCs w:val="20"/>
          <w:spacing w:val="-27"/>
        </w:rPr>
        <w:t xml:space="preserve"> </w:t>
      </w:r>
      <w:r>
        <w:rPr>
          <w:sz w:val="20"/>
          <w:szCs w:val="20"/>
          <w:spacing w:val="9"/>
          <w:position w:val="1"/>
        </w:rPr>
        <w:t>。</w:t>
      </w:r>
      <w:r>
        <w:rPr>
          <w:sz w:val="20"/>
          <w:szCs w:val="20"/>
          <w:spacing w:val="9"/>
        </w:rPr>
        <w:t>方案编制涉及的相关法律</w:t>
      </w:r>
      <w:r>
        <w:rPr>
          <w:sz w:val="20"/>
          <w:szCs w:val="20"/>
          <w:spacing w:val="-29"/>
        </w:rPr>
        <w:t xml:space="preserve"> </w:t>
      </w:r>
      <w:r>
        <w:rPr>
          <w:sz w:val="20"/>
          <w:szCs w:val="20"/>
          <w:spacing w:val="9"/>
          <w:position w:val="1"/>
        </w:rPr>
        <w:t>、</w:t>
      </w:r>
      <w:r>
        <w:rPr>
          <w:sz w:val="20"/>
          <w:szCs w:val="20"/>
          <w:spacing w:val="9"/>
        </w:rPr>
        <w:t>法规</w:t>
      </w:r>
      <w:r>
        <w:rPr>
          <w:sz w:val="20"/>
          <w:szCs w:val="20"/>
          <w:spacing w:val="-30"/>
        </w:rPr>
        <w:t xml:space="preserve"> </w:t>
      </w:r>
      <w:r>
        <w:rPr>
          <w:sz w:val="20"/>
          <w:szCs w:val="20"/>
          <w:spacing w:val="9"/>
          <w:position w:val="1"/>
        </w:rPr>
        <w:t>、</w:t>
      </w:r>
      <w:r>
        <w:rPr>
          <w:sz w:val="20"/>
          <w:szCs w:val="20"/>
          <w:spacing w:val="9"/>
        </w:rPr>
        <w:t>规范性文件</w:t>
      </w:r>
      <w:r>
        <w:rPr>
          <w:sz w:val="20"/>
          <w:szCs w:val="20"/>
          <w:spacing w:val="-29"/>
        </w:rPr>
        <w:t xml:space="preserve"> </w:t>
      </w:r>
      <w:r>
        <w:rPr>
          <w:sz w:val="20"/>
          <w:szCs w:val="20"/>
          <w:spacing w:val="9"/>
          <w:position w:val="1"/>
        </w:rPr>
        <w:t>、</w:t>
      </w:r>
      <w:r>
        <w:rPr>
          <w:sz w:val="20"/>
          <w:szCs w:val="20"/>
          <w:spacing w:val="9"/>
        </w:rPr>
        <w:t>标准</w:t>
      </w:r>
      <w:r>
        <w:rPr>
          <w:sz w:val="20"/>
          <w:szCs w:val="20"/>
          <w:spacing w:val="-29"/>
        </w:rPr>
        <w:t xml:space="preserve"> </w:t>
      </w:r>
      <w:r>
        <w:rPr>
          <w:sz w:val="20"/>
          <w:szCs w:val="20"/>
          <w:spacing w:val="9"/>
          <w:position w:val="1"/>
        </w:rPr>
        <w:t>、</w:t>
      </w:r>
      <w:r>
        <w:rPr>
          <w:sz w:val="20"/>
          <w:szCs w:val="20"/>
          <w:spacing w:val="9"/>
        </w:rPr>
        <w:t>规范</w:t>
      </w:r>
      <w:r>
        <w:rPr>
          <w:sz w:val="20"/>
          <w:szCs w:val="20"/>
          <w:spacing w:val="-30"/>
        </w:rPr>
        <w:t xml:space="preserve"> </w:t>
      </w:r>
      <w:r>
        <w:rPr>
          <w:sz w:val="20"/>
          <w:szCs w:val="20"/>
          <w:spacing w:val="9"/>
          <w:position w:val="1"/>
        </w:rPr>
        <w:t>、</w:t>
      </w:r>
      <w:r>
        <w:rPr>
          <w:sz w:val="20"/>
          <w:szCs w:val="20"/>
          <w:spacing w:val="9"/>
        </w:rPr>
        <w:t>施工图设</w:t>
      </w:r>
      <w:r>
        <w:rPr>
          <w:sz w:val="20"/>
          <w:szCs w:val="20"/>
          <w:spacing w:val="8"/>
        </w:rPr>
        <w:t>计文件</w:t>
      </w:r>
      <w:r>
        <w:rPr>
          <w:sz w:val="20"/>
          <w:szCs w:val="20"/>
          <w:spacing w:val="8"/>
          <w:position w:val="1"/>
        </w:rPr>
        <w:t>、</w:t>
      </w:r>
      <w:r>
        <w:rPr>
          <w:sz w:val="20"/>
          <w:szCs w:val="20"/>
          <w:position w:val="1"/>
        </w:rPr>
        <w:t xml:space="preserve"> </w:t>
      </w:r>
      <w:r>
        <w:rPr>
          <w:sz w:val="20"/>
          <w:szCs w:val="20"/>
          <w:spacing w:val="7"/>
        </w:rPr>
        <w:t>施工组织设计等</w:t>
      </w:r>
      <w:r>
        <w:rPr>
          <w:sz w:val="20"/>
          <w:szCs w:val="20"/>
          <w:spacing w:val="7"/>
          <w:position w:val="1"/>
        </w:rPr>
        <w:t>。</w:t>
      </w:r>
    </w:p>
    <w:p>
      <w:pPr>
        <w:pStyle w:val="BodyText"/>
        <w:ind w:left="351"/>
        <w:spacing w:before="53" w:line="179" w:lineRule="auto"/>
        <w:rPr>
          <w:sz w:val="20"/>
          <w:szCs w:val="20"/>
        </w:rPr>
      </w:pPr>
      <w:r>
        <w:rPr>
          <w:sz w:val="20"/>
          <w:szCs w:val="20"/>
          <w:spacing w:val="5"/>
        </w:rPr>
        <w:t>（3）施工总体部署应包括下列内容：</w:t>
      </w:r>
    </w:p>
    <w:p>
      <w:pPr>
        <w:pStyle w:val="BodyText"/>
        <w:ind w:left="11" w:right="3" w:firstLine="425"/>
        <w:spacing w:before="56" w:line="202" w:lineRule="auto"/>
        <w:rPr>
          <w:sz w:val="20"/>
          <w:szCs w:val="20"/>
        </w:rPr>
      </w:pPr>
      <w:r>
        <w:rPr>
          <w:sz w:val="20"/>
          <w:szCs w:val="20"/>
          <w:spacing w:val="9"/>
        </w:rPr>
        <w:t>① 施工技术路线，</w:t>
      </w:r>
      <w:r>
        <w:rPr>
          <w:sz w:val="20"/>
          <w:szCs w:val="20"/>
          <w:spacing w:val="-37"/>
        </w:rPr>
        <w:t xml:space="preserve"> </w:t>
      </w:r>
      <w:r>
        <w:rPr>
          <w:sz w:val="20"/>
          <w:szCs w:val="20"/>
          <w:spacing w:val="9"/>
        </w:rPr>
        <w:t>简述网架安装施工过程</w:t>
      </w:r>
      <w:r>
        <w:rPr>
          <w:sz w:val="20"/>
          <w:szCs w:val="20"/>
          <w:spacing w:val="-22"/>
        </w:rPr>
        <w:t xml:space="preserve"> </w:t>
      </w:r>
      <w:r>
        <w:rPr>
          <w:sz w:val="20"/>
          <w:szCs w:val="20"/>
          <w:spacing w:val="9"/>
          <w:position w:val="1"/>
        </w:rPr>
        <w:t>；</w:t>
      </w:r>
      <w:r>
        <w:rPr>
          <w:sz w:val="20"/>
          <w:szCs w:val="20"/>
          <w:spacing w:val="9"/>
        </w:rPr>
        <w:t>技术路线制定应科学合理，</w:t>
      </w:r>
      <w:r>
        <w:rPr>
          <w:sz w:val="20"/>
          <w:szCs w:val="20"/>
          <w:spacing w:val="-38"/>
        </w:rPr>
        <w:t xml:space="preserve"> </w:t>
      </w:r>
      <w:r>
        <w:rPr>
          <w:sz w:val="20"/>
          <w:szCs w:val="20"/>
          <w:spacing w:val="9"/>
        </w:rPr>
        <w:t>需考虑其他相</w:t>
      </w:r>
      <w:r>
        <w:rPr>
          <w:sz w:val="20"/>
          <w:szCs w:val="20"/>
          <w:spacing w:val="8"/>
        </w:rPr>
        <w:t>关专业工程</w:t>
      </w:r>
      <w:r>
        <w:rPr>
          <w:sz w:val="20"/>
          <w:szCs w:val="20"/>
        </w:rPr>
        <w:t xml:space="preserve">  </w:t>
      </w:r>
      <w:r>
        <w:rPr>
          <w:sz w:val="20"/>
          <w:szCs w:val="20"/>
          <w:spacing w:val="8"/>
        </w:rPr>
        <w:t>施工安排，各专业施工顺序及流水搭接</w:t>
      </w:r>
      <w:r>
        <w:rPr>
          <w:sz w:val="20"/>
          <w:szCs w:val="20"/>
          <w:spacing w:val="8"/>
          <w:position w:val="1"/>
        </w:rPr>
        <w:t>；</w:t>
      </w:r>
      <w:r>
        <w:rPr>
          <w:sz w:val="20"/>
          <w:szCs w:val="20"/>
          <w:spacing w:val="-27"/>
          <w:position w:val="1"/>
        </w:rPr>
        <w:t xml:space="preserve"> </w:t>
      </w:r>
      <w:r>
        <w:rPr>
          <w:sz w:val="20"/>
          <w:szCs w:val="20"/>
          <w:spacing w:val="8"/>
        </w:rPr>
        <w:t>网架施工可采用地面扩大组装十单元吊装施工</w:t>
      </w:r>
      <w:r>
        <w:rPr>
          <w:sz w:val="20"/>
          <w:szCs w:val="20"/>
          <w:spacing w:val="-29"/>
        </w:rPr>
        <w:t xml:space="preserve"> </w:t>
      </w:r>
      <w:r>
        <w:rPr>
          <w:sz w:val="20"/>
          <w:szCs w:val="20"/>
          <w:spacing w:val="8"/>
          <w:position w:val="1"/>
        </w:rPr>
        <w:t>、</w:t>
      </w:r>
      <w:r>
        <w:rPr>
          <w:sz w:val="20"/>
          <w:szCs w:val="20"/>
          <w:spacing w:val="8"/>
        </w:rPr>
        <w:t>滑移法施工</w:t>
      </w:r>
      <w:r>
        <w:rPr>
          <w:sz w:val="20"/>
          <w:szCs w:val="20"/>
          <w:spacing w:val="8"/>
          <w:position w:val="1"/>
        </w:rPr>
        <w:t>、</w:t>
      </w:r>
      <w:r>
        <w:rPr>
          <w:sz w:val="20"/>
          <w:szCs w:val="20"/>
          <w:position w:val="1"/>
        </w:rPr>
        <w:t xml:space="preserve"> </w:t>
      </w:r>
      <w:r>
        <w:rPr>
          <w:sz w:val="20"/>
          <w:szCs w:val="20"/>
          <w:spacing w:val="8"/>
        </w:rPr>
        <w:t>提升（或顶升）法施工</w:t>
      </w:r>
      <w:r>
        <w:rPr>
          <w:sz w:val="20"/>
          <w:szCs w:val="20"/>
          <w:spacing w:val="-30"/>
        </w:rPr>
        <w:t xml:space="preserve"> </w:t>
      </w:r>
      <w:r>
        <w:rPr>
          <w:sz w:val="20"/>
          <w:szCs w:val="20"/>
          <w:spacing w:val="8"/>
        </w:rPr>
        <w:t>、高空原位散件拼装</w:t>
      </w:r>
      <w:r>
        <w:rPr>
          <w:sz w:val="20"/>
          <w:szCs w:val="20"/>
          <w:spacing w:val="7"/>
        </w:rPr>
        <w:t>等工艺施工。</w:t>
      </w:r>
    </w:p>
    <w:p>
      <w:pPr>
        <w:pStyle w:val="BodyText"/>
        <w:ind w:left="15" w:right="78" w:firstLine="422"/>
        <w:spacing w:before="60" w:line="198" w:lineRule="auto"/>
        <w:rPr>
          <w:sz w:val="20"/>
          <w:szCs w:val="20"/>
        </w:rPr>
      </w:pPr>
      <w:r>
        <w:rPr>
          <w:sz w:val="20"/>
          <w:szCs w:val="20"/>
          <w:spacing w:val="9"/>
        </w:rPr>
        <w:t>② 起重机械选用，施工过程中起重机械的使用起止时间</w:t>
      </w:r>
      <w:r>
        <w:rPr>
          <w:sz w:val="20"/>
          <w:szCs w:val="20"/>
          <w:spacing w:val="-30"/>
        </w:rPr>
        <w:t xml:space="preserve"> </w:t>
      </w:r>
      <w:r>
        <w:rPr>
          <w:sz w:val="20"/>
          <w:szCs w:val="20"/>
          <w:spacing w:val="9"/>
          <w:position w:val="1"/>
        </w:rPr>
        <w:t>、</w:t>
      </w:r>
      <w:r>
        <w:rPr>
          <w:sz w:val="20"/>
          <w:szCs w:val="20"/>
          <w:spacing w:val="9"/>
        </w:rPr>
        <w:t>布置位</w:t>
      </w:r>
      <w:r>
        <w:rPr>
          <w:sz w:val="20"/>
          <w:szCs w:val="20"/>
          <w:spacing w:val="8"/>
        </w:rPr>
        <w:t>置</w:t>
      </w:r>
      <w:r>
        <w:rPr>
          <w:sz w:val="20"/>
          <w:szCs w:val="20"/>
          <w:spacing w:val="-29"/>
        </w:rPr>
        <w:t xml:space="preserve"> </w:t>
      </w:r>
      <w:r>
        <w:rPr>
          <w:sz w:val="20"/>
          <w:szCs w:val="20"/>
          <w:spacing w:val="8"/>
          <w:position w:val="1"/>
        </w:rPr>
        <w:t>、</w:t>
      </w:r>
      <w:r>
        <w:rPr>
          <w:sz w:val="20"/>
          <w:szCs w:val="20"/>
          <w:spacing w:val="8"/>
        </w:rPr>
        <w:t>工作内容及工作范围</w:t>
      </w:r>
      <w:r>
        <w:rPr>
          <w:sz w:val="20"/>
          <w:szCs w:val="20"/>
          <w:spacing w:val="-29"/>
        </w:rPr>
        <w:t xml:space="preserve"> </w:t>
      </w:r>
      <w:r>
        <w:rPr>
          <w:sz w:val="20"/>
          <w:szCs w:val="20"/>
          <w:spacing w:val="8"/>
          <w:position w:val="1"/>
        </w:rPr>
        <w:t>、</w:t>
      </w:r>
      <w:r>
        <w:rPr>
          <w:sz w:val="20"/>
          <w:szCs w:val="20"/>
          <w:spacing w:val="8"/>
        </w:rPr>
        <w:t>立面</w:t>
      </w:r>
      <w:r>
        <w:rPr>
          <w:sz w:val="20"/>
          <w:szCs w:val="20"/>
        </w:rPr>
        <w:t xml:space="preserve"> </w:t>
      </w:r>
      <w:r>
        <w:rPr>
          <w:sz w:val="20"/>
          <w:szCs w:val="20"/>
          <w:spacing w:val="6"/>
        </w:rPr>
        <w:t>工况，机械主要技术参数</w:t>
      </w:r>
      <w:r>
        <w:rPr>
          <w:sz w:val="20"/>
          <w:szCs w:val="20"/>
          <w:spacing w:val="-17"/>
        </w:rPr>
        <w:t xml:space="preserve"> </w:t>
      </w:r>
      <w:r>
        <w:rPr>
          <w:sz w:val="20"/>
          <w:szCs w:val="20"/>
          <w:spacing w:val="6"/>
        </w:rPr>
        <w:t>、性能参数。</w:t>
      </w:r>
    </w:p>
    <w:p>
      <w:pPr>
        <w:pStyle w:val="BodyText"/>
        <w:ind w:left="15" w:right="77" w:firstLine="423"/>
        <w:spacing w:before="52" w:line="206" w:lineRule="auto"/>
        <w:rPr>
          <w:sz w:val="20"/>
          <w:szCs w:val="20"/>
        </w:rPr>
      </w:pPr>
      <w:r>
        <w:rPr>
          <w:sz w:val="20"/>
          <w:szCs w:val="20"/>
          <w:spacing w:val="15"/>
        </w:rPr>
        <w:t>③ 分阶段施工现场平面布置图，</w:t>
      </w:r>
      <w:r>
        <w:rPr>
          <w:sz w:val="20"/>
          <w:szCs w:val="20"/>
          <w:spacing w:val="-35"/>
        </w:rPr>
        <w:t xml:space="preserve"> </w:t>
      </w:r>
      <w:r>
        <w:rPr>
          <w:sz w:val="20"/>
          <w:szCs w:val="20"/>
          <w:spacing w:val="15"/>
        </w:rPr>
        <w:t>说明每个施工阶段施工</w:t>
      </w:r>
      <w:r>
        <w:rPr>
          <w:sz w:val="20"/>
          <w:szCs w:val="20"/>
          <w:spacing w:val="14"/>
        </w:rPr>
        <w:t>现场布置情况，</w:t>
      </w:r>
      <w:r>
        <w:rPr>
          <w:sz w:val="20"/>
          <w:szCs w:val="20"/>
          <w:spacing w:val="-35"/>
        </w:rPr>
        <w:t xml:space="preserve"> </w:t>
      </w:r>
      <w:r>
        <w:rPr>
          <w:sz w:val="20"/>
          <w:szCs w:val="20"/>
          <w:spacing w:val="14"/>
        </w:rPr>
        <w:t>包括起重机械进出场入</w:t>
      </w:r>
      <w:r>
        <w:rPr>
          <w:sz w:val="20"/>
          <w:szCs w:val="20"/>
        </w:rPr>
        <w:t xml:space="preserve"> </w:t>
      </w:r>
      <w:r>
        <w:rPr>
          <w:sz w:val="20"/>
          <w:szCs w:val="20"/>
          <w:spacing w:val="9"/>
        </w:rPr>
        <w:t>线，</w:t>
      </w:r>
      <w:r>
        <w:rPr>
          <w:sz w:val="20"/>
          <w:szCs w:val="20"/>
          <w:spacing w:val="-21"/>
        </w:rPr>
        <w:t xml:space="preserve"> </w:t>
      </w:r>
      <w:r>
        <w:rPr>
          <w:sz w:val="20"/>
          <w:szCs w:val="20"/>
          <w:spacing w:val="9"/>
        </w:rPr>
        <w:t>吊装路线，</w:t>
      </w:r>
      <w:r>
        <w:rPr>
          <w:sz w:val="20"/>
          <w:szCs w:val="20"/>
          <w:spacing w:val="-20"/>
        </w:rPr>
        <w:t xml:space="preserve"> </w:t>
      </w:r>
      <w:r>
        <w:rPr>
          <w:sz w:val="20"/>
          <w:szCs w:val="20"/>
          <w:spacing w:val="9"/>
        </w:rPr>
        <w:t>固定塔式起重机位置及起重半径，</w:t>
      </w:r>
      <w:r>
        <w:rPr>
          <w:sz w:val="20"/>
          <w:szCs w:val="20"/>
          <w:spacing w:val="-35"/>
        </w:rPr>
        <w:t xml:space="preserve"> </w:t>
      </w:r>
      <w:r>
        <w:rPr>
          <w:sz w:val="20"/>
          <w:szCs w:val="20"/>
          <w:spacing w:val="9"/>
        </w:rPr>
        <w:t>构件材料的进出场路线，</w:t>
      </w:r>
      <w:r>
        <w:rPr>
          <w:sz w:val="20"/>
          <w:szCs w:val="20"/>
          <w:spacing w:val="-32"/>
        </w:rPr>
        <w:t xml:space="preserve"> </w:t>
      </w:r>
      <w:r>
        <w:rPr>
          <w:sz w:val="20"/>
          <w:szCs w:val="20"/>
          <w:spacing w:val="9"/>
        </w:rPr>
        <w:t>现</w:t>
      </w:r>
      <w:r>
        <w:rPr>
          <w:sz w:val="20"/>
          <w:szCs w:val="20"/>
          <w:spacing w:val="8"/>
        </w:rPr>
        <w:t>场拼装场地</w:t>
      </w:r>
      <w:r>
        <w:rPr>
          <w:sz w:val="20"/>
          <w:szCs w:val="20"/>
          <w:spacing w:val="-30"/>
        </w:rPr>
        <w:t xml:space="preserve"> </w:t>
      </w:r>
      <w:r>
        <w:rPr>
          <w:sz w:val="20"/>
          <w:szCs w:val="20"/>
          <w:spacing w:val="8"/>
        </w:rPr>
        <w:t>、构件临时</w:t>
      </w:r>
      <w:r>
        <w:rPr>
          <w:sz w:val="20"/>
          <w:szCs w:val="20"/>
        </w:rPr>
        <w:t xml:space="preserve"> </w:t>
      </w:r>
      <w:r>
        <w:rPr>
          <w:sz w:val="20"/>
          <w:szCs w:val="20"/>
          <w:spacing w:val="5"/>
        </w:rPr>
        <w:t>堆放场地</w:t>
      </w:r>
      <w:r>
        <w:rPr>
          <w:sz w:val="20"/>
          <w:szCs w:val="20"/>
          <w:spacing w:val="-28"/>
        </w:rPr>
        <w:t xml:space="preserve"> </w:t>
      </w:r>
      <w:r>
        <w:rPr>
          <w:sz w:val="20"/>
          <w:szCs w:val="20"/>
          <w:spacing w:val="5"/>
          <w:position w:val="1"/>
        </w:rPr>
        <w:t>、</w:t>
      </w:r>
      <w:r>
        <w:rPr>
          <w:sz w:val="20"/>
          <w:szCs w:val="20"/>
          <w:spacing w:val="5"/>
        </w:rPr>
        <w:t>材料堆场等</w:t>
      </w:r>
      <w:r>
        <w:rPr>
          <w:sz w:val="20"/>
          <w:szCs w:val="20"/>
          <w:spacing w:val="5"/>
          <w:position w:val="1"/>
        </w:rPr>
        <w:t>。</w:t>
      </w:r>
    </w:p>
    <w:p>
      <w:pPr>
        <w:pStyle w:val="BodyText"/>
        <w:ind w:left="439"/>
        <w:spacing w:before="53" w:line="169" w:lineRule="auto"/>
        <w:rPr>
          <w:sz w:val="20"/>
          <w:szCs w:val="20"/>
        </w:rPr>
      </w:pPr>
      <w:r>
        <w:rPr>
          <w:sz w:val="20"/>
          <w:szCs w:val="20"/>
          <w:spacing w:val="7"/>
        </w:rPr>
        <w:t>④</w:t>
      </w:r>
      <w:r>
        <w:rPr>
          <w:sz w:val="20"/>
          <w:szCs w:val="20"/>
          <w:spacing w:val="21"/>
        </w:rPr>
        <w:t xml:space="preserve"> </w:t>
      </w:r>
      <w:r>
        <w:rPr>
          <w:sz w:val="20"/>
          <w:szCs w:val="20"/>
          <w:spacing w:val="7"/>
        </w:rPr>
        <w:t>钢结构总体施工进度计划</w:t>
      </w:r>
      <w:r>
        <w:rPr>
          <w:sz w:val="20"/>
          <w:szCs w:val="20"/>
          <w:spacing w:val="7"/>
          <w:position w:val="1"/>
        </w:rPr>
        <w:t>。</w:t>
      </w:r>
    </w:p>
    <w:p>
      <w:pPr>
        <w:pStyle w:val="BodyText"/>
        <w:ind w:left="439"/>
        <w:spacing w:before="62" w:line="169" w:lineRule="auto"/>
        <w:rPr>
          <w:sz w:val="20"/>
          <w:szCs w:val="20"/>
        </w:rPr>
      </w:pPr>
      <w:r>
        <w:rPr>
          <w:sz w:val="20"/>
          <w:szCs w:val="20"/>
          <w:spacing w:val="6"/>
        </w:rPr>
        <w:t>⑤</w:t>
      </w:r>
      <w:r>
        <w:rPr>
          <w:sz w:val="20"/>
          <w:szCs w:val="20"/>
          <w:spacing w:val="30"/>
          <w:w w:val="101"/>
        </w:rPr>
        <w:t xml:space="preserve"> </w:t>
      </w:r>
      <w:r>
        <w:rPr>
          <w:sz w:val="20"/>
          <w:szCs w:val="20"/>
          <w:spacing w:val="6"/>
        </w:rPr>
        <w:t>主要起重机械配置计划</w:t>
      </w:r>
      <w:r>
        <w:rPr>
          <w:sz w:val="20"/>
          <w:szCs w:val="20"/>
          <w:spacing w:val="6"/>
          <w:position w:val="1"/>
        </w:rPr>
        <w:t>。</w:t>
      </w:r>
    </w:p>
    <w:p>
      <w:pPr>
        <w:pStyle w:val="BodyText"/>
        <w:ind w:left="439"/>
        <w:spacing w:before="63" w:line="169" w:lineRule="auto"/>
        <w:rPr>
          <w:sz w:val="20"/>
          <w:szCs w:val="20"/>
        </w:rPr>
      </w:pPr>
      <w:r>
        <w:rPr>
          <w:sz w:val="20"/>
          <w:szCs w:val="20"/>
          <w:spacing w:val="8"/>
        </w:rPr>
        <w:t>⑥ 施工作业用吊索具和专用工具配备计划</w:t>
      </w:r>
      <w:r>
        <w:rPr>
          <w:sz w:val="20"/>
          <w:szCs w:val="20"/>
          <w:spacing w:val="8"/>
          <w:position w:val="1"/>
        </w:rPr>
        <w:t>。</w:t>
      </w:r>
    </w:p>
    <w:p>
      <w:pPr>
        <w:pStyle w:val="BodyText"/>
        <w:ind w:left="354"/>
        <w:spacing w:before="65" w:line="179" w:lineRule="auto"/>
        <w:rPr>
          <w:sz w:val="20"/>
          <w:szCs w:val="20"/>
        </w:rPr>
      </w:pPr>
      <w:r>
        <w:rPr>
          <w:sz w:val="20"/>
          <w:szCs w:val="20"/>
          <w:spacing w:val="5"/>
        </w:rPr>
        <w:t>（4）施工工艺应包括下列内容：</w:t>
      </w:r>
    </w:p>
    <w:p>
      <w:pPr>
        <w:pStyle w:val="BodyText"/>
        <w:ind w:left="439"/>
        <w:spacing w:before="58" w:line="169" w:lineRule="auto"/>
        <w:rPr>
          <w:sz w:val="20"/>
          <w:szCs w:val="20"/>
        </w:rPr>
      </w:pPr>
      <w:r>
        <w:rPr>
          <w:sz w:val="20"/>
          <w:szCs w:val="20"/>
          <w:spacing w:val="5"/>
        </w:rPr>
        <w:t>①</w:t>
      </w:r>
      <w:r>
        <w:rPr>
          <w:sz w:val="20"/>
          <w:szCs w:val="20"/>
          <w:spacing w:val="22"/>
        </w:rPr>
        <w:t xml:space="preserve"> </w:t>
      </w:r>
      <w:r>
        <w:rPr>
          <w:sz w:val="20"/>
          <w:szCs w:val="20"/>
          <w:spacing w:val="5"/>
        </w:rPr>
        <w:t>确定网架起重吊装构件分段</w:t>
      </w:r>
      <w:r>
        <w:rPr>
          <w:sz w:val="20"/>
          <w:szCs w:val="20"/>
          <w:spacing w:val="-30"/>
        </w:rPr>
        <w:t xml:space="preserve"> </w:t>
      </w:r>
      <w:r>
        <w:rPr>
          <w:sz w:val="20"/>
          <w:szCs w:val="20"/>
          <w:spacing w:val="5"/>
          <w:position w:val="1"/>
        </w:rPr>
        <w:t>、</w:t>
      </w:r>
      <w:r>
        <w:rPr>
          <w:sz w:val="20"/>
          <w:szCs w:val="20"/>
          <w:spacing w:val="-38"/>
          <w:position w:val="1"/>
        </w:rPr>
        <w:t xml:space="preserve"> </w:t>
      </w:r>
      <w:r>
        <w:rPr>
          <w:sz w:val="20"/>
          <w:szCs w:val="20"/>
          <w:spacing w:val="5"/>
        </w:rPr>
        <w:t>吊装控制性构件（或单元）</w:t>
      </w:r>
      <w:r>
        <w:rPr>
          <w:sz w:val="20"/>
          <w:szCs w:val="20"/>
          <w:spacing w:val="-24"/>
        </w:rPr>
        <w:t xml:space="preserve"> </w:t>
      </w:r>
      <w:r>
        <w:rPr>
          <w:sz w:val="20"/>
          <w:szCs w:val="20"/>
          <w:spacing w:val="5"/>
        </w:rPr>
        <w:t>的尺寸</w:t>
      </w:r>
      <w:r>
        <w:rPr>
          <w:sz w:val="20"/>
          <w:szCs w:val="20"/>
          <w:spacing w:val="-30"/>
        </w:rPr>
        <w:t xml:space="preserve"> </w:t>
      </w:r>
      <w:r>
        <w:rPr>
          <w:sz w:val="20"/>
          <w:szCs w:val="20"/>
          <w:spacing w:val="5"/>
          <w:position w:val="1"/>
        </w:rPr>
        <w:t>、</w:t>
      </w:r>
      <w:r>
        <w:rPr>
          <w:sz w:val="20"/>
          <w:szCs w:val="20"/>
          <w:spacing w:val="5"/>
        </w:rPr>
        <w:t>质量</w:t>
      </w:r>
      <w:r>
        <w:rPr>
          <w:sz w:val="20"/>
          <w:szCs w:val="20"/>
          <w:spacing w:val="-29"/>
        </w:rPr>
        <w:t xml:space="preserve"> </w:t>
      </w:r>
      <w:r>
        <w:rPr>
          <w:sz w:val="20"/>
          <w:szCs w:val="20"/>
          <w:spacing w:val="5"/>
          <w:position w:val="1"/>
        </w:rPr>
        <w:t>、</w:t>
      </w:r>
      <w:r>
        <w:rPr>
          <w:sz w:val="20"/>
          <w:szCs w:val="20"/>
          <w:spacing w:val="5"/>
        </w:rPr>
        <w:t>数量等信息</w:t>
      </w:r>
      <w:r>
        <w:rPr>
          <w:sz w:val="20"/>
          <w:szCs w:val="20"/>
          <w:spacing w:val="5"/>
          <w:position w:val="1"/>
        </w:rPr>
        <w:t>。</w:t>
      </w:r>
    </w:p>
    <w:p>
      <w:pPr>
        <w:pStyle w:val="BodyText"/>
        <w:ind w:left="14" w:firstLine="425"/>
        <w:spacing w:before="62" w:line="206" w:lineRule="auto"/>
        <w:rPr>
          <w:sz w:val="20"/>
          <w:szCs w:val="20"/>
        </w:rPr>
      </w:pPr>
      <w:r>
        <w:rPr>
          <w:sz w:val="20"/>
          <w:szCs w:val="20"/>
          <w:spacing w:val="10"/>
        </w:rPr>
        <w:t>②</w:t>
      </w:r>
      <w:r>
        <w:rPr>
          <w:sz w:val="20"/>
          <w:szCs w:val="20"/>
          <w:spacing w:val="38"/>
          <w:w w:val="101"/>
        </w:rPr>
        <w:t xml:space="preserve"> </w:t>
      </w:r>
      <w:r>
        <w:rPr>
          <w:sz w:val="20"/>
          <w:szCs w:val="20"/>
          <w:spacing w:val="10"/>
        </w:rPr>
        <w:t>网架吊装施工工艺</w:t>
      </w:r>
      <w:r>
        <w:rPr>
          <w:sz w:val="20"/>
          <w:szCs w:val="20"/>
          <w:spacing w:val="-30"/>
        </w:rPr>
        <w:t xml:space="preserve"> </w:t>
      </w:r>
      <w:r>
        <w:rPr>
          <w:sz w:val="20"/>
          <w:szCs w:val="20"/>
          <w:spacing w:val="10"/>
          <w:position w:val="1"/>
        </w:rPr>
        <w:t>、</w:t>
      </w:r>
      <w:r>
        <w:rPr>
          <w:sz w:val="20"/>
          <w:szCs w:val="20"/>
          <w:spacing w:val="10"/>
        </w:rPr>
        <w:t>施工流程和步骤，</w:t>
      </w:r>
      <w:r>
        <w:rPr>
          <w:sz w:val="20"/>
          <w:szCs w:val="20"/>
          <w:spacing w:val="-38"/>
        </w:rPr>
        <w:t xml:space="preserve"> </w:t>
      </w:r>
      <w:r>
        <w:rPr>
          <w:sz w:val="20"/>
          <w:szCs w:val="20"/>
          <w:spacing w:val="10"/>
        </w:rPr>
        <w:t>包括构件安装先后顺序</w:t>
      </w:r>
      <w:r>
        <w:rPr>
          <w:sz w:val="20"/>
          <w:szCs w:val="20"/>
          <w:spacing w:val="-30"/>
        </w:rPr>
        <w:t xml:space="preserve"> </w:t>
      </w:r>
      <w:r>
        <w:rPr>
          <w:sz w:val="20"/>
          <w:szCs w:val="20"/>
          <w:spacing w:val="10"/>
          <w:position w:val="1"/>
        </w:rPr>
        <w:t>、</w:t>
      </w:r>
      <w:r>
        <w:rPr>
          <w:sz w:val="20"/>
          <w:szCs w:val="20"/>
          <w:spacing w:val="10"/>
        </w:rPr>
        <w:t>临时支撑等施工措施的设置</w:t>
      </w:r>
      <w:r>
        <w:rPr>
          <w:sz w:val="20"/>
          <w:szCs w:val="20"/>
          <w:spacing w:val="10"/>
          <w:position w:val="1"/>
        </w:rPr>
        <w:t>、</w:t>
      </w:r>
      <w:r>
        <w:rPr>
          <w:sz w:val="20"/>
          <w:szCs w:val="20"/>
          <w:position w:val="1"/>
        </w:rPr>
        <w:t xml:space="preserve"> </w:t>
      </w:r>
      <w:r>
        <w:rPr>
          <w:sz w:val="20"/>
          <w:szCs w:val="20"/>
          <w:spacing w:val="7"/>
        </w:rPr>
        <w:t>起重机械的吊装半径和起重性能</w:t>
      </w:r>
      <w:r>
        <w:rPr>
          <w:sz w:val="20"/>
          <w:szCs w:val="20"/>
          <w:spacing w:val="-29"/>
        </w:rPr>
        <w:t xml:space="preserve"> </w:t>
      </w:r>
      <w:r>
        <w:rPr>
          <w:sz w:val="20"/>
          <w:szCs w:val="20"/>
          <w:spacing w:val="7"/>
          <w:position w:val="1"/>
        </w:rPr>
        <w:t>、</w:t>
      </w:r>
      <w:r>
        <w:rPr>
          <w:sz w:val="20"/>
          <w:szCs w:val="20"/>
          <w:spacing w:val="-38"/>
          <w:position w:val="1"/>
        </w:rPr>
        <w:t xml:space="preserve"> </w:t>
      </w:r>
      <w:r>
        <w:rPr>
          <w:sz w:val="20"/>
          <w:szCs w:val="20"/>
          <w:spacing w:val="7"/>
        </w:rPr>
        <w:t>吊索具配置等</w:t>
      </w:r>
      <w:r>
        <w:rPr>
          <w:sz w:val="20"/>
          <w:szCs w:val="20"/>
          <w:spacing w:val="-22"/>
        </w:rPr>
        <w:t xml:space="preserve"> </w:t>
      </w:r>
      <w:r>
        <w:rPr>
          <w:sz w:val="20"/>
          <w:szCs w:val="20"/>
          <w:spacing w:val="7"/>
          <w:position w:val="1"/>
        </w:rPr>
        <w:t>；</w:t>
      </w:r>
      <w:r>
        <w:rPr>
          <w:sz w:val="20"/>
          <w:szCs w:val="20"/>
          <w:spacing w:val="7"/>
        </w:rPr>
        <w:t>应详述施工各种工况，</w:t>
      </w:r>
      <w:r>
        <w:rPr>
          <w:sz w:val="20"/>
          <w:szCs w:val="20"/>
          <w:spacing w:val="-38"/>
        </w:rPr>
        <w:t xml:space="preserve"> </w:t>
      </w:r>
      <w:r>
        <w:rPr>
          <w:sz w:val="20"/>
          <w:szCs w:val="20"/>
          <w:spacing w:val="7"/>
        </w:rPr>
        <w:t>配合必要的吊装工况平面</w:t>
      </w:r>
      <w:r>
        <w:rPr>
          <w:sz w:val="20"/>
          <w:szCs w:val="20"/>
          <w:spacing w:val="6"/>
        </w:rPr>
        <w:t>图</w:t>
      </w:r>
      <w:r>
        <w:rPr>
          <w:sz w:val="20"/>
          <w:szCs w:val="20"/>
          <w:spacing w:val="6"/>
          <w:position w:val="1"/>
        </w:rPr>
        <w:t>、</w:t>
      </w:r>
      <w:r>
        <w:rPr>
          <w:sz w:val="20"/>
          <w:szCs w:val="20"/>
          <w:position w:val="1"/>
        </w:rPr>
        <w:t xml:space="preserve"> </w:t>
      </w:r>
      <w:r>
        <w:rPr>
          <w:sz w:val="20"/>
          <w:szCs w:val="20"/>
          <w:spacing w:val="11"/>
        </w:rPr>
        <w:t>立面图，施工措施应附相应设计施工图及节点详图，</w:t>
      </w:r>
      <w:r>
        <w:rPr>
          <w:sz w:val="20"/>
          <w:szCs w:val="20"/>
          <w:spacing w:val="4"/>
        </w:rPr>
        <w:t xml:space="preserve"> </w:t>
      </w:r>
      <w:r>
        <w:rPr>
          <w:sz w:val="20"/>
          <w:szCs w:val="20"/>
          <w:spacing w:val="11"/>
        </w:rPr>
        <w:t>吊索具使用及吊耳设计应说明安全系数并有相应</w:t>
      </w:r>
      <w:r>
        <w:rPr>
          <w:sz w:val="20"/>
          <w:szCs w:val="20"/>
        </w:rPr>
        <w:t xml:space="preserve">  </w:t>
      </w:r>
      <w:r>
        <w:rPr>
          <w:sz w:val="20"/>
          <w:szCs w:val="20"/>
          <w:spacing w:val="4"/>
        </w:rPr>
        <w:t>计算</w:t>
      </w:r>
      <w:r>
        <w:rPr>
          <w:sz w:val="20"/>
          <w:szCs w:val="20"/>
          <w:spacing w:val="4"/>
          <w:position w:val="1"/>
        </w:rPr>
        <w:t>。</w:t>
      </w:r>
    </w:p>
    <w:p>
      <w:pPr>
        <w:pStyle w:val="BodyText"/>
        <w:ind w:left="19" w:right="73" w:firstLine="422"/>
        <w:spacing w:before="53" w:line="208" w:lineRule="auto"/>
        <w:rPr>
          <w:sz w:val="20"/>
          <w:szCs w:val="20"/>
        </w:rPr>
      </w:pPr>
      <w:r>
        <w:rPr>
          <w:sz w:val="20"/>
          <w:szCs w:val="20"/>
          <w:spacing w:val="8"/>
        </w:rPr>
        <w:t>③</w:t>
      </w:r>
      <w:r>
        <w:rPr>
          <w:sz w:val="20"/>
          <w:szCs w:val="20"/>
          <w:spacing w:val="37"/>
          <w:w w:val="101"/>
        </w:rPr>
        <w:t xml:space="preserve"> </w:t>
      </w:r>
      <w:r>
        <w:rPr>
          <w:sz w:val="20"/>
          <w:szCs w:val="20"/>
          <w:spacing w:val="8"/>
        </w:rPr>
        <w:t>网架滑移法施工工艺</w:t>
      </w:r>
      <w:r>
        <w:rPr>
          <w:sz w:val="20"/>
          <w:szCs w:val="20"/>
          <w:spacing w:val="-30"/>
        </w:rPr>
        <w:t xml:space="preserve"> </w:t>
      </w:r>
      <w:r>
        <w:rPr>
          <w:sz w:val="20"/>
          <w:szCs w:val="20"/>
          <w:spacing w:val="8"/>
          <w:position w:val="1"/>
        </w:rPr>
        <w:t>、</w:t>
      </w:r>
      <w:r>
        <w:rPr>
          <w:sz w:val="20"/>
          <w:szCs w:val="20"/>
          <w:spacing w:val="8"/>
        </w:rPr>
        <w:t>施工流程和步骤，包括滑移总体方法（分块滑移</w:t>
      </w:r>
      <w:r>
        <w:rPr>
          <w:sz w:val="20"/>
          <w:szCs w:val="20"/>
          <w:spacing w:val="-29"/>
        </w:rPr>
        <w:t xml:space="preserve"> </w:t>
      </w:r>
      <w:r>
        <w:rPr>
          <w:sz w:val="20"/>
          <w:szCs w:val="20"/>
          <w:spacing w:val="8"/>
          <w:position w:val="1"/>
        </w:rPr>
        <w:t>、</w:t>
      </w:r>
      <w:r>
        <w:rPr>
          <w:sz w:val="20"/>
          <w:szCs w:val="20"/>
          <w:spacing w:val="8"/>
        </w:rPr>
        <w:t>累积滑移</w:t>
      </w:r>
      <w:r>
        <w:rPr>
          <w:sz w:val="20"/>
          <w:szCs w:val="20"/>
          <w:spacing w:val="-29"/>
        </w:rPr>
        <w:t xml:space="preserve"> </w:t>
      </w:r>
      <w:r>
        <w:rPr>
          <w:sz w:val="20"/>
          <w:szCs w:val="20"/>
          <w:spacing w:val="8"/>
          <w:position w:val="1"/>
        </w:rPr>
        <w:t>、</w:t>
      </w:r>
      <w:r>
        <w:rPr>
          <w:sz w:val="20"/>
          <w:szCs w:val="20"/>
          <w:spacing w:val="8"/>
        </w:rPr>
        <w:t>整体滑移</w:t>
      </w:r>
      <w:r>
        <w:rPr>
          <w:sz w:val="20"/>
          <w:szCs w:val="20"/>
        </w:rPr>
        <w:t xml:space="preserve"> </w:t>
      </w:r>
      <w:r>
        <w:rPr>
          <w:sz w:val="20"/>
          <w:szCs w:val="20"/>
          <w:spacing w:val="3"/>
        </w:rPr>
        <w:t>等）、</w:t>
      </w:r>
      <w:r>
        <w:rPr>
          <w:sz w:val="20"/>
          <w:szCs w:val="20"/>
          <w:spacing w:val="-2"/>
        </w:rPr>
        <w:t xml:space="preserve"> </w:t>
      </w:r>
      <w:r>
        <w:rPr>
          <w:sz w:val="20"/>
          <w:szCs w:val="20"/>
          <w:spacing w:val="3"/>
        </w:rPr>
        <w:t>滑移方式（卷扬机牵引滑移</w:t>
      </w:r>
      <w:r>
        <w:rPr>
          <w:sz w:val="20"/>
          <w:szCs w:val="20"/>
          <w:spacing w:val="-29"/>
        </w:rPr>
        <w:t xml:space="preserve"> </w:t>
      </w:r>
      <w:r>
        <w:rPr>
          <w:sz w:val="20"/>
          <w:szCs w:val="20"/>
          <w:spacing w:val="3"/>
        </w:rPr>
        <w:t>、千斤顶牵引滑移</w:t>
      </w:r>
      <w:r>
        <w:rPr>
          <w:sz w:val="20"/>
          <w:szCs w:val="20"/>
          <w:spacing w:val="-29"/>
        </w:rPr>
        <w:t xml:space="preserve"> </w:t>
      </w:r>
      <w:r>
        <w:rPr>
          <w:sz w:val="20"/>
          <w:szCs w:val="20"/>
          <w:spacing w:val="3"/>
        </w:rPr>
        <w:t>、顶推滑移等）、 滑道布置及滑道结构形式</w:t>
      </w:r>
      <w:r>
        <w:rPr>
          <w:sz w:val="20"/>
          <w:szCs w:val="20"/>
          <w:spacing w:val="-30"/>
        </w:rPr>
        <w:t xml:space="preserve"> </w:t>
      </w:r>
      <w:r>
        <w:rPr>
          <w:sz w:val="20"/>
          <w:szCs w:val="20"/>
          <w:spacing w:val="3"/>
        </w:rPr>
        <w:t>、滑道</w:t>
      </w:r>
      <w:r>
        <w:rPr>
          <w:sz w:val="20"/>
          <w:szCs w:val="20"/>
        </w:rPr>
        <w:t xml:space="preserve"> </w:t>
      </w:r>
      <w:r>
        <w:rPr>
          <w:sz w:val="20"/>
          <w:szCs w:val="20"/>
          <w:spacing w:val="5"/>
        </w:rPr>
        <w:t>下部结构情况及加固处理</w:t>
      </w:r>
      <w:r>
        <w:rPr>
          <w:sz w:val="20"/>
          <w:szCs w:val="20"/>
          <w:spacing w:val="-18"/>
        </w:rPr>
        <w:t xml:space="preserve"> </w:t>
      </w:r>
      <w:r>
        <w:rPr>
          <w:sz w:val="20"/>
          <w:szCs w:val="20"/>
          <w:spacing w:val="5"/>
        </w:rPr>
        <w:t>、网架拼装位置及拼装胎架</w:t>
      </w:r>
      <w:r>
        <w:rPr>
          <w:sz w:val="20"/>
          <w:szCs w:val="20"/>
          <w:spacing w:val="-30"/>
        </w:rPr>
        <w:t xml:space="preserve"> </w:t>
      </w:r>
      <w:r>
        <w:rPr>
          <w:sz w:val="20"/>
          <w:szCs w:val="20"/>
          <w:spacing w:val="5"/>
        </w:rPr>
        <w:t>、网架结构加固（如需要）、</w:t>
      </w:r>
      <w:r>
        <w:rPr>
          <w:sz w:val="20"/>
          <w:szCs w:val="20"/>
          <w:spacing w:val="-10"/>
        </w:rPr>
        <w:t xml:space="preserve"> </w:t>
      </w:r>
      <w:r>
        <w:rPr>
          <w:sz w:val="20"/>
          <w:szCs w:val="20"/>
          <w:spacing w:val="5"/>
        </w:rPr>
        <w:t>滑移控制系统及监测</w:t>
      </w:r>
      <w:r>
        <w:rPr>
          <w:sz w:val="20"/>
          <w:szCs w:val="20"/>
        </w:rPr>
        <w:t xml:space="preserve"> </w:t>
      </w:r>
      <w:r>
        <w:rPr>
          <w:sz w:val="20"/>
          <w:szCs w:val="20"/>
          <w:spacing w:val="4"/>
        </w:rPr>
        <w:t>纠偏</w:t>
      </w:r>
      <w:r>
        <w:rPr>
          <w:sz w:val="20"/>
          <w:szCs w:val="20"/>
          <w:spacing w:val="-23"/>
        </w:rPr>
        <w:t xml:space="preserve"> </w:t>
      </w:r>
      <w:r>
        <w:rPr>
          <w:sz w:val="20"/>
          <w:szCs w:val="20"/>
          <w:spacing w:val="4"/>
        </w:rPr>
        <w:t>、滑移安装流程及要点</w:t>
      </w:r>
      <w:r>
        <w:rPr>
          <w:sz w:val="20"/>
          <w:szCs w:val="20"/>
          <w:spacing w:val="-29"/>
        </w:rPr>
        <w:t xml:space="preserve"> </w:t>
      </w:r>
      <w:r>
        <w:rPr>
          <w:sz w:val="20"/>
          <w:szCs w:val="20"/>
          <w:spacing w:val="4"/>
        </w:rPr>
        <w:t>、滑移到位后的网架位移调整（平面位置及标高调整等）。</w:t>
      </w:r>
    </w:p>
    <w:p>
      <w:pPr>
        <w:pStyle w:val="BodyText"/>
        <w:ind w:left="17" w:right="79" w:firstLine="426"/>
        <w:spacing w:before="57" w:line="208" w:lineRule="auto"/>
        <w:rPr>
          <w:sz w:val="20"/>
          <w:szCs w:val="20"/>
        </w:rPr>
      </w:pPr>
      <w:r>
        <w:rPr>
          <w:sz w:val="20"/>
          <w:szCs w:val="20"/>
          <w:spacing w:val="12"/>
        </w:rPr>
        <w:t>④</w:t>
      </w:r>
      <w:r>
        <w:rPr>
          <w:sz w:val="20"/>
          <w:szCs w:val="20"/>
          <w:spacing w:val="37"/>
        </w:rPr>
        <w:t xml:space="preserve"> </w:t>
      </w:r>
      <w:r>
        <w:rPr>
          <w:sz w:val="20"/>
          <w:szCs w:val="20"/>
          <w:spacing w:val="12"/>
        </w:rPr>
        <w:t>网架提升（或顶升）</w:t>
      </w:r>
      <w:r>
        <w:rPr>
          <w:sz w:val="20"/>
          <w:szCs w:val="20"/>
          <w:spacing w:val="-30"/>
        </w:rPr>
        <w:t xml:space="preserve"> </w:t>
      </w:r>
      <w:r>
        <w:rPr>
          <w:sz w:val="20"/>
          <w:szCs w:val="20"/>
          <w:spacing w:val="12"/>
        </w:rPr>
        <w:t>工艺</w:t>
      </w:r>
      <w:r>
        <w:rPr>
          <w:sz w:val="20"/>
          <w:szCs w:val="20"/>
          <w:spacing w:val="-23"/>
        </w:rPr>
        <w:t xml:space="preserve"> </w:t>
      </w:r>
      <w:r>
        <w:rPr>
          <w:sz w:val="20"/>
          <w:szCs w:val="20"/>
          <w:spacing w:val="12"/>
          <w:position w:val="1"/>
        </w:rPr>
        <w:t>、</w:t>
      </w:r>
      <w:r>
        <w:rPr>
          <w:sz w:val="20"/>
          <w:szCs w:val="20"/>
          <w:spacing w:val="12"/>
        </w:rPr>
        <w:t>施工流程和步骤，</w:t>
      </w:r>
      <w:r>
        <w:rPr>
          <w:sz w:val="20"/>
          <w:szCs w:val="20"/>
          <w:spacing w:val="-31"/>
        </w:rPr>
        <w:t xml:space="preserve"> </w:t>
      </w:r>
      <w:r>
        <w:rPr>
          <w:sz w:val="20"/>
          <w:szCs w:val="20"/>
          <w:spacing w:val="12"/>
        </w:rPr>
        <w:t>包括网架拼装（拼装位置</w:t>
      </w:r>
      <w:r>
        <w:rPr>
          <w:sz w:val="20"/>
          <w:szCs w:val="20"/>
          <w:spacing w:val="-24"/>
        </w:rPr>
        <w:t xml:space="preserve"> </w:t>
      </w:r>
      <w:r>
        <w:rPr>
          <w:sz w:val="20"/>
          <w:szCs w:val="20"/>
          <w:spacing w:val="12"/>
          <w:position w:val="1"/>
        </w:rPr>
        <w:t>、</w:t>
      </w:r>
      <w:r>
        <w:rPr>
          <w:sz w:val="20"/>
          <w:szCs w:val="20"/>
          <w:spacing w:val="12"/>
        </w:rPr>
        <w:t>拼装起重设</w:t>
      </w:r>
      <w:r>
        <w:rPr>
          <w:sz w:val="20"/>
          <w:szCs w:val="20"/>
          <w:spacing w:val="11"/>
        </w:rPr>
        <w:t>备布置</w:t>
      </w:r>
      <w:r>
        <w:rPr>
          <w:sz w:val="20"/>
          <w:szCs w:val="20"/>
        </w:rPr>
        <w:t xml:space="preserve"> </w:t>
      </w:r>
      <w:r>
        <w:rPr>
          <w:sz w:val="20"/>
          <w:szCs w:val="20"/>
          <w:spacing w:val="12"/>
        </w:rPr>
        <w:t>及拼装胎架等）、 提升（或顶升）</w:t>
      </w:r>
      <w:r>
        <w:rPr>
          <w:sz w:val="20"/>
          <w:szCs w:val="20"/>
          <w:spacing w:val="-20"/>
        </w:rPr>
        <w:t xml:space="preserve"> </w:t>
      </w:r>
      <w:r>
        <w:rPr>
          <w:sz w:val="20"/>
          <w:szCs w:val="20"/>
          <w:spacing w:val="12"/>
        </w:rPr>
        <w:t>点布置及控制系统布置</w:t>
      </w:r>
      <w:r>
        <w:rPr>
          <w:sz w:val="20"/>
          <w:szCs w:val="20"/>
          <w:spacing w:val="-24"/>
        </w:rPr>
        <w:t xml:space="preserve"> </w:t>
      </w:r>
      <w:r>
        <w:rPr>
          <w:sz w:val="20"/>
          <w:szCs w:val="20"/>
          <w:spacing w:val="12"/>
        </w:rPr>
        <w:t>、提升（或顶升）</w:t>
      </w:r>
      <w:r>
        <w:rPr>
          <w:sz w:val="20"/>
          <w:szCs w:val="20"/>
          <w:spacing w:val="-17"/>
        </w:rPr>
        <w:t xml:space="preserve"> </w:t>
      </w:r>
      <w:r>
        <w:rPr>
          <w:sz w:val="20"/>
          <w:szCs w:val="20"/>
          <w:spacing w:val="12"/>
        </w:rPr>
        <w:t>支架形式</w:t>
      </w:r>
      <w:r>
        <w:rPr>
          <w:sz w:val="20"/>
          <w:szCs w:val="20"/>
          <w:spacing w:val="-23"/>
        </w:rPr>
        <w:t xml:space="preserve"> </w:t>
      </w:r>
      <w:r>
        <w:rPr>
          <w:sz w:val="20"/>
          <w:szCs w:val="20"/>
          <w:spacing w:val="12"/>
        </w:rPr>
        <w:t>、布置以及支</w:t>
      </w:r>
      <w:r>
        <w:rPr>
          <w:sz w:val="20"/>
          <w:szCs w:val="20"/>
        </w:rPr>
        <w:t xml:space="preserve"> </w:t>
      </w:r>
      <w:r>
        <w:rPr>
          <w:sz w:val="20"/>
          <w:szCs w:val="20"/>
          <w:spacing w:val="14"/>
        </w:rPr>
        <w:t>架固定位置结构处理</w:t>
      </w:r>
      <w:r>
        <w:rPr>
          <w:sz w:val="20"/>
          <w:szCs w:val="20"/>
          <w:spacing w:val="-23"/>
        </w:rPr>
        <w:t xml:space="preserve"> </w:t>
      </w:r>
      <w:r>
        <w:rPr>
          <w:sz w:val="20"/>
          <w:szCs w:val="20"/>
          <w:spacing w:val="14"/>
        </w:rPr>
        <w:t>、提升（或顶升）</w:t>
      </w:r>
      <w:r>
        <w:rPr>
          <w:sz w:val="20"/>
          <w:szCs w:val="20"/>
          <w:spacing w:val="-25"/>
        </w:rPr>
        <w:t xml:space="preserve"> </w:t>
      </w:r>
      <w:r>
        <w:rPr>
          <w:sz w:val="20"/>
          <w:szCs w:val="20"/>
          <w:spacing w:val="14"/>
        </w:rPr>
        <w:t>流程及要点</w:t>
      </w:r>
      <w:r>
        <w:rPr>
          <w:sz w:val="20"/>
          <w:szCs w:val="20"/>
          <w:spacing w:val="-24"/>
        </w:rPr>
        <w:t xml:space="preserve"> </w:t>
      </w:r>
      <w:r>
        <w:rPr>
          <w:sz w:val="20"/>
          <w:szCs w:val="20"/>
          <w:spacing w:val="14"/>
        </w:rPr>
        <w:t>、提升（或顶升）</w:t>
      </w:r>
      <w:r>
        <w:rPr>
          <w:sz w:val="20"/>
          <w:szCs w:val="20"/>
          <w:spacing w:val="-20"/>
        </w:rPr>
        <w:t xml:space="preserve"> </w:t>
      </w:r>
      <w:r>
        <w:rPr>
          <w:sz w:val="20"/>
          <w:szCs w:val="20"/>
          <w:spacing w:val="14"/>
        </w:rPr>
        <w:t>到位后的结构</w:t>
      </w:r>
      <w:r>
        <w:rPr>
          <w:sz w:val="20"/>
          <w:szCs w:val="20"/>
          <w:spacing w:val="13"/>
        </w:rPr>
        <w:t>临时固定及补缺</w:t>
      </w:r>
      <w:r>
        <w:rPr>
          <w:sz w:val="20"/>
          <w:szCs w:val="20"/>
        </w:rPr>
        <w:t xml:space="preserve"> </w:t>
      </w:r>
      <w:r>
        <w:rPr>
          <w:sz w:val="20"/>
          <w:szCs w:val="20"/>
          <w:spacing w:val="5"/>
        </w:rPr>
        <w:t>安装</w:t>
      </w:r>
      <w:r>
        <w:rPr>
          <w:sz w:val="20"/>
          <w:szCs w:val="20"/>
          <w:spacing w:val="-33"/>
        </w:rPr>
        <w:t xml:space="preserve"> </w:t>
      </w:r>
      <w:r>
        <w:rPr>
          <w:sz w:val="20"/>
          <w:szCs w:val="20"/>
          <w:spacing w:val="5"/>
          <w:position w:val="1"/>
        </w:rPr>
        <w:t>。</w:t>
      </w:r>
    </w:p>
    <w:p>
      <w:pPr>
        <w:pStyle w:val="BodyText"/>
        <w:ind w:left="20" w:right="74" w:firstLine="421"/>
        <w:spacing w:before="50" w:line="207" w:lineRule="auto"/>
        <w:rPr>
          <w:sz w:val="20"/>
          <w:szCs w:val="20"/>
        </w:rPr>
      </w:pPr>
      <w:r>
        <w:rPr>
          <w:sz w:val="20"/>
          <w:szCs w:val="20"/>
          <w:spacing w:val="8"/>
        </w:rPr>
        <w:t>⑤</w:t>
      </w:r>
      <w:r>
        <w:rPr>
          <w:sz w:val="20"/>
          <w:szCs w:val="20"/>
          <w:spacing w:val="20"/>
          <w:w w:val="101"/>
        </w:rPr>
        <w:t xml:space="preserve"> </w:t>
      </w:r>
      <w:r>
        <w:rPr>
          <w:sz w:val="20"/>
          <w:szCs w:val="20"/>
          <w:spacing w:val="8"/>
        </w:rPr>
        <w:t>焊接工艺，包括焊缝数量</w:t>
      </w:r>
      <w:r>
        <w:rPr>
          <w:sz w:val="20"/>
          <w:szCs w:val="20"/>
          <w:spacing w:val="-29"/>
        </w:rPr>
        <w:t xml:space="preserve"> </w:t>
      </w:r>
      <w:r>
        <w:rPr>
          <w:sz w:val="20"/>
          <w:szCs w:val="20"/>
          <w:spacing w:val="8"/>
        </w:rPr>
        <w:t>、类型，母材板厚</w:t>
      </w:r>
      <w:r>
        <w:rPr>
          <w:sz w:val="20"/>
          <w:szCs w:val="20"/>
          <w:spacing w:val="-30"/>
        </w:rPr>
        <w:t xml:space="preserve"> </w:t>
      </w:r>
      <w:r>
        <w:rPr>
          <w:sz w:val="20"/>
          <w:szCs w:val="20"/>
          <w:spacing w:val="8"/>
        </w:rPr>
        <w:t>、材质，焊材及焊接设备选用，</w:t>
      </w:r>
      <w:r>
        <w:rPr>
          <w:sz w:val="20"/>
          <w:szCs w:val="20"/>
          <w:spacing w:val="-35"/>
        </w:rPr>
        <w:t xml:space="preserve"> </w:t>
      </w:r>
      <w:r>
        <w:rPr>
          <w:sz w:val="20"/>
          <w:szCs w:val="20"/>
          <w:spacing w:val="8"/>
        </w:rPr>
        <w:t>焊接工艺</w:t>
      </w:r>
      <w:r>
        <w:rPr>
          <w:sz w:val="20"/>
          <w:szCs w:val="20"/>
          <w:spacing w:val="7"/>
        </w:rPr>
        <w:t>步骤，</w:t>
      </w:r>
      <w:r>
        <w:rPr>
          <w:sz w:val="20"/>
          <w:szCs w:val="20"/>
          <w:spacing w:val="-33"/>
        </w:rPr>
        <w:t xml:space="preserve"> </w:t>
      </w:r>
      <w:r>
        <w:rPr>
          <w:sz w:val="20"/>
          <w:szCs w:val="20"/>
          <w:spacing w:val="7"/>
        </w:rPr>
        <w:t>复</w:t>
      </w:r>
      <w:r>
        <w:rPr>
          <w:sz w:val="20"/>
          <w:szCs w:val="20"/>
        </w:rPr>
        <w:t xml:space="preserve"> </w:t>
      </w:r>
      <w:r>
        <w:rPr>
          <w:sz w:val="20"/>
          <w:szCs w:val="20"/>
          <w:spacing w:val="15"/>
        </w:rPr>
        <w:t>杂焊接节点施焊顺序，</w:t>
      </w:r>
      <w:r>
        <w:rPr>
          <w:sz w:val="20"/>
          <w:szCs w:val="20"/>
          <w:spacing w:val="-34"/>
        </w:rPr>
        <w:t xml:space="preserve"> </w:t>
      </w:r>
      <w:r>
        <w:rPr>
          <w:sz w:val="20"/>
          <w:szCs w:val="20"/>
          <w:spacing w:val="15"/>
        </w:rPr>
        <w:t>质量保证措施（焊前预热</w:t>
      </w:r>
      <w:r>
        <w:rPr>
          <w:sz w:val="20"/>
          <w:szCs w:val="20"/>
          <w:spacing w:val="-30"/>
        </w:rPr>
        <w:t xml:space="preserve"> </w:t>
      </w:r>
      <w:r>
        <w:rPr>
          <w:sz w:val="20"/>
          <w:szCs w:val="20"/>
          <w:spacing w:val="15"/>
        </w:rPr>
        <w:t>、焊后保温</w:t>
      </w:r>
      <w:r>
        <w:rPr>
          <w:sz w:val="20"/>
          <w:szCs w:val="20"/>
          <w:spacing w:val="-29"/>
        </w:rPr>
        <w:t xml:space="preserve"> </w:t>
      </w:r>
      <w:r>
        <w:rPr>
          <w:sz w:val="20"/>
          <w:szCs w:val="20"/>
          <w:spacing w:val="14"/>
        </w:rPr>
        <w:t>、应力消除</w:t>
      </w:r>
      <w:r>
        <w:rPr>
          <w:sz w:val="20"/>
          <w:szCs w:val="20"/>
          <w:spacing w:val="-29"/>
        </w:rPr>
        <w:t xml:space="preserve"> </w:t>
      </w:r>
      <w:r>
        <w:rPr>
          <w:sz w:val="20"/>
          <w:szCs w:val="20"/>
          <w:spacing w:val="14"/>
        </w:rPr>
        <w:t>、防风防雨及焊接通病的防</w:t>
      </w:r>
      <w:r>
        <w:rPr>
          <w:sz w:val="20"/>
          <w:szCs w:val="20"/>
        </w:rPr>
        <w:t xml:space="preserve"> </w:t>
      </w:r>
      <w:r>
        <w:rPr>
          <w:sz w:val="20"/>
          <w:szCs w:val="20"/>
          <w:spacing w:val="4"/>
        </w:rPr>
        <w:t>治）等。</w:t>
      </w:r>
    </w:p>
    <w:p>
      <w:pPr>
        <w:pStyle w:val="BodyText"/>
        <w:ind w:left="441"/>
        <w:spacing w:before="59" w:line="169" w:lineRule="auto"/>
        <w:rPr>
          <w:sz w:val="20"/>
          <w:szCs w:val="20"/>
        </w:rPr>
      </w:pPr>
      <w:r>
        <w:rPr>
          <w:sz w:val="20"/>
          <w:szCs w:val="20"/>
          <w:spacing w:val="6"/>
        </w:rPr>
        <w:t>⑥</w:t>
      </w:r>
      <w:r>
        <w:rPr>
          <w:sz w:val="20"/>
          <w:szCs w:val="20"/>
          <w:spacing w:val="27"/>
          <w:w w:val="101"/>
        </w:rPr>
        <w:t xml:space="preserve"> </w:t>
      </w:r>
      <w:r>
        <w:rPr>
          <w:sz w:val="20"/>
          <w:szCs w:val="20"/>
          <w:spacing w:val="6"/>
        </w:rPr>
        <w:t>紧固件施工工艺，</w:t>
      </w:r>
      <w:r>
        <w:rPr>
          <w:sz w:val="20"/>
          <w:szCs w:val="20"/>
          <w:spacing w:val="-33"/>
        </w:rPr>
        <w:t xml:space="preserve"> </w:t>
      </w:r>
      <w:r>
        <w:rPr>
          <w:sz w:val="20"/>
          <w:szCs w:val="20"/>
          <w:spacing w:val="6"/>
        </w:rPr>
        <w:t>紧固件类型</w:t>
      </w:r>
      <w:r>
        <w:rPr>
          <w:sz w:val="20"/>
          <w:szCs w:val="20"/>
          <w:spacing w:val="-29"/>
        </w:rPr>
        <w:t xml:space="preserve"> </w:t>
      </w:r>
      <w:r>
        <w:rPr>
          <w:sz w:val="20"/>
          <w:szCs w:val="20"/>
          <w:spacing w:val="6"/>
          <w:position w:val="1"/>
        </w:rPr>
        <w:t>、</w:t>
      </w:r>
      <w:r>
        <w:rPr>
          <w:sz w:val="20"/>
          <w:szCs w:val="20"/>
          <w:spacing w:val="6"/>
        </w:rPr>
        <w:t>规格</w:t>
      </w:r>
      <w:r>
        <w:rPr>
          <w:sz w:val="20"/>
          <w:szCs w:val="20"/>
          <w:spacing w:val="-30"/>
        </w:rPr>
        <w:t xml:space="preserve"> </w:t>
      </w:r>
      <w:r>
        <w:rPr>
          <w:sz w:val="20"/>
          <w:szCs w:val="20"/>
          <w:spacing w:val="6"/>
          <w:position w:val="1"/>
        </w:rPr>
        <w:t>、</w:t>
      </w:r>
      <w:r>
        <w:rPr>
          <w:sz w:val="20"/>
          <w:szCs w:val="20"/>
          <w:spacing w:val="6"/>
        </w:rPr>
        <w:t>数量，施工步骤，质量保证</w:t>
      </w:r>
      <w:r>
        <w:rPr>
          <w:sz w:val="20"/>
          <w:szCs w:val="20"/>
          <w:spacing w:val="5"/>
        </w:rPr>
        <w:t>措施等</w:t>
      </w:r>
      <w:r>
        <w:rPr>
          <w:sz w:val="20"/>
          <w:szCs w:val="20"/>
          <w:spacing w:val="5"/>
          <w:position w:val="1"/>
        </w:rPr>
        <w:t>。</w:t>
      </w:r>
    </w:p>
    <w:p>
      <w:pPr>
        <w:pStyle w:val="BodyText"/>
        <w:ind w:left="17" w:right="74" w:firstLine="424"/>
        <w:spacing w:before="62" w:line="197" w:lineRule="auto"/>
        <w:rPr>
          <w:sz w:val="20"/>
          <w:szCs w:val="20"/>
        </w:rPr>
      </w:pPr>
      <w:r>
        <w:rPr>
          <w:sz w:val="20"/>
          <w:szCs w:val="20"/>
          <w:spacing w:val="8"/>
        </w:rPr>
        <w:t>⑦</w:t>
      </w:r>
      <w:r>
        <w:rPr>
          <w:sz w:val="20"/>
          <w:szCs w:val="20"/>
          <w:spacing w:val="42"/>
        </w:rPr>
        <w:t xml:space="preserve"> </w:t>
      </w:r>
      <w:r>
        <w:rPr>
          <w:sz w:val="20"/>
          <w:szCs w:val="20"/>
          <w:spacing w:val="8"/>
        </w:rPr>
        <w:t>防火涂料施工工艺，</w:t>
      </w:r>
      <w:r>
        <w:rPr>
          <w:sz w:val="20"/>
          <w:szCs w:val="20"/>
          <w:spacing w:val="-28"/>
        </w:rPr>
        <w:t xml:space="preserve"> </w:t>
      </w:r>
      <w:r>
        <w:rPr>
          <w:sz w:val="20"/>
          <w:szCs w:val="20"/>
          <w:spacing w:val="8"/>
        </w:rPr>
        <w:t>防火涂料类型</w:t>
      </w:r>
      <w:r>
        <w:rPr>
          <w:sz w:val="20"/>
          <w:szCs w:val="20"/>
          <w:spacing w:val="-29"/>
        </w:rPr>
        <w:t xml:space="preserve"> </w:t>
      </w:r>
      <w:r>
        <w:rPr>
          <w:sz w:val="20"/>
          <w:szCs w:val="20"/>
          <w:spacing w:val="8"/>
          <w:position w:val="1"/>
        </w:rPr>
        <w:t>、</w:t>
      </w:r>
      <w:r>
        <w:rPr>
          <w:sz w:val="20"/>
          <w:szCs w:val="20"/>
          <w:spacing w:val="8"/>
        </w:rPr>
        <w:t>厚度，施工方法及施工措施选择，施工步骤，</w:t>
      </w:r>
      <w:r>
        <w:rPr>
          <w:sz w:val="20"/>
          <w:szCs w:val="20"/>
          <w:spacing w:val="-36"/>
        </w:rPr>
        <w:t xml:space="preserve"> </w:t>
      </w:r>
      <w:r>
        <w:rPr>
          <w:sz w:val="20"/>
          <w:szCs w:val="20"/>
          <w:spacing w:val="8"/>
        </w:rPr>
        <w:t>质量保证措</w:t>
      </w:r>
      <w:r>
        <w:rPr>
          <w:sz w:val="20"/>
          <w:szCs w:val="20"/>
        </w:rPr>
        <w:t xml:space="preserve"> </w:t>
      </w:r>
      <w:r>
        <w:rPr>
          <w:sz w:val="20"/>
          <w:szCs w:val="20"/>
          <w:spacing w:val="4"/>
        </w:rPr>
        <w:t>施等</w:t>
      </w:r>
      <w:r>
        <w:rPr>
          <w:sz w:val="20"/>
          <w:szCs w:val="20"/>
          <w:spacing w:val="4"/>
          <w:position w:val="1"/>
        </w:rPr>
        <w:t>。</w:t>
      </w:r>
    </w:p>
    <w:p>
      <w:pPr>
        <w:pStyle w:val="BodyText"/>
        <w:ind w:left="442"/>
        <w:spacing w:before="48" w:line="169" w:lineRule="auto"/>
        <w:rPr>
          <w:sz w:val="20"/>
          <w:szCs w:val="20"/>
        </w:rPr>
      </w:pPr>
      <w:r>
        <w:rPr>
          <w:sz w:val="20"/>
          <w:szCs w:val="20"/>
          <w:spacing w:val="7"/>
        </w:rPr>
        <w:t>⑧ 其他相关施工工艺</w:t>
      </w:r>
      <w:r>
        <w:rPr>
          <w:sz w:val="20"/>
          <w:szCs w:val="20"/>
          <w:spacing w:val="7"/>
          <w:position w:val="1"/>
        </w:rPr>
        <w:t>。</w:t>
      </w:r>
    </w:p>
    <w:p>
      <w:pPr>
        <w:pStyle w:val="BodyText"/>
        <w:ind w:left="357"/>
        <w:spacing w:before="62" w:line="179" w:lineRule="auto"/>
        <w:rPr>
          <w:sz w:val="20"/>
          <w:szCs w:val="20"/>
        </w:rPr>
      </w:pPr>
      <w:r>
        <w:rPr>
          <w:sz w:val="20"/>
          <w:szCs w:val="20"/>
          <w:spacing w:val="6"/>
        </w:rPr>
        <w:t>（5）施工安全保证措施应包括下列内容：</w:t>
      </w:r>
    </w:p>
    <w:p>
      <w:pPr>
        <w:pStyle w:val="BodyText"/>
        <w:ind w:left="18" w:right="73" w:firstLine="424"/>
        <w:spacing w:before="58" w:line="196" w:lineRule="auto"/>
        <w:rPr>
          <w:sz w:val="20"/>
          <w:szCs w:val="20"/>
        </w:rPr>
      </w:pPr>
      <w:r>
        <w:rPr>
          <w:sz w:val="20"/>
          <w:szCs w:val="20"/>
          <w:spacing w:val="9"/>
        </w:rPr>
        <w:t>①</w:t>
      </w:r>
      <w:r>
        <w:rPr>
          <w:sz w:val="20"/>
          <w:szCs w:val="20"/>
          <w:spacing w:val="18"/>
          <w:w w:val="101"/>
        </w:rPr>
        <w:t xml:space="preserve"> </w:t>
      </w:r>
      <w:r>
        <w:rPr>
          <w:sz w:val="20"/>
          <w:szCs w:val="20"/>
          <w:spacing w:val="9"/>
        </w:rPr>
        <w:t>危险源识别</w:t>
      </w:r>
      <w:r>
        <w:rPr>
          <w:sz w:val="20"/>
          <w:szCs w:val="20"/>
          <w:spacing w:val="-27"/>
        </w:rPr>
        <w:t xml:space="preserve"> </w:t>
      </w:r>
      <w:r>
        <w:rPr>
          <w:sz w:val="20"/>
          <w:szCs w:val="20"/>
          <w:spacing w:val="9"/>
          <w:position w:val="1"/>
        </w:rPr>
        <w:t>。</w:t>
      </w:r>
      <w:r>
        <w:rPr>
          <w:sz w:val="20"/>
          <w:szCs w:val="20"/>
          <w:spacing w:val="9"/>
        </w:rPr>
        <w:t>根据网架结构特点</w:t>
      </w:r>
      <w:r>
        <w:rPr>
          <w:sz w:val="20"/>
          <w:szCs w:val="20"/>
          <w:spacing w:val="-30"/>
        </w:rPr>
        <w:t xml:space="preserve"> </w:t>
      </w:r>
      <w:r>
        <w:rPr>
          <w:sz w:val="20"/>
          <w:szCs w:val="20"/>
          <w:spacing w:val="9"/>
          <w:position w:val="1"/>
        </w:rPr>
        <w:t>、</w:t>
      </w:r>
      <w:r>
        <w:rPr>
          <w:sz w:val="20"/>
          <w:szCs w:val="20"/>
          <w:spacing w:val="9"/>
        </w:rPr>
        <w:t>施工环境以及采取的</w:t>
      </w:r>
      <w:r>
        <w:rPr>
          <w:sz w:val="20"/>
          <w:szCs w:val="20"/>
          <w:spacing w:val="8"/>
        </w:rPr>
        <w:t>安装方法，</w:t>
      </w:r>
      <w:r>
        <w:rPr>
          <w:sz w:val="20"/>
          <w:szCs w:val="20"/>
          <w:spacing w:val="-38"/>
        </w:rPr>
        <w:t xml:space="preserve"> </w:t>
      </w:r>
      <w:r>
        <w:rPr>
          <w:sz w:val="20"/>
          <w:szCs w:val="20"/>
          <w:spacing w:val="8"/>
        </w:rPr>
        <w:t>对网架安装过程的危险源进</w:t>
      </w:r>
      <w:r>
        <w:rPr>
          <w:sz w:val="20"/>
          <w:szCs w:val="20"/>
        </w:rPr>
        <w:t xml:space="preserve"> </w:t>
      </w:r>
      <w:r>
        <w:rPr>
          <w:sz w:val="20"/>
          <w:szCs w:val="20"/>
          <w:spacing w:val="5"/>
        </w:rPr>
        <w:t>行识别</w:t>
      </w:r>
      <w:r>
        <w:rPr>
          <w:sz w:val="20"/>
          <w:szCs w:val="20"/>
          <w:spacing w:val="5"/>
          <w:position w:val="1"/>
        </w:rPr>
        <w:t>。</w:t>
      </w:r>
    </w:p>
    <w:p>
      <w:pPr>
        <w:pStyle w:val="BodyText"/>
        <w:ind w:left="17" w:right="73" w:firstLine="425"/>
        <w:spacing w:before="49" w:line="199" w:lineRule="auto"/>
        <w:rPr>
          <w:sz w:val="20"/>
          <w:szCs w:val="20"/>
        </w:rPr>
      </w:pPr>
      <w:r>
        <w:rPr>
          <w:sz w:val="20"/>
          <w:szCs w:val="20"/>
          <w:spacing w:val="15"/>
        </w:rPr>
        <w:t>② 根据网架安装的安全风险点，</w:t>
      </w:r>
      <w:r>
        <w:rPr>
          <w:sz w:val="20"/>
          <w:szCs w:val="20"/>
          <w:spacing w:val="-33"/>
        </w:rPr>
        <w:t xml:space="preserve"> </w:t>
      </w:r>
      <w:r>
        <w:rPr>
          <w:sz w:val="20"/>
          <w:szCs w:val="20"/>
          <w:spacing w:val="15"/>
        </w:rPr>
        <w:t>制定有针对性的</w:t>
      </w:r>
      <w:r>
        <w:rPr>
          <w:sz w:val="20"/>
          <w:szCs w:val="20"/>
          <w:spacing w:val="14"/>
        </w:rPr>
        <w:t>安全保证措施，</w:t>
      </w:r>
      <w:r>
        <w:rPr>
          <w:sz w:val="20"/>
          <w:szCs w:val="20"/>
          <w:spacing w:val="-34"/>
        </w:rPr>
        <w:t xml:space="preserve"> </w:t>
      </w:r>
      <w:r>
        <w:rPr>
          <w:sz w:val="20"/>
          <w:szCs w:val="20"/>
          <w:spacing w:val="14"/>
        </w:rPr>
        <w:t>绘制重大危险源与风险管控措</w:t>
      </w:r>
      <w:r>
        <w:rPr>
          <w:sz w:val="20"/>
          <w:szCs w:val="20"/>
        </w:rPr>
        <w:t xml:space="preserve"> </w:t>
      </w:r>
      <w:r>
        <w:rPr>
          <w:sz w:val="20"/>
          <w:szCs w:val="20"/>
          <w:spacing w:val="4"/>
        </w:rPr>
        <w:t>施表</w:t>
      </w:r>
      <w:r>
        <w:rPr>
          <w:sz w:val="20"/>
          <w:szCs w:val="20"/>
          <w:spacing w:val="4"/>
          <w:position w:val="1"/>
        </w:rPr>
        <w:t>。</w:t>
      </w:r>
    </w:p>
    <w:p>
      <w:pPr>
        <w:pStyle w:val="BodyText"/>
        <w:ind w:left="442"/>
        <w:spacing w:before="52" w:line="169" w:lineRule="auto"/>
        <w:rPr>
          <w:sz w:val="20"/>
          <w:szCs w:val="20"/>
        </w:rPr>
      </w:pPr>
      <w:r>
        <w:rPr>
          <w:sz w:val="20"/>
          <w:szCs w:val="20"/>
          <w:spacing w:val="8"/>
        </w:rPr>
        <w:t>③</w:t>
      </w:r>
      <w:r>
        <w:rPr>
          <w:sz w:val="20"/>
          <w:szCs w:val="20"/>
          <w:spacing w:val="19"/>
        </w:rPr>
        <w:t xml:space="preserve"> </w:t>
      </w:r>
      <w:r>
        <w:rPr>
          <w:sz w:val="20"/>
          <w:szCs w:val="20"/>
          <w:spacing w:val="8"/>
        </w:rPr>
        <w:t>安全保证措施包括安全保证管理体系</w:t>
      </w:r>
      <w:r>
        <w:rPr>
          <w:sz w:val="20"/>
          <w:szCs w:val="20"/>
          <w:spacing w:val="-30"/>
        </w:rPr>
        <w:t xml:space="preserve"> </w:t>
      </w:r>
      <w:r>
        <w:rPr>
          <w:sz w:val="20"/>
          <w:szCs w:val="20"/>
          <w:spacing w:val="8"/>
          <w:position w:val="1"/>
        </w:rPr>
        <w:t>、</w:t>
      </w:r>
      <w:r>
        <w:rPr>
          <w:sz w:val="20"/>
          <w:szCs w:val="20"/>
          <w:spacing w:val="8"/>
        </w:rPr>
        <w:t>网架安装机械安全</w:t>
      </w:r>
      <w:r>
        <w:rPr>
          <w:sz w:val="20"/>
          <w:szCs w:val="20"/>
          <w:spacing w:val="-29"/>
        </w:rPr>
        <w:t xml:space="preserve"> </w:t>
      </w:r>
      <w:r>
        <w:rPr>
          <w:sz w:val="20"/>
          <w:szCs w:val="20"/>
          <w:spacing w:val="8"/>
          <w:position w:val="1"/>
        </w:rPr>
        <w:t>、</w:t>
      </w:r>
      <w:r>
        <w:rPr>
          <w:sz w:val="20"/>
          <w:szCs w:val="20"/>
          <w:spacing w:val="8"/>
        </w:rPr>
        <w:t>用电安</w:t>
      </w:r>
      <w:r>
        <w:rPr>
          <w:sz w:val="20"/>
          <w:szCs w:val="20"/>
          <w:spacing w:val="7"/>
        </w:rPr>
        <w:t>全</w:t>
      </w:r>
      <w:r>
        <w:rPr>
          <w:sz w:val="20"/>
          <w:szCs w:val="20"/>
          <w:spacing w:val="-29"/>
        </w:rPr>
        <w:t xml:space="preserve"> </w:t>
      </w:r>
      <w:r>
        <w:rPr>
          <w:sz w:val="20"/>
          <w:szCs w:val="20"/>
          <w:spacing w:val="7"/>
          <w:position w:val="1"/>
        </w:rPr>
        <w:t>、</w:t>
      </w:r>
      <w:r>
        <w:rPr>
          <w:sz w:val="20"/>
          <w:szCs w:val="20"/>
          <w:spacing w:val="7"/>
        </w:rPr>
        <w:t>高空作业安全</w:t>
      </w:r>
      <w:r>
        <w:rPr>
          <w:sz w:val="20"/>
          <w:szCs w:val="20"/>
          <w:spacing w:val="-30"/>
        </w:rPr>
        <w:t xml:space="preserve"> </w:t>
      </w:r>
      <w:r>
        <w:rPr>
          <w:sz w:val="20"/>
          <w:szCs w:val="20"/>
          <w:spacing w:val="7"/>
          <w:position w:val="1"/>
        </w:rPr>
        <w:t>、</w:t>
      </w:r>
      <w:r>
        <w:rPr>
          <w:sz w:val="20"/>
          <w:szCs w:val="20"/>
          <w:spacing w:val="7"/>
        </w:rPr>
        <w:t>动火安</w:t>
      </w:r>
    </w:p>
    <w:p>
      <w:pPr>
        <w:spacing w:line="169" w:lineRule="auto"/>
        <w:sectPr>
          <w:headerReference w:type="default" r:id="rId229"/>
          <w:footerReference w:type="default" r:id="rId230"/>
          <w:pgSz w:w="12243" w:h="16495"/>
          <w:pgMar w:top="1461" w:right="1188" w:bottom="1137" w:left="1615" w:header="1185" w:footer="894" w:gutter="0"/>
        </w:sectPr>
        <w:rPr>
          <w:sz w:val="20"/>
          <w:szCs w:val="20"/>
        </w:rPr>
      </w:pPr>
    </w:p>
    <w:p>
      <w:pPr>
        <w:pStyle w:val="BodyText"/>
        <w:ind w:left="12"/>
        <w:spacing w:before="248" w:line="199" w:lineRule="auto"/>
        <w:rPr>
          <w:sz w:val="20"/>
          <w:szCs w:val="20"/>
        </w:rPr>
      </w:pPr>
      <w:r>
        <w:pict>
          <v:shape id="_x0000_s402" style="position:absolute;margin-left:70.5836pt;margin-top:767.819pt;mso-position-vertical-relative:page;mso-position-horizontal-relative:page;width:30.7pt;height:13.3pt;z-index:251783168;"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1"/>
        </w:rPr>
        <w:t>全</w:t>
      </w:r>
      <w:r>
        <w:rPr>
          <w:sz w:val="20"/>
          <w:szCs w:val="20"/>
          <w:spacing w:val="-12"/>
        </w:rPr>
        <w:t xml:space="preserve"> </w:t>
      </w:r>
      <w:r>
        <w:rPr>
          <w:sz w:val="20"/>
          <w:szCs w:val="20"/>
          <w:spacing w:val="11"/>
        </w:rPr>
        <w:t>、</w:t>
      </w:r>
      <w:r>
        <w:rPr>
          <w:sz w:val="20"/>
          <w:szCs w:val="20"/>
          <w:spacing w:val="-38"/>
        </w:rPr>
        <w:t xml:space="preserve"> </w:t>
      </w:r>
      <w:r>
        <w:rPr>
          <w:sz w:val="20"/>
          <w:szCs w:val="20"/>
          <w:spacing w:val="11"/>
        </w:rPr>
        <w:t>吊装作业安全等保证措施，</w:t>
      </w:r>
      <w:r>
        <w:rPr>
          <w:sz w:val="20"/>
          <w:szCs w:val="20"/>
          <w:spacing w:val="-21"/>
        </w:rPr>
        <w:t xml:space="preserve"> </w:t>
      </w:r>
      <w:r>
        <w:rPr>
          <w:sz w:val="20"/>
          <w:szCs w:val="20"/>
          <w:spacing w:val="11"/>
        </w:rPr>
        <w:t>以及夜间施工安全保证措施</w:t>
      </w:r>
      <w:r>
        <w:rPr>
          <w:sz w:val="20"/>
          <w:szCs w:val="20"/>
          <w:spacing w:val="-29"/>
        </w:rPr>
        <w:t xml:space="preserve"> </w:t>
      </w:r>
      <w:r>
        <w:rPr>
          <w:sz w:val="20"/>
          <w:szCs w:val="20"/>
          <w:spacing w:val="11"/>
        </w:rPr>
        <w:t>、特殊季节施工安全保证措施（如夏季、</w:t>
      </w:r>
      <w:r>
        <w:rPr>
          <w:sz w:val="20"/>
          <w:szCs w:val="20"/>
        </w:rPr>
        <w:t xml:space="preserve"> </w:t>
      </w:r>
      <w:r>
        <w:rPr>
          <w:sz w:val="20"/>
          <w:szCs w:val="20"/>
          <w:spacing w:val="-8"/>
        </w:rPr>
        <w:t>冬季</w:t>
      </w:r>
      <w:r>
        <w:rPr>
          <w:sz w:val="20"/>
          <w:szCs w:val="20"/>
          <w:spacing w:val="-25"/>
        </w:rPr>
        <w:t xml:space="preserve"> </w:t>
      </w:r>
      <w:r>
        <w:rPr>
          <w:sz w:val="20"/>
          <w:szCs w:val="20"/>
          <w:spacing w:val="-8"/>
        </w:rPr>
        <w:t>、雨季</w:t>
      </w:r>
      <w:r>
        <w:rPr>
          <w:sz w:val="20"/>
          <w:szCs w:val="20"/>
          <w:spacing w:val="-30"/>
        </w:rPr>
        <w:t xml:space="preserve"> </w:t>
      </w:r>
      <w:r>
        <w:rPr>
          <w:sz w:val="20"/>
          <w:szCs w:val="20"/>
          <w:spacing w:val="-8"/>
        </w:rPr>
        <w:t>、台风期等）。</w:t>
      </w:r>
    </w:p>
    <w:p>
      <w:pPr>
        <w:pStyle w:val="BodyText"/>
        <w:ind w:left="351"/>
        <w:spacing w:before="58" w:line="179" w:lineRule="auto"/>
        <w:rPr>
          <w:sz w:val="20"/>
          <w:szCs w:val="20"/>
        </w:rPr>
      </w:pPr>
      <w:r>
        <w:rPr>
          <w:sz w:val="20"/>
          <w:szCs w:val="20"/>
          <w:spacing w:val="7"/>
        </w:rPr>
        <w:t>（</w:t>
      </w:r>
      <w:r>
        <w:rPr>
          <w:rFonts w:ascii="Arial" w:hAnsi="Arial" w:eastAsia="Arial" w:cs="Arial"/>
          <w:sz w:val="20"/>
          <w:szCs w:val="20"/>
          <w:spacing w:val="7"/>
        </w:rPr>
        <w:t>6</w:t>
      </w:r>
      <w:r>
        <w:rPr>
          <w:sz w:val="20"/>
          <w:szCs w:val="20"/>
          <w:spacing w:val="7"/>
        </w:rPr>
        <w:t>）施工管理及作业人员配备和分工应包括下列内容：</w:t>
      </w:r>
    </w:p>
    <w:p>
      <w:pPr>
        <w:pStyle w:val="BodyText"/>
        <w:ind w:left="13" w:right="74" w:firstLine="423"/>
        <w:spacing w:before="57" w:line="199" w:lineRule="auto"/>
        <w:rPr>
          <w:sz w:val="20"/>
          <w:szCs w:val="20"/>
        </w:rPr>
      </w:pPr>
      <w:r>
        <w:rPr>
          <w:sz w:val="20"/>
          <w:szCs w:val="20"/>
          <w:spacing w:val="9"/>
        </w:rPr>
        <w:t>①</w:t>
      </w:r>
      <w:r>
        <w:rPr>
          <w:sz w:val="20"/>
          <w:szCs w:val="20"/>
          <w:spacing w:val="21"/>
        </w:rPr>
        <w:t xml:space="preserve"> </w:t>
      </w:r>
      <w:r>
        <w:rPr>
          <w:sz w:val="20"/>
          <w:szCs w:val="20"/>
          <w:spacing w:val="9"/>
        </w:rPr>
        <w:t>管理人员配置，包括现场作业负责人（指挥协调）、</w:t>
      </w:r>
      <w:r>
        <w:rPr>
          <w:sz w:val="20"/>
          <w:szCs w:val="20"/>
          <w:spacing w:val="-10"/>
        </w:rPr>
        <w:t xml:space="preserve"> </w:t>
      </w:r>
      <w:r>
        <w:rPr>
          <w:sz w:val="20"/>
          <w:szCs w:val="20"/>
          <w:spacing w:val="9"/>
        </w:rPr>
        <w:t>专职</w:t>
      </w:r>
      <w:r>
        <w:rPr>
          <w:sz w:val="20"/>
          <w:szCs w:val="20"/>
          <w:spacing w:val="8"/>
        </w:rPr>
        <w:t>安全管理员</w:t>
      </w:r>
      <w:r>
        <w:rPr>
          <w:sz w:val="20"/>
          <w:szCs w:val="20"/>
          <w:spacing w:val="-30"/>
        </w:rPr>
        <w:t xml:space="preserve"> </w:t>
      </w:r>
      <w:r>
        <w:rPr>
          <w:sz w:val="20"/>
          <w:szCs w:val="20"/>
          <w:spacing w:val="8"/>
          <w:position w:val="1"/>
        </w:rPr>
        <w:t>、</w:t>
      </w:r>
      <w:r>
        <w:rPr>
          <w:sz w:val="20"/>
          <w:szCs w:val="20"/>
          <w:spacing w:val="8"/>
        </w:rPr>
        <w:t>现场监护人员以及人员</w:t>
      </w:r>
      <w:r>
        <w:rPr>
          <w:sz w:val="20"/>
          <w:szCs w:val="20"/>
        </w:rPr>
        <w:t xml:space="preserve"> </w:t>
      </w:r>
      <w:r>
        <w:rPr>
          <w:sz w:val="20"/>
          <w:szCs w:val="20"/>
          <w:spacing w:val="4"/>
        </w:rPr>
        <w:t>数量</w:t>
      </w:r>
      <w:r>
        <w:rPr>
          <w:sz w:val="20"/>
          <w:szCs w:val="20"/>
          <w:spacing w:val="-19"/>
        </w:rPr>
        <w:t xml:space="preserve"> </w:t>
      </w:r>
      <w:r>
        <w:rPr>
          <w:sz w:val="20"/>
          <w:szCs w:val="20"/>
          <w:spacing w:val="4"/>
        </w:rPr>
        <w:t>、工作职责等，</w:t>
      </w:r>
      <w:r>
        <w:rPr>
          <w:sz w:val="20"/>
          <w:szCs w:val="20"/>
          <w:spacing w:val="-29"/>
        </w:rPr>
        <w:t xml:space="preserve"> </w:t>
      </w:r>
      <w:r>
        <w:rPr>
          <w:sz w:val="20"/>
          <w:szCs w:val="20"/>
          <w:spacing w:val="4"/>
        </w:rPr>
        <w:t>附人员配备表。</w:t>
      </w:r>
    </w:p>
    <w:p>
      <w:pPr>
        <w:pStyle w:val="BodyText"/>
        <w:ind w:left="12" w:right="75" w:firstLine="423"/>
        <w:spacing w:before="51" w:line="195" w:lineRule="auto"/>
        <w:rPr>
          <w:sz w:val="20"/>
          <w:szCs w:val="20"/>
        </w:rPr>
      </w:pPr>
      <w:r>
        <w:rPr>
          <w:sz w:val="20"/>
          <w:szCs w:val="20"/>
          <w:spacing w:val="13"/>
        </w:rPr>
        <w:t>② 施工作业人员配置，包括工种（司机</w:t>
      </w:r>
      <w:r>
        <w:rPr>
          <w:sz w:val="20"/>
          <w:szCs w:val="20"/>
          <w:spacing w:val="-30"/>
        </w:rPr>
        <w:t xml:space="preserve"> </w:t>
      </w:r>
      <w:r>
        <w:rPr>
          <w:sz w:val="20"/>
          <w:szCs w:val="20"/>
          <w:spacing w:val="13"/>
          <w:position w:val="1"/>
        </w:rPr>
        <w:t>、</w:t>
      </w:r>
      <w:r>
        <w:rPr>
          <w:sz w:val="20"/>
          <w:szCs w:val="20"/>
          <w:spacing w:val="13"/>
        </w:rPr>
        <w:t>起重工</w:t>
      </w:r>
      <w:r>
        <w:rPr>
          <w:sz w:val="20"/>
          <w:szCs w:val="20"/>
          <w:spacing w:val="-29"/>
        </w:rPr>
        <w:t xml:space="preserve"> </w:t>
      </w:r>
      <w:r>
        <w:rPr>
          <w:sz w:val="20"/>
          <w:szCs w:val="20"/>
          <w:spacing w:val="13"/>
          <w:position w:val="1"/>
        </w:rPr>
        <w:t>、</w:t>
      </w:r>
      <w:r>
        <w:rPr>
          <w:sz w:val="20"/>
          <w:szCs w:val="20"/>
          <w:spacing w:val="13"/>
        </w:rPr>
        <w:t>校正工</w:t>
      </w:r>
      <w:r>
        <w:rPr>
          <w:sz w:val="20"/>
          <w:szCs w:val="20"/>
          <w:spacing w:val="-29"/>
        </w:rPr>
        <w:t xml:space="preserve"> </w:t>
      </w:r>
      <w:r>
        <w:rPr>
          <w:sz w:val="20"/>
          <w:szCs w:val="20"/>
          <w:spacing w:val="13"/>
          <w:position w:val="1"/>
        </w:rPr>
        <w:t>、</w:t>
      </w:r>
      <w:r>
        <w:rPr>
          <w:sz w:val="20"/>
          <w:szCs w:val="20"/>
          <w:spacing w:val="13"/>
        </w:rPr>
        <w:t>焊工以及辅助作业人</w:t>
      </w:r>
      <w:r>
        <w:rPr>
          <w:sz w:val="20"/>
          <w:szCs w:val="20"/>
          <w:spacing w:val="12"/>
        </w:rPr>
        <w:t>员等）</w:t>
      </w:r>
      <w:r>
        <w:rPr>
          <w:sz w:val="20"/>
          <w:szCs w:val="20"/>
          <w:spacing w:val="-27"/>
        </w:rPr>
        <w:t xml:space="preserve"> </w:t>
      </w:r>
      <w:r>
        <w:rPr>
          <w:sz w:val="20"/>
          <w:szCs w:val="20"/>
          <w:spacing w:val="12"/>
        </w:rPr>
        <w:t>人员数</w:t>
      </w:r>
      <w:r>
        <w:rPr>
          <w:sz w:val="20"/>
          <w:szCs w:val="20"/>
        </w:rPr>
        <w:t xml:space="preserve"> </w:t>
      </w:r>
      <w:r>
        <w:rPr>
          <w:sz w:val="20"/>
          <w:szCs w:val="20"/>
          <w:spacing w:val="5"/>
        </w:rPr>
        <w:t>量</w:t>
      </w:r>
      <w:r>
        <w:rPr>
          <w:sz w:val="20"/>
          <w:szCs w:val="20"/>
          <w:spacing w:val="-25"/>
        </w:rPr>
        <w:t xml:space="preserve"> </w:t>
      </w:r>
      <w:r>
        <w:rPr>
          <w:sz w:val="20"/>
          <w:szCs w:val="20"/>
          <w:spacing w:val="5"/>
          <w:position w:val="1"/>
        </w:rPr>
        <w:t>、</w:t>
      </w:r>
      <w:r>
        <w:rPr>
          <w:sz w:val="20"/>
          <w:szCs w:val="20"/>
          <w:spacing w:val="5"/>
        </w:rPr>
        <w:t>工作职责</w:t>
      </w:r>
      <w:r>
        <w:rPr>
          <w:sz w:val="20"/>
          <w:szCs w:val="20"/>
          <w:spacing w:val="-30"/>
        </w:rPr>
        <w:t xml:space="preserve"> </w:t>
      </w:r>
      <w:r>
        <w:rPr>
          <w:sz w:val="20"/>
          <w:szCs w:val="20"/>
          <w:spacing w:val="5"/>
          <w:position w:val="1"/>
        </w:rPr>
        <w:t>、</w:t>
      </w:r>
      <w:r>
        <w:rPr>
          <w:sz w:val="20"/>
          <w:szCs w:val="20"/>
          <w:spacing w:val="5"/>
        </w:rPr>
        <w:t>特殊工种持证要求等</w:t>
      </w:r>
      <w:r>
        <w:rPr>
          <w:sz w:val="20"/>
          <w:szCs w:val="20"/>
          <w:spacing w:val="-27"/>
        </w:rPr>
        <w:t xml:space="preserve"> </w:t>
      </w:r>
      <w:r>
        <w:rPr>
          <w:sz w:val="20"/>
          <w:szCs w:val="20"/>
          <w:spacing w:val="5"/>
          <w:position w:val="1"/>
        </w:rPr>
        <w:t>。</w:t>
      </w:r>
      <w:r>
        <w:rPr>
          <w:sz w:val="20"/>
          <w:szCs w:val="20"/>
          <w:spacing w:val="5"/>
        </w:rPr>
        <w:t>附作业人员名单</w:t>
      </w:r>
      <w:r>
        <w:rPr>
          <w:sz w:val="20"/>
          <w:szCs w:val="20"/>
          <w:spacing w:val="5"/>
          <w:position w:val="1"/>
        </w:rPr>
        <w:t>。</w:t>
      </w:r>
    </w:p>
    <w:p>
      <w:pPr>
        <w:pStyle w:val="BodyText"/>
        <w:ind w:left="351"/>
        <w:spacing w:before="52" w:line="179" w:lineRule="auto"/>
        <w:rPr>
          <w:sz w:val="20"/>
          <w:szCs w:val="20"/>
        </w:rPr>
      </w:pPr>
      <w:r>
        <w:rPr>
          <w:sz w:val="20"/>
          <w:szCs w:val="20"/>
          <w:spacing w:val="5"/>
        </w:rPr>
        <w:t>（</w:t>
      </w:r>
      <w:r>
        <w:rPr>
          <w:rFonts w:ascii="Arial" w:hAnsi="Arial" w:eastAsia="Arial" w:cs="Arial"/>
          <w:sz w:val="20"/>
          <w:szCs w:val="20"/>
          <w:spacing w:val="5"/>
        </w:rPr>
        <w:t>7</w:t>
      </w:r>
      <w:r>
        <w:rPr>
          <w:sz w:val="20"/>
          <w:szCs w:val="20"/>
          <w:spacing w:val="5"/>
        </w:rPr>
        <w:t>）验收要求应符合下列规定：</w:t>
      </w:r>
    </w:p>
    <w:p>
      <w:pPr>
        <w:pStyle w:val="BodyText"/>
        <w:ind w:left="12" w:right="74" w:firstLine="424"/>
        <w:spacing w:before="61" w:line="198" w:lineRule="auto"/>
        <w:rPr>
          <w:sz w:val="20"/>
          <w:szCs w:val="20"/>
        </w:rPr>
      </w:pPr>
      <w:r>
        <w:rPr>
          <w:sz w:val="20"/>
          <w:szCs w:val="20"/>
          <w:spacing w:val="9"/>
        </w:rPr>
        <w:t>①</w:t>
      </w:r>
      <w:r>
        <w:rPr>
          <w:sz w:val="20"/>
          <w:szCs w:val="20"/>
          <w:spacing w:val="22"/>
        </w:rPr>
        <w:t xml:space="preserve"> </w:t>
      </w:r>
      <w:r>
        <w:rPr>
          <w:sz w:val="20"/>
          <w:szCs w:val="20"/>
          <w:spacing w:val="9"/>
        </w:rPr>
        <w:t>采用的原材料及成品应进行进场验收</w:t>
      </w:r>
      <w:r>
        <w:rPr>
          <w:sz w:val="20"/>
          <w:szCs w:val="20"/>
          <w:spacing w:val="-27"/>
        </w:rPr>
        <w:t xml:space="preserve"> </w:t>
      </w:r>
      <w:r>
        <w:rPr>
          <w:sz w:val="20"/>
          <w:szCs w:val="20"/>
          <w:spacing w:val="9"/>
          <w:position w:val="1"/>
        </w:rPr>
        <w:t>。</w:t>
      </w:r>
      <w:r>
        <w:rPr>
          <w:sz w:val="20"/>
          <w:szCs w:val="20"/>
          <w:spacing w:val="9"/>
        </w:rPr>
        <w:t>凡涉及安全</w:t>
      </w:r>
      <w:r>
        <w:rPr>
          <w:sz w:val="20"/>
          <w:szCs w:val="20"/>
          <w:spacing w:val="-29"/>
        </w:rPr>
        <w:t xml:space="preserve"> </w:t>
      </w:r>
      <w:r>
        <w:rPr>
          <w:sz w:val="20"/>
          <w:szCs w:val="20"/>
          <w:spacing w:val="9"/>
          <w:position w:val="1"/>
        </w:rPr>
        <w:t>、</w:t>
      </w:r>
      <w:r>
        <w:rPr>
          <w:sz w:val="20"/>
          <w:szCs w:val="20"/>
          <w:spacing w:val="9"/>
        </w:rPr>
        <w:t>功能的原材料及成品应按相关规范规定进</w:t>
      </w:r>
      <w:r>
        <w:rPr>
          <w:sz w:val="20"/>
          <w:szCs w:val="20"/>
        </w:rPr>
        <w:t xml:space="preserve"> </w:t>
      </w:r>
      <w:r>
        <w:rPr>
          <w:sz w:val="20"/>
          <w:szCs w:val="20"/>
          <w:spacing w:val="7"/>
        </w:rPr>
        <w:t>行复验，并应经监理工程师见证取样</w:t>
      </w:r>
      <w:r>
        <w:rPr>
          <w:sz w:val="20"/>
          <w:szCs w:val="20"/>
          <w:spacing w:val="-25"/>
        </w:rPr>
        <w:t xml:space="preserve"> </w:t>
      </w:r>
      <w:r>
        <w:rPr>
          <w:sz w:val="20"/>
          <w:szCs w:val="20"/>
          <w:spacing w:val="7"/>
        </w:rPr>
        <w:t>、送样。</w:t>
      </w:r>
    </w:p>
    <w:p>
      <w:pPr>
        <w:pStyle w:val="BodyText"/>
        <w:ind w:left="437"/>
        <w:spacing w:before="52" w:line="169" w:lineRule="auto"/>
        <w:rPr>
          <w:sz w:val="20"/>
          <w:szCs w:val="20"/>
        </w:rPr>
      </w:pPr>
      <w:r>
        <w:rPr>
          <w:sz w:val="20"/>
          <w:szCs w:val="20"/>
          <w:spacing w:val="8"/>
        </w:rPr>
        <w:t>②</w:t>
      </w:r>
      <w:r>
        <w:rPr>
          <w:sz w:val="20"/>
          <w:szCs w:val="20"/>
          <w:spacing w:val="18"/>
          <w:w w:val="101"/>
        </w:rPr>
        <w:t xml:space="preserve"> </w:t>
      </w:r>
      <w:r>
        <w:rPr>
          <w:sz w:val="20"/>
          <w:szCs w:val="20"/>
          <w:spacing w:val="8"/>
        </w:rPr>
        <w:t>各工序应按施工技术标准进行质量控制，</w:t>
      </w:r>
      <w:r>
        <w:rPr>
          <w:sz w:val="20"/>
          <w:szCs w:val="20"/>
          <w:spacing w:val="-38"/>
        </w:rPr>
        <w:t xml:space="preserve"> </w:t>
      </w:r>
      <w:r>
        <w:rPr>
          <w:sz w:val="20"/>
          <w:szCs w:val="20"/>
          <w:spacing w:val="8"/>
        </w:rPr>
        <w:t>每道工序完成后进行</w:t>
      </w:r>
      <w:r>
        <w:rPr>
          <w:sz w:val="20"/>
          <w:szCs w:val="20"/>
          <w:spacing w:val="7"/>
        </w:rPr>
        <w:t>检查</w:t>
      </w:r>
      <w:r>
        <w:rPr>
          <w:sz w:val="20"/>
          <w:szCs w:val="20"/>
          <w:spacing w:val="7"/>
          <w:position w:val="1"/>
        </w:rPr>
        <w:t>。</w:t>
      </w:r>
    </w:p>
    <w:p>
      <w:pPr>
        <w:pStyle w:val="BodyText"/>
        <w:ind w:left="437"/>
        <w:spacing w:before="62" w:line="169" w:lineRule="auto"/>
        <w:rPr>
          <w:sz w:val="20"/>
          <w:szCs w:val="20"/>
        </w:rPr>
      </w:pPr>
      <w:r>
        <w:rPr>
          <w:sz w:val="20"/>
          <w:szCs w:val="20"/>
          <w:spacing w:val="8"/>
        </w:rPr>
        <w:t>③</w:t>
      </w:r>
      <w:r>
        <w:rPr>
          <w:sz w:val="20"/>
          <w:szCs w:val="20"/>
          <w:spacing w:val="37"/>
        </w:rPr>
        <w:t xml:space="preserve"> </w:t>
      </w:r>
      <w:r>
        <w:rPr>
          <w:sz w:val="20"/>
          <w:szCs w:val="20"/>
          <w:spacing w:val="8"/>
        </w:rPr>
        <w:t>相关各专业工种之间，应进行交接检验，并经监理工程师检查认可</w:t>
      </w:r>
      <w:r>
        <w:rPr>
          <w:sz w:val="20"/>
          <w:szCs w:val="20"/>
          <w:spacing w:val="8"/>
          <w:position w:val="1"/>
        </w:rPr>
        <w:t>。</w:t>
      </w:r>
    </w:p>
    <w:p>
      <w:pPr>
        <w:pStyle w:val="BodyText"/>
        <w:ind w:left="352"/>
        <w:spacing w:before="59" w:line="183" w:lineRule="auto"/>
        <w:rPr>
          <w:sz w:val="20"/>
          <w:szCs w:val="20"/>
        </w:rPr>
      </w:pPr>
      <w:r>
        <w:rPr>
          <w:sz w:val="20"/>
          <w:szCs w:val="20"/>
          <w:spacing w:val="5"/>
        </w:rPr>
        <w:t>（</w:t>
      </w:r>
      <w:r>
        <w:rPr>
          <w:rFonts w:ascii="Arial" w:hAnsi="Arial" w:eastAsia="Arial" w:cs="Arial"/>
          <w:sz w:val="20"/>
          <w:szCs w:val="20"/>
          <w:spacing w:val="5"/>
        </w:rPr>
        <w:t>8</w:t>
      </w:r>
      <w:r>
        <w:rPr>
          <w:sz w:val="20"/>
          <w:szCs w:val="20"/>
          <w:spacing w:val="5"/>
        </w:rPr>
        <w:t>）应急预案应符合下列规定：</w:t>
      </w:r>
    </w:p>
    <w:p>
      <w:pPr>
        <w:pStyle w:val="BodyText"/>
        <w:ind w:left="14" w:right="73" w:firstLine="423"/>
        <w:spacing w:before="59" w:line="198" w:lineRule="auto"/>
        <w:rPr>
          <w:sz w:val="20"/>
          <w:szCs w:val="20"/>
        </w:rPr>
      </w:pPr>
      <w:r>
        <w:rPr>
          <w:sz w:val="20"/>
          <w:szCs w:val="20"/>
          <w:spacing w:val="14"/>
        </w:rPr>
        <w:t>① 设立工程应急抢险组织机构，</w:t>
      </w:r>
      <w:r>
        <w:rPr>
          <w:sz w:val="20"/>
          <w:szCs w:val="20"/>
          <w:spacing w:val="-17"/>
        </w:rPr>
        <w:t xml:space="preserve"> </w:t>
      </w:r>
      <w:r>
        <w:rPr>
          <w:sz w:val="20"/>
          <w:szCs w:val="20"/>
          <w:spacing w:val="14"/>
        </w:rPr>
        <w:t>明确负责</w:t>
      </w:r>
      <w:r>
        <w:rPr>
          <w:sz w:val="20"/>
          <w:szCs w:val="20"/>
          <w:spacing w:val="13"/>
        </w:rPr>
        <w:t>人及各成员的职责分工，</w:t>
      </w:r>
      <w:r>
        <w:rPr>
          <w:sz w:val="20"/>
          <w:szCs w:val="20"/>
          <w:spacing w:val="-34"/>
        </w:rPr>
        <w:t xml:space="preserve"> </w:t>
      </w:r>
      <w:r>
        <w:rPr>
          <w:sz w:val="20"/>
          <w:szCs w:val="20"/>
          <w:spacing w:val="13"/>
        </w:rPr>
        <w:t>做到人员实名固定，</w:t>
      </w:r>
      <w:r>
        <w:rPr>
          <w:sz w:val="20"/>
          <w:szCs w:val="20"/>
          <w:spacing w:val="-30"/>
        </w:rPr>
        <w:t xml:space="preserve"> </w:t>
      </w:r>
      <w:r>
        <w:rPr>
          <w:sz w:val="20"/>
          <w:szCs w:val="20"/>
          <w:spacing w:val="13"/>
        </w:rPr>
        <w:t>职责不</w:t>
      </w:r>
      <w:r>
        <w:rPr>
          <w:sz w:val="20"/>
          <w:szCs w:val="20"/>
        </w:rPr>
        <w:t xml:space="preserve"> </w:t>
      </w:r>
      <w:r>
        <w:rPr>
          <w:sz w:val="20"/>
          <w:szCs w:val="20"/>
          <w:spacing w:val="3"/>
        </w:rPr>
        <w:t>交叉</w:t>
      </w:r>
      <w:r>
        <w:rPr>
          <w:sz w:val="20"/>
          <w:szCs w:val="20"/>
          <w:spacing w:val="3"/>
          <w:position w:val="1"/>
        </w:rPr>
        <w:t>。</w:t>
      </w:r>
    </w:p>
    <w:p>
      <w:pPr>
        <w:pStyle w:val="BodyText"/>
        <w:ind w:left="15" w:right="73" w:firstLine="422"/>
        <w:spacing w:before="50" w:line="204" w:lineRule="auto"/>
        <w:rPr>
          <w:sz w:val="20"/>
          <w:szCs w:val="20"/>
        </w:rPr>
      </w:pPr>
      <w:r>
        <w:rPr>
          <w:sz w:val="20"/>
          <w:szCs w:val="20"/>
          <w:spacing w:val="8"/>
        </w:rPr>
        <w:t>②</w:t>
      </w:r>
      <w:r>
        <w:rPr>
          <w:sz w:val="20"/>
          <w:szCs w:val="20"/>
          <w:spacing w:val="20"/>
          <w:w w:val="101"/>
        </w:rPr>
        <w:t xml:space="preserve"> </w:t>
      </w:r>
      <w:r>
        <w:rPr>
          <w:sz w:val="20"/>
          <w:szCs w:val="20"/>
          <w:spacing w:val="8"/>
        </w:rPr>
        <w:t>根据工程实际情况编制不同应急工况下的处理预案，</w:t>
      </w:r>
      <w:r>
        <w:rPr>
          <w:sz w:val="20"/>
          <w:szCs w:val="20"/>
          <w:spacing w:val="-39"/>
        </w:rPr>
        <w:t xml:space="preserve"> </w:t>
      </w:r>
      <w:r>
        <w:rPr>
          <w:sz w:val="20"/>
          <w:szCs w:val="20"/>
          <w:spacing w:val="8"/>
        </w:rPr>
        <w:t>包括预防预警</w:t>
      </w:r>
      <w:r>
        <w:rPr>
          <w:sz w:val="20"/>
          <w:szCs w:val="20"/>
          <w:spacing w:val="-29"/>
        </w:rPr>
        <w:t xml:space="preserve"> </w:t>
      </w:r>
      <w:r>
        <w:rPr>
          <w:sz w:val="20"/>
          <w:szCs w:val="20"/>
          <w:spacing w:val="8"/>
          <w:position w:val="1"/>
        </w:rPr>
        <w:t>、</w:t>
      </w:r>
      <w:r>
        <w:rPr>
          <w:sz w:val="20"/>
          <w:szCs w:val="20"/>
          <w:spacing w:val="8"/>
        </w:rPr>
        <w:t>响应等级</w:t>
      </w:r>
      <w:r>
        <w:rPr>
          <w:sz w:val="20"/>
          <w:szCs w:val="20"/>
          <w:spacing w:val="-30"/>
        </w:rPr>
        <w:t xml:space="preserve"> </w:t>
      </w:r>
      <w:r>
        <w:rPr>
          <w:sz w:val="20"/>
          <w:szCs w:val="20"/>
          <w:spacing w:val="8"/>
          <w:position w:val="1"/>
        </w:rPr>
        <w:t>、</w:t>
      </w:r>
      <w:r>
        <w:rPr>
          <w:sz w:val="20"/>
          <w:szCs w:val="20"/>
          <w:spacing w:val="8"/>
        </w:rPr>
        <w:t>技术</w:t>
      </w:r>
      <w:r>
        <w:rPr>
          <w:sz w:val="20"/>
          <w:szCs w:val="20"/>
          <w:spacing w:val="7"/>
        </w:rPr>
        <w:t>方法</w:t>
      </w:r>
      <w:r>
        <w:rPr>
          <w:sz w:val="20"/>
          <w:szCs w:val="20"/>
          <w:spacing w:val="-29"/>
        </w:rPr>
        <w:t xml:space="preserve"> </w:t>
      </w:r>
      <w:r>
        <w:rPr>
          <w:sz w:val="20"/>
          <w:szCs w:val="20"/>
          <w:spacing w:val="7"/>
          <w:position w:val="1"/>
        </w:rPr>
        <w:t>、</w:t>
      </w:r>
      <w:r>
        <w:rPr>
          <w:sz w:val="20"/>
          <w:szCs w:val="20"/>
          <w:spacing w:val="7"/>
        </w:rPr>
        <w:t>应</w:t>
      </w:r>
      <w:r>
        <w:rPr>
          <w:sz w:val="20"/>
          <w:szCs w:val="20"/>
        </w:rPr>
        <w:t xml:space="preserve"> </w:t>
      </w:r>
      <w:r>
        <w:rPr>
          <w:sz w:val="20"/>
          <w:szCs w:val="20"/>
          <w:spacing w:val="9"/>
        </w:rPr>
        <w:t>急处置</w:t>
      </w:r>
      <w:r>
        <w:rPr>
          <w:sz w:val="20"/>
          <w:szCs w:val="20"/>
          <w:spacing w:val="-22"/>
        </w:rPr>
        <w:t xml:space="preserve"> </w:t>
      </w:r>
      <w:r>
        <w:rPr>
          <w:sz w:val="20"/>
          <w:szCs w:val="20"/>
          <w:spacing w:val="9"/>
        </w:rPr>
        <w:t>、信息发布</w:t>
      </w:r>
      <w:r>
        <w:rPr>
          <w:sz w:val="20"/>
          <w:szCs w:val="20"/>
          <w:spacing w:val="-29"/>
        </w:rPr>
        <w:t xml:space="preserve"> </w:t>
      </w:r>
      <w:r>
        <w:rPr>
          <w:sz w:val="20"/>
          <w:szCs w:val="20"/>
          <w:spacing w:val="9"/>
        </w:rPr>
        <w:t>、后期处理</w:t>
      </w:r>
      <w:r>
        <w:rPr>
          <w:sz w:val="20"/>
          <w:szCs w:val="20"/>
          <w:spacing w:val="-30"/>
        </w:rPr>
        <w:t xml:space="preserve"> </w:t>
      </w:r>
      <w:r>
        <w:rPr>
          <w:sz w:val="20"/>
          <w:szCs w:val="20"/>
          <w:spacing w:val="9"/>
        </w:rPr>
        <w:t>、应急联系方式（电话）</w:t>
      </w:r>
      <w:r>
        <w:rPr>
          <w:sz w:val="20"/>
          <w:szCs w:val="20"/>
          <w:spacing w:val="-31"/>
        </w:rPr>
        <w:t xml:space="preserve"> </w:t>
      </w:r>
      <w:r>
        <w:rPr>
          <w:sz w:val="20"/>
          <w:szCs w:val="20"/>
          <w:spacing w:val="9"/>
        </w:rPr>
        <w:t>及医院交通线路图等内容，</w:t>
      </w:r>
      <w:r>
        <w:rPr>
          <w:sz w:val="20"/>
          <w:szCs w:val="20"/>
          <w:spacing w:val="-36"/>
        </w:rPr>
        <w:t xml:space="preserve"> </w:t>
      </w:r>
      <w:r>
        <w:rPr>
          <w:sz w:val="20"/>
          <w:szCs w:val="20"/>
          <w:spacing w:val="9"/>
        </w:rPr>
        <w:t>做到紧急情况下的</w:t>
      </w:r>
      <w:r>
        <w:rPr>
          <w:sz w:val="20"/>
          <w:szCs w:val="20"/>
        </w:rPr>
        <w:t xml:space="preserve"> </w:t>
      </w:r>
      <w:r>
        <w:rPr>
          <w:sz w:val="20"/>
          <w:szCs w:val="20"/>
          <w:spacing w:val="7"/>
        </w:rPr>
        <w:t>快速响应和处置</w:t>
      </w:r>
      <w:r>
        <w:rPr>
          <w:sz w:val="20"/>
          <w:szCs w:val="20"/>
          <w:spacing w:val="7"/>
          <w:position w:val="1"/>
        </w:rPr>
        <w:t>。</w:t>
      </w:r>
    </w:p>
    <w:p>
      <w:pPr>
        <w:pStyle w:val="BodyText"/>
        <w:ind w:left="438"/>
        <w:spacing w:before="52" w:line="169" w:lineRule="auto"/>
        <w:rPr>
          <w:sz w:val="20"/>
          <w:szCs w:val="20"/>
        </w:rPr>
      </w:pPr>
      <w:r>
        <w:rPr>
          <w:sz w:val="20"/>
          <w:szCs w:val="20"/>
          <w:spacing w:val="5"/>
        </w:rPr>
        <w:t>③</w:t>
      </w:r>
      <w:r>
        <w:rPr>
          <w:sz w:val="20"/>
          <w:szCs w:val="20"/>
          <w:spacing w:val="24"/>
          <w:w w:val="101"/>
        </w:rPr>
        <w:t xml:space="preserve"> </w:t>
      </w:r>
      <w:r>
        <w:rPr>
          <w:sz w:val="20"/>
          <w:szCs w:val="20"/>
          <w:spacing w:val="5"/>
        </w:rPr>
        <w:t>编制应急物资</w:t>
      </w:r>
      <w:r>
        <w:rPr>
          <w:sz w:val="20"/>
          <w:szCs w:val="20"/>
          <w:spacing w:val="-30"/>
        </w:rPr>
        <w:t xml:space="preserve"> </w:t>
      </w:r>
      <w:r>
        <w:rPr>
          <w:sz w:val="20"/>
          <w:szCs w:val="20"/>
          <w:spacing w:val="5"/>
          <w:position w:val="1"/>
        </w:rPr>
        <w:t>、</w:t>
      </w:r>
      <w:r>
        <w:rPr>
          <w:sz w:val="20"/>
          <w:szCs w:val="20"/>
          <w:spacing w:val="5"/>
        </w:rPr>
        <w:t>装备</w:t>
      </w:r>
      <w:r>
        <w:rPr>
          <w:sz w:val="20"/>
          <w:szCs w:val="20"/>
          <w:spacing w:val="-29"/>
        </w:rPr>
        <w:t xml:space="preserve"> </w:t>
      </w:r>
      <w:r>
        <w:rPr>
          <w:sz w:val="20"/>
          <w:szCs w:val="20"/>
          <w:spacing w:val="5"/>
          <w:position w:val="1"/>
        </w:rPr>
        <w:t>、</w:t>
      </w:r>
      <w:r>
        <w:rPr>
          <w:sz w:val="20"/>
          <w:szCs w:val="20"/>
          <w:spacing w:val="5"/>
        </w:rPr>
        <w:t>工具及防护用品清单</w:t>
      </w:r>
      <w:r>
        <w:rPr>
          <w:sz w:val="20"/>
          <w:szCs w:val="20"/>
          <w:spacing w:val="5"/>
          <w:position w:val="1"/>
        </w:rPr>
        <w:t>。</w:t>
      </w:r>
    </w:p>
    <w:p>
      <w:pPr>
        <w:pStyle w:val="BodyText"/>
        <w:ind w:left="354"/>
        <w:spacing w:before="63" w:line="179" w:lineRule="auto"/>
        <w:rPr>
          <w:sz w:val="20"/>
          <w:szCs w:val="20"/>
        </w:rPr>
      </w:pPr>
      <w:r>
        <w:rPr>
          <w:sz w:val="20"/>
          <w:szCs w:val="20"/>
          <w:spacing w:val="6"/>
        </w:rPr>
        <w:t>（</w:t>
      </w:r>
      <w:r>
        <w:rPr>
          <w:rFonts w:ascii="Arial" w:hAnsi="Arial" w:eastAsia="Arial" w:cs="Arial"/>
          <w:sz w:val="20"/>
          <w:szCs w:val="20"/>
          <w:spacing w:val="6"/>
        </w:rPr>
        <w:t>9</w:t>
      </w:r>
      <w:r>
        <w:rPr>
          <w:sz w:val="20"/>
          <w:szCs w:val="20"/>
          <w:spacing w:val="6"/>
        </w:rPr>
        <w:t>）计算书及相关施工图纸应符合下列规定：</w:t>
      </w:r>
    </w:p>
    <w:p>
      <w:pPr>
        <w:pStyle w:val="BodyText"/>
        <w:ind w:left="19" w:right="71" w:firstLine="420"/>
        <w:spacing w:before="61" w:line="198" w:lineRule="auto"/>
        <w:rPr>
          <w:sz w:val="20"/>
          <w:szCs w:val="20"/>
        </w:rPr>
      </w:pPr>
      <w:r>
        <w:rPr>
          <w:sz w:val="20"/>
          <w:szCs w:val="20"/>
          <w:spacing w:val="6"/>
        </w:rPr>
        <w:t>①</w:t>
      </w:r>
      <w:r>
        <w:rPr>
          <w:sz w:val="20"/>
          <w:szCs w:val="20"/>
          <w:spacing w:val="36"/>
        </w:rPr>
        <w:t xml:space="preserve"> </w:t>
      </w:r>
      <w:r>
        <w:rPr>
          <w:sz w:val="20"/>
          <w:szCs w:val="20"/>
          <w:spacing w:val="6"/>
        </w:rPr>
        <w:t>钢网架相关计算书应依据现行的规范</w:t>
      </w:r>
      <w:r>
        <w:rPr>
          <w:sz w:val="20"/>
          <w:szCs w:val="20"/>
          <w:spacing w:val="-29"/>
        </w:rPr>
        <w:t xml:space="preserve"> </w:t>
      </w:r>
      <w:r>
        <w:rPr>
          <w:sz w:val="20"/>
          <w:szCs w:val="20"/>
          <w:spacing w:val="6"/>
          <w:position w:val="1"/>
        </w:rPr>
        <w:t>、</w:t>
      </w:r>
      <w:r>
        <w:rPr>
          <w:sz w:val="20"/>
          <w:szCs w:val="20"/>
          <w:spacing w:val="6"/>
        </w:rPr>
        <w:t>标准</w:t>
      </w:r>
      <w:r>
        <w:rPr>
          <w:sz w:val="20"/>
          <w:szCs w:val="20"/>
          <w:spacing w:val="-30"/>
        </w:rPr>
        <w:t xml:space="preserve"> </w:t>
      </w:r>
      <w:r>
        <w:rPr>
          <w:sz w:val="20"/>
          <w:szCs w:val="20"/>
          <w:spacing w:val="6"/>
          <w:position w:val="1"/>
        </w:rPr>
        <w:t>、</w:t>
      </w:r>
      <w:r>
        <w:rPr>
          <w:sz w:val="20"/>
          <w:szCs w:val="20"/>
          <w:spacing w:val="6"/>
        </w:rPr>
        <w:t>技术文献，</w:t>
      </w:r>
      <w:r>
        <w:rPr>
          <w:sz w:val="20"/>
          <w:szCs w:val="20"/>
          <w:spacing w:val="-33"/>
        </w:rPr>
        <w:t xml:space="preserve"> </w:t>
      </w:r>
      <w:r>
        <w:rPr>
          <w:sz w:val="20"/>
          <w:szCs w:val="20"/>
          <w:spacing w:val="6"/>
        </w:rPr>
        <w:t>准确</w:t>
      </w:r>
      <w:r>
        <w:rPr>
          <w:sz w:val="20"/>
          <w:szCs w:val="20"/>
          <w:spacing w:val="-30"/>
        </w:rPr>
        <w:t xml:space="preserve"> </w:t>
      </w:r>
      <w:r>
        <w:rPr>
          <w:sz w:val="20"/>
          <w:szCs w:val="20"/>
          <w:spacing w:val="6"/>
          <w:position w:val="1"/>
        </w:rPr>
        <w:t>、</w:t>
      </w:r>
      <w:r>
        <w:rPr>
          <w:sz w:val="20"/>
          <w:szCs w:val="20"/>
          <w:spacing w:val="6"/>
        </w:rPr>
        <w:t>合规地引用公式</w:t>
      </w:r>
      <w:r>
        <w:rPr>
          <w:sz w:val="20"/>
          <w:szCs w:val="20"/>
          <w:spacing w:val="-29"/>
        </w:rPr>
        <w:t xml:space="preserve"> </w:t>
      </w:r>
      <w:r>
        <w:rPr>
          <w:sz w:val="20"/>
          <w:szCs w:val="20"/>
          <w:spacing w:val="6"/>
          <w:position w:val="1"/>
        </w:rPr>
        <w:t>、</w:t>
      </w:r>
      <w:r>
        <w:rPr>
          <w:sz w:val="20"/>
          <w:szCs w:val="20"/>
          <w:spacing w:val="6"/>
        </w:rPr>
        <w:t>符号</w:t>
      </w:r>
      <w:r>
        <w:rPr>
          <w:sz w:val="20"/>
          <w:szCs w:val="20"/>
          <w:spacing w:val="-29"/>
        </w:rPr>
        <w:t xml:space="preserve"> </w:t>
      </w:r>
      <w:r>
        <w:rPr>
          <w:sz w:val="20"/>
          <w:szCs w:val="20"/>
          <w:spacing w:val="6"/>
          <w:position w:val="1"/>
        </w:rPr>
        <w:t>、</w:t>
      </w:r>
      <w:r>
        <w:rPr>
          <w:sz w:val="20"/>
          <w:szCs w:val="20"/>
          <w:spacing w:val="6"/>
        </w:rPr>
        <w:t>参数</w:t>
      </w:r>
      <w:r>
        <w:rPr>
          <w:sz w:val="20"/>
          <w:szCs w:val="20"/>
        </w:rPr>
        <w:t xml:space="preserve"> </w:t>
      </w:r>
      <w:r>
        <w:rPr>
          <w:sz w:val="20"/>
          <w:szCs w:val="20"/>
          <w:spacing w:val="6"/>
        </w:rPr>
        <w:t>等</w:t>
      </w:r>
      <w:r>
        <w:rPr>
          <w:sz w:val="20"/>
          <w:szCs w:val="20"/>
          <w:spacing w:val="-20"/>
        </w:rPr>
        <w:t xml:space="preserve"> </w:t>
      </w:r>
      <w:r>
        <w:rPr>
          <w:sz w:val="20"/>
          <w:szCs w:val="20"/>
          <w:spacing w:val="6"/>
        </w:rPr>
        <w:t>；计算书表达清晰</w:t>
      </w:r>
      <w:r>
        <w:rPr>
          <w:sz w:val="20"/>
          <w:szCs w:val="20"/>
          <w:spacing w:val="-29"/>
        </w:rPr>
        <w:t xml:space="preserve"> </w:t>
      </w:r>
      <w:r>
        <w:rPr>
          <w:sz w:val="20"/>
          <w:szCs w:val="20"/>
          <w:spacing w:val="6"/>
        </w:rPr>
        <w:t>、规范，应配必要的计算示意图说明</w:t>
      </w:r>
      <w:r>
        <w:rPr>
          <w:sz w:val="20"/>
          <w:szCs w:val="20"/>
          <w:spacing w:val="-27"/>
        </w:rPr>
        <w:t xml:space="preserve"> </w:t>
      </w:r>
      <w:r>
        <w:rPr>
          <w:sz w:val="20"/>
          <w:szCs w:val="20"/>
          <w:spacing w:val="6"/>
        </w:rPr>
        <w:t>。相关计算书包括：</w:t>
      </w:r>
    </w:p>
    <w:p>
      <w:pPr>
        <w:pStyle w:val="BodyText"/>
        <w:ind w:left="439"/>
        <w:spacing w:before="45" w:line="181" w:lineRule="auto"/>
        <w:rPr>
          <w:sz w:val="20"/>
          <w:szCs w:val="20"/>
        </w:rPr>
      </w:pPr>
      <w:r>
        <w:rPr>
          <w:rFonts w:ascii="Arial" w:hAnsi="Arial" w:eastAsia="Arial" w:cs="Arial"/>
          <w:sz w:val="20"/>
          <w:szCs w:val="20"/>
          <w:spacing w:val="7"/>
          <w:position w:val="-2"/>
        </w:rPr>
        <w:t>A.  </w:t>
      </w:r>
      <w:r>
        <w:rPr>
          <w:sz w:val="20"/>
          <w:szCs w:val="20"/>
          <w:spacing w:val="7"/>
        </w:rPr>
        <w:t>网架吊装吊索具安全计算，包括吊索钢丝绳安全计算</w:t>
      </w:r>
      <w:r>
        <w:rPr>
          <w:sz w:val="20"/>
          <w:szCs w:val="20"/>
          <w:spacing w:val="-29"/>
        </w:rPr>
        <w:t xml:space="preserve"> </w:t>
      </w:r>
      <w:r>
        <w:rPr>
          <w:sz w:val="20"/>
          <w:szCs w:val="20"/>
          <w:spacing w:val="7"/>
          <w:position w:val="1"/>
        </w:rPr>
        <w:t>、</w:t>
      </w:r>
      <w:r>
        <w:rPr>
          <w:sz w:val="20"/>
          <w:szCs w:val="20"/>
          <w:spacing w:val="-38"/>
          <w:position w:val="1"/>
        </w:rPr>
        <w:t xml:space="preserve"> </w:t>
      </w:r>
      <w:r>
        <w:rPr>
          <w:sz w:val="20"/>
          <w:szCs w:val="20"/>
          <w:spacing w:val="7"/>
        </w:rPr>
        <w:t>吊耳</w:t>
      </w:r>
      <w:r>
        <w:rPr>
          <w:sz w:val="20"/>
          <w:szCs w:val="20"/>
          <w:spacing w:val="6"/>
        </w:rPr>
        <w:t>计算等</w:t>
      </w:r>
      <w:r>
        <w:rPr>
          <w:sz w:val="20"/>
          <w:szCs w:val="20"/>
          <w:spacing w:val="6"/>
          <w:position w:val="1"/>
        </w:rPr>
        <w:t>。</w:t>
      </w:r>
    </w:p>
    <w:p>
      <w:pPr>
        <w:pStyle w:val="BodyText"/>
        <w:ind w:left="17" w:right="69" w:firstLine="421"/>
        <w:spacing w:before="45" w:line="203" w:lineRule="auto"/>
        <w:rPr>
          <w:sz w:val="20"/>
          <w:szCs w:val="20"/>
        </w:rPr>
      </w:pPr>
      <w:r>
        <w:rPr>
          <w:rFonts w:ascii="Arial" w:hAnsi="Arial" w:eastAsia="Arial" w:cs="Arial"/>
          <w:sz w:val="20"/>
          <w:szCs w:val="20"/>
          <w:spacing w:val="9"/>
          <w:position w:val="-2"/>
        </w:rPr>
        <w:t>B.  </w:t>
      </w:r>
      <w:r>
        <w:rPr>
          <w:sz w:val="20"/>
          <w:szCs w:val="20"/>
          <w:spacing w:val="9"/>
        </w:rPr>
        <w:t>起重机械安全使用相关计算，包括履带起重机对地基的最不利载荷计</w:t>
      </w:r>
      <w:r>
        <w:rPr>
          <w:sz w:val="20"/>
          <w:szCs w:val="20"/>
          <w:spacing w:val="8"/>
        </w:rPr>
        <w:t>算</w:t>
      </w:r>
      <w:r>
        <w:rPr>
          <w:sz w:val="20"/>
          <w:szCs w:val="20"/>
          <w:spacing w:val="-29"/>
        </w:rPr>
        <w:t xml:space="preserve"> </w:t>
      </w:r>
      <w:r>
        <w:rPr>
          <w:sz w:val="20"/>
          <w:szCs w:val="20"/>
          <w:spacing w:val="8"/>
          <w:position w:val="1"/>
        </w:rPr>
        <w:t>、</w:t>
      </w:r>
      <w:r>
        <w:rPr>
          <w:sz w:val="20"/>
          <w:szCs w:val="20"/>
          <w:spacing w:val="8"/>
        </w:rPr>
        <w:t>汽车起重机支腿对地</w:t>
      </w:r>
      <w:r>
        <w:rPr>
          <w:sz w:val="20"/>
          <w:szCs w:val="20"/>
        </w:rPr>
        <w:t xml:space="preserve"> </w:t>
      </w:r>
      <w:r>
        <w:rPr>
          <w:sz w:val="20"/>
          <w:szCs w:val="20"/>
          <w:spacing w:val="10"/>
        </w:rPr>
        <w:t>基的载荷计算</w:t>
      </w:r>
      <w:r>
        <w:rPr>
          <w:sz w:val="20"/>
          <w:szCs w:val="20"/>
          <w:spacing w:val="-12"/>
        </w:rPr>
        <w:t xml:space="preserve"> </w:t>
      </w:r>
      <w:r>
        <w:rPr>
          <w:sz w:val="20"/>
          <w:szCs w:val="20"/>
          <w:spacing w:val="10"/>
          <w:position w:val="1"/>
        </w:rPr>
        <w:t>、</w:t>
      </w:r>
      <w:r>
        <w:rPr>
          <w:sz w:val="20"/>
          <w:szCs w:val="20"/>
          <w:spacing w:val="10"/>
        </w:rPr>
        <w:t>塔式起重机基础及附墙计算</w:t>
      </w:r>
      <w:r>
        <w:rPr>
          <w:sz w:val="20"/>
          <w:szCs w:val="20"/>
          <w:spacing w:val="-30"/>
        </w:rPr>
        <w:t xml:space="preserve"> </w:t>
      </w:r>
      <w:r>
        <w:rPr>
          <w:sz w:val="20"/>
          <w:szCs w:val="20"/>
          <w:spacing w:val="10"/>
          <w:position w:val="1"/>
        </w:rPr>
        <w:t>、</w:t>
      </w:r>
      <w:r>
        <w:rPr>
          <w:sz w:val="20"/>
          <w:szCs w:val="20"/>
          <w:spacing w:val="10"/>
        </w:rPr>
        <w:t>起重机带载行走及双机抬吊载荷安全计算</w:t>
      </w:r>
      <w:r>
        <w:rPr>
          <w:sz w:val="20"/>
          <w:szCs w:val="20"/>
          <w:spacing w:val="-29"/>
        </w:rPr>
        <w:t xml:space="preserve"> </w:t>
      </w:r>
      <w:r>
        <w:rPr>
          <w:sz w:val="20"/>
          <w:szCs w:val="20"/>
          <w:spacing w:val="10"/>
          <w:position w:val="1"/>
        </w:rPr>
        <w:t>、</w:t>
      </w:r>
      <w:r>
        <w:rPr>
          <w:sz w:val="20"/>
          <w:szCs w:val="20"/>
          <w:spacing w:val="10"/>
        </w:rPr>
        <w:t>地基承载力</w:t>
      </w:r>
      <w:r>
        <w:rPr>
          <w:sz w:val="20"/>
          <w:szCs w:val="20"/>
        </w:rPr>
        <w:t xml:space="preserve"> </w:t>
      </w:r>
      <w:r>
        <w:rPr>
          <w:sz w:val="20"/>
          <w:szCs w:val="20"/>
          <w:spacing w:val="5"/>
        </w:rPr>
        <w:t>计算等</w:t>
      </w:r>
      <w:r>
        <w:rPr>
          <w:sz w:val="20"/>
          <w:szCs w:val="20"/>
          <w:spacing w:val="5"/>
          <w:position w:val="1"/>
        </w:rPr>
        <w:t>。</w:t>
      </w:r>
    </w:p>
    <w:p>
      <w:pPr>
        <w:pStyle w:val="BodyText"/>
        <w:ind w:left="23" w:right="68" w:firstLine="418"/>
        <w:spacing w:before="47" w:line="197" w:lineRule="auto"/>
        <w:rPr>
          <w:sz w:val="20"/>
          <w:szCs w:val="20"/>
        </w:rPr>
      </w:pPr>
      <w:r>
        <w:rPr>
          <w:rFonts w:ascii="Arial" w:hAnsi="Arial" w:eastAsia="Arial" w:cs="Arial"/>
          <w:sz w:val="20"/>
          <w:szCs w:val="20"/>
          <w:spacing w:val="7"/>
          <w:position w:val="-2"/>
        </w:rPr>
        <w:t>C.  </w:t>
      </w:r>
      <w:r>
        <w:rPr>
          <w:sz w:val="20"/>
          <w:szCs w:val="20"/>
          <w:spacing w:val="7"/>
        </w:rPr>
        <w:t>网架安装工况应力及变形计算，包括分段吊装过程计算</w:t>
      </w:r>
      <w:r>
        <w:rPr>
          <w:sz w:val="20"/>
          <w:szCs w:val="20"/>
          <w:spacing w:val="-19"/>
        </w:rPr>
        <w:t xml:space="preserve"> </w:t>
      </w:r>
      <w:r>
        <w:rPr>
          <w:sz w:val="20"/>
          <w:szCs w:val="20"/>
          <w:spacing w:val="7"/>
          <w:position w:val="1"/>
        </w:rPr>
        <w:t>、</w:t>
      </w:r>
      <w:r>
        <w:rPr>
          <w:sz w:val="20"/>
          <w:szCs w:val="20"/>
          <w:spacing w:val="7"/>
        </w:rPr>
        <w:t>滑移及整体提升（或顶升）</w:t>
      </w:r>
      <w:r>
        <w:rPr>
          <w:sz w:val="20"/>
          <w:szCs w:val="20"/>
          <w:spacing w:val="-33"/>
        </w:rPr>
        <w:t xml:space="preserve"> </w:t>
      </w:r>
      <w:r>
        <w:rPr>
          <w:sz w:val="20"/>
          <w:szCs w:val="20"/>
          <w:spacing w:val="7"/>
        </w:rPr>
        <w:t>过程</w:t>
      </w:r>
      <w:r>
        <w:rPr>
          <w:sz w:val="20"/>
          <w:szCs w:val="20"/>
          <w:spacing w:val="-29"/>
        </w:rPr>
        <w:t xml:space="preserve"> </w:t>
      </w:r>
      <w:r>
        <w:rPr>
          <w:sz w:val="20"/>
          <w:szCs w:val="20"/>
          <w:spacing w:val="7"/>
          <w:position w:val="1"/>
        </w:rPr>
        <w:t>、</w:t>
      </w:r>
      <w:r>
        <w:rPr>
          <w:sz w:val="20"/>
          <w:szCs w:val="20"/>
          <w:spacing w:val="7"/>
        </w:rPr>
        <w:t>卸</w:t>
      </w:r>
      <w:r>
        <w:rPr>
          <w:sz w:val="20"/>
          <w:szCs w:val="20"/>
        </w:rPr>
        <w:t xml:space="preserve"> </w:t>
      </w:r>
      <w:r>
        <w:rPr>
          <w:sz w:val="20"/>
          <w:szCs w:val="20"/>
          <w:spacing w:val="7"/>
        </w:rPr>
        <w:t>载过程中的网架结构的应力</w:t>
      </w:r>
      <w:r>
        <w:rPr>
          <w:sz w:val="20"/>
          <w:szCs w:val="20"/>
          <w:spacing w:val="-25"/>
        </w:rPr>
        <w:t xml:space="preserve"> </w:t>
      </w:r>
      <w:r>
        <w:rPr>
          <w:sz w:val="20"/>
          <w:szCs w:val="20"/>
          <w:spacing w:val="7"/>
          <w:position w:val="1"/>
        </w:rPr>
        <w:t>、</w:t>
      </w:r>
      <w:r>
        <w:rPr>
          <w:sz w:val="20"/>
          <w:szCs w:val="20"/>
          <w:spacing w:val="7"/>
        </w:rPr>
        <w:t>变形及稳定性计算</w:t>
      </w:r>
      <w:r>
        <w:rPr>
          <w:sz w:val="20"/>
          <w:szCs w:val="20"/>
          <w:spacing w:val="7"/>
          <w:position w:val="1"/>
        </w:rPr>
        <w:t>。</w:t>
      </w:r>
    </w:p>
    <w:p>
      <w:pPr>
        <w:pStyle w:val="BodyText"/>
        <w:ind w:left="18" w:right="67" w:firstLine="421"/>
        <w:spacing w:before="45" w:line="197" w:lineRule="auto"/>
        <w:rPr>
          <w:sz w:val="20"/>
          <w:szCs w:val="20"/>
        </w:rPr>
      </w:pPr>
      <w:r>
        <w:rPr>
          <w:rFonts w:ascii="Arial" w:hAnsi="Arial" w:eastAsia="Arial" w:cs="Arial"/>
          <w:sz w:val="20"/>
          <w:szCs w:val="20"/>
          <w:spacing w:val="7"/>
          <w:position w:val="-2"/>
        </w:rPr>
        <w:t>D.  </w:t>
      </w:r>
      <w:r>
        <w:rPr>
          <w:sz w:val="20"/>
          <w:szCs w:val="20"/>
          <w:spacing w:val="7"/>
        </w:rPr>
        <w:t>网架安装过程中临时设施的安全计算，如临时支撑计算</w:t>
      </w:r>
      <w:r>
        <w:rPr>
          <w:sz w:val="20"/>
          <w:szCs w:val="20"/>
          <w:spacing w:val="-17"/>
        </w:rPr>
        <w:t xml:space="preserve"> </w:t>
      </w:r>
      <w:r>
        <w:rPr>
          <w:sz w:val="20"/>
          <w:szCs w:val="20"/>
          <w:spacing w:val="7"/>
          <w:position w:val="1"/>
        </w:rPr>
        <w:t>、</w:t>
      </w:r>
      <w:r>
        <w:rPr>
          <w:sz w:val="20"/>
          <w:szCs w:val="20"/>
          <w:spacing w:val="7"/>
        </w:rPr>
        <w:t>滑道系统计算</w:t>
      </w:r>
      <w:r>
        <w:rPr>
          <w:sz w:val="20"/>
          <w:szCs w:val="20"/>
          <w:spacing w:val="-29"/>
        </w:rPr>
        <w:t xml:space="preserve"> </w:t>
      </w:r>
      <w:r>
        <w:rPr>
          <w:sz w:val="20"/>
          <w:szCs w:val="20"/>
          <w:spacing w:val="7"/>
          <w:position w:val="1"/>
        </w:rPr>
        <w:t>、</w:t>
      </w:r>
      <w:r>
        <w:rPr>
          <w:sz w:val="20"/>
          <w:szCs w:val="20"/>
          <w:spacing w:val="7"/>
        </w:rPr>
        <w:t>提升（或顶升）</w:t>
      </w:r>
      <w:r>
        <w:rPr>
          <w:sz w:val="20"/>
          <w:szCs w:val="20"/>
          <w:spacing w:val="-32"/>
        </w:rPr>
        <w:t xml:space="preserve"> </w:t>
      </w:r>
      <w:r>
        <w:rPr>
          <w:sz w:val="20"/>
          <w:szCs w:val="20"/>
          <w:spacing w:val="7"/>
        </w:rPr>
        <w:t>支架</w:t>
      </w:r>
      <w:r>
        <w:rPr>
          <w:sz w:val="20"/>
          <w:szCs w:val="20"/>
        </w:rPr>
        <w:t xml:space="preserve"> </w:t>
      </w:r>
      <w:r>
        <w:rPr>
          <w:sz w:val="20"/>
          <w:szCs w:val="20"/>
          <w:spacing w:val="5"/>
        </w:rPr>
        <w:t>计算等</w:t>
      </w:r>
      <w:r>
        <w:rPr>
          <w:sz w:val="20"/>
          <w:szCs w:val="20"/>
          <w:spacing w:val="5"/>
          <w:position w:val="1"/>
        </w:rPr>
        <w:t>。</w:t>
      </w:r>
    </w:p>
    <w:p>
      <w:pPr>
        <w:pStyle w:val="BodyText"/>
        <w:ind w:left="21" w:right="66" w:firstLine="421"/>
        <w:spacing w:before="45" w:line="199" w:lineRule="auto"/>
        <w:rPr>
          <w:sz w:val="20"/>
          <w:szCs w:val="20"/>
        </w:rPr>
      </w:pPr>
      <w:r>
        <w:rPr>
          <w:rFonts w:ascii="Arial" w:hAnsi="Arial" w:eastAsia="Arial" w:cs="Arial"/>
          <w:sz w:val="20"/>
          <w:szCs w:val="20"/>
          <w:spacing w:val="8"/>
          <w:position w:val="-2"/>
        </w:rPr>
        <w:t>E.  </w:t>
      </w:r>
      <w:r>
        <w:rPr>
          <w:sz w:val="20"/>
          <w:szCs w:val="20"/>
          <w:spacing w:val="8"/>
        </w:rPr>
        <w:t>网架安装过程中作用在既有结构上的安全计算，如支承</w:t>
      </w:r>
      <w:r>
        <w:rPr>
          <w:sz w:val="20"/>
          <w:szCs w:val="20"/>
          <w:spacing w:val="7"/>
        </w:rPr>
        <w:t>网架拼装</w:t>
      </w:r>
      <w:r>
        <w:rPr>
          <w:sz w:val="20"/>
          <w:szCs w:val="20"/>
          <w:spacing w:val="-30"/>
        </w:rPr>
        <w:t xml:space="preserve"> </w:t>
      </w:r>
      <w:r>
        <w:rPr>
          <w:sz w:val="20"/>
          <w:szCs w:val="20"/>
          <w:spacing w:val="7"/>
          <w:position w:val="1"/>
        </w:rPr>
        <w:t>、</w:t>
      </w:r>
      <w:r>
        <w:rPr>
          <w:sz w:val="20"/>
          <w:szCs w:val="20"/>
          <w:spacing w:val="7"/>
        </w:rPr>
        <w:t>起重设备开行和停机</w:t>
      </w:r>
      <w:r>
        <w:rPr>
          <w:sz w:val="20"/>
          <w:szCs w:val="20"/>
          <w:spacing w:val="-29"/>
        </w:rPr>
        <w:t xml:space="preserve"> </w:t>
      </w:r>
      <w:r>
        <w:rPr>
          <w:sz w:val="20"/>
          <w:szCs w:val="20"/>
          <w:spacing w:val="7"/>
          <w:position w:val="1"/>
        </w:rPr>
        <w:t>、</w:t>
      </w:r>
      <w:r>
        <w:rPr>
          <w:sz w:val="20"/>
          <w:szCs w:val="20"/>
          <w:spacing w:val="-39"/>
          <w:position w:val="1"/>
        </w:rPr>
        <w:t xml:space="preserve"> </w:t>
      </w:r>
      <w:r>
        <w:rPr>
          <w:sz w:val="20"/>
          <w:szCs w:val="20"/>
          <w:spacing w:val="7"/>
        </w:rPr>
        <w:t>网架</w:t>
      </w:r>
      <w:r>
        <w:rPr>
          <w:sz w:val="20"/>
          <w:szCs w:val="20"/>
        </w:rPr>
        <w:t xml:space="preserve"> </w:t>
      </w:r>
      <w:r>
        <w:rPr>
          <w:sz w:val="20"/>
          <w:szCs w:val="20"/>
          <w:spacing w:val="7"/>
        </w:rPr>
        <w:t>安装临时支撑</w:t>
      </w:r>
      <w:r>
        <w:rPr>
          <w:sz w:val="20"/>
          <w:szCs w:val="20"/>
          <w:spacing w:val="-20"/>
        </w:rPr>
        <w:t xml:space="preserve"> </w:t>
      </w:r>
      <w:r>
        <w:rPr>
          <w:sz w:val="20"/>
          <w:szCs w:val="20"/>
          <w:spacing w:val="7"/>
        </w:rPr>
        <w:t>、滑道</w:t>
      </w:r>
      <w:r>
        <w:rPr>
          <w:sz w:val="20"/>
          <w:szCs w:val="20"/>
          <w:spacing w:val="-29"/>
        </w:rPr>
        <w:t xml:space="preserve"> </w:t>
      </w:r>
      <w:r>
        <w:rPr>
          <w:sz w:val="20"/>
          <w:szCs w:val="20"/>
          <w:spacing w:val="7"/>
        </w:rPr>
        <w:t>、提升（或顶升）支架的混凝土结构承载能力计算复核。</w:t>
      </w:r>
    </w:p>
    <w:p>
      <w:pPr>
        <w:pStyle w:val="BodyText"/>
        <w:ind w:left="24" w:right="65" w:firstLine="419"/>
        <w:spacing w:before="54" w:line="200" w:lineRule="auto"/>
        <w:rPr>
          <w:sz w:val="20"/>
          <w:szCs w:val="20"/>
        </w:rPr>
      </w:pPr>
      <w:r>
        <w:rPr>
          <w:rFonts w:ascii="Arial" w:hAnsi="Arial" w:eastAsia="Arial" w:cs="Arial"/>
          <w:sz w:val="20"/>
          <w:szCs w:val="20"/>
          <w:spacing w:val="5"/>
          <w:position w:val="-2"/>
        </w:rPr>
        <w:t>F.  </w:t>
      </w:r>
      <w:r>
        <w:rPr>
          <w:sz w:val="20"/>
          <w:szCs w:val="20"/>
          <w:spacing w:val="5"/>
        </w:rPr>
        <w:t>计算时应依据现行的规范</w:t>
      </w:r>
      <w:r>
        <w:rPr>
          <w:sz w:val="20"/>
          <w:szCs w:val="20"/>
          <w:spacing w:val="-28"/>
        </w:rPr>
        <w:t xml:space="preserve"> </w:t>
      </w:r>
      <w:r>
        <w:rPr>
          <w:sz w:val="20"/>
          <w:szCs w:val="20"/>
          <w:spacing w:val="5"/>
          <w:position w:val="1"/>
        </w:rPr>
        <w:t>、</w:t>
      </w:r>
      <w:r>
        <w:rPr>
          <w:sz w:val="20"/>
          <w:szCs w:val="20"/>
          <w:spacing w:val="5"/>
        </w:rPr>
        <w:t>标准</w:t>
      </w:r>
      <w:r>
        <w:rPr>
          <w:sz w:val="20"/>
          <w:szCs w:val="20"/>
          <w:spacing w:val="-30"/>
        </w:rPr>
        <w:t xml:space="preserve"> </w:t>
      </w:r>
      <w:r>
        <w:rPr>
          <w:sz w:val="20"/>
          <w:szCs w:val="20"/>
          <w:spacing w:val="5"/>
          <w:position w:val="1"/>
        </w:rPr>
        <w:t>、</w:t>
      </w:r>
      <w:r>
        <w:rPr>
          <w:sz w:val="20"/>
          <w:szCs w:val="20"/>
          <w:spacing w:val="5"/>
        </w:rPr>
        <w:t>技术文献，</w:t>
      </w:r>
      <w:r>
        <w:rPr>
          <w:sz w:val="20"/>
          <w:szCs w:val="20"/>
          <w:spacing w:val="-37"/>
        </w:rPr>
        <w:t xml:space="preserve"> </w:t>
      </w:r>
      <w:r>
        <w:rPr>
          <w:sz w:val="20"/>
          <w:szCs w:val="20"/>
          <w:spacing w:val="5"/>
        </w:rPr>
        <w:t>准确</w:t>
      </w:r>
      <w:r>
        <w:rPr>
          <w:sz w:val="20"/>
          <w:szCs w:val="20"/>
          <w:spacing w:val="-30"/>
        </w:rPr>
        <w:t xml:space="preserve"> </w:t>
      </w:r>
      <w:r>
        <w:rPr>
          <w:sz w:val="20"/>
          <w:szCs w:val="20"/>
          <w:spacing w:val="5"/>
          <w:position w:val="1"/>
        </w:rPr>
        <w:t>、</w:t>
      </w:r>
      <w:r>
        <w:rPr>
          <w:sz w:val="20"/>
          <w:szCs w:val="20"/>
          <w:spacing w:val="5"/>
        </w:rPr>
        <w:t>合规地引用公式</w:t>
      </w:r>
      <w:r>
        <w:rPr>
          <w:sz w:val="20"/>
          <w:szCs w:val="20"/>
          <w:spacing w:val="-29"/>
        </w:rPr>
        <w:t xml:space="preserve"> </w:t>
      </w:r>
      <w:r>
        <w:rPr>
          <w:sz w:val="20"/>
          <w:szCs w:val="20"/>
          <w:spacing w:val="5"/>
          <w:position w:val="1"/>
        </w:rPr>
        <w:t>、</w:t>
      </w:r>
      <w:r>
        <w:rPr>
          <w:sz w:val="20"/>
          <w:szCs w:val="20"/>
          <w:spacing w:val="5"/>
        </w:rPr>
        <w:t>符号</w:t>
      </w:r>
      <w:r>
        <w:rPr>
          <w:sz w:val="20"/>
          <w:szCs w:val="20"/>
          <w:spacing w:val="-29"/>
        </w:rPr>
        <w:t xml:space="preserve"> </w:t>
      </w:r>
      <w:r>
        <w:rPr>
          <w:sz w:val="20"/>
          <w:szCs w:val="20"/>
          <w:spacing w:val="5"/>
          <w:position w:val="1"/>
        </w:rPr>
        <w:t>、</w:t>
      </w:r>
      <w:r>
        <w:rPr>
          <w:sz w:val="20"/>
          <w:szCs w:val="20"/>
          <w:spacing w:val="5"/>
        </w:rPr>
        <w:t>参数等</w:t>
      </w:r>
      <w:r>
        <w:rPr>
          <w:sz w:val="20"/>
          <w:szCs w:val="20"/>
          <w:spacing w:val="-22"/>
        </w:rPr>
        <w:t xml:space="preserve"> </w:t>
      </w:r>
      <w:r>
        <w:rPr>
          <w:sz w:val="20"/>
          <w:szCs w:val="20"/>
          <w:spacing w:val="5"/>
          <w:position w:val="1"/>
        </w:rPr>
        <w:t>；</w:t>
      </w:r>
      <w:r>
        <w:rPr>
          <w:sz w:val="20"/>
          <w:szCs w:val="20"/>
          <w:spacing w:val="5"/>
        </w:rPr>
        <w:t>计算书</w:t>
      </w:r>
      <w:r>
        <w:rPr>
          <w:sz w:val="20"/>
          <w:szCs w:val="20"/>
        </w:rPr>
        <w:t xml:space="preserve"> </w:t>
      </w:r>
      <w:r>
        <w:rPr>
          <w:sz w:val="20"/>
          <w:szCs w:val="20"/>
          <w:spacing w:val="7"/>
        </w:rPr>
        <w:t>表达清晰</w:t>
      </w:r>
      <w:r>
        <w:rPr>
          <w:sz w:val="20"/>
          <w:szCs w:val="20"/>
          <w:spacing w:val="-25"/>
        </w:rPr>
        <w:t xml:space="preserve"> </w:t>
      </w:r>
      <w:r>
        <w:rPr>
          <w:sz w:val="20"/>
          <w:szCs w:val="20"/>
          <w:spacing w:val="7"/>
        </w:rPr>
        <w:t>、规范，应配必要的计算示意图说明。</w:t>
      </w:r>
    </w:p>
    <w:p>
      <w:pPr>
        <w:pStyle w:val="BodyText"/>
        <w:ind w:left="41" w:right="63" w:firstLine="405"/>
        <w:spacing w:before="52" w:line="199" w:lineRule="auto"/>
        <w:rPr>
          <w:sz w:val="20"/>
          <w:szCs w:val="20"/>
        </w:rPr>
      </w:pPr>
      <w:r>
        <w:rPr>
          <w:sz w:val="20"/>
          <w:szCs w:val="20"/>
          <w:spacing w:val="8"/>
        </w:rPr>
        <w:t>②</w:t>
      </w:r>
      <w:r>
        <w:rPr>
          <w:sz w:val="20"/>
          <w:szCs w:val="20"/>
          <w:spacing w:val="19"/>
        </w:rPr>
        <w:t xml:space="preserve"> </w:t>
      </w:r>
      <w:r>
        <w:rPr>
          <w:sz w:val="20"/>
          <w:szCs w:val="20"/>
          <w:spacing w:val="8"/>
        </w:rPr>
        <w:t>方案相关图纸应按比例绘制，</w:t>
      </w:r>
      <w:r>
        <w:rPr>
          <w:sz w:val="20"/>
          <w:szCs w:val="20"/>
          <w:spacing w:val="-25"/>
        </w:rPr>
        <w:t xml:space="preserve"> </w:t>
      </w:r>
      <w:r>
        <w:rPr>
          <w:sz w:val="20"/>
          <w:szCs w:val="20"/>
          <w:spacing w:val="8"/>
        </w:rPr>
        <w:t>图面文字</w:t>
      </w:r>
      <w:r>
        <w:rPr>
          <w:sz w:val="20"/>
          <w:szCs w:val="20"/>
          <w:spacing w:val="-29"/>
        </w:rPr>
        <w:t xml:space="preserve"> </w:t>
      </w:r>
      <w:r>
        <w:rPr>
          <w:sz w:val="20"/>
          <w:szCs w:val="20"/>
          <w:spacing w:val="8"/>
          <w:position w:val="1"/>
        </w:rPr>
        <w:t>、</w:t>
      </w:r>
      <w:r>
        <w:rPr>
          <w:sz w:val="20"/>
          <w:szCs w:val="20"/>
          <w:spacing w:val="8"/>
        </w:rPr>
        <w:t>线型等清晰可辨，关</w:t>
      </w:r>
      <w:r>
        <w:rPr>
          <w:sz w:val="20"/>
          <w:szCs w:val="20"/>
          <w:spacing w:val="7"/>
        </w:rPr>
        <w:t>键信息完整</w:t>
      </w:r>
      <w:r>
        <w:rPr>
          <w:sz w:val="20"/>
          <w:szCs w:val="20"/>
          <w:spacing w:val="-27"/>
        </w:rPr>
        <w:t xml:space="preserve"> </w:t>
      </w:r>
      <w:r>
        <w:rPr>
          <w:sz w:val="20"/>
          <w:szCs w:val="20"/>
          <w:spacing w:val="7"/>
          <w:position w:val="1"/>
        </w:rPr>
        <w:t>。</w:t>
      </w:r>
      <w:r>
        <w:rPr>
          <w:sz w:val="20"/>
          <w:szCs w:val="20"/>
          <w:spacing w:val="-34"/>
          <w:position w:val="1"/>
        </w:rPr>
        <w:t xml:space="preserve"> </w:t>
      </w:r>
      <w:r>
        <w:rPr>
          <w:sz w:val="20"/>
          <w:szCs w:val="20"/>
          <w:spacing w:val="7"/>
        </w:rPr>
        <w:t>网架安装方案相关</w:t>
      </w:r>
      <w:r>
        <w:rPr>
          <w:sz w:val="20"/>
          <w:szCs w:val="20"/>
        </w:rPr>
        <w:t xml:space="preserve"> </w:t>
      </w:r>
      <w:r>
        <w:rPr>
          <w:sz w:val="20"/>
          <w:szCs w:val="20"/>
          <w:spacing w:val="6"/>
        </w:rPr>
        <w:t>的图纸应包括下列内容：</w:t>
      </w:r>
    </w:p>
    <w:p>
      <w:pPr>
        <w:pStyle w:val="BodyText"/>
        <w:ind w:left="446"/>
        <w:spacing w:before="45" w:line="182" w:lineRule="auto"/>
        <w:rPr>
          <w:sz w:val="20"/>
          <w:szCs w:val="20"/>
        </w:rPr>
      </w:pPr>
      <w:r>
        <w:rPr>
          <w:rFonts w:ascii="Arial" w:hAnsi="Arial" w:eastAsia="Arial" w:cs="Arial"/>
          <w:sz w:val="20"/>
          <w:szCs w:val="20"/>
          <w:spacing w:val="6"/>
          <w:position w:val="-1"/>
        </w:rPr>
        <w:t>A.  </w:t>
      </w:r>
      <w:r>
        <w:rPr>
          <w:sz w:val="20"/>
          <w:szCs w:val="20"/>
          <w:spacing w:val="6"/>
        </w:rPr>
        <w:t>施工平面布置图</w:t>
      </w:r>
      <w:r>
        <w:rPr>
          <w:sz w:val="20"/>
          <w:szCs w:val="20"/>
          <w:spacing w:val="6"/>
          <w:position w:val="1"/>
        </w:rPr>
        <w:t>。</w:t>
      </w:r>
    </w:p>
    <w:p>
      <w:pPr>
        <w:pStyle w:val="BodyText"/>
        <w:ind w:left="445"/>
        <w:spacing w:before="45" w:line="181" w:lineRule="auto"/>
        <w:rPr>
          <w:sz w:val="20"/>
          <w:szCs w:val="20"/>
        </w:rPr>
      </w:pPr>
      <w:r>
        <w:rPr>
          <w:rFonts w:ascii="Arial" w:hAnsi="Arial" w:eastAsia="Arial" w:cs="Arial"/>
          <w:sz w:val="20"/>
          <w:szCs w:val="20"/>
          <w:spacing w:val="2"/>
          <w:position w:val="-1"/>
        </w:rPr>
        <w:t>B.  </w:t>
      </w:r>
      <w:r>
        <w:rPr>
          <w:sz w:val="20"/>
          <w:szCs w:val="20"/>
          <w:spacing w:val="2"/>
        </w:rPr>
        <w:t>施工流程图</w:t>
      </w:r>
      <w:r>
        <w:rPr>
          <w:sz w:val="20"/>
          <w:szCs w:val="20"/>
          <w:spacing w:val="2"/>
          <w:position w:val="1"/>
        </w:rPr>
        <w:t>。</w:t>
      </w:r>
    </w:p>
    <w:p>
      <w:pPr>
        <w:pStyle w:val="BodyText"/>
        <w:ind w:left="447"/>
        <w:spacing w:before="45" w:line="176" w:lineRule="auto"/>
        <w:rPr>
          <w:sz w:val="20"/>
          <w:szCs w:val="20"/>
        </w:rPr>
      </w:pPr>
      <w:r>
        <w:rPr>
          <w:rFonts w:ascii="Arial" w:hAnsi="Arial" w:eastAsia="Arial" w:cs="Arial"/>
          <w:sz w:val="20"/>
          <w:szCs w:val="20"/>
          <w:spacing w:val="-3"/>
          <w:position w:val="-2"/>
        </w:rPr>
        <w:t>C.  </w:t>
      </w:r>
      <w:r>
        <w:rPr>
          <w:sz w:val="20"/>
          <w:szCs w:val="20"/>
          <w:spacing w:val="-3"/>
        </w:rPr>
        <w:t>控制性吊装工况图（平面</w:t>
      </w:r>
      <w:r>
        <w:rPr>
          <w:sz w:val="20"/>
          <w:szCs w:val="20"/>
          <w:spacing w:val="-15"/>
        </w:rPr>
        <w:t xml:space="preserve"> </w:t>
      </w:r>
      <w:r>
        <w:rPr>
          <w:sz w:val="20"/>
          <w:szCs w:val="20"/>
          <w:spacing w:val="-3"/>
          <w:position w:val="1"/>
        </w:rPr>
        <w:t>、</w:t>
      </w:r>
      <w:r>
        <w:rPr>
          <w:sz w:val="20"/>
          <w:szCs w:val="20"/>
          <w:spacing w:val="-3"/>
        </w:rPr>
        <w:t>立面）。</w:t>
      </w:r>
    </w:p>
    <w:p>
      <w:pPr>
        <w:pStyle w:val="BodyText"/>
        <w:ind w:left="445"/>
        <w:spacing w:before="55" w:line="181" w:lineRule="auto"/>
        <w:rPr>
          <w:sz w:val="20"/>
          <w:szCs w:val="20"/>
        </w:rPr>
      </w:pPr>
      <w:r>
        <w:rPr>
          <w:rFonts w:ascii="Arial" w:hAnsi="Arial" w:eastAsia="Arial" w:cs="Arial"/>
          <w:sz w:val="20"/>
          <w:szCs w:val="20"/>
          <w:spacing w:val="2"/>
          <w:position w:val="-1"/>
        </w:rPr>
        <w:t>D.</w:t>
      </w:r>
      <w:r>
        <w:rPr>
          <w:rFonts w:ascii="Arial" w:hAnsi="Arial" w:eastAsia="Arial" w:cs="Arial"/>
          <w:sz w:val="20"/>
          <w:szCs w:val="20"/>
          <w:spacing w:val="22"/>
          <w:position w:val="-1"/>
        </w:rPr>
        <w:t xml:space="preserve">  </w:t>
      </w:r>
      <w:r>
        <w:rPr>
          <w:sz w:val="20"/>
          <w:szCs w:val="20"/>
          <w:spacing w:val="2"/>
        </w:rPr>
        <w:t>吊点及吊索具布置图</w:t>
      </w:r>
      <w:r>
        <w:rPr>
          <w:sz w:val="20"/>
          <w:szCs w:val="20"/>
          <w:spacing w:val="2"/>
          <w:position w:val="1"/>
        </w:rPr>
        <w:t>。</w:t>
      </w:r>
    </w:p>
    <w:p>
      <w:pPr>
        <w:pStyle w:val="BodyText"/>
        <w:ind w:left="448"/>
        <w:spacing w:before="45" w:line="183" w:lineRule="auto"/>
        <w:rPr>
          <w:sz w:val="20"/>
          <w:szCs w:val="20"/>
        </w:rPr>
      </w:pPr>
      <w:r>
        <w:rPr>
          <w:rFonts w:ascii="Arial" w:hAnsi="Arial" w:eastAsia="Arial" w:cs="Arial"/>
          <w:sz w:val="20"/>
          <w:szCs w:val="20"/>
          <w:position w:val="-2"/>
        </w:rPr>
        <w:t>E.</w:t>
      </w:r>
      <w:r>
        <w:rPr>
          <w:rFonts w:ascii="Arial" w:hAnsi="Arial" w:eastAsia="Arial" w:cs="Arial"/>
          <w:sz w:val="20"/>
          <w:szCs w:val="20"/>
          <w:spacing w:val="18"/>
          <w:position w:val="-2"/>
        </w:rPr>
        <w:t xml:space="preserve">  </w:t>
      </w:r>
      <w:r>
        <w:rPr>
          <w:sz w:val="20"/>
          <w:szCs w:val="20"/>
        </w:rPr>
        <w:t>网架拼装相关施工工艺图纸（拼装胎架等）。</w:t>
      </w:r>
    </w:p>
    <w:p>
      <w:pPr>
        <w:pStyle w:val="BodyText"/>
        <w:ind w:left="448"/>
        <w:spacing w:before="53" w:line="181" w:lineRule="auto"/>
        <w:rPr>
          <w:sz w:val="20"/>
          <w:szCs w:val="20"/>
        </w:rPr>
      </w:pPr>
      <w:r>
        <w:rPr>
          <w:rFonts w:ascii="Arial" w:hAnsi="Arial" w:eastAsia="Arial" w:cs="Arial"/>
          <w:sz w:val="20"/>
          <w:szCs w:val="20"/>
          <w:spacing w:val="3"/>
          <w:position w:val="-1"/>
        </w:rPr>
        <w:t>F.</w:t>
      </w:r>
      <w:r>
        <w:rPr>
          <w:rFonts w:ascii="Arial" w:hAnsi="Arial" w:eastAsia="Arial" w:cs="Arial"/>
          <w:sz w:val="20"/>
          <w:szCs w:val="20"/>
          <w:spacing w:val="14"/>
          <w:w w:val="101"/>
          <w:position w:val="-1"/>
        </w:rPr>
        <w:t xml:space="preserve">  </w:t>
      </w:r>
      <w:r>
        <w:rPr>
          <w:sz w:val="20"/>
          <w:szCs w:val="20"/>
          <w:spacing w:val="3"/>
        </w:rPr>
        <w:t>临时支撑相关图纸</w:t>
      </w:r>
      <w:r>
        <w:rPr>
          <w:sz w:val="20"/>
          <w:szCs w:val="20"/>
          <w:spacing w:val="3"/>
          <w:position w:val="1"/>
        </w:rPr>
        <w:t>。</w:t>
      </w:r>
    </w:p>
    <w:p>
      <w:pPr>
        <w:pStyle w:val="BodyText"/>
        <w:ind w:left="447"/>
        <w:spacing w:before="46" w:line="176" w:lineRule="auto"/>
        <w:rPr>
          <w:sz w:val="20"/>
          <w:szCs w:val="20"/>
        </w:rPr>
      </w:pPr>
      <w:r>
        <w:rPr>
          <w:rFonts w:ascii="Arial" w:hAnsi="Arial" w:eastAsia="Arial" w:cs="Arial"/>
          <w:sz w:val="20"/>
          <w:szCs w:val="20"/>
          <w:spacing w:val="5"/>
          <w:position w:val="-2"/>
        </w:rPr>
        <w:t>G.  </w:t>
      </w:r>
      <w:r>
        <w:rPr>
          <w:sz w:val="20"/>
          <w:szCs w:val="20"/>
          <w:spacing w:val="5"/>
        </w:rPr>
        <w:t>滑移</w:t>
      </w:r>
      <w:r>
        <w:rPr>
          <w:sz w:val="20"/>
          <w:szCs w:val="20"/>
          <w:spacing w:val="-25"/>
        </w:rPr>
        <w:t xml:space="preserve"> </w:t>
      </w:r>
      <w:r>
        <w:rPr>
          <w:sz w:val="20"/>
          <w:szCs w:val="20"/>
          <w:spacing w:val="5"/>
          <w:position w:val="1"/>
        </w:rPr>
        <w:t>、</w:t>
      </w:r>
      <w:r>
        <w:rPr>
          <w:sz w:val="20"/>
          <w:szCs w:val="20"/>
          <w:spacing w:val="5"/>
        </w:rPr>
        <w:t>提升（或顶升）相关施工工艺图纸</w:t>
      </w:r>
      <w:r>
        <w:rPr>
          <w:sz w:val="20"/>
          <w:szCs w:val="20"/>
          <w:spacing w:val="5"/>
          <w:position w:val="1"/>
        </w:rPr>
        <w:t>。</w:t>
      </w:r>
    </w:p>
    <w:p>
      <w:pPr>
        <w:spacing w:line="176" w:lineRule="auto"/>
        <w:sectPr>
          <w:headerReference w:type="default" r:id="rId231"/>
          <w:footerReference w:type="default" r:id="rId232"/>
          <w:pgSz w:w="12243" w:h="16495"/>
          <w:pgMar w:top="1461" w:right="1533" w:bottom="1137" w:left="1275" w:header="1177" w:footer="936" w:gutter="0"/>
        </w:sectPr>
        <w:rPr>
          <w:sz w:val="20"/>
          <w:szCs w:val="20"/>
        </w:rPr>
      </w:pPr>
    </w:p>
    <w:p>
      <w:pPr>
        <w:pStyle w:val="BodyText"/>
        <w:ind w:left="442"/>
        <w:spacing w:before="241" w:line="183" w:lineRule="auto"/>
        <w:rPr>
          <w:sz w:val="20"/>
          <w:szCs w:val="20"/>
        </w:rPr>
      </w:pPr>
      <w:r>
        <w:pict>
          <v:shape id="_x0000_s406" style="position:absolute;margin-left:510.657pt;margin-top:767.33pt;mso-position-vertical-relative:page;mso-position-horizontal-relative:page;width:30.7pt;height:13.8pt;z-index:251784192;" o:allowincell="f" filled="false" stroked="false" type="#_x0000_t202">
            <v:fill on="false"/>
            <v:stroke on="false"/>
            <v:path/>
            <v:imagedata o:title=""/>
            <o:lock v:ext="edit" aspectratio="false"/>
            <v:textbox inset="0mm,0mm,0mm,0mm">
              <w:txbxContent>
                <w:p>
                  <w:pPr>
                    <w:pStyle w:val="BodyText"/>
                    <w:ind w:left="20"/>
                    <w:spacing w:before="19" w:line="194"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rFonts w:ascii="Arial" w:hAnsi="Arial" w:eastAsia="Arial" w:cs="Arial"/>
          <w:sz w:val="20"/>
          <w:szCs w:val="20"/>
          <w:spacing w:val="2"/>
          <w:position w:val="-2"/>
        </w:rPr>
        <w:t>H.  </w:t>
      </w:r>
      <w:r>
        <w:rPr>
          <w:sz w:val="20"/>
          <w:szCs w:val="20"/>
          <w:spacing w:val="2"/>
        </w:rPr>
        <w:t>安全设施相关图纸（登高设施</w:t>
      </w:r>
      <w:r>
        <w:rPr>
          <w:sz w:val="20"/>
          <w:szCs w:val="20"/>
          <w:spacing w:val="-29"/>
        </w:rPr>
        <w:t xml:space="preserve"> </w:t>
      </w:r>
      <w:r>
        <w:rPr>
          <w:sz w:val="20"/>
          <w:szCs w:val="20"/>
          <w:spacing w:val="2"/>
        </w:rPr>
        <w:t>、安全通道</w:t>
      </w:r>
      <w:r>
        <w:rPr>
          <w:sz w:val="20"/>
          <w:szCs w:val="20"/>
          <w:spacing w:val="-29"/>
        </w:rPr>
        <w:t xml:space="preserve"> </w:t>
      </w:r>
      <w:r>
        <w:rPr>
          <w:sz w:val="20"/>
          <w:szCs w:val="20"/>
          <w:spacing w:val="2"/>
        </w:rPr>
        <w:t>、操作平台</w:t>
      </w:r>
      <w:r>
        <w:rPr>
          <w:sz w:val="20"/>
          <w:szCs w:val="20"/>
          <w:spacing w:val="1"/>
        </w:rPr>
        <w:t>等）。</w:t>
      </w:r>
    </w:p>
    <w:p>
      <w:pPr>
        <w:pStyle w:val="BodyText"/>
        <w:ind w:left="425"/>
        <w:spacing w:before="52" w:line="181" w:lineRule="auto"/>
        <w:rPr>
          <w:sz w:val="20"/>
          <w:szCs w:val="20"/>
        </w:rPr>
      </w:pPr>
      <w:r>
        <w:rPr>
          <w:rFonts w:ascii="Arial" w:hAnsi="Arial" w:eastAsia="Arial" w:cs="Arial"/>
          <w:sz w:val="20"/>
          <w:szCs w:val="20"/>
          <w:spacing w:val="5"/>
          <w:position w:val="-1"/>
        </w:rPr>
        <w:t>J.</w:t>
      </w:r>
      <w:r>
        <w:rPr>
          <w:rFonts w:ascii="Arial" w:hAnsi="Arial" w:eastAsia="Arial" w:cs="Arial"/>
          <w:sz w:val="20"/>
          <w:szCs w:val="20"/>
          <w:spacing w:val="47"/>
          <w:w w:val="101"/>
          <w:position w:val="-1"/>
        </w:rPr>
        <w:t xml:space="preserve"> </w:t>
      </w:r>
      <w:r>
        <w:rPr>
          <w:sz w:val="20"/>
          <w:szCs w:val="20"/>
          <w:spacing w:val="5"/>
        </w:rPr>
        <w:t>其他必要的图纸</w:t>
      </w:r>
      <w:r>
        <w:rPr>
          <w:sz w:val="20"/>
          <w:szCs w:val="20"/>
          <w:spacing w:val="5"/>
          <w:position w:val="1"/>
        </w:rPr>
        <w:t>。</w:t>
      </w:r>
    </w:p>
    <w:p>
      <w:pPr>
        <w:pStyle w:val="BodyText"/>
        <w:ind w:left="438"/>
        <w:spacing w:before="51" w:line="179" w:lineRule="auto"/>
        <w:rPr>
          <w:sz w:val="20"/>
          <w:szCs w:val="20"/>
        </w:rPr>
      </w:pPr>
      <w:r>
        <w:rPr>
          <w:rFonts w:ascii="Arial" w:hAnsi="Arial" w:eastAsia="Arial" w:cs="Arial"/>
          <w:sz w:val="20"/>
          <w:szCs w:val="20"/>
          <w:spacing w:val="7"/>
        </w:rPr>
        <w:t>3</w:t>
      </w:r>
      <w:r>
        <w:rPr>
          <w:sz w:val="20"/>
          <w:szCs w:val="20"/>
          <w:spacing w:val="7"/>
        </w:rPr>
        <w:t>）索膜结构工程编制技术要求</w:t>
      </w:r>
    </w:p>
    <w:p>
      <w:pPr>
        <w:pStyle w:val="BodyText"/>
        <w:ind w:left="351"/>
        <w:spacing w:before="52" w:line="183"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15" w:right="77" w:firstLine="420"/>
        <w:spacing w:before="59" w:line="195" w:lineRule="auto"/>
        <w:rPr>
          <w:sz w:val="20"/>
          <w:szCs w:val="20"/>
        </w:rPr>
      </w:pPr>
      <w:r>
        <w:rPr>
          <w:sz w:val="20"/>
          <w:szCs w:val="20"/>
          <w:spacing w:val="6"/>
        </w:rPr>
        <w:t>① 项目地理位置</w:t>
      </w:r>
      <w:r>
        <w:rPr>
          <w:sz w:val="20"/>
          <w:szCs w:val="20"/>
          <w:spacing w:val="-30"/>
        </w:rPr>
        <w:t xml:space="preserve"> </w:t>
      </w:r>
      <w:r>
        <w:rPr>
          <w:sz w:val="20"/>
          <w:szCs w:val="20"/>
          <w:spacing w:val="6"/>
          <w:position w:val="1"/>
        </w:rPr>
        <w:t>、</w:t>
      </w:r>
      <w:r>
        <w:rPr>
          <w:sz w:val="20"/>
          <w:szCs w:val="20"/>
          <w:spacing w:val="6"/>
        </w:rPr>
        <w:t>周边环境</w:t>
      </w:r>
      <w:r>
        <w:rPr>
          <w:sz w:val="20"/>
          <w:szCs w:val="20"/>
          <w:spacing w:val="-21"/>
        </w:rPr>
        <w:t xml:space="preserve"> </w:t>
      </w:r>
      <w:r>
        <w:rPr>
          <w:sz w:val="20"/>
          <w:szCs w:val="20"/>
          <w:spacing w:val="6"/>
          <w:position w:val="1"/>
        </w:rPr>
        <w:t>，</w:t>
      </w:r>
      <w:r>
        <w:rPr>
          <w:sz w:val="20"/>
          <w:szCs w:val="20"/>
          <w:spacing w:val="6"/>
        </w:rPr>
        <w:t>相关地质</w:t>
      </w:r>
      <w:r>
        <w:rPr>
          <w:sz w:val="20"/>
          <w:szCs w:val="20"/>
          <w:spacing w:val="-29"/>
        </w:rPr>
        <w:t xml:space="preserve"> </w:t>
      </w:r>
      <w:r>
        <w:rPr>
          <w:sz w:val="20"/>
          <w:szCs w:val="20"/>
          <w:spacing w:val="6"/>
          <w:position w:val="1"/>
        </w:rPr>
        <w:t>、</w:t>
      </w:r>
      <w:r>
        <w:rPr>
          <w:sz w:val="20"/>
          <w:szCs w:val="20"/>
          <w:spacing w:val="6"/>
        </w:rPr>
        <w:t>水文条件</w:t>
      </w:r>
      <w:r>
        <w:rPr>
          <w:sz w:val="20"/>
          <w:szCs w:val="20"/>
          <w:spacing w:val="-21"/>
        </w:rPr>
        <w:t xml:space="preserve"> </w:t>
      </w:r>
      <w:r>
        <w:rPr>
          <w:sz w:val="20"/>
          <w:szCs w:val="20"/>
          <w:spacing w:val="6"/>
          <w:position w:val="1"/>
        </w:rPr>
        <w:t>，</w:t>
      </w:r>
      <w:r>
        <w:rPr>
          <w:sz w:val="20"/>
          <w:szCs w:val="20"/>
          <w:spacing w:val="6"/>
        </w:rPr>
        <w:t>现</w:t>
      </w:r>
      <w:r>
        <w:rPr>
          <w:sz w:val="20"/>
          <w:szCs w:val="20"/>
          <w:spacing w:val="5"/>
        </w:rPr>
        <w:t>场周边地上</w:t>
      </w:r>
      <w:r>
        <w:rPr>
          <w:sz w:val="20"/>
          <w:szCs w:val="20"/>
          <w:spacing w:val="-30"/>
        </w:rPr>
        <w:t xml:space="preserve"> </w:t>
      </w:r>
      <w:r>
        <w:rPr>
          <w:sz w:val="20"/>
          <w:szCs w:val="20"/>
          <w:spacing w:val="5"/>
          <w:position w:val="1"/>
        </w:rPr>
        <w:t>、</w:t>
      </w:r>
      <w:r>
        <w:rPr>
          <w:sz w:val="20"/>
          <w:szCs w:val="20"/>
          <w:spacing w:val="5"/>
        </w:rPr>
        <w:t>地下管线</w:t>
      </w:r>
      <w:r>
        <w:rPr>
          <w:sz w:val="20"/>
          <w:szCs w:val="20"/>
          <w:spacing w:val="-29"/>
        </w:rPr>
        <w:t xml:space="preserve"> </w:t>
      </w:r>
      <w:r>
        <w:rPr>
          <w:sz w:val="20"/>
          <w:szCs w:val="20"/>
          <w:spacing w:val="5"/>
          <w:position w:val="1"/>
        </w:rPr>
        <w:t>、</w:t>
      </w:r>
      <w:r>
        <w:rPr>
          <w:sz w:val="20"/>
          <w:szCs w:val="20"/>
          <w:spacing w:val="5"/>
        </w:rPr>
        <w:t>周边建（构）</w:t>
      </w:r>
      <w:r>
        <w:rPr>
          <w:sz w:val="20"/>
          <w:szCs w:val="20"/>
          <w:spacing w:val="-33"/>
        </w:rPr>
        <w:t xml:space="preserve"> </w:t>
      </w:r>
      <w:r>
        <w:rPr>
          <w:sz w:val="20"/>
          <w:szCs w:val="20"/>
          <w:spacing w:val="5"/>
        </w:rPr>
        <w:t>筑</w:t>
      </w:r>
      <w:r>
        <w:rPr>
          <w:sz w:val="20"/>
          <w:szCs w:val="20"/>
        </w:rPr>
        <w:t xml:space="preserve"> </w:t>
      </w:r>
      <w:r>
        <w:rPr>
          <w:sz w:val="20"/>
          <w:szCs w:val="20"/>
          <w:spacing w:val="5"/>
        </w:rPr>
        <w:t>物等情况</w:t>
      </w:r>
      <w:r>
        <w:rPr>
          <w:sz w:val="20"/>
          <w:szCs w:val="20"/>
          <w:spacing w:val="5"/>
          <w:position w:val="1"/>
        </w:rPr>
        <w:t>。</w:t>
      </w:r>
    </w:p>
    <w:p>
      <w:pPr>
        <w:pStyle w:val="BodyText"/>
        <w:ind w:left="436"/>
        <w:spacing w:before="53" w:line="169" w:lineRule="auto"/>
        <w:rPr>
          <w:sz w:val="20"/>
          <w:szCs w:val="20"/>
        </w:rPr>
      </w:pPr>
      <w:r>
        <w:rPr>
          <w:sz w:val="20"/>
          <w:szCs w:val="20"/>
          <w:spacing w:val="4"/>
        </w:rPr>
        <w:t>②</w:t>
      </w:r>
      <w:r>
        <w:rPr>
          <w:sz w:val="20"/>
          <w:szCs w:val="20"/>
          <w:spacing w:val="33"/>
          <w:w w:val="101"/>
        </w:rPr>
        <w:t xml:space="preserve"> </w:t>
      </w:r>
      <w:r>
        <w:rPr>
          <w:sz w:val="20"/>
          <w:szCs w:val="20"/>
          <w:spacing w:val="4"/>
        </w:rPr>
        <w:t>建筑概况</w:t>
      </w:r>
      <w:r>
        <w:rPr>
          <w:sz w:val="20"/>
          <w:szCs w:val="20"/>
          <w:spacing w:val="-21"/>
        </w:rPr>
        <w:t xml:space="preserve"> </w:t>
      </w:r>
      <w:r>
        <w:rPr>
          <w:sz w:val="20"/>
          <w:szCs w:val="20"/>
          <w:spacing w:val="4"/>
          <w:position w:val="1"/>
        </w:rPr>
        <w:t>，</w:t>
      </w:r>
      <w:r>
        <w:rPr>
          <w:sz w:val="20"/>
          <w:szCs w:val="20"/>
          <w:spacing w:val="4"/>
        </w:rPr>
        <w:t>包括建筑高度</w:t>
      </w:r>
      <w:r>
        <w:rPr>
          <w:sz w:val="20"/>
          <w:szCs w:val="20"/>
          <w:spacing w:val="-29"/>
        </w:rPr>
        <w:t xml:space="preserve"> </w:t>
      </w:r>
      <w:r>
        <w:rPr>
          <w:sz w:val="20"/>
          <w:szCs w:val="20"/>
          <w:spacing w:val="4"/>
          <w:position w:val="1"/>
        </w:rPr>
        <w:t>、</w:t>
      </w:r>
      <w:r>
        <w:rPr>
          <w:sz w:val="20"/>
          <w:szCs w:val="20"/>
          <w:spacing w:val="4"/>
        </w:rPr>
        <w:t>建筑空间分布</w:t>
      </w:r>
      <w:r>
        <w:rPr>
          <w:sz w:val="20"/>
          <w:szCs w:val="20"/>
          <w:spacing w:val="-30"/>
        </w:rPr>
        <w:t xml:space="preserve"> </w:t>
      </w:r>
      <w:r>
        <w:rPr>
          <w:sz w:val="20"/>
          <w:szCs w:val="20"/>
          <w:spacing w:val="4"/>
          <w:position w:val="1"/>
        </w:rPr>
        <w:t>、</w:t>
      </w:r>
      <w:r>
        <w:rPr>
          <w:sz w:val="20"/>
          <w:szCs w:val="20"/>
          <w:spacing w:val="4"/>
        </w:rPr>
        <w:t>平面尺寸</w:t>
      </w:r>
      <w:r>
        <w:rPr>
          <w:sz w:val="20"/>
          <w:szCs w:val="20"/>
          <w:spacing w:val="-29"/>
        </w:rPr>
        <w:t xml:space="preserve"> </w:t>
      </w:r>
      <w:r>
        <w:rPr>
          <w:sz w:val="20"/>
          <w:szCs w:val="20"/>
          <w:spacing w:val="4"/>
          <w:position w:val="1"/>
        </w:rPr>
        <w:t>、</w:t>
      </w:r>
      <w:r>
        <w:rPr>
          <w:sz w:val="20"/>
          <w:szCs w:val="20"/>
          <w:spacing w:val="4"/>
        </w:rPr>
        <w:t>建筑层高等</w:t>
      </w:r>
      <w:r>
        <w:rPr>
          <w:sz w:val="20"/>
          <w:szCs w:val="20"/>
          <w:spacing w:val="4"/>
          <w:position w:val="1"/>
        </w:rPr>
        <w:t>。</w:t>
      </w:r>
    </w:p>
    <w:p>
      <w:pPr>
        <w:pStyle w:val="BodyText"/>
        <w:ind w:left="14" w:right="76" w:firstLine="422"/>
        <w:spacing w:before="63" w:line="195" w:lineRule="auto"/>
        <w:rPr>
          <w:sz w:val="20"/>
          <w:szCs w:val="20"/>
        </w:rPr>
      </w:pPr>
      <w:r>
        <w:rPr>
          <w:sz w:val="20"/>
          <w:szCs w:val="20"/>
          <w:spacing w:val="7"/>
        </w:rPr>
        <w:t>③</w:t>
      </w:r>
      <w:r>
        <w:rPr>
          <w:sz w:val="20"/>
          <w:szCs w:val="20"/>
          <w:spacing w:val="18"/>
          <w:w w:val="101"/>
        </w:rPr>
        <w:t xml:space="preserve"> </w:t>
      </w:r>
      <w:r>
        <w:rPr>
          <w:sz w:val="20"/>
          <w:szCs w:val="20"/>
          <w:spacing w:val="7"/>
        </w:rPr>
        <w:t>膜结构概况</w:t>
      </w:r>
      <w:r>
        <w:rPr>
          <w:sz w:val="20"/>
          <w:szCs w:val="20"/>
          <w:spacing w:val="-21"/>
        </w:rPr>
        <w:t xml:space="preserve"> </w:t>
      </w:r>
      <w:r>
        <w:rPr>
          <w:sz w:val="20"/>
          <w:szCs w:val="20"/>
          <w:spacing w:val="7"/>
          <w:position w:val="1"/>
        </w:rPr>
        <w:t>，</w:t>
      </w:r>
      <w:r>
        <w:rPr>
          <w:sz w:val="20"/>
          <w:szCs w:val="20"/>
          <w:spacing w:val="7"/>
        </w:rPr>
        <w:t>包括膜结构跨度</w:t>
      </w:r>
      <w:r>
        <w:rPr>
          <w:sz w:val="20"/>
          <w:szCs w:val="20"/>
          <w:spacing w:val="-29"/>
        </w:rPr>
        <w:t xml:space="preserve"> </w:t>
      </w:r>
      <w:r>
        <w:rPr>
          <w:sz w:val="20"/>
          <w:szCs w:val="20"/>
          <w:spacing w:val="7"/>
          <w:position w:val="1"/>
        </w:rPr>
        <w:t>、</w:t>
      </w:r>
      <w:r>
        <w:rPr>
          <w:sz w:val="20"/>
          <w:szCs w:val="20"/>
          <w:spacing w:val="7"/>
        </w:rPr>
        <w:t>膜材种类</w:t>
      </w:r>
      <w:r>
        <w:rPr>
          <w:sz w:val="20"/>
          <w:szCs w:val="20"/>
          <w:spacing w:val="-30"/>
        </w:rPr>
        <w:t xml:space="preserve"> </w:t>
      </w:r>
      <w:r>
        <w:rPr>
          <w:sz w:val="20"/>
          <w:szCs w:val="20"/>
          <w:spacing w:val="7"/>
          <w:position w:val="1"/>
        </w:rPr>
        <w:t>、</w:t>
      </w:r>
      <w:r>
        <w:rPr>
          <w:sz w:val="20"/>
          <w:szCs w:val="20"/>
          <w:spacing w:val="7"/>
        </w:rPr>
        <w:t>最大构件的尺寸</w:t>
      </w:r>
      <w:r>
        <w:rPr>
          <w:sz w:val="20"/>
          <w:szCs w:val="20"/>
          <w:spacing w:val="-29"/>
        </w:rPr>
        <w:t xml:space="preserve"> </w:t>
      </w:r>
      <w:r>
        <w:rPr>
          <w:sz w:val="20"/>
          <w:szCs w:val="20"/>
          <w:spacing w:val="7"/>
          <w:position w:val="1"/>
        </w:rPr>
        <w:t>、</w:t>
      </w:r>
      <w:r>
        <w:rPr>
          <w:sz w:val="20"/>
          <w:szCs w:val="20"/>
          <w:spacing w:val="7"/>
        </w:rPr>
        <w:t>最大膜块平面</w:t>
      </w:r>
      <w:r>
        <w:rPr>
          <w:sz w:val="20"/>
          <w:szCs w:val="20"/>
          <w:spacing w:val="-29"/>
        </w:rPr>
        <w:t xml:space="preserve"> </w:t>
      </w:r>
      <w:r>
        <w:rPr>
          <w:sz w:val="20"/>
          <w:szCs w:val="20"/>
          <w:spacing w:val="6"/>
          <w:position w:val="1"/>
        </w:rPr>
        <w:t>、</w:t>
      </w:r>
      <w:r>
        <w:rPr>
          <w:sz w:val="20"/>
          <w:szCs w:val="20"/>
          <w:spacing w:val="6"/>
        </w:rPr>
        <w:t>最大构件质量和</w:t>
      </w:r>
      <w:r>
        <w:rPr>
          <w:sz w:val="20"/>
          <w:szCs w:val="20"/>
        </w:rPr>
        <w:t xml:space="preserve"> </w:t>
      </w:r>
      <w:r>
        <w:rPr>
          <w:sz w:val="20"/>
          <w:szCs w:val="20"/>
          <w:spacing w:val="3"/>
        </w:rPr>
        <w:t>规格</w:t>
      </w:r>
      <w:r>
        <w:rPr>
          <w:sz w:val="20"/>
          <w:szCs w:val="20"/>
          <w:spacing w:val="-29"/>
        </w:rPr>
        <w:t xml:space="preserve"> </w:t>
      </w:r>
      <w:r>
        <w:rPr>
          <w:sz w:val="20"/>
          <w:szCs w:val="20"/>
          <w:spacing w:val="3"/>
          <w:position w:val="1"/>
        </w:rPr>
        <w:t>、</w:t>
      </w:r>
      <w:r>
        <w:rPr>
          <w:sz w:val="20"/>
          <w:szCs w:val="20"/>
          <w:spacing w:val="3"/>
        </w:rPr>
        <w:t>建筑平面</w:t>
      </w:r>
      <w:r>
        <w:rPr>
          <w:sz w:val="20"/>
          <w:szCs w:val="20"/>
          <w:spacing w:val="-30"/>
        </w:rPr>
        <w:t xml:space="preserve"> </w:t>
      </w:r>
      <w:r>
        <w:rPr>
          <w:sz w:val="20"/>
          <w:szCs w:val="20"/>
          <w:spacing w:val="3"/>
          <w:position w:val="1"/>
        </w:rPr>
        <w:t>、</w:t>
      </w:r>
      <w:r>
        <w:rPr>
          <w:sz w:val="20"/>
          <w:szCs w:val="20"/>
          <w:spacing w:val="3"/>
        </w:rPr>
        <w:t>立面等</w:t>
      </w:r>
      <w:r>
        <w:rPr>
          <w:sz w:val="20"/>
          <w:szCs w:val="20"/>
          <w:spacing w:val="3"/>
          <w:position w:val="1"/>
        </w:rPr>
        <w:t>。</w:t>
      </w:r>
    </w:p>
    <w:p>
      <w:pPr>
        <w:pStyle w:val="BodyText"/>
        <w:ind w:left="437"/>
        <w:spacing w:before="52" w:line="169" w:lineRule="auto"/>
        <w:rPr>
          <w:sz w:val="20"/>
          <w:szCs w:val="20"/>
        </w:rPr>
      </w:pPr>
      <w:r>
        <w:rPr>
          <w:sz w:val="20"/>
          <w:szCs w:val="20"/>
          <w:spacing w:val="6"/>
        </w:rPr>
        <w:t>④</w:t>
      </w:r>
      <w:r>
        <w:rPr>
          <w:sz w:val="20"/>
          <w:szCs w:val="20"/>
          <w:spacing w:val="19"/>
        </w:rPr>
        <w:t xml:space="preserve"> </w:t>
      </w:r>
      <w:r>
        <w:rPr>
          <w:sz w:val="20"/>
          <w:szCs w:val="20"/>
          <w:spacing w:val="6"/>
        </w:rPr>
        <w:t>膜面支点系统</w:t>
      </w:r>
      <w:r>
        <w:rPr>
          <w:sz w:val="20"/>
          <w:szCs w:val="20"/>
          <w:spacing w:val="-27"/>
        </w:rPr>
        <w:t xml:space="preserve"> </w:t>
      </w:r>
      <w:r>
        <w:rPr>
          <w:sz w:val="20"/>
          <w:szCs w:val="20"/>
          <w:spacing w:val="6"/>
          <w:position w:val="1"/>
        </w:rPr>
        <w:t>。</w:t>
      </w:r>
      <w:r>
        <w:rPr>
          <w:sz w:val="20"/>
          <w:szCs w:val="20"/>
          <w:spacing w:val="6"/>
        </w:rPr>
        <w:t>包括膜周边桅杆支点</w:t>
      </w:r>
      <w:r>
        <w:rPr>
          <w:sz w:val="20"/>
          <w:szCs w:val="20"/>
          <w:spacing w:val="-29"/>
        </w:rPr>
        <w:t xml:space="preserve"> </w:t>
      </w:r>
      <w:r>
        <w:rPr>
          <w:sz w:val="20"/>
          <w:szCs w:val="20"/>
          <w:spacing w:val="6"/>
          <w:position w:val="1"/>
        </w:rPr>
        <w:t>、</w:t>
      </w:r>
      <w:r>
        <w:rPr>
          <w:sz w:val="20"/>
          <w:szCs w:val="20"/>
          <w:spacing w:val="6"/>
        </w:rPr>
        <w:t>膜</w:t>
      </w:r>
      <w:r>
        <w:rPr>
          <w:sz w:val="20"/>
          <w:szCs w:val="20"/>
          <w:spacing w:val="5"/>
        </w:rPr>
        <w:t>锥底下环支点</w:t>
      </w:r>
      <w:r>
        <w:rPr>
          <w:sz w:val="20"/>
          <w:szCs w:val="20"/>
          <w:spacing w:val="-30"/>
        </w:rPr>
        <w:t xml:space="preserve"> </w:t>
      </w:r>
      <w:r>
        <w:rPr>
          <w:sz w:val="20"/>
          <w:szCs w:val="20"/>
          <w:spacing w:val="5"/>
          <w:position w:val="1"/>
        </w:rPr>
        <w:t>、</w:t>
      </w:r>
      <w:r>
        <w:rPr>
          <w:sz w:val="20"/>
          <w:szCs w:val="20"/>
          <w:spacing w:val="5"/>
        </w:rPr>
        <w:t>悬索支点</w:t>
      </w:r>
      <w:r>
        <w:rPr>
          <w:sz w:val="20"/>
          <w:szCs w:val="20"/>
          <w:spacing w:val="5"/>
          <w:position w:val="1"/>
        </w:rPr>
        <w:t>。</w:t>
      </w:r>
    </w:p>
    <w:p>
      <w:pPr>
        <w:pStyle w:val="BodyText"/>
        <w:ind w:left="438"/>
        <w:spacing w:before="63" w:line="169" w:lineRule="auto"/>
        <w:rPr>
          <w:sz w:val="20"/>
          <w:szCs w:val="20"/>
        </w:rPr>
      </w:pPr>
      <w:r>
        <w:rPr>
          <w:sz w:val="20"/>
          <w:szCs w:val="20"/>
          <w:spacing w:val="7"/>
        </w:rPr>
        <w:t>⑤</w:t>
      </w:r>
      <w:r>
        <w:rPr>
          <w:sz w:val="20"/>
          <w:szCs w:val="20"/>
          <w:spacing w:val="27"/>
        </w:rPr>
        <w:t xml:space="preserve"> </w:t>
      </w:r>
      <w:r>
        <w:rPr>
          <w:sz w:val="20"/>
          <w:szCs w:val="20"/>
          <w:spacing w:val="7"/>
        </w:rPr>
        <w:t>膜结构各系统之间的联系</w:t>
      </w:r>
      <w:r>
        <w:rPr>
          <w:sz w:val="20"/>
          <w:szCs w:val="20"/>
          <w:spacing w:val="-27"/>
        </w:rPr>
        <w:t xml:space="preserve"> </w:t>
      </w:r>
      <w:r>
        <w:rPr>
          <w:sz w:val="20"/>
          <w:szCs w:val="20"/>
          <w:spacing w:val="7"/>
          <w:position w:val="1"/>
        </w:rPr>
        <w:t>。</w:t>
      </w:r>
      <w:r>
        <w:rPr>
          <w:sz w:val="20"/>
          <w:szCs w:val="20"/>
          <w:spacing w:val="7"/>
        </w:rPr>
        <w:t>包括支点系统内部的联系</w:t>
      </w:r>
      <w:r>
        <w:rPr>
          <w:sz w:val="20"/>
          <w:szCs w:val="20"/>
          <w:spacing w:val="-29"/>
        </w:rPr>
        <w:t xml:space="preserve"> </w:t>
      </w:r>
      <w:r>
        <w:rPr>
          <w:sz w:val="20"/>
          <w:szCs w:val="20"/>
          <w:spacing w:val="7"/>
          <w:position w:val="1"/>
        </w:rPr>
        <w:t>、</w:t>
      </w:r>
      <w:r>
        <w:rPr>
          <w:sz w:val="20"/>
          <w:szCs w:val="20"/>
          <w:spacing w:val="7"/>
        </w:rPr>
        <w:t>支点系统与膜面系统间的联系</w:t>
      </w:r>
      <w:r>
        <w:rPr>
          <w:sz w:val="20"/>
          <w:szCs w:val="20"/>
          <w:spacing w:val="7"/>
          <w:position w:val="1"/>
        </w:rPr>
        <w:t>。</w:t>
      </w:r>
    </w:p>
    <w:p>
      <w:pPr>
        <w:pStyle w:val="BodyText"/>
        <w:ind w:left="438"/>
        <w:spacing w:before="63" w:line="169" w:lineRule="auto"/>
        <w:rPr>
          <w:sz w:val="20"/>
          <w:szCs w:val="20"/>
        </w:rPr>
      </w:pPr>
      <w:r>
        <w:rPr>
          <w:sz w:val="20"/>
          <w:szCs w:val="20"/>
          <w:spacing w:val="5"/>
        </w:rPr>
        <w:t>⑥</w:t>
      </w:r>
      <w:r>
        <w:rPr>
          <w:sz w:val="20"/>
          <w:szCs w:val="20"/>
          <w:spacing w:val="24"/>
        </w:rPr>
        <w:t xml:space="preserve"> </w:t>
      </w:r>
      <w:r>
        <w:rPr>
          <w:sz w:val="20"/>
          <w:szCs w:val="20"/>
          <w:spacing w:val="5"/>
        </w:rPr>
        <w:t>工程参建单位</w:t>
      </w:r>
      <w:r>
        <w:rPr>
          <w:sz w:val="20"/>
          <w:szCs w:val="20"/>
          <w:spacing w:val="5"/>
          <w:position w:val="1"/>
        </w:rPr>
        <w:t>。</w:t>
      </w:r>
    </w:p>
    <w:p>
      <w:pPr>
        <w:pStyle w:val="BodyText"/>
        <w:ind w:left="438"/>
        <w:spacing w:before="64" w:line="169" w:lineRule="auto"/>
        <w:rPr>
          <w:sz w:val="20"/>
          <w:szCs w:val="20"/>
        </w:rPr>
      </w:pPr>
      <w:r>
        <w:rPr>
          <w:sz w:val="20"/>
          <w:szCs w:val="20"/>
          <w:spacing w:val="4"/>
        </w:rPr>
        <w:t>⑦</w:t>
      </w:r>
      <w:r>
        <w:rPr>
          <w:sz w:val="20"/>
          <w:szCs w:val="20"/>
          <w:spacing w:val="21"/>
        </w:rPr>
        <w:t xml:space="preserve"> </w:t>
      </w:r>
      <w:r>
        <w:rPr>
          <w:sz w:val="20"/>
          <w:szCs w:val="20"/>
          <w:spacing w:val="4"/>
        </w:rPr>
        <w:t>难点分析</w:t>
      </w:r>
      <w:r>
        <w:rPr>
          <w:sz w:val="20"/>
          <w:szCs w:val="20"/>
          <w:spacing w:val="4"/>
          <w:position w:val="1"/>
        </w:rPr>
        <w:t>。</w:t>
      </w:r>
    </w:p>
    <w:p>
      <w:pPr>
        <w:pStyle w:val="BodyText"/>
        <w:ind w:left="438"/>
        <w:spacing w:before="62" w:line="169" w:lineRule="auto"/>
        <w:rPr>
          <w:sz w:val="20"/>
          <w:szCs w:val="20"/>
        </w:rPr>
      </w:pPr>
      <w:r>
        <w:rPr>
          <w:sz w:val="20"/>
          <w:szCs w:val="20"/>
          <w:spacing w:val="4"/>
        </w:rPr>
        <w:t>⑧</w:t>
      </w:r>
      <w:r>
        <w:rPr>
          <w:sz w:val="20"/>
          <w:szCs w:val="20"/>
          <w:spacing w:val="21"/>
        </w:rPr>
        <w:t xml:space="preserve"> </w:t>
      </w:r>
      <w:r>
        <w:rPr>
          <w:sz w:val="20"/>
          <w:szCs w:val="20"/>
          <w:spacing w:val="4"/>
        </w:rPr>
        <w:t>工程目标</w:t>
      </w:r>
      <w:r>
        <w:rPr>
          <w:sz w:val="20"/>
          <w:szCs w:val="20"/>
          <w:spacing w:val="4"/>
          <w:position w:val="1"/>
        </w:rPr>
        <w:t>。</w:t>
      </w:r>
    </w:p>
    <w:p>
      <w:pPr>
        <w:pStyle w:val="BodyText"/>
        <w:ind w:left="15" w:firstLine="337"/>
        <w:spacing w:before="59" w:line="196" w:lineRule="auto"/>
        <w:rPr>
          <w:sz w:val="20"/>
          <w:szCs w:val="20"/>
        </w:rPr>
      </w:pPr>
      <w:r>
        <w:rPr>
          <w:sz w:val="20"/>
          <w:szCs w:val="20"/>
          <w:spacing w:val="13"/>
        </w:rPr>
        <w:t>（</w:t>
      </w:r>
      <w:r>
        <w:rPr>
          <w:rFonts w:ascii="Arial" w:hAnsi="Arial" w:eastAsia="Arial" w:cs="Arial"/>
          <w:sz w:val="20"/>
          <w:szCs w:val="20"/>
          <w:spacing w:val="13"/>
        </w:rPr>
        <w:t>2</w:t>
      </w:r>
      <w:r>
        <w:rPr>
          <w:sz w:val="20"/>
          <w:szCs w:val="20"/>
          <w:spacing w:val="13"/>
        </w:rPr>
        <w:t>）编制依据</w:t>
      </w:r>
      <w:r>
        <w:rPr>
          <w:sz w:val="20"/>
          <w:szCs w:val="20"/>
          <w:spacing w:val="-27"/>
        </w:rPr>
        <w:t xml:space="preserve"> </w:t>
      </w:r>
      <w:r>
        <w:rPr>
          <w:sz w:val="20"/>
          <w:szCs w:val="20"/>
          <w:spacing w:val="13"/>
          <w:position w:val="1"/>
        </w:rPr>
        <w:t>。</w:t>
      </w:r>
      <w:r>
        <w:rPr>
          <w:sz w:val="20"/>
          <w:szCs w:val="20"/>
          <w:spacing w:val="13"/>
        </w:rPr>
        <w:t>索膜结构施工相关的国家和江苏</w:t>
      </w:r>
      <w:r>
        <w:rPr>
          <w:sz w:val="20"/>
          <w:szCs w:val="20"/>
          <w:spacing w:val="12"/>
        </w:rPr>
        <w:t>省市现行技术标准规范及政府有关文件的规定</w:t>
      </w:r>
      <w:r>
        <w:rPr>
          <w:sz w:val="20"/>
          <w:szCs w:val="20"/>
          <w:spacing w:val="12"/>
          <w:position w:val="1"/>
        </w:rPr>
        <w:t>、</w:t>
      </w:r>
      <w:r>
        <w:rPr>
          <w:sz w:val="20"/>
          <w:szCs w:val="20"/>
          <w:position w:val="1"/>
        </w:rPr>
        <w:t xml:space="preserve"> </w:t>
      </w:r>
      <w:r>
        <w:rPr>
          <w:sz w:val="20"/>
          <w:szCs w:val="20"/>
          <w:spacing w:val="7"/>
        </w:rPr>
        <w:t>相关工程技术资料等</w:t>
      </w:r>
      <w:r>
        <w:rPr>
          <w:sz w:val="20"/>
          <w:szCs w:val="20"/>
          <w:spacing w:val="7"/>
          <w:position w:val="1"/>
        </w:rPr>
        <w:t>。</w:t>
      </w:r>
    </w:p>
    <w:p>
      <w:pPr>
        <w:pStyle w:val="BodyText"/>
        <w:ind w:left="354"/>
        <w:spacing w:before="55" w:line="179" w:lineRule="auto"/>
        <w:rPr>
          <w:sz w:val="20"/>
          <w:szCs w:val="20"/>
        </w:rPr>
      </w:pPr>
      <w:r>
        <w:rPr>
          <w:sz w:val="20"/>
          <w:szCs w:val="20"/>
          <w:spacing w:val="6"/>
        </w:rPr>
        <w:t>（</w:t>
      </w:r>
      <w:r>
        <w:rPr>
          <w:rFonts w:ascii="Arial" w:hAnsi="Arial" w:eastAsia="Arial" w:cs="Arial"/>
          <w:sz w:val="20"/>
          <w:szCs w:val="20"/>
          <w:spacing w:val="6"/>
        </w:rPr>
        <w:t>3</w:t>
      </w:r>
      <w:r>
        <w:rPr>
          <w:sz w:val="20"/>
          <w:szCs w:val="20"/>
          <w:spacing w:val="6"/>
        </w:rPr>
        <w:t>）施工总体部署应包括下列内容：</w:t>
      </w:r>
    </w:p>
    <w:p>
      <w:pPr>
        <w:pStyle w:val="BodyText"/>
        <w:ind w:left="439"/>
        <w:spacing w:before="58" w:line="169" w:lineRule="auto"/>
        <w:rPr>
          <w:sz w:val="20"/>
          <w:szCs w:val="20"/>
        </w:rPr>
      </w:pPr>
      <w:r>
        <w:rPr>
          <w:sz w:val="20"/>
          <w:szCs w:val="20"/>
          <w:spacing w:val="7"/>
        </w:rPr>
        <w:t>①</w:t>
      </w:r>
      <w:r>
        <w:rPr>
          <w:sz w:val="20"/>
          <w:szCs w:val="20"/>
          <w:spacing w:val="24"/>
        </w:rPr>
        <w:t xml:space="preserve"> </w:t>
      </w:r>
      <w:r>
        <w:rPr>
          <w:sz w:val="20"/>
          <w:szCs w:val="20"/>
          <w:spacing w:val="7"/>
        </w:rPr>
        <w:t>材料的水平和垂直运输方法</w:t>
      </w:r>
      <w:r>
        <w:rPr>
          <w:sz w:val="20"/>
          <w:szCs w:val="20"/>
          <w:spacing w:val="7"/>
          <w:position w:val="1"/>
        </w:rPr>
        <w:t>。</w:t>
      </w:r>
    </w:p>
    <w:p>
      <w:pPr>
        <w:pStyle w:val="BodyText"/>
        <w:ind w:left="439"/>
        <w:spacing w:before="62" w:line="169" w:lineRule="auto"/>
        <w:rPr>
          <w:sz w:val="20"/>
          <w:szCs w:val="20"/>
        </w:rPr>
      </w:pPr>
      <w:r>
        <w:rPr>
          <w:sz w:val="20"/>
          <w:szCs w:val="20"/>
          <w:spacing w:val="7"/>
        </w:rPr>
        <w:t>②</w:t>
      </w:r>
      <w:r>
        <w:rPr>
          <w:sz w:val="20"/>
          <w:szCs w:val="20"/>
          <w:spacing w:val="24"/>
        </w:rPr>
        <w:t xml:space="preserve"> </w:t>
      </w:r>
      <w:r>
        <w:rPr>
          <w:sz w:val="20"/>
          <w:szCs w:val="20"/>
          <w:spacing w:val="7"/>
        </w:rPr>
        <w:t>安装的施工方法及使用机械</w:t>
      </w:r>
      <w:r>
        <w:rPr>
          <w:sz w:val="20"/>
          <w:szCs w:val="20"/>
          <w:spacing w:val="7"/>
          <w:position w:val="1"/>
        </w:rPr>
        <w:t>。</w:t>
      </w:r>
    </w:p>
    <w:p>
      <w:pPr>
        <w:pStyle w:val="BodyText"/>
        <w:ind w:left="439"/>
        <w:spacing w:before="64" w:line="169" w:lineRule="auto"/>
        <w:rPr>
          <w:sz w:val="20"/>
          <w:szCs w:val="20"/>
        </w:rPr>
      </w:pPr>
      <w:r>
        <w:rPr>
          <w:sz w:val="20"/>
          <w:szCs w:val="20"/>
          <w:spacing w:val="7"/>
        </w:rPr>
        <w:t>③</w:t>
      </w:r>
      <w:r>
        <w:rPr>
          <w:sz w:val="20"/>
          <w:szCs w:val="20"/>
          <w:spacing w:val="20"/>
        </w:rPr>
        <w:t xml:space="preserve"> </w:t>
      </w:r>
      <w:r>
        <w:rPr>
          <w:sz w:val="20"/>
          <w:szCs w:val="20"/>
          <w:spacing w:val="7"/>
        </w:rPr>
        <w:t>重大危险源的识别</w:t>
      </w:r>
      <w:r>
        <w:rPr>
          <w:sz w:val="20"/>
          <w:szCs w:val="20"/>
          <w:spacing w:val="-30"/>
        </w:rPr>
        <w:t xml:space="preserve"> </w:t>
      </w:r>
      <w:r>
        <w:rPr>
          <w:sz w:val="20"/>
          <w:szCs w:val="20"/>
          <w:spacing w:val="7"/>
          <w:position w:val="1"/>
        </w:rPr>
        <w:t>、</w:t>
      </w:r>
      <w:r>
        <w:rPr>
          <w:sz w:val="20"/>
          <w:szCs w:val="20"/>
          <w:spacing w:val="7"/>
        </w:rPr>
        <w:t>分析及施工过程中的动态调整</w:t>
      </w:r>
      <w:r>
        <w:rPr>
          <w:sz w:val="20"/>
          <w:szCs w:val="20"/>
          <w:spacing w:val="7"/>
          <w:position w:val="1"/>
        </w:rPr>
        <w:t>。</w:t>
      </w:r>
    </w:p>
    <w:p>
      <w:pPr>
        <w:pStyle w:val="BodyText"/>
        <w:ind w:left="439"/>
        <w:spacing w:before="65" w:line="169" w:lineRule="auto"/>
        <w:rPr>
          <w:sz w:val="20"/>
          <w:szCs w:val="20"/>
        </w:rPr>
      </w:pPr>
      <w:r>
        <w:rPr>
          <w:sz w:val="20"/>
          <w:szCs w:val="20"/>
          <w:spacing w:val="7"/>
        </w:rPr>
        <w:t>④</w:t>
      </w:r>
      <w:r>
        <w:rPr>
          <w:sz w:val="20"/>
          <w:szCs w:val="20"/>
          <w:spacing w:val="34"/>
        </w:rPr>
        <w:t xml:space="preserve"> </w:t>
      </w:r>
      <w:r>
        <w:rPr>
          <w:sz w:val="20"/>
          <w:szCs w:val="20"/>
          <w:spacing w:val="7"/>
        </w:rPr>
        <w:t>索膜和钢构件安装的开工及竣工日期</w:t>
      </w:r>
      <w:r>
        <w:rPr>
          <w:sz w:val="20"/>
          <w:szCs w:val="20"/>
          <w:spacing w:val="7"/>
          <w:position w:val="1"/>
        </w:rPr>
        <w:t>。</w:t>
      </w:r>
    </w:p>
    <w:p>
      <w:pPr>
        <w:pStyle w:val="BodyText"/>
        <w:ind w:left="439"/>
        <w:spacing w:before="62" w:line="169" w:lineRule="auto"/>
        <w:rPr>
          <w:sz w:val="20"/>
          <w:szCs w:val="20"/>
        </w:rPr>
      </w:pPr>
      <w:r>
        <w:rPr>
          <w:sz w:val="20"/>
          <w:szCs w:val="20"/>
          <w:spacing w:val="6"/>
        </w:rPr>
        <w:t>⑤</w:t>
      </w:r>
      <w:r>
        <w:rPr>
          <w:sz w:val="20"/>
          <w:szCs w:val="20"/>
          <w:spacing w:val="23"/>
        </w:rPr>
        <w:t xml:space="preserve"> </w:t>
      </w:r>
      <w:r>
        <w:rPr>
          <w:sz w:val="20"/>
          <w:szCs w:val="20"/>
          <w:spacing w:val="6"/>
        </w:rPr>
        <w:t>项目管理组织架构</w:t>
      </w:r>
      <w:r>
        <w:rPr>
          <w:sz w:val="20"/>
          <w:szCs w:val="20"/>
          <w:spacing w:val="6"/>
          <w:position w:val="1"/>
        </w:rPr>
        <w:t>。</w:t>
      </w:r>
    </w:p>
    <w:p>
      <w:pPr>
        <w:pStyle w:val="BodyText"/>
        <w:ind w:left="22" w:right="7" w:firstLine="417"/>
        <w:spacing w:before="62" w:line="195" w:lineRule="auto"/>
        <w:rPr>
          <w:sz w:val="20"/>
          <w:szCs w:val="20"/>
        </w:rPr>
      </w:pPr>
      <w:r>
        <w:rPr>
          <w:sz w:val="20"/>
          <w:szCs w:val="20"/>
          <w:spacing w:val="8"/>
        </w:rPr>
        <w:t>⑥ 施工现场平面布置图</w:t>
      </w:r>
      <w:r>
        <w:rPr>
          <w:sz w:val="20"/>
          <w:szCs w:val="20"/>
          <w:spacing w:val="-13"/>
        </w:rPr>
        <w:t xml:space="preserve"> </w:t>
      </w:r>
      <w:r>
        <w:rPr>
          <w:sz w:val="20"/>
          <w:szCs w:val="20"/>
          <w:spacing w:val="8"/>
          <w:position w:val="1"/>
        </w:rPr>
        <w:t>，</w:t>
      </w:r>
      <w:r>
        <w:rPr>
          <w:sz w:val="20"/>
          <w:szCs w:val="20"/>
          <w:spacing w:val="8"/>
        </w:rPr>
        <w:t>应包括材料的进出场路线</w:t>
      </w:r>
      <w:r>
        <w:rPr>
          <w:sz w:val="20"/>
          <w:szCs w:val="20"/>
          <w:spacing w:val="-21"/>
        </w:rPr>
        <w:t xml:space="preserve"> </w:t>
      </w:r>
      <w:r>
        <w:rPr>
          <w:sz w:val="20"/>
          <w:szCs w:val="20"/>
          <w:spacing w:val="8"/>
          <w:position w:val="1"/>
        </w:rPr>
        <w:t>，</w:t>
      </w:r>
      <w:r>
        <w:rPr>
          <w:sz w:val="20"/>
          <w:szCs w:val="20"/>
          <w:spacing w:val="8"/>
        </w:rPr>
        <w:t>装卸位置</w:t>
      </w:r>
      <w:r>
        <w:rPr>
          <w:sz w:val="20"/>
          <w:szCs w:val="20"/>
          <w:spacing w:val="-21"/>
        </w:rPr>
        <w:t xml:space="preserve"> </w:t>
      </w:r>
      <w:r>
        <w:rPr>
          <w:sz w:val="20"/>
          <w:szCs w:val="20"/>
          <w:spacing w:val="8"/>
          <w:position w:val="1"/>
        </w:rPr>
        <w:t>，</w:t>
      </w:r>
      <w:r>
        <w:rPr>
          <w:sz w:val="20"/>
          <w:szCs w:val="20"/>
          <w:spacing w:val="8"/>
        </w:rPr>
        <w:t>材料堆放位置</w:t>
      </w:r>
      <w:r>
        <w:rPr>
          <w:sz w:val="20"/>
          <w:szCs w:val="20"/>
          <w:spacing w:val="-21"/>
        </w:rPr>
        <w:t xml:space="preserve"> </w:t>
      </w:r>
      <w:r>
        <w:rPr>
          <w:sz w:val="20"/>
          <w:szCs w:val="20"/>
          <w:spacing w:val="8"/>
          <w:position w:val="1"/>
        </w:rPr>
        <w:t>，</w:t>
      </w:r>
      <w:r>
        <w:rPr>
          <w:sz w:val="20"/>
          <w:szCs w:val="20"/>
          <w:spacing w:val="-35"/>
          <w:position w:val="1"/>
        </w:rPr>
        <w:t xml:space="preserve"> </w:t>
      </w:r>
      <w:r>
        <w:rPr>
          <w:sz w:val="20"/>
          <w:szCs w:val="20"/>
          <w:spacing w:val="8"/>
        </w:rPr>
        <w:t>临时设施布置</w:t>
      </w:r>
      <w:r>
        <w:rPr>
          <w:sz w:val="20"/>
          <w:szCs w:val="20"/>
          <w:spacing w:val="8"/>
          <w:position w:val="1"/>
        </w:rPr>
        <w:t>，</w:t>
      </w:r>
      <w:r>
        <w:rPr>
          <w:sz w:val="20"/>
          <w:szCs w:val="20"/>
          <w:position w:val="1"/>
        </w:rPr>
        <w:t xml:space="preserve"> </w:t>
      </w:r>
      <w:r>
        <w:rPr>
          <w:sz w:val="20"/>
          <w:szCs w:val="20"/>
          <w:spacing w:val="7"/>
        </w:rPr>
        <w:t>消防器材布置</w:t>
      </w:r>
      <w:r>
        <w:rPr>
          <w:sz w:val="20"/>
          <w:szCs w:val="20"/>
          <w:spacing w:val="-20"/>
        </w:rPr>
        <w:t xml:space="preserve"> </w:t>
      </w:r>
      <w:r>
        <w:rPr>
          <w:sz w:val="20"/>
          <w:szCs w:val="20"/>
          <w:spacing w:val="7"/>
          <w:position w:val="1"/>
        </w:rPr>
        <w:t>，</w:t>
      </w:r>
      <w:r>
        <w:rPr>
          <w:sz w:val="20"/>
          <w:szCs w:val="20"/>
          <w:spacing w:val="7"/>
        </w:rPr>
        <w:t>运输车辆和吊机开行路线</w:t>
      </w:r>
      <w:r>
        <w:rPr>
          <w:sz w:val="20"/>
          <w:szCs w:val="20"/>
          <w:spacing w:val="-21"/>
        </w:rPr>
        <w:t xml:space="preserve"> </w:t>
      </w:r>
      <w:r>
        <w:rPr>
          <w:sz w:val="20"/>
          <w:szCs w:val="20"/>
          <w:spacing w:val="7"/>
          <w:position w:val="1"/>
        </w:rPr>
        <w:t>，</w:t>
      </w:r>
      <w:r>
        <w:rPr>
          <w:sz w:val="20"/>
          <w:szCs w:val="20"/>
          <w:spacing w:val="7"/>
        </w:rPr>
        <w:t>影响安全施</w:t>
      </w:r>
      <w:r>
        <w:rPr>
          <w:sz w:val="20"/>
          <w:szCs w:val="20"/>
          <w:spacing w:val="6"/>
        </w:rPr>
        <w:t>工设施的位置和距离等</w:t>
      </w:r>
      <w:r>
        <w:rPr>
          <w:sz w:val="20"/>
          <w:szCs w:val="20"/>
          <w:spacing w:val="6"/>
          <w:position w:val="1"/>
        </w:rPr>
        <w:t>。</w:t>
      </w:r>
    </w:p>
    <w:p>
      <w:pPr>
        <w:pStyle w:val="BodyText"/>
        <w:ind w:left="21" w:right="73" w:firstLine="334"/>
        <w:spacing w:before="54" w:line="198" w:lineRule="auto"/>
        <w:rPr>
          <w:sz w:val="20"/>
          <w:szCs w:val="20"/>
        </w:rPr>
      </w:pPr>
      <w:r>
        <w:rPr>
          <w:sz w:val="20"/>
          <w:szCs w:val="20"/>
          <w:spacing w:val="8"/>
        </w:rPr>
        <w:t>（</w:t>
      </w:r>
      <w:r>
        <w:rPr>
          <w:rFonts w:ascii="Arial" w:hAnsi="Arial" w:eastAsia="Arial" w:cs="Arial"/>
          <w:sz w:val="20"/>
          <w:szCs w:val="20"/>
          <w:spacing w:val="8"/>
        </w:rPr>
        <w:t>4</w:t>
      </w:r>
      <w:r>
        <w:rPr>
          <w:sz w:val="20"/>
          <w:szCs w:val="20"/>
          <w:spacing w:val="8"/>
        </w:rPr>
        <w:t>）施工工艺</w:t>
      </w:r>
      <w:r>
        <w:rPr>
          <w:sz w:val="20"/>
          <w:szCs w:val="20"/>
          <w:spacing w:val="-23"/>
        </w:rPr>
        <w:t xml:space="preserve"> </w:t>
      </w:r>
      <w:r>
        <w:rPr>
          <w:sz w:val="20"/>
          <w:szCs w:val="20"/>
          <w:spacing w:val="8"/>
        </w:rPr>
        <w:t>。根据索膜结构形式</w:t>
      </w:r>
      <w:r>
        <w:rPr>
          <w:sz w:val="20"/>
          <w:szCs w:val="20"/>
          <w:spacing w:val="-21"/>
        </w:rPr>
        <w:t xml:space="preserve"> </w:t>
      </w:r>
      <w:r>
        <w:rPr>
          <w:sz w:val="20"/>
          <w:szCs w:val="20"/>
          <w:spacing w:val="8"/>
        </w:rPr>
        <w:t>，确定索膜结构施工工艺</w:t>
      </w:r>
      <w:r>
        <w:rPr>
          <w:sz w:val="20"/>
          <w:szCs w:val="20"/>
          <w:spacing w:val="-21"/>
        </w:rPr>
        <w:t xml:space="preserve"> </w:t>
      </w:r>
      <w:r>
        <w:rPr>
          <w:sz w:val="20"/>
          <w:szCs w:val="20"/>
          <w:spacing w:val="8"/>
        </w:rPr>
        <w:t>，包括索的展开和张拉</w:t>
      </w:r>
      <w:r>
        <w:rPr>
          <w:sz w:val="20"/>
          <w:szCs w:val="20"/>
          <w:spacing w:val="-21"/>
        </w:rPr>
        <w:t xml:space="preserve"> </w:t>
      </w:r>
      <w:r>
        <w:rPr>
          <w:sz w:val="20"/>
          <w:szCs w:val="20"/>
          <w:spacing w:val="8"/>
        </w:rPr>
        <w:t>，膜结构的展</w:t>
      </w:r>
      <w:r>
        <w:rPr>
          <w:sz w:val="20"/>
          <w:szCs w:val="20"/>
        </w:rPr>
        <w:t xml:space="preserve"> </w:t>
      </w:r>
      <w:r>
        <w:rPr>
          <w:sz w:val="20"/>
          <w:szCs w:val="20"/>
          <w:spacing w:val="3"/>
        </w:rPr>
        <w:t>开</w:t>
      </w:r>
      <w:r>
        <w:rPr>
          <w:sz w:val="20"/>
          <w:szCs w:val="20"/>
          <w:spacing w:val="-23"/>
        </w:rPr>
        <w:t xml:space="preserve"> </w:t>
      </w:r>
      <w:r>
        <w:rPr>
          <w:sz w:val="20"/>
          <w:szCs w:val="20"/>
          <w:spacing w:val="3"/>
          <w:position w:val="1"/>
        </w:rPr>
        <w:t>、</w:t>
      </w:r>
      <w:r>
        <w:rPr>
          <w:sz w:val="20"/>
          <w:szCs w:val="20"/>
          <w:spacing w:val="3"/>
        </w:rPr>
        <w:t>固定及张紧等</w:t>
      </w:r>
      <w:r>
        <w:rPr>
          <w:sz w:val="20"/>
          <w:szCs w:val="20"/>
          <w:spacing w:val="3"/>
          <w:position w:val="1"/>
        </w:rPr>
        <w:t>。</w:t>
      </w:r>
    </w:p>
    <w:p>
      <w:pPr>
        <w:pStyle w:val="BodyText"/>
        <w:ind w:left="17" w:right="3" w:firstLine="338"/>
        <w:spacing w:before="52" w:line="206" w:lineRule="auto"/>
        <w:rPr>
          <w:sz w:val="20"/>
          <w:szCs w:val="20"/>
        </w:rPr>
      </w:pPr>
      <w:r>
        <w:rPr>
          <w:sz w:val="20"/>
          <w:szCs w:val="20"/>
          <w:spacing w:val="17"/>
        </w:rPr>
        <w:t>（</w:t>
      </w:r>
      <w:r>
        <w:rPr>
          <w:rFonts w:ascii="Arial" w:hAnsi="Arial" w:eastAsia="Arial" w:cs="Arial"/>
          <w:sz w:val="20"/>
          <w:szCs w:val="20"/>
          <w:spacing w:val="17"/>
        </w:rPr>
        <w:t>5</w:t>
      </w:r>
      <w:r>
        <w:rPr>
          <w:sz w:val="20"/>
          <w:szCs w:val="20"/>
          <w:spacing w:val="17"/>
        </w:rPr>
        <w:t>）安全技术措施应明确重大危险源的施工流程</w:t>
      </w:r>
      <w:r>
        <w:rPr>
          <w:sz w:val="20"/>
          <w:szCs w:val="20"/>
          <w:spacing w:val="-24"/>
        </w:rPr>
        <w:t xml:space="preserve"> </w:t>
      </w:r>
      <w:r>
        <w:rPr>
          <w:sz w:val="20"/>
          <w:szCs w:val="20"/>
          <w:spacing w:val="17"/>
        </w:rPr>
        <w:t>、工艺方法和控制要点；</w:t>
      </w:r>
      <w:r>
        <w:rPr>
          <w:sz w:val="20"/>
          <w:szCs w:val="20"/>
          <w:spacing w:val="-39"/>
        </w:rPr>
        <w:t xml:space="preserve"> </w:t>
      </w:r>
      <w:r>
        <w:rPr>
          <w:sz w:val="20"/>
          <w:szCs w:val="20"/>
          <w:spacing w:val="17"/>
        </w:rPr>
        <w:t>应明确</w:t>
      </w:r>
      <w:r>
        <w:rPr>
          <w:sz w:val="20"/>
          <w:szCs w:val="20"/>
          <w:spacing w:val="16"/>
        </w:rPr>
        <w:t>验收的组织、</w:t>
      </w:r>
      <w:r>
        <w:rPr>
          <w:sz w:val="20"/>
          <w:szCs w:val="20"/>
        </w:rPr>
        <w:t xml:space="preserve"> </w:t>
      </w:r>
      <w:r>
        <w:rPr>
          <w:sz w:val="20"/>
          <w:szCs w:val="20"/>
          <w:spacing w:val="17"/>
        </w:rPr>
        <w:t>节点</w:t>
      </w:r>
      <w:r>
        <w:rPr>
          <w:sz w:val="20"/>
          <w:szCs w:val="20"/>
          <w:spacing w:val="-24"/>
        </w:rPr>
        <w:t xml:space="preserve"> </w:t>
      </w:r>
      <w:r>
        <w:rPr>
          <w:sz w:val="20"/>
          <w:szCs w:val="20"/>
          <w:spacing w:val="17"/>
          <w:position w:val="1"/>
        </w:rPr>
        <w:t>、</w:t>
      </w:r>
      <w:r>
        <w:rPr>
          <w:sz w:val="20"/>
          <w:szCs w:val="20"/>
          <w:spacing w:val="17"/>
        </w:rPr>
        <w:t>部位及标准</w:t>
      </w:r>
      <w:r>
        <w:rPr>
          <w:sz w:val="20"/>
          <w:szCs w:val="20"/>
          <w:spacing w:val="17"/>
          <w:position w:val="1"/>
        </w:rPr>
        <w:t>；</w:t>
      </w:r>
      <w:r>
        <w:rPr>
          <w:sz w:val="20"/>
          <w:szCs w:val="20"/>
          <w:spacing w:val="-38"/>
          <w:position w:val="1"/>
        </w:rPr>
        <w:t xml:space="preserve"> </w:t>
      </w:r>
      <w:r>
        <w:rPr>
          <w:sz w:val="20"/>
          <w:szCs w:val="20"/>
          <w:spacing w:val="17"/>
        </w:rPr>
        <w:t>应明确检查的组织</w:t>
      </w:r>
      <w:r>
        <w:rPr>
          <w:sz w:val="20"/>
          <w:szCs w:val="20"/>
          <w:spacing w:val="-24"/>
        </w:rPr>
        <w:t xml:space="preserve"> </w:t>
      </w:r>
      <w:r>
        <w:rPr>
          <w:sz w:val="20"/>
          <w:szCs w:val="20"/>
          <w:spacing w:val="17"/>
          <w:position w:val="1"/>
        </w:rPr>
        <w:t>、</w:t>
      </w:r>
      <w:r>
        <w:rPr>
          <w:sz w:val="20"/>
          <w:szCs w:val="20"/>
          <w:spacing w:val="17"/>
        </w:rPr>
        <w:t>部位</w:t>
      </w:r>
      <w:r>
        <w:rPr>
          <w:sz w:val="20"/>
          <w:szCs w:val="20"/>
          <w:spacing w:val="-23"/>
        </w:rPr>
        <w:t xml:space="preserve"> </w:t>
      </w:r>
      <w:r>
        <w:rPr>
          <w:sz w:val="20"/>
          <w:szCs w:val="20"/>
          <w:spacing w:val="17"/>
          <w:position w:val="1"/>
        </w:rPr>
        <w:t>、</w:t>
      </w:r>
      <w:r>
        <w:rPr>
          <w:sz w:val="20"/>
          <w:szCs w:val="20"/>
          <w:spacing w:val="-28"/>
          <w:position w:val="1"/>
        </w:rPr>
        <w:t xml:space="preserve"> </w:t>
      </w:r>
      <w:r>
        <w:rPr>
          <w:sz w:val="20"/>
          <w:szCs w:val="20"/>
          <w:spacing w:val="17"/>
        </w:rPr>
        <w:t>内容</w:t>
      </w:r>
      <w:r>
        <w:rPr>
          <w:sz w:val="20"/>
          <w:szCs w:val="20"/>
          <w:spacing w:val="-24"/>
        </w:rPr>
        <w:t xml:space="preserve"> </w:t>
      </w:r>
      <w:r>
        <w:rPr>
          <w:sz w:val="20"/>
          <w:szCs w:val="20"/>
          <w:spacing w:val="17"/>
          <w:position w:val="1"/>
        </w:rPr>
        <w:t>、</w:t>
      </w:r>
      <w:r>
        <w:rPr>
          <w:sz w:val="20"/>
          <w:szCs w:val="20"/>
          <w:spacing w:val="17"/>
        </w:rPr>
        <w:t>方法及频次等要求</w:t>
      </w:r>
      <w:r>
        <w:rPr>
          <w:sz w:val="20"/>
          <w:szCs w:val="20"/>
          <w:spacing w:val="-21"/>
        </w:rPr>
        <w:t xml:space="preserve"> </w:t>
      </w:r>
      <w:r>
        <w:rPr>
          <w:sz w:val="20"/>
          <w:szCs w:val="20"/>
          <w:spacing w:val="17"/>
          <w:position w:val="1"/>
        </w:rPr>
        <w:t>。</w:t>
      </w:r>
      <w:r>
        <w:rPr>
          <w:sz w:val="20"/>
          <w:szCs w:val="20"/>
          <w:spacing w:val="17"/>
        </w:rPr>
        <w:t>具</w:t>
      </w:r>
      <w:r>
        <w:rPr>
          <w:sz w:val="20"/>
          <w:szCs w:val="20"/>
          <w:spacing w:val="16"/>
        </w:rPr>
        <w:t>体措施应包括下列</w:t>
      </w:r>
      <w:r>
        <w:rPr>
          <w:sz w:val="20"/>
          <w:szCs w:val="20"/>
        </w:rPr>
        <w:t xml:space="preserve">  </w:t>
      </w:r>
      <w:r>
        <w:rPr>
          <w:sz w:val="20"/>
          <w:szCs w:val="20"/>
          <w:spacing w:val="5"/>
        </w:rPr>
        <w:t>内容：</w:t>
      </w:r>
    </w:p>
    <w:p>
      <w:pPr>
        <w:pStyle w:val="BodyText"/>
        <w:ind w:left="440"/>
        <w:spacing w:before="52" w:line="252" w:lineRule="exact"/>
        <w:rPr>
          <w:sz w:val="20"/>
          <w:szCs w:val="20"/>
        </w:rPr>
      </w:pPr>
      <w:r>
        <w:rPr>
          <w:sz w:val="20"/>
          <w:szCs w:val="20"/>
          <w:spacing w:val="5"/>
        </w:rPr>
        <w:t>①</w:t>
      </w:r>
      <w:r>
        <w:rPr>
          <w:sz w:val="20"/>
          <w:szCs w:val="20"/>
          <w:spacing w:val="5"/>
          <w:position w:val="3"/>
        </w:rPr>
        <w:t>“</w:t>
      </w:r>
      <w:r>
        <w:rPr>
          <w:sz w:val="20"/>
          <w:szCs w:val="20"/>
          <w:spacing w:val="5"/>
          <w:position w:val="2"/>
        </w:rPr>
        <w:t>最大</w:t>
      </w:r>
      <w:r>
        <w:rPr>
          <w:sz w:val="20"/>
          <w:szCs w:val="20"/>
          <w:spacing w:val="-23"/>
          <w:position w:val="2"/>
        </w:rPr>
        <w:t xml:space="preserve"> </w:t>
      </w:r>
      <w:r>
        <w:rPr>
          <w:sz w:val="20"/>
          <w:szCs w:val="20"/>
          <w:spacing w:val="5"/>
          <w:position w:val="3"/>
        </w:rPr>
        <w:t>、</w:t>
      </w:r>
      <w:r>
        <w:rPr>
          <w:sz w:val="20"/>
          <w:szCs w:val="20"/>
          <w:spacing w:val="5"/>
          <w:position w:val="2"/>
        </w:rPr>
        <w:t>最重</w:t>
      </w:r>
      <w:r>
        <w:rPr>
          <w:sz w:val="20"/>
          <w:szCs w:val="20"/>
          <w:spacing w:val="-29"/>
          <w:position w:val="2"/>
        </w:rPr>
        <w:t xml:space="preserve"> </w:t>
      </w:r>
      <w:r>
        <w:rPr>
          <w:sz w:val="20"/>
          <w:szCs w:val="20"/>
          <w:spacing w:val="5"/>
          <w:position w:val="3"/>
        </w:rPr>
        <w:t>、</w:t>
      </w:r>
      <w:r>
        <w:rPr>
          <w:sz w:val="20"/>
          <w:szCs w:val="20"/>
          <w:spacing w:val="5"/>
          <w:position w:val="2"/>
        </w:rPr>
        <w:t>最长</w:t>
      </w:r>
      <w:r>
        <w:rPr>
          <w:sz w:val="20"/>
          <w:szCs w:val="20"/>
          <w:spacing w:val="5"/>
          <w:position w:val="3"/>
        </w:rPr>
        <w:t>”</w:t>
      </w:r>
      <w:r>
        <w:rPr>
          <w:sz w:val="20"/>
          <w:szCs w:val="20"/>
          <w:spacing w:val="5"/>
          <w:position w:val="2"/>
        </w:rPr>
        <w:t>材料的装卸及水平运输的安全措施</w:t>
      </w:r>
      <w:r>
        <w:rPr>
          <w:sz w:val="20"/>
          <w:szCs w:val="20"/>
          <w:spacing w:val="5"/>
          <w:position w:val="3"/>
        </w:rPr>
        <w:t>。</w:t>
      </w:r>
    </w:p>
    <w:p>
      <w:pPr>
        <w:pStyle w:val="BodyText"/>
        <w:ind w:left="20" w:right="72" w:firstLine="420"/>
        <w:spacing w:before="63" w:line="195" w:lineRule="auto"/>
        <w:rPr>
          <w:sz w:val="20"/>
          <w:szCs w:val="20"/>
        </w:rPr>
      </w:pPr>
      <w:r>
        <w:rPr>
          <w:sz w:val="20"/>
          <w:szCs w:val="20"/>
          <w:spacing w:val="13"/>
        </w:rPr>
        <w:t>② 采用升降机</w:t>
      </w:r>
      <w:r>
        <w:rPr>
          <w:sz w:val="20"/>
          <w:szCs w:val="20"/>
          <w:spacing w:val="-29"/>
        </w:rPr>
        <w:t xml:space="preserve"> </w:t>
      </w:r>
      <w:r>
        <w:rPr>
          <w:sz w:val="20"/>
          <w:szCs w:val="20"/>
          <w:spacing w:val="13"/>
          <w:position w:val="1"/>
        </w:rPr>
        <w:t>、</w:t>
      </w:r>
      <w:r>
        <w:rPr>
          <w:sz w:val="20"/>
          <w:szCs w:val="20"/>
          <w:spacing w:val="13"/>
        </w:rPr>
        <w:t>起重机或其他机械进行材料的垂直运输的安全措施</w:t>
      </w:r>
      <w:r>
        <w:rPr>
          <w:sz w:val="20"/>
          <w:szCs w:val="20"/>
          <w:spacing w:val="-21"/>
        </w:rPr>
        <w:t xml:space="preserve"> </w:t>
      </w:r>
      <w:r>
        <w:rPr>
          <w:sz w:val="20"/>
          <w:szCs w:val="20"/>
          <w:spacing w:val="13"/>
          <w:position w:val="1"/>
        </w:rPr>
        <w:t>，</w:t>
      </w:r>
      <w:r>
        <w:rPr>
          <w:sz w:val="20"/>
          <w:szCs w:val="20"/>
          <w:spacing w:val="12"/>
        </w:rPr>
        <w:t>包括吊点设置</w:t>
      </w:r>
      <w:r>
        <w:rPr>
          <w:sz w:val="20"/>
          <w:szCs w:val="20"/>
          <w:spacing w:val="-30"/>
        </w:rPr>
        <w:t xml:space="preserve"> </w:t>
      </w:r>
      <w:r>
        <w:rPr>
          <w:sz w:val="20"/>
          <w:szCs w:val="20"/>
          <w:spacing w:val="12"/>
          <w:position w:val="1"/>
        </w:rPr>
        <w:t>、</w:t>
      </w:r>
      <w:r>
        <w:rPr>
          <w:sz w:val="20"/>
          <w:szCs w:val="20"/>
          <w:spacing w:val="-30"/>
          <w:position w:val="1"/>
        </w:rPr>
        <w:t xml:space="preserve"> </w:t>
      </w:r>
      <w:r>
        <w:rPr>
          <w:sz w:val="20"/>
          <w:szCs w:val="20"/>
          <w:spacing w:val="12"/>
        </w:rPr>
        <w:t>吊索具选</w:t>
      </w:r>
      <w:r>
        <w:rPr>
          <w:sz w:val="20"/>
          <w:szCs w:val="20"/>
        </w:rPr>
        <w:t xml:space="preserve"> </w:t>
      </w:r>
      <w:r>
        <w:rPr>
          <w:sz w:val="20"/>
          <w:szCs w:val="20"/>
          <w:spacing w:val="2"/>
        </w:rPr>
        <w:t>配</w:t>
      </w:r>
      <w:r>
        <w:rPr>
          <w:sz w:val="20"/>
          <w:szCs w:val="20"/>
          <w:spacing w:val="-22"/>
        </w:rPr>
        <w:t xml:space="preserve"> </w:t>
      </w:r>
      <w:r>
        <w:rPr>
          <w:sz w:val="20"/>
          <w:szCs w:val="20"/>
          <w:spacing w:val="2"/>
          <w:position w:val="1"/>
        </w:rPr>
        <w:t>、</w:t>
      </w:r>
      <w:r>
        <w:rPr>
          <w:sz w:val="20"/>
          <w:szCs w:val="20"/>
          <w:spacing w:val="2"/>
        </w:rPr>
        <w:t>起吊</w:t>
      </w:r>
      <w:r>
        <w:rPr>
          <w:sz w:val="20"/>
          <w:szCs w:val="20"/>
          <w:spacing w:val="-29"/>
        </w:rPr>
        <w:t xml:space="preserve"> </w:t>
      </w:r>
      <w:r>
        <w:rPr>
          <w:sz w:val="20"/>
          <w:szCs w:val="20"/>
          <w:spacing w:val="2"/>
          <w:position w:val="1"/>
        </w:rPr>
        <w:t>、</w:t>
      </w:r>
      <w:r>
        <w:rPr>
          <w:sz w:val="20"/>
          <w:szCs w:val="20"/>
          <w:spacing w:val="-38"/>
          <w:position w:val="1"/>
        </w:rPr>
        <w:t xml:space="preserve"> </w:t>
      </w:r>
      <w:r>
        <w:rPr>
          <w:sz w:val="20"/>
          <w:szCs w:val="20"/>
          <w:spacing w:val="2"/>
        </w:rPr>
        <w:t>吊装及就位等内容</w:t>
      </w:r>
      <w:r>
        <w:rPr>
          <w:sz w:val="20"/>
          <w:szCs w:val="20"/>
          <w:spacing w:val="-21"/>
        </w:rPr>
        <w:t xml:space="preserve"> </w:t>
      </w:r>
      <w:r>
        <w:rPr>
          <w:sz w:val="20"/>
          <w:szCs w:val="20"/>
          <w:spacing w:val="2"/>
          <w:position w:val="1"/>
        </w:rPr>
        <w:t>，</w:t>
      </w:r>
      <w:r>
        <w:rPr>
          <w:sz w:val="20"/>
          <w:szCs w:val="20"/>
          <w:spacing w:val="2"/>
        </w:rPr>
        <w:t>尤其是</w:t>
      </w:r>
      <w:r>
        <w:rPr>
          <w:sz w:val="20"/>
          <w:szCs w:val="20"/>
          <w:spacing w:val="2"/>
          <w:position w:val="1"/>
        </w:rPr>
        <w:t>“</w:t>
      </w:r>
      <w:r>
        <w:rPr>
          <w:sz w:val="20"/>
          <w:szCs w:val="20"/>
          <w:spacing w:val="-39"/>
          <w:position w:val="1"/>
        </w:rPr>
        <w:t xml:space="preserve"> </w:t>
      </w:r>
      <w:r>
        <w:rPr>
          <w:sz w:val="20"/>
          <w:szCs w:val="20"/>
          <w:spacing w:val="2"/>
        </w:rPr>
        <w:t>最大</w:t>
      </w:r>
      <w:r>
        <w:rPr>
          <w:sz w:val="20"/>
          <w:szCs w:val="20"/>
          <w:spacing w:val="-30"/>
        </w:rPr>
        <w:t xml:space="preserve"> </w:t>
      </w:r>
      <w:r>
        <w:rPr>
          <w:sz w:val="20"/>
          <w:szCs w:val="20"/>
          <w:spacing w:val="2"/>
          <w:position w:val="1"/>
        </w:rPr>
        <w:t>、</w:t>
      </w:r>
      <w:r>
        <w:rPr>
          <w:sz w:val="20"/>
          <w:szCs w:val="20"/>
          <w:spacing w:val="2"/>
        </w:rPr>
        <w:t>最重</w:t>
      </w:r>
      <w:r>
        <w:rPr>
          <w:sz w:val="20"/>
          <w:szCs w:val="20"/>
          <w:spacing w:val="-29"/>
        </w:rPr>
        <w:t xml:space="preserve"> </w:t>
      </w:r>
      <w:r>
        <w:rPr>
          <w:sz w:val="20"/>
          <w:szCs w:val="20"/>
          <w:spacing w:val="2"/>
          <w:position w:val="1"/>
        </w:rPr>
        <w:t>、</w:t>
      </w:r>
      <w:r>
        <w:rPr>
          <w:sz w:val="20"/>
          <w:szCs w:val="20"/>
          <w:spacing w:val="2"/>
        </w:rPr>
        <w:t>最长</w:t>
      </w:r>
      <w:r>
        <w:rPr>
          <w:sz w:val="20"/>
          <w:szCs w:val="20"/>
          <w:spacing w:val="2"/>
          <w:position w:val="1"/>
        </w:rPr>
        <w:t>”</w:t>
      </w:r>
      <w:r>
        <w:rPr>
          <w:sz w:val="20"/>
          <w:szCs w:val="20"/>
          <w:spacing w:val="2"/>
        </w:rPr>
        <w:t>材料</w:t>
      </w:r>
      <w:r>
        <w:rPr>
          <w:sz w:val="20"/>
          <w:szCs w:val="20"/>
          <w:spacing w:val="2"/>
          <w:position w:val="1"/>
        </w:rPr>
        <w:t>。</w:t>
      </w:r>
    </w:p>
    <w:p>
      <w:pPr>
        <w:pStyle w:val="BodyText"/>
        <w:ind w:left="442"/>
        <w:spacing w:before="52" w:line="176" w:lineRule="auto"/>
        <w:rPr>
          <w:sz w:val="20"/>
          <w:szCs w:val="20"/>
        </w:rPr>
      </w:pPr>
      <w:r>
        <w:rPr>
          <w:sz w:val="20"/>
          <w:szCs w:val="20"/>
          <w:spacing w:val="7"/>
        </w:rPr>
        <w:t>③</w:t>
      </w:r>
      <w:r>
        <w:rPr>
          <w:sz w:val="20"/>
          <w:szCs w:val="20"/>
          <w:spacing w:val="23"/>
          <w:w w:val="101"/>
        </w:rPr>
        <w:t xml:space="preserve"> </w:t>
      </w:r>
      <w:r>
        <w:rPr>
          <w:sz w:val="20"/>
          <w:szCs w:val="20"/>
          <w:spacing w:val="7"/>
        </w:rPr>
        <w:t>采用脚手架施工的安全措施：</w:t>
      </w:r>
    </w:p>
    <w:p>
      <w:pPr>
        <w:pStyle w:val="BodyText"/>
        <w:ind w:left="439"/>
        <w:spacing w:before="57" w:line="180" w:lineRule="auto"/>
        <w:rPr>
          <w:sz w:val="20"/>
          <w:szCs w:val="20"/>
        </w:rPr>
      </w:pPr>
      <w:r>
        <w:rPr>
          <w:rFonts w:ascii="Arial" w:hAnsi="Arial" w:eastAsia="Arial" w:cs="Arial"/>
          <w:sz w:val="20"/>
          <w:szCs w:val="20"/>
          <w:spacing w:val="8"/>
          <w:position w:val="-2"/>
        </w:rPr>
        <w:t>A.  </w:t>
      </w:r>
      <w:r>
        <w:rPr>
          <w:sz w:val="20"/>
          <w:szCs w:val="20"/>
          <w:spacing w:val="8"/>
        </w:rPr>
        <w:t>提供或编制脚手架工程专项方案或经专家论证的报告</w:t>
      </w:r>
      <w:r>
        <w:rPr>
          <w:sz w:val="20"/>
          <w:szCs w:val="20"/>
          <w:spacing w:val="-20"/>
        </w:rPr>
        <w:t xml:space="preserve"> </w:t>
      </w:r>
      <w:r>
        <w:rPr>
          <w:sz w:val="20"/>
          <w:szCs w:val="20"/>
          <w:spacing w:val="8"/>
          <w:position w:val="1"/>
        </w:rPr>
        <w:t>，</w:t>
      </w:r>
      <w:r>
        <w:rPr>
          <w:sz w:val="20"/>
          <w:szCs w:val="20"/>
          <w:spacing w:val="8"/>
        </w:rPr>
        <w:t>并</w:t>
      </w:r>
      <w:r>
        <w:rPr>
          <w:sz w:val="20"/>
          <w:szCs w:val="20"/>
          <w:spacing w:val="7"/>
        </w:rPr>
        <w:t>应明确使用要求和验收方法</w:t>
      </w:r>
      <w:r>
        <w:rPr>
          <w:sz w:val="20"/>
          <w:szCs w:val="20"/>
          <w:spacing w:val="7"/>
          <w:position w:val="1"/>
        </w:rPr>
        <w:t>。</w:t>
      </w:r>
    </w:p>
    <w:p>
      <w:pPr>
        <w:pStyle w:val="BodyText"/>
        <w:ind w:left="439"/>
        <w:spacing w:before="47" w:line="180" w:lineRule="auto"/>
        <w:rPr>
          <w:sz w:val="20"/>
          <w:szCs w:val="20"/>
        </w:rPr>
      </w:pPr>
      <w:r>
        <w:rPr>
          <w:rFonts w:ascii="Arial" w:hAnsi="Arial" w:eastAsia="Arial" w:cs="Arial"/>
          <w:sz w:val="20"/>
          <w:szCs w:val="20"/>
          <w:spacing w:val="7"/>
          <w:position w:val="-1"/>
        </w:rPr>
        <w:t>B.  </w:t>
      </w:r>
      <w:r>
        <w:rPr>
          <w:sz w:val="20"/>
          <w:szCs w:val="20"/>
          <w:spacing w:val="7"/>
        </w:rPr>
        <w:t>使用悬挑脚手架或悬挂脚手架进行施工时</w:t>
      </w:r>
      <w:r>
        <w:rPr>
          <w:sz w:val="20"/>
          <w:szCs w:val="20"/>
          <w:spacing w:val="-20"/>
        </w:rPr>
        <w:t xml:space="preserve"> </w:t>
      </w:r>
      <w:r>
        <w:rPr>
          <w:sz w:val="20"/>
          <w:szCs w:val="20"/>
          <w:spacing w:val="7"/>
          <w:position w:val="1"/>
        </w:rPr>
        <w:t>，</w:t>
      </w:r>
      <w:r>
        <w:rPr>
          <w:sz w:val="20"/>
          <w:szCs w:val="20"/>
          <w:spacing w:val="7"/>
        </w:rPr>
        <w:t>应有具</w:t>
      </w:r>
      <w:r>
        <w:rPr>
          <w:sz w:val="20"/>
          <w:szCs w:val="20"/>
          <w:spacing w:val="6"/>
        </w:rPr>
        <w:t>体的节点连接做法和要求</w:t>
      </w:r>
      <w:r>
        <w:rPr>
          <w:sz w:val="20"/>
          <w:szCs w:val="20"/>
          <w:spacing w:val="6"/>
          <w:position w:val="1"/>
        </w:rPr>
        <w:t>。</w:t>
      </w:r>
    </w:p>
    <w:p>
      <w:pPr>
        <w:pStyle w:val="BodyText"/>
        <w:ind w:left="441"/>
        <w:spacing w:before="49" w:line="180" w:lineRule="auto"/>
        <w:rPr>
          <w:sz w:val="20"/>
          <w:szCs w:val="20"/>
        </w:rPr>
      </w:pPr>
      <w:r>
        <w:rPr>
          <w:rFonts w:ascii="Arial" w:hAnsi="Arial" w:eastAsia="Arial" w:cs="Arial"/>
          <w:sz w:val="20"/>
          <w:szCs w:val="20"/>
          <w:spacing w:val="6"/>
          <w:position w:val="-1"/>
        </w:rPr>
        <w:t>C.  </w:t>
      </w:r>
      <w:r>
        <w:rPr>
          <w:sz w:val="20"/>
          <w:szCs w:val="20"/>
          <w:spacing w:val="6"/>
        </w:rPr>
        <w:t>在脚手架上施工的防坠落</w:t>
      </w:r>
      <w:r>
        <w:rPr>
          <w:sz w:val="20"/>
          <w:szCs w:val="20"/>
          <w:spacing w:val="-29"/>
        </w:rPr>
        <w:t xml:space="preserve"> </w:t>
      </w:r>
      <w:r>
        <w:rPr>
          <w:sz w:val="20"/>
          <w:szCs w:val="20"/>
          <w:spacing w:val="6"/>
          <w:position w:val="1"/>
        </w:rPr>
        <w:t>、</w:t>
      </w:r>
      <w:r>
        <w:rPr>
          <w:sz w:val="20"/>
          <w:szCs w:val="20"/>
          <w:spacing w:val="6"/>
        </w:rPr>
        <w:t>防火</w:t>
      </w:r>
      <w:r>
        <w:rPr>
          <w:sz w:val="20"/>
          <w:szCs w:val="20"/>
          <w:spacing w:val="-29"/>
        </w:rPr>
        <w:t xml:space="preserve"> </w:t>
      </w:r>
      <w:r>
        <w:rPr>
          <w:sz w:val="20"/>
          <w:szCs w:val="20"/>
          <w:spacing w:val="6"/>
          <w:position w:val="1"/>
        </w:rPr>
        <w:t>、</w:t>
      </w:r>
      <w:r>
        <w:rPr>
          <w:sz w:val="20"/>
          <w:szCs w:val="20"/>
          <w:spacing w:val="6"/>
        </w:rPr>
        <w:t>防物体</w:t>
      </w:r>
      <w:r>
        <w:rPr>
          <w:sz w:val="20"/>
          <w:szCs w:val="20"/>
          <w:spacing w:val="5"/>
        </w:rPr>
        <w:t>打击和安全用电等安全措施</w:t>
      </w:r>
      <w:r>
        <w:rPr>
          <w:sz w:val="20"/>
          <w:szCs w:val="20"/>
          <w:spacing w:val="5"/>
          <w:position w:val="1"/>
        </w:rPr>
        <w:t>。</w:t>
      </w:r>
    </w:p>
    <w:p>
      <w:pPr>
        <w:pStyle w:val="BodyText"/>
        <w:ind w:left="442"/>
        <w:spacing w:before="53" w:line="176" w:lineRule="auto"/>
        <w:rPr>
          <w:sz w:val="20"/>
          <w:szCs w:val="20"/>
        </w:rPr>
      </w:pPr>
      <w:r>
        <w:rPr>
          <w:sz w:val="20"/>
          <w:szCs w:val="20"/>
          <w:spacing w:val="7"/>
        </w:rPr>
        <w:t>④</w:t>
      </w:r>
      <w:r>
        <w:rPr>
          <w:sz w:val="20"/>
          <w:szCs w:val="20"/>
          <w:spacing w:val="21"/>
        </w:rPr>
        <w:t xml:space="preserve"> </w:t>
      </w:r>
      <w:r>
        <w:rPr>
          <w:sz w:val="20"/>
          <w:szCs w:val="20"/>
          <w:spacing w:val="7"/>
        </w:rPr>
        <w:t>采用吊篮施工的安全措施：</w:t>
      </w:r>
    </w:p>
    <w:p>
      <w:pPr>
        <w:pStyle w:val="BodyText"/>
        <w:ind w:left="440"/>
        <w:spacing w:before="57" w:line="179" w:lineRule="auto"/>
        <w:rPr>
          <w:sz w:val="20"/>
          <w:szCs w:val="20"/>
        </w:rPr>
      </w:pPr>
      <w:r>
        <w:rPr>
          <w:rFonts w:ascii="Arial" w:hAnsi="Arial" w:eastAsia="Arial" w:cs="Arial"/>
          <w:sz w:val="20"/>
          <w:szCs w:val="20"/>
          <w:spacing w:val="7"/>
          <w:position w:val="-1"/>
        </w:rPr>
        <w:t>A.  </w:t>
      </w:r>
      <w:r>
        <w:rPr>
          <w:sz w:val="20"/>
          <w:szCs w:val="20"/>
          <w:spacing w:val="7"/>
        </w:rPr>
        <w:t>提供或编制吊篮专项方案和验收方法</w:t>
      </w:r>
      <w:r>
        <w:rPr>
          <w:sz w:val="20"/>
          <w:szCs w:val="20"/>
          <w:spacing w:val="7"/>
          <w:position w:val="1"/>
        </w:rPr>
        <w:t>。</w:t>
      </w:r>
    </w:p>
    <w:p>
      <w:pPr>
        <w:pStyle w:val="BodyText"/>
        <w:ind w:left="440"/>
        <w:spacing w:before="49" w:line="180" w:lineRule="auto"/>
        <w:rPr>
          <w:sz w:val="20"/>
          <w:szCs w:val="20"/>
        </w:rPr>
      </w:pPr>
      <w:r>
        <w:rPr>
          <w:rFonts w:ascii="Arial" w:hAnsi="Arial" w:eastAsia="Arial" w:cs="Arial"/>
          <w:sz w:val="20"/>
          <w:szCs w:val="20"/>
          <w:spacing w:val="5"/>
          <w:position w:val="-1"/>
        </w:rPr>
        <w:t>B.</w:t>
      </w:r>
      <w:r>
        <w:rPr>
          <w:rFonts w:ascii="Arial" w:hAnsi="Arial" w:eastAsia="Arial" w:cs="Arial"/>
          <w:sz w:val="20"/>
          <w:szCs w:val="20"/>
          <w:spacing w:val="16"/>
          <w:w w:val="101"/>
          <w:position w:val="-1"/>
        </w:rPr>
        <w:t xml:space="preserve">  </w:t>
      </w:r>
      <w:r>
        <w:rPr>
          <w:sz w:val="20"/>
          <w:szCs w:val="20"/>
          <w:spacing w:val="5"/>
        </w:rPr>
        <w:t>吊篮施工的高空临边</w:t>
      </w:r>
      <w:r>
        <w:rPr>
          <w:sz w:val="20"/>
          <w:szCs w:val="20"/>
          <w:spacing w:val="-29"/>
        </w:rPr>
        <w:t xml:space="preserve"> </w:t>
      </w:r>
      <w:r>
        <w:rPr>
          <w:sz w:val="20"/>
          <w:szCs w:val="20"/>
          <w:spacing w:val="5"/>
          <w:position w:val="1"/>
        </w:rPr>
        <w:t>、</w:t>
      </w:r>
      <w:r>
        <w:rPr>
          <w:sz w:val="20"/>
          <w:szCs w:val="20"/>
          <w:spacing w:val="5"/>
        </w:rPr>
        <w:t>防坠落</w:t>
      </w:r>
      <w:r>
        <w:rPr>
          <w:sz w:val="20"/>
          <w:szCs w:val="20"/>
          <w:spacing w:val="-30"/>
        </w:rPr>
        <w:t xml:space="preserve"> </w:t>
      </w:r>
      <w:r>
        <w:rPr>
          <w:sz w:val="20"/>
          <w:szCs w:val="20"/>
          <w:spacing w:val="5"/>
          <w:position w:val="1"/>
        </w:rPr>
        <w:t>、</w:t>
      </w:r>
      <w:r>
        <w:rPr>
          <w:sz w:val="20"/>
          <w:szCs w:val="20"/>
          <w:spacing w:val="5"/>
        </w:rPr>
        <w:t>防物体打击</w:t>
      </w:r>
      <w:r>
        <w:rPr>
          <w:sz w:val="20"/>
          <w:szCs w:val="20"/>
          <w:spacing w:val="-29"/>
        </w:rPr>
        <w:t xml:space="preserve"> </w:t>
      </w:r>
      <w:r>
        <w:rPr>
          <w:sz w:val="20"/>
          <w:szCs w:val="20"/>
          <w:spacing w:val="4"/>
          <w:position w:val="1"/>
        </w:rPr>
        <w:t>、</w:t>
      </w:r>
      <w:r>
        <w:rPr>
          <w:sz w:val="20"/>
          <w:szCs w:val="20"/>
          <w:spacing w:val="4"/>
        </w:rPr>
        <w:t>防火和安全用电等安全措施</w:t>
      </w:r>
      <w:r>
        <w:rPr>
          <w:sz w:val="20"/>
          <w:szCs w:val="20"/>
          <w:spacing w:val="4"/>
          <w:position w:val="1"/>
        </w:rPr>
        <w:t>。</w:t>
      </w:r>
    </w:p>
    <w:p>
      <w:pPr>
        <w:pStyle w:val="BodyText"/>
        <w:ind w:left="443"/>
        <w:spacing w:before="53" w:line="176" w:lineRule="auto"/>
        <w:rPr>
          <w:sz w:val="20"/>
          <w:szCs w:val="20"/>
        </w:rPr>
      </w:pPr>
      <w:r>
        <w:rPr>
          <w:sz w:val="20"/>
          <w:szCs w:val="20"/>
          <w:spacing w:val="6"/>
        </w:rPr>
        <w:t>⑤</w:t>
      </w:r>
      <w:r>
        <w:rPr>
          <w:sz w:val="20"/>
          <w:szCs w:val="20"/>
          <w:spacing w:val="27"/>
        </w:rPr>
        <w:t xml:space="preserve"> </w:t>
      </w:r>
      <w:r>
        <w:rPr>
          <w:sz w:val="20"/>
          <w:szCs w:val="20"/>
          <w:spacing w:val="6"/>
        </w:rPr>
        <w:t>卸料平台的安全措施：</w:t>
      </w:r>
    </w:p>
    <w:p>
      <w:pPr>
        <w:pStyle w:val="BodyText"/>
        <w:ind w:left="441"/>
        <w:spacing w:before="58" w:line="180" w:lineRule="auto"/>
        <w:rPr>
          <w:sz w:val="20"/>
          <w:szCs w:val="20"/>
        </w:rPr>
      </w:pPr>
      <w:r>
        <w:rPr>
          <w:rFonts w:ascii="Arial" w:hAnsi="Arial" w:eastAsia="Arial" w:cs="Arial"/>
          <w:sz w:val="20"/>
          <w:szCs w:val="20"/>
          <w:spacing w:val="6"/>
          <w:position w:val="-2"/>
        </w:rPr>
        <w:t>A.  </w:t>
      </w:r>
      <w:r>
        <w:rPr>
          <w:sz w:val="20"/>
          <w:szCs w:val="20"/>
          <w:spacing w:val="6"/>
        </w:rPr>
        <w:t>应编制专项施工方案</w:t>
      </w:r>
      <w:r>
        <w:rPr>
          <w:sz w:val="20"/>
          <w:szCs w:val="20"/>
          <w:spacing w:val="-16"/>
        </w:rPr>
        <w:t xml:space="preserve"> </w:t>
      </w:r>
      <w:r>
        <w:rPr>
          <w:sz w:val="20"/>
          <w:szCs w:val="20"/>
          <w:spacing w:val="6"/>
          <w:position w:val="1"/>
        </w:rPr>
        <w:t>，</w:t>
      </w:r>
      <w:r>
        <w:rPr>
          <w:sz w:val="20"/>
          <w:szCs w:val="20"/>
          <w:spacing w:val="6"/>
        </w:rPr>
        <w:t>方案中应包括设计图纸</w:t>
      </w:r>
      <w:r>
        <w:rPr>
          <w:sz w:val="20"/>
          <w:szCs w:val="20"/>
          <w:spacing w:val="-29"/>
        </w:rPr>
        <w:t xml:space="preserve"> </w:t>
      </w:r>
      <w:r>
        <w:rPr>
          <w:sz w:val="20"/>
          <w:szCs w:val="20"/>
          <w:spacing w:val="6"/>
          <w:position w:val="1"/>
        </w:rPr>
        <w:t>、</w:t>
      </w:r>
      <w:r>
        <w:rPr>
          <w:sz w:val="20"/>
          <w:szCs w:val="20"/>
          <w:spacing w:val="6"/>
        </w:rPr>
        <w:t>计算书</w:t>
      </w:r>
      <w:r>
        <w:rPr>
          <w:sz w:val="20"/>
          <w:szCs w:val="20"/>
          <w:spacing w:val="-30"/>
        </w:rPr>
        <w:t xml:space="preserve"> </w:t>
      </w:r>
      <w:r>
        <w:rPr>
          <w:sz w:val="20"/>
          <w:szCs w:val="20"/>
          <w:spacing w:val="6"/>
          <w:position w:val="1"/>
        </w:rPr>
        <w:t>、</w:t>
      </w:r>
      <w:r>
        <w:rPr>
          <w:sz w:val="20"/>
          <w:szCs w:val="20"/>
          <w:spacing w:val="6"/>
        </w:rPr>
        <w:t>安装及验收等相关内容</w:t>
      </w:r>
      <w:r>
        <w:rPr>
          <w:sz w:val="20"/>
          <w:szCs w:val="20"/>
          <w:spacing w:val="6"/>
          <w:position w:val="1"/>
        </w:rPr>
        <w:t>。</w:t>
      </w:r>
    </w:p>
    <w:p>
      <w:pPr>
        <w:pStyle w:val="BodyText"/>
        <w:ind w:left="441"/>
        <w:spacing w:before="47" w:line="180" w:lineRule="auto"/>
        <w:rPr>
          <w:sz w:val="20"/>
          <w:szCs w:val="20"/>
        </w:rPr>
      </w:pPr>
      <w:r>
        <w:rPr>
          <w:rFonts w:ascii="Arial" w:hAnsi="Arial" w:eastAsia="Arial" w:cs="Arial"/>
          <w:sz w:val="20"/>
          <w:szCs w:val="20"/>
          <w:spacing w:val="6"/>
          <w:position w:val="-1"/>
        </w:rPr>
        <w:t>B.  </w:t>
      </w:r>
      <w:r>
        <w:rPr>
          <w:sz w:val="20"/>
          <w:szCs w:val="20"/>
          <w:spacing w:val="6"/>
        </w:rPr>
        <w:t>卸料平台在使用过程中的立体交叉施工</w:t>
      </w:r>
      <w:r>
        <w:rPr>
          <w:sz w:val="20"/>
          <w:szCs w:val="20"/>
          <w:spacing w:val="-16"/>
        </w:rPr>
        <w:t xml:space="preserve"> </w:t>
      </w:r>
      <w:r>
        <w:rPr>
          <w:sz w:val="20"/>
          <w:szCs w:val="20"/>
          <w:spacing w:val="6"/>
          <w:position w:val="1"/>
        </w:rPr>
        <w:t>、</w:t>
      </w:r>
      <w:r>
        <w:rPr>
          <w:sz w:val="20"/>
          <w:szCs w:val="20"/>
          <w:spacing w:val="6"/>
        </w:rPr>
        <w:t>限载等相关安全措施</w:t>
      </w:r>
      <w:r>
        <w:rPr>
          <w:sz w:val="20"/>
          <w:szCs w:val="20"/>
          <w:spacing w:val="6"/>
          <w:position w:val="1"/>
        </w:rPr>
        <w:t>。</w:t>
      </w:r>
    </w:p>
    <w:p>
      <w:pPr>
        <w:pStyle w:val="BodyText"/>
        <w:ind w:left="444"/>
        <w:spacing w:before="53" w:line="169" w:lineRule="auto"/>
        <w:rPr>
          <w:sz w:val="20"/>
          <w:szCs w:val="20"/>
        </w:rPr>
      </w:pPr>
      <w:r>
        <w:rPr>
          <w:sz w:val="20"/>
          <w:szCs w:val="20"/>
          <w:spacing w:val="6"/>
        </w:rPr>
        <w:t>⑥</w:t>
      </w:r>
      <w:r>
        <w:rPr>
          <w:sz w:val="20"/>
          <w:szCs w:val="20"/>
          <w:spacing w:val="37"/>
        </w:rPr>
        <w:t xml:space="preserve"> </w:t>
      </w:r>
      <w:r>
        <w:rPr>
          <w:sz w:val="20"/>
          <w:szCs w:val="20"/>
          <w:spacing w:val="6"/>
        </w:rPr>
        <w:t>索的展开及安装</w:t>
      </w:r>
      <w:r>
        <w:rPr>
          <w:sz w:val="20"/>
          <w:szCs w:val="20"/>
          <w:spacing w:val="-30"/>
        </w:rPr>
        <w:t xml:space="preserve"> </w:t>
      </w:r>
      <w:r>
        <w:rPr>
          <w:sz w:val="20"/>
          <w:szCs w:val="20"/>
          <w:spacing w:val="6"/>
          <w:position w:val="1"/>
        </w:rPr>
        <w:t>、</w:t>
      </w:r>
      <w:r>
        <w:rPr>
          <w:sz w:val="20"/>
          <w:szCs w:val="20"/>
          <w:spacing w:val="6"/>
        </w:rPr>
        <w:t>张拉的施工方法和安全措施</w:t>
      </w:r>
      <w:r>
        <w:rPr>
          <w:sz w:val="20"/>
          <w:szCs w:val="20"/>
          <w:spacing w:val="6"/>
          <w:position w:val="1"/>
        </w:rPr>
        <w:t>。</w:t>
      </w:r>
    </w:p>
    <w:p>
      <w:pPr>
        <w:spacing w:line="169" w:lineRule="auto"/>
        <w:sectPr>
          <w:headerReference w:type="default" r:id="rId233"/>
          <w:footerReference w:type="default" r:id="rId234"/>
          <w:pgSz w:w="12243" w:h="16495"/>
          <w:pgMar w:top="1461" w:right="1190" w:bottom="1137" w:left="1615" w:header="1185" w:footer="934" w:gutter="0"/>
        </w:sectPr>
        <w:rPr>
          <w:sz w:val="20"/>
          <w:szCs w:val="20"/>
        </w:rPr>
      </w:pPr>
    </w:p>
    <w:p>
      <w:pPr>
        <w:pStyle w:val="BodyText"/>
        <w:ind w:left="15" w:right="6" w:firstLine="420"/>
        <w:spacing w:before="248" w:line="198" w:lineRule="auto"/>
        <w:rPr>
          <w:sz w:val="20"/>
          <w:szCs w:val="20"/>
        </w:rPr>
      </w:pPr>
      <w:r>
        <w:pict>
          <v:shape id="_x0000_s410" style="position:absolute;margin-left:70.5836pt;margin-top:767.819pt;mso-position-vertical-relative:page;mso-position-horizontal-relative:page;width:30.7pt;height:13pt;z-index:251785216;"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8"/>
        </w:rPr>
        <w:t>⑦</w:t>
      </w:r>
      <w:r>
        <w:rPr>
          <w:sz w:val="20"/>
          <w:szCs w:val="20"/>
          <w:spacing w:val="18"/>
          <w:w w:val="101"/>
        </w:rPr>
        <w:t xml:space="preserve"> </w:t>
      </w:r>
      <w:r>
        <w:rPr>
          <w:sz w:val="20"/>
          <w:szCs w:val="20"/>
          <w:spacing w:val="8"/>
        </w:rPr>
        <w:t>膜的展开铺设及安装</w:t>
      </w:r>
      <w:r>
        <w:rPr>
          <w:sz w:val="20"/>
          <w:szCs w:val="20"/>
          <w:spacing w:val="-29"/>
        </w:rPr>
        <w:t xml:space="preserve"> </w:t>
      </w:r>
      <w:r>
        <w:rPr>
          <w:sz w:val="20"/>
          <w:szCs w:val="20"/>
          <w:spacing w:val="8"/>
          <w:position w:val="1"/>
        </w:rPr>
        <w:t>、</w:t>
      </w:r>
      <w:r>
        <w:rPr>
          <w:sz w:val="20"/>
          <w:szCs w:val="20"/>
          <w:spacing w:val="8"/>
        </w:rPr>
        <w:t>周边固定</w:t>
      </w:r>
      <w:r>
        <w:rPr>
          <w:sz w:val="20"/>
          <w:szCs w:val="20"/>
          <w:spacing w:val="-30"/>
        </w:rPr>
        <w:t xml:space="preserve"> </w:t>
      </w:r>
      <w:r>
        <w:rPr>
          <w:sz w:val="20"/>
          <w:szCs w:val="20"/>
          <w:spacing w:val="8"/>
          <w:position w:val="1"/>
        </w:rPr>
        <w:t>、</w:t>
      </w:r>
      <w:r>
        <w:rPr>
          <w:sz w:val="20"/>
          <w:szCs w:val="20"/>
          <w:spacing w:val="8"/>
        </w:rPr>
        <w:t>张紧的施工顺序</w:t>
      </w:r>
      <w:r>
        <w:rPr>
          <w:sz w:val="20"/>
          <w:szCs w:val="20"/>
          <w:spacing w:val="-29"/>
        </w:rPr>
        <w:t xml:space="preserve"> </w:t>
      </w:r>
      <w:r>
        <w:rPr>
          <w:sz w:val="20"/>
          <w:szCs w:val="20"/>
          <w:spacing w:val="8"/>
          <w:position w:val="1"/>
        </w:rPr>
        <w:t>、</w:t>
      </w:r>
      <w:r>
        <w:rPr>
          <w:sz w:val="20"/>
          <w:szCs w:val="20"/>
          <w:spacing w:val="8"/>
        </w:rPr>
        <w:t>方法和安全措施。</w:t>
      </w:r>
      <w:r>
        <w:rPr>
          <w:sz w:val="20"/>
          <w:szCs w:val="20"/>
          <w:spacing w:val="-38"/>
        </w:rPr>
        <w:t xml:space="preserve"> </w:t>
      </w:r>
      <w:r>
        <w:rPr>
          <w:sz w:val="20"/>
          <w:szCs w:val="20"/>
          <w:spacing w:val="8"/>
        </w:rPr>
        <w:t>膜面施工过程汇</w:t>
      </w:r>
      <w:r>
        <w:rPr>
          <w:sz w:val="20"/>
          <w:szCs w:val="20"/>
          <w:spacing w:val="7"/>
        </w:rPr>
        <w:t>总的抗</w:t>
      </w:r>
      <w:r>
        <w:rPr>
          <w:sz w:val="20"/>
          <w:szCs w:val="20"/>
        </w:rPr>
        <w:t xml:space="preserve"> </w:t>
      </w:r>
      <w:r>
        <w:rPr>
          <w:sz w:val="20"/>
          <w:szCs w:val="20"/>
          <w:spacing w:val="4"/>
        </w:rPr>
        <w:t>风措施。</w:t>
      </w:r>
    </w:p>
    <w:p>
      <w:pPr>
        <w:pStyle w:val="BodyText"/>
        <w:ind w:left="436"/>
        <w:spacing w:before="50" w:line="169" w:lineRule="auto"/>
        <w:rPr>
          <w:sz w:val="20"/>
          <w:szCs w:val="20"/>
        </w:rPr>
      </w:pPr>
      <w:r>
        <w:rPr>
          <w:sz w:val="20"/>
          <w:szCs w:val="20"/>
          <w:spacing w:val="7"/>
        </w:rPr>
        <w:t>⑧</w:t>
      </w:r>
      <w:r>
        <w:rPr>
          <w:sz w:val="20"/>
          <w:szCs w:val="20"/>
          <w:spacing w:val="31"/>
          <w:w w:val="101"/>
        </w:rPr>
        <w:t xml:space="preserve"> </w:t>
      </w:r>
      <w:r>
        <w:rPr>
          <w:sz w:val="20"/>
          <w:szCs w:val="20"/>
          <w:spacing w:val="7"/>
        </w:rPr>
        <w:t>膜布间拼缝施工的工艺和安全措施</w:t>
      </w:r>
      <w:r>
        <w:rPr>
          <w:sz w:val="20"/>
          <w:szCs w:val="20"/>
          <w:spacing w:val="7"/>
          <w:position w:val="1"/>
        </w:rPr>
        <w:t>。</w:t>
      </w:r>
    </w:p>
    <w:p>
      <w:pPr>
        <w:pStyle w:val="BodyText"/>
        <w:ind w:left="436"/>
        <w:spacing w:before="62" w:line="169" w:lineRule="auto"/>
        <w:rPr>
          <w:sz w:val="20"/>
          <w:szCs w:val="20"/>
        </w:rPr>
      </w:pPr>
      <w:r>
        <w:rPr>
          <w:sz w:val="20"/>
          <w:szCs w:val="20"/>
          <w:spacing w:val="5"/>
        </w:rPr>
        <w:t>⑨</w:t>
      </w:r>
      <w:r>
        <w:rPr>
          <w:sz w:val="20"/>
          <w:szCs w:val="20"/>
          <w:spacing w:val="22"/>
        </w:rPr>
        <w:t xml:space="preserve"> </w:t>
      </w:r>
      <w:r>
        <w:rPr>
          <w:sz w:val="20"/>
          <w:szCs w:val="20"/>
          <w:spacing w:val="5"/>
        </w:rPr>
        <w:t>高空</w:t>
      </w:r>
      <w:r>
        <w:rPr>
          <w:sz w:val="20"/>
          <w:szCs w:val="20"/>
          <w:spacing w:val="-30"/>
        </w:rPr>
        <w:t xml:space="preserve"> </w:t>
      </w:r>
      <w:r>
        <w:rPr>
          <w:sz w:val="20"/>
          <w:szCs w:val="20"/>
          <w:spacing w:val="5"/>
          <w:position w:val="1"/>
        </w:rPr>
        <w:t>、</w:t>
      </w:r>
      <w:r>
        <w:rPr>
          <w:sz w:val="20"/>
          <w:szCs w:val="20"/>
          <w:spacing w:val="5"/>
        </w:rPr>
        <w:t>临边作业的安全措施</w:t>
      </w:r>
      <w:r>
        <w:rPr>
          <w:sz w:val="20"/>
          <w:szCs w:val="20"/>
          <w:spacing w:val="5"/>
          <w:position w:val="1"/>
        </w:rPr>
        <w:t>。</w:t>
      </w:r>
    </w:p>
    <w:p>
      <w:pPr>
        <w:pStyle w:val="BodyText"/>
        <w:ind w:left="351"/>
        <w:spacing w:before="64" w:line="179" w:lineRule="auto"/>
        <w:rPr>
          <w:sz w:val="20"/>
          <w:szCs w:val="20"/>
        </w:rPr>
      </w:pPr>
      <w:r>
        <w:rPr>
          <w:sz w:val="20"/>
          <w:szCs w:val="20"/>
          <w:spacing w:val="7"/>
        </w:rPr>
        <w:t>（</w:t>
      </w:r>
      <w:r>
        <w:rPr>
          <w:rFonts w:ascii="Arial" w:hAnsi="Arial" w:eastAsia="Arial" w:cs="Arial"/>
          <w:sz w:val="20"/>
          <w:szCs w:val="20"/>
          <w:spacing w:val="7"/>
        </w:rPr>
        <w:t>6</w:t>
      </w:r>
      <w:r>
        <w:rPr>
          <w:sz w:val="20"/>
          <w:szCs w:val="20"/>
          <w:spacing w:val="7"/>
        </w:rPr>
        <w:t>）施工管理及作业人员配备和分工应包括下列内容：</w:t>
      </w:r>
    </w:p>
    <w:p>
      <w:pPr>
        <w:pStyle w:val="BodyText"/>
        <w:ind w:left="12" w:right="6" w:firstLine="423"/>
        <w:spacing w:before="58" w:line="198" w:lineRule="auto"/>
        <w:rPr>
          <w:sz w:val="20"/>
          <w:szCs w:val="20"/>
        </w:rPr>
      </w:pPr>
      <w:r>
        <w:rPr>
          <w:sz w:val="20"/>
          <w:szCs w:val="20"/>
          <w:spacing w:val="9"/>
        </w:rPr>
        <w:t>①</w:t>
      </w:r>
      <w:r>
        <w:rPr>
          <w:sz w:val="20"/>
          <w:szCs w:val="20"/>
          <w:spacing w:val="21"/>
        </w:rPr>
        <w:t xml:space="preserve"> </w:t>
      </w:r>
      <w:r>
        <w:rPr>
          <w:sz w:val="20"/>
          <w:szCs w:val="20"/>
          <w:spacing w:val="9"/>
        </w:rPr>
        <w:t>管理人员配置，包括现场作业负责人（指挥协调）、</w:t>
      </w:r>
      <w:r>
        <w:rPr>
          <w:sz w:val="20"/>
          <w:szCs w:val="20"/>
          <w:spacing w:val="-10"/>
        </w:rPr>
        <w:t xml:space="preserve"> </w:t>
      </w:r>
      <w:r>
        <w:rPr>
          <w:sz w:val="20"/>
          <w:szCs w:val="20"/>
          <w:spacing w:val="9"/>
        </w:rPr>
        <w:t>专职</w:t>
      </w:r>
      <w:r>
        <w:rPr>
          <w:sz w:val="20"/>
          <w:szCs w:val="20"/>
          <w:spacing w:val="8"/>
        </w:rPr>
        <w:t>安全管理员</w:t>
      </w:r>
      <w:r>
        <w:rPr>
          <w:sz w:val="20"/>
          <w:szCs w:val="20"/>
          <w:spacing w:val="-30"/>
        </w:rPr>
        <w:t xml:space="preserve"> </w:t>
      </w:r>
      <w:r>
        <w:rPr>
          <w:sz w:val="20"/>
          <w:szCs w:val="20"/>
          <w:spacing w:val="8"/>
          <w:position w:val="1"/>
        </w:rPr>
        <w:t>、</w:t>
      </w:r>
      <w:r>
        <w:rPr>
          <w:sz w:val="20"/>
          <w:szCs w:val="20"/>
          <w:spacing w:val="8"/>
        </w:rPr>
        <w:t>现场监护人员以及人员</w:t>
      </w:r>
      <w:r>
        <w:rPr>
          <w:sz w:val="20"/>
          <w:szCs w:val="20"/>
        </w:rPr>
        <w:t xml:space="preserve"> </w:t>
      </w:r>
      <w:r>
        <w:rPr>
          <w:sz w:val="20"/>
          <w:szCs w:val="20"/>
          <w:spacing w:val="4"/>
        </w:rPr>
        <w:t>数量</w:t>
      </w:r>
      <w:r>
        <w:rPr>
          <w:sz w:val="20"/>
          <w:szCs w:val="20"/>
          <w:spacing w:val="-19"/>
        </w:rPr>
        <w:t xml:space="preserve"> </w:t>
      </w:r>
      <w:r>
        <w:rPr>
          <w:sz w:val="20"/>
          <w:szCs w:val="20"/>
          <w:spacing w:val="4"/>
        </w:rPr>
        <w:t>、工作职责等，</w:t>
      </w:r>
      <w:r>
        <w:rPr>
          <w:sz w:val="20"/>
          <w:szCs w:val="20"/>
          <w:spacing w:val="-29"/>
        </w:rPr>
        <w:t xml:space="preserve"> </w:t>
      </w:r>
      <w:r>
        <w:rPr>
          <w:sz w:val="20"/>
          <w:szCs w:val="20"/>
          <w:spacing w:val="4"/>
        </w:rPr>
        <w:t>附人员配备表。</w:t>
      </w:r>
    </w:p>
    <w:p>
      <w:pPr>
        <w:pStyle w:val="BodyText"/>
        <w:ind w:left="11" w:right="6" w:firstLine="424"/>
        <w:spacing w:before="55" w:line="198" w:lineRule="auto"/>
        <w:rPr>
          <w:sz w:val="20"/>
          <w:szCs w:val="20"/>
        </w:rPr>
      </w:pPr>
      <w:r>
        <w:rPr>
          <w:sz w:val="20"/>
          <w:szCs w:val="20"/>
          <w:spacing w:val="8"/>
        </w:rPr>
        <w:t>② 施工作业人员配置，包括工种（司机</w:t>
      </w:r>
      <w:r>
        <w:rPr>
          <w:sz w:val="20"/>
          <w:szCs w:val="20"/>
          <w:spacing w:val="-29"/>
        </w:rPr>
        <w:t xml:space="preserve"> </w:t>
      </w:r>
      <w:r>
        <w:rPr>
          <w:sz w:val="20"/>
          <w:szCs w:val="20"/>
          <w:spacing w:val="8"/>
          <w:position w:val="1"/>
        </w:rPr>
        <w:t>、</w:t>
      </w:r>
      <w:r>
        <w:rPr>
          <w:sz w:val="20"/>
          <w:szCs w:val="20"/>
          <w:spacing w:val="8"/>
        </w:rPr>
        <w:t>起重</w:t>
      </w:r>
      <w:r>
        <w:rPr>
          <w:sz w:val="20"/>
          <w:szCs w:val="20"/>
          <w:spacing w:val="7"/>
        </w:rPr>
        <w:t>工</w:t>
      </w:r>
      <w:r>
        <w:rPr>
          <w:sz w:val="20"/>
          <w:szCs w:val="20"/>
          <w:spacing w:val="-30"/>
        </w:rPr>
        <w:t xml:space="preserve"> </w:t>
      </w:r>
      <w:r>
        <w:rPr>
          <w:sz w:val="20"/>
          <w:szCs w:val="20"/>
          <w:spacing w:val="7"/>
          <w:position w:val="1"/>
        </w:rPr>
        <w:t>、</w:t>
      </w:r>
      <w:r>
        <w:rPr>
          <w:sz w:val="20"/>
          <w:szCs w:val="20"/>
          <w:spacing w:val="7"/>
        </w:rPr>
        <w:t>校正工以及辅助作业人员等）、</w:t>
      </w:r>
      <w:r>
        <w:rPr>
          <w:sz w:val="20"/>
          <w:szCs w:val="20"/>
          <w:spacing w:val="-9"/>
        </w:rPr>
        <w:t xml:space="preserve"> </w:t>
      </w:r>
      <w:r>
        <w:rPr>
          <w:sz w:val="20"/>
          <w:szCs w:val="20"/>
          <w:spacing w:val="7"/>
        </w:rPr>
        <w:t>人员数量</w:t>
      </w:r>
      <w:r>
        <w:rPr>
          <w:sz w:val="20"/>
          <w:szCs w:val="20"/>
          <w:spacing w:val="-29"/>
        </w:rPr>
        <w:t xml:space="preserve"> </w:t>
      </w:r>
      <w:r>
        <w:rPr>
          <w:sz w:val="20"/>
          <w:szCs w:val="20"/>
          <w:spacing w:val="7"/>
          <w:position w:val="1"/>
        </w:rPr>
        <w:t>、</w:t>
      </w:r>
      <w:r>
        <w:rPr>
          <w:sz w:val="20"/>
          <w:szCs w:val="20"/>
          <w:spacing w:val="7"/>
        </w:rPr>
        <w:t>工</w:t>
      </w:r>
      <w:r>
        <w:rPr>
          <w:sz w:val="20"/>
          <w:szCs w:val="20"/>
        </w:rPr>
        <w:t xml:space="preserve"> </w:t>
      </w:r>
      <w:r>
        <w:rPr>
          <w:sz w:val="20"/>
          <w:szCs w:val="20"/>
          <w:spacing w:val="6"/>
        </w:rPr>
        <w:t>作职责</w:t>
      </w:r>
      <w:r>
        <w:rPr>
          <w:sz w:val="20"/>
          <w:szCs w:val="20"/>
          <w:spacing w:val="-28"/>
        </w:rPr>
        <w:t xml:space="preserve"> </w:t>
      </w:r>
      <w:r>
        <w:rPr>
          <w:sz w:val="20"/>
          <w:szCs w:val="20"/>
          <w:spacing w:val="6"/>
        </w:rPr>
        <w:t>、特殊工种持证要求等。</w:t>
      </w:r>
      <w:r>
        <w:rPr>
          <w:sz w:val="20"/>
          <w:szCs w:val="20"/>
          <w:spacing w:val="-29"/>
        </w:rPr>
        <w:t xml:space="preserve"> </w:t>
      </w:r>
      <w:r>
        <w:rPr>
          <w:sz w:val="20"/>
          <w:szCs w:val="20"/>
          <w:spacing w:val="6"/>
        </w:rPr>
        <w:t>附作业人员名单。</w:t>
      </w:r>
    </w:p>
    <w:p>
      <w:pPr>
        <w:pStyle w:val="BodyText"/>
        <w:ind w:left="351"/>
        <w:spacing w:before="52" w:line="179" w:lineRule="auto"/>
        <w:rPr>
          <w:sz w:val="20"/>
          <w:szCs w:val="20"/>
        </w:rPr>
      </w:pPr>
      <w:r>
        <w:rPr>
          <w:sz w:val="20"/>
          <w:szCs w:val="20"/>
          <w:spacing w:val="5"/>
        </w:rPr>
        <w:t>（</w:t>
      </w:r>
      <w:r>
        <w:rPr>
          <w:rFonts w:ascii="Arial" w:hAnsi="Arial" w:eastAsia="Arial" w:cs="Arial"/>
          <w:sz w:val="20"/>
          <w:szCs w:val="20"/>
          <w:spacing w:val="5"/>
        </w:rPr>
        <w:t>7</w:t>
      </w:r>
      <w:r>
        <w:rPr>
          <w:sz w:val="20"/>
          <w:szCs w:val="20"/>
          <w:spacing w:val="5"/>
        </w:rPr>
        <w:t>）验收要求应符合下列规定：</w:t>
      </w:r>
    </w:p>
    <w:p>
      <w:pPr>
        <w:pStyle w:val="BodyText"/>
        <w:ind w:left="12" w:right="6" w:firstLine="424"/>
        <w:spacing w:before="59" w:line="198" w:lineRule="auto"/>
        <w:rPr>
          <w:sz w:val="20"/>
          <w:szCs w:val="20"/>
        </w:rPr>
      </w:pPr>
      <w:r>
        <w:rPr>
          <w:sz w:val="20"/>
          <w:szCs w:val="20"/>
          <w:spacing w:val="10"/>
        </w:rPr>
        <w:t>① 采用的原材料及成品应进行进场验收。凡涉及安全</w:t>
      </w:r>
      <w:r>
        <w:rPr>
          <w:sz w:val="20"/>
          <w:szCs w:val="20"/>
          <w:spacing w:val="-27"/>
        </w:rPr>
        <w:t xml:space="preserve"> </w:t>
      </w:r>
      <w:r>
        <w:rPr>
          <w:sz w:val="20"/>
          <w:szCs w:val="20"/>
          <w:spacing w:val="10"/>
          <w:position w:val="1"/>
        </w:rPr>
        <w:t>、</w:t>
      </w:r>
      <w:r>
        <w:rPr>
          <w:sz w:val="20"/>
          <w:szCs w:val="20"/>
          <w:spacing w:val="10"/>
        </w:rPr>
        <w:t>功能的原材料及成品应按相关规范规定进</w:t>
      </w:r>
      <w:r>
        <w:rPr>
          <w:sz w:val="20"/>
          <w:szCs w:val="20"/>
        </w:rPr>
        <w:t xml:space="preserve"> </w:t>
      </w:r>
      <w:r>
        <w:rPr>
          <w:sz w:val="20"/>
          <w:szCs w:val="20"/>
          <w:spacing w:val="7"/>
        </w:rPr>
        <w:t>行复验，并应经监理工程师见证取样</w:t>
      </w:r>
      <w:r>
        <w:rPr>
          <w:sz w:val="20"/>
          <w:szCs w:val="20"/>
          <w:spacing w:val="-25"/>
        </w:rPr>
        <w:t xml:space="preserve"> </w:t>
      </w:r>
      <w:r>
        <w:rPr>
          <w:sz w:val="20"/>
          <w:szCs w:val="20"/>
          <w:spacing w:val="7"/>
        </w:rPr>
        <w:t>、送样。</w:t>
      </w:r>
    </w:p>
    <w:p>
      <w:pPr>
        <w:pStyle w:val="BodyText"/>
        <w:ind w:left="437"/>
        <w:spacing w:before="54" w:line="169" w:lineRule="auto"/>
        <w:rPr>
          <w:sz w:val="20"/>
          <w:szCs w:val="20"/>
        </w:rPr>
      </w:pPr>
      <w:r>
        <w:rPr>
          <w:sz w:val="20"/>
          <w:szCs w:val="20"/>
          <w:spacing w:val="8"/>
        </w:rPr>
        <w:t>②</w:t>
      </w:r>
      <w:r>
        <w:rPr>
          <w:sz w:val="20"/>
          <w:szCs w:val="20"/>
          <w:spacing w:val="18"/>
          <w:w w:val="101"/>
        </w:rPr>
        <w:t xml:space="preserve"> </w:t>
      </w:r>
      <w:r>
        <w:rPr>
          <w:sz w:val="20"/>
          <w:szCs w:val="20"/>
          <w:spacing w:val="8"/>
        </w:rPr>
        <w:t>各工序应按施工技术标准进行质量控制，</w:t>
      </w:r>
      <w:r>
        <w:rPr>
          <w:sz w:val="20"/>
          <w:szCs w:val="20"/>
          <w:spacing w:val="-38"/>
        </w:rPr>
        <w:t xml:space="preserve"> </w:t>
      </w:r>
      <w:r>
        <w:rPr>
          <w:sz w:val="20"/>
          <w:szCs w:val="20"/>
          <w:spacing w:val="8"/>
        </w:rPr>
        <w:t>每道工序完成后进行</w:t>
      </w:r>
      <w:r>
        <w:rPr>
          <w:sz w:val="20"/>
          <w:szCs w:val="20"/>
          <w:spacing w:val="7"/>
        </w:rPr>
        <w:t>检查</w:t>
      </w:r>
      <w:r>
        <w:rPr>
          <w:sz w:val="20"/>
          <w:szCs w:val="20"/>
          <w:spacing w:val="7"/>
          <w:position w:val="1"/>
        </w:rPr>
        <w:t>。</w:t>
      </w:r>
    </w:p>
    <w:p>
      <w:pPr>
        <w:pStyle w:val="BodyText"/>
        <w:ind w:left="437"/>
        <w:spacing w:before="63" w:line="169" w:lineRule="auto"/>
        <w:rPr>
          <w:sz w:val="20"/>
          <w:szCs w:val="20"/>
        </w:rPr>
      </w:pPr>
      <w:r>
        <w:rPr>
          <w:sz w:val="20"/>
          <w:szCs w:val="20"/>
          <w:spacing w:val="8"/>
        </w:rPr>
        <w:t>③</w:t>
      </w:r>
      <w:r>
        <w:rPr>
          <w:sz w:val="20"/>
          <w:szCs w:val="20"/>
          <w:spacing w:val="37"/>
        </w:rPr>
        <w:t xml:space="preserve"> </w:t>
      </w:r>
      <w:r>
        <w:rPr>
          <w:sz w:val="20"/>
          <w:szCs w:val="20"/>
          <w:spacing w:val="8"/>
        </w:rPr>
        <w:t>相关各专业工种之间，应进行交接检验，并经监理工程师检查认可</w:t>
      </w:r>
      <w:r>
        <w:rPr>
          <w:sz w:val="20"/>
          <w:szCs w:val="20"/>
          <w:spacing w:val="8"/>
          <w:position w:val="1"/>
        </w:rPr>
        <w:t>。</w:t>
      </w:r>
    </w:p>
    <w:p>
      <w:pPr>
        <w:pStyle w:val="BodyText"/>
        <w:ind w:left="352"/>
        <w:spacing w:before="58" w:line="182" w:lineRule="auto"/>
        <w:rPr>
          <w:sz w:val="20"/>
          <w:szCs w:val="20"/>
        </w:rPr>
      </w:pPr>
      <w:r>
        <w:rPr>
          <w:sz w:val="20"/>
          <w:szCs w:val="20"/>
          <w:spacing w:val="5"/>
        </w:rPr>
        <w:t>（</w:t>
      </w:r>
      <w:r>
        <w:rPr>
          <w:rFonts w:ascii="Arial" w:hAnsi="Arial" w:eastAsia="Arial" w:cs="Arial"/>
          <w:sz w:val="20"/>
          <w:szCs w:val="20"/>
          <w:spacing w:val="5"/>
        </w:rPr>
        <w:t>8</w:t>
      </w:r>
      <w:r>
        <w:rPr>
          <w:sz w:val="20"/>
          <w:szCs w:val="20"/>
          <w:spacing w:val="5"/>
        </w:rPr>
        <w:t>）应急预案应符合下列规定：</w:t>
      </w:r>
    </w:p>
    <w:p>
      <w:pPr>
        <w:pStyle w:val="BodyText"/>
        <w:ind w:left="437"/>
        <w:spacing w:before="59" w:line="169" w:lineRule="auto"/>
        <w:rPr>
          <w:sz w:val="20"/>
          <w:szCs w:val="20"/>
        </w:rPr>
      </w:pPr>
      <w:r>
        <w:rPr>
          <w:sz w:val="20"/>
          <w:szCs w:val="20"/>
          <w:spacing w:val="8"/>
        </w:rPr>
        <w:t>① 应成立工程应急小组，</w:t>
      </w:r>
      <w:r>
        <w:rPr>
          <w:sz w:val="20"/>
          <w:szCs w:val="20"/>
          <w:spacing w:val="-25"/>
        </w:rPr>
        <w:t xml:space="preserve"> </w:t>
      </w:r>
      <w:r>
        <w:rPr>
          <w:sz w:val="20"/>
          <w:szCs w:val="20"/>
          <w:spacing w:val="8"/>
        </w:rPr>
        <w:t>明确负责人及各成员的职责分工，做到固定不交叉</w:t>
      </w:r>
      <w:r>
        <w:rPr>
          <w:sz w:val="20"/>
          <w:szCs w:val="20"/>
          <w:spacing w:val="8"/>
          <w:position w:val="1"/>
        </w:rPr>
        <w:t>。</w:t>
      </w:r>
    </w:p>
    <w:p>
      <w:pPr>
        <w:pStyle w:val="BodyText"/>
        <w:ind w:left="15" w:right="4" w:firstLine="422"/>
        <w:spacing w:before="65" w:line="198" w:lineRule="auto"/>
        <w:rPr>
          <w:sz w:val="20"/>
          <w:szCs w:val="20"/>
        </w:rPr>
      </w:pPr>
      <w:r>
        <w:rPr>
          <w:sz w:val="20"/>
          <w:szCs w:val="20"/>
          <w:spacing w:val="9"/>
        </w:rPr>
        <w:t>②</w:t>
      </w:r>
      <w:r>
        <w:rPr>
          <w:sz w:val="20"/>
          <w:szCs w:val="20"/>
          <w:spacing w:val="20"/>
        </w:rPr>
        <w:t xml:space="preserve"> </w:t>
      </w:r>
      <w:r>
        <w:rPr>
          <w:sz w:val="20"/>
          <w:szCs w:val="20"/>
          <w:spacing w:val="9"/>
        </w:rPr>
        <w:t>根据工程实际情况编制不同应急工况下的处理预案，</w:t>
      </w:r>
      <w:r>
        <w:rPr>
          <w:sz w:val="20"/>
          <w:szCs w:val="20"/>
          <w:spacing w:val="-39"/>
        </w:rPr>
        <w:t xml:space="preserve"> </w:t>
      </w:r>
      <w:r>
        <w:rPr>
          <w:sz w:val="20"/>
          <w:szCs w:val="20"/>
          <w:spacing w:val="9"/>
        </w:rPr>
        <w:t>包括</w:t>
      </w:r>
      <w:r>
        <w:rPr>
          <w:sz w:val="20"/>
          <w:szCs w:val="20"/>
          <w:spacing w:val="8"/>
        </w:rPr>
        <w:t>响应等级</w:t>
      </w:r>
      <w:r>
        <w:rPr>
          <w:sz w:val="20"/>
          <w:szCs w:val="20"/>
          <w:spacing w:val="-29"/>
        </w:rPr>
        <w:t xml:space="preserve"> </w:t>
      </w:r>
      <w:r>
        <w:rPr>
          <w:sz w:val="20"/>
          <w:szCs w:val="20"/>
          <w:spacing w:val="8"/>
          <w:position w:val="1"/>
        </w:rPr>
        <w:t>、</w:t>
      </w:r>
      <w:r>
        <w:rPr>
          <w:sz w:val="20"/>
          <w:szCs w:val="20"/>
          <w:spacing w:val="8"/>
        </w:rPr>
        <w:t>技术方法</w:t>
      </w:r>
      <w:r>
        <w:rPr>
          <w:sz w:val="20"/>
          <w:szCs w:val="20"/>
          <w:spacing w:val="-29"/>
        </w:rPr>
        <w:t xml:space="preserve"> </w:t>
      </w:r>
      <w:r>
        <w:rPr>
          <w:sz w:val="20"/>
          <w:szCs w:val="20"/>
          <w:spacing w:val="8"/>
          <w:position w:val="1"/>
        </w:rPr>
        <w:t>、</w:t>
      </w:r>
      <w:r>
        <w:rPr>
          <w:sz w:val="20"/>
          <w:szCs w:val="20"/>
          <w:spacing w:val="8"/>
        </w:rPr>
        <w:t>应急设施等内</w:t>
      </w:r>
      <w:r>
        <w:rPr>
          <w:sz w:val="20"/>
          <w:szCs w:val="20"/>
        </w:rPr>
        <w:t xml:space="preserve"> </w:t>
      </w:r>
      <w:r>
        <w:rPr>
          <w:sz w:val="20"/>
          <w:szCs w:val="20"/>
          <w:spacing w:val="8"/>
        </w:rPr>
        <w:t>容，做到紧急情况下的快速响应和处置，</w:t>
      </w:r>
      <w:r>
        <w:rPr>
          <w:sz w:val="20"/>
          <w:szCs w:val="20"/>
          <w:spacing w:val="-26"/>
        </w:rPr>
        <w:t xml:space="preserve"> </w:t>
      </w:r>
      <w:r>
        <w:rPr>
          <w:sz w:val="20"/>
          <w:szCs w:val="20"/>
          <w:spacing w:val="8"/>
        </w:rPr>
        <w:t>杜绝重大危险源不良后果的发生。</w:t>
      </w:r>
    </w:p>
    <w:p>
      <w:pPr>
        <w:pStyle w:val="BodyText"/>
        <w:ind w:left="353"/>
        <w:spacing w:before="52" w:line="179" w:lineRule="auto"/>
        <w:rPr>
          <w:sz w:val="20"/>
          <w:szCs w:val="20"/>
        </w:rPr>
      </w:pPr>
      <w:r>
        <w:rPr>
          <w:sz w:val="20"/>
          <w:szCs w:val="20"/>
          <w:spacing w:val="6"/>
        </w:rPr>
        <w:t>（</w:t>
      </w:r>
      <w:r>
        <w:rPr>
          <w:rFonts w:ascii="Arial" w:hAnsi="Arial" w:eastAsia="Arial" w:cs="Arial"/>
          <w:sz w:val="20"/>
          <w:szCs w:val="20"/>
          <w:spacing w:val="6"/>
        </w:rPr>
        <w:t>9</w:t>
      </w:r>
      <w:r>
        <w:rPr>
          <w:sz w:val="20"/>
          <w:szCs w:val="20"/>
          <w:spacing w:val="6"/>
        </w:rPr>
        <w:t>）计算书及相关施工图纸应包括下列内容：</w:t>
      </w:r>
    </w:p>
    <w:p>
      <w:pPr>
        <w:pStyle w:val="BodyText"/>
        <w:ind w:left="439"/>
        <w:spacing w:before="59" w:line="169" w:lineRule="auto"/>
        <w:rPr>
          <w:sz w:val="20"/>
          <w:szCs w:val="20"/>
        </w:rPr>
      </w:pPr>
      <w:r>
        <w:rPr>
          <w:sz w:val="20"/>
          <w:szCs w:val="20"/>
          <w:spacing w:val="7"/>
        </w:rPr>
        <w:t>①</w:t>
      </w:r>
      <w:r>
        <w:rPr>
          <w:sz w:val="20"/>
          <w:szCs w:val="20"/>
          <w:spacing w:val="19"/>
        </w:rPr>
        <w:t xml:space="preserve"> </w:t>
      </w:r>
      <w:r>
        <w:rPr>
          <w:sz w:val="20"/>
          <w:szCs w:val="20"/>
          <w:spacing w:val="7"/>
        </w:rPr>
        <w:t>方案相关的图纸</w:t>
      </w:r>
      <w:r>
        <w:rPr>
          <w:sz w:val="20"/>
          <w:szCs w:val="20"/>
          <w:spacing w:val="-30"/>
        </w:rPr>
        <w:t xml:space="preserve"> </w:t>
      </w:r>
      <w:r>
        <w:rPr>
          <w:sz w:val="20"/>
          <w:szCs w:val="20"/>
          <w:spacing w:val="7"/>
          <w:position w:val="1"/>
        </w:rPr>
        <w:t>、</w:t>
      </w:r>
      <w:r>
        <w:rPr>
          <w:sz w:val="20"/>
          <w:szCs w:val="20"/>
          <w:spacing w:val="7"/>
        </w:rPr>
        <w:t>计算书是否齐全</w:t>
      </w:r>
      <w:r>
        <w:rPr>
          <w:sz w:val="20"/>
          <w:szCs w:val="20"/>
          <w:spacing w:val="-29"/>
        </w:rPr>
        <w:t xml:space="preserve"> </w:t>
      </w:r>
      <w:r>
        <w:rPr>
          <w:sz w:val="20"/>
          <w:szCs w:val="20"/>
          <w:spacing w:val="7"/>
          <w:position w:val="1"/>
        </w:rPr>
        <w:t>、</w:t>
      </w:r>
      <w:r>
        <w:rPr>
          <w:sz w:val="20"/>
          <w:szCs w:val="20"/>
          <w:spacing w:val="7"/>
        </w:rPr>
        <w:t>正确，符合相关</w:t>
      </w:r>
      <w:r>
        <w:rPr>
          <w:sz w:val="20"/>
          <w:szCs w:val="20"/>
          <w:spacing w:val="6"/>
        </w:rPr>
        <w:t>标准和规范要求</w:t>
      </w:r>
      <w:r>
        <w:rPr>
          <w:sz w:val="20"/>
          <w:szCs w:val="20"/>
          <w:spacing w:val="6"/>
          <w:position w:val="1"/>
        </w:rPr>
        <w:t>。</w:t>
      </w:r>
    </w:p>
    <w:p>
      <w:pPr>
        <w:pStyle w:val="BodyText"/>
        <w:ind w:left="439"/>
        <w:spacing w:before="64" w:line="169" w:lineRule="auto"/>
        <w:rPr>
          <w:sz w:val="20"/>
          <w:szCs w:val="20"/>
        </w:rPr>
      </w:pPr>
      <w:r>
        <w:rPr>
          <w:sz w:val="20"/>
          <w:szCs w:val="20"/>
          <w:spacing w:val="6"/>
        </w:rPr>
        <w:t>②</w:t>
      </w:r>
      <w:r>
        <w:rPr>
          <w:sz w:val="20"/>
          <w:szCs w:val="20"/>
          <w:spacing w:val="41"/>
          <w:w w:val="101"/>
        </w:rPr>
        <w:t xml:space="preserve"> </w:t>
      </w:r>
      <w:r>
        <w:rPr>
          <w:sz w:val="20"/>
          <w:szCs w:val="20"/>
          <w:spacing w:val="6"/>
        </w:rPr>
        <w:t>吊篮布置及构造图及相关计算</w:t>
      </w:r>
      <w:r>
        <w:rPr>
          <w:sz w:val="20"/>
          <w:szCs w:val="20"/>
          <w:spacing w:val="6"/>
          <w:position w:val="1"/>
        </w:rPr>
        <w:t>。</w:t>
      </w:r>
    </w:p>
    <w:p>
      <w:pPr>
        <w:pStyle w:val="BodyText"/>
        <w:ind w:left="439"/>
        <w:spacing w:before="63" w:line="169" w:lineRule="auto"/>
        <w:rPr>
          <w:sz w:val="20"/>
          <w:szCs w:val="20"/>
        </w:rPr>
      </w:pPr>
      <w:r>
        <w:rPr>
          <w:sz w:val="20"/>
          <w:szCs w:val="20"/>
          <w:spacing w:val="5"/>
        </w:rPr>
        <w:t>③</w:t>
      </w:r>
      <w:r>
        <w:rPr>
          <w:sz w:val="20"/>
          <w:szCs w:val="20"/>
          <w:spacing w:val="36"/>
        </w:rPr>
        <w:t xml:space="preserve"> </w:t>
      </w:r>
      <w:r>
        <w:rPr>
          <w:sz w:val="20"/>
          <w:szCs w:val="20"/>
          <w:spacing w:val="5"/>
        </w:rPr>
        <w:t>索具提升</w:t>
      </w:r>
      <w:r>
        <w:rPr>
          <w:sz w:val="20"/>
          <w:szCs w:val="20"/>
          <w:spacing w:val="-30"/>
        </w:rPr>
        <w:t xml:space="preserve"> </w:t>
      </w:r>
      <w:r>
        <w:rPr>
          <w:sz w:val="20"/>
          <w:szCs w:val="20"/>
          <w:spacing w:val="5"/>
          <w:position w:val="1"/>
        </w:rPr>
        <w:t>、</w:t>
      </w:r>
      <w:r>
        <w:rPr>
          <w:sz w:val="20"/>
          <w:szCs w:val="20"/>
          <w:spacing w:val="5"/>
        </w:rPr>
        <w:t>张拉相关模拟分析报告</w:t>
      </w:r>
      <w:r>
        <w:rPr>
          <w:sz w:val="20"/>
          <w:szCs w:val="20"/>
          <w:spacing w:val="5"/>
          <w:position w:val="1"/>
        </w:rPr>
        <w:t>。</w:t>
      </w:r>
    </w:p>
    <w:p>
      <w:pPr>
        <w:pStyle w:val="BodyText"/>
        <w:ind w:left="439"/>
        <w:spacing w:before="63" w:line="169" w:lineRule="auto"/>
        <w:rPr>
          <w:sz w:val="20"/>
          <w:szCs w:val="20"/>
        </w:rPr>
      </w:pPr>
      <w:r>
        <w:rPr>
          <w:sz w:val="20"/>
          <w:szCs w:val="20"/>
          <w:spacing w:val="5"/>
        </w:rPr>
        <w:t>④</w:t>
      </w:r>
      <w:r>
        <w:rPr>
          <w:sz w:val="20"/>
          <w:szCs w:val="20"/>
          <w:spacing w:val="45"/>
        </w:rPr>
        <w:t xml:space="preserve"> </w:t>
      </w:r>
      <w:r>
        <w:rPr>
          <w:sz w:val="20"/>
          <w:szCs w:val="20"/>
          <w:spacing w:val="5"/>
        </w:rPr>
        <w:t>吊装用钢丝绳</w:t>
      </w:r>
      <w:r>
        <w:rPr>
          <w:sz w:val="20"/>
          <w:szCs w:val="20"/>
          <w:spacing w:val="-29"/>
        </w:rPr>
        <w:t xml:space="preserve"> </w:t>
      </w:r>
      <w:r>
        <w:rPr>
          <w:sz w:val="20"/>
          <w:szCs w:val="20"/>
          <w:spacing w:val="5"/>
          <w:position w:val="1"/>
        </w:rPr>
        <w:t>、</w:t>
      </w:r>
      <w:r>
        <w:rPr>
          <w:sz w:val="20"/>
          <w:szCs w:val="20"/>
          <w:spacing w:val="5"/>
        </w:rPr>
        <w:t>卸扣等吊索具强度验算</w:t>
      </w:r>
      <w:r>
        <w:rPr>
          <w:sz w:val="20"/>
          <w:szCs w:val="20"/>
          <w:spacing w:val="5"/>
          <w:position w:val="1"/>
        </w:rPr>
        <w:t>。</w:t>
      </w:r>
    </w:p>
    <w:p>
      <w:pPr>
        <w:pStyle w:val="BodyText"/>
        <w:ind w:left="439"/>
        <w:spacing w:before="62" w:line="169" w:lineRule="auto"/>
        <w:rPr>
          <w:sz w:val="20"/>
          <w:szCs w:val="20"/>
        </w:rPr>
      </w:pPr>
      <w:r>
        <w:rPr>
          <w:sz w:val="20"/>
          <w:szCs w:val="20"/>
          <w:spacing w:val="8"/>
        </w:rPr>
        <w:t>⑤ 脚手架构造图及相关计算</w:t>
      </w:r>
      <w:r>
        <w:rPr>
          <w:sz w:val="20"/>
          <w:szCs w:val="20"/>
          <w:spacing w:val="8"/>
          <w:position w:val="1"/>
        </w:rPr>
        <w:t>。</w:t>
      </w:r>
    </w:p>
    <w:p>
      <w:pPr>
        <w:pStyle w:val="BodyText"/>
        <w:ind w:left="439"/>
        <w:spacing w:before="65" w:line="169" w:lineRule="auto"/>
        <w:rPr>
          <w:sz w:val="20"/>
          <w:szCs w:val="20"/>
        </w:rPr>
      </w:pPr>
      <w:r>
        <w:rPr>
          <w:sz w:val="20"/>
          <w:szCs w:val="20"/>
          <w:spacing w:val="4"/>
        </w:rPr>
        <w:t>⑥</w:t>
      </w:r>
      <w:r>
        <w:rPr>
          <w:sz w:val="20"/>
          <w:szCs w:val="20"/>
          <w:spacing w:val="49"/>
        </w:rPr>
        <w:t xml:space="preserve"> </w:t>
      </w:r>
      <w:r>
        <w:rPr>
          <w:sz w:val="20"/>
          <w:szCs w:val="20"/>
          <w:spacing w:val="4"/>
        </w:rPr>
        <w:t>吊耳详图及强度验算</w:t>
      </w:r>
      <w:r>
        <w:rPr>
          <w:sz w:val="20"/>
          <w:szCs w:val="20"/>
          <w:spacing w:val="4"/>
          <w:position w:val="1"/>
        </w:rPr>
        <w:t>。</w:t>
      </w:r>
    </w:p>
    <w:p>
      <w:pPr>
        <w:pStyle w:val="BodyText"/>
        <w:ind w:left="440"/>
        <w:spacing w:before="63" w:line="169" w:lineRule="auto"/>
        <w:rPr>
          <w:sz w:val="20"/>
          <w:szCs w:val="20"/>
        </w:rPr>
      </w:pPr>
      <w:r>
        <w:rPr>
          <w:sz w:val="20"/>
          <w:szCs w:val="20"/>
          <w:spacing w:val="6"/>
        </w:rPr>
        <w:t>⑦ 施工平面布置图</w:t>
      </w:r>
      <w:r>
        <w:rPr>
          <w:sz w:val="20"/>
          <w:szCs w:val="20"/>
          <w:spacing w:val="-13"/>
        </w:rPr>
        <w:t xml:space="preserve"> </w:t>
      </w:r>
      <w:r>
        <w:rPr>
          <w:sz w:val="20"/>
          <w:szCs w:val="20"/>
          <w:spacing w:val="6"/>
          <w:position w:val="1"/>
        </w:rPr>
        <w:t>、</w:t>
      </w:r>
      <w:r>
        <w:rPr>
          <w:sz w:val="20"/>
          <w:szCs w:val="20"/>
          <w:spacing w:val="6"/>
        </w:rPr>
        <w:t>施工立面布置图等</w:t>
      </w:r>
      <w:r>
        <w:rPr>
          <w:sz w:val="20"/>
          <w:szCs w:val="20"/>
          <w:spacing w:val="6"/>
          <w:position w:val="1"/>
        </w:rPr>
        <w:t>。</w:t>
      </w:r>
    </w:p>
    <w:p>
      <w:pPr>
        <w:pStyle w:val="BodyText"/>
        <w:ind w:left="439"/>
        <w:spacing w:before="62" w:line="179" w:lineRule="auto"/>
        <w:rPr>
          <w:sz w:val="20"/>
          <w:szCs w:val="20"/>
        </w:rPr>
      </w:pPr>
      <w:r>
        <w:rPr>
          <w:rFonts w:ascii="Arial" w:hAnsi="Arial" w:eastAsia="Arial" w:cs="Arial"/>
          <w:sz w:val="20"/>
          <w:szCs w:val="20"/>
          <w:spacing w:val="7"/>
        </w:rPr>
        <w:t>4</w:t>
      </w:r>
      <w:r>
        <w:rPr>
          <w:sz w:val="20"/>
          <w:szCs w:val="20"/>
          <w:spacing w:val="7"/>
        </w:rPr>
        <w:t>）钢结构安装工程审查技术要点</w:t>
      </w:r>
    </w:p>
    <w:p>
      <w:pPr>
        <w:pStyle w:val="BodyText"/>
        <w:ind w:left="355"/>
        <w:spacing w:before="56" w:line="175"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）专项施工方案中应对现场施工场地及周边环境进行清晰描述</w:t>
      </w:r>
      <w:r>
        <w:rPr>
          <w:sz w:val="20"/>
          <w:szCs w:val="20"/>
          <w:spacing w:val="7"/>
          <w:position w:val="1"/>
        </w:rPr>
        <w:t>。</w:t>
      </w:r>
    </w:p>
    <w:p>
      <w:pPr>
        <w:pStyle w:val="BodyText"/>
        <w:ind w:left="355"/>
        <w:spacing w:before="55" w:line="175" w:lineRule="auto"/>
        <w:rPr>
          <w:sz w:val="20"/>
          <w:szCs w:val="20"/>
        </w:rPr>
      </w:pPr>
      <w:r>
        <w:rPr>
          <w:sz w:val="20"/>
          <w:szCs w:val="20"/>
          <w:spacing w:val="6"/>
        </w:rPr>
        <w:t>（</w:t>
      </w:r>
      <w:r>
        <w:rPr>
          <w:rFonts w:ascii="Arial" w:hAnsi="Arial" w:eastAsia="Arial" w:cs="Arial"/>
          <w:sz w:val="20"/>
          <w:szCs w:val="20"/>
          <w:spacing w:val="6"/>
        </w:rPr>
        <w:t>2</w:t>
      </w:r>
      <w:r>
        <w:rPr>
          <w:sz w:val="20"/>
          <w:szCs w:val="20"/>
          <w:spacing w:val="6"/>
        </w:rPr>
        <w:t>）专项施工方案应做到总体施工技术路线</w:t>
      </w:r>
      <w:r>
        <w:rPr>
          <w:sz w:val="20"/>
          <w:szCs w:val="20"/>
          <w:spacing w:val="-18"/>
        </w:rPr>
        <w:t xml:space="preserve"> </w:t>
      </w:r>
      <w:r>
        <w:rPr>
          <w:sz w:val="20"/>
          <w:szCs w:val="20"/>
          <w:spacing w:val="6"/>
          <w:position w:val="1"/>
        </w:rPr>
        <w:t>、</w:t>
      </w:r>
      <w:r>
        <w:rPr>
          <w:sz w:val="20"/>
          <w:szCs w:val="20"/>
          <w:spacing w:val="6"/>
        </w:rPr>
        <w:t>施工流程合理。</w:t>
      </w:r>
    </w:p>
    <w:p>
      <w:pPr>
        <w:pStyle w:val="BodyText"/>
        <w:ind w:left="355"/>
        <w:spacing w:before="58" w:line="179" w:lineRule="auto"/>
        <w:rPr>
          <w:sz w:val="20"/>
          <w:szCs w:val="20"/>
        </w:rPr>
      </w:pPr>
      <w:r>
        <w:rPr>
          <w:sz w:val="20"/>
          <w:szCs w:val="20"/>
          <w:spacing w:val="7"/>
        </w:rPr>
        <w:t>（</w:t>
      </w:r>
      <w:r>
        <w:rPr>
          <w:rFonts w:ascii="Arial" w:hAnsi="Arial" w:eastAsia="Arial" w:cs="Arial"/>
          <w:sz w:val="20"/>
          <w:szCs w:val="20"/>
          <w:spacing w:val="7"/>
        </w:rPr>
        <w:t>3</w:t>
      </w:r>
      <w:r>
        <w:rPr>
          <w:sz w:val="20"/>
          <w:szCs w:val="20"/>
          <w:spacing w:val="7"/>
        </w:rPr>
        <w:t>）专项施工方案中施工工艺应符合下列规</w:t>
      </w:r>
      <w:r>
        <w:rPr>
          <w:sz w:val="20"/>
          <w:szCs w:val="20"/>
          <w:spacing w:val="6"/>
        </w:rPr>
        <w:t>定：</w:t>
      </w:r>
    </w:p>
    <w:p>
      <w:pPr>
        <w:pStyle w:val="BodyText"/>
        <w:ind w:left="440"/>
        <w:spacing w:before="59" w:line="176" w:lineRule="auto"/>
        <w:rPr>
          <w:sz w:val="20"/>
          <w:szCs w:val="20"/>
        </w:rPr>
      </w:pPr>
      <w:r>
        <w:rPr>
          <w:sz w:val="20"/>
          <w:szCs w:val="20"/>
          <w:spacing w:val="7"/>
        </w:rPr>
        <w:t>① 关键构件吊装参数齐全。</w:t>
      </w:r>
    </w:p>
    <w:p>
      <w:pPr>
        <w:pStyle w:val="BodyText"/>
        <w:ind w:left="440"/>
        <w:spacing w:before="64" w:line="169" w:lineRule="auto"/>
        <w:rPr>
          <w:sz w:val="20"/>
          <w:szCs w:val="20"/>
        </w:rPr>
      </w:pPr>
      <w:r>
        <w:rPr>
          <w:sz w:val="20"/>
          <w:szCs w:val="20"/>
          <w:spacing w:val="5"/>
        </w:rPr>
        <w:t>② 起重设备</w:t>
      </w:r>
      <w:r>
        <w:rPr>
          <w:sz w:val="20"/>
          <w:szCs w:val="20"/>
          <w:spacing w:val="-17"/>
        </w:rPr>
        <w:t xml:space="preserve"> </w:t>
      </w:r>
      <w:r>
        <w:rPr>
          <w:sz w:val="20"/>
          <w:szCs w:val="20"/>
          <w:spacing w:val="5"/>
          <w:position w:val="1"/>
        </w:rPr>
        <w:t>、</w:t>
      </w:r>
      <w:r>
        <w:rPr>
          <w:sz w:val="20"/>
          <w:szCs w:val="20"/>
          <w:spacing w:val="5"/>
        </w:rPr>
        <w:t>设施参数准确</w:t>
      </w:r>
      <w:r>
        <w:rPr>
          <w:sz w:val="20"/>
          <w:szCs w:val="20"/>
          <w:spacing w:val="5"/>
          <w:position w:val="1"/>
        </w:rPr>
        <w:t>。</w:t>
      </w:r>
    </w:p>
    <w:p>
      <w:pPr>
        <w:pStyle w:val="BodyText"/>
        <w:ind w:left="440"/>
        <w:spacing w:before="63" w:line="169" w:lineRule="auto"/>
        <w:rPr>
          <w:sz w:val="20"/>
          <w:szCs w:val="20"/>
        </w:rPr>
      </w:pPr>
      <w:r>
        <w:rPr>
          <w:sz w:val="20"/>
          <w:szCs w:val="20"/>
          <w:spacing w:val="6"/>
        </w:rPr>
        <w:t>③</w:t>
      </w:r>
      <w:r>
        <w:rPr>
          <w:sz w:val="20"/>
          <w:szCs w:val="20"/>
          <w:spacing w:val="45"/>
        </w:rPr>
        <w:t xml:space="preserve"> </w:t>
      </w:r>
      <w:r>
        <w:rPr>
          <w:sz w:val="20"/>
          <w:szCs w:val="20"/>
          <w:spacing w:val="6"/>
        </w:rPr>
        <w:t>吊索具配置合理安全并计算复核</w:t>
      </w:r>
      <w:r>
        <w:rPr>
          <w:sz w:val="20"/>
          <w:szCs w:val="20"/>
          <w:spacing w:val="6"/>
          <w:position w:val="1"/>
        </w:rPr>
        <w:t>。</w:t>
      </w:r>
    </w:p>
    <w:p>
      <w:pPr>
        <w:pStyle w:val="BodyText"/>
        <w:ind w:left="440"/>
        <w:spacing w:before="63" w:line="169" w:lineRule="auto"/>
        <w:rPr>
          <w:sz w:val="20"/>
          <w:szCs w:val="20"/>
        </w:rPr>
      </w:pPr>
      <w:r>
        <w:rPr>
          <w:sz w:val="20"/>
          <w:szCs w:val="20"/>
          <w:spacing w:val="6"/>
        </w:rPr>
        <w:t>④</w:t>
      </w:r>
      <w:r>
        <w:rPr>
          <w:sz w:val="20"/>
          <w:szCs w:val="20"/>
          <w:spacing w:val="44"/>
        </w:rPr>
        <w:t xml:space="preserve"> </w:t>
      </w:r>
      <w:r>
        <w:rPr>
          <w:sz w:val="20"/>
          <w:szCs w:val="20"/>
          <w:spacing w:val="6"/>
        </w:rPr>
        <w:t>临时支撑</w:t>
      </w:r>
      <w:r>
        <w:rPr>
          <w:sz w:val="20"/>
          <w:szCs w:val="20"/>
          <w:spacing w:val="-30"/>
        </w:rPr>
        <w:t xml:space="preserve"> </w:t>
      </w:r>
      <w:r>
        <w:rPr>
          <w:sz w:val="20"/>
          <w:szCs w:val="20"/>
          <w:spacing w:val="6"/>
          <w:position w:val="1"/>
        </w:rPr>
        <w:t>、</w:t>
      </w:r>
      <w:r>
        <w:rPr>
          <w:sz w:val="20"/>
          <w:szCs w:val="20"/>
          <w:spacing w:val="6"/>
        </w:rPr>
        <w:t>临时稳定措施设置合理安全并计算复核</w:t>
      </w:r>
      <w:r>
        <w:rPr>
          <w:sz w:val="20"/>
          <w:szCs w:val="20"/>
          <w:spacing w:val="6"/>
          <w:position w:val="1"/>
        </w:rPr>
        <w:t>。</w:t>
      </w:r>
    </w:p>
    <w:p>
      <w:pPr>
        <w:pStyle w:val="BodyText"/>
        <w:ind w:left="440"/>
        <w:spacing w:before="62" w:line="169" w:lineRule="auto"/>
        <w:rPr>
          <w:sz w:val="20"/>
          <w:szCs w:val="20"/>
        </w:rPr>
      </w:pPr>
      <w:r>
        <w:rPr>
          <w:sz w:val="20"/>
          <w:szCs w:val="20"/>
          <w:spacing w:val="6"/>
        </w:rPr>
        <w:t>⑤ 关键施工工况图齐全</w:t>
      </w:r>
      <w:r>
        <w:rPr>
          <w:sz w:val="20"/>
          <w:szCs w:val="20"/>
          <w:spacing w:val="-21"/>
        </w:rPr>
        <w:t xml:space="preserve"> </w:t>
      </w:r>
      <w:r>
        <w:rPr>
          <w:sz w:val="20"/>
          <w:szCs w:val="20"/>
          <w:spacing w:val="6"/>
          <w:position w:val="1"/>
        </w:rPr>
        <w:t>、</w:t>
      </w:r>
      <w:r>
        <w:rPr>
          <w:sz w:val="20"/>
          <w:szCs w:val="20"/>
          <w:spacing w:val="6"/>
        </w:rPr>
        <w:t>表述准确</w:t>
      </w:r>
      <w:r>
        <w:rPr>
          <w:sz w:val="20"/>
          <w:szCs w:val="20"/>
          <w:spacing w:val="6"/>
          <w:position w:val="1"/>
        </w:rPr>
        <w:t>。</w:t>
      </w:r>
    </w:p>
    <w:p>
      <w:pPr>
        <w:pStyle w:val="BodyText"/>
        <w:ind w:left="355"/>
        <w:spacing w:before="65" w:line="179" w:lineRule="auto"/>
        <w:rPr>
          <w:sz w:val="20"/>
          <w:szCs w:val="20"/>
        </w:rPr>
      </w:pPr>
      <w:r>
        <w:rPr>
          <w:sz w:val="20"/>
          <w:szCs w:val="20"/>
          <w:spacing w:val="7"/>
        </w:rPr>
        <w:t>（</w:t>
      </w:r>
      <w:r>
        <w:rPr>
          <w:rFonts w:ascii="Arial" w:hAnsi="Arial" w:eastAsia="Arial" w:cs="Arial"/>
          <w:sz w:val="20"/>
          <w:szCs w:val="20"/>
          <w:spacing w:val="7"/>
        </w:rPr>
        <w:t>4</w:t>
      </w:r>
      <w:r>
        <w:rPr>
          <w:sz w:val="20"/>
          <w:szCs w:val="20"/>
          <w:spacing w:val="7"/>
        </w:rPr>
        <w:t>）专项施工方案中应明确安全操作要求</w:t>
      </w:r>
      <w:r>
        <w:rPr>
          <w:sz w:val="20"/>
          <w:szCs w:val="20"/>
          <w:spacing w:val="-29"/>
        </w:rPr>
        <w:t xml:space="preserve"> </w:t>
      </w:r>
      <w:r>
        <w:rPr>
          <w:sz w:val="20"/>
          <w:szCs w:val="20"/>
          <w:spacing w:val="7"/>
        </w:rPr>
        <w:t>、安全操作设施以及应</w:t>
      </w:r>
      <w:r>
        <w:rPr>
          <w:sz w:val="20"/>
          <w:szCs w:val="20"/>
          <w:spacing w:val="6"/>
        </w:rPr>
        <w:t>急预案。</w:t>
      </w:r>
    </w:p>
    <w:p>
      <w:pPr>
        <w:pStyle w:val="BodyText"/>
        <w:ind w:left="444"/>
        <w:spacing w:before="58" w:line="179" w:lineRule="auto"/>
        <w:rPr>
          <w:sz w:val="20"/>
          <w:szCs w:val="20"/>
        </w:rPr>
      </w:pPr>
      <w:r>
        <w:rPr>
          <w:rFonts w:ascii="Arial" w:hAnsi="Arial" w:eastAsia="Arial" w:cs="Arial"/>
          <w:sz w:val="20"/>
          <w:szCs w:val="20"/>
          <w:spacing w:val="5"/>
        </w:rPr>
        <w:t>5</w:t>
      </w:r>
      <w:r>
        <w:rPr>
          <w:sz w:val="20"/>
          <w:szCs w:val="20"/>
          <w:spacing w:val="5"/>
        </w:rPr>
        <w:t>）</w:t>
      </w:r>
      <w:r>
        <w:rPr>
          <w:sz w:val="20"/>
          <w:szCs w:val="20"/>
          <w:spacing w:val="-28"/>
        </w:rPr>
        <w:t xml:space="preserve"> </w:t>
      </w:r>
      <w:r>
        <w:rPr>
          <w:sz w:val="20"/>
          <w:szCs w:val="20"/>
          <w:spacing w:val="5"/>
        </w:rPr>
        <w:t>网架安装工程审查技术要点</w:t>
      </w:r>
    </w:p>
    <w:p>
      <w:pPr>
        <w:pStyle w:val="BodyText"/>
        <w:ind w:left="356"/>
        <w:spacing w:before="54" w:line="175"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w:t>
      </w:r>
      <w:r>
        <w:rPr>
          <w:sz w:val="20"/>
          <w:szCs w:val="20"/>
          <w:spacing w:val="-30"/>
        </w:rPr>
        <w:t xml:space="preserve"> </w:t>
      </w:r>
      <w:r>
        <w:rPr>
          <w:sz w:val="20"/>
          <w:szCs w:val="20"/>
          <w:spacing w:val="7"/>
        </w:rPr>
        <w:t>网架安装工程专项施工方案应满足钢结构安装工程相关审查技术要点</w:t>
      </w:r>
      <w:r>
        <w:rPr>
          <w:sz w:val="20"/>
          <w:szCs w:val="20"/>
          <w:spacing w:val="7"/>
          <w:position w:val="1"/>
        </w:rPr>
        <w:t>。</w:t>
      </w:r>
    </w:p>
    <w:p>
      <w:pPr>
        <w:pStyle w:val="BodyText"/>
        <w:ind w:left="18" w:firstLine="338"/>
        <w:spacing w:before="53" w:line="204" w:lineRule="auto"/>
        <w:rPr>
          <w:sz w:val="20"/>
          <w:szCs w:val="20"/>
        </w:rPr>
      </w:pPr>
      <w:r>
        <w:rPr>
          <w:sz w:val="20"/>
          <w:szCs w:val="20"/>
          <w:spacing w:val="10"/>
        </w:rPr>
        <w:t>（</w:t>
      </w:r>
      <w:r>
        <w:rPr>
          <w:rFonts w:ascii="Arial" w:hAnsi="Arial" w:eastAsia="Arial" w:cs="Arial"/>
          <w:sz w:val="20"/>
          <w:szCs w:val="20"/>
          <w:spacing w:val="10"/>
        </w:rPr>
        <w:t>2</w:t>
      </w:r>
      <w:r>
        <w:rPr>
          <w:sz w:val="20"/>
          <w:szCs w:val="20"/>
          <w:spacing w:val="10"/>
        </w:rPr>
        <w:t>）</w:t>
      </w:r>
      <w:r>
        <w:rPr>
          <w:sz w:val="20"/>
          <w:szCs w:val="20"/>
          <w:spacing w:val="-17"/>
        </w:rPr>
        <w:t xml:space="preserve"> </w:t>
      </w:r>
      <w:r>
        <w:rPr>
          <w:sz w:val="20"/>
          <w:szCs w:val="20"/>
          <w:spacing w:val="10"/>
        </w:rPr>
        <w:t>网架安装工程采用高空散装法施工并采用满堂脚手架作为支承系统时，</w:t>
      </w:r>
      <w:r>
        <w:rPr>
          <w:sz w:val="20"/>
          <w:szCs w:val="20"/>
          <w:spacing w:val="-36"/>
        </w:rPr>
        <w:t xml:space="preserve"> </w:t>
      </w:r>
      <w:r>
        <w:rPr>
          <w:sz w:val="20"/>
          <w:szCs w:val="20"/>
          <w:spacing w:val="10"/>
        </w:rPr>
        <w:t>应明确脚手架相关模</w:t>
      </w:r>
      <w:r>
        <w:rPr>
          <w:sz w:val="20"/>
          <w:szCs w:val="20"/>
        </w:rPr>
        <w:t xml:space="preserve"> </w:t>
      </w:r>
      <w:r>
        <w:rPr>
          <w:sz w:val="20"/>
          <w:szCs w:val="20"/>
          <w:spacing w:val="8"/>
        </w:rPr>
        <w:t>数及构造要求并计算复核其安全性。</w:t>
      </w:r>
    </w:p>
    <w:p>
      <w:pPr>
        <w:pStyle w:val="BodyText"/>
        <w:ind w:left="21" w:firstLine="335"/>
        <w:spacing w:before="55" w:line="201" w:lineRule="auto"/>
        <w:rPr>
          <w:sz w:val="20"/>
          <w:szCs w:val="20"/>
        </w:rPr>
      </w:pPr>
      <w:r>
        <w:rPr>
          <w:sz w:val="20"/>
          <w:szCs w:val="20"/>
          <w:spacing w:val="10"/>
        </w:rPr>
        <w:t>（</w:t>
      </w:r>
      <w:r>
        <w:rPr>
          <w:rFonts w:ascii="Arial" w:hAnsi="Arial" w:eastAsia="Arial" w:cs="Arial"/>
          <w:sz w:val="20"/>
          <w:szCs w:val="20"/>
          <w:spacing w:val="10"/>
        </w:rPr>
        <w:t>3</w:t>
      </w:r>
      <w:r>
        <w:rPr>
          <w:sz w:val="20"/>
          <w:szCs w:val="20"/>
          <w:spacing w:val="10"/>
        </w:rPr>
        <w:t>）</w:t>
      </w:r>
      <w:r>
        <w:rPr>
          <w:sz w:val="20"/>
          <w:szCs w:val="20"/>
          <w:spacing w:val="-31"/>
        </w:rPr>
        <w:t xml:space="preserve"> </w:t>
      </w:r>
      <w:r>
        <w:rPr>
          <w:sz w:val="20"/>
          <w:szCs w:val="20"/>
          <w:spacing w:val="10"/>
        </w:rPr>
        <w:t>网架安装工程采用分条分块吊装法施工时，</w:t>
      </w:r>
      <w:r>
        <w:rPr>
          <w:sz w:val="20"/>
          <w:szCs w:val="20"/>
          <w:spacing w:val="-36"/>
        </w:rPr>
        <w:t xml:space="preserve"> </w:t>
      </w:r>
      <w:r>
        <w:rPr>
          <w:sz w:val="20"/>
          <w:szCs w:val="20"/>
          <w:spacing w:val="10"/>
        </w:rPr>
        <w:t>专项方案中应明确吊装单</w:t>
      </w:r>
      <w:r>
        <w:rPr>
          <w:sz w:val="20"/>
          <w:szCs w:val="20"/>
          <w:spacing w:val="9"/>
        </w:rPr>
        <w:t>元划分。</w:t>
      </w:r>
      <w:r>
        <w:rPr>
          <w:sz w:val="20"/>
          <w:szCs w:val="20"/>
          <w:spacing w:val="-36"/>
        </w:rPr>
        <w:t xml:space="preserve"> </w:t>
      </w:r>
      <w:r>
        <w:rPr>
          <w:sz w:val="20"/>
          <w:szCs w:val="20"/>
          <w:spacing w:val="9"/>
        </w:rPr>
        <w:t>采用现场地面</w:t>
      </w:r>
      <w:r>
        <w:rPr>
          <w:sz w:val="20"/>
          <w:szCs w:val="20"/>
        </w:rPr>
        <w:t xml:space="preserve"> </w:t>
      </w:r>
      <w:r>
        <w:rPr>
          <w:sz w:val="20"/>
          <w:szCs w:val="20"/>
          <w:spacing w:val="7"/>
        </w:rPr>
        <w:t>拼装时，应明确拼装场地要求</w:t>
      </w:r>
      <w:r>
        <w:rPr>
          <w:sz w:val="20"/>
          <w:szCs w:val="20"/>
          <w:spacing w:val="-14"/>
        </w:rPr>
        <w:t xml:space="preserve"> </w:t>
      </w:r>
      <w:r>
        <w:rPr>
          <w:sz w:val="20"/>
          <w:szCs w:val="20"/>
          <w:spacing w:val="7"/>
        </w:rPr>
        <w:t>、拼装胎架设置</w:t>
      </w:r>
      <w:r>
        <w:rPr>
          <w:sz w:val="20"/>
          <w:szCs w:val="20"/>
          <w:spacing w:val="-30"/>
        </w:rPr>
        <w:t xml:space="preserve"> </w:t>
      </w:r>
      <w:r>
        <w:rPr>
          <w:sz w:val="20"/>
          <w:szCs w:val="20"/>
          <w:spacing w:val="7"/>
        </w:rPr>
        <w:t>、起重吊装工况以及临时支撑设置等。</w:t>
      </w:r>
    </w:p>
    <w:p>
      <w:pPr>
        <w:pStyle w:val="BodyText"/>
        <w:spacing w:before="52" w:line="179" w:lineRule="auto"/>
        <w:jc w:val="right"/>
        <w:rPr>
          <w:sz w:val="20"/>
          <w:szCs w:val="20"/>
        </w:rPr>
      </w:pPr>
      <w:r>
        <w:rPr>
          <w:sz w:val="20"/>
          <w:szCs w:val="20"/>
          <w:spacing w:val="8"/>
        </w:rPr>
        <w:t>（</w:t>
      </w:r>
      <w:r>
        <w:rPr>
          <w:rFonts w:ascii="Arial" w:hAnsi="Arial" w:eastAsia="Arial" w:cs="Arial"/>
          <w:sz w:val="20"/>
          <w:szCs w:val="20"/>
          <w:spacing w:val="8"/>
        </w:rPr>
        <w:t>4</w:t>
      </w:r>
      <w:r>
        <w:rPr>
          <w:sz w:val="20"/>
          <w:szCs w:val="20"/>
          <w:spacing w:val="8"/>
        </w:rPr>
        <w:t>）</w:t>
      </w:r>
      <w:r>
        <w:rPr>
          <w:sz w:val="20"/>
          <w:szCs w:val="20"/>
          <w:spacing w:val="-21"/>
        </w:rPr>
        <w:t xml:space="preserve"> </w:t>
      </w:r>
      <w:r>
        <w:rPr>
          <w:sz w:val="20"/>
          <w:szCs w:val="20"/>
          <w:spacing w:val="8"/>
        </w:rPr>
        <w:t>网架采用滑移法</w:t>
      </w:r>
      <w:r>
        <w:rPr>
          <w:sz w:val="20"/>
          <w:szCs w:val="20"/>
          <w:spacing w:val="-29"/>
        </w:rPr>
        <w:t xml:space="preserve"> </w:t>
      </w:r>
      <w:r>
        <w:rPr>
          <w:sz w:val="20"/>
          <w:szCs w:val="20"/>
          <w:spacing w:val="8"/>
        </w:rPr>
        <w:t>、单元或整体提升（顶升）</w:t>
      </w:r>
      <w:r>
        <w:rPr>
          <w:sz w:val="20"/>
          <w:szCs w:val="20"/>
          <w:spacing w:val="-29"/>
        </w:rPr>
        <w:t xml:space="preserve"> </w:t>
      </w:r>
      <w:r>
        <w:rPr>
          <w:sz w:val="20"/>
          <w:szCs w:val="20"/>
          <w:spacing w:val="8"/>
        </w:rPr>
        <w:t>法</w:t>
      </w:r>
      <w:r>
        <w:rPr>
          <w:sz w:val="20"/>
          <w:szCs w:val="20"/>
          <w:spacing w:val="-30"/>
        </w:rPr>
        <w:t xml:space="preserve"> </w:t>
      </w:r>
      <w:r>
        <w:rPr>
          <w:sz w:val="20"/>
          <w:szCs w:val="20"/>
          <w:spacing w:val="8"/>
        </w:rPr>
        <w:t>、折叠展开式整体提升法施工时，</w:t>
      </w:r>
      <w:r>
        <w:rPr>
          <w:sz w:val="20"/>
          <w:szCs w:val="20"/>
          <w:spacing w:val="-36"/>
        </w:rPr>
        <w:t xml:space="preserve"> </w:t>
      </w:r>
      <w:r>
        <w:rPr>
          <w:sz w:val="20"/>
          <w:szCs w:val="20"/>
          <w:spacing w:val="8"/>
        </w:rPr>
        <w:t>应对滑移系</w:t>
      </w:r>
    </w:p>
    <w:p>
      <w:pPr>
        <w:spacing w:line="179" w:lineRule="auto"/>
        <w:sectPr>
          <w:headerReference w:type="default" r:id="rId235"/>
          <w:footerReference w:type="default" r:id="rId236"/>
          <w:pgSz w:w="12243" w:h="16495"/>
          <w:pgMar w:top="1461" w:right="1601" w:bottom="1137" w:left="1275" w:header="1177" w:footer="936" w:gutter="0"/>
        </w:sectPr>
        <w:rPr>
          <w:sz w:val="20"/>
          <w:szCs w:val="20"/>
        </w:rPr>
      </w:pPr>
    </w:p>
    <w:p>
      <w:pPr>
        <w:pStyle w:val="BodyText"/>
        <w:ind w:left="12" w:right="9" w:firstLine="1"/>
        <w:spacing w:before="247" w:line="198" w:lineRule="auto"/>
        <w:rPr>
          <w:sz w:val="20"/>
          <w:szCs w:val="20"/>
        </w:rPr>
      </w:pPr>
      <w:r>
        <w:pict>
          <v:shape id="_x0000_s414" style="position:absolute;margin-left:510.657pt;margin-top:767.819pt;mso-position-vertical-relative:page;mso-position-horizontal-relative:page;width:30.7pt;height:13.3pt;z-index:251786240;"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0"/>
        </w:rPr>
        <w:t>统</w:t>
      </w:r>
      <w:r>
        <w:rPr>
          <w:sz w:val="20"/>
          <w:szCs w:val="20"/>
          <w:spacing w:val="-29"/>
        </w:rPr>
        <w:t xml:space="preserve"> </w:t>
      </w:r>
      <w:r>
        <w:rPr>
          <w:sz w:val="20"/>
          <w:szCs w:val="20"/>
          <w:spacing w:val="10"/>
        </w:rPr>
        <w:t>、提升（顶升）</w:t>
      </w:r>
      <w:r>
        <w:rPr>
          <w:sz w:val="20"/>
          <w:szCs w:val="20"/>
          <w:spacing w:val="-34"/>
        </w:rPr>
        <w:t xml:space="preserve"> </w:t>
      </w:r>
      <w:r>
        <w:rPr>
          <w:sz w:val="20"/>
          <w:szCs w:val="20"/>
          <w:spacing w:val="10"/>
        </w:rPr>
        <w:t>系统进行专项设计，并计算复核</w:t>
      </w:r>
      <w:r>
        <w:rPr>
          <w:sz w:val="20"/>
          <w:szCs w:val="20"/>
          <w:spacing w:val="-27"/>
        </w:rPr>
        <w:t xml:space="preserve"> </w:t>
      </w:r>
      <w:r>
        <w:rPr>
          <w:sz w:val="20"/>
          <w:szCs w:val="20"/>
          <w:spacing w:val="10"/>
        </w:rPr>
        <w:t>。采用原结构作为支承系统时，</w:t>
      </w:r>
      <w:r>
        <w:rPr>
          <w:sz w:val="20"/>
          <w:szCs w:val="20"/>
          <w:spacing w:val="-37"/>
        </w:rPr>
        <w:t xml:space="preserve"> </w:t>
      </w:r>
      <w:r>
        <w:rPr>
          <w:sz w:val="20"/>
          <w:szCs w:val="20"/>
          <w:spacing w:val="10"/>
        </w:rPr>
        <w:t>应</w:t>
      </w:r>
      <w:r>
        <w:rPr>
          <w:sz w:val="20"/>
          <w:szCs w:val="20"/>
          <w:spacing w:val="9"/>
        </w:rPr>
        <w:t>复核原结构的安</w:t>
      </w:r>
      <w:r>
        <w:rPr>
          <w:sz w:val="20"/>
          <w:szCs w:val="20"/>
        </w:rPr>
        <w:t xml:space="preserve"> </w:t>
      </w:r>
      <w:r>
        <w:rPr>
          <w:sz w:val="20"/>
          <w:szCs w:val="20"/>
          <w:spacing w:val="7"/>
        </w:rPr>
        <w:t>全并通过原设计的同意</w:t>
      </w:r>
      <w:r>
        <w:rPr>
          <w:sz w:val="20"/>
          <w:szCs w:val="20"/>
          <w:spacing w:val="7"/>
          <w:position w:val="1"/>
        </w:rPr>
        <w:t>。</w:t>
      </w:r>
    </w:p>
    <w:p>
      <w:pPr>
        <w:pStyle w:val="BodyText"/>
        <w:ind w:left="350"/>
        <w:spacing w:before="51" w:line="180"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w:t>
      </w:r>
      <w:r>
        <w:rPr>
          <w:sz w:val="20"/>
          <w:szCs w:val="20"/>
          <w:spacing w:val="-31"/>
        </w:rPr>
        <w:t xml:space="preserve"> </w:t>
      </w:r>
      <w:r>
        <w:rPr>
          <w:sz w:val="20"/>
          <w:szCs w:val="20"/>
          <w:spacing w:val="7"/>
        </w:rPr>
        <w:t>网架采用折叠展开式整体提升法施工时，应具有抗瞬变的技术措</w:t>
      </w:r>
      <w:r>
        <w:rPr>
          <w:sz w:val="20"/>
          <w:szCs w:val="20"/>
          <w:spacing w:val="6"/>
        </w:rPr>
        <w:t>施。</w:t>
      </w:r>
    </w:p>
    <w:p>
      <w:pPr>
        <w:pStyle w:val="BodyText"/>
        <w:ind w:left="351"/>
        <w:spacing w:before="56" w:line="179" w:lineRule="auto"/>
        <w:rPr>
          <w:sz w:val="20"/>
          <w:szCs w:val="20"/>
        </w:rPr>
      </w:pPr>
      <w:r>
        <w:rPr>
          <w:sz w:val="20"/>
          <w:szCs w:val="20"/>
          <w:spacing w:val="7"/>
        </w:rPr>
        <w:t>（</w:t>
      </w:r>
      <w:r>
        <w:rPr>
          <w:rFonts w:ascii="Arial" w:hAnsi="Arial" w:eastAsia="Arial" w:cs="Arial"/>
          <w:sz w:val="20"/>
          <w:szCs w:val="20"/>
          <w:spacing w:val="7"/>
        </w:rPr>
        <w:t>6</w:t>
      </w:r>
      <w:r>
        <w:rPr>
          <w:sz w:val="20"/>
          <w:szCs w:val="20"/>
          <w:spacing w:val="7"/>
        </w:rPr>
        <w:t>）索（预应力）结构施工应编制索（预应力）施工专项方案。</w:t>
      </w:r>
    </w:p>
    <w:p>
      <w:pPr>
        <w:pStyle w:val="BodyText"/>
        <w:ind w:left="351"/>
        <w:spacing w:before="60" w:line="172" w:lineRule="auto"/>
        <w:rPr>
          <w:sz w:val="20"/>
          <w:szCs w:val="20"/>
        </w:rPr>
      </w:pPr>
      <w:r>
        <w:rPr>
          <w:sz w:val="20"/>
          <w:szCs w:val="20"/>
          <w:spacing w:val="6"/>
        </w:rPr>
        <w:t>（</w:t>
      </w:r>
      <w:r>
        <w:rPr>
          <w:rFonts w:ascii="Arial" w:hAnsi="Arial" w:eastAsia="Arial" w:cs="Arial"/>
          <w:sz w:val="20"/>
          <w:szCs w:val="20"/>
          <w:spacing w:val="6"/>
        </w:rPr>
        <w:t>7</w:t>
      </w:r>
      <w:r>
        <w:rPr>
          <w:sz w:val="20"/>
          <w:szCs w:val="20"/>
          <w:spacing w:val="6"/>
        </w:rPr>
        <w:t>）</w:t>
      </w:r>
      <w:r>
        <w:rPr>
          <w:sz w:val="20"/>
          <w:szCs w:val="20"/>
          <w:spacing w:val="-14"/>
        </w:rPr>
        <w:t xml:space="preserve"> </w:t>
      </w:r>
      <w:r>
        <w:rPr>
          <w:sz w:val="20"/>
          <w:szCs w:val="20"/>
          <w:spacing w:val="6"/>
        </w:rPr>
        <w:t>网架安装工程专项施工方案应根据结构特点编制监测方案</w:t>
      </w:r>
      <w:r>
        <w:rPr>
          <w:sz w:val="20"/>
          <w:szCs w:val="20"/>
          <w:spacing w:val="6"/>
          <w:position w:val="1"/>
        </w:rPr>
        <w:t>。</w:t>
      </w:r>
    </w:p>
    <w:p>
      <w:pPr>
        <w:pStyle w:val="BodyText"/>
        <w:ind w:left="440"/>
        <w:spacing w:before="58" w:line="179" w:lineRule="auto"/>
        <w:rPr>
          <w:sz w:val="20"/>
          <w:szCs w:val="20"/>
        </w:rPr>
      </w:pPr>
      <w:r>
        <w:rPr>
          <w:rFonts w:ascii="Arial" w:hAnsi="Arial" w:eastAsia="Arial" w:cs="Arial"/>
          <w:sz w:val="20"/>
          <w:szCs w:val="20"/>
          <w:spacing w:val="7"/>
        </w:rPr>
        <w:t>6</w:t>
      </w:r>
      <w:r>
        <w:rPr>
          <w:sz w:val="20"/>
          <w:szCs w:val="20"/>
          <w:spacing w:val="7"/>
        </w:rPr>
        <w:t>）索膜结构安装工程审查技术要点</w:t>
      </w:r>
    </w:p>
    <w:p>
      <w:pPr>
        <w:pStyle w:val="BodyText"/>
        <w:ind w:left="351"/>
        <w:spacing w:before="54" w:line="175" w:lineRule="auto"/>
        <w:rPr>
          <w:sz w:val="20"/>
          <w:szCs w:val="20"/>
        </w:rPr>
      </w:pPr>
      <w:r>
        <w:rPr>
          <w:sz w:val="20"/>
          <w:szCs w:val="20"/>
          <w:spacing w:val="7"/>
        </w:rPr>
        <w:t>（</w:t>
      </w:r>
      <w:r>
        <w:rPr>
          <w:rFonts w:ascii="Arial" w:hAnsi="Arial" w:eastAsia="Arial" w:cs="Arial"/>
          <w:sz w:val="20"/>
          <w:szCs w:val="20"/>
          <w:spacing w:val="7"/>
        </w:rPr>
        <w:t>1</w:t>
      </w:r>
      <w:r>
        <w:rPr>
          <w:sz w:val="20"/>
          <w:szCs w:val="20"/>
          <w:spacing w:val="7"/>
        </w:rPr>
        <w:t>）专项施工方案中应对现场施工场地及周边环境进行清晰描述</w:t>
      </w:r>
      <w:r>
        <w:rPr>
          <w:sz w:val="20"/>
          <w:szCs w:val="20"/>
          <w:spacing w:val="7"/>
          <w:position w:val="1"/>
        </w:rPr>
        <w:t>。</w:t>
      </w:r>
    </w:p>
    <w:p>
      <w:pPr>
        <w:pStyle w:val="BodyText"/>
        <w:ind w:left="351"/>
        <w:spacing w:before="55" w:line="175" w:lineRule="auto"/>
        <w:rPr>
          <w:sz w:val="20"/>
          <w:szCs w:val="20"/>
        </w:rPr>
      </w:pPr>
      <w:r>
        <w:rPr>
          <w:sz w:val="20"/>
          <w:szCs w:val="20"/>
          <w:spacing w:val="6"/>
        </w:rPr>
        <w:t>（</w:t>
      </w:r>
      <w:r>
        <w:rPr>
          <w:rFonts w:ascii="Arial" w:hAnsi="Arial" w:eastAsia="Arial" w:cs="Arial"/>
          <w:sz w:val="20"/>
          <w:szCs w:val="20"/>
          <w:spacing w:val="6"/>
        </w:rPr>
        <w:t>2</w:t>
      </w:r>
      <w:r>
        <w:rPr>
          <w:sz w:val="20"/>
          <w:szCs w:val="20"/>
          <w:spacing w:val="6"/>
        </w:rPr>
        <w:t>）专项施工方案应做到总体施工技术路线</w:t>
      </w:r>
      <w:r>
        <w:rPr>
          <w:sz w:val="20"/>
          <w:szCs w:val="20"/>
          <w:spacing w:val="-18"/>
        </w:rPr>
        <w:t xml:space="preserve"> </w:t>
      </w:r>
      <w:r>
        <w:rPr>
          <w:sz w:val="20"/>
          <w:szCs w:val="20"/>
          <w:spacing w:val="6"/>
          <w:position w:val="1"/>
        </w:rPr>
        <w:t>、</w:t>
      </w:r>
      <w:r>
        <w:rPr>
          <w:sz w:val="20"/>
          <w:szCs w:val="20"/>
          <w:spacing w:val="6"/>
        </w:rPr>
        <w:t>施工流程合理</w:t>
      </w:r>
      <w:r>
        <w:rPr>
          <w:sz w:val="20"/>
          <w:szCs w:val="20"/>
          <w:spacing w:val="6"/>
          <w:position w:val="1"/>
        </w:rPr>
        <w:t>。</w:t>
      </w:r>
    </w:p>
    <w:p>
      <w:pPr>
        <w:pStyle w:val="BodyText"/>
        <w:ind w:left="351"/>
        <w:spacing w:before="60" w:line="179" w:lineRule="auto"/>
        <w:rPr>
          <w:sz w:val="20"/>
          <w:szCs w:val="20"/>
        </w:rPr>
      </w:pPr>
      <w:r>
        <w:rPr>
          <w:sz w:val="20"/>
          <w:szCs w:val="20"/>
          <w:spacing w:val="7"/>
        </w:rPr>
        <w:t>（</w:t>
      </w:r>
      <w:r>
        <w:rPr>
          <w:rFonts w:ascii="Arial" w:hAnsi="Arial" w:eastAsia="Arial" w:cs="Arial"/>
          <w:sz w:val="20"/>
          <w:szCs w:val="20"/>
          <w:spacing w:val="7"/>
        </w:rPr>
        <w:t>3</w:t>
      </w:r>
      <w:r>
        <w:rPr>
          <w:sz w:val="20"/>
          <w:szCs w:val="20"/>
          <w:spacing w:val="7"/>
        </w:rPr>
        <w:t>）专项施工方案中施工工艺应符合下列规</w:t>
      </w:r>
      <w:r>
        <w:rPr>
          <w:sz w:val="20"/>
          <w:szCs w:val="20"/>
          <w:spacing w:val="6"/>
        </w:rPr>
        <w:t>定：</w:t>
      </w:r>
    </w:p>
    <w:p>
      <w:pPr>
        <w:pStyle w:val="BodyText"/>
        <w:ind w:left="436"/>
        <w:spacing w:before="59" w:line="170" w:lineRule="auto"/>
        <w:rPr>
          <w:sz w:val="20"/>
          <w:szCs w:val="20"/>
        </w:rPr>
      </w:pPr>
      <w:r>
        <w:rPr>
          <w:sz w:val="20"/>
          <w:szCs w:val="20"/>
          <w:spacing w:val="6"/>
        </w:rPr>
        <w:t>①</w:t>
      </w:r>
      <w:r>
        <w:rPr>
          <w:sz w:val="20"/>
          <w:szCs w:val="20"/>
          <w:spacing w:val="29"/>
          <w:w w:val="101"/>
        </w:rPr>
        <w:t xml:space="preserve"> </w:t>
      </w:r>
      <w:r>
        <w:rPr>
          <w:sz w:val="20"/>
          <w:szCs w:val="20"/>
          <w:spacing w:val="6"/>
        </w:rPr>
        <w:t>膜体展开</w:t>
      </w:r>
      <w:r>
        <w:rPr>
          <w:sz w:val="20"/>
          <w:szCs w:val="20"/>
          <w:spacing w:val="-29"/>
        </w:rPr>
        <w:t xml:space="preserve"> </w:t>
      </w:r>
      <w:r>
        <w:rPr>
          <w:sz w:val="20"/>
          <w:szCs w:val="20"/>
          <w:spacing w:val="6"/>
          <w:position w:val="1"/>
        </w:rPr>
        <w:t>、</w:t>
      </w:r>
      <w:r>
        <w:rPr>
          <w:sz w:val="20"/>
          <w:szCs w:val="20"/>
          <w:spacing w:val="6"/>
        </w:rPr>
        <w:t>连接固定和张拉成形工艺合理</w:t>
      </w:r>
      <w:r>
        <w:rPr>
          <w:sz w:val="20"/>
          <w:szCs w:val="20"/>
          <w:spacing w:val="6"/>
          <w:position w:val="1"/>
        </w:rPr>
        <w:t>。</w:t>
      </w:r>
    </w:p>
    <w:p>
      <w:pPr>
        <w:pStyle w:val="BodyText"/>
        <w:ind w:left="436"/>
        <w:spacing w:before="61" w:line="169" w:lineRule="auto"/>
        <w:rPr>
          <w:sz w:val="20"/>
          <w:szCs w:val="20"/>
        </w:rPr>
      </w:pPr>
      <w:r>
        <w:rPr>
          <w:sz w:val="20"/>
          <w:szCs w:val="20"/>
          <w:spacing w:val="8"/>
        </w:rPr>
        <w:t>②</w:t>
      </w:r>
      <w:r>
        <w:rPr>
          <w:sz w:val="20"/>
          <w:szCs w:val="20"/>
          <w:spacing w:val="22"/>
          <w:w w:val="101"/>
        </w:rPr>
        <w:t xml:space="preserve"> </w:t>
      </w:r>
      <w:r>
        <w:rPr>
          <w:sz w:val="20"/>
          <w:szCs w:val="20"/>
          <w:spacing w:val="8"/>
        </w:rPr>
        <w:t>膜结构吊运设备选择合理，卸料平台设计合理</w:t>
      </w:r>
      <w:r>
        <w:rPr>
          <w:sz w:val="20"/>
          <w:szCs w:val="20"/>
          <w:spacing w:val="8"/>
          <w:position w:val="1"/>
        </w:rPr>
        <w:t>。</w:t>
      </w:r>
    </w:p>
    <w:p>
      <w:pPr>
        <w:pStyle w:val="BodyText"/>
        <w:ind w:left="437"/>
        <w:spacing w:before="63" w:line="170" w:lineRule="auto"/>
        <w:rPr>
          <w:sz w:val="20"/>
          <w:szCs w:val="20"/>
        </w:rPr>
      </w:pPr>
      <w:r>
        <w:rPr>
          <w:sz w:val="20"/>
          <w:szCs w:val="20"/>
          <w:spacing w:val="7"/>
        </w:rPr>
        <w:t>③</w:t>
      </w:r>
      <w:r>
        <w:rPr>
          <w:sz w:val="20"/>
          <w:szCs w:val="20"/>
          <w:spacing w:val="23"/>
          <w:w w:val="101"/>
        </w:rPr>
        <w:t xml:space="preserve"> </w:t>
      </w:r>
      <w:r>
        <w:rPr>
          <w:sz w:val="20"/>
          <w:szCs w:val="20"/>
          <w:spacing w:val="7"/>
        </w:rPr>
        <w:t>膜布间拼缝的施工工艺合理</w:t>
      </w:r>
      <w:r>
        <w:rPr>
          <w:sz w:val="20"/>
          <w:szCs w:val="20"/>
          <w:spacing w:val="7"/>
          <w:position w:val="1"/>
        </w:rPr>
        <w:t>。</w:t>
      </w:r>
    </w:p>
    <w:p>
      <w:pPr>
        <w:pStyle w:val="BodyText"/>
        <w:ind w:left="437"/>
        <w:spacing w:before="63" w:line="170" w:lineRule="auto"/>
        <w:rPr>
          <w:sz w:val="20"/>
          <w:szCs w:val="20"/>
        </w:rPr>
      </w:pPr>
      <w:r>
        <w:rPr>
          <w:sz w:val="20"/>
          <w:szCs w:val="20"/>
          <w:spacing w:val="7"/>
        </w:rPr>
        <w:t>④</w:t>
      </w:r>
      <w:r>
        <w:rPr>
          <w:sz w:val="20"/>
          <w:szCs w:val="20"/>
          <w:spacing w:val="21"/>
        </w:rPr>
        <w:t xml:space="preserve"> </w:t>
      </w:r>
      <w:r>
        <w:rPr>
          <w:sz w:val="20"/>
          <w:szCs w:val="20"/>
          <w:spacing w:val="7"/>
        </w:rPr>
        <w:t>膜结构张拉施工工艺合理</w:t>
      </w:r>
      <w:r>
        <w:rPr>
          <w:sz w:val="20"/>
          <w:szCs w:val="20"/>
          <w:spacing w:val="7"/>
          <w:position w:val="1"/>
        </w:rPr>
        <w:t>。</w:t>
      </w:r>
    </w:p>
    <w:p>
      <w:pPr>
        <w:pStyle w:val="BodyText"/>
        <w:ind w:left="352"/>
        <w:spacing w:before="61" w:line="179" w:lineRule="auto"/>
        <w:rPr>
          <w:sz w:val="20"/>
          <w:szCs w:val="20"/>
        </w:rPr>
      </w:pPr>
      <w:r>
        <w:rPr>
          <w:sz w:val="20"/>
          <w:szCs w:val="20"/>
          <w:spacing w:val="7"/>
        </w:rPr>
        <w:t>（</w:t>
      </w:r>
      <w:r>
        <w:rPr>
          <w:rFonts w:ascii="Arial" w:hAnsi="Arial" w:eastAsia="Arial" w:cs="Arial"/>
          <w:sz w:val="20"/>
          <w:szCs w:val="20"/>
          <w:spacing w:val="7"/>
        </w:rPr>
        <w:t>4</w:t>
      </w:r>
      <w:r>
        <w:rPr>
          <w:sz w:val="20"/>
          <w:szCs w:val="20"/>
          <w:spacing w:val="7"/>
        </w:rPr>
        <w:t>）专项施工方案中应具有明确的成品保护措施。</w:t>
      </w:r>
    </w:p>
    <w:p>
      <w:pPr>
        <w:pStyle w:val="BodyText"/>
        <w:ind w:left="352"/>
        <w:spacing w:before="58" w:line="172" w:lineRule="auto"/>
        <w:rPr>
          <w:sz w:val="20"/>
          <w:szCs w:val="20"/>
        </w:rPr>
      </w:pPr>
      <w:r>
        <w:rPr>
          <w:sz w:val="20"/>
          <w:szCs w:val="20"/>
          <w:spacing w:val="7"/>
        </w:rPr>
        <w:t>（</w:t>
      </w:r>
      <w:r>
        <w:rPr>
          <w:rFonts w:ascii="Arial" w:hAnsi="Arial" w:eastAsia="Arial" w:cs="Arial"/>
          <w:sz w:val="20"/>
          <w:szCs w:val="20"/>
          <w:spacing w:val="7"/>
        </w:rPr>
        <w:t>5</w:t>
      </w:r>
      <w:r>
        <w:rPr>
          <w:sz w:val="20"/>
          <w:szCs w:val="20"/>
          <w:spacing w:val="7"/>
        </w:rPr>
        <w:t>）专项施工方案中应明确安全操作要求</w:t>
      </w:r>
      <w:r>
        <w:rPr>
          <w:sz w:val="20"/>
          <w:szCs w:val="20"/>
          <w:spacing w:val="-29"/>
        </w:rPr>
        <w:t xml:space="preserve"> </w:t>
      </w:r>
      <w:r>
        <w:rPr>
          <w:sz w:val="20"/>
          <w:szCs w:val="20"/>
          <w:spacing w:val="7"/>
          <w:position w:val="1"/>
        </w:rPr>
        <w:t>、</w:t>
      </w:r>
      <w:r>
        <w:rPr>
          <w:sz w:val="20"/>
          <w:szCs w:val="20"/>
          <w:spacing w:val="7"/>
        </w:rPr>
        <w:t>安全操作设施以及应</w:t>
      </w:r>
      <w:r>
        <w:rPr>
          <w:sz w:val="20"/>
          <w:szCs w:val="20"/>
          <w:spacing w:val="6"/>
        </w:rPr>
        <w:t>急预案</w:t>
      </w:r>
      <w:r>
        <w:rPr>
          <w:sz w:val="20"/>
          <w:szCs w:val="20"/>
          <w:spacing w:val="6"/>
          <w:position w:val="1"/>
        </w:rPr>
        <w:t>。</w:t>
      </w:r>
    </w:p>
    <w:p>
      <w:pPr>
        <w:pStyle w:val="BodyText"/>
        <w:ind w:left="438"/>
        <w:spacing w:before="54" w:line="187" w:lineRule="auto"/>
        <w:rPr>
          <w:sz w:val="20"/>
          <w:szCs w:val="20"/>
        </w:rPr>
      </w:pPr>
      <w:r>
        <w:rPr>
          <w:rFonts w:ascii="Arial" w:hAnsi="Arial" w:eastAsia="Arial" w:cs="Arial"/>
          <w:sz w:val="20"/>
          <w:szCs w:val="20"/>
          <w:spacing w:val="13"/>
        </w:rPr>
        <w:t>8.</w:t>
      </w:r>
      <w:r>
        <w:rPr>
          <w:sz w:val="20"/>
          <w:szCs w:val="20"/>
          <w:spacing w:val="13"/>
        </w:rPr>
        <w:t>装配式建筑混凝土预制构件安装工程</w:t>
      </w:r>
    </w:p>
    <w:p>
      <w:pPr>
        <w:pStyle w:val="BodyText"/>
        <w:ind w:left="443"/>
        <w:spacing w:before="49" w:line="182" w:lineRule="auto"/>
        <w:rPr>
          <w:sz w:val="20"/>
          <w:szCs w:val="20"/>
        </w:rPr>
      </w:pPr>
      <w:r>
        <w:rPr>
          <w:rFonts w:ascii="Arial" w:hAnsi="Arial" w:eastAsia="Arial" w:cs="Arial"/>
          <w:sz w:val="20"/>
          <w:szCs w:val="20"/>
          <w:spacing w:val="5"/>
        </w:rPr>
        <w:t>1</w:t>
      </w:r>
      <w:r>
        <w:rPr>
          <w:sz w:val="20"/>
          <w:szCs w:val="20"/>
          <w:spacing w:val="5"/>
        </w:rPr>
        <w:t>）编制技术要求</w:t>
      </w:r>
    </w:p>
    <w:p>
      <w:pPr>
        <w:pStyle w:val="BodyText"/>
        <w:ind w:left="353"/>
        <w:spacing w:before="55" w:line="182"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）工程概况应包括下列内容：</w:t>
      </w:r>
    </w:p>
    <w:p>
      <w:pPr>
        <w:pStyle w:val="BodyText"/>
        <w:ind w:left="438"/>
        <w:spacing w:before="58" w:line="169" w:lineRule="auto"/>
        <w:rPr>
          <w:sz w:val="20"/>
          <w:szCs w:val="20"/>
        </w:rPr>
      </w:pPr>
      <w:r>
        <w:rPr>
          <w:sz w:val="20"/>
          <w:szCs w:val="20"/>
          <w:spacing w:val="5"/>
        </w:rPr>
        <w:t>①</w:t>
      </w:r>
      <w:r>
        <w:rPr>
          <w:sz w:val="20"/>
          <w:szCs w:val="20"/>
          <w:spacing w:val="29"/>
        </w:rPr>
        <w:t xml:space="preserve"> </w:t>
      </w:r>
      <w:r>
        <w:rPr>
          <w:sz w:val="20"/>
          <w:szCs w:val="20"/>
          <w:spacing w:val="5"/>
        </w:rPr>
        <w:t>工程名称</w:t>
      </w:r>
      <w:r>
        <w:rPr>
          <w:sz w:val="20"/>
          <w:szCs w:val="20"/>
          <w:spacing w:val="-30"/>
        </w:rPr>
        <w:t xml:space="preserve"> </w:t>
      </w:r>
      <w:r>
        <w:rPr>
          <w:sz w:val="20"/>
          <w:szCs w:val="20"/>
          <w:spacing w:val="5"/>
          <w:position w:val="1"/>
        </w:rPr>
        <w:t>、</w:t>
      </w:r>
      <w:r>
        <w:rPr>
          <w:sz w:val="20"/>
          <w:szCs w:val="20"/>
          <w:spacing w:val="5"/>
        </w:rPr>
        <w:t>性质</w:t>
      </w:r>
      <w:r>
        <w:rPr>
          <w:sz w:val="20"/>
          <w:szCs w:val="20"/>
          <w:spacing w:val="-29"/>
        </w:rPr>
        <w:t xml:space="preserve"> </w:t>
      </w:r>
      <w:r>
        <w:rPr>
          <w:sz w:val="20"/>
          <w:szCs w:val="20"/>
          <w:spacing w:val="5"/>
          <w:position w:val="1"/>
        </w:rPr>
        <w:t>、</w:t>
      </w:r>
      <w:r>
        <w:rPr>
          <w:sz w:val="20"/>
          <w:szCs w:val="20"/>
          <w:spacing w:val="5"/>
        </w:rPr>
        <w:t>地理位置和总建筑面积</w:t>
      </w:r>
      <w:r>
        <w:rPr>
          <w:sz w:val="20"/>
          <w:szCs w:val="20"/>
          <w:spacing w:val="-29"/>
        </w:rPr>
        <w:t xml:space="preserve"> </w:t>
      </w:r>
      <w:r>
        <w:rPr>
          <w:sz w:val="20"/>
          <w:szCs w:val="20"/>
          <w:spacing w:val="5"/>
          <w:position w:val="1"/>
        </w:rPr>
        <w:t>、</w:t>
      </w:r>
      <w:r>
        <w:rPr>
          <w:sz w:val="20"/>
          <w:szCs w:val="20"/>
          <w:spacing w:val="5"/>
        </w:rPr>
        <w:t>地下室建筑面积</w:t>
      </w:r>
      <w:r>
        <w:rPr>
          <w:sz w:val="20"/>
          <w:szCs w:val="20"/>
          <w:spacing w:val="-30"/>
        </w:rPr>
        <w:t xml:space="preserve"> </w:t>
      </w:r>
      <w:r>
        <w:rPr>
          <w:sz w:val="20"/>
          <w:szCs w:val="20"/>
          <w:spacing w:val="5"/>
          <w:position w:val="1"/>
        </w:rPr>
        <w:t>、</w:t>
      </w:r>
      <w:r>
        <w:rPr>
          <w:sz w:val="20"/>
          <w:szCs w:val="20"/>
          <w:spacing w:val="5"/>
        </w:rPr>
        <w:t>地上建筑面积</w:t>
      </w:r>
      <w:r>
        <w:rPr>
          <w:sz w:val="20"/>
          <w:szCs w:val="20"/>
          <w:spacing w:val="5"/>
          <w:position w:val="1"/>
        </w:rPr>
        <w:t>。</w:t>
      </w:r>
    </w:p>
    <w:p>
      <w:pPr>
        <w:pStyle w:val="BodyText"/>
        <w:ind w:left="14" w:right="6" w:firstLine="423"/>
        <w:spacing w:before="63" w:line="195" w:lineRule="auto"/>
        <w:rPr>
          <w:sz w:val="20"/>
          <w:szCs w:val="20"/>
        </w:rPr>
      </w:pPr>
      <w:r>
        <w:rPr>
          <w:sz w:val="20"/>
          <w:szCs w:val="20"/>
          <w:spacing w:val="14"/>
        </w:rPr>
        <w:t>② 工程结构类型</w:t>
      </w:r>
      <w:r>
        <w:rPr>
          <w:sz w:val="20"/>
          <w:szCs w:val="20"/>
          <w:spacing w:val="-29"/>
        </w:rPr>
        <w:t xml:space="preserve"> </w:t>
      </w:r>
      <w:r>
        <w:rPr>
          <w:sz w:val="20"/>
          <w:szCs w:val="20"/>
          <w:spacing w:val="14"/>
          <w:position w:val="1"/>
        </w:rPr>
        <w:t>、</w:t>
      </w:r>
      <w:r>
        <w:rPr>
          <w:sz w:val="20"/>
          <w:szCs w:val="20"/>
          <w:spacing w:val="14"/>
        </w:rPr>
        <w:t>层数</w:t>
      </w:r>
      <w:r>
        <w:rPr>
          <w:sz w:val="20"/>
          <w:szCs w:val="20"/>
          <w:spacing w:val="-30"/>
        </w:rPr>
        <w:t xml:space="preserve"> </w:t>
      </w:r>
      <w:r>
        <w:rPr>
          <w:sz w:val="20"/>
          <w:szCs w:val="20"/>
          <w:spacing w:val="14"/>
          <w:position w:val="1"/>
        </w:rPr>
        <w:t>、</w:t>
      </w:r>
      <w:r>
        <w:rPr>
          <w:sz w:val="20"/>
          <w:szCs w:val="20"/>
          <w:spacing w:val="14"/>
        </w:rPr>
        <w:t>总高度，对群体建筑尚应介绍各</w:t>
      </w:r>
      <w:r>
        <w:rPr>
          <w:sz w:val="20"/>
          <w:szCs w:val="20"/>
          <w:spacing w:val="13"/>
        </w:rPr>
        <w:t>单位工程的建筑面积</w:t>
      </w:r>
      <w:r>
        <w:rPr>
          <w:sz w:val="20"/>
          <w:szCs w:val="20"/>
          <w:spacing w:val="-29"/>
        </w:rPr>
        <w:t xml:space="preserve"> </w:t>
      </w:r>
      <w:r>
        <w:rPr>
          <w:sz w:val="20"/>
          <w:szCs w:val="20"/>
          <w:spacing w:val="13"/>
          <w:position w:val="1"/>
        </w:rPr>
        <w:t>、</w:t>
      </w:r>
      <w:r>
        <w:rPr>
          <w:sz w:val="20"/>
          <w:szCs w:val="20"/>
          <w:spacing w:val="13"/>
        </w:rPr>
        <w:t>结构类型和层</w:t>
      </w:r>
      <w:r>
        <w:rPr>
          <w:sz w:val="20"/>
          <w:szCs w:val="20"/>
        </w:rPr>
        <w:t xml:space="preserve"> </w:t>
      </w:r>
      <w:r>
        <w:rPr>
          <w:sz w:val="20"/>
          <w:szCs w:val="20"/>
          <w:spacing w:val="3"/>
        </w:rPr>
        <w:t>数等</w:t>
      </w:r>
      <w:r>
        <w:rPr>
          <w:sz w:val="20"/>
          <w:szCs w:val="20"/>
          <w:spacing w:val="3"/>
          <w:position w:val="1"/>
        </w:rPr>
        <w:t>。</w:t>
      </w:r>
    </w:p>
    <w:p>
      <w:pPr>
        <w:pStyle w:val="BodyText"/>
        <w:ind w:left="438"/>
        <w:spacing w:before="53" w:line="169" w:lineRule="auto"/>
        <w:rPr>
          <w:sz w:val="20"/>
          <w:szCs w:val="20"/>
        </w:rPr>
      </w:pPr>
      <w:r>
        <w:rPr>
          <w:sz w:val="20"/>
          <w:szCs w:val="20"/>
          <w:spacing w:val="6"/>
        </w:rPr>
        <w:t>③</w:t>
      </w:r>
      <w:r>
        <w:rPr>
          <w:sz w:val="20"/>
          <w:szCs w:val="20"/>
          <w:spacing w:val="36"/>
        </w:rPr>
        <w:t xml:space="preserve"> </w:t>
      </w:r>
      <w:r>
        <w:rPr>
          <w:sz w:val="20"/>
          <w:szCs w:val="20"/>
          <w:spacing w:val="6"/>
        </w:rPr>
        <w:t>工程装配率或预制率</w:t>
      </w:r>
      <w:r>
        <w:rPr>
          <w:sz w:val="20"/>
          <w:szCs w:val="20"/>
          <w:spacing w:val="-30"/>
        </w:rPr>
        <w:t xml:space="preserve"> </w:t>
      </w:r>
      <w:r>
        <w:rPr>
          <w:sz w:val="20"/>
          <w:szCs w:val="20"/>
          <w:spacing w:val="6"/>
          <w:position w:val="1"/>
        </w:rPr>
        <w:t>、</w:t>
      </w:r>
      <w:r>
        <w:rPr>
          <w:sz w:val="20"/>
          <w:szCs w:val="20"/>
          <w:spacing w:val="6"/>
        </w:rPr>
        <w:t>主要预制构件种类</w:t>
      </w:r>
      <w:r>
        <w:rPr>
          <w:sz w:val="20"/>
          <w:szCs w:val="20"/>
          <w:spacing w:val="-29"/>
        </w:rPr>
        <w:t xml:space="preserve"> </w:t>
      </w:r>
      <w:r>
        <w:rPr>
          <w:sz w:val="20"/>
          <w:szCs w:val="20"/>
          <w:spacing w:val="6"/>
          <w:position w:val="1"/>
        </w:rPr>
        <w:t>、</w:t>
      </w:r>
      <w:r>
        <w:rPr>
          <w:sz w:val="20"/>
          <w:szCs w:val="20"/>
          <w:spacing w:val="6"/>
        </w:rPr>
        <w:t>预制构件的分布情况</w:t>
      </w:r>
      <w:r>
        <w:rPr>
          <w:sz w:val="20"/>
          <w:szCs w:val="20"/>
          <w:spacing w:val="6"/>
          <w:position w:val="1"/>
        </w:rPr>
        <w:t>。</w:t>
      </w:r>
    </w:p>
    <w:p>
      <w:pPr>
        <w:pStyle w:val="BodyText"/>
        <w:ind w:left="438"/>
        <w:spacing w:before="63" w:line="169" w:lineRule="auto"/>
        <w:rPr>
          <w:sz w:val="20"/>
          <w:szCs w:val="20"/>
        </w:rPr>
      </w:pPr>
      <w:r>
        <w:rPr>
          <w:sz w:val="20"/>
          <w:szCs w:val="20"/>
          <w:spacing w:val="4"/>
        </w:rPr>
        <w:t>④</w:t>
      </w:r>
      <w:r>
        <w:rPr>
          <w:sz w:val="20"/>
          <w:szCs w:val="20"/>
          <w:spacing w:val="25"/>
        </w:rPr>
        <w:t xml:space="preserve"> </w:t>
      </w:r>
      <w:r>
        <w:rPr>
          <w:sz w:val="20"/>
          <w:szCs w:val="20"/>
          <w:spacing w:val="4"/>
        </w:rPr>
        <w:t>工程的建设</w:t>
      </w:r>
      <w:r>
        <w:rPr>
          <w:sz w:val="20"/>
          <w:szCs w:val="20"/>
          <w:spacing w:val="-30"/>
        </w:rPr>
        <w:t xml:space="preserve"> </w:t>
      </w:r>
      <w:r>
        <w:rPr>
          <w:sz w:val="20"/>
          <w:szCs w:val="20"/>
          <w:spacing w:val="4"/>
          <w:position w:val="1"/>
        </w:rPr>
        <w:t>、</w:t>
      </w:r>
      <w:r>
        <w:rPr>
          <w:sz w:val="20"/>
          <w:szCs w:val="20"/>
          <w:spacing w:val="4"/>
        </w:rPr>
        <w:t>勘察</w:t>
      </w:r>
      <w:r>
        <w:rPr>
          <w:sz w:val="20"/>
          <w:szCs w:val="20"/>
          <w:spacing w:val="-29"/>
        </w:rPr>
        <w:t xml:space="preserve"> </w:t>
      </w:r>
      <w:r>
        <w:rPr>
          <w:sz w:val="20"/>
          <w:szCs w:val="20"/>
          <w:spacing w:val="4"/>
          <w:position w:val="1"/>
        </w:rPr>
        <w:t>、</w:t>
      </w:r>
      <w:r>
        <w:rPr>
          <w:sz w:val="20"/>
          <w:szCs w:val="20"/>
          <w:spacing w:val="4"/>
        </w:rPr>
        <w:t>设计</w:t>
      </w:r>
      <w:r>
        <w:rPr>
          <w:sz w:val="20"/>
          <w:szCs w:val="20"/>
          <w:spacing w:val="-30"/>
        </w:rPr>
        <w:t xml:space="preserve"> </w:t>
      </w:r>
      <w:r>
        <w:rPr>
          <w:sz w:val="20"/>
          <w:szCs w:val="20"/>
          <w:spacing w:val="4"/>
          <w:position w:val="1"/>
        </w:rPr>
        <w:t>、</w:t>
      </w:r>
      <w:r>
        <w:rPr>
          <w:sz w:val="20"/>
          <w:szCs w:val="20"/>
          <w:spacing w:val="4"/>
        </w:rPr>
        <w:t>总承包</w:t>
      </w:r>
      <w:r>
        <w:rPr>
          <w:sz w:val="20"/>
          <w:szCs w:val="20"/>
          <w:spacing w:val="-29"/>
        </w:rPr>
        <w:t xml:space="preserve"> </w:t>
      </w:r>
      <w:r>
        <w:rPr>
          <w:sz w:val="20"/>
          <w:szCs w:val="20"/>
          <w:spacing w:val="4"/>
          <w:position w:val="1"/>
        </w:rPr>
        <w:t>、</w:t>
      </w:r>
      <w:r>
        <w:rPr>
          <w:sz w:val="20"/>
          <w:szCs w:val="20"/>
          <w:spacing w:val="4"/>
        </w:rPr>
        <w:t>监理等相关单位的情况</w:t>
      </w:r>
      <w:r>
        <w:rPr>
          <w:sz w:val="20"/>
          <w:szCs w:val="20"/>
          <w:spacing w:val="4"/>
          <w:position w:val="1"/>
        </w:rPr>
        <w:t>。</w:t>
      </w:r>
    </w:p>
    <w:p>
      <w:pPr>
        <w:pStyle w:val="BodyText"/>
        <w:ind w:left="439"/>
        <w:spacing w:before="62" w:line="169" w:lineRule="auto"/>
        <w:rPr>
          <w:sz w:val="20"/>
          <w:szCs w:val="20"/>
        </w:rPr>
      </w:pPr>
      <w:r>
        <w:rPr>
          <w:sz w:val="20"/>
          <w:szCs w:val="20"/>
          <w:spacing w:val="7"/>
        </w:rPr>
        <w:t>⑤ 其他应说明的情况</w:t>
      </w:r>
      <w:r>
        <w:rPr>
          <w:sz w:val="20"/>
          <w:szCs w:val="20"/>
          <w:spacing w:val="7"/>
          <w:position w:val="1"/>
        </w:rPr>
        <w:t>。</w:t>
      </w:r>
    </w:p>
    <w:p>
      <w:pPr>
        <w:pStyle w:val="BodyText"/>
        <w:ind w:left="439"/>
        <w:spacing w:before="65" w:line="169" w:lineRule="auto"/>
        <w:rPr>
          <w:sz w:val="20"/>
          <w:szCs w:val="20"/>
        </w:rPr>
      </w:pPr>
      <w:r>
        <w:rPr>
          <w:sz w:val="20"/>
          <w:szCs w:val="20"/>
          <w:spacing w:val="7"/>
        </w:rPr>
        <w:t>⑥</w:t>
      </w:r>
      <w:r>
        <w:rPr>
          <w:sz w:val="20"/>
          <w:szCs w:val="20"/>
          <w:spacing w:val="37"/>
        </w:rPr>
        <w:t xml:space="preserve"> </w:t>
      </w:r>
      <w:r>
        <w:rPr>
          <w:sz w:val="20"/>
          <w:szCs w:val="20"/>
          <w:spacing w:val="7"/>
        </w:rPr>
        <w:t>风险辨识与分级：</w:t>
      </w:r>
      <w:r>
        <w:rPr>
          <w:sz w:val="20"/>
          <w:szCs w:val="20"/>
          <w:spacing w:val="-39"/>
        </w:rPr>
        <w:t xml:space="preserve"> </w:t>
      </w:r>
      <w:r>
        <w:rPr>
          <w:sz w:val="20"/>
          <w:szCs w:val="20"/>
          <w:spacing w:val="7"/>
        </w:rPr>
        <w:t>风险因素辨识及构件安装安全风险分级</w:t>
      </w:r>
      <w:r>
        <w:rPr>
          <w:sz w:val="20"/>
          <w:szCs w:val="20"/>
          <w:spacing w:val="7"/>
          <w:position w:val="1"/>
        </w:rPr>
        <w:t>。</w:t>
      </w:r>
    </w:p>
    <w:p>
      <w:pPr>
        <w:pStyle w:val="BodyText"/>
        <w:ind w:left="14" w:right="5" w:firstLine="340"/>
        <w:spacing w:before="58" w:line="201" w:lineRule="auto"/>
        <w:rPr>
          <w:sz w:val="20"/>
          <w:szCs w:val="20"/>
        </w:rPr>
      </w:pPr>
      <w:r>
        <w:rPr>
          <w:sz w:val="20"/>
          <w:szCs w:val="20"/>
          <w:spacing w:val="9"/>
        </w:rPr>
        <w:t>（</w:t>
      </w:r>
      <w:r>
        <w:rPr>
          <w:rFonts w:ascii="Arial" w:hAnsi="Arial" w:eastAsia="Arial" w:cs="Arial"/>
          <w:sz w:val="20"/>
          <w:szCs w:val="20"/>
          <w:spacing w:val="9"/>
        </w:rPr>
        <w:t>2</w:t>
      </w:r>
      <w:r>
        <w:rPr>
          <w:sz w:val="20"/>
          <w:szCs w:val="20"/>
          <w:spacing w:val="9"/>
        </w:rPr>
        <w:t>）编制依据应根据工程概况确定，</w:t>
      </w:r>
      <w:r>
        <w:rPr>
          <w:sz w:val="20"/>
          <w:szCs w:val="20"/>
          <w:spacing w:val="-31"/>
        </w:rPr>
        <w:t xml:space="preserve"> </w:t>
      </w:r>
      <w:r>
        <w:rPr>
          <w:sz w:val="20"/>
          <w:szCs w:val="20"/>
          <w:spacing w:val="9"/>
        </w:rPr>
        <w:t>编制文件</w:t>
      </w:r>
      <w:r>
        <w:rPr>
          <w:sz w:val="20"/>
          <w:szCs w:val="20"/>
          <w:spacing w:val="-29"/>
        </w:rPr>
        <w:t xml:space="preserve"> </w:t>
      </w:r>
      <w:r>
        <w:rPr>
          <w:sz w:val="20"/>
          <w:szCs w:val="20"/>
          <w:spacing w:val="9"/>
        </w:rPr>
        <w:t>、标准</w:t>
      </w:r>
      <w:r>
        <w:rPr>
          <w:sz w:val="20"/>
          <w:szCs w:val="20"/>
          <w:spacing w:val="-29"/>
        </w:rPr>
        <w:t xml:space="preserve"> </w:t>
      </w:r>
      <w:r>
        <w:rPr>
          <w:sz w:val="20"/>
          <w:szCs w:val="20"/>
          <w:spacing w:val="9"/>
        </w:rPr>
        <w:t>、规范等应现行有效，</w:t>
      </w:r>
      <w:r>
        <w:rPr>
          <w:sz w:val="20"/>
          <w:szCs w:val="20"/>
          <w:spacing w:val="-37"/>
        </w:rPr>
        <w:t xml:space="preserve"> </w:t>
      </w:r>
      <w:r>
        <w:rPr>
          <w:sz w:val="20"/>
          <w:szCs w:val="20"/>
          <w:spacing w:val="9"/>
        </w:rPr>
        <w:t>具体包括如下</w:t>
      </w:r>
      <w:r>
        <w:rPr>
          <w:sz w:val="20"/>
          <w:szCs w:val="20"/>
          <w:spacing w:val="8"/>
        </w:rPr>
        <w:t>（包括</w:t>
      </w:r>
      <w:r>
        <w:rPr>
          <w:sz w:val="20"/>
          <w:szCs w:val="20"/>
        </w:rPr>
        <w:t xml:space="preserve"> </w:t>
      </w:r>
      <w:r>
        <w:rPr>
          <w:sz w:val="20"/>
          <w:szCs w:val="20"/>
          <w:spacing w:val="8"/>
        </w:rPr>
        <w:t>但不限于</w:t>
      </w:r>
      <w:r>
        <w:rPr>
          <w:sz w:val="20"/>
          <w:szCs w:val="20"/>
          <w:spacing w:val="-52"/>
          <w:w w:val="95"/>
        </w:rPr>
        <w:t>）：</w:t>
      </w:r>
    </w:p>
    <w:p>
      <w:pPr>
        <w:pStyle w:val="BodyText"/>
        <w:ind w:left="439"/>
        <w:spacing w:before="61" w:line="169" w:lineRule="auto"/>
        <w:rPr>
          <w:sz w:val="20"/>
          <w:szCs w:val="20"/>
        </w:rPr>
      </w:pPr>
      <w:r>
        <w:rPr>
          <w:sz w:val="20"/>
          <w:szCs w:val="20"/>
          <w:spacing w:val="6"/>
        </w:rPr>
        <w:t>①</w:t>
      </w:r>
      <w:r>
        <w:rPr>
          <w:sz w:val="20"/>
          <w:szCs w:val="20"/>
          <w:spacing w:val="26"/>
        </w:rPr>
        <w:t xml:space="preserve"> </w:t>
      </w:r>
      <w:r>
        <w:rPr>
          <w:sz w:val="20"/>
          <w:szCs w:val="20"/>
          <w:spacing w:val="6"/>
        </w:rPr>
        <w:t>工程设计文件</w:t>
      </w:r>
      <w:r>
        <w:rPr>
          <w:sz w:val="20"/>
          <w:szCs w:val="20"/>
          <w:spacing w:val="-30"/>
        </w:rPr>
        <w:t xml:space="preserve"> </w:t>
      </w:r>
      <w:r>
        <w:rPr>
          <w:sz w:val="20"/>
          <w:szCs w:val="20"/>
          <w:spacing w:val="6"/>
          <w:position w:val="1"/>
        </w:rPr>
        <w:t>、</w:t>
      </w:r>
      <w:r>
        <w:rPr>
          <w:sz w:val="20"/>
          <w:szCs w:val="20"/>
          <w:spacing w:val="6"/>
        </w:rPr>
        <w:t>预制构件安装和制作图</w:t>
      </w:r>
      <w:r>
        <w:rPr>
          <w:sz w:val="20"/>
          <w:szCs w:val="20"/>
          <w:spacing w:val="6"/>
          <w:position w:val="1"/>
        </w:rPr>
        <w:t>。</w:t>
      </w:r>
    </w:p>
    <w:p>
      <w:pPr>
        <w:pStyle w:val="BodyText"/>
        <w:ind w:left="439"/>
        <w:spacing w:before="62" w:line="169" w:lineRule="auto"/>
        <w:rPr>
          <w:sz w:val="20"/>
          <w:szCs w:val="20"/>
        </w:rPr>
      </w:pPr>
      <w:r>
        <w:rPr>
          <w:sz w:val="20"/>
          <w:szCs w:val="20"/>
          <w:spacing w:val="8"/>
        </w:rPr>
        <w:t>② 设计交底及图纸会审纪要</w:t>
      </w:r>
      <w:r>
        <w:rPr>
          <w:sz w:val="20"/>
          <w:szCs w:val="20"/>
          <w:spacing w:val="8"/>
          <w:position w:val="1"/>
        </w:rPr>
        <w:t>。</w:t>
      </w:r>
    </w:p>
    <w:p>
      <w:pPr>
        <w:pStyle w:val="BodyText"/>
        <w:ind w:left="440"/>
        <w:spacing w:before="63" w:line="169" w:lineRule="auto"/>
        <w:rPr>
          <w:sz w:val="20"/>
          <w:szCs w:val="20"/>
        </w:rPr>
      </w:pPr>
      <w:r>
        <w:rPr>
          <w:sz w:val="20"/>
          <w:szCs w:val="20"/>
          <w:spacing w:val="7"/>
        </w:rPr>
        <w:t>③</w:t>
      </w:r>
      <w:r>
        <w:rPr>
          <w:sz w:val="20"/>
          <w:szCs w:val="20"/>
          <w:spacing w:val="22"/>
          <w:w w:val="101"/>
        </w:rPr>
        <w:t xml:space="preserve"> </w:t>
      </w:r>
      <w:r>
        <w:rPr>
          <w:sz w:val="20"/>
          <w:szCs w:val="20"/>
          <w:spacing w:val="7"/>
        </w:rPr>
        <w:t>现行国家</w:t>
      </w:r>
      <w:r>
        <w:rPr>
          <w:sz w:val="20"/>
          <w:szCs w:val="20"/>
          <w:spacing w:val="-30"/>
        </w:rPr>
        <w:t xml:space="preserve"> </w:t>
      </w:r>
      <w:r>
        <w:rPr>
          <w:sz w:val="20"/>
          <w:szCs w:val="20"/>
          <w:spacing w:val="7"/>
          <w:position w:val="1"/>
        </w:rPr>
        <w:t>、</w:t>
      </w:r>
      <w:r>
        <w:rPr>
          <w:sz w:val="20"/>
          <w:szCs w:val="20"/>
          <w:spacing w:val="7"/>
        </w:rPr>
        <w:t>行业的相关规范规程以及省市的技术标准</w:t>
      </w:r>
      <w:r>
        <w:rPr>
          <w:sz w:val="20"/>
          <w:szCs w:val="20"/>
          <w:spacing w:val="7"/>
          <w:position w:val="1"/>
        </w:rPr>
        <w:t>。</w:t>
      </w:r>
    </w:p>
    <w:p>
      <w:pPr>
        <w:pStyle w:val="BodyText"/>
        <w:ind w:left="440"/>
        <w:spacing w:before="63" w:line="169" w:lineRule="auto"/>
        <w:rPr>
          <w:sz w:val="20"/>
          <w:szCs w:val="20"/>
        </w:rPr>
      </w:pPr>
      <w:r>
        <w:rPr>
          <w:sz w:val="20"/>
          <w:szCs w:val="20"/>
          <w:spacing w:val="6"/>
        </w:rPr>
        <w:t>④</w:t>
      </w:r>
      <w:r>
        <w:rPr>
          <w:sz w:val="20"/>
          <w:szCs w:val="20"/>
          <w:spacing w:val="27"/>
        </w:rPr>
        <w:t xml:space="preserve"> </w:t>
      </w:r>
      <w:r>
        <w:rPr>
          <w:sz w:val="20"/>
          <w:szCs w:val="20"/>
          <w:spacing w:val="6"/>
        </w:rPr>
        <w:t>政府颁布的相关文件</w:t>
      </w:r>
      <w:r>
        <w:rPr>
          <w:sz w:val="20"/>
          <w:szCs w:val="20"/>
          <w:spacing w:val="6"/>
          <w:position w:val="1"/>
        </w:rPr>
        <w:t>。</w:t>
      </w:r>
    </w:p>
    <w:p>
      <w:pPr>
        <w:pStyle w:val="BodyText"/>
        <w:ind w:left="440"/>
        <w:spacing w:before="65" w:line="169" w:lineRule="auto"/>
        <w:rPr>
          <w:sz w:val="20"/>
          <w:szCs w:val="20"/>
        </w:rPr>
      </w:pPr>
      <w:r>
        <w:rPr>
          <w:sz w:val="20"/>
          <w:szCs w:val="20"/>
          <w:spacing w:val="6"/>
        </w:rPr>
        <w:t>⑤</w:t>
      </w:r>
      <w:r>
        <w:rPr>
          <w:sz w:val="20"/>
          <w:szCs w:val="20"/>
          <w:spacing w:val="26"/>
        </w:rPr>
        <w:t xml:space="preserve"> </w:t>
      </w:r>
      <w:r>
        <w:rPr>
          <w:sz w:val="20"/>
          <w:szCs w:val="20"/>
          <w:spacing w:val="6"/>
        </w:rPr>
        <w:t>企业内部管理体系标准</w:t>
      </w:r>
      <w:r>
        <w:rPr>
          <w:sz w:val="20"/>
          <w:szCs w:val="20"/>
          <w:spacing w:val="-30"/>
        </w:rPr>
        <w:t xml:space="preserve"> </w:t>
      </w:r>
      <w:r>
        <w:rPr>
          <w:sz w:val="20"/>
          <w:szCs w:val="20"/>
          <w:spacing w:val="6"/>
          <w:position w:val="1"/>
        </w:rPr>
        <w:t>、</w:t>
      </w:r>
      <w:r>
        <w:rPr>
          <w:sz w:val="20"/>
          <w:szCs w:val="20"/>
          <w:spacing w:val="6"/>
        </w:rPr>
        <w:t>程序性文件等</w:t>
      </w:r>
      <w:r>
        <w:rPr>
          <w:sz w:val="20"/>
          <w:szCs w:val="20"/>
          <w:spacing w:val="6"/>
          <w:position w:val="1"/>
        </w:rPr>
        <w:t>。</w:t>
      </w:r>
    </w:p>
    <w:p>
      <w:pPr>
        <w:pStyle w:val="BodyText"/>
        <w:ind w:left="355"/>
        <w:spacing w:before="62" w:line="179" w:lineRule="auto"/>
        <w:rPr>
          <w:sz w:val="20"/>
          <w:szCs w:val="20"/>
        </w:rPr>
      </w:pPr>
      <w:r>
        <w:rPr>
          <w:sz w:val="20"/>
          <w:szCs w:val="20"/>
          <w:spacing w:val="5"/>
        </w:rPr>
        <w:t>（</w:t>
      </w:r>
      <w:r>
        <w:rPr>
          <w:rFonts w:ascii="Arial" w:hAnsi="Arial" w:eastAsia="Arial" w:cs="Arial"/>
          <w:sz w:val="20"/>
          <w:szCs w:val="20"/>
          <w:spacing w:val="5"/>
        </w:rPr>
        <w:t>3</w:t>
      </w:r>
      <w:r>
        <w:rPr>
          <w:sz w:val="20"/>
          <w:szCs w:val="20"/>
          <w:spacing w:val="5"/>
        </w:rPr>
        <w:t>）施工部署应包括下列内容：</w:t>
      </w:r>
    </w:p>
    <w:p>
      <w:pPr>
        <w:pStyle w:val="BodyText"/>
        <w:ind w:left="440"/>
        <w:spacing w:before="59" w:line="176" w:lineRule="auto"/>
        <w:rPr>
          <w:sz w:val="20"/>
          <w:szCs w:val="20"/>
        </w:rPr>
      </w:pPr>
      <w:r>
        <w:rPr>
          <w:sz w:val="20"/>
          <w:szCs w:val="20"/>
          <w:spacing w:val="7"/>
        </w:rPr>
        <w:t>① 施工行车道路布置：</w:t>
      </w:r>
    </w:p>
    <w:p>
      <w:pPr>
        <w:pStyle w:val="BodyText"/>
        <w:ind w:left="16" w:right="4" w:firstLine="421"/>
        <w:spacing w:before="57" w:line="199" w:lineRule="auto"/>
        <w:rPr>
          <w:sz w:val="20"/>
          <w:szCs w:val="20"/>
        </w:rPr>
      </w:pPr>
      <w:r>
        <w:rPr>
          <w:rFonts w:ascii="Arial" w:hAnsi="Arial" w:eastAsia="Arial" w:cs="Arial"/>
          <w:sz w:val="20"/>
          <w:szCs w:val="20"/>
          <w:spacing w:val="9"/>
          <w:position w:val="-2"/>
        </w:rPr>
        <w:t>A.  </w:t>
      </w:r>
      <w:r>
        <w:rPr>
          <w:sz w:val="20"/>
          <w:szCs w:val="20"/>
          <w:spacing w:val="9"/>
        </w:rPr>
        <w:t>规划现场预制构件运输的道路（在规划时注意保证道路环通或设计足</w:t>
      </w:r>
      <w:r>
        <w:rPr>
          <w:sz w:val="20"/>
          <w:szCs w:val="20"/>
          <w:spacing w:val="8"/>
        </w:rPr>
        <w:t>够大的回车场地</w:t>
      </w:r>
      <w:r>
        <w:rPr>
          <w:sz w:val="20"/>
          <w:szCs w:val="20"/>
          <w:spacing w:val="-29"/>
        </w:rPr>
        <w:t xml:space="preserve"> </w:t>
      </w:r>
      <w:r>
        <w:rPr>
          <w:sz w:val="20"/>
          <w:szCs w:val="20"/>
          <w:spacing w:val="8"/>
          <w:position w:val="1"/>
        </w:rPr>
        <w:t>、</w:t>
      </w:r>
      <w:r>
        <w:rPr>
          <w:sz w:val="20"/>
          <w:szCs w:val="20"/>
          <w:spacing w:val="8"/>
        </w:rPr>
        <w:t>确保运</w:t>
      </w:r>
      <w:r>
        <w:rPr>
          <w:sz w:val="20"/>
          <w:szCs w:val="20"/>
        </w:rPr>
        <w:t xml:space="preserve"> </w:t>
      </w:r>
      <w:r>
        <w:rPr>
          <w:sz w:val="20"/>
          <w:szCs w:val="20"/>
          <w:spacing w:val="5"/>
        </w:rPr>
        <w:t>输车辆拥有不小于</w:t>
      </w:r>
      <w:r>
        <w:rPr>
          <w:rFonts w:ascii="Arial" w:hAnsi="Arial" w:eastAsia="Arial" w:cs="Arial"/>
          <w:sz w:val="20"/>
          <w:szCs w:val="20"/>
          <w:spacing w:val="5"/>
        </w:rPr>
        <w:t>15m</w:t>
      </w:r>
      <w:r>
        <w:rPr>
          <w:sz w:val="20"/>
          <w:szCs w:val="20"/>
          <w:spacing w:val="5"/>
        </w:rPr>
        <w:t>的转弯半径）。</w:t>
      </w:r>
    </w:p>
    <w:p>
      <w:pPr>
        <w:pStyle w:val="BodyText"/>
        <w:ind w:left="438"/>
        <w:spacing w:before="52" w:line="179" w:lineRule="auto"/>
        <w:rPr>
          <w:sz w:val="20"/>
          <w:szCs w:val="20"/>
        </w:rPr>
      </w:pPr>
      <w:r>
        <w:rPr>
          <w:rFonts w:ascii="Arial" w:hAnsi="Arial" w:eastAsia="Arial" w:cs="Arial"/>
          <w:sz w:val="20"/>
          <w:szCs w:val="20"/>
          <w:spacing w:val="6"/>
          <w:position w:val="-1"/>
        </w:rPr>
        <w:t>B.  </w:t>
      </w:r>
      <w:r>
        <w:rPr>
          <w:sz w:val="20"/>
          <w:szCs w:val="20"/>
          <w:spacing w:val="6"/>
        </w:rPr>
        <w:t>应明确行车道路的混凝土厚度</w:t>
      </w:r>
      <w:r>
        <w:rPr>
          <w:sz w:val="20"/>
          <w:szCs w:val="20"/>
          <w:spacing w:val="-29"/>
        </w:rPr>
        <w:t xml:space="preserve"> </w:t>
      </w:r>
      <w:r>
        <w:rPr>
          <w:sz w:val="20"/>
          <w:szCs w:val="20"/>
          <w:spacing w:val="6"/>
          <w:position w:val="1"/>
        </w:rPr>
        <w:t>、</w:t>
      </w:r>
      <w:r>
        <w:rPr>
          <w:sz w:val="20"/>
          <w:szCs w:val="20"/>
          <w:spacing w:val="6"/>
        </w:rPr>
        <w:t>强度及配</w:t>
      </w:r>
      <w:r>
        <w:rPr>
          <w:sz w:val="20"/>
          <w:szCs w:val="20"/>
          <w:spacing w:val="5"/>
        </w:rPr>
        <w:t>筋等参数</w:t>
      </w:r>
      <w:r>
        <w:rPr>
          <w:sz w:val="20"/>
          <w:szCs w:val="20"/>
          <w:spacing w:val="5"/>
          <w:position w:val="1"/>
        </w:rPr>
        <w:t>。</w:t>
      </w:r>
    </w:p>
    <w:p>
      <w:pPr>
        <w:pStyle w:val="BodyText"/>
        <w:ind w:left="17" w:right="2" w:firstLine="422"/>
        <w:spacing w:before="48" w:line="200" w:lineRule="auto"/>
        <w:rPr>
          <w:sz w:val="20"/>
          <w:szCs w:val="20"/>
        </w:rPr>
      </w:pPr>
      <w:r>
        <w:rPr>
          <w:rFonts w:ascii="Arial" w:hAnsi="Arial" w:eastAsia="Arial" w:cs="Arial"/>
          <w:sz w:val="20"/>
          <w:szCs w:val="20"/>
          <w:spacing w:val="8"/>
          <w:position w:val="-2"/>
        </w:rPr>
        <w:t>C.  </w:t>
      </w:r>
      <w:r>
        <w:rPr>
          <w:sz w:val="20"/>
          <w:szCs w:val="20"/>
          <w:spacing w:val="8"/>
        </w:rPr>
        <w:t>若行车道位于地下车库顶板范围内，应通过计算确定地下车库是否需要加固</w:t>
      </w:r>
      <w:r>
        <w:rPr>
          <w:sz w:val="20"/>
          <w:szCs w:val="20"/>
          <w:spacing w:val="-7"/>
        </w:rPr>
        <w:t xml:space="preserve"> </w:t>
      </w:r>
      <w:r>
        <w:rPr>
          <w:sz w:val="20"/>
          <w:szCs w:val="20"/>
          <w:spacing w:val="8"/>
          <w:position w:val="1"/>
        </w:rPr>
        <w:t>；</w:t>
      </w:r>
      <w:r>
        <w:rPr>
          <w:sz w:val="20"/>
          <w:szCs w:val="20"/>
          <w:spacing w:val="8"/>
        </w:rPr>
        <w:t>若需要加固则确</w:t>
      </w:r>
      <w:r>
        <w:rPr>
          <w:sz w:val="20"/>
          <w:szCs w:val="20"/>
        </w:rPr>
        <w:t xml:space="preserve"> </w:t>
      </w:r>
      <w:r>
        <w:rPr>
          <w:sz w:val="20"/>
          <w:szCs w:val="20"/>
          <w:spacing w:val="8"/>
        </w:rPr>
        <w:t>定加固方式，并应经过计算复核。</w:t>
      </w:r>
    </w:p>
    <w:p>
      <w:pPr>
        <w:pStyle w:val="BodyText"/>
        <w:ind w:left="442"/>
        <w:spacing w:before="54" w:line="176" w:lineRule="auto"/>
        <w:rPr>
          <w:sz w:val="20"/>
          <w:szCs w:val="20"/>
        </w:rPr>
      </w:pPr>
      <w:r>
        <w:rPr>
          <w:sz w:val="20"/>
          <w:szCs w:val="20"/>
          <w:spacing w:val="6"/>
        </w:rPr>
        <w:t>②</w:t>
      </w:r>
      <w:r>
        <w:rPr>
          <w:sz w:val="20"/>
          <w:szCs w:val="20"/>
          <w:spacing w:val="23"/>
        </w:rPr>
        <w:t xml:space="preserve"> </w:t>
      </w:r>
      <w:r>
        <w:rPr>
          <w:sz w:val="20"/>
          <w:szCs w:val="20"/>
          <w:spacing w:val="6"/>
        </w:rPr>
        <w:t>预制构件堆场布置：</w:t>
      </w:r>
    </w:p>
    <w:p>
      <w:pPr>
        <w:pStyle w:val="BodyText"/>
        <w:ind w:left="440"/>
        <w:spacing w:before="58" w:line="180" w:lineRule="auto"/>
        <w:rPr>
          <w:sz w:val="20"/>
          <w:szCs w:val="20"/>
        </w:rPr>
      </w:pPr>
      <w:r>
        <w:rPr>
          <w:rFonts w:ascii="Arial" w:hAnsi="Arial" w:eastAsia="Arial" w:cs="Arial"/>
          <w:sz w:val="20"/>
          <w:szCs w:val="20"/>
          <w:spacing w:val="7"/>
          <w:position w:val="-2"/>
        </w:rPr>
        <w:t>A.  </w:t>
      </w:r>
      <w:r>
        <w:rPr>
          <w:sz w:val="20"/>
          <w:szCs w:val="20"/>
          <w:spacing w:val="7"/>
        </w:rPr>
        <w:t>预制构件堆场位置宜靠近建筑单体</w:t>
      </w:r>
      <w:r>
        <w:rPr>
          <w:sz w:val="20"/>
          <w:szCs w:val="20"/>
          <w:spacing w:val="-21"/>
        </w:rPr>
        <w:t xml:space="preserve"> </w:t>
      </w:r>
      <w:r>
        <w:rPr>
          <w:sz w:val="20"/>
          <w:szCs w:val="20"/>
          <w:spacing w:val="7"/>
          <w:position w:val="1"/>
        </w:rPr>
        <w:t>；</w:t>
      </w:r>
      <w:r>
        <w:rPr>
          <w:sz w:val="20"/>
          <w:szCs w:val="20"/>
          <w:spacing w:val="7"/>
        </w:rPr>
        <w:t>位于塔式起重机有效覆盖半径内</w:t>
      </w:r>
      <w:r>
        <w:rPr>
          <w:sz w:val="20"/>
          <w:szCs w:val="20"/>
          <w:spacing w:val="-21"/>
        </w:rPr>
        <w:t xml:space="preserve"> </w:t>
      </w:r>
      <w:r>
        <w:rPr>
          <w:sz w:val="20"/>
          <w:szCs w:val="20"/>
          <w:spacing w:val="7"/>
          <w:position w:val="1"/>
        </w:rPr>
        <w:t>；</w:t>
      </w:r>
      <w:r>
        <w:rPr>
          <w:sz w:val="20"/>
          <w:szCs w:val="20"/>
          <w:spacing w:val="7"/>
        </w:rPr>
        <w:t>处于行</w:t>
      </w:r>
      <w:r>
        <w:rPr>
          <w:sz w:val="20"/>
          <w:szCs w:val="20"/>
          <w:spacing w:val="6"/>
        </w:rPr>
        <w:t>车道路旁</w:t>
      </w:r>
      <w:r>
        <w:rPr>
          <w:sz w:val="20"/>
          <w:szCs w:val="20"/>
          <w:spacing w:val="6"/>
          <w:position w:val="1"/>
        </w:rPr>
        <w:t>。</w:t>
      </w:r>
    </w:p>
    <w:p>
      <w:pPr>
        <w:pStyle w:val="BodyText"/>
        <w:ind w:left="440"/>
        <w:spacing w:before="46" w:line="180" w:lineRule="auto"/>
        <w:rPr>
          <w:sz w:val="20"/>
          <w:szCs w:val="20"/>
        </w:rPr>
      </w:pPr>
      <w:r>
        <w:rPr>
          <w:rFonts w:ascii="Arial" w:hAnsi="Arial" w:eastAsia="Arial" w:cs="Arial"/>
          <w:sz w:val="20"/>
          <w:szCs w:val="20"/>
          <w:spacing w:val="7"/>
          <w:position w:val="-2"/>
        </w:rPr>
        <w:t>B.  </w:t>
      </w:r>
      <w:r>
        <w:rPr>
          <w:sz w:val="20"/>
          <w:szCs w:val="20"/>
          <w:spacing w:val="7"/>
        </w:rPr>
        <w:t>预制构件应采用专用堆放架，堆放架应过计算复核</w:t>
      </w:r>
      <w:r>
        <w:rPr>
          <w:sz w:val="20"/>
          <w:szCs w:val="20"/>
          <w:spacing w:val="7"/>
          <w:position w:val="1"/>
        </w:rPr>
        <w:t>。</w:t>
      </w:r>
    </w:p>
    <w:p>
      <w:pPr>
        <w:pStyle w:val="BodyText"/>
        <w:spacing w:before="48" w:line="181" w:lineRule="auto"/>
        <w:jc w:val="right"/>
        <w:rPr>
          <w:sz w:val="20"/>
          <w:szCs w:val="20"/>
        </w:rPr>
      </w:pPr>
      <w:r>
        <w:rPr>
          <w:rFonts w:ascii="Arial" w:hAnsi="Arial" w:eastAsia="Arial" w:cs="Arial"/>
          <w:sz w:val="20"/>
          <w:szCs w:val="20"/>
          <w:spacing w:val="8"/>
          <w:position w:val="-2"/>
        </w:rPr>
        <w:t>C.  </w:t>
      </w:r>
      <w:r>
        <w:rPr>
          <w:sz w:val="20"/>
          <w:szCs w:val="20"/>
          <w:spacing w:val="8"/>
        </w:rPr>
        <w:t>若预制构件堆场位于地下车库顶板范围内，应通过计算确定地下车库是否需要加固</w:t>
      </w:r>
      <w:r>
        <w:rPr>
          <w:sz w:val="20"/>
          <w:szCs w:val="20"/>
          <w:spacing w:val="-7"/>
        </w:rPr>
        <w:t xml:space="preserve"> </w:t>
      </w:r>
      <w:r>
        <w:rPr>
          <w:sz w:val="20"/>
          <w:szCs w:val="20"/>
          <w:spacing w:val="8"/>
          <w:position w:val="1"/>
        </w:rPr>
        <w:t>；</w:t>
      </w:r>
      <w:r>
        <w:rPr>
          <w:sz w:val="20"/>
          <w:szCs w:val="20"/>
          <w:spacing w:val="8"/>
        </w:rPr>
        <w:t>若需要加</w:t>
      </w:r>
    </w:p>
    <w:p>
      <w:pPr>
        <w:spacing w:line="181" w:lineRule="auto"/>
        <w:sectPr>
          <w:headerReference w:type="default" r:id="rId237"/>
          <w:footerReference w:type="default" r:id="rId238"/>
          <w:pgSz w:w="12243" w:h="16495"/>
          <w:pgMar w:top="1461" w:right="1259" w:bottom="1137" w:left="1615" w:header="1185" w:footer="936" w:gutter="0"/>
        </w:sectPr>
        <w:rPr>
          <w:sz w:val="20"/>
          <w:szCs w:val="20"/>
        </w:rPr>
      </w:pPr>
    </w:p>
    <w:p>
      <w:pPr>
        <w:pStyle w:val="BodyText"/>
        <w:ind w:left="32"/>
        <w:spacing w:before="246" w:line="213" w:lineRule="auto"/>
        <w:rPr>
          <w:sz w:val="20"/>
          <w:szCs w:val="20"/>
        </w:rPr>
      </w:pPr>
      <w:r>
        <w:pict>
          <v:shape id="_x0000_s418" style="position:absolute;margin-left:70.5836pt;margin-top:767.435pt;mso-position-vertical-relative:page;mso-position-horizontal-relative:page;width:30.7pt;height:13.7pt;z-index:251787264;" o:allowincell="f" filled="false" stroked="false" type="#_x0000_t202">
            <v:fill on="false"/>
            <v:stroke on="false"/>
            <v:path/>
            <v:imagedata o:title=""/>
            <o:lock v:ext="edit" aspectratio="false"/>
            <v:textbox inset="0mm,0mm,0mm,0mm">
              <w:txbxContent>
                <w:p>
                  <w:pPr>
                    <w:pStyle w:val="BodyText"/>
                    <w:ind w:left="20"/>
                    <w:spacing w:before="19" w:line="192"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5"/>
        </w:rPr>
        <w:t>固则确定加固方式</w:t>
      </w:r>
      <w:r>
        <w:rPr>
          <w:sz w:val="20"/>
          <w:szCs w:val="20"/>
          <w:spacing w:val="-16"/>
        </w:rPr>
        <w:t xml:space="preserve"> </w:t>
      </w:r>
      <w:r>
        <w:rPr>
          <w:sz w:val="20"/>
          <w:szCs w:val="20"/>
          <w:spacing w:val="5"/>
          <w:position w:val="1"/>
        </w:rPr>
        <w:t>，</w:t>
      </w:r>
      <w:r>
        <w:rPr>
          <w:sz w:val="20"/>
          <w:szCs w:val="20"/>
          <w:spacing w:val="5"/>
        </w:rPr>
        <w:t>并应经过计算复核</w:t>
      </w:r>
      <w:r>
        <w:rPr>
          <w:sz w:val="20"/>
          <w:szCs w:val="20"/>
          <w:spacing w:val="5"/>
          <w:position w:val="1"/>
        </w:rPr>
        <w:t>。</w:t>
      </w:r>
    </w:p>
    <w:p>
      <w:pPr>
        <w:pStyle w:val="BodyText"/>
        <w:ind w:left="436"/>
        <w:spacing w:before="1" w:line="168" w:lineRule="auto"/>
        <w:rPr>
          <w:sz w:val="20"/>
          <w:szCs w:val="20"/>
        </w:rPr>
      </w:pPr>
      <w:r>
        <w:rPr>
          <w:sz w:val="20"/>
          <w:szCs w:val="20"/>
          <w:spacing w:val="4"/>
        </w:rPr>
        <w:t>③</w:t>
      </w:r>
      <w:r>
        <w:rPr>
          <w:sz w:val="20"/>
          <w:szCs w:val="20"/>
          <w:spacing w:val="26"/>
        </w:rPr>
        <w:t xml:space="preserve"> </w:t>
      </w:r>
      <w:r>
        <w:rPr>
          <w:sz w:val="20"/>
          <w:szCs w:val="20"/>
          <w:spacing w:val="4"/>
        </w:rPr>
        <w:t>塔式起重机布置</w:t>
      </w:r>
      <w:r>
        <w:rPr>
          <w:sz w:val="20"/>
          <w:szCs w:val="20"/>
          <w:spacing w:val="-30"/>
        </w:rPr>
        <w:t xml:space="preserve"> </w:t>
      </w:r>
      <w:r>
        <w:rPr>
          <w:sz w:val="20"/>
          <w:szCs w:val="20"/>
          <w:spacing w:val="4"/>
          <w:position w:val="1"/>
        </w:rPr>
        <w:t>、</w:t>
      </w:r>
      <w:r>
        <w:rPr>
          <w:sz w:val="20"/>
          <w:szCs w:val="20"/>
          <w:spacing w:val="-38"/>
          <w:position w:val="1"/>
        </w:rPr>
        <w:t xml:space="preserve"> </w:t>
      </w:r>
      <w:r>
        <w:rPr>
          <w:sz w:val="20"/>
          <w:szCs w:val="20"/>
          <w:spacing w:val="4"/>
        </w:rPr>
        <w:t>吊装机械选型：</w:t>
      </w:r>
    </w:p>
    <w:p>
      <w:pPr>
        <w:pStyle w:val="BodyText"/>
        <w:ind w:left="14" w:right="13" w:firstLine="419"/>
        <w:spacing w:before="57" w:line="190" w:lineRule="auto"/>
        <w:rPr>
          <w:sz w:val="20"/>
          <w:szCs w:val="20"/>
        </w:rPr>
      </w:pPr>
      <w:r>
        <w:rPr>
          <w:sz w:val="20"/>
          <w:szCs w:val="20"/>
          <w:spacing w:val="19"/>
          <w:position w:val="-2"/>
        </w:rPr>
        <w:t>A.</w:t>
      </w:r>
      <w:r>
        <w:rPr>
          <w:sz w:val="20"/>
          <w:szCs w:val="20"/>
          <w:spacing w:val="3"/>
          <w:position w:val="-2"/>
        </w:rPr>
        <w:t xml:space="preserve">  </w:t>
      </w:r>
      <w:r>
        <w:rPr>
          <w:sz w:val="20"/>
          <w:szCs w:val="20"/>
          <w:spacing w:val="19"/>
        </w:rPr>
        <w:t>塔式起重机有效起重半径宜覆盖卸车区域</w:t>
      </w:r>
      <w:r>
        <w:rPr>
          <w:sz w:val="20"/>
          <w:szCs w:val="20"/>
          <w:spacing w:val="-23"/>
        </w:rPr>
        <w:t xml:space="preserve"> </w:t>
      </w:r>
      <w:r>
        <w:rPr>
          <w:sz w:val="20"/>
          <w:szCs w:val="20"/>
          <w:spacing w:val="19"/>
          <w:position w:val="1"/>
        </w:rPr>
        <w:t>、</w:t>
      </w:r>
      <w:r>
        <w:rPr>
          <w:sz w:val="20"/>
          <w:szCs w:val="20"/>
          <w:spacing w:val="19"/>
        </w:rPr>
        <w:t>构件堆放区域及构件吊</w:t>
      </w:r>
      <w:r>
        <w:rPr>
          <w:sz w:val="20"/>
          <w:szCs w:val="20"/>
          <w:spacing w:val="18"/>
        </w:rPr>
        <w:t>装施工区域等施工作业</w:t>
      </w:r>
      <w:r>
        <w:rPr>
          <w:sz w:val="20"/>
          <w:szCs w:val="20"/>
        </w:rPr>
        <w:t xml:space="preserve"> </w:t>
      </w:r>
      <w:r>
        <w:rPr>
          <w:sz w:val="20"/>
          <w:szCs w:val="20"/>
          <w:spacing w:val="5"/>
        </w:rPr>
        <w:t>场地</w:t>
      </w:r>
      <w:r>
        <w:rPr>
          <w:sz w:val="20"/>
          <w:szCs w:val="20"/>
          <w:spacing w:val="-34"/>
        </w:rPr>
        <w:t xml:space="preserve"> </w:t>
      </w:r>
      <w:r>
        <w:rPr>
          <w:sz w:val="20"/>
          <w:szCs w:val="20"/>
          <w:spacing w:val="5"/>
          <w:position w:val="1"/>
        </w:rPr>
        <w:t>。</w:t>
      </w:r>
    </w:p>
    <w:p>
      <w:pPr>
        <w:pStyle w:val="BodyText"/>
        <w:ind w:left="12" w:right="7" w:firstLine="421"/>
        <w:spacing w:before="46" w:line="190" w:lineRule="auto"/>
        <w:rPr>
          <w:sz w:val="20"/>
          <w:szCs w:val="20"/>
        </w:rPr>
      </w:pPr>
      <w:r>
        <w:rPr>
          <w:sz w:val="20"/>
          <w:szCs w:val="20"/>
          <w:spacing w:val="12"/>
          <w:position w:val="-2"/>
        </w:rPr>
        <w:t>B.</w:t>
      </w:r>
      <w:r>
        <w:rPr>
          <w:sz w:val="20"/>
          <w:szCs w:val="20"/>
          <w:spacing w:val="11"/>
          <w:position w:val="-2"/>
        </w:rPr>
        <w:t xml:space="preserve">  </w:t>
      </w:r>
      <w:r>
        <w:rPr>
          <w:sz w:val="20"/>
          <w:szCs w:val="20"/>
          <w:spacing w:val="12"/>
        </w:rPr>
        <w:t>统计预制构件的质量</w:t>
      </w:r>
      <w:r>
        <w:rPr>
          <w:sz w:val="20"/>
          <w:szCs w:val="20"/>
          <w:spacing w:val="-30"/>
        </w:rPr>
        <w:t xml:space="preserve"> </w:t>
      </w:r>
      <w:r>
        <w:rPr>
          <w:sz w:val="20"/>
          <w:szCs w:val="20"/>
          <w:spacing w:val="12"/>
          <w:position w:val="1"/>
        </w:rPr>
        <w:t>、</w:t>
      </w:r>
      <w:r>
        <w:rPr>
          <w:sz w:val="20"/>
          <w:szCs w:val="20"/>
          <w:spacing w:val="12"/>
        </w:rPr>
        <w:t>与起重机械间的距离</w:t>
      </w:r>
      <w:r>
        <w:rPr>
          <w:sz w:val="20"/>
          <w:szCs w:val="20"/>
          <w:spacing w:val="-21"/>
        </w:rPr>
        <w:t xml:space="preserve"> </w:t>
      </w:r>
      <w:r>
        <w:rPr>
          <w:sz w:val="20"/>
          <w:szCs w:val="20"/>
          <w:spacing w:val="12"/>
          <w:position w:val="1"/>
        </w:rPr>
        <w:t>，</w:t>
      </w:r>
      <w:r>
        <w:rPr>
          <w:sz w:val="20"/>
          <w:szCs w:val="20"/>
          <w:spacing w:val="12"/>
        </w:rPr>
        <w:t>分析机械起重能力</w:t>
      </w:r>
      <w:r>
        <w:rPr>
          <w:sz w:val="20"/>
          <w:szCs w:val="20"/>
          <w:spacing w:val="-21"/>
        </w:rPr>
        <w:t xml:space="preserve"> </w:t>
      </w:r>
      <w:r>
        <w:rPr>
          <w:sz w:val="20"/>
          <w:szCs w:val="20"/>
          <w:spacing w:val="12"/>
          <w:position w:val="1"/>
        </w:rPr>
        <w:t>，</w:t>
      </w:r>
      <w:r>
        <w:rPr>
          <w:sz w:val="20"/>
          <w:szCs w:val="20"/>
          <w:spacing w:val="12"/>
        </w:rPr>
        <w:t>须满足现场预制构件吊装</w:t>
      </w:r>
      <w:r>
        <w:rPr>
          <w:sz w:val="20"/>
          <w:szCs w:val="20"/>
        </w:rPr>
        <w:t xml:space="preserve"> </w:t>
      </w:r>
      <w:r>
        <w:rPr>
          <w:sz w:val="20"/>
          <w:szCs w:val="20"/>
          <w:spacing w:val="4"/>
        </w:rPr>
        <w:t>需要</w:t>
      </w:r>
      <w:r>
        <w:rPr>
          <w:sz w:val="20"/>
          <w:szCs w:val="20"/>
          <w:spacing w:val="4"/>
          <w:position w:val="1"/>
        </w:rPr>
        <w:t>。</w:t>
      </w:r>
    </w:p>
    <w:p>
      <w:pPr>
        <w:pStyle w:val="BodyText"/>
        <w:ind w:left="437"/>
        <w:spacing w:before="51" w:line="169" w:lineRule="auto"/>
        <w:rPr>
          <w:sz w:val="20"/>
          <w:szCs w:val="20"/>
        </w:rPr>
      </w:pPr>
      <w:r>
        <w:rPr>
          <w:sz w:val="20"/>
          <w:szCs w:val="20"/>
          <w:spacing w:val="-6"/>
        </w:rPr>
        <w:t>④</w:t>
      </w:r>
      <w:r>
        <w:rPr>
          <w:sz w:val="20"/>
          <w:szCs w:val="20"/>
          <w:spacing w:val="45"/>
          <w:w w:val="101"/>
        </w:rPr>
        <w:t xml:space="preserve"> </w:t>
      </w:r>
      <w:r>
        <w:rPr>
          <w:sz w:val="20"/>
          <w:szCs w:val="20"/>
          <w:spacing w:val="-6"/>
        </w:rPr>
        <w:t>吊索</w:t>
      </w:r>
      <w:r>
        <w:rPr>
          <w:sz w:val="20"/>
          <w:szCs w:val="20"/>
          <w:spacing w:val="-30"/>
        </w:rPr>
        <w:t xml:space="preserve"> </w:t>
      </w:r>
      <w:r>
        <w:rPr>
          <w:sz w:val="20"/>
          <w:szCs w:val="20"/>
          <w:spacing w:val="-6"/>
          <w:position w:val="1"/>
        </w:rPr>
        <w:t>、</w:t>
      </w:r>
      <w:r>
        <w:rPr>
          <w:sz w:val="20"/>
          <w:szCs w:val="20"/>
          <w:spacing w:val="-38"/>
          <w:position w:val="1"/>
        </w:rPr>
        <w:t xml:space="preserve"> </w:t>
      </w:r>
      <w:r>
        <w:rPr>
          <w:sz w:val="20"/>
          <w:szCs w:val="20"/>
          <w:spacing w:val="-6"/>
        </w:rPr>
        <w:t>吊具：</w:t>
      </w:r>
    </w:p>
    <w:p>
      <w:pPr>
        <w:pStyle w:val="BodyText"/>
        <w:ind w:left="434"/>
        <w:spacing w:before="58" w:line="180" w:lineRule="auto"/>
        <w:rPr>
          <w:sz w:val="20"/>
          <w:szCs w:val="20"/>
        </w:rPr>
      </w:pPr>
      <w:r>
        <w:rPr>
          <w:sz w:val="20"/>
          <w:szCs w:val="20"/>
          <w:spacing w:val="6"/>
          <w:position w:val="-1"/>
        </w:rPr>
        <w:t>A.  </w:t>
      </w:r>
      <w:r>
        <w:rPr>
          <w:sz w:val="20"/>
          <w:szCs w:val="20"/>
          <w:spacing w:val="6"/>
        </w:rPr>
        <w:t>通过计算确定吊索的型号</w:t>
      </w:r>
      <w:r>
        <w:rPr>
          <w:sz w:val="20"/>
          <w:szCs w:val="20"/>
          <w:spacing w:val="6"/>
          <w:position w:val="1"/>
        </w:rPr>
        <w:t>。</w:t>
      </w:r>
    </w:p>
    <w:p>
      <w:pPr>
        <w:pStyle w:val="BodyText"/>
        <w:ind w:left="434"/>
        <w:spacing w:before="39" w:line="180" w:lineRule="auto"/>
        <w:rPr>
          <w:sz w:val="20"/>
          <w:szCs w:val="20"/>
        </w:rPr>
      </w:pPr>
      <w:r>
        <w:rPr>
          <w:sz w:val="20"/>
          <w:szCs w:val="20"/>
          <w:spacing w:val="6"/>
          <w:position w:val="-1"/>
        </w:rPr>
        <w:t>B.</w:t>
      </w:r>
      <w:r>
        <w:rPr>
          <w:sz w:val="20"/>
          <w:szCs w:val="20"/>
          <w:spacing w:val="3"/>
          <w:position w:val="-1"/>
        </w:rPr>
        <w:t xml:space="preserve">  </w:t>
      </w:r>
      <w:r>
        <w:rPr>
          <w:sz w:val="20"/>
          <w:szCs w:val="20"/>
          <w:spacing w:val="6"/>
        </w:rPr>
        <w:t>通过计算确定吊具的型号</w:t>
      </w:r>
      <w:r>
        <w:rPr>
          <w:sz w:val="20"/>
          <w:szCs w:val="20"/>
          <w:spacing w:val="6"/>
          <w:position w:val="1"/>
        </w:rPr>
        <w:t>。</w:t>
      </w:r>
    </w:p>
    <w:p>
      <w:pPr>
        <w:pStyle w:val="BodyText"/>
        <w:ind w:left="437"/>
        <w:spacing w:before="42" w:line="176" w:lineRule="auto"/>
        <w:rPr>
          <w:sz w:val="20"/>
          <w:szCs w:val="20"/>
        </w:rPr>
      </w:pPr>
      <w:r>
        <w:rPr>
          <w:sz w:val="20"/>
          <w:szCs w:val="20"/>
          <w:spacing w:val="6"/>
        </w:rPr>
        <w:t>⑤</w:t>
      </w:r>
      <w:r>
        <w:rPr>
          <w:sz w:val="20"/>
          <w:szCs w:val="20"/>
          <w:spacing w:val="27"/>
        </w:rPr>
        <w:t xml:space="preserve"> </w:t>
      </w:r>
      <w:r>
        <w:rPr>
          <w:sz w:val="20"/>
          <w:szCs w:val="20"/>
          <w:spacing w:val="6"/>
        </w:rPr>
        <w:t>塔式起重机附墙设计：</w:t>
      </w:r>
    </w:p>
    <w:p>
      <w:pPr>
        <w:pStyle w:val="BodyText"/>
        <w:ind w:left="435"/>
        <w:spacing w:before="57" w:line="180" w:lineRule="auto"/>
        <w:rPr>
          <w:sz w:val="20"/>
          <w:szCs w:val="20"/>
        </w:rPr>
      </w:pPr>
      <w:r>
        <w:rPr>
          <w:sz w:val="20"/>
          <w:szCs w:val="20"/>
          <w:spacing w:val="7"/>
          <w:position w:val="-2"/>
        </w:rPr>
        <w:t>A.  </w:t>
      </w:r>
      <w:r>
        <w:rPr>
          <w:sz w:val="20"/>
          <w:szCs w:val="20"/>
          <w:spacing w:val="7"/>
        </w:rPr>
        <w:t>塔式起重机附墙位置确定：</w:t>
      </w:r>
      <w:r>
        <w:rPr>
          <w:sz w:val="20"/>
          <w:szCs w:val="20"/>
          <w:spacing w:val="-39"/>
        </w:rPr>
        <w:t xml:space="preserve"> </w:t>
      </w:r>
      <w:r>
        <w:rPr>
          <w:sz w:val="20"/>
          <w:szCs w:val="20"/>
          <w:spacing w:val="7"/>
        </w:rPr>
        <w:t>宜选择现浇结构位置</w:t>
      </w:r>
      <w:r>
        <w:rPr>
          <w:sz w:val="20"/>
          <w:szCs w:val="20"/>
          <w:spacing w:val="7"/>
          <w:position w:val="1"/>
        </w:rPr>
        <w:t>。</w:t>
      </w:r>
    </w:p>
    <w:p>
      <w:pPr>
        <w:pStyle w:val="BodyText"/>
        <w:ind w:left="435"/>
        <w:spacing w:before="27" w:line="180" w:lineRule="auto"/>
        <w:rPr>
          <w:sz w:val="20"/>
          <w:szCs w:val="20"/>
        </w:rPr>
      </w:pPr>
      <w:r>
        <w:rPr>
          <w:sz w:val="20"/>
          <w:szCs w:val="20"/>
          <w:spacing w:val="7"/>
          <w:position w:val="-1"/>
        </w:rPr>
        <w:t>B.</w:t>
      </w:r>
      <w:r>
        <w:rPr>
          <w:sz w:val="20"/>
          <w:szCs w:val="20"/>
          <w:position w:val="-1"/>
        </w:rPr>
        <w:t xml:space="preserve">  </w:t>
      </w:r>
      <w:r>
        <w:rPr>
          <w:sz w:val="20"/>
          <w:szCs w:val="20"/>
          <w:spacing w:val="7"/>
        </w:rPr>
        <w:t>应计算选择的位置是否满足受力要求</w:t>
      </w:r>
      <w:r>
        <w:rPr>
          <w:sz w:val="20"/>
          <w:szCs w:val="20"/>
          <w:spacing w:val="-19"/>
        </w:rPr>
        <w:t xml:space="preserve"> </w:t>
      </w:r>
      <w:r>
        <w:rPr>
          <w:sz w:val="20"/>
          <w:szCs w:val="20"/>
          <w:spacing w:val="7"/>
          <w:position w:val="1"/>
        </w:rPr>
        <w:t>，</w:t>
      </w:r>
      <w:r>
        <w:rPr>
          <w:sz w:val="20"/>
          <w:szCs w:val="20"/>
          <w:spacing w:val="7"/>
        </w:rPr>
        <w:t>若不满足确</w:t>
      </w:r>
      <w:r>
        <w:rPr>
          <w:sz w:val="20"/>
          <w:szCs w:val="20"/>
          <w:spacing w:val="6"/>
        </w:rPr>
        <w:t>定加固措施</w:t>
      </w:r>
      <w:r>
        <w:rPr>
          <w:sz w:val="20"/>
          <w:szCs w:val="20"/>
          <w:spacing w:val="6"/>
          <w:position w:val="1"/>
        </w:rPr>
        <w:t>。</w:t>
      </w:r>
    </w:p>
    <w:p>
      <w:pPr>
        <w:pStyle w:val="BodyText"/>
        <w:ind w:left="438"/>
        <w:spacing w:before="44" w:line="169" w:lineRule="auto"/>
        <w:rPr>
          <w:sz w:val="20"/>
          <w:szCs w:val="20"/>
        </w:rPr>
      </w:pPr>
      <w:r>
        <w:rPr>
          <w:sz w:val="20"/>
          <w:szCs w:val="20"/>
          <w:spacing w:val="7"/>
        </w:rPr>
        <w:t>⑥</w:t>
      </w:r>
      <w:r>
        <w:rPr>
          <w:sz w:val="20"/>
          <w:szCs w:val="20"/>
          <w:spacing w:val="44"/>
          <w:w w:val="101"/>
        </w:rPr>
        <w:t xml:space="preserve"> </w:t>
      </w:r>
      <w:r>
        <w:rPr>
          <w:sz w:val="20"/>
          <w:szCs w:val="20"/>
          <w:spacing w:val="7"/>
        </w:rPr>
        <w:t>明确预制安装工程作业防护体系及楼板支撑架</w:t>
      </w:r>
      <w:r>
        <w:rPr>
          <w:sz w:val="20"/>
          <w:szCs w:val="20"/>
          <w:spacing w:val="7"/>
          <w:position w:val="1"/>
        </w:rPr>
        <w:t>。</w:t>
      </w:r>
    </w:p>
    <w:p>
      <w:pPr>
        <w:pStyle w:val="BodyText"/>
        <w:ind w:left="439"/>
        <w:spacing w:before="57" w:line="173" w:lineRule="auto"/>
        <w:rPr>
          <w:sz w:val="20"/>
          <w:szCs w:val="20"/>
        </w:rPr>
      </w:pPr>
      <w:r>
        <w:rPr>
          <w:sz w:val="20"/>
          <w:szCs w:val="20"/>
          <w:spacing w:val="13"/>
        </w:rPr>
        <w:t>⑦</w:t>
      </w:r>
      <w:r>
        <w:rPr>
          <w:sz w:val="20"/>
          <w:szCs w:val="20"/>
        </w:rPr>
        <w:t>BIM</w:t>
      </w:r>
      <w:r>
        <w:rPr>
          <w:sz w:val="20"/>
          <w:szCs w:val="20"/>
          <w:spacing w:val="13"/>
        </w:rPr>
        <w:t>技术等新技术的创新及应用：新技术的应用</w:t>
      </w:r>
      <w:r>
        <w:rPr>
          <w:sz w:val="20"/>
          <w:szCs w:val="20"/>
          <w:spacing w:val="12"/>
        </w:rPr>
        <w:t>范围</w:t>
      </w:r>
      <w:r>
        <w:rPr>
          <w:sz w:val="20"/>
          <w:szCs w:val="20"/>
          <w:spacing w:val="-30"/>
        </w:rPr>
        <w:t xml:space="preserve"> </w:t>
      </w:r>
      <w:r>
        <w:rPr>
          <w:sz w:val="20"/>
          <w:szCs w:val="20"/>
          <w:spacing w:val="12"/>
          <w:position w:val="1"/>
        </w:rPr>
        <w:t>、</w:t>
      </w:r>
      <w:r>
        <w:rPr>
          <w:sz w:val="20"/>
          <w:szCs w:val="20"/>
          <w:spacing w:val="12"/>
        </w:rPr>
        <w:t>使用方式</w:t>
      </w:r>
      <w:r>
        <w:rPr>
          <w:sz w:val="20"/>
          <w:szCs w:val="20"/>
          <w:spacing w:val="12"/>
          <w:position w:val="1"/>
        </w:rPr>
        <w:t>。</w:t>
      </w:r>
    </w:p>
    <w:p>
      <w:pPr>
        <w:pStyle w:val="BodyText"/>
        <w:ind w:left="354"/>
        <w:spacing w:before="63" w:line="179" w:lineRule="auto"/>
        <w:rPr>
          <w:sz w:val="20"/>
          <w:szCs w:val="20"/>
        </w:rPr>
      </w:pPr>
      <w:r>
        <w:rPr>
          <w:sz w:val="20"/>
          <w:szCs w:val="20"/>
          <w:spacing w:val="5"/>
        </w:rPr>
        <w:t>（4）施工进度计划应包括下列内容：</w:t>
      </w:r>
    </w:p>
    <w:p>
      <w:pPr>
        <w:pStyle w:val="BodyText"/>
        <w:ind w:left="439"/>
        <w:spacing w:before="58" w:line="169" w:lineRule="auto"/>
        <w:rPr>
          <w:sz w:val="20"/>
          <w:szCs w:val="20"/>
        </w:rPr>
      </w:pPr>
      <w:r>
        <w:rPr>
          <w:sz w:val="20"/>
          <w:szCs w:val="20"/>
          <w:spacing w:val="7"/>
        </w:rPr>
        <w:t>① 施工进度编制说明</w:t>
      </w:r>
      <w:r>
        <w:rPr>
          <w:sz w:val="20"/>
          <w:szCs w:val="20"/>
          <w:spacing w:val="7"/>
          <w:position w:val="1"/>
        </w:rPr>
        <w:t>。</w:t>
      </w:r>
    </w:p>
    <w:p>
      <w:pPr>
        <w:pStyle w:val="BodyText"/>
        <w:ind w:left="439"/>
        <w:spacing w:before="65" w:line="169" w:lineRule="auto"/>
        <w:rPr>
          <w:sz w:val="20"/>
          <w:szCs w:val="20"/>
        </w:rPr>
      </w:pPr>
      <w:r>
        <w:rPr>
          <w:sz w:val="20"/>
          <w:szCs w:val="20"/>
          <w:spacing w:val="3"/>
        </w:rPr>
        <w:t>②</w:t>
      </w:r>
      <w:r>
        <w:rPr>
          <w:sz w:val="20"/>
          <w:szCs w:val="20"/>
          <w:spacing w:val="24"/>
        </w:rPr>
        <w:t xml:space="preserve"> </w:t>
      </w:r>
      <w:r>
        <w:rPr>
          <w:sz w:val="20"/>
          <w:szCs w:val="20"/>
          <w:spacing w:val="3"/>
        </w:rPr>
        <w:t>施工进度计划表（包括构件生产进度</w:t>
      </w:r>
      <w:r>
        <w:rPr>
          <w:sz w:val="20"/>
          <w:szCs w:val="20"/>
          <w:spacing w:val="-30"/>
        </w:rPr>
        <w:t xml:space="preserve"> </w:t>
      </w:r>
      <w:r>
        <w:rPr>
          <w:sz w:val="20"/>
          <w:szCs w:val="20"/>
          <w:spacing w:val="3"/>
          <w:position w:val="1"/>
        </w:rPr>
        <w:t>、</w:t>
      </w:r>
      <w:r>
        <w:rPr>
          <w:sz w:val="20"/>
          <w:szCs w:val="20"/>
          <w:spacing w:val="3"/>
        </w:rPr>
        <w:t>构件到场进度</w:t>
      </w:r>
      <w:r>
        <w:rPr>
          <w:sz w:val="20"/>
          <w:szCs w:val="20"/>
          <w:spacing w:val="-29"/>
        </w:rPr>
        <w:t xml:space="preserve"> </w:t>
      </w:r>
      <w:r>
        <w:rPr>
          <w:sz w:val="20"/>
          <w:szCs w:val="20"/>
          <w:spacing w:val="3"/>
          <w:position w:val="1"/>
        </w:rPr>
        <w:t>、</w:t>
      </w:r>
      <w:r>
        <w:rPr>
          <w:sz w:val="20"/>
          <w:szCs w:val="20"/>
          <w:spacing w:val="3"/>
        </w:rPr>
        <w:t>构件安装进度等）。</w:t>
      </w:r>
    </w:p>
    <w:p>
      <w:pPr>
        <w:pStyle w:val="BodyText"/>
        <w:ind w:left="355"/>
        <w:spacing w:before="63" w:line="179" w:lineRule="auto"/>
        <w:rPr>
          <w:sz w:val="20"/>
          <w:szCs w:val="20"/>
        </w:rPr>
      </w:pPr>
      <w:r>
        <w:rPr>
          <w:sz w:val="20"/>
          <w:szCs w:val="20"/>
          <w:spacing w:val="6"/>
        </w:rPr>
        <w:t>（5）人员及安装器具配置应包括下列内容：</w:t>
      </w:r>
    </w:p>
    <w:p>
      <w:pPr>
        <w:pStyle w:val="BodyText"/>
        <w:ind w:left="17" w:right="3" w:firstLine="423"/>
        <w:spacing w:before="58" w:line="196" w:lineRule="auto"/>
        <w:rPr>
          <w:sz w:val="20"/>
          <w:szCs w:val="20"/>
        </w:rPr>
      </w:pPr>
      <w:r>
        <w:rPr>
          <w:sz w:val="20"/>
          <w:szCs w:val="20"/>
          <w:spacing w:val="8"/>
        </w:rPr>
        <w:t>①</w:t>
      </w:r>
      <w:r>
        <w:rPr>
          <w:sz w:val="20"/>
          <w:szCs w:val="20"/>
          <w:spacing w:val="36"/>
          <w:w w:val="101"/>
        </w:rPr>
        <w:t xml:space="preserve"> </w:t>
      </w:r>
      <w:r>
        <w:rPr>
          <w:sz w:val="20"/>
          <w:szCs w:val="20"/>
          <w:spacing w:val="8"/>
        </w:rPr>
        <w:t>安装作业人员配置（包括施工管理人员</w:t>
      </w:r>
      <w:r>
        <w:rPr>
          <w:sz w:val="20"/>
          <w:szCs w:val="20"/>
          <w:spacing w:val="-30"/>
        </w:rPr>
        <w:t xml:space="preserve"> </w:t>
      </w:r>
      <w:r>
        <w:rPr>
          <w:sz w:val="20"/>
          <w:szCs w:val="20"/>
          <w:spacing w:val="8"/>
          <w:position w:val="1"/>
        </w:rPr>
        <w:t>、</w:t>
      </w:r>
      <w:r>
        <w:rPr>
          <w:sz w:val="20"/>
          <w:szCs w:val="20"/>
          <w:spacing w:val="8"/>
        </w:rPr>
        <w:t>专职安全生产管理人员</w:t>
      </w:r>
      <w:r>
        <w:rPr>
          <w:sz w:val="20"/>
          <w:szCs w:val="20"/>
          <w:spacing w:val="-29"/>
        </w:rPr>
        <w:t xml:space="preserve"> </w:t>
      </w:r>
      <w:r>
        <w:rPr>
          <w:sz w:val="20"/>
          <w:szCs w:val="20"/>
          <w:spacing w:val="8"/>
          <w:position w:val="1"/>
        </w:rPr>
        <w:t>、</w:t>
      </w:r>
      <w:r>
        <w:rPr>
          <w:sz w:val="20"/>
          <w:szCs w:val="20"/>
          <w:spacing w:val="8"/>
        </w:rPr>
        <w:t>特种作业人员</w:t>
      </w:r>
      <w:r>
        <w:rPr>
          <w:sz w:val="20"/>
          <w:szCs w:val="20"/>
          <w:spacing w:val="-29"/>
        </w:rPr>
        <w:t xml:space="preserve"> </w:t>
      </w:r>
      <w:r>
        <w:rPr>
          <w:sz w:val="20"/>
          <w:szCs w:val="20"/>
          <w:spacing w:val="8"/>
          <w:position w:val="1"/>
        </w:rPr>
        <w:t>、</w:t>
      </w:r>
      <w:r>
        <w:rPr>
          <w:sz w:val="20"/>
          <w:szCs w:val="20"/>
          <w:spacing w:val="8"/>
        </w:rPr>
        <w:t>其他作业人</w:t>
      </w:r>
      <w:r>
        <w:rPr>
          <w:sz w:val="20"/>
          <w:szCs w:val="20"/>
        </w:rPr>
        <w:t xml:space="preserve"> </w:t>
      </w:r>
      <w:r>
        <w:rPr>
          <w:sz w:val="20"/>
          <w:szCs w:val="20"/>
          <w:spacing w:val="-17"/>
          <w:w w:val="94"/>
        </w:rPr>
        <w:t>员等）。</w:t>
      </w:r>
    </w:p>
    <w:p>
      <w:pPr>
        <w:pStyle w:val="BodyText"/>
        <w:ind w:left="440"/>
        <w:spacing w:before="60" w:line="169" w:lineRule="auto"/>
        <w:rPr>
          <w:sz w:val="20"/>
          <w:szCs w:val="20"/>
        </w:rPr>
      </w:pPr>
      <w:r>
        <w:rPr>
          <w:sz w:val="20"/>
          <w:szCs w:val="20"/>
          <w:spacing w:val="1"/>
        </w:rPr>
        <w:t>②</w:t>
      </w:r>
      <w:r>
        <w:rPr>
          <w:sz w:val="20"/>
          <w:szCs w:val="20"/>
          <w:spacing w:val="20"/>
        </w:rPr>
        <w:t xml:space="preserve"> </w:t>
      </w:r>
      <w:r>
        <w:rPr>
          <w:sz w:val="20"/>
          <w:szCs w:val="20"/>
          <w:spacing w:val="1"/>
        </w:rPr>
        <w:t>安装器具的配置（包括临时支撑杆</w:t>
      </w:r>
      <w:r>
        <w:rPr>
          <w:sz w:val="20"/>
          <w:szCs w:val="20"/>
          <w:spacing w:val="-30"/>
        </w:rPr>
        <w:t xml:space="preserve"> </w:t>
      </w:r>
      <w:r>
        <w:rPr>
          <w:sz w:val="20"/>
          <w:szCs w:val="20"/>
          <w:spacing w:val="1"/>
          <w:position w:val="1"/>
        </w:rPr>
        <w:t>、</w:t>
      </w:r>
      <w:r>
        <w:rPr>
          <w:sz w:val="20"/>
          <w:szCs w:val="20"/>
          <w:spacing w:val="1"/>
        </w:rPr>
        <w:t>卸扣</w:t>
      </w:r>
      <w:r>
        <w:rPr>
          <w:sz w:val="20"/>
          <w:szCs w:val="20"/>
          <w:spacing w:val="-29"/>
        </w:rPr>
        <w:t xml:space="preserve"> </w:t>
      </w:r>
      <w:r>
        <w:rPr>
          <w:sz w:val="20"/>
          <w:szCs w:val="20"/>
          <w:spacing w:val="1"/>
          <w:position w:val="1"/>
        </w:rPr>
        <w:t>、</w:t>
      </w:r>
      <w:r>
        <w:rPr>
          <w:sz w:val="20"/>
          <w:szCs w:val="20"/>
          <w:spacing w:val="-38"/>
          <w:position w:val="1"/>
        </w:rPr>
        <w:t xml:space="preserve"> </w:t>
      </w:r>
      <w:r>
        <w:rPr>
          <w:sz w:val="20"/>
          <w:szCs w:val="20"/>
          <w:spacing w:val="1"/>
        </w:rPr>
        <w:t>吊索</w:t>
      </w:r>
      <w:r>
        <w:rPr>
          <w:sz w:val="20"/>
          <w:szCs w:val="20"/>
          <w:spacing w:val="-29"/>
        </w:rPr>
        <w:t xml:space="preserve"> </w:t>
      </w:r>
      <w:r>
        <w:rPr>
          <w:sz w:val="20"/>
          <w:szCs w:val="20"/>
          <w:spacing w:val="1"/>
          <w:position w:val="1"/>
        </w:rPr>
        <w:t>、</w:t>
      </w:r>
      <w:r>
        <w:rPr>
          <w:sz w:val="20"/>
          <w:szCs w:val="20"/>
          <w:spacing w:val="1"/>
        </w:rPr>
        <w:t>工具式</w:t>
      </w:r>
      <w:r>
        <w:rPr>
          <w:sz w:val="20"/>
          <w:szCs w:val="20"/>
        </w:rPr>
        <w:t>横梁等）。</w:t>
      </w:r>
    </w:p>
    <w:p>
      <w:pPr>
        <w:pStyle w:val="BodyText"/>
        <w:ind w:left="440"/>
        <w:spacing w:before="63" w:line="169" w:lineRule="auto"/>
        <w:rPr>
          <w:sz w:val="20"/>
          <w:szCs w:val="20"/>
        </w:rPr>
      </w:pPr>
      <w:r>
        <w:rPr>
          <w:sz w:val="20"/>
          <w:szCs w:val="20"/>
          <w:spacing w:val="7"/>
        </w:rPr>
        <w:t>③ 灌浆作业人员配置</w:t>
      </w:r>
      <w:r>
        <w:rPr>
          <w:sz w:val="20"/>
          <w:szCs w:val="20"/>
          <w:spacing w:val="7"/>
          <w:position w:val="1"/>
        </w:rPr>
        <w:t>。</w:t>
      </w:r>
    </w:p>
    <w:p>
      <w:pPr>
        <w:pStyle w:val="BodyText"/>
        <w:ind w:left="440"/>
        <w:spacing w:before="63" w:line="169" w:lineRule="auto"/>
        <w:rPr>
          <w:sz w:val="20"/>
          <w:szCs w:val="20"/>
        </w:rPr>
      </w:pPr>
      <w:r>
        <w:rPr>
          <w:sz w:val="20"/>
          <w:szCs w:val="20"/>
          <w:spacing w:val="6"/>
        </w:rPr>
        <w:t>④</w:t>
      </w:r>
      <w:r>
        <w:rPr>
          <w:sz w:val="20"/>
          <w:szCs w:val="20"/>
          <w:spacing w:val="16"/>
          <w:w w:val="101"/>
        </w:rPr>
        <w:t xml:space="preserve"> </w:t>
      </w:r>
      <w:r>
        <w:rPr>
          <w:sz w:val="20"/>
          <w:szCs w:val="20"/>
          <w:spacing w:val="6"/>
        </w:rPr>
        <w:t>灌浆器具配置</w:t>
      </w:r>
      <w:r>
        <w:rPr>
          <w:sz w:val="20"/>
          <w:szCs w:val="20"/>
          <w:spacing w:val="6"/>
          <w:position w:val="1"/>
        </w:rPr>
        <w:t>。</w:t>
      </w:r>
    </w:p>
    <w:p>
      <w:pPr>
        <w:pStyle w:val="BodyText"/>
        <w:ind w:left="356"/>
        <w:spacing w:before="62" w:line="179" w:lineRule="auto"/>
        <w:rPr>
          <w:sz w:val="20"/>
          <w:szCs w:val="20"/>
        </w:rPr>
      </w:pPr>
      <w:r>
        <w:rPr>
          <w:sz w:val="20"/>
          <w:szCs w:val="20"/>
          <w:spacing w:val="6"/>
        </w:rPr>
        <w:t>（6）施工方法及技术措施应包括下列内容：</w:t>
      </w:r>
    </w:p>
    <w:p>
      <w:pPr>
        <w:pStyle w:val="BodyText"/>
        <w:ind w:left="440"/>
        <w:spacing w:before="61" w:line="169" w:lineRule="auto"/>
        <w:rPr>
          <w:sz w:val="20"/>
          <w:szCs w:val="20"/>
        </w:rPr>
      </w:pPr>
      <w:r>
        <w:rPr>
          <w:sz w:val="20"/>
          <w:szCs w:val="20"/>
          <w:spacing w:val="4"/>
        </w:rPr>
        <w:t>①</w:t>
      </w:r>
      <w:r>
        <w:rPr>
          <w:sz w:val="20"/>
          <w:szCs w:val="20"/>
          <w:spacing w:val="19"/>
          <w:w w:val="101"/>
        </w:rPr>
        <w:t xml:space="preserve"> </w:t>
      </w:r>
      <w:r>
        <w:rPr>
          <w:sz w:val="20"/>
          <w:szCs w:val="20"/>
          <w:spacing w:val="4"/>
        </w:rPr>
        <w:t>墙板</w:t>
      </w:r>
      <w:r>
        <w:rPr>
          <w:sz w:val="20"/>
          <w:szCs w:val="20"/>
          <w:spacing w:val="-29"/>
        </w:rPr>
        <w:t xml:space="preserve"> </w:t>
      </w:r>
      <w:r>
        <w:rPr>
          <w:sz w:val="20"/>
          <w:szCs w:val="20"/>
          <w:spacing w:val="4"/>
          <w:position w:val="1"/>
        </w:rPr>
        <w:t>、</w:t>
      </w:r>
      <w:r>
        <w:rPr>
          <w:sz w:val="20"/>
          <w:szCs w:val="20"/>
          <w:spacing w:val="4"/>
        </w:rPr>
        <w:t>楼板</w:t>
      </w:r>
      <w:r>
        <w:rPr>
          <w:sz w:val="20"/>
          <w:szCs w:val="20"/>
          <w:spacing w:val="-30"/>
        </w:rPr>
        <w:t xml:space="preserve"> </w:t>
      </w:r>
      <w:r>
        <w:rPr>
          <w:sz w:val="20"/>
          <w:szCs w:val="20"/>
          <w:spacing w:val="4"/>
          <w:position w:val="1"/>
        </w:rPr>
        <w:t>、</w:t>
      </w:r>
      <w:r>
        <w:rPr>
          <w:sz w:val="20"/>
          <w:szCs w:val="20"/>
          <w:spacing w:val="4"/>
        </w:rPr>
        <w:t>楼梯</w:t>
      </w:r>
      <w:r>
        <w:rPr>
          <w:sz w:val="20"/>
          <w:szCs w:val="20"/>
          <w:spacing w:val="-29"/>
        </w:rPr>
        <w:t xml:space="preserve"> </w:t>
      </w:r>
      <w:r>
        <w:rPr>
          <w:sz w:val="20"/>
          <w:szCs w:val="20"/>
          <w:spacing w:val="4"/>
          <w:position w:val="1"/>
        </w:rPr>
        <w:t>、</w:t>
      </w:r>
      <w:r>
        <w:rPr>
          <w:sz w:val="20"/>
          <w:szCs w:val="20"/>
          <w:spacing w:val="4"/>
        </w:rPr>
        <w:t>柱和梁等构件吊装施工</w:t>
      </w:r>
    </w:p>
    <w:p>
      <w:pPr>
        <w:pStyle w:val="BodyText"/>
        <w:ind w:left="15" w:right="9" w:firstLine="423"/>
        <w:spacing w:before="56" w:line="190" w:lineRule="auto"/>
        <w:rPr>
          <w:sz w:val="20"/>
          <w:szCs w:val="20"/>
        </w:rPr>
      </w:pPr>
      <w:r>
        <w:rPr>
          <w:sz w:val="20"/>
          <w:szCs w:val="20"/>
          <w:spacing w:val="16"/>
          <w:position w:val="-2"/>
        </w:rPr>
        <w:t>A.</w:t>
      </w:r>
      <w:r>
        <w:rPr>
          <w:sz w:val="20"/>
          <w:szCs w:val="20"/>
          <w:spacing w:val="3"/>
          <w:position w:val="-2"/>
        </w:rPr>
        <w:t xml:space="preserve">  </w:t>
      </w:r>
      <w:r>
        <w:rPr>
          <w:sz w:val="20"/>
          <w:szCs w:val="20"/>
          <w:spacing w:val="16"/>
        </w:rPr>
        <w:t>构件安装工艺流程（控制线布置</w:t>
      </w:r>
      <w:r>
        <w:rPr>
          <w:sz w:val="20"/>
          <w:szCs w:val="20"/>
          <w:spacing w:val="-23"/>
        </w:rPr>
        <w:t xml:space="preserve"> </w:t>
      </w:r>
      <w:r>
        <w:rPr>
          <w:sz w:val="20"/>
          <w:szCs w:val="20"/>
          <w:spacing w:val="16"/>
          <w:position w:val="1"/>
        </w:rPr>
        <w:t>、</w:t>
      </w:r>
      <w:r>
        <w:rPr>
          <w:sz w:val="20"/>
          <w:szCs w:val="20"/>
          <w:spacing w:val="16"/>
        </w:rPr>
        <w:t>构件起吊</w:t>
      </w:r>
      <w:r>
        <w:rPr>
          <w:sz w:val="20"/>
          <w:szCs w:val="20"/>
          <w:spacing w:val="-23"/>
        </w:rPr>
        <w:t xml:space="preserve"> </w:t>
      </w:r>
      <w:r>
        <w:rPr>
          <w:sz w:val="20"/>
          <w:szCs w:val="20"/>
          <w:spacing w:val="16"/>
          <w:position w:val="1"/>
        </w:rPr>
        <w:t>、</w:t>
      </w:r>
      <w:r>
        <w:rPr>
          <w:sz w:val="20"/>
          <w:szCs w:val="20"/>
          <w:spacing w:val="16"/>
        </w:rPr>
        <w:t>构件就位）、 构件安装施工方法及检查控制</w:t>
      </w:r>
      <w:r>
        <w:rPr>
          <w:sz w:val="20"/>
          <w:szCs w:val="20"/>
        </w:rPr>
        <w:t xml:space="preserve"> </w:t>
      </w:r>
      <w:r>
        <w:rPr>
          <w:sz w:val="20"/>
          <w:szCs w:val="20"/>
          <w:spacing w:val="6"/>
        </w:rPr>
        <w:t>要点</w:t>
      </w:r>
      <w:r>
        <w:rPr>
          <w:sz w:val="20"/>
          <w:szCs w:val="20"/>
          <w:spacing w:val="-34"/>
        </w:rPr>
        <w:t xml:space="preserve"> </w:t>
      </w:r>
      <w:r>
        <w:rPr>
          <w:sz w:val="20"/>
          <w:szCs w:val="20"/>
          <w:spacing w:val="6"/>
          <w:position w:val="1"/>
        </w:rPr>
        <w:t>。</w:t>
      </w:r>
    </w:p>
    <w:p>
      <w:pPr>
        <w:pStyle w:val="BodyText"/>
        <w:ind w:left="18" w:right="3" w:firstLine="419"/>
        <w:spacing w:before="49" w:line="201" w:lineRule="auto"/>
        <w:rPr>
          <w:sz w:val="20"/>
          <w:szCs w:val="20"/>
        </w:rPr>
      </w:pPr>
      <w:r>
        <w:rPr>
          <w:sz w:val="20"/>
          <w:szCs w:val="20"/>
          <w:spacing w:val="8"/>
          <w:position w:val="-2"/>
        </w:rPr>
        <w:t>B.  </w:t>
      </w:r>
      <w:r>
        <w:rPr>
          <w:sz w:val="20"/>
          <w:szCs w:val="20"/>
          <w:spacing w:val="8"/>
        </w:rPr>
        <w:t>预制构件吊装主要控制点</w:t>
      </w:r>
      <w:r>
        <w:rPr>
          <w:sz w:val="20"/>
          <w:szCs w:val="20"/>
          <w:spacing w:val="-25"/>
        </w:rPr>
        <w:t xml:space="preserve"> </w:t>
      </w:r>
      <w:r>
        <w:rPr>
          <w:sz w:val="20"/>
          <w:szCs w:val="20"/>
          <w:spacing w:val="8"/>
          <w:position w:val="1"/>
        </w:rPr>
        <w:t>。</w:t>
      </w:r>
      <w:r>
        <w:rPr>
          <w:sz w:val="20"/>
          <w:szCs w:val="20"/>
          <w:spacing w:val="8"/>
        </w:rPr>
        <w:t>预制构件应按施工方案的要求吊装</w:t>
      </w:r>
      <w:r>
        <w:rPr>
          <w:sz w:val="20"/>
          <w:szCs w:val="20"/>
          <w:spacing w:val="-21"/>
        </w:rPr>
        <w:t xml:space="preserve"> </w:t>
      </w:r>
      <w:r>
        <w:rPr>
          <w:sz w:val="20"/>
          <w:szCs w:val="20"/>
          <w:spacing w:val="8"/>
          <w:position w:val="1"/>
        </w:rPr>
        <w:t>，</w:t>
      </w:r>
      <w:r>
        <w:rPr>
          <w:sz w:val="20"/>
          <w:szCs w:val="20"/>
          <w:spacing w:val="8"/>
        </w:rPr>
        <w:t>预制竖向构件起吊宜采用吊点</w:t>
      </w:r>
      <w:r>
        <w:rPr>
          <w:sz w:val="20"/>
          <w:szCs w:val="20"/>
        </w:rPr>
        <w:t xml:space="preserve"> </w:t>
      </w:r>
      <w:r>
        <w:rPr>
          <w:sz w:val="20"/>
          <w:szCs w:val="20"/>
          <w:spacing w:val="5"/>
        </w:rPr>
        <w:t>可调式横吊梁</w:t>
      </w:r>
      <w:r>
        <w:rPr>
          <w:sz w:val="20"/>
          <w:szCs w:val="20"/>
          <w:spacing w:val="-19"/>
        </w:rPr>
        <w:t xml:space="preserve"> </w:t>
      </w:r>
      <w:r>
        <w:rPr>
          <w:sz w:val="20"/>
          <w:szCs w:val="20"/>
          <w:spacing w:val="5"/>
          <w:position w:val="1"/>
        </w:rPr>
        <w:t>；</w:t>
      </w:r>
      <w:r>
        <w:rPr>
          <w:sz w:val="20"/>
          <w:szCs w:val="20"/>
          <w:spacing w:val="5"/>
        </w:rPr>
        <w:t>起吊时绳索与构件水平面的夹角不宜小于60。</w:t>
      </w:r>
      <w:r>
        <w:rPr>
          <w:sz w:val="20"/>
          <w:szCs w:val="20"/>
          <w:spacing w:val="5"/>
          <w:position w:val="1"/>
        </w:rPr>
        <w:t>，</w:t>
      </w:r>
      <w:r>
        <w:rPr>
          <w:sz w:val="20"/>
          <w:szCs w:val="20"/>
          <w:spacing w:val="5"/>
        </w:rPr>
        <w:t>且不应小于45。</w:t>
      </w:r>
      <w:r>
        <w:rPr>
          <w:sz w:val="20"/>
          <w:szCs w:val="20"/>
          <w:spacing w:val="5"/>
          <w:position w:val="1"/>
        </w:rPr>
        <w:t>；</w:t>
      </w:r>
      <w:r>
        <w:rPr>
          <w:sz w:val="20"/>
          <w:szCs w:val="20"/>
          <w:spacing w:val="5"/>
        </w:rPr>
        <w:t>预制构件吊装应采用</w:t>
      </w:r>
      <w:r>
        <w:rPr>
          <w:sz w:val="20"/>
          <w:szCs w:val="20"/>
        </w:rPr>
        <w:t xml:space="preserve"> </w:t>
      </w:r>
      <w:r>
        <w:rPr>
          <w:sz w:val="20"/>
          <w:szCs w:val="20"/>
          <w:spacing w:val="9"/>
        </w:rPr>
        <w:t>慢起</w:t>
      </w:r>
      <w:r>
        <w:rPr>
          <w:sz w:val="20"/>
          <w:szCs w:val="20"/>
          <w:spacing w:val="-11"/>
        </w:rPr>
        <w:t xml:space="preserve"> </w:t>
      </w:r>
      <w:r>
        <w:rPr>
          <w:sz w:val="20"/>
          <w:szCs w:val="20"/>
          <w:spacing w:val="9"/>
          <w:position w:val="1"/>
        </w:rPr>
        <w:t>、</w:t>
      </w:r>
      <w:r>
        <w:rPr>
          <w:sz w:val="20"/>
          <w:szCs w:val="20"/>
          <w:spacing w:val="9"/>
        </w:rPr>
        <w:t>快升</w:t>
      </w:r>
      <w:r>
        <w:rPr>
          <w:sz w:val="20"/>
          <w:szCs w:val="20"/>
          <w:spacing w:val="-29"/>
        </w:rPr>
        <w:t xml:space="preserve"> </w:t>
      </w:r>
      <w:r>
        <w:rPr>
          <w:sz w:val="20"/>
          <w:szCs w:val="20"/>
          <w:spacing w:val="9"/>
          <w:position w:val="1"/>
        </w:rPr>
        <w:t>、</w:t>
      </w:r>
      <w:r>
        <w:rPr>
          <w:sz w:val="20"/>
          <w:szCs w:val="20"/>
          <w:spacing w:val="9"/>
        </w:rPr>
        <w:t>缓放的操作方式</w:t>
      </w:r>
      <w:r>
        <w:rPr>
          <w:sz w:val="20"/>
          <w:szCs w:val="20"/>
          <w:spacing w:val="-27"/>
        </w:rPr>
        <w:t xml:space="preserve"> </w:t>
      </w:r>
      <w:r>
        <w:rPr>
          <w:sz w:val="20"/>
          <w:szCs w:val="20"/>
          <w:spacing w:val="9"/>
          <w:position w:val="1"/>
        </w:rPr>
        <w:t>。</w:t>
      </w:r>
      <w:r>
        <w:rPr>
          <w:sz w:val="20"/>
          <w:szCs w:val="20"/>
          <w:spacing w:val="9"/>
        </w:rPr>
        <w:t>预制墙板就位宜采用由上而下插入式安装形式</w:t>
      </w:r>
      <w:r>
        <w:rPr>
          <w:sz w:val="20"/>
          <w:szCs w:val="20"/>
          <w:spacing w:val="-21"/>
        </w:rPr>
        <w:t xml:space="preserve"> </w:t>
      </w:r>
      <w:r>
        <w:rPr>
          <w:sz w:val="20"/>
          <w:szCs w:val="20"/>
          <w:spacing w:val="9"/>
          <w:position w:val="1"/>
        </w:rPr>
        <w:t>；</w:t>
      </w:r>
      <w:r>
        <w:rPr>
          <w:sz w:val="20"/>
          <w:szCs w:val="20"/>
          <w:spacing w:val="9"/>
        </w:rPr>
        <w:t>预制水平构件起吊时</w:t>
      </w:r>
      <w:r>
        <w:rPr>
          <w:sz w:val="20"/>
          <w:szCs w:val="20"/>
        </w:rPr>
        <w:t xml:space="preserve"> </w:t>
      </w:r>
      <w:r>
        <w:rPr>
          <w:sz w:val="20"/>
          <w:szCs w:val="20"/>
          <w:spacing w:val="6"/>
        </w:rPr>
        <w:t>宜使用专用吊具</w:t>
      </w:r>
      <w:r>
        <w:rPr>
          <w:sz w:val="20"/>
          <w:szCs w:val="20"/>
          <w:spacing w:val="-12"/>
        </w:rPr>
        <w:t xml:space="preserve"> </w:t>
      </w:r>
      <w:r>
        <w:rPr>
          <w:sz w:val="20"/>
          <w:szCs w:val="20"/>
          <w:spacing w:val="6"/>
          <w:position w:val="1"/>
        </w:rPr>
        <w:t>，</w:t>
      </w:r>
      <w:r>
        <w:rPr>
          <w:sz w:val="20"/>
          <w:szCs w:val="20"/>
          <w:spacing w:val="6"/>
        </w:rPr>
        <w:t>并应按设计图要求设置吊点</w:t>
      </w:r>
      <w:r>
        <w:rPr>
          <w:sz w:val="20"/>
          <w:szCs w:val="20"/>
          <w:spacing w:val="-21"/>
        </w:rPr>
        <w:t xml:space="preserve"> </w:t>
      </w:r>
      <w:r>
        <w:rPr>
          <w:sz w:val="20"/>
          <w:szCs w:val="20"/>
          <w:spacing w:val="6"/>
          <w:position w:val="1"/>
        </w:rPr>
        <w:t>，</w:t>
      </w:r>
      <w:r>
        <w:rPr>
          <w:sz w:val="20"/>
          <w:szCs w:val="20"/>
          <w:spacing w:val="6"/>
        </w:rPr>
        <w:t>操作应符合标准</w:t>
      </w:r>
      <w:r>
        <w:rPr>
          <w:sz w:val="20"/>
          <w:szCs w:val="20"/>
          <w:spacing w:val="6"/>
          <w:position w:val="1"/>
        </w:rPr>
        <w:t>。</w:t>
      </w:r>
    </w:p>
    <w:p>
      <w:pPr>
        <w:pStyle w:val="BodyText"/>
        <w:ind w:left="18" w:right="1" w:firstLine="422"/>
        <w:spacing w:before="47" w:line="203" w:lineRule="auto"/>
        <w:rPr>
          <w:sz w:val="20"/>
          <w:szCs w:val="20"/>
        </w:rPr>
      </w:pPr>
      <w:r>
        <w:rPr>
          <w:sz w:val="20"/>
          <w:szCs w:val="20"/>
          <w:spacing w:val="8"/>
          <w:position w:val="-2"/>
        </w:rPr>
        <w:t>C.  </w:t>
      </w:r>
      <w:r>
        <w:rPr>
          <w:sz w:val="20"/>
          <w:szCs w:val="20"/>
          <w:spacing w:val="8"/>
        </w:rPr>
        <w:t>临时支撑主要控制点</w:t>
      </w:r>
      <w:r>
        <w:rPr>
          <w:sz w:val="20"/>
          <w:szCs w:val="20"/>
          <w:spacing w:val="-27"/>
        </w:rPr>
        <w:t xml:space="preserve"> </w:t>
      </w:r>
      <w:r>
        <w:rPr>
          <w:sz w:val="20"/>
          <w:szCs w:val="20"/>
          <w:spacing w:val="8"/>
          <w:position w:val="1"/>
        </w:rPr>
        <w:t>。</w:t>
      </w:r>
      <w:r>
        <w:rPr>
          <w:sz w:val="20"/>
          <w:szCs w:val="20"/>
          <w:spacing w:val="8"/>
        </w:rPr>
        <w:t>预制墙板安装过程应设置临时斜撑和底部限位装置</w:t>
      </w:r>
      <w:r>
        <w:rPr>
          <w:sz w:val="20"/>
          <w:szCs w:val="20"/>
          <w:spacing w:val="-20"/>
        </w:rPr>
        <w:t xml:space="preserve"> </w:t>
      </w:r>
      <w:r>
        <w:rPr>
          <w:sz w:val="20"/>
          <w:szCs w:val="20"/>
          <w:spacing w:val="8"/>
          <w:position w:val="1"/>
        </w:rPr>
        <w:t>，</w:t>
      </w:r>
      <w:r>
        <w:rPr>
          <w:sz w:val="20"/>
          <w:szCs w:val="20"/>
          <w:spacing w:val="7"/>
        </w:rPr>
        <w:t>且每件预制墙板安</w:t>
      </w:r>
      <w:r>
        <w:rPr>
          <w:sz w:val="20"/>
          <w:szCs w:val="20"/>
        </w:rPr>
        <w:t xml:space="preserve"> </w:t>
      </w:r>
      <w:r>
        <w:rPr>
          <w:sz w:val="20"/>
          <w:szCs w:val="20"/>
          <w:spacing w:val="15"/>
        </w:rPr>
        <w:t>装过程的临时斜撑不宜少于 2道</w:t>
      </w:r>
      <w:r>
        <w:rPr>
          <w:sz w:val="20"/>
          <w:szCs w:val="20"/>
          <w:spacing w:val="-14"/>
        </w:rPr>
        <w:t xml:space="preserve"> </w:t>
      </w:r>
      <w:r>
        <w:rPr>
          <w:sz w:val="20"/>
          <w:szCs w:val="20"/>
          <w:spacing w:val="15"/>
          <w:position w:val="1"/>
        </w:rPr>
        <w:t>，</w:t>
      </w:r>
      <w:r>
        <w:rPr>
          <w:sz w:val="20"/>
          <w:szCs w:val="20"/>
          <w:spacing w:val="-35"/>
          <w:position w:val="1"/>
        </w:rPr>
        <w:t xml:space="preserve"> </w:t>
      </w:r>
      <w:r>
        <w:rPr>
          <w:sz w:val="20"/>
          <w:szCs w:val="20"/>
          <w:spacing w:val="15"/>
        </w:rPr>
        <w:t>临时斜撑宜设置调节装置</w:t>
      </w:r>
      <w:r>
        <w:rPr>
          <w:sz w:val="20"/>
          <w:szCs w:val="20"/>
          <w:spacing w:val="-21"/>
        </w:rPr>
        <w:t xml:space="preserve"> </w:t>
      </w:r>
      <w:r>
        <w:rPr>
          <w:sz w:val="20"/>
          <w:szCs w:val="20"/>
          <w:spacing w:val="15"/>
          <w:position w:val="1"/>
        </w:rPr>
        <w:t>，</w:t>
      </w:r>
      <w:r>
        <w:rPr>
          <w:sz w:val="20"/>
          <w:szCs w:val="20"/>
          <w:spacing w:val="15"/>
        </w:rPr>
        <w:t>支撑点位置距离板底不宜大于板高的</w:t>
      </w:r>
      <w:r>
        <w:rPr>
          <w:sz w:val="20"/>
          <w:szCs w:val="20"/>
        </w:rPr>
        <w:t xml:space="preserve"> </w:t>
      </w:r>
      <w:r>
        <w:rPr>
          <w:sz w:val="20"/>
          <w:szCs w:val="20"/>
          <w:spacing w:val="9"/>
        </w:rPr>
        <w:t>2/3</w:t>
      </w:r>
      <w:r>
        <w:rPr>
          <w:sz w:val="20"/>
          <w:szCs w:val="20"/>
          <w:spacing w:val="9"/>
          <w:position w:val="1"/>
        </w:rPr>
        <w:t>，</w:t>
      </w:r>
      <w:r>
        <w:rPr>
          <w:sz w:val="20"/>
          <w:szCs w:val="20"/>
          <w:spacing w:val="9"/>
        </w:rPr>
        <w:t>且不应小于板高的1/2</w:t>
      </w:r>
      <w:r>
        <w:rPr>
          <w:sz w:val="20"/>
          <w:szCs w:val="20"/>
          <w:spacing w:val="9"/>
          <w:position w:val="1"/>
        </w:rPr>
        <w:t>；</w:t>
      </w:r>
      <w:r>
        <w:rPr>
          <w:sz w:val="20"/>
          <w:szCs w:val="20"/>
          <w:spacing w:val="9"/>
        </w:rPr>
        <w:t>每件预制墙板底部限位装置不少于2个</w:t>
      </w:r>
      <w:r>
        <w:rPr>
          <w:sz w:val="20"/>
          <w:szCs w:val="20"/>
          <w:spacing w:val="-21"/>
        </w:rPr>
        <w:t xml:space="preserve"> </w:t>
      </w:r>
      <w:r>
        <w:rPr>
          <w:sz w:val="20"/>
          <w:szCs w:val="20"/>
          <w:spacing w:val="9"/>
          <w:position w:val="1"/>
        </w:rPr>
        <w:t>，</w:t>
      </w:r>
      <w:r>
        <w:rPr>
          <w:sz w:val="20"/>
          <w:szCs w:val="20"/>
          <w:spacing w:val="-39"/>
          <w:position w:val="1"/>
        </w:rPr>
        <w:t xml:space="preserve"> </w:t>
      </w:r>
      <w:r>
        <w:rPr>
          <w:sz w:val="20"/>
          <w:szCs w:val="20"/>
          <w:spacing w:val="9"/>
        </w:rPr>
        <w:t>间距不宜大于</w:t>
      </w:r>
      <w:r>
        <w:rPr>
          <w:sz w:val="20"/>
          <w:szCs w:val="20"/>
          <w:spacing w:val="8"/>
        </w:rPr>
        <w:t>4m；预制柱安装</w:t>
      </w:r>
      <w:r>
        <w:rPr>
          <w:sz w:val="20"/>
          <w:szCs w:val="20"/>
        </w:rPr>
        <w:t xml:space="preserve"> </w:t>
      </w:r>
      <w:r>
        <w:rPr>
          <w:sz w:val="20"/>
          <w:szCs w:val="20"/>
          <w:spacing w:val="11"/>
        </w:rPr>
        <w:t>就位后应在两个方向采用可调斜撑作临时固定</w:t>
      </w:r>
      <w:r>
        <w:rPr>
          <w:sz w:val="20"/>
          <w:szCs w:val="20"/>
          <w:spacing w:val="-22"/>
        </w:rPr>
        <w:t xml:space="preserve"> </w:t>
      </w:r>
      <w:r>
        <w:rPr>
          <w:sz w:val="20"/>
          <w:szCs w:val="20"/>
          <w:spacing w:val="11"/>
          <w:position w:val="1"/>
        </w:rPr>
        <w:t>；</w:t>
      </w:r>
      <w:r>
        <w:rPr>
          <w:sz w:val="20"/>
          <w:szCs w:val="20"/>
          <w:spacing w:val="11"/>
        </w:rPr>
        <w:t>预制墙板</w:t>
      </w:r>
      <w:r>
        <w:rPr>
          <w:sz w:val="20"/>
          <w:szCs w:val="20"/>
          <w:spacing w:val="-29"/>
        </w:rPr>
        <w:t xml:space="preserve"> </w:t>
      </w:r>
      <w:r>
        <w:rPr>
          <w:sz w:val="20"/>
          <w:szCs w:val="20"/>
          <w:spacing w:val="11"/>
          <w:position w:val="1"/>
        </w:rPr>
        <w:t>、</w:t>
      </w:r>
      <w:r>
        <w:rPr>
          <w:sz w:val="20"/>
          <w:szCs w:val="20"/>
          <w:spacing w:val="11"/>
        </w:rPr>
        <w:t>预制柱临时斜撑和限位装</w:t>
      </w:r>
      <w:r>
        <w:rPr>
          <w:sz w:val="20"/>
          <w:szCs w:val="20"/>
          <w:spacing w:val="10"/>
        </w:rPr>
        <w:t>置应在连接部位</w:t>
      </w:r>
      <w:r>
        <w:rPr>
          <w:sz w:val="20"/>
          <w:szCs w:val="20"/>
        </w:rPr>
        <w:t xml:space="preserve"> </w:t>
      </w:r>
      <w:r>
        <w:rPr>
          <w:sz w:val="20"/>
          <w:szCs w:val="20"/>
          <w:spacing w:val="11"/>
        </w:rPr>
        <w:t>混凝土或灌浆料强度达到设计要求后拆除</w:t>
      </w:r>
      <w:r>
        <w:rPr>
          <w:sz w:val="20"/>
          <w:szCs w:val="20"/>
          <w:spacing w:val="11"/>
          <w:position w:val="1"/>
        </w:rPr>
        <w:t>；</w:t>
      </w:r>
      <w:r>
        <w:rPr>
          <w:sz w:val="20"/>
          <w:szCs w:val="20"/>
          <w:spacing w:val="-34"/>
          <w:position w:val="1"/>
        </w:rPr>
        <w:t xml:space="preserve"> </w:t>
      </w:r>
      <w:r>
        <w:rPr>
          <w:sz w:val="20"/>
          <w:szCs w:val="20"/>
          <w:spacing w:val="10"/>
        </w:rPr>
        <w:t>当设计无具体要求时</w:t>
      </w:r>
      <w:r>
        <w:rPr>
          <w:sz w:val="20"/>
          <w:szCs w:val="20"/>
          <w:spacing w:val="-21"/>
        </w:rPr>
        <w:t xml:space="preserve"> </w:t>
      </w:r>
      <w:r>
        <w:rPr>
          <w:sz w:val="20"/>
          <w:szCs w:val="20"/>
          <w:spacing w:val="10"/>
          <w:position w:val="1"/>
        </w:rPr>
        <w:t>，</w:t>
      </w:r>
      <w:r>
        <w:rPr>
          <w:sz w:val="20"/>
          <w:szCs w:val="20"/>
          <w:spacing w:val="10"/>
        </w:rPr>
        <w:t>混凝土应达到设计强度的75%以上</w:t>
      </w:r>
      <w:r>
        <w:rPr>
          <w:sz w:val="20"/>
          <w:szCs w:val="20"/>
        </w:rPr>
        <w:t xml:space="preserve"> </w:t>
      </w:r>
      <w:r>
        <w:rPr>
          <w:sz w:val="20"/>
          <w:szCs w:val="20"/>
          <w:spacing w:val="10"/>
        </w:rPr>
        <w:t>以及套筒连接器内的灌浆料强度达到35</w:t>
      </w:r>
      <w:r>
        <w:rPr>
          <w:sz w:val="20"/>
          <w:szCs w:val="20"/>
        </w:rPr>
        <w:t>Mpa</w:t>
      </w:r>
      <w:r>
        <w:rPr>
          <w:sz w:val="20"/>
          <w:szCs w:val="20"/>
          <w:spacing w:val="10"/>
        </w:rPr>
        <w:t>后方可拆除</w:t>
      </w:r>
      <w:r>
        <w:rPr>
          <w:sz w:val="20"/>
          <w:szCs w:val="20"/>
          <w:spacing w:val="10"/>
          <w:position w:val="1"/>
        </w:rPr>
        <w:t>。</w:t>
      </w:r>
    </w:p>
    <w:p>
      <w:pPr>
        <w:pStyle w:val="BodyText"/>
        <w:ind w:left="18" w:right="1" w:firstLine="424"/>
        <w:spacing w:before="74" w:line="195" w:lineRule="auto"/>
        <w:rPr>
          <w:sz w:val="20"/>
          <w:szCs w:val="20"/>
        </w:rPr>
      </w:pPr>
      <w:r>
        <w:rPr>
          <w:sz w:val="20"/>
          <w:szCs w:val="20"/>
          <w:spacing w:val="7"/>
        </w:rPr>
        <w:t>② 套筒灌浆施工</w:t>
      </w:r>
      <w:r>
        <w:rPr>
          <w:sz w:val="20"/>
          <w:szCs w:val="20"/>
          <w:spacing w:val="-27"/>
        </w:rPr>
        <w:t xml:space="preserve"> </w:t>
      </w:r>
      <w:r>
        <w:rPr>
          <w:sz w:val="20"/>
          <w:szCs w:val="20"/>
          <w:spacing w:val="7"/>
          <w:position w:val="1"/>
        </w:rPr>
        <w:t>。</w:t>
      </w:r>
      <w:r>
        <w:rPr>
          <w:sz w:val="20"/>
          <w:szCs w:val="20"/>
          <w:spacing w:val="7"/>
        </w:rPr>
        <w:t>套筒灌浆工艺流程</w:t>
      </w:r>
      <w:r>
        <w:rPr>
          <w:sz w:val="20"/>
          <w:szCs w:val="20"/>
          <w:spacing w:val="-21"/>
        </w:rPr>
        <w:t xml:space="preserve"> </w:t>
      </w:r>
      <w:r>
        <w:rPr>
          <w:sz w:val="20"/>
          <w:szCs w:val="20"/>
          <w:spacing w:val="7"/>
          <w:position w:val="1"/>
        </w:rPr>
        <w:t>；</w:t>
      </w:r>
      <w:r>
        <w:rPr>
          <w:sz w:val="20"/>
          <w:szCs w:val="20"/>
          <w:spacing w:val="7"/>
        </w:rPr>
        <w:t>封堵和分仓</w:t>
      </w:r>
      <w:r>
        <w:rPr>
          <w:sz w:val="20"/>
          <w:szCs w:val="20"/>
          <w:spacing w:val="-30"/>
        </w:rPr>
        <w:t xml:space="preserve"> </w:t>
      </w:r>
      <w:r>
        <w:rPr>
          <w:sz w:val="20"/>
          <w:szCs w:val="20"/>
          <w:spacing w:val="7"/>
          <w:position w:val="1"/>
        </w:rPr>
        <w:t>、</w:t>
      </w:r>
      <w:r>
        <w:rPr>
          <w:sz w:val="20"/>
          <w:szCs w:val="20"/>
          <w:spacing w:val="7"/>
        </w:rPr>
        <w:t>灌浆等施工</w:t>
      </w:r>
      <w:r>
        <w:rPr>
          <w:sz w:val="20"/>
          <w:szCs w:val="20"/>
          <w:spacing w:val="6"/>
        </w:rPr>
        <w:t>方法</w:t>
      </w:r>
      <w:r>
        <w:rPr>
          <w:sz w:val="20"/>
          <w:szCs w:val="20"/>
          <w:spacing w:val="-21"/>
        </w:rPr>
        <w:t xml:space="preserve"> </w:t>
      </w:r>
      <w:r>
        <w:rPr>
          <w:sz w:val="20"/>
          <w:szCs w:val="20"/>
          <w:spacing w:val="6"/>
          <w:position w:val="1"/>
        </w:rPr>
        <w:t>；</w:t>
      </w:r>
      <w:r>
        <w:rPr>
          <w:sz w:val="20"/>
          <w:szCs w:val="20"/>
          <w:spacing w:val="6"/>
        </w:rPr>
        <w:t>检查控制要点</w:t>
      </w:r>
      <w:r>
        <w:rPr>
          <w:sz w:val="20"/>
          <w:szCs w:val="20"/>
          <w:spacing w:val="-21"/>
        </w:rPr>
        <w:t xml:space="preserve"> </w:t>
      </w:r>
      <w:r>
        <w:rPr>
          <w:sz w:val="20"/>
          <w:szCs w:val="20"/>
          <w:spacing w:val="6"/>
          <w:position w:val="1"/>
        </w:rPr>
        <w:t>；</w:t>
      </w:r>
      <w:r>
        <w:rPr>
          <w:sz w:val="20"/>
          <w:szCs w:val="20"/>
          <w:spacing w:val="6"/>
        </w:rPr>
        <w:t>影像拍摄</w:t>
      </w:r>
      <w:r>
        <w:rPr>
          <w:sz w:val="20"/>
          <w:szCs w:val="20"/>
        </w:rPr>
        <w:t xml:space="preserve"> </w:t>
      </w:r>
      <w:r>
        <w:rPr>
          <w:sz w:val="20"/>
          <w:szCs w:val="20"/>
          <w:spacing w:val="5"/>
        </w:rPr>
        <w:t>要求等</w:t>
      </w:r>
      <w:r>
        <w:rPr>
          <w:sz w:val="20"/>
          <w:szCs w:val="20"/>
          <w:spacing w:val="5"/>
          <w:position w:val="1"/>
        </w:rPr>
        <w:t>。</w:t>
      </w:r>
    </w:p>
    <w:p>
      <w:pPr>
        <w:pStyle w:val="BodyText"/>
        <w:ind w:left="20" w:firstLine="422"/>
        <w:spacing w:before="53" w:line="195" w:lineRule="auto"/>
        <w:rPr>
          <w:sz w:val="20"/>
          <w:szCs w:val="20"/>
        </w:rPr>
      </w:pPr>
      <w:r>
        <w:rPr>
          <w:sz w:val="20"/>
          <w:szCs w:val="20"/>
          <w:spacing w:val="7"/>
        </w:rPr>
        <w:t>③</w:t>
      </w:r>
      <w:r>
        <w:rPr>
          <w:sz w:val="20"/>
          <w:szCs w:val="20"/>
          <w:spacing w:val="18"/>
          <w:w w:val="101"/>
        </w:rPr>
        <w:t xml:space="preserve"> </w:t>
      </w:r>
      <w:r>
        <w:rPr>
          <w:sz w:val="20"/>
          <w:szCs w:val="20"/>
          <w:spacing w:val="7"/>
        </w:rPr>
        <w:t>后浇段模板施工</w:t>
      </w:r>
      <w:r>
        <w:rPr>
          <w:sz w:val="20"/>
          <w:szCs w:val="20"/>
          <w:spacing w:val="-27"/>
        </w:rPr>
        <w:t xml:space="preserve"> </w:t>
      </w:r>
      <w:r>
        <w:rPr>
          <w:sz w:val="20"/>
          <w:szCs w:val="20"/>
          <w:spacing w:val="7"/>
          <w:position w:val="1"/>
        </w:rPr>
        <w:t>。</w:t>
      </w:r>
      <w:r>
        <w:rPr>
          <w:sz w:val="20"/>
          <w:szCs w:val="20"/>
          <w:spacing w:val="7"/>
        </w:rPr>
        <w:t>墙</w:t>
      </w:r>
      <w:r>
        <w:rPr>
          <w:sz w:val="20"/>
          <w:szCs w:val="20"/>
          <w:spacing w:val="-30"/>
        </w:rPr>
        <w:t xml:space="preserve"> </w:t>
      </w:r>
      <w:r>
        <w:rPr>
          <w:sz w:val="20"/>
          <w:szCs w:val="20"/>
          <w:spacing w:val="7"/>
          <w:position w:val="1"/>
        </w:rPr>
        <w:t>、</w:t>
      </w:r>
      <w:r>
        <w:rPr>
          <w:sz w:val="20"/>
          <w:szCs w:val="20"/>
          <w:spacing w:val="7"/>
        </w:rPr>
        <w:t>梁</w:t>
      </w:r>
      <w:r>
        <w:rPr>
          <w:sz w:val="20"/>
          <w:szCs w:val="20"/>
          <w:spacing w:val="-29"/>
        </w:rPr>
        <w:t xml:space="preserve"> </w:t>
      </w:r>
      <w:r>
        <w:rPr>
          <w:sz w:val="20"/>
          <w:szCs w:val="20"/>
          <w:spacing w:val="7"/>
          <w:position w:val="1"/>
        </w:rPr>
        <w:t>、</w:t>
      </w:r>
      <w:r>
        <w:rPr>
          <w:sz w:val="20"/>
          <w:szCs w:val="20"/>
          <w:spacing w:val="7"/>
        </w:rPr>
        <w:t>板模板及支撑架技术参数</w:t>
      </w:r>
      <w:r>
        <w:rPr>
          <w:sz w:val="20"/>
          <w:szCs w:val="20"/>
          <w:spacing w:val="-21"/>
        </w:rPr>
        <w:t xml:space="preserve"> </w:t>
      </w:r>
      <w:r>
        <w:rPr>
          <w:sz w:val="20"/>
          <w:szCs w:val="20"/>
          <w:spacing w:val="7"/>
          <w:position w:val="1"/>
        </w:rPr>
        <w:t>；</w:t>
      </w:r>
      <w:r>
        <w:rPr>
          <w:sz w:val="20"/>
          <w:szCs w:val="20"/>
          <w:spacing w:val="6"/>
        </w:rPr>
        <w:t>模板及支架的安装工艺流程</w:t>
      </w:r>
      <w:r>
        <w:rPr>
          <w:sz w:val="20"/>
          <w:szCs w:val="20"/>
          <w:spacing w:val="-22"/>
        </w:rPr>
        <w:t xml:space="preserve"> </w:t>
      </w:r>
      <w:r>
        <w:rPr>
          <w:sz w:val="20"/>
          <w:szCs w:val="20"/>
          <w:spacing w:val="6"/>
          <w:position w:val="1"/>
        </w:rPr>
        <w:t>；</w:t>
      </w:r>
      <w:r>
        <w:rPr>
          <w:sz w:val="20"/>
          <w:szCs w:val="20"/>
          <w:spacing w:val="6"/>
        </w:rPr>
        <w:t>模板及支</w:t>
      </w:r>
      <w:r>
        <w:rPr>
          <w:sz w:val="20"/>
          <w:szCs w:val="20"/>
        </w:rPr>
        <w:t xml:space="preserve"> </w:t>
      </w:r>
      <w:r>
        <w:rPr>
          <w:sz w:val="20"/>
          <w:szCs w:val="20"/>
          <w:spacing w:val="5"/>
        </w:rPr>
        <w:t>架的安装施工方法</w:t>
      </w:r>
      <w:r>
        <w:rPr>
          <w:sz w:val="20"/>
          <w:szCs w:val="20"/>
          <w:spacing w:val="-18"/>
        </w:rPr>
        <w:t xml:space="preserve"> </w:t>
      </w:r>
      <w:r>
        <w:rPr>
          <w:sz w:val="20"/>
          <w:szCs w:val="20"/>
          <w:spacing w:val="5"/>
          <w:position w:val="1"/>
        </w:rPr>
        <w:t>；</w:t>
      </w:r>
      <w:r>
        <w:rPr>
          <w:sz w:val="20"/>
          <w:szCs w:val="20"/>
          <w:spacing w:val="5"/>
        </w:rPr>
        <w:t>墙</w:t>
      </w:r>
      <w:r>
        <w:rPr>
          <w:sz w:val="20"/>
          <w:szCs w:val="20"/>
          <w:spacing w:val="-29"/>
        </w:rPr>
        <w:t xml:space="preserve"> </w:t>
      </w:r>
      <w:r>
        <w:rPr>
          <w:sz w:val="20"/>
          <w:szCs w:val="20"/>
          <w:spacing w:val="5"/>
          <w:position w:val="1"/>
        </w:rPr>
        <w:t>、</w:t>
      </w:r>
      <w:r>
        <w:rPr>
          <w:sz w:val="20"/>
          <w:szCs w:val="20"/>
          <w:spacing w:val="5"/>
        </w:rPr>
        <w:t>梁</w:t>
      </w:r>
      <w:r>
        <w:rPr>
          <w:sz w:val="20"/>
          <w:szCs w:val="20"/>
          <w:spacing w:val="-30"/>
        </w:rPr>
        <w:t xml:space="preserve"> </w:t>
      </w:r>
      <w:r>
        <w:rPr>
          <w:sz w:val="20"/>
          <w:szCs w:val="20"/>
          <w:spacing w:val="5"/>
          <w:position w:val="1"/>
        </w:rPr>
        <w:t>、</w:t>
      </w:r>
      <w:r>
        <w:rPr>
          <w:sz w:val="20"/>
          <w:szCs w:val="20"/>
          <w:spacing w:val="5"/>
        </w:rPr>
        <w:t>板模板操作要求及检查要求</w:t>
      </w:r>
      <w:r>
        <w:rPr>
          <w:sz w:val="20"/>
          <w:szCs w:val="20"/>
          <w:spacing w:val="5"/>
          <w:position w:val="1"/>
        </w:rPr>
        <w:t>。</w:t>
      </w:r>
    </w:p>
    <w:p>
      <w:pPr>
        <w:pStyle w:val="BodyText"/>
        <w:ind w:left="444"/>
        <w:spacing w:before="52" w:line="169" w:lineRule="auto"/>
        <w:rPr>
          <w:sz w:val="20"/>
          <w:szCs w:val="20"/>
        </w:rPr>
      </w:pPr>
      <w:r>
        <w:rPr>
          <w:sz w:val="20"/>
          <w:szCs w:val="20"/>
          <w:spacing w:val="5"/>
        </w:rPr>
        <w:t>④</w:t>
      </w:r>
      <w:r>
        <w:rPr>
          <w:sz w:val="20"/>
          <w:szCs w:val="20"/>
          <w:spacing w:val="27"/>
        </w:rPr>
        <w:t xml:space="preserve"> </w:t>
      </w:r>
      <w:r>
        <w:rPr>
          <w:sz w:val="20"/>
          <w:szCs w:val="20"/>
          <w:spacing w:val="5"/>
        </w:rPr>
        <w:t>后浇段钢筋施工</w:t>
      </w:r>
      <w:r>
        <w:rPr>
          <w:sz w:val="20"/>
          <w:szCs w:val="20"/>
          <w:spacing w:val="-27"/>
        </w:rPr>
        <w:t xml:space="preserve"> </w:t>
      </w:r>
      <w:r>
        <w:rPr>
          <w:sz w:val="20"/>
          <w:szCs w:val="20"/>
          <w:spacing w:val="5"/>
          <w:position w:val="1"/>
        </w:rPr>
        <w:t>。</w:t>
      </w:r>
      <w:r>
        <w:rPr>
          <w:sz w:val="20"/>
          <w:szCs w:val="20"/>
          <w:spacing w:val="5"/>
        </w:rPr>
        <w:t>墙</w:t>
      </w:r>
      <w:r>
        <w:rPr>
          <w:sz w:val="20"/>
          <w:szCs w:val="20"/>
          <w:spacing w:val="-30"/>
        </w:rPr>
        <w:t xml:space="preserve"> </w:t>
      </w:r>
      <w:r>
        <w:rPr>
          <w:sz w:val="20"/>
          <w:szCs w:val="20"/>
          <w:spacing w:val="5"/>
          <w:position w:val="1"/>
        </w:rPr>
        <w:t>、</w:t>
      </w:r>
      <w:r>
        <w:rPr>
          <w:sz w:val="20"/>
          <w:szCs w:val="20"/>
          <w:spacing w:val="5"/>
        </w:rPr>
        <w:t>柱</w:t>
      </w:r>
      <w:r>
        <w:rPr>
          <w:sz w:val="20"/>
          <w:szCs w:val="20"/>
          <w:spacing w:val="-29"/>
        </w:rPr>
        <w:t xml:space="preserve"> </w:t>
      </w:r>
      <w:r>
        <w:rPr>
          <w:sz w:val="20"/>
          <w:szCs w:val="20"/>
          <w:spacing w:val="5"/>
          <w:position w:val="1"/>
        </w:rPr>
        <w:t>、</w:t>
      </w:r>
      <w:r>
        <w:rPr>
          <w:sz w:val="20"/>
          <w:szCs w:val="20"/>
          <w:spacing w:val="5"/>
        </w:rPr>
        <w:t>梁与板钢筋绑扎施工方法</w:t>
      </w:r>
      <w:r>
        <w:rPr>
          <w:sz w:val="20"/>
          <w:szCs w:val="20"/>
          <w:spacing w:val="-29"/>
        </w:rPr>
        <w:t xml:space="preserve"> </w:t>
      </w:r>
      <w:r>
        <w:rPr>
          <w:sz w:val="20"/>
          <w:szCs w:val="20"/>
          <w:spacing w:val="5"/>
          <w:position w:val="1"/>
        </w:rPr>
        <w:t>、</w:t>
      </w:r>
      <w:r>
        <w:rPr>
          <w:sz w:val="20"/>
          <w:szCs w:val="20"/>
          <w:spacing w:val="5"/>
        </w:rPr>
        <w:t>操作要求及检查要求</w:t>
      </w:r>
      <w:r>
        <w:rPr>
          <w:sz w:val="20"/>
          <w:szCs w:val="20"/>
          <w:spacing w:val="5"/>
          <w:position w:val="1"/>
        </w:rPr>
        <w:t>。</w:t>
      </w:r>
    </w:p>
    <w:p>
      <w:pPr>
        <w:pStyle w:val="BodyText"/>
        <w:ind w:left="445"/>
        <w:spacing w:before="62" w:line="169" w:lineRule="auto"/>
        <w:rPr>
          <w:sz w:val="20"/>
          <w:szCs w:val="20"/>
        </w:rPr>
      </w:pPr>
      <w:r>
        <w:rPr>
          <w:sz w:val="20"/>
          <w:szCs w:val="20"/>
          <w:spacing w:val="6"/>
        </w:rPr>
        <w:t>⑤</w:t>
      </w:r>
      <w:r>
        <w:rPr>
          <w:sz w:val="20"/>
          <w:szCs w:val="20"/>
          <w:spacing w:val="19"/>
        </w:rPr>
        <w:t xml:space="preserve"> </w:t>
      </w:r>
      <w:r>
        <w:rPr>
          <w:sz w:val="20"/>
          <w:szCs w:val="20"/>
          <w:spacing w:val="6"/>
        </w:rPr>
        <w:t>混凝土浇筑施工</w:t>
      </w:r>
      <w:r>
        <w:rPr>
          <w:sz w:val="20"/>
          <w:szCs w:val="20"/>
          <w:spacing w:val="-27"/>
        </w:rPr>
        <w:t xml:space="preserve"> </w:t>
      </w:r>
      <w:r>
        <w:rPr>
          <w:sz w:val="20"/>
          <w:szCs w:val="20"/>
          <w:spacing w:val="6"/>
          <w:position w:val="1"/>
        </w:rPr>
        <w:t>。</w:t>
      </w:r>
      <w:r>
        <w:rPr>
          <w:sz w:val="20"/>
          <w:szCs w:val="20"/>
          <w:spacing w:val="6"/>
        </w:rPr>
        <w:t>墙后浇段</w:t>
      </w:r>
      <w:r>
        <w:rPr>
          <w:sz w:val="20"/>
          <w:szCs w:val="20"/>
          <w:spacing w:val="-29"/>
        </w:rPr>
        <w:t xml:space="preserve"> </w:t>
      </w:r>
      <w:r>
        <w:rPr>
          <w:sz w:val="20"/>
          <w:szCs w:val="20"/>
          <w:spacing w:val="6"/>
          <w:position w:val="1"/>
        </w:rPr>
        <w:t>、</w:t>
      </w:r>
      <w:r>
        <w:rPr>
          <w:sz w:val="20"/>
          <w:szCs w:val="20"/>
          <w:spacing w:val="6"/>
        </w:rPr>
        <w:t>板混凝土浇筑方法</w:t>
      </w:r>
      <w:r>
        <w:rPr>
          <w:sz w:val="20"/>
          <w:szCs w:val="20"/>
          <w:spacing w:val="-30"/>
        </w:rPr>
        <w:t xml:space="preserve"> </w:t>
      </w:r>
      <w:r>
        <w:rPr>
          <w:sz w:val="20"/>
          <w:szCs w:val="20"/>
          <w:spacing w:val="6"/>
          <w:position w:val="1"/>
        </w:rPr>
        <w:t>、</w:t>
      </w:r>
      <w:r>
        <w:rPr>
          <w:sz w:val="20"/>
          <w:szCs w:val="20"/>
          <w:spacing w:val="6"/>
        </w:rPr>
        <w:t>操作要求及</w:t>
      </w:r>
      <w:r>
        <w:rPr>
          <w:sz w:val="20"/>
          <w:szCs w:val="20"/>
          <w:spacing w:val="5"/>
        </w:rPr>
        <w:t>检查要求</w:t>
      </w:r>
      <w:r>
        <w:rPr>
          <w:sz w:val="20"/>
          <w:szCs w:val="20"/>
          <w:spacing w:val="5"/>
          <w:position w:val="1"/>
        </w:rPr>
        <w:t>。</w:t>
      </w:r>
    </w:p>
    <w:p>
      <w:pPr>
        <w:spacing w:line="169" w:lineRule="auto"/>
        <w:sectPr>
          <w:headerReference w:type="default" r:id="rId239"/>
          <w:footerReference w:type="default" r:id="rId240"/>
          <w:pgSz w:w="12243" w:h="16495"/>
          <w:pgMar w:top="1461" w:right="1600" w:bottom="1137" w:left="1275" w:header="1177" w:footer="894" w:gutter="0"/>
        </w:sectPr>
        <w:rPr>
          <w:sz w:val="20"/>
          <w:szCs w:val="20"/>
        </w:rPr>
      </w:pPr>
    </w:p>
    <w:p>
      <w:pPr>
        <w:pStyle w:val="BodyText"/>
        <w:ind w:left="350"/>
        <w:spacing w:before="246" w:line="179" w:lineRule="auto"/>
        <w:rPr>
          <w:sz w:val="20"/>
          <w:szCs w:val="20"/>
        </w:rPr>
      </w:pPr>
      <w:r>
        <w:pict>
          <v:shape id="_x0000_s422" style="position:absolute;margin-left:510.657pt;margin-top:767.819pt;mso-position-vertical-relative:page;mso-position-horizontal-relative:page;width:30.7pt;height:13pt;z-index:251788288;"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6"/>
        </w:rPr>
        <w:t>（</w:t>
      </w:r>
      <w:r>
        <w:rPr>
          <w:rFonts w:ascii="Arial" w:hAnsi="Arial" w:eastAsia="Arial" w:cs="Arial"/>
          <w:sz w:val="20"/>
          <w:szCs w:val="20"/>
          <w:spacing w:val="6"/>
        </w:rPr>
        <w:t>7</w:t>
      </w:r>
      <w:r>
        <w:rPr>
          <w:sz w:val="20"/>
          <w:szCs w:val="20"/>
          <w:spacing w:val="6"/>
        </w:rPr>
        <w:t>）安全防护设计应包括下列内容：</w:t>
      </w:r>
    </w:p>
    <w:p>
      <w:pPr>
        <w:pStyle w:val="BodyText"/>
        <w:ind w:left="435"/>
        <w:spacing w:before="58" w:line="169" w:lineRule="auto"/>
        <w:rPr>
          <w:sz w:val="20"/>
          <w:szCs w:val="20"/>
        </w:rPr>
      </w:pPr>
      <w:r>
        <w:rPr>
          <w:sz w:val="20"/>
          <w:szCs w:val="20"/>
          <w:spacing w:val="5"/>
        </w:rPr>
        <w:t>①</w:t>
      </w:r>
      <w:r>
        <w:rPr>
          <w:sz w:val="20"/>
          <w:szCs w:val="20"/>
          <w:spacing w:val="31"/>
        </w:rPr>
        <w:t xml:space="preserve"> </w:t>
      </w:r>
      <w:r>
        <w:rPr>
          <w:sz w:val="20"/>
          <w:szCs w:val="20"/>
          <w:spacing w:val="5"/>
        </w:rPr>
        <w:t>高处作业</w:t>
      </w:r>
      <w:r>
        <w:rPr>
          <w:sz w:val="20"/>
          <w:szCs w:val="20"/>
          <w:spacing w:val="-30"/>
        </w:rPr>
        <w:t xml:space="preserve"> </w:t>
      </w:r>
      <w:r>
        <w:rPr>
          <w:sz w:val="20"/>
          <w:szCs w:val="20"/>
          <w:spacing w:val="5"/>
          <w:position w:val="1"/>
        </w:rPr>
        <w:t>、</w:t>
      </w:r>
      <w:r>
        <w:rPr>
          <w:sz w:val="20"/>
          <w:szCs w:val="20"/>
          <w:spacing w:val="5"/>
        </w:rPr>
        <w:t>交叉作业的安全防护</w:t>
      </w:r>
      <w:r>
        <w:rPr>
          <w:sz w:val="20"/>
          <w:szCs w:val="20"/>
          <w:spacing w:val="5"/>
          <w:position w:val="1"/>
        </w:rPr>
        <w:t>。</w:t>
      </w:r>
    </w:p>
    <w:p>
      <w:pPr>
        <w:pStyle w:val="BodyText"/>
        <w:ind w:left="435"/>
        <w:spacing w:before="62" w:line="169" w:lineRule="auto"/>
        <w:rPr>
          <w:sz w:val="20"/>
          <w:szCs w:val="20"/>
        </w:rPr>
      </w:pPr>
      <w:r>
        <w:rPr>
          <w:sz w:val="20"/>
          <w:szCs w:val="20"/>
          <w:spacing w:val="4"/>
        </w:rPr>
        <w:t>②</w:t>
      </w:r>
      <w:r>
        <w:rPr>
          <w:sz w:val="20"/>
          <w:szCs w:val="20"/>
          <w:spacing w:val="35"/>
          <w:w w:val="101"/>
        </w:rPr>
        <w:t xml:space="preserve"> </w:t>
      </w:r>
      <w:r>
        <w:rPr>
          <w:sz w:val="20"/>
          <w:szCs w:val="20"/>
          <w:spacing w:val="4"/>
        </w:rPr>
        <w:t>操作平台</w:t>
      </w:r>
      <w:r>
        <w:rPr>
          <w:sz w:val="20"/>
          <w:szCs w:val="20"/>
          <w:spacing w:val="-30"/>
        </w:rPr>
        <w:t xml:space="preserve"> </w:t>
      </w:r>
      <w:r>
        <w:rPr>
          <w:sz w:val="20"/>
          <w:szCs w:val="20"/>
          <w:spacing w:val="4"/>
          <w:position w:val="1"/>
        </w:rPr>
        <w:t>、</w:t>
      </w:r>
      <w:r>
        <w:rPr>
          <w:sz w:val="20"/>
          <w:szCs w:val="20"/>
          <w:spacing w:val="4"/>
        </w:rPr>
        <w:t>脚手架</w:t>
      </w:r>
      <w:r>
        <w:rPr>
          <w:sz w:val="20"/>
          <w:szCs w:val="20"/>
          <w:spacing w:val="-29"/>
        </w:rPr>
        <w:t xml:space="preserve"> </w:t>
      </w:r>
      <w:r>
        <w:rPr>
          <w:sz w:val="20"/>
          <w:szCs w:val="20"/>
          <w:spacing w:val="4"/>
          <w:position w:val="1"/>
        </w:rPr>
        <w:t>、</w:t>
      </w:r>
      <w:r>
        <w:rPr>
          <w:sz w:val="20"/>
          <w:szCs w:val="20"/>
          <w:spacing w:val="-38"/>
          <w:position w:val="1"/>
        </w:rPr>
        <w:t xml:space="preserve"> </w:t>
      </w:r>
      <w:r>
        <w:rPr>
          <w:sz w:val="20"/>
          <w:szCs w:val="20"/>
          <w:spacing w:val="4"/>
        </w:rPr>
        <w:t>吊篮和爬梯等辅助设施设计</w:t>
      </w:r>
      <w:r>
        <w:rPr>
          <w:sz w:val="20"/>
          <w:szCs w:val="20"/>
          <w:spacing w:val="4"/>
          <w:position w:val="1"/>
        </w:rPr>
        <w:t>。</w:t>
      </w:r>
    </w:p>
    <w:p>
      <w:pPr>
        <w:pStyle w:val="BodyText"/>
        <w:ind w:left="435"/>
        <w:spacing w:before="62" w:line="169" w:lineRule="auto"/>
        <w:rPr>
          <w:sz w:val="20"/>
          <w:szCs w:val="20"/>
        </w:rPr>
      </w:pPr>
      <w:r>
        <w:rPr>
          <w:sz w:val="20"/>
          <w:szCs w:val="20"/>
          <w:spacing w:val="7"/>
        </w:rPr>
        <w:t>③</w:t>
      </w:r>
      <w:r>
        <w:rPr>
          <w:sz w:val="20"/>
          <w:szCs w:val="20"/>
          <w:spacing w:val="31"/>
          <w:w w:val="101"/>
        </w:rPr>
        <w:t xml:space="preserve"> </w:t>
      </w:r>
      <w:r>
        <w:rPr>
          <w:sz w:val="20"/>
          <w:szCs w:val="20"/>
          <w:spacing w:val="7"/>
        </w:rPr>
        <w:t>宜采用工具式操作架进行安装作业</w:t>
      </w:r>
      <w:r>
        <w:rPr>
          <w:sz w:val="20"/>
          <w:szCs w:val="20"/>
          <w:spacing w:val="7"/>
          <w:position w:val="1"/>
        </w:rPr>
        <w:t>。</w:t>
      </w:r>
    </w:p>
    <w:p>
      <w:pPr>
        <w:pStyle w:val="BodyText"/>
        <w:ind w:left="351"/>
        <w:spacing w:before="58" w:line="175" w:lineRule="auto"/>
        <w:rPr>
          <w:sz w:val="20"/>
          <w:szCs w:val="20"/>
        </w:rPr>
      </w:pPr>
      <w:r>
        <w:rPr>
          <w:sz w:val="20"/>
          <w:szCs w:val="20"/>
          <w:spacing w:val="5"/>
        </w:rPr>
        <w:t>（</w:t>
      </w:r>
      <w:r>
        <w:rPr>
          <w:rFonts w:ascii="Arial" w:hAnsi="Arial" w:eastAsia="Arial" w:cs="Arial"/>
          <w:sz w:val="20"/>
          <w:szCs w:val="20"/>
          <w:spacing w:val="5"/>
        </w:rPr>
        <w:t>8</w:t>
      </w:r>
      <w:r>
        <w:rPr>
          <w:sz w:val="20"/>
          <w:szCs w:val="20"/>
          <w:spacing w:val="5"/>
        </w:rPr>
        <w:t>）施工安全</w:t>
      </w:r>
      <w:r>
        <w:rPr>
          <w:sz w:val="20"/>
          <w:szCs w:val="20"/>
          <w:spacing w:val="-18"/>
        </w:rPr>
        <w:t xml:space="preserve"> </w:t>
      </w:r>
      <w:r>
        <w:rPr>
          <w:sz w:val="20"/>
          <w:szCs w:val="20"/>
          <w:spacing w:val="5"/>
          <w:position w:val="1"/>
        </w:rPr>
        <w:t>、</w:t>
      </w:r>
      <w:r>
        <w:rPr>
          <w:sz w:val="20"/>
          <w:szCs w:val="20"/>
          <w:spacing w:val="5"/>
        </w:rPr>
        <w:t>文明保证措施应符合下列规定：</w:t>
      </w:r>
    </w:p>
    <w:p>
      <w:pPr>
        <w:pStyle w:val="BodyText"/>
        <w:ind w:left="436"/>
        <w:spacing w:before="59" w:line="169" w:lineRule="auto"/>
        <w:rPr>
          <w:sz w:val="20"/>
          <w:szCs w:val="20"/>
        </w:rPr>
      </w:pPr>
      <w:r>
        <w:rPr>
          <w:sz w:val="20"/>
          <w:szCs w:val="20"/>
          <w:spacing w:val="5"/>
        </w:rPr>
        <w:t>①</w:t>
      </w:r>
      <w:r>
        <w:rPr>
          <w:sz w:val="20"/>
          <w:szCs w:val="20"/>
          <w:spacing w:val="31"/>
        </w:rPr>
        <w:t xml:space="preserve"> </w:t>
      </w:r>
      <w:r>
        <w:rPr>
          <w:sz w:val="20"/>
          <w:szCs w:val="20"/>
          <w:spacing w:val="5"/>
        </w:rPr>
        <w:t>应明确安全</w:t>
      </w:r>
      <w:r>
        <w:rPr>
          <w:sz w:val="20"/>
          <w:szCs w:val="20"/>
          <w:spacing w:val="-30"/>
        </w:rPr>
        <w:t xml:space="preserve"> </w:t>
      </w:r>
      <w:r>
        <w:rPr>
          <w:sz w:val="20"/>
          <w:szCs w:val="20"/>
          <w:spacing w:val="5"/>
          <w:position w:val="1"/>
        </w:rPr>
        <w:t>、</w:t>
      </w:r>
      <w:r>
        <w:rPr>
          <w:sz w:val="20"/>
          <w:szCs w:val="20"/>
          <w:spacing w:val="5"/>
        </w:rPr>
        <w:t>文明管理组织体系</w:t>
      </w:r>
      <w:r>
        <w:rPr>
          <w:sz w:val="20"/>
          <w:szCs w:val="20"/>
          <w:spacing w:val="5"/>
          <w:position w:val="1"/>
        </w:rPr>
        <w:t>。</w:t>
      </w:r>
    </w:p>
    <w:p>
      <w:pPr>
        <w:pStyle w:val="BodyText"/>
        <w:ind w:left="13" w:right="78" w:firstLine="422"/>
        <w:spacing w:before="64" w:line="194" w:lineRule="auto"/>
        <w:rPr>
          <w:sz w:val="20"/>
          <w:szCs w:val="20"/>
        </w:rPr>
      </w:pPr>
      <w:r>
        <w:rPr>
          <w:sz w:val="20"/>
          <w:szCs w:val="20"/>
          <w:spacing w:val="9"/>
        </w:rPr>
        <w:t>② 应根据项目特点，确定有针对性的安全管理标准及要求：</w:t>
      </w:r>
      <w:r>
        <w:rPr>
          <w:sz w:val="20"/>
          <w:szCs w:val="20"/>
          <w:spacing w:val="-39"/>
        </w:rPr>
        <w:t xml:space="preserve"> </w:t>
      </w:r>
      <w:r>
        <w:rPr>
          <w:sz w:val="20"/>
          <w:szCs w:val="20"/>
          <w:spacing w:val="9"/>
        </w:rPr>
        <w:t>包括预制构件吊装</w:t>
      </w:r>
      <w:r>
        <w:rPr>
          <w:sz w:val="20"/>
          <w:szCs w:val="20"/>
          <w:spacing w:val="-29"/>
        </w:rPr>
        <w:t xml:space="preserve"> </w:t>
      </w:r>
      <w:r>
        <w:rPr>
          <w:sz w:val="20"/>
          <w:szCs w:val="20"/>
          <w:spacing w:val="9"/>
          <w:position w:val="1"/>
        </w:rPr>
        <w:t>、</w:t>
      </w:r>
      <w:r>
        <w:rPr>
          <w:sz w:val="20"/>
          <w:szCs w:val="20"/>
          <w:spacing w:val="9"/>
        </w:rPr>
        <w:t>安全</w:t>
      </w:r>
      <w:r>
        <w:rPr>
          <w:sz w:val="20"/>
          <w:szCs w:val="20"/>
          <w:spacing w:val="8"/>
        </w:rPr>
        <w:t>用电</w:t>
      </w:r>
      <w:r>
        <w:rPr>
          <w:sz w:val="20"/>
          <w:szCs w:val="20"/>
          <w:spacing w:val="-30"/>
        </w:rPr>
        <w:t xml:space="preserve"> </w:t>
      </w:r>
      <w:r>
        <w:rPr>
          <w:sz w:val="20"/>
          <w:szCs w:val="20"/>
          <w:spacing w:val="8"/>
          <w:position w:val="1"/>
        </w:rPr>
        <w:t>、</w:t>
      </w:r>
      <w:r>
        <w:rPr>
          <w:sz w:val="20"/>
          <w:szCs w:val="20"/>
          <w:spacing w:val="8"/>
        </w:rPr>
        <w:t>安全</w:t>
      </w:r>
      <w:r>
        <w:rPr>
          <w:sz w:val="20"/>
          <w:szCs w:val="20"/>
        </w:rPr>
        <w:t xml:space="preserve"> </w:t>
      </w:r>
      <w:r>
        <w:rPr>
          <w:sz w:val="20"/>
          <w:szCs w:val="20"/>
          <w:spacing w:val="7"/>
        </w:rPr>
        <w:t>运输和人员防护等方面</w:t>
      </w:r>
      <w:r>
        <w:rPr>
          <w:sz w:val="20"/>
          <w:szCs w:val="20"/>
          <w:spacing w:val="7"/>
          <w:position w:val="1"/>
        </w:rPr>
        <w:t>。</w:t>
      </w:r>
    </w:p>
    <w:p>
      <w:pPr>
        <w:pStyle w:val="BodyText"/>
        <w:ind w:left="12" w:right="78" w:firstLine="423"/>
        <w:spacing w:before="52" w:line="195" w:lineRule="auto"/>
        <w:rPr>
          <w:sz w:val="20"/>
          <w:szCs w:val="20"/>
        </w:rPr>
      </w:pPr>
      <w:r>
        <w:rPr>
          <w:sz w:val="20"/>
          <w:szCs w:val="20"/>
          <w:spacing w:val="14"/>
        </w:rPr>
        <w:t>③ 应根据项目特点，确定有针对性的文明管理标准及要求：</w:t>
      </w:r>
      <w:r>
        <w:rPr>
          <w:sz w:val="20"/>
          <w:szCs w:val="20"/>
          <w:spacing w:val="-35"/>
        </w:rPr>
        <w:t xml:space="preserve"> </w:t>
      </w:r>
      <w:r>
        <w:rPr>
          <w:sz w:val="20"/>
          <w:szCs w:val="20"/>
          <w:spacing w:val="14"/>
        </w:rPr>
        <w:t>包括废水排</w:t>
      </w:r>
      <w:r>
        <w:rPr>
          <w:sz w:val="20"/>
          <w:szCs w:val="20"/>
          <w:spacing w:val="13"/>
        </w:rPr>
        <w:t>泄</w:t>
      </w:r>
      <w:r>
        <w:rPr>
          <w:sz w:val="20"/>
          <w:szCs w:val="20"/>
          <w:spacing w:val="-29"/>
        </w:rPr>
        <w:t xml:space="preserve"> </w:t>
      </w:r>
      <w:r>
        <w:rPr>
          <w:sz w:val="20"/>
          <w:szCs w:val="20"/>
          <w:spacing w:val="13"/>
          <w:position w:val="1"/>
        </w:rPr>
        <w:t>、</w:t>
      </w:r>
      <w:r>
        <w:rPr>
          <w:sz w:val="20"/>
          <w:szCs w:val="20"/>
          <w:spacing w:val="13"/>
        </w:rPr>
        <w:t>扬尘</w:t>
      </w:r>
      <w:r>
        <w:rPr>
          <w:sz w:val="20"/>
          <w:szCs w:val="20"/>
          <w:spacing w:val="-30"/>
        </w:rPr>
        <w:t xml:space="preserve"> </w:t>
      </w:r>
      <w:r>
        <w:rPr>
          <w:sz w:val="20"/>
          <w:szCs w:val="20"/>
          <w:spacing w:val="13"/>
          <w:position w:val="1"/>
        </w:rPr>
        <w:t>、</w:t>
      </w:r>
      <w:r>
        <w:rPr>
          <w:sz w:val="20"/>
          <w:szCs w:val="20"/>
          <w:spacing w:val="13"/>
        </w:rPr>
        <w:t>噪声控制等</w:t>
      </w:r>
      <w:r>
        <w:rPr>
          <w:sz w:val="20"/>
          <w:szCs w:val="20"/>
        </w:rPr>
        <w:t xml:space="preserve"> </w:t>
      </w:r>
      <w:r>
        <w:rPr>
          <w:sz w:val="20"/>
          <w:szCs w:val="20"/>
          <w:spacing w:val="3"/>
        </w:rPr>
        <w:t>方面</w:t>
      </w:r>
      <w:r>
        <w:rPr>
          <w:sz w:val="20"/>
          <w:szCs w:val="20"/>
          <w:spacing w:val="3"/>
          <w:position w:val="1"/>
        </w:rPr>
        <w:t>。</w:t>
      </w:r>
    </w:p>
    <w:p>
      <w:pPr>
        <w:pStyle w:val="BodyText"/>
        <w:ind w:left="353"/>
        <w:spacing w:before="51" w:line="179" w:lineRule="auto"/>
        <w:rPr>
          <w:sz w:val="20"/>
          <w:szCs w:val="20"/>
        </w:rPr>
      </w:pPr>
      <w:r>
        <w:rPr>
          <w:sz w:val="20"/>
          <w:szCs w:val="20"/>
          <w:spacing w:val="6"/>
        </w:rPr>
        <w:t>（</w:t>
      </w:r>
      <w:r>
        <w:rPr>
          <w:rFonts w:ascii="Arial" w:hAnsi="Arial" w:eastAsia="Arial" w:cs="Arial"/>
          <w:sz w:val="20"/>
          <w:szCs w:val="20"/>
          <w:spacing w:val="6"/>
        </w:rPr>
        <w:t>9</w:t>
      </w:r>
      <w:r>
        <w:rPr>
          <w:sz w:val="20"/>
          <w:szCs w:val="20"/>
          <w:spacing w:val="6"/>
        </w:rPr>
        <w:t>）质量保证措施应符合下列规定：</w:t>
      </w:r>
    </w:p>
    <w:p>
      <w:pPr>
        <w:pStyle w:val="BodyText"/>
        <w:ind w:left="436"/>
        <w:spacing w:before="59" w:line="169" w:lineRule="auto"/>
        <w:rPr>
          <w:sz w:val="20"/>
          <w:szCs w:val="20"/>
        </w:rPr>
      </w:pPr>
      <w:r>
        <w:rPr>
          <w:sz w:val="20"/>
          <w:szCs w:val="20"/>
          <w:spacing w:val="8"/>
        </w:rPr>
        <w:t>① 应明确质量管理组织体系</w:t>
      </w:r>
      <w:r>
        <w:rPr>
          <w:sz w:val="20"/>
          <w:szCs w:val="20"/>
          <w:spacing w:val="8"/>
          <w:position w:val="1"/>
        </w:rPr>
        <w:t>。</w:t>
      </w:r>
    </w:p>
    <w:p>
      <w:pPr>
        <w:pStyle w:val="BodyText"/>
        <w:ind w:left="15" w:right="77" w:firstLine="421"/>
        <w:spacing w:before="63" w:line="195" w:lineRule="auto"/>
        <w:rPr>
          <w:sz w:val="20"/>
          <w:szCs w:val="20"/>
        </w:rPr>
      </w:pPr>
      <w:r>
        <w:rPr>
          <w:sz w:val="20"/>
          <w:szCs w:val="20"/>
          <w:spacing w:val="9"/>
        </w:rPr>
        <w:t>② 应根据项目特点，确定施工质量检查</w:t>
      </w:r>
      <w:r>
        <w:rPr>
          <w:sz w:val="20"/>
          <w:szCs w:val="20"/>
          <w:spacing w:val="-30"/>
        </w:rPr>
        <w:t xml:space="preserve"> </w:t>
      </w:r>
      <w:r>
        <w:rPr>
          <w:sz w:val="20"/>
          <w:szCs w:val="20"/>
          <w:spacing w:val="9"/>
          <w:position w:val="1"/>
        </w:rPr>
        <w:t>、</w:t>
      </w:r>
      <w:r>
        <w:rPr>
          <w:sz w:val="20"/>
          <w:szCs w:val="20"/>
          <w:spacing w:val="9"/>
        </w:rPr>
        <w:t>验收及其相关标准：</w:t>
      </w:r>
      <w:r>
        <w:rPr>
          <w:sz w:val="20"/>
          <w:szCs w:val="20"/>
          <w:spacing w:val="-38"/>
        </w:rPr>
        <w:t xml:space="preserve"> </w:t>
      </w:r>
      <w:r>
        <w:rPr>
          <w:sz w:val="20"/>
          <w:szCs w:val="20"/>
          <w:spacing w:val="9"/>
        </w:rPr>
        <w:t>包括构件进场验收</w:t>
      </w:r>
      <w:r>
        <w:rPr>
          <w:sz w:val="20"/>
          <w:szCs w:val="20"/>
          <w:spacing w:val="-29"/>
        </w:rPr>
        <w:t xml:space="preserve"> </w:t>
      </w:r>
      <w:r>
        <w:rPr>
          <w:sz w:val="20"/>
          <w:szCs w:val="20"/>
          <w:spacing w:val="9"/>
          <w:position w:val="1"/>
        </w:rPr>
        <w:t>、</w:t>
      </w:r>
      <w:r>
        <w:rPr>
          <w:sz w:val="20"/>
          <w:szCs w:val="20"/>
          <w:spacing w:val="9"/>
        </w:rPr>
        <w:t>安</w:t>
      </w:r>
      <w:r>
        <w:rPr>
          <w:sz w:val="20"/>
          <w:szCs w:val="20"/>
          <w:spacing w:val="8"/>
        </w:rPr>
        <w:t>装质量控制</w:t>
      </w:r>
      <w:r>
        <w:rPr>
          <w:sz w:val="20"/>
          <w:szCs w:val="20"/>
        </w:rPr>
        <w:t xml:space="preserve"> </w:t>
      </w:r>
      <w:r>
        <w:rPr>
          <w:sz w:val="20"/>
          <w:szCs w:val="20"/>
          <w:spacing w:val="4"/>
        </w:rPr>
        <w:t>等标准</w:t>
      </w:r>
      <w:r>
        <w:rPr>
          <w:sz w:val="20"/>
          <w:szCs w:val="20"/>
          <w:spacing w:val="4"/>
          <w:position w:val="1"/>
        </w:rPr>
        <w:t>。</w:t>
      </w:r>
    </w:p>
    <w:p>
      <w:pPr>
        <w:pStyle w:val="BodyText"/>
        <w:ind w:left="352"/>
        <w:spacing w:before="46" w:line="182" w:lineRule="auto"/>
        <w:rPr>
          <w:sz w:val="20"/>
          <w:szCs w:val="20"/>
        </w:rPr>
      </w:pPr>
      <w:r>
        <w:rPr>
          <w:sz w:val="20"/>
          <w:szCs w:val="20"/>
          <w:spacing w:val="1"/>
        </w:rPr>
        <w:t>（</w:t>
      </w:r>
      <w:r>
        <w:rPr>
          <w:rFonts w:ascii="Arial" w:hAnsi="Arial" w:eastAsia="Arial" w:cs="Arial"/>
          <w:sz w:val="20"/>
          <w:szCs w:val="20"/>
          <w:spacing w:val="1"/>
        </w:rPr>
        <w:t>10</w:t>
      </w:r>
      <w:r>
        <w:rPr>
          <w:sz w:val="20"/>
          <w:szCs w:val="20"/>
          <w:spacing w:val="1"/>
        </w:rPr>
        <w:t>）验收要求</w:t>
      </w:r>
    </w:p>
    <w:p>
      <w:pPr>
        <w:pStyle w:val="BodyText"/>
        <w:ind w:left="437"/>
        <w:spacing w:before="59" w:line="169" w:lineRule="auto"/>
        <w:rPr>
          <w:sz w:val="20"/>
          <w:szCs w:val="20"/>
        </w:rPr>
      </w:pPr>
      <w:r>
        <w:rPr>
          <w:sz w:val="20"/>
          <w:szCs w:val="20"/>
          <w:spacing w:val="6"/>
        </w:rPr>
        <w:t>①</w:t>
      </w:r>
      <w:r>
        <w:rPr>
          <w:sz w:val="20"/>
          <w:szCs w:val="20"/>
          <w:spacing w:val="25"/>
        </w:rPr>
        <w:t xml:space="preserve"> </w:t>
      </w:r>
      <w:r>
        <w:rPr>
          <w:sz w:val="20"/>
          <w:szCs w:val="20"/>
          <w:spacing w:val="6"/>
        </w:rPr>
        <w:t>安全设施方案验收</w:t>
      </w:r>
      <w:r>
        <w:rPr>
          <w:sz w:val="20"/>
          <w:szCs w:val="20"/>
          <w:spacing w:val="-27"/>
        </w:rPr>
        <w:t xml:space="preserve"> </w:t>
      </w:r>
      <w:r>
        <w:rPr>
          <w:sz w:val="20"/>
          <w:szCs w:val="20"/>
          <w:spacing w:val="6"/>
          <w:position w:val="1"/>
        </w:rPr>
        <w:t>。</w:t>
      </w:r>
      <w:r>
        <w:rPr>
          <w:sz w:val="20"/>
          <w:szCs w:val="20"/>
          <w:spacing w:val="6"/>
        </w:rPr>
        <w:t>明确验收程序</w:t>
      </w:r>
      <w:r>
        <w:rPr>
          <w:sz w:val="20"/>
          <w:szCs w:val="20"/>
          <w:spacing w:val="-29"/>
        </w:rPr>
        <w:t xml:space="preserve"> </w:t>
      </w:r>
      <w:r>
        <w:rPr>
          <w:sz w:val="20"/>
          <w:szCs w:val="20"/>
          <w:spacing w:val="6"/>
          <w:position w:val="1"/>
        </w:rPr>
        <w:t>、</w:t>
      </w:r>
      <w:r>
        <w:rPr>
          <w:sz w:val="20"/>
          <w:szCs w:val="20"/>
          <w:spacing w:val="6"/>
        </w:rPr>
        <w:t>参与人员</w:t>
      </w:r>
      <w:r>
        <w:rPr>
          <w:sz w:val="20"/>
          <w:szCs w:val="20"/>
          <w:spacing w:val="-30"/>
        </w:rPr>
        <w:t xml:space="preserve"> </w:t>
      </w:r>
      <w:r>
        <w:rPr>
          <w:sz w:val="20"/>
          <w:szCs w:val="20"/>
          <w:spacing w:val="6"/>
          <w:position w:val="1"/>
        </w:rPr>
        <w:t>、</w:t>
      </w:r>
      <w:r>
        <w:rPr>
          <w:sz w:val="20"/>
          <w:szCs w:val="20"/>
          <w:spacing w:val="6"/>
        </w:rPr>
        <w:t>相关验收内容以及形成的资料</w:t>
      </w:r>
      <w:r>
        <w:rPr>
          <w:sz w:val="20"/>
          <w:szCs w:val="20"/>
          <w:spacing w:val="6"/>
          <w:position w:val="1"/>
        </w:rPr>
        <w:t>。</w:t>
      </w:r>
    </w:p>
    <w:p>
      <w:pPr>
        <w:pStyle w:val="BodyText"/>
        <w:ind w:left="437"/>
        <w:spacing w:before="62" w:line="169" w:lineRule="auto"/>
        <w:rPr>
          <w:sz w:val="20"/>
          <w:szCs w:val="20"/>
        </w:rPr>
      </w:pPr>
      <w:r>
        <w:rPr>
          <w:sz w:val="20"/>
          <w:szCs w:val="20"/>
          <w:spacing w:val="6"/>
        </w:rPr>
        <w:t>②</w:t>
      </w:r>
      <w:r>
        <w:rPr>
          <w:sz w:val="20"/>
          <w:szCs w:val="20"/>
          <w:spacing w:val="20"/>
        </w:rPr>
        <w:t xml:space="preserve"> </w:t>
      </w:r>
      <w:r>
        <w:rPr>
          <w:sz w:val="20"/>
          <w:szCs w:val="20"/>
          <w:spacing w:val="6"/>
        </w:rPr>
        <w:t>工程质量验收</w:t>
      </w:r>
      <w:r>
        <w:rPr>
          <w:sz w:val="20"/>
          <w:szCs w:val="20"/>
          <w:spacing w:val="-27"/>
        </w:rPr>
        <w:t xml:space="preserve"> </w:t>
      </w:r>
      <w:r>
        <w:rPr>
          <w:sz w:val="20"/>
          <w:szCs w:val="20"/>
          <w:spacing w:val="6"/>
          <w:position w:val="1"/>
        </w:rPr>
        <w:t>。</w:t>
      </w:r>
      <w:r>
        <w:rPr>
          <w:sz w:val="20"/>
          <w:szCs w:val="20"/>
          <w:spacing w:val="6"/>
        </w:rPr>
        <w:t>明确验收程序</w:t>
      </w:r>
      <w:r>
        <w:rPr>
          <w:sz w:val="20"/>
          <w:szCs w:val="20"/>
          <w:spacing w:val="-29"/>
        </w:rPr>
        <w:t xml:space="preserve"> </w:t>
      </w:r>
      <w:r>
        <w:rPr>
          <w:sz w:val="20"/>
          <w:szCs w:val="20"/>
          <w:spacing w:val="6"/>
          <w:position w:val="1"/>
        </w:rPr>
        <w:t>、</w:t>
      </w:r>
      <w:r>
        <w:rPr>
          <w:sz w:val="20"/>
          <w:szCs w:val="20"/>
          <w:spacing w:val="6"/>
        </w:rPr>
        <w:t>参与人员</w:t>
      </w:r>
      <w:r>
        <w:rPr>
          <w:sz w:val="20"/>
          <w:szCs w:val="20"/>
          <w:spacing w:val="-30"/>
        </w:rPr>
        <w:t xml:space="preserve"> </w:t>
      </w:r>
      <w:r>
        <w:rPr>
          <w:sz w:val="20"/>
          <w:szCs w:val="20"/>
          <w:spacing w:val="6"/>
          <w:position w:val="1"/>
        </w:rPr>
        <w:t>、</w:t>
      </w:r>
      <w:r>
        <w:rPr>
          <w:sz w:val="20"/>
          <w:szCs w:val="20"/>
          <w:spacing w:val="6"/>
        </w:rPr>
        <w:t>相关验收内容以及形成的资</w:t>
      </w:r>
      <w:r>
        <w:rPr>
          <w:sz w:val="20"/>
          <w:szCs w:val="20"/>
          <w:spacing w:val="5"/>
        </w:rPr>
        <w:t>料</w:t>
      </w:r>
      <w:r>
        <w:rPr>
          <w:sz w:val="20"/>
          <w:szCs w:val="20"/>
          <w:spacing w:val="5"/>
          <w:position w:val="1"/>
        </w:rPr>
        <w:t>。</w:t>
      </w:r>
    </w:p>
    <w:p>
      <w:pPr>
        <w:pStyle w:val="BodyText"/>
        <w:ind w:left="36" w:right="76" w:firstLine="316"/>
        <w:spacing w:before="59" w:line="200" w:lineRule="auto"/>
        <w:rPr>
          <w:sz w:val="20"/>
          <w:szCs w:val="20"/>
        </w:rPr>
      </w:pPr>
      <w:r>
        <w:rPr>
          <w:sz w:val="20"/>
          <w:szCs w:val="20"/>
          <w:spacing w:val="17"/>
        </w:rPr>
        <w:t>（</w:t>
      </w:r>
      <w:r>
        <w:rPr>
          <w:rFonts w:ascii="Arial" w:hAnsi="Arial" w:eastAsia="Arial" w:cs="Arial"/>
          <w:sz w:val="20"/>
          <w:szCs w:val="20"/>
          <w:spacing w:val="17"/>
        </w:rPr>
        <w:t>11</w:t>
      </w:r>
      <w:r>
        <w:rPr>
          <w:sz w:val="20"/>
          <w:szCs w:val="20"/>
          <w:spacing w:val="17"/>
        </w:rPr>
        <w:t>）应急处置措施应针对重大危险源和存在的问题，</w:t>
      </w:r>
      <w:r>
        <w:rPr>
          <w:sz w:val="20"/>
          <w:szCs w:val="20"/>
          <w:spacing w:val="-21"/>
        </w:rPr>
        <w:t xml:space="preserve"> </w:t>
      </w:r>
      <w:r>
        <w:rPr>
          <w:sz w:val="20"/>
          <w:szCs w:val="20"/>
          <w:spacing w:val="17"/>
        </w:rPr>
        <w:t>确定相应的防范措施</w:t>
      </w:r>
      <w:r>
        <w:rPr>
          <w:sz w:val="20"/>
          <w:szCs w:val="20"/>
          <w:spacing w:val="-27"/>
        </w:rPr>
        <w:t xml:space="preserve"> </w:t>
      </w:r>
      <w:r>
        <w:rPr>
          <w:sz w:val="20"/>
          <w:szCs w:val="20"/>
          <w:spacing w:val="17"/>
          <w:position w:val="1"/>
        </w:rPr>
        <w:t>。</w:t>
      </w:r>
      <w:r>
        <w:rPr>
          <w:sz w:val="20"/>
          <w:szCs w:val="20"/>
          <w:spacing w:val="17"/>
        </w:rPr>
        <w:t>具体应包括下列</w:t>
      </w:r>
      <w:r>
        <w:rPr>
          <w:sz w:val="20"/>
          <w:szCs w:val="20"/>
        </w:rPr>
        <w:t xml:space="preserve"> </w:t>
      </w:r>
      <w:r>
        <w:rPr>
          <w:sz w:val="20"/>
          <w:szCs w:val="20"/>
          <w:spacing w:val="-4"/>
        </w:rPr>
        <w:t>内容：</w:t>
      </w:r>
    </w:p>
    <w:p>
      <w:pPr>
        <w:pStyle w:val="BodyText"/>
        <w:ind w:left="438"/>
        <w:spacing w:before="51" w:line="169" w:lineRule="auto"/>
        <w:rPr>
          <w:sz w:val="20"/>
          <w:szCs w:val="20"/>
        </w:rPr>
      </w:pPr>
      <w:r>
        <w:rPr>
          <w:sz w:val="20"/>
          <w:szCs w:val="20"/>
          <w:spacing w:val="7"/>
        </w:rPr>
        <w:t>① 应急组织机构及职责</w:t>
      </w:r>
      <w:r>
        <w:rPr>
          <w:sz w:val="20"/>
          <w:szCs w:val="20"/>
          <w:spacing w:val="7"/>
          <w:position w:val="1"/>
        </w:rPr>
        <w:t>。</w:t>
      </w:r>
    </w:p>
    <w:p>
      <w:pPr>
        <w:pStyle w:val="BodyText"/>
        <w:ind w:left="438"/>
        <w:spacing w:before="63" w:line="169" w:lineRule="auto"/>
        <w:rPr>
          <w:sz w:val="20"/>
          <w:szCs w:val="20"/>
        </w:rPr>
      </w:pPr>
      <w:r>
        <w:rPr>
          <w:sz w:val="20"/>
          <w:szCs w:val="20"/>
          <w:spacing w:val="8"/>
        </w:rPr>
        <w:t>② 应急工程开展及报告程序</w:t>
      </w:r>
      <w:r>
        <w:rPr>
          <w:sz w:val="20"/>
          <w:szCs w:val="20"/>
          <w:spacing w:val="8"/>
          <w:position w:val="1"/>
        </w:rPr>
        <w:t>。</w:t>
      </w:r>
    </w:p>
    <w:p>
      <w:pPr>
        <w:pStyle w:val="BodyText"/>
        <w:ind w:left="438"/>
        <w:spacing w:before="62" w:line="169" w:lineRule="auto"/>
        <w:rPr>
          <w:sz w:val="20"/>
          <w:szCs w:val="20"/>
        </w:rPr>
      </w:pPr>
      <w:r>
        <w:rPr>
          <w:sz w:val="20"/>
          <w:szCs w:val="20"/>
          <w:spacing w:val="5"/>
        </w:rPr>
        <w:t>③</w:t>
      </w:r>
      <w:r>
        <w:rPr>
          <w:sz w:val="20"/>
          <w:szCs w:val="20"/>
          <w:spacing w:val="24"/>
        </w:rPr>
        <w:t xml:space="preserve"> </w:t>
      </w:r>
      <w:r>
        <w:rPr>
          <w:sz w:val="20"/>
          <w:szCs w:val="20"/>
          <w:spacing w:val="5"/>
        </w:rPr>
        <w:t>应急处置措施</w:t>
      </w:r>
      <w:r>
        <w:rPr>
          <w:sz w:val="20"/>
          <w:szCs w:val="20"/>
          <w:spacing w:val="5"/>
          <w:position w:val="1"/>
        </w:rPr>
        <w:t>。</w:t>
      </w:r>
    </w:p>
    <w:p>
      <w:pPr>
        <w:pStyle w:val="BodyText"/>
        <w:ind w:left="354"/>
        <w:spacing w:before="58" w:line="182" w:lineRule="auto"/>
        <w:rPr>
          <w:sz w:val="20"/>
          <w:szCs w:val="20"/>
        </w:rPr>
      </w:pPr>
      <w:r>
        <w:rPr>
          <w:sz w:val="20"/>
          <w:szCs w:val="20"/>
          <w:spacing w:val="6"/>
        </w:rPr>
        <w:t>（</w:t>
      </w:r>
      <w:r>
        <w:rPr>
          <w:rFonts w:ascii="Arial" w:hAnsi="Arial" w:eastAsia="Arial" w:cs="Arial"/>
          <w:sz w:val="20"/>
          <w:szCs w:val="20"/>
          <w:spacing w:val="6"/>
        </w:rPr>
        <w:t>12</w:t>
      </w:r>
      <w:r>
        <w:rPr>
          <w:sz w:val="20"/>
          <w:szCs w:val="20"/>
          <w:spacing w:val="6"/>
        </w:rPr>
        <w:t>）计算书及相关施工图纸应包括下列内容：</w:t>
      </w:r>
    </w:p>
    <w:p>
      <w:pPr>
        <w:pStyle w:val="BodyText"/>
        <w:ind w:left="438"/>
        <w:spacing w:before="59" w:line="169" w:lineRule="auto"/>
        <w:rPr>
          <w:sz w:val="20"/>
          <w:szCs w:val="20"/>
        </w:rPr>
      </w:pPr>
      <w:r>
        <w:rPr>
          <w:sz w:val="20"/>
          <w:szCs w:val="20"/>
          <w:spacing w:val="6"/>
        </w:rPr>
        <w:t>① 计算书：堆放架计算书</w:t>
      </w:r>
      <w:r>
        <w:rPr>
          <w:sz w:val="20"/>
          <w:szCs w:val="20"/>
          <w:spacing w:val="-24"/>
        </w:rPr>
        <w:t xml:space="preserve"> </w:t>
      </w:r>
      <w:r>
        <w:rPr>
          <w:sz w:val="20"/>
          <w:szCs w:val="20"/>
          <w:spacing w:val="6"/>
          <w:position w:val="1"/>
        </w:rPr>
        <w:t>、</w:t>
      </w:r>
      <w:r>
        <w:rPr>
          <w:sz w:val="20"/>
          <w:szCs w:val="20"/>
          <w:spacing w:val="6"/>
        </w:rPr>
        <w:t>地库顶板加固计算书</w:t>
      </w:r>
      <w:r>
        <w:rPr>
          <w:sz w:val="20"/>
          <w:szCs w:val="20"/>
          <w:spacing w:val="-30"/>
        </w:rPr>
        <w:t xml:space="preserve"> </w:t>
      </w:r>
      <w:r>
        <w:rPr>
          <w:sz w:val="20"/>
          <w:szCs w:val="20"/>
          <w:spacing w:val="6"/>
          <w:position w:val="1"/>
        </w:rPr>
        <w:t>、</w:t>
      </w:r>
      <w:r>
        <w:rPr>
          <w:sz w:val="20"/>
          <w:szCs w:val="20"/>
          <w:spacing w:val="-38"/>
          <w:position w:val="1"/>
        </w:rPr>
        <w:t xml:space="preserve"> </w:t>
      </w:r>
      <w:r>
        <w:rPr>
          <w:sz w:val="20"/>
          <w:szCs w:val="20"/>
          <w:spacing w:val="6"/>
        </w:rPr>
        <w:t>吊具计算书等</w:t>
      </w:r>
      <w:r>
        <w:rPr>
          <w:sz w:val="20"/>
          <w:szCs w:val="20"/>
          <w:spacing w:val="6"/>
          <w:position w:val="1"/>
        </w:rPr>
        <w:t>。</w:t>
      </w:r>
    </w:p>
    <w:p>
      <w:pPr>
        <w:pStyle w:val="BodyText"/>
        <w:ind w:left="17" w:firstLine="422"/>
        <w:spacing w:before="64" w:line="194" w:lineRule="auto"/>
        <w:rPr>
          <w:sz w:val="20"/>
          <w:szCs w:val="20"/>
        </w:rPr>
      </w:pPr>
      <w:r>
        <w:rPr>
          <w:sz w:val="20"/>
          <w:szCs w:val="20"/>
          <w:spacing w:val="9"/>
        </w:rPr>
        <w:t>②</w:t>
      </w:r>
      <w:r>
        <w:rPr>
          <w:sz w:val="20"/>
          <w:szCs w:val="20"/>
          <w:spacing w:val="40"/>
        </w:rPr>
        <w:t xml:space="preserve"> </w:t>
      </w:r>
      <w:r>
        <w:rPr>
          <w:sz w:val="20"/>
          <w:szCs w:val="20"/>
          <w:spacing w:val="9"/>
        </w:rPr>
        <w:t>图纸：工程概况图</w:t>
      </w:r>
      <w:r>
        <w:rPr>
          <w:sz w:val="20"/>
          <w:szCs w:val="20"/>
          <w:spacing w:val="-29"/>
        </w:rPr>
        <w:t xml:space="preserve"> </w:t>
      </w:r>
      <w:r>
        <w:rPr>
          <w:sz w:val="20"/>
          <w:szCs w:val="20"/>
          <w:spacing w:val="9"/>
          <w:position w:val="1"/>
        </w:rPr>
        <w:t>、</w:t>
      </w:r>
      <w:r>
        <w:rPr>
          <w:sz w:val="20"/>
          <w:szCs w:val="20"/>
          <w:spacing w:val="9"/>
        </w:rPr>
        <w:t>塔式起重机吊重布置图</w:t>
      </w:r>
      <w:r>
        <w:rPr>
          <w:sz w:val="20"/>
          <w:szCs w:val="20"/>
          <w:spacing w:val="-30"/>
        </w:rPr>
        <w:t xml:space="preserve"> </w:t>
      </w:r>
      <w:r>
        <w:rPr>
          <w:sz w:val="20"/>
          <w:szCs w:val="20"/>
          <w:spacing w:val="9"/>
          <w:position w:val="1"/>
        </w:rPr>
        <w:t>、</w:t>
      </w:r>
      <w:r>
        <w:rPr>
          <w:sz w:val="20"/>
          <w:szCs w:val="20"/>
          <w:spacing w:val="9"/>
        </w:rPr>
        <w:t>堆放架节点图</w:t>
      </w:r>
      <w:r>
        <w:rPr>
          <w:sz w:val="20"/>
          <w:szCs w:val="20"/>
          <w:spacing w:val="-29"/>
        </w:rPr>
        <w:t xml:space="preserve"> </w:t>
      </w:r>
      <w:r>
        <w:rPr>
          <w:sz w:val="20"/>
          <w:szCs w:val="20"/>
          <w:spacing w:val="9"/>
          <w:position w:val="1"/>
        </w:rPr>
        <w:t>、</w:t>
      </w:r>
      <w:r>
        <w:rPr>
          <w:sz w:val="20"/>
          <w:szCs w:val="20"/>
          <w:spacing w:val="9"/>
        </w:rPr>
        <w:t>堆放场地附图</w:t>
      </w:r>
      <w:r>
        <w:rPr>
          <w:sz w:val="20"/>
          <w:szCs w:val="20"/>
          <w:spacing w:val="-30"/>
        </w:rPr>
        <w:t xml:space="preserve"> </w:t>
      </w:r>
      <w:r>
        <w:rPr>
          <w:sz w:val="20"/>
          <w:szCs w:val="20"/>
          <w:spacing w:val="9"/>
          <w:position w:val="1"/>
        </w:rPr>
        <w:t>、</w:t>
      </w:r>
      <w:r>
        <w:rPr>
          <w:sz w:val="20"/>
          <w:szCs w:val="20"/>
          <w:spacing w:val="9"/>
        </w:rPr>
        <w:t>运输道路附图</w:t>
      </w:r>
      <w:r>
        <w:rPr>
          <w:sz w:val="20"/>
          <w:szCs w:val="20"/>
          <w:spacing w:val="9"/>
          <w:position w:val="1"/>
        </w:rPr>
        <w:t>、</w:t>
      </w:r>
      <w:r>
        <w:rPr>
          <w:sz w:val="20"/>
          <w:szCs w:val="20"/>
          <w:position w:val="1"/>
        </w:rPr>
        <w:t xml:space="preserve"> </w:t>
      </w:r>
      <w:r>
        <w:rPr>
          <w:sz w:val="20"/>
          <w:szCs w:val="20"/>
          <w:spacing w:val="7"/>
        </w:rPr>
        <w:t>构件施工流程附图</w:t>
      </w:r>
      <w:r>
        <w:rPr>
          <w:sz w:val="20"/>
          <w:szCs w:val="20"/>
          <w:spacing w:val="-21"/>
        </w:rPr>
        <w:t xml:space="preserve"> </w:t>
      </w:r>
      <w:r>
        <w:rPr>
          <w:sz w:val="20"/>
          <w:szCs w:val="20"/>
          <w:spacing w:val="7"/>
          <w:position w:val="1"/>
        </w:rPr>
        <w:t>、</w:t>
      </w:r>
      <w:r>
        <w:rPr>
          <w:sz w:val="20"/>
          <w:szCs w:val="20"/>
          <w:spacing w:val="7"/>
        </w:rPr>
        <w:t>塔式起重机附墙节点图</w:t>
      </w:r>
      <w:r>
        <w:rPr>
          <w:sz w:val="20"/>
          <w:szCs w:val="20"/>
          <w:spacing w:val="-29"/>
        </w:rPr>
        <w:t xml:space="preserve"> </w:t>
      </w:r>
      <w:r>
        <w:rPr>
          <w:sz w:val="20"/>
          <w:szCs w:val="20"/>
          <w:spacing w:val="7"/>
          <w:position w:val="1"/>
        </w:rPr>
        <w:t>、</w:t>
      </w:r>
      <w:r>
        <w:rPr>
          <w:sz w:val="20"/>
          <w:szCs w:val="20"/>
          <w:spacing w:val="7"/>
        </w:rPr>
        <w:t>脚手架类与构件相关节点图等</w:t>
      </w:r>
      <w:r>
        <w:rPr>
          <w:sz w:val="20"/>
          <w:szCs w:val="20"/>
          <w:spacing w:val="7"/>
          <w:position w:val="1"/>
        </w:rPr>
        <w:t>。</w:t>
      </w:r>
    </w:p>
    <w:p>
      <w:pPr>
        <w:pStyle w:val="BodyText"/>
        <w:ind w:left="441"/>
        <w:spacing w:before="48" w:line="182" w:lineRule="auto"/>
        <w:rPr>
          <w:sz w:val="20"/>
          <w:szCs w:val="20"/>
        </w:rPr>
      </w:pPr>
      <w:r>
        <w:rPr>
          <w:rFonts w:ascii="Arial" w:hAnsi="Arial" w:eastAsia="Arial" w:cs="Arial"/>
          <w:sz w:val="20"/>
          <w:szCs w:val="20"/>
          <w:spacing w:val="5"/>
        </w:rPr>
        <w:t>2</w:t>
      </w:r>
      <w:r>
        <w:rPr>
          <w:sz w:val="20"/>
          <w:szCs w:val="20"/>
          <w:spacing w:val="5"/>
        </w:rPr>
        <w:t>）审查技术要点</w:t>
      </w:r>
    </w:p>
    <w:p>
      <w:pPr>
        <w:pStyle w:val="BodyText"/>
        <w:ind w:left="355"/>
        <w:spacing w:before="54" w:line="182" w:lineRule="auto"/>
        <w:rPr>
          <w:sz w:val="20"/>
          <w:szCs w:val="20"/>
        </w:rPr>
      </w:pPr>
      <w:r>
        <w:rPr>
          <w:sz w:val="20"/>
          <w:szCs w:val="20"/>
          <w:spacing w:val="6"/>
        </w:rPr>
        <w:t>（</w:t>
      </w:r>
      <w:r>
        <w:rPr>
          <w:rFonts w:ascii="Arial" w:hAnsi="Arial" w:eastAsia="Arial" w:cs="Arial"/>
          <w:sz w:val="20"/>
          <w:szCs w:val="20"/>
          <w:spacing w:val="6"/>
        </w:rPr>
        <w:t>1</w:t>
      </w:r>
      <w:r>
        <w:rPr>
          <w:sz w:val="20"/>
          <w:szCs w:val="20"/>
          <w:spacing w:val="6"/>
        </w:rPr>
        <w:t>）施工总体部署应内容齐全</w:t>
      </w:r>
      <w:r>
        <w:rPr>
          <w:sz w:val="20"/>
          <w:szCs w:val="20"/>
          <w:spacing w:val="-30"/>
        </w:rPr>
        <w:t xml:space="preserve"> </w:t>
      </w:r>
      <w:r>
        <w:rPr>
          <w:sz w:val="20"/>
          <w:szCs w:val="20"/>
          <w:spacing w:val="6"/>
        </w:rPr>
        <w:t>、措施合理</w:t>
      </w:r>
      <w:r>
        <w:rPr>
          <w:sz w:val="20"/>
          <w:szCs w:val="20"/>
          <w:spacing w:val="5"/>
        </w:rPr>
        <w:t>，</w:t>
      </w:r>
      <w:r>
        <w:rPr>
          <w:sz w:val="20"/>
          <w:szCs w:val="20"/>
          <w:spacing w:val="-33"/>
        </w:rPr>
        <w:t xml:space="preserve"> </w:t>
      </w:r>
      <w:r>
        <w:rPr>
          <w:sz w:val="20"/>
          <w:szCs w:val="20"/>
          <w:spacing w:val="5"/>
        </w:rPr>
        <w:t>主要审查下列内容：</w:t>
      </w:r>
    </w:p>
    <w:p>
      <w:pPr>
        <w:pStyle w:val="BodyText"/>
        <w:ind w:left="440"/>
        <w:spacing w:before="59" w:line="169" w:lineRule="auto"/>
        <w:rPr>
          <w:sz w:val="20"/>
          <w:szCs w:val="20"/>
        </w:rPr>
      </w:pPr>
      <w:r>
        <w:rPr>
          <w:sz w:val="20"/>
          <w:szCs w:val="20"/>
          <w:spacing w:val="3"/>
        </w:rPr>
        <w:t>①</w:t>
      </w:r>
      <w:r>
        <w:rPr>
          <w:sz w:val="20"/>
          <w:szCs w:val="20"/>
          <w:spacing w:val="16"/>
          <w:w w:val="101"/>
        </w:rPr>
        <w:t xml:space="preserve"> </w:t>
      </w:r>
      <w:r>
        <w:rPr>
          <w:sz w:val="20"/>
          <w:szCs w:val="20"/>
          <w:spacing w:val="3"/>
        </w:rPr>
        <w:t>施工道路布置</w:t>
      </w:r>
      <w:r>
        <w:rPr>
          <w:sz w:val="20"/>
          <w:szCs w:val="20"/>
          <w:spacing w:val="-30"/>
        </w:rPr>
        <w:t xml:space="preserve"> </w:t>
      </w:r>
      <w:r>
        <w:rPr>
          <w:sz w:val="20"/>
          <w:szCs w:val="20"/>
          <w:spacing w:val="3"/>
          <w:position w:val="1"/>
        </w:rPr>
        <w:t>、</w:t>
      </w:r>
      <w:r>
        <w:rPr>
          <w:sz w:val="20"/>
          <w:szCs w:val="20"/>
          <w:spacing w:val="3"/>
        </w:rPr>
        <w:t>道路基础</w:t>
      </w:r>
      <w:r>
        <w:rPr>
          <w:sz w:val="20"/>
          <w:szCs w:val="20"/>
          <w:spacing w:val="-29"/>
        </w:rPr>
        <w:t xml:space="preserve"> </w:t>
      </w:r>
      <w:r>
        <w:rPr>
          <w:sz w:val="20"/>
          <w:szCs w:val="20"/>
          <w:spacing w:val="3"/>
          <w:position w:val="1"/>
        </w:rPr>
        <w:t>、</w:t>
      </w:r>
      <w:r>
        <w:rPr>
          <w:sz w:val="20"/>
          <w:szCs w:val="20"/>
          <w:spacing w:val="3"/>
        </w:rPr>
        <w:t>行车道路的承载力复核（地库</w:t>
      </w:r>
      <w:r>
        <w:rPr>
          <w:sz w:val="20"/>
          <w:szCs w:val="20"/>
          <w:spacing w:val="2"/>
        </w:rPr>
        <w:t>顶板区域）。</w:t>
      </w:r>
    </w:p>
    <w:p>
      <w:pPr>
        <w:pStyle w:val="BodyText"/>
        <w:ind w:left="441"/>
        <w:spacing w:before="63" w:line="169" w:lineRule="auto"/>
        <w:rPr>
          <w:sz w:val="20"/>
          <w:szCs w:val="20"/>
        </w:rPr>
      </w:pPr>
      <w:r>
        <w:rPr>
          <w:sz w:val="20"/>
          <w:szCs w:val="20"/>
          <w:spacing w:val="2"/>
        </w:rPr>
        <w:t>②</w:t>
      </w:r>
      <w:r>
        <w:rPr>
          <w:sz w:val="20"/>
          <w:szCs w:val="20"/>
          <w:spacing w:val="27"/>
          <w:w w:val="101"/>
        </w:rPr>
        <w:t xml:space="preserve"> </w:t>
      </w:r>
      <w:r>
        <w:rPr>
          <w:sz w:val="20"/>
          <w:szCs w:val="20"/>
          <w:spacing w:val="2"/>
        </w:rPr>
        <w:t>构件堆场位置</w:t>
      </w:r>
      <w:r>
        <w:rPr>
          <w:sz w:val="20"/>
          <w:szCs w:val="20"/>
          <w:spacing w:val="-30"/>
        </w:rPr>
        <w:t xml:space="preserve"> </w:t>
      </w:r>
      <w:r>
        <w:rPr>
          <w:sz w:val="20"/>
          <w:szCs w:val="20"/>
          <w:spacing w:val="2"/>
          <w:position w:val="1"/>
        </w:rPr>
        <w:t>、</w:t>
      </w:r>
      <w:r>
        <w:rPr>
          <w:sz w:val="20"/>
          <w:szCs w:val="20"/>
          <w:spacing w:val="2"/>
        </w:rPr>
        <w:t>堆场基础</w:t>
      </w:r>
      <w:r>
        <w:rPr>
          <w:sz w:val="20"/>
          <w:szCs w:val="20"/>
          <w:spacing w:val="-29"/>
        </w:rPr>
        <w:t xml:space="preserve"> </w:t>
      </w:r>
      <w:r>
        <w:rPr>
          <w:sz w:val="20"/>
          <w:szCs w:val="20"/>
          <w:spacing w:val="2"/>
          <w:position w:val="1"/>
        </w:rPr>
        <w:t>、</w:t>
      </w:r>
      <w:r>
        <w:rPr>
          <w:sz w:val="20"/>
          <w:szCs w:val="20"/>
          <w:spacing w:val="2"/>
        </w:rPr>
        <w:t>堆场的承载力复核（地库顶板区域）。</w:t>
      </w:r>
    </w:p>
    <w:p>
      <w:pPr>
        <w:pStyle w:val="BodyText"/>
        <w:ind w:left="441"/>
        <w:spacing w:before="62" w:line="169" w:lineRule="auto"/>
        <w:rPr>
          <w:sz w:val="20"/>
          <w:szCs w:val="20"/>
        </w:rPr>
      </w:pPr>
      <w:r>
        <w:rPr>
          <w:sz w:val="20"/>
          <w:szCs w:val="20"/>
          <w:spacing w:val="6"/>
        </w:rPr>
        <w:t>③</w:t>
      </w:r>
      <w:r>
        <w:rPr>
          <w:sz w:val="20"/>
          <w:szCs w:val="20"/>
          <w:spacing w:val="22"/>
          <w:w w:val="101"/>
        </w:rPr>
        <w:t xml:space="preserve"> </w:t>
      </w:r>
      <w:r>
        <w:rPr>
          <w:sz w:val="20"/>
          <w:szCs w:val="20"/>
          <w:spacing w:val="6"/>
        </w:rPr>
        <w:t>堆放架的安装</w:t>
      </w:r>
      <w:r>
        <w:rPr>
          <w:sz w:val="20"/>
          <w:szCs w:val="20"/>
          <w:spacing w:val="-30"/>
        </w:rPr>
        <w:t xml:space="preserve"> </w:t>
      </w:r>
      <w:r>
        <w:rPr>
          <w:sz w:val="20"/>
          <w:szCs w:val="20"/>
          <w:spacing w:val="6"/>
          <w:position w:val="1"/>
        </w:rPr>
        <w:t>、</w:t>
      </w:r>
      <w:r>
        <w:rPr>
          <w:sz w:val="20"/>
          <w:szCs w:val="20"/>
          <w:spacing w:val="6"/>
        </w:rPr>
        <w:t>堆放架的承载力计算</w:t>
      </w:r>
      <w:r>
        <w:rPr>
          <w:sz w:val="20"/>
          <w:szCs w:val="20"/>
          <w:spacing w:val="6"/>
          <w:position w:val="1"/>
        </w:rPr>
        <w:t>。</w:t>
      </w:r>
    </w:p>
    <w:p>
      <w:pPr>
        <w:pStyle w:val="BodyText"/>
        <w:ind w:left="442"/>
        <w:spacing w:before="63" w:line="169" w:lineRule="auto"/>
        <w:rPr>
          <w:sz w:val="20"/>
          <w:szCs w:val="20"/>
        </w:rPr>
      </w:pPr>
      <w:r>
        <w:rPr>
          <w:sz w:val="20"/>
          <w:szCs w:val="20"/>
          <w:spacing w:val="6"/>
        </w:rPr>
        <w:t>④ 起重机械设备配置</w:t>
      </w:r>
      <w:r>
        <w:rPr>
          <w:sz w:val="20"/>
          <w:szCs w:val="20"/>
          <w:spacing w:val="-30"/>
        </w:rPr>
        <w:t xml:space="preserve"> </w:t>
      </w:r>
      <w:r>
        <w:rPr>
          <w:sz w:val="20"/>
          <w:szCs w:val="20"/>
          <w:spacing w:val="6"/>
          <w:position w:val="1"/>
        </w:rPr>
        <w:t>、</w:t>
      </w:r>
      <w:r>
        <w:rPr>
          <w:sz w:val="20"/>
          <w:szCs w:val="20"/>
          <w:spacing w:val="6"/>
        </w:rPr>
        <w:t>覆盖范围</w:t>
      </w:r>
      <w:r>
        <w:rPr>
          <w:sz w:val="20"/>
          <w:szCs w:val="20"/>
          <w:spacing w:val="-29"/>
        </w:rPr>
        <w:t xml:space="preserve"> </w:t>
      </w:r>
      <w:r>
        <w:rPr>
          <w:sz w:val="20"/>
          <w:szCs w:val="20"/>
          <w:spacing w:val="6"/>
          <w:position w:val="1"/>
        </w:rPr>
        <w:t>、</w:t>
      </w:r>
      <w:r>
        <w:rPr>
          <w:sz w:val="20"/>
          <w:szCs w:val="20"/>
          <w:spacing w:val="6"/>
        </w:rPr>
        <w:t>起重能力需求</w:t>
      </w:r>
      <w:r>
        <w:rPr>
          <w:sz w:val="20"/>
          <w:szCs w:val="20"/>
          <w:spacing w:val="-29"/>
        </w:rPr>
        <w:t xml:space="preserve"> </w:t>
      </w:r>
      <w:r>
        <w:rPr>
          <w:sz w:val="20"/>
          <w:szCs w:val="20"/>
          <w:spacing w:val="6"/>
          <w:position w:val="1"/>
        </w:rPr>
        <w:t>、</w:t>
      </w:r>
      <w:r>
        <w:rPr>
          <w:sz w:val="20"/>
          <w:szCs w:val="20"/>
          <w:spacing w:val="6"/>
        </w:rPr>
        <w:t>附墙位置及措施</w:t>
      </w:r>
      <w:r>
        <w:rPr>
          <w:sz w:val="20"/>
          <w:szCs w:val="20"/>
          <w:spacing w:val="6"/>
          <w:position w:val="1"/>
        </w:rPr>
        <w:t>。</w:t>
      </w:r>
    </w:p>
    <w:p>
      <w:pPr>
        <w:pStyle w:val="BodyText"/>
        <w:ind w:left="442"/>
        <w:spacing w:before="63" w:line="169" w:lineRule="auto"/>
        <w:rPr>
          <w:sz w:val="20"/>
          <w:szCs w:val="20"/>
        </w:rPr>
      </w:pPr>
      <w:r>
        <w:rPr>
          <w:sz w:val="20"/>
          <w:szCs w:val="20"/>
          <w:spacing w:val="-2"/>
        </w:rPr>
        <w:t>⑤</w:t>
      </w:r>
      <w:r>
        <w:rPr>
          <w:sz w:val="20"/>
          <w:szCs w:val="20"/>
          <w:spacing w:val="41"/>
          <w:w w:val="101"/>
        </w:rPr>
        <w:t xml:space="preserve"> </w:t>
      </w:r>
      <w:r>
        <w:rPr>
          <w:sz w:val="20"/>
          <w:szCs w:val="20"/>
          <w:spacing w:val="-2"/>
        </w:rPr>
        <w:t>吊索</w:t>
      </w:r>
      <w:r>
        <w:rPr>
          <w:sz w:val="20"/>
          <w:szCs w:val="20"/>
          <w:spacing w:val="-30"/>
        </w:rPr>
        <w:t xml:space="preserve"> </w:t>
      </w:r>
      <w:r>
        <w:rPr>
          <w:sz w:val="20"/>
          <w:szCs w:val="20"/>
          <w:spacing w:val="-2"/>
          <w:position w:val="1"/>
        </w:rPr>
        <w:t>、</w:t>
      </w:r>
      <w:r>
        <w:rPr>
          <w:sz w:val="20"/>
          <w:szCs w:val="20"/>
          <w:spacing w:val="-38"/>
          <w:position w:val="1"/>
        </w:rPr>
        <w:t xml:space="preserve"> </w:t>
      </w:r>
      <w:r>
        <w:rPr>
          <w:sz w:val="20"/>
          <w:szCs w:val="20"/>
          <w:spacing w:val="-2"/>
        </w:rPr>
        <w:t>吊具选用</w:t>
      </w:r>
      <w:r>
        <w:rPr>
          <w:sz w:val="20"/>
          <w:szCs w:val="20"/>
          <w:spacing w:val="-2"/>
          <w:position w:val="1"/>
        </w:rPr>
        <w:t>。</w:t>
      </w:r>
    </w:p>
    <w:p>
      <w:pPr>
        <w:pStyle w:val="BodyText"/>
        <w:ind w:left="357"/>
        <w:spacing w:before="58" w:line="182" w:lineRule="auto"/>
        <w:rPr>
          <w:sz w:val="20"/>
          <w:szCs w:val="20"/>
        </w:rPr>
      </w:pPr>
      <w:r>
        <w:rPr>
          <w:sz w:val="20"/>
          <w:szCs w:val="20"/>
          <w:spacing w:val="6"/>
        </w:rPr>
        <w:t>（</w:t>
      </w:r>
      <w:r>
        <w:rPr>
          <w:rFonts w:ascii="Arial" w:hAnsi="Arial" w:eastAsia="Arial" w:cs="Arial"/>
          <w:sz w:val="20"/>
          <w:szCs w:val="20"/>
          <w:spacing w:val="6"/>
        </w:rPr>
        <w:t>2</w:t>
      </w:r>
      <w:r>
        <w:rPr>
          <w:sz w:val="20"/>
          <w:szCs w:val="20"/>
          <w:spacing w:val="6"/>
        </w:rPr>
        <w:t>）专项施工方案应工艺合理</w:t>
      </w:r>
      <w:r>
        <w:rPr>
          <w:sz w:val="20"/>
          <w:szCs w:val="20"/>
          <w:spacing w:val="-30"/>
        </w:rPr>
        <w:t xml:space="preserve"> </w:t>
      </w:r>
      <w:r>
        <w:rPr>
          <w:sz w:val="20"/>
          <w:szCs w:val="20"/>
          <w:spacing w:val="6"/>
        </w:rPr>
        <w:t>、内容齐全</w:t>
      </w:r>
      <w:r>
        <w:rPr>
          <w:sz w:val="20"/>
          <w:szCs w:val="20"/>
          <w:spacing w:val="5"/>
        </w:rPr>
        <w:t>，</w:t>
      </w:r>
      <w:r>
        <w:rPr>
          <w:sz w:val="20"/>
          <w:szCs w:val="20"/>
          <w:spacing w:val="-33"/>
        </w:rPr>
        <w:t xml:space="preserve"> </w:t>
      </w:r>
      <w:r>
        <w:rPr>
          <w:sz w:val="20"/>
          <w:szCs w:val="20"/>
          <w:spacing w:val="5"/>
        </w:rPr>
        <w:t>主要审查下列内容：</w:t>
      </w:r>
    </w:p>
    <w:p>
      <w:pPr>
        <w:pStyle w:val="BodyText"/>
        <w:ind w:left="442"/>
        <w:spacing w:before="58" w:line="169" w:lineRule="auto"/>
        <w:rPr>
          <w:sz w:val="20"/>
          <w:szCs w:val="20"/>
        </w:rPr>
      </w:pPr>
      <w:r>
        <w:rPr>
          <w:sz w:val="20"/>
          <w:szCs w:val="20"/>
          <w:spacing w:val="4"/>
        </w:rPr>
        <w:t>①</w:t>
      </w:r>
      <w:r>
        <w:rPr>
          <w:sz w:val="20"/>
          <w:szCs w:val="20"/>
          <w:spacing w:val="17"/>
          <w:w w:val="101"/>
        </w:rPr>
        <w:t xml:space="preserve"> </w:t>
      </w:r>
      <w:r>
        <w:rPr>
          <w:sz w:val="20"/>
          <w:szCs w:val="20"/>
          <w:spacing w:val="4"/>
        </w:rPr>
        <w:t>墙板</w:t>
      </w:r>
      <w:r>
        <w:rPr>
          <w:sz w:val="20"/>
          <w:szCs w:val="20"/>
          <w:spacing w:val="-29"/>
        </w:rPr>
        <w:t xml:space="preserve"> </w:t>
      </w:r>
      <w:r>
        <w:rPr>
          <w:sz w:val="20"/>
          <w:szCs w:val="20"/>
          <w:spacing w:val="4"/>
          <w:position w:val="1"/>
        </w:rPr>
        <w:t>、</w:t>
      </w:r>
      <w:r>
        <w:rPr>
          <w:sz w:val="20"/>
          <w:szCs w:val="20"/>
          <w:spacing w:val="4"/>
        </w:rPr>
        <w:t>楼板</w:t>
      </w:r>
      <w:r>
        <w:rPr>
          <w:sz w:val="20"/>
          <w:szCs w:val="20"/>
          <w:spacing w:val="-30"/>
        </w:rPr>
        <w:t xml:space="preserve"> </w:t>
      </w:r>
      <w:r>
        <w:rPr>
          <w:sz w:val="20"/>
          <w:szCs w:val="20"/>
          <w:spacing w:val="4"/>
          <w:position w:val="1"/>
        </w:rPr>
        <w:t>、</w:t>
      </w:r>
      <w:r>
        <w:rPr>
          <w:sz w:val="20"/>
          <w:szCs w:val="20"/>
          <w:spacing w:val="4"/>
        </w:rPr>
        <w:t>楼梯</w:t>
      </w:r>
      <w:r>
        <w:rPr>
          <w:sz w:val="20"/>
          <w:szCs w:val="20"/>
          <w:spacing w:val="-29"/>
        </w:rPr>
        <w:t xml:space="preserve"> </w:t>
      </w:r>
      <w:r>
        <w:rPr>
          <w:sz w:val="20"/>
          <w:szCs w:val="20"/>
          <w:spacing w:val="4"/>
          <w:position w:val="1"/>
        </w:rPr>
        <w:t>、</w:t>
      </w:r>
      <w:r>
        <w:rPr>
          <w:sz w:val="20"/>
          <w:szCs w:val="20"/>
          <w:spacing w:val="4"/>
        </w:rPr>
        <w:t>柱和梁等构件吊装施</w:t>
      </w:r>
      <w:r>
        <w:rPr>
          <w:sz w:val="20"/>
          <w:szCs w:val="20"/>
          <w:spacing w:val="3"/>
        </w:rPr>
        <w:t>工</w:t>
      </w:r>
      <w:r>
        <w:rPr>
          <w:sz w:val="20"/>
          <w:szCs w:val="20"/>
          <w:spacing w:val="3"/>
          <w:position w:val="1"/>
        </w:rPr>
        <w:t>。</w:t>
      </w:r>
    </w:p>
    <w:p>
      <w:pPr>
        <w:pStyle w:val="BodyText"/>
        <w:ind w:left="443"/>
        <w:spacing w:before="63" w:line="169" w:lineRule="auto"/>
        <w:rPr>
          <w:sz w:val="20"/>
          <w:szCs w:val="20"/>
        </w:rPr>
      </w:pPr>
      <w:r>
        <w:rPr>
          <w:sz w:val="20"/>
          <w:szCs w:val="20"/>
          <w:spacing w:val="7"/>
        </w:rPr>
        <w:t>② 后浇段钢筋施工</w:t>
      </w:r>
      <w:r>
        <w:rPr>
          <w:sz w:val="20"/>
          <w:szCs w:val="20"/>
          <w:spacing w:val="7"/>
          <w:position w:val="1"/>
        </w:rPr>
        <w:t>。</w:t>
      </w:r>
    </w:p>
    <w:p>
      <w:pPr>
        <w:pStyle w:val="BodyText"/>
        <w:ind w:left="443"/>
        <w:spacing w:before="63" w:line="169" w:lineRule="auto"/>
        <w:rPr>
          <w:sz w:val="20"/>
          <w:szCs w:val="20"/>
        </w:rPr>
      </w:pPr>
      <w:r>
        <w:rPr>
          <w:sz w:val="20"/>
          <w:szCs w:val="20"/>
          <w:spacing w:val="7"/>
        </w:rPr>
        <w:t>③ 后浇段模板施工</w:t>
      </w:r>
      <w:r>
        <w:rPr>
          <w:sz w:val="20"/>
          <w:szCs w:val="20"/>
          <w:spacing w:val="7"/>
          <w:position w:val="1"/>
        </w:rPr>
        <w:t>。</w:t>
      </w:r>
    </w:p>
    <w:p>
      <w:pPr>
        <w:pStyle w:val="BodyText"/>
        <w:ind w:left="443"/>
        <w:spacing w:before="63" w:line="169" w:lineRule="auto"/>
        <w:rPr>
          <w:sz w:val="20"/>
          <w:szCs w:val="20"/>
        </w:rPr>
      </w:pPr>
      <w:r>
        <w:rPr>
          <w:sz w:val="20"/>
          <w:szCs w:val="20"/>
          <w:spacing w:val="6"/>
        </w:rPr>
        <w:t>④</w:t>
      </w:r>
      <w:r>
        <w:rPr>
          <w:sz w:val="20"/>
          <w:szCs w:val="20"/>
          <w:spacing w:val="16"/>
          <w:w w:val="101"/>
        </w:rPr>
        <w:t xml:space="preserve"> </w:t>
      </w:r>
      <w:r>
        <w:rPr>
          <w:sz w:val="20"/>
          <w:szCs w:val="20"/>
          <w:spacing w:val="6"/>
        </w:rPr>
        <w:t>套筒灌浆施工</w:t>
      </w:r>
      <w:r>
        <w:rPr>
          <w:sz w:val="20"/>
          <w:szCs w:val="20"/>
          <w:spacing w:val="6"/>
          <w:position w:val="1"/>
        </w:rPr>
        <w:t>。</w:t>
      </w:r>
    </w:p>
    <w:p>
      <w:pPr>
        <w:pStyle w:val="BodyText"/>
        <w:ind w:left="358"/>
        <w:spacing w:before="62" w:line="172" w:lineRule="auto"/>
        <w:rPr>
          <w:sz w:val="20"/>
          <w:szCs w:val="20"/>
        </w:rPr>
      </w:pPr>
      <w:r>
        <w:rPr>
          <w:sz w:val="20"/>
          <w:szCs w:val="20"/>
          <w:spacing w:val="6"/>
        </w:rPr>
        <w:t>（</w:t>
      </w:r>
      <w:r>
        <w:rPr>
          <w:rFonts w:ascii="Arial" w:hAnsi="Arial" w:eastAsia="Arial" w:cs="Arial"/>
          <w:sz w:val="20"/>
          <w:szCs w:val="20"/>
          <w:spacing w:val="6"/>
        </w:rPr>
        <w:t>3</w:t>
      </w:r>
      <w:r>
        <w:rPr>
          <w:sz w:val="20"/>
          <w:szCs w:val="20"/>
          <w:spacing w:val="6"/>
        </w:rPr>
        <w:t>）质量</w:t>
      </w:r>
      <w:r>
        <w:rPr>
          <w:sz w:val="20"/>
          <w:szCs w:val="20"/>
          <w:spacing w:val="-29"/>
        </w:rPr>
        <w:t xml:space="preserve"> </w:t>
      </w:r>
      <w:r>
        <w:rPr>
          <w:sz w:val="20"/>
          <w:szCs w:val="20"/>
          <w:spacing w:val="6"/>
          <w:position w:val="1"/>
        </w:rPr>
        <w:t>、</w:t>
      </w:r>
      <w:r>
        <w:rPr>
          <w:sz w:val="20"/>
          <w:szCs w:val="20"/>
          <w:spacing w:val="6"/>
        </w:rPr>
        <w:t>安全和文明施工保证措施应内</w:t>
      </w:r>
      <w:r>
        <w:rPr>
          <w:sz w:val="20"/>
          <w:szCs w:val="20"/>
          <w:spacing w:val="5"/>
        </w:rPr>
        <w:t>容齐全</w:t>
      </w:r>
      <w:r>
        <w:rPr>
          <w:sz w:val="20"/>
          <w:szCs w:val="20"/>
          <w:spacing w:val="-30"/>
        </w:rPr>
        <w:t xml:space="preserve"> </w:t>
      </w:r>
      <w:r>
        <w:rPr>
          <w:sz w:val="20"/>
          <w:szCs w:val="20"/>
          <w:spacing w:val="5"/>
          <w:position w:val="1"/>
        </w:rPr>
        <w:t>、</w:t>
      </w:r>
      <w:r>
        <w:rPr>
          <w:sz w:val="20"/>
          <w:szCs w:val="20"/>
          <w:spacing w:val="5"/>
        </w:rPr>
        <w:t>管理体系合理</w:t>
      </w:r>
      <w:r>
        <w:rPr>
          <w:sz w:val="20"/>
          <w:szCs w:val="20"/>
          <w:spacing w:val="5"/>
          <w:position w:val="1"/>
        </w:rPr>
        <w:t>。</w:t>
      </w:r>
    </w:p>
    <w:p>
      <w:pPr>
        <w:pStyle w:val="BodyText"/>
        <w:ind w:left="358"/>
        <w:spacing w:before="58"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）应急预案应内容齐全</w:t>
      </w:r>
      <w:r>
        <w:rPr>
          <w:sz w:val="20"/>
          <w:szCs w:val="20"/>
          <w:spacing w:val="-27"/>
        </w:rPr>
        <w:t xml:space="preserve"> </w:t>
      </w:r>
      <w:r>
        <w:rPr>
          <w:sz w:val="20"/>
          <w:szCs w:val="20"/>
          <w:spacing w:val="5"/>
        </w:rPr>
        <w:t>、组织体系合理。</w:t>
      </w:r>
    </w:p>
    <w:p>
      <w:pPr>
        <w:spacing w:line="179" w:lineRule="auto"/>
        <w:sectPr>
          <w:headerReference w:type="default" r:id="rId241"/>
          <w:footerReference w:type="default" r:id="rId242"/>
          <w:pgSz w:w="12243" w:h="16495"/>
          <w:pgMar w:top="1461" w:right="1190" w:bottom="1137" w:left="1615" w:header="1185" w:footer="936" w:gutter="0"/>
        </w:sectPr>
        <w:rPr>
          <w:sz w:val="20"/>
          <w:szCs w:val="20"/>
        </w:rPr>
      </w:pPr>
    </w:p>
    <w:p>
      <w:pPr>
        <w:spacing w:before="109"/>
        <w:rPr/>
      </w:pPr>
      <w:r/>
    </w:p>
    <w:p>
      <w:pPr>
        <w:sectPr>
          <w:headerReference w:type="default" r:id="rId243"/>
          <w:footerReference w:type="default" r:id="rId244"/>
          <w:pgSz w:w="12243" w:h="16495"/>
          <w:pgMar w:top="1461" w:right="1606" w:bottom="1137" w:left="1267" w:header="1177" w:footer="913" w:gutter="0"/>
          <w:cols w:equalWidth="0" w:num="1">
            <w:col w:w="9369" w:space="0"/>
          </w:cols>
        </w:sectPr>
        <w:rPr/>
      </w:pPr>
    </w:p>
    <w:p>
      <w:pPr>
        <w:ind w:left="437"/>
        <w:spacing w:before="68" w:line="483" w:lineRule="exact"/>
        <w:rPr>
          <w:rFonts w:ascii="Arial" w:hAnsi="Arial" w:eastAsia="Arial" w:cs="Arial"/>
          <w:sz w:val="23"/>
          <w:szCs w:val="23"/>
        </w:rPr>
      </w:pPr>
      <w:r>
        <w:rPr>
          <w:rFonts w:ascii="Arial" w:hAnsi="Arial" w:eastAsia="Arial" w:cs="Arial"/>
          <w:sz w:val="23"/>
          <w:szCs w:val="23"/>
          <w:spacing w:val="28"/>
          <w:position w:val="22"/>
        </w:rPr>
        <w:t>5.1.3</w:t>
      </w:r>
    </w:p>
    <w:p>
      <w:pPr>
        <w:spacing w:line="189" w:lineRule="auto"/>
        <w:jc w:val="right"/>
        <w:rPr>
          <w:rFonts w:ascii="Arial" w:hAnsi="Arial" w:eastAsia="Arial" w:cs="Arial"/>
          <w:sz w:val="20"/>
          <w:szCs w:val="20"/>
        </w:rPr>
      </w:pPr>
      <w:hyperlink w:history="true" r:id="rId245">
        <w:r>
          <w:rPr>
            <w:rFonts w:ascii="Arial" w:hAnsi="Arial" w:eastAsia="Arial" w:cs="Arial"/>
            <w:sz w:val="20"/>
            <w:szCs w:val="20"/>
            <w:spacing w:val="23"/>
            <w:w w:val="101"/>
          </w:rPr>
          <w:t>5.1.3.1</w:t>
        </w:r>
      </w:hyperlink>
    </w:p>
    <w:p>
      <w:pPr>
        <w:spacing w:line="322" w:lineRule="auto"/>
        <w:rPr>
          <w:rFonts w:ascii="Arial"/>
          <w:sz w:val="21"/>
        </w:rPr>
      </w:pPr>
      <w:r/>
    </w:p>
    <w:p>
      <w:pPr>
        <w:pStyle w:val="BodyText"/>
        <w:ind w:left="16"/>
        <w:spacing w:before="65" w:line="149" w:lineRule="exact"/>
        <w:rPr>
          <w:sz w:val="15"/>
          <w:szCs w:val="15"/>
        </w:rPr>
      </w:pPr>
      <w:r>
        <w:rPr>
          <w:sz w:val="15"/>
          <w:szCs w:val="15"/>
          <w:spacing w:val="5"/>
          <w:position w:val="-1"/>
        </w:rPr>
        <w:t>工程名称：</w:t>
      </w:r>
    </w:p>
    <w:p>
      <w:pPr>
        <w:spacing w:line="14" w:lineRule="auto"/>
        <w:rPr>
          <w:rFonts w:ascii="Arial"/>
          <w:sz w:val="2"/>
        </w:rPr>
      </w:pPr>
      <w:r>
        <w:rPr>
          <w:rFonts w:ascii="Arial" w:hAnsi="Arial" w:eastAsia="Arial" w:cs="Arial"/>
          <w:sz w:val="2"/>
          <w:szCs w:val="2"/>
        </w:rPr>
        <w:br w:type="column"/>
      </w:r>
    </w:p>
    <w:p>
      <w:pPr>
        <w:pStyle w:val="BodyText"/>
        <w:spacing w:before="42" w:line="479" w:lineRule="exact"/>
        <w:rPr>
          <w:sz w:val="23"/>
          <w:szCs w:val="23"/>
        </w:rPr>
      </w:pPr>
      <w:r>
        <w:rPr>
          <w:sz w:val="23"/>
          <w:szCs w:val="23"/>
          <w:spacing w:val="8"/>
          <w:position w:val="19"/>
        </w:rPr>
        <w:t>专项施工方案编审</w:t>
      </w:r>
    </w:p>
    <w:p>
      <w:pPr>
        <w:pStyle w:val="BodyText"/>
        <w:ind w:left="91"/>
        <w:spacing w:before="1" w:line="185" w:lineRule="auto"/>
        <w:rPr>
          <w:sz w:val="20"/>
          <w:szCs w:val="20"/>
        </w:rPr>
      </w:pPr>
      <w:r>
        <w:rPr>
          <w:sz w:val="20"/>
          <w:szCs w:val="20"/>
          <w:spacing w:val="8"/>
        </w:rPr>
        <w:t>专项施工方案报审表</w:t>
      </w:r>
    </w:p>
    <w:p>
      <w:pPr>
        <w:spacing w:line="267" w:lineRule="auto"/>
        <w:rPr>
          <w:rFonts w:ascii="Arial"/>
          <w:sz w:val="21"/>
        </w:rPr>
      </w:pPr>
      <w:r/>
    </w:p>
    <w:p>
      <w:pPr>
        <w:pStyle w:val="BodyText"/>
        <w:ind w:left="6890"/>
        <w:spacing w:before="64" w:line="149" w:lineRule="exact"/>
        <w:rPr>
          <w:sz w:val="15"/>
          <w:szCs w:val="15"/>
        </w:rPr>
      </w:pPr>
      <w:r>
        <w:rPr>
          <w:sz w:val="15"/>
          <w:szCs w:val="15"/>
          <w:spacing w:val="2"/>
          <w:position w:val="-1"/>
        </w:rPr>
        <w:t>编号：</w:t>
      </w:r>
    </w:p>
    <w:p>
      <w:pPr>
        <w:spacing w:line="149" w:lineRule="exact"/>
        <w:sectPr>
          <w:type w:val="continuous"/>
          <w:pgSz w:w="12243" w:h="16495"/>
          <w:pgMar w:top="1461" w:right="1606" w:bottom="1137" w:left="1267" w:header="1177" w:footer="913" w:gutter="0"/>
          <w:cols w:equalWidth="0" w:num="2">
            <w:col w:w="1217" w:space="74"/>
            <w:col w:w="8079" w:space="0"/>
          </w:cols>
        </w:sectPr>
        <w:rPr>
          <w:sz w:val="15"/>
          <w:szCs w:val="15"/>
        </w:rPr>
      </w:pPr>
    </w:p>
    <w:p>
      <w:pPr>
        <w:spacing w:line="51" w:lineRule="exact"/>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9"/>
        <w:gridCol w:w="2793"/>
        <w:gridCol w:w="1794"/>
        <w:gridCol w:w="3157"/>
      </w:tblGrid>
      <w:tr>
        <w:trPr>
          <w:trHeight w:val="2862" w:hRule="atLeast"/>
        </w:trPr>
        <w:tc>
          <w:tcPr>
            <w:tcW w:w="9363" w:type="dxa"/>
            <w:vAlign w:val="top"/>
            <w:gridSpan w:val="4"/>
          </w:tcPr>
          <w:p>
            <w:pPr>
              <w:pStyle w:val="TableText"/>
              <w:ind w:left="115"/>
              <w:spacing w:before="194" w:line="179" w:lineRule="auto"/>
              <w:rPr/>
            </w:pPr>
            <w:r>
              <w:rPr>
                <w:spacing w:val="8"/>
              </w:rPr>
              <w:t>致：</w:t>
            </w:r>
            <w:r>
              <w:rPr>
                <w:u w:val="single" w:color="auto"/>
                <w:spacing w:val="1"/>
              </w:rPr>
              <w:t xml:space="preserve">                         </w:t>
            </w:r>
            <w:r>
              <w:rPr>
                <w:u w:val="single" w:color="auto"/>
              </w:rPr>
              <w:t xml:space="preserve">          </w:t>
            </w:r>
            <w:r>
              <w:rPr>
                <w:spacing w:val="8"/>
              </w:rPr>
              <w:t>（项目监理机构）</w:t>
            </w:r>
          </w:p>
          <w:p>
            <w:pPr>
              <w:pStyle w:val="TableText"/>
              <w:ind w:left="442" w:right="1409" w:hanging="6"/>
              <w:spacing w:before="19" w:line="187" w:lineRule="auto"/>
              <w:rPr/>
            </w:pPr>
            <w:r>
              <w:rPr>
                <w:spacing w:val="7"/>
              </w:rPr>
              <w:t>我方已完成</w:t>
            </w:r>
            <w:r>
              <w:rPr>
                <w:spacing w:val="-41"/>
              </w:rPr>
              <w:t xml:space="preserve"> </w:t>
            </w:r>
            <w:r>
              <w:rPr>
                <w:u w:val="single" w:color="auto"/>
                <w:spacing w:val="1"/>
              </w:rPr>
              <w:t xml:space="preserve">                         </w:t>
            </w:r>
            <w:r>
              <w:rPr>
                <w:u w:val="single" w:color="auto"/>
              </w:rPr>
              <w:t xml:space="preserve">          </w:t>
            </w:r>
            <w:r>
              <w:rPr>
                <w:spacing w:val="-33"/>
              </w:rPr>
              <w:t xml:space="preserve"> </w:t>
            </w:r>
            <w:r>
              <w:rPr>
                <w:spacing w:val="7"/>
              </w:rPr>
              <w:t>工程施工组织设计/（专项）施工方案的编制和审批</w:t>
            </w:r>
            <w:r>
              <w:rPr>
                <w:spacing w:val="-15"/>
              </w:rPr>
              <w:t xml:space="preserve"> </w:t>
            </w:r>
            <w:r>
              <w:rPr>
                <w:spacing w:val="7"/>
              </w:rPr>
              <w:t>,  请予以</w:t>
            </w:r>
            <w:r>
              <w:rPr>
                <w:spacing w:val="6"/>
              </w:rPr>
              <w:t>审查</w:t>
            </w:r>
            <w:r>
              <w:rPr>
                <w:spacing w:val="-19"/>
              </w:rPr>
              <w:t xml:space="preserve"> </w:t>
            </w:r>
            <w:r>
              <w:rPr>
                <w:spacing w:val="6"/>
              </w:rPr>
              <w:t>。附件：</w:t>
            </w:r>
            <w:r>
              <w:rPr/>
              <w:t xml:space="preserve"> </w:t>
            </w:r>
            <w:r>
              <w:rPr>
                <w:spacing w:val="9"/>
                <w:position w:val="-1"/>
              </w:rPr>
              <w:t>牵</w:t>
            </w:r>
            <w:r>
              <w:rPr>
                <w:rFonts w:ascii="Arial" w:hAnsi="Arial" w:eastAsia="Arial" w:cs="Arial"/>
                <w:spacing w:val="9"/>
                <w:position w:val="-1"/>
              </w:rPr>
              <w:t>1</w:t>
            </w:r>
            <w:r>
              <w:rPr>
                <w:rFonts w:ascii="Arial" w:hAnsi="Arial" w:eastAsia="Arial" w:cs="Arial"/>
                <w:spacing w:val="-33"/>
                <w:position w:val="-1"/>
              </w:rPr>
              <w:t xml:space="preserve"> </w:t>
            </w:r>
            <w:r>
              <w:rPr>
                <w:rFonts w:ascii="Arial" w:hAnsi="Arial" w:eastAsia="Arial" w:cs="Arial"/>
                <w:u w:val="single" w:color="auto"/>
                <w:spacing w:val="1"/>
                <w:position w:val="-1"/>
              </w:rPr>
              <w:t xml:space="preserve">                                     </w:t>
            </w:r>
            <w:r>
              <w:rPr>
                <w:rFonts w:ascii="Arial" w:hAnsi="Arial" w:eastAsia="Arial" w:cs="Arial"/>
                <w:spacing w:val="-34"/>
                <w:position w:val="-1"/>
              </w:rPr>
              <w:t xml:space="preserve"> </w:t>
            </w:r>
            <w:r>
              <w:rPr>
                <w:spacing w:val="9"/>
              </w:rPr>
              <w:t>施工组织设计</w:t>
            </w:r>
          </w:p>
          <w:p>
            <w:pPr>
              <w:pStyle w:val="TableText"/>
              <w:ind w:left="442"/>
              <w:spacing w:before="7" w:line="192" w:lineRule="auto"/>
              <w:rPr/>
            </w:pPr>
            <w:r>
              <w:rPr>
                <w:spacing w:val="9"/>
                <w:position w:val="-1"/>
              </w:rPr>
              <w:t>牵</w:t>
            </w:r>
            <w:r>
              <w:rPr>
                <w:rFonts w:ascii="Arial" w:hAnsi="Arial" w:eastAsia="Arial" w:cs="Arial"/>
                <w:spacing w:val="9"/>
                <w:position w:val="-1"/>
              </w:rPr>
              <w:t>2</w:t>
            </w:r>
            <w:r>
              <w:rPr>
                <w:rFonts w:ascii="Arial" w:hAnsi="Arial" w:eastAsia="Arial" w:cs="Arial"/>
                <w:spacing w:val="-34"/>
                <w:position w:val="-1"/>
              </w:rPr>
              <w:t xml:space="preserve"> </w:t>
            </w:r>
            <w:r>
              <w:rPr>
                <w:rFonts w:ascii="Arial" w:hAnsi="Arial" w:eastAsia="Arial" w:cs="Arial"/>
                <w:u w:val="single" w:color="auto"/>
                <w:spacing w:val="1"/>
                <w:position w:val="-1"/>
              </w:rPr>
              <w:t xml:space="preserve">                                     </w:t>
            </w:r>
            <w:r>
              <w:rPr>
                <w:rFonts w:ascii="Arial" w:hAnsi="Arial" w:eastAsia="Arial" w:cs="Arial"/>
                <w:spacing w:val="-32"/>
                <w:position w:val="-1"/>
              </w:rPr>
              <w:t xml:space="preserve"> </w:t>
            </w:r>
            <w:r>
              <w:rPr>
                <w:spacing w:val="9"/>
              </w:rPr>
              <w:t>工程安全专项施工方案</w:t>
            </w:r>
          </w:p>
          <w:p>
            <w:pPr>
              <w:pStyle w:val="TableText"/>
              <w:ind w:left="442"/>
              <w:spacing w:line="176" w:lineRule="auto"/>
              <w:rPr/>
            </w:pPr>
            <w:r>
              <w:rPr>
                <w:spacing w:val="9"/>
                <w:position w:val="-1"/>
              </w:rPr>
              <w:t>牵</w:t>
            </w:r>
            <w:r>
              <w:rPr>
                <w:rFonts w:ascii="Arial" w:hAnsi="Arial" w:eastAsia="Arial" w:cs="Arial"/>
                <w:spacing w:val="9"/>
                <w:position w:val="-1"/>
              </w:rPr>
              <w:t>3</w:t>
            </w:r>
            <w:r>
              <w:rPr>
                <w:rFonts w:ascii="Arial" w:hAnsi="Arial" w:eastAsia="Arial" w:cs="Arial"/>
                <w:spacing w:val="-35"/>
                <w:position w:val="-1"/>
              </w:rPr>
              <w:t xml:space="preserve"> </w:t>
            </w:r>
            <w:r>
              <w:rPr>
                <w:rFonts w:ascii="Arial" w:hAnsi="Arial" w:eastAsia="Arial" w:cs="Arial"/>
                <w:u w:val="single" w:color="auto"/>
                <w:spacing w:val="1"/>
                <w:position w:val="-1"/>
              </w:rPr>
              <w:t xml:space="preserve">                                     </w:t>
            </w:r>
            <w:r>
              <w:rPr>
                <w:rFonts w:ascii="Arial" w:hAnsi="Arial" w:eastAsia="Arial" w:cs="Arial"/>
                <w:spacing w:val="-32"/>
                <w:position w:val="-1"/>
              </w:rPr>
              <w:t xml:space="preserve"> </w:t>
            </w:r>
            <w:r>
              <w:rPr>
                <w:spacing w:val="9"/>
              </w:rPr>
              <w:t>工程施工方案</w:t>
            </w:r>
          </w:p>
          <w:p>
            <w:pPr>
              <w:pStyle w:val="TableText"/>
              <w:ind w:left="442"/>
              <w:spacing w:before="13" w:line="185" w:lineRule="auto"/>
              <w:rPr>
                <w:rFonts w:ascii="Arial" w:hAnsi="Arial" w:eastAsia="Arial" w:cs="Arial"/>
              </w:rPr>
            </w:pPr>
            <w:r>
              <w:rPr>
                <w:spacing w:val="15"/>
              </w:rPr>
              <w:t>牵</w:t>
            </w:r>
            <w:r>
              <w:rPr>
                <w:rFonts w:ascii="Arial" w:hAnsi="Arial" w:eastAsia="Arial" w:cs="Arial"/>
                <w:spacing w:val="15"/>
              </w:rPr>
              <w:t>4</w:t>
            </w:r>
            <w:r>
              <w:rPr>
                <w:rFonts w:ascii="Arial" w:hAnsi="Arial" w:eastAsia="Arial" w:cs="Arial"/>
                <w:spacing w:val="-40"/>
              </w:rPr>
              <w:t xml:space="preserve"> </w:t>
            </w:r>
            <w:r>
              <w:rPr>
                <w:rFonts w:ascii="Arial" w:hAnsi="Arial" w:eastAsia="Arial" w:cs="Arial"/>
                <w:u w:val="single" w:color="auto"/>
              </w:rPr>
              <w:t xml:space="preserve">                                      </w:t>
            </w:r>
          </w:p>
          <w:p>
            <w:pPr>
              <w:pStyle w:val="TableText"/>
              <w:ind w:left="433"/>
              <w:spacing w:before="12" w:line="185" w:lineRule="auto"/>
              <w:rPr/>
            </w:pPr>
            <w:r>
              <w:rPr>
                <w:spacing w:val="7"/>
              </w:rPr>
              <w:t>本次申报内容系第</w:t>
            </w:r>
            <w:r>
              <w:rPr>
                <w:spacing w:val="-41"/>
              </w:rPr>
              <w:t xml:space="preserve"> </w:t>
            </w:r>
            <w:r>
              <w:rPr>
                <w:u w:val="single" w:color="auto"/>
                <w:spacing w:val="1"/>
              </w:rPr>
              <w:t xml:space="preserve">                 </w:t>
            </w:r>
            <w:r>
              <w:rPr>
                <w:spacing w:val="-21"/>
              </w:rPr>
              <w:t xml:space="preserve"> </w:t>
            </w:r>
            <w:r>
              <w:rPr>
                <w:spacing w:val="7"/>
              </w:rPr>
              <w:t>次申报。</w:t>
            </w:r>
          </w:p>
          <w:p>
            <w:pPr>
              <w:spacing w:line="370" w:lineRule="auto"/>
              <w:rPr>
                <w:rFonts w:ascii="Arial"/>
                <w:sz w:val="21"/>
              </w:rPr>
            </w:pPr>
            <w:r/>
          </w:p>
          <w:p>
            <w:pPr>
              <w:pStyle w:val="TableText"/>
              <w:ind w:left="5206"/>
              <w:spacing w:before="64" w:line="179" w:lineRule="auto"/>
              <w:rPr/>
            </w:pPr>
            <w:r>
              <w:rPr>
                <w:spacing w:val="8"/>
              </w:rPr>
              <w:t>施工项目经理部（章</w:t>
            </w:r>
            <w:r>
              <w:rPr>
                <w:spacing w:val="-40"/>
                <w:w w:val="98"/>
              </w:rPr>
              <w:t>）：</w:t>
            </w:r>
            <w:r>
              <w:rPr>
                <w:spacing w:val="-13"/>
              </w:rPr>
              <w:t xml:space="preserve"> </w:t>
            </w:r>
            <w:r>
              <w:rPr>
                <w:u w:val="single" w:color="auto"/>
              </w:rPr>
              <w:t xml:space="preserve">                                    </w:t>
            </w:r>
          </w:p>
          <w:p>
            <w:pPr>
              <w:pStyle w:val="TableText"/>
              <w:ind w:left="5208"/>
              <w:spacing w:before="20" w:line="179" w:lineRule="auto"/>
              <w:rPr/>
            </w:pPr>
            <w:r>
              <w:rPr>
                <w:spacing w:val="6"/>
              </w:rPr>
              <w:t>项目经理（签字</w:t>
            </w:r>
            <w:r>
              <w:rPr>
                <w:spacing w:val="-21"/>
              </w:rPr>
              <w:t xml:space="preserve"> </w:t>
            </w:r>
            <w:r>
              <w:rPr>
                <w:spacing w:val="6"/>
              </w:rPr>
              <w:t>、执业印章</w:t>
            </w:r>
            <w:r>
              <w:rPr>
                <w:spacing w:val="-42"/>
              </w:rPr>
              <w:t>）：</w:t>
            </w:r>
            <w:r>
              <w:rPr>
                <w:spacing w:val="-12"/>
              </w:rPr>
              <w:t xml:space="preserve"> </w:t>
            </w:r>
            <w:r>
              <w:rPr>
                <w:u w:val="single" w:color="auto"/>
              </w:rPr>
              <w:t xml:space="preserve">                                    </w:t>
            </w:r>
          </w:p>
          <w:p>
            <w:pPr>
              <w:pStyle w:val="TableText"/>
              <w:ind w:left="8307"/>
              <w:spacing w:before="19" w:line="184" w:lineRule="auto"/>
              <w:rPr/>
            </w:pPr>
            <w:r>
              <w:rPr/>
              <w:t>年</w:t>
            </w:r>
            <w:r>
              <w:rPr>
                <w:spacing w:val="11"/>
                <w:w w:val="101"/>
              </w:rPr>
              <w:t xml:space="preserve">   </w:t>
            </w:r>
            <w:r>
              <w:rPr/>
              <w:t>月</w:t>
            </w:r>
            <w:r>
              <w:rPr>
                <w:spacing w:val="5"/>
              </w:rPr>
              <w:t xml:space="preserve">    </w:t>
            </w:r>
            <w:r>
              <w:rPr/>
              <w:t>日</w:t>
            </w:r>
          </w:p>
        </w:tc>
      </w:tr>
      <w:tr>
        <w:trPr>
          <w:trHeight w:val="949" w:hRule="atLeast"/>
        </w:trPr>
        <w:tc>
          <w:tcPr>
            <w:tcW w:w="1619" w:type="dxa"/>
            <w:vAlign w:val="top"/>
          </w:tcPr>
          <w:p>
            <w:pPr>
              <w:pStyle w:val="TableText"/>
              <w:ind w:left="419" w:right="88" w:hanging="319"/>
              <w:spacing w:before="294" w:line="191" w:lineRule="auto"/>
              <w:rPr/>
            </w:pPr>
            <w:r>
              <w:rPr>
                <w:spacing w:val="8"/>
              </w:rPr>
              <w:t>项目监理机构签收人</w:t>
            </w:r>
            <w:r>
              <w:rPr>
                <w:spacing w:val="2"/>
              </w:rPr>
              <w:t xml:space="preserve"> </w:t>
            </w:r>
            <w:r>
              <w:rPr>
                <w:spacing w:val="7"/>
              </w:rPr>
              <w:t>姓名及时间</w:t>
            </w:r>
          </w:p>
        </w:tc>
        <w:tc>
          <w:tcPr>
            <w:tcW w:w="2793" w:type="dxa"/>
            <w:vAlign w:val="top"/>
          </w:tcPr>
          <w:p>
            <w:pPr>
              <w:rPr>
                <w:rFonts w:ascii="Arial"/>
                <w:sz w:val="21"/>
              </w:rPr>
            </w:pPr>
            <w:r/>
          </w:p>
        </w:tc>
        <w:tc>
          <w:tcPr>
            <w:tcW w:w="1794" w:type="dxa"/>
            <w:vAlign w:val="top"/>
          </w:tcPr>
          <w:p>
            <w:pPr>
              <w:pStyle w:val="TableText"/>
              <w:ind w:left="506" w:right="97" w:hanging="400"/>
              <w:spacing w:before="294" w:line="191" w:lineRule="auto"/>
              <w:rPr/>
            </w:pPr>
            <w:r>
              <w:rPr>
                <w:spacing w:val="8"/>
              </w:rPr>
              <w:t>施工项目经理部签收人</w:t>
            </w:r>
            <w:r>
              <w:rPr>
                <w:spacing w:val="4"/>
              </w:rPr>
              <w:t xml:space="preserve"> </w:t>
            </w:r>
            <w:r>
              <w:rPr>
                <w:spacing w:val="7"/>
              </w:rPr>
              <w:t>姓名及时间</w:t>
            </w:r>
          </w:p>
        </w:tc>
        <w:tc>
          <w:tcPr>
            <w:tcW w:w="3157" w:type="dxa"/>
            <w:vAlign w:val="top"/>
          </w:tcPr>
          <w:p>
            <w:pPr>
              <w:rPr>
                <w:rFonts w:ascii="Arial"/>
                <w:sz w:val="21"/>
              </w:rPr>
            </w:pPr>
            <w:r/>
          </w:p>
        </w:tc>
      </w:tr>
      <w:tr>
        <w:trPr>
          <w:trHeight w:val="3892" w:hRule="atLeast"/>
        </w:trPr>
        <w:tc>
          <w:tcPr>
            <w:tcW w:w="9363" w:type="dxa"/>
            <w:vAlign w:val="top"/>
            <w:gridSpan w:val="4"/>
          </w:tcPr>
          <w:p>
            <w:pPr>
              <w:pStyle w:val="TableText"/>
              <w:ind w:left="279"/>
              <w:spacing w:before="163" w:line="185" w:lineRule="auto"/>
              <w:rPr/>
            </w:pPr>
            <w:r>
              <w:rPr>
                <w:spacing w:val="5"/>
              </w:rPr>
              <w:t>审查意见：</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84"/>
              <w:spacing w:before="64" w:line="167" w:lineRule="auto"/>
              <w:rPr/>
            </w:pPr>
            <w:r>
              <w:rPr>
                <w:spacing w:val="2"/>
              </w:rPr>
              <w:t>附件：</w:t>
            </w:r>
            <w:r>
              <w:rPr>
                <w:spacing w:val="-17"/>
              </w:rPr>
              <w:t xml:space="preserve"> </w:t>
            </w:r>
            <w:r>
              <w:rPr>
                <w:spacing w:val="2"/>
                <w:position w:val="-2"/>
              </w:rPr>
              <w:t>牵</w:t>
            </w:r>
            <w:r>
              <w:rPr>
                <w:spacing w:val="12"/>
                <w:w w:val="101"/>
                <w:position w:val="-2"/>
              </w:rPr>
              <w:t xml:space="preserve">   </w:t>
            </w:r>
            <w:r>
              <w:rPr>
                <w:spacing w:val="2"/>
              </w:rPr>
              <w:t>审查记录</w:t>
            </w:r>
          </w:p>
          <w:p>
            <w:pPr>
              <w:spacing w:line="289" w:lineRule="auto"/>
              <w:rPr>
                <w:rFonts w:ascii="Arial"/>
                <w:sz w:val="21"/>
              </w:rPr>
            </w:pPr>
            <w:r/>
          </w:p>
          <w:p>
            <w:pPr>
              <w:spacing w:line="290" w:lineRule="auto"/>
              <w:rPr>
                <w:rFonts w:ascii="Arial"/>
                <w:sz w:val="21"/>
              </w:rPr>
            </w:pPr>
            <w:r/>
          </w:p>
          <w:p>
            <w:pPr>
              <w:pStyle w:val="TableText"/>
              <w:ind w:left="7205" w:right="263" w:hanging="724"/>
              <w:spacing w:before="64" w:line="193" w:lineRule="auto"/>
              <w:tabs>
                <w:tab w:val="left" w:pos="7990"/>
              </w:tabs>
              <w:rPr/>
            </w:pPr>
            <w:r>
              <w:rPr>
                <w:spacing w:val="8"/>
              </w:rPr>
              <w:t>专业监理工程师（签字</w:t>
            </w:r>
            <w:r>
              <w:rPr>
                <w:spacing w:val="-40"/>
                <w:w w:val="97"/>
              </w:rPr>
              <w:t>）：</w:t>
            </w:r>
            <w:r>
              <w:rPr>
                <w:spacing w:val="-10"/>
              </w:rPr>
              <w:t xml:space="preserve"> </w:t>
            </w:r>
            <w:r>
              <w:rPr>
                <w:u w:val="single" w:color="auto"/>
                <w:spacing w:val="1"/>
              </w:rPr>
              <w:t xml:space="preserve">                 </w:t>
            </w:r>
            <w:r>
              <w:rPr>
                <w:spacing w:val="13"/>
              </w:rPr>
              <w:t xml:space="preserve"> </w:t>
            </w:r>
            <w:r>
              <w:rPr>
                <w:u w:val="single" w:color="auto"/>
              </w:rPr>
              <w:tab/>
            </w:r>
            <w:r>
              <w:rPr>
                <w:spacing w:val="-32"/>
              </w:rPr>
              <w:t xml:space="preserve"> </w:t>
            </w:r>
            <w:r>
              <w:rPr>
                <w:spacing w:val="-9"/>
              </w:rPr>
              <w:t>年</w:t>
            </w:r>
            <w:r>
              <w:rPr>
                <w:spacing w:val="-41"/>
              </w:rPr>
              <w:t xml:space="preserve"> </w:t>
            </w:r>
            <w:r>
              <w:rPr>
                <w:position w:val="-2"/>
              </w:rPr>
              <w:drawing>
                <wp:inline distT="0" distB="0" distL="0" distR="0">
                  <wp:extent cx="194703" cy="4153"/>
                  <wp:effectExtent l="0" t="0" r="0" b="0"/>
                  <wp:docPr id="6" name="IM 6"/>
                  <wp:cNvGraphicFramePr/>
                  <a:graphic>
                    <a:graphicData uri="http://schemas.openxmlformats.org/drawingml/2006/picture">
                      <pic:pic>
                        <pic:nvPicPr>
                          <pic:cNvPr id="6" name="IM 6"/>
                          <pic:cNvPicPr/>
                        </pic:nvPicPr>
                        <pic:blipFill>
                          <a:blip r:embed="rId246"/>
                          <a:stretch>
                            <a:fillRect/>
                          </a:stretch>
                        </pic:blipFill>
                        <pic:spPr>
                          <a:xfrm rot="0">
                            <a:off x="0" y="0"/>
                            <a:ext cx="194703" cy="4153"/>
                          </a:xfrm>
                          <a:prstGeom prst="rect">
                            <a:avLst/>
                          </a:prstGeom>
                        </pic:spPr>
                      </pic:pic>
                    </a:graphicData>
                  </a:graphic>
                </wp:inline>
              </w:drawing>
            </w:r>
            <w:r>
              <w:rPr>
                <w:spacing w:val="-33"/>
              </w:rPr>
              <w:t xml:space="preserve"> </w:t>
            </w:r>
            <w:r>
              <w:rPr>
                <w:spacing w:val="-9"/>
              </w:rPr>
              <w:t>月</w:t>
            </w:r>
            <w:r>
              <w:rPr>
                <w:spacing w:val="-40"/>
              </w:rPr>
              <w:t xml:space="preserve"> </w:t>
            </w:r>
            <w:r>
              <w:rPr>
                <w:u w:val="single" w:color="auto"/>
                <w:spacing w:val="6"/>
              </w:rPr>
              <w:t xml:space="preserve">      </w:t>
            </w:r>
            <w:r>
              <w:rPr>
                <w:spacing w:val="-9"/>
              </w:rPr>
              <w:t xml:space="preserve"> 日</w:t>
            </w:r>
          </w:p>
        </w:tc>
      </w:tr>
      <w:tr>
        <w:trPr>
          <w:trHeight w:val="3891" w:hRule="atLeast"/>
        </w:trPr>
        <w:tc>
          <w:tcPr>
            <w:tcW w:w="9363" w:type="dxa"/>
            <w:vAlign w:val="top"/>
            <w:gridSpan w:val="4"/>
          </w:tcPr>
          <w:p>
            <w:pPr>
              <w:pStyle w:val="TableText"/>
              <w:ind w:left="279"/>
              <w:spacing w:before="165" w:line="184" w:lineRule="auto"/>
              <w:rPr/>
            </w:pPr>
            <w:r>
              <w:rPr>
                <w:spacing w:val="5"/>
              </w:rPr>
              <w:t>审核意见：</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5208"/>
              <w:spacing w:before="64" w:line="179" w:lineRule="auto"/>
              <w:rPr/>
            </w:pPr>
            <w:r>
              <w:rPr>
                <w:spacing w:val="8"/>
              </w:rPr>
              <w:t>项目监理机构（章</w:t>
            </w:r>
            <w:r>
              <w:rPr>
                <w:spacing w:val="-39"/>
                <w:w w:val="96"/>
              </w:rPr>
              <w:t>）：</w:t>
            </w:r>
            <w:r>
              <w:rPr>
                <w:spacing w:val="-11"/>
              </w:rPr>
              <w:t xml:space="preserve"> </w:t>
            </w:r>
            <w:r>
              <w:rPr>
                <w:u w:val="single" w:color="auto"/>
              </w:rPr>
              <w:t xml:space="preserve">                  </w:t>
            </w:r>
          </w:p>
          <w:p>
            <w:pPr>
              <w:pStyle w:val="TableText"/>
              <w:ind w:left="5213"/>
              <w:spacing w:before="231" w:line="179" w:lineRule="auto"/>
              <w:rPr/>
            </w:pPr>
            <w:r>
              <w:rPr>
                <w:spacing w:val="6"/>
              </w:rPr>
              <w:t>总监理工程师（签字</w:t>
            </w:r>
            <w:r>
              <w:rPr>
                <w:spacing w:val="-20"/>
              </w:rPr>
              <w:t xml:space="preserve"> </w:t>
            </w:r>
            <w:r>
              <w:rPr>
                <w:spacing w:val="6"/>
              </w:rPr>
              <w:t>、执业印章</w:t>
            </w:r>
            <w:r>
              <w:rPr>
                <w:spacing w:val="-42"/>
              </w:rPr>
              <w:t>）：</w:t>
            </w:r>
            <w:r>
              <w:rPr>
                <w:spacing w:val="-12"/>
              </w:rPr>
              <w:t xml:space="preserve"> </w:t>
            </w:r>
            <w:r>
              <w:rPr>
                <w:u w:val="single" w:color="auto"/>
              </w:rPr>
              <w:t xml:space="preserve">                  </w:t>
            </w:r>
          </w:p>
          <w:p>
            <w:pPr>
              <w:pStyle w:val="TableText"/>
              <w:ind w:left="7206"/>
              <w:spacing w:before="19" w:line="189" w:lineRule="auto"/>
              <w:tabs>
                <w:tab w:val="left" w:pos="7990"/>
              </w:tabs>
              <w:rPr/>
            </w:pPr>
            <w:r>
              <w:rPr>
                <w:u w:val="single" w:color="auto"/>
              </w:rPr>
              <w:tab/>
            </w:r>
            <w:r>
              <w:rPr>
                <w:spacing w:val="-33"/>
              </w:rPr>
              <w:t xml:space="preserve"> </w:t>
            </w:r>
            <w:r>
              <w:rPr>
                <w:spacing w:val="-1"/>
              </w:rPr>
              <w:t>年</w:t>
            </w:r>
            <w:r>
              <w:rPr>
                <w:spacing w:val="-41"/>
              </w:rPr>
              <w:t xml:space="preserve"> </w:t>
            </w:r>
            <w:r>
              <w:rPr>
                <w:position w:val="-2"/>
              </w:rPr>
              <w:drawing>
                <wp:inline distT="0" distB="0" distL="0" distR="0">
                  <wp:extent cx="194703" cy="4152"/>
                  <wp:effectExtent l="0" t="0" r="0" b="0"/>
                  <wp:docPr id="8" name="IM 8"/>
                  <wp:cNvGraphicFramePr/>
                  <a:graphic>
                    <a:graphicData uri="http://schemas.openxmlformats.org/drawingml/2006/picture">
                      <pic:pic>
                        <pic:nvPicPr>
                          <pic:cNvPr id="8" name="IM 8"/>
                          <pic:cNvPicPr/>
                        </pic:nvPicPr>
                        <pic:blipFill>
                          <a:blip r:embed="rId247"/>
                          <a:stretch>
                            <a:fillRect/>
                          </a:stretch>
                        </pic:blipFill>
                        <pic:spPr>
                          <a:xfrm rot="0">
                            <a:off x="0" y="0"/>
                            <a:ext cx="194703" cy="4152"/>
                          </a:xfrm>
                          <a:prstGeom prst="rect">
                            <a:avLst/>
                          </a:prstGeom>
                        </pic:spPr>
                      </pic:pic>
                    </a:graphicData>
                  </a:graphic>
                </wp:inline>
              </w:drawing>
            </w:r>
            <w:r>
              <w:rPr>
                <w:spacing w:val="-33"/>
              </w:rPr>
              <w:t xml:space="preserve"> </w:t>
            </w:r>
            <w:r>
              <w:rPr>
                <w:spacing w:val="-1"/>
              </w:rPr>
              <w:t>月</w:t>
            </w:r>
            <w:r>
              <w:rPr>
                <w:spacing w:val="-40"/>
              </w:rPr>
              <w:t xml:space="preserve"> </w:t>
            </w:r>
            <w:r>
              <w:rPr>
                <w:u w:val="single" w:color="auto"/>
                <w:spacing w:val="6"/>
              </w:rPr>
              <w:t xml:space="preserve">      </w:t>
            </w:r>
            <w:r>
              <w:rPr>
                <w:spacing w:val="-1"/>
              </w:rPr>
              <w:t xml:space="preserve"> 日</w:t>
            </w:r>
          </w:p>
        </w:tc>
      </w:tr>
      <w:tr>
        <w:trPr>
          <w:trHeight w:val="377" w:hRule="atLeast"/>
        </w:trPr>
        <w:tc>
          <w:tcPr>
            <w:tcW w:w="9363" w:type="dxa"/>
            <w:vAlign w:val="top"/>
            <w:gridSpan w:val="4"/>
          </w:tcPr>
          <w:p>
            <w:pPr>
              <w:pStyle w:val="TableText"/>
              <w:ind w:left="437"/>
              <w:spacing w:before="118" w:line="183" w:lineRule="auto"/>
              <w:rPr/>
            </w:pPr>
            <w:r>
              <w:rPr>
                <w:spacing w:val="6"/>
              </w:rPr>
              <w:t>注：本表一式三份</w:t>
            </w:r>
            <w:r>
              <w:rPr>
                <w:spacing w:val="-8"/>
              </w:rPr>
              <w:t xml:space="preserve"> </w:t>
            </w:r>
            <w:r>
              <w:rPr>
                <w:spacing w:val="6"/>
              </w:rPr>
              <w:t>,  项目监理机构</w:t>
            </w:r>
            <w:r>
              <w:rPr>
                <w:spacing w:val="-21"/>
              </w:rPr>
              <w:t xml:space="preserve"> </w:t>
            </w:r>
            <w:r>
              <w:rPr>
                <w:spacing w:val="6"/>
              </w:rPr>
              <w:t>、建设单位</w:t>
            </w:r>
            <w:r>
              <w:rPr>
                <w:spacing w:val="-21"/>
              </w:rPr>
              <w:t xml:space="preserve"> </w:t>
            </w:r>
            <w:r>
              <w:rPr>
                <w:spacing w:val="6"/>
              </w:rPr>
              <w:t>、施工单位各一份。</w:t>
            </w:r>
          </w:p>
        </w:tc>
      </w:tr>
    </w:tbl>
    <w:p>
      <w:pPr>
        <w:spacing w:line="14" w:lineRule="auto"/>
        <w:rPr>
          <w:rFonts w:ascii="Arial"/>
          <w:sz w:val="2"/>
        </w:rPr>
      </w:pPr>
      <w:r/>
    </w:p>
    <w:p>
      <w:pPr>
        <w:spacing w:line="14" w:lineRule="auto"/>
        <w:sectPr>
          <w:type w:val="continuous"/>
          <w:pgSz w:w="12243" w:h="16495"/>
          <w:pgMar w:top="1461" w:right="1606" w:bottom="1137" w:left="1267" w:header="1177" w:footer="913" w:gutter="0"/>
          <w:cols w:equalWidth="0" w:num="1">
            <w:col w:w="9369" w:space="0"/>
          </w:cols>
        </w:sectPr>
        <w:rPr>
          <w:rFonts w:ascii="Arial" w:hAnsi="Arial" w:eastAsia="Arial" w:cs="Arial"/>
          <w:sz w:val="2"/>
          <w:szCs w:val="2"/>
        </w:rPr>
      </w:pPr>
    </w:p>
    <w:p>
      <w:pPr>
        <w:pStyle w:val="BodyText"/>
        <w:ind w:left="433"/>
        <w:spacing w:before="244" w:line="177" w:lineRule="auto"/>
        <w:rPr>
          <w:rFonts w:ascii="Arial" w:hAnsi="Arial" w:eastAsia="Arial" w:cs="Arial"/>
          <w:sz w:val="20"/>
          <w:szCs w:val="20"/>
        </w:rPr>
      </w:pPr>
      <w:hyperlink w:history="true" r:id="rId250">
        <w:r>
          <w:rPr>
            <w:rFonts w:ascii="Arial" w:hAnsi="Arial" w:eastAsia="Arial" w:cs="Arial"/>
            <w:sz w:val="20"/>
            <w:szCs w:val="20"/>
            <w:spacing w:val="15"/>
            <w:position w:val="-1"/>
          </w:rPr>
          <w:t>5.1.3.2</w:t>
        </w:r>
      </w:hyperlink>
      <w:r>
        <w:rPr>
          <w:rFonts w:ascii="Arial" w:hAnsi="Arial" w:eastAsia="Arial" w:cs="Arial"/>
          <w:sz w:val="20"/>
          <w:szCs w:val="20"/>
          <w:spacing w:val="27"/>
          <w:position w:val="-1"/>
        </w:rPr>
        <w:t xml:space="preserve">  </w:t>
      </w:r>
      <w:r>
        <w:rPr>
          <w:sz w:val="20"/>
          <w:szCs w:val="20"/>
          <w:spacing w:val="15"/>
        </w:rPr>
        <w:t>专项施工方案审批表  </w:t>
      </w:r>
      <w:r>
        <w:rPr>
          <w:rFonts w:ascii="Arial" w:hAnsi="Arial" w:eastAsia="Arial" w:cs="Arial"/>
          <w:sz w:val="20"/>
          <w:szCs w:val="20"/>
          <w:spacing w:val="15"/>
        </w:rPr>
        <w:t>(</w:t>
      </w:r>
      <w:r>
        <w:rPr>
          <w:sz w:val="20"/>
          <w:szCs w:val="20"/>
          <w:spacing w:val="14"/>
        </w:rPr>
        <w:t>总包</w:t>
      </w:r>
      <w:r>
        <w:rPr>
          <w:rFonts w:ascii="Arial" w:hAnsi="Arial" w:eastAsia="Arial" w:cs="Arial"/>
          <w:sz w:val="20"/>
          <w:szCs w:val="20"/>
          <w:spacing w:val="14"/>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3"/>
        <w:gridCol w:w="3705"/>
        <w:gridCol w:w="1049"/>
        <w:gridCol w:w="1133"/>
        <w:gridCol w:w="116"/>
        <w:gridCol w:w="1800"/>
      </w:tblGrid>
      <w:tr>
        <w:trPr>
          <w:trHeight w:val="476" w:hRule="atLeast"/>
        </w:trPr>
        <w:tc>
          <w:tcPr>
            <w:tcW w:w="1553" w:type="dxa"/>
            <w:vAlign w:val="top"/>
          </w:tcPr>
          <w:p>
            <w:pPr>
              <w:pStyle w:val="TableText"/>
              <w:ind w:left="464"/>
              <w:spacing w:before="165" w:line="184" w:lineRule="auto"/>
              <w:rPr/>
            </w:pPr>
            <w:r>
              <w:rPr>
                <w:spacing w:val="7"/>
              </w:rPr>
              <w:t>工程名称</w:t>
            </w:r>
          </w:p>
        </w:tc>
        <w:tc>
          <w:tcPr>
            <w:tcW w:w="4754" w:type="dxa"/>
            <w:vAlign w:val="top"/>
            <w:gridSpan w:val="2"/>
          </w:tcPr>
          <w:p>
            <w:pPr>
              <w:rPr>
                <w:rFonts w:ascii="Arial"/>
                <w:sz w:val="21"/>
              </w:rPr>
            </w:pPr>
            <w:r/>
          </w:p>
        </w:tc>
        <w:tc>
          <w:tcPr>
            <w:tcW w:w="1133" w:type="dxa"/>
            <w:vAlign w:val="top"/>
          </w:tcPr>
          <w:p>
            <w:pPr>
              <w:pStyle w:val="TableText"/>
              <w:ind w:left="369"/>
              <w:spacing w:before="166" w:line="183" w:lineRule="auto"/>
              <w:rPr/>
            </w:pPr>
            <w:r>
              <w:rPr>
                <w:spacing w:val="-7"/>
              </w:rPr>
              <w:t>日    期</w:t>
            </w:r>
          </w:p>
        </w:tc>
        <w:tc>
          <w:tcPr>
            <w:tcW w:w="1916" w:type="dxa"/>
            <w:vAlign w:val="top"/>
            <w:gridSpan w:val="2"/>
          </w:tcPr>
          <w:p>
            <w:pPr>
              <w:rPr>
                <w:rFonts w:ascii="Arial"/>
                <w:sz w:val="21"/>
              </w:rPr>
            </w:pPr>
            <w:r/>
          </w:p>
        </w:tc>
      </w:tr>
      <w:tr>
        <w:trPr>
          <w:trHeight w:val="472" w:hRule="atLeast"/>
        </w:trPr>
        <w:tc>
          <w:tcPr>
            <w:tcW w:w="1553" w:type="dxa"/>
            <w:vAlign w:val="top"/>
          </w:tcPr>
          <w:p>
            <w:pPr>
              <w:pStyle w:val="TableText"/>
              <w:ind w:left="462"/>
              <w:spacing w:before="162" w:line="184" w:lineRule="auto"/>
              <w:rPr/>
            </w:pPr>
            <w:r>
              <w:rPr>
                <w:spacing w:val="7"/>
              </w:rPr>
              <w:t>施工单位</w:t>
            </w:r>
          </w:p>
        </w:tc>
        <w:tc>
          <w:tcPr>
            <w:tcW w:w="7803" w:type="dxa"/>
            <w:vAlign w:val="top"/>
            <w:gridSpan w:val="5"/>
          </w:tcPr>
          <w:p>
            <w:pPr>
              <w:rPr>
                <w:rFonts w:ascii="Arial"/>
                <w:sz w:val="21"/>
              </w:rPr>
            </w:pPr>
            <w:r/>
          </w:p>
        </w:tc>
      </w:tr>
      <w:tr>
        <w:trPr>
          <w:trHeight w:val="3177" w:hRule="atLeast"/>
        </w:trPr>
        <w:tc>
          <w:tcPr>
            <w:tcW w:w="9356" w:type="dxa"/>
            <w:vAlign w:val="top"/>
            <w:gridSpan w:val="6"/>
          </w:tcPr>
          <w:p>
            <w:pPr>
              <w:pStyle w:val="TableText"/>
              <w:ind w:left="271"/>
              <w:spacing w:before="162" w:line="183" w:lineRule="auto"/>
              <w:rPr/>
            </w:pPr>
            <w:r>
              <w:rPr>
                <w:spacing w:val="7"/>
              </w:rPr>
              <w:t>专项施工方案内容简述：</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71"/>
              <w:spacing w:before="65" w:line="183" w:lineRule="auto"/>
              <w:rPr/>
            </w:pPr>
            <w:r>
              <w:rPr>
                <w:spacing w:val="7"/>
              </w:rPr>
              <w:t>专项施工方案附在表后。</w:t>
            </w:r>
          </w:p>
        </w:tc>
      </w:tr>
      <w:tr>
        <w:trPr>
          <w:trHeight w:val="472" w:hRule="atLeast"/>
        </w:trPr>
        <w:tc>
          <w:tcPr>
            <w:tcW w:w="1553" w:type="dxa"/>
            <w:vAlign w:val="top"/>
          </w:tcPr>
          <w:p>
            <w:pPr>
              <w:pStyle w:val="TableText"/>
              <w:ind w:left="388"/>
              <w:spacing w:before="163" w:line="184" w:lineRule="auto"/>
              <w:rPr/>
            </w:pPr>
            <w:r>
              <w:rPr>
                <w:spacing w:val="6"/>
              </w:rPr>
              <w:t>编制人签名</w:t>
            </w:r>
          </w:p>
        </w:tc>
        <w:tc>
          <w:tcPr>
            <w:tcW w:w="7803" w:type="dxa"/>
            <w:vAlign w:val="top"/>
            <w:gridSpan w:val="5"/>
          </w:tcPr>
          <w:p>
            <w:pPr>
              <w:rPr>
                <w:rFonts w:ascii="Arial"/>
                <w:sz w:val="21"/>
              </w:rPr>
            </w:pPr>
            <w:r/>
          </w:p>
        </w:tc>
      </w:tr>
      <w:tr>
        <w:trPr>
          <w:trHeight w:val="472" w:hRule="atLeast"/>
        </w:trPr>
        <w:tc>
          <w:tcPr>
            <w:tcW w:w="1553" w:type="dxa"/>
            <w:vAlign w:val="top"/>
          </w:tcPr>
          <w:p>
            <w:pPr>
              <w:pStyle w:val="TableText"/>
              <w:ind w:left="461"/>
              <w:spacing w:before="164" w:line="183" w:lineRule="auto"/>
              <w:rPr/>
            </w:pPr>
            <w:r>
              <w:rPr>
                <w:spacing w:val="7"/>
              </w:rPr>
              <w:t>会审部门</w:t>
            </w:r>
          </w:p>
        </w:tc>
        <w:tc>
          <w:tcPr>
            <w:tcW w:w="3705" w:type="dxa"/>
            <w:vAlign w:val="top"/>
          </w:tcPr>
          <w:p>
            <w:pPr>
              <w:pStyle w:val="TableText"/>
              <w:ind w:left="1538"/>
              <w:spacing w:before="164" w:line="183" w:lineRule="auto"/>
              <w:rPr/>
            </w:pPr>
            <w:r>
              <w:rPr>
                <w:spacing w:val="7"/>
              </w:rPr>
              <w:t>会审意见</w:t>
            </w:r>
          </w:p>
        </w:tc>
        <w:tc>
          <w:tcPr>
            <w:tcW w:w="2298" w:type="dxa"/>
            <w:vAlign w:val="top"/>
            <w:gridSpan w:val="3"/>
          </w:tcPr>
          <w:p>
            <w:pPr>
              <w:pStyle w:val="TableText"/>
              <w:ind w:left="915"/>
              <w:spacing w:before="164" w:line="183" w:lineRule="auto"/>
              <w:rPr/>
            </w:pPr>
            <w:r>
              <w:rPr>
                <w:spacing w:val="7"/>
              </w:rPr>
              <w:t>会审人</w:t>
            </w:r>
          </w:p>
        </w:tc>
        <w:tc>
          <w:tcPr>
            <w:tcW w:w="1800" w:type="dxa"/>
            <w:vAlign w:val="top"/>
          </w:tcPr>
          <w:p>
            <w:pPr>
              <w:pStyle w:val="TableText"/>
              <w:ind w:left="587"/>
              <w:spacing w:before="164" w:line="183" w:lineRule="auto"/>
              <w:rPr/>
            </w:pPr>
            <w:r>
              <w:rPr>
                <w:spacing w:val="7"/>
              </w:rPr>
              <w:t>会审日期</w:t>
            </w:r>
          </w:p>
        </w:tc>
      </w:tr>
      <w:tr>
        <w:trPr>
          <w:trHeight w:val="472" w:hRule="atLeast"/>
        </w:trPr>
        <w:tc>
          <w:tcPr>
            <w:tcW w:w="1553" w:type="dxa"/>
            <w:vAlign w:val="top"/>
          </w:tcPr>
          <w:p>
            <w:pPr>
              <w:pStyle w:val="TableText"/>
              <w:ind w:left="623"/>
              <w:spacing w:before="164" w:line="183" w:lineRule="auto"/>
              <w:rPr/>
            </w:pPr>
            <w:r>
              <w:rPr>
                <w:spacing w:val="5"/>
              </w:rPr>
              <w:t>技术</w:t>
            </w:r>
          </w:p>
        </w:tc>
        <w:tc>
          <w:tcPr>
            <w:tcW w:w="3705" w:type="dxa"/>
            <w:vAlign w:val="top"/>
          </w:tcPr>
          <w:p>
            <w:pPr>
              <w:rPr>
                <w:rFonts w:ascii="Arial"/>
                <w:sz w:val="21"/>
              </w:rPr>
            </w:pPr>
            <w:r/>
          </w:p>
        </w:tc>
        <w:tc>
          <w:tcPr>
            <w:tcW w:w="2298" w:type="dxa"/>
            <w:vAlign w:val="top"/>
            <w:gridSpan w:val="3"/>
          </w:tcPr>
          <w:p>
            <w:pPr>
              <w:rPr>
                <w:rFonts w:ascii="Arial"/>
                <w:sz w:val="21"/>
              </w:rPr>
            </w:pPr>
            <w:r/>
          </w:p>
        </w:tc>
        <w:tc>
          <w:tcPr>
            <w:tcW w:w="1800" w:type="dxa"/>
            <w:vAlign w:val="top"/>
          </w:tcPr>
          <w:p>
            <w:pPr>
              <w:rPr>
                <w:rFonts w:ascii="Arial"/>
                <w:sz w:val="21"/>
              </w:rPr>
            </w:pPr>
            <w:r/>
          </w:p>
        </w:tc>
      </w:tr>
      <w:tr>
        <w:trPr>
          <w:trHeight w:val="472" w:hRule="atLeast"/>
        </w:trPr>
        <w:tc>
          <w:tcPr>
            <w:tcW w:w="1553" w:type="dxa"/>
            <w:vAlign w:val="top"/>
          </w:tcPr>
          <w:p>
            <w:pPr>
              <w:pStyle w:val="TableText"/>
              <w:ind w:left="623"/>
              <w:spacing w:before="164" w:line="185" w:lineRule="auto"/>
              <w:rPr/>
            </w:pPr>
            <w:r>
              <w:rPr>
                <w:spacing w:val="5"/>
              </w:rPr>
              <w:t>安全</w:t>
            </w:r>
          </w:p>
        </w:tc>
        <w:tc>
          <w:tcPr>
            <w:tcW w:w="3705" w:type="dxa"/>
            <w:vAlign w:val="top"/>
          </w:tcPr>
          <w:p>
            <w:pPr>
              <w:rPr>
                <w:rFonts w:ascii="Arial"/>
                <w:sz w:val="21"/>
              </w:rPr>
            </w:pPr>
            <w:r/>
          </w:p>
        </w:tc>
        <w:tc>
          <w:tcPr>
            <w:tcW w:w="2298" w:type="dxa"/>
            <w:vAlign w:val="top"/>
            <w:gridSpan w:val="3"/>
          </w:tcPr>
          <w:p>
            <w:pPr>
              <w:rPr>
                <w:rFonts w:ascii="Arial"/>
                <w:sz w:val="21"/>
              </w:rPr>
            </w:pPr>
            <w:r/>
          </w:p>
        </w:tc>
        <w:tc>
          <w:tcPr>
            <w:tcW w:w="1800" w:type="dxa"/>
            <w:vAlign w:val="top"/>
          </w:tcPr>
          <w:p>
            <w:pPr>
              <w:rPr>
                <w:rFonts w:ascii="Arial"/>
                <w:sz w:val="21"/>
              </w:rPr>
            </w:pPr>
            <w:r/>
          </w:p>
        </w:tc>
      </w:tr>
      <w:tr>
        <w:trPr>
          <w:trHeight w:val="472" w:hRule="atLeast"/>
        </w:trPr>
        <w:tc>
          <w:tcPr>
            <w:tcW w:w="1553" w:type="dxa"/>
            <w:vAlign w:val="top"/>
          </w:tcPr>
          <w:p>
            <w:pPr>
              <w:pStyle w:val="TableText"/>
              <w:ind w:left="624"/>
              <w:spacing w:before="164" w:line="184" w:lineRule="auto"/>
              <w:rPr/>
            </w:pPr>
            <w:r>
              <w:rPr>
                <w:spacing w:val="5"/>
              </w:rPr>
              <w:t>质量</w:t>
            </w:r>
          </w:p>
        </w:tc>
        <w:tc>
          <w:tcPr>
            <w:tcW w:w="3705" w:type="dxa"/>
            <w:vAlign w:val="top"/>
          </w:tcPr>
          <w:p>
            <w:pPr>
              <w:rPr>
                <w:rFonts w:ascii="Arial"/>
                <w:sz w:val="21"/>
              </w:rPr>
            </w:pPr>
            <w:r/>
          </w:p>
        </w:tc>
        <w:tc>
          <w:tcPr>
            <w:tcW w:w="2298" w:type="dxa"/>
            <w:vAlign w:val="top"/>
            <w:gridSpan w:val="3"/>
          </w:tcPr>
          <w:p>
            <w:pPr>
              <w:rPr>
                <w:rFonts w:ascii="Arial"/>
                <w:sz w:val="21"/>
              </w:rPr>
            </w:pPr>
            <w:r/>
          </w:p>
        </w:tc>
        <w:tc>
          <w:tcPr>
            <w:tcW w:w="1800" w:type="dxa"/>
            <w:vAlign w:val="top"/>
          </w:tcPr>
          <w:p>
            <w:pPr>
              <w:rPr>
                <w:rFonts w:ascii="Arial"/>
                <w:sz w:val="21"/>
              </w:rPr>
            </w:pPr>
            <w:r/>
          </w:p>
        </w:tc>
      </w:tr>
      <w:tr>
        <w:trPr>
          <w:trHeight w:val="472" w:hRule="atLeast"/>
        </w:trPr>
        <w:tc>
          <w:tcPr>
            <w:tcW w:w="1553" w:type="dxa"/>
            <w:vAlign w:val="top"/>
          </w:tcPr>
          <w:p>
            <w:pPr>
              <w:pStyle w:val="TableText"/>
              <w:ind w:left="304"/>
              <w:spacing w:before="165" w:line="184" w:lineRule="auto"/>
              <w:rPr/>
            </w:pPr>
            <w:r>
              <w:rPr>
                <w:spacing w:val="8"/>
              </w:rPr>
              <w:t>其他有关部门</w:t>
            </w:r>
          </w:p>
        </w:tc>
        <w:tc>
          <w:tcPr>
            <w:tcW w:w="3705" w:type="dxa"/>
            <w:vAlign w:val="top"/>
          </w:tcPr>
          <w:p>
            <w:pPr>
              <w:rPr>
                <w:rFonts w:ascii="Arial"/>
                <w:sz w:val="21"/>
              </w:rPr>
            </w:pPr>
            <w:r/>
          </w:p>
        </w:tc>
        <w:tc>
          <w:tcPr>
            <w:tcW w:w="2298" w:type="dxa"/>
            <w:vAlign w:val="top"/>
            <w:gridSpan w:val="3"/>
          </w:tcPr>
          <w:p>
            <w:pPr>
              <w:rPr>
                <w:rFonts w:ascii="Arial"/>
                <w:sz w:val="21"/>
              </w:rPr>
            </w:pPr>
            <w:r/>
          </w:p>
        </w:tc>
        <w:tc>
          <w:tcPr>
            <w:tcW w:w="1800" w:type="dxa"/>
            <w:vAlign w:val="top"/>
          </w:tcPr>
          <w:p>
            <w:pPr>
              <w:rPr>
                <w:rFonts w:ascii="Arial"/>
                <w:sz w:val="21"/>
              </w:rPr>
            </w:pPr>
            <w:r/>
          </w:p>
        </w:tc>
      </w:tr>
      <w:tr>
        <w:trPr>
          <w:trHeight w:val="5567" w:hRule="atLeast"/>
        </w:trPr>
        <w:tc>
          <w:tcPr>
            <w:tcW w:w="9356" w:type="dxa"/>
            <w:vAlign w:val="top"/>
            <w:gridSpan w:val="6"/>
          </w:tcPr>
          <w:p>
            <w:pPr>
              <w:pStyle w:val="TableText"/>
              <w:ind w:left="118"/>
              <w:spacing w:before="166" w:line="183" w:lineRule="auto"/>
              <w:rPr/>
            </w:pPr>
            <w:r>
              <w:rPr>
                <w:spacing w:val="7"/>
              </w:rPr>
              <w:t>总承包单位技术负责人审核意见：</w:t>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32"/>
              <w:spacing w:before="64" w:line="179" w:lineRule="auto"/>
              <w:rPr/>
            </w:pPr>
            <w:r>
              <w:rPr>
                <w:spacing w:val="6"/>
              </w:rPr>
              <w:t>签名</w:t>
            </w:r>
            <w:r>
              <w:rPr>
                <w:spacing w:val="-21"/>
              </w:rPr>
              <w:t>：</w:t>
            </w:r>
            <w:r>
              <w:rPr>
                <w:spacing w:val="1"/>
              </w:rPr>
              <w:t xml:space="preserve">                              </w:t>
            </w:r>
            <w:r>
              <w:rPr/>
              <w:t xml:space="preserve">                                                                             </w:t>
            </w:r>
            <w:r>
              <w:rPr>
                <w:spacing w:val="-21"/>
              </w:rPr>
              <w:t>（</w:t>
            </w:r>
            <w:r>
              <w:rPr>
                <w:spacing w:val="6"/>
              </w:rPr>
              <w:t>总承包单位公章</w:t>
            </w:r>
            <w:r>
              <w:rPr>
                <w:spacing w:val="-21"/>
              </w:rPr>
              <w:t>）：</w:t>
            </w:r>
            <w:r>
              <w:rPr>
                <w:spacing w:val="2"/>
              </w:rPr>
              <w:t xml:space="preserve">           </w:t>
            </w:r>
            <w:r>
              <w:rPr>
                <w:spacing w:val="6"/>
              </w:rPr>
              <w:t>年</w:t>
            </w:r>
            <w:r>
              <w:rPr>
                <w:spacing w:val="13"/>
                <w:w w:val="101"/>
              </w:rPr>
              <w:t xml:space="preserve">   </w:t>
            </w:r>
            <w:r>
              <w:rPr>
                <w:spacing w:val="6"/>
              </w:rPr>
              <w:t>月    日</w:t>
            </w:r>
          </w:p>
        </w:tc>
      </w:tr>
    </w:tbl>
    <w:p>
      <w:pPr>
        <w:pStyle w:val="BodyText"/>
        <w:ind w:left="331"/>
        <w:spacing w:before="56" w:line="183" w:lineRule="auto"/>
        <w:rPr>
          <w:sz w:val="15"/>
          <w:szCs w:val="15"/>
        </w:rPr>
      </w:pPr>
      <w:r>
        <w:rPr>
          <w:sz w:val="15"/>
          <w:szCs w:val="15"/>
          <w:spacing w:val="8"/>
        </w:rPr>
        <w:t>备注：危大工程专项方案由总包单位编制的使用此表。</w:t>
      </w:r>
    </w:p>
    <w:p>
      <w:pPr>
        <w:spacing w:line="183" w:lineRule="auto"/>
        <w:sectPr>
          <w:headerReference w:type="default" r:id="rId248"/>
          <w:footerReference w:type="default" r:id="rId249"/>
          <w:pgSz w:w="12243" w:h="16495"/>
          <w:pgMar w:top="1461" w:right="1269" w:bottom="1137" w:left="1611" w:header="1185" w:footer="914" w:gutter="0"/>
        </w:sectPr>
        <w:rPr>
          <w:sz w:val="15"/>
          <w:szCs w:val="15"/>
        </w:rPr>
      </w:pPr>
    </w:p>
    <w:p>
      <w:pPr>
        <w:pStyle w:val="BodyText"/>
        <w:ind w:left="432"/>
        <w:spacing w:before="244" w:line="177" w:lineRule="auto"/>
        <w:rPr>
          <w:rFonts w:ascii="Arial" w:hAnsi="Arial" w:eastAsia="Arial" w:cs="Arial"/>
          <w:sz w:val="20"/>
          <w:szCs w:val="20"/>
        </w:rPr>
      </w:pPr>
      <w:bookmarkStart w:name="bookmark24" w:id="21"/>
      <w:bookmarkEnd w:id="21"/>
      <w:hyperlink w:history="true" r:id="rId253">
        <w:r>
          <w:rPr>
            <w:rFonts w:ascii="Arial" w:hAnsi="Arial" w:eastAsia="Arial" w:cs="Arial"/>
            <w:sz w:val="20"/>
            <w:szCs w:val="20"/>
            <w:spacing w:val="15"/>
            <w:position w:val="-1"/>
          </w:rPr>
          <w:t>5.1.3.3</w:t>
        </w:r>
      </w:hyperlink>
      <w:r>
        <w:rPr>
          <w:rFonts w:ascii="Arial" w:hAnsi="Arial" w:eastAsia="Arial" w:cs="Arial"/>
          <w:sz w:val="20"/>
          <w:szCs w:val="20"/>
          <w:spacing w:val="27"/>
          <w:position w:val="-1"/>
        </w:rPr>
        <w:t xml:space="preserve">  </w:t>
      </w:r>
      <w:r>
        <w:rPr>
          <w:sz w:val="20"/>
          <w:szCs w:val="20"/>
          <w:spacing w:val="15"/>
        </w:rPr>
        <w:t>专项施工方案审核表  </w:t>
      </w:r>
      <w:r>
        <w:rPr>
          <w:rFonts w:ascii="Arial" w:hAnsi="Arial" w:eastAsia="Arial" w:cs="Arial"/>
          <w:sz w:val="20"/>
          <w:szCs w:val="20"/>
          <w:spacing w:val="15"/>
        </w:rPr>
        <w:t>(</w:t>
      </w:r>
      <w:r>
        <w:rPr>
          <w:sz w:val="20"/>
          <w:szCs w:val="20"/>
          <w:spacing w:val="14"/>
        </w:rPr>
        <w:t>分包</w:t>
      </w:r>
      <w:r>
        <w:rPr>
          <w:rFonts w:ascii="Arial" w:hAnsi="Arial" w:eastAsia="Arial" w:cs="Arial"/>
          <w:sz w:val="20"/>
          <w:szCs w:val="20"/>
          <w:spacing w:val="14"/>
        </w:rPr>
        <w:t>)</w:t>
      </w:r>
    </w:p>
    <w:p>
      <w:pPr>
        <w:spacing w:before="94"/>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3"/>
        <w:gridCol w:w="4754"/>
        <w:gridCol w:w="1132"/>
        <w:gridCol w:w="1916"/>
      </w:tblGrid>
      <w:tr>
        <w:trPr>
          <w:trHeight w:val="476" w:hRule="atLeast"/>
        </w:trPr>
        <w:tc>
          <w:tcPr>
            <w:tcW w:w="1553" w:type="dxa"/>
            <w:vAlign w:val="top"/>
          </w:tcPr>
          <w:p>
            <w:pPr>
              <w:pStyle w:val="TableText"/>
              <w:ind w:left="463"/>
              <w:spacing w:before="165" w:line="184" w:lineRule="auto"/>
              <w:rPr/>
            </w:pPr>
            <w:r>
              <w:rPr>
                <w:spacing w:val="7"/>
              </w:rPr>
              <w:t>工程名称</w:t>
            </w:r>
          </w:p>
        </w:tc>
        <w:tc>
          <w:tcPr>
            <w:tcW w:w="4754" w:type="dxa"/>
            <w:vAlign w:val="top"/>
          </w:tcPr>
          <w:p>
            <w:pPr>
              <w:rPr>
                <w:rFonts w:ascii="Arial"/>
                <w:sz w:val="21"/>
              </w:rPr>
            </w:pPr>
            <w:r/>
          </w:p>
        </w:tc>
        <w:tc>
          <w:tcPr>
            <w:tcW w:w="1132" w:type="dxa"/>
            <w:vAlign w:val="top"/>
          </w:tcPr>
          <w:p>
            <w:pPr>
              <w:pStyle w:val="TableText"/>
              <w:ind w:left="448"/>
              <w:spacing w:before="165" w:line="183" w:lineRule="auto"/>
              <w:rPr/>
            </w:pPr>
            <w:r>
              <w:rPr>
                <w:spacing w:val="-11"/>
              </w:rPr>
              <w:t>日期</w:t>
            </w:r>
          </w:p>
        </w:tc>
        <w:tc>
          <w:tcPr>
            <w:tcW w:w="1916" w:type="dxa"/>
            <w:vAlign w:val="top"/>
          </w:tcPr>
          <w:p>
            <w:pPr>
              <w:rPr>
                <w:rFonts w:ascii="Arial"/>
                <w:sz w:val="21"/>
              </w:rPr>
            </w:pPr>
            <w:r/>
          </w:p>
        </w:tc>
      </w:tr>
      <w:tr>
        <w:trPr>
          <w:trHeight w:val="472" w:hRule="atLeast"/>
        </w:trPr>
        <w:tc>
          <w:tcPr>
            <w:tcW w:w="1553" w:type="dxa"/>
            <w:vAlign w:val="top"/>
          </w:tcPr>
          <w:p>
            <w:pPr>
              <w:pStyle w:val="TableText"/>
              <w:ind w:left="462"/>
              <w:spacing w:before="161" w:line="184" w:lineRule="auto"/>
              <w:rPr/>
            </w:pPr>
            <w:r>
              <w:rPr>
                <w:spacing w:val="7"/>
              </w:rPr>
              <w:t>施工单位</w:t>
            </w:r>
          </w:p>
        </w:tc>
        <w:tc>
          <w:tcPr>
            <w:tcW w:w="4754" w:type="dxa"/>
            <w:vAlign w:val="top"/>
          </w:tcPr>
          <w:p>
            <w:pPr>
              <w:rPr>
                <w:rFonts w:ascii="Arial"/>
                <w:sz w:val="21"/>
              </w:rPr>
            </w:pPr>
            <w:r/>
          </w:p>
        </w:tc>
        <w:tc>
          <w:tcPr>
            <w:tcW w:w="1132" w:type="dxa"/>
            <w:vAlign w:val="top"/>
          </w:tcPr>
          <w:p>
            <w:pPr>
              <w:rPr>
                <w:rFonts w:ascii="Arial"/>
                <w:sz w:val="21"/>
              </w:rPr>
            </w:pPr>
            <w:r/>
          </w:p>
        </w:tc>
        <w:tc>
          <w:tcPr>
            <w:tcW w:w="1916" w:type="dxa"/>
            <w:vAlign w:val="top"/>
          </w:tcPr>
          <w:p>
            <w:pPr>
              <w:rPr>
                <w:rFonts w:ascii="Arial"/>
                <w:sz w:val="21"/>
              </w:rPr>
            </w:pPr>
            <w:r/>
          </w:p>
        </w:tc>
      </w:tr>
      <w:tr>
        <w:trPr>
          <w:trHeight w:val="3177" w:hRule="atLeast"/>
        </w:trPr>
        <w:tc>
          <w:tcPr>
            <w:tcW w:w="9355" w:type="dxa"/>
            <w:vAlign w:val="top"/>
            <w:gridSpan w:val="4"/>
          </w:tcPr>
          <w:p>
            <w:pPr>
              <w:pStyle w:val="TableText"/>
              <w:ind w:left="271"/>
              <w:spacing w:before="161" w:line="183" w:lineRule="auto"/>
              <w:rPr/>
            </w:pPr>
            <w:r>
              <w:rPr>
                <w:spacing w:val="7"/>
              </w:rPr>
              <w:t>专项施工方案内容简述：</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71"/>
              <w:spacing w:before="64" w:line="183" w:lineRule="auto"/>
              <w:rPr/>
            </w:pPr>
            <w:r>
              <w:rPr>
                <w:spacing w:val="8"/>
              </w:rPr>
              <w:t>专项施工方案附在表后</w:t>
            </w:r>
          </w:p>
        </w:tc>
      </w:tr>
      <w:tr>
        <w:trPr>
          <w:trHeight w:val="472" w:hRule="atLeast"/>
        </w:trPr>
        <w:tc>
          <w:tcPr>
            <w:tcW w:w="1553" w:type="dxa"/>
            <w:vAlign w:val="top"/>
          </w:tcPr>
          <w:p>
            <w:pPr>
              <w:pStyle w:val="TableText"/>
              <w:ind w:left="387"/>
              <w:spacing w:before="162" w:line="184" w:lineRule="auto"/>
              <w:rPr/>
            </w:pPr>
            <w:r>
              <w:rPr>
                <w:spacing w:val="6"/>
              </w:rPr>
              <w:t>编制人签名</w:t>
            </w:r>
          </w:p>
        </w:tc>
        <w:tc>
          <w:tcPr>
            <w:tcW w:w="7802" w:type="dxa"/>
            <w:vAlign w:val="top"/>
            <w:gridSpan w:val="3"/>
          </w:tcPr>
          <w:p>
            <w:pPr>
              <w:rPr>
                <w:rFonts w:ascii="Arial"/>
                <w:sz w:val="21"/>
              </w:rPr>
            </w:pPr>
            <w:r/>
          </w:p>
        </w:tc>
      </w:tr>
      <w:tr>
        <w:trPr>
          <w:trHeight w:val="472" w:hRule="atLeast"/>
        </w:trPr>
        <w:tc>
          <w:tcPr>
            <w:tcW w:w="1553" w:type="dxa"/>
            <w:vAlign w:val="top"/>
          </w:tcPr>
          <w:p>
            <w:pPr>
              <w:pStyle w:val="TableText"/>
              <w:ind w:left="461"/>
              <w:spacing w:before="163" w:line="183" w:lineRule="auto"/>
              <w:rPr/>
            </w:pPr>
            <w:r>
              <w:rPr>
                <w:spacing w:val="7"/>
              </w:rPr>
              <w:t>会审部门</w:t>
            </w:r>
          </w:p>
        </w:tc>
        <w:tc>
          <w:tcPr>
            <w:tcW w:w="4754" w:type="dxa"/>
            <w:vAlign w:val="top"/>
          </w:tcPr>
          <w:p>
            <w:pPr>
              <w:pStyle w:val="TableText"/>
              <w:ind w:left="2062"/>
              <w:spacing w:before="163" w:line="183" w:lineRule="auto"/>
              <w:rPr/>
            </w:pPr>
            <w:r>
              <w:rPr>
                <w:spacing w:val="7"/>
              </w:rPr>
              <w:t>会审意见</w:t>
            </w:r>
          </w:p>
        </w:tc>
        <w:tc>
          <w:tcPr>
            <w:tcW w:w="1132" w:type="dxa"/>
            <w:vAlign w:val="top"/>
          </w:tcPr>
          <w:p>
            <w:pPr>
              <w:pStyle w:val="TableText"/>
              <w:ind w:left="333"/>
              <w:spacing w:before="163" w:line="183" w:lineRule="auto"/>
              <w:rPr/>
            </w:pPr>
            <w:r>
              <w:rPr>
                <w:spacing w:val="7"/>
              </w:rPr>
              <w:t>会审人</w:t>
            </w:r>
          </w:p>
        </w:tc>
        <w:tc>
          <w:tcPr>
            <w:tcW w:w="1916" w:type="dxa"/>
            <w:vAlign w:val="top"/>
          </w:tcPr>
          <w:p>
            <w:pPr>
              <w:pStyle w:val="TableText"/>
              <w:ind w:left="645"/>
              <w:spacing w:before="163" w:line="183" w:lineRule="auto"/>
              <w:rPr/>
            </w:pPr>
            <w:r>
              <w:rPr>
                <w:spacing w:val="7"/>
              </w:rPr>
              <w:t>会审日期</w:t>
            </w:r>
          </w:p>
        </w:tc>
      </w:tr>
      <w:tr>
        <w:trPr>
          <w:trHeight w:val="472" w:hRule="atLeast"/>
        </w:trPr>
        <w:tc>
          <w:tcPr>
            <w:tcW w:w="1553" w:type="dxa"/>
            <w:vAlign w:val="top"/>
          </w:tcPr>
          <w:p>
            <w:pPr>
              <w:pStyle w:val="TableText"/>
              <w:ind w:left="622"/>
              <w:spacing w:before="164" w:line="183" w:lineRule="auto"/>
              <w:rPr/>
            </w:pPr>
            <w:r>
              <w:rPr>
                <w:spacing w:val="5"/>
              </w:rPr>
              <w:t>技术</w:t>
            </w:r>
          </w:p>
        </w:tc>
        <w:tc>
          <w:tcPr>
            <w:tcW w:w="4754" w:type="dxa"/>
            <w:vAlign w:val="top"/>
          </w:tcPr>
          <w:p>
            <w:pPr>
              <w:rPr>
                <w:rFonts w:ascii="Arial"/>
                <w:sz w:val="21"/>
              </w:rPr>
            </w:pPr>
            <w:r/>
          </w:p>
        </w:tc>
        <w:tc>
          <w:tcPr>
            <w:tcW w:w="1132" w:type="dxa"/>
            <w:vAlign w:val="top"/>
          </w:tcPr>
          <w:p>
            <w:pPr>
              <w:rPr>
                <w:rFonts w:ascii="Arial"/>
                <w:sz w:val="21"/>
              </w:rPr>
            </w:pPr>
            <w:r/>
          </w:p>
        </w:tc>
        <w:tc>
          <w:tcPr>
            <w:tcW w:w="1916" w:type="dxa"/>
            <w:vAlign w:val="top"/>
          </w:tcPr>
          <w:p>
            <w:pPr>
              <w:rPr>
                <w:rFonts w:ascii="Arial"/>
                <w:sz w:val="21"/>
              </w:rPr>
            </w:pPr>
            <w:r/>
          </w:p>
        </w:tc>
      </w:tr>
      <w:tr>
        <w:trPr>
          <w:trHeight w:val="472" w:hRule="atLeast"/>
        </w:trPr>
        <w:tc>
          <w:tcPr>
            <w:tcW w:w="1553" w:type="dxa"/>
            <w:vAlign w:val="top"/>
          </w:tcPr>
          <w:p>
            <w:pPr>
              <w:pStyle w:val="TableText"/>
              <w:ind w:left="622"/>
              <w:spacing w:before="163" w:line="185" w:lineRule="auto"/>
              <w:rPr/>
            </w:pPr>
            <w:r>
              <w:rPr>
                <w:spacing w:val="5"/>
              </w:rPr>
              <w:t>安全</w:t>
            </w:r>
          </w:p>
        </w:tc>
        <w:tc>
          <w:tcPr>
            <w:tcW w:w="4754" w:type="dxa"/>
            <w:vAlign w:val="top"/>
          </w:tcPr>
          <w:p>
            <w:pPr>
              <w:rPr>
                <w:rFonts w:ascii="Arial"/>
                <w:sz w:val="21"/>
              </w:rPr>
            </w:pPr>
            <w:r/>
          </w:p>
        </w:tc>
        <w:tc>
          <w:tcPr>
            <w:tcW w:w="1132" w:type="dxa"/>
            <w:vAlign w:val="top"/>
          </w:tcPr>
          <w:p>
            <w:pPr>
              <w:rPr>
                <w:rFonts w:ascii="Arial"/>
                <w:sz w:val="21"/>
              </w:rPr>
            </w:pPr>
            <w:r/>
          </w:p>
        </w:tc>
        <w:tc>
          <w:tcPr>
            <w:tcW w:w="1916" w:type="dxa"/>
            <w:vAlign w:val="top"/>
          </w:tcPr>
          <w:p>
            <w:pPr>
              <w:rPr>
                <w:rFonts w:ascii="Arial"/>
                <w:sz w:val="21"/>
              </w:rPr>
            </w:pPr>
            <w:r/>
          </w:p>
        </w:tc>
      </w:tr>
      <w:tr>
        <w:trPr>
          <w:trHeight w:val="472" w:hRule="atLeast"/>
        </w:trPr>
        <w:tc>
          <w:tcPr>
            <w:tcW w:w="1553" w:type="dxa"/>
            <w:vAlign w:val="top"/>
          </w:tcPr>
          <w:p>
            <w:pPr>
              <w:pStyle w:val="TableText"/>
              <w:ind w:left="623"/>
              <w:spacing w:before="164" w:line="184" w:lineRule="auto"/>
              <w:rPr/>
            </w:pPr>
            <w:r>
              <w:rPr>
                <w:spacing w:val="5"/>
              </w:rPr>
              <w:t>质量</w:t>
            </w:r>
          </w:p>
        </w:tc>
        <w:tc>
          <w:tcPr>
            <w:tcW w:w="4754" w:type="dxa"/>
            <w:vAlign w:val="top"/>
          </w:tcPr>
          <w:p>
            <w:pPr>
              <w:rPr>
                <w:rFonts w:ascii="Arial"/>
                <w:sz w:val="21"/>
              </w:rPr>
            </w:pPr>
            <w:r/>
          </w:p>
        </w:tc>
        <w:tc>
          <w:tcPr>
            <w:tcW w:w="1132" w:type="dxa"/>
            <w:vAlign w:val="top"/>
          </w:tcPr>
          <w:p>
            <w:pPr>
              <w:rPr>
                <w:rFonts w:ascii="Arial"/>
                <w:sz w:val="21"/>
              </w:rPr>
            </w:pPr>
            <w:r/>
          </w:p>
        </w:tc>
        <w:tc>
          <w:tcPr>
            <w:tcW w:w="1916" w:type="dxa"/>
            <w:vAlign w:val="top"/>
          </w:tcPr>
          <w:p>
            <w:pPr>
              <w:rPr>
                <w:rFonts w:ascii="Arial"/>
                <w:sz w:val="21"/>
              </w:rPr>
            </w:pPr>
            <w:r/>
          </w:p>
        </w:tc>
      </w:tr>
      <w:tr>
        <w:trPr>
          <w:trHeight w:val="472" w:hRule="atLeast"/>
        </w:trPr>
        <w:tc>
          <w:tcPr>
            <w:tcW w:w="1553" w:type="dxa"/>
            <w:vAlign w:val="top"/>
          </w:tcPr>
          <w:p>
            <w:pPr>
              <w:pStyle w:val="TableText"/>
              <w:ind w:left="303"/>
              <w:spacing w:before="164" w:line="184" w:lineRule="auto"/>
              <w:rPr/>
            </w:pPr>
            <w:r>
              <w:rPr>
                <w:spacing w:val="8"/>
              </w:rPr>
              <w:t>其他有关部门</w:t>
            </w:r>
          </w:p>
        </w:tc>
        <w:tc>
          <w:tcPr>
            <w:tcW w:w="4754" w:type="dxa"/>
            <w:vAlign w:val="top"/>
          </w:tcPr>
          <w:p>
            <w:pPr>
              <w:rPr>
                <w:rFonts w:ascii="Arial"/>
                <w:sz w:val="21"/>
              </w:rPr>
            </w:pPr>
            <w:r/>
          </w:p>
        </w:tc>
        <w:tc>
          <w:tcPr>
            <w:tcW w:w="1132" w:type="dxa"/>
            <w:vAlign w:val="top"/>
          </w:tcPr>
          <w:p>
            <w:pPr>
              <w:rPr>
                <w:rFonts w:ascii="Arial"/>
                <w:sz w:val="21"/>
              </w:rPr>
            </w:pPr>
            <w:r/>
          </w:p>
        </w:tc>
        <w:tc>
          <w:tcPr>
            <w:tcW w:w="1916" w:type="dxa"/>
            <w:vAlign w:val="top"/>
          </w:tcPr>
          <w:p>
            <w:pPr>
              <w:rPr>
                <w:rFonts w:ascii="Arial"/>
                <w:sz w:val="21"/>
              </w:rPr>
            </w:pPr>
            <w:r/>
          </w:p>
        </w:tc>
      </w:tr>
      <w:tr>
        <w:trPr>
          <w:trHeight w:val="2858" w:hRule="atLeast"/>
        </w:trPr>
        <w:tc>
          <w:tcPr>
            <w:tcW w:w="9355" w:type="dxa"/>
            <w:vAlign w:val="top"/>
            <w:gridSpan w:val="4"/>
          </w:tcPr>
          <w:p>
            <w:pPr>
              <w:pStyle w:val="TableText"/>
              <w:ind w:left="271"/>
              <w:spacing w:before="165" w:line="183" w:lineRule="auto"/>
              <w:rPr/>
            </w:pPr>
            <w:r>
              <w:rPr>
                <w:spacing w:val="7"/>
              </w:rPr>
              <w:t>分包单位技术负责人审核意见：</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31"/>
              <w:spacing w:before="64" w:line="179" w:lineRule="auto"/>
              <w:rPr/>
            </w:pPr>
            <w:r>
              <w:rPr>
                <w:spacing w:val="6"/>
              </w:rPr>
              <w:t>签字</w:t>
            </w:r>
            <w:r>
              <w:rPr>
                <w:spacing w:val="-23"/>
              </w:rPr>
              <w:t>：</w:t>
            </w:r>
            <w:r>
              <w:rPr>
                <w:spacing w:val="1"/>
              </w:rPr>
              <w:t xml:space="preserve">                                             </w:t>
            </w:r>
            <w:r>
              <w:rPr/>
              <w:t xml:space="preserve">                                                   </w:t>
            </w:r>
            <w:r>
              <w:rPr>
                <w:spacing w:val="-23"/>
              </w:rPr>
              <w:t>（</w:t>
            </w:r>
            <w:r>
              <w:rPr>
                <w:spacing w:val="6"/>
              </w:rPr>
              <w:t>分包单位公章</w:t>
            </w:r>
            <w:r>
              <w:rPr>
                <w:spacing w:val="-23"/>
              </w:rPr>
              <w:t>）：</w:t>
            </w:r>
            <w:r>
              <w:rPr>
                <w:spacing w:val="1"/>
              </w:rPr>
              <w:t xml:space="preserve">                         </w:t>
            </w:r>
            <w:r>
              <w:rPr>
                <w:spacing w:val="6"/>
              </w:rPr>
              <w:t>年</w:t>
            </w:r>
            <w:r>
              <w:rPr>
                <w:spacing w:val="17"/>
                <w:w w:val="101"/>
              </w:rPr>
              <w:t xml:space="preserve">   </w:t>
            </w:r>
            <w:r>
              <w:rPr>
                <w:spacing w:val="6"/>
              </w:rPr>
              <w:t>月    日</w:t>
            </w:r>
          </w:p>
        </w:tc>
      </w:tr>
      <w:tr>
        <w:trPr>
          <w:trHeight w:val="2703" w:hRule="atLeast"/>
        </w:trPr>
        <w:tc>
          <w:tcPr>
            <w:tcW w:w="9355" w:type="dxa"/>
            <w:vAlign w:val="top"/>
            <w:gridSpan w:val="4"/>
          </w:tcPr>
          <w:p>
            <w:pPr>
              <w:pStyle w:val="TableText"/>
              <w:ind w:left="276"/>
              <w:spacing w:before="167" w:line="183" w:lineRule="auto"/>
              <w:rPr/>
            </w:pPr>
            <w:r>
              <w:rPr>
                <w:spacing w:val="7"/>
              </w:rPr>
              <w:t>总承包单位技术负责人审核意见：</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31"/>
              <w:spacing w:before="64" w:line="179" w:lineRule="auto"/>
              <w:rPr/>
            </w:pPr>
            <w:r>
              <w:rPr>
                <w:spacing w:val="6"/>
              </w:rPr>
              <w:t>签字</w:t>
            </w:r>
            <w:r>
              <w:rPr>
                <w:spacing w:val="-22"/>
              </w:rPr>
              <w:t>：</w:t>
            </w:r>
            <w:r>
              <w:rPr>
                <w:spacing w:val="1"/>
              </w:rPr>
              <w:t xml:space="preserve">                                            </w:t>
            </w:r>
            <w:r>
              <w:rPr/>
              <w:t xml:space="preserve">                                                    </w:t>
            </w:r>
            <w:r>
              <w:rPr>
                <w:spacing w:val="-22"/>
              </w:rPr>
              <w:t>（</w:t>
            </w:r>
            <w:r>
              <w:rPr>
                <w:spacing w:val="6"/>
              </w:rPr>
              <w:t>总承包单位公章</w:t>
            </w:r>
            <w:r>
              <w:rPr>
                <w:spacing w:val="-22"/>
              </w:rPr>
              <w:t>）：</w:t>
            </w:r>
            <w:r>
              <w:rPr/>
              <w:t xml:space="preserve">                      </w:t>
            </w:r>
            <w:r>
              <w:rPr>
                <w:spacing w:val="6"/>
              </w:rPr>
              <w:t>年</w:t>
            </w:r>
            <w:r>
              <w:rPr>
                <w:spacing w:val="17"/>
                <w:w w:val="101"/>
              </w:rPr>
              <w:t xml:space="preserve">   </w:t>
            </w:r>
            <w:r>
              <w:rPr>
                <w:spacing w:val="6"/>
              </w:rPr>
              <w:t>月    日</w:t>
            </w:r>
          </w:p>
        </w:tc>
      </w:tr>
    </w:tbl>
    <w:p>
      <w:pPr>
        <w:pStyle w:val="BodyText"/>
        <w:ind w:left="330"/>
        <w:spacing w:before="52" w:line="178" w:lineRule="auto"/>
        <w:rPr>
          <w:sz w:val="15"/>
          <w:szCs w:val="15"/>
        </w:rPr>
      </w:pPr>
      <w:r>
        <w:rPr>
          <w:sz w:val="15"/>
          <w:szCs w:val="15"/>
          <w:spacing w:val="10"/>
        </w:rPr>
        <w:t>备注：危大工程专项方案由分包单位编制的使用此表，不再使用表 </w:t>
      </w:r>
      <w:hyperlink w:history="true" r:id="rId250">
        <w:r>
          <w:rPr>
            <w:rFonts w:ascii="Arial" w:hAnsi="Arial" w:eastAsia="Arial" w:cs="Arial"/>
            <w:sz w:val="15"/>
            <w:szCs w:val="15"/>
            <w:spacing w:val="10"/>
            <w:position w:val="-1"/>
          </w:rPr>
          <w:t>5.1.3.2</w:t>
        </w:r>
      </w:hyperlink>
      <w:r>
        <w:rPr>
          <w:sz w:val="15"/>
          <w:szCs w:val="15"/>
          <w:spacing w:val="10"/>
          <w:position w:val="1"/>
        </w:rPr>
        <w:t>。</w:t>
      </w:r>
    </w:p>
    <w:p>
      <w:pPr>
        <w:spacing w:line="178" w:lineRule="auto"/>
        <w:sectPr>
          <w:headerReference w:type="default" r:id="rId251"/>
          <w:footerReference w:type="default" r:id="rId252"/>
          <w:pgSz w:w="12243" w:h="16495"/>
          <w:pgMar w:top="1461" w:right="1609" w:bottom="1137" w:left="1271" w:header="1177" w:footer="914" w:gutter="0"/>
        </w:sectPr>
        <w:rPr>
          <w:sz w:val="15"/>
          <w:szCs w:val="15"/>
        </w:rPr>
      </w:pPr>
    </w:p>
    <w:p>
      <w:pPr>
        <w:pStyle w:val="BodyText"/>
        <w:ind w:left="436"/>
        <w:spacing w:before="245" w:line="186" w:lineRule="auto"/>
        <w:rPr>
          <w:sz w:val="20"/>
          <w:szCs w:val="20"/>
        </w:rPr>
      </w:pPr>
      <w:r>
        <w:pict>
          <v:shape id="_x0000_s432" style="position:absolute;margin-left:510.657pt;margin-top:767.435pt;mso-position-vertical-relative:page;mso-position-horizontal-relative:page;width:30.7pt;height:13.7pt;z-index:251792384;" o:allowincell="f" filled="false" stroked="false" type="#_x0000_t202">
            <v:fill on="false"/>
            <v:stroke on="false"/>
            <v:path/>
            <v:imagedata o:title=""/>
            <o:lock v:ext="edit" aspectratio="false"/>
            <v:textbox inset="0mm,0mm,0mm,0mm">
              <w:txbxContent>
                <w:p>
                  <w:pPr>
                    <w:pStyle w:val="BodyText"/>
                    <w:ind w:left="20"/>
                    <w:spacing w:before="19" w:line="192"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hyperlink w:history="true" r:id="rId256">
        <w:r>
          <w:rPr>
            <w:rFonts w:ascii="Arial" w:hAnsi="Arial" w:eastAsia="Arial" w:cs="Arial"/>
            <w:sz w:val="20"/>
            <w:szCs w:val="20"/>
            <w:spacing w:val="14"/>
            <w:position w:val="-1"/>
          </w:rPr>
          <w:t>5.1.3.4</w:t>
        </w:r>
      </w:hyperlink>
      <w:r>
        <w:rPr>
          <w:rFonts w:ascii="Arial" w:hAnsi="Arial" w:eastAsia="Arial" w:cs="Arial"/>
          <w:sz w:val="20"/>
          <w:szCs w:val="20"/>
          <w:spacing w:val="27"/>
          <w:position w:val="-1"/>
        </w:rPr>
        <w:t xml:space="preserve">  </w:t>
      </w:r>
      <w:r>
        <w:rPr>
          <w:sz w:val="20"/>
          <w:szCs w:val="20"/>
          <w:spacing w:val="14"/>
        </w:rPr>
        <w:t>专项施工方案专家论证会签到表</w:t>
      </w:r>
    </w:p>
    <w:p>
      <w:pPr>
        <w:spacing w:before="8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9"/>
        <w:gridCol w:w="1532"/>
        <w:gridCol w:w="791"/>
        <w:gridCol w:w="762"/>
        <w:gridCol w:w="640"/>
        <w:gridCol w:w="530"/>
        <w:gridCol w:w="1172"/>
        <w:gridCol w:w="1360"/>
        <w:gridCol w:w="64"/>
        <w:gridCol w:w="1090"/>
      </w:tblGrid>
      <w:tr>
        <w:trPr>
          <w:trHeight w:val="476" w:hRule="atLeast"/>
        </w:trPr>
        <w:tc>
          <w:tcPr>
            <w:tcW w:w="1419" w:type="dxa"/>
            <w:vAlign w:val="top"/>
          </w:tcPr>
          <w:p>
            <w:pPr>
              <w:pStyle w:val="TableText"/>
              <w:ind w:left="566"/>
              <w:spacing w:before="168" w:line="182" w:lineRule="auto"/>
              <w:rPr/>
            </w:pPr>
            <w:r>
              <w:rPr>
                <w:spacing w:val="1"/>
              </w:rPr>
              <w:t>时间</w:t>
            </w:r>
          </w:p>
        </w:tc>
        <w:tc>
          <w:tcPr>
            <w:tcW w:w="2323" w:type="dxa"/>
            <w:vAlign w:val="top"/>
            <w:gridSpan w:val="2"/>
          </w:tcPr>
          <w:p>
            <w:pPr>
              <w:rPr>
                <w:rFonts w:ascii="Arial"/>
                <w:sz w:val="21"/>
              </w:rPr>
            </w:pPr>
            <w:r/>
          </w:p>
        </w:tc>
        <w:tc>
          <w:tcPr>
            <w:tcW w:w="1402" w:type="dxa"/>
            <w:vAlign w:val="top"/>
            <w:gridSpan w:val="2"/>
          </w:tcPr>
          <w:p>
            <w:pPr>
              <w:pStyle w:val="TableText"/>
              <w:ind w:left="548"/>
              <w:spacing w:before="165" w:line="186" w:lineRule="auto"/>
              <w:rPr/>
            </w:pPr>
            <w:r>
              <w:rPr>
                <w:spacing w:val="5"/>
              </w:rPr>
              <w:t>地点</w:t>
            </w:r>
          </w:p>
        </w:tc>
        <w:tc>
          <w:tcPr>
            <w:tcW w:w="4216" w:type="dxa"/>
            <w:vAlign w:val="top"/>
            <w:gridSpan w:val="5"/>
          </w:tcPr>
          <w:p>
            <w:pPr>
              <w:rPr>
                <w:rFonts w:ascii="Arial"/>
                <w:sz w:val="21"/>
              </w:rPr>
            </w:pPr>
            <w:r/>
          </w:p>
        </w:tc>
      </w:tr>
      <w:tr>
        <w:trPr>
          <w:trHeight w:val="473" w:hRule="atLeast"/>
        </w:trPr>
        <w:tc>
          <w:tcPr>
            <w:tcW w:w="1419" w:type="dxa"/>
            <w:vAlign w:val="top"/>
          </w:tcPr>
          <w:p>
            <w:pPr>
              <w:pStyle w:val="TableText"/>
              <w:ind w:left="398"/>
              <w:spacing w:before="161" w:line="185" w:lineRule="auto"/>
              <w:rPr/>
            </w:pPr>
            <w:r>
              <w:rPr>
                <w:spacing w:val="7"/>
              </w:rPr>
              <w:t>论证内容</w:t>
            </w:r>
          </w:p>
        </w:tc>
        <w:tc>
          <w:tcPr>
            <w:tcW w:w="7941" w:type="dxa"/>
            <w:vAlign w:val="top"/>
            <w:gridSpan w:val="9"/>
          </w:tcPr>
          <w:p>
            <w:pPr>
              <w:rPr>
                <w:rFonts w:ascii="Arial"/>
                <w:sz w:val="21"/>
              </w:rPr>
            </w:pPr>
            <w:r/>
          </w:p>
        </w:tc>
      </w:tr>
      <w:tr>
        <w:trPr>
          <w:trHeight w:val="472" w:hRule="atLeast"/>
        </w:trPr>
        <w:tc>
          <w:tcPr>
            <w:tcW w:w="9360" w:type="dxa"/>
            <w:vAlign w:val="top"/>
            <w:gridSpan w:val="10"/>
          </w:tcPr>
          <w:p>
            <w:pPr>
              <w:pStyle w:val="TableText"/>
              <w:ind w:left="4370"/>
              <w:spacing w:before="161" w:line="184" w:lineRule="auto"/>
              <w:rPr/>
            </w:pPr>
            <w:r>
              <w:rPr>
                <w:spacing w:val="7"/>
              </w:rPr>
              <w:t>建设单位</w:t>
            </w:r>
          </w:p>
        </w:tc>
      </w:tr>
      <w:tr>
        <w:trPr>
          <w:trHeight w:val="472" w:hRule="atLeast"/>
        </w:trPr>
        <w:tc>
          <w:tcPr>
            <w:tcW w:w="2951" w:type="dxa"/>
            <w:vAlign w:val="top"/>
            <w:gridSpan w:val="2"/>
          </w:tcPr>
          <w:p>
            <w:pPr>
              <w:pStyle w:val="TableText"/>
              <w:ind w:left="1165"/>
              <w:spacing w:before="161" w:line="185" w:lineRule="auto"/>
              <w:rPr/>
            </w:pPr>
            <w:r>
              <w:rPr>
                <w:spacing w:val="7"/>
              </w:rPr>
              <w:t>单位名称</w:t>
            </w:r>
          </w:p>
        </w:tc>
        <w:tc>
          <w:tcPr>
            <w:tcW w:w="1553" w:type="dxa"/>
            <w:vAlign w:val="top"/>
            <w:gridSpan w:val="2"/>
          </w:tcPr>
          <w:p>
            <w:pPr>
              <w:pStyle w:val="TableText"/>
              <w:ind w:left="624"/>
              <w:spacing w:before="161" w:line="185" w:lineRule="auto"/>
              <w:rPr/>
            </w:pPr>
            <w:r>
              <w:rPr>
                <w:spacing w:val="5"/>
              </w:rPr>
              <w:t>姓名</w:t>
            </w:r>
          </w:p>
        </w:tc>
        <w:tc>
          <w:tcPr>
            <w:tcW w:w="1170" w:type="dxa"/>
            <w:vAlign w:val="top"/>
            <w:gridSpan w:val="2"/>
          </w:tcPr>
          <w:p>
            <w:pPr>
              <w:pStyle w:val="TableText"/>
              <w:ind w:left="435"/>
              <w:spacing w:before="161" w:line="184" w:lineRule="auto"/>
              <w:rPr/>
            </w:pPr>
            <w:r>
              <w:rPr>
                <w:spacing w:val="4"/>
              </w:rPr>
              <w:t>职务</w:t>
            </w:r>
          </w:p>
        </w:tc>
        <w:tc>
          <w:tcPr>
            <w:tcW w:w="1172" w:type="dxa"/>
            <w:vAlign w:val="top"/>
          </w:tcPr>
          <w:p>
            <w:pPr>
              <w:pStyle w:val="TableText"/>
              <w:ind w:left="437"/>
              <w:spacing w:before="161" w:line="185" w:lineRule="auto"/>
              <w:rPr/>
            </w:pPr>
            <w:r>
              <w:rPr>
                <w:spacing w:val="4"/>
              </w:rPr>
              <w:t>职称</w:t>
            </w:r>
          </w:p>
        </w:tc>
        <w:tc>
          <w:tcPr>
            <w:tcW w:w="1424" w:type="dxa"/>
            <w:vAlign w:val="top"/>
            <w:gridSpan w:val="2"/>
          </w:tcPr>
          <w:p>
            <w:pPr>
              <w:pStyle w:val="TableText"/>
              <w:ind w:left="562"/>
              <w:spacing w:before="161" w:line="185" w:lineRule="auto"/>
              <w:rPr/>
            </w:pPr>
            <w:r>
              <w:rPr>
                <w:spacing w:val="5"/>
              </w:rPr>
              <w:t>签名</w:t>
            </w:r>
          </w:p>
        </w:tc>
        <w:tc>
          <w:tcPr>
            <w:tcW w:w="1090" w:type="dxa"/>
            <w:vAlign w:val="top"/>
          </w:tcPr>
          <w:p>
            <w:pPr>
              <w:pStyle w:val="TableText"/>
              <w:ind w:left="233"/>
              <w:spacing w:before="162" w:line="184" w:lineRule="auto"/>
              <w:rPr/>
            </w:pPr>
            <w:r>
              <w:rPr>
                <w:spacing w:val="7"/>
              </w:rPr>
              <w:t>联系方式</w:t>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9360" w:type="dxa"/>
            <w:vAlign w:val="top"/>
            <w:gridSpan w:val="10"/>
          </w:tcPr>
          <w:p>
            <w:pPr>
              <w:pStyle w:val="TableText"/>
              <w:ind w:left="4369"/>
              <w:spacing w:before="161" w:line="185" w:lineRule="auto"/>
              <w:rPr/>
            </w:pPr>
            <w:r>
              <w:rPr>
                <w:spacing w:val="7"/>
              </w:rPr>
              <w:t>监理单位</w:t>
            </w:r>
          </w:p>
        </w:tc>
      </w:tr>
      <w:tr>
        <w:trPr>
          <w:trHeight w:val="472" w:hRule="atLeast"/>
        </w:trPr>
        <w:tc>
          <w:tcPr>
            <w:tcW w:w="2951" w:type="dxa"/>
            <w:vAlign w:val="top"/>
            <w:gridSpan w:val="2"/>
          </w:tcPr>
          <w:p>
            <w:pPr>
              <w:pStyle w:val="TableText"/>
              <w:ind w:left="1165"/>
              <w:spacing w:before="161" w:line="185" w:lineRule="auto"/>
              <w:rPr/>
            </w:pPr>
            <w:r>
              <w:rPr>
                <w:spacing w:val="7"/>
              </w:rPr>
              <w:t>单位名称</w:t>
            </w:r>
          </w:p>
        </w:tc>
        <w:tc>
          <w:tcPr>
            <w:tcW w:w="1553" w:type="dxa"/>
            <w:vAlign w:val="top"/>
            <w:gridSpan w:val="2"/>
          </w:tcPr>
          <w:p>
            <w:pPr>
              <w:pStyle w:val="TableText"/>
              <w:ind w:left="624"/>
              <w:spacing w:before="161" w:line="185" w:lineRule="auto"/>
              <w:rPr/>
            </w:pPr>
            <w:r>
              <w:rPr>
                <w:spacing w:val="5"/>
              </w:rPr>
              <w:t>姓名</w:t>
            </w:r>
          </w:p>
        </w:tc>
        <w:tc>
          <w:tcPr>
            <w:tcW w:w="1170" w:type="dxa"/>
            <w:vAlign w:val="top"/>
            <w:gridSpan w:val="2"/>
          </w:tcPr>
          <w:p>
            <w:pPr>
              <w:pStyle w:val="TableText"/>
              <w:ind w:left="435"/>
              <w:spacing w:before="162" w:line="184" w:lineRule="auto"/>
              <w:rPr/>
            </w:pPr>
            <w:r>
              <w:rPr>
                <w:spacing w:val="4"/>
              </w:rPr>
              <w:t>职务</w:t>
            </w:r>
          </w:p>
        </w:tc>
        <w:tc>
          <w:tcPr>
            <w:tcW w:w="1172" w:type="dxa"/>
            <w:vAlign w:val="top"/>
          </w:tcPr>
          <w:p>
            <w:pPr>
              <w:pStyle w:val="TableText"/>
              <w:ind w:left="434"/>
              <w:spacing w:before="162" w:line="184" w:lineRule="auto"/>
              <w:rPr/>
            </w:pPr>
            <w:r>
              <w:rPr>
                <w:spacing w:val="5"/>
              </w:rPr>
              <w:t>专业</w:t>
            </w:r>
          </w:p>
        </w:tc>
        <w:tc>
          <w:tcPr>
            <w:tcW w:w="1424" w:type="dxa"/>
            <w:vAlign w:val="top"/>
            <w:gridSpan w:val="2"/>
          </w:tcPr>
          <w:p>
            <w:pPr>
              <w:pStyle w:val="TableText"/>
              <w:ind w:left="562"/>
              <w:spacing w:before="161" w:line="185" w:lineRule="auto"/>
              <w:rPr/>
            </w:pPr>
            <w:r>
              <w:rPr>
                <w:spacing w:val="5"/>
              </w:rPr>
              <w:t>签名</w:t>
            </w:r>
          </w:p>
        </w:tc>
        <w:tc>
          <w:tcPr>
            <w:tcW w:w="1090" w:type="dxa"/>
            <w:vAlign w:val="top"/>
          </w:tcPr>
          <w:p>
            <w:pPr>
              <w:pStyle w:val="TableText"/>
              <w:ind w:left="233"/>
              <w:spacing w:before="162" w:line="184" w:lineRule="auto"/>
              <w:rPr/>
            </w:pPr>
            <w:r>
              <w:rPr>
                <w:spacing w:val="7"/>
              </w:rPr>
              <w:t>联系方式</w:t>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9360" w:type="dxa"/>
            <w:vAlign w:val="top"/>
            <w:gridSpan w:val="10"/>
          </w:tcPr>
          <w:p>
            <w:pPr>
              <w:pStyle w:val="TableText"/>
              <w:ind w:left="3850"/>
              <w:spacing w:before="162" w:line="179" w:lineRule="auto"/>
              <w:rPr/>
            </w:pPr>
            <w:r>
              <w:rPr>
                <w:spacing w:val="5"/>
              </w:rPr>
              <w:t>施工单位（总包</w:t>
            </w:r>
            <w:r>
              <w:rPr>
                <w:spacing w:val="-15"/>
              </w:rPr>
              <w:t xml:space="preserve"> </w:t>
            </w:r>
            <w:r>
              <w:rPr>
                <w:spacing w:val="5"/>
              </w:rPr>
              <w:t>、分包）</w:t>
            </w:r>
          </w:p>
        </w:tc>
      </w:tr>
      <w:tr>
        <w:trPr>
          <w:trHeight w:val="472" w:hRule="atLeast"/>
        </w:trPr>
        <w:tc>
          <w:tcPr>
            <w:tcW w:w="2951" w:type="dxa"/>
            <w:vAlign w:val="top"/>
            <w:gridSpan w:val="2"/>
          </w:tcPr>
          <w:p>
            <w:pPr>
              <w:pStyle w:val="TableText"/>
              <w:ind w:left="1165"/>
              <w:spacing w:before="162" w:line="185" w:lineRule="auto"/>
              <w:rPr/>
            </w:pPr>
            <w:r>
              <w:rPr>
                <w:spacing w:val="7"/>
              </w:rPr>
              <w:t>单位名称</w:t>
            </w:r>
          </w:p>
        </w:tc>
        <w:tc>
          <w:tcPr>
            <w:tcW w:w="1553" w:type="dxa"/>
            <w:vAlign w:val="top"/>
            <w:gridSpan w:val="2"/>
          </w:tcPr>
          <w:p>
            <w:pPr>
              <w:pStyle w:val="TableText"/>
              <w:ind w:left="624"/>
              <w:spacing w:before="162" w:line="185" w:lineRule="auto"/>
              <w:rPr/>
            </w:pPr>
            <w:r>
              <w:rPr>
                <w:spacing w:val="5"/>
              </w:rPr>
              <w:t>姓名</w:t>
            </w:r>
          </w:p>
        </w:tc>
        <w:tc>
          <w:tcPr>
            <w:tcW w:w="1170" w:type="dxa"/>
            <w:vAlign w:val="top"/>
            <w:gridSpan w:val="2"/>
          </w:tcPr>
          <w:p>
            <w:pPr>
              <w:pStyle w:val="TableText"/>
              <w:ind w:left="435"/>
              <w:spacing w:before="162" w:line="184" w:lineRule="auto"/>
              <w:rPr/>
            </w:pPr>
            <w:r>
              <w:rPr>
                <w:spacing w:val="4"/>
              </w:rPr>
              <w:t>职务</w:t>
            </w:r>
          </w:p>
        </w:tc>
        <w:tc>
          <w:tcPr>
            <w:tcW w:w="1172" w:type="dxa"/>
            <w:vAlign w:val="top"/>
          </w:tcPr>
          <w:p>
            <w:pPr>
              <w:pStyle w:val="TableText"/>
              <w:ind w:left="434"/>
              <w:spacing w:before="162" w:line="184" w:lineRule="auto"/>
              <w:rPr/>
            </w:pPr>
            <w:r>
              <w:rPr>
                <w:spacing w:val="5"/>
              </w:rPr>
              <w:t>专业</w:t>
            </w:r>
          </w:p>
        </w:tc>
        <w:tc>
          <w:tcPr>
            <w:tcW w:w="1360" w:type="dxa"/>
            <w:vAlign w:val="top"/>
          </w:tcPr>
          <w:p>
            <w:pPr>
              <w:pStyle w:val="TableText"/>
              <w:ind w:left="529"/>
              <w:spacing w:before="162" w:line="185" w:lineRule="auto"/>
              <w:rPr/>
            </w:pPr>
            <w:r>
              <w:rPr>
                <w:spacing w:val="5"/>
              </w:rPr>
              <w:t>签名</w:t>
            </w:r>
          </w:p>
        </w:tc>
        <w:tc>
          <w:tcPr>
            <w:tcW w:w="1154" w:type="dxa"/>
            <w:vAlign w:val="top"/>
            <w:gridSpan w:val="2"/>
          </w:tcPr>
          <w:p>
            <w:pPr>
              <w:pStyle w:val="TableText"/>
              <w:ind w:left="264"/>
              <w:spacing w:before="163" w:line="184" w:lineRule="auto"/>
              <w:rPr/>
            </w:pPr>
            <w:r>
              <w:rPr>
                <w:spacing w:val="7"/>
              </w:rPr>
              <w:t>联系方式</w:t>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9360" w:type="dxa"/>
            <w:vAlign w:val="top"/>
            <w:gridSpan w:val="10"/>
          </w:tcPr>
          <w:p>
            <w:pPr>
              <w:pStyle w:val="TableText"/>
              <w:ind w:left="3612"/>
              <w:spacing w:before="164" w:line="184" w:lineRule="auto"/>
              <w:rPr/>
            </w:pPr>
            <w:r>
              <w:rPr>
                <w:spacing w:val="9"/>
              </w:rPr>
              <w:t>勘察/设计/监测单位/其他单位</w:t>
            </w:r>
          </w:p>
        </w:tc>
      </w:tr>
      <w:tr>
        <w:trPr>
          <w:trHeight w:val="472" w:hRule="atLeast"/>
        </w:trPr>
        <w:tc>
          <w:tcPr>
            <w:tcW w:w="2951" w:type="dxa"/>
            <w:vAlign w:val="top"/>
            <w:gridSpan w:val="2"/>
          </w:tcPr>
          <w:p>
            <w:pPr>
              <w:pStyle w:val="TableText"/>
              <w:ind w:left="1164"/>
              <w:spacing w:before="164" w:line="185" w:lineRule="auto"/>
              <w:rPr/>
            </w:pPr>
            <w:r>
              <w:rPr>
                <w:spacing w:val="7"/>
              </w:rPr>
              <w:t>单位名称</w:t>
            </w:r>
          </w:p>
        </w:tc>
        <w:tc>
          <w:tcPr>
            <w:tcW w:w="1553" w:type="dxa"/>
            <w:vAlign w:val="top"/>
            <w:gridSpan w:val="2"/>
          </w:tcPr>
          <w:p>
            <w:pPr>
              <w:pStyle w:val="TableText"/>
              <w:ind w:left="623"/>
              <w:spacing w:before="164" w:line="185" w:lineRule="auto"/>
              <w:rPr/>
            </w:pPr>
            <w:r>
              <w:rPr>
                <w:spacing w:val="5"/>
              </w:rPr>
              <w:t>姓名</w:t>
            </w:r>
          </w:p>
        </w:tc>
        <w:tc>
          <w:tcPr>
            <w:tcW w:w="1170" w:type="dxa"/>
            <w:vAlign w:val="top"/>
            <w:gridSpan w:val="2"/>
          </w:tcPr>
          <w:p>
            <w:pPr>
              <w:pStyle w:val="TableText"/>
              <w:ind w:left="435"/>
              <w:spacing w:before="164" w:line="184" w:lineRule="auto"/>
              <w:rPr/>
            </w:pPr>
            <w:r>
              <w:rPr>
                <w:spacing w:val="4"/>
              </w:rPr>
              <w:t>职务</w:t>
            </w:r>
          </w:p>
        </w:tc>
        <w:tc>
          <w:tcPr>
            <w:tcW w:w="1172" w:type="dxa"/>
            <w:vAlign w:val="top"/>
          </w:tcPr>
          <w:p>
            <w:pPr>
              <w:pStyle w:val="TableText"/>
              <w:ind w:left="434"/>
              <w:spacing w:before="164" w:line="184" w:lineRule="auto"/>
              <w:rPr/>
            </w:pPr>
            <w:r>
              <w:rPr>
                <w:spacing w:val="5"/>
              </w:rPr>
              <w:t>专业</w:t>
            </w:r>
          </w:p>
        </w:tc>
        <w:tc>
          <w:tcPr>
            <w:tcW w:w="1360" w:type="dxa"/>
            <w:vAlign w:val="top"/>
          </w:tcPr>
          <w:p>
            <w:pPr>
              <w:pStyle w:val="TableText"/>
              <w:ind w:left="528"/>
              <w:spacing w:before="164" w:line="185" w:lineRule="auto"/>
              <w:rPr/>
            </w:pPr>
            <w:r>
              <w:rPr>
                <w:spacing w:val="5"/>
              </w:rPr>
              <w:t>签名</w:t>
            </w:r>
          </w:p>
        </w:tc>
        <w:tc>
          <w:tcPr>
            <w:tcW w:w="1154" w:type="dxa"/>
            <w:vAlign w:val="top"/>
            <w:gridSpan w:val="2"/>
          </w:tcPr>
          <w:p>
            <w:pPr>
              <w:pStyle w:val="TableText"/>
              <w:ind w:left="264"/>
              <w:spacing w:before="165" w:line="184" w:lineRule="auto"/>
              <w:rPr/>
            </w:pPr>
            <w:r>
              <w:rPr>
                <w:spacing w:val="7"/>
              </w:rPr>
              <w:t>联系方式</w:t>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6"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bl>
    <w:p>
      <w:pPr>
        <w:pStyle w:val="BodyText"/>
        <w:ind w:left="849" w:hanging="512"/>
        <w:spacing w:before="52" w:line="192" w:lineRule="auto"/>
        <w:rPr>
          <w:sz w:val="15"/>
          <w:szCs w:val="15"/>
        </w:rPr>
      </w:pPr>
      <w:r>
        <w:rPr>
          <w:sz w:val="15"/>
          <w:szCs w:val="15"/>
          <w:spacing w:val="11"/>
        </w:rPr>
        <w:t>注：</w:t>
      </w:r>
      <w:r>
        <w:rPr>
          <w:sz w:val="15"/>
          <w:szCs w:val="15"/>
          <w:spacing w:val="-13"/>
        </w:rPr>
        <w:t xml:space="preserve"> </w:t>
      </w:r>
      <w:r>
        <w:rPr>
          <w:rFonts w:ascii="Arial" w:hAnsi="Arial" w:eastAsia="Arial" w:cs="Arial"/>
          <w:sz w:val="15"/>
          <w:szCs w:val="15"/>
          <w:spacing w:val="11"/>
        </w:rPr>
        <w:t>1.</w:t>
      </w:r>
      <w:r>
        <w:rPr>
          <w:sz w:val="15"/>
          <w:szCs w:val="15"/>
          <w:spacing w:val="11"/>
        </w:rPr>
        <w:t>施工单位参加人员：施工总承包单位和分包单位技术负责人或授权委派的专业技术人员</w:t>
      </w:r>
      <w:r>
        <w:rPr>
          <w:sz w:val="15"/>
          <w:szCs w:val="15"/>
          <w:spacing w:val="-21"/>
        </w:rPr>
        <w:t xml:space="preserve"> </w:t>
      </w:r>
      <w:r>
        <w:rPr>
          <w:sz w:val="15"/>
          <w:szCs w:val="15"/>
          <w:spacing w:val="11"/>
        </w:rPr>
        <w:t>、项目负责人</w:t>
      </w:r>
      <w:r>
        <w:rPr>
          <w:sz w:val="15"/>
          <w:szCs w:val="15"/>
          <w:spacing w:val="-21"/>
        </w:rPr>
        <w:t xml:space="preserve"> </w:t>
      </w:r>
      <w:r>
        <w:rPr>
          <w:sz w:val="15"/>
          <w:szCs w:val="15"/>
          <w:spacing w:val="11"/>
        </w:rPr>
        <w:t>、项目技术负责人、</w:t>
      </w:r>
      <w:r>
        <w:rPr>
          <w:sz w:val="15"/>
          <w:szCs w:val="15"/>
        </w:rPr>
        <w:t xml:space="preserve"> </w:t>
      </w:r>
      <w:r>
        <w:rPr>
          <w:sz w:val="15"/>
          <w:szCs w:val="15"/>
          <w:spacing w:val="8"/>
        </w:rPr>
        <w:t>专项施工方案编制人员</w:t>
      </w:r>
      <w:r>
        <w:rPr>
          <w:sz w:val="15"/>
          <w:szCs w:val="15"/>
          <w:spacing w:val="-21"/>
        </w:rPr>
        <w:t xml:space="preserve"> </w:t>
      </w:r>
      <w:r>
        <w:rPr>
          <w:sz w:val="15"/>
          <w:szCs w:val="15"/>
          <w:spacing w:val="8"/>
        </w:rPr>
        <w:t>、项目专职安全生产管理</w:t>
      </w:r>
      <w:r>
        <w:rPr>
          <w:sz w:val="15"/>
          <w:szCs w:val="15"/>
          <w:spacing w:val="7"/>
        </w:rPr>
        <w:t>人员及相关人员；</w:t>
      </w:r>
    </w:p>
    <w:p>
      <w:pPr>
        <w:pStyle w:val="BodyText"/>
        <w:ind w:left="657"/>
        <w:spacing w:before="10" w:line="201" w:lineRule="auto"/>
        <w:rPr>
          <w:sz w:val="15"/>
          <w:szCs w:val="15"/>
        </w:rPr>
      </w:pPr>
      <w:r>
        <w:rPr>
          <w:rFonts w:ascii="Arial" w:hAnsi="Arial" w:eastAsia="Arial" w:cs="Arial"/>
          <w:sz w:val="15"/>
          <w:szCs w:val="15"/>
          <w:spacing w:val="10"/>
        </w:rPr>
        <w:t>2.</w:t>
      </w:r>
      <w:r>
        <w:rPr>
          <w:sz w:val="15"/>
          <w:szCs w:val="15"/>
          <w:spacing w:val="10"/>
        </w:rPr>
        <w:t>监理单位参加人员：项目总监理工程师及专业监理工程师；</w:t>
      </w:r>
    </w:p>
    <w:p>
      <w:pPr>
        <w:pStyle w:val="BodyText"/>
        <w:ind w:left="658"/>
        <w:spacing w:line="183" w:lineRule="auto"/>
        <w:rPr>
          <w:sz w:val="15"/>
          <w:szCs w:val="15"/>
        </w:rPr>
      </w:pPr>
      <w:r>
        <w:rPr>
          <w:rFonts w:ascii="Arial" w:hAnsi="Arial" w:eastAsia="Arial" w:cs="Arial"/>
          <w:sz w:val="15"/>
          <w:szCs w:val="15"/>
          <w:spacing w:val="11"/>
        </w:rPr>
        <w:t>3.</w:t>
      </w:r>
      <w:r>
        <w:rPr>
          <w:sz w:val="15"/>
          <w:szCs w:val="15"/>
          <w:spacing w:val="11"/>
        </w:rPr>
        <w:t>建设单位参加人员：项目负责人；</w:t>
      </w:r>
    </w:p>
    <w:p>
      <w:pPr>
        <w:pStyle w:val="BodyText"/>
        <w:ind w:left="655"/>
        <w:spacing w:before="15" w:line="183" w:lineRule="auto"/>
        <w:rPr>
          <w:sz w:val="15"/>
          <w:szCs w:val="15"/>
        </w:rPr>
      </w:pPr>
      <w:r>
        <w:rPr>
          <w:rFonts w:ascii="Arial" w:hAnsi="Arial" w:eastAsia="Arial" w:cs="Arial"/>
          <w:sz w:val="15"/>
          <w:szCs w:val="15"/>
          <w:spacing w:val="9"/>
        </w:rPr>
        <w:t>4.</w:t>
      </w:r>
      <w:r>
        <w:rPr>
          <w:sz w:val="15"/>
          <w:szCs w:val="15"/>
          <w:spacing w:val="9"/>
        </w:rPr>
        <w:t>其他参加人员：勘察</w:t>
      </w:r>
      <w:r>
        <w:rPr>
          <w:sz w:val="15"/>
          <w:szCs w:val="15"/>
          <w:spacing w:val="-7"/>
        </w:rPr>
        <w:t xml:space="preserve"> </w:t>
      </w:r>
      <w:r>
        <w:rPr>
          <w:sz w:val="15"/>
          <w:szCs w:val="15"/>
          <w:spacing w:val="9"/>
        </w:rPr>
        <w:t>、设计单位项目技术负责人及相关人员。</w:t>
      </w:r>
    </w:p>
    <w:p>
      <w:pPr>
        <w:spacing w:line="183" w:lineRule="auto"/>
        <w:sectPr>
          <w:headerReference w:type="default" r:id="rId254"/>
          <w:footerReference w:type="default" r:id="rId255"/>
          <w:pgSz w:w="12243" w:h="16495"/>
          <w:pgMar w:top="1461" w:right="1214" w:bottom="1137" w:left="1607" w:header="1185" w:footer="936" w:gutter="0"/>
        </w:sectPr>
        <w:rPr>
          <w:sz w:val="15"/>
          <w:szCs w:val="15"/>
        </w:rPr>
      </w:pPr>
    </w:p>
    <w:p>
      <w:pPr>
        <w:pStyle w:val="BodyText"/>
        <w:ind w:left="433"/>
        <w:spacing w:before="245" w:line="185" w:lineRule="auto"/>
        <w:rPr>
          <w:sz w:val="20"/>
          <w:szCs w:val="20"/>
        </w:rPr>
      </w:pPr>
      <w:hyperlink w:history="true" r:id="rId259">
        <w:r>
          <w:rPr>
            <w:rFonts w:ascii="Arial" w:hAnsi="Arial" w:eastAsia="Arial" w:cs="Arial"/>
            <w:sz w:val="20"/>
            <w:szCs w:val="20"/>
            <w:spacing w:val="14"/>
            <w:position w:val="-1"/>
          </w:rPr>
          <w:t>5.1.3.5</w:t>
        </w:r>
      </w:hyperlink>
      <w:r>
        <w:rPr>
          <w:rFonts w:ascii="Arial" w:hAnsi="Arial" w:eastAsia="Arial" w:cs="Arial"/>
          <w:sz w:val="20"/>
          <w:szCs w:val="20"/>
          <w:spacing w:val="31"/>
          <w:position w:val="-1"/>
        </w:rPr>
        <w:t xml:space="preserve">  </w:t>
      </w:r>
      <w:r>
        <w:rPr>
          <w:sz w:val="20"/>
          <w:szCs w:val="20"/>
          <w:spacing w:val="14"/>
        </w:rPr>
        <w:t>专项施工方案专家论证报告</w:t>
      </w:r>
    </w:p>
    <w:p>
      <w:pPr>
        <w:spacing w:before="81"/>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3"/>
        <w:gridCol w:w="1078"/>
        <w:gridCol w:w="1261"/>
        <w:gridCol w:w="1978"/>
        <w:gridCol w:w="180"/>
        <w:gridCol w:w="1259"/>
        <w:gridCol w:w="180"/>
        <w:gridCol w:w="2157"/>
      </w:tblGrid>
      <w:tr>
        <w:trPr>
          <w:trHeight w:val="635" w:hRule="atLeast"/>
        </w:trPr>
        <w:tc>
          <w:tcPr>
            <w:tcW w:w="1263" w:type="dxa"/>
            <w:vAlign w:val="top"/>
          </w:tcPr>
          <w:p>
            <w:pPr>
              <w:pStyle w:val="TableText"/>
              <w:ind w:left="318"/>
              <w:spacing w:before="244" w:line="185" w:lineRule="auto"/>
              <w:rPr/>
            </w:pPr>
            <w:r>
              <w:rPr>
                <w:spacing w:val="7"/>
              </w:rPr>
              <w:t>工程名称</w:t>
            </w:r>
          </w:p>
        </w:tc>
        <w:tc>
          <w:tcPr>
            <w:tcW w:w="4317" w:type="dxa"/>
            <w:vAlign w:val="top"/>
            <w:gridSpan w:val="3"/>
          </w:tcPr>
          <w:p>
            <w:pPr>
              <w:rPr>
                <w:rFonts w:ascii="Arial"/>
                <w:sz w:val="21"/>
              </w:rPr>
            </w:pPr>
            <w:r/>
          </w:p>
        </w:tc>
        <w:tc>
          <w:tcPr>
            <w:tcW w:w="1439" w:type="dxa"/>
            <w:vAlign w:val="top"/>
            <w:gridSpan w:val="2"/>
          </w:tcPr>
          <w:p>
            <w:pPr>
              <w:pStyle w:val="TableText"/>
              <w:ind w:left="409"/>
              <w:spacing w:before="245" w:line="184" w:lineRule="auto"/>
              <w:rPr/>
            </w:pPr>
            <w:r>
              <w:rPr>
                <w:spacing w:val="7"/>
              </w:rPr>
              <w:t>方案名称</w:t>
            </w:r>
          </w:p>
        </w:tc>
        <w:tc>
          <w:tcPr>
            <w:tcW w:w="2337" w:type="dxa"/>
            <w:vAlign w:val="top"/>
            <w:gridSpan w:val="2"/>
          </w:tcPr>
          <w:p>
            <w:pPr>
              <w:rPr>
                <w:rFonts w:ascii="Arial"/>
                <w:sz w:val="21"/>
              </w:rPr>
            </w:pPr>
            <w:r/>
          </w:p>
        </w:tc>
      </w:tr>
      <w:tr>
        <w:trPr>
          <w:trHeight w:val="631" w:hRule="atLeast"/>
        </w:trPr>
        <w:tc>
          <w:tcPr>
            <w:tcW w:w="1263" w:type="dxa"/>
            <w:vAlign w:val="top"/>
          </w:tcPr>
          <w:p>
            <w:pPr>
              <w:pStyle w:val="TableText"/>
              <w:ind w:left="317"/>
              <w:spacing w:before="241" w:line="185" w:lineRule="auto"/>
              <w:rPr/>
            </w:pPr>
            <w:r>
              <w:rPr>
                <w:spacing w:val="7"/>
              </w:rPr>
              <w:t>施工单位</w:t>
            </w:r>
          </w:p>
        </w:tc>
        <w:tc>
          <w:tcPr>
            <w:tcW w:w="8093" w:type="dxa"/>
            <w:vAlign w:val="top"/>
            <w:gridSpan w:val="7"/>
          </w:tcPr>
          <w:p>
            <w:pPr>
              <w:rPr>
                <w:rFonts w:ascii="Arial"/>
                <w:sz w:val="21"/>
              </w:rPr>
            </w:pPr>
            <w:r/>
          </w:p>
        </w:tc>
      </w:tr>
      <w:tr>
        <w:trPr>
          <w:trHeight w:val="3972" w:hRule="atLeast"/>
        </w:trPr>
        <w:tc>
          <w:tcPr>
            <w:tcW w:w="12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18"/>
              <w:spacing w:before="64" w:line="197" w:lineRule="auto"/>
              <w:rPr/>
            </w:pPr>
            <w:r>
              <w:rPr>
                <w:spacing w:val="7"/>
              </w:rPr>
              <w:t>专项施工</w:t>
            </w:r>
          </w:p>
          <w:p>
            <w:pPr>
              <w:pStyle w:val="TableText"/>
              <w:ind w:left="318"/>
              <w:spacing w:line="184" w:lineRule="auto"/>
              <w:rPr/>
            </w:pPr>
            <w:r>
              <w:rPr>
                <w:spacing w:val="7"/>
              </w:rPr>
              <w:t>方案简述</w:t>
            </w:r>
          </w:p>
        </w:tc>
        <w:tc>
          <w:tcPr>
            <w:tcW w:w="8093" w:type="dxa"/>
            <w:vAlign w:val="top"/>
            <w:gridSpan w:val="7"/>
          </w:tcPr>
          <w:p>
            <w:pPr>
              <w:rPr>
                <w:rFonts w:ascii="Arial"/>
                <w:sz w:val="21"/>
              </w:rPr>
            </w:pPr>
            <w:r/>
          </w:p>
        </w:tc>
      </w:tr>
      <w:tr>
        <w:trPr>
          <w:trHeight w:val="2540" w:hRule="atLeast"/>
        </w:trPr>
        <w:tc>
          <w:tcPr>
            <w:tcW w:w="126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318"/>
              <w:spacing w:before="64" w:line="197" w:lineRule="auto"/>
              <w:rPr/>
            </w:pPr>
            <w:r>
              <w:rPr>
                <w:spacing w:val="7"/>
              </w:rPr>
              <w:t>专家论证</w:t>
            </w:r>
          </w:p>
          <w:p>
            <w:pPr>
              <w:pStyle w:val="TableText"/>
              <w:ind w:left="480"/>
              <w:spacing w:line="184" w:lineRule="auto"/>
              <w:rPr/>
            </w:pPr>
            <w:r>
              <w:rPr>
                <w:spacing w:val="4"/>
              </w:rPr>
              <w:t>意见</w:t>
            </w:r>
          </w:p>
        </w:tc>
        <w:tc>
          <w:tcPr>
            <w:tcW w:w="8093" w:type="dxa"/>
            <w:vAlign w:val="top"/>
            <w:gridSpan w:val="7"/>
          </w:tcPr>
          <w:p>
            <w:pPr>
              <w:pStyle w:val="TableText"/>
              <w:ind w:left="266"/>
              <w:spacing w:before="164" w:line="185" w:lineRule="auto"/>
              <w:rPr/>
            </w:pPr>
            <w:r>
              <w:rPr>
                <w:spacing w:val="4"/>
              </w:rPr>
              <w:t>论证结论</w:t>
            </w:r>
            <w:r>
              <w:rPr>
                <w:spacing w:val="-8"/>
              </w:rPr>
              <w:t xml:space="preserve"> </w:t>
            </w:r>
            <w:r>
              <w:rPr>
                <w:sz w:val="3"/>
                <w:szCs w:val="3"/>
                <w:spacing w:val="4"/>
                <w:position w:val="1"/>
              </w:rPr>
              <w:t>：</w:t>
            </w:r>
            <w:r>
              <w:rPr>
                <w:sz w:val="3"/>
                <w:szCs w:val="3"/>
                <w:position w:val="1"/>
              </w:rPr>
              <w:t xml:space="preserve">                </w:t>
            </w:r>
            <w:r>
              <w:rPr>
                <w:spacing w:val="4"/>
              </w:rPr>
              <w:t>牵通过              牵修改后通过</w:t>
            </w:r>
            <w:r>
              <w:rPr/>
              <w:t xml:space="preserve">           </w:t>
            </w:r>
            <w:r>
              <w:rPr>
                <w:spacing w:val="4"/>
              </w:rPr>
              <w:t>牵不通过</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799"/>
              <w:spacing w:before="65" w:line="184" w:lineRule="auto"/>
              <w:rPr/>
            </w:pPr>
            <w:r>
              <w:rPr>
                <w:spacing w:val="-11"/>
              </w:rPr>
              <w:t>日期 </w:t>
            </w:r>
            <w:r>
              <w:rPr>
                <w:sz w:val="3"/>
                <w:szCs w:val="3"/>
              </w:rPr>
              <w:t>：                         </w:t>
            </w:r>
            <w:r>
              <w:rPr/>
              <w:t>年</w:t>
            </w:r>
            <w:r>
              <w:rPr>
                <w:spacing w:val="3"/>
              </w:rPr>
              <w:t xml:space="preserve">       </w:t>
            </w:r>
            <w:r>
              <w:rPr/>
              <w:t>月        日</w:t>
            </w:r>
          </w:p>
        </w:tc>
      </w:tr>
      <w:tr>
        <w:trPr>
          <w:trHeight w:val="631" w:hRule="atLeast"/>
        </w:trPr>
        <w:tc>
          <w:tcPr>
            <w:tcW w:w="1263"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76"/>
              <w:spacing w:before="65" w:line="197" w:lineRule="auto"/>
              <w:rPr/>
            </w:pPr>
            <w:r>
              <w:rPr>
                <w:spacing w:val="6"/>
              </w:rPr>
              <w:t>论证</w:t>
            </w:r>
          </w:p>
          <w:p>
            <w:pPr>
              <w:pStyle w:val="TableText"/>
              <w:ind w:left="477"/>
              <w:spacing w:before="1" w:line="183" w:lineRule="auto"/>
              <w:rPr/>
            </w:pPr>
            <w:r>
              <w:rPr>
                <w:spacing w:val="5"/>
              </w:rPr>
              <w:t>专家</w:t>
            </w:r>
          </w:p>
          <w:p>
            <w:pPr>
              <w:pStyle w:val="TableText"/>
              <w:ind w:left="478"/>
              <w:spacing w:before="14" w:line="186" w:lineRule="auto"/>
              <w:rPr/>
            </w:pPr>
            <w:r>
              <w:rPr>
                <w:spacing w:val="5"/>
              </w:rPr>
              <w:t>签字</w:t>
            </w:r>
          </w:p>
        </w:tc>
        <w:tc>
          <w:tcPr>
            <w:tcW w:w="1078" w:type="dxa"/>
            <w:vAlign w:val="top"/>
          </w:tcPr>
          <w:p>
            <w:pPr>
              <w:pStyle w:val="TableText"/>
              <w:ind w:left="385"/>
              <w:spacing w:before="244" w:line="185" w:lineRule="auto"/>
              <w:rPr/>
            </w:pPr>
            <w:r>
              <w:rPr>
                <w:spacing w:val="5"/>
              </w:rPr>
              <w:t>姓名</w:t>
            </w:r>
          </w:p>
        </w:tc>
        <w:tc>
          <w:tcPr>
            <w:tcW w:w="1261" w:type="dxa"/>
            <w:vAlign w:val="top"/>
          </w:tcPr>
          <w:p>
            <w:pPr>
              <w:pStyle w:val="TableText"/>
              <w:ind w:left="479"/>
              <w:spacing w:before="244" w:line="185" w:lineRule="auto"/>
              <w:rPr/>
            </w:pPr>
            <w:r>
              <w:rPr>
                <w:spacing w:val="4"/>
              </w:rPr>
              <w:t>职称</w:t>
            </w:r>
          </w:p>
        </w:tc>
        <w:tc>
          <w:tcPr>
            <w:tcW w:w="2158" w:type="dxa"/>
            <w:vAlign w:val="top"/>
            <w:gridSpan w:val="2"/>
          </w:tcPr>
          <w:p>
            <w:pPr>
              <w:pStyle w:val="TableText"/>
              <w:ind w:left="766"/>
              <w:spacing w:before="244" w:line="185" w:lineRule="auto"/>
              <w:rPr/>
            </w:pPr>
            <w:r>
              <w:rPr>
                <w:spacing w:val="7"/>
              </w:rPr>
              <w:t>工作单位</w:t>
            </w:r>
          </w:p>
        </w:tc>
        <w:tc>
          <w:tcPr>
            <w:tcW w:w="1439" w:type="dxa"/>
            <w:vAlign w:val="top"/>
            <w:gridSpan w:val="2"/>
          </w:tcPr>
          <w:p>
            <w:pPr>
              <w:pStyle w:val="TableText"/>
              <w:ind w:left="568"/>
              <w:spacing w:before="244" w:line="184" w:lineRule="auto"/>
              <w:rPr/>
            </w:pPr>
            <w:r>
              <w:rPr>
                <w:spacing w:val="5"/>
              </w:rPr>
              <w:t>专业</w:t>
            </w:r>
          </w:p>
        </w:tc>
        <w:tc>
          <w:tcPr>
            <w:tcW w:w="2157" w:type="dxa"/>
            <w:vAlign w:val="top"/>
          </w:tcPr>
          <w:p>
            <w:pPr>
              <w:pStyle w:val="TableText"/>
              <w:ind w:left="927"/>
              <w:spacing w:before="245" w:line="186" w:lineRule="auto"/>
              <w:rPr/>
            </w:pPr>
            <w:r>
              <w:rPr>
                <w:spacing w:val="5"/>
              </w:rPr>
              <w:t>签字</w:t>
            </w:r>
          </w:p>
        </w:tc>
      </w:tr>
      <w:tr>
        <w:trPr>
          <w:trHeight w:val="631"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2"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1"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1"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2" w:hRule="atLeast"/>
        </w:trPr>
        <w:tc>
          <w:tcPr>
            <w:tcW w:w="1263" w:type="dxa"/>
            <w:vAlign w:val="top"/>
            <w:vMerge w:val="continue"/>
            <w:tcBorders>
              <w:top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794" w:hRule="atLeast"/>
        </w:trPr>
        <w:tc>
          <w:tcPr>
            <w:tcW w:w="1263" w:type="dxa"/>
            <w:vAlign w:val="top"/>
          </w:tcPr>
          <w:p>
            <w:pPr>
              <w:pStyle w:val="TableText"/>
              <w:ind w:left="477" w:right="230" w:hanging="239"/>
              <w:spacing w:before="218" w:line="192" w:lineRule="auto"/>
              <w:rPr/>
            </w:pPr>
            <w:r>
              <w:rPr>
                <w:spacing w:val="7"/>
              </w:rPr>
              <w:t>修改后组长</w:t>
            </w:r>
            <w:r>
              <w:rPr>
                <w:spacing w:val="2"/>
              </w:rPr>
              <w:t xml:space="preserve"> </w:t>
            </w:r>
            <w:r>
              <w:rPr>
                <w:spacing w:val="5"/>
              </w:rPr>
              <w:t>签字</w:t>
            </w:r>
          </w:p>
        </w:tc>
        <w:tc>
          <w:tcPr>
            <w:tcW w:w="8093" w:type="dxa"/>
            <w:vAlign w:val="top"/>
            <w:gridSpan w:val="7"/>
          </w:tcPr>
          <w:p>
            <w:pPr>
              <w:spacing w:line="469" w:lineRule="auto"/>
              <w:rPr>
                <w:rFonts w:ascii="Arial"/>
                <w:sz w:val="21"/>
              </w:rPr>
            </w:pPr>
            <w:r/>
          </w:p>
          <w:p>
            <w:pPr>
              <w:pStyle w:val="TableText"/>
              <w:ind w:left="5799"/>
              <w:spacing w:before="64" w:line="184" w:lineRule="auto"/>
              <w:rPr/>
            </w:pPr>
            <w:r>
              <w:rPr>
                <w:spacing w:val="-11"/>
              </w:rPr>
              <w:t>日期 </w:t>
            </w:r>
            <w:r>
              <w:rPr>
                <w:sz w:val="3"/>
                <w:szCs w:val="3"/>
              </w:rPr>
              <w:t>：                                  </w:t>
            </w:r>
            <w:r>
              <w:rPr/>
              <w:t>年</w:t>
            </w:r>
            <w:r>
              <w:rPr>
                <w:spacing w:val="3"/>
              </w:rPr>
              <w:t xml:space="preserve">       </w:t>
            </w:r>
            <w:r>
              <w:rPr/>
              <w:t>月        日</w:t>
            </w:r>
          </w:p>
        </w:tc>
      </w:tr>
    </w:tbl>
    <w:p>
      <w:pPr>
        <w:pStyle w:val="BodyText"/>
        <w:ind w:left="334"/>
        <w:spacing w:before="56" w:line="183" w:lineRule="auto"/>
        <w:rPr>
          <w:sz w:val="3"/>
          <w:szCs w:val="3"/>
        </w:rPr>
      </w:pPr>
      <w:r>
        <w:rPr>
          <w:sz w:val="15"/>
          <w:szCs w:val="15"/>
          <w:spacing w:val="7"/>
        </w:rPr>
        <w:t>注</w:t>
      </w:r>
      <w:r>
        <w:rPr>
          <w:sz w:val="15"/>
          <w:szCs w:val="15"/>
          <w:spacing w:val="-3"/>
        </w:rPr>
        <w:t xml:space="preserve"> </w:t>
      </w:r>
      <w:r>
        <w:rPr>
          <w:sz w:val="3"/>
          <w:szCs w:val="3"/>
          <w:spacing w:val="7"/>
        </w:rPr>
        <w:t>：</w:t>
      </w:r>
      <w:r>
        <w:rPr>
          <w:sz w:val="3"/>
          <w:szCs w:val="3"/>
          <w:spacing w:val="1"/>
        </w:rPr>
        <w:t xml:space="preserve">       </w:t>
      </w:r>
      <w:r>
        <w:rPr>
          <w:sz w:val="15"/>
          <w:szCs w:val="15"/>
          <w:spacing w:val="7"/>
        </w:rPr>
        <w:t>专家论证意见应明确方案是否通过</w:t>
      </w:r>
      <w:r>
        <w:rPr>
          <w:sz w:val="3"/>
          <w:szCs w:val="3"/>
          <w:spacing w:val="7"/>
        </w:rPr>
        <w:t>、          </w:t>
      </w:r>
      <w:r>
        <w:rPr>
          <w:sz w:val="15"/>
          <w:szCs w:val="15"/>
          <w:spacing w:val="7"/>
        </w:rPr>
        <w:t>存在的缺陷和处理建议</w:t>
      </w:r>
      <w:r>
        <w:rPr>
          <w:sz w:val="15"/>
          <w:szCs w:val="15"/>
          <w:spacing w:val="-15"/>
        </w:rPr>
        <w:t xml:space="preserve"> </w:t>
      </w:r>
      <w:r>
        <w:rPr>
          <w:sz w:val="3"/>
          <w:szCs w:val="3"/>
          <w:spacing w:val="7"/>
        </w:rPr>
        <w:t>，</w:t>
      </w:r>
      <w:r>
        <w:rPr>
          <w:sz w:val="3"/>
          <w:szCs w:val="3"/>
        </w:rPr>
        <w:t xml:space="preserve">       </w:t>
      </w:r>
      <w:r>
        <w:rPr>
          <w:sz w:val="15"/>
          <w:szCs w:val="15"/>
          <w:spacing w:val="7"/>
        </w:rPr>
        <w:t>实施过程中需要注意的事项等</w:t>
      </w:r>
      <w:r>
        <w:rPr>
          <w:sz w:val="15"/>
          <w:szCs w:val="15"/>
          <w:spacing w:val="-12"/>
        </w:rPr>
        <w:t xml:space="preserve"> </w:t>
      </w:r>
      <w:r>
        <w:rPr>
          <w:sz w:val="3"/>
          <w:szCs w:val="3"/>
          <w:spacing w:val="7"/>
        </w:rPr>
        <w:t>，</w:t>
      </w:r>
      <w:r>
        <w:rPr>
          <w:sz w:val="3"/>
          <w:szCs w:val="3"/>
        </w:rPr>
        <w:t xml:space="preserve">       </w:t>
      </w:r>
      <w:r>
        <w:rPr>
          <w:sz w:val="15"/>
          <w:szCs w:val="15"/>
          <w:spacing w:val="7"/>
        </w:rPr>
        <w:t>可另行附页</w:t>
      </w:r>
      <w:r>
        <w:rPr>
          <w:sz w:val="15"/>
          <w:szCs w:val="15"/>
          <w:spacing w:val="-17"/>
        </w:rPr>
        <w:t xml:space="preserve"> </w:t>
      </w:r>
      <w:r>
        <w:rPr>
          <w:sz w:val="3"/>
          <w:szCs w:val="3"/>
          <w:spacing w:val="7"/>
        </w:rPr>
        <w:t>。</w:t>
      </w:r>
    </w:p>
    <w:p>
      <w:pPr>
        <w:spacing w:line="183" w:lineRule="auto"/>
        <w:sectPr>
          <w:headerReference w:type="default" r:id="rId257"/>
          <w:footerReference w:type="default" r:id="rId258"/>
          <w:pgSz w:w="12243" w:h="16495"/>
          <w:pgMar w:top="1461" w:right="1609" w:bottom="1137" w:left="1271" w:header="1177" w:footer="914" w:gutter="0"/>
        </w:sectPr>
        <w:rPr>
          <w:sz w:val="3"/>
          <w:szCs w:val="3"/>
        </w:rPr>
      </w:pPr>
    </w:p>
    <w:p>
      <w:pPr>
        <w:pStyle w:val="BodyText"/>
        <w:ind w:left="432"/>
        <w:spacing w:before="246" w:line="175" w:lineRule="auto"/>
        <w:rPr>
          <w:rFonts w:ascii="Arial" w:hAnsi="Arial" w:eastAsia="Arial" w:cs="Arial"/>
          <w:sz w:val="20"/>
          <w:szCs w:val="20"/>
        </w:rPr>
      </w:pPr>
      <w:hyperlink w:history="true" r:id="rId261">
        <w:r>
          <w:rPr>
            <w:rFonts w:ascii="Arial" w:hAnsi="Arial" w:eastAsia="Arial" w:cs="Arial"/>
            <w:sz w:val="20"/>
            <w:szCs w:val="20"/>
            <w:spacing w:val="13"/>
            <w:position w:val="-1"/>
          </w:rPr>
          <w:t>5.1.3.6</w:t>
        </w:r>
      </w:hyperlink>
      <w:r>
        <w:rPr>
          <w:rFonts w:ascii="Arial" w:hAnsi="Arial" w:eastAsia="Arial" w:cs="Arial"/>
          <w:sz w:val="20"/>
          <w:szCs w:val="20"/>
          <w:spacing w:val="6"/>
          <w:position w:val="-1"/>
        </w:rPr>
        <w:t xml:space="preserve">   </w:t>
      </w:r>
      <w:r>
        <w:rPr>
          <w:sz w:val="20"/>
          <w:szCs w:val="20"/>
          <w:spacing w:val="13"/>
        </w:rPr>
        <w:t>施工单位技术负责人授权委托书  </w:t>
      </w:r>
      <w:r>
        <w:rPr>
          <w:rFonts w:ascii="Arial" w:hAnsi="Arial" w:eastAsia="Arial" w:cs="Arial"/>
          <w:sz w:val="20"/>
          <w:szCs w:val="20"/>
          <w:spacing w:val="13"/>
        </w:rPr>
        <w:t>(</w:t>
      </w:r>
      <w:r>
        <w:rPr>
          <w:sz w:val="20"/>
          <w:szCs w:val="20"/>
          <w:spacing w:val="13"/>
        </w:rPr>
        <w:t>论证会</w:t>
      </w:r>
      <w:r>
        <w:rPr>
          <w:rFonts w:ascii="Arial" w:hAnsi="Arial" w:eastAsia="Arial" w:cs="Arial"/>
          <w:sz w:val="20"/>
          <w:szCs w:val="20"/>
          <w:spacing w:val="13"/>
        </w:rPr>
        <w:t>)</w:t>
      </w:r>
    </w:p>
    <w:p>
      <w:pPr>
        <w:spacing w:line="335" w:lineRule="auto"/>
        <w:rPr>
          <w:rFonts w:ascii="Arial"/>
          <w:sz w:val="21"/>
        </w:rPr>
      </w:pPr>
      <w:r/>
    </w:p>
    <w:p>
      <w:pPr>
        <w:spacing w:line="12842" w:lineRule="exact"/>
        <w:rPr/>
      </w:pPr>
      <w:r>
        <w:rPr>
          <w:position w:val="-256"/>
        </w:rPr>
        <w:pict>
          <v:shape id="_x0000_s436" style="mso-position-vertical-relative:line;mso-position-horizontal-relative:char;width:468.05pt;height:642.15pt;" filled="false" strokecolor="#000000" strokeweight="0.33pt" coordsize="9360,12843" coordorigin="0,0" path="m3,3l9357,3m3,3l3,12839m9357,3l9357,12839m3,12839l9357,12839e">
            <v:stroke joinstyle="miter" miterlimit="10"/>
          </v:shape>
        </w:pict>
      </w:r>
    </w:p>
    <w:p>
      <w:pPr>
        <w:spacing w:line="12842" w:lineRule="exact"/>
        <w:sectPr>
          <w:headerReference w:type="default" r:id="rId174"/>
          <w:footerReference w:type="default" r:id="rId260"/>
          <w:pgSz w:w="12243" w:h="16495"/>
          <w:pgMar w:top="1461" w:right="1269" w:bottom="1137" w:left="1611" w:header="1185" w:footer="936" w:gutter="0"/>
        </w:sectPr>
        <w:rPr/>
      </w:pPr>
    </w:p>
    <w:p>
      <w:pPr>
        <w:pStyle w:val="BodyText"/>
        <w:ind w:left="436"/>
        <w:spacing w:before="245" w:line="186" w:lineRule="auto"/>
        <w:rPr>
          <w:sz w:val="20"/>
          <w:szCs w:val="20"/>
        </w:rPr>
      </w:pPr>
      <w:hyperlink w:history="true" r:id="rId263">
        <w:r>
          <w:rPr>
            <w:rFonts w:ascii="Arial" w:hAnsi="Arial" w:eastAsia="Arial" w:cs="Arial"/>
            <w:sz w:val="20"/>
            <w:szCs w:val="20"/>
            <w:spacing w:val="12"/>
            <w:position w:val="-1"/>
          </w:rPr>
          <w:t>5.1.3.7</w:t>
        </w:r>
      </w:hyperlink>
      <w:r>
        <w:rPr>
          <w:rFonts w:ascii="Arial" w:hAnsi="Arial" w:eastAsia="Arial" w:cs="Arial"/>
          <w:sz w:val="20"/>
          <w:szCs w:val="20"/>
          <w:spacing w:val="30"/>
          <w:w w:val="101"/>
          <w:position w:val="-1"/>
        </w:rPr>
        <w:t xml:space="preserve">  </w:t>
      </w:r>
      <w:r>
        <w:rPr>
          <w:sz w:val="20"/>
          <w:szCs w:val="20"/>
          <w:spacing w:val="12"/>
        </w:rPr>
        <w:t>超过一定规模的危险性较大的分部分项工程专项施工方案审批表</w:t>
      </w:r>
    </w:p>
    <w:p>
      <w:pPr>
        <w:spacing w:before="80"/>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81"/>
        <w:gridCol w:w="2818"/>
        <w:gridCol w:w="2372"/>
        <w:gridCol w:w="2492"/>
      </w:tblGrid>
      <w:tr>
        <w:trPr>
          <w:trHeight w:val="476" w:hRule="atLeast"/>
        </w:trPr>
        <w:tc>
          <w:tcPr>
            <w:tcW w:w="1681" w:type="dxa"/>
            <w:vAlign w:val="top"/>
          </w:tcPr>
          <w:p>
            <w:pPr>
              <w:pStyle w:val="TableText"/>
              <w:ind w:left="529"/>
              <w:spacing w:before="164" w:line="185" w:lineRule="auto"/>
              <w:rPr/>
            </w:pPr>
            <w:r>
              <w:rPr>
                <w:spacing w:val="7"/>
              </w:rPr>
              <w:t>工程名称</w:t>
            </w:r>
          </w:p>
        </w:tc>
        <w:tc>
          <w:tcPr>
            <w:tcW w:w="7682" w:type="dxa"/>
            <w:vAlign w:val="top"/>
            <w:gridSpan w:val="3"/>
          </w:tcPr>
          <w:p>
            <w:pPr>
              <w:rPr>
                <w:rFonts w:ascii="Arial"/>
                <w:sz w:val="21"/>
              </w:rPr>
            </w:pPr>
            <w:r/>
          </w:p>
        </w:tc>
      </w:tr>
      <w:tr>
        <w:trPr>
          <w:trHeight w:val="472" w:hRule="atLeast"/>
        </w:trPr>
        <w:tc>
          <w:tcPr>
            <w:tcW w:w="1681" w:type="dxa"/>
            <w:vAlign w:val="top"/>
          </w:tcPr>
          <w:p>
            <w:pPr>
              <w:pStyle w:val="TableText"/>
              <w:ind w:left="528"/>
              <w:spacing w:before="161" w:line="185" w:lineRule="auto"/>
              <w:rPr/>
            </w:pPr>
            <w:r>
              <w:rPr>
                <w:spacing w:val="7"/>
              </w:rPr>
              <w:t>施工单位</w:t>
            </w:r>
          </w:p>
        </w:tc>
        <w:tc>
          <w:tcPr>
            <w:tcW w:w="7682" w:type="dxa"/>
            <w:vAlign w:val="top"/>
            <w:gridSpan w:val="3"/>
          </w:tcPr>
          <w:p>
            <w:pPr>
              <w:rPr>
                <w:rFonts w:ascii="Arial"/>
                <w:sz w:val="21"/>
              </w:rPr>
            </w:pPr>
            <w:r/>
          </w:p>
        </w:tc>
      </w:tr>
      <w:tr>
        <w:trPr>
          <w:trHeight w:val="472" w:hRule="atLeast"/>
        </w:trPr>
        <w:tc>
          <w:tcPr>
            <w:tcW w:w="1681" w:type="dxa"/>
            <w:vAlign w:val="top"/>
          </w:tcPr>
          <w:p>
            <w:pPr>
              <w:pStyle w:val="TableText"/>
              <w:ind w:left="529"/>
              <w:spacing w:before="162" w:line="184" w:lineRule="auto"/>
              <w:rPr/>
            </w:pPr>
            <w:r>
              <w:rPr>
                <w:spacing w:val="7"/>
              </w:rPr>
              <w:t>方案名称</w:t>
            </w:r>
          </w:p>
        </w:tc>
        <w:tc>
          <w:tcPr>
            <w:tcW w:w="7682" w:type="dxa"/>
            <w:vAlign w:val="top"/>
            <w:gridSpan w:val="3"/>
          </w:tcPr>
          <w:p>
            <w:pPr>
              <w:rPr>
                <w:rFonts w:ascii="Arial"/>
                <w:sz w:val="21"/>
              </w:rPr>
            </w:pPr>
            <w:r/>
          </w:p>
        </w:tc>
      </w:tr>
      <w:tr>
        <w:trPr>
          <w:trHeight w:val="3018" w:hRule="atLeast"/>
        </w:trPr>
        <w:tc>
          <w:tcPr>
            <w:tcW w:w="9363" w:type="dxa"/>
            <w:vAlign w:val="top"/>
            <w:gridSpan w:val="4"/>
          </w:tcPr>
          <w:p>
            <w:pPr>
              <w:pStyle w:val="TableText"/>
              <w:ind w:left="274"/>
              <w:spacing w:before="163" w:line="179" w:lineRule="auto"/>
              <w:rPr/>
            </w:pPr>
            <w:r>
              <w:rPr>
                <w:spacing w:val="8"/>
              </w:rPr>
              <w:t>专项施工方案简述（本次申报内容系第</w:t>
            </w:r>
            <w:r>
              <w:rPr>
                <w:spacing w:val="-40"/>
              </w:rPr>
              <w:t xml:space="preserve"> </w:t>
            </w:r>
            <w:r>
              <w:rPr>
                <w:u w:val="single" w:color="auto"/>
                <w:spacing w:val="1"/>
              </w:rPr>
              <w:t xml:space="preserve">                 </w:t>
            </w:r>
            <w:r>
              <w:rPr>
                <w:spacing w:val="-21"/>
              </w:rPr>
              <w:t xml:space="preserve"> </w:t>
            </w:r>
            <w:r>
              <w:rPr>
                <w:spacing w:val="8"/>
              </w:rPr>
              <w:t>次修改完善</w:t>
            </w:r>
            <w:r>
              <w:rPr>
                <w:spacing w:val="-41"/>
              </w:rPr>
              <w:t>）：</w:t>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6240"/>
              <w:spacing w:before="64" w:line="184" w:lineRule="auto"/>
              <w:rPr/>
            </w:pPr>
            <w:r>
              <w:rPr>
                <w:spacing w:val="3"/>
              </w:rPr>
              <w:t>编制人签字：</w:t>
            </w:r>
            <w:r>
              <w:rPr>
                <w:spacing w:val="1"/>
              </w:rPr>
              <w:t xml:space="preserve">                         </w:t>
            </w:r>
            <w:r>
              <w:rPr>
                <w:spacing w:val="3"/>
              </w:rPr>
              <w:t>年</w:t>
            </w:r>
            <w:r>
              <w:rPr>
                <w:spacing w:val="13"/>
              </w:rPr>
              <w:t xml:space="preserve">   </w:t>
            </w:r>
            <w:r>
              <w:rPr>
                <w:spacing w:val="3"/>
              </w:rPr>
              <w:t>月</w:t>
            </w:r>
            <w:r>
              <w:rPr>
                <w:spacing w:val="5"/>
              </w:rPr>
              <w:t xml:space="preserve">    </w:t>
            </w:r>
            <w:r>
              <w:rPr>
                <w:spacing w:val="3"/>
              </w:rPr>
              <w:t>日</w:t>
            </w:r>
          </w:p>
        </w:tc>
      </w:tr>
      <w:tr>
        <w:trPr>
          <w:trHeight w:val="472" w:hRule="atLeast"/>
        </w:trPr>
        <w:tc>
          <w:tcPr>
            <w:tcW w:w="1681" w:type="dxa"/>
            <w:vAlign w:val="top"/>
          </w:tcPr>
          <w:p>
            <w:pPr>
              <w:pStyle w:val="TableText"/>
              <w:ind w:left="527"/>
              <w:spacing w:before="162" w:line="184" w:lineRule="auto"/>
              <w:rPr/>
            </w:pPr>
            <w:r>
              <w:rPr>
                <w:spacing w:val="7"/>
              </w:rPr>
              <w:t>会审部门</w:t>
            </w:r>
          </w:p>
        </w:tc>
        <w:tc>
          <w:tcPr>
            <w:tcW w:w="2818" w:type="dxa"/>
            <w:vAlign w:val="top"/>
          </w:tcPr>
          <w:p>
            <w:pPr>
              <w:pStyle w:val="TableText"/>
              <w:ind w:left="1173"/>
              <w:spacing w:before="162" w:line="184" w:lineRule="auto"/>
              <w:rPr/>
            </w:pPr>
            <w:r>
              <w:rPr>
                <w:spacing w:val="7"/>
              </w:rPr>
              <w:t>会审人</w:t>
            </w:r>
          </w:p>
        </w:tc>
        <w:tc>
          <w:tcPr>
            <w:tcW w:w="2372" w:type="dxa"/>
            <w:vAlign w:val="top"/>
          </w:tcPr>
          <w:p>
            <w:pPr>
              <w:pStyle w:val="TableText"/>
              <w:ind w:left="872"/>
              <w:spacing w:before="162" w:line="184" w:lineRule="auto"/>
              <w:rPr/>
            </w:pPr>
            <w:r>
              <w:rPr>
                <w:spacing w:val="7"/>
              </w:rPr>
              <w:t>会审意见</w:t>
            </w:r>
          </w:p>
        </w:tc>
        <w:tc>
          <w:tcPr>
            <w:tcW w:w="2492" w:type="dxa"/>
            <w:vAlign w:val="top"/>
          </w:tcPr>
          <w:p>
            <w:pPr>
              <w:pStyle w:val="TableText"/>
              <w:ind w:left="930"/>
              <w:spacing w:before="162" w:line="184" w:lineRule="auto"/>
              <w:rPr/>
            </w:pPr>
            <w:r>
              <w:rPr>
                <w:spacing w:val="7"/>
              </w:rPr>
              <w:t>会审日期</w:t>
            </w:r>
          </w:p>
        </w:tc>
      </w:tr>
      <w:tr>
        <w:trPr>
          <w:trHeight w:val="472" w:hRule="atLeast"/>
        </w:trPr>
        <w:tc>
          <w:tcPr>
            <w:tcW w:w="1681" w:type="dxa"/>
            <w:vAlign w:val="top"/>
          </w:tcPr>
          <w:p>
            <w:pPr>
              <w:pStyle w:val="TableText"/>
              <w:ind w:left="688"/>
              <w:spacing w:before="163" w:line="184" w:lineRule="auto"/>
              <w:rPr/>
            </w:pPr>
            <w:r>
              <w:rPr>
                <w:spacing w:val="5"/>
              </w:rPr>
              <w:t>技术</w:t>
            </w:r>
          </w:p>
        </w:tc>
        <w:tc>
          <w:tcPr>
            <w:tcW w:w="2818" w:type="dxa"/>
            <w:vAlign w:val="top"/>
          </w:tcPr>
          <w:p>
            <w:pPr>
              <w:rPr>
                <w:rFonts w:ascii="Arial"/>
                <w:sz w:val="21"/>
              </w:rPr>
            </w:pPr>
            <w:r/>
          </w:p>
        </w:tc>
        <w:tc>
          <w:tcPr>
            <w:tcW w:w="2372" w:type="dxa"/>
            <w:vAlign w:val="top"/>
          </w:tcPr>
          <w:p>
            <w:pPr>
              <w:rPr>
                <w:rFonts w:ascii="Arial"/>
                <w:sz w:val="21"/>
              </w:rPr>
            </w:pPr>
            <w:r/>
          </w:p>
        </w:tc>
        <w:tc>
          <w:tcPr>
            <w:tcW w:w="2492" w:type="dxa"/>
            <w:vAlign w:val="top"/>
          </w:tcPr>
          <w:p>
            <w:pPr>
              <w:rPr>
                <w:rFonts w:ascii="Arial"/>
                <w:sz w:val="21"/>
              </w:rPr>
            </w:pPr>
            <w:r/>
          </w:p>
        </w:tc>
      </w:tr>
      <w:tr>
        <w:trPr>
          <w:trHeight w:val="472" w:hRule="atLeast"/>
        </w:trPr>
        <w:tc>
          <w:tcPr>
            <w:tcW w:w="1681" w:type="dxa"/>
            <w:vAlign w:val="top"/>
          </w:tcPr>
          <w:p>
            <w:pPr>
              <w:pStyle w:val="TableText"/>
              <w:ind w:left="688"/>
              <w:spacing w:before="164" w:line="185" w:lineRule="auto"/>
              <w:rPr/>
            </w:pPr>
            <w:r>
              <w:rPr>
                <w:spacing w:val="5"/>
              </w:rPr>
              <w:t>安全</w:t>
            </w:r>
          </w:p>
        </w:tc>
        <w:tc>
          <w:tcPr>
            <w:tcW w:w="2818" w:type="dxa"/>
            <w:vAlign w:val="top"/>
          </w:tcPr>
          <w:p>
            <w:pPr>
              <w:rPr>
                <w:rFonts w:ascii="Arial"/>
                <w:sz w:val="21"/>
              </w:rPr>
            </w:pPr>
            <w:r/>
          </w:p>
        </w:tc>
        <w:tc>
          <w:tcPr>
            <w:tcW w:w="2372" w:type="dxa"/>
            <w:vAlign w:val="top"/>
          </w:tcPr>
          <w:p>
            <w:pPr>
              <w:rPr>
                <w:rFonts w:ascii="Arial"/>
                <w:sz w:val="21"/>
              </w:rPr>
            </w:pPr>
            <w:r/>
          </w:p>
        </w:tc>
        <w:tc>
          <w:tcPr>
            <w:tcW w:w="2492" w:type="dxa"/>
            <w:vAlign w:val="top"/>
          </w:tcPr>
          <w:p>
            <w:pPr>
              <w:rPr>
                <w:rFonts w:ascii="Arial"/>
                <w:sz w:val="21"/>
              </w:rPr>
            </w:pPr>
            <w:r/>
          </w:p>
        </w:tc>
      </w:tr>
      <w:tr>
        <w:trPr>
          <w:trHeight w:val="472" w:hRule="atLeast"/>
        </w:trPr>
        <w:tc>
          <w:tcPr>
            <w:tcW w:w="1681" w:type="dxa"/>
            <w:vAlign w:val="top"/>
          </w:tcPr>
          <w:p>
            <w:pPr>
              <w:pStyle w:val="TableText"/>
              <w:ind w:left="689"/>
              <w:spacing w:before="164" w:line="184" w:lineRule="auto"/>
              <w:rPr/>
            </w:pPr>
            <w:r>
              <w:rPr>
                <w:spacing w:val="5"/>
              </w:rPr>
              <w:t>质量</w:t>
            </w:r>
          </w:p>
        </w:tc>
        <w:tc>
          <w:tcPr>
            <w:tcW w:w="2818" w:type="dxa"/>
            <w:vAlign w:val="top"/>
          </w:tcPr>
          <w:p>
            <w:pPr>
              <w:rPr>
                <w:rFonts w:ascii="Arial"/>
                <w:sz w:val="21"/>
              </w:rPr>
            </w:pPr>
            <w:r/>
          </w:p>
        </w:tc>
        <w:tc>
          <w:tcPr>
            <w:tcW w:w="2372" w:type="dxa"/>
            <w:vAlign w:val="top"/>
          </w:tcPr>
          <w:p>
            <w:pPr>
              <w:rPr>
                <w:rFonts w:ascii="Arial"/>
                <w:sz w:val="21"/>
              </w:rPr>
            </w:pPr>
            <w:r/>
          </w:p>
        </w:tc>
        <w:tc>
          <w:tcPr>
            <w:tcW w:w="2492" w:type="dxa"/>
            <w:vAlign w:val="top"/>
          </w:tcPr>
          <w:p>
            <w:pPr>
              <w:rPr>
                <w:rFonts w:ascii="Arial"/>
                <w:sz w:val="21"/>
              </w:rPr>
            </w:pPr>
            <w:r/>
          </w:p>
        </w:tc>
      </w:tr>
      <w:tr>
        <w:trPr>
          <w:trHeight w:val="472" w:hRule="atLeast"/>
        </w:trPr>
        <w:tc>
          <w:tcPr>
            <w:tcW w:w="1681" w:type="dxa"/>
            <w:vAlign w:val="top"/>
          </w:tcPr>
          <w:p>
            <w:pPr>
              <w:rPr>
                <w:rFonts w:ascii="Arial"/>
                <w:sz w:val="21"/>
              </w:rPr>
            </w:pPr>
            <w:r/>
          </w:p>
        </w:tc>
        <w:tc>
          <w:tcPr>
            <w:tcW w:w="2818" w:type="dxa"/>
            <w:vAlign w:val="top"/>
          </w:tcPr>
          <w:p>
            <w:pPr>
              <w:rPr>
                <w:rFonts w:ascii="Arial"/>
                <w:sz w:val="21"/>
              </w:rPr>
            </w:pPr>
            <w:r/>
          </w:p>
        </w:tc>
        <w:tc>
          <w:tcPr>
            <w:tcW w:w="2372" w:type="dxa"/>
            <w:vAlign w:val="top"/>
          </w:tcPr>
          <w:p>
            <w:pPr>
              <w:rPr>
                <w:rFonts w:ascii="Arial"/>
                <w:sz w:val="21"/>
              </w:rPr>
            </w:pPr>
            <w:r/>
          </w:p>
        </w:tc>
        <w:tc>
          <w:tcPr>
            <w:tcW w:w="2492" w:type="dxa"/>
            <w:vAlign w:val="top"/>
          </w:tcPr>
          <w:p>
            <w:pPr>
              <w:rPr>
                <w:rFonts w:ascii="Arial"/>
                <w:sz w:val="21"/>
              </w:rPr>
            </w:pPr>
            <w:r/>
          </w:p>
        </w:tc>
      </w:tr>
      <w:tr>
        <w:trPr>
          <w:trHeight w:val="472" w:hRule="atLeast"/>
        </w:trPr>
        <w:tc>
          <w:tcPr>
            <w:tcW w:w="1681" w:type="dxa"/>
            <w:vAlign w:val="top"/>
          </w:tcPr>
          <w:p>
            <w:pPr>
              <w:rPr>
                <w:rFonts w:ascii="Arial"/>
                <w:sz w:val="21"/>
              </w:rPr>
            </w:pPr>
            <w:r/>
          </w:p>
        </w:tc>
        <w:tc>
          <w:tcPr>
            <w:tcW w:w="2818" w:type="dxa"/>
            <w:vAlign w:val="top"/>
          </w:tcPr>
          <w:p>
            <w:pPr>
              <w:rPr>
                <w:rFonts w:ascii="Arial"/>
                <w:sz w:val="21"/>
              </w:rPr>
            </w:pPr>
            <w:r/>
          </w:p>
        </w:tc>
        <w:tc>
          <w:tcPr>
            <w:tcW w:w="2372" w:type="dxa"/>
            <w:vAlign w:val="top"/>
          </w:tcPr>
          <w:p>
            <w:pPr>
              <w:rPr>
                <w:rFonts w:ascii="Arial"/>
                <w:sz w:val="21"/>
              </w:rPr>
            </w:pPr>
            <w:r/>
          </w:p>
        </w:tc>
        <w:tc>
          <w:tcPr>
            <w:tcW w:w="2492" w:type="dxa"/>
            <w:vAlign w:val="top"/>
          </w:tcPr>
          <w:p>
            <w:pPr>
              <w:rPr>
                <w:rFonts w:ascii="Arial"/>
                <w:sz w:val="21"/>
              </w:rPr>
            </w:pPr>
            <w:r/>
          </w:p>
        </w:tc>
      </w:tr>
      <w:tr>
        <w:trPr>
          <w:trHeight w:val="2222" w:hRule="atLeast"/>
        </w:trPr>
        <w:tc>
          <w:tcPr>
            <w:tcW w:w="1681" w:type="dxa"/>
            <w:vAlign w:val="top"/>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527"/>
              <w:spacing w:before="65" w:line="197" w:lineRule="auto"/>
              <w:rPr/>
            </w:pPr>
            <w:r>
              <w:rPr>
                <w:spacing w:val="7"/>
              </w:rPr>
              <w:t>施工单位</w:t>
            </w:r>
          </w:p>
          <w:p>
            <w:pPr>
              <w:pStyle w:val="TableText"/>
              <w:ind w:left="533"/>
              <w:spacing w:line="184" w:lineRule="auto"/>
              <w:rPr/>
            </w:pPr>
            <w:r>
              <w:rPr>
                <w:spacing w:val="6"/>
              </w:rPr>
              <w:t>审批意见</w:t>
            </w:r>
          </w:p>
        </w:tc>
        <w:tc>
          <w:tcPr>
            <w:tcW w:w="7682" w:type="dxa"/>
            <w:vAlign w:val="top"/>
            <w:gridSpan w:val="3"/>
          </w:tcPr>
          <w:p>
            <w:pPr>
              <w:pStyle w:val="TableText"/>
              <w:ind w:left="269"/>
              <w:spacing w:before="195" w:line="179" w:lineRule="auto"/>
              <w:rPr/>
            </w:pPr>
            <w:r>
              <w:rPr>
                <w:spacing w:val="8"/>
              </w:rPr>
              <w:t>分包单位技术负责人签字</w:t>
            </w:r>
            <w:r>
              <w:rPr>
                <w:spacing w:val="2"/>
              </w:rPr>
              <w:t>：</w:t>
            </w:r>
            <w:r>
              <w:rPr>
                <w:spacing w:val="1"/>
              </w:rPr>
              <w:t xml:space="preserve">                                 </w:t>
            </w:r>
            <w:r>
              <w:rPr/>
              <w:t xml:space="preserve">      </w:t>
            </w:r>
            <w:r>
              <w:rPr>
                <w:spacing w:val="2"/>
              </w:rPr>
              <w:t>（</w:t>
            </w:r>
            <w:r>
              <w:rPr>
                <w:spacing w:val="8"/>
              </w:rPr>
              <w:t>企业公章）</w:t>
            </w:r>
          </w:p>
          <w:p>
            <w:pPr>
              <w:pStyle w:val="TableText"/>
              <w:ind w:left="6626"/>
              <w:spacing w:before="230" w:line="184" w:lineRule="auto"/>
              <w:rPr/>
            </w:pPr>
            <w:r>
              <w:rPr/>
              <w:t>年</w:t>
            </w:r>
            <w:r>
              <w:rPr>
                <w:spacing w:val="11"/>
                <w:w w:val="101"/>
              </w:rPr>
              <w:t xml:space="preserve">   </w:t>
            </w:r>
            <w:r>
              <w:rPr/>
              <w:t>月</w:t>
            </w:r>
            <w:r>
              <w:rPr>
                <w:spacing w:val="5"/>
              </w:rPr>
              <w:t xml:space="preserve">    </w:t>
            </w:r>
            <w:r>
              <w:rPr/>
              <w:t>日</w:t>
            </w:r>
          </w:p>
          <w:p>
            <w:pPr>
              <w:spacing w:line="371" w:lineRule="auto"/>
              <w:rPr>
                <w:rFonts w:ascii="Arial"/>
                <w:sz w:val="21"/>
              </w:rPr>
            </w:pPr>
            <w:r/>
          </w:p>
          <w:p>
            <w:pPr>
              <w:pStyle w:val="TableText"/>
              <w:ind w:left="274"/>
              <w:spacing w:before="64" w:line="179" w:lineRule="auto"/>
              <w:rPr/>
            </w:pPr>
            <w:r>
              <w:rPr>
                <w:spacing w:val="8"/>
              </w:rPr>
              <w:t>总承包单位技术负责人签字</w:t>
            </w:r>
            <w:r>
              <w:rPr/>
              <w:t>：                                    （</w:t>
            </w:r>
            <w:r>
              <w:rPr>
                <w:spacing w:val="8"/>
              </w:rPr>
              <w:t>企业公章）</w:t>
            </w:r>
          </w:p>
          <w:p>
            <w:pPr>
              <w:spacing w:line="375" w:lineRule="auto"/>
              <w:rPr>
                <w:rFonts w:ascii="Arial"/>
                <w:sz w:val="21"/>
              </w:rPr>
            </w:pPr>
            <w:r/>
          </w:p>
          <w:p>
            <w:pPr>
              <w:pStyle w:val="TableText"/>
              <w:ind w:left="6626"/>
              <w:spacing w:before="64" w:line="184" w:lineRule="auto"/>
              <w:rPr/>
            </w:pPr>
            <w:r>
              <w:rPr/>
              <w:t>年</w:t>
            </w:r>
            <w:r>
              <w:rPr>
                <w:spacing w:val="11"/>
                <w:w w:val="101"/>
              </w:rPr>
              <w:t xml:space="preserve">   </w:t>
            </w:r>
            <w:r>
              <w:rPr/>
              <w:t>月</w:t>
            </w:r>
            <w:r>
              <w:rPr>
                <w:spacing w:val="5"/>
              </w:rPr>
              <w:t xml:space="preserve">    </w:t>
            </w:r>
            <w:r>
              <w:rPr/>
              <w:t>日</w:t>
            </w:r>
          </w:p>
        </w:tc>
      </w:tr>
      <w:tr>
        <w:trPr>
          <w:trHeight w:val="950" w:hRule="atLeast"/>
        </w:trPr>
        <w:tc>
          <w:tcPr>
            <w:tcW w:w="1681" w:type="dxa"/>
            <w:vAlign w:val="top"/>
          </w:tcPr>
          <w:p>
            <w:pPr>
              <w:pStyle w:val="TableText"/>
              <w:ind w:left="528"/>
              <w:spacing w:before="298" w:line="197" w:lineRule="auto"/>
              <w:rPr/>
            </w:pPr>
            <w:r>
              <w:rPr>
                <w:spacing w:val="7"/>
              </w:rPr>
              <w:t>监理单位</w:t>
            </w:r>
          </w:p>
          <w:p>
            <w:pPr>
              <w:pStyle w:val="TableText"/>
              <w:ind w:left="691"/>
              <w:spacing w:line="184" w:lineRule="auto"/>
              <w:rPr/>
            </w:pPr>
            <w:r>
              <w:rPr>
                <w:spacing w:val="4"/>
              </w:rPr>
              <w:t>意见</w:t>
            </w:r>
          </w:p>
        </w:tc>
        <w:tc>
          <w:tcPr>
            <w:tcW w:w="7682" w:type="dxa"/>
            <w:vAlign w:val="top"/>
            <w:gridSpan w:val="3"/>
          </w:tcPr>
          <w:p>
            <w:pPr>
              <w:pStyle w:val="TableText"/>
              <w:ind w:left="268"/>
              <w:spacing w:before="166" w:line="179" w:lineRule="auto"/>
              <w:rPr/>
            </w:pPr>
            <w:r>
              <w:rPr>
                <w:spacing w:val="8"/>
              </w:rPr>
              <w:t>项目总监理工程师签字</w:t>
            </w:r>
            <w:r>
              <w:rPr/>
              <w:t>：                                           （</w:t>
            </w:r>
            <w:r>
              <w:rPr>
                <w:spacing w:val="8"/>
              </w:rPr>
              <w:t>盖章）</w:t>
            </w:r>
          </w:p>
          <w:p>
            <w:pPr>
              <w:pStyle w:val="TableText"/>
              <w:ind w:left="6626"/>
              <w:spacing w:before="230" w:line="184" w:lineRule="auto"/>
              <w:rPr/>
            </w:pPr>
            <w:r>
              <w:rPr/>
              <w:t>年</w:t>
            </w:r>
            <w:r>
              <w:rPr>
                <w:spacing w:val="11"/>
                <w:w w:val="101"/>
              </w:rPr>
              <w:t xml:space="preserve">   </w:t>
            </w:r>
            <w:r>
              <w:rPr/>
              <w:t>月</w:t>
            </w:r>
            <w:r>
              <w:rPr>
                <w:spacing w:val="5"/>
              </w:rPr>
              <w:t xml:space="preserve">    </w:t>
            </w:r>
            <w:r>
              <w:rPr/>
              <w:t>日</w:t>
            </w:r>
          </w:p>
        </w:tc>
      </w:tr>
      <w:tr>
        <w:trPr>
          <w:trHeight w:val="950" w:hRule="atLeast"/>
        </w:trPr>
        <w:tc>
          <w:tcPr>
            <w:tcW w:w="1681" w:type="dxa"/>
            <w:vAlign w:val="top"/>
          </w:tcPr>
          <w:p>
            <w:pPr>
              <w:pStyle w:val="TableText"/>
              <w:ind w:left="529"/>
              <w:spacing w:before="298" w:line="197" w:lineRule="auto"/>
              <w:rPr/>
            </w:pPr>
            <w:r>
              <w:rPr>
                <w:spacing w:val="7"/>
              </w:rPr>
              <w:t>建设单位</w:t>
            </w:r>
          </w:p>
          <w:p>
            <w:pPr>
              <w:pStyle w:val="TableText"/>
              <w:ind w:left="611"/>
              <w:spacing w:line="184" w:lineRule="auto"/>
              <w:rPr/>
            </w:pPr>
            <w:r>
              <w:rPr/>
              <w:t>意</w:t>
            </w:r>
            <w:r>
              <w:rPr>
                <w:spacing w:val="11"/>
              </w:rPr>
              <w:t xml:space="preserve">   </w:t>
            </w:r>
            <w:r>
              <w:rPr/>
              <w:t>见</w:t>
            </w:r>
          </w:p>
        </w:tc>
        <w:tc>
          <w:tcPr>
            <w:tcW w:w="7682" w:type="dxa"/>
            <w:vAlign w:val="top"/>
            <w:gridSpan w:val="3"/>
          </w:tcPr>
          <w:p>
            <w:pPr>
              <w:pStyle w:val="TableText"/>
              <w:ind w:left="268"/>
              <w:spacing w:before="193" w:line="179" w:lineRule="auto"/>
              <w:rPr/>
            </w:pPr>
            <w:r>
              <w:rPr>
                <w:spacing w:val="8"/>
              </w:rPr>
              <w:t>项目负责人签字</w:t>
            </w:r>
            <w:r>
              <w:rPr>
                <w:spacing w:val="-1"/>
              </w:rPr>
              <w:t>：</w:t>
            </w:r>
            <w:r>
              <w:rPr/>
              <w:t xml:space="preserve">                                                      </w:t>
            </w:r>
            <w:r>
              <w:rPr>
                <w:spacing w:val="-1"/>
              </w:rPr>
              <w:t>（</w:t>
            </w:r>
            <w:r>
              <w:rPr>
                <w:spacing w:val="8"/>
              </w:rPr>
              <w:t>盖章）</w:t>
            </w:r>
          </w:p>
          <w:p>
            <w:pPr>
              <w:pStyle w:val="TableText"/>
              <w:ind w:left="6625"/>
              <w:spacing w:before="230" w:line="184" w:lineRule="auto"/>
              <w:rPr/>
            </w:pPr>
            <w:r>
              <w:rPr/>
              <w:t>年</w:t>
            </w:r>
            <w:r>
              <w:rPr>
                <w:spacing w:val="11"/>
                <w:w w:val="101"/>
              </w:rPr>
              <w:t xml:space="preserve">   </w:t>
            </w:r>
            <w:r>
              <w:rPr/>
              <w:t>月</w:t>
            </w:r>
            <w:r>
              <w:rPr>
                <w:spacing w:val="5"/>
              </w:rPr>
              <w:t xml:space="preserve">    </w:t>
            </w:r>
            <w:r>
              <w:rPr/>
              <w:t>日</w:t>
            </w:r>
          </w:p>
        </w:tc>
      </w:tr>
      <w:tr>
        <w:trPr>
          <w:trHeight w:val="953" w:hRule="atLeast"/>
        </w:trPr>
        <w:tc>
          <w:tcPr>
            <w:tcW w:w="1681" w:type="dxa"/>
            <w:vAlign w:val="top"/>
          </w:tcPr>
          <w:p>
            <w:pPr>
              <w:spacing w:line="338" w:lineRule="auto"/>
              <w:rPr>
                <w:rFonts w:ascii="Arial"/>
                <w:sz w:val="21"/>
              </w:rPr>
            </w:pPr>
            <w:r/>
          </w:p>
          <w:p>
            <w:pPr>
              <w:pStyle w:val="TableText"/>
              <w:ind w:left="608"/>
              <w:spacing w:before="64" w:line="186" w:lineRule="auto"/>
              <w:rPr/>
            </w:pPr>
            <w:r>
              <w:rPr>
                <w:spacing w:val="1"/>
              </w:rPr>
              <w:t>备</w:t>
            </w:r>
            <w:r>
              <w:rPr>
                <w:spacing w:val="12"/>
              </w:rPr>
              <w:t xml:space="preserve">   </w:t>
            </w:r>
            <w:r>
              <w:rPr>
                <w:spacing w:val="1"/>
              </w:rPr>
              <w:t>注</w:t>
            </w:r>
          </w:p>
        </w:tc>
        <w:tc>
          <w:tcPr>
            <w:tcW w:w="7682" w:type="dxa"/>
            <w:vAlign w:val="top"/>
            <w:gridSpan w:val="3"/>
          </w:tcPr>
          <w:p>
            <w:pPr>
              <w:rPr>
                <w:rFonts w:ascii="Arial"/>
                <w:sz w:val="21"/>
              </w:rPr>
            </w:pPr>
            <w:r/>
          </w:p>
        </w:tc>
      </w:tr>
    </w:tbl>
    <w:p>
      <w:pPr>
        <w:pStyle w:val="BodyText"/>
        <w:ind w:left="337"/>
        <w:spacing w:before="56" w:line="183" w:lineRule="auto"/>
        <w:rPr>
          <w:sz w:val="15"/>
          <w:szCs w:val="15"/>
        </w:rPr>
      </w:pPr>
      <w:r>
        <w:rPr>
          <w:sz w:val="15"/>
          <w:szCs w:val="15"/>
          <w:spacing w:val="7"/>
        </w:rPr>
        <w:t>注：专项施工方案附在表后</w:t>
      </w:r>
      <w:r>
        <w:rPr>
          <w:sz w:val="15"/>
          <w:szCs w:val="15"/>
          <w:spacing w:val="-19"/>
        </w:rPr>
        <w:t xml:space="preserve"> </w:t>
      </w:r>
      <w:r>
        <w:rPr>
          <w:sz w:val="15"/>
          <w:szCs w:val="15"/>
          <w:spacing w:val="7"/>
        </w:rPr>
        <w:t>。本表一式三份，建设单位</w:t>
      </w:r>
      <w:r>
        <w:rPr>
          <w:sz w:val="15"/>
          <w:szCs w:val="15"/>
          <w:spacing w:val="-21"/>
        </w:rPr>
        <w:t xml:space="preserve"> </w:t>
      </w:r>
      <w:r>
        <w:rPr>
          <w:sz w:val="15"/>
          <w:szCs w:val="15"/>
          <w:spacing w:val="7"/>
        </w:rPr>
        <w:t>、监理单位</w:t>
      </w:r>
      <w:r>
        <w:rPr>
          <w:sz w:val="15"/>
          <w:szCs w:val="15"/>
          <w:spacing w:val="-21"/>
        </w:rPr>
        <w:t xml:space="preserve"> </w:t>
      </w:r>
      <w:r>
        <w:rPr>
          <w:sz w:val="15"/>
          <w:szCs w:val="15"/>
          <w:spacing w:val="6"/>
        </w:rPr>
        <w:t>、施工单位各执一份。</w:t>
      </w:r>
    </w:p>
    <w:p>
      <w:pPr>
        <w:spacing w:line="183" w:lineRule="auto"/>
        <w:sectPr>
          <w:headerReference w:type="default" r:id="rId243"/>
          <w:footerReference w:type="default" r:id="rId262"/>
          <w:pgSz w:w="12243" w:h="16495"/>
          <w:pgMar w:top="1461" w:right="1606" w:bottom="1137" w:left="1267" w:header="1177" w:footer="904" w:gutter="0"/>
        </w:sectPr>
        <w:rPr>
          <w:sz w:val="15"/>
          <w:szCs w:val="15"/>
        </w:rPr>
      </w:pPr>
    </w:p>
    <w:p>
      <w:pPr>
        <w:spacing w:line="416" w:lineRule="auto"/>
        <w:rPr>
          <w:rFonts w:ascii="Arial"/>
          <w:sz w:val="21"/>
        </w:rPr>
      </w:pPr>
      <w:r>
        <w:pict>
          <v:shape id="_x0000_s440" style="position:absolute;margin-left:510.657pt;margin-top:767.819pt;mso-position-vertical-relative:page;mso-position-horizontal-relative:page;width:30.7pt;height:13pt;z-index:251796480;"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2866"/>
        <w:spacing w:before="116" w:line="174" w:lineRule="auto"/>
        <w:rPr/>
      </w:pPr>
      <w:r>
        <w:rPr>
          <w:rFonts w:ascii="Arial" w:hAnsi="Arial" w:eastAsia="Arial" w:cs="Arial"/>
          <w:spacing w:val="13"/>
          <w:position w:val="-2"/>
        </w:rPr>
        <w:t>5.2</w:t>
      </w:r>
      <w:r>
        <w:rPr>
          <w:rFonts w:ascii="Arial" w:hAnsi="Arial" w:eastAsia="Arial" w:cs="Arial"/>
          <w:spacing w:val="3"/>
          <w:position w:val="-2"/>
        </w:rPr>
        <w:t xml:space="preserve">   </w:t>
      </w:r>
      <w:r>
        <w:rPr>
          <w:spacing w:val="13"/>
        </w:rPr>
        <w:t>方案交底和安全技术交底</w:t>
      </w:r>
    </w:p>
    <w:p>
      <w:pPr>
        <w:spacing w:line="367" w:lineRule="auto"/>
        <w:rPr>
          <w:rFonts w:ascii="Arial"/>
          <w:sz w:val="21"/>
        </w:rPr>
      </w:pPr>
      <w:r/>
    </w:p>
    <w:p>
      <w:pPr>
        <w:pStyle w:val="BodyText"/>
        <w:ind w:left="494"/>
        <w:spacing w:before="98" w:line="176" w:lineRule="auto"/>
        <w:rPr>
          <w:sz w:val="23"/>
          <w:szCs w:val="23"/>
        </w:rPr>
      </w:pPr>
      <w:r>
        <w:rPr>
          <w:rFonts w:ascii="Arial" w:hAnsi="Arial" w:eastAsia="Arial" w:cs="Arial"/>
          <w:sz w:val="23"/>
          <w:szCs w:val="23"/>
          <w:spacing w:val="16"/>
          <w:position w:val="-1"/>
        </w:rPr>
        <w:t>5.2.1</w:t>
      </w:r>
      <w:r>
        <w:rPr>
          <w:rFonts w:ascii="Arial" w:hAnsi="Arial" w:eastAsia="Arial" w:cs="Arial"/>
          <w:sz w:val="23"/>
          <w:szCs w:val="23"/>
          <w:spacing w:val="2"/>
          <w:position w:val="-1"/>
        </w:rPr>
        <w:t xml:space="preserve">   </w:t>
      </w:r>
      <w:r>
        <w:rPr>
          <w:sz w:val="23"/>
          <w:szCs w:val="23"/>
          <w:spacing w:val="16"/>
        </w:rPr>
        <w:t>方案交底编写要求</w:t>
      </w:r>
    </w:p>
    <w:p>
      <w:pPr>
        <w:pStyle w:val="BodyText"/>
        <w:ind w:left="493"/>
        <w:spacing w:before="191" w:line="185" w:lineRule="auto"/>
        <w:rPr>
          <w:sz w:val="20"/>
          <w:szCs w:val="20"/>
        </w:rPr>
      </w:pPr>
      <w:hyperlink w:history="true" r:id="rId266">
        <w:r>
          <w:rPr>
            <w:rFonts w:ascii="Arial" w:hAnsi="Arial" w:eastAsia="Arial" w:cs="Arial"/>
            <w:sz w:val="20"/>
            <w:szCs w:val="20"/>
            <w:spacing w:val="15"/>
            <w:position w:val="-1"/>
          </w:rPr>
          <w:t>5.2.1.1</w:t>
        </w:r>
      </w:hyperlink>
      <w:r>
        <w:rPr>
          <w:rFonts w:ascii="Arial" w:hAnsi="Arial" w:eastAsia="Arial" w:cs="Arial"/>
          <w:sz w:val="20"/>
          <w:szCs w:val="20"/>
          <w:spacing w:val="3"/>
          <w:position w:val="-1"/>
        </w:rPr>
        <w:t xml:space="preserve">   </w:t>
      </w:r>
      <w:r>
        <w:rPr>
          <w:sz w:val="20"/>
          <w:szCs w:val="20"/>
          <w:spacing w:val="15"/>
        </w:rPr>
        <w:t>方案交底编制原则</w:t>
      </w:r>
    </w:p>
    <w:p>
      <w:pPr>
        <w:pStyle w:val="BodyText"/>
        <w:ind w:left="75" w:right="74" w:firstLine="420"/>
        <w:spacing w:before="52" w:line="198" w:lineRule="auto"/>
        <w:rPr>
          <w:sz w:val="20"/>
          <w:szCs w:val="20"/>
        </w:rPr>
      </w:pPr>
      <w:r>
        <w:rPr>
          <w:sz w:val="20"/>
          <w:szCs w:val="20"/>
          <w:spacing w:val="8"/>
        </w:rPr>
        <w:t>方案交底要根据危大工程的内容和范围</w:t>
      </w:r>
      <w:r>
        <w:rPr>
          <w:sz w:val="20"/>
          <w:szCs w:val="20"/>
          <w:spacing w:val="-19"/>
        </w:rPr>
        <w:t xml:space="preserve"> </w:t>
      </w:r>
      <w:r>
        <w:rPr>
          <w:sz w:val="20"/>
          <w:szCs w:val="20"/>
          <w:spacing w:val="8"/>
          <w:position w:val="1"/>
        </w:rPr>
        <w:t>、</w:t>
      </w:r>
      <w:r>
        <w:rPr>
          <w:sz w:val="20"/>
          <w:szCs w:val="20"/>
          <w:spacing w:val="8"/>
        </w:rPr>
        <w:t>施工工艺</w:t>
      </w:r>
      <w:r>
        <w:rPr>
          <w:sz w:val="20"/>
          <w:szCs w:val="20"/>
          <w:spacing w:val="-29"/>
        </w:rPr>
        <w:t xml:space="preserve"> </w:t>
      </w:r>
      <w:r>
        <w:rPr>
          <w:sz w:val="20"/>
          <w:szCs w:val="20"/>
          <w:spacing w:val="8"/>
          <w:position w:val="1"/>
        </w:rPr>
        <w:t>、</w:t>
      </w:r>
      <w:r>
        <w:rPr>
          <w:sz w:val="20"/>
          <w:szCs w:val="20"/>
          <w:spacing w:val="8"/>
        </w:rPr>
        <w:t>材料</w:t>
      </w:r>
      <w:r>
        <w:rPr>
          <w:sz w:val="20"/>
          <w:szCs w:val="20"/>
          <w:spacing w:val="-29"/>
        </w:rPr>
        <w:t xml:space="preserve"> </w:t>
      </w:r>
      <w:r>
        <w:rPr>
          <w:sz w:val="20"/>
          <w:szCs w:val="20"/>
          <w:spacing w:val="8"/>
          <w:position w:val="1"/>
        </w:rPr>
        <w:t>、</w:t>
      </w:r>
      <w:r>
        <w:rPr>
          <w:sz w:val="20"/>
          <w:szCs w:val="20"/>
          <w:spacing w:val="8"/>
        </w:rPr>
        <w:t>设备</w:t>
      </w:r>
      <w:r>
        <w:rPr>
          <w:sz w:val="20"/>
          <w:szCs w:val="20"/>
          <w:spacing w:val="-30"/>
        </w:rPr>
        <w:t xml:space="preserve"> </w:t>
      </w:r>
      <w:r>
        <w:rPr>
          <w:sz w:val="20"/>
          <w:szCs w:val="20"/>
          <w:spacing w:val="8"/>
          <w:position w:val="1"/>
        </w:rPr>
        <w:t>、</w:t>
      </w:r>
      <w:r>
        <w:rPr>
          <w:sz w:val="20"/>
          <w:szCs w:val="20"/>
          <w:spacing w:val="8"/>
        </w:rPr>
        <w:t>工作流程</w:t>
      </w:r>
      <w:r>
        <w:rPr>
          <w:sz w:val="20"/>
          <w:szCs w:val="20"/>
          <w:spacing w:val="-29"/>
        </w:rPr>
        <w:t xml:space="preserve"> </w:t>
      </w:r>
      <w:r>
        <w:rPr>
          <w:sz w:val="20"/>
          <w:szCs w:val="20"/>
          <w:spacing w:val="8"/>
          <w:position w:val="1"/>
        </w:rPr>
        <w:t>、</w:t>
      </w:r>
      <w:r>
        <w:rPr>
          <w:sz w:val="20"/>
          <w:szCs w:val="20"/>
          <w:spacing w:val="8"/>
        </w:rPr>
        <w:t>工作条件</w:t>
      </w:r>
      <w:r>
        <w:rPr>
          <w:sz w:val="20"/>
          <w:szCs w:val="20"/>
          <w:spacing w:val="-30"/>
        </w:rPr>
        <w:t xml:space="preserve"> </w:t>
      </w:r>
      <w:r>
        <w:rPr>
          <w:sz w:val="20"/>
          <w:szCs w:val="20"/>
          <w:spacing w:val="8"/>
          <w:position w:val="1"/>
        </w:rPr>
        <w:t>、</w:t>
      </w:r>
      <w:r>
        <w:rPr>
          <w:sz w:val="20"/>
          <w:szCs w:val="20"/>
          <w:spacing w:val="8"/>
        </w:rPr>
        <w:t>安全技</w:t>
      </w:r>
      <w:r>
        <w:rPr>
          <w:sz w:val="20"/>
          <w:szCs w:val="20"/>
        </w:rPr>
        <w:t xml:space="preserve"> </w:t>
      </w:r>
      <w:r>
        <w:rPr>
          <w:sz w:val="20"/>
          <w:szCs w:val="20"/>
          <w:spacing w:val="7"/>
        </w:rPr>
        <w:t>术措施，</w:t>
      </w:r>
      <w:r>
        <w:rPr>
          <w:sz w:val="20"/>
          <w:szCs w:val="20"/>
          <w:spacing w:val="-7"/>
        </w:rPr>
        <w:t xml:space="preserve"> </w:t>
      </w:r>
      <w:r>
        <w:rPr>
          <w:sz w:val="20"/>
          <w:szCs w:val="20"/>
          <w:spacing w:val="7"/>
        </w:rPr>
        <w:t>以及安全管理和应急处置措施等编制交底书面材料。</w:t>
      </w:r>
    </w:p>
    <w:p>
      <w:pPr>
        <w:pStyle w:val="BodyText"/>
        <w:ind w:left="493"/>
        <w:spacing w:before="51" w:line="185" w:lineRule="auto"/>
        <w:rPr>
          <w:sz w:val="20"/>
          <w:szCs w:val="20"/>
        </w:rPr>
      </w:pPr>
      <w:hyperlink w:history="true" r:id="rId267">
        <w:r>
          <w:rPr>
            <w:rFonts w:ascii="Arial" w:hAnsi="Arial" w:eastAsia="Arial" w:cs="Arial"/>
            <w:sz w:val="20"/>
            <w:szCs w:val="20"/>
            <w:spacing w:val="15"/>
            <w:position w:val="-1"/>
          </w:rPr>
          <w:t>5.2.1.2</w:t>
        </w:r>
      </w:hyperlink>
      <w:r>
        <w:rPr>
          <w:rFonts w:ascii="Arial" w:hAnsi="Arial" w:eastAsia="Arial" w:cs="Arial"/>
          <w:sz w:val="20"/>
          <w:szCs w:val="20"/>
          <w:spacing w:val="3"/>
          <w:position w:val="-1"/>
        </w:rPr>
        <w:t xml:space="preserve">   </w:t>
      </w:r>
      <w:r>
        <w:rPr>
          <w:sz w:val="20"/>
          <w:szCs w:val="20"/>
          <w:spacing w:val="15"/>
        </w:rPr>
        <w:t>方案交底主要内容</w:t>
      </w:r>
    </w:p>
    <w:p>
      <w:pPr>
        <w:pStyle w:val="BodyText"/>
        <w:ind w:left="505"/>
        <w:spacing w:before="45" w:line="181" w:lineRule="auto"/>
        <w:rPr>
          <w:sz w:val="20"/>
          <w:szCs w:val="20"/>
        </w:rPr>
      </w:pPr>
      <w:r>
        <w:rPr>
          <w:rFonts w:ascii="Arial" w:hAnsi="Arial" w:eastAsia="Arial" w:cs="Arial"/>
          <w:sz w:val="20"/>
          <w:szCs w:val="20"/>
          <w:spacing w:val="16"/>
        </w:rPr>
        <w:t>1.</w:t>
      </w:r>
      <w:r>
        <w:rPr>
          <w:sz w:val="20"/>
          <w:szCs w:val="20"/>
          <w:spacing w:val="16"/>
        </w:rPr>
        <w:t>工程概况</w:t>
      </w:r>
      <w:r>
        <w:rPr>
          <w:sz w:val="20"/>
          <w:szCs w:val="20"/>
          <w:spacing w:val="16"/>
          <w:position w:val="1"/>
        </w:rPr>
        <w:t>。</w:t>
      </w:r>
    </w:p>
    <w:p>
      <w:pPr>
        <w:pStyle w:val="BodyText"/>
        <w:ind w:left="501"/>
        <w:spacing w:before="49" w:line="181" w:lineRule="auto"/>
        <w:rPr>
          <w:sz w:val="20"/>
          <w:szCs w:val="20"/>
        </w:rPr>
      </w:pPr>
      <w:r>
        <w:rPr>
          <w:rFonts w:ascii="Arial" w:hAnsi="Arial" w:eastAsia="Arial" w:cs="Arial"/>
          <w:sz w:val="20"/>
          <w:szCs w:val="20"/>
          <w:spacing w:val="17"/>
        </w:rPr>
        <w:t>2.</w:t>
      </w:r>
      <w:r>
        <w:rPr>
          <w:sz w:val="20"/>
          <w:szCs w:val="20"/>
          <w:spacing w:val="17"/>
        </w:rPr>
        <w:t>施工计划</w:t>
      </w:r>
      <w:r>
        <w:rPr>
          <w:sz w:val="20"/>
          <w:szCs w:val="20"/>
          <w:spacing w:val="17"/>
          <w:position w:val="1"/>
        </w:rPr>
        <w:t>。</w:t>
      </w:r>
    </w:p>
    <w:p>
      <w:pPr>
        <w:pStyle w:val="BodyText"/>
        <w:ind w:left="502"/>
        <w:spacing w:before="51" w:line="176" w:lineRule="auto"/>
        <w:rPr>
          <w:sz w:val="20"/>
          <w:szCs w:val="20"/>
        </w:rPr>
      </w:pPr>
      <w:r>
        <w:rPr>
          <w:rFonts w:ascii="Arial" w:hAnsi="Arial" w:eastAsia="Arial" w:cs="Arial"/>
          <w:sz w:val="20"/>
          <w:szCs w:val="20"/>
          <w:spacing w:val="10"/>
        </w:rPr>
        <w:t>3.</w:t>
      </w:r>
      <w:r>
        <w:rPr>
          <w:sz w:val="20"/>
          <w:szCs w:val="20"/>
          <w:spacing w:val="10"/>
        </w:rPr>
        <w:t>施工工艺技术参数</w:t>
      </w:r>
      <w:r>
        <w:rPr>
          <w:sz w:val="20"/>
          <w:szCs w:val="20"/>
          <w:spacing w:val="-15"/>
        </w:rPr>
        <w:t xml:space="preserve"> </w:t>
      </w:r>
      <w:r>
        <w:rPr>
          <w:sz w:val="20"/>
          <w:szCs w:val="20"/>
          <w:spacing w:val="10"/>
          <w:position w:val="1"/>
        </w:rPr>
        <w:t>、</w:t>
      </w:r>
      <w:r>
        <w:rPr>
          <w:sz w:val="20"/>
          <w:szCs w:val="20"/>
          <w:spacing w:val="10"/>
        </w:rPr>
        <w:t>施工部署</w:t>
      </w:r>
      <w:r>
        <w:rPr>
          <w:sz w:val="20"/>
          <w:szCs w:val="20"/>
          <w:spacing w:val="10"/>
          <w:position w:val="1"/>
        </w:rPr>
        <w:t>。</w:t>
      </w:r>
    </w:p>
    <w:p>
      <w:pPr>
        <w:pStyle w:val="BodyText"/>
        <w:ind w:left="499"/>
        <w:spacing w:before="52" w:line="176" w:lineRule="auto"/>
        <w:rPr>
          <w:sz w:val="20"/>
          <w:szCs w:val="20"/>
        </w:rPr>
      </w:pPr>
      <w:r>
        <w:rPr>
          <w:rFonts w:ascii="Arial" w:hAnsi="Arial" w:eastAsia="Arial" w:cs="Arial"/>
          <w:sz w:val="20"/>
          <w:szCs w:val="20"/>
          <w:spacing w:val="12"/>
        </w:rPr>
        <w:t>4.</w:t>
      </w:r>
      <w:r>
        <w:rPr>
          <w:sz w:val="20"/>
          <w:szCs w:val="20"/>
          <w:spacing w:val="12"/>
        </w:rPr>
        <w:t>分部分项工程的风险识别和分级管控措施</w:t>
      </w:r>
      <w:r>
        <w:rPr>
          <w:sz w:val="20"/>
          <w:szCs w:val="20"/>
          <w:spacing w:val="12"/>
          <w:position w:val="1"/>
        </w:rPr>
        <w:t>。</w:t>
      </w:r>
    </w:p>
    <w:p>
      <w:pPr>
        <w:pStyle w:val="BodyText"/>
        <w:ind w:left="76" w:right="80" w:firstLine="426"/>
        <w:spacing w:before="54" w:line="196" w:lineRule="auto"/>
        <w:rPr>
          <w:sz w:val="20"/>
          <w:szCs w:val="20"/>
        </w:rPr>
      </w:pPr>
      <w:r>
        <w:rPr>
          <w:rFonts w:ascii="Arial" w:hAnsi="Arial" w:eastAsia="Arial" w:cs="Arial"/>
          <w:sz w:val="20"/>
          <w:szCs w:val="20"/>
          <w:spacing w:val="15"/>
        </w:rPr>
        <w:t>5.</w:t>
      </w:r>
      <w:r>
        <w:rPr>
          <w:sz w:val="20"/>
          <w:szCs w:val="20"/>
          <w:spacing w:val="15"/>
        </w:rPr>
        <w:t>管理人员的工作职责及检查要点（检查的重点部位和参数</w:t>
      </w:r>
      <w:r>
        <w:rPr>
          <w:sz w:val="20"/>
          <w:szCs w:val="20"/>
          <w:spacing w:val="-16"/>
        </w:rPr>
        <w:t xml:space="preserve"> </w:t>
      </w:r>
      <w:r>
        <w:rPr>
          <w:sz w:val="20"/>
          <w:szCs w:val="20"/>
          <w:spacing w:val="15"/>
          <w:position w:val="1"/>
        </w:rPr>
        <w:t>、</w:t>
      </w:r>
      <w:r>
        <w:rPr>
          <w:sz w:val="20"/>
          <w:szCs w:val="20"/>
          <w:spacing w:val="15"/>
        </w:rPr>
        <w:t>检查方法</w:t>
      </w:r>
      <w:r>
        <w:rPr>
          <w:sz w:val="20"/>
          <w:szCs w:val="20"/>
          <w:spacing w:val="-23"/>
        </w:rPr>
        <w:t xml:space="preserve"> </w:t>
      </w:r>
      <w:r>
        <w:rPr>
          <w:sz w:val="20"/>
          <w:szCs w:val="20"/>
          <w:spacing w:val="15"/>
          <w:position w:val="1"/>
        </w:rPr>
        <w:t>、</w:t>
      </w:r>
      <w:r>
        <w:rPr>
          <w:sz w:val="20"/>
          <w:szCs w:val="20"/>
          <w:spacing w:val="15"/>
        </w:rPr>
        <w:t>检查周期</w:t>
      </w:r>
      <w:r>
        <w:rPr>
          <w:sz w:val="20"/>
          <w:szCs w:val="20"/>
          <w:spacing w:val="-24"/>
        </w:rPr>
        <w:t xml:space="preserve"> </w:t>
      </w:r>
      <w:r>
        <w:rPr>
          <w:sz w:val="20"/>
          <w:szCs w:val="20"/>
          <w:spacing w:val="15"/>
          <w:position w:val="1"/>
        </w:rPr>
        <w:t>、</w:t>
      </w:r>
      <w:r>
        <w:rPr>
          <w:sz w:val="20"/>
          <w:szCs w:val="20"/>
          <w:spacing w:val="15"/>
        </w:rPr>
        <w:t>检查的责</w:t>
      </w:r>
      <w:r>
        <w:rPr>
          <w:sz w:val="20"/>
          <w:szCs w:val="20"/>
        </w:rPr>
        <w:t xml:space="preserve"> </w:t>
      </w:r>
      <w:r>
        <w:rPr>
          <w:sz w:val="20"/>
          <w:szCs w:val="20"/>
          <w:spacing w:val="-17"/>
          <w:w w:val="97"/>
        </w:rPr>
        <w:t>任人）。</w:t>
      </w:r>
    </w:p>
    <w:p>
      <w:pPr>
        <w:pStyle w:val="BodyText"/>
        <w:ind w:left="503"/>
        <w:spacing w:before="59" w:line="177" w:lineRule="auto"/>
        <w:rPr>
          <w:sz w:val="20"/>
          <w:szCs w:val="20"/>
        </w:rPr>
      </w:pPr>
      <w:r>
        <w:rPr>
          <w:rFonts w:ascii="Arial" w:hAnsi="Arial" w:eastAsia="Arial" w:cs="Arial"/>
          <w:sz w:val="20"/>
          <w:szCs w:val="20"/>
          <w:spacing w:val="15"/>
        </w:rPr>
        <w:t>6.</w:t>
      </w:r>
      <w:r>
        <w:rPr>
          <w:sz w:val="20"/>
          <w:szCs w:val="20"/>
          <w:spacing w:val="15"/>
        </w:rPr>
        <w:t>施工保障措施</w:t>
      </w:r>
      <w:r>
        <w:rPr>
          <w:sz w:val="20"/>
          <w:szCs w:val="20"/>
          <w:spacing w:val="15"/>
          <w:position w:val="1"/>
        </w:rPr>
        <w:t>。</w:t>
      </w:r>
    </w:p>
    <w:p>
      <w:pPr>
        <w:pStyle w:val="BodyText"/>
        <w:ind w:left="92" w:right="75" w:firstLine="410"/>
        <w:spacing w:before="52" w:line="196" w:lineRule="auto"/>
        <w:rPr>
          <w:sz w:val="20"/>
          <w:szCs w:val="20"/>
        </w:rPr>
      </w:pPr>
      <w:r>
        <w:rPr>
          <w:rFonts w:ascii="Arial" w:hAnsi="Arial" w:eastAsia="Arial" w:cs="Arial"/>
          <w:sz w:val="20"/>
          <w:szCs w:val="20"/>
          <w:spacing w:val="11"/>
        </w:rPr>
        <w:t>7.</w:t>
      </w:r>
      <w:r>
        <w:rPr>
          <w:sz w:val="20"/>
          <w:szCs w:val="20"/>
          <w:spacing w:val="11"/>
        </w:rPr>
        <w:t>施工管理及作业人员配备和分工（危大工程的施工</w:t>
      </w:r>
      <w:r>
        <w:rPr>
          <w:sz w:val="20"/>
          <w:szCs w:val="20"/>
          <w:spacing w:val="-12"/>
        </w:rPr>
        <w:t xml:space="preserve"> </w:t>
      </w:r>
      <w:r>
        <w:rPr>
          <w:sz w:val="20"/>
          <w:szCs w:val="20"/>
          <w:spacing w:val="11"/>
          <w:position w:val="1"/>
        </w:rPr>
        <w:t>、</w:t>
      </w:r>
      <w:r>
        <w:rPr>
          <w:sz w:val="20"/>
          <w:szCs w:val="20"/>
          <w:spacing w:val="11"/>
        </w:rPr>
        <w:t>技术</w:t>
      </w:r>
      <w:r>
        <w:rPr>
          <w:sz w:val="20"/>
          <w:szCs w:val="20"/>
          <w:spacing w:val="-29"/>
        </w:rPr>
        <w:t xml:space="preserve"> </w:t>
      </w:r>
      <w:r>
        <w:rPr>
          <w:sz w:val="20"/>
          <w:szCs w:val="20"/>
          <w:spacing w:val="11"/>
          <w:position w:val="1"/>
        </w:rPr>
        <w:t>、</w:t>
      </w:r>
      <w:r>
        <w:rPr>
          <w:sz w:val="20"/>
          <w:szCs w:val="20"/>
          <w:spacing w:val="11"/>
        </w:rPr>
        <w:t>质量和安全负责人姓名，危大工程</w:t>
      </w:r>
      <w:r>
        <w:rPr>
          <w:sz w:val="20"/>
          <w:szCs w:val="20"/>
        </w:rPr>
        <w:t xml:space="preserve"> </w:t>
      </w:r>
      <w:r>
        <w:rPr>
          <w:sz w:val="20"/>
          <w:szCs w:val="20"/>
        </w:rPr>
        <w:t>的技术员</w:t>
      </w:r>
      <w:r>
        <w:rPr>
          <w:sz w:val="20"/>
          <w:szCs w:val="20"/>
          <w:spacing w:val="-30"/>
        </w:rPr>
        <w:t xml:space="preserve"> </w:t>
      </w:r>
      <w:r>
        <w:rPr>
          <w:sz w:val="20"/>
          <w:szCs w:val="20"/>
        </w:rPr>
        <w:t>、施工员</w:t>
      </w:r>
      <w:r>
        <w:rPr>
          <w:sz w:val="20"/>
          <w:szCs w:val="20"/>
          <w:spacing w:val="-29"/>
        </w:rPr>
        <w:t xml:space="preserve"> </w:t>
      </w:r>
      <w:r>
        <w:rPr>
          <w:sz w:val="20"/>
          <w:szCs w:val="20"/>
        </w:rPr>
        <w:t>、质量员</w:t>
      </w:r>
      <w:r>
        <w:rPr>
          <w:sz w:val="20"/>
          <w:szCs w:val="20"/>
          <w:spacing w:val="-29"/>
        </w:rPr>
        <w:t xml:space="preserve"> </w:t>
      </w:r>
      <w:r>
        <w:rPr>
          <w:sz w:val="20"/>
          <w:szCs w:val="20"/>
        </w:rPr>
        <w:t>、安全员姓名，班组长</w:t>
      </w:r>
      <w:r>
        <w:rPr>
          <w:sz w:val="20"/>
          <w:szCs w:val="20"/>
          <w:spacing w:val="-1"/>
        </w:rPr>
        <w:t>姓名）。</w:t>
      </w:r>
    </w:p>
    <w:p>
      <w:pPr>
        <w:pStyle w:val="BodyText"/>
        <w:ind w:left="74" w:firstLine="425"/>
        <w:spacing w:before="53" w:line="198" w:lineRule="auto"/>
        <w:rPr>
          <w:sz w:val="20"/>
          <w:szCs w:val="20"/>
        </w:rPr>
      </w:pPr>
      <w:r>
        <w:rPr>
          <w:rFonts w:ascii="Arial" w:hAnsi="Arial" w:eastAsia="Arial" w:cs="Arial"/>
          <w:sz w:val="20"/>
          <w:szCs w:val="20"/>
          <w:spacing w:val="12"/>
        </w:rPr>
        <w:t>8.</w:t>
      </w:r>
      <w:r>
        <w:rPr>
          <w:sz w:val="20"/>
          <w:szCs w:val="20"/>
          <w:spacing w:val="12"/>
        </w:rPr>
        <w:t>验收条件：验收标准和验收的前提条件</w:t>
      </w:r>
      <w:r>
        <w:rPr>
          <w:sz w:val="20"/>
          <w:szCs w:val="20"/>
          <w:spacing w:val="-29"/>
        </w:rPr>
        <w:t xml:space="preserve"> </w:t>
      </w:r>
      <w:r>
        <w:rPr>
          <w:sz w:val="20"/>
          <w:szCs w:val="20"/>
          <w:spacing w:val="12"/>
          <w:position w:val="1"/>
        </w:rPr>
        <w:t>、</w:t>
      </w:r>
      <w:r>
        <w:rPr>
          <w:sz w:val="20"/>
          <w:szCs w:val="20"/>
          <w:spacing w:val="12"/>
        </w:rPr>
        <w:t>验收的程序</w:t>
      </w:r>
      <w:r>
        <w:rPr>
          <w:sz w:val="20"/>
          <w:szCs w:val="20"/>
          <w:spacing w:val="-29"/>
        </w:rPr>
        <w:t xml:space="preserve"> </w:t>
      </w:r>
      <w:r>
        <w:rPr>
          <w:sz w:val="20"/>
          <w:szCs w:val="20"/>
          <w:spacing w:val="12"/>
          <w:position w:val="1"/>
        </w:rPr>
        <w:t>、</w:t>
      </w:r>
      <w:r>
        <w:rPr>
          <w:sz w:val="20"/>
          <w:szCs w:val="20"/>
          <w:spacing w:val="12"/>
        </w:rPr>
        <w:t>验收的组成人员（建设</w:t>
      </w:r>
      <w:r>
        <w:rPr>
          <w:sz w:val="20"/>
          <w:szCs w:val="20"/>
          <w:spacing w:val="-30"/>
        </w:rPr>
        <w:t xml:space="preserve"> </w:t>
      </w:r>
      <w:r>
        <w:rPr>
          <w:sz w:val="20"/>
          <w:szCs w:val="20"/>
          <w:spacing w:val="11"/>
          <w:position w:val="1"/>
        </w:rPr>
        <w:t>、</w:t>
      </w:r>
      <w:r>
        <w:rPr>
          <w:sz w:val="20"/>
          <w:szCs w:val="20"/>
          <w:spacing w:val="11"/>
        </w:rPr>
        <w:t>设计</w:t>
      </w:r>
      <w:r>
        <w:rPr>
          <w:sz w:val="20"/>
          <w:szCs w:val="20"/>
          <w:spacing w:val="-29"/>
        </w:rPr>
        <w:t xml:space="preserve"> </w:t>
      </w:r>
      <w:r>
        <w:rPr>
          <w:sz w:val="20"/>
          <w:szCs w:val="20"/>
          <w:spacing w:val="11"/>
          <w:position w:val="1"/>
        </w:rPr>
        <w:t>、</w:t>
      </w:r>
      <w:r>
        <w:rPr>
          <w:sz w:val="20"/>
          <w:szCs w:val="20"/>
          <w:spacing w:val="11"/>
        </w:rPr>
        <w:t>施工</w:t>
      </w:r>
      <w:r>
        <w:rPr>
          <w:sz w:val="20"/>
          <w:szCs w:val="20"/>
          <w:spacing w:val="11"/>
          <w:position w:val="1"/>
        </w:rPr>
        <w:t>、</w:t>
      </w:r>
      <w:r>
        <w:rPr>
          <w:sz w:val="20"/>
          <w:szCs w:val="20"/>
          <w:position w:val="1"/>
        </w:rPr>
        <w:t xml:space="preserve"> </w:t>
      </w:r>
      <w:r>
        <w:rPr>
          <w:sz w:val="20"/>
          <w:szCs w:val="20"/>
          <w:spacing w:val="1"/>
        </w:rPr>
        <w:t>监理</w:t>
      </w:r>
      <w:r>
        <w:rPr>
          <w:sz w:val="20"/>
          <w:szCs w:val="20"/>
          <w:spacing w:val="-29"/>
        </w:rPr>
        <w:t xml:space="preserve"> </w:t>
      </w:r>
      <w:r>
        <w:rPr>
          <w:sz w:val="20"/>
          <w:szCs w:val="20"/>
          <w:spacing w:val="1"/>
        </w:rPr>
        <w:t>、监测等单位相关负责人）、</w:t>
      </w:r>
      <w:r>
        <w:rPr>
          <w:sz w:val="20"/>
          <w:szCs w:val="20"/>
          <w:spacing w:val="-12"/>
        </w:rPr>
        <w:t xml:space="preserve"> </w:t>
      </w:r>
      <w:r>
        <w:rPr>
          <w:sz w:val="20"/>
          <w:szCs w:val="20"/>
          <w:spacing w:val="1"/>
        </w:rPr>
        <w:t>验收的内容摘</w:t>
      </w:r>
      <w:r>
        <w:rPr>
          <w:sz w:val="20"/>
          <w:szCs w:val="20"/>
        </w:rPr>
        <w:t>要。</w:t>
      </w:r>
    </w:p>
    <w:p>
      <w:pPr>
        <w:pStyle w:val="BodyText"/>
        <w:ind w:left="504"/>
        <w:spacing w:before="59" w:line="176" w:lineRule="auto"/>
        <w:rPr>
          <w:sz w:val="20"/>
          <w:szCs w:val="20"/>
        </w:rPr>
      </w:pPr>
      <w:r>
        <w:rPr>
          <w:rFonts w:ascii="Arial" w:hAnsi="Arial" w:eastAsia="Arial" w:cs="Arial"/>
          <w:sz w:val="20"/>
          <w:szCs w:val="20"/>
          <w:spacing w:val="15"/>
        </w:rPr>
        <w:t>9.</w:t>
      </w:r>
      <w:r>
        <w:rPr>
          <w:sz w:val="20"/>
          <w:szCs w:val="20"/>
          <w:spacing w:val="15"/>
        </w:rPr>
        <w:t>应急处置措施</w:t>
      </w:r>
      <w:r>
        <w:rPr>
          <w:sz w:val="20"/>
          <w:szCs w:val="20"/>
          <w:spacing w:val="15"/>
          <w:position w:val="1"/>
        </w:rPr>
        <w:t>。</w:t>
      </w:r>
    </w:p>
    <w:p>
      <w:pPr>
        <w:pStyle w:val="BodyText"/>
        <w:ind w:left="505"/>
        <w:spacing w:before="48" w:line="180" w:lineRule="auto"/>
        <w:rPr>
          <w:sz w:val="20"/>
          <w:szCs w:val="20"/>
        </w:rPr>
      </w:pPr>
      <w:r>
        <w:rPr>
          <w:rFonts w:ascii="Arial" w:hAnsi="Arial" w:eastAsia="Arial" w:cs="Arial"/>
          <w:sz w:val="20"/>
          <w:szCs w:val="20"/>
          <w:spacing w:val="15"/>
        </w:rPr>
        <w:t>10.</w:t>
      </w:r>
      <w:r>
        <w:rPr>
          <w:sz w:val="20"/>
          <w:szCs w:val="20"/>
          <w:spacing w:val="15"/>
        </w:rPr>
        <w:t>其他</w:t>
      </w:r>
      <w:r>
        <w:rPr>
          <w:sz w:val="20"/>
          <w:szCs w:val="20"/>
          <w:spacing w:val="15"/>
          <w:position w:val="1"/>
        </w:rPr>
        <w:t>。</w:t>
      </w:r>
    </w:p>
    <w:p>
      <w:pPr>
        <w:pStyle w:val="BodyText"/>
        <w:ind w:left="493"/>
        <w:spacing w:before="52" w:line="185" w:lineRule="auto"/>
        <w:rPr>
          <w:sz w:val="20"/>
          <w:szCs w:val="20"/>
        </w:rPr>
      </w:pPr>
      <w:hyperlink w:history="true" r:id="rId268">
        <w:r>
          <w:rPr>
            <w:rFonts w:ascii="Arial" w:hAnsi="Arial" w:eastAsia="Arial" w:cs="Arial"/>
            <w:sz w:val="20"/>
            <w:szCs w:val="20"/>
            <w:spacing w:val="15"/>
            <w:position w:val="-1"/>
          </w:rPr>
          <w:t>5.2.1.3</w:t>
        </w:r>
      </w:hyperlink>
      <w:r>
        <w:rPr>
          <w:rFonts w:ascii="Arial" w:hAnsi="Arial" w:eastAsia="Arial" w:cs="Arial"/>
          <w:sz w:val="20"/>
          <w:szCs w:val="20"/>
          <w:spacing w:val="3"/>
          <w:position w:val="-1"/>
        </w:rPr>
        <w:t xml:space="preserve">   </w:t>
      </w:r>
      <w:r>
        <w:rPr>
          <w:sz w:val="20"/>
          <w:szCs w:val="20"/>
          <w:spacing w:val="15"/>
        </w:rPr>
        <w:t>方案交底基本要求</w:t>
      </w:r>
    </w:p>
    <w:p>
      <w:pPr>
        <w:pStyle w:val="BodyText"/>
        <w:ind w:left="75" w:right="74" w:firstLine="429"/>
        <w:spacing w:before="46" w:line="200" w:lineRule="auto"/>
        <w:rPr>
          <w:sz w:val="20"/>
          <w:szCs w:val="20"/>
        </w:rPr>
      </w:pPr>
      <w:r>
        <w:rPr>
          <w:rFonts w:ascii="Arial" w:hAnsi="Arial" w:eastAsia="Arial" w:cs="Arial"/>
          <w:sz w:val="20"/>
          <w:szCs w:val="20"/>
          <w:spacing w:val="12"/>
        </w:rPr>
        <w:t>1.</w:t>
      </w:r>
      <w:r>
        <w:rPr>
          <w:sz w:val="20"/>
          <w:szCs w:val="20"/>
          <w:spacing w:val="12"/>
        </w:rPr>
        <w:t>专项施工方案实施前，</w:t>
      </w:r>
      <w:r>
        <w:rPr>
          <w:sz w:val="20"/>
          <w:szCs w:val="20"/>
          <w:spacing w:val="-36"/>
        </w:rPr>
        <w:t xml:space="preserve"> </w:t>
      </w:r>
      <w:r>
        <w:rPr>
          <w:sz w:val="20"/>
          <w:szCs w:val="20"/>
          <w:spacing w:val="12"/>
        </w:rPr>
        <w:t>编制人员或总包</w:t>
      </w:r>
      <w:r>
        <w:rPr>
          <w:sz w:val="20"/>
          <w:szCs w:val="20"/>
          <w:spacing w:val="-30"/>
        </w:rPr>
        <w:t xml:space="preserve"> </w:t>
      </w:r>
      <w:r>
        <w:rPr>
          <w:sz w:val="20"/>
          <w:szCs w:val="20"/>
          <w:spacing w:val="12"/>
          <w:position w:val="1"/>
        </w:rPr>
        <w:t>、</w:t>
      </w:r>
      <w:r>
        <w:rPr>
          <w:sz w:val="20"/>
          <w:szCs w:val="20"/>
          <w:spacing w:val="12"/>
        </w:rPr>
        <w:t>分包项</w:t>
      </w:r>
      <w:r>
        <w:rPr>
          <w:sz w:val="20"/>
          <w:szCs w:val="20"/>
          <w:spacing w:val="11"/>
        </w:rPr>
        <w:t>目技术负责人应当按分部分项向施工现场管理</w:t>
      </w:r>
      <w:r>
        <w:rPr>
          <w:sz w:val="20"/>
          <w:szCs w:val="20"/>
        </w:rPr>
        <w:t xml:space="preserve"> </w:t>
      </w:r>
      <w:r>
        <w:rPr>
          <w:sz w:val="20"/>
          <w:szCs w:val="20"/>
          <w:spacing w:val="8"/>
        </w:rPr>
        <w:t>人员进行方案交底，应由双方共同签字确认。</w:t>
      </w:r>
    </w:p>
    <w:p>
      <w:pPr>
        <w:pStyle w:val="BodyText"/>
        <w:ind w:left="501"/>
        <w:spacing w:before="47" w:line="180" w:lineRule="auto"/>
        <w:rPr>
          <w:sz w:val="20"/>
          <w:szCs w:val="20"/>
        </w:rPr>
      </w:pPr>
      <w:r>
        <w:rPr>
          <w:rFonts w:ascii="Arial" w:hAnsi="Arial" w:eastAsia="Arial" w:cs="Arial"/>
          <w:sz w:val="20"/>
          <w:szCs w:val="20"/>
          <w:spacing w:val="9"/>
        </w:rPr>
        <w:t>2.</w:t>
      </w:r>
      <w:r>
        <w:rPr>
          <w:sz w:val="20"/>
          <w:szCs w:val="20"/>
          <w:spacing w:val="9"/>
        </w:rPr>
        <w:t>方案交底内容要全面</w:t>
      </w:r>
      <w:r>
        <w:rPr>
          <w:sz w:val="20"/>
          <w:szCs w:val="20"/>
          <w:spacing w:val="-25"/>
        </w:rPr>
        <w:t xml:space="preserve"> </w:t>
      </w:r>
      <w:r>
        <w:rPr>
          <w:sz w:val="20"/>
          <w:szCs w:val="20"/>
          <w:spacing w:val="9"/>
          <w:position w:val="1"/>
        </w:rPr>
        <w:t>、</w:t>
      </w:r>
      <w:r>
        <w:rPr>
          <w:sz w:val="20"/>
          <w:szCs w:val="20"/>
          <w:spacing w:val="9"/>
        </w:rPr>
        <w:t>具体</w:t>
      </w:r>
      <w:r>
        <w:rPr>
          <w:sz w:val="20"/>
          <w:szCs w:val="20"/>
          <w:spacing w:val="-30"/>
        </w:rPr>
        <w:t xml:space="preserve"> </w:t>
      </w:r>
      <w:r>
        <w:rPr>
          <w:sz w:val="20"/>
          <w:szCs w:val="20"/>
          <w:spacing w:val="9"/>
          <w:position w:val="1"/>
        </w:rPr>
        <w:t>、</w:t>
      </w:r>
      <w:r>
        <w:rPr>
          <w:sz w:val="20"/>
          <w:szCs w:val="20"/>
          <w:spacing w:val="9"/>
        </w:rPr>
        <w:t>针对性强</w:t>
      </w:r>
      <w:r>
        <w:rPr>
          <w:sz w:val="20"/>
          <w:szCs w:val="20"/>
          <w:spacing w:val="9"/>
          <w:position w:val="1"/>
        </w:rPr>
        <w:t>。</w:t>
      </w:r>
    </w:p>
    <w:p>
      <w:pPr>
        <w:pStyle w:val="BodyText"/>
        <w:ind w:left="76" w:right="73" w:firstLine="426"/>
        <w:spacing w:before="55" w:line="198" w:lineRule="auto"/>
        <w:rPr>
          <w:sz w:val="20"/>
          <w:szCs w:val="20"/>
        </w:rPr>
      </w:pPr>
      <w:r>
        <w:rPr>
          <w:rFonts w:ascii="Arial" w:hAnsi="Arial" w:eastAsia="Arial" w:cs="Arial"/>
          <w:sz w:val="20"/>
          <w:szCs w:val="20"/>
          <w:spacing w:val="12"/>
        </w:rPr>
        <w:t>3.</w:t>
      </w:r>
      <w:r>
        <w:rPr>
          <w:sz w:val="20"/>
          <w:szCs w:val="20"/>
          <w:spacing w:val="12"/>
        </w:rPr>
        <w:t>方案交底要按不同工程的特点和不同的施工方法，</w:t>
      </w:r>
      <w:r>
        <w:rPr>
          <w:sz w:val="20"/>
          <w:szCs w:val="20"/>
          <w:spacing w:val="-38"/>
        </w:rPr>
        <w:t xml:space="preserve"> </w:t>
      </w:r>
      <w:r>
        <w:rPr>
          <w:sz w:val="20"/>
          <w:szCs w:val="20"/>
          <w:spacing w:val="12"/>
        </w:rPr>
        <w:t>针对施工</w:t>
      </w:r>
      <w:r>
        <w:rPr>
          <w:sz w:val="20"/>
          <w:szCs w:val="20"/>
          <w:spacing w:val="11"/>
        </w:rPr>
        <w:t>现场和周围的环境，从防护上</w:t>
      </w:r>
      <w:r>
        <w:rPr>
          <w:sz w:val="20"/>
          <w:szCs w:val="20"/>
          <w:spacing w:val="-29"/>
        </w:rPr>
        <w:t xml:space="preserve"> </w:t>
      </w:r>
      <w:r>
        <w:rPr>
          <w:sz w:val="20"/>
          <w:szCs w:val="20"/>
          <w:spacing w:val="11"/>
          <w:position w:val="1"/>
        </w:rPr>
        <w:t>、</w:t>
      </w:r>
      <w:r>
        <w:rPr>
          <w:sz w:val="20"/>
          <w:szCs w:val="20"/>
          <w:spacing w:val="11"/>
        </w:rPr>
        <w:t>技</w:t>
      </w:r>
      <w:r>
        <w:rPr>
          <w:sz w:val="20"/>
          <w:szCs w:val="20"/>
        </w:rPr>
        <w:t xml:space="preserve"> </w:t>
      </w:r>
      <w:r>
        <w:rPr>
          <w:sz w:val="20"/>
          <w:szCs w:val="20"/>
          <w:spacing w:val="7"/>
        </w:rPr>
        <w:t>术上，</w:t>
      </w:r>
      <w:r>
        <w:rPr>
          <w:sz w:val="20"/>
          <w:szCs w:val="20"/>
          <w:spacing w:val="-36"/>
        </w:rPr>
        <w:t xml:space="preserve"> </w:t>
      </w:r>
      <w:r>
        <w:rPr>
          <w:sz w:val="20"/>
          <w:szCs w:val="20"/>
          <w:spacing w:val="7"/>
        </w:rPr>
        <w:t>提出相应的安全措施和要求。</w:t>
      </w:r>
    </w:p>
    <w:p>
      <w:pPr>
        <w:pStyle w:val="BodyText"/>
        <w:ind w:left="499"/>
        <w:spacing w:before="52" w:line="176" w:lineRule="auto"/>
        <w:rPr>
          <w:sz w:val="20"/>
          <w:szCs w:val="20"/>
        </w:rPr>
      </w:pPr>
      <w:r>
        <w:rPr>
          <w:rFonts w:ascii="Arial" w:hAnsi="Arial" w:eastAsia="Arial" w:cs="Arial"/>
          <w:sz w:val="20"/>
          <w:szCs w:val="20"/>
          <w:spacing w:val="10"/>
        </w:rPr>
        <w:t>4.</w:t>
      </w:r>
      <w:r>
        <w:rPr>
          <w:sz w:val="20"/>
          <w:szCs w:val="20"/>
          <w:spacing w:val="10"/>
        </w:rPr>
        <w:t>方案交底必须是以书面形式进行，交底人</w:t>
      </w:r>
      <w:r>
        <w:rPr>
          <w:sz w:val="20"/>
          <w:szCs w:val="20"/>
          <w:spacing w:val="-20"/>
        </w:rPr>
        <w:t xml:space="preserve"> </w:t>
      </w:r>
      <w:r>
        <w:rPr>
          <w:sz w:val="20"/>
          <w:szCs w:val="20"/>
          <w:spacing w:val="10"/>
          <w:position w:val="1"/>
        </w:rPr>
        <w:t>、</w:t>
      </w:r>
      <w:r>
        <w:rPr>
          <w:sz w:val="20"/>
          <w:szCs w:val="20"/>
          <w:spacing w:val="10"/>
        </w:rPr>
        <w:t>接受交底人要严格履行签字手续</w:t>
      </w:r>
      <w:r>
        <w:rPr>
          <w:sz w:val="20"/>
          <w:szCs w:val="20"/>
          <w:spacing w:val="10"/>
          <w:position w:val="1"/>
        </w:rPr>
        <w:t>。</w:t>
      </w:r>
    </w:p>
    <w:p>
      <w:pPr>
        <w:pStyle w:val="BodyText"/>
        <w:ind w:left="495"/>
        <w:spacing w:before="53" w:line="185" w:lineRule="auto"/>
        <w:rPr>
          <w:sz w:val="20"/>
          <w:szCs w:val="20"/>
        </w:rPr>
      </w:pPr>
      <w:hyperlink w:history="true" r:id="rId269">
        <w:r>
          <w:rPr>
            <w:rFonts w:ascii="Arial" w:hAnsi="Arial" w:eastAsia="Arial" w:cs="Arial"/>
            <w:sz w:val="20"/>
            <w:szCs w:val="20"/>
            <w:spacing w:val="13"/>
            <w:position w:val="-1"/>
          </w:rPr>
          <w:t>5.2.1.4</w:t>
        </w:r>
      </w:hyperlink>
      <w:r>
        <w:rPr>
          <w:rFonts w:ascii="Arial" w:hAnsi="Arial" w:eastAsia="Arial" w:cs="Arial"/>
          <w:sz w:val="20"/>
          <w:szCs w:val="20"/>
          <w:spacing w:val="4"/>
          <w:position w:val="-1"/>
        </w:rPr>
        <w:t xml:space="preserve">   </w:t>
      </w:r>
      <w:r>
        <w:rPr>
          <w:sz w:val="20"/>
          <w:szCs w:val="20"/>
          <w:spacing w:val="13"/>
        </w:rPr>
        <w:t>分部分项工程安全技术交底基本项目</w:t>
      </w:r>
    </w:p>
    <w:p>
      <w:pPr>
        <w:pStyle w:val="BodyText"/>
        <w:ind w:left="507"/>
        <w:spacing w:before="46" w:line="180" w:lineRule="auto"/>
        <w:rPr>
          <w:sz w:val="20"/>
          <w:szCs w:val="20"/>
        </w:rPr>
      </w:pPr>
      <w:r>
        <w:rPr>
          <w:rFonts w:ascii="Arial" w:hAnsi="Arial" w:eastAsia="Arial" w:cs="Arial"/>
          <w:sz w:val="20"/>
          <w:szCs w:val="20"/>
          <w:spacing w:val="8"/>
        </w:rPr>
        <w:t>1.</w:t>
      </w:r>
      <w:r>
        <w:rPr>
          <w:sz w:val="20"/>
          <w:szCs w:val="20"/>
          <w:spacing w:val="8"/>
        </w:rPr>
        <w:t>基础工程：包括挖土工程</w:t>
      </w:r>
      <w:r>
        <w:rPr>
          <w:sz w:val="20"/>
          <w:szCs w:val="20"/>
          <w:spacing w:val="-19"/>
        </w:rPr>
        <w:t xml:space="preserve"> </w:t>
      </w:r>
      <w:r>
        <w:rPr>
          <w:sz w:val="20"/>
          <w:szCs w:val="20"/>
          <w:spacing w:val="8"/>
          <w:position w:val="1"/>
        </w:rPr>
        <w:t>、</w:t>
      </w:r>
      <w:r>
        <w:rPr>
          <w:sz w:val="20"/>
          <w:szCs w:val="20"/>
          <w:spacing w:val="-37"/>
          <w:position w:val="1"/>
        </w:rPr>
        <w:t xml:space="preserve"> </w:t>
      </w:r>
      <w:r>
        <w:rPr>
          <w:sz w:val="20"/>
          <w:szCs w:val="20"/>
          <w:spacing w:val="8"/>
        </w:rPr>
        <w:t>回填土工程</w:t>
      </w:r>
      <w:r>
        <w:rPr>
          <w:sz w:val="20"/>
          <w:szCs w:val="20"/>
          <w:spacing w:val="-30"/>
        </w:rPr>
        <w:t xml:space="preserve"> </w:t>
      </w:r>
      <w:r>
        <w:rPr>
          <w:sz w:val="20"/>
          <w:szCs w:val="20"/>
          <w:spacing w:val="8"/>
          <w:position w:val="1"/>
        </w:rPr>
        <w:t>、</w:t>
      </w:r>
      <w:r>
        <w:rPr>
          <w:sz w:val="20"/>
          <w:szCs w:val="20"/>
          <w:spacing w:val="8"/>
        </w:rPr>
        <w:t>基坑支护工程等</w:t>
      </w:r>
      <w:r>
        <w:rPr>
          <w:sz w:val="20"/>
          <w:szCs w:val="20"/>
          <w:spacing w:val="8"/>
          <w:position w:val="1"/>
        </w:rPr>
        <w:t>。</w:t>
      </w:r>
    </w:p>
    <w:p>
      <w:pPr>
        <w:pStyle w:val="BodyText"/>
        <w:ind w:left="79" w:right="71" w:firstLine="423"/>
        <w:spacing w:before="47" w:line="200" w:lineRule="auto"/>
        <w:rPr>
          <w:sz w:val="20"/>
          <w:szCs w:val="20"/>
        </w:rPr>
      </w:pPr>
      <w:r>
        <w:rPr>
          <w:rFonts w:ascii="Arial" w:hAnsi="Arial" w:eastAsia="Arial" w:cs="Arial"/>
          <w:sz w:val="20"/>
          <w:szCs w:val="20"/>
          <w:spacing w:val="9"/>
        </w:rPr>
        <w:t>2.</w:t>
      </w:r>
      <w:r>
        <w:rPr>
          <w:sz w:val="20"/>
          <w:szCs w:val="20"/>
          <w:spacing w:val="9"/>
        </w:rPr>
        <w:t>主体工程：包括砌筑工程</w:t>
      </w:r>
      <w:r>
        <w:rPr>
          <w:sz w:val="20"/>
          <w:szCs w:val="20"/>
          <w:spacing w:val="-12"/>
        </w:rPr>
        <w:t xml:space="preserve"> </w:t>
      </w:r>
      <w:r>
        <w:rPr>
          <w:sz w:val="20"/>
          <w:szCs w:val="20"/>
          <w:spacing w:val="9"/>
          <w:position w:val="1"/>
        </w:rPr>
        <w:t>、</w:t>
      </w:r>
      <w:r>
        <w:rPr>
          <w:sz w:val="20"/>
          <w:szCs w:val="20"/>
          <w:spacing w:val="9"/>
        </w:rPr>
        <w:t>模板工程</w:t>
      </w:r>
      <w:r>
        <w:rPr>
          <w:sz w:val="20"/>
          <w:szCs w:val="20"/>
          <w:spacing w:val="-29"/>
        </w:rPr>
        <w:t xml:space="preserve"> </w:t>
      </w:r>
      <w:r>
        <w:rPr>
          <w:sz w:val="20"/>
          <w:szCs w:val="20"/>
          <w:spacing w:val="9"/>
          <w:position w:val="1"/>
        </w:rPr>
        <w:t>、</w:t>
      </w:r>
      <w:r>
        <w:rPr>
          <w:sz w:val="20"/>
          <w:szCs w:val="20"/>
          <w:spacing w:val="9"/>
        </w:rPr>
        <w:t>钢筋工程</w:t>
      </w:r>
      <w:r>
        <w:rPr>
          <w:sz w:val="20"/>
          <w:szCs w:val="20"/>
          <w:spacing w:val="-29"/>
        </w:rPr>
        <w:t xml:space="preserve"> </w:t>
      </w:r>
      <w:r>
        <w:rPr>
          <w:sz w:val="20"/>
          <w:szCs w:val="20"/>
          <w:spacing w:val="9"/>
          <w:position w:val="1"/>
        </w:rPr>
        <w:t>、</w:t>
      </w:r>
      <w:r>
        <w:rPr>
          <w:sz w:val="20"/>
          <w:szCs w:val="20"/>
          <w:spacing w:val="9"/>
        </w:rPr>
        <w:t>混凝土工程</w:t>
      </w:r>
      <w:r>
        <w:rPr>
          <w:sz w:val="20"/>
          <w:szCs w:val="20"/>
          <w:spacing w:val="-30"/>
        </w:rPr>
        <w:t xml:space="preserve"> </w:t>
      </w:r>
      <w:r>
        <w:rPr>
          <w:sz w:val="20"/>
          <w:szCs w:val="20"/>
          <w:spacing w:val="9"/>
          <w:position w:val="1"/>
        </w:rPr>
        <w:t>、</w:t>
      </w:r>
      <w:r>
        <w:rPr>
          <w:sz w:val="20"/>
          <w:szCs w:val="20"/>
          <w:spacing w:val="9"/>
        </w:rPr>
        <w:t>楼板安装工程</w:t>
      </w:r>
      <w:r>
        <w:rPr>
          <w:sz w:val="20"/>
          <w:szCs w:val="20"/>
          <w:spacing w:val="-29"/>
        </w:rPr>
        <w:t xml:space="preserve"> </w:t>
      </w:r>
      <w:r>
        <w:rPr>
          <w:sz w:val="20"/>
          <w:szCs w:val="20"/>
          <w:spacing w:val="9"/>
          <w:position w:val="1"/>
        </w:rPr>
        <w:t>、</w:t>
      </w:r>
      <w:r>
        <w:rPr>
          <w:sz w:val="20"/>
          <w:szCs w:val="20"/>
          <w:spacing w:val="9"/>
        </w:rPr>
        <w:t>钢结构及铁件</w:t>
      </w:r>
      <w:r>
        <w:rPr>
          <w:sz w:val="20"/>
          <w:szCs w:val="20"/>
        </w:rPr>
        <w:t xml:space="preserve"> </w:t>
      </w:r>
      <w:r>
        <w:rPr>
          <w:sz w:val="20"/>
          <w:szCs w:val="20"/>
          <w:spacing w:val="5"/>
        </w:rPr>
        <w:t>制作工程</w:t>
      </w:r>
      <w:r>
        <w:rPr>
          <w:sz w:val="20"/>
          <w:szCs w:val="20"/>
          <w:spacing w:val="-19"/>
        </w:rPr>
        <w:t xml:space="preserve"> </w:t>
      </w:r>
      <w:r>
        <w:rPr>
          <w:sz w:val="20"/>
          <w:szCs w:val="20"/>
          <w:spacing w:val="5"/>
        </w:rPr>
        <w:t>、构件吊装工程等。</w:t>
      </w:r>
    </w:p>
    <w:p>
      <w:pPr>
        <w:pStyle w:val="BodyText"/>
        <w:ind w:left="86" w:right="71" w:firstLine="419"/>
        <w:spacing w:before="56" w:line="198" w:lineRule="auto"/>
        <w:rPr>
          <w:sz w:val="20"/>
          <w:szCs w:val="20"/>
        </w:rPr>
      </w:pPr>
      <w:r>
        <w:rPr>
          <w:rFonts w:ascii="Arial" w:hAnsi="Arial" w:eastAsia="Arial" w:cs="Arial"/>
          <w:sz w:val="20"/>
          <w:szCs w:val="20"/>
          <w:spacing w:val="10"/>
        </w:rPr>
        <w:t>3.</w:t>
      </w:r>
      <w:r>
        <w:rPr>
          <w:sz w:val="20"/>
          <w:szCs w:val="20"/>
          <w:spacing w:val="10"/>
        </w:rPr>
        <w:t>屋面工程：包括钢筋混凝土屋面施工</w:t>
      </w:r>
      <w:r>
        <w:rPr>
          <w:sz w:val="20"/>
          <w:szCs w:val="20"/>
          <w:spacing w:val="-27"/>
        </w:rPr>
        <w:t xml:space="preserve"> </w:t>
      </w:r>
      <w:r>
        <w:rPr>
          <w:sz w:val="20"/>
          <w:szCs w:val="20"/>
          <w:spacing w:val="10"/>
          <w:position w:val="1"/>
        </w:rPr>
        <w:t>、</w:t>
      </w:r>
      <w:r>
        <w:rPr>
          <w:sz w:val="20"/>
          <w:szCs w:val="20"/>
          <w:spacing w:val="10"/>
        </w:rPr>
        <w:t>卷材屋面施工</w:t>
      </w:r>
      <w:r>
        <w:rPr>
          <w:sz w:val="20"/>
          <w:szCs w:val="20"/>
          <w:spacing w:val="-29"/>
        </w:rPr>
        <w:t xml:space="preserve"> </w:t>
      </w:r>
      <w:r>
        <w:rPr>
          <w:sz w:val="20"/>
          <w:szCs w:val="20"/>
          <w:spacing w:val="10"/>
          <w:position w:val="1"/>
        </w:rPr>
        <w:t>、</w:t>
      </w:r>
      <w:r>
        <w:rPr>
          <w:sz w:val="20"/>
          <w:szCs w:val="20"/>
          <w:spacing w:val="10"/>
        </w:rPr>
        <w:t>涂料防水层施工</w:t>
      </w:r>
      <w:r>
        <w:rPr>
          <w:sz w:val="20"/>
          <w:szCs w:val="20"/>
          <w:spacing w:val="-29"/>
        </w:rPr>
        <w:t xml:space="preserve"> </w:t>
      </w:r>
      <w:r>
        <w:rPr>
          <w:sz w:val="20"/>
          <w:szCs w:val="20"/>
          <w:spacing w:val="10"/>
          <w:position w:val="1"/>
        </w:rPr>
        <w:t>、</w:t>
      </w:r>
      <w:r>
        <w:rPr>
          <w:sz w:val="20"/>
          <w:szCs w:val="20"/>
          <w:spacing w:val="10"/>
        </w:rPr>
        <w:t>瓦屋面施工</w:t>
      </w:r>
      <w:r>
        <w:rPr>
          <w:sz w:val="20"/>
          <w:szCs w:val="20"/>
          <w:spacing w:val="-30"/>
        </w:rPr>
        <w:t xml:space="preserve"> </w:t>
      </w:r>
      <w:r>
        <w:rPr>
          <w:sz w:val="20"/>
          <w:szCs w:val="20"/>
          <w:spacing w:val="10"/>
          <w:position w:val="1"/>
        </w:rPr>
        <w:t>、</w:t>
      </w:r>
      <w:r>
        <w:rPr>
          <w:sz w:val="20"/>
          <w:szCs w:val="20"/>
          <w:spacing w:val="10"/>
        </w:rPr>
        <w:t>玻璃钢</w:t>
      </w:r>
      <w:r>
        <w:rPr>
          <w:sz w:val="20"/>
          <w:szCs w:val="20"/>
        </w:rPr>
        <w:t xml:space="preserve"> </w:t>
      </w:r>
      <w:r>
        <w:rPr>
          <w:sz w:val="20"/>
          <w:szCs w:val="20"/>
          <w:spacing w:val="6"/>
        </w:rPr>
        <w:t>型屋面工程施工等。</w:t>
      </w:r>
    </w:p>
    <w:p>
      <w:pPr>
        <w:pStyle w:val="BodyText"/>
        <w:ind w:left="502"/>
        <w:spacing w:before="51" w:line="177" w:lineRule="auto"/>
        <w:rPr>
          <w:sz w:val="20"/>
          <w:szCs w:val="20"/>
        </w:rPr>
      </w:pPr>
      <w:r>
        <w:rPr>
          <w:rFonts w:ascii="Arial" w:hAnsi="Arial" w:eastAsia="Arial" w:cs="Arial"/>
          <w:sz w:val="20"/>
          <w:szCs w:val="20"/>
          <w:spacing w:val="10"/>
        </w:rPr>
        <w:t>4.</w:t>
      </w:r>
      <w:r>
        <w:rPr>
          <w:sz w:val="20"/>
          <w:szCs w:val="20"/>
          <w:spacing w:val="10"/>
        </w:rPr>
        <w:t>装饰工程：</w:t>
      </w:r>
      <w:r>
        <w:rPr>
          <w:sz w:val="20"/>
          <w:szCs w:val="20"/>
          <w:spacing w:val="-11"/>
        </w:rPr>
        <w:t xml:space="preserve"> </w:t>
      </w:r>
      <w:r>
        <w:rPr>
          <w:sz w:val="20"/>
          <w:szCs w:val="20"/>
          <w:spacing w:val="10"/>
        </w:rPr>
        <w:t>内外墙装饰等</w:t>
      </w:r>
      <w:r>
        <w:rPr>
          <w:sz w:val="20"/>
          <w:szCs w:val="20"/>
          <w:spacing w:val="10"/>
          <w:position w:val="1"/>
        </w:rPr>
        <w:t>。</w:t>
      </w:r>
    </w:p>
    <w:p>
      <w:pPr>
        <w:pStyle w:val="BodyText"/>
        <w:ind w:left="506"/>
        <w:spacing w:before="51" w:line="177" w:lineRule="auto"/>
        <w:rPr>
          <w:sz w:val="20"/>
          <w:szCs w:val="20"/>
        </w:rPr>
      </w:pPr>
      <w:r>
        <w:rPr>
          <w:rFonts w:ascii="Arial" w:hAnsi="Arial" w:eastAsia="Arial" w:cs="Arial"/>
          <w:sz w:val="20"/>
          <w:szCs w:val="20"/>
          <w:spacing w:val="8"/>
        </w:rPr>
        <w:t>5.</w:t>
      </w:r>
      <w:r>
        <w:rPr>
          <w:sz w:val="20"/>
          <w:szCs w:val="20"/>
          <w:spacing w:val="8"/>
        </w:rPr>
        <w:t>门窗工程：包括木门窗</w:t>
      </w:r>
      <w:r>
        <w:rPr>
          <w:sz w:val="20"/>
          <w:szCs w:val="20"/>
          <w:spacing w:val="-20"/>
        </w:rPr>
        <w:t xml:space="preserve"> </w:t>
      </w:r>
      <w:r>
        <w:rPr>
          <w:sz w:val="20"/>
          <w:szCs w:val="20"/>
          <w:spacing w:val="8"/>
          <w:position w:val="1"/>
        </w:rPr>
        <w:t>、</w:t>
      </w:r>
      <w:r>
        <w:rPr>
          <w:sz w:val="20"/>
          <w:szCs w:val="20"/>
          <w:spacing w:val="8"/>
        </w:rPr>
        <w:t>铝合金门窗</w:t>
      </w:r>
      <w:r>
        <w:rPr>
          <w:sz w:val="20"/>
          <w:szCs w:val="20"/>
          <w:spacing w:val="-29"/>
        </w:rPr>
        <w:t xml:space="preserve"> </w:t>
      </w:r>
      <w:r>
        <w:rPr>
          <w:sz w:val="20"/>
          <w:szCs w:val="20"/>
          <w:spacing w:val="8"/>
          <w:position w:val="1"/>
        </w:rPr>
        <w:t>、</w:t>
      </w:r>
      <w:r>
        <w:rPr>
          <w:sz w:val="20"/>
          <w:szCs w:val="20"/>
          <w:spacing w:val="8"/>
        </w:rPr>
        <w:t>塑钢门窗</w:t>
      </w:r>
      <w:r>
        <w:rPr>
          <w:sz w:val="20"/>
          <w:szCs w:val="20"/>
          <w:spacing w:val="-29"/>
        </w:rPr>
        <w:t xml:space="preserve"> </w:t>
      </w:r>
      <w:r>
        <w:rPr>
          <w:sz w:val="20"/>
          <w:szCs w:val="20"/>
          <w:spacing w:val="8"/>
          <w:position w:val="1"/>
        </w:rPr>
        <w:t>、</w:t>
      </w:r>
      <w:r>
        <w:rPr>
          <w:sz w:val="20"/>
          <w:szCs w:val="20"/>
          <w:spacing w:val="8"/>
        </w:rPr>
        <w:t>钢门窗工程等</w:t>
      </w:r>
      <w:r>
        <w:rPr>
          <w:sz w:val="20"/>
          <w:szCs w:val="20"/>
          <w:spacing w:val="8"/>
          <w:position w:val="1"/>
        </w:rPr>
        <w:t>。</w:t>
      </w:r>
    </w:p>
    <w:p>
      <w:pPr>
        <w:pStyle w:val="BodyText"/>
        <w:ind w:right="70" w:firstLine="508"/>
        <w:spacing w:before="50" w:line="197" w:lineRule="auto"/>
        <w:rPr>
          <w:sz w:val="20"/>
          <w:szCs w:val="20"/>
        </w:rPr>
      </w:pPr>
      <w:r>
        <w:rPr>
          <w:rFonts w:ascii="Arial" w:hAnsi="Arial" w:eastAsia="Arial" w:cs="Arial"/>
          <w:sz w:val="20"/>
          <w:szCs w:val="20"/>
          <w:spacing w:val="10"/>
        </w:rPr>
        <w:t>6.</w:t>
      </w:r>
      <w:r>
        <w:rPr>
          <w:sz w:val="20"/>
          <w:szCs w:val="20"/>
          <w:spacing w:val="10"/>
        </w:rPr>
        <w:t>脚手架工程：包括落地式脚手架</w:t>
      </w:r>
      <w:r>
        <w:rPr>
          <w:sz w:val="20"/>
          <w:szCs w:val="20"/>
          <w:spacing w:val="-30"/>
        </w:rPr>
        <w:t xml:space="preserve"> </w:t>
      </w:r>
      <w:r>
        <w:rPr>
          <w:sz w:val="20"/>
          <w:szCs w:val="20"/>
          <w:spacing w:val="10"/>
          <w:position w:val="1"/>
        </w:rPr>
        <w:t>、</w:t>
      </w:r>
      <w:r>
        <w:rPr>
          <w:sz w:val="20"/>
          <w:szCs w:val="20"/>
          <w:spacing w:val="10"/>
        </w:rPr>
        <w:t>悬挑脚手</w:t>
      </w:r>
      <w:r>
        <w:rPr>
          <w:sz w:val="20"/>
          <w:szCs w:val="20"/>
          <w:spacing w:val="9"/>
        </w:rPr>
        <w:t>架</w:t>
      </w:r>
      <w:r>
        <w:rPr>
          <w:sz w:val="20"/>
          <w:szCs w:val="20"/>
          <w:spacing w:val="-29"/>
        </w:rPr>
        <w:t xml:space="preserve"> </w:t>
      </w:r>
      <w:r>
        <w:rPr>
          <w:sz w:val="20"/>
          <w:szCs w:val="20"/>
          <w:spacing w:val="9"/>
          <w:position w:val="1"/>
        </w:rPr>
        <w:t>、</w:t>
      </w:r>
      <w:r>
        <w:rPr>
          <w:sz w:val="20"/>
          <w:szCs w:val="20"/>
          <w:spacing w:val="9"/>
        </w:rPr>
        <w:t>门型脚手架</w:t>
      </w:r>
      <w:r>
        <w:rPr>
          <w:sz w:val="20"/>
          <w:szCs w:val="20"/>
          <w:spacing w:val="-29"/>
        </w:rPr>
        <w:t xml:space="preserve"> </w:t>
      </w:r>
      <w:r>
        <w:rPr>
          <w:sz w:val="20"/>
          <w:szCs w:val="20"/>
          <w:spacing w:val="9"/>
          <w:position w:val="1"/>
        </w:rPr>
        <w:t>、</w:t>
      </w:r>
      <w:r>
        <w:rPr>
          <w:sz w:val="20"/>
          <w:szCs w:val="20"/>
          <w:spacing w:val="-37"/>
          <w:position w:val="1"/>
        </w:rPr>
        <w:t xml:space="preserve"> </w:t>
      </w:r>
      <w:r>
        <w:rPr>
          <w:sz w:val="20"/>
          <w:szCs w:val="20"/>
          <w:spacing w:val="9"/>
        </w:rPr>
        <w:t>吊篮脚手架</w:t>
      </w:r>
      <w:r>
        <w:rPr>
          <w:sz w:val="20"/>
          <w:szCs w:val="20"/>
          <w:spacing w:val="-29"/>
        </w:rPr>
        <w:t xml:space="preserve"> </w:t>
      </w:r>
      <w:r>
        <w:rPr>
          <w:sz w:val="20"/>
          <w:szCs w:val="20"/>
          <w:spacing w:val="9"/>
          <w:position w:val="1"/>
        </w:rPr>
        <w:t>、</w:t>
      </w:r>
      <w:r>
        <w:rPr>
          <w:sz w:val="20"/>
          <w:szCs w:val="20"/>
          <w:spacing w:val="9"/>
        </w:rPr>
        <w:t>附着式升降脚手架</w:t>
      </w:r>
      <w:r>
        <w:rPr>
          <w:sz w:val="20"/>
          <w:szCs w:val="20"/>
        </w:rPr>
        <w:t xml:space="preserve"> </w:t>
      </w:r>
      <w:r>
        <w:rPr>
          <w:sz w:val="20"/>
          <w:szCs w:val="20"/>
          <w:spacing w:val="-6"/>
        </w:rPr>
        <w:t>（整体提升架或爬架）。</w:t>
      </w:r>
    </w:p>
    <w:p>
      <w:pPr>
        <w:pStyle w:val="BodyText"/>
        <w:ind w:left="507"/>
        <w:spacing w:before="59" w:line="176" w:lineRule="auto"/>
        <w:rPr>
          <w:sz w:val="20"/>
          <w:szCs w:val="20"/>
        </w:rPr>
      </w:pPr>
      <w:r>
        <w:rPr>
          <w:rFonts w:ascii="Arial" w:hAnsi="Arial" w:eastAsia="Arial" w:cs="Arial"/>
          <w:sz w:val="20"/>
          <w:szCs w:val="20"/>
          <w:spacing w:val="15"/>
        </w:rPr>
        <w:t>7.</w:t>
      </w:r>
      <w:r>
        <w:rPr>
          <w:sz w:val="20"/>
          <w:szCs w:val="20"/>
          <w:spacing w:val="15"/>
        </w:rPr>
        <w:t>临时用电工程</w:t>
      </w:r>
      <w:r>
        <w:rPr>
          <w:sz w:val="20"/>
          <w:szCs w:val="20"/>
          <w:spacing w:val="15"/>
          <w:position w:val="1"/>
        </w:rPr>
        <w:t>。</w:t>
      </w:r>
    </w:p>
    <w:p>
      <w:pPr>
        <w:pStyle w:val="BodyText"/>
        <w:ind w:left="505"/>
        <w:spacing w:before="47" w:line="180" w:lineRule="auto"/>
        <w:rPr>
          <w:sz w:val="20"/>
          <w:szCs w:val="20"/>
        </w:rPr>
      </w:pPr>
      <w:r>
        <w:rPr>
          <w:rFonts w:ascii="Arial" w:hAnsi="Arial" w:eastAsia="Arial" w:cs="Arial"/>
          <w:sz w:val="20"/>
          <w:szCs w:val="20"/>
          <w:spacing w:val="8"/>
        </w:rPr>
        <w:t>8.</w:t>
      </w:r>
      <w:r>
        <w:rPr>
          <w:sz w:val="20"/>
          <w:szCs w:val="20"/>
          <w:spacing w:val="8"/>
        </w:rPr>
        <w:t>垂直运输机械：包括塔式起重机</w:t>
      </w:r>
      <w:r>
        <w:rPr>
          <w:sz w:val="20"/>
          <w:szCs w:val="20"/>
          <w:spacing w:val="-28"/>
        </w:rPr>
        <w:t xml:space="preserve"> </w:t>
      </w:r>
      <w:r>
        <w:rPr>
          <w:sz w:val="20"/>
          <w:szCs w:val="20"/>
          <w:spacing w:val="8"/>
          <w:position w:val="1"/>
        </w:rPr>
        <w:t>、</w:t>
      </w:r>
      <w:r>
        <w:rPr>
          <w:sz w:val="20"/>
          <w:szCs w:val="20"/>
          <w:spacing w:val="8"/>
        </w:rPr>
        <w:t>物料提升机</w:t>
      </w:r>
      <w:r>
        <w:rPr>
          <w:sz w:val="20"/>
          <w:szCs w:val="20"/>
          <w:spacing w:val="-29"/>
        </w:rPr>
        <w:t xml:space="preserve"> </w:t>
      </w:r>
      <w:r>
        <w:rPr>
          <w:sz w:val="20"/>
          <w:szCs w:val="20"/>
          <w:spacing w:val="8"/>
          <w:position w:val="1"/>
        </w:rPr>
        <w:t>、</w:t>
      </w:r>
      <w:r>
        <w:rPr>
          <w:sz w:val="20"/>
          <w:szCs w:val="20"/>
          <w:spacing w:val="8"/>
        </w:rPr>
        <w:t>外用电梯</w:t>
      </w:r>
      <w:r>
        <w:rPr>
          <w:sz w:val="20"/>
          <w:szCs w:val="20"/>
          <w:spacing w:val="-30"/>
        </w:rPr>
        <w:t xml:space="preserve"> </w:t>
      </w:r>
      <w:r>
        <w:rPr>
          <w:sz w:val="20"/>
          <w:szCs w:val="20"/>
          <w:spacing w:val="8"/>
          <w:position w:val="1"/>
        </w:rPr>
        <w:t>、</w:t>
      </w:r>
      <w:r>
        <w:rPr>
          <w:sz w:val="20"/>
          <w:szCs w:val="20"/>
          <w:spacing w:val="8"/>
        </w:rPr>
        <w:t>卷扬机等机械设备的拆装</w:t>
      </w:r>
      <w:r>
        <w:rPr>
          <w:sz w:val="20"/>
          <w:szCs w:val="20"/>
          <w:spacing w:val="-29"/>
        </w:rPr>
        <w:t xml:space="preserve"> </w:t>
      </w:r>
      <w:r>
        <w:rPr>
          <w:sz w:val="20"/>
          <w:szCs w:val="20"/>
          <w:spacing w:val="8"/>
          <w:position w:val="1"/>
        </w:rPr>
        <w:t>、</w:t>
      </w:r>
      <w:r>
        <w:rPr>
          <w:sz w:val="20"/>
          <w:szCs w:val="20"/>
          <w:spacing w:val="8"/>
        </w:rPr>
        <w:t>使用</w:t>
      </w:r>
      <w:r>
        <w:rPr>
          <w:sz w:val="20"/>
          <w:szCs w:val="20"/>
          <w:spacing w:val="8"/>
          <w:position w:val="1"/>
        </w:rPr>
        <w:t>。</w:t>
      </w:r>
    </w:p>
    <w:p>
      <w:pPr>
        <w:pStyle w:val="BodyText"/>
        <w:ind w:left="509"/>
        <w:spacing w:before="53" w:line="176" w:lineRule="auto"/>
        <w:rPr>
          <w:sz w:val="20"/>
          <w:szCs w:val="20"/>
        </w:rPr>
      </w:pPr>
      <w:r>
        <w:rPr>
          <w:rFonts w:ascii="Arial" w:hAnsi="Arial" w:eastAsia="Arial" w:cs="Arial"/>
          <w:sz w:val="20"/>
          <w:szCs w:val="20"/>
          <w:spacing w:val="8"/>
        </w:rPr>
        <w:t>9.</w:t>
      </w:r>
      <w:r>
        <w:rPr>
          <w:sz w:val="20"/>
          <w:szCs w:val="20"/>
          <w:spacing w:val="8"/>
        </w:rPr>
        <w:t>施工机具及设备：木工</w:t>
      </w:r>
      <w:r>
        <w:rPr>
          <w:sz w:val="20"/>
          <w:szCs w:val="20"/>
          <w:spacing w:val="-29"/>
        </w:rPr>
        <w:t xml:space="preserve"> </w:t>
      </w:r>
      <w:r>
        <w:rPr>
          <w:sz w:val="20"/>
          <w:szCs w:val="20"/>
          <w:spacing w:val="8"/>
          <w:position w:val="1"/>
        </w:rPr>
        <w:t>、</w:t>
      </w:r>
      <w:r>
        <w:rPr>
          <w:sz w:val="20"/>
          <w:szCs w:val="20"/>
          <w:spacing w:val="8"/>
        </w:rPr>
        <w:t>钢筋</w:t>
      </w:r>
      <w:r>
        <w:rPr>
          <w:sz w:val="20"/>
          <w:szCs w:val="20"/>
          <w:spacing w:val="-30"/>
        </w:rPr>
        <w:t xml:space="preserve"> </w:t>
      </w:r>
      <w:r>
        <w:rPr>
          <w:sz w:val="20"/>
          <w:szCs w:val="20"/>
          <w:spacing w:val="8"/>
          <w:position w:val="1"/>
        </w:rPr>
        <w:t>、</w:t>
      </w:r>
      <w:r>
        <w:rPr>
          <w:sz w:val="20"/>
          <w:szCs w:val="20"/>
          <w:spacing w:val="8"/>
        </w:rPr>
        <w:t>混凝土</w:t>
      </w:r>
      <w:r>
        <w:rPr>
          <w:sz w:val="20"/>
          <w:szCs w:val="20"/>
          <w:spacing w:val="-29"/>
        </w:rPr>
        <w:t xml:space="preserve"> </w:t>
      </w:r>
      <w:r>
        <w:rPr>
          <w:sz w:val="20"/>
          <w:szCs w:val="20"/>
          <w:spacing w:val="8"/>
          <w:position w:val="1"/>
        </w:rPr>
        <w:t>、</w:t>
      </w:r>
      <w:r>
        <w:rPr>
          <w:sz w:val="20"/>
          <w:szCs w:val="20"/>
          <w:spacing w:val="7"/>
        </w:rPr>
        <w:t>电气焊等机具设备的安装</w:t>
      </w:r>
      <w:r>
        <w:rPr>
          <w:sz w:val="20"/>
          <w:szCs w:val="20"/>
          <w:spacing w:val="-29"/>
        </w:rPr>
        <w:t xml:space="preserve"> </w:t>
      </w:r>
      <w:r>
        <w:rPr>
          <w:sz w:val="20"/>
          <w:szCs w:val="20"/>
          <w:spacing w:val="7"/>
          <w:position w:val="1"/>
        </w:rPr>
        <w:t>、</w:t>
      </w:r>
      <w:r>
        <w:rPr>
          <w:sz w:val="20"/>
          <w:szCs w:val="20"/>
          <w:spacing w:val="7"/>
        </w:rPr>
        <w:t>使用</w:t>
      </w:r>
      <w:r>
        <w:rPr>
          <w:sz w:val="20"/>
          <w:szCs w:val="20"/>
          <w:spacing w:val="7"/>
          <w:position w:val="1"/>
        </w:rPr>
        <w:t>。</w:t>
      </w:r>
    </w:p>
    <w:p>
      <w:pPr>
        <w:pStyle w:val="BodyText"/>
        <w:ind w:left="510"/>
        <w:spacing w:before="46" w:line="181" w:lineRule="auto"/>
        <w:rPr>
          <w:sz w:val="20"/>
          <w:szCs w:val="20"/>
        </w:rPr>
      </w:pPr>
      <w:r>
        <w:rPr>
          <w:rFonts w:ascii="Arial" w:hAnsi="Arial" w:eastAsia="Arial" w:cs="Arial"/>
          <w:sz w:val="20"/>
          <w:szCs w:val="20"/>
          <w:spacing w:val="9"/>
        </w:rPr>
        <w:t>10.</w:t>
      </w:r>
      <w:r>
        <w:rPr>
          <w:sz w:val="20"/>
          <w:szCs w:val="20"/>
          <w:spacing w:val="9"/>
        </w:rPr>
        <w:t>水暖</w:t>
      </w:r>
      <w:r>
        <w:rPr>
          <w:sz w:val="20"/>
          <w:szCs w:val="20"/>
          <w:spacing w:val="-21"/>
        </w:rPr>
        <w:t xml:space="preserve"> </w:t>
      </w:r>
      <w:r>
        <w:rPr>
          <w:sz w:val="20"/>
          <w:szCs w:val="20"/>
          <w:spacing w:val="9"/>
          <w:position w:val="1"/>
        </w:rPr>
        <w:t>、</w:t>
      </w:r>
      <w:r>
        <w:rPr>
          <w:sz w:val="20"/>
          <w:szCs w:val="20"/>
          <w:spacing w:val="9"/>
        </w:rPr>
        <w:t>通风工程</w:t>
      </w:r>
      <w:r>
        <w:rPr>
          <w:sz w:val="20"/>
          <w:szCs w:val="20"/>
          <w:spacing w:val="9"/>
          <w:position w:val="1"/>
        </w:rPr>
        <w:t>。</w:t>
      </w:r>
    </w:p>
    <w:p>
      <w:pPr>
        <w:spacing w:line="181" w:lineRule="auto"/>
        <w:sectPr>
          <w:headerReference w:type="default" r:id="rId264"/>
          <w:footerReference w:type="default" r:id="rId265"/>
          <w:pgSz w:w="12243" w:h="16495"/>
          <w:pgMar w:top="1461" w:right="1194" w:bottom="1137" w:left="1550" w:header="1185" w:footer="936" w:gutter="0"/>
        </w:sectPr>
        <w:rPr>
          <w:sz w:val="20"/>
          <w:szCs w:val="20"/>
        </w:rPr>
      </w:pPr>
    </w:p>
    <w:p>
      <w:pPr>
        <w:pStyle w:val="BodyText"/>
        <w:ind w:left="441"/>
        <w:spacing w:before="242" w:line="180" w:lineRule="auto"/>
        <w:rPr>
          <w:sz w:val="20"/>
          <w:szCs w:val="20"/>
        </w:rPr>
      </w:pPr>
      <w:r>
        <w:pict>
          <v:shape id="_x0000_s444" style="position:absolute;margin-left:70.5836pt;margin-top:767.819pt;mso-position-vertical-relative:page;mso-position-horizontal-relative:page;width:30.7pt;height:13pt;z-index:251797504;"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rFonts w:ascii="Arial" w:hAnsi="Arial" w:eastAsia="Arial" w:cs="Arial"/>
          <w:sz w:val="20"/>
          <w:szCs w:val="20"/>
          <w:spacing w:val="12"/>
        </w:rPr>
        <w:t>11.</w:t>
      </w:r>
      <w:r>
        <w:rPr>
          <w:sz w:val="20"/>
          <w:szCs w:val="20"/>
          <w:spacing w:val="12"/>
        </w:rPr>
        <w:t>电气安装工程</w:t>
      </w:r>
      <w:r>
        <w:rPr>
          <w:sz w:val="20"/>
          <w:szCs w:val="20"/>
          <w:spacing w:val="12"/>
          <w:position w:val="1"/>
        </w:rPr>
        <w:t>。</w:t>
      </w:r>
    </w:p>
    <w:p>
      <w:pPr>
        <w:pStyle w:val="BodyText"/>
        <w:ind w:left="441" w:right="912"/>
        <w:spacing w:before="45" w:line="197" w:lineRule="auto"/>
        <w:rPr>
          <w:sz w:val="20"/>
          <w:szCs w:val="20"/>
        </w:rPr>
      </w:pPr>
      <w:r>
        <w:rPr>
          <w:rFonts w:ascii="Arial" w:hAnsi="Arial" w:eastAsia="Arial" w:cs="Arial"/>
          <w:sz w:val="20"/>
          <w:szCs w:val="20"/>
          <w:spacing w:val="8"/>
        </w:rPr>
        <w:t>12.</w:t>
      </w:r>
      <w:r>
        <w:rPr>
          <w:sz w:val="20"/>
          <w:szCs w:val="20"/>
          <w:spacing w:val="8"/>
        </w:rPr>
        <w:t>防火工程：包括电气防火</w:t>
      </w:r>
      <w:r>
        <w:rPr>
          <w:sz w:val="20"/>
          <w:szCs w:val="20"/>
          <w:spacing w:val="-30"/>
        </w:rPr>
        <w:t xml:space="preserve"> </w:t>
      </w:r>
      <w:r>
        <w:rPr>
          <w:sz w:val="20"/>
          <w:szCs w:val="20"/>
          <w:spacing w:val="8"/>
          <w:position w:val="1"/>
        </w:rPr>
        <w:t>、</w:t>
      </w:r>
      <w:r>
        <w:rPr>
          <w:sz w:val="20"/>
          <w:szCs w:val="20"/>
          <w:spacing w:val="8"/>
        </w:rPr>
        <w:t>木工棚（车间</w:t>
      </w:r>
      <w:r>
        <w:rPr>
          <w:sz w:val="20"/>
          <w:szCs w:val="20"/>
          <w:spacing w:val="7"/>
        </w:rPr>
        <w:t>）</w:t>
      </w:r>
      <w:r>
        <w:rPr>
          <w:sz w:val="20"/>
          <w:szCs w:val="20"/>
          <w:spacing w:val="-28"/>
        </w:rPr>
        <w:t xml:space="preserve"> </w:t>
      </w:r>
      <w:r>
        <w:rPr>
          <w:sz w:val="20"/>
          <w:szCs w:val="20"/>
          <w:spacing w:val="7"/>
        </w:rPr>
        <w:t>防火</w:t>
      </w:r>
      <w:r>
        <w:rPr>
          <w:sz w:val="20"/>
          <w:szCs w:val="20"/>
          <w:spacing w:val="-29"/>
        </w:rPr>
        <w:t xml:space="preserve"> </w:t>
      </w:r>
      <w:r>
        <w:rPr>
          <w:sz w:val="20"/>
          <w:szCs w:val="20"/>
          <w:spacing w:val="7"/>
          <w:position w:val="1"/>
        </w:rPr>
        <w:t>、</w:t>
      </w:r>
      <w:r>
        <w:rPr>
          <w:sz w:val="20"/>
          <w:szCs w:val="20"/>
          <w:spacing w:val="7"/>
        </w:rPr>
        <w:t>职工宿舍防火及建筑材料防火等</w:t>
      </w:r>
      <w:r>
        <w:rPr>
          <w:sz w:val="20"/>
          <w:szCs w:val="20"/>
          <w:spacing w:val="7"/>
          <w:position w:val="1"/>
        </w:rPr>
        <w:t>。</w:t>
      </w:r>
      <w:r>
        <w:rPr>
          <w:sz w:val="20"/>
          <w:szCs w:val="20"/>
          <w:position w:val="1"/>
        </w:rPr>
        <w:t xml:space="preserve"> </w:t>
      </w:r>
      <w:r>
        <w:rPr>
          <w:rFonts w:ascii="Arial" w:hAnsi="Arial" w:eastAsia="Arial" w:cs="Arial"/>
          <w:sz w:val="20"/>
          <w:szCs w:val="20"/>
          <w:spacing w:val="13"/>
        </w:rPr>
        <w:t>13.</w:t>
      </w:r>
      <w:r>
        <w:rPr>
          <w:sz w:val="20"/>
          <w:szCs w:val="20"/>
          <w:spacing w:val="13"/>
        </w:rPr>
        <w:t>其他工程</w:t>
      </w:r>
      <w:r>
        <w:rPr>
          <w:sz w:val="20"/>
          <w:szCs w:val="20"/>
          <w:spacing w:val="13"/>
          <w:position w:val="1"/>
        </w:rPr>
        <w:t>。</w:t>
      </w:r>
    </w:p>
    <w:p>
      <w:pPr>
        <w:pStyle w:val="BodyText"/>
        <w:ind w:left="430"/>
        <w:spacing w:before="201" w:line="175" w:lineRule="auto"/>
        <w:rPr>
          <w:sz w:val="23"/>
          <w:szCs w:val="23"/>
        </w:rPr>
      </w:pPr>
      <w:bookmarkStart w:name="bookmark25" w:id="22"/>
      <w:bookmarkEnd w:id="22"/>
      <w:r>
        <w:rPr>
          <w:rFonts w:ascii="Arial" w:hAnsi="Arial" w:eastAsia="Arial" w:cs="Arial"/>
          <w:sz w:val="23"/>
          <w:szCs w:val="23"/>
          <w:spacing w:val="15"/>
          <w:position w:val="-1"/>
        </w:rPr>
        <w:t>5.2.2</w:t>
      </w:r>
      <w:r>
        <w:rPr>
          <w:rFonts w:ascii="Arial" w:hAnsi="Arial" w:eastAsia="Arial" w:cs="Arial"/>
          <w:sz w:val="23"/>
          <w:szCs w:val="23"/>
          <w:spacing w:val="4"/>
          <w:position w:val="-1"/>
        </w:rPr>
        <w:t xml:space="preserve">   </w:t>
      </w:r>
      <w:r>
        <w:rPr>
          <w:sz w:val="23"/>
          <w:szCs w:val="23"/>
          <w:spacing w:val="15"/>
        </w:rPr>
        <w:t>安全技术交底编写要求</w:t>
      </w:r>
    </w:p>
    <w:p>
      <w:pPr>
        <w:pStyle w:val="BodyText"/>
        <w:ind w:left="429"/>
        <w:spacing w:before="190" w:line="185" w:lineRule="auto"/>
        <w:rPr>
          <w:sz w:val="20"/>
          <w:szCs w:val="20"/>
        </w:rPr>
      </w:pPr>
      <w:hyperlink w:history="true" r:id="rId272">
        <w:r>
          <w:rPr>
            <w:rFonts w:ascii="Arial" w:hAnsi="Arial" w:eastAsia="Arial" w:cs="Arial"/>
            <w:sz w:val="20"/>
            <w:szCs w:val="20"/>
            <w:spacing w:val="14"/>
            <w:position w:val="-1"/>
          </w:rPr>
          <w:t>5.2.2.1</w:t>
        </w:r>
      </w:hyperlink>
      <w:r>
        <w:rPr>
          <w:rFonts w:ascii="Arial" w:hAnsi="Arial" w:eastAsia="Arial" w:cs="Arial"/>
          <w:sz w:val="20"/>
          <w:szCs w:val="20"/>
          <w:spacing w:val="5"/>
          <w:position w:val="-1"/>
        </w:rPr>
        <w:t xml:space="preserve">   </w:t>
      </w:r>
      <w:r>
        <w:rPr>
          <w:sz w:val="20"/>
          <w:szCs w:val="20"/>
          <w:spacing w:val="14"/>
        </w:rPr>
        <w:t>安全技术交底编制原则</w:t>
      </w:r>
    </w:p>
    <w:p>
      <w:pPr>
        <w:pStyle w:val="BodyText"/>
        <w:ind w:left="17" w:firstLine="414"/>
        <w:spacing w:before="50" w:line="198" w:lineRule="auto"/>
        <w:rPr>
          <w:sz w:val="20"/>
          <w:szCs w:val="20"/>
        </w:rPr>
      </w:pPr>
      <w:r>
        <w:rPr>
          <w:sz w:val="20"/>
          <w:szCs w:val="20"/>
          <w:spacing w:val="9"/>
        </w:rPr>
        <w:t>安全技术交底要依据施工组织设计中的安全措施，结合具体施工方法，结合现场作业条件及环境，</w:t>
      </w:r>
      <w:r>
        <w:rPr>
          <w:sz w:val="20"/>
          <w:szCs w:val="20"/>
          <w:spacing w:val="5"/>
        </w:rPr>
        <w:t xml:space="preserve"> </w:t>
      </w:r>
      <w:r>
        <w:rPr>
          <w:sz w:val="20"/>
          <w:szCs w:val="20"/>
          <w:spacing w:val="7"/>
        </w:rPr>
        <w:t>编制操作性</w:t>
      </w:r>
      <w:r>
        <w:rPr>
          <w:sz w:val="20"/>
          <w:szCs w:val="20"/>
          <w:spacing w:val="-26"/>
        </w:rPr>
        <w:t xml:space="preserve"> </w:t>
      </w:r>
      <w:r>
        <w:rPr>
          <w:sz w:val="20"/>
          <w:szCs w:val="20"/>
          <w:spacing w:val="7"/>
          <w:position w:val="1"/>
        </w:rPr>
        <w:t>、</w:t>
      </w:r>
      <w:r>
        <w:rPr>
          <w:sz w:val="20"/>
          <w:szCs w:val="20"/>
          <w:spacing w:val="7"/>
        </w:rPr>
        <w:t>针对性强的安全技术交底书面材料</w:t>
      </w:r>
      <w:r>
        <w:rPr>
          <w:sz w:val="20"/>
          <w:szCs w:val="20"/>
          <w:spacing w:val="7"/>
          <w:position w:val="1"/>
        </w:rPr>
        <w:t>。</w:t>
      </w:r>
    </w:p>
    <w:p>
      <w:pPr>
        <w:pStyle w:val="BodyText"/>
        <w:ind w:left="429"/>
        <w:spacing w:before="51" w:line="185" w:lineRule="auto"/>
        <w:rPr>
          <w:sz w:val="20"/>
          <w:szCs w:val="20"/>
        </w:rPr>
      </w:pPr>
      <w:hyperlink w:history="true" r:id="rId273">
        <w:r>
          <w:rPr>
            <w:rFonts w:ascii="Arial" w:hAnsi="Arial" w:eastAsia="Arial" w:cs="Arial"/>
            <w:sz w:val="20"/>
            <w:szCs w:val="20"/>
            <w:spacing w:val="14"/>
            <w:position w:val="-1"/>
          </w:rPr>
          <w:t>5.2.2.2</w:t>
        </w:r>
      </w:hyperlink>
      <w:r>
        <w:rPr>
          <w:rFonts w:ascii="Arial" w:hAnsi="Arial" w:eastAsia="Arial" w:cs="Arial"/>
          <w:sz w:val="20"/>
          <w:szCs w:val="20"/>
          <w:spacing w:val="5"/>
          <w:position w:val="-1"/>
        </w:rPr>
        <w:t xml:space="preserve">   </w:t>
      </w:r>
      <w:r>
        <w:rPr>
          <w:sz w:val="20"/>
          <w:szCs w:val="20"/>
          <w:spacing w:val="14"/>
        </w:rPr>
        <w:t>安全技术交底主要内容</w:t>
      </w:r>
    </w:p>
    <w:p>
      <w:pPr>
        <w:pStyle w:val="BodyText"/>
        <w:ind w:left="441"/>
        <w:spacing w:before="45" w:line="181" w:lineRule="auto"/>
        <w:rPr>
          <w:sz w:val="20"/>
          <w:szCs w:val="20"/>
        </w:rPr>
      </w:pPr>
      <w:r>
        <w:rPr>
          <w:rFonts w:ascii="Arial" w:hAnsi="Arial" w:eastAsia="Arial" w:cs="Arial"/>
          <w:sz w:val="20"/>
          <w:szCs w:val="20"/>
          <w:spacing w:val="16"/>
        </w:rPr>
        <w:t>1.</w:t>
      </w:r>
      <w:r>
        <w:rPr>
          <w:sz w:val="20"/>
          <w:szCs w:val="20"/>
          <w:spacing w:val="16"/>
        </w:rPr>
        <w:t>工程概况</w:t>
      </w:r>
      <w:r>
        <w:rPr>
          <w:sz w:val="20"/>
          <w:szCs w:val="20"/>
          <w:spacing w:val="16"/>
          <w:position w:val="1"/>
        </w:rPr>
        <w:t>。</w:t>
      </w:r>
    </w:p>
    <w:p>
      <w:pPr>
        <w:pStyle w:val="BodyText"/>
        <w:ind w:left="437"/>
        <w:spacing w:before="47" w:line="179" w:lineRule="auto"/>
        <w:rPr>
          <w:sz w:val="20"/>
          <w:szCs w:val="20"/>
        </w:rPr>
      </w:pPr>
      <w:r>
        <w:rPr>
          <w:rFonts w:ascii="Arial" w:hAnsi="Arial" w:eastAsia="Arial" w:cs="Arial"/>
          <w:sz w:val="20"/>
          <w:szCs w:val="20"/>
          <w:spacing w:val="12"/>
        </w:rPr>
        <w:t>2.</w:t>
      </w:r>
      <w:r>
        <w:rPr>
          <w:sz w:val="20"/>
          <w:szCs w:val="20"/>
          <w:spacing w:val="12"/>
        </w:rPr>
        <w:t>工程项目和分部分项工程的危险部位</w:t>
      </w:r>
      <w:r>
        <w:rPr>
          <w:sz w:val="20"/>
          <w:szCs w:val="20"/>
          <w:spacing w:val="12"/>
          <w:position w:val="1"/>
        </w:rPr>
        <w:t>。</w:t>
      </w:r>
    </w:p>
    <w:p>
      <w:pPr>
        <w:pStyle w:val="BodyText"/>
        <w:ind w:left="438"/>
        <w:spacing w:before="54" w:line="176" w:lineRule="auto"/>
        <w:rPr>
          <w:sz w:val="20"/>
          <w:szCs w:val="20"/>
        </w:rPr>
      </w:pPr>
      <w:r>
        <w:rPr>
          <w:rFonts w:ascii="Arial" w:hAnsi="Arial" w:eastAsia="Arial" w:cs="Arial"/>
          <w:sz w:val="20"/>
          <w:szCs w:val="20"/>
          <w:spacing w:val="12"/>
        </w:rPr>
        <w:t>3.</w:t>
      </w:r>
      <w:r>
        <w:rPr>
          <w:sz w:val="20"/>
          <w:szCs w:val="20"/>
          <w:spacing w:val="12"/>
        </w:rPr>
        <w:t>针对危险部位采取的具体防范措施</w:t>
      </w:r>
      <w:r>
        <w:rPr>
          <w:sz w:val="20"/>
          <w:szCs w:val="20"/>
          <w:spacing w:val="12"/>
          <w:position w:val="1"/>
        </w:rPr>
        <w:t>。</w:t>
      </w:r>
    </w:p>
    <w:p>
      <w:pPr>
        <w:pStyle w:val="BodyText"/>
        <w:ind w:left="435"/>
        <w:spacing w:before="53" w:line="175" w:lineRule="auto"/>
        <w:rPr>
          <w:sz w:val="20"/>
          <w:szCs w:val="20"/>
        </w:rPr>
      </w:pPr>
      <w:r>
        <w:rPr>
          <w:rFonts w:ascii="Arial" w:hAnsi="Arial" w:eastAsia="Arial" w:cs="Arial"/>
          <w:sz w:val="20"/>
          <w:szCs w:val="20"/>
          <w:spacing w:val="13"/>
        </w:rPr>
        <w:t>4.</w:t>
      </w:r>
      <w:r>
        <w:rPr>
          <w:sz w:val="20"/>
          <w:szCs w:val="20"/>
          <w:spacing w:val="13"/>
        </w:rPr>
        <w:t>作业中应注意的安全事项</w:t>
      </w:r>
      <w:r>
        <w:rPr>
          <w:sz w:val="20"/>
          <w:szCs w:val="20"/>
          <w:spacing w:val="13"/>
          <w:position w:val="1"/>
        </w:rPr>
        <w:t>。</w:t>
      </w:r>
    </w:p>
    <w:p>
      <w:pPr>
        <w:pStyle w:val="BodyText"/>
        <w:ind w:left="439"/>
        <w:spacing w:before="53" w:line="176" w:lineRule="auto"/>
        <w:rPr>
          <w:sz w:val="20"/>
          <w:szCs w:val="20"/>
        </w:rPr>
      </w:pPr>
      <w:r>
        <w:rPr>
          <w:rFonts w:ascii="Arial" w:hAnsi="Arial" w:eastAsia="Arial" w:cs="Arial"/>
          <w:sz w:val="20"/>
          <w:szCs w:val="20"/>
          <w:spacing w:val="12"/>
        </w:rPr>
        <w:t>5.</w:t>
      </w:r>
      <w:r>
        <w:rPr>
          <w:sz w:val="20"/>
          <w:szCs w:val="20"/>
          <w:spacing w:val="12"/>
        </w:rPr>
        <w:t>作业人员应遵守的安全操作规程和规范</w:t>
      </w:r>
      <w:r>
        <w:rPr>
          <w:sz w:val="20"/>
          <w:szCs w:val="20"/>
          <w:spacing w:val="12"/>
          <w:position w:val="1"/>
        </w:rPr>
        <w:t>。</w:t>
      </w:r>
    </w:p>
    <w:p>
      <w:pPr>
        <w:pStyle w:val="BodyText"/>
        <w:ind w:left="440"/>
        <w:spacing w:before="53" w:line="176" w:lineRule="auto"/>
        <w:rPr>
          <w:sz w:val="20"/>
          <w:szCs w:val="20"/>
        </w:rPr>
      </w:pPr>
      <w:r>
        <w:rPr>
          <w:rFonts w:ascii="Arial" w:hAnsi="Arial" w:eastAsia="Arial" w:cs="Arial"/>
          <w:sz w:val="20"/>
          <w:szCs w:val="20"/>
          <w:spacing w:val="13"/>
        </w:rPr>
        <w:t>6.</w:t>
      </w:r>
      <w:r>
        <w:rPr>
          <w:sz w:val="20"/>
          <w:szCs w:val="20"/>
          <w:spacing w:val="13"/>
        </w:rPr>
        <w:t>安全防护措施的正确操作</w:t>
      </w:r>
      <w:r>
        <w:rPr>
          <w:sz w:val="20"/>
          <w:szCs w:val="20"/>
          <w:spacing w:val="13"/>
          <w:position w:val="1"/>
        </w:rPr>
        <w:t>。</w:t>
      </w:r>
    </w:p>
    <w:p>
      <w:pPr>
        <w:pStyle w:val="BodyText"/>
        <w:ind w:left="440"/>
        <w:spacing w:before="52" w:line="176" w:lineRule="auto"/>
        <w:rPr>
          <w:sz w:val="20"/>
          <w:szCs w:val="20"/>
        </w:rPr>
      </w:pPr>
      <w:r>
        <w:rPr>
          <w:rFonts w:ascii="Arial" w:hAnsi="Arial" w:eastAsia="Arial" w:cs="Arial"/>
          <w:sz w:val="20"/>
          <w:szCs w:val="20"/>
          <w:spacing w:val="12"/>
        </w:rPr>
        <w:t>7.</w:t>
      </w:r>
      <w:r>
        <w:rPr>
          <w:sz w:val="20"/>
          <w:szCs w:val="20"/>
          <w:spacing w:val="12"/>
        </w:rPr>
        <w:t>发现事故隐患应采取的措施</w:t>
      </w:r>
      <w:r>
        <w:rPr>
          <w:sz w:val="20"/>
          <w:szCs w:val="20"/>
          <w:spacing w:val="12"/>
          <w:position w:val="1"/>
        </w:rPr>
        <w:t>。</w:t>
      </w:r>
    </w:p>
    <w:p>
      <w:pPr>
        <w:pStyle w:val="BodyText"/>
        <w:ind w:left="437"/>
        <w:spacing w:before="47" w:line="180" w:lineRule="auto"/>
        <w:rPr>
          <w:sz w:val="20"/>
          <w:szCs w:val="20"/>
        </w:rPr>
      </w:pPr>
      <w:r>
        <w:rPr>
          <w:rFonts w:ascii="Arial" w:hAnsi="Arial" w:eastAsia="Arial" w:cs="Arial"/>
          <w:sz w:val="20"/>
          <w:szCs w:val="20"/>
          <w:spacing w:val="12"/>
        </w:rPr>
        <w:t>8.</w:t>
      </w:r>
      <w:r>
        <w:rPr>
          <w:sz w:val="20"/>
          <w:szCs w:val="20"/>
          <w:spacing w:val="12"/>
        </w:rPr>
        <w:t>发现事故后应及时采取的躲避和急救措施</w:t>
      </w:r>
      <w:r>
        <w:rPr>
          <w:sz w:val="20"/>
          <w:szCs w:val="20"/>
          <w:spacing w:val="12"/>
          <w:position w:val="1"/>
        </w:rPr>
        <w:t>。</w:t>
      </w:r>
    </w:p>
    <w:p>
      <w:pPr>
        <w:pStyle w:val="BodyText"/>
        <w:ind w:left="441"/>
        <w:spacing w:before="52" w:line="177" w:lineRule="auto"/>
        <w:rPr>
          <w:sz w:val="20"/>
          <w:szCs w:val="20"/>
        </w:rPr>
      </w:pPr>
      <w:r>
        <w:rPr>
          <w:rFonts w:ascii="Arial" w:hAnsi="Arial" w:eastAsia="Arial" w:cs="Arial"/>
          <w:sz w:val="20"/>
          <w:szCs w:val="20"/>
          <w:spacing w:val="19"/>
        </w:rPr>
        <w:t>9.</w:t>
      </w:r>
      <w:r>
        <w:rPr>
          <w:sz w:val="20"/>
          <w:szCs w:val="20"/>
          <w:spacing w:val="19"/>
        </w:rPr>
        <w:t>其他</w:t>
      </w:r>
      <w:r>
        <w:rPr>
          <w:sz w:val="20"/>
          <w:szCs w:val="20"/>
          <w:spacing w:val="19"/>
          <w:position w:val="1"/>
        </w:rPr>
        <w:t>。</w:t>
      </w:r>
    </w:p>
    <w:p>
      <w:pPr>
        <w:pStyle w:val="BodyText"/>
        <w:ind w:left="430"/>
        <w:spacing w:before="50" w:line="185" w:lineRule="auto"/>
        <w:rPr>
          <w:sz w:val="20"/>
          <w:szCs w:val="20"/>
        </w:rPr>
      </w:pPr>
      <w:hyperlink w:history="true" r:id="rId274">
        <w:r>
          <w:rPr>
            <w:rFonts w:ascii="Arial" w:hAnsi="Arial" w:eastAsia="Arial" w:cs="Arial"/>
            <w:sz w:val="20"/>
            <w:szCs w:val="20"/>
            <w:spacing w:val="14"/>
            <w:position w:val="-1"/>
          </w:rPr>
          <w:t>5.2.2.3</w:t>
        </w:r>
      </w:hyperlink>
      <w:r>
        <w:rPr>
          <w:rFonts w:ascii="Arial" w:hAnsi="Arial" w:eastAsia="Arial" w:cs="Arial"/>
          <w:sz w:val="20"/>
          <w:szCs w:val="20"/>
          <w:spacing w:val="5"/>
          <w:position w:val="-1"/>
        </w:rPr>
        <w:t xml:space="preserve">   </w:t>
      </w:r>
      <w:r>
        <w:rPr>
          <w:sz w:val="20"/>
          <w:szCs w:val="20"/>
          <w:spacing w:val="14"/>
        </w:rPr>
        <w:t>安全技术交底基本要求</w:t>
      </w:r>
    </w:p>
    <w:p>
      <w:pPr>
        <w:pStyle w:val="BodyText"/>
        <w:ind w:left="15" w:right="65" w:firstLine="426"/>
        <w:spacing w:before="46" w:line="200" w:lineRule="auto"/>
        <w:rPr>
          <w:sz w:val="20"/>
          <w:szCs w:val="20"/>
        </w:rPr>
      </w:pPr>
      <w:r>
        <w:rPr>
          <w:rFonts w:ascii="Arial" w:hAnsi="Arial" w:eastAsia="Arial" w:cs="Arial"/>
          <w:sz w:val="20"/>
          <w:szCs w:val="20"/>
          <w:spacing w:val="13"/>
        </w:rPr>
        <w:t>1.</w:t>
      </w:r>
      <w:r>
        <w:rPr>
          <w:sz w:val="20"/>
          <w:szCs w:val="20"/>
          <w:spacing w:val="13"/>
        </w:rPr>
        <w:t>施工现场管理人员应当向作业人员进行有针对性的安全技术交底，交底</w:t>
      </w:r>
      <w:r>
        <w:rPr>
          <w:sz w:val="20"/>
          <w:szCs w:val="20"/>
          <w:spacing w:val="12"/>
        </w:rPr>
        <w:t>由双方和项目专职安全</w:t>
      </w:r>
      <w:r>
        <w:rPr>
          <w:sz w:val="20"/>
          <w:szCs w:val="20"/>
        </w:rPr>
        <w:t xml:space="preserve"> </w:t>
      </w:r>
      <w:r>
        <w:rPr>
          <w:sz w:val="20"/>
          <w:szCs w:val="20"/>
          <w:spacing w:val="8"/>
        </w:rPr>
        <w:t>生产管理人员共同签字确认</w:t>
      </w:r>
      <w:r>
        <w:rPr>
          <w:sz w:val="20"/>
          <w:szCs w:val="20"/>
          <w:spacing w:val="8"/>
          <w:position w:val="1"/>
        </w:rPr>
        <w:t>。</w:t>
      </w:r>
    </w:p>
    <w:p>
      <w:pPr>
        <w:pStyle w:val="BodyText"/>
        <w:ind w:left="438"/>
        <w:spacing w:before="48" w:line="179" w:lineRule="auto"/>
        <w:rPr>
          <w:sz w:val="20"/>
          <w:szCs w:val="20"/>
        </w:rPr>
      </w:pPr>
      <w:r>
        <w:rPr>
          <w:rFonts w:ascii="Arial" w:hAnsi="Arial" w:eastAsia="Arial" w:cs="Arial"/>
          <w:sz w:val="20"/>
          <w:szCs w:val="20"/>
          <w:spacing w:val="9"/>
        </w:rPr>
        <w:t>2.</w:t>
      </w:r>
      <w:r>
        <w:rPr>
          <w:sz w:val="20"/>
          <w:szCs w:val="20"/>
          <w:spacing w:val="9"/>
        </w:rPr>
        <w:t>安全技术交底内容要全面</w:t>
      </w:r>
      <w:r>
        <w:rPr>
          <w:sz w:val="20"/>
          <w:szCs w:val="20"/>
          <w:spacing w:val="-24"/>
        </w:rPr>
        <w:t xml:space="preserve"> </w:t>
      </w:r>
      <w:r>
        <w:rPr>
          <w:sz w:val="20"/>
          <w:szCs w:val="20"/>
          <w:spacing w:val="9"/>
          <w:position w:val="1"/>
        </w:rPr>
        <w:t>、</w:t>
      </w:r>
      <w:r>
        <w:rPr>
          <w:sz w:val="20"/>
          <w:szCs w:val="20"/>
          <w:spacing w:val="9"/>
        </w:rPr>
        <w:t>具体</w:t>
      </w:r>
      <w:r>
        <w:rPr>
          <w:sz w:val="20"/>
          <w:szCs w:val="20"/>
          <w:spacing w:val="-30"/>
        </w:rPr>
        <w:t xml:space="preserve"> </w:t>
      </w:r>
      <w:r>
        <w:rPr>
          <w:sz w:val="20"/>
          <w:szCs w:val="20"/>
          <w:spacing w:val="9"/>
          <w:position w:val="1"/>
        </w:rPr>
        <w:t>、</w:t>
      </w:r>
      <w:r>
        <w:rPr>
          <w:sz w:val="20"/>
          <w:szCs w:val="20"/>
          <w:spacing w:val="9"/>
        </w:rPr>
        <w:t>针对性强</w:t>
      </w:r>
      <w:r>
        <w:rPr>
          <w:sz w:val="20"/>
          <w:szCs w:val="20"/>
          <w:spacing w:val="9"/>
          <w:position w:val="1"/>
        </w:rPr>
        <w:t>。</w:t>
      </w:r>
    </w:p>
    <w:p>
      <w:pPr>
        <w:pStyle w:val="BodyText"/>
        <w:ind w:left="14" w:right="65" w:firstLine="425"/>
        <w:spacing w:before="55" w:line="201" w:lineRule="auto"/>
        <w:rPr>
          <w:sz w:val="20"/>
          <w:szCs w:val="20"/>
        </w:rPr>
      </w:pPr>
      <w:r>
        <w:rPr>
          <w:rFonts w:ascii="Arial" w:hAnsi="Arial" w:eastAsia="Arial" w:cs="Arial"/>
          <w:sz w:val="20"/>
          <w:szCs w:val="20"/>
          <w:spacing w:val="17"/>
        </w:rPr>
        <w:t>3.</w:t>
      </w:r>
      <w:r>
        <w:rPr>
          <w:sz w:val="20"/>
          <w:szCs w:val="20"/>
          <w:spacing w:val="17"/>
        </w:rPr>
        <w:t>安全技术交底要按不同工程的特点和不同的施工方法，</w:t>
      </w:r>
      <w:r>
        <w:rPr>
          <w:sz w:val="20"/>
          <w:szCs w:val="20"/>
          <w:spacing w:val="-32"/>
        </w:rPr>
        <w:t xml:space="preserve"> </w:t>
      </w:r>
      <w:r>
        <w:rPr>
          <w:sz w:val="20"/>
          <w:szCs w:val="20"/>
          <w:spacing w:val="17"/>
        </w:rPr>
        <w:t>针对施工</w:t>
      </w:r>
      <w:r>
        <w:rPr>
          <w:sz w:val="20"/>
          <w:szCs w:val="20"/>
          <w:spacing w:val="16"/>
        </w:rPr>
        <w:t>现场和周围的环境，</w:t>
      </w:r>
      <w:r>
        <w:rPr>
          <w:sz w:val="20"/>
          <w:szCs w:val="20"/>
          <w:spacing w:val="-37"/>
        </w:rPr>
        <w:t xml:space="preserve"> </w:t>
      </w:r>
      <w:r>
        <w:rPr>
          <w:sz w:val="20"/>
          <w:szCs w:val="20"/>
          <w:spacing w:val="16"/>
        </w:rPr>
        <w:t>从防护</w:t>
      </w:r>
      <w:r>
        <w:rPr>
          <w:sz w:val="20"/>
          <w:szCs w:val="20"/>
        </w:rPr>
        <w:t xml:space="preserve"> </w:t>
      </w:r>
      <w:r>
        <w:rPr>
          <w:sz w:val="20"/>
          <w:szCs w:val="20"/>
          <w:spacing w:val="5"/>
        </w:rPr>
        <w:t>上</w:t>
      </w:r>
      <w:r>
        <w:rPr>
          <w:sz w:val="20"/>
          <w:szCs w:val="20"/>
          <w:spacing w:val="-12"/>
        </w:rPr>
        <w:t xml:space="preserve"> </w:t>
      </w:r>
      <w:r>
        <w:rPr>
          <w:sz w:val="20"/>
          <w:szCs w:val="20"/>
          <w:spacing w:val="5"/>
        </w:rPr>
        <w:t>、技术上，</w:t>
      </w:r>
      <w:r>
        <w:rPr>
          <w:sz w:val="20"/>
          <w:szCs w:val="20"/>
          <w:spacing w:val="-39"/>
        </w:rPr>
        <w:t xml:space="preserve"> </w:t>
      </w:r>
      <w:r>
        <w:rPr>
          <w:sz w:val="20"/>
          <w:szCs w:val="20"/>
          <w:spacing w:val="5"/>
        </w:rPr>
        <w:t>提出相应的安全措施和要求。</w:t>
      </w:r>
    </w:p>
    <w:p>
      <w:pPr>
        <w:pStyle w:val="BodyText"/>
        <w:ind w:left="14" w:right="65" w:firstLine="421"/>
        <w:spacing w:before="53" w:line="194" w:lineRule="auto"/>
        <w:rPr>
          <w:sz w:val="20"/>
          <w:szCs w:val="20"/>
        </w:rPr>
      </w:pPr>
      <w:r>
        <w:rPr>
          <w:rFonts w:ascii="Arial" w:hAnsi="Arial" w:eastAsia="Arial" w:cs="Arial"/>
          <w:sz w:val="20"/>
          <w:szCs w:val="20"/>
          <w:spacing w:val="21"/>
        </w:rPr>
        <w:t>4.</w:t>
      </w:r>
      <w:r>
        <w:rPr>
          <w:sz w:val="20"/>
          <w:szCs w:val="20"/>
          <w:spacing w:val="21"/>
        </w:rPr>
        <w:t>安全技术交底必须是以书面形式进行，</w:t>
      </w:r>
      <w:r>
        <w:rPr>
          <w:sz w:val="20"/>
          <w:szCs w:val="20"/>
          <w:spacing w:val="-25"/>
        </w:rPr>
        <w:t xml:space="preserve"> </w:t>
      </w:r>
      <w:r>
        <w:rPr>
          <w:sz w:val="20"/>
          <w:szCs w:val="20"/>
          <w:spacing w:val="21"/>
        </w:rPr>
        <w:t>交底人</w:t>
      </w:r>
      <w:r>
        <w:rPr>
          <w:sz w:val="20"/>
          <w:szCs w:val="20"/>
          <w:spacing w:val="-29"/>
        </w:rPr>
        <w:t xml:space="preserve"> </w:t>
      </w:r>
      <w:r>
        <w:rPr>
          <w:sz w:val="20"/>
          <w:szCs w:val="20"/>
          <w:spacing w:val="21"/>
          <w:position w:val="1"/>
        </w:rPr>
        <w:t>、</w:t>
      </w:r>
      <w:r>
        <w:rPr>
          <w:sz w:val="20"/>
          <w:szCs w:val="20"/>
          <w:spacing w:val="21"/>
        </w:rPr>
        <w:t>接受交底人</w:t>
      </w:r>
      <w:r>
        <w:rPr>
          <w:sz w:val="20"/>
          <w:szCs w:val="20"/>
          <w:spacing w:val="-29"/>
        </w:rPr>
        <w:t xml:space="preserve"> </w:t>
      </w:r>
      <w:r>
        <w:rPr>
          <w:sz w:val="20"/>
          <w:szCs w:val="20"/>
          <w:spacing w:val="21"/>
          <w:position w:val="1"/>
        </w:rPr>
        <w:t>、</w:t>
      </w:r>
      <w:r>
        <w:rPr>
          <w:sz w:val="20"/>
          <w:szCs w:val="20"/>
          <w:spacing w:val="21"/>
        </w:rPr>
        <w:t>专职安全员要严格履行签字</w:t>
      </w:r>
      <w:r>
        <w:rPr>
          <w:sz w:val="20"/>
          <w:szCs w:val="20"/>
        </w:rPr>
        <w:t xml:space="preserve"> </w:t>
      </w:r>
      <w:r>
        <w:rPr>
          <w:sz w:val="20"/>
          <w:szCs w:val="20"/>
          <w:spacing w:val="3"/>
        </w:rPr>
        <w:t>手续</w:t>
      </w:r>
      <w:r>
        <w:rPr>
          <w:sz w:val="20"/>
          <w:szCs w:val="20"/>
          <w:spacing w:val="3"/>
          <w:position w:val="1"/>
        </w:rPr>
        <w:t>。</w:t>
      </w:r>
    </w:p>
    <w:p>
      <w:pPr>
        <w:pStyle w:val="BodyText"/>
        <w:ind w:left="18" w:right="65" w:firstLine="422"/>
        <w:spacing w:before="52" w:line="198" w:lineRule="auto"/>
        <w:rPr>
          <w:sz w:val="20"/>
          <w:szCs w:val="20"/>
        </w:rPr>
      </w:pPr>
      <w:r>
        <w:rPr>
          <w:rFonts w:ascii="Arial" w:hAnsi="Arial" w:eastAsia="Arial" w:cs="Arial"/>
          <w:sz w:val="20"/>
          <w:szCs w:val="20"/>
          <w:spacing w:val="16"/>
        </w:rPr>
        <w:t>5.</w:t>
      </w:r>
      <w:r>
        <w:rPr>
          <w:sz w:val="20"/>
          <w:szCs w:val="20"/>
          <w:spacing w:val="16"/>
        </w:rPr>
        <w:t>各工种安全技术交底一般同分部分项工程安全技术交底同时进行</w:t>
      </w:r>
      <w:r>
        <w:rPr>
          <w:sz w:val="20"/>
          <w:szCs w:val="20"/>
          <w:spacing w:val="-10"/>
        </w:rPr>
        <w:t xml:space="preserve"> </w:t>
      </w:r>
      <w:r>
        <w:rPr>
          <w:sz w:val="20"/>
          <w:szCs w:val="20"/>
          <w:spacing w:val="16"/>
          <w:position w:val="1"/>
        </w:rPr>
        <w:t>。</w:t>
      </w:r>
      <w:r>
        <w:rPr>
          <w:sz w:val="20"/>
          <w:szCs w:val="20"/>
          <w:spacing w:val="16"/>
        </w:rPr>
        <w:t>施工工艺复杂</w:t>
      </w:r>
      <w:r>
        <w:rPr>
          <w:sz w:val="20"/>
          <w:szCs w:val="20"/>
          <w:spacing w:val="-30"/>
        </w:rPr>
        <w:t xml:space="preserve"> </w:t>
      </w:r>
      <w:r>
        <w:rPr>
          <w:sz w:val="20"/>
          <w:szCs w:val="20"/>
          <w:spacing w:val="16"/>
          <w:position w:val="1"/>
        </w:rPr>
        <w:t>、</w:t>
      </w:r>
      <w:r>
        <w:rPr>
          <w:sz w:val="20"/>
          <w:szCs w:val="20"/>
          <w:spacing w:val="16"/>
        </w:rPr>
        <w:t>技术难度</w:t>
      </w:r>
      <w:r>
        <w:rPr>
          <w:sz w:val="20"/>
          <w:szCs w:val="20"/>
        </w:rPr>
        <w:t xml:space="preserve"> </w:t>
      </w:r>
      <w:r>
        <w:rPr>
          <w:sz w:val="20"/>
          <w:szCs w:val="20"/>
          <w:spacing w:val="6"/>
        </w:rPr>
        <w:t>大</w:t>
      </w:r>
      <w:r>
        <w:rPr>
          <w:sz w:val="20"/>
          <w:szCs w:val="20"/>
          <w:spacing w:val="-17"/>
        </w:rPr>
        <w:t xml:space="preserve"> </w:t>
      </w:r>
      <w:r>
        <w:rPr>
          <w:sz w:val="20"/>
          <w:szCs w:val="20"/>
          <w:spacing w:val="6"/>
        </w:rPr>
        <w:t>、作业条件危险的工程项目，</w:t>
      </w:r>
      <w:r>
        <w:rPr>
          <w:sz w:val="20"/>
          <w:szCs w:val="20"/>
          <w:spacing w:val="-39"/>
        </w:rPr>
        <w:t xml:space="preserve"> </w:t>
      </w:r>
      <w:r>
        <w:rPr>
          <w:sz w:val="20"/>
          <w:szCs w:val="20"/>
          <w:spacing w:val="6"/>
        </w:rPr>
        <w:t>可单独进行工种交底。</w:t>
      </w:r>
    </w:p>
    <w:p>
      <w:pPr>
        <w:pStyle w:val="BodyText"/>
        <w:ind w:left="431"/>
        <w:spacing w:before="52" w:line="175" w:lineRule="auto"/>
        <w:rPr>
          <w:rFonts w:ascii="Arial" w:hAnsi="Arial" w:eastAsia="Arial" w:cs="Arial"/>
          <w:sz w:val="20"/>
          <w:szCs w:val="20"/>
        </w:rPr>
      </w:pPr>
      <w:hyperlink w:history="true" r:id="rId275">
        <w:r>
          <w:rPr>
            <w:rFonts w:ascii="Arial" w:hAnsi="Arial" w:eastAsia="Arial" w:cs="Arial"/>
            <w:sz w:val="20"/>
            <w:szCs w:val="20"/>
            <w:spacing w:val="13"/>
            <w:position w:val="-1"/>
          </w:rPr>
          <w:t>5.2.2.4</w:t>
        </w:r>
      </w:hyperlink>
      <w:r>
        <w:rPr>
          <w:rFonts w:ascii="Arial" w:hAnsi="Arial" w:eastAsia="Arial" w:cs="Arial"/>
          <w:sz w:val="20"/>
          <w:szCs w:val="20"/>
          <w:spacing w:val="1"/>
          <w:position w:val="-1"/>
        </w:rPr>
        <w:t xml:space="preserve">   </w:t>
      </w:r>
      <w:r>
        <w:rPr>
          <w:sz w:val="20"/>
          <w:szCs w:val="20"/>
          <w:spacing w:val="13"/>
        </w:rPr>
        <w:t>分部分项工程安全技术交底基本项目  </w:t>
      </w:r>
      <w:r>
        <w:rPr>
          <w:rFonts w:ascii="Arial" w:hAnsi="Arial" w:eastAsia="Arial" w:cs="Arial"/>
          <w:sz w:val="20"/>
          <w:szCs w:val="20"/>
          <w:spacing w:val="13"/>
        </w:rPr>
        <w:t>(</w:t>
      </w:r>
      <w:r>
        <w:rPr>
          <w:sz w:val="20"/>
          <w:szCs w:val="20"/>
          <w:spacing w:val="13"/>
        </w:rPr>
        <w:t>同方案交底</w:t>
      </w:r>
      <w:r>
        <w:rPr>
          <w:rFonts w:ascii="Arial" w:hAnsi="Arial" w:eastAsia="Arial" w:cs="Arial"/>
          <w:sz w:val="20"/>
          <w:szCs w:val="20"/>
          <w:spacing w:val="13"/>
        </w:rPr>
        <w:t>)</w:t>
      </w:r>
    </w:p>
    <w:p>
      <w:pPr>
        <w:spacing w:line="175" w:lineRule="auto"/>
        <w:sectPr>
          <w:headerReference w:type="default" r:id="rId270"/>
          <w:footerReference w:type="default" r:id="rId271"/>
          <w:pgSz w:w="12243" w:h="16495"/>
          <w:pgMar w:top="1461" w:right="1542" w:bottom="1137" w:left="1275" w:header="1177" w:footer="936" w:gutter="0"/>
        </w:sectPr>
        <w:rPr>
          <w:rFonts w:ascii="Arial" w:hAnsi="Arial" w:eastAsia="Arial" w:cs="Arial"/>
          <w:sz w:val="20"/>
          <w:szCs w:val="20"/>
        </w:rPr>
      </w:pPr>
    </w:p>
    <w:p>
      <w:pPr>
        <w:spacing w:line="294" w:lineRule="auto"/>
        <w:rPr>
          <w:rFonts w:ascii="Arial"/>
          <w:sz w:val="21"/>
        </w:rPr>
      </w:pPr>
      <w:r/>
    </w:p>
    <w:p>
      <w:pPr>
        <w:pStyle w:val="BodyText"/>
        <w:ind w:left="437"/>
        <w:spacing w:before="98" w:line="177" w:lineRule="auto"/>
        <w:rPr>
          <w:sz w:val="23"/>
          <w:szCs w:val="23"/>
        </w:rPr>
      </w:pPr>
      <w:r>
        <w:rPr>
          <w:rFonts w:ascii="Arial" w:hAnsi="Arial" w:eastAsia="Arial" w:cs="Arial"/>
          <w:sz w:val="23"/>
          <w:szCs w:val="23"/>
          <w:spacing w:val="13"/>
          <w:position w:val="-2"/>
        </w:rPr>
        <w:t>5.2.3</w:t>
      </w:r>
      <w:r>
        <w:rPr>
          <w:rFonts w:ascii="Arial" w:hAnsi="Arial" w:eastAsia="Arial" w:cs="Arial"/>
          <w:sz w:val="23"/>
          <w:szCs w:val="23"/>
          <w:spacing w:val="6"/>
          <w:position w:val="-2"/>
        </w:rPr>
        <w:t xml:space="preserve">   </w:t>
      </w:r>
      <w:r>
        <w:rPr>
          <w:sz w:val="23"/>
          <w:szCs w:val="23"/>
          <w:spacing w:val="13"/>
        </w:rPr>
        <w:t>危险性较大的分部分项工程方案交底汇总表</w:t>
      </w:r>
    </w:p>
    <w:p>
      <w:pPr>
        <w:spacing w:line="408" w:lineRule="auto"/>
        <w:rPr>
          <w:rFonts w:ascii="Arial"/>
          <w:sz w:val="21"/>
        </w:rPr>
      </w:pPr>
      <w:r/>
    </w:p>
    <w:p>
      <w:pPr>
        <w:pStyle w:val="BodyText"/>
        <w:ind w:left="16"/>
        <w:spacing w:before="64" w:line="183" w:lineRule="auto"/>
        <w:rPr>
          <w:sz w:val="3"/>
          <w:szCs w:val="3"/>
        </w:rPr>
      </w:pPr>
      <w:r>
        <w:rPr>
          <w:sz w:val="15"/>
          <w:szCs w:val="15"/>
          <w:spacing w:val="5"/>
        </w:rPr>
        <w:t>工程名称</w:t>
      </w:r>
      <w:r>
        <w:rPr>
          <w:sz w:val="15"/>
          <w:szCs w:val="15"/>
          <w:spacing w:val="-10"/>
        </w:rPr>
        <w:t xml:space="preserve"> </w:t>
      </w:r>
      <w:r>
        <w:rPr>
          <w:sz w:val="3"/>
          <w:szCs w:val="3"/>
          <w:spacing w:val="5"/>
        </w:rPr>
        <w:t>：</w:t>
      </w:r>
      <w:r>
        <w:rPr>
          <w:sz w:val="3"/>
          <w:szCs w:val="3"/>
        </w:rPr>
        <w:t xml:space="preserve">       </w:t>
      </w:r>
      <w:r>
        <w:rPr>
          <w:sz w:val="3"/>
          <w:szCs w:val="3"/>
          <w:u w:val="single" w:color="auto"/>
        </w:rPr>
        <w:t xml:space="preserve">                                                                                                                                                                                                                                                                                                                                                                                                                                                               </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3"/>
        <w:gridCol w:w="737"/>
        <w:gridCol w:w="1360"/>
        <w:gridCol w:w="1472"/>
        <w:gridCol w:w="625"/>
        <w:gridCol w:w="1018"/>
        <w:gridCol w:w="1078"/>
        <w:gridCol w:w="2157"/>
      </w:tblGrid>
      <w:tr>
        <w:trPr>
          <w:trHeight w:val="396" w:hRule="atLeast"/>
        </w:trPr>
        <w:tc>
          <w:tcPr>
            <w:tcW w:w="1650" w:type="dxa"/>
            <w:vAlign w:val="top"/>
            <w:gridSpan w:val="2"/>
          </w:tcPr>
          <w:p>
            <w:pPr>
              <w:pStyle w:val="TableText"/>
              <w:ind w:left="354"/>
              <w:spacing w:before="125" w:line="183" w:lineRule="auto"/>
              <w:rPr/>
            </w:pPr>
            <w:r>
              <w:rPr>
                <w:spacing w:val="7"/>
              </w:rPr>
              <w:t>危大工程名称</w:t>
            </w:r>
          </w:p>
        </w:tc>
        <w:tc>
          <w:tcPr>
            <w:tcW w:w="2832" w:type="dxa"/>
            <w:vAlign w:val="top"/>
            <w:gridSpan w:val="2"/>
          </w:tcPr>
          <w:p>
            <w:pPr>
              <w:rPr>
                <w:rFonts w:ascii="Arial"/>
                <w:sz w:val="21"/>
              </w:rPr>
            </w:pPr>
            <w:r/>
          </w:p>
        </w:tc>
        <w:tc>
          <w:tcPr>
            <w:tcW w:w="1643" w:type="dxa"/>
            <w:vAlign w:val="top"/>
            <w:gridSpan w:val="2"/>
          </w:tcPr>
          <w:p>
            <w:pPr>
              <w:pStyle w:val="TableText"/>
              <w:ind w:left="507"/>
              <w:spacing w:before="126" w:line="183" w:lineRule="auto"/>
              <w:rPr/>
            </w:pPr>
            <w:r>
              <w:rPr>
                <w:spacing w:val="7"/>
              </w:rPr>
              <w:t>施工单位</w:t>
            </w:r>
          </w:p>
        </w:tc>
        <w:tc>
          <w:tcPr>
            <w:tcW w:w="3235" w:type="dxa"/>
            <w:vAlign w:val="top"/>
            <w:gridSpan w:val="2"/>
          </w:tcPr>
          <w:p>
            <w:pPr>
              <w:rPr>
                <w:rFonts w:ascii="Arial"/>
                <w:sz w:val="21"/>
              </w:rPr>
            </w:pPr>
            <w:r/>
          </w:p>
        </w:tc>
      </w:tr>
      <w:tr>
        <w:trPr>
          <w:trHeight w:val="392" w:hRule="atLeast"/>
        </w:trPr>
        <w:tc>
          <w:tcPr>
            <w:tcW w:w="913" w:type="dxa"/>
            <w:vAlign w:val="top"/>
          </w:tcPr>
          <w:p>
            <w:pPr>
              <w:pStyle w:val="TableText"/>
              <w:ind w:left="304"/>
              <w:spacing w:before="122" w:line="183" w:lineRule="auto"/>
              <w:rPr/>
            </w:pPr>
            <w:r>
              <w:rPr>
                <w:spacing w:val="5"/>
              </w:rPr>
              <w:t>序号</w:t>
            </w:r>
          </w:p>
        </w:tc>
        <w:tc>
          <w:tcPr>
            <w:tcW w:w="2097" w:type="dxa"/>
            <w:vAlign w:val="top"/>
            <w:gridSpan w:val="2"/>
          </w:tcPr>
          <w:p>
            <w:pPr>
              <w:pStyle w:val="TableText"/>
              <w:ind w:left="894"/>
              <w:spacing w:before="123" w:line="183" w:lineRule="auto"/>
              <w:rPr/>
            </w:pPr>
            <w:r>
              <w:rPr>
                <w:spacing w:val="5"/>
              </w:rPr>
              <w:t>姓名</w:t>
            </w:r>
          </w:p>
        </w:tc>
        <w:tc>
          <w:tcPr>
            <w:tcW w:w="2097" w:type="dxa"/>
            <w:vAlign w:val="top"/>
            <w:gridSpan w:val="2"/>
          </w:tcPr>
          <w:p>
            <w:pPr>
              <w:pStyle w:val="TableText"/>
              <w:ind w:left="897"/>
              <w:spacing w:before="122" w:line="183" w:lineRule="auto"/>
              <w:rPr/>
            </w:pPr>
            <w:r>
              <w:rPr>
                <w:spacing w:val="4"/>
              </w:rPr>
              <w:t>职务</w:t>
            </w:r>
          </w:p>
        </w:tc>
        <w:tc>
          <w:tcPr>
            <w:tcW w:w="2096" w:type="dxa"/>
            <w:vAlign w:val="top"/>
            <w:gridSpan w:val="2"/>
          </w:tcPr>
          <w:p>
            <w:pPr>
              <w:pStyle w:val="TableText"/>
              <w:ind w:left="815"/>
              <w:spacing w:before="122" w:line="182" w:lineRule="auto"/>
              <w:rPr/>
            </w:pPr>
            <w:r>
              <w:rPr>
                <w:spacing w:val="6"/>
              </w:rPr>
              <w:t>交底人</w:t>
            </w:r>
          </w:p>
        </w:tc>
        <w:tc>
          <w:tcPr>
            <w:tcW w:w="2157" w:type="dxa"/>
            <w:vAlign w:val="top"/>
          </w:tcPr>
          <w:p>
            <w:pPr>
              <w:pStyle w:val="TableText"/>
              <w:ind w:left="766"/>
              <w:spacing w:before="122" w:line="182" w:lineRule="auto"/>
              <w:rPr/>
            </w:pPr>
            <w:r>
              <w:rPr>
                <w:spacing w:val="7"/>
              </w:rPr>
              <w:t>交底日期</w:t>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2"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r>
        <w:trPr>
          <w:trHeight w:val="396" w:hRule="atLeast"/>
        </w:trPr>
        <w:tc>
          <w:tcPr>
            <w:tcW w:w="913" w:type="dxa"/>
            <w:vAlign w:val="top"/>
          </w:tcPr>
          <w:p>
            <w:pPr>
              <w:rPr>
                <w:rFonts w:ascii="Arial"/>
                <w:sz w:val="21"/>
              </w:rPr>
            </w:pPr>
            <w:r/>
          </w:p>
        </w:tc>
        <w:tc>
          <w:tcPr>
            <w:tcW w:w="2097" w:type="dxa"/>
            <w:vAlign w:val="top"/>
            <w:gridSpan w:val="2"/>
          </w:tcPr>
          <w:p>
            <w:pPr>
              <w:rPr>
                <w:rFonts w:ascii="Arial"/>
                <w:sz w:val="21"/>
              </w:rPr>
            </w:pPr>
            <w:r/>
          </w:p>
        </w:tc>
        <w:tc>
          <w:tcPr>
            <w:tcW w:w="2097" w:type="dxa"/>
            <w:vAlign w:val="top"/>
            <w:gridSpan w:val="2"/>
          </w:tcPr>
          <w:p>
            <w:pPr>
              <w:rPr>
                <w:rFonts w:ascii="Arial"/>
                <w:sz w:val="21"/>
              </w:rPr>
            </w:pPr>
            <w:r/>
          </w:p>
        </w:tc>
        <w:tc>
          <w:tcPr>
            <w:tcW w:w="2096" w:type="dxa"/>
            <w:vAlign w:val="top"/>
            <w:gridSpan w:val="2"/>
          </w:tcPr>
          <w:p>
            <w:pPr>
              <w:rPr>
                <w:rFonts w:ascii="Arial"/>
                <w:sz w:val="21"/>
              </w:rPr>
            </w:pPr>
            <w:r/>
          </w:p>
        </w:tc>
        <w:tc>
          <w:tcPr>
            <w:tcW w:w="2157" w:type="dxa"/>
            <w:vAlign w:val="top"/>
          </w:tcPr>
          <w:p>
            <w:pPr>
              <w:rPr>
                <w:rFonts w:ascii="Arial"/>
                <w:sz w:val="21"/>
              </w:rPr>
            </w:pPr>
            <w:r/>
          </w:p>
        </w:tc>
      </w:tr>
    </w:tbl>
    <w:p>
      <w:pPr>
        <w:rPr>
          <w:rFonts w:ascii="Arial"/>
          <w:sz w:val="21"/>
        </w:rPr>
      </w:pPr>
      <w:r/>
    </w:p>
    <w:p>
      <w:pPr>
        <w:sectPr>
          <w:headerReference w:type="default" r:id="rId276"/>
          <w:footerReference w:type="default" r:id="rId277"/>
          <w:pgSz w:w="12243" w:h="16495"/>
          <w:pgMar w:top="1461" w:right="1269" w:bottom="1137" w:left="1607" w:header="1185" w:footer="912" w:gutter="0"/>
        </w:sectPr>
        <w:rPr>
          <w:rFonts w:ascii="Arial" w:hAnsi="Arial" w:eastAsia="Arial" w:cs="Arial"/>
          <w:sz w:val="21"/>
          <w:szCs w:val="21"/>
        </w:rPr>
      </w:pPr>
    </w:p>
    <w:p>
      <w:pPr>
        <w:spacing w:line="294" w:lineRule="auto"/>
        <w:rPr>
          <w:rFonts w:ascii="Arial"/>
          <w:sz w:val="21"/>
        </w:rPr>
      </w:pPr>
      <w:r/>
    </w:p>
    <w:p>
      <w:pPr>
        <w:pStyle w:val="BodyText"/>
        <w:ind w:left="444"/>
        <w:spacing w:before="98" w:line="177" w:lineRule="auto"/>
        <w:rPr>
          <w:sz w:val="23"/>
          <w:szCs w:val="23"/>
        </w:rPr>
      </w:pPr>
      <w:r>
        <w:rPr>
          <w:rFonts w:ascii="Arial" w:hAnsi="Arial" w:eastAsia="Arial" w:cs="Arial"/>
          <w:sz w:val="23"/>
          <w:szCs w:val="23"/>
          <w:spacing w:val="14"/>
          <w:position w:val="-2"/>
        </w:rPr>
        <w:t>5.2.4</w:t>
      </w:r>
      <w:r>
        <w:rPr>
          <w:rFonts w:ascii="Arial" w:hAnsi="Arial" w:eastAsia="Arial" w:cs="Arial"/>
          <w:sz w:val="23"/>
          <w:szCs w:val="23"/>
          <w:spacing w:val="1"/>
          <w:position w:val="-2"/>
        </w:rPr>
        <w:t xml:space="preserve">   </w:t>
      </w:r>
      <w:r>
        <w:rPr>
          <w:sz w:val="23"/>
          <w:szCs w:val="23"/>
          <w:spacing w:val="14"/>
        </w:rPr>
        <w:t>危险性较大的分部分项工程方案交</w:t>
      </w:r>
      <w:r>
        <w:rPr>
          <w:sz w:val="23"/>
          <w:szCs w:val="23"/>
          <w:spacing w:val="13"/>
        </w:rPr>
        <w:t>底记录</w:t>
      </w:r>
    </w:p>
    <w:p>
      <w:pPr>
        <w:spacing w:before="232"/>
        <w:rPr/>
      </w:pPr>
      <w:r/>
    </w:p>
    <w:p>
      <w:pPr>
        <w:sectPr>
          <w:headerReference w:type="default" r:id="rId278"/>
          <w:footerReference w:type="default" r:id="rId279"/>
          <w:pgSz w:w="12243" w:h="16495"/>
          <w:pgMar w:top="1461" w:right="1609" w:bottom="1137" w:left="1260" w:header="1177" w:footer="912" w:gutter="0"/>
          <w:cols w:equalWidth="0" w:num="1">
            <w:col w:w="9373" w:space="0"/>
          </w:cols>
        </w:sectPr>
        <w:rPr/>
      </w:pPr>
    </w:p>
    <w:p>
      <w:pPr>
        <w:pStyle w:val="BodyText"/>
        <w:ind w:left="23"/>
        <w:spacing w:before="29" w:line="148" w:lineRule="exact"/>
        <w:rPr>
          <w:sz w:val="3"/>
          <w:szCs w:val="3"/>
        </w:rPr>
      </w:pPr>
      <w:r>
        <w:rPr>
          <w:sz w:val="15"/>
          <w:szCs w:val="15"/>
          <w:spacing w:val="7"/>
          <w:position w:val="-1"/>
        </w:rPr>
        <w:t>工程名称</w:t>
      </w:r>
      <w:r>
        <w:rPr>
          <w:sz w:val="15"/>
          <w:szCs w:val="15"/>
          <w:spacing w:val="-14"/>
          <w:position w:val="-1"/>
        </w:rPr>
        <w:t xml:space="preserve"> </w:t>
      </w:r>
      <w:r>
        <w:rPr>
          <w:sz w:val="3"/>
          <w:szCs w:val="3"/>
          <w:spacing w:val="7"/>
          <w:position w:val="-1"/>
        </w:rPr>
        <w:t>：</w:t>
      </w:r>
    </w:p>
    <w:p>
      <w:pPr>
        <w:spacing w:line="14" w:lineRule="auto"/>
        <w:rPr>
          <w:rFonts w:ascii="Arial"/>
          <w:sz w:val="2"/>
        </w:rPr>
      </w:pPr>
      <w:r>
        <w:rPr>
          <w:rFonts w:ascii="Arial" w:hAnsi="Arial" w:eastAsia="Arial" w:cs="Arial"/>
          <w:sz w:val="2"/>
          <w:szCs w:val="2"/>
        </w:rPr>
        <w:br w:type="column"/>
      </w:r>
    </w:p>
    <w:p>
      <w:pPr>
        <w:pStyle w:val="BodyText"/>
        <w:spacing w:before="28" w:line="148" w:lineRule="exact"/>
        <w:rPr>
          <w:sz w:val="3"/>
          <w:szCs w:val="3"/>
        </w:rPr>
      </w:pPr>
      <w:r>
        <w:rPr>
          <w:sz w:val="15"/>
          <w:szCs w:val="15"/>
          <w:spacing w:val="7"/>
          <w:position w:val="-1"/>
        </w:rPr>
        <w:t>交底时间</w:t>
      </w:r>
      <w:r>
        <w:rPr>
          <w:sz w:val="15"/>
          <w:szCs w:val="15"/>
          <w:spacing w:val="-14"/>
          <w:position w:val="-1"/>
        </w:rPr>
        <w:t xml:space="preserve"> </w:t>
      </w:r>
      <w:r>
        <w:rPr>
          <w:sz w:val="3"/>
          <w:szCs w:val="3"/>
          <w:spacing w:val="7"/>
          <w:position w:val="-1"/>
        </w:rPr>
        <w:t>：</w:t>
      </w:r>
    </w:p>
    <w:p>
      <w:pPr>
        <w:spacing w:line="148" w:lineRule="exact"/>
        <w:sectPr>
          <w:type w:val="continuous"/>
          <w:pgSz w:w="12243" w:h="16495"/>
          <w:pgMar w:top="1461" w:right="1609" w:bottom="1137" w:left="1260" w:header="1177" w:footer="912" w:gutter="0"/>
          <w:cols w:equalWidth="0" w:num="2">
            <w:col w:w="5379" w:space="100"/>
            <w:col w:w="3894" w:space="0"/>
          </w:cols>
        </w:sectPr>
        <w:rPr>
          <w:sz w:val="3"/>
          <w:szCs w:val="3"/>
        </w:rPr>
      </w:pPr>
    </w:p>
    <w:p>
      <w:pPr>
        <w:spacing w:line="51" w:lineRule="exact"/>
        <w:rPr/>
      </w:pPr>
      <w:r/>
    </w:p>
    <w:tbl>
      <w:tblPr>
        <w:tblStyle w:val="TableNormal"/>
        <w:tblW w:w="935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6"/>
      </w:tblGrid>
      <w:tr>
        <w:trPr>
          <w:trHeight w:val="953" w:hRule="atLeast"/>
        </w:trPr>
        <w:tc>
          <w:tcPr>
            <w:tcW w:w="9356" w:type="dxa"/>
            <w:vAlign w:val="top"/>
          </w:tcPr>
          <w:p>
            <w:pPr>
              <w:pStyle w:val="TableText"/>
              <w:ind w:left="113"/>
              <w:spacing w:before="166" w:line="182" w:lineRule="auto"/>
              <w:rPr>
                <w:sz w:val="3"/>
                <w:szCs w:val="3"/>
              </w:rPr>
            </w:pPr>
            <w:r>
              <w:rPr>
                <w:spacing w:val="7"/>
              </w:rPr>
              <w:t>分部分项工程</w:t>
            </w:r>
            <w:r>
              <w:rPr>
                <w:spacing w:val="-10"/>
              </w:rPr>
              <w:t xml:space="preserve"> </w:t>
            </w:r>
            <w:r>
              <w:rPr>
                <w:sz w:val="3"/>
                <w:szCs w:val="3"/>
                <w:spacing w:val="7"/>
              </w:rPr>
              <w:t>：</w:t>
            </w:r>
          </w:p>
        </w:tc>
      </w:tr>
      <w:tr>
        <w:trPr>
          <w:trHeight w:val="631" w:hRule="atLeast"/>
        </w:trPr>
        <w:tc>
          <w:tcPr>
            <w:tcW w:w="9356" w:type="dxa"/>
            <w:vAlign w:val="top"/>
          </w:tcPr>
          <w:p>
            <w:pPr>
              <w:pStyle w:val="TableText"/>
              <w:ind w:left="112"/>
              <w:spacing w:before="243" w:line="183" w:lineRule="auto"/>
              <w:rPr/>
            </w:pPr>
            <w:r>
              <w:rPr>
                <w:spacing w:val="6"/>
              </w:rPr>
              <w:t>是否为超过一定规模的危险性较大的分部分项工程          牵是       牵否</w:t>
            </w:r>
          </w:p>
        </w:tc>
      </w:tr>
      <w:tr>
        <w:trPr>
          <w:trHeight w:val="8585" w:hRule="atLeast"/>
        </w:trPr>
        <w:tc>
          <w:tcPr>
            <w:tcW w:w="9356" w:type="dxa"/>
            <w:vAlign w:val="top"/>
          </w:tcPr>
          <w:p>
            <w:pPr>
              <w:pStyle w:val="TableText"/>
              <w:ind w:left="271"/>
              <w:spacing w:before="164" w:line="182" w:lineRule="auto"/>
              <w:rPr>
                <w:sz w:val="3"/>
                <w:szCs w:val="3"/>
              </w:rPr>
            </w:pPr>
            <w:r>
              <w:rPr>
                <w:spacing w:val="7"/>
              </w:rPr>
              <w:t>交底内容</w:t>
            </w:r>
            <w:r>
              <w:rPr>
                <w:spacing w:val="-14"/>
              </w:rPr>
              <w:t xml:space="preserve"> </w:t>
            </w:r>
            <w:r>
              <w:rPr>
                <w:sz w:val="3"/>
                <w:szCs w:val="3"/>
                <w:spacing w:val="7"/>
              </w:rPr>
              <w:t>：</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6790"/>
              <w:spacing w:before="64" w:line="182" w:lineRule="auto"/>
              <w:rPr>
                <w:sz w:val="3"/>
                <w:szCs w:val="3"/>
              </w:rPr>
            </w:pPr>
            <w:r>
              <w:rPr>
                <w:spacing w:val="7"/>
              </w:rPr>
              <w:t>交底人签字</w:t>
            </w:r>
            <w:r>
              <w:rPr>
                <w:spacing w:val="-12"/>
              </w:rPr>
              <w:t xml:space="preserve"> </w:t>
            </w:r>
            <w:r>
              <w:rPr>
                <w:sz w:val="3"/>
                <w:szCs w:val="3"/>
                <w:spacing w:val="7"/>
              </w:rPr>
              <w:t>：</w:t>
            </w:r>
          </w:p>
        </w:tc>
      </w:tr>
      <w:tr>
        <w:trPr>
          <w:trHeight w:val="1589" w:hRule="atLeast"/>
        </w:trPr>
        <w:tc>
          <w:tcPr>
            <w:tcW w:w="9356" w:type="dxa"/>
            <w:vAlign w:val="top"/>
          </w:tcPr>
          <w:p>
            <w:pPr>
              <w:pStyle w:val="TableText"/>
              <w:ind w:left="272"/>
              <w:spacing w:before="167" w:line="182" w:lineRule="auto"/>
              <w:rPr>
                <w:sz w:val="3"/>
                <w:szCs w:val="3"/>
              </w:rPr>
            </w:pPr>
            <w:r>
              <w:rPr>
                <w:spacing w:val="7"/>
              </w:rPr>
              <w:t>接受交底人签字</w:t>
            </w:r>
            <w:r>
              <w:rPr>
                <w:spacing w:val="-8"/>
              </w:rPr>
              <w:t xml:space="preserve"> </w:t>
            </w:r>
            <w:r>
              <w:rPr>
                <w:sz w:val="3"/>
                <w:szCs w:val="3"/>
                <w:spacing w:val="7"/>
              </w:rPr>
              <w:t>：</w:t>
            </w:r>
          </w:p>
        </w:tc>
      </w:tr>
    </w:tbl>
    <w:p>
      <w:pPr>
        <w:pStyle w:val="BodyText"/>
        <w:ind w:left="345"/>
        <w:spacing w:before="51" w:line="197" w:lineRule="auto"/>
        <w:rPr>
          <w:sz w:val="3"/>
          <w:szCs w:val="3"/>
        </w:rPr>
      </w:pPr>
      <w:r>
        <w:rPr>
          <w:sz w:val="15"/>
          <w:szCs w:val="15"/>
          <w:spacing w:val="-1"/>
        </w:rPr>
        <w:t>注 </w:t>
      </w:r>
      <w:r>
        <w:rPr>
          <w:sz w:val="3"/>
          <w:szCs w:val="3"/>
          <w:spacing w:val="-1"/>
        </w:rPr>
        <w:t>：</w:t>
      </w:r>
      <w:r>
        <w:rPr>
          <w:sz w:val="3"/>
          <w:szCs w:val="3"/>
        </w:rPr>
        <w:t xml:space="preserve">       </w:t>
      </w:r>
      <w:r>
        <w:rPr>
          <w:rFonts w:ascii="Arial" w:hAnsi="Arial" w:eastAsia="Arial" w:cs="Arial"/>
          <w:sz w:val="15"/>
          <w:szCs w:val="15"/>
          <w:spacing w:val="8"/>
        </w:rPr>
        <w:t>1.</w:t>
      </w:r>
      <w:r>
        <w:rPr>
          <w:sz w:val="15"/>
          <w:szCs w:val="15"/>
          <w:spacing w:val="8"/>
        </w:rPr>
        <w:t>交底人为项目总包</w:t>
      </w:r>
      <w:r>
        <w:rPr>
          <w:sz w:val="3"/>
          <w:szCs w:val="3"/>
          <w:spacing w:val="8"/>
        </w:rPr>
        <w:t>、           </w:t>
      </w:r>
      <w:r>
        <w:rPr>
          <w:sz w:val="15"/>
          <w:szCs w:val="15"/>
          <w:spacing w:val="8"/>
        </w:rPr>
        <w:t>分包技术负责人或方案编制人员</w:t>
      </w:r>
      <w:r>
        <w:rPr>
          <w:sz w:val="15"/>
          <w:szCs w:val="15"/>
          <w:spacing w:val="-9"/>
        </w:rPr>
        <w:t xml:space="preserve"> </w:t>
      </w:r>
      <w:r>
        <w:rPr>
          <w:sz w:val="3"/>
          <w:szCs w:val="3"/>
          <w:spacing w:val="8"/>
        </w:rPr>
        <w:t>，</w:t>
      </w:r>
      <w:r>
        <w:rPr>
          <w:sz w:val="3"/>
          <w:szCs w:val="3"/>
        </w:rPr>
        <w:t xml:space="preserve">       </w:t>
      </w:r>
      <w:r>
        <w:rPr>
          <w:sz w:val="15"/>
          <w:szCs w:val="15"/>
          <w:spacing w:val="8"/>
        </w:rPr>
        <w:t>接受交底人为施工现场管理人员</w:t>
      </w:r>
      <w:r>
        <w:rPr>
          <w:sz w:val="15"/>
          <w:szCs w:val="15"/>
          <w:spacing w:val="-18"/>
        </w:rPr>
        <w:t xml:space="preserve"> </w:t>
      </w:r>
      <w:r>
        <w:rPr>
          <w:sz w:val="3"/>
          <w:szCs w:val="3"/>
          <w:spacing w:val="8"/>
        </w:rPr>
        <w:t>。</w:t>
      </w:r>
    </w:p>
    <w:p>
      <w:pPr>
        <w:pStyle w:val="BodyText"/>
        <w:ind w:left="664"/>
        <w:spacing w:line="153" w:lineRule="exact"/>
        <w:rPr>
          <w:sz w:val="3"/>
          <w:szCs w:val="3"/>
        </w:rPr>
      </w:pPr>
      <w:r>
        <w:rPr>
          <w:rFonts w:ascii="Arial" w:hAnsi="Arial" w:eastAsia="Arial" w:cs="Arial"/>
          <w:sz w:val="15"/>
          <w:szCs w:val="15"/>
          <w:spacing w:val="7"/>
          <w:position w:val="-1"/>
        </w:rPr>
        <w:t>2.</w:t>
      </w:r>
      <w:r>
        <w:rPr>
          <w:sz w:val="15"/>
          <w:szCs w:val="15"/>
          <w:spacing w:val="7"/>
          <w:position w:val="-1"/>
        </w:rPr>
        <w:t>本交底一式两份</w:t>
      </w:r>
      <w:r>
        <w:rPr>
          <w:sz w:val="15"/>
          <w:szCs w:val="15"/>
          <w:spacing w:val="-7"/>
          <w:position w:val="-1"/>
        </w:rPr>
        <w:t xml:space="preserve"> </w:t>
      </w:r>
      <w:r>
        <w:rPr>
          <w:sz w:val="3"/>
          <w:szCs w:val="3"/>
          <w:spacing w:val="7"/>
          <w:position w:val="-1"/>
        </w:rPr>
        <w:t>，</w:t>
      </w:r>
      <w:r>
        <w:rPr>
          <w:sz w:val="3"/>
          <w:szCs w:val="3"/>
          <w:spacing w:val="1"/>
          <w:position w:val="-1"/>
        </w:rPr>
        <w:t xml:space="preserve">       </w:t>
      </w:r>
      <w:r>
        <w:rPr>
          <w:sz w:val="15"/>
          <w:szCs w:val="15"/>
          <w:spacing w:val="7"/>
          <w:position w:val="-1"/>
        </w:rPr>
        <w:t>项目部</w:t>
      </w:r>
      <w:r>
        <w:rPr>
          <w:sz w:val="15"/>
          <w:szCs w:val="15"/>
          <w:spacing w:val="-20"/>
          <w:position w:val="-1"/>
        </w:rPr>
        <w:t xml:space="preserve"> </w:t>
      </w:r>
      <w:r>
        <w:rPr>
          <w:sz w:val="3"/>
          <w:szCs w:val="3"/>
          <w:spacing w:val="7"/>
          <w:position w:val="-1"/>
        </w:rPr>
        <w:t>、           </w:t>
      </w:r>
      <w:r>
        <w:rPr>
          <w:sz w:val="15"/>
          <w:szCs w:val="15"/>
          <w:spacing w:val="7"/>
          <w:position w:val="-1"/>
        </w:rPr>
        <w:t>现场管理人员各一份</w:t>
      </w:r>
      <w:r>
        <w:rPr>
          <w:sz w:val="15"/>
          <w:szCs w:val="15"/>
          <w:spacing w:val="-19"/>
          <w:position w:val="-1"/>
        </w:rPr>
        <w:t xml:space="preserve"> </w:t>
      </w:r>
      <w:r>
        <w:rPr>
          <w:sz w:val="3"/>
          <w:szCs w:val="3"/>
          <w:spacing w:val="7"/>
          <w:position w:val="-1"/>
        </w:rPr>
        <w:t>。</w:t>
      </w:r>
    </w:p>
    <w:p>
      <w:pPr>
        <w:spacing w:line="153" w:lineRule="exact"/>
        <w:sectPr>
          <w:type w:val="continuous"/>
          <w:pgSz w:w="12243" w:h="16495"/>
          <w:pgMar w:top="1461" w:right="1609" w:bottom="1137" w:left="1260" w:header="1177" w:footer="912" w:gutter="0"/>
          <w:cols w:equalWidth="0" w:num="1">
            <w:col w:w="9373" w:space="0"/>
          </w:cols>
        </w:sectPr>
        <w:rPr>
          <w:sz w:val="3"/>
          <w:szCs w:val="3"/>
        </w:rPr>
      </w:pPr>
    </w:p>
    <w:p>
      <w:pPr>
        <w:spacing w:line="294" w:lineRule="auto"/>
        <w:rPr>
          <w:rFonts w:ascii="Arial"/>
          <w:sz w:val="21"/>
        </w:rPr>
      </w:pPr>
      <w:r/>
    </w:p>
    <w:p>
      <w:pPr>
        <w:pStyle w:val="BodyText"/>
        <w:ind w:left="433"/>
        <w:spacing w:before="98" w:line="177" w:lineRule="auto"/>
        <w:rPr>
          <w:sz w:val="23"/>
          <w:szCs w:val="23"/>
        </w:rPr>
      </w:pPr>
      <w:r>
        <w:rPr>
          <w:rFonts w:ascii="Arial" w:hAnsi="Arial" w:eastAsia="Arial" w:cs="Arial"/>
          <w:sz w:val="23"/>
          <w:szCs w:val="23"/>
          <w:spacing w:val="13"/>
          <w:position w:val="-2"/>
        </w:rPr>
        <w:t>5.2.5</w:t>
      </w:r>
      <w:r>
        <w:rPr>
          <w:rFonts w:ascii="Arial" w:hAnsi="Arial" w:eastAsia="Arial" w:cs="Arial"/>
          <w:sz w:val="23"/>
          <w:szCs w:val="23"/>
          <w:spacing w:val="5"/>
          <w:position w:val="-2"/>
        </w:rPr>
        <w:t xml:space="preserve">   </w:t>
      </w:r>
      <w:r>
        <w:rPr>
          <w:sz w:val="23"/>
          <w:szCs w:val="23"/>
          <w:spacing w:val="13"/>
        </w:rPr>
        <w:t>危险性较大的分部分项工程安全技术交底汇总表</w:t>
      </w:r>
    </w:p>
    <w:p>
      <w:pPr>
        <w:spacing w:line="408" w:lineRule="auto"/>
        <w:rPr>
          <w:rFonts w:ascii="Arial"/>
          <w:sz w:val="21"/>
        </w:rPr>
      </w:pPr>
      <w:r/>
    </w:p>
    <w:p>
      <w:pPr>
        <w:pStyle w:val="BodyText"/>
        <w:ind w:left="13"/>
        <w:spacing w:before="64" w:line="183" w:lineRule="auto"/>
        <w:rPr>
          <w:sz w:val="3"/>
          <w:szCs w:val="3"/>
        </w:rPr>
      </w:pPr>
      <w:r>
        <w:rPr>
          <w:sz w:val="15"/>
          <w:szCs w:val="15"/>
          <w:spacing w:val="5"/>
        </w:rPr>
        <w:t>工程名称</w:t>
      </w:r>
      <w:r>
        <w:rPr>
          <w:sz w:val="15"/>
          <w:szCs w:val="15"/>
          <w:spacing w:val="-10"/>
        </w:rPr>
        <w:t xml:space="preserve"> </w:t>
      </w:r>
      <w:r>
        <w:rPr>
          <w:sz w:val="3"/>
          <w:szCs w:val="3"/>
          <w:spacing w:val="5"/>
        </w:rPr>
        <w:t>：</w:t>
      </w:r>
      <w:r>
        <w:rPr>
          <w:sz w:val="3"/>
          <w:szCs w:val="3"/>
        </w:rPr>
        <w:t xml:space="preserve">       </w:t>
      </w:r>
      <w:r>
        <w:rPr>
          <w:sz w:val="3"/>
          <w:szCs w:val="3"/>
          <w:u w:val="single" w:color="auto"/>
        </w:rPr>
        <w:t xml:space="preserve">                                                                                                                                                                                                                                                                                                                                                                                                                                                               </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908"/>
        <w:gridCol w:w="566"/>
        <w:gridCol w:w="737"/>
        <w:gridCol w:w="850"/>
        <w:gridCol w:w="566"/>
        <w:gridCol w:w="1020"/>
        <w:gridCol w:w="735"/>
        <w:gridCol w:w="681"/>
        <w:gridCol w:w="1304"/>
        <w:gridCol w:w="1254"/>
      </w:tblGrid>
      <w:tr>
        <w:trPr>
          <w:trHeight w:val="396" w:hRule="atLeast"/>
        </w:trPr>
        <w:tc>
          <w:tcPr>
            <w:tcW w:w="1647" w:type="dxa"/>
            <w:vAlign w:val="top"/>
            <w:gridSpan w:val="2"/>
          </w:tcPr>
          <w:p>
            <w:pPr>
              <w:pStyle w:val="TableText"/>
              <w:ind w:left="351"/>
              <w:spacing w:before="125" w:line="183" w:lineRule="auto"/>
              <w:rPr/>
            </w:pPr>
            <w:r>
              <w:rPr>
                <w:spacing w:val="7"/>
              </w:rPr>
              <w:t>危大工程名称</w:t>
            </w:r>
          </w:p>
        </w:tc>
        <w:tc>
          <w:tcPr>
            <w:tcW w:w="2719" w:type="dxa"/>
            <w:vAlign w:val="top"/>
            <w:gridSpan w:val="4"/>
          </w:tcPr>
          <w:p>
            <w:pPr>
              <w:rPr>
                <w:rFonts w:ascii="Arial"/>
                <w:sz w:val="21"/>
              </w:rPr>
            </w:pPr>
            <w:r/>
          </w:p>
        </w:tc>
        <w:tc>
          <w:tcPr>
            <w:tcW w:w="1755" w:type="dxa"/>
            <w:vAlign w:val="top"/>
            <w:gridSpan w:val="2"/>
          </w:tcPr>
          <w:p>
            <w:pPr>
              <w:pStyle w:val="TableText"/>
              <w:ind w:left="564"/>
              <w:spacing w:before="126" w:line="183" w:lineRule="auto"/>
              <w:rPr/>
            </w:pPr>
            <w:r>
              <w:rPr>
                <w:spacing w:val="7"/>
              </w:rPr>
              <w:t>施工单位</w:t>
            </w:r>
          </w:p>
        </w:tc>
        <w:tc>
          <w:tcPr>
            <w:tcW w:w="3239" w:type="dxa"/>
            <w:vAlign w:val="top"/>
            <w:gridSpan w:val="3"/>
          </w:tcPr>
          <w:p>
            <w:pPr>
              <w:rPr>
                <w:rFonts w:ascii="Arial"/>
                <w:sz w:val="21"/>
              </w:rPr>
            </w:pPr>
            <w:r/>
          </w:p>
        </w:tc>
      </w:tr>
      <w:tr>
        <w:trPr>
          <w:trHeight w:val="392" w:hRule="atLeast"/>
        </w:trPr>
        <w:tc>
          <w:tcPr>
            <w:tcW w:w="739" w:type="dxa"/>
            <w:vAlign w:val="top"/>
          </w:tcPr>
          <w:p>
            <w:pPr>
              <w:pStyle w:val="TableText"/>
              <w:ind w:left="215"/>
              <w:spacing w:before="122" w:line="183" w:lineRule="auto"/>
              <w:rPr/>
            </w:pPr>
            <w:r>
              <w:rPr>
                <w:spacing w:val="5"/>
              </w:rPr>
              <w:t>序号</w:t>
            </w:r>
          </w:p>
        </w:tc>
        <w:tc>
          <w:tcPr>
            <w:tcW w:w="1474" w:type="dxa"/>
            <w:vAlign w:val="top"/>
            <w:gridSpan w:val="2"/>
          </w:tcPr>
          <w:p>
            <w:pPr>
              <w:pStyle w:val="TableText"/>
              <w:ind w:left="583"/>
              <w:spacing w:before="123" w:line="183" w:lineRule="auto"/>
              <w:rPr/>
            </w:pPr>
            <w:r>
              <w:rPr>
                <w:spacing w:val="5"/>
              </w:rPr>
              <w:t>姓名</w:t>
            </w:r>
          </w:p>
        </w:tc>
        <w:tc>
          <w:tcPr>
            <w:tcW w:w="737" w:type="dxa"/>
            <w:vAlign w:val="top"/>
          </w:tcPr>
          <w:p>
            <w:pPr>
              <w:pStyle w:val="TableText"/>
              <w:ind w:left="214"/>
              <w:spacing w:before="122" w:line="183" w:lineRule="auto"/>
              <w:rPr/>
            </w:pPr>
            <w:r>
              <w:rPr>
                <w:spacing w:val="5"/>
              </w:rPr>
              <w:t>性别</w:t>
            </w:r>
          </w:p>
        </w:tc>
        <w:tc>
          <w:tcPr>
            <w:tcW w:w="850" w:type="dxa"/>
            <w:vAlign w:val="top"/>
          </w:tcPr>
          <w:p>
            <w:pPr>
              <w:pStyle w:val="TableText"/>
              <w:ind w:left="273"/>
              <w:spacing w:before="123" w:line="181" w:lineRule="auto"/>
              <w:rPr/>
            </w:pPr>
            <w:r>
              <w:rPr>
                <w:spacing w:val="4"/>
              </w:rPr>
              <w:t>年龄</w:t>
            </w:r>
          </w:p>
        </w:tc>
        <w:tc>
          <w:tcPr>
            <w:tcW w:w="1586" w:type="dxa"/>
            <w:vAlign w:val="top"/>
            <w:gridSpan w:val="2"/>
          </w:tcPr>
          <w:p>
            <w:pPr>
              <w:pStyle w:val="TableText"/>
              <w:ind w:left="560"/>
              <w:spacing w:before="122" w:line="182" w:lineRule="auto"/>
              <w:rPr/>
            </w:pPr>
            <w:r>
              <w:rPr>
                <w:spacing w:val="6"/>
              </w:rPr>
              <w:t>交底人</w:t>
            </w:r>
          </w:p>
        </w:tc>
        <w:tc>
          <w:tcPr>
            <w:tcW w:w="1416" w:type="dxa"/>
            <w:vAlign w:val="top"/>
            <w:gridSpan w:val="2"/>
          </w:tcPr>
          <w:p>
            <w:pPr>
              <w:pStyle w:val="TableText"/>
              <w:ind w:left="397"/>
              <w:spacing w:before="122" w:line="182" w:lineRule="auto"/>
              <w:rPr/>
            </w:pPr>
            <w:r>
              <w:rPr>
                <w:spacing w:val="7"/>
              </w:rPr>
              <w:t>交底日期</w:t>
            </w:r>
          </w:p>
        </w:tc>
        <w:tc>
          <w:tcPr>
            <w:tcW w:w="1304" w:type="dxa"/>
            <w:vAlign w:val="top"/>
          </w:tcPr>
          <w:p>
            <w:pPr>
              <w:pStyle w:val="TableText"/>
              <w:ind w:left="340"/>
              <w:spacing w:before="122" w:line="183" w:lineRule="auto"/>
              <w:rPr/>
            </w:pPr>
            <w:r>
              <w:rPr>
                <w:spacing w:val="7"/>
              </w:rPr>
              <w:t>施工日期</w:t>
            </w:r>
          </w:p>
        </w:tc>
        <w:tc>
          <w:tcPr>
            <w:tcW w:w="1254" w:type="dxa"/>
            <w:vAlign w:val="top"/>
          </w:tcPr>
          <w:p>
            <w:pPr>
              <w:pStyle w:val="TableText"/>
              <w:ind w:left="472"/>
              <w:spacing w:before="122" w:line="184" w:lineRule="auto"/>
              <w:rPr/>
            </w:pPr>
            <w:r>
              <w:rPr>
                <w:spacing w:val="5"/>
              </w:rPr>
              <w:t>工种</w:t>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r>
        <w:trPr>
          <w:trHeight w:val="396"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50" w:type="dxa"/>
            <w:vAlign w:val="top"/>
          </w:tcPr>
          <w:p>
            <w:pPr>
              <w:rPr>
                <w:rFonts w:ascii="Arial"/>
                <w:sz w:val="21"/>
              </w:rPr>
            </w:pPr>
            <w:r/>
          </w:p>
        </w:tc>
        <w:tc>
          <w:tcPr>
            <w:tcW w:w="1586" w:type="dxa"/>
            <w:vAlign w:val="top"/>
            <w:gridSpan w:val="2"/>
          </w:tcPr>
          <w:p>
            <w:pPr>
              <w:rPr>
                <w:rFonts w:ascii="Arial"/>
                <w:sz w:val="21"/>
              </w:rPr>
            </w:pPr>
            <w:r/>
          </w:p>
        </w:tc>
        <w:tc>
          <w:tcPr>
            <w:tcW w:w="1416" w:type="dxa"/>
            <w:vAlign w:val="top"/>
            <w:gridSpan w:val="2"/>
          </w:tcPr>
          <w:p>
            <w:pPr>
              <w:rPr>
                <w:rFonts w:ascii="Arial"/>
                <w:sz w:val="21"/>
              </w:rPr>
            </w:pPr>
            <w:r/>
          </w:p>
        </w:tc>
        <w:tc>
          <w:tcPr>
            <w:tcW w:w="1304" w:type="dxa"/>
            <w:vAlign w:val="top"/>
          </w:tcPr>
          <w:p>
            <w:pPr>
              <w:rPr>
                <w:rFonts w:ascii="Arial"/>
                <w:sz w:val="21"/>
              </w:rPr>
            </w:pPr>
            <w:r/>
          </w:p>
        </w:tc>
        <w:tc>
          <w:tcPr>
            <w:tcW w:w="1254" w:type="dxa"/>
            <w:vAlign w:val="top"/>
          </w:tcPr>
          <w:p>
            <w:pPr>
              <w:rPr>
                <w:rFonts w:ascii="Arial"/>
                <w:sz w:val="21"/>
              </w:rPr>
            </w:pPr>
            <w:r/>
          </w:p>
        </w:tc>
      </w:tr>
    </w:tbl>
    <w:p>
      <w:pPr>
        <w:rPr>
          <w:rFonts w:ascii="Arial"/>
          <w:sz w:val="21"/>
        </w:rPr>
      </w:pPr>
      <w:r/>
    </w:p>
    <w:p>
      <w:pPr>
        <w:sectPr>
          <w:headerReference w:type="default" r:id="rId280"/>
          <w:footerReference w:type="default" r:id="rId281"/>
          <w:pgSz w:w="12243" w:h="16495"/>
          <w:pgMar w:top="1461" w:right="1266" w:bottom="1137" w:left="1611" w:header="1185" w:footer="914" w:gutter="0"/>
        </w:sectPr>
        <w:rPr>
          <w:rFonts w:ascii="Arial" w:hAnsi="Arial" w:eastAsia="Arial" w:cs="Arial"/>
          <w:sz w:val="21"/>
          <w:szCs w:val="21"/>
        </w:rPr>
      </w:pPr>
    </w:p>
    <w:p>
      <w:pPr>
        <w:spacing w:line="294" w:lineRule="auto"/>
        <w:rPr>
          <w:rFonts w:ascii="Arial"/>
          <w:sz w:val="21"/>
        </w:rPr>
      </w:pPr>
      <w:r/>
    </w:p>
    <w:p>
      <w:pPr>
        <w:pStyle w:val="BodyText"/>
        <w:ind w:left="433"/>
        <w:spacing w:before="98" w:line="177" w:lineRule="auto"/>
        <w:rPr>
          <w:sz w:val="23"/>
          <w:szCs w:val="23"/>
        </w:rPr>
      </w:pPr>
      <w:bookmarkStart w:name="bookmark26" w:id="23"/>
      <w:bookmarkEnd w:id="23"/>
      <w:r>
        <w:rPr>
          <w:rFonts w:ascii="Arial" w:hAnsi="Arial" w:eastAsia="Arial" w:cs="Arial"/>
          <w:sz w:val="23"/>
          <w:szCs w:val="23"/>
          <w:spacing w:val="13"/>
          <w:position w:val="-2"/>
        </w:rPr>
        <w:t>5.2.6</w:t>
      </w:r>
      <w:r>
        <w:rPr>
          <w:rFonts w:ascii="Arial" w:hAnsi="Arial" w:eastAsia="Arial" w:cs="Arial"/>
          <w:sz w:val="23"/>
          <w:szCs w:val="23"/>
          <w:spacing w:val="6"/>
          <w:position w:val="-2"/>
        </w:rPr>
        <w:t xml:space="preserve">   </w:t>
      </w:r>
      <w:r>
        <w:rPr>
          <w:sz w:val="23"/>
          <w:szCs w:val="23"/>
          <w:spacing w:val="13"/>
        </w:rPr>
        <w:t>危险性较大的分部分项工程安全技术交底记录</w:t>
      </w:r>
    </w:p>
    <w:p>
      <w:pPr>
        <w:spacing w:line="436" w:lineRule="auto"/>
        <w:rPr>
          <w:rFonts w:ascii="Arial"/>
          <w:sz w:val="21"/>
        </w:rPr>
      </w:pPr>
      <w:r/>
    </w:p>
    <w:p>
      <w:pPr>
        <w:pStyle w:val="BodyText"/>
        <w:ind w:left="13"/>
        <w:spacing w:before="65" w:line="182" w:lineRule="auto"/>
        <w:rPr>
          <w:sz w:val="3"/>
          <w:szCs w:val="3"/>
        </w:rPr>
      </w:pPr>
      <w:r>
        <w:rPr>
          <w:sz w:val="15"/>
          <w:szCs w:val="15"/>
          <w:spacing w:val="6"/>
        </w:rPr>
        <w:t>工程名称</w:t>
      </w:r>
      <w:r>
        <w:rPr>
          <w:sz w:val="15"/>
          <w:szCs w:val="15"/>
          <w:spacing w:val="-10"/>
        </w:rPr>
        <w:t xml:space="preserve"> </w:t>
      </w:r>
      <w:r>
        <w:rPr>
          <w:sz w:val="3"/>
          <w:szCs w:val="3"/>
          <w:spacing w:val="6"/>
        </w:rPr>
        <w:t>：</w:t>
      </w:r>
      <w:r>
        <w:rPr>
          <w:sz w:val="3"/>
          <w:szCs w:val="3"/>
        </w:rPr>
        <w:t xml:space="preserve">                                                                                                                                                                                                                                                                             </w:t>
      </w:r>
      <w:r>
        <w:rPr>
          <w:sz w:val="15"/>
          <w:szCs w:val="15"/>
          <w:spacing w:val="6"/>
        </w:rPr>
        <w:t>交底时间</w:t>
      </w:r>
      <w:r>
        <w:rPr>
          <w:sz w:val="15"/>
          <w:szCs w:val="15"/>
          <w:spacing w:val="-6"/>
        </w:rPr>
        <w:t xml:space="preserve"> </w:t>
      </w:r>
      <w:r>
        <w:rPr>
          <w:sz w:val="3"/>
          <w:szCs w:val="3"/>
          <w:spacing w:val="6"/>
        </w:rPr>
        <w:t>：</w:t>
      </w:r>
    </w:p>
    <w:p>
      <w:pPr>
        <w:spacing w:line="37" w:lineRule="auto"/>
        <w:rPr>
          <w:rFonts w:ascii="Arial"/>
          <w:sz w:val="2"/>
        </w:rPr>
      </w:pPr>
      <w:r>
        <w:rPr>
          <w:rFonts w:ascii="Arial"/>
          <w:sz w:val="2"/>
        </w:r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6"/>
      </w:tblGrid>
      <w:tr>
        <w:trPr>
          <w:trHeight w:val="953" w:hRule="atLeast"/>
        </w:trPr>
        <w:tc>
          <w:tcPr>
            <w:tcW w:w="9356" w:type="dxa"/>
            <w:vAlign w:val="top"/>
          </w:tcPr>
          <w:p>
            <w:pPr>
              <w:pStyle w:val="TableText"/>
              <w:ind w:left="113"/>
              <w:spacing w:before="166" w:line="182" w:lineRule="auto"/>
              <w:rPr>
                <w:sz w:val="3"/>
                <w:szCs w:val="3"/>
              </w:rPr>
            </w:pPr>
            <w:r>
              <w:rPr>
                <w:spacing w:val="7"/>
              </w:rPr>
              <w:t>分部分项工程</w:t>
            </w:r>
            <w:r>
              <w:rPr>
                <w:spacing w:val="-10"/>
              </w:rPr>
              <w:t xml:space="preserve"> </w:t>
            </w:r>
            <w:r>
              <w:rPr>
                <w:sz w:val="3"/>
                <w:szCs w:val="3"/>
                <w:spacing w:val="7"/>
              </w:rPr>
              <w:t>：</w:t>
            </w:r>
          </w:p>
        </w:tc>
      </w:tr>
      <w:tr>
        <w:trPr>
          <w:trHeight w:val="631" w:hRule="atLeast"/>
        </w:trPr>
        <w:tc>
          <w:tcPr>
            <w:tcW w:w="9356" w:type="dxa"/>
            <w:vAlign w:val="top"/>
          </w:tcPr>
          <w:p>
            <w:pPr>
              <w:pStyle w:val="TableText"/>
              <w:ind w:left="112"/>
              <w:spacing w:before="243" w:line="183" w:lineRule="auto"/>
              <w:rPr/>
            </w:pPr>
            <w:r>
              <w:rPr>
                <w:spacing w:val="6"/>
              </w:rPr>
              <w:t>是否为超过一定规模的危险性较大的分部分项工程          牵是       牵否</w:t>
            </w:r>
          </w:p>
        </w:tc>
      </w:tr>
      <w:tr>
        <w:trPr>
          <w:trHeight w:val="7153" w:hRule="atLeast"/>
        </w:trPr>
        <w:tc>
          <w:tcPr>
            <w:tcW w:w="9356" w:type="dxa"/>
            <w:vAlign w:val="top"/>
          </w:tcPr>
          <w:p>
            <w:pPr>
              <w:pStyle w:val="TableText"/>
              <w:ind w:left="271"/>
              <w:spacing w:before="164" w:line="182" w:lineRule="auto"/>
              <w:rPr>
                <w:sz w:val="3"/>
                <w:szCs w:val="3"/>
              </w:rPr>
            </w:pPr>
            <w:r>
              <w:rPr>
                <w:spacing w:val="7"/>
              </w:rPr>
              <w:t>交底内容</w:t>
            </w:r>
            <w:r>
              <w:rPr>
                <w:spacing w:val="-14"/>
              </w:rPr>
              <w:t xml:space="preserve"> </w:t>
            </w:r>
            <w:r>
              <w:rPr>
                <w:sz w:val="3"/>
                <w:szCs w:val="3"/>
                <w:spacing w:val="7"/>
              </w:rPr>
              <w:t>：</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6790"/>
              <w:spacing w:before="64" w:line="182" w:lineRule="auto"/>
              <w:rPr>
                <w:sz w:val="3"/>
                <w:szCs w:val="3"/>
              </w:rPr>
            </w:pPr>
            <w:r>
              <w:rPr>
                <w:spacing w:val="7"/>
              </w:rPr>
              <w:t>交底人签字</w:t>
            </w:r>
            <w:r>
              <w:rPr>
                <w:spacing w:val="-12"/>
              </w:rPr>
              <w:t xml:space="preserve"> </w:t>
            </w:r>
            <w:r>
              <w:rPr>
                <w:sz w:val="3"/>
                <w:szCs w:val="3"/>
                <w:spacing w:val="7"/>
              </w:rPr>
              <w:t>：</w:t>
            </w:r>
          </w:p>
        </w:tc>
      </w:tr>
      <w:tr>
        <w:trPr>
          <w:trHeight w:val="1586" w:hRule="atLeast"/>
        </w:trPr>
        <w:tc>
          <w:tcPr>
            <w:tcW w:w="9356" w:type="dxa"/>
            <w:vAlign w:val="top"/>
          </w:tcPr>
          <w:p>
            <w:pPr>
              <w:pStyle w:val="TableText"/>
              <w:ind w:left="272"/>
              <w:spacing w:before="167" w:line="182" w:lineRule="auto"/>
              <w:rPr>
                <w:sz w:val="3"/>
                <w:szCs w:val="3"/>
              </w:rPr>
            </w:pPr>
            <w:r>
              <w:rPr>
                <w:spacing w:val="7"/>
              </w:rPr>
              <w:t>接受交底人签字</w:t>
            </w:r>
            <w:r>
              <w:rPr>
                <w:spacing w:val="-8"/>
              </w:rPr>
              <w:t xml:space="preserve"> </w:t>
            </w:r>
            <w:r>
              <w:rPr>
                <w:sz w:val="3"/>
                <w:szCs w:val="3"/>
                <w:spacing w:val="7"/>
              </w:rPr>
              <w:t>：</w:t>
            </w:r>
          </w:p>
        </w:tc>
      </w:tr>
      <w:tr>
        <w:trPr>
          <w:trHeight w:val="1590" w:hRule="atLeast"/>
        </w:trPr>
        <w:tc>
          <w:tcPr>
            <w:tcW w:w="9356" w:type="dxa"/>
            <w:vAlign w:val="top"/>
          </w:tcPr>
          <w:p>
            <w:pPr>
              <w:pStyle w:val="TableText"/>
              <w:ind w:left="270"/>
              <w:spacing w:before="167" w:line="183" w:lineRule="auto"/>
              <w:rPr>
                <w:sz w:val="3"/>
                <w:szCs w:val="3"/>
              </w:rPr>
            </w:pPr>
            <w:r>
              <w:rPr>
                <w:spacing w:val="7"/>
              </w:rPr>
              <w:t>监督人签字</w:t>
            </w:r>
            <w:r>
              <w:rPr>
                <w:spacing w:val="-11"/>
              </w:rPr>
              <w:t xml:space="preserve"> </w:t>
            </w:r>
            <w:r>
              <w:rPr>
                <w:sz w:val="3"/>
                <w:szCs w:val="3"/>
                <w:spacing w:val="7"/>
              </w:rPr>
              <w:t>：</w:t>
            </w:r>
          </w:p>
        </w:tc>
      </w:tr>
    </w:tbl>
    <w:p>
      <w:pPr>
        <w:pStyle w:val="BodyText"/>
        <w:ind w:left="334"/>
        <w:spacing w:before="57" w:line="182" w:lineRule="auto"/>
        <w:rPr>
          <w:sz w:val="3"/>
          <w:szCs w:val="3"/>
        </w:rPr>
      </w:pPr>
      <w:r>
        <w:rPr>
          <w:sz w:val="15"/>
          <w:szCs w:val="15"/>
          <w:spacing w:val="8"/>
        </w:rPr>
        <w:t>注</w:t>
      </w:r>
      <w:r>
        <w:rPr>
          <w:sz w:val="15"/>
          <w:szCs w:val="15"/>
          <w:spacing w:val="-13"/>
        </w:rPr>
        <w:t xml:space="preserve"> </w:t>
      </w:r>
      <w:r>
        <w:rPr>
          <w:sz w:val="3"/>
          <w:szCs w:val="3"/>
          <w:spacing w:val="8"/>
        </w:rPr>
        <w:t>：</w:t>
      </w:r>
      <w:r>
        <w:rPr>
          <w:sz w:val="3"/>
          <w:szCs w:val="3"/>
          <w:spacing w:val="1"/>
        </w:rPr>
        <w:t xml:space="preserve">       </w:t>
      </w:r>
      <w:r>
        <w:rPr>
          <w:sz w:val="15"/>
          <w:szCs w:val="15"/>
          <w:spacing w:val="8"/>
        </w:rPr>
        <w:t>交底人为项目部管理人员</w:t>
      </w:r>
      <w:r>
        <w:rPr>
          <w:sz w:val="15"/>
          <w:szCs w:val="15"/>
          <w:spacing w:val="-14"/>
        </w:rPr>
        <w:t xml:space="preserve"> </w:t>
      </w:r>
      <w:r>
        <w:rPr>
          <w:sz w:val="3"/>
          <w:szCs w:val="3"/>
          <w:spacing w:val="8"/>
        </w:rPr>
        <w:t>，</w:t>
      </w:r>
      <w:r>
        <w:rPr>
          <w:sz w:val="3"/>
          <w:szCs w:val="3"/>
        </w:rPr>
        <w:t xml:space="preserve">       </w:t>
      </w:r>
      <w:r>
        <w:rPr>
          <w:sz w:val="15"/>
          <w:szCs w:val="15"/>
          <w:spacing w:val="8"/>
        </w:rPr>
        <w:t>接受交底人为作业人员</w:t>
      </w:r>
      <w:r>
        <w:rPr>
          <w:sz w:val="15"/>
          <w:szCs w:val="15"/>
          <w:spacing w:val="-14"/>
        </w:rPr>
        <w:t xml:space="preserve"> </w:t>
      </w:r>
      <w:r>
        <w:rPr>
          <w:sz w:val="3"/>
          <w:szCs w:val="3"/>
          <w:spacing w:val="8"/>
        </w:rPr>
        <w:t>，</w:t>
      </w:r>
      <w:r>
        <w:rPr>
          <w:sz w:val="3"/>
          <w:szCs w:val="3"/>
          <w:spacing w:val="1"/>
        </w:rPr>
        <w:t xml:space="preserve">       </w:t>
      </w:r>
      <w:r>
        <w:rPr>
          <w:sz w:val="15"/>
          <w:szCs w:val="15"/>
          <w:spacing w:val="8"/>
        </w:rPr>
        <w:t>监督人为专职安全生</w:t>
      </w:r>
      <w:r>
        <w:rPr>
          <w:sz w:val="15"/>
          <w:szCs w:val="15"/>
          <w:spacing w:val="7"/>
        </w:rPr>
        <w:t>产管理人员</w:t>
      </w:r>
      <w:r>
        <w:rPr>
          <w:sz w:val="15"/>
          <w:szCs w:val="15"/>
          <w:spacing w:val="-19"/>
        </w:rPr>
        <w:t xml:space="preserve"> </w:t>
      </w:r>
      <w:r>
        <w:rPr>
          <w:sz w:val="3"/>
          <w:szCs w:val="3"/>
          <w:spacing w:val="7"/>
        </w:rPr>
        <w:t>。</w:t>
      </w:r>
    </w:p>
    <w:p>
      <w:pPr>
        <w:spacing w:line="182" w:lineRule="auto"/>
        <w:sectPr>
          <w:headerReference w:type="default" r:id="rId4"/>
          <w:footerReference w:type="default" r:id="rId282"/>
          <w:pgSz w:w="12243" w:h="16495"/>
          <w:pgMar w:top="1461" w:right="1609" w:bottom="1137" w:left="1271" w:header="1177" w:footer="912" w:gutter="0"/>
        </w:sectPr>
        <w:rPr>
          <w:sz w:val="3"/>
          <w:szCs w:val="3"/>
        </w:rPr>
      </w:pPr>
    </w:p>
    <w:p>
      <w:pPr>
        <w:spacing w:line="415" w:lineRule="auto"/>
        <w:rPr>
          <w:rFonts w:ascii="Arial"/>
          <w:sz w:val="21"/>
        </w:rPr>
      </w:pPr>
      <w:r/>
    </w:p>
    <w:p>
      <w:pPr>
        <w:pStyle w:val="BodyText"/>
        <w:ind w:left="3783"/>
        <w:spacing w:before="115" w:line="177" w:lineRule="auto"/>
        <w:rPr/>
      </w:pPr>
      <w:r>
        <w:rPr>
          <w:rFonts w:ascii="Arial" w:hAnsi="Arial" w:eastAsia="Arial" w:cs="Arial"/>
          <w:spacing w:val="17"/>
          <w:position w:val="-1"/>
        </w:rPr>
        <w:t>5.3</w:t>
      </w:r>
      <w:r>
        <w:rPr>
          <w:rFonts w:ascii="Arial" w:hAnsi="Arial" w:eastAsia="Arial" w:cs="Arial"/>
          <w:spacing w:val="2"/>
          <w:position w:val="-1"/>
        </w:rPr>
        <w:t xml:space="preserve">   </w:t>
      </w:r>
      <w:r>
        <w:rPr>
          <w:spacing w:val="17"/>
        </w:rPr>
        <w:t>现场管理</w:t>
      </w:r>
    </w:p>
    <w:p>
      <w:pPr>
        <w:spacing w:line="360" w:lineRule="auto"/>
        <w:rPr>
          <w:rFonts w:ascii="Arial"/>
          <w:sz w:val="21"/>
        </w:rPr>
      </w:pPr>
      <w:r/>
    </w:p>
    <w:p>
      <w:pPr>
        <w:pStyle w:val="BodyText"/>
        <w:ind w:left="433"/>
        <w:spacing w:before="99" w:line="178" w:lineRule="auto"/>
        <w:rPr>
          <w:sz w:val="23"/>
          <w:szCs w:val="23"/>
        </w:rPr>
      </w:pPr>
      <w:r>
        <w:rPr>
          <w:rFonts w:ascii="Arial" w:hAnsi="Arial" w:eastAsia="Arial" w:cs="Arial"/>
          <w:sz w:val="23"/>
          <w:szCs w:val="23"/>
          <w:spacing w:val="13"/>
          <w:position w:val="-2"/>
        </w:rPr>
        <w:t>5.3.1</w:t>
      </w:r>
      <w:r>
        <w:rPr>
          <w:rFonts w:ascii="Arial" w:hAnsi="Arial" w:eastAsia="Arial" w:cs="Arial"/>
          <w:sz w:val="23"/>
          <w:szCs w:val="23"/>
          <w:spacing w:val="5"/>
          <w:position w:val="-2"/>
        </w:rPr>
        <w:t xml:space="preserve">   </w:t>
      </w:r>
      <w:r>
        <w:rPr>
          <w:sz w:val="23"/>
          <w:szCs w:val="23"/>
          <w:spacing w:val="13"/>
        </w:rPr>
        <w:t>危险性较大的分部分项工程施工作业人员登记表</w:t>
      </w:r>
    </w:p>
    <w:p>
      <w:pPr>
        <w:spacing w:line="436" w:lineRule="auto"/>
        <w:rPr>
          <w:rFonts w:ascii="Arial"/>
          <w:sz w:val="21"/>
        </w:rPr>
      </w:pPr>
      <w:r/>
    </w:p>
    <w:p>
      <w:pPr>
        <w:pStyle w:val="BodyText"/>
        <w:ind w:left="13"/>
        <w:spacing w:before="64" w:line="183" w:lineRule="auto"/>
        <w:rPr>
          <w:sz w:val="3"/>
          <w:szCs w:val="3"/>
        </w:rPr>
      </w:pPr>
      <w:r>
        <w:rPr>
          <w:sz w:val="15"/>
          <w:szCs w:val="15"/>
          <w:spacing w:val="7"/>
        </w:rPr>
        <w:t>工程名称</w:t>
      </w:r>
      <w:r>
        <w:rPr>
          <w:sz w:val="15"/>
          <w:szCs w:val="15"/>
          <w:spacing w:val="-14"/>
        </w:rPr>
        <w:t xml:space="preserve"> </w:t>
      </w:r>
      <w:r>
        <w:rPr>
          <w:sz w:val="3"/>
          <w:szCs w:val="3"/>
          <w:spacing w:val="7"/>
        </w:rPr>
        <w:t>：</w:t>
      </w:r>
    </w:p>
    <w:p>
      <w:pPr>
        <w:spacing w:line="25" w:lineRule="auto"/>
        <w:rPr>
          <w:rFonts w:ascii="Arial"/>
          <w:sz w:val="2"/>
        </w:rPr>
      </w:pPr>
      <w:r>
        <w:rPr>
          <w:rFonts w:ascii="Arial"/>
          <w:sz w:val="2"/>
        </w:r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908"/>
        <w:gridCol w:w="566"/>
        <w:gridCol w:w="737"/>
        <w:gridCol w:w="849"/>
        <w:gridCol w:w="396"/>
        <w:gridCol w:w="1530"/>
        <w:gridCol w:w="227"/>
        <w:gridCol w:w="2209"/>
        <w:gridCol w:w="1195"/>
      </w:tblGrid>
      <w:tr>
        <w:trPr>
          <w:trHeight w:val="396" w:hRule="atLeast"/>
        </w:trPr>
        <w:tc>
          <w:tcPr>
            <w:tcW w:w="1647" w:type="dxa"/>
            <w:vAlign w:val="top"/>
            <w:gridSpan w:val="2"/>
          </w:tcPr>
          <w:p>
            <w:pPr>
              <w:pStyle w:val="TableText"/>
              <w:ind w:left="351"/>
              <w:spacing w:before="125" w:line="183" w:lineRule="auto"/>
              <w:rPr/>
            </w:pPr>
            <w:r>
              <w:rPr>
                <w:spacing w:val="7"/>
              </w:rPr>
              <w:t>危大工程名称</w:t>
            </w:r>
          </w:p>
        </w:tc>
        <w:tc>
          <w:tcPr>
            <w:tcW w:w="2548" w:type="dxa"/>
            <w:vAlign w:val="top"/>
            <w:gridSpan w:val="4"/>
          </w:tcPr>
          <w:p>
            <w:pPr>
              <w:rPr>
                <w:rFonts w:ascii="Arial"/>
                <w:sz w:val="21"/>
              </w:rPr>
            </w:pPr>
            <w:r/>
          </w:p>
        </w:tc>
        <w:tc>
          <w:tcPr>
            <w:tcW w:w="1757" w:type="dxa"/>
            <w:vAlign w:val="top"/>
            <w:gridSpan w:val="2"/>
          </w:tcPr>
          <w:p>
            <w:pPr>
              <w:pStyle w:val="TableText"/>
              <w:ind w:left="566"/>
              <w:spacing w:before="126" w:line="183" w:lineRule="auto"/>
              <w:rPr/>
            </w:pPr>
            <w:r>
              <w:rPr>
                <w:spacing w:val="7"/>
              </w:rPr>
              <w:t>施工单位</w:t>
            </w:r>
          </w:p>
        </w:tc>
        <w:tc>
          <w:tcPr>
            <w:tcW w:w="3404" w:type="dxa"/>
            <w:vAlign w:val="top"/>
            <w:gridSpan w:val="2"/>
          </w:tcPr>
          <w:p>
            <w:pPr>
              <w:rPr>
                <w:rFonts w:ascii="Arial"/>
                <w:sz w:val="21"/>
              </w:rPr>
            </w:pPr>
            <w:r/>
          </w:p>
        </w:tc>
      </w:tr>
      <w:tr>
        <w:trPr>
          <w:trHeight w:val="392" w:hRule="atLeast"/>
        </w:trPr>
        <w:tc>
          <w:tcPr>
            <w:tcW w:w="739" w:type="dxa"/>
            <w:vAlign w:val="top"/>
          </w:tcPr>
          <w:p>
            <w:pPr>
              <w:pStyle w:val="TableText"/>
              <w:ind w:left="215"/>
              <w:spacing w:before="123" w:line="183" w:lineRule="auto"/>
              <w:rPr/>
            </w:pPr>
            <w:r>
              <w:rPr>
                <w:spacing w:val="5"/>
              </w:rPr>
              <w:t>序号</w:t>
            </w:r>
          </w:p>
        </w:tc>
        <w:tc>
          <w:tcPr>
            <w:tcW w:w="1474" w:type="dxa"/>
            <w:vAlign w:val="top"/>
            <w:gridSpan w:val="2"/>
          </w:tcPr>
          <w:p>
            <w:pPr>
              <w:pStyle w:val="TableText"/>
              <w:ind w:left="583"/>
              <w:spacing w:before="123" w:line="183" w:lineRule="auto"/>
              <w:rPr/>
            </w:pPr>
            <w:r>
              <w:rPr>
                <w:spacing w:val="5"/>
              </w:rPr>
              <w:t>姓名</w:t>
            </w:r>
          </w:p>
        </w:tc>
        <w:tc>
          <w:tcPr>
            <w:tcW w:w="737" w:type="dxa"/>
            <w:vAlign w:val="top"/>
          </w:tcPr>
          <w:p>
            <w:pPr>
              <w:pStyle w:val="TableText"/>
              <w:ind w:left="214"/>
              <w:spacing w:before="123" w:line="183" w:lineRule="auto"/>
              <w:rPr/>
            </w:pPr>
            <w:r>
              <w:rPr>
                <w:spacing w:val="5"/>
              </w:rPr>
              <w:t>性别</w:t>
            </w:r>
          </w:p>
        </w:tc>
        <w:tc>
          <w:tcPr>
            <w:tcW w:w="849" w:type="dxa"/>
            <w:vAlign w:val="top"/>
          </w:tcPr>
          <w:p>
            <w:pPr>
              <w:pStyle w:val="TableText"/>
              <w:ind w:left="273"/>
              <w:spacing w:before="123" w:line="183" w:lineRule="auto"/>
              <w:rPr/>
            </w:pPr>
            <w:r>
              <w:rPr>
                <w:spacing w:val="4"/>
              </w:rPr>
              <w:t>年龄</w:t>
            </w:r>
          </w:p>
        </w:tc>
        <w:tc>
          <w:tcPr>
            <w:tcW w:w="1926" w:type="dxa"/>
            <w:vAlign w:val="top"/>
            <w:gridSpan w:val="2"/>
          </w:tcPr>
          <w:p>
            <w:pPr>
              <w:pStyle w:val="TableText"/>
              <w:ind w:left="653"/>
              <w:spacing w:before="122" w:line="184" w:lineRule="auto"/>
              <w:rPr/>
            </w:pPr>
            <w:r>
              <w:rPr>
                <w:spacing w:val="6"/>
              </w:rPr>
              <w:t>身份证号</w:t>
            </w:r>
          </w:p>
        </w:tc>
        <w:tc>
          <w:tcPr>
            <w:tcW w:w="2436" w:type="dxa"/>
            <w:vAlign w:val="top"/>
            <w:gridSpan w:val="2"/>
          </w:tcPr>
          <w:p>
            <w:pPr>
              <w:pStyle w:val="TableText"/>
              <w:ind w:left="908"/>
              <w:spacing w:before="123" w:line="183" w:lineRule="auto"/>
              <w:rPr/>
            </w:pPr>
            <w:r>
              <w:rPr>
                <w:spacing w:val="7"/>
              </w:rPr>
              <w:t>联系方式</w:t>
            </w:r>
          </w:p>
        </w:tc>
        <w:tc>
          <w:tcPr>
            <w:tcW w:w="1195" w:type="dxa"/>
            <w:vAlign w:val="top"/>
          </w:tcPr>
          <w:p>
            <w:pPr>
              <w:pStyle w:val="TableText"/>
              <w:ind w:left="446"/>
              <w:spacing w:before="122" w:line="184" w:lineRule="auto"/>
              <w:rPr/>
            </w:pPr>
            <w:r>
              <w:rPr>
                <w:spacing w:val="5"/>
              </w:rPr>
              <w:t>工种</w:t>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2"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3"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r>
        <w:trPr>
          <w:trHeight w:val="396" w:hRule="atLeast"/>
        </w:trPr>
        <w:tc>
          <w:tcPr>
            <w:tcW w:w="739" w:type="dxa"/>
            <w:vAlign w:val="top"/>
          </w:tcPr>
          <w:p>
            <w:pPr>
              <w:rPr>
                <w:rFonts w:ascii="Arial"/>
                <w:sz w:val="21"/>
              </w:rPr>
            </w:pPr>
            <w:r/>
          </w:p>
        </w:tc>
        <w:tc>
          <w:tcPr>
            <w:tcW w:w="1474" w:type="dxa"/>
            <w:vAlign w:val="top"/>
            <w:gridSpan w:val="2"/>
          </w:tcPr>
          <w:p>
            <w:pPr>
              <w:rPr>
                <w:rFonts w:ascii="Arial"/>
                <w:sz w:val="21"/>
              </w:rPr>
            </w:pPr>
            <w:r/>
          </w:p>
        </w:tc>
        <w:tc>
          <w:tcPr>
            <w:tcW w:w="737" w:type="dxa"/>
            <w:vAlign w:val="top"/>
          </w:tcPr>
          <w:p>
            <w:pPr>
              <w:rPr>
                <w:rFonts w:ascii="Arial"/>
                <w:sz w:val="21"/>
              </w:rPr>
            </w:pPr>
            <w:r/>
          </w:p>
        </w:tc>
        <w:tc>
          <w:tcPr>
            <w:tcW w:w="849" w:type="dxa"/>
            <w:vAlign w:val="top"/>
          </w:tcPr>
          <w:p>
            <w:pPr>
              <w:rPr>
                <w:rFonts w:ascii="Arial"/>
                <w:sz w:val="21"/>
              </w:rPr>
            </w:pPr>
            <w:r/>
          </w:p>
        </w:tc>
        <w:tc>
          <w:tcPr>
            <w:tcW w:w="1926" w:type="dxa"/>
            <w:vAlign w:val="top"/>
            <w:gridSpan w:val="2"/>
          </w:tcPr>
          <w:p>
            <w:pPr>
              <w:rPr>
                <w:rFonts w:ascii="Arial"/>
                <w:sz w:val="21"/>
              </w:rPr>
            </w:pPr>
            <w:r/>
          </w:p>
        </w:tc>
        <w:tc>
          <w:tcPr>
            <w:tcW w:w="2436" w:type="dxa"/>
            <w:vAlign w:val="top"/>
            <w:gridSpan w:val="2"/>
          </w:tcPr>
          <w:p>
            <w:pPr>
              <w:rPr>
                <w:rFonts w:ascii="Arial"/>
                <w:sz w:val="21"/>
              </w:rPr>
            </w:pPr>
            <w:r/>
          </w:p>
        </w:tc>
        <w:tc>
          <w:tcPr>
            <w:tcW w:w="1195" w:type="dxa"/>
            <w:vAlign w:val="top"/>
          </w:tcPr>
          <w:p>
            <w:pPr>
              <w:rPr>
                <w:rFonts w:ascii="Arial"/>
                <w:sz w:val="21"/>
              </w:rPr>
            </w:pPr>
            <w:r/>
          </w:p>
        </w:tc>
      </w:tr>
    </w:tbl>
    <w:p>
      <w:pPr>
        <w:rPr>
          <w:rFonts w:ascii="Arial"/>
          <w:sz w:val="21"/>
        </w:rPr>
      </w:pPr>
      <w:r/>
    </w:p>
    <w:p>
      <w:pPr>
        <w:sectPr>
          <w:headerReference w:type="default" r:id="rId283"/>
          <w:footerReference w:type="default" r:id="rId284"/>
          <w:pgSz w:w="12243" w:h="16495"/>
          <w:pgMar w:top="1461" w:right="1269" w:bottom="1137" w:left="1611" w:header="1185" w:footer="914" w:gutter="0"/>
        </w:sectPr>
        <w:rPr>
          <w:rFonts w:ascii="Arial" w:hAnsi="Arial" w:eastAsia="Arial" w:cs="Arial"/>
          <w:sz w:val="21"/>
          <w:szCs w:val="21"/>
        </w:rPr>
      </w:pPr>
    </w:p>
    <w:p>
      <w:pPr>
        <w:spacing w:line="294" w:lineRule="auto"/>
        <w:rPr>
          <w:rFonts w:ascii="Arial"/>
          <w:sz w:val="21"/>
        </w:rPr>
      </w:pPr>
      <w:r>
        <w:pict>
          <v:shape id="_x0000_s454" style="position:absolute;margin-left:70.5836pt;margin-top:767.819pt;mso-position-vertical-relative:page;mso-position-horizontal-relative:page;width:30.7pt;height:13pt;z-index:251803648;"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3"/>
        <w:spacing w:before="98" w:line="177" w:lineRule="auto"/>
        <w:rPr>
          <w:sz w:val="23"/>
          <w:szCs w:val="23"/>
        </w:rPr>
      </w:pPr>
      <w:r>
        <w:rPr>
          <w:rFonts w:ascii="Arial" w:hAnsi="Arial" w:eastAsia="Arial" w:cs="Arial"/>
          <w:sz w:val="23"/>
          <w:szCs w:val="23"/>
          <w:spacing w:val="13"/>
          <w:position w:val="-2"/>
        </w:rPr>
        <w:t>5.3.2</w:t>
      </w:r>
      <w:r>
        <w:rPr>
          <w:rFonts w:ascii="Arial" w:hAnsi="Arial" w:eastAsia="Arial" w:cs="Arial"/>
          <w:sz w:val="23"/>
          <w:szCs w:val="23"/>
          <w:spacing w:val="3"/>
          <w:position w:val="-2"/>
        </w:rPr>
        <w:t xml:space="preserve">   </w:t>
      </w:r>
      <w:r>
        <w:rPr>
          <w:sz w:val="23"/>
          <w:szCs w:val="23"/>
          <w:spacing w:val="13"/>
        </w:rPr>
        <w:t>危险性较大的分部分项工程项目负责人现场带班记录</w:t>
      </w:r>
    </w:p>
    <w:p>
      <w:pPr>
        <w:spacing w:line="434" w:lineRule="auto"/>
        <w:rPr>
          <w:rFonts w:ascii="Arial"/>
          <w:sz w:val="21"/>
        </w:rPr>
      </w:pPr>
      <w:r/>
    </w:p>
    <w:p>
      <w:pPr>
        <w:pStyle w:val="BodyText"/>
        <w:ind w:left="12"/>
        <w:spacing w:before="65" w:line="185" w:lineRule="auto"/>
        <w:rPr>
          <w:sz w:val="15"/>
          <w:szCs w:val="15"/>
        </w:rPr>
      </w:pPr>
      <w:r>
        <w:rPr>
          <w:sz w:val="15"/>
          <w:szCs w:val="15"/>
          <w:spacing w:val="8"/>
        </w:rPr>
        <w:t>工程名称：</w:t>
      </w:r>
      <w:r>
        <w:rPr>
          <w:sz w:val="15"/>
          <w:szCs w:val="15"/>
          <w:u w:val="single" w:color="auto"/>
        </w:rPr>
        <w:t xml:space="preserve">                                                                                          </w:t>
      </w:r>
    </w:p>
    <w:p>
      <w:pPr>
        <w:spacing w:line="31"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73"/>
        <w:gridCol w:w="4215"/>
        <w:gridCol w:w="1487"/>
        <w:gridCol w:w="1580"/>
      </w:tblGrid>
      <w:tr>
        <w:trPr>
          <w:trHeight w:val="634" w:hRule="atLeast"/>
        </w:trPr>
        <w:tc>
          <w:tcPr>
            <w:tcW w:w="2073" w:type="dxa"/>
            <w:vAlign w:val="top"/>
          </w:tcPr>
          <w:p>
            <w:pPr>
              <w:pStyle w:val="TableText"/>
              <w:ind w:left="721"/>
              <w:spacing w:before="243" w:line="185" w:lineRule="auto"/>
              <w:rPr/>
            </w:pPr>
            <w:r>
              <w:rPr>
                <w:spacing w:val="7"/>
              </w:rPr>
              <w:t>施工单位</w:t>
            </w:r>
          </w:p>
        </w:tc>
        <w:tc>
          <w:tcPr>
            <w:tcW w:w="4215" w:type="dxa"/>
            <w:vAlign w:val="top"/>
          </w:tcPr>
          <w:p>
            <w:pPr>
              <w:rPr>
                <w:rFonts w:ascii="Arial"/>
                <w:sz w:val="21"/>
              </w:rPr>
            </w:pPr>
            <w:r/>
          </w:p>
        </w:tc>
        <w:tc>
          <w:tcPr>
            <w:tcW w:w="1487" w:type="dxa"/>
            <w:vAlign w:val="top"/>
          </w:tcPr>
          <w:p>
            <w:pPr>
              <w:pStyle w:val="TableText"/>
              <w:ind w:left="434"/>
              <w:spacing w:before="245" w:line="183" w:lineRule="auto"/>
              <w:rPr/>
            </w:pPr>
            <w:r>
              <w:rPr>
                <w:spacing w:val="6"/>
              </w:rPr>
              <w:t>天气情况</w:t>
            </w:r>
          </w:p>
        </w:tc>
        <w:tc>
          <w:tcPr>
            <w:tcW w:w="1580" w:type="dxa"/>
            <w:vAlign w:val="top"/>
          </w:tcPr>
          <w:p>
            <w:pPr>
              <w:rPr>
                <w:rFonts w:ascii="Arial"/>
                <w:sz w:val="21"/>
              </w:rPr>
            </w:pPr>
            <w:r/>
          </w:p>
        </w:tc>
      </w:tr>
      <w:tr>
        <w:trPr>
          <w:trHeight w:val="1108" w:hRule="atLeast"/>
        </w:trPr>
        <w:tc>
          <w:tcPr>
            <w:tcW w:w="2073" w:type="dxa"/>
            <w:vAlign w:val="top"/>
          </w:tcPr>
          <w:p>
            <w:pPr>
              <w:spacing w:line="307" w:lineRule="auto"/>
              <w:rPr>
                <w:rFonts w:ascii="Arial"/>
                <w:sz w:val="21"/>
              </w:rPr>
            </w:pPr>
            <w:r/>
          </w:p>
          <w:p>
            <w:pPr>
              <w:pStyle w:val="TableText"/>
              <w:ind w:left="564"/>
              <w:spacing w:before="65" w:line="197" w:lineRule="auto"/>
              <w:rPr/>
            </w:pPr>
            <w:r>
              <w:rPr>
                <w:spacing w:val="7"/>
              </w:rPr>
              <w:t>危大工程名称</w:t>
            </w:r>
          </w:p>
          <w:p>
            <w:pPr>
              <w:pStyle w:val="TableText"/>
              <w:ind w:left="801"/>
              <w:spacing w:line="184" w:lineRule="auto"/>
              <w:rPr/>
            </w:pPr>
            <w:r>
              <w:rPr>
                <w:spacing w:val="7"/>
              </w:rPr>
              <w:t>及部位</w:t>
            </w:r>
          </w:p>
        </w:tc>
        <w:tc>
          <w:tcPr>
            <w:tcW w:w="7282" w:type="dxa"/>
            <w:vAlign w:val="top"/>
            <w:gridSpan w:val="3"/>
          </w:tcPr>
          <w:p>
            <w:pPr>
              <w:rPr>
                <w:rFonts w:ascii="Arial"/>
                <w:sz w:val="21"/>
              </w:rPr>
            </w:pPr>
            <w:r/>
          </w:p>
        </w:tc>
      </w:tr>
      <w:tr>
        <w:trPr>
          <w:trHeight w:val="3972" w:hRule="atLeast"/>
        </w:trPr>
        <w:tc>
          <w:tcPr>
            <w:tcW w:w="2073"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65"/>
              <w:spacing w:before="64" w:line="185" w:lineRule="auto"/>
              <w:rPr/>
            </w:pPr>
            <w:r>
              <w:rPr>
                <w:spacing w:val="7"/>
              </w:rPr>
              <w:t>带班生产情况</w:t>
            </w:r>
          </w:p>
        </w:tc>
        <w:tc>
          <w:tcPr>
            <w:tcW w:w="7282" w:type="dxa"/>
            <w:vAlign w:val="top"/>
            <w:gridSpan w:val="3"/>
          </w:tcPr>
          <w:p>
            <w:pPr>
              <w:rPr>
                <w:rFonts w:ascii="Arial"/>
                <w:sz w:val="21"/>
              </w:rPr>
            </w:pPr>
            <w:r/>
          </w:p>
        </w:tc>
      </w:tr>
      <w:tr>
        <w:trPr>
          <w:trHeight w:val="3972" w:hRule="atLeast"/>
        </w:trPr>
        <w:tc>
          <w:tcPr>
            <w:tcW w:w="207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644"/>
              <w:spacing w:before="64" w:line="185" w:lineRule="auto"/>
              <w:rPr/>
            </w:pPr>
            <w:r>
              <w:rPr>
                <w:spacing w:val="7"/>
              </w:rPr>
              <w:t>带班建议或</w:t>
            </w:r>
          </w:p>
          <w:p>
            <w:pPr>
              <w:pStyle w:val="TableText"/>
              <w:ind w:left="723"/>
              <w:spacing w:before="14" w:line="184" w:lineRule="auto"/>
              <w:rPr/>
            </w:pPr>
            <w:r>
              <w:rPr>
                <w:spacing w:val="7"/>
              </w:rPr>
              <w:t>工作要求</w:t>
            </w:r>
          </w:p>
        </w:tc>
        <w:tc>
          <w:tcPr>
            <w:tcW w:w="7282" w:type="dxa"/>
            <w:vAlign w:val="top"/>
            <w:gridSpan w:val="3"/>
          </w:tcPr>
          <w:p>
            <w:pPr>
              <w:rPr>
                <w:rFonts w:ascii="Arial"/>
                <w:sz w:val="21"/>
              </w:rPr>
            </w:pPr>
            <w:r/>
          </w:p>
        </w:tc>
      </w:tr>
      <w:tr>
        <w:trPr>
          <w:trHeight w:val="1271" w:hRule="atLeast"/>
        </w:trPr>
        <w:tc>
          <w:tcPr>
            <w:tcW w:w="9355" w:type="dxa"/>
            <w:vAlign w:val="top"/>
            <w:gridSpan w:val="4"/>
          </w:tcPr>
          <w:p>
            <w:pPr>
              <w:spacing w:line="248" w:lineRule="auto"/>
              <w:rPr>
                <w:rFonts w:ascii="Arial"/>
                <w:sz w:val="21"/>
              </w:rPr>
            </w:pPr>
            <w:r/>
          </w:p>
          <w:p>
            <w:pPr>
              <w:spacing w:line="248" w:lineRule="auto"/>
              <w:rPr>
                <w:rFonts w:ascii="Arial"/>
                <w:sz w:val="21"/>
              </w:rPr>
            </w:pPr>
            <w:r/>
          </w:p>
          <w:p>
            <w:pPr>
              <w:pStyle w:val="TableText"/>
              <w:ind w:left="6265"/>
              <w:spacing w:before="64" w:line="395" w:lineRule="auto"/>
              <w:rPr/>
            </w:pPr>
            <w:r>
              <w:rPr>
                <w:spacing w:val="7"/>
              </w:rPr>
              <w:t>带班人员（签字</w:t>
            </w:r>
            <w:r>
              <w:rPr>
                <w:spacing w:val="-41"/>
                <w:w w:val="99"/>
              </w:rPr>
              <w:t>）：</w:t>
            </w:r>
            <w:r>
              <w:rPr>
                <w:spacing w:val="-11"/>
              </w:rPr>
              <w:t xml:space="preserve"> </w:t>
            </w:r>
            <w:r>
              <w:rPr>
                <w:u w:val="single" w:color="auto"/>
              </w:rPr>
              <w:t xml:space="preserve">                                    </w:t>
            </w:r>
          </w:p>
          <w:p>
            <w:pPr>
              <w:pStyle w:val="TableText"/>
              <w:ind w:left="7306"/>
              <w:spacing w:line="189" w:lineRule="auto"/>
              <w:tabs>
                <w:tab w:val="left" w:pos="8090"/>
              </w:tabs>
              <w:rPr/>
            </w:pPr>
            <w:r>
              <w:rPr>
                <w:u w:val="single" w:color="auto"/>
              </w:rPr>
              <w:tab/>
            </w:r>
            <w:r>
              <w:rPr>
                <w:spacing w:val="-32"/>
              </w:rPr>
              <w:t xml:space="preserve"> </w:t>
            </w:r>
            <w:r>
              <w:rPr>
                <w:spacing w:val="-1"/>
              </w:rPr>
              <w:t>年</w:t>
            </w:r>
            <w:r>
              <w:rPr>
                <w:spacing w:val="-41"/>
              </w:rPr>
              <w:t xml:space="preserve"> </w:t>
            </w:r>
            <w:r>
              <w:rPr>
                <w:position w:val="-2"/>
              </w:rPr>
              <w:drawing>
                <wp:inline distT="0" distB="0" distL="0" distR="0">
                  <wp:extent cx="194716" cy="4152"/>
                  <wp:effectExtent l="0" t="0" r="0" b="0"/>
                  <wp:docPr id="10" name="IM 10"/>
                  <wp:cNvGraphicFramePr/>
                  <a:graphic>
                    <a:graphicData uri="http://schemas.openxmlformats.org/drawingml/2006/picture">
                      <pic:pic>
                        <pic:nvPicPr>
                          <pic:cNvPr id="10" name="IM 10"/>
                          <pic:cNvPicPr/>
                        </pic:nvPicPr>
                        <pic:blipFill>
                          <a:blip r:embed="rId286"/>
                          <a:stretch>
                            <a:fillRect/>
                          </a:stretch>
                        </pic:blipFill>
                        <pic:spPr>
                          <a:xfrm rot="0">
                            <a:off x="0" y="0"/>
                            <a:ext cx="194716" cy="4152"/>
                          </a:xfrm>
                          <a:prstGeom prst="rect">
                            <a:avLst/>
                          </a:prstGeom>
                        </pic:spPr>
                      </pic:pic>
                    </a:graphicData>
                  </a:graphic>
                </wp:inline>
              </w:drawing>
            </w:r>
            <w:r>
              <w:rPr>
                <w:spacing w:val="-33"/>
              </w:rPr>
              <w:t xml:space="preserve"> </w:t>
            </w:r>
            <w:r>
              <w:rPr>
                <w:spacing w:val="-1"/>
              </w:rPr>
              <w:t>月</w:t>
            </w:r>
            <w:r>
              <w:rPr>
                <w:spacing w:val="-40"/>
              </w:rPr>
              <w:t xml:space="preserve"> </w:t>
            </w:r>
            <w:r>
              <w:rPr>
                <w:u w:val="single" w:color="auto"/>
                <w:spacing w:val="6"/>
              </w:rPr>
              <w:t xml:space="preserve">      </w:t>
            </w:r>
            <w:r>
              <w:rPr>
                <w:spacing w:val="-1"/>
              </w:rPr>
              <w:t xml:space="preserve"> 日</w:t>
            </w:r>
          </w:p>
        </w:tc>
      </w:tr>
    </w:tbl>
    <w:p>
      <w:pPr>
        <w:pStyle w:val="BodyText"/>
        <w:ind w:left="334"/>
        <w:spacing w:before="52" w:line="187" w:lineRule="auto"/>
        <w:rPr>
          <w:sz w:val="15"/>
          <w:szCs w:val="15"/>
        </w:rPr>
      </w:pPr>
      <w:r>
        <w:rPr>
          <w:sz w:val="15"/>
          <w:szCs w:val="15"/>
          <w:spacing w:val="9"/>
        </w:rPr>
        <w:t>注：</w:t>
      </w:r>
      <w:r>
        <w:rPr>
          <w:sz w:val="15"/>
          <w:szCs w:val="15"/>
          <w:spacing w:val="-7"/>
        </w:rPr>
        <w:t xml:space="preserve"> </w:t>
      </w:r>
      <w:r>
        <w:rPr>
          <w:rFonts w:ascii="Arial" w:hAnsi="Arial" w:eastAsia="Arial" w:cs="Arial"/>
          <w:sz w:val="15"/>
          <w:szCs w:val="15"/>
          <w:spacing w:val="9"/>
        </w:rPr>
        <w:t>1.</w:t>
      </w:r>
      <w:r>
        <w:rPr>
          <w:sz w:val="15"/>
          <w:szCs w:val="15"/>
          <w:spacing w:val="9"/>
        </w:rPr>
        <w:t>危大工程施工时，项目负责人必须到施工现场进行带班检查。</w:t>
      </w:r>
    </w:p>
    <w:p>
      <w:pPr>
        <w:pStyle w:val="BodyText"/>
        <w:ind w:left="653" w:right="1703"/>
        <w:spacing w:before="11" w:line="192" w:lineRule="auto"/>
        <w:rPr>
          <w:sz w:val="15"/>
          <w:szCs w:val="15"/>
        </w:rPr>
      </w:pPr>
      <w:r>
        <w:rPr>
          <w:rFonts w:ascii="Arial" w:hAnsi="Arial" w:eastAsia="Arial" w:cs="Arial"/>
          <w:sz w:val="15"/>
          <w:szCs w:val="15"/>
          <w:spacing w:val="10"/>
        </w:rPr>
        <w:t>2.</w:t>
      </w:r>
      <w:r>
        <w:rPr>
          <w:sz w:val="15"/>
          <w:szCs w:val="15"/>
          <w:spacing w:val="10"/>
        </w:rPr>
        <w:t>项目负责人应全面掌握危大工程施工安全状况</w:t>
      </w:r>
      <w:r>
        <w:rPr>
          <w:sz w:val="15"/>
          <w:szCs w:val="15"/>
          <w:spacing w:val="9"/>
        </w:rPr>
        <w:t>，加强对重大风险点位的控制，及时消除安全隐患。</w:t>
      </w:r>
      <w:r>
        <w:rPr>
          <w:sz w:val="15"/>
          <w:szCs w:val="15"/>
        </w:rPr>
        <w:t xml:space="preserve"> </w:t>
      </w:r>
      <w:r>
        <w:rPr>
          <w:rFonts w:ascii="Arial" w:hAnsi="Arial" w:eastAsia="Arial" w:cs="Arial"/>
          <w:sz w:val="15"/>
          <w:szCs w:val="15"/>
          <w:spacing w:val="10"/>
        </w:rPr>
        <w:t>3.</w:t>
      </w:r>
      <w:r>
        <w:rPr>
          <w:sz w:val="15"/>
          <w:szCs w:val="15"/>
          <w:spacing w:val="10"/>
        </w:rPr>
        <w:t>带班生产情况须对危大工程的安全隐患及整改情况做描述。</w:t>
      </w:r>
    </w:p>
    <w:p>
      <w:pPr>
        <w:pStyle w:val="BodyText"/>
        <w:ind w:left="652"/>
        <w:spacing w:before="14" w:line="184" w:lineRule="auto"/>
        <w:rPr>
          <w:sz w:val="15"/>
          <w:szCs w:val="15"/>
        </w:rPr>
      </w:pPr>
      <w:r>
        <w:rPr>
          <w:rFonts w:ascii="Arial" w:hAnsi="Arial" w:eastAsia="Arial" w:cs="Arial"/>
          <w:sz w:val="15"/>
          <w:szCs w:val="15"/>
          <w:spacing w:val="11"/>
        </w:rPr>
        <w:t>4.</w:t>
      </w:r>
      <w:r>
        <w:rPr>
          <w:sz w:val="15"/>
          <w:szCs w:val="15"/>
          <w:spacing w:val="11"/>
        </w:rPr>
        <w:t>本表一式一份，施工单位留存。</w:t>
      </w:r>
    </w:p>
    <w:p>
      <w:pPr>
        <w:pStyle w:val="BodyText"/>
        <w:ind w:left="655"/>
        <w:spacing w:before="14" w:line="183" w:lineRule="auto"/>
        <w:rPr>
          <w:sz w:val="15"/>
          <w:szCs w:val="15"/>
        </w:rPr>
      </w:pPr>
      <w:r>
        <w:rPr>
          <w:rFonts w:ascii="Arial" w:hAnsi="Arial" w:eastAsia="Arial" w:cs="Arial"/>
          <w:sz w:val="15"/>
          <w:szCs w:val="15"/>
          <w:spacing w:val="10"/>
        </w:rPr>
        <w:t>5.</w:t>
      </w:r>
      <w:r>
        <w:rPr>
          <w:sz w:val="15"/>
          <w:szCs w:val="15"/>
          <w:spacing w:val="10"/>
        </w:rPr>
        <w:t>如已使用其他表格记录此项工作，可以代替本表，相应表格应纳入危大工程安</w:t>
      </w:r>
      <w:r>
        <w:rPr>
          <w:sz w:val="15"/>
          <w:szCs w:val="15"/>
          <w:spacing w:val="9"/>
        </w:rPr>
        <w:t>全管理档案。</w:t>
      </w:r>
    </w:p>
    <w:p>
      <w:pPr>
        <w:spacing w:line="183" w:lineRule="auto"/>
        <w:sectPr>
          <w:headerReference w:type="default" r:id="rId251"/>
          <w:footerReference w:type="default" r:id="rId285"/>
          <w:pgSz w:w="12243" w:h="16495"/>
          <w:pgMar w:top="1461" w:right="1609" w:bottom="1137" w:left="1271" w:header="1177" w:footer="936" w:gutter="0"/>
        </w:sectPr>
        <w:rPr>
          <w:sz w:val="15"/>
          <w:szCs w:val="15"/>
        </w:rPr>
      </w:pPr>
    </w:p>
    <w:p>
      <w:pPr>
        <w:spacing w:line="293" w:lineRule="auto"/>
        <w:rPr>
          <w:rFonts w:ascii="Arial"/>
          <w:sz w:val="21"/>
        </w:rPr>
      </w:pPr>
      <w:r/>
    </w:p>
    <w:p>
      <w:pPr>
        <w:pStyle w:val="BodyText"/>
        <w:ind w:left="433"/>
        <w:spacing w:before="98" w:line="178" w:lineRule="auto"/>
        <w:rPr>
          <w:sz w:val="23"/>
          <w:szCs w:val="23"/>
        </w:rPr>
      </w:pPr>
      <w:r>
        <w:rPr>
          <w:rFonts w:ascii="Arial" w:hAnsi="Arial" w:eastAsia="Arial" w:cs="Arial"/>
          <w:sz w:val="23"/>
          <w:szCs w:val="23"/>
          <w:spacing w:val="13"/>
          <w:position w:val="-2"/>
        </w:rPr>
        <w:t>5.3.3</w:t>
      </w:r>
      <w:r>
        <w:rPr>
          <w:rFonts w:ascii="Arial" w:hAnsi="Arial" w:eastAsia="Arial" w:cs="Arial"/>
          <w:sz w:val="23"/>
          <w:szCs w:val="23"/>
          <w:spacing w:val="1"/>
          <w:position w:val="-2"/>
        </w:rPr>
        <w:t xml:space="preserve">   </w:t>
      </w:r>
      <w:r>
        <w:rPr>
          <w:sz w:val="23"/>
          <w:szCs w:val="23"/>
          <w:spacing w:val="13"/>
        </w:rPr>
        <w:t>危险性较大的分部分项工程项目专职安全管理人员现场</w:t>
      </w:r>
      <w:r>
        <w:rPr>
          <w:sz w:val="23"/>
          <w:szCs w:val="23"/>
          <w:spacing w:val="12"/>
        </w:rPr>
        <w:t>监督记录</w:t>
      </w:r>
    </w:p>
    <w:p>
      <w:pPr>
        <w:spacing w:line="406" w:lineRule="auto"/>
        <w:rPr>
          <w:rFonts w:ascii="Arial"/>
          <w:sz w:val="21"/>
        </w:rPr>
      </w:pPr>
      <w:r/>
    </w:p>
    <w:p>
      <w:pPr>
        <w:pStyle w:val="BodyText"/>
        <w:ind w:left="12"/>
        <w:spacing w:before="64" w:line="184" w:lineRule="auto"/>
        <w:rPr>
          <w:sz w:val="15"/>
          <w:szCs w:val="15"/>
        </w:rPr>
      </w:pPr>
      <w:r>
        <w:rPr>
          <w:sz w:val="15"/>
          <w:szCs w:val="15"/>
          <w:spacing w:val="8"/>
        </w:rPr>
        <w:t>工程名称：</w:t>
      </w:r>
      <w:r>
        <w:rPr>
          <w:sz w:val="15"/>
          <w:szCs w:val="15"/>
          <w:u w:val="single" w:color="auto"/>
        </w:rPr>
        <w:t xml:space="preserve">                                                                                          </w:t>
      </w:r>
    </w:p>
    <w:p>
      <w:pPr>
        <w:spacing w:line="31"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35"/>
        <w:gridCol w:w="3805"/>
        <w:gridCol w:w="1773"/>
        <w:gridCol w:w="1842"/>
      </w:tblGrid>
      <w:tr>
        <w:trPr>
          <w:trHeight w:val="953" w:hRule="atLeast"/>
        </w:trPr>
        <w:tc>
          <w:tcPr>
            <w:tcW w:w="1935" w:type="dxa"/>
            <w:vAlign w:val="top"/>
          </w:tcPr>
          <w:p>
            <w:pPr>
              <w:spacing w:line="337" w:lineRule="auto"/>
              <w:rPr>
                <w:rFonts w:ascii="Arial"/>
                <w:sz w:val="21"/>
              </w:rPr>
            </w:pPr>
            <w:r/>
          </w:p>
          <w:p>
            <w:pPr>
              <w:pStyle w:val="TableText"/>
              <w:ind w:left="654"/>
              <w:spacing w:before="65" w:line="184" w:lineRule="auto"/>
              <w:rPr/>
            </w:pPr>
            <w:r>
              <w:rPr>
                <w:spacing w:val="7"/>
              </w:rPr>
              <w:t>施工单位</w:t>
            </w:r>
          </w:p>
        </w:tc>
        <w:tc>
          <w:tcPr>
            <w:tcW w:w="3805" w:type="dxa"/>
            <w:vAlign w:val="top"/>
          </w:tcPr>
          <w:p>
            <w:pPr>
              <w:rPr>
                <w:rFonts w:ascii="Arial"/>
                <w:sz w:val="21"/>
              </w:rPr>
            </w:pPr>
            <w:r/>
          </w:p>
        </w:tc>
        <w:tc>
          <w:tcPr>
            <w:tcW w:w="1773" w:type="dxa"/>
            <w:vAlign w:val="top"/>
          </w:tcPr>
          <w:p>
            <w:pPr>
              <w:spacing w:line="338" w:lineRule="auto"/>
              <w:rPr>
                <w:rFonts w:ascii="Arial"/>
                <w:sz w:val="21"/>
              </w:rPr>
            </w:pPr>
            <w:r/>
          </w:p>
          <w:p>
            <w:pPr>
              <w:pStyle w:val="TableText"/>
              <w:ind w:left="579"/>
              <w:spacing w:before="64" w:line="183" w:lineRule="auto"/>
              <w:rPr/>
            </w:pPr>
            <w:r>
              <w:rPr>
                <w:spacing w:val="6"/>
              </w:rPr>
              <w:t>天气情况</w:t>
            </w:r>
          </w:p>
        </w:tc>
        <w:tc>
          <w:tcPr>
            <w:tcW w:w="1842" w:type="dxa"/>
            <w:vAlign w:val="top"/>
          </w:tcPr>
          <w:p>
            <w:pPr>
              <w:rPr>
                <w:rFonts w:ascii="Arial"/>
                <w:sz w:val="21"/>
              </w:rPr>
            </w:pPr>
            <w:r/>
          </w:p>
        </w:tc>
      </w:tr>
      <w:tr>
        <w:trPr>
          <w:trHeight w:val="631" w:hRule="atLeast"/>
        </w:trPr>
        <w:tc>
          <w:tcPr>
            <w:tcW w:w="1935" w:type="dxa"/>
            <w:vAlign w:val="top"/>
          </w:tcPr>
          <w:p>
            <w:pPr>
              <w:pStyle w:val="TableText"/>
              <w:ind w:left="496"/>
              <w:spacing w:before="135" w:line="197" w:lineRule="auto"/>
              <w:rPr/>
            </w:pPr>
            <w:r>
              <w:rPr>
                <w:spacing w:val="7"/>
              </w:rPr>
              <w:t>危大工程名称</w:t>
            </w:r>
          </w:p>
          <w:p>
            <w:pPr>
              <w:pStyle w:val="TableText"/>
              <w:ind w:left="733"/>
              <w:spacing w:before="1" w:line="183" w:lineRule="auto"/>
              <w:rPr/>
            </w:pPr>
            <w:r>
              <w:rPr>
                <w:spacing w:val="7"/>
              </w:rPr>
              <w:t>及部位</w:t>
            </w:r>
          </w:p>
        </w:tc>
        <w:tc>
          <w:tcPr>
            <w:tcW w:w="7420" w:type="dxa"/>
            <w:vAlign w:val="top"/>
            <w:gridSpan w:val="3"/>
          </w:tcPr>
          <w:p>
            <w:pPr>
              <w:rPr>
                <w:rFonts w:ascii="Arial"/>
                <w:sz w:val="21"/>
              </w:rPr>
            </w:pPr>
            <w:r/>
          </w:p>
        </w:tc>
      </w:tr>
      <w:tr>
        <w:trPr>
          <w:trHeight w:val="3017" w:hRule="atLeast"/>
        </w:trPr>
        <w:tc>
          <w:tcPr>
            <w:tcW w:w="9355" w:type="dxa"/>
            <w:vAlign w:val="top"/>
            <w:gridSpan w:val="4"/>
          </w:tcPr>
          <w:p>
            <w:pPr>
              <w:pStyle w:val="TableText"/>
              <w:ind w:left="111"/>
              <w:spacing w:before="162" w:line="184" w:lineRule="auto"/>
              <w:rPr/>
            </w:pPr>
            <w:r>
              <w:rPr>
                <w:spacing w:val="6"/>
              </w:rPr>
              <w:t>监督情况：</w:t>
            </w:r>
          </w:p>
        </w:tc>
      </w:tr>
      <w:tr>
        <w:trPr>
          <w:trHeight w:val="3017" w:hRule="atLeast"/>
        </w:trPr>
        <w:tc>
          <w:tcPr>
            <w:tcW w:w="9355" w:type="dxa"/>
            <w:vAlign w:val="top"/>
            <w:gridSpan w:val="4"/>
          </w:tcPr>
          <w:p>
            <w:pPr>
              <w:pStyle w:val="TableText"/>
              <w:ind w:left="110"/>
              <w:spacing w:before="164" w:line="184" w:lineRule="auto"/>
              <w:rPr/>
            </w:pPr>
            <w:r>
              <w:rPr>
                <w:spacing w:val="7"/>
              </w:rPr>
              <w:t>存在问题及整改要求：</w:t>
            </w:r>
          </w:p>
        </w:tc>
      </w:tr>
      <w:tr>
        <w:trPr>
          <w:trHeight w:val="3017" w:hRule="atLeast"/>
        </w:trPr>
        <w:tc>
          <w:tcPr>
            <w:tcW w:w="9355" w:type="dxa"/>
            <w:vAlign w:val="top"/>
            <w:gridSpan w:val="4"/>
          </w:tcPr>
          <w:p>
            <w:pPr>
              <w:pStyle w:val="TableText"/>
              <w:ind w:left="113"/>
              <w:spacing w:before="165" w:line="184" w:lineRule="auto"/>
              <w:rPr/>
            </w:pPr>
            <w:r>
              <w:rPr>
                <w:spacing w:val="5"/>
              </w:rPr>
              <w:t>整改情况：</w:t>
            </w:r>
          </w:p>
        </w:tc>
      </w:tr>
      <w:tr>
        <w:trPr>
          <w:trHeight w:val="953" w:hRule="atLeast"/>
        </w:trPr>
        <w:tc>
          <w:tcPr>
            <w:tcW w:w="9355" w:type="dxa"/>
            <w:vAlign w:val="top"/>
            <w:gridSpan w:val="4"/>
          </w:tcPr>
          <w:p>
            <w:pPr>
              <w:pStyle w:val="TableText"/>
              <w:ind w:left="6265"/>
              <w:spacing w:before="299" w:line="395" w:lineRule="auto"/>
              <w:rPr/>
            </w:pPr>
            <w:r>
              <w:rPr>
                <w:spacing w:val="7"/>
              </w:rPr>
              <w:t>检查人员（签字</w:t>
            </w:r>
            <w:r>
              <w:rPr>
                <w:spacing w:val="-41"/>
                <w:w w:val="99"/>
              </w:rPr>
              <w:t>）：</w:t>
            </w:r>
            <w:r>
              <w:rPr>
                <w:spacing w:val="-11"/>
              </w:rPr>
              <w:t xml:space="preserve"> </w:t>
            </w:r>
            <w:r>
              <w:rPr>
                <w:u w:val="single" w:color="auto"/>
              </w:rPr>
              <w:t xml:space="preserve">                                    </w:t>
            </w:r>
          </w:p>
          <w:p>
            <w:pPr>
              <w:pStyle w:val="TableText"/>
              <w:ind w:left="7306"/>
              <w:spacing w:line="188" w:lineRule="auto"/>
              <w:tabs>
                <w:tab w:val="left" w:pos="8090"/>
              </w:tabs>
              <w:rPr/>
            </w:pPr>
            <w:r>
              <w:rPr>
                <w:u w:val="single" w:color="auto"/>
              </w:rPr>
              <w:tab/>
            </w:r>
            <w:r>
              <w:rPr>
                <w:spacing w:val="-32"/>
              </w:rPr>
              <w:t xml:space="preserve"> </w:t>
            </w:r>
            <w:r>
              <w:rPr>
                <w:spacing w:val="-1"/>
              </w:rPr>
              <w:t>年</w:t>
            </w:r>
            <w:r>
              <w:rPr>
                <w:spacing w:val="-41"/>
              </w:rPr>
              <w:t xml:space="preserve"> </w:t>
            </w:r>
            <w:r>
              <w:rPr>
                <w:position w:val="-2"/>
              </w:rPr>
              <w:drawing>
                <wp:inline distT="0" distB="0" distL="0" distR="0">
                  <wp:extent cx="194716" cy="4152"/>
                  <wp:effectExtent l="0" t="0" r="0" b="0"/>
                  <wp:docPr id="12" name="IM 12"/>
                  <wp:cNvGraphicFramePr/>
                  <a:graphic>
                    <a:graphicData uri="http://schemas.openxmlformats.org/drawingml/2006/picture">
                      <pic:pic>
                        <pic:nvPicPr>
                          <pic:cNvPr id="12" name="IM 12"/>
                          <pic:cNvPicPr/>
                        </pic:nvPicPr>
                        <pic:blipFill>
                          <a:blip r:embed="rId288"/>
                          <a:stretch>
                            <a:fillRect/>
                          </a:stretch>
                        </pic:blipFill>
                        <pic:spPr>
                          <a:xfrm rot="0">
                            <a:off x="0" y="0"/>
                            <a:ext cx="194716" cy="4152"/>
                          </a:xfrm>
                          <a:prstGeom prst="rect">
                            <a:avLst/>
                          </a:prstGeom>
                        </pic:spPr>
                      </pic:pic>
                    </a:graphicData>
                  </a:graphic>
                </wp:inline>
              </w:drawing>
            </w:r>
            <w:r>
              <w:rPr>
                <w:spacing w:val="-33"/>
              </w:rPr>
              <w:t xml:space="preserve"> </w:t>
            </w:r>
            <w:r>
              <w:rPr>
                <w:spacing w:val="-1"/>
              </w:rPr>
              <w:t>月</w:t>
            </w:r>
            <w:r>
              <w:rPr>
                <w:spacing w:val="-40"/>
              </w:rPr>
              <w:t xml:space="preserve"> </w:t>
            </w:r>
            <w:r>
              <w:rPr>
                <w:u w:val="single" w:color="auto"/>
                <w:spacing w:val="6"/>
              </w:rPr>
              <w:t xml:space="preserve">      </w:t>
            </w:r>
            <w:r>
              <w:rPr>
                <w:spacing w:val="-1"/>
              </w:rPr>
              <w:t xml:space="preserve"> 日</w:t>
            </w:r>
          </w:p>
        </w:tc>
      </w:tr>
    </w:tbl>
    <w:p>
      <w:pPr>
        <w:pStyle w:val="BodyText"/>
        <w:ind w:left="334"/>
        <w:spacing w:before="52" w:line="197" w:lineRule="auto"/>
        <w:rPr>
          <w:sz w:val="15"/>
          <w:szCs w:val="15"/>
        </w:rPr>
      </w:pPr>
      <w:r>
        <w:rPr>
          <w:sz w:val="15"/>
          <w:szCs w:val="15"/>
          <w:spacing w:val="9"/>
        </w:rPr>
        <w:t>注：</w:t>
      </w:r>
      <w:r>
        <w:rPr>
          <w:sz w:val="15"/>
          <w:szCs w:val="15"/>
          <w:spacing w:val="-6"/>
        </w:rPr>
        <w:t xml:space="preserve"> </w:t>
      </w:r>
      <w:r>
        <w:rPr>
          <w:rFonts w:ascii="Arial" w:hAnsi="Arial" w:eastAsia="Arial" w:cs="Arial"/>
          <w:sz w:val="15"/>
          <w:szCs w:val="15"/>
          <w:spacing w:val="9"/>
        </w:rPr>
        <w:t>1.</w:t>
      </w:r>
      <w:r>
        <w:rPr>
          <w:sz w:val="15"/>
          <w:szCs w:val="15"/>
          <w:spacing w:val="9"/>
        </w:rPr>
        <w:t>本表用于项目专职安全管理人员对危险性较大分部分项工程的现场监督。</w:t>
      </w:r>
    </w:p>
    <w:p>
      <w:pPr>
        <w:pStyle w:val="BodyText"/>
        <w:ind w:left="653"/>
        <w:spacing w:line="187" w:lineRule="auto"/>
        <w:rPr>
          <w:sz w:val="15"/>
          <w:szCs w:val="15"/>
        </w:rPr>
      </w:pPr>
      <w:r>
        <w:rPr>
          <w:rFonts w:ascii="Arial" w:hAnsi="Arial" w:eastAsia="Arial" w:cs="Arial"/>
          <w:sz w:val="15"/>
          <w:szCs w:val="15"/>
          <w:spacing w:val="11"/>
        </w:rPr>
        <w:t>2.</w:t>
      </w:r>
      <w:r>
        <w:rPr>
          <w:sz w:val="15"/>
          <w:szCs w:val="15"/>
          <w:spacing w:val="11"/>
        </w:rPr>
        <w:t>本表一式一份，施工单位留存。</w:t>
      </w:r>
    </w:p>
    <w:p>
      <w:pPr>
        <w:pStyle w:val="BodyText"/>
        <w:ind w:left="654"/>
        <w:spacing w:before="15" w:line="183" w:lineRule="auto"/>
        <w:rPr>
          <w:sz w:val="15"/>
          <w:szCs w:val="15"/>
        </w:rPr>
      </w:pPr>
      <w:r>
        <w:rPr>
          <w:rFonts w:ascii="Arial" w:hAnsi="Arial" w:eastAsia="Arial" w:cs="Arial"/>
          <w:sz w:val="15"/>
          <w:szCs w:val="15"/>
          <w:spacing w:val="10"/>
        </w:rPr>
        <w:t>3.</w:t>
      </w:r>
      <w:r>
        <w:rPr>
          <w:sz w:val="15"/>
          <w:szCs w:val="15"/>
          <w:spacing w:val="10"/>
        </w:rPr>
        <w:t>如已使用其他表格记录此项工作，可以代替本表，相应表格应纳入危大工程安全</w:t>
      </w:r>
      <w:r>
        <w:rPr>
          <w:sz w:val="15"/>
          <w:szCs w:val="15"/>
          <w:spacing w:val="9"/>
        </w:rPr>
        <w:t>管理档案。</w:t>
      </w:r>
    </w:p>
    <w:p>
      <w:pPr>
        <w:spacing w:line="183" w:lineRule="auto"/>
        <w:sectPr>
          <w:headerReference w:type="default" r:id="rId174"/>
          <w:footerReference w:type="default" r:id="rId287"/>
          <w:pgSz w:w="12243" w:h="16495"/>
          <w:pgMar w:top="1461" w:right="1269" w:bottom="1137" w:left="1611" w:header="1185" w:footer="912" w:gutter="0"/>
        </w:sectPr>
        <w:rPr>
          <w:sz w:val="15"/>
          <w:szCs w:val="15"/>
        </w:rPr>
      </w:pPr>
    </w:p>
    <w:p>
      <w:pPr>
        <w:spacing w:line="294" w:lineRule="auto"/>
        <w:rPr>
          <w:rFonts w:ascii="Arial"/>
          <w:sz w:val="21"/>
        </w:rPr>
      </w:pPr>
      <w:r/>
    </w:p>
    <w:p>
      <w:pPr>
        <w:pStyle w:val="BodyText"/>
        <w:ind w:left="437"/>
        <w:spacing w:before="99" w:line="176" w:lineRule="auto"/>
        <w:rPr>
          <w:sz w:val="23"/>
          <w:szCs w:val="23"/>
        </w:rPr>
      </w:pPr>
      <w:r>
        <w:rPr>
          <w:rFonts w:ascii="Arial" w:hAnsi="Arial" w:eastAsia="Arial" w:cs="Arial"/>
          <w:sz w:val="23"/>
          <w:szCs w:val="23"/>
          <w:spacing w:val="12"/>
          <w:position w:val="-2"/>
        </w:rPr>
        <w:t>5.3.4</w:t>
      </w:r>
      <w:r>
        <w:rPr>
          <w:rFonts w:ascii="Arial" w:hAnsi="Arial" w:eastAsia="Arial" w:cs="Arial"/>
          <w:sz w:val="23"/>
          <w:szCs w:val="23"/>
          <w:spacing w:val="40"/>
          <w:position w:val="-2"/>
        </w:rPr>
        <w:t xml:space="preserve">  </w:t>
      </w:r>
      <w:r>
        <w:rPr>
          <w:sz w:val="23"/>
          <w:szCs w:val="23"/>
          <w:spacing w:val="12"/>
        </w:rPr>
        <w:t>超过一定规模的危险性较大的分部分项工程工程巡视检查记录表（企业）</w:t>
      </w:r>
    </w:p>
    <w:p>
      <w:pPr>
        <w:spacing w:line="402" w:lineRule="auto"/>
        <w:rPr>
          <w:rFonts w:ascii="Arial"/>
          <w:sz w:val="21"/>
        </w:rPr>
      </w:pPr>
      <w:r/>
    </w:p>
    <w:p>
      <w:pPr>
        <w:pStyle w:val="BodyText"/>
        <w:ind w:left="16"/>
        <w:spacing w:before="64" w:line="170" w:lineRule="auto"/>
        <w:rPr>
          <w:sz w:val="15"/>
          <w:szCs w:val="15"/>
        </w:rPr>
      </w:pPr>
      <w:r>
        <w:rPr>
          <w:sz w:val="15"/>
          <w:szCs w:val="15"/>
          <w:spacing w:val="4"/>
        </w:rPr>
        <w:t>工程名称：</w:t>
      </w:r>
      <w:r>
        <w:rPr>
          <w:sz w:val="15"/>
          <w:szCs w:val="15"/>
          <w:u w:val="single" w:color="auto"/>
        </w:rPr>
        <w:t xml:space="preserve">                                                                                         </w:t>
      </w:r>
      <w:r>
        <w:rPr>
          <w:sz w:val="15"/>
          <w:szCs w:val="15"/>
          <w:spacing w:val="4"/>
        </w:rPr>
        <w:t xml:space="preserve">                 </w:t>
      </w:r>
      <w:r>
        <w:rPr>
          <w:sz w:val="15"/>
          <w:szCs w:val="15"/>
          <w:spacing w:val="3"/>
        </w:rPr>
        <w:t xml:space="preserve">                       天气气温：</w:t>
      </w:r>
      <w:r>
        <w:rPr>
          <w:sz w:val="15"/>
          <w:szCs w:val="15"/>
          <w:u w:val="single" w:color="auto"/>
          <w:spacing w:val="3"/>
        </w:rPr>
        <w:t xml:space="preserve">                                  </w:t>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0"/>
        <w:gridCol w:w="2744"/>
        <w:gridCol w:w="1484"/>
        <w:gridCol w:w="3612"/>
      </w:tblGrid>
      <w:tr>
        <w:trPr>
          <w:trHeight w:val="635" w:hRule="atLeast"/>
        </w:trPr>
        <w:tc>
          <w:tcPr>
            <w:tcW w:w="1520" w:type="dxa"/>
            <w:vAlign w:val="top"/>
          </w:tcPr>
          <w:p>
            <w:pPr>
              <w:pStyle w:val="TableText"/>
              <w:ind w:left="290"/>
              <w:spacing w:before="245" w:line="184" w:lineRule="auto"/>
              <w:rPr/>
            </w:pPr>
            <w:r>
              <w:rPr>
                <w:spacing w:val="7"/>
              </w:rPr>
              <w:t>危大工程名称</w:t>
            </w:r>
          </w:p>
        </w:tc>
        <w:tc>
          <w:tcPr>
            <w:tcW w:w="2744" w:type="dxa"/>
            <w:vAlign w:val="top"/>
          </w:tcPr>
          <w:p>
            <w:pPr>
              <w:rPr>
                <w:rFonts w:ascii="Arial"/>
                <w:sz w:val="21"/>
              </w:rPr>
            </w:pPr>
            <w:r/>
          </w:p>
        </w:tc>
        <w:tc>
          <w:tcPr>
            <w:tcW w:w="1484" w:type="dxa"/>
            <w:vAlign w:val="top"/>
          </w:tcPr>
          <w:p>
            <w:pPr>
              <w:pStyle w:val="TableText"/>
              <w:ind w:left="428"/>
              <w:spacing w:before="244" w:line="185" w:lineRule="auto"/>
              <w:rPr/>
            </w:pPr>
            <w:r>
              <w:rPr>
                <w:spacing w:val="7"/>
              </w:rPr>
              <w:t>施工单位</w:t>
            </w:r>
          </w:p>
        </w:tc>
        <w:tc>
          <w:tcPr>
            <w:tcW w:w="3612" w:type="dxa"/>
            <w:vAlign w:val="top"/>
          </w:tcPr>
          <w:p>
            <w:pPr>
              <w:rPr>
                <w:rFonts w:ascii="Arial"/>
                <w:sz w:val="21"/>
              </w:rPr>
            </w:pPr>
            <w:r/>
          </w:p>
        </w:tc>
      </w:tr>
      <w:tr>
        <w:trPr>
          <w:trHeight w:val="3176" w:hRule="atLeast"/>
        </w:trPr>
        <w:tc>
          <w:tcPr>
            <w:tcW w:w="9360" w:type="dxa"/>
            <w:vAlign w:val="top"/>
            <w:gridSpan w:val="4"/>
          </w:tcPr>
          <w:p>
            <w:pPr>
              <w:pStyle w:val="TableText"/>
              <w:ind w:left="274"/>
              <w:spacing w:before="162" w:line="179" w:lineRule="auto"/>
              <w:rPr/>
            </w:pPr>
            <w:r>
              <w:rPr>
                <w:spacing w:val="8"/>
              </w:rPr>
              <w:t>巡视检查情况</w:t>
            </w:r>
            <w:r>
              <w:rPr>
                <w:spacing w:val="-30"/>
              </w:rPr>
              <w:t>：（</w:t>
            </w:r>
            <w:r>
              <w:rPr>
                <w:spacing w:val="8"/>
              </w:rPr>
              <w:t>应当包括以下方面内容）</w:t>
            </w:r>
          </w:p>
          <w:p>
            <w:pPr>
              <w:pStyle w:val="TableText"/>
              <w:ind w:left="283"/>
              <w:spacing w:before="15" w:line="197" w:lineRule="auto"/>
              <w:rPr/>
            </w:pPr>
            <w:r>
              <w:rPr>
                <w:rFonts w:ascii="Arial" w:hAnsi="Arial" w:eastAsia="Arial" w:cs="Arial"/>
                <w:spacing w:val="9"/>
              </w:rPr>
              <w:t>1.</w:t>
            </w:r>
            <w:r>
              <w:rPr>
                <w:spacing w:val="9"/>
              </w:rPr>
              <w:t>在施工现场是否已公告超危工程名称</w:t>
            </w:r>
            <w:r>
              <w:rPr>
                <w:spacing w:val="-11"/>
              </w:rPr>
              <w:t xml:space="preserve"> </w:t>
            </w:r>
            <w:r>
              <w:rPr>
                <w:spacing w:val="9"/>
              </w:rPr>
              <w:t>、施工时间和具体责任人员。</w:t>
            </w:r>
          </w:p>
          <w:p>
            <w:pPr>
              <w:pStyle w:val="TableText"/>
              <w:ind w:left="280"/>
              <w:spacing w:line="187" w:lineRule="auto"/>
              <w:rPr/>
            </w:pPr>
            <w:r>
              <w:rPr>
                <w:rFonts w:ascii="Arial" w:hAnsi="Arial" w:eastAsia="Arial" w:cs="Arial"/>
                <w:spacing w:val="10"/>
              </w:rPr>
              <w:t>2.</w:t>
            </w:r>
            <w:r>
              <w:rPr>
                <w:spacing w:val="10"/>
              </w:rPr>
              <w:t>是否按照要求设置超危工程公告牌。</w:t>
            </w:r>
          </w:p>
          <w:p>
            <w:pPr>
              <w:pStyle w:val="TableText"/>
              <w:ind w:left="280"/>
              <w:spacing w:before="14" w:line="184" w:lineRule="auto"/>
              <w:rPr/>
            </w:pPr>
            <w:r>
              <w:rPr>
                <w:rFonts w:ascii="Arial" w:hAnsi="Arial" w:eastAsia="Arial" w:cs="Arial"/>
                <w:spacing w:val="10"/>
              </w:rPr>
              <w:t>3.</w:t>
            </w:r>
            <w:r>
              <w:rPr>
                <w:spacing w:val="10"/>
              </w:rPr>
              <w:t>是否在危险区域设置了安全警示标志。</w:t>
            </w:r>
          </w:p>
          <w:p>
            <w:pPr>
              <w:pStyle w:val="TableText"/>
              <w:ind w:left="278"/>
              <w:spacing w:before="14" w:line="183" w:lineRule="auto"/>
              <w:rPr/>
            </w:pPr>
            <w:r>
              <w:rPr>
                <w:rFonts w:ascii="Arial" w:hAnsi="Arial" w:eastAsia="Arial" w:cs="Arial"/>
                <w:spacing w:val="10"/>
              </w:rPr>
              <w:t>4.</w:t>
            </w:r>
            <w:r>
              <w:rPr>
                <w:spacing w:val="10"/>
              </w:rPr>
              <w:t>抽查作业人员是否已经进行了安全技术交底。</w:t>
            </w:r>
          </w:p>
          <w:p>
            <w:pPr>
              <w:pStyle w:val="TableText"/>
              <w:ind w:left="281"/>
              <w:spacing w:before="15" w:line="197" w:lineRule="auto"/>
              <w:rPr/>
            </w:pPr>
            <w:r>
              <w:rPr>
                <w:rFonts w:ascii="Arial" w:hAnsi="Arial" w:eastAsia="Arial" w:cs="Arial"/>
                <w:spacing w:val="11"/>
              </w:rPr>
              <w:t>5.</w:t>
            </w:r>
            <w:r>
              <w:rPr>
                <w:spacing w:val="11"/>
              </w:rPr>
              <w:t>抽查特种作业人员是否持证上岗。</w:t>
            </w:r>
          </w:p>
          <w:p>
            <w:pPr>
              <w:pStyle w:val="TableText"/>
              <w:ind w:left="282"/>
              <w:spacing w:line="183" w:lineRule="auto"/>
              <w:rPr/>
            </w:pPr>
            <w:r>
              <w:rPr>
                <w:rFonts w:ascii="Arial" w:hAnsi="Arial" w:eastAsia="Arial" w:cs="Arial"/>
                <w:spacing w:val="10"/>
              </w:rPr>
              <w:t>6.</w:t>
            </w:r>
            <w:r>
              <w:rPr>
                <w:spacing w:val="10"/>
              </w:rPr>
              <w:t>现场是否按照专项施工方案实施。</w:t>
            </w:r>
          </w:p>
          <w:p>
            <w:pPr>
              <w:pStyle w:val="TableText"/>
              <w:ind w:left="281"/>
              <w:spacing w:before="15" w:line="193" w:lineRule="auto"/>
              <w:rPr/>
            </w:pPr>
            <w:r>
              <w:rPr>
                <w:rFonts w:ascii="Arial" w:hAnsi="Arial" w:eastAsia="Arial" w:cs="Arial"/>
                <w:spacing w:val="10"/>
              </w:rPr>
              <w:t>7.</w:t>
            </w:r>
            <w:r>
              <w:rPr>
                <w:spacing w:val="10"/>
              </w:rPr>
              <w:t>方案确需调整的是否已按原程序重新审批。</w:t>
            </w:r>
          </w:p>
          <w:p>
            <w:pPr>
              <w:pStyle w:val="TableText"/>
              <w:ind w:left="280"/>
              <w:spacing w:before="1" w:line="187" w:lineRule="auto"/>
              <w:rPr/>
            </w:pPr>
            <w:r>
              <w:rPr>
                <w:rFonts w:ascii="Arial" w:hAnsi="Arial" w:eastAsia="Arial" w:cs="Arial"/>
                <w:spacing w:val="11"/>
              </w:rPr>
              <w:t>8.</w:t>
            </w:r>
            <w:r>
              <w:rPr>
                <w:spacing w:val="11"/>
              </w:rPr>
              <w:t>施工现场周边环境是否发现异常。</w:t>
            </w:r>
          </w:p>
          <w:p>
            <w:pPr>
              <w:pStyle w:val="TableText"/>
              <w:ind w:left="282"/>
              <w:spacing w:before="15" w:line="193" w:lineRule="auto"/>
              <w:rPr/>
            </w:pPr>
            <w:r>
              <w:rPr>
                <w:rFonts w:ascii="Arial" w:hAnsi="Arial" w:eastAsia="Arial" w:cs="Arial"/>
                <w:spacing w:val="10"/>
              </w:rPr>
              <w:t>9.</w:t>
            </w:r>
            <w:r>
              <w:rPr>
                <w:spacing w:val="10"/>
              </w:rPr>
              <w:t>需要第三方监测和施工监测是否符合要求。</w:t>
            </w:r>
          </w:p>
          <w:p>
            <w:pPr>
              <w:pStyle w:val="TableText"/>
              <w:ind w:left="283"/>
              <w:spacing w:line="178" w:lineRule="auto"/>
              <w:rPr/>
            </w:pPr>
            <w:r>
              <w:rPr>
                <w:rFonts w:ascii="Arial" w:hAnsi="Arial" w:eastAsia="Arial" w:cs="Arial"/>
                <w:spacing w:val="10"/>
              </w:rPr>
              <w:t>10.</w:t>
            </w:r>
            <w:r>
              <w:rPr>
                <w:spacing w:val="10"/>
              </w:rPr>
              <w:t>超危工程安全管理档案资料是否齐全</w:t>
            </w:r>
            <w:r>
              <w:rPr>
                <w:spacing w:val="10"/>
                <w:position w:val="1"/>
              </w:rPr>
              <w:t>。</w:t>
            </w:r>
          </w:p>
          <w:p>
            <w:pPr>
              <w:pStyle w:val="TableText"/>
              <w:ind w:left="283"/>
              <w:spacing w:before="10" w:line="197" w:lineRule="auto"/>
              <w:rPr/>
            </w:pPr>
            <w:r>
              <w:rPr>
                <w:rFonts w:ascii="Arial" w:hAnsi="Arial" w:eastAsia="Arial" w:cs="Arial"/>
                <w:spacing w:val="10"/>
              </w:rPr>
              <w:t>11.</w:t>
            </w:r>
            <w:r>
              <w:rPr>
                <w:spacing w:val="10"/>
              </w:rPr>
              <w:t>需验收的超危工程进入下道工序或投入使用</w:t>
            </w:r>
            <w:r>
              <w:rPr>
                <w:spacing w:val="9"/>
              </w:rPr>
              <w:t>前是否已按规定组织验收，是否设置验收标识牌。</w:t>
            </w:r>
          </w:p>
          <w:p>
            <w:pPr>
              <w:pStyle w:val="TableText"/>
              <w:ind w:left="283"/>
              <w:spacing w:before="1" w:line="183" w:lineRule="auto"/>
              <w:rPr/>
            </w:pPr>
            <w:r>
              <w:rPr>
                <w:rFonts w:ascii="Arial" w:hAnsi="Arial" w:eastAsia="Arial" w:cs="Arial"/>
                <w:spacing w:val="4"/>
              </w:rPr>
              <w:t>12.</w:t>
            </w:r>
            <w:r>
              <w:rPr>
                <w:spacing w:val="4"/>
              </w:rPr>
              <w:t>其他情况（应急与处置等）。</w:t>
            </w:r>
          </w:p>
        </w:tc>
      </w:tr>
      <w:tr>
        <w:trPr>
          <w:trHeight w:val="6835" w:hRule="atLeast"/>
        </w:trPr>
        <w:tc>
          <w:tcPr>
            <w:tcW w:w="9360" w:type="dxa"/>
            <w:vAlign w:val="top"/>
            <w:gridSpan w:val="4"/>
          </w:tcPr>
          <w:p>
            <w:pPr>
              <w:pStyle w:val="TableText"/>
              <w:ind w:left="117"/>
              <w:spacing w:before="162" w:line="184" w:lineRule="auto"/>
              <w:rPr/>
            </w:pPr>
            <w:r>
              <w:rPr>
                <w:spacing w:val="7"/>
              </w:rPr>
              <w:t>发现问题及处理情况：</w:t>
            </w:r>
          </w:p>
        </w:tc>
      </w:tr>
      <w:tr>
        <w:trPr>
          <w:trHeight w:val="1272" w:hRule="atLeast"/>
        </w:trPr>
        <w:tc>
          <w:tcPr>
            <w:tcW w:w="9360" w:type="dxa"/>
            <w:vAlign w:val="top"/>
            <w:gridSpan w:val="4"/>
          </w:tcPr>
          <w:p>
            <w:pPr>
              <w:spacing w:line="248" w:lineRule="auto"/>
              <w:rPr>
                <w:rFonts w:ascii="Arial"/>
                <w:sz w:val="21"/>
              </w:rPr>
            </w:pPr>
            <w:r/>
          </w:p>
          <w:p>
            <w:pPr>
              <w:spacing w:line="248" w:lineRule="auto"/>
              <w:rPr>
                <w:rFonts w:ascii="Arial"/>
                <w:sz w:val="21"/>
              </w:rPr>
            </w:pPr>
            <w:r/>
          </w:p>
          <w:p>
            <w:pPr>
              <w:pStyle w:val="TableText"/>
              <w:ind w:left="6268"/>
              <w:spacing w:before="64" w:line="395" w:lineRule="auto"/>
              <w:rPr/>
            </w:pPr>
            <w:r>
              <w:rPr>
                <w:spacing w:val="8"/>
              </w:rPr>
              <w:t>巡查人员（签字</w:t>
            </w:r>
            <w:r>
              <w:rPr>
                <w:spacing w:val="-39"/>
                <w:w w:val="96"/>
              </w:rPr>
              <w:t>）：</w:t>
            </w:r>
            <w:r>
              <w:rPr>
                <w:spacing w:val="-13"/>
              </w:rPr>
              <w:t xml:space="preserve"> </w:t>
            </w:r>
            <w:r>
              <w:rPr>
                <w:u w:val="single" w:color="auto"/>
              </w:rPr>
              <w:t xml:space="preserve">                                    </w:t>
            </w:r>
          </w:p>
          <w:p>
            <w:pPr>
              <w:pStyle w:val="TableText"/>
              <w:ind w:left="7310"/>
              <w:spacing w:line="189" w:lineRule="auto"/>
              <w:tabs>
                <w:tab w:val="left" w:pos="8094"/>
              </w:tabs>
              <w:rPr/>
            </w:pPr>
            <w:r>
              <w:rPr>
                <w:u w:val="single" w:color="auto"/>
              </w:rPr>
              <w:tab/>
            </w:r>
            <w:r>
              <w:rPr>
                <w:spacing w:val="-32"/>
              </w:rPr>
              <w:t xml:space="preserve"> </w:t>
            </w:r>
            <w:r>
              <w:rPr>
                <w:spacing w:val="-1"/>
              </w:rPr>
              <w:t>年</w:t>
            </w:r>
            <w:r>
              <w:rPr>
                <w:spacing w:val="-41"/>
              </w:rPr>
              <w:t xml:space="preserve"> </w:t>
            </w:r>
            <w:r>
              <w:rPr>
                <w:position w:val="-2"/>
              </w:rPr>
              <w:drawing>
                <wp:inline distT="0" distB="0" distL="0" distR="0">
                  <wp:extent cx="194716" cy="4152"/>
                  <wp:effectExtent l="0" t="0" r="0" b="0"/>
                  <wp:docPr id="14" name="IM 14"/>
                  <wp:cNvGraphicFramePr/>
                  <a:graphic>
                    <a:graphicData uri="http://schemas.openxmlformats.org/drawingml/2006/picture">
                      <pic:pic>
                        <pic:nvPicPr>
                          <pic:cNvPr id="14" name="IM 14"/>
                          <pic:cNvPicPr/>
                        </pic:nvPicPr>
                        <pic:blipFill>
                          <a:blip r:embed="rId291"/>
                          <a:stretch>
                            <a:fillRect/>
                          </a:stretch>
                        </pic:blipFill>
                        <pic:spPr>
                          <a:xfrm rot="0">
                            <a:off x="0" y="0"/>
                            <a:ext cx="194716" cy="4152"/>
                          </a:xfrm>
                          <a:prstGeom prst="rect">
                            <a:avLst/>
                          </a:prstGeom>
                        </pic:spPr>
                      </pic:pic>
                    </a:graphicData>
                  </a:graphic>
                </wp:inline>
              </w:drawing>
            </w:r>
            <w:r>
              <w:rPr>
                <w:spacing w:val="-33"/>
              </w:rPr>
              <w:t xml:space="preserve"> </w:t>
            </w:r>
            <w:r>
              <w:rPr>
                <w:spacing w:val="-1"/>
              </w:rPr>
              <w:t>月</w:t>
            </w:r>
            <w:r>
              <w:rPr>
                <w:spacing w:val="-40"/>
              </w:rPr>
              <w:t xml:space="preserve"> </w:t>
            </w:r>
            <w:r>
              <w:rPr>
                <w:u w:val="single" w:color="auto"/>
                <w:spacing w:val="6"/>
              </w:rPr>
              <w:t xml:space="preserve">      </w:t>
            </w:r>
            <w:r>
              <w:rPr>
                <w:spacing w:val="-1"/>
              </w:rPr>
              <w:t xml:space="preserve"> 日</w:t>
            </w:r>
          </w:p>
        </w:tc>
      </w:tr>
    </w:tbl>
    <w:p>
      <w:pPr>
        <w:pStyle w:val="BodyText"/>
        <w:ind w:left="337"/>
        <w:spacing w:before="38" w:line="179" w:lineRule="auto"/>
        <w:rPr>
          <w:sz w:val="15"/>
          <w:szCs w:val="15"/>
        </w:rPr>
      </w:pPr>
      <w:r>
        <w:rPr>
          <w:sz w:val="15"/>
          <w:szCs w:val="15"/>
          <w:spacing w:val="3"/>
        </w:rPr>
        <w:t>注：施工单位是指公司级（包括区域公司</w:t>
      </w:r>
      <w:r>
        <w:rPr>
          <w:sz w:val="15"/>
          <w:szCs w:val="15"/>
          <w:spacing w:val="-14"/>
        </w:rPr>
        <w:t xml:space="preserve"> </w:t>
      </w:r>
      <w:r>
        <w:rPr>
          <w:sz w:val="15"/>
          <w:szCs w:val="15"/>
          <w:spacing w:val="3"/>
        </w:rPr>
        <w:t>、分公司）。</w:t>
      </w:r>
    </w:p>
    <w:p>
      <w:pPr>
        <w:spacing w:line="179" w:lineRule="auto"/>
        <w:sectPr>
          <w:headerReference w:type="default" r:id="rId289"/>
          <w:footerReference w:type="default" r:id="rId290"/>
          <w:pgSz w:w="12243" w:h="16495"/>
          <w:pgMar w:top="1461" w:right="1609" w:bottom="1137" w:left="1267" w:header="1177" w:footer="904" w:gutter="0"/>
        </w:sectPr>
        <w:rPr>
          <w:sz w:val="15"/>
          <w:szCs w:val="15"/>
        </w:rPr>
      </w:pPr>
    </w:p>
    <w:p>
      <w:pPr>
        <w:spacing w:line="414" w:lineRule="auto"/>
        <w:rPr>
          <w:rFonts w:ascii="Arial"/>
          <w:sz w:val="21"/>
        </w:rPr>
      </w:pPr>
      <w:r>
        <w:pict>
          <v:shape id="_x0000_s460" style="position:absolute;margin-left:510.657pt;margin-top:767.819pt;mso-position-vertical-relative:page;mso-position-horizontal-relative:page;width:30.7pt;height:13.3pt;z-index:251806720;"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2242"/>
        <w:spacing w:before="116" w:line="175" w:lineRule="auto"/>
        <w:rPr/>
      </w:pPr>
      <w:r>
        <w:rPr>
          <w:rFonts w:ascii="Arial" w:hAnsi="Arial" w:eastAsia="Arial" w:cs="Arial"/>
          <w:spacing w:val="12"/>
          <w:position w:val="-2"/>
        </w:rPr>
        <w:t>5.4</w:t>
      </w:r>
      <w:r>
        <w:rPr>
          <w:rFonts w:ascii="Arial" w:hAnsi="Arial" w:eastAsia="Arial" w:cs="Arial"/>
          <w:spacing w:val="4"/>
          <w:position w:val="-2"/>
        </w:rPr>
        <w:t xml:space="preserve">   </w:t>
      </w:r>
      <w:r>
        <w:rPr>
          <w:spacing w:val="12"/>
        </w:rPr>
        <w:t>危险性较大的分部分项工程验收表</w:t>
      </w:r>
    </w:p>
    <w:p>
      <w:pPr>
        <w:spacing w:line="414" w:lineRule="auto"/>
        <w:rPr>
          <w:rFonts w:ascii="Arial"/>
          <w:sz w:val="21"/>
        </w:rPr>
      </w:pPr>
      <w:r/>
    </w:p>
    <w:p>
      <w:pPr>
        <w:pStyle w:val="BodyText"/>
        <w:ind w:left="430"/>
        <w:spacing w:before="99" w:line="177" w:lineRule="auto"/>
        <w:rPr>
          <w:sz w:val="23"/>
          <w:szCs w:val="23"/>
        </w:rPr>
      </w:pPr>
      <w:r>
        <w:rPr>
          <w:rFonts w:ascii="Arial" w:hAnsi="Arial" w:eastAsia="Arial" w:cs="Arial"/>
          <w:sz w:val="23"/>
          <w:szCs w:val="23"/>
          <w:spacing w:val="19"/>
          <w:position w:val="-1"/>
        </w:rPr>
        <w:t>5.4.1</w:t>
      </w:r>
      <w:r>
        <w:rPr>
          <w:rFonts w:ascii="Arial" w:hAnsi="Arial" w:eastAsia="Arial" w:cs="Arial"/>
          <w:sz w:val="23"/>
          <w:szCs w:val="23"/>
          <w:spacing w:val="33"/>
          <w:position w:val="-1"/>
        </w:rPr>
        <w:t xml:space="preserve">  </w:t>
      </w:r>
      <w:r>
        <w:rPr>
          <w:sz w:val="23"/>
          <w:szCs w:val="23"/>
          <w:spacing w:val="19"/>
        </w:rPr>
        <w:t>基坑工程</w:t>
      </w:r>
    </w:p>
    <w:p>
      <w:pPr>
        <w:pStyle w:val="BodyText"/>
        <w:ind w:left="429"/>
        <w:spacing w:before="237" w:line="185" w:lineRule="auto"/>
        <w:rPr>
          <w:sz w:val="20"/>
          <w:szCs w:val="20"/>
        </w:rPr>
      </w:pPr>
      <w:hyperlink w:history="true" r:id="rId294">
        <w:r>
          <w:rPr>
            <w:rFonts w:ascii="Arial" w:hAnsi="Arial" w:eastAsia="Arial" w:cs="Arial"/>
            <w:sz w:val="20"/>
            <w:szCs w:val="20"/>
            <w:spacing w:val="17"/>
            <w:position w:val="-1"/>
          </w:rPr>
          <w:t>5.4.1.1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10" w:right="2" w:firstLine="420"/>
        <w:spacing w:before="80" w:line="214" w:lineRule="auto"/>
        <w:rPr>
          <w:sz w:val="20"/>
          <w:szCs w:val="20"/>
        </w:rPr>
      </w:pPr>
      <w:r>
        <w:rPr>
          <w:sz w:val="20"/>
          <w:szCs w:val="20"/>
          <w:spacing w:val="10"/>
        </w:rPr>
        <w:t>基坑开挖至基底且变形相对稳定后支护结构顶部水平位移及沉降</w:t>
      </w:r>
      <w:r>
        <w:rPr>
          <w:sz w:val="20"/>
          <w:szCs w:val="20"/>
          <w:spacing w:val="-14"/>
        </w:rPr>
        <w:t xml:space="preserve"> </w:t>
      </w:r>
      <w:r>
        <w:rPr>
          <w:sz w:val="20"/>
          <w:szCs w:val="20"/>
          <w:spacing w:val="10"/>
        </w:rPr>
        <w:t>、建（构）</w:t>
      </w:r>
      <w:r>
        <w:rPr>
          <w:sz w:val="20"/>
          <w:szCs w:val="20"/>
          <w:spacing w:val="-28"/>
        </w:rPr>
        <w:t xml:space="preserve"> </w:t>
      </w:r>
      <w:r>
        <w:rPr>
          <w:sz w:val="20"/>
          <w:szCs w:val="20"/>
          <w:spacing w:val="10"/>
        </w:rPr>
        <w:t>筑物沉降</w:t>
      </w:r>
      <w:r>
        <w:rPr>
          <w:sz w:val="20"/>
          <w:szCs w:val="20"/>
          <w:spacing w:val="-29"/>
        </w:rPr>
        <w:t xml:space="preserve"> </w:t>
      </w:r>
      <w:r>
        <w:rPr>
          <w:sz w:val="20"/>
          <w:szCs w:val="20"/>
          <w:spacing w:val="10"/>
        </w:rPr>
        <w:t>、周边道路</w:t>
      </w:r>
      <w:r>
        <w:rPr>
          <w:sz w:val="20"/>
          <w:szCs w:val="20"/>
        </w:rPr>
        <w:t xml:space="preserve"> </w:t>
      </w:r>
      <w:r>
        <w:rPr>
          <w:sz w:val="20"/>
          <w:szCs w:val="20"/>
          <w:spacing w:val="8"/>
        </w:rPr>
        <w:t>及管线沉降</w:t>
      </w:r>
      <w:r>
        <w:rPr>
          <w:sz w:val="20"/>
          <w:szCs w:val="20"/>
          <w:spacing w:val="-19"/>
        </w:rPr>
        <w:t xml:space="preserve"> </w:t>
      </w:r>
      <w:r>
        <w:rPr>
          <w:sz w:val="20"/>
          <w:szCs w:val="20"/>
          <w:spacing w:val="8"/>
        </w:rPr>
        <w:t>、锚杆（支撑）轴力控制值，坡顶（底）排水措施和基坑侧壁完整性。</w:t>
      </w:r>
    </w:p>
    <w:p>
      <w:pPr>
        <w:pStyle w:val="BodyText"/>
        <w:ind w:left="430"/>
        <w:spacing w:before="96" w:line="184" w:lineRule="auto"/>
        <w:rPr>
          <w:sz w:val="20"/>
          <w:szCs w:val="20"/>
        </w:rPr>
      </w:pPr>
      <w:hyperlink w:history="true" r:id="rId295">
        <w:r>
          <w:rPr>
            <w:rFonts w:ascii="Arial" w:hAnsi="Arial" w:eastAsia="Arial" w:cs="Arial"/>
            <w:sz w:val="20"/>
            <w:szCs w:val="20"/>
            <w:spacing w:val="16"/>
            <w:position w:val="-1"/>
          </w:rPr>
          <w:t>5.4.1.2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1"/>
        <w:spacing w:before="77" w:line="181"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37"/>
        <w:spacing w:before="87" w:line="183" w:lineRule="auto"/>
        <w:rPr>
          <w:sz w:val="20"/>
          <w:szCs w:val="20"/>
        </w:rPr>
      </w:pPr>
      <w:r>
        <w:rPr>
          <w:rFonts w:ascii="Arial" w:hAnsi="Arial" w:eastAsia="Arial" w:cs="Arial"/>
          <w:sz w:val="20"/>
          <w:szCs w:val="20"/>
          <w:spacing w:val="12"/>
        </w:rPr>
        <w:t>2.</w:t>
      </w:r>
      <w:r>
        <w:rPr>
          <w:sz w:val="20"/>
          <w:szCs w:val="20"/>
          <w:spacing w:val="12"/>
        </w:rPr>
        <w:t>符合各类专项验收要求（不局限于安全类控制指标</w:t>
      </w:r>
      <w:r>
        <w:rPr>
          <w:sz w:val="20"/>
          <w:szCs w:val="20"/>
          <w:spacing w:val="-44"/>
          <w:w w:val="92"/>
        </w:rPr>
        <w:t>）；</w:t>
      </w:r>
    </w:p>
    <w:p>
      <w:pPr>
        <w:pStyle w:val="BodyText"/>
        <w:ind w:left="430"/>
        <w:spacing w:before="97" w:line="238" w:lineRule="auto"/>
        <w:rPr>
          <w:sz w:val="20"/>
          <w:szCs w:val="20"/>
        </w:rPr>
      </w:pPr>
      <w:hyperlink w:history="true" r:id="rId296">
        <w:r>
          <w:rPr>
            <w:rFonts w:ascii="Arial" w:hAnsi="Arial" w:eastAsia="Arial" w:cs="Arial"/>
            <w:sz w:val="20"/>
            <w:szCs w:val="20"/>
            <w:spacing w:val="16"/>
            <w:position w:val="-1"/>
          </w:rPr>
          <w:t>5.4.1.3</w:t>
        </w:r>
      </w:hyperlink>
      <w:r>
        <w:rPr>
          <w:rFonts w:ascii="Arial" w:hAnsi="Arial" w:eastAsia="Arial" w:cs="Arial"/>
          <w:sz w:val="20"/>
          <w:szCs w:val="20"/>
          <w:position w:val="-1"/>
        </w:rPr>
        <w:t xml:space="preserve">   </w:t>
      </w:r>
      <w:r>
        <w:rPr>
          <w:sz w:val="20"/>
          <w:szCs w:val="20"/>
          <w:spacing w:val="16"/>
        </w:rPr>
        <w:t>组织阶段性验收</w:t>
      </w:r>
    </w:p>
    <w:p>
      <w:pPr>
        <w:pStyle w:val="BodyText"/>
        <w:ind w:left="442"/>
        <w:spacing w:before="1" w:line="187" w:lineRule="auto"/>
        <w:rPr>
          <w:sz w:val="20"/>
          <w:szCs w:val="20"/>
        </w:rPr>
      </w:pPr>
      <w:r>
        <w:rPr>
          <w:rFonts w:ascii="Arial" w:hAnsi="Arial" w:eastAsia="Arial" w:cs="Arial"/>
          <w:sz w:val="20"/>
          <w:szCs w:val="20"/>
          <w:spacing w:val="16"/>
        </w:rPr>
        <w:t>1.</w:t>
      </w:r>
      <w:r>
        <w:rPr>
          <w:sz w:val="20"/>
          <w:szCs w:val="20"/>
          <w:spacing w:val="16"/>
        </w:rPr>
        <w:t>土方开挖：</w:t>
      </w:r>
    </w:p>
    <w:p>
      <w:pPr>
        <w:pStyle w:val="BodyText"/>
        <w:ind w:left="352"/>
        <w:spacing w:before="86" w:line="176" w:lineRule="auto"/>
        <w:rPr>
          <w:sz w:val="20"/>
          <w:szCs w:val="20"/>
        </w:rPr>
      </w:pPr>
      <w:r>
        <w:rPr>
          <w:sz w:val="20"/>
          <w:szCs w:val="20"/>
          <w:spacing w:val="5"/>
        </w:rPr>
        <w:t>（</w:t>
      </w:r>
      <w:r>
        <w:rPr>
          <w:rFonts w:ascii="Arial" w:hAnsi="Arial" w:eastAsia="Arial" w:cs="Arial"/>
          <w:sz w:val="20"/>
          <w:szCs w:val="20"/>
          <w:spacing w:val="5"/>
        </w:rPr>
        <w:t>1</w:t>
      </w:r>
      <w:r>
        <w:rPr>
          <w:sz w:val="20"/>
          <w:szCs w:val="20"/>
          <w:spacing w:val="5"/>
        </w:rPr>
        <w:t>）应根据施工方案要求进行分段</w:t>
      </w:r>
      <w:r>
        <w:rPr>
          <w:sz w:val="20"/>
          <w:szCs w:val="20"/>
          <w:spacing w:val="-18"/>
        </w:rPr>
        <w:t xml:space="preserve"> </w:t>
      </w:r>
      <w:r>
        <w:rPr>
          <w:sz w:val="20"/>
          <w:szCs w:val="20"/>
          <w:spacing w:val="5"/>
          <w:position w:val="1"/>
        </w:rPr>
        <w:t>、</w:t>
      </w:r>
      <w:r>
        <w:rPr>
          <w:sz w:val="20"/>
          <w:szCs w:val="20"/>
          <w:spacing w:val="5"/>
        </w:rPr>
        <w:t>分层验收</w:t>
      </w:r>
      <w:r>
        <w:rPr>
          <w:sz w:val="20"/>
          <w:szCs w:val="20"/>
          <w:spacing w:val="5"/>
          <w:position w:val="1"/>
        </w:rPr>
        <w:t>。</w:t>
      </w:r>
    </w:p>
    <w:p>
      <w:pPr>
        <w:pStyle w:val="BodyText"/>
        <w:ind w:left="438" w:right="365" w:hanging="86"/>
        <w:spacing w:before="88" w:line="212" w:lineRule="auto"/>
        <w:rPr>
          <w:sz w:val="20"/>
          <w:szCs w:val="20"/>
        </w:rPr>
      </w:pPr>
      <w:r>
        <w:rPr>
          <w:sz w:val="20"/>
          <w:szCs w:val="20"/>
          <w:spacing w:val="8"/>
        </w:rPr>
        <w:t>（</w:t>
      </w:r>
      <w:r>
        <w:rPr>
          <w:rFonts w:ascii="Arial" w:hAnsi="Arial" w:eastAsia="Arial" w:cs="Arial"/>
          <w:sz w:val="20"/>
          <w:szCs w:val="20"/>
          <w:spacing w:val="8"/>
        </w:rPr>
        <w:t>2</w:t>
      </w:r>
      <w:r>
        <w:rPr>
          <w:sz w:val="20"/>
          <w:szCs w:val="20"/>
          <w:spacing w:val="8"/>
        </w:rPr>
        <w:t>）对重力式水泥土墙，沿水泥土墙方向</w:t>
      </w:r>
      <w:r>
        <w:rPr>
          <w:sz w:val="20"/>
          <w:szCs w:val="20"/>
          <w:spacing w:val="7"/>
        </w:rPr>
        <w:t>应分区段开挖，</w:t>
      </w:r>
      <w:r>
        <w:rPr>
          <w:sz w:val="20"/>
          <w:szCs w:val="20"/>
          <w:spacing w:val="-38"/>
        </w:rPr>
        <w:t xml:space="preserve"> </w:t>
      </w:r>
      <w:r>
        <w:rPr>
          <w:sz w:val="20"/>
          <w:szCs w:val="20"/>
          <w:spacing w:val="7"/>
        </w:rPr>
        <w:t>每一开挖区段的长度不宜大于</w:t>
      </w:r>
      <w:r>
        <w:rPr>
          <w:rFonts w:ascii="Arial" w:hAnsi="Arial" w:eastAsia="Arial" w:cs="Arial"/>
          <w:sz w:val="20"/>
          <w:szCs w:val="20"/>
          <w:spacing w:val="7"/>
        </w:rPr>
        <w:t>40m</w:t>
      </w:r>
      <w:r>
        <w:rPr>
          <w:sz w:val="20"/>
          <w:szCs w:val="20"/>
          <w:spacing w:val="7"/>
          <w:position w:val="1"/>
        </w:rPr>
        <w:t>。</w:t>
      </w:r>
      <w:r>
        <w:rPr>
          <w:sz w:val="20"/>
          <w:szCs w:val="20"/>
          <w:position w:val="1"/>
        </w:rPr>
        <w:t xml:space="preserve"> </w:t>
      </w:r>
      <w:r>
        <w:rPr>
          <w:rFonts w:ascii="Arial" w:hAnsi="Arial" w:eastAsia="Arial" w:cs="Arial"/>
          <w:sz w:val="20"/>
          <w:szCs w:val="20"/>
          <w:spacing w:val="17"/>
        </w:rPr>
        <w:t>2.</w:t>
      </w:r>
      <w:r>
        <w:rPr>
          <w:sz w:val="20"/>
          <w:szCs w:val="20"/>
          <w:spacing w:val="17"/>
        </w:rPr>
        <w:t>基坑支护：</w:t>
      </w:r>
    </w:p>
    <w:p>
      <w:pPr>
        <w:pStyle w:val="BodyText"/>
        <w:ind w:left="434"/>
        <w:spacing w:before="88" w:line="353" w:lineRule="exact"/>
        <w:rPr>
          <w:sz w:val="20"/>
          <w:szCs w:val="20"/>
        </w:rPr>
      </w:pPr>
      <w:r>
        <w:rPr>
          <w:sz w:val="20"/>
          <w:szCs w:val="20"/>
          <w:spacing w:val="8"/>
          <w:position w:val="11"/>
        </w:rPr>
        <w:t>根据施工方案要求，进行分段验收。</w:t>
      </w:r>
    </w:p>
    <w:p>
      <w:pPr>
        <w:pStyle w:val="BodyText"/>
        <w:ind w:left="431"/>
        <w:spacing w:before="1" w:line="183" w:lineRule="auto"/>
        <w:rPr>
          <w:sz w:val="20"/>
          <w:szCs w:val="20"/>
        </w:rPr>
      </w:pPr>
      <w:hyperlink w:history="true" r:id="rId297">
        <w:r>
          <w:rPr>
            <w:rFonts w:ascii="Arial" w:hAnsi="Arial" w:eastAsia="Arial" w:cs="Arial"/>
            <w:sz w:val="20"/>
            <w:szCs w:val="20"/>
            <w:spacing w:val="17"/>
            <w:position w:val="-1"/>
          </w:rPr>
          <w:t>5.4.1.4</w:t>
        </w:r>
      </w:hyperlink>
      <w:r>
        <w:rPr>
          <w:rFonts w:ascii="Arial" w:hAnsi="Arial" w:eastAsia="Arial" w:cs="Arial"/>
          <w:sz w:val="20"/>
          <w:szCs w:val="20"/>
          <w:spacing w:val="32"/>
          <w:position w:val="-1"/>
        </w:rPr>
        <w:t xml:space="preserve">  </w:t>
      </w:r>
      <w:r>
        <w:rPr>
          <w:sz w:val="20"/>
          <w:szCs w:val="20"/>
          <w:spacing w:val="17"/>
        </w:rPr>
        <w:t>验收人员</w:t>
      </w:r>
    </w:p>
    <w:p>
      <w:pPr>
        <w:pStyle w:val="BodyText"/>
        <w:ind w:left="13" w:firstLine="429"/>
        <w:spacing w:before="78" w:line="210" w:lineRule="auto"/>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r>
        <w:rPr>
          <w:sz w:val="20"/>
          <w:szCs w:val="20"/>
        </w:rPr>
        <w:t xml:space="preserve"> </w:t>
      </w:r>
      <w:r>
        <w:rPr>
          <w:sz w:val="20"/>
          <w:szCs w:val="20"/>
          <w:spacing w:val="7"/>
        </w:rPr>
        <w:t>人</w:t>
      </w:r>
      <w:r>
        <w:rPr>
          <w:sz w:val="20"/>
          <w:szCs w:val="20"/>
          <w:spacing w:val="-27"/>
        </w:rPr>
        <w:t xml:space="preserve"> </w:t>
      </w:r>
      <w:r>
        <w:rPr>
          <w:sz w:val="20"/>
          <w:szCs w:val="20"/>
          <w:spacing w:val="7"/>
          <w:position w:val="1"/>
        </w:rPr>
        <w:t>、</w:t>
      </w:r>
      <w:r>
        <w:rPr>
          <w:sz w:val="20"/>
          <w:szCs w:val="20"/>
          <w:spacing w:val="7"/>
        </w:rPr>
        <w:t>专项施工方案编制人员</w:t>
      </w:r>
      <w:r>
        <w:rPr>
          <w:sz w:val="20"/>
          <w:szCs w:val="20"/>
          <w:spacing w:val="-29"/>
        </w:rPr>
        <w:t xml:space="preserve"> </w:t>
      </w:r>
      <w:r>
        <w:rPr>
          <w:sz w:val="20"/>
          <w:szCs w:val="20"/>
          <w:spacing w:val="7"/>
          <w:position w:val="1"/>
        </w:rPr>
        <w:t>、</w:t>
      </w:r>
      <w:r>
        <w:rPr>
          <w:sz w:val="20"/>
          <w:szCs w:val="20"/>
          <w:spacing w:val="7"/>
        </w:rPr>
        <w:t>项目专职安全生产管理人员及相关人员</w:t>
      </w:r>
      <w:r>
        <w:rPr>
          <w:sz w:val="20"/>
          <w:szCs w:val="20"/>
          <w:spacing w:val="7"/>
          <w:position w:val="1"/>
        </w:rPr>
        <w:t>。</w:t>
      </w:r>
    </w:p>
    <w:p>
      <w:pPr>
        <w:pStyle w:val="BodyText"/>
        <w:ind w:left="439"/>
        <w:spacing w:before="83" w:line="241" w:lineRule="auto"/>
        <w:rPr>
          <w:sz w:val="20"/>
          <w:szCs w:val="20"/>
        </w:rPr>
      </w:pPr>
      <w:r>
        <w:rPr>
          <w:rFonts w:ascii="Arial" w:hAnsi="Arial" w:eastAsia="Arial" w:cs="Arial"/>
          <w:sz w:val="20"/>
          <w:szCs w:val="20"/>
          <w:spacing w:val="12"/>
        </w:rPr>
        <w:t>2.</w:t>
      </w:r>
      <w:r>
        <w:rPr>
          <w:sz w:val="20"/>
          <w:szCs w:val="20"/>
          <w:spacing w:val="12"/>
        </w:rPr>
        <w:t>监理单位项目总监理工程师及专业监理</w:t>
      </w:r>
      <w:r>
        <w:rPr>
          <w:sz w:val="20"/>
          <w:szCs w:val="20"/>
          <w:spacing w:val="11"/>
        </w:rPr>
        <w:t>工程师</w:t>
      </w:r>
      <w:r>
        <w:rPr>
          <w:sz w:val="20"/>
          <w:szCs w:val="20"/>
          <w:spacing w:val="11"/>
          <w:position w:val="1"/>
        </w:rPr>
        <w:t>。</w:t>
      </w:r>
    </w:p>
    <w:p>
      <w:pPr>
        <w:pStyle w:val="BodyText"/>
        <w:ind w:left="440"/>
        <w:spacing w:before="1" w:line="175" w:lineRule="auto"/>
        <w:rPr>
          <w:sz w:val="20"/>
          <w:szCs w:val="20"/>
        </w:rPr>
      </w:pP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r>
        <w:rPr>
          <w:sz w:val="20"/>
          <w:szCs w:val="20"/>
          <w:spacing w:val="10"/>
          <w:position w:val="1"/>
        </w:rPr>
        <w:t>。</w:t>
      </w:r>
    </w:p>
    <w:p>
      <w:pPr>
        <w:pStyle w:val="BodyText"/>
        <w:ind w:left="436"/>
        <w:spacing w:before="88" w:line="176"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pStyle w:val="BodyText"/>
        <w:ind w:left="430"/>
        <w:spacing w:before="242" w:line="178" w:lineRule="auto"/>
        <w:rPr>
          <w:sz w:val="23"/>
          <w:szCs w:val="23"/>
        </w:rPr>
      </w:pPr>
      <w:r>
        <w:rPr>
          <w:rFonts w:ascii="Arial" w:hAnsi="Arial" w:eastAsia="Arial" w:cs="Arial"/>
          <w:sz w:val="23"/>
          <w:szCs w:val="23"/>
          <w:spacing w:val="16"/>
          <w:position w:val="-1"/>
        </w:rPr>
        <w:t>5.4.2</w:t>
      </w:r>
      <w:r>
        <w:rPr>
          <w:rFonts w:ascii="Arial" w:hAnsi="Arial" w:eastAsia="Arial" w:cs="Arial"/>
          <w:sz w:val="23"/>
          <w:szCs w:val="23"/>
          <w:spacing w:val="33"/>
          <w:position w:val="-1"/>
        </w:rPr>
        <w:t xml:space="preserve">  </w:t>
      </w:r>
      <w:r>
        <w:rPr>
          <w:sz w:val="23"/>
          <w:szCs w:val="23"/>
          <w:spacing w:val="16"/>
        </w:rPr>
        <w:t>模板工程及支撑体系</w:t>
      </w:r>
    </w:p>
    <w:p>
      <w:pPr>
        <w:pStyle w:val="BodyText"/>
        <w:ind w:left="429"/>
        <w:spacing w:before="237" w:line="185" w:lineRule="auto"/>
        <w:rPr>
          <w:sz w:val="20"/>
          <w:szCs w:val="20"/>
        </w:rPr>
      </w:pPr>
      <w:hyperlink w:history="true" r:id="rId298">
        <w:r>
          <w:rPr>
            <w:rFonts w:ascii="Arial" w:hAnsi="Arial" w:eastAsia="Arial" w:cs="Arial"/>
            <w:sz w:val="20"/>
            <w:szCs w:val="20"/>
            <w:spacing w:val="17"/>
            <w:position w:val="-1"/>
          </w:rPr>
          <w:t>5.4.2.1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432"/>
        <w:spacing w:before="81" w:line="363" w:lineRule="exact"/>
        <w:rPr>
          <w:sz w:val="20"/>
          <w:szCs w:val="20"/>
        </w:rPr>
      </w:pPr>
      <w:r>
        <w:rPr>
          <w:sz w:val="20"/>
          <w:szCs w:val="20"/>
          <w:spacing w:val="7"/>
          <w:position w:val="12"/>
        </w:rPr>
        <w:t>材料构配件及质量</w:t>
      </w:r>
      <w:r>
        <w:rPr>
          <w:sz w:val="20"/>
          <w:szCs w:val="20"/>
          <w:spacing w:val="-30"/>
          <w:position w:val="12"/>
        </w:rPr>
        <w:t xml:space="preserve"> </w:t>
      </w:r>
      <w:r>
        <w:rPr>
          <w:sz w:val="20"/>
          <w:szCs w:val="20"/>
          <w:spacing w:val="7"/>
          <w:position w:val="13"/>
        </w:rPr>
        <w:t>、</w:t>
      </w:r>
      <w:r>
        <w:rPr>
          <w:sz w:val="20"/>
          <w:szCs w:val="20"/>
          <w:spacing w:val="7"/>
          <w:position w:val="12"/>
        </w:rPr>
        <w:t>搭设场地及支撑结构的稳定性</w:t>
      </w:r>
      <w:r>
        <w:rPr>
          <w:sz w:val="20"/>
          <w:szCs w:val="20"/>
          <w:spacing w:val="-29"/>
          <w:position w:val="12"/>
        </w:rPr>
        <w:t xml:space="preserve"> </w:t>
      </w:r>
      <w:r>
        <w:rPr>
          <w:sz w:val="20"/>
          <w:szCs w:val="20"/>
          <w:spacing w:val="7"/>
          <w:position w:val="13"/>
        </w:rPr>
        <w:t>、</w:t>
      </w:r>
      <w:r>
        <w:rPr>
          <w:sz w:val="20"/>
          <w:szCs w:val="20"/>
          <w:spacing w:val="7"/>
          <w:position w:val="12"/>
        </w:rPr>
        <w:t>阶段搭设质量</w:t>
      </w:r>
      <w:r>
        <w:rPr>
          <w:sz w:val="20"/>
          <w:szCs w:val="20"/>
          <w:spacing w:val="-29"/>
          <w:position w:val="12"/>
        </w:rPr>
        <w:t xml:space="preserve"> </w:t>
      </w:r>
      <w:r>
        <w:rPr>
          <w:sz w:val="20"/>
          <w:szCs w:val="20"/>
          <w:spacing w:val="7"/>
          <w:position w:val="13"/>
        </w:rPr>
        <w:t>、</w:t>
      </w:r>
      <w:r>
        <w:rPr>
          <w:sz w:val="20"/>
          <w:szCs w:val="20"/>
          <w:spacing w:val="7"/>
          <w:position w:val="12"/>
        </w:rPr>
        <w:t>支撑体系的构造措</w:t>
      </w:r>
      <w:r>
        <w:rPr>
          <w:sz w:val="20"/>
          <w:szCs w:val="20"/>
          <w:spacing w:val="6"/>
          <w:position w:val="12"/>
        </w:rPr>
        <w:t>施等</w:t>
      </w:r>
      <w:r>
        <w:rPr>
          <w:sz w:val="20"/>
          <w:szCs w:val="20"/>
          <w:spacing w:val="6"/>
          <w:position w:val="13"/>
        </w:rPr>
        <w:t>。</w:t>
      </w:r>
    </w:p>
    <w:p>
      <w:pPr>
        <w:pStyle w:val="BodyText"/>
        <w:ind w:left="430"/>
        <w:spacing w:before="1" w:line="183" w:lineRule="auto"/>
        <w:rPr>
          <w:sz w:val="20"/>
          <w:szCs w:val="20"/>
        </w:rPr>
      </w:pPr>
      <w:hyperlink w:history="true" r:id="rId299">
        <w:r>
          <w:rPr>
            <w:rFonts w:ascii="Arial" w:hAnsi="Arial" w:eastAsia="Arial" w:cs="Arial"/>
            <w:sz w:val="20"/>
            <w:szCs w:val="20"/>
            <w:spacing w:val="16"/>
            <w:position w:val="-1"/>
          </w:rPr>
          <w:t>5.4.2.2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1"/>
        <w:spacing w:before="77" w:line="181"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37"/>
        <w:spacing w:before="87" w:line="358" w:lineRule="exact"/>
        <w:rPr>
          <w:sz w:val="20"/>
          <w:szCs w:val="20"/>
        </w:rPr>
      </w:pPr>
      <w:r>
        <w:rPr>
          <w:rFonts w:ascii="Arial" w:hAnsi="Arial" w:eastAsia="Arial" w:cs="Arial"/>
          <w:sz w:val="20"/>
          <w:szCs w:val="20"/>
          <w:spacing w:val="6"/>
          <w:position w:val="12"/>
        </w:rPr>
        <w:t>2.</w:t>
      </w:r>
      <w:r>
        <w:rPr>
          <w:sz w:val="20"/>
          <w:szCs w:val="20"/>
          <w:spacing w:val="6"/>
          <w:position w:val="12"/>
        </w:rPr>
        <w:t>符合各类专项验收要求（不局限于安全类控制指标）。</w:t>
      </w:r>
    </w:p>
    <w:p>
      <w:pPr>
        <w:pStyle w:val="BodyText"/>
        <w:ind w:left="430"/>
        <w:spacing w:line="184" w:lineRule="auto"/>
        <w:rPr>
          <w:sz w:val="20"/>
          <w:szCs w:val="20"/>
        </w:rPr>
      </w:pPr>
      <w:hyperlink w:history="true" r:id="rId300">
        <w:r>
          <w:rPr>
            <w:rFonts w:ascii="Arial" w:hAnsi="Arial" w:eastAsia="Arial" w:cs="Arial"/>
            <w:sz w:val="20"/>
            <w:szCs w:val="20"/>
            <w:spacing w:val="16"/>
            <w:position w:val="-1"/>
          </w:rPr>
          <w:t>5.4.2.3</w:t>
        </w:r>
      </w:hyperlink>
      <w:r>
        <w:rPr>
          <w:rFonts w:ascii="Arial" w:hAnsi="Arial" w:eastAsia="Arial" w:cs="Arial"/>
          <w:sz w:val="20"/>
          <w:szCs w:val="20"/>
          <w:position w:val="-1"/>
        </w:rPr>
        <w:t xml:space="preserve">   </w:t>
      </w:r>
      <w:r>
        <w:rPr>
          <w:sz w:val="20"/>
          <w:szCs w:val="20"/>
          <w:spacing w:val="16"/>
        </w:rPr>
        <w:t>组织阶段性验收</w:t>
      </w:r>
    </w:p>
    <w:p>
      <w:pPr>
        <w:pStyle w:val="BodyText"/>
        <w:ind w:left="442"/>
        <w:spacing w:before="78" w:line="241" w:lineRule="auto"/>
        <w:rPr>
          <w:sz w:val="20"/>
          <w:szCs w:val="20"/>
        </w:rPr>
      </w:pPr>
      <w:r>
        <w:rPr>
          <w:rFonts w:ascii="Arial" w:hAnsi="Arial" w:eastAsia="Arial" w:cs="Arial"/>
          <w:sz w:val="20"/>
          <w:szCs w:val="20"/>
          <w:spacing w:val="12"/>
        </w:rPr>
        <w:t>1.</w:t>
      </w:r>
      <w:r>
        <w:rPr>
          <w:sz w:val="20"/>
          <w:szCs w:val="20"/>
          <w:spacing w:val="12"/>
        </w:rPr>
        <w:t>基础完工后及支撑体系搭设前</w:t>
      </w:r>
      <w:r>
        <w:rPr>
          <w:sz w:val="20"/>
          <w:szCs w:val="20"/>
          <w:spacing w:val="12"/>
          <w:position w:val="1"/>
        </w:rPr>
        <w:t>。</w:t>
      </w:r>
    </w:p>
    <w:p>
      <w:pPr>
        <w:pStyle w:val="BodyText"/>
        <w:ind w:left="438"/>
        <w:spacing w:before="1" w:line="180" w:lineRule="auto"/>
        <w:rPr>
          <w:sz w:val="20"/>
          <w:szCs w:val="20"/>
        </w:rPr>
      </w:pPr>
      <w:r>
        <w:rPr>
          <w:rFonts w:ascii="Arial" w:hAnsi="Arial" w:eastAsia="Arial" w:cs="Arial"/>
          <w:sz w:val="20"/>
          <w:szCs w:val="20"/>
          <w:spacing w:val="14"/>
        </w:rPr>
        <w:t>2.</w:t>
      </w:r>
      <w:r>
        <w:rPr>
          <w:sz w:val="20"/>
          <w:szCs w:val="20"/>
          <w:spacing w:val="14"/>
        </w:rPr>
        <w:t>首层水平杆搭设后</w:t>
      </w:r>
      <w:r>
        <w:rPr>
          <w:sz w:val="20"/>
          <w:szCs w:val="20"/>
          <w:spacing w:val="14"/>
          <w:position w:val="1"/>
        </w:rPr>
        <w:t>。</w:t>
      </w:r>
    </w:p>
    <w:p>
      <w:pPr>
        <w:pStyle w:val="BodyText"/>
        <w:ind w:left="439"/>
        <w:spacing w:before="80" w:line="180" w:lineRule="auto"/>
        <w:rPr>
          <w:sz w:val="20"/>
          <w:szCs w:val="20"/>
        </w:rPr>
      </w:pPr>
      <w:r>
        <w:rPr>
          <w:rFonts w:ascii="Arial" w:hAnsi="Arial" w:eastAsia="Arial" w:cs="Arial"/>
          <w:sz w:val="20"/>
          <w:szCs w:val="20"/>
          <w:spacing w:val="28"/>
        </w:rPr>
        <w:t>3.</w:t>
      </w:r>
      <w:r>
        <w:rPr>
          <w:sz w:val="20"/>
          <w:szCs w:val="20"/>
          <w:spacing w:val="28"/>
        </w:rPr>
        <w:t>高度每</w:t>
      </w:r>
      <w:r>
        <w:rPr>
          <w:rFonts w:ascii="Arial" w:hAnsi="Arial" w:eastAsia="Arial" w:cs="Arial"/>
          <w:sz w:val="20"/>
          <w:szCs w:val="20"/>
          <w:spacing w:val="28"/>
        </w:rPr>
        <w:t>2</w:t>
      </w:r>
      <w:r>
        <w:rPr>
          <w:sz w:val="20"/>
          <w:szCs w:val="20"/>
          <w:spacing w:val="28"/>
        </w:rPr>
        <w:t>步~</w:t>
      </w:r>
      <w:r>
        <w:rPr>
          <w:rFonts w:ascii="Arial" w:hAnsi="Arial" w:eastAsia="Arial" w:cs="Arial"/>
          <w:sz w:val="20"/>
          <w:szCs w:val="20"/>
          <w:spacing w:val="28"/>
        </w:rPr>
        <w:t>4</w:t>
      </w:r>
      <w:r>
        <w:rPr>
          <w:sz w:val="20"/>
          <w:szCs w:val="20"/>
          <w:spacing w:val="28"/>
        </w:rPr>
        <w:t>步或不大于</w:t>
      </w:r>
      <w:r>
        <w:rPr>
          <w:rFonts w:ascii="Arial" w:hAnsi="Arial" w:eastAsia="Arial" w:cs="Arial"/>
          <w:sz w:val="20"/>
          <w:szCs w:val="20"/>
          <w:spacing w:val="28"/>
        </w:rPr>
        <w:t>6</w:t>
      </w:r>
      <w:r>
        <w:rPr>
          <w:sz w:val="20"/>
          <w:szCs w:val="20"/>
          <w:spacing w:val="28"/>
        </w:rPr>
        <w:t>米</w:t>
      </w:r>
      <w:r>
        <w:rPr>
          <w:sz w:val="20"/>
          <w:szCs w:val="20"/>
          <w:spacing w:val="28"/>
          <w:position w:val="1"/>
        </w:rPr>
        <w:t>。</w:t>
      </w:r>
    </w:p>
    <w:p>
      <w:pPr>
        <w:pStyle w:val="BodyText"/>
        <w:ind w:left="436"/>
        <w:spacing w:before="88" w:line="241" w:lineRule="auto"/>
        <w:rPr>
          <w:sz w:val="20"/>
          <w:szCs w:val="20"/>
        </w:rPr>
      </w:pPr>
      <w:r>
        <w:rPr>
          <w:rFonts w:ascii="Arial" w:hAnsi="Arial" w:eastAsia="Arial" w:cs="Arial"/>
          <w:sz w:val="20"/>
          <w:szCs w:val="20"/>
          <w:spacing w:val="12"/>
        </w:rPr>
        <w:t>4.</w:t>
      </w:r>
      <w:r>
        <w:rPr>
          <w:sz w:val="20"/>
          <w:szCs w:val="20"/>
          <w:spacing w:val="12"/>
        </w:rPr>
        <w:t>达到设计高度或安装就位后，应进行验收</w:t>
      </w:r>
      <w:r>
        <w:rPr>
          <w:sz w:val="20"/>
          <w:szCs w:val="20"/>
          <w:spacing w:val="12"/>
          <w:position w:val="1"/>
        </w:rPr>
        <w:t>。</w:t>
      </w:r>
    </w:p>
    <w:p>
      <w:pPr>
        <w:pStyle w:val="BodyText"/>
        <w:ind w:left="431"/>
        <w:spacing w:before="2" w:line="183" w:lineRule="auto"/>
        <w:rPr>
          <w:sz w:val="20"/>
          <w:szCs w:val="20"/>
        </w:rPr>
      </w:pPr>
      <w:hyperlink w:history="true" r:id="rId301">
        <w:r>
          <w:rPr>
            <w:rFonts w:ascii="Arial" w:hAnsi="Arial" w:eastAsia="Arial" w:cs="Arial"/>
            <w:sz w:val="20"/>
            <w:szCs w:val="20"/>
            <w:spacing w:val="17"/>
            <w:position w:val="-1"/>
          </w:rPr>
          <w:t>5.4.2.4</w:t>
        </w:r>
      </w:hyperlink>
      <w:r>
        <w:rPr>
          <w:rFonts w:ascii="Arial" w:hAnsi="Arial" w:eastAsia="Arial" w:cs="Arial"/>
          <w:sz w:val="20"/>
          <w:szCs w:val="20"/>
          <w:spacing w:val="32"/>
          <w:position w:val="-1"/>
        </w:rPr>
        <w:t xml:space="preserve">  </w:t>
      </w:r>
      <w:r>
        <w:rPr>
          <w:sz w:val="20"/>
          <w:szCs w:val="20"/>
          <w:spacing w:val="17"/>
        </w:rPr>
        <w:t>验收人员</w:t>
      </w:r>
    </w:p>
    <w:p>
      <w:pPr>
        <w:pStyle w:val="BodyText"/>
        <w:ind w:left="13" w:firstLine="429"/>
        <w:spacing w:before="76" w:line="210" w:lineRule="auto"/>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r>
        <w:rPr>
          <w:sz w:val="20"/>
          <w:szCs w:val="20"/>
        </w:rPr>
        <w:t xml:space="preserve"> </w:t>
      </w:r>
      <w:r>
        <w:rPr>
          <w:sz w:val="20"/>
          <w:szCs w:val="20"/>
          <w:spacing w:val="7"/>
        </w:rPr>
        <w:t>人</w:t>
      </w:r>
      <w:r>
        <w:rPr>
          <w:sz w:val="20"/>
          <w:szCs w:val="20"/>
          <w:spacing w:val="-27"/>
        </w:rPr>
        <w:t xml:space="preserve"> </w:t>
      </w:r>
      <w:r>
        <w:rPr>
          <w:sz w:val="20"/>
          <w:szCs w:val="20"/>
          <w:spacing w:val="7"/>
          <w:position w:val="1"/>
        </w:rPr>
        <w:t>、</w:t>
      </w:r>
      <w:r>
        <w:rPr>
          <w:sz w:val="20"/>
          <w:szCs w:val="20"/>
          <w:spacing w:val="7"/>
        </w:rPr>
        <w:t>专项施工方案编制人员</w:t>
      </w:r>
      <w:r>
        <w:rPr>
          <w:sz w:val="20"/>
          <w:szCs w:val="20"/>
          <w:spacing w:val="-29"/>
        </w:rPr>
        <w:t xml:space="preserve"> </w:t>
      </w:r>
      <w:r>
        <w:rPr>
          <w:sz w:val="20"/>
          <w:szCs w:val="20"/>
          <w:spacing w:val="7"/>
          <w:position w:val="1"/>
        </w:rPr>
        <w:t>、</w:t>
      </w:r>
      <w:r>
        <w:rPr>
          <w:sz w:val="20"/>
          <w:szCs w:val="20"/>
          <w:spacing w:val="7"/>
        </w:rPr>
        <w:t>项目专职安全生产管理人员及相关人员</w:t>
      </w:r>
      <w:r>
        <w:rPr>
          <w:sz w:val="20"/>
          <w:szCs w:val="20"/>
          <w:spacing w:val="7"/>
          <w:position w:val="1"/>
        </w:rPr>
        <w:t>。</w:t>
      </w:r>
    </w:p>
    <w:p>
      <w:pPr>
        <w:pStyle w:val="BodyText"/>
        <w:ind w:left="439"/>
        <w:spacing w:before="83" w:line="179" w:lineRule="auto"/>
        <w:rPr>
          <w:sz w:val="20"/>
          <w:szCs w:val="20"/>
        </w:rPr>
      </w:pPr>
      <w:r>
        <w:rPr>
          <w:rFonts w:ascii="Arial" w:hAnsi="Arial" w:eastAsia="Arial" w:cs="Arial"/>
          <w:sz w:val="20"/>
          <w:szCs w:val="20"/>
          <w:spacing w:val="12"/>
        </w:rPr>
        <w:t>2.</w:t>
      </w:r>
      <w:r>
        <w:rPr>
          <w:sz w:val="20"/>
          <w:szCs w:val="20"/>
          <w:spacing w:val="12"/>
        </w:rPr>
        <w:t>监理单位项目总监理工程师及专业监理</w:t>
      </w:r>
      <w:r>
        <w:rPr>
          <w:sz w:val="20"/>
          <w:szCs w:val="20"/>
          <w:spacing w:val="11"/>
        </w:rPr>
        <w:t>工程师</w:t>
      </w:r>
      <w:r>
        <w:rPr>
          <w:sz w:val="20"/>
          <w:szCs w:val="20"/>
          <w:spacing w:val="11"/>
          <w:position w:val="1"/>
        </w:rPr>
        <w:t>。</w:t>
      </w:r>
    </w:p>
    <w:p>
      <w:pPr>
        <w:spacing w:line="179" w:lineRule="auto"/>
        <w:sectPr>
          <w:headerReference w:type="default" r:id="rId292"/>
          <w:footerReference w:type="default" r:id="rId293"/>
          <w:pgSz w:w="12243" w:h="16495"/>
          <w:pgMar w:top="1461" w:right="1266" w:bottom="1137" w:left="1615" w:header="1185" w:footer="936" w:gutter="0"/>
        </w:sectPr>
        <w:rPr>
          <w:sz w:val="20"/>
          <w:szCs w:val="20"/>
        </w:rPr>
      </w:pPr>
    </w:p>
    <w:p>
      <w:pPr>
        <w:pStyle w:val="BodyText"/>
        <w:ind w:left="437"/>
        <w:spacing w:before="247" w:line="236" w:lineRule="auto"/>
        <w:rPr>
          <w:sz w:val="20"/>
          <w:szCs w:val="20"/>
        </w:rPr>
      </w:pPr>
      <w:r>
        <w:pict>
          <v:shape id="_x0000_s464" style="position:absolute;margin-left:70.5836pt;margin-top:767.819pt;mso-position-vertical-relative:page;mso-position-horizontal-relative:page;width:30.7pt;height:13.3pt;z-index:251807744;"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p>
    <w:p>
      <w:pPr>
        <w:pStyle w:val="BodyText"/>
        <w:ind w:left="434"/>
        <w:spacing w:before="1" w:line="175"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pStyle w:val="BodyText"/>
        <w:ind w:left="430"/>
        <w:spacing w:before="235" w:line="181" w:lineRule="auto"/>
        <w:rPr>
          <w:sz w:val="23"/>
          <w:szCs w:val="23"/>
        </w:rPr>
      </w:pPr>
      <w:bookmarkStart w:name="bookmark27" w:id="24"/>
      <w:bookmarkEnd w:id="24"/>
      <w:bookmarkStart w:name="bookmark28" w:id="25"/>
      <w:bookmarkEnd w:id="25"/>
      <w:r>
        <w:rPr>
          <w:rFonts w:ascii="Arial" w:hAnsi="Arial" w:eastAsia="Arial" w:cs="Arial"/>
          <w:sz w:val="23"/>
          <w:szCs w:val="23"/>
          <w:spacing w:val="14"/>
          <w:position w:val="-1"/>
        </w:rPr>
        <w:t>5.4.3</w:t>
      </w:r>
      <w:r>
        <w:rPr>
          <w:rFonts w:ascii="Arial" w:hAnsi="Arial" w:eastAsia="Arial" w:cs="Arial"/>
          <w:sz w:val="23"/>
          <w:szCs w:val="23"/>
          <w:spacing w:val="37"/>
          <w:position w:val="-1"/>
        </w:rPr>
        <w:t xml:space="preserve">  </w:t>
      </w:r>
      <w:r>
        <w:rPr>
          <w:sz w:val="23"/>
          <w:szCs w:val="23"/>
          <w:spacing w:val="14"/>
        </w:rPr>
        <w:t>起重吊装及起重机械安装拆卸工程</w:t>
      </w:r>
    </w:p>
    <w:p>
      <w:pPr>
        <w:pStyle w:val="BodyText"/>
        <w:ind w:left="429"/>
        <w:spacing w:before="231" w:line="185" w:lineRule="auto"/>
        <w:rPr>
          <w:sz w:val="20"/>
          <w:szCs w:val="20"/>
        </w:rPr>
      </w:pPr>
      <w:hyperlink w:history="true" r:id="rId304">
        <w:r>
          <w:rPr>
            <w:rFonts w:ascii="Arial" w:hAnsi="Arial" w:eastAsia="Arial" w:cs="Arial"/>
            <w:sz w:val="20"/>
            <w:szCs w:val="20"/>
            <w:spacing w:val="17"/>
            <w:position w:val="-1"/>
          </w:rPr>
          <w:t>5.4.3.1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10" w:right="8" w:firstLine="421"/>
        <w:spacing w:before="79" w:line="225" w:lineRule="auto"/>
        <w:rPr>
          <w:sz w:val="20"/>
          <w:szCs w:val="20"/>
        </w:rPr>
      </w:pPr>
      <w:r>
        <w:rPr>
          <w:sz w:val="20"/>
          <w:szCs w:val="20"/>
          <w:spacing w:val="7"/>
        </w:rPr>
        <w:t>进场材料</w:t>
      </w:r>
      <w:r>
        <w:rPr>
          <w:sz w:val="20"/>
          <w:szCs w:val="20"/>
          <w:spacing w:val="-29"/>
        </w:rPr>
        <w:t xml:space="preserve"> </w:t>
      </w:r>
      <w:r>
        <w:rPr>
          <w:sz w:val="20"/>
          <w:szCs w:val="20"/>
          <w:spacing w:val="7"/>
        </w:rPr>
        <w:t>、机械设备</w:t>
      </w:r>
      <w:r>
        <w:rPr>
          <w:sz w:val="20"/>
          <w:szCs w:val="20"/>
          <w:spacing w:val="-30"/>
        </w:rPr>
        <w:t xml:space="preserve"> </w:t>
      </w:r>
      <w:r>
        <w:rPr>
          <w:sz w:val="20"/>
          <w:szCs w:val="20"/>
          <w:spacing w:val="7"/>
        </w:rPr>
        <w:t>、设施验收标准及验收表，</w:t>
      </w:r>
      <w:r>
        <w:rPr>
          <w:sz w:val="20"/>
          <w:szCs w:val="20"/>
          <w:spacing w:val="-18"/>
        </w:rPr>
        <w:t xml:space="preserve"> </w:t>
      </w:r>
      <w:r>
        <w:rPr>
          <w:sz w:val="20"/>
          <w:szCs w:val="20"/>
          <w:spacing w:val="7"/>
        </w:rPr>
        <w:t>吊装与拆卸作业全过程安全技</w:t>
      </w:r>
      <w:r>
        <w:rPr>
          <w:sz w:val="20"/>
          <w:szCs w:val="20"/>
          <w:spacing w:val="6"/>
        </w:rPr>
        <w:t>术控制的关键环节，</w:t>
      </w:r>
      <w:r>
        <w:rPr>
          <w:sz w:val="20"/>
          <w:szCs w:val="20"/>
        </w:rPr>
        <w:t xml:space="preserve"> </w:t>
      </w:r>
      <w:r>
        <w:rPr>
          <w:sz w:val="20"/>
          <w:szCs w:val="20"/>
          <w:spacing w:val="9"/>
        </w:rPr>
        <w:t>基础承载力满足要求，起重性能符合要求，</w:t>
      </w:r>
      <w:r>
        <w:rPr>
          <w:sz w:val="20"/>
          <w:szCs w:val="20"/>
          <w:spacing w:val="-12"/>
        </w:rPr>
        <w:t xml:space="preserve"> </w:t>
      </w:r>
      <w:r>
        <w:rPr>
          <w:sz w:val="20"/>
          <w:szCs w:val="20"/>
          <w:spacing w:val="9"/>
        </w:rPr>
        <w:t>吊</w:t>
      </w:r>
      <w:r>
        <w:rPr>
          <w:sz w:val="20"/>
          <w:szCs w:val="20"/>
          <w:spacing w:val="-29"/>
        </w:rPr>
        <w:t xml:space="preserve"> </w:t>
      </w:r>
      <w:r>
        <w:rPr>
          <w:sz w:val="20"/>
          <w:szCs w:val="20"/>
          <w:spacing w:val="9"/>
        </w:rPr>
        <w:t>、索</w:t>
      </w:r>
      <w:r>
        <w:rPr>
          <w:sz w:val="20"/>
          <w:szCs w:val="20"/>
          <w:spacing w:val="-30"/>
        </w:rPr>
        <w:t xml:space="preserve"> </w:t>
      </w:r>
      <w:r>
        <w:rPr>
          <w:sz w:val="20"/>
          <w:szCs w:val="20"/>
          <w:spacing w:val="9"/>
        </w:rPr>
        <w:t>、卡具完好，</w:t>
      </w:r>
      <w:r>
        <w:rPr>
          <w:sz w:val="20"/>
          <w:szCs w:val="20"/>
          <w:spacing w:val="-35"/>
        </w:rPr>
        <w:t xml:space="preserve"> </w:t>
      </w:r>
      <w:r>
        <w:rPr>
          <w:sz w:val="20"/>
          <w:szCs w:val="20"/>
          <w:spacing w:val="9"/>
        </w:rPr>
        <w:t>被吊物重心确认，</w:t>
      </w:r>
      <w:r>
        <w:rPr>
          <w:sz w:val="20"/>
          <w:szCs w:val="20"/>
          <w:spacing w:val="-34"/>
        </w:rPr>
        <w:t xml:space="preserve"> </w:t>
      </w:r>
      <w:r>
        <w:rPr>
          <w:sz w:val="20"/>
          <w:szCs w:val="20"/>
          <w:spacing w:val="9"/>
        </w:rPr>
        <w:t>焊缝</w:t>
      </w:r>
      <w:r>
        <w:rPr>
          <w:sz w:val="20"/>
          <w:szCs w:val="20"/>
          <w:spacing w:val="8"/>
        </w:rPr>
        <w:t>强度满足设计</w:t>
      </w:r>
      <w:r>
        <w:rPr>
          <w:sz w:val="20"/>
          <w:szCs w:val="20"/>
        </w:rPr>
        <w:t xml:space="preserve">  </w:t>
      </w:r>
      <w:r>
        <w:rPr>
          <w:sz w:val="20"/>
          <w:szCs w:val="20"/>
          <w:spacing w:val="6"/>
        </w:rPr>
        <w:t>要求，</w:t>
      </w:r>
      <w:r>
        <w:rPr>
          <w:sz w:val="20"/>
          <w:szCs w:val="20"/>
          <w:spacing w:val="-8"/>
        </w:rPr>
        <w:t xml:space="preserve"> </w:t>
      </w:r>
      <w:r>
        <w:rPr>
          <w:sz w:val="20"/>
          <w:szCs w:val="20"/>
          <w:spacing w:val="6"/>
        </w:rPr>
        <w:t>吊运轨迹正确，信号指挥方式确定。</w:t>
      </w:r>
    </w:p>
    <w:p>
      <w:pPr>
        <w:pStyle w:val="BodyText"/>
        <w:ind w:left="429"/>
        <w:spacing w:before="88" w:line="184" w:lineRule="auto"/>
        <w:rPr>
          <w:sz w:val="20"/>
          <w:szCs w:val="20"/>
        </w:rPr>
      </w:pPr>
      <w:hyperlink w:history="true" r:id="rId305">
        <w:r>
          <w:rPr>
            <w:rFonts w:ascii="Arial" w:hAnsi="Arial" w:eastAsia="Arial" w:cs="Arial"/>
            <w:sz w:val="20"/>
            <w:szCs w:val="20"/>
            <w:spacing w:val="16"/>
            <w:position w:val="-1"/>
          </w:rPr>
          <w:t>5.4.3.2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1"/>
        <w:spacing w:before="77" w:line="181"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37"/>
        <w:spacing w:before="84" w:line="357" w:lineRule="exact"/>
        <w:rPr>
          <w:sz w:val="20"/>
          <w:szCs w:val="20"/>
        </w:rPr>
      </w:pPr>
      <w:r>
        <w:rPr>
          <w:rFonts w:ascii="Arial" w:hAnsi="Arial" w:eastAsia="Arial" w:cs="Arial"/>
          <w:sz w:val="20"/>
          <w:szCs w:val="20"/>
          <w:spacing w:val="13"/>
          <w:position w:val="11"/>
        </w:rPr>
        <w:t>2.</w:t>
      </w:r>
      <w:r>
        <w:rPr>
          <w:sz w:val="20"/>
          <w:szCs w:val="20"/>
          <w:spacing w:val="13"/>
          <w:position w:val="11"/>
        </w:rPr>
        <w:t>符合各类专项验收要求</w:t>
      </w:r>
      <w:r>
        <w:rPr>
          <w:sz w:val="20"/>
          <w:szCs w:val="20"/>
          <w:spacing w:val="13"/>
          <w:position w:val="12"/>
        </w:rPr>
        <w:t>。</w:t>
      </w:r>
    </w:p>
    <w:p>
      <w:pPr>
        <w:pStyle w:val="BodyText"/>
        <w:ind w:left="430"/>
        <w:spacing w:line="184" w:lineRule="auto"/>
        <w:rPr>
          <w:sz w:val="20"/>
          <w:szCs w:val="20"/>
        </w:rPr>
      </w:pPr>
      <w:hyperlink w:history="true" r:id="rId306">
        <w:r>
          <w:rPr>
            <w:rFonts w:ascii="Arial" w:hAnsi="Arial" w:eastAsia="Arial" w:cs="Arial"/>
            <w:sz w:val="20"/>
            <w:szCs w:val="20"/>
            <w:spacing w:val="16"/>
            <w:position w:val="-1"/>
          </w:rPr>
          <w:t>5.4.3.3</w:t>
        </w:r>
      </w:hyperlink>
      <w:r>
        <w:rPr>
          <w:rFonts w:ascii="Arial" w:hAnsi="Arial" w:eastAsia="Arial" w:cs="Arial"/>
          <w:sz w:val="20"/>
          <w:szCs w:val="20"/>
          <w:position w:val="-1"/>
        </w:rPr>
        <w:t xml:space="preserve">   </w:t>
      </w:r>
      <w:r>
        <w:rPr>
          <w:sz w:val="20"/>
          <w:szCs w:val="20"/>
          <w:spacing w:val="16"/>
        </w:rPr>
        <w:t>组织阶段性验收</w:t>
      </w:r>
    </w:p>
    <w:p>
      <w:pPr>
        <w:pStyle w:val="BodyText"/>
        <w:ind w:left="441"/>
        <w:spacing w:before="78" w:line="188" w:lineRule="auto"/>
        <w:rPr>
          <w:sz w:val="20"/>
          <w:szCs w:val="20"/>
        </w:rPr>
      </w:pPr>
      <w:r>
        <w:rPr>
          <w:rFonts w:ascii="Arial" w:hAnsi="Arial" w:eastAsia="Arial" w:cs="Arial"/>
          <w:sz w:val="20"/>
          <w:szCs w:val="20"/>
          <w:spacing w:val="16"/>
        </w:rPr>
        <w:t>1.</w:t>
      </w:r>
      <w:r>
        <w:rPr>
          <w:sz w:val="20"/>
          <w:szCs w:val="20"/>
          <w:spacing w:val="16"/>
        </w:rPr>
        <w:t>基础验收。</w:t>
      </w:r>
    </w:p>
    <w:p>
      <w:pPr>
        <w:pStyle w:val="BodyText"/>
        <w:ind w:left="437"/>
        <w:spacing w:before="81" w:line="181" w:lineRule="auto"/>
        <w:rPr>
          <w:sz w:val="20"/>
          <w:szCs w:val="20"/>
        </w:rPr>
      </w:pPr>
      <w:r>
        <w:rPr>
          <w:rFonts w:ascii="Arial" w:hAnsi="Arial" w:eastAsia="Arial" w:cs="Arial"/>
          <w:sz w:val="20"/>
          <w:szCs w:val="20"/>
          <w:spacing w:val="7"/>
        </w:rPr>
        <w:t>2.</w:t>
      </w:r>
      <w:r>
        <w:rPr>
          <w:sz w:val="20"/>
          <w:szCs w:val="20"/>
          <w:spacing w:val="7"/>
        </w:rPr>
        <w:t>自检</w:t>
      </w:r>
      <w:r>
        <w:rPr>
          <w:sz w:val="20"/>
          <w:szCs w:val="20"/>
          <w:spacing w:val="-23"/>
        </w:rPr>
        <w:t xml:space="preserve"> </w:t>
      </w:r>
      <w:r>
        <w:rPr>
          <w:sz w:val="20"/>
          <w:szCs w:val="20"/>
          <w:spacing w:val="7"/>
          <w:position w:val="1"/>
        </w:rPr>
        <w:t>、</w:t>
      </w:r>
      <w:r>
        <w:rPr>
          <w:sz w:val="20"/>
          <w:szCs w:val="20"/>
          <w:spacing w:val="7"/>
        </w:rPr>
        <w:t>调试</w:t>
      </w:r>
      <w:r>
        <w:rPr>
          <w:sz w:val="20"/>
          <w:szCs w:val="20"/>
          <w:spacing w:val="-29"/>
        </w:rPr>
        <w:t xml:space="preserve"> </w:t>
      </w:r>
      <w:r>
        <w:rPr>
          <w:sz w:val="20"/>
          <w:szCs w:val="20"/>
          <w:spacing w:val="7"/>
          <w:position w:val="1"/>
        </w:rPr>
        <w:t>、</w:t>
      </w:r>
      <w:r>
        <w:rPr>
          <w:sz w:val="20"/>
          <w:szCs w:val="20"/>
          <w:spacing w:val="7"/>
        </w:rPr>
        <w:t>试运转</w:t>
      </w:r>
      <w:r>
        <w:rPr>
          <w:sz w:val="20"/>
          <w:szCs w:val="20"/>
          <w:spacing w:val="-30"/>
        </w:rPr>
        <w:t xml:space="preserve"> </w:t>
      </w:r>
      <w:r>
        <w:rPr>
          <w:sz w:val="20"/>
          <w:szCs w:val="20"/>
          <w:spacing w:val="7"/>
          <w:position w:val="1"/>
        </w:rPr>
        <w:t>、</w:t>
      </w:r>
      <w:r>
        <w:rPr>
          <w:sz w:val="20"/>
          <w:szCs w:val="20"/>
          <w:spacing w:val="7"/>
        </w:rPr>
        <w:t>检测验收。</w:t>
      </w:r>
    </w:p>
    <w:p>
      <w:pPr>
        <w:pStyle w:val="BodyText"/>
        <w:ind w:left="439"/>
        <w:spacing w:before="87"/>
        <w:rPr>
          <w:sz w:val="20"/>
          <w:szCs w:val="20"/>
        </w:rPr>
      </w:pPr>
      <w:r>
        <w:rPr>
          <w:rFonts w:ascii="Arial" w:hAnsi="Arial" w:eastAsia="Arial" w:cs="Arial"/>
          <w:sz w:val="20"/>
          <w:szCs w:val="20"/>
          <w:spacing w:val="10"/>
        </w:rPr>
        <w:t>3.</w:t>
      </w:r>
      <w:r>
        <w:rPr>
          <w:sz w:val="20"/>
          <w:szCs w:val="20"/>
          <w:spacing w:val="10"/>
        </w:rPr>
        <w:t>附着（顶升）作业后的检测</w:t>
      </w:r>
      <w:r>
        <w:rPr>
          <w:sz w:val="20"/>
          <w:szCs w:val="20"/>
          <w:spacing w:val="-16"/>
        </w:rPr>
        <w:t xml:space="preserve"> </w:t>
      </w:r>
      <w:r>
        <w:rPr>
          <w:sz w:val="20"/>
          <w:szCs w:val="20"/>
          <w:spacing w:val="10"/>
        </w:rPr>
        <w:t>、验收。</w:t>
      </w:r>
    </w:p>
    <w:p>
      <w:pPr>
        <w:pStyle w:val="BodyText"/>
        <w:ind w:left="436"/>
        <w:spacing w:before="1" w:line="180" w:lineRule="auto"/>
        <w:rPr>
          <w:sz w:val="20"/>
          <w:szCs w:val="20"/>
        </w:rPr>
      </w:pPr>
      <w:r>
        <w:rPr>
          <w:rFonts w:ascii="Arial" w:hAnsi="Arial" w:eastAsia="Arial" w:cs="Arial"/>
          <w:sz w:val="20"/>
          <w:szCs w:val="20"/>
          <w:spacing w:val="17"/>
        </w:rPr>
        <w:t>4.</w:t>
      </w:r>
      <w:r>
        <w:rPr>
          <w:sz w:val="20"/>
          <w:szCs w:val="20"/>
          <w:spacing w:val="17"/>
        </w:rPr>
        <w:t>使用超过</w:t>
      </w:r>
      <w:r>
        <w:rPr>
          <w:rFonts w:ascii="Arial" w:hAnsi="Arial" w:eastAsia="Arial" w:cs="Arial"/>
          <w:sz w:val="20"/>
          <w:szCs w:val="20"/>
          <w:spacing w:val="17"/>
        </w:rPr>
        <w:t>1</w:t>
      </w:r>
      <w:r>
        <w:rPr>
          <w:sz w:val="20"/>
          <w:szCs w:val="20"/>
          <w:spacing w:val="17"/>
        </w:rPr>
        <w:t>年检测</w:t>
      </w:r>
      <w:r>
        <w:rPr>
          <w:sz w:val="20"/>
          <w:szCs w:val="20"/>
          <w:spacing w:val="-21"/>
        </w:rPr>
        <w:t xml:space="preserve"> </w:t>
      </w:r>
      <w:r>
        <w:rPr>
          <w:sz w:val="20"/>
          <w:szCs w:val="20"/>
          <w:spacing w:val="17"/>
          <w:position w:val="1"/>
        </w:rPr>
        <w:t>、</w:t>
      </w:r>
      <w:r>
        <w:rPr>
          <w:sz w:val="20"/>
          <w:szCs w:val="20"/>
          <w:spacing w:val="17"/>
        </w:rPr>
        <w:t>验收。</w:t>
      </w:r>
    </w:p>
    <w:p>
      <w:pPr>
        <w:pStyle w:val="BodyText"/>
        <w:ind w:left="440"/>
        <w:spacing w:before="85"/>
        <w:rPr>
          <w:sz w:val="20"/>
          <w:szCs w:val="20"/>
        </w:rPr>
      </w:pPr>
      <w:r>
        <w:rPr>
          <w:rFonts w:ascii="Arial" w:hAnsi="Arial" w:eastAsia="Arial" w:cs="Arial"/>
          <w:sz w:val="20"/>
          <w:szCs w:val="20"/>
          <w:spacing w:val="11"/>
        </w:rPr>
        <w:t>5.</w:t>
      </w:r>
      <w:r>
        <w:rPr>
          <w:sz w:val="20"/>
          <w:szCs w:val="20"/>
          <w:spacing w:val="11"/>
        </w:rPr>
        <w:t>停用半年以上检测</w:t>
      </w:r>
      <w:r>
        <w:rPr>
          <w:sz w:val="20"/>
          <w:szCs w:val="20"/>
          <w:spacing w:val="-30"/>
        </w:rPr>
        <w:t xml:space="preserve"> </w:t>
      </w:r>
      <w:r>
        <w:rPr>
          <w:sz w:val="20"/>
          <w:szCs w:val="20"/>
          <w:spacing w:val="11"/>
          <w:position w:val="1"/>
        </w:rPr>
        <w:t>、</w:t>
      </w:r>
      <w:r>
        <w:rPr>
          <w:sz w:val="20"/>
          <w:szCs w:val="20"/>
          <w:spacing w:val="11"/>
        </w:rPr>
        <w:t>验收。</w:t>
      </w:r>
    </w:p>
    <w:p>
      <w:pPr>
        <w:pStyle w:val="BodyText"/>
        <w:ind w:left="431"/>
        <w:spacing w:before="1" w:line="183" w:lineRule="auto"/>
        <w:rPr>
          <w:sz w:val="20"/>
          <w:szCs w:val="20"/>
        </w:rPr>
      </w:pPr>
      <w:hyperlink w:history="true" r:id="rId307">
        <w:r>
          <w:rPr>
            <w:rFonts w:ascii="Arial" w:hAnsi="Arial" w:eastAsia="Arial" w:cs="Arial"/>
            <w:sz w:val="20"/>
            <w:szCs w:val="20"/>
            <w:spacing w:val="17"/>
            <w:position w:val="-1"/>
          </w:rPr>
          <w:t>5.4.3.4</w:t>
        </w:r>
      </w:hyperlink>
      <w:r>
        <w:rPr>
          <w:rFonts w:ascii="Arial" w:hAnsi="Arial" w:eastAsia="Arial" w:cs="Arial"/>
          <w:sz w:val="20"/>
          <w:szCs w:val="20"/>
          <w:spacing w:val="32"/>
          <w:position w:val="-1"/>
        </w:rPr>
        <w:t xml:space="preserve">  </w:t>
      </w:r>
      <w:r>
        <w:rPr>
          <w:sz w:val="20"/>
          <w:szCs w:val="20"/>
          <w:spacing w:val="17"/>
        </w:rPr>
        <w:t>验收人员</w:t>
      </w:r>
    </w:p>
    <w:p>
      <w:pPr>
        <w:pStyle w:val="BodyText"/>
        <w:ind w:left="12" w:right="73" w:firstLine="429"/>
        <w:spacing w:before="77" w:line="213" w:lineRule="auto"/>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r>
        <w:rPr>
          <w:sz w:val="20"/>
          <w:szCs w:val="20"/>
        </w:rPr>
        <w:t xml:space="preserve"> </w:t>
      </w:r>
      <w:r>
        <w:rPr>
          <w:sz w:val="20"/>
          <w:szCs w:val="20"/>
          <w:spacing w:val="7"/>
        </w:rPr>
        <w:t>人</w:t>
      </w:r>
      <w:r>
        <w:rPr>
          <w:sz w:val="20"/>
          <w:szCs w:val="20"/>
          <w:spacing w:val="-27"/>
        </w:rPr>
        <w:t xml:space="preserve"> </w:t>
      </w:r>
      <w:r>
        <w:rPr>
          <w:sz w:val="20"/>
          <w:szCs w:val="20"/>
          <w:spacing w:val="7"/>
        </w:rPr>
        <w:t>、专项施工方案编制人员</w:t>
      </w:r>
      <w:r>
        <w:rPr>
          <w:sz w:val="20"/>
          <w:szCs w:val="20"/>
          <w:spacing w:val="-29"/>
        </w:rPr>
        <w:t xml:space="preserve"> </w:t>
      </w:r>
      <w:r>
        <w:rPr>
          <w:sz w:val="20"/>
          <w:szCs w:val="20"/>
          <w:spacing w:val="7"/>
        </w:rPr>
        <w:t>、项目专职安全生产管理人员及相关人员。</w:t>
      </w:r>
    </w:p>
    <w:p>
      <w:pPr>
        <w:pStyle w:val="BodyText"/>
        <w:ind w:left="438"/>
        <w:spacing w:before="80" w:line="355" w:lineRule="exact"/>
        <w:rPr>
          <w:sz w:val="20"/>
          <w:szCs w:val="20"/>
        </w:rPr>
      </w:pPr>
      <w:r>
        <w:rPr>
          <w:rFonts w:ascii="Arial" w:hAnsi="Arial" w:eastAsia="Arial" w:cs="Arial"/>
          <w:sz w:val="20"/>
          <w:szCs w:val="20"/>
          <w:spacing w:val="12"/>
          <w:position w:val="11"/>
        </w:rPr>
        <w:t>2.</w:t>
      </w:r>
      <w:r>
        <w:rPr>
          <w:sz w:val="20"/>
          <w:szCs w:val="20"/>
          <w:spacing w:val="12"/>
          <w:position w:val="11"/>
        </w:rPr>
        <w:t>监理单位项目总监理工程师及专业监理</w:t>
      </w:r>
      <w:r>
        <w:rPr>
          <w:sz w:val="20"/>
          <w:szCs w:val="20"/>
          <w:spacing w:val="11"/>
          <w:position w:val="11"/>
        </w:rPr>
        <w:t>工程师。</w:t>
      </w:r>
    </w:p>
    <w:p>
      <w:pPr>
        <w:pStyle w:val="BodyText"/>
        <w:ind w:left="439"/>
        <w:spacing w:before="1" w:line="175" w:lineRule="auto"/>
        <w:rPr>
          <w:sz w:val="20"/>
          <w:szCs w:val="20"/>
        </w:rPr>
      </w:pP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p>
    <w:p>
      <w:pPr>
        <w:pStyle w:val="BodyText"/>
        <w:ind w:left="436"/>
        <w:spacing w:before="88" w:line="176"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pStyle w:val="BodyText"/>
        <w:ind w:left="430"/>
        <w:spacing w:before="236" w:line="181" w:lineRule="auto"/>
        <w:rPr>
          <w:sz w:val="23"/>
          <w:szCs w:val="23"/>
        </w:rPr>
      </w:pPr>
      <w:r>
        <w:rPr>
          <w:rFonts w:ascii="Arial" w:hAnsi="Arial" w:eastAsia="Arial" w:cs="Arial"/>
          <w:sz w:val="23"/>
          <w:szCs w:val="23"/>
          <w:spacing w:val="17"/>
          <w:position w:val="-1"/>
        </w:rPr>
        <w:t>5.4.4</w:t>
      </w:r>
      <w:r>
        <w:rPr>
          <w:rFonts w:ascii="Arial" w:hAnsi="Arial" w:eastAsia="Arial" w:cs="Arial"/>
          <w:sz w:val="23"/>
          <w:szCs w:val="23"/>
          <w:spacing w:val="35"/>
          <w:w w:val="101"/>
          <w:position w:val="-1"/>
        </w:rPr>
        <w:t xml:space="preserve">  </w:t>
      </w:r>
      <w:r>
        <w:rPr>
          <w:sz w:val="23"/>
          <w:szCs w:val="23"/>
          <w:spacing w:val="17"/>
        </w:rPr>
        <w:t>脚手架工工程</w:t>
      </w:r>
    </w:p>
    <w:p>
      <w:pPr>
        <w:pStyle w:val="BodyText"/>
        <w:ind w:left="429"/>
        <w:spacing w:before="229" w:line="185" w:lineRule="auto"/>
        <w:rPr>
          <w:sz w:val="20"/>
          <w:szCs w:val="20"/>
        </w:rPr>
      </w:pPr>
      <w:hyperlink w:history="true" r:id="rId308">
        <w:r>
          <w:rPr>
            <w:rFonts w:ascii="Arial" w:hAnsi="Arial" w:eastAsia="Arial" w:cs="Arial"/>
            <w:sz w:val="20"/>
            <w:szCs w:val="20"/>
            <w:spacing w:val="17"/>
            <w:position w:val="-1"/>
          </w:rPr>
          <w:t>5.4.4.1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12" w:firstLine="418"/>
        <w:spacing w:before="80" w:line="216" w:lineRule="auto"/>
        <w:rPr>
          <w:sz w:val="20"/>
          <w:szCs w:val="20"/>
        </w:rPr>
      </w:pPr>
      <w:r>
        <w:rPr>
          <w:sz w:val="20"/>
          <w:szCs w:val="20"/>
          <w:spacing w:val="11"/>
        </w:rPr>
        <w:t>进场材料及构配件规格型号</w:t>
      </w:r>
      <w:r>
        <w:rPr>
          <w:sz w:val="20"/>
          <w:szCs w:val="20"/>
          <w:spacing w:val="-21"/>
        </w:rPr>
        <w:t xml:space="preserve"> </w:t>
      </w:r>
      <w:r>
        <w:rPr>
          <w:sz w:val="20"/>
          <w:szCs w:val="20"/>
          <w:spacing w:val="11"/>
        </w:rPr>
        <w:t>；构造要求</w:t>
      </w:r>
      <w:r>
        <w:rPr>
          <w:sz w:val="20"/>
          <w:szCs w:val="20"/>
          <w:spacing w:val="-21"/>
        </w:rPr>
        <w:t xml:space="preserve"> </w:t>
      </w:r>
      <w:r>
        <w:rPr>
          <w:sz w:val="20"/>
          <w:szCs w:val="20"/>
          <w:spacing w:val="11"/>
        </w:rPr>
        <w:t>；组装质量；</w:t>
      </w:r>
      <w:r>
        <w:rPr>
          <w:sz w:val="20"/>
          <w:szCs w:val="20"/>
          <w:spacing w:val="-39"/>
        </w:rPr>
        <w:t xml:space="preserve"> </w:t>
      </w:r>
      <w:r>
        <w:rPr>
          <w:sz w:val="20"/>
          <w:szCs w:val="20"/>
          <w:spacing w:val="10"/>
        </w:rPr>
        <w:t>连墙件及附着支撑结构；</w:t>
      </w:r>
      <w:r>
        <w:rPr>
          <w:sz w:val="20"/>
          <w:szCs w:val="20"/>
          <w:spacing w:val="-28"/>
        </w:rPr>
        <w:t xml:space="preserve"> </w:t>
      </w:r>
      <w:r>
        <w:rPr>
          <w:sz w:val="20"/>
          <w:szCs w:val="20"/>
          <w:spacing w:val="10"/>
        </w:rPr>
        <w:t>防倾覆</w:t>
      </w:r>
      <w:r>
        <w:rPr>
          <w:sz w:val="20"/>
          <w:szCs w:val="20"/>
          <w:spacing w:val="-29"/>
        </w:rPr>
        <w:t xml:space="preserve"> </w:t>
      </w:r>
      <w:r>
        <w:rPr>
          <w:sz w:val="20"/>
          <w:szCs w:val="20"/>
          <w:spacing w:val="10"/>
        </w:rPr>
        <w:t>、防坠落、</w:t>
      </w:r>
      <w:r>
        <w:rPr>
          <w:sz w:val="20"/>
          <w:szCs w:val="20"/>
        </w:rPr>
        <w:t xml:space="preserve"> </w:t>
      </w:r>
      <w:r>
        <w:rPr>
          <w:sz w:val="20"/>
          <w:szCs w:val="20"/>
          <w:spacing w:val="8"/>
        </w:rPr>
        <w:t>荷载控制系统及动力系统等装置。</w:t>
      </w:r>
    </w:p>
    <w:p>
      <w:pPr>
        <w:pStyle w:val="BodyText"/>
        <w:ind w:left="430"/>
        <w:spacing w:before="87" w:line="184" w:lineRule="auto"/>
        <w:rPr>
          <w:sz w:val="20"/>
          <w:szCs w:val="20"/>
        </w:rPr>
      </w:pPr>
      <w:hyperlink w:history="true" r:id="rId309">
        <w:r>
          <w:rPr>
            <w:rFonts w:ascii="Arial" w:hAnsi="Arial" w:eastAsia="Arial" w:cs="Arial"/>
            <w:sz w:val="20"/>
            <w:szCs w:val="20"/>
            <w:spacing w:val="16"/>
            <w:position w:val="-1"/>
          </w:rPr>
          <w:t>5.4.4.2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1"/>
        <w:spacing w:before="77" w:line="181"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37"/>
        <w:spacing w:before="85" w:line="357" w:lineRule="exact"/>
        <w:rPr>
          <w:sz w:val="20"/>
          <w:szCs w:val="20"/>
        </w:rPr>
      </w:pPr>
      <w:r>
        <w:rPr>
          <w:rFonts w:ascii="Arial" w:hAnsi="Arial" w:eastAsia="Arial" w:cs="Arial"/>
          <w:sz w:val="20"/>
          <w:szCs w:val="20"/>
          <w:spacing w:val="6"/>
          <w:position w:val="12"/>
        </w:rPr>
        <w:t>2.</w:t>
      </w:r>
      <w:r>
        <w:rPr>
          <w:sz w:val="20"/>
          <w:szCs w:val="20"/>
          <w:spacing w:val="6"/>
          <w:position w:val="12"/>
        </w:rPr>
        <w:t>符合各类专项验收要求（不局限于安全类控制指标）。</w:t>
      </w:r>
    </w:p>
    <w:p>
      <w:pPr>
        <w:pStyle w:val="BodyText"/>
        <w:ind w:left="430"/>
        <w:spacing w:line="184" w:lineRule="auto"/>
        <w:rPr>
          <w:sz w:val="20"/>
          <w:szCs w:val="20"/>
        </w:rPr>
      </w:pPr>
      <w:hyperlink w:history="true" r:id="rId310">
        <w:r>
          <w:rPr>
            <w:rFonts w:ascii="Arial" w:hAnsi="Arial" w:eastAsia="Arial" w:cs="Arial"/>
            <w:sz w:val="20"/>
            <w:szCs w:val="20"/>
            <w:spacing w:val="16"/>
            <w:position w:val="-1"/>
          </w:rPr>
          <w:t>5.4.4.3</w:t>
        </w:r>
      </w:hyperlink>
      <w:r>
        <w:rPr>
          <w:rFonts w:ascii="Arial" w:hAnsi="Arial" w:eastAsia="Arial" w:cs="Arial"/>
          <w:sz w:val="20"/>
          <w:szCs w:val="20"/>
          <w:position w:val="-1"/>
        </w:rPr>
        <w:t xml:space="preserve">   </w:t>
      </w:r>
      <w:r>
        <w:rPr>
          <w:sz w:val="20"/>
          <w:szCs w:val="20"/>
          <w:spacing w:val="16"/>
        </w:rPr>
        <w:t>组织阶段性验收</w:t>
      </w:r>
    </w:p>
    <w:p>
      <w:pPr>
        <w:pStyle w:val="BodyText"/>
        <w:ind w:left="442"/>
        <w:spacing w:before="77" w:line="351" w:lineRule="exact"/>
        <w:rPr>
          <w:sz w:val="20"/>
          <w:szCs w:val="20"/>
        </w:rPr>
      </w:pPr>
      <w:r>
        <w:rPr>
          <w:rFonts w:ascii="Arial" w:hAnsi="Arial" w:eastAsia="Arial" w:cs="Arial"/>
          <w:sz w:val="20"/>
          <w:szCs w:val="20"/>
          <w:spacing w:val="12"/>
          <w:position w:val="11"/>
        </w:rPr>
        <w:t>1.</w:t>
      </w:r>
      <w:r>
        <w:rPr>
          <w:sz w:val="20"/>
          <w:szCs w:val="20"/>
          <w:spacing w:val="12"/>
          <w:position w:val="11"/>
        </w:rPr>
        <w:t>基础完工后及支撑体系搭设前。</w:t>
      </w:r>
    </w:p>
    <w:p>
      <w:pPr>
        <w:pStyle w:val="BodyText"/>
        <w:ind w:left="438"/>
        <w:spacing w:before="1" w:line="180" w:lineRule="auto"/>
        <w:rPr>
          <w:sz w:val="20"/>
          <w:szCs w:val="20"/>
        </w:rPr>
      </w:pPr>
      <w:r>
        <w:rPr>
          <w:rFonts w:ascii="Arial" w:hAnsi="Arial" w:eastAsia="Arial" w:cs="Arial"/>
          <w:sz w:val="20"/>
          <w:szCs w:val="20"/>
          <w:spacing w:val="14"/>
        </w:rPr>
        <w:t>2.</w:t>
      </w:r>
      <w:r>
        <w:rPr>
          <w:sz w:val="20"/>
          <w:szCs w:val="20"/>
          <w:spacing w:val="14"/>
        </w:rPr>
        <w:t>首层水平杆搭设后</w:t>
      </w:r>
      <w:r>
        <w:rPr>
          <w:sz w:val="20"/>
          <w:szCs w:val="20"/>
          <w:spacing w:val="14"/>
          <w:position w:val="1"/>
        </w:rPr>
        <w:t>。</w:t>
      </w:r>
    </w:p>
    <w:p>
      <w:pPr>
        <w:pStyle w:val="BodyText"/>
        <w:ind w:left="439"/>
        <w:spacing w:before="86" w:line="177" w:lineRule="auto"/>
        <w:rPr>
          <w:sz w:val="20"/>
          <w:szCs w:val="20"/>
        </w:rPr>
      </w:pPr>
      <w:r>
        <w:rPr>
          <w:rFonts w:ascii="Arial" w:hAnsi="Arial" w:eastAsia="Arial" w:cs="Arial"/>
          <w:sz w:val="20"/>
          <w:szCs w:val="20"/>
          <w:spacing w:val="12"/>
        </w:rPr>
        <w:t>3.</w:t>
      </w:r>
      <w:r>
        <w:rPr>
          <w:sz w:val="20"/>
          <w:szCs w:val="20"/>
          <w:spacing w:val="12"/>
        </w:rPr>
        <w:t>作业脚手架每搭设一个楼层高度</w:t>
      </w:r>
      <w:r>
        <w:rPr>
          <w:sz w:val="20"/>
          <w:szCs w:val="20"/>
          <w:spacing w:val="12"/>
          <w:position w:val="1"/>
        </w:rPr>
        <w:t>。</w:t>
      </w:r>
    </w:p>
    <w:p>
      <w:pPr>
        <w:pStyle w:val="BodyText"/>
        <w:ind w:left="436"/>
        <w:spacing w:before="87" w:line="177" w:lineRule="auto"/>
        <w:rPr>
          <w:sz w:val="20"/>
          <w:szCs w:val="20"/>
        </w:rPr>
      </w:pPr>
      <w:r>
        <w:rPr>
          <w:rFonts w:ascii="Arial" w:hAnsi="Arial" w:eastAsia="Arial" w:cs="Arial"/>
          <w:sz w:val="20"/>
          <w:szCs w:val="20"/>
          <w:spacing w:val="10"/>
        </w:rPr>
        <w:t>4.</w:t>
      </w:r>
      <w:r>
        <w:rPr>
          <w:sz w:val="20"/>
          <w:szCs w:val="20"/>
          <w:spacing w:val="10"/>
        </w:rPr>
        <w:t>附着式升降脚手架支座</w:t>
      </w:r>
      <w:r>
        <w:rPr>
          <w:sz w:val="20"/>
          <w:szCs w:val="20"/>
          <w:spacing w:val="-17"/>
        </w:rPr>
        <w:t xml:space="preserve"> </w:t>
      </w:r>
      <w:r>
        <w:rPr>
          <w:sz w:val="20"/>
          <w:szCs w:val="20"/>
          <w:spacing w:val="10"/>
          <w:position w:val="1"/>
        </w:rPr>
        <w:t>、</w:t>
      </w:r>
      <w:r>
        <w:rPr>
          <w:sz w:val="20"/>
          <w:szCs w:val="20"/>
          <w:spacing w:val="10"/>
        </w:rPr>
        <w:t>悬挑脚手架悬挑结构搭设固定后</w:t>
      </w:r>
      <w:r>
        <w:rPr>
          <w:sz w:val="20"/>
          <w:szCs w:val="20"/>
          <w:spacing w:val="10"/>
          <w:position w:val="1"/>
        </w:rPr>
        <w:t>。</w:t>
      </w:r>
    </w:p>
    <w:p>
      <w:pPr>
        <w:pStyle w:val="BodyText"/>
        <w:ind w:left="442" w:right="1443" w:hanging="1"/>
        <w:spacing w:before="85" w:line="207" w:lineRule="auto"/>
        <w:rPr>
          <w:sz w:val="20"/>
          <w:szCs w:val="20"/>
        </w:rPr>
      </w:pPr>
      <w:r>
        <w:rPr>
          <w:rFonts w:ascii="Arial" w:hAnsi="Arial" w:eastAsia="Arial" w:cs="Arial"/>
          <w:sz w:val="20"/>
          <w:szCs w:val="20"/>
          <w:spacing w:val="8"/>
        </w:rPr>
        <w:t>5.</w:t>
      </w:r>
      <w:r>
        <w:rPr>
          <w:sz w:val="20"/>
          <w:szCs w:val="20"/>
          <w:spacing w:val="8"/>
        </w:rPr>
        <w:t>附着式升降脚手架在每次提升前</w:t>
      </w:r>
      <w:r>
        <w:rPr>
          <w:sz w:val="20"/>
          <w:szCs w:val="20"/>
          <w:spacing w:val="-30"/>
        </w:rPr>
        <w:t xml:space="preserve"> </w:t>
      </w:r>
      <w:r>
        <w:rPr>
          <w:sz w:val="20"/>
          <w:szCs w:val="20"/>
          <w:spacing w:val="8"/>
          <w:position w:val="1"/>
        </w:rPr>
        <w:t>、</w:t>
      </w:r>
      <w:r>
        <w:rPr>
          <w:sz w:val="20"/>
          <w:szCs w:val="20"/>
          <w:spacing w:val="8"/>
        </w:rPr>
        <w:t>提升就位后，</w:t>
      </w:r>
      <w:r>
        <w:rPr>
          <w:sz w:val="20"/>
          <w:szCs w:val="20"/>
          <w:spacing w:val="-24"/>
        </w:rPr>
        <w:t xml:space="preserve"> </w:t>
      </w:r>
      <w:r>
        <w:rPr>
          <w:sz w:val="20"/>
          <w:szCs w:val="20"/>
          <w:spacing w:val="8"/>
        </w:rPr>
        <w:t>以及每次下</w:t>
      </w:r>
      <w:r>
        <w:rPr>
          <w:sz w:val="20"/>
          <w:szCs w:val="20"/>
          <w:spacing w:val="7"/>
        </w:rPr>
        <w:t>降前</w:t>
      </w:r>
      <w:r>
        <w:rPr>
          <w:sz w:val="20"/>
          <w:szCs w:val="20"/>
          <w:spacing w:val="-30"/>
        </w:rPr>
        <w:t xml:space="preserve"> </w:t>
      </w:r>
      <w:r>
        <w:rPr>
          <w:sz w:val="20"/>
          <w:szCs w:val="20"/>
          <w:spacing w:val="7"/>
          <w:position w:val="1"/>
        </w:rPr>
        <w:t>、</w:t>
      </w:r>
      <w:r>
        <w:rPr>
          <w:sz w:val="20"/>
          <w:szCs w:val="20"/>
          <w:spacing w:val="7"/>
        </w:rPr>
        <w:t>下降就位后</w:t>
      </w:r>
      <w:r>
        <w:rPr>
          <w:sz w:val="20"/>
          <w:szCs w:val="20"/>
          <w:spacing w:val="7"/>
          <w:position w:val="1"/>
        </w:rPr>
        <w:t>。</w:t>
      </w:r>
      <w:r>
        <w:rPr>
          <w:sz w:val="20"/>
          <w:szCs w:val="20"/>
          <w:position w:val="1"/>
        </w:rPr>
        <w:t xml:space="preserve"> </w:t>
      </w:r>
      <w:r>
        <w:rPr>
          <w:rFonts w:ascii="Arial" w:hAnsi="Arial" w:eastAsia="Arial" w:cs="Arial"/>
          <w:sz w:val="20"/>
          <w:szCs w:val="20"/>
          <w:spacing w:val="9"/>
        </w:rPr>
        <w:t>6.</w:t>
      </w:r>
      <w:r>
        <w:rPr>
          <w:sz w:val="20"/>
          <w:szCs w:val="20"/>
          <w:spacing w:val="9"/>
        </w:rPr>
        <w:t>外挂防护架在首次安装完毕</w:t>
      </w:r>
      <w:r>
        <w:rPr>
          <w:sz w:val="20"/>
          <w:szCs w:val="20"/>
          <w:spacing w:val="-24"/>
        </w:rPr>
        <w:t xml:space="preserve"> </w:t>
      </w:r>
      <w:r>
        <w:rPr>
          <w:sz w:val="20"/>
          <w:szCs w:val="20"/>
          <w:spacing w:val="9"/>
          <w:position w:val="1"/>
        </w:rPr>
        <w:t>、</w:t>
      </w:r>
      <w:r>
        <w:rPr>
          <w:sz w:val="20"/>
          <w:szCs w:val="20"/>
          <w:spacing w:val="9"/>
        </w:rPr>
        <w:t>每次提升前</w:t>
      </w:r>
      <w:r>
        <w:rPr>
          <w:sz w:val="20"/>
          <w:szCs w:val="20"/>
          <w:spacing w:val="-30"/>
        </w:rPr>
        <w:t xml:space="preserve"> </w:t>
      </w:r>
      <w:r>
        <w:rPr>
          <w:sz w:val="20"/>
          <w:szCs w:val="20"/>
          <w:spacing w:val="9"/>
          <w:position w:val="1"/>
        </w:rPr>
        <w:t>、</w:t>
      </w:r>
      <w:r>
        <w:rPr>
          <w:sz w:val="20"/>
          <w:szCs w:val="20"/>
          <w:spacing w:val="9"/>
        </w:rPr>
        <w:t>提升就位后</w:t>
      </w:r>
      <w:r>
        <w:rPr>
          <w:sz w:val="20"/>
          <w:szCs w:val="20"/>
          <w:spacing w:val="9"/>
          <w:position w:val="1"/>
        </w:rPr>
        <w:t>。</w:t>
      </w:r>
    </w:p>
    <w:p>
      <w:pPr>
        <w:pStyle w:val="BodyText"/>
        <w:ind w:left="442"/>
        <w:spacing w:before="84" w:line="184" w:lineRule="auto"/>
        <w:rPr>
          <w:sz w:val="20"/>
          <w:szCs w:val="20"/>
        </w:rPr>
      </w:pPr>
      <w:r>
        <w:rPr>
          <w:rFonts w:ascii="Arial" w:hAnsi="Arial" w:eastAsia="Arial" w:cs="Arial"/>
          <w:sz w:val="20"/>
          <w:szCs w:val="20"/>
          <w:spacing w:val="11"/>
        </w:rPr>
        <w:t>7.</w:t>
      </w:r>
      <w:r>
        <w:rPr>
          <w:sz w:val="20"/>
          <w:szCs w:val="20"/>
          <w:spacing w:val="11"/>
        </w:rPr>
        <w:t>脚手架搭设达到设计高度或安装就位后应进行验收。</w:t>
      </w:r>
    </w:p>
    <w:p>
      <w:pPr>
        <w:spacing w:line="184" w:lineRule="auto"/>
        <w:sectPr>
          <w:headerReference w:type="default" r:id="rId302"/>
          <w:footerReference w:type="default" r:id="rId303"/>
          <w:pgSz w:w="12243" w:h="16495"/>
          <w:pgMar w:top="1461" w:right="1533" w:bottom="1137" w:left="1275" w:header="1177" w:footer="936" w:gutter="0"/>
        </w:sectPr>
        <w:rPr>
          <w:sz w:val="20"/>
          <w:szCs w:val="20"/>
        </w:rPr>
      </w:pPr>
    </w:p>
    <w:p>
      <w:pPr>
        <w:pStyle w:val="BodyText"/>
        <w:ind w:left="429"/>
        <w:spacing w:before="246" w:line="184" w:lineRule="auto"/>
        <w:rPr>
          <w:sz w:val="20"/>
          <w:szCs w:val="20"/>
        </w:rPr>
      </w:pPr>
      <w:r>
        <w:pict>
          <v:shape id="_x0000_s468" style="position:absolute;margin-left:510.657pt;margin-top:767.819pt;mso-position-vertical-relative:page;mso-position-horizontal-relative:page;width:30.7pt;height:13.3pt;z-index:251808768;"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hyperlink w:history="true" r:id="rId313">
        <w:r>
          <w:rPr>
            <w:rFonts w:ascii="Arial" w:hAnsi="Arial" w:eastAsia="Arial" w:cs="Arial"/>
            <w:sz w:val="20"/>
            <w:szCs w:val="20"/>
            <w:spacing w:val="17"/>
            <w:position w:val="-1"/>
          </w:rPr>
          <w:t>5.4.4.4</w:t>
        </w:r>
      </w:hyperlink>
      <w:r>
        <w:rPr>
          <w:rFonts w:ascii="Arial" w:hAnsi="Arial" w:eastAsia="Arial" w:cs="Arial"/>
          <w:sz w:val="20"/>
          <w:szCs w:val="20"/>
          <w:spacing w:val="32"/>
          <w:position w:val="-1"/>
        </w:rPr>
        <w:t xml:space="preserve">  </w:t>
      </w:r>
      <w:r>
        <w:rPr>
          <w:sz w:val="20"/>
          <w:szCs w:val="20"/>
          <w:spacing w:val="17"/>
        </w:rPr>
        <w:t>验收人员</w:t>
      </w:r>
    </w:p>
    <w:p>
      <w:pPr>
        <w:pStyle w:val="BodyText"/>
        <w:ind w:left="11" w:right="1" w:firstLine="429"/>
        <w:spacing w:before="78" w:line="208" w:lineRule="auto"/>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r>
        <w:rPr>
          <w:sz w:val="20"/>
          <w:szCs w:val="20"/>
        </w:rPr>
        <w:t xml:space="preserve"> </w:t>
      </w:r>
      <w:r>
        <w:rPr>
          <w:sz w:val="20"/>
          <w:szCs w:val="20"/>
          <w:spacing w:val="7"/>
        </w:rPr>
        <w:t>人</w:t>
      </w:r>
      <w:r>
        <w:rPr>
          <w:sz w:val="20"/>
          <w:szCs w:val="20"/>
          <w:spacing w:val="-27"/>
        </w:rPr>
        <w:t xml:space="preserve"> </w:t>
      </w:r>
      <w:r>
        <w:rPr>
          <w:sz w:val="20"/>
          <w:szCs w:val="20"/>
          <w:spacing w:val="7"/>
        </w:rPr>
        <w:t>、专项施工方案编制人员</w:t>
      </w:r>
      <w:r>
        <w:rPr>
          <w:sz w:val="20"/>
          <w:szCs w:val="20"/>
          <w:spacing w:val="-29"/>
        </w:rPr>
        <w:t xml:space="preserve"> </w:t>
      </w:r>
      <w:r>
        <w:rPr>
          <w:sz w:val="20"/>
          <w:szCs w:val="20"/>
          <w:spacing w:val="7"/>
        </w:rPr>
        <w:t>、项目专职安全生产管理人员及相关人员。</w:t>
      </w:r>
    </w:p>
    <w:p>
      <w:pPr>
        <w:pStyle w:val="BodyText"/>
        <w:ind w:left="436"/>
        <w:spacing w:before="75" w:line="348" w:lineRule="exact"/>
        <w:rPr>
          <w:sz w:val="20"/>
          <w:szCs w:val="20"/>
        </w:rPr>
      </w:pPr>
      <w:r>
        <w:rPr>
          <w:rFonts w:ascii="Arial" w:hAnsi="Arial" w:eastAsia="Arial" w:cs="Arial"/>
          <w:sz w:val="20"/>
          <w:szCs w:val="20"/>
          <w:spacing w:val="12"/>
          <w:position w:val="11"/>
        </w:rPr>
        <w:t>2.</w:t>
      </w:r>
      <w:r>
        <w:rPr>
          <w:sz w:val="20"/>
          <w:szCs w:val="20"/>
          <w:spacing w:val="12"/>
          <w:position w:val="11"/>
        </w:rPr>
        <w:t>监理单位项目总监理工程师及专业监理</w:t>
      </w:r>
      <w:r>
        <w:rPr>
          <w:sz w:val="20"/>
          <w:szCs w:val="20"/>
          <w:spacing w:val="11"/>
          <w:position w:val="11"/>
        </w:rPr>
        <w:t>工程师。</w:t>
      </w:r>
    </w:p>
    <w:p>
      <w:pPr>
        <w:pStyle w:val="BodyText"/>
        <w:ind w:left="437"/>
        <w:spacing w:line="174" w:lineRule="auto"/>
        <w:rPr>
          <w:sz w:val="20"/>
          <w:szCs w:val="20"/>
        </w:rPr>
      </w:pP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p>
    <w:p>
      <w:pPr>
        <w:pStyle w:val="BodyText"/>
        <w:ind w:left="434"/>
        <w:spacing w:before="85" w:line="174"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pStyle w:val="BodyText"/>
        <w:ind w:left="430"/>
        <w:spacing w:before="226" w:line="177" w:lineRule="auto"/>
        <w:rPr>
          <w:sz w:val="23"/>
          <w:szCs w:val="23"/>
        </w:rPr>
      </w:pPr>
      <w:r>
        <w:rPr>
          <w:rFonts w:ascii="Arial" w:hAnsi="Arial" w:eastAsia="Arial" w:cs="Arial"/>
          <w:sz w:val="23"/>
          <w:szCs w:val="23"/>
          <w:spacing w:val="19"/>
          <w:position w:val="-1"/>
        </w:rPr>
        <w:t>5.4.5</w:t>
      </w:r>
      <w:r>
        <w:rPr>
          <w:rFonts w:ascii="Arial" w:hAnsi="Arial" w:eastAsia="Arial" w:cs="Arial"/>
          <w:sz w:val="23"/>
          <w:szCs w:val="23"/>
          <w:position w:val="-1"/>
        </w:rPr>
        <w:t xml:space="preserve">   </w:t>
      </w:r>
      <w:r>
        <w:rPr>
          <w:sz w:val="23"/>
          <w:szCs w:val="23"/>
          <w:spacing w:val="19"/>
          <w:position w:val="1"/>
        </w:rPr>
        <w:t>拆除工程</w:t>
      </w:r>
    </w:p>
    <w:p>
      <w:pPr>
        <w:pStyle w:val="BodyText"/>
        <w:ind w:left="429"/>
        <w:spacing w:before="204" w:line="185" w:lineRule="auto"/>
        <w:rPr>
          <w:sz w:val="20"/>
          <w:szCs w:val="20"/>
        </w:rPr>
      </w:pPr>
      <w:hyperlink w:history="true" r:id="rId314">
        <w:r>
          <w:rPr>
            <w:rFonts w:ascii="Arial" w:hAnsi="Arial" w:eastAsia="Arial" w:cs="Arial"/>
            <w:sz w:val="20"/>
            <w:szCs w:val="20"/>
            <w:spacing w:val="17"/>
            <w:position w:val="-1"/>
          </w:rPr>
          <w:t>5.4.5.1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12" w:right="1" w:firstLine="435"/>
        <w:spacing w:before="83" w:line="206" w:lineRule="auto"/>
        <w:rPr>
          <w:sz w:val="20"/>
          <w:szCs w:val="20"/>
        </w:rPr>
      </w:pPr>
      <w:r>
        <w:rPr>
          <w:sz w:val="20"/>
          <w:szCs w:val="20"/>
          <w:spacing w:val="10"/>
        </w:rPr>
        <w:t>明确局部拆除保留结构</w:t>
      </w:r>
      <w:r>
        <w:rPr>
          <w:sz w:val="20"/>
          <w:szCs w:val="20"/>
          <w:spacing w:val="-29"/>
        </w:rPr>
        <w:t xml:space="preserve"> </w:t>
      </w:r>
      <w:r>
        <w:rPr>
          <w:sz w:val="20"/>
          <w:szCs w:val="20"/>
          <w:spacing w:val="10"/>
          <w:position w:val="1"/>
        </w:rPr>
        <w:t>、</w:t>
      </w:r>
      <w:r>
        <w:rPr>
          <w:sz w:val="20"/>
          <w:szCs w:val="20"/>
          <w:spacing w:val="10"/>
        </w:rPr>
        <w:t>作业平台承载结构变形控制值</w:t>
      </w:r>
      <w:r>
        <w:rPr>
          <w:sz w:val="20"/>
          <w:szCs w:val="20"/>
          <w:spacing w:val="10"/>
          <w:position w:val="1"/>
        </w:rPr>
        <w:t>；</w:t>
      </w:r>
      <w:r>
        <w:rPr>
          <w:sz w:val="20"/>
          <w:szCs w:val="20"/>
          <w:spacing w:val="-27"/>
          <w:position w:val="1"/>
        </w:rPr>
        <w:t xml:space="preserve"> </w:t>
      </w:r>
      <w:r>
        <w:rPr>
          <w:sz w:val="20"/>
          <w:szCs w:val="20"/>
          <w:spacing w:val="10"/>
        </w:rPr>
        <w:t>明确防护设施</w:t>
      </w:r>
      <w:r>
        <w:rPr>
          <w:sz w:val="20"/>
          <w:szCs w:val="20"/>
          <w:spacing w:val="-29"/>
        </w:rPr>
        <w:t xml:space="preserve"> </w:t>
      </w:r>
      <w:r>
        <w:rPr>
          <w:sz w:val="20"/>
          <w:szCs w:val="20"/>
          <w:spacing w:val="10"/>
          <w:position w:val="1"/>
        </w:rPr>
        <w:t>、</w:t>
      </w:r>
      <w:r>
        <w:rPr>
          <w:sz w:val="20"/>
          <w:szCs w:val="20"/>
          <w:spacing w:val="10"/>
        </w:rPr>
        <w:t>拟拆除物的稳</w:t>
      </w:r>
      <w:r>
        <w:rPr>
          <w:sz w:val="20"/>
          <w:szCs w:val="20"/>
          <w:spacing w:val="9"/>
        </w:rPr>
        <w:t>定状态控</w:t>
      </w:r>
      <w:r>
        <w:rPr>
          <w:sz w:val="20"/>
          <w:szCs w:val="20"/>
        </w:rPr>
        <w:t xml:space="preserve"> </w:t>
      </w:r>
      <w:r>
        <w:rPr>
          <w:sz w:val="20"/>
          <w:szCs w:val="20"/>
          <w:spacing w:val="5"/>
        </w:rPr>
        <w:t>制标准。</w:t>
      </w:r>
    </w:p>
    <w:p>
      <w:pPr>
        <w:pStyle w:val="BodyText"/>
        <w:ind w:left="429"/>
        <w:spacing w:before="75" w:line="184" w:lineRule="auto"/>
        <w:rPr>
          <w:sz w:val="20"/>
          <w:szCs w:val="20"/>
        </w:rPr>
      </w:pPr>
      <w:hyperlink w:history="true" r:id="rId315">
        <w:r>
          <w:rPr>
            <w:rFonts w:ascii="Arial" w:hAnsi="Arial" w:eastAsia="Arial" w:cs="Arial"/>
            <w:sz w:val="20"/>
            <w:szCs w:val="20"/>
            <w:spacing w:val="16"/>
            <w:position w:val="-1"/>
          </w:rPr>
          <w:t>5.4.5.2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0"/>
        <w:spacing w:before="77" w:line="181"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36"/>
        <w:spacing w:before="70"/>
        <w:rPr>
          <w:sz w:val="20"/>
          <w:szCs w:val="20"/>
        </w:rPr>
      </w:pPr>
      <w:r>
        <w:rPr>
          <w:rFonts w:ascii="Arial" w:hAnsi="Arial" w:eastAsia="Arial" w:cs="Arial"/>
          <w:sz w:val="20"/>
          <w:szCs w:val="20"/>
          <w:spacing w:val="6"/>
        </w:rPr>
        <w:t>2.</w:t>
      </w:r>
      <w:r>
        <w:rPr>
          <w:sz w:val="20"/>
          <w:szCs w:val="20"/>
          <w:spacing w:val="6"/>
        </w:rPr>
        <w:t>符合各类专项验收要求（不局限于安全类控制指标）。</w:t>
      </w:r>
    </w:p>
    <w:p>
      <w:pPr>
        <w:pStyle w:val="BodyText"/>
        <w:ind w:left="429"/>
        <w:spacing w:line="184" w:lineRule="auto"/>
        <w:rPr>
          <w:sz w:val="20"/>
          <w:szCs w:val="20"/>
        </w:rPr>
      </w:pPr>
      <w:hyperlink w:history="true" r:id="rId316">
        <w:r>
          <w:rPr>
            <w:rFonts w:ascii="Arial" w:hAnsi="Arial" w:eastAsia="Arial" w:cs="Arial"/>
            <w:sz w:val="20"/>
            <w:szCs w:val="20"/>
            <w:spacing w:val="16"/>
            <w:position w:val="-1"/>
          </w:rPr>
          <w:t>5.4.5.3</w:t>
        </w:r>
      </w:hyperlink>
      <w:r>
        <w:rPr>
          <w:rFonts w:ascii="Arial" w:hAnsi="Arial" w:eastAsia="Arial" w:cs="Arial"/>
          <w:sz w:val="20"/>
          <w:szCs w:val="20"/>
          <w:position w:val="-1"/>
        </w:rPr>
        <w:t xml:space="preserve">   </w:t>
      </w:r>
      <w:r>
        <w:rPr>
          <w:sz w:val="20"/>
          <w:szCs w:val="20"/>
          <w:spacing w:val="16"/>
        </w:rPr>
        <w:t>组织阶段性验收</w:t>
      </w:r>
    </w:p>
    <w:p>
      <w:pPr>
        <w:pStyle w:val="BodyText"/>
        <w:ind w:left="441"/>
        <w:spacing w:before="77" w:line="188" w:lineRule="auto"/>
        <w:rPr>
          <w:sz w:val="20"/>
          <w:szCs w:val="20"/>
        </w:rPr>
      </w:pPr>
      <w:r>
        <w:rPr>
          <w:rFonts w:ascii="Arial" w:hAnsi="Arial" w:eastAsia="Arial" w:cs="Arial"/>
          <w:sz w:val="20"/>
          <w:szCs w:val="20"/>
          <w:spacing w:val="12"/>
        </w:rPr>
        <w:t>1.</w:t>
      </w:r>
      <w:r>
        <w:rPr>
          <w:sz w:val="20"/>
          <w:szCs w:val="20"/>
          <w:spacing w:val="12"/>
        </w:rPr>
        <w:t>根据施工方案要求进行分段验收。</w:t>
      </w:r>
    </w:p>
    <w:p>
      <w:pPr>
        <w:pStyle w:val="BodyText"/>
        <w:ind w:left="437"/>
        <w:spacing w:before="69" w:line="234" w:lineRule="auto"/>
        <w:rPr>
          <w:sz w:val="20"/>
          <w:szCs w:val="20"/>
        </w:rPr>
      </w:pPr>
      <w:r>
        <w:rPr>
          <w:rFonts w:ascii="Arial" w:hAnsi="Arial" w:eastAsia="Arial" w:cs="Arial"/>
          <w:sz w:val="20"/>
          <w:szCs w:val="20"/>
          <w:spacing w:val="10"/>
        </w:rPr>
        <w:t>2.</w:t>
      </w:r>
      <w:r>
        <w:rPr>
          <w:sz w:val="20"/>
          <w:szCs w:val="20"/>
          <w:spacing w:val="10"/>
        </w:rPr>
        <w:t>按照拆除工程的相关规范</w:t>
      </w:r>
      <w:r>
        <w:rPr>
          <w:sz w:val="20"/>
          <w:szCs w:val="20"/>
          <w:spacing w:val="-16"/>
        </w:rPr>
        <w:t xml:space="preserve"> </w:t>
      </w:r>
      <w:r>
        <w:rPr>
          <w:sz w:val="20"/>
          <w:szCs w:val="20"/>
          <w:spacing w:val="10"/>
          <w:position w:val="1"/>
        </w:rPr>
        <w:t>、</w:t>
      </w:r>
      <w:r>
        <w:rPr>
          <w:sz w:val="20"/>
          <w:szCs w:val="20"/>
          <w:spacing w:val="10"/>
        </w:rPr>
        <w:t>规程分段验收。</w:t>
      </w:r>
    </w:p>
    <w:p>
      <w:pPr>
        <w:pStyle w:val="BodyText"/>
        <w:ind w:left="430"/>
        <w:spacing w:before="2" w:line="183" w:lineRule="auto"/>
        <w:rPr>
          <w:sz w:val="20"/>
          <w:szCs w:val="20"/>
        </w:rPr>
      </w:pPr>
      <w:hyperlink w:history="true" r:id="rId317">
        <w:r>
          <w:rPr>
            <w:rFonts w:ascii="Arial" w:hAnsi="Arial" w:eastAsia="Arial" w:cs="Arial"/>
            <w:sz w:val="20"/>
            <w:szCs w:val="20"/>
            <w:spacing w:val="17"/>
            <w:position w:val="-1"/>
          </w:rPr>
          <w:t>5.4.5.4</w:t>
        </w:r>
      </w:hyperlink>
      <w:r>
        <w:rPr>
          <w:rFonts w:ascii="Arial" w:hAnsi="Arial" w:eastAsia="Arial" w:cs="Arial"/>
          <w:sz w:val="20"/>
          <w:szCs w:val="20"/>
          <w:spacing w:val="32"/>
          <w:position w:val="-1"/>
        </w:rPr>
        <w:t xml:space="preserve">  </w:t>
      </w:r>
      <w:r>
        <w:rPr>
          <w:sz w:val="20"/>
          <w:szCs w:val="20"/>
          <w:spacing w:val="17"/>
        </w:rPr>
        <w:t>验收人员</w:t>
      </w:r>
    </w:p>
    <w:p>
      <w:pPr>
        <w:pStyle w:val="BodyText"/>
        <w:ind w:left="11" w:firstLine="429"/>
        <w:spacing w:before="76" w:line="208" w:lineRule="auto"/>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r>
        <w:rPr>
          <w:sz w:val="20"/>
          <w:szCs w:val="20"/>
        </w:rPr>
        <w:t xml:space="preserve"> </w:t>
      </w:r>
      <w:r>
        <w:rPr>
          <w:sz w:val="20"/>
          <w:szCs w:val="20"/>
          <w:spacing w:val="7"/>
        </w:rPr>
        <w:t>人</w:t>
      </w:r>
      <w:r>
        <w:rPr>
          <w:sz w:val="20"/>
          <w:szCs w:val="20"/>
          <w:spacing w:val="-27"/>
        </w:rPr>
        <w:t xml:space="preserve"> </w:t>
      </w:r>
      <w:r>
        <w:rPr>
          <w:sz w:val="20"/>
          <w:szCs w:val="20"/>
          <w:spacing w:val="7"/>
        </w:rPr>
        <w:t>、专项施工方案编制人员</w:t>
      </w:r>
      <w:r>
        <w:rPr>
          <w:sz w:val="20"/>
          <w:szCs w:val="20"/>
          <w:spacing w:val="-29"/>
        </w:rPr>
        <w:t xml:space="preserve"> </w:t>
      </w:r>
      <w:r>
        <w:rPr>
          <w:sz w:val="20"/>
          <w:szCs w:val="20"/>
          <w:spacing w:val="7"/>
        </w:rPr>
        <w:t>、项目专职安全生产管理人员及相关人员。</w:t>
      </w:r>
    </w:p>
    <w:p>
      <w:pPr>
        <w:pStyle w:val="BodyText"/>
        <w:ind w:left="437"/>
        <w:spacing w:before="75" w:line="349" w:lineRule="exact"/>
        <w:rPr>
          <w:sz w:val="20"/>
          <w:szCs w:val="20"/>
        </w:rPr>
      </w:pPr>
      <w:r>
        <w:rPr>
          <w:rFonts w:ascii="Arial" w:hAnsi="Arial" w:eastAsia="Arial" w:cs="Arial"/>
          <w:sz w:val="20"/>
          <w:szCs w:val="20"/>
          <w:spacing w:val="12"/>
          <w:position w:val="11"/>
        </w:rPr>
        <w:t>2.</w:t>
      </w:r>
      <w:r>
        <w:rPr>
          <w:sz w:val="20"/>
          <w:szCs w:val="20"/>
          <w:spacing w:val="12"/>
          <w:position w:val="11"/>
        </w:rPr>
        <w:t>监理单位项目总监理工程师及专业监理</w:t>
      </w:r>
      <w:r>
        <w:rPr>
          <w:sz w:val="20"/>
          <w:szCs w:val="20"/>
          <w:spacing w:val="11"/>
          <w:position w:val="11"/>
        </w:rPr>
        <w:t>工程师。</w:t>
      </w:r>
    </w:p>
    <w:p>
      <w:pPr>
        <w:pStyle w:val="BodyText"/>
        <w:ind w:left="438"/>
        <w:spacing w:line="174" w:lineRule="auto"/>
        <w:rPr>
          <w:sz w:val="20"/>
          <w:szCs w:val="20"/>
        </w:rPr>
      </w:pP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p>
    <w:p>
      <w:pPr>
        <w:pStyle w:val="BodyText"/>
        <w:ind w:left="435"/>
        <w:spacing w:before="85" w:line="174"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pStyle w:val="BodyText"/>
        <w:ind w:left="430"/>
        <w:spacing w:before="224" w:line="178" w:lineRule="auto"/>
        <w:rPr>
          <w:sz w:val="23"/>
          <w:szCs w:val="23"/>
        </w:rPr>
      </w:pPr>
      <w:r>
        <w:rPr>
          <w:rFonts w:ascii="Arial" w:hAnsi="Arial" w:eastAsia="Arial" w:cs="Arial"/>
          <w:sz w:val="23"/>
          <w:szCs w:val="23"/>
          <w:spacing w:val="18"/>
          <w:position w:val="-1"/>
        </w:rPr>
        <w:t>5.4.6</w:t>
      </w:r>
      <w:r>
        <w:rPr>
          <w:rFonts w:ascii="Arial" w:hAnsi="Arial" w:eastAsia="Arial" w:cs="Arial"/>
          <w:sz w:val="23"/>
          <w:szCs w:val="23"/>
          <w:spacing w:val="3"/>
          <w:position w:val="-1"/>
        </w:rPr>
        <w:t xml:space="preserve">   </w:t>
      </w:r>
      <w:r>
        <w:rPr>
          <w:sz w:val="23"/>
          <w:szCs w:val="23"/>
          <w:spacing w:val="18"/>
          <w:position w:val="1"/>
        </w:rPr>
        <w:t>暗挖工程</w:t>
      </w:r>
    </w:p>
    <w:p>
      <w:pPr>
        <w:pStyle w:val="BodyText"/>
        <w:ind w:left="429"/>
        <w:spacing w:before="204" w:line="185" w:lineRule="auto"/>
        <w:rPr>
          <w:sz w:val="20"/>
          <w:szCs w:val="20"/>
        </w:rPr>
      </w:pPr>
      <w:hyperlink w:history="true" r:id="rId318">
        <w:r>
          <w:rPr>
            <w:rFonts w:ascii="Arial" w:hAnsi="Arial" w:eastAsia="Arial" w:cs="Arial"/>
            <w:sz w:val="20"/>
            <w:szCs w:val="20"/>
            <w:spacing w:val="17"/>
            <w:position w:val="-1"/>
          </w:rPr>
          <w:t>5.4.6.1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443"/>
        <w:spacing w:before="82" w:line="230" w:lineRule="auto"/>
        <w:rPr>
          <w:sz w:val="20"/>
          <w:szCs w:val="20"/>
        </w:rPr>
      </w:pPr>
      <w:r>
        <w:rPr>
          <w:sz w:val="20"/>
          <w:szCs w:val="20"/>
          <w:spacing w:val="8"/>
        </w:rPr>
        <w:t>暗挖工程自身结构的变形</w:t>
      </w:r>
      <w:r>
        <w:rPr>
          <w:sz w:val="20"/>
          <w:szCs w:val="20"/>
          <w:spacing w:val="-29"/>
        </w:rPr>
        <w:t xml:space="preserve"> </w:t>
      </w:r>
      <w:r>
        <w:rPr>
          <w:sz w:val="20"/>
          <w:szCs w:val="20"/>
          <w:spacing w:val="8"/>
        </w:rPr>
        <w:t>、完整程度，周边</w:t>
      </w:r>
      <w:r>
        <w:rPr>
          <w:sz w:val="20"/>
          <w:szCs w:val="20"/>
          <w:spacing w:val="7"/>
        </w:rPr>
        <w:t>环境变形，地下水控制等。</w:t>
      </w:r>
    </w:p>
    <w:p>
      <w:pPr>
        <w:pStyle w:val="BodyText"/>
        <w:ind w:left="429"/>
        <w:spacing w:before="1" w:line="183" w:lineRule="auto"/>
        <w:rPr>
          <w:sz w:val="20"/>
          <w:szCs w:val="20"/>
        </w:rPr>
      </w:pPr>
      <w:hyperlink w:history="true" r:id="rId319">
        <w:r>
          <w:rPr>
            <w:rFonts w:ascii="Arial" w:hAnsi="Arial" w:eastAsia="Arial" w:cs="Arial"/>
            <w:sz w:val="20"/>
            <w:szCs w:val="20"/>
            <w:spacing w:val="16"/>
            <w:position w:val="-1"/>
          </w:rPr>
          <w:t>5.4.6.2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1"/>
        <w:spacing w:before="77" w:line="181"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37"/>
        <w:spacing w:before="71" w:line="183" w:lineRule="auto"/>
        <w:rPr>
          <w:sz w:val="20"/>
          <w:szCs w:val="20"/>
        </w:rPr>
      </w:pPr>
      <w:r>
        <w:rPr>
          <w:rFonts w:ascii="Arial" w:hAnsi="Arial" w:eastAsia="Arial" w:cs="Arial"/>
          <w:sz w:val="20"/>
          <w:szCs w:val="20"/>
          <w:spacing w:val="6"/>
        </w:rPr>
        <w:t>2.</w:t>
      </w:r>
      <w:r>
        <w:rPr>
          <w:sz w:val="20"/>
          <w:szCs w:val="20"/>
          <w:spacing w:val="6"/>
        </w:rPr>
        <w:t>符合各类专项验收要求（不局限于安全类控制指标）。</w:t>
      </w:r>
    </w:p>
    <w:p>
      <w:pPr>
        <w:pStyle w:val="BodyText"/>
        <w:ind w:left="430"/>
        <w:spacing w:before="81" w:line="238" w:lineRule="auto"/>
        <w:rPr>
          <w:sz w:val="20"/>
          <w:szCs w:val="20"/>
        </w:rPr>
      </w:pPr>
      <w:hyperlink w:history="true" r:id="rId320">
        <w:r>
          <w:rPr>
            <w:rFonts w:ascii="Arial" w:hAnsi="Arial" w:eastAsia="Arial" w:cs="Arial"/>
            <w:sz w:val="20"/>
            <w:szCs w:val="20"/>
            <w:spacing w:val="16"/>
            <w:position w:val="-1"/>
          </w:rPr>
          <w:t>5.4.6.3</w:t>
        </w:r>
      </w:hyperlink>
      <w:r>
        <w:rPr>
          <w:rFonts w:ascii="Arial" w:hAnsi="Arial" w:eastAsia="Arial" w:cs="Arial"/>
          <w:sz w:val="20"/>
          <w:szCs w:val="20"/>
          <w:position w:val="-1"/>
        </w:rPr>
        <w:t xml:space="preserve">   </w:t>
      </w:r>
      <w:r>
        <w:rPr>
          <w:sz w:val="20"/>
          <w:szCs w:val="20"/>
          <w:spacing w:val="16"/>
        </w:rPr>
        <w:t>组织阶段性验收</w:t>
      </w:r>
    </w:p>
    <w:p>
      <w:pPr>
        <w:pStyle w:val="BodyText"/>
        <w:ind w:left="441"/>
        <w:spacing w:before="1" w:line="181" w:lineRule="auto"/>
        <w:rPr>
          <w:sz w:val="20"/>
          <w:szCs w:val="20"/>
        </w:rPr>
      </w:pPr>
      <w:r>
        <w:rPr>
          <w:rFonts w:ascii="Arial" w:hAnsi="Arial" w:eastAsia="Arial" w:cs="Arial"/>
          <w:sz w:val="20"/>
          <w:szCs w:val="20"/>
          <w:spacing w:val="15"/>
        </w:rPr>
        <w:t>1.</w:t>
      </w:r>
      <w:r>
        <w:rPr>
          <w:sz w:val="20"/>
          <w:szCs w:val="20"/>
          <w:spacing w:val="15"/>
        </w:rPr>
        <w:t>盾构法施工</w:t>
      </w:r>
      <w:r>
        <w:rPr>
          <w:sz w:val="20"/>
          <w:szCs w:val="20"/>
          <w:spacing w:val="15"/>
          <w:position w:val="1"/>
        </w:rPr>
        <w:t>。</w:t>
      </w:r>
    </w:p>
    <w:p>
      <w:pPr>
        <w:pStyle w:val="BodyText"/>
        <w:ind w:left="351"/>
        <w:spacing w:before="68" w:line="239" w:lineRule="auto"/>
        <w:rPr>
          <w:sz w:val="20"/>
          <w:szCs w:val="20"/>
        </w:rPr>
      </w:pPr>
      <w:r>
        <w:rPr>
          <w:sz w:val="20"/>
          <w:szCs w:val="20"/>
          <w:spacing w:val="-6"/>
        </w:rPr>
        <w:t>（</w:t>
      </w:r>
      <w:r>
        <w:rPr>
          <w:rFonts w:ascii="Arial" w:hAnsi="Arial" w:eastAsia="Arial" w:cs="Arial"/>
          <w:sz w:val="20"/>
          <w:szCs w:val="20"/>
          <w:spacing w:val="-6"/>
        </w:rPr>
        <w:t>1</w:t>
      </w:r>
      <w:r>
        <w:rPr>
          <w:sz w:val="20"/>
          <w:szCs w:val="20"/>
          <w:spacing w:val="-6"/>
        </w:rPr>
        <w:t>）盾构始发（接收）。</w:t>
      </w:r>
    </w:p>
    <w:p>
      <w:pPr>
        <w:pStyle w:val="BodyText"/>
        <w:ind w:left="351"/>
        <w:spacing w:before="2" w:line="182" w:lineRule="auto"/>
        <w:rPr>
          <w:sz w:val="20"/>
          <w:szCs w:val="20"/>
        </w:rPr>
      </w:pPr>
      <w:r>
        <w:rPr>
          <w:sz w:val="20"/>
          <w:szCs w:val="20"/>
          <w:spacing w:val="3"/>
        </w:rPr>
        <w:t>（</w:t>
      </w:r>
      <w:r>
        <w:rPr>
          <w:rFonts w:ascii="Arial" w:hAnsi="Arial" w:eastAsia="Arial" w:cs="Arial"/>
          <w:sz w:val="20"/>
          <w:szCs w:val="20"/>
          <w:spacing w:val="3"/>
        </w:rPr>
        <w:t>2</w:t>
      </w:r>
      <w:r>
        <w:rPr>
          <w:sz w:val="20"/>
          <w:szCs w:val="20"/>
          <w:spacing w:val="3"/>
        </w:rPr>
        <w:t>）盾构开仓换刀。</w:t>
      </w:r>
    </w:p>
    <w:p>
      <w:pPr>
        <w:pStyle w:val="BodyText"/>
        <w:ind w:left="351"/>
        <w:spacing w:before="88" w:line="239" w:lineRule="auto"/>
        <w:rPr>
          <w:sz w:val="20"/>
          <w:szCs w:val="20"/>
        </w:rPr>
      </w:pPr>
      <w:r>
        <w:rPr>
          <w:sz w:val="20"/>
          <w:szCs w:val="20"/>
          <w:spacing w:val="4"/>
        </w:rPr>
        <w:t>（</w:t>
      </w:r>
      <w:r>
        <w:rPr>
          <w:rFonts w:ascii="Arial" w:hAnsi="Arial" w:eastAsia="Arial" w:cs="Arial"/>
          <w:sz w:val="20"/>
          <w:szCs w:val="20"/>
          <w:spacing w:val="4"/>
        </w:rPr>
        <w:t>3</w:t>
      </w:r>
      <w:r>
        <w:rPr>
          <w:sz w:val="20"/>
          <w:szCs w:val="20"/>
          <w:spacing w:val="4"/>
        </w:rPr>
        <w:t>）盾构穿越特殊地段。</w:t>
      </w:r>
    </w:p>
    <w:p>
      <w:pPr>
        <w:pStyle w:val="BodyText"/>
        <w:ind w:left="351"/>
        <w:spacing w:before="1" w:line="177" w:lineRule="auto"/>
        <w:rPr>
          <w:sz w:val="20"/>
          <w:szCs w:val="20"/>
        </w:rPr>
      </w:pPr>
      <w:r>
        <w:rPr>
          <w:sz w:val="20"/>
          <w:szCs w:val="20"/>
          <w:spacing w:val="3"/>
        </w:rPr>
        <w:t>（</w:t>
      </w:r>
      <w:r>
        <w:rPr>
          <w:rFonts w:ascii="Arial" w:hAnsi="Arial" w:eastAsia="Arial" w:cs="Arial"/>
          <w:sz w:val="20"/>
          <w:szCs w:val="20"/>
          <w:spacing w:val="3"/>
        </w:rPr>
        <w:t>4</w:t>
      </w:r>
      <w:r>
        <w:rPr>
          <w:sz w:val="20"/>
          <w:szCs w:val="20"/>
          <w:spacing w:val="3"/>
        </w:rPr>
        <w:t>）联络通道施工。</w:t>
      </w:r>
    </w:p>
    <w:p>
      <w:pPr>
        <w:pStyle w:val="BodyText"/>
        <w:ind w:left="437"/>
        <w:spacing w:before="81" w:line="187" w:lineRule="auto"/>
        <w:rPr>
          <w:sz w:val="20"/>
          <w:szCs w:val="20"/>
        </w:rPr>
      </w:pPr>
      <w:r>
        <w:rPr>
          <w:rFonts w:ascii="Arial" w:hAnsi="Arial" w:eastAsia="Arial" w:cs="Arial"/>
          <w:sz w:val="20"/>
          <w:szCs w:val="20"/>
          <w:spacing w:val="18"/>
        </w:rPr>
        <w:t>2.</w:t>
      </w:r>
      <w:r>
        <w:rPr>
          <w:sz w:val="20"/>
          <w:szCs w:val="20"/>
          <w:spacing w:val="18"/>
        </w:rPr>
        <w:t>顶管法施工</w:t>
      </w:r>
    </w:p>
    <w:p>
      <w:pPr>
        <w:pStyle w:val="BodyText"/>
        <w:ind w:left="433"/>
        <w:spacing w:before="83" w:line="235" w:lineRule="auto"/>
        <w:rPr>
          <w:sz w:val="20"/>
          <w:szCs w:val="20"/>
        </w:rPr>
      </w:pPr>
      <w:r>
        <w:rPr>
          <w:sz w:val="20"/>
          <w:szCs w:val="20"/>
          <w:spacing w:val="8"/>
        </w:rPr>
        <w:t>根据专项施工方案要求进行分段验收。</w:t>
      </w:r>
    </w:p>
    <w:p>
      <w:pPr>
        <w:pStyle w:val="BodyText"/>
        <w:ind w:left="430"/>
        <w:spacing w:before="1" w:line="183" w:lineRule="auto"/>
        <w:rPr>
          <w:sz w:val="20"/>
          <w:szCs w:val="20"/>
        </w:rPr>
      </w:pPr>
      <w:hyperlink w:history="true" r:id="rId321">
        <w:r>
          <w:rPr>
            <w:rFonts w:ascii="Arial" w:hAnsi="Arial" w:eastAsia="Arial" w:cs="Arial"/>
            <w:sz w:val="20"/>
            <w:szCs w:val="20"/>
            <w:spacing w:val="17"/>
            <w:position w:val="-1"/>
          </w:rPr>
          <w:t>5.4.6.4</w:t>
        </w:r>
      </w:hyperlink>
      <w:r>
        <w:rPr>
          <w:rFonts w:ascii="Arial" w:hAnsi="Arial" w:eastAsia="Arial" w:cs="Arial"/>
          <w:sz w:val="20"/>
          <w:szCs w:val="20"/>
          <w:spacing w:val="32"/>
          <w:position w:val="-1"/>
        </w:rPr>
        <w:t xml:space="preserve">  </w:t>
      </w:r>
      <w:r>
        <w:rPr>
          <w:sz w:val="20"/>
          <w:szCs w:val="20"/>
          <w:spacing w:val="17"/>
        </w:rPr>
        <w:t>验收人员</w:t>
      </w:r>
    </w:p>
    <w:p>
      <w:pPr>
        <w:pStyle w:val="BodyText"/>
        <w:spacing w:before="78" w:line="179" w:lineRule="auto"/>
        <w:jc w:val="right"/>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p>
    <w:p>
      <w:pPr>
        <w:spacing w:line="179" w:lineRule="auto"/>
        <w:sectPr>
          <w:headerReference w:type="default" r:id="rId311"/>
          <w:footerReference w:type="default" r:id="rId312"/>
          <w:pgSz w:w="12243" w:h="16495"/>
          <w:pgMar w:top="1461" w:right="1268" w:bottom="1137" w:left="1615" w:header="1185" w:footer="936" w:gutter="0"/>
        </w:sectPr>
        <w:rPr>
          <w:sz w:val="20"/>
          <w:szCs w:val="20"/>
        </w:rPr>
      </w:pPr>
    </w:p>
    <w:p>
      <w:pPr>
        <w:pStyle w:val="BodyText"/>
        <w:ind w:left="11"/>
        <w:spacing w:before="247" w:line="182" w:lineRule="auto"/>
        <w:rPr>
          <w:sz w:val="20"/>
          <w:szCs w:val="20"/>
        </w:rPr>
      </w:pPr>
      <w:r>
        <w:pict>
          <v:shape id="_x0000_s472" style="position:absolute;margin-left:70.5836pt;margin-top:767.819pt;mso-position-vertical-relative:page;mso-position-horizontal-relative:page;width:30.7pt;height:13.3pt;z-index:251809792;"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7"/>
        </w:rPr>
        <w:t>人</w:t>
      </w:r>
      <w:r>
        <w:rPr>
          <w:sz w:val="20"/>
          <w:szCs w:val="20"/>
          <w:spacing w:val="-27"/>
        </w:rPr>
        <w:t xml:space="preserve"> </w:t>
      </w:r>
      <w:r>
        <w:rPr>
          <w:sz w:val="20"/>
          <w:szCs w:val="20"/>
          <w:spacing w:val="7"/>
        </w:rPr>
        <w:t>、专项施工方案编制人员</w:t>
      </w:r>
      <w:r>
        <w:rPr>
          <w:sz w:val="20"/>
          <w:szCs w:val="20"/>
          <w:spacing w:val="-29"/>
        </w:rPr>
        <w:t xml:space="preserve"> </w:t>
      </w:r>
      <w:r>
        <w:rPr>
          <w:sz w:val="20"/>
          <w:szCs w:val="20"/>
          <w:spacing w:val="7"/>
        </w:rPr>
        <w:t>、项目专职安全生产管理人员及相关人员。</w:t>
      </w:r>
    </w:p>
    <w:p>
      <w:pPr>
        <w:pStyle w:val="BodyText"/>
        <w:ind w:left="436"/>
        <w:spacing w:before="81" w:line="353" w:lineRule="exact"/>
        <w:rPr>
          <w:sz w:val="20"/>
          <w:szCs w:val="20"/>
        </w:rPr>
      </w:pPr>
      <w:r>
        <w:rPr>
          <w:rFonts w:ascii="Arial" w:hAnsi="Arial" w:eastAsia="Arial" w:cs="Arial"/>
          <w:sz w:val="20"/>
          <w:szCs w:val="20"/>
          <w:spacing w:val="12"/>
          <w:position w:val="11"/>
        </w:rPr>
        <w:t>2.</w:t>
      </w:r>
      <w:r>
        <w:rPr>
          <w:sz w:val="20"/>
          <w:szCs w:val="20"/>
          <w:spacing w:val="12"/>
          <w:position w:val="11"/>
        </w:rPr>
        <w:t>监理单位项目总监理工程师及专业监理</w:t>
      </w:r>
      <w:r>
        <w:rPr>
          <w:sz w:val="20"/>
          <w:szCs w:val="20"/>
          <w:spacing w:val="11"/>
          <w:position w:val="11"/>
        </w:rPr>
        <w:t>工程师。</w:t>
      </w:r>
    </w:p>
    <w:p>
      <w:pPr>
        <w:pStyle w:val="BodyText"/>
        <w:ind w:left="437"/>
        <w:spacing w:line="175" w:lineRule="auto"/>
        <w:rPr>
          <w:sz w:val="20"/>
          <w:szCs w:val="20"/>
        </w:rPr>
      </w:pP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p>
    <w:p>
      <w:pPr>
        <w:pStyle w:val="BodyText"/>
        <w:ind w:left="434"/>
        <w:spacing w:before="89" w:line="175"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pStyle w:val="BodyText"/>
        <w:ind w:left="430"/>
        <w:spacing w:before="239" w:line="176" w:lineRule="auto"/>
        <w:rPr>
          <w:sz w:val="23"/>
          <w:szCs w:val="23"/>
        </w:rPr>
      </w:pPr>
      <w:r>
        <w:rPr>
          <w:rFonts w:ascii="Arial" w:hAnsi="Arial" w:eastAsia="Arial" w:cs="Arial"/>
          <w:sz w:val="23"/>
          <w:szCs w:val="23"/>
          <w:spacing w:val="18"/>
          <w:position w:val="-1"/>
        </w:rPr>
        <w:t>5.4.7</w:t>
      </w:r>
      <w:r>
        <w:rPr>
          <w:rFonts w:ascii="Arial" w:hAnsi="Arial" w:eastAsia="Arial" w:cs="Arial"/>
          <w:sz w:val="23"/>
          <w:szCs w:val="23"/>
          <w:spacing w:val="3"/>
          <w:position w:val="-1"/>
        </w:rPr>
        <w:t xml:space="preserve">   </w:t>
      </w:r>
      <w:r>
        <w:rPr>
          <w:sz w:val="23"/>
          <w:szCs w:val="23"/>
          <w:spacing w:val="18"/>
          <w:position w:val="1"/>
        </w:rPr>
        <w:t>其他工程</w:t>
      </w:r>
    </w:p>
    <w:p>
      <w:pPr>
        <w:pStyle w:val="BodyText"/>
        <w:ind w:left="429"/>
        <w:spacing w:before="234" w:line="238" w:lineRule="auto"/>
        <w:rPr>
          <w:sz w:val="20"/>
          <w:szCs w:val="20"/>
        </w:rPr>
      </w:pPr>
      <w:hyperlink w:history="true" r:id="rId324">
        <w:r>
          <w:rPr>
            <w:rFonts w:ascii="Arial" w:hAnsi="Arial" w:eastAsia="Arial" w:cs="Arial"/>
            <w:sz w:val="20"/>
            <w:szCs w:val="20"/>
            <w:spacing w:val="17"/>
            <w:position w:val="-1"/>
          </w:rPr>
          <w:t>5.4.7.1</w:t>
        </w:r>
      </w:hyperlink>
      <w:r>
        <w:rPr>
          <w:rFonts w:ascii="Arial" w:hAnsi="Arial" w:eastAsia="Arial" w:cs="Arial"/>
          <w:sz w:val="20"/>
          <w:szCs w:val="20"/>
          <w:spacing w:val="32"/>
          <w:position w:val="-1"/>
        </w:rPr>
        <w:t xml:space="preserve">  </w:t>
      </w:r>
      <w:r>
        <w:rPr>
          <w:sz w:val="20"/>
          <w:szCs w:val="20"/>
          <w:spacing w:val="17"/>
        </w:rPr>
        <w:t>验收内容</w:t>
      </w:r>
    </w:p>
    <w:p>
      <w:pPr>
        <w:pStyle w:val="BodyText"/>
        <w:ind w:left="441"/>
        <w:spacing w:before="1" w:line="187" w:lineRule="auto"/>
        <w:rPr>
          <w:sz w:val="20"/>
          <w:szCs w:val="20"/>
        </w:rPr>
      </w:pPr>
      <w:r>
        <w:rPr>
          <w:rFonts w:ascii="Arial" w:hAnsi="Arial" w:eastAsia="Arial" w:cs="Arial"/>
          <w:sz w:val="20"/>
          <w:szCs w:val="20"/>
          <w:spacing w:val="15"/>
        </w:rPr>
        <w:t>1.</w:t>
      </w:r>
      <w:r>
        <w:rPr>
          <w:sz w:val="20"/>
          <w:szCs w:val="20"/>
          <w:spacing w:val="15"/>
        </w:rPr>
        <w:t>建筑幕墙安装工程</w:t>
      </w:r>
    </w:p>
    <w:p>
      <w:pPr>
        <w:pStyle w:val="BodyText"/>
        <w:ind w:left="20" w:right="4" w:firstLine="410"/>
        <w:spacing w:before="89" w:line="213" w:lineRule="auto"/>
        <w:rPr>
          <w:sz w:val="20"/>
          <w:szCs w:val="20"/>
        </w:rPr>
      </w:pPr>
      <w:r>
        <w:rPr>
          <w:sz w:val="20"/>
          <w:szCs w:val="20"/>
          <w:spacing w:val="8"/>
        </w:rPr>
        <w:t>进场材料及构配件</w:t>
      </w:r>
      <w:r>
        <w:rPr>
          <w:sz w:val="20"/>
          <w:szCs w:val="20"/>
          <w:spacing w:val="-21"/>
        </w:rPr>
        <w:t xml:space="preserve"> </w:t>
      </w:r>
      <w:r>
        <w:rPr>
          <w:sz w:val="20"/>
          <w:szCs w:val="20"/>
          <w:spacing w:val="8"/>
        </w:rPr>
        <w:t>；构造要求</w:t>
      </w:r>
      <w:r>
        <w:rPr>
          <w:sz w:val="20"/>
          <w:szCs w:val="20"/>
          <w:spacing w:val="-21"/>
        </w:rPr>
        <w:t xml:space="preserve"> </w:t>
      </w:r>
      <w:r>
        <w:rPr>
          <w:sz w:val="20"/>
          <w:szCs w:val="20"/>
          <w:spacing w:val="8"/>
        </w:rPr>
        <w:t>；组装质量</w:t>
      </w:r>
      <w:r>
        <w:rPr>
          <w:sz w:val="20"/>
          <w:szCs w:val="20"/>
          <w:spacing w:val="-22"/>
        </w:rPr>
        <w:t xml:space="preserve"> </w:t>
      </w:r>
      <w:r>
        <w:rPr>
          <w:sz w:val="20"/>
          <w:szCs w:val="20"/>
          <w:spacing w:val="8"/>
        </w:rPr>
        <w:t>；连墙件及附着支撑结构</w:t>
      </w:r>
      <w:r>
        <w:rPr>
          <w:sz w:val="20"/>
          <w:szCs w:val="20"/>
          <w:spacing w:val="7"/>
        </w:rPr>
        <w:t>；</w:t>
      </w:r>
      <w:r>
        <w:rPr>
          <w:sz w:val="20"/>
          <w:szCs w:val="20"/>
          <w:spacing w:val="-29"/>
        </w:rPr>
        <w:t xml:space="preserve"> </w:t>
      </w:r>
      <w:r>
        <w:rPr>
          <w:sz w:val="20"/>
          <w:szCs w:val="20"/>
          <w:spacing w:val="7"/>
        </w:rPr>
        <w:t>防倾覆</w:t>
      </w:r>
      <w:r>
        <w:rPr>
          <w:sz w:val="20"/>
          <w:szCs w:val="20"/>
          <w:spacing w:val="-30"/>
        </w:rPr>
        <w:t xml:space="preserve"> </w:t>
      </w:r>
      <w:r>
        <w:rPr>
          <w:sz w:val="20"/>
          <w:szCs w:val="20"/>
          <w:spacing w:val="7"/>
        </w:rPr>
        <w:t>、防坠落</w:t>
      </w:r>
      <w:r>
        <w:rPr>
          <w:sz w:val="20"/>
          <w:szCs w:val="20"/>
          <w:spacing w:val="-29"/>
        </w:rPr>
        <w:t xml:space="preserve"> </w:t>
      </w:r>
      <w:r>
        <w:rPr>
          <w:sz w:val="20"/>
          <w:szCs w:val="20"/>
          <w:spacing w:val="7"/>
        </w:rPr>
        <w:t>、荷载控制</w:t>
      </w:r>
      <w:r>
        <w:rPr>
          <w:sz w:val="20"/>
          <w:szCs w:val="20"/>
        </w:rPr>
        <w:t xml:space="preserve"> </w:t>
      </w:r>
      <w:r>
        <w:rPr>
          <w:sz w:val="20"/>
          <w:szCs w:val="20"/>
          <w:spacing w:val="7"/>
        </w:rPr>
        <w:t>系统及动力系统等装置。</w:t>
      </w:r>
    </w:p>
    <w:p>
      <w:pPr>
        <w:pStyle w:val="BodyText"/>
        <w:ind w:left="437"/>
        <w:spacing w:before="82" w:line="188" w:lineRule="auto"/>
        <w:rPr>
          <w:sz w:val="20"/>
          <w:szCs w:val="20"/>
        </w:rPr>
      </w:pPr>
      <w:r>
        <w:rPr>
          <w:rFonts w:ascii="Arial" w:hAnsi="Arial" w:eastAsia="Arial" w:cs="Arial"/>
          <w:sz w:val="20"/>
          <w:szCs w:val="20"/>
          <w:spacing w:val="16"/>
        </w:rPr>
        <w:t>2.</w:t>
      </w:r>
      <w:r>
        <w:rPr>
          <w:sz w:val="20"/>
          <w:szCs w:val="20"/>
          <w:spacing w:val="16"/>
        </w:rPr>
        <w:t>钢结构安装工程</w:t>
      </w:r>
    </w:p>
    <w:p>
      <w:pPr>
        <w:pStyle w:val="BodyText"/>
        <w:ind w:left="14" w:right="4" w:firstLine="336"/>
        <w:spacing w:before="77" w:line="213" w:lineRule="auto"/>
        <w:rPr>
          <w:sz w:val="20"/>
          <w:szCs w:val="20"/>
        </w:rPr>
      </w:pPr>
      <w:r>
        <w:rPr>
          <w:sz w:val="20"/>
          <w:szCs w:val="20"/>
          <w:spacing w:val="8"/>
        </w:rPr>
        <w:t>（</w:t>
      </w:r>
      <w:r>
        <w:rPr>
          <w:rFonts w:ascii="Arial" w:hAnsi="Arial" w:eastAsia="Arial" w:cs="Arial"/>
          <w:sz w:val="20"/>
          <w:szCs w:val="20"/>
          <w:spacing w:val="8"/>
        </w:rPr>
        <w:t>1</w:t>
      </w:r>
      <w:r>
        <w:rPr>
          <w:sz w:val="20"/>
          <w:szCs w:val="20"/>
          <w:spacing w:val="8"/>
        </w:rPr>
        <w:t>）</w:t>
      </w:r>
      <w:r>
        <w:rPr>
          <w:sz w:val="20"/>
          <w:szCs w:val="20"/>
          <w:spacing w:val="-26"/>
        </w:rPr>
        <w:t xml:space="preserve"> </w:t>
      </w:r>
      <w:r>
        <w:rPr>
          <w:sz w:val="20"/>
          <w:szCs w:val="20"/>
          <w:spacing w:val="8"/>
        </w:rPr>
        <w:t>吊装机械选型</w:t>
      </w:r>
      <w:r>
        <w:rPr>
          <w:sz w:val="20"/>
          <w:szCs w:val="20"/>
          <w:spacing w:val="-30"/>
        </w:rPr>
        <w:t xml:space="preserve"> </w:t>
      </w:r>
      <w:r>
        <w:rPr>
          <w:sz w:val="20"/>
          <w:szCs w:val="20"/>
          <w:spacing w:val="8"/>
          <w:position w:val="1"/>
        </w:rPr>
        <w:t>、</w:t>
      </w:r>
      <w:r>
        <w:rPr>
          <w:sz w:val="20"/>
          <w:szCs w:val="20"/>
          <w:spacing w:val="8"/>
        </w:rPr>
        <w:t>使用备案证及其必要的地基承载力</w:t>
      </w:r>
      <w:r>
        <w:rPr>
          <w:sz w:val="20"/>
          <w:szCs w:val="20"/>
          <w:spacing w:val="-21"/>
        </w:rPr>
        <w:t xml:space="preserve"> </w:t>
      </w:r>
      <w:r>
        <w:rPr>
          <w:sz w:val="20"/>
          <w:szCs w:val="20"/>
          <w:spacing w:val="8"/>
          <w:position w:val="1"/>
        </w:rPr>
        <w:t>；</w:t>
      </w:r>
      <w:r>
        <w:rPr>
          <w:sz w:val="20"/>
          <w:szCs w:val="20"/>
          <w:spacing w:val="8"/>
        </w:rPr>
        <w:t>双机或多机抬吊时的吊</w:t>
      </w:r>
      <w:r>
        <w:rPr>
          <w:sz w:val="20"/>
          <w:szCs w:val="20"/>
          <w:spacing w:val="7"/>
        </w:rPr>
        <w:t>重分配</w:t>
      </w:r>
      <w:r>
        <w:rPr>
          <w:sz w:val="20"/>
          <w:szCs w:val="20"/>
          <w:spacing w:val="-29"/>
        </w:rPr>
        <w:t xml:space="preserve"> </w:t>
      </w:r>
      <w:r>
        <w:rPr>
          <w:sz w:val="20"/>
          <w:szCs w:val="20"/>
          <w:spacing w:val="7"/>
          <w:position w:val="1"/>
        </w:rPr>
        <w:t>、</w:t>
      </w:r>
      <w:r>
        <w:rPr>
          <w:sz w:val="20"/>
          <w:szCs w:val="20"/>
          <w:spacing w:val="-33"/>
          <w:position w:val="1"/>
        </w:rPr>
        <w:t xml:space="preserve"> </w:t>
      </w:r>
      <w:r>
        <w:rPr>
          <w:sz w:val="20"/>
          <w:szCs w:val="20"/>
          <w:spacing w:val="7"/>
        </w:rPr>
        <w:t>吊点位</w:t>
      </w:r>
      <w:r>
        <w:rPr>
          <w:sz w:val="20"/>
          <w:szCs w:val="20"/>
        </w:rPr>
        <w:t xml:space="preserve"> </w:t>
      </w:r>
      <w:r>
        <w:rPr>
          <w:sz w:val="20"/>
          <w:szCs w:val="20"/>
          <w:spacing w:val="7"/>
        </w:rPr>
        <w:t>置及站车位置等。</w:t>
      </w:r>
    </w:p>
    <w:p>
      <w:pPr>
        <w:pStyle w:val="BodyText"/>
        <w:ind w:left="351"/>
        <w:spacing w:before="79" w:line="353" w:lineRule="exact"/>
        <w:rPr>
          <w:sz w:val="20"/>
          <w:szCs w:val="20"/>
        </w:rPr>
      </w:pPr>
      <w:r>
        <w:rPr>
          <w:sz w:val="20"/>
          <w:szCs w:val="20"/>
          <w:spacing w:val="3"/>
          <w:position w:val="11"/>
        </w:rPr>
        <w:t>（</w:t>
      </w:r>
      <w:r>
        <w:rPr>
          <w:rFonts w:ascii="Arial" w:hAnsi="Arial" w:eastAsia="Arial" w:cs="Arial"/>
          <w:sz w:val="20"/>
          <w:szCs w:val="20"/>
          <w:spacing w:val="3"/>
          <w:position w:val="11"/>
        </w:rPr>
        <w:t>2</w:t>
      </w:r>
      <w:r>
        <w:rPr>
          <w:sz w:val="20"/>
          <w:szCs w:val="20"/>
          <w:spacing w:val="3"/>
          <w:position w:val="11"/>
        </w:rPr>
        <w:t>）</w:t>
      </w:r>
      <w:r>
        <w:rPr>
          <w:sz w:val="20"/>
          <w:szCs w:val="20"/>
          <w:spacing w:val="-26"/>
          <w:position w:val="11"/>
        </w:rPr>
        <w:t xml:space="preserve"> </w:t>
      </w:r>
      <w:r>
        <w:rPr>
          <w:sz w:val="20"/>
          <w:szCs w:val="20"/>
          <w:spacing w:val="3"/>
          <w:position w:val="11"/>
        </w:rPr>
        <w:t>吊索具的规格</w:t>
      </w:r>
      <w:r>
        <w:rPr>
          <w:sz w:val="20"/>
          <w:szCs w:val="20"/>
          <w:spacing w:val="-30"/>
          <w:position w:val="11"/>
        </w:rPr>
        <w:t xml:space="preserve"> </w:t>
      </w:r>
      <w:r>
        <w:rPr>
          <w:sz w:val="20"/>
          <w:szCs w:val="20"/>
          <w:spacing w:val="3"/>
          <w:position w:val="11"/>
        </w:rPr>
        <w:t>、完好程度；</w:t>
      </w:r>
      <w:r>
        <w:rPr>
          <w:sz w:val="20"/>
          <w:szCs w:val="20"/>
          <w:spacing w:val="-26"/>
          <w:position w:val="11"/>
        </w:rPr>
        <w:t xml:space="preserve"> </w:t>
      </w:r>
      <w:r>
        <w:rPr>
          <w:sz w:val="20"/>
          <w:szCs w:val="20"/>
          <w:spacing w:val="3"/>
          <w:position w:val="11"/>
        </w:rPr>
        <w:t>吊耳尺寸</w:t>
      </w:r>
      <w:r>
        <w:rPr>
          <w:sz w:val="20"/>
          <w:szCs w:val="20"/>
          <w:spacing w:val="-29"/>
          <w:position w:val="11"/>
        </w:rPr>
        <w:t xml:space="preserve"> </w:t>
      </w:r>
      <w:r>
        <w:rPr>
          <w:sz w:val="20"/>
          <w:szCs w:val="20"/>
          <w:spacing w:val="3"/>
          <w:position w:val="11"/>
        </w:rPr>
        <w:t>、位置及焊接质量。</w:t>
      </w:r>
    </w:p>
    <w:p>
      <w:pPr>
        <w:pStyle w:val="BodyText"/>
        <w:ind w:left="351"/>
        <w:spacing w:line="179" w:lineRule="auto"/>
        <w:rPr>
          <w:sz w:val="20"/>
          <w:szCs w:val="20"/>
        </w:rPr>
      </w:pPr>
      <w:r>
        <w:rPr>
          <w:sz w:val="20"/>
          <w:szCs w:val="20"/>
          <w:spacing w:val="6"/>
        </w:rPr>
        <w:t>（</w:t>
      </w:r>
      <w:r>
        <w:rPr>
          <w:rFonts w:ascii="Arial" w:hAnsi="Arial" w:eastAsia="Arial" w:cs="Arial"/>
          <w:sz w:val="20"/>
          <w:szCs w:val="20"/>
          <w:spacing w:val="6"/>
        </w:rPr>
        <w:t>3</w:t>
      </w:r>
      <w:r>
        <w:rPr>
          <w:sz w:val="20"/>
          <w:szCs w:val="20"/>
          <w:spacing w:val="6"/>
        </w:rPr>
        <w:t>）大型拼装胎架，</w:t>
      </w:r>
      <w:r>
        <w:rPr>
          <w:sz w:val="20"/>
          <w:szCs w:val="20"/>
          <w:spacing w:val="-30"/>
        </w:rPr>
        <w:t xml:space="preserve"> </w:t>
      </w:r>
      <w:r>
        <w:rPr>
          <w:sz w:val="20"/>
          <w:szCs w:val="20"/>
          <w:spacing w:val="6"/>
        </w:rPr>
        <w:t>临时支承架体基础及架体搭</w:t>
      </w:r>
      <w:r>
        <w:rPr>
          <w:sz w:val="20"/>
          <w:szCs w:val="20"/>
          <w:spacing w:val="5"/>
        </w:rPr>
        <w:t>设。</w:t>
      </w:r>
    </w:p>
    <w:p>
      <w:pPr>
        <w:pStyle w:val="BodyText"/>
        <w:ind w:left="352"/>
        <w:spacing w:before="93" w:line="179" w:lineRule="auto"/>
        <w:rPr>
          <w:sz w:val="20"/>
          <w:szCs w:val="20"/>
        </w:rPr>
      </w:pPr>
      <w:r>
        <w:rPr>
          <w:sz w:val="20"/>
          <w:szCs w:val="20"/>
          <w:spacing w:val="5"/>
        </w:rPr>
        <w:t>（</w:t>
      </w:r>
      <w:r>
        <w:rPr>
          <w:rFonts w:ascii="Arial" w:hAnsi="Arial" w:eastAsia="Arial" w:cs="Arial"/>
          <w:sz w:val="20"/>
          <w:szCs w:val="20"/>
          <w:spacing w:val="5"/>
        </w:rPr>
        <w:t>4</w:t>
      </w:r>
      <w:r>
        <w:rPr>
          <w:sz w:val="20"/>
          <w:szCs w:val="20"/>
          <w:spacing w:val="5"/>
        </w:rPr>
        <w:t>）构件吊装时的变形控制措施。</w:t>
      </w:r>
    </w:p>
    <w:p>
      <w:pPr>
        <w:pStyle w:val="BodyText"/>
        <w:ind w:left="352"/>
        <w:spacing w:before="92"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）工艺需要的结构加固补强措施。</w:t>
      </w:r>
    </w:p>
    <w:p>
      <w:pPr>
        <w:pStyle w:val="BodyText"/>
        <w:ind w:left="352" w:right="1111"/>
        <w:spacing w:before="92" w:line="211" w:lineRule="auto"/>
        <w:rPr>
          <w:sz w:val="20"/>
          <w:szCs w:val="20"/>
        </w:rPr>
      </w:pPr>
      <w:r>
        <w:rPr>
          <w:sz w:val="20"/>
          <w:szCs w:val="20"/>
          <w:spacing w:val="1"/>
        </w:rPr>
        <w:t>（</w:t>
      </w:r>
      <w:r>
        <w:rPr>
          <w:rFonts w:ascii="Arial" w:hAnsi="Arial" w:eastAsia="Arial" w:cs="Arial"/>
          <w:sz w:val="20"/>
          <w:szCs w:val="20"/>
          <w:spacing w:val="1"/>
        </w:rPr>
        <w:t>6</w:t>
      </w:r>
      <w:r>
        <w:rPr>
          <w:sz w:val="20"/>
          <w:szCs w:val="20"/>
          <w:spacing w:val="1"/>
        </w:rPr>
        <w:t>）提升</w:t>
      </w:r>
      <w:r>
        <w:rPr>
          <w:sz w:val="20"/>
          <w:szCs w:val="20"/>
          <w:spacing w:val="-17"/>
        </w:rPr>
        <w:t xml:space="preserve"> </w:t>
      </w:r>
      <w:r>
        <w:rPr>
          <w:sz w:val="20"/>
          <w:szCs w:val="20"/>
          <w:spacing w:val="1"/>
        </w:rPr>
        <w:t>、顶升</w:t>
      </w:r>
      <w:r>
        <w:rPr>
          <w:sz w:val="20"/>
          <w:szCs w:val="20"/>
          <w:spacing w:val="-30"/>
        </w:rPr>
        <w:t xml:space="preserve"> </w:t>
      </w:r>
      <w:r>
        <w:rPr>
          <w:sz w:val="20"/>
          <w:szCs w:val="20"/>
          <w:spacing w:val="1"/>
        </w:rPr>
        <w:t>、平移（滑移）、</w:t>
      </w:r>
      <w:r>
        <w:rPr>
          <w:sz w:val="20"/>
          <w:szCs w:val="20"/>
          <w:spacing w:val="-13"/>
        </w:rPr>
        <w:t xml:space="preserve"> </w:t>
      </w:r>
      <w:r>
        <w:rPr>
          <w:sz w:val="20"/>
          <w:szCs w:val="20"/>
          <w:spacing w:val="1"/>
        </w:rPr>
        <w:t>转体等相应配套设备的规格和使用性能</w:t>
      </w:r>
      <w:r>
        <w:rPr>
          <w:sz w:val="20"/>
          <w:szCs w:val="20"/>
          <w:spacing w:val="-29"/>
        </w:rPr>
        <w:t xml:space="preserve"> </w:t>
      </w:r>
      <w:r>
        <w:rPr>
          <w:sz w:val="20"/>
          <w:szCs w:val="20"/>
          <w:spacing w:val="1"/>
        </w:rPr>
        <w:t>、配套工装。</w:t>
      </w:r>
      <w:r>
        <w:rPr>
          <w:sz w:val="20"/>
          <w:szCs w:val="20"/>
        </w:rPr>
        <w:t xml:space="preserve"> </w:t>
      </w:r>
      <w:r>
        <w:rPr>
          <w:sz w:val="20"/>
          <w:szCs w:val="20"/>
          <w:spacing w:val="2"/>
        </w:rPr>
        <w:t>（</w:t>
      </w:r>
      <w:r>
        <w:rPr>
          <w:rFonts w:ascii="Arial" w:hAnsi="Arial" w:eastAsia="Arial" w:cs="Arial"/>
          <w:sz w:val="20"/>
          <w:szCs w:val="20"/>
          <w:spacing w:val="2"/>
        </w:rPr>
        <w:t>7</w:t>
      </w:r>
      <w:r>
        <w:rPr>
          <w:sz w:val="20"/>
          <w:szCs w:val="20"/>
          <w:spacing w:val="2"/>
        </w:rPr>
        <w:t>）卸载条件。</w:t>
      </w:r>
    </w:p>
    <w:p>
      <w:pPr>
        <w:pStyle w:val="BodyText"/>
        <w:ind w:left="353"/>
        <w:spacing w:before="90" w:line="182" w:lineRule="auto"/>
        <w:rPr>
          <w:sz w:val="20"/>
          <w:szCs w:val="20"/>
        </w:rPr>
      </w:pPr>
      <w:r>
        <w:rPr>
          <w:sz w:val="20"/>
          <w:szCs w:val="20"/>
          <w:spacing w:val="3"/>
        </w:rPr>
        <w:t>（</w:t>
      </w:r>
      <w:r>
        <w:rPr>
          <w:rFonts w:ascii="Arial" w:hAnsi="Arial" w:eastAsia="Arial" w:cs="Arial"/>
          <w:sz w:val="20"/>
          <w:szCs w:val="20"/>
          <w:spacing w:val="3"/>
        </w:rPr>
        <w:t>8</w:t>
      </w:r>
      <w:r>
        <w:rPr>
          <w:sz w:val="20"/>
          <w:szCs w:val="20"/>
          <w:spacing w:val="3"/>
        </w:rPr>
        <w:t>）其他验收内容。</w:t>
      </w:r>
    </w:p>
    <w:p>
      <w:pPr>
        <w:pStyle w:val="BodyText"/>
        <w:ind w:left="440"/>
        <w:spacing w:before="92" w:line="179" w:lineRule="auto"/>
        <w:rPr>
          <w:sz w:val="20"/>
          <w:szCs w:val="20"/>
        </w:rPr>
      </w:pPr>
      <w:r>
        <w:rPr>
          <w:rFonts w:ascii="Arial" w:hAnsi="Arial" w:eastAsia="Arial" w:cs="Arial"/>
          <w:sz w:val="20"/>
          <w:szCs w:val="20"/>
          <w:spacing w:val="13"/>
        </w:rPr>
        <w:t>3.</w:t>
      </w:r>
      <w:r>
        <w:rPr>
          <w:sz w:val="20"/>
          <w:szCs w:val="20"/>
          <w:spacing w:val="13"/>
        </w:rPr>
        <w:t>网架安装工程（总结）</w:t>
      </w:r>
    </w:p>
    <w:p>
      <w:pPr>
        <w:pStyle w:val="BodyText"/>
        <w:ind w:left="15" w:right="2" w:firstLine="418"/>
        <w:spacing w:before="93" w:line="211" w:lineRule="auto"/>
        <w:rPr>
          <w:sz w:val="20"/>
          <w:szCs w:val="20"/>
        </w:rPr>
      </w:pPr>
      <w:r>
        <w:rPr>
          <w:sz w:val="20"/>
          <w:szCs w:val="20"/>
          <w:spacing w:val="8"/>
        </w:rPr>
        <w:t>原材料及成品；</w:t>
      </w:r>
      <w:r>
        <w:rPr>
          <w:sz w:val="20"/>
          <w:szCs w:val="20"/>
          <w:spacing w:val="-31"/>
        </w:rPr>
        <w:t xml:space="preserve"> </w:t>
      </w:r>
      <w:r>
        <w:rPr>
          <w:sz w:val="20"/>
          <w:szCs w:val="20"/>
          <w:spacing w:val="8"/>
        </w:rPr>
        <w:t>网架吊装吊索具</w:t>
      </w:r>
      <w:r>
        <w:rPr>
          <w:sz w:val="20"/>
          <w:szCs w:val="20"/>
          <w:spacing w:val="-21"/>
        </w:rPr>
        <w:t xml:space="preserve"> </w:t>
      </w:r>
      <w:r>
        <w:rPr>
          <w:sz w:val="20"/>
          <w:szCs w:val="20"/>
          <w:spacing w:val="8"/>
        </w:rPr>
        <w:t>；起重机械</w:t>
      </w:r>
      <w:r>
        <w:rPr>
          <w:sz w:val="20"/>
          <w:szCs w:val="20"/>
          <w:spacing w:val="-22"/>
        </w:rPr>
        <w:t xml:space="preserve"> </w:t>
      </w:r>
      <w:r>
        <w:rPr>
          <w:sz w:val="20"/>
          <w:szCs w:val="20"/>
          <w:spacing w:val="8"/>
        </w:rPr>
        <w:t>；地基承载力；</w:t>
      </w:r>
      <w:r>
        <w:rPr>
          <w:sz w:val="20"/>
          <w:szCs w:val="20"/>
          <w:spacing w:val="-25"/>
        </w:rPr>
        <w:t xml:space="preserve"> </w:t>
      </w:r>
      <w:r>
        <w:rPr>
          <w:sz w:val="20"/>
          <w:szCs w:val="20"/>
          <w:spacing w:val="8"/>
        </w:rPr>
        <w:t>网架安装临时支撑</w:t>
      </w:r>
      <w:r>
        <w:rPr>
          <w:sz w:val="20"/>
          <w:szCs w:val="20"/>
          <w:spacing w:val="-29"/>
        </w:rPr>
        <w:t xml:space="preserve"> </w:t>
      </w:r>
      <w:r>
        <w:rPr>
          <w:sz w:val="20"/>
          <w:szCs w:val="20"/>
          <w:spacing w:val="7"/>
        </w:rPr>
        <w:t>、滑道</w:t>
      </w:r>
      <w:r>
        <w:rPr>
          <w:sz w:val="20"/>
          <w:szCs w:val="20"/>
          <w:spacing w:val="-30"/>
        </w:rPr>
        <w:t xml:space="preserve"> </w:t>
      </w:r>
      <w:r>
        <w:rPr>
          <w:sz w:val="20"/>
          <w:szCs w:val="20"/>
          <w:spacing w:val="7"/>
        </w:rPr>
        <w:t>、提升（或</w:t>
      </w:r>
      <w:r>
        <w:rPr>
          <w:sz w:val="20"/>
          <w:szCs w:val="20"/>
        </w:rPr>
        <w:t xml:space="preserve"> </w:t>
      </w:r>
      <w:r>
        <w:rPr>
          <w:sz w:val="20"/>
          <w:szCs w:val="20"/>
          <w:spacing w:val="6"/>
        </w:rPr>
        <w:t>顶升）支架等。</w:t>
      </w:r>
    </w:p>
    <w:p>
      <w:pPr>
        <w:pStyle w:val="BodyText"/>
        <w:ind w:left="437"/>
        <w:spacing w:before="92" w:line="179" w:lineRule="auto"/>
        <w:rPr>
          <w:sz w:val="20"/>
          <w:szCs w:val="20"/>
        </w:rPr>
      </w:pPr>
      <w:r>
        <w:rPr>
          <w:rFonts w:ascii="Arial" w:hAnsi="Arial" w:eastAsia="Arial" w:cs="Arial"/>
          <w:sz w:val="20"/>
          <w:szCs w:val="20"/>
          <w:spacing w:val="14"/>
        </w:rPr>
        <w:t>4.</w:t>
      </w:r>
      <w:r>
        <w:rPr>
          <w:sz w:val="20"/>
          <w:szCs w:val="20"/>
          <w:spacing w:val="14"/>
        </w:rPr>
        <w:t>索膜结构工程（总结）</w:t>
      </w:r>
    </w:p>
    <w:p>
      <w:pPr>
        <w:pStyle w:val="BodyText"/>
        <w:ind w:left="434"/>
        <w:spacing w:before="93" w:line="347" w:lineRule="exact"/>
        <w:rPr>
          <w:sz w:val="20"/>
          <w:szCs w:val="20"/>
        </w:rPr>
      </w:pPr>
      <w:r>
        <w:rPr>
          <w:sz w:val="20"/>
          <w:szCs w:val="20"/>
          <w:spacing w:val="5"/>
          <w:position w:val="11"/>
        </w:rPr>
        <w:t>原材料及成品</w:t>
      </w:r>
      <w:r>
        <w:rPr>
          <w:sz w:val="20"/>
          <w:szCs w:val="20"/>
          <w:spacing w:val="-6"/>
          <w:position w:val="11"/>
        </w:rPr>
        <w:t xml:space="preserve"> </w:t>
      </w:r>
      <w:r>
        <w:rPr>
          <w:sz w:val="20"/>
          <w:szCs w:val="20"/>
          <w:spacing w:val="5"/>
          <w:position w:val="11"/>
        </w:rPr>
        <w:t>；膜结构吊运设备</w:t>
      </w:r>
      <w:r>
        <w:rPr>
          <w:sz w:val="20"/>
          <w:szCs w:val="20"/>
          <w:spacing w:val="-21"/>
          <w:position w:val="11"/>
        </w:rPr>
        <w:t xml:space="preserve"> </w:t>
      </w:r>
      <w:r>
        <w:rPr>
          <w:sz w:val="20"/>
          <w:szCs w:val="20"/>
          <w:spacing w:val="5"/>
          <w:position w:val="11"/>
        </w:rPr>
        <w:t>；膜结构张拉设备等。</w:t>
      </w:r>
    </w:p>
    <w:p>
      <w:pPr>
        <w:pStyle w:val="BodyText"/>
        <w:ind w:left="442"/>
        <w:spacing w:before="1" w:line="178" w:lineRule="auto"/>
        <w:rPr>
          <w:sz w:val="20"/>
          <w:szCs w:val="20"/>
        </w:rPr>
      </w:pPr>
      <w:r>
        <w:rPr>
          <w:rFonts w:ascii="Arial" w:hAnsi="Arial" w:eastAsia="Arial" w:cs="Arial"/>
          <w:sz w:val="20"/>
          <w:szCs w:val="20"/>
          <w:spacing w:val="12"/>
        </w:rPr>
        <w:t>5.</w:t>
      </w:r>
      <w:r>
        <w:rPr>
          <w:sz w:val="20"/>
          <w:szCs w:val="20"/>
          <w:spacing w:val="12"/>
        </w:rPr>
        <w:t>装配式建筑混凝土预制构件安装工程（</w:t>
      </w:r>
      <w:r>
        <w:rPr>
          <w:sz w:val="20"/>
          <w:szCs w:val="20"/>
          <w:spacing w:val="11"/>
        </w:rPr>
        <w:t>总结）</w:t>
      </w:r>
    </w:p>
    <w:p>
      <w:pPr>
        <w:pStyle w:val="BodyText"/>
        <w:ind w:left="435"/>
        <w:spacing w:before="94" w:line="352" w:lineRule="exact"/>
        <w:rPr>
          <w:sz w:val="20"/>
          <w:szCs w:val="20"/>
        </w:rPr>
      </w:pPr>
      <w:r>
        <w:rPr>
          <w:sz w:val="20"/>
          <w:szCs w:val="20"/>
          <w:spacing w:val="2"/>
          <w:position w:val="11"/>
        </w:rPr>
        <w:t>堆场布置；</w:t>
      </w:r>
      <w:r>
        <w:rPr>
          <w:sz w:val="20"/>
          <w:szCs w:val="20"/>
          <w:spacing w:val="-10"/>
          <w:position w:val="11"/>
        </w:rPr>
        <w:t xml:space="preserve"> </w:t>
      </w:r>
      <w:r>
        <w:rPr>
          <w:sz w:val="20"/>
          <w:szCs w:val="20"/>
          <w:spacing w:val="2"/>
          <w:position w:val="11"/>
        </w:rPr>
        <w:t>吊装机械；</w:t>
      </w:r>
      <w:r>
        <w:rPr>
          <w:sz w:val="20"/>
          <w:szCs w:val="20"/>
          <w:spacing w:val="-26"/>
          <w:position w:val="11"/>
        </w:rPr>
        <w:t xml:space="preserve"> </w:t>
      </w:r>
      <w:r>
        <w:rPr>
          <w:sz w:val="20"/>
          <w:szCs w:val="20"/>
          <w:spacing w:val="2"/>
          <w:position w:val="11"/>
        </w:rPr>
        <w:t>吊索</w:t>
      </w:r>
      <w:r>
        <w:rPr>
          <w:sz w:val="20"/>
          <w:szCs w:val="20"/>
          <w:spacing w:val="-30"/>
          <w:position w:val="11"/>
        </w:rPr>
        <w:t xml:space="preserve"> </w:t>
      </w:r>
      <w:r>
        <w:rPr>
          <w:sz w:val="20"/>
          <w:szCs w:val="20"/>
          <w:spacing w:val="2"/>
          <w:position w:val="11"/>
        </w:rPr>
        <w:t>、</w:t>
      </w:r>
      <w:r>
        <w:rPr>
          <w:sz w:val="20"/>
          <w:szCs w:val="20"/>
          <w:spacing w:val="-38"/>
          <w:position w:val="11"/>
        </w:rPr>
        <w:t xml:space="preserve"> </w:t>
      </w:r>
      <w:r>
        <w:rPr>
          <w:sz w:val="20"/>
          <w:szCs w:val="20"/>
          <w:spacing w:val="2"/>
          <w:position w:val="11"/>
        </w:rPr>
        <w:t>吊具</w:t>
      </w:r>
      <w:r>
        <w:rPr>
          <w:sz w:val="20"/>
          <w:szCs w:val="20"/>
          <w:spacing w:val="-21"/>
          <w:position w:val="11"/>
        </w:rPr>
        <w:t xml:space="preserve"> </w:t>
      </w:r>
      <w:r>
        <w:rPr>
          <w:sz w:val="20"/>
          <w:szCs w:val="20"/>
          <w:spacing w:val="2"/>
          <w:position w:val="11"/>
        </w:rPr>
        <w:t>；塔式起重机附墙</w:t>
      </w:r>
      <w:r>
        <w:rPr>
          <w:sz w:val="20"/>
          <w:szCs w:val="20"/>
          <w:spacing w:val="-21"/>
          <w:position w:val="11"/>
        </w:rPr>
        <w:t xml:space="preserve"> </w:t>
      </w:r>
      <w:r>
        <w:rPr>
          <w:sz w:val="20"/>
          <w:szCs w:val="20"/>
          <w:spacing w:val="2"/>
          <w:position w:val="11"/>
        </w:rPr>
        <w:t>；安全防护等。</w:t>
      </w:r>
    </w:p>
    <w:p>
      <w:pPr>
        <w:pStyle w:val="BodyText"/>
        <w:ind w:left="434"/>
        <w:spacing w:line="183" w:lineRule="auto"/>
        <w:rPr>
          <w:sz w:val="20"/>
          <w:szCs w:val="20"/>
        </w:rPr>
      </w:pPr>
      <w:hyperlink w:history="true" r:id="rId325">
        <w:r>
          <w:rPr>
            <w:rFonts w:ascii="Arial" w:hAnsi="Arial" w:eastAsia="Arial" w:cs="Arial"/>
            <w:sz w:val="20"/>
            <w:szCs w:val="20"/>
            <w:spacing w:val="16"/>
            <w:position w:val="-1"/>
          </w:rPr>
          <w:t>5.4.7.2</w:t>
        </w:r>
      </w:hyperlink>
      <w:r>
        <w:rPr>
          <w:rFonts w:ascii="Arial" w:hAnsi="Arial" w:eastAsia="Arial" w:cs="Arial"/>
          <w:sz w:val="20"/>
          <w:szCs w:val="20"/>
          <w:spacing w:val="2"/>
          <w:position w:val="-1"/>
        </w:rPr>
        <w:t xml:space="preserve">   </w:t>
      </w:r>
      <w:r>
        <w:rPr>
          <w:sz w:val="20"/>
          <w:szCs w:val="20"/>
          <w:spacing w:val="16"/>
        </w:rPr>
        <w:t>各项控制指标</w:t>
      </w:r>
    </w:p>
    <w:p>
      <w:pPr>
        <w:pStyle w:val="BodyText"/>
        <w:ind w:left="445"/>
        <w:spacing w:before="78" w:line="180" w:lineRule="auto"/>
        <w:rPr>
          <w:sz w:val="20"/>
          <w:szCs w:val="20"/>
        </w:rPr>
      </w:pPr>
      <w:r>
        <w:rPr>
          <w:rFonts w:ascii="Arial" w:hAnsi="Arial" w:eastAsia="Arial" w:cs="Arial"/>
          <w:sz w:val="20"/>
          <w:szCs w:val="20"/>
          <w:spacing w:val="12"/>
        </w:rPr>
        <w:t>1.</w:t>
      </w:r>
      <w:r>
        <w:rPr>
          <w:sz w:val="20"/>
          <w:szCs w:val="20"/>
          <w:spacing w:val="12"/>
        </w:rPr>
        <w:t>在方案所明确的允许偏差范围内</w:t>
      </w:r>
      <w:r>
        <w:rPr>
          <w:sz w:val="20"/>
          <w:szCs w:val="20"/>
          <w:spacing w:val="12"/>
          <w:position w:val="1"/>
        </w:rPr>
        <w:t>。</w:t>
      </w:r>
    </w:p>
    <w:p>
      <w:pPr>
        <w:pStyle w:val="BodyText"/>
        <w:ind w:left="441"/>
        <w:spacing w:before="84" w:line="357" w:lineRule="exact"/>
        <w:rPr>
          <w:sz w:val="20"/>
          <w:szCs w:val="20"/>
        </w:rPr>
      </w:pPr>
      <w:r>
        <w:rPr>
          <w:rFonts w:ascii="Arial" w:hAnsi="Arial" w:eastAsia="Arial" w:cs="Arial"/>
          <w:sz w:val="20"/>
          <w:szCs w:val="20"/>
          <w:spacing w:val="6"/>
          <w:position w:val="12"/>
        </w:rPr>
        <w:t>2.</w:t>
      </w:r>
      <w:r>
        <w:rPr>
          <w:sz w:val="20"/>
          <w:szCs w:val="20"/>
          <w:spacing w:val="6"/>
          <w:position w:val="12"/>
        </w:rPr>
        <w:t>符合各类专项验收要求（不局限于安全类控制指标）。</w:t>
      </w:r>
    </w:p>
    <w:p>
      <w:pPr>
        <w:pStyle w:val="BodyText"/>
        <w:ind w:left="434"/>
        <w:spacing w:line="184" w:lineRule="auto"/>
        <w:rPr>
          <w:sz w:val="20"/>
          <w:szCs w:val="20"/>
        </w:rPr>
      </w:pPr>
      <w:hyperlink w:history="true" r:id="rId326">
        <w:r>
          <w:rPr>
            <w:rFonts w:ascii="Arial" w:hAnsi="Arial" w:eastAsia="Arial" w:cs="Arial"/>
            <w:sz w:val="20"/>
            <w:szCs w:val="20"/>
            <w:spacing w:val="16"/>
            <w:position w:val="-1"/>
          </w:rPr>
          <w:t>5.4.7.3</w:t>
        </w:r>
      </w:hyperlink>
      <w:r>
        <w:rPr>
          <w:rFonts w:ascii="Arial" w:hAnsi="Arial" w:eastAsia="Arial" w:cs="Arial"/>
          <w:sz w:val="20"/>
          <w:szCs w:val="20"/>
          <w:position w:val="-1"/>
        </w:rPr>
        <w:t xml:space="preserve">   </w:t>
      </w:r>
      <w:r>
        <w:rPr>
          <w:sz w:val="20"/>
          <w:szCs w:val="20"/>
          <w:spacing w:val="16"/>
        </w:rPr>
        <w:t>组织阶段性验收</w:t>
      </w:r>
    </w:p>
    <w:p>
      <w:pPr>
        <w:pStyle w:val="BodyText"/>
        <w:ind w:left="446"/>
        <w:spacing w:before="77"/>
        <w:rPr>
          <w:sz w:val="20"/>
          <w:szCs w:val="20"/>
        </w:rPr>
      </w:pPr>
      <w:r>
        <w:rPr>
          <w:rFonts w:ascii="Arial" w:hAnsi="Arial" w:eastAsia="Arial" w:cs="Arial"/>
          <w:sz w:val="20"/>
          <w:szCs w:val="20"/>
          <w:spacing w:val="9"/>
        </w:rPr>
        <w:t>1.</w:t>
      </w:r>
      <w:r>
        <w:rPr>
          <w:sz w:val="20"/>
          <w:szCs w:val="20"/>
          <w:spacing w:val="9"/>
        </w:rPr>
        <w:t>根据相关规范</w:t>
      </w:r>
      <w:r>
        <w:rPr>
          <w:sz w:val="20"/>
          <w:szCs w:val="20"/>
          <w:spacing w:val="-30"/>
        </w:rPr>
        <w:t xml:space="preserve"> </w:t>
      </w:r>
      <w:r>
        <w:rPr>
          <w:sz w:val="20"/>
          <w:szCs w:val="20"/>
          <w:spacing w:val="9"/>
          <w:position w:val="1"/>
        </w:rPr>
        <w:t>、</w:t>
      </w:r>
      <w:r>
        <w:rPr>
          <w:sz w:val="20"/>
          <w:szCs w:val="20"/>
          <w:spacing w:val="9"/>
        </w:rPr>
        <w:t>规程</w:t>
      </w:r>
      <w:r>
        <w:rPr>
          <w:sz w:val="20"/>
          <w:szCs w:val="20"/>
          <w:spacing w:val="-29"/>
        </w:rPr>
        <w:t xml:space="preserve"> </w:t>
      </w:r>
      <w:r>
        <w:rPr>
          <w:sz w:val="20"/>
          <w:szCs w:val="20"/>
          <w:spacing w:val="9"/>
          <w:position w:val="1"/>
        </w:rPr>
        <w:t>、</w:t>
      </w:r>
      <w:r>
        <w:rPr>
          <w:sz w:val="20"/>
          <w:szCs w:val="20"/>
          <w:spacing w:val="9"/>
        </w:rPr>
        <w:t>标准进行分段验收。</w:t>
      </w:r>
    </w:p>
    <w:p>
      <w:pPr>
        <w:pStyle w:val="BodyText"/>
        <w:ind w:left="441"/>
        <w:spacing w:before="1" w:line="186" w:lineRule="auto"/>
        <w:rPr>
          <w:sz w:val="20"/>
          <w:szCs w:val="20"/>
        </w:rPr>
      </w:pPr>
      <w:r>
        <w:rPr>
          <w:rFonts w:ascii="Arial" w:hAnsi="Arial" w:eastAsia="Arial" w:cs="Arial"/>
          <w:sz w:val="20"/>
          <w:szCs w:val="20"/>
          <w:spacing w:val="12"/>
        </w:rPr>
        <w:t>2.</w:t>
      </w:r>
      <w:r>
        <w:rPr>
          <w:sz w:val="20"/>
          <w:szCs w:val="20"/>
          <w:spacing w:val="12"/>
        </w:rPr>
        <w:t>根据施工方案要求，进行分段验收。</w:t>
      </w:r>
    </w:p>
    <w:p>
      <w:pPr>
        <w:pStyle w:val="BodyText"/>
        <w:ind w:left="434"/>
        <w:spacing w:before="89" w:line="184" w:lineRule="auto"/>
        <w:rPr>
          <w:sz w:val="20"/>
          <w:szCs w:val="20"/>
        </w:rPr>
      </w:pPr>
      <w:hyperlink w:history="true" r:id="rId327">
        <w:r>
          <w:rPr>
            <w:rFonts w:ascii="Arial" w:hAnsi="Arial" w:eastAsia="Arial" w:cs="Arial"/>
            <w:sz w:val="20"/>
            <w:szCs w:val="20"/>
            <w:spacing w:val="17"/>
            <w:position w:val="-1"/>
          </w:rPr>
          <w:t>5.4.7.4</w:t>
        </w:r>
      </w:hyperlink>
      <w:r>
        <w:rPr>
          <w:rFonts w:ascii="Arial" w:hAnsi="Arial" w:eastAsia="Arial" w:cs="Arial"/>
          <w:sz w:val="20"/>
          <w:szCs w:val="20"/>
          <w:spacing w:val="32"/>
          <w:position w:val="-1"/>
        </w:rPr>
        <w:t xml:space="preserve">  </w:t>
      </w:r>
      <w:r>
        <w:rPr>
          <w:sz w:val="20"/>
          <w:szCs w:val="20"/>
          <w:spacing w:val="17"/>
        </w:rPr>
        <w:t>验收人员</w:t>
      </w:r>
    </w:p>
    <w:p>
      <w:pPr>
        <w:pStyle w:val="BodyText"/>
        <w:ind w:left="16" w:firstLine="429"/>
        <w:spacing w:before="76" w:line="213" w:lineRule="auto"/>
        <w:rPr>
          <w:sz w:val="20"/>
          <w:szCs w:val="20"/>
        </w:rPr>
      </w:pPr>
      <w:r>
        <w:rPr>
          <w:rFonts w:ascii="Arial" w:hAnsi="Arial" w:eastAsia="Arial" w:cs="Arial"/>
          <w:sz w:val="20"/>
          <w:szCs w:val="20"/>
          <w:spacing w:val="16"/>
        </w:rPr>
        <w:t>1.</w:t>
      </w:r>
      <w:r>
        <w:rPr>
          <w:sz w:val="20"/>
          <w:szCs w:val="20"/>
          <w:spacing w:val="16"/>
        </w:rPr>
        <w:t>总承包单位和分包单位技术负责人或授权委派的专业技术人员</w:t>
      </w:r>
      <w:r>
        <w:rPr>
          <w:sz w:val="20"/>
          <w:szCs w:val="20"/>
          <w:spacing w:val="-12"/>
        </w:rPr>
        <w:t xml:space="preserve"> </w:t>
      </w:r>
      <w:r>
        <w:rPr>
          <w:sz w:val="20"/>
          <w:szCs w:val="20"/>
          <w:spacing w:val="16"/>
          <w:position w:val="1"/>
        </w:rPr>
        <w:t>、</w:t>
      </w:r>
      <w:r>
        <w:rPr>
          <w:sz w:val="20"/>
          <w:szCs w:val="20"/>
          <w:spacing w:val="16"/>
        </w:rPr>
        <w:t>项目负责人</w:t>
      </w:r>
      <w:r>
        <w:rPr>
          <w:sz w:val="20"/>
          <w:szCs w:val="20"/>
          <w:spacing w:val="-30"/>
        </w:rPr>
        <w:t xml:space="preserve"> </w:t>
      </w:r>
      <w:r>
        <w:rPr>
          <w:sz w:val="20"/>
          <w:szCs w:val="20"/>
          <w:spacing w:val="16"/>
          <w:position w:val="1"/>
        </w:rPr>
        <w:t>、</w:t>
      </w:r>
      <w:r>
        <w:rPr>
          <w:sz w:val="20"/>
          <w:szCs w:val="20"/>
          <w:spacing w:val="16"/>
        </w:rPr>
        <w:t>项目技术负责</w:t>
      </w:r>
      <w:r>
        <w:rPr>
          <w:sz w:val="20"/>
          <w:szCs w:val="20"/>
        </w:rPr>
        <w:t xml:space="preserve"> </w:t>
      </w:r>
      <w:r>
        <w:rPr>
          <w:sz w:val="20"/>
          <w:szCs w:val="20"/>
          <w:spacing w:val="7"/>
        </w:rPr>
        <w:t>人</w:t>
      </w:r>
      <w:r>
        <w:rPr>
          <w:sz w:val="20"/>
          <w:szCs w:val="20"/>
          <w:spacing w:val="-27"/>
        </w:rPr>
        <w:t xml:space="preserve"> </w:t>
      </w:r>
      <w:r>
        <w:rPr>
          <w:sz w:val="20"/>
          <w:szCs w:val="20"/>
          <w:spacing w:val="7"/>
        </w:rPr>
        <w:t>、专项施工方案编制人员</w:t>
      </w:r>
      <w:r>
        <w:rPr>
          <w:sz w:val="20"/>
          <w:szCs w:val="20"/>
          <w:spacing w:val="-29"/>
        </w:rPr>
        <w:t xml:space="preserve"> </w:t>
      </w:r>
      <w:r>
        <w:rPr>
          <w:sz w:val="20"/>
          <w:szCs w:val="20"/>
          <w:spacing w:val="7"/>
        </w:rPr>
        <w:t>、项目专职安全生产管理人员及相关人员。</w:t>
      </w:r>
    </w:p>
    <w:p>
      <w:pPr>
        <w:pStyle w:val="BodyText"/>
        <w:ind w:left="442"/>
        <w:spacing w:before="81" w:line="355" w:lineRule="exact"/>
        <w:rPr>
          <w:sz w:val="20"/>
          <w:szCs w:val="20"/>
        </w:rPr>
      </w:pPr>
      <w:r>
        <w:rPr>
          <w:rFonts w:ascii="Arial" w:hAnsi="Arial" w:eastAsia="Arial" w:cs="Arial"/>
          <w:sz w:val="20"/>
          <w:szCs w:val="20"/>
          <w:spacing w:val="12"/>
          <w:position w:val="11"/>
        </w:rPr>
        <w:t>2.</w:t>
      </w:r>
      <w:r>
        <w:rPr>
          <w:sz w:val="20"/>
          <w:szCs w:val="20"/>
          <w:spacing w:val="12"/>
          <w:position w:val="11"/>
        </w:rPr>
        <w:t>监理单位项目总监理工程师及专业监理</w:t>
      </w:r>
      <w:r>
        <w:rPr>
          <w:sz w:val="20"/>
          <w:szCs w:val="20"/>
          <w:spacing w:val="11"/>
          <w:position w:val="11"/>
        </w:rPr>
        <w:t>工程师。</w:t>
      </w:r>
    </w:p>
    <w:p>
      <w:pPr>
        <w:pStyle w:val="BodyText"/>
        <w:ind w:left="443"/>
        <w:spacing w:line="175" w:lineRule="auto"/>
        <w:rPr>
          <w:sz w:val="20"/>
          <w:szCs w:val="20"/>
        </w:rPr>
      </w:pPr>
      <w:r>
        <w:rPr>
          <w:rFonts w:ascii="Arial" w:hAnsi="Arial" w:eastAsia="Arial" w:cs="Arial"/>
          <w:sz w:val="20"/>
          <w:szCs w:val="20"/>
          <w:spacing w:val="10"/>
        </w:rPr>
        <w:t>3.</w:t>
      </w:r>
      <w:r>
        <w:rPr>
          <w:sz w:val="20"/>
          <w:szCs w:val="20"/>
          <w:spacing w:val="10"/>
        </w:rPr>
        <w:t>有关勘察</w:t>
      </w:r>
      <w:r>
        <w:rPr>
          <w:sz w:val="20"/>
          <w:szCs w:val="20"/>
          <w:spacing w:val="-18"/>
        </w:rPr>
        <w:t xml:space="preserve"> </w:t>
      </w:r>
      <w:r>
        <w:rPr>
          <w:sz w:val="20"/>
          <w:szCs w:val="20"/>
          <w:spacing w:val="10"/>
          <w:position w:val="1"/>
        </w:rPr>
        <w:t>、</w:t>
      </w:r>
      <w:r>
        <w:rPr>
          <w:sz w:val="20"/>
          <w:szCs w:val="20"/>
          <w:spacing w:val="10"/>
        </w:rPr>
        <w:t>设计和监测单位项目技术负责人。</w:t>
      </w:r>
    </w:p>
    <w:p>
      <w:pPr>
        <w:pStyle w:val="BodyText"/>
        <w:ind w:left="439"/>
        <w:spacing w:before="88" w:line="175" w:lineRule="auto"/>
        <w:rPr>
          <w:sz w:val="20"/>
          <w:szCs w:val="20"/>
        </w:rPr>
      </w:pPr>
      <w:r>
        <w:rPr>
          <w:rFonts w:ascii="Arial" w:hAnsi="Arial" w:eastAsia="Arial" w:cs="Arial"/>
          <w:sz w:val="20"/>
          <w:szCs w:val="20"/>
          <w:spacing w:val="12"/>
        </w:rPr>
        <w:t>4.</w:t>
      </w:r>
      <w:r>
        <w:rPr>
          <w:sz w:val="20"/>
          <w:szCs w:val="20"/>
          <w:spacing w:val="12"/>
        </w:rPr>
        <w:t>专项方案中规定的其他相关人员</w:t>
      </w:r>
      <w:r>
        <w:rPr>
          <w:sz w:val="20"/>
          <w:szCs w:val="20"/>
          <w:spacing w:val="12"/>
          <w:position w:val="1"/>
        </w:rPr>
        <w:t>。</w:t>
      </w:r>
    </w:p>
    <w:p>
      <w:pPr>
        <w:spacing w:line="175" w:lineRule="auto"/>
        <w:sectPr>
          <w:headerReference w:type="default" r:id="rId322"/>
          <w:footerReference w:type="default" r:id="rId323"/>
          <w:pgSz w:w="12243" w:h="16495"/>
          <w:pgMar w:top="1461" w:right="1603" w:bottom="1137" w:left="1275" w:header="1177" w:footer="936" w:gutter="0"/>
        </w:sectPr>
        <w:rPr>
          <w:sz w:val="20"/>
          <w:szCs w:val="20"/>
        </w:rPr>
      </w:pPr>
    </w:p>
    <w:p>
      <w:pPr>
        <w:spacing w:line="294" w:lineRule="auto"/>
        <w:rPr>
          <w:rFonts w:ascii="Arial"/>
          <w:sz w:val="21"/>
        </w:rPr>
      </w:pPr>
      <w:r/>
    </w:p>
    <w:p>
      <w:pPr>
        <w:pStyle w:val="BodyText"/>
        <w:ind w:left="437"/>
        <w:spacing w:before="98" w:line="177" w:lineRule="auto"/>
        <w:rPr>
          <w:sz w:val="23"/>
          <w:szCs w:val="23"/>
        </w:rPr>
      </w:pPr>
      <w:bookmarkStart w:name="bookmark29" w:id="26"/>
      <w:bookmarkEnd w:id="26"/>
      <w:r>
        <w:rPr>
          <w:rFonts w:ascii="Arial" w:hAnsi="Arial" w:eastAsia="Arial" w:cs="Arial"/>
          <w:sz w:val="23"/>
          <w:szCs w:val="23"/>
          <w:spacing w:val="14"/>
          <w:position w:val="-1"/>
        </w:rPr>
        <w:t>5.4.8</w:t>
      </w:r>
      <w:r>
        <w:rPr>
          <w:rFonts w:ascii="Arial" w:hAnsi="Arial" w:eastAsia="Arial" w:cs="Arial"/>
          <w:sz w:val="23"/>
          <w:szCs w:val="23"/>
          <w:spacing w:val="3"/>
          <w:position w:val="-1"/>
        </w:rPr>
        <w:t xml:space="preserve">   </w:t>
      </w:r>
      <w:r>
        <w:rPr>
          <w:sz w:val="23"/>
          <w:szCs w:val="23"/>
          <w:spacing w:val="14"/>
        </w:rPr>
        <w:t>危险性较大的分部分项工程验收表</w:t>
      </w:r>
    </w:p>
    <w:p>
      <w:pPr>
        <w:spacing w:line="407" w:lineRule="auto"/>
        <w:rPr>
          <w:rFonts w:ascii="Arial"/>
          <w:sz w:val="21"/>
        </w:rPr>
      </w:pPr>
      <w:r/>
    </w:p>
    <w:p>
      <w:pPr>
        <w:pStyle w:val="BodyText"/>
        <w:ind w:left="16"/>
        <w:spacing w:before="64" w:line="184" w:lineRule="auto"/>
        <w:rPr>
          <w:sz w:val="15"/>
          <w:szCs w:val="15"/>
        </w:rPr>
      </w:pPr>
      <w:r>
        <w:rPr>
          <w:sz w:val="15"/>
          <w:szCs w:val="15"/>
          <w:spacing w:val="4"/>
        </w:rPr>
        <w:t>工程名称：</w:t>
      </w:r>
      <w:r>
        <w:rPr>
          <w:sz w:val="15"/>
          <w:szCs w:val="15"/>
        </w:rPr>
        <w:t xml:space="preserve">                                                      </w:t>
      </w:r>
      <w:r>
        <w:rPr>
          <w:sz w:val="15"/>
          <w:szCs w:val="15"/>
          <w:spacing w:val="4"/>
        </w:rPr>
        <w:t>时间：</w:t>
      </w:r>
    </w:p>
    <w:p>
      <w:pPr>
        <w:spacing w:line="25" w:lineRule="auto"/>
        <w:rPr>
          <w:rFonts w:ascii="Arial"/>
          <w:sz w:val="2"/>
        </w:rPr>
      </w:pPr>
      <w:r>
        <w:rPr>
          <w:rFonts w:ascii="Arial"/>
          <w:sz w:val="2"/>
        </w:r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98"/>
        <w:gridCol w:w="2292"/>
        <w:gridCol w:w="2291"/>
        <w:gridCol w:w="2482"/>
      </w:tblGrid>
      <w:tr>
        <w:trPr>
          <w:trHeight w:val="635" w:hRule="atLeast"/>
        </w:trPr>
        <w:tc>
          <w:tcPr>
            <w:tcW w:w="9363" w:type="dxa"/>
            <w:vAlign w:val="top"/>
            <w:gridSpan w:val="4"/>
          </w:tcPr>
          <w:p>
            <w:pPr>
              <w:pStyle w:val="TableText"/>
              <w:ind w:left="115"/>
              <w:spacing w:before="245" w:line="184" w:lineRule="auto"/>
              <w:rPr/>
            </w:pPr>
            <w:r>
              <w:rPr>
                <w:spacing w:val="6"/>
              </w:rPr>
              <w:t>危大工程名称：</w:t>
            </w:r>
          </w:p>
        </w:tc>
      </w:tr>
      <w:tr>
        <w:trPr>
          <w:trHeight w:val="631" w:hRule="atLeast"/>
        </w:trPr>
        <w:tc>
          <w:tcPr>
            <w:tcW w:w="9363" w:type="dxa"/>
            <w:vAlign w:val="top"/>
            <w:gridSpan w:val="4"/>
          </w:tcPr>
          <w:p>
            <w:pPr>
              <w:pStyle w:val="TableText"/>
              <w:ind w:left="116"/>
              <w:spacing w:before="242" w:line="184" w:lineRule="auto"/>
              <w:rPr/>
            </w:pPr>
            <w:r>
              <w:rPr>
                <w:spacing w:val="5"/>
              </w:rPr>
              <w:t>验收部位：</w:t>
            </w:r>
          </w:p>
        </w:tc>
      </w:tr>
      <w:tr>
        <w:trPr>
          <w:trHeight w:val="7472" w:hRule="atLeast"/>
        </w:trPr>
        <w:tc>
          <w:tcPr>
            <w:tcW w:w="9363" w:type="dxa"/>
            <w:vAlign w:val="top"/>
            <w:gridSpan w:val="4"/>
          </w:tcPr>
          <w:p>
            <w:pPr>
              <w:pStyle w:val="TableText"/>
              <w:ind w:left="283"/>
              <w:spacing w:before="157" w:line="189" w:lineRule="auto"/>
              <w:rPr/>
            </w:pPr>
            <w:r>
              <w:rPr>
                <w:rFonts w:ascii="Arial" w:hAnsi="Arial" w:eastAsia="Arial" w:cs="Arial"/>
                <w:spacing w:val="13"/>
              </w:rPr>
              <w:t>1.</w:t>
            </w:r>
            <w:r>
              <w:rPr>
                <w:spacing w:val="13"/>
              </w:rPr>
              <w:t>验收内容：</w:t>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20"/>
              <w:spacing w:before="64" w:line="183" w:lineRule="auto"/>
              <w:rPr/>
            </w:pPr>
            <w:r>
              <w:rPr>
                <w:rFonts w:ascii="Arial" w:hAnsi="Arial" w:eastAsia="Arial" w:cs="Arial"/>
                <w:spacing w:val="9"/>
              </w:rPr>
              <w:t>2.</w:t>
            </w:r>
            <w:r>
              <w:rPr>
                <w:spacing w:val="9"/>
              </w:rPr>
              <w:t>方案审批程序（人员资格</w:t>
            </w:r>
            <w:r>
              <w:rPr>
                <w:spacing w:val="-9"/>
              </w:rPr>
              <w:t xml:space="preserve"> </w:t>
            </w:r>
            <w:r>
              <w:rPr>
                <w:spacing w:val="9"/>
              </w:rPr>
              <w:t>、签字等）是否符合规定要求：</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21"/>
              <w:spacing w:before="65" w:line="183" w:lineRule="auto"/>
              <w:rPr/>
            </w:pPr>
            <w:r>
              <w:rPr>
                <w:rFonts w:ascii="Arial" w:hAnsi="Arial" w:eastAsia="Arial" w:cs="Arial"/>
                <w:spacing w:val="10"/>
              </w:rPr>
              <w:t>3.</w:t>
            </w:r>
            <w:r>
              <w:rPr>
                <w:spacing w:val="10"/>
              </w:rPr>
              <w:t>各项控制指标是否在方案所明确的允许偏差范围内：</w:t>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9"/>
              <w:spacing w:before="64" w:line="183" w:lineRule="auto"/>
              <w:rPr/>
            </w:pPr>
            <w:r>
              <w:rPr>
                <w:rFonts w:ascii="Arial" w:hAnsi="Arial" w:eastAsia="Arial" w:cs="Arial"/>
                <w:spacing w:val="12"/>
              </w:rPr>
              <w:t>4.</w:t>
            </w:r>
            <w:r>
              <w:rPr>
                <w:spacing w:val="12"/>
              </w:rPr>
              <w:t>是否组织阶段性验收：</w:t>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6"/>
              <w:spacing w:before="64" w:line="184" w:lineRule="auto"/>
              <w:rPr/>
            </w:pPr>
            <w:r>
              <w:rPr>
                <w:spacing w:val="6"/>
              </w:rPr>
              <w:t>检查验收结论：</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24"/>
              <w:spacing w:before="65" w:line="185" w:lineRule="auto"/>
              <w:rPr/>
            </w:pPr>
            <w:r>
              <w:rPr>
                <w:spacing w:val="3"/>
              </w:rPr>
              <w:t>牵通过              牵不通过</w:t>
            </w:r>
          </w:p>
        </w:tc>
      </w:tr>
      <w:tr>
        <w:trPr>
          <w:trHeight w:val="631" w:hRule="atLeast"/>
        </w:trPr>
        <w:tc>
          <w:tcPr>
            <w:tcW w:w="9363" w:type="dxa"/>
            <w:vAlign w:val="top"/>
            <w:gridSpan w:val="4"/>
          </w:tcPr>
          <w:p>
            <w:pPr>
              <w:pStyle w:val="TableText"/>
              <w:ind w:left="4370"/>
              <w:spacing w:before="245" w:line="184" w:lineRule="auto"/>
              <w:rPr/>
            </w:pPr>
            <w:r>
              <w:rPr>
                <w:spacing w:val="7"/>
              </w:rPr>
              <w:t>验收签字</w:t>
            </w:r>
          </w:p>
        </w:tc>
      </w:tr>
      <w:tr>
        <w:trPr>
          <w:trHeight w:val="631" w:hRule="atLeast"/>
        </w:trPr>
        <w:tc>
          <w:tcPr>
            <w:tcW w:w="2298" w:type="dxa"/>
            <w:vAlign w:val="top"/>
          </w:tcPr>
          <w:p>
            <w:pPr>
              <w:pStyle w:val="TableText"/>
              <w:ind w:left="599"/>
              <w:spacing w:before="245" w:line="183" w:lineRule="auto"/>
              <w:rPr/>
            </w:pPr>
            <w:r>
              <w:rPr>
                <w:spacing w:val="8"/>
              </w:rPr>
              <w:t>项目技术负责人</w:t>
            </w:r>
          </w:p>
        </w:tc>
        <w:tc>
          <w:tcPr>
            <w:tcW w:w="2292" w:type="dxa"/>
            <w:vAlign w:val="top"/>
          </w:tcPr>
          <w:p>
            <w:pPr>
              <w:rPr>
                <w:rFonts w:ascii="Arial"/>
                <w:sz w:val="21"/>
              </w:rPr>
            </w:pPr>
            <w:r/>
          </w:p>
        </w:tc>
        <w:tc>
          <w:tcPr>
            <w:tcW w:w="2291" w:type="dxa"/>
            <w:vAlign w:val="top"/>
          </w:tcPr>
          <w:p>
            <w:pPr>
              <w:pStyle w:val="TableText"/>
              <w:ind w:left="680"/>
              <w:spacing w:before="245" w:line="184" w:lineRule="auto"/>
              <w:rPr/>
            </w:pPr>
            <w:r>
              <w:rPr>
                <w:spacing w:val="7"/>
              </w:rPr>
              <w:t>总监理工程师</w:t>
            </w:r>
          </w:p>
        </w:tc>
        <w:tc>
          <w:tcPr>
            <w:tcW w:w="2482" w:type="dxa"/>
            <w:vAlign w:val="top"/>
          </w:tcPr>
          <w:p>
            <w:pPr>
              <w:rPr>
                <w:rFonts w:ascii="Arial"/>
                <w:sz w:val="21"/>
              </w:rPr>
            </w:pPr>
            <w:r/>
          </w:p>
        </w:tc>
      </w:tr>
      <w:tr>
        <w:trPr>
          <w:trHeight w:val="1908" w:hRule="atLeast"/>
        </w:trPr>
        <w:tc>
          <w:tcPr>
            <w:tcW w:w="9363" w:type="dxa"/>
            <w:vAlign w:val="top"/>
            <w:gridSpan w:val="4"/>
          </w:tcPr>
          <w:p>
            <w:pPr>
              <w:pStyle w:val="TableText"/>
              <w:ind w:left="274"/>
              <w:spacing w:before="166" w:line="183" w:lineRule="auto"/>
              <w:rPr/>
            </w:pPr>
            <w:r>
              <w:rPr>
                <w:spacing w:val="6"/>
              </w:rPr>
              <w:t>其他验收人员：</w:t>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8307"/>
              <w:spacing w:before="64" w:line="183" w:lineRule="auto"/>
              <w:rPr/>
            </w:pPr>
            <w:r>
              <w:rPr/>
              <w:t>年</w:t>
            </w:r>
            <w:r>
              <w:rPr>
                <w:spacing w:val="11"/>
                <w:w w:val="101"/>
              </w:rPr>
              <w:t xml:space="preserve">   </w:t>
            </w:r>
            <w:r>
              <w:rPr/>
              <w:t>月</w:t>
            </w:r>
            <w:r>
              <w:rPr>
                <w:spacing w:val="5"/>
              </w:rPr>
              <w:t xml:space="preserve">    </w:t>
            </w:r>
            <w:r>
              <w:rPr/>
              <w:t>日</w:t>
            </w:r>
          </w:p>
        </w:tc>
      </w:tr>
    </w:tbl>
    <w:p>
      <w:pPr>
        <w:pStyle w:val="BodyText"/>
        <w:ind w:left="337"/>
        <w:spacing w:before="56" w:line="183" w:lineRule="auto"/>
        <w:rPr>
          <w:sz w:val="15"/>
          <w:szCs w:val="15"/>
        </w:rPr>
      </w:pPr>
      <w:r>
        <w:rPr>
          <w:sz w:val="15"/>
          <w:szCs w:val="15"/>
          <w:spacing w:val="8"/>
        </w:rPr>
        <w:t>注：危大工程验收，此表格和各类专项安全验收表格一并使用。</w:t>
      </w:r>
    </w:p>
    <w:p>
      <w:pPr>
        <w:spacing w:line="183" w:lineRule="auto"/>
        <w:sectPr>
          <w:headerReference w:type="default" r:id="rId328"/>
          <w:footerReference w:type="default" r:id="rId329"/>
          <w:pgSz w:w="12243" w:h="16495"/>
          <w:pgMar w:top="1461" w:right="1266" w:bottom="1137" w:left="1607" w:header="1185" w:footer="914" w:gutter="0"/>
        </w:sectPr>
        <w:rPr>
          <w:sz w:val="15"/>
          <w:szCs w:val="15"/>
        </w:rPr>
      </w:pPr>
    </w:p>
    <w:p>
      <w:pPr>
        <w:spacing w:line="294" w:lineRule="auto"/>
        <w:rPr>
          <w:rFonts w:ascii="Arial"/>
          <w:sz w:val="21"/>
        </w:rPr>
      </w:pPr>
      <w:r>
        <w:pict>
          <v:shape id="_x0000_s476" style="position:absolute;margin-left:70.5836pt;margin-top:770.343pt;mso-position-vertical-relative:page;mso-position-horizontal-relative:page;width:30.7pt;height:4.85pt;z-index:251811840;"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6" w:lineRule="auto"/>
        <w:rPr>
          <w:sz w:val="23"/>
          <w:szCs w:val="23"/>
        </w:rPr>
      </w:pPr>
      <w:r>
        <w:rPr>
          <w:rFonts w:ascii="Arial" w:hAnsi="Arial" w:eastAsia="Arial" w:cs="Arial"/>
          <w:sz w:val="23"/>
          <w:szCs w:val="23"/>
          <w:spacing w:val="13"/>
          <w:position w:val="-2"/>
        </w:rPr>
        <w:t>5.4.9</w:t>
      </w:r>
      <w:r>
        <w:rPr>
          <w:rFonts w:ascii="Arial" w:hAnsi="Arial" w:eastAsia="Arial" w:cs="Arial"/>
          <w:sz w:val="23"/>
          <w:szCs w:val="23"/>
          <w:spacing w:val="4"/>
          <w:position w:val="-2"/>
        </w:rPr>
        <w:t xml:space="preserve">   </w:t>
      </w:r>
      <w:r>
        <w:rPr>
          <w:sz w:val="23"/>
          <w:szCs w:val="23"/>
          <w:spacing w:val="13"/>
        </w:rPr>
        <w:t>施工单位技术负责人授权委托书（验收）</w:t>
      </w:r>
    </w:p>
    <w:p>
      <w:pPr>
        <w:spacing w:line="176" w:lineRule="auto"/>
        <w:sectPr>
          <w:headerReference w:type="default" r:id="rId15"/>
          <w:footerReference w:type="default" r:id="rId330"/>
          <w:pgSz w:w="12243" w:h="16495"/>
          <w:pgMar w:top="1461" w:right="1613" w:bottom="1137" w:left="1275" w:header="1177" w:footer="936" w:gutter="0"/>
        </w:sectPr>
        <w:rPr>
          <w:sz w:val="23"/>
          <w:szCs w:val="23"/>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2139"/>
        <w:spacing w:before="142" w:line="184" w:lineRule="auto"/>
        <w:rPr>
          <w:sz w:val="33"/>
          <w:szCs w:val="33"/>
        </w:rPr>
      </w:pPr>
      <w:r>
        <w:rPr>
          <w:rFonts w:ascii="Arial" w:hAnsi="Arial" w:eastAsia="Arial" w:cs="Arial"/>
          <w:sz w:val="33"/>
          <w:szCs w:val="33"/>
          <w:spacing w:val="31"/>
          <w:position w:val="-3"/>
        </w:rPr>
        <w:t>6</w:t>
      </w:r>
      <w:r>
        <w:rPr>
          <w:rFonts w:ascii="Arial" w:hAnsi="Arial" w:eastAsia="Arial" w:cs="Arial"/>
          <w:sz w:val="33"/>
          <w:szCs w:val="33"/>
          <w:spacing w:val="8"/>
          <w:position w:val="-3"/>
        </w:rPr>
        <w:t xml:space="preserve">   </w:t>
      </w:r>
      <w:r>
        <w:rPr>
          <w:sz w:val="33"/>
          <w:szCs w:val="33"/>
          <w:spacing w:val="31"/>
        </w:rPr>
        <w:t>风险分级管控及隐患排查治理</w:t>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BodyText"/>
        <w:ind w:left="3569"/>
        <w:spacing w:before="116" w:line="177" w:lineRule="auto"/>
        <w:rPr/>
      </w:pPr>
      <w:r>
        <w:rPr>
          <w:rFonts w:ascii="Arial" w:hAnsi="Arial" w:eastAsia="Arial" w:cs="Arial"/>
          <w:spacing w:val="16"/>
          <w:position w:val="-2"/>
        </w:rPr>
        <w:t>6.1</w:t>
      </w:r>
      <w:r>
        <w:rPr>
          <w:rFonts w:ascii="Arial" w:hAnsi="Arial" w:eastAsia="Arial" w:cs="Arial"/>
          <w:spacing w:val="37"/>
          <w:position w:val="-2"/>
        </w:rPr>
        <w:t xml:space="preserve">  </w:t>
      </w:r>
      <w:r>
        <w:rPr>
          <w:spacing w:val="16"/>
        </w:rPr>
        <w:t>风险分级管控</w:t>
      </w:r>
    </w:p>
    <w:p>
      <w:pPr>
        <w:pStyle w:val="BodyText"/>
        <w:ind w:right="76" w:firstLine="509"/>
        <w:spacing w:before="310" w:line="208" w:lineRule="auto"/>
        <w:jc w:val="both"/>
        <w:rPr>
          <w:sz w:val="20"/>
          <w:szCs w:val="20"/>
        </w:rPr>
      </w:pPr>
      <w:r>
        <w:rPr>
          <w:rFonts w:ascii="Arial" w:hAnsi="Arial" w:eastAsia="Arial" w:cs="Arial"/>
          <w:sz w:val="20"/>
          <w:szCs w:val="20"/>
          <w:spacing w:val="13"/>
        </w:rPr>
        <w:t>1.</w:t>
      </w:r>
      <w:r>
        <w:rPr>
          <w:sz w:val="20"/>
          <w:szCs w:val="20"/>
          <w:spacing w:val="13"/>
        </w:rPr>
        <w:t>项目施工单位应根据《危险性较大的分部分项工程管理规定》（中华人</w:t>
      </w:r>
      <w:r>
        <w:rPr>
          <w:sz w:val="20"/>
          <w:szCs w:val="20"/>
          <w:spacing w:val="12"/>
        </w:rPr>
        <w:t>民共和国住房和城乡建</w:t>
      </w:r>
      <w:r>
        <w:rPr>
          <w:sz w:val="20"/>
          <w:szCs w:val="20"/>
        </w:rPr>
        <w:t xml:space="preserve"> </w:t>
      </w:r>
      <w:r>
        <w:rPr>
          <w:sz w:val="20"/>
          <w:szCs w:val="20"/>
          <w:spacing w:val="9"/>
        </w:rPr>
        <w:t>设部令第</w:t>
      </w:r>
      <w:r>
        <w:rPr>
          <w:rFonts w:ascii="Arial" w:hAnsi="Arial" w:eastAsia="Arial" w:cs="Arial"/>
          <w:sz w:val="20"/>
          <w:szCs w:val="20"/>
          <w:spacing w:val="9"/>
        </w:rPr>
        <w:t>37</w:t>
      </w:r>
      <w:r>
        <w:rPr>
          <w:sz w:val="20"/>
          <w:szCs w:val="20"/>
          <w:spacing w:val="9"/>
        </w:rPr>
        <w:t>号）、《江苏省房屋建筑和市政基础设施工程危险性较大的分部分</w:t>
      </w:r>
      <w:r>
        <w:rPr>
          <w:sz w:val="20"/>
          <w:szCs w:val="20"/>
          <w:spacing w:val="8"/>
        </w:rPr>
        <w:t>项工程安全管理实施细则</w:t>
      </w:r>
      <w:r>
        <w:rPr>
          <w:sz w:val="20"/>
          <w:szCs w:val="20"/>
        </w:rPr>
        <w:t xml:space="preserve"> </w:t>
      </w:r>
      <w:r>
        <w:rPr>
          <w:sz w:val="20"/>
          <w:szCs w:val="20"/>
          <w:spacing w:val="3"/>
        </w:rPr>
        <w:t>（</w:t>
      </w:r>
      <w:r>
        <w:rPr>
          <w:rFonts w:ascii="Arial" w:hAnsi="Arial" w:eastAsia="Arial" w:cs="Arial"/>
          <w:sz w:val="20"/>
          <w:szCs w:val="20"/>
          <w:spacing w:val="3"/>
        </w:rPr>
        <w:t>2019</w:t>
      </w:r>
      <w:r>
        <w:rPr>
          <w:sz w:val="20"/>
          <w:szCs w:val="20"/>
          <w:spacing w:val="3"/>
        </w:rPr>
        <w:t>版）》（苏建质安  c</w:t>
      </w:r>
      <w:r>
        <w:rPr>
          <w:rFonts w:ascii="Arial" w:hAnsi="Arial" w:eastAsia="Arial" w:cs="Arial"/>
          <w:sz w:val="20"/>
          <w:szCs w:val="20"/>
          <w:spacing w:val="3"/>
        </w:rPr>
        <w:t>2019</w:t>
      </w:r>
      <w:r>
        <w:rPr>
          <w:sz w:val="20"/>
          <w:szCs w:val="20"/>
          <w:spacing w:val="3"/>
        </w:rPr>
        <w:t>〕</w:t>
      </w:r>
      <w:r>
        <w:rPr>
          <w:rFonts w:ascii="Arial" w:hAnsi="Arial" w:eastAsia="Arial" w:cs="Arial"/>
          <w:sz w:val="20"/>
          <w:szCs w:val="20"/>
          <w:spacing w:val="3"/>
        </w:rPr>
        <w:t>378</w:t>
      </w:r>
      <w:r>
        <w:rPr>
          <w:sz w:val="20"/>
          <w:szCs w:val="20"/>
          <w:spacing w:val="3"/>
        </w:rPr>
        <w:t>号）等文件规定定期对危险性较大的分部分项工程</w:t>
      </w:r>
      <w:r>
        <w:rPr>
          <w:sz w:val="20"/>
          <w:szCs w:val="20"/>
          <w:spacing w:val="-29"/>
        </w:rPr>
        <w:t xml:space="preserve"> </w:t>
      </w:r>
      <w:r>
        <w:rPr>
          <w:sz w:val="20"/>
          <w:szCs w:val="20"/>
          <w:spacing w:val="3"/>
          <w:position w:val="1"/>
        </w:rPr>
        <w:t>、</w:t>
      </w:r>
      <w:r>
        <w:rPr>
          <w:sz w:val="20"/>
          <w:szCs w:val="20"/>
          <w:spacing w:val="2"/>
        </w:rPr>
        <w:t>超过一定规模</w:t>
      </w:r>
      <w:r>
        <w:rPr>
          <w:sz w:val="20"/>
          <w:szCs w:val="20"/>
        </w:rPr>
        <w:t xml:space="preserve"> </w:t>
      </w:r>
      <w:r>
        <w:rPr>
          <w:sz w:val="20"/>
          <w:szCs w:val="20"/>
          <w:spacing w:val="12"/>
        </w:rPr>
        <w:t>的危险性较大分部分项工程及其他危险性较大的</w:t>
      </w:r>
      <w:r>
        <w:rPr>
          <w:sz w:val="20"/>
          <w:szCs w:val="20"/>
          <w:spacing w:val="11"/>
        </w:rPr>
        <w:t>危险源进行辨识</w:t>
      </w:r>
      <w:r>
        <w:rPr>
          <w:sz w:val="20"/>
          <w:szCs w:val="20"/>
          <w:spacing w:val="11"/>
          <w:position w:val="1"/>
        </w:rPr>
        <w:t>。</w:t>
      </w:r>
    </w:p>
    <w:p>
      <w:pPr>
        <w:pStyle w:val="BodyText"/>
        <w:ind w:left="81" w:firstLine="424"/>
        <w:spacing w:before="47" w:line="202" w:lineRule="auto"/>
        <w:jc w:val="both"/>
        <w:rPr>
          <w:sz w:val="20"/>
          <w:szCs w:val="20"/>
        </w:rPr>
      </w:pPr>
      <w:r>
        <w:rPr>
          <w:rFonts w:ascii="Arial" w:hAnsi="Arial" w:eastAsia="Arial" w:cs="Arial"/>
          <w:sz w:val="20"/>
          <w:szCs w:val="20"/>
          <w:spacing w:val="12"/>
        </w:rPr>
        <w:t>2.</w:t>
      </w:r>
      <w:r>
        <w:rPr>
          <w:sz w:val="20"/>
          <w:szCs w:val="20"/>
          <w:spacing w:val="12"/>
        </w:rPr>
        <w:t>项目施工单位在危险源辨识的基础上</w:t>
      </w:r>
      <w:r>
        <w:rPr>
          <w:sz w:val="20"/>
          <w:szCs w:val="20"/>
          <w:spacing w:val="-12"/>
        </w:rPr>
        <w:t xml:space="preserve"> </w:t>
      </w:r>
      <w:r>
        <w:rPr>
          <w:sz w:val="20"/>
          <w:szCs w:val="20"/>
          <w:spacing w:val="12"/>
          <w:position w:val="1"/>
        </w:rPr>
        <w:t>,  </w:t>
      </w:r>
      <w:r>
        <w:rPr>
          <w:sz w:val="20"/>
          <w:szCs w:val="20"/>
          <w:spacing w:val="12"/>
        </w:rPr>
        <w:t>根据《房屋建筑与市政基础设施工程施工安全风险评估</w:t>
      </w:r>
      <w:r>
        <w:rPr>
          <w:sz w:val="20"/>
          <w:szCs w:val="20"/>
        </w:rPr>
        <w:t xml:space="preserve">  </w:t>
      </w:r>
      <w:r>
        <w:rPr>
          <w:sz w:val="20"/>
          <w:szCs w:val="20"/>
          <w:spacing w:val="10"/>
        </w:rPr>
        <w:t>技术标准》</w:t>
      </w:r>
      <w:r>
        <w:rPr>
          <w:rFonts w:ascii="Arial" w:hAnsi="Arial" w:eastAsia="Arial" w:cs="Arial"/>
          <w:sz w:val="20"/>
          <w:szCs w:val="20"/>
          <w:spacing w:val="10"/>
        </w:rPr>
        <w:t>T</w:t>
      </w:r>
      <w:r>
        <w:rPr>
          <w:sz w:val="20"/>
          <w:szCs w:val="20"/>
          <w:spacing w:val="10"/>
        </w:rPr>
        <w:t>/</w:t>
      </w:r>
      <w:r>
        <w:rPr>
          <w:rFonts w:ascii="Arial" w:hAnsi="Arial" w:eastAsia="Arial" w:cs="Arial"/>
          <w:sz w:val="20"/>
          <w:szCs w:val="20"/>
        </w:rPr>
        <w:t>JSCIA</w:t>
      </w:r>
      <w:r>
        <w:rPr>
          <w:rFonts w:ascii="Arial" w:hAnsi="Arial" w:eastAsia="Arial" w:cs="Arial"/>
          <w:sz w:val="20"/>
          <w:szCs w:val="20"/>
          <w:spacing w:val="10"/>
        </w:rPr>
        <w:t>02</w:t>
      </w:r>
      <w:r>
        <w:rPr>
          <w:sz w:val="20"/>
          <w:szCs w:val="20"/>
          <w:spacing w:val="10"/>
          <w:position w:val="1"/>
        </w:rPr>
        <w:t>—</w:t>
      </w:r>
      <w:r>
        <w:rPr>
          <w:sz w:val="20"/>
          <w:szCs w:val="20"/>
          <w:spacing w:val="-43"/>
          <w:position w:val="1"/>
        </w:rPr>
        <w:t xml:space="preserve"> </w:t>
      </w:r>
      <w:r>
        <w:rPr>
          <w:rFonts w:ascii="Arial" w:hAnsi="Arial" w:eastAsia="Arial" w:cs="Arial"/>
          <w:sz w:val="20"/>
          <w:szCs w:val="20"/>
          <w:spacing w:val="10"/>
          <w:position w:val="-1"/>
        </w:rPr>
        <w:t>2023</w:t>
      </w:r>
      <w:r>
        <w:rPr>
          <w:sz w:val="20"/>
          <w:szCs w:val="20"/>
          <w:spacing w:val="10"/>
          <w:position w:val="1"/>
        </w:rPr>
        <w:t>,  </w:t>
      </w:r>
      <w:r>
        <w:rPr>
          <w:sz w:val="20"/>
          <w:szCs w:val="20"/>
          <w:spacing w:val="10"/>
        </w:rPr>
        <w:t>得出风险等级</w:t>
      </w:r>
      <w:r>
        <w:rPr>
          <w:sz w:val="20"/>
          <w:szCs w:val="20"/>
          <w:spacing w:val="-21"/>
        </w:rPr>
        <w:t xml:space="preserve"> </w:t>
      </w:r>
      <w:r>
        <w:rPr>
          <w:sz w:val="20"/>
          <w:szCs w:val="20"/>
          <w:spacing w:val="10"/>
          <w:position w:val="1"/>
        </w:rPr>
        <w:t>,   </w:t>
      </w:r>
      <w:r>
        <w:rPr>
          <w:sz w:val="20"/>
          <w:szCs w:val="20"/>
          <w:spacing w:val="10"/>
        </w:rPr>
        <w:t>同时制定相应的风险管控措施</w:t>
      </w:r>
      <w:r>
        <w:rPr>
          <w:sz w:val="20"/>
          <w:szCs w:val="20"/>
          <w:spacing w:val="-21"/>
        </w:rPr>
        <w:t xml:space="preserve"> </w:t>
      </w:r>
      <w:r>
        <w:rPr>
          <w:sz w:val="20"/>
          <w:szCs w:val="20"/>
          <w:spacing w:val="10"/>
          <w:position w:val="1"/>
        </w:rPr>
        <w:t>,  </w:t>
      </w:r>
      <w:r>
        <w:rPr>
          <w:sz w:val="20"/>
          <w:szCs w:val="20"/>
          <w:spacing w:val="9"/>
        </w:rPr>
        <w:t>确定风险管控级别</w:t>
      </w:r>
      <w:r>
        <w:rPr>
          <w:sz w:val="20"/>
          <w:szCs w:val="20"/>
          <w:spacing w:val="9"/>
          <w:position w:val="1"/>
        </w:rPr>
        <w:t>、</w:t>
      </w:r>
      <w:r>
        <w:rPr>
          <w:sz w:val="20"/>
          <w:szCs w:val="20"/>
          <w:position w:val="1"/>
        </w:rPr>
        <w:t xml:space="preserve"> </w:t>
      </w:r>
      <w:r>
        <w:rPr>
          <w:sz w:val="20"/>
          <w:szCs w:val="20"/>
          <w:spacing w:val="7"/>
        </w:rPr>
        <w:t>责任部门和责任人</w:t>
      </w:r>
      <w:r>
        <w:rPr>
          <w:sz w:val="20"/>
          <w:szCs w:val="20"/>
          <w:spacing w:val="-9"/>
        </w:rPr>
        <w:t xml:space="preserve"> </w:t>
      </w:r>
      <w:r>
        <w:rPr>
          <w:sz w:val="20"/>
          <w:szCs w:val="20"/>
          <w:spacing w:val="7"/>
          <w:position w:val="1"/>
        </w:rPr>
        <w:t>,  </w:t>
      </w:r>
      <w:r>
        <w:rPr>
          <w:sz w:val="20"/>
          <w:szCs w:val="20"/>
          <w:spacing w:val="7"/>
        </w:rPr>
        <w:t>并报送监理单位审核</w:t>
      </w:r>
      <w:r>
        <w:rPr>
          <w:sz w:val="20"/>
          <w:szCs w:val="20"/>
          <w:spacing w:val="7"/>
          <w:position w:val="1"/>
        </w:rPr>
        <w:t>。</w:t>
      </w:r>
    </w:p>
    <w:p>
      <w:pPr>
        <w:pStyle w:val="BodyText"/>
        <w:ind w:left="82" w:right="74" w:firstLine="425"/>
        <w:spacing w:before="54" w:line="198" w:lineRule="auto"/>
        <w:jc w:val="both"/>
        <w:rPr>
          <w:sz w:val="20"/>
          <w:szCs w:val="20"/>
        </w:rPr>
      </w:pPr>
      <w:r>
        <w:rPr>
          <w:rFonts w:ascii="Arial" w:hAnsi="Arial" w:eastAsia="Arial" w:cs="Arial"/>
          <w:sz w:val="20"/>
          <w:szCs w:val="20"/>
          <w:spacing w:val="10"/>
        </w:rPr>
        <w:t>3.</w:t>
      </w:r>
      <w:r>
        <w:rPr>
          <w:sz w:val="20"/>
          <w:szCs w:val="20"/>
          <w:spacing w:val="10"/>
        </w:rPr>
        <w:t>施工单位在项目开工前</w:t>
      </w:r>
      <w:r>
        <w:rPr>
          <w:sz w:val="20"/>
          <w:szCs w:val="20"/>
          <w:spacing w:val="-21"/>
        </w:rPr>
        <w:t xml:space="preserve"> </w:t>
      </w:r>
      <w:r>
        <w:rPr>
          <w:sz w:val="20"/>
          <w:szCs w:val="20"/>
          <w:spacing w:val="10"/>
          <w:position w:val="1"/>
        </w:rPr>
        <w:t>,  </w:t>
      </w:r>
      <w:r>
        <w:rPr>
          <w:sz w:val="20"/>
          <w:szCs w:val="20"/>
          <w:spacing w:val="10"/>
        </w:rPr>
        <w:t>对危险源风险进行静态评估</w:t>
      </w:r>
      <w:r>
        <w:rPr>
          <w:sz w:val="20"/>
          <w:szCs w:val="20"/>
          <w:spacing w:val="-20"/>
        </w:rPr>
        <w:t xml:space="preserve"> </w:t>
      </w:r>
      <w:r>
        <w:rPr>
          <w:sz w:val="20"/>
          <w:szCs w:val="20"/>
          <w:spacing w:val="10"/>
          <w:position w:val="1"/>
        </w:rPr>
        <w:t>,</w:t>
      </w:r>
      <w:r>
        <w:rPr>
          <w:sz w:val="20"/>
          <w:szCs w:val="20"/>
          <w:spacing w:val="9"/>
          <w:position w:val="1"/>
        </w:rPr>
        <w:t xml:space="preserve">  </w:t>
      </w:r>
      <w:r>
        <w:rPr>
          <w:sz w:val="20"/>
          <w:szCs w:val="20"/>
          <w:spacing w:val="9"/>
        </w:rPr>
        <w:t>在危险源存续期间</w:t>
      </w:r>
      <w:r>
        <w:rPr>
          <w:sz w:val="20"/>
          <w:szCs w:val="20"/>
          <w:spacing w:val="-21"/>
        </w:rPr>
        <w:t xml:space="preserve"> </w:t>
      </w:r>
      <w:r>
        <w:rPr>
          <w:sz w:val="20"/>
          <w:szCs w:val="20"/>
          <w:spacing w:val="9"/>
          <w:position w:val="1"/>
        </w:rPr>
        <w:t>,   </w:t>
      </w:r>
      <w:r>
        <w:rPr>
          <w:sz w:val="20"/>
          <w:szCs w:val="20"/>
          <w:spacing w:val="9"/>
        </w:rPr>
        <w:t>当风险因素发生变</w:t>
      </w:r>
      <w:r>
        <w:rPr>
          <w:sz w:val="20"/>
          <w:szCs w:val="20"/>
        </w:rPr>
        <w:t xml:space="preserve"> </w:t>
      </w:r>
      <w:r>
        <w:rPr>
          <w:sz w:val="20"/>
          <w:szCs w:val="20"/>
          <w:spacing w:val="10"/>
        </w:rPr>
        <w:t>化时</w:t>
      </w:r>
      <w:r>
        <w:rPr>
          <w:sz w:val="20"/>
          <w:szCs w:val="20"/>
          <w:spacing w:val="-21"/>
        </w:rPr>
        <w:t xml:space="preserve"> </w:t>
      </w:r>
      <w:r>
        <w:rPr>
          <w:sz w:val="20"/>
          <w:szCs w:val="20"/>
          <w:spacing w:val="10"/>
          <w:position w:val="1"/>
        </w:rPr>
        <w:t>,  </w:t>
      </w:r>
      <w:r>
        <w:rPr>
          <w:sz w:val="20"/>
          <w:szCs w:val="20"/>
          <w:spacing w:val="10"/>
        </w:rPr>
        <w:t>依据《房屋建筑和市政基础设施工程施工安全风险评估技术</w:t>
      </w:r>
      <w:r>
        <w:rPr>
          <w:sz w:val="20"/>
          <w:szCs w:val="20"/>
          <w:spacing w:val="9"/>
        </w:rPr>
        <w:t>标准》</w:t>
      </w:r>
      <w:r>
        <w:rPr>
          <w:sz w:val="20"/>
          <w:szCs w:val="20"/>
          <w:spacing w:val="-32"/>
        </w:rPr>
        <w:t xml:space="preserve"> </w:t>
      </w:r>
      <w:r>
        <w:rPr>
          <w:rFonts w:ascii="Arial" w:hAnsi="Arial" w:eastAsia="Arial" w:cs="Arial"/>
          <w:sz w:val="20"/>
          <w:szCs w:val="20"/>
          <w:spacing w:val="9"/>
          <w:position w:val="-1"/>
        </w:rPr>
        <w:t>T</w:t>
      </w:r>
      <w:r>
        <w:rPr>
          <w:sz w:val="20"/>
          <w:szCs w:val="20"/>
          <w:spacing w:val="9"/>
          <w:position w:val="-1"/>
        </w:rPr>
        <w:t>/</w:t>
      </w:r>
      <w:r>
        <w:rPr>
          <w:rFonts w:ascii="Arial" w:hAnsi="Arial" w:eastAsia="Arial" w:cs="Arial"/>
          <w:sz w:val="20"/>
          <w:szCs w:val="20"/>
          <w:position w:val="-1"/>
        </w:rPr>
        <w:t>JSCIA</w:t>
      </w:r>
      <w:r>
        <w:rPr>
          <w:rFonts w:ascii="Arial" w:hAnsi="Arial" w:eastAsia="Arial" w:cs="Arial"/>
          <w:sz w:val="20"/>
          <w:szCs w:val="20"/>
          <w:spacing w:val="9"/>
          <w:position w:val="-1"/>
        </w:rPr>
        <w:t>02</w:t>
      </w:r>
      <w:r>
        <w:rPr>
          <w:sz w:val="20"/>
          <w:szCs w:val="20"/>
          <w:spacing w:val="9"/>
          <w:position w:val="1"/>
        </w:rPr>
        <w:t>—</w:t>
      </w:r>
      <w:r>
        <w:rPr>
          <w:sz w:val="20"/>
          <w:szCs w:val="20"/>
          <w:spacing w:val="-43"/>
          <w:position w:val="1"/>
        </w:rPr>
        <w:t xml:space="preserve"> </w:t>
      </w:r>
      <w:r>
        <w:rPr>
          <w:rFonts w:ascii="Arial" w:hAnsi="Arial" w:eastAsia="Arial" w:cs="Arial"/>
          <w:sz w:val="20"/>
          <w:szCs w:val="20"/>
          <w:spacing w:val="9"/>
          <w:position w:val="-1"/>
        </w:rPr>
        <w:t>2023</w:t>
      </w:r>
      <w:r>
        <w:rPr>
          <w:sz w:val="20"/>
          <w:szCs w:val="20"/>
          <w:spacing w:val="9"/>
          <w:position w:val="1"/>
        </w:rPr>
        <w:t>,  </w:t>
      </w:r>
      <w:r>
        <w:rPr>
          <w:sz w:val="20"/>
          <w:szCs w:val="20"/>
          <w:spacing w:val="9"/>
        </w:rPr>
        <w:t>对危险</w:t>
      </w:r>
      <w:r>
        <w:rPr>
          <w:sz w:val="20"/>
          <w:szCs w:val="20"/>
        </w:rPr>
        <w:t xml:space="preserve"> </w:t>
      </w:r>
      <w:r>
        <w:rPr>
          <w:sz w:val="20"/>
          <w:szCs w:val="20"/>
          <w:spacing w:val="6"/>
        </w:rPr>
        <w:t>源风险开展动态评估</w:t>
      </w:r>
      <w:r>
        <w:rPr>
          <w:sz w:val="20"/>
          <w:szCs w:val="20"/>
          <w:spacing w:val="-15"/>
        </w:rPr>
        <w:t xml:space="preserve"> </w:t>
      </w:r>
      <w:r>
        <w:rPr>
          <w:sz w:val="20"/>
          <w:szCs w:val="20"/>
          <w:spacing w:val="6"/>
          <w:position w:val="1"/>
        </w:rPr>
        <w:t>,  </w:t>
      </w:r>
      <w:r>
        <w:rPr>
          <w:sz w:val="20"/>
          <w:szCs w:val="20"/>
          <w:spacing w:val="6"/>
        </w:rPr>
        <w:t>重新对风险进行评估</w:t>
      </w:r>
      <w:r>
        <w:rPr>
          <w:sz w:val="20"/>
          <w:szCs w:val="20"/>
          <w:spacing w:val="-21"/>
        </w:rPr>
        <w:t xml:space="preserve"> </w:t>
      </w:r>
      <w:r>
        <w:rPr>
          <w:sz w:val="20"/>
          <w:szCs w:val="20"/>
          <w:spacing w:val="6"/>
          <w:position w:val="1"/>
        </w:rPr>
        <w:t>,  </w:t>
      </w:r>
      <w:r>
        <w:rPr>
          <w:sz w:val="20"/>
          <w:szCs w:val="20"/>
          <w:spacing w:val="6"/>
        </w:rPr>
        <w:t>确定风险等级</w:t>
      </w:r>
      <w:r>
        <w:rPr>
          <w:sz w:val="20"/>
          <w:szCs w:val="20"/>
          <w:spacing w:val="-21"/>
        </w:rPr>
        <w:t xml:space="preserve"> </w:t>
      </w:r>
      <w:r>
        <w:rPr>
          <w:sz w:val="20"/>
          <w:szCs w:val="20"/>
          <w:spacing w:val="6"/>
          <w:position w:val="1"/>
        </w:rPr>
        <w:t>,   </w:t>
      </w:r>
      <w:r>
        <w:rPr>
          <w:sz w:val="20"/>
          <w:szCs w:val="20"/>
          <w:spacing w:val="6"/>
        </w:rPr>
        <w:t>同时调整相应的管控措施</w:t>
      </w:r>
      <w:r>
        <w:rPr>
          <w:sz w:val="20"/>
          <w:szCs w:val="20"/>
          <w:spacing w:val="6"/>
          <w:position w:val="1"/>
        </w:rPr>
        <w:t>。</w:t>
      </w:r>
    </w:p>
    <w:p>
      <w:pPr>
        <w:pStyle w:val="BodyText"/>
        <w:ind w:left="83" w:right="73" w:firstLine="422"/>
        <w:spacing w:before="54" w:line="203" w:lineRule="auto"/>
        <w:jc w:val="both"/>
        <w:rPr>
          <w:sz w:val="20"/>
          <w:szCs w:val="20"/>
        </w:rPr>
      </w:pPr>
      <w:r>
        <w:rPr>
          <w:rFonts w:ascii="Arial" w:hAnsi="Arial" w:eastAsia="Arial" w:cs="Arial"/>
          <w:sz w:val="20"/>
          <w:szCs w:val="20"/>
          <w:spacing w:val="7"/>
        </w:rPr>
        <w:t>4.</w:t>
      </w:r>
      <w:r>
        <w:rPr>
          <w:sz w:val="20"/>
          <w:szCs w:val="20"/>
          <w:spacing w:val="7"/>
        </w:rPr>
        <w:t>对于重大风险（</w:t>
      </w:r>
      <w:r>
        <w:rPr>
          <w:sz w:val="20"/>
          <w:szCs w:val="20"/>
          <w:spacing w:val="20"/>
        </w:rPr>
        <w:t xml:space="preserve"> </w:t>
      </w:r>
      <w:r>
        <w:rPr>
          <w:sz w:val="20"/>
          <w:szCs w:val="20"/>
          <w:spacing w:val="7"/>
        </w:rPr>
        <w:t>I级）,  应由施工总承包单位企业级进行管控</w:t>
      </w:r>
      <w:r>
        <w:rPr>
          <w:sz w:val="20"/>
          <w:szCs w:val="20"/>
          <w:spacing w:val="-21"/>
        </w:rPr>
        <w:t xml:space="preserve"> </w:t>
      </w:r>
      <w:r>
        <w:rPr>
          <w:sz w:val="20"/>
          <w:szCs w:val="20"/>
          <w:spacing w:val="6"/>
          <w:position w:val="1"/>
        </w:rPr>
        <w:t>；</w:t>
      </w:r>
      <w:r>
        <w:rPr>
          <w:sz w:val="20"/>
          <w:szCs w:val="20"/>
          <w:spacing w:val="6"/>
        </w:rPr>
        <w:t>对于较大风险  ( Ⅱ级）,   由分公</w:t>
      </w:r>
      <w:r>
        <w:rPr>
          <w:sz w:val="20"/>
          <w:szCs w:val="20"/>
        </w:rPr>
        <w:t xml:space="preserve"> </w:t>
      </w:r>
      <w:r>
        <w:rPr>
          <w:sz w:val="20"/>
          <w:szCs w:val="20"/>
          <w:spacing w:val="2"/>
        </w:rPr>
        <w:t>司（区域公司）</w:t>
      </w:r>
      <w:r>
        <w:rPr>
          <w:sz w:val="20"/>
          <w:szCs w:val="20"/>
          <w:spacing w:val="-23"/>
        </w:rPr>
        <w:t xml:space="preserve"> </w:t>
      </w:r>
      <w:r>
        <w:rPr>
          <w:sz w:val="20"/>
          <w:szCs w:val="20"/>
          <w:spacing w:val="2"/>
        </w:rPr>
        <w:t>或施工总承包单位企业级进行管控</w:t>
      </w:r>
      <w:r>
        <w:rPr>
          <w:sz w:val="20"/>
          <w:szCs w:val="20"/>
          <w:spacing w:val="-21"/>
        </w:rPr>
        <w:t xml:space="preserve"> </w:t>
      </w:r>
      <w:r>
        <w:rPr>
          <w:sz w:val="20"/>
          <w:szCs w:val="20"/>
          <w:spacing w:val="2"/>
        </w:rPr>
        <w:t>；对于一般风险  ( Ⅲ级）、 低风险  (</w:t>
      </w:r>
      <w:r>
        <w:rPr>
          <w:sz w:val="20"/>
          <w:szCs w:val="20"/>
          <w:spacing w:val="-11"/>
        </w:rPr>
        <w:t xml:space="preserve"> </w:t>
      </w:r>
      <w:r>
        <w:rPr>
          <w:sz w:val="20"/>
          <w:szCs w:val="20"/>
          <w:spacing w:val="2"/>
        </w:rPr>
        <w:t>Ⅳ级）,   由项目</w:t>
      </w:r>
      <w:r>
        <w:rPr>
          <w:sz w:val="20"/>
          <w:szCs w:val="20"/>
        </w:rPr>
        <w:t xml:space="preserve"> </w:t>
      </w:r>
      <w:r>
        <w:rPr>
          <w:sz w:val="20"/>
          <w:szCs w:val="20"/>
          <w:spacing w:val="6"/>
        </w:rPr>
        <w:t>部进行管控</w:t>
      </w:r>
      <w:r>
        <w:rPr>
          <w:sz w:val="20"/>
          <w:szCs w:val="20"/>
          <w:spacing w:val="6"/>
          <w:position w:val="1"/>
        </w:rPr>
        <w:t>。</w:t>
      </w:r>
    </w:p>
    <w:p>
      <w:pPr>
        <w:spacing w:line="203" w:lineRule="auto"/>
        <w:sectPr>
          <w:headerReference w:type="default" r:id="rId1"/>
          <w:footerReference w:type="default" r:id="rId331"/>
          <w:pgSz w:w="12243" w:h="16495"/>
          <w:pgMar w:top="400" w:right="1193" w:bottom="1137" w:left="1546" w:header="0" w:footer="912" w:gutter="0"/>
        </w:sectPr>
        <w:rPr>
          <w:sz w:val="20"/>
          <w:szCs w:val="20"/>
        </w:rPr>
      </w:pPr>
    </w:p>
    <w:p>
      <w:pPr>
        <w:spacing w:before="108"/>
        <w:rPr/>
      </w:pPr>
      <w:r>
        <w:pict>
          <v:shape id="_x0000_s480" style="position:absolute;margin-left:70.5836pt;margin-top:767.819pt;mso-position-vertical-relative:page;mso-position-horizontal-relative:page;width:30.7pt;height:13.3pt;z-index:251813888;"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sectPr>
          <w:headerReference w:type="default" r:id="rId332"/>
          <w:footerReference w:type="default" r:id="rId333"/>
          <w:pgSz w:w="12243" w:h="16495"/>
          <w:pgMar w:top="1461" w:right="1558" w:bottom="1137" w:left="1267" w:header="1177" w:footer="894" w:gutter="0"/>
          <w:cols w:equalWidth="0" w:num="1">
            <w:col w:w="9417" w:space="0"/>
          </w:cols>
        </w:sectPr>
        <w:rPr/>
      </w:pPr>
    </w:p>
    <w:p>
      <w:pPr>
        <w:pStyle w:val="BodyText"/>
        <w:ind w:left="437"/>
        <w:spacing w:before="43" w:line="179" w:lineRule="auto"/>
        <w:rPr>
          <w:sz w:val="23"/>
          <w:szCs w:val="23"/>
        </w:rPr>
      </w:pPr>
      <w:r>
        <w:rPr>
          <w:rFonts w:ascii="Arial" w:hAnsi="Arial" w:eastAsia="Arial" w:cs="Arial"/>
          <w:sz w:val="23"/>
          <w:szCs w:val="23"/>
          <w:spacing w:val="14"/>
          <w:position w:val="-1"/>
        </w:rPr>
        <w:t>6.1.1</w:t>
      </w:r>
      <w:r>
        <w:rPr>
          <w:rFonts w:ascii="Arial" w:hAnsi="Arial" w:eastAsia="Arial" w:cs="Arial"/>
          <w:sz w:val="23"/>
          <w:szCs w:val="23"/>
          <w:spacing w:val="5"/>
          <w:position w:val="-1"/>
        </w:rPr>
        <w:t xml:space="preserve">   </w:t>
      </w:r>
      <w:r>
        <w:rPr>
          <w:sz w:val="23"/>
          <w:szCs w:val="23"/>
          <w:spacing w:val="14"/>
        </w:rPr>
        <w:t>建筑施工安全风险分级管控表</w:t>
      </w:r>
    </w:p>
    <w:p>
      <w:pPr>
        <w:spacing w:line="403" w:lineRule="auto"/>
        <w:rPr>
          <w:rFonts w:ascii="Arial"/>
          <w:sz w:val="21"/>
        </w:rPr>
      </w:pPr>
      <w:r/>
    </w:p>
    <w:p>
      <w:pPr>
        <w:pStyle w:val="BodyText"/>
        <w:ind w:left="16"/>
        <w:spacing w:before="65" w:line="150" w:lineRule="exact"/>
        <w:rPr>
          <w:sz w:val="15"/>
          <w:szCs w:val="15"/>
        </w:rPr>
      </w:pPr>
      <w:r>
        <w:rPr>
          <w:sz w:val="15"/>
          <w:szCs w:val="15"/>
          <w:spacing w:val="5"/>
          <w:position w:val="-1"/>
        </w:rPr>
        <w:t>项目名称：</w:t>
      </w:r>
    </w:p>
    <w:p>
      <w:pPr>
        <w:spacing w:line="14" w:lineRule="auto"/>
        <w:rPr>
          <w:rFonts w:ascii="Arial"/>
          <w:sz w:val="2"/>
        </w:rPr>
      </w:pPr>
      <w:r>
        <w:rPr>
          <w:rFonts w:ascii="Arial" w:hAnsi="Arial" w:eastAsia="Arial" w:cs="Arial"/>
          <w:sz w:val="2"/>
          <w:szCs w:val="2"/>
        </w:rPr>
        <w:br w:type="column"/>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spacing w:before="64" w:line="150" w:lineRule="exact"/>
        <w:rPr>
          <w:sz w:val="15"/>
          <w:szCs w:val="15"/>
        </w:rPr>
      </w:pPr>
      <w:r>
        <w:rPr>
          <w:sz w:val="15"/>
          <w:szCs w:val="15"/>
          <w:spacing w:val="8"/>
          <w:position w:val="-1"/>
        </w:rPr>
        <w:t>施工单位（公章</w:t>
      </w:r>
      <w:r>
        <w:rPr>
          <w:sz w:val="15"/>
          <w:szCs w:val="15"/>
          <w:spacing w:val="-39"/>
          <w:w w:val="96"/>
          <w:position w:val="-1"/>
        </w:rPr>
        <w:t>）：</w:t>
      </w:r>
    </w:p>
    <w:p>
      <w:pPr>
        <w:spacing w:line="150" w:lineRule="exact"/>
        <w:sectPr>
          <w:type w:val="continuous"/>
          <w:pgSz w:w="12243" w:h="16495"/>
          <w:pgMar w:top="1461" w:right="1558" w:bottom="1137" w:left="1267" w:header="1177" w:footer="894" w:gutter="0"/>
          <w:cols w:equalWidth="0" w:num="2">
            <w:col w:w="6405" w:space="100"/>
            <w:col w:w="2912" w:space="0"/>
          </w:cols>
        </w:sectPr>
        <w:rPr>
          <w:sz w:val="15"/>
          <w:szCs w:val="15"/>
        </w:rPr>
      </w:pPr>
    </w:p>
    <w:p>
      <w:pPr>
        <w:spacing w:line="50"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33"/>
        <w:gridCol w:w="962"/>
        <w:gridCol w:w="1135"/>
        <w:gridCol w:w="850"/>
        <w:gridCol w:w="850"/>
        <w:gridCol w:w="1133"/>
        <w:gridCol w:w="851"/>
        <w:gridCol w:w="849"/>
        <w:gridCol w:w="1024"/>
      </w:tblGrid>
      <w:tr>
        <w:trPr>
          <w:trHeight w:val="635" w:hRule="atLeast"/>
        </w:trPr>
        <w:tc>
          <w:tcPr>
            <w:tcW w:w="573" w:type="dxa"/>
            <w:vAlign w:val="top"/>
          </w:tcPr>
          <w:p>
            <w:pPr>
              <w:pStyle w:val="TableText"/>
              <w:ind w:left="135"/>
              <w:spacing w:before="244" w:line="185" w:lineRule="auto"/>
              <w:rPr/>
            </w:pPr>
            <w:r>
              <w:rPr>
                <w:spacing w:val="5"/>
              </w:rPr>
              <w:t>序号</w:t>
            </w:r>
          </w:p>
        </w:tc>
        <w:tc>
          <w:tcPr>
            <w:tcW w:w="1133" w:type="dxa"/>
            <w:vAlign w:val="top"/>
          </w:tcPr>
          <w:p>
            <w:pPr>
              <w:pStyle w:val="TableText"/>
              <w:ind w:left="332"/>
              <w:spacing w:before="139" w:line="196" w:lineRule="auto"/>
              <w:rPr/>
            </w:pPr>
            <w:r>
              <w:rPr>
                <w:spacing w:val="6"/>
              </w:rPr>
              <w:t>危险源</w:t>
            </w:r>
          </w:p>
          <w:p>
            <w:pPr>
              <w:pStyle w:val="TableText"/>
              <w:ind w:left="413"/>
              <w:spacing w:line="185" w:lineRule="auto"/>
              <w:rPr/>
            </w:pPr>
            <w:r>
              <w:rPr>
                <w:spacing w:val="5"/>
              </w:rPr>
              <w:t>名称</w:t>
            </w:r>
          </w:p>
        </w:tc>
        <w:tc>
          <w:tcPr>
            <w:tcW w:w="962" w:type="dxa"/>
            <w:vAlign w:val="top"/>
          </w:tcPr>
          <w:p>
            <w:pPr>
              <w:pStyle w:val="TableText"/>
              <w:ind w:left="247"/>
              <w:spacing w:before="139" w:line="183" w:lineRule="auto"/>
              <w:rPr/>
            </w:pPr>
            <w:r>
              <w:rPr>
                <w:spacing w:val="6"/>
              </w:rPr>
              <w:t>危险源</w:t>
            </w:r>
          </w:p>
          <w:p>
            <w:pPr>
              <w:pStyle w:val="TableText"/>
              <w:ind w:left="326"/>
              <w:spacing w:before="14" w:line="185" w:lineRule="auto"/>
              <w:rPr/>
            </w:pPr>
            <w:r>
              <w:rPr>
                <w:spacing w:val="5"/>
              </w:rPr>
              <w:t>部位</w:t>
            </w:r>
          </w:p>
        </w:tc>
        <w:tc>
          <w:tcPr>
            <w:tcW w:w="1135" w:type="dxa"/>
            <w:vAlign w:val="top"/>
          </w:tcPr>
          <w:p>
            <w:pPr>
              <w:pStyle w:val="TableText"/>
              <w:ind w:left="259"/>
              <w:spacing w:before="138" w:line="197" w:lineRule="auto"/>
              <w:rPr/>
            </w:pPr>
            <w:r>
              <w:rPr>
                <w:spacing w:val="5"/>
              </w:rPr>
              <w:t>主要参数</w:t>
            </w:r>
          </w:p>
          <w:p>
            <w:pPr>
              <w:pStyle w:val="TableText"/>
              <w:ind w:left="412"/>
              <w:spacing w:line="185" w:lineRule="auto"/>
              <w:rPr/>
            </w:pPr>
            <w:r>
              <w:rPr>
                <w:spacing w:val="5"/>
              </w:rPr>
              <w:t>信息</w:t>
            </w:r>
          </w:p>
        </w:tc>
        <w:tc>
          <w:tcPr>
            <w:tcW w:w="850" w:type="dxa"/>
            <w:vAlign w:val="top"/>
          </w:tcPr>
          <w:p>
            <w:pPr>
              <w:pStyle w:val="TableText"/>
              <w:ind w:left="274"/>
              <w:spacing w:before="138" w:line="198" w:lineRule="auto"/>
              <w:rPr/>
            </w:pPr>
            <w:r>
              <w:rPr>
                <w:spacing w:val="4"/>
              </w:rPr>
              <w:t>开始</w:t>
            </w:r>
          </w:p>
          <w:p>
            <w:pPr>
              <w:pStyle w:val="TableText"/>
              <w:ind w:left="279"/>
              <w:spacing w:line="184" w:lineRule="auto"/>
              <w:rPr/>
            </w:pPr>
            <w:r>
              <w:rPr>
                <w:spacing w:val="1"/>
              </w:rPr>
              <w:t>时间</w:t>
            </w:r>
          </w:p>
        </w:tc>
        <w:tc>
          <w:tcPr>
            <w:tcW w:w="850" w:type="dxa"/>
            <w:vAlign w:val="top"/>
          </w:tcPr>
          <w:p>
            <w:pPr>
              <w:pStyle w:val="TableText"/>
              <w:ind w:left="271"/>
              <w:spacing w:before="138" w:line="198" w:lineRule="auto"/>
              <w:rPr/>
            </w:pPr>
            <w:r>
              <w:rPr>
                <w:spacing w:val="5"/>
              </w:rPr>
              <w:t>结束</w:t>
            </w:r>
          </w:p>
          <w:p>
            <w:pPr>
              <w:pStyle w:val="TableText"/>
              <w:ind w:left="279"/>
              <w:spacing w:line="184" w:lineRule="auto"/>
              <w:rPr/>
            </w:pPr>
            <w:r>
              <w:rPr>
                <w:spacing w:val="1"/>
              </w:rPr>
              <w:t>时间</w:t>
            </w:r>
          </w:p>
        </w:tc>
        <w:tc>
          <w:tcPr>
            <w:tcW w:w="1133" w:type="dxa"/>
            <w:vAlign w:val="top"/>
          </w:tcPr>
          <w:p>
            <w:pPr>
              <w:pStyle w:val="TableText"/>
              <w:ind w:left="255"/>
              <w:spacing w:before="138" w:line="198" w:lineRule="auto"/>
              <w:rPr/>
            </w:pPr>
            <w:r>
              <w:rPr>
                <w:spacing w:val="6"/>
              </w:rPr>
              <w:t>管控措施</w:t>
            </w:r>
          </w:p>
          <w:p>
            <w:pPr>
              <w:pStyle w:val="TableText"/>
              <w:ind w:left="416"/>
              <w:spacing w:line="185" w:lineRule="auto"/>
              <w:rPr/>
            </w:pPr>
            <w:r>
              <w:rPr>
                <w:spacing w:val="4"/>
              </w:rPr>
              <w:t>简述</w:t>
            </w:r>
          </w:p>
        </w:tc>
        <w:tc>
          <w:tcPr>
            <w:tcW w:w="851" w:type="dxa"/>
            <w:vAlign w:val="top"/>
          </w:tcPr>
          <w:p>
            <w:pPr>
              <w:pStyle w:val="TableText"/>
              <w:ind w:left="274"/>
              <w:spacing w:before="139" w:line="196" w:lineRule="auto"/>
              <w:rPr/>
            </w:pPr>
            <w:r>
              <w:rPr>
                <w:spacing w:val="4"/>
              </w:rPr>
              <w:t>风险</w:t>
            </w:r>
          </w:p>
          <w:p>
            <w:pPr>
              <w:pStyle w:val="TableText"/>
              <w:ind w:left="272"/>
              <w:spacing w:line="185" w:lineRule="auto"/>
              <w:rPr/>
            </w:pPr>
            <w:r>
              <w:rPr>
                <w:spacing w:val="5"/>
              </w:rPr>
              <w:t>级别</w:t>
            </w:r>
          </w:p>
        </w:tc>
        <w:tc>
          <w:tcPr>
            <w:tcW w:w="849" w:type="dxa"/>
            <w:vAlign w:val="top"/>
          </w:tcPr>
          <w:p>
            <w:pPr>
              <w:pStyle w:val="TableText"/>
              <w:ind w:left="274"/>
              <w:spacing w:before="138" w:line="197" w:lineRule="auto"/>
              <w:rPr/>
            </w:pPr>
            <w:r>
              <w:rPr>
                <w:spacing w:val="4"/>
              </w:rPr>
              <w:t>管控</w:t>
            </w:r>
          </w:p>
          <w:p>
            <w:pPr>
              <w:pStyle w:val="TableText"/>
              <w:ind w:left="273"/>
              <w:spacing w:line="185" w:lineRule="auto"/>
              <w:rPr/>
            </w:pPr>
            <w:r>
              <w:rPr>
                <w:spacing w:val="5"/>
              </w:rPr>
              <w:t>级别</w:t>
            </w:r>
          </w:p>
        </w:tc>
        <w:tc>
          <w:tcPr>
            <w:tcW w:w="1024" w:type="dxa"/>
            <w:vAlign w:val="top"/>
          </w:tcPr>
          <w:p>
            <w:pPr>
              <w:pStyle w:val="TableText"/>
              <w:ind w:left="281" w:right="109" w:hanging="159"/>
              <w:spacing w:before="138" w:line="191" w:lineRule="auto"/>
              <w:rPr/>
            </w:pPr>
            <w:r>
              <w:rPr>
                <w:spacing w:val="7"/>
              </w:rPr>
              <w:t>责任部门及</w:t>
            </w:r>
            <w:r>
              <w:rPr/>
              <w:t xml:space="preserve"> </w:t>
            </w:r>
            <w:r>
              <w:rPr>
                <w:spacing w:val="6"/>
              </w:rPr>
              <w:t>责任人</w:t>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7"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6"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65"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r>
        <w:trPr>
          <w:trHeight w:val="371"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851" w:type="dxa"/>
            <w:vAlign w:val="top"/>
          </w:tcPr>
          <w:p>
            <w:pPr>
              <w:rPr>
                <w:rFonts w:ascii="Arial"/>
                <w:sz w:val="21"/>
              </w:rPr>
            </w:pPr>
            <w:r/>
          </w:p>
        </w:tc>
        <w:tc>
          <w:tcPr>
            <w:tcW w:w="849" w:type="dxa"/>
            <w:vAlign w:val="top"/>
          </w:tcPr>
          <w:p>
            <w:pPr>
              <w:rPr>
                <w:rFonts w:ascii="Arial"/>
                <w:sz w:val="21"/>
              </w:rPr>
            </w:pPr>
            <w:r/>
          </w:p>
        </w:tc>
        <w:tc>
          <w:tcPr>
            <w:tcW w:w="1024" w:type="dxa"/>
            <w:vAlign w:val="top"/>
          </w:tcPr>
          <w:p>
            <w:pPr>
              <w:rPr>
                <w:rFonts w:ascii="Arial"/>
                <w:sz w:val="21"/>
              </w:rPr>
            </w:pPr>
            <w:r/>
          </w:p>
        </w:tc>
      </w:tr>
    </w:tbl>
    <w:p>
      <w:pPr>
        <w:pStyle w:val="BodyText"/>
        <w:ind w:left="338"/>
        <w:spacing w:before="55" w:line="184" w:lineRule="auto"/>
        <w:rPr>
          <w:sz w:val="15"/>
          <w:szCs w:val="15"/>
        </w:rPr>
      </w:pPr>
      <w:r>
        <w:rPr>
          <w:sz w:val="15"/>
          <w:szCs w:val="15"/>
          <w:spacing w:val="3"/>
        </w:rPr>
        <w:t>编制人：                            项目负责人：                            企业安全负责人：                     </w:t>
      </w:r>
      <w:r>
        <w:rPr>
          <w:sz w:val="15"/>
          <w:szCs w:val="15"/>
          <w:spacing w:val="2"/>
        </w:rPr>
        <w:t xml:space="preserve">       企业负责人：          年    月    日</w:t>
      </w:r>
    </w:p>
    <w:p>
      <w:pPr>
        <w:pStyle w:val="BodyText"/>
        <w:ind w:left="335"/>
        <w:spacing w:before="14" w:line="184" w:lineRule="auto"/>
        <w:rPr>
          <w:sz w:val="15"/>
          <w:szCs w:val="15"/>
        </w:rPr>
      </w:pPr>
      <w:r>
        <w:rPr>
          <w:sz w:val="15"/>
          <w:szCs w:val="15"/>
          <w:spacing w:val="6"/>
        </w:rPr>
        <w:t>报送：项目建设单位</w:t>
      </w:r>
      <w:r>
        <w:rPr>
          <w:sz w:val="15"/>
          <w:szCs w:val="15"/>
          <w:spacing w:val="-10"/>
        </w:rPr>
        <w:t xml:space="preserve"> </w:t>
      </w:r>
      <w:r>
        <w:rPr>
          <w:sz w:val="15"/>
          <w:szCs w:val="15"/>
          <w:spacing w:val="6"/>
        </w:rPr>
        <w:t>、监理单位</w:t>
      </w:r>
    </w:p>
    <w:p>
      <w:pPr>
        <w:pStyle w:val="BodyText"/>
        <w:ind w:left="334"/>
        <w:spacing w:before="15" w:line="184" w:lineRule="auto"/>
        <w:rPr>
          <w:sz w:val="15"/>
          <w:szCs w:val="15"/>
        </w:rPr>
      </w:pPr>
      <w:r>
        <w:rPr>
          <w:sz w:val="15"/>
          <w:szCs w:val="15"/>
          <w:spacing w:val="7"/>
        </w:rPr>
        <w:t>填表说明</w:t>
      </w:r>
    </w:p>
    <w:p>
      <w:pPr>
        <w:pStyle w:val="BodyText"/>
        <w:ind w:left="16" w:right="53" w:firstLine="326"/>
        <w:spacing w:before="9" w:line="193" w:lineRule="auto"/>
        <w:rPr>
          <w:sz w:val="15"/>
          <w:szCs w:val="15"/>
        </w:rPr>
      </w:pPr>
      <w:r>
        <w:rPr>
          <w:sz w:val="15"/>
          <w:szCs w:val="15"/>
          <w:spacing w:val="11"/>
        </w:rPr>
        <w:t>1.建筑施工安全风险分级管控表是对项目中危险性较大的危险源进行登记的表</w:t>
      </w:r>
      <w:r>
        <w:rPr>
          <w:sz w:val="15"/>
          <w:szCs w:val="15"/>
          <w:spacing w:val="-19"/>
        </w:rPr>
        <w:t xml:space="preserve"> </w:t>
      </w:r>
      <w:r>
        <w:rPr>
          <w:sz w:val="15"/>
          <w:szCs w:val="15"/>
          <w:spacing w:val="11"/>
        </w:rPr>
        <w:t>。这类危险源主要包括危大工程和</w:t>
      </w:r>
      <w:r>
        <w:rPr>
          <w:sz w:val="15"/>
          <w:szCs w:val="15"/>
          <w:spacing w:val="10"/>
        </w:rPr>
        <w:t>超过一定规模的</w:t>
      </w:r>
      <w:r>
        <w:rPr>
          <w:sz w:val="15"/>
          <w:szCs w:val="15"/>
        </w:rPr>
        <w:t xml:space="preserve"> </w:t>
      </w:r>
      <w:r>
        <w:rPr>
          <w:sz w:val="15"/>
          <w:szCs w:val="15"/>
          <w:spacing w:val="8"/>
        </w:rPr>
        <w:t>危大工程，但不限于这些，还可以包括未封闭的阳台上进行顶部安装作业</w:t>
      </w:r>
      <w:r>
        <w:rPr>
          <w:sz w:val="15"/>
          <w:szCs w:val="15"/>
          <w:spacing w:val="-4"/>
        </w:rPr>
        <w:t xml:space="preserve"> </w:t>
      </w:r>
      <w:r>
        <w:rPr>
          <w:sz w:val="15"/>
          <w:szCs w:val="15"/>
          <w:spacing w:val="8"/>
        </w:rPr>
        <w:t>、高空的动火作业等危险性较大的作业等。</w:t>
      </w:r>
    </w:p>
    <w:p>
      <w:pPr>
        <w:pStyle w:val="BodyText"/>
        <w:ind w:left="16" w:right="53" w:firstLine="323"/>
        <w:spacing w:before="10" w:line="188" w:lineRule="auto"/>
        <w:rPr>
          <w:sz w:val="15"/>
          <w:szCs w:val="15"/>
        </w:rPr>
      </w:pPr>
      <w:r>
        <w:rPr>
          <w:sz w:val="15"/>
          <w:szCs w:val="15"/>
          <w:spacing w:val="11"/>
        </w:rPr>
        <w:t>2.对危险源应逐处填写，如悬挑脚手架工程，</w:t>
      </w:r>
      <w:r>
        <w:rPr>
          <w:sz w:val="15"/>
          <w:szCs w:val="15"/>
          <w:spacing w:val="-20"/>
        </w:rPr>
        <w:t xml:space="preserve"> </w:t>
      </w:r>
      <w:r>
        <w:rPr>
          <w:sz w:val="15"/>
          <w:szCs w:val="15"/>
          <w:spacing w:val="11"/>
        </w:rPr>
        <w:t>1#楼有2次悬挑，应</w:t>
      </w:r>
      <w:r>
        <w:rPr>
          <w:sz w:val="15"/>
          <w:szCs w:val="15"/>
          <w:spacing w:val="10"/>
        </w:rPr>
        <w:t>登记两处</w:t>
      </w:r>
      <w:r>
        <w:rPr>
          <w:sz w:val="15"/>
          <w:szCs w:val="15"/>
          <w:spacing w:val="-15"/>
        </w:rPr>
        <w:t xml:space="preserve"> </w:t>
      </w:r>
      <w:r>
        <w:rPr>
          <w:sz w:val="15"/>
          <w:szCs w:val="15"/>
          <w:spacing w:val="10"/>
          <w:position w:val="1"/>
        </w:rPr>
        <w:t>；</w:t>
      </w:r>
      <w:r>
        <w:rPr>
          <w:sz w:val="15"/>
          <w:szCs w:val="15"/>
          <w:spacing w:val="10"/>
        </w:rPr>
        <w:t>主要参数信息可以填写，</w:t>
      </w:r>
      <w:r>
        <w:rPr>
          <w:sz w:val="15"/>
          <w:szCs w:val="15"/>
          <w:spacing w:val="-17"/>
        </w:rPr>
        <w:t xml:space="preserve"> </w:t>
      </w:r>
      <w:r>
        <w:rPr>
          <w:sz w:val="15"/>
          <w:szCs w:val="15"/>
          <w:spacing w:val="10"/>
        </w:rPr>
        <w:t>6~11层，</w:t>
      </w:r>
      <w:r>
        <w:rPr>
          <w:sz w:val="15"/>
          <w:szCs w:val="15"/>
          <w:spacing w:val="-22"/>
        </w:rPr>
        <w:t xml:space="preserve"> </w:t>
      </w:r>
      <w:r>
        <w:rPr>
          <w:sz w:val="15"/>
          <w:szCs w:val="15"/>
          <w:spacing w:val="10"/>
        </w:rPr>
        <w:t>高度18m，采</w:t>
      </w:r>
      <w:r>
        <w:rPr>
          <w:sz w:val="15"/>
          <w:szCs w:val="15"/>
        </w:rPr>
        <w:t xml:space="preserve"> </w:t>
      </w:r>
      <w:r>
        <w:rPr>
          <w:sz w:val="15"/>
          <w:szCs w:val="15"/>
          <w:spacing w:val="8"/>
        </w:rPr>
        <w:t>用钢管扣件，悬挑形式花篮螺杆十工字钢悬挑。</w:t>
      </w:r>
    </w:p>
    <w:p>
      <w:pPr>
        <w:pStyle w:val="BodyText"/>
        <w:ind w:left="339"/>
        <w:spacing w:before="13" w:line="184" w:lineRule="auto"/>
        <w:rPr>
          <w:sz w:val="15"/>
          <w:szCs w:val="15"/>
        </w:rPr>
      </w:pPr>
      <w:r>
        <w:rPr>
          <w:sz w:val="15"/>
          <w:szCs w:val="15"/>
          <w:spacing w:val="7"/>
        </w:rPr>
        <w:t>3.主要参数信息，</w:t>
      </w:r>
      <w:r>
        <w:rPr>
          <w:sz w:val="15"/>
          <w:szCs w:val="15"/>
          <w:spacing w:val="-18"/>
        </w:rPr>
        <w:t xml:space="preserve"> </w:t>
      </w:r>
      <w:r>
        <w:rPr>
          <w:sz w:val="15"/>
          <w:szCs w:val="15"/>
          <w:spacing w:val="7"/>
        </w:rPr>
        <w:t>主要填写危险源的相关参数，如高度</w:t>
      </w:r>
      <w:r>
        <w:rPr>
          <w:sz w:val="15"/>
          <w:szCs w:val="15"/>
          <w:spacing w:val="-21"/>
        </w:rPr>
        <w:t xml:space="preserve"> </w:t>
      </w:r>
      <w:r>
        <w:rPr>
          <w:sz w:val="15"/>
          <w:szCs w:val="15"/>
          <w:spacing w:val="7"/>
        </w:rPr>
        <w:t>、深度</w:t>
      </w:r>
      <w:r>
        <w:rPr>
          <w:sz w:val="15"/>
          <w:szCs w:val="15"/>
          <w:spacing w:val="-21"/>
        </w:rPr>
        <w:t xml:space="preserve"> </w:t>
      </w:r>
      <w:r>
        <w:rPr>
          <w:sz w:val="15"/>
          <w:szCs w:val="15"/>
          <w:spacing w:val="7"/>
        </w:rPr>
        <w:t>、尺寸</w:t>
      </w:r>
      <w:r>
        <w:rPr>
          <w:sz w:val="15"/>
          <w:szCs w:val="15"/>
          <w:spacing w:val="-21"/>
        </w:rPr>
        <w:t xml:space="preserve"> </w:t>
      </w:r>
      <w:r>
        <w:rPr>
          <w:sz w:val="15"/>
          <w:szCs w:val="15"/>
          <w:spacing w:val="7"/>
        </w:rPr>
        <w:t>、面积</w:t>
      </w:r>
      <w:r>
        <w:rPr>
          <w:sz w:val="15"/>
          <w:szCs w:val="15"/>
          <w:spacing w:val="-21"/>
        </w:rPr>
        <w:t xml:space="preserve"> </w:t>
      </w:r>
      <w:r>
        <w:rPr>
          <w:sz w:val="15"/>
          <w:szCs w:val="15"/>
          <w:spacing w:val="7"/>
        </w:rPr>
        <w:t>、荷载等信息。</w:t>
      </w:r>
    </w:p>
    <w:p>
      <w:pPr>
        <w:pStyle w:val="BodyText"/>
        <w:ind w:left="14" w:right="53" w:firstLine="322"/>
        <w:spacing w:before="14" w:line="191" w:lineRule="auto"/>
        <w:rPr>
          <w:sz w:val="15"/>
          <w:szCs w:val="15"/>
        </w:rPr>
      </w:pPr>
      <w:r>
        <w:rPr>
          <w:sz w:val="15"/>
          <w:szCs w:val="15"/>
          <w:spacing w:val="11"/>
        </w:rPr>
        <w:t>4.管控措施简述是指对危险源重要环节的管控措施的描述</w:t>
      </w:r>
      <w:r>
        <w:rPr>
          <w:sz w:val="15"/>
          <w:szCs w:val="15"/>
          <w:spacing w:val="-19"/>
        </w:rPr>
        <w:t xml:space="preserve"> </w:t>
      </w:r>
      <w:r>
        <w:rPr>
          <w:sz w:val="15"/>
          <w:szCs w:val="15"/>
          <w:spacing w:val="11"/>
        </w:rPr>
        <w:t>。如针对</w:t>
      </w:r>
      <w:r>
        <w:rPr>
          <w:sz w:val="15"/>
          <w:szCs w:val="15"/>
          <w:spacing w:val="10"/>
        </w:rPr>
        <w:t>上述悬挑脚手架工程管控措施简述可以写：</w:t>
      </w:r>
      <w:r>
        <w:rPr>
          <w:sz w:val="15"/>
          <w:szCs w:val="15"/>
          <w:spacing w:val="-20"/>
        </w:rPr>
        <w:t xml:space="preserve"> </w:t>
      </w:r>
      <w:r>
        <w:rPr>
          <w:sz w:val="15"/>
          <w:szCs w:val="15"/>
          <w:spacing w:val="10"/>
        </w:rPr>
        <w:t>编制专项方案，对</w:t>
      </w:r>
      <w:r>
        <w:rPr>
          <w:sz w:val="15"/>
          <w:szCs w:val="15"/>
        </w:rPr>
        <w:t xml:space="preserve"> </w:t>
      </w:r>
      <w:r>
        <w:rPr>
          <w:sz w:val="15"/>
          <w:szCs w:val="15"/>
          <w:spacing w:val="9"/>
        </w:rPr>
        <w:t>施工管理人员和操作人员进行安全技术交底，操作人员持证上岗，</w:t>
      </w:r>
      <w:r>
        <w:rPr>
          <w:sz w:val="15"/>
          <w:szCs w:val="15"/>
          <w:spacing w:val="8"/>
        </w:rPr>
        <w:t>对脚手架进行分段验收。</w:t>
      </w:r>
    </w:p>
    <w:p>
      <w:pPr>
        <w:pStyle w:val="BodyText"/>
        <w:ind w:left="14" w:right="53" w:firstLine="326"/>
        <w:spacing w:before="14" w:line="191" w:lineRule="auto"/>
        <w:rPr>
          <w:sz w:val="15"/>
          <w:szCs w:val="15"/>
        </w:rPr>
      </w:pPr>
      <w:r>
        <w:rPr>
          <w:sz w:val="15"/>
          <w:szCs w:val="15"/>
          <w:spacing w:val="9"/>
        </w:rPr>
        <w:t>5.风险级别，一般可以分为重大</w:t>
      </w:r>
      <w:r>
        <w:rPr>
          <w:sz w:val="15"/>
          <w:szCs w:val="15"/>
          <w:spacing w:val="-21"/>
        </w:rPr>
        <w:t xml:space="preserve"> </w:t>
      </w:r>
      <w:r>
        <w:rPr>
          <w:sz w:val="15"/>
          <w:szCs w:val="15"/>
          <w:spacing w:val="9"/>
        </w:rPr>
        <w:t>、较大</w:t>
      </w:r>
      <w:r>
        <w:rPr>
          <w:sz w:val="15"/>
          <w:szCs w:val="15"/>
          <w:spacing w:val="-21"/>
        </w:rPr>
        <w:t xml:space="preserve"> </w:t>
      </w:r>
      <w:r>
        <w:rPr>
          <w:sz w:val="15"/>
          <w:szCs w:val="15"/>
          <w:spacing w:val="9"/>
        </w:rPr>
        <w:t>、一般和低风险四个等级，也可以用 I级</w:t>
      </w:r>
      <w:r>
        <w:rPr>
          <w:sz w:val="15"/>
          <w:szCs w:val="15"/>
          <w:spacing w:val="-21"/>
        </w:rPr>
        <w:t xml:space="preserve"> </w:t>
      </w:r>
      <w:r>
        <w:rPr>
          <w:sz w:val="15"/>
          <w:szCs w:val="15"/>
          <w:spacing w:val="9"/>
        </w:rPr>
        <w:t>、</w:t>
      </w:r>
      <w:r>
        <w:rPr>
          <w:sz w:val="15"/>
          <w:szCs w:val="15"/>
          <w:spacing w:val="-8"/>
        </w:rPr>
        <w:t xml:space="preserve"> </w:t>
      </w:r>
      <w:r>
        <w:rPr>
          <w:sz w:val="15"/>
          <w:szCs w:val="15"/>
          <w:spacing w:val="8"/>
        </w:rPr>
        <w:t>Ⅱ级</w:t>
      </w:r>
      <w:r>
        <w:rPr>
          <w:sz w:val="15"/>
          <w:szCs w:val="15"/>
          <w:spacing w:val="-21"/>
        </w:rPr>
        <w:t xml:space="preserve"> </w:t>
      </w:r>
      <w:r>
        <w:rPr>
          <w:sz w:val="15"/>
          <w:szCs w:val="15"/>
          <w:spacing w:val="8"/>
        </w:rPr>
        <w:t>、</w:t>
      </w:r>
      <w:r>
        <w:rPr>
          <w:sz w:val="15"/>
          <w:szCs w:val="15"/>
          <w:spacing w:val="-17"/>
        </w:rPr>
        <w:t xml:space="preserve"> </w:t>
      </w:r>
      <w:r>
        <w:rPr>
          <w:sz w:val="15"/>
          <w:szCs w:val="15"/>
          <w:spacing w:val="8"/>
        </w:rPr>
        <w:t>Ⅲ级</w:t>
      </w:r>
      <w:r>
        <w:rPr>
          <w:sz w:val="15"/>
          <w:szCs w:val="15"/>
          <w:spacing w:val="-21"/>
        </w:rPr>
        <w:t xml:space="preserve"> </w:t>
      </w:r>
      <w:r>
        <w:rPr>
          <w:sz w:val="15"/>
          <w:szCs w:val="15"/>
          <w:spacing w:val="8"/>
        </w:rPr>
        <w:t>、Ⅳ级表示</w:t>
      </w:r>
      <w:r>
        <w:rPr>
          <w:sz w:val="15"/>
          <w:szCs w:val="15"/>
          <w:spacing w:val="-19"/>
        </w:rPr>
        <w:t xml:space="preserve"> </w:t>
      </w:r>
      <w:r>
        <w:rPr>
          <w:sz w:val="15"/>
          <w:szCs w:val="15"/>
          <w:spacing w:val="8"/>
        </w:rPr>
        <w:t>。此表用于登记危险级</w:t>
      </w:r>
      <w:r>
        <w:rPr>
          <w:sz w:val="15"/>
          <w:szCs w:val="15"/>
        </w:rPr>
        <w:t xml:space="preserve"> </w:t>
      </w:r>
      <w:r>
        <w:rPr>
          <w:sz w:val="15"/>
          <w:szCs w:val="15"/>
          <w:spacing w:val="8"/>
        </w:rPr>
        <w:t>别在一般风险以上的危险源，对此类风险源进行分级管控。</w:t>
      </w:r>
    </w:p>
    <w:p>
      <w:pPr>
        <w:pStyle w:val="BodyText"/>
        <w:ind w:left="16" w:firstLine="324"/>
        <w:spacing w:before="13" w:line="193" w:lineRule="auto"/>
        <w:rPr>
          <w:sz w:val="15"/>
          <w:szCs w:val="15"/>
        </w:rPr>
      </w:pPr>
      <w:r>
        <w:rPr>
          <w:sz w:val="15"/>
          <w:szCs w:val="15"/>
          <w:spacing w:val="8"/>
        </w:rPr>
        <w:t>6.管控级别，施工企业可以结合企业制度确定，一般可以分为企业级管控</w:t>
      </w:r>
      <w:r>
        <w:rPr>
          <w:sz w:val="15"/>
          <w:szCs w:val="15"/>
          <w:spacing w:val="-5"/>
        </w:rPr>
        <w:t xml:space="preserve"> </w:t>
      </w:r>
      <w:r>
        <w:rPr>
          <w:sz w:val="15"/>
          <w:szCs w:val="15"/>
          <w:spacing w:val="8"/>
        </w:rPr>
        <w:t>、项目级管控</w:t>
      </w:r>
      <w:r>
        <w:rPr>
          <w:sz w:val="15"/>
          <w:szCs w:val="15"/>
          <w:spacing w:val="-21"/>
        </w:rPr>
        <w:t xml:space="preserve"> </w:t>
      </w:r>
      <w:r>
        <w:rPr>
          <w:sz w:val="15"/>
          <w:szCs w:val="15"/>
          <w:spacing w:val="8"/>
        </w:rPr>
        <w:t>、部门（分包单位）级管控</w:t>
      </w:r>
      <w:r>
        <w:rPr>
          <w:sz w:val="15"/>
          <w:szCs w:val="15"/>
          <w:spacing w:val="-21"/>
        </w:rPr>
        <w:t xml:space="preserve"> </w:t>
      </w:r>
      <w:r>
        <w:rPr>
          <w:sz w:val="15"/>
          <w:szCs w:val="15"/>
          <w:spacing w:val="8"/>
        </w:rPr>
        <w:t>、班组级管控。</w:t>
      </w:r>
      <w:r>
        <w:rPr>
          <w:sz w:val="15"/>
          <w:szCs w:val="15"/>
        </w:rPr>
        <w:t xml:space="preserve"> </w:t>
      </w:r>
      <w:r>
        <w:rPr>
          <w:sz w:val="15"/>
          <w:szCs w:val="15"/>
          <w:spacing w:val="10"/>
        </w:rPr>
        <w:t>重大风险的危险源，施工企业分管项目领导牵头组织安全</w:t>
      </w:r>
      <w:r>
        <w:rPr>
          <w:sz w:val="15"/>
          <w:szCs w:val="15"/>
          <w:spacing w:val="-20"/>
        </w:rPr>
        <w:t xml:space="preserve"> </w:t>
      </w:r>
      <w:r>
        <w:rPr>
          <w:sz w:val="15"/>
          <w:szCs w:val="15"/>
          <w:spacing w:val="10"/>
        </w:rPr>
        <w:t>、</w:t>
      </w:r>
      <w:r>
        <w:rPr>
          <w:sz w:val="15"/>
          <w:szCs w:val="15"/>
          <w:spacing w:val="9"/>
        </w:rPr>
        <w:t>技术</w:t>
      </w:r>
      <w:r>
        <w:rPr>
          <w:sz w:val="15"/>
          <w:szCs w:val="15"/>
          <w:spacing w:val="-21"/>
        </w:rPr>
        <w:t xml:space="preserve"> </w:t>
      </w:r>
      <w:r>
        <w:rPr>
          <w:sz w:val="15"/>
          <w:szCs w:val="15"/>
          <w:spacing w:val="9"/>
        </w:rPr>
        <w:t>、工程等部门制定措施进行管控</w:t>
      </w:r>
      <w:r>
        <w:rPr>
          <w:sz w:val="15"/>
          <w:szCs w:val="15"/>
          <w:spacing w:val="-15"/>
        </w:rPr>
        <w:t xml:space="preserve"> </w:t>
      </w:r>
      <w:r>
        <w:rPr>
          <w:sz w:val="15"/>
          <w:szCs w:val="15"/>
          <w:spacing w:val="9"/>
        </w:rPr>
        <w:t>；较大风险的危险源，</w:t>
      </w:r>
      <w:r>
        <w:rPr>
          <w:sz w:val="15"/>
          <w:szCs w:val="15"/>
          <w:spacing w:val="-25"/>
        </w:rPr>
        <w:t xml:space="preserve"> </w:t>
      </w:r>
      <w:r>
        <w:rPr>
          <w:sz w:val="15"/>
          <w:szCs w:val="15"/>
          <w:spacing w:val="9"/>
        </w:rPr>
        <w:t>项目部领导班</w:t>
      </w:r>
      <w:r>
        <w:rPr>
          <w:sz w:val="15"/>
          <w:szCs w:val="15"/>
        </w:rPr>
        <w:t xml:space="preserve">  </w:t>
      </w:r>
      <w:r>
        <w:rPr>
          <w:sz w:val="15"/>
          <w:szCs w:val="15"/>
          <w:spacing w:val="8"/>
        </w:rPr>
        <w:t>子牵头组织安全</w:t>
      </w:r>
      <w:r>
        <w:rPr>
          <w:sz w:val="15"/>
          <w:szCs w:val="15"/>
          <w:spacing w:val="-21"/>
        </w:rPr>
        <w:t xml:space="preserve"> </w:t>
      </w:r>
      <w:r>
        <w:rPr>
          <w:sz w:val="15"/>
          <w:szCs w:val="15"/>
          <w:spacing w:val="8"/>
        </w:rPr>
        <w:t>、技术</w:t>
      </w:r>
      <w:r>
        <w:rPr>
          <w:sz w:val="15"/>
          <w:szCs w:val="15"/>
          <w:spacing w:val="-21"/>
        </w:rPr>
        <w:t xml:space="preserve"> </w:t>
      </w:r>
      <w:r>
        <w:rPr>
          <w:sz w:val="15"/>
          <w:szCs w:val="15"/>
          <w:spacing w:val="8"/>
        </w:rPr>
        <w:t>、工程部门制定措施进行</w:t>
      </w:r>
      <w:r>
        <w:rPr>
          <w:sz w:val="15"/>
          <w:szCs w:val="15"/>
          <w:spacing w:val="7"/>
        </w:rPr>
        <w:t>管控</w:t>
      </w:r>
      <w:r>
        <w:rPr>
          <w:sz w:val="15"/>
          <w:szCs w:val="15"/>
          <w:spacing w:val="-15"/>
        </w:rPr>
        <w:t xml:space="preserve"> </w:t>
      </w:r>
      <w:r>
        <w:rPr>
          <w:sz w:val="15"/>
          <w:szCs w:val="15"/>
          <w:spacing w:val="7"/>
        </w:rPr>
        <w:t>；一般风险的危险源，项目安全部或分包单位制定安全措施进行管控。</w:t>
      </w:r>
    </w:p>
    <w:p>
      <w:pPr>
        <w:pStyle w:val="BodyText"/>
        <w:ind w:left="15" w:right="53" w:firstLine="324"/>
        <w:spacing w:before="15" w:line="168" w:lineRule="auto"/>
        <w:rPr>
          <w:sz w:val="15"/>
          <w:szCs w:val="15"/>
        </w:rPr>
      </w:pPr>
      <w:r>
        <w:rPr>
          <w:sz w:val="15"/>
          <w:szCs w:val="15"/>
          <w:spacing w:val="11"/>
        </w:rPr>
        <w:t>7.责任人应是组织制定和落实具体措施的主要人员，如企业级管控，责任人可以由企业分管项目领导</w:t>
      </w:r>
      <w:r>
        <w:rPr>
          <w:sz w:val="15"/>
          <w:szCs w:val="15"/>
          <w:spacing w:val="-21"/>
        </w:rPr>
        <w:t xml:space="preserve"> </w:t>
      </w:r>
      <w:r>
        <w:rPr>
          <w:sz w:val="15"/>
          <w:szCs w:val="15"/>
          <w:spacing w:val="11"/>
        </w:rPr>
        <w:t>、企业部门负责人</w:t>
      </w:r>
      <w:r>
        <w:rPr>
          <w:sz w:val="15"/>
          <w:szCs w:val="15"/>
          <w:spacing w:val="10"/>
        </w:rPr>
        <w:t>等共同组</w:t>
      </w:r>
      <w:r>
        <w:rPr>
          <w:sz w:val="15"/>
          <w:szCs w:val="15"/>
        </w:rPr>
        <w:t xml:space="preserve"> </w:t>
      </w:r>
      <w:r>
        <w:rPr>
          <w:sz w:val="15"/>
          <w:szCs w:val="15"/>
          <w:spacing w:val="7"/>
        </w:rPr>
        <w:t>成</w:t>
      </w:r>
      <w:r>
        <w:rPr>
          <w:sz w:val="15"/>
          <w:szCs w:val="15"/>
          <w:spacing w:val="-2"/>
        </w:rPr>
        <w:t xml:space="preserve"> </w:t>
      </w:r>
      <w:r>
        <w:rPr>
          <w:sz w:val="15"/>
          <w:szCs w:val="15"/>
          <w:spacing w:val="7"/>
        </w:rPr>
        <w:t>；项目级管控，责任人可以是项目负责人和项目部门负责人。</w:t>
      </w:r>
    </w:p>
    <w:p>
      <w:pPr>
        <w:spacing w:line="168" w:lineRule="auto"/>
        <w:sectPr>
          <w:type w:val="continuous"/>
          <w:pgSz w:w="12243" w:h="16495"/>
          <w:pgMar w:top="1461" w:right="1558" w:bottom="1137" w:left="1267" w:header="1177" w:footer="894" w:gutter="0"/>
          <w:cols w:equalWidth="0" w:num="1">
            <w:col w:w="9417" w:space="0"/>
          </w:cols>
        </w:sectPr>
        <w:rPr>
          <w:sz w:val="15"/>
          <w:szCs w:val="15"/>
        </w:rPr>
      </w:pPr>
    </w:p>
    <w:p>
      <w:pPr>
        <w:spacing w:line="261" w:lineRule="auto"/>
        <w:rPr>
          <w:rFonts w:ascii="Arial"/>
          <w:sz w:val="21"/>
        </w:rPr>
      </w:pPr>
      <w:r>
        <mc:AlternateContent xmlns:mc="http://schemas.openxmlformats.org/markup-compatibility/2006">
          <mc:Choice Requires="wps">
            <w:drawing>
              <wp:anchor distT="0" distB="0" distL="0" distR="0" simplePos="0" relativeHeight="251817984" behindDoc="0" locked="0" layoutInCell="0" allowOverlap="1">
                <wp:simplePos x="0" y="0"/>
                <wp:positionH relativeFrom="page">
                  <wp:posOffset>474727</wp:posOffset>
                </wp:positionH>
                <wp:positionV relativeFrom="page">
                  <wp:posOffset>6592774</wp:posOffset>
                </wp:positionV>
                <wp:extent cx="389890" cy="175260"/>
                <wp:effectExtent l="0" t="0" r="0" b="0"/>
                <wp:wrapNone/>
                <wp:docPr id="16" name="TextBox 16"/>
                <wp:cNvGraphicFramePr/>
                <a:graphic>
                  <a:graphicData uri="http://schemas.microsoft.com/office/word/2010/wordprocessingShape">
                    <wps:wsp>
                      <wps:cNvSpPr txBox="1"/>
                      <wps:spPr>
                        <a:xfrm rot="5400000">
                          <a:off x="474727" y="6592774"/>
                          <a:ext cx="389890" cy="17526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BodyText"/>
                              <w:ind w:left="20"/>
                              <w:spacing w:before="53" w:line="202" w:lineRule="exact"/>
                              <w:rPr>
                                <w:sz w:val="4"/>
                                <w:szCs w:val="4"/>
                              </w:rPr>
                            </w:pPr>
                            <w:r>
                              <w:rPr>
                                <w:sz w:val="4"/>
                                <w:szCs w:val="4"/>
                                <w:spacing w:val="13"/>
                              </w:rPr>
                              <w:t>.</w:t>
                            </w:r>
                            <w:r>
                              <w:rPr>
                                <w:sz w:val="4"/>
                                <w:szCs w:val="4"/>
                                <w:spacing w:val="1"/>
                              </w:rPr>
                              <w:t xml:space="preserve">          </w:t>
                            </w:r>
                            <w:r>
                              <w:rPr>
                                <w:rFonts w:ascii="Arial" w:hAnsi="Arial" w:eastAsia="Arial" w:cs="Arial"/>
                                <w:sz w:val="17"/>
                                <w:szCs w:val="17"/>
                                <w:spacing w:val="13"/>
                              </w:rPr>
                              <w:t>157</w:t>
                            </w:r>
                            <w:r>
                              <w:rPr>
                                <w:rFonts w:ascii="Arial" w:hAnsi="Arial" w:eastAsia="Arial" w:cs="Arial"/>
                                <w:sz w:val="17"/>
                                <w:szCs w:val="17"/>
                                <w:spacing w:val="28"/>
                                <w:w w:val="101"/>
                              </w:rPr>
                              <w:t xml:space="preserve"> </w:t>
                            </w:r>
                            <w:r>
                              <w:rPr>
                                <w:sz w:val="4"/>
                                <w:szCs w:val="4"/>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2" style="position:absolute;margin-left:37.3801pt;margin-top:519.116pt;mso-position-vertical-relative:page;mso-position-horizontal-relative:page;width:30.7pt;height:13.8pt;z-index:251817984;rotation:90;" o:allowincell="f" filled="false" stroked="false" type="#_x0000_t202">
                <v:fill on="false"/>
                <v:stroke on="false"/>
                <v:path/>
                <v:imagedata o:title=""/>
                <o:lock v:ext="edit" aspectratio="false"/>
                <v:textbox inset="0mm,0mm,0mm,0mm">
                  <w:txbxContent>
                    <w:p>
                      <w:pPr>
                        <w:pStyle w:val="BodyText"/>
                        <w:ind w:left="20"/>
                        <w:spacing w:before="53" w:line="202" w:lineRule="exact"/>
                        <w:rPr>
                          <w:sz w:val="4"/>
                          <w:szCs w:val="4"/>
                        </w:rPr>
                      </w:pPr>
                      <w:r>
                        <w:rPr>
                          <w:sz w:val="4"/>
                          <w:szCs w:val="4"/>
                          <w:spacing w:val="13"/>
                        </w:rPr>
                        <w:t>.</w:t>
                      </w:r>
                      <w:r>
                        <w:rPr>
                          <w:sz w:val="4"/>
                          <w:szCs w:val="4"/>
                          <w:spacing w:val="1"/>
                        </w:rPr>
                        <w:t xml:space="preserve">          </w:t>
                      </w:r>
                      <w:r>
                        <w:rPr>
                          <w:rFonts w:ascii="Arial" w:hAnsi="Arial" w:eastAsia="Arial" w:cs="Arial"/>
                          <w:sz w:val="17"/>
                          <w:szCs w:val="17"/>
                          <w:spacing w:val="13"/>
                        </w:rPr>
                        <w:t>157</w:t>
                      </w:r>
                      <w:r>
                        <w:rPr>
                          <w:rFonts w:ascii="Arial" w:hAnsi="Arial" w:eastAsia="Arial" w:cs="Arial"/>
                          <w:sz w:val="17"/>
                          <w:szCs w:val="17"/>
                          <w:spacing w:val="28"/>
                          <w:w w:val="101"/>
                        </w:rPr>
                        <w:t xml:space="preserve"> </w:t>
                      </w:r>
                      <w:r>
                        <w:rPr>
                          <w:sz w:val="4"/>
                          <w:szCs w:val="4"/>
                          <w:spacing w:val="13"/>
                        </w:rPr>
                        <w:t>.</w:t>
                      </w:r>
                    </w:p>
                  </w:txbxContent>
                </v:textbox>
              </v:shape>
            </w:pict>
          </mc:Fallback>
        </mc:AlternateContent>
      </w:r>
      <w:r>
        <mc:AlternateContent xmlns:mc="http://schemas.openxmlformats.org/markup-compatibility/2006">
          <mc:Choice Requires="wps">
            <w:drawing>
              <wp:anchor distT="0" distB="0" distL="0" distR="0" simplePos="0" relativeHeight="251814912" behindDoc="0" locked="0" layoutInCell="0" allowOverlap="1">
                <wp:simplePos x="0" y="0"/>
                <wp:positionH relativeFrom="page">
                  <wp:posOffset>8830601</wp:posOffset>
                </wp:positionH>
                <wp:positionV relativeFrom="page">
                  <wp:posOffset>3902873</wp:posOffset>
                </wp:positionV>
                <wp:extent cx="1677035" cy="200025"/>
                <wp:effectExtent l="0" t="0" r="0" b="0"/>
                <wp:wrapNone/>
                <wp:docPr id="18" name="TextBox 18"/>
                <wp:cNvGraphicFramePr/>
                <a:graphic>
                  <a:graphicData uri="http://schemas.microsoft.com/office/word/2010/wordprocessingShape">
                    <wps:wsp>
                      <wps:cNvSpPr txBox="1"/>
                      <wps:spPr>
                        <a:xfrm rot="5400000">
                          <a:off x="8830601" y="3902873"/>
                          <a:ext cx="1677035" cy="2000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BodyText"/>
                              <w:ind w:left="20"/>
                              <w:spacing w:before="74" w:line="181" w:lineRule="auto"/>
                              <w:rPr>
                                <w:sz w:val="17"/>
                                <w:szCs w:val="17"/>
                              </w:rPr>
                            </w:pPr>
                            <w:r>
                              <w:rPr>
                                <w:rFonts w:ascii="Arial" w:hAnsi="Arial" w:eastAsia="Arial" w:cs="Arial"/>
                                <w:sz w:val="17"/>
                                <w:szCs w:val="17"/>
                                <w:spacing w:val="10"/>
                              </w:rPr>
                              <w:t>6</w:t>
                            </w:r>
                            <w:r>
                              <w:rPr>
                                <w:rFonts w:ascii="Arial" w:hAnsi="Arial" w:eastAsia="Arial" w:cs="Arial"/>
                                <w:sz w:val="17"/>
                                <w:szCs w:val="17"/>
                                <w:spacing w:val="4"/>
                              </w:rPr>
                              <w:t xml:space="preserve">   </w:t>
                            </w:r>
                            <w:r>
                              <w:rPr>
                                <w:sz w:val="17"/>
                                <w:szCs w:val="17"/>
                                <w:spacing w:val="10"/>
                              </w:rPr>
                              <w:t>风险分级管控及隐患排查治理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4" style="position:absolute;margin-left:695.323pt;margin-top:307.313pt;mso-position-vertical-relative:page;mso-position-horizontal-relative:page;width:132.05pt;height:15.75pt;z-index:251814912;rotation:90;" o:allowincell="f" filled="false" stroked="false" type="#_x0000_t202">
                <v:fill on="false"/>
                <v:stroke on="false"/>
                <v:path/>
                <v:imagedata o:title=""/>
                <o:lock v:ext="edit" aspectratio="false"/>
                <v:textbox inset="0mm,0mm,0mm,0mm">
                  <w:txbxContent>
                    <w:p>
                      <w:pPr>
                        <w:pStyle w:val="BodyText"/>
                        <w:ind w:left="20"/>
                        <w:spacing w:before="74" w:line="181" w:lineRule="auto"/>
                        <w:rPr>
                          <w:sz w:val="17"/>
                          <w:szCs w:val="17"/>
                        </w:rPr>
                      </w:pPr>
                      <w:r>
                        <w:rPr>
                          <w:rFonts w:ascii="Arial" w:hAnsi="Arial" w:eastAsia="Arial" w:cs="Arial"/>
                          <w:sz w:val="17"/>
                          <w:szCs w:val="17"/>
                          <w:spacing w:val="10"/>
                        </w:rPr>
                        <w:t>6</w:t>
                      </w:r>
                      <w:r>
                        <w:rPr>
                          <w:rFonts w:ascii="Arial" w:hAnsi="Arial" w:eastAsia="Arial" w:cs="Arial"/>
                          <w:sz w:val="17"/>
                          <w:szCs w:val="17"/>
                          <w:spacing w:val="4"/>
                        </w:rPr>
                        <w:t xml:space="preserve">   </w:t>
                      </w:r>
                      <w:r>
                        <w:rPr>
                          <w:sz w:val="17"/>
                          <w:szCs w:val="17"/>
                          <w:spacing w:val="10"/>
                        </w:rPr>
                        <w:t>风险分级管控及隐患排查治理</w:t>
                      </w:r>
                    </w:p>
                  </w:txbxContent>
                </v:textbox>
              </v:shape>
            </w:pict>
          </mc:Fallback>
        </mc:AlternateContent>
      </w:r>
      <w:r>
        <w:pict>
          <v:shape id="_x0000_s486" style="position:absolute;margin-left:751.645pt;margin-top:80.753pt;mso-position-vertical-relative:page;mso-position-horizontal-relative:page;width:0.35pt;height:467.75pt;z-index:251819008;" o:allowincell="f" filled="false" strokecolor="#000000" strokeweight="0.33pt" coordsize="6,9355" coordorigin="0,0" path="m3,0l3,9354e">
            <v:stroke joinstyle="miter" miterlimit="10"/>
          </v:shape>
        </w:pict>
      </w: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BodyText"/>
        <w:ind w:left="5257"/>
        <w:spacing w:before="73" w:line="175" w:lineRule="auto"/>
        <w:rPr>
          <w:sz w:val="17"/>
          <w:szCs w:val="17"/>
        </w:rPr>
      </w:pPr>
      <w:r>
        <w:rPr>
          <w:sz w:val="17"/>
          <w:szCs w:val="17"/>
          <w:spacing w:val="9"/>
          <w:position w:val="-1"/>
        </w:rPr>
        <w:t>表6.1.1</w:t>
      </w:r>
      <w:r>
        <w:rPr>
          <w:sz w:val="17"/>
          <w:szCs w:val="17"/>
          <w:spacing w:val="28"/>
          <w:w w:val="101"/>
          <w:position w:val="-1"/>
        </w:rPr>
        <w:t xml:space="preserve">  </w:t>
      </w:r>
      <w:r>
        <w:rPr>
          <w:sz w:val="17"/>
          <w:szCs w:val="17"/>
          <w:spacing w:val="9"/>
        </w:rPr>
        <w:t>建筑施工安全风险分级管控表（例表）</w:t>
      </w:r>
    </w:p>
    <w:p>
      <w:pPr>
        <w:pStyle w:val="BodyText"/>
        <w:ind w:left="2395"/>
        <w:spacing w:before="58" w:line="179" w:lineRule="auto"/>
        <w:rPr>
          <w:sz w:val="15"/>
          <w:szCs w:val="15"/>
        </w:rPr>
      </w:pPr>
      <w:r>
        <w:pict>
          <v:shape id="_x0000_s488" style="position:absolute;margin-left:19.3608pt;margin-top:1.90341pt;mso-position-vertical-relative:text;mso-position-horizontal-relative:text;width:61.3pt;height:11.85pt;z-index:251816960;" filled="false" stroked="false" type="#_x0000_t202">
            <v:fill on="false"/>
            <v:stroke on="false"/>
            <v:path/>
            <v:imagedata o:title=""/>
            <o:lock v:ext="edit" aspectratio="false"/>
            <v:textbox inset="0mm,0mm,0mm,0mm">
              <w:txbxContent>
                <w:p>
                  <w:pPr>
                    <w:pStyle w:val="BodyText"/>
                    <w:ind w:left="20"/>
                    <w:spacing w:before="20" w:line="183" w:lineRule="auto"/>
                    <w:rPr>
                      <w:rFonts w:ascii="Arial" w:hAnsi="Arial" w:eastAsia="Arial" w:cs="Arial"/>
                      <w:sz w:val="15"/>
                      <w:szCs w:val="15"/>
                    </w:rPr>
                  </w:pPr>
                  <w:r>
                    <w:rPr>
                      <w:sz w:val="15"/>
                      <w:szCs w:val="15"/>
                      <w:spacing w:val="27"/>
                    </w:rPr>
                    <w:t>项目名称：</w:t>
                  </w:r>
                  <w:r>
                    <w:rPr>
                      <w:rFonts w:ascii="Arial" w:hAnsi="Arial" w:eastAsia="Arial" w:cs="Arial"/>
                      <w:sz w:val="15"/>
                      <w:szCs w:val="15"/>
                    </w:rPr>
                    <w:t>XXX</w:t>
                  </w:r>
                </w:p>
              </w:txbxContent>
            </v:textbox>
          </v:shape>
        </w:pict>
      </w:r>
      <w:r>
        <w:pict>
          <v:shape id="_x0000_s490" style="position:absolute;margin-left:544.73pt;margin-top:1.90341pt;mso-position-vertical-relative:text;mso-position-horizontal-relative:text;width:70.6pt;height:11.85pt;z-index:251815936;" filled="false" stroked="false" type="#_x0000_t202">
            <v:fill on="false"/>
            <v:stroke on="false"/>
            <v:path/>
            <v:imagedata o:title=""/>
            <o:lock v:ext="edit" aspectratio="false"/>
            <v:textbox inset="0mm,0mm,0mm,0mm">
              <w:txbxContent>
                <w:p>
                  <w:pPr>
                    <w:pStyle w:val="BodyText"/>
                    <w:spacing w:before="19" w:line="184" w:lineRule="auto"/>
                    <w:jc w:val="right"/>
                    <w:rPr>
                      <w:sz w:val="15"/>
                      <w:szCs w:val="15"/>
                    </w:rPr>
                  </w:pPr>
                  <w:r>
                    <w:rPr>
                      <w:rFonts w:ascii="Arial" w:hAnsi="Arial" w:eastAsia="Arial" w:cs="Arial"/>
                      <w:sz w:val="15"/>
                      <w:szCs w:val="15"/>
                      <w:position w:val="-1"/>
                    </w:rPr>
                    <w:t>XXX</w:t>
                  </w:r>
                  <w:r>
                    <w:rPr>
                      <w:rFonts w:ascii="Arial" w:hAnsi="Arial" w:eastAsia="Arial" w:cs="Arial"/>
                      <w:sz w:val="15"/>
                      <w:szCs w:val="15"/>
                      <w:spacing w:val="13"/>
                      <w:w w:val="101"/>
                      <w:position w:val="-1"/>
                    </w:rPr>
                    <w:t xml:space="preserve">   </w:t>
                  </w:r>
                  <w:r>
                    <w:rPr>
                      <w:sz w:val="15"/>
                      <w:szCs w:val="15"/>
                      <w:spacing w:val="31"/>
                    </w:rPr>
                    <w:t>公司日期：</w:t>
                  </w:r>
                </w:p>
              </w:txbxContent>
            </v:textbox>
          </v:shape>
        </w:pict>
      </w:r>
      <w:r>
        <w:rPr>
          <w:sz w:val="15"/>
          <w:szCs w:val="15"/>
          <w:spacing w:val="-1"/>
        </w:rPr>
        <w:t>工程施工单位（公章</w:t>
      </w:r>
      <w:r>
        <w:rPr>
          <w:sz w:val="15"/>
          <w:szCs w:val="15"/>
          <w:spacing w:val="-40"/>
          <w:w w:val="97"/>
        </w:rPr>
        <w:t>）：</w:t>
      </w:r>
    </w:p>
    <w:p>
      <w:pPr>
        <w:spacing w:line="75" w:lineRule="auto"/>
        <w:rPr>
          <w:rFonts w:ascii="Arial"/>
          <w:sz w:val="2"/>
        </w:rPr>
      </w:pPr>
      <w:r>
        <w:rPr>
          <w:rFonts w:ascii="Arial"/>
          <w:sz w:val="2"/>
        </w:rPr>
      </w:r>
    </w:p>
    <w:tbl>
      <w:tblPr>
        <w:tblStyle w:val="TableNormal"/>
        <w:tblW w:w="13431" w:type="dxa"/>
        <w:tblInd w:w="3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1132"/>
        <w:gridCol w:w="1133"/>
        <w:gridCol w:w="2267"/>
        <w:gridCol w:w="1132"/>
        <w:gridCol w:w="1132"/>
        <w:gridCol w:w="2267"/>
        <w:gridCol w:w="849"/>
        <w:gridCol w:w="849"/>
        <w:gridCol w:w="2100"/>
      </w:tblGrid>
      <w:tr>
        <w:trPr>
          <w:trHeight w:val="794" w:hRule="atLeast"/>
        </w:trPr>
        <w:tc>
          <w:tcPr>
            <w:tcW w:w="570" w:type="dxa"/>
            <w:vAlign w:val="top"/>
          </w:tcPr>
          <w:p>
            <w:pPr>
              <w:spacing w:line="259" w:lineRule="auto"/>
              <w:rPr>
                <w:rFonts w:ascii="Arial"/>
                <w:sz w:val="21"/>
              </w:rPr>
            </w:pPr>
            <w:r/>
          </w:p>
          <w:p>
            <w:pPr>
              <w:pStyle w:val="TableText"/>
              <w:ind w:left="132"/>
              <w:spacing w:before="64" w:line="184" w:lineRule="auto"/>
              <w:rPr/>
            </w:pPr>
            <w:r>
              <w:rPr>
                <w:spacing w:val="5"/>
              </w:rPr>
              <w:t>序号</w:t>
            </w:r>
          </w:p>
        </w:tc>
        <w:tc>
          <w:tcPr>
            <w:tcW w:w="1132" w:type="dxa"/>
            <w:vAlign w:val="top"/>
          </w:tcPr>
          <w:p>
            <w:pPr>
              <w:pStyle w:val="TableText"/>
              <w:ind w:left="331"/>
              <w:spacing w:before="218" w:line="197" w:lineRule="auto"/>
              <w:rPr/>
            </w:pPr>
            <w:r>
              <w:rPr>
                <w:spacing w:val="6"/>
              </w:rPr>
              <w:t>危险源</w:t>
            </w:r>
          </w:p>
          <w:p>
            <w:pPr>
              <w:pStyle w:val="TableText"/>
              <w:ind w:left="412"/>
              <w:spacing w:line="184" w:lineRule="auto"/>
              <w:rPr/>
            </w:pPr>
            <w:r>
              <w:rPr>
                <w:spacing w:val="5"/>
              </w:rPr>
              <w:t>名称</w:t>
            </w:r>
          </w:p>
        </w:tc>
        <w:tc>
          <w:tcPr>
            <w:tcW w:w="1133" w:type="dxa"/>
            <w:vAlign w:val="top"/>
          </w:tcPr>
          <w:p>
            <w:pPr>
              <w:pStyle w:val="TableText"/>
              <w:ind w:left="332"/>
              <w:spacing w:before="218" w:line="184" w:lineRule="auto"/>
              <w:rPr/>
            </w:pPr>
            <w:r>
              <w:rPr>
                <w:spacing w:val="6"/>
              </w:rPr>
              <w:t>危险源</w:t>
            </w:r>
          </w:p>
          <w:p>
            <w:pPr>
              <w:pStyle w:val="TableText"/>
              <w:ind w:left="412"/>
              <w:spacing w:before="13" w:line="185" w:lineRule="auto"/>
              <w:rPr/>
            </w:pPr>
            <w:r>
              <w:rPr>
                <w:spacing w:val="5"/>
              </w:rPr>
              <w:t>部位</w:t>
            </w:r>
          </w:p>
        </w:tc>
        <w:tc>
          <w:tcPr>
            <w:tcW w:w="2267" w:type="dxa"/>
            <w:vAlign w:val="top"/>
          </w:tcPr>
          <w:p>
            <w:pPr>
              <w:spacing w:line="259" w:lineRule="auto"/>
              <w:rPr>
                <w:rFonts w:ascii="Arial"/>
                <w:sz w:val="21"/>
              </w:rPr>
            </w:pPr>
            <w:r/>
          </w:p>
          <w:p>
            <w:pPr>
              <w:pStyle w:val="TableText"/>
              <w:ind w:left="666"/>
              <w:spacing w:before="64" w:line="183" w:lineRule="auto"/>
              <w:rPr/>
            </w:pPr>
            <w:r>
              <w:rPr>
                <w:spacing w:val="6"/>
              </w:rPr>
              <w:t>主要参数信息</w:t>
            </w:r>
          </w:p>
        </w:tc>
        <w:tc>
          <w:tcPr>
            <w:tcW w:w="1132" w:type="dxa"/>
            <w:vAlign w:val="top"/>
          </w:tcPr>
          <w:p>
            <w:pPr>
              <w:spacing w:line="259" w:lineRule="auto"/>
              <w:rPr>
                <w:rFonts w:ascii="Arial"/>
                <w:sz w:val="21"/>
              </w:rPr>
            </w:pPr>
            <w:r/>
          </w:p>
          <w:p>
            <w:pPr>
              <w:pStyle w:val="TableText"/>
              <w:ind w:left="256"/>
              <w:spacing w:before="64" w:line="184" w:lineRule="auto"/>
              <w:rPr/>
            </w:pPr>
            <w:r>
              <w:rPr>
                <w:spacing w:val="6"/>
              </w:rPr>
              <w:t>开始时间</w:t>
            </w:r>
          </w:p>
        </w:tc>
        <w:tc>
          <w:tcPr>
            <w:tcW w:w="1132" w:type="dxa"/>
            <w:vAlign w:val="top"/>
          </w:tcPr>
          <w:p>
            <w:pPr>
              <w:spacing w:line="259" w:lineRule="auto"/>
              <w:rPr>
                <w:rFonts w:ascii="Arial"/>
                <w:sz w:val="21"/>
              </w:rPr>
            </w:pPr>
            <w:r/>
          </w:p>
          <w:p>
            <w:pPr>
              <w:pStyle w:val="TableText"/>
              <w:ind w:left="254"/>
              <w:spacing w:before="64" w:line="185" w:lineRule="auto"/>
              <w:rPr/>
            </w:pPr>
            <w:r>
              <w:rPr>
                <w:spacing w:val="7"/>
              </w:rPr>
              <w:t>结束时间</w:t>
            </w:r>
          </w:p>
        </w:tc>
        <w:tc>
          <w:tcPr>
            <w:tcW w:w="2267" w:type="dxa"/>
            <w:vAlign w:val="top"/>
          </w:tcPr>
          <w:p>
            <w:pPr>
              <w:spacing w:line="259" w:lineRule="auto"/>
              <w:rPr>
                <w:rFonts w:ascii="Arial"/>
                <w:sz w:val="21"/>
              </w:rPr>
            </w:pPr>
            <w:r/>
          </w:p>
          <w:p>
            <w:pPr>
              <w:pStyle w:val="TableText"/>
              <w:ind w:left="664"/>
              <w:spacing w:before="64" w:line="185" w:lineRule="auto"/>
              <w:rPr/>
            </w:pPr>
            <w:r>
              <w:rPr>
                <w:spacing w:val="7"/>
              </w:rPr>
              <w:t>管控措施简述</w:t>
            </w:r>
          </w:p>
        </w:tc>
        <w:tc>
          <w:tcPr>
            <w:tcW w:w="849" w:type="dxa"/>
            <w:vAlign w:val="top"/>
          </w:tcPr>
          <w:p>
            <w:pPr>
              <w:pStyle w:val="TableText"/>
              <w:ind w:left="275"/>
              <w:spacing w:before="218" w:line="197" w:lineRule="auto"/>
              <w:rPr/>
            </w:pPr>
            <w:r>
              <w:rPr>
                <w:spacing w:val="4"/>
              </w:rPr>
              <w:t>风险</w:t>
            </w:r>
          </w:p>
          <w:p>
            <w:pPr>
              <w:pStyle w:val="TableText"/>
              <w:ind w:left="274"/>
              <w:spacing w:line="184" w:lineRule="auto"/>
              <w:rPr/>
            </w:pPr>
            <w:r>
              <w:rPr>
                <w:spacing w:val="5"/>
              </w:rPr>
              <w:t>级别</w:t>
            </w:r>
          </w:p>
        </w:tc>
        <w:tc>
          <w:tcPr>
            <w:tcW w:w="849" w:type="dxa"/>
            <w:vAlign w:val="top"/>
          </w:tcPr>
          <w:p>
            <w:pPr>
              <w:pStyle w:val="TableText"/>
              <w:ind w:left="275"/>
              <w:spacing w:before="218" w:line="197" w:lineRule="auto"/>
              <w:rPr/>
            </w:pPr>
            <w:r>
              <w:rPr>
                <w:spacing w:val="4"/>
              </w:rPr>
              <w:t>管控</w:t>
            </w:r>
          </w:p>
          <w:p>
            <w:pPr>
              <w:pStyle w:val="TableText"/>
              <w:ind w:left="274"/>
              <w:spacing w:line="184" w:lineRule="auto"/>
              <w:rPr/>
            </w:pPr>
            <w:r>
              <w:rPr>
                <w:spacing w:val="5"/>
              </w:rPr>
              <w:t>级别</w:t>
            </w:r>
          </w:p>
        </w:tc>
        <w:tc>
          <w:tcPr>
            <w:tcW w:w="2100" w:type="dxa"/>
            <w:vAlign w:val="top"/>
          </w:tcPr>
          <w:p>
            <w:pPr>
              <w:pStyle w:val="TableText"/>
              <w:ind w:left="740"/>
              <w:spacing w:before="218" w:line="197" w:lineRule="auto"/>
              <w:rPr/>
            </w:pPr>
            <w:r>
              <w:rPr>
                <w:spacing w:val="6"/>
              </w:rPr>
              <w:t>责任人及</w:t>
            </w:r>
          </w:p>
          <w:p>
            <w:pPr>
              <w:pStyle w:val="TableText"/>
              <w:ind w:left="900"/>
              <w:spacing w:line="183" w:lineRule="auto"/>
              <w:rPr/>
            </w:pPr>
            <w:r>
              <w:rPr>
                <w:spacing w:val="4"/>
              </w:rPr>
              <w:t>职务</w:t>
            </w:r>
          </w:p>
        </w:tc>
      </w:tr>
      <w:tr>
        <w:trPr>
          <w:trHeight w:val="1425" w:hRule="atLeast"/>
        </w:trPr>
        <w:tc>
          <w:tcPr>
            <w:tcW w:w="570" w:type="dxa"/>
            <w:vAlign w:val="top"/>
          </w:tcPr>
          <w:p>
            <w:pPr>
              <w:spacing w:line="305" w:lineRule="auto"/>
              <w:rPr>
                <w:rFonts w:ascii="Arial"/>
                <w:sz w:val="21"/>
              </w:rPr>
            </w:pPr>
            <w:r/>
          </w:p>
          <w:p>
            <w:pPr>
              <w:spacing w:line="305" w:lineRule="auto"/>
              <w:rPr>
                <w:rFonts w:ascii="Arial"/>
                <w:sz w:val="21"/>
              </w:rPr>
            </w:pPr>
            <w:r/>
          </w:p>
          <w:p>
            <w:pPr>
              <w:ind w:left="258"/>
              <w:spacing w:before="43" w:line="195" w:lineRule="auto"/>
              <w:rPr>
                <w:rFonts w:ascii="Arial" w:hAnsi="Arial" w:eastAsia="Arial" w:cs="Arial"/>
                <w:sz w:val="15"/>
                <w:szCs w:val="15"/>
              </w:rPr>
            </w:pPr>
            <w:r>
              <w:rPr>
                <w:rFonts w:ascii="Arial" w:hAnsi="Arial" w:eastAsia="Arial" w:cs="Arial"/>
                <w:sz w:val="15"/>
                <w:szCs w:val="15"/>
                <w:spacing w:val="21"/>
              </w:rPr>
              <w:t>1</w:t>
            </w:r>
          </w:p>
        </w:tc>
        <w:tc>
          <w:tcPr>
            <w:tcW w:w="1132" w:type="dxa"/>
            <w:vAlign w:val="top"/>
          </w:tcPr>
          <w:p>
            <w:pPr>
              <w:spacing w:line="465" w:lineRule="auto"/>
              <w:rPr>
                <w:rFonts w:ascii="Arial"/>
                <w:sz w:val="21"/>
              </w:rPr>
            </w:pPr>
            <w:r/>
          </w:p>
          <w:p>
            <w:pPr>
              <w:pStyle w:val="TableText"/>
              <w:ind w:left="332"/>
              <w:spacing w:before="64" w:line="184" w:lineRule="auto"/>
              <w:rPr/>
            </w:pPr>
            <w:r>
              <w:rPr>
                <w:spacing w:val="6"/>
              </w:rPr>
              <w:t>深基坑</w:t>
            </w:r>
          </w:p>
          <w:p>
            <w:pPr>
              <w:pStyle w:val="TableText"/>
              <w:ind w:left="411"/>
              <w:spacing w:before="14" w:line="185" w:lineRule="auto"/>
              <w:rPr/>
            </w:pPr>
            <w:r>
              <w:rPr>
                <w:spacing w:val="5"/>
              </w:rPr>
              <w:t>工程</w:t>
            </w:r>
          </w:p>
        </w:tc>
        <w:tc>
          <w:tcPr>
            <w:tcW w:w="1133" w:type="dxa"/>
            <w:vAlign w:val="top"/>
          </w:tcPr>
          <w:p>
            <w:pPr>
              <w:spacing w:line="465" w:lineRule="auto"/>
              <w:rPr>
                <w:rFonts w:ascii="Arial"/>
                <w:sz w:val="21"/>
              </w:rPr>
            </w:pPr>
            <w:r/>
          </w:p>
          <w:p>
            <w:pPr>
              <w:pStyle w:val="TableText"/>
              <w:ind w:left="376"/>
              <w:spacing w:before="64" w:line="197" w:lineRule="auto"/>
              <w:rPr/>
            </w:pPr>
            <w:r>
              <w:rPr>
                <w:rFonts w:ascii="Arial" w:hAnsi="Arial" w:eastAsia="Arial" w:cs="Arial"/>
                <w:spacing w:val="22"/>
              </w:rPr>
              <w:t>2#</w:t>
            </w:r>
            <w:r>
              <w:rPr>
                <w:spacing w:val="22"/>
              </w:rPr>
              <w:t>楼</w:t>
            </w:r>
          </w:p>
          <w:p>
            <w:pPr>
              <w:pStyle w:val="TableText"/>
              <w:ind w:left="411"/>
              <w:spacing w:line="183" w:lineRule="auto"/>
              <w:rPr/>
            </w:pPr>
            <w:r>
              <w:rPr>
                <w:spacing w:val="5"/>
              </w:rPr>
              <w:t>基坑</w:t>
            </w:r>
          </w:p>
        </w:tc>
        <w:tc>
          <w:tcPr>
            <w:tcW w:w="2267" w:type="dxa"/>
            <w:vAlign w:val="top"/>
          </w:tcPr>
          <w:p>
            <w:pPr>
              <w:spacing w:line="464" w:lineRule="auto"/>
              <w:rPr>
                <w:rFonts w:ascii="Arial"/>
                <w:sz w:val="21"/>
              </w:rPr>
            </w:pPr>
            <w:r/>
          </w:p>
          <w:p>
            <w:pPr>
              <w:pStyle w:val="TableText"/>
              <w:ind w:left="112" w:right="101" w:firstLine="166"/>
              <w:spacing w:before="64" w:line="191" w:lineRule="auto"/>
              <w:rPr>
                <w:rFonts w:ascii="Arial" w:hAnsi="Arial" w:eastAsia="Arial" w:cs="Arial"/>
              </w:rPr>
            </w:pPr>
            <w:r>
              <w:rPr>
                <w:spacing w:val="18"/>
              </w:rPr>
              <w:t>开挖深度</w:t>
            </w:r>
            <w:r>
              <w:rPr>
                <w:spacing w:val="32"/>
              </w:rPr>
              <w:t xml:space="preserve"> </w:t>
            </w:r>
            <w:r>
              <w:rPr>
                <w:rFonts w:ascii="Arial" w:hAnsi="Arial" w:eastAsia="Arial" w:cs="Arial"/>
                <w:spacing w:val="18"/>
              </w:rPr>
              <w:t>5.4m</w:t>
            </w:r>
            <w:r>
              <w:rPr>
                <w:spacing w:val="18"/>
              </w:rPr>
              <w:t>,四周放坡</w:t>
            </w:r>
            <w:r>
              <w:rPr/>
              <w:t xml:space="preserve"> </w:t>
            </w:r>
            <w:r>
              <w:rPr>
                <w:spacing w:val="18"/>
              </w:rPr>
              <w:t>开挖,坡比</w:t>
            </w:r>
            <w:r>
              <w:rPr>
                <w:rFonts w:ascii="Arial" w:hAnsi="Arial" w:eastAsia="Arial" w:cs="Arial"/>
                <w:spacing w:val="18"/>
              </w:rPr>
              <w:t>1</w:t>
            </w:r>
            <w:r>
              <w:rPr>
                <w:spacing w:val="18"/>
              </w:rPr>
              <w:t>：</w:t>
            </w:r>
            <w:r>
              <w:rPr>
                <w:rFonts w:ascii="Arial" w:hAnsi="Arial" w:eastAsia="Arial" w:cs="Arial"/>
                <w:spacing w:val="18"/>
              </w:rPr>
              <w:t>1</w:t>
            </w:r>
          </w:p>
        </w:tc>
        <w:tc>
          <w:tcPr>
            <w:tcW w:w="1132" w:type="dxa"/>
            <w:vAlign w:val="top"/>
          </w:tcPr>
          <w:p>
            <w:pPr>
              <w:spacing w:line="304" w:lineRule="auto"/>
              <w:rPr>
                <w:rFonts w:ascii="Arial"/>
                <w:sz w:val="21"/>
              </w:rPr>
            </w:pPr>
            <w:r/>
          </w:p>
          <w:p>
            <w:pPr>
              <w:spacing w:line="305" w:lineRule="auto"/>
              <w:rPr>
                <w:rFonts w:ascii="Arial"/>
                <w:sz w:val="21"/>
              </w:rPr>
            </w:pPr>
            <w:r/>
          </w:p>
          <w:p>
            <w:pPr>
              <w:ind w:left="205"/>
              <w:spacing w:before="43" w:line="193" w:lineRule="auto"/>
              <w:rPr>
                <w:rFonts w:ascii="Arial" w:hAnsi="Arial" w:eastAsia="Arial" w:cs="Arial"/>
                <w:sz w:val="15"/>
                <w:szCs w:val="15"/>
              </w:rPr>
            </w:pPr>
            <w:r>
              <w:rPr>
                <w:rFonts w:ascii="Arial" w:hAnsi="Arial" w:eastAsia="Arial" w:cs="Arial"/>
                <w:sz w:val="15"/>
                <w:szCs w:val="15"/>
              </w:rPr>
              <w:t>2022-09-08</w:t>
            </w:r>
          </w:p>
        </w:tc>
        <w:tc>
          <w:tcPr>
            <w:tcW w:w="1132" w:type="dxa"/>
            <w:vAlign w:val="top"/>
          </w:tcPr>
          <w:p>
            <w:pPr>
              <w:spacing w:line="304" w:lineRule="auto"/>
              <w:rPr>
                <w:rFonts w:ascii="Arial"/>
                <w:sz w:val="21"/>
              </w:rPr>
            </w:pPr>
            <w:r/>
          </w:p>
          <w:p>
            <w:pPr>
              <w:spacing w:line="305" w:lineRule="auto"/>
              <w:rPr>
                <w:rFonts w:ascii="Arial"/>
                <w:sz w:val="21"/>
              </w:rPr>
            </w:pPr>
            <w:r/>
          </w:p>
          <w:p>
            <w:pPr>
              <w:ind w:left="206"/>
              <w:spacing w:before="43" w:line="193" w:lineRule="auto"/>
              <w:rPr>
                <w:rFonts w:ascii="Arial" w:hAnsi="Arial" w:eastAsia="Arial" w:cs="Arial"/>
                <w:sz w:val="15"/>
                <w:szCs w:val="15"/>
              </w:rPr>
            </w:pPr>
            <w:r>
              <w:rPr>
                <w:rFonts w:ascii="Arial" w:hAnsi="Arial" w:eastAsia="Arial" w:cs="Arial"/>
                <w:sz w:val="15"/>
                <w:szCs w:val="15"/>
              </w:rPr>
              <w:t>2022-10-25</w:t>
            </w:r>
          </w:p>
        </w:tc>
        <w:tc>
          <w:tcPr>
            <w:tcW w:w="2267" w:type="dxa"/>
            <w:vAlign w:val="top"/>
          </w:tcPr>
          <w:p>
            <w:pPr>
              <w:spacing w:line="254" w:lineRule="auto"/>
              <w:rPr>
                <w:rFonts w:ascii="Arial"/>
                <w:sz w:val="21"/>
              </w:rPr>
            </w:pPr>
            <w:r/>
          </w:p>
          <w:p>
            <w:pPr>
              <w:pStyle w:val="TableText"/>
              <w:ind w:left="109" w:right="99" w:firstLine="177"/>
              <w:spacing w:before="64" w:line="194" w:lineRule="auto"/>
              <w:jc w:val="both"/>
              <w:rPr/>
            </w:pPr>
            <w:r>
              <w:rPr>
                <w:spacing w:val="20"/>
              </w:rPr>
              <w:t>编制专项方案和方案专家</w:t>
            </w:r>
            <w:r>
              <w:rPr>
                <w:spacing w:val="3"/>
              </w:rPr>
              <w:t xml:space="preserve"> </w:t>
            </w:r>
            <w:r>
              <w:rPr>
                <w:spacing w:val="25"/>
              </w:rPr>
              <w:t>论证,开挖条件验收,开挖前</w:t>
            </w:r>
            <w:r>
              <w:rPr>
                <w:spacing w:val="4"/>
              </w:rPr>
              <w:t xml:space="preserve"> </w:t>
            </w:r>
            <w:r>
              <w:rPr>
                <w:spacing w:val="25"/>
              </w:rPr>
              <w:t>安全技术交底,基坑监测,定</w:t>
            </w:r>
            <w:r>
              <w:rPr>
                <w:spacing w:val="4"/>
              </w:rPr>
              <w:t xml:space="preserve"> </w:t>
            </w:r>
            <w:r>
              <w:rPr>
                <w:spacing w:val="7"/>
              </w:rPr>
              <w:t>期检查巡视</w:t>
            </w:r>
          </w:p>
        </w:tc>
        <w:tc>
          <w:tcPr>
            <w:tcW w:w="849" w:type="dxa"/>
            <w:vAlign w:val="top"/>
          </w:tcPr>
          <w:p>
            <w:pPr>
              <w:spacing w:line="285" w:lineRule="auto"/>
              <w:rPr>
                <w:rFonts w:ascii="Arial"/>
                <w:sz w:val="21"/>
              </w:rPr>
            </w:pPr>
            <w:r/>
          </w:p>
          <w:p>
            <w:pPr>
              <w:spacing w:line="286" w:lineRule="auto"/>
              <w:rPr>
                <w:rFonts w:ascii="Arial"/>
                <w:sz w:val="21"/>
              </w:rPr>
            </w:pPr>
            <w:r/>
          </w:p>
          <w:p>
            <w:pPr>
              <w:pStyle w:val="TableText"/>
              <w:ind w:left="273"/>
              <w:spacing w:before="64" w:line="185" w:lineRule="auto"/>
              <w:rPr/>
            </w:pPr>
            <w:r>
              <w:rPr>
                <w:spacing w:val="5"/>
              </w:rPr>
              <w:t>重大</w:t>
            </w:r>
          </w:p>
        </w:tc>
        <w:tc>
          <w:tcPr>
            <w:tcW w:w="849" w:type="dxa"/>
            <w:vAlign w:val="top"/>
          </w:tcPr>
          <w:p>
            <w:pPr>
              <w:spacing w:line="465" w:lineRule="auto"/>
              <w:rPr>
                <w:rFonts w:ascii="Arial"/>
                <w:sz w:val="21"/>
              </w:rPr>
            </w:pPr>
            <w:r/>
          </w:p>
          <w:p>
            <w:pPr>
              <w:pStyle w:val="TableText"/>
              <w:ind w:left="273"/>
              <w:spacing w:before="64" w:line="197" w:lineRule="auto"/>
              <w:rPr/>
            </w:pPr>
            <w:r>
              <w:rPr>
                <w:spacing w:val="5"/>
              </w:rPr>
              <w:t>企业</w:t>
            </w:r>
          </w:p>
          <w:p>
            <w:pPr>
              <w:pStyle w:val="TableText"/>
              <w:ind w:left="353"/>
              <w:spacing w:line="184" w:lineRule="auto"/>
              <w:rPr/>
            </w:pPr>
            <w:r>
              <w:rPr/>
              <w:t>级</w:t>
            </w:r>
          </w:p>
        </w:tc>
        <w:tc>
          <w:tcPr>
            <w:tcW w:w="2100" w:type="dxa"/>
            <w:vAlign w:val="top"/>
          </w:tcPr>
          <w:p>
            <w:pPr>
              <w:spacing w:line="465" w:lineRule="auto"/>
              <w:rPr>
                <w:rFonts w:ascii="Arial"/>
                <w:sz w:val="21"/>
              </w:rPr>
            </w:pPr>
            <w:r/>
          </w:p>
          <w:p>
            <w:pPr>
              <w:pStyle w:val="TableText"/>
              <w:ind w:left="118" w:right="101" w:firstLine="166"/>
              <w:spacing w:before="64" w:line="193" w:lineRule="auto"/>
              <w:rPr/>
            </w:pPr>
            <w:r>
              <w:rPr>
                <w:spacing w:val="20"/>
              </w:rPr>
              <w:t>企业安全负责人或安全</w:t>
            </w:r>
            <w:r>
              <w:rPr>
                <w:spacing w:val="6"/>
              </w:rPr>
              <w:t xml:space="preserve"> </w:t>
            </w:r>
            <w:r>
              <w:rPr>
                <w:spacing w:val="2"/>
              </w:rPr>
              <w:t>总监</w:t>
            </w:r>
          </w:p>
        </w:tc>
      </w:tr>
      <w:tr>
        <w:trPr>
          <w:trHeight w:val="1426" w:hRule="atLeast"/>
        </w:trPr>
        <w:tc>
          <w:tcPr>
            <w:tcW w:w="570" w:type="dxa"/>
            <w:vAlign w:val="top"/>
          </w:tcPr>
          <w:p>
            <w:pPr>
              <w:spacing w:line="305" w:lineRule="auto"/>
              <w:rPr>
                <w:rFonts w:ascii="Arial"/>
                <w:sz w:val="21"/>
              </w:rPr>
            </w:pPr>
            <w:r/>
          </w:p>
          <w:p>
            <w:pPr>
              <w:spacing w:line="306" w:lineRule="auto"/>
              <w:rPr>
                <w:rFonts w:ascii="Arial"/>
                <w:sz w:val="21"/>
              </w:rPr>
            </w:pPr>
            <w:r/>
          </w:p>
          <w:p>
            <w:pPr>
              <w:ind w:left="254"/>
              <w:spacing w:before="43" w:line="195" w:lineRule="auto"/>
              <w:rPr>
                <w:rFonts w:ascii="Arial" w:hAnsi="Arial" w:eastAsia="Arial" w:cs="Arial"/>
                <w:sz w:val="15"/>
                <w:szCs w:val="15"/>
              </w:rPr>
            </w:pPr>
            <w:r>
              <w:rPr>
                <w:rFonts w:ascii="Arial" w:hAnsi="Arial" w:eastAsia="Arial" w:cs="Arial"/>
                <w:sz w:val="15"/>
                <w:szCs w:val="15"/>
                <w:spacing w:val="8"/>
                <w:w w:val="120"/>
              </w:rPr>
              <w:t>2</w:t>
            </w:r>
          </w:p>
        </w:tc>
        <w:tc>
          <w:tcPr>
            <w:tcW w:w="1132" w:type="dxa"/>
            <w:vAlign w:val="top"/>
          </w:tcPr>
          <w:p>
            <w:pPr>
              <w:spacing w:line="362" w:lineRule="auto"/>
              <w:rPr>
                <w:rFonts w:ascii="Arial"/>
                <w:sz w:val="21"/>
              </w:rPr>
            </w:pPr>
            <w:r/>
          </w:p>
          <w:p>
            <w:pPr>
              <w:pStyle w:val="TableText"/>
              <w:ind w:left="410"/>
              <w:spacing w:before="65" w:line="184" w:lineRule="auto"/>
              <w:rPr/>
            </w:pPr>
            <w:r>
              <w:rPr>
                <w:spacing w:val="5"/>
              </w:rPr>
              <w:t>悬挑</w:t>
            </w:r>
          </w:p>
          <w:p>
            <w:pPr>
              <w:pStyle w:val="TableText"/>
              <w:ind w:left="330"/>
              <w:spacing w:before="13" w:line="185" w:lineRule="auto"/>
              <w:rPr/>
            </w:pPr>
            <w:r>
              <w:rPr>
                <w:spacing w:val="6"/>
              </w:rPr>
              <w:t>脚手架</w:t>
            </w:r>
          </w:p>
          <w:p>
            <w:pPr>
              <w:pStyle w:val="TableText"/>
              <w:ind w:left="411"/>
              <w:spacing w:before="13" w:line="185" w:lineRule="auto"/>
              <w:rPr/>
            </w:pPr>
            <w:r>
              <w:rPr>
                <w:spacing w:val="5"/>
              </w:rPr>
              <w:t>工程</w:t>
            </w:r>
          </w:p>
        </w:tc>
        <w:tc>
          <w:tcPr>
            <w:tcW w:w="1133" w:type="dxa"/>
            <w:vAlign w:val="top"/>
          </w:tcPr>
          <w:p>
            <w:pPr>
              <w:spacing w:line="466" w:lineRule="auto"/>
              <w:rPr>
                <w:rFonts w:ascii="Arial"/>
                <w:sz w:val="21"/>
              </w:rPr>
            </w:pPr>
            <w:r/>
          </w:p>
          <w:p>
            <w:pPr>
              <w:pStyle w:val="TableText"/>
              <w:ind w:left="378"/>
              <w:spacing w:before="64" w:line="197" w:lineRule="auto"/>
              <w:rPr/>
            </w:pPr>
            <w:r>
              <w:rPr>
                <w:rFonts w:ascii="Arial" w:hAnsi="Arial" w:eastAsia="Arial" w:cs="Arial"/>
                <w:spacing w:val="21"/>
              </w:rPr>
              <w:t>1#</w:t>
            </w:r>
            <w:r>
              <w:rPr>
                <w:spacing w:val="21"/>
              </w:rPr>
              <w:t>楼</w:t>
            </w:r>
          </w:p>
          <w:p>
            <w:pPr>
              <w:pStyle w:val="TableText"/>
              <w:ind w:left="317"/>
              <w:spacing w:line="184" w:lineRule="auto"/>
              <w:rPr/>
            </w:pPr>
            <w:r>
              <w:rPr>
                <w:rFonts w:ascii="Arial" w:hAnsi="Arial" w:eastAsia="Arial" w:cs="Arial"/>
                <w:spacing w:val="24"/>
              </w:rPr>
              <w:t>2~7</w:t>
            </w:r>
            <w:r>
              <w:rPr>
                <w:spacing w:val="24"/>
              </w:rPr>
              <w:t>层</w:t>
            </w:r>
          </w:p>
        </w:tc>
        <w:tc>
          <w:tcPr>
            <w:tcW w:w="2267" w:type="dxa"/>
            <w:vAlign w:val="top"/>
          </w:tcPr>
          <w:p>
            <w:pPr>
              <w:spacing w:line="465" w:lineRule="auto"/>
              <w:rPr>
                <w:rFonts w:ascii="Arial"/>
                <w:sz w:val="21"/>
              </w:rPr>
            </w:pPr>
            <w:r/>
          </w:p>
          <w:p>
            <w:pPr>
              <w:pStyle w:val="TableText"/>
              <w:ind w:left="107" w:right="102" w:firstLine="164"/>
              <w:spacing w:before="65" w:line="191" w:lineRule="auto"/>
              <w:rPr/>
            </w:pPr>
            <w:r>
              <w:rPr>
                <w:spacing w:val="12"/>
              </w:rPr>
              <w:t>悬挑高度</w:t>
            </w:r>
            <w:r>
              <w:rPr>
                <w:spacing w:val="20"/>
                <w:w w:val="101"/>
              </w:rPr>
              <w:t xml:space="preserve"> </w:t>
            </w:r>
            <w:r>
              <w:rPr>
                <w:rFonts w:ascii="Arial" w:hAnsi="Arial" w:eastAsia="Arial" w:cs="Arial"/>
                <w:spacing w:val="12"/>
              </w:rPr>
              <w:t>18.6m</w:t>
            </w:r>
            <w:r>
              <w:rPr>
                <w:spacing w:val="12"/>
              </w:rPr>
              <w:t>,花篮螺杆</w:t>
            </w:r>
            <w:r>
              <w:rPr/>
              <w:t xml:space="preserve"> </w:t>
            </w:r>
            <w:r>
              <w:rPr>
                <w:spacing w:val="7"/>
              </w:rPr>
              <w:t>悬挑脚手架</w:t>
            </w:r>
          </w:p>
        </w:tc>
        <w:tc>
          <w:tcPr>
            <w:tcW w:w="1132" w:type="dxa"/>
            <w:vAlign w:val="top"/>
          </w:tcPr>
          <w:p>
            <w:pPr>
              <w:spacing w:line="305" w:lineRule="auto"/>
              <w:rPr>
                <w:rFonts w:ascii="Arial"/>
                <w:sz w:val="21"/>
              </w:rPr>
            </w:pPr>
            <w:r/>
          </w:p>
          <w:p>
            <w:pPr>
              <w:spacing w:line="305" w:lineRule="auto"/>
              <w:rPr>
                <w:rFonts w:ascii="Arial"/>
                <w:sz w:val="21"/>
              </w:rPr>
            </w:pPr>
            <w:r/>
          </w:p>
          <w:p>
            <w:pPr>
              <w:ind w:left="205"/>
              <w:spacing w:before="43" w:line="193" w:lineRule="auto"/>
              <w:rPr>
                <w:rFonts w:ascii="Arial" w:hAnsi="Arial" w:eastAsia="Arial" w:cs="Arial"/>
                <w:sz w:val="15"/>
                <w:szCs w:val="15"/>
              </w:rPr>
            </w:pPr>
            <w:r>
              <w:rPr>
                <w:rFonts w:ascii="Arial" w:hAnsi="Arial" w:eastAsia="Arial" w:cs="Arial"/>
                <w:sz w:val="15"/>
                <w:szCs w:val="15"/>
              </w:rPr>
              <w:t>2022-08-18</w:t>
            </w:r>
          </w:p>
        </w:tc>
        <w:tc>
          <w:tcPr>
            <w:tcW w:w="1132" w:type="dxa"/>
            <w:vAlign w:val="top"/>
          </w:tcPr>
          <w:p>
            <w:pPr>
              <w:spacing w:line="305" w:lineRule="auto"/>
              <w:rPr>
                <w:rFonts w:ascii="Arial"/>
                <w:sz w:val="21"/>
              </w:rPr>
            </w:pPr>
            <w:r/>
          </w:p>
          <w:p>
            <w:pPr>
              <w:spacing w:line="305" w:lineRule="auto"/>
              <w:rPr>
                <w:rFonts w:ascii="Arial"/>
                <w:sz w:val="21"/>
              </w:rPr>
            </w:pPr>
            <w:r/>
          </w:p>
          <w:p>
            <w:pPr>
              <w:ind w:left="205"/>
              <w:spacing w:before="43" w:line="193" w:lineRule="auto"/>
              <w:rPr>
                <w:rFonts w:ascii="Arial" w:hAnsi="Arial" w:eastAsia="Arial" w:cs="Arial"/>
                <w:sz w:val="15"/>
                <w:szCs w:val="15"/>
              </w:rPr>
            </w:pPr>
            <w:r>
              <w:rPr>
                <w:rFonts w:ascii="Arial" w:hAnsi="Arial" w:eastAsia="Arial" w:cs="Arial"/>
                <w:sz w:val="15"/>
                <w:szCs w:val="15"/>
              </w:rPr>
              <w:t>2023-03-10</w:t>
            </w:r>
          </w:p>
        </w:tc>
        <w:tc>
          <w:tcPr>
            <w:tcW w:w="2267" w:type="dxa"/>
            <w:vAlign w:val="top"/>
          </w:tcPr>
          <w:p>
            <w:pPr>
              <w:spacing w:line="256" w:lineRule="auto"/>
              <w:rPr>
                <w:rFonts w:ascii="Arial"/>
                <w:sz w:val="21"/>
              </w:rPr>
            </w:pPr>
            <w:r/>
          </w:p>
          <w:p>
            <w:pPr>
              <w:pStyle w:val="TableText"/>
              <w:ind w:left="109" w:right="100" w:firstLine="164"/>
              <w:spacing w:before="64" w:line="194" w:lineRule="auto"/>
              <w:jc w:val="both"/>
              <w:rPr/>
            </w:pPr>
            <w:r>
              <w:rPr>
                <w:spacing w:val="16"/>
              </w:rPr>
              <w:t>编制专项方案,搭设人员持</w:t>
            </w:r>
            <w:r>
              <w:rPr>
                <w:spacing w:val="8"/>
              </w:rPr>
              <w:t xml:space="preserve"> </w:t>
            </w:r>
            <w:r>
              <w:rPr>
                <w:spacing w:val="11"/>
              </w:rPr>
              <w:t>证上岗,搭</w:t>
            </w:r>
            <w:r>
              <w:rPr>
                <w:spacing w:val="-5"/>
              </w:rPr>
              <w:t xml:space="preserve"> </w:t>
            </w:r>
            <w:r>
              <w:rPr>
                <w:spacing w:val="11"/>
              </w:rPr>
              <w:t>设</w:t>
            </w:r>
            <w:r>
              <w:rPr>
                <w:spacing w:val="-12"/>
              </w:rPr>
              <w:t xml:space="preserve"> </w:t>
            </w:r>
            <w:r>
              <w:rPr>
                <w:spacing w:val="11"/>
              </w:rPr>
              <w:t>前</w:t>
            </w:r>
            <w:r>
              <w:rPr>
                <w:spacing w:val="-12"/>
              </w:rPr>
              <w:t xml:space="preserve"> </w:t>
            </w:r>
            <w:r>
              <w:rPr>
                <w:spacing w:val="11"/>
              </w:rPr>
              <w:t>安</w:t>
            </w:r>
            <w:r>
              <w:rPr>
                <w:spacing w:val="-12"/>
              </w:rPr>
              <w:t xml:space="preserve"> </w:t>
            </w:r>
            <w:r>
              <w:rPr>
                <w:spacing w:val="11"/>
              </w:rPr>
              <w:t>全</w:t>
            </w:r>
            <w:r>
              <w:rPr>
                <w:spacing w:val="-12"/>
              </w:rPr>
              <w:t xml:space="preserve"> </w:t>
            </w:r>
            <w:r>
              <w:rPr>
                <w:spacing w:val="11"/>
              </w:rPr>
              <w:t>技</w:t>
            </w:r>
            <w:r>
              <w:rPr>
                <w:spacing w:val="-13"/>
              </w:rPr>
              <w:t xml:space="preserve"> </w:t>
            </w:r>
            <w:r>
              <w:rPr>
                <w:spacing w:val="11"/>
              </w:rPr>
              <w:t>术</w:t>
            </w:r>
            <w:r>
              <w:rPr>
                <w:spacing w:val="-12"/>
              </w:rPr>
              <w:t xml:space="preserve"> </w:t>
            </w:r>
            <w:r>
              <w:rPr>
                <w:spacing w:val="11"/>
              </w:rPr>
              <w:t>交</w:t>
            </w:r>
            <w:r>
              <w:rPr/>
              <w:t xml:space="preserve"> </w:t>
            </w:r>
            <w:r>
              <w:rPr>
                <w:spacing w:val="25"/>
              </w:rPr>
              <w:t>底,悬挑层进行验收,分段进</w:t>
            </w:r>
            <w:r>
              <w:rPr>
                <w:spacing w:val="4"/>
              </w:rPr>
              <w:t xml:space="preserve"> </w:t>
            </w:r>
            <w:r>
              <w:rPr>
                <w:spacing w:val="7"/>
              </w:rPr>
              <w:t>行验收</w:t>
            </w:r>
          </w:p>
        </w:tc>
        <w:tc>
          <w:tcPr>
            <w:tcW w:w="849" w:type="dxa"/>
            <w:vAlign w:val="top"/>
          </w:tcPr>
          <w:p>
            <w:pPr>
              <w:spacing w:line="285" w:lineRule="auto"/>
              <w:rPr>
                <w:rFonts w:ascii="Arial"/>
                <w:sz w:val="21"/>
              </w:rPr>
            </w:pPr>
            <w:r/>
          </w:p>
          <w:p>
            <w:pPr>
              <w:spacing w:line="286" w:lineRule="auto"/>
              <w:rPr>
                <w:rFonts w:ascii="Arial"/>
                <w:sz w:val="21"/>
              </w:rPr>
            </w:pPr>
            <w:r/>
          </w:p>
          <w:p>
            <w:pPr>
              <w:pStyle w:val="TableText"/>
              <w:ind w:left="272"/>
              <w:spacing w:before="65" w:line="185" w:lineRule="auto"/>
              <w:rPr/>
            </w:pPr>
            <w:r>
              <w:rPr>
                <w:spacing w:val="5"/>
              </w:rPr>
              <w:t>较大</w:t>
            </w:r>
          </w:p>
        </w:tc>
        <w:tc>
          <w:tcPr>
            <w:tcW w:w="849" w:type="dxa"/>
            <w:vAlign w:val="top"/>
          </w:tcPr>
          <w:p>
            <w:pPr>
              <w:spacing w:line="285" w:lineRule="auto"/>
              <w:rPr>
                <w:rFonts w:ascii="Arial"/>
                <w:sz w:val="21"/>
              </w:rPr>
            </w:pPr>
            <w:r/>
          </w:p>
          <w:p>
            <w:pPr>
              <w:spacing w:line="286" w:lineRule="auto"/>
              <w:rPr>
                <w:rFonts w:ascii="Arial"/>
                <w:sz w:val="21"/>
              </w:rPr>
            </w:pPr>
            <w:r/>
          </w:p>
          <w:p>
            <w:pPr>
              <w:pStyle w:val="TableText"/>
              <w:ind w:left="193"/>
              <w:spacing w:before="65" w:line="185" w:lineRule="auto"/>
              <w:rPr/>
            </w:pPr>
            <w:r>
              <w:rPr>
                <w:spacing w:val="6"/>
              </w:rPr>
              <w:t>企业级</w:t>
            </w:r>
          </w:p>
        </w:tc>
        <w:tc>
          <w:tcPr>
            <w:tcW w:w="2100" w:type="dxa"/>
            <w:vAlign w:val="top"/>
          </w:tcPr>
          <w:p>
            <w:pPr>
              <w:spacing w:line="467" w:lineRule="auto"/>
              <w:rPr>
                <w:rFonts w:ascii="Arial"/>
                <w:sz w:val="21"/>
              </w:rPr>
            </w:pPr>
            <w:r/>
          </w:p>
          <w:p>
            <w:pPr>
              <w:pStyle w:val="TableText"/>
              <w:ind w:left="111" w:right="102" w:firstLine="173"/>
              <w:spacing w:before="64" w:line="190" w:lineRule="auto"/>
              <w:rPr/>
            </w:pPr>
            <w:r>
              <w:rPr>
                <w:spacing w:val="20"/>
              </w:rPr>
              <w:t>企业安全总监或区域分</w:t>
            </w:r>
            <w:r>
              <w:rPr>
                <w:spacing w:val="6"/>
              </w:rPr>
              <w:t xml:space="preserve"> </w:t>
            </w:r>
            <w:r>
              <w:rPr>
                <w:spacing w:val="8"/>
              </w:rPr>
              <w:t>公司安全负责人</w:t>
            </w:r>
          </w:p>
        </w:tc>
      </w:tr>
      <w:tr>
        <w:trPr>
          <w:trHeight w:val="1425" w:hRule="atLeast"/>
        </w:trPr>
        <w:tc>
          <w:tcPr>
            <w:tcW w:w="570" w:type="dxa"/>
            <w:vAlign w:val="top"/>
          </w:tcPr>
          <w:p>
            <w:pPr>
              <w:spacing w:line="305" w:lineRule="auto"/>
              <w:rPr>
                <w:rFonts w:ascii="Arial"/>
                <w:sz w:val="21"/>
              </w:rPr>
            </w:pPr>
            <w:r/>
          </w:p>
          <w:p>
            <w:pPr>
              <w:spacing w:line="305" w:lineRule="auto"/>
              <w:rPr>
                <w:rFonts w:ascii="Arial"/>
                <w:sz w:val="21"/>
              </w:rPr>
            </w:pPr>
            <w:r/>
          </w:p>
          <w:p>
            <w:pPr>
              <w:ind w:left="254"/>
              <w:spacing w:before="43" w:line="193" w:lineRule="auto"/>
              <w:rPr>
                <w:rFonts w:ascii="Arial" w:hAnsi="Arial" w:eastAsia="Arial" w:cs="Arial"/>
                <w:sz w:val="15"/>
                <w:szCs w:val="15"/>
              </w:rPr>
            </w:pPr>
            <w:r>
              <w:rPr>
                <w:rFonts w:ascii="Arial" w:hAnsi="Arial" w:eastAsia="Arial" w:cs="Arial"/>
                <w:sz w:val="15"/>
                <w:szCs w:val="15"/>
                <w:spacing w:val="12"/>
                <w:w w:val="114"/>
              </w:rPr>
              <w:t>3</w:t>
            </w:r>
          </w:p>
        </w:tc>
        <w:tc>
          <w:tcPr>
            <w:tcW w:w="1132" w:type="dxa"/>
            <w:vAlign w:val="top"/>
          </w:tcPr>
          <w:p>
            <w:pPr>
              <w:spacing w:line="362" w:lineRule="auto"/>
              <w:rPr>
                <w:rFonts w:ascii="Arial"/>
                <w:sz w:val="21"/>
              </w:rPr>
            </w:pPr>
            <w:r/>
          </w:p>
          <w:p>
            <w:pPr>
              <w:pStyle w:val="TableText"/>
              <w:ind w:left="409"/>
              <w:spacing w:before="65" w:line="184" w:lineRule="auto"/>
              <w:rPr/>
            </w:pPr>
            <w:r>
              <w:rPr>
                <w:spacing w:val="5"/>
              </w:rPr>
              <w:t>悬挑</w:t>
            </w:r>
          </w:p>
          <w:p>
            <w:pPr>
              <w:pStyle w:val="TableText"/>
              <w:ind w:left="330"/>
              <w:spacing w:before="13" w:line="185" w:lineRule="auto"/>
              <w:rPr/>
            </w:pPr>
            <w:r>
              <w:rPr>
                <w:spacing w:val="6"/>
              </w:rPr>
              <w:t>脚手架</w:t>
            </w:r>
          </w:p>
          <w:p>
            <w:pPr>
              <w:pStyle w:val="TableText"/>
              <w:ind w:left="410"/>
              <w:spacing w:before="13" w:line="185" w:lineRule="auto"/>
              <w:rPr/>
            </w:pPr>
            <w:r>
              <w:rPr>
                <w:spacing w:val="5"/>
              </w:rPr>
              <w:t>工程</w:t>
            </w:r>
          </w:p>
        </w:tc>
        <w:tc>
          <w:tcPr>
            <w:tcW w:w="1133" w:type="dxa"/>
            <w:vAlign w:val="top"/>
          </w:tcPr>
          <w:p>
            <w:pPr>
              <w:spacing w:line="466" w:lineRule="auto"/>
              <w:rPr>
                <w:rFonts w:ascii="Arial"/>
                <w:sz w:val="21"/>
              </w:rPr>
            </w:pPr>
            <w:r/>
          </w:p>
          <w:p>
            <w:pPr>
              <w:pStyle w:val="TableText"/>
              <w:ind w:left="378"/>
              <w:spacing w:before="64" w:line="197" w:lineRule="auto"/>
              <w:rPr/>
            </w:pPr>
            <w:r>
              <w:rPr>
                <w:rFonts w:ascii="Arial" w:hAnsi="Arial" w:eastAsia="Arial" w:cs="Arial"/>
                <w:spacing w:val="21"/>
              </w:rPr>
              <w:t>1#</w:t>
            </w:r>
            <w:r>
              <w:rPr>
                <w:spacing w:val="21"/>
              </w:rPr>
              <w:t>楼</w:t>
            </w:r>
          </w:p>
          <w:p>
            <w:pPr>
              <w:pStyle w:val="TableText"/>
              <w:ind w:left="276"/>
              <w:spacing w:line="184" w:lineRule="auto"/>
              <w:rPr/>
            </w:pPr>
            <w:r>
              <w:rPr>
                <w:rFonts w:ascii="Arial" w:hAnsi="Arial" w:eastAsia="Arial" w:cs="Arial"/>
                <w:spacing w:val="19"/>
              </w:rPr>
              <w:t>8~12</w:t>
            </w:r>
            <w:r>
              <w:rPr>
                <w:spacing w:val="19"/>
              </w:rPr>
              <w:t>层</w:t>
            </w:r>
          </w:p>
        </w:tc>
        <w:tc>
          <w:tcPr>
            <w:tcW w:w="2267" w:type="dxa"/>
            <w:vAlign w:val="top"/>
          </w:tcPr>
          <w:p>
            <w:pPr>
              <w:spacing w:line="465" w:lineRule="auto"/>
              <w:rPr>
                <w:rFonts w:ascii="Arial"/>
                <w:sz w:val="21"/>
              </w:rPr>
            </w:pPr>
            <w:r/>
          </w:p>
          <w:p>
            <w:pPr>
              <w:pStyle w:val="TableText"/>
              <w:ind w:left="107" w:right="102" w:firstLine="159"/>
              <w:spacing w:before="65" w:line="191" w:lineRule="auto"/>
              <w:rPr/>
            </w:pPr>
            <w:r>
              <w:rPr>
                <w:spacing w:val="12"/>
              </w:rPr>
              <w:t>悬挑高度</w:t>
            </w:r>
            <w:r>
              <w:rPr>
                <w:spacing w:val="26"/>
              </w:rPr>
              <w:t xml:space="preserve"> </w:t>
            </w:r>
            <w:r>
              <w:rPr>
                <w:rFonts w:ascii="Arial" w:hAnsi="Arial" w:eastAsia="Arial" w:cs="Arial"/>
                <w:spacing w:val="12"/>
              </w:rPr>
              <w:t>15.5m</w:t>
            </w:r>
            <w:r>
              <w:rPr>
                <w:spacing w:val="12"/>
              </w:rPr>
              <w:t>,花篮螺杆</w:t>
            </w:r>
            <w:r>
              <w:rPr/>
              <w:t xml:space="preserve"> </w:t>
            </w:r>
            <w:r>
              <w:rPr>
                <w:spacing w:val="7"/>
              </w:rPr>
              <w:t>悬挑脚手架</w:t>
            </w:r>
          </w:p>
        </w:tc>
        <w:tc>
          <w:tcPr>
            <w:tcW w:w="1132" w:type="dxa"/>
            <w:vAlign w:val="top"/>
          </w:tcPr>
          <w:p>
            <w:pPr>
              <w:spacing w:line="305" w:lineRule="auto"/>
              <w:rPr>
                <w:rFonts w:ascii="Arial"/>
                <w:sz w:val="21"/>
              </w:rPr>
            </w:pPr>
            <w:r/>
          </w:p>
          <w:p>
            <w:pPr>
              <w:spacing w:line="305" w:lineRule="auto"/>
              <w:rPr>
                <w:rFonts w:ascii="Arial"/>
                <w:sz w:val="21"/>
              </w:rPr>
            </w:pPr>
            <w:r/>
          </w:p>
          <w:p>
            <w:pPr>
              <w:ind w:left="204"/>
              <w:spacing w:before="43" w:line="193" w:lineRule="auto"/>
              <w:rPr>
                <w:rFonts w:ascii="Arial" w:hAnsi="Arial" w:eastAsia="Arial" w:cs="Arial"/>
                <w:sz w:val="15"/>
                <w:szCs w:val="15"/>
              </w:rPr>
            </w:pPr>
            <w:r>
              <w:rPr>
                <w:rFonts w:ascii="Arial" w:hAnsi="Arial" w:eastAsia="Arial" w:cs="Arial"/>
                <w:sz w:val="15"/>
                <w:szCs w:val="15"/>
              </w:rPr>
              <w:t>2022-10-16</w:t>
            </w:r>
          </w:p>
        </w:tc>
        <w:tc>
          <w:tcPr>
            <w:tcW w:w="1132" w:type="dxa"/>
            <w:vAlign w:val="top"/>
          </w:tcPr>
          <w:p>
            <w:pPr>
              <w:spacing w:line="305" w:lineRule="auto"/>
              <w:rPr>
                <w:rFonts w:ascii="Arial"/>
                <w:sz w:val="21"/>
              </w:rPr>
            </w:pPr>
            <w:r/>
          </w:p>
          <w:p>
            <w:pPr>
              <w:spacing w:line="305" w:lineRule="auto"/>
              <w:rPr>
                <w:rFonts w:ascii="Arial"/>
                <w:sz w:val="21"/>
              </w:rPr>
            </w:pPr>
            <w:r/>
          </w:p>
          <w:p>
            <w:pPr>
              <w:ind w:left="205"/>
              <w:spacing w:before="43" w:line="193" w:lineRule="auto"/>
              <w:rPr>
                <w:rFonts w:ascii="Arial" w:hAnsi="Arial" w:eastAsia="Arial" w:cs="Arial"/>
                <w:sz w:val="15"/>
                <w:szCs w:val="15"/>
              </w:rPr>
            </w:pPr>
            <w:r>
              <w:rPr>
                <w:rFonts w:ascii="Arial" w:hAnsi="Arial" w:eastAsia="Arial" w:cs="Arial"/>
                <w:sz w:val="15"/>
                <w:szCs w:val="15"/>
              </w:rPr>
              <w:t>2023-03-01</w:t>
            </w:r>
          </w:p>
        </w:tc>
        <w:tc>
          <w:tcPr>
            <w:tcW w:w="2267" w:type="dxa"/>
            <w:vAlign w:val="top"/>
          </w:tcPr>
          <w:p>
            <w:pPr>
              <w:spacing w:line="256" w:lineRule="auto"/>
              <w:rPr>
                <w:rFonts w:ascii="Arial"/>
                <w:sz w:val="21"/>
              </w:rPr>
            </w:pPr>
            <w:r/>
          </w:p>
          <w:p>
            <w:pPr>
              <w:pStyle w:val="TableText"/>
              <w:ind w:left="108" w:right="100" w:firstLine="164"/>
              <w:spacing w:before="64" w:line="194" w:lineRule="auto"/>
              <w:jc w:val="both"/>
              <w:rPr/>
            </w:pPr>
            <w:r>
              <w:rPr>
                <w:spacing w:val="16"/>
              </w:rPr>
              <w:t>编制专项方案,搭设人员持</w:t>
            </w:r>
            <w:r>
              <w:rPr>
                <w:spacing w:val="8"/>
              </w:rPr>
              <w:t xml:space="preserve"> </w:t>
            </w:r>
            <w:r>
              <w:rPr>
                <w:spacing w:val="11"/>
              </w:rPr>
              <w:t>证上岗,搭</w:t>
            </w:r>
            <w:r>
              <w:rPr>
                <w:spacing w:val="-5"/>
              </w:rPr>
              <w:t xml:space="preserve"> </w:t>
            </w:r>
            <w:r>
              <w:rPr>
                <w:spacing w:val="11"/>
              </w:rPr>
              <w:t>设</w:t>
            </w:r>
            <w:r>
              <w:rPr>
                <w:spacing w:val="-12"/>
              </w:rPr>
              <w:t xml:space="preserve"> </w:t>
            </w:r>
            <w:r>
              <w:rPr>
                <w:spacing w:val="11"/>
              </w:rPr>
              <w:t>前</w:t>
            </w:r>
            <w:r>
              <w:rPr>
                <w:spacing w:val="-12"/>
              </w:rPr>
              <w:t xml:space="preserve"> </w:t>
            </w:r>
            <w:r>
              <w:rPr>
                <w:spacing w:val="11"/>
              </w:rPr>
              <w:t>安</w:t>
            </w:r>
            <w:r>
              <w:rPr>
                <w:spacing w:val="-12"/>
              </w:rPr>
              <w:t xml:space="preserve"> </w:t>
            </w:r>
            <w:r>
              <w:rPr>
                <w:spacing w:val="11"/>
              </w:rPr>
              <w:t>全</w:t>
            </w:r>
            <w:r>
              <w:rPr>
                <w:spacing w:val="-12"/>
              </w:rPr>
              <w:t xml:space="preserve"> </w:t>
            </w:r>
            <w:r>
              <w:rPr>
                <w:spacing w:val="11"/>
              </w:rPr>
              <w:t>技</w:t>
            </w:r>
            <w:r>
              <w:rPr>
                <w:spacing w:val="-13"/>
              </w:rPr>
              <w:t xml:space="preserve"> </w:t>
            </w:r>
            <w:r>
              <w:rPr>
                <w:spacing w:val="11"/>
              </w:rPr>
              <w:t>术</w:t>
            </w:r>
            <w:r>
              <w:rPr>
                <w:spacing w:val="-12"/>
              </w:rPr>
              <w:t xml:space="preserve"> </w:t>
            </w:r>
            <w:r>
              <w:rPr>
                <w:spacing w:val="11"/>
              </w:rPr>
              <w:t>交</w:t>
            </w:r>
            <w:r>
              <w:rPr/>
              <w:t xml:space="preserve"> </w:t>
            </w:r>
            <w:r>
              <w:rPr>
                <w:spacing w:val="25"/>
              </w:rPr>
              <w:t>底,悬挑层进行验收,分段进</w:t>
            </w:r>
            <w:r>
              <w:rPr>
                <w:spacing w:val="4"/>
              </w:rPr>
              <w:t xml:space="preserve"> </w:t>
            </w:r>
            <w:r>
              <w:rPr>
                <w:spacing w:val="7"/>
              </w:rPr>
              <w:t>行验收</w:t>
            </w:r>
          </w:p>
        </w:tc>
        <w:tc>
          <w:tcPr>
            <w:tcW w:w="849" w:type="dxa"/>
            <w:vAlign w:val="top"/>
          </w:tcPr>
          <w:p>
            <w:pPr>
              <w:spacing w:line="286" w:lineRule="auto"/>
              <w:rPr>
                <w:rFonts w:ascii="Arial"/>
                <w:sz w:val="21"/>
              </w:rPr>
            </w:pPr>
            <w:r/>
          </w:p>
          <w:p>
            <w:pPr>
              <w:spacing w:line="286" w:lineRule="auto"/>
              <w:rPr>
                <w:rFonts w:ascii="Arial"/>
                <w:sz w:val="21"/>
              </w:rPr>
            </w:pPr>
            <w:r/>
          </w:p>
          <w:p>
            <w:pPr>
              <w:pStyle w:val="TableText"/>
              <w:ind w:left="272"/>
              <w:spacing w:before="64" w:line="185" w:lineRule="auto"/>
              <w:rPr/>
            </w:pPr>
            <w:r>
              <w:rPr>
                <w:spacing w:val="5"/>
              </w:rPr>
              <w:t>较大</w:t>
            </w:r>
          </w:p>
        </w:tc>
        <w:tc>
          <w:tcPr>
            <w:tcW w:w="849" w:type="dxa"/>
            <w:vAlign w:val="top"/>
          </w:tcPr>
          <w:p>
            <w:pPr>
              <w:spacing w:line="286" w:lineRule="auto"/>
              <w:rPr>
                <w:rFonts w:ascii="Arial"/>
                <w:sz w:val="21"/>
              </w:rPr>
            </w:pPr>
            <w:r/>
          </w:p>
          <w:p>
            <w:pPr>
              <w:spacing w:line="286" w:lineRule="auto"/>
              <w:rPr>
                <w:rFonts w:ascii="Arial"/>
                <w:sz w:val="21"/>
              </w:rPr>
            </w:pPr>
            <w:r/>
          </w:p>
          <w:p>
            <w:pPr>
              <w:pStyle w:val="TableText"/>
              <w:ind w:left="192"/>
              <w:spacing w:before="64" w:line="183" w:lineRule="auto"/>
              <w:rPr/>
            </w:pPr>
            <w:r>
              <w:rPr>
                <w:spacing w:val="6"/>
              </w:rPr>
              <w:t>项目级</w:t>
            </w:r>
          </w:p>
        </w:tc>
        <w:tc>
          <w:tcPr>
            <w:tcW w:w="2100" w:type="dxa"/>
            <w:vAlign w:val="top"/>
          </w:tcPr>
          <w:p>
            <w:pPr>
              <w:spacing w:line="286" w:lineRule="auto"/>
              <w:rPr>
                <w:rFonts w:ascii="Arial"/>
                <w:sz w:val="21"/>
              </w:rPr>
            </w:pPr>
            <w:r/>
          </w:p>
          <w:p>
            <w:pPr>
              <w:spacing w:line="286" w:lineRule="auto"/>
              <w:rPr>
                <w:rFonts w:ascii="Arial"/>
                <w:sz w:val="21"/>
              </w:rPr>
            </w:pPr>
            <w:r/>
          </w:p>
          <w:p>
            <w:pPr>
              <w:pStyle w:val="TableText"/>
              <w:ind w:left="270"/>
              <w:spacing w:before="64" w:line="183" w:lineRule="auto"/>
              <w:rPr/>
            </w:pPr>
            <w:r>
              <w:rPr>
                <w:spacing w:val="7"/>
              </w:rPr>
              <w:t>项目经理</w:t>
            </w:r>
          </w:p>
        </w:tc>
      </w:tr>
      <w:tr>
        <w:trPr>
          <w:trHeight w:val="1425" w:hRule="atLeast"/>
        </w:trPr>
        <w:tc>
          <w:tcPr>
            <w:tcW w:w="570" w:type="dxa"/>
            <w:vAlign w:val="top"/>
          </w:tcPr>
          <w:p>
            <w:pPr>
              <w:spacing w:line="306" w:lineRule="auto"/>
              <w:rPr>
                <w:rFonts w:ascii="Arial"/>
                <w:sz w:val="21"/>
              </w:rPr>
            </w:pPr>
            <w:r/>
          </w:p>
          <w:p>
            <w:pPr>
              <w:spacing w:line="306" w:lineRule="auto"/>
              <w:rPr>
                <w:rFonts w:ascii="Arial"/>
                <w:sz w:val="21"/>
              </w:rPr>
            </w:pPr>
            <w:r/>
          </w:p>
          <w:p>
            <w:pPr>
              <w:ind w:left="251"/>
              <w:spacing w:before="43" w:line="195" w:lineRule="auto"/>
              <w:rPr>
                <w:rFonts w:ascii="Arial" w:hAnsi="Arial" w:eastAsia="Arial" w:cs="Arial"/>
                <w:sz w:val="15"/>
                <w:szCs w:val="15"/>
              </w:rPr>
            </w:pPr>
            <w:r>
              <w:rPr>
                <w:rFonts w:ascii="Arial" w:hAnsi="Arial" w:eastAsia="Arial" w:cs="Arial"/>
                <w:sz w:val="15"/>
                <w:szCs w:val="15"/>
                <w:spacing w:val="5"/>
                <w:w w:val="125"/>
              </w:rPr>
              <w:t>4</w:t>
            </w:r>
          </w:p>
        </w:tc>
        <w:tc>
          <w:tcPr>
            <w:tcW w:w="1132" w:type="dxa"/>
            <w:vAlign w:val="top"/>
          </w:tcPr>
          <w:p>
            <w:pPr>
              <w:spacing w:line="363" w:lineRule="auto"/>
              <w:rPr>
                <w:rFonts w:ascii="Arial"/>
                <w:sz w:val="21"/>
              </w:rPr>
            </w:pPr>
            <w:r/>
          </w:p>
          <w:p>
            <w:pPr>
              <w:pStyle w:val="TableText"/>
              <w:ind w:left="412"/>
              <w:spacing w:before="64" w:line="197" w:lineRule="auto"/>
              <w:rPr/>
            </w:pPr>
            <w:r>
              <w:rPr>
                <w:spacing w:val="4"/>
              </w:rPr>
              <w:t>汽车</w:t>
            </w:r>
          </w:p>
          <w:p>
            <w:pPr>
              <w:pStyle w:val="TableText"/>
              <w:ind w:left="347"/>
              <w:spacing w:line="184" w:lineRule="auto"/>
              <w:rPr/>
            </w:pPr>
            <w:r>
              <w:rPr/>
              <w:t>吊吊运</w:t>
            </w:r>
          </w:p>
          <w:p>
            <w:pPr>
              <w:pStyle w:val="TableText"/>
              <w:ind w:left="409"/>
              <w:spacing w:before="14" w:line="185" w:lineRule="auto"/>
              <w:rPr/>
            </w:pPr>
            <w:r>
              <w:rPr>
                <w:spacing w:val="5"/>
              </w:rPr>
              <w:t>作业</w:t>
            </w:r>
          </w:p>
        </w:tc>
        <w:tc>
          <w:tcPr>
            <w:tcW w:w="1133" w:type="dxa"/>
            <w:vAlign w:val="top"/>
          </w:tcPr>
          <w:p>
            <w:pPr>
              <w:spacing w:line="467" w:lineRule="auto"/>
              <w:rPr>
                <w:rFonts w:ascii="Arial"/>
                <w:sz w:val="21"/>
              </w:rPr>
            </w:pPr>
            <w:r/>
          </w:p>
          <w:p>
            <w:pPr>
              <w:pStyle w:val="TableText"/>
              <w:ind w:left="378"/>
              <w:spacing w:before="64" w:line="197" w:lineRule="auto"/>
              <w:rPr/>
            </w:pPr>
            <w:r>
              <w:rPr>
                <w:rFonts w:ascii="Arial" w:hAnsi="Arial" w:eastAsia="Arial" w:cs="Arial"/>
                <w:spacing w:val="21"/>
              </w:rPr>
              <w:t>1#</w:t>
            </w:r>
            <w:r>
              <w:rPr>
                <w:spacing w:val="21"/>
              </w:rPr>
              <w:t>楼</w:t>
            </w:r>
          </w:p>
          <w:p>
            <w:pPr>
              <w:pStyle w:val="TableText"/>
              <w:ind w:left="410"/>
              <w:spacing w:line="184" w:lineRule="auto"/>
              <w:rPr/>
            </w:pPr>
            <w:r>
              <w:rPr>
                <w:spacing w:val="5"/>
              </w:rPr>
              <w:t>北侧</w:t>
            </w:r>
          </w:p>
        </w:tc>
        <w:tc>
          <w:tcPr>
            <w:tcW w:w="2267" w:type="dxa"/>
            <w:vAlign w:val="top"/>
          </w:tcPr>
          <w:p>
            <w:pPr>
              <w:spacing w:line="467" w:lineRule="auto"/>
              <w:rPr>
                <w:rFonts w:ascii="Arial"/>
                <w:sz w:val="21"/>
              </w:rPr>
            </w:pPr>
            <w:r/>
          </w:p>
          <w:p>
            <w:pPr>
              <w:pStyle w:val="TableText"/>
              <w:ind w:left="109" w:right="103" w:firstLine="163"/>
              <w:spacing w:before="64" w:line="191" w:lineRule="auto"/>
              <w:rPr/>
            </w:pPr>
            <w:r>
              <w:rPr>
                <w:rFonts w:ascii="Arial" w:hAnsi="Arial" w:eastAsia="Arial" w:cs="Arial"/>
                <w:spacing w:val="14"/>
              </w:rPr>
              <w:t>30</w:t>
            </w:r>
            <w:r>
              <w:rPr>
                <w:spacing w:val="14"/>
              </w:rPr>
              <w:t>吨汽车吊,吊运钢筋、钢</w:t>
            </w:r>
            <w:r>
              <w:rPr/>
              <w:t xml:space="preserve"> </w:t>
            </w:r>
            <w:r>
              <w:rPr>
                <w:spacing w:val="-4"/>
              </w:rPr>
              <w:t>管、模板等材料</w:t>
            </w:r>
          </w:p>
        </w:tc>
        <w:tc>
          <w:tcPr>
            <w:tcW w:w="1132" w:type="dxa"/>
            <w:vAlign w:val="top"/>
          </w:tcPr>
          <w:p>
            <w:pPr>
              <w:spacing w:line="305" w:lineRule="auto"/>
              <w:rPr>
                <w:rFonts w:ascii="Arial"/>
                <w:sz w:val="21"/>
              </w:rPr>
            </w:pPr>
            <w:r/>
          </w:p>
          <w:p>
            <w:pPr>
              <w:spacing w:line="306" w:lineRule="auto"/>
              <w:rPr>
                <w:rFonts w:ascii="Arial"/>
                <w:sz w:val="21"/>
              </w:rPr>
            </w:pPr>
            <w:r/>
          </w:p>
          <w:p>
            <w:pPr>
              <w:ind w:left="204"/>
              <w:spacing w:before="43" w:line="193" w:lineRule="auto"/>
              <w:rPr>
                <w:rFonts w:ascii="Arial" w:hAnsi="Arial" w:eastAsia="Arial" w:cs="Arial"/>
                <w:sz w:val="15"/>
                <w:szCs w:val="15"/>
              </w:rPr>
            </w:pPr>
            <w:r>
              <w:rPr>
                <w:rFonts w:ascii="Arial" w:hAnsi="Arial" w:eastAsia="Arial" w:cs="Arial"/>
                <w:sz w:val="15"/>
                <w:szCs w:val="15"/>
              </w:rPr>
              <w:t>2022-08-18</w:t>
            </w:r>
          </w:p>
        </w:tc>
        <w:tc>
          <w:tcPr>
            <w:tcW w:w="1132" w:type="dxa"/>
            <w:vAlign w:val="top"/>
          </w:tcPr>
          <w:p>
            <w:pPr>
              <w:spacing w:line="305" w:lineRule="auto"/>
              <w:rPr>
                <w:rFonts w:ascii="Arial"/>
                <w:sz w:val="21"/>
              </w:rPr>
            </w:pPr>
            <w:r/>
          </w:p>
          <w:p>
            <w:pPr>
              <w:spacing w:line="306" w:lineRule="auto"/>
              <w:rPr>
                <w:rFonts w:ascii="Arial"/>
                <w:sz w:val="21"/>
              </w:rPr>
            </w:pPr>
            <w:r/>
          </w:p>
          <w:p>
            <w:pPr>
              <w:ind w:left="205"/>
              <w:spacing w:before="43" w:line="193" w:lineRule="auto"/>
              <w:rPr>
                <w:rFonts w:ascii="Arial" w:hAnsi="Arial" w:eastAsia="Arial" w:cs="Arial"/>
                <w:sz w:val="15"/>
                <w:szCs w:val="15"/>
              </w:rPr>
            </w:pPr>
            <w:r>
              <w:rPr>
                <w:rFonts w:ascii="Arial" w:hAnsi="Arial" w:eastAsia="Arial" w:cs="Arial"/>
                <w:sz w:val="15"/>
                <w:szCs w:val="15"/>
              </w:rPr>
              <w:t>2022-10-16</w:t>
            </w:r>
          </w:p>
        </w:tc>
        <w:tc>
          <w:tcPr>
            <w:tcW w:w="2267" w:type="dxa"/>
            <w:vAlign w:val="top"/>
          </w:tcPr>
          <w:p>
            <w:pPr>
              <w:spacing w:line="256" w:lineRule="auto"/>
              <w:rPr>
                <w:rFonts w:ascii="Arial"/>
                <w:sz w:val="21"/>
              </w:rPr>
            </w:pPr>
            <w:r/>
          </w:p>
          <w:p>
            <w:pPr>
              <w:pStyle w:val="TableText"/>
              <w:ind w:left="106" w:right="101" w:firstLine="159"/>
              <w:spacing w:before="65" w:line="194" w:lineRule="auto"/>
              <w:jc w:val="both"/>
              <w:rPr/>
            </w:pPr>
            <w:r>
              <w:rPr>
                <w:spacing w:val="17"/>
              </w:rPr>
              <w:t>设备进场报验,司机和信号</w:t>
            </w:r>
            <w:r>
              <w:rPr>
                <w:spacing w:val="3"/>
              </w:rPr>
              <w:t xml:space="preserve"> </w:t>
            </w:r>
            <w:r>
              <w:rPr>
                <w:spacing w:val="21"/>
              </w:rPr>
              <w:t>工持证上岗,安全技术交底, </w:t>
            </w:r>
            <w:r>
              <w:rPr>
                <w:spacing w:val="13"/>
              </w:rPr>
              <w:t>使用前检查支腿、操作环境, </w:t>
            </w:r>
            <w:r>
              <w:rPr>
                <w:spacing w:val="8"/>
              </w:rPr>
              <w:t>设置安全警戒</w:t>
            </w:r>
          </w:p>
        </w:tc>
        <w:tc>
          <w:tcPr>
            <w:tcW w:w="849" w:type="dxa"/>
            <w:vAlign w:val="top"/>
          </w:tcPr>
          <w:p>
            <w:pPr>
              <w:spacing w:line="286" w:lineRule="auto"/>
              <w:rPr>
                <w:rFonts w:ascii="Arial"/>
                <w:sz w:val="21"/>
              </w:rPr>
            </w:pPr>
            <w:r/>
          </w:p>
          <w:p>
            <w:pPr>
              <w:spacing w:line="287" w:lineRule="auto"/>
              <w:rPr>
                <w:rFonts w:ascii="Arial"/>
                <w:sz w:val="21"/>
              </w:rPr>
            </w:pPr>
            <w:r/>
          </w:p>
          <w:p>
            <w:pPr>
              <w:pStyle w:val="TableText"/>
              <w:ind w:left="271"/>
              <w:spacing w:before="64" w:line="185" w:lineRule="auto"/>
              <w:rPr/>
            </w:pPr>
            <w:r>
              <w:rPr>
                <w:spacing w:val="5"/>
              </w:rPr>
              <w:t>一般</w:t>
            </w:r>
          </w:p>
        </w:tc>
        <w:tc>
          <w:tcPr>
            <w:tcW w:w="849" w:type="dxa"/>
            <w:vAlign w:val="top"/>
          </w:tcPr>
          <w:p>
            <w:pPr>
              <w:spacing w:line="286" w:lineRule="auto"/>
              <w:rPr>
                <w:rFonts w:ascii="Arial"/>
                <w:sz w:val="21"/>
              </w:rPr>
            </w:pPr>
            <w:r/>
          </w:p>
          <w:p>
            <w:pPr>
              <w:spacing w:line="287" w:lineRule="auto"/>
              <w:rPr>
                <w:rFonts w:ascii="Arial"/>
                <w:sz w:val="21"/>
              </w:rPr>
            </w:pPr>
            <w:r/>
          </w:p>
          <w:p>
            <w:pPr>
              <w:pStyle w:val="TableText"/>
              <w:ind w:left="192"/>
              <w:spacing w:before="64" w:line="185" w:lineRule="auto"/>
              <w:rPr/>
            </w:pPr>
            <w:r>
              <w:rPr>
                <w:spacing w:val="6"/>
              </w:rPr>
              <w:t>部门级</w:t>
            </w:r>
          </w:p>
        </w:tc>
        <w:tc>
          <w:tcPr>
            <w:tcW w:w="2100" w:type="dxa"/>
            <w:vAlign w:val="top"/>
          </w:tcPr>
          <w:p>
            <w:pPr>
              <w:spacing w:line="466" w:lineRule="auto"/>
              <w:rPr>
                <w:rFonts w:ascii="Arial"/>
                <w:sz w:val="21"/>
              </w:rPr>
            </w:pPr>
            <w:r/>
          </w:p>
          <w:p>
            <w:pPr>
              <w:pStyle w:val="TableText"/>
              <w:ind w:left="114" w:right="103" w:firstLine="169"/>
              <w:spacing w:before="65" w:line="191" w:lineRule="auto"/>
              <w:rPr/>
            </w:pPr>
            <w:r>
              <w:rPr>
                <w:spacing w:val="20"/>
              </w:rPr>
              <w:t>项目安全部经理或项目</w:t>
            </w:r>
            <w:r>
              <w:rPr>
                <w:spacing w:val="6"/>
              </w:rPr>
              <w:t xml:space="preserve"> </w:t>
            </w:r>
            <w:r>
              <w:rPr>
                <w:spacing w:val="6"/>
              </w:rPr>
              <w:t>安全员</w:t>
            </w:r>
          </w:p>
        </w:tc>
      </w:tr>
      <w:tr>
        <w:trPr>
          <w:trHeight w:val="392" w:hRule="atLeast"/>
        </w:trPr>
        <w:tc>
          <w:tcPr>
            <w:tcW w:w="570"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2267" w:type="dxa"/>
            <w:vAlign w:val="top"/>
          </w:tcPr>
          <w:p>
            <w:pPr>
              <w:rPr>
                <w:rFonts w:ascii="Arial"/>
                <w:sz w:val="21"/>
              </w:rPr>
            </w:pPr>
            <w:r/>
          </w:p>
        </w:tc>
        <w:tc>
          <w:tcPr>
            <w:tcW w:w="1132" w:type="dxa"/>
            <w:vAlign w:val="top"/>
          </w:tcPr>
          <w:p>
            <w:pPr>
              <w:rPr>
                <w:rFonts w:ascii="Arial"/>
                <w:sz w:val="21"/>
              </w:rPr>
            </w:pPr>
            <w:r/>
          </w:p>
        </w:tc>
        <w:tc>
          <w:tcPr>
            <w:tcW w:w="1132" w:type="dxa"/>
            <w:vAlign w:val="top"/>
          </w:tcPr>
          <w:p>
            <w:pPr>
              <w:rPr>
                <w:rFonts w:ascii="Arial"/>
                <w:sz w:val="21"/>
              </w:rPr>
            </w:pPr>
            <w:r/>
          </w:p>
        </w:tc>
        <w:tc>
          <w:tcPr>
            <w:tcW w:w="2267"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2100" w:type="dxa"/>
            <w:vAlign w:val="top"/>
          </w:tcPr>
          <w:p>
            <w:pPr>
              <w:rPr>
                <w:rFonts w:ascii="Arial"/>
                <w:sz w:val="21"/>
              </w:rPr>
            </w:pPr>
            <w:r/>
          </w:p>
        </w:tc>
      </w:tr>
      <w:tr>
        <w:trPr>
          <w:trHeight w:val="396" w:hRule="atLeast"/>
        </w:trPr>
        <w:tc>
          <w:tcPr>
            <w:tcW w:w="570" w:type="dxa"/>
            <w:vAlign w:val="top"/>
          </w:tcPr>
          <w:p>
            <w:pPr>
              <w:rPr>
                <w:rFonts w:ascii="Arial"/>
                <w:sz w:val="21"/>
              </w:rPr>
            </w:pPr>
            <w:r/>
          </w:p>
        </w:tc>
        <w:tc>
          <w:tcPr>
            <w:tcW w:w="1132" w:type="dxa"/>
            <w:vAlign w:val="top"/>
          </w:tcPr>
          <w:p>
            <w:pPr>
              <w:rPr>
                <w:rFonts w:ascii="Arial"/>
                <w:sz w:val="21"/>
              </w:rPr>
            </w:pPr>
            <w:r/>
          </w:p>
        </w:tc>
        <w:tc>
          <w:tcPr>
            <w:tcW w:w="1133" w:type="dxa"/>
            <w:vAlign w:val="top"/>
          </w:tcPr>
          <w:p>
            <w:pPr>
              <w:rPr>
                <w:rFonts w:ascii="Arial"/>
                <w:sz w:val="21"/>
              </w:rPr>
            </w:pPr>
            <w:r/>
          </w:p>
        </w:tc>
        <w:tc>
          <w:tcPr>
            <w:tcW w:w="2267" w:type="dxa"/>
            <w:vAlign w:val="top"/>
          </w:tcPr>
          <w:p>
            <w:pPr>
              <w:rPr>
                <w:rFonts w:ascii="Arial"/>
                <w:sz w:val="21"/>
              </w:rPr>
            </w:pPr>
            <w:r/>
          </w:p>
        </w:tc>
        <w:tc>
          <w:tcPr>
            <w:tcW w:w="1132" w:type="dxa"/>
            <w:vAlign w:val="top"/>
          </w:tcPr>
          <w:p>
            <w:pPr>
              <w:rPr>
                <w:rFonts w:ascii="Arial"/>
                <w:sz w:val="21"/>
              </w:rPr>
            </w:pPr>
            <w:r/>
          </w:p>
        </w:tc>
        <w:tc>
          <w:tcPr>
            <w:tcW w:w="1132" w:type="dxa"/>
            <w:vAlign w:val="top"/>
          </w:tcPr>
          <w:p>
            <w:pPr>
              <w:rPr>
                <w:rFonts w:ascii="Arial"/>
                <w:sz w:val="21"/>
              </w:rPr>
            </w:pPr>
            <w:r/>
          </w:p>
        </w:tc>
        <w:tc>
          <w:tcPr>
            <w:tcW w:w="2267"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2100" w:type="dxa"/>
            <w:vAlign w:val="top"/>
          </w:tcPr>
          <w:p>
            <w:pPr>
              <w:rPr>
                <w:rFonts w:ascii="Arial"/>
                <w:sz w:val="21"/>
              </w:rPr>
            </w:pPr>
            <w:r/>
          </w:p>
        </w:tc>
      </w:tr>
    </w:tbl>
    <w:p>
      <w:pPr>
        <w:pStyle w:val="BodyText"/>
        <w:ind w:left="729"/>
        <w:spacing w:before="56" w:line="183" w:lineRule="auto"/>
        <w:rPr>
          <w:sz w:val="15"/>
          <w:szCs w:val="15"/>
        </w:rPr>
      </w:pPr>
      <w:r>
        <w:rPr>
          <w:sz w:val="15"/>
          <w:szCs w:val="15"/>
          <w:spacing w:val="6"/>
        </w:rPr>
        <w:t>编制人：</w:t>
      </w:r>
      <w:r>
        <w:rPr>
          <w:sz w:val="15"/>
          <w:szCs w:val="15"/>
          <w:spacing w:val="1"/>
        </w:rPr>
        <w:t xml:space="preserve">                       </w:t>
      </w:r>
      <w:r>
        <w:rPr>
          <w:sz w:val="15"/>
          <w:szCs w:val="15"/>
        </w:rPr>
        <w:t xml:space="preserve">                             </w:t>
      </w:r>
      <w:r>
        <w:rPr>
          <w:sz w:val="15"/>
          <w:szCs w:val="15"/>
          <w:spacing w:val="6"/>
        </w:rPr>
        <w:t>项目技术负责人：</w:t>
      </w:r>
      <w:r>
        <w:rPr>
          <w:sz w:val="15"/>
          <w:szCs w:val="15"/>
        </w:rPr>
        <w:t xml:space="preserve">                                                    </w:t>
      </w:r>
      <w:r>
        <w:rPr>
          <w:sz w:val="15"/>
          <w:szCs w:val="15"/>
          <w:spacing w:val="6"/>
        </w:rPr>
        <w:t>项目安全负责人：</w:t>
      </w:r>
      <w:r>
        <w:rPr>
          <w:sz w:val="15"/>
          <w:szCs w:val="15"/>
          <w:spacing w:val="1"/>
        </w:rPr>
        <w:t xml:space="preserve">                             </w:t>
      </w:r>
      <w:r>
        <w:rPr>
          <w:sz w:val="15"/>
          <w:szCs w:val="15"/>
        </w:rPr>
        <w:t xml:space="preserve">                       </w:t>
      </w:r>
      <w:r>
        <w:rPr>
          <w:sz w:val="15"/>
          <w:szCs w:val="15"/>
          <w:spacing w:val="6"/>
        </w:rPr>
        <w:t>项目负责人：</w:t>
      </w:r>
    </w:p>
    <w:p>
      <w:pPr>
        <w:pStyle w:val="BodyText"/>
        <w:ind w:left="726"/>
        <w:spacing w:before="226" w:line="184" w:lineRule="auto"/>
        <w:rPr>
          <w:sz w:val="15"/>
          <w:szCs w:val="15"/>
        </w:rPr>
      </w:pPr>
      <w:r>
        <w:rPr>
          <w:sz w:val="15"/>
          <w:szCs w:val="15"/>
          <w:spacing w:val="-3"/>
        </w:rPr>
        <w:t>报送：监理单位</w:t>
      </w:r>
      <w:r>
        <w:rPr>
          <w:sz w:val="15"/>
          <w:szCs w:val="15"/>
        </w:rPr>
        <w:t xml:space="preserve">                                                                                                                                                                                                                                                       </w:t>
      </w:r>
      <w:r>
        <w:rPr>
          <w:sz w:val="15"/>
          <w:szCs w:val="15"/>
          <w:spacing w:val="-3"/>
        </w:rPr>
        <w:t>年</w:t>
      </w:r>
      <w:r>
        <w:rPr>
          <w:sz w:val="15"/>
          <w:szCs w:val="15"/>
          <w:spacing w:val="16"/>
          <w:w w:val="101"/>
        </w:rPr>
        <w:t xml:space="preserve">   </w:t>
      </w:r>
      <w:r>
        <w:rPr>
          <w:sz w:val="15"/>
          <w:szCs w:val="15"/>
          <w:spacing w:val="-3"/>
        </w:rPr>
        <w:t>月</w:t>
      </w:r>
      <w:r>
        <w:rPr>
          <w:sz w:val="15"/>
          <w:szCs w:val="15"/>
          <w:spacing w:val="5"/>
        </w:rPr>
        <w:t xml:space="preserve">    </w:t>
      </w:r>
      <w:r>
        <w:rPr>
          <w:sz w:val="15"/>
          <w:szCs w:val="15"/>
          <w:spacing w:val="-3"/>
        </w:rPr>
        <w:t>日</w:t>
      </w:r>
    </w:p>
    <w:p>
      <w:pPr>
        <w:spacing w:line="184" w:lineRule="auto"/>
        <w:sectPr>
          <w:headerReference w:type="default" r:id="rId1"/>
          <w:footerReference w:type="default" r:id="rId2"/>
          <w:pgSz w:w="16495" w:h="12243"/>
          <w:pgMar w:top="400" w:right="1185" w:bottom="400" w:left="970" w:header="0" w:footer="0" w:gutter="0"/>
        </w:sectPr>
        <w:rPr>
          <w:sz w:val="15"/>
          <w:szCs w:val="15"/>
        </w:rPr>
      </w:pPr>
    </w:p>
    <w:p>
      <w:pPr>
        <w:spacing w:line="418" w:lineRule="auto"/>
        <w:rPr>
          <w:rFonts w:ascii="Arial"/>
          <w:sz w:val="21"/>
        </w:rPr>
      </w:pPr>
      <w:r>
        <w:pict>
          <v:shape id="_x0000_s494" style="position:absolute;margin-left:70.5836pt;margin-top:770.343pt;mso-position-vertical-relative:page;mso-position-horizontal-relative:page;width:30.7pt;height:10.45pt;z-index:25182003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3501"/>
        <w:spacing w:before="115" w:line="174" w:lineRule="auto"/>
        <w:rPr/>
      </w:pPr>
      <w:r>
        <w:rPr>
          <w:rFonts w:ascii="Arial" w:hAnsi="Arial" w:eastAsia="Arial" w:cs="Arial"/>
          <w:spacing w:val="12"/>
          <w:position w:val="-2"/>
        </w:rPr>
        <w:t>6.2   </w:t>
      </w:r>
      <w:r>
        <w:rPr>
          <w:spacing w:val="12"/>
        </w:rPr>
        <w:t>隐患排查治理</w:t>
      </w:r>
    </w:p>
    <w:p>
      <w:pPr>
        <w:spacing w:line="245" w:lineRule="auto"/>
        <w:rPr>
          <w:rFonts w:ascii="Arial"/>
          <w:sz w:val="21"/>
        </w:rPr>
      </w:pPr>
      <w:r/>
    </w:p>
    <w:p>
      <w:pPr>
        <w:spacing w:line="245" w:lineRule="auto"/>
        <w:rPr>
          <w:rFonts w:ascii="Arial"/>
          <w:sz w:val="21"/>
        </w:rPr>
      </w:pPr>
      <w:r/>
    </w:p>
    <w:p>
      <w:pPr>
        <w:pStyle w:val="BodyText"/>
        <w:ind w:left="4138"/>
        <w:spacing w:before="116" w:line="172" w:lineRule="auto"/>
        <w:rPr/>
      </w:pPr>
      <w:r>
        <w:rPr>
          <w:spacing w:val="-5"/>
        </w:rPr>
        <w:t>说</w:t>
      </w:r>
      <w:r>
        <w:rPr>
          <w:spacing w:val="4"/>
        </w:rPr>
        <w:t xml:space="preserve">       </w:t>
      </w:r>
      <w:r>
        <w:rPr>
          <w:spacing w:val="-5"/>
        </w:rPr>
        <w:t>明</w:t>
      </w:r>
    </w:p>
    <w:p>
      <w:pPr>
        <w:pStyle w:val="BodyText"/>
        <w:ind w:left="12" w:firstLine="428"/>
        <w:spacing w:before="317" w:line="213" w:lineRule="auto"/>
        <w:rPr>
          <w:sz w:val="5"/>
          <w:szCs w:val="5"/>
        </w:rPr>
      </w:pPr>
      <w:r>
        <w:rPr>
          <w:rFonts w:ascii="Arial" w:hAnsi="Arial" w:eastAsia="Arial" w:cs="Arial"/>
          <w:sz w:val="20"/>
          <w:szCs w:val="20"/>
          <w:spacing w:val="11"/>
        </w:rPr>
        <w:t>1.</w:t>
      </w:r>
      <w:r>
        <w:rPr>
          <w:sz w:val="20"/>
          <w:szCs w:val="20"/>
          <w:spacing w:val="11"/>
        </w:rPr>
        <w:t>项目专职安全生产管理人员应当按照分工每天在施工现场开展安全巡</w:t>
      </w:r>
      <w:r>
        <w:rPr>
          <w:sz w:val="20"/>
          <w:szCs w:val="20"/>
          <w:spacing w:val="10"/>
        </w:rPr>
        <w:t>查</w:t>
      </w:r>
      <w:r>
        <w:rPr>
          <w:sz w:val="20"/>
          <w:szCs w:val="20"/>
          <w:spacing w:val="-21"/>
        </w:rPr>
        <w:t xml:space="preserve"> </w:t>
      </w:r>
      <w:r>
        <w:rPr>
          <w:sz w:val="5"/>
          <w:szCs w:val="5"/>
          <w:spacing w:val="10"/>
          <w:position w:val="1"/>
        </w:rPr>
        <w:t>，        </w:t>
      </w:r>
      <w:r>
        <w:rPr>
          <w:sz w:val="20"/>
          <w:szCs w:val="20"/>
          <w:spacing w:val="10"/>
        </w:rPr>
        <w:t>及时掌握现场安全生</w:t>
      </w:r>
      <w:r>
        <w:rPr>
          <w:sz w:val="20"/>
          <w:szCs w:val="20"/>
        </w:rPr>
        <w:t xml:space="preserve"> </w:t>
      </w:r>
      <w:r>
        <w:rPr>
          <w:sz w:val="20"/>
          <w:szCs w:val="20"/>
          <w:spacing w:val="8"/>
        </w:rPr>
        <w:t>产情况</w:t>
      </w:r>
      <w:r>
        <w:rPr>
          <w:sz w:val="20"/>
          <w:szCs w:val="20"/>
          <w:spacing w:val="-11"/>
        </w:rPr>
        <w:t xml:space="preserve"> </w:t>
      </w:r>
      <w:r>
        <w:rPr>
          <w:sz w:val="5"/>
          <w:szCs w:val="5"/>
          <w:spacing w:val="8"/>
        </w:rPr>
        <w:t>，        </w:t>
      </w:r>
      <w:r>
        <w:rPr>
          <w:sz w:val="20"/>
          <w:szCs w:val="20"/>
          <w:spacing w:val="8"/>
        </w:rPr>
        <w:t>并监督安全专项施工方案实施</w:t>
      </w:r>
      <w:r>
        <w:rPr>
          <w:sz w:val="5"/>
          <w:szCs w:val="5"/>
          <w:spacing w:val="8"/>
        </w:rPr>
        <w:t>。</w:t>
      </w:r>
      <w:r>
        <w:rPr>
          <w:sz w:val="20"/>
          <w:szCs w:val="20"/>
          <w:spacing w:val="8"/>
        </w:rPr>
        <w:t>对检查中发现的安全事故隐患</w:t>
      </w:r>
      <w:r>
        <w:rPr>
          <w:sz w:val="20"/>
          <w:szCs w:val="20"/>
          <w:spacing w:val="-21"/>
        </w:rPr>
        <w:t xml:space="preserve"> </w:t>
      </w:r>
      <w:r>
        <w:rPr>
          <w:sz w:val="5"/>
          <w:szCs w:val="5"/>
          <w:spacing w:val="8"/>
        </w:rPr>
        <w:t>，        </w:t>
      </w:r>
      <w:r>
        <w:rPr>
          <w:sz w:val="20"/>
          <w:szCs w:val="20"/>
          <w:spacing w:val="8"/>
        </w:rPr>
        <w:t>应当立即处理</w:t>
      </w:r>
      <w:r>
        <w:rPr>
          <w:sz w:val="20"/>
          <w:szCs w:val="20"/>
          <w:spacing w:val="-21"/>
        </w:rPr>
        <w:t xml:space="preserve"> </w:t>
      </w:r>
      <w:r>
        <w:rPr>
          <w:sz w:val="5"/>
          <w:szCs w:val="5"/>
          <w:spacing w:val="8"/>
        </w:rPr>
        <w:t>，        </w:t>
      </w:r>
      <w:r>
        <w:rPr>
          <w:sz w:val="20"/>
          <w:szCs w:val="20"/>
          <w:spacing w:val="8"/>
        </w:rPr>
        <w:t>不能处理的</w:t>
      </w:r>
      <w:r>
        <w:rPr>
          <w:sz w:val="20"/>
          <w:szCs w:val="20"/>
          <w:spacing w:val="-21"/>
        </w:rPr>
        <w:t xml:space="preserve"> </w:t>
      </w:r>
      <w:r>
        <w:rPr>
          <w:sz w:val="5"/>
          <w:szCs w:val="5"/>
          <w:spacing w:val="8"/>
        </w:rPr>
        <w:t>，  </w:t>
      </w:r>
      <w:r>
        <w:rPr>
          <w:sz w:val="20"/>
          <w:szCs w:val="20"/>
          <w:spacing w:val="9"/>
        </w:rPr>
        <w:t>应当及时报告项目负责人和企业安全生产管理机构</w:t>
      </w:r>
      <w:r>
        <w:rPr>
          <w:sz w:val="20"/>
          <w:szCs w:val="20"/>
          <w:spacing w:val="-21"/>
        </w:rPr>
        <w:t xml:space="preserve"> </w:t>
      </w:r>
      <w:r>
        <w:rPr>
          <w:sz w:val="5"/>
          <w:szCs w:val="5"/>
          <w:spacing w:val="9"/>
          <w:position w:val="1"/>
        </w:rPr>
        <w:t>，      </w:t>
      </w:r>
      <w:r>
        <w:rPr>
          <w:sz w:val="5"/>
          <w:szCs w:val="5"/>
          <w:spacing w:val="8"/>
          <w:position w:val="1"/>
        </w:rPr>
        <w:t xml:space="preserve">  </w:t>
      </w:r>
      <w:r>
        <w:rPr>
          <w:sz w:val="20"/>
          <w:szCs w:val="20"/>
          <w:spacing w:val="8"/>
        </w:rPr>
        <w:t>项目负责人应当及时处理</w:t>
      </w:r>
      <w:r>
        <w:rPr>
          <w:sz w:val="20"/>
          <w:szCs w:val="20"/>
          <w:spacing w:val="-21"/>
        </w:rPr>
        <w:t xml:space="preserve"> </w:t>
      </w:r>
      <w:r>
        <w:rPr>
          <w:sz w:val="5"/>
          <w:szCs w:val="5"/>
          <w:spacing w:val="8"/>
          <w:position w:val="1"/>
        </w:rPr>
        <w:t>，         </w:t>
      </w:r>
      <w:r>
        <w:rPr>
          <w:sz w:val="20"/>
          <w:szCs w:val="20"/>
          <w:spacing w:val="8"/>
        </w:rPr>
        <w:t>检查及处理情况应当</w:t>
      </w:r>
      <w:r>
        <w:rPr>
          <w:sz w:val="20"/>
          <w:szCs w:val="20"/>
        </w:rPr>
        <w:t xml:space="preserve"> </w:t>
      </w:r>
      <w:r>
        <w:rPr>
          <w:sz w:val="20"/>
          <w:szCs w:val="20"/>
          <w:spacing w:val="12"/>
        </w:rPr>
        <w:t>记入项目安全管理档案</w:t>
      </w:r>
      <w:r>
        <w:rPr>
          <w:sz w:val="5"/>
          <w:szCs w:val="5"/>
          <w:spacing w:val="12"/>
          <w:position w:val="1"/>
        </w:rPr>
        <w:t>。</w:t>
      </w:r>
      <w:r>
        <w:rPr>
          <w:sz w:val="20"/>
          <w:szCs w:val="20"/>
          <w:spacing w:val="12"/>
        </w:rPr>
        <w:t>项目施工期间</w:t>
      </w:r>
      <w:r>
        <w:rPr>
          <w:sz w:val="20"/>
          <w:szCs w:val="20"/>
          <w:spacing w:val="-21"/>
        </w:rPr>
        <w:t xml:space="preserve"> </w:t>
      </w:r>
      <w:r>
        <w:rPr>
          <w:sz w:val="5"/>
          <w:szCs w:val="5"/>
          <w:spacing w:val="12"/>
          <w:position w:val="1"/>
        </w:rPr>
        <w:t>，    </w:t>
      </w:r>
      <w:r>
        <w:rPr>
          <w:sz w:val="5"/>
          <w:szCs w:val="5"/>
          <w:spacing w:val="11"/>
          <w:position w:val="1"/>
        </w:rPr>
        <w:t xml:space="preserve">    </w:t>
      </w:r>
      <w:r>
        <w:rPr>
          <w:sz w:val="20"/>
          <w:szCs w:val="20"/>
          <w:spacing w:val="11"/>
        </w:rPr>
        <w:t>专职安全员每日应当填写安全员日志</w:t>
      </w:r>
      <w:r>
        <w:rPr>
          <w:sz w:val="20"/>
          <w:szCs w:val="20"/>
          <w:spacing w:val="-21"/>
        </w:rPr>
        <w:t xml:space="preserve"> </w:t>
      </w:r>
      <w:r>
        <w:rPr>
          <w:sz w:val="5"/>
          <w:szCs w:val="5"/>
          <w:spacing w:val="11"/>
          <w:position w:val="1"/>
        </w:rPr>
        <w:t>，        </w:t>
      </w:r>
      <w:r>
        <w:rPr>
          <w:sz w:val="20"/>
          <w:szCs w:val="20"/>
          <w:spacing w:val="11"/>
        </w:rPr>
        <w:t>对当天安全检查和隐</w:t>
      </w:r>
      <w:r>
        <w:rPr>
          <w:sz w:val="20"/>
          <w:szCs w:val="20"/>
        </w:rPr>
        <w:t xml:space="preserve"> </w:t>
      </w:r>
      <w:r>
        <w:rPr>
          <w:sz w:val="20"/>
          <w:szCs w:val="20"/>
          <w:spacing w:val="12"/>
        </w:rPr>
        <w:t>患排查等情况进行记录</w:t>
      </w:r>
      <w:r>
        <w:rPr>
          <w:sz w:val="5"/>
          <w:szCs w:val="5"/>
          <w:spacing w:val="12"/>
        </w:rPr>
        <w:t>。</w:t>
      </w:r>
    </w:p>
    <w:p>
      <w:pPr>
        <w:pStyle w:val="BodyText"/>
        <w:ind w:left="12" w:right="1" w:firstLine="425"/>
        <w:spacing w:before="45" w:line="209" w:lineRule="auto"/>
        <w:rPr>
          <w:sz w:val="5"/>
          <w:szCs w:val="5"/>
        </w:rPr>
      </w:pPr>
      <w:r>
        <w:rPr>
          <w:rFonts w:ascii="Arial" w:hAnsi="Arial" w:eastAsia="Arial" w:cs="Arial"/>
          <w:sz w:val="20"/>
          <w:szCs w:val="20"/>
          <w:spacing w:val="10"/>
        </w:rPr>
        <w:t>2.</w:t>
      </w:r>
      <w:r>
        <w:rPr>
          <w:sz w:val="20"/>
          <w:szCs w:val="20"/>
          <w:spacing w:val="10"/>
        </w:rPr>
        <w:t>施工总承包项目部负责人应组织项目技术负责人</w:t>
      </w:r>
      <w:r>
        <w:rPr>
          <w:sz w:val="5"/>
          <w:szCs w:val="5"/>
          <w:spacing w:val="9"/>
          <w:position w:val="1"/>
        </w:rPr>
        <w:t>、        </w:t>
      </w:r>
      <w:r>
        <w:rPr>
          <w:sz w:val="20"/>
          <w:szCs w:val="20"/>
          <w:spacing w:val="9"/>
        </w:rPr>
        <w:t>项目专职安全员和分包单位有关人员</w:t>
      </w:r>
      <w:r>
        <w:rPr>
          <w:sz w:val="20"/>
          <w:szCs w:val="20"/>
          <w:spacing w:val="-21"/>
        </w:rPr>
        <w:t xml:space="preserve"> </w:t>
      </w:r>
      <w:r>
        <w:rPr>
          <w:sz w:val="5"/>
          <w:szCs w:val="5"/>
          <w:spacing w:val="9"/>
          <w:position w:val="1"/>
        </w:rPr>
        <w:t>，         </w:t>
      </w:r>
      <w:r>
        <w:rPr>
          <w:sz w:val="20"/>
          <w:szCs w:val="20"/>
          <w:spacing w:val="9"/>
        </w:rPr>
        <w:t>每周</w:t>
      </w:r>
      <w:r>
        <w:rPr>
          <w:sz w:val="20"/>
          <w:szCs w:val="20"/>
        </w:rPr>
        <w:t xml:space="preserve"> </w:t>
      </w:r>
      <w:r>
        <w:rPr>
          <w:sz w:val="20"/>
          <w:szCs w:val="20"/>
          <w:spacing w:val="13"/>
        </w:rPr>
        <w:t>进行一次安全检查</w:t>
      </w:r>
      <w:r>
        <w:rPr>
          <w:sz w:val="20"/>
          <w:szCs w:val="20"/>
          <w:spacing w:val="-9"/>
        </w:rPr>
        <w:t xml:space="preserve"> </w:t>
      </w:r>
      <w:r>
        <w:rPr>
          <w:sz w:val="5"/>
          <w:szCs w:val="5"/>
          <w:spacing w:val="13"/>
          <w:position w:val="1"/>
        </w:rPr>
        <w:t>，        </w:t>
      </w:r>
      <w:r>
        <w:rPr>
          <w:sz w:val="20"/>
          <w:szCs w:val="20"/>
          <w:spacing w:val="13"/>
        </w:rPr>
        <w:t>检查及隐患排查处理情况应当记入项目安全管理档案</w:t>
      </w:r>
      <w:r>
        <w:rPr>
          <w:sz w:val="5"/>
          <w:szCs w:val="5"/>
          <w:spacing w:val="13"/>
          <w:position w:val="1"/>
        </w:rPr>
        <w:t>。</w:t>
      </w:r>
      <w:r>
        <w:rPr>
          <w:sz w:val="20"/>
          <w:szCs w:val="20"/>
          <w:spacing w:val="13"/>
        </w:rPr>
        <w:t>施工项目部专职安全员对</w:t>
      </w:r>
      <w:r>
        <w:rPr>
          <w:sz w:val="20"/>
          <w:szCs w:val="20"/>
        </w:rPr>
        <w:t xml:space="preserve"> </w:t>
      </w:r>
      <w:r>
        <w:rPr>
          <w:sz w:val="20"/>
          <w:szCs w:val="20"/>
          <w:spacing w:val="11"/>
        </w:rPr>
        <w:t>每周安全检查和隐患排查处理情况进行记录</w:t>
      </w:r>
      <w:r>
        <w:rPr>
          <w:sz w:val="5"/>
          <w:szCs w:val="5"/>
          <w:spacing w:val="11"/>
          <w:position w:val="1"/>
        </w:rPr>
        <w:t>。</w:t>
      </w:r>
    </w:p>
    <w:p>
      <w:pPr>
        <w:pStyle w:val="BodyText"/>
        <w:ind w:left="17" w:firstLine="421"/>
        <w:spacing w:before="53" w:line="201" w:lineRule="auto"/>
        <w:rPr>
          <w:sz w:val="5"/>
          <w:szCs w:val="5"/>
        </w:rPr>
      </w:pPr>
      <w:r>
        <w:rPr>
          <w:rFonts w:ascii="Arial" w:hAnsi="Arial" w:eastAsia="Arial" w:cs="Arial"/>
          <w:sz w:val="20"/>
          <w:szCs w:val="20"/>
          <w:spacing w:val="11"/>
        </w:rPr>
        <w:t>3.</w:t>
      </w:r>
      <w:r>
        <w:rPr>
          <w:sz w:val="20"/>
          <w:szCs w:val="20"/>
          <w:spacing w:val="11"/>
        </w:rPr>
        <w:t>施工企业安全管理机构每月应对工程项目施工现场安全生产情况进行一次检</w:t>
      </w:r>
      <w:r>
        <w:rPr>
          <w:sz w:val="20"/>
          <w:szCs w:val="20"/>
          <w:spacing w:val="10"/>
        </w:rPr>
        <w:t>查</w:t>
      </w:r>
      <w:r>
        <w:rPr>
          <w:sz w:val="20"/>
          <w:szCs w:val="20"/>
          <w:spacing w:val="-21"/>
        </w:rPr>
        <w:t xml:space="preserve"> </w:t>
      </w:r>
      <w:r>
        <w:rPr>
          <w:sz w:val="5"/>
          <w:szCs w:val="5"/>
          <w:spacing w:val="10"/>
          <w:position w:val="1"/>
        </w:rPr>
        <w:t>，        </w:t>
      </w:r>
      <w:r>
        <w:rPr>
          <w:sz w:val="20"/>
          <w:szCs w:val="20"/>
          <w:spacing w:val="10"/>
        </w:rPr>
        <w:t>安全检查和隐</w:t>
      </w:r>
      <w:r>
        <w:rPr>
          <w:sz w:val="20"/>
          <w:szCs w:val="20"/>
        </w:rPr>
        <w:t xml:space="preserve"> </w:t>
      </w:r>
      <w:r>
        <w:rPr>
          <w:sz w:val="20"/>
          <w:szCs w:val="20"/>
          <w:spacing w:val="11"/>
        </w:rPr>
        <w:t>患排查处理情况应当记入项目安全管理档案</w:t>
      </w:r>
      <w:r>
        <w:rPr>
          <w:sz w:val="5"/>
          <w:szCs w:val="5"/>
          <w:spacing w:val="11"/>
          <w:position w:val="1"/>
        </w:rPr>
        <w:t>。</w:t>
      </w:r>
    </w:p>
    <w:p>
      <w:pPr>
        <w:pStyle w:val="BodyText"/>
        <w:ind w:left="14" w:firstLine="421"/>
        <w:spacing w:before="53" w:line="201" w:lineRule="auto"/>
        <w:rPr>
          <w:sz w:val="5"/>
          <w:szCs w:val="5"/>
        </w:rPr>
      </w:pPr>
      <w:r>
        <w:rPr>
          <w:rFonts w:ascii="Arial" w:hAnsi="Arial" w:eastAsia="Arial" w:cs="Arial"/>
          <w:sz w:val="20"/>
          <w:szCs w:val="20"/>
          <w:spacing w:val="9"/>
        </w:rPr>
        <w:t>4.</w:t>
      </w:r>
      <w:r>
        <w:rPr>
          <w:sz w:val="20"/>
          <w:szCs w:val="20"/>
          <w:spacing w:val="9"/>
        </w:rPr>
        <w:t>项目部根据安监机构等主管部门和公司要求</w:t>
      </w:r>
      <w:r>
        <w:rPr>
          <w:sz w:val="20"/>
          <w:szCs w:val="20"/>
          <w:spacing w:val="-10"/>
        </w:rPr>
        <w:t xml:space="preserve"> </w:t>
      </w:r>
      <w:r>
        <w:rPr>
          <w:sz w:val="5"/>
          <w:szCs w:val="5"/>
          <w:spacing w:val="9"/>
          <w:position w:val="1"/>
        </w:rPr>
        <w:t>，        </w:t>
      </w:r>
      <w:r>
        <w:rPr>
          <w:sz w:val="20"/>
          <w:szCs w:val="20"/>
          <w:spacing w:val="9"/>
        </w:rPr>
        <w:t>及时开展各类专项检查</w:t>
      </w:r>
      <w:r>
        <w:rPr>
          <w:sz w:val="20"/>
          <w:szCs w:val="20"/>
          <w:spacing w:val="-21"/>
        </w:rPr>
        <w:t xml:space="preserve"> </w:t>
      </w:r>
      <w:r>
        <w:rPr>
          <w:sz w:val="5"/>
          <w:szCs w:val="5"/>
          <w:spacing w:val="9"/>
          <w:position w:val="1"/>
        </w:rPr>
        <w:t>，        </w:t>
      </w:r>
      <w:r>
        <w:rPr>
          <w:sz w:val="20"/>
          <w:szCs w:val="20"/>
          <w:spacing w:val="9"/>
        </w:rPr>
        <w:t>安全检查和隐患排查处</w:t>
      </w:r>
      <w:r>
        <w:rPr>
          <w:sz w:val="20"/>
          <w:szCs w:val="20"/>
        </w:rPr>
        <w:t xml:space="preserve"> </w:t>
      </w:r>
      <w:r>
        <w:rPr>
          <w:sz w:val="20"/>
          <w:szCs w:val="20"/>
          <w:spacing w:val="11"/>
        </w:rPr>
        <w:t>理情况应当记入项目安全管理档案</w:t>
      </w:r>
      <w:r>
        <w:rPr>
          <w:sz w:val="5"/>
          <w:szCs w:val="5"/>
          <w:spacing w:val="11"/>
          <w:position w:val="1"/>
        </w:rPr>
        <w:t>。</w:t>
      </w:r>
    </w:p>
    <w:p>
      <w:pPr>
        <w:pStyle w:val="BodyText"/>
        <w:ind w:left="14" w:firstLine="425"/>
        <w:spacing w:before="53" w:line="202" w:lineRule="auto"/>
        <w:rPr>
          <w:sz w:val="5"/>
          <w:szCs w:val="5"/>
        </w:rPr>
      </w:pPr>
      <w:r>
        <w:rPr>
          <w:rFonts w:ascii="Arial" w:hAnsi="Arial" w:eastAsia="Arial" w:cs="Arial"/>
          <w:sz w:val="20"/>
          <w:szCs w:val="20"/>
          <w:spacing w:val="9"/>
        </w:rPr>
        <w:t>5.</w:t>
      </w:r>
      <w:r>
        <w:rPr>
          <w:sz w:val="20"/>
          <w:szCs w:val="20"/>
          <w:spacing w:val="9"/>
        </w:rPr>
        <w:t>安监机构等主管部门出具的各类文书</w:t>
      </w:r>
      <w:r>
        <w:rPr>
          <w:sz w:val="20"/>
          <w:szCs w:val="20"/>
          <w:spacing w:val="-21"/>
        </w:rPr>
        <w:t xml:space="preserve"> </w:t>
      </w:r>
      <w:r>
        <w:rPr>
          <w:sz w:val="5"/>
          <w:szCs w:val="5"/>
          <w:spacing w:val="9"/>
          <w:position w:val="1"/>
        </w:rPr>
        <w:t>，         </w:t>
      </w:r>
      <w:r>
        <w:rPr>
          <w:sz w:val="20"/>
          <w:szCs w:val="20"/>
          <w:spacing w:val="9"/>
        </w:rPr>
        <w:t>以及督查问题整改回复情况</w:t>
      </w:r>
      <w:r>
        <w:rPr>
          <w:sz w:val="20"/>
          <w:szCs w:val="20"/>
          <w:spacing w:val="-21"/>
        </w:rPr>
        <w:t xml:space="preserve"> </w:t>
      </w:r>
      <w:r>
        <w:rPr>
          <w:sz w:val="5"/>
          <w:szCs w:val="5"/>
          <w:spacing w:val="9"/>
          <w:position w:val="1"/>
        </w:rPr>
        <w:t>，  </w:t>
      </w:r>
      <w:r>
        <w:rPr>
          <w:sz w:val="5"/>
          <w:szCs w:val="5"/>
          <w:spacing w:val="8"/>
          <w:position w:val="1"/>
        </w:rPr>
        <w:t xml:space="preserve">      </w:t>
      </w:r>
      <w:r>
        <w:rPr>
          <w:sz w:val="20"/>
          <w:szCs w:val="20"/>
          <w:spacing w:val="8"/>
        </w:rPr>
        <w:t>应当记入项目安全管理档</w:t>
      </w:r>
      <w:r>
        <w:rPr>
          <w:sz w:val="20"/>
          <w:szCs w:val="20"/>
        </w:rPr>
        <w:t xml:space="preserve"> </w:t>
      </w:r>
      <w:r>
        <w:rPr>
          <w:sz w:val="20"/>
          <w:szCs w:val="20"/>
          <w:spacing w:val="4"/>
        </w:rPr>
        <w:t>案</w:t>
      </w:r>
      <w:r>
        <w:rPr>
          <w:sz w:val="20"/>
          <w:szCs w:val="20"/>
          <w:spacing w:val="-8"/>
        </w:rPr>
        <w:t xml:space="preserve"> </w:t>
      </w:r>
      <w:r>
        <w:rPr>
          <w:sz w:val="5"/>
          <w:szCs w:val="5"/>
          <w:spacing w:val="4"/>
        </w:rPr>
        <w:t>，         </w:t>
      </w:r>
      <w:r>
        <w:rPr>
          <w:sz w:val="20"/>
          <w:szCs w:val="20"/>
          <w:spacing w:val="4"/>
        </w:rPr>
        <w:t>以便查阅</w:t>
      </w:r>
      <w:r>
        <w:rPr>
          <w:sz w:val="5"/>
          <w:szCs w:val="5"/>
          <w:spacing w:val="4"/>
        </w:rPr>
        <w:t>。</w:t>
      </w:r>
    </w:p>
    <w:p>
      <w:pPr>
        <w:spacing w:line="202" w:lineRule="auto"/>
        <w:sectPr>
          <w:headerReference w:type="default" r:id="rId334"/>
          <w:footerReference w:type="default" r:id="rId335"/>
          <w:pgSz w:w="12243" w:h="16495"/>
          <w:pgMar w:top="1461" w:right="1607" w:bottom="1137" w:left="1275" w:header="1177" w:footer="936" w:gutter="0"/>
        </w:sectPr>
        <w:rPr>
          <w:sz w:val="5"/>
          <w:szCs w:val="5"/>
        </w:rPr>
      </w:pPr>
    </w:p>
    <w:p>
      <w:pPr>
        <w:spacing w:before="108"/>
        <w:rPr/>
      </w:pPr>
      <w:r/>
    </w:p>
    <w:p>
      <w:pPr>
        <w:sectPr>
          <w:headerReference w:type="default" r:id="rId336"/>
          <w:footerReference w:type="default" r:id="rId337"/>
          <w:pgSz w:w="12243" w:h="16495"/>
          <w:pgMar w:top="1461" w:right="1266" w:bottom="1137" w:left="1607" w:header="1185" w:footer="914" w:gutter="0"/>
          <w:cols w:equalWidth="0" w:num="1">
            <w:col w:w="9369" w:space="0"/>
          </w:cols>
        </w:sectPr>
        <w:rPr/>
      </w:pPr>
    </w:p>
    <w:p>
      <w:pPr>
        <w:pStyle w:val="BodyText"/>
        <w:ind w:left="437"/>
        <w:spacing w:before="43" w:line="178" w:lineRule="auto"/>
        <w:rPr>
          <w:sz w:val="23"/>
          <w:szCs w:val="23"/>
        </w:rPr>
      </w:pPr>
      <w:r>
        <w:rPr>
          <w:rFonts w:ascii="Arial" w:hAnsi="Arial" w:eastAsia="Arial" w:cs="Arial"/>
          <w:sz w:val="23"/>
          <w:szCs w:val="23"/>
          <w:spacing w:val="15"/>
          <w:position w:val="-1"/>
        </w:rPr>
        <w:t>6.2.1</w:t>
      </w:r>
      <w:r>
        <w:rPr>
          <w:rFonts w:ascii="Arial" w:hAnsi="Arial" w:eastAsia="Arial" w:cs="Arial"/>
          <w:sz w:val="23"/>
          <w:szCs w:val="23"/>
          <w:position w:val="-1"/>
        </w:rPr>
        <w:t xml:space="preserve">   </w:t>
      </w:r>
      <w:r>
        <w:rPr>
          <w:sz w:val="23"/>
          <w:szCs w:val="23"/>
          <w:spacing w:val="15"/>
        </w:rPr>
        <w:t>项目部安全管理工作分工表</w:t>
      </w:r>
    </w:p>
    <w:p>
      <w:pPr>
        <w:spacing w:line="406" w:lineRule="auto"/>
        <w:rPr>
          <w:rFonts w:ascii="Arial"/>
          <w:sz w:val="21"/>
        </w:rPr>
      </w:pPr>
      <w:r/>
    </w:p>
    <w:p>
      <w:pPr>
        <w:pStyle w:val="BodyText"/>
        <w:ind w:left="16"/>
        <w:spacing w:before="65" w:line="148" w:lineRule="exact"/>
        <w:rPr>
          <w:sz w:val="15"/>
          <w:szCs w:val="15"/>
        </w:rPr>
      </w:pPr>
      <w:r>
        <w:rPr>
          <w:sz w:val="15"/>
          <w:szCs w:val="15"/>
          <w:spacing w:val="5"/>
          <w:position w:val="-1"/>
        </w:rPr>
        <w:t>工程名称：</w:t>
      </w:r>
    </w:p>
    <w:p>
      <w:pPr>
        <w:spacing w:line="14" w:lineRule="auto"/>
        <w:rPr>
          <w:rFonts w:ascii="Arial"/>
          <w:sz w:val="2"/>
        </w:rPr>
      </w:pPr>
      <w:r>
        <w:rPr>
          <w:rFonts w:ascii="Arial" w:hAnsi="Arial" w:eastAsia="Arial" w:cs="Arial"/>
          <w:sz w:val="2"/>
          <w:szCs w:val="2"/>
        </w:rPr>
        <w:br w:type="column"/>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BodyText"/>
        <w:spacing w:before="65" w:line="148" w:lineRule="exact"/>
        <w:rPr>
          <w:sz w:val="15"/>
          <w:szCs w:val="15"/>
        </w:rPr>
      </w:pPr>
      <w:r>
        <w:rPr>
          <w:sz w:val="15"/>
          <w:szCs w:val="15"/>
          <w:spacing w:val="8"/>
          <w:position w:val="-1"/>
        </w:rPr>
        <w:t>施工单位（项目章</w:t>
      </w:r>
      <w:r>
        <w:rPr>
          <w:sz w:val="15"/>
          <w:szCs w:val="15"/>
          <w:spacing w:val="-40"/>
          <w:w w:val="97"/>
          <w:position w:val="-1"/>
        </w:rPr>
        <w:t>）：</w:t>
      </w:r>
    </w:p>
    <w:p>
      <w:pPr>
        <w:spacing w:line="148" w:lineRule="exact"/>
        <w:sectPr>
          <w:type w:val="continuous"/>
          <w:pgSz w:w="12243" w:h="16495"/>
          <w:pgMar w:top="1461" w:right="1266" w:bottom="1137" w:left="1607" w:header="1185" w:footer="914" w:gutter="0"/>
          <w:cols w:equalWidth="0" w:num="2">
            <w:col w:w="4689" w:space="100"/>
            <w:col w:w="4580" w:space="0"/>
          </w:cols>
        </w:sectPr>
        <w:rPr>
          <w:sz w:val="15"/>
          <w:szCs w:val="15"/>
        </w:rPr>
      </w:pPr>
    </w:p>
    <w:p>
      <w:pPr>
        <w:spacing w:line="51" w:lineRule="exact"/>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6"/>
        <w:gridCol w:w="440"/>
        <w:gridCol w:w="1416"/>
        <w:gridCol w:w="1418"/>
        <w:gridCol w:w="456"/>
        <w:gridCol w:w="1429"/>
        <w:gridCol w:w="1796"/>
        <w:gridCol w:w="1142"/>
      </w:tblGrid>
      <w:tr>
        <w:trPr>
          <w:trHeight w:val="396" w:hRule="atLeast"/>
        </w:trPr>
        <w:tc>
          <w:tcPr>
            <w:tcW w:w="1706" w:type="dxa"/>
            <w:vAlign w:val="top"/>
            <w:gridSpan w:val="2"/>
          </w:tcPr>
          <w:p>
            <w:pPr>
              <w:pStyle w:val="TableText"/>
              <w:ind w:left="701"/>
              <w:spacing w:before="126" w:line="182" w:lineRule="auto"/>
              <w:rPr/>
            </w:pPr>
            <w:r>
              <w:rPr>
                <w:spacing w:val="5"/>
              </w:rPr>
              <w:t>人员</w:t>
            </w:r>
          </w:p>
        </w:tc>
        <w:tc>
          <w:tcPr>
            <w:tcW w:w="1416" w:type="dxa"/>
            <w:vAlign w:val="top"/>
          </w:tcPr>
          <w:p>
            <w:pPr>
              <w:pStyle w:val="TableText"/>
              <w:ind w:left="555"/>
              <w:spacing w:before="126" w:line="183" w:lineRule="auto"/>
              <w:rPr/>
            </w:pPr>
            <w:r>
              <w:rPr>
                <w:spacing w:val="5"/>
              </w:rPr>
              <w:t>姓名</w:t>
            </w:r>
          </w:p>
        </w:tc>
        <w:tc>
          <w:tcPr>
            <w:tcW w:w="1418" w:type="dxa"/>
            <w:vAlign w:val="top"/>
          </w:tcPr>
          <w:p>
            <w:pPr>
              <w:pStyle w:val="TableText"/>
              <w:ind w:left="395"/>
              <w:spacing w:before="125" w:line="184" w:lineRule="auto"/>
              <w:rPr/>
            </w:pPr>
            <w:r>
              <w:rPr>
                <w:spacing w:val="7"/>
              </w:rPr>
              <w:t>联系电话</w:t>
            </w:r>
          </w:p>
        </w:tc>
        <w:tc>
          <w:tcPr>
            <w:tcW w:w="3681" w:type="dxa"/>
            <w:vAlign w:val="top"/>
            <w:gridSpan w:val="3"/>
          </w:tcPr>
          <w:p>
            <w:pPr>
              <w:pStyle w:val="TableText"/>
              <w:ind w:left="1052"/>
              <w:spacing w:before="125" w:line="183" w:lineRule="auto"/>
              <w:rPr/>
            </w:pPr>
            <w:r>
              <w:rPr>
                <w:spacing w:val="8"/>
              </w:rPr>
              <w:t>安全管理工作分工范围</w:t>
            </w:r>
          </w:p>
        </w:tc>
        <w:tc>
          <w:tcPr>
            <w:tcW w:w="1142" w:type="dxa"/>
            <w:vAlign w:val="top"/>
          </w:tcPr>
          <w:p>
            <w:pPr>
              <w:pStyle w:val="TableText"/>
              <w:ind w:left="417"/>
              <w:spacing w:before="126" w:line="185" w:lineRule="auto"/>
              <w:rPr/>
            </w:pPr>
            <w:r>
              <w:rPr>
                <w:spacing w:val="5"/>
              </w:rPr>
              <w:t>签字</w:t>
            </w:r>
          </w:p>
        </w:tc>
      </w:tr>
      <w:tr>
        <w:trPr>
          <w:trHeight w:val="392" w:hRule="atLeast"/>
        </w:trPr>
        <w:tc>
          <w:tcPr>
            <w:tcW w:w="1706" w:type="dxa"/>
            <w:vAlign w:val="top"/>
            <w:gridSpan w:val="2"/>
          </w:tcPr>
          <w:p>
            <w:pPr>
              <w:pStyle w:val="TableText"/>
              <w:ind w:left="542"/>
              <w:spacing w:before="122" w:line="182" w:lineRule="auto"/>
              <w:rPr/>
            </w:pPr>
            <w:r>
              <w:rPr>
                <w:spacing w:val="7"/>
              </w:rPr>
              <w:t>项目经理</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pStyle w:val="TableText"/>
              <w:ind w:left="303"/>
              <w:spacing w:before="123" w:line="182" w:lineRule="auto"/>
              <w:rPr/>
            </w:pPr>
            <w:r>
              <w:rPr>
                <w:spacing w:val="8"/>
              </w:rPr>
              <w:t>项目技术负责人</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pStyle w:val="TableText"/>
              <w:ind w:left="422"/>
              <w:spacing w:before="123" w:line="178" w:lineRule="auto"/>
              <w:rPr/>
            </w:pPr>
            <w:r>
              <w:rPr>
                <w:spacing w:val="3"/>
              </w:rPr>
              <w:t>安全员（</w:t>
            </w:r>
            <w:r>
              <w:rPr>
                <w:spacing w:val="-26"/>
              </w:rPr>
              <w:t xml:space="preserve"> </w:t>
            </w:r>
            <w:r>
              <w:rPr>
                <w:spacing w:val="3"/>
              </w:rPr>
              <w:t>一）</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pStyle w:val="TableText"/>
              <w:ind w:left="422"/>
              <w:spacing w:before="124" w:line="178" w:lineRule="auto"/>
              <w:rPr/>
            </w:pPr>
            <w:r>
              <w:rPr>
                <w:spacing w:val="6"/>
              </w:rPr>
              <w:t>安全员（二）</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pStyle w:val="TableText"/>
              <w:ind w:left="422"/>
              <w:spacing w:before="124" w:line="178" w:lineRule="auto"/>
              <w:rPr/>
            </w:pPr>
            <w:r>
              <w:rPr>
                <w:spacing w:val="6"/>
              </w:rPr>
              <w:t>安全员（三）</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pStyle w:val="TableText"/>
              <w:ind w:left="422"/>
              <w:spacing w:before="123" w:line="178" w:lineRule="auto"/>
              <w:rPr/>
            </w:pPr>
            <w:r>
              <w:rPr>
                <w:spacing w:val="6"/>
              </w:rPr>
              <w:t>安全员（四）</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pStyle w:val="TableText"/>
              <w:ind w:left="422"/>
              <w:spacing w:before="124" w:line="178" w:lineRule="auto"/>
              <w:rPr/>
            </w:pPr>
            <w:r>
              <w:rPr>
                <w:spacing w:val="6"/>
              </w:rPr>
              <w:t>安全员（五）</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pStyle w:val="TableText"/>
              <w:ind w:left="541"/>
              <w:spacing w:before="124" w:line="182" w:lineRule="auto"/>
              <w:rPr/>
            </w:pPr>
            <w:r>
              <w:rPr>
                <w:spacing w:val="7"/>
              </w:rPr>
              <w:t>其他人员</w:t>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3"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2" w:hRule="atLeast"/>
        </w:trPr>
        <w:tc>
          <w:tcPr>
            <w:tcW w:w="1706" w:type="dxa"/>
            <w:vAlign w:val="top"/>
            <w:gridSpan w:val="2"/>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3681" w:type="dxa"/>
            <w:vAlign w:val="top"/>
            <w:gridSpan w:val="3"/>
          </w:tcPr>
          <w:p>
            <w:pPr>
              <w:rPr>
                <w:rFonts w:ascii="Arial"/>
                <w:sz w:val="21"/>
              </w:rPr>
            </w:pPr>
            <w:r/>
          </w:p>
        </w:tc>
        <w:tc>
          <w:tcPr>
            <w:tcW w:w="1142" w:type="dxa"/>
            <w:vAlign w:val="top"/>
          </w:tcPr>
          <w:p>
            <w:pPr>
              <w:rPr>
                <w:rFonts w:ascii="Arial"/>
                <w:sz w:val="21"/>
              </w:rPr>
            </w:pPr>
            <w:r/>
          </w:p>
        </w:tc>
      </w:tr>
      <w:tr>
        <w:trPr>
          <w:trHeight w:val="396" w:hRule="atLeast"/>
        </w:trPr>
        <w:tc>
          <w:tcPr>
            <w:tcW w:w="1266" w:type="dxa"/>
            <w:vAlign w:val="top"/>
          </w:tcPr>
          <w:p>
            <w:pPr>
              <w:pStyle w:val="TableText"/>
              <w:ind w:left="162"/>
              <w:spacing w:before="126" w:line="182" w:lineRule="auto"/>
              <w:rPr/>
            </w:pPr>
            <w:r>
              <w:rPr>
                <w:spacing w:val="7"/>
              </w:rPr>
              <w:t>项目经理签字</w:t>
            </w:r>
          </w:p>
        </w:tc>
        <w:tc>
          <w:tcPr>
            <w:tcW w:w="3730" w:type="dxa"/>
            <w:vAlign w:val="top"/>
            <w:gridSpan w:val="4"/>
          </w:tcPr>
          <w:p>
            <w:pPr>
              <w:rPr>
                <w:rFonts w:ascii="Arial"/>
                <w:sz w:val="21"/>
              </w:rPr>
            </w:pPr>
            <w:r/>
          </w:p>
        </w:tc>
        <w:tc>
          <w:tcPr>
            <w:tcW w:w="1429" w:type="dxa"/>
            <w:vAlign w:val="top"/>
          </w:tcPr>
          <w:p>
            <w:pPr>
              <w:pStyle w:val="TableText"/>
              <w:ind w:left="594"/>
              <w:spacing w:before="126" w:line="183" w:lineRule="auto"/>
              <w:rPr/>
            </w:pPr>
            <w:r>
              <w:rPr>
                <w:spacing w:val="-11"/>
              </w:rPr>
              <w:t>日期</w:t>
            </w:r>
          </w:p>
        </w:tc>
        <w:tc>
          <w:tcPr>
            <w:tcW w:w="2938" w:type="dxa"/>
            <w:vAlign w:val="top"/>
            <w:gridSpan w:val="2"/>
          </w:tcPr>
          <w:p>
            <w:pPr>
              <w:rPr>
                <w:rFonts w:ascii="Arial"/>
                <w:sz w:val="21"/>
              </w:rPr>
            </w:pPr>
            <w:r/>
          </w:p>
        </w:tc>
      </w:tr>
    </w:tbl>
    <w:p>
      <w:pPr>
        <w:pStyle w:val="BodyText"/>
        <w:ind w:left="656" w:right="1866" w:hanging="319"/>
        <w:spacing w:before="52" w:line="192" w:lineRule="auto"/>
        <w:rPr>
          <w:sz w:val="15"/>
          <w:szCs w:val="15"/>
        </w:rPr>
      </w:pPr>
      <w:r>
        <w:rPr>
          <w:sz w:val="15"/>
          <w:szCs w:val="15"/>
          <w:spacing w:val="9"/>
        </w:rPr>
        <w:t>注：</w:t>
      </w:r>
      <w:r>
        <w:rPr>
          <w:sz w:val="15"/>
          <w:szCs w:val="15"/>
          <w:spacing w:val="-21"/>
        </w:rPr>
        <w:t xml:space="preserve"> </w:t>
      </w:r>
      <w:r>
        <w:rPr>
          <w:rFonts w:ascii="Arial" w:hAnsi="Arial" w:eastAsia="Arial" w:cs="Arial"/>
          <w:sz w:val="15"/>
          <w:szCs w:val="15"/>
          <w:spacing w:val="9"/>
        </w:rPr>
        <w:t>1.</w:t>
      </w:r>
      <w:r>
        <w:rPr>
          <w:sz w:val="15"/>
          <w:szCs w:val="15"/>
          <w:spacing w:val="9"/>
        </w:rPr>
        <w:t>项目经理应结合实际情况和岗位职责，对项目安全管理工作进行分工，并由相关人员签字确认。</w:t>
      </w:r>
      <w:r>
        <w:rPr>
          <w:sz w:val="15"/>
          <w:szCs w:val="15"/>
        </w:rPr>
        <w:t xml:space="preserve"> </w:t>
      </w:r>
      <w:r>
        <w:rPr>
          <w:rFonts w:ascii="Arial" w:hAnsi="Arial" w:eastAsia="Arial" w:cs="Arial"/>
          <w:sz w:val="15"/>
          <w:szCs w:val="15"/>
          <w:spacing w:val="10"/>
        </w:rPr>
        <w:t>2.</w:t>
      </w:r>
      <w:r>
        <w:rPr>
          <w:sz w:val="15"/>
          <w:szCs w:val="15"/>
          <w:spacing w:val="10"/>
        </w:rPr>
        <w:t>项目部管理人员调整后，工作分工应及时调整，确保项目安全管理工作责任到人，</w:t>
      </w:r>
      <w:r>
        <w:rPr>
          <w:sz w:val="15"/>
          <w:szCs w:val="15"/>
          <w:spacing w:val="9"/>
        </w:rPr>
        <w:t>不留空白。</w:t>
      </w:r>
    </w:p>
    <w:p>
      <w:pPr>
        <w:pStyle w:val="BodyText"/>
        <w:ind w:left="658"/>
        <w:spacing w:before="16" w:line="148" w:lineRule="exact"/>
        <w:rPr>
          <w:sz w:val="15"/>
          <w:szCs w:val="15"/>
        </w:rPr>
      </w:pPr>
      <w:r>
        <w:rPr>
          <w:rFonts w:ascii="Arial" w:hAnsi="Arial" w:eastAsia="Arial" w:cs="Arial"/>
          <w:sz w:val="15"/>
          <w:szCs w:val="15"/>
          <w:spacing w:val="10"/>
          <w:position w:val="-1"/>
        </w:rPr>
        <w:t>3.</w:t>
      </w:r>
      <w:r>
        <w:rPr>
          <w:sz w:val="15"/>
          <w:szCs w:val="15"/>
          <w:spacing w:val="10"/>
          <w:position w:val="-1"/>
        </w:rPr>
        <w:t>项目安全工作分工表应报送项目监理单位。</w:t>
      </w:r>
    </w:p>
    <w:p>
      <w:pPr>
        <w:spacing w:line="148" w:lineRule="exact"/>
        <w:sectPr>
          <w:type w:val="continuous"/>
          <w:pgSz w:w="12243" w:h="16495"/>
          <w:pgMar w:top="1461" w:right="1266" w:bottom="1137" w:left="1607" w:header="1185" w:footer="914" w:gutter="0"/>
          <w:cols w:equalWidth="0" w:num="1">
            <w:col w:w="9369" w:space="0"/>
          </w:cols>
        </w:sectPr>
        <w:rPr>
          <w:sz w:val="15"/>
          <w:szCs w:val="15"/>
        </w:rPr>
      </w:pPr>
    </w:p>
    <w:p>
      <w:pPr>
        <w:spacing w:line="293" w:lineRule="auto"/>
        <w:rPr>
          <w:rFonts w:ascii="Arial"/>
          <w:sz w:val="21"/>
        </w:rPr>
      </w:pPr>
      <w:r/>
    </w:p>
    <w:p>
      <w:pPr>
        <w:pStyle w:val="BodyText"/>
        <w:ind w:left="437"/>
        <w:spacing w:before="98" w:line="177" w:lineRule="auto"/>
        <w:rPr>
          <w:sz w:val="23"/>
          <w:szCs w:val="23"/>
        </w:rPr>
      </w:pPr>
      <w:r>
        <w:rPr>
          <w:rFonts w:ascii="Arial" w:hAnsi="Arial" w:eastAsia="Arial" w:cs="Arial"/>
          <w:sz w:val="23"/>
          <w:szCs w:val="23"/>
          <w:spacing w:val="13"/>
          <w:position w:val="-2"/>
        </w:rPr>
        <w:t>6.2.2</w:t>
      </w:r>
      <w:r>
        <w:rPr>
          <w:rFonts w:ascii="Arial" w:hAnsi="Arial" w:eastAsia="Arial" w:cs="Arial"/>
          <w:sz w:val="23"/>
          <w:szCs w:val="23"/>
          <w:position w:val="-2"/>
        </w:rPr>
        <w:t xml:space="preserve">   </w:t>
      </w:r>
      <w:r>
        <w:rPr>
          <w:sz w:val="23"/>
          <w:szCs w:val="23"/>
          <w:spacing w:val="13"/>
        </w:rPr>
        <w:t>江苏省建筑施工现场专职安全生产管</w:t>
      </w:r>
      <w:r>
        <w:rPr>
          <w:sz w:val="23"/>
          <w:szCs w:val="23"/>
          <w:spacing w:val="12"/>
        </w:rPr>
        <w:t>理人员安全日志（试行）</w:t>
      </w:r>
    </w:p>
    <w:p>
      <w:pPr>
        <w:spacing w:before="202"/>
        <w:rPr/>
      </w:pPr>
      <w:r/>
    </w:p>
    <w:p>
      <w:pPr>
        <w:sectPr>
          <w:headerReference w:type="default" r:id="rId338"/>
          <w:footerReference w:type="default" r:id="rId339"/>
          <w:pgSz w:w="12243" w:h="16495"/>
          <w:pgMar w:top="1461" w:right="1606" w:bottom="1137" w:left="1267" w:header="1177" w:footer="912" w:gutter="0"/>
          <w:cols w:equalWidth="0" w:num="1">
            <w:col w:w="9369" w:space="0"/>
          </w:cols>
        </w:sectPr>
        <w:rPr/>
      </w:pPr>
    </w:p>
    <w:p>
      <w:pPr>
        <w:pStyle w:val="BodyText"/>
        <w:ind w:left="367"/>
        <w:spacing w:before="29" w:line="150" w:lineRule="exact"/>
        <w:rPr>
          <w:sz w:val="15"/>
          <w:szCs w:val="15"/>
        </w:rPr>
      </w:pPr>
      <w:r>
        <w:rPr>
          <w:sz w:val="15"/>
          <w:szCs w:val="15"/>
          <w:spacing w:val="-4"/>
          <w:position w:val="-1"/>
        </w:rPr>
        <w:t>日期：</w:t>
      </w:r>
      <w:r>
        <w:rPr>
          <w:sz w:val="15"/>
          <w:szCs w:val="15"/>
          <w:spacing w:val="3"/>
          <w:position w:val="-1"/>
        </w:rPr>
        <w:t xml:space="preserve">       </w:t>
      </w:r>
      <w:r>
        <w:rPr>
          <w:sz w:val="15"/>
          <w:szCs w:val="15"/>
          <w:spacing w:val="-4"/>
          <w:position w:val="-1"/>
        </w:rPr>
        <w:t>年</w:t>
      </w:r>
      <w:r>
        <w:rPr>
          <w:sz w:val="15"/>
          <w:szCs w:val="15"/>
          <w:spacing w:val="13"/>
          <w:w w:val="101"/>
          <w:position w:val="-1"/>
        </w:rPr>
        <w:t xml:space="preserve">   </w:t>
      </w:r>
      <w:r>
        <w:rPr>
          <w:sz w:val="15"/>
          <w:szCs w:val="15"/>
          <w:spacing w:val="-4"/>
          <w:position w:val="-1"/>
        </w:rPr>
        <w:t>月</w:t>
      </w:r>
      <w:r>
        <w:rPr>
          <w:sz w:val="15"/>
          <w:szCs w:val="15"/>
          <w:spacing w:val="5"/>
          <w:position w:val="-1"/>
        </w:rPr>
        <w:t xml:space="preserve">    </w:t>
      </w:r>
      <w:r>
        <w:rPr>
          <w:sz w:val="15"/>
          <w:szCs w:val="15"/>
          <w:spacing w:val="-4"/>
          <w:position w:val="-1"/>
        </w:rPr>
        <w:t>日</w:t>
      </w:r>
    </w:p>
    <w:p>
      <w:pPr>
        <w:spacing w:line="14" w:lineRule="auto"/>
        <w:rPr>
          <w:rFonts w:ascii="Arial"/>
          <w:sz w:val="2"/>
        </w:rPr>
      </w:pPr>
      <w:r>
        <w:rPr>
          <w:rFonts w:ascii="Arial" w:hAnsi="Arial" w:eastAsia="Arial" w:cs="Arial"/>
          <w:sz w:val="2"/>
          <w:szCs w:val="2"/>
        </w:rPr>
        <w:br w:type="column"/>
      </w:r>
    </w:p>
    <w:p>
      <w:pPr>
        <w:pStyle w:val="BodyText"/>
        <w:spacing w:before="28" w:line="150" w:lineRule="exact"/>
        <w:rPr>
          <w:sz w:val="15"/>
          <w:szCs w:val="15"/>
        </w:rPr>
      </w:pPr>
      <w:r>
        <w:rPr>
          <w:sz w:val="15"/>
          <w:szCs w:val="15"/>
          <w:spacing w:val="5"/>
          <w:position w:val="-1"/>
        </w:rPr>
        <w:t>天气状况：</w:t>
      </w:r>
    </w:p>
    <w:p>
      <w:pPr>
        <w:spacing w:line="150" w:lineRule="exact"/>
        <w:sectPr>
          <w:type w:val="continuous"/>
          <w:pgSz w:w="12243" w:h="16495"/>
          <w:pgMar w:top="1461" w:right="1606" w:bottom="1137" w:left="1267" w:header="1177" w:footer="912" w:gutter="0"/>
          <w:cols w:equalWidth="0" w:num="2">
            <w:col w:w="6966" w:space="100"/>
            <w:col w:w="2303" w:space="0"/>
          </w:cols>
        </w:sectPr>
        <w:rPr>
          <w:sz w:val="15"/>
          <w:szCs w:val="15"/>
        </w:rPr>
      </w:pPr>
    </w:p>
    <w:p>
      <w:pPr>
        <w:spacing w:line="50" w:lineRule="exact"/>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4"/>
        <w:gridCol w:w="1078"/>
        <w:gridCol w:w="337"/>
        <w:gridCol w:w="3400"/>
        <w:gridCol w:w="1416"/>
        <w:gridCol w:w="1416"/>
        <w:gridCol w:w="1142"/>
      </w:tblGrid>
      <w:tr>
        <w:trPr>
          <w:trHeight w:val="317" w:hRule="atLeast"/>
        </w:trPr>
        <w:tc>
          <w:tcPr>
            <w:tcW w:w="9363" w:type="dxa"/>
            <w:vAlign w:val="top"/>
            <w:gridSpan w:val="7"/>
          </w:tcPr>
          <w:p>
            <w:pPr>
              <w:pStyle w:val="TableText"/>
              <w:ind w:left="3665"/>
              <w:spacing w:before="85" w:line="185" w:lineRule="auto"/>
              <w:rPr/>
            </w:pPr>
            <w:r>
              <w:rPr>
                <w:spacing w:val="7"/>
              </w:rPr>
              <w:t>当日主要施工内容和安全活动</w:t>
            </w:r>
          </w:p>
        </w:tc>
      </w:tr>
      <w:tr>
        <w:trPr>
          <w:trHeight w:val="1586" w:hRule="atLeast"/>
        </w:trPr>
        <w:tc>
          <w:tcPr>
            <w:tcW w:w="9363" w:type="dxa"/>
            <w:vAlign w:val="top"/>
            <w:gridSpan w:val="7"/>
          </w:tcPr>
          <w:p>
            <w:pPr>
              <w:pStyle w:val="TableText"/>
              <w:ind w:left="275"/>
              <w:spacing w:before="188" w:line="180" w:lineRule="auto"/>
              <w:rPr/>
            </w:pPr>
            <w:r>
              <w:rPr>
                <w:spacing w:val="8"/>
              </w:rPr>
              <w:t>填写内容说明（安全员按照分工职责范围如实填写</w:t>
            </w:r>
            <w:r>
              <w:rPr>
                <w:spacing w:val="-37"/>
              </w:rPr>
              <w:t>）：</w:t>
            </w:r>
          </w:p>
          <w:p>
            <w:pPr>
              <w:pStyle w:val="TableText"/>
              <w:ind w:left="283"/>
              <w:spacing w:before="14" w:line="189" w:lineRule="auto"/>
              <w:rPr/>
            </w:pPr>
            <w:r>
              <w:rPr>
                <w:rFonts w:ascii="Arial" w:hAnsi="Arial" w:eastAsia="Arial" w:cs="Arial"/>
                <w:spacing w:val="11"/>
              </w:rPr>
              <w:t>1.</w:t>
            </w:r>
            <w:r>
              <w:rPr>
                <w:spacing w:val="11"/>
              </w:rPr>
              <w:t>当日主要施工部位和施工内容。</w:t>
            </w:r>
          </w:p>
          <w:p>
            <w:pPr>
              <w:pStyle w:val="TableText"/>
              <w:ind w:left="279"/>
              <w:spacing w:before="8" w:line="188" w:lineRule="auto"/>
              <w:rPr/>
            </w:pPr>
            <w:r>
              <w:rPr>
                <w:rFonts w:ascii="Arial" w:hAnsi="Arial" w:eastAsia="Arial" w:cs="Arial"/>
                <w:spacing w:val="8"/>
              </w:rPr>
              <w:t>2.</w:t>
            </w:r>
            <w:r>
              <w:rPr>
                <w:spacing w:val="8"/>
              </w:rPr>
              <w:t>当日进场施工班组以及作业人数</w:t>
            </w:r>
            <w:r>
              <w:rPr>
                <w:spacing w:val="-21"/>
              </w:rPr>
              <w:t xml:space="preserve"> </w:t>
            </w:r>
            <w:r>
              <w:rPr>
                <w:spacing w:val="8"/>
              </w:rPr>
              <w:t>、作业人员变动情况等</w:t>
            </w:r>
            <w:r>
              <w:rPr>
                <w:spacing w:val="-15"/>
              </w:rPr>
              <w:t xml:space="preserve"> </w:t>
            </w:r>
            <w:r>
              <w:rPr>
                <w:spacing w:val="8"/>
              </w:rPr>
              <w:t>；</w:t>
            </w:r>
            <w:r>
              <w:rPr>
                <w:spacing w:val="-24"/>
              </w:rPr>
              <w:t xml:space="preserve"> </w:t>
            </w:r>
            <w:r>
              <w:rPr>
                <w:spacing w:val="8"/>
              </w:rPr>
              <w:t>当日</w:t>
            </w:r>
            <w:r>
              <w:rPr>
                <w:spacing w:val="7"/>
              </w:rPr>
              <w:t>使用机械设备名称</w:t>
            </w:r>
            <w:r>
              <w:rPr>
                <w:spacing w:val="-21"/>
              </w:rPr>
              <w:t xml:space="preserve"> </w:t>
            </w:r>
            <w:r>
              <w:rPr>
                <w:spacing w:val="7"/>
              </w:rPr>
              <w:t>、作业内容等。</w:t>
            </w:r>
          </w:p>
          <w:p>
            <w:pPr>
              <w:pStyle w:val="TableText"/>
              <w:ind w:left="280"/>
              <w:spacing w:before="14" w:line="184" w:lineRule="auto"/>
              <w:rPr/>
            </w:pPr>
            <w:r>
              <w:rPr>
                <w:rFonts w:ascii="Arial" w:hAnsi="Arial" w:eastAsia="Arial" w:cs="Arial"/>
                <w:spacing w:val="7"/>
              </w:rPr>
              <w:t>3.</w:t>
            </w:r>
            <w:r>
              <w:rPr>
                <w:spacing w:val="7"/>
              </w:rPr>
              <w:t>当日现场实施的高处作业</w:t>
            </w:r>
            <w:r>
              <w:rPr>
                <w:spacing w:val="-5"/>
              </w:rPr>
              <w:t xml:space="preserve"> </w:t>
            </w:r>
            <w:r>
              <w:rPr>
                <w:spacing w:val="7"/>
              </w:rPr>
              <w:t>、安装拆除作业</w:t>
            </w:r>
            <w:r>
              <w:rPr>
                <w:spacing w:val="-20"/>
              </w:rPr>
              <w:t xml:space="preserve"> </w:t>
            </w:r>
            <w:r>
              <w:rPr>
                <w:spacing w:val="7"/>
              </w:rPr>
              <w:t>、动火作业</w:t>
            </w:r>
            <w:r>
              <w:rPr>
                <w:spacing w:val="-21"/>
              </w:rPr>
              <w:t xml:space="preserve"> </w:t>
            </w:r>
            <w:r>
              <w:rPr>
                <w:spacing w:val="7"/>
              </w:rPr>
              <w:t>、交叉施工作业</w:t>
            </w:r>
            <w:r>
              <w:rPr>
                <w:spacing w:val="-21"/>
              </w:rPr>
              <w:t xml:space="preserve"> </w:t>
            </w:r>
            <w:r>
              <w:rPr>
                <w:spacing w:val="7"/>
              </w:rPr>
              <w:t>、基坑开挖作业</w:t>
            </w:r>
            <w:r>
              <w:rPr>
                <w:spacing w:val="-21"/>
              </w:rPr>
              <w:t xml:space="preserve"> </w:t>
            </w:r>
            <w:r>
              <w:rPr>
                <w:spacing w:val="7"/>
              </w:rPr>
              <w:t>、有限空间作业等。</w:t>
            </w:r>
          </w:p>
          <w:p>
            <w:pPr>
              <w:pStyle w:val="TableText"/>
              <w:ind w:left="116" w:right="104" w:firstLine="161"/>
              <w:spacing w:before="13" w:line="189" w:lineRule="auto"/>
              <w:rPr/>
            </w:pPr>
            <w:r>
              <w:rPr>
                <w:rFonts w:ascii="Arial" w:hAnsi="Arial" w:eastAsia="Arial" w:cs="Arial"/>
                <w:spacing w:val="8"/>
              </w:rPr>
              <w:t>4.</w:t>
            </w:r>
            <w:r>
              <w:rPr>
                <w:spacing w:val="8"/>
              </w:rPr>
              <w:t>当日参加的安全活动情况（如项目部安全会议</w:t>
            </w:r>
            <w:r>
              <w:rPr>
                <w:spacing w:val="-8"/>
              </w:rPr>
              <w:t xml:space="preserve"> </w:t>
            </w:r>
            <w:r>
              <w:rPr>
                <w:spacing w:val="8"/>
              </w:rPr>
              <w:t>、监理组织的工地例会</w:t>
            </w:r>
            <w:r>
              <w:rPr>
                <w:spacing w:val="-15"/>
              </w:rPr>
              <w:t xml:space="preserve"> </w:t>
            </w:r>
            <w:r>
              <w:rPr>
                <w:spacing w:val="8"/>
              </w:rPr>
              <w:t>，安全教育培训</w:t>
            </w:r>
            <w:r>
              <w:rPr>
                <w:spacing w:val="-21"/>
              </w:rPr>
              <w:t xml:space="preserve"> </w:t>
            </w:r>
            <w:r>
              <w:rPr>
                <w:spacing w:val="8"/>
              </w:rPr>
              <w:t>、安全验收</w:t>
            </w:r>
            <w:r>
              <w:rPr>
                <w:spacing w:val="-21"/>
              </w:rPr>
              <w:t xml:space="preserve"> </w:t>
            </w:r>
            <w:r>
              <w:rPr>
                <w:spacing w:val="8"/>
              </w:rPr>
              <w:t>、安全交底</w:t>
            </w:r>
            <w:r>
              <w:rPr>
                <w:spacing w:val="-14"/>
              </w:rPr>
              <w:t xml:space="preserve"> </w:t>
            </w:r>
            <w:r>
              <w:rPr>
                <w:spacing w:val="8"/>
              </w:rPr>
              <w:t>，项目部组织的周</w:t>
            </w:r>
            <w:r>
              <w:rPr/>
              <w:t xml:space="preserve"> </w:t>
            </w:r>
            <w:r>
              <w:rPr>
                <w:spacing w:val="2"/>
              </w:rPr>
              <w:t>检查</w:t>
            </w:r>
            <w:r>
              <w:rPr>
                <w:spacing w:val="-21"/>
              </w:rPr>
              <w:t xml:space="preserve"> </w:t>
            </w:r>
            <w:r>
              <w:rPr>
                <w:spacing w:val="2"/>
              </w:rPr>
              <w:t>、专项检查</w:t>
            </w:r>
            <w:r>
              <w:rPr>
                <w:spacing w:val="-15"/>
              </w:rPr>
              <w:t xml:space="preserve"> </w:t>
            </w:r>
            <w:r>
              <w:rPr>
                <w:spacing w:val="2"/>
              </w:rPr>
              <w:t>，公司</w:t>
            </w:r>
            <w:r>
              <w:rPr>
                <w:spacing w:val="-21"/>
              </w:rPr>
              <w:t xml:space="preserve"> </w:t>
            </w:r>
            <w:r>
              <w:rPr>
                <w:spacing w:val="2"/>
              </w:rPr>
              <w:t>、主管部门组织的检查</w:t>
            </w:r>
            <w:r>
              <w:rPr>
                <w:spacing w:val="-14"/>
              </w:rPr>
              <w:t xml:space="preserve"> </w:t>
            </w:r>
            <w:r>
              <w:rPr>
                <w:spacing w:val="2"/>
              </w:rPr>
              <w:t>，应急</w:t>
            </w:r>
            <w:r>
              <w:rPr>
                <w:spacing w:val="1"/>
              </w:rPr>
              <w:t>演练等活动）。</w:t>
            </w:r>
          </w:p>
        </w:tc>
      </w:tr>
      <w:tr>
        <w:trPr>
          <w:trHeight w:val="313" w:hRule="atLeast"/>
        </w:trPr>
        <w:tc>
          <w:tcPr>
            <w:tcW w:w="1652" w:type="dxa"/>
            <w:vAlign w:val="top"/>
            <w:gridSpan w:val="2"/>
          </w:tcPr>
          <w:p>
            <w:pPr>
              <w:pStyle w:val="TableText"/>
              <w:ind w:left="674"/>
              <w:spacing w:before="83" w:line="183" w:lineRule="auto"/>
              <w:rPr/>
            </w:pPr>
            <w:r>
              <w:rPr>
                <w:spacing w:val="5"/>
              </w:rPr>
              <w:t>项目</w:t>
            </w:r>
          </w:p>
        </w:tc>
        <w:tc>
          <w:tcPr>
            <w:tcW w:w="7711" w:type="dxa"/>
            <w:vAlign w:val="top"/>
            <w:gridSpan w:val="5"/>
          </w:tcPr>
          <w:p>
            <w:pPr>
              <w:pStyle w:val="TableText"/>
              <w:ind w:left="3541"/>
              <w:spacing w:before="81" w:line="186" w:lineRule="auto"/>
              <w:rPr/>
            </w:pPr>
            <w:r>
              <w:rPr>
                <w:spacing w:val="7"/>
              </w:rPr>
              <w:t>检查记录</w:t>
            </w:r>
          </w:p>
        </w:tc>
      </w:tr>
      <w:tr>
        <w:trPr>
          <w:trHeight w:val="1320" w:hRule="atLeast"/>
        </w:trPr>
        <w:tc>
          <w:tcPr>
            <w:tcW w:w="1652" w:type="dxa"/>
            <w:vAlign w:val="top"/>
            <w:gridSpan w:val="2"/>
          </w:tcPr>
          <w:p>
            <w:pPr>
              <w:spacing w:line="413" w:lineRule="auto"/>
              <w:rPr>
                <w:rFonts w:ascii="Arial"/>
                <w:sz w:val="21"/>
              </w:rPr>
            </w:pPr>
            <w:r/>
          </w:p>
          <w:p>
            <w:pPr>
              <w:pStyle w:val="TableText"/>
              <w:ind w:left="440" w:right="104" w:hanging="324"/>
              <w:spacing w:before="65" w:line="191" w:lineRule="auto"/>
              <w:rPr/>
            </w:pPr>
            <w:r>
              <w:rPr>
                <w:spacing w:val="8"/>
              </w:rPr>
              <w:t>施工现场安全生产日</w:t>
            </w:r>
            <w:r>
              <w:rPr>
                <w:spacing w:val="3"/>
              </w:rPr>
              <w:t xml:space="preserve"> </w:t>
            </w:r>
            <w:r>
              <w:rPr>
                <w:spacing w:val="6"/>
              </w:rPr>
              <w:t>常检查情况</w:t>
            </w:r>
          </w:p>
        </w:tc>
        <w:tc>
          <w:tcPr>
            <w:tcW w:w="7711" w:type="dxa"/>
            <w:vAlign w:val="top"/>
            <w:gridSpan w:val="5"/>
          </w:tcPr>
          <w:p>
            <w:pPr>
              <w:pStyle w:val="TableText"/>
              <w:ind w:left="268"/>
              <w:spacing w:before="161" w:line="185" w:lineRule="auto"/>
              <w:rPr/>
            </w:pPr>
            <w:r>
              <w:rPr>
                <w:spacing w:val="6"/>
              </w:rPr>
              <w:t>填写内容说明：</w:t>
            </w:r>
          </w:p>
          <w:p>
            <w:pPr>
              <w:pStyle w:val="TableText"/>
              <w:ind w:left="276"/>
              <w:spacing w:before="10" w:line="188" w:lineRule="auto"/>
              <w:rPr/>
            </w:pPr>
            <w:r>
              <w:rPr>
                <w:rFonts w:ascii="Arial" w:hAnsi="Arial" w:eastAsia="Arial" w:cs="Arial"/>
                <w:spacing w:val="10"/>
              </w:rPr>
              <w:t>1.</w:t>
            </w:r>
            <w:r>
              <w:rPr>
                <w:spacing w:val="10"/>
              </w:rPr>
              <w:t>检查各种临边防护是否及时安装到位。</w:t>
            </w:r>
          </w:p>
          <w:p>
            <w:pPr>
              <w:pStyle w:val="TableText"/>
              <w:ind w:left="273"/>
              <w:spacing w:before="9" w:line="188" w:lineRule="auto"/>
              <w:rPr/>
            </w:pPr>
            <w:r>
              <w:rPr>
                <w:rFonts w:ascii="Arial" w:hAnsi="Arial" w:eastAsia="Arial" w:cs="Arial"/>
                <w:spacing w:val="10"/>
              </w:rPr>
              <w:t>2.</w:t>
            </w:r>
            <w:r>
              <w:rPr>
                <w:spacing w:val="10"/>
              </w:rPr>
              <w:t>检查当日实施作业的安全管控措施情况。</w:t>
            </w:r>
          </w:p>
          <w:p>
            <w:pPr>
              <w:pStyle w:val="TableText"/>
              <w:ind w:left="274"/>
              <w:spacing w:before="13" w:line="197" w:lineRule="auto"/>
              <w:rPr/>
            </w:pPr>
            <w:r>
              <w:rPr>
                <w:rFonts w:ascii="Arial" w:hAnsi="Arial" w:eastAsia="Arial" w:cs="Arial"/>
                <w:spacing w:val="9"/>
              </w:rPr>
              <w:t>3.</w:t>
            </w:r>
            <w:r>
              <w:rPr>
                <w:spacing w:val="9"/>
              </w:rPr>
              <w:t>检查分包单位现场安全生产管理情况</w:t>
            </w:r>
            <w:r>
              <w:rPr>
                <w:spacing w:val="-9"/>
              </w:rPr>
              <w:t xml:space="preserve"> </w:t>
            </w:r>
            <w:r>
              <w:rPr>
                <w:spacing w:val="9"/>
              </w:rPr>
              <w:t>，抽查分包单位安全员持证上岗情况。</w:t>
            </w:r>
          </w:p>
          <w:p>
            <w:pPr>
              <w:pStyle w:val="TableText"/>
              <w:ind w:left="272"/>
              <w:spacing w:line="185" w:lineRule="auto"/>
              <w:rPr/>
            </w:pPr>
            <w:r>
              <w:rPr>
                <w:rFonts w:ascii="Arial" w:hAnsi="Arial" w:eastAsia="Arial" w:cs="Arial"/>
                <w:spacing w:val="13"/>
              </w:rPr>
              <w:t>4.</w:t>
            </w:r>
            <w:r>
              <w:rPr>
                <w:spacing w:val="13"/>
              </w:rPr>
              <w:t>其他检查内容。</w:t>
            </w:r>
          </w:p>
        </w:tc>
      </w:tr>
      <w:tr>
        <w:trPr>
          <w:trHeight w:val="1506" w:hRule="atLeast"/>
        </w:trPr>
        <w:tc>
          <w:tcPr>
            <w:tcW w:w="1652" w:type="dxa"/>
            <w:vAlign w:val="top"/>
            <w:gridSpan w:val="2"/>
          </w:tcPr>
          <w:p>
            <w:pPr>
              <w:spacing w:line="252" w:lineRule="auto"/>
              <w:rPr>
                <w:rFonts w:ascii="Arial"/>
                <w:sz w:val="21"/>
              </w:rPr>
            </w:pPr>
            <w:r/>
          </w:p>
          <w:p>
            <w:pPr>
              <w:spacing w:line="253" w:lineRule="auto"/>
              <w:rPr>
                <w:rFonts w:ascii="Arial"/>
                <w:sz w:val="21"/>
              </w:rPr>
            </w:pPr>
            <w:r/>
          </w:p>
          <w:p>
            <w:pPr>
              <w:pStyle w:val="TableText"/>
              <w:ind w:left="356" w:right="104" w:hanging="238"/>
              <w:spacing w:before="64" w:line="191" w:lineRule="auto"/>
              <w:rPr/>
            </w:pPr>
            <w:r>
              <w:rPr>
                <w:spacing w:val="8"/>
              </w:rPr>
              <w:t>机械设备及临时施工</w:t>
            </w:r>
            <w:r>
              <w:rPr>
                <w:spacing w:val="1"/>
              </w:rPr>
              <w:t xml:space="preserve"> </w:t>
            </w:r>
            <w:r>
              <w:rPr>
                <w:spacing w:val="7"/>
              </w:rPr>
              <w:t>用电检查情况</w:t>
            </w:r>
          </w:p>
        </w:tc>
        <w:tc>
          <w:tcPr>
            <w:tcW w:w="7711" w:type="dxa"/>
            <w:vAlign w:val="top"/>
            <w:gridSpan w:val="5"/>
          </w:tcPr>
          <w:p>
            <w:pPr>
              <w:pStyle w:val="TableText"/>
              <w:ind w:left="268"/>
              <w:spacing w:before="149" w:line="185" w:lineRule="auto"/>
              <w:rPr/>
            </w:pPr>
            <w:r>
              <w:rPr>
                <w:spacing w:val="6"/>
              </w:rPr>
              <w:t>填写内容说明：</w:t>
            </w:r>
          </w:p>
          <w:p>
            <w:pPr>
              <w:pStyle w:val="TableText"/>
              <w:ind w:left="276"/>
              <w:spacing w:before="9" w:line="197" w:lineRule="auto"/>
              <w:rPr/>
            </w:pPr>
            <w:r>
              <w:rPr>
                <w:rFonts w:ascii="Arial" w:hAnsi="Arial" w:eastAsia="Arial" w:cs="Arial"/>
                <w:spacing w:val="9"/>
              </w:rPr>
              <w:t>1.</w:t>
            </w:r>
            <w:r>
              <w:rPr>
                <w:spacing w:val="9"/>
              </w:rPr>
              <w:t>检查当日实施的机械设备安拆</w:t>
            </w:r>
            <w:r>
              <w:rPr>
                <w:spacing w:val="-12"/>
              </w:rPr>
              <w:t xml:space="preserve"> </w:t>
            </w:r>
            <w:r>
              <w:rPr>
                <w:spacing w:val="9"/>
              </w:rPr>
              <w:t>、加节时安全管控措施情况。</w:t>
            </w:r>
          </w:p>
          <w:p>
            <w:pPr>
              <w:pStyle w:val="TableText"/>
              <w:ind w:left="273"/>
              <w:spacing w:line="188" w:lineRule="auto"/>
              <w:rPr/>
            </w:pPr>
            <w:r>
              <w:rPr>
                <w:rFonts w:ascii="Arial" w:hAnsi="Arial" w:eastAsia="Arial" w:cs="Arial"/>
                <w:spacing w:val="10"/>
              </w:rPr>
              <w:t>2.</w:t>
            </w:r>
            <w:r>
              <w:rPr>
                <w:spacing w:val="10"/>
              </w:rPr>
              <w:t>检查当日进行吊装作业时安全管控措施情况。</w:t>
            </w:r>
          </w:p>
          <w:p>
            <w:pPr>
              <w:pStyle w:val="TableText"/>
              <w:ind w:left="274"/>
              <w:spacing w:before="13" w:line="197" w:lineRule="auto"/>
              <w:rPr/>
            </w:pPr>
            <w:r>
              <w:rPr>
                <w:rFonts w:ascii="Arial" w:hAnsi="Arial" w:eastAsia="Arial" w:cs="Arial"/>
                <w:spacing w:val="9"/>
              </w:rPr>
              <w:t>3.</w:t>
            </w:r>
            <w:r>
              <w:rPr>
                <w:spacing w:val="9"/>
              </w:rPr>
              <w:t>检查现场机械设施设备使用状态是否良好</w:t>
            </w:r>
            <w:r>
              <w:rPr>
                <w:spacing w:val="-15"/>
              </w:rPr>
              <w:t xml:space="preserve"> </w:t>
            </w:r>
            <w:r>
              <w:rPr>
                <w:spacing w:val="9"/>
              </w:rPr>
              <w:t>，</w:t>
            </w:r>
            <w:r>
              <w:rPr>
                <w:spacing w:val="8"/>
              </w:rPr>
              <w:t>设备检测</w:t>
            </w:r>
            <w:r>
              <w:rPr>
                <w:spacing w:val="-20"/>
              </w:rPr>
              <w:t xml:space="preserve"> </w:t>
            </w:r>
            <w:r>
              <w:rPr>
                <w:spacing w:val="8"/>
              </w:rPr>
              <w:t>、维保等是否按照计划实施。</w:t>
            </w:r>
          </w:p>
          <w:p>
            <w:pPr>
              <w:pStyle w:val="TableText"/>
              <w:ind w:left="272"/>
              <w:spacing w:before="1" w:line="184" w:lineRule="auto"/>
              <w:rPr/>
            </w:pPr>
            <w:r>
              <w:rPr>
                <w:rFonts w:ascii="Arial" w:hAnsi="Arial" w:eastAsia="Arial" w:cs="Arial"/>
                <w:spacing w:val="10"/>
              </w:rPr>
              <w:t>4.</w:t>
            </w:r>
            <w:r>
              <w:rPr>
                <w:spacing w:val="10"/>
              </w:rPr>
              <w:t>检查当日现场使用的各种设备用电是否符合规范。</w:t>
            </w:r>
          </w:p>
          <w:p>
            <w:pPr>
              <w:pStyle w:val="TableText"/>
              <w:ind w:left="275"/>
              <w:spacing w:before="13" w:line="185" w:lineRule="auto"/>
              <w:rPr/>
            </w:pPr>
            <w:r>
              <w:rPr>
                <w:rFonts w:ascii="Arial" w:hAnsi="Arial" w:eastAsia="Arial" w:cs="Arial"/>
                <w:spacing w:val="12"/>
              </w:rPr>
              <w:t>5.</w:t>
            </w:r>
            <w:r>
              <w:rPr>
                <w:spacing w:val="12"/>
              </w:rPr>
              <w:t>其他检查内容。</w:t>
            </w:r>
          </w:p>
        </w:tc>
      </w:tr>
      <w:tr>
        <w:trPr>
          <w:trHeight w:val="1268" w:hRule="atLeast"/>
        </w:trPr>
        <w:tc>
          <w:tcPr>
            <w:tcW w:w="1652" w:type="dxa"/>
            <w:vAlign w:val="top"/>
            <w:gridSpan w:val="2"/>
          </w:tcPr>
          <w:p>
            <w:pPr>
              <w:spacing w:line="282" w:lineRule="auto"/>
              <w:rPr>
                <w:rFonts w:ascii="Arial"/>
                <w:sz w:val="21"/>
              </w:rPr>
            </w:pPr>
            <w:r/>
          </w:p>
          <w:p>
            <w:pPr>
              <w:pStyle w:val="TableText"/>
              <w:ind w:left="358"/>
              <w:spacing w:before="65" w:line="184" w:lineRule="auto"/>
              <w:rPr/>
            </w:pPr>
            <w:r>
              <w:rPr>
                <w:spacing w:val="7"/>
              </w:rPr>
              <w:t>现场作业人员</w:t>
            </w:r>
          </w:p>
          <w:p>
            <w:pPr>
              <w:pStyle w:val="TableText"/>
              <w:ind w:left="197"/>
              <w:spacing w:before="14" w:line="184" w:lineRule="auto"/>
              <w:rPr/>
            </w:pPr>
            <w:r>
              <w:rPr>
                <w:spacing w:val="8"/>
              </w:rPr>
              <w:t>违规违章行为纠正</w:t>
            </w:r>
          </w:p>
          <w:p>
            <w:pPr>
              <w:pStyle w:val="TableText"/>
              <w:ind w:left="438"/>
              <w:spacing w:before="14" w:line="184" w:lineRule="auto"/>
              <w:rPr/>
            </w:pPr>
            <w:r>
              <w:rPr>
                <w:spacing w:val="7"/>
              </w:rPr>
              <w:t>或查处情况</w:t>
            </w:r>
          </w:p>
        </w:tc>
        <w:tc>
          <w:tcPr>
            <w:tcW w:w="7711" w:type="dxa"/>
            <w:vAlign w:val="top"/>
            <w:gridSpan w:val="5"/>
          </w:tcPr>
          <w:p>
            <w:pPr>
              <w:pStyle w:val="TableText"/>
              <w:ind w:left="268"/>
              <w:spacing w:before="136" w:line="185" w:lineRule="auto"/>
              <w:rPr/>
            </w:pPr>
            <w:r>
              <w:rPr>
                <w:spacing w:val="6"/>
              </w:rPr>
              <w:t>填写内容说明：</w:t>
            </w:r>
          </w:p>
          <w:p>
            <w:pPr>
              <w:pStyle w:val="TableText"/>
              <w:ind w:left="276"/>
              <w:spacing w:before="9" w:line="188" w:lineRule="auto"/>
              <w:rPr/>
            </w:pPr>
            <w:r>
              <w:rPr>
                <w:rFonts w:ascii="Arial" w:hAnsi="Arial" w:eastAsia="Arial" w:cs="Arial"/>
                <w:spacing w:val="10"/>
              </w:rPr>
              <w:t>1.</w:t>
            </w:r>
            <w:r>
              <w:rPr>
                <w:spacing w:val="10"/>
              </w:rPr>
              <w:t>抽查特种作业人员持证上岗情况。</w:t>
            </w:r>
          </w:p>
          <w:p>
            <w:pPr>
              <w:pStyle w:val="TableText"/>
              <w:ind w:left="109" w:right="105" w:firstLine="164"/>
              <w:spacing w:before="9" w:line="194" w:lineRule="auto"/>
              <w:rPr/>
            </w:pPr>
            <w:r>
              <w:rPr>
                <w:rFonts w:ascii="Arial" w:hAnsi="Arial" w:eastAsia="Arial" w:cs="Arial"/>
                <w:spacing w:val="11"/>
              </w:rPr>
              <w:t>2.</w:t>
            </w:r>
            <w:r>
              <w:rPr>
                <w:spacing w:val="11"/>
              </w:rPr>
              <w:t>对现场作业人员违规违章行为纠正或查处</w:t>
            </w:r>
            <w:r>
              <w:rPr>
                <w:spacing w:val="-14"/>
              </w:rPr>
              <w:t xml:space="preserve"> </w:t>
            </w:r>
            <w:r>
              <w:rPr>
                <w:spacing w:val="11"/>
              </w:rPr>
              <w:t>，记录违规违章人员姓名</w:t>
            </w:r>
            <w:r>
              <w:rPr>
                <w:spacing w:val="-21"/>
              </w:rPr>
              <w:t xml:space="preserve"> </w:t>
            </w:r>
            <w:r>
              <w:rPr>
                <w:spacing w:val="11"/>
              </w:rPr>
              <w:t>、违规违章行为</w:t>
            </w:r>
            <w:r>
              <w:rPr>
                <w:spacing w:val="-21"/>
              </w:rPr>
              <w:t xml:space="preserve"> </w:t>
            </w:r>
            <w:r>
              <w:rPr>
                <w:spacing w:val="11"/>
              </w:rPr>
              <w:t>、所</w:t>
            </w:r>
            <w:r>
              <w:rPr>
                <w:spacing w:val="10"/>
              </w:rPr>
              <w:t>在班组</w:t>
            </w:r>
            <w:r>
              <w:rPr>
                <w:spacing w:val="-21"/>
              </w:rPr>
              <w:t xml:space="preserve"> </w:t>
            </w:r>
            <w:r>
              <w:rPr>
                <w:spacing w:val="10"/>
              </w:rPr>
              <w:t>、时间</w:t>
            </w:r>
            <w:r>
              <w:rPr/>
              <w:t xml:space="preserve"> </w:t>
            </w:r>
            <w:r>
              <w:rPr>
                <w:spacing w:val="4"/>
              </w:rPr>
              <w:t>地点等。</w:t>
            </w:r>
          </w:p>
          <w:p>
            <w:pPr>
              <w:pStyle w:val="TableText"/>
              <w:ind w:left="273"/>
              <w:spacing w:before="11" w:line="185" w:lineRule="auto"/>
              <w:rPr/>
            </w:pPr>
            <w:r>
              <w:rPr>
                <w:rFonts w:ascii="Arial" w:hAnsi="Arial" w:eastAsia="Arial" w:cs="Arial"/>
                <w:spacing w:val="12"/>
              </w:rPr>
              <w:t>3.</w:t>
            </w:r>
            <w:r>
              <w:rPr>
                <w:spacing w:val="12"/>
              </w:rPr>
              <w:t>其他检查内容。</w:t>
            </w:r>
          </w:p>
        </w:tc>
      </w:tr>
      <w:tr>
        <w:trPr>
          <w:trHeight w:val="1745" w:hRule="atLeast"/>
        </w:trPr>
        <w:tc>
          <w:tcPr>
            <w:tcW w:w="1652" w:type="dxa"/>
            <w:vAlign w:val="top"/>
            <w:gridSpan w:val="2"/>
          </w:tcPr>
          <w:p>
            <w:pPr>
              <w:spacing w:line="259" w:lineRule="auto"/>
              <w:rPr>
                <w:rFonts w:ascii="Arial"/>
                <w:sz w:val="21"/>
              </w:rPr>
            </w:pPr>
            <w:r/>
          </w:p>
          <w:p>
            <w:pPr>
              <w:spacing w:line="260" w:lineRule="auto"/>
              <w:rPr>
                <w:rFonts w:ascii="Arial"/>
                <w:sz w:val="21"/>
              </w:rPr>
            </w:pPr>
            <w:r/>
          </w:p>
          <w:p>
            <w:pPr>
              <w:pStyle w:val="TableText"/>
              <w:ind w:left="116"/>
              <w:spacing w:before="64" w:line="185" w:lineRule="auto"/>
              <w:rPr/>
            </w:pPr>
            <w:r>
              <w:rPr>
                <w:spacing w:val="8"/>
              </w:rPr>
              <w:t>危险性较大工程安全</w:t>
            </w:r>
          </w:p>
          <w:p>
            <w:pPr>
              <w:pStyle w:val="TableText"/>
              <w:ind w:left="355"/>
              <w:spacing w:before="13" w:line="184" w:lineRule="auto"/>
              <w:rPr/>
            </w:pPr>
            <w:r>
              <w:rPr>
                <w:spacing w:val="7"/>
              </w:rPr>
              <w:t>专项施工方案</w:t>
            </w:r>
          </w:p>
          <w:p>
            <w:pPr>
              <w:pStyle w:val="TableText"/>
              <w:ind w:left="517"/>
              <w:spacing w:before="13" w:line="185" w:lineRule="auto"/>
              <w:rPr/>
            </w:pPr>
            <w:r>
              <w:rPr>
                <w:spacing w:val="6"/>
              </w:rPr>
              <w:t>实施情况</w:t>
            </w:r>
          </w:p>
        </w:tc>
        <w:tc>
          <w:tcPr>
            <w:tcW w:w="7711" w:type="dxa"/>
            <w:vAlign w:val="top"/>
            <w:gridSpan w:val="5"/>
          </w:tcPr>
          <w:p>
            <w:pPr>
              <w:pStyle w:val="TableText"/>
              <w:ind w:left="267"/>
              <w:spacing w:before="164" w:line="193" w:lineRule="auto"/>
              <w:rPr/>
            </w:pPr>
            <w:r>
              <w:rPr>
                <w:spacing w:val="8"/>
              </w:rPr>
              <w:t>填写内容说明（根据当日实施的情况填写</w:t>
            </w:r>
            <w:r>
              <w:rPr>
                <w:spacing w:val="-39"/>
              </w:rPr>
              <w:t>）：</w:t>
            </w:r>
          </w:p>
          <w:p>
            <w:pPr>
              <w:pStyle w:val="TableText"/>
              <w:ind w:left="276"/>
              <w:spacing w:line="188" w:lineRule="auto"/>
              <w:rPr/>
            </w:pPr>
            <w:r>
              <w:rPr>
                <w:rFonts w:ascii="Arial" w:hAnsi="Arial" w:eastAsia="Arial" w:cs="Arial"/>
                <w:spacing w:val="9"/>
              </w:rPr>
              <w:t>1.</w:t>
            </w:r>
            <w:r>
              <w:rPr>
                <w:spacing w:val="9"/>
              </w:rPr>
              <w:t>记录当日危大工程作业内容</w:t>
            </w:r>
            <w:r>
              <w:rPr>
                <w:spacing w:val="-13"/>
              </w:rPr>
              <w:t xml:space="preserve"> </w:t>
            </w:r>
            <w:r>
              <w:rPr>
                <w:spacing w:val="9"/>
              </w:rPr>
              <w:t>、作业班组等。</w:t>
            </w:r>
          </w:p>
          <w:p>
            <w:pPr>
              <w:pStyle w:val="TableText"/>
              <w:ind w:left="272"/>
              <w:spacing w:before="9" w:line="188" w:lineRule="auto"/>
              <w:rPr/>
            </w:pPr>
            <w:r>
              <w:rPr>
                <w:rFonts w:ascii="Arial" w:hAnsi="Arial" w:eastAsia="Arial" w:cs="Arial"/>
                <w:spacing w:val="9"/>
              </w:rPr>
              <w:t>2.</w:t>
            </w:r>
            <w:r>
              <w:rPr>
                <w:spacing w:val="9"/>
              </w:rPr>
              <w:t>检查施工现场危险区域是否设置安全警示标志</w:t>
            </w:r>
            <w:r>
              <w:rPr>
                <w:spacing w:val="-7"/>
              </w:rPr>
              <w:t xml:space="preserve"> </w:t>
            </w:r>
            <w:r>
              <w:rPr>
                <w:spacing w:val="9"/>
              </w:rPr>
              <w:t>，施工作业人员实名登记情况。</w:t>
            </w:r>
          </w:p>
          <w:p>
            <w:pPr>
              <w:pStyle w:val="TableText"/>
              <w:ind w:left="271" w:right="191" w:firstLine="2"/>
              <w:spacing w:before="12" w:line="191" w:lineRule="auto"/>
              <w:rPr/>
            </w:pPr>
            <w:r>
              <w:rPr>
                <w:rFonts w:ascii="Arial" w:hAnsi="Arial" w:eastAsia="Arial" w:cs="Arial"/>
                <w:spacing w:val="7"/>
              </w:rPr>
              <w:t>3.</w:t>
            </w:r>
            <w:r>
              <w:rPr>
                <w:spacing w:val="7"/>
              </w:rPr>
              <w:t>确认施工现场管理人员向作业人员进行安全技术交底情况（交底内容</w:t>
            </w:r>
            <w:r>
              <w:rPr>
                <w:spacing w:val="-9"/>
              </w:rPr>
              <w:t xml:space="preserve"> </w:t>
            </w:r>
            <w:r>
              <w:rPr>
                <w:spacing w:val="7"/>
              </w:rPr>
              <w:t>、交底人和接受交底人签字等）。</w:t>
            </w:r>
            <w:r>
              <w:rPr/>
              <w:t xml:space="preserve"> </w:t>
            </w:r>
            <w:r>
              <w:rPr>
                <w:rFonts w:ascii="Arial" w:hAnsi="Arial" w:eastAsia="Arial" w:cs="Arial"/>
                <w:spacing w:val="11"/>
              </w:rPr>
              <w:t>4.</w:t>
            </w:r>
            <w:r>
              <w:rPr>
                <w:spacing w:val="11"/>
              </w:rPr>
              <w:t>现场监督专项施工方案实施情况。</w:t>
            </w:r>
          </w:p>
          <w:p>
            <w:pPr>
              <w:pStyle w:val="TableText"/>
              <w:ind w:left="274"/>
              <w:spacing w:before="14" w:line="197" w:lineRule="auto"/>
              <w:rPr/>
            </w:pPr>
            <w:r>
              <w:rPr>
                <w:rFonts w:ascii="Arial" w:hAnsi="Arial" w:eastAsia="Arial" w:cs="Arial"/>
                <w:spacing w:val="10"/>
              </w:rPr>
              <w:t>5.</w:t>
            </w:r>
            <w:r>
              <w:rPr>
                <w:spacing w:val="10"/>
              </w:rPr>
              <w:t>记录当日参加的危大工程验收名称和验收结果。</w:t>
            </w:r>
          </w:p>
          <w:p>
            <w:pPr>
              <w:pStyle w:val="TableText"/>
              <w:ind w:left="274"/>
              <w:spacing w:line="185" w:lineRule="auto"/>
              <w:rPr/>
            </w:pPr>
            <w:r>
              <w:rPr>
                <w:rFonts w:ascii="Arial" w:hAnsi="Arial" w:eastAsia="Arial" w:cs="Arial"/>
                <w:spacing w:val="12"/>
              </w:rPr>
              <w:t>6.</w:t>
            </w:r>
            <w:r>
              <w:rPr>
                <w:spacing w:val="12"/>
              </w:rPr>
              <w:t>其他检查内容。</w:t>
            </w:r>
          </w:p>
        </w:tc>
      </w:tr>
      <w:tr>
        <w:trPr>
          <w:trHeight w:val="631" w:hRule="atLeast"/>
        </w:trPr>
        <w:tc>
          <w:tcPr>
            <w:tcW w:w="9363" w:type="dxa"/>
            <w:vAlign w:val="top"/>
            <w:gridSpan w:val="7"/>
          </w:tcPr>
          <w:p>
            <w:pPr>
              <w:pStyle w:val="TableText"/>
              <w:ind w:left="3345"/>
              <w:spacing w:before="135" w:line="184" w:lineRule="auto"/>
              <w:rPr/>
            </w:pPr>
            <w:r>
              <w:rPr>
                <w:spacing w:val="8"/>
              </w:rPr>
              <w:t>当日检查需限期整改的安全隐患一览表</w:t>
            </w:r>
          </w:p>
          <w:p>
            <w:pPr>
              <w:pStyle w:val="TableText"/>
              <w:ind w:left="2161"/>
              <w:spacing w:before="13" w:line="180" w:lineRule="auto"/>
              <w:rPr/>
            </w:pPr>
            <w:r>
              <w:rPr>
                <w:spacing w:val="5"/>
              </w:rPr>
              <w:t>（项目安全隐患排查</w:t>
            </w:r>
            <w:r>
              <w:rPr>
                <w:spacing w:val="-10"/>
              </w:rPr>
              <w:t xml:space="preserve"> </w:t>
            </w:r>
            <w:r>
              <w:rPr>
                <w:spacing w:val="5"/>
              </w:rPr>
              <w:t>、处理实现信息化</w:t>
            </w:r>
            <w:r>
              <w:rPr>
                <w:spacing w:val="-15"/>
              </w:rPr>
              <w:t xml:space="preserve"> </w:t>
            </w:r>
            <w:r>
              <w:rPr>
                <w:spacing w:val="5"/>
              </w:rPr>
              <w:t>，记录可查询的</w:t>
            </w:r>
            <w:r>
              <w:rPr>
                <w:spacing w:val="-14"/>
              </w:rPr>
              <w:t xml:space="preserve"> </w:t>
            </w:r>
            <w:r>
              <w:rPr>
                <w:spacing w:val="5"/>
              </w:rPr>
              <w:t>，可不填写此表）</w:t>
            </w:r>
          </w:p>
        </w:tc>
      </w:tr>
      <w:tr>
        <w:trPr>
          <w:trHeight w:val="631" w:hRule="atLeast"/>
        </w:trPr>
        <w:tc>
          <w:tcPr>
            <w:tcW w:w="574" w:type="dxa"/>
            <w:vAlign w:val="top"/>
          </w:tcPr>
          <w:p>
            <w:pPr>
              <w:pStyle w:val="TableText"/>
              <w:ind w:left="134"/>
              <w:spacing w:before="243" w:line="184" w:lineRule="auto"/>
              <w:rPr/>
            </w:pPr>
            <w:r>
              <w:rPr>
                <w:spacing w:val="5"/>
              </w:rPr>
              <w:t>序号</w:t>
            </w:r>
          </w:p>
        </w:tc>
        <w:tc>
          <w:tcPr>
            <w:tcW w:w="1415" w:type="dxa"/>
            <w:vAlign w:val="top"/>
            <w:gridSpan w:val="2"/>
          </w:tcPr>
          <w:p>
            <w:pPr>
              <w:pStyle w:val="TableText"/>
              <w:ind w:left="551"/>
              <w:spacing w:before="242" w:line="185" w:lineRule="auto"/>
              <w:rPr/>
            </w:pPr>
            <w:r>
              <w:rPr>
                <w:spacing w:val="5"/>
              </w:rPr>
              <w:t>部位</w:t>
            </w:r>
          </w:p>
        </w:tc>
        <w:tc>
          <w:tcPr>
            <w:tcW w:w="3400" w:type="dxa"/>
            <w:vAlign w:val="top"/>
          </w:tcPr>
          <w:p>
            <w:pPr>
              <w:pStyle w:val="TableText"/>
              <w:ind w:left="551"/>
              <w:spacing w:before="242" w:line="180" w:lineRule="auto"/>
              <w:rPr/>
            </w:pPr>
            <w:r>
              <w:rPr>
                <w:spacing w:val="8"/>
              </w:rPr>
              <w:t>安全隐患及处理措施（可加附件）</w:t>
            </w:r>
          </w:p>
        </w:tc>
        <w:tc>
          <w:tcPr>
            <w:tcW w:w="1416" w:type="dxa"/>
            <w:vAlign w:val="top"/>
          </w:tcPr>
          <w:p>
            <w:pPr>
              <w:pStyle w:val="TableText"/>
              <w:ind w:left="407"/>
              <w:spacing w:before="135" w:line="198" w:lineRule="auto"/>
              <w:rPr/>
            </w:pPr>
            <w:r>
              <w:rPr>
                <w:spacing w:val="4"/>
              </w:rPr>
              <w:t>限期整改</w:t>
            </w:r>
          </w:p>
          <w:p>
            <w:pPr>
              <w:pStyle w:val="TableText"/>
              <w:ind w:left="554"/>
              <w:spacing w:line="183" w:lineRule="auto"/>
              <w:rPr/>
            </w:pPr>
            <w:r>
              <w:rPr>
                <w:spacing w:val="6"/>
              </w:rPr>
              <w:t>期限</w:t>
            </w:r>
          </w:p>
        </w:tc>
        <w:tc>
          <w:tcPr>
            <w:tcW w:w="1416" w:type="dxa"/>
            <w:vAlign w:val="top"/>
          </w:tcPr>
          <w:p>
            <w:pPr>
              <w:pStyle w:val="TableText"/>
              <w:ind w:left="408"/>
              <w:spacing w:before="135" w:line="197" w:lineRule="auto"/>
              <w:rPr/>
            </w:pPr>
            <w:r>
              <w:rPr>
                <w:spacing w:val="4"/>
              </w:rPr>
              <w:t>限期整改</w:t>
            </w:r>
          </w:p>
          <w:p>
            <w:pPr>
              <w:pStyle w:val="TableText"/>
              <w:ind w:left="478"/>
              <w:spacing w:line="185" w:lineRule="auto"/>
              <w:rPr/>
            </w:pPr>
            <w:r>
              <w:rPr>
                <w:spacing w:val="6"/>
              </w:rPr>
              <w:t>责任人</w:t>
            </w:r>
          </w:p>
        </w:tc>
        <w:tc>
          <w:tcPr>
            <w:tcW w:w="1142" w:type="dxa"/>
            <w:vAlign w:val="top"/>
          </w:tcPr>
          <w:p>
            <w:pPr>
              <w:pStyle w:val="TableText"/>
              <w:ind w:left="258" w:right="57" w:hanging="197"/>
              <w:spacing w:before="135" w:line="191" w:lineRule="auto"/>
              <w:rPr/>
            </w:pPr>
            <w:r>
              <w:rPr>
                <w:spacing w:val="7"/>
              </w:rPr>
              <w:t>复核整改情况/</w:t>
            </w:r>
            <w:r>
              <w:rPr>
                <w:spacing w:val="4"/>
              </w:rPr>
              <w:t xml:space="preserve"> </w:t>
            </w:r>
            <w:r>
              <w:rPr>
                <w:spacing w:val="6"/>
              </w:rPr>
              <w:t>复核日期</w:t>
            </w:r>
          </w:p>
        </w:tc>
      </w:tr>
      <w:tr>
        <w:trPr>
          <w:trHeight w:val="313" w:hRule="atLeast"/>
        </w:trPr>
        <w:tc>
          <w:tcPr>
            <w:tcW w:w="574" w:type="dxa"/>
            <w:vAlign w:val="top"/>
          </w:tcPr>
          <w:p>
            <w:pPr>
              <w:ind w:left="261"/>
              <w:spacing w:before="81" w:line="180" w:lineRule="exact"/>
              <w:rPr>
                <w:rFonts w:ascii="Arial" w:hAnsi="Arial" w:eastAsia="Arial" w:cs="Arial"/>
                <w:sz w:val="15"/>
                <w:szCs w:val="15"/>
              </w:rPr>
            </w:pPr>
            <w:r>
              <w:rPr>
                <w:rFonts w:ascii="Arial" w:hAnsi="Arial" w:eastAsia="Arial" w:cs="Arial"/>
                <w:sz w:val="15"/>
                <w:szCs w:val="15"/>
                <w:spacing w:val="21"/>
              </w:rPr>
              <w:t>1</w:t>
            </w:r>
          </w:p>
        </w:tc>
        <w:tc>
          <w:tcPr>
            <w:tcW w:w="1415" w:type="dxa"/>
            <w:vAlign w:val="top"/>
            <w:gridSpan w:val="2"/>
          </w:tcPr>
          <w:p>
            <w:pPr>
              <w:rPr>
                <w:rFonts w:ascii="Arial"/>
                <w:sz w:val="21"/>
              </w:rPr>
            </w:pPr>
            <w:r/>
          </w:p>
        </w:tc>
        <w:tc>
          <w:tcPr>
            <w:tcW w:w="3400"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142" w:type="dxa"/>
            <w:vAlign w:val="top"/>
          </w:tcPr>
          <w:p>
            <w:pPr>
              <w:rPr>
                <w:rFonts w:ascii="Arial"/>
                <w:sz w:val="21"/>
              </w:rPr>
            </w:pPr>
            <w:r/>
          </w:p>
        </w:tc>
      </w:tr>
      <w:tr>
        <w:trPr>
          <w:trHeight w:val="313" w:hRule="atLeast"/>
        </w:trPr>
        <w:tc>
          <w:tcPr>
            <w:tcW w:w="574" w:type="dxa"/>
            <w:vAlign w:val="top"/>
          </w:tcPr>
          <w:p>
            <w:pPr>
              <w:ind w:left="258"/>
              <w:spacing w:before="81" w:line="181" w:lineRule="exact"/>
              <w:rPr>
                <w:rFonts w:ascii="Arial" w:hAnsi="Arial" w:eastAsia="Arial" w:cs="Arial"/>
                <w:sz w:val="15"/>
                <w:szCs w:val="15"/>
              </w:rPr>
            </w:pPr>
            <w:r>
              <w:rPr>
                <w:rFonts w:ascii="Arial" w:hAnsi="Arial" w:eastAsia="Arial" w:cs="Arial"/>
                <w:sz w:val="15"/>
                <w:szCs w:val="15"/>
                <w:spacing w:val="8"/>
                <w:w w:val="120"/>
              </w:rPr>
              <w:t>2</w:t>
            </w:r>
          </w:p>
        </w:tc>
        <w:tc>
          <w:tcPr>
            <w:tcW w:w="1415" w:type="dxa"/>
            <w:vAlign w:val="top"/>
            <w:gridSpan w:val="2"/>
          </w:tcPr>
          <w:p>
            <w:pPr>
              <w:rPr>
                <w:rFonts w:ascii="Arial"/>
                <w:sz w:val="21"/>
              </w:rPr>
            </w:pPr>
            <w:r/>
          </w:p>
        </w:tc>
        <w:tc>
          <w:tcPr>
            <w:tcW w:w="3400"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142" w:type="dxa"/>
            <w:vAlign w:val="top"/>
          </w:tcPr>
          <w:p>
            <w:pPr>
              <w:rPr>
                <w:rFonts w:ascii="Arial"/>
                <w:sz w:val="21"/>
              </w:rPr>
            </w:pPr>
            <w:r/>
          </w:p>
        </w:tc>
      </w:tr>
      <w:tr>
        <w:trPr>
          <w:trHeight w:val="313" w:hRule="atLeast"/>
        </w:trPr>
        <w:tc>
          <w:tcPr>
            <w:tcW w:w="574" w:type="dxa"/>
            <w:vAlign w:val="top"/>
          </w:tcPr>
          <w:p>
            <w:pPr>
              <w:ind w:left="259"/>
              <w:spacing w:before="108" w:line="187" w:lineRule="auto"/>
              <w:rPr>
                <w:rFonts w:ascii="Arial" w:hAnsi="Arial" w:eastAsia="Arial" w:cs="Arial"/>
                <w:sz w:val="15"/>
                <w:szCs w:val="15"/>
              </w:rPr>
            </w:pPr>
            <w:r>
              <w:rPr>
                <w:rFonts w:ascii="Arial" w:hAnsi="Arial" w:eastAsia="Arial" w:cs="Arial"/>
                <w:sz w:val="15"/>
                <w:szCs w:val="15"/>
                <w:spacing w:val="12"/>
                <w:w w:val="114"/>
              </w:rPr>
              <w:t>3</w:t>
            </w:r>
          </w:p>
        </w:tc>
        <w:tc>
          <w:tcPr>
            <w:tcW w:w="1415" w:type="dxa"/>
            <w:vAlign w:val="top"/>
            <w:gridSpan w:val="2"/>
          </w:tcPr>
          <w:p>
            <w:pPr>
              <w:rPr>
                <w:rFonts w:ascii="Arial"/>
                <w:sz w:val="21"/>
              </w:rPr>
            </w:pPr>
            <w:r/>
          </w:p>
        </w:tc>
        <w:tc>
          <w:tcPr>
            <w:tcW w:w="3400"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142" w:type="dxa"/>
            <w:vAlign w:val="top"/>
          </w:tcPr>
          <w:p>
            <w:pPr>
              <w:rPr>
                <w:rFonts w:ascii="Arial"/>
                <w:sz w:val="21"/>
              </w:rPr>
            </w:pPr>
            <w:r/>
          </w:p>
        </w:tc>
      </w:tr>
      <w:tr>
        <w:trPr>
          <w:trHeight w:val="313" w:hRule="atLeast"/>
        </w:trPr>
        <w:tc>
          <w:tcPr>
            <w:tcW w:w="574" w:type="dxa"/>
            <w:vAlign w:val="top"/>
          </w:tcPr>
          <w:p>
            <w:pPr>
              <w:ind w:left="257"/>
              <w:spacing w:before="106" w:line="190" w:lineRule="auto"/>
              <w:rPr>
                <w:rFonts w:ascii="Arial" w:hAnsi="Arial" w:eastAsia="Arial" w:cs="Arial"/>
                <w:sz w:val="15"/>
                <w:szCs w:val="15"/>
              </w:rPr>
            </w:pPr>
            <w:r>
              <w:rPr>
                <w:rFonts w:ascii="Arial" w:hAnsi="Arial" w:eastAsia="Arial" w:cs="Arial"/>
                <w:sz w:val="15"/>
                <w:szCs w:val="15"/>
                <w:spacing w:val="5"/>
                <w:w w:val="125"/>
              </w:rPr>
              <w:t>4</w:t>
            </w:r>
          </w:p>
        </w:tc>
        <w:tc>
          <w:tcPr>
            <w:tcW w:w="1415" w:type="dxa"/>
            <w:vAlign w:val="top"/>
            <w:gridSpan w:val="2"/>
          </w:tcPr>
          <w:p>
            <w:pPr>
              <w:rPr>
                <w:rFonts w:ascii="Arial"/>
                <w:sz w:val="21"/>
              </w:rPr>
            </w:pPr>
            <w:r/>
          </w:p>
        </w:tc>
        <w:tc>
          <w:tcPr>
            <w:tcW w:w="3400"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142" w:type="dxa"/>
            <w:vAlign w:val="top"/>
          </w:tcPr>
          <w:p>
            <w:pPr>
              <w:rPr>
                <w:rFonts w:ascii="Arial"/>
                <w:sz w:val="21"/>
              </w:rPr>
            </w:pPr>
            <w:r/>
          </w:p>
        </w:tc>
      </w:tr>
      <w:tr>
        <w:trPr>
          <w:trHeight w:val="313" w:hRule="atLeast"/>
        </w:trPr>
        <w:tc>
          <w:tcPr>
            <w:tcW w:w="574" w:type="dxa"/>
            <w:vAlign w:val="top"/>
          </w:tcPr>
          <w:p>
            <w:pPr>
              <w:ind w:left="260"/>
              <w:spacing w:before="106" w:line="190" w:lineRule="auto"/>
              <w:rPr>
                <w:rFonts w:ascii="Arial" w:hAnsi="Arial" w:eastAsia="Arial" w:cs="Arial"/>
                <w:sz w:val="15"/>
                <w:szCs w:val="15"/>
              </w:rPr>
            </w:pPr>
            <w:r>
              <w:rPr>
                <w:rFonts w:ascii="Arial" w:hAnsi="Arial" w:eastAsia="Arial" w:cs="Arial"/>
                <w:sz w:val="15"/>
                <w:szCs w:val="15"/>
                <w:spacing w:val="12"/>
                <w:w w:val="113"/>
              </w:rPr>
              <w:t>5</w:t>
            </w:r>
          </w:p>
        </w:tc>
        <w:tc>
          <w:tcPr>
            <w:tcW w:w="1415" w:type="dxa"/>
            <w:vAlign w:val="top"/>
            <w:gridSpan w:val="2"/>
          </w:tcPr>
          <w:p>
            <w:pPr>
              <w:rPr>
                <w:rFonts w:ascii="Arial"/>
                <w:sz w:val="21"/>
              </w:rPr>
            </w:pPr>
            <w:r/>
          </w:p>
        </w:tc>
        <w:tc>
          <w:tcPr>
            <w:tcW w:w="3400"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142" w:type="dxa"/>
            <w:vAlign w:val="top"/>
          </w:tcPr>
          <w:p>
            <w:pPr>
              <w:rPr>
                <w:rFonts w:ascii="Arial"/>
                <w:sz w:val="21"/>
              </w:rPr>
            </w:pPr>
            <w:r/>
          </w:p>
        </w:tc>
      </w:tr>
      <w:tr>
        <w:trPr>
          <w:trHeight w:val="317" w:hRule="atLeast"/>
        </w:trPr>
        <w:tc>
          <w:tcPr>
            <w:tcW w:w="574" w:type="dxa"/>
            <w:vAlign w:val="top"/>
          </w:tcPr>
          <w:p>
            <w:pPr>
              <w:ind w:left="260"/>
              <w:spacing w:before="107" w:line="190" w:lineRule="auto"/>
              <w:rPr>
                <w:rFonts w:ascii="Arial" w:hAnsi="Arial" w:eastAsia="Arial" w:cs="Arial"/>
                <w:sz w:val="15"/>
                <w:szCs w:val="15"/>
              </w:rPr>
            </w:pPr>
            <w:r>
              <w:rPr>
                <w:rFonts w:ascii="Arial" w:hAnsi="Arial" w:eastAsia="Arial" w:cs="Arial"/>
                <w:sz w:val="15"/>
                <w:szCs w:val="15"/>
                <w:spacing w:val="11"/>
                <w:w w:val="113"/>
              </w:rPr>
              <w:t>6</w:t>
            </w:r>
          </w:p>
        </w:tc>
        <w:tc>
          <w:tcPr>
            <w:tcW w:w="1415" w:type="dxa"/>
            <w:vAlign w:val="top"/>
            <w:gridSpan w:val="2"/>
          </w:tcPr>
          <w:p>
            <w:pPr>
              <w:rPr>
                <w:rFonts w:ascii="Arial"/>
                <w:sz w:val="21"/>
              </w:rPr>
            </w:pPr>
            <w:r/>
          </w:p>
        </w:tc>
        <w:tc>
          <w:tcPr>
            <w:tcW w:w="3400"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142" w:type="dxa"/>
            <w:vAlign w:val="top"/>
          </w:tcPr>
          <w:p>
            <w:pPr>
              <w:rPr>
                <w:rFonts w:ascii="Arial"/>
                <w:sz w:val="21"/>
              </w:rPr>
            </w:pPr>
            <w:r/>
          </w:p>
        </w:tc>
      </w:tr>
    </w:tbl>
    <w:p>
      <w:pPr>
        <w:pStyle w:val="BodyText"/>
        <w:ind w:left="334"/>
        <w:spacing w:before="56" w:line="184" w:lineRule="auto"/>
        <w:rPr>
          <w:sz w:val="15"/>
          <w:szCs w:val="15"/>
        </w:rPr>
      </w:pPr>
      <w:r>
        <w:rPr>
          <w:sz w:val="15"/>
          <w:szCs w:val="15"/>
          <w:spacing w:val="7"/>
        </w:rPr>
        <w:t>专职安全员签名：</w:t>
      </w:r>
    </w:p>
    <w:p>
      <w:pPr>
        <w:pStyle w:val="BodyText"/>
        <w:ind w:left="334"/>
        <w:spacing w:before="10" w:line="197" w:lineRule="auto"/>
        <w:rPr>
          <w:sz w:val="15"/>
          <w:szCs w:val="15"/>
        </w:rPr>
      </w:pPr>
      <w:r>
        <w:rPr>
          <w:sz w:val="15"/>
          <w:szCs w:val="15"/>
          <w:spacing w:val="6"/>
        </w:rPr>
        <w:t>备注：</w:t>
      </w:r>
      <w:r>
        <w:rPr>
          <w:sz w:val="15"/>
          <w:szCs w:val="15"/>
          <w:spacing w:val="-11"/>
        </w:rPr>
        <w:t xml:space="preserve"> </w:t>
      </w:r>
      <w:r>
        <w:rPr>
          <w:rFonts w:ascii="Arial" w:hAnsi="Arial" w:eastAsia="Arial" w:cs="Arial"/>
          <w:sz w:val="15"/>
          <w:szCs w:val="15"/>
          <w:spacing w:val="6"/>
        </w:rPr>
        <w:t>1.</w:t>
      </w:r>
      <w:r>
        <w:rPr>
          <w:sz w:val="15"/>
          <w:szCs w:val="15"/>
          <w:spacing w:val="6"/>
        </w:rPr>
        <w:t>安全员按照项目安全工作分工范围</w:t>
      </w:r>
      <w:r>
        <w:rPr>
          <w:sz w:val="15"/>
          <w:szCs w:val="15"/>
          <w:spacing w:val="-15"/>
        </w:rPr>
        <w:t xml:space="preserve"> </w:t>
      </w:r>
      <w:r>
        <w:rPr>
          <w:sz w:val="15"/>
          <w:szCs w:val="15"/>
          <w:spacing w:val="6"/>
        </w:rPr>
        <w:t>，根据当日实施的作业内容</w:t>
      </w:r>
      <w:r>
        <w:rPr>
          <w:sz w:val="15"/>
          <w:szCs w:val="15"/>
          <w:spacing w:val="-15"/>
        </w:rPr>
        <w:t xml:space="preserve"> </w:t>
      </w:r>
      <w:r>
        <w:rPr>
          <w:sz w:val="15"/>
          <w:szCs w:val="15"/>
          <w:spacing w:val="6"/>
        </w:rPr>
        <w:t>，如实填写《安全日志》。</w:t>
      </w:r>
    </w:p>
    <w:p>
      <w:pPr>
        <w:pStyle w:val="BodyText"/>
        <w:ind w:left="816"/>
        <w:spacing w:before="1" w:line="187" w:lineRule="auto"/>
        <w:rPr>
          <w:sz w:val="15"/>
          <w:szCs w:val="15"/>
        </w:rPr>
      </w:pPr>
      <w:r>
        <w:rPr>
          <w:rFonts w:ascii="Arial" w:hAnsi="Arial" w:eastAsia="Arial" w:cs="Arial"/>
          <w:sz w:val="15"/>
          <w:szCs w:val="15"/>
          <w:spacing w:val="6"/>
          <w:position w:val="-1"/>
        </w:rPr>
        <w:t>2. </w:t>
      </w:r>
      <w:r>
        <w:rPr>
          <w:sz w:val="15"/>
          <w:szCs w:val="15"/>
          <w:spacing w:val="6"/>
        </w:rPr>
        <w:t>《安全日志》每周定期交项目部资料员归档。</w:t>
      </w:r>
    </w:p>
    <w:p>
      <w:pPr>
        <w:pStyle w:val="BodyText"/>
        <w:ind w:left="817"/>
        <w:spacing w:before="14" w:line="150" w:lineRule="exact"/>
        <w:rPr>
          <w:sz w:val="15"/>
          <w:szCs w:val="15"/>
        </w:rPr>
      </w:pPr>
      <w:r>
        <w:rPr>
          <w:rFonts w:ascii="Arial" w:hAnsi="Arial" w:eastAsia="Arial" w:cs="Arial"/>
          <w:sz w:val="15"/>
          <w:szCs w:val="15"/>
          <w:spacing w:val="5"/>
          <w:position w:val="-1"/>
        </w:rPr>
        <w:t>3.</w:t>
      </w:r>
      <w:r>
        <w:rPr>
          <w:sz w:val="15"/>
          <w:szCs w:val="15"/>
          <w:spacing w:val="5"/>
          <w:position w:val="-1"/>
        </w:rPr>
        <w:t>对检查中发现的安全事故隐患</w:t>
      </w:r>
      <w:r>
        <w:rPr>
          <w:sz w:val="15"/>
          <w:szCs w:val="15"/>
          <w:spacing w:val="-18"/>
          <w:position w:val="-1"/>
        </w:rPr>
        <w:t xml:space="preserve"> </w:t>
      </w:r>
      <w:r>
        <w:rPr>
          <w:sz w:val="15"/>
          <w:szCs w:val="15"/>
          <w:spacing w:val="5"/>
          <w:position w:val="-1"/>
        </w:rPr>
        <w:t>，安全员应当立即处理</w:t>
      </w:r>
      <w:r>
        <w:rPr>
          <w:sz w:val="15"/>
          <w:szCs w:val="15"/>
          <w:spacing w:val="-19"/>
          <w:position w:val="-1"/>
        </w:rPr>
        <w:t xml:space="preserve"> </w:t>
      </w:r>
      <w:r>
        <w:rPr>
          <w:sz w:val="15"/>
          <w:szCs w:val="15"/>
          <w:spacing w:val="5"/>
          <w:position w:val="-1"/>
        </w:rPr>
        <w:t>；不能处理的</w:t>
      </w:r>
      <w:r>
        <w:rPr>
          <w:sz w:val="15"/>
          <w:szCs w:val="15"/>
          <w:spacing w:val="-18"/>
          <w:position w:val="-1"/>
        </w:rPr>
        <w:t xml:space="preserve"> </w:t>
      </w:r>
      <w:r>
        <w:rPr>
          <w:sz w:val="15"/>
          <w:szCs w:val="15"/>
          <w:spacing w:val="5"/>
          <w:position w:val="-1"/>
        </w:rPr>
        <w:t>，应当及时报告</w:t>
      </w:r>
      <w:r>
        <w:rPr>
          <w:sz w:val="15"/>
          <w:szCs w:val="15"/>
          <w:spacing w:val="4"/>
          <w:position w:val="-1"/>
        </w:rPr>
        <w:t>项目负责人和企业安全生产管理机构。</w:t>
      </w:r>
    </w:p>
    <w:p>
      <w:pPr>
        <w:spacing w:line="150" w:lineRule="exact"/>
        <w:sectPr>
          <w:type w:val="continuous"/>
          <w:pgSz w:w="12243" w:h="16495"/>
          <w:pgMar w:top="1461" w:right="1606" w:bottom="1137" w:left="1267" w:header="1177" w:footer="912" w:gutter="0"/>
          <w:cols w:equalWidth="0" w:num="1">
            <w:col w:w="9369" w:space="0"/>
          </w:cols>
        </w:sectPr>
        <w:rPr>
          <w:sz w:val="15"/>
          <w:szCs w:val="15"/>
        </w:rPr>
      </w:pPr>
    </w:p>
    <w:p>
      <w:pPr>
        <w:spacing w:line="295" w:lineRule="auto"/>
        <w:rPr>
          <w:rFonts w:ascii="Arial"/>
          <w:sz w:val="21"/>
        </w:rPr>
      </w:pPr>
      <w:r/>
    </w:p>
    <w:p>
      <w:pPr>
        <w:pStyle w:val="BodyText"/>
        <w:ind w:left="437"/>
        <w:spacing w:before="98" w:line="177" w:lineRule="auto"/>
        <w:rPr>
          <w:sz w:val="23"/>
          <w:szCs w:val="23"/>
        </w:rPr>
      </w:pPr>
      <w:bookmarkStart w:name="bookmark30" w:id="27"/>
      <w:bookmarkEnd w:id="27"/>
      <w:bookmarkStart w:name="bookmark31" w:id="28"/>
      <w:bookmarkEnd w:id="28"/>
      <w:r>
        <w:rPr>
          <w:rFonts w:ascii="Arial" w:hAnsi="Arial" w:eastAsia="Arial" w:cs="Arial"/>
          <w:sz w:val="23"/>
          <w:szCs w:val="23"/>
          <w:spacing w:val="14"/>
          <w:position w:val="-1"/>
        </w:rPr>
        <w:t>6.2.3</w:t>
      </w:r>
      <w:r>
        <w:rPr>
          <w:rFonts w:ascii="Arial" w:hAnsi="Arial" w:eastAsia="Arial" w:cs="Arial"/>
          <w:sz w:val="23"/>
          <w:szCs w:val="23"/>
          <w:spacing w:val="4"/>
          <w:position w:val="-1"/>
        </w:rPr>
        <w:t xml:space="preserve">   </w:t>
      </w:r>
      <w:r>
        <w:rPr>
          <w:sz w:val="23"/>
          <w:szCs w:val="23"/>
          <w:spacing w:val="14"/>
        </w:rPr>
        <w:t>安全检查和隐患排查治理汇总表</w:t>
      </w:r>
    </w:p>
    <w:p>
      <w:pPr>
        <w:spacing w:before="4"/>
        <w:rPr/>
      </w:pPr>
      <w:r/>
    </w:p>
    <w:p>
      <w:pPr>
        <w:spacing w:before="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7"/>
        <w:gridCol w:w="1885"/>
        <w:gridCol w:w="2202"/>
        <w:gridCol w:w="2048"/>
        <w:gridCol w:w="1891"/>
        <w:gridCol w:w="727"/>
      </w:tblGrid>
      <w:tr>
        <w:trPr>
          <w:trHeight w:val="396" w:hRule="atLeast"/>
        </w:trPr>
        <w:tc>
          <w:tcPr>
            <w:tcW w:w="607" w:type="dxa"/>
            <w:vAlign w:val="top"/>
          </w:tcPr>
          <w:p>
            <w:pPr>
              <w:pStyle w:val="TableText"/>
              <w:ind w:left="154"/>
              <w:spacing w:before="124" w:line="185" w:lineRule="auto"/>
              <w:rPr/>
            </w:pPr>
            <w:r>
              <w:rPr>
                <w:spacing w:val="3"/>
              </w:rPr>
              <w:t>编号</w:t>
            </w:r>
          </w:p>
        </w:tc>
        <w:tc>
          <w:tcPr>
            <w:tcW w:w="1885" w:type="dxa"/>
            <w:vAlign w:val="top"/>
          </w:tcPr>
          <w:p>
            <w:pPr>
              <w:pStyle w:val="TableText"/>
              <w:ind w:left="629"/>
              <w:spacing w:before="124" w:line="184" w:lineRule="auto"/>
              <w:rPr/>
            </w:pPr>
            <w:r>
              <w:rPr>
                <w:spacing w:val="7"/>
              </w:rPr>
              <w:t>检查类型</w:t>
            </w:r>
          </w:p>
        </w:tc>
        <w:tc>
          <w:tcPr>
            <w:tcW w:w="2202" w:type="dxa"/>
            <w:vAlign w:val="top"/>
          </w:tcPr>
          <w:p>
            <w:pPr>
              <w:pStyle w:val="TableText"/>
              <w:ind w:left="549"/>
              <w:spacing w:before="124" w:line="185" w:lineRule="auto"/>
              <w:rPr/>
            </w:pPr>
            <w:r>
              <w:rPr>
                <w:spacing w:val="7"/>
              </w:rPr>
              <w:t>检查单位或部门</w:t>
            </w:r>
          </w:p>
        </w:tc>
        <w:tc>
          <w:tcPr>
            <w:tcW w:w="2048" w:type="dxa"/>
            <w:vAlign w:val="top"/>
          </w:tcPr>
          <w:p>
            <w:pPr>
              <w:pStyle w:val="TableText"/>
              <w:ind w:left="713"/>
              <w:spacing w:before="124" w:line="184" w:lineRule="auto"/>
              <w:rPr/>
            </w:pPr>
            <w:r>
              <w:rPr>
                <w:spacing w:val="7"/>
              </w:rPr>
              <w:t>检查日期</w:t>
            </w:r>
          </w:p>
        </w:tc>
        <w:tc>
          <w:tcPr>
            <w:tcW w:w="1891" w:type="dxa"/>
            <w:vAlign w:val="top"/>
          </w:tcPr>
          <w:p>
            <w:pPr>
              <w:pStyle w:val="TableText"/>
              <w:ind w:left="327"/>
              <w:spacing w:before="124" w:line="184" w:lineRule="auto"/>
              <w:rPr/>
            </w:pPr>
            <w:r>
              <w:rPr>
                <w:spacing w:val="6"/>
              </w:rPr>
              <w:t>问题整改完成日期</w:t>
            </w:r>
          </w:p>
        </w:tc>
        <w:tc>
          <w:tcPr>
            <w:tcW w:w="727" w:type="dxa"/>
            <w:vAlign w:val="top"/>
          </w:tcPr>
          <w:p>
            <w:pPr>
              <w:pStyle w:val="TableText"/>
              <w:ind w:left="210"/>
              <w:spacing w:before="124" w:line="186" w:lineRule="auto"/>
              <w:rPr/>
            </w:pPr>
            <w:r>
              <w:rPr>
                <w:spacing w:val="5"/>
              </w:rPr>
              <w:t>备注</w:t>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2"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3"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r>
        <w:trPr>
          <w:trHeight w:val="396" w:hRule="atLeast"/>
        </w:trPr>
        <w:tc>
          <w:tcPr>
            <w:tcW w:w="607" w:type="dxa"/>
            <w:vAlign w:val="top"/>
          </w:tcPr>
          <w:p>
            <w:pPr>
              <w:rPr>
                <w:rFonts w:ascii="Arial"/>
                <w:sz w:val="21"/>
              </w:rPr>
            </w:pPr>
            <w:r/>
          </w:p>
        </w:tc>
        <w:tc>
          <w:tcPr>
            <w:tcW w:w="1885" w:type="dxa"/>
            <w:vAlign w:val="top"/>
          </w:tcPr>
          <w:p>
            <w:pPr>
              <w:rPr>
                <w:rFonts w:ascii="Arial"/>
                <w:sz w:val="21"/>
              </w:rPr>
            </w:pPr>
            <w:r/>
          </w:p>
        </w:tc>
        <w:tc>
          <w:tcPr>
            <w:tcW w:w="2202" w:type="dxa"/>
            <w:vAlign w:val="top"/>
          </w:tcPr>
          <w:p>
            <w:pPr>
              <w:rPr>
                <w:rFonts w:ascii="Arial"/>
                <w:sz w:val="21"/>
              </w:rPr>
            </w:pPr>
            <w:r/>
          </w:p>
        </w:tc>
        <w:tc>
          <w:tcPr>
            <w:tcW w:w="2048" w:type="dxa"/>
            <w:vAlign w:val="top"/>
          </w:tcPr>
          <w:p>
            <w:pPr>
              <w:rPr>
                <w:rFonts w:ascii="Arial"/>
                <w:sz w:val="21"/>
              </w:rPr>
            </w:pPr>
            <w:r/>
          </w:p>
        </w:tc>
        <w:tc>
          <w:tcPr>
            <w:tcW w:w="1891" w:type="dxa"/>
            <w:vAlign w:val="top"/>
          </w:tcPr>
          <w:p>
            <w:pPr>
              <w:rPr>
                <w:rFonts w:ascii="Arial"/>
                <w:sz w:val="21"/>
              </w:rPr>
            </w:pPr>
            <w:r/>
          </w:p>
        </w:tc>
        <w:tc>
          <w:tcPr>
            <w:tcW w:w="727" w:type="dxa"/>
            <w:vAlign w:val="top"/>
          </w:tcPr>
          <w:p>
            <w:pPr>
              <w:rPr>
                <w:rFonts w:ascii="Arial"/>
                <w:sz w:val="21"/>
              </w:rPr>
            </w:pPr>
            <w:r/>
          </w:p>
        </w:tc>
      </w:tr>
    </w:tbl>
    <w:p>
      <w:pPr>
        <w:pStyle w:val="BodyText"/>
        <w:ind w:left="1008" w:hanging="674"/>
        <w:spacing w:before="52" w:line="190" w:lineRule="auto"/>
        <w:rPr>
          <w:sz w:val="15"/>
          <w:szCs w:val="15"/>
        </w:rPr>
      </w:pPr>
      <w:r>
        <w:rPr>
          <w:sz w:val="15"/>
          <w:szCs w:val="15"/>
          <w:spacing w:val="7"/>
        </w:rPr>
        <w:t>备注：</w:t>
      </w:r>
      <w:r>
        <w:rPr>
          <w:sz w:val="15"/>
          <w:szCs w:val="15"/>
          <w:spacing w:val="-13"/>
        </w:rPr>
        <w:t xml:space="preserve"> </w:t>
      </w:r>
      <w:r>
        <w:rPr>
          <w:rFonts w:ascii="Arial" w:hAnsi="Arial" w:eastAsia="Arial" w:cs="Arial"/>
          <w:sz w:val="15"/>
          <w:szCs w:val="15"/>
          <w:spacing w:val="7"/>
        </w:rPr>
        <w:t>1.</w:t>
      </w:r>
      <w:r>
        <w:rPr>
          <w:sz w:val="15"/>
          <w:szCs w:val="15"/>
          <w:spacing w:val="7"/>
        </w:rPr>
        <w:t>对于定期开展的安全检查和隐患排查治理，包括公司（区域公司</w:t>
      </w:r>
      <w:r>
        <w:rPr>
          <w:sz w:val="15"/>
          <w:szCs w:val="15"/>
          <w:spacing w:val="-21"/>
        </w:rPr>
        <w:t xml:space="preserve"> </w:t>
      </w:r>
      <w:r>
        <w:rPr>
          <w:sz w:val="15"/>
          <w:szCs w:val="15"/>
          <w:spacing w:val="7"/>
        </w:rPr>
        <w:t>、分公司等）、 项目部（周检</w:t>
      </w:r>
      <w:r>
        <w:rPr>
          <w:sz w:val="15"/>
          <w:szCs w:val="15"/>
          <w:spacing w:val="-21"/>
        </w:rPr>
        <w:t xml:space="preserve"> </w:t>
      </w:r>
      <w:r>
        <w:rPr>
          <w:sz w:val="15"/>
          <w:szCs w:val="15"/>
          <w:spacing w:val="7"/>
        </w:rPr>
        <w:t>、季节性检查</w:t>
      </w:r>
      <w:r>
        <w:rPr>
          <w:sz w:val="15"/>
          <w:szCs w:val="15"/>
          <w:spacing w:val="-21"/>
        </w:rPr>
        <w:t xml:space="preserve"> </w:t>
      </w:r>
      <w:r>
        <w:rPr>
          <w:sz w:val="15"/>
          <w:szCs w:val="15"/>
          <w:spacing w:val="7"/>
        </w:rPr>
        <w:t>、专项检查、</w:t>
      </w:r>
      <w:r>
        <w:rPr>
          <w:sz w:val="15"/>
          <w:szCs w:val="15"/>
        </w:rPr>
        <w:t xml:space="preserve"> </w:t>
      </w:r>
      <w:r>
        <w:rPr>
          <w:sz w:val="15"/>
          <w:szCs w:val="15"/>
          <w:spacing w:val="4"/>
        </w:rPr>
        <w:t>其他等）、</w:t>
      </w:r>
      <w:r>
        <w:rPr>
          <w:sz w:val="15"/>
          <w:szCs w:val="15"/>
          <w:spacing w:val="5"/>
        </w:rPr>
        <w:t xml:space="preserve"> </w:t>
      </w:r>
      <w:r>
        <w:rPr>
          <w:sz w:val="15"/>
          <w:szCs w:val="15"/>
          <w:spacing w:val="4"/>
        </w:rPr>
        <w:t>建设（监理）单位</w:t>
      </w:r>
      <w:r>
        <w:rPr>
          <w:sz w:val="15"/>
          <w:szCs w:val="15"/>
          <w:spacing w:val="-21"/>
        </w:rPr>
        <w:t xml:space="preserve"> </w:t>
      </w:r>
      <w:r>
        <w:rPr>
          <w:sz w:val="15"/>
          <w:szCs w:val="15"/>
          <w:spacing w:val="4"/>
        </w:rPr>
        <w:t>、政府部门等检查，都应在此表中进行登记。</w:t>
      </w:r>
    </w:p>
    <w:p>
      <w:pPr>
        <w:pStyle w:val="BodyText"/>
        <w:ind w:left="1009" w:right="1" w:hanging="193"/>
        <w:spacing w:before="14" w:line="193" w:lineRule="auto"/>
        <w:rPr>
          <w:sz w:val="15"/>
          <w:szCs w:val="15"/>
        </w:rPr>
      </w:pPr>
      <w:r>
        <w:rPr>
          <w:rFonts w:ascii="Arial" w:hAnsi="Arial" w:eastAsia="Arial" w:cs="Arial"/>
          <w:sz w:val="15"/>
          <w:szCs w:val="15"/>
          <w:spacing w:val="8"/>
        </w:rPr>
        <w:t>2.</w:t>
      </w:r>
      <w:r>
        <w:rPr>
          <w:sz w:val="15"/>
          <w:szCs w:val="15"/>
          <w:spacing w:val="8"/>
        </w:rPr>
        <w:t>检查类型可以是：项目部定期检查</w:t>
      </w:r>
      <w:r>
        <w:rPr>
          <w:sz w:val="15"/>
          <w:szCs w:val="15"/>
          <w:spacing w:val="-20"/>
        </w:rPr>
        <w:t xml:space="preserve"> </w:t>
      </w:r>
      <w:r>
        <w:rPr>
          <w:sz w:val="15"/>
          <w:szCs w:val="15"/>
          <w:spacing w:val="8"/>
        </w:rPr>
        <w:t>、监理公司定</w:t>
      </w:r>
      <w:r>
        <w:rPr>
          <w:sz w:val="15"/>
          <w:szCs w:val="15"/>
          <w:spacing w:val="7"/>
        </w:rPr>
        <w:t>期检查</w:t>
      </w:r>
      <w:r>
        <w:rPr>
          <w:sz w:val="15"/>
          <w:szCs w:val="15"/>
          <w:spacing w:val="-21"/>
        </w:rPr>
        <w:t xml:space="preserve"> </w:t>
      </w:r>
      <w:r>
        <w:rPr>
          <w:sz w:val="15"/>
          <w:szCs w:val="15"/>
          <w:spacing w:val="7"/>
        </w:rPr>
        <w:t>、公司定期检查</w:t>
      </w:r>
      <w:r>
        <w:rPr>
          <w:sz w:val="15"/>
          <w:szCs w:val="15"/>
          <w:spacing w:val="-21"/>
        </w:rPr>
        <w:t xml:space="preserve"> </w:t>
      </w:r>
      <w:r>
        <w:rPr>
          <w:sz w:val="15"/>
          <w:szCs w:val="15"/>
          <w:spacing w:val="7"/>
        </w:rPr>
        <w:t>、节前检查</w:t>
      </w:r>
      <w:r>
        <w:rPr>
          <w:sz w:val="15"/>
          <w:szCs w:val="15"/>
          <w:spacing w:val="-21"/>
        </w:rPr>
        <w:t xml:space="preserve"> </w:t>
      </w:r>
      <w:r>
        <w:rPr>
          <w:sz w:val="15"/>
          <w:szCs w:val="15"/>
          <w:spacing w:val="7"/>
        </w:rPr>
        <w:t>、节后复工检查</w:t>
      </w:r>
      <w:r>
        <w:rPr>
          <w:sz w:val="15"/>
          <w:szCs w:val="15"/>
          <w:spacing w:val="-21"/>
        </w:rPr>
        <w:t xml:space="preserve"> </w:t>
      </w:r>
      <w:r>
        <w:rPr>
          <w:sz w:val="15"/>
          <w:szCs w:val="15"/>
          <w:spacing w:val="7"/>
        </w:rPr>
        <w:t>、安全专项（如消防）</w:t>
      </w:r>
      <w:r>
        <w:rPr>
          <w:sz w:val="15"/>
          <w:szCs w:val="15"/>
        </w:rPr>
        <w:t xml:space="preserve"> </w:t>
      </w:r>
      <w:r>
        <w:rPr>
          <w:sz w:val="15"/>
          <w:szCs w:val="15"/>
          <w:spacing w:val="6"/>
        </w:rPr>
        <w:t>检查</w:t>
      </w:r>
      <w:r>
        <w:rPr>
          <w:sz w:val="15"/>
          <w:szCs w:val="15"/>
          <w:spacing w:val="-14"/>
        </w:rPr>
        <w:t xml:space="preserve"> </w:t>
      </w:r>
      <w:r>
        <w:rPr>
          <w:sz w:val="15"/>
          <w:szCs w:val="15"/>
          <w:spacing w:val="6"/>
        </w:rPr>
        <w:t>、建设单位第三方检查</w:t>
      </w:r>
      <w:r>
        <w:rPr>
          <w:sz w:val="15"/>
          <w:szCs w:val="15"/>
          <w:spacing w:val="-21"/>
        </w:rPr>
        <w:t xml:space="preserve"> </w:t>
      </w:r>
      <w:r>
        <w:rPr>
          <w:sz w:val="15"/>
          <w:szCs w:val="15"/>
          <w:spacing w:val="6"/>
        </w:rPr>
        <w:t>、政府主管部门检查等。</w:t>
      </w:r>
    </w:p>
    <w:p>
      <w:pPr>
        <w:spacing w:line="193" w:lineRule="auto"/>
        <w:sectPr>
          <w:headerReference w:type="default" r:id="rId340"/>
          <w:footerReference w:type="default" r:id="rId341"/>
          <w:pgSz w:w="12243" w:h="16495"/>
          <w:pgMar w:top="1461" w:right="1214" w:bottom="1137" w:left="1607" w:header="1185" w:footer="904" w:gutter="0"/>
        </w:sectPr>
        <w:rPr>
          <w:sz w:val="15"/>
          <w:szCs w:val="15"/>
        </w:rPr>
      </w:pPr>
    </w:p>
    <w:p>
      <w:pPr>
        <w:spacing w:line="294" w:lineRule="auto"/>
        <w:rPr>
          <w:rFonts w:ascii="Arial"/>
          <w:sz w:val="21"/>
        </w:rPr>
      </w:pPr>
      <w:r/>
    </w:p>
    <w:p>
      <w:pPr>
        <w:pStyle w:val="BodyText"/>
        <w:ind w:left="437"/>
        <w:spacing w:before="99" w:line="176" w:lineRule="auto"/>
        <w:rPr>
          <w:sz w:val="23"/>
          <w:szCs w:val="23"/>
        </w:rPr>
      </w:pPr>
      <w:r>
        <w:rPr>
          <w:rFonts w:ascii="Arial" w:hAnsi="Arial" w:eastAsia="Arial" w:cs="Arial"/>
          <w:sz w:val="23"/>
          <w:szCs w:val="23"/>
          <w:spacing w:val="13"/>
          <w:position w:val="-2"/>
        </w:rPr>
        <w:t>6.2.4</w:t>
      </w:r>
      <w:r>
        <w:rPr>
          <w:rFonts w:ascii="Arial" w:hAnsi="Arial" w:eastAsia="Arial" w:cs="Arial"/>
          <w:sz w:val="23"/>
          <w:szCs w:val="23"/>
          <w:spacing w:val="2"/>
          <w:position w:val="-2"/>
        </w:rPr>
        <w:t xml:space="preserve">   </w:t>
      </w:r>
      <w:r>
        <w:rPr>
          <w:sz w:val="23"/>
          <w:szCs w:val="23"/>
          <w:spacing w:val="13"/>
        </w:rPr>
        <w:t>项目部安全检查和隐患排查治理（定期检查）</w:t>
      </w:r>
    </w:p>
    <w:p>
      <w:pPr>
        <w:spacing w:line="403" w:lineRule="auto"/>
        <w:rPr>
          <w:rFonts w:ascii="Arial"/>
          <w:sz w:val="21"/>
        </w:rPr>
      </w:pPr>
      <w:r/>
    </w:p>
    <w:p>
      <w:pPr>
        <w:pStyle w:val="BodyText"/>
        <w:ind w:left="20"/>
        <w:spacing w:before="64" w:line="184" w:lineRule="auto"/>
        <w:rPr>
          <w:sz w:val="15"/>
          <w:szCs w:val="15"/>
        </w:rPr>
      </w:pPr>
      <w:r>
        <w:rPr>
          <w:sz w:val="15"/>
          <w:szCs w:val="15"/>
          <w:spacing w:val="2"/>
        </w:rPr>
        <w:t>编号：                                   检查日期：</w:t>
      </w:r>
      <w:r>
        <w:rPr>
          <w:sz w:val="15"/>
          <w:szCs w:val="15"/>
          <w:spacing w:val="1"/>
        </w:rPr>
        <w:t xml:space="preserve">                    </w:t>
      </w:r>
      <w:r>
        <w:rPr>
          <w:sz w:val="15"/>
          <w:szCs w:val="15"/>
        </w:rPr>
        <w:t xml:space="preserve">                                                                                                       </w:t>
      </w:r>
      <w:r>
        <w:rPr>
          <w:sz w:val="15"/>
          <w:szCs w:val="15"/>
          <w:spacing w:val="2"/>
        </w:rPr>
        <w:t>天气：</w:t>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3"/>
        <w:gridCol w:w="907"/>
        <w:gridCol w:w="2642"/>
        <w:gridCol w:w="1711"/>
        <w:gridCol w:w="1228"/>
        <w:gridCol w:w="1769"/>
      </w:tblGrid>
      <w:tr>
        <w:trPr>
          <w:trHeight w:val="635" w:hRule="atLeast"/>
        </w:trPr>
        <w:tc>
          <w:tcPr>
            <w:tcW w:w="1103" w:type="dxa"/>
            <w:vAlign w:val="top"/>
          </w:tcPr>
          <w:p>
            <w:pPr>
              <w:pStyle w:val="TableText"/>
              <w:ind w:left="240"/>
              <w:spacing w:before="244" w:line="185" w:lineRule="auto"/>
              <w:rPr/>
            </w:pPr>
            <w:r>
              <w:rPr>
                <w:spacing w:val="7"/>
              </w:rPr>
              <w:t>工程名称</w:t>
            </w:r>
          </w:p>
        </w:tc>
        <w:tc>
          <w:tcPr>
            <w:tcW w:w="3549" w:type="dxa"/>
            <w:vAlign w:val="top"/>
            <w:gridSpan w:val="2"/>
          </w:tcPr>
          <w:p>
            <w:pPr>
              <w:rPr>
                <w:rFonts w:ascii="Arial"/>
                <w:sz w:val="21"/>
              </w:rPr>
            </w:pPr>
            <w:r/>
          </w:p>
        </w:tc>
        <w:tc>
          <w:tcPr>
            <w:tcW w:w="1711" w:type="dxa"/>
            <w:vAlign w:val="top"/>
          </w:tcPr>
          <w:p>
            <w:pPr>
              <w:pStyle w:val="TableText"/>
              <w:ind w:left="545"/>
              <w:spacing w:before="244" w:line="184" w:lineRule="auto"/>
              <w:rPr/>
            </w:pPr>
            <w:r>
              <w:rPr>
                <w:spacing w:val="7"/>
              </w:rPr>
              <w:t>检查类型</w:t>
            </w:r>
          </w:p>
        </w:tc>
        <w:tc>
          <w:tcPr>
            <w:tcW w:w="1228" w:type="dxa"/>
            <w:vAlign w:val="top"/>
            <w:tcBorders>
              <w:right w:val="nil"/>
            </w:tcBorders>
          </w:tcPr>
          <w:p>
            <w:pPr>
              <w:pStyle w:val="TableText"/>
              <w:ind w:left="280"/>
              <w:spacing w:before="138" w:line="186" w:lineRule="auto"/>
              <w:rPr/>
            </w:pPr>
            <w:r>
              <w:rPr>
                <w:spacing w:val="4"/>
              </w:rPr>
              <w:t>牵周检</w:t>
            </w:r>
          </w:p>
          <w:p>
            <w:pPr>
              <w:pStyle w:val="TableText"/>
              <w:ind w:left="280"/>
              <w:spacing w:before="11" w:line="185" w:lineRule="auto"/>
              <w:rPr/>
            </w:pPr>
            <w:r>
              <w:rPr>
                <w:spacing w:val="6"/>
              </w:rPr>
              <w:t>牵专项检查</w:t>
            </w:r>
          </w:p>
        </w:tc>
        <w:tc>
          <w:tcPr>
            <w:tcW w:w="1769" w:type="dxa"/>
            <w:vAlign w:val="top"/>
            <w:tcBorders>
              <w:left w:val="nil"/>
            </w:tcBorders>
          </w:tcPr>
          <w:p>
            <w:pPr>
              <w:pStyle w:val="TableText"/>
              <w:ind w:left="168"/>
              <w:spacing w:before="138" w:line="197" w:lineRule="auto"/>
              <w:rPr/>
            </w:pPr>
            <w:r>
              <w:rPr>
                <w:spacing w:val="6"/>
              </w:rPr>
              <w:t>牵季节性检查</w:t>
            </w:r>
          </w:p>
          <w:p>
            <w:pPr>
              <w:pStyle w:val="TableText"/>
              <w:ind w:left="168"/>
              <w:spacing w:line="185" w:lineRule="auto"/>
              <w:rPr/>
            </w:pPr>
            <w:r>
              <w:rPr>
                <w:spacing w:val="4"/>
              </w:rPr>
              <w:t>牵其他</w:t>
            </w:r>
          </w:p>
        </w:tc>
      </w:tr>
      <w:tr>
        <w:trPr>
          <w:trHeight w:val="631" w:hRule="atLeast"/>
        </w:trPr>
        <w:tc>
          <w:tcPr>
            <w:tcW w:w="1103" w:type="dxa"/>
            <w:vAlign w:val="top"/>
          </w:tcPr>
          <w:p>
            <w:pPr>
              <w:pStyle w:val="TableText"/>
              <w:ind w:left="399" w:right="148" w:hanging="239"/>
              <w:spacing w:before="133" w:line="191" w:lineRule="auto"/>
              <w:rPr/>
            </w:pPr>
            <w:r>
              <w:rPr>
                <w:spacing w:val="7"/>
              </w:rPr>
              <w:t>项目部组织</w:t>
            </w:r>
            <w:r>
              <w:rPr>
                <w:spacing w:val="2"/>
              </w:rPr>
              <w:t xml:space="preserve"> </w:t>
            </w:r>
            <w:r>
              <w:rPr>
                <w:spacing w:val="5"/>
              </w:rPr>
              <w:t>领导</w:t>
            </w:r>
          </w:p>
        </w:tc>
        <w:tc>
          <w:tcPr>
            <w:tcW w:w="3549" w:type="dxa"/>
            <w:vAlign w:val="top"/>
            <w:gridSpan w:val="2"/>
          </w:tcPr>
          <w:p>
            <w:pPr>
              <w:rPr>
                <w:rFonts w:ascii="Arial"/>
                <w:sz w:val="21"/>
              </w:rPr>
            </w:pPr>
            <w:r/>
          </w:p>
        </w:tc>
        <w:tc>
          <w:tcPr>
            <w:tcW w:w="1711" w:type="dxa"/>
            <w:vAlign w:val="top"/>
          </w:tcPr>
          <w:p>
            <w:pPr>
              <w:pStyle w:val="TableText"/>
              <w:ind w:left="624"/>
              <w:spacing w:before="241" w:line="186" w:lineRule="auto"/>
              <w:rPr/>
            </w:pPr>
            <w:r>
              <w:rPr>
                <w:spacing w:val="6"/>
              </w:rPr>
              <w:t>记录人</w:t>
            </w:r>
          </w:p>
        </w:tc>
        <w:tc>
          <w:tcPr>
            <w:tcW w:w="2997" w:type="dxa"/>
            <w:vAlign w:val="top"/>
            <w:gridSpan w:val="2"/>
          </w:tcPr>
          <w:p>
            <w:pPr>
              <w:rPr>
                <w:rFonts w:ascii="Arial"/>
                <w:sz w:val="21"/>
              </w:rPr>
            </w:pPr>
            <w:r/>
          </w:p>
        </w:tc>
      </w:tr>
      <w:tr>
        <w:trPr>
          <w:trHeight w:val="313" w:hRule="atLeast"/>
        </w:trPr>
        <w:tc>
          <w:tcPr>
            <w:tcW w:w="1103" w:type="dxa"/>
            <w:vAlign w:val="top"/>
          </w:tcPr>
          <w:p>
            <w:pPr>
              <w:pStyle w:val="TableText"/>
              <w:ind w:left="399"/>
              <w:spacing w:before="83" w:line="184" w:lineRule="auto"/>
              <w:rPr/>
            </w:pPr>
            <w:r>
              <w:rPr>
                <w:spacing w:val="5"/>
              </w:rPr>
              <w:t>序号</w:t>
            </w:r>
          </w:p>
        </w:tc>
        <w:tc>
          <w:tcPr>
            <w:tcW w:w="3549" w:type="dxa"/>
            <w:vAlign w:val="top"/>
            <w:gridSpan w:val="2"/>
          </w:tcPr>
          <w:p>
            <w:pPr>
              <w:pStyle w:val="TableText"/>
              <w:ind w:left="1461"/>
              <w:spacing w:before="82" w:line="184" w:lineRule="auto"/>
              <w:rPr/>
            </w:pPr>
            <w:r>
              <w:rPr>
                <w:spacing w:val="7"/>
              </w:rPr>
              <w:t>参加单位</w:t>
            </w:r>
          </w:p>
        </w:tc>
        <w:tc>
          <w:tcPr>
            <w:tcW w:w="4708" w:type="dxa"/>
            <w:vAlign w:val="top"/>
            <w:gridSpan w:val="3"/>
          </w:tcPr>
          <w:p>
            <w:pPr>
              <w:pStyle w:val="TableText"/>
              <w:ind w:left="1762"/>
              <w:spacing w:before="83" w:line="179" w:lineRule="auto"/>
              <w:rPr/>
            </w:pPr>
            <w:r>
              <w:rPr>
                <w:spacing w:val="7"/>
              </w:rPr>
              <w:t>参加人员（签名）</w:t>
            </w:r>
          </w:p>
        </w:tc>
      </w:tr>
      <w:tr>
        <w:trPr>
          <w:trHeight w:val="313" w:hRule="atLeast"/>
        </w:trPr>
        <w:tc>
          <w:tcPr>
            <w:tcW w:w="1103" w:type="dxa"/>
            <w:vAlign w:val="top"/>
          </w:tcPr>
          <w:p>
            <w:pPr>
              <w:ind w:left="528"/>
              <w:spacing w:before="78" w:line="181" w:lineRule="exact"/>
              <w:rPr>
                <w:rFonts w:ascii="Arial" w:hAnsi="Arial" w:eastAsia="Arial" w:cs="Arial"/>
                <w:sz w:val="15"/>
                <w:szCs w:val="15"/>
              </w:rPr>
            </w:pPr>
            <w:r>
              <w:rPr>
                <w:rFonts w:ascii="Arial" w:hAnsi="Arial" w:eastAsia="Arial" w:cs="Arial"/>
                <w:sz w:val="15"/>
                <w:szCs w:val="15"/>
                <w:spacing w:val="21"/>
              </w:rPr>
              <w:t>1</w:t>
            </w:r>
          </w:p>
        </w:tc>
        <w:tc>
          <w:tcPr>
            <w:tcW w:w="3549" w:type="dxa"/>
            <w:vAlign w:val="top"/>
            <w:gridSpan w:val="2"/>
          </w:tcPr>
          <w:p>
            <w:pPr>
              <w:rPr>
                <w:rFonts w:ascii="Arial"/>
                <w:sz w:val="21"/>
              </w:rPr>
            </w:pPr>
            <w:r/>
          </w:p>
        </w:tc>
        <w:tc>
          <w:tcPr>
            <w:tcW w:w="4708" w:type="dxa"/>
            <w:vAlign w:val="top"/>
            <w:gridSpan w:val="3"/>
          </w:tcPr>
          <w:p>
            <w:pPr>
              <w:rPr>
                <w:rFonts w:ascii="Arial"/>
                <w:sz w:val="21"/>
              </w:rPr>
            </w:pPr>
            <w:r/>
          </w:p>
        </w:tc>
      </w:tr>
      <w:tr>
        <w:trPr>
          <w:trHeight w:val="313" w:hRule="atLeast"/>
        </w:trPr>
        <w:tc>
          <w:tcPr>
            <w:tcW w:w="1103" w:type="dxa"/>
            <w:vAlign w:val="top"/>
          </w:tcPr>
          <w:p>
            <w:pPr>
              <w:ind w:left="524"/>
              <w:spacing w:before="79" w:line="180" w:lineRule="exact"/>
              <w:rPr>
                <w:rFonts w:ascii="Arial" w:hAnsi="Arial" w:eastAsia="Arial" w:cs="Arial"/>
                <w:sz w:val="15"/>
                <w:szCs w:val="15"/>
              </w:rPr>
            </w:pPr>
            <w:r>
              <w:rPr>
                <w:rFonts w:ascii="Arial" w:hAnsi="Arial" w:eastAsia="Arial" w:cs="Arial"/>
                <w:sz w:val="15"/>
                <w:szCs w:val="15"/>
                <w:spacing w:val="8"/>
                <w:w w:val="120"/>
              </w:rPr>
              <w:t>2</w:t>
            </w:r>
          </w:p>
        </w:tc>
        <w:tc>
          <w:tcPr>
            <w:tcW w:w="3549" w:type="dxa"/>
            <w:vAlign w:val="top"/>
            <w:gridSpan w:val="2"/>
          </w:tcPr>
          <w:p>
            <w:pPr>
              <w:rPr>
                <w:rFonts w:ascii="Arial"/>
                <w:sz w:val="21"/>
              </w:rPr>
            </w:pPr>
            <w:r/>
          </w:p>
        </w:tc>
        <w:tc>
          <w:tcPr>
            <w:tcW w:w="4708" w:type="dxa"/>
            <w:vAlign w:val="top"/>
            <w:gridSpan w:val="3"/>
          </w:tcPr>
          <w:p>
            <w:pPr>
              <w:rPr>
                <w:rFonts w:ascii="Arial"/>
                <w:sz w:val="21"/>
              </w:rPr>
            </w:pPr>
            <w:r/>
          </w:p>
        </w:tc>
      </w:tr>
      <w:tr>
        <w:trPr>
          <w:trHeight w:val="313" w:hRule="atLeast"/>
        </w:trPr>
        <w:tc>
          <w:tcPr>
            <w:tcW w:w="1103" w:type="dxa"/>
            <w:vAlign w:val="top"/>
          </w:tcPr>
          <w:p>
            <w:pPr>
              <w:ind w:left="524"/>
              <w:spacing w:before="79" w:line="180" w:lineRule="exact"/>
              <w:rPr>
                <w:rFonts w:ascii="Arial" w:hAnsi="Arial" w:eastAsia="Arial" w:cs="Arial"/>
                <w:sz w:val="15"/>
                <w:szCs w:val="15"/>
              </w:rPr>
            </w:pPr>
            <w:r>
              <w:rPr>
                <w:rFonts w:ascii="Arial" w:hAnsi="Arial" w:eastAsia="Arial" w:cs="Arial"/>
                <w:sz w:val="15"/>
                <w:szCs w:val="15"/>
                <w:spacing w:val="8"/>
                <w:w w:val="120"/>
              </w:rPr>
              <w:t>2</w:t>
            </w:r>
          </w:p>
        </w:tc>
        <w:tc>
          <w:tcPr>
            <w:tcW w:w="3549" w:type="dxa"/>
            <w:vAlign w:val="top"/>
            <w:gridSpan w:val="2"/>
          </w:tcPr>
          <w:p>
            <w:pPr>
              <w:rPr>
                <w:rFonts w:ascii="Arial"/>
                <w:sz w:val="21"/>
              </w:rPr>
            </w:pPr>
            <w:r/>
          </w:p>
        </w:tc>
        <w:tc>
          <w:tcPr>
            <w:tcW w:w="4708" w:type="dxa"/>
            <w:vAlign w:val="top"/>
            <w:gridSpan w:val="3"/>
          </w:tcPr>
          <w:p>
            <w:pPr>
              <w:rPr>
                <w:rFonts w:ascii="Arial"/>
                <w:sz w:val="21"/>
              </w:rPr>
            </w:pPr>
            <w:r/>
          </w:p>
        </w:tc>
      </w:tr>
      <w:tr>
        <w:trPr>
          <w:trHeight w:val="313" w:hRule="atLeast"/>
        </w:trPr>
        <w:tc>
          <w:tcPr>
            <w:tcW w:w="1103" w:type="dxa"/>
            <w:vAlign w:val="top"/>
          </w:tcPr>
          <w:p>
            <w:pPr>
              <w:ind w:left="525"/>
              <w:spacing w:before="106" w:line="187" w:lineRule="auto"/>
              <w:rPr>
                <w:rFonts w:ascii="Arial" w:hAnsi="Arial" w:eastAsia="Arial" w:cs="Arial"/>
                <w:sz w:val="15"/>
                <w:szCs w:val="15"/>
              </w:rPr>
            </w:pPr>
            <w:r>
              <w:rPr>
                <w:rFonts w:ascii="Arial" w:hAnsi="Arial" w:eastAsia="Arial" w:cs="Arial"/>
                <w:sz w:val="15"/>
                <w:szCs w:val="15"/>
                <w:spacing w:val="12"/>
                <w:w w:val="114"/>
              </w:rPr>
              <w:t>3</w:t>
            </w:r>
          </w:p>
        </w:tc>
        <w:tc>
          <w:tcPr>
            <w:tcW w:w="3549" w:type="dxa"/>
            <w:vAlign w:val="top"/>
            <w:gridSpan w:val="2"/>
          </w:tcPr>
          <w:p>
            <w:pPr>
              <w:rPr>
                <w:rFonts w:ascii="Arial"/>
                <w:sz w:val="21"/>
              </w:rPr>
            </w:pPr>
            <w:r/>
          </w:p>
        </w:tc>
        <w:tc>
          <w:tcPr>
            <w:tcW w:w="4708" w:type="dxa"/>
            <w:vAlign w:val="top"/>
            <w:gridSpan w:val="3"/>
          </w:tcPr>
          <w:p>
            <w:pPr>
              <w:rPr>
                <w:rFonts w:ascii="Arial"/>
                <w:sz w:val="21"/>
              </w:rPr>
            </w:pPr>
            <w:r/>
          </w:p>
        </w:tc>
      </w:tr>
      <w:tr>
        <w:trPr>
          <w:trHeight w:val="313" w:hRule="atLeast"/>
        </w:trPr>
        <w:tc>
          <w:tcPr>
            <w:tcW w:w="1103" w:type="dxa"/>
            <w:vAlign w:val="top"/>
          </w:tcPr>
          <w:p>
            <w:pPr>
              <w:ind w:left="523"/>
              <w:spacing w:before="104" w:line="190" w:lineRule="auto"/>
              <w:rPr>
                <w:rFonts w:ascii="Arial" w:hAnsi="Arial" w:eastAsia="Arial" w:cs="Arial"/>
                <w:sz w:val="15"/>
                <w:szCs w:val="15"/>
              </w:rPr>
            </w:pPr>
            <w:r>
              <w:rPr>
                <w:rFonts w:ascii="Arial" w:hAnsi="Arial" w:eastAsia="Arial" w:cs="Arial"/>
                <w:sz w:val="15"/>
                <w:szCs w:val="15"/>
                <w:spacing w:val="5"/>
                <w:w w:val="125"/>
              </w:rPr>
              <w:t>4</w:t>
            </w:r>
          </w:p>
        </w:tc>
        <w:tc>
          <w:tcPr>
            <w:tcW w:w="3549" w:type="dxa"/>
            <w:vAlign w:val="top"/>
            <w:gridSpan w:val="2"/>
          </w:tcPr>
          <w:p>
            <w:pPr>
              <w:rPr>
                <w:rFonts w:ascii="Arial"/>
                <w:sz w:val="21"/>
              </w:rPr>
            </w:pPr>
            <w:r/>
          </w:p>
        </w:tc>
        <w:tc>
          <w:tcPr>
            <w:tcW w:w="4708" w:type="dxa"/>
            <w:vAlign w:val="top"/>
            <w:gridSpan w:val="3"/>
          </w:tcPr>
          <w:p>
            <w:pPr>
              <w:rPr>
                <w:rFonts w:ascii="Arial"/>
                <w:sz w:val="21"/>
              </w:rPr>
            </w:pPr>
            <w:r/>
          </w:p>
        </w:tc>
      </w:tr>
      <w:tr>
        <w:trPr>
          <w:trHeight w:val="949" w:hRule="atLeast"/>
        </w:trPr>
        <w:tc>
          <w:tcPr>
            <w:tcW w:w="2010" w:type="dxa"/>
            <w:vAlign w:val="top"/>
            <w:gridSpan w:val="2"/>
          </w:tcPr>
          <w:p>
            <w:pPr>
              <w:pStyle w:val="TableText"/>
              <w:ind w:left="148"/>
              <w:spacing w:before="190" w:line="185" w:lineRule="auto"/>
              <w:rPr/>
            </w:pPr>
            <w:r>
              <w:rPr>
                <w:spacing w:val="5"/>
              </w:rPr>
              <w:t>当前工程进度</w:t>
            </w:r>
            <w:r>
              <w:rPr>
                <w:spacing w:val="-19"/>
              </w:rPr>
              <w:t xml:space="preserve"> </w:t>
            </w:r>
            <w:r>
              <w:rPr>
                <w:spacing w:val="5"/>
              </w:rPr>
              <w:t>、进场施工</w:t>
            </w:r>
          </w:p>
          <w:p>
            <w:pPr>
              <w:pStyle w:val="TableText"/>
              <w:ind w:left="217"/>
              <w:spacing w:before="13" w:line="183" w:lineRule="auto"/>
              <w:rPr/>
            </w:pPr>
            <w:r>
              <w:rPr>
                <w:spacing w:val="5"/>
              </w:rPr>
              <w:t>班组及人数情况</w:t>
            </w:r>
            <w:r>
              <w:rPr>
                <w:spacing w:val="-12"/>
              </w:rPr>
              <w:t xml:space="preserve"> </w:t>
            </w:r>
            <w:r>
              <w:rPr>
                <w:spacing w:val="5"/>
              </w:rPr>
              <w:t>；大型</w:t>
            </w:r>
          </w:p>
          <w:p>
            <w:pPr>
              <w:pStyle w:val="TableText"/>
              <w:ind w:left="532"/>
              <w:spacing w:before="14" w:line="184" w:lineRule="auto"/>
              <w:rPr/>
            </w:pPr>
            <w:r>
              <w:rPr>
                <w:spacing w:val="8"/>
              </w:rPr>
              <w:t>设备使用情况</w:t>
            </w:r>
          </w:p>
        </w:tc>
        <w:tc>
          <w:tcPr>
            <w:tcW w:w="7350" w:type="dxa"/>
            <w:vAlign w:val="top"/>
            <w:gridSpan w:val="4"/>
          </w:tcPr>
          <w:p>
            <w:pPr>
              <w:rPr>
                <w:rFonts w:ascii="Arial"/>
                <w:sz w:val="21"/>
              </w:rPr>
            </w:pPr>
            <w:r/>
          </w:p>
        </w:tc>
      </w:tr>
      <w:tr>
        <w:trPr>
          <w:trHeight w:val="551" w:hRule="atLeast"/>
        </w:trPr>
        <w:tc>
          <w:tcPr>
            <w:tcW w:w="2010" w:type="dxa"/>
            <w:vAlign w:val="top"/>
            <w:gridSpan w:val="2"/>
          </w:tcPr>
          <w:p>
            <w:pPr>
              <w:pStyle w:val="TableText"/>
              <w:ind w:left="437"/>
              <w:spacing w:before="98" w:line="197" w:lineRule="auto"/>
              <w:rPr/>
            </w:pPr>
            <w:r>
              <w:rPr>
                <w:spacing w:val="5"/>
              </w:rPr>
              <w:t>（超）危大工程</w:t>
            </w:r>
          </w:p>
          <w:p>
            <w:pPr>
              <w:pStyle w:val="TableText"/>
              <w:ind w:left="693"/>
              <w:spacing w:line="184" w:lineRule="auto"/>
              <w:rPr/>
            </w:pPr>
            <w:r>
              <w:rPr>
                <w:spacing w:val="7"/>
              </w:rPr>
              <w:t>施工情况</w:t>
            </w:r>
          </w:p>
        </w:tc>
        <w:tc>
          <w:tcPr>
            <w:tcW w:w="7350" w:type="dxa"/>
            <w:vAlign w:val="top"/>
            <w:gridSpan w:val="4"/>
          </w:tcPr>
          <w:p>
            <w:pPr>
              <w:rPr>
                <w:rFonts w:ascii="Arial"/>
                <w:sz w:val="21"/>
              </w:rPr>
            </w:pPr>
            <w:r/>
          </w:p>
        </w:tc>
      </w:tr>
      <w:tr>
        <w:trPr>
          <w:trHeight w:val="555" w:hRule="atLeast"/>
        </w:trPr>
        <w:tc>
          <w:tcPr>
            <w:tcW w:w="2010" w:type="dxa"/>
            <w:vAlign w:val="top"/>
            <w:gridSpan w:val="2"/>
          </w:tcPr>
          <w:p>
            <w:pPr>
              <w:pStyle w:val="TableText"/>
              <w:ind w:left="615"/>
              <w:spacing w:before="99" w:line="197" w:lineRule="auto"/>
              <w:rPr/>
            </w:pPr>
            <w:r>
              <w:rPr>
                <w:spacing w:val="7"/>
              </w:rPr>
              <w:t>检查部位和</w:t>
            </w:r>
          </w:p>
          <w:p>
            <w:pPr>
              <w:pStyle w:val="TableText"/>
              <w:ind w:left="869"/>
              <w:spacing w:line="185" w:lineRule="auto"/>
              <w:rPr/>
            </w:pPr>
            <w:r>
              <w:rPr>
                <w:spacing w:val="-3"/>
              </w:rPr>
              <w:t>内容</w:t>
            </w:r>
          </w:p>
        </w:tc>
        <w:tc>
          <w:tcPr>
            <w:tcW w:w="7350" w:type="dxa"/>
            <w:vAlign w:val="top"/>
            <w:gridSpan w:val="4"/>
          </w:tcPr>
          <w:p>
            <w:pPr>
              <w:rPr>
                <w:rFonts w:ascii="Arial"/>
                <w:sz w:val="21"/>
              </w:rPr>
            </w:pPr>
            <w:r/>
          </w:p>
        </w:tc>
      </w:tr>
    </w:tbl>
    <w:p>
      <w:pPr>
        <w:pStyle w:val="BodyText"/>
        <w:ind w:left="334"/>
        <w:spacing w:before="54" w:line="184" w:lineRule="auto"/>
        <w:rPr>
          <w:sz w:val="15"/>
          <w:szCs w:val="15"/>
        </w:rPr>
      </w:pPr>
      <w:r>
        <w:rPr>
          <w:sz w:val="15"/>
          <w:szCs w:val="15"/>
          <w:spacing w:val="5"/>
        </w:rPr>
        <w:t>填写说明：</w:t>
      </w:r>
    </w:p>
    <w:p>
      <w:pPr>
        <w:pStyle w:val="BodyText"/>
        <w:ind w:left="342"/>
        <w:spacing w:before="8" w:line="187" w:lineRule="auto"/>
        <w:rPr>
          <w:sz w:val="15"/>
          <w:szCs w:val="15"/>
        </w:rPr>
      </w:pPr>
      <w:r>
        <w:rPr>
          <w:rFonts w:ascii="Arial" w:hAnsi="Arial" w:eastAsia="Arial" w:cs="Arial"/>
          <w:sz w:val="15"/>
          <w:szCs w:val="15"/>
          <w:spacing w:val="9"/>
        </w:rPr>
        <w:t>1.</w:t>
      </w:r>
      <w:r>
        <w:rPr>
          <w:sz w:val="15"/>
          <w:szCs w:val="15"/>
          <w:spacing w:val="9"/>
        </w:rPr>
        <w:t>检查类型，可以是项目部周检</w:t>
      </w:r>
      <w:r>
        <w:rPr>
          <w:sz w:val="15"/>
          <w:szCs w:val="15"/>
          <w:spacing w:val="-10"/>
        </w:rPr>
        <w:t xml:space="preserve"> </w:t>
      </w:r>
      <w:r>
        <w:rPr>
          <w:sz w:val="15"/>
          <w:szCs w:val="15"/>
          <w:spacing w:val="9"/>
        </w:rPr>
        <w:t>、季节性检查及专项检查，也可以是其他检查，应具体写明。</w:t>
      </w:r>
    </w:p>
    <w:p>
      <w:pPr>
        <w:pStyle w:val="BodyText"/>
        <w:ind w:left="339"/>
        <w:spacing w:before="7" w:line="187" w:lineRule="auto"/>
        <w:rPr>
          <w:sz w:val="15"/>
          <w:szCs w:val="15"/>
        </w:rPr>
      </w:pPr>
      <w:r>
        <w:rPr>
          <w:rFonts w:ascii="Arial" w:hAnsi="Arial" w:eastAsia="Arial" w:cs="Arial"/>
          <w:sz w:val="15"/>
          <w:szCs w:val="15"/>
          <w:spacing w:val="9"/>
        </w:rPr>
        <w:t>2.</w:t>
      </w:r>
      <w:r>
        <w:rPr>
          <w:sz w:val="15"/>
          <w:szCs w:val="15"/>
          <w:spacing w:val="9"/>
        </w:rPr>
        <w:t>参加单位，</w:t>
      </w:r>
      <w:r>
        <w:rPr>
          <w:sz w:val="15"/>
          <w:szCs w:val="15"/>
          <w:spacing w:val="-7"/>
        </w:rPr>
        <w:t xml:space="preserve"> </w:t>
      </w:r>
      <w:r>
        <w:rPr>
          <w:sz w:val="15"/>
          <w:szCs w:val="15"/>
          <w:spacing w:val="9"/>
        </w:rPr>
        <w:t>主要是参加安全检查的项目部和分包单位等，所有参加人员均应签名。</w:t>
      </w:r>
    </w:p>
    <w:p>
      <w:pPr>
        <w:pStyle w:val="BodyText"/>
        <w:ind w:left="532" w:right="1" w:hanging="192"/>
        <w:spacing w:before="14" w:line="189" w:lineRule="auto"/>
        <w:rPr>
          <w:sz w:val="15"/>
          <w:szCs w:val="15"/>
        </w:rPr>
      </w:pPr>
      <w:r>
        <w:rPr>
          <w:rFonts w:ascii="Arial" w:hAnsi="Arial" w:eastAsia="Arial" w:cs="Arial"/>
          <w:sz w:val="15"/>
          <w:szCs w:val="15"/>
          <w:spacing w:val="10"/>
        </w:rPr>
        <w:t>3.</w:t>
      </w:r>
      <w:r>
        <w:rPr>
          <w:sz w:val="15"/>
          <w:szCs w:val="15"/>
          <w:spacing w:val="10"/>
        </w:rPr>
        <w:t>当前工程进度</w:t>
      </w:r>
      <w:r>
        <w:rPr>
          <w:sz w:val="15"/>
          <w:szCs w:val="15"/>
          <w:spacing w:val="-21"/>
        </w:rPr>
        <w:t xml:space="preserve"> </w:t>
      </w:r>
      <w:r>
        <w:rPr>
          <w:sz w:val="15"/>
          <w:szCs w:val="15"/>
          <w:spacing w:val="10"/>
        </w:rPr>
        <w:t>、施工班组及人数情况，描述工程施工进度</w:t>
      </w:r>
      <w:r>
        <w:rPr>
          <w:sz w:val="15"/>
          <w:szCs w:val="15"/>
          <w:spacing w:val="-21"/>
        </w:rPr>
        <w:t xml:space="preserve"> </w:t>
      </w:r>
      <w:r>
        <w:rPr>
          <w:sz w:val="15"/>
          <w:szCs w:val="15"/>
          <w:spacing w:val="10"/>
        </w:rPr>
        <w:t>、进场的施工班组及人数情况</w:t>
      </w:r>
      <w:r>
        <w:rPr>
          <w:sz w:val="15"/>
          <w:szCs w:val="15"/>
          <w:spacing w:val="-19"/>
        </w:rPr>
        <w:t xml:space="preserve"> </w:t>
      </w:r>
      <w:r>
        <w:rPr>
          <w:sz w:val="15"/>
          <w:szCs w:val="15"/>
          <w:spacing w:val="9"/>
        </w:rPr>
        <w:t>。大型设备使用情况，</w:t>
      </w:r>
      <w:r>
        <w:rPr>
          <w:sz w:val="15"/>
          <w:szCs w:val="15"/>
          <w:spacing w:val="-23"/>
        </w:rPr>
        <w:t xml:space="preserve"> </w:t>
      </w:r>
      <w:r>
        <w:rPr>
          <w:sz w:val="15"/>
          <w:szCs w:val="15"/>
          <w:spacing w:val="9"/>
        </w:rPr>
        <w:t>描述当前现场设</w:t>
      </w:r>
      <w:r>
        <w:rPr>
          <w:sz w:val="15"/>
          <w:szCs w:val="15"/>
        </w:rPr>
        <w:t xml:space="preserve"> </w:t>
      </w:r>
      <w:r>
        <w:rPr>
          <w:sz w:val="15"/>
          <w:szCs w:val="15"/>
          <w:spacing w:val="6"/>
        </w:rPr>
        <w:t>备情况，包括数量</w:t>
      </w:r>
      <w:r>
        <w:rPr>
          <w:sz w:val="15"/>
          <w:szCs w:val="15"/>
          <w:spacing w:val="-10"/>
        </w:rPr>
        <w:t xml:space="preserve"> </w:t>
      </w:r>
      <w:r>
        <w:rPr>
          <w:sz w:val="15"/>
          <w:szCs w:val="15"/>
          <w:spacing w:val="6"/>
        </w:rPr>
        <w:t>、检测情况</w:t>
      </w:r>
      <w:r>
        <w:rPr>
          <w:sz w:val="15"/>
          <w:szCs w:val="15"/>
          <w:spacing w:val="-21"/>
        </w:rPr>
        <w:t xml:space="preserve"> </w:t>
      </w:r>
      <w:r>
        <w:rPr>
          <w:sz w:val="15"/>
          <w:szCs w:val="15"/>
          <w:spacing w:val="6"/>
        </w:rPr>
        <w:t>、人员持证和到岗情况。</w:t>
      </w:r>
    </w:p>
    <w:p>
      <w:pPr>
        <w:pStyle w:val="BodyText"/>
        <w:ind w:left="337"/>
        <w:spacing w:before="12" w:line="180" w:lineRule="auto"/>
        <w:rPr>
          <w:sz w:val="15"/>
          <w:szCs w:val="15"/>
        </w:rPr>
      </w:pPr>
      <w:r>
        <w:rPr>
          <w:rFonts w:ascii="Arial" w:hAnsi="Arial" w:eastAsia="Arial" w:cs="Arial"/>
          <w:sz w:val="15"/>
          <w:szCs w:val="15"/>
          <w:spacing w:val="7"/>
          <w:position w:val="-1"/>
        </w:rPr>
        <w:t>4. </w:t>
      </w:r>
      <w:r>
        <w:rPr>
          <w:sz w:val="15"/>
          <w:szCs w:val="15"/>
          <w:spacing w:val="7"/>
        </w:rPr>
        <w:t>（超）危大工程施工情况，填写当日正在施工的（超）危大工程情况。</w:t>
      </w:r>
    </w:p>
    <w:p>
      <w:pPr>
        <w:pStyle w:val="BodyText"/>
        <w:ind w:left="340"/>
        <w:spacing w:before="17" w:line="184" w:lineRule="auto"/>
        <w:rPr>
          <w:sz w:val="15"/>
          <w:szCs w:val="15"/>
        </w:rPr>
      </w:pPr>
      <w:r>
        <w:rPr>
          <w:rFonts w:ascii="Arial" w:hAnsi="Arial" w:eastAsia="Arial" w:cs="Arial"/>
          <w:sz w:val="15"/>
          <w:szCs w:val="15"/>
          <w:spacing w:val="10"/>
        </w:rPr>
        <w:t>5.</w:t>
      </w:r>
      <w:r>
        <w:rPr>
          <w:sz w:val="15"/>
          <w:szCs w:val="15"/>
          <w:spacing w:val="10"/>
        </w:rPr>
        <w:t>检查部位和内容，填写此次检查活动检查了哪些部位，对哪些内容进行了检</w:t>
      </w:r>
      <w:r>
        <w:rPr>
          <w:sz w:val="15"/>
          <w:szCs w:val="15"/>
          <w:spacing w:val="9"/>
        </w:rPr>
        <w:t>查。</w:t>
      </w:r>
    </w:p>
    <w:p>
      <w:pPr>
        <w:pStyle w:val="BodyText"/>
        <w:ind w:left="532" w:right="2" w:hanging="191"/>
        <w:spacing w:before="12" w:line="189" w:lineRule="auto"/>
        <w:rPr>
          <w:sz w:val="15"/>
          <w:szCs w:val="15"/>
        </w:rPr>
      </w:pPr>
      <w:r>
        <w:rPr>
          <w:rFonts w:ascii="Arial" w:hAnsi="Arial" w:eastAsia="Arial" w:cs="Arial"/>
          <w:sz w:val="15"/>
          <w:szCs w:val="15"/>
          <w:spacing w:val="8"/>
        </w:rPr>
        <w:t>6.</w:t>
      </w:r>
      <w:r>
        <w:rPr>
          <w:sz w:val="15"/>
          <w:szCs w:val="15"/>
          <w:spacing w:val="8"/>
        </w:rPr>
        <w:t>对检查出的安全隐患，</w:t>
      </w:r>
      <w:r>
        <w:rPr>
          <w:sz w:val="15"/>
          <w:szCs w:val="15"/>
          <w:spacing w:val="-10"/>
        </w:rPr>
        <w:t xml:space="preserve"> </w:t>
      </w:r>
      <w:r>
        <w:rPr>
          <w:sz w:val="15"/>
          <w:szCs w:val="15"/>
          <w:spacing w:val="8"/>
        </w:rPr>
        <w:t>由记录人填写附表《安全隐患排查治理表》，项目部应组织人员复查，整改后照片与隐患照片相对</w:t>
      </w:r>
      <w:r>
        <w:rPr>
          <w:sz w:val="15"/>
          <w:szCs w:val="15"/>
          <w:spacing w:val="7"/>
        </w:rPr>
        <w:t>应，参</w:t>
      </w:r>
      <w:r>
        <w:rPr>
          <w:sz w:val="15"/>
          <w:szCs w:val="15"/>
        </w:rPr>
        <w:t xml:space="preserve"> </w:t>
      </w:r>
      <w:r>
        <w:rPr>
          <w:sz w:val="15"/>
          <w:szCs w:val="15"/>
          <w:spacing w:val="8"/>
        </w:rPr>
        <w:t>加复查的人员确保问题整改到位，并签名确认。</w:t>
      </w:r>
    </w:p>
    <w:p>
      <w:pPr>
        <w:pStyle w:val="BodyText"/>
        <w:ind w:left="450"/>
        <w:spacing w:before="170" w:line="184" w:lineRule="auto"/>
        <w:rPr>
          <w:sz w:val="20"/>
          <w:szCs w:val="20"/>
        </w:rPr>
      </w:pPr>
      <w:r>
        <w:rPr>
          <w:sz w:val="20"/>
          <w:szCs w:val="20"/>
          <w:spacing w:val="7"/>
        </w:rPr>
        <w:t>附表：安全隐患排查治理表</w:t>
      </w:r>
    </w:p>
    <w:p>
      <w:pPr>
        <w:spacing w:line="36"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33"/>
        <w:gridCol w:w="1416"/>
        <w:gridCol w:w="2834"/>
        <w:gridCol w:w="1133"/>
        <w:gridCol w:w="1133"/>
        <w:gridCol w:w="1138"/>
      </w:tblGrid>
      <w:tr>
        <w:trPr>
          <w:trHeight w:val="635" w:hRule="atLeast"/>
        </w:trPr>
        <w:tc>
          <w:tcPr>
            <w:tcW w:w="573" w:type="dxa"/>
            <w:vAlign w:val="top"/>
          </w:tcPr>
          <w:p>
            <w:pPr>
              <w:pStyle w:val="TableText"/>
              <w:ind w:left="135"/>
              <w:spacing w:before="245" w:line="184" w:lineRule="auto"/>
              <w:rPr/>
            </w:pPr>
            <w:r>
              <w:rPr>
                <w:spacing w:val="5"/>
              </w:rPr>
              <w:t>序号</w:t>
            </w:r>
          </w:p>
        </w:tc>
        <w:tc>
          <w:tcPr>
            <w:tcW w:w="1133" w:type="dxa"/>
            <w:vAlign w:val="top"/>
          </w:tcPr>
          <w:p>
            <w:pPr>
              <w:pStyle w:val="TableText"/>
              <w:ind w:left="412"/>
              <w:spacing w:before="244" w:line="185" w:lineRule="auto"/>
              <w:rPr/>
            </w:pPr>
            <w:r>
              <w:rPr>
                <w:spacing w:val="5"/>
              </w:rPr>
              <w:t>部位</w:t>
            </w:r>
          </w:p>
        </w:tc>
        <w:tc>
          <w:tcPr>
            <w:tcW w:w="1416" w:type="dxa"/>
            <w:vAlign w:val="top"/>
          </w:tcPr>
          <w:p>
            <w:pPr>
              <w:pStyle w:val="TableText"/>
              <w:ind w:left="404"/>
              <w:spacing w:before="244" w:line="185" w:lineRule="auto"/>
              <w:rPr/>
            </w:pPr>
            <w:r>
              <w:rPr>
                <w:spacing w:val="4"/>
              </w:rPr>
              <w:t>隐患描述</w:t>
            </w:r>
          </w:p>
        </w:tc>
        <w:tc>
          <w:tcPr>
            <w:tcW w:w="2834" w:type="dxa"/>
            <w:vAlign w:val="top"/>
          </w:tcPr>
          <w:p>
            <w:pPr>
              <w:pStyle w:val="TableText"/>
              <w:ind w:left="1113"/>
              <w:spacing w:before="244" w:line="185" w:lineRule="auto"/>
              <w:rPr/>
            </w:pPr>
            <w:r>
              <w:rPr>
                <w:spacing w:val="4"/>
              </w:rPr>
              <w:t>隐患照片</w:t>
            </w:r>
          </w:p>
        </w:tc>
        <w:tc>
          <w:tcPr>
            <w:tcW w:w="1133" w:type="dxa"/>
            <w:vAlign w:val="top"/>
          </w:tcPr>
          <w:p>
            <w:pPr>
              <w:pStyle w:val="TableText"/>
              <w:ind w:left="415"/>
              <w:spacing w:before="138" w:line="197" w:lineRule="auto"/>
              <w:rPr/>
            </w:pPr>
            <w:r>
              <w:rPr>
                <w:spacing w:val="5"/>
              </w:rPr>
              <w:t>整改</w:t>
            </w:r>
          </w:p>
          <w:p>
            <w:pPr>
              <w:pStyle w:val="TableText"/>
              <w:ind w:left="337"/>
              <w:spacing w:line="184" w:lineRule="auto"/>
              <w:rPr/>
            </w:pPr>
            <w:r>
              <w:rPr>
                <w:spacing w:val="6"/>
              </w:rPr>
              <w:t>责任人</w:t>
            </w:r>
          </w:p>
        </w:tc>
        <w:tc>
          <w:tcPr>
            <w:tcW w:w="1133" w:type="dxa"/>
            <w:vAlign w:val="top"/>
          </w:tcPr>
          <w:p>
            <w:pPr>
              <w:pStyle w:val="TableText"/>
              <w:ind w:left="256"/>
              <w:spacing w:before="138" w:line="197" w:lineRule="auto"/>
              <w:rPr/>
            </w:pPr>
            <w:r>
              <w:rPr>
                <w:spacing w:val="7"/>
              </w:rPr>
              <w:t>整改完成</w:t>
            </w:r>
          </w:p>
          <w:p>
            <w:pPr>
              <w:pStyle w:val="TableText"/>
              <w:ind w:left="422"/>
              <w:spacing w:line="185" w:lineRule="auto"/>
              <w:rPr/>
            </w:pPr>
            <w:r>
              <w:rPr>
                <w:spacing w:val="1"/>
              </w:rPr>
              <w:t>时间</w:t>
            </w:r>
          </w:p>
        </w:tc>
        <w:tc>
          <w:tcPr>
            <w:tcW w:w="1138" w:type="dxa"/>
            <w:vAlign w:val="top"/>
          </w:tcPr>
          <w:p>
            <w:pPr>
              <w:pStyle w:val="TableText"/>
              <w:ind w:left="337"/>
              <w:spacing w:before="138" w:line="197" w:lineRule="auto"/>
              <w:rPr/>
            </w:pPr>
            <w:r>
              <w:rPr>
                <w:spacing w:val="6"/>
              </w:rPr>
              <w:t>整改后</w:t>
            </w:r>
          </w:p>
          <w:p>
            <w:pPr>
              <w:pStyle w:val="TableText"/>
              <w:ind w:left="419"/>
              <w:spacing w:line="185" w:lineRule="auto"/>
              <w:rPr/>
            </w:pPr>
            <w:r>
              <w:rPr>
                <w:spacing w:val="3"/>
              </w:rPr>
              <w:t>照片</w:t>
            </w:r>
          </w:p>
        </w:tc>
      </w:tr>
      <w:tr>
        <w:trPr>
          <w:trHeight w:val="1266" w:hRule="atLeast"/>
        </w:trPr>
        <w:tc>
          <w:tcPr>
            <w:tcW w:w="573" w:type="dxa"/>
            <w:vAlign w:val="top"/>
          </w:tcPr>
          <w:p>
            <w:pPr>
              <w:spacing w:line="254" w:lineRule="auto"/>
              <w:rPr>
                <w:rFonts w:ascii="Arial"/>
                <w:sz w:val="21"/>
              </w:rPr>
            </w:pPr>
            <w:r/>
          </w:p>
          <w:p>
            <w:pPr>
              <w:spacing w:line="255" w:lineRule="auto"/>
              <w:rPr>
                <w:rFonts w:ascii="Arial"/>
                <w:sz w:val="21"/>
              </w:rPr>
            </w:pPr>
            <w:r/>
          </w:p>
          <w:p>
            <w:pPr>
              <w:ind w:left="26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133" w:type="dxa"/>
            <w:vAlign w:val="top"/>
          </w:tcPr>
          <w:p>
            <w:pPr>
              <w:rPr>
                <w:rFonts w:ascii="Arial"/>
                <w:sz w:val="21"/>
              </w:rPr>
            </w:pPr>
            <w:r/>
          </w:p>
        </w:tc>
        <w:tc>
          <w:tcPr>
            <w:tcW w:w="1416" w:type="dxa"/>
            <w:vAlign w:val="top"/>
          </w:tcPr>
          <w:p>
            <w:pPr>
              <w:rPr>
                <w:rFonts w:ascii="Arial"/>
                <w:sz w:val="21"/>
              </w:rPr>
            </w:pPr>
            <w:r/>
          </w:p>
        </w:tc>
        <w:tc>
          <w:tcPr>
            <w:tcW w:w="2834"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8" w:type="dxa"/>
            <w:vAlign w:val="top"/>
          </w:tcPr>
          <w:p>
            <w:pPr>
              <w:rPr>
                <w:rFonts w:ascii="Arial"/>
                <w:sz w:val="21"/>
              </w:rPr>
            </w:pPr>
            <w:r/>
          </w:p>
        </w:tc>
      </w:tr>
      <w:tr>
        <w:trPr>
          <w:trHeight w:val="1267" w:hRule="atLeast"/>
        </w:trPr>
        <w:tc>
          <w:tcPr>
            <w:tcW w:w="573" w:type="dxa"/>
            <w:vAlign w:val="top"/>
          </w:tcPr>
          <w:p>
            <w:pPr>
              <w:spacing w:line="255" w:lineRule="auto"/>
              <w:rPr>
                <w:rFonts w:ascii="Arial"/>
                <w:sz w:val="21"/>
              </w:rPr>
            </w:pPr>
            <w:r/>
          </w:p>
          <w:p>
            <w:pPr>
              <w:spacing w:line="256" w:lineRule="auto"/>
              <w:rPr>
                <w:rFonts w:ascii="Arial"/>
                <w:sz w:val="21"/>
              </w:rPr>
            </w:pPr>
            <w:r/>
          </w:p>
          <w:p>
            <w:pPr>
              <w:ind w:left="258"/>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133" w:type="dxa"/>
            <w:vAlign w:val="top"/>
          </w:tcPr>
          <w:p>
            <w:pPr>
              <w:rPr>
                <w:rFonts w:ascii="Arial"/>
                <w:sz w:val="21"/>
              </w:rPr>
            </w:pPr>
            <w:r/>
          </w:p>
        </w:tc>
        <w:tc>
          <w:tcPr>
            <w:tcW w:w="1416" w:type="dxa"/>
            <w:vAlign w:val="top"/>
          </w:tcPr>
          <w:p>
            <w:pPr>
              <w:rPr>
                <w:rFonts w:ascii="Arial"/>
                <w:sz w:val="21"/>
              </w:rPr>
            </w:pPr>
            <w:r/>
          </w:p>
        </w:tc>
        <w:tc>
          <w:tcPr>
            <w:tcW w:w="2834"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8" w:type="dxa"/>
            <w:vAlign w:val="top"/>
          </w:tcPr>
          <w:p>
            <w:pPr>
              <w:rPr>
                <w:rFonts w:ascii="Arial"/>
                <w:sz w:val="21"/>
              </w:rPr>
            </w:pPr>
            <w:r/>
          </w:p>
        </w:tc>
      </w:tr>
      <w:tr>
        <w:trPr>
          <w:trHeight w:val="1270" w:hRule="atLeast"/>
        </w:trPr>
        <w:tc>
          <w:tcPr>
            <w:tcW w:w="573" w:type="dxa"/>
            <w:vAlign w:val="top"/>
          </w:tcPr>
          <w:p>
            <w:pPr>
              <w:spacing w:line="269" w:lineRule="auto"/>
              <w:rPr>
                <w:rFonts w:ascii="Arial"/>
                <w:sz w:val="21"/>
              </w:rPr>
            </w:pPr>
            <w:r/>
          </w:p>
          <w:p>
            <w:pPr>
              <w:spacing w:line="269" w:lineRule="auto"/>
              <w:rPr>
                <w:rFonts w:ascii="Arial"/>
                <w:sz w:val="21"/>
              </w:rPr>
            </w:pPr>
            <w:r/>
          </w:p>
          <w:p>
            <w:pPr>
              <w:ind w:left="259"/>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133" w:type="dxa"/>
            <w:vAlign w:val="top"/>
          </w:tcPr>
          <w:p>
            <w:pPr>
              <w:rPr>
                <w:rFonts w:ascii="Arial"/>
                <w:sz w:val="21"/>
              </w:rPr>
            </w:pPr>
            <w:r/>
          </w:p>
        </w:tc>
        <w:tc>
          <w:tcPr>
            <w:tcW w:w="1416" w:type="dxa"/>
            <w:vAlign w:val="top"/>
          </w:tcPr>
          <w:p>
            <w:pPr>
              <w:rPr>
                <w:rFonts w:ascii="Arial"/>
                <w:sz w:val="21"/>
              </w:rPr>
            </w:pPr>
            <w:r/>
          </w:p>
        </w:tc>
        <w:tc>
          <w:tcPr>
            <w:tcW w:w="2834"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8" w:type="dxa"/>
            <w:vAlign w:val="top"/>
          </w:tcPr>
          <w:p>
            <w:pPr>
              <w:rPr>
                <w:rFonts w:ascii="Arial"/>
                <w:sz w:val="21"/>
              </w:rPr>
            </w:pPr>
            <w:r/>
          </w:p>
        </w:tc>
      </w:tr>
    </w:tbl>
    <w:p>
      <w:pPr>
        <w:pStyle w:val="BodyText"/>
        <w:ind w:left="338"/>
        <w:spacing w:before="54" w:line="184" w:lineRule="auto"/>
        <w:rPr>
          <w:sz w:val="15"/>
          <w:szCs w:val="15"/>
        </w:rPr>
      </w:pPr>
      <w:r>
        <w:rPr>
          <w:sz w:val="15"/>
          <w:szCs w:val="15"/>
          <w:spacing w:val="4"/>
        </w:rPr>
        <w:t>复查人员签名：</w:t>
      </w:r>
      <w:r>
        <w:rPr>
          <w:sz w:val="15"/>
          <w:szCs w:val="15"/>
          <w:spacing w:val="1"/>
        </w:rPr>
        <w:t xml:space="preserve">                                                </w:t>
      </w:r>
      <w:r>
        <w:rPr>
          <w:sz w:val="15"/>
          <w:szCs w:val="15"/>
        </w:rPr>
        <w:t xml:space="preserve">                                                                                              </w:t>
      </w:r>
      <w:r>
        <w:rPr>
          <w:sz w:val="15"/>
          <w:szCs w:val="15"/>
          <w:spacing w:val="4"/>
        </w:rPr>
        <w:t>年</w:t>
      </w:r>
      <w:r>
        <w:rPr>
          <w:sz w:val="15"/>
          <w:szCs w:val="15"/>
          <w:spacing w:val="12"/>
        </w:rPr>
        <w:t xml:space="preserve">   </w:t>
      </w:r>
      <w:r>
        <w:rPr>
          <w:sz w:val="15"/>
          <w:szCs w:val="15"/>
          <w:spacing w:val="4"/>
        </w:rPr>
        <w:t>月</w:t>
      </w:r>
      <w:r>
        <w:rPr>
          <w:sz w:val="15"/>
          <w:szCs w:val="15"/>
          <w:spacing w:val="5"/>
        </w:rPr>
        <w:t xml:space="preserve">    </w:t>
      </w:r>
      <w:r>
        <w:rPr>
          <w:sz w:val="15"/>
          <w:szCs w:val="15"/>
          <w:spacing w:val="4"/>
        </w:rPr>
        <w:t>日</w:t>
      </w:r>
    </w:p>
    <w:p>
      <w:pPr>
        <w:spacing w:line="184" w:lineRule="auto"/>
        <w:sectPr>
          <w:headerReference w:type="default" r:id="rId30"/>
          <w:footerReference w:type="default" r:id="rId342"/>
          <w:pgSz w:w="12243" w:h="16495"/>
          <w:pgMar w:top="1461" w:right="1609" w:bottom="1137" w:left="1267" w:header="1177" w:footer="912" w:gutter="0"/>
        </w:sectPr>
        <w:rPr>
          <w:sz w:val="15"/>
          <w:szCs w:val="15"/>
        </w:rPr>
      </w:pPr>
    </w:p>
    <w:p>
      <w:pPr>
        <w:spacing w:line="292" w:lineRule="auto"/>
        <w:rPr>
          <w:rFonts w:ascii="Arial"/>
          <w:sz w:val="21"/>
        </w:rPr>
      </w:pPr>
      <w:r>
        <w:pict>
          <v:shape id="_x0000_s504" style="position:absolute;margin-left:510.657pt;margin-top:770.343pt;mso-position-vertical-relative:page;mso-position-horizontal-relative:page;width:30.7pt;height:4.85pt;z-index:25184563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1" w:lineRule="auto"/>
        <w:rPr>
          <w:sz w:val="23"/>
          <w:szCs w:val="23"/>
        </w:rPr>
      </w:pPr>
      <w:r>
        <w:rPr>
          <w:rFonts w:ascii="Arial" w:hAnsi="Arial" w:eastAsia="Arial" w:cs="Arial"/>
          <w:sz w:val="23"/>
          <w:szCs w:val="23"/>
          <w:spacing w:val="11"/>
          <w:position w:val="-2"/>
        </w:rPr>
        <w:t>6.2.5</w:t>
      </w:r>
      <w:r>
        <w:rPr>
          <w:rFonts w:ascii="Arial" w:hAnsi="Arial" w:eastAsia="Arial" w:cs="Arial"/>
          <w:sz w:val="23"/>
          <w:szCs w:val="23"/>
          <w:spacing w:val="35"/>
          <w:position w:val="-2"/>
        </w:rPr>
        <w:t xml:space="preserve">  </w:t>
      </w:r>
      <w:r>
        <w:rPr>
          <w:sz w:val="23"/>
          <w:szCs w:val="23"/>
          <w:spacing w:val="11"/>
        </w:rPr>
        <w:t>公司（分公司</w:t>
      </w:r>
      <w:r>
        <w:rPr>
          <w:sz w:val="23"/>
          <w:szCs w:val="23"/>
          <w:spacing w:val="-39"/>
        </w:rPr>
        <w:t xml:space="preserve"> </w:t>
      </w:r>
      <w:r>
        <w:rPr>
          <w:sz w:val="23"/>
          <w:szCs w:val="23"/>
          <w:spacing w:val="11"/>
          <w:position w:val="1"/>
        </w:rPr>
        <w:t>、</w:t>
      </w:r>
      <w:r>
        <w:rPr>
          <w:sz w:val="23"/>
          <w:szCs w:val="23"/>
          <w:spacing w:val="11"/>
        </w:rPr>
        <w:t>区域公司等）</w:t>
      </w:r>
      <w:r>
        <w:rPr>
          <w:sz w:val="23"/>
          <w:szCs w:val="23"/>
          <w:spacing w:val="-39"/>
        </w:rPr>
        <w:t xml:space="preserve"> </w:t>
      </w:r>
      <w:r>
        <w:rPr>
          <w:sz w:val="23"/>
          <w:szCs w:val="23"/>
          <w:spacing w:val="11"/>
        </w:rPr>
        <w:t>安全检查和隐患排查问题整改记录</w:t>
      </w:r>
    </w:p>
    <w:p>
      <w:pPr>
        <w:spacing w:line="171" w:lineRule="auto"/>
        <w:sectPr>
          <w:headerReference w:type="default" r:id="rId343"/>
          <w:footerReference w:type="default" r:id="rId344"/>
          <w:pgSz w:w="12243" w:h="16495"/>
          <w:pgMar w:top="1461" w:right="1273" w:bottom="1137" w:left="1615" w:header="1185" w:footer="936" w:gutter="0"/>
        </w:sectPr>
        <w:rPr>
          <w:sz w:val="23"/>
          <w:szCs w:val="23"/>
        </w:rPr>
      </w:pPr>
    </w:p>
    <w:p>
      <w:pPr>
        <w:spacing w:line="294" w:lineRule="auto"/>
        <w:rPr>
          <w:rFonts w:ascii="Arial"/>
          <w:sz w:val="21"/>
        </w:rPr>
      </w:pPr>
      <w:r>
        <w:pict>
          <v:shape id="_x0000_s506" style="position:absolute;margin-left:70.5836pt;margin-top:770.343pt;mso-position-vertical-relative:page;mso-position-horizontal-relative:page;width:30.7pt;height:4.85pt;z-index:25185075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30"/>
        <w:spacing w:before="99" w:line="177" w:lineRule="auto"/>
        <w:rPr>
          <w:sz w:val="23"/>
          <w:szCs w:val="23"/>
        </w:rPr>
      </w:pPr>
      <w:r>
        <w:rPr>
          <w:rFonts w:ascii="Arial" w:hAnsi="Arial" w:eastAsia="Arial" w:cs="Arial"/>
          <w:sz w:val="23"/>
          <w:szCs w:val="23"/>
          <w:spacing w:val="13"/>
          <w:position w:val="-2"/>
        </w:rPr>
        <w:t>6.2.6</w:t>
      </w:r>
      <w:r>
        <w:rPr>
          <w:rFonts w:ascii="Arial" w:hAnsi="Arial" w:eastAsia="Arial" w:cs="Arial"/>
          <w:sz w:val="23"/>
          <w:szCs w:val="23"/>
          <w:spacing w:val="6"/>
          <w:position w:val="-2"/>
        </w:rPr>
        <w:t xml:space="preserve">   </w:t>
      </w:r>
      <w:r>
        <w:rPr>
          <w:sz w:val="23"/>
          <w:szCs w:val="23"/>
          <w:spacing w:val="13"/>
        </w:rPr>
        <w:t>监理公司安全检查和隐患排查问题整改记录</w:t>
      </w:r>
    </w:p>
    <w:p>
      <w:pPr>
        <w:spacing w:line="177" w:lineRule="auto"/>
        <w:sectPr>
          <w:headerReference w:type="default" r:id="rId15"/>
          <w:footerReference w:type="default" r:id="rId345"/>
          <w:pgSz w:w="12243" w:h="16495"/>
          <w:pgMar w:top="1461" w:right="1613" w:bottom="1137" w:left="1275" w:header="1177" w:footer="936" w:gutter="0"/>
        </w:sectPr>
        <w:rPr>
          <w:sz w:val="23"/>
          <w:szCs w:val="23"/>
        </w:rPr>
      </w:pPr>
    </w:p>
    <w:p>
      <w:pPr>
        <w:spacing w:line="293" w:lineRule="auto"/>
        <w:rPr>
          <w:rFonts w:ascii="Arial"/>
          <w:sz w:val="21"/>
        </w:rPr>
      </w:pPr>
      <w:r/>
    </w:p>
    <w:p>
      <w:pPr>
        <w:pStyle w:val="BodyText"/>
        <w:ind w:left="430"/>
        <w:spacing w:before="98" w:line="179" w:lineRule="auto"/>
        <w:rPr>
          <w:sz w:val="23"/>
          <w:szCs w:val="23"/>
        </w:rPr>
      </w:pPr>
      <w:r>
        <w:rPr>
          <w:rFonts w:ascii="Arial" w:hAnsi="Arial" w:eastAsia="Arial" w:cs="Arial"/>
          <w:sz w:val="23"/>
          <w:szCs w:val="23"/>
          <w:spacing w:val="14"/>
          <w:position w:val="-2"/>
        </w:rPr>
        <w:t>6.2.7</w:t>
      </w:r>
      <w:r>
        <w:rPr>
          <w:rFonts w:ascii="Arial" w:hAnsi="Arial" w:eastAsia="Arial" w:cs="Arial"/>
          <w:sz w:val="23"/>
          <w:szCs w:val="23"/>
          <w:spacing w:val="2"/>
          <w:position w:val="-2"/>
        </w:rPr>
        <w:t xml:space="preserve">   </w:t>
      </w:r>
      <w:r>
        <w:rPr>
          <w:sz w:val="23"/>
          <w:szCs w:val="23"/>
          <w:spacing w:val="14"/>
        </w:rPr>
        <w:t>政府主管部门安全检查问题整改记录</w:t>
      </w:r>
    </w:p>
    <w:p>
      <w:pPr>
        <w:spacing w:line="179" w:lineRule="auto"/>
        <w:sectPr>
          <w:headerReference w:type="default" r:id="rId343"/>
          <w:footerReference w:type="default" r:id="rId346"/>
          <w:pgSz w:w="12243" w:h="16495"/>
          <w:pgMar w:top="1461" w:right="1273" w:bottom="1137" w:left="1615" w:header="1185" w:footer="936" w:gutter="0"/>
        </w:sectPr>
        <w:rPr>
          <w:sz w:val="23"/>
          <w:szCs w:val="23"/>
        </w:rPr>
      </w:pP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2399"/>
        <w:spacing w:before="142" w:line="184" w:lineRule="auto"/>
        <w:rPr>
          <w:sz w:val="33"/>
          <w:szCs w:val="33"/>
        </w:rPr>
      </w:pPr>
      <w:bookmarkStart w:name="bookmark32" w:id="29"/>
      <w:bookmarkEnd w:id="29"/>
      <w:r>
        <w:rPr>
          <w:rFonts w:ascii="Arial" w:hAnsi="Arial" w:eastAsia="Arial" w:cs="Arial"/>
          <w:sz w:val="33"/>
          <w:szCs w:val="33"/>
          <w:spacing w:val="31"/>
          <w:position w:val="-3"/>
        </w:rPr>
        <w:t>7</w:t>
      </w:r>
      <w:r>
        <w:rPr>
          <w:rFonts w:ascii="Arial" w:hAnsi="Arial" w:eastAsia="Arial" w:cs="Arial"/>
          <w:sz w:val="33"/>
          <w:szCs w:val="33"/>
          <w:spacing w:val="10"/>
          <w:position w:val="-3"/>
        </w:rPr>
        <w:t xml:space="preserve">   </w:t>
      </w:r>
      <w:r>
        <w:rPr>
          <w:sz w:val="33"/>
          <w:szCs w:val="33"/>
          <w:spacing w:val="31"/>
        </w:rPr>
        <w:t>安全技术交底及安全验收</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BodyText"/>
        <w:ind w:left="3469"/>
        <w:spacing w:before="115" w:line="175" w:lineRule="auto"/>
        <w:rPr/>
      </w:pPr>
      <w:r>
        <w:rPr>
          <w:rFonts w:ascii="Arial" w:hAnsi="Arial" w:eastAsia="Arial" w:cs="Arial"/>
          <w:spacing w:val="15"/>
          <w:position w:val="-2"/>
        </w:rPr>
        <w:t>7.1</w:t>
      </w:r>
      <w:r>
        <w:rPr>
          <w:rFonts w:ascii="Arial" w:hAnsi="Arial" w:eastAsia="Arial" w:cs="Arial"/>
          <w:spacing w:val="3"/>
          <w:position w:val="-2"/>
        </w:rPr>
        <w:t xml:space="preserve">   </w:t>
      </w:r>
      <w:r>
        <w:rPr>
          <w:spacing w:val="15"/>
        </w:rPr>
        <w:t>专项施工方案</w:t>
      </w:r>
    </w:p>
    <w:p>
      <w:pPr>
        <w:spacing w:line="243" w:lineRule="auto"/>
        <w:rPr>
          <w:rFonts w:ascii="Arial"/>
          <w:sz w:val="21"/>
        </w:rPr>
      </w:pPr>
      <w:r/>
    </w:p>
    <w:p>
      <w:pPr>
        <w:spacing w:line="243" w:lineRule="auto"/>
        <w:rPr>
          <w:rFonts w:ascii="Arial"/>
          <w:sz w:val="21"/>
        </w:rPr>
      </w:pPr>
      <w:r/>
    </w:p>
    <w:p>
      <w:pPr>
        <w:pStyle w:val="BodyText"/>
        <w:ind w:left="4109"/>
        <w:spacing w:before="116" w:line="176" w:lineRule="auto"/>
        <w:rPr/>
      </w:pPr>
      <w:r>
        <w:rPr>
          <w:spacing w:val="-5"/>
        </w:rPr>
        <w:t>说</w:t>
      </w:r>
      <w:r>
        <w:rPr>
          <w:spacing w:val="4"/>
        </w:rPr>
        <w:t xml:space="preserve">       </w:t>
      </w:r>
      <w:r>
        <w:rPr>
          <w:spacing w:val="-5"/>
        </w:rPr>
        <w:t>明</w:t>
      </w:r>
    </w:p>
    <w:p>
      <w:pPr>
        <w:pStyle w:val="BodyText"/>
        <w:ind w:left="408" w:right="1655" w:firstLine="3"/>
        <w:spacing w:before="311" w:line="203" w:lineRule="auto"/>
        <w:rPr>
          <w:sz w:val="5"/>
          <w:szCs w:val="5"/>
        </w:rPr>
      </w:pPr>
      <w:r>
        <w:rPr>
          <w:rFonts w:ascii="Arial" w:hAnsi="Arial" w:eastAsia="Arial" w:cs="Arial"/>
          <w:sz w:val="20"/>
          <w:szCs w:val="20"/>
          <w:spacing w:val="12"/>
        </w:rPr>
        <w:t>1.</w:t>
      </w:r>
      <w:r>
        <w:rPr>
          <w:sz w:val="20"/>
          <w:szCs w:val="20"/>
          <w:spacing w:val="12"/>
        </w:rPr>
        <w:t>本章专项施工方案是指除危险性较大分部分项工程专项施工方案以外的方案</w:t>
      </w:r>
      <w:r>
        <w:rPr>
          <w:sz w:val="5"/>
          <w:szCs w:val="5"/>
          <w:spacing w:val="12"/>
          <w:position w:val="1"/>
        </w:rPr>
        <w:t>。</w:t>
      </w:r>
      <w:r>
        <w:rPr>
          <w:sz w:val="5"/>
          <w:szCs w:val="5"/>
          <w:spacing w:val="6"/>
          <w:w w:val="102"/>
          <w:position w:val="1"/>
        </w:rPr>
        <w:t xml:space="preserve">  </w:t>
      </w:r>
      <w:r>
        <w:rPr>
          <w:rFonts w:ascii="Arial" w:hAnsi="Arial" w:eastAsia="Arial" w:cs="Arial"/>
          <w:sz w:val="20"/>
          <w:szCs w:val="20"/>
          <w:spacing w:val="10"/>
        </w:rPr>
        <w:t>2.</w:t>
      </w:r>
      <w:r>
        <w:rPr>
          <w:sz w:val="20"/>
          <w:szCs w:val="20"/>
          <w:spacing w:val="10"/>
        </w:rPr>
        <w:t>施工企业应当严格按照专项施工方案组织施工</w:t>
      </w:r>
      <w:r>
        <w:rPr>
          <w:sz w:val="20"/>
          <w:szCs w:val="20"/>
          <w:spacing w:val="-19"/>
        </w:rPr>
        <w:t xml:space="preserve"> </w:t>
      </w:r>
      <w:r>
        <w:rPr>
          <w:sz w:val="5"/>
          <w:szCs w:val="5"/>
          <w:spacing w:val="10"/>
          <w:position w:val="1"/>
        </w:rPr>
        <w:t>，        </w:t>
      </w:r>
      <w:r>
        <w:rPr>
          <w:sz w:val="20"/>
          <w:szCs w:val="20"/>
          <w:spacing w:val="10"/>
        </w:rPr>
        <w:t>不得擅自修改专项施工方案</w:t>
      </w:r>
      <w:r>
        <w:rPr>
          <w:sz w:val="5"/>
          <w:szCs w:val="5"/>
          <w:spacing w:val="10"/>
          <w:position w:val="1"/>
        </w:rPr>
        <w:t>。</w:t>
      </w:r>
    </w:p>
    <w:p>
      <w:pPr>
        <w:pStyle w:val="BodyText"/>
        <w:ind w:firstLine="409"/>
        <w:spacing w:before="54" w:line="201" w:lineRule="auto"/>
        <w:rPr>
          <w:sz w:val="5"/>
          <w:szCs w:val="5"/>
        </w:rPr>
      </w:pPr>
      <w:r>
        <w:rPr>
          <w:rFonts w:ascii="Arial" w:hAnsi="Arial" w:eastAsia="Arial" w:cs="Arial"/>
          <w:sz w:val="20"/>
          <w:szCs w:val="20"/>
          <w:spacing w:val="10"/>
        </w:rPr>
        <w:t>3.</w:t>
      </w:r>
      <w:r>
        <w:rPr>
          <w:sz w:val="20"/>
          <w:szCs w:val="20"/>
          <w:spacing w:val="10"/>
        </w:rPr>
        <w:t>施工企业</w:t>
      </w:r>
      <w:r>
        <w:rPr>
          <w:sz w:val="5"/>
          <w:szCs w:val="5"/>
          <w:spacing w:val="10"/>
          <w:position w:val="1"/>
        </w:rPr>
        <w:t>、        </w:t>
      </w:r>
      <w:r>
        <w:rPr>
          <w:sz w:val="20"/>
          <w:szCs w:val="20"/>
          <w:spacing w:val="10"/>
        </w:rPr>
        <w:t>监理企业应安排</w:t>
      </w:r>
      <w:r>
        <w:rPr>
          <w:sz w:val="20"/>
          <w:szCs w:val="20"/>
          <w:spacing w:val="9"/>
        </w:rPr>
        <w:t>人员对专项施工方案实施情况进行现场检查</w:t>
      </w:r>
      <w:r>
        <w:rPr>
          <w:sz w:val="20"/>
          <w:szCs w:val="20"/>
          <w:spacing w:val="-21"/>
        </w:rPr>
        <w:t xml:space="preserve"> </w:t>
      </w:r>
      <w:r>
        <w:rPr>
          <w:sz w:val="5"/>
          <w:szCs w:val="5"/>
          <w:spacing w:val="9"/>
          <w:position w:val="1"/>
        </w:rPr>
        <w:t>，         </w:t>
      </w:r>
      <w:r>
        <w:rPr>
          <w:sz w:val="20"/>
          <w:szCs w:val="20"/>
          <w:spacing w:val="9"/>
        </w:rPr>
        <w:t>发现安全隐患的应立</w:t>
      </w:r>
      <w:r>
        <w:rPr>
          <w:sz w:val="20"/>
          <w:szCs w:val="20"/>
        </w:rPr>
        <w:t xml:space="preserve"> </w:t>
      </w:r>
      <w:r>
        <w:rPr>
          <w:sz w:val="20"/>
          <w:szCs w:val="20"/>
          <w:spacing w:val="7"/>
        </w:rPr>
        <w:t>即报告项目负责人</w:t>
      </w:r>
      <w:r>
        <w:rPr>
          <w:sz w:val="20"/>
          <w:szCs w:val="20"/>
          <w:spacing w:val="-21"/>
        </w:rPr>
        <w:t xml:space="preserve"> </w:t>
      </w:r>
      <w:r>
        <w:rPr>
          <w:sz w:val="5"/>
          <w:szCs w:val="5"/>
          <w:spacing w:val="7"/>
        </w:rPr>
        <w:t>，        </w:t>
      </w:r>
      <w:r>
        <w:rPr>
          <w:sz w:val="20"/>
          <w:szCs w:val="20"/>
          <w:spacing w:val="7"/>
        </w:rPr>
        <w:t>并督促整改到</w:t>
      </w:r>
      <w:r>
        <w:rPr>
          <w:sz w:val="20"/>
          <w:szCs w:val="20"/>
          <w:spacing w:val="6"/>
        </w:rPr>
        <w:t>位</w:t>
      </w:r>
      <w:r>
        <w:rPr>
          <w:sz w:val="5"/>
          <w:szCs w:val="5"/>
          <w:spacing w:val="6"/>
        </w:rPr>
        <w:t>。</w:t>
      </w:r>
    </w:p>
    <w:p>
      <w:pPr>
        <w:spacing w:line="201" w:lineRule="auto"/>
        <w:sectPr>
          <w:headerReference w:type="default" r:id="rId1"/>
          <w:footerReference w:type="default" r:id="rId347"/>
          <w:pgSz w:w="12243" w:h="16495"/>
          <w:pgMar w:top="400" w:right="1608" w:bottom="1137" w:left="1303" w:header="0" w:footer="914" w:gutter="0"/>
        </w:sectPr>
        <w:rPr>
          <w:sz w:val="5"/>
          <w:szCs w:val="5"/>
        </w:rPr>
      </w:pPr>
    </w:p>
    <w:p>
      <w:pPr>
        <w:spacing w:line="294" w:lineRule="auto"/>
        <w:rPr>
          <w:rFonts w:ascii="Arial"/>
          <w:sz w:val="21"/>
        </w:rPr>
      </w:pPr>
      <w:r>
        <w:pict>
          <v:shape id="_x0000_s510" style="position:absolute;margin-left:510.657pt;margin-top:767.819pt;mso-position-vertical-relative:page;mso-position-horizontal-relative:page;width:30.7pt;height:13pt;z-index:25186611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28"/>
        <w:spacing w:before="98" w:line="177" w:lineRule="auto"/>
        <w:rPr>
          <w:sz w:val="23"/>
          <w:szCs w:val="23"/>
        </w:rPr>
      </w:pPr>
      <w:r>
        <w:rPr>
          <w:rFonts w:ascii="Arial" w:hAnsi="Arial" w:eastAsia="Arial" w:cs="Arial"/>
          <w:sz w:val="23"/>
          <w:szCs w:val="23"/>
          <w:spacing w:val="15"/>
          <w:position w:val="-1"/>
        </w:rPr>
        <w:t>7.1.1</w:t>
      </w:r>
      <w:r>
        <w:rPr>
          <w:rFonts w:ascii="Arial" w:hAnsi="Arial" w:eastAsia="Arial" w:cs="Arial"/>
          <w:sz w:val="23"/>
          <w:szCs w:val="23"/>
          <w:spacing w:val="4"/>
          <w:position w:val="-1"/>
        </w:rPr>
        <w:t xml:space="preserve">   </w:t>
      </w:r>
      <w:r>
        <w:rPr>
          <w:sz w:val="23"/>
          <w:szCs w:val="23"/>
          <w:spacing w:val="15"/>
        </w:rPr>
        <w:t>安全专项方案编审要求</w:t>
      </w:r>
    </w:p>
    <w:p>
      <w:pPr>
        <w:pStyle w:val="BodyText"/>
        <w:ind w:left="428"/>
        <w:spacing w:before="191" w:line="186" w:lineRule="auto"/>
        <w:rPr>
          <w:sz w:val="20"/>
          <w:szCs w:val="20"/>
        </w:rPr>
      </w:pPr>
      <w:hyperlink w:history="true" r:id="rId350">
        <w:r>
          <w:rPr>
            <w:rFonts w:ascii="Arial" w:hAnsi="Arial" w:eastAsia="Arial" w:cs="Arial"/>
            <w:sz w:val="20"/>
            <w:szCs w:val="20"/>
            <w:spacing w:val="17"/>
          </w:rPr>
          <w:t>7.1.1.1</w:t>
        </w:r>
      </w:hyperlink>
      <w:r>
        <w:rPr>
          <w:rFonts w:ascii="Arial" w:hAnsi="Arial" w:eastAsia="Arial" w:cs="Arial"/>
          <w:sz w:val="20"/>
          <w:szCs w:val="20"/>
          <w:spacing w:val="3"/>
        </w:rPr>
        <w:t xml:space="preserve">   </w:t>
      </w:r>
      <w:r>
        <w:rPr>
          <w:sz w:val="20"/>
          <w:szCs w:val="20"/>
          <w:spacing w:val="17"/>
          <w:position w:val="1"/>
        </w:rPr>
        <w:t>一般规定</w:t>
      </w:r>
    </w:p>
    <w:p>
      <w:pPr>
        <w:pStyle w:val="BodyText"/>
        <w:ind w:left="11" w:right="12" w:firstLine="429"/>
        <w:spacing w:before="42" w:line="207" w:lineRule="auto"/>
        <w:rPr>
          <w:sz w:val="20"/>
          <w:szCs w:val="20"/>
        </w:rPr>
      </w:pPr>
      <w:r>
        <w:rPr>
          <w:rFonts w:ascii="Arial" w:hAnsi="Arial" w:eastAsia="Arial" w:cs="Arial"/>
          <w:sz w:val="20"/>
          <w:szCs w:val="20"/>
          <w:spacing w:val="13"/>
        </w:rPr>
        <w:t>1.</w:t>
      </w:r>
      <w:r>
        <w:rPr>
          <w:sz w:val="20"/>
          <w:szCs w:val="20"/>
          <w:spacing w:val="13"/>
        </w:rPr>
        <w:t>施工企业应根据相关管理规定结合工程特点对存在的安全风险因素进行</w:t>
      </w:r>
      <w:r>
        <w:rPr>
          <w:sz w:val="20"/>
          <w:szCs w:val="20"/>
          <w:spacing w:val="12"/>
        </w:rPr>
        <w:t>识别评定（危险性较大</w:t>
      </w:r>
      <w:r>
        <w:rPr>
          <w:sz w:val="20"/>
          <w:szCs w:val="20"/>
        </w:rPr>
        <w:t xml:space="preserve"> </w:t>
      </w:r>
      <w:r>
        <w:rPr>
          <w:sz w:val="20"/>
          <w:szCs w:val="20"/>
          <w:spacing w:val="9"/>
        </w:rPr>
        <w:t>分部分项工程</w:t>
      </w:r>
      <w:r>
        <w:rPr>
          <w:sz w:val="20"/>
          <w:szCs w:val="20"/>
          <w:spacing w:val="-27"/>
        </w:rPr>
        <w:t xml:space="preserve"> </w:t>
      </w:r>
      <w:r>
        <w:rPr>
          <w:sz w:val="20"/>
          <w:szCs w:val="20"/>
          <w:spacing w:val="9"/>
        </w:rPr>
        <w:t>、超过一定规模危险性较大分部分项工程除外</w:t>
      </w:r>
      <w:r>
        <w:rPr>
          <w:sz w:val="20"/>
          <w:szCs w:val="20"/>
          <w:spacing w:val="-44"/>
          <w:w w:val="92"/>
        </w:rPr>
        <w:t>），</w:t>
      </w:r>
      <w:r>
        <w:rPr>
          <w:sz w:val="20"/>
          <w:szCs w:val="20"/>
          <w:spacing w:val="-13"/>
        </w:rPr>
        <w:t xml:space="preserve"> </w:t>
      </w:r>
      <w:r>
        <w:rPr>
          <w:sz w:val="20"/>
          <w:szCs w:val="20"/>
          <w:spacing w:val="9"/>
        </w:rPr>
        <w:t>制定安全专项方案编制清单，并编制针</w:t>
      </w:r>
      <w:r>
        <w:rPr>
          <w:sz w:val="20"/>
          <w:szCs w:val="20"/>
        </w:rPr>
        <w:t xml:space="preserve"> </w:t>
      </w:r>
      <w:r>
        <w:rPr>
          <w:sz w:val="20"/>
          <w:szCs w:val="20"/>
          <w:spacing w:val="7"/>
        </w:rPr>
        <w:t>对性安全专项方案</w:t>
      </w:r>
      <w:r>
        <w:rPr>
          <w:sz w:val="20"/>
          <w:szCs w:val="20"/>
          <w:spacing w:val="7"/>
          <w:position w:val="1"/>
        </w:rPr>
        <w:t>。</w:t>
      </w:r>
    </w:p>
    <w:p>
      <w:pPr>
        <w:pStyle w:val="BodyText"/>
        <w:ind w:left="16" w:right="12" w:firstLine="420"/>
        <w:spacing w:before="49" w:line="200" w:lineRule="auto"/>
        <w:rPr>
          <w:sz w:val="20"/>
          <w:szCs w:val="20"/>
        </w:rPr>
      </w:pPr>
      <w:r>
        <w:rPr>
          <w:rFonts w:ascii="Arial" w:hAnsi="Arial" w:eastAsia="Arial" w:cs="Arial"/>
          <w:sz w:val="20"/>
          <w:szCs w:val="20"/>
          <w:spacing w:val="12"/>
        </w:rPr>
        <w:t>2.</w:t>
      </w:r>
      <w:r>
        <w:rPr>
          <w:sz w:val="20"/>
          <w:szCs w:val="20"/>
          <w:spacing w:val="12"/>
        </w:rPr>
        <w:t>安全专项方案应当由施工总承包企业组织编制，</w:t>
      </w:r>
      <w:r>
        <w:rPr>
          <w:sz w:val="20"/>
          <w:szCs w:val="20"/>
          <w:spacing w:val="-22"/>
        </w:rPr>
        <w:t xml:space="preserve"> </w:t>
      </w:r>
      <w:r>
        <w:rPr>
          <w:sz w:val="20"/>
          <w:szCs w:val="20"/>
          <w:spacing w:val="12"/>
        </w:rPr>
        <w:t>安全专项方案应能指导施工内容及对相关专业</w:t>
      </w:r>
      <w:r>
        <w:rPr>
          <w:sz w:val="20"/>
          <w:szCs w:val="20"/>
        </w:rPr>
        <w:t xml:space="preserve"> </w:t>
      </w:r>
      <w:r>
        <w:rPr>
          <w:sz w:val="20"/>
          <w:szCs w:val="20"/>
          <w:spacing w:val="9"/>
        </w:rPr>
        <w:t>承包企业施工区域的安全管理，做到由施工总承包企业对施工现场安全工作进行统一管理</w:t>
      </w:r>
      <w:r>
        <w:rPr>
          <w:sz w:val="20"/>
          <w:szCs w:val="20"/>
          <w:spacing w:val="9"/>
          <w:position w:val="1"/>
        </w:rPr>
        <w:t>。</w:t>
      </w:r>
    </w:p>
    <w:p>
      <w:pPr>
        <w:pStyle w:val="BodyText"/>
        <w:ind w:left="12" w:right="12" w:firstLine="426"/>
        <w:spacing w:before="51" w:line="198" w:lineRule="auto"/>
        <w:rPr>
          <w:sz w:val="20"/>
          <w:szCs w:val="20"/>
        </w:rPr>
      </w:pPr>
      <w:r>
        <w:rPr>
          <w:rFonts w:ascii="Arial" w:hAnsi="Arial" w:eastAsia="Arial" w:cs="Arial"/>
          <w:sz w:val="20"/>
          <w:szCs w:val="20"/>
          <w:spacing w:val="12"/>
        </w:rPr>
        <w:t>3.</w:t>
      </w:r>
      <w:r>
        <w:rPr>
          <w:sz w:val="20"/>
          <w:szCs w:val="20"/>
          <w:spacing w:val="12"/>
        </w:rPr>
        <w:t>施工企业应当根据国家现行相关标准规范，</w:t>
      </w:r>
      <w:r>
        <w:rPr>
          <w:sz w:val="20"/>
          <w:szCs w:val="20"/>
          <w:spacing w:val="-17"/>
        </w:rPr>
        <w:t xml:space="preserve"> </w:t>
      </w:r>
      <w:r>
        <w:rPr>
          <w:sz w:val="20"/>
          <w:szCs w:val="20"/>
          <w:spacing w:val="12"/>
        </w:rPr>
        <w:t>由项目技术负责人组织相关专业技术</w:t>
      </w:r>
      <w:r>
        <w:rPr>
          <w:sz w:val="20"/>
          <w:szCs w:val="20"/>
          <w:spacing w:val="11"/>
        </w:rPr>
        <w:t>人员编制安全</w:t>
      </w:r>
      <w:r>
        <w:rPr>
          <w:sz w:val="20"/>
          <w:szCs w:val="20"/>
        </w:rPr>
        <w:t xml:space="preserve"> </w:t>
      </w:r>
      <w:r>
        <w:rPr>
          <w:sz w:val="20"/>
          <w:szCs w:val="20"/>
          <w:spacing w:val="6"/>
        </w:rPr>
        <w:t>专项方案</w:t>
      </w:r>
      <w:r>
        <w:rPr>
          <w:sz w:val="20"/>
          <w:szCs w:val="20"/>
          <w:spacing w:val="6"/>
          <w:position w:val="1"/>
        </w:rPr>
        <w:t>。</w:t>
      </w:r>
    </w:p>
    <w:p>
      <w:pPr>
        <w:pStyle w:val="BodyText"/>
        <w:ind w:left="18" w:firstLine="416"/>
        <w:spacing w:before="54" w:line="195" w:lineRule="auto"/>
        <w:rPr>
          <w:sz w:val="20"/>
          <w:szCs w:val="20"/>
        </w:rPr>
      </w:pPr>
      <w:r>
        <w:rPr>
          <w:rFonts w:ascii="Arial" w:hAnsi="Arial" w:eastAsia="Arial" w:cs="Arial"/>
          <w:sz w:val="20"/>
          <w:szCs w:val="20"/>
          <w:spacing w:val="4"/>
        </w:rPr>
        <w:t>4.</w:t>
      </w:r>
      <w:r>
        <w:rPr>
          <w:sz w:val="20"/>
          <w:szCs w:val="20"/>
          <w:spacing w:val="4"/>
        </w:rPr>
        <w:t>安全专项方案应当由施工企业技术部门组织本企业施工技术</w:t>
      </w:r>
      <w:r>
        <w:rPr>
          <w:sz w:val="20"/>
          <w:szCs w:val="20"/>
          <w:spacing w:val="4"/>
          <w:position w:val="1"/>
        </w:rPr>
        <w:t>、</w:t>
      </w:r>
      <w:r>
        <w:rPr>
          <w:sz w:val="20"/>
          <w:szCs w:val="20"/>
          <w:spacing w:val="4"/>
        </w:rPr>
        <w:t>安全</w:t>
      </w:r>
      <w:r>
        <w:rPr>
          <w:sz w:val="20"/>
          <w:szCs w:val="20"/>
          <w:spacing w:val="4"/>
          <w:position w:val="1"/>
        </w:rPr>
        <w:t>、</w:t>
      </w:r>
      <w:r>
        <w:rPr>
          <w:sz w:val="20"/>
          <w:szCs w:val="20"/>
          <w:spacing w:val="3"/>
        </w:rPr>
        <w:t>质量部门的专业技术人员进行</w:t>
      </w:r>
      <w:r>
        <w:rPr>
          <w:sz w:val="20"/>
          <w:szCs w:val="20"/>
        </w:rPr>
        <w:t xml:space="preserve"> </w:t>
      </w:r>
      <w:r>
        <w:rPr>
          <w:sz w:val="20"/>
          <w:szCs w:val="20"/>
          <w:spacing w:val="-2"/>
        </w:rPr>
        <w:t>审核</w:t>
      </w:r>
      <w:r>
        <w:rPr>
          <w:sz w:val="20"/>
          <w:szCs w:val="20"/>
          <w:spacing w:val="-2"/>
          <w:position w:val="1"/>
        </w:rPr>
        <w:t>。</w:t>
      </w:r>
      <w:r>
        <w:rPr>
          <w:sz w:val="20"/>
          <w:szCs w:val="20"/>
          <w:spacing w:val="-2"/>
        </w:rPr>
        <w:t>经审核合格后由施工企业技术负责人签字</w:t>
      </w:r>
      <w:r>
        <w:rPr>
          <w:sz w:val="20"/>
          <w:szCs w:val="20"/>
          <w:spacing w:val="-2"/>
          <w:position w:val="1"/>
        </w:rPr>
        <w:t>。</w:t>
      </w:r>
      <w:r>
        <w:rPr>
          <w:sz w:val="20"/>
          <w:szCs w:val="20"/>
          <w:spacing w:val="-2"/>
        </w:rPr>
        <w:t>经审核合格后报监理单位，由总监理工程师审</w:t>
      </w:r>
      <w:r>
        <w:rPr>
          <w:sz w:val="20"/>
          <w:szCs w:val="20"/>
          <w:spacing w:val="-3"/>
        </w:rPr>
        <w:t>查签字</w:t>
      </w:r>
      <w:r>
        <w:rPr>
          <w:sz w:val="20"/>
          <w:szCs w:val="20"/>
          <w:spacing w:val="-3"/>
          <w:position w:val="1"/>
        </w:rPr>
        <w:t>。</w:t>
      </w:r>
    </w:p>
    <w:p>
      <w:pPr>
        <w:pStyle w:val="BodyText"/>
        <w:ind w:left="439"/>
        <w:spacing w:before="51" w:line="176" w:lineRule="auto"/>
        <w:rPr>
          <w:sz w:val="20"/>
          <w:szCs w:val="20"/>
        </w:rPr>
      </w:pPr>
      <w:r>
        <w:rPr>
          <w:rFonts w:ascii="Arial" w:hAnsi="Arial" w:eastAsia="Arial" w:cs="Arial"/>
          <w:sz w:val="20"/>
          <w:szCs w:val="20"/>
          <w:spacing w:val="11"/>
        </w:rPr>
        <w:t>5.</w:t>
      </w:r>
      <w:r>
        <w:rPr>
          <w:sz w:val="20"/>
          <w:szCs w:val="20"/>
          <w:spacing w:val="11"/>
        </w:rPr>
        <w:t>各安全专项方案由项目部收集成册，作为安全管理台账附件</w:t>
      </w:r>
      <w:r>
        <w:rPr>
          <w:sz w:val="20"/>
          <w:szCs w:val="20"/>
          <w:spacing w:val="11"/>
          <w:position w:val="1"/>
        </w:rPr>
        <w:t>。</w:t>
      </w:r>
    </w:p>
    <w:p>
      <w:pPr>
        <w:pStyle w:val="BodyText"/>
        <w:ind w:left="428"/>
        <w:spacing w:before="51" w:line="176" w:lineRule="auto"/>
        <w:rPr>
          <w:rFonts w:ascii="Arial" w:hAnsi="Arial" w:eastAsia="Arial" w:cs="Arial"/>
          <w:sz w:val="20"/>
          <w:szCs w:val="20"/>
        </w:rPr>
      </w:pPr>
      <w:hyperlink w:history="true" r:id="rId351">
        <w:r>
          <w:rPr>
            <w:rFonts w:ascii="Arial" w:hAnsi="Arial" w:eastAsia="Arial" w:cs="Arial"/>
            <w:sz w:val="20"/>
            <w:szCs w:val="20"/>
            <w:spacing w:val="13"/>
            <w:position w:val="-1"/>
          </w:rPr>
          <w:t>7.1.1.2</w:t>
        </w:r>
      </w:hyperlink>
      <w:r>
        <w:rPr>
          <w:rFonts w:ascii="Arial" w:hAnsi="Arial" w:eastAsia="Arial" w:cs="Arial"/>
          <w:sz w:val="20"/>
          <w:szCs w:val="20"/>
          <w:spacing w:val="5"/>
          <w:position w:val="-1"/>
        </w:rPr>
        <w:t xml:space="preserve">   </w:t>
      </w:r>
      <w:r>
        <w:rPr>
          <w:sz w:val="20"/>
          <w:szCs w:val="20"/>
          <w:spacing w:val="13"/>
        </w:rPr>
        <w:t>安全专项方案范围  </w:t>
      </w:r>
      <w:r>
        <w:rPr>
          <w:rFonts w:ascii="Arial" w:hAnsi="Arial" w:eastAsia="Arial" w:cs="Arial"/>
          <w:sz w:val="20"/>
          <w:szCs w:val="20"/>
          <w:spacing w:val="13"/>
        </w:rPr>
        <w:t>(</w:t>
      </w:r>
      <w:r>
        <w:rPr>
          <w:sz w:val="20"/>
          <w:szCs w:val="20"/>
          <w:spacing w:val="13"/>
        </w:rPr>
        <w:t>不局限于下列专项方案</w:t>
      </w:r>
      <w:r>
        <w:rPr>
          <w:rFonts w:ascii="Arial" w:hAnsi="Arial" w:eastAsia="Arial" w:cs="Arial"/>
          <w:sz w:val="20"/>
          <w:szCs w:val="20"/>
          <w:spacing w:val="13"/>
        </w:rPr>
        <w:t>)</w:t>
      </w:r>
    </w:p>
    <w:p>
      <w:pPr>
        <w:pStyle w:val="BodyText"/>
        <w:ind w:left="441"/>
        <w:spacing w:before="60" w:line="180" w:lineRule="auto"/>
        <w:rPr>
          <w:sz w:val="20"/>
          <w:szCs w:val="20"/>
        </w:rPr>
      </w:pPr>
      <w:r>
        <w:rPr>
          <w:rFonts w:ascii="Arial" w:hAnsi="Arial" w:eastAsia="Arial" w:cs="Arial"/>
          <w:sz w:val="20"/>
          <w:szCs w:val="20"/>
          <w:spacing w:val="14"/>
        </w:rPr>
        <w:t>1.</w:t>
      </w:r>
      <w:r>
        <w:rPr>
          <w:sz w:val="20"/>
          <w:szCs w:val="20"/>
          <w:spacing w:val="14"/>
        </w:rPr>
        <w:t>应急救援预案</w:t>
      </w:r>
      <w:r>
        <w:rPr>
          <w:sz w:val="20"/>
          <w:szCs w:val="20"/>
          <w:spacing w:val="14"/>
          <w:position w:val="1"/>
        </w:rPr>
        <w:t>。</w:t>
      </w:r>
    </w:p>
    <w:p>
      <w:pPr>
        <w:pStyle w:val="BodyText"/>
        <w:ind w:left="441"/>
        <w:spacing w:before="48" w:line="176" w:lineRule="auto"/>
        <w:rPr>
          <w:sz w:val="20"/>
          <w:szCs w:val="20"/>
        </w:rPr>
      </w:pPr>
      <w:r>
        <w:rPr>
          <w:rFonts w:ascii="Arial" w:hAnsi="Arial" w:eastAsia="Arial" w:cs="Arial"/>
          <w:sz w:val="20"/>
          <w:szCs w:val="20"/>
          <w:spacing w:val="7"/>
        </w:rPr>
        <w:t>1</w:t>
      </w:r>
      <w:r>
        <w:rPr>
          <w:sz w:val="20"/>
          <w:szCs w:val="20"/>
          <w:spacing w:val="7"/>
        </w:rPr>
        <w:t>）高处坠落事故预防措施及应急措施</w:t>
      </w:r>
      <w:r>
        <w:rPr>
          <w:sz w:val="20"/>
          <w:szCs w:val="20"/>
          <w:spacing w:val="7"/>
          <w:position w:val="1"/>
        </w:rPr>
        <w:t>。</w:t>
      </w:r>
    </w:p>
    <w:p>
      <w:pPr>
        <w:pStyle w:val="BodyText"/>
        <w:ind w:left="437"/>
        <w:spacing w:before="53" w:line="176" w:lineRule="auto"/>
        <w:rPr>
          <w:sz w:val="20"/>
          <w:szCs w:val="20"/>
        </w:rPr>
      </w:pPr>
      <w:r>
        <w:rPr>
          <w:rFonts w:ascii="Arial" w:hAnsi="Arial" w:eastAsia="Arial" w:cs="Arial"/>
          <w:sz w:val="20"/>
          <w:szCs w:val="20"/>
          <w:spacing w:val="7"/>
        </w:rPr>
        <w:t>2</w:t>
      </w:r>
      <w:r>
        <w:rPr>
          <w:sz w:val="20"/>
          <w:szCs w:val="20"/>
          <w:spacing w:val="7"/>
        </w:rPr>
        <w:t>）物体打击事故预防措施及应急措施</w:t>
      </w:r>
      <w:r>
        <w:rPr>
          <w:sz w:val="20"/>
          <w:szCs w:val="20"/>
          <w:spacing w:val="7"/>
          <w:position w:val="1"/>
        </w:rPr>
        <w:t>。</w:t>
      </w:r>
    </w:p>
    <w:p>
      <w:pPr>
        <w:pStyle w:val="BodyText"/>
        <w:ind w:left="438"/>
        <w:spacing w:before="58" w:line="172" w:lineRule="auto"/>
        <w:rPr>
          <w:sz w:val="20"/>
          <w:szCs w:val="20"/>
        </w:rPr>
      </w:pPr>
      <w:r>
        <w:rPr>
          <w:rFonts w:ascii="Arial" w:hAnsi="Arial" w:eastAsia="Arial" w:cs="Arial"/>
          <w:sz w:val="20"/>
          <w:szCs w:val="20"/>
          <w:spacing w:val="7"/>
        </w:rPr>
        <w:t>3</w:t>
      </w:r>
      <w:r>
        <w:rPr>
          <w:sz w:val="20"/>
          <w:szCs w:val="20"/>
          <w:spacing w:val="7"/>
        </w:rPr>
        <w:t>）坪塌事故预防措施及应急措施</w:t>
      </w:r>
      <w:r>
        <w:rPr>
          <w:sz w:val="20"/>
          <w:szCs w:val="20"/>
          <w:spacing w:val="7"/>
          <w:position w:val="1"/>
        </w:rPr>
        <w:t>。</w:t>
      </w:r>
    </w:p>
    <w:p>
      <w:pPr>
        <w:pStyle w:val="BodyText"/>
        <w:ind w:left="435"/>
        <w:spacing w:before="61" w:line="172" w:lineRule="auto"/>
        <w:rPr>
          <w:sz w:val="20"/>
          <w:szCs w:val="20"/>
        </w:rPr>
      </w:pPr>
      <w:r>
        <w:rPr>
          <w:rFonts w:ascii="Arial" w:hAnsi="Arial" w:eastAsia="Arial" w:cs="Arial"/>
          <w:sz w:val="20"/>
          <w:szCs w:val="20"/>
          <w:spacing w:val="7"/>
        </w:rPr>
        <w:t>4</w:t>
      </w:r>
      <w:r>
        <w:rPr>
          <w:sz w:val="20"/>
          <w:szCs w:val="20"/>
          <w:spacing w:val="7"/>
        </w:rPr>
        <w:t>）触电事故预防措施及应急措施</w:t>
      </w:r>
      <w:r>
        <w:rPr>
          <w:sz w:val="20"/>
          <w:szCs w:val="20"/>
          <w:spacing w:val="7"/>
          <w:position w:val="1"/>
        </w:rPr>
        <w:t>。</w:t>
      </w:r>
    </w:p>
    <w:p>
      <w:pPr>
        <w:pStyle w:val="BodyText"/>
        <w:ind w:left="440"/>
        <w:spacing w:before="58" w:line="172" w:lineRule="auto"/>
        <w:rPr>
          <w:sz w:val="20"/>
          <w:szCs w:val="20"/>
        </w:rPr>
      </w:pPr>
      <w:r>
        <w:rPr>
          <w:rFonts w:ascii="Arial" w:hAnsi="Arial" w:eastAsia="Arial" w:cs="Arial"/>
          <w:sz w:val="20"/>
          <w:szCs w:val="20"/>
          <w:spacing w:val="7"/>
        </w:rPr>
        <w:t>5</w:t>
      </w:r>
      <w:r>
        <w:rPr>
          <w:sz w:val="20"/>
          <w:szCs w:val="20"/>
          <w:spacing w:val="7"/>
        </w:rPr>
        <w:t>）机械伤害事故预防措施及应急措施</w:t>
      </w:r>
      <w:r>
        <w:rPr>
          <w:sz w:val="20"/>
          <w:szCs w:val="20"/>
          <w:spacing w:val="7"/>
          <w:position w:val="1"/>
        </w:rPr>
        <w:t>。</w:t>
      </w:r>
    </w:p>
    <w:p>
      <w:pPr>
        <w:pStyle w:val="BodyText"/>
        <w:ind w:left="441"/>
        <w:spacing w:before="59" w:line="172" w:lineRule="auto"/>
        <w:rPr>
          <w:sz w:val="20"/>
          <w:szCs w:val="20"/>
        </w:rPr>
      </w:pPr>
      <w:r>
        <w:rPr>
          <w:rFonts w:ascii="Arial" w:hAnsi="Arial" w:eastAsia="Arial" w:cs="Arial"/>
          <w:sz w:val="20"/>
          <w:szCs w:val="20"/>
          <w:spacing w:val="5"/>
        </w:rPr>
        <w:t>6</w:t>
      </w:r>
      <w:r>
        <w:rPr>
          <w:sz w:val="20"/>
          <w:szCs w:val="20"/>
          <w:spacing w:val="5"/>
        </w:rPr>
        <w:t>）</w:t>
      </w:r>
      <w:r>
        <w:rPr>
          <w:sz w:val="20"/>
          <w:szCs w:val="20"/>
          <w:spacing w:val="-29"/>
        </w:rPr>
        <w:t xml:space="preserve"> </w:t>
      </w:r>
      <w:r>
        <w:rPr>
          <w:sz w:val="20"/>
          <w:szCs w:val="20"/>
          <w:spacing w:val="5"/>
        </w:rPr>
        <w:t>中毒事故预防措施及应急措施</w:t>
      </w:r>
      <w:r>
        <w:rPr>
          <w:sz w:val="20"/>
          <w:szCs w:val="20"/>
          <w:spacing w:val="5"/>
          <w:position w:val="1"/>
        </w:rPr>
        <w:t>。</w:t>
      </w:r>
    </w:p>
    <w:p>
      <w:pPr>
        <w:pStyle w:val="BodyText"/>
        <w:ind w:left="440"/>
        <w:spacing w:before="58" w:line="172" w:lineRule="auto"/>
        <w:rPr>
          <w:sz w:val="20"/>
          <w:szCs w:val="20"/>
        </w:rPr>
      </w:pPr>
      <w:r>
        <w:rPr>
          <w:rFonts w:ascii="Arial" w:hAnsi="Arial" w:eastAsia="Arial" w:cs="Arial"/>
          <w:sz w:val="20"/>
          <w:szCs w:val="20"/>
          <w:spacing w:val="7"/>
        </w:rPr>
        <w:t>7</w:t>
      </w:r>
      <w:r>
        <w:rPr>
          <w:sz w:val="20"/>
          <w:szCs w:val="20"/>
          <w:spacing w:val="7"/>
        </w:rPr>
        <w:t>）火灾事故预防措施及应急措施</w:t>
      </w:r>
      <w:r>
        <w:rPr>
          <w:sz w:val="20"/>
          <w:szCs w:val="20"/>
          <w:spacing w:val="7"/>
          <w:position w:val="1"/>
        </w:rPr>
        <w:t>。</w:t>
      </w:r>
    </w:p>
    <w:p>
      <w:pPr>
        <w:pStyle w:val="BodyText"/>
        <w:ind w:left="438"/>
        <w:spacing w:before="55" w:line="176" w:lineRule="auto"/>
        <w:rPr>
          <w:sz w:val="20"/>
          <w:szCs w:val="20"/>
        </w:rPr>
      </w:pPr>
      <w:r>
        <w:rPr>
          <w:rFonts w:ascii="Arial" w:hAnsi="Arial" w:eastAsia="Arial" w:cs="Arial"/>
          <w:sz w:val="20"/>
          <w:szCs w:val="20"/>
          <w:spacing w:val="7"/>
        </w:rPr>
        <w:t>8</w:t>
      </w:r>
      <w:r>
        <w:rPr>
          <w:sz w:val="20"/>
          <w:szCs w:val="20"/>
          <w:spacing w:val="7"/>
        </w:rPr>
        <w:t>）危险化学品伤害事故预防措施及应急措施</w:t>
      </w:r>
      <w:r>
        <w:rPr>
          <w:sz w:val="20"/>
          <w:szCs w:val="20"/>
          <w:spacing w:val="7"/>
          <w:position w:val="1"/>
        </w:rPr>
        <w:t>。</w:t>
      </w:r>
    </w:p>
    <w:p>
      <w:pPr>
        <w:pStyle w:val="BodyText"/>
        <w:ind w:left="442"/>
        <w:spacing w:before="58" w:line="172" w:lineRule="auto"/>
        <w:rPr>
          <w:sz w:val="20"/>
          <w:szCs w:val="20"/>
        </w:rPr>
      </w:pPr>
      <w:r>
        <w:rPr>
          <w:rFonts w:ascii="Arial" w:hAnsi="Arial" w:eastAsia="Arial" w:cs="Arial"/>
          <w:sz w:val="20"/>
          <w:szCs w:val="20"/>
          <w:spacing w:val="7"/>
        </w:rPr>
        <w:t>9</w:t>
      </w:r>
      <w:r>
        <w:rPr>
          <w:sz w:val="20"/>
          <w:szCs w:val="20"/>
          <w:spacing w:val="7"/>
        </w:rPr>
        <w:t>）传染病疫情防控预防措施及应急措施</w:t>
      </w:r>
      <w:r>
        <w:rPr>
          <w:sz w:val="20"/>
          <w:szCs w:val="20"/>
          <w:spacing w:val="7"/>
          <w:position w:val="1"/>
        </w:rPr>
        <w:t>。</w:t>
      </w:r>
    </w:p>
    <w:p>
      <w:pPr>
        <w:pStyle w:val="BodyText"/>
        <w:ind w:left="443"/>
        <w:spacing w:before="53" w:line="169" w:lineRule="auto"/>
        <w:rPr>
          <w:sz w:val="20"/>
          <w:szCs w:val="20"/>
        </w:rPr>
      </w:pPr>
      <w:r>
        <w:rPr>
          <w:rFonts w:ascii="Arial" w:hAnsi="Arial" w:eastAsia="Arial" w:cs="Arial"/>
          <w:sz w:val="20"/>
          <w:szCs w:val="20"/>
          <w:spacing w:val="6"/>
          <w:position w:val="-1"/>
        </w:rPr>
        <w:t>10</w:t>
      </w:r>
      <w:r>
        <w:rPr>
          <w:sz w:val="20"/>
          <w:szCs w:val="20"/>
          <w:spacing w:val="6"/>
          <w:position w:val="-1"/>
        </w:rPr>
        <w:t>）</w:t>
      </w:r>
      <w:r>
        <w:rPr>
          <w:sz w:val="20"/>
          <w:szCs w:val="20"/>
          <w:spacing w:val="6"/>
        </w:rPr>
        <w:t>其他事故类型预防措施及应急措施</w:t>
      </w:r>
      <w:r>
        <w:rPr>
          <w:sz w:val="20"/>
          <w:szCs w:val="20"/>
          <w:spacing w:val="6"/>
          <w:position w:val="1"/>
        </w:rPr>
        <w:t>。</w:t>
      </w:r>
    </w:p>
    <w:p>
      <w:pPr>
        <w:pStyle w:val="BodyText"/>
        <w:ind w:left="439"/>
        <w:spacing w:before="52" w:line="181" w:lineRule="auto"/>
        <w:rPr>
          <w:sz w:val="20"/>
          <w:szCs w:val="20"/>
        </w:rPr>
      </w:pPr>
      <w:r>
        <w:rPr>
          <w:rFonts w:ascii="Arial" w:hAnsi="Arial" w:eastAsia="Arial" w:cs="Arial"/>
          <w:sz w:val="20"/>
          <w:szCs w:val="20"/>
          <w:spacing w:val="14"/>
        </w:rPr>
        <w:t>2.</w:t>
      </w:r>
      <w:r>
        <w:rPr>
          <w:sz w:val="20"/>
          <w:szCs w:val="20"/>
          <w:spacing w:val="14"/>
        </w:rPr>
        <w:t>群塔作业施工方案</w:t>
      </w:r>
      <w:r>
        <w:rPr>
          <w:sz w:val="20"/>
          <w:szCs w:val="20"/>
          <w:spacing w:val="14"/>
          <w:position w:val="1"/>
        </w:rPr>
        <w:t>。</w:t>
      </w:r>
    </w:p>
    <w:p>
      <w:pPr>
        <w:pStyle w:val="BodyText"/>
        <w:ind w:left="440"/>
        <w:spacing w:before="52" w:line="176" w:lineRule="auto"/>
        <w:rPr>
          <w:sz w:val="20"/>
          <w:szCs w:val="20"/>
        </w:rPr>
      </w:pPr>
      <w:r>
        <w:rPr>
          <w:rFonts w:ascii="Arial" w:hAnsi="Arial" w:eastAsia="Arial" w:cs="Arial"/>
          <w:sz w:val="20"/>
          <w:szCs w:val="20"/>
          <w:spacing w:val="13"/>
        </w:rPr>
        <w:t>3.</w:t>
      </w:r>
      <w:r>
        <w:rPr>
          <w:sz w:val="20"/>
          <w:szCs w:val="20"/>
          <w:spacing w:val="13"/>
        </w:rPr>
        <w:t>安全专项整治工作方案</w:t>
      </w:r>
      <w:r>
        <w:rPr>
          <w:sz w:val="20"/>
          <w:szCs w:val="20"/>
          <w:spacing w:val="13"/>
          <w:position w:val="1"/>
        </w:rPr>
        <w:t>。</w:t>
      </w:r>
    </w:p>
    <w:p>
      <w:pPr>
        <w:pStyle w:val="BodyText"/>
        <w:ind w:left="437"/>
        <w:spacing w:before="55" w:line="176" w:lineRule="auto"/>
        <w:rPr>
          <w:sz w:val="20"/>
          <w:szCs w:val="20"/>
        </w:rPr>
      </w:pPr>
      <w:r>
        <w:rPr>
          <w:rFonts w:ascii="Arial" w:hAnsi="Arial" w:eastAsia="Arial" w:cs="Arial"/>
          <w:sz w:val="20"/>
          <w:szCs w:val="20"/>
          <w:spacing w:val="14"/>
        </w:rPr>
        <w:t>4.</w:t>
      </w:r>
      <w:r>
        <w:rPr>
          <w:sz w:val="20"/>
          <w:szCs w:val="20"/>
          <w:spacing w:val="14"/>
        </w:rPr>
        <w:t>临时用电施工方案</w:t>
      </w:r>
      <w:r>
        <w:rPr>
          <w:sz w:val="20"/>
          <w:szCs w:val="20"/>
          <w:spacing w:val="14"/>
          <w:position w:val="1"/>
        </w:rPr>
        <w:t>。</w:t>
      </w:r>
    </w:p>
    <w:p>
      <w:pPr>
        <w:pStyle w:val="BodyText"/>
        <w:ind w:left="442"/>
        <w:spacing w:before="52" w:line="177" w:lineRule="auto"/>
        <w:rPr>
          <w:sz w:val="20"/>
          <w:szCs w:val="20"/>
        </w:rPr>
      </w:pPr>
      <w:r>
        <w:rPr>
          <w:rFonts w:ascii="Arial" w:hAnsi="Arial" w:eastAsia="Arial" w:cs="Arial"/>
          <w:sz w:val="20"/>
          <w:szCs w:val="20"/>
          <w:spacing w:val="15"/>
        </w:rPr>
        <w:t>5.</w:t>
      </w:r>
      <w:r>
        <w:rPr>
          <w:sz w:val="20"/>
          <w:szCs w:val="20"/>
          <w:spacing w:val="15"/>
        </w:rPr>
        <w:t>消防施工方案</w:t>
      </w:r>
      <w:r>
        <w:rPr>
          <w:sz w:val="20"/>
          <w:szCs w:val="20"/>
          <w:spacing w:val="15"/>
          <w:position w:val="1"/>
        </w:rPr>
        <w:t>。</w:t>
      </w:r>
    </w:p>
    <w:p>
      <w:pPr>
        <w:pStyle w:val="BodyText"/>
        <w:ind w:left="442"/>
        <w:spacing w:before="51" w:line="176" w:lineRule="auto"/>
        <w:rPr>
          <w:sz w:val="20"/>
          <w:szCs w:val="20"/>
        </w:rPr>
      </w:pPr>
      <w:r>
        <w:rPr>
          <w:rFonts w:ascii="Arial" w:hAnsi="Arial" w:eastAsia="Arial" w:cs="Arial"/>
          <w:sz w:val="20"/>
          <w:szCs w:val="20"/>
          <w:spacing w:val="14"/>
        </w:rPr>
        <w:t>6.</w:t>
      </w:r>
      <w:r>
        <w:rPr>
          <w:sz w:val="20"/>
          <w:szCs w:val="20"/>
          <w:spacing w:val="14"/>
        </w:rPr>
        <w:t>雨季施工专项方案</w:t>
      </w:r>
      <w:r>
        <w:rPr>
          <w:sz w:val="20"/>
          <w:szCs w:val="20"/>
          <w:spacing w:val="14"/>
          <w:position w:val="1"/>
        </w:rPr>
        <w:t>。</w:t>
      </w:r>
    </w:p>
    <w:p>
      <w:pPr>
        <w:pStyle w:val="BodyText"/>
        <w:ind w:left="442"/>
        <w:spacing w:before="53" w:line="176" w:lineRule="auto"/>
        <w:rPr>
          <w:sz w:val="20"/>
          <w:szCs w:val="20"/>
        </w:rPr>
      </w:pPr>
      <w:r>
        <w:rPr>
          <w:rFonts w:ascii="Arial" w:hAnsi="Arial" w:eastAsia="Arial" w:cs="Arial"/>
          <w:sz w:val="20"/>
          <w:szCs w:val="20"/>
          <w:spacing w:val="14"/>
        </w:rPr>
        <w:t>7.</w:t>
      </w:r>
      <w:r>
        <w:rPr>
          <w:sz w:val="20"/>
          <w:szCs w:val="20"/>
          <w:spacing w:val="14"/>
        </w:rPr>
        <w:t>冬季施工专项方案</w:t>
      </w:r>
      <w:r>
        <w:rPr>
          <w:sz w:val="20"/>
          <w:szCs w:val="20"/>
          <w:spacing w:val="14"/>
          <w:position w:val="1"/>
        </w:rPr>
        <w:t>。</w:t>
      </w:r>
    </w:p>
    <w:p>
      <w:pPr>
        <w:pStyle w:val="BodyText"/>
        <w:ind w:left="439"/>
        <w:spacing w:before="49" w:line="180" w:lineRule="auto"/>
        <w:rPr>
          <w:sz w:val="20"/>
          <w:szCs w:val="20"/>
        </w:rPr>
      </w:pPr>
      <w:r>
        <w:rPr>
          <w:rFonts w:ascii="Arial" w:hAnsi="Arial" w:eastAsia="Arial" w:cs="Arial"/>
          <w:sz w:val="20"/>
          <w:szCs w:val="20"/>
          <w:spacing w:val="13"/>
        </w:rPr>
        <w:t>8.</w:t>
      </w:r>
      <w:r>
        <w:rPr>
          <w:sz w:val="20"/>
          <w:szCs w:val="20"/>
          <w:spacing w:val="13"/>
        </w:rPr>
        <w:t>节假日专项施工方案</w:t>
      </w:r>
      <w:r>
        <w:rPr>
          <w:sz w:val="20"/>
          <w:szCs w:val="20"/>
          <w:spacing w:val="13"/>
          <w:position w:val="1"/>
        </w:rPr>
        <w:t>。</w:t>
      </w:r>
    </w:p>
    <w:p>
      <w:pPr>
        <w:pStyle w:val="BodyText"/>
        <w:ind w:left="442"/>
        <w:spacing w:before="53" w:line="176" w:lineRule="auto"/>
        <w:rPr>
          <w:sz w:val="20"/>
          <w:szCs w:val="20"/>
        </w:rPr>
      </w:pPr>
      <w:r>
        <w:rPr>
          <w:rFonts w:ascii="Arial" w:hAnsi="Arial" w:eastAsia="Arial" w:cs="Arial"/>
          <w:sz w:val="20"/>
          <w:szCs w:val="20"/>
          <w:spacing w:val="13"/>
        </w:rPr>
        <w:t>9.</w:t>
      </w:r>
      <w:r>
        <w:rPr>
          <w:sz w:val="20"/>
          <w:szCs w:val="20"/>
          <w:spacing w:val="13"/>
        </w:rPr>
        <w:t>防台风专项施工方案</w:t>
      </w:r>
      <w:r>
        <w:rPr>
          <w:sz w:val="20"/>
          <w:szCs w:val="20"/>
          <w:spacing w:val="13"/>
          <w:position w:val="1"/>
        </w:rPr>
        <w:t>。</w:t>
      </w:r>
    </w:p>
    <w:p>
      <w:pPr>
        <w:pStyle w:val="BodyText"/>
        <w:ind w:left="444"/>
        <w:spacing w:before="47" w:line="180" w:lineRule="auto"/>
        <w:rPr>
          <w:sz w:val="20"/>
          <w:szCs w:val="20"/>
        </w:rPr>
      </w:pPr>
      <w:r>
        <w:rPr>
          <w:rFonts w:ascii="Arial" w:hAnsi="Arial" w:eastAsia="Arial" w:cs="Arial"/>
          <w:sz w:val="20"/>
          <w:szCs w:val="20"/>
          <w:spacing w:val="11"/>
        </w:rPr>
        <w:t>10.</w:t>
      </w:r>
      <w:r>
        <w:rPr>
          <w:sz w:val="20"/>
          <w:szCs w:val="20"/>
          <w:spacing w:val="11"/>
        </w:rPr>
        <w:t>防洪防汛专项施工方案</w:t>
      </w:r>
      <w:r>
        <w:rPr>
          <w:sz w:val="20"/>
          <w:szCs w:val="20"/>
          <w:spacing w:val="11"/>
          <w:position w:val="1"/>
        </w:rPr>
        <w:t>。</w:t>
      </w:r>
    </w:p>
    <w:p>
      <w:pPr>
        <w:pStyle w:val="BodyText"/>
        <w:ind w:left="444"/>
        <w:spacing w:before="47" w:line="176" w:lineRule="auto"/>
        <w:rPr>
          <w:sz w:val="20"/>
          <w:szCs w:val="20"/>
        </w:rPr>
      </w:pPr>
      <w:r>
        <w:rPr>
          <w:rFonts w:ascii="Arial" w:hAnsi="Arial" w:eastAsia="Arial" w:cs="Arial"/>
          <w:sz w:val="20"/>
          <w:szCs w:val="20"/>
          <w:spacing w:val="11"/>
        </w:rPr>
        <w:t>11.</w:t>
      </w:r>
      <w:r>
        <w:rPr>
          <w:sz w:val="20"/>
          <w:szCs w:val="20"/>
          <w:spacing w:val="11"/>
        </w:rPr>
        <w:t>防暑降温（夏季高温）专项施工方案</w:t>
      </w:r>
      <w:r>
        <w:rPr>
          <w:sz w:val="20"/>
          <w:szCs w:val="20"/>
          <w:spacing w:val="11"/>
          <w:position w:val="1"/>
        </w:rPr>
        <w:t>。</w:t>
      </w:r>
    </w:p>
    <w:p>
      <w:pPr>
        <w:pStyle w:val="BodyText"/>
        <w:ind w:left="444"/>
        <w:spacing w:before="52" w:line="180" w:lineRule="auto"/>
        <w:rPr>
          <w:sz w:val="20"/>
          <w:szCs w:val="20"/>
        </w:rPr>
      </w:pPr>
      <w:r>
        <w:rPr>
          <w:rFonts w:ascii="Arial" w:hAnsi="Arial" w:eastAsia="Arial" w:cs="Arial"/>
          <w:sz w:val="20"/>
          <w:szCs w:val="20"/>
          <w:spacing w:val="12"/>
        </w:rPr>
        <w:t>12.</w:t>
      </w:r>
      <w:r>
        <w:rPr>
          <w:sz w:val="20"/>
          <w:szCs w:val="20"/>
          <w:spacing w:val="12"/>
        </w:rPr>
        <w:t>职业病防治专项方案</w:t>
      </w:r>
      <w:r>
        <w:rPr>
          <w:sz w:val="20"/>
          <w:szCs w:val="20"/>
          <w:spacing w:val="12"/>
          <w:position w:val="1"/>
        </w:rPr>
        <w:t>。</w:t>
      </w:r>
    </w:p>
    <w:p>
      <w:pPr>
        <w:pStyle w:val="BodyText"/>
        <w:ind w:left="444"/>
        <w:spacing w:before="49" w:line="180" w:lineRule="auto"/>
        <w:rPr>
          <w:sz w:val="20"/>
          <w:szCs w:val="20"/>
        </w:rPr>
      </w:pPr>
      <w:r>
        <w:rPr>
          <w:rFonts w:ascii="Arial" w:hAnsi="Arial" w:eastAsia="Arial" w:cs="Arial"/>
          <w:sz w:val="20"/>
          <w:szCs w:val="20"/>
          <w:spacing w:val="9"/>
        </w:rPr>
        <w:t>13.</w:t>
      </w:r>
      <w:r>
        <w:rPr>
          <w:sz w:val="20"/>
          <w:szCs w:val="20"/>
          <w:spacing w:val="9"/>
        </w:rPr>
        <w:t>施工扬尘</w:t>
      </w:r>
      <w:r>
        <w:rPr>
          <w:sz w:val="20"/>
          <w:szCs w:val="20"/>
          <w:spacing w:val="-18"/>
        </w:rPr>
        <w:t xml:space="preserve"> </w:t>
      </w:r>
      <w:r>
        <w:rPr>
          <w:sz w:val="20"/>
          <w:szCs w:val="20"/>
          <w:spacing w:val="9"/>
          <w:position w:val="1"/>
        </w:rPr>
        <w:t>、</w:t>
      </w:r>
      <w:r>
        <w:rPr>
          <w:sz w:val="20"/>
          <w:szCs w:val="20"/>
          <w:spacing w:val="9"/>
        </w:rPr>
        <w:t>防噪控制专项方案</w:t>
      </w:r>
      <w:r>
        <w:rPr>
          <w:sz w:val="20"/>
          <w:szCs w:val="20"/>
          <w:spacing w:val="9"/>
          <w:position w:val="1"/>
        </w:rPr>
        <w:t>。</w:t>
      </w:r>
    </w:p>
    <w:p>
      <w:pPr>
        <w:pStyle w:val="BodyText"/>
        <w:ind w:left="444"/>
        <w:spacing w:before="47" w:line="181" w:lineRule="auto"/>
        <w:rPr>
          <w:sz w:val="20"/>
          <w:szCs w:val="20"/>
        </w:rPr>
      </w:pPr>
      <w:r>
        <w:rPr>
          <w:rFonts w:ascii="Arial" w:hAnsi="Arial" w:eastAsia="Arial" w:cs="Arial"/>
          <w:sz w:val="20"/>
          <w:szCs w:val="20"/>
          <w:spacing w:val="11"/>
        </w:rPr>
        <w:t>14.</w:t>
      </w:r>
      <w:r>
        <w:rPr>
          <w:sz w:val="20"/>
          <w:szCs w:val="20"/>
          <w:spacing w:val="11"/>
        </w:rPr>
        <w:t>施工现场临时围挡施工方案</w:t>
      </w:r>
      <w:r>
        <w:rPr>
          <w:sz w:val="20"/>
          <w:szCs w:val="20"/>
          <w:spacing w:val="11"/>
          <w:position w:val="1"/>
        </w:rPr>
        <w:t>。</w:t>
      </w:r>
    </w:p>
    <w:p>
      <w:pPr>
        <w:pStyle w:val="BodyText"/>
        <w:ind w:left="445"/>
        <w:spacing w:before="46" w:line="181" w:lineRule="auto"/>
        <w:rPr>
          <w:sz w:val="20"/>
          <w:szCs w:val="20"/>
        </w:rPr>
      </w:pPr>
      <w:r>
        <w:rPr>
          <w:rFonts w:ascii="Arial" w:hAnsi="Arial" w:eastAsia="Arial" w:cs="Arial"/>
          <w:sz w:val="20"/>
          <w:szCs w:val="20"/>
          <w:spacing w:val="9"/>
        </w:rPr>
        <w:t>15.</w:t>
      </w:r>
      <w:r>
        <w:rPr>
          <w:sz w:val="20"/>
          <w:szCs w:val="20"/>
          <w:spacing w:val="9"/>
        </w:rPr>
        <w:t>办公区</w:t>
      </w:r>
      <w:r>
        <w:rPr>
          <w:sz w:val="20"/>
          <w:szCs w:val="20"/>
          <w:spacing w:val="-16"/>
        </w:rPr>
        <w:t xml:space="preserve"> </w:t>
      </w:r>
      <w:r>
        <w:rPr>
          <w:sz w:val="20"/>
          <w:szCs w:val="20"/>
          <w:spacing w:val="9"/>
          <w:position w:val="1"/>
        </w:rPr>
        <w:t>、</w:t>
      </w:r>
      <w:r>
        <w:rPr>
          <w:sz w:val="20"/>
          <w:szCs w:val="20"/>
          <w:spacing w:val="9"/>
        </w:rPr>
        <w:t>生活区临设搭建施工方案</w:t>
      </w:r>
      <w:r>
        <w:rPr>
          <w:sz w:val="20"/>
          <w:szCs w:val="20"/>
          <w:spacing w:val="9"/>
          <w:position w:val="1"/>
        </w:rPr>
        <w:t>。</w:t>
      </w:r>
    </w:p>
    <w:p>
      <w:pPr>
        <w:pStyle w:val="BodyText"/>
        <w:ind w:left="445"/>
        <w:spacing w:before="45" w:line="180" w:lineRule="auto"/>
        <w:rPr>
          <w:sz w:val="20"/>
          <w:szCs w:val="20"/>
        </w:rPr>
      </w:pPr>
      <w:r>
        <w:rPr>
          <w:rFonts w:ascii="Arial" w:hAnsi="Arial" w:eastAsia="Arial" w:cs="Arial"/>
          <w:sz w:val="20"/>
          <w:szCs w:val="20"/>
          <w:spacing w:val="12"/>
        </w:rPr>
        <w:t>16.</w:t>
      </w:r>
      <w:r>
        <w:rPr>
          <w:sz w:val="20"/>
          <w:szCs w:val="20"/>
          <w:spacing w:val="12"/>
        </w:rPr>
        <w:t>其他安全专项方案</w:t>
      </w:r>
      <w:r>
        <w:rPr>
          <w:sz w:val="20"/>
          <w:szCs w:val="20"/>
          <w:spacing w:val="12"/>
          <w:position w:val="1"/>
        </w:rPr>
        <w:t>。</w:t>
      </w:r>
    </w:p>
    <w:p>
      <w:pPr>
        <w:pStyle w:val="BodyText"/>
        <w:ind w:left="432"/>
        <w:spacing w:before="53" w:line="176" w:lineRule="auto"/>
        <w:rPr>
          <w:rFonts w:ascii="Arial" w:hAnsi="Arial" w:eastAsia="Arial" w:cs="Arial"/>
          <w:sz w:val="20"/>
          <w:szCs w:val="20"/>
        </w:rPr>
      </w:pPr>
      <w:hyperlink w:history="true" r:id="rId352">
        <w:r>
          <w:rPr>
            <w:rFonts w:ascii="Arial" w:hAnsi="Arial" w:eastAsia="Arial" w:cs="Arial"/>
            <w:sz w:val="20"/>
            <w:szCs w:val="20"/>
            <w:spacing w:val="12"/>
            <w:position w:val="-1"/>
          </w:rPr>
          <w:t>7.1.1.3</w:t>
        </w:r>
      </w:hyperlink>
      <w:r>
        <w:rPr>
          <w:rFonts w:ascii="Arial" w:hAnsi="Arial" w:eastAsia="Arial" w:cs="Arial"/>
          <w:sz w:val="20"/>
          <w:szCs w:val="20"/>
          <w:spacing w:val="5"/>
          <w:position w:val="-1"/>
        </w:rPr>
        <w:t xml:space="preserve">   </w:t>
      </w:r>
      <w:r>
        <w:rPr>
          <w:sz w:val="20"/>
          <w:szCs w:val="20"/>
          <w:spacing w:val="12"/>
        </w:rPr>
        <w:t>安全专项方案编制基本内容  </w:t>
      </w:r>
      <w:r>
        <w:rPr>
          <w:rFonts w:ascii="Arial" w:hAnsi="Arial" w:eastAsia="Arial" w:cs="Arial"/>
          <w:sz w:val="20"/>
          <w:szCs w:val="20"/>
          <w:spacing w:val="12"/>
        </w:rPr>
        <w:t>(</w:t>
      </w:r>
      <w:r>
        <w:rPr>
          <w:sz w:val="20"/>
          <w:szCs w:val="20"/>
          <w:spacing w:val="12"/>
        </w:rPr>
        <w:t>施工企业可结合现场实际自行增加有关内容</w:t>
      </w:r>
      <w:r>
        <w:rPr>
          <w:rFonts w:ascii="Arial" w:hAnsi="Arial" w:eastAsia="Arial" w:cs="Arial"/>
          <w:sz w:val="20"/>
          <w:szCs w:val="20"/>
          <w:spacing w:val="12"/>
        </w:rPr>
        <w:t>)</w:t>
      </w:r>
    </w:p>
    <w:p>
      <w:pPr>
        <w:pStyle w:val="BodyText"/>
        <w:ind w:left="445"/>
        <w:spacing w:before="59" w:line="181" w:lineRule="auto"/>
        <w:rPr>
          <w:sz w:val="20"/>
          <w:szCs w:val="20"/>
        </w:rPr>
      </w:pPr>
      <w:r>
        <w:rPr>
          <w:rFonts w:ascii="Arial" w:hAnsi="Arial" w:eastAsia="Arial" w:cs="Arial"/>
          <w:sz w:val="20"/>
          <w:szCs w:val="20"/>
          <w:spacing w:val="10"/>
        </w:rPr>
        <w:t>1.</w:t>
      </w:r>
      <w:r>
        <w:rPr>
          <w:sz w:val="20"/>
          <w:szCs w:val="20"/>
          <w:spacing w:val="10"/>
        </w:rPr>
        <w:t>工程概况：安全风险因素概况</w:t>
      </w:r>
      <w:r>
        <w:rPr>
          <w:sz w:val="20"/>
          <w:szCs w:val="20"/>
          <w:spacing w:val="-24"/>
        </w:rPr>
        <w:t xml:space="preserve"> </w:t>
      </w:r>
      <w:r>
        <w:rPr>
          <w:sz w:val="20"/>
          <w:szCs w:val="20"/>
          <w:spacing w:val="10"/>
          <w:position w:val="1"/>
        </w:rPr>
        <w:t>、</w:t>
      </w:r>
      <w:r>
        <w:rPr>
          <w:sz w:val="20"/>
          <w:szCs w:val="20"/>
          <w:spacing w:val="10"/>
        </w:rPr>
        <w:t>安全管理要求和技术保证条件</w:t>
      </w:r>
      <w:r>
        <w:rPr>
          <w:sz w:val="20"/>
          <w:szCs w:val="20"/>
          <w:spacing w:val="10"/>
          <w:position w:val="1"/>
        </w:rPr>
        <w:t>。</w:t>
      </w:r>
    </w:p>
    <w:p>
      <w:pPr>
        <w:pStyle w:val="BodyText"/>
        <w:spacing w:before="46" w:line="176" w:lineRule="auto"/>
        <w:jc w:val="right"/>
        <w:rPr>
          <w:sz w:val="20"/>
          <w:szCs w:val="20"/>
        </w:rPr>
      </w:pPr>
      <w:r>
        <w:rPr>
          <w:rFonts w:ascii="Arial" w:hAnsi="Arial" w:eastAsia="Arial" w:cs="Arial"/>
          <w:sz w:val="20"/>
          <w:szCs w:val="20"/>
          <w:spacing w:val="4"/>
        </w:rPr>
        <w:t>2.</w:t>
      </w:r>
      <w:r>
        <w:rPr>
          <w:sz w:val="20"/>
          <w:szCs w:val="20"/>
          <w:spacing w:val="4"/>
        </w:rPr>
        <w:t>编制依据：相关法律</w:t>
      </w:r>
      <w:r>
        <w:rPr>
          <w:sz w:val="20"/>
          <w:szCs w:val="20"/>
          <w:spacing w:val="-23"/>
        </w:rPr>
        <w:t xml:space="preserve"> </w:t>
      </w:r>
      <w:r>
        <w:rPr>
          <w:sz w:val="20"/>
          <w:szCs w:val="20"/>
          <w:spacing w:val="4"/>
          <w:position w:val="1"/>
        </w:rPr>
        <w:t>、</w:t>
      </w:r>
      <w:r>
        <w:rPr>
          <w:sz w:val="20"/>
          <w:szCs w:val="20"/>
          <w:spacing w:val="4"/>
        </w:rPr>
        <w:t>法规</w:t>
      </w:r>
      <w:r>
        <w:rPr>
          <w:sz w:val="20"/>
          <w:szCs w:val="20"/>
          <w:spacing w:val="-29"/>
        </w:rPr>
        <w:t xml:space="preserve"> </w:t>
      </w:r>
      <w:r>
        <w:rPr>
          <w:sz w:val="20"/>
          <w:szCs w:val="20"/>
          <w:spacing w:val="4"/>
          <w:position w:val="1"/>
        </w:rPr>
        <w:t>、</w:t>
      </w:r>
      <w:r>
        <w:rPr>
          <w:sz w:val="20"/>
          <w:szCs w:val="20"/>
          <w:spacing w:val="4"/>
        </w:rPr>
        <w:t>规范性文件</w:t>
      </w:r>
      <w:r>
        <w:rPr>
          <w:sz w:val="20"/>
          <w:szCs w:val="20"/>
          <w:spacing w:val="-29"/>
        </w:rPr>
        <w:t xml:space="preserve"> </w:t>
      </w:r>
      <w:r>
        <w:rPr>
          <w:sz w:val="20"/>
          <w:szCs w:val="20"/>
          <w:spacing w:val="4"/>
          <w:position w:val="1"/>
        </w:rPr>
        <w:t>、</w:t>
      </w:r>
      <w:r>
        <w:rPr>
          <w:sz w:val="20"/>
          <w:szCs w:val="20"/>
          <w:spacing w:val="4"/>
        </w:rPr>
        <w:t>标准</w:t>
      </w:r>
      <w:r>
        <w:rPr>
          <w:sz w:val="20"/>
          <w:szCs w:val="20"/>
          <w:spacing w:val="-30"/>
        </w:rPr>
        <w:t xml:space="preserve"> </w:t>
      </w:r>
      <w:r>
        <w:rPr>
          <w:sz w:val="20"/>
          <w:szCs w:val="20"/>
          <w:spacing w:val="4"/>
          <w:position w:val="1"/>
        </w:rPr>
        <w:t>、</w:t>
      </w:r>
      <w:r>
        <w:rPr>
          <w:sz w:val="20"/>
          <w:szCs w:val="20"/>
          <w:spacing w:val="4"/>
        </w:rPr>
        <w:t>规范及图纸（国标图集）、</w:t>
      </w:r>
      <w:r>
        <w:rPr>
          <w:sz w:val="20"/>
          <w:szCs w:val="20"/>
          <w:spacing w:val="-15"/>
        </w:rPr>
        <w:t xml:space="preserve"> </w:t>
      </w:r>
      <w:r>
        <w:rPr>
          <w:sz w:val="20"/>
          <w:szCs w:val="20"/>
          <w:spacing w:val="4"/>
        </w:rPr>
        <w:t>施工组织设计等</w:t>
      </w:r>
      <w:r>
        <w:rPr>
          <w:sz w:val="20"/>
          <w:szCs w:val="20"/>
          <w:spacing w:val="4"/>
          <w:position w:val="1"/>
        </w:rPr>
        <w:t>。</w:t>
      </w:r>
    </w:p>
    <w:p>
      <w:pPr>
        <w:spacing w:line="176" w:lineRule="auto"/>
        <w:sectPr>
          <w:headerReference w:type="default" r:id="rId348"/>
          <w:footerReference w:type="default" r:id="rId349"/>
          <w:pgSz w:w="12243" w:h="16495"/>
          <w:pgMar w:top="1461" w:right="1256" w:bottom="1137" w:left="1615" w:header="1190" w:footer="936" w:gutter="0"/>
        </w:sectPr>
        <w:rPr>
          <w:sz w:val="20"/>
          <w:szCs w:val="20"/>
        </w:rPr>
      </w:pPr>
    </w:p>
    <w:p>
      <w:pPr>
        <w:pStyle w:val="BodyText"/>
        <w:ind w:left="437"/>
        <w:spacing w:before="246" w:line="184" w:lineRule="auto"/>
        <w:rPr>
          <w:sz w:val="5"/>
          <w:szCs w:val="5"/>
        </w:rPr>
      </w:pPr>
      <w:r>
        <w:pict>
          <v:shape id="_x0000_s512" style="position:absolute;margin-left:70.5836pt;margin-top:770.343pt;mso-position-vertical-relative:page;mso-position-horizontal-relative:page;width:30.7pt;height:10.45pt;z-index:25187123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rPr>
          <w:rFonts w:ascii="Arial" w:hAnsi="Arial" w:eastAsia="Arial" w:cs="Arial"/>
          <w:sz w:val="20"/>
          <w:szCs w:val="20"/>
          <w:spacing w:val="9"/>
        </w:rPr>
        <w:t>3.</w:t>
      </w:r>
      <w:r>
        <w:rPr>
          <w:sz w:val="20"/>
          <w:szCs w:val="20"/>
          <w:spacing w:val="9"/>
        </w:rPr>
        <w:t>施工计划</w:t>
      </w:r>
      <w:r>
        <w:rPr>
          <w:sz w:val="20"/>
          <w:szCs w:val="20"/>
          <w:spacing w:val="-19"/>
        </w:rPr>
        <w:t xml:space="preserve"> </w:t>
      </w:r>
      <w:r>
        <w:rPr>
          <w:sz w:val="5"/>
          <w:szCs w:val="5"/>
          <w:spacing w:val="9"/>
          <w:position w:val="1"/>
        </w:rPr>
        <w:t>：       </w:t>
      </w:r>
      <w:r>
        <w:rPr>
          <w:sz w:val="20"/>
          <w:szCs w:val="20"/>
          <w:spacing w:val="9"/>
        </w:rPr>
        <w:t>包括施工进度计划</w:t>
      </w:r>
      <w:r>
        <w:rPr>
          <w:sz w:val="5"/>
          <w:szCs w:val="5"/>
          <w:spacing w:val="9"/>
          <w:position w:val="1"/>
        </w:rPr>
        <w:t>、         </w:t>
      </w:r>
      <w:r>
        <w:rPr>
          <w:sz w:val="20"/>
          <w:szCs w:val="20"/>
          <w:spacing w:val="9"/>
        </w:rPr>
        <w:t>材料与</w:t>
      </w:r>
      <w:r>
        <w:rPr>
          <w:sz w:val="20"/>
          <w:szCs w:val="20"/>
          <w:spacing w:val="8"/>
        </w:rPr>
        <w:t>设备计划</w:t>
      </w:r>
      <w:r>
        <w:rPr>
          <w:sz w:val="5"/>
          <w:szCs w:val="5"/>
          <w:spacing w:val="8"/>
          <w:position w:val="1"/>
        </w:rPr>
        <w:t>。</w:t>
      </w:r>
    </w:p>
    <w:p>
      <w:pPr>
        <w:pStyle w:val="BodyText"/>
        <w:ind w:left="434"/>
        <w:spacing w:before="51" w:line="220" w:lineRule="auto"/>
        <w:rPr>
          <w:sz w:val="5"/>
          <w:szCs w:val="5"/>
        </w:rPr>
      </w:pPr>
      <w:r>
        <w:rPr>
          <w:rFonts w:ascii="Arial" w:hAnsi="Arial" w:eastAsia="Arial" w:cs="Arial"/>
          <w:sz w:val="20"/>
          <w:szCs w:val="20"/>
          <w:spacing w:val="8"/>
        </w:rPr>
        <w:t>4.</w:t>
      </w:r>
      <w:r>
        <w:rPr>
          <w:sz w:val="20"/>
          <w:szCs w:val="20"/>
          <w:spacing w:val="8"/>
        </w:rPr>
        <w:t>施工工艺技术</w:t>
      </w:r>
      <w:r>
        <w:rPr>
          <w:sz w:val="20"/>
          <w:szCs w:val="20"/>
          <w:spacing w:val="-19"/>
        </w:rPr>
        <w:t xml:space="preserve"> </w:t>
      </w:r>
      <w:r>
        <w:rPr>
          <w:sz w:val="5"/>
          <w:szCs w:val="5"/>
          <w:spacing w:val="8"/>
          <w:position w:val="1"/>
        </w:rPr>
        <w:t>：       </w:t>
      </w:r>
      <w:r>
        <w:rPr>
          <w:sz w:val="20"/>
          <w:szCs w:val="20"/>
          <w:spacing w:val="8"/>
        </w:rPr>
        <w:t>技术参数</w:t>
      </w:r>
      <w:r>
        <w:rPr>
          <w:sz w:val="5"/>
          <w:szCs w:val="5"/>
          <w:spacing w:val="8"/>
          <w:position w:val="1"/>
        </w:rPr>
        <w:t>、   </w:t>
      </w:r>
      <w:r>
        <w:rPr>
          <w:sz w:val="5"/>
          <w:szCs w:val="5"/>
          <w:spacing w:val="7"/>
          <w:position w:val="1"/>
        </w:rPr>
        <w:t xml:space="preserve">      </w:t>
      </w:r>
      <w:r>
        <w:rPr>
          <w:sz w:val="20"/>
          <w:szCs w:val="20"/>
          <w:spacing w:val="7"/>
        </w:rPr>
        <w:t>工艺流程</w:t>
      </w:r>
      <w:r>
        <w:rPr>
          <w:sz w:val="5"/>
          <w:szCs w:val="5"/>
          <w:spacing w:val="7"/>
          <w:position w:val="1"/>
        </w:rPr>
        <w:t>、         </w:t>
      </w:r>
      <w:r>
        <w:rPr>
          <w:sz w:val="20"/>
          <w:szCs w:val="20"/>
          <w:spacing w:val="7"/>
        </w:rPr>
        <w:t>施工方法</w:t>
      </w:r>
      <w:r>
        <w:rPr>
          <w:sz w:val="5"/>
          <w:szCs w:val="5"/>
          <w:spacing w:val="7"/>
          <w:position w:val="1"/>
        </w:rPr>
        <w:t>、        </w:t>
      </w:r>
      <w:r>
        <w:rPr>
          <w:sz w:val="20"/>
          <w:szCs w:val="20"/>
          <w:spacing w:val="7"/>
        </w:rPr>
        <w:t>检查验收等</w:t>
      </w:r>
      <w:r>
        <w:rPr>
          <w:sz w:val="5"/>
          <w:szCs w:val="5"/>
          <w:spacing w:val="7"/>
          <w:position w:val="1"/>
        </w:rPr>
        <w:t>。</w:t>
      </w:r>
    </w:p>
    <w:p>
      <w:pPr>
        <w:pStyle w:val="BodyText"/>
        <w:ind w:left="439"/>
        <w:spacing w:line="183" w:lineRule="auto"/>
        <w:rPr>
          <w:sz w:val="5"/>
          <w:szCs w:val="5"/>
        </w:rPr>
      </w:pPr>
      <w:r>
        <w:rPr>
          <w:rFonts w:ascii="Arial" w:hAnsi="Arial" w:eastAsia="Arial" w:cs="Arial"/>
          <w:sz w:val="20"/>
          <w:szCs w:val="20"/>
          <w:spacing w:val="8"/>
        </w:rPr>
        <w:t>5.</w:t>
      </w:r>
      <w:r>
        <w:rPr>
          <w:sz w:val="20"/>
          <w:szCs w:val="20"/>
          <w:spacing w:val="8"/>
        </w:rPr>
        <w:t>安全保证措施</w:t>
      </w:r>
      <w:r>
        <w:rPr>
          <w:sz w:val="20"/>
          <w:szCs w:val="20"/>
          <w:spacing w:val="-19"/>
        </w:rPr>
        <w:t xml:space="preserve"> </w:t>
      </w:r>
      <w:r>
        <w:rPr>
          <w:sz w:val="5"/>
          <w:szCs w:val="5"/>
          <w:spacing w:val="8"/>
          <w:position w:val="1"/>
        </w:rPr>
        <w:t>：       </w:t>
      </w:r>
      <w:r>
        <w:rPr>
          <w:sz w:val="20"/>
          <w:szCs w:val="20"/>
          <w:spacing w:val="8"/>
        </w:rPr>
        <w:t>组织保</w:t>
      </w:r>
      <w:r>
        <w:rPr>
          <w:sz w:val="20"/>
          <w:szCs w:val="20"/>
          <w:spacing w:val="7"/>
        </w:rPr>
        <w:t>障</w:t>
      </w:r>
      <w:r>
        <w:rPr>
          <w:sz w:val="5"/>
          <w:szCs w:val="5"/>
          <w:spacing w:val="7"/>
          <w:position w:val="1"/>
        </w:rPr>
        <w:t>、         </w:t>
      </w:r>
      <w:r>
        <w:rPr>
          <w:sz w:val="20"/>
          <w:szCs w:val="20"/>
          <w:spacing w:val="7"/>
        </w:rPr>
        <w:t>技术措施</w:t>
      </w:r>
      <w:r>
        <w:rPr>
          <w:sz w:val="5"/>
          <w:szCs w:val="5"/>
          <w:spacing w:val="7"/>
          <w:position w:val="1"/>
        </w:rPr>
        <w:t>、         </w:t>
      </w:r>
      <w:r>
        <w:rPr>
          <w:sz w:val="20"/>
          <w:szCs w:val="20"/>
          <w:spacing w:val="7"/>
        </w:rPr>
        <w:t>应急预案</w:t>
      </w:r>
      <w:r>
        <w:rPr>
          <w:sz w:val="5"/>
          <w:szCs w:val="5"/>
          <w:spacing w:val="7"/>
          <w:position w:val="1"/>
        </w:rPr>
        <w:t>、        </w:t>
      </w:r>
      <w:r>
        <w:rPr>
          <w:sz w:val="20"/>
          <w:szCs w:val="20"/>
          <w:spacing w:val="7"/>
        </w:rPr>
        <w:t>监测监控等</w:t>
      </w:r>
      <w:r>
        <w:rPr>
          <w:sz w:val="5"/>
          <w:szCs w:val="5"/>
          <w:spacing w:val="7"/>
          <w:position w:val="1"/>
        </w:rPr>
        <w:t>。</w:t>
      </w:r>
    </w:p>
    <w:p>
      <w:pPr>
        <w:pStyle w:val="BodyText"/>
        <w:ind w:left="440"/>
        <w:spacing w:before="52" w:line="220" w:lineRule="auto"/>
        <w:rPr>
          <w:sz w:val="5"/>
          <w:szCs w:val="5"/>
        </w:rPr>
      </w:pPr>
      <w:r>
        <w:rPr>
          <w:rFonts w:ascii="Arial" w:hAnsi="Arial" w:eastAsia="Arial" w:cs="Arial"/>
          <w:sz w:val="20"/>
          <w:szCs w:val="20"/>
          <w:spacing w:val="8"/>
        </w:rPr>
        <w:t>6.</w:t>
      </w:r>
      <w:r>
        <w:rPr>
          <w:sz w:val="20"/>
          <w:szCs w:val="20"/>
          <w:spacing w:val="8"/>
        </w:rPr>
        <w:t>环保保证措施</w:t>
      </w:r>
      <w:r>
        <w:rPr>
          <w:sz w:val="20"/>
          <w:szCs w:val="20"/>
          <w:spacing w:val="-19"/>
        </w:rPr>
        <w:t xml:space="preserve"> </w:t>
      </w:r>
      <w:r>
        <w:rPr>
          <w:sz w:val="5"/>
          <w:szCs w:val="5"/>
          <w:spacing w:val="8"/>
          <w:position w:val="1"/>
        </w:rPr>
        <w:t>：       </w:t>
      </w:r>
      <w:r>
        <w:rPr>
          <w:sz w:val="20"/>
          <w:szCs w:val="20"/>
          <w:spacing w:val="8"/>
        </w:rPr>
        <w:t>扬尘治理</w:t>
      </w:r>
      <w:r>
        <w:rPr>
          <w:sz w:val="5"/>
          <w:szCs w:val="5"/>
          <w:spacing w:val="8"/>
          <w:position w:val="1"/>
        </w:rPr>
        <w:t>、         </w:t>
      </w:r>
      <w:r>
        <w:rPr>
          <w:sz w:val="20"/>
          <w:szCs w:val="20"/>
          <w:spacing w:val="7"/>
        </w:rPr>
        <w:t>排污管控</w:t>
      </w:r>
      <w:r>
        <w:rPr>
          <w:sz w:val="5"/>
          <w:szCs w:val="5"/>
          <w:spacing w:val="7"/>
          <w:position w:val="1"/>
        </w:rPr>
        <w:t>、         </w:t>
      </w:r>
      <w:r>
        <w:rPr>
          <w:sz w:val="20"/>
          <w:szCs w:val="20"/>
          <w:spacing w:val="7"/>
        </w:rPr>
        <w:t>噪声控制等</w:t>
      </w:r>
      <w:r>
        <w:rPr>
          <w:sz w:val="5"/>
          <w:szCs w:val="5"/>
          <w:spacing w:val="7"/>
          <w:position w:val="1"/>
        </w:rPr>
        <w:t>。</w:t>
      </w:r>
    </w:p>
    <w:p>
      <w:pPr>
        <w:pStyle w:val="BodyText"/>
        <w:ind w:left="440"/>
        <w:spacing w:line="183" w:lineRule="auto"/>
        <w:rPr>
          <w:sz w:val="5"/>
          <w:szCs w:val="5"/>
        </w:rPr>
      </w:pPr>
      <w:r>
        <w:rPr>
          <w:rFonts w:ascii="Arial" w:hAnsi="Arial" w:eastAsia="Arial" w:cs="Arial"/>
          <w:sz w:val="20"/>
          <w:szCs w:val="20"/>
          <w:spacing w:val="20"/>
        </w:rPr>
        <w:t>7.</w:t>
      </w:r>
      <w:r>
        <w:rPr>
          <w:sz w:val="20"/>
          <w:szCs w:val="20"/>
          <w:spacing w:val="20"/>
        </w:rPr>
        <w:t>其他保证措施</w:t>
      </w:r>
      <w:r>
        <w:rPr>
          <w:sz w:val="5"/>
          <w:szCs w:val="5"/>
          <w:spacing w:val="20"/>
          <w:position w:val="1"/>
        </w:rPr>
        <w:t>。</w:t>
      </w:r>
    </w:p>
    <w:p>
      <w:pPr>
        <w:spacing w:line="183" w:lineRule="auto"/>
        <w:sectPr>
          <w:headerReference w:type="default" r:id="rId15"/>
          <w:footerReference w:type="default" r:id="rId353"/>
          <w:pgSz w:w="12243" w:h="16495"/>
          <w:pgMar w:top="1461" w:right="1613" w:bottom="1137" w:left="1275" w:header="1177" w:footer="936" w:gutter="0"/>
        </w:sectPr>
        <w:rPr>
          <w:sz w:val="5"/>
          <w:szCs w:val="5"/>
        </w:rPr>
      </w:pPr>
    </w:p>
    <w:p>
      <w:pPr>
        <w:spacing w:line="294" w:lineRule="auto"/>
        <w:rPr>
          <w:rFonts w:ascii="Arial"/>
          <w:sz w:val="21"/>
        </w:rPr>
      </w:pPr>
      <w:r/>
    </w:p>
    <w:p>
      <w:pPr>
        <w:pStyle w:val="BodyText"/>
        <w:ind w:left="432"/>
        <w:spacing w:before="98" w:line="177" w:lineRule="auto"/>
        <w:rPr>
          <w:sz w:val="23"/>
          <w:szCs w:val="23"/>
        </w:rPr>
      </w:pPr>
      <w:r>
        <w:rPr>
          <w:rFonts w:ascii="Arial" w:hAnsi="Arial" w:eastAsia="Arial" w:cs="Arial"/>
          <w:sz w:val="23"/>
          <w:szCs w:val="23"/>
          <w:spacing w:val="15"/>
          <w:position w:val="-1"/>
        </w:rPr>
        <w:t>7.1.2</w:t>
      </w:r>
      <w:r>
        <w:rPr>
          <w:rFonts w:ascii="Arial" w:hAnsi="Arial" w:eastAsia="Arial" w:cs="Arial"/>
          <w:sz w:val="23"/>
          <w:szCs w:val="23"/>
          <w:spacing w:val="6"/>
          <w:position w:val="-1"/>
        </w:rPr>
        <w:t xml:space="preserve">   </w:t>
      </w:r>
      <w:r>
        <w:rPr>
          <w:sz w:val="23"/>
          <w:szCs w:val="23"/>
          <w:spacing w:val="15"/>
        </w:rPr>
        <w:t>安全专项方案报审表</w:t>
      </w:r>
    </w:p>
    <w:p>
      <w:pPr>
        <w:spacing w:line="405" w:lineRule="auto"/>
        <w:rPr>
          <w:rFonts w:ascii="Arial"/>
          <w:sz w:val="21"/>
        </w:rPr>
      </w:pPr>
      <w:r/>
    </w:p>
    <w:p>
      <w:pPr>
        <w:pStyle w:val="BodyText"/>
        <w:ind w:left="13"/>
        <w:spacing w:before="65" w:line="185" w:lineRule="auto"/>
        <w:rPr>
          <w:sz w:val="15"/>
          <w:szCs w:val="15"/>
        </w:rPr>
      </w:pPr>
      <w:r>
        <w:rPr>
          <w:sz w:val="15"/>
          <w:szCs w:val="15"/>
          <w:spacing w:val="3"/>
        </w:rPr>
        <w:t>工程名称：</w:t>
      </w:r>
      <w:r>
        <w:rPr>
          <w:sz w:val="15"/>
          <w:szCs w:val="15"/>
          <w:u w:val="single" w:color="auto"/>
        </w:rPr>
        <w:t xml:space="preserve">                                                                                         </w:t>
      </w:r>
      <w:r>
        <w:rPr>
          <w:sz w:val="15"/>
          <w:szCs w:val="15"/>
          <w:spacing w:val="3"/>
        </w:rPr>
        <w:t xml:space="preserve">                                               编号：</w:t>
      </w:r>
      <w:r>
        <w:rPr>
          <w:sz w:val="15"/>
          <w:szCs w:val="15"/>
          <w:u w:val="single" w:color="auto"/>
          <w:spacing w:val="3"/>
        </w:rPr>
        <w:t xml:space="preserve">                              </w:t>
      </w:r>
      <w:r>
        <w:rPr>
          <w:sz w:val="15"/>
          <w:szCs w:val="15"/>
          <w:u w:val="single" w:color="auto"/>
          <w:spacing w:val="2"/>
        </w:rPr>
        <w:t xml:space="preserve">    </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9"/>
        <w:gridCol w:w="2192"/>
        <w:gridCol w:w="1472"/>
        <w:gridCol w:w="4237"/>
      </w:tblGrid>
      <w:tr>
        <w:trPr>
          <w:trHeight w:val="302" w:hRule="atLeast"/>
        </w:trPr>
        <w:tc>
          <w:tcPr>
            <w:tcW w:w="9360" w:type="dxa"/>
            <w:vAlign w:val="top"/>
            <w:gridSpan w:val="4"/>
            <w:tcBorders>
              <w:bottom w:val="nil"/>
            </w:tcBorders>
          </w:tcPr>
          <w:p>
            <w:pPr>
              <w:pStyle w:val="TableText"/>
              <w:ind w:left="111"/>
              <w:spacing w:before="86" w:line="179" w:lineRule="auto"/>
              <w:rPr/>
            </w:pPr>
            <w:r>
              <w:rPr>
                <w:spacing w:val="8"/>
              </w:rPr>
              <w:t>致</w:t>
            </w:r>
            <w:r>
              <w:rPr>
                <w:spacing w:val="7"/>
              </w:rPr>
              <w:t>：</w:t>
            </w:r>
            <w:r>
              <w:rPr>
                <w:u w:val="single" w:color="auto"/>
                <w:spacing w:val="1"/>
              </w:rPr>
              <w:t xml:space="preserve">                         </w:t>
            </w:r>
            <w:r>
              <w:rPr>
                <w:u w:val="single" w:color="auto"/>
              </w:rPr>
              <w:t xml:space="preserve">          </w:t>
            </w:r>
            <w:r>
              <w:rPr>
                <w:spacing w:val="7"/>
              </w:rPr>
              <w:t>（</w:t>
            </w:r>
            <w:r>
              <w:rPr>
                <w:spacing w:val="8"/>
              </w:rPr>
              <w:t>监理单位）</w:t>
            </w:r>
          </w:p>
        </w:tc>
      </w:tr>
      <w:tr>
        <w:trPr>
          <w:trHeight w:val="2211" w:hRule="atLeast"/>
        </w:trPr>
        <w:tc>
          <w:tcPr>
            <w:tcW w:w="3651" w:type="dxa"/>
            <w:vAlign w:val="top"/>
            <w:gridSpan w:val="2"/>
            <w:tcBorders>
              <w:bottom w:val="nil"/>
              <w:right w:val="nil"/>
              <w:top w:val="nil"/>
            </w:tcBorders>
          </w:tcPr>
          <w:p>
            <w:pPr>
              <w:pStyle w:val="TableText"/>
              <w:ind w:left="271"/>
              <w:spacing w:before="62" w:line="183" w:lineRule="auto"/>
              <w:rPr/>
            </w:pPr>
            <w:r>
              <w:rPr>
                <w:spacing w:val="5"/>
              </w:rPr>
              <w:t>弦报验：</w:t>
            </w:r>
          </w:p>
          <w:p>
            <w:pPr>
              <w:pStyle w:val="TableText"/>
              <w:ind w:left="279"/>
              <w:spacing w:before="36" w:line="189" w:lineRule="auto"/>
              <w:rPr/>
            </w:pPr>
            <w:r>
              <w:rPr>
                <w:spacing w:val="10"/>
              </w:rPr>
              <w:t>牵</w:t>
            </w:r>
            <w:r>
              <w:rPr>
                <w:rFonts w:ascii="Arial" w:hAnsi="Arial" w:eastAsia="Arial" w:cs="Arial"/>
                <w:spacing w:val="10"/>
              </w:rPr>
              <w:t>1</w:t>
            </w:r>
            <w:r>
              <w:rPr>
                <w:spacing w:val="10"/>
              </w:rPr>
              <w:t>应急救援预案</w:t>
            </w:r>
          </w:p>
          <w:p>
            <w:pPr>
              <w:pStyle w:val="TableText"/>
              <w:ind w:left="279"/>
              <w:spacing w:before="36" w:line="189" w:lineRule="auto"/>
              <w:rPr/>
            </w:pPr>
            <w:r>
              <w:rPr>
                <w:spacing w:val="10"/>
              </w:rPr>
              <w:t>牵</w:t>
            </w:r>
            <w:r>
              <w:rPr>
                <w:rFonts w:ascii="Arial" w:hAnsi="Arial" w:eastAsia="Arial" w:cs="Arial"/>
                <w:spacing w:val="10"/>
              </w:rPr>
              <w:t>2</w:t>
            </w:r>
            <w:r>
              <w:rPr>
                <w:spacing w:val="10"/>
              </w:rPr>
              <w:t>群塔作业施工方案</w:t>
            </w:r>
          </w:p>
          <w:p>
            <w:pPr>
              <w:pStyle w:val="TableText"/>
              <w:ind w:left="279"/>
              <w:spacing w:before="39" w:line="223" w:lineRule="auto"/>
              <w:rPr/>
            </w:pPr>
            <w:r>
              <w:rPr>
                <w:spacing w:val="10"/>
              </w:rPr>
              <w:t>牵</w:t>
            </w:r>
            <w:r>
              <w:rPr>
                <w:rFonts w:ascii="Arial" w:hAnsi="Arial" w:eastAsia="Arial" w:cs="Arial"/>
                <w:spacing w:val="10"/>
              </w:rPr>
              <w:t>3</w:t>
            </w:r>
            <w:r>
              <w:rPr>
                <w:spacing w:val="10"/>
              </w:rPr>
              <w:t>安全专项整治工作方案</w:t>
            </w:r>
          </w:p>
          <w:p>
            <w:pPr>
              <w:pStyle w:val="TableText"/>
              <w:ind w:left="279"/>
              <w:spacing w:line="184" w:lineRule="auto"/>
              <w:rPr/>
            </w:pPr>
            <w:r>
              <w:rPr>
                <w:spacing w:val="10"/>
              </w:rPr>
              <w:t>牵</w:t>
            </w:r>
            <w:r>
              <w:rPr>
                <w:rFonts w:ascii="Arial" w:hAnsi="Arial" w:eastAsia="Arial" w:cs="Arial"/>
                <w:spacing w:val="10"/>
              </w:rPr>
              <w:t>4</w:t>
            </w:r>
            <w:r>
              <w:rPr>
                <w:spacing w:val="10"/>
              </w:rPr>
              <w:t>临时用电施工方案</w:t>
            </w:r>
          </w:p>
          <w:p>
            <w:pPr>
              <w:pStyle w:val="TableText"/>
              <w:ind w:left="279"/>
              <w:spacing w:before="40" w:line="186" w:lineRule="auto"/>
              <w:rPr/>
            </w:pPr>
            <w:r>
              <w:rPr>
                <w:spacing w:val="10"/>
              </w:rPr>
              <w:t>牵</w:t>
            </w:r>
            <w:r>
              <w:rPr>
                <w:rFonts w:ascii="Arial" w:hAnsi="Arial" w:eastAsia="Arial" w:cs="Arial"/>
                <w:spacing w:val="10"/>
              </w:rPr>
              <w:t>5</w:t>
            </w:r>
            <w:r>
              <w:rPr>
                <w:spacing w:val="10"/>
              </w:rPr>
              <w:t>消防施工方案</w:t>
            </w:r>
          </w:p>
          <w:p>
            <w:pPr>
              <w:pStyle w:val="TableText"/>
              <w:ind w:left="279"/>
              <w:spacing w:before="41" w:line="184" w:lineRule="auto"/>
              <w:rPr/>
            </w:pPr>
            <w:r>
              <w:rPr>
                <w:spacing w:val="10"/>
              </w:rPr>
              <w:t>牵</w:t>
            </w:r>
            <w:r>
              <w:rPr>
                <w:rFonts w:ascii="Arial" w:hAnsi="Arial" w:eastAsia="Arial" w:cs="Arial"/>
                <w:spacing w:val="10"/>
              </w:rPr>
              <w:t>6</w:t>
            </w:r>
            <w:r>
              <w:rPr>
                <w:spacing w:val="10"/>
              </w:rPr>
              <w:t>雨期施工专项方案</w:t>
            </w:r>
          </w:p>
          <w:p>
            <w:pPr>
              <w:pStyle w:val="TableText"/>
              <w:ind w:left="279"/>
              <w:spacing w:before="41" w:line="184" w:lineRule="auto"/>
              <w:rPr/>
            </w:pPr>
            <w:r>
              <w:rPr>
                <w:spacing w:val="10"/>
              </w:rPr>
              <w:t>牵</w:t>
            </w:r>
            <w:r>
              <w:rPr>
                <w:rFonts w:ascii="Arial" w:hAnsi="Arial" w:eastAsia="Arial" w:cs="Arial"/>
                <w:spacing w:val="10"/>
              </w:rPr>
              <w:t>7</w:t>
            </w:r>
            <w:r>
              <w:rPr>
                <w:spacing w:val="10"/>
              </w:rPr>
              <w:t>冬季施工专项方案</w:t>
            </w:r>
          </w:p>
          <w:p>
            <w:pPr>
              <w:pStyle w:val="TableText"/>
              <w:ind w:left="279"/>
              <w:spacing w:before="37" w:line="188" w:lineRule="auto"/>
              <w:rPr/>
            </w:pPr>
            <w:r>
              <w:rPr>
                <w:spacing w:val="10"/>
              </w:rPr>
              <w:t>牵</w:t>
            </w:r>
            <w:r>
              <w:rPr>
                <w:rFonts w:ascii="Arial" w:hAnsi="Arial" w:eastAsia="Arial" w:cs="Arial"/>
                <w:spacing w:val="10"/>
              </w:rPr>
              <w:t>8</w:t>
            </w:r>
            <w:r>
              <w:rPr>
                <w:spacing w:val="10"/>
              </w:rPr>
              <w:t>节假日专项施工方案</w:t>
            </w:r>
          </w:p>
        </w:tc>
        <w:tc>
          <w:tcPr>
            <w:tcW w:w="5709" w:type="dxa"/>
            <w:vAlign w:val="top"/>
            <w:gridSpan w:val="2"/>
            <w:tcBorders>
              <w:left w:val="nil"/>
              <w:bottom w:val="nil"/>
              <w:top w:val="nil"/>
            </w:tcBorders>
          </w:tcPr>
          <w:p>
            <w:pPr>
              <w:pStyle w:val="TableText"/>
              <w:ind w:left="438"/>
              <w:spacing w:before="300" w:line="184" w:lineRule="auto"/>
              <w:rPr/>
            </w:pPr>
            <w:r>
              <w:rPr>
                <w:spacing w:val="10"/>
              </w:rPr>
              <w:t>牵</w:t>
            </w:r>
            <w:r>
              <w:rPr>
                <w:rFonts w:ascii="Arial" w:hAnsi="Arial" w:eastAsia="Arial" w:cs="Arial"/>
                <w:spacing w:val="10"/>
              </w:rPr>
              <w:t>9</w:t>
            </w:r>
            <w:r>
              <w:rPr>
                <w:spacing w:val="10"/>
              </w:rPr>
              <w:t>防台风专项施工方案</w:t>
            </w:r>
          </w:p>
          <w:p>
            <w:pPr>
              <w:pStyle w:val="TableText"/>
              <w:ind w:left="438"/>
              <w:spacing w:before="37" w:line="188" w:lineRule="auto"/>
              <w:rPr/>
            </w:pPr>
            <w:r>
              <w:rPr>
                <w:spacing w:val="8"/>
              </w:rPr>
              <w:t>牵</w:t>
            </w:r>
            <w:r>
              <w:rPr>
                <w:rFonts w:ascii="Arial" w:hAnsi="Arial" w:eastAsia="Arial" w:cs="Arial"/>
                <w:spacing w:val="8"/>
              </w:rPr>
              <w:t>10</w:t>
            </w:r>
            <w:r>
              <w:rPr>
                <w:spacing w:val="8"/>
              </w:rPr>
              <w:t>防洪防汛专项施工方案</w:t>
            </w:r>
          </w:p>
          <w:p>
            <w:pPr>
              <w:pStyle w:val="TableText"/>
              <w:ind w:left="438"/>
              <w:spacing w:before="36" w:line="223" w:lineRule="auto"/>
              <w:rPr/>
            </w:pPr>
            <w:r>
              <w:rPr>
                <w:spacing w:val="9"/>
              </w:rPr>
              <w:t>牵</w:t>
            </w:r>
            <w:r>
              <w:rPr>
                <w:rFonts w:ascii="Arial" w:hAnsi="Arial" w:eastAsia="Arial" w:cs="Arial"/>
                <w:spacing w:val="9"/>
              </w:rPr>
              <w:t>11</w:t>
            </w:r>
            <w:r>
              <w:rPr>
                <w:spacing w:val="9"/>
              </w:rPr>
              <w:t>防暑降温（夏季高温）专项施工方案</w:t>
            </w:r>
          </w:p>
          <w:p>
            <w:pPr>
              <w:pStyle w:val="TableText"/>
              <w:ind w:left="438"/>
              <w:spacing w:line="189" w:lineRule="auto"/>
              <w:rPr/>
            </w:pPr>
            <w:r>
              <w:rPr>
                <w:spacing w:val="8"/>
              </w:rPr>
              <w:t>牵</w:t>
            </w:r>
            <w:r>
              <w:rPr>
                <w:rFonts w:ascii="Arial" w:hAnsi="Arial" w:eastAsia="Arial" w:cs="Arial"/>
                <w:spacing w:val="8"/>
              </w:rPr>
              <w:t>12</w:t>
            </w:r>
            <w:r>
              <w:rPr>
                <w:spacing w:val="8"/>
              </w:rPr>
              <w:t>职业病防治施工方案</w:t>
            </w:r>
          </w:p>
          <w:p>
            <w:pPr>
              <w:pStyle w:val="TableText"/>
              <w:ind w:left="438"/>
              <w:spacing w:before="35" w:line="213" w:lineRule="auto"/>
              <w:rPr/>
            </w:pPr>
            <w:r>
              <w:rPr>
                <w:spacing w:val="7"/>
              </w:rPr>
              <w:t>牵</w:t>
            </w:r>
            <w:r>
              <w:rPr>
                <w:rFonts w:ascii="Arial" w:hAnsi="Arial" w:eastAsia="Arial" w:cs="Arial"/>
                <w:spacing w:val="7"/>
              </w:rPr>
              <w:t>13</w:t>
            </w:r>
            <w:r>
              <w:rPr>
                <w:spacing w:val="7"/>
              </w:rPr>
              <w:t>施工扬尘</w:t>
            </w:r>
            <w:r>
              <w:rPr>
                <w:spacing w:val="-14"/>
              </w:rPr>
              <w:t xml:space="preserve"> </w:t>
            </w:r>
            <w:r>
              <w:rPr>
                <w:spacing w:val="7"/>
                <w:position w:val="1"/>
              </w:rPr>
              <w:t>、</w:t>
            </w:r>
            <w:r>
              <w:rPr>
                <w:spacing w:val="7"/>
              </w:rPr>
              <w:t>防噪控制专项方案</w:t>
            </w:r>
          </w:p>
          <w:p>
            <w:pPr>
              <w:pStyle w:val="TableText"/>
              <w:ind w:left="438"/>
              <w:spacing w:line="189" w:lineRule="auto"/>
              <w:rPr/>
            </w:pPr>
            <w:r>
              <w:rPr>
                <w:spacing w:val="8"/>
              </w:rPr>
              <w:t>牵</w:t>
            </w:r>
            <w:r>
              <w:rPr>
                <w:rFonts w:ascii="Arial" w:hAnsi="Arial" w:eastAsia="Arial" w:cs="Arial"/>
                <w:spacing w:val="8"/>
              </w:rPr>
              <w:t>14</w:t>
            </w:r>
            <w:r>
              <w:rPr>
                <w:spacing w:val="8"/>
              </w:rPr>
              <w:t>施工现场临时围挡施工方案</w:t>
            </w:r>
          </w:p>
          <w:p>
            <w:pPr>
              <w:pStyle w:val="TableText"/>
              <w:ind w:left="438"/>
              <w:spacing w:before="35" w:line="213" w:lineRule="auto"/>
              <w:rPr/>
            </w:pPr>
            <w:r>
              <w:rPr>
                <w:spacing w:val="7"/>
              </w:rPr>
              <w:t>牵</w:t>
            </w:r>
            <w:r>
              <w:rPr>
                <w:rFonts w:ascii="Arial" w:hAnsi="Arial" w:eastAsia="Arial" w:cs="Arial"/>
                <w:spacing w:val="7"/>
              </w:rPr>
              <w:t>15</w:t>
            </w:r>
            <w:r>
              <w:rPr>
                <w:spacing w:val="7"/>
              </w:rPr>
              <w:t>办公区</w:t>
            </w:r>
            <w:r>
              <w:rPr>
                <w:spacing w:val="-10"/>
              </w:rPr>
              <w:t xml:space="preserve"> </w:t>
            </w:r>
            <w:r>
              <w:rPr>
                <w:spacing w:val="7"/>
                <w:position w:val="1"/>
              </w:rPr>
              <w:t>、</w:t>
            </w:r>
            <w:r>
              <w:rPr>
                <w:spacing w:val="7"/>
              </w:rPr>
              <w:t>生活区临设搭建施工方案</w:t>
            </w:r>
          </w:p>
          <w:p>
            <w:pPr>
              <w:pStyle w:val="TableText"/>
              <w:ind w:left="438"/>
              <w:spacing w:before="1" w:line="188" w:lineRule="auto"/>
              <w:rPr/>
            </w:pPr>
            <w:r>
              <w:rPr>
                <w:spacing w:val="8"/>
              </w:rPr>
              <w:t>牵</w:t>
            </w:r>
            <w:r>
              <w:rPr>
                <w:rFonts w:ascii="Arial" w:hAnsi="Arial" w:eastAsia="Arial" w:cs="Arial"/>
                <w:spacing w:val="8"/>
              </w:rPr>
              <w:t>16</w:t>
            </w:r>
            <w:r>
              <w:rPr>
                <w:spacing w:val="8"/>
              </w:rPr>
              <w:t>其他安全专项方案</w:t>
            </w:r>
          </w:p>
        </w:tc>
      </w:tr>
      <w:tr>
        <w:trPr>
          <w:trHeight w:val="1224" w:hRule="atLeast"/>
        </w:trPr>
        <w:tc>
          <w:tcPr>
            <w:tcW w:w="9360" w:type="dxa"/>
            <w:vAlign w:val="top"/>
            <w:gridSpan w:val="4"/>
            <w:tcBorders>
              <w:top w:val="nil"/>
            </w:tcBorders>
          </w:tcPr>
          <w:p>
            <w:pPr>
              <w:pStyle w:val="TableText"/>
              <w:ind w:left="429"/>
              <w:spacing w:before="92" w:line="198" w:lineRule="auto"/>
              <w:rPr/>
            </w:pPr>
            <w:r>
              <w:rPr>
                <w:spacing w:val="7"/>
              </w:rPr>
              <w:t>本次申报内容系第</w:t>
            </w:r>
            <w:r>
              <w:rPr>
                <w:spacing w:val="-34"/>
              </w:rPr>
              <w:t xml:space="preserve"> </w:t>
            </w:r>
            <w:r>
              <w:rPr>
                <w:u w:val="single" w:color="auto"/>
                <w:spacing w:val="1"/>
              </w:rPr>
              <w:t xml:space="preserve">                 </w:t>
            </w:r>
            <w:r>
              <w:rPr>
                <w:spacing w:val="-22"/>
              </w:rPr>
              <w:t xml:space="preserve"> </w:t>
            </w:r>
            <w:r>
              <w:rPr>
                <w:spacing w:val="7"/>
              </w:rPr>
              <w:t>次申报，</w:t>
            </w:r>
            <w:r>
              <w:rPr>
                <w:spacing w:val="-9"/>
              </w:rPr>
              <w:t xml:space="preserve"> </w:t>
            </w:r>
            <w:r>
              <w:rPr>
                <w:spacing w:val="7"/>
              </w:rPr>
              <w:t>申报内容施工企业技术负责人已审核批准。</w:t>
            </w:r>
          </w:p>
          <w:p>
            <w:pPr>
              <w:pStyle w:val="TableText"/>
              <w:ind w:left="281"/>
              <w:spacing w:line="185" w:lineRule="auto"/>
              <w:rPr/>
            </w:pPr>
            <w:r>
              <w:rPr/>
              <w:t>附件：</w:t>
            </w:r>
          </w:p>
          <w:p>
            <w:pPr>
              <w:pStyle w:val="TableText"/>
              <w:ind w:left="272"/>
              <w:spacing w:before="13" w:line="183" w:lineRule="auto"/>
              <w:rPr/>
            </w:pPr>
            <w:r>
              <w:rPr>
                <w:spacing w:val="7"/>
              </w:rPr>
              <w:t>安全专项方案</w:t>
            </w:r>
          </w:p>
          <w:p>
            <w:pPr>
              <w:pStyle w:val="TableText"/>
              <w:ind w:left="4653" w:right="265" w:firstLine="79"/>
              <w:spacing w:before="15" w:line="190" w:lineRule="auto"/>
              <w:rPr/>
            </w:pPr>
            <w:r>
              <w:rPr>
                <w:spacing w:val="8"/>
              </w:rPr>
              <w:t>总承包单位项目经理部（章）</w:t>
            </w:r>
            <w:r>
              <w:rPr>
                <w:u w:val="single" w:color="auto"/>
                <w:spacing w:val="1"/>
              </w:rPr>
              <w:t xml:space="preserve">                                    </w:t>
            </w:r>
            <w:r>
              <w:rPr>
                <w:u w:val="single" w:color="auto"/>
              </w:rPr>
              <w:t xml:space="preserve">               </w:t>
            </w:r>
            <w:r>
              <w:rPr>
                <w:spacing w:val="1"/>
              </w:rPr>
              <w:t xml:space="preserve"> </w:t>
            </w:r>
            <w:r>
              <w:rPr>
                <w:spacing w:val="1"/>
              </w:rPr>
              <w:t>项目经理：</w:t>
            </w:r>
            <w:r>
              <w:rPr>
                <w:u w:val="single" w:color="auto"/>
                <w:spacing w:val="1"/>
              </w:rPr>
              <w:t xml:space="preserve">                                   </w:t>
            </w:r>
            <w:r>
              <w:rPr>
                <w:spacing w:val="1"/>
              </w:rPr>
              <w:t xml:space="preserve"> 日期：</w:t>
            </w:r>
            <w:r>
              <w:rPr>
                <w:u w:val="single" w:color="auto"/>
                <w:spacing w:val="1"/>
              </w:rPr>
              <w:t xml:space="preserve">                                   </w:t>
            </w:r>
          </w:p>
        </w:tc>
      </w:tr>
      <w:tr>
        <w:trPr>
          <w:trHeight w:val="790" w:hRule="atLeast"/>
        </w:trPr>
        <w:tc>
          <w:tcPr>
            <w:tcW w:w="1459" w:type="dxa"/>
            <w:vAlign w:val="top"/>
          </w:tcPr>
          <w:p>
            <w:pPr>
              <w:pStyle w:val="TableText"/>
              <w:ind w:left="338" w:right="9" w:hanging="319"/>
              <w:spacing w:before="215" w:line="191" w:lineRule="auto"/>
              <w:rPr/>
            </w:pPr>
            <w:r>
              <w:rPr>
                <w:spacing w:val="8"/>
              </w:rPr>
              <w:t>项目监理机构签收人</w:t>
            </w:r>
            <w:r>
              <w:rPr>
                <w:spacing w:val="2"/>
              </w:rPr>
              <w:t xml:space="preserve"> </w:t>
            </w:r>
            <w:r>
              <w:rPr>
                <w:spacing w:val="7"/>
              </w:rPr>
              <w:t>姓名及时间</w:t>
            </w:r>
          </w:p>
        </w:tc>
        <w:tc>
          <w:tcPr>
            <w:tcW w:w="2192" w:type="dxa"/>
            <w:vAlign w:val="top"/>
          </w:tcPr>
          <w:p>
            <w:pPr>
              <w:rPr>
                <w:rFonts w:ascii="Arial"/>
                <w:sz w:val="21"/>
              </w:rPr>
            </w:pPr>
            <w:r/>
          </w:p>
        </w:tc>
        <w:tc>
          <w:tcPr>
            <w:tcW w:w="1472" w:type="dxa"/>
            <w:vAlign w:val="top"/>
          </w:tcPr>
          <w:p>
            <w:pPr>
              <w:pStyle w:val="TableText"/>
              <w:ind w:left="343" w:right="176" w:hanging="156"/>
              <w:spacing w:before="215" w:line="191" w:lineRule="auto"/>
              <w:rPr/>
            </w:pPr>
            <w:r>
              <w:rPr>
                <w:spacing w:val="7"/>
              </w:rPr>
              <w:t>承包单位签收人</w:t>
            </w:r>
            <w:r>
              <w:rPr>
                <w:spacing w:val="3"/>
              </w:rPr>
              <w:t xml:space="preserve"> </w:t>
            </w:r>
            <w:r>
              <w:rPr>
                <w:spacing w:val="7"/>
              </w:rPr>
              <w:t>姓名及时间</w:t>
            </w:r>
          </w:p>
        </w:tc>
        <w:tc>
          <w:tcPr>
            <w:tcW w:w="4237" w:type="dxa"/>
            <w:vAlign w:val="top"/>
          </w:tcPr>
          <w:p>
            <w:pPr>
              <w:rPr>
                <w:rFonts w:ascii="Arial"/>
                <w:sz w:val="21"/>
              </w:rPr>
            </w:pPr>
            <w:r/>
          </w:p>
        </w:tc>
      </w:tr>
      <w:tr>
        <w:trPr>
          <w:trHeight w:val="3017" w:hRule="atLeast"/>
        </w:trPr>
        <w:tc>
          <w:tcPr>
            <w:tcW w:w="9360" w:type="dxa"/>
            <w:vAlign w:val="top"/>
            <w:gridSpan w:val="4"/>
          </w:tcPr>
          <w:p>
            <w:pPr>
              <w:pStyle w:val="TableText"/>
              <w:ind w:left="112"/>
              <w:spacing w:before="163" w:line="184" w:lineRule="auto"/>
              <w:rPr/>
            </w:pPr>
            <w:r>
              <w:rPr>
                <w:spacing w:val="7"/>
              </w:rPr>
              <w:t>专业监理工程师审查意见：</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176"/>
              <w:spacing w:before="64" w:line="184" w:lineRule="auto"/>
              <w:rPr/>
            </w:pPr>
            <w:r>
              <w:rPr>
                <w:spacing w:val="2"/>
              </w:rPr>
              <w:t>专业监理工程师：</w:t>
            </w:r>
            <w:r>
              <w:rPr>
                <w:u w:val="single" w:color="auto"/>
                <w:spacing w:val="2"/>
              </w:rPr>
              <w:t xml:space="preserve">                                  </w:t>
            </w:r>
            <w:r>
              <w:rPr>
                <w:spacing w:val="2"/>
              </w:rPr>
              <w:t xml:space="preserve"> 日期：</w:t>
            </w:r>
            <w:r>
              <w:rPr>
                <w:u w:val="single" w:color="auto"/>
                <w:spacing w:val="2"/>
              </w:rPr>
              <w:t xml:space="preserve">                           </w:t>
            </w:r>
            <w:r>
              <w:rPr>
                <w:u w:val="single" w:color="auto"/>
                <w:spacing w:val="1"/>
              </w:rPr>
              <w:t xml:space="preserve">        </w:t>
            </w:r>
          </w:p>
        </w:tc>
      </w:tr>
      <w:tr>
        <w:trPr>
          <w:trHeight w:val="4748" w:hRule="atLeast"/>
        </w:trPr>
        <w:tc>
          <w:tcPr>
            <w:tcW w:w="9360" w:type="dxa"/>
            <w:vAlign w:val="top"/>
            <w:gridSpan w:val="4"/>
          </w:tcPr>
          <w:p>
            <w:pPr>
              <w:pStyle w:val="TableText"/>
              <w:ind w:left="118"/>
              <w:spacing w:before="165" w:line="184" w:lineRule="auto"/>
              <w:rPr/>
            </w:pPr>
            <w:r>
              <w:rPr>
                <w:spacing w:val="7"/>
              </w:rPr>
              <w:t>总监理工程师审核意见：</w:t>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340" w:right="265" w:hanging="11"/>
              <w:spacing w:before="64" w:line="191" w:lineRule="auto"/>
              <w:rPr/>
            </w:pPr>
            <w:r>
              <w:rPr>
                <w:spacing w:val="8"/>
              </w:rPr>
              <w:t>项目监理机构（章</w:t>
            </w:r>
            <w:r>
              <w:rPr>
                <w:spacing w:val="-39"/>
                <w:w w:val="96"/>
              </w:rPr>
              <w:t>）：</w:t>
            </w:r>
            <w:r>
              <w:rPr>
                <w:spacing w:val="-11"/>
              </w:rPr>
              <w:t xml:space="preserve"> </w:t>
            </w:r>
            <w:r>
              <w:rPr>
                <w:u w:val="single" w:color="auto"/>
              </w:rPr>
              <w:t xml:space="preserve">                                                                         </w:t>
            </w:r>
            <w:r>
              <w:rPr>
                <w:spacing w:val="10"/>
              </w:rPr>
              <w:t xml:space="preserve"> </w:t>
            </w:r>
            <w:r>
              <w:rPr>
                <w:spacing w:val="2"/>
              </w:rPr>
              <w:t>总监理工程师：</w:t>
            </w:r>
            <w:r>
              <w:rPr>
                <w:u w:val="single" w:color="auto"/>
                <w:spacing w:val="2"/>
              </w:rPr>
              <w:t xml:space="preserve">                                  </w:t>
            </w:r>
            <w:r>
              <w:rPr>
                <w:spacing w:val="2"/>
              </w:rPr>
              <w:t xml:space="preserve"> 日期：</w:t>
            </w:r>
            <w:r>
              <w:rPr>
                <w:u w:val="single" w:color="auto"/>
                <w:spacing w:val="2"/>
              </w:rPr>
              <w:t xml:space="preserve">               </w:t>
            </w:r>
            <w:r>
              <w:rPr>
                <w:u w:val="single" w:color="auto"/>
                <w:spacing w:val="1"/>
              </w:rPr>
              <w:t xml:space="preserve">                    </w:t>
            </w:r>
          </w:p>
        </w:tc>
      </w:tr>
    </w:tbl>
    <w:p>
      <w:pPr>
        <w:spacing w:line="208" w:lineRule="exact"/>
        <w:rPr>
          <w:rFonts w:ascii="Arial"/>
          <w:sz w:val="18"/>
        </w:rPr>
      </w:pPr>
      <w:r/>
    </w:p>
    <w:p>
      <w:pPr>
        <w:spacing w:line="208" w:lineRule="exact"/>
        <w:sectPr>
          <w:headerReference w:type="default" r:id="rId354"/>
          <w:footerReference w:type="default" r:id="rId355"/>
          <w:pgSz w:w="12243" w:h="16495"/>
          <w:pgMar w:top="1461" w:right="1266" w:bottom="1137" w:left="1611" w:header="1190" w:footer="914" w:gutter="0"/>
        </w:sectPr>
        <w:rPr>
          <w:rFonts w:ascii="Arial" w:hAnsi="Arial" w:eastAsia="Arial" w:cs="Arial"/>
          <w:sz w:val="18"/>
          <w:szCs w:val="18"/>
        </w:rPr>
      </w:pPr>
    </w:p>
    <w:p>
      <w:pPr>
        <w:spacing w:line="294" w:lineRule="auto"/>
        <w:rPr>
          <w:rFonts w:ascii="Arial"/>
          <w:sz w:val="21"/>
        </w:rPr>
      </w:pPr>
      <w:r/>
    </w:p>
    <w:p>
      <w:pPr>
        <w:pStyle w:val="BodyText"/>
        <w:ind w:left="435"/>
        <w:spacing w:before="98" w:line="177" w:lineRule="auto"/>
        <w:rPr>
          <w:sz w:val="23"/>
          <w:szCs w:val="23"/>
        </w:rPr>
      </w:pPr>
      <w:bookmarkStart w:name="bookmark33" w:id="30"/>
      <w:bookmarkEnd w:id="30"/>
      <w:r>
        <w:rPr>
          <w:rFonts w:ascii="Arial" w:hAnsi="Arial" w:eastAsia="Arial" w:cs="Arial"/>
          <w:sz w:val="23"/>
          <w:szCs w:val="23"/>
          <w:spacing w:val="15"/>
          <w:position w:val="-1"/>
        </w:rPr>
        <w:t>7.1.3</w:t>
      </w:r>
      <w:r>
        <w:rPr>
          <w:rFonts w:ascii="Arial" w:hAnsi="Arial" w:eastAsia="Arial" w:cs="Arial"/>
          <w:sz w:val="23"/>
          <w:szCs w:val="23"/>
          <w:spacing w:val="6"/>
          <w:position w:val="-1"/>
        </w:rPr>
        <w:t xml:space="preserve">   </w:t>
      </w:r>
      <w:r>
        <w:rPr>
          <w:sz w:val="23"/>
          <w:szCs w:val="23"/>
          <w:spacing w:val="15"/>
        </w:rPr>
        <w:t>安全专项方案审批表</w:t>
      </w:r>
    </w:p>
    <w:p>
      <w:pPr>
        <w:spacing w:before="220"/>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3"/>
        <w:gridCol w:w="3356"/>
        <w:gridCol w:w="374"/>
        <w:gridCol w:w="1236"/>
        <w:gridCol w:w="351"/>
        <w:gridCol w:w="2440"/>
      </w:tblGrid>
      <w:tr>
        <w:trPr>
          <w:trHeight w:val="396" w:hRule="atLeast"/>
        </w:trPr>
        <w:tc>
          <w:tcPr>
            <w:tcW w:w="1603" w:type="dxa"/>
            <w:vAlign w:val="top"/>
          </w:tcPr>
          <w:p>
            <w:pPr>
              <w:pStyle w:val="TableText"/>
              <w:ind w:left="490"/>
              <w:spacing w:before="126" w:line="183" w:lineRule="auto"/>
              <w:rPr/>
            </w:pPr>
            <w:r>
              <w:rPr>
                <w:spacing w:val="7"/>
              </w:rPr>
              <w:t>工程名称</w:t>
            </w:r>
          </w:p>
        </w:tc>
        <w:tc>
          <w:tcPr>
            <w:tcW w:w="3730" w:type="dxa"/>
            <w:vAlign w:val="top"/>
            <w:gridSpan w:val="2"/>
          </w:tcPr>
          <w:p>
            <w:pPr>
              <w:rPr>
                <w:rFonts w:ascii="Arial"/>
                <w:sz w:val="21"/>
              </w:rPr>
            </w:pPr>
            <w:r/>
          </w:p>
        </w:tc>
        <w:tc>
          <w:tcPr>
            <w:tcW w:w="1236" w:type="dxa"/>
            <w:vAlign w:val="top"/>
          </w:tcPr>
          <w:p>
            <w:pPr>
              <w:pStyle w:val="TableText"/>
              <w:ind w:left="418"/>
              <w:spacing w:before="125" w:line="183" w:lineRule="auto"/>
              <w:rPr/>
            </w:pPr>
            <w:r>
              <w:rPr>
                <w:spacing w:val="-7"/>
              </w:rPr>
              <w:t>日    期</w:t>
            </w:r>
          </w:p>
        </w:tc>
        <w:tc>
          <w:tcPr>
            <w:tcW w:w="2791" w:type="dxa"/>
            <w:vAlign w:val="top"/>
            <w:gridSpan w:val="2"/>
          </w:tcPr>
          <w:p>
            <w:pPr>
              <w:rPr>
                <w:rFonts w:ascii="Arial"/>
                <w:sz w:val="21"/>
              </w:rPr>
            </w:pPr>
            <w:r/>
          </w:p>
        </w:tc>
      </w:tr>
      <w:tr>
        <w:trPr>
          <w:trHeight w:val="392" w:hRule="atLeast"/>
        </w:trPr>
        <w:tc>
          <w:tcPr>
            <w:tcW w:w="1603" w:type="dxa"/>
            <w:vAlign w:val="top"/>
          </w:tcPr>
          <w:p>
            <w:pPr>
              <w:pStyle w:val="TableText"/>
              <w:ind w:left="489"/>
              <w:spacing w:before="123" w:line="183" w:lineRule="auto"/>
              <w:rPr/>
            </w:pPr>
            <w:r>
              <w:rPr>
                <w:spacing w:val="7"/>
              </w:rPr>
              <w:t>施工单位</w:t>
            </w:r>
          </w:p>
        </w:tc>
        <w:tc>
          <w:tcPr>
            <w:tcW w:w="7757" w:type="dxa"/>
            <w:vAlign w:val="top"/>
            <w:gridSpan w:val="5"/>
          </w:tcPr>
          <w:p>
            <w:pPr>
              <w:rPr>
                <w:rFonts w:ascii="Arial"/>
                <w:sz w:val="21"/>
              </w:rPr>
            </w:pPr>
            <w:r/>
          </w:p>
        </w:tc>
      </w:tr>
      <w:tr>
        <w:trPr>
          <w:trHeight w:val="4767" w:hRule="atLeast"/>
        </w:trPr>
        <w:tc>
          <w:tcPr>
            <w:tcW w:w="9360" w:type="dxa"/>
            <w:vAlign w:val="top"/>
            <w:gridSpan w:val="6"/>
          </w:tcPr>
          <w:p>
            <w:pPr>
              <w:pStyle w:val="TableText"/>
              <w:ind w:left="115"/>
              <w:spacing w:before="164" w:line="182" w:lineRule="auto"/>
              <w:rPr/>
            </w:pPr>
            <w:r>
              <w:rPr>
                <w:spacing w:val="7"/>
              </w:rPr>
              <w:t>专项施工方案内容简述：</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7"/>
              <w:spacing w:before="65" w:line="178" w:lineRule="auto"/>
              <w:rPr/>
            </w:pPr>
            <w:r>
              <w:rPr>
                <w:spacing w:val="6"/>
              </w:rPr>
              <w:t>（安全专项方案附在表后）</w:t>
            </w:r>
          </w:p>
        </w:tc>
      </w:tr>
      <w:tr>
        <w:trPr>
          <w:trHeight w:val="392" w:hRule="atLeast"/>
        </w:trPr>
        <w:tc>
          <w:tcPr>
            <w:tcW w:w="1603" w:type="dxa"/>
            <w:vAlign w:val="top"/>
          </w:tcPr>
          <w:p>
            <w:pPr>
              <w:pStyle w:val="TableText"/>
              <w:ind w:left="414"/>
              <w:spacing w:before="126" w:line="183" w:lineRule="auto"/>
              <w:rPr/>
            </w:pPr>
            <w:r>
              <w:rPr>
                <w:spacing w:val="6"/>
              </w:rPr>
              <w:t>编制人签名</w:t>
            </w:r>
          </w:p>
        </w:tc>
        <w:tc>
          <w:tcPr>
            <w:tcW w:w="7757" w:type="dxa"/>
            <w:vAlign w:val="top"/>
            <w:gridSpan w:val="5"/>
          </w:tcPr>
          <w:p>
            <w:pPr>
              <w:rPr>
                <w:rFonts w:ascii="Arial"/>
                <w:sz w:val="21"/>
              </w:rPr>
            </w:pPr>
            <w:r/>
          </w:p>
        </w:tc>
      </w:tr>
      <w:tr>
        <w:trPr>
          <w:trHeight w:val="393" w:hRule="atLeast"/>
        </w:trPr>
        <w:tc>
          <w:tcPr>
            <w:tcW w:w="1603" w:type="dxa"/>
            <w:vAlign w:val="top"/>
          </w:tcPr>
          <w:p>
            <w:pPr>
              <w:pStyle w:val="TableText"/>
              <w:ind w:left="494"/>
              <w:spacing w:before="126" w:line="183" w:lineRule="auto"/>
              <w:rPr/>
            </w:pPr>
            <w:r>
              <w:rPr>
                <w:spacing w:val="6"/>
              </w:rPr>
              <w:t>审核部门</w:t>
            </w:r>
          </w:p>
        </w:tc>
        <w:tc>
          <w:tcPr>
            <w:tcW w:w="3356" w:type="dxa"/>
            <w:vAlign w:val="top"/>
          </w:tcPr>
          <w:p>
            <w:pPr>
              <w:pStyle w:val="TableText"/>
              <w:ind w:left="1369"/>
              <w:spacing w:before="126" w:line="183" w:lineRule="auto"/>
              <w:rPr/>
            </w:pPr>
            <w:r>
              <w:rPr>
                <w:spacing w:val="6"/>
              </w:rPr>
              <w:t>审核意见</w:t>
            </w:r>
          </w:p>
        </w:tc>
        <w:tc>
          <w:tcPr>
            <w:tcW w:w="1961" w:type="dxa"/>
            <w:vAlign w:val="top"/>
            <w:gridSpan w:val="3"/>
          </w:tcPr>
          <w:p>
            <w:pPr>
              <w:pStyle w:val="TableText"/>
              <w:ind w:left="752"/>
              <w:spacing w:before="126" w:line="183" w:lineRule="auto"/>
              <w:rPr/>
            </w:pPr>
            <w:r>
              <w:rPr>
                <w:spacing w:val="5"/>
              </w:rPr>
              <w:t>审核人</w:t>
            </w:r>
          </w:p>
        </w:tc>
        <w:tc>
          <w:tcPr>
            <w:tcW w:w="2440" w:type="dxa"/>
            <w:vAlign w:val="top"/>
          </w:tcPr>
          <w:p>
            <w:pPr>
              <w:pStyle w:val="TableText"/>
              <w:ind w:left="912"/>
              <w:spacing w:before="126" w:line="183" w:lineRule="auto"/>
              <w:rPr/>
            </w:pPr>
            <w:r>
              <w:rPr>
                <w:spacing w:val="6"/>
              </w:rPr>
              <w:t>审核日期</w:t>
            </w:r>
          </w:p>
        </w:tc>
      </w:tr>
      <w:tr>
        <w:trPr>
          <w:trHeight w:val="393" w:hRule="atLeast"/>
        </w:trPr>
        <w:tc>
          <w:tcPr>
            <w:tcW w:w="1603" w:type="dxa"/>
            <w:vAlign w:val="top"/>
          </w:tcPr>
          <w:p>
            <w:pPr>
              <w:pStyle w:val="TableText"/>
              <w:ind w:left="649"/>
              <w:spacing w:before="126" w:line="183" w:lineRule="auto"/>
              <w:rPr/>
            </w:pPr>
            <w:r>
              <w:rPr>
                <w:spacing w:val="5"/>
              </w:rPr>
              <w:t>技术</w:t>
            </w:r>
          </w:p>
        </w:tc>
        <w:tc>
          <w:tcPr>
            <w:tcW w:w="3356" w:type="dxa"/>
            <w:vAlign w:val="top"/>
          </w:tcPr>
          <w:p>
            <w:pPr>
              <w:rPr>
                <w:rFonts w:ascii="Arial"/>
                <w:sz w:val="21"/>
              </w:rPr>
            </w:pPr>
            <w:r/>
          </w:p>
        </w:tc>
        <w:tc>
          <w:tcPr>
            <w:tcW w:w="1961" w:type="dxa"/>
            <w:vAlign w:val="top"/>
            <w:gridSpan w:val="3"/>
          </w:tcPr>
          <w:p>
            <w:pPr>
              <w:rPr>
                <w:rFonts w:ascii="Arial"/>
                <w:sz w:val="21"/>
              </w:rPr>
            </w:pPr>
            <w:r/>
          </w:p>
        </w:tc>
        <w:tc>
          <w:tcPr>
            <w:tcW w:w="2440" w:type="dxa"/>
            <w:vAlign w:val="top"/>
          </w:tcPr>
          <w:p>
            <w:pPr>
              <w:rPr>
                <w:rFonts w:ascii="Arial"/>
                <w:sz w:val="21"/>
              </w:rPr>
            </w:pPr>
            <w:r/>
          </w:p>
        </w:tc>
      </w:tr>
      <w:tr>
        <w:trPr>
          <w:trHeight w:val="393" w:hRule="atLeast"/>
        </w:trPr>
        <w:tc>
          <w:tcPr>
            <w:tcW w:w="1603" w:type="dxa"/>
            <w:vAlign w:val="top"/>
          </w:tcPr>
          <w:p>
            <w:pPr>
              <w:pStyle w:val="TableText"/>
              <w:ind w:left="649"/>
              <w:spacing w:before="126" w:line="184" w:lineRule="auto"/>
              <w:rPr/>
            </w:pPr>
            <w:r>
              <w:rPr>
                <w:spacing w:val="5"/>
              </w:rPr>
              <w:t>安全</w:t>
            </w:r>
          </w:p>
        </w:tc>
        <w:tc>
          <w:tcPr>
            <w:tcW w:w="3356" w:type="dxa"/>
            <w:vAlign w:val="top"/>
          </w:tcPr>
          <w:p>
            <w:pPr>
              <w:rPr>
                <w:rFonts w:ascii="Arial"/>
                <w:sz w:val="21"/>
              </w:rPr>
            </w:pPr>
            <w:r/>
          </w:p>
        </w:tc>
        <w:tc>
          <w:tcPr>
            <w:tcW w:w="1961" w:type="dxa"/>
            <w:vAlign w:val="top"/>
            <w:gridSpan w:val="3"/>
          </w:tcPr>
          <w:p>
            <w:pPr>
              <w:rPr>
                <w:rFonts w:ascii="Arial"/>
                <w:sz w:val="21"/>
              </w:rPr>
            </w:pPr>
            <w:r/>
          </w:p>
        </w:tc>
        <w:tc>
          <w:tcPr>
            <w:tcW w:w="2440" w:type="dxa"/>
            <w:vAlign w:val="top"/>
          </w:tcPr>
          <w:p>
            <w:pPr>
              <w:rPr>
                <w:rFonts w:ascii="Arial"/>
                <w:sz w:val="21"/>
              </w:rPr>
            </w:pPr>
            <w:r/>
          </w:p>
        </w:tc>
      </w:tr>
      <w:tr>
        <w:trPr>
          <w:trHeight w:val="393" w:hRule="atLeast"/>
        </w:trPr>
        <w:tc>
          <w:tcPr>
            <w:tcW w:w="1603" w:type="dxa"/>
            <w:vAlign w:val="top"/>
          </w:tcPr>
          <w:p>
            <w:pPr>
              <w:pStyle w:val="TableText"/>
              <w:ind w:left="650"/>
              <w:spacing w:before="126" w:line="183" w:lineRule="auto"/>
              <w:rPr/>
            </w:pPr>
            <w:r>
              <w:rPr>
                <w:spacing w:val="5"/>
              </w:rPr>
              <w:t>质量</w:t>
            </w:r>
          </w:p>
        </w:tc>
        <w:tc>
          <w:tcPr>
            <w:tcW w:w="3356" w:type="dxa"/>
            <w:vAlign w:val="top"/>
          </w:tcPr>
          <w:p>
            <w:pPr>
              <w:rPr>
                <w:rFonts w:ascii="Arial"/>
                <w:sz w:val="21"/>
              </w:rPr>
            </w:pPr>
            <w:r/>
          </w:p>
        </w:tc>
        <w:tc>
          <w:tcPr>
            <w:tcW w:w="1961" w:type="dxa"/>
            <w:vAlign w:val="top"/>
            <w:gridSpan w:val="3"/>
          </w:tcPr>
          <w:p>
            <w:pPr>
              <w:rPr>
                <w:rFonts w:ascii="Arial"/>
                <w:sz w:val="21"/>
              </w:rPr>
            </w:pPr>
            <w:r/>
          </w:p>
        </w:tc>
        <w:tc>
          <w:tcPr>
            <w:tcW w:w="2440" w:type="dxa"/>
            <w:vAlign w:val="top"/>
          </w:tcPr>
          <w:p>
            <w:pPr>
              <w:rPr>
                <w:rFonts w:ascii="Arial"/>
                <w:sz w:val="21"/>
              </w:rPr>
            </w:pPr>
            <w:r/>
          </w:p>
        </w:tc>
      </w:tr>
      <w:tr>
        <w:trPr>
          <w:trHeight w:val="393" w:hRule="atLeast"/>
        </w:trPr>
        <w:tc>
          <w:tcPr>
            <w:tcW w:w="1603" w:type="dxa"/>
            <w:vAlign w:val="top"/>
          </w:tcPr>
          <w:p>
            <w:pPr>
              <w:pStyle w:val="TableText"/>
              <w:ind w:left="330"/>
              <w:spacing w:before="126" w:line="183" w:lineRule="auto"/>
              <w:rPr/>
            </w:pPr>
            <w:r>
              <w:rPr>
                <w:spacing w:val="8"/>
              </w:rPr>
              <w:t>其他有关部门</w:t>
            </w:r>
          </w:p>
        </w:tc>
        <w:tc>
          <w:tcPr>
            <w:tcW w:w="3356" w:type="dxa"/>
            <w:vAlign w:val="top"/>
          </w:tcPr>
          <w:p>
            <w:pPr>
              <w:rPr>
                <w:rFonts w:ascii="Arial"/>
                <w:sz w:val="21"/>
              </w:rPr>
            </w:pPr>
            <w:r/>
          </w:p>
        </w:tc>
        <w:tc>
          <w:tcPr>
            <w:tcW w:w="1961" w:type="dxa"/>
            <w:vAlign w:val="top"/>
            <w:gridSpan w:val="3"/>
          </w:tcPr>
          <w:p>
            <w:pPr>
              <w:rPr>
                <w:rFonts w:ascii="Arial"/>
                <w:sz w:val="21"/>
              </w:rPr>
            </w:pPr>
            <w:r/>
          </w:p>
        </w:tc>
        <w:tc>
          <w:tcPr>
            <w:tcW w:w="2440" w:type="dxa"/>
            <w:vAlign w:val="top"/>
          </w:tcPr>
          <w:p>
            <w:pPr>
              <w:rPr>
                <w:rFonts w:ascii="Arial"/>
                <w:sz w:val="21"/>
              </w:rPr>
            </w:pPr>
            <w:r/>
          </w:p>
        </w:tc>
      </w:tr>
      <w:tr>
        <w:trPr>
          <w:trHeight w:val="4294" w:hRule="atLeast"/>
        </w:trPr>
        <w:tc>
          <w:tcPr>
            <w:tcW w:w="9360" w:type="dxa"/>
            <w:vAlign w:val="top"/>
            <w:gridSpan w:val="6"/>
          </w:tcPr>
          <w:p>
            <w:pPr>
              <w:pStyle w:val="TableText"/>
              <w:ind w:left="121"/>
              <w:spacing w:before="166" w:line="183" w:lineRule="auto"/>
              <w:rPr/>
            </w:pPr>
            <w:r>
              <w:rPr>
                <w:spacing w:val="7"/>
              </w:rPr>
              <w:t>总承包单位技术负责人审批意见：</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6"/>
              <w:spacing w:before="65" w:line="178" w:lineRule="auto"/>
              <w:rPr/>
            </w:pPr>
            <w:r>
              <w:rPr>
                <w:spacing w:val="6"/>
              </w:rPr>
              <w:t>签名</w:t>
            </w:r>
            <w:r>
              <w:rPr>
                <w:spacing w:val="-21"/>
              </w:rPr>
              <w:t>：</w:t>
            </w:r>
            <w:r>
              <w:rPr>
                <w:spacing w:val="1"/>
              </w:rPr>
              <w:t xml:space="preserve">                      </w:t>
            </w:r>
            <w:r>
              <w:rPr/>
              <w:t xml:space="preserve">                                                                              </w:t>
            </w:r>
            <w:r>
              <w:rPr>
                <w:spacing w:val="-21"/>
              </w:rPr>
              <w:t>（</w:t>
            </w:r>
            <w:r>
              <w:rPr>
                <w:spacing w:val="6"/>
              </w:rPr>
              <w:t>总承包单位公章</w:t>
            </w:r>
            <w:r>
              <w:rPr>
                <w:spacing w:val="-21"/>
              </w:rPr>
              <w:t>）：</w:t>
            </w:r>
            <w:r>
              <w:rPr>
                <w:spacing w:val="1"/>
              </w:rPr>
              <w:t xml:space="preserve">                               </w:t>
            </w:r>
            <w:r>
              <w:rPr/>
              <w:t xml:space="preserve">     </w:t>
            </w:r>
            <w:r>
              <w:rPr>
                <w:spacing w:val="6"/>
              </w:rPr>
              <w:t>年</w:t>
            </w:r>
            <w:r>
              <w:rPr>
                <w:spacing w:val="12"/>
              </w:rPr>
              <w:t xml:space="preserve">   </w:t>
            </w:r>
            <w:r>
              <w:rPr>
                <w:spacing w:val="6"/>
              </w:rPr>
              <w:t>月    日</w:t>
            </w:r>
          </w:p>
        </w:tc>
      </w:tr>
    </w:tbl>
    <w:p>
      <w:pPr>
        <w:rPr>
          <w:rFonts w:ascii="Arial"/>
          <w:sz w:val="21"/>
        </w:rPr>
      </w:pPr>
      <w:r/>
    </w:p>
    <w:p>
      <w:pPr>
        <w:sectPr>
          <w:headerReference w:type="default" r:id="rId163"/>
          <w:footerReference w:type="default" r:id="rId356"/>
          <w:pgSz w:w="12243" w:h="16495"/>
          <w:pgMar w:top="1461" w:right="1609" w:bottom="1137" w:left="1267" w:header="1177" w:footer="914" w:gutter="0"/>
        </w:sectPr>
        <w:rPr>
          <w:rFonts w:ascii="Arial" w:hAnsi="Arial" w:eastAsia="Arial" w:cs="Arial"/>
          <w:sz w:val="21"/>
          <w:szCs w:val="21"/>
        </w:rPr>
      </w:pPr>
    </w:p>
    <w:p>
      <w:pPr>
        <w:spacing w:line="417" w:lineRule="auto"/>
        <w:rPr>
          <w:rFonts w:ascii="Arial"/>
          <w:sz w:val="21"/>
        </w:rPr>
      </w:pPr>
      <w:r>
        <w:pict>
          <v:shape id="_x0000_s518" style="position:absolute;margin-left:510.657pt;margin-top:770.343pt;mso-position-vertical-relative:page;mso-position-horizontal-relative:page;width:30.7pt;height:10.45pt;z-index:25188659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3498"/>
        <w:spacing w:before="115" w:line="173" w:lineRule="auto"/>
        <w:rPr/>
      </w:pPr>
      <w:r>
        <w:rPr>
          <w:rFonts w:ascii="Arial" w:hAnsi="Arial" w:eastAsia="Arial" w:cs="Arial"/>
          <w:spacing w:val="15"/>
          <w:position w:val="-2"/>
        </w:rPr>
        <w:t>7.2</w:t>
      </w:r>
      <w:r>
        <w:rPr>
          <w:rFonts w:ascii="Arial" w:hAnsi="Arial" w:eastAsia="Arial" w:cs="Arial"/>
          <w:spacing w:val="3"/>
          <w:position w:val="-2"/>
        </w:rPr>
        <w:t xml:space="preserve">   </w:t>
      </w:r>
      <w:r>
        <w:rPr>
          <w:spacing w:val="15"/>
        </w:rPr>
        <w:t>安全技术交底</w:t>
      </w:r>
    </w:p>
    <w:p>
      <w:pPr>
        <w:spacing w:line="245" w:lineRule="auto"/>
        <w:rPr>
          <w:rFonts w:ascii="Arial"/>
          <w:sz w:val="21"/>
        </w:rPr>
      </w:pPr>
      <w:r/>
    </w:p>
    <w:p>
      <w:pPr>
        <w:spacing w:line="245" w:lineRule="auto"/>
        <w:rPr>
          <w:rFonts w:ascii="Arial"/>
          <w:sz w:val="21"/>
        </w:rPr>
      </w:pPr>
      <w:r/>
    </w:p>
    <w:p>
      <w:pPr>
        <w:pStyle w:val="BodyText"/>
        <w:ind w:left="4138"/>
        <w:spacing w:before="116" w:line="174" w:lineRule="auto"/>
        <w:rPr/>
      </w:pPr>
      <w:r>
        <w:rPr>
          <w:spacing w:val="-5"/>
        </w:rPr>
        <w:t>说</w:t>
      </w:r>
      <w:r>
        <w:rPr>
          <w:spacing w:val="4"/>
        </w:rPr>
        <w:t xml:space="preserve">       </w:t>
      </w:r>
      <w:r>
        <w:rPr>
          <w:spacing w:val="-5"/>
        </w:rPr>
        <w:t>明</w:t>
      </w:r>
    </w:p>
    <w:p>
      <w:pPr>
        <w:pStyle w:val="BodyText"/>
        <w:ind w:left="12" w:firstLine="418"/>
        <w:spacing w:before="321" w:line="207" w:lineRule="auto"/>
        <w:jc w:val="both"/>
        <w:rPr>
          <w:sz w:val="5"/>
          <w:szCs w:val="5"/>
        </w:rPr>
      </w:pPr>
      <w:r>
        <w:rPr>
          <w:sz w:val="20"/>
          <w:szCs w:val="20"/>
          <w:spacing w:val="14"/>
        </w:rPr>
        <w:t>专项施工方案实施前</w:t>
      </w:r>
      <w:r>
        <w:rPr>
          <w:sz w:val="20"/>
          <w:szCs w:val="20"/>
          <w:spacing w:val="-21"/>
        </w:rPr>
        <w:t xml:space="preserve"> </w:t>
      </w:r>
      <w:r>
        <w:rPr>
          <w:sz w:val="5"/>
          <w:szCs w:val="5"/>
          <w:spacing w:val="14"/>
          <w:position w:val="1"/>
        </w:rPr>
        <w:t>，        </w:t>
      </w:r>
      <w:r>
        <w:rPr>
          <w:sz w:val="20"/>
          <w:szCs w:val="20"/>
          <w:spacing w:val="14"/>
        </w:rPr>
        <w:t>编</w:t>
      </w:r>
      <w:r>
        <w:rPr>
          <w:sz w:val="20"/>
          <w:szCs w:val="20"/>
          <w:spacing w:val="13"/>
        </w:rPr>
        <w:t>制人员或者项目技术负责人应当向施工现场管理人员进行方案交底</w:t>
      </w:r>
      <w:r>
        <w:rPr>
          <w:sz w:val="5"/>
          <w:szCs w:val="5"/>
          <w:spacing w:val="13"/>
          <w:position w:val="1"/>
        </w:rPr>
        <w:t>。</w:t>
      </w:r>
      <w:r>
        <w:rPr>
          <w:sz w:val="20"/>
          <w:szCs w:val="20"/>
          <w:spacing w:val="13"/>
        </w:rPr>
        <w:t>施</w:t>
      </w:r>
      <w:r>
        <w:rPr>
          <w:sz w:val="20"/>
          <w:szCs w:val="20"/>
        </w:rPr>
        <w:t xml:space="preserve"> </w:t>
      </w:r>
      <w:r>
        <w:rPr>
          <w:sz w:val="20"/>
          <w:szCs w:val="20"/>
          <w:spacing w:val="10"/>
        </w:rPr>
        <w:t>工现场管理人员应当向作业人员进行安全技术交底</w:t>
      </w:r>
      <w:r>
        <w:rPr>
          <w:sz w:val="20"/>
          <w:szCs w:val="20"/>
          <w:spacing w:val="-4"/>
        </w:rPr>
        <w:t xml:space="preserve"> </w:t>
      </w:r>
      <w:r>
        <w:rPr>
          <w:sz w:val="5"/>
          <w:szCs w:val="5"/>
          <w:spacing w:val="10"/>
          <w:position w:val="1"/>
        </w:rPr>
        <w:t>，        </w:t>
      </w:r>
      <w:r>
        <w:rPr>
          <w:sz w:val="20"/>
          <w:szCs w:val="20"/>
          <w:spacing w:val="10"/>
        </w:rPr>
        <w:t>并由双方和项目专职安全生产管理人员共同签字</w:t>
      </w:r>
      <w:r>
        <w:rPr>
          <w:sz w:val="20"/>
          <w:szCs w:val="20"/>
        </w:rPr>
        <w:t xml:space="preserve"> </w:t>
      </w:r>
      <w:r>
        <w:rPr>
          <w:sz w:val="20"/>
          <w:szCs w:val="20"/>
          <w:spacing w:val="20"/>
        </w:rPr>
        <w:t>确认</w:t>
      </w:r>
      <w:r>
        <w:rPr>
          <w:sz w:val="5"/>
          <w:szCs w:val="5"/>
          <w:spacing w:val="20"/>
        </w:rPr>
        <w:t>。</w:t>
      </w:r>
    </w:p>
    <w:p>
      <w:pPr>
        <w:spacing w:line="207" w:lineRule="auto"/>
        <w:sectPr>
          <w:headerReference w:type="default" r:id="rId357"/>
          <w:footerReference w:type="default" r:id="rId358"/>
          <w:pgSz w:w="12243" w:h="16495"/>
          <w:pgMar w:top="1461" w:right="1269" w:bottom="1137" w:left="1615" w:header="1190" w:footer="934" w:gutter="0"/>
        </w:sectPr>
        <w:rPr>
          <w:sz w:val="5"/>
          <w:szCs w:val="5"/>
        </w:rPr>
      </w:pPr>
    </w:p>
    <w:p>
      <w:pPr>
        <w:spacing w:line="295" w:lineRule="auto"/>
        <w:rPr>
          <w:rFonts w:ascii="Arial"/>
          <w:sz w:val="21"/>
        </w:rPr>
      </w:pPr>
      <w:r>
        <w:pict>
          <v:shape id="_x0000_s522" style="position:absolute;margin-left:70.5836pt;margin-top:767.819pt;mso-position-vertical-relative:page;mso-position-horizontal-relative:page;width:30.7pt;height:13pt;z-index:25189171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28"/>
        <w:spacing w:before="99" w:line="175" w:lineRule="auto"/>
        <w:rPr>
          <w:sz w:val="23"/>
          <w:szCs w:val="23"/>
        </w:rPr>
      </w:pPr>
      <w:r>
        <w:rPr>
          <w:rFonts w:ascii="Arial" w:hAnsi="Arial" w:eastAsia="Arial" w:cs="Arial"/>
          <w:sz w:val="23"/>
          <w:szCs w:val="23"/>
          <w:spacing w:val="15"/>
          <w:position w:val="-1"/>
        </w:rPr>
        <w:t>7.2.1</w:t>
      </w:r>
      <w:r>
        <w:rPr>
          <w:rFonts w:ascii="Arial" w:hAnsi="Arial" w:eastAsia="Arial" w:cs="Arial"/>
          <w:sz w:val="23"/>
          <w:szCs w:val="23"/>
          <w:spacing w:val="4"/>
          <w:position w:val="-1"/>
        </w:rPr>
        <w:t xml:space="preserve">   </w:t>
      </w:r>
      <w:r>
        <w:rPr>
          <w:sz w:val="23"/>
          <w:szCs w:val="23"/>
          <w:spacing w:val="15"/>
        </w:rPr>
        <w:t>安全技术交底编写要求</w:t>
      </w:r>
    </w:p>
    <w:p>
      <w:pPr>
        <w:pStyle w:val="BodyText"/>
        <w:ind w:left="428"/>
        <w:spacing w:before="222" w:line="184" w:lineRule="auto"/>
        <w:rPr>
          <w:sz w:val="20"/>
          <w:szCs w:val="20"/>
        </w:rPr>
      </w:pPr>
      <w:hyperlink w:history="true" r:id="rId361">
        <w:r>
          <w:rPr>
            <w:rFonts w:ascii="Arial" w:hAnsi="Arial" w:eastAsia="Arial" w:cs="Arial"/>
            <w:sz w:val="20"/>
            <w:szCs w:val="20"/>
            <w:spacing w:val="14"/>
            <w:position w:val="-1"/>
          </w:rPr>
          <w:t>7.2.1.1</w:t>
        </w:r>
      </w:hyperlink>
      <w:r>
        <w:rPr>
          <w:rFonts w:ascii="Arial" w:hAnsi="Arial" w:eastAsia="Arial" w:cs="Arial"/>
          <w:sz w:val="20"/>
          <w:szCs w:val="20"/>
          <w:spacing w:val="5"/>
          <w:position w:val="-1"/>
        </w:rPr>
        <w:t xml:space="preserve">   </w:t>
      </w:r>
      <w:r>
        <w:rPr>
          <w:sz w:val="20"/>
          <w:szCs w:val="20"/>
          <w:spacing w:val="14"/>
        </w:rPr>
        <w:t>安全技术交底编制原则</w:t>
      </w:r>
    </w:p>
    <w:p>
      <w:pPr>
        <w:pStyle w:val="BodyText"/>
        <w:ind w:left="14" w:right="77" w:firstLine="416"/>
        <w:spacing w:before="51" w:line="207" w:lineRule="auto"/>
        <w:rPr>
          <w:sz w:val="20"/>
          <w:szCs w:val="20"/>
        </w:rPr>
      </w:pPr>
      <w:r>
        <w:rPr>
          <w:sz w:val="20"/>
          <w:szCs w:val="20"/>
          <w:spacing w:val="11"/>
        </w:rPr>
        <w:t>安全技术交底依据施工组织设计中的安全措施，</w:t>
      </w:r>
      <w:r>
        <w:rPr>
          <w:sz w:val="20"/>
          <w:szCs w:val="20"/>
          <w:spacing w:val="-35"/>
        </w:rPr>
        <w:t xml:space="preserve"> </w:t>
      </w:r>
      <w:r>
        <w:rPr>
          <w:sz w:val="20"/>
          <w:szCs w:val="20"/>
          <w:spacing w:val="11"/>
        </w:rPr>
        <w:t>结</w:t>
      </w:r>
      <w:r>
        <w:rPr>
          <w:sz w:val="20"/>
          <w:szCs w:val="20"/>
          <w:spacing w:val="10"/>
        </w:rPr>
        <w:t>合具体施工方法</w:t>
      </w:r>
      <w:r>
        <w:rPr>
          <w:sz w:val="20"/>
          <w:szCs w:val="20"/>
          <w:spacing w:val="-30"/>
        </w:rPr>
        <w:t xml:space="preserve"> </w:t>
      </w:r>
      <w:r>
        <w:rPr>
          <w:sz w:val="20"/>
          <w:szCs w:val="20"/>
          <w:spacing w:val="10"/>
        </w:rPr>
        <w:t>、现场作业条件及环境，</w:t>
      </w:r>
      <w:r>
        <w:rPr>
          <w:sz w:val="20"/>
          <w:szCs w:val="20"/>
          <w:spacing w:val="-30"/>
        </w:rPr>
        <w:t xml:space="preserve"> </w:t>
      </w:r>
      <w:r>
        <w:rPr>
          <w:sz w:val="20"/>
          <w:szCs w:val="20"/>
          <w:spacing w:val="10"/>
        </w:rPr>
        <w:t>编制</w:t>
      </w:r>
      <w:r>
        <w:rPr>
          <w:sz w:val="20"/>
          <w:szCs w:val="20"/>
        </w:rPr>
        <w:t xml:space="preserve"> </w:t>
      </w:r>
      <w:r>
        <w:rPr>
          <w:sz w:val="20"/>
          <w:szCs w:val="20"/>
          <w:spacing w:val="7"/>
        </w:rPr>
        <w:t>可操作</w:t>
      </w:r>
      <w:r>
        <w:rPr>
          <w:sz w:val="20"/>
          <w:szCs w:val="20"/>
          <w:spacing w:val="-29"/>
        </w:rPr>
        <w:t xml:space="preserve"> </w:t>
      </w:r>
      <w:r>
        <w:rPr>
          <w:sz w:val="20"/>
          <w:szCs w:val="20"/>
          <w:spacing w:val="7"/>
        </w:rPr>
        <w:t>、有针对性的安全技术交底书面材料。</w:t>
      </w:r>
    </w:p>
    <w:p>
      <w:pPr>
        <w:pStyle w:val="BodyText"/>
        <w:ind w:left="428"/>
        <w:spacing w:before="67" w:line="184" w:lineRule="auto"/>
        <w:rPr>
          <w:sz w:val="20"/>
          <w:szCs w:val="20"/>
        </w:rPr>
      </w:pPr>
      <w:hyperlink w:history="true" r:id="rId362">
        <w:r>
          <w:rPr>
            <w:rFonts w:ascii="Arial" w:hAnsi="Arial" w:eastAsia="Arial" w:cs="Arial"/>
            <w:sz w:val="20"/>
            <w:szCs w:val="20"/>
            <w:spacing w:val="14"/>
            <w:position w:val="-1"/>
          </w:rPr>
          <w:t>7.2.1.2</w:t>
        </w:r>
      </w:hyperlink>
      <w:r>
        <w:rPr>
          <w:rFonts w:ascii="Arial" w:hAnsi="Arial" w:eastAsia="Arial" w:cs="Arial"/>
          <w:sz w:val="20"/>
          <w:szCs w:val="20"/>
          <w:spacing w:val="5"/>
          <w:position w:val="-1"/>
        </w:rPr>
        <w:t xml:space="preserve">   </w:t>
      </w:r>
      <w:r>
        <w:rPr>
          <w:sz w:val="20"/>
          <w:szCs w:val="20"/>
          <w:spacing w:val="14"/>
        </w:rPr>
        <w:t>安全技术交底主要内容</w:t>
      </w:r>
    </w:p>
    <w:p>
      <w:pPr>
        <w:pStyle w:val="BodyText"/>
        <w:ind w:left="441"/>
        <w:spacing w:before="46" w:line="181" w:lineRule="auto"/>
        <w:rPr>
          <w:sz w:val="20"/>
          <w:szCs w:val="20"/>
        </w:rPr>
      </w:pPr>
      <w:r>
        <w:rPr>
          <w:rFonts w:ascii="Arial" w:hAnsi="Arial" w:eastAsia="Arial" w:cs="Arial"/>
          <w:sz w:val="20"/>
          <w:szCs w:val="20"/>
          <w:spacing w:val="16"/>
        </w:rPr>
        <w:t>1.</w:t>
      </w:r>
      <w:r>
        <w:rPr>
          <w:sz w:val="20"/>
          <w:szCs w:val="20"/>
          <w:spacing w:val="16"/>
        </w:rPr>
        <w:t>工程概况</w:t>
      </w:r>
      <w:r>
        <w:rPr>
          <w:sz w:val="20"/>
          <w:szCs w:val="20"/>
          <w:spacing w:val="16"/>
          <w:position w:val="1"/>
        </w:rPr>
        <w:t>。</w:t>
      </w:r>
    </w:p>
    <w:p>
      <w:pPr>
        <w:pStyle w:val="BodyText"/>
        <w:ind w:left="436"/>
        <w:spacing w:before="61" w:line="180" w:lineRule="auto"/>
        <w:rPr>
          <w:sz w:val="20"/>
          <w:szCs w:val="20"/>
        </w:rPr>
      </w:pPr>
      <w:r>
        <w:rPr>
          <w:rFonts w:ascii="Arial" w:hAnsi="Arial" w:eastAsia="Arial" w:cs="Arial"/>
          <w:sz w:val="20"/>
          <w:szCs w:val="20"/>
          <w:spacing w:val="12"/>
        </w:rPr>
        <w:t>2.</w:t>
      </w:r>
      <w:r>
        <w:rPr>
          <w:sz w:val="20"/>
          <w:szCs w:val="20"/>
          <w:spacing w:val="12"/>
        </w:rPr>
        <w:t>工程项目和分部分项工程的危险部位</w:t>
      </w:r>
      <w:r>
        <w:rPr>
          <w:sz w:val="20"/>
          <w:szCs w:val="20"/>
          <w:spacing w:val="12"/>
          <w:position w:val="1"/>
        </w:rPr>
        <w:t>。</w:t>
      </w:r>
    </w:p>
    <w:p>
      <w:pPr>
        <w:pStyle w:val="BodyText"/>
        <w:ind w:left="437"/>
        <w:spacing w:before="58" w:line="177" w:lineRule="auto"/>
        <w:rPr>
          <w:sz w:val="20"/>
          <w:szCs w:val="20"/>
        </w:rPr>
      </w:pPr>
      <w:r>
        <w:rPr>
          <w:rFonts w:ascii="Arial" w:hAnsi="Arial" w:eastAsia="Arial" w:cs="Arial"/>
          <w:sz w:val="20"/>
          <w:szCs w:val="20"/>
          <w:spacing w:val="12"/>
        </w:rPr>
        <w:t>3.</w:t>
      </w:r>
      <w:r>
        <w:rPr>
          <w:sz w:val="20"/>
          <w:szCs w:val="20"/>
          <w:spacing w:val="12"/>
        </w:rPr>
        <w:t>针对危险部位采取的具体防范措施</w:t>
      </w:r>
      <w:r>
        <w:rPr>
          <w:sz w:val="20"/>
          <w:szCs w:val="20"/>
          <w:spacing w:val="12"/>
          <w:position w:val="1"/>
        </w:rPr>
        <w:t>。</w:t>
      </w:r>
    </w:p>
    <w:p>
      <w:pPr>
        <w:pStyle w:val="BodyText"/>
        <w:ind w:left="435"/>
        <w:spacing w:before="60" w:line="176" w:lineRule="auto"/>
        <w:rPr>
          <w:sz w:val="20"/>
          <w:szCs w:val="20"/>
        </w:rPr>
      </w:pPr>
      <w:r>
        <w:rPr>
          <w:rFonts w:ascii="Arial" w:hAnsi="Arial" w:eastAsia="Arial" w:cs="Arial"/>
          <w:sz w:val="20"/>
          <w:szCs w:val="20"/>
          <w:spacing w:val="13"/>
        </w:rPr>
        <w:t>4.</w:t>
      </w:r>
      <w:r>
        <w:rPr>
          <w:sz w:val="20"/>
          <w:szCs w:val="20"/>
          <w:spacing w:val="13"/>
        </w:rPr>
        <w:t>作业中应注意的安全事项</w:t>
      </w:r>
      <w:r>
        <w:rPr>
          <w:sz w:val="20"/>
          <w:szCs w:val="20"/>
          <w:spacing w:val="13"/>
          <w:position w:val="1"/>
        </w:rPr>
        <w:t>。</w:t>
      </w:r>
    </w:p>
    <w:p>
      <w:pPr>
        <w:pStyle w:val="BodyText"/>
        <w:ind w:left="439"/>
        <w:spacing w:before="59" w:line="176" w:lineRule="auto"/>
        <w:rPr>
          <w:sz w:val="20"/>
          <w:szCs w:val="20"/>
        </w:rPr>
      </w:pPr>
      <w:r>
        <w:rPr>
          <w:rFonts w:ascii="Arial" w:hAnsi="Arial" w:eastAsia="Arial" w:cs="Arial"/>
          <w:sz w:val="20"/>
          <w:szCs w:val="20"/>
          <w:spacing w:val="12"/>
        </w:rPr>
        <w:t>5.</w:t>
      </w:r>
      <w:r>
        <w:rPr>
          <w:sz w:val="20"/>
          <w:szCs w:val="20"/>
          <w:spacing w:val="12"/>
        </w:rPr>
        <w:t>作业人员应遵守的安全操作规程和规范</w:t>
      </w:r>
      <w:r>
        <w:rPr>
          <w:sz w:val="20"/>
          <w:szCs w:val="20"/>
          <w:spacing w:val="12"/>
          <w:position w:val="1"/>
        </w:rPr>
        <w:t>。</w:t>
      </w:r>
    </w:p>
    <w:p>
      <w:pPr>
        <w:pStyle w:val="BodyText"/>
        <w:ind w:left="440"/>
        <w:spacing w:before="60" w:line="176" w:lineRule="auto"/>
        <w:rPr>
          <w:sz w:val="20"/>
          <w:szCs w:val="20"/>
        </w:rPr>
      </w:pPr>
      <w:r>
        <w:rPr>
          <w:rFonts w:ascii="Arial" w:hAnsi="Arial" w:eastAsia="Arial" w:cs="Arial"/>
          <w:sz w:val="20"/>
          <w:szCs w:val="20"/>
          <w:spacing w:val="12"/>
        </w:rPr>
        <w:t>6.</w:t>
      </w:r>
      <w:r>
        <w:rPr>
          <w:sz w:val="20"/>
          <w:szCs w:val="20"/>
          <w:spacing w:val="12"/>
        </w:rPr>
        <w:t>发现事故隐患应采取的措施</w:t>
      </w:r>
      <w:r>
        <w:rPr>
          <w:sz w:val="20"/>
          <w:szCs w:val="20"/>
          <w:spacing w:val="12"/>
          <w:position w:val="1"/>
        </w:rPr>
        <w:t>。</w:t>
      </w:r>
    </w:p>
    <w:p>
      <w:pPr>
        <w:pStyle w:val="BodyText"/>
        <w:ind w:left="439"/>
        <w:spacing w:before="59" w:line="176" w:lineRule="auto"/>
        <w:rPr>
          <w:sz w:val="20"/>
          <w:szCs w:val="20"/>
        </w:rPr>
      </w:pPr>
      <w:r>
        <w:rPr>
          <w:rFonts w:ascii="Arial" w:hAnsi="Arial" w:eastAsia="Arial" w:cs="Arial"/>
          <w:sz w:val="20"/>
          <w:szCs w:val="20"/>
          <w:spacing w:val="12"/>
        </w:rPr>
        <w:t>7.</w:t>
      </w:r>
      <w:r>
        <w:rPr>
          <w:sz w:val="20"/>
          <w:szCs w:val="20"/>
          <w:spacing w:val="12"/>
        </w:rPr>
        <w:t>发生事故后应采取的应急救援措施</w:t>
      </w:r>
      <w:r>
        <w:rPr>
          <w:sz w:val="20"/>
          <w:szCs w:val="20"/>
          <w:spacing w:val="12"/>
          <w:position w:val="1"/>
        </w:rPr>
        <w:t>。</w:t>
      </w:r>
    </w:p>
    <w:p>
      <w:pPr>
        <w:pStyle w:val="BodyText"/>
        <w:ind w:left="437"/>
        <w:spacing w:before="54" w:line="181" w:lineRule="auto"/>
        <w:rPr>
          <w:sz w:val="20"/>
          <w:szCs w:val="20"/>
        </w:rPr>
      </w:pPr>
      <w:r>
        <w:rPr>
          <w:rFonts w:ascii="Arial" w:hAnsi="Arial" w:eastAsia="Arial" w:cs="Arial"/>
          <w:sz w:val="20"/>
          <w:szCs w:val="20"/>
          <w:spacing w:val="20"/>
        </w:rPr>
        <w:t>8.</w:t>
      </w:r>
      <w:r>
        <w:rPr>
          <w:sz w:val="20"/>
          <w:szCs w:val="20"/>
          <w:spacing w:val="20"/>
        </w:rPr>
        <w:t>其他</w:t>
      </w:r>
      <w:r>
        <w:rPr>
          <w:sz w:val="20"/>
          <w:szCs w:val="20"/>
          <w:spacing w:val="20"/>
          <w:position w:val="1"/>
        </w:rPr>
        <w:t>。</w:t>
      </w:r>
    </w:p>
    <w:p>
      <w:pPr>
        <w:pStyle w:val="BodyText"/>
        <w:ind w:left="428"/>
        <w:spacing w:before="67" w:line="184" w:lineRule="auto"/>
        <w:rPr>
          <w:sz w:val="20"/>
          <w:szCs w:val="20"/>
        </w:rPr>
      </w:pPr>
      <w:hyperlink w:history="true" r:id="rId363">
        <w:r>
          <w:rPr>
            <w:rFonts w:ascii="Arial" w:hAnsi="Arial" w:eastAsia="Arial" w:cs="Arial"/>
            <w:sz w:val="20"/>
            <w:szCs w:val="20"/>
            <w:spacing w:val="14"/>
            <w:position w:val="-1"/>
          </w:rPr>
          <w:t>7.2.1.3</w:t>
        </w:r>
      </w:hyperlink>
      <w:r>
        <w:rPr>
          <w:rFonts w:ascii="Arial" w:hAnsi="Arial" w:eastAsia="Arial" w:cs="Arial"/>
          <w:sz w:val="20"/>
          <w:szCs w:val="20"/>
          <w:spacing w:val="5"/>
          <w:position w:val="-1"/>
        </w:rPr>
        <w:t xml:space="preserve">   </w:t>
      </w:r>
      <w:r>
        <w:rPr>
          <w:sz w:val="20"/>
          <w:szCs w:val="20"/>
          <w:spacing w:val="14"/>
        </w:rPr>
        <w:t>安全技术交底基本要求</w:t>
      </w:r>
    </w:p>
    <w:p>
      <w:pPr>
        <w:pStyle w:val="BodyText"/>
        <w:ind w:left="29" w:right="76" w:firstLine="412"/>
        <w:spacing w:before="47" w:line="205" w:lineRule="auto"/>
        <w:rPr>
          <w:sz w:val="20"/>
          <w:szCs w:val="20"/>
        </w:rPr>
      </w:pPr>
      <w:r>
        <w:rPr>
          <w:rFonts w:ascii="Arial" w:hAnsi="Arial" w:eastAsia="Arial" w:cs="Arial"/>
          <w:sz w:val="20"/>
          <w:szCs w:val="20"/>
          <w:spacing w:val="11"/>
        </w:rPr>
        <w:t>1.</w:t>
      </w:r>
      <w:r>
        <w:rPr>
          <w:sz w:val="20"/>
          <w:szCs w:val="20"/>
          <w:spacing w:val="11"/>
        </w:rPr>
        <w:t>危险性较大的工程开工前，新工艺</w:t>
      </w:r>
      <w:r>
        <w:rPr>
          <w:sz w:val="20"/>
          <w:szCs w:val="20"/>
          <w:spacing w:val="-13"/>
        </w:rPr>
        <w:t xml:space="preserve"> </w:t>
      </w:r>
      <w:r>
        <w:rPr>
          <w:sz w:val="20"/>
          <w:szCs w:val="20"/>
          <w:spacing w:val="11"/>
          <w:position w:val="1"/>
        </w:rPr>
        <w:t>、</w:t>
      </w:r>
      <w:r>
        <w:rPr>
          <w:sz w:val="20"/>
          <w:szCs w:val="20"/>
          <w:spacing w:val="11"/>
        </w:rPr>
        <w:t>新技术</w:t>
      </w:r>
      <w:r>
        <w:rPr>
          <w:sz w:val="20"/>
          <w:szCs w:val="20"/>
          <w:spacing w:val="-29"/>
        </w:rPr>
        <w:t xml:space="preserve"> </w:t>
      </w:r>
      <w:r>
        <w:rPr>
          <w:sz w:val="20"/>
          <w:szCs w:val="20"/>
          <w:spacing w:val="11"/>
          <w:position w:val="1"/>
        </w:rPr>
        <w:t>、</w:t>
      </w:r>
      <w:r>
        <w:rPr>
          <w:sz w:val="20"/>
          <w:szCs w:val="20"/>
          <w:spacing w:val="11"/>
        </w:rPr>
        <w:t>新设备应用前，企业的技术负责人或其授权委派</w:t>
      </w:r>
      <w:r>
        <w:rPr>
          <w:sz w:val="20"/>
          <w:szCs w:val="20"/>
        </w:rPr>
        <w:t xml:space="preserve"> </w:t>
      </w:r>
      <w:r>
        <w:rPr>
          <w:sz w:val="20"/>
          <w:szCs w:val="20"/>
          <w:spacing w:val="6"/>
        </w:rPr>
        <w:t>的技术人员，</w:t>
      </w:r>
      <w:r>
        <w:rPr>
          <w:sz w:val="20"/>
          <w:szCs w:val="20"/>
          <w:spacing w:val="-9"/>
        </w:rPr>
        <w:t xml:space="preserve"> </w:t>
      </w:r>
      <w:r>
        <w:rPr>
          <w:sz w:val="20"/>
          <w:szCs w:val="20"/>
          <w:spacing w:val="6"/>
        </w:rPr>
        <w:t>向施工管理人员进行安全技术方案交底。</w:t>
      </w:r>
    </w:p>
    <w:p>
      <w:pPr>
        <w:pStyle w:val="BodyText"/>
        <w:ind w:left="437"/>
        <w:spacing w:before="55" w:line="180" w:lineRule="auto"/>
        <w:rPr>
          <w:sz w:val="20"/>
          <w:szCs w:val="20"/>
        </w:rPr>
      </w:pPr>
      <w:r>
        <w:rPr>
          <w:rFonts w:ascii="Arial" w:hAnsi="Arial" w:eastAsia="Arial" w:cs="Arial"/>
          <w:sz w:val="20"/>
          <w:szCs w:val="20"/>
          <w:spacing w:val="10"/>
        </w:rPr>
        <w:t>2.</w:t>
      </w:r>
      <w:r>
        <w:rPr>
          <w:sz w:val="20"/>
          <w:szCs w:val="20"/>
          <w:spacing w:val="10"/>
        </w:rPr>
        <w:t>分部分项工程</w:t>
      </w:r>
      <w:r>
        <w:rPr>
          <w:sz w:val="20"/>
          <w:szCs w:val="20"/>
          <w:spacing w:val="-23"/>
        </w:rPr>
        <w:t xml:space="preserve"> </w:t>
      </w:r>
      <w:r>
        <w:rPr>
          <w:sz w:val="20"/>
          <w:szCs w:val="20"/>
          <w:spacing w:val="10"/>
          <w:position w:val="1"/>
        </w:rPr>
        <w:t>、</w:t>
      </w:r>
      <w:r>
        <w:rPr>
          <w:sz w:val="20"/>
          <w:szCs w:val="20"/>
          <w:spacing w:val="10"/>
        </w:rPr>
        <w:t>关键工序实施前，施工管理人员向作业人员进行安全技术交底</w:t>
      </w:r>
      <w:r>
        <w:rPr>
          <w:sz w:val="20"/>
          <w:szCs w:val="20"/>
          <w:spacing w:val="10"/>
          <w:position w:val="1"/>
        </w:rPr>
        <w:t>。</w:t>
      </w:r>
    </w:p>
    <w:p>
      <w:pPr>
        <w:pStyle w:val="BodyText"/>
        <w:ind w:left="438"/>
        <w:spacing w:before="58" w:line="176" w:lineRule="auto"/>
        <w:rPr>
          <w:sz w:val="20"/>
          <w:szCs w:val="20"/>
        </w:rPr>
      </w:pPr>
      <w:r>
        <w:rPr>
          <w:rFonts w:ascii="Arial" w:hAnsi="Arial" w:eastAsia="Arial" w:cs="Arial"/>
          <w:sz w:val="20"/>
          <w:szCs w:val="20"/>
          <w:spacing w:val="12"/>
        </w:rPr>
        <w:t>3.</w:t>
      </w:r>
      <w:r>
        <w:rPr>
          <w:sz w:val="20"/>
          <w:szCs w:val="20"/>
          <w:spacing w:val="12"/>
        </w:rPr>
        <w:t>作业班组应对作业人员进行班前安全交底</w:t>
      </w:r>
      <w:r>
        <w:rPr>
          <w:sz w:val="20"/>
          <w:szCs w:val="20"/>
          <w:spacing w:val="12"/>
          <w:position w:val="1"/>
        </w:rPr>
        <w:t>。</w:t>
      </w:r>
    </w:p>
    <w:p>
      <w:pPr>
        <w:pStyle w:val="BodyText"/>
        <w:ind w:left="435"/>
        <w:spacing w:before="61" w:line="176" w:lineRule="auto"/>
        <w:rPr>
          <w:sz w:val="20"/>
          <w:szCs w:val="20"/>
        </w:rPr>
      </w:pPr>
      <w:r>
        <w:rPr>
          <w:rFonts w:ascii="Arial" w:hAnsi="Arial" w:eastAsia="Arial" w:cs="Arial"/>
          <w:sz w:val="20"/>
          <w:szCs w:val="20"/>
          <w:spacing w:val="10"/>
        </w:rPr>
        <w:t>4.</w:t>
      </w:r>
      <w:r>
        <w:rPr>
          <w:sz w:val="20"/>
          <w:szCs w:val="20"/>
          <w:spacing w:val="10"/>
        </w:rPr>
        <w:t>应按施工工序</w:t>
      </w:r>
      <w:r>
        <w:rPr>
          <w:sz w:val="20"/>
          <w:szCs w:val="20"/>
          <w:spacing w:val="-14"/>
        </w:rPr>
        <w:t xml:space="preserve"> </w:t>
      </w:r>
      <w:r>
        <w:rPr>
          <w:sz w:val="20"/>
          <w:szCs w:val="20"/>
          <w:spacing w:val="10"/>
          <w:position w:val="1"/>
        </w:rPr>
        <w:t>、</w:t>
      </w:r>
      <w:r>
        <w:rPr>
          <w:sz w:val="20"/>
          <w:szCs w:val="20"/>
          <w:spacing w:val="10"/>
        </w:rPr>
        <w:t>施工部位分部分项进行。</w:t>
      </w:r>
    </w:p>
    <w:p>
      <w:pPr>
        <w:pStyle w:val="BodyText"/>
        <w:ind w:left="31" w:right="75" w:firstLine="408"/>
        <w:spacing w:before="58" w:line="201" w:lineRule="auto"/>
        <w:rPr>
          <w:sz w:val="20"/>
          <w:szCs w:val="20"/>
        </w:rPr>
      </w:pPr>
      <w:r>
        <w:rPr>
          <w:rFonts w:ascii="Arial" w:hAnsi="Arial" w:eastAsia="Arial" w:cs="Arial"/>
          <w:sz w:val="20"/>
          <w:szCs w:val="20"/>
          <w:spacing w:val="11"/>
        </w:rPr>
        <w:t>5.</w:t>
      </w:r>
      <w:r>
        <w:rPr>
          <w:sz w:val="20"/>
          <w:szCs w:val="20"/>
          <w:spacing w:val="11"/>
        </w:rPr>
        <w:t>安全技术交底要按不同工程特点和不同的施工方法，结合作业场所状况</w:t>
      </w:r>
      <w:r>
        <w:rPr>
          <w:sz w:val="20"/>
          <w:szCs w:val="20"/>
          <w:spacing w:val="-30"/>
        </w:rPr>
        <w:t xml:space="preserve"> </w:t>
      </w:r>
      <w:r>
        <w:rPr>
          <w:sz w:val="20"/>
          <w:szCs w:val="20"/>
          <w:spacing w:val="11"/>
          <w:position w:val="1"/>
        </w:rPr>
        <w:t>、</w:t>
      </w:r>
      <w:r>
        <w:rPr>
          <w:sz w:val="20"/>
          <w:szCs w:val="20"/>
          <w:spacing w:val="11"/>
        </w:rPr>
        <w:t>特点</w:t>
      </w:r>
      <w:r>
        <w:rPr>
          <w:sz w:val="20"/>
          <w:szCs w:val="20"/>
          <w:spacing w:val="-29"/>
        </w:rPr>
        <w:t xml:space="preserve"> </w:t>
      </w:r>
      <w:r>
        <w:rPr>
          <w:sz w:val="20"/>
          <w:szCs w:val="20"/>
          <w:spacing w:val="11"/>
          <w:position w:val="1"/>
        </w:rPr>
        <w:t>、</w:t>
      </w:r>
      <w:r>
        <w:rPr>
          <w:sz w:val="20"/>
          <w:szCs w:val="20"/>
          <w:spacing w:val="11"/>
        </w:rPr>
        <w:t>工序，</w:t>
      </w:r>
      <w:r>
        <w:rPr>
          <w:sz w:val="20"/>
          <w:szCs w:val="20"/>
          <w:spacing w:val="-39"/>
        </w:rPr>
        <w:t xml:space="preserve"> </w:t>
      </w:r>
      <w:r>
        <w:rPr>
          <w:sz w:val="20"/>
          <w:szCs w:val="20"/>
          <w:spacing w:val="11"/>
        </w:rPr>
        <w:t>对</w:t>
      </w:r>
      <w:r>
        <w:rPr>
          <w:sz w:val="20"/>
          <w:szCs w:val="20"/>
          <w:spacing w:val="10"/>
        </w:rPr>
        <w:t>危险</w:t>
      </w:r>
      <w:r>
        <w:rPr>
          <w:sz w:val="20"/>
          <w:szCs w:val="20"/>
        </w:rPr>
        <w:t xml:space="preserve"> </w:t>
      </w:r>
      <w:r>
        <w:rPr>
          <w:sz w:val="20"/>
          <w:szCs w:val="20"/>
          <w:spacing w:val="5"/>
        </w:rPr>
        <w:t>因素</w:t>
      </w:r>
      <w:r>
        <w:rPr>
          <w:sz w:val="20"/>
          <w:szCs w:val="20"/>
          <w:spacing w:val="-18"/>
        </w:rPr>
        <w:t xml:space="preserve"> </w:t>
      </w:r>
      <w:r>
        <w:rPr>
          <w:sz w:val="20"/>
          <w:szCs w:val="20"/>
          <w:spacing w:val="5"/>
        </w:rPr>
        <w:t>、操作规程和应急措施进行交底。</w:t>
      </w:r>
    </w:p>
    <w:p>
      <w:pPr>
        <w:pStyle w:val="BodyText"/>
        <w:ind w:left="441"/>
        <w:spacing w:before="58" w:line="176" w:lineRule="auto"/>
        <w:rPr>
          <w:sz w:val="20"/>
          <w:szCs w:val="20"/>
        </w:rPr>
      </w:pPr>
      <w:r>
        <w:rPr>
          <w:rFonts w:ascii="Arial" w:hAnsi="Arial" w:eastAsia="Arial" w:cs="Arial"/>
          <w:sz w:val="20"/>
          <w:szCs w:val="20"/>
          <w:spacing w:val="9"/>
        </w:rPr>
        <w:t>6.</w:t>
      </w:r>
      <w:r>
        <w:rPr>
          <w:sz w:val="20"/>
          <w:szCs w:val="20"/>
          <w:spacing w:val="9"/>
        </w:rPr>
        <w:t>安全技术交底必须是以书面形式进行，交底人</w:t>
      </w:r>
      <w:r>
        <w:rPr>
          <w:sz w:val="20"/>
          <w:szCs w:val="20"/>
          <w:spacing w:val="-15"/>
        </w:rPr>
        <w:t xml:space="preserve"> </w:t>
      </w:r>
      <w:r>
        <w:rPr>
          <w:sz w:val="20"/>
          <w:szCs w:val="20"/>
          <w:spacing w:val="9"/>
          <w:position w:val="1"/>
        </w:rPr>
        <w:t>、</w:t>
      </w:r>
      <w:r>
        <w:rPr>
          <w:sz w:val="20"/>
          <w:szCs w:val="20"/>
          <w:spacing w:val="9"/>
        </w:rPr>
        <w:t>被交底人</w:t>
      </w:r>
      <w:r>
        <w:rPr>
          <w:sz w:val="20"/>
          <w:szCs w:val="20"/>
          <w:spacing w:val="-29"/>
        </w:rPr>
        <w:t xml:space="preserve"> </w:t>
      </w:r>
      <w:r>
        <w:rPr>
          <w:sz w:val="20"/>
          <w:szCs w:val="20"/>
          <w:spacing w:val="9"/>
          <w:position w:val="1"/>
        </w:rPr>
        <w:t>、</w:t>
      </w:r>
      <w:r>
        <w:rPr>
          <w:sz w:val="20"/>
          <w:szCs w:val="20"/>
          <w:spacing w:val="9"/>
        </w:rPr>
        <w:t>专职安全员要严格履行签字手续</w:t>
      </w:r>
      <w:r>
        <w:rPr>
          <w:sz w:val="20"/>
          <w:szCs w:val="20"/>
          <w:spacing w:val="9"/>
          <w:position w:val="1"/>
        </w:rPr>
        <w:t>。</w:t>
      </w:r>
    </w:p>
    <w:p>
      <w:pPr>
        <w:pStyle w:val="BodyText"/>
        <w:ind w:left="430"/>
        <w:spacing w:before="70" w:line="184" w:lineRule="auto"/>
        <w:rPr>
          <w:sz w:val="20"/>
          <w:szCs w:val="20"/>
        </w:rPr>
      </w:pPr>
      <w:hyperlink w:history="true" r:id="rId364">
        <w:r>
          <w:rPr>
            <w:rFonts w:ascii="Arial" w:hAnsi="Arial" w:eastAsia="Arial" w:cs="Arial"/>
            <w:sz w:val="20"/>
            <w:szCs w:val="20"/>
            <w:spacing w:val="13"/>
            <w:position w:val="-1"/>
          </w:rPr>
          <w:t>7.2.1.4</w:t>
        </w:r>
      </w:hyperlink>
      <w:r>
        <w:rPr>
          <w:rFonts w:ascii="Arial" w:hAnsi="Arial" w:eastAsia="Arial" w:cs="Arial"/>
          <w:sz w:val="20"/>
          <w:szCs w:val="20"/>
          <w:position w:val="-1"/>
        </w:rPr>
        <w:t xml:space="preserve">   </w:t>
      </w:r>
      <w:r>
        <w:rPr>
          <w:sz w:val="20"/>
          <w:szCs w:val="20"/>
          <w:spacing w:val="13"/>
        </w:rPr>
        <w:t>分部分项工程及设备设施安全技术</w:t>
      </w:r>
      <w:r>
        <w:rPr>
          <w:sz w:val="20"/>
          <w:szCs w:val="20"/>
          <w:spacing w:val="12"/>
        </w:rPr>
        <w:t>交底基本项目</w:t>
      </w:r>
    </w:p>
    <w:p>
      <w:pPr>
        <w:pStyle w:val="BodyText"/>
        <w:ind w:left="14" w:right="75" w:firstLine="428"/>
        <w:spacing w:before="46" w:line="206" w:lineRule="auto"/>
        <w:rPr>
          <w:sz w:val="20"/>
          <w:szCs w:val="20"/>
        </w:rPr>
      </w:pPr>
      <w:r>
        <w:rPr>
          <w:rFonts w:ascii="Arial" w:hAnsi="Arial" w:eastAsia="Arial" w:cs="Arial"/>
          <w:sz w:val="20"/>
          <w:szCs w:val="20"/>
          <w:spacing w:val="15"/>
        </w:rPr>
        <w:t>1.</w:t>
      </w:r>
      <w:r>
        <w:rPr>
          <w:sz w:val="20"/>
          <w:szCs w:val="20"/>
          <w:spacing w:val="15"/>
        </w:rPr>
        <w:t>地基与基础工程：</w:t>
      </w:r>
      <w:r>
        <w:rPr>
          <w:sz w:val="20"/>
          <w:szCs w:val="20"/>
          <w:spacing w:val="-37"/>
        </w:rPr>
        <w:t xml:space="preserve"> </w:t>
      </w:r>
      <w:r>
        <w:rPr>
          <w:sz w:val="20"/>
          <w:szCs w:val="20"/>
          <w:spacing w:val="15"/>
        </w:rPr>
        <w:t>包括地基工程</w:t>
      </w:r>
      <w:r>
        <w:rPr>
          <w:sz w:val="20"/>
          <w:szCs w:val="20"/>
          <w:spacing w:val="-29"/>
        </w:rPr>
        <w:t xml:space="preserve"> </w:t>
      </w:r>
      <w:r>
        <w:rPr>
          <w:sz w:val="20"/>
          <w:szCs w:val="20"/>
          <w:spacing w:val="15"/>
          <w:position w:val="1"/>
        </w:rPr>
        <w:t>、</w:t>
      </w:r>
      <w:r>
        <w:rPr>
          <w:sz w:val="20"/>
          <w:szCs w:val="20"/>
          <w:spacing w:val="15"/>
        </w:rPr>
        <w:t>基坑</w:t>
      </w:r>
      <w:r>
        <w:rPr>
          <w:sz w:val="20"/>
          <w:szCs w:val="20"/>
          <w:spacing w:val="14"/>
        </w:rPr>
        <w:t>支护工程</w:t>
      </w:r>
      <w:r>
        <w:rPr>
          <w:sz w:val="20"/>
          <w:szCs w:val="20"/>
          <w:spacing w:val="-30"/>
        </w:rPr>
        <w:t xml:space="preserve"> </w:t>
      </w:r>
      <w:r>
        <w:rPr>
          <w:sz w:val="20"/>
          <w:szCs w:val="20"/>
          <w:spacing w:val="14"/>
          <w:position w:val="1"/>
        </w:rPr>
        <w:t>、</w:t>
      </w:r>
      <w:r>
        <w:rPr>
          <w:sz w:val="20"/>
          <w:szCs w:val="20"/>
          <w:spacing w:val="14"/>
        </w:rPr>
        <w:t>地下水控制工程</w:t>
      </w:r>
      <w:r>
        <w:rPr>
          <w:sz w:val="20"/>
          <w:szCs w:val="20"/>
          <w:spacing w:val="-29"/>
        </w:rPr>
        <w:t xml:space="preserve"> </w:t>
      </w:r>
      <w:r>
        <w:rPr>
          <w:sz w:val="20"/>
          <w:szCs w:val="20"/>
          <w:spacing w:val="14"/>
          <w:position w:val="1"/>
        </w:rPr>
        <w:t>、</w:t>
      </w:r>
      <w:r>
        <w:rPr>
          <w:sz w:val="20"/>
          <w:szCs w:val="20"/>
          <w:spacing w:val="14"/>
        </w:rPr>
        <w:t>土方工程</w:t>
      </w:r>
      <w:r>
        <w:rPr>
          <w:sz w:val="20"/>
          <w:szCs w:val="20"/>
          <w:spacing w:val="-30"/>
        </w:rPr>
        <w:t xml:space="preserve"> </w:t>
      </w:r>
      <w:r>
        <w:rPr>
          <w:sz w:val="20"/>
          <w:szCs w:val="20"/>
          <w:spacing w:val="14"/>
          <w:position w:val="1"/>
        </w:rPr>
        <w:t>、</w:t>
      </w:r>
      <w:r>
        <w:rPr>
          <w:sz w:val="20"/>
          <w:szCs w:val="20"/>
          <w:spacing w:val="14"/>
        </w:rPr>
        <w:t>地下防水工</w:t>
      </w:r>
      <w:r>
        <w:rPr>
          <w:sz w:val="20"/>
          <w:szCs w:val="20"/>
        </w:rPr>
        <w:t xml:space="preserve"> </w:t>
      </w:r>
      <w:r>
        <w:rPr>
          <w:sz w:val="20"/>
          <w:szCs w:val="20"/>
          <w:spacing w:val="3"/>
        </w:rPr>
        <w:t>程等。</w:t>
      </w:r>
    </w:p>
    <w:p>
      <w:pPr>
        <w:pStyle w:val="BodyText"/>
        <w:ind w:left="13" w:firstLine="425"/>
        <w:spacing w:before="51" w:line="203" w:lineRule="auto"/>
        <w:rPr>
          <w:sz w:val="20"/>
          <w:szCs w:val="20"/>
        </w:rPr>
      </w:pPr>
      <w:r>
        <w:rPr>
          <w:rFonts w:ascii="Arial" w:hAnsi="Arial" w:eastAsia="Arial" w:cs="Arial"/>
          <w:sz w:val="20"/>
          <w:szCs w:val="20"/>
          <w:spacing w:val="11"/>
        </w:rPr>
        <w:t>2.</w:t>
      </w:r>
      <w:r>
        <w:rPr>
          <w:sz w:val="20"/>
          <w:szCs w:val="20"/>
          <w:spacing w:val="11"/>
        </w:rPr>
        <w:t>主体工程：包括砌筑工程</w:t>
      </w:r>
      <w:r>
        <w:rPr>
          <w:sz w:val="20"/>
          <w:szCs w:val="20"/>
          <w:spacing w:val="-23"/>
        </w:rPr>
        <w:t xml:space="preserve"> </w:t>
      </w:r>
      <w:r>
        <w:rPr>
          <w:sz w:val="20"/>
          <w:szCs w:val="20"/>
          <w:spacing w:val="11"/>
          <w:position w:val="1"/>
        </w:rPr>
        <w:t>、</w:t>
      </w:r>
      <w:r>
        <w:rPr>
          <w:sz w:val="20"/>
          <w:szCs w:val="20"/>
          <w:spacing w:val="11"/>
        </w:rPr>
        <w:t>模板工程</w:t>
      </w:r>
      <w:r>
        <w:rPr>
          <w:sz w:val="20"/>
          <w:szCs w:val="20"/>
          <w:spacing w:val="-29"/>
        </w:rPr>
        <w:t xml:space="preserve"> </w:t>
      </w:r>
      <w:r>
        <w:rPr>
          <w:sz w:val="20"/>
          <w:szCs w:val="20"/>
          <w:spacing w:val="11"/>
          <w:position w:val="1"/>
        </w:rPr>
        <w:t>、</w:t>
      </w:r>
      <w:r>
        <w:rPr>
          <w:sz w:val="20"/>
          <w:szCs w:val="20"/>
          <w:spacing w:val="11"/>
        </w:rPr>
        <w:t>钢筋工程</w:t>
      </w:r>
      <w:r>
        <w:rPr>
          <w:sz w:val="20"/>
          <w:szCs w:val="20"/>
          <w:spacing w:val="-30"/>
        </w:rPr>
        <w:t xml:space="preserve"> </w:t>
      </w:r>
      <w:r>
        <w:rPr>
          <w:sz w:val="20"/>
          <w:szCs w:val="20"/>
          <w:spacing w:val="11"/>
          <w:position w:val="1"/>
        </w:rPr>
        <w:t>、</w:t>
      </w:r>
      <w:r>
        <w:rPr>
          <w:sz w:val="20"/>
          <w:szCs w:val="20"/>
          <w:spacing w:val="11"/>
        </w:rPr>
        <w:t>混凝土工程</w:t>
      </w:r>
      <w:r>
        <w:rPr>
          <w:sz w:val="20"/>
          <w:szCs w:val="20"/>
          <w:spacing w:val="-29"/>
        </w:rPr>
        <w:t xml:space="preserve"> </w:t>
      </w:r>
      <w:r>
        <w:rPr>
          <w:sz w:val="20"/>
          <w:szCs w:val="20"/>
          <w:spacing w:val="11"/>
          <w:position w:val="1"/>
        </w:rPr>
        <w:t>、</w:t>
      </w:r>
      <w:r>
        <w:rPr>
          <w:sz w:val="20"/>
          <w:szCs w:val="20"/>
          <w:spacing w:val="11"/>
        </w:rPr>
        <w:t>水电工程</w:t>
      </w:r>
      <w:r>
        <w:rPr>
          <w:sz w:val="20"/>
          <w:szCs w:val="20"/>
          <w:spacing w:val="-29"/>
        </w:rPr>
        <w:t xml:space="preserve"> </w:t>
      </w:r>
      <w:r>
        <w:rPr>
          <w:sz w:val="20"/>
          <w:szCs w:val="20"/>
          <w:spacing w:val="11"/>
          <w:position w:val="1"/>
        </w:rPr>
        <w:t>、</w:t>
      </w:r>
      <w:r>
        <w:rPr>
          <w:sz w:val="20"/>
          <w:szCs w:val="20"/>
          <w:spacing w:val="11"/>
        </w:rPr>
        <w:t>钢结构安装工程</w:t>
      </w:r>
      <w:r>
        <w:rPr>
          <w:sz w:val="20"/>
          <w:szCs w:val="20"/>
          <w:spacing w:val="11"/>
          <w:position w:val="1"/>
        </w:rPr>
        <w:t>、</w:t>
      </w:r>
      <w:r>
        <w:rPr>
          <w:sz w:val="20"/>
          <w:szCs w:val="20"/>
          <w:position w:val="1"/>
        </w:rPr>
        <w:t xml:space="preserve"> </w:t>
      </w:r>
      <w:r>
        <w:rPr>
          <w:sz w:val="20"/>
          <w:szCs w:val="20"/>
          <w:spacing w:val="7"/>
        </w:rPr>
        <w:t>装配式安装工程等。</w:t>
      </w:r>
    </w:p>
    <w:p>
      <w:pPr>
        <w:pStyle w:val="BodyText"/>
        <w:ind w:left="21" w:right="74" w:firstLine="418"/>
        <w:spacing w:before="58" w:line="201" w:lineRule="auto"/>
        <w:rPr>
          <w:sz w:val="20"/>
          <w:szCs w:val="20"/>
        </w:rPr>
      </w:pPr>
      <w:r>
        <w:rPr>
          <w:rFonts w:ascii="Arial" w:hAnsi="Arial" w:eastAsia="Arial" w:cs="Arial"/>
          <w:sz w:val="20"/>
          <w:szCs w:val="20"/>
          <w:spacing w:val="10"/>
        </w:rPr>
        <w:t>3.</w:t>
      </w:r>
      <w:r>
        <w:rPr>
          <w:sz w:val="20"/>
          <w:szCs w:val="20"/>
          <w:spacing w:val="10"/>
        </w:rPr>
        <w:t>屋面工程：包括钢筋混凝土屋面施工</w:t>
      </w:r>
      <w:r>
        <w:rPr>
          <w:sz w:val="20"/>
          <w:szCs w:val="20"/>
          <w:spacing w:val="-26"/>
        </w:rPr>
        <w:t xml:space="preserve"> </w:t>
      </w:r>
      <w:r>
        <w:rPr>
          <w:sz w:val="20"/>
          <w:szCs w:val="20"/>
          <w:spacing w:val="10"/>
          <w:position w:val="1"/>
        </w:rPr>
        <w:t>、</w:t>
      </w:r>
      <w:r>
        <w:rPr>
          <w:sz w:val="20"/>
          <w:szCs w:val="20"/>
          <w:spacing w:val="10"/>
        </w:rPr>
        <w:t>卷材屋面施工</w:t>
      </w:r>
      <w:r>
        <w:rPr>
          <w:sz w:val="20"/>
          <w:szCs w:val="20"/>
          <w:spacing w:val="-30"/>
        </w:rPr>
        <w:t xml:space="preserve"> </w:t>
      </w:r>
      <w:r>
        <w:rPr>
          <w:sz w:val="20"/>
          <w:szCs w:val="20"/>
          <w:spacing w:val="10"/>
          <w:position w:val="1"/>
        </w:rPr>
        <w:t>、</w:t>
      </w:r>
      <w:r>
        <w:rPr>
          <w:sz w:val="20"/>
          <w:szCs w:val="20"/>
          <w:spacing w:val="10"/>
        </w:rPr>
        <w:t>屋面保温施工</w:t>
      </w:r>
      <w:r>
        <w:rPr>
          <w:sz w:val="20"/>
          <w:szCs w:val="20"/>
          <w:spacing w:val="-29"/>
        </w:rPr>
        <w:t xml:space="preserve"> </w:t>
      </w:r>
      <w:r>
        <w:rPr>
          <w:sz w:val="20"/>
          <w:szCs w:val="20"/>
          <w:spacing w:val="10"/>
          <w:position w:val="1"/>
        </w:rPr>
        <w:t>、</w:t>
      </w:r>
      <w:r>
        <w:rPr>
          <w:sz w:val="20"/>
          <w:szCs w:val="20"/>
          <w:spacing w:val="10"/>
        </w:rPr>
        <w:t>涂料防水层施工</w:t>
      </w:r>
      <w:r>
        <w:rPr>
          <w:sz w:val="20"/>
          <w:szCs w:val="20"/>
          <w:spacing w:val="-30"/>
        </w:rPr>
        <w:t xml:space="preserve"> </w:t>
      </w:r>
      <w:r>
        <w:rPr>
          <w:sz w:val="20"/>
          <w:szCs w:val="20"/>
          <w:spacing w:val="10"/>
          <w:position w:val="1"/>
        </w:rPr>
        <w:t>、</w:t>
      </w:r>
      <w:r>
        <w:rPr>
          <w:sz w:val="20"/>
          <w:szCs w:val="20"/>
          <w:spacing w:val="10"/>
        </w:rPr>
        <w:t>瓦屋</w:t>
      </w:r>
      <w:r>
        <w:rPr>
          <w:sz w:val="20"/>
          <w:szCs w:val="20"/>
        </w:rPr>
        <w:t xml:space="preserve"> </w:t>
      </w:r>
      <w:r>
        <w:rPr>
          <w:sz w:val="20"/>
          <w:szCs w:val="20"/>
          <w:spacing w:val="5"/>
        </w:rPr>
        <w:t>面施工</w:t>
      </w:r>
      <w:r>
        <w:rPr>
          <w:sz w:val="20"/>
          <w:szCs w:val="20"/>
          <w:spacing w:val="-21"/>
        </w:rPr>
        <w:t xml:space="preserve"> </w:t>
      </w:r>
      <w:r>
        <w:rPr>
          <w:sz w:val="20"/>
          <w:szCs w:val="20"/>
          <w:spacing w:val="5"/>
        </w:rPr>
        <w:t>、玻璃钢型屋面施工等。</w:t>
      </w:r>
    </w:p>
    <w:p>
      <w:pPr>
        <w:pStyle w:val="BodyText"/>
        <w:ind w:left="16" w:right="74" w:firstLine="421"/>
        <w:spacing w:before="58" w:line="201" w:lineRule="auto"/>
        <w:rPr>
          <w:sz w:val="20"/>
          <w:szCs w:val="20"/>
        </w:rPr>
      </w:pPr>
      <w:r>
        <w:rPr>
          <w:rFonts w:ascii="Arial" w:hAnsi="Arial" w:eastAsia="Arial" w:cs="Arial"/>
          <w:sz w:val="20"/>
          <w:szCs w:val="20"/>
          <w:spacing w:val="10"/>
        </w:rPr>
        <w:t>4.</w:t>
      </w:r>
      <w:r>
        <w:rPr>
          <w:sz w:val="20"/>
          <w:szCs w:val="20"/>
          <w:spacing w:val="10"/>
        </w:rPr>
        <w:t>脚手架工程：包括落地式脚手架</w:t>
      </w:r>
      <w:r>
        <w:rPr>
          <w:sz w:val="20"/>
          <w:szCs w:val="20"/>
          <w:spacing w:val="-23"/>
        </w:rPr>
        <w:t xml:space="preserve"> </w:t>
      </w:r>
      <w:r>
        <w:rPr>
          <w:sz w:val="20"/>
          <w:szCs w:val="20"/>
          <w:spacing w:val="10"/>
          <w:position w:val="1"/>
        </w:rPr>
        <w:t>、</w:t>
      </w:r>
      <w:r>
        <w:rPr>
          <w:sz w:val="20"/>
          <w:szCs w:val="20"/>
          <w:spacing w:val="10"/>
        </w:rPr>
        <w:t>承插型盘扣式脚手架</w:t>
      </w:r>
      <w:r>
        <w:rPr>
          <w:sz w:val="20"/>
          <w:szCs w:val="20"/>
          <w:spacing w:val="-30"/>
        </w:rPr>
        <w:t xml:space="preserve"> </w:t>
      </w:r>
      <w:r>
        <w:rPr>
          <w:sz w:val="20"/>
          <w:szCs w:val="20"/>
          <w:spacing w:val="10"/>
          <w:position w:val="1"/>
        </w:rPr>
        <w:t>、</w:t>
      </w:r>
      <w:r>
        <w:rPr>
          <w:sz w:val="20"/>
          <w:szCs w:val="20"/>
          <w:spacing w:val="10"/>
        </w:rPr>
        <w:t>门型脚手架</w:t>
      </w:r>
      <w:r>
        <w:rPr>
          <w:sz w:val="20"/>
          <w:szCs w:val="20"/>
          <w:spacing w:val="-29"/>
        </w:rPr>
        <w:t xml:space="preserve"> </w:t>
      </w:r>
      <w:r>
        <w:rPr>
          <w:sz w:val="20"/>
          <w:szCs w:val="20"/>
          <w:spacing w:val="10"/>
          <w:position w:val="1"/>
        </w:rPr>
        <w:t>、</w:t>
      </w:r>
      <w:r>
        <w:rPr>
          <w:sz w:val="20"/>
          <w:szCs w:val="20"/>
          <w:spacing w:val="10"/>
        </w:rPr>
        <w:t>碗扣式脚手架</w:t>
      </w:r>
      <w:r>
        <w:rPr>
          <w:sz w:val="20"/>
          <w:szCs w:val="20"/>
          <w:spacing w:val="-29"/>
        </w:rPr>
        <w:t xml:space="preserve"> </w:t>
      </w:r>
      <w:r>
        <w:rPr>
          <w:sz w:val="20"/>
          <w:szCs w:val="20"/>
          <w:spacing w:val="10"/>
          <w:position w:val="1"/>
        </w:rPr>
        <w:t>、</w:t>
      </w:r>
      <w:r>
        <w:rPr>
          <w:sz w:val="20"/>
          <w:szCs w:val="20"/>
          <w:spacing w:val="10"/>
        </w:rPr>
        <w:t>满堂脚</w:t>
      </w:r>
      <w:r>
        <w:rPr>
          <w:sz w:val="20"/>
          <w:szCs w:val="20"/>
        </w:rPr>
        <w:t xml:space="preserve"> </w:t>
      </w:r>
      <w:r>
        <w:rPr>
          <w:sz w:val="20"/>
          <w:szCs w:val="20"/>
          <w:spacing w:val="5"/>
        </w:rPr>
        <w:t>手架</w:t>
      </w:r>
      <w:r>
        <w:rPr>
          <w:sz w:val="20"/>
          <w:szCs w:val="20"/>
          <w:spacing w:val="-29"/>
        </w:rPr>
        <w:t xml:space="preserve"> </w:t>
      </w:r>
      <w:r>
        <w:rPr>
          <w:sz w:val="20"/>
          <w:szCs w:val="20"/>
          <w:spacing w:val="5"/>
        </w:rPr>
        <w:t>、悬挑式脚手架</w:t>
      </w:r>
      <w:r>
        <w:rPr>
          <w:sz w:val="20"/>
          <w:szCs w:val="20"/>
          <w:spacing w:val="-29"/>
        </w:rPr>
        <w:t xml:space="preserve"> </w:t>
      </w:r>
      <w:r>
        <w:rPr>
          <w:sz w:val="20"/>
          <w:szCs w:val="20"/>
          <w:spacing w:val="5"/>
        </w:rPr>
        <w:t>、附着式升降脚手架</w:t>
      </w:r>
      <w:r>
        <w:rPr>
          <w:sz w:val="20"/>
          <w:szCs w:val="20"/>
          <w:spacing w:val="-29"/>
        </w:rPr>
        <w:t xml:space="preserve"> </w:t>
      </w:r>
      <w:r>
        <w:rPr>
          <w:sz w:val="20"/>
          <w:szCs w:val="20"/>
          <w:spacing w:val="5"/>
        </w:rPr>
        <w:t>、卸料平台。</w:t>
      </w:r>
    </w:p>
    <w:p>
      <w:pPr>
        <w:pStyle w:val="BodyText"/>
        <w:ind w:left="442"/>
        <w:spacing w:before="59" w:line="176" w:lineRule="auto"/>
        <w:rPr>
          <w:sz w:val="20"/>
          <w:szCs w:val="20"/>
        </w:rPr>
      </w:pPr>
      <w:r>
        <w:rPr>
          <w:rFonts w:ascii="Arial" w:hAnsi="Arial" w:eastAsia="Arial" w:cs="Arial"/>
          <w:sz w:val="20"/>
          <w:szCs w:val="20"/>
          <w:spacing w:val="8"/>
        </w:rPr>
        <w:t>5.</w:t>
      </w:r>
      <w:r>
        <w:rPr>
          <w:sz w:val="20"/>
          <w:szCs w:val="20"/>
          <w:spacing w:val="8"/>
        </w:rPr>
        <w:t>临时用电工程：</w:t>
      </w:r>
      <w:r>
        <w:rPr>
          <w:sz w:val="20"/>
          <w:szCs w:val="20"/>
          <w:spacing w:val="-38"/>
        </w:rPr>
        <w:t xml:space="preserve"> </w:t>
      </w:r>
      <w:r>
        <w:rPr>
          <w:sz w:val="20"/>
          <w:szCs w:val="20"/>
          <w:spacing w:val="8"/>
        </w:rPr>
        <w:t>室外电气</w:t>
      </w:r>
      <w:r>
        <w:rPr>
          <w:sz w:val="20"/>
          <w:szCs w:val="20"/>
          <w:spacing w:val="-29"/>
        </w:rPr>
        <w:t xml:space="preserve"> </w:t>
      </w:r>
      <w:r>
        <w:rPr>
          <w:sz w:val="20"/>
          <w:szCs w:val="20"/>
          <w:spacing w:val="8"/>
          <w:position w:val="1"/>
        </w:rPr>
        <w:t>、</w:t>
      </w:r>
      <w:r>
        <w:rPr>
          <w:sz w:val="20"/>
          <w:szCs w:val="20"/>
          <w:spacing w:val="8"/>
        </w:rPr>
        <w:t>电气动力</w:t>
      </w:r>
      <w:r>
        <w:rPr>
          <w:sz w:val="20"/>
          <w:szCs w:val="20"/>
          <w:spacing w:val="-29"/>
        </w:rPr>
        <w:t xml:space="preserve"> </w:t>
      </w:r>
      <w:r>
        <w:rPr>
          <w:sz w:val="20"/>
          <w:szCs w:val="20"/>
          <w:spacing w:val="8"/>
          <w:position w:val="1"/>
        </w:rPr>
        <w:t>、</w:t>
      </w:r>
      <w:r>
        <w:rPr>
          <w:sz w:val="20"/>
          <w:szCs w:val="20"/>
          <w:spacing w:val="8"/>
        </w:rPr>
        <w:t>电气照明安装</w:t>
      </w:r>
      <w:r>
        <w:rPr>
          <w:sz w:val="20"/>
          <w:szCs w:val="20"/>
          <w:spacing w:val="-30"/>
        </w:rPr>
        <w:t xml:space="preserve"> </w:t>
      </w:r>
      <w:r>
        <w:rPr>
          <w:sz w:val="20"/>
          <w:szCs w:val="20"/>
          <w:spacing w:val="8"/>
          <w:position w:val="1"/>
        </w:rPr>
        <w:t>、</w:t>
      </w:r>
      <w:r>
        <w:rPr>
          <w:sz w:val="20"/>
          <w:szCs w:val="20"/>
          <w:spacing w:val="8"/>
        </w:rPr>
        <w:t>防</w:t>
      </w:r>
      <w:r>
        <w:rPr>
          <w:sz w:val="20"/>
          <w:szCs w:val="20"/>
          <w:spacing w:val="7"/>
        </w:rPr>
        <w:t>雷及接地安装</w:t>
      </w:r>
      <w:r>
        <w:rPr>
          <w:sz w:val="20"/>
          <w:szCs w:val="20"/>
          <w:spacing w:val="7"/>
          <w:position w:val="1"/>
        </w:rPr>
        <w:t>。</w:t>
      </w:r>
    </w:p>
    <w:p>
      <w:pPr>
        <w:pStyle w:val="BodyText"/>
        <w:ind w:left="18" w:right="73" w:firstLine="425"/>
        <w:spacing w:before="58" w:line="201" w:lineRule="auto"/>
        <w:rPr>
          <w:sz w:val="20"/>
          <w:szCs w:val="20"/>
        </w:rPr>
      </w:pPr>
      <w:r>
        <w:rPr>
          <w:rFonts w:ascii="Arial" w:hAnsi="Arial" w:eastAsia="Arial" w:cs="Arial"/>
          <w:sz w:val="20"/>
          <w:szCs w:val="20"/>
          <w:spacing w:val="10"/>
        </w:rPr>
        <w:t>6.</w:t>
      </w:r>
      <w:r>
        <w:rPr>
          <w:sz w:val="20"/>
          <w:szCs w:val="20"/>
          <w:spacing w:val="10"/>
        </w:rPr>
        <w:t>垂直运输机械：包括塔式起重机</w:t>
      </w:r>
      <w:r>
        <w:rPr>
          <w:sz w:val="20"/>
          <w:szCs w:val="20"/>
          <w:spacing w:val="-29"/>
        </w:rPr>
        <w:t xml:space="preserve"> </w:t>
      </w:r>
      <w:r>
        <w:rPr>
          <w:sz w:val="20"/>
          <w:szCs w:val="20"/>
          <w:spacing w:val="10"/>
          <w:position w:val="1"/>
        </w:rPr>
        <w:t>、</w:t>
      </w:r>
      <w:r>
        <w:rPr>
          <w:sz w:val="20"/>
          <w:szCs w:val="20"/>
          <w:spacing w:val="10"/>
        </w:rPr>
        <w:t>物料提升机</w:t>
      </w:r>
      <w:r>
        <w:rPr>
          <w:sz w:val="20"/>
          <w:szCs w:val="20"/>
          <w:spacing w:val="-29"/>
        </w:rPr>
        <w:t xml:space="preserve"> </w:t>
      </w:r>
      <w:r>
        <w:rPr>
          <w:sz w:val="20"/>
          <w:szCs w:val="20"/>
          <w:spacing w:val="10"/>
          <w:position w:val="1"/>
        </w:rPr>
        <w:t>、</w:t>
      </w:r>
      <w:r>
        <w:rPr>
          <w:sz w:val="20"/>
          <w:szCs w:val="20"/>
          <w:spacing w:val="10"/>
        </w:rPr>
        <w:t>施工升降机</w:t>
      </w:r>
      <w:r>
        <w:rPr>
          <w:sz w:val="20"/>
          <w:szCs w:val="20"/>
          <w:spacing w:val="-29"/>
        </w:rPr>
        <w:t xml:space="preserve"> </w:t>
      </w:r>
      <w:r>
        <w:rPr>
          <w:sz w:val="20"/>
          <w:szCs w:val="20"/>
          <w:spacing w:val="10"/>
          <w:position w:val="1"/>
        </w:rPr>
        <w:t>、</w:t>
      </w:r>
      <w:r>
        <w:rPr>
          <w:sz w:val="20"/>
          <w:szCs w:val="20"/>
          <w:spacing w:val="10"/>
        </w:rPr>
        <w:t>门式起重机</w:t>
      </w:r>
      <w:r>
        <w:rPr>
          <w:sz w:val="20"/>
          <w:szCs w:val="20"/>
          <w:spacing w:val="-30"/>
        </w:rPr>
        <w:t xml:space="preserve"> </w:t>
      </w:r>
      <w:r>
        <w:rPr>
          <w:sz w:val="20"/>
          <w:szCs w:val="20"/>
          <w:spacing w:val="10"/>
          <w:position w:val="1"/>
        </w:rPr>
        <w:t>、</w:t>
      </w:r>
      <w:r>
        <w:rPr>
          <w:sz w:val="20"/>
          <w:szCs w:val="20"/>
          <w:spacing w:val="10"/>
        </w:rPr>
        <w:t>高处作业吊篮等机</w:t>
      </w:r>
      <w:r>
        <w:rPr>
          <w:sz w:val="20"/>
          <w:szCs w:val="20"/>
        </w:rPr>
        <w:t xml:space="preserve"> </w:t>
      </w:r>
      <w:r>
        <w:rPr>
          <w:sz w:val="20"/>
          <w:szCs w:val="20"/>
          <w:spacing w:val="5"/>
        </w:rPr>
        <w:t>械设备的拆装</w:t>
      </w:r>
      <w:r>
        <w:rPr>
          <w:sz w:val="20"/>
          <w:szCs w:val="20"/>
          <w:spacing w:val="-21"/>
        </w:rPr>
        <w:t xml:space="preserve"> </w:t>
      </w:r>
      <w:r>
        <w:rPr>
          <w:sz w:val="20"/>
          <w:szCs w:val="20"/>
          <w:spacing w:val="5"/>
        </w:rPr>
        <w:t>、使用及保养。</w:t>
      </w:r>
    </w:p>
    <w:p>
      <w:pPr>
        <w:pStyle w:val="BodyText"/>
        <w:ind w:left="443"/>
        <w:spacing w:before="59" w:line="176" w:lineRule="auto"/>
        <w:rPr>
          <w:sz w:val="20"/>
          <w:szCs w:val="20"/>
        </w:rPr>
      </w:pPr>
      <w:r>
        <w:rPr>
          <w:rFonts w:ascii="Arial" w:hAnsi="Arial" w:eastAsia="Arial" w:cs="Arial"/>
          <w:sz w:val="20"/>
          <w:szCs w:val="20"/>
          <w:spacing w:val="8"/>
        </w:rPr>
        <w:t>7.</w:t>
      </w:r>
      <w:r>
        <w:rPr>
          <w:sz w:val="20"/>
          <w:szCs w:val="20"/>
          <w:spacing w:val="8"/>
        </w:rPr>
        <w:t>起重吊装工程：起重设备</w:t>
      </w:r>
      <w:r>
        <w:rPr>
          <w:sz w:val="20"/>
          <w:szCs w:val="20"/>
          <w:spacing w:val="-29"/>
        </w:rPr>
        <w:t xml:space="preserve"> </w:t>
      </w:r>
      <w:r>
        <w:rPr>
          <w:sz w:val="20"/>
          <w:szCs w:val="20"/>
          <w:spacing w:val="8"/>
          <w:position w:val="1"/>
        </w:rPr>
        <w:t>、</w:t>
      </w:r>
      <w:r>
        <w:rPr>
          <w:sz w:val="20"/>
          <w:szCs w:val="20"/>
          <w:spacing w:val="8"/>
        </w:rPr>
        <w:t>司索信号工</w:t>
      </w:r>
      <w:r>
        <w:rPr>
          <w:sz w:val="20"/>
          <w:szCs w:val="20"/>
          <w:spacing w:val="-30"/>
        </w:rPr>
        <w:t xml:space="preserve"> </w:t>
      </w:r>
      <w:r>
        <w:rPr>
          <w:sz w:val="20"/>
          <w:szCs w:val="20"/>
          <w:spacing w:val="8"/>
          <w:position w:val="1"/>
        </w:rPr>
        <w:t>、</w:t>
      </w:r>
      <w:r>
        <w:rPr>
          <w:sz w:val="20"/>
          <w:szCs w:val="20"/>
          <w:spacing w:val="8"/>
        </w:rPr>
        <w:t>高处作业</w:t>
      </w:r>
      <w:r>
        <w:rPr>
          <w:sz w:val="20"/>
          <w:szCs w:val="20"/>
          <w:spacing w:val="-29"/>
        </w:rPr>
        <w:t xml:space="preserve"> </w:t>
      </w:r>
      <w:r>
        <w:rPr>
          <w:sz w:val="20"/>
          <w:szCs w:val="20"/>
          <w:spacing w:val="7"/>
          <w:position w:val="1"/>
        </w:rPr>
        <w:t>、</w:t>
      </w:r>
      <w:r>
        <w:rPr>
          <w:sz w:val="20"/>
          <w:szCs w:val="20"/>
          <w:spacing w:val="7"/>
        </w:rPr>
        <w:t>起吊点设置</w:t>
      </w:r>
      <w:r>
        <w:rPr>
          <w:sz w:val="20"/>
          <w:szCs w:val="20"/>
          <w:spacing w:val="-29"/>
        </w:rPr>
        <w:t xml:space="preserve"> </w:t>
      </w:r>
      <w:r>
        <w:rPr>
          <w:sz w:val="20"/>
          <w:szCs w:val="20"/>
          <w:spacing w:val="7"/>
          <w:position w:val="1"/>
        </w:rPr>
        <w:t>、</w:t>
      </w:r>
      <w:r>
        <w:rPr>
          <w:sz w:val="20"/>
          <w:szCs w:val="20"/>
          <w:spacing w:val="7"/>
        </w:rPr>
        <w:t>钢丝绳等</w:t>
      </w:r>
      <w:r>
        <w:rPr>
          <w:sz w:val="20"/>
          <w:szCs w:val="20"/>
          <w:spacing w:val="7"/>
          <w:position w:val="1"/>
        </w:rPr>
        <w:t>。</w:t>
      </w:r>
    </w:p>
    <w:p>
      <w:pPr>
        <w:pStyle w:val="BodyText"/>
        <w:ind w:left="441"/>
        <w:spacing w:before="54" w:line="180" w:lineRule="auto"/>
        <w:rPr>
          <w:sz w:val="20"/>
          <w:szCs w:val="20"/>
        </w:rPr>
      </w:pPr>
      <w:r>
        <w:rPr>
          <w:rFonts w:ascii="Arial" w:hAnsi="Arial" w:eastAsia="Arial" w:cs="Arial"/>
          <w:sz w:val="20"/>
          <w:szCs w:val="20"/>
          <w:spacing w:val="8"/>
        </w:rPr>
        <w:t>8.</w:t>
      </w:r>
      <w:r>
        <w:rPr>
          <w:sz w:val="20"/>
          <w:szCs w:val="20"/>
          <w:spacing w:val="8"/>
        </w:rPr>
        <w:t>施工机具及设备：木工</w:t>
      </w:r>
      <w:r>
        <w:rPr>
          <w:sz w:val="20"/>
          <w:szCs w:val="20"/>
          <w:spacing w:val="-29"/>
        </w:rPr>
        <w:t xml:space="preserve"> </w:t>
      </w:r>
      <w:r>
        <w:rPr>
          <w:sz w:val="20"/>
          <w:szCs w:val="20"/>
          <w:spacing w:val="8"/>
          <w:position w:val="1"/>
        </w:rPr>
        <w:t>、</w:t>
      </w:r>
      <w:r>
        <w:rPr>
          <w:sz w:val="20"/>
          <w:szCs w:val="20"/>
          <w:spacing w:val="8"/>
        </w:rPr>
        <w:t>钢筋</w:t>
      </w:r>
      <w:r>
        <w:rPr>
          <w:sz w:val="20"/>
          <w:szCs w:val="20"/>
          <w:spacing w:val="-30"/>
        </w:rPr>
        <w:t xml:space="preserve"> </w:t>
      </w:r>
      <w:r>
        <w:rPr>
          <w:sz w:val="20"/>
          <w:szCs w:val="20"/>
          <w:spacing w:val="8"/>
          <w:position w:val="1"/>
        </w:rPr>
        <w:t>、</w:t>
      </w:r>
      <w:r>
        <w:rPr>
          <w:sz w:val="20"/>
          <w:szCs w:val="20"/>
          <w:spacing w:val="8"/>
        </w:rPr>
        <w:t>混凝土</w:t>
      </w:r>
      <w:r>
        <w:rPr>
          <w:sz w:val="20"/>
          <w:szCs w:val="20"/>
          <w:spacing w:val="-29"/>
        </w:rPr>
        <w:t xml:space="preserve"> </w:t>
      </w:r>
      <w:r>
        <w:rPr>
          <w:sz w:val="20"/>
          <w:szCs w:val="20"/>
          <w:spacing w:val="8"/>
          <w:position w:val="1"/>
        </w:rPr>
        <w:t>、</w:t>
      </w:r>
      <w:r>
        <w:rPr>
          <w:sz w:val="20"/>
          <w:szCs w:val="20"/>
          <w:spacing w:val="8"/>
        </w:rPr>
        <w:t>电气焊</w:t>
      </w:r>
      <w:r>
        <w:rPr>
          <w:sz w:val="20"/>
          <w:szCs w:val="20"/>
          <w:spacing w:val="7"/>
        </w:rPr>
        <w:t>等机具设备的安装</w:t>
      </w:r>
      <w:r>
        <w:rPr>
          <w:sz w:val="20"/>
          <w:szCs w:val="20"/>
          <w:spacing w:val="-29"/>
        </w:rPr>
        <w:t xml:space="preserve"> </w:t>
      </w:r>
      <w:r>
        <w:rPr>
          <w:sz w:val="20"/>
          <w:szCs w:val="20"/>
          <w:spacing w:val="7"/>
          <w:position w:val="1"/>
        </w:rPr>
        <w:t>、</w:t>
      </w:r>
      <w:r>
        <w:rPr>
          <w:sz w:val="20"/>
          <w:szCs w:val="20"/>
          <w:spacing w:val="7"/>
        </w:rPr>
        <w:t>使用</w:t>
      </w:r>
      <w:r>
        <w:rPr>
          <w:sz w:val="20"/>
          <w:szCs w:val="20"/>
          <w:spacing w:val="7"/>
          <w:position w:val="1"/>
        </w:rPr>
        <w:t>。</w:t>
      </w:r>
    </w:p>
    <w:p>
      <w:pPr>
        <w:pStyle w:val="BodyText"/>
        <w:ind w:left="16" w:right="71" w:firstLine="429"/>
        <w:spacing w:before="60" w:line="201" w:lineRule="auto"/>
        <w:rPr>
          <w:sz w:val="20"/>
          <w:szCs w:val="20"/>
        </w:rPr>
      </w:pPr>
      <w:r>
        <w:rPr>
          <w:rFonts w:ascii="Arial" w:hAnsi="Arial" w:eastAsia="Arial" w:cs="Arial"/>
          <w:sz w:val="20"/>
          <w:szCs w:val="20"/>
          <w:spacing w:val="8"/>
        </w:rPr>
        <w:t>9.</w:t>
      </w:r>
      <w:r>
        <w:rPr>
          <w:sz w:val="20"/>
          <w:szCs w:val="20"/>
          <w:spacing w:val="8"/>
        </w:rPr>
        <w:t>装饰工程：地面工程</w:t>
      </w:r>
      <w:r>
        <w:rPr>
          <w:sz w:val="20"/>
          <w:szCs w:val="20"/>
          <w:spacing w:val="-25"/>
        </w:rPr>
        <w:t xml:space="preserve"> </w:t>
      </w:r>
      <w:r>
        <w:rPr>
          <w:sz w:val="20"/>
          <w:szCs w:val="20"/>
          <w:spacing w:val="8"/>
          <w:position w:val="1"/>
        </w:rPr>
        <w:t>、</w:t>
      </w:r>
      <w:r>
        <w:rPr>
          <w:sz w:val="20"/>
          <w:szCs w:val="20"/>
          <w:spacing w:val="8"/>
        </w:rPr>
        <w:t>抹灰工程</w:t>
      </w:r>
      <w:r>
        <w:rPr>
          <w:sz w:val="20"/>
          <w:szCs w:val="20"/>
          <w:spacing w:val="-30"/>
        </w:rPr>
        <w:t xml:space="preserve"> </w:t>
      </w:r>
      <w:r>
        <w:rPr>
          <w:sz w:val="20"/>
          <w:szCs w:val="20"/>
          <w:spacing w:val="8"/>
          <w:position w:val="1"/>
        </w:rPr>
        <w:t>、</w:t>
      </w:r>
      <w:r>
        <w:rPr>
          <w:sz w:val="20"/>
          <w:szCs w:val="20"/>
          <w:spacing w:val="8"/>
        </w:rPr>
        <w:t>门窗工程</w:t>
      </w:r>
      <w:r>
        <w:rPr>
          <w:sz w:val="20"/>
          <w:szCs w:val="20"/>
          <w:spacing w:val="-29"/>
        </w:rPr>
        <w:t xml:space="preserve"> </w:t>
      </w:r>
      <w:r>
        <w:rPr>
          <w:sz w:val="20"/>
          <w:szCs w:val="20"/>
          <w:spacing w:val="8"/>
          <w:position w:val="1"/>
        </w:rPr>
        <w:t>、</w:t>
      </w:r>
      <w:r>
        <w:rPr>
          <w:sz w:val="20"/>
          <w:szCs w:val="20"/>
          <w:spacing w:val="-36"/>
          <w:position w:val="1"/>
        </w:rPr>
        <w:t xml:space="preserve"> </w:t>
      </w:r>
      <w:r>
        <w:rPr>
          <w:sz w:val="20"/>
          <w:szCs w:val="20"/>
          <w:spacing w:val="8"/>
        </w:rPr>
        <w:t>吊顶工程</w:t>
      </w:r>
      <w:r>
        <w:rPr>
          <w:sz w:val="20"/>
          <w:szCs w:val="20"/>
          <w:spacing w:val="-29"/>
        </w:rPr>
        <w:t xml:space="preserve"> </w:t>
      </w:r>
      <w:r>
        <w:rPr>
          <w:sz w:val="20"/>
          <w:szCs w:val="20"/>
          <w:spacing w:val="8"/>
          <w:position w:val="1"/>
        </w:rPr>
        <w:t>、</w:t>
      </w:r>
      <w:r>
        <w:rPr>
          <w:sz w:val="20"/>
          <w:szCs w:val="20"/>
          <w:spacing w:val="8"/>
        </w:rPr>
        <w:t>轻质隔墙工程</w:t>
      </w:r>
      <w:r>
        <w:rPr>
          <w:sz w:val="20"/>
          <w:szCs w:val="20"/>
          <w:spacing w:val="-30"/>
        </w:rPr>
        <w:t xml:space="preserve"> </w:t>
      </w:r>
      <w:r>
        <w:rPr>
          <w:sz w:val="20"/>
          <w:szCs w:val="20"/>
          <w:spacing w:val="8"/>
          <w:position w:val="1"/>
        </w:rPr>
        <w:t>、</w:t>
      </w:r>
      <w:r>
        <w:rPr>
          <w:sz w:val="20"/>
          <w:szCs w:val="20"/>
          <w:spacing w:val="8"/>
        </w:rPr>
        <w:t>饰面板工程</w:t>
      </w:r>
      <w:r>
        <w:rPr>
          <w:sz w:val="20"/>
          <w:szCs w:val="20"/>
          <w:spacing w:val="-29"/>
        </w:rPr>
        <w:t xml:space="preserve"> </w:t>
      </w:r>
      <w:r>
        <w:rPr>
          <w:sz w:val="20"/>
          <w:szCs w:val="20"/>
          <w:spacing w:val="8"/>
          <w:position w:val="1"/>
        </w:rPr>
        <w:t>、</w:t>
      </w:r>
      <w:r>
        <w:rPr>
          <w:sz w:val="20"/>
          <w:szCs w:val="20"/>
          <w:spacing w:val="8"/>
        </w:rPr>
        <w:t>玻璃幕</w:t>
      </w:r>
      <w:r>
        <w:rPr>
          <w:sz w:val="20"/>
          <w:szCs w:val="20"/>
        </w:rPr>
        <w:t xml:space="preserve"> </w:t>
      </w:r>
      <w:r>
        <w:rPr>
          <w:sz w:val="20"/>
          <w:szCs w:val="20"/>
          <w:spacing w:val="5"/>
        </w:rPr>
        <w:t>墙工程</w:t>
      </w:r>
      <w:r>
        <w:rPr>
          <w:sz w:val="20"/>
          <w:szCs w:val="20"/>
          <w:spacing w:val="-30"/>
        </w:rPr>
        <w:t xml:space="preserve"> </w:t>
      </w:r>
      <w:r>
        <w:rPr>
          <w:sz w:val="20"/>
          <w:szCs w:val="20"/>
          <w:spacing w:val="5"/>
        </w:rPr>
        <w:t>、涂饰工程等。</w:t>
      </w:r>
    </w:p>
    <w:p>
      <w:pPr>
        <w:pStyle w:val="BodyText"/>
        <w:ind w:left="19" w:right="70" w:firstLine="427"/>
        <w:spacing w:before="51" w:line="203" w:lineRule="auto"/>
        <w:rPr>
          <w:sz w:val="20"/>
          <w:szCs w:val="20"/>
        </w:rPr>
      </w:pPr>
      <w:r>
        <w:rPr>
          <w:rFonts w:ascii="Arial" w:hAnsi="Arial" w:eastAsia="Arial" w:cs="Arial"/>
          <w:sz w:val="20"/>
          <w:szCs w:val="20"/>
          <w:spacing w:val="11"/>
        </w:rPr>
        <w:t>10.</w:t>
      </w:r>
      <w:r>
        <w:rPr>
          <w:sz w:val="20"/>
          <w:szCs w:val="20"/>
          <w:spacing w:val="11"/>
        </w:rPr>
        <w:t>防火工程：包括现场易燃易爆物品</w:t>
      </w:r>
      <w:r>
        <w:rPr>
          <w:sz w:val="20"/>
          <w:szCs w:val="20"/>
          <w:spacing w:val="-20"/>
        </w:rPr>
        <w:t xml:space="preserve"> </w:t>
      </w:r>
      <w:r>
        <w:rPr>
          <w:sz w:val="20"/>
          <w:szCs w:val="20"/>
          <w:spacing w:val="11"/>
          <w:position w:val="1"/>
        </w:rPr>
        <w:t>、</w:t>
      </w:r>
      <w:r>
        <w:rPr>
          <w:sz w:val="20"/>
          <w:szCs w:val="20"/>
          <w:spacing w:val="-36"/>
          <w:position w:val="1"/>
        </w:rPr>
        <w:t xml:space="preserve"> </w:t>
      </w:r>
      <w:r>
        <w:rPr>
          <w:sz w:val="20"/>
          <w:szCs w:val="20"/>
          <w:spacing w:val="11"/>
        </w:rPr>
        <w:t>电气防火</w:t>
      </w:r>
      <w:r>
        <w:rPr>
          <w:sz w:val="20"/>
          <w:szCs w:val="20"/>
          <w:spacing w:val="-29"/>
        </w:rPr>
        <w:t xml:space="preserve"> </w:t>
      </w:r>
      <w:r>
        <w:rPr>
          <w:sz w:val="20"/>
          <w:szCs w:val="20"/>
          <w:spacing w:val="11"/>
          <w:position w:val="1"/>
        </w:rPr>
        <w:t>、</w:t>
      </w:r>
      <w:r>
        <w:rPr>
          <w:sz w:val="20"/>
          <w:szCs w:val="20"/>
          <w:spacing w:val="11"/>
        </w:rPr>
        <w:t>木工棚（车间）</w:t>
      </w:r>
      <w:r>
        <w:rPr>
          <w:sz w:val="20"/>
          <w:szCs w:val="20"/>
          <w:spacing w:val="-16"/>
        </w:rPr>
        <w:t xml:space="preserve"> </w:t>
      </w:r>
      <w:r>
        <w:rPr>
          <w:sz w:val="20"/>
          <w:szCs w:val="20"/>
          <w:spacing w:val="11"/>
        </w:rPr>
        <w:t>防火</w:t>
      </w:r>
      <w:r>
        <w:rPr>
          <w:sz w:val="20"/>
          <w:szCs w:val="20"/>
          <w:spacing w:val="-30"/>
        </w:rPr>
        <w:t xml:space="preserve"> </w:t>
      </w:r>
      <w:r>
        <w:rPr>
          <w:sz w:val="20"/>
          <w:szCs w:val="20"/>
          <w:spacing w:val="11"/>
          <w:position w:val="1"/>
        </w:rPr>
        <w:t>、</w:t>
      </w:r>
      <w:r>
        <w:rPr>
          <w:sz w:val="20"/>
          <w:szCs w:val="20"/>
          <w:spacing w:val="11"/>
        </w:rPr>
        <w:t>职工宿舍防火及建筑</w:t>
      </w:r>
      <w:r>
        <w:rPr>
          <w:sz w:val="20"/>
          <w:szCs w:val="20"/>
        </w:rPr>
        <w:t xml:space="preserve"> </w:t>
      </w:r>
      <w:r>
        <w:rPr>
          <w:sz w:val="20"/>
          <w:szCs w:val="20"/>
          <w:spacing w:val="6"/>
        </w:rPr>
        <w:t>材料防火等。</w:t>
      </w:r>
    </w:p>
    <w:p>
      <w:pPr>
        <w:pStyle w:val="BodyText"/>
        <w:ind w:left="447"/>
        <w:spacing w:before="53" w:line="181" w:lineRule="auto"/>
        <w:rPr>
          <w:sz w:val="20"/>
          <w:szCs w:val="20"/>
        </w:rPr>
      </w:pPr>
      <w:r>
        <w:rPr>
          <w:rFonts w:ascii="Arial" w:hAnsi="Arial" w:eastAsia="Arial" w:cs="Arial"/>
          <w:sz w:val="20"/>
          <w:szCs w:val="20"/>
          <w:spacing w:val="8"/>
        </w:rPr>
        <w:t>11.</w:t>
      </w:r>
      <w:r>
        <w:rPr>
          <w:sz w:val="20"/>
          <w:szCs w:val="20"/>
          <w:spacing w:val="8"/>
        </w:rPr>
        <w:t>暖通工程：采暖</w:t>
      </w:r>
      <w:r>
        <w:rPr>
          <w:sz w:val="20"/>
          <w:szCs w:val="20"/>
          <w:spacing w:val="-26"/>
        </w:rPr>
        <w:t xml:space="preserve"> </w:t>
      </w:r>
      <w:r>
        <w:rPr>
          <w:sz w:val="20"/>
          <w:szCs w:val="20"/>
          <w:spacing w:val="8"/>
          <w:position w:val="1"/>
        </w:rPr>
        <w:t>、</w:t>
      </w:r>
      <w:r>
        <w:rPr>
          <w:sz w:val="20"/>
          <w:szCs w:val="20"/>
          <w:spacing w:val="8"/>
        </w:rPr>
        <w:t>通风</w:t>
      </w:r>
      <w:r>
        <w:rPr>
          <w:sz w:val="20"/>
          <w:szCs w:val="20"/>
          <w:spacing w:val="-29"/>
        </w:rPr>
        <w:t xml:space="preserve"> </w:t>
      </w:r>
      <w:r>
        <w:rPr>
          <w:sz w:val="20"/>
          <w:szCs w:val="20"/>
          <w:spacing w:val="8"/>
          <w:position w:val="1"/>
        </w:rPr>
        <w:t>、</w:t>
      </w:r>
      <w:r>
        <w:rPr>
          <w:sz w:val="20"/>
          <w:szCs w:val="20"/>
          <w:spacing w:val="8"/>
        </w:rPr>
        <w:t>空气调节等</w:t>
      </w:r>
      <w:r>
        <w:rPr>
          <w:sz w:val="20"/>
          <w:szCs w:val="20"/>
          <w:spacing w:val="8"/>
          <w:position w:val="1"/>
        </w:rPr>
        <w:t>。</w:t>
      </w:r>
    </w:p>
    <w:p>
      <w:pPr>
        <w:spacing w:line="181" w:lineRule="auto"/>
        <w:sectPr>
          <w:headerReference w:type="default" r:id="rId359"/>
          <w:footerReference w:type="default" r:id="rId360"/>
          <w:pgSz w:w="12243" w:h="16495"/>
          <w:pgMar w:top="1461" w:right="1532" w:bottom="1137" w:left="1275" w:header="1177" w:footer="934" w:gutter="0"/>
        </w:sectPr>
        <w:rPr>
          <w:sz w:val="20"/>
          <w:szCs w:val="20"/>
        </w:rPr>
      </w:pPr>
    </w:p>
    <w:p>
      <w:pPr>
        <w:spacing w:line="295" w:lineRule="auto"/>
        <w:rPr>
          <w:rFonts w:ascii="Arial"/>
          <w:sz w:val="21"/>
        </w:rPr>
      </w:pPr>
      <w:r/>
    </w:p>
    <w:p>
      <w:pPr>
        <w:pStyle w:val="BodyText"/>
        <w:ind w:left="435"/>
        <w:spacing w:before="99" w:line="175" w:lineRule="auto"/>
        <w:rPr>
          <w:sz w:val="23"/>
          <w:szCs w:val="23"/>
        </w:rPr>
      </w:pPr>
      <w:r>
        <w:rPr>
          <w:rFonts w:ascii="Arial" w:hAnsi="Arial" w:eastAsia="Arial" w:cs="Arial"/>
          <w:sz w:val="23"/>
          <w:szCs w:val="23"/>
          <w:spacing w:val="15"/>
          <w:position w:val="-1"/>
        </w:rPr>
        <w:t>7.2.2</w:t>
      </w:r>
      <w:r>
        <w:rPr>
          <w:rFonts w:ascii="Arial" w:hAnsi="Arial" w:eastAsia="Arial" w:cs="Arial"/>
          <w:sz w:val="23"/>
          <w:szCs w:val="23"/>
          <w:spacing w:val="3"/>
          <w:position w:val="-1"/>
        </w:rPr>
        <w:t xml:space="preserve">   </w:t>
      </w:r>
      <w:r>
        <w:rPr>
          <w:sz w:val="23"/>
          <w:szCs w:val="23"/>
          <w:spacing w:val="15"/>
        </w:rPr>
        <w:t>安全技术交底记录汇总表</w:t>
      </w:r>
    </w:p>
    <w:p>
      <w:pPr>
        <w:spacing w:before="22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33"/>
        <w:gridCol w:w="1133"/>
        <w:gridCol w:w="3967"/>
        <w:gridCol w:w="1416"/>
        <w:gridCol w:w="1138"/>
      </w:tblGrid>
      <w:tr>
        <w:trPr>
          <w:trHeight w:val="635" w:hRule="atLeast"/>
        </w:trPr>
        <w:tc>
          <w:tcPr>
            <w:tcW w:w="573" w:type="dxa"/>
            <w:vAlign w:val="top"/>
          </w:tcPr>
          <w:p>
            <w:pPr>
              <w:pStyle w:val="TableText"/>
              <w:ind w:left="139"/>
              <w:spacing w:before="247" w:line="182" w:lineRule="auto"/>
              <w:rPr/>
            </w:pPr>
            <w:r>
              <w:rPr>
                <w:spacing w:val="3"/>
              </w:rPr>
              <w:t>编号</w:t>
            </w:r>
          </w:p>
        </w:tc>
        <w:tc>
          <w:tcPr>
            <w:tcW w:w="1133" w:type="dxa"/>
            <w:vAlign w:val="top"/>
          </w:tcPr>
          <w:p>
            <w:pPr>
              <w:pStyle w:val="TableText"/>
              <w:ind w:left="412"/>
              <w:spacing w:before="140" w:line="197" w:lineRule="auto"/>
              <w:rPr/>
            </w:pPr>
            <w:r>
              <w:rPr>
                <w:spacing w:val="5"/>
              </w:rPr>
              <w:t>交底</w:t>
            </w:r>
          </w:p>
          <w:p>
            <w:pPr>
              <w:pStyle w:val="TableText"/>
              <w:ind w:left="445"/>
              <w:spacing w:line="180" w:lineRule="auto"/>
              <w:rPr/>
            </w:pPr>
            <w:r>
              <w:rPr>
                <w:spacing w:val="-11"/>
              </w:rPr>
              <w:t>日期</w:t>
            </w:r>
          </w:p>
        </w:tc>
        <w:tc>
          <w:tcPr>
            <w:tcW w:w="1133" w:type="dxa"/>
            <w:vAlign w:val="top"/>
          </w:tcPr>
          <w:p>
            <w:pPr>
              <w:pStyle w:val="TableText"/>
              <w:ind w:left="411"/>
              <w:spacing w:before="140" w:line="197" w:lineRule="auto"/>
              <w:rPr/>
            </w:pPr>
            <w:r>
              <w:rPr>
                <w:spacing w:val="6"/>
              </w:rPr>
              <w:t>施工</w:t>
            </w:r>
          </w:p>
          <w:p>
            <w:pPr>
              <w:pStyle w:val="TableText"/>
              <w:ind w:left="445"/>
              <w:spacing w:line="180" w:lineRule="auto"/>
              <w:rPr/>
            </w:pPr>
            <w:r>
              <w:rPr>
                <w:spacing w:val="-11"/>
              </w:rPr>
              <w:t>日期</w:t>
            </w:r>
          </w:p>
        </w:tc>
        <w:tc>
          <w:tcPr>
            <w:tcW w:w="3967" w:type="dxa"/>
            <w:vAlign w:val="top"/>
          </w:tcPr>
          <w:p>
            <w:pPr>
              <w:pStyle w:val="TableText"/>
              <w:ind w:left="1670"/>
              <w:spacing w:before="247" w:line="180" w:lineRule="auto"/>
              <w:rPr/>
            </w:pPr>
            <w:r>
              <w:rPr>
                <w:spacing w:val="7"/>
              </w:rPr>
              <w:t>交底内容</w:t>
            </w:r>
          </w:p>
        </w:tc>
        <w:tc>
          <w:tcPr>
            <w:tcW w:w="1416" w:type="dxa"/>
            <w:vAlign w:val="top"/>
          </w:tcPr>
          <w:p>
            <w:pPr>
              <w:pStyle w:val="TableText"/>
              <w:ind w:left="476"/>
              <w:spacing w:before="247" w:line="180" w:lineRule="auto"/>
              <w:rPr/>
            </w:pPr>
            <w:r>
              <w:rPr>
                <w:spacing w:val="6"/>
              </w:rPr>
              <w:t>交底人</w:t>
            </w:r>
          </w:p>
        </w:tc>
        <w:tc>
          <w:tcPr>
            <w:tcW w:w="1138" w:type="dxa"/>
            <w:vAlign w:val="top"/>
          </w:tcPr>
          <w:p>
            <w:pPr>
              <w:pStyle w:val="TableText"/>
              <w:ind w:left="177"/>
              <w:spacing w:before="247" w:line="180" w:lineRule="auto"/>
              <w:rPr/>
            </w:pPr>
            <w:r>
              <w:rPr>
                <w:spacing w:val="7"/>
              </w:rPr>
              <w:t>接受交底人</w:t>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r>
        <w:trPr>
          <w:trHeight w:val="396" w:hRule="atLeast"/>
        </w:trPr>
        <w:tc>
          <w:tcPr>
            <w:tcW w:w="573"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3967" w:type="dxa"/>
            <w:vAlign w:val="top"/>
          </w:tcPr>
          <w:p>
            <w:pPr>
              <w:rPr>
                <w:rFonts w:ascii="Arial"/>
                <w:sz w:val="21"/>
              </w:rPr>
            </w:pPr>
            <w:r/>
          </w:p>
        </w:tc>
        <w:tc>
          <w:tcPr>
            <w:tcW w:w="1416" w:type="dxa"/>
            <w:vAlign w:val="top"/>
          </w:tcPr>
          <w:p>
            <w:pPr>
              <w:rPr>
                <w:rFonts w:ascii="Arial"/>
                <w:sz w:val="21"/>
              </w:rPr>
            </w:pPr>
            <w:r/>
          </w:p>
        </w:tc>
        <w:tc>
          <w:tcPr>
            <w:tcW w:w="1138" w:type="dxa"/>
            <w:vAlign w:val="top"/>
          </w:tcPr>
          <w:p>
            <w:pPr>
              <w:rPr>
                <w:rFonts w:ascii="Arial"/>
                <w:sz w:val="21"/>
              </w:rPr>
            </w:pPr>
            <w:r/>
          </w:p>
        </w:tc>
      </w:tr>
    </w:tbl>
    <w:p>
      <w:pPr>
        <w:rPr>
          <w:rFonts w:ascii="Arial"/>
          <w:sz w:val="21"/>
        </w:rPr>
      </w:pPr>
      <w:r/>
    </w:p>
    <w:p>
      <w:pPr>
        <w:sectPr>
          <w:headerReference w:type="default" r:id="rId365"/>
          <w:footerReference w:type="default" r:id="rId366"/>
          <w:pgSz w:w="12243" w:h="16495"/>
          <w:pgMar w:top="1461" w:right="1269" w:bottom="1137" w:left="1607" w:header="1190" w:footer="936" w:gutter="0"/>
        </w:sectPr>
        <w:rPr>
          <w:rFonts w:ascii="Arial" w:hAnsi="Arial" w:eastAsia="Arial" w:cs="Arial"/>
          <w:sz w:val="21"/>
          <w:szCs w:val="21"/>
        </w:rPr>
      </w:pPr>
    </w:p>
    <w:p>
      <w:pPr>
        <w:spacing w:line="294" w:lineRule="auto"/>
        <w:rPr>
          <w:rFonts w:ascii="Arial"/>
          <w:sz w:val="21"/>
        </w:rPr>
      </w:pPr>
      <w:r/>
    </w:p>
    <w:p>
      <w:pPr>
        <w:pStyle w:val="BodyText"/>
        <w:ind w:left="432"/>
        <w:spacing w:before="99" w:line="176" w:lineRule="auto"/>
        <w:rPr>
          <w:sz w:val="23"/>
          <w:szCs w:val="23"/>
        </w:rPr>
      </w:pPr>
      <w:r>
        <w:rPr>
          <w:rFonts w:ascii="Arial" w:hAnsi="Arial" w:eastAsia="Arial" w:cs="Arial"/>
          <w:sz w:val="23"/>
          <w:szCs w:val="23"/>
          <w:spacing w:val="12"/>
          <w:position w:val="-2"/>
        </w:rPr>
        <w:t>7.2.3</w:t>
      </w:r>
      <w:r>
        <w:rPr>
          <w:rFonts w:ascii="Arial" w:hAnsi="Arial" w:eastAsia="Arial" w:cs="Arial"/>
          <w:sz w:val="23"/>
          <w:szCs w:val="23"/>
          <w:spacing w:val="34"/>
          <w:w w:val="101"/>
          <w:position w:val="-2"/>
        </w:rPr>
        <w:t xml:space="preserve">  </w:t>
      </w:r>
      <w:r>
        <w:rPr>
          <w:sz w:val="23"/>
          <w:szCs w:val="23"/>
          <w:spacing w:val="12"/>
        </w:rPr>
        <w:t>分部（分项）</w:t>
      </w:r>
      <w:r>
        <w:rPr>
          <w:sz w:val="23"/>
          <w:szCs w:val="23"/>
          <w:spacing w:val="-38"/>
        </w:rPr>
        <w:t xml:space="preserve"> </w:t>
      </w:r>
      <w:r>
        <w:rPr>
          <w:sz w:val="23"/>
          <w:szCs w:val="23"/>
          <w:spacing w:val="12"/>
        </w:rPr>
        <w:t>工程安全技术交底表（通用）</w:t>
      </w:r>
    </w:p>
    <w:p>
      <w:pPr>
        <w:spacing w:line="425" w:lineRule="auto"/>
        <w:rPr>
          <w:rFonts w:ascii="Arial"/>
          <w:sz w:val="21"/>
        </w:rPr>
      </w:pPr>
      <w:r/>
    </w:p>
    <w:p>
      <w:pPr>
        <w:pStyle w:val="BodyText"/>
        <w:ind w:left="335"/>
        <w:spacing w:before="64" w:line="183" w:lineRule="auto"/>
        <w:rPr>
          <w:sz w:val="15"/>
          <w:szCs w:val="15"/>
        </w:rPr>
      </w:pPr>
      <w:r>
        <w:rPr>
          <w:sz w:val="15"/>
          <w:szCs w:val="15"/>
          <w:spacing w:val="5"/>
        </w:rPr>
        <w:t>编号：</w:t>
      </w:r>
      <w:r>
        <w:rPr>
          <w:sz w:val="15"/>
          <w:szCs w:val="15"/>
        </w:rPr>
        <w:t xml:space="preserve">                                    </w:t>
      </w:r>
      <w:r>
        <w:rPr>
          <w:sz w:val="15"/>
          <w:szCs w:val="15"/>
          <w:spacing w:val="5"/>
        </w:rPr>
        <w:t>施工单位：</w:t>
      </w:r>
      <w:r>
        <w:rPr>
          <w:sz w:val="15"/>
          <w:szCs w:val="15"/>
          <w:spacing w:val="1"/>
        </w:rPr>
        <w:t xml:space="preserve">                                                     </w:t>
      </w:r>
      <w:r>
        <w:rPr>
          <w:sz w:val="15"/>
          <w:szCs w:val="15"/>
        </w:rPr>
        <w:t xml:space="preserve">                                    </w:t>
      </w:r>
      <w:r>
        <w:rPr>
          <w:sz w:val="15"/>
          <w:szCs w:val="15"/>
          <w:spacing w:val="5"/>
        </w:rPr>
        <w:t>交底日期：</w:t>
      </w:r>
    </w:p>
    <w:p>
      <w:pPr>
        <w:spacing w:line="138" w:lineRule="auto"/>
        <w:rPr>
          <w:rFonts w:ascii="Arial"/>
          <w:sz w:val="2"/>
        </w:rPr>
      </w:pPr>
      <w:r>
        <w:rPr>
          <w:rFonts w:ascii="Arial"/>
          <w:sz w:val="2"/>
        </w:r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6"/>
      </w:tblGrid>
      <w:tr>
        <w:trPr>
          <w:trHeight w:val="476" w:hRule="atLeast"/>
        </w:trPr>
        <w:tc>
          <w:tcPr>
            <w:tcW w:w="9356" w:type="dxa"/>
            <w:vAlign w:val="top"/>
          </w:tcPr>
          <w:p>
            <w:pPr>
              <w:pStyle w:val="TableText"/>
              <w:ind w:left="272"/>
              <w:spacing w:before="165" w:line="183" w:lineRule="auto"/>
              <w:rPr/>
            </w:pPr>
            <w:r>
              <w:rPr>
                <w:spacing w:val="5"/>
              </w:rPr>
              <w:t>工程名称：</w:t>
            </w:r>
            <w:r>
              <w:rPr>
                <w:spacing w:val="1"/>
              </w:rPr>
              <w:t xml:space="preserve">                    </w:t>
            </w:r>
            <w:r>
              <w:rPr/>
              <w:t xml:space="preserve">                </w:t>
            </w:r>
            <w:r>
              <w:rPr>
                <w:spacing w:val="5"/>
              </w:rPr>
              <w:t>分部工程：</w:t>
            </w:r>
            <w:r>
              <w:rPr/>
              <w:t xml:space="preserve">                                                                               </w:t>
            </w:r>
            <w:r>
              <w:rPr>
                <w:spacing w:val="5"/>
              </w:rPr>
              <w:t>分项工程：</w:t>
            </w:r>
          </w:p>
        </w:tc>
      </w:tr>
      <w:tr>
        <w:trPr>
          <w:trHeight w:val="472" w:hRule="atLeast"/>
        </w:trPr>
        <w:tc>
          <w:tcPr>
            <w:tcW w:w="9356" w:type="dxa"/>
            <w:vAlign w:val="top"/>
          </w:tcPr>
          <w:p>
            <w:pPr>
              <w:pStyle w:val="TableText"/>
              <w:ind w:left="111"/>
              <w:spacing w:before="162" w:line="184" w:lineRule="auto"/>
              <w:rPr/>
            </w:pPr>
            <w:r>
              <w:rPr>
                <w:spacing w:val="7"/>
              </w:rPr>
              <w:t>施工部位及作业内容：</w:t>
            </w:r>
          </w:p>
        </w:tc>
      </w:tr>
      <w:tr>
        <w:trPr>
          <w:trHeight w:val="2381" w:hRule="atLeast"/>
        </w:trPr>
        <w:tc>
          <w:tcPr>
            <w:tcW w:w="9356" w:type="dxa"/>
            <w:vAlign w:val="top"/>
          </w:tcPr>
          <w:p>
            <w:pPr>
              <w:pStyle w:val="TableText"/>
              <w:ind w:left="270"/>
              <w:spacing w:before="164" w:line="184" w:lineRule="auto"/>
              <w:rPr/>
            </w:pPr>
            <w:r>
              <w:rPr>
                <w:spacing w:val="8"/>
              </w:rPr>
              <w:t>施工安全基本要求</w:t>
            </w:r>
          </w:p>
          <w:p>
            <w:pPr>
              <w:pStyle w:val="TableText"/>
              <w:ind w:left="276" w:right="1275" w:firstLine="3"/>
              <w:spacing w:before="10" w:line="192" w:lineRule="auto"/>
              <w:rPr/>
            </w:pPr>
            <w:r>
              <w:rPr>
                <w:rFonts w:ascii="Arial" w:hAnsi="Arial" w:eastAsia="Arial" w:cs="Arial"/>
                <w:spacing w:val="8"/>
              </w:rPr>
              <w:t>1.</w:t>
            </w:r>
            <w:r>
              <w:rPr>
                <w:spacing w:val="8"/>
              </w:rPr>
              <w:t>新工人进入工地必须认真学习本工种安全技术操作规程</w:t>
            </w:r>
            <w:r>
              <w:rPr>
                <w:spacing w:val="-5"/>
              </w:rPr>
              <w:t xml:space="preserve"> </w:t>
            </w:r>
            <w:r>
              <w:rPr>
                <w:spacing w:val="8"/>
              </w:rPr>
              <w:t>，未经安全知识教育和培训</w:t>
            </w:r>
            <w:r>
              <w:rPr>
                <w:spacing w:val="-15"/>
              </w:rPr>
              <w:t xml:space="preserve"> </w:t>
            </w:r>
            <w:r>
              <w:rPr>
                <w:spacing w:val="8"/>
              </w:rPr>
              <w:t>，不得进入施工现场作业。</w:t>
            </w:r>
            <w:r>
              <w:rPr/>
              <w:t xml:space="preserve"> </w:t>
            </w:r>
            <w:r>
              <w:rPr>
                <w:rFonts w:ascii="Arial" w:hAnsi="Arial" w:eastAsia="Arial" w:cs="Arial"/>
                <w:spacing w:val="10"/>
              </w:rPr>
              <w:t>2.</w:t>
            </w:r>
            <w:r>
              <w:rPr>
                <w:spacing w:val="10"/>
              </w:rPr>
              <w:t>所有出入工地现场的人员必须通过实名制通道。</w:t>
            </w:r>
          </w:p>
          <w:p>
            <w:pPr>
              <w:pStyle w:val="TableText"/>
              <w:ind w:left="277"/>
              <w:spacing w:before="15" w:line="183" w:lineRule="auto"/>
              <w:rPr/>
            </w:pPr>
            <w:r>
              <w:rPr>
                <w:rFonts w:ascii="Arial" w:hAnsi="Arial" w:eastAsia="Arial" w:cs="Arial"/>
                <w:spacing w:val="8"/>
              </w:rPr>
              <w:t>3.</w:t>
            </w:r>
            <w:r>
              <w:rPr>
                <w:spacing w:val="8"/>
              </w:rPr>
              <w:t>进入施工现场必须戴好安全帽</w:t>
            </w:r>
            <w:r>
              <w:rPr>
                <w:spacing w:val="-15"/>
              </w:rPr>
              <w:t xml:space="preserve"> </w:t>
            </w:r>
            <w:r>
              <w:rPr>
                <w:spacing w:val="8"/>
              </w:rPr>
              <w:t>，系好下频带</w:t>
            </w:r>
            <w:r>
              <w:rPr>
                <w:spacing w:val="-14"/>
              </w:rPr>
              <w:t xml:space="preserve"> </w:t>
            </w:r>
            <w:r>
              <w:rPr>
                <w:spacing w:val="8"/>
              </w:rPr>
              <w:t>，高处作业系好安全带</w:t>
            </w:r>
            <w:r>
              <w:rPr>
                <w:spacing w:val="-15"/>
              </w:rPr>
              <w:t xml:space="preserve"> </w:t>
            </w:r>
            <w:r>
              <w:rPr>
                <w:spacing w:val="8"/>
              </w:rPr>
              <w:t>，并正确使用个人劳</w:t>
            </w:r>
            <w:r>
              <w:rPr>
                <w:spacing w:val="7"/>
              </w:rPr>
              <w:t>动防护用品。</w:t>
            </w:r>
          </w:p>
          <w:p>
            <w:pPr>
              <w:pStyle w:val="TableText"/>
              <w:ind w:left="278" w:right="1593" w:hanging="3"/>
              <w:spacing w:before="15" w:line="190" w:lineRule="auto"/>
              <w:rPr/>
            </w:pPr>
            <w:r>
              <w:rPr>
                <w:rFonts w:ascii="Arial" w:hAnsi="Arial" w:eastAsia="Arial" w:cs="Arial"/>
                <w:spacing w:val="8"/>
              </w:rPr>
              <w:t>4.</w:t>
            </w:r>
            <w:r>
              <w:rPr>
                <w:spacing w:val="8"/>
              </w:rPr>
              <w:t>严格执行操作规程</w:t>
            </w:r>
            <w:r>
              <w:rPr>
                <w:spacing w:val="-3"/>
              </w:rPr>
              <w:t xml:space="preserve"> </w:t>
            </w:r>
            <w:r>
              <w:rPr>
                <w:spacing w:val="8"/>
              </w:rPr>
              <w:t>，不得违章指挥和违章作业</w:t>
            </w:r>
            <w:r>
              <w:rPr>
                <w:spacing w:val="-14"/>
              </w:rPr>
              <w:t xml:space="preserve"> </w:t>
            </w:r>
            <w:r>
              <w:rPr>
                <w:spacing w:val="8"/>
              </w:rPr>
              <w:t>，对违章作业的指令有权拒绝并有责任制止他人违章作业。</w:t>
            </w:r>
            <w:r>
              <w:rPr/>
              <w:t xml:space="preserve"> </w:t>
            </w:r>
            <w:r>
              <w:rPr>
                <w:rFonts w:ascii="Arial" w:hAnsi="Arial" w:eastAsia="Arial" w:cs="Arial"/>
                <w:spacing w:val="7"/>
              </w:rPr>
              <w:t>5.</w:t>
            </w:r>
            <w:r>
              <w:rPr>
                <w:spacing w:val="7"/>
              </w:rPr>
              <w:t>现场用电</w:t>
            </w:r>
            <w:r>
              <w:rPr>
                <w:spacing w:val="-14"/>
              </w:rPr>
              <w:t xml:space="preserve"> </w:t>
            </w:r>
            <w:r>
              <w:rPr>
                <w:spacing w:val="7"/>
              </w:rPr>
              <w:t>，要有专人管理</w:t>
            </w:r>
            <w:r>
              <w:rPr>
                <w:spacing w:val="-14"/>
              </w:rPr>
              <w:t xml:space="preserve"> </w:t>
            </w:r>
            <w:r>
              <w:rPr>
                <w:spacing w:val="7"/>
              </w:rPr>
              <w:t>，设专用配电箱</w:t>
            </w:r>
            <w:r>
              <w:rPr>
                <w:spacing w:val="-15"/>
              </w:rPr>
              <w:t xml:space="preserve"> </w:t>
            </w:r>
            <w:r>
              <w:rPr>
                <w:spacing w:val="7"/>
              </w:rPr>
              <w:t>，严禁乱接乱拉。</w:t>
            </w:r>
          </w:p>
          <w:p>
            <w:pPr>
              <w:pStyle w:val="TableText"/>
              <w:ind w:left="278"/>
              <w:spacing w:before="15" w:line="183" w:lineRule="auto"/>
              <w:rPr/>
            </w:pPr>
            <w:r>
              <w:rPr>
                <w:rFonts w:ascii="Arial" w:hAnsi="Arial" w:eastAsia="Arial" w:cs="Arial"/>
                <w:spacing w:val="9"/>
              </w:rPr>
              <w:t>6.</w:t>
            </w:r>
            <w:r>
              <w:rPr>
                <w:spacing w:val="9"/>
              </w:rPr>
              <w:t>特殊工种必须经过有关部门专业培训和考试合格并取得操作证</w:t>
            </w:r>
            <w:r>
              <w:rPr>
                <w:spacing w:val="-10"/>
              </w:rPr>
              <w:t xml:space="preserve"> </w:t>
            </w:r>
            <w:r>
              <w:rPr>
                <w:spacing w:val="9"/>
              </w:rPr>
              <w:t>，方可进行作业。</w:t>
            </w:r>
          </w:p>
          <w:p>
            <w:pPr>
              <w:pStyle w:val="TableText"/>
              <w:ind w:left="276" w:right="1752" w:firstLine="1"/>
              <w:spacing w:before="16" w:line="190" w:lineRule="auto"/>
              <w:rPr/>
            </w:pPr>
            <w:r>
              <w:rPr>
                <w:rFonts w:ascii="Arial" w:hAnsi="Arial" w:eastAsia="Arial" w:cs="Arial"/>
                <w:spacing w:val="8"/>
              </w:rPr>
              <w:t>7.</w:t>
            </w:r>
            <w:r>
              <w:rPr>
                <w:spacing w:val="8"/>
              </w:rPr>
              <w:t>施工现场的安全防护设施</w:t>
            </w:r>
            <w:r>
              <w:rPr>
                <w:spacing w:val="-21"/>
              </w:rPr>
              <w:t xml:space="preserve"> </w:t>
            </w:r>
            <w:r>
              <w:rPr>
                <w:spacing w:val="8"/>
              </w:rPr>
              <w:t>、安全标志</w:t>
            </w:r>
            <w:r>
              <w:rPr>
                <w:spacing w:val="-21"/>
              </w:rPr>
              <w:t xml:space="preserve"> </w:t>
            </w:r>
            <w:r>
              <w:rPr>
                <w:spacing w:val="8"/>
              </w:rPr>
              <w:t>、安全警示牌不得擅自拆除</w:t>
            </w:r>
            <w:r>
              <w:rPr>
                <w:spacing w:val="-15"/>
              </w:rPr>
              <w:t xml:space="preserve"> </w:t>
            </w:r>
            <w:r>
              <w:rPr>
                <w:spacing w:val="8"/>
              </w:rPr>
              <w:t>，需要拆除必须经</w:t>
            </w:r>
            <w:r>
              <w:rPr>
                <w:spacing w:val="7"/>
              </w:rPr>
              <w:t>过施工负责人同意。</w:t>
            </w:r>
            <w:r>
              <w:rPr/>
              <w:t xml:space="preserve"> </w:t>
            </w:r>
            <w:r>
              <w:rPr>
                <w:rFonts w:ascii="Arial" w:hAnsi="Arial" w:eastAsia="Arial" w:cs="Arial"/>
                <w:spacing w:val="8"/>
              </w:rPr>
              <w:t>8.</w:t>
            </w:r>
            <w:r>
              <w:rPr>
                <w:spacing w:val="8"/>
              </w:rPr>
              <w:t>严格执行起重作业“</w:t>
            </w:r>
            <w:r>
              <w:rPr>
                <w:spacing w:val="-20"/>
              </w:rPr>
              <w:t xml:space="preserve"> </w:t>
            </w:r>
            <w:r>
              <w:rPr>
                <w:spacing w:val="8"/>
              </w:rPr>
              <w:t>十不吊”</w:t>
            </w:r>
            <w:r>
              <w:rPr>
                <w:spacing w:val="-15"/>
              </w:rPr>
              <w:t xml:space="preserve"> </w:t>
            </w:r>
            <w:r>
              <w:rPr>
                <w:spacing w:val="8"/>
              </w:rPr>
              <w:t>的标准。</w:t>
            </w:r>
          </w:p>
          <w:p>
            <w:pPr>
              <w:pStyle w:val="TableText"/>
              <w:ind w:left="278"/>
              <w:spacing w:before="14" w:line="184" w:lineRule="auto"/>
              <w:rPr/>
            </w:pPr>
            <w:r>
              <w:rPr>
                <w:rFonts w:ascii="Arial" w:hAnsi="Arial" w:eastAsia="Arial" w:cs="Arial"/>
                <w:spacing w:val="9"/>
              </w:rPr>
              <w:t>9.</w:t>
            </w:r>
            <w:r>
              <w:rPr>
                <w:spacing w:val="9"/>
              </w:rPr>
              <w:t>遇有暴雨</w:t>
            </w:r>
            <w:r>
              <w:rPr>
                <w:spacing w:val="-11"/>
              </w:rPr>
              <w:t xml:space="preserve"> </w:t>
            </w:r>
            <w:r>
              <w:rPr>
                <w:spacing w:val="9"/>
              </w:rPr>
              <w:t>、浓雾和六级以上的强风应停止室外作业。</w:t>
            </w:r>
          </w:p>
        </w:tc>
      </w:tr>
      <w:tr>
        <w:trPr>
          <w:trHeight w:val="3495" w:hRule="atLeast"/>
        </w:trPr>
        <w:tc>
          <w:tcPr>
            <w:tcW w:w="9356" w:type="dxa"/>
            <w:vAlign w:val="top"/>
          </w:tcPr>
          <w:p>
            <w:pPr>
              <w:pStyle w:val="TableText"/>
              <w:ind w:left="270"/>
              <w:spacing w:before="163" w:line="179" w:lineRule="auto"/>
              <w:rPr/>
            </w:pPr>
            <w:r>
              <w:rPr>
                <w:spacing w:val="7"/>
              </w:rPr>
              <w:t>本分部（项）工程特点：</w:t>
            </w:r>
          </w:p>
        </w:tc>
      </w:tr>
      <w:tr>
        <w:trPr>
          <w:trHeight w:val="3494" w:hRule="atLeast"/>
        </w:trPr>
        <w:tc>
          <w:tcPr>
            <w:tcW w:w="9356" w:type="dxa"/>
            <w:vAlign w:val="top"/>
          </w:tcPr>
          <w:p>
            <w:pPr>
              <w:pStyle w:val="TableText"/>
              <w:ind w:left="272"/>
              <w:spacing w:before="164" w:line="183" w:lineRule="auto"/>
              <w:rPr/>
            </w:pPr>
            <w:r>
              <w:rPr>
                <w:spacing w:val="7"/>
              </w:rPr>
              <w:t>针对性安全技术交底内容：</w:t>
            </w:r>
          </w:p>
        </w:tc>
      </w:tr>
      <w:tr>
        <w:trPr>
          <w:trHeight w:val="313" w:hRule="atLeast"/>
        </w:trPr>
        <w:tc>
          <w:tcPr>
            <w:tcW w:w="9356" w:type="dxa"/>
            <w:vAlign w:val="top"/>
          </w:tcPr>
          <w:p>
            <w:pPr>
              <w:pStyle w:val="TableText"/>
              <w:ind w:left="271"/>
              <w:spacing w:before="86" w:line="183" w:lineRule="auto"/>
              <w:rPr/>
            </w:pPr>
            <w:r>
              <w:rPr>
                <w:spacing w:val="6"/>
              </w:rPr>
              <w:t>交底人：</w:t>
            </w:r>
            <w:r>
              <w:rPr>
                <w:spacing w:val="1"/>
              </w:rPr>
              <w:t xml:space="preserve">                                               </w:t>
            </w:r>
            <w:r>
              <w:rPr/>
              <w:t xml:space="preserve">                                          </w:t>
            </w:r>
            <w:r>
              <w:rPr>
                <w:spacing w:val="6"/>
              </w:rPr>
              <w:t>项目专职安全员：</w:t>
            </w:r>
          </w:p>
        </w:tc>
      </w:tr>
      <w:tr>
        <w:trPr>
          <w:trHeight w:val="953" w:hRule="atLeast"/>
        </w:trPr>
        <w:tc>
          <w:tcPr>
            <w:tcW w:w="9356" w:type="dxa"/>
            <w:vAlign w:val="top"/>
          </w:tcPr>
          <w:p>
            <w:pPr>
              <w:pStyle w:val="TableText"/>
              <w:ind w:left="272"/>
              <w:spacing w:before="166" w:line="183" w:lineRule="auto"/>
              <w:rPr/>
            </w:pPr>
            <w:r>
              <w:rPr>
                <w:spacing w:val="6"/>
              </w:rPr>
              <w:t>接受交底人：</w:t>
            </w:r>
          </w:p>
        </w:tc>
      </w:tr>
    </w:tbl>
    <w:p>
      <w:pPr>
        <w:pStyle w:val="BodyText"/>
        <w:ind w:left="334"/>
        <w:spacing w:before="61" w:line="183" w:lineRule="auto"/>
        <w:rPr>
          <w:sz w:val="15"/>
          <w:szCs w:val="15"/>
        </w:rPr>
      </w:pPr>
      <w:r>
        <w:rPr>
          <w:sz w:val="15"/>
          <w:szCs w:val="15"/>
          <w:spacing w:val="9"/>
        </w:rPr>
        <w:t>注：</w:t>
      </w:r>
      <w:r>
        <w:rPr>
          <w:sz w:val="15"/>
          <w:szCs w:val="15"/>
          <w:spacing w:val="-20"/>
        </w:rPr>
        <w:t xml:space="preserve"> </w:t>
      </w:r>
      <w:r>
        <w:rPr>
          <w:rFonts w:ascii="Arial" w:hAnsi="Arial" w:eastAsia="Arial" w:cs="Arial"/>
          <w:sz w:val="15"/>
          <w:szCs w:val="15"/>
          <w:spacing w:val="9"/>
        </w:rPr>
        <w:t>1.</w:t>
      </w:r>
      <w:r>
        <w:rPr>
          <w:sz w:val="15"/>
          <w:szCs w:val="15"/>
          <w:spacing w:val="9"/>
        </w:rPr>
        <w:t>本分部（项）工程特点和针对性安全技术交底内容</w:t>
      </w:r>
      <w:r>
        <w:rPr>
          <w:sz w:val="15"/>
          <w:szCs w:val="15"/>
          <w:spacing w:val="-14"/>
        </w:rPr>
        <w:t xml:space="preserve"> </w:t>
      </w:r>
      <w:r>
        <w:rPr>
          <w:sz w:val="15"/>
          <w:szCs w:val="15"/>
          <w:spacing w:val="9"/>
        </w:rPr>
        <w:t>，可</w:t>
      </w:r>
      <w:r>
        <w:rPr>
          <w:sz w:val="15"/>
          <w:szCs w:val="15"/>
          <w:spacing w:val="8"/>
        </w:rPr>
        <w:t>根据工程实际风险辨识情况填写。</w:t>
      </w:r>
    </w:p>
    <w:p>
      <w:pPr>
        <w:pStyle w:val="BodyText"/>
        <w:ind w:left="845" w:right="1" w:hanging="191"/>
        <w:spacing w:before="24" w:line="197" w:lineRule="auto"/>
        <w:rPr>
          <w:sz w:val="15"/>
          <w:szCs w:val="15"/>
        </w:rPr>
      </w:pPr>
      <w:r>
        <w:rPr>
          <w:rFonts w:ascii="Arial" w:hAnsi="Arial" w:eastAsia="Arial" w:cs="Arial"/>
          <w:sz w:val="15"/>
          <w:szCs w:val="15"/>
          <w:spacing w:val="10"/>
        </w:rPr>
        <w:t>2.</w:t>
      </w:r>
      <w:r>
        <w:rPr>
          <w:sz w:val="15"/>
          <w:szCs w:val="15"/>
          <w:spacing w:val="10"/>
        </w:rPr>
        <w:t>交底人应为项目技术负责人或方案编制人</w:t>
      </w:r>
      <w:r>
        <w:rPr>
          <w:sz w:val="15"/>
          <w:szCs w:val="15"/>
          <w:spacing w:val="-15"/>
        </w:rPr>
        <w:t xml:space="preserve"> </w:t>
      </w:r>
      <w:r>
        <w:rPr>
          <w:sz w:val="15"/>
          <w:szCs w:val="15"/>
          <w:spacing w:val="10"/>
        </w:rPr>
        <w:t>，接受交底人为项</w:t>
      </w:r>
      <w:r>
        <w:rPr>
          <w:sz w:val="15"/>
          <w:szCs w:val="15"/>
          <w:spacing w:val="9"/>
        </w:rPr>
        <w:t>目部管理人员</w:t>
      </w:r>
      <w:r>
        <w:rPr>
          <w:sz w:val="15"/>
          <w:szCs w:val="15"/>
          <w:spacing w:val="-21"/>
        </w:rPr>
        <w:t xml:space="preserve"> </w:t>
      </w:r>
      <w:r>
        <w:rPr>
          <w:sz w:val="15"/>
          <w:szCs w:val="15"/>
          <w:spacing w:val="9"/>
        </w:rPr>
        <w:t>、分包单位管理人员以及班组长</w:t>
      </w:r>
      <w:r>
        <w:rPr>
          <w:sz w:val="15"/>
          <w:szCs w:val="15"/>
          <w:spacing w:val="-21"/>
        </w:rPr>
        <w:t xml:space="preserve"> </w:t>
      </w:r>
      <w:r>
        <w:rPr>
          <w:sz w:val="15"/>
          <w:szCs w:val="15"/>
          <w:spacing w:val="9"/>
        </w:rPr>
        <w:t>、作业人员</w:t>
      </w:r>
      <w:r>
        <w:rPr>
          <w:sz w:val="15"/>
          <w:szCs w:val="15"/>
          <w:spacing w:val="-14"/>
        </w:rPr>
        <w:t xml:space="preserve"> </w:t>
      </w:r>
      <w:r>
        <w:rPr>
          <w:sz w:val="15"/>
          <w:szCs w:val="15"/>
          <w:spacing w:val="9"/>
        </w:rPr>
        <w:t>，交</w:t>
      </w:r>
      <w:r>
        <w:rPr>
          <w:sz w:val="15"/>
          <w:szCs w:val="15"/>
        </w:rPr>
        <w:t xml:space="preserve"> </w:t>
      </w:r>
      <w:r>
        <w:rPr>
          <w:sz w:val="15"/>
          <w:szCs w:val="15"/>
          <w:spacing w:val="7"/>
        </w:rPr>
        <w:t>底水印照片附后。</w:t>
      </w:r>
    </w:p>
    <w:p>
      <w:pPr>
        <w:spacing w:line="197" w:lineRule="auto"/>
        <w:sectPr>
          <w:headerReference w:type="default" r:id="rId4"/>
          <w:footerReference w:type="default" r:id="rId367"/>
          <w:pgSz w:w="12243" w:h="16495"/>
          <w:pgMar w:top="1461" w:right="1609" w:bottom="1137" w:left="1271" w:header="1177" w:footer="912" w:gutter="0"/>
        </w:sectPr>
        <w:rPr>
          <w:sz w:val="15"/>
          <w:szCs w:val="15"/>
        </w:rPr>
      </w:pPr>
    </w:p>
    <w:p>
      <w:pPr>
        <w:spacing w:line="415" w:lineRule="auto"/>
        <w:rPr>
          <w:rFonts w:ascii="Arial"/>
          <w:sz w:val="21"/>
        </w:rPr>
      </w:pPr>
      <w:r>
        <w:pict>
          <v:shape id="_x0000_s528" style="position:absolute;margin-left:510.657pt;margin-top:767.819pt;mso-position-vertical-relative:page;mso-position-horizontal-relative:page;width:30.7pt;height:13pt;z-index:25190707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3777"/>
        <w:spacing w:before="116" w:line="175" w:lineRule="auto"/>
        <w:rPr/>
      </w:pPr>
      <w:r>
        <w:rPr>
          <w:rFonts w:ascii="Arial" w:hAnsi="Arial" w:eastAsia="Arial" w:cs="Arial"/>
          <w:spacing w:val="17"/>
          <w:position w:val="-1"/>
        </w:rPr>
        <w:t>7.3</w:t>
      </w:r>
      <w:r>
        <w:rPr>
          <w:rFonts w:ascii="Arial" w:hAnsi="Arial" w:eastAsia="Arial" w:cs="Arial"/>
          <w:spacing w:val="2"/>
          <w:position w:val="-1"/>
        </w:rPr>
        <w:t xml:space="preserve">   </w:t>
      </w:r>
      <w:r>
        <w:rPr>
          <w:spacing w:val="17"/>
        </w:rPr>
        <w:t>安全验收</w:t>
      </w:r>
    </w:p>
    <w:p>
      <w:pPr>
        <w:spacing w:line="244" w:lineRule="auto"/>
        <w:rPr>
          <w:rFonts w:ascii="Arial"/>
          <w:sz w:val="21"/>
        </w:rPr>
      </w:pPr>
      <w:r/>
    </w:p>
    <w:p>
      <w:pPr>
        <w:spacing w:line="244" w:lineRule="auto"/>
        <w:rPr>
          <w:rFonts w:ascii="Arial"/>
          <w:sz w:val="21"/>
        </w:rPr>
      </w:pPr>
      <w:r/>
    </w:p>
    <w:p>
      <w:pPr>
        <w:pStyle w:val="BodyText"/>
        <w:ind w:left="4138"/>
        <w:spacing w:before="116" w:line="173" w:lineRule="auto"/>
        <w:rPr/>
      </w:pPr>
      <w:r>
        <w:rPr>
          <w:spacing w:val="-5"/>
        </w:rPr>
        <w:t>说</w:t>
      </w:r>
      <w:r>
        <w:rPr>
          <w:spacing w:val="4"/>
        </w:rPr>
        <w:t xml:space="preserve">       </w:t>
      </w:r>
      <w:r>
        <w:rPr>
          <w:spacing w:val="-5"/>
        </w:rPr>
        <w:t>明</w:t>
      </w:r>
    </w:p>
    <w:p>
      <w:pPr>
        <w:pStyle w:val="BodyText"/>
        <w:ind w:left="18" w:right="73" w:firstLine="422"/>
        <w:spacing w:before="313" w:line="200" w:lineRule="auto"/>
        <w:rPr>
          <w:sz w:val="20"/>
          <w:szCs w:val="20"/>
        </w:rPr>
      </w:pPr>
      <w:r>
        <w:rPr>
          <w:rFonts w:ascii="Arial" w:hAnsi="Arial" w:eastAsia="Arial" w:cs="Arial"/>
          <w:sz w:val="20"/>
          <w:szCs w:val="20"/>
          <w:spacing w:val="12"/>
        </w:rPr>
        <w:t>1.</w:t>
      </w:r>
      <w:r>
        <w:rPr>
          <w:sz w:val="20"/>
          <w:szCs w:val="20"/>
          <w:spacing w:val="12"/>
        </w:rPr>
        <w:t>各类设施在搭设完毕后，应由施工总承包单位组织监理单位</w:t>
      </w:r>
      <w:r>
        <w:rPr>
          <w:sz w:val="20"/>
          <w:szCs w:val="20"/>
          <w:spacing w:val="-27"/>
        </w:rPr>
        <w:t xml:space="preserve"> </w:t>
      </w:r>
      <w:r>
        <w:rPr>
          <w:sz w:val="20"/>
          <w:szCs w:val="20"/>
          <w:spacing w:val="12"/>
          <w:position w:val="1"/>
        </w:rPr>
        <w:t>、</w:t>
      </w:r>
      <w:r>
        <w:rPr>
          <w:sz w:val="20"/>
          <w:szCs w:val="20"/>
          <w:spacing w:val="12"/>
        </w:rPr>
        <w:t>搭设单位等相关单位共同参与验</w:t>
      </w:r>
      <w:r>
        <w:rPr>
          <w:sz w:val="20"/>
          <w:szCs w:val="20"/>
        </w:rPr>
        <w:t xml:space="preserve"> </w:t>
      </w:r>
      <w:r>
        <w:rPr>
          <w:sz w:val="20"/>
          <w:szCs w:val="20"/>
          <w:spacing w:val="9"/>
        </w:rPr>
        <w:t>收，验收不合格的安全设施必须整改，符合要求后，方可使用或进入下一</w:t>
      </w:r>
      <w:r>
        <w:rPr>
          <w:sz w:val="20"/>
          <w:szCs w:val="20"/>
          <w:spacing w:val="8"/>
        </w:rPr>
        <w:t>道工序。</w:t>
      </w:r>
    </w:p>
    <w:p>
      <w:pPr>
        <w:pStyle w:val="BodyText"/>
        <w:ind w:left="13" w:right="72" w:firstLine="418"/>
        <w:spacing w:before="52" w:line="198" w:lineRule="auto"/>
        <w:rPr>
          <w:sz w:val="20"/>
          <w:szCs w:val="20"/>
        </w:rPr>
      </w:pPr>
      <w:r>
        <w:rPr>
          <w:sz w:val="20"/>
          <w:szCs w:val="20"/>
          <w:spacing w:val="10"/>
        </w:rPr>
        <w:t>分部分项工程应按照专项施工方案</w:t>
      </w:r>
      <w:r>
        <w:rPr>
          <w:sz w:val="20"/>
          <w:szCs w:val="20"/>
          <w:spacing w:val="-27"/>
        </w:rPr>
        <w:t xml:space="preserve"> </w:t>
      </w:r>
      <w:r>
        <w:rPr>
          <w:sz w:val="20"/>
          <w:szCs w:val="20"/>
          <w:spacing w:val="10"/>
          <w:position w:val="1"/>
        </w:rPr>
        <w:t>、</w:t>
      </w:r>
      <w:r>
        <w:rPr>
          <w:sz w:val="20"/>
          <w:szCs w:val="20"/>
          <w:spacing w:val="10"/>
        </w:rPr>
        <w:t>相应的标准</w:t>
      </w:r>
      <w:r>
        <w:rPr>
          <w:sz w:val="20"/>
          <w:szCs w:val="20"/>
          <w:spacing w:val="-29"/>
        </w:rPr>
        <w:t xml:space="preserve"> </w:t>
      </w:r>
      <w:r>
        <w:rPr>
          <w:sz w:val="20"/>
          <w:szCs w:val="20"/>
          <w:spacing w:val="10"/>
          <w:position w:val="1"/>
        </w:rPr>
        <w:t>、</w:t>
      </w:r>
      <w:r>
        <w:rPr>
          <w:sz w:val="20"/>
          <w:szCs w:val="20"/>
          <w:spacing w:val="10"/>
        </w:rPr>
        <w:t>规范和有关规定的要求实施，</w:t>
      </w:r>
      <w:r>
        <w:rPr>
          <w:sz w:val="20"/>
          <w:szCs w:val="20"/>
          <w:spacing w:val="-17"/>
        </w:rPr>
        <w:t xml:space="preserve"> </w:t>
      </w:r>
      <w:r>
        <w:rPr>
          <w:sz w:val="20"/>
          <w:szCs w:val="20"/>
          <w:spacing w:val="10"/>
        </w:rPr>
        <w:t>同时应分段进行</w:t>
      </w:r>
      <w:r>
        <w:rPr>
          <w:sz w:val="20"/>
          <w:szCs w:val="20"/>
        </w:rPr>
        <w:t xml:space="preserve"> </w:t>
      </w:r>
      <w:r>
        <w:rPr>
          <w:sz w:val="20"/>
          <w:szCs w:val="20"/>
          <w:spacing w:val="8"/>
        </w:rPr>
        <w:t>验收，验收合格后，方可使用或进入下一道工序。</w:t>
      </w:r>
    </w:p>
    <w:p>
      <w:pPr>
        <w:pStyle w:val="BodyText"/>
        <w:ind w:left="437"/>
        <w:spacing w:before="48" w:line="186" w:lineRule="auto"/>
        <w:rPr>
          <w:sz w:val="20"/>
          <w:szCs w:val="20"/>
        </w:rPr>
      </w:pPr>
      <w:r>
        <w:rPr>
          <w:rFonts w:ascii="Arial" w:hAnsi="Arial" w:eastAsia="Arial" w:cs="Arial"/>
          <w:sz w:val="20"/>
          <w:szCs w:val="20"/>
          <w:spacing w:val="11"/>
        </w:rPr>
        <w:t>2.</w:t>
      </w:r>
      <w:r>
        <w:rPr>
          <w:sz w:val="20"/>
          <w:szCs w:val="20"/>
          <w:spacing w:val="11"/>
        </w:rPr>
        <w:t>各验收表格应由项目管理人员负责填写，并保证字迹清晰，手续齐全。</w:t>
      </w:r>
    </w:p>
    <w:p>
      <w:pPr>
        <w:pStyle w:val="BodyText"/>
        <w:ind w:left="17" w:firstLine="414"/>
        <w:spacing w:before="54" w:line="201" w:lineRule="auto"/>
        <w:rPr>
          <w:sz w:val="20"/>
          <w:szCs w:val="20"/>
        </w:rPr>
      </w:pPr>
      <w:r>
        <w:rPr>
          <w:sz w:val="20"/>
          <w:szCs w:val="20"/>
          <w:spacing w:val="14"/>
        </w:rPr>
        <w:t>各种资料应按表格明确的验收人员（没有明确人员的由各项目根据岗位职责自行确定验收人员）</w:t>
      </w:r>
      <w:r>
        <w:rPr>
          <w:sz w:val="20"/>
          <w:szCs w:val="20"/>
          <w:spacing w:val="10"/>
        </w:rPr>
        <w:t xml:space="preserve"> </w:t>
      </w:r>
      <w:r>
        <w:rPr>
          <w:sz w:val="20"/>
          <w:szCs w:val="20"/>
          <w:spacing w:val="8"/>
        </w:rPr>
        <w:t>亲自签名，不得打印或代签。填写内容要求真实</w:t>
      </w:r>
      <w:r>
        <w:rPr>
          <w:sz w:val="20"/>
          <w:szCs w:val="20"/>
          <w:spacing w:val="-20"/>
        </w:rPr>
        <w:t xml:space="preserve"> </w:t>
      </w:r>
      <w:r>
        <w:rPr>
          <w:sz w:val="20"/>
          <w:szCs w:val="20"/>
          <w:spacing w:val="8"/>
        </w:rPr>
        <w:t>、详细，符合现场实际情况和规范要求。</w:t>
      </w:r>
    </w:p>
    <w:p>
      <w:pPr>
        <w:pStyle w:val="BodyText"/>
        <w:ind w:left="12" w:right="71" w:firstLine="427"/>
        <w:spacing w:before="54" w:line="198" w:lineRule="auto"/>
        <w:rPr>
          <w:sz w:val="20"/>
          <w:szCs w:val="20"/>
        </w:rPr>
      </w:pPr>
      <w:r>
        <w:rPr>
          <w:rFonts w:ascii="Arial" w:hAnsi="Arial" w:eastAsia="Arial" w:cs="Arial"/>
          <w:sz w:val="20"/>
          <w:szCs w:val="20"/>
          <w:spacing w:val="12"/>
        </w:rPr>
        <w:t>3.</w:t>
      </w:r>
      <w:r>
        <w:rPr>
          <w:sz w:val="20"/>
          <w:szCs w:val="20"/>
          <w:spacing w:val="12"/>
        </w:rPr>
        <w:t>危险性较大的分部分项工程</w:t>
      </w:r>
      <w:r>
        <w:rPr>
          <w:sz w:val="20"/>
          <w:szCs w:val="20"/>
          <w:spacing w:val="-23"/>
        </w:rPr>
        <w:t xml:space="preserve"> </w:t>
      </w:r>
      <w:r>
        <w:rPr>
          <w:sz w:val="20"/>
          <w:szCs w:val="20"/>
          <w:spacing w:val="12"/>
          <w:position w:val="1"/>
        </w:rPr>
        <w:t>、</w:t>
      </w:r>
      <w:r>
        <w:rPr>
          <w:sz w:val="20"/>
          <w:szCs w:val="20"/>
          <w:spacing w:val="12"/>
        </w:rPr>
        <w:t>超过一定规模的危险性较大的分部分项工程验收资料详见本手册</w:t>
      </w:r>
      <w:r>
        <w:rPr>
          <w:sz w:val="20"/>
          <w:szCs w:val="20"/>
        </w:rPr>
        <w:t xml:space="preserve"> </w:t>
      </w:r>
      <w:r>
        <w:rPr>
          <w:sz w:val="20"/>
          <w:szCs w:val="20"/>
          <w:spacing w:val="27"/>
        </w:rPr>
        <w:t>第</w:t>
      </w:r>
      <w:r>
        <w:rPr>
          <w:rFonts w:ascii="Arial" w:hAnsi="Arial" w:eastAsia="Arial" w:cs="Arial"/>
          <w:sz w:val="20"/>
          <w:szCs w:val="20"/>
          <w:spacing w:val="27"/>
        </w:rPr>
        <w:t>5</w:t>
      </w:r>
      <w:r>
        <w:rPr>
          <w:sz w:val="20"/>
          <w:szCs w:val="20"/>
          <w:spacing w:val="27"/>
        </w:rPr>
        <w:t>章。</w:t>
      </w:r>
    </w:p>
    <w:p>
      <w:pPr>
        <w:pStyle w:val="BodyText"/>
        <w:ind w:left="436"/>
        <w:spacing w:before="52" w:line="175" w:lineRule="auto"/>
        <w:rPr>
          <w:sz w:val="20"/>
          <w:szCs w:val="20"/>
        </w:rPr>
      </w:pPr>
      <w:r>
        <w:rPr>
          <w:rFonts w:ascii="Arial" w:hAnsi="Arial" w:eastAsia="Arial" w:cs="Arial"/>
          <w:sz w:val="20"/>
          <w:szCs w:val="20"/>
          <w:spacing w:val="10"/>
        </w:rPr>
        <w:t>4.</w:t>
      </w:r>
      <w:r>
        <w:rPr>
          <w:sz w:val="20"/>
          <w:szCs w:val="20"/>
          <w:spacing w:val="10"/>
        </w:rPr>
        <w:t>以下验收表未列出的分部分项工程验收表，按照国家相关规范标准，</w:t>
      </w:r>
      <w:r>
        <w:rPr>
          <w:sz w:val="20"/>
          <w:szCs w:val="20"/>
          <w:spacing w:val="-17"/>
        </w:rPr>
        <w:t xml:space="preserve"> </w:t>
      </w:r>
      <w:r>
        <w:rPr>
          <w:sz w:val="20"/>
          <w:szCs w:val="20"/>
          <w:spacing w:val="10"/>
        </w:rPr>
        <w:t>由企业自行</w:t>
      </w:r>
      <w:r>
        <w:rPr>
          <w:sz w:val="20"/>
          <w:szCs w:val="20"/>
          <w:spacing w:val="9"/>
        </w:rPr>
        <w:t>制定表格</w:t>
      </w:r>
      <w:r>
        <w:rPr>
          <w:sz w:val="20"/>
          <w:szCs w:val="20"/>
          <w:spacing w:val="9"/>
          <w:position w:val="1"/>
        </w:rPr>
        <w:t>。</w:t>
      </w:r>
    </w:p>
    <w:p>
      <w:pPr>
        <w:spacing w:line="175" w:lineRule="auto"/>
        <w:sectPr>
          <w:headerReference w:type="default" r:id="rId368"/>
          <w:footerReference w:type="default" r:id="rId369"/>
          <w:pgSz w:w="12243" w:h="16495"/>
          <w:pgMar w:top="1461" w:right="1196" w:bottom="1137" w:left="1615" w:header="1190" w:footer="936" w:gutter="0"/>
        </w:sectPr>
        <w:rPr>
          <w:sz w:val="20"/>
          <w:szCs w:val="20"/>
        </w:rPr>
      </w:pPr>
    </w:p>
    <w:p>
      <w:pPr>
        <w:spacing w:line="295" w:lineRule="auto"/>
        <w:rPr>
          <w:rFonts w:ascii="Arial"/>
          <w:sz w:val="21"/>
        </w:rPr>
      </w:pPr>
      <w:r/>
    </w:p>
    <w:p>
      <w:pPr>
        <w:pStyle w:val="BodyText"/>
        <w:ind w:left="435"/>
        <w:spacing w:before="99" w:line="176" w:lineRule="auto"/>
        <w:rPr>
          <w:sz w:val="23"/>
          <w:szCs w:val="23"/>
        </w:rPr>
      </w:pPr>
      <w:r>
        <w:rPr>
          <w:rFonts w:ascii="Arial" w:hAnsi="Arial" w:eastAsia="Arial" w:cs="Arial"/>
          <w:sz w:val="23"/>
          <w:szCs w:val="23"/>
          <w:spacing w:val="15"/>
          <w:position w:val="-1"/>
        </w:rPr>
        <w:t>7.3.1</w:t>
      </w:r>
      <w:r>
        <w:rPr>
          <w:rFonts w:ascii="Arial" w:hAnsi="Arial" w:eastAsia="Arial" w:cs="Arial"/>
          <w:sz w:val="23"/>
          <w:szCs w:val="23"/>
          <w:spacing w:val="6"/>
          <w:position w:val="-1"/>
        </w:rPr>
        <w:t xml:space="preserve">   </w:t>
      </w:r>
      <w:r>
        <w:rPr>
          <w:sz w:val="23"/>
          <w:szCs w:val="23"/>
          <w:spacing w:val="15"/>
        </w:rPr>
        <w:t>安全验收记录汇总表</w:t>
      </w:r>
    </w:p>
    <w:p>
      <w:pPr>
        <w:spacing w:line="407" w:lineRule="auto"/>
        <w:rPr>
          <w:rFonts w:ascii="Arial"/>
          <w:sz w:val="21"/>
        </w:rPr>
      </w:pPr>
      <w:r/>
    </w:p>
    <w:p>
      <w:pPr>
        <w:pStyle w:val="BodyText"/>
        <w:ind w:left="334"/>
        <w:spacing w:before="65" w:line="183" w:lineRule="auto"/>
        <w:rPr>
          <w:sz w:val="15"/>
          <w:szCs w:val="15"/>
        </w:rPr>
      </w:pPr>
      <w:r>
        <w:pict>
          <v:shape id="_x0000_s530" style="position:absolute;margin-left:360.099pt;margin-top:2.26381pt;mso-position-vertical-relative:text;mso-position-horizontal-relative:text;width:31.9pt;height:11.95pt;z-index:251912192;" filled="false" stroked="false" type="#_x0000_t202">
            <v:fill on="false"/>
            <v:stroke on="false"/>
            <v:path/>
            <v:imagedata o:title=""/>
            <o:lock v:ext="edit" aspectratio="false"/>
            <v:textbox inset="0mm,0mm,0mm,0mm">
              <w:txbxContent>
                <w:p>
                  <w:pPr>
                    <w:pStyle w:val="BodyText"/>
                    <w:spacing w:before="20" w:line="185" w:lineRule="auto"/>
                    <w:jc w:val="right"/>
                    <w:rPr>
                      <w:sz w:val="15"/>
                      <w:szCs w:val="15"/>
                    </w:rPr>
                  </w:pPr>
                  <w:r>
                    <w:rPr>
                      <w:sz w:val="15"/>
                      <w:szCs w:val="15"/>
                      <w:spacing w:val="-1"/>
                    </w:rPr>
                    <w:t>登记人：</w:t>
                  </w:r>
                </w:p>
              </w:txbxContent>
            </v:textbox>
          </v:shape>
        </w:pict>
      </w:r>
      <w:r>
        <w:rPr>
          <w:sz w:val="15"/>
          <w:szCs w:val="15"/>
          <w:spacing w:val="5"/>
        </w:rPr>
        <w:t>工程名称：</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5"/>
        <w:gridCol w:w="1183"/>
        <w:gridCol w:w="751"/>
        <w:gridCol w:w="929"/>
        <w:gridCol w:w="1253"/>
        <w:gridCol w:w="1185"/>
        <w:gridCol w:w="886"/>
        <w:gridCol w:w="885"/>
        <w:gridCol w:w="1573"/>
      </w:tblGrid>
      <w:tr>
        <w:trPr>
          <w:trHeight w:val="635" w:hRule="atLeast"/>
        </w:trPr>
        <w:tc>
          <w:tcPr>
            <w:tcW w:w="715" w:type="dxa"/>
            <w:vAlign w:val="top"/>
          </w:tcPr>
          <w:p>
            <w:pPr>
              <w:pStyle w:val="TableText"/>
              <w:ind w:left="205"/>
              <w:spacing w:before="246" w:line="183" w:lineRule="auto"/>
              <w:rPr/>
            </w:pPr>
            <w:r>
              <w:rPr>
                <w:spacing w:val="5"/>
              </w:rPr>
              <w:t>序号</w:t>
            </w:r>
          </w:p>
        </w:tc>
        <w:tc>
          <w:tcPr>
            <w:tcW w:w="1183" w:type="dxa"/>
            <w:vAlign w:val="top"/>
          </w:tcPr>
          <w:p>
            <w:pPr>
              <w:pStyle w:val="TableText"/>
              <w:ind w:left="279"/>
              <w:spacing w:before="246" w:line="182" w:lineRule="auto"/>
              <w:rPr/>
            </w:pPr>
            <w:r>
              <w:rPr>
                <w:spacing w:val="7"/>
              </w:rPr>
              <w:t>验收项目</w:t>
            </w:r>
          </w:p>
        </w:tc>
        <w:tc>
          <w:tcPr>
            <w:tcW w:w="751" w:type="dxa"/>
            <w:vAlign w:val="top"/>
          </w:tcPr>
          <w:p>
            <w:pPr>
              <w:pStyle w:val="TableText"/>
              <w:ind w:left="223"/>
              <w:spacing w:before="139" w:line="197" w:lineRule="auto"/>
              <w:rPr/>
            </w:pPr>
            <w:r>
              <w:rPr>
                <w:spacing w:val="4"/>
              </w:rPr>
              <w:t>实施</w:t>
            </w:r>
          </w:p>
          <w:p>
            <w:pPr>
              <w:pStyle w:val="TableText"/>
              <w:ind w:left="254"/>
              <w:spacing w:line="182" w:lineRule="auto"/>
              <w:rPr/>
            </w:pPr>
            <w:r>
              <w:rPr>
                <w:spacing w:val="-11"/>
              </w:rPr>
              <w:t>日期</w:t>
            </w:r>
          </w:p>
        </w:tc>
        <w:tc>
          <w:tcPr>
            <w:tcW w:w="929" w:type="dxa"/>
            <w:vAlign w:val="top"/>
          </w:tcPr>
          <w:p>
            <w:pPr>
              <w:pStyle w:val="TableText"/>
              <w:ind w:left="311"/>
              <w:spacing w:before="139" w:line="197" w:lineRule="auto"/>
              <w:rPr/>
            </w:pPr>
            <w:r>
              <w:rPr>
                <w:spacing w:val="5"/>
              </w:rPr>
              <w:t>验收</w:t>
            </w:r>
          </w:p>
          <w:p>
            <w:pPr>
              <w:pStyle w:val="TableText"/>
              <w:ind w:left="343"/>
              <w:spacing w:line="182" w:lineRule="auto"/>
              <w:rPr/>
            </w:pPr>
            <w:r>
              <w:rPr>
                <w:spacing w:val="-11"/>
              </w:rPr>
              <w:t>日期</w:t>
            </w:r>
          </w:p>
        </w:tc>
        <w:tc>
          <w:tcPr>
            <w:tcW w:w="1253" w:type="dxa"/>
            <w:vAlign w:val="top"/>
          </w:tcPr>
          <w:p>
            <w:pPr>
              <w:pStyle w:val="TableText"/>
              <w:ind w:left="316"/>
              <w:spacing w:before="139" w:line="199" w:lineRule="auto"/>
              <w:rPr/>
            </w:pPr>
            <w:r>
              <w:rPr>
                <w:spacing w:val="6"/>
              </w:rPr>
              <w:t>实施单位</w:t>
            </w:r>
          </w:p>
          <w:p>
            <w:pPr>
              <w:pStyle w:val="TableText"/>
              <w:ind w:left="335"/>
              <w:spacing w:line="174" w:lineRule="auto"/>
              <w:rPr/>
            </w:pPr>
            <w:r>
              <w:rPr>
                <w:spacing w:val="-1"/>
              </w:rPr>
              <w:t>（班组）</w:t>
            </w:r>
          </w:p>
        </w:tc>
        <w:tc>
          <w:tcPr>
            <w:tcW w:w="1185" w:type="dxa"/>
            <w:vAlign w:val="top"/>
          </w:tcPr>
          <w:p>
            <w:pPr>
              <w:pStyle w:val="TableText"/>
              <w:ind w:left="42"/>
              <w:spacing w:before="246" w:line="183" w:lineRule="auto"/>
              <w:rPr/>
            </w:pPr>
            <w:r>
              <w:rPr>
                <w:spacing w:val="7"/>
              </w:rPr>
              <w:t>验收单位或部门</w:t>
            </w:r>
          </w:p>
        </w:tc>
        <w:tc>
          <w:tcPr>
            <w:tcW w:w="886" w:type="dxa"/>
            <w:vAlign w:val="top"/>
          </w:tcPr>
          <w:p>
            <w:pPr>
              <w:pStyle w:val="TableText"/>
              <w:ind w:left="291"/>
              <w:spacing w:before="140" w:line="197" w:lineRule="auto"/>
              <w:rPr/>
            </w:pPr>
            <w:r>
              <w:rPr>
                <w:spacing w:val="5"/>
              </w:rPr>
              <w:t>验收</w:t>
            </w:r>
          </w:p>
          <w:p>
            <w:pPr>
              <w:pStyle w:val="TableText"/>
              <w:ind w:left="214"/>
              <w:spacing w:line="182" w:lineRule="auto"/>
              <w:rPr/>
            </w:pPr>
            <w:r>
              <w:rPr>
                <w:spacing w:val="5"/>
              </w:rPr>
              <w:t>负责人</w:t>
            </w:r>
          </w:p>
        </w:tc>
        <w:tc>
          <w:tcPr>
            <w:tcW w:w="885" w:type="dxa"/>
            <w:vAlign w:val="top"/>
          </w:tcPr>
          <w:p>
            <w:pPr>
              <w:pStyle w:val="TableText"/>
              <w:ind w:left="292"/>
              <w:spacing w:before="140" w:line="197" w:lineRule="auto"/>
              <w:rPr/>
            </w:pPr>
            <w:r>
              <w:rPr>
                <w:spacing w:val="5"/>
              </w:rPr>
              <w:t>验收</w:t>
            </w:r>
          </w:p>
          <w:p>
            <w:pPr>
              <w:pStyle w:val="TableText"/>
              <w:ind w:left="291"/>
              <w:spacing w:line="183" w:lineRule="auto"/>
              <w:rPr/>
            </w:pPr>
            <w:r>
              <w:rPr>
                <w:spacing w:val="5"/>
              </w:rPr>
              <w:t>结果</w:t>
            </w:r>
          </w:p>
        </w:tc>
        <w:tc>
          <w:tcPr>
            <w:tcW w:w="1573" w:type="dxa"/>
            <w:vAlign w:val="top"/>
          </w:tcPr>
          <w:p>
            <w:pPr>
              <w:pStyle w:val="TableText"/>
              <w:ind w:left="633"/>
              <w:spacing w:before="246" w:line="184" w:lineRule="auto"/>
              <w:rPr/>
            </w:pPr>
            <w:r>
              <w:rPr>
                <w:spacing w:val="5"/>
              </w:rPr>
              <w:t>备注</w:t>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2"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3"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r>
        <w:trPr>
          <w:trHeight w:val="396" w:hRule="atLeast"/>
        </w:trPr>
        <w:tc>
          <w:tcPr>
            <w:tcW w:w="715" w:type="dxa"/>
            <w:vAlign w:val="top"/>
          </w:tcPr>
          <w:p>
            <w:pPr>
              <w:rPr>
                <w:rFonts w:ascii="Arial"/>
                <w:sz w:val="21"/>
              </w:rPr>
            </w:pPr>
            <w:r/>
          </w:p>
        </w:tc>
        <w:tc>
          <w:tcPr>
            <w:tcW w:w="1183" w:type="dxa"/>
            <w:vAlign w:val="top"/>
          </w:tcPr>
          <w:p>
            <w:pPr>
              <w:rPr>
                <w:rFonts w:ascii="Arial"/>
                <w:sz w:val="21"/>
              </w:rPr>
            </w:pPr>
            <w:r/>
          </w:p>
        </w:tc>
        <w:tc>
          <w:tcPr>
            <w:tcW w:w="751" w:type="dxa"/>
            <w:vAlign w:val="top"/>
          </w:tcPr>
          <w:p>
            <w:pPr>
              <w:rPr>
                <w:rFonts w:ascii="Arial"/>
                <w:sz w:val="21"/>
              </w:rPr>
            </w:pPr>
            <w:r/>
          </w:p>
        </w:tc>
        <w:tc>
          <w:tcPr>
            <w:tcW w:w="929" w:type="dxa"/>
            <w:vAlign w:val="top"/>
          </w:tcPr>
          <w:p>
            <w:pPr>
              <w:rPr>
                <w:rFonts w:ascii="Arial"/>
                <w:sz w:val="21"/>
              </w:rPr>
            </w:pPr>
            <w:r/>
          </w:p>
        </w:tc>
        <w:tc>
          <w:tcPr>
            <w:tcW w:w="1253" w:type="dxa"/>
            <w:vAlign w:val="top"/>
          </w:tcPr>
          <w:p>
            <w:pPr>
              <w:rPr>
                <w:rFonts w:ascii="Arial"/>
                <w:sz w:val="21"/>
              </w:rPr>
            </w:pPr>
            <w:r/>
          </w:p>
        </w:tc>
        <w:tc>
          <w:tcPr>
            <w:tcW w:w="1185" w:type="dxa"/>
            <w:vAlign w:val="top"/>
          </w:tcPr>
          <w:p>
            <w:pPr>
              <w:rPr>
                <w:rFonts w:ascii="Arial"/>
                <w:sz w:val="21"/>
              </w:rPr>
            </w:pPr>
            <w:r/>
          </w:p>
        </w:tc>
        <w:tc>
          <w:tcPr>
            <w:tcW w:w="886" w:type="dxa"/>
            <w:vAlign w:val="top"/>
          </w:tcPr>
          <w:p>
            <w:pPr>
              <w:rPr>
                <w:rFonts w:ascii="Arial"/>
                <w:sz w:val="21"/>
              </w:rPr>
            </w:pPr>
            <w:r/>
          </w:p>
        </w:tc>
        <w:tc>
          <w:tcPr>
            <w:tcW w:w="885" w:type="dxa"/>
            <w:vAlign w:val="top"/>
          </w:tcPr>
          <w:p>
            <w:pPr>
              <w:rPr>
                <w:rFonts w:ascii="Arial"/>
                <w:sz w:val="21"/>
              </w:rPr>
            </w:pPr>
            <w:r/>
          </w:p>
        </w:tc>
        <w:tc>
          <w:tcPr>
            <w:tcW w:w="1573" w:type="dxa"/>
            <w:vAlign w:val="top"/>
          </w:tcPr>
          <w:p>
            <w:pPr>
              <w:rPr>
                <w:rFonts w:ascii="Arial"/>
                <w:sz w:val="21"/>
              </w:rPr>
            </w:pPr>
            <w:r/>
          </w:p>
        </w:tc>
      </w:tr>
    </w:tbl>
    <w:p>
      <w:pPr>
        <w:pStyle w:val="BodyText"/>
        <w:ind w:left="337"/>
        <w:spacing w:before="56" w:line="183" w:lineRule="auto"/>
        <w:rPr>
          <w:sz w:val="15"/>
          <w:szCs w:val="15"/>
        </w:rPr>
      </w:pPr>
      <w:r>
        <w:rPr>
          <w:sz w:val="15"/>
          <w:szCs w:val="15"/>
          <w:spacing w:val="7"/>
        </w:rPr>
        <w:t>注：按验收日期依次记录。</w:t>
      </w:r>
    </w:p>
    <w:p>
      <w:pPr>
        <w:spacing w:line="183" w:lineRule="auto"/>
        <w:sectPr>
          <w:headerReference w:type="default" r:id="rId167"/>
          <w:footerReference w:type="default" r:id="rId370"/>
          <w:pgSz w:w="12243" w:h="16495"/>
          <w:pgMar w:top="1461" w:right="1609" w:bottom="1137" w:left="1267" w:header="1177" w:footer="914" w:gutter="0"/>
        </w:sectPr>
        <w:rPr>
          <w:sz w:val="15"/>
          <w:szCs w:val="15"/>
        </w:rPr>
      </w:pPr>
    </w:p>
    <w:p>
      <w:pPr>
        <w:spacing w:line="296" w:lineRule="auto"/>
        <w:rPr>
          <w:rFonts w:ascii="Arial"/>
          <w:sz w:val="21"/>
        </w:rPr>
      </w:pPr>
      <w:r/>
    </w:p>
    <w:p>
      <w:pPr>
        <w:pStyle w:val="BodyText"/>
        <w:ind w:left="435"/>
        <w:spacing w:before="99" w:line="175" w:lineRule="auto"/>
        <w:rPr>
          <w:sz w:val="23"/>
          <w:szCs w:val="23"/>
        </w:rPr>
      </w:pPr>
      <w:r>
        <w:rPr>
          <w:rFonts w:ascii="Arial" w:hAnsi="Arial" w:eastAsia="Arial" w:cs="Arial"/>
          <w:sz w:val="23"/>
          <w:szCs w:val="23"/>
          <w:spacing w:val="18"/>
          <w:position w:val="-1"/>
        </w:rPr>
        <w:t>7.3.2</w:t>
      </w:r>
      <w:r>
        <w:rPr>
          <w:rFonts w:ascii="Arial" w:hAnsi="Arial" w:eastAsia="Arial" w:cs="Arial"/>
          <w:sz w:val="23"/>
          <w:szCs w:val="23"/>
          <w:spacing w:val="4"/>
          <w:position w:val="-1"/>
        </w:rPr>
        <w:t xml:space="preserve">   </w:t>
      </w:r>
      <w:r>
        <w:rPr>
          <w:sz w:val="23"/>
          <w:szCs w:val="23"/>
          <w:spacing w:val="18"/>
        </w:rPr>
        <w:t>临建设施</w:t>
      </w:r>
    </w:p>
    <w:p>
      <w:pPr>
        <w:pStyle w:val="BodyText"/>
        <w:ind w:left="435"/>
        <w:spacing w:before="190" w:line="186" w:lineRule="auto"/>
        <w:rPr>
          <w:sz w:val="20"/>
          <w:szCs w:val="20"/>
        </w:rPr>
      </w:pPr>
      <w:hyperlink w:history="true" r:id="rId373">
        <w:r>
          <w:rPr>
            <w:rFonts w:ascii="Arial" w:hAnsi="Arial" w:eastAsia="Arial" w:cs="Arial"/>
            <w:sz w:val="20"/>
            <w:szCs w:val="20"/>
            <w:spacing w:val="15"/>
            <w:position w:val="-1"/>
          </w:rPr>
          <w:t>7.3.2.1</w:t>
        </w:r>
      </w:hyperlink>
      <w:r>
        <w:rPr>
          <w:rFonts w:ascii="Arial" w:hAnsi="Arial" w:eastAsia="Arial" w:cs="Arial"/>
          <w:sz w:val="20"/>
          <w:szCs w:val="20"/>
          <w:spacing w:val="1"/>
          <w:position w:val="-1"/>
        </w:rPr>
        <w:t xml:space="preserve">   </w:t>
      </w:r>
      <w:r>
        <w:rPr>
          <w:sz w:val="20"/>
          <w:szCs w:val="20"/>
          <w:spacing w:val="15"/>
        </w:rPr>
        <w:t>施工现场围挡验收表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0"/>
        <w:gridCol w:w="537"/>
        <w:gridCol w:w="427"/>
        <w:gridCol w:w="1868"/>
        <w:gridCol w:w="1313"/>
        <w:gridCol w:w="1521"/>
        <w:gridCol w:w="83"/>
        <w:gridCol w:w="1408"/>
        <w:gridCol w:w="1593"/>
      </w:tblGrid>
      <w:tr>
        <w:trPr>
          <w:trHeight w:val="476" w:hRule="atLeast"/>
        </w:trPr>
        <w:tc>
          <w:tcPr>
            <w:tcW w:w="1147" w:type="dxa"/>
            <w:vAlign w:val="top"/>
            <w:gridSpan w:val="2"/>
          </w:tcPr>
          <w:p>
            <w:pPr>
              <w:pStyle w:val="TableText"/>
              <w:ind w:left="263"/>
              <w:spacing w:before="164" w:line="185" w:lineRule="auto"/>
              <w:rPr/>
            </w:pPr>
            <w:r>
              <w:rPr>
                <w:spacing w:val="7"/>
              </w:rPr>
              <w:t>工程名称</w:t>
            </w:r>
          </w:p>
        </w:tc>
        <w:tc>
          <w:tcPr>
            <w:tcW w:w="3608" w:type="dxa"/>
            <w:vAlign w:val="top"/>
            <w:gridSpan w:val="3"/>
          </w:tcPr>
          <w:p>
            <w:pPr>
              <w:rPr>
                <w:rFonts w:ascii="Arial"/>
                <w:sz w:val="21"/>
              </w:rPr>
            </w:pPr>
            <w:r/>
          </w:p>
        </w:tc>
        <w:tc>
          <w:tcPr>
            <w:tcW w:w="1604" w:type="dxa"/>
            <w:vAlign w:val="top"/>
            <w:gridSpan w:val="2"/>
          </w:tcPr>
          <w:p>
            <w:pPr>
              <w:pStyle w:val="TableText"/>
              <w:ind w:left="491"/>
              <w:spacing w:before="165" w:line="185" w:lineRule="auto"/>
              <w:rPr/>
            </w:pPr>
            <w:r>
              <w:rPr>
                <w:spacing w:val="7"/>
              </w:rPr>
              <w:t>验收部位</w:t>
            </w:r>
          </w:p>
        </w:tc>
        <w:tc>
          <w:tcPr>
            <w:tcW w:w="3001" w:type="dxa"/>
            <w:vAlign w:val="top"/>
            <w:gridSpan w:val="2"/>
          </w:tcPr>
          <w:p>
            <w:pPr>
              <w:rPr>
                <w:rFonts w:ascii="Arial"/>
                <w:sz w:val="21"/>
              </w:rPr>
            </w:pPr>
            <w:r/>
          </w:p>
        </w:tc>
      </w:tr>
      <w:tr>
        <w:trPr>
          <w:trHeight w:val="472" w:hRule="atLeast"/>
        </w:trPr>
        <w:tc>
          <w:tcPr>
            <w:tcW w:w="1147" w:type="dxa"/>
            <w:vAlign w:val="top"/>
            <w:gridSpan w:val="2"/>
          </w:tcPr>
          <w:p>
            <w:pPr>
              <w:pStyle w:val="TableText"/>
              <w:ind w:left="262"/>
              <w:spacing w:before="161" w:line="185" w:lineRule="auto"/>
              <w:rPr/>
            </w:pPr>
            <w:r>
              <w:rPr>
                <w:spacing w:val="7"/>
              </w:rPr>
              <w:t>施工单位</w:t>
            </w:r>
          </w:p>
        </w:tc>
        <w:tc>
          <w:tcPr>
            <w:tcW w:w="3608" w:type="dxa"/>
            <w:vAlign w:val="top"/>
            <w:gridSpan w:val="3"/>
          </w:tcPr>
          <w:p>
            <w:pPr>
              <w:rPr>
                <w:rFonts w:ascii="Arial"/>
                <w:sz w:val="21"/>
              </w:rPr>
            </w:pPr>
            <w:r/>
          </w:p>
        </w:tc>
        <w:tc>
          <w:tcPr>
            <w:tcW w:w="1604" w:type="dxa"/>
            <w:vAlign w:val="top"/>
            <w:gridSpan w:val="2"/>
          </w:tcPr>
          <w:p>
            <w:pPr>
              <w:pStyle w:val="TableText"/>
              <w:ind w:left="489"/>
              <w:spacing w:before="161" w:line="185" w:lineRule="auto"/>
              <w:rPr/>
            </w:pPr>
            <w:r>
              <w:rPr>
                <w:spacing w:val="7"/>
              </w:rPr>
              <w:t>监理单位</w:t>
            </w:r>
          </w:p>
        </w:tc>
        <w:tc>
          <w:tcPr>
            <w:tcW w:w="3001" w:type="dxa"/>
            <w:vAlign w:val="top"/>
            <w:gridSpan w:val="2"/>
          </w:tcPr>
          <w:p>
            <w:pPr>
              <w:rPr>
                <w:rFonts w:ascii="Arial"/>
                <w:sz w:val="21"/>
              </w:rPr>
            </w:pPr>
            <w:r/>
          </w:p>
        </w:tc>
      </w:tr>
      <w:tr>
        <w:trPr>
          <w:trHeight w:val="472" w:hRule="atLeast"/>
        </w:trPr>
        <w:tc>
          <w:tcPr>
            <w:tcW w:w="610" w:type="dxa"/>
            <w:vAlign w:val="top"/>
          </w:tcPr>
          <w:p>
            <w:pPr>
              <w:pStyle w:val="TableText"/>
              <w:ind w:left="153"/>
              <w:spacing w:before="162" w:line="184" w:lineRule="auto"/>
              <w:rPr/>
            </w:pPr>
            <w:r>
              <w:rPr>
                <w:spacing w:val="5"/>
              </w:rPr>
              <w:t>序号</w:t>
            </w:r>
          </w:p>
        </w:tc>
        <w:tc>
          <w:tcPr>
            <w:tcW w:w="964" w:type="dxa"/>
            <w:vAlign w:val="top"/>
            <w:gridSpan w:val="2"/>
          </w:tcPr>
          <w:p>
            <w:pPr>
              <w:pStyle w:val="TableText"/>
              <w:ind w:left="327"/>
              <w:spacing w:before="162" w:line="183" w:lineRule="auto"/>
              <w:rPr/>
            </w:pPr>
            <w:r>
              <w:rPr>
                <w:spacing w:val="5"/>
              </w:rPr>
              <w:t>项目</w:t>
            </w:r>
          </w:p>
        </w:tc>
        <w:tc>
          <w:tcPr>
            <w:tcW w:w="6193" w:type="dxa"/>
            <w:vAlign w:val="top"/>
            <w:gridSpan w:val="5"/>
          </w:tcPr>
          <w:p>
            <w:pPr>
              <w:pStyle w:val="TableText"/>
              <w:ind w:left="2785"/>
              <w:spacing w:before="162" w:line="184" w:lineRule="auto"/>
              <w:rPr/>
            </w:pPr>
            <w:r>
              <w:rPr>
                <w:spacing w:val="7"/>
              </w:rPr>
              <w:t>验收要求</w:t>
            </w:r>
          </w:p>
        </w:tc>
        <w:tc>
          <w:tcPr>
            <w:tcW w:w="1593" w:type="dxa"/>
            <w:vAlign w:val="top"/>
          </w:tcPr>
          <w:p>
            <w:pPr>
              <w:pStyle w:val="TableText"/>
              <w:ind w:left="485"/>
              <w:spacing w:before="161" w:line="185" w:lineRule="auto"/>
              <w:rPr/>
            </w:pPr>
            <w:r>
              <w:rPr>
                <w:spacing w:val="7"/>
              </w:rPr>
              <w:t>验收结果</w:t>
            </w:r>
          </w:p>
        </w:tc>
      </w:tr>
      <w:tr>
        <w:trPr>
          <w:trHeight w:val="1109" w:hRule="atLeast"/>
        </w:trPr>
        <w:tc>
          <w:tcPr>
            <w:tcW w:w="610"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ind w:left="28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964" w:type="dxa"/>
            <w:vAlign w:val="top"/>
            <w:gridSpan w:val="2"/>
            <w:vMerge w:val="restart"/>
            <w:tcBorders>
              <w:bottom w:val="nil"/>
            </w:tcBorders>
          </w:tcPr>
          <w:p>
            <w:pPr>
              <w:spacing w:line="325" w:lineRule="auto"/>
              <w:rPr>
                <w:rFonts w:ascii="Arial"/>
                <w:sz w:val="21"/>
              </w:rPr>
            </w:pPr>
            <w:r/>
          </w:p>
          <w:p>
            <w:pPr>
              <w:spacing w:line="326" w:lineRule="auto"/>
              <w:rPr>
                <w:rFonts w:ascii="Arial"/>
                <w:sz w:val="21"/>
              </w:rPr>
            </w:pPr>
            <w:r/>
          </w:p>
          <w:p>
            <w:pPr>
              <w:pStyle w:val="TableText"/>
              <w:ind w:left="165"/>
              <w:spacing w:before="64" w:line="184" w:lineRule="auto"/>
              <w:rPr/>
            </w:pPr>
            <w:r>
              <w:rPr>
                <w:spacing w:val="8"/>
              </w:rPr>
              <w:t>设置要求</w:t>
            </w:r>
          </w:p>
        </w:tc>
        <w:tc>
          <w:tcPr>
            <w:tcW w:w="6193" w:type="dxa"/>
            <w:vAlign w:val="top"/>
            <w:gridSpan w:val="5"/>
          </w:tcPr>
          <w:p>
            <w:pPr>
              <w:pStyle w:val="TableText"/>
              <w:ind w:left="118" w:right="97" w:firstLine="152"/>
              <w:spacing w:before="263" w:line="193" w:lineRule="auto"/>
              <w:jc w:val="both"/>
              <w:rPr/>
            </w:pPr>
            <w:r>
              <w:rPr>
                <w:spacing w:val="13"/>
              </w:rPr>
              <w:t>市区主要路段的工地设置高度应不小于 </w:t>
            </w:r>
            <w:r>
              <w:rPr>
                <w:rFonts w:ascii="Arial" w:hAnsi="Arial" w:eastAsia="Arial" w:cs="Arial"/>
                <w:spacing w:val="13"/>
              </w:rPr>
              <w:t>2.5m</w:t>
            </w:r>
            <w:r>
              <w:rPr>
                <w:spacing w:val="13"/>
              </w:rPr>
              <w:t>，一般路段的工地设置高度</w:t>
            </w:r>
            <w:r>
              <w:rPr>
                <w:spacing w:val="12"/>
              </w:rPr>
              <w:t>应不小于</w:t>
            </w:r>
            <w:r>
              <w:rPr/>
              <w:t xml:space="preserve"> </w:t>
            </w:r>
            <w:r>
              <w:rPr>
                <w:rFonts w:ascii="Arial" w:hAnsi="Arial" w:eastAsia="Arial" w:cs="Arial"/>
                <w:spacing w:val="9"/>
              </w:rPr>
              <w:t>1.8m</w:t>
            </w:r>
            <w:r>
              <w:rPr>
                <w:spacing w:val="9"/>
              </w:rPr>
              <w:t>（工程属地有标准要求的应遵循其高度设置，且不低于本验收要求，</w:t>
            </w:r>
            <w:r>
              <w:rPr>
                <w:spacing w:val="-9"/>
              </w:rPr>
              <w:t xml:space="preserve"> </w:t>
            </w:r>
            <w:r>
              <w:rPr>
                <w:spacing w:val="9"/>
              </w:rPr>
              <w:t>同时应编制</w:t>
            </w:r>
            <w:r>
              <w:rPr/>
              <w:t xml:space="preserve"> </w:t>
            </w:r>
            <w:r>
              <w:rPr>
                <w:spacing w:val="8"/>
              </w:rPr>
              <w:t>围挡专项施工方案，按规定审批，方案能正确指导施工）</w:t>
            </w:r>
          </w:p>
        </w:tc>
        <w:tc>
          <w:tcPr>
            <w:tcW w:w="1593" w:type="dxa"/>
            <w:vAlign w:val="top"/>
          </w:tcPr>
          <w:p>
            <w:pPr>
              <w:rPr>
                <w:rFonts w:ascii="Arial"/>
                <w:sz w:val="21"/>
              </w:rPr>
            </w:pPr>
            <w:r/>
          </w:p>
        </w:tc>
      </w:tr>
      <w:tr>
        <w:trPr>
          <w:trHeight w:val="472" w:hRule="atLeast"/>
        </w:trPr>
        <w:tc>
          <w:tcPr>
            <w:tcW w:w="610" w:type="dxa"/>
            <w:vAlign w:val="top"/>
            <w:vMerge w:val="continue"/>
            <w:tcBorders>
              <w:top w:val="nil"/>
            </w:tcBorders>
          </w:tcPr>
          <w:p>
            <w:pPr>
              <w:rPr>
                <w:rFonts w:ascii="Arial"/>
                <w:sz w:val="21"/>
              </w:rPr>
            </w:pPr>
            <w:r/>
          </w:p>
        </w:tc>
        <w:tc>
          <w:tcPr>
            <w:tcW w:w="964" w:type="dxa"/>
            <w:vAlign w:val="top"/>
            <w:gridSpan w:val="2"/>
            <w:vMerge w:val="continue"/>
            <w:tcBorders>
              <w:top w:val="nil"/>
            </w:tcBorders>
          </w:tcPr>
          <w:p>
            <w:pPr>
              <w:rPr>
                <w:rFonts w:ascii="Arial"/>
                <w:sz w:val="21"/>
              </w:rPr>
            </w:pPr>
            <w:r/>
          </w:p>
        </w:tc>
        <w:tc>
          <w:tcPr>
            <w:tcW w:w="6193" w:type="dxa"/>
            <w:vAlign w:val="top"/>
            <w:gridSpan w:val="5"/>
          </w:tcPr>
          <w:p>
            <w:pPr>
              <w:pStyle w:val="TableText"/>
              <w:ind w:left="282"/>
              <w:spacing w:before="162" w:line="184" w:lineRule="auto"/>
              <w:rPr/>
            </w:pPr>
            <w:r>
              <w:rPr>
                <w:spacing w:val="7"/>
              </w:rPr>
              <w:t>围挡应沿工地四周连续封闭设置</w:t>
            </w:r>
          </w:p>
        </w:tc>
        <w:tc>
          <w:tcPr>
            <w:tcW w:w="1593" w:type="dxa"/>
            <w:vAlign w:val="top"/>
          </w:tcPr>
          <w:p>
            <w:pPr>
              <w:rPr>
                <w:rFonts w:ascii="Arial"/>
                <w:sz w:val="21"/>
              </w:rPr>
            </w:pPr>
            <w:r/>
          </w:p>
        </w:tc>
      </w:tr>
      <w:tr>
        <w:trPr>
          <w:trHeight w:val="472" w:hRule="atLeast"/>
        </w:trPr>
        <w:tc>
          <w:tcPr>
            <w:tcW w:w="61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77"/>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964" w:type="dxa"/>
            <w:vAlign w:val="top"/>
            <w:gridSpan w:val="2"/>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7"/>
              <w:spacing w:before="64" w:line="185" w:lineRule="auto"/>
              <w:rPr/>
            </w:pPr>
            <w:r>
              <w:rPr>
                <w:spacing w:val="7"/>
              </w:rPr>
              <w:t>结构构造</w:t>
            </w:r>
          </w:p>
        </w:tc>
        <w:tc>
          <w:tcPr>
            <w:tcW w:w="6193" w:type="dxa"/>
            <w:vAlign w:val="top"/>
            <w:gridSpan w:val="5"/>
          </w:tcPr>
          <w:p>
            <w:pPr>
              <w:pStyle w:val="TableText"/>
              <w:ind w:left="282"/>
              <w:spacing w:before="162" w:line="184" w:lineRule="auto"/>
              <w:rPr/>
            </w:pPr>
            <w:r>
              <w:rPr>
                <w:spacing w:val="5"/>
              </w:rPr>
              <w:t>围挡材料应坚固</w:t>
            </w:r>
            <w:r>
              <w:rPr>
                <w:spacing w:val="-5"/>
              </w:rPr>
              <w:t xml:space="preserve"> </w:t>
            </w:r>
            <w:r>
              <w:rPr>
                <w:spacing w:val="5"/>
              </w:rPr>
              <w:t>、稳定</w:t>
            </w:r>
            <w:r>
              <w:rPr>
                <w:spacing w:val="-21"/>
              </w:rPr>
              <w:t xml:space="preserve"> </w:t>
            </w:r>
            <w:r>
              <w:rPr>
                <w:spacing w:val="5"/>
              </w:rPr>
              <w:t>、整洁</w:t>
            </w:r>
            <w:r>
              <w:rPr>
                <w:spacing w:val="-21"/>
              </w:rPr>
              <w:t xml:space="preserve"> </w:t>
            </w:r>
            <w:r>
              <w:rPr>
                <w:spacing w:val="5"/>
              </w:rPr>
              <w:t>、美观，应选用砌体</w:t>
            </w:r>
            <w:r>
              <w:rPr>
                <w:spacing w:val="-20"/>
              </w:rPr>
              <w:t xml:space="preserve"> </w:t>
            </w:r>
            <w:r>
              <w:rPr>
                <w:spacing w:val="5"/>
              </w:rPr>
              <w:t>、金属板材等硬质材料</w:t>
            </w:r>
          </w:p>
        </w:tc>
        <w:tc>
          <w:tcPr>
            <w:tcW w:w="1593" w:type="dxa"/>
            <w:vAlign w:val="top"/>
          </w:tcPr>
          <w:p>
            <w:pPr>
              <w:rPr>
                <w:rFonts w:ascii="Arial"/>
                <w:sz w:val="21"/>
              </w:rPr>
            </w:pPr>
            <w:r/>
          </w:p>
        </w:tc>
      </w:tr>
      <w:tr>
        <w:trPr>
          <w:trHeight w:val="472" w:hRule="atLeast"/>
        </w:trPr>
        <w:tc>
          <w:tcPr>
            <w:tcW w:w="610" w:type="dxa"/>
            <w:vAlign w:val="top"/>
            <w:vMerge w:val="continue"/>
            <w:tcBorders>
              <w:top w:val="nil"/>
              <w:bottom w:val="nil"/>
            </w:tcBorders>
          </w:tcPr>
          <w:p>
            <w:pPr>
              <w:rPr>
                <w:rFonts w:ascii="Arial"/>
                <w:sz w:val="21"/>
              </w:rPr>
            </w:pPr>
            <w:r/>
          </w:p>
        </w:tc>
        <w:tc>
          <w:tcPr>
            <w:tcW w:w="964" w:type="dxa"/>
            <w:vAlign w:val="top"/>
            <w:gridSpan w:val="2"/>
            <w:vMerge w:val="continue"/>
            <w:tcBorders>
              <w:top w:val="nil"/>
              <w:bottom w:val="nil"/>
            </w:tcBorders>
          </w:tcPr>
          <w:p>
            <w:pPr>
              <w:rPr>
                <w:rFonts w:ascii="Arial"/>
                <w:sz w:val="21"/>
              </w:rPr>
            </w:pPr>
            <w:r/>
          </w:p>
        </w:tc>
        <w:tc>
          <w:tcPr>
            <w:tcW w:w="6193" w:type="dxa"/>
            <w:vAlign w:val="top"/>
            <w:gridSpan w:val="5"/>
          </w:tcPr>
          <w:p>
            <w:pPr>
              <w:pStyle w:val="TableText"/>
              <w:ind w:left="268"/>
              <w:spacing w:before="163" w:line="179" w:lineRule="auto"/>
              <w:rPr/>
            </w:pPr>
            <w:r>
              <w:rPr>
                <w:spacing w:val="6"/>
              </w:rPr>
              <w:t>砌体围挡应有压顶</w:t>
            </w:r>
            <w:r>
              <w:rPr>
                <w:spacing w:val="-4"/>
              </w:rPr>
              <w:t xml:space="preserve"> </w:t>
            </w:r>
            <w:r>
              <w:rPr>
                <w:spacing w:val="6"/>
              </w:rPr>
              <w:t>；彩钢板（木胶板）</w:t>
            </w:r>
            <w:r>
              <w:rPr>
                <w:spacing w:val="-14"/>
              </w:rPr>
              <w:t xml:space="preserve"> </w:t>
            </w:r>
            <w:r>
              <w:rPr>
                <w:spacing w:val="6"/>
              </w:rPr>
              <w:t>围挡应有型钢构架</w:t>
            </w:r>
          </w:p>
        </w:tc>
        <w:tc>
          <w:tcPr>
            <w:tcW w:w="1593" w:type="dxa"/>
            <w:vAlign w:val="top"/>
          </w:tcPr>
          <w:p>
            <w:pPr>
              <w:rPr>
                <w:rFonts w:ascii="Arial"/>
                <w:sz w:val="21"/>
              </w:rPr>
            </w:pPr>
            <w:r/>
          </w:p>
        </w:tc>
      </w:tr>
      <w:tr>
        <w:trPr>
          <w:trHeight w:val="791" w:hRule="atLeast"/>
        </w:trPr>
        <w:tc>
          <w:tcPr>
            <w:tcW w:w="610" w:type="dxa"/>
            <w:vAlign w:val="top"/>
            <w:vMerge w:val="continue"/>
            <w:tcBorders>
              <w:top w:val="nil"/>
              <w:bottom w:val="nil"/>
            </w:tcBorders>
          </w:tcPr>
          <w:p>
            <w:pPr>
              <w:rPr>
                <w:rFonts w:ascii="Arial"/>
                <w:sz w:val="21"/>
              </w:rPr>
            </w:pPr>
            <w:r/>
          </w:p>
        </w:tc>
        <w:tc>
          <w:tcPr>
            <w:tcW w:w="964" w:type="dxa"/>
            <w:vAlign w:val="top"/>
            <w:gridSpan w:val="2"/>
            <w:vMerge w:val="continue"/>
            <w:tcBorders>
              <w:top w:val="nil"/>
              <w:bottom w:val="nil"/>
            </w:tcBorders>
          </w:tcPr>
          <w:p>
            <w:pPr>
              <w:rPr>
                <w:rFonts w:ascii="Arial"/>
                <w:sz w:val="21"/>
              </w:rPr>
            </w:pPr>
            <w:r/>
          </w:p>
        </w:tc>
        <w:tc>
          <w:tcPr>
            <w:tcW w:w="6193" w:type="dxa"/>
            <w:vAlign w:val="top"/>
            <w:gridSpan w:val="5"/>
          </w:tcPr>
          <w:p>
            <w:pPr>
              <w:pStyle w:val="TableText"/>
              <w:ind w:left="107" w:right="98" w:firstLine="161"/>
              <w:spacing w:before="217" w:line="190" w:lineRule="auto"/>
              <w:rPr/>
            </w:pPr>
            <w:r>
              <w:rPr>
                <w:spacing w:val="11"/>
              </w:rPr>
              <w:t>按规范设置壁柱（墙垛</w:t>
            </w:r>
            <w:r>
              <w:rPr>
                <w:spacing w:val="-35"/>
                <w:w w:val="98"/>
              </w:rPr>
              <w:t>），</w:t>
            </w:r>
            <w:r>
              <w:rPr>
                <w:spacing w:val="-9"/>
              </w:rPr>
              <w:t xml:space="preserve"> </w:t>
            </w:r>
            <w:r>
              <w:rPr>
                <w:spacing w:val="11"/>
              </w:rPr>
              <w:t>砌体围挡壁柱间距不应大于</w:t>
            </w:r>
            <w:r>
              <w:rPr>
                <w:rFonts w:ascii="Arial" w:hAnsi="Arial" w:eastAsia="Arial" w:cs="Arial"/>
                <w:spacing w:val="11"/>
              </w:rPr>
              <w:t>5. </w:t>
            </w:r>
            <w:r>
              <w:rPr>
                <w:rFonts w:ascii="Arial" w:hAnsi="Arial" w:eastAsia="Arial" w:cs="Arial"/>
              </w:rPr>
              <w:t>om</w:t>
            </w:r>
            <w:r>
              <w:rPr>
                <w:spacing w:val="11"/>
              </w:rPr>
              <w:t>；金属板材围挡壁柱间</w:t>
            </w:r>
            <w:r>
              <w:rPr/>
              <w:t xml:space="preserve"> </w:t>
            </w:r>
            <w:r>
              <w:rPr>
                <w:spacing w:val="10"/>
              </w:rPr>
              <w:t>距不应大于</w:t>
            </w:r>
            <w:r>
              <w:rPr>
                <w:rFonts w:ascii="Arial" w:hAnsi="Arial" w:eastAsia="Arial" w:cs="Arial"/>
                <w:spacing w:val="10"/>
              </w:rPr>
              <w:t>3.6m</w:t>
            </w:r>
            <w:r>
              <w:rPr>
                <w:spacing w:val="10"/>
              </w:rPr>
              <w:t>，转角及门洞处需设置壁柱</w:t>
            </w:r>
          </w:p>
        </w:tc>
        <w:tc>
          <w:tcPr>
            <w:tcW w:w="1593" w:type="dxa"/>
            <w:vAlign w:val="top"/>
          </w:tcPr>
          <w:p>
            <w:pPr>
              <w:rPr>
                <w:rFonts w:ascii="Arial"/>
                <w:sz w:val="21"/>
              </w:rPr>
            </w:pPr>
            <w:r/>
          </w:p>
        </w:tc>
      </w:tr>
      <w:tr>
        <w:trPr>
          <w:trHeight w:val="472" w:hRule="atLeast"/>
        </w:trPr>
        <w:tc>
          <w:tcPr>
            <w:tcW w:w="610" w:type="dxa"/>
            <w:vAlign w:val="top"/>
            <w:vMerge w:val="continue"/>
            <w:tcBorders>
              <w:top w:val="nil"/>
            </w:tcBorders>
          </w:tcPr>
          <w:p>
            <w:pPr>
              <w:rPr>
                <w:rFonts w:ascii="Arial"/>
                <w:sz w:val="21"/>
              </w:rPr>
            </w:pPr>
            <w:r/>
          </w:p>
        </w:tc>
        <w:tc>
          <w:tcPr>
            <w:tcW w:w="964" w:type="dxa"/>
            <w:vAlign w:val="top"/>
            <w:gridSpan w:val="2"/>
            <w:vMerge w:val="continue"/>
            <w:tcBorders>
              <w:top w:val="nil"/>
            </w:tcBorders>
          </w:tcPr>
          <w:p>
            <w:pPr>
              <w:rPr>
                <w:rFonts w:ascii="Arial"/>
                <w:sz w:val="21"/>
              </w:rPr>
            </w:pPr>
            <w:r/>
          </w:p>
        </w:tc>
        <w:tc>
          <w:tcPr>
            <w:tcW w:w="6193" w:type="dxa"/>
            <w:vAlign w:val="top"/>
            <w:gridSpan w:val="5"/>
          </w:tcPr>
          <w:p>
            <w:pPr>
              <w:pStyle w:val="TableText"/>
              <w:ind w:left="268"/>
              <w:spacing w:before="163" w:line="184" w:lineRule="auto"/>
              <w:rPr/>
            </w:pPr>
            <w:r>
              <w:rPr>
                <w:spacing w:val="9"/>
              </w:rPr>
              <w:t>小区内标段间的隔离可采用网格式材料，应符合</w:t>
            </w:r>
            <w:r>
              <w:rPr>
                <w:spacing w:val="8"/>
              </w:rPr>
              <w:t>定型化要求</w:t>
            </w:r>
          </w:p>
        </w:tc>
        <w:tc>
          <w:tcPr>
            <w:tcW w:w="1593" w:type="dxa"/>
            <w:vAlign w:val="top"/>
          </w:tcPr>
          <w:p>
            <w:pPr>
              <w:rPr>
                <w:rFonts w:ascii="Arial"/>
                <w:sz w:val="21"/>
              </w:rPr>
            </w:pPr>
            <w:r/>
          </w:p>
        </w:tc>
      </w:tr>
      <w:tr>
        <w:trPr>
          <w:trHeight w:val="472" w:hRule="atLeast"/>
        </w:trPr>
        <w:tc>
          <w:tcPr>
            <w:tcW w:w="610" w:type="dxa"/>
            <w:vAlign w:val="top"/>
          </w:tcPr>
          <w:p>
            <w:pPr>
              <w:ind w:left="278"/>
              <w:spacing w:before="186" w:line="187" w:lineRule="auto"/>
              <w:rPr>
                <w:rFonts w:ascii="Arial" w:hAnsi="Arial" w:eastAsia="Arial" w:cs="Arial"/>
                <w:sz w:val="15"/>
                <w:szCs w:val="15"/>
              </w:rPr>
            </w:pPr>
            <w:r>
              <w:rPr>
                <w:rFonts w:ascii="Arial" w:hAnsi="Arial" w:eastAsia="Arial" w:cs="Arial"/>
                <w:sz w:val="15"/>
                <w:szCs w:val="15"/>
                <w:spacing w:val="12"/>
                <w:w w:val="114"/>
              </w:rPr>
              <w:t>3</w:t>
            </w:r>
          </w:p>
        </w:tc>
        <w:tc>
          <w:tcPr>
            <w:tcW w:w="964" w:type="dxa"/>
            <w:vAlign w:val="top"/>
            <w:gridSpan w:val="2"/>
          </w:tcPr>
          <w:p>
            <w:pPr>
              <w:pStyle w:val="TableText"/>
              <w:ind w:left="329"/>
              <w:spacing w:before="164" w:line="185" w:lineRule="auto"/>
              <w:rPr/>
            </w:pPr>
            <w:r>
              <w:rPr>
                <w:spacing w:val="3"/>
              </w:rPr>
              <w:t>大门</w:t>
            </w:r>
          </w:p>
        </w:tc>
        <w:tc>
          <w:tcPr>
            <w:tcW w:w="6193" w:type="dxa"/>
            <w:vAlign w:val="top"/>
            <w:gridSpan w:val="5"/>
          </w:tcPr>
          <w:p>
            <w:pPr>
              <w:pStyle w:val="TableText"/>
              <w:ind w:left="265"/>
              <w:spacing w:before="163" w:line="184" w:lineRule="auto"/>
              <w:rPr/>
            </w:pPr>
            <w:r>
              <w:rPr>
                <w:spacing w:val="7"/>
              </w:rPr>
              <w:t>设置位置合理的进出口大门，</w:t>
            </w:r>
            <w:r>
              <w:rPr>
                <w:spacing w:val="-14"/>
              </w:rPr>
              <w:t xml:space="preserve"> </w:t>
            </w:r>
            <w:r>
              <w:rPr>
                <w:spacing w:val="7"/>
              </w:rPr>
              <w:t>门卫室制定管理制度，</w:t>
            </w:r>
            <w:r>
              <w:rPr>
                <w:spacing w:val="-14"/>
              </w:rPr>
              <w:t xml:space="preserve"> </w:t>
            </w:r>
            <w:r>
              <w:rPr>
                <w:spacing w:val="7"/>
              </w:rPr>
              <w:t>门头设置企业标志</w:t>
            </w:r>
          </w:p>
        </w:tc>
        <w:tc>
          <w:tcPr>
            <w:tcW w:w="1593" w:type="dxa"/>
            <w:vAlign w:val="top"/>
          </w:tcPr>
          <w:p>
            <w:pPr>
              <w:rPr>
                <w:rFonts w:ascii="Arial"/>
                <w:sz w:val="21"/>
              </w:rPr>
            </w:pPr>
            <w:r/>
          </w:p>
        </w:tc>
      </w:tr>
      <w:tr>
        <w:trPr>
          <w:trHeight w:val="472" w:hRule="atLeast"/>
        </w:trPr>
        <w:tc>
          <w:tcPr>
            <w:tcW w:w="610" w:type="dxa"/>
            <w:vAlign w:val="top"/>
            <w:vMerge w:val="restart"/>
            <w:tcBorders>
              <w:bottom w:val="nil"/>
            </w:tcBorders>
          </w:tcPr>
          <w:p>
            <w:pPr>
              <w:spacing w:line="307" w:lineRule="auto"/>
              <w:rPr>
                <w:rFonts w:ascii="Arial"/>
                <w:sz w:val="21"/>
              </w:rPr>
            </w:pPr>
            <w:r/>
          </w:p>
          <w:p>
            <w:pPr>
              <w:spacing w:line="308" w:lineRule="auto"/>
              <w:rPr>
                <w:rFonts w:ascii="Arial"/>
                <w:sz w:val="21"/>
              </w:rPr>
            </w:pPr>
            <w:r/>
          </w:p>
          <w:p>
            <w:pPr>
              <w:ind w:left="275"/>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964" w:type="dxa"/>
            <w:vAlign w:val="top"/>
            <w:gridSpan w:val="2"/>
            <w:vMerge w:val="restart"/>
            <w:tcBorders>
              <w:bottom w:val="nil"/>
            </w:tcBorders>
          </w:tcPr>
          <w:p>
            <w:pPr>
              <w:spacing w:line="468" w:lineRule="auto"/>
              <w:rPr>
                <w:rFonts w:ascii="Arial"/>
                <w:sz w:val="21"/>
              </w:rPr>
            </w:pPr>
            <w:r/>
          </w:p>
          <w:p>
            <w:pPr>
              <w:pStyle w:val="TableText"/>
              <w:ind w:left="245"/>
              <w:spacing w:before="64" w:line="198" w:lineRule="auto"/>
              <w:rPr/>
            </w:pPr>
            <w:r>
              <w:rPr>
                <w:spacing w:val="7"/>
              </w:rPr>
              <w:t>使用与</w:t>
            </w:r>
          </w:p>
          <w:p>
            <w:pPr>
              <w:pStyle w:val="TableText"/>
              <w:ind w:left="327"/>
              <w:spacing w:line="183" w:lineRule="auto"/>
              <w:rPr/>
            </w:pPr>
            <w:r>
              <w:rPr>
                <w:spacing w:val="5"/>
              </w:rPr>
              <w:t>维护</w:t>
            </w:r>
          </w:p>
        </w:tc>
        <w:tc>
          <w:tcPr>
            <w:tcW w:w="6193" w:type="dxa"/>
            <w:vAlign w:val="top"/>
            <w:gridSpan w:val="5"/>
          </w:tcPr>
          <w:p>
            <w:pPr>
              <w:pStyle w:val="TableText"/>
              <w:ind w:left="282"/>
              <w:spacing w:before="164" w:line="179" w:lineRule="auto"/>
              <w:rPr/>
            </w:pPr>
            <w:r>
              <w:rPr>
                <w:spacing w:val="3"/>
              </w:rPr>
              <w:t>围挡应粉刷（油漆）、</w:t>
            </w:r>
            <w:r>
              <w:rPr>
                <w:spacing w:val="-11"/>
              </w:rPr>
              <w:t xml:space="preserve"> </w:t>
            </w:r>
            <w:r>
              <w:rPr>
                <w:spacing w:val="3"/>
              </w:rPr>
              <w:t>美化，并定期采取保洁措施</w:t>
            </w:r>
          </w:p>
        </w:tc>
        <w:tc>
          <w:tcPr>
            <w:tcW w:w="1593" w:type="dxa"/>
            <w:vAlign w:val="top"/>
          </w:tcPr>
          <w:p>
            <w:pPr>
              <w:rPr>
                <w:rFonts w:ascii="Arial"/>
                <w:sz w:val="21"/>
              </w:rPr>
            </w:pPr>
            <w:r/>
          </w:p>
        </w:tc>
      </w:tr>
      <w:tr>
        <w:trPr>
          <w:trHeight w:val="472" w:hRule="atLeast"/>
        </w:trPr>
        <w:tc>
          <w:tcPr>
            <w:tcW w:w="610" w:type="dxa"/>
            <w:vAlign w:val="top"/>
            <w:vMerge w:val="continue"/>
            <w:tcBorders>
              <w:top w:val="nil"/>
              <w:bottom w:val="nil"/>
            </w:tcBorders>
          </w:tcPr>
          <w:p>
            <w:pPr>
              <w:rPr>
                <w:rFonts w:ascii="Arial"/>
                <w:sz w:val="21"/>
              </w:rPr>
            </w:pPr>
            <w:r/>
          </w:p>
        </w:tc>
        <w:tc>
          <w:tcPr>
            <w:tcW w:w="964" w:type="dxa"/>
            <w:vAlign w:val="top"/>
            <w:gridSpan w:val="2"/>
            <w:vMerge w:val="continue"/>
            <w:tcBorders>
              <w:top w:val="nil"/>
              <w:bottom w:val="nil"/>
            </w:tcBorders>
          </w:tcPr>
          <w:p>
            <w:pPr>
              <w:rPr>
                <w:rFonts w:ascii="Arial"/>
                <w:sz w:val="21"/>
              </w:rPr>
            </w:pPr>
            <w:r/>
          </w:p>
        </w:tc>
        <w:tc>
          <w:tcPr>
            <w:tcW w:w="6193" w:type="dxa"/>
            <w:vAlign w:val="top"/>
            <w:gridSpan w:val="5"/>
          </w:tcPr>
          <w:p>
            <w:pPr>
              <w:pStyle w:val="TableText"/>
              <w:ind w:left="282"/>
              <w:spacing w:before="164" w:line="184" w:lineRule="auto"/>
              <w:rPr/>
            </w:pPr>
            <w:r>
              <w:rPr>
                <w:spacing w:val="7"/>
              </w:rPr>
              <w:t>围挡不得用于挡土或承重</w:t>
            </w:r>
          </w:p>
        </w:tc>
        <w:tc>
          <w:tcPr>
            <w:tcW w:w="1593" w:type="dxa"/>
            <w:vAlign w:val="top"/>
          </w:tcPr>
          <w:p>
            <w:pPr>
              <w:rPr>
                <w:rFonts w:ascii="Arial"/>
                <w:sz w:val="21"/>
              </w:rPr>
            </w:pPr>
            <w:r/>
          </w:p>
        </w:tc>
      </w:tr>
      <w:tr>
        <w:trPr>
          <w:trHeight w:val="472" w:hRule="atLeast"/>
        </w:trPr>
        <w:tc>
          <w:tcPr>
            <w:tcW w:w="610" w:type="dxa"/>
            <w:vAlign w:val="top"/>
            <w:vMerge w:val="continue"/>
            <w:tcBorders>
              <w:top w:val="nil"/>
            </w:tcBorders>
          </w:tcPr>
          <w:p>
            <w:pPr>
              <w:rPr>
                <w:rFonts w:ascii="Arial"/>
                <w:sz w:val="21"/>
              </w:rPr>
            </w:pPr>
            <w:r/>
          </w:p>
        </w:tc>
        <w:tc>
          <w:tcPr>
            <w:tcW w:w="964" w:type="dxa"/>
            <w:vAlign w:val="top"/>
            <w:gridSpan w:val="2"/>
            <w:vMerge w:val="continue"/>
            <w:tcBorders>
              <w:top w:val="nil"/>
            </w:tcBorders>
          </w:tcPr>
          <w:p>
            <w:pPr>
              <w:rPr>
                <w:rFonts w:ascii="Arial"/>
                <w:sz w:val="21"/>
              </w:rPr>
            </w:pPr>
            <w:r/>
          </w:p>
        </w:tc>
        <w:tc>
          <w:tcPr>
            <w:tcW w:w="6193" w:type="dxa"/>
            <w:vAlign w:val="top"/>
            <w:gridSpan w:val="5"/>
          </w:tcPr>
          <w:p>
            <w:pPr>
              <w:pStyle w:val="TableText"/>
              <w:ind w:left="282"/>
              <w:spacing w:before="164" w:line="184" w:lineRule="auto"/>
              <w:rPr/>
            </w:pPr>
            <w:r>
              <w:rPr>
                <w:spacing w:val="7"/>
              </w:rPr>
              <w:t>围挡与内侧堆放材料安全距离应符合要求</w:t>
            </w:r>
          </w:p>
        </w:tc>
        <w:tc>
          <w:tcPr>
            <w:tcW w:w="1593" w:type="dxa"/>
            <w:vAlign w:val="top"/>
          </w:tcPr>
          <w:p>
            <w:pPr>
              <w:rPr>
                <w:rFonts w:ascii="Arial"/>
                <w:sz w:val="21"/>
              </w:rPr>
            </w:pPr>
            <w:r/>
          </w:p>
        </w:tc>
      </w:tr>
      <w:tr>
        <w:trPr>
          <w:trHeight w:val="473" w:hRule="atLeast"/>
        </w:trPr>
        <w:tc>
          <w:tcPr>
            <w:tcW w:w="610" w:type="dxa"/>
            <w:vAlign w:val="top"/>
          </w:tcPr>
          <w:p>
            <w:pPr>
              <w:ind w:left="279"/>
              <w:spacing w:before="185" w:line="190" w:lineRule="auto"/>
              <w:rPr>
                <w:rFonts w:ascii="Arial" w:hAnsi="Arial" w:eastAsia="Arial" w:cs="Arial"/>
                <w:sz w:val="15"/>
                <w:szCs w:val="15"/>
              </w:rPr>
            </w:pPr>
            <w:r>
              <w:rPr>
                <w:rFonts w:ascii="Arial" w:hAnsi="Arial" w:eastAsia="Arial" w:cs="Arial"/>
                <w:sz w:val="15"/>
                <w:szCs w:val="15"/>
                <w:spacing w:val="12"/>
                <w:w w:val="113"/>
              </w:rPr>
              <w:t>5</w:t>
            </w:r>
          </w:p>
        </w:tc>
        <w:tc>
          <w:tcPr>
            <w:tcW w:w="964" w:type="dxa"/>
            <w:vAlign w:val="top"/>
            <w:gridSpan w:val="2"/>
          </w:tcPr>
          <w:p>
            <w:pPr>
              <w:pStyle w:val="TableText"/>
              <w:ind w:left="325"/>
              <w:spacing w:before="165" w:line="184" w:lineRule="auto"/>
              <w:rPr/>
            </w:pPr>
            <w:r>
              <w:rPr>
                <w:spacing w:val="5"/>
              </w:rPr>
              <w:t>其他</w:t>
            </w:r>
          </w:p>
        </w:tc>
        <w:tc>
          <w:tcPr>
            <w:tcW w:w="6193" w:type="dxa"/>
            <w:vAlign w:val="top"/>
            <w:gridSpan w:val="5"/>
          </w:tcPr>
          <w:p>
            <w:pPr>
              <w:rPr>
                <w:rFonts w:ascii="Arial"/>
                <w:sz w:val="21"/>
              </w:rPr>
            </w:pPr>
            <w:r/>
          </w:p>
        </w:tc>
        <w:tc>
          <w:tcPr>
            <w:tcW w:w="1593" w:type="dxa"/>
            <w:vAlign w:val="top"/>
          </w:tcPr>
          <w:p>
            <w:pPr>
              <w:rPr>
                <w:rFonts w:ascii="Arial"/>
                <w:sz w:val="21"/>
              </w:rPr>
            </w:pPr>
            <w:r/>
          </w:p>
        </w:tc>
      </w:tr>
      <w:tr>
        <w:trPr>
          <w:trHeight w:val="4294" w:hRule="atLeast"/>
        </w:trPr>
        <w:tc>
          <w:tcPr>
            <w:tcW w:w="610" w:type="dxa"/>
            <w:vAlign w:val="top"/>
            <w:textDirection w:val="tbRlV"/>
          </w:tcPr>
          <w:p>
            <w:pPr>
              <w:pStyle w:val="TableText"/>
              <w:ind w:left="1757"/>
              <w:spacing w:before="220" w:line="184" w:lineRule="auto"/>
              <w:rPr/>
            </w:pPr>
            <w:r>
              <w:rPr>
                <w:spacing w:val="-2"/>
              </w:rPr>
              <w:t>验</w:t>
            </w:r>
            <w:r>
              <w:rPr>
                <w:spacing w:val="21"/>
              </w:rPr>
              <w:t xml:space="preserve"> </w:t>
            </w:r>
            <w:r>
              <w:rPr>
                <w:spacing w:val="-2"/>
              </w:rPr>
              <w:t>收</w:t>
            </w:r>
            <w:r>
              <w:rPr>
                <w:spacing w:val="18"/>
              </w:rPr>
              <w:t xml:space="preserve"> </w:t>
            </w:r>
            <w:r>
              <w:rPr>
                <w:spacing w:val="-2"/>
              </w:rPr>
              <w:t>意</w:t>
            </w:r>
            <w:r>
              <w:rPr>
                <w:spacing w:val="18"/>
              </w:rPr>
              <w:t xml:space="preserve"> </w:t>
            </w:r>
            <w:r>
              <w:rPr>
                <w:spacing w:val="-2"/>
              </w:rPr>
              <w:t>见</w:t>
            </w:r>
          </w:p>
        </w:tc>
        <w:tc>
          <w:tcPr>
            <w:tcW w:w="2832" w:type="dxa"/>
            <w:vAlign w:val="top"/>
            <w:gridSpan w:val="3"/>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425"/>
              <w:spacing w:before="64" w:line="179" w:lineRule="auto"/>
              <w:rPr/>
            </w:pPr>
            <w:r>
              <w:rPr>
                <w:spacing w:val="7"/>
              </w:rPr>
              <w:t>搭设班组（分包单位）</w:t>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70"/>
              <w:spacing w:before="64" w:line="184" w:lineRule="auto"/>
              <w:rPr/>
            </w:pPr>
            <w:r>
              <w:rPr>
                <w:spacing w:val="6"/>
              </w:rPr>
              <w:t>现场负责人：</w:t>
            </w:r>
          </w:p>
          <w:p>
            <w:pPr>
              <w:spacing w:line="370" w:lineRule="auto"/>
              <w:rPr>
                <w:rFonts w:ascii="Arial"/>
                <w:sz w:val="21"/>
              </w:rPr>
            </w:pPr>
            <w:r/>
          </w:p>
          <w:p>
            <w:pPr>
              <w:pStyle w:val="TableText"/>
              <w:ind w:left="1779"/>
              <w:spacing w:before="64" w:line="184" w:lineRule="auto"/>
              <w:rPr/>
            </w:pPr>
            <w:r>
              <w:rPr/>
              <w:t>年</w:t>
            </w:r>
            <w:r>
              <w:rPr>
                <w:spacing w:val="11"/>
                <w:w w:val="101"/>
              </w:rPr>
              <w:t xml:space="preserve">   </w:t>
            </w:r>
            <w:r>
              <w:rPr/>
              <w:t>月</w:t>
            </w:r>
            <w:r>
              <w:rPr>
                <w:spacing w:val="5"/>
              </w:rPr>
              <w:t xml:space="preserve">    </w:t>
            </w:r>
            <w:r>
              <w:rPr/>
              <w:t>日</w:t>
            </w:r>
          </w:p>
        </w:tc>
        <w:tc>
          <w:tcPr>
            <w:tcW w:w="2834" w:type="dxa"/>
            <w:vAlign w:val="top"/>
            <w:gridSpan w:val="2"/>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427"/>
              <w:spacing w:before="64" w:line="185" w:lineRule="auto"/>
              <w:rPr/>
            </w:pPr>
            <w:r>
              <w:rPr>
                <w:spacing w:val="8"/>
              </w:rPr>
              <w:t>施工总承包单位</w:t>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69"/>
              <w:spacing w:before="65" w:line="183" w:lineRule="auto"/>
              <w:rPr/>
            </w:pPr>
            <w:r>
              <w:rPr>
                <w:spacing w:val="5"/>
              </w:rPr>
              <w:t>项目经理：</w:t>
            </w:r>
          </w:p>
          <w:p>
            <w:pPr>
              <w:spacing w:line="371" w:lineRule="auto"/>
              <w:rPr>
                <w:rFonts w:ascii="Arial"/>
                <w:sz w:val="21"/>
              </w:rPr>
            </w:pPr>
            <w:r/>
          </w:p>
          <w:p>
            <w:pPr>
              <w:pStyle w:val="TableText"/>
              <w:ind w:left="1782"/>
              <w:spacing w:before="64" w:line="184" w:lineRule="auto"/>
              <w:rPr/>
            </w:pPr>
            <w:r>
              <w:rPr/>
              <w:t>年</w:t>
            </w:r>
            <w:r>
              <w:rPr>
                <w:spacing w:val="11"/>
                <w:w w:val="101"/>
              </w:rPr>
              <w:t xml:space="preserve">   </w:t>
            </w:r>
            <w:r>
              <w:rPr/>
              <w:t>月</w:t>
            </w:r>
            <w:r>
              <w:rPr>
                <w:spacing w:val="5"/>
              </w:rPr>
              <w:t xml:space="preserve">    </w:t>
            </w:r>
            <w:r>
              <w:rPr/>
              <w:t>日</w:t>
            </w:r>
          </w:p>
        </w:tc>
        <w:tc>
          <w:tcPr>
            <w:tcW w:w="3084" w:type="dxa"/>
            <w:vAlign w:val="top"/>
            <w:gridSpan w:val="3"/>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429"/>
              <w:spacing w:before="64" w:line="185" w:lineRule="auto"/>
              <w:rPr/>
            </w:pPr>
            <w:r>
              <w:rPr>
                <w:spacing w:val="7"/>
              </w:rPr>
              <w:t>监理单位</w:t>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70"/>
              <w:spacing w:before="65" w:line="183" w:lineRule="auto"/>
              <w:rPr/>
            </w:pPr>
            <w:r>
              <w:rPr>
                <w:spacing w:val="5"/>
              </w:rPr>
              <w:t>项目总监：</w:t>
            </w:r>
          </w:p>
          <w:p>
            <w:pPr>
              <w:spacing w:line="371" w:lineRule="auto"/>
              <w:rPr>
                <w:rFonts w:ascii="Arial"/>
                <w:sz w:val="21"/>
              </w:rPr>
            </w:pPr>
            <w:r/>
          </w:p>
          <w:p>
            <w:pPr>
              <w:pStyle w:val="TableText"/>
              <w:ind w:left="2030"/>
              <w:spacing w:before="64"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6" w:line="183" w:lineRule="auto"/>
        <w:rPr>
          <w:sz w:val="15"/>
          <w:szCs w:val="15"/>
        </w:rPr>
      </w:pPr>
      <w:r>
        <w:rPr>
          <w:sz w:val="15"/>
          <w:szCs w:val="15"/>
          <w:spacing w:val="6"/>
        </w:rPr>
        <w:t>注：</w:t>
      </w:r>
      <w:r>
        <w:rPr>
          <w:sz w:val="15"/>
          <w:szCs w:val="15"/>
          <w:spacing w:val="-9"/>
        </w:rPr>
        <w:t xml:space="preserve"> </w:t>
      </w:r>
      <w:r>
        <w:rPr>
          <w:sz w:val="15"/>
          <w:szCs w:val="15"/>
          <w:spacing w:val="6"/>
        </w:rPr>
        <w:t>由项目经理组织相关人员进行验收。</w:t>
      </w:r>
    </w:p>
    <w:p>
      <w:pPr>
        <w:spacing w:line="183" w:lineRule="auto"/>
        <w:sectPr>
          <w:headerReference w:type="default" r:id="rId371"/>
          <w:footerReference w:type="default" r:id="rId372"/>
          <w:pgSz w:w="12243" w:h="16495"/>
          <w:pgMar w:top="1461" w:right="1269" w:bottom="1137" w:left="1607" w:header="1190" w:footer="910" w:gutter="0"/>
        </w:sectPr>
        <w:rPr>
          <w:sz w:val="15"/>
          <w:szCs w:val="15"/>
        </w:rPr>
      </w:pPr>
    </w:p>
    <w:p>
      <w:pPr>
        <w:pStyle w:val="BodyText"/>
        <w:ind w:left="435"/>
        <w:spacing w:before="246" w:line="186" w:lineRule="auto"/>
        <w:rPr>
          <w:sz w:val="20"/>
          <w:szCs w:val="20"/>
        </w:rPr>
      </w:pPr>
      <w:hyperlink w:history="true" r:id="rId375">
        <w:r>
          <w:rPr>
            <w:rFonts w:ascii="Arial" w:hAnsi="Arial" w:eastAsia="Arial" w:cs="Arial"/>
            <w:sz w:val="20"/>
            <w:szCs w:val="20"/>
            <w:spacing w:val="13"/>
            <w:position w:val="-1"/>
          </w:rPr>
          <w:t>7.3.2.2</w:t>
        </w:r>
      </w:hyperlink>
      <w:r>
        <w:rPr>
          <w:rFonts w:ascii="Arial" w:hAnsi="Arial" w:eastAsia="Arial" w:cs="Arial"/>
          <w:sz w:val="20"/>
          <w:szCs w:val="20"/>
          <w:spacing w:val="4"/>
          <w:position w:val="-1"/>
        </w:rPr>
        <w:t xml:space="preserve">   </w:t>
      </w:r>
      <w:r>
        <w:rPr>
          <w:sz w:val="20"/>
          <w:szCs w:val="20"/>
          <w:spacing w:val="13"/>
        </w:rPr>
        <w:t>施工现场装配式活动板房安装验收表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5"/>
        <w:gridCol w:w="1470"/>
        <w:gridCol w:w="2368"/>
        <w:gridCol w:w="1800"/>
        <w:gridCol w:w="1662"/>
        <w:gridCol w:w="1110"/>
        <w:gridCol w:w="495"/>
      </w:tblGrid>
      <w:tr>
        <w:trPr>
          <w:trHeight w:val="476" w:hRule="atLeast"/>
        </w:trPr>
        <w:tc>
          <w:tcPr>
            <w:tcW w:w="1925" w:type="dxa"/>
            <w:vAlign w:val="top"/>
            <w:gridSpan w:val="2"/>
          </w:tcPr>
          <w:p>
            <w:pPr>
              <w:pStyle w:val="TableText"/>
              <w:ind w:left="651"/>
              <w:spacing w:before="164" w:line="185" w:lineRule="auto"/>
              <w:rPr/>
            </w:pPr>
            <w:r>
              <w:rPr>
                <w:spacing w:val="7"/>
              </w:rPr>
              <w:t>工程名称</w:t>
            </w:r>
          </w:p>
        </w:tc>
        <w:tc>
          <w:tcPr>
            <w:tcW w:w="2368" w:type="dxa"/>
            <w:vAlign w:val="top"/>
          </w:tcPr>
          <w:p>
            <w:pPr>
              <w:rPr>
                <w:rFonts w:ascii="Arial"/>
                <w:sz w:val="21"/>
              </w:rPr>
            </w:pPr>
            <w:r/>
          </w:p>
        </w:tc>
        <w:tc>
          <w:tcPr>
            <w:tcW w:w="1800" w:type="dxa"/>
            <w:vAlign w:val="top"/>
          </w:tcPr>
          <w:p>
            <w:pPr>
              <w:pStyle w:val="TableText"/>
              <w:ind w:left="588"/>
              <w:spacing w:before="165" w:line="184" w:lineRule="auto"/>
              <w:rPr/>
            </w:pPr>
            <w:r>
              <w:rPr>
                <w:spacing w:val="7"/>
              </w:rPr>
              <w:t>使用单位</w:t>
            </w:r>
          </w:p>
        </w:tc>
        <w:tc>
          <w:tcPr>
            <w:tcW w:w="1662" w:type="dxa"/>
            <w:vAlign w:val="top"/>
          </w:tcPr>
          <w:p>
            <w:pPr>
              <w:rPr>
                <w:rFonts w:ascii="Arial"/>
                <w:sz w:val="21"/>
              </w:rPr>
            </w:pPr>
            <w:r/>
          </w:p>
        </w:tc>
        <w:tc>
          <w:tcPr>
            <w:tcW w:w="1110" w:type="dxa"/>
            <w:vAlign w:val="top"/>
          </w:tcPr>
          <w:p>
            <w:pPr>
              <w:pStyle w:val="TableText"/>
              <w:ind w:left="244"/>
              <w:spacing w:before="165" w:line="184" w:lineRule="auto"/>
              <w:rPr/>
            </w:pPr>
            <w:r>
              <w:rPr>
                <w:spacing w:val="7"/>
              </w:rPr>
              <w:t>搭设面积</w:t>
            </w:r>
          </w:p>
        </w:tc>
        <w:tc>
          <w:tcPr>
            <w:tcW w:w="495" w:type="dxa"/>
            <w:vAlign w:val="top"/>
          </w:tcPr>
          <w:p>
            <w:pPr>
              <w:rPr>
                <w:rFonts w:ascii="Arial"/>
                <w:sz w:val="21"/>
              </w:rPr>
            </w:pPr>
            <w:r/>
          </w:p>
        </w:tc>
      </w:tr>
      <w:tr>
        <w:trPr>
          <w:trHeight w:val="472" w:hRule="atLeast"/>
        </w:trPr>
        <w:tc>
          <w:tcPr>
            <w:tcW w:w="1925" w:type="dxa"/>
            <w:vAlign w:val="top"/>
            <w:gridSpan w:val="2"/>
          </w:tcPr>
          <w:p>
            <w:pPr>
              <w:pStyle w:val="TableText"/>
              <w:ind w:left="651"/>
              <w:spacing w:before="162" w:line="184" w:lineRule="auto"/>
              <w:rPr/>
            </w:pPr>
            <w:r>
              <w:rPr>
                <w:spacing w:val="7"/>
              </w:rPr>
              <w:t>建设单位</w:t>
            </w:r>
          </w:p>
        </w:tc>
        <w:tc>
          <w:tcPr>
            <w:tcW w:w="2368" w:type="dxa"/>
            <w:vAlign w:val="top"/>
          </w:tcPr>
          <w:p>
            <w:pPr>
              <w:rPr>
                <w:rFonts w:ascii="Arial"/>
                <w:sz w:val="21"/>
              </w:rPr>
            </w:pPr>
            <w:r/>
          </w:p>
        </w:tc>
        <w:tc>
          <w:tcPr>
            <w:tcW w:w="1800" w:type="dxa"/>
            <w:vAlign w:val="top"/>
          </w:tcPr>
          <w:p>
            <w:pPr>
              <w:pStyle w:val="TableText"/>
              <w:ind w:left="589"/>
              <w:spacing w:before="161" w:line="185" w:lineRule="auto"/>
              <w:rPr/>
            </w:pPr>
            <w:r>
              <w:rPr>
                <w:spacing w:val="7"/>
              </w:rPr>
              <w:t>安装单位</w:t>
            </w:r>
          </w:p>
        </w:tc>
        <w:tc>
          <w:tcPr>
            <w:tcW w:w="1662" w:type="dxa"/>
            <w:vAlign w:val="top"/>
          </w:tcPr>
          <w:p>
            <w:pPr>
              <w:rPr>
                <w:rFonts w:ascii="Arial"/>
                <w:sz w:val="21"/>
              </w:rPr>
            </w:pPr>
            <w:r/>
          </w:p>
        </w:tc>
        <w:tc>
          <w:tcPr>
            <w:tcW w:w="1110" w:type="dxa"/>
            <w:vAlign w:val="top"/>
          </w:tcPr>
          <w:p>
            <w:pPr>
              <w:pStyle w:val="TableText"/>
              <w:ind w:left="404"/>
              <w:spacing w:before="161" w:line="183" w:lineRule="auto"/>
              <w:rPr/>
            </w:pPr>
            <w:r>
              <w:rPr>
                <w:spacing w:val="5"/>
              </w:rPr>
              <w:t>层数</w:t>
            </w:r>
          </w:p>
        </w:tc>
        <w:tc>
          <w:tcPr>
            <w:tcW w:w="495" w:type="dxa"/>
            <w:vAlign w:val="top"/>
          </w:tcPr>
          <w:p>
            <w:pPr>
              <w:rPr>
                <w:rFonts w:ascii="Arial"/>
                <w:sz w:val="21"/>
              </w:rPr>
            </w:pPr>
            <w:r/>
          </w:p>
        </w:tc>
      </w:tr>
      <w:tr>
        <w:trPr>
          <w:trHeight w:val="472" w:hRule="atLeast"/>
        </w:trPr>
        <w:tc>
          <w:tcPr>
            <w:tcW w:w="1925" w:type="dxa"/>
            <w:vAlign w:val="top"/>
            <w:gridSpan w:val="2"/>
          </w:tcPr>
          <w:p>
            <w:pPr>
              <w:pStyle w:val="TableText"/>
              <w:ind w:left="650"/>
              <w:spacing w:before="161" w:line="185" w:lineRule="auto"/>
              <w:rPr/>
            </w:pPr>
            <w:r>
              <w:rPr>
                <w:spacing w:val="7"/>
              </w:rPr>
              <w:t>监理单位</w:t>
            </w:r>
          </w:p>
        </w:tc>
        <w:tc>
          <w:tcPr>
            <w:tcW w:w="2368" w:type="dxa"/>
            <w:vAlign w:val="top"/>
          </w:tcPr>
          <w:p>
            <w:pPr>
              <w:rPr>
                <w:rFonts w:ascii="Arial"/>
                <w:sz w:val="21"/>
              </w:rPr>
            </w:pPr>
            <w:r/>
          </w:p>
        </w:tc>
        <w:tc>
          <w:tcPr>
            <w:tcW w:w="1800" w:type="dxa"/>
            <w:vAlign w:val="top"/>
          </w:tcPr>
          <w:p>
            <w:pPr>
              <w:pStyle w:val="TableText"/>
              <w:ind w:left="589"/>
              <w:spacing w:before="161" w:line="185" w:lineRule="auto"/>
              <w:rPr/>
            </w:pPr>
            <w:r>
              <w:rPr>
                <w:spacing w:val="7"/>
              </w:rPr>
              <w:t>产权单位</w:t>
            </w:r>
          </w:p>
        </w:tc>
        <w:tc>
          <w:tcPr>
            <w:tcW w:w="1662" w:type="dxa"/>
            <w:vAlign w:val="top"/>
          </w:tcPr>
          <w:p>
            <w:pPr>
              <w:rPr>
                <w:rFonts w:ascii="Arial"/>
                <w:sz w:val="21"/>
              </w:rPr>
            </w:pPr>
            <w:r/>
          </w:p>
        </w:tc>
        <w:tc>
          <w:tcPr>
            <w:tcW w:w="1605" w:type="dxa"/>
            <w:vAlign w:val="top"/>
            <w:gridSpan w:val="2"/>
          </w:tcPr>
          <w:p>
            <w:pPr>
              <w:pStyle w:val="TableText"/>
              <w:ind w:left="32"/>
              <w:spacing w:before="157" w:line="188" w:lineRule="auto"/>
              <w:rPr>
                <w:rFonts w:ascii="Arial" w:hAnsi="Arial" w:eastAsia="Arial" w:cs="Arial"/>
              </w:rPr>
            </w:pPr>
            <w:r>
              <w:rPr>
                <w:spacing w:val="2"/>
              </w:rPr>
              <w:t>连续长度</w:t>
            </w:r>
            <w:r>
              <w:rPr>
                <w:spacing w:val="4"/>
              </w:rPr>
              <w:t xml:space="preserve">       </w:t>
            </w:r>
            <w:r>
              <w:rPr>
                <w:spacing w:val="2"/>
              </w:rPr>
              <w:t>间       </w:t>
            </w:r>
            <w:r>
              <w:rPr>
                <w:rFonts w:ascii="Arial" w:hAnsi="Arial" w:eastAsia="Arial" w:cs="Arial"/>
                <w:spacing w:val="2"/>
                <w:position w:val="-1"/>
              </w:rPr>
              <w:t>m</w:t>
            </w:r>
          </w:p>
        </w:tc>
      </w:tr>
      <w:tr>
        <w:trPr>
          <w:trHeight w:val="472" w:hRule="atLeast"/>
        </w:trPr>
        <w:tc>
          <w:tcPr>
            <w:tcW w:w="6093" w:type="dxa"/>
            <w:vAlign w:val="top"/>
            <w:gridSpan w:val="4"/>
          </w:tcPr>
          <w:p>
            <w:pPr>
              <w:pStyle w:val="TableText"/>
              <w:ind w:left="2579"/>
              <w:spacing w:before="162" w:line="185" w:lineRule="auto"/>
              <w:rPr/>
            </w:pPr>
            <w:r>
              <w:rPr>
                <w:spacing w:val="7"/>
              </w:rPr>
              <w:t>检查验收内容</w:t>
            </w:r>
          </w:p>
        </w:tc>
        <w:tc>
          <w:tcPr>
            <w:tcW w:w="1662" w:type="dxa"/>
            <w:vAlign w:val="top"/>
          </w:tcPr>
          <w:p>
            <w:pPr>
              <w:pStyle w:val="TableText"/>
              <w:ind w:left="521"/>
              <w:spacing w:before="162" w:line="185" w:lineRule="auto"/>
              <w:rPr/>
            </w:pPr>
            <w:r>
              <w:rPr>
                <w:spacing w:val="7"/>
              </w:rPr>
              <w:t>检查情况</w:t>
            </w:r>
          </w:p>
        </w:tc>
        <w:tc>
          <w:tcPr>
            <w:tcW w:w="1605" w:type="dxa"/>
            <w:vAlign w:val="top"/>
            <w:gridSpan w:val="2"/>
          </w:tcPr>
          <w:p>
            <w:pPr>
              <w:pStyle w:val="TableText"/>
              <w:ind w:left="491"/>
              <w:spacing w:before="162" w:line="185" w:lineRule="auto"/>
              <w:rPr/>
            </w:pPr>
            <w:r>
              <w:rPr>
                <w:spacing w:val="7"/>
              </w:rPr>
              <w:t>验收意见</w:t>
            </w:r>
          </w:p>
        </w:tc>
      </w:tr>
      <w:tr>
        <w:trPr>
          <w:trHeight w:val="791" w:hRule="atLeast"/>
        </w:trPr>
        <w:tc>
          <w:tcPr>
            <w:tcW w:w="455" w:type="dxa"/>
            <w:vAlign w:val="top"/>
            <w:vMerge w:val="restart"/>
            <w:textDirection w:val="tbRlV"/>
            <w:tcBorders>
              <w:bottom w:val="nil"/>
            </w:tcBorders>
          </w:tcPr>
          <w:p>
            <w:pPr>
              <w:pStyle w:val="TableText"/>
              <w:ind w:left="1674"/>
              <w:spacing w:before="142" w:line="184" w:lineRule="auto"/>
              <w:rPr/>
            </w:pPr>
            <w:r>
              <w:rPr>
                <w:spacing w:val="-1"/>
              </w:rPr>
              <w:t>保</w:t>
            </w:r>
            <w:r>
              <w:rPr>
                <w:spacing w:val="18"/>
                <w:w w:val="101"/>
              </w:rPr>
              <w:t xml:space="preserve"> </w:t>
            </w:r>
            <w:r>
              <w:rPr>
                <w:spacing w:val="-1"/>
              </w:rPr>
              <w:t>证</w:t>
            </w:r>
            <w:r>
              <w:rPr>
                <w:spacing w:val="17"/>
                <w:w w:val="102"/>
              </w:rPr>
              <w:t xml:space="preserve"> </w:t>
            </w:r>
            <w:r>
              <w:rPr>
                <w:spacing w:val="-1"/>
              </w:rPr>
              <w:t>项</w:t>
            </w:r>
            <w:r>
              <w:rPr>
                <w:spacing w:val="17"/>
                <w:w w:val="102"/>
              </w:rPr>
              <w:t xml:space="preserve"> </w:t>
            </w:r>
            <w:r>
              <w:rPr>
                <w:spacing w:val="-1"/>
              </w:rPr>
              <w:t>目</w:t>
            </w:r>
          </w:p>
        </w:tc>
        <w:tc>
          <w:tcPr>
            <w:tcW w:w="5638" w:type="dxa"/>
            <w:vAlign w:val="top"/>
            <w:gridSpan w:val="3"/>
          </w:tcPr>
          <w:p>
            <w:pPr>
              <w:pStyle w:val="TableText"/>
              <w:ind w:left="113" w:right="99" w:firstLine="162"/>
              <w:spacing w:before="209" w:line="197" w:lineRule="auto"/>
              <w:rPr>
                <w:rFonts w:ascii="Arial" w:hAnsi="Arial" w:eastAsia="Arial" w:cs="Arial"/>
                <w:sz w:val="10"/>
                <w:szCs w:val="10"/>
              </w:rPr>
            </w:pPr>
            <w:r>
              <w:rPr>
                <w:rFonts w:ascii="Arial" w:hAnsi="Arial" w:eastAsia="Arial" w:cs="Arial"/>
                <w:spacing w:val="6"/>
              </w:rPr>
              <w:t>1.</w:t>
            </w:r>
            <w:r>
              <w:rPr>
                <w:spacing w:val="6"/>
              </w:rPr>
              <w:t>宿舍</w:t>
            </w:r>
            <w:r>
              <w:rPr>
                <w:spacing w:val="-18"/>
              </w:rPr>
              <w:t xml:space="preserve"> </w:t>
            </w:r>
            <w:r>
              <w:rPr>
                <w:spacing w:val="6"/>
              </w:rPr>
              <w:t>、办</w:t>
            </w:r>
            <w:r>
              <w:rPr>
                <w:spacing w:val="-13"/>
              </w:rPr>
              <w:t xml:space="preserve"> </w:t>
            </w:r>
            <w:r>
              <w:rPr>
                <w:spacing w:val="6"/>
              </w:rPr>
              <w:t>公</w:t>
            </w:r>
            <w:r>
              <w:rPr>
                <w:spacing w:val="-12"/>
              </w:rPr>
              <w:t xml:space="preserve"> </w:t>
            </w:r>
            <w:r>
              <w:rPr>
                <w:spacing w:val="6"/>
              </w:rPr>
              <w:t>用</w:t>
            </w:r>
            <w:r>
              <w:rPr>
                <w:spacing w:val="-11"/>
              </w:rPr>
              <w:t xml:space="preserve"> </w:t>
            </w:r>
            <w:r>
              <w:rPr>
                <w:spacing w:val="6"/>
              </w:rPr>
              <w:t>房 的</w:t>
            </w:r>
            <w:r>
              <w:rPr>
                <w:spacing w:val="-13"/>
              </w:rPr>
              <w:t xml:space="preserve"> </w:t>
            </w:r>
            <w:r>
              <w:rPr>
                <w:spacing w:val="6"/>
              </w:rPr>
              <w:t>建</w:t>
            </w:r>
            <w:r>
              <w:rPr>
                <w:spacing w:val="-11"/>
              </w:rPr>
              <w:t xml:space="preserve"> </w:t>
            </w:r>
            <w:r>
              <w:rPr>
                <w:spacing w:val="6"/>
              </w:rPr>
              <w:t>筑</w:t>
            </w:r>
            <w:r>
              <w:rPr>
                <w:spacing w:val="-12"/>
              </w:rPr>
              <w:t xml:space="preserve"> </w:t>
            </w:r>
            <w:r>
              <w:rPr>
                <w:spacing w:val="6"/>
              </w:rPr>
              <w:t>层</w:t>
            </w:r>
            <w:r>
              <w:rPr>
                <w:spacing w:val="-13"/>
              </w:rPr>
              <w:t xml:space="preserve"> </w:t>
            </w:r>
            <w:r>
              <w:rPr>
                <w:spacing w:val="6"/>
              </w:rPr>
              <w:t>数</w:t>
            </w:r>
            <w:r>
              <w:rPr>
                <w:spacing w:val="-13"/>
              </w:rPr>
              <w:t xml:space="preserve"> </w:t>
            </w:r>
            <w:r>
              <w:rPr>
                <w:spacing w:val="6"/>
              </w:rPr>
              <w:t>严</w:t>
            </w:r>
            <w:r>
              <w:rPr>
                <w:spacing w:val="-14"/>
              </w:rPr>
              <w:t xml:space="preserve"> </w:t>
            </w:r>
            <w:r>
              <w:rPr>
                <w:spacing w:val="6"/>
              </w:rPr>
              <w:t>禁</w:t>
            </w:r>
            <w:r>
              <w:rPr>
                <w:spacing w:val="-12"/>
              </w:rPr>
              <w:t xml:space="preserve"> </w:t>
            </w:r>
            <w:r>
              <w:rPr>
                <w:spacing w:val="6"/>
              </w:rPr>
              <w:t>超</w:t>
            </w:r>
            <w:r>
              <w:rPr>
                <w:spacing w:val="-11"/>
              </w:rPr>
              <w:t xml:space="preserve"> </w:t>
            </w:r>
            <w:r>
              <w:rPr>
                <w:spacing w:val="6"/>
              </w:rPr>
              <w:t>过</w:t>
            </w:r>
            <w:r>
              <w:rPr>
                <w:spacing w:val="38"/>
              </w:rPr>
              <w:t xml:space="preserve"> </w:t>
            </w:r>
            <w:r>
              <w:rPr>
                <w:rFonts w:ascii="Arial" w:hAnsi="Arial" w:eastAsia="Arial" w:cs="Arial"/>
                <w:spacing w:val="6"/>
              </w:rPr>
              <w:t>2</w:t>
            </w:r>
            <w:r>
              <w:rPr>
                <w:spacing w:val="6"/>
              </w:rPr>
              <w:t>层，</w:t>
            </w:r>
            <w:r>
              <w:rPr>
                <w:spacing w:val="-8"/>
              </w:rPr>
              <w:t xml:space="preserve"> </w:t>
            </w:r>
            <w:r>
              <w:rPr>
                <w:spacing w:val="6"/>
              </w:rPr>
              <w:t>每</w:t>
            </w:r>
            <w:r>
              <w:rPr>
                <w:spacing w:val="-13"/>
              </w:rPr>
              <w:t xml:space="preserve"> </w:t>
            </w:r>
            <w:r>
              <w:rPr>
                <w:spacing w:val="6"/>
              </w:rPr>
              <w:t>层</w:t>
            </w:r>
            <w:r>
              <w:rPr>
                <w:spacing w:val="-12"/>
              </w:rPr>
              <w:t xml:space="preserve"> </w:t>
            </w:r>
            <w:r>
              <w:rPr>
                <w:spacing w:val="6"/>
              </w:rPr>
              <w:t>建</w:t>
            </w:r>
            <w:r>
              <w:rPr>
                <w:spacing w:val="-11"/>
              </w:rPr>
              <w:t xml:space="preserve"> </w:t>
            </w:r>
            <w:r>
              <w:rPr>
                <w:spacing w:val="6"/>
              </w:rPr>
              <w:t>筑</w:t>
            </w:r>
            <w:r>
              <w:rPr>
                <w:spacing w:val="-7"/>
              </w:rPr>
              <w:t xml:space="preserve"> </w:t>
            </w:r>
            <w:r>
              <w:rPr>
                <w:spacing w:val="6"/>
              </w:rPr>
              <w:t>面</w:t>
            </w:r>
            <w:r>
              <w:rPr>
                <w:spacing w:val="-11"/>
              </w:rPr>
              <w:t xml:space="preserve"> </w:t>
            </w:r>
            <w:r>
              <w:rPr>
                <w:spacing w:val="6"/>
              </w:rPr>
              <w:t>积</w:t>
            </w:r>
            <w:r>
              <w:rPr>
                <w:spacing w:val="-11"/>
              </w:rPr>
              <w:t xml:space="preserve"> </w:t>
            </w:r>
            <w:r>
              <w:rPr>
                <w:spacing w:val="6"/>
              </w:rPr>
              <w:t>不</w:t>
            </w:r>
            <w:r>
              <w:rPr>
                <w:spacing w:val="-13"/>
              </w:rPr>
              <w:t xml:space="preserve"> </w:t>
            </w:r>
            <w:r>
              <w:rPr>
                <w:spacing w:val="6"/>
              </w:rPr>
              <w:t>应</w:t>
            </w:r>
            <w:r>
              <w:rPr>
                <w:spacing w:val="-9"/>
              </w:rPr>
              <w:t xml:space="preserve"> </w:t>
            </w:r>
            <w:r>
              <w:rPr>
                <w:spacing w:val="6"/>
              </w:rPr>
              <w:t>大</w:t>
            </w:r>
            <w:r>
              <w:rPr/>
              <w:t xml:space="preserve"> </w:t>
            </w:r>
            <w:r>
              <w:rPr>
                <w:spacing w:val="8"/>
              </w:rPr>
              <w:t>于</w:t>
            </w:r>
            <w:r>
              <w:rPr>
                <w:rFonts w:ascii="Arial" w:hAnsi="Arial" w:eastAsia="Arial" w:cs="Arial"/>
                <w:spacing w:val="8"/>
              </w:rPr>
              <w:t>300m</w:t>
            </w:r>
            <w:r>
              <w:rPr>
                <w:rFonts w:ascii="Arial" w:hAnsi="Arial" w:eastAsia="Arial" w:cs="Arial"/>
                <w:sz w:val="10"/>
                <w:szCs w:val="10"/>
                <w:spacing w:val="8"/>
                <w:position w:val="4"/>
              </w:rPr>
              <w:t>2</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3"/>
              <w:spacing w:before="158" w:line="188" w:lineRule="auto"/>
              <w:rPr/>
            </w:pPr>
            <w:r>
              <w:rPr>
                <w:rFonts w:ascii="Arial" w:hAnsi="Arial" w:eastAsia="Arial" w:cs="Arial"/>
                <w:spacing w:val="12"/>
              </w:rPr>
              <w:t>2.</w:t>
            </w:r>
            <w:r>
              <w:rPr>
                <w:spacing w:val="12"/>
              </w:rPr>
              <w:t>构件应具备出厂合格证</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4"/>
              <w:spacing w:before="162" w:line="185" w:lineRule="auto"/>
              <w:rPr/>
            </w:pPr>
            <w:r>
              <w:rPr>
                <w:rFonts w:ascii="Arial" w:hAnsi="Arial" w:eastAsia="Arial" w:cs="Arial"/>
                <w:spacing w:val="12"/>
              </w:rPr>
              <w:t>3.</w:t>
            </w:r>
            <w:r>
              <w:rPr>
                <w:spacing w:val="12"/>
              </w:rPr>
              <w:t>钢构件的焊接部位无脱焊</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1"/>
              <w:spacing w:before="163" w:line="185" w:lineRule="auto"/>
              <w:rPr/>
            </w:pPr>
            <w:r>
              <w:rPr>
                <w:rFonts w:ascii="Arial" w:hAnsi="Arial" w:eastAsia="Arial" w:cs="Arial"/>
                <w:spacing w:val="10"/>
              </w:rPr>
              <w:t>4.</w:t>
            </w:r>
            <w:r>
              <w:rPr>
                <w:spacing w:val="10"/>
              </w:rPr>
              <w:t>钢构件无明显变形</w:t>
            </w:r>
            <w:r>
              <w:rPr>
                <w:spacing w:val="-17"/>
              </w:rPr>
              <w:t xml:space="preserve"> </w:t>
            </w:r>
            <w:r>
              <w:rPr>
                <w:spacing w:val="10"/>
              </w:rPr>
              <w:t>、损坏和严重锈蚀</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4"/>
              <w:spacing w:before="164" w:line="184" w:lineRule="auto"/>
              <w:rPr/>
            </w:pPr>
            <w:r>
              <w:rPr>
                <w:rFonts w:ascii="Arial" w:hAnsi="Arial" w:eastAsia="Arial" w:cs="Arial"/>
                <w:spacing w:val="10"/>
              </w:rPr>
              <w:t>5.</w:t>
            </w:r>
            <w:r>
              <w:rPr>
                <w:spacing w:val="10"/>
              </w:rPr>
              <w:t>基础的混凝土强度</w:t>
            </w:r>
            <w:r>
              <w:rPr>
                <w:spacing w:val="-21"/>
              </w:rPr>
              <w:t xml:space="preserve"> </w:t>
            </w:r>
            <w:r>
              <w:rPr>
                <w:spacing w:val="10"/>
              </w:rPr>
              <w:t>、厚度应符合设计要求</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5"/>
              <w:spacing w:before="164" w:line="184" w:lineRule="auto"/>
              <w:rPr/>
            </w:pPr>
            <w:r>
              <w:rPr>
                <w:rFonts w:ascii="Arial" w:hAnsi="Arial" w:eastAsia="Arial" w:cs="Arial"/>
                <w:spacing w:val="11"/>
              </w:rPr>
              <w:t>6.</w:t>
            </w:r>
            <w:r>
              <w:rPr>
                <w:spacing w:val="11"/>
              </w:rPr>
              <w:t>楼面板质量符合设计要求，锁定装置齐全</w:t>
            </w:r>
            <w:r>
              <w:rPr>
                <w:spacing w:val="10"/>
              </w:rPr>
              <w:t>有效</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4"/>
              <w:spacing w:before="164" w:line="184" w:lineRule="auto"/>
              <w:rPr/>
            </w:pPr>
            <w:r>
              <w:rPr>
                <w:rFonts w:ascii="Arial" w:hAnsi="Arial" w:eastAsia="Arial" w:cs="Arial"/>
                <w:spacing w:val="10"/>
              </w:rPr>
              <w:t>7.</w:t>
            </w:r>
            <w:r>
              <w:rPr>
                <w:spacing w:val="10"/>
              </w:rPr>
              <w:t>节点螺栓规格</w:t>
            </w:r>
            <w:r>
              <w:rPr>
                <w:spacing w:val="-21"/>
              </w:rPr>
              <w:t xml:space="preserve"> </w:t>
            </w:r>
            <w:r>
              <w:rPr>
                <w:spacing w:val="10"/>
              </w:rPr>
              <w:t>、数量应符合设计要求，</w:t>
            </w:r>
            <w:r>
              <w:rPr>
                <w:spacing w:val="9"/>
              </w:rPr>
              <w:t>连接牢固</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tcBorders>
          </w:tcPr>
          <w:p>
            <w:pPr>
              <w:rPr>
                <w:rFonts w:ascii="Arial"/>
                <w:sz w:val="21"/>
              </w:rPr>
            </w:pPr>
            <w:r/>
          </w:p>
        </w:tc>
        <w:tc>
          <w:tcPr>
            <w:tcW w:w="5638" w:type="dxa"/>
            <w:vAlign w:val="top"/>
            <w:gridSpan w:val="3"/>
          </w:tcPr>
          <w:p>
            <w:pPr>
              <w:pStyle w:val="TableText"/>
              <w:ind w:left="273"/>
              <w:spacing w:before="160" w:line="184" w:lineRule="auto"/>
              <w:rPr/>
            </w:pPr>
            <w:r>
              <w:rPr>
                <w:rFonts w:ascii="Arial" w:hAnsi="Arial" w:eastAsia="Arial" w:cs="Arial"/>
                <w:spacing w:val="10"/>
              </w:rPr>
              <w:t>8.</w:t>
            </w:r>
            <w:r>
              <w:rPr>
                <w:spacing w:val="10"/>
              </w:rPr>
              <w:t>支撑（圆钢拉杆）体系符合设计要求，花篮螺栓的锁定装置完好</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restart"/>
            <w:textDirection w:val="tbRlV"/>
            <w:tcBorders>
              <w:bottom w:val="nil"/>
            </w:tcBorders>
          </w:tcPr>
          <w:p>
            <w:pPr>
              <w:pStyle w:val="TableText"/>
              <w:ind w:left="3071"/>
              <w:spacing w:before="142" w:line="183" w:lineRule="auto"/>
              <w:rPr/>
            </w:pPr>
            <w:r>
              <w:rPr>
                <w:spacing w:val="-90"/>
                <w:w w:val="70"/>
              </w:rPr>
              <w:t>一</w:t>
            </w:r>
            <w:r>
              <w:rPr>
                <w:spacing w:val="19"/>
                <w:w w:val="101"/>
              </w:rPr>
              <w:t xml:space="preserve">  </w:t>
            </w:r>
            <w:r>
              <w:rPr>
                <w:spacing w:val="-1"/>
              </w:rPr>
              <w:t>般</w:t>
            </w:r>
            <w:r>
              <w:rPr>
                <w:spacing w:val="18"/>
                <w:w w:val="101"/>
              </w:rPr>
              <w:t xml:space="preserve"> </w:t>
            </w:r>
            <w:r>
              <w:rPr>
                <w:spacing w:val="-1"/>
              </w:rPr>
              <w:t>项</w:t>
            </w:r>
            <w:r>
              <w:rPr>
                <w:spacing w:val="17"/>
                <w:w w:val="101"/>
              </w:rPr>
              <w:t xml:space="preserve"> </w:t>
            </w:r>
            <w:r>
              <w:rPr>
                <w:spacing w:val="-1"/>
              </w:rPr>
              <w:t>目</w:t>
            </w:r>
          </w:p>
        </w:tc>
        <w:tc>
          <w:tcPr>
            <w:tcW w:w="5638" w:type="dxa"/>
            <w:vAlign w:val="top"/>
            <w:gridSpan w:val="3"/>
          </w:tcPr>
          <w:p>
            <w:pPr>
              <w:pStyle w:val="TableText"/>
              <w:ind w:left="276"/>
              <w:spacing w:before="160" w:line="188" w:lineRule="auto"/>
              <w:rPr/>
            </w:pPr>
            <w:r>
              <w:rPr>
                <w:rFonts w:ascii="Arial" w:hAnsi="Arial" w:eastAsia="Arial" w:cs="Arial"/>
                <w:spacing w:val="11"/>
              </w:rPr>
              <w:t>1.</w:t>
            </w:r>
            <w:r>
              <w:rPr>
                <w:spacing w:val="11"/>
              </w:rPr>
              <w:t>上部结构安装时，基础混凝土强度应达到设计强度的</w:t>
            </w:r>
            <w:r>
              <w:rPr>
                <w:rFonts w:ascii="Arial" w:hAnsi="Arial" w:eastAsia="Arial" w:cs="Arial"/>
                <w:spacing w:val="11"/>
              </w:rPr>
              <w:t>75%</w:t>
            </w:r>
            <w:r>
              <w:rPr>
                <w:spacing w:val="11"/>
              </w:rPr>
              <w:t>以上</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3"/>
              <w:spacing w:before="161" w:line="188" w:lineRule="auto"/>
              <w:rPr/>
            </w:pPr>
            <w:r>
              <w:rPr>
                <w:rFonts w:ascii="Arial" w:hAnsi="Arial" w:eastAsia="Arial" w:cs="Arial"/>
                <w:spacing w:val="10"/>
              </w:rPr>
              <w:t>2.</w:t>
            </w:r>
            <w:r>
              <w:rPr>
                <w:spacing w:val="10"/>
              </w:rPr>
              <w:t>楼面板应安装平稳</w:t>
            </w:r>
            <w:r>
              <w:rPr>
                <w:spacing w:val="-16"/>
              </w:rPr>
              <w:t xml:space="preserve"> </w:t>
            </w:r>
            <w:r>
              <w:rPr>
                <w:spacing w:val="10"/>
              </w:rPr>
              <w:t>、拼缝紧密</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711"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110" w:right="98" w:firstLine="164"/>
              <w:spacing w:before="179" w:line="191" w:lineRule="auto"/>
              <w:rPr/>
            </w:pPr>
            <w:r>
              <w:rPr>
                <w:rFonts w:ascii="Arial" w:hAnsi="Arial" w:eastAsia="Arial" w:cs="Arial"/>
                <w:spacing w:val="11"/>
              </w:rPr>
              <w:t>3.</w:t>
            </w:r>
            <w:r>
              <w:rPr>
                <w:spacing w:val="11"/>
              </w:rPr>
              <w:t>卫生间</w:t>
            </w:r>
            <w:r>
              <w:rPr>
                <w:spacing w:val="-14"/>
              </w:rPr>
              <w:t xml:space="preserve"> </w:t>
            </w:r>
            <w:r>
              <w:rPr>
                <w:spacing w:val="11"/>
              </w:rPr>
              <w:t>、厨房</w:t>
            </w:r>
            <w:r>
              <w:rPr>
                <w:spacing w:val="-21"/>
              </w:rPr>
              <w:t xml:space="preserve"> </w:t>
            </w:r>
            <w:r>
              <w:rPr>
                <w:spacing w:val="11"/>
              </w:rPr>
              <w:t>、浴室地面坡向正确，</w:t>
            </w:r>
            <w:r>
              <w:rPr>
                <w:spacing w:val="-22"/>
              </w:rPr>
              <w:t xml:space="preserve"> </w:t>
            </w:r>
            <w:r>
              <w:rPr>
                <w:spacing w:val="11"/>
              </w:rPr>
              <w:t>排水通畅，</w:t>
            </w:r>
            <w:r>
              <w:rPr>
                <w:spacing w:val="-24"/>
              </w:rPr>
              <w:t xml:space="preserve"> </w:t>
            </w:r>
            <w:r>
              <w:rPr>
                <w:spacing w:val="11"/>
              </w:rPr>
              <w:t>无积水，</w:t>
            </w:r>
            <w:r>
              <w:rPr>
                <w:spacing w:val="-21"/>
              </w:rPr>
              <w:t xml:space="preserve"> </w:t>
            </w:r>
            <w:r>
              <w:rPr>
                <w:spacing w:val="11"/>
              </w:rPr>
              <w:t>管道孔部位密</w:t>
            </w:r>
            <w:r>
              <w:rPr/>
              <w:t xml:space="preserve"> </w:t>
            </w:r>
            <w:r>
              <w:rPr>
                <w:spacing w:val="7"/>
              </w:rPr>
              <w:t>封无渗漏水</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711"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109" w:right="41" w:firstLine="162"/>
              <w:spacing w:before="179" w:line="191" w:lineRule="auto"/>
              <w:rPr/>
            </w:pPr>
            <w:r>
              <w:rPr>
                <w:rFonts w:ascii="Arial" w:hAnsi="Arial" w:eastAsia="Arial" w:cs="Arial"/>
                <w:spacing w:val="8"/>
              </w:rPr>
              <w:t>4.</w:t>
            </w:r>
            <w:r>
              <w:rPr>
                <w:spacing w:val="8"/>
              </w:rPr>
              <w:t>围护板材（屋面板和墙板）应无明显变形</w:t>
            </w:r>
            <w:r>
              <w:rPr>
                <w:spacing w:val="-3"/>
              </w:rPr>
              <w:t xml:space="preserve"> </w:t>
            </w:r>
            <w:r>
              <w:rPr>
                <w:spacing w:val="8"/>
              </w:rPr>
              <w:t>、损坏</w:t>
            </w:r>
            <w:r>
              <w:rPr>
                <w:spacing w:val="-15"/>
              </w:rPr>
              <w:t xml:space="preserve"> </w:t>
            </w:r>
            <w:r>
              <w:rPr>
                <w:spacing w:val="8"/>
              </w:rPr>
              <w:t>；</w:t>
            </w:r>
            <w:r>
              <w:rPr>
                <w:spacing w:val="-17"/>
              </w:rPr>
              <w:t xml:space="preserve"> </w:t>
            </w:r>
            <w:r>
              <w:rPr>
                <w:spacing w:val="8"/>
              </w:rPr>
              <w:t>固定螺栓</w:t>
            </w:r>
            <w:r>
              <w:rPr>
                <w:spacing w:val="-21"/>
              </w:rPr>
              <w:t xml:space="preserve"> </w:t>
            </w:r>
            <w:r>
              <w:rPr>
                <w:spacing w:val="8"/>
              </w:rPr>
              <w:t>、防水垫圈、</w:t>
            </w:r>
            <w:r>
              <w:rPr/>
              <w:t xml:space="preserve"> </w:t>
            </w:r>
            <w:r>
              <w:rPr>
                <w:spacing w:val="6"/>
              </w:rPr>
              <w:t>金属垫圈</w:t>
            </w:r>
            <w:r>
              <w:rPr>
                <w:spacing w:val="-4"/>
              </w:rPr>
              <w:t xml:space="preserve"> </w:t>
            </w:r>
            <w:r>
              <w:rPr>
                <w:spacing w:val="6"/>
              </w:rPr>
              <w:t>、尼龙套管等齐全，连接可靠</w:t>
            </w:r>
            <w:r>
              <w:rPr>
                <w:spacing w:val="-15"/>
              </w:rPr>
              <w:t xml:space="preserve"> </w:t>
            </w:r>
            <w:r>
              <w:rPr>
                <w:spacing w:val="6"/>
              </w:rPr>
              <w:t>；密封胶齐全有效</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472"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5"/>
              <w:spacing w:before="166" w:line="184" w:lineRule="auto"/>
              <w:rPr/>
            </w:pPr>
            <w:r>
              <w:rPr>
                <w:rFonts w:ascii="Arial" w:hAnsi="Arial" w:eastAsia="Arial" w:cs="Arial"/>
                <w:spacing w:val="10"/>
              </w:rPr>
              <w:t>5.</w:t>
            </w:r>
            <w:r>
              <w:rPr>
                <w:spacing w:val="10"/>
              </w:rPr>
              <w:t>屋面板应安装平稳</w:t>
            </w:r>
            <w:r>
              <w:rPr>
                <w:spacing w:val="-21"/>
              </w:rPr>
              <w:t xml:space="preserve"> </w:t>
            </w:r>
            <w:r>
              <w:rPr>
                <w:spacing w:val="10"/>
              </w:rPr>
              <w:t>、檐口平直，板的搭接</w:t>
            </w:r>
            <w:r>
              <w:rPr>
                <w:spacing w:val="9"/>
              </w:rPr>
              <w:t>方向正确一致</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711"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107" w:right="98" w:firstLine="167"/>
              <w:spacing w:before="179" w:line="191" w:lineRule="auto"/>
              <w:rPr>
                <w:rFonts w:ascii="Arial" w:hAnsi="Arial" w:eastAsia="Arial" w:cs="Arial"/>
              </w:rPr>
            </w:pPr>
            <w:r>
              <w:rPr>
                <w:rFonts w:ascii="Arial" w:hAnsi="Arial" w:eastAsia="Arial" w:cs="Arial"/>
                <w:spacing w:val="12"/>
              </w:rPr>
              <w:t>6.</w:t>
            </w:r>
            <w:r>
              <w:rPr>
                <w:spacing w:val="12"/>
              </w:rPr>
              <w:t>附着式墙板安装应排板正确，</w:t>
            </w:r>
            <w:r>
              <w:rPr>
                <w:spacing w:val="-10"/>
              </w:rPr>
              <w:t xml:space="preserve"> </w:t>
            </w:r>
            <w:r>
              <w:rPr>
                <w:spacing w:val="12"/>
              </w:rPr>
              <w:t>表面平整</w:t>
            </w:r>
            <w:r>
              <w:rPr>
                <w:spacing w:val="-15"/>
              </w:rPr>
              <w:t xml:space="preserve"> </w:t>
            </w:r>
            <w:r>
              <w:rPr>
                <w:spacing w:val="12"/>
              </w:rPr>
              <w:t>；嵌入式墙板安装应平整，</w:t>
            </w:r>
            <w:r>
              <w:rPr>
                <w:spacing w:val="-22"/>
              </w:rPr>
              <w:t xml:space="preserve"> </w:t>
            </w:r>
            <w:r>
              <w:rPr>
                <w:spacing w:val="12"/>
              </w:rPr>
              <w:t>上下</w:t>
            </w:r>
            <w:r>
              <w:rPr/>
              <w:t xml:space="preserve"> </w:t>
            </w:r>
            <w:r>
              <w:rPr>
                <w:spacing w:val="9"/>
              </w:rPr>
              <w:t>搭接缝应采用企口缝，外侧板应向下搭接，搭接长度不小于</w:t>
            </w:r>
            <w:r>
              <w:rPr>
                <w:rFonts w:ascii="Arial" w:hAnsi="Arial" w:eastAsia="Arial" w:cs="Arial"/>
                <w:spacing w:val="9"/>
              </w:rPr>
              <w:t>15</w:t>
            </w:r>
            <w:r>
              <w:rPr>
                <w:rFonts w:ascii="Arial" w:hAnsi="Arial" w:eastAsia="Arial" w:cs="Arial"/>
              </w:rPr>
              <w:t>mm</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711"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106" w:right="98" w:firstLine="168"/>
              <w:spacing w:before="177" w:line="192" w:lineRule="auto"/>
              <w:rPr/>
            </w:pPr>
            <w:r>
              <w:rPr>
                <w:rFonts w:ascii="Arial" w:hAnsi="Arial" w:eastAsia="Arial" w:cs="Arial"/>
                <w:spacing w:val="10"/>
              </w:rPr>
              <w:t>7.</w:t>
            </w:r>
            <w:r>
              <w:rPr>
                <w:spacing w:val="10"/>
              </w:rPr>
              <w:t>室内电气线路应采用 </w:t>
            </w:r>
            <w:r>
              <w:rPr>
                <w:rFonts w:ascii="Arial" w:hAnsi="Arial" w:eastAsia="Arial" w:cs="Arial"/>
              </w:rPr>
              <w:t>PVC</w:t>
            </w:r>
            <w:r>
              <w:rPr>
                <w:spacing w:val="10"/>
              </w:rPr>
              <w:t>管（槽）</w:t>
            </w:r>
            <w:r>
              <w:rPr>
                <w:spacing w:val="-11"/>
              </w:rPr>
              <w:t xml:space="preserve"> </w:t>
            </w:r>
            <w:r>
              <w:rPr>
                <w:spacing w:val="10"/>
              </w:rPr>
              <w:t>明敷，</w:t>
            </w:r>
            <w:r>
              <w:rPr>
                <w:spacing w:val="-23"/>
              </w:rPr>
              <w:t xml:space="preserve"> </w:t>
            </w:r>
            <w:r>
              <w:rPr>
                <w:spacing w:val="10"/>
              </w:rPr>
              <w:t>布线整齐美观</w:t>
            </w:r>
            <w:r>
              <w:rPr>
                <w:spacing w:val="-15"/>
              </w:rPr>
              <w:t xml:space="preserve"> </w:t>
            </w:r>
            <w:r>
              <w:rPr>
                <w:spacing w:val="10"/>
              </w:rPr>
              <w:t>；</w:t>
            </w:r>
            <w:r>
              <w:rPr>
                <w:spacing w:val="-19"/>
              </w:rPr>
              <w:t xml:space="preserve"> </w:t>
            </w:r>
            <w:r>
              <w:rPr>
                <w:spacing w:val="10"/>
              </w:rPr>
              <w:t>电器配置符合</w:t>
            </w:r>
            <w:r>
              <w:rPr/>
              <w:t xml:space="preserve"> </w:t>
            </w:r>
            <w:r>
              <w:rPr>
                <w:spacing w:val="7"/>
              </w:rPr>
              <w:t>设计要求</w:t>
            </w:r>
            <w:r>
              <w:rPr>
                <w:spacing w:val="-14"/>
              </w:rPr>
              <w:t xml:space="preserve"> </w:t>
            </w:r>
            <w:r>
              <w:rPr>
                <w:spacing w:val="7"/>
              </w:rPr>
              <w:t>；线路无绝缘老化及接长使用</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1427"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107" w:right="99" w:firstLine="163"/>
              <w:spacing w:before="219" w:line="195" w:lineRule="auto"/>
              <w:jc w:val="both"/>
              <w:rPr/>
            </w:pPr>
            <w:r>
              <w:rPr>
                <w:rFonts w:ascii="Arial" w:hAnsi="Arial" w:eastAsia="Arial" w:cs="Arial"/>
                <w:spacing w:val="17"/>
              </w:rPr>
              <w:t>8.</w:t>
            </w:r>
            <w:r>
              <w:rPr>
                <w:spacing w:val="17"/>
              </w:rPr>
              <w:t>防火：</w:t>
            </w:r>
            <w:r>
              <w:rPr>
                <w:spacing w:val="-20"/>
              </w:rPr>
              <w:t xml:space="preserve"> </w:t>
            </w:r>
            <w:r>
              <w:rPr>
                <w:spacing w:val="17"/>
              </w:rPr>
              <w:t>建筑构件燃烧性能等级为 </w:t>
            </w:r>
            <w:r>
              <w:rPr>
                <w:rFonts w:ascii="Arial" w:hAnsi="Arial" w:eastAsia="Arial" w:cs="Arial"/>
                <w:spacing w:val="17"/>
              </w:rPr>
              <w:t>A</w:t>
            </w:r>
            <w:r>
              <w:rPr>
                <w:spacing w:val="17"/>
              </w:rPr>
              <w:t>级</w:t>
            </w:r>
            <w:r>
              <w:rPr>
                <w:spacing w:val="-11"/>
              </w:rPr>
              <w:t xml:space="preserve"> </w:t>
            </w:r>
            <w:r>
              <w:rPr>
                <w:spacing w:val="17"/>
              </w:rPr>
              <w:t>；</w:t>
            </w:r>
            <w:r>
              <w:rPr>
                <w:spacing w:val="-15"/>
              </w:rPr>
              <w:t xml:space="preserve"> </w:t>
            </w:r>
            <w:r>
              <w:rPr>
                <w:spacing w:val="17"/>
              </w:rPr>
              <w:t>防火间</w:t>
            </w:r>
            <w:r>
              <w:rPr>
                <w:spacing w:val="16"/>
              </w:rPr>
              <w:t>距应符合设计和规范要</w:t>
            </w:r>
            <w:r>
              <w:rPr/>
              <w:t xml:space="preserve"> </w:t>
            </w:r>
            <w:r>
              <w:rPr>
                <w:spacing w:val="10"/>
              </w:rPr>
              <w:t>求，</w:t>
            </w:r>
            <w:r>
              <w:rPr>
                <w:spacing w:val="-15"/>
              </w:rPr>
              <w:t xml:space="preserve"> </w:t>
            </w:r>
            <w:r>
              <w:rPr>
                <w:spacing w:val="10"/>
              </w:rPr>
              <w:t>除首层外二层严禁安装防盗窗，</w:t>
            </w:r>
            <w:r>
              <w:rPr>
                <w:spacing w:val="-16"/>
              </w:rPr>
              <w:t xml:space="preserve"> </w:t>
            </w:r>
            <w:r>
              <w:rPr>
                <w:spacing w:val="10"/>
              </w:rPr>
              <w:t>消防通道应通畅</w:t>
            </w:r>
            <w:r>
              <w:rPr>
                <w:spacing w:val="-11"/>
              </w:rPr>
              <w:t xml:space="preserve"> </w:t>
            </w:r>
            <w:r>
              <w:rPr>
                <w:spacing w:val="10"/>
              </w:rPr>
              <w:t>；</w:t>
            </w:r>
            <w:r>
              <w:rPr>
                <w:spacing w:val="-22"/>
              </w:rPr>
              <w:t xml:space="preserve"> </w:t>
            </w:r>
            <w:r>
              <w:rPr>
                <w:spacing w:val="10"/>
              </w:rPr>
              <w:t>消火栓</w:t>
            </w:r>
            <w:r>
              <w:rPr>
                <w:spacing w:val="-17"/>
              </w:rPr>
              <w:t xml:space="preserve"> </w:t>
            </w:r>
            <w:r>
              <w:rPr>
                <w:spacing w:val="10"/>
              </w:rPr>
              <w:t>、灭火器配置</w:t>
            </w:r>
            <w:r>
              <w:rPr/>
              <w:t xml:space="preserve"> </w:t>
            </w:r>
            <w:r>
              <w:rPr>
                <w:spacing w:val="13"/>
              </w:rPr>
              <w:t>符合设计要求，</w:t>
            </w:r>
            <w:r>
              <w:rPr>
                <w:spacing w:val="-19"/>
              </w:rPr>
              <w:t xml:space="preserve"> </w:t>
            </w:r>
            <w:r>
              <w:rPr>
                <w:spacing w:val="13"/>
              </w:rPr>
              <w:t>双层板房消防疏散楼梯符合</w:t>
            </w:r>
            <w:r>
              <w:rPr>
                <w:spacing w:val="12"/>
              </w:rPr>
              <w:t>规范要求</w:t>
            </w:r>
            <w:r>
              <w:rPr>
                <w:spacing w:val="-11"/>
              </w:rPr>
              <w:t xml:space="preserve"> </w:t>
            </w:r>
            <w:r>
              <w:rPr>
                <w:spacing w:val="12"/>
              </w:rPr>
              <w:t>；厨房等用火场所防火</w:t>
            </w:r>
            <w:r>
              <w:rPr/>
              <w:t xml:space="preserve"> </w:t>
            </w:r>
            <w:r>
              <w:rPr>
                <w:spacing w:val="11"/>
              </w:rPr>
              <w:t>隔热措施应有效</w:t>
            </w:r>
            <w:r>
              <w:rPr>
                <w:spacing w:val="-15"/>
              </w:rPr>
              <w:t xml:space="preserve"> </w:t>
            </w:r>
            <w:r>
              <w:rPr>
                <w:spacing w:val="11"/>
              </w:rPr>
              <w:t>；金属面夹芯板氧指数不低于</w:t>
            </w:r>
            <w:r>
              <w:rPr>
                <w:spacing w:val="17"/>
                <w:w w:val="101"/>
              </w:rPr>
              <w:t xml:space="preserve"> </w:t>
            </w:r>
            <w:r>
              <w:rPr>
                <w:rFonts w:ascii="Arial" w:hAnsi="Arial" w:eastAsia="Arial" w:cs="Arial"/>
                <w:spacing w:val="11"/>
              </w:rPr>
              <w:t>32</w:t>
            </w:r>
            <w:r>
              <w:rPr>
                <w:spacing w:val="11"/>
              </w:rPr>
              <w:t>，木地板</w:t>
            </w:r>
            <w:r>
              <w:rPr>
                <w:spacing w:val="10"/>
              </w:rPr>
              <w:t>等可燃材料应做防</w:t>
            </w:r>
            <w:r>
              <w:rPr/>
              <w:t xml:space="preserve"> </w:t>
            </w:r>
            <w:r>
              <w:rPr>
                <w:spacing w:val="6"/>
              </w:rPr>
              <w:t>火处理</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393" w:hRule="atLeast"/>
        </w:trPr>
        <w:tc>
          <w:tcPr>
            <w:tcW w:w="455" w:type="dxa"/>
            <w:vAlign w:val="top"/>
            <w:vMerge w:val="continue"/>
            <w:textDirection w:val="tbRlV"/>
            <w:tcBorders>
              <w:top w:val="nil"/>
              <w:bottom w:val="nil"/>
            </w:tcBorders>
          </w:tcPr>
          <w:p>
            <w:pPr>
              <w:rPr>
                <w:rFonts w:ascii="Arial"/>
                <w:sz w:val="21"/>
              </w:rPr>
            </w:pPr>
            <w:r/>
          </w:p>
        </w:tc>
        <w:tc>
          <w:tcPr>
            <w:tcW w:w="5638" w:type="dxa"/>
            <w:vAlign w:val="top"/>
            <w:gridSpan w:val="3"/>
          </w:tcPr>
          <w:p>
            <w:pPr>
              <w:pStyle w:val="TableText"/>
              <w:ind w:left="274"/>
              <w:spacing w:before="126" w:line="185" w:lineRule="auto"/>
              <w:rPr/>
            </w:pPr>
            <w:r>
              <w:rPr>
                <w:rFonts w:ascii="Arial" w:hAnsi="Arial" w:eastAsia="Arial" w:cs="Arial"/>
                <w:spacing w:val="8"/>
              </w:rPr>
              <w:t>9.</w:t>
            </w:r>
            <w:r>
              <w:rPr>
                <w:spacing w:val="8"/>
              </w:rPr>
              <w:t>防雷：</w:t>
            </w:r>
            <w:r>
              <w:rPr>
                <w:spacing w:val="-1"/>
              </w:rPr>
              <w:t xml:space="preserve"> </w:t>
            </w:r>
            <w:r>
              <w:rPr>
                <w:spacing w:val="8"/>
              </w:rPr>
              <w:t>防雷接地设置符合设计和规范要求</w:t>
            </w:r>
            <w:r>
              <w:rPr>
                <w:spacing w:val="-15"/>
              </w:rPr>
              <w:t xml:space="preserve"> </w:t>
            </w:r>
            <w:r>
              <w:rPr>
                <w:spacing w:val="8"/>
              </w:rPr>
              <w:t>；接地电阻应检测合格</w:t>
            </w:r>
          </w:p>
        </w:tc>
        <w:tc>
          <w:tcPr>
            <w:tcW w:w="1662" w:type="dxa"/>
            <w:vAlign w:val="top"/>
          </w:tcPr>
          <w:p>
            <w:pPr>
              <w:rPr>
                <w:rFonts w:ascii="Arial"/>
                <w:sz w:val="21"/>
              </w:rPr>
            </w:pPr>
            <w:r/>
          </w:p>
        </w:tc>
        <w:tc>
          <w:tcPr>
            <w:tcW w:w="1605" w:type="dxa"/>
            <w:vAlign w:val="top"/>
            <w:gridSpan w:val="2"/>
          </w:tcPr>
          <w:p>
            <w:pPr>
              <w:rPr>
                <w:rFonts w:ascii="Arial"/>
                <w:sz w:val="21"/>
              </w:rPr>
            </w:pPr>
            <w:r/>
          </w:p>
        </w:tc>
      </w:tr>
      <w:tr>
        <w:trPr>
          <w:trHeight w:val="661" w:hRule="atLeast"/>
        </w:trPr>
        <w:tc>
          <w:tcPr>
            <w:tcW w:w="455" w:type="dxa"/>
            <w:vAlign w:val="top"/>
            <w:vMerge w:val="continue"/>
            <w:textDirection w:val="tbRlV"/>
            <w:tcBorders>
              <w:top w:val="nil"/>
            </w:tcBorders>
          </w:tcPr>
          <w:p>
            <w:pPr>
              <w:rPr>
                <w:rFonts w:ascii="Arial"/>
                <w:sz w:val="21"/>
              </w:rPr>
            </w:pPr>
            <w:r/>
          </w:p>
        </w:tc>
        <w:tc>
          <w:tcPr>
            <w:tcW w:w="5638" w:type="dxa"/>
            <w:vAlign w:val="top"/>
            <w:gridSpan w:val="3"/>
          </w:tcPr>
          <w:p>
            <w:pPr>
              <w:pStyle w:val="TableText"/>
              <w:ind w:left="120" w:right="99" w:firstLine="154"/>
              <w:spacing w:before="148" w:line="193" w:lineRule="auto"/>
              <w:rPr/>
            </w:pPr>
            <w:r>
              <w:rPr>
                <w:rFonts w:ascii="Arial" w:hAnsi="Arial" w:eastAsia="Arial" w:cs="Arial"/>
                <w:spacing w:val="10"/>
              </w:rPr>
              <w:t>10.</w:t>
            </w:r>
            <w:r>
              <w:rPr>
                <w:spacing w:val="10"/>
              </w:rPr>
              <w:t>防腐：钢构件应油漆完好</w:t>
            </w:r>
            <w:r>
              <w:rPr>
                <w:spacing w:val="-16"/>
              </w:rPr>
              <w:t xml:space="preserve"> </w:t>
            </w:r>
            <w:r>
              <w:rPr>
                <w:spacing w:val="10"/>
              </w:rPr>
              <w:t>、无锈蚀，外露螺栓防护得当</w:t>
            </w:r>
            <w:r>
              <w:rPr>
                <w:spacing w:val="-15"/>
              </w:rPr>
              <w:t xml:space="preserve"> </w:t>
            </w:r>
            <w:r>
              <w:rPr>
                <w:spacing w:val="10"/>
              </w:rPr>
              <w:t>；强腐蚀环境下</w:t>
            </w:r>
            <w:r>
              <w:rPr/>
              <w:t xml:space="preserve"> </w:t>
            </w:r>
            <w:r>
              <w:rPr>
                <w:spacing w:val="8"/>
              </w:rPr>
              <w:t>的防腐措施符合设计要求</w:t>
            </w:r>
            <w:r>
              <w:rPr>
                <w:spacing w:val="-15"/>
              </w:rPr>
              <w:t xml:space="preserve"> </w:t>
            </w:r>
            <w:r>
              <w:rPr>
                <w:spacing w:val="8"/>
              </w:rPr>
              <w:t>；活动房周边应排</w:t>
            </w:r>
            <w:r>
              <w:rPr>
                <w:spacing w:val="7"/>
              </w:rPr>
              <w:t>水通畅，无积水，不准放杂物</w:t>
            </w:r>
          </w:p>
        </w:tc>
        <w:tc>
          <w:tcPr>
            <w:tcW w:w="1662" w:type="dxa"/>
            <w:vAlign w:val="top"/>
          </w:tcPr>
          <w:p>
            <w:pPr>
              <w:rPr>
                <w:rFonts w:ascii="Arial"/>
                <w:sz w:val="21"/>
              </w:rPr>
            </w:pPr>
            <w:r/>
          </w:p>
        </w:tc>
        <w:tc>
          <w:tcPr>
            <w:tcW w:w="1605" w:type="dxa"/>
            <w:vAlign w:val="top"/>
            <w:gridSpan w:val="2"/>
          </w:tcPr>
          <w:p>
            <w:pPr>
              <w:rPr>
                <w:rFonts w:ascii="Arial"/>
                <w:sz w:val="21"/>
              </w:rPr>
            </w:pPr>
            <w:r/>
          </w:p>
        </w:tc>
      </w:tr>
    </w:tbl>
    <w:p>
      <w:pPr>
        <w:spacing w:line="208" w:lineRule="exact"/>
        <w:rPr>
          <w:rFonts w:ascii="Arial"/>
          <w:sz w:val="18"/>
        </w:rPr>
      </w:pPr>
      <w:r/>
    </w:p>
    <w:p>
      <w:pPr>
        <w:spacing w:line="208" w:lineRule="exact"/>
        <w:sectPr>
          <w:headerReference w:type="default" r:id="rId30"/>
          <w:footerReference w:type="default" r:id="rId374"/>
          <w:pgSz w:w="12243" w:h="16495"/>
          <w:pgMar w:top="1461" w:right="1609" w:bottom="1137" w:left="1267" w:header="1177" w:footer="912" w:gutter="0"/>
        </w:sectPr>
        <w:rPr>
          <w:rFonts w:ascii="Arial" w:hAnsi="Arial" w:eastAsia="Arial" w:cs="Arial"/>
          <w:sz w:val="18"/>
          <w:szCs w:val="18"/>
        </w:rPr>
      </w:pPr>
    </w:p>
    <w:p>
      <w:pPr>
        <w:pStyle w:val="BodyText"/>
        <w:ind w:left="8591"/>
        <w:spacing w:before="246" w:line="181" w:lineRule="auto"/>
        <w:rPr>
          <w:sz w:val="17"/>
          <w:szCs w:val="17"/>
        </w:rPr>
      </w:pPr>
      <w:r>
        <w:rPr>
          <w:sz w:val="17"/>
          <w:szCs w:val="17"/>
          <w:spacing w:val="7"/>
        </w:rPr>
        <w:t>续表</w:t>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97"/>
        <w:gridCol w:w="757"/>
        <w:gridCol w:w="994"/>
        <w:gridCol w:w="186"/>
        <w:gridCol w:w="1653"/>
        <w:gridCol w:w="1001"/>
        <w:gridCol w:w="113"/>
        <w:gridCol w:w="322"/>
        <w:gridCol w:w="320"/>
        <w:gridCol w:w="320"/>
        <w:gridCol w:w="322"/>
        <w:gridCol w:w="320"/>
        <w:gridCol w:w="324"/>
        <w:gridCol w:w="320"/>
        <w:gridCol w:w="167"/>
        <w:gridCol w:w="154"/>
        <w:gridCol w:w="322"/>
        <w:gridCol w:w="386"/>
        <w:gridCol w:w="982"/>
      </w:tblGrid>
      <w:tr>
        <w:trPr>
          <w:trHeight w:val="317" w:hRule="atLeast"/>
        </w:trPr>
        <w:tc>
          <w:tcPr>
            <w:tcW w:w="397" w:type="dxa"/>
            <w:vAlign w:val="top"/>
            <w:vMerge w:val="restart"/>
            <w:textDirection w:val="tbRlV"/>
            <w:tcBorders>
              <w:bottom w:val="nil"/>
            </w:tcBorders>
          </w:tcPr>
          <w:p>
            <w:pPr>
              <w:pStyle w:val="TableText"/>
              <w:ind w:left="4967"/>
              <w:spacing w:before="113" w:line="184" w:lineRule="auto"/>
              <w:rPr/>
            </w:pPr>
            <w:r>
              <w:rPr>
                <w:spacing w:val="-2"/>
              </w:rPr>
              <w:t>允</w:t>
            </w:r>
            <w:r>
              <w:rPr>
                <w:spacing w:val="20"/>
                <w:w w:val="101"/>
              </w:rPr>
              <w:t xml:space="preserve"> </w:t>
            </w:r>
            <w:r>
              <w:rPr>
                <w:spacing w:val="-2"/>
              </w:rPr>
              <w:t>许</w:t>
            </w:r>
            <w:r>
              <w:rPr>
                <w:spacing w:val="19"/>
              </w:rPr>
              <w:t xml:space="preserve"> </w:t>
            </w:r>
            <w:r>
              <w:rPr>
                <w:spacing w:val="-2"/>
              </w:rPr>
              <w:t>偏</w:t>
            </w:r>
            <w:r>
              <w:rPr>
                <w:spacing w:val="19"/>
                <w:w w:val="101"/>
              </w:rPr>
              <w:t xml:space="preserve"> </w:t>
            </w:r>
            <w:r>
              <w:rPr>
                <w:spacing w:val="-2"/>
              </w:rPr>
              <w:t>差</w:t>
            </w:r>
            <w:r>
              <w:rPr>
                <w:spacing w:val="18"/>
              </w:rPr>
              <w:t xml:space="preserve"> </w:t>
            </w:r>
            <w:r>
              <w:rPr>
                <w:spacing w:val="-2"/>
              </w:rPr>
              <w:t>项</w:t>
            </w:r>
            <w:r>
              <w:rPr>
                <w:spacing w:val="18"/>
              </w:rPr>
              <w:t xml:space="preserve"> </w:t>
            </w:r>
            <w:r>
              <w:rPr>
                <w:spacing w:val="-2"/>
              </w:rPr>
              <w:t>目</w:t>
            </w:r>
          </w:p>
        </w:tc>
        <w:tc>
          <w:tcPr>
            <w:tcW w:w="3590" w:type="dxa"/>
            <w:vAlign w:val="top"/>
            <w:gridSpan w:val="4"/>
            <w:vMerge w:val="restart"/>
            <w:tcBorders>
              <w:bottom w:val="nil"/>
            </w:tcBorders>
          </w:tcPr>
          <w:p>
            <w:pPr>
              <w:pStyle w:val="TableText"/>
              <w:ind w:left="1482"/>
              <w:spacing w:before="244" w:line="183" w:lineRule="auto"/>
              <w:rPr/>
            </w:pPr>
            <w:r>
              <w:rPr>
                <w:spacing w:val="7"/>
              </w:rPr>
              <w:t>检测项目</w:t>
            </w:r>
          </w:p>
        </w:tc>
        <w:tc>
          <w:tcPr>
            <w:tcW w:w="1114" w:type="dxa"/>
            <w:vAlign w:val="top"/>
            <w:gridSpan w:val="2"/>
            <w:vMerge w:val="restart"/>
            <w:tcBorders>
              <w:bottom w:val="nil"/>
            </w:tcBorders>
          </w:tcPr>
          <w:p>
            <w:pPr>
              <w:pStyle w:val="TableText"/>
              <w:ind w:left="401"/>
              <w:spacing w:before="138" w:line="198" w:lineRule="auto"/>
              <w:rPr/>
            </w:pPr>
            <w:r>
              <w:rPr>
                <w:spacing w:val="5"/>
              </w:rPr>
              <w:t>允许</w:t>
            </w:r>
          </w:p>
          <w:p>
            <w:pPr>
              <w:pStyle w:val="TableText"/>
              <w:ind w:left="401"/>
              <w:spacing w:line="183" w:lineRule="auto"/>
              <w:rPr/>
            </w:pPr>
            <w:r>
              <w:rPr>
                <w:spacing w:val="6"/>
              </w:rPr>
              <w:t>偏差</w:t>
            </w:r>
          </w:p>
        </w:tc>
        <w:tc>
          <w:tcPr>
            <w:tcW w:w="3277" w:type="dxa"/>
            <w:vAlign w:val="top"/>
            <w:gridSpan w:val="11"/>
          </w:tcPr>
          <w:p>
            <w:pPr>
              <w:pStyle w:val="TableText"/>
              <w:ind w:left="1327"/>
              <w:spacing w:before="85" w:line="185" w:lineRule="auto"/>
              <w:rPr/>
            </w:pPr>
            <w:r>
              <w:rPr>
                <w:spacing w:val="7"/>
              </w:rPr>
              <w:t>检查记录</w:t>
            </w:r>
          </w:p>
        </w:tc>
        <w:tc>
          <w:tcPr>
            <w:tcW w:w="982" w:type="dxa"/>
            <w:vAlign w:val="top"/>
            <w:vMerge w:val="restart"/>
            <w:tcBorders>
              <w:bottom w:val="nil"/>
            </w:tcBorders>
          </w:tcPr>
          <w:p>
            <w:pPr>
              <w:pStyle w:val="TableText"/>
              <w:ind w:left="180"/>
              <w:spacing w:before="244" w:line="185" w:lineRule="auto"/>
              <w:rPr/>
            </w:pPr>
            <w:r>
              <w:rPr>
                <w:spacing w:val="7"/>
              </w:rPr>
              <w:t>验收意见</w:t>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3590" w:type="dxa"/>
            <w:vAlign w:val="top"/>
            <w:gridSpan w:val="4"/>
            <w:vMerge w:val="continue"/>
            <w:tcBorders>
              <w:top w:val="nil"/>
            </w:tcBorders>
          </w:tcPr>
          <w:p>
            <w:pPr>
              <w:rPr>
                <w:rFonts w:ascii="Arial"/>
                <w:sz w:val="21"/>
              </w:rPr>
            </w:pPr>
            <w:r/>
          </w:p>
        </w:tc>
        <w:tc>
          <w:tcPr>
            <w:tcW w:w="1114" w:type="dxa"/>
            <w:vAlign w:val="top"/>
            <w:gridSpan w:val="2"/>
            <w:vMerge w:val="continue"/>
            <w:tcBorders>
              <w:top w:val="nil"/>
            </w:tcBorders>
          </w:tcPr>
          <w:p>
            <w:pPr>
              <w:rPr>
                <w:rFonts w:ascii="Arial"/>
                <w:sz w:val="21"/>
              </w:rPr>
            </w:pPr>
            <w:r/>
          </w:p>
        </w:tc>
        <w:tc>
          <w:tcPr>
            <w:tcW w:w="322" w:type="dxa"/>
            <w:vAlign w:val="top"/>
          </w:tcPr>
          <w:p>
            <w:pPr>
              <w:pStyle w:val="TableText"/>
              <w:ind w:left="134"/>
              <w:spacing w:before="77" w:line="203" w:lineRule="auto"/>
              <w:rPr/>
            </w:pPr>
            <w:r>
              <w:rPr>
                <w:spacing w:val="17"/>
              </w:rPr>
              <w:t>1</w:t>
            </w:r>
          </w:p>
        </w:tc>
        <w:tc>
          <w:tcPr>
            <w:tcW w:w="320" w:type="dxa"/>
            <w:vAlign w:val="top"/>
          </w:tcPr>
          <w:p>
            <w:pPr>
              <w:pStyle w:val="TableText"/>
              <w:ind w:left="131"/>
              <w:spacing w:before="77" w:line="203" w:lineRule="auto"/>
              <w:rPr/>
            </w:pPr>
            <w:r>
              <w:rPr>
                <w:spacing w:val="20"/>
              </w:rPr>
              <w:t>2</w:t>
            </w:r>
          </w:p>
        </w:tc>
        <w:tc>
          <w:tcPr>
            <w:tcW w:w="320" w:type="dxa"/>
            <w:vAlign w:val="top"/>
          </w:tcPr>
          <w:p>
            <w:pPr>
              <w:pStyle w:val="TableText"/>
              <w:ind w:left="132"/>
              <w:spacing w:before="104" w:line="160" w:lineRule="auto"/>
              <w:rPr/>
            </w:pPr>
            <w:r>
              <w:rPr>
                <w:spacing w:val="19"/>
              </w:rPr>
              <w:t>3</w:t>
            </w:r>
          </w:p>
        </w:tc>
        <w:tc>
          <w:tcPr>
            <w:tcW w:w="322" w:type="dxa"/>
            <w:vAlign w:val="top"/>
          </w:tcPr>
          <w:p>
            <w:pPr>
              <w:pStyle w:val="TableText"/>
              <w:ind w:left="130"/>
              <w:spacing w:before="102" w:line="162" w:lineRule="auto"/>
              <w:rPr/>
            </w:pPr>
            <w:r>
              <w:rPr>
                <w:spacing w:val="21"/>
              </w:rPr>
              <w:t>4</w:t>
            </w:r>
          </w:p>
        </w:tc>
        <w:tc>
          <w:tcPr>
            <w:tcW w:w="320" w:type="dxa"/>
            <w:vAlign w:val="top"/>
          </w:tcPr>
          <w:p>
            <w:pPr>
              <w:pStyle w:val="TableText"/>
              <w:ind w:left="134"/>
              <w:spacing w:before="101" w:line="162" w:lineRule="auto"/>
              <w:rPr/>
            </w:pPr>
            <w:r>
              <w:rPr>
                <w:spacing w:val="18"/>
              </w:rPr>
              <w:t>5</w:t>
            </w:r>
          </w:p>
        </w:tc>
        <w:tc>
          <w:tcPr>
            <w:tcW w:w="324" w:type="dxa"/>
            <w:vAlign w:val="top"/>
          </w:tcPr>
          <w:p>
            <w:pPr>
              <w:pStyle w:val="TableText"/>
              <w:ind w:left="136"/>
              <w:spacing w:before="101" w:line="162" w:lineRule="auto"/>
              <w:rPr/>
            </w:pPr>
            <w:r>
              <w:rPr>
                <w:spacing w:val="18"/>
              </w:rPr>
              <w:t>6</w:t>
            </w:r>
          </w:p>
        </w:tc>
        <w:tc>
          <w:tcPr>
            <w:tcW w:w="320" w:type="dxa"/>
            <w:vAlign w:val="top"/>
          </w:tcPr>
          <w:p>
            <w:pPr>
              <w:pStyle w:val="TableText"/>
              <w:ind w:left="134"/>
              <w:spacing w:before="102" w:line="162" w:lineRule="auto"/>
              <w:rPr/>
            </w:pPr>
            <w:r>
              <w:rPr>
                <w:spacing w:val="18"/>
              </w:rPr>
              <w:t>7</w:t>
            </w:r>
          </w:p>
        </w:tc>
        <w:tc>
          <w:tcPr>
            <w:tcW w:w="321" w:type="dxa"/>
            <w:vAlign w:val="top"/>
            <w:gridSpan w:val="2"/>
          </w:tcPr>
          <w:p>
            <w:pPr>
              <w:pStyle w:val="TableText"/>
              <w:ind w:left="132"/>
              <w:spacing w:before="78" w:line="201" w:lineRule="auto"/>
              <w:rPr/>
            </w:pPr>
            <w:r>
              <w:rPr>
                <w:spacing w:val="20"/>
              </w:rPr>
              <w:t>8</w:t>
            </w:r>
          </w:p>
        </w:tc>
        <w:tc>
          <w:tcPr>
            <w:tcW w:w="322" w:type="dxa"/>
            <w:vAlign w:val="top"/>
          </w:tcPr>
          <w:p>
            <w:pPr>
              <w:pStyle w:val="TableText"/>
              <w:ind w:left="134"/>
              <w:spacing w:before="103" w:line="160" w:lineRule="auto"/>
              <w:rPr/>
            </w:pPr>
            <w:r>
              <w:rPr>
                <w:spacing w:val="18"/>
              </w:rPr>
              <w:t>9</w:t>
            </w:r>
          </w:p>
        </w:tc>
        <w:tc>
          <w:tcPr>
            <w:tcW w:w="386" w:type="dxa"/>
            <w:vAlign w:val="top"/>
          </w:tcPr>
          <w:p>
            <w:pPr>
              <w:pStyle w:val="TableText"/>
              <w:ind w:left="127"/>
              <w:spacing w:before="78" w:line="201" w:lineRule="auto"/>
              <w:rPr/>
            </w:pPr>
            <w:r>
              <w:rPr>
                <w:spacing w:val="8"/>
              </w:rPr>
              <w:t>10</w:t>
            </w:r>
          </w:p>
        </w:tc>
        <w:tc>
          <w:tcPr>
            <w:tcW w:w="982" w:type="dxa"/>
            <w:vAlign w:val="top"/>
            <w:vMerge w:val="continue"/>
            <w:tcBorders>
              <w:top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22"/>
              <w:spacing w:before="64" w:line="187" w:lineRule="auto"/>
              <w:rPr/>
            </w:pPr>
            <w:r>
              <w:rPr>
                <w:spacing w:val="5"/>
              </w:rPr>
              <w:t>基础</w:t>
            </w:r>
          </w:p>
        </w:tc>
        <w:tc>
          <w:tcPr>
            <w:tcW w:w="994" w:type="dxa"/>
            <w:vAlign w:val="top"/>
            <w:vMerge w:val="restart"/>
            <w:tcBorders>
              <w:bottom w:val="nil"/>
            </w:tcBorders>
          </w:tcPr>
          <w:p>
            <w:pPr>
              <w:pStyle w:val="TableText"/>
              <w:ind w:left="344" w:right="176" w:hanging="162"/>
              <w:spacing w:before="134" w:line="191" w:lineRule="auto"/>
              <w:rPr/>
            </w:pPr>
            <w:r>
              <w:rPr>
                <w:spacing w:val="7"/>
              </w:rPr>
              <w:t>基础截面</w:t>
            </w:r>
            <w:r>
              <w:rPr>
                <w:spacing w:val="1"/>
              </w:rPr>
              <w:t xml:space="preserve"> </w:t>
            </w:r>
            <w:r>
              <w:rPr>
                <w:spacing w:val="4"/>
              </w:rPr>
              <w:t>尺寸</w:t>
            </w:r>
          </w:p>
        </w:tc>
        <w:tc>
          <w:tcPr>
            <w:tcW w:w="1839" w:type="dxa"/>
            <w:vAlign w:val="top"/>
            <w:gridSpan w:val="2"/>
          </w:tcPr>
          <w:p>
            <w:pPr>
              <w:pStyle w:val="TableText"/>
              <w:ind w:left="687"/>
              <w:spacing w:before="82" w:line="183" w:lineRule="auto"/>
              <w:rPr/>
            </w:pPr>
            <w:r>
              <w:rPr>
                <w:spacing w:val="6"/>
              </w:rPr>
              <w:t>现浇式</w:t>
            </w:r>
          </w:p>
        </w:tc>
        <w:tc>
          <w:tcPr>
            <w:tcW w:w="1114" w:type="dxa"/>
            <w:vAlign w:val="top"/>
            <w:gridSpan w:val="2"/>
          </w:tcPr>
          <w:p>
            <w:pPr>
              <w:pStyle w:val="TableText"/>
              <w:ind w:left="254"/>
              <w:spacing w:before="77" w:line="166" w:lineRule="auto"/>
              <w:rPr/>
            </w:pPr>
            <w:r>
              <w:rPr>
                <w:spacing w:val="4"/>
              </w:rPr>
              <w:t>十8</w:t>
            </w:r>
            <w:r>
              <w:rPr>
                <w:spacing w:val="4"/>
                <w:position w:val="2"/>
              </w:rPr>
              <w:t>、</w:t>
            </w:r>
            <w:r>
              <w:rPr>
                <w:spacing w:val="4"/>
              </w:rPr>
              <w:t>—5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tcBorders>
          </w:tcPr>
          <w:p>
            <w:pPr>
              <w:rPr>
                <w:rFonts w:ascii="Arial"/>
                <w:sz w:val="21"/>
              </w:rPr>
            </w:pPr>
            <w:r/>
          </w:p>
        </w:tc>
        <w:tc>
          <w:tcPr>
            <w:tcW w:w="1839" w:type="dxa"/>
            <w:vAlign w:val="top"/>
            <w:gridSpan w:val="2"/>
          </w:tcPr>
          <w:p>
            <w:pPr>
              <w:pStyle w:val="TableText"/>
              <w:ind w:left="684"/>
              <w:spacing w:before="82" w:line="184" w:lineRule="auto"/>
              <w:rPr/>
            </w:pPr>
            <w:r>
              <w:rPr>
                <w:spacing w:val="7"/>
              </w:rPr>
              <w:t>装配式</w:t>
            </w:r>
          </w:p>
        </w:tc>
        <w:tc>
          <w:tcPr>
            <w:tcW w:w="1114" w:type="dxa"/>
            <w:vAlign w:val="top"/>
            <w:gridSpan w:val="2"/>
          </w:tcPr>
          <w:p>
            <w:pPr>
              <w:pStyle w:val="TableText"/>
              <w:ind w:left="454"/>
              <w:spacing w:before="77" w:line="195" w:lineRule="auto"/>
              <w:rPr/>
            </w:pPr>
            <w:r>
              <w:rPr>
                <w:spacing w:val="10"/>
              </w:rPr>
              <w:t>士5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2833" w:type="dxa"/>
            <w:vAlign w:val="top"/>
            <w:gridSpan w:val="3"/>
          </w:tcPr>
          <w:p>
            <w:pPr>
              <w:pStyle w:val="TableText"/>
              <w:ind w:left="863"/>
              <w:spacing w:before="82" w:line="184" w:lineRule="auto"/>
              <w:rPr/>
            </w:pPr>
            <w:r>
              <w:rPr>
                <w:spacing w:val="8"/>
              </w:rPr>
              <w:t>建筑物定位轴线</w:t>
            </w:r>
          </w:p>
        </w:tc>
        <w:tc>
          <w:tcPr>
            <w:tcW w:w="1114" w:type="dxa"/>
            <w:vAlign w:val="top"/>
            <w:gridSpan w:val="2"/>
          </w:tcPr>
          <w:p>
            <w:pPr>
              <w:pStyle w:val="TableText"/>
              <w:ind w:left="526"/>
              <w:spacing w:before="104" w:line="160" w:lineRule="auto"/>
              <w:rPr/>
            </w:pPr>
            <w:r>
              <w:rPr>
                <w:spacing w:val="19"/>
              </w:rPr>
              <w:t>3</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4"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2833" w:type="dxa"/>
            <w:vAlign w:val="top"/>
            <w:gridSpan w:val="3"/>
          </w:tcPr>
          <w:p>
            <w:pPr>
              <w:pStyle w:val="TableText"/>
              <w:ind w:left="704"/>
              <w:spacing w:before="83" w:line="184" w:lineRule="auto"/>
              <w:rPr/>
            </w:pPr>
            <w:r>
              <w:rPr>
                <w:spacing w:val="8"/>
              </w:rPr>
              <w:t>基础上柱的定位轴线</w:t>
            </w:r>
          </w:p>
        </w:tc>
        <w:tc>
          <w:tcPr>
            <w:tcW w:w="1114" w:type="dxa"/>
            <w:vAlign w:val="top"/>
            <w:gridSpan w:val="2"/>
          </w:tcPr>
          <w:p>
            <w:pPr>
              <w:pStyle w:val="TableText"/>
              <w:ind w:left="529"/>
              <w:spacing w:before="78" w:line="203" w:lineRule="auto"/>
              <w:rPr/>
            </w:pPr>
            <w:r>
              <w:rPr>
                <w:spacing w:val="17"/>
              </w:rPr>
              <w:t>1</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restart"/>
            <w:tcBorders>
              <w:bottom w:val="nil"/>
            </w:tcBorders>
          </w:tcPr>
          <w:p>
            <w:pPr>
              <w:pStyle w:val="TableText"/>
              <w:ind w:left="263"/>
              <w:spacing w:before="241" w:line="184" w:lineRule="auto"/>
              <w:rPr/>
            </w:pPr>
            <w:r>
              <w:rPr>
                <w:spacing w:val="6"/>
              </w:rPr>
              <w:t>支承面</w:t>
            </w:r>
          </w:p>
        </w:tc>
        <w:tc>
          <w:tcPr>
            <w:tcW w:w="1839" w:type="dxa"/>
            <w:vAlign w:val="top"/>
            <w:gridSpan w:val="2"/>
          </w:tcPr>
          <w:p>
            <w:pPr>
              <w:pStyle w:val="TableText"/>
              <w:ind w:left="764"/>
              <w:spacing w:before="82" w:line="186" w:lineRule="auto"/>
              <w:rPr/>
            </w:pPr>
            <w:r>
              <w:rPr>
                <w:spacing w:val="5"/>
              </w:rPr>
              <w:t>标高</w:t>
            </w:r>
          </w:p>
        </w:tc>
        <w:tc>
          <w:tcPr>
            <w:tcW w:w="1114" w:type="dxa"/>
            <w:vAlign w:val="top"/>
            <w:gridSpan w:val="2"/>
          </w:tcPr>
          <w:p>
            <w:pPr>
              <w:pStyle w:val="TableText"/>
              <w:ind w:left="454"/>
              <w:spacing w:before="77" w:line="195" w:lineRule="auto"/>
              <w:rPr/>
            </w:pPr>
            <w:r>
              <w:rPr>
                <w:spacing w:val="10"/>
              </w:rPr>
              <w:t>士2</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tcBorders>
          </w:tcPr>
          <w:p>
            <w:pPr>
              <w:rPr>
                <w:rFonts w:ascii="Arial"/>
                <w:sz w:val="21"/>
              </w:rPr>
            </w:pPr>
            <w:r/>
          </w:p>
        </w:tc>
        <w:tc>
          <w:tcPr>
            <w:tcW w:w="1839" w:type="dxa"/>
            <w:vAlign w:val="top"/>
            <w:gridSpan w:val="2"/>
          </w:tcPr>
          <w:p>
            <w:pPr>
              <w:pStyle w:val="TableText"/>
              <w:ind w:left="684"/>
              <w:spacing w:before="82" w:line="184" w:lineRule="auto"/>
              <w:rPr/>
            </w:pPr>
            <w:r>
              <w:rPr>
                <w:spacing w:val="7"/>
              </w:rPr>
              <w:t>水平度</w:t>
            </w:r>
          </w:p>
        </w:tc>
        <w:tc>
          <w:tcPr>
            <w:tcW w:w="1114" w:type="dxa"/>
            <w:vAlign w:val="top"/>
            <w:gridSpan w:val="2"/>
          </w:tcPr>
          <w:p>
            <w:pPr>
              <w:pStyle w:val="TableText"/>
              <w:ind w:left="331"/>
              <w:spacing w:before="78" w:line="186" w:lineRule="auto"/>
              <w:rPr/>
            </w:pPr>
            <w:r>
              <w:rPr>
                <w:spacing w:val="1"/>
              </w:rPr>
              <w:t>1/1000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restart"/>
            <w:tcBorders>
              <w:bottom w:val="nil"/>
            </w:tcBorders>
          </w:tcPr>
          <w:p>
            <w:pPr>
              <w:pStyle w:val="TableText"/>
              <w:ind w:left="183" w:right="176" w:firstLine="1"/>
              <w:spacing w:before="294" w:line="191" w:lineRule="auto"/>
              <w:rPr/>
            </w:pPr>
            <w:r>
              <w:rPr>
                <w:spacing w:val="6"/>
              </w:rPr>
              <w:t>现浇基础</w:t>
            </w:r>
            <w:r>
              <w:rPr>
                <w:spacing w:val="2"/>
              </w:rPr>
              <w:t xml:space="preserve"> </w:t>
            </w:r>
            <w:r>
              <w:rPr>
                <w:spacing w:val="7"/>
              </w:rPr>
              <w:t>地脚螺栓</w:t>
            </w:r>
          </w:p>
        </w:tc>
        <w:tc>
          <w:tcPr>
            <w:tcW w:w="1839" w:type="dxa"/>
            <w:vAlign w:val="top"/>
            <w:gridSpan w:val="2"/>
          </w:tcPr>
          <w:p>
            <w:pPr>
              <w:pStyle w:val="TableText"/>
              <w:ind w:left="527"/>
              <w:spacing w:before="82" w:line="185" w:lineRule="auto"/>
              <w:rPr/>
            </w:pPr>
            <w:r>
              <w:rPr>
                <w:spacing w:val="7"/>
              </w:rPr>
              <w:t>螺栓中心线</w:t>
            </w:r>
          </w:p>
        </w:tc>
        <w:tc>
          <w:tcPr>
            <w:tcW w:w="1114" w:type="dxa"/>
            <w:vAlign w:val="top"/>
            <w:gridSpan w:val="2"/>
          </w:tcPr>
          <w:p>
            <w:pPr>
              <w:pStyle w:val="TableText"/>
              <w:ind w:left="454"/>
              <w:spacing w:before="78" w:line="195" w:lineRule="auto"/>
              <w:rPr/>
            </w:pPr>
            <w:r>
              <w:rPr>
                <w:spacing w:val="10"/>
              </w:rPr>
              <w:t>士2</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bottom w:val="nil"/>
            </w:tcBorders>
          </w:tcPr>
          <w:p>
            <w:pPr>
              <w:rPr>
                <w:rFonts w:ascii="Arial"/>
                <w:sz w:val="21"/>
              </w:rPr>
            </w:pPr>
            <w:r/>
          </w:p>
        </w:tc>
        <w:tc>
          <w:tcPr>
            <w:tcW w:w="1839" w:type="dxa"/>
            <w:vAlign w:val="top"/>
            <w:gridSpan w:val="2"/>
          </w:tcPr>
          <w:p>
            <w:pPr>
              <w:pStyle w:val="TableText"/>
              <w:ind w:left="606"/>
              <w:spacing w:before="83" w:line="184" w:lineRule="auto"/>
              <w:rPr/>
            </w:pPr>
            <w:r>
              <w:rPr>
                <w:spacing w:val="7"/>
              </w:rPr>
              <w:t>伸出长度</w:t>
            </w:r>
          </w:p>
        </w:tc>
        <w:tc>
          <w:tcPr>
            <w:tcW w:w="1114" w:type="dxa"/>
            <w:vAlign w:val="top"/>
            <w:gridSpan w:val="2"/>
          </w:tcPr>
          <w:p>
            <w:pPr>
              <w:pStyle w:val="TableText"/>
              <w:ind w:left="214"/>
              <w:spacing w:before="78" w:line="166" w:lineRule="auto"/>
              <w:rPr/>
            </w:pPr>
            <w:r>
              <w:rPr>
                <w:spacing w:val="2"/>
              </w:rPr>
              <w:t>十20</w:t>
            </w:r>
            <w:r>
              <w:rPr>
                <w:spacing w:val="2"/>
                <w:position w:val="2"/>
              </w:rPr>
              <w:t>、</w:t>
            </w:r>
            <w:r>
              <w:rPr>
                <w:spacing w:val="2"/>
              </w:rPr>
              <w:t>—0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tcBorders>
          </w:tcPr>
          <w:p>
            <w:pPr>
              <w:rPr>
                <w:rFonts w:ascii="Arial"/>
                <w:sz w:val="21"/>
              </w:rPr>
            </w:pPr>
            <w:r/>
          </w:p>
        </w:tc>
        <w:tc>
          <w:tcPr>
            <w:tcW w:w="1839" w:type="dxa"/>
            <w:vAlign w:val="top"/>
            <w:gridSpan w:val="2"/>
          </w:tcPr>
          <w:p>
            <w:pPr>
              <w:pStyle w:val="TableText"/>
              <w:ind w:left="606"/>
              <w:spacing w:before="83" w:line="184" w:lineRule="auto"/>
              <w:rPr/>
            </w:pPr>
            <w:r>
              <w:rPr>
                <w:spacing w:val="7"/>
              </w:rPr>
              <w:t>螺纹长度</w:t>
            </w:r>
          </w:p>
        </w:tc>
        <w:tc>
          <w:tcPr>
            <w:tcW w:w="1114" w:type="dxa"/>
            <w:vAlign w:val="top"/>
            <w:gridSpan w:val="2"/>
          </w:tcPr>
          <w:p>
            <w:pPr>
              <w:pStyle w:val="TableText"/>
              <w:ind w:left="214"/>
              <w:spacing w:before="79" w:line="166" w:lineRule="auto"/>
              <w:rPr/>
            </w:pPr>
            <w:r>
              <w:rPr>
                <w:spacing w:val="2"/>
              </w:rPr>
              <w:t>十20</w:t>
            </w:r>
            <w:r>
              <w:rPr>
                <w:spacing w:val="2"/>
                <w:position w:val="2"/>
              </w:rPr>
              <w:t>、</w:t>
            </w:r>
            <w:r>
              <w:rPr>
                <w:spacing w:val="2"/>
              </w:rPr>
              <w:t>—0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restart"/>
            <w:tcBorders>
              <w:bottom w:val="nil"/>
            </w:tcBorders>
          </w:tcPr>
          <w:p>
            <w:pPr>
              <w:pStyle w:val="TableText"/>
              <w:ind w:left="262" w:right="97" w:hanging="160"/>
              <w:spacing w:before="136" w:line="191" w:lineRule="auto"/>
              <w:rPr/>
            </w:pPr>
            <w:r>
              <w:rPr>
                <w:spacing w:val="7"/>
              </w:rPr>
              <w:t>装配式基础</w:t>
            </w:r>
            <w:r>
              <w:rPr>
                <w:spacing w:val="3"/>
              </w:rPr>
              <w:t xml:space="preserve"> </w:t>
            </w:r>
            <w:r>
              <w:rPr>
                <w:spacing w:val="6"/>
              </w:rPr>
              <w:t>螺栓孔</w:t>
            </w:r>
          </w:p>
        </w:tc>
        <w:tc>
          <w:tcPr>
            <w:tcW w:w="1839" w:type="dxa"/>
            <w:vAlign w:val="top"/>
            <w:gridSpan w:val="2"/>
          </w:tcPr>
          <w:p>
            <w:pPr>
              <w:pStyle w:val="TableText"/>
              <w:ind w:left="382"/>
              <w:spacing w:before="82" w:line="185" w:lineRule="auto"/>
              <w:rPr/>
            </w:pPr>
            <w:r>
              <w:rPr>
                <w:spacing w:val="5"/>
              </w:rPr>
              <w:t>中心线水平位置</w:t>
            </w:r>
          </w:p>
        </w:tc>
        <w:tc>
          <w:tcPr>
            <w:tcW w:w="1114" w:type="dxa"/>
            <w:vAlign w:val="top"/>
            <w:gridSpan w:val="2"/>
          </w:tcPr>
          <w:p>
            <w:pPr>
              <w:pStyle w:val="TableText"/>
              <w:ind w:left="527"/>
              <w:spacing w:before="103" w:line="162" w:lineRule="auto"/>
              <w:rPr/>
            </w:pPr>
            <w:r>
              <w:rPr>
                <w:spacing w:val="18"/>
              </w:rPr>
              <w:t>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tcBorders>
          </w:tcPr>
          <w:p>
            <w:pPr>
              <w:rPr>
                <w:rFonts w:ascii="Arial"/>
                <w:sz w:val="21"/>
              </w:rPr>
            </w:pPr>
            <w:r/>
          </w:p>
        </w:tc>
        <w:tc>
          <w:tcPr>
            <w:tcW w:w="994" w:type="dxa"/>
            <w:vAlign w:val="top"/>
            <w:vMerge w:val="continue"/>
            <w:tcBorders>
              <w:top w:val="nil"/>
            </w:tcBorders>
          </w:tcPr>
          <w:p>
            <w:pPr>
              <w:rPr>
                <w:rFonts w:ascii="Arial"/>
                <w:sz w:val="21"/>
              </w:rPr>
            </w:pPr>
            <w:r/>
          </w:p>
        </w:tc>
        <w:tc>
          <w:tcPr>
            <w:tcW w:w="1839" w:type="dxa"/>
            <w:vAlign w:val="top"/>
            <w:gridSpan w:val="2"/>
          </w:tcPr>
          <w:p>
            <w:pPr>
              <w:pStyle w:val="TableText"/>
              <w:ind w:left="302"/>
              <w:spacing w:before="83" w:line="184" w:lineRule="auto"/>
              <w:rPr/>
            </w:pPr>
            <w:r>
              <w:rPr>
                <w:spacing w:val="6"/>
              </w:rPr>
              <w:t>中心线与顶面距离</w:t>
            </w:r>
          </w:p>
        </w:tc>
        <w:tc>
          <w:tcPr>
            <w:tcW w:w="1114" w:type="dxa"/>
            <w:vAlign w:val="top"/>
            <w:gridSpan w:val="2"/>
          </w:tcPr>
          <w:p>
            <w:pPr>
              <w:pStyle w:val="TableText"/>
              <w:ind w:left="454"/>
              <w:spacing w:before="79" w:line="195" w:lineRule="auto"/>
              <w:rPr/>
            </w:pPr>
            <w:r>
              <w:rPr>
                <w:spacing w:val="10"/>
              </w:rPr>
              <w:t>士3</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spacing w:line="388" w:lineRule="auto"/>
              <w:rPr>
                <w:rFonts w:ascii="Arial"/>
                <w:sz w:val="21"/>
              </w:rPr>
            </w:pPr>
            <w:r/>
          </w:p>
          <w:p>
            <w:pPr>
              <w:pStyle w:val="TableText"/>
              <w:ind w:left="224"/>
              <w:spacing w:before="64" w:line="197" w:lineRule="auto"/>
              <w:rPr/>
            </w:pPr>
            <w:r>
              <w:rPr>
                <w:spacing w:val="5"/>
              </w:rPr>
              <w:t>柱子</w:t>
            </w:r>
          </w:p>
          <w:p>
            <w:pPr>
              <w:pStyle w:val="TableText"/>
              <w:ind w:left="223"/>
              <w:spacing w:line="184" w:lineRule="auto"/>
              <w:rPr/>
            </w:pPr>
            <w:r>
              <w:rPr>
                <w:spacing w:val="5"/>
              </w:rPr>
              <w:t>安装</w:t>
            </w:r>
          </w:p>
        </w:tc>
        <w:tc>
          <w:tcPr>
            <w:tcW w:w="2833" w:type="dxa"/>
            <w:vAlign w:val="top"/>
            <w:gridSpan w:val="3"/>
          </w:tcPr>
          <w:p>
            <w:pPr>
              <w:pStyle w:val="TableText"/>
              <w:ind w:left="305"/>
              <w:spacing w:before="84" w:line="183" w:lineRule="auto"/>
              <w:rPr/>
            </w:pPr>
            <w:r>
              <w:rPr>
                <w:spacing w:val="8"/>
              </w:rPr>
              <w:t>底层柱底轴线对定位轴线的偏差</w:t>
            </w:r>
          </w:p>
        </w:tc>
        <w:tc>
          <w:tcPr>
            <w:tcW w:w="1114" w:type="dxa"/>
            <w:vAlign w:val="top"/>
            <w:gridSpan w:val="2"/>
          </w:tcPr>
          <w:p>
            <w:pPr>
              <w:pStyle w:val="TableText"/>
              <w:ind w:left="526"/>
              <w:spacing w:before="106" w:line="160" w:lineRule="auto"/>
              <w:rPr/>
            </w:pPr>
            <w:r>
              <w:rPr>
                <w:spacing w:val="19"/>
              </w:rPr>
              <w:t>3</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2833" w:type="dxa"/>
            <w:vAlign w:val="top"/>
            <w:gridSpan w:val="3"/>
          </w:tcPr>
          <w:p>
            <w:pPr>
              <w:pStyle w:val="TableText"/>
              <w:ind w:left="944"/>
              <w:spacing w:before="84" w:line="184" w:lineRule="auto"/>
              <w:rPr/>
            </w:pPr>
            <w:r>
              <w:rPr>
                <w:spacing w:val="7"/>
              </w:rPr>
              <w:t>柱子定位轴线</w:t>
            </w:r>
          </w:p>
        </w:tc>
        <w:tc>
          <w:tcPr>
            <w:tcW w:w="1114" w:type="dxa"/>
            <w:vAlign w:val="top"/>
            <w:gridSpan w:val="2"/>
          </w:tcPr>
          <w:p>
            <w:pPr>
              <w:pStyle w:val="TableText"/>
              <w:ind w:left="528"/>
              <w:spacing w:before="79" w:line="203" w:lineRule="auto"/>
              <w:rPr/>
            </w:pPr>
            <w:r>
              <w:rPr>
                <w:spacing w:val="17"/>
              </w:rPr>
              <w:t>1</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2833" w:type="dxa"/>
            <w:vAlign w:val="top"/>
            <w:gridSpan w:val="3"/>
          </w:tcPr>
          <w:p>
            <w:pPr>
              <w:pStyle w:val="TableText"/>
              <w:ind w:left="744"/>
              <w:spacing w:before="84" w:line="179" w:lineRule="auto"/>
              <w:rPr/>
            </w:pPr>
            <w:r>
              <w:rPr>
                <w:spacing w:val="7"/>
              </w:rPr>
              <w:t>柱子垂直度（单层）</w:t>
            </w:r>
          </w:p>
        </w:tc>
        <w:tc>
          <w:tcPr>
            <w:tcW w:w="1114" w:type="dxa"/>
            <w:vAlign w:val="top"/>
            <w:gridSpan w:val="2"/>
          </w:tcPr>
          <w:p>
            <w:pPr>
              <w:pStyle w:val="TableText"/>
              <w:ind w:left="490"/>
              <w:spacing w:before="80"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tcBorders>
          </w:tcPr>
          <w:p>
            <w:pPr>
              <w:rPr>
                <w:rFonts w:ascii="Arial"/>
                <w:sz w:val="21"/>
              </w:rPr>
            </w:pPr>
            <w:r/>
          </w:p>
        </w:tc>
        <w:tc>
          <w:tcPr>
            <w:tcW w:w="2833" w:type="dxa"/>
            <w:vAlign w:val="top"/>
            <w:gridSpan w:val="3"/>
          </w:tcPr>
          <w:p>
            <w:pPr>
              <w:pStyle w:val="TableText"/>
              <w:ind w:left="505"/>
              <w:spacing w:before="85" w:line="179" w:lineRule="auto"/>
              <w:rPr/>
            </w:pPr>
            <w:r>
              <w:rPr>
                <w:spacing w:val="5"/>
              </w:rPr>
              <w:t>柱子垂直度（二层</w:t>
            </w:r>
            <w:r>
              <w:rPr>
                <w:spacing w:val="-13"/>
              </w:rPr>
              <w:t xml:space="preserve"> </w:t>
            </w:r>
            <w:r>
              <w:rPr>
                <w:spacing w:val="5"/>
              </w:rPr>
              <w:t>，全高）</w:t>
            </w:r>
          </w:p>
        </w:tc>
        <w:tc>
          <w:tcPr>
            <w:tcW w:w="1114" w:type="dxa"/>
            <w:vAlign w:val="top"/>
            <w:gridSpan w:val="2"/>
          </w:tcPr>
          <w:p>
            <w:pPr>
              <w:pStyle w:val="TableText"/>
              <w:ind w:left="490"/>
              <w:spacing w:before="80" w:line="201" w:lineRule="auto"/>
              <w:rPr/>
            </w:pPr>
            <w:r>
              <w:rPr>
                <w:spacing w:val="8"/>
              </w:rPr>
              <w:t>15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pStyle w:val="TableText"/>
              <w:ind w:left="223" w:right="137" w:hanging="81"/>
              <w:spacing w:before="139" w:line="190" w:lineRule="auto"/>
              <w:rPr/>
            </w:pPr>
            <w:r>
              <w:rPr>
                <w:spacing w:val="7"/>
              </w:rPr>
              <w:t>析架梁</w:t>
            </w:r>
            <w:r>
              <w:rPr/>
              <w:t xml:space="preserve"> </w:t>
            </w:r>
            <w:r>
              <w:rPr>
                <w:spacing w:val="5"/>
              </w:rPr>
              <w:t>安装</w:t>
            </w:r>
          </w:p>
        </w:tc>
        <w:tc>
          <w:tcPr>
            <w:tcW w:w="2833" w:type="dxa"/>
            <w:vAlign w:val="top"/>
            <w:gridSpan w:val="3"/>
          </w:tcPr>
          <w:p>
            <w:pPr>
              <w:pStyle w:val="TableText"/>
              <w:ind w:left="1021"/>
              <w:spacing w:before="85" w:line="184" w:lineRule="auto"/>
              <w:rPr/>
            </w:pPr>
            <w:r>
              <w:rPr>
                <w:spacing w:val="8"/>
              </w:rPr>
              <w:t>跨中垂直度</w:t>
            </w:r>
          </w:p>
        </w:tc>
        <w:tc>
          <w:tcPr>
            <w:tcW w:w="1114" w:type="dxa"/>
            <w:vAlign w:val="top"/>
            <w:gridSpan w:val="2"/>
          </w:tcPr>
          <w:p>
            <w:pPr>
              <w:pStyle w:val="TableText"/>
              <w:ind w:left="490"/>
              <w:spacing w:before="81"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tcBorders>
          </w:tcPr>
          <w:p>
            <w:pPr>
              <w:rPr>
                <w:rFonts w:ascii="Arial"/>
                <w:sz w:val="21"/>
              </w:rPr>
            </w:pPr>
            <w:r/>
          </w:p>
        </w:tc>
        <w:tc>
          <w:tcPr>
            <w:tcW w:w="2833" w:type="dxa"/>
            <w:vAlign w:val="top"/>
            <w:gridSpan w:val="3"/>
          </w:tcPr>
          <w:p>
            <w:pPr>
              <w:pStyle w:val="TableText"/>
              <w:ind w:left="942"/>
              <w:spacing w:before="85" w:line="184" w:lineRule="auto"/>
              <w:rPr/>
            </w:pPr>
            <w:r>
              <w:rPr>
                <w:spacing w:val="8"/>
              </w:rPr>
              <w:t>侧向弯曲矢高</w:t>
            </w:r>
          </w:p>
        </w:tc>
        <w:tc>
          <w:tcPr>
            <w:tcW w:w="1114" w:type="dxa"/>
            <w:vAlign w:val="top"/>
            <w:gridSpan w:val="2"/>
          </w:tcPr>
          <w:p>
            <w:pPr>
              <w:pStyle w:val="TableText"/>
              <w:ind w:left="306"/>
              <w:spacing w:before="81" w:line="186" w:lineRule="auto"/>
              <w:rPr/>
            </w:pPr>
            <w:r>
              <w:rPr>
                <w:rFonts w:ascii="Arial" w:hAnsi="Arial" w:eastAsia="Arial" w:cs="Arial"/>
                <w:i/>
                <w:iCs/>
                <w:spacing w:val="8"/>
              </w:rPr>
              <w:t>L</w:t>
            </w:r>
            <w:r>
              <w:rPr>
                <w:spacing w:val="8"/>
              </w:rPr>
              <w:t>/1000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pStyle w:val="TableText"/>
              <w:ind w:left="143"/>
              <w:spacing w:before="297" w:line="185" w:lineRule="auto"/>
              <w:rPr/>
            </w:pPr>
            <w:r>
              <w:rPr>
                <w:spacing w:val="6"/>
              </w:rPr>
              <w:t>楼面板</w:t>
            </w:r>
          </w:p>
          <w:p>
            <w:pPr>
              <w:pStyle w:val="TableText"/>
              <w:ind w:left="223"/>
              <w:spacing w:before="13" w:line="184" w:lineRule="auto"/>
              <w:rPr/>
            </w:pPr>
            <w:r>
              <w:rPr>
                <w:spacing w:val="5"/>
              </w:rPr>
              <w:t>安装</w:t>
            </w:r>
          </w:p>
        </w:tc>
        <w:tc>
          <w:tcPr>
            <w:tcW w:w="2833" w:type="dxa"/>
            <w:vAlign w:val="top"/>
            <w:gridSpan w:val="3"/>
          </w:tcPr>
          <w:p>
            <w:pPr>
              <w:pStyle w:val="TableText"/>
              <w:ind w:left="1023"/>
              <w:spacing w:before="86" w:line="184" w:lineRule="auto"/>
              <w:rPr/>
            </w:pPr>
            <w:r>
              <w:rPr>
                <w:spacing w:val="7"/>
              </w:rPr>
              <w:t>支承面标高</w:t>
            </w:r>
          </w:p>
        </w:tc>
        <w:tc>
          <w:tcPr>
            <w:tcW w:w="1114" w:type="dxa"/>
            <w:vAlign w:val="top"/>
            <w:gridSpan w:val="2"/>
          </w:tcPr>
          <w:p>
            <w:pPr>
              <w:pStyle w:val="TableText"/>
              <w:ind w:left="454"/>
              <w:spacing w:before="81" w:line="195" w:lineRule="auto"/>
              <w:rPr/>
            </w:pPr>
            <w:r>
              <w:rPr>
                <w:spacing w:val="10"/>
              </w:rPr>
              <w:t>士5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2833" w:type="dxa"/>
            <w:vAlign w:val="top"/>
            <w:gridSpan w:val="3"/>
          </w:tcPr>
          <w:p>
            <w:pPr>
              <w:pStyle w:val="TableText"/>
              <w:ind w:left="1103"/>
              <w:spacing w:before="86" w:line="184" w:lineRule="auto"/>
              <w:rPr/>
            </w:pPr>
            <w:r>
              <w:rPr>
                <w:spacing w:val="7"/>
              </w:rPr>
              <w:t>支承长度</w:t>
            </w:r>
          </w:p>
        </w:tc>
        <w:tc>
          <w:tcPr>
            <w:tcW w:w="1114" w:type="dxa"/>
            <w:vAlign w:val="top"/>
            <w:gridSpan w:val="2"/>
          </w:tcPr>
          <w:p>
            <w:pPr>
              <w:pStyle w:val="TableText"/>
              <w:ind w:left="454"/>
              <w:spacing w:before="81" w:line="195" w:lineRule="auto"/>
              <w:rPr/>
            </w:pPr>
            <w:r>
              <w:rPr>
                <w:spacing w:val="10"/>
              </w:rPr>
              <w:t>士3</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tcBorders>
          </w:tcPr>
          <w:p>
            <w:pPr>
              <w:rPr>
                <w:rFonts w:ascii="Arial"/>
                <w:sz w:val="21"/>
              </w:rPr>
            </w:pPr>
            <w:r/>
          </w:p>
        </w:tc>
        <w:tc>
          <w:tcPr>
            <w:tcW w:w="2833" w:type="dxa"/>
            <w:vAlign w:val="top"/>
            <w:gridSpan w:val="3"/>
          </w:tcPr>
          <w:p>
            <w:pPr>
              <w:pStyle w:val="TableText"/>
              <w:ind w:left="1023"/>
              <w:spacing w:before="87" w:line="184" w:lineRule="auto"/>
              <w:rPr/>
            </w:pPr>
            <w:r>
              <w:rPr>
                <w:spacing w:val="7"/>
              </w:rPr>
              <w:t>表面平整度</w:t>
            </w:r>
          </w:p>
        </w:tc>
        <w:tc>
          <w:tcPr>
            <w:tcW w:w="1114" w:type="dxa"/>
            <w:vAlign w:val="top"/>
            <w:gridSpan w:val="2"/>
          </w:tcPr>
          <w:p>
            <w:pPr>
              <w:pStyle w:val="TableText"/>
              <w:ind w:left="527"/>
              <w:spacing w:before="106" w:line="162" w:lineRule="auto"/>
              <w:rPr/>
            </w:pPr>
            <w:r>
              <w:rPr>
                <w:spacing w:val="18"/>
              </w:rPr>
              <w:t>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pStyle w:val="TableText"/>
              <w:ind w:left="224"/>
              <w:spacing w:before="139" w:line="198" w:lineRule="auto"/>
              <w:rPr/>
            </w:pPr>
            <w:r>
              <w:rPr>
                <w:spacing w:val="5"/>
              </w:rPr>
              <w:t>整体</w:t>
            </w:r>
          </w:p>
          <w:p>
            <w:pPr>
              <w:pStyle w:val="TableText"/>
              <w:ind w:left="226"/>
              <w:spacing w:line="183" w:lineRule="auto"/>
              <w:rPr/>
            </w:pPr>
            <w:r>
              <w:rPr>
                <w:spacing w:val="4"/>
              </w:rPr>
              <w:t>尺寸</w:t>
            </w:r>
          </w:p>
        </w:tc>
        <w:tc>
          <w:tcPr>
            <w:tcW w:w="2833" w:type="dxa"/>
            <w:vAlign w:val="top"/>
            <w:gridSpan w:val="3"/>
          </w:tcPr>
          <w:p>
            <w:pPr>
              <w:pStyle w:val="TableText"/>
              <w:ind w:left="631"/>
              <w:spacing w:before="87" w:line="184" w:lineRule="auto"/>
              <w:rPr/>
            </w:pPr>
            <w:r>
              <w:rPr>
                <w:spacing w:val="7"/>
              </w:rPr>
              <w:t>主体结构的整体垂直度</w:t>
            </w:r>
          </w:p>
        </w:tc>
        <w:tc>
          <w:tcPr>
            <w:tcW w:w="1114" w:type="dxa"/>
            <w:vAlign w:val="top"/>
            <w:gridSpan w:val="2"/>
          </w:tcPr>
          <w:p>
            <w:pPr>
              <w:pStyle w:val="TableText"/>
              <w:ind w:left="490"/>
              <w:spacing w:before="82" w:line="201" w:lineRule="auto"/>
              <w:rPr/>
            </w:pPr>
            <w:r>
              <w:rPr>
                <w:spacing w:val="8"/>
              </w:rPr>
              <w:t>15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tcBorders>
          </w:tcPr>
          <w:p>
            <w:pPr>
              <w:rPr>
                <w:rFonts w:ascii="Arial"/>
                <w:sz w:val="21"/>
              </w:rPr>
            </w:pPr>
            <w:r/>
          </w:p>
        </w:tc>
        <w:tc>
          <w:tcPr>
            <w:tcW w:w="2833" w:type="dxa"/>
            <w:vAlign w:val="top"/>
            <w:gridSpan w:val="3"/>
          </w:tcPr>
          <w:p>
            <w:pPr>
              <w:pStyle w:val="TableText"/>
              <w:ind w:left="710"/>
              <w:spacing w:before="87" w:line="185" w:lineRule="auto"/>
              <w:rPr/>
            </w:pPr>
            <w:r>
              <w:rPr>
                <w:spacing w:val="7"/>
              </w:rPr>
              <w:t>主体结构的平面弯曲</w:t>
            </w:r>
          </w:p>
        </w:tc>
        <w:tc>
          <w:tcPr>
            <w:tcW w:w="1114" w:type="dxa"/>
            <w:vAlign w:val="top"/>
            <w:gridSpan w:val="2"/>
          </w:tcPr>
          <w:p>
            <w:pPr>
              <w:pStyle w:val="TableText"/>
              <w:ind w:left="487"/>
              <w:spacing w:before="83" w:line="201" w:lineRule="auto"/>
              <w:rPr/>
            </w:pPr>
            <w:r>
              <w:rPr>
                <w:spacing w:val="10"/>
              </w:rPr>
              <w:t>20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314"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pStyle w:val="TableText"/>
              <w:ind w:left="222"/>
              <w:spacing w:before="140" w:line="197" w:lineRule="auto"/>
              <w:rPr/>
            </w:pPr>
            <w:r>
              <w:rPr>
                <w:spacing w:val="6"/>
              </w:rPr>
              <w:t>檩条</w:t>
            </w:r>
          </w:p>
          <w:p>
            <w:pPr>
              <w:pStyle w:val="TableText"/>
              <w:ind w:left="224"/>
              <w:spacing w:line="184" w:lineRule="auto"/>
              <w:rPr/>
            </w:pPr>
            <w:r>
              <w:rPr>
                <w:spacing w:val="5"/>
              </w:rPr>
              <w:t>安装</w:t>
            </w:r>
          </w:p>
        </w:tc>
        <w:tc>
          <w:tcPr>
            <w:tcW w:w="2833" w:type="dxa"/>
            <w:vAlign w:val="top"/>
            <w:gridSpan w:val="3"/>
          </w:tcPr>
          <w:p>
            <w:pPr>
              <w:pStyle w:val="TableText"/>
              <w:ind w:left="1101"/>
              <w:spacing w:before="88" w:line="184" w:lineRule="auto"/>
              <w:rPr/>
            </w:pPr>
            <w:r>
              <w:rPr>
                <w:spacing w:val="7"/>
              </w:rPr>
              <w:t>檩条间距</w:t>
            </w:r>
          </w:p>
        </w:tc>
        <w:tc>
          <w:tcPr>
            <w:tcW w:w="1114" w:type="dxa"/>
            <w:vAlign w:val="top"/>
            <w:gridSpan w:val="2"/>
          </w:tcPr>
          <w:p>
            <w:pPr>
              <w:pStyle w:val="TableText"/>
              <w:ind w:left="454"/>
              <w:spacing w:before="83" w:line="195" w:lineRule="auto"/>
              <w:rPr/>
            </w:pPr>
            <w:r>
              <w:rPr>
                <w:spacing w:val="10"/>
              </w:rPr>
              <w:t>士5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tcBorders>
          </w:tcPr>
          <w:p>
            <w:pPr>
              <w:rPr>
                <w:rFonts w:ascii="Arial"/>
                <w:sz w:val="21"/>
              </w:rPr>
            </w:pPr>
            <w:r/>
          </w:p>
        </w:tc>
        <w:tc>
          <w:tcPr>
            <w:tcW w:w="2833" w:type="dxa"/>
            <w:vAlign w:val="top"/>
            <w:gridSpan w:val="3"/>
          </w:tcPr>
          <w:p>
            <w:pPr>
              <w:pStyle w:val="TableText"/>
              <w:ind w:left="1105"/>
              <w:spacing w:before="87" w:line="184" w:lineRule="auto"/>
              <w:rPr/>
            </w:pPr>
            <w:r>
              <w:rPr>
                <w:spacing w:val="6"/>
              </w:rPr>
              <w:t>弯曲矢高</w:t>
            </w:r>
          </w:p>
        </w:tc>
        <w:tc>
          <w:tcPr>
            <w:tcW w:w="1114" w:type="dxa"/>
            <w:vAlign w:val="top"/>
            <w:gridSpan w:val="2"/>
          </w:tcPr>
          <w:p>
            <w:pPr>
              <w:pStyle w:val="TableText"/>
              <w:ind w:left="527"/>
              <w:spacing w:before="106" w:line="162" w:lineRule="auto"/>
              <w:rPr/>
            </w:pPr>
            <w:r>
              <w:rPr>
                <w:spacing w:val="18"/>
              </w:rPr>
              <w:t>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66"/>
              <w:spacing w:before="64" w:line="184" w:lineRule="auto"/>
              <w:rPr/>
            </w:pPr>
            <w:r>
              <w:rPr>
                <w:spacing w:val="6"/>
              </w:rPr>
              <w:t>钢梯安装</w:t>
            </w:r>
          </w:p>
          <w:p>
            <w:pPr>
              <w:pStyle w:val="TableText"/>
              <w:ind w:left="142"/>
              <w:spacing w:before="13" w:line="185" w:lineRule="auto"/>
              <w:rPr/>
            </w:pPr>
            <w:r>
              <w:rPr>
                <w:spacing w:val="7"/>
              </w:rPr>
              <w:t>及栏杆</w:t>
            </w:r>
          </w:p>
        </w:tc>
        <w:tc>
          <w:tcPr>
            <w:tcW w:w="994" w:type="dxa"/>
            <w:vAlign w:val="top"/>
            <w:vMerge w:val="restart"/>
            <w:tcBorders>
              <w:bottom w:val="nil"/>
            </w:tcBorders>
          </w:tcPr>
          <w:p>
            <w:pPr>
              <w:spacing w:line="392" w:lineRule="auto"/>
              <w:rPr>
                <w:rFonts w:ascii="Arial"/>
                <w:sz w:val="21"/>
              </w:rPr>
            </w:pPr>
            <w:r/>
          </w:p>
          <w:p>
            <w:pPr>
              <w:pStyle w:val="TableText"/>
              <w:ind w:left="339"/>
              <w:spacing w:before="64" w:line="196" w:lineRule="auto"/>
              <w:rPr/>
            </w:pPr>
            <w:r>
              <w:rPr>
                <w:spacing w:val="5"/>
              </w:rPr>
              <w:t>楼梯</w:t>
            </w:r>
          </w:p>
          <w:p>
            <w:pPr>
              <w:pStyle w:val="TableText"/>
              <w:ind w:left="339"/>
              <w:spacing w:line="184" w:lineRule="auto"/>
              <w:rPr/>
            </w:pPr>
            <w:r>
              <w:rPr>
                <w:spacing w:val="5"/>
              </w:rPr>
              <w:t>平台</w:t>
            </w:r>
          </w:p>
        </w:tc>
        <w:tc>
          <w:tcPr>
            <w:tcW w:w="1839" w:type="dxa"/>
            <w:vAlign w:val="top"/>
            <w:gridSpan w:val="2"/>
          </w:tcPr>
          <w:p>
            <w:pPr>
              <w:pStyle w:val="TableText"/>
              <w:ind w:left="604"/>
              <w:spacing w:before="86" w:line="185" w:lineRule="auto"/>
              <w:rPr/>
            </w:pPr>
            <w:r>
              <w:rPr>
                <w:spacing w:val="7"/>
              </w:rPr>
              <w:t>平台标高</w:t>
            </w:r>
          </w:p>
        </w:tc>
        <w:tc>
          <w:tcPr>
            <w:tcW w:w="1114" w:type="dxa"/>
            <w:vAlign w:val="top"/>
            <w:gridSpan w:val="2"/>
          </w:tcPr>
          <w:p>
            <w:pPr>
              <w:pStyle w:val="TableText"/>
              <w:ind w:left="415"/>
              <w:spacing w:before="82" w:line="195" w:lineRule="auto"/>
              <w:rPr/>
            </w:pPr>
            <w:r>
              <w:rPr>
                <w:spacing w:val="7"/>
              </w:rPr>
              <w:t>士15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restart"/>
            <w:tcBorders>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bottom w:val="nil"/>
            </w:tcBorders>
          </w:tcPr>
          <w:p>
            <w:pPr>
              <w:rPr>
                <w:rFonts w:ascii="Arial"/>
                <w:sz w:val="21"/>
              </w:rPr>
            </w:pPr>
            <w:r/>
          </w:p>
        </w:tc>
        <w:tc>
          <w:tcPr>
            <w:tcW w:w="1839" w:type="dxa"/>
            <w:vAlign w:val="top"/>
            <w:gridSpan w:val="2"/>
          </w:tcPr>
          <w:p>
            <w:pPr>
              <w:pStyle w:val="TableText"/>
              <w:ind w:left="445"/>
              <w:spacing w:before="87" w:line="184" w:lineRule="auto"/>
              <w:rPr/>
            </w:pPr>
            <w:r>
              <w:rPr>
                <w:spacing w:val="8"/>
              </w:rPr>
              <w:t>平台柱垂直度</w:t>
            </w:r>
          </w:p>
        </w:tc>
        <w:tc>
          <w:tcPr>
            <w:tcW w:w="1114" w:type="dxa"/>
            <w:vAlign w:val="top"/>
            <w:gridSpan w:val="2"/>
          </w:tcPr>
          <w:p>
            <w:pPr>
              <w:pStyle w:val="TableText"/>
              <w:ind w:left="490"/>
              <w:spacing w:before="83"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bottom w:val="nil"/>
            </w:tcBorders>
          </w:tcPr>
          <w:p>
            <w:pPr>
              <w:rPr>
                <w:rFonts w:ascii="Arial"/>
                <w:sz w:val="21"/>
              </w:rPr>
            </w:pPr>
            <w:r/>
          </w:p>
        </w:tc>
        <w:tc>
          <w:tcPr>
            <w:tcW w:w="1839" w:type="dxa"/>
            <w:vAlign w:val="top"/>
            <w:gridSpan w:val="2"/>
          </w:tcPr>
          <w:p>
            <w:pPr>
              <w:pStyle w:val="TableText"/>
              <w:ind w:left="445"/>
              <w:spacing w:before="87" w:line="184" w:lineRule="auto"/>
              <w:rPr/>
            </w:pPr>
            <w:r>
              <w:rPr>
                <w:spacing w:val="8"/>
              </w:rPr>
              <w:t>平台梁垂直度</w:t>
            </w:r>
          </w:p>
        </w:tc>
        <w:tc>
          <w:tcPr>
            <w:tcW w:w="1114" w:type="dxa"/>
            <w:vAlign w:val="top"/>
            <w:gridSpan w:val="2"/>
          </w:tcPr>
          <w:p>
            <w:pPr>
              <w:pStyle w:val="TableText"/>
              <w:ind w:left="490"/>
              <w:spacing w:before="83"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tcBorders>
          </w:tcPr>
          <w:p>
            <w:pPr>
              <w:rPr>
                <w:rFonts w:ascii="Arial"/>
                <w:sz w:val="21"/>
              </w:rPr>
            </w:pPr>
            <w:r/>
          </w:p>
        </w:tc>
        <w:tc>
          <w:tcPr>
            <w:tcW w:w="1839" w:type="dxa"/>
            <w:vAlign w:val="top"/>
            <w:gridSpan w:val="2"/>
          </w:tcPr>
          <w:p>
            <w:pPr>
              <w:pStyle w:val="TableText"/>
              <w:ind w:left="365"/>
              <w:spacing w:before="87" w:line="185" w:lineRule="auto"/>
              <w:rPr/>
            </w:pPr>
            <w:r>
              <w:rPr>
                <w:spacing w:val="8"/>
              </w:rPr>
              <w:t>平台梁侧向弯曲</w:t>
            </w:r>
          </w:p>
        </w:tc>
        <w:tc>
          <w:tcPr>
            <w:tcW w:w="1114" w:type="dxa"/>
            <w:vAlign w:val="top"/>
            <w:gridSpan w:val="2"/>
          </w:tcPr>
          <w:p>
            <w:pPr>
              <w:pStyle w:val="TableText"/>
              <w:ind w:left="490"/>
              <w:spacing w:before="83"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pStyle w:val="TableText"/>
              <w:ind w:left="260"/>
              <w:spacing w:before="64" w:line="183" w:lineRule="auto"/>
              <w:rPr/>
            </w:pPr>
            <w:r>
              <w:rPr>
                <w:spacing w:val="6"/>
              </w:rPr>
              <w:t>楼梯段</w:t>
            </w:r>
          </w:p>
        </w:tc>
        <w:tc>
          <w:tcPr>
            <w:tcW w:w="1839" w:type="dxa"/>
            <w:vAlign w:val="top"/>
            <w:gridSpan w:val="2"/>
          </w:tcPr>
          <w:p>
            <w:pPr>
              <w:pStyle w:val="TableText"/>
              <w:ind w:left="684"/>
              <w:spacing w:before="88" w:line="184" w:lineRule="auto"/>
              <w:rPr/>
            </w:pPr>
            <w:r>
              <w:rPr>
                <w:spacing w:val="7"/>
              </w:rPr>
              <w:t>水平度</w:t>
            </w:r>
          </w:p>
        </w:tc>
        <w:tc>
          <w:tcPr>
            <w:tcW w:w="1114" w:type="dxa"/>
            <w:vAlign w:val="top"/>
            <w:gridSpan w:val="2"/>
          </w:tcPr>
          <w:p>
            <w:pPr>
              <w:pStyle w:val="TableText"/>
              <w:ind w:left="490"/>
              <w:spacing w:before="83"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bottom w:val="nil"/>
            </w:tcBorders>
          </w:tcPr>
          <w:p>
            <w:pPr>
              <w:rPr>
                <w:rFonts w:ascii="Arial"/>
                <w:sz w:val="21"/>
              </w:rPr>
            </w:pPr>
            <w:r/>
          </w:p>
        </w:tc>
        <w:tc>
          <w:tcPr>
            <w:tcW w:w="1839" w:type="dxa"/>
            <w:vAlign w:val="top"/>
            <w:gridSpan w:val="2"/>
          </w:tcPr>
          <w:p>
            <w:pPr>
              <w:pStyle w:val="TableText"/>
              <w:ind w:left="683"/>
              <w:spacing w:before="88" w:line="184" w:lineRule="auto"/>
              <w:rPr/>
            </w:pPr>
            <w:r>
              <w:rPr>
                <w:spacing w:val="7"/>
              </w:rPr>
              <w:t>垂直度</w:t>
            </w:r>
          </w:p>
        </w:tc>
        <w:tc>
          <w:tcPr>
            <w:tcW w:w="1114" w:type="dxa"/>
            <w:vAlign w:val="top"/>
            <w:gridSpan w:val="2"/>
          </w:tcPr>
          <w:p>
            <w:pPr>
              <w:pStyle w:val="TableText"/>
              <w:ind w:left="489"/>
              <w:spacing w:before="84" w:line="201" w:lineRule="auto"/>
              <w:rPr/>
            </w:pPr>
            <w:r>
              <w:rPr>
                <w:spacing w:val="8"/>
              </w:rPr>
              <w:t>10</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4"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bottom w:val="nil"/>
            </w:tcBorders>
          </w:tcPr>
          <w:p>
            <w:pPr>
              <w:rPr>
                <w:rFonts w:ascii="Arial"/>
                <w:sz w:val="21"/>
              </w:rPr>
            </w:pPr>
            <w:r/>
          </w:p>
        </w:tc>
        <w:tc>
          <w:tcPr>
            <w:tcW w:w="1839" w:type="dxa"/>
            <w:vAlign w:val="top"/>
            <w:gridSpan w:val="2"/>
          </w:tcPr>
          <w:p>
            <w:pPr>
              <w:pStyle w:val="TableText"/>
              <w:ind w:left="603"/>
              <w:spacing w:before="89" w:line="184" w:lineRule="auto"/>
              <w:rPr/>
            </w:pPr>
            <w:r>
              <w:rPr>
                <w:spacing w:val="7"/>
              </w:rPr>
              <w:t>栏杆高度</w:t>
            </w:r>
          </w:p>
        </w:tc>
        <w:tc>
          <w:tcPr>
            <w:tcW w:w="1114" w:type="dxa"/>
            <w:vAlign w:val="top"/>
            <w:gridSpan w:val="2"/>
          </w:tcPr>
          <w:p>
            <w:pPr>
              <w:pStyle w:val="TableText"/>
              <w:ind w:left="415"/>
              <w:spacing w:before="84" w:line="195" w:lineRule="auto"/>
              <w:rPr/>
            </w:pPr>
            <w:r>
              <w:rPr>
                <w:spacing w:val="7"/>
              </w:rPr>
              <w:t>士15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4" w:hRule="atLeast"/>
        </w:trPr>
        <w:tc>
          <w:tcPr>
            <w:tcW w:w="397" w:type="dxa"/>
            <w:vAlign w:val="top"/>
            <w:vMerge w:val="continue"/>
            <w:textDirection w:val="tbRlV"/>
            <w:tcBorders>
              <w:top w:val="nil"/>
              <w:bottom w:val="nil"/>
            </w:tcBorders>
          </w:tcPr>
          <w:p>
            <w:pPr>
              <w:rPr>
                <w:rFonts w:ascii="Arial"/>
                <w:sz w:val="21"/>
              </w:rPr>
            </w:pPr>
            <w:r/>
          </w:p>
        </w:tc>
        <w:tc>
          <w:tcPr>
            <w:tcW w:w="757" w:type="dxa"/>
            <w:vAlign w:val="top"/>
            <w:vMerge w:val="continue"/>
            <w:tcBorders>
              <w:top w:val="nil"/>
              <w:bottom w:val="nil"/>
            </w:tcBorders>
          </w:tcPr>
          <w:p>
            <w:pPr>
              <w:rPr>
                <w:rFonts w:ascii="Arial"/>
                <w:sz w:val="21"/>
              </w:rPr>
            </w:pPr>
            <w:r/>
          </w:p>
        </w:tc>
        <w:tc>
          <w:tcPr>
            <w:tcW w:w="994" w:type="dxa"/>
            <w:vAlign w:val="top"/>
            <w:vMerge w:val="continue"/>
            <w:tcBorders>
              <w:top w:val="nil"/>
            </w:tcBorders>
          </w:tcPr>
          <w:p>
            <w:pPr>
              <w:rPr>
                <w:rFonts w:ascii="Arial"/>
                <w:sz w:val="21"/>
              </w:rPr>
            </w:pPr>
            <w:r/>
          </w:p>
        </w:tc>
        <w:tc>
          <w:tcPr>
            <w:tcW w:w="1839" w:type="dxa"/>
            <w:vAlign w:val="top"/>
            <w:gridSpan w:val="2"/>
          </w:tcPr>
          <w:p>
            <w:pPr>
              <w:pStyle w:val="TableText"/>
              <w:ind w:left="605"/>
              <w:spacing w:before="87" w:line="186" w:lineRule="auto"/>
              <w:rPr/>
            </w:pPr>
            <w:r>
              <w:rPr>
                <w:spacing w:val="7"/>
              </w:rPr>
              <w:t>立柱间距</w:t>
            </w:r>
          </w:p>
        </w:tc>
        <w:tc>
          <w:tcPr>
            <w:tcW w:w="1114" w:type="dxa"/>
            <w:vAlign w:val="top"/>
            <w:gridSpan w:val="2"/>
          </w:tcPr>
          <w:p>
            <w:pPr>
              <w:pStyle w:val="TableText"/>
              <w:ind w:left="415"/>
              <w:spacing w:before="83" w:line="195" w:lineRule="auto"/>
              <w:rPr/>
            </w:pPr>
            <w:r>
              <w:rPr>
                <w:spacing w:val="7"/>
              </w:rPr>
              <w:t>士15</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bottom w:val="nil"/>
            </w:tcBorders>
          </w:tcPr>
          <w:p>
            <w:pPr>
              <w:rPr>
                <w:rFonts w:ascii="Arial"/>
                <w:sz w:val="21"/>
              </w:rPr>
            </w:pPr>
            <w:r/>
          </w:p>
        </w:tc>
      </w:tr>
      <w:tr>
        <w:trPr>
          <w:trHeight w:val="313" w:hRule="atLeast"/>
        </w:trPr>
        <w:tc>
          <w:tcPr>
            <w:tcW w:w="397" w:type="dxa"/>
            <w:vAlign w:val="top"/>
            <w:vMerge w:val="continue"/>
            <w:textDirection w:val="tbRlV"/>
            <w:tcBorders>
              <w:top w:val="nil"/>
            </w:tcBorders>
          </w:tcPr>
          <w:p>
            <w:pPr>
              <w:rPr>
                <w:rFonts w:ascii="Arial"/>
                <w:sz w:val="21"/>
              </w:rPr>
            </w:pPr>
            <w:r/>
          </w:p>
        </w:tc>
        <w:tc>
          <w:tcPr>
            <w:tcW w:w="757" w:type="dxa"/>
            <w:vAlign w:val="top"/>
            <w:vMerge w:val="continue"/>
            <w:tcBorders>
              <w:top w:val="nil"/>
            </w:tcBorders>
          </w:tcPr>
          <w:p>
            <w:pPr>
              <w:rPr>
                <w:rFonts w:ascii="Arial"/>
                <w:sz w:val="21"/>
              </w:rPr>
            </w:pPr>
            <w:r/>
          </w:p>
        </w:tc>
        <w:tc>
          <w:tcPr>
            <w:tcW w:w="994" w:type="dxa"/>
            <w:vAlign w:val="top"/>
          </w:tcPr>
          <w:p>
            <w:pPr>
              <w:pStyle w:val="TableText"/>
              <w:ind w:left="337"/>
              <w:spacing w:before="86" w:line="186" w:lineRule="auto"/>
              <w:rPr/>
            </w:pPr>
            <w:r>
              <w:rPr>
                <w:spacing w:val="6"/>
              </w:rPr>
              <w:t>栏杆</w:t>
            </w:r>
          </w:p>
        </w:tc>
        <w:tc>
          <w:tcPr>
            <w:tcW w:w="1839" w:type="dxa"/>
            <w:vAlign w:val="top"/>
            <w:gridSpan w:val="2"/>
          </w:tcPr>
          <w:p>
            <w:pPr>
              <w:pStyle w:val="TableText"/>
              <w:ind w:left="525"/>
              <w:spacing w:before="87" w:line="184" w:lineRule="auto"/>
              <w:rPr/>
            </w:pPr>
            <w:r>
              <w:rPr>
                <w:spacing w:val="7"/>
              </w:rPr>
              <w:t>立柱垂直度</w:t>
            </w:r>
          </w:p>
        </w:tc>
        <w:tc>
          <w:tcPr>
            <w:tcW w:w="1114" w:type="dxa"/>
            <w:vAlign w:val="top"/>
            <w:gridSpan w:val="2"/>
          </w:tcPr>
          <w:p>
            <w:pPr>
              <w:pStyle w:val="TableText"/>
              <w:ind w:left="526"/>
              <w:spacing w:before="109" w:line="160" w:lineRule="auto"/>
              <w:rPr/>
            </w:pPr>
            <w:r>
              <w:rPr>
                <w:spacing w:val="19"/>
              </w:rPr>
              <w:t>3</w:t>
            </w:r>
          </w:p>
        </w:tc>
        <w:tc>
          <w:tcPr>
            <w:tcW w:w="322" w:type="dxa"/>
            <w:vAlign w:val="top"/>
          </w:tcPr>
          <w:p>
            <w:pPr>
              <w:rPr>
                <w:rFonts w:ascii="Arial"/>
                <w:sz w:val="21"/>
              </w:rPr>
            </w:pPr>
            <w:r/>
          </w:p>
        </w:tc>
        <w:tc>
          <w:tcPr>
            <w:tcW w:w="320" w:type="dxa"/>
            <w:vAlign w:val="top"/>
          </w:tcPr>
          <w:p>
            <w:pPr>
              <w:rPr>
                <w:rFonts w:ascii="Arial"/>
                <w:sz w:val="21"/>
              </w:rPr>
            </w:pPr>
            <w:r/>
          </w:p>
        </w:tc>
        <w:tc>
          <w:tcPr>
            <w:tcW w:w="320" w:type="dxa"/>
            <w:vAlign w:val="top"/>
          </w:tcPr>
          <w:p>
            <w:pPr>
              <w:rPr>
                <w:rFonts w:ascii="Arial"/>
                <w:sz w:val="21"/>
              </w:rPr>
            </w:pPr>
            <w:r/>
          </w:p>
        </w:tc>
        <w:tc>
          <w:tcPr>
            <w:tcW w:w="322" w:type="dxa"/>
            <w:vAlign w:val="top"/>
          </w:tcPr>
          <w:p>
            <w:pPr>
              <w:rPr>
                <w:rFonts w:ascii="Arial"/>
                <w:sz w:val="21"/>
              </w:rPr>
            </w:pPr>
            <w:r/>
          </w:p>
        </w:tc>
        <w:tc>
          <w:tcPr>
            <w:tcW w:w="320" w:type="dxa"/>
            <w:vAlign w:val="top"/>
          </w:tcPr>
          <w:p>
            <w:pPr>
              <w:rPr>
                <w:rFonts w:ascii="Arial"/>
                <w:sz w:val="21"/>
              </w:rPr>
            </w:pPr>
            <w:r/>
          </w:p>
        </w:tc>
        <w:tc>
          <w:tcPr>
            <w:tcW w:w="324" w:type="dxa"/>
            <w:vAlign w:val="top"/>
          </w:tcPr>
          <w:p>
            <w:pPr>
              <w:rPr>
                <w:rFonts w:ascii="Arial"/>
                <w:sz w:val="21"/>
              </w:rPr>
            </w:pPr>
            <w:r/>
          </w:p>
        </w:tc>
        <w:tc>
          <w:tcPr>
            <w:tcW w:w="320" w:type="dxa"/>
            <w:vAlign w:val="top"/>
          </w:tcPr>
          <w:p>
            <w:pPr>
              <w:rPr>
                <w:rFonts w:ascii="Arial"/>
                <w:sz w:val="21"/>
              </w:rPr>
            </w:pPr>
            <w:r/>
          </w:p>
        </w:tc>
        <w:tc>
          <w:tcPr>
            <w:tcW w:w="321" w:type="dxa"/>
            <w:vAlign w:val="top"/>
            <w:gridSpan w:val="2"/>
          </w:tcPr>
          <w:p>
            <w:pPr>
              <w:rPr>
                <w:rFonts w:ascii="Arial"/>
                <w:sz w:val="21"/>
              </w:rPr>
            </w:pPr>
            <w:r/>
          </w:p>
        </w:tc>
        <w:tc>
          <w:tcPr>
            <w:tcW w:w="322" w:type="dxa"/>
            <w:vAlign w:val="top"/>
          </w:tcPr>
          <w:p>
            <w:pPr>
              <w:rPr>
                <w:rFonts w:ascii="Arial"/>
                <w:sz w:val="21"/>
              </w:rPr>
            </w:pPr>
            <w:r/>
          </w:p>
        </w:tc>
        <w:tc>
          <w:tcPr>
            <w:tcW w:w="386" w:type="dxa"/>
            <w:vAlign w:val="top"/>
          </w:tcPr>
          <w:p>
            <w:pPr>
              <w:rPr>
                <w:rFonts w:ascii="Arial"/>
                <w:sz w:val="21"/>
              </w:rPr>
            </w:pPr>
            <w:r/>
          </w:p>
        </w:tc>
        <w:tc>
          <w:tcPr>
            <w:tcW w:w="982" w:type="dxa"/>
            <w:vAlign w:val="top"/>
            <w:vMerge w:val="continue"/>
            <w:tcBorders>
              <w:top w:val="nil"/>
            </w:tcBorders>
          </w:tcPr>
          <w:p>
            <w:pPr>
              <w:rPr>
                <w:rFonts w:ascii="Arial"/>
                <w:sz w:val="21"/>
              </w:rPr>
            </w:pPr>
            <w:r/>
          </w:p>
        </w:tc>
      </w:tr>
      <w:tr>
        <w:trPr>
          <w:trHeight w:val="1272" w:hRule="atLeast"/>
        </w:trPr>
        <w:tc>
          <w:tcPr>
            <w:tcW w:w="2334" w:type="dxa"/>
            <w:vAlign w:val="top"/>
            <w:gridSpan w:val="4"/>
          </w:tcPr>
          <w:p>
            <w:pPr>
              <w:pStyle w:val="TableText"/>
              <w:ind w:left="275"/>
              <w:spacing w:before="142" w:line="184" w:lineRule="auto"/>
              <w:rPr/>
            </w:pPr>
            <w:r>
              <w:rPr>
                <w:spacing w:val="7"/>
              </w:rPr>
              <w:t>安装单位自检结论：</w:t>
            </w:r>
          </w:p>
          <w:p>
            <w:pPr>
              <w:spacing w:line="370" w:lineRule="auto"/>
              <w:rPr>
                <w:rFonts w:ascii="Arial"/>
                <w:sz w:val="21"/>
              </w:rPr>
            </w:pPr>
            <w:r/>
          </w:p>
          <w:p>
            <w:pPr>
              <w:pStyle w:val="TableText"/>
              <w:ind w:left="275"/>
              <w:spacing w:before="64" w:line="183" w:lineRule="auto"/>
              <w:rPr/>
            </w:pPr>
            <w:r>
              <w:rPr>
                <w:spacing w:val="6"/>
              </w:rPr>
              <w:t>项目负责人：</w:t>
            </w:r>
          </w:p>
          <w:p>
            <w:pPr>
              <w:pStyle w:val="TableText"/>
              <w:ind w:left="1279"/>
              <w:spacing w:before="14" w:line="184" w:lineRule="auto"/>
              <w:rPr/>
            </w:pPr>
            <w:r>
              <w:rPr/>
              <w:t>年</w:t>
            </w:r>
            <w:r>
              <w:rPr>
                <w:spacing w:val="11"/>
                <w:w w:val="101"/>
              </w:rPr>
              <w:t xml:space="preserve">   </w:t>
            </w:r>
            <w:r>
              <w:rPr/>
              <w:t>月</w:t>
            </w:r>
            <w:r>
              <w:rPr>
                <w:spacing w:val="5"/>
              </w:rPr>
              <w:t xml:space="preserve">    </w:t>
            </w:r>
            <w:r>
              <w:rPr/>
              <w:t>日</w:t>
            </w:r>
          </w:p>
        </w:tc>
        <w:tc>
          <w:tcPr>
            <w:tcW w:w="2654" w:type="dxa"/>
            <w:vAlign w:val="top"/>
            <w:gridSpan w:val="2"/>
          </w:tcPr>
          <w:p>
            <w:pPr>
              <w:pStyle w:val="TableText"/>
              <w:ind w:left="109"/>
              <w:spacing w:before="142" w:line="184" w:lineRule="auto"/>
              <w:rPr/>
            </w:pPr>
            <w:r>
              <w:rPr>
                <w:spacing w:val="7"/>
              </w:rPr>
              <w:t>产权单位验收意见：</w:t>
            </w:r>
          </w:p>
          <w:p>
            <w:pPr>
              <w:spacing w:line="370" w:lineRule="auto"/>
              <w:rPr>
                <w:rFonts w:ascii="Arial"/>
                <w:sz w:val="21"/>
              </w:rPr>
            </w:pPr>
            <w:r/>
          </w:p>
          <w:p>
            <w:pPr>
              <w:pStyle w:val="TableText"/>
              <w:ind w:left="271"/>
              <w:spacing w:before="64" w:line="184" w:lineRule="auto"/>
              <w:rPr/>
            </w:pPr>
            <w:r>
              <w:rPr>
                <w:spacing w:val="4"/>
              </w:rPr>
              <w:t>负责人：</w:t>
            </w:r>
          </w:p>
          <w:p>
            <w:pPr>
              <w:pStyle w:val="TableText"/>
              <w:ind w:left="1600"/>
              <w:spacing w:before="14" w:line="184" w:lineRule="auto"/>
              <w:rPr/>
            </w:pPr>
            <w:r>
              <w:rPr/>
              <w:t>年</w:t>
            </w:r>
            <w:r>
              <w:rPr>
                <w:spacing w:val="11"/>
                <w:w w:val="101"/>
              </w:rPr>
              <w:t xml:space="preserve">   </w:t>
            </w:r>
            <w:r>
              <w:rPr/>
              <w:t>月</w:t>
            </w:r>
            <w:r>
              <w:rPr>
                <w:spacing w:val="5"/>
              </w:rPr>
              <w:t xml:space="preserve">    </w:t>
            </w:r>
            <w:r>
              <w:rPr/>
              <w:t>日</w:t>
            </w:r>
          </w:p>
        </w:tc>
        <w:tc>
          <w:tcPr>
            <w:tcW w:w="2528" w:type="dxa"/>
            <w:vAlign w:val="top"/>
            <w:gridSpan w:val="9"/>
          </w:tcPr>
          <w:p>
            <w:pPr>
              <w:pStyle w:val="TableText"/>
              <w:ind w:left="108"/>
              <w:spacing w:before="141" w:line="184" w:lineRule="auto"/>
              <w:rPr/>
            </w:pPr>
            <w:r>
              <w:rPr>
                <w:spacing w:val="7"/>
              </w:rPr>
              <w:t>使用单位验收意见：</w:t>
            </w:r>
          </w:p>
          <w:p>
            <w:pPr>
              <w:spacing w:line="371" w:lineRule="auto"/>
              <w:rPr>
                <w:rFonts w:ascii="Arial"/>
                <w:sz w:val="21"/>
              </w:rPr>
            </w:pPr>
            <w:r/>
          </w:p>
          <w:p>
            <w:pPr>
              <w:pStyle w:val="TableText"/>
              <w:ind w:left="268"/>
              <w:spacing w:before="64" w:line="183" w:lineRule="auto"/>
              <w:rPr/>
            </w:pPr>
            <w:r>
              <w:rPr>
                <w:spacing w:val="5"/>
              </w:rPr>
              <w:t>项目经理：</w:t>
            </w:r>
          </w:p>
          <w:p>
            <w:pPr>
              <w:pStyle w:val="TableText"/>
              <w:ind w:left="1475"/>
              <w:spacing w:before="14" w:line="184" w:lineRule="auto"/>
              <w:rPr/>
            </w:pPr>
            <w:r>
              <w:rPr/>
              <w:t>年</w:t>
            </w:r>
            <w:r>
              <w:rPr>
                <w:spacing w:val="11"/>
                <w:w w:val="101"/>
              </w:rPr>
              <w:t xml:space="preserve">   </w:t>
            </w:r>
            <w:r>
              <w:rPr/>
              <w:t>月</w:t>
            </w:r>
            <w:r>
              <w:rPr>
                <w:spacing w:val="5"/>
              </w:rPr>
              <w:t xml:space="preserve">    </w:t>
            </w:r>
            <w:r>
              <w:rPr/>
              <w:t>日</w:t>
            </w:r>
          </w:p>
        </w:tc>
        <w:tc>
          <w:tcPr>
            <w:tcW w:w="1844" w:type="dxa"/>
            <w:vAlign w:val="top"/>
            <w:gridSpan w:val="4"/>
          </w:tcPr>
          <w:p>
            <w:pPr>
              <w:pStyle w:val="TableText"/>
              <w:ind w:left="109"/>
              <w:spacing w:before="141" w:line="185" w:lineRule="auto"/>
              <w:rPr/>
            </w:pPr>
            <w:r>
              <w:rPr>
                <w:spacing w:val="7"/>
              </w:rPr>
              <w:t>监理单位验收意见：</w:t>
            </w:r>
          </w:p>
          <w:p>
            <w:pPr>
              <w:spacing w:line="370" w:lineRule="auto"/>
              <w:rPr>
                <w:rFonts w:ascii="Arial"/>
                <w:sz w:val="21"/>
              </w:rPr>
            </w:pPr>
            <w:r/>
          </w:p>
          <w:p>
            <w:pPr>
              <w:pStyle w:val="TableText"/>
              <w:ind w:left="269"/>
              <w:spacing w:before="64" w:line="183" w:lineRule="auto"/>
              <w:rPr/>
            </w:pPr>
            <w:r>
              <w:rPr>
                <w:spacing w:val="5"/>
              </w:rPr>
              <w:t>项目总监：</w:t>
            </w:r>
          </w:p>
          <w:p>
            <w:pPr>
              <w:pStyle w:val="TableText"/>
              <w:ind w:left="791"/>
              <w:spacing w:before="14"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1" w:line="187" w:lineRule="auto"/>
        <w:rPr>
          <w:sz w:val="15"/>
          <w:szCs w:val="15"/>
        </w:rPr>
      </w:pPr>
      <w:r>
        <w:rPr>
          <w:sz w:val="15"/>
          <w:szCs w:val="15"/>
          <w:spacing w:val="9"/>
        </w:rPr>
        <w:t>注：</w:t>
      </w:r>
      <w:r>
        <w:rPr>
          <w:sz w:val="15"/>
          <w:szCs w:val="15"/>
          <w:spacing w:val="-8"/>
        </w:rPr>
        <w:t xml:space="preserve"> </w:t>
      </w:r>
      <w:r>
        <w:rPr>
          <w:sz w:val="15"/>
          <w:szCs w:val="15"/>
          <w:spacing w:val="9"/>
        </w:rPr>
        <w:t>1.保证项目必须全部符合要求。</w:t>
      </w:r>
    </w:p>
    <w:p>
      <w:pPr>
        <w:pStyle w:val="BodyText"/>
        <w:ind w:left="657"/>
        <w:spacing w:before="10" w:line="178" w:lineRule="auto"/>
        <w:rPr>
          <w:sz w:val="15"/>
          <w:szCs w:val="15"/>
        </w:rPr>
      </w:pPr>
      <w:r>
        <w:rPr>
          <w:sz w:val="15"/>
          <w:szCs w:val="15"/>
          <w:spacing w:val="7"/>
          <w:position w:val="-1"/>
        </w:rPr>
        <w:t>2.</w:t>
      </w:r>
      <w:r>
        <w:rPr>
          <w:sz w:val="15"/>
          <w:szCs w:val="15"/>
          <w:spacing w:val="58"/>
          <w:w w:val="101"/>
          <w:position w:val="-1"/>
        </w:rPr>
        <w:t xml:space="preserve"> </w:t>
      </w:r>
      <w:r>
        <w:rPr>
          <w:sz w:val="15"/>
          <w:szCs w:val="15"/>
          <w:spacing w:val="7"/>
        </w:rPr>
        <w:t>一般项目每项合格率达到80%才能定位合格</w:t>
      </w:r>
      <w:r>
        <w:rPr>
          <w:sz w:val="15"/>
          <w:szCs w:val="15"/>
          <w:spacing w:val="7"/>
          <w:position w:val="1"/>
        </w:rPr>
        <w:t>。</w:t>
      </w:r>
    </w:p>
    <w:p>
      <w:pPr>
        <w:pStyle w:val="BodyText"/>
        <w:ind w:left="658"/>
        <w:spacing w:line="178" w:lineRule="auto"/>
        <w:rPr>
          <w:sz w:val="15"/>
          <w:szCs w:val="15"/>
        </w:rPr>
      </w:pPr>
      <w:r>
        <w:rPr>
          <w:sz w:val="15"/>
          <w:szCs w:val="15"/>
          <w:spacing w:val="12"/>
        </w:rPr>
        <w:t>3.允许偏差项目最大偏差不得大于允许偏差的1.5倍</w:t>
      </w:r>
      <w:r>
        <w:rPr>
          <w:sz w:val="15"/>
          <w:szCs w:val="15"/>
          <w:spacing w:val="-15"/>
        </w:rPr>
        <w:t xml:space="preserve"> </w:t>
      </w:r>
      <w:r>
        <w:rPr>
          <w:sz w:val="15"/>
          <w:szCs w:val="15"/>
          <w:spacing w:val="11"/>
          <w:position w:val="1"/>
        </w:rPr>
        <w:t>，</w:t>
      </w:r>
      <w:r>
        <w:rPr>
          <w:sz w:val="15"/>
          <w:szCs w:val="15"/>
          <w:spacing w:val="11"/>
        </w:rPr>
        <w:t>每项合格率达到75%为合格</w:t>
      </w:r>
      <w:r>
        <w:rPr>
          <w:sz w:val="15"/>
          <w:szCs w:val="15"/>
          <w:spacing w:val="11"/>
          <w:position w:val="1"/>
        </w:rPr>
        <w:t>。</w:t>
      </w:r>
    </w:p>
    <w:p>
      <w:pPr>
        <w:spacing w:line="178" w:lineRule="auto"/>
        <w:sectPr>
          <w:headerReference w:type="default" r:id="rId365"/>
          <w:footerReference w:type="default" r:id="rId376"/>
          <w:pgSz w:w="12243" w:h="16495"/>
          <w:pgMar w:top="1461" w:right="1269" w:bottom="1137" w:left="1607" w:header="1190" w:footer="893" w:gutter="0"/>
        </w:sectPr>
        <w:rPr>
          <w:sz w:val="15"/>
          <w:szCs w:val="15"/>
        </w:rPr>
      </w:pPr>
    </w:p>
    <w:p>
      <w:pPr>
        <w:pStyle w:val="BodyText"/>
        <w:ind w:left="435"/>
        <w:spacing w:before="246" w:line="186" w:lineRule="auto"/>
        <w:rPr>
          <w:sz w:val="20"/>
          <w:szCs w:val="20"/>
        </w:rPr>
      </w:pPr>
      <w:hyperlink w:history="true" r:id="rId378">
        <w:r>
          <w:rPr>
            <w:rFonts w:ascii="Arial" w:hAnsi="Arial" w:eastAsia="Arial" w:cs="Arial"/>
            <w:sz w:val="20"/>
            <w:szCs w:val="20"/>
            <w:spacing w:val="13"/>
            <w:position w:val="-1"/>
          </w:rPr>
          <w:t>7.3.2.3</w:t>
        </w:r>
      </w:hyperlink>
      <w:r>
        <w:rPr>
          <w:rFonts w:ascii="Arial" w:hAnsi="Arial" w:eastAsia="Arial" w:cs="Arial"/>
          <w:sz w:val="20"/>
          <w:szCs w:val="20"/>
          <w:spacing w:val="1"/>
          <w:position w:val="-1"/>
        </w:rPr>
        <w:t xml:space="preserve">   </w:t>
      </w:r>
      <w:r>
        <w:rPr>
          <w:sz w:val="20"/>
          <w:szCs w:val="20"/>
          <w:spacing w:val="13"/>
        </w:rPr>
        <w:t>施工现场装配式轻钢结构活动板房安</w:t>
      </w:r>
      <w:r>
        <w:rPr>
          <w:sz w:val="20"/>
          <w:szCs w:val="20"/>
          <w:spacing w:val="12"/>
        </w:rPr>
        <w:t>全检查表</w:t>
      </w:r>
    </w:p>
    <w:p>
      <w:pPr>
        <w:spacing w:before="78"/>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5"/>
        <w:gridCol w:w="171"/>
        <w:gridCol w:w="510"/>
        <w:gridCol w:w="1757"/>
        <w:gridCol w:w="679"/>
        <w:gridCol w:w="2268"/>
        <w:gridCol w:w="679"/>
        <w:gridCol w:w="454"/>
        <w:gridCol w:w="339"/>
        <w:gridCol w:w="747"/>
        <w:gridCol w:w="1244"/>
      </w:tblGrid>
      <w:tr>
        <w:trPr>
          <w:trHeight w:val="794" w:hRule="atLeast"/>
        </w:trPr>
        <w:tc>
          <w:tcPr>
            <w:tcW w:w="686" w:type="dxa"/>
            <w:vAlign w:val="top"/>
            <w:gridSpan w:val="2"/>
          </w:tcPr>
          <w:p>
            <w:pPr>
              <w:pStyle w:val="TableText"/>
              <w:ind w:left="192"/>
              <w:spacing w:before="217" w:line="197" w:lineRule="auto"/>
              <w:rPr/>
            </w:pPr>
            <w:r>
              <w:rPr>
                <w:spacing w:val="5"/>
              </w:rPr>
              <w:t>工程</w:t>
            </w:r>
          </w:p>
          <w:p>
            <w:pPr>
              <w:pStyle w:val="TableText"/>
              <w:ind w:left="192"/>
              <w:spacing w:line="184" w:lineRule="auto"/>
              <w:rPr/>
            </w:pPr>
            <w:r>
              <w:rPr>
                <w:spacing w:val="5"/>
              </w:rPr>
              <w:t>名称</w:t>
            </w:r>
          </w:p>
        </w:tc>
        <w:tc>
          <w:tcPr>
            <w:tcW w:w="2267" w:type="dxa"/>
            <w:vAlign w:val="top"/>
            <w:gridSpan w:val="2"/>
          </w:tcPr>
          <w:p>
            <w:pPr>
              <w:rPr>
                <w:rFonts w:ascii="Arial"/>
                <w:sz w:val="21"/>
              </w:rPr>
            </w:pPr>
            <w:r/>
          </w:p>
        </w:tc>
        <w:tc>
          <w:tcPr>
            <w:tcW w:w="679" w:type="dxa"/>
            <w:vAlign w:val="top"/>
          </w:tcPr>
          <w:p>
            <w:pPr>
              <w:pStyle w:val="TableText"/>
              <w:ind w:left="185"/>
              <w:spacing w:before="217" w:line="197" w:lineRule="auto"/>
              <w:rPr/>
            </w:pPr>
            <w:r>
              <w:rPr>
                <w:spacing w:val="5"/>
              </w:rPr>
              <w:t>使用</w:t>
            </w:r>
          </w:p>
          <w:p>
            <w:pPr>
              <w:pStyle w:val="TableText"/>
              <w:ind w:left="185"/>
              <w:spacing w:line="184" w:lineRule="auto"/>
              <w:rPr/>
            </w:pPr>
            <w:r>
              <w:rPr>
                <w:spacing w:val="5"/>
              </w:rPr>
              <w:t>单位</w:t>
            </w:r>
          </w:p>
        </w:tc>
        <w:tc>
          <w:tcPr>
            <w:tcW w:w="2268" w:type="dxa"/>
            <w:vAlign w:val="top"/>
          </w:tcPr>
          <w:p>
            <w:pPr>
              <w:rPr>
                <w:rFonts w:ascii="Arial"/>
                <w:sz w:val="21"/>
              </w:rPr>
            </w:pPr>
            <w:r/>
          </w:p>
        </w:tc>
        <w:tc>
          <w:tcPr>
            <w:tcW w:w="679" w:type="dxa"/>
            <w:vAlign w:val="top"/>
          </w:tcPr>
          <w:p>
            <w:pPr>
              <w:pStyle w:val="TableText"/>
              <w:ind w:left="187"/>
              <w:spacing w:before="217" w:line="197" w:lineRule="auto"/>
              <w:rPr/>
            </w:pPr>
            <w:r>
              <w:rPr>
                <w:spacing w:val="5"/>
              </w:rPr>
              <w:t>建筑</w:t>
            </w:r>
          </w:p>
          <w:p>
            <w:pPr>
              <w:pStyle w:val="TableText"/>
              <w:ind w:left="192"/>
              <w:spacing w:line="184" w:lineRule="auto"/>
              <w:rPr/>
            </w:pPr>
            <w:r>
              <w:rPr>
                <w:spacing w:val="2"/>
              </w:rPr>
              <w:t>面积</w:t>
            </w:r>
          </w:p>
        </w:tc>
        <w:tc>
          <w:tcPr>
            <w:tcW w:w="793" w:type="dxa"/>
            <w:vAlign w:val="top"/>
            <w:gridSpan w:val="2"/>
          </w:tcPr>
          <w:p>
            <w:pPr>
              <w:spacing w:line="272" w:lineRule="auto"/>
              <w:rPr>
                <w:rFonts w:ascii="Arial"/>
                <w:sz w:val="21"/>
              </w:rPr>
            </w:pPr>
            <w:r/>
          </w:p>
          <w:p>
            <w:pPr>
              <w:ind w:left="466"/>
              <w:spacing w:before="43" w:line="185" w:lineRule="exact"/>
              <w:rPr>
                <w:rFonts w:ascii="Arial" w:hAnsi="Arial" w:eastAsia="Arial" w:cs="Arial"/>
                <w:sz w:val="10"/>
                <w:szCs w:val="10"/>
              </w:rPr>
            </w:pPr>
            <w:r>
              <w:rPr>
                <w:rFonts w:ascii="Arial" w:hAnsi="Arial" w:eastAsia="Arial" w:cs="Arial"/>
                <w:sz w:val="15"/>
                <w:szCs w:val="15"/>
                <w:spacing w:val="8"/>
              </w:rPr>
              <w:t>m</w:t>
            </w:r>
            <w:r>
              <w:rPr>
                <w:rFonts w:ascii="Arial" w:hAnsi="Arial" w:eastAsia="Arial" w:cs="Arial"/>
                <w:sz w:val="10"/>
                <w:szCs w:val="10"/>
                <w:spacing w:val="8"/>
                <w:position w:val="4"/>
              </w:rPr>
              <w:t>2</w:t>
            </w:r>
          </w:p>
        </w:tc>
        <w:tc>
          <w:tcPr>
            <w:tcW w:w="747" w:type="dxa"/>
            <w:vAlign w:val="top"/>
            <w:vMerge w:val="restart"/>
            <w:tcBorders>
              <w:right w:val="nil"/>
              <w:bottom w:val="nil"/>
            </w:tcBorders>
          </w:tcPr>
          <w:p>
            <w:pPr>
              <w:pStyle w:val="TableText"/>
              <w:ind w:left="271"/>
              <w:spacing w:before="293" w:line="197" w:lineRule="auto"/>
              <w:rPr/>
            </w:pPr>
            <w:r>
              <w:rPr>
                <w:spacing w:val="5"/>
              </w:rPr>
              <w:t>其中</w:t>
            </w:r>
          </w:p>
          <w:p>
            <w:pPr>
              <w:pStyle w:val="TableText"/>
              <w:ind w:left="271"/>
              <w:spacing w:line="184" w:lineRule="auto"/>
              <w:rPr/>
            </w:pPr>
            <w:r>
              <w:rPr>
                <w:spacing w:val="5"/>
              </w:rPr>
              <w:t>单层</w:t>
            </w:r>
          </w:p>
          <w:p>
            <w:pPr>
              <w:pStyle w:val="TableText"/>
              <w:ind w:left="272"/>
              <w:spacing w:before="231" w:line="185" w:lineRule="auto"/>
              <w:rPr/>
            </w:pPr>
            <w:r>
              <w:rPr>
                <w:spacing w:val="5"/>
              </w:rPr>
              <w:t>二层</w:t>
            </w:r>
          </w:p>
        </w:tc>
        <w:tc>
          <w:tcPr>
            <w:tcW w:w="1244" w:type="dxa"/>
            <w:vAlign w:val="top"/>
            <w:vMerge w:val="restart"/>
            <w:tcBorders>
              <w:left w:val="nil"/>
              <w:bottom w:val="nil"/>
            </w:tcBorders>
          </w:tcPr>
          <w:p>
            <w:pPr>
              <w:spacing w:line="438" w:lineRule="auto"/>
              <w:rPr>
                <w:rFonts w:ascii="Arial"/>
                <w:sz w:val="21"/>
              </w:rPr>
            </w:pPr>
            <w:r/>
          </w:p>
          <w:p>
            <w:pPr>
              <w:pStyle w:val="TableText"/>
              <w:ind w:left="170"/>
              <w:spacing w:before="64" w:line="194" w:lineRule="auto"/>
              <w:rPr/>
            </w:pPr>
            <w:r>
              <w:rPr/>
              <w:t>幢</w:t>
            </w:r>
          </w:p>
          <w:p>
            <w:pPr>
              <w:ind w:left="165"/>
              <w:spacing w:line="185" w:lineRule="exact"/>
              <w:rPr>
                <w:rFonts w:ascii="Arial" w:hAnsi="Arial" w:eastAsia="Arial" w:cs="Arial"/>
                <w:sz w:val="10"/>
                <w:szCs w:val="10"/>
              </w:rPr>
            </w:pPr>
            <w:r>
              <w:rPr>
                <w:rFonts w:ascii="Arial" w:hAnsi="Arial" w:eastAsia="Arial" w:cs="Arial"/>
                <w:sz w:val="15"/>
                <w:szCs w:val="15"/>
                <w:spacing w:val="8"/>
              </w:rPr>
              <w:t>m</w:t>
            </w:r>
            <w:r>
              <w:rPr>
                <w:rFonts w:ascii="Arial" w:hAnsi="Arial" w:eastAsia="Arial" w:cs="Arial"/>
                <w:sz w:val="10"/>
                <w:szCs w:val="10"/>
                <w:spacing w:val="8"/>
                <w:position w:val="4"/>
              </w:rPr>
              <w:t>2</w:t>
            </w:r>
          </w:p>
          <w:p>
            <w:pPr>
              <w:pStyle w:val="TableText"/>
              <w:ind w:left="171"/>
              <w:spacing w:before="35" w:line="186" w:lineRule="auto"/>
              <w:rPr/>
            </w:pPr>
            <w:r>
              <w:rPr/>
              <w:t>幢</w:t>
            </w:r>
          </w:p>
          <w:p>
            <w:pPr>
              <w:ind w:left="165"/>
              <w:spacing w:before="8" w:line="185" w:lineRule="exact"/>
              <w:rPr>
                <w:rFonts w:ascii="Arial" w:hAnsi="Arial" w:eastAsia="Arial" w:cs="Arial"/>
                <w:sz w:val="10"/>
                <w:szCs w:val="10"/>
              </w:rPr>
            </w:pPr>
            <w:r>
              <w:rPr>
                <w:rFonts w:ascii="Arial" w:hAnsi="Arial" w:eastAsia="Arial" w:cs="Arial"/>
                <w:sz w:val="15"/>
                <w:szCs w:val="15"/>
                <w:spacing w:val="8"/>
              </w:rPr>
              <w:t>m</w:t>
            </w:r>
            <w:r>
              <w:rPr>
                <w:rFonts w:ascii="Arial" w:hAnsi="Arial" w:eastAsia="Arial" w:cs="Arial"/>
                <w:sz w:val="10"/>
                <w:szCs w:val="10"/>
                <w:spacing w:val="8"/>
                <w:position w:val="4"/>
              </w:rPr>
              <w:t>2</w:t>
            </w:r>
          </w:p>
        </w:tc>
      </w:tr>
      <w:tr>
        <w:trPr>
          <w:trHeight w:val="790" w:hRule="atLeast"/>
        </w:trPr>
        <w:tc>
          <w:tcPr>
            <w:tcW w:w="686" w:type="dxa"/>
            <w:vAlign w:val="top"/>
            <w:gridSpan w:val="2"/>
          </w:tcPr>
          <w:p>
            <w:pPr>
              <w:pStyle w:val="TableText"/>
              <w:ind w:left="191"/>
              <w:spacing w:before="214" w:line="197" w:lineRule="auto"/>
              <w:rPr/>
            </w:pPr>
            <w:r>
              <w:rPr>
                <w:spacing w:val="5"/>
              </w:rPr>
              <w:t>建设</w:t>
            </w:r>
          </w:p>
          <w:p>
            <w:pPr>
              <w:pStyle w:val="TableText"/>
              <w:ind w:left="190"/>
              <w:spacing w:line="184" w:lineRule="auto"/>
              <w:rPr/>
            </w:pPr>
            <w:r>
              <w:rPr>
                <w:spacing w:val="5"/>
              </w:rPr>
              <w:t>单位</w:t>
            </w:r>
          </w:p>
        </w:tc>
        <w:tc>
          <w:tcPr>
            <w:tcW w:w="2267" w:type="dxa"/>
            <w:vAlign w:val="top"/>
            <w:gridSpan w:val="2"/>
          </w:tcPr>
          <w:p>
            <w:pPr>
              <w:rPr>
                <w:rFonts w:ascii="Arial"/>
                <w:sz w:val="21"/>
              </w:rPr>
            </w:pPr>
            <w:r/>
          </w:p>
        </w:tc>
        <w:tc>
          <w:tcPr>
            <w:tcW w:w="679" w:type="dxa"/>
            <w:vAlign w:val="top"/>
          </w:tcPr>
          <w:p>
            <w:pPr>
              <w:pStyle w:val="TableText"/>
              <w:ind w:left="186"/>
              <w:spacing w:before="214" w:line="197" w:lineRule="auto"/>
              <w:rPr/>
            </w:pPr>
            <w:r>
              <w:rPr>
                <w:spacing w:val="5"/>
              </w:rPr>
              <w:t>安装</w:t>
            </w:r>
          </w:p>
          <w:p>
            <w:pPr>
              <w:pStyle w:val="TableText"/>
              <w:ind w:left="185"/>
              <w:spacing w:line="184" w:lineRule="auto"/>
              <w:rPr/>
            </w:pPr>
            <w:r>
              <w:rPr>
                <w:spacing w:val="5"/>
              </w:rPr>
              <w:t>单位</w:t>
            </w:r>
          </w:p>
        </w:tc>
        <w:tc>
          <w:tcPr>
            <w:tcW w:w="2268" w:type="dxa"/>
            <w:vAlign w:val="top"/>
          </w:tcPr>
          <w:p>
            <w:pPr>
              <w:rPr>
                <w:rFonts w:ascii="Arial"/>
                <w:sz w:val="21"/>
              </w:rPr>
            </w:pPr>
            <w:r/>
          </w:p>
        </w:tc>
        <w:tc>
          <w:tcPr>
            <w:tcW w:w="679" w:type="dxa"/>
            <w:vAlign w:val="top"/>
          </w:tcPr>
          <w:p>
            <w:pPr>
              <w:pStyle w:val="TableText"/>
              <w:ind w:left="187"/>
              <w:spacing w:before="214" w:line="197" w:lineRule="auto"/>
              <w:rPr/>
            </w:pPr>
            <w:r>
              <w:rPr>
                <w:spacing w:val="5"/>
              </w:rPr>
              <w:t>建造</w:t>
            </w:r>
          </w:p>
          <w:p>
            <w:pPr>
              <w:pStyle w:val="TableText"/>
              <w:ind w:left="194"/>
              <w:spacing w:line="184" w:lineRule="auto"/>
              <w:rPr/>
            </w:pPr>
            <w:r>
              <w:rPr>
                <w:spacing w:val="2"/>
              </w:rPr>
              <w:t>幢数</w:t>
            </w:r>
          </w:p>
        </w:tc>
        <w:tc>
          <w:tcPr>
            <w:tcW w:w="793" w:type="dxa"/>
            <w:vAlign w:val="top"/>
            <w:gridSpan w:val="2"/>
          </w:tcPr>
          <w:p>
            <w:pPr>
              <w:rPr>
                <w:rFonts w:ascii="Arial"/>
                <w:sz w:val="21"/>
              </w:rPr>
            </w:pPr>
            <w:r/>
          </w:p>
        </w:tc>
        <w:tc>
          <w:tcPr>
            <w:tcW w:w="747" w:type="dxa"/>
            <w:vAlign w:val="top"/>
            <w:vMerge w:val="continue"/>
            <w:tcBorders>
              <w:right w:val="nil"/>
              <w:top w:val="nil"/>
            </w:tcBorders>
          </w:tcPr>
          <w:p>
            <w:pPr>
              <w:rPr>
                <w:rFonts w:ascii="Arial"/>
                <w:sz w:val="21"/>
              </w:rPr>
            </w:pPr>
            <w:r/>
          </w:p>
        </w:tc>
        <w:tc>
          <w:tcPr>
            <w:tcW w:w="1244" w:type="dxa"/>
            <w:vAlign w:val="top"/>
            <w:vMerge w:val="continue"/>
            <w:tcBorders>
              <w:left w:val="nil"/>
              <w:top w:val="nil"/>
            </w:tcBorders>
          </w:tcPr>
          <w:p>
            <w:pPr>
              <w:rPr>
                <w:rFonts w:ascii="Arial"/>
                <w:sz w:val="21"/>
              </w:rPr>
            </w:pPr>
            <w:r/>
          </w:p>
        </w:tc>
      </w:tr>
      <w:tr>
        <w:trPr>
          <w:trHeight w:val="790" w:hRule="atLeast"/>
        </w:trPr>
        <w:tc>
          <w:tcPr>
            <w:tcW w:w="686" w:type="dxa"/>
            <w:vAlign w:val="top"/>
            <w:gridSpan w:val="2"/>
          </w:tcPr>
          <w:p>
            <w:pPr>
              <w:pStyle w:val="TableText"/>
              <w:ind w:left="190"/>
              <w:spacing w:before="215" w:line="197" w:lineRule="auto"/>
              <w:rPr/>
            </w:pPr>
            <w:r>
              <w:rPr>
                <w:spacing w:val="5"/>
              </w:rPr>
              <w:t>监理</w:t>
            </w:r>
          </w:p>
          <w:p>
            <w:pPr>
              <w:pStyle w:val="TableText"/>
              <w:ind w:left="190"/>
              <w:spacing w:line="184" w:lineRule="auto"/>
              <w:rPr/>
            </w:pPr>
            <w:r>
              <w:rPr>
                <w:spacing w:val="5"/>
              </w:rPr>
              <w:t>单位</w:t>
            </w:r>
          </w:p>
        </w:tc>
        <w:tc>
          <w:tcPr>
            <w:tcW w:w="2267" w:type="dxa"/>
            <w:vAlign w:val="top"/>
            <w:gridSpan w:val="2"/>
          </w:tcPr>
          <w:p>
            <w:pPr>
              <w:rPr>
                <w:rFonts w:ascii="Arial"/>
                <w:sz w:val="21"/>
              </w:rPr>
            </w:pPr>
            <w:r/>
          </w:p>
        </w:tc>
        <w:tc>
          <w:tcPr>
            <w:tcW w:w="679" w:type="dxa"/>
            <w:vAlign w:val="top"/>
          </w:tcPr>
          <w:p>
            <w:pPr>
              <w:pStyle w:val="TableText"/>
              <w:ind w:left="186"/>
              <w:spacing w:before="215" w:line="197" w:lineRule="auto"/>
              <w:rPr/>
            </w:pPr>
            <w:r>
              <w:rPr>
                <w:spacing w:val="5"/>
              </w:rPr>
              <w:t>产权</w:t>
            </w:r>
          </w:p>
          <w:p>
            <w:pPr>
              <w:pStyle w:val="TableText"/>
              <w:ind w:left="185"/>
              <w:spacing w:line="184" w:lineRule="auto"/>
              <w:rPr/>
            </w:pPr>
            <w:r>
              <w:rPr>
                <w:spacing w:val="5"/>
              </w:rPr>
              <w:t>单位</w:t>
            </w:r>
          </w:p>
        </w:tc>
        <w:tc>
          <w:tcPr>
            <w:tcW w:w="2268" w:type="dxa"/>
            <w:vAlign w:val="top"/>
          </w:tcPr>
          <w:p>
            <w:pPr>
              <w:rPr>
                <w:rFonts w:ascii="Arial"/>
                <w:sz w:val="21"/>
              </w:rPr>
            </w:pPr>
            <w:r/>
          </w:p>
        </w:tc>
        <w:tc>
          <w:tcPr>
            <w:tcW w:w="1133" w:type="dxa"/>
            <w:vAlign w:val="top"/>
            <w:gridSpan w:val="2"/>
            <w:tcBorders>
              <w:right w:val="nil"/>
            </w:tcBorders>
          </w:tcPr>
          <w:p>
            <w:pPr>
              <w:pStyle w:val="TableText"/>
              <w:ind w:left="112"/>
              <w:spacing w:before="215" w:line="204" w:lineRule="auto"/>
              <w:rPr/>
            </w:pPr>
            <w:r>
              <w:rPr>
                <w:spacing w:val="7"/>
              </w:rPr>
              <w:t>用途：办公</w:t>
            </w:r>
          </w:p>
          <w:p>
            <w:pPr>
              <w:pStyle w:val="TableText"/>
              <w:ind w:left="114"/>
              <w:spacing w:line="183" w:lineRule="auto"/>
              <w:rPr/>
            </w:pPr>
            <w:r>
              <w:rPr>
                <w:spacing w:val="4"/>
              </w:rPr>
              <w:t>宿舍</w:t>
            </w:r>
          </w:p>
        </w:tc>
        <w:tc>
          <w:tcPr>
            <w:tcW w:w="1086" w:type="dxa"/>
            <w:vAlign w:val="top"/>
            <w:gridSpan w:val="2"/>
            <w:tcBorders>
              <w:left w:val="nil"/>
              <w:right w:val="nil"/>
            </w:tcBorders>
          </w:tcPr>
          <w:p>
            <w:pPr>
              <w:ind w:left="414"/>
              <w:spacing w:before="206" w:line="185" w:lineRule="exact"/>
              <w:rPr>
                <w:rFonts w:ascii="Arial" w:hAnsi="Arial" w:eastAsia="Arial" w:cs="Arial"/>
                <w:sz w:val="10"/>
                <w:szCs w:val="10"/>
              </w:rPr>
            </w:pPr>
            <w:r>
              <w:rPr>
                <w:rFonts w:ascii="Arial" w:hAnsi="Arial" w:eastAsia="Arial" w:cs="Arial"/>
                <w:sz w:val="15"/>
                <w:szCs w:val="15"/>
                <w:spacing w:val="8"/>
              </w:rPr>
              <w:t>m</w:t>
            </w:r>
            <w:r>
              <w:rPr>
                <w:rFonts w:ascii="Arial" w:hAnsi="Arial" w:eastAsia="Arial" w:cs="Arial"/>
                <w:sz w:val="10"/>
                <w:szCs w:val="10"/>
                <w:spacing w:val="8"/>
                <w:position w:val="4"/>
              </w:rPr>
              <w:t>2</w:t>
            </w:r>
          </w:p>
          <w:p>
            <w:pPr>
              <w:pStyle w:val="TableText"/>
              <w:ind w:left="96"/>
              <w:spacing w:before="32" w:line="193" w:lineRule="auto"/>
              <w:rPr/>
            </w:pPr>
            <w:r>
              <w:rPr>
                <w:rFonts w:ascii="Arial" w:hAnsi="Arial" w:eastAsia="Arial" w:cs="Arial"/>
                <w:spacing w:val="2"/>
                <w:position w:val="-1"/>
              </w:rPr>
              <w:t>m</w:t>
            </w:r>
            <w:r>
              <w:rPr>
                <w:rFonts w:ascii="Arial" w:hAnsi="Arial" w:eastAsia="Arial" w:cs="Arial"/>
                <w:sz w:val="10"/>
                <w:szCs w:val="10"/>
                <w:spacing w:val="2"/>
                <w:position w:val="3"/>
              </w:rPr>
              <w:t>2</w:t>
            </w:r>
            <w:r>
              <w:rPr>
                <w:rFonts w:ascii="Arial" w:hAnsi="Arial" w:eastAsia="Arial" w:cs="Arial"/>
                <w:sz w:val="10"/>
                <w:szCs w:val="10"/>
                <w:spacing w:val="-7"/>
                <w:position w:val="3"/>
              </w:rPr>
              <w:t xml:space="preserve"> </w:t>
            </w:r>
            <w:r>
              <w:rPr>
                <w:spacing w:val="2"/>
              </w:rPr>
              <w:t>；食堂</w:t>
            </w:r>
          </w:p>
        </w:tc>
        <w:tc>
          <w:tcPr>
            <w:tcW w:w="1244" w:type="dxa"/>
            <w:vAlign w:val="top"/>
            <w:tcBorders>
              <w:left w:val="nil"/>
            </w:tcBorders>
          </w:tcPr>
          <w:p>
            <w:pPr>
              <w:spacing w:line="377" w:lineRule="auto"/>
              <w:rPr>
                <w:rFonts w:ascii="Arial"/>
                <w:sz w:val="21"/>
              </w:rPr>
            </w:pPr>
            <w:r/>
          </w:p>
          <w:p>
            <w:pPr>
              <w:ind w:left="318"/>
              <w:spacing w:before="44" w:line="185" w:lineRule="exact"/>
              <w:rPr>
                <w:rFonts w:ascii="Arial" w:hAnsi="Arial" w:eastAsia="Arial" w:cs="Arial"/>
                <w:sz w:val="10"/>
                <w:szCs w:val="10"/>
              </w:rPr>
            </w:pPr>
            <w:r>
              <w:rPr>
                <w:rFonts w:ascii="Arial" w:hAnsi="Arial" w:eastAsia="Arial" w:cs="Arial"/>
                <w:sz w:val="15"/>
                <w:szCs w:val="15"/>
                <w:spacing w:val="8"/>
              </w:rPr>
              <w:t>m</w:t>
            </w:r>
            <w:r>
              <w:rPr>
                <w:rFonts w:ascii="Arial" w:hAnsi="Arial" w:eastAsia="Arial" w:cs="Arial"/>
                <w:sz w:val="10"/>
                <w:szCs w:val="10"/>
                <w:spacing w:val="8"/>
                <w:position w:val="4"/>
              </w:rPr>
              <w:t>2</w:t>
            </w:r>
          </w:p>
        </w:tc>
      </w:tr>
      <w:tr>
        <w:trPr>
          <w:trHeight w:val="472" w:hRule="atLeast"/>
        </w:trPr>
        <w:tc>
          <w:tcPr>
            <w:tcW w:w="515" w:type="dxa"/>
            <w:vAlign w:val="top"/>
          </w:tcPr>
          <w:p>
            <w:pPr>
              <w:pStyle w:val="TableText"/>
              <w:ind w:left="106"/>
              <w:spacing w:before="163" w:line="184" w:lineRule="auto"/>
              <w:rPr/>
            </w:pPr>
            <w:r>
              <w:rPr>
                <w:spacing w:val="5"/>
              </w:rPr>
              <w:t>序号</w:t>
            </w:r>
          </w:p>
        </w:tc>
        <w:tc>
          <w:tcPr>
            <w:tcW w:w="5385" w:type="dxa"/>
            <w:vAlign w:val="top"/>
            <w:gridSpan w:val="5"/>
          </w:tcPr>
          <w:p>
            <w:pPr>
              <w:pStyle w:val="TableText"/>
              <w:ind w:left="2380"/>
              <w:spacing w:before="163" w:line="183" w:lineRule="auto"/>
              <w:rPr/>
            </w:pPr>
            <w:r>
              <w:rPr>
                <w:spacing w:val="7"/>
              </w:rPr>
              <w:t>检查项目</w:t>
            </w:r>
          </w:p>
        </w:tc>
        <w:tc>
          <w:tcPr>
            <w:tcW w:w="1133" w:type="dxa"/>
            <w:vAlign w:val="top"/>
            <w:gridSpan w:val="2"/>
          </w:tcPr>
          <w:p>
            <w:pPr>
              <w:pStyle w:val="TableText"/>
              <w:ind w:left="256"/>
              <w:spacing w:before="162" w:line="185" w:lineRule="auto"/>
              <w:rPr/>
            </w:pPr>
            <w:r>
              <w:rPr>
                <w:spacing w:val="7"/>
              </w:rPr>
              <w:t>检查情况</w:t>
            </w:r>
          </w:p>
        </w:tc>
        <w:tc>
          <w:tcPr>
            <w:tcW w:w="2330" w:type="dxa"/>
            <w:vAlign w:val="top"/>
            <w:gridSpan w:val="3"/>
          </w:tcPr>
          <w:p>
            <w:pPr>
              <w:pStyle w:val="TableText"/>
              <w:ind w:left="851"/>
              <w:spacing w:before="163" w:line="184" w:lineRule="auto"/>
              <w:rPr/>
            </w:pPr>
            <w:r>
              <w:rPr>
                <w:spacing w:val="7"/>
              </w:rPr>
              <w:t>处理意见</w:t>
            </w:r>
          </w:p>
        </w:tc>
      </w:tr>
      <w:tr>
        <w:trPr>
          <w:trHeight w:val="393" w:hRule="atLeast"/>
        </w:trPr>
        <w:tc>
          <w:tcPr>
            <w:tcW w:w="515" w:type="dxa"/>
            <w:vAlign w:val="top"/>
            <w:vMerge w:val="restart"/>
            <w:tcBorders>
              <w:bottom w:val="nil"/>
            </w:tcBorders>
          </w:tcPr>
          <w:p>
            <w:pPr>
              <w:spacing w:line="353" w:lineRule="auto"/>
              <w:rPr>
                <w:rFonts w:ascii="Arial"/>
                <w:sz w:val="21"/>
              </w:rPr>
            </w:pPr>
            <w:r/>
          </w:p>
          <w:p>
            <w:pPr>
              <w:spacing w:line="354" w:lineRule="auto"/>
              <w:rPr>
                <w:rFonts w:ascii="Arial"/>
                <w:sz w:val="21"/>
              </w:rPr>
            </w:pPr>
            <w:r/>
          </w:p>
          <w:p>
            <w:pPr>
              <w:ind w:left="232"/>
              <w:spacing w:before="44" w:line="180" w:lineRule="exact"/>
              <w:rPr>
                <w:rFonts w:ascii="Arial" w:hAnsi="Arial" w:eastAsia="Arial" w:cs="Arial"/>
                <w:sz w:val="15"/>
                <w:szCs w:val="15"/>
              </w:rPr>
            </w:pPr>
            <w:r>
              <w:rPr>
                <w:rFonts w:ascii="Arial" w:hAnsi="Arial" w:eastAsia="Arial" w:cs="Arial"/>
                <w:sz w:val="15"/>
                <w:szCs w:val="15"/>
                <w:spacing w:val="21"/>
              </w:rPr>
              <w:t>1</w:t>
            </w:r>
          </w:p>
        </w:tc>
        <w:tc>
          <w:tcPr>
            <w:tcW w:w="681" w:type="dxa"/>
            <w:vAlign w:val="top"/>
            <w:gridSpan w:val="2"/>
            <w:vMerge w:val="restart"/>
            <w:tcBorders>
              <w:bottom w:val="nil"/>
            </w:tcBorders>
          </w:tcPr>
          <w:p>
            <w:pPr>
              <w:spacing w:line="293" w:lineRule="auto"/>
              <w:rPr>
                <w:rFonts w:ascii="Arial"/>
                <w:sz w:val="21"/>
              </w:rPr>
            </w:pPr>
            <w:r/>
          </w:p>
          <w:p>
            <w:pPr>
              <w:spacing w:line="294" w:lineRule="auto"/>
              <w:rPr>
                <w:rFonts w:ascii="Arial"/>
                <w:sz w:val="21"/>
              </w:rPr>
            </w:pPr>
            <w:r/>
          </w:p>
          <w:p>
            <w:pPr>
              <w:pStyle w:val="TableText"/>
              <w:ind w:left="188"/>
              <w:spacing w:before="64" w:line="197" w:lineRule="auto"/>
              <w:rPr/>
            </w:pPr>
            <w:r>
              <w:rPr>
                <w:spacing w:val="3"/>
              </w:rPr>
              <w:t>资质</w:t>
            </w:r>
          </w:p>
          <w:p>
            <w:pPr>
              <w:pStyle w:val="TableText"/>
              <w:ind w:left="183"/>
              <w:spacing w:line="184" w:lineRule="auto"/>
              <w:rPr/>
            </w:pPr>
            <w:r>
              <w:rPr>
                <w:spacing w:val="6"/>
              </w:rPr>
              <w:t>要求</w:t>
            </w:r>
          </w:p>
        </w:tc>
        <w:tc>
          <w:tcPr>
            <w:tcW w:w="4704" w:type="dxa"/>
            <w:vAlign w:val="top"/>
            <w:gridSpan w:val="3"/>
          </w:tcPr>
          <w:p>
            <w:pPr>
              <w:pStyle w:val="TableText"/>
              <w:ind w:left="266"/>
              <w:spacing w:before="122" w:line="185" w:lineRule="auto"/>
              <w:rPr/>
            </w:pPr>
            <w:r>
              <w:rPr>
                <w:spacing w:val="8"/>
              </w:rPr>
              <w:t>设计应由具有资质的设计单位设计</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2" w:hRule="atLeast"/>
        </w:trPr>
        <w:tc>
          <w:tcPr>
            <w:tcW w:w="515"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4704" w:type="dxa"/>
            <w:vAlign w:val="top"/>
            <w:gridSpan w:val="3"/>
          </w:tcPr>
          <w:p>
            <w:pPr>
              <w:pStyle w:val="TableText"/>
              <w:ind w:left="281"/>
              <w:spacing w:before="122" w:line="185" w:lineRule="auto"/>
              <w:rPr/>
            </w:pPr>
            <w:r>
              <w:rPr>
                <w:spacing w:val="8"/>
              </w:rPr>
              <w:t>图纸应通过省级建筑业主管部门组织的专家论证</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3" w:hRule="atLeast"/>
        </w:trPr>
        <w:tc>
          <w:tcPr>
            <w:tcW w:w="515"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4704" w:type="dxa"/>
            <w:vAlign w:val="top"/>
            <w:gridSpan w:val="3"/>
          </w:tcPr>
          <w:p>
            <w:pPr>
              <w:pStyle w:val="TableText"/>
              <w:ind w:left="269"/>
              <w:spacing w:before="123" w:line="185" w:lineRule="auto"/>
              <w:rPr/>
            </w:pPr>
            <w:r>
              <w:rPr>
                <w:spacing w:val="8"/>
              </w:rPr>
              <w:t>制作单位应具备钢结构专业承包资质</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472" w:hRule="atLeast"/>
        </w:trPr>
        <w:tc>
          <w:tcPr>
            <w:tcW w:w="515" w:type="dxa"/>
            <w:vAlign w:val="top"/>
            <w:vMerge w:val="continue"/>
            <w:tcBorders>
              <w:top w:val="nil"/>
            </w:tcBorders>
          </w:tcPr>
          <w:p>
            <w:pPr>
              <w:rPr>
                <w:rFonts w:ascii="Arial"/>
                <w:sz w:val="21"/>
              </w:rPr>
            </w:pPr>
            <w:r/>
          </w:p>
        </w:tc>
        <w:tc>
          <w:tcPr>
            <w:tcW w:w="681" w:type="dxa"/>
            <w:vAlign w:val="top"/>
            <w:gridSpan w:val="2"/>
            <w:vMerge w:val="continue"/>
            <w:tcBorders>
              <w:top w:val="nil"/>
            </w:tcBorders>
          </w:tcPr>
          <w:p>
            <w:pPr>
              <w:rPr>
                <w:rFonts w:ascii="Arial"/>
                <w:sz w:val="21"/>
              </w:rPr>
            </w:pPr>
            <w:r/>
          </w:p>
        </w:tc>
        <w:tc>
          <w:tcPr>
            <w:tcW w:w="4704" w:type="dxa"/>
            <w:vAlign w:val="top"/>
            <w:gridSpan w:val="3"/>
          </w:tcPr>
          <w:p>
            <w:pPr>
              <w:pStyle w:val="TableText"/>
              <w:ind w:left="269"/>
              <w:spacing w:before="163" w:line="185" w:lineRule="auto"/>
              <w:rPr/>
            </w:pPr>
            <w:r>
              <w:rPr>
                <w:spacing w:val="8"/>
              </w:rPr>
              <w:t>安装单位应具备钢结构专业承包资质</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1586" w:hRule="atLeast"/>
        </w:trPr>
        <w:tc>
          <w:tcPr>
            <w:tcW w:w="515" w:type="dxa"/>
            <w:vAlign w:val="top"/>
          </w:tcPr>
          <w:p>
            <w:pPr>
              <w:spacing w:line="335" w:lineRule="auto"/>
              <w:rPr>
                <w:rFonts w:ascii="Arial"/>
                <w:sz w:val="21"/>
              </w:rPr>
            </w:pPr>
            <w:r/>
          </w:p>
          <w:p>
            <w:pPr>
              <w:spacing w:line="335" w:lineRule="auto"/>
              <w:rPr>
                <w:rFonts w:ascii="Arial"/>
                <w:sz w:val="21"/>
              </w:rPr>
            </w:pPr>
            <w:r/>
          </w:p>
          <w:p>
            <w:pPr>
              <w:ind w:left="229"/>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681" w:type="dxa"/>
            <w:vAlign w:val="top"/>
            <w:gridSpan w:val="2"/>
          </w:tcPr>
          <w:p>
            <w:pPr>
              <w:spacing w:line="443" w:lineRule="auto"/>
              <w:rPr>
                <w:rFonts w:ascii="Arial"/>
                <w:sz w:val="21"/>
              </w:rPr>
            </w:pPr>
            <w:r/>
          </w:p>
          <w:p>
            <w:pPr>
              <w:pStyle w:val="TableText"/>
              <w:ind w:left="185"/>
              <w:spacing w:before="64" w:line="197" w:lineRule="auto"/>
              <w:rPr/>
            </w:pPr>
            <w:r>
              <w:rPr>
                <w:spacing w:val="5"/>
              </w:rPr>
              <w:t>技术</w:t>
            </w:r>
          </w:p>
          <w:p>
            <w:pPr>
              <w:pStyle w:val="TableText"/>
              <w:ind w:left="187"/>
              <w:spacing w:line="185" w:lineRule="auto"/>
              <w:rPr/>
            </w:pPr>
            <w:r>
              <w:rPr>
                <w:spacing w:val="4"/>
              </w:rPr>
              <w:t>文件</w:t>
            </w:r>
          </w:p>
          <w:p>
            <w:pPr>
              <w:pStyle w:val="TableText"/>
              <w:ind w:left="201"/>
              <w:spacing w:before="12" w:line="185" w:lineRule="auto"/>
              <w:rPr/>
            </w:pPr>
            <w:r>
              <w:rPr>
                <w:spacing w:val="-3"/>
              </w:rPr>
              <w:t>内容</w:t>
            </w:r>
          </w:p>
        </w:tc>
        <w:tc>
          <w:tcPr>
            <w:tcW w:w="4704" w:type="dxa"/>
            <w:vAlign w:val="top"/>
            <w:gridSpan w:val="3"/>
          </w:tcPr>
          <w:p>
            <w:pPr>
              <w:pStyle w:val="TableText"/>
              <w:ind w:left="108" w:right="99" w:firstLine="161"/>
              <w:spacing w:before="190" w:line="196" w:lineRule="auto"/>
              <w:jc w:val="both"/>
              <w:rPr>
                <w:rFonts w:ascii="Arial" w:hAnsi="Arial" w:eastAsia="Arial" w:cs="Arial"/>
                <w:sz w:val="10"/>
                <w:szCs w:val="10"/>
              </w:rPr>
            </w:pPr>
            <w:r>
              <w:rPr>
                <w:spacing w:val="8"/>
              </w:rPr>
              <w:t>活动板房出厂应提供下列技术文件：</w:t>
            </w:r>
            <w:r>
              <w:rPr>
                <w:spacing w:val="-6"/>
              </w:rPr>
              <w:t xml:space="preserve"> </w:t>
            </w:r>
            <w:r>
              <w:rPr>
                <w:spacing w:val="8"/>
              </w:rPr>
              <w:t>生产企业的资质证书</w:t>
            </w:r>
            <w:r>
              <w:rPr>
                <w:spacing w:val="-21"/>
              </w:rPr>
              <w:t xml:space="preserve"> </w:t>
            </w:r>
            <w:r>
              <w:rPr>
                <w:spacing w:val="8"/>
              </w:rPr>
              <w:t>、营</w:t>
            </w:r>
            <w:r>
              <w:rPr/>
              <w:t xml:space="preserve"> </w:t>
            </w:r>
            <w:r>
              <w:rPr>
                <w:spacing w:val="8"/>
              </w:rPr>
              <w:t>业执照</w:t>
            </w:r>
            <w:r>
              <w:rPr>
                <w:spacing w:val="-8"/>
              </w:rPr>
              <w:t xml:space="preserve"> </w:t>
            </w:r>
            <w:r>
              <w:rPr>
                <w:spacing w:val="8"/>
              </w:rPr>
              <w:t>；活动板房的设计图纸</w:t>
            </w:r>
            <w:r>
              <w:rPr>
                <w:spacing w:val="-15"/>
              </w:rPr>
              <w:t xml:space="preserve"> </w:t>
            </w:r>
            <w:r>
              <w:rPr>
                <w:spacing w:val="8"/>
              </w:rPr>
              <w:t>；活动板房设计图纸通过省级建筑</w:t>
            </w:r>
            <w:r>
              <w:rPr/>
              <w:t xml:space="preserve"> </w:t>
            </w:r>
            <w:r>
              <w:rPr>
                <w:spacing w:val="9"/>
              </w:rPr>
              <w:t>业主管部门组织论证的证明文件及相关材料</w:t>
            </w:r>
            <w:r>
              <w:rPr>
                <w:spacing w:val="-7"/>
              </w:rPr>
              <w:t xml:space="preserve"> </w:t>
            </w:r>
            <w:r>
              <w:rPr>
                <w:spacing w:val="9"/>
              </w:rPr>
              <w:t>；活动板房生产合格</w:t>
            </w:r>
            <w:r>
              <w:rPr/>
              <w:t xml:space="preserve"> </w:t>
            </w:r>
            <w:r>
              <w:rPr>
                <w:spacing w:val="13"/>
              </w:rPr>
              <w:t>证</w:t>
            </w:r>
            <w:r>
              <w:rPr>
                <w:spacing w:val="-3"/>
              </w:rPr>
              <w:t xml:space="preserve"> </w:t>
            </w:r>
            <w:r>
              <w:rPr>
                <w:spacing w:val="13"/>
              </w:rPr>
              <w:t>；活动板房安装</w:t>
            </w:r>
            <w:r>
              <w:rPr>
                <w:spacing w:val="-21"/>
              </w:rPr>
              <w:t xml:space="preserve"> </w:t>
            </w:r>
            <w:r>
              <w:rPr>
                <w:spacing w:val="13"/>
              </w:rPr>
              <w:t>、拆卸操作步骤及方法</w:t>
            </w:r>
            <w:r>
              <w:rPr>
                <w:spacing w:val="-21"/>
              </w:rPr>
              <w:t xml:space="preserve"> </w:t>
            </w:r>
            <w:r>
              <w:rPr>
                <w:spacing w:val="13"/>
              </w:rPr>
              <w:t>、技术要求和安全措</w:t>
            </w:r>
            <w:r>
              <w:rPr/>
              <w:t xml:space="preserve"> </w:t>
            </w:r>
            <w:r>
              <w:rPr>
                <w:spacing w:val="7"/>
              </w:rPr>
              <w:t>施</w:t>
            </w:r>
            <w:r>
              <w:rPr>
                <w:spacing w:val="-4"/>
              </w:rPr>
              <w:t xml:space="preserve"> </w:t>
            </w:r>
            <w:r>
              <w:rPr>
                <w:spacing w:val="7"/>
              </w:rPr>
              <w:t>；活动板房使用说明书</w:t>
            </w:r>
            <w:r>
              <w:rPr>
                <w:spacing w:val="-15"/>
              </w:rPr>
              <w:t xml:space="preserve"> </w:t>
            </w:r>
            <w:r>
              <w:rPr>
                <w:spacing w:val="7"/>
              </w:rPr>
              <w:t>；宿舍</w:t>
            </w:r>
            <w:r>
              <w:rPr>
                <w:spacing w:val="-21"/>
              </w:rPr>
              <w:t xml:space="preserve"> </w:t>
            </w:r>
            <w:r>
              <w:rPr>
                <w:spacing w:val="7"/>
              </w:rPr>
              <w:t>、办公用房的建筑层数严禁超过</w:t>
            </w:r>
            <w:r>
              <w:rPr/>
              <w:t xml:space="preserve"> </w:t>
            </w:r>
            <w:r>
              <w:rPr>
                <w:rFonts w:ascii="Arial" w:hAnsi="Arial" w:eastAsia="Arial" w:cs="Arial"/>
                <w:spacing w:val="9"/>
              </w:rPr>
              <w:t>2</w:t>
            </w:r>
            <w:r>
              <w:rPr>
                <w:spacing w:val="9"/>
              </w:rPr>
              <w:t>层</w:t>
            </w:r>
            <w:r>
              <w:rPr>
                <w:spacing w:val="-17"/>
              </w:rPr>
              <w:t xml:space="preserve"> </w:t>
            </w:r>
            <w:r>
              <w:rPr>
                <w:spacing w:val="9"/>
              </w:rPr>
              <w:t>、每层建筑面积不应大于</w:t>
            </w:r>
            <w:r>
              <w:rPr>
                <w:rFonts w:ascii="Arial" w:hAnsi="Arial" w:eastAsia="Arial" w:cs="Arial"/>
                <w:spacing w:val="9"/>
              </w:rPr>
              <w:t>300m</w:t>
            </w:r>
            <w:r>
              <w:rPr>
                <w:rFonts w:ascii="Arial" w:hAnsi="Arial" w:eastAsia="Arial" w:cs="Arial"/>
                <w:sz w:val="10"/>
                <w:szCs w:val="10"/>
                <w:spacing w:val="9"/>
                <w:position w:val="4"/>
              </w:rPr>
              <w:t>2</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949" w:hRule="atLeast"/>
        </w:trPr>
        <w:tc>
          <w:tcPr>
            <w:tcW w:w="515" w:type="dxa"/>
            <w:vAlign w:val="top"/>
          </w:tcPr>
          <w:p>
            <w:pPr>
              <w:spacing w:line="380" w:lineRule="auto"/>
              <w:rPr>
                <w:rFonts w:ascii="Arial"/>
                <w:sz w:val="21"/>
              </w:rPr>
            </w:pPr>
            <w:r/>
          </w:p>
          <w:p>
            <w:pPr>
              <w:ind w:left="230"/>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681" w:type="dxa"/>
            <w:vAlign w:val="top"/>
            <w:gridSpan w:val="2"/>
          </w:tcPr>
          <w:p>
            <w:pPr>
              <w:pStyle w:val="TableText"/>
              <w:ind w:left="186"/>
              <w:spacing w:before="192" w:line="197" w:lineRule="auto"/>
              <w:rPr/>
            </w:pPr>
            <w:r>
              <w:rPr>
                <w:spacing w:val="5"/>
              </w:rPr>
              <w:t>构件</w:t>
            </w:r>
          </w:p>
          <w:p>
            <w:pPr>
              <w:pStyle w:val="TableText"/>
              <w:ind w:left="184"/>
              <w:spacing w:line="184" w:lineRule="auto"/>
              <w:rPr/>
            </w:pPr>
            <w:r>
              <w:rPr>
                <w:spacing w:val="5"/>
              </w:rPr>
              <w:t>合格</w:t>
            </w:r>
          </w:p>
          <w:p>
            <w:pPr>
              <w:pStyle w:val="TableText"/>
              <w:ind w:left="183"/>
              <w:spacing w:before="14" w:line="184" w:lineRule="auto"/>
              <w:rPr/>
            </w:pPr>
            <w:r>
              <w:rPr>
                <w:spacing w:val="6"/>
              </w:rPr>
              <w:t>证明</w:t>
            </w:r>
          </w:p>
        </w:tc>
        <w:tc>
          <w:tcPr>
            <w:tcW w:w="4704" w:type="dxa"/>
            <w:vAlign w:val="top"/>
            <w:gridSpan w:val="3"/>
          </w:tcPr>
          <w:p>
            <w:pPr>
              <w:pStyle w:val="TableText"/>
              <w:ind w:left="109" w:right="99" w:firstLine="157"/>
              <w:spacing w:before="296" w:line="189" w:lineRule="auto"/>
              <w:rPr/>
            </w:pPr>
            <w:r>
              <w:rPr>
                <w:spacing w:val="8"/>
              </w:rPr>
              <w:t>原材料的产品合格证和进厂检测报告（包括夹芯板</w:t>
            </w:r>
            <w:r>
              <w:rPr>
                <w:spacing w:val="-3"/>
              </w:rPr>
              <w:t xml:space="preserve"> </w:t>
            </w:r>
            <w:r>
              <w:rPr>
                <w:spacing w:val="8"/>
              </w:rPr>
              <w:t>、钢材</w:t>
            </w:r>
            <w:r>
              <w:rPr>
                <w:spacing w:val="-21"/>
              </w:rPr>
              <w:t xml:space="preserve"> </w:t>
            </w:r>
            <w:r>
              <w:rPr>
                <w:spacing w:val="8"/>
              </w:rPr>
              <w:t>、螺</w:t>
            </w:r>
            <w:r>
              <w:rPr/>
              <w:t xml:space="preserve"> </w:t>
            </w:r>
            <w:r>
              <w:rPr>
                <w:spacing w:val="3"/>
              </w:rPr>
              <w:t>栓</w:t>
            </w:r>
            <w:r>
              <w:rPr>
                <w:spacing w:val="-18"/>
              </w:rPr>
              <w:t xml:space="preserve"> </w:t>
            </w:r>
            <w:r>
              <w:rPr>
                <w:spacing w:val="3"/>
              </w:rPr>
              <w:t>、焊接材料</w:t>
            </w:r>
            <w:r>
              <w:rPr>
                <w:spacing w:val="-21"/>
              </w:rPr>
              <w:t xml:space="preserve"> </w:t>
            </w:r>
            <w:r>
              <w:rPr>
                <w:spacing w:val="3"/>
              </w:rPr>
              <w:t>、水泥等）</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13" w:hRule="atLeast"/>
        </w:trPr>
        <w:tc>
          <w:tcPr>
            <w:tcW w:w="515" w:type="dxa"/>
            <w:vAlign w:val="top"/>
            <w:vMerge w:val="restart"/>
            <w:tcBorders>
              <w:bottom w:val="nil"/>
            </w:tcBorders>
          </w:tcPr>
          <w:p>
            <w:pPr>
              <w:ind w:left="228"/>
              <w:spacing w:before="265" w:line="190" w:lineRule="auto"/>
              <w:rPr>
                <w:rFonts w:ascii="Arial" w:hAnsi="Arial" w:eastAsia="Arial" w:cs="Arial"/>
                <w:sz w:val="15"/>
                <w:szCs w:val="15"/>
              </w:rPr>
            </w:pPr>
            <w:r>
              <w:rPr>
                <w:rFonts w:ascii="Arial" w:hAnsi="Arial" w:eastAsia="Arial" w:cs="Arial"/>
                <w:sz w:val="15"/>
                <w:szCs w:val="15"/>
                <w:spacing w:val="5"/>
                <w:w w:val="125"/>
              </w:rPr>
              <w:t>4</w:t>
            </w:r>
          </w:p>
        </w:tc>
        <w:tc>
          <w:tcPr>
            <w:tcW w:w="681" w:type="dxa"/>
            <w:vAlign w:val="top"/>
            <w:gridSpan w:val="2"/>
            <w:vMerge w:val="restart"/>
            <w:tcBorders>
              <w:bottom w:val="nil"/>
            </w:tcBorders>
          </w:tcPr>
          <w:p>
            <w:pPr>
              <w:pStyle w:val="TableText"/>
              <w:ind w:left="186"/>
              <w:spacing w:before="138" w:line="197" w:lineRule="auto"/>
              <w:rPr/>
            </w:pPr>
            <w:r>
              <w:rPr>
                <w:spacing w:val="5"/>
              </w:rPr>
              <w:t>验收</w:t>
            </w:r>
          </w:p>
          <w:p>
            <w:pPr>
              <w:pStyle w:val="TableText"/>
              <w:ind w:left="184"/>
              <w:spacing w:line="184" w:lineRule="auto"/>
              <w:rPr/>
            </w:pPr>
            <w:r>
              <w:rPr>
                <w:spacing w:val="6"/>
              </w:rPr>
              <w:t>情况</w:t>
            </w:r>
          </w:p>
        </w:tc>
        <w:tc>
          <w:tcPr>
            <w:tcW w:w="4704" w:type="dxa"/>
            <w:vAlign w:val="top"/>
            <w:gridSpan w:val="3"/>
          </w:tcPr>
          <w:p>
            <w:pPr>
              <w:pStyle w:val="TableText"/>
              <w:ind w:left="272"/>
              <w:spacing w:before="86" w:line="185" w:lineRule="auto"/>
              <w:rPr/>
            </w:pPr>
            <w:r>
              <w:rPr>
                <w:spacing w:val="8"/>
              </w:rPr>
              <w:t>活动房上部结构安装前基础应验收合格</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13" w:hRule="atLeast"/>
        </w:trPr>
        <w:tc>
          <w:tcPr>
            <w:tcW w:w="515" w:type="dxa"/>
            <w:vAlign w:val="top"/>
            <w:vMerge w:val="continue"/>
            <w:tcBorders>
              <w:top w:val="nil"/>
            </w:tcBorders>
          </w:tcPr>
          <w:p>
            <w:pPr>
              <w:rPr>
                <w:rFonts w:ascii="Arial"/>
                <w:sz w:val="21"/>
              </w:rPr>
            </w:pPr>
            <w:r/>
          </w:p>
        </w:tc>
        <w:tc>
          <w:tcPr>
            <w:tcW w:w="681" w:type="dxa"/>
            <w:vAlign w:val="top"/>
            <w:gridSpan w:val="2"/>
            <w:vMerge w:val="continue"/>
            <w:tcBorders>
              <w:top w:val="nil"/>
            </w:tcBorders>
          </w:tcPr>
          <w:p>
            <w:pPr>
              <w:rPr>
                <w:rFonts w:ascii="Arial"/>
                <w:sz w:val="21"/>
              </w:rPr>
            </w:pPr>
            <w:r/>
          </w:p>
        </w:tc>
        <w:tc>
          <w:tcPr>
            <w:tcW w:w="4704" w:type="dxa"/>
            <w:vAlign w:val="top"/>
            <w:gridSpan w:val="3"/>
          </w:tcPr>
          <w:p>
            <w:pPr>
              <w:pStyle w:val="TableText"/>
              <w:ind w:left="269"/>
              <w:spacing w:before="86" w:line="185" w:lineRule="auto"/>
              <w:rPr/>
            </w:pPr>
            <w:r>
              <w:rPr>
                <w:spacing w:val="8"/>
              </w:rPr>
              <w:t>安装完成交付使用时应验收合格</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1267" w:hRule="atLeast"/>
        </w:trPr>
        <w:tc>
          <w:tcPr>
            <w:tcW w:w="515" w:type="dxa"/>
            <w:vAlign w:val="top"/>
          </w:tcPr>
          <w:p>
            <w:pPr>
              <w:spacing w:line="268" w:lineRule="auto"/>
              <w:rPr>
                <w:rFonts w:ascii="Arial"/>
                <w:sz w:val="21"/>
              </w:rPr>
            </w:pPr>
            <w:r/>
          </w:p>
          <w:p>
            <w:pPr>
              <w:spacing w:line="269" w:lineRule="auto"/>
              <w:rPr>
                <w:rFonts w:ascii="Arial"/>
                <w:sz w:val="21"/>
              </w:rPr>
            </w:pPr>
            <w:r/>
          </w:p>
          <w:p>
            <w:pPr>
              <w:ind w:left="231"/>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681" w:type="dxa"/>
            <w:vAlign w:val="top"/>
            <w:gridSpan w:val="2"/>
          </w:tcPr>
          <w:p>
            <w:pPr>
              <w:spacing w:line="286" w:lineRule="auto"/>
              <w:rPr>
                <w:rFonts w:ascii="Arial"/>
                <w:sz w:val="21"/>
              </w:rPr>
            </w:pPr>
            <w:r/>
          </w:p>
          <w:p>
            <w:pPr>
              <w:pStyle w:val="TableText"/>
              <w:ind w:left="185"/>
              <w:spacing w:before="65" w:line="197" w:lineRule="auto"/>
              <w:rPr/>
            </w:pPr>
            <w:r>
              <w:rPr>
                <w:spacing w:val="5"/>
              </w:rPr>
              <w:t>规划</w:t>
            </w:r>
          </w:p>
          <w:p>
            <w:pPr>
              <w:pStyle w:val="TableText"/>
              <w:ind w:left="184"/>
              <w:spacing w:line="186" w:lineRule="auto"/>
              <w:rPr/>
            </w:pPr>
            <w:r>
              <w:rPr>
                <w:spacing w:val="5"/>
              </w:rPr>
              <w:t>选址</w:t>
            </w:r>
          </w:p>
          <w:p>
            <w:pPr>
              <w:pStyle w:val="TableText"/>
              <w:ind w:left="184"/>
              <w:spacing w:before="11" w:line="184" w:lineRule="auto"/>
              <w:rPr/>
            </w:pPr>
            <w:r>
              <w:rPr>
                <w:spacing w:val="6"/>
              </w:rPr>
              <w:t>情况</w:t>
            </w:r>
          </w:p>
        </w:tc>
        <w:tc>
          <w:tcPr>
            <w:tcW w:w="4704" w:type="dxa"/>
            <w:vAlign w:val="top"/>
            <w:gridSpan w:val="3"/>
          </w:tcPr>
          <w:p>
            <w:pPr>
              <w:pStyle w:val="TableText"/>
              <w:ind w:left="277"/>
              <w:spacing w:before="136" w:line="189" w:lineRule="auto"/>
              <w:rPr/>
            </w:pPr>
            <w:r>
              <w:rPr>
                <w:rFonts w:ascii="Arial" w:hAnsi="Arial" w:eastAsia="Arial" w:cs="Arial"/>
                <w:spacing w:val="9"/>
              </w:rPr>
              <w:t>1.</w:t>
            </w:r>
            <w:r>
              <w:rPr>
                <w:spacing w:val="9"/>
              </w:rPr>
              <w:t>不应在易滑坡坪塌</w:t>
            </w:r>
            <w:r>
              <w:rPr>
                <w:spacing w:val="-13"/>
              </w:rPr>
              <w:t xml:space="preserve"> </w:t>
            </w:r>
            <w:r>
              <w:rPr>
                <w:spacing w:val="9"/>
              </w:rPr>
              <w:t>、地势低洼区域或强风口；</w:t>
            </w:r>
          </w:p>
          <w:p>
            <w:pPr>
              <w:pStyle w:val="TableText"/>
              <w:ind w:left="274"/>
              <w:spacing w:before="9" w:line="188" w:lineRule="auto"/>
              <w:rPr/>
            </w:pPr>
            <w:r>
              <w:rPr>
                <w:rFonts w:ascii="Arial" w:hAnsi="Arial" w:eastAsia="Arial" w:cs="Arial"/>
                <w:spacing w:val="10"/>
              </w:rPr>
              <w:t>2.</w:t>
            </w:r>
            <w:r>
              <w:rPr>
                <w:spacing w:val="10"/>
              </w:rPr>
              <w:t>与高压线距离，安全距离不足时的防护措施；</w:t>
            </w:r>
          </w:p>
          <w:p>
            <w:pPr>
              <w:pStyle w:val="TableText"/>
              <w:ind w:left="109" w:right="99" w:firstLine="165"/>
              <w:spacing w:before="12" w:line="191" w:lineRule="auto"/>
              <w:rPr/>
            </w:pPr>
            <w:r>
              <w:rPr>
                <w:rFonts w:ascii="Arial" w:hAnsi="Arial" w:eastAsia="Arial" w:cs="Arial"/>
                <w:spacing w:val="23"/>
              </w:rPr>
              <w:t>3.</w:t>
            </w:r>
            <w:r>
              <w:rPr>
                <w:spacing w:val="23"/>
              </w:rPr>
              <w:t>位于建筑的坠落半径和塔式起重机作业半径内时的防护</w:t>
            </w:r>
            <w:r>
              <w:rPr/>
              <w:t xml:space="preserve"> </w:t>
            </w:r>
            <w:r>
              <w:rPr>
                <w:spacing w:val="3"/>
              </w:rPr>
              <w:t>措施；</w:t>
            </w:r>
          </w:p>
          <w:p>
            <w:pPr>
              <w:pStyle w:val="TableText"/>
              <w:ind w:left="272"/>
              <w:spacing w:before="10" w:line="188" w:lineRule="auto"/>
              <w:rPr>
                <w:rFonts w:ascii="Arial" w:hAnsi="Arial" w:eastAsia="Arial" w:cs="Arial"/>
              </w:rPr>
            </w:pPr>
            <w:r>
              <w:rPr>
                <w:rFonts w:ascii="Arial" w:hAnsi="Arial" w:eastAsia="Arial" w:cs="Arial"/>
                <w:spacing w:val="12"/>
              </w:rPr>
              <w:t>4.</w:t>
            </w:r>
            <w:r>
              <w:rPr>
                <w:spacing w:val="12"/>
              </w:rPr>
              <w:t>与危险源距离不小于</w:t>
            </w:r>
            <w:r>
              <w:rPr>
                <w:rFonts w:ascii="Arial" w:hAnsi="Arial" w:eastAsia="Arial" w:cs="Arial"/>
                <w:spacing w:val="12"/>
              </w:rPr>
              <w:t>25m</w:t>
            </w:r>
            <w:r>
              <w:rPr>
                <w:spacing w:val="12"/>
              </w:rPr>
              <w:t>，食堂与污染源距离不小于</w:t>
            </w:r>
            <w:r>
              <w:rPr>
                <w:rFonts w:ascii="Arial" w:hAnsi="Arial" w:eastAsia="Arial" w:cs="Arial"/>
                <w:spacing w:val="12"/>
              </w:rPr>
              <w:t>15m</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3" w:hRule="atLeast"/>
        </w:trPr>
        <w:tc>
          <w:tcPr>
            <w:tcW w:w="515" w:type="dxa"/>
            <w:vAlign w:val="top"/>
            <w:vMerge w:val="restart"/>
            <w:tcBorders>
              <w:bottom w:val="nil"/>
            </w:tcBorders>
          </w:tcPr>
          <w:p>
            <w:pPr>
              <w:spacing w:line="348" w:lineRule="auto"/>
              <w:rPr>
                <w:rFonts w:ascii="Arial"/>
                <w:sz w:val="21"/>
              </w:rPr>
            </w:pPr>
            <w:r/>
          </w:p>
          <w:p>
            <w:pPr>
              <w:spacing w:line="348" w:lineRule="auto"/>
              <w:rPr>
                <w:rFonts w:ascii="Arial"/>
                <w:sz w:val="21"/>
              </w:rPr>
            </w:pPr>
            <w:r/>
          </w:p>
          <w:p>
            <w:pPr>
              <w:ind w:left="232"/>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681" w:type="dxa"/>
            <w:vAlign w:val="top"/>
            <w:gridSpan w:val="2"/>
            <w:vMerge w:val="restart"/>
            <w:tcBorders>
              <w:bottom w:val="nil"/>
            </w:tcBorders>
          </w:tcPr>
          <w:p>
            <w:pPr>
              <w:spacing w:line="274" w:lineRule="auto"/>
              <w:rPr>
                <w:rFonts w:ascii="Arial"/>
                <w:sz w:val="21"/>
              </w:rPr>
            </w:pPr>
            <w:r/>
          </w:p>
          <w:p>
            <w:pPr>
              <w:spacing w:line="275" w:lineRule="auto"/>
              <w:rPr>
                <w:rFonts w:ascii="Arial"/>
                <w:sz w:val="21"/>
              </w:rPr>
            </w:pPr>
            <w:r/>
          </w:p>
          <w:p>
            <w:pPr>
              <w:pStyle w:val="TableText"/>
              <w:ind w:left="185"/>
              <w:spacing w:before="65" w:line="197" w:lineRule="auto"/>
              <w:rPr/>
            </w:pPr>
            <w:r>
              <w:rPr>
                <w:spacing w:val="5"/>
              </w:rPr>
              <w:t>地基</w:t>
            </w:r>
          </w:p>
          <w:p>
            <w:pPr>
              <w:pStyle w:val="TableText"/>
              <w:ind w:left="184"/>
              <w:spacing w:line="188" w:lineRule="auto"/>
              <w:rPr/>
            </w:pPr>
            <w:r>
              <w:rPr>
                <w:spacing w:val="5"/>
              </w:rPr>
              <w:t>基础</w:t>
            </w:r>
          </w:p>
        </w:tc>
        <w:tc>
          <w:tcPr>
            <w:tcW w:w="4704" w:type="dxa"/>
            <w:vAlign w:val="top"/>
            <w:gridSpan w:val="3"/>
          </w:tcPr>
          <w:p>
            <w:pPr>
              <w:pStyle w:val="TableText"/>
              <w:ind w:left="271"/>
              <w:spacing w:before="126" w:line="185" w:lineRule="auto"/>
              <w:rPr/>
            </w:pPr>
            <w:r>
              <w:rPr>
                <w:spacing w:val="7"/>
              </w:rPr>
              <w:t>软弱地基处理情况</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3" w:hRule="atLeast"/>
        </w:trPr>
        <w:tc>
          <w:tcPr>
            <w:tcW w:w="515"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4704" w:type="dxa"/>
            <w:vAlign w:val="top"/>
            <w:gridSpan w:val="3"/>
          </w:tcPr>
          <w:p>
            <w:pPr>
              <w:pStyle w:val="TableText"/>
              <w:ind w:left="268"/>
              <w:spacing w:before="126" w:line="184" w:lineRule="auto"/>
              <w:rPr/>
            </w:pPr>
            <w:r>
              <w:rPr>
                <w:spacing w:val="8"/>
              </w:rPr>
              <w:t>基础验收情况，验收不符要求时的处理情况及结果</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3" w:hRule="atLeast"/>
        </w:trPr>
        <w:tc>
          <w:tcPr>
            <w:tcW w:w="515"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4704" w:type="dxa"/>
            <w:vAlign w:val="top"/>
            <w:gridSpan w:val="3"/>
          </w:tcPr>
          <w:p>
            <w:pPr>
              <w:pStyle w:val="TableText"/>
              <w:ind w:left="268"/>
              <w:spacing w:before="125" w:line="185" w:lineRule="auto"/>
              <w:rPr/>
            </w:pPr>
            <w:r>
              <w:rPr>
                <w:spacing w:val="8"/>
              </w:rPr>
              <w:t>基础周边排水应通畅，无积水</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3" w:hRule="atLeast"/>
        </w:trPr>
        <w:tc>
          <w:tcPr>
            <w:tcW w:w="515" w:type="dxa"/>
            <w:vAlign w:val="top"/>
            <w:vMerge w:val="continue"/>
            <w:tcBorders>
              <w:top w:val="nil"/>
            </w:tcBorders>
          </w:tcPr>
          <w:p>
            <w:pPr>
              <w:rPr>
                <w:rFonts w:ascii="Arial"/>
                <w:sz w:val="21"/>
              </w:rPr>
            </w:pPr>
            <w:r/>
          </w:p>
        </w:tc>
        <w:tc>
          <w:tcPr>
            <w:tcW w:w="681" w:type="dxa"/>
            <w:vAlign w:val="top"/>
            <w:gridSpan w:val="2"/>
            <w:vMerge w:val="continue"/>
            <w:tcBorders>
              <w:top w:val="nil"/>
            </w:tcBorders>
          </w:tcPr>
          <w:p>
            <w:pPr>
              <w:rPr>
                <w:rFonts w:ascii="Arial"/>
                <w:sz w:val="21"/>
              </w:rPr>
            </w:pPr>
            <w:r/>
          </w:p>
        </w:tc>
        <w:tc>
          <w:tcPr>
            <w:tcW w:w="4704" w:type="dxa"/>
            <w:vAlign w:val="top"/>
            <w:gridSpan w:val="3"/>
          </w:tcPr>
          <w:p>
            <w:pPr>
              <w:pStyle w:val="TableText"/>
              <w:ind w:left="272"/>
              <w:spacing w:before="121" w:line="189" w:lineRule="auto"/>
              <w:rPr/>
            </w:pPr>
            <w:r>
              <w:rPr>
                <w:spacing w:val="10"/>
              </w:rPr>
              <w:t>活动房安装时基础混凝土强度应达到设计值的</w:t>
            </w:r>
            <w:r>
              <w:rPr>
                <w:rFonts w:ascii="Arial" w:hAnsi="Arial" w:eastAsia="Arial" w:cs="Arial"/>
                <w:spacing w:val="10"/>
              </w:rPr>
              <w:t>7</w:t>
            </w:r>
            <w:r>
              <w:rPr>
                <w:rFonts w:ascii="Arial" w:hAnsi="Arial" w:eastAsia="Arial" w:cs="Arial"/>
                <w:spacing w:val="9"/>
              </w:rPr>
              <w:t>5%</w:t>
            </w:r>
            <w:r>
              <w:rPr>
                <w:spacing w:val="9"/>
              </w:rPr>
              <w:t>以上</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393" w:hRule="atLeast"/>
        </w:trPr>
        <w:tc>
          <w:tcPr>
            <w:tcW w:w="51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31"/>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681" w:type="dxa"/>
            <w:vAlign w:val="top"/>
            <w:gridSpan w:val="2"/>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191"/>
              <w:spacing w:before="65" w:line="197" w:lineRule="auto"/>
              <w:rPr/>
            </w:pPr>
            <w:r>
              <w:rPr>
                <w:spacing w:val="2"/>
              </w:rPr>
              <w:t>主要</w:t>
            </w:r>
          </w:p>
          <w:p>
            <w:pPr>
              <w:pStyle w:val="TableText"/>
              <w:ind w:left="186"/>
              <w:spacing w:line="185" w:lineRule="auto"/>
              <w:rPr/>
            </w:pPr>
            <w:r>
              <w:rPr>
                <w:spacing w:val="5"/>
              </w:rPr>
              <w:t>构件</w:t>
            </w:r>
          </w:p>
          <w:p>
            <w:pPr>
              <w:pStyle w:val="TableText"/>
              <w:ind w:left="185"/>
              <w:spacing w:before="13" w:line="185" w:lineRule="auto"/>
              <w:rPr/>
            </w:pPr>
            <w:r>
              <w:rPr>
                <w:spacing w:val="5"/>
              </w:rPr>
              <w:t>安全</w:t>
            </w:r>
          </w:p>
          <w:p>
            <w:pPr>
              <w:pStyle w:val="TableText"/>
              <w:ind w:left="184"/>
              <w:spacing w:before="12" w:line="184" w:lineRule="auto"/>
              <w:rPr/>
            </w:pPr>
            <w:r>
              <w:rPr>
                <w:spacing w:val="6"/>
              </w:rPr>
              <w:t>情况</w:t>
            </w:r>
          </w:p>
        </w:tc>
        <w:tc>
          <w:tcPr>
            <w:tcW w:w="4704" w:type="dxa"/>
            <w:vAlign w:val="top"/>
            <w:gridSpan w:val="3"/>
          </w:tcPr>
          <w:p>
            <w:pPr>
              <w:pStyle w:val="TableText"/>
              <w:ind w:left="269"/>
              <w:spacing w:before="125" w:line="184" w:lineRule="auto"/>
              <w:rPr/>
            </w:pPr>
            <w:r>
              <w:rPr>
                <w:spacing w:val="7"/>
              </w:rPr>
              <w:t>地脚螺栓</w:t>
            </w:r>
            <w:r>
              <w:rPr>
                <w:spacing w:val="-21"/>
              </w:rPr>
              <w:t xml:space="preserve"> </w:t>
            </w:r>
            <w:r>
              <w:rPr>
                <w:spacing w:val="7"/>
              </w:rPr>
              <w:t>、连接螺栓数量</w:t>
            </w:r>
            <w:r>
              <w:rPr>
                <w:spacing w:val="-21"/>
              </w:rPr>
              <w:t xml:space="preserve"> </w:t>
            </w:r>
            <w:r>
              <w:rPr>
                <w:spacing w:val="7"/>
              </w:rPr>
              <w:t>、规格应符合设计要求，无</w:t>
            </w:r>
            <w:r>
              <w:rPr>
                <w:spacing w:val="6"/>
              </w:rPr>
              <w:t>松动</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711" w:hRule="atLeast"/>
        </w:trPr>
        <w:tc>
          <w:tcPr>
            <w:tcW w:w="515"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4704" w:type="dxa"/>
            <w:vAlign w:val="top"/>
            <w:gridSpan w:val="3"/>
          </w:tcPr>
          <w:p>
            <w:pPr>
              <w:pStyle w:val="TableText"/>
              <w:ind w:left="108" w:right="43" w:firstLine="161"/>
              <w:spacing w:before="180" w:line="191" w:lineRule="auto"/>
              <w:rPr/>
            </w:pPr>
            <w:r>
              <w:rPr>
                <w:spacing w:val="10"/>
              </w:rPr>
              <w:t>支撑体系（圆钢拉杆）</w:t>
            </w:r>
            <w:r>
              <w:rPr>
                <w:spacing w:val="-21"/>
              </w:rPr>
              <w:t xml:space="preserve"> </w:t>
            </w:r>
            <w:r>
              <w:rPr>
                <w:spacing w:val="10"/>
              </w:rPr>
              <w:t>设置正确</w:t>
            </w:r>
            <w:r>
              <w:rPr>
                <w:spacing w:val="-21"/>
              </w:rPr>
              <w:t xml:space="preserve"> </w:t>
            </w:r>
            <w:r>
              <w:rPr>
                <w:spacing w:val="10"/>
              </w:rPr>
              <w:t>、齐全，</w:t>
            </w:r>
            <w:r>
              <w:rPr>
                <w:spacing w:val="-22"/>
              </w:rPr>
              <w:t xml:space="preserve"> </w:t>
            </w:r>
            <w:r>
              <w:rPr>
                <w:spacing w:val="10"/>
              </w:rPr>
              <w:t>锁定装置</w:t>
            </w:r>
            <w:r>
              <w:rPr>
                <w:spacing w:val="9"/>
              </w:rPr>
              <w:t>齐全有效、</w:t>
            </w:r>
            <w:r>
              <w:rPr/>
              <w:t xml:space="preserve"> </w:t>
            </w:r>
            <w:r>
              <w:rPr>
                <w:spacing w:val="7"/>
              </w:rPr>
              <w:t>无松动</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711" w:hRule="atLeast"/>
        </w:trPr>
        <w:tc>
          <w:tcPr>
            <w:tcW w:w="515"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4704" w:type="dxa"/>
            <w:vAlign w:val="top"/>
            <w:gridSpan w:val="3"/>
          </w:tcPr>
          <w:p>
            <w:pPr>
              <w:pStyle w:val="TableText"/>
              <w:ind w:left="114" w:right="44" w:firstLine="155"/>
              <w:spacing w:before="179" w:line="191" w:lineRule="auto"/>
              <w:rPr/>
            </w:pPr>
            <w:r>
              <w:rPr>
                <w:spacing w:val="2"/>
              </w:rPr>
              <w:t>钢构件（柱</w:t>
            </w:r>
            <w:r>
              <w:rPr>
                <w:spacing w:val="-11"/>
              </w:rPr>
              <w:t xml:space="preserve"> </w:t>
            </w:r>
            <w:r>
              <w:rPr>
                <w:spacing w:val="2"/>
              </w:rPr>
              <w:t>、梁</w:t>
            </w:r>
            <w:r>
              <w:rPr>
                <w:spacing w:val="-21"/>
              </w:rPr>
              <w:t xml:space="preserve"> </w:t>
            </w:r>
            <w:r>
              <w:rPr>
                <w:spacing w:val="2"/>
              </w:rPr>
              <w:t>、屋架</w:t>
            </w:r>
            <w:r>
              <w:rPr>
                <w:spacing w:val="-21"/>
              </w:rPr>
              <w:t xml:space="preserve"> </w:t>
            </w:r>
            <w:r>
              <w:rPr>
                <w:spacing w:val="2"/>
              </w:rPr>
              <w:t>、檩条等）、 围护板材（屋面板和墙板）</w:t>
            </w:r>
            <w:r>
              <w:rPr/>
              <w:t xml:space="preserve"> </w:t>
            </w:r>
            <w:r>
              <w:rPr>
                <w:spacing w:val="7"/>
              </w:rPr>
              <w:t>和楼面板等应无变形</w:t>
            </w:r>
            <w:r>
              <w:rPr>
                <w:spacing w:val="-21"/>
              </w:rPr>
              <w:t xml:space="preserve"> </w:t>
            </w:r>
            <w:r>
              <w:rPr>
                <w:spacing w:val="7"/>
              </w:rPr>
              <w:t>、损坏，连接可靠</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r>
        <w:trPr>
          <w:trHeight w:val="422" w:hRule="atLeast"/>
        </w:trPr>
        <w:tc>
          <w:tcPr>
            <w:tcW w:w="515" w:type="dxa"/>
            <w:vAlign w:val="top"/>
            <w:vMerge w:val="continue"/>
            <w:tcBorders>
              <w:top w:val="nil"/>
            </w:tcBorders>
          </w:tcPr>
          <w:p>
            <w:pPr>
              <w:rPr>
                <w:rFonts w:ascii="Arial"/>
                <w:sz w:val="21"/>
              </w:rPr>
            </w:pPr>
            <w:r/>
          </w:p>
        </w:tc>
        <w:tc>
          <w:tcPr>
            <w:tcW w:w="681" w:type="dxa"/>
            <w:vAlign w:val="top"/>
            <w:gridSpan w:val="2"/>
            <w:vMerge w:val="continue"/>
            <w:tcBorders>
              <w:top w:val="nil"/>
            </w:tcBorders>
          </w:tcPr>
          <w:p>
            <w:pPr>
              <w:rPr>
                <w:rFonts w:ascii="Arial"/>
                <w:sz w:val="21"/>
              </w:rPr>
            </w:pPr>
            <w:r/>
          </w:p>
        </w:tc>
        <w:tc>
          <w:tcPr>
            <w:tcW w:w="4704" w:type="dxa"/>
            <w:vAlign w:val="top"/>
            <w:gridSpan w:val="3"/>
          </w:tcPr>
          <w:p>
            <w:pPr>
              <w:pStyle w:val="TableText"/>
              <w:ind w:left="277"/>
              <w:spacing w:before="138" w:line="185" w:lineRule="auto"/>
              <w:rPr/>
            </w:pPr>
            <w:r>
              <w:rPr>
                <w:spacing w:val="7"/>
              </w:rPr>
              <w:t>附着设施应符合设计要求，</w:t>
            </w:r>
            <w:r>
              <w:rPr>
                <w:spacing w:val="-17"/>
              </w:rPr>
              <w:t xml:space="preserve"> </w:t>
            </w:r>
            <w:r>
              <w:rPr>
                <w:spacing w:val="7"/>
              </w:rPr>
              <w:t>与承重骨架连接牢固</w:t>
            </w:r>
          </w:p>
        </w:tc>
        <w:tc>
          <w:tcPr>
            <w:tcW w:w="1133" w:type="dxa"/>
            <w:vAlign w:val="top"/>
            <w:gridSpan w:val="2"/>
          </w:tcPr>
          <w:p>
            <w:pPr>
              <w:rPr>
                <w:rFonts w:ascii="Arial"/>
                <w:sz w:val="21"/>
              </w:rPr>
            </w:pPr>
            <w:r/>
          </w:p>
        </w:tc>
        <w:tc>
          <w:tcPr>
            <w:tcW w:w="2330" w:type="dxa"/>
            <w:vAlign w:val="top"/>
            <w:gridSpan w:val="3"/>
          </w:tcPr>
          <w:p>
            <w:pPr>
              <w:rPr>
                <w:rFonts w:ascii="Arial"/>
                <w:sz w:val="21"/>
              </w:rPr>
            </w:pPr>
            <w:r/>
          </w:p>
        </w:tc>
      </w:tr>
    </w:tbl>
    <w:p>
      <w:pPr>
        <w:spacing w:line="208" w:lineRule="exact"/>
        <w:rPr>
          <w:rFonts w:ascii="Arial"/>
          <w:sz w:val="18"/>
        </w:rPr>
      </w:pPr>
      <w:r/>
    </w:p>
    <w:p>
      <w:pPr>
        <w:spacing w:line="208" w:lineRule="exact"/>
        <w:sectPr>
          <w:headerReference w:type="default" r:id="rId243"/>
          <w:footerReference w:type="default" r:id="rId377"/>
          <w:pgSz w:w="12243" w:h="16495"/>
          <w:pgMar w:top="1461" w:right="1606" w:bottom="1137" w:left="1267" w:header="1177" w:footer="912" w:gutter="0"/>
        </w:sectPr>
        <w:rPr>
          <w:rFonts w:ascii="Arial" w:hAnsi="Arial" w:eastAsia="Arial" w:cs="Arial"/>
          <w:sz w:val="18"/>
          <w:szCs w:val="18"/>
        </w:rPr>
      </w:pPr>
    </w:p>
    <w:p>
      <w:pPr>
        <w:pStyle w:val="BodyText"/>
        <w:ind w:left="8688"/>
        <w:spacing w:before="247" w:line="181"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1"/>
        <w:gridCol w:w="681"/>
        <w:gridCol w:w="1133"/>
        <w:gridCol w:w="2323"/>
        <w:gridCol w:w="1247"/>
        <w:gridCol w:w="1133"/>
        <w:gridCol w:w="2327"/>
      </w:tblGrid>
      <w:tr>
        <w:trPr>
          <w:trHeight w:val="476" w:hRule="atLeast"/>
        </w:trPr>
        <w:tc>
          <w:tcPr>
            <w:tcW w:w="511" w:type="dxa"/>
            <w:vAlign w:val="top"/>
          </w:tcPr>
          <w:p>
            <w:pPr>
              <w:pStyle w:val="TableText"/>
              <w:ind w:left="102"/>
              <w:spacing w:before="165" w:line="184" w:lineRule="auto"/>
              <w:rPr/>
            </w:pPr>
            <w:r>
              <w:rPr>
                <w:spacing w:val="5"/>
              </w:rPr>
              <w:t>序号</w:t>
            </w:r>
          </w:p>
        </w:tc>
        <w:tc>
          <w:tcPr>
            <w:tcW w:w="5384" w:type="dxa"/>
            <w:vAlign w:val="top"/>
            <w:gridSpan w:val="4"/>
          </w:tcPr>
          <w:p>
            <w:pPr>
              <w:pStyle w:val="TableText"/>
              <w:ind w:left="2381"/>
              <w:spacing w:before="165" w:line="183" w:lineRule="auto"/>
              <w:rPr/>
            </w:pPr>
            <w:r>
              <w:rPr>
                <w:spacing w:val="7"/>
              </w:rPr>
              <w:t>检查项目</w:t>
            </w:r>
          </w:p>
        </w:tc>
        <w:tc>
          <w:tcPr>
            <w:tcW w:w="1133" w:type="dxa"/>
            <w:vAlign w:val="top"/>
          </w:tcPr>
          <w:p>
            <w:pPr>
              <w:pStyle w:val="TableText"/>
              <w:ind w:left="257"/>
              <w:spacing w:before="164" w:line="185" w:lineRule="auto"/>
              <w:rPr/>
            </w:pPr>
            <w:r>
              <w:rPr>
                <w:spacing w:val="7"/>
              </w:rPr>
              <w:t>检查情况</w:t>
            </w:r>
          </w:p>
        </w:tc>
        <w:tc>
          <w:tcPr>
            <w:tcW w:w="2327" w:type="dxa"/>
            <w:vAlign w:val="top"/>
          </w:tcPr>
          <w:p>
            <w:pPr>
              <w:pStyle w:val="TableText"/>
              <w:ind w:left="852"/>
              <w:spacing w:before="164" w:line="184" w:lineRule="auto"/>
              <w:rPr/>
            </w:pPr>
            <w:r>
              <w:rPr>
                <w:spacing w:val="7"/>
              </w:rPr>
              <w:t>处理意见</w:t>
            </w:r>
          </w:p>
        </w:tc>
      </w:tr>
      <w:tr>
        <w:trPr>
          <w:trHeight w:val="870" w:hRule="atLeast"/>
        </w:trPr>
        <w:tc>
          <w:tcPr>
            <w:tcW w:w="511"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25"/>
              <w:spacing w:before="65" w:line="201" w:lineRule="auto"/>
              <w:rPr/>
            </w:pPr>
            <w:r>
              <w:rPr>
                <w:spacing w:val="20"/>
              </w:rPr>
              <w:t>8</w:t>
            </w:r>
          </w:p>
        </w:tc>
        <w:tc>
          <w:tcPr>
            <w:tcW w:w="681" w:type="dxa"/>
            <w:vAlign w:val="top"/>
            <w:vMerge w:val="restart"/>
            <w:tcBorders>
              <w:bottom w:val="nil"/>
            </w:tcBorders>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95"/>
              <w:spacing w:before="64" w:line="183" w:lineRule="auto"/>
              <w:rPr/>
            </w:pPr>
            <w:r>
              <w:rPr/>
              <w:t>防火</w:t>
            </w:r>
          </w:p>
        </w:tc>
        <w:tc>
          <w:tcPr>
            <w:tcW w:w="4703" w:type="dxa"/>
            <w:vAlign w:val="top"/>
            <w:gridSpan w:val="3"/>
          </w:tcPr>
          <w:p>
            <w:pPr>
              <w:pStyle w:val="TableText"/>
              <w:ind w:left="109" w:right="98" w:firstLine="167"/>
              <w:spacing w:before="250" w:line="193" w:lineRule="auto"/>
              <w:rPr/>
            </w:pPr>
            <w:r>
              <w:rPr>
                <w:spacing w:val="9"/>
              </w:rPr>
              <w:t>防火间距：组团之间不小于8m，幢之间净距不小于3m；消防</w:t>
            </w:r>
            <w:r>
              <w:rPr>
                <w:spacing w:val="11"/>
                <w:w w:val="101"/>
              </w:rPr>
              <w:t xml:space="preserve"> </w:t>
            </w:r>
            <w:r>
              <w:rPr>
                <w:spacing w:val="7"/>
              </w:rPr>
              <w:t>通道应通畅</w:t>
            </w:r>
          </w:p>
        </w:tc>
        <w:tc>
          <w:tcPr>
            <w:tcW w:w="1133" w:type="dxa"/>
            <w:vAlign w:val="top"/>
          </w:tcPr>
          <w:p>
            <w:pPr>
              <w:rPr>
                <w:rFonts w:ascii="Arial"/>
                <w:sz w:val="21"/>
              </w:rPr>
            </w:pPr>
            <w:r/>
          </w:p>
        </w:tc>
        <w:tc>
          <w:tcPr>
            <w:tcW w:w="2327" w:type="dxa"/>
            <w:vAlign w:val="top"/>
          </w:tcPr>
          <w:p>
            <w:pPr>
              <w:rPr>
                <w:rFonts w:ascii="Arial"/>
                <w:sz w:val="21"/>
              </w:rPr>
            </w:pPr>
            <w:r/>
          </w:p>
        </w:tc>
      </w:tr>
      <w:tr>
        <w:trPr>
          <w:trHeight w:val="870" w:hRule="atLeast"/>
        </w:trPr>
        <w:tc>
          <w:tcPr>
            <w:tcW w:w="51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4703" w:type="dxa"/>
            <w:vAlign w:val="top"/>
            <w:gridSpan w:val="3"/>
          </w:tcPr>
          <w:p>
            <w:pPr>
              <w:pStyle w:val="TableText"/>
              <w:ind w:left="110" w:right="98" w:firstLine="161"/>
              <w:spacing w:before="254" w:line="191" w:lineRule="auto"/>
              <w:rPr/>
            </w:pPr>
            <w:r>
              <w:rPr>
                <w:spacing w:val="7"/>
              </w:rPr>
              <w:t>消防措施：</w:t>
            </w:r>
            <w:r>
              <w:rPr>
                <w:spacing w:val="-24"/>
              </w:rPr>
              <w:t xml:space="preserve"> </w:t>
            </w:r>
            <w:r>
              <w:rPr>
                <w:spacing w:val="7"/>
              </w:rPr>
              <w:t>消防管道</w:t>
            </w:r>
            <w:r>
              <w:rPr>
                <w:spacing w:val="-21"/>
              </w:rPr>
              <w:t xml:space="preserve"> </w:t>
            </w:r>
            <w:r>
              <w:rPr>
                <w:spacing w:val="7"/>
              </w:rPr>
              <w:t>、消火栓</w:t>
            </w:r>
            <w:r>
              <w:rPr>
                <w:spacing w:val="-21"/>
              </w:rPr>
              <w:t xml:space="preserve"> </w:t>
            </w:r>
            <w:r>
              <w:rPr>
                <w:spacing w:val="7"/>
              </w:rPr>
              <w:t>、灭火器设置符合设计</w:t>
            </w:r>
            <w:r>
              <w:rPr>
                <w:spacing w:val="6"/>
              </w:rPr>
              <w:t>要求，</w:t>
            </w:r>
            <w:r>
              <w:rPr>
                <w:spacing w:val="-20"/>
              </w:rPr>
              <w:t xml:space="preserve"> </w:t>
            </w:r>
            <w:r>
              <w:rPr>
                <w:spacing w:val="6"/>
              </w:rPr>
              <w:t>布</w:t>
            </w:r>
            <w:r>
              <w:rPr/>
              <w:t xml:space="preserve"> </w:t>
            </w:r>
            <w:r>
              <w:rPr>
                <w:spacing w:val="6"/>
              </w:rPr>
              <w:t>局合理</w:t>
            </w:r>
          </w:p>
        </w:tc>
        <w:tc>
          <w:tcPr>
            <w:tcW w:w="1133" w:type="dxa"/>
            <w:vAlign w:val="top"/>
          </w:tcPr>
          <w:p>
            <w:pPr>
              <w:rPr>
                <w:rFonts w:ascii="Arial"/>
                <w:sz w:val="21"/>
              </w:rPr>
            </w:pPr>
            <w:r/>
          </w:p>
        </w:tc>
        <w:tc>
          <w:tcPr>
            <w:tcW w:w="2327" w:type="dxa"/>
            <w:vAlign w:val="top"/>
          </w:tcPr>
          <w:p>
            <w:pPr>
              <w:rPr>
                <w:rFonts w:ascii="Arial"/>
                <w:sz w:val="21"/>
              </w:rPr>
            </w:pPr>
            <w:r/>
          </w:p>
        </w:tc>
      </w:tr>
      <w:tr>
        <w:trPr>
          <w:trHeight w:val="870" w:hRule="atLeast"/>
        </w:trPr>
        <w:tc>
          <w:tcPr>
            <w:tcW w:w="51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4703" w:type="dxa"/>
            <w:vAlign w:val="top"/>
            <w:gridSpan w:val="3"/>
          </w:tcPr>
          <w:p>
            <w:pPr>
              <w:pStyle w:val="TableText"/>
              <w:ind w:left="114" w:right="99" w:firstLine="153"/>
              <w:spacing w:before="251" w:line="192" w:lineRule="auto"/>
              <w:rPr/>
            </w:pPr>
            <w:r>
              <w:rPr>
                <w:spacing w:val="15"/>
              </w:rPr>
              <w:t>建筑构件燃烧性能等级为 A级，</w:t>
            </w:r>
            <w:r>
              <w:rPr>
                <w:spacing w:val="-21"/>
              </w:rPr>
              <w:t xml:space="preserve"> </w:t>
            </w:r>
            <w:r>
              <w:rPr>
                <w:spacing w:val="15"/>
              </w:rPr>
              <w:t>金属面夹芯板氧指数不低于</w:t>
            </w:r>
            <w:r>
              <w:rPr/>
              <w:t xml:space="preserve"> </w:t>
            </w:r>
            <w:r>
              <w:rPr>
                <w:spacing w:val="6"/>
              </w:rPr>
              <w:t>32，木地板等可燃材料应做防火处理</w:t>
            </w:r>
          </w:p>
        </w:tc>
        <w:tc>
          <w:tcPr>
            <w:tcW w:w="1133" w:type="dxa"/>
            <w:vAlign w:val="top"/>
          </w:tcPr>
          <w:p>
            <w:pPr>
              <w:rPr>
                <w:rFonts w:ascii="Arial"/>
                <w:sz w:val="21"/>
              </w:rPr>
            </w:pPr>
            <w:r/>
          </w:p>
        </w:tc>
        <w:tc>
          <w:tcPr>
            <w:tcW w:w="2327" w:type="dxa"/>
            <w:vAlign w:val="top"/>
          </w:tcPr>
          <w:p>
            <w:pPr>
              <w:rPr>
                <w:rFonts w:ascii="Arial"/>
                <w:sz w:val="21"/>
              </w:rPr>
            </w:pPr>
            <w:r/>
          </w:p>
        </w:tc>
      </w:tr>
      <w:tr>
        <w:trPr>
          <w:trHeight w:val="1029" w:hRule="atLeast"/>
        </w:trPr>
        <w:tc>
          <w:tcPr>
            <w:tcW w:w="511"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4703" w:type="dxa"/>
            <w:vAlign w:val="top"/>
            <w:gridSpan w:val="3"/>
          </w:tcPr>
          <w:p>
            <w:pPr>
              <w:pStyle w:val="TableText"/>
              <w:ind w:left="107" w:right="98" w:firstLine="158"/>
              <w:spacing w:before="224" w:line="194" w:lineRule="auto"/>
              <w:jc w:val="both"/>
              <w:rPr/>
            </w:pPr>
            <w:r>
              <w:rPr>
                <w:spacing w:val="9"/>
              </w:rPr>
              <w:t>使用温度不得超过80节，不得有高温热源或火种靠近，厨房等</w:t>
            </w:r>
            <w:r>
              <w:rPr>
                <w:spacing w:val="4"/>
              </w:rPr>
              <w:t xml:space="preserve"> </w:t>
            </w:r>
            <w:r>
              <w:rPr>
                <w:spacing w:val="10"/>
              </w:rPr>
              <w:t>用火场所防火隔热措施应有效，不得采用大功率电器取暖或烧煮 </w:t>
            </w:r>
            <w:r>
              <w:rPr>
                <w:spacing w:val="6"/>
              </w:rPr>
              <w:t>食物</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tcPr>
          <w:p>
            <w:pPr>
              <w:pStyle w:val="TableText"/>
              <w:ind w:left="227"/>
              <w:spacing w:before="184" w:line="160" w:lineRule="auto"/>
              <w:rPr/>
            </w:pPr>
            <w:r>
              <w:rPr>
                <w:spacing w:val="18"/>
              </w:rPr>
              <w:t>9</w:t>
            </w:r>
          </w:p>
        </w:tc>
        <w:tc>
          <w:tcPr>
            <w:tcW w:w="681" w:type="dxa"/>
            <w:vAlign w:val="top"/>
          </w:tcPr>
          <w:p>
            <w:pPr>
              <w:pStyle w:val="TableText"/>
              <w:ind w:left="195"/>
              <w:spacing w:before="163" w:line="183" w:lineRule="auto"/>
              <w:rPr/>
            </w:pPr>
            <w:r>
              <w:rPr/>
              <w:t>防雷</w:t>
            </w:r>
          </w:p>
        </w:tc>
        <w:tc>
          <w:tcPr>
            <w:tcW w:w="4703" w:type="dxa"/>
            <w:vAlign w:val="top"/>
            <w:gridSpan w:val="3"/>
          </w:tcPr>
          <w:p>
            <w:pPr>
              <w:pStyle w:val="TableText"/>
              <w:ind w:left="279"/>
              <w:spacing w:before="162" w:line="184" w:lineRule="auto"/>
              <w:rPr/>
            </w:pPr>
            <w:r>
              <w:rPr>
                <w:spacing w:val="7"/>
              </w:rPr>
              <w:t>防雷接地符合设计和规范要求</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pStyle w:val="TableText"/>
              <w:ind w:left="190"/>
              <w:spacing w:before="64" w:line="201" w:lineRule="auto"/>
              <w:rPr/>
            </w:pPr>
            <w:r>
              <w:rPr>
                <w:spacing w:val="8"/>
              </w:rPr>
              <w:t>10</w:t>
            </w:r>
          </w:p>
        </w:tc>
        <w:tc>
          <w:tcPr>
            <w:tcW w:w="681"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195"/>
              <w:spacing w:before="64" w:line="184" w:lineRule="auto"/>
              <w:rPr/>
            </w:pPr>
            <w:r>
              <w:rPr/>
              <w:t>防腐</w:t>
            </w:r>
          </w:p>
        </w:tc>
        <w:tc>
          <w:tcPr>
            <w:tcW w:w="4703" w:type="dxa"/>
            <w:vAlign w:val="top"/>
            <w:gridSpan w:val="3"/>
          </w:tcPr>
          <w:p>
            <w:pPr>
              <w:pStyle w:val="TableText"/>
              <w:ind w:left="270"/>
              <w:spacing w:before="162" w:line="185" w:lineRule="auto"/>
              <w:rPr/>
            </w:pPr>
            <w:r>
              <w:rPr>
                <w:spacing w:val="8"/>
              </w:rPr>
              <w:t>钢构件应油漆完好，外露螺栓保护措施符合设计要求</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4703" w:type="dxa"/>
            <w:vAlign w:val="top"/>
            <w:gridSpan w:val="3"/>
          </w:tcPr>
          <w:p>
            <w:pPr>
              <w:pStyle w:val="TableText"/>
              <w:ind w:left="270"/>
              <w:spacing w:before="162" w:line="185" w:lineRule="auto"/>
              <w:rPr/>
            </w:pPr>
            <w:r>
              <w:rPr>
                <w:spacing w:val="8"/>
              </w:rPr>
              <w:t>强腐蚀环境下的防腐措施符合设计要求</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4703" w:type="dxa"/>
            <w:vAlign w:val="top"/>
            <w:gridSpan w:val="3"/>
          </w:tcPr>
          <w:p>
            <w:pPr>
              <w:pStyle w:val="TableText"/>
              <w:ind w:left="272"/>
              <w:spacing w:before="163" w:line="184" w:lineRule="auto"/>
              <w:rPr/>
            </w:pPr>
            <w:r>
              <w:rPr>
                <w:spacing w:val="8"/>
              </w:rPr>
              <w:t>活动房周边应无积水，不堆放杂物</w:t>
            </w:r>
          </w:p>
        </w:tc>
        <w:tc>
          <w:tcPr>
            <w:tcW w:w="1133" w:type="dxa"/>
            <w:vAlign w:val="top"/>
          </w:tcPr>
          <w:p>
            <w:pPr>
              <w:rPr>
                <w:rFonts w:ascii="Arial"/>
                <w:sz w:val="21"/>
              </w:rPr>
            </w:pPr>
            <w:r/>
          </w:p>
        </w:tc>
        <w:tc>
          <w:tcPr>
            <w:tcW w:w="2327" w:type="dxa"/>
            <w:vAlign w:val="top"/>
          </w:tcPr>
          <w:p>
            <w:pPr>
              <w:rPr>
                <w:rFonts w:ascii="Arial"/>
                <w:sz w:val="21"/>
              </w:rPr>
            </w:pPr>
            <w:r/>
          </w:p>
        </w:tc>
      </w:tr>
      <w:tr>
        <w:trPr>
          <w:trHeight w:val="791" w:hRule="atLeast"/>
        </w:trPr>
        <w:tc>
          <w:tcPr>
            <w:tcW w:w="511"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90"/>
              <w:spacing w:before="64" w:line="203" w:lineRule="auto"/>
              <w:rPr/>
            </w:pPr>
            <w:r>
              <w:rPr>
                <w:spacing w:val="8"/>
              </w:rPr>
              <w:t>11</w:t>
            </w:r>
          </w:p>
        </w:tc>
        <w:tc>
          <w:tcPr>
            <w:tcW w:w="681"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84"/>
              <w:spacing w:before="64" w:line="197" w:lineRule="auto"/>
              <w:rPr/>
            </w:pPr>
            <w:r>
              <w:rPr>
                <w:spacing w:val="5"/>
              </w:rPr>
              <w:t>使用</w:t>
            </w:r>
          </w:p>
          <w:p>
            <w:pPr>
              <w:pStyle w:val="TableText"/>
              <w:ind w:left="187"/>
              <w:spacing w:line="185" w:lineRule="auto"/>
              <w:rPr/>
            </w:pPr>
            <w:r>
              <w:rPr>
                <w:spacing w:val="4"/>
              </w:rPr>
              <w:t>管理</w:t>
            </w:r>
          </w:p>
        </w:tc>
        <w:tc>
          <w:tcPr>
            <w:tcW w:w="4703" w:type="dxa"/>
            <w:vAlign w:val="top"/>
            <w:gridSpan w:val="3"/>
          </w:tcPr>
          <w:p>
            <w:pPr>
              <w:pStyle w:val="TableText"/>
              <w:ind w:left="108" w:right="98" w:firstLine="157"/>
              <w:spacing w:before="217" w:line="190" w:lineRule="auto"/>
              <w:rPr/>
            </w:pPr>
            <w:r>
              <w:rPr>
                <w:spacing w:val="8"/>
              </w:rPr>
              <w:t>人员密集和荷载较大场所（如食堂</w:t>
            </w:r>
            <w:r>
              <w:rPr>
                <w:spacing w:val="-21"/>
              </w:rPr>
              <w:t xml:space="preserve"> </w:t>
            </w:r>
            <w:r>
              <w:rPr>
                <w:spacing w:val="8"/>
              </w:rPr>
              <w:t>、活动室</w:t>
            </w:r>
            <w:r>
              <w:rPr>
                <w:spacing w:val="-20"/>
              </w:rPr>
              <w:t xml:space="preserve"> </w:t>
            </w:r>
            <w:r>
              <w:rPr>
                <w:spacing w:val="8"/>
              </w:rPr>
              <w:t>、仓库</w:t>
            </w:r>
            <w:r>
              <w:rPr>
                <w:spacing w:val="7"/>
              </w:rPr>
              <w:t>）</w:t>
            </w:r>
            <w:r>
              <w:rPr>
                <w:spacing w:val="-22"/>
              </w:rPr>
              <w:t xml:space="preserve"> </w:t>
            </w:r>
            <w:r>
              <w:rPr>
                <w:spacing w:val="7"/>
              </w:rPr>
              <w:t>应设置在</w:t>
            </w:r>
            <w:r>
              <w:rPr/>
              <w:t xml:space="preserve"> </w:t>
            </w:r>
            <w:r>
              <w:rPr>
                <w:spacing w:val="6"/>
              </w:rPr>
              <w:t>底层</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4703" w:type="dxa"/>
            <w:vAlign w:val="top"/>
            <w:gridSpan w:val="3"/>
          </w:tcPr>
          <w:p>
            <w:pPr>
              <w:pStyle w:val="TableText"/>
              <w:ind w:left="269"/>
              <w:spacing w:before="163" w:line="184" w:lineRule="auto"/>
              <w:rPr/>
            </w:pPr>
            <w:r>
              <w:rPr>
                <w:spacing w:val="6"/>
              </w:rPr>
              <w:t>不得改变使用功能</w:t>
            </w:r>
            <w:r>
              <w:rPr>
                <w:spacing w:val="-6"/>
              </w:rPr>
              <w:t xml:space="preserve"> </w:t>
            </w:r>
            <w:r>
              <w:rPr>
                <w:spacing w:val="6"/>
              </w:rPr>
              <w:t>；不得超载使用</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4703" w:type="dxa"/>
            <w:vAlign w:val="top"/>
            <w:gridSpan w:val="3"/>
          </w:tcPr>
          <w:p>
            <w:pPr>
              <w:pStyle w:val="TableText"/>
              <w:ind w:left="268"/>
              <w:spacing w:before="164" w:line="180" w:lineRule="auto"/>
              <w:rPr/>
            </w:pPr>
            <w:r>
              <w:rPr>
                <w:spacing w:val="7"/>
              </w:rPr>
              <w:t>潮湿房间（如浴室</w:t>
            </w:r>
            <w:r>
              <w:rPr>
                <w:spacing w:val="-8"/>
              </w:rPr>
              <w:t xml:space="preserve"> </w:t>
            </w:r>
            <w:r>
              <w:rPr>
                <w:spacing w:val="7"/>
              </w:rPr>
              <w:t>、卫生间）应有防水通风措施</w:t>
            </w:r>
          </w:p>
        </w:tc>
        <w:tc>
          <w:tcPr>
            <w:tcW w:w="1133" w:type="dxa"/>
            <w:vAlign w:val="top"/>
          </w:tcPr>
          <w:p>
            <w:pPr>
              <w:rPr>
                <w:rFonts w:ascii="Arial"/>
                <w:sz w:val="21"/>
              </w:rPr>
            </w:pPr>
            <w:r/>
          </w:p>
        </w:tc>
        <w:tc>
          <w:tcPr>
            <w:tcW w:w="2327" w:type="dxa"/>
            <w:vAlign w:val="top"/>
          </w:tcPr>
          <w:p>
            <w:pPr>
              <w:rPr>
                <w:rFonts w:ascii="Arial"/>
                <w:sz w:val="21"/>
              </w:rPr>
            </w:pPr>
            <w:r/>
          </w:p>
        </w:tc>
      </w:tr>
      <w:tr>
        <w:trPr>
          <w:trHeight w:val="472" w:hRule="atLeast"/>
        </w:trPr>
        <w:tc>
          <w:tcPr>
            <w:tcW w:w="51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4703" w:type="dxa"/>
            <w:vAlign w:val="top"/>
            <w:gridSpan w:val="3"/>
          </w:tcPr>
          <w:p>
            <w:pPr>
              <w:pStyle w:val="TableText"/>
              <w:ind w:left="269"/>
              <w:spacing w:before="164" w:line="184" w:lineRule="auto"/>
              <w:rPr/>
            </w:pPr>
            <w:r>
              <w:rPr>
                <w:spacing w:val="8"/>
              </w:rPr>
              <w:t>不得使用大功率电器，不得乱拉私接电线</w:t>
            </w:r>
          </w:p>
        </w:tc>
        <w:tc>
          <w:tcPr>
            <w:tcW w:w="1133" w:type="dxa"/>
            <w:vAlign w:val="top"/>
          </w:tcPr>
          <w:p>
            <w:pPr>
              <w:rPr>
                <w:rFonts w:ascii="Arial"/>
                <w:sz w:val="21"/>
              </w:rPr>
            </w:pPr>
            <w:r/>
          </w:p>
        </w:tc>
        <w:tc>
          <w:tcPr>
            <w:tcW w:w="2327" w:type="dxa"/>
            <w:vAlign w:val="top"/>
          </w:tcPr>
          <w:p>
            <w:pPr>
              <w:rPr>
                <w:rFonts w:ascii="Arial"/>
                <w:sz w:val="21"/>
              </w:rPr>
            </w:pPr>
            <w:r/>
          </w:p>
        </w:tc>
      </w:tr>
      <w:tr>
        <w:trPr>
          <w:trHeight w:val="790" w:hRule="atLeast"/>
        </w:trPr>
        <w:tc>
          <w:tcPr>
            <w:tcW w:w="511"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4703" w:type="dxa"/>
            <w:vAlign w:val="top"/>
            <w:gridSpan w:val="3"/>
          </w:tcPr>
          <w:p>
            <w:pPr>
              <w:pStyle w:val="TableText"/>
              <w:ind w:left="111" w:right="98" w:firstLine="188"/>
              <w:spacing w:before="217" w:line="191" w:lineRule="auto"/>
              <w:rPr/>
            </w:pPr>
            <w:r>
              <w:rPr>
                <w:spacing w:val="8"/>
              </w:rPr>
              <w:t>日常检查</w:t>
            </w:r>
            <w:r>
              <w:rPr>
                <w:spacing w:val="-13"/>
              </w:rPr>
              <w:t xml:space="preserve"> </w:t>
            </w:r>
            <w:r>
              <w:rPr>
                <w:spacing w:val="8"/>
              </w:rPr>
              <w:t>、维护和保养记录齐全，恶劣气候前后检查检修记录</w:t>
            </w:r>
            <w:r>
              <w:rPr/>
              <w:t xml:space="preserve"> </w:t>
            </w:r>
            <w:r>
              <w:rPr>
                <w:spacing w:val="4"/>
              </w:rPr>
              <w:t>齐全</w:t>
            </w:r>
          </w:p>
        </w:tc>
        <w:tc>
          <w:tcPr>
            <w:tcW w:w="1133" w:type="dxa"/>
            <w:vAlign w:val="top"/>
          </w:tcPr>
          <w:p>
            <w:pPr>
              <w:rPr>
                <w:rFonts w:ascii="Arial"/>
                <w:sz w:val="21"/>
              </w:rPr>
            </w:pPr>
            <w:r/>
          </w:p>
        </w:tc>
        <w:tc>
          <w:tcPr>
            <w:tcW w:w="2327" w:type="dxa"/>
            <w:vAlign w:val="top"/>
          </w:tcPr>
          <w:p>
            <w:pPr>
              <w:rPr>
                <w:rFonts w:ascii="Arial"/>
                <w:sz w:val="21"/>
              </w:rPr>
            </w:pPr>
            <w:r/>
          </w:p>
        </w:tc>
      </w:tr>
      <w:tr>
        <w:trPr>
          <w:trHeight w:val="3180" w:hRule="atLeast"/>
        </w:trPr>
        <w:tc>
          <w:tcPr>
            <w:tcW w:w="2325" w:type="dxa"/>
            <w:vAlign w:val="top"/>
            <w:gridSpan w:val="3"/>
          </w:tcPr>
          <w:p>
            <w:pPr>
              <w:pStyle w:val="TableText"/>
              <w:ind w:left="271"/>
              <w:spacing w:before="166" w:line="184" w:lineRule="auto"/>
              <w:rPr/>
            </w:pPr>
            <w:r>
              <w:rPr>
                <w:spacing w:val="7"/>
              </w:rPr>
              <w:t>安装单位自检结论：</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1"/>
              <w:spacing w:before="64" w:line="183" w:lineRule="auto"/>
              <w:rPr/>
            </w:pPr>
            <w:r>
              <w:rPr>
                <w:spacing w:val="6"/>
              </w:rPr>
              <w:t>项目负责人：</w:t>
            </w:r>
          </w:p>
          <w:p>
            <w:pPr>
              <w:pStyle w:val="TableText"/>
              <w:ind w:left="1272"/>
              <w:spacing w:before="226" w:line="184" w:lineRule="auto"/>
              <w:rPr/>
            </w:pPr>
            <w:r>
              <w:rPr/>
              <w:t>年</w:t>
            </w:r>
            <w:r>
              <w:rPr>
                <w:spacing w:val="11"/>
                <w:w w:val="101"/>
              </w:rPr>
              <w:t xml:space="preserve">   </w:t>
            </w:r>
            <w:r>
              <w:rPr/>
              <w:t>月</w:t>
            </w:r>
            <w:r>
              <w:rPr>
                <w:spacing w:val="5"/>
              </w:rPr>
              <w:t xml:space="preserve">    </w:t>
            </w:r>
            <w:r>
              <w:rPr/>
              <w:t>日</w:t>
            </w:r>
          </w:p>
        </w:tc>
        <w:tc>
          <w:tcPr>
            <w:tcW w:w="2323" w:type="dxa"/>
            <w:vAlign w:val="top"/>
          </w:tcPr>
          <w:p>
            <w:pPr>
              <w:pStyle w:val="TableText"/>
              <w:ind w:left="269"/>
              <w:spacing w:before="166" w:line="184" w:lineRule="auto"/>
              <w:rPr/>
            </w:pPr>
            <w:r>
              <w:rPr>
                <w:spacing w:val="7"/>
              </w:rPr>
              <w:t>产权单位验收意见：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72"/>
              <w:spacing w:before="65" w:line="184" w:lineRule="auto"/>
              <w:rPr/>
            </w:pPr>
            <w:r>
              <w:rPr>
                <w:spacing w:val="4"/>
              </w:rPr>
              <w:t>负责人：</w:t>
            </w:r>
          </w:p>
          <w:p>
            <w:pPr>
              <w:pStyle w:val="TableText"/>
              <w:ind w:left="1272"/>
              <w:spacing w:before="225" w:line="184" w:lineRule="auto"/>
              <w:rPr/>
            </w:pPr>
            <w:r>
              <w:rPr/>
              <w:t>年</w:t>
            </w:r>
            <w:r>
              <w:rPr>
                <w:spacing w:val="11"/>
                <w:w w:val="101"/>
              </w:rPr>
              <w:t xml:space="preserve">   </w:t>
            </w:r>
            <w:r>
              <w:rPr/>
              <w:t>月</w:t>
            </w:r>
            <w:r>
              <w:rPr>
                <w:spacing w:val="5"/>
              </w:rPr>
              <w:t xml:space="preserve">    </w:t>
            </w:r>
            <w:r>
              <w:rPr/>
              <w:t>日</w:t>
            </w:r>
          </w:p>
        </w:tc>
        <w:tc>
          <w:tcPr>
            <w:tcW w:w="2380" w:type="dxa"/>
            <w:vAlign w:val="top"/>
            <w:gridSpan w:val="2"/>
          </w:tcPr>
          <w:p>
            <w:pPr>
              <w:pStyle w:val="TableText"/>
              <w:ind w:left="111"/>
              <w:spacing w:before="165" w:line="184" w:lineRule="auto"/>
              <w:rPr/>
            </w:pPr>
            <w:r>
              <w:rPr>
                <w:spacing w:val="7"/>
              </w:rPr>
              <w:t>使用单位验收意见：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4"/>
              <w:spacing w:before="64" w:line="184" w:lineRule="auto"/>
              <w:rPr/>
            </w:pPr>
            <w:r>
              <w:rPr>
                <w:spacing w:val="4"/>
              </w:rPr>
              <w:t>负责人：</w:t>
            </w:r>
          </w:p>
          <w:p>
            <w:pPr>
              <w:pStyle w:val="TableText"/>
              <w:ind w:left="1330"/>
              <w:spacing w:before="225" w:line="184" w:lineRule="auto"/>
              <w:rPr/>
            </w:pPr>
            <w:r>
              <w:rPr/>
              <w:t>年</w:t>
            </w:r>
            <w:r>
              <w:rPr>
                <w:spacing w:val="11"/>
                <w:w w:val="101"/>
              </w:rPr>
              <w:t xml:space="preserve">   </w:t>
            </w:r>
            <w:r>
              <w:rPr/>
              <w:t>月</w:t>
            </w:r>
            <w:r>
              <w:rPr>
                <w:spacing w:val="5"/>
              </w:rPr>
              <w:t xml:space="preserve">    </w:t>
            </w:r>
            <w:r>
              <w:rPr/>
              <w:t>日</w:t>
            </w:r>
          </w:p>
        </w:tc>
        <w:tc>
          <w:tcPr>
            <w:tcW w:w="2327" w:type="dxa"/>
            <w:vAlign w:val="top"/>
          </w:tcPr>
          <w:p>
            <w:pPr>
              <w:pStyle w:val="TableText"/>
              <w:ind w:left="112"/>
              <w:spacing w:before="165" w:line="185" w:lineRule="auto"/>
              <w:rPr/>
            </w:pPr>
            <w:r>
              <w:rPr>
                <w:spacing w:val="7"/>
              </w:rPr>
              <w:t>监理单位验收意见：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2"/>
              <w:spacing w:before="64" w:line="183" w:lineRule="auto"/>
              <w:rPr/>
            </w:pPr>
            <w:r>
              <w:rPr>
                <w:spacing w:val="5"/>
              </w:rPr>
              <w:t>项目总监：</w:t>
            </w:r>
          </w:p>
          <w:p>
            <w:pPr>
              <w:pStyle w:val="TableText"/>
              <w:ind w:left="1275"/>
              <w:spacing w:before="226" w:line="184" w:lineRule="auto"/>
              <w:rPr/>
            </w:pPr>
            <w:r>
              <w:rPr/>
              <w:t>年</w:t>
            </w:r>
            <w:r>
              <w:rPr>
                <w:spacing w:val="11"/>
                <w:w w:val="101"/>
              </w:rPr>
              <w:t xml:space="preserve">   </w:t>
            </w:r>
            <w:r>
              <w:rPr/>
              <w:t>月</w:t>
            </w:r>
            <w:r>
              <w:rPr>
                <w:spacing w:val="5"/>
              </w:rPr>
              <w:t xml:space="preserve">    </w:t>
            </w:r>
            <w:r>
              <w:rPr/>
              <w:t>日</w:t>
            </w:r>
          </w:p>
        </w:tc>
      </w:tr>
    </w:tbl>
    <w:p>
      <w:pPr>
        <w:rPr>
          <w:rFonts w:ascii="Arial"/>
          <w:sz w:val="21"/>
        </w:rPr>
      </w:pPr>
      <w:r/>
    </w:p>
    <w:p>
      <w:pPr>
        <w:sectPr>
          <w:headerReference w:type="default" r:id="rId379"/>
          <w:footerReference w:type="default" r:id="rId380"/>
          <w:pgSz w:w="12243" w:h="16495"/>
          <w:pgMar w:top="1461" w:right="1269" w:bottom="1137" w:left="1611" w:header="1190" w:footer="892" w:gutter="0"/>
        </w:sectPr>
        <w:rPr>
          <w:rFonts w:ascii="Arial" w:hAnsi="Arial" w:eastAsia="Arial" w:cs="Arial"/>
          <w:sz w:val="21"/>
          <w:szCs w:val="21"/>
        </w:rPr>
      </w:pPr>
    </w:p>
    <w:p>
      <w:pPr>
        <w:pStyle w:val="BodyText"/>
        <w:ind w:left="435"/>
        <w:spacing w:before="245" w:line="187" w:lineRule="auto"/>
        <w:rPr>
          <w:sz w:val="20"/>
          <w:szCs w:val="20"/>
        </w:rPr>
      </w:pPr>
      <w:hyperlink w:history="true" r:id="rId382">
        <w:r>
          <w:rPr>
            <w:rFonts w:ascii="Arial" w:hAnsi="Arial" w:eastAsia="Arial" w:cs="Arial"/>
            <w:sz w:val="20"/>
            <w:szCs w:val="20"/>
            <w:spacing w:val="13"/>
            <w:position w:val="-1"/>
          </w:rPr>
          <w:t>7.3.2.4</w:t>
        </w:r>
      </w:hyperlink>
      <w:r>
        <w:rPr>
          <w:rFonts w:ascii="Arial" w:hAnsi="Arial" w:eastAsia="Arial" w:cs="Arial"/>
          <w:sz w:val="20"/>
          <w:szCs w:val="20"/>
          <w:spacing w:val="4"/>
          <w:position w:val="-1"/>
        </w:rPr>
        <w:t xml:space="preserve">   </w:t>
      </w:r>
      <w:r>
        <w:rPr>
          <w:sz w:val="20"/>
          <w:szCs w:val="20"/>
          <w:spacing w:val="13"/>
        </w:rPr>
        <w:t>施工现场集装箱式活动房安装验收表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5"/>
        <w:gridCol w:w="342"/>
        <w:gridCol w:w="510"/>
        <w:gridCol w:w="1018"/>
        <w:gridCol w:w="1020"/>
        <w:gridCol w:w="793"/>
        <w:gridCol w:w="566"/>
        <w:gridCol w:w="1701"/>
        <w:gridCol w:w="567"/>
        <w:gridCol w:w="113"/>
        <w:gridCol w:w="386"/>
        <w:gridCol w:w="180"/>
        <w:gridCol w:w="398"/>
        <w:gridCol w:w="56"/>
        <w:gridCol w:w="691"/>
        <w:gridCol w:w="504"/>
      </w:tblGrid>
      <w:tr>
        <w:trPr>
          <w:trHeight w:val="635" w:hRule="atLeast"/>
        </w:trPr>
        <w:tc>
          <w:tcPr>
            <w:tcW w:w="857" w:type="dxa"/>
            <w:vAlign w:val="top"/>
            <w:gridSpan w:val="2"/>
          </w:tcPr>
          <w:p>
            <w:pPr>
              <w:pStyle w:val="TableText"/>
              <w:ind w:left="277"/>
              <w:spacing w:before="138" w:line="197" w:lineRule="auto"/>
              <w:rPr/>
            </w:pPr>
            <w:r>
              <w:rPr>
                <w:spacing w:val="5"/>
              </w:rPr>
              <w:t>工程</w:t>
            </w:r>
          </w:p>
          <w:p>
            <w:pPr>
              <w:pStyle w:val="TableText"/>
              <w:ind w:left="278"/>
              <w:spacing w:line="184" w:lineRule="auto"/>
              <w:rPr/>
            </w:pPr>
            <w:r>
              <w:rPr>
                <w:spacing w:val="5"/>
              </w:rPr>
              <w:t>名称</w:t>
            </w:r>
          </w:p>
        </w:tc>
        <w:tc>
          <w:tcPr>
            <w:tcW w:w="2548" w:type="dxa"/>
            <w:vAlign w:val="top"/>
            <w:gridSpan w:val="3"/>
          </w:tcPr>
          <w:p>
            <w:pPr>
              <w:rPr>
                <w:rFonts w:ascii="Arial"/>
                <w:sz w:val="21"/>
              </w:rPr>
            </w:pPr>
            <w:r/>
          </w:p>
        </w:tc>
        <w:tc>
          <w:tcPr>
            <w:tcW w:w="793" w:type="dxa"/>
            <w:vAlign w:val="top"/>
          </w:tcPr>
          <w:p>
            <w:pPr>
              <w:pStyle w:val="TableText"/>
              <w:ind w:left="242"/>
              <w:spacing w:before="138" w:line="197" w:lineRule="auto"/>
              <w:rPr/>
            </w:pPr>
            <w:r>
              <w:rPr>
                <w:spacing w:val="5"/>
              </w:rPr>
              <w:t>使用</w:t>
            </w:r>
          </w:p>
          <w:p>
            <w:pPr>
              <w:pStyle w:val="TableText"/>
              <w:ind w:left="242"/>
              <w:spacing w:line="184" w:lineRule="auto"/>
              <w:rPr/>
            </w:pPr>
            <w:r>
              <w:rPr>
                <w:spacing w:val="5"/>
              </w:rPr>
              <w:t>单位</w:t>
            </w:r>
          </w:p>
        </w:tc>
        <w:tc>
          <w:tcPr>
            <w:tcW w:w="2834" w:type="dxa"/>
            <w:vAlign w:val="top"/>
            <w:gridSpan w:val="3"/>
          </w:tcPr>
          <w:p>
            <w:pPr>
              <w:rPr>
                <w:rFonts w:ascii="Arial"/>
                <w:sz w:val="21"/>
              </w:rPr>
            </w:pPr>
            <w:r/>
          </w:p>
        </w:tc>
        <w:tc>
          <w:tcPr>
            <w:tcW w:w="679" w:type="dxa"/>
            <w:vAlign w:val="top"/>
            <w:gridSpan w:val="3"/>
          </w:tcPr>
          <w:p>
            <w:pPr>
              <w:pStyle w:val="TableText"/>
              <w:ind w:left="188"/>
              <w:spacing w:before="138" w:line="197" w:lineRule="auto"/>
              <w:rPr/>
            </w:pPr>
            <w:r>
              <w:rPr>
                <w:spacing w:val="5"/>
              </w:rPr>
              <w:t>建筑</w:t>
            </w:r>
          </w:p>
          <w:p>
            <w:pPr>
              <w:pStyle w:val="TableText"/>
              <w:ind w:left="194"/>
              <w:spacing w:line="184" w:lineRule="auto"/>
              <w:rPr/>
            </w:pPr>
            <w:r>
              <w:rPr>
                <w:spacing w:val="2"/>
              </w:rPr>
              <w:t>面积</w:t>
            </w:r>
          </w:p>
        </w:tc>
        <w:tc>
          <w:tcPr>
            <w:tcW w:w="398" w:type="dxa"/>
            <w:vAlign w:val="top"/>
          </w:tcPr>
          <w:p>
            <w:pPr>
              <w:pStyle w:val="TableText"/>
              <w:ind w:left="106"/>
              <w:spacing w:before="240" w:line="203" w:lineRule="auto"/>
              <w:rPr/>
            </w:pPr>
            <w:r>
              <w:rPr>
                <w:spacing w:val="3"/>
              </w:rPr>
              <w:t>m2</w:t>
            </w:r>
          </w:p>
        </w:tc>
        <w:tc>
          <w:tcPr>
            <w:tcW w:w="747" w:type="dxa"/>
            <w:vAlign w:val="top"/>
            <w:gridSpan w:val="2"/>
            <w:vMerge w:val="restart"/>
            <w:tcBorders>
              <w:right w:val="nil"/>
              <w:bottom w:val="nil"/>
            </w:tcBorders>
          </w:tcPr>
          <w:p>
            <w:pPr>
              <w:pStyle w:val="TableText"/>
              <w:ind w:left="271"/>
              <w:spacing w:before="134" w:line="197" w:lineRule="auto"/>
              <w:rPr/>
            </w:pPr>
            <w:r>
              <w:rPr>
                <w:spacing w:val="5"/>
              </w:rPr>
              <w:t>其中</w:t>
            </w:r>
          </w:p>
          <w:p>
            <w:pPr>
              <w:pStyle w:val="TableText"/>
              <w:ind w:left="271"/>
              <w:spacing w:line="184" w:lineRule="auto"/>
              <w:rPr/>
            </w:pPr>
            <w:r>
              <w:rPr>
                <w:spacing w:val="5"/>
              </w:rPr>
              <w:t>单层</w:t>
            </w:r>
          </w:p>
          <w:p>
            <w:pPr>
              <w:pStyle w:val="TableText"/>
              <w:ind w:left="272"/>
              <w:spacing w:before="231" w:line="185" w:lineRule="auto"/>
              <w:rPr/>
            </w:pPr>
            <w:r>
              <w:rPr>
                <w:spacing w:val="5"/>
              </w:rPr>
              <w:t>二层</w:t>
            </w:r>
          </w:p>
        </w:tc>
        <w:tc>
          <w:tcPr>
            <w:tcW w:w="504" w:type="dxa"/>
            <w:vAlign w:val="top"/>
            <w:vMerge w:val="restart"/>
            <w:tcBorders>
              <w:left w:val="nil"/>
              <w:bottom w:val="nil"/>
            </w:tcBorders>
          </w:tcPr>
          <w:p>
            <w:pPr>
              <w:spacing w:line="282" w:lineRule="auto"/>
              <w:rPr>
                <w:rFonts w:ascii="Arial"/>
                <w:sz w:val="21"/>
              </w:rPr>
            </w:pPr>
            <w:r/>
          </w:p>
          <w:p>
            <w:pPr>
              <w:pStyle w:val="TableText"/>
              <w:ind w:left="171"/>
              <w:spacing w:before="64" w:line="192" w:lineRule="auto"/>
              <w:rPr/>
            </w:pPr>
            <w:r>
              <w:rPr/>
              <w:t>幢</w:t>
            </w:r>
          </w:p>
          <w:p>
            <w:pPr>
              <w:pStyle w:val="TableText"/>
              <w:ind w:left="165"/>
              <w:spacing w:line="207" w:lineRule="auto"/>
              <w:rPr>
                <w:sz w:val="10"/>
                <w:szCs w:val="10"/>
              </w:rPr>
            </w:pPr>
            <w:r>
              <w:rPr>
                <w:spacing w:val="-1"/>
                <w:position w:val="-1"/>
              </w:rPr>
              <w:t>m</w:t>
            </w:r>
            <w:r>
              <w:rPr>
                <w:sz w:val="10"/>
                <w:szCs w:val="10"/>
                <w:spacing w:val="-1"/>
                <w:position w:val="3"/>
              </w:rPr>
              <w:t>2</w:t>
            </w:r>
          </w:p>
          <w:p>
            <w:pPr>
              <w:pStyle w:val="TableText"/>
              <w:ind w:left="171"/>
              <w:spacing w:before="1" w:line="183" w:lineRule="auto"/>
              <w:rPr/>
            </w:pPr>
            <w:r>
              <w:rPr/>
              <w:t>幢</w:t>
            </w:r>
          </w:p>
          <w:p>
            <w:pPr>
              <w:pStyle w:val="TableText"/>
              <w:ind w:left="165"/>
              <w:spacing w:before="9" w:line="207" w:lineRule="auto"/>
              <w:rPr>
                <w:sz w:val="10"/>
                <w:szCs w:val="10"/>
              </w:rPr>
            </w:pPr>
            <w:r>
              <w:rPr>
                <w:spacing w:val="-1"/>
                <w:position w:val="-1"/>
              </w:rPr>
              <w:t>m</w:t>
            </w:r>
            <w:r>
              <w:rPr>
                <w:sz w:val="10"/>
                <w:szCs w:val="10"/>
                <w:spacing w:val="-1"/>
                <w:position w:val="3"/>
              </w:rPr>
              <w:t>2</w:t>
            </w:r>
          </w:p>
        </w:tc>
      </w:tr>
      <w:tr>
        <w:trPr>
          <w:trHeight w:val="631" w:hRule="atLeast"/>
        </w:trPr>
        <w:tc>
          <w:tcPr>
            <w:tcW w:w="857" w:type="dxa"/>
            <w:vAlign w:val="top"/>
            <w:gridSpan w:val="2"/>
          </w:tcPr>
          <w:p>
            <w:pPr>
              <w:pStyle w:val="TableText"/>
              <w:ind w:left="276"/>
              <w:spacing w:before="134" w:line="197" w:lineRule="auto"/>
              <w:rPr/>
            </w:pPr>
            <w:r>
              <w:rPr>
                <w:spacing w:val="5"/>
              </w:rPr>
              <w:t>建设</w:t>
            </w:r>
          </w:p>
          <w:p>
            <w:pPr>
              <w:pStyle w:val="TableText"/>
              <w:ind w:left="276"/>
              <w:spacing w:line="184" w:lineRule="auto"/>
              <w:rPr/>
            </w:pPr>
            <w:r>
              <w:rPr>
                <w:spacing w:val="5"/>
              </w:rPr>
              <w:t>单位</w:t>
            </w:r>
          </w:p>
        </w:tc>
        <w:tc>
          <w:tcPr>
            <w:tcW w:w="2548" w:type="dxa"/>
            <w:vAlign w:val="top"/>
            <w:gridSpan w:val="3"/>
          </w:tcPr>
          <w:p>
            <w:pPr>
              <w:rPr>
                <w:rFonts w:ascii="Arial"/>
                <w:sz w:val="21"/>
              </w:rPr>
            </w:pPr>
            <w:r/>
          </w:p>
        </w:tc>
        <w:tc>
          <w:tcPr>
            <w:tcW w:w="793" w:type="dxa"/>
            <w:vAlign w:val="top"/>
          </w:tcPr>
          <w:p>
            <w:pPr>
              <w:pStyle w:val="TableText"/>
              <w:ind w:left="243"/>
              <w:spacing w:before="134" w:line="197" w:lineRule="auto"/>
              <w:rPr/>
            </w:pPr>
            <w:r>
              <w:rPr>
                <w:spacing w:val="5"/>
              </w:rPr>
              <w:t>安装</w:t>
            </w:r>
          </w:p>
          <w:p>
            <w:pPr>
              <w:pStyle w:val="TableText"/>
              <w:ind w:left="242"/>
              <w:spacing w:line="184" w:lineRule="auto"/>
              <w:rPr/>
            </w:pPr>
            <w:r>
              <w:rPr>
                <w:spacing w:val="5"/>
              </w:rPr>
              <w:t>单位</w:t>
            </w:r>
          </w:p>
        </w:tc>
        <w:tc>
          <w:tcPr>
            <w:tcW w:w="2834" w:type="dxa"/>
            <w:vAlign w:val="top"/>
            <w:gridSpan w:val="3"/>
          </w:tcPr>
          <w:p>
            <w:pPr>
              <w:rPr>
                <w:rFonts w:ascii="Arial"/>
                <w:sz w:val="21"/>
              </w:rPr>
            </w:pPr>
            <w:r/>
          </w:p>
        </w:tc>
        <w:tc>
          <w:tcPr>
            <w:tcW w:w="679" w:type="dxa"/>
            <w:vAlign w:val="top"/>
            <w:gridSpan w:val="3"/>
          </w:tcPr>
          <w:p>
            <w:pPr>
              <w:pStyle w:val="TableText"/>
              <w:ind w:left="188"/>
              <w:spacing w:before="134" w:line="197" w:lineRule="auto"/>
              <w:rPr/>
            </w:pPr>
            <w:r>
              <w:rPr>
                <w:spacing w:val="5"/>
              </w:rPr>
              <w:t>建造</w:t>
            </w:r>
          </w:p>
          <w:p>
            <w:pPr>
              <w:pStyle w:val="TableText"/>
              <w:ind w:left="195"/>
              <w:spacing w:line="183" w:lineRule="auto"/>
              <w:rPr/>
            </w:pPr>
            <w:r>
              <w:rPr>
                <w:spacing w:val="2"/>
              </w:rPr>
              <w:t>幢数</w:t>
            </w:r>
          </w:p>
        </w:tc>
        <w:tc>
          <w:tcPr>
            <w:tcW w:w="398" w:type="dxa"/>
            <w:vAlign w:val="top"/>
          </w:tcPr>
          <w:p>
            <w:pPr>
              <w:rPr>
                <w:rFonts w:ascii="Arial"/>
                <w:sz w:val="21"/>
              </w:rPr>
            </w:pPr>
            <w:r/>
          </w:p>
        </w:tc>
        <w:tc>
          <w:tcPr>
            <w:tcW w:w="747" w:type="dxa"/>
            <w:vAlign w:val="top"/>
            <w:gridSpan w:val="2"/>
            <w:vMerge w:val="continue"/>
            <w:tcBorders>
              <w:right w:val="nil"/>
              <w:top w:val="nil"/>
            </w:tcBorders>
          </w:tcPr>
          <w:p>
            <w:pPr>
              <w:rPr>
                <w:rFonts w:ascii="Arial"/>
                <w:sz w:val="21"/>
              </w:rPr>
            </w:pPr>
            <w:r/>
          </w:p>
        </w:tc>
        <w:tc>
          <w:tcPr>
            <w:tcW w:w="504" w:type="dxa"/>
            <w:vAlign w:val="top"/>
            <w:vMerge w:val="continue"/>
            <w:tcBorders>
              <w:left w:val="nil"/>
              <w:top w:val="nil"/>
            </w:tcBorders>
          </w:tcPr>
          <w:p>
            <w:pPr>
              <w:rPr>
                <w:rFonts w:ascii="Arial"/>
                <w:sz w:val="21"/>
              </w:rPr>
            </w:pPr>
            <w:r/>
          </w:p>
        </w:tc>
      </w:tr>
      <w:tr>
        <w:trPr>
          <w:trHeight w:val="632" w:hRule="atLeast"/>
        </w:trPr>
        <w:tc>
          <w:tcPr>
            <w:tcW w:w="857" w:type="dxa"/>
            <w:vAlign w:val="top"/>
            <w:gridSpan w:val="2"/>
          </w:tcPr>
          <w:p>
            <w:pPr>
              <w:pStyle w:val="TableText"/>
              <w:ind w:left="276"/>
              <w:spacing w:before="135" w:line="197" w:lineRule="auto"/>
              <w:rPr/>
            </w:pPr>
            <w:r>
              <w:rPr>
                <w:spacing w:val="5"/>
              </w:rPr>
              <w:t>监理</w:t>
            </w:r>
          </w:p>
          <w:p>
            <w:pPr>
              <w:pStyle w:val="TableText"/>
              <w:ind w:left="276"/>
              <w:spacing w:line="184" w:lineRule="auto"/>
              <w:rPr/>
            </w:pPr>
            <w:r>
              <w:rPr>
                <w:spacing w:val="5"/>
              </w:rPr>
              <w:t>单位</w:t>
            </w:r>
          </w:p>
        </w:tc>
        <w:tc>
          <w:tcPr>
            <w:tcW w:w="2548" w:type="dxa"/>
            <w:vAlign w:val="top"/>
            <w:gridSpan w:val="3"/>
          </w:tcPr>
          <w:p>
            <w:pPr>
              <w:rPr>
                <w:rFonts w:ascii="Arial"/>
                <w:sz w:val="21"/>
              </w:rPr>
            </w:pPr>
            <w:r/>
          </w:p>
        </w:tc>
        <w:tc>
          <w:tcPr>
            <w:tcW w:w="793" w:type="dxa"/>
            <w:vAlign w:val="top"/>
          </w:tcPr>
          <w:p>
            <w:pPr>
              <w:pStyle w:val="TableText"/>
              <w:ind w:left="243"/>
              <w:spacing w:before="135" w:line="197" w:lineRule="auto"/>
              <w:rPr/>
            </w:pPr>
            <w:r>
              <w:rPr>
                <w:spacing w:val="5"/>
              </w:rPr>
              <w:t>产权</w:t>
            </w:r>
          </w:p>
          <w:p>
            <w:pPr>
              <w:pStyle w:val="TableText"/>
              <w:ind w:left="242"/>
              <w:spacing w:line="184" w:lineRule="auto"/>
              <w:rPr/>
            </w:pPr>
            <w:r>
              <w:rPr>
                <w:spacing w:val="5"/>
              </w:rPr>
              <w:t>单位</w:t>
            </w:r>
          </w:p>
        </w:tc>
        <w:tc>
          <w:tcPr>
            <w:tcW w:w="2267" w:type="dxa"/>
            <w:vAlign w:val="top"/>
            <w:gridSpan w:val="2"/>
          </w:tcPr>
          <w:p>
            <w:pPr>
              <w:rPr>
                <w:rFonts w:ascii="Arial"/>
                <w:sz w:val="21"/>
              </w:rPr>
            </w:pPr>
            <w:r/>
          </w:p>
        </w:tc>
        <w:tc>
          <w:tcPr>
            <w:tcW w:w="1066" w:type="dxa"/>
            <w:vAlign w:val="top"/>
            <w:gridSpan w:val="3"/>
            <w:tcBorders>
              <w:right w:val="nil"/>
            </w:tcBorders>
          </w:tcPr>
          <w:p>
            <w:pPr>
              <w:pStyle w:val="TableText"/>
              <w:ind w:left="115" w:right="161" w:hanging="2"/>
              <w:spacing w:before="134" w:line="194" w:lineRule="auto"/>
              <w:rPr/>
            </w:pPr>
            <w:r>
              <w:rPr>
                <w:spacing w:val="7"/>
              </w:rPr>
              <w:t>用途：办公</w:t>
            </w:r>
            <w:r>
              <w:rPr>
                <w:spacing w:val="2"/>
              </w:rPr>
              <w:t xml:space="preserve"> </w:t>
            </w:r>
            <w:r>
              <w:rPr>
                <w:spacing w:val="4"/>
              </w:rPr>
              <w:t>宿舍</w:t>
            </w:r>
          </w:p>
        </w:tc>
        <w:tc>
          <w:tcPr>
            <w:tcW w:w="1325" w:type="dxa"/>
            <w:vAlign w:val="top"/>
            <w:gridSpan w:val="4"/>
            <w:tcBorders>
              <w:left w:val="nil"/>
              <w:right w:val="nil"/>
            </w:tcBorders>
          </w:tcPr>
          <w:p>
            <w:pPr>
              <w:pStyle w:val="TableText"/>
              <w:ind w:left="483"/>
              <w:spacing w:before="125" w:line="203" w:lineRule="auto"/>
              <w:rPr>
                <w:sz w:val="10"/>
                <w:szCs w:val="10"/>
              </w:rPr>
            </w:pPr>
            <w:r>
              <w:rPr>
                <w:spacing w:val="-1"/>
                <w:position w:val="-1"/>
              </w:rPr>
              <w:t>m</w:t>
            </w:r>
            <w:r>
              <w:rPr>
                <w:sz w:val="10"/>
                <w:szCs w:val="10"/>
                <w:spacing w:val="-1"/>
                <w:position w:val="3"/>
              </w:rPr>
              <w:t>2</w:t>
            </w:r>
          </w:p>
          <w:p>
            <w:pPr>
              <w:pStyle w:val="TableText"/>
              <w:ind w:left="165"/>
              <w:spacing w:line="193" w:lineRule="auto"/>
              <w:rPr/>
            </w:pPr>
            <w:r>
              <w:rPr>
                <w:spacing w:val="-1"/>
                <w:position w:val="-1"/>
              </w:rPr>
              <w:t>m</w:t>
            </w:r>
            <w:r>
              <w:rPr>
                <w:sz w:val="10"/>
                <w:szCs w:val="10"/>
                <w:spacing w:val="-1"/>
                <w:position w:val="3"/>
              </w:rPr>
              <w:t>2</w:t>
            </w:r>
            <w:r>
              <w:rPr>
                <w:sz w:val="10"/>
                <w:szCs w:val="10"/>
                <w:spacing w:val="-12"/>
                <w:position w:val="3"/>
              </w:rPr>
              <w:t xml:space="preserve"> </w:t>
            </w:r>
            <w:r>
              <w:rPr>
                <w:spacing w:val="-1"/>
              </w:rPr>
              <w:t>；食堂</w:t>
            </w:r>
          </w:p>
        </w:tc>
        <w:tc>
          <w:tcPr>
            <w:tcW w:w="504" w:type="dxa"/>
            <w:vAlign w:val="top"/>
            <w:tcBorders>
              <w:left w:val="nil"/>
            </w:tcBorders>
          </w:tcPr>
          <w:p>
            <w:pPr>
              <w:spacing w:line="277" w:lineRule="auto"/>
              <w:rPr>
                <w:rFonts w:ascii="Arial"/>
                <w:sz w:val="21"/>
              </w:rPr>
            </w:pPr>
            <w:r/>
          </w:p>
          <w:p>
            <w:pPr>
              <w:pStyle w:val="TableText"/>
              <w:ind w:left="148"/>
              <w:spacing w:before="65" w:line="207" w:lineRule="auto"/>
              <w:rPr>
                <w:sz w:val="10"/>
                <w:szCs w:val="10"/>
              </w:rPr>
            </w:pPr>
            <w:r>
              <w:rPr>
                <w:spacing w:val="-1"/>
                <w:position w:val="-1"/>
              </w:rPr>
              <w:t>m</w:t>
            </w:r>
            <w:r>
              <w:rPr>
                <w:sz w:val="10"/>
                <w:szCs w:val="10"/>
                <w:spacing w:val="-1"/>
                <w:position w:val="3"/>
              </w:rPr>
              <w:t>2</w:t>
            </w:r>
          </w:p>
        </w:tc>
      </w:tr>
      <w:tr>
        <w:trPr>
          <w:trHeight w:val="313" w:hRule="atLeast"/>
        </w:trPr>
        <w:tc>
          <w:tcPr>
            <w:tcW w:w="515" w:type="dxa"/>
            <w:vAlign w:val="top"/>
          </w:tcPr>
          <w:p>
            <w:pPr>
              <w:pStyle w:val="TableText"/>
              <w:ind w:left="106"/>
              <w:spacing w:before="82" w:line="184" w:lineRule="auto"/>
              <w:rPr/>
            </w:pPr>
            <w:r>
              <w:rPr>
                <w:spacing w:val="5"/>
              </w:rPr>
              <w:t>序号</w:t>
            </w:r>
          </w:p>
        </w:tc>
        <w:tc>
          <w:tcPr>
            <w:tcW w:w="6517" w:type="dxa"/>
            <w:vAlign w:val="top"/>
            <w:gridSpan w:val="8"/>
          </w:tcPr>
          <w:p>
            <w:pPr>
              <w:pStyle w:val="TableText"/>
              <w:ind w:left="2947"/>
              <w:spacing w:before="82" w:line="183" w:lineRule="auto"/>
              <w:rPr/>
            </w:pPr>
            <w:r>
              <w:rPr>
                <w:spacing w:val="7"/>
              </w:rPr>
              <w:t>验收项目</w:t>
            </w:r>
          </w:p>
        </w:tc>
        <w:tc>
          <w:tcPr>
            <w:tcW w:w="1133" w:type="dxa"/>
            <w:vAlign w:val="top"/>
            <w:gridSpan w:val="5"/>
          </w:tcPr>
          <w:p>
            <w:pPr>
              <w:pStyle w:val="TableText"/>
              <w:ind w:left="257"/>
              <w:spacing w:before="81" w:line="185" w:lineRule="auto"/>
              <w:rPr/>
            </w:pPr>
            <w:r>
              <w:rPr>
                <w:spacing w:val="7"/>
              </w:rPr>
              <w:t>检查情况</w:t>
            </w:r>
          </w:p>
        </w:tc>
        <w:tc>
          <w:tcPr>
            <w:tcW w:w="1195" w:type="dxa"/>
            <w:vAlign w:val="top"/>
            <w:gridSpan w:val="2"/>
          </w:tcPr>
          <w:p>
            <w:pPr>
              <w:pStyle w:val="TableText"/>
              <w:ind w:left="286"/>
              <w:spacing w:before="82" w:line="184" w:lineRule="auto"/>
              <w:rPr/>
            </w:pPr>
            <w:r>
              <w:rPr>
                <w:spacing w:val="7"/>
              </w:rPr>
              <w:t>处理意见</w:t>
            </w:r>
          </w:p>
        </w:tc>
      </w:tr>
      <w:tr>
        <w:trPr>
          <w:trHeight w:val="632" w:hRule="atLeast"/>
        </w:trPr>
        <w:tc>
          <w:tcPr>
            <w:tcW w:w="515" w:type="dxa"/>
            <w:vAlign w:val="top"/>
          </w:tcPr>
          <w:p>
            <w:pPr>
              <w:pStyle w:val="TableText"/>
              <w:ind w:left="232"/>
              <w:spacing w:before="237" w:line="203" w:lineRule="auto"/>
              <w:rPr/>
            </w:pPr>
            <w:r>
              <w:rPr>
                <w:spacing w:val="17"/>
              </w:rPr>
              <w:t>1</w:t>
            </w:r>
          </w:p>
        </w:tc>
        <w:tc>
          <w:tcPr>
            <w:tcW w:w="852" w:type="dxa"/>
            <w:vAlign w:val="top"/>
            <w:gridSpan w:val="2"/>
          </w:tcPr>
          <w:p>
            <w:pPr>
              <w:pStyle w:val="TableText"/>
              <w:ind w:left="268" w:right="106" w:hanging="156"/>
              <w:spacing w:before="134" w:line="191" w:lineRule="auto"/>
              <w:rPr/>
            </w:pPr>
            <w:r>
              <w:rPr>
                <w:spacing w:val="7"/>
              </w:rPr>
              <w:t>构件合格</w:t>
            </w:r>
            <w:r>
              <w:rPr/>
              <w:t xml:space="preserve"> </w:t>
            </w:r>
            <w:r>
              <w:rPr>
                <w:spacing w:val="6"/>
              </w:rPr>
              <w:t>证明</w:t>
            </w:r>
          </w:p>
        </w:tc>
        <w:tc>
          <w:tcPr>
            <w:tcW w:w="5665" w:type="dxa"/>
            <w:vAlign w:val="top"/>
            <w:gridSpan w:val="6"/>
          </w:tcPr>
          <w:p>
            <w:pPr>
              <w:pStyle w:val="TableText"/>
              <w:ind w:left="110" w:right="73" w:firstLine="158"/>
              <w:spacing w:before="131" w:line="190" w:lineRule="auto"/>
              <w:rPr/>
            </w:pPr>
            <w:r>
              <w:rPr>
                <w:spacing w:val="16"/>
              </w:rPr>
              <w:t>原材料的产品合格证和夹芯板填充材质证明（建</w:t>
            </w:r>
            <w:r>
              <w:rPr>
                <w:spacing w:val="15"/>
              </w:rPr>
              <w:t>筑构件燃烧性能等级为 A</w:t>
            </w:r>
            <w:r>
              <w:rPr/>
              <w:t xml:space="preserve"> </w:t>
            </w:r>
            <w:r>
              <w:rPr/>
              <w:t>级）</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1479" w:hRule="atLeast"/>
        </w:trPr>
        <w:tc>
          <w:tcPr>
            <w:tcW w:w="515" w:type="dxa"/>
            <w:vAlign w:val="top"/>
          </w:tcPr>
          <w:p>
            <w:pPr>
              <w:spacing w:line="296" w:lineRule="auto"/>
              <w:rPr>
                <w:rFonts w:ascii="Arial"/>
                <w:sz w:val="21"/>
              </w:rPr>
            </w:pPr>
            <w:r/>
          </w:p>
          <w:p>
            <w:pPr>
              <w:spacing w:line="296" w:lineRule="auto"/>
              <w:rPr>
                <w:rFonts w:ascii="Arial"/>
                <w:sz w:val="21"/>
              </w:rPr>
            </w:pPr>
            <w:r/>
          </w:p>
          <w:p>
            <w:pPr>
              <w:pStyle w:val="TableText"/>
              <w:ind w:left="229"/>
              <w:spacing w:before="64" w:line="203" w:lineRule="auto"/>
              <w:rPr/>
            </w:pPr>
            <w:r>
              <w:rPr>
                <w:spacing w:val="20"/>
              </w:rPr>
              <w:t>2</w:t>
            </w:r>
          </w:p>
        </w:tc>
        <w:tc>
          <w:tcPr>
            <w:tcW w:w="852" w:type="dxa"/>
            <w:vAlign w:val="top"/>
            <w:gridSpan w:val="2"/>
          </w:tcPr>
          <w:p>
            <w:pPr>
              <w:spacing w:line="245" w:lineRule="auto"/>
              <w:rPr>
                <w:rFonts w:ascii="Arial"/>
                <w:sz w:val="21"/>
              </w:rPr>
            </w:pPr>
            <w:r/>
          </w:p>
          <w:p>
            <w:pPr>
              <w:spacing w:line="246" w:lineRule="auto"/>
              <w:rPr>
                <w:rFonts w:ascii="Arial"/>
                <w:sz w:val="21"/>
              </w:rPr>
            </w:pPr>
            <w:r/>
          </w:p>
          <w:p>
            <w:pPr>
              <w:pStyle w:val="TableText"/>
              <w:ind w:left="268" w:right="106" w:hanging="157"/>
              <w:spacing w:before="65" w:line="191" w:lineRule="auto"/>
              <w:rPr/>
            </w:pPr>
            <w:r>
              <w:rPr>
                <w:spacing w:val="7"/>
              </w:rPr>
              <w:t>规划选址</w:t>
            </w:r>
            <w:r>
              <w:rPr/>
              <w:t xml:space="preserve"> </w:t>
            </w:r>
            <w:r>
              <w:rPr>
                <w:spacing w:val="6"/>
              </w:rPr>
              <w:t>情况</w:t>
            </w:r>
          </w:p>
        </w:tc>
        <w:tc>
          <w:tcPr>
            <w:tcW w:w="5665" w:type="dxa"/>
            <w:vAlign w:val="top"/>
            <w:gridSpan w:val="6"/>
          </w:tcPr>
          <w:p>
            <w:pPr>
              <w:pStyle w:val="TableText"/>
              <w:ind w:left="114" w:right="99" w:firstLine="162"/>
              <w:spacing w:before="129" w:line="192" w:lineRule="auto"/>
              <w:rPr/>
            </w:pPr>
            <w:r>
              <w:rPr>
                <w:spacing w:val="5"/>
              </w:rPr>
              <w:t>1.宿</w:t>
            </w:r>
            <w:r>
              <w:rPr>
                <w:spacing w:val="-13"/>
              </w:rPr>
              <w:t xml:space="preserve"> </w:t>
            </w:r>
            <w:r>
              <w:rPr>
                <w:spacing w:val="5"/>
              </w:rPr>
              <w:t>舍</w:t>
            </w:r>
            <w:r>
              <w:rPr>
                <w:spacing w:val="-20"/>
              </w:rPr>
              <w:t xml:space="preserve"> </w:t>
            </w:r>
            <w:r>
              <w:rPr>
                <w:spacing w:val="5"/>
              </w:rPr>
              <w:t>、办</w:t>
            </w:r>
            <w:r>
              <w:rPr>
                <w:spacing w:val="-14"/>
              </w:rPr>
              <w:t xml:space="preserve"> </w:t>
            </w:r>
            <w:r>
              <w:rPr>
                <w:spacing w:val="5"/>
              </w:rPr>
              <w:t>公</w:t>
            </w:r>
            <w:r>
              <w:rPr>
                <w:spacing w:val="-12"/>
              </w:rPr>
              <w:t xml:space="preserve"> </w:t>
            </w:r>
            <w:r>
              <w:rPr>
                <w:spacing w:val="5"/>
              </w:rPr>
              <w:t>用</w:t>
            </w:r>
            <w:r>
              <w:rPr>
                <w:spacing w:val="-11"/>
              </w:rPr>
              <w:t xml:space="preserve"> </w:t>
            </w:r>
            <w:r>
              <w:rPr>
                <w:spacing w:val="5"/>
              </w:rPr>
              <w:t>房 的</w:t>
            </w:r>
            <w:r>
              <w:rPr>
                <w:spacing w:val="-12"/>
              </w:rPr>
              <w:t xml:space="preserve"> </w:t>
            </w:r>
            <w:r>
              <w:rPr>
                <w:spacing w:val="5"/>
              </w:rPr>
              <w:t>建</w:t>
            </w:r>
            <w:r>
              <w:rPr>
                <w:spacing w:val="-11"/>
              </w:rPr>
              <w:t xml:space="preserve"> </w:t>
            </w:r>
            <w:r>
              <w:rPr>
                <w:spacing w:val="5"/>
              </w:rPr>
              <w:t>筑</w:t>
            </w:r>
            <w:r>
              <w:rPr>
                <w:spacing w:val="-13"/>
              </w:rPr>
              <w:t xml:space="preserve"> </w:t>
            </w:r>
            <w:r>
              <w:rPr>
                <w:spacing w:val="5"/>
              </w:rPr>
              <w:t>层</w:t>
            </w:r>
            <w:r>
              <w:rPr>
                <w:spacing w:val="-12"/>
              </w:rPr>
              <w:t xml:space="preserve"> </w:t>
            </w:r>
            <w:r>
              <w:rPr>
                <w:spacing w:val="5"/>
              </w:rPr>
              <w:t>数</w:t>
            </w:r>
            <w:r>
              <w:rPr>
                <w:spacing w:val="-13"/>
              </w:rPr>
              <w:t xml:space="preserve"> </w:t>
            </w:r>
            <w:r>
              <w:rPr>
                <w:spacing w:val="5"/>
              </w:rPr>
              <w:t>严</w:t>
            </w:r>
            <w:r>
              <w:rPr>
                <w:spacing w:val="-14"/>
              </w:rPr>
              <w:t xml:space="preserve"> </w:t>
            </w:r>
            <w:r>
              <w:rPr>
                <w:spacing w:val="5"/>
              </w:rPr>
              <w:t>禁</w:t>
            </w:r>
            <w:r>
              <w:rPr>
                <w:spacing w:val="-12"/>
              </w:rPr>
              <w:t xml:space="preserve"> </w:t>
            </w:r>
            <w:r>
              <w:rPr>
                <w:spacing w:val="5"/>
              </w:rPr>
              <w:t>超</w:t>
            </w:r>
            <w:r>
              <w:rPr>
                <w:spacing w:val="-11"/>
              </w:rPr>
              <w:t xml:space="preserve"> </w:t>
            </w:r>
            <w:r>
              <w:rPr>
                <w:spacing w:val="5"/>
              </w:rPr>
              <w:t>过</w:t>
            </w:r>
            <w:r>
              <w:rPr>
                <w:spacing w:val="37"/>
                <w:w w:val="101"/>
              </w:rPr>
              <w:t xml:space="preserve"> </w:t>
            </w:r>
            <w:r>
              <w:rPr>
                <w:spacing w:val="5"/>
              </w:rPr>
              <w:t>2层</w:t>
            </w:r>
            <w:r>
              <w:rPr>
                <w:spacing w:val="-21"/>
              </w:rPr>
              <w:t xml:space="preserve"> </w:t>
            </w:r>
            <w:r>
              <w:rPr>
                <w:spacing w:val="5"/>
              </w:rPr>
              <w:t>、</w:t>
            </w:r>
            <w:r>
              <w:rPr>
                <w:spacing w:val="-24"/>
              </w:rPr>
              <w:t xml:space="preserve"> </w:t>
            </w:r>
            <w:r>
              <w:rPr>
                <w:spacing w:val="5"/>
              </w:rPr>
              <w:t>每</w:t>
            </w:r>
            <w:r>
              <w:rPr>
                <w:spacing w:val="-11"/>
              </w:rPr>
              <w:t xml:space="preserve"> </w:t>
            </w:r>
            <w:r>
              <w:rPr>
                <w:spacing w:val="5"/>
              </w:rPr>
              <w:t>层</w:t>
            </w:r>
            <w:r>
              <w:rPr>
                <w:spacing w:val="-10"/>
              </w:rPr>
              <w:t xml:space="preserve"> </w:t>
            </w:r>
            <w:r>
              <w:rPr>
                <w:spacing w:val="5"/>
              </w:rPr>
              <w:t>建</w:t>
            </w:r>
            <w:r>
              <w:rPr>
                <w:spacing w:val="-9"/>
              </w:rPr>
              <w:t xml:space="preserve"> </w:t>
            </w:r>
            <w:r>
              <w:rPr>
                <w:spacing w:val="4"/>
              </w:rPr>
              <w:t>筑 面</w:t>
            </w:r>
            <w:r>
              <w:rPr>
                <w:spacing w:val="-9"/>
              </w:rPr>
              <w:t xml:space="preserve"> </w:t>
            </w:r>
            <w:r>
              <w:rPr>
                <w:spacing w:val="4"/>
              </w:rPr>
              <w:t>积</w:t>
            </w:r>
            <w:r>
              <w:rPr>
                <w:spacing w:val="-10"/>
              </w:rPr>
              <w:t xml:space="preserve"> </w:t>
            </w:r>
            <w:r>
              <w:rPr>
                <w:spacing w:val="4"/>
              </w:rPr>
              <w:t>不</w:t>
            </w:r>
            <w:r>
              <w:rPr>
                <w:spacing w:val="-10"/>
              </w:rPr>
              <w:t xml:space="preserve"> </w:t>
            </w:r>
            <w:r>
              <w:rPr>
                <w:spacing w:val="4"/>
              </w:rPr>
              <w:t>应</w:t>
            </w:r>
            <w:r>
              <w:rPr>
                <w:spacing w:val="-7"/>
              </w:rPr>
              <w:t xml:space="preserve"> </w:t>
            </w:r>
            <w:r>
              <w:rPr>
                <w:spacing w:val="4"/>
              </w:rPr>
              <w:t>大</w:t>
            </w:r>
            <w:r>
              <w:rPr/>
              <w:t xml:space="preserve"> </w:t>
            </w:r>
            <w:r>
              <w:rPr>
                <w:spacing w:val="2"/>
              </w:rPr>
              <w:t>于300m</w:t>
            </w:r>
            <w:r>
              <w:rPr>
                <w:sz w:val="10"/>
                <w:szCs w:val="10"/>
                <w:spacing w:val="2"/>
                <w:position w:val="4"/>
              </w:rPr>
              <w:t>2</w:t>
            </w:r>
            <w:r>
              <w:rPr>
                <w:spacing w:val="2"/>
                <w:position w:val="1"/>
              </w:rPr>
              <w:t>；</w:t>
            </w:r>
          </w:p>
          <w:p>
            <w:pPr>
              <w:pStyle w:val="TableText"/>
              <w:ind w:left="273"/>
              <w:spacing w:before="5" w:line="189" w:lineRule="auto"/>
              <w:rPr/>
            </w:pPr>
            <w:r>
              <w:rPr>
                <w:spacing w:val="9"/>
              </w:rPr>
              <w:t>2.不应在易滑坡坪塌</w:t>
            </w:r>
            <w:r>
              <w:rPr>
                <w:spacing w:val="-8"/>
              </w:rPr>
              <w:t xml:space="preserve"> </w:t>
            </w:r>
            <w:r>
              <w:rPr>
                <w:spacing w:val="9"/>
              </w:rPr>
              <w:t>、地势低洼区域或强风口；</w:t>
            </w:r>
          </w:p>
          <w:p>
            <w:pPr>
              <w:pStyle w:val="TableText"/>
              <w:ind w:left="274"/>
              <w:spacing w:before="12" w:line="185" w:lineRule="auto"/>
              <w:rPr/>
            </w:pPr>
            <w:r>
              <w:rPr>
                <w:spacing w:val="10"/>
              </w:rPr>
              <w:t>3.与高压线距离，安全距离不足时的防护措施；</w:t>
            </w:r>
          </w:p>
          <w:p>
            <w:pPr>
              <w:pStyle w:val="TableText"/>
              <w:ind w:left="271"/>
              <w:spacing w:before="13" w:line="185" w:lineRule="auto"/>
              <w:rPr/>
            </w:pPr>
            <w:r>
              <w:rPr>
                <w:spacing w:val="10"/>
              </w:rPr>
              <w:t>4.位于建筑的坠落半径和塔式起重机作业半径内时的防护措施；</w:t>
            </w:r>
          </w:p>
          <w:p>
            <w:pPr>
              <w:pStyle w:val="TableText"/>
              <w:ind w:left="275"/>
              <w:spacing w:before="9" w:line="188" w:lineRule="auto"/>
              <w:rPr/>
            </w:pPr>
            <w:r>
              <w:rPr>
                <w:spacing w:val="11"/>
              </w:rPr>
              <w:t>5.与危险源距离不小于25m，食堂与污染源距离不小于15m</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restart"/>
            <w:tcBorders>
              <w:bottom w:val="nil"/>
            </w:tcBorders>
          </w:tcPr>
          <w:p>
            <w:pPr>
              <w:pStyle w:val="TableText"/>
              <w:ind w:left="230"/>
              <w:spacing w:before="264" w:line="160" w:lineRule="auto"/>
              <w:rPr/>
            </w:pPr>
            <w:r>
              <w:rPr>
                <w:spacing w:val="19"/>
              </w:rPr>
              <w:t>3</w:t>
            </w:r>
          </w:p>
        </w:tc>
        <w:tc>
          <w:tcPr>
            <w:tcW w:w="852" w:type="dxa"/>
            <w:vAlign w:val="top"/>
            <w:gridSpan w:val="2"/>
            <w:vMerge w:val="restart"/>
            <w:tcBorders>
              <w:bottom w:val="nil"/>
            </w:tcBorders>
          </w:tcPr>
          <w:p>
            <w:pPr>
              <w:pStyle w:val="TableText"/>
              <w:ind w:left="111"/>
              <w:spacing w:before="241" w:line="188" w:lineRule="auto"/>
              <w:rPr/>
            </w:pPr>
            <w:r>
              <w:rPr>
                <w:spacing w:val="7"/>
              </w:rPr>
              <w:t>地基基础</w:t>
            </w:r>
          </w:p>
        </w:tc>
        <w:tc>
          <w:tcPr>
            <w:tcW w:w="5665" w:type="dxa"/>
            <w:vAlign w:val="top"/>
            <w:gridSpan w:val="6"/>
          </w:tcPr>
          <w:p>
            <w:pPr>
              <w:pStyle w:val="TableText"/>
              <w:ind w:left="267"/>
              <w:spacing w:before="82" w:line="185" w:lineRule="auto"/>
              <w:rPr/>
            </w:pPr>
            <w:r>
              <w:rPr>
                <w:spacing w:val="8"/>
              </w:rPr>
              <w:t>基础混凝土强度应符合方案设计要求</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tcBorders>
          </w:tcPr>
          <w:p>
            <w:pPr>
              <w:rPr>
                <w:rFonts w:ascii="Arial"/>
                <w:sz w:val="21"/>
              </w:rPr>
            </w:pPr>
            <w:r/>
          </w:p>
        </w:tc>
        <w:tc>
          <w:tcPr>
            <w:tcW w:w="852" w:type="dxa"/>
            <w:vAlign w:val="top"/>
            <w:gridSpan w:val="2"/>
            <w:vMerge w:val="continue"/>
            <w:tcBorders>
              <w:top w:val="nil"/>
            </w:tcBorders>
          </w:tcPr>
          <w:p>
            <w:pPr>
              <w:rPr>
                <w:rFonts w:ascii="Arial"/>
                <w:sz w:val="21"/>
              </w:rPr>
            </w:pPr>
            <w:r/>
          </w:p>
        </w:tc>
        <w:tc>
          <w:tcPr>
            <w:tcW w:w="5665" w:type="dxa"/>
            <w:vAlign w:val="top"/>
            <w:gridSpan w:val="6"/>
          </w:tcPr>
          <w:p>
            <w:pPr>
              <w:pStyle w:val="TableText"/>
              <w:ind w:left="267"/>
              <w:spacing w:before="82" w:line="185" w:lineRule="auto"/>
              <w:rPr/>
            </w:pPr>
            <w:r>
              <w:rPr>
                <w:spacing w:val="8"/>
              </w:rPr>
              <w:t>基础周边排水应通畅，无积水</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228"/>
              <w:spacing w:before="64" w:line="162" w:lineRule="auto"/>
              <w:rPr/>
            </w:pPr>
            <w:r>
              <w:rPr>
                <w:spacing w:val="21"/>
              </w:rPr>
              <w:t>4</w:t>
            </w:r>
          </w:p>
        </w:tc>
        <w:tc>
          <w:tcPr>
            <w:tcW w:w="852" w:type="dxa"/>
            <w:vAlign w:val="top"/>
            <w:gridSpan w:val="2"/>
            <w:vMerge w:val="restart"/>
            <w:tcBorders>
              <w:bottom w:val="nil"/>
            </w:tcBorders>
          </w:tcPr>
          <w:p>
            <w:pPr>
              <w:spacing w:line="272" w:lineRule="auto"/>
              <w:rPr>
                <w:rFonts w:ascii="Arial"/>
                <w:sz w:val="21"/>
              </w:rPr>
            </w:pPr>
            <w:r/>
          </w:p>
          <w:p>
            <w:pPr>
              <w:spacing w:line="273" w:lineRule="auto"/>
              <w:rPr>
                <w:rFonts w:ascii="Arial"/>
                <w:sz w:val="21"/>
              </w:rPr>
            </w:pPr>
            <w:r/>
          </w:p>
          <w:p>
            <w:pPr>
              <w:pStyle w:val="TableText"/>
              <w:ind w:left="111" w:right="105" w:firstLine="5"/>
              <w:spacing w:before="64" w:line="191" w:lineRule="auto"/>
              <w:rPr/>
            </w:pPr>
            <w:r>
              <w:rPr>
                <w:spacing w:val="5"/>
              </w:rPr>
              <w:t>主要构件</w:t>
            </w:r>
            <w:r>
              <w:rPr>
                <w:spacing w:val="2"/>
              </w:rPr>
              <w:t xml:space="preserve"> </w:t>
            </w:r>
            <w:r>
              <w:rPr>
                <w:spacing w:val="7"/>
              </w:rPr>
              <w:t>安全情况</w:t>
            </w:r>
          </w:p>
        </w:tc>
        <w:tc>
          <w:tcPr>
            <w:tcW w:w="5665" w:type="dxa"/>
            <w:vAlign w:val="top"/>
            <w:gridSpan w:val="6"/>
          </w:tcPr>
          <w:p>
            <w:pPr>
              <w:pStyle w:val="TableText"/>
              <w:ind w:left="269"/>
              <w:spacing w:before="83" w:line="184" w:lineRule="auto"/>
              <w:rPr/>
            </w:pPr>
            <w:r>
              <w:rPr>
                <w:spacing w:val="7"/>
              </w:rPr>
              <w:t>上下层连接螺栓数量</w:t>
            </w:r>
            <w:r>
              <w:rPr>
                <w:spacing w:val="-4"/>
              </w:rPr>
              <w:t xml:space="preserve"> </w:t>
            </w:r>
            <w:r>
              <w:rPr>
                <w:spacing w:val="7"/>
              </w:rPr>
              <w:t>、规格应符合设计要求，无松动</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269"/>
              <w:spacing w:before="83" w:line="184" w:lineRule="auto"/>
              <w:rPr/>
            </w:pPr>
            <w:r>
              <w:rPr>
                <w:spacing w:val="6"/>
              </w:rPr>
              <w:t>锁定装置齐全有效</w:t>
            </w:r>
            <w:r>
              <w:rPr>
                <w:spacing w:val="-16"/>
              </w:rPr>
              <w:t xml:space="preserve"> </w:t>
            </w:r>
            <w:r>
              <w:rPr>
                <w:spacing w:val="6"/>
              </w:rPr>
              <w:t>、无松动</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632"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107" w:right="99" w:firstLine="162"/>
              <w:spacing w:before="136" w:line="191" w:lineRule="auto"/>
              <w:rPr/>
            </w:pPr>
            <w:r>
              <w:rPr>
                <w:spacing w:val="6"/>
              </w:rPr>
              <w:t>钢构件（柱</w:t>
            </w:r>
            <w:r>
              <w:rPr>
                <w:spacing w:val="-21"/>
              </w:rPr>
              <w:t xml:space="preserve"> </w:t>
            </w:r>
            <w:r>
              <w:rPr>
                <w:spacing w:val="6"/>
              </w:rPr>
              <w:t>、梁</w:t>
            </w:r>
            <w:r>
              <w:rPr>
                <w:spacing w:val="-21"/>
              </w:rPr>
              <w:t xml:space="preserve"> </w:t>
            </w:r>
            <w:r>
              <w:rPr>
                <w:spacing w:val="6"/>
              </w:rPr>
              <w:t>、屋架</w:t>
            </w:r>
            <w:r>
              <w:rPr>
                <w:spacing w:val="-21"/>
              </w:rPr>
              <w:t xml:space="preserve"> </w:t>
            </w:r>
            <w:r>
              <w:rPr>
                <w:spacing w:val="6"/>
              </w:rPr>
              <w:t>、檩条等）、 围护板材</w:t>
            </w:r>
            <w:r>
              <w:rPr>
                <w:spacing w:val="5"/>
              </w:rPr>
              <w:t>（屋面板和墙板）</w:t>
            </w:r>
            <w:r>
              <w:rPr>
                <w:spacing w:val="-11"/>
              </w:rPr>
              <w:t xml:space="preserve"> </w:t>
            </w:r>
            <w:r>
              <w:rPr>
                <w:spacing w:val="5"/>
              </w:rPr>
              <w:t>和楼面板等</w:t>
            </w:r>
            <w:r>
              <w:rPr/>
              <w:t xml:space="preserve"> </w:t>
            </w:r>
            <w:r>
              <w:rPr>
                <w:spacing w:val="6"/>
              </w:rPr>
              <w:t>应无变形</w:t>
            </w:r>
            <w:r>
              <w:rPr>
                <w:spacing w:val="-15"/>
              </w:rPr>
              <w:t xml:space="preserve"> </w:t>
            </w:r>
            <w:r>
              <w:rPr>
                <w:spacing w:val="6"/>
              </w:rPr>
              <w:t>、损坏，连接可靠</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tcBorders>
          </w:tcPr>
          <w:p>
            <w:pPr>
              <w:rPr>
                <w:rFonts w:ascii="Arial"/>
                <w:sz w:val="21"/>
              </w:rPr>
            </w:pPr>
            <w:r/>
          </w:p>
        </w:tc>
        <w:tc>
          <w:tcPr>
            <w:tcW w:w="852" w:type="dxa"/>
            <w:vAlign w:val="top"/>
            <w:gridSpan w:val="2"/>
            <w:vMerge w:val="continue"/>
            <w:tcBorders>
              <w:top w:val="nil"/>
            </w:tcBorders>
          </w:tcPr>
          <w:p>
            <w:pPr>
              <w:rPr>
                <w:rFonts w:ascii="Arial"/>
                <w:sz w:val="21"/>
              </w:rPr>
            </w:pPr>
            <w:r/>
          </w:p>
        </w:tc>
        <w:tc>
          <w:tcPr>
            <w:tcW w:w="5665" w:type="dxa"/>
            <w:vAlign w:val="top"/>
            <w:gridSpan w:val="6"/>
          </w:tcPr>
          <w:p>
            <w:pPr>
              <w:pStyle w:val="TableText"/>
              <w:ind w:left="277"/>
              <w:spacing w:before="82" w:line="185" w:lineRule="auto"/>
              <w:rPr/>
            </w:pPr>
            <w:r>
              <w:rPr>
                <w:spacing w:val="7"/>
              </w:rPr>
              <w:t>附着防护设施应符合设计要求，</w:t>
            </w:r>
            <w:r>
              <w:rPr>
                <w:spacing w:val="-13"/>
              </w:rPr>
              <w:t xml:space="preserve"> </w:t>
            </w:r>
            <w:r>
              <w:rPr>
                <w:spacing w:val="7"/>
              </w:rPr>
              <w:t>与承重骨架连接牢固</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230"/>
              <w:spacing w:before="64" w:line="162" w:lineRule="auto"/>
              <w:rPr/>
            </w:pPr>
            <w:r>
              <w:rPr>
                <w:spacing w:val="18"/>
              </w:rPr>
              <w:t>5</w:t>
            </w:r>
          </w:p>
        </w:tc>
        <w:tc>
          <w:tcPr>
            <w:tcW w:w="852" w:type="dxa"/>
            <w:vAlign w:val="top"/>
            <w:gridSpan w:val="2"/>
            <w:vMerge w:val="restart"/>
            <w:tcBorders>
              <w:bottom w:val="nil"/>
            </w:tcBorders>
          </w:tcPr>
          <w:p>
            <w:pPr>
              <w:spacing w:line="325" w:lineRule="auto"/>
              <w:rPr>
                <w:rFonts w:ascii="Arial"/>
                <w:sz w:val="21"/>
              </w:rPr>
            </w:pPr>
            <w:r/>
          </w:p>
          <w:p>
            <w:pPr>
              <w:spacing w:line="326" w:lineRule="auto"/>
              <w:rPr>
                <w:rFonts w:ascii="Arial"/>
                <w:sz w:val="21"/>
              </w:rPr>
            </w:pPr>
            <w:r/>
          </w:p>
          <w:p>
            <w:pPr>
              <w:pStyle w:val="TableText"/>
              <w:ind w:left="279"/>
              <w:spacing w:before="65" w:line="184" w:lineRule="auto"/>
              <w:rPr/>
            </w:pPr>
            <w:r>
              <w:rPr/>
              <w:t>防火</w:t>
            </w:r>
          </w:p>
        </w:tc>
        <w:tc>
          <w:tcPr>
            <w:tcW w:w="5665" w:type="dxa"/>
            <w:vAlign w:val="top"/>
            <w:gridSpan w:val="6"/>
          </w:tcPr>
          <w:p>
            <w:pPr>
              <w:pStyle w:val="TableText"/>
              <w:ind w:left="277"/>
              <w:spacing w:before="79" w:line="189" w:lineRule="auto"/>
              <w:rPr/>
            </w:pPr>
            <w:r>
              <w:rPr>
                <w:spacing w:val="9"/>
              </w:rPr>
              <w:t>防火间距：组团之间不小于8m，幢之间净距不小于3.5m；消</w:t>
            </w:r>
            <w:r>
              <w:rPr>
                <w:spacing w:val="8"/>
              </w:rPr>
              <w:t>防通道应通畅</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272"/>
              <w:spacing w:before="83" w:line="185" w:lineRule="auto"/>
              <w:rPr/>
            </w:pPr>
            <w:r>
              <w:rPr>
                <w:spacing w:val="6"/>
              </w:rPr>
              <w:t>消防措施：</w:t>
            </w:r>
            <w:r>
              <w:rPr>
                <w:spacing w:val="-10"/>
              </w:rPr>
              <w:t xml:space="preserve"> </w:t>
            </w:r>
            <w:r>
              <w:rPr>
                <w:spacing w:val="6"/>
              </w:rPr>
              <w:t>消防管道</w:t>
            </w:r>
            <w:r>
              <w:rPr>
                <w:spacing w:val="-21"/>
              </w:rPr>
              <w:t xml:space="preserve"> </w:t>
            </w:r>
            <w:r>
              <w:rPr>
                <w:spacing w:val="6"/>
              </w:rPr>
              <w:t>、消火栓</w:t>
            </w:r>
            <w:r>
              <w:rPr>
                <w:spacing w:val="-21"/>
              </w:rPr>
              <w:t xml:space="preserve"> </w:t>
            </w:r>
            <w:r>
              <w:rPr>
                <w:spacing w:val="6"/>
              </w:rPr>
              <w:t>、灭火器设置符合设计要求，布局合理</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267"/>
              <w:spacing w:before="79" w:line="188" w:lineRule="auto"/>
              <w:rPr/>
            </w:pPr>
            <w:r>
              <w:rPr>
                <w:spacing w:val="9"/>
              </w:rPr>
              <w:t>金属面夹芯板氧指数不低于32，木地板等可燃材料应做防火处理</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632" w:hRule="atLeast"/>
        </w:trPr>
        <w:tc>
          <w:tcPr>
            <w:tcW w:w="515" w:type="dxa"/>
            <w:vAlign w:val="top"/>
            <w:vMerge w:val="continue"/>
            <w:tcBorders>
              <w:top w:val="nil"/>
            </w:tcBorders>
          </w:tcPr>
          <w:p>
            <w:pPr>
              <w:rPr>
                <w:rFonts w:ascii="Arial"/>
                <w:sz w:val="21"/>
              </w:rPr>
            </w:pPr>
            <w:r/>
          </w:p>
        </w:tc>
        <w:tc>
          <w:tcPr>
            <w:tcW w:w="852" w:type="dxa"/>
            <w:vAlign w:val="top"/>
            <w:gridSpan w:val="2"/>
            <w:vMerge w:val="continue"/>
            <w:tcBorders>
              <w:top w:val="nil"/>
            </w:tcBorders>
          </w:tcPr>
          <w:p>
            <w:pPr>
              <w:rPr>
                <w:rFonts w:ascii="Arial"/>
                <w:sz w:val="21"/>
              </w:rPr>
            </w:pPr>
            <w:r/>
          </w:p>
        </w:tc>
        <w:tc>
          <w:tcPr>
            <w:tcW w:w="5665" w:type="dxa"/>
            <w:vAlign w:val="top"/>
            <w:gridSpan w:val="6"/>
          </w:tcPr>
          <w:p>
            <w:pPr>
              <w:pStyle w:val="TableText"/>
              <w:ind w:left="117" w:right="99" w:firstLine="147"/>
              <w:spacing w:before="132" w:line="193" w:lineRule="auto"/>
              <w:rPr/>
            </w:pPr>
            <w:r>
              <w:rPr>
                <w:spacing w:val="9"/>
              </w:rPr>
              <w:t>使用温度不得超过80节，不得有高温热源或火种靠近，厨房等用火场所防火</w:t>
            </w:r>
            <w:r>
              <w:rPr>
                <w:spacing w:val="12"/>
                <w:w w:val="101"/>
              </w:rPr>
              <w:t xml:space="preserve"> </w:t>
            </w:r>
            <w:r>
              <w:rPr>
                <w:spacing w:val="8"/>
              </w:rPr>
              <w:t>隔热措施应有效，不得采用明火取暖或烧煮食物</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tcPr>
          <w:p>
            <w:pPr>
              <w:pStyle w:val="TableText"/>
              <w:ind w:left="230"/>
              <w:spacing w:before="103" w:line="162" w:lineRule="auto"/>
              <w:rPr/>
            </w:pPr>
            <w:r>
              <w:rPr>
                <w:spacing w:val="18"/>
              </w:rPr>
              <w:t>6</w:t>
            </w:r>
          </w:p>
        </w:tc>
        <w:tc>
          <w:tcPr>
            <w:tcW w:w="852" w:type="dxa"/>
            <w:vAlign w:val="top"/>
            <w:gridSpan w:val="2"/>
          </w:tcPr>
          <w:p>
            <w:pPr>
              <w:pStyle w:val="TableText"/>
              <w:ind w:left="279"/>
              <w:spacing w:before="84" w:line="184" w:lineRule="auto"/>
              <w:rPr/>
            </w:pPr>
            <w:r>
              <w:rPr/>
              <w:t>防雷</w:t>
            </w:r>
          </w:p>
        </w:tc>
        <w:tc>
          <w:tcPr>
            <w:tcW w:w="5665" w:type="dxa"/>
            <w:vAlign w:val="top"/>
            <w:gridSpan w:val="6"/>
          </w:tcPr>
          <w:p>
            <w:pPr>
              <w:pStyle w:val="TableText"/>
              <w:ind w:left="277"/>
              <w:spacing w:before="84" w:line="184" w:lineRule="auto"/>
              <w:rPr/>
            </w:pPr>
            <w:r>
              <w:rPr>
                <w:spacing w:val="7"/>
              </w:rPr>
              <w:t>防雷接地符合设计和规范要求</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restart"/>
            <w:tcBorders>
              <w:bottom w:val="nil"/>
            </w:tcBorders>
          </w:tcPr>
          <w:p>
            <w:pPr>
              <w:spacing w:line="356" w:lineRule="auto"/>
              <w:rPr>
                <w:rFonts w:ascii="Arial"/>
                <w:sz w:val="21"/>
              </w:rPr>
            </w:pPr>
            <w:r/>
          </w:p>
          <w:p>
            <w:pPr>
              <w:pStyle w:val="TableText"/>
              <w:ind w:left="230"/>
              <w:spacing w:before="64" w:line="162" w:lineRule="auto"/>
              <w:rPr/>
            </w:pPr>
            <w:r>
              <w:rPr>
                <w:spacing w:val="18"/>
              </w:rPr>
              <w:t>7</w:t>
            </w:r>
          </w:p>
        </w:tc>
        <w:tc>
          <w:tcPr>
            <w:tcW w:w="852" w:type="dxa"/>
            <w:vAlign w:val="top"/>
            <w:gridSpan w:val="2"/>
            <w:vMerge w:val="restart"/>
            <w:tcBorders>
              <w:bottom w:val="nil"/>
            </w:tcBorders>
          </w:tcPr>
          <w:p>
            <w:pPr>
              <w:spacing w:line="335" w:lineRule="auto"/>
              <w:rPr>
                <w:rFonts w:ascii="Arial"/>
                <w:sz w:val="21"/>
              </w:rPr>
            </w:pPr>
            <w:r/>
          </w:p>
          <w:p>
            <w:pPr>
              <w:pStyle w:val="TableText"/>
              <w:ind w:left="279"/>
              <w:spacing w:before="65" w:line="185" w:lineRule="auto"/>
              <w:rPr/>
            </w:pPr>
            <w:r>
              <w:rPr/>
              <w:t>防腐</w:t>
            </w:r>
          </w:p>
        </w:tc>
        <w:tc>
          <w:tcPr>
            <w:tcW w:w="5665" w:type="dxa"/>
            <w:vAlign w:val="top"/>
            <w:gridSpan w:val="6"/>
          </w:tcPr>
          <w:p>
            <w:pPr>
              <w:pStyle w:val="TableText"/>
              <w:ind w:left="269"/>
              <w:spacing w:before="83" w:line="185" w:lineRule="auto"/>
              <w:rPr/>
            </w:pPr>
            <w:r>
              <w:rPr>
                <w:spacing w:val="8"/>
              </w:rPr>
              <w:t>钢构件应油漆完好，外露螺栓保护措施符合设计要求</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269"/>
              <w:spacing w:before="84" w:line="185" w:lineRule="auto"/>
              <w:rPr/>
            </w:pPr>
            <w:r>
              <w:rPr>
                <w:spacing w:val="8"/>
              </w:rPr>
              <w:t>强腐蚀环境下的防腐措施符合设计要求</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tcBorders>
          </w:tcPr>
          <w:p>
            <w:pPr>
              <w:rPr>
                <w:rFonts w:ascii="Arial"/>
                <w:sz w:val="21"/>
              </w:rPr>
            </w:pPr>
            <w:r/>
          </w:p>
        </w:tc>
        <w:tc>
          <w:tcPr>
            <w:tcW w:w="852" w:type="dxa"/>
            <w:vAlign w:val="top"/>
            <w:gridSpan w:val="2"/>
            <w:vMerge w:val="continue"/>
            <w:tcBorders>
              <w:top w:val="nil"/>
            </w:tcBorders>
          </w:tcPr>
          <w:p>
            <w:pPr>
              <w:rPr>
                <w:rFonts w:ascii="Arial"/>
                <w:sz w:val="21"/>
              </w:rPr>
            </w:pPr>
            <w:r/>
          </w:p>
        </w:tc>
        <w:tc>
          <w:tcPr>
            <w:tcW w:w="5665" w:type="dxa"/>
            <w:vAlign w:val="top"/>
            <w:gridSpan w:val="6"/>
          </w:tcPr>
          <w:p>
            <w:pPr>
              <w:pStyle w:val="TableText"/>
              <w:ind w:left="271"/>
              <w:spacing w:before="85" w:line="184" w:lineRule="auto"/>
              <w:rPr/>
            </w:pPr>
            <w:r>
              <w:rPr>
                <w:spacing w:val="8"/>
              </w:rPr>
              <w:t>活动房周边应无积水，不堆放杂物</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pStyle w:val="TableText"/>
              <w:ind w:left="228"/>
              <w:spacing w:before="64" w:line="201" w:lineRule="auto"/>
              <w:rPr/>
            </w:pPr>
            <w:r>
              <w:rPr>
                <w:spacing w:val="20"/>
              </w:rPr>
              <w:t>8</w:t>
            </w:r>
          </w:p>
        </w:tc>
        <w:tc>
          <w:tcPr>
            <w:tcW w:w="852" w:type="dxa"/>
            <w:vAlign w:val="top"/>
            <w:gridSpan w:val="2"/>
            <w:vMerge w:val="restart"/>
            <w:tcBorders>
              <w:bottom w:val="nil"/>
            </w:tcBorders>
          </w:tcPr>
          <w:p>
            <w:pPr>
              <w:spacing w:line="389" w:lineRule="auto"/>
              <w:rPr>
                <w:rFonts w:ascii="Arial"/>
                <w:sz w:val="21"/>
              </w:rPr>
            </w:pPr>
            <w:r/>
          </w:p>
          <w:p>
            <w:pPr>
              <w:pStyle w:val="TableText"/>
              <w:ind w:left="268"/>
              <w:spacing w:before="64" w:line="197" w:lineRule="auto"/>
              <w:rPr/>
            </w:pPr>
            <w:r>
              <w:rPr>
                <w:spacing w:val="5"/>
              </w:rPr>
              <w:t>使用</w:t>
            </w:r>
          </w:p>
          <w:p>
            <w:pPr>
              <w:pStyle w:val="TableText"/>
              <w:ind w:left="271"/>
              <w:spacing w:line="185" w:lineRule="auto"/>
              <w:rPr/>
            </w:pPr>
            <w:r>
              <w:rPr>
                <w:spacing w:val="4"/>
              </w:rPr>
              <w:t>管理</w:t>
            </w:r>
          </w:p>
        </w:tc>
        <w:tc>
          <w:tcPr>
            <w:tcW w:w="5665" w:type="dxa"/>
            <w:vAlign w:val="top"/>
            <w:gridSpan w:val="6"/>
          </w:tcPr>
          <w:p>
            <w:pPr>
              <w:pStyle w:val="TableText"/>
              <w:ind w:left="266"/>
              <w:spacing w:before="85" w:line="180" w:lineRule="auto"/>
              <w:rPr/>
            </w:pPr>
            <w:r>
              <w:rPr>
                <w:spacing w:val="7"/>
              </w:rPr>
              <w:t>人员密集和荷载较大场所（如食堂</w:t>
            </w:r>
            <w:r>
              <w:rPr>
                <w:spacing w:val="-14"/>
              </w:rPr>
              <w:t xml:space="preserve"> </w:t>
            </w:r>
            <w:r>
              <w:rPr>
                <w:spacing w:val="7"/>
              </w:rPr>
              <w:t>、活动室</w:t>
            </w:r>
            <w:r>
              <w:rPr>
                <w:spacing w:val="-21"/>
              </w:rPr>
              <w:t xml:space="preserve"> </w:t>
            </w:r>
            <w:r>
              <w:rPr>
                <w:spacing w:val="7"/>
              </w:rPr>
              <w:t>、仓库）应设置在底层</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267"/>
              <w:spacing w:before="84" w:line="185" w:lineRule="auto"/>
              <w:rPr/>
            </w:pPr>
            <w:r>
              <w:rPr>
                <w:spacing w:val="8"/>
              </w:rPr>
              <w:t>不得使用大功率电器，不得乱拉私接电线</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bottom w:val="nil"/>
            </w:tcBorders>
          </w:tcPr>
          <w:p>
            <w:pPr>
              <w:rPr>
                <w:rFonts w:ascii="Arial"/>
                <w:sz w:val="21"/>
              </w:rPr>
            </w:pPr>
            <w:r/>
          </w:p>
        </w:tc>
        <w:tc>
          <w:tcPr>
            <w:tcW w:w="852" w:type="dxa"/>
            <w:vAlign w:val="top"/>
            <w:gridSpan w:val="2"/>
            <w:vMerge w:val="continue"/>
            <w:tcBorders>
              <w:top w:val="nil"/>
              <w:bottom w:val="nil"/>
            </w:tcBorders>
          </w:tcPr>
          <w:p>
            <w:pPr>
              <w:rPr>
                <w:rFonts w:ascii="Arial"/>
                <w:sz w:val="21"/>
              </w:rPr>
            </w:pPr>
            <w:r/>
          </w:p>
        </w:tc>
        <w:tc>
          <w:tcPr>
            <w:tcW w:w="5665" w:type="dxa"/>
            <w:vAlign w:val="top"/>
            <w:gridSpan w:val="6"/>
          </w:tcPr>
          <w:p>
            <w:pPr>
              <w:pStyle w:val="TableText"/>
              <w:ind w:left="267"/>
              <w:spacing w:before="85" w:line="184" w:lineRule="auto"/>
              <w:rPr/>
            </w:pPr>
            <w:r>
              <w:rPr>
                <w:spacing w:val="6"/>
              </w:rPr>
              <w:t>不得改变使用功能</w:t>
            </w:r>
            <w:r>
              <w:rPr>
                <w:spacing w:val="-6"/>
              </w:rPr>
              <w:t xml:space="preserve"> </w:t>
            </w:r>
            <w:r>
              <w:rPr>
                <w:spacing w:val="6"/>
              </w:rPr>
              <w:t>；不得超载使用</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313" w:hRule="atLeast"/>
        </w:trPr>
        <w:tc>
          <w:tcPr>
            <w:tcW w:w="515" w:type="dxa"/>
            <w:vAlign w:val="top"/>
            <w:vMerge w:val="continue"/>
            <w:tcBorders>
              <w:top w:val="nil"/>
            </w:tcBorders>
          </w:tcPr>
          <w:p>
            <w:pPr>
              <w:rPr>
                <w:rFonts w:ascii="Arial"/>
                <w:sz w:val="21"/>
              </w:rPr>
            </w:pPr>
            <w:r/>
          </w:p>
        </w:tc>
        <w:tc>
          <w:tcPr>
            <w:tcW w:w="852" w:type="dxa"/>
            <w:vAlign w:val="top"/>
            <w:gridSpan w:val="2"/>
            <w:vMerge w:val="continue"/>
            <w:tcBorders>
              <w:top w:val="nil"/>
            </w:tcBorders>
          </w:tcPr>
          <w:p>
            <w:pPr>
              <w:rPr>
                <w:rFonts w:ascii="Arial"/>
                <w:sz w:val="21"/>
              </w:rPr>
            </w:pPr>
            <w:r/>
          </w:p>
        </w:tc>
        <w:tc>
          <w:tcPr>
            <w:tcW w:w="5665" w:type="dxa"/>
            <w:vAlign w:val="top"/>
            <w:gridSpan w:val="6"/>
          </w:tcPr>
          <w:p>
            <w:pPr>
              <w:pStyle w:val="TableText"/>
              <w:ind w:left="300"/>
              <w:spacing w:before="85" w:line="185" w:lineRule="auto"/>
              <w:rPr/>
            </w:pPr>
            <w:r>
              <w:rPr>
                <w:spacing w:val="7"/>
              </w:rPr>
              <w:t>日常检查</w:t>
            </w:r>
            <w:r>
              <w:rPr>
                <w:spacing w:val="-21"/>
              </w:rPr>
              <w:t xml:space="preserve"> </w:t>
            </w:r>
            <w:r>
              <w:rPr>
                <w:spacing w:val="7"/>
              </w:rPr>
              <w:t>、维护和保养记录齐全，恶劣气候前后检查检修记</w:t>
            </w:r>
            <w:r>
              <w:rPr>
                <w:spacing w:val="6"/>
              </w:rPr>
              <w:t>录齐全</w:t>
            </w:r>
          </w:p>
        </w:tc>
        <w:tc>
          <w:tcPr>
            <w:tcW w:w="1133" w:type="dxa"/>
            <w:vAlign w:val="top"/>
            <w:gridSpan w:val="5"/>
          </w:tcPr>
          <w:p>
            <w:pPr>
              <w:rPr>
                <w:rFonts w:ascii="Arial"/>
                <w:sz w:val="21"/>
              </w:rPr>
            </w:pPr>
            <w:r/>
          </w:p>
        </w:tc>
        <w:tc>
          <w:tcPr>
            <w:tcW w:w="1195" w:type="dxa"/>
            <w:vAlign w:val="top"/>
            <w:gridSpan w:val="2"/>
          </w:tcPr>
          <w:p>
            <w:pPr>
              <w:rPr>
                <w:rFonts w:ascii="Arial"/>
                <w:sz w:val="21"/>
              </w:rPr>
            </w:pPr>
            <w:r/>
          </w:p>
        </w:tc>
      </w:tr>
      <w:tr>
        <w:trPr>
          <w:trHeight w:val="1908" w:hRule="atLeast"/>
        </w:trPr>
        <w:tc>
          <w:tcPr>
            <w:tcW w:w="2385" w:type="dxa"/>
            <w:vAlign w:val="top"/>
            <w:gridSpan w:val="4"/>
          </w:tcPr>
          <w:p>
            <w:pPr>
              <w:pStyle w:val="TableText"/>
              <w:ind w:left="274"/>
              <w:spacing w:before="165" w:line="185" w:lineRule="auto"/>
              <w:rPr/>
            </w:pPr>
            <w:r>
              <w:rPr>
                <w:spacing w:val="7"/>
              </w:rPr>
              <w:t>安装单位自检结论：</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4"/>
              <w:spacing w:before="64" w:line="183" w:lineRule="auto"/>
              <w:rPr/>
            </w:pPr>
            <w:r>
              <w:rPr>
                <w:spacing w:val="6"/>
              </w:rPr>
              <w:t>项目负责人：</w:t>
            </w:r>
          </w:p>
          <w:p>
            <w:pPr>
              <w:pStyle w:val="TableText"/>
              <w:ind w:left="1331"/>
              <w:spacing w:before="226" w:line="184" w:lineRule="auto"/>
              <w:rPr/>
            </w:pPr>
            <w:r>
              <w:rPr/>
              <w:t>年</w:t>
            </w:r>
            <w:r>
              <w:rPr>
                <w:spacing w:val="11"/>
                <w:w w:val="101"/>
              </w:rPr>
              <w:t xml:space="preserve">   </w:t>
            </w:r>
            <w:r>
              <w:rPr/>
              <w:t>月</w:t>
            </w:r>
            <w:r>
              <w:rPr>
                <w:spacing w:val="5"/>
              </w:rPr>
              <w:t xml:space="preserve">    </w:t>
            </w:r>
            <w:r>
              <w:rPr/>
              <w:t>日</w:t>
            </w:r>
          </w:p>
        </w:tc>
        <w:tc>
          <w:tcPr>
            <w:tcW w:w="2379" w:type="dxa"/>
            <w:vAlign w:val="top"/>
            <w:gridSpan w:val="3"/>
          </w:tcPr>
          <w:p>
            <w:pPr>
              <w:pStyle w:val="TableText"/>
              <w:ind w:left="268"/>
              <w:spacing w:before="165" w:line="185" w:lineRule="auto"/>
              <w:rPr/>
            </w:pPr>
            <w:r>
              <w:rPr>
                <w:spacing w:val="7"/>
              </w:rPr>
              <w:t>产权单位验收意见：</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1"/>
              <w:spacing w:before="64" w:line="184" w:lineRule="auto"/>
              <w:rPr/>
            </w:pPr>
            <w:r>
              <w:rPr>
                <w:spacing w:val="4"/>
              </w:rPr>
              <w:t>负责人：</w:t>
            </w:r>
          </w:p>
          <w:p>
            <w:pPr>
              <w:pStyle w:val="TableText"/>
              <w:ind w:left="1168"/>
              <w:spacing w:before="225" w:line="184" w:lineRule="auto"/>
              <w:rPr/>
            </w:pPr>
            <w:r>
              <w:rPr/>
              <w:t>年</w:t>
            </w:r>
            <w:r>
              <w:rPr>
                <w:spacing w:val="11"/>
                <w:w w:val="101"/>
              </w:rPr>
              <w:t xml:space="preserve">   </w:t>
            </w:r>
            <w:r>
              <w:rPr/>
              <w:t>月</w:t>
            </w:r>
            <w:r>
              <w:rPr>
                <w:spacing w:val="5"/>
              </w:rPr>
              <w:t xml:space="preserve">    </w:t>
            </w:r>
            <w:r>
              <w:rPr/>
              <w:t>日</w:t>
            </w:r>
          </w:p>
        </w:tc>
        <w:tc>
          <w:tcPr>
            <w:tcW w:w="2381" w:type="dxa"/>
            <w:vAlign w:val="top"/>
            <w:gridSpan w:val="3"/>
          </w:tcPr>
          <w:p>
            <w:pPr>
              <w:pStyle w:val="TableText"/>
              <w:ind w:left="270"/>
              <w:spacing w:before="165" w:line="184" w:lineRule="auto"/>
              <w:rPr/>
            </w:pPr>
            <w:r>
              <w:rPr>
                <w:spacing w:val="7"/>
              </w:rPr>
              <w:t>使用单位验收意见：</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70"/>
              <w:spacing w:before="65" w:line="183" w:lineRule="auto"/>
              <w:rPr/>
            </w:pPr>
            <w:r>
              <w:rPr>
                <w:spacing w:val="5"/>
              </w:rPr>
              <w:t>项目经理：</w:t>
            </w:r>
          </w:p>
          <w:p>
            <w:pPr>
              <w:pStyle w:val="TableText"/>
              <w:ind w:left="1170"/>
              <w:spacing w:before="226" w:line="184" w:lineRule="auto"/>
              <w:rPr/>
            </w:pPr>
            <w:r>
              <w:rPr/>
              <w:t>年</w:t>
            </w:r>
            <w:r>
              <w:rPr>
                <w:spacing w:val="11"/>
                <w:w w:val="101"/>
              </w:rPr>
              <w:t xml:space="preserve">   </w:t>
            </w:r>
            <w:r>
              <w:rPr/>
              <w:t>月</w:t>
            </w:r>
            <w:r>
              <w:rPr>
                <w:spacing w:val="5"/>
              </w:rPr>
              <w:t xml:space="preserve">    </w:t>
            </w:r>
            <w:r>
              <w:rPr/>
              <w:t>日</w:t>
            </w:r>
          </w:p>
        </w:tc>
        <w:tc>
          <w:tcPr>
            <w:tcW w:w="2215" w:type="dxa"/>
            <w:vAlign w:val="top"/>
            <w:gridSpan w:val="6"/>
          </w:tcPr>
          <w:p>
            <w:pPr>
              <w:pStyle w:val="TableText"/>
              <w:ind w:left="270"/>
              <w:spacing w:before="165" w:line="185" w:lineRule="auto"/>
              <w:rPr/>
            </w:pPr>
            <w:r>
              <w:rPr>
                <w:spacing w:val="7"/>
              </w:rPr>
              <w:t>监理单位验收意见：</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0"/>
              <w:spacing w:before="65" w:line="183" w:lineRule="auto"/>
              <w:rPr/>
            </w:pPr>
            <w:r>
              <w:rPr>
                <w:spacing w:val="5"/>
              </w:rPr>
              <w:t>项目总监：</w:t>
            </w:r>
          </w:p>
          <w:p>
            <w:pPr>
              <w:pStyle w:val="TableText"/>
              <w:ind w:left="1002"/>
              <w:spacing w:before="226"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5" w:line="184" w:lineRule="auto"/>
        <w:rPr>
          <w:sz w:val="15"/>
          <w:szCs w:val="15"/>
        </w:rPr>
      </w:pPr>
      <w:r>
        <w:rPr>
          <w:sz w:val="15"/>
          <w:szCs w:val="15"/>
          <w:spacing w:val="6"/>
        </w:rPr>
        <w:t>注：</w:t>
      </w:r>
      <w:r>
        <w:rPr>
          <w:sz w:val="15"/>
          <w:szCs w:val="15"/>
          <w:spacing w:val="-9"/>
        </w:rPr>
        <w:t xml:space="preserve"> </w:t>
      </w:r>
      <w:r>
        <w:rPr>
          <w:sz w:val="15"/>
          <w:szCs w:val="15"/>
          <w:spacing w:val="6"/>
        </w:rPr>
        <w:t>由项目经理组织相关人员进行验收。</w:t>
      </w:r>
    </w:p>
    <w:p>
      <w:pPr>
        <w:spacing w:line="184" w:lineRule="auto"/>
        <w:sectPr>
          <w:headerReference w:type="default" r:id="rId163"/>
          <w:footerReference w:type="default" r:id="rId381"/>
          <w:pgSz w:w="12243" w:h="16495"/>
          <w:pgMar w:top="1461" w:right="1609" w:bottom="1137" w:left="1267" w:header="1177" w:footer="892" w:gutter="0"/>
        </w:sectPr>
        <w:rPr>
          <w:sz w:val="15"/>
          <w:szCs w:val="15"/>
        </w:rPr>
      </w:pPr>
    </w:p>
    <w:p>
      <w:pPr>
        <w:spacing w:line="295" w:lineRule="auto"/>
        <w:rPr>
          <w:rFonts w:ascii="Arial"/>
          <w:sz w:val="21"/>
        </w:rPr>
      </w:pPr>
      <w:r/>
    </w:p>
    <w:p>
      <w:pPr>
        <w:pStyle w:val="BodyText"/>
        <w:ind w:left="435"/>
        <w:spacing w:before="99" w:line="175" w:lineRule="auto"/>
        <w:rPr>
          <w:sz w:val="23"/>
          <w:szCs w:val="23"/>
        </w:rPr>
      </w:pPr>
      <w:r>
        <w:rPr>
          <w:rFonts w:ascii="Arial" w:hAnsi="Arial" w:eastAsia="Arial" w:cs="Arial"/>
          <w:sz w:val="23"/>
          <w:szCs w:val="23"/>
          <w:spacing w:val="17"/>
          <w:position w:val="-1"/>
        </w:rPr>
        <w:t>7.3.3</w:t>
      </w:r>
      <w:r>
        <w:rPr>
          <w:rFonts w:ascii="Arial" w:hAnsi="Arial" w:eastAsia="Arial" w:cs="Arial"/>
          <w:sz w:val="23"/>
          <w:szCs w:val="23"/>
          <w:spacing w:val="36"/>
          <w:position w:val="-1"/>
        </w:rPr>
        <w:t xml:space="preserve">  </w:t>
      </w:r>
      <w:r>
        <w:rPr>
          <w:sz w:val="23"/>
          <w:szCs w:val="23"/>
          <w:spacing w:val="17"/>
        </w:rPr>
        <w:t>分部分项工程</w:t>
      </w:r>
    </w:p>
    <w:p>
      <w:pPr>
        <w:pStyle w:val="BodyText"/>
        <w:ind w:left="435"/>
        <w:spacing w:before="190" w:line="187" w:lineRule="auto"/>
        <w:rPr>
          <w:sz w:val="20"/>
          <w:szCs w:val="20"/>
        </w:rPr>
      </w:pPr>
      <w:hyperlink w:history="true" r:id="rId384">
        <w:r>
          <w:rPr>
            <w:rFonts w:ascii="Arial" w:hAnsi="Arial" w:eastAsia="Arial" w:cs="Arial"/>
            <w:sz w:val="20"/>
            <w:szCs w:val="20"/>
            <w:spacing w:val="10"/>
            <w:position w:val="-1"/>
          </w:rPr>
          <w:t>7.3.3.1</w:t>
        </w:r>
      </w:hyperlink>
      <w:r>
        <w:rPr>
          <w:rFonts w:ascii="Arial" w:hAnsi="Arial" w:eastAsia="Arial" w:cs="Arial"/>
          <w:sz w:val="20"/>
          <w:szCs w:val="20"/>
          <w:spacing w:val="1"/>
          <w:position w:val="-1"/>
        </w:rPr>
        <w:t xml:space="preserve">   </w:t>
      </w:r>
      <w:r>
        <w:rPr>
          <w:sz w:val="20"/>
          <w:szCs w:val="20"/>
          <w:spacing w:val="10"/>
        </w:rPr>
        <w:t>浅基础沟槽</w:t>
      </w:r>
      <w:r>
        <w:rPr>
          <w:sz w:val="20"/>
          <w:szCs w:val="20"/>
          <w:spacing w:val="-24"/>
        </w:rPr>
        <w:t xml:space="preserve"> </w:t>
      </w:r>
      <w:r>
        <w:rPr>
          <w:sz w:val="5"/>
          <w:szCs w:val="5"/>
          <w:spacing w:val="10"/>
          <w:position w:val="1"/>
        </w:rPr>
        <w:t>、        </w:t>
      </w:r>
      <w:r>
        <w:rPr>
          <w:sz w:val="20"/>
          <w:szCs w:val="20"/>
          <w:spacing w:val="10"/>
        </w:rPr>
        <w:t>土方开挖</w:t>
      </w:r>
      <w:r>
        <w:rPr>
          <w:sz w:val="20"/>
          <w:szCs w:val="20"/>
          <w:spacing w:val="9"/>
        </w:rPr>
        <w:t>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9"/>
        <w:gridCol w:w="539"/>
        <w:gridCol w:w="1245"/>
        <w:gridCol w:w="848"/>
        <w:gridCol w:w="1513"/>
        <w:gridCol w:w="1604"/>
        <w:gridCol w:w="1526"/>
        <w:gridCol w:w="1226"/>
      </w:tblGrid>
      <w:tr>
        <w:trPr>
          <w:trHeight w:val="476" w:hRule="atLeast"/>
        </w:trPr>
        <w:tc>
          <w:tcPr>
            <w:tcW w:w="1398" w:type="dxa"/>
            <w:vAlign w:val="top"/>
            <w:gridSpan w:val="2"/>
          </w:tcPr>
          <w:p>
            <w:pPr>
              <w:pStyle w:val="TableText"/>
              <w:ind w:left="388"/>
              <w:spacing w:before="164" w:line="185" w:lineRule="auto"/>
              <w:rPr/>
            </w:pPr>
            <w:r>
              <w:rPr>
                <w:spacing w:val="7"/>
              </w:rPr>
              <w:t>工程名称</w:t>
            </w:r>
          </w:p>
        </w:tc>
        <w:tc>
          <w:tcPr>
            <w:tcW w:w="3606" w:type="dxa"/>
            <w:vAlign w:val="top"/>
            <w:gridSpan w:val="3"/>
          </w:tcPr>
          <w:p>
            <w:pPr>
              <w:rPr>
                <w:rFonts w:ascii="Arial"/>
                <w:sz w:val="21"/>
              </w:rPr>
            </w:pPr>
            <w:r/>
          </w:p>
        </w:tc>
        <w:tc>
          <w:tcPr>
            <w:tcW w:w="1604" w:type="dxa"/>
            <w:vAlign w:val="top"/>
          </w:tcPr>
          <w:p>
            <w:pPr>
              <w:pStyle w:val="TableText"/>
              <w:ind w:left="488"/>
              <w:spacing w:before="165" w:line="185" w:lineRule="auto"/>
              <w:rPr/>
            </w:pPr>
            <w:r>
              <w:rPr>
                <w:spacing w:val="7"/>
              </w:rPr>
              <w:t>施工单位</w:t>
            </w:r>
          </w:p>
        </w:tc>
        <w:tc>
          <w:tcPr>
            <w:tcW w:w="2752" w:type="dxa"/>
            <w:vAlign w:val="top"/>
            <w:gridSpan w:val="2"/>
          </w:tcPr>
          <w:p>
            <w:pPr>
              <w:rPr>
                <w:rFonts w:ascii="Arial"/>
                <w:sz w:val="21"/>
              </w:rPr>
            </w:pPr>
            <w:r/>
          </w:p>
        </w:tc>
      </w:tr>
      <w:tr>
        <w:trPr>
          <w:trHeight w:val="472" w:hRule="atLeast"/>
        </w:trPr>
        <w:tc>
          <w:tcPr>
            <w:tcW w:w="1398" w:type="dxa"/>
            <w:vAlign w:val="top"/>
            <w:gridSpan w:val="2"/>
          </w:tcPr>
          <w:p>
            <w:pPr>
              <w:pStyle w:val="TableText"/>
              <w:ind w:left="386"/>
              <w:spacing w:before="161" w:line="185" w:lineRule="auto"/>
              <w:rPr/>
            </w:pPr>
            <w:r>
              <w:rPr>
                <w:spacing w:val="7"/>
              </w:rPr>
              <w:t>监理单位</w:t>
            </w:r>
          </w:p>
        </w:tc>
        <w:tc>
          <w:tcPr>
            <w:tcW w:w="3606" w:type="dxa"/>
            <w:vAlign w:val="top"/>
            <w:gridSpan w:val="3"/>
          </w:tcPr>
          <w:p>
            <w:pPr>
              <w:rPr>
                <w:rFonts w:ascii="Arial"/>
                <w:sz w:val="21"/>
              </w:rPr>
            </w:pPr>
            <w:r/>
          </w:p>
        </w:tc>
        <w:tc>
          <w:tcPr>
            <w:tcW w:w="1604" w:type="dxa"/>
            <w:vAlign w:val="top"/>
          </w:tcPr>
          <w:p>
            <w:pPr>
              <w:pStyle w:val="TableText"/>
              <w:ind w:left="490"/>
              <w:spacing w:before="162" w:line="184" w:lineRule="auto"/>
              <w:rPr/>
            </w:pPr>
            <w:r>
              <w:rPr>
                <w:spacing w:val="7"/>
              </w:rPr>
              <w:t>分包单位</w:t>
            </w:r>
          </w:p>
        </w:tc>
        <w:tc>
          <w:tcPr>
            <w:tcW w:w="2752" w:type="dxa"/>
            <w:vAlign w:val="top"/>
            <w:gridSpan w:val="2"/>
          </w:tcPr>
          <w:p>
            <w:pPr>
              <w:rPr>
                <w:rFonts w:ascii="Arial"/>
                <w:sz w:val="21"/>
              </w:rPr>
            </w:pPr>
            <w:r/>
          </w:p>
        </w:tc>
      </w:tr>
      <w:tr>
        <w:trPr>
          <w:trHeight w:val="472" w:hRule="atLeast"/>
        </w:trPr>
        <w:tc>
          <w:tcPr>
            <w:tcW w:w="1398" w:type="dxa"/>
            <w:vAlign w:val="top"/>
            <w:gridSpan w:val="2"/>
          </w:tcPr>
          <w:p>
            <w:pPr>
              <w:pStyle w:val="TableText"/>
              <w:ind w:left="227"/>
              <w:spacing w:before="162" w:line="185" w:lineRule="auto"/>
              <w:rPr/>
            </w:pPr>
            <w:r>
              <w:rPr>
                <w:spacing w:val="8"/>
              </w:rPr>
              <w:t>基础沟槽深度</w:t>
            </w:r>
          </w:p>
        </w:tc>
        <w:tc>
          <w:tcPr>
            <w:tcW w:w="3606" w:type="dxa"/>
            <w:vAlign w:val="top"/>
            <w:gridSpan w:val="3"/>
          </w:tcPr>
          <w:p>
            <w:pPr>
              <w:ind w:left="2940"/>
              <w:spacing w:before="158" w:line="180" w:lineRule="exact"/>
              <w:rPr>
                <w:rFonts w:ascii="Arial" w:hAnsi="Arial" w:eastAsia="Arial" w:cs="Arial"/>
                <w:sz w:val="15"/>
                <w:szCs w:val="15"/>
              </w:rPr>
            </w:pPr>
            <w:r>
              <w:rPr>
                <w:rFonts w:ascii="Arial" w:hAnsi="Arial" w:eastAsia="Arial" w:cs="Arial"/>
                <w:sz w:val="15"/>
                <w:szCs w:val="15"/>
                <w:position w:val="1"/>
              </w:rPr>
              <w:t>m</w:t>
            </w:r>
          </w:p>
        </w:tc>
        <w:tc>
          <w:tcPr>
            <w:tcW w:w="1604" w:type="dxa"/>
            <w:vAlign w:val="top"/>
          </w:tcPr>
          <w:p>
            <w:pPr>
              <w:pStyle w:val="TableText"/>
              <w:ind w:left="490"/>
              <w:spacing w:before="161" w:line="186" w:lineRule="auto"/>
              <w:rPr/>
            </w:pPr>
            <w:r>
              <w:rPr>
                <w:spacing w:val="7"/>
              </w:rPr>
              <w:t>验收部位</w:t>
            </w:r>
          </w:p>
        </w:tc>
        <w:tc>
          <w:tcPr>
            <w:tcW w:w="2752" w:type="dxa"/>
            <w:vAlign w:val="top"/>
            <w:gridSpan w:val="2"/>
          </w:tcPr>
          <w:p>
            <w:pPr>
              <w:rPr>
                <w:rFonts w:ascii="Arial"/>
                <w:sz w:val="21"/>
              </w:rPr>
            </w:pPr>
            <w:r/>
          </w:p>
        </w:tc>
      </w:tr>
      <w:tr>
        <w:trPr>
          <w:trHeight w:val="472" w:hRule="atLeast"/>
        </w:trPr>
        <w:tc>
          <w:tcPr>
            <w:tcW w:w="859" w:type="dxa"/>
            <w:vAlign w:val="top"/>
          </w:tcPr>
          <w:p>
            <w:pPr>
              <w:pStyle w:val="TableText"/>
              <w:ind w:left="277"/>
              <w:spacing w:before="163" w:line="184" w:lineRule="auto"/>
              <w:rPr/>
            </w:pPr>
            <w:r>
              <w:rPr>
                <w:spacing w:val="5"/>
              </w:rPr>
              <w:t>序号</w:t>
            </w:r>
          </w:p>
        </w:tc>
        <w:tc>
          <w:tcPr>
            <w:tcW w:w="1784" w:type="dxa"/>
            <w:vAlign w:val="top"/>
            <w:gridSpan w:val="2"/>
          </w:tcPr>
          <w:p>
            <w:pPr>
              <w:pStyle w:val="TableText"/>
              <w:ind w:left="579"/>
              <w:spacing w:before="162" w:line="184" w:lineRule="auto"/>
              <w:rPr/>
            </w:pPr>
            <w:r>
              <w:rPr>
                <w:spacing w:val="7"/>
              </w:rPr>
              <w:t>验收项目</w:t>
            </w:r>
          </w:p>
        </w:tc>
        <w:tc>
          <w:tcPr>
            <w:tcW w:w="5491" w:type="dxa"/>
            <w:vAlign w:val="top"/>
            <w:gridSpan w:val="4"/>
          </w:tcPr>
          <w:p>
            <w:pPr>
              <w:pStyle w:val="TableText"/>
              <w:ind w:left="2434"/>
              <w:spacing w:before="162" w:line="185" w:lineRule="auto"/>
              <w:rPr/>
            </w:pPr>
            <w:r>
              <w:rPr>
                <w:spacing w:val="7"/>
              </w:rPr>
              <w:t>验收要求</w:t>
            </w:r>
          </w:p>
        </w:tc>
        <w:tc>
          <w:tcPr>
            <w:tcW w:w="1226" w:type="dxa"/>
            <w:vAlign w:val="top"/>
          </w:tcPr>
          <w:p>
            <w:pPr>
              <w:pStyle w:val="TableText"/>
              <w:ind w:left="302"/>
              <w:spacing w:before="161" w:line="186" w:lineRule="auto"/>
              <w:rPr/>
            </w:pPr>
            <w:r>
              <w:rPr>
                <w:spacing w:val="7"/>
              </w:rPr>
              <w:t>验收结果</w:t>
            </w:r>
          </w:p>
        </w:tc>
      </w:tr>
      <w:tr>
        <w:trPr>
          <w:trHeight w:val="472" w:hRule="atLeast"/>
        </w:trPr>
        <w:tc>
          <w:tcPr>
            <w:tcW w:w="859" w:type="dxa"/>
            <w:vAlign w:val="top"/>
          </w:tcPr>
          <w:p>
            <w:pPr>
              <w:ind w:left="405"/>
              <w:spacing w:before="158" w:line="181" w:lineRule="exact"/>
              <w:rPr>
                <w:rFonts w:ascii="Arial" w:hAnsi="Arial" w:eastAsia="Arial" w:cs="Arial"/>
                <w:sz w:val="15"/>
                <w:szCs w:val="15"/>
              </w:rPr>
            </w:pPr>
            <w:r>
              <w:rPr>
                <w:rFonts w:ascii="Arial" w:hAnsi="Arial" w:eastAsia="Arial" w:cs="Arial"/>
                <w:sz w:val="15"/>
                <w:szCs w:val="15"/>
                <w:spacing w:val="21"/>
              </w:rPr>
              <w:t>1</w:t>
            </w:r>
          </w:p>
        </w:tc>
        <w:tc>
          <w:tcPr>
            <w:tcW w:w="1784" w:type="dxa"/>
            <w:vAlign w:val="top"/>
            <w:gridSpan w:val="2"/>
          </w:tcPr>
          <w:p>
            <w:pPr>
              <w:pStyle w:val="TableText"/>
              <w:ind w:left="577"/>
              <w:spacing w:before="162" w:line="185" w:lineRule="auto"/>
              <w:rPr/>
            </w:pPr>
            <w:r>
              <w:rPr>
                <w:spacing w:val="7"/>
              </w:rPr>
              <w:t>施工方案</w:t>
            </w:r>
          </w:p>
        </w:tc>
        <w:tc>
          <w:tcPr>
            <w:tcW w:w="5491" w:type="dxa"/>
            <w:vAlign w:val="top"/>
            <w:gridSpan w:val="4"/>
          </w:tcPr>
          <w:p>
            <w:pPr>
              <w:pStyle w:val="TableText"/>
              <w:ind w:left="269"/>
              <w:spacing w:before="162" w:line="184" w:lineRule="auto"/>
              <w:rPr/>
            </w:pPr>
            <w:r>
              <w:rPr>
                <w:spacing w:val="9"/>
              </w:rPr>
              <w:t>有专项施工方案，专项施工方案按规定审批，方案能正</w:t>
            </w:r>
            <w:r>
              <w:rPr>
                <w:spacing w:val="8"/>
              </w:rPr>
              <w:t>确指导施工</w:t>
            </w:r>
          </w:p>
        </w:tc>
        <w:tc>
          <w:tcPr>
            <w:tcW w:w="1226" w:type="dxa"/>
            <w:vAlign w:val="top"/>
          </w:tcPr>
          <w:p>
            <w:pPr>
              <w:rPr>
                <w:rFonts w:ascii="Arial"/>
                <w:sz w:val="21"/>
              </w:rPr>
            </w:pPr>
            <w:r/>
          </w:p>
        </w:tc>
      </w:tr>
      <w:tr>
        <w:trPr>
          <w:trHeight w:val="950" w:hRule="atLeast"/>
        </w:trPr>
        <w:tc>
          <w:tcPr>
            <w:tcW w:w="859" w:type="dxa"/>
            <w:vAlign w:val="top"/>
          </w:tcPr>
          <w:p>
            <w:pPr>
              <w:spacing w:line="352" w:lineRule="auto"/>
              <w:rPr>
                <w:rFonts w:ascii="Arial"/>
                <w:sz w:val="21"/>
              </w:rPr>
            </w:pPr>
            <w:r/>
          </w:p>
          <w:p>
            <w:pPr>
              <w:ind w:left="402"/>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784" w:type="dxa"/>
            <w:vAlign w:val="top"/>
            <w:gridSpan w:val="2"/>
          </w:tcPr>
          <w:p>
            <w:pPr>
              <w:spacing w:line="335" w:lineRule="auto"/>
              <w:rPr>
                <w:rFonts w:ascii="Arial"/>
                <w:sz w:val="21"/>
              </w:rPr>
            </w:pPr>
            <w:r/>
          </w:p>
          <w:p>
            <w:pPr>
              <w:pStyle w:val="TableText"/>
              <w:ind w:left="587"/>
              <w:spacing w:before="65" w:line="185" w:lineRule="auto"/>
              <w:rPr/>
            </w:pPr>
            <w:r>
              <w:rPr>
                <w:spacing w:val="5"/>
              </w:rPr>
              <w:t>临边防护</w:t>
            </w:r>
          </w:p>
        </w:tc>
        <w:tc>
          <w:tcPr>
            <w:tcW w:w="5491" w:type="dxa"/>
            <w:vAlign w:val="top"/>
            <w:gridSpan w:val="4"/>
          </w:tcPr>
          <w:p>
            <w:pPr>
              <w:pStyle w:val="TableText"/>
              <w:ind w:left="109" w:right="98" w:firstLine="163"/>
              <w:spacing w:before="187" w:line="194" w:lineRule="auto"/>
              <w:jc w:val="both"/>
              <w:rPr/>
            </w:pPr>
            <w:r>
              <w:rPr>
                <w:spacing w:val="13"/>
              </w:rPr>
              <w:t>开挖深度超过</w:t>
            </w:r>
            <w:r>
              <w:rPr>
                <w:rFonts w:ascii="Arial" w:hAnsi="Arial" w:eastAsia="Arial" w:cs="Arial"/>
                <w:spacing w:val="13"/>
              </w:rPr>
              <w:t>2m</w:t>
            </w:r>
            <w:r>
              <w:rPr>
                <w:spacing w:val="13"/>
              </w:rPr>
              <w:t>的基础沟槽周边必须安装两道</w:t>
            </w:r>
            <w:r>
              <w:rPr>
                <w:spacing w:val="12"/>
              </w:rPr>
              <w:t>横杆防护栏杆，并张挂密</w:t>
            </w:r>
            <w:r>
              <w:rPr/>
              <w:t xml:space="preserve"> </w:t>
            </w:r>
            <w:r>
              <w:rPr>
                <w:spacing w:val="13"/>
              </w:rPr>
              <w:t>目式安全立网封闭，设置高度不低于</w:t>
            </w:r>
            <w:r>
              <w:rPr>
                <w:rFonts w:ascii="Arial" w:hAnsi="Arial" w:eastAsia="Arial" w:cs="Arial"/>
                <w:spacing w:val="13"/>
              </w:rPr>
              <w:t>18</w:t>
            </w:r>
            <w:r>
              <w:rPr>
                <w:rFonts w:ascii="Arial" w:hAnsi="Arial" w:eastAsia="Arial" w:cs="Arial"/>
              </w:rPr>
              <w:t>cm</w:t>
            </w:r>
            <w:r>
              <w:rPr>
                <w:spacing w:val="13"/>
              </w:rPr>
              <w:t>的挡脚板，作业</w:t>
            </w:r>
            <w:r>
              <w:rPr>
                <w:spacing w:val="12"/>
              </w:rPr>
              <w:t>人员上下应搭设</w:t>
            </w:r>
            <w:r>
              <w:rPr/>
              <w:t xml:space="preserve"> </w:t>
            </w:r>
            <w:r>
              <w:rPr>
                <w:spacing w:val="7"/>
              </w:rPr>
              <w:t>专用通道</w:t>
            </w:r>
          </w:p>
        </w:tc>
        <w:tc>
          <w:tcPr>
            <w:tcW w:w="1226" w:type="dxa"/>
            <w:vAlign w:val="top"/>
          </w:tcPr>
          <w:p>
            <w:pPr>
              <w:rPr>
                <w:rFonts w:ascii="Arial"/>
                <w:sz w:val="21"/>
              </w:rPr>
            </w:pPr>
            <w:r/>
          </w:p>
        </w:tc>
      </w:tr>
      <w:tr>
        <w:trPr>
          <w:trHeight w:val="1586" w:hRule="atLeast"/>
        </w:trPr>
        <w:tc>
          <w:tcPr>
            <w:tcW w:w="859" w:type="dxa"/>
            <w:vAlign w:val="top"/>
          </w:tcPr>
          <w:p>
            <w:pPr>
              <w:spacing w:line="347" w:lineRule="auto"/>
              <w:rPr>
                <w:rFonts w:ascii="Arial"/>
                <w:sz w:val="21"/>
              </w:rPr>
            </w:pPr>
            <w:r/>
          </w:p>
          <w:p>
            <w:pPr>
              <w:spacing w:line="348" w:lineRule="auto"/>
              <w:rPr>
                <w:rFonts w:ascii="Arial"/>
                <w:sz w:val="21"/>
              </w:rPr>
            </w:pPr>
            <w:r/>
          </w:p>
          <w:p>
            <w:pPr>
              <w:ind w:left="402"/>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784" w:type="dxa"/>
            <w:vAlign w:val="top"/>
            <w:gridSpan w:val="2"/>
          </w:tcPr>
          <w:p>
            <w:pPr>
              <w:spacing w:line="272" w:lineRule="auto"/>
              <w:rPr>
                <w:rFonts w:ascii="Arial"/>
                <w:sz w:val="21"/>
              </w:rPr>
            </w:pPr>
            <w:r/>
          </w:p>
          <w:p>
            <w:pPr>
              <w:spacing w:line="273" w:lineRule="auto"/>
              <w:rPr>
                <w:rFonts w:ascii="Arial"/>
                <w:sz w:val="21"/>
              </w:rPr>
            </w:pPr>
            <w:r/>
          </w:p>
          <w:p>
            <w:pPr>
              <w:pStyle w:val="TableText"/>
              <w:ind w:left="417"/>
              <w:spacing w:before="64" w:line="185" w:lineRule="auto"/>
              <w:rPr/>
            </w:pPr>
            <w:r>
              <w:rPr>
                <w:spacing w:val="8"/>
              </w:rPr>
              <w:t>基础沟槽支护</w:t>
            </w:r>
          </w:p>
          <w:p>
            <w:pPr>
              <w:pStyle w:val="TableText"/>
              <w:ind w:left="496"/>
              <w:spacing w:before="13" w:line="185" w:lineRule="auto"/>
              <w:rPr/>
            </w:pPr>
            <w:r>
              <w:rPr>
                <w:spacing w:val="7"/>
              </w:rPr>
              <w:t>及支撑拆除</w:t>
            </w:r>
          </w:p>
        </w:tc>
        <w:tc>
          <w:tcPr>
            <w:tcW w:w="5491" w:type="dxa"/>
            <w:vAlign w:val="top"/>
            <w:gridSpan w:val="4"/>
          </w:tcPr>
          <w:p>
            <w:pPr>
              <w:pStyle w:val="TableText"/>
              <w:ind w:left="108" w:right="99" w:firstLine="157"/>
              <w:spacing w:before="295" w:line="195" w:lineRule="auto"/>
              <w:jc w:val="both"/>
              <w:rPr/>
            </w:pPr>
            <w:r>
              <w:rPr>
                <w:spacing w:val="9"/>
              </w:rPr>
              <w:t>基础沟槽开挖应设置符合方案设计要求的安全边坡</w:t>
            </w:r>
            <w:r>
              <w:rPr>
                <w:spacing w:val="-13"/>
              </w:rPr>
              <w:t xml:space="preserve"> </w:t>
            </w:r>
            <w:r>
              <w:rPr>
                <w:spacing w:val="9"/>
              </w:rPr>
              <w:t>；基础沟槽支护的施工</w:t>
            </w:r>
            <w:r>
              <w:rPr/>
              <w:t xml:space="preserve"> </w:t>
            </w:r>
            <w:r>
              <w:rPr>
                <w:spacing w:val="9"/>
              </w:rPr>
              <w:t>应符合支护设计方案的要求</w:t>
            </w:r>
            <w:r>
              <w:rPr>
                <w:spacing w:val="-15"/>
              </w:rPr>
              <w:t xml:space="preserve"> </w:t>
            </w:r>
            <w:r>
              <w:rPr>
                <w:spacing w:val="9"/>
              </w:rPr>
              <w:t>；针对支护设施已产生局部变形的，应及时采取</w:t>
            </w:r>
            <w:r>
              <w:rPr/>
              <w:t xml:space="preserve"> </w:t>
            </w:r>
            <w:r>
              <w:rPr>
                <w:spacing w:val="13"/>
              </w:rPr>
              <w:t>措施进行调整加固</w:t>
            </w:r>
            <w:r>
              <w:rPr>
                <w:spacing w:val="-7"/>
              </w:rPr>
              <w:t xml:space="preserve"> </w:t>
            </w:r>
            <w:r>
              <w:rPr>
                <w:spacing w:val="13"/>
              </w:rPr>
              <w:t>；基础沟槽工程可能造成损害的吐邻构筑物</w:t>
            </w:r>
            <w:r>
              <w:rPr>
                <w:spacing w:val="-21"/>
              </w:rPr>
              <w:t xml:space="preserve"> </w:t>
            </w:r>
            <w:r>
              <w:rPr>
                <w:spacing w:val="13"/>
              </w:rPr>
              <w:t>、地下管线</w:t>
            </w:r>
            <w:r>
              <w:rPr/>
              <w:t xml:space="preserve"> </w:t>
            </w:r>
            <w:r>
              <w:rPr>
                <w:spacing w:val="9"/>
              </w:rPr>
              <w:t>等，应采取专项防护措施</w:t>
            </w:r>
            <w:r>
              <w:rPr>
                <w:spacing w:val="-15"/>
              </w:rPr>
              <w:t xml:space="preserve"> </w:t>
            </w:r>
            <w:r>
              <w:rPr>
                <w:spacing w:val="9"/>
              </w:rPr>
              <w:t>；应严格按支护设计及方案要求进行土方开挖及支</w:t>
            </w:r>
            <w:r>
              <w:rPr/>
              <w:t xml:space="preserve"> </w:t>
            </w:r>
            <w:r>
              <w:rPr>
                <w:spacing w:val="7"/>
              </w:rPr>
              <w:t>撑的拆除</w:t>
            </w:r>
          </w:p>
        </w:tc>
        <w:tc>
          <w:tcPr>
            <w:tcW w:w="1226" w:type="dxa"/>
            <w:vAlign w:val="top"/>
          </w:tcPr>
          <w:p>
            <w:pPr>
              <w:rPr>
                <w:rFonts w:ascii="Arial"/>
                <w:sz w:val="21"/>
              </w:rPr>
            </w:pPr>
            <w:r/>
          </w:p>
        </w:tc>
      </w:tr>
      <w:tr>
        <w:trPr>
          <w:trHeight w:val="790" w:hRule="atLeast"/>
        </w:trPr>
        <w:tc>
          <w:tcPr>
            <w:tcW w:w="859" w:type="dxa"/>
            <w:vAlign w:val="top"/>
          </w:tcPr>
          <w:p>
            <w:pPr>
              <w:spacing w:line="297" w:lineRule="auto"/>
              <w:rPr>
                <w:rFonts w:ascii="Arial"/>
                <w:sz w:val="21"/>
              </w:rPr>
            </w:pPr>
            <w:r/>
          </w:p>
          <w:p>
            <w:pPr>
              <w:ind w:left="398"/>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784" w:type="dxa"/>
            <w:vAlign w:val="top"/>
            <w:gridSpan w:val="2"/>
          </w:tcPr>
          <w:p>
            <w:pPr>
              <w:spacing w:line="256" w:lineRule="auto"/>
              <w:rPr>
                <w:rFonts w:ascii="Arial"/>
                <w:sz w:val="21"/>
              </w:rPr>
            </w:pPr>
            <w:r/>
          </w:p>
          <w:p>
            <w:pPr>
              <w:pStyle w:val="TableText"/>
              <w:ind w:left="337"/>
              <w:spacing w:before="64" w:line="186" w:lineRule="auto"/>
              <w:rPr/>
            </w:pPr>
            <w:r>
              <w:rPr>
                <w:spacing w:val="8"/>
              </w:rPr>
              <w:t>基础沟槽降排水</w:t>
            </w:r>
          </w:p>
        </w:tc>
        <w:tc>
          <w:tcPr>
            <w:tcW w:w="5491" w:type="dxa"/>
            <w:vAlign w:val="top"/>
            <w:gridSpan w:val="4"/>
          </w:tcPr>
          <w:p>
            <w:pPr>
              <w:pStyle w:val="TableText"/>
              <w:ind w:left="108" w:right="100" w:firstLine="159"/>
              <w:spacing w:before="215" w:line="191" w:lineRule="auto"/>
              <w:rPr/>
            </w:pPr>
            <w:r>
              <w:rPr>
                <w:spacing w:val="9"/>
              </w:rPr>
              <w:t>高水位地区基础沟槽内必须设置有效的降水措施</w:t>
            </w:r>
            <w:r>
              <w:rPr>
                <w:spacing w:val="-14"/>
              </w:rPr>
              <w:t xml:space="preserve"> </w:t>
            </w:r>
            <w:r>
              <w:rPr>
                <w:spacing w:val="9"/>
              </w:rPr>
              <w:t>；基础沟槽边界周围</w:t>
            </w:r>
            <w:r>
              <w:rPr>
                <w:spacing w:val="8"/>
              </w:rPr>
              <w:t>地面</w:t>
            </w:r>
            <w:r>
              <w:rPr/>
              <w:t xml:space="preserve"> </w:t>
            </w:r>
            <w:r>
              <w:rPr>
                <w:spacing w:val="8"/>
              </w:rPr>
              <w:t>必须设置截水或排水措施</w:t>
            </w:r>
            <w:r>
              <w:rPr>
                <w:spacing w:val="-15"/>
              </w:rPr>
              <w:t xml:space="preserve"> </w:t>
            </w:r>
            <w:r>
              <w:rPr>
                <w:spacing w:val="8"/>
              </w:rPr>
              <w:t>；基础沟槽施工必须设置有效</w:t>
            </w:r>
            <w:r>
              <w:rPr>
                <w:spacing w:val="7"/>
              </w:rPr>
              <w:t>的排水措施</w:t>
            </w:r>
          </w:p>
        </w:tc>
        <w:tc>
          <w:tcPr>
            <w:tcW w:w="1226" w:type="dxa"/>
            <w:vAlign w:val="top"/>
          </w:tcPr>
          <w:p>
            <w:pPr>
              <w:rPr>
                <w:rFonts w:ascii="Arial"/>
                <w:sz w:val="21"/>
              </w:rPr>
            </w:pPr>
            <w:r/>
          </w:p>
        </w:tc>
      </w:tr>
      <w:tr>
        <w:trPr>
          <w:trHeight w:val="790" w:hRule="atLeast"/>
        </w:trPr>
        <w:tc>
          <w:tcPr>
            <w:tcW w:w="859" w:type="dxa"/>
            <w:vAlign w:val="top"/>
          </w:tcPr>
          <w:p>
            <w:pPr>
              <w:spacing w:line="298" w:lineRule="auto"/>
              <w:rPr>
                <w:rFonts w:ascii="Arial"/>
                <w:sz w:val="21"/>
              </w:rPr>
            </w:pPr>
            <w:r/>
          </w:p>
          <w:p>
            <w:pPr>
              <w:ind w:left="401"/>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784" w:type="dxa"/>
            <w:vAlign w:val="top"/>
            <w:gridSpan w:val="2"/>
          </w:tcPr>
          <w:p>
            <w:pPr>
              <w:spacing w:line="257" w:lineRule="auto"/>
              <w:rPr>
                <w:rFonts w:ascii="Arial"/>
                <w:sz w:val="21"/>
              </w:rPr>
            </w:pPr>
            <w:r/>
          </w:p>
          <w:p>
            <w:pPr>
              <w:pStyle w:val="TableText"/>
              <w:ind w:left="336"/>
              <w:spacing w:before="64" w:line="186" w:lineRule="auto"/>
              <w:rPr/>
            </w:pPr>
            <w:r>
              <w:rPr>
                <w:spacing w:val="8"/>
              </w:rPr>
              <w:t>基础沟槽边荷载</w:t>
            </w:r>
          </w:p>
        </w:tc>
        <w:tc>
          <w:tcPr>
            <w:tcW w:w="5491" w:type="dxa"/>
            <w:vAlign w:val="top"/>
            <w:gridSpan w:val="4"/>
          </w:tcPr>
          <w:p>
            <w:pPr>
              <w:pStyle w:val="TableText"/>
              <w:ind w:left="108" w:right="100" w:firstLine="158"/>
              <w:spacing w:before="216" w:line="191" w:lineRule="auto"/>
              <w:rPr/>
            </w:pPr>
            <w:r>
              <w:rPr>
                <w:spacing w:val="8"/>
              </w:rPr>
              <w:t>积土</w:t>
            </w:r>
            <w:r>
              <w:rPr>
                <w:spacing w:val="-13"/>
              </w:rPr>
              <w:t xml:space="preserve"> </w:t>
            </w:r>
            <w:r>
              <w:rPr>
                <w:spacing w:val="8"/>
              </w:rPr>
              <w:t>、料具堆放距槽边距离应等于（大于）设计或方案规定</w:t>
            </w:r>
            <w:r>
              <w:rPr>
                <w:spacing w:val="-15"/>
              </w:rPr>
              <w:t xml:space="preserve"> </w:t>
            </w:r>
            <w:r>
              <w:rPr>
                <w:spacing w:val="8"/>
              </w:rPr>
              <w:t>；机械设备施</w:t>
            </w:r>
            <w:r>
              <w:rPr/>
              <w:t xml:space="preserve"> </w:t>
            </w:r>
            <w:r>
              <w:rPr>
                <w:spacing w:val="8"/>
              </w:rPr>
              <w:t>工与槽边距离应符合设计或方案规定</w:t>
            </w:r>
          </w:p>
        </w:tc>
        <w:tc>
          <w:tcPr>
            <w:tcW w:w="1226" w:type="dxa"/>
            <w:vAlign w:val="top"/>
          </w:tcPr>
          <w:p>
            <w:pPr>
              <w:rPr>
                <w:rFonts w:ascii="Arial"/>
                <w:sz w:val="21"/>
              </w:rPr>
            </w:pPr>
            <w:r/>
          </w:p>
        </w:tc>
      </w:tr>
      <w:tr>
        <w:trPr>
          <w:trHeight w:val="1268" w:hRule="atLeast"/>
        </w:trPr>
        <w:tc>
          <w:tcPr>
            <w:tcW w:w="859" w:type="dxa"/>
            <w:vAlign w:val="top"/>
          </w:tcPr>
          <w:p>
            <w:pPr>
              <w:spacing w:line="268" w:lineRule="auto"/>
              <w:rPr>
                <w:rFonts w:ascii="Arial"/>
                <w:sz w:val="21"/>
              </w:rPr>
            </w:pPr>
            <w:r/>
          </w:p>
          <w:p>
            <w:pPr>
              <w:spacing w:line="268" w:lineRule="auto"/>
              <w:rPr>
                <w:rFonts w:ascii="Arial"/>
                <w:sz w:val="21"/>
              </w:rPr>
            </w:pPr>
            <w:r/>
          </w:p>
          <w:p>
            <w:pPr>
              <w:ind w:left="402"/>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1784" w:type="dxa"/>
            <w:vAlign w:val="top"/>
            <w:gridSpan w:val="2"/>
          </w:tcPr>
          <w:p>
            <w:pPr>
              <w:spacing w:line="247" w:lineRule="auto"/>
              <w:rPr>
                <w:rFonts w:ascii="Arial"/>
                <w:sz w:val="21"/>
              </w:rPr>
            </w:pPr>
            <w:r/>
          </w:p>
          <w:p>
            <w:pPr>
              <w:spacing w:line="248" w:lineRule="auto"/>
              <w:rPr>
                <w:rFonts w:ascii="Arial"/>
                <w:sz w:val="21"/>
              </w:rPr>
            </w:pPr>
            <w:r/>
          </w:p>
          <w:p>
            <w:pPr>
              <w:pStyle w:val="TableText"/>
              <w:ind w:left="579"/>
              <w:spacing w:before="64" w:line="185" w:lineRule="auto"/>
              <w:rPr/>
            </w:pPr>
            <w:r>
              <w:rPr>
                <w:spacing w:val="6"/>
              </w:rPr>
              <w:t>土方开挖</w:t>
            </w:r>
          </w:p>
        </w:tc>
        <w:tc>
          <w:tcPr>
            <w:tcW w:w="5491" w:type="dxa"/>
            <w:vAlign w:val="top"/>
            <w:gridSpan w:val="4"/>
          </w:tcPr>
          <w:p>
            <w:pPr>
              <w:pStyle w:val="TableText"/>
              <w:ind w:left="106" w:right="100" w:firstLine="157"/>
              <w:spacing w:before="244" w:line="194" w:lineRule="auto"/>
              <w:jc w:val="both"/>
              <w:rPr/>
            </w:pPr>
            <w:r>
              <w:rPr>
                <w:spacing w:val="9"/>
              </w:rPr>
              <w:t>施工机械必须执行进场验收制度，操作人员持证上岗</w:t>
            </w:r>
            <w:r>
              <w:rPr>
                <w:spacing w:val="-12"/>
              </w:rPr>
              <w:t xml:space="preserve"> </w:t>
            </w:r>
            <w:r>
              <w:rPr>
                <w:spacing w:val="9"/>
              </w:rPr>
              <w:t>；严禁施工人员进入</w:t>
            </w:r>
            <w:r>
              <w:rPr/>
              <w:t xml:space="preserve"> </w:t>
            </w:r>
            <w:r>
              <w:rPr>
                <w:spacing w:val="13"/>
              </w:rPr>
              <w:t>施工机械作业半径内</w:t>
            </w:r>
            <w:r>
              <w:rPr>
                <w:spacing w:val="-9"/>
              </w:rPr>
              <w:t xml:space="preserve"> </w:t>
            </w:r>
            <w:r>
              <w:rPr>
                <w:spacing w:val="13"/>
              </w:rPr>
              <w:t>；基坑开挖应严格按方案执行，</w:t>
            </w:r>
            <w:r>
              <w:rPr>
                <w:spacing w:val="-18"/>
              </w:rPr>
              <w:t xml:space="preserve"> </w:t>
            </w:r>
            <w:r>
              <w:rPr>
                <w:spacing w:val="13"/>
              </w:rPr>
              <w:t>宜采用分层开挖的方</w:t>
            </w:r>
            <w:r>
              <w:rPr/>
              <w:t xml:space="preserve"> </w:t>
            </w:r>
            <w:r>
              <w:rPr>
                <w:spacing w:val="9"/>
              </w:rPr>
              <w:t>法，严格控制开挖面坡度和分层厚度，</w:t>
            </w:r>
            <w:r>
              <w:rPr>
                <w:spacing w:val="-14"/>
              </w:rPr>
              <w:t xml:space="preserve"> </w:t>
            </w:r>
            <w:r>
              <w:rPr>
                <w:spacing w:val="9"/>
              </w:rPr>
              <w:t>防止边坡和挖土机下的土体滑动，严</w:t>
            </w:r>
            <w:r>
              <w:rPr/>
              <w:t xml:space="preserve"> </w:t>
            </w:r>
            <w:r>
              <w:rPr>
                <w:spacing w:val="7"/>
              </w:rPr>
              <w:t>禁超挖</w:t>
            </w:r>
          </w:p>
        </w:tc>
        <w:tc>
          <w:tcPr>
            <w:tcW w:w="1226" w:type="dxa"/>
            <w:vAlign w:val="top"/>
          </w:tcPr>
          <w:p>
            <w:pPr>
              <w:rPr>
                <w:rFonts w:ascii="Arial"/>
                <w:sz w:val="21"/>
              </w:rPr>
            </w:pPr>
            <w:r/>
          </w:p>
        </w:tc>
      </w:tr>
      <w:tr>
        <w:trPr>
          <w:trHeight w:val="790" w:hRule="atLeast"/>
        </w:trPr>
        <w:tc>
          <w:tcPr>
            <w:tcW w:w="859" w:type="dxa"/>
            <w:vAlign w:val="top"/>
          </w:tcPr>
          <w:p>
            <w:pPr>
              <w:spacing w:line="299" w:lineRule="auto"/>
              <w:rPr>
                <w:rFonts w:ascii="Arial"/>
                <w:sz w:val="21"/>
              </w:rPr>
            </w:pPr>
            <w:r/>
          </w:p>
          <w:p>
            <w:pPr>
              <w:ind w:left="401"/>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784" w:type="dxa"/>
            <w:vAlign w:val="top"/>
            <w:gridSpan w:val="2"/>
          </w:tcPr>
          <w:p>
            <w:pPr>
              <w:spacing w:line="258" w:lineRule="auto"/>
              <w:rPr>
                <w:rFonts w:ascii="Arial"/>
                <w:sz w:val="21"/>
              </w:rPr>
            </w:pPr>
            <w:r/>
          </w:p>
          <w:p>
            <w:pPr>
              <w:pStyle w:val="TableText"/>
              <w:ind w:left="574"/>
              <w:spacing w:before="64" w:line="185" w:lineRule="auto"/>
              <w:rPr/>
            </w:pPr>
            <w:r>
              <w:rPr>
                <w:spacing w:val="7"/>
              </w:rPr>
              <w:t>作业环境</w:t>
            </w:r>
          </w:p>
        </w:tc>
        <w:tc>
          <w:tcPr>
            <w:tcW w:w="5491" w:type="dxa"/>
            <w:vAlign w:val="top"/>
            <w:gridSpan w:val="4"/>
          </w:tcPr>
          <w:p>
            <w:pPr>
              <w:pStyle w:val="TableText"/>
              <w:ind w:left="105" w:right="50" w:firstLine="160"/>
              <w:spacing w:before="216" w:line="191" w:lineRule="auto"/>
              <w:rPr/>
            </w:pPr>
            <w:r>
              <w:rPr>
                <w:spacing w:val="10"/>
              </w:rPr>
              <w:t>基础沟槽内作业人员要有可靠立足点，</w:t>
            </w:r>
            <w:r>
              <w:rPr>
                <w:spacing w:val="-20"/>
              </w:rPr>
              <w:t xml:space="preserve"> </w:t>
            </w:r>
            <w:r>
              <w:rPr>
                <w:spacing w:val="10"/>
              </w:rPr>
              <w:t>坑内作业有防中毒</w:t>
            </w:r>
            <w:r>
              <w:rPr>
                <w:spacing w:val="-21"/>
              </w:rPr>
              <w:t xml:space="preserve"> </w:t>
            </w:r>
            <w:r>
              <w:rPr>
                <w:spacing w:val="10"/>
              </w:rPr>
              <w:t>、防火等措施，</w:t>
            </w:r>
            <w:r>
              <w:rPr/>
              <w:t xml:space="preserve"> </w:t>
            </w:r>
            <w:r>
              <w:rPr>
                <w:spacing w:val="8"/>
              </w:rPr>
              <w:t>垂直作业有上下隔离防护措施，有足够照明</w:t>
            </w:r>
          </w:p>
        </w:tc>
        <w:tc>
          <w:tcPr>
            <w:tcW w:w="1226" w:type="dxa"/>
            <w:vAlign w:val="top"/>
          </w:tcPr>
          <w:p>
            <w:pPr>
              <w:rPr>
                <w:rFonts w:ascii="Arial"/>
                <w:sz w:val="21"/>
              </w:rPr>
            </w:pPr>
            <w:r/>
          </w:p>
        </w:tc>
      </w:tr>
      <w:tr>
        <w:trPr>
          <w:trHeight w:val="3180" w:hRule="atLeast"/>
        </w:trPr>
        <w:tc>
          <w:tcPr>
            <w:tcW w:w="859" w:type="dxa"/>
            <w:vAlign w:val="top"/>
            <w:textDirection w:val="tbRlV"/>
          </w:tcPr>
          <w:p>
            <w:pPr>
              <w:spacing w:line="273" w:lineRule="auto"/>
              <w:rPr>
                <w:rFonts w:ascii="Arial"/>
                <w:sz w:val="21"/>
              </w:rPr>
            </w:pPr>
            <w:r/>
          </w:p>
          <w:p>
            <w:pPr>
              <w:pStyle w:val="TableText"/>
              <w:ind w:left="1199"/>
              <w:spacing w:before="66" w:line="184" w:lineRule="auto"/>
              <w:rPr/>
            </w:pPr>
            <w:r>
              <w:rPr>
                <w:spacing w:val="-1"/>
              </w:rPr>
              <w:t>验</w:t>
            </w:r>
            <w:r>
              <w:rPr>
                <w:spacing w:val="18"/>
                <w:w w:val="101"/>
              </w:rPr>
              <w:t xml:space="preserve"> </w:t>
            </w:r>
            <w:r>
              <w:rPr>
                <w:spacing w:val="-1"/>
              </w:rPr>
              <w:t>收</w:t>
            </w:r>
            <w:r>
              <w:rPr>
                <w:spacing w:val="18"/>
              </w:rPr>
              <w:t xml:space="preserve"> </w:t>
            </w:r>
            <w:r>
              <w:rPr>
                <w:spacing w:val="-1"/>
              </w:rPr>
              <w:t>意</w:t>
            </w:r>
            <w:r>
              <w:rPr>
                <w:spacing w:val="18"/>
              </w:rPr>
              <w:t xml:space="preserve"> </w:t>
            </w:r>
            <w:r>
              <w:rPr>
                <w:spacing w:val="-1"/>
              </w:rPr>
              <w:t>见</w:t>
            </w:r>
          </w:p>
        </w:tc>
        <w:tc>
          <w:tcPr>
            <w:tcW w:w="2632" w:type="dxa"/>
            <w:vAlign w:val="top"/>
            <w:gridSpan w:val="3"/>
          </w:tcPr>
          <w:p>
            <w:pPr>
              <w:pStyle w:val="TableText"/>
              <w:ind w:left="265"/>
              <w:spacing w:before="165" w:line="184" w:lineRule="auto"/>
              <w:rPr/>
            </w:pPr>
            <w:r>
              <w:rPr>
                <w:spacing w:val="5"/>
              </w:rPr>
              <w:t>分包单位：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4"/>
              <w:spacing w:before="64" w:line="183" w:lineRule="auto"/>
              <w:rPr/>
            </w:pPr>
            <w:r>
              <w:rPr>
                <w:spacing w:val="6"/>
              </w:rPr>
              <w:t>项目负责人：</w:t>
            </w:r>
          </w:p>
          <w:p>
            <w:pPr>
              <w:pStyle w:val="TableText"/>
              <w:ind w:left="1576"/>
              <w:spacing w:before="225" w:line="185" w:lineRule="auto"/>
              <w:rPr/>
            </w:pPr>
            <w:r>
              <w:rPr/>
              <w:t>年</w:t>
            </w:r>
            <w:r>
              <w:rPr>
                <w:spacing w:val="11"/>
                <w:w w:val="101"/>
              </w:rPr>
              <w:t xml:space="preserve">   </w:t>
            </w:r>
            <w:r>
              <w:rPr/>
              <w:t>月</w:t>
            </w:r>
            <w:r>
              <w:rPr>
                <w:spacing w:val="5"/>
              </w:rPr>
              <w:t xml:space="preserve">    </w:t>
            </w:r>
            <w:r>
              <w:rPr/>
              <w:t>日</w:t>
            </w:r>
          </w:p>
        </w:tc>
        <w:tc>
          <w:tcPr>
            <w:tcW w:w="3117" w:type="dxa"/>
            <w:vAlign w:val="top"/>
            <w:gridSpan w:val="2"/>
          </w:tcPr>
          <w:p>
            <w:pPr>
              <w:pStyle w:val="TableText"/>
              <w:ind w:left="265"/>
              <w:spacing w:before="165" w:line="185" w:lineRule="auto"/>
              <w:rPr/>
            </w:pPr>
            <w:r>
              <w:rPr>
                <w:spacing w:val="7"/>
              </w:rPr>
              <w:t>施工总承包单位：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6"/>
              <w:spacing w:before="64" w:line="183" w:lineRule="auto"/>
              <w:rPr/>
            </w:pPr>
            <w:r>
              <w:rPr>
                <w:spacing w:val="5"/>
              </w:rPr>
              <w:t>项目经理：</w:t>
            </w:r>
          </w:p>
          <w:p>
            <w:pPr>
              <w:pStyle w:val="TableText"/>
              <w:ind w:left="2063"/>
              <w:spacing w:before="225" w:line="185" w:lineRule="auto"/>
              <w:rPr/>
            </w:pPr>
            <w:r>
              <w:rPr/>
              <w:t>年</w:t>
            </w:r>
            <w:r>
              <w:rPr>
                <w:spacing w:val="11"/>
                <w:w w:val="101"/>
              </w:rPr>
              <w:t xml:space="preserve">   </w:t>
            </w:r>
            <w:r>
              <w:rPr/>
              <w:t>月</w:t>
            </w:r>
            <w:r>
              <w:rPr>
                <w:spacing w:val="5"/>
              </w:rPr>
              <w:t xml:space="preserve">    </w:t>
            </w:r>
            <w:r>
              <w:rPr/>
              <w:t>日</w:t>
            </w:r>
          </w:p>
        </w:tc>
        <w:tc>
          <w:tcPr>
            <w:tcW w:w="2752" w:type="dxa"/>
            <w:vAlign w:val="top"/>
            <w:gridSpan w:val="2"/>
          </w:tcPr>
          <w:p>
            <w:pPr>
              <w:pStyle w:val="TableText"/>
              <w:ind w:left="267"/>
              <w:spacing w:before="165" w:line="185" w:lineRule="auto"/>
              <w:rPr/>
            </w:pPr>
            <w:r>
              <w:rPr>
                <w:spacing w:val="6"/>
              </w:rPr>
              <w:t>监理单位：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8"/>
              <w:spacing w:before="64" w:line="183" w:lineRule="auto"/>
              <w:rPr/>
            </w:pPr>
            <w:r>
              <w:rPr>
                <w:spacing w:val="5"/>
              </w:rPr>
              <w:t>项目总监：</w:t>
            </w:r>
          </w:p>
          <w:p>
            <w:pPr>
              <w:pStyle w:val="TableText"/>
              <w:ind w:left="1696"/>
              <w:spacing w:before="225" w:line="185" w:lineRule="auto"/>
              <w:rPr/>
            </w:pPr>
            <w:r>
              <w:rPr/>
              <w:t>年</w:t>
            </w:r>
            <w:r>
              <w:rPr>
                <w:spacing w:val="11"/>
                <w:w w:val="101"/>
              </w:rPr>
              <w:t xml:space="preserve">   </w:t>
            </w:r>
            <w:r>
              <w:rPr/>
              <w:t>月</w:t>
            </w:r>
            <w:r>
              <w:rPr>
                <w:spacing w:val="6"/>
              </w:rPr>
              <w:t xml:space="preserve">    </w:t>
            </w:r>
            <w:r>
              <w:rPr/>
              <w:t>日</w:t>
            </w:r>
          </w:p>
        </w:tc>
      </w:tr>
    </w:tbl>
    <w:p>
      <w:pPr>
        <w:pStyle w:val="BodyText"/>
        <w:ind w:left="337"/>
        <w:spacing w:before="51" w:line="189" w:lineRule="auto"/>
        <w:rPr>
          <w:sz w:val="15"/>
          <w:szCs w:val="15"/>
        </w:rPr>
      </w:pPr>
      <w:r>
        <w:rPr>
          <w:sz w:val="15"/>
          <w:szCs w:val="15"/>
          <w:spacing w:val="8"/>
        </w:rPr>
        <w:t>注：</w:t>
      </w:r>
      <w:r>
        <w:rPr>
          <w:sz w:val="15"/>
          <w:szCs w:val="15"/>
          <w:spacing w:val="-3"/>
        </w:rPr>
        <w:t xml:space="preserve"> </w:t>
      </w:r>
      <w:r>
        <w:rPr>
          <w:rFonts w:ascii="Arial" w:hAnsi="Arial" w:eastAsia="Arial" w:cs="Arial"/>
          <w:sz w:val="15"/>
          <w:szCs w:val="15"/>
          <w:spacing w:val="8"/>
        </w:rPr>
        <w:t>1.</w:t>
      </w:r>
      <w:r>
        <w:rPr>
          <w:sz w:val="15"/>
          <w:szCs w:val="15"/>
          <w:spacing w:val="8"/>
        </w:rPr>
        <w:t>由施工总承包单位组织监理单位</w:t>
      </w:r>
      <w:r>
        <w:rPr>
          <w:sz w:val="15"/>
          <w:szCs w:val="15"/>
          <w:spacing w:val="-21"/>
        </w:rPr>
        <w:t xml:space="preserve"> </w:t>
      </w:r>
      <w:r>
        <w:rPr>
          <w:sz w:val="15"/>
          <w:szCs w:val="15"/>
          <w:spacing w:val="8"/>
        </w:rPr>
        <w:t>、分包单位进行验收。</w:t>
      </w:r>
    </w:p>
    <w:p>
      <w:pPr>
        <w:pStyle w:val="BodyText"/>
        <w:ind w:left="657"/>
        <w:spacing w:before="9" w:line="188" w:lineRule="auto"/>
        <w:rPr>
          <w:sz w:val="15"/>
          <w:szCs w:val="15"/>
        </w:rPr>
      </w:pPr>
      <w:r>
        <w:rPr>
          <w:rFonts w:ascii="Arial" w:hAnsi="Arial" w:eastAsia="Arial" w:cs="Arial"/>
          <w:sz w:val="15"/>
          <w:szCs w:val="15"/>
          <w:spacing w:val="10"/>
        </w:rPr>
        <w:t>2.</w:t>
      </w:r>
      <w:r>
        <w:rPr>
          <w:sz w:val="15"/>
          <w:szCs w:val="15"/>
          <w:spacing w:val="10"/>
        </w:rPr>
        <w:t>基坑支护工程验收根据方案要求分段验收。</w:t>
      </w:r>
    </w:p>
    <w:p>
      <w:pPr>
        <w:spacing w:line="188" w:lineRule="auto"/>
        <w:sectPr>
          <w:headerReference w:type="default" r:id="rId371"/>
          <w:footerReference w:type="default" r:id="rId383"/>
          <w:pgSz w:w="12243" w:h="16495"/>
          <w:pgMar w:top="1461" w:right="1269" w:bottom="1137" w:left="1607" w:header="1190" w:footer="912" w:gutter="0"/>
        </w:sectPr>
        <w:rPr>
          <w:sz w:val="15"/>
          <w:szCs w:val="15"/>
        </w:rPr>
      </w:pPr>
    </w:p>
    <w:p>
      <w:pPr>
        <w:pStyle w:val="BodyText"/>
        <w:ind w:left="435"/>
        <w:spacing w:before="246" w:line="186" w:lineRule="auto"/>
        <w:rPr>
          <w:sz w:val="20"/>
          <w:szCs w:val="20"/>
        </w:rPr>
      </w:pPr>
      <w:hyperlink w:history="true" r:id="rId386">
        <w:r>
          <w:rPr>
            <w:rFonts w:ascii="Arial" w:hAnsi="Arial" w:eastAsia="Arial" w:cs="Arial"/>
            <w:sz w:val="20"/>
            <w:szCs w:val="20"/>
            <w:spacing w:val="17"/>
            <w:position w:val="-1"/>
          </w:rPr>
          <w:t>7.3.3.2</w:t>
        </w:r>
      </w:hyperlink>
      <w:r>
        <w:rPr>
          <w:rFonts w:ascii="Arial" w:hAnsi="Arial" w:eastAsia="Arial" w:cs="Arial"/>
          <w:sz w:val="20"/>
          <w:szCs w:val="20"/>
          <w:spacing w:val="3"/>
          <w:position w:val="-1"/>
        </w:rPr>
        <w:t xml:space="preserve">   </w:t>
      </w:r>
      <w:r>
        <w:rPr>
          <w:sz w:val="20"/>
          <w:szCs w:val="20"/>
          <w:spacing w:val="17"/>
        </w:rPr>
        <w:t>模板支撑</w:t>
      </w:r>
    </w:p>
    <w:p>
      <w:pPr>
        <w:pStyle w:val="BodyText"/>
        <w:ind w:left="446"/>
        <w:spacing w:before="43" w:line="187" w:lineRule="auto"/>
        <w:rPr>
          <w:sz w:val="20"/>
          <w:szCs w:val="20"/>
        </w:rPr>
      </w:pPr>
      <w:r>
        <w:rPr>
          <w:rFonts w:ascii="Arial" w:hAnsi="Arial" w:eastAsia="Arial" w:cs="Arial"/>
          <w:sz w:val="20"/>
          <w:szCs w:val="20"/>
          <w:spacing w:val="14"/>
          <w:position w:val="-1"/>
        </w:rPr>
        <w:t>7.3.3.2.1</w:t>
      </w:r>
      <w:r>
        <w:rPr>
          <w:rFonts w:ascii="Arial" w:hAnsi="Arial" w:eastAsia="Arial" w:cs="Arial"/>
          <w:sz w:val="20"/>
          <w:szCs w:val="20"/>
          <w:spacing w:val="25"/>
          <w:w w:val="101"/>
          <w:position w:val="-1"/>
        </w:rPr>
        <w:t xml:space="preserve">  </w:t>
      </w:r>
      <w:r>
        <w:rPr>
          <w:sz w:val="20"/>
          <w:szCs w:val="20"/>
          <w:spacing w:val="14"/>
        </w:rPr>
        <w:t>模板工程及扣件式钢管支</w:t>
      </w:r>
      <w:r>
        <w:rPr>
          <w:sz w:val="20"/>
          <w:szCs w:val="20"/>
          <w:spacing w:val="13"/>
        </w:rPr>
        <w:t>撑体系验收表</w:t>
      </w:r>
    </w:p>
    <w:p>
      <w:pPr>
        <w:spacing w:before="146"/>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5"/>
        <w:gridCol w:w="1220"/>
        <w:gridCol w:w="1495"/>
        <w:gridCol w:w="1251"/>
        <w:gridCol w:w="1784"/>
        <w:gridCol w:w="373"/>
        <w:gridCol w:w="1354"/>
        <w:gridCol w:w="1298"/>
      </w:tblGrid>
      <w:tr>
        <w:trPr>
          <w:trHeight w:val="476" w:hRule="atLeast"/>
        </w:trPr>
        <w:tc>
          <w:tcPr>
            <w:tcW w:w="1805" w:type="dxa"/>
            <w:vAlign w:val="top"/>
            <w:gridSpan w:val="2"/>
          </w:tcPr>
          <w:p>
            <w:pPr>
              <w:pStyle w:val="TableText"/>
              <w:ind w:left="593"/>
              <w:spacing w:before="164" w:line="185" w:lineRule="auto"/>
              <w:rPr/>
            </w:pPr>
            <w:r>
              <w:rPr>
                <w:spacing w:val="7"/>
              </w:rPr>
              <w:t>工程名称</w:t>
            </w:r>
          </w:p>
        </w:tc>
        <w:tc>
          <w:tcPr>
            <w:tcW w:w="2746" w:type="dxa"/>
            <w:vAlign w:val="top"/>
            <w:gridSpan w:val="2"/>
          </w:tcPr>
          <w:p>
            <w:pPr>
              <w:rPr>
                <w:rFonts w:ascii="Arial"/>
                <w:sz w:val="21"/>
              </w:rPr>
            </w:pPr>
            <w:r/>
          </w:p>
        </w:tc>
        <w:tc>
          <w:tcPr>
            <w:tcW w:w="2157" w:type="dxa"/>
            <w:vAlign w:val="top"/>
            <w:gridSpan w:val="2"/>
          </w:tcPr>
          <w:p>
            <w:pPr>
              <w:pStyle w:val="TableText"/>
              <w:ind w:left="768"/>
              <w:spacing w:before="165" w:line="185" w:lineRule="auto"/>
              <w:rPr/>
            </w:pPr>
            <w:r>
              <w:rPr>
                <w:spacing w:val="7"/>
              </w:rPr>
              <w:t>施工单位</w:t>
            </w:r>
          </w:p>
        </w:tc>
        <w:tc>
          <w:tcPr>
            <w:tcW w:w="2652" w:type="dxa"/>
            <w:vAlign w:val="top"/>
            <w:gridSpan w:val="2"/>
          </w:tcPr>
          <w:p>
            <w:pPr>
              <w:rPr>
                <w:rFonts w:ascii="Arial"/>
                <w:sz w:val="21"/>
              </w:rPr>
            </w:pPr>
            <w:r/>
          </w:p>
        </w:tc>
      </w:tr>
      <w:tr>
        <w:trPr>
          <w:trHeight w:val="472" w:hRule="atLeast"/>
        </w:trPr>
        <w:tc>
          <w:tcPr>
            <w:tcW w:w="1805" w:type="dxa"/>
            <w:vAlign w:val="top"/>
            <w:gridSpan w:val="2"/>
          </w:tcPr>
          <w:p>
            <w:pPr>
              <w:pStyle w:val="TableText"/>
              <w:ind w:left="592"/>
              <w:spacing w:before="161" w:line="185" w:lineRule="auto"/>
              <w:rPr/>
            </w:pPr>
            <w:r>
              <w:rPr>
                <w:spacing w:val="7"/>
              </w:rPr>
              <w:t>监理单位</w:t>
            </w:r>
          </w:p>
        </w:tc>
        <w:tc>
          <w:tcPr>
            <w:tcW w:w="2746" w:type="dxa"/>
            <w:vAlign w:val="top"/>
            <w:gridSpan w:val="2"/>
          </w:tcPr>
          <w:p>
            <w:pPr>
              <w:rPr>
                <w:rFonts w:ascii="Arial"/>
                <w:sz w:val="21"/>
              </w:rPr>
            </w:pPr>
            <w:r/>
          </w:p>
        </w:tc>
        <w:tc>
          <w:tcPr>
            <w:tcW w:w="2157" w:type="dxa"/>
            <w:vAlign w:val="top"/>
            <w:gridSpan w:val="2"/>
          </w:tcPr>
          <w:p>
            <w:pPr>
              <w:pStyle w:val="TableText"/>
              <w:ind w:left="372"/>
              <w:spacing w:before="162" w:line="184" w:lineRule="auto"/>
              <w:rPr/>
            </w:pPr>
            <w:r>
              <w:rPr>
                <w:spacing w:val="8"/>
              </w:rPr>
              <w:t>验收部位及搭设高度</w:t>
            </w:r>
          </w:p>
        </w:tc>
        <w:tc>
          <w:tcPr>
            <w:tcW w:w="2652" w:type="dxa"/>
            <w:vAlign w:val="top"/>
            <w:gridSpan w:val="2"/>
          </w:tcPr>
          <w:p>
            <w:pPr>
              <w:rPr>
                <w:rFonts w:ascii="Arial"/>
                <w:sz w:val="21"/>
              </w:rPr>
            </w:pPr>
            <w:r/>
          </w:p>
        </w:tc>
      </w:tr>
      <w:tr>
        <w:trPr>
          <w:trHeight w:val="472" w:hRule="atLeast"/>
        </w:trPr>
        <w:tc>
          <w:tcPr>
            <w:tcW w:w="585" w:type="dxa"/>
            <w:vAlign w:val="top"/>
          </w:tcPr>
          <w:p>
            <w:pPr>
              <w:pStyle w:val="TableText"/>
              <w:ind w:left="141"/>
              <w:spacing w:before="162" w:line="184" w:lineRule="auto"/>
              <w:rPr/>
            </w:pPr>
            <w:r>
              <w:rPr>
                <w:spacing w:val="5"/>
              </w:rPr>
              <w:t>序号</w:t>
            </w:r>
          </w:p>
        </w:tc>
        <w:tc>
          <w:tcPr>
            <w:tcW w:w="1220" w:type="dxa"/>
            <w:vAlign w:val="top"/>
          </w:tcPr>
          <w:p>
            <w:pPr>
              <w:pStyle w:val="TableText"/>
              <w:ind w:left="454"/>
              <w:spacing w:before="162" w:line="183" w:lineRule="auto"/>
              <w:rPr/>
            </w:pPr>
            <w:r>
              <w:rPr>
                <w:spacing w:val="5"/>
              </w:rPr>
              <w:t>项目</w:t>
            </w:r>
          </w:p>
        </w:tc>
        <w:tc>
          <w:tcPr>
            <w:tcW w:w="6257" w:type="dxa"/>
            <w:vAlign w:val="top"/>
            <w:gridSpan w:val="5"/>
          </w:tcPr>
          <w:p>
            <w:pPr>
              <w:pStyle w:val="TableText"/>
              <w:ind w:left="2818"/>
              <w:spacing w:before="162" w:line="184" w:lineRule="auto"/>
              <w:rPr/>
            </w:pPr>
            <w:r>
              <w:rPr>
                <w:spacing w:val="7"/>
              </w:rPr>
              <w:t>验收要求</w:t>
            </w:r>
          </w:p>
        </w:tc>
        <w:tc>
          <w:tcPr>
            <w:tcW w:w="1298" w:type="dxa"/>
            <w:vAlign w:val="top"/>
          </w:tcPr>
          <w:p>
            <w:pPr>
              <w:pStyle w:val="TableText"/>
              <w:ind w:left="337"/>
              <w:spacing w:before="161" w:line="185" w:lineRule="auto"/>
              <w:rPr/>
            </w:pPr>
            <w:r>
              <w:rPr>
                <w:spacing w:val="7"/>
              </w:rPr>
              <w:t>验收结果</w:t>
            </w:r>
          </w:p>
        </w:tc>
      </w:tr>
      <w:tr>
        <w:trPr>
          <w:trHeight w:val="472" w:hRule="atLeast"/>
        </w:trPr>
        <w:tc>
          <w:tcPr>
            <w:tcW w:w="585" w:type="dxa"/>
            <w:vAlign w:val="top"/>
          </w:tcPr>
          <w:p>
            <w:pPr>
              <w:ind w:left="267"/>
              <w:spacing w:before="158" w:line="180" w:lineRule="exact"/>
              <w:rPr>
                <w:rFonts w:ascii="Arial" w:hAnsi="Arial" w:eastAsia="Arial" w:cs="Arial"/>
                <w:sz w:val="15"/>
                <w:szCs w:val="15"/>
              </w:rPr>
            </w:pPr>
            <w:r>
              <w:rPr>
                <w:rFonts w:ascii="Arial" w:hAnsi="Arial" w:eastAsia="Arial" w:cs="Arial"/>
                <w:sz w:val="15"/>
                <w:szCs w:val="15"/>
                <w:spacing w:val="21"/>
              </w:rPr>
              <w:t>1</w:t>
            </w:r>
          </w:p>
        </w:tc>
        <w:tc>
          <w:tcPr>
            <w:tcW w:w="1220" w:type="dxa"/>
            <w:vAlign w:val="top"/>
          </w:tcPr>
          <w:p>
            <w:pPr>
              <w:pStyle w:val="TableText"/>
              <w:ind w:left="294"/>
              <w:spacing w:before="163" w:line="184" w:lineRule="auto"/>
              <w:rPr/>
            </w:pPr>
            <w:r>
              <w:rPr>
                <w:spacing w:val="7"/>
              </w:rPr>
              <w:t>施工方案</w:t>
            </w:r>
          </w:p>
        </w:tc>
        <w:tc>
          <w:tcPr>
            <w:tcW w:w="6257" w:type="dxa"/>
            <w:vAlign w:val="top"/>
            <w:gridSpan w:val="5"/>
          </w:tcPr>
          <w:p>
            <w:pPr>
              <w:pStyle w:val="TableText"/>
              <w:ind w:left="268"/>
              <w:spacing w:before="162" w:line="183" w:lineRule="auto"/>
              <w:rPr/>
            </w:pPr>
            <w:r>
              <w:rPr>
                <w:spacing w:val="9"/>
              </w:rPr>
              <w:t>有专项施工方案，专项施工方案按规定审批，方案能正</w:t>
            </w:r>
            <w:r>
              <w:rPr>
                <w:spacing w:val="8"/>
              </w:rPr>
              <w:t>确指导施工</w:t>
            </w:r>
          </w:p>
        </w:tc>
        <w:tc>
          <w:tcPr>
            <w:tcW w:w="1298" w:type="dxa"/>
            <w:vAlign w:val="top"/>
          </w:tcPr>
          <w:p>
            <w:pPr>
              <w:rPr>
                <w:rFonts w:ascii="Arial"/>
                <w:sz w:val="21"/>
              </w:rPr>
            </w:pPr>
            <w:r/>
          </w:p>
        </w:tc>
      </w:tr>
      <w:tr>
        <w:trPr>
          <w:trHeight w:val="472" w:hRule="atLeast"/>
        </w:trPr>
        <w:tc>
          <w:tcPr>
            <w:tcW w:w="585" w:type="dxa"/>
            <w:vAlign w:val="top"/>
          </w:tcPr>
          <w:p>
            <w:pPr>
              <w:ind w:left="264"/>
              <w:spacing w:before="158" w:line="181" w:lineRule="exact"/>
              <w:rPr>
                <w:rFonts w:ascii="Arial" w:hAnsi="Arial" w:eastAsia="Arial" w:cs="Arial"/>
                <w:sz w:val="15"/>
                <w:szCs w:val="15"/>
              </w:rPr>
            </w:pPr>
            <w:r>
              <w:rPr>
                <w:rFonts w:ascii="Arial" w:hAnsi="Arial" w:eastAsia="Arial" w:cs="Arial"/>
                <w:sz w:val="15"/>
                <w:szCs w:val="15"/>
                <w:spacing w:val="8"/>
                <w:w w:val="120"/>
              </w:rPr>
              <w:t>2</w:t>
            </w:r>
          </w:p>
        </w:tc>
        <w:tc>
          <w:tcPr>
            <w:tcW w:w="1220" w:type="dxa"/>
            <w:vAlign w:val="top"/>
          </w:tcPr>
          <w:p>
            <w:pPr>
              <w:pStyle w:val="TableText"/>
              <w:ind w:left="455"/>
              <w:spacing w:before="163" w:line="184" w:lineRule="auto"/>
              <w:rPr/>
            </w:pPr>
            <w:r>
              <w:rPr>
                <w:spacing w:val="5"/>
              </w:rPr>
              <w:t>材质</w:t>
            </w:r>
          </w:p>
        </w:tc>
        <w:tc>
          <w:tcPr>
            <w:tcW w:w="6257" w:type="dxa"/>
            <w:vAlign w:val="top"/>
            <w:gridSpan w:val="5"/>
          </w:tcPr>
          <w:p>
            <w:pPr>
              <w:pStyle w:val="TableText"/>
              <w:ind w:left="270"/>
              <w:spacing w:before="163" w:line="184" w:lineRule="auto"/>
              <w:rPr/>
            </w:pPr>
            <w:r>
              <w:rPr>
                <w:spacing w:val="8"/>
              </w:rPr>
              <w:t>钢管无开裂</w:t>
            </w:r>
            <w:r>
              <w:rPr>
                <w:spacing w:val="-21"/>
              </w:rPr>
              <w:t xml:space="preserve"> </w:t>
            </w:r>
            <w:r>
              <w:rPr>
                <w:spacing w:val="8"/>
              </w:rPr>
              <w:t>、压扁</w:t>
            </w:r>
            <w:r>
              <w:rPr>
                <w:spacing w:val="-21"/>
              </w:rPr>
              <w:t xml:space="preserve"> </w:t>
            </w:r>
            <w:r>
              <w:rPr>
                <w:spacing w:val="8"/>
              </w:rPr>
              <w:t>、严重锈蚀和弯曲，扣件有出厂</w:t>
            </w:r>
            <w:r>
              <w:rPr>
                <w:spacing w:val="7"/>
              </w:rPr>
              <w:t>合格证，搭设材料有抽样检验报告</w:t>
            </w:r>
          </w:p>
        </w:tc>
        <w:tc>
          <w:tcPr>
            <w:tcW w:w="1298" w:type="dxa"/>
            <w:vAlign w:val="top"/>
          </w:tcPr>
          <w:p>
            <w:pPr>
              <w:rPr>
                <w:rFonts w:ascii="Arial"/>
                <w:sz w:val="21"/>
              </w:rPr>
            </w:pPr>
            <w:r/>
          </w:p>
        </w:tc>
      </w:tr>
      <w:tr>
        <w:trPr>
          <w:trHeight w:val="632" w:hRule="atLeast"/>
        </w:trPr>
        <w:tc>
          <w:tcPr>
            <w:tcW w:w="585" w:type="dxa"/>
            <w:vAlign w:val="top"/>
          </w:tcPr>
          <w:p>
            <w:pPr>
              <w:ind w:left="265"/>
              <w:spacing w:before="265" w:line="187" w:lineRule="auto"/>
              <w:rPr>
                <w:rFonts w:ascii="Arial" w:hAnsi="Arial" w:eastAsia="Arial" w:cs="Arial"/>
                <w:sz w:val="15"/>
                <w:szCs w:val="15"/>
              </w:rPr>
            </w:pPr>
            <w:r>
              <w:rPr>
                <w:rFonts w:ascii="Arial" w:hAnsi="Arial" w:eastAsia="Arial" w:cs="Arial"/>
                <w:sz w:val="15"/>
                <w:szCs w:val="15"/>
                <w:spacing w:val="12"/>
                <w:w w:val="114"/>
              </w:rPr>
              <w:t>3</w:t>
            </w:r>
          </w:p>
        </w:tc>
        <w:tc>
          <w:tcPr>
            <w:tcW w:w="1220" w:type="dxa"/>
            <w:vAlign w:val="top"/>
          </w:tcPr>
          <w:p>
            <w:pPr>
              <w:pStyle w:val="TableText"/>
              <w:ind w:left="454"/>
              <w:spacing w:before="136" w:line="198" w:lineRule="auto"/>
              <w:rPr/>
            </w:pPr>
            <w:r>
              <w:rPr>
                <w:spacing w:val="5"/>
              </w:rPr>
              <w:t>立杆</w:t>
            </w:r>
          </w:p>
          <w:p>
            <w:pPr>
              <w:pStyle w:val="TableText"/>
              <w:ind w:left="453"/>
              <w:spacing w:before="1" w:line="186" w:lineRule="auto"/>
              <w:rPr/>
            </w:pPr>
            <w:r>
              <w:rPr>
                <w:spacing w:val="5"/>
              </w:rPr>
              <w:t>基础</w:t>
            </w:r>
          </w:p>
        </w:tc>
        <w:tc>
          <w:tcPr>
            <w:tcW w:w="6257" w:type="dxa"/>
            <w:vAlign w:val="top"/>
            <w:gridSpan w:val="5"/>
          </w:tcPr>
          <w:p>
            <w:pPr>
              <w:pStyle w:val="TableText"/>
              <w:ind w:left="112" w:right="98" w:firstLine="156"/>
              <w:spacing w:before="137" w:line="190" w:lineRule="auto"/>
              <w:rPr/>
            </w:pPr>
            <w:r>
              <w:rPr>
                <w:spacing w:val="8"/>
              </w:rPr>
              <w:t>基础应符合设计要求，地基基础承载力和变形应满足设计要求</w:t>
            </w:r>
            <w:r>
              <w:rPr>
                <w:spacing w:val="-6"/>
              </w:rPr>
              <w:t xml:space="preserve"> </w:t>
            </w:r>
            <w:r>
              <w:rPr>
                <w:spacing w:val="8"/>
              </w:rPr>
              <w:t>；立杆与基础间应无松</w:t>
            </w:r>
            <w:r>
              <w:rPr/>
              <w:t xml:space="preserve"> </w:t>
            </w:r>
            <w:r>
              <w:rPr>
                <w:spacing w:val="6"/>
              </w:rPr>
              <w:t>动</w:t>
            </w:r>
            <w:r>
              <w:rPr>
                <w:spacing w:val="-21"/>
              </w:rPr>
              <w:t xml:space="preserve"> </w:t>
            </w:r>
            <w:r>
              <w:rPr>
                <w:spacing w:val="6"/>
              </w:rPr>
              <w:t>、悬空现象，底座</w:t>
            </w:r>
            <w:r>
              <w:rPr>
                <w:spacing w:val="-21"/>
              </w:rPr>
              <w:t xml:space="preserve"> </w:t>
            </w:r>
            <w:r>
              <w:rPr>
                <w:spacing w:val="6"/>
              </w:rPr>
              <w:t>、支垫应符合规定</w:t>
            </w:r>
            <w:r>
              <w:rPr>
                <w:spacing w:val="-15"/>
              </w:rPr>
              <w:t xml:space="preserve"> </w:t>
            </w:r>
            <w:r>
              <w:rPr>
                <w:spacing w:val="6"/>
              </w:rPr>
              <w:t>；按规范要</w:t>
            </w:r>
            <w:r>
              <w:rPr>
                <w:spacing w:val="5"/>
              </w:rPr>
              <w:t>求设置纵</w:t>
            </w:r>
            <w:r>
              <w:rPr>
                <w:spacing w:val="-21"/>
              </w:rPr>
              <w:t xml:space="preserve"> </w:t>
            </w:r>
            <w:r>
              <w:rPr>
                <w:spacing w:val="5"/>
              </w:rPr>
              <w:t>、横向扫地杆</w:t>
            </w:r>
          </w:p>
        </w:tc>
        <w:tc>
          <w:tcPr>
            <w:tcW w:w="1298" w:type="dxa"/>
            <w:vAlign w:val="top"/>
          </w:tcPr>
          <w:p>
            <w:pPr>
              <w:rPr>
                <w:rFonts w:ascii="Arial"/>
                <w:sz w:val="21"/>
              </w:rPr>
            </w:pPr>
            <w:r/>
          </w:p>
        </w:tc>
      </w:tr>
      <w:tr>
        <w:trPr>
          <w:trHeight w:val="791" w:hRule="atLeast"/>
        </w:trPr>
        <w:tc>
          <w:tcPr>
            <w:tcW w:w="585" w:type="dxa"/>
            <w:vAlign w:val="top"/>
            <w:vMerge w:val="restart"/>
            <w:tcBorders>
              <w:bottom w:val="nil"/>
            </w:tcBorders>
          </w:tcPr>
          <w:p>
            <w:pPr>
              <w:spacing w:line="346" w:lineRule="auto"/>
              <w:rPr>
                <w:rFonts w:ascii="Arial"/>
                <w:sz w:val="21"/>
              </w:rPr>
            </w:pPr>
            <w:r/>
          </w:p>
          <w:p>
            <w:pPr>
              <w:spacing w:line="346" w:lineRule="auto"/>
              <w:rPr>
                <w:rFonts w:ascii="Arial"/>
                <w:sz w:val="21"/>
              </w:rPr>
            </w:pPr>
            <w:r/>
          </w:p>
          <w:p>
            <w:pPr>
              <w:ind w:left="262"/>
              <w:spacing w:before="44" w:line="190" w:lineRule="auto"/>
              <w:rPr>
                <w:rFonts w:ascii="Arial" w:hAnsi="Arial" w:eastAsia="Arial" w:cs="Arial"/>
                <w:sz w:val="15"/>
                <w:szCs w:val="15"/>
              </w:rPr>
            </w:pPr>
            <w:r>
              <w:rPr>
                <w:rFonts w:ascii="Arial" w:hAnsi="Arial" w:eastAsia="Arial" w:cs="Arial"/>
                <w:sz w:val="15"/>
                <w:szCs w:val="15"/>
                <w:spacing w:val="5"/>
                <w:w w:val="125"/>
              </w:rPr>
              <w:t>4</w:t>
            </w:r>
          </w:p>
        </w:tc>
        <w:tc>
          <w:tcPr>
            <w:tcW w:w="1220"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pStyle w:val="TableText"/>
              <w:ind w:left="455"/>
              <w:spacing w:before="64" w:line="197" w:lineRule="auto"/>
              <w:rPr/>
            </w:pPr>
            <w:r>
              <w:rPr>
                <w:spacing w:val="5"/>
              </w:rPr>
              <w:t>支架</w:t>
            </w:r>
          </w:p>
          <w:p>
            <w:pPr>
              <w:pStyle w:val="TableText"/>
              <w:ind w:left="453"/>
              <w:spacing w:line="183" w:lineRule="auto"/>
              <w:rPr/>
            </w:pPr>
            <w:r>
              <w:rPr>
                <w:spacing w:val="5"/>
              </w:rPr>
              <w:t>稳定</w:t>
            </w:r>
          </w:p>
        </w:tc>
        <w:tc>
          <w:tcPr>
            <w:tcW w:w="6257" w:type="dxa"/>
            <w:vAlign w:val="top"/>
            <w:gridSpan w:val="5"/>
          </w:tcPr>
          <w:p>
            <w:pPr>
              <w:pStyle w:val="TableText"/>
              <w:ind w:left="108" w:right="98" w:firstLine="160"/>
              <w:spacing w:before="214" w:line="191" w:lineRule="auto"/>
              <w:rPr/>
            </w:pPr>
            <w:r>
              <w:rPr>
                <w:spacing w:val="8"/>
              </w:rPr>
              <w:t>立杆纵横向间距</w:t>
            </w:r>
            <w:r>
              <w:rPr>
                <w:spacing w:val="-21"/>
              </w:rPr>
              <w:t xml:space="preserve"> </w:t>
            </w:r>
            <w:r>
              <w:rPr>
                <w:spacing w:val="8"/>
              </w:rPr>
              <w:t>、步距符合方案设计要求</w:t>
            </w:r>
            <w:r>
              <w:rPr>
                <w:spacing w:val="-15"/>
              </w:rPr>
              <w:t xml:space="preserve"> </w:t>
            </w:r>
            <w:r>
              <w:rPr>
                <w:spacing w:val="8"/>
              </w:rPr>
              <w:t>；架体搭</w:t>
            </w:r>
            <w:r>
              <w:rPr>
                <w:spacing w:val="7"/>
              </w:rPr>
              <w:t>设完成后，立杆垂直度应符合规范</w:t>
            </w:r>
            <w:r>
              <w:rPr/>
              <w:t xml:space="preserve"> </w:t>
            </w:r>
            <w:r>
              <w:rPr>
                <w:spacing w:val="7"/>
              </w:rPr>
              <w:t>要求</w:t>
            </w:r>
            <w:r>
              <w:rPr>
                <w:spacing w:val="-11"/>
              </w:rPr>
              <w:t xml:space="preserve"> </w:t>
            </w:r>
            <w:r>
              <w:rPr>
                <w:spacing w:val="7"/>
              </w:rPr>
              <w:t>；支撑架可调托撑设置应符合规范要求</w:t>
            </w:r>
          </w:p>
        </w:tc>
        <w:tc>
          <w:tcPr>
            <w:tcW w:w="1298" w:type="dxa"/>
            <w:vAlign w:val="top"/>
          </w:tcPr>
          <w:p>
            <w:pPr>
              <w:rPr>
                <w:rFonts w:ascii="Arial"/>
                <w:sz w:val="21"/>
              </w:rPr>
            </w:pPr>
            <w:r/>
          </w:p>
        </w:tc>
      </w:tr>
      <w:tr>
        <w:trPr>
          <w:trHeight w:val="791" w:hRule="atLeast"/>
        </w:trPr>
        <w:tc>
          <w:tcPr>
            <w:tcW w:w="585" w:type="dxa"/>
            <w:vAlign w:val="top"/>
            <w:vMerge w:val="continue"/>
            <w:tcBorders>
              <w:top w:val="nil"/>
            </w:tcBorders>
          </w:tcPr>
          <w:p>
            <w:pPr>
              <w:rPr>
                <w:rFonts w:ascii="Arial"/>
                <w:sz w:val="21"/>
              </w:rPr>
            </w:pPr>
            <w:r/>
          </w:p>
        </w:tc>
        <w:tc>
          <w:tcPr>
            <w:tcW w:w="1220" w:type="dxa"/>
            <w:vAlign w:val="top"/>
            <w:vMerge w:val="continue"/>
            <w:tcBorders>
              <w:top w:val="nil"/>
            </w:tcBorders>
          </w:tcPr>
          <w:p>
            <w:pPr>
              <w:rPr>
                <w:rFonts w:ascii="Arial"/>
                <w:sz w:val="21"/>
              </w:rPr>
            </w:pPr>
            <w:r/>
          </w:p>
        </w:tc>
        <w:tc>
          <w:tcPr>
            <w:tcW w:w="6257" w:type="dxa"/>
            <w:vAlign w:val="top"/>
            <w:gridSpan w:val="5"/>
          </w:tcPr>
          <w:p>
            <w:pPr>
              <w:pStyle w:val="TableText"/>
              <w:ind w:left="107" w:right="48" w:firstLine="161"/>
              <w:spacing w:before="214" w:line="191" w:lineRule="auto"/>
              <w:rPr/>
            </w:pPr>
            <w:r>
              <w:rPr>
                <w:spacing w:val="8"/>
              </w:rPr>
              <w:t>纵</w:t>
            </w:r>
            <w:r>
              <w:rPr>
                <w:spacing w:val="-5"/>
              </w:rPr>
              <w:t xml:space="preserve"> </w:t>
            </w:r>
            <w:r>
              <w:rPr>
                <w:spacing w:val="8"/>
              </w:rPr>
              <w:t>、横向水平杆及水平</w:t>
            </w:r>
            <w:r>
              <w:rPr>
                <w:spacing w:val="-21"/>
              </w:rPr>
              <w:t xml:space="preserve"> </w:t>
            </w:r>
            <w:r>
              <w:rPr>
                <w:spacing w:val="8"/>
              </w:rPr>
              <w:t>、竖向剪刀撑布置</w:t>
            </w:r>
            <w:r>
              <w:rPr>
                <w:spacing w:val="-21"/>
              </w:rPr>
              <w:t xml:space="preserve"> </w:t>
            </w:r>
            <w:r>
              <w:rPr>
                <w:spacing w:val="8"/>
              </w:rPr>
              <w:t>、与既有建筑结构拉结符合方案设计要求；</w:t>
            </w:r>
            <w:r>
              <w:rPr/>
              <w:t xml:space="preserve"> </w:t>
            </w:r>
            <w:r>
              <w:rPr>
                <w:spacing w:val="8"/>
              </w:rPr>
              <w:t>模板支架严禁与外脚手架相连接</w:t>
            </w:r>
          </w:p>
        </w:tc>
        <w:tc>
          <w:tcPr>
            <w:tcW w:w="1298" w:type="dxa"/>
            <w:vAlign w:val="top"/>
          </w:tcPr>
          <w:p>
            <w:pPr>
              <w:rPr>
                <w:rFonts w:ascii="Arial"/>
                <w:sz w:val="21"/>
              </w:rPr>
            </w:pPr>
            <w:r/>
          </w:p>
        </w:tc>
      </w:tr>
      <w:tr>
        <w:trPr>
          <w:trHeight w:val="472" w:hRule="atLeast"/>
        </w:trPr>
        <w:tc>
          <w:tcPr>
            <w:tcW w:w="585" w:type="dxa"/>
            <w:vAlign w:val="top"/>
          </w:tcPr>
          <w:p>
            <w:pPr>
              <w:ind w:left="265"/>
              <w:spacing w:before="182" w:line="190" w:lineRule="auto"/>
              <w:rPr>
                <w:rFonts w:ascii="Arial" w:hAnsi="Arial" w:eastAsia="Arial" w:cs="Arial"/>
                <w:sz w:val="15"/>
                <w:szCs w:val="15"/>
              </w:rPr>
            </w:pPr>
            <w:r>
              <w:rPr>
                <w:rFonts w:ascii="Arial" w:hAnsi="Arial" w:eastAsia="Arial" w:cs="Arial"/>
                <w:sz w:val="15"/>
                <w:szCs w:val="15"/>
                <w:spacing w:val="12"/>
                <w:w w:val="113"/>
              </w:rPr>
              <w:t>5</w:t>
            </w:r>
          </w:p>
        </w:tc>
        <w:tc>
          <w:tcPr>
            <w:tcW w:w="1220" w:type="dxa"/>
            <w:vAlign w:val="top"/>
          </w:tcPr>
          <w:p>
            <w:pPr>
              <w:pStyle w:val="TableText"/>
              <w:ind w:left="293"/>
              <w:spacing w:before="162" w:line="186" w:lineRule="auto"/>
              <w:rPr/>
            </w:pPr>
            <w:r>
              <w:rPr>
                <w:spacing w:val="7"/>
              </w:rPr>
              <w:t>施工荷载</w:t>
            </w:r>
          </w:p>
        </w:tc>
        <w:tc>
          <w:tcPr>
            <w:tcW w:w="6257" w:type="dxa"/>
            <w:vAlign w:val="top"/>
            <w:gridSpan w:val="5"/>
          </w:tcPr>
          <w:p>
            <w:pPr>
              <w:pStyle w:val="TableText"/>
              <w:ind w:left="266"/>
              <w:spacing w:before="162" w:line="184" w:lineRule="auto"/>
              <w:rPr/>
            </w:pPr>
            <w:r>
              <w:rPr>
                <w:spacing w:val="8"/>
              </w:rPr>
              <w:t>模板上施工荷载不超过设计计算要求</w:t>
            </w:r>
            <w:r>
              <w:rPr>
                <w:spacing w:val="-15"/>
              </w:rPr>
              <w:t xml:space="preserve"> </w:t>
            </w:r>
            <w:r>
              <w:rPr>
                <w:spacing w:val="8"/>
              </w:rPr>
              <w:t>；模板上堆料及设备分</w:t>
            </w:r>
            <w:r>
              <w:rPr>
                <w:spacing w:val="7"/>
              </w:rPr>
              <w:t>布合理</w:t>
            </w:r>
          </w:p>
        </w:tc>
        <w:tc>
          <w:tcPr>
            <w:tcW w:w="1298" w:type="dxa"/>
            <w:vAlign w:val="top"/>
          </w:tcPr>
          <w:p>
            <w:pPr>
              <w:rPr>
                <w:rFonts w:ascii="Arial"/>
                <w:sz w:val="21"/>
              </w:rPr>
            </w:pPr>
            <w:r/>
          </w:p>
        </w:tc>
      </w:tr>
      <w:tr>
        <w:trPr>
          <w:trHeight w:val="472" w:hRule="atLeast"/>
        </w:trPr>
        <w:tc>
          <w:tcPr>
            <w:tcW w:w="585" w:type="dxa"/>
            <w:vAlign w:val="top"/>
          </w:tcPr>
          <w:p>
            <w:pPr>
              <w:ind w:left="266"/>
              <w:spacing w:before="182" w:line="190" w:lineRule="auto"/>
              <w:rPr>
                <w:rFonts w:ascii="Arial" w:hAnsi="Arial" w:eastAsia="Arial" w:cs="Arial"/>
                <w:sz w:val="15"/>
                <w:szCs w:val="15"/>
              </w:rPr>
            </w:pPr>
            <w:r>
              <w:rPr>
                <w:rFonts w:ascii="Arial" w:hAnsi="Arial" w:eastAsia="Arial" w:cs="Arial"/>
                <w:sz w:val="15"/>
                <w:szCs w:val="15"/>
                <w:spacing w:val="11"/>
                <w:w w:val="113"/>
              </w:rPr>
              <w:t>6</w:t>
            </w:r>
          </w:p>
        </w:tc>
        <w:tc>
          <w:tcPr>
            <w:tcW w:w="1220" w:type="dxa"/>
            <w:vAlign w:val="top"/>
          </w:tcPr>
          <w:p>
            <w:pPr>
              <w:pStyle w:val="TableText"/>
              <w:ind w:left="293"/>
              <w:spacing w:before="163" w:line="183" w:lineRule="auto"/>
              <w:rPr/>
            </w:pPr>
            <w:r>
              <w:rPr>
                <w:spacing w:val="7"/>
              </w:rPr>
              <w:t>模板存放</w:t>
            </w:r>
          </w:p>
        </w:tc>
        <w:tc>
          <w:tcPr>
            <w:tcW w:w="6257" w:type="dxa"/>
            <w:vAlign w:val="top"/>
            <w:gridSpan w:val="5"/>
          </w:tcPr>
          <w:p>
            <w:pPr>
              <w:pStyle w:val="TableText"/>
              <w:ind w:left="266"/>
              <w:spacing w:before="159" w:line="187" w:lineRule="auto"/>
              <w:rPr>
                <w:rFonts w:ascii="Arial" w:hAnsi="Arial" w:eastAsia="Arial" w:cs="Arial"/>
              </w:rPr>
            </w:pPr>
            <w:r>
              <w:rPr>
                <w:spacing w:val="11"/>
              </w:rPr>
              <w:t>存放地面平整坚实，有可靠的防倾倒措施，按规格分类存放，堆放高度不超过</w:t>
            </w:r>
            <w:r>
              <w:rPr>
                <w:rFonts w:ascii="Arial" w:hAnsi="Arial" w:eastAsia="Arial" w:cs="Arial"/>
                <w:spacing w:val="10"/>
              </w:rPr>
              <w:t>1.6m</w:t>
            </w:r>
          </w:p>
        </w:tc>
        <w:tc>
          <w:tcPr>
            <w:tcW w:w="1298" w:type="dxa"/>
            <w:vAlign w:val="top"/>
          </w:tcPr>
          <w:p>
            <w:pPr>
              <w:rPr>
                <w:rFonts w:ascii="Arial"/>
                <w:sz w:val="21"/>
              </w:rPr>
            </w:pPr>
            <w:r/>
          </w:p>
        </w:tc>
      </w:tr>
      <w:tr>
        <w:trPr>
          <w:trHeight w:val="472" w:hRule="atLeast"/>
        </w:trPr>
        <w:tc>
          <w:tcPr>
            <w:tcW w:w="585"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ind w:left="265"/>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220" w:type="dxa"/>
            <w:vAlign w:val="top"/>
            <w:vMerge w:val="restart"/>
            <w:tcBorders>
              <w:bottom w:val="nil"/>
            </w:tcBorders>
          </w:tcPr>
          <w:p>
            <w:pPr>
              <w:spacing w:line="467" w:lineRule="auto"/>
              <w:rPr>
                <w:rFonts w:ascii="Arial"/>
                <w:sz w:val="21"/>
              </w:rPr>
            </w:pPr>
            <w:r/>
          </w:p>
          <w:p>
            <w:pPr>
              <w:pStyle w:val="TableText"/>
              <w:ind w:left="295"/>
              <w:spacing w:before="64" w:line="198" w:lineRule="auto"/>
              <w:rPr/>
            </w:pPr>
            <w:r>
              <w:rPr>
                <w:spacing w:val="7"/>
              </w:rPr>
              <w:t>支模作业</w:t>
            </w:r>
          </w:p>
          <w:p>
            <w:pPr>
              <w:pStyle w:val="TableText"/>
              <w:ind w:left="295"/>
              <w:spacing w:line="183" w:lineRule="auto"/>
              <w:rPr/>
            </w:pPr>
            <w:r>
              <w:rPr>
                <w:spacing w:val="7"/>
              </w:rPr>
              <w:t>运输道路</w:t>
            </w:r>
          </w:p>
        </w:tc>
        <w:tc>
          <w:tcPr>
            <w:tcW w:w="6257" w:type="dxa"/>
            <w:vAlign w:val="top"/>
            <w:gridSpan w:val="5"/>
          </w:tcPr>
          <w:p>
            <w:pPr>
              <w:pStyle w:val="TableText"/>
              <w:ind w:left="269"/>
              <w:spacing w:before="163" w:line="183" w:lineRule="auto"/>
              <w:rPr/>
            </w:pPr>
            <w:r>
              <w:rPr>
                <w:spacing w:val="8"/>
              </w:rPr>
              <w:t>支拆模板应对照方案要求进行安全技术交底</w:t>
            </w:r>
          </w:p>
        </w:tc>
        <w:tc>
          <w:tcPr>
            <w:tcW w:w="1298" w:type="dxa"/>
            <w:vAlign w:val="top"/>
          </w:tcPr>
          <w:p>
            <w:pPr>
              <w:rPr>
                <w:rFonts w:ascii="Arial"/>
                <w:sz w:val="21"/>
              </w:rPr>
            </w:pPr>
            <w:r/>
          </w:p>
        </w:tc>
      </w:tr>
      <w:tr>
        <w:trPr>
          <w:trHeight w:val="472" w:hRule="atLeast"/>
        </w:trPr>
        <w:tc>
          <w:tcPr>
            <w:tcW w:w="585" w:type="dxa"/>
            <w:vAlign w:val="top"/>
            <w:vMerge w:val="continue"/>
            <w:tcBorders>
              <w:top w:val="nil"/>
              <w:bottom w:val="nil"/>
            </w:tcBorders>
          </w:tcPr>
          <w:p>
            <w:pPr>
              <w:rPr>
                <w:rFonts w:ascii="Arial"/>
                <w:sz w:val="21"/>
              </w:rPr>
            </w:pPr>
            <w:r/>
          </w:p>
        </w:tc>
        <w:tc>
          <w:tcPr>
            <w:tcW w:w="1220" w:type="dxa"/>
            <w:vAlign w:val="top"/>
            <w:vMerge w:val="continue"/>
            <w:tcBorders>
              <w:top w:val="nil"/>
              <w:bottom w:val="nil"/>
            </w:tcBorders>
          </w:tcPr>
          <w:p>
            <w:pPr>
              <w:rPr>
                <w:rFonts w:ascii="Arial"/>
                <w:sz w:val="21"/>
              </w:rPr>
            </w:pPr>
            <w:r/>
          </w:p>
        </w:tc>
        <w:tc>
          <w:tcPr>
            <w:tcW w:w="6257" w:type="dxa"/>
            <w:vAlign w:val="top"/>
            <w:gridSpan w:val="5"/>
          </w:tcPr>
          <w:p>
            <w:pPr>
              <w:pStyle w:val="TableText"/>
              <w:ind w:left="268"/>
              <w:spacing w:before="164" w:line="184" w:lineRule="auto"/>
              <w:rPr/>
            </w:pPr>
            <w:r>
              <w:rPr>
                <w:spacing w:val="8"/>
              </w:rPr>
              <w:t>泵送支架稳固可靠</w:t>
            </w:r>
          </w:p>
        </w:tc>
        <w:tc>
          <w:tcPr>
            <w:tcW w:w="1298" w:type="dxa"/>
            <w:vAlign w:val="top"/>
          </w:tcPr>
          <w:p>
            <w:pPr>
              <w:rPr>
                <w:rFonts w:ascii="Arial"/>
                <w:sz w:val="21"/>
              </w:rPr>
            </w:pPr>
            <w:r/>
          </w:p>
        </w:tc>
      </w:tr>
      <w:tr>
        <w:trPr>
          <w:trHeight w:val="472" w:hRule="atLeast"/>
        </w:trPr>
        <w:tc>
          <w:tcPr>
            <w:tcW w:w="585" w:type="dxa"/>
            <w:vAlign w:val="top"/>
            <w:vMerge w:val="continue"/>
            <w:tcBorders>
              <w:top w:val="nil"/>
            </w:tcBorders>
          </w:tcPr>
          <w:p>
            <w:pPr>
              <w:rPr>
                <w:rFonts w:ascii="Arial"/>
                <w:sz w:val="21"/>
              </w:rPr>
            </w:pPr>
            <w:r/>
          </w:p>
        </w:tc>
        <w:tc>
          <w:tcPr>
            <w:tcW w:w="1220" w:type="dxa"/>
            <w:vAlign w:val="top"/>
            <w:vMerge w:val="continue"/>
            <w:tcBorders>
              <w:top w:val="nil"/>
            </w:tcBorders>
          </w:tcPr>
          <w:p>
            <w:pPr>
              <w:rPr>
                <w:rFonts w:ascii="Arial"/>
                <w:sz w:val="21"/>
              </w:rPr>
            </w:pPr>
            <w:r/>
          </w:p>
        </w:tc>
        <w:tc>
          <w:tcPr>
            <w:tcW w:w="6257" w:type="dxa"/>
            <w:vAlign w:val="top"/>
            <w:gridSpan w:val="5"/>
          </w:tcPr>
          <w:p>
            <w:pPr>
              <w:pStyle w:val="TableText"/>
              <w:ind w:left="268"/>
              <w:spacing w:before="164" w:line="184" w:lineRule="auto"/>
              <w:rPr/>
            </w:pPr>
            <w:r>
              <w:rPr>
                <w:spacing w:val="8"/>
              </w:rPr>
              <w:t>小车运送应垫板或搭通道，通道两侧设栏杆及踢脚杆</w:t>
            </w:r>
          </w:p>
        </w:tc>
        <w:tc>
          <w:tcPr>
            <w:tcW w:w="1298" w:type="dxa"/>
            <w:vAlign w:val="top"/>
          </w:tcPr>
          <w:p>
            <w:pPr>
              <w:rPr>
                <w:rFonts w:ascii="Arial"/>
                <w:sz w:val="21"/>
              </w:rPr>
            </w:pPr>
            <w:r/>
          </w:p>
        </w:tc>
      </w:tr>
      <w:tr>
        <w:trPr>
          <w:trHeight w:val="472" w:hRule="atLeast"/>
        </w:trPr>
        <w:tc>
          <w:tcPr>
            <w:tcW w:w="585"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ind w:left="263"/>
              <w:spacing w:before="43" w:line="178" w:lineRule="exact"/>
              <w:rPr>
                <w:rFonts w:ascii="Arial" w:hAnsi="Arial" w:eastAsia="Arial" w:cs="Arial"/>
                <w:sz w:val="15"/>
                <w:szCs w:val="15"/>
              </w:rPr>
            </w:pPr>
            <w:r>
              <w:rPr>
                <w:rFonts w:ascii="Arial" w:hAnsi="Arial" w:eastAsia="Arial" w:cs="Arial"/>
                <w:sz w:val="15"/>
                <w:szCs w:val="15"/>
                <w:spacing w:val="12"/>
                <w:w w:val="115"/>
              </w:rPr>
              <w:t>8</w:t>
            </w:r>
          </w:p>
        </w:tc>
        <w:tc>
          <w:tcPr>
            <w:tcW w:w="1220"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293"/>
              <w:spacing w:before="64" w:line="185" w:lineRule="auto"/>
              <w:rPr/>
            </w:pPr>
            <w:r>
              <w:rPr>
                <w:spacing w:val="7"/>
              </w:rPr>
              <w:t>作业环境</w:t>
            </w:r>
          </w:p>
        </w:tc>
        <w:tc>
          <w:tcPr>
            <w:tcW w:w="6257" w:type="dxa"/>
            <w:vAlign w:val="top"/>
            <w:gridSpan w:val="5"/>
          </w:tcPr>
          <w:p>
            <w:pPr>
              <w:pStyle w:val="TableText"/>
              <w:ind w:left="268"/>
              <w:spacing w:before="164" w:line="184" w:lineRule="auto"/>
              <w:rPr/>
            </w:pPr>
            <w:r>
              <w:rPr>
                <w:spacing w:val="8"/>
              </w:rPr>
              <w:t>登高作业应有可靠立足点，</w:t>
            </w:r>
            <w:r>
              <w:rPr>
                <w:spacing w:val="-6"/>
              </w:rPr>
              <w:t xml:space="preserve"> </w:t>
            </w:r>
            <w:r>
              <w:rPr>
                <w:rFonts w:ascii="Arial" w:hAnsi="Arial" w:eastAsia="Arial" w:cs="Arial"/>
                <w:spacing w:val="8"/>
              </w:rPr>
              <w:t>3m</w:t>
            </w:r>
            <w:r>
              <w:rPr>
                <w:spacing w:val="8"/>
              </w:rPr>
              <w:t>以上应搭设脚手架或设操作台</w:t>
            </w:r>
          </w:p>
        </w:tc>
        <w:tc>
          <w:tcPr>
            <w:tcW w:w="1298" w:type="dxa"/>
            <w:vAlign w:val="top"/>
          </w:tcPr>
          <w:p>
            <w:pPr>
              <w:rPr>
                <w:rFonts w:ascii="Arial"/>
                <w:sz w:val="21"/>
              </w:rPr>
            </w:pPr>
            <w:r/>
          </w:p>
        </w:tc>
      </w:tr>
      <w:tr>
        <w:trPr>
          <w:trHeight w:val="472" w:hRule="atLeast"/>
        </w:trPr>
        <w:tc>
          <w:tcPr>
            <w:tcW w:w="585" w:type="dxa"/>
            <w:vAlign w:val="top"/>
            <w:vMerge w:val="continue"/>
            <w:tcBorders>
              <w:top w:val="nil"/>
              <w:bottom w:val="nil"/>
            </w:tcBorders>
          </w:tcPr>
          <w:p>
            <w:pPr>
              <w:rPr>
                <w:rFonts w:ascii="Arial"/>
                <w:sz w:val="21"/>
              </w:rPr>
            </w:pPr>
            <w:r/>
          </w:p>
        </w:tc>
        <w:tc>
          <w:tcPr>
            <w:tcW w:w="1220" w:type="dxa"/>
            <w:vAlign w:val="top"/>
            <w:vMerge w:val="continue"/>
            <w:tcBorders>
              <w:top w:val="nil"/>
              <w:bottom w:val="nil"/>
            </w:tcBorders>
          </w:tcPr>
          <w:p>
            <w:pPr>
              <w:rPr>
                <w:rFonts w:ascii="Arial"/>
                <w:sz w:val="21"/>
              </w:rPr>
            </w:pPr>
            <w:r/>
          </w:p>
        </w:tc>
        <w:tc>
          <w:tcPr>
            <w:tcW w:w="6257" w:type="dxa"/>
            <w:vAlign w:val="top"/>
            <w:gridSpan w:val="5"/>
          </w:tcPr>
          <w:p>
            <w:pPr>
              <w:pStyle w:val="TableText"/>
              <w:ind w:left="279"/>
              <w:spacing w:before="165" w:line="184" w:lineRule="auto"/>
              <w:rPr/>
            </w:pPr>
            <w:r>
              <w:rPr>
                <w:spacing w:val="5"/>
              </w:rPr>
              <w:t>区域内临边</w:t>
            </w:r>
            <w:r>
              <w:rPr>
                <w:spacing w:val="-11"/>
              </w:rPr>
              <w:t xml:space="preserve"> </w:t>
            </w:r>
            <w:r>
              <w:rPr>
                <w:spacing w:val="5"/>
              </w:rPr>
              <w:t>、洞口有防护措施</w:t>
            </w:r>
          </w:p>
        </w:tc>
        <w:tc>
          <w:tcPr>
            <w:tcW w:w="1298" w:type="dxa"/>
            <w:vAlign w:val="top"/>
          </w:tcPr>
          <w:p>
            <w:pPr>
              <w:rPr>
                <w:rFonts w:ascii="Arial"/>
                <w:sz w:val="21"/>
              </w:rPr>
            </w:pPr>
            <w:r/>
          </w:p>
        </w:tc>
      </w:tr>
      <w:tr>
        <w:trPr>
          <w:trHeight w:val="472" w:hRule="atLeast"/>
        </w:trPr>
        <w:tc>
          <w:tcPr>
            <w:tcW w:w="585" w:type="dxa"/>
            <w:vAlign w:val="top"/>
            <w:vMerge w:val="continue"/>
            <w:tcBorders>
              <w:top w:val="nil"/>
            </w:tcBorders>
          </w:tcPr>
          <w:p>
            <w:pPr>
              <w:rPr>
                <w:rFonts w:ascii="Arial"/>
                <w:sz w:val="21"/>
              </w:rPr>
            </w:pPr>
            <w:r/>
          </w:p>
        </w:tc>
        <w:tc>
          <w:tcPr>
            <w:tcW w:w="1220" w:type="dxa"/>
            <w:vAlign w:val="top"/>
            <w:vMerge w:val="continue"/>
            <w:tcBorders>
              <w:top w:val="nil"/>
            </w:tcBorders>
          </w:tcPr>
          <w:p>
            <w:pPr>
              <w:rPr>
                <w:rFonts w:ascii="Arial"/>
                <w:sz w:val="21"/>
              </w:rPr>
            </w:pPr>
            <w:r/>
          </w:p>
        </w:tc>
        <w:tc>
          <w:tcPr>
            <w:tcW w:w="6257" w:type="dxa"/>
            <w:vAlign w:val="top"/>
            <w:gridSpan w:val="5"/>
          </w:tcPr>
          <w:p>
            <w:pPr>
              <w:pStyle w:val="TableText"/>
              <w:ind w:left="268"/>
              <w:spacing w:before="165" w:line="184" w:lineRule="auto"/>
              <w:rPr/>
            </w:pPr>
            <w:r>
              <w:rPr>
                <w:spacing w:val="9"/>
              </w:rPr>
              <w:t>交叉作业有隔离防护措施，拆模设警戒区域且</w:t>
            </w:r>
            <w:r>
              <w:rPr>
                <w:spacing w:val="8"/>
              </w:rPr>
              <w:t>有专人监护</w:t>
            </w:r>
          </w:p>
        </w:tc>
        <w:tc>
          <w:tcPr>
            <w:tcW w:w="1298" w:type="dxa"/>
            <w:vAlign w:val="top"/>
          </w:tcPr>
          <w:p>
            <w:pPr>
              <w:rPr>
                <w:rFonts w:ascii="Arial"/>
                <w:sz w:val="21"/>
              </w:rPr>
            </w:pPr>
            <w:r/>
          </w:p>
        </w:tc>
      </w:tr>
      <w:tr>
        <w:trPr>
          <w:trHeight w:val="3817" w:hRule="atLeast"/>
        </w:trPr>
        <w:tc>
          <w:tcPr>
            <w:tcW w:w="585"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41"/>
              <w:spacing w:before="65" w:line="197" w:lineRule="auto"/>
              <w:rPr/>
            </w:pPr>
            <w:r>
              <w:rPr>
                <w:spacing w:val="5"/>
              </w:rPr>
              <w:t>验收</w:t>
            </w:r>
          </w:p>
          <w:p>
            <w:pPr>
              <w:pStyle w:val="TableText"/>
              <w:ind w:left="143"/>
              <w:spacing w:line="184" w:lineRule="auto"/>
              <w:rPr/>
            </w:pPr>
            <w:r>
              <w:rPr>
                <w:spacing w:val="4"/>
              </w:rPr>
              <w:t>意见</w:t>
            </w:r>
          </w:p>
        </w:tc>
        <w:tc>
          <w:tcPr>
            <w:tcW w:w="2715" w:type="dxa"/>
            <w:vAlign w:val="top"/>
            <w:gridSpan w:val="2"/>
          </w:tcPr>
          <w:p>
            <w:pPr>
              <w:pStyle w:val="TableText"/>
              <w:ind w:left="266"/>
              <w:spacing w:before="166" w:line="179" w:lineRule="auto"/>
              <w:rPr/>
            </w:pPr>
            <w:r>
              <w:rPr>
                <w:spacing w:val="8"/>
              </w:rPr>
              <w:t>搭设班组（分包单位</w:t>
            </w:r>
            <w:r>
              <w:rPr>
                <w:spacing w:val="-40"/>
                <w:w w:val="98"/>
              </w:rPr>
              <w:t>）：</w:t>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67"/>
              <w:spacing w:before="65" w:line="424" w:lineRule="exact"/>
              <w:rPr/>
            </w:pPr>
            <w:r>
              <w:rPr>
                <w:spacing w:val="6"/>
                <w:position w:val="21"/>
              </w:rPr>
              <w:t>项目负责人：</w:t>
            </w:r>
          </w:p>
          <w:p>
            <w:pPr>
              <w:pStyle w:val="TableText"/>
              <w:ind w:left="267"/>
              <w:spacing w:line="183" w:lineRule="auto"/>
              <w:rPr/>
            </w:pPr>
            <w:r>
              <w:rPr>
                <w:spacing w:val="4"/>
              </w:rPr>
              <w:t>班组长：</w:t>
            </w:r>
          </w:p>
          <w:p>
            <w:pPr>
              <w:pStyle w:val="TableText"/>
              <w:ind w:left="1662"/>
              <w:spacing w:before="224" w:line="184" w:lineRule="auto"/>
              <w:rPr/>
            </w:pPr>
            <w:r>
              <w:rPr/>
              <w:t>年</w:t>
            </w:r>
            <w:r>
              <w:rPr>
                <w:spacing w:val="11"/>
                <w:w w:val="101"/>
              </w:rPr>
              <w:t xml:space="preserve">   </w:t>
            </w:r>
            <w:r>
              <w:rPr/>
              <w:t>月</w:t>
            </w:r>
            <w:r>
              <w:rPr>
                <w:spacing w:val="5"/>
              </w:rPr>
              <w:t xml:space="preserve">    </w:t>
            </w:r>
            <w:r>
              <w:rPr/>
              <w:t>日</w:t>
            </w:r>
          </w:p>
        </w:tc>
        <w:tc>
          <w:tcPr>
            <w:tcW w:w="3035" w:type="dxa"/>
            <w:vAlign w:val="top"/>
            <w:gridSpan w:val="2"/>
          </w:tcPr>
          <w:p>
            <w:pPr>
              <w:pStyle w:val="TableText"/>
              <w:ind w:left="268"/>
              <w:spacing w:before="165" w:line="185" w:lineRule="auto"/>
              <w:rPr/>
            </w:pPr>
            <w:r>
              <w:rPr>
                <w:spacing w:val="7"/>
              </w:rPr>
              <w:t>施工总承包单位：</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69"/>
              <w:spacing w:before="65" w:line="183" w:lineRule="auto"/>
              <w:rPr/>
            </w:pPr>
            <w:r>
              <w:rPr>
                <w:spacing w:val="5"/>
              </w:rPr>
              <w:t>项目经理：</w:t>
            </w:r>
          </w:p>
          <w:p>
            <w:pPr>
              <w:pStyle w:val="TableText"/>
              <w:ind w:left="269"/>
              <w:spacing w:before="226" w:line="423" w:lineRule="exact"/>
              <w:rPr/>
            </w:pPr>
            <w:r>
              <w:rPr>
                <w:spacing w:val="7"/>
                <w:position w:val="21"/>
              </w:rPr>
              <w:t>项目技术负责人：</w:t>
            </w:r>
          </w:p>
          <w:p>
            <w:pPr>
              <w:pStyle w:val="TableText"/>
              <w:ind w:left="269"/>
              <w:spacing w:line="183" w:lineRule="auto"/>
              <w:rPr/>
            </w:pPr>
            <w:r>
              <w:rPr>
                <w:spacing w:val="6"/>
              </w:rPr>
              <w:t>专职安全员：</w:t>
            </w:r>
          </w:p>
          <w:p>
            <w:pPr>
              <w:pStyle w:val="TableText"/>
              <w:ind w:left="1984"/>
              <w:spacing w:before="226" w:line="184" w:lineRule="auto"/>
              <w:rPr/>
            </w:pPr>
            <w:r>
              <w:rPr/>
              <w:t>年</w:t>
            </w:r>
            <w:r>
              <w:rPr>
                <w:spacing w:val="11"/>
                <w:w w:val="101"/>
              </w:rPr>
              <w:t xml:space="preserve">   </w:t>
            </w:r>
            <w:r>
              <w:rPr/>
              <w:t>月</w:t>
            </w:r>
            <w:r>
              <w:rPr>
                <w:spacing w:val="5"/>
              </w:rPr>
              <w:t xml:space="preserve">    </w:t>
            </w:r>
            <w:r>
              <w:rPr/>
              <w:t>日</w:t>
            </w:r>
          </w:p>
        </w:tc>
        <w:tc>
          <w:tcPr>
            <w:tcW w:w="3025" w:type="dxa"/>
            <w:vAlign w:val="top"/>
            <w:gridSpan w:val="3"/>
          </w:tcPr>
          <w:p>
            <w:pPr>
              <w:pStyle w:val="TableText"/>
              <w:ind w:left="270"/>
              <w:spacing w:before="165" w:line="185" w:lineRule="auto"/>
              <w:rPr/>
            </w:pPr>
            <w:r>
              <w:rPr>
                <w:spacing w:val="6"/>
              </w:rPr>
              <w:t>监理单位：</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71"/>
              <w:spacing w:before="64" w:line="183" w:lineRule="auto"/>
              <w:rPr/>
            </w:pPr>
            <w:r>
              <w:rPr>
                <w:spacing w:val="5"/>
              </w:rPr>
              <w:t>项目总监：</w:t>
            </w:r>
          </w:p>
          <w:p>
            <w:pPr>
              <w:pStyle w:val="TableText"/>
              <w:ind w:left="271"/>
              <w:spacing w:before="226" w:line="184" w:lineRule="auto"/>
              <w:rPr/>
            </w:pPr>
            <w:r>
              <w:rPr>
                <w:spacing w:val="7"/>
              </w:rPr>
              <w:t>专业监理工程师：</w:t>
            </w:r>
          </w:p>
          <w:p>
            <w:pPr>
              <w:pStyle w:val="TableText"/>
              <w:ind w:left="1971"/>
              <w:spacing w:before="225"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0" w:line="184" w:lineRule="auto"/>
        <w:rPr>
          <w:sz w:val="15"/>
          <w:szCs w:val="15"/>
        </w:rPr>
      </w:pPr>
      <w:r>
        <w:rPr>
          <w:sz w:val="15"/>
          <w:szCs w:val="15"/>
          <w:spacing w:val="8"/>
        </w:rPr>
        <w:t>注：模板工程验收应根据施工方案要求进行分段验收。</w:t>
      </w:r>
    </w:p>
    <w:p>
      <w:pPr>
        <w:spacing w:line="184" w:lineRule="auto"/>
        <w:sectPr>
          <w:headerReference w:type="default" r:id="rId30"/>
          <w:footerReference w:type="default" r:id="rId385"/>
          <w:pgSz w:w="12243" w:h="16495"/>
          <w:pgMar w:top="1461" w:right="1609" w:bottom="1137" w:left="1267" w:header="1177" w:footer="912" w:gutter="0"/>
        </w:sectPr>
        <w:rPr>
          <w:sz w:val="15"/>
          <w:szCs w:val="15"/>
        </w:rPr>
      </w:pPr>
    </w:p>
    <w:p>
      <w:pPr>
        <w:pStyle w:val="BodyText"/>
        <w:ind w:left="442"/>
        <w:spacing w:before="242" w:line="187" w:lineRule="auto"/>
        <w:rPr>
          <w:sz w:val="20"/>
          <w:szCs w:val="20"/>
        </w:rPr>
      </w:pPr>
      <w:r>
        <w:rPr>
          <w:rFonts w:ascii="Arial" w:hAnsi="Arial" w:eastAsia="Arial" w:cs="Arial"/>
          <w:sz w:val="20"/>
          <w:szCs w:val="20"/>
          <w:spacing w:val="13"/>
          <w:position w:val="-1"/>
        </w:rPr>
        <w:t>7.3.3.2.2</w:t>
      </w:r>
      <w:r>
        <w:rPr>
          <w:rFonts w:ascii="Arial" w:hAnsi="Arial" w:eastAsia="Arial" w:cs="Arial"/>
          <w:sz w:val="20"/>
          <w:szCs w:val="20"/>
          <w:spacing w:val="34"/>
          <w:position w:val="-1"/>
        </w:rPr>
        <w:t xml:space="preserve">  </w:t>
      </w:r>
      <w:r>
        <w:rPr>
          <w:sz w:val="20"/>
          <w:szCs w:val="20"/>
          <w:spacing w:val="13"/>
        </w:rPr>
        <w:t>模板工程及承插型盘扣式支撑体系验收表</w:t>
      </w:r>
    </w:p>
    <w:p>
      <w:pPr>
        <w:spacing w:before="146"/>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2"/>
        <w:gridCol w:w="1220"/>
        <w:gridCol w:w="1495"/>
        <w:gridCol w:w="1251"/>
        <w:gridCol w:w="1784"/>
        <w:gridCol w:w="373"/>
        <w:gridCol w:w="1354"/>
        <w:gridCol w:w="1297"/>
      </w:tblGrid>
      <w:tr>
        <w:trPr>
          <w:trHeight w:val="476" w:hRule="atLeast"/>
        </w:trPr>
        <w:tc>
          <w:tcPr>
            <w:tcW w:w="1802" w:type="dxa"/>
            <w:vAlign w:val="top"/>
            <w:gridSpan w:val="2"/>
          </w:tcPr>
          <w:p>
            <w:pPr>
              <w:pStyle w:val="TableText"/>
              <w:ind w:left="590"/>
              <w:spacing w:before="164" w:line="185" w:lineRule="auto"/>
              <w:rPr/>
            </w:pPr>
            <w:r>
              <w:rPr>
                <w:spacing w:val="7"/>
              </w:rPr>
              <w:t>工程名称</w:t>
            </w:r>
          </w:p>
        </w:tc>
        <w:tc>
          <w:tcPr>
            <w:tcW w:w="2746" w:type="dxa"/>
            <w:vAlign w:val="top"/>
            <w:gridSpan w:val="2"/>
          </w:tcPr>
          <w:p>
            <w:pPr>
              <w:rPr>
                <w:rFonts w:ascii="Arial"/>
                <w:sz w:val="21"/>
              </w:rPr>
            </w:pPr>
            <w:r/>
          </w:p>
        </w:tc>
        <w:tc>
          <w:tcPr>
            <w:tcW w:w="2157" w:type="dxa"/>
            <w:vAlign w:val="top"/>
            <w:gridSpan w:val="2"/>
          </w:tcPr>
          <w:p>
            <w:pPr>
              <w:pStyle w:val="TableText"/>
              <w:ind w:left="768"/>
              <w:spacing w:before="165" w:line="185" w:lineRule="auto"/>
              <w:rPr/>
            </w:pPr>
            <w:r>
              <w:rPr>
                <w:spacing w:val="7"/>
              </w:rPr>
              <w:t>施工单位</w:t>
            </w:r>
          </w:p>
        </w:tc>
        <w:tc>
          <w:tcPr>
            <w:tcW w:w="2651" w:type="dxa"/>
            <w:vAlign w:val="top"/>
            <w:gridSpan w:val="2"/>
          </w:tcPr>
          <w:p>
            <w:pPr>
              <w:rPr>
                <w:rFonts w:ascii="Arial"/>
                <w:sz w:val="21"/>
              </w:rPr>
            </w:pPr>
            <w:r/>
          </w:p>
        </w:tc>
      </w:tr>
      <w:tr>
        <w:trPr>
          <w:trHeight w:val="472" w:hRule="atLeast"/>
        </w:trPr>
        <w:tc>
          <w:tcPr>
            <w:tcW w:w="1802" w:type="dxa"/>
            <w:vAlign w:val="top"/>
            <w:gridSpan w:val="2"/>
          </w:tcPr>
          <w:p>
            <w:pPr>
              <w:pStyle w:val="TableText"/>
              <w:ind w:left="589"/>
              <w:spacing w:before="161" w:line="185" w:lineRule="auto"/>
              <w:rPr/>
            </w:pPr>
            <w:r>
              <w:rPr>
                <w:spacing w:val="7"/>
              </w:rPr>
              <w:t>监理单位</w:t>
            </w:r>
          </w:p>
        </w:tc>
        <w:tc>
          <w:tcPr>
            <w:tcW w:w="2746" w:type="dxa"/>
            <w:vAlign w:val="top"/>
            <w:gridSpan w:val="2"/>
          </w:tcPr>
          <w:p>
            <w:pPr>
              <w:rPr>
                <w:rFonts w:ascii="Arial"/>
                <w:sz w:val="21"/>
              </w:rPr>
            </w:pPr>
            <w:r/>
          </w:p>
        </w:tc>
        <w:tc>
          <w:tcPr>
            <w:tcW w:w="2157" w:type="dxa"/>
            <w:vAlign w:val="top"/>
            <w:gridSpan w:val="2"/>
          </w:tcPr>
          <w:p>
            <w:pPr>
              <w:pStyle w:val="TableText"/>
              <w:ind w:left="372"/>
              <w:spacing w:before="162" w:line="184" w:lineRule="auto"/>
              <w:rPr/>
            </w:pPr>
            <w:r>
              <w:rPr>
                <w:spacing w:val="8"/>
              </w:rPr>
              <w:t>验收部位及搭设高度</w:t>
            </w:r>
          </w:p>
        </w:tc>
        <w:tc>
          <w:tcPr>
            <w:tcW w:w="2651" w:type="dxa"/>
            <w:vAlign w:val="top"/>
            <w:gridSpan w:val="2"/>
          </w:tcPr>
          <w:p>
            <w:pPr>
              <w:rPr>
                <w:rFonts w:ascii="Arial"/>
                <w:sz w:val="21"/>
              </w:rPr>
            </w:pPr>
            <w:r/>
          </w:p>
        </w:tc>
      </w:tr>
      <w:tr>
        <w:trPr>
          <w:trHeight w:val="472" w:hRule="atLeast"/>
        </w:trPr>
        <w:tc>
          <w:tcPr>
            <w:tcW w:w="582" w:type="dxa"/>
            <w:vAlign w:val="top"/>
          </w:tcPr>
          <w:p>
            <w:pPr>
              <w:pStyle w:val="TableText"/>
              <w:ind w:left="138"/>
              <w:spacing w:before="162" w:line="184" w:lineRule="auto"/>
              <w:rPr/>
            </w:pPr>
            <w:r>
              <w:rPr>
                <w:spacing w:val="5"/>
              </w:rPr>
              <w:t>序号</w:t>
            </w:r>
          </w:p>
        </w:tc>
        <w:tc>
          <w:tcPr>
            <w:tcW w:w="1220" w:type="dxa"/>
            <w:vAlign w:val="top"/>
          </w:tcPr>
          <w:p>
            <w:pPr>
              <w:pStyle w:val="TableText"/>
              <w:ind w:left="454"/>
              <w:spacing w:before="162" w:line="183" w:lineRule="auto"/>
              <w:rPr/>
            </w:pPr>
            <w:r>
              <w:rPr>
                <w:spacing w:val="5"/>
              </w:rPr>
              <w:t>项目</w:t>
            </w:r>
          </w:p>
        </w:tc>
        <w:tc>
          <w:tcPr>
            <w:tcW w:w="6257" w:type="dxa"/>
            <w:vAlign w:val="top"/>
            <w:gridSpan w:val="5"/>
          </w:tcPr>
          <w:p>
            <w:pPr>
              <w:pStyle w:val="TableText"/>
              <w:ind w:left="2817"/>
              <w:spacing w:before="162" w:line="184" w:lineRule="auto"/>
              <w:rPr/>
            </w:pPr>
            <w:r>
              <w:rPr>
                <w:spacing w:val="7"/>
              </w:rPr>
              <w:t>验收要求</w:t>
            </w:r>
          </w:p>
        </w:tc>
        <w:tc>
          <w:tcPr>
            <w:tcW w:w="1297" w:type="dxa"/>
            <w:vAlign w:val="top"/>
          </w:tcPr>
          <w:p>
            <w:pPr>
              <w:pStyle w:val="TableText"/>
              <w:ind w:left="337"/>
              <w:spacing w:before="161" w:line="185" w:lineRule="auto"/>
              <w:rPr/>
            </w:pPr>
            <w:r>
              <w:rPr>
                <w:spacing w:val="7"/>
              </w:rPr>
              <w:t>验收结果</w:t>
            </w:r>
          </w:p>
        </w:tc>
      </w:tr>
      <w:tr>
        <w:trPr>
          <w:trHeight w:val="472" w:hRule="atLeast"/>
        </w:trPr>
        <w:tc>
          <w:tcPr>
            <w:tcW w:w="582" w:type="dxa"/>
            <w:vAlign w:val="top"/>
          </w:tcPr>
          <w:p>
            <w:pPr>
              <w:ind w:left="264"/>
              <w:spacing w:before="158" w:line="180" w:lineRule="exact"/>
              <w:rPr>
                <w:rFonts w:ascii="Arial" w:hAnsi="Arial" w:eastAsia="Arial" w:cs="Arial"/>
                <w:sz w:val="15"/>
                <w:szCs w:val="15"/>
              </w:rPr>
            </w:pPr>
            <w:r>
              <w:rPr>
                <w:rFonts w:ascii="Arial" w:hAnsi="Arial" w:eastAsia="Arial" w:cs="Arial"/>
                <w:sz w:val="15"/>
                <w:szCs w:val="15"/>
                <w:spacing w:val="21"/>
              </w:rPr>
              <w:t>1</w:t>
            </w:r>
          </w:p>
        </w:tc>
        <w:tc>
          <w:tcPr>
            <w:tcW w:w="1220" w:type="dxa"/>
            <w:vAlign w:val="top"/>
          </w:tcPr>
          <w:p>
            <w:pPr>
              <w:pStyle w:val="TableText"/>
              <w:ind w:left="293"/>
              <w:spacing w:before="163" w:line="184" w:lineRule="auto"/>
              <w:rPr/>
            </w:pPr>
            <w:r>
              <w:rPr>
                <w:spacing w:val="7"/>
              </w:rPr>
              <w:t>施工方案</w:t>
            </w:r>
          </w:p>
        </w:tc>
        <w:tc>
          <w:tcPr>
            <w:tcW w:w="6257" w:type="dxa"/>
            <w:vAlign w:val="top"/>
            <w:gridSpan w:val="5"/>
          </w:tcPr>
          <w:p>
            <w:pPr>
              <w:pStyle w:val="TableText"/>
              <w:ind w:left="268"/>
              <w:spacing w:before="162" w:line="183" w:lineRule="auto"/>
              <w:rPr/>
            </w:pPr>
            <w:r>
              <w:rPr>
                <w:spacing w:val="7"/>
              </w:rPr>
              <w:t>有专项施工方案</w:t>
            </w:r>
            <w:r>
              <w:rPr>
                <w:spacing w:val="-15"/>
              </w:rPr>
              <w:t xml:space="preserve"> </w:t>
            </w:r>
            <w:r>
              <w:rPr>
                <w:spacing w:val="7"/>
              </w:rPr>
              <w:t>，专项施工方案按规定审批</w:t>
            </w:r>
            <w:r>
              <w:rPr>
                <w:spacing w:val="-14"/>
              </w:rPr>
              <w:t xml:space="preserve"> </w:t>
            </w:r>
            <w:r>
              <w:rPr>
                <w:spacing w:val="7"/>
              </w:rPr>
              <w:t>，方案能</w:t>
            </w:r>
            <w:r>
              <w:rPr>
                <w:spacing w:val="6"/>
              </w:rPr>
              <w:t>正确指导施工</w:t>
            </w:r>
          </w:p>
        </w:tc>
        <w:tc>
          <w:tcPr>
            <w:tcW w:w="1297" w:type="dxa"/>
            <w:vAlign w:val="top"/>
          </w:tcPr>
          <w:p>
            <w:pPr>
              <w:rPr>
                <w:rFonts w:ascii="Arial"/>
                <w:sz w:val="21"/>
              </w:rPr>
            </w:pPr>
            <w:r/>
          </w:p>
        </w:tc>
      </w:tr>
      <w:tr>
        <w:trPr>
          <w:trHeight w:val="472" w:hRule="atLeast"/>
        </w:trPr>
        <w:tc>
          <w:tcPr>
            <w:tcW w:w="582" w:type="dxa"/>
            <w:vAlign w:val="top"/>
          </w:tcPr>
          <w:p>
            <w:pPr>
              <w:ind w:left="261"/>
              <w:spacing w:before="158" w:line="181" w:lineRule="exact"/>
              <w:rPr>
                <w:rFonts w:ascii="Arial" w:hAnsi="Arial" w:eastAsia="Arial" w:cs="Arial"/>
                <w:sz w:val="15"/>
                <w:szCs w:val="15"/>
              </w:rPr>
            </w:pPr>
            <w:r>
              <w:rPr>
                <w:rFonts w:ascii="Arial" w:hAnsi="Arial" w:eastAsia="Arial" w:cs="Arial"/>
                <w:sz w:val="15"/>
                <w:szCs w:val="15"/>
                <w:spacing w:val="8"/>
                <w:w w:val="120"/>
              </w:rPr>
              <w:t>2</w:t>
            </w:r>
          </w:p>
        </w:tc>
        <w:tc>
          <w:tcPr>
            <w:tcW w:w="1220" w:type="dxa"/>
            <w:vAlign w:val="top"/>
          </w:tcPr>
          <w:p>
            <w:pPr>
              <w:pStyle w:val="TableText"/>
              <w:ind w:left="455"/>
              <w:spacing w:before="163" w:line="184" w:lineRule="auto"/>
              <w:rPr/>
            </w:pPr>
            <w:r>
              <w:rPr>
                <w:spacing w:val="5"/>
              </w:rPr>
              <w:t>材质</w:t>
            </w:r>
          </w:p>
        </w:tc>
        <w:tc>
          <w:tcPr>
            <w:tcW w:w="6257" w:type="dxa"/>
            <w:vAlign w:val="top"/>
            <w:gridSpan w:val="5"/>
          </w:tcPr>
          <w:p>
            <w:pPr>
              <w:pStyle w:val="TableText"/>
              <w:ind w:left="268"/>
              <w:spacing w:before="163" w:line="184" w:lineRule="auto"/>
              <w:rPr/>
            </w:pPr>
            <w:r>
              <w:rPr>
                <w:spacing w:val="7"/>
              </w:rPr>
              <w:t>应有脚手架产品标识及产品质量合格证</w:t>
            </w:r>
            <w:r>
              <w:rPr>
                <w:spacing w:val="-9"/>
              </w:rPr>
              <w:t xml:space="preserve"> </w:t>
            </w:r>
            <w:r>
              <w:rPr>
                <w:spacing w:val="7"/>
              </w:rPr>
              <w:t>、型式检验报告</w:t>
            </w:r>
            <w:r>
              <w:rPr>
                <w:spacing w:val="-15"/>
              </w:rPr>
              <w:t xml:space="preserve"> </w:t>
            </w:r>
            <w:r>
              <w:rPr>
                <w:spacing w:val="7"/>
              </w:rPr>
              <w:t>，按规定抽样检验合格</w:t>
            </w:r>
          </w:p>
        </w:tc>
        <w:tc>
          <w:tcPr>
            <w:tcW w:w="1297" w:type="dxa"/>
            <w:vAlign w:val="top"/>
          </w:tcPr>
          <w:p>
            <w:pPr>
              <w:rPr>
                <w:rFonts w:ascii="Arial"/>
                <w:sz w:val="21"/>
              </w:rPr>
            </w:pPr>
            <w:r/>
          </w:p>
        </w:tc>
      </w:tr>
      <w:tr>
        <w:trPr>
          <w:trHeight w:val="1109" w:hRule="atLeast"/>
        </w:trPr>
        <w:tc>
          <w:tcPr>
            <w:tcW w:w="582" w:type="dxa"/>
            <w:vAlign w:val="top"/>
          </w:tcPr>
          <w:p>
            <w:pPr>
              <w:spacing w:line="458" w:lineRule="auto"/>
              <w:rPr>
                <w:rFonts w:ascii="Arial"/>
                <w:sz w:val="21"/>
              </w:rPr>
            </w:pPr>
            <w:r/>
          </w:p>
          <w:p>
            <w:pPr>
              <w:ind w:left="262"/>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220" w:type="dxa"/>
            <w:vAlign w:val="top"/>
          </w:tcPr>
          <w:p>
            <w:pPr>
              <w:spacing w:line="308" w:lineRule="auto"/>
              <w:rPr>
                <w:rFonts w:ascii="Arial"/>
                <w:sz w:val="21"/>
              </w:rPr>
            </w:pPr>
            <w:r/>
          </w:p>
          <w:p>
            <w:pPr>
              <w:pStyle w:val="TableText"/>
              <w:ind w:left="454"/>
              <w:spacing w:before="65" w:line="198" w:lineRule="auto"/>
              <w:rPr/>
            </w:pPr>
            <w:r>
              <w:rPr>
                <w:spacing w:val="5"/>
              </w:rPr>
              <w:t>架体</w:t>
            </w:r>
          </w:p>
          <w:p>
            <w:pPr>
              <w:pStyle w:val="TableText"/>
              <w:ind w:left="453"/>
              <w:spacing w:before="1" w:line="186" w:lineRule="auto"/>
              <w:rPr/>
            </w:pPr>
            <w:r>
              <w:rPr>
                <w:spacing w:val="5"/>
              </w:rPr>
              <w:t>基础</w:t>
            </w:r>
          </w:p>
        </w:tc>
        <w:tc>
          <w:tcPr>
            <w:tcW w:w="6257" w:type="dxa"/>
            <w:vAlign w:val="top"/>
            <w:gridSpan w:val="5"/>
          </w:tcPr>
          <w:p>
            <w:pPr>
              <w:pStyle w:val="TableText"/>
              <w:ind w:left="108" w:right="98" w:firstLine="159"/>
              <w:spacing w:before="165" w:line="191" w:lineRule="auto"/>
              <w:jc w:val="both"/>
              <w:rPr>
                <w:rFonts w:ascii="Arial" w:hAnsi="Arial" w:eastAsia="Arial" w:cs="Arial"/>
              </w:rPr>
            </w:pPr>
            <w:r>
              <w:rPr>
                <w:spacing w:val="7"/>
              </w:rPr>
              <w:t>基础应符合设计要求</w:t>
            </w:r>
            <w:r>
              <w:rPr>
                <w:spacing w:val="1"/>
              </w:rPr>
              <w:t xml:space="preserve"> </w:t>
            </w:r>
            <w:r>
              <w:rPr>
                <w:spacing w:val="7"/>
              </w:rPr>
              <w:t>，地基基础承载力和变形应满足设计要求</w:t>
            </w:r>
            <w:r>
              <w:rPr>
                <w:spacing w:val="-15"/>
              </w:rPr>
              <w:t xml:space="preserve"> </w:t>
            </w:r>
            <w:r>
              <w:rPr>
                <w:spacing w:val="7"/>
              </w:rPr>
              <w:t>；立杆与基础间应无松</w:t>
            </w:r>
            <w:r>
              <w:rPr/>
              <w:t xml:space="preserve"> </w:t>
            </w:r>
            <w:r>
              <w:rPr>
                <w:spacing w:val="5"/>
              </w:rPr>
              <w:t>动</w:t>
            </w:r>
            <w:r>
              <w:rPr>
                <w:spacing w:val="-18"/>
              </w:rPr>
              <w:t xml:space="preserve"> </w:t>
            </w:r>
            <w:r>
              <w:rPr>
                <w:spacing w:val="5"/>
              </w:rPr>
              <w:t>、悬空现象</w:t>
            </w:r>
            <w:r>
              <w:rPr>
                <w:spacing w:val="-14"/>
              </w:rPr>
              <w:t xml:space="preserve"> </w:t>
            </w:r>
            <w:r>
              <w:rPr>
                <w:spacing w:val="5"/>
              </w:rPr>
              <w:t>，底座</w:t>
            </w:r>
            <w:r>
              <w:rPr>
                <w:spacing w:val="-21"/>
              </w:rPr>
              <w:t xml:space="preserve"> </w:t>
            </w:r>
            <w:r>
              <w:rPr>
                <w:spacing w:val="5"/>
              </w:rPr>
              <w:t>、支垫应符合规定</w:t>
            </w:r>
            <w:r>
              <w:rPr>
                <w:spacing w:val="-19"/>
              </w:rPr>
              <w:t xml:space="preserve"> </w:t>
            </w:r>
            <w:r>
              <w:rPr>
                <w:spacing w:val="5"/>
              </w:rPr>
              <w:t>。按规范要求设置纵</w:t>
            </w:r>
            <w:r>
              <w:rPr>
                <w:spacing w:val="-21"/>
              </w:rPr>
              <w:t xml:space="preserve"> </w:t>
            </w:r>
            <w:r>
              <w:rPr>
                <w:spacing w:val="5"/>
              </w:rPr>
              <w:t>、横向扫地杆</w:t>
            </w:r>
            <w:r>
              <w:rPr>
                <w:spacing w:val="-19"/>
              </w:rPr>
              <w:t xml:space="preserve"> </w:t>
            </w:r>
            <w:r>
              <w:rPr>
                <w:spacing w:val="5"/>
              </w:rPr>
              <w:t>。支撑架可调</w:t>
            </w:r>
            <w:r>
              <w:rPr/>
              <w:t xml:space="preserve"> </w:t>
            </w:r>
            <w:r>
              <w:rPr>
                <w:spacing w:val="10"/>
              </w:rPr>
              <w:t>底座丝杆插入立杆长度不得小于</w:t>
            </w:r>
            <w:r>
              <w:rPr>
                <w:rFonts w:ascii="Arial" w:hAnsi="Arial" w:eastAsia="Arial" w:cs="Arial"/>
                <w:spacing w:val="10"/>
              </w:rPr>
              <w:t>15</w:t>
            </w:r>
            <w:r>
              <w:rPr>
                <w:rFonts w:ascii="Arial" w:hAnsi="Arial" w:eastAsia="Arial" w:cs="Arial"/>
              </w:rPr>
              <w:t>cm</w:t>
            </w:r>
            <w:r>
              <w:rPr>
                <w:spacing w:val="10"/>
                <w:position w:val="1"/>
              </w:rPr>
              <w:t>，</w:t>
            </w:r>
            <w:r>
              <w:rPr>
                <w:spacing w:val="10"/>
              </w:rPr>
              <w:t>丝杆外露长度不宜大于</w:t>
            </w:r>
            <w:r>
              <w:rPr>
                <w:rFonts w:ascii="Arial" w:hAnsi="Arial" w:eastAsia="Arial" w:cs="Arial"/>
                <w:spacing w:val="9"/>
              </w:rPr>
              <w:t>30</w:t>
            </w:r>
            <w:r>
              <w:rPr>
                <w:rFonts w:ascii="Arial" w:hAnsi="Arial" w:eastAsia="Arial" w:cs="Arial"/>
              </w:rPr>
              <w:t>cm</w:t>
            </w:r>
            <w:r>
              <w:rPr>
                <w:spacing w:val="9"/>
                <w:position w:val="1"/>
              </w:rPr>
              <w:t>，</w:t>
            </w:r>
            <w:r>
              <w:rPr>
                <w:spacing w:val="9"/>
              </w:rPr>
              <w:t>作为扫地杆的最</w:t>
            </w:r>
            <w:r>
              <w:rPr/>
              <w:t xml:space="preserve"> </w:t>
            </w:r>
            <w:r>
              <w:rPr>
                <w:spacing w:val="9"/>
              </w:rPr>
              <w:t>底层水平杆中心线距离可调底座的底板不应大于</w:t>
            </w:r>
            <w:r>
              <w:rPr>
                <w:rFonts w:ascii="Arial" w:hAnsi="Arial" w:eastAsia="Arial" w:cs="Arial"/>
                <w:spacing w:val="9"/>
              </w:rPr>
              <w:t>55</w:t>
            </w:r>
            <w:r>
              <w:rPr>
                <w:rFonts w:ascii="Arial" w:hAnsi="Arial" w:eastAsia="Arial" w:cs="Arial"/>
              </w:rPr>
              <w:t>cm</w:t>
            </w:r>
          </w:p>
        </w:tc>
        <w:tc>
          <w:tcPr>
            <w:tcW w:w="1297" w:type="dxa"/>
            <w:vAlign w:val="top"/>
          </w:tcPr>
          <w:p>
            <w:pPr>
              <w:rPr>
                <w:rFonts w:ascii="Arial"/>
                <w:sz w:val="21"/>
              </w:rPr>
            </w:pPr>
            <w:r/>
          </w:p>
        </w:tc>
      </w:tr>
      <w:tr>
        <w:trPr>
          <w:trHeight w:val="791" w:hRule="atLeast"/>
        </w:trPr>
        <w:tc>
          <w:tcPr>
            <w:tcW w:w="582"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59"/>
              <w:spacing w:before="44" w:line="190" w:lineRule="auto"/>
              <w:rPr>
                <w:rFonts w:ascii="Arial" w:hAnsi="Arial" w:eastAsia="Arial" w:cs="Arial"/>
                <w:sz w:val="15"/>
                <w:szCs w:val="15"/>
              </w:rPr>
            </w:pPr>
            <w:r>
              <w:rPr>
                <w:rFonts w:ascii="Arial" w:hAnsi="Arial" w:eastAsia="Arial" w:cs="Arial"/>
                <w:sz w:val="15"/>
                <w:szCs w:val="15"/>
                <w:spacing w:val="5"/>
                <w:w w:val="125"/>
              </w:rPr>
              <w:t>4</w:t>
            </w:r>
          </w:p>
        </w:tc>
        <w:tc>
          <w:tcPr>
            <w:tcW w:w="122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95"/>
              <w:spacing w:before="64" w:line="184" w:lineRule="auto"/>
              <w:rPr/>
            </w:pPr>
            <w:r>
              <w:rPr>
                <w:spacing w:val="7"/>
              </w:rPr>
              <w:t>架体稳定</w:t>
            </w:r>
          </w:p>
        </w:tc>
        <w:tc>
          <w:tcPr>
            <w:tcW w:w="6257" w:type="dxa"/>
            <w:vAlign w:val="top"/>
            <w:gridSpan w:val="5"/>
          </w:tcPr>
          <w:p>
            <w:pPr>
              <w:pStyle w:val="TableText"/>
              <w:ind w:left="113" w:right="98" w:firstLine="155"/>
              <w:spacing w:before="216" w:line="186" w:lineRule="auto"/>
              <w:rPr>
                <w:rFonts w:ascii="Arial" w:hAnsi="Arial" w:eastAsia="Arial" w:cs="Arial"/>
              </w:rPr>
            </w:pPr>
            <w:r>
              <w:rPr>
                <w:spacing w:val="7"/>
              </w:rPr>
              <w:t>立杆纵横向间距</w:t>
            </w:r>
            <w:r>
              <w:rPr>
                <w:spacing w:val="-21"/>
              </w:rPr>
              <w:t xml:space="preserve"> </w:t>
            </w:r>
            <w:r>
              <w:rPr>
                <w:spacing w:val="7"/>
              </w:rPr>
              <w:t>、步距符合方案设计要求</w:t>
            </w:r>
            <w:r>
              <w:rPr>
                <w:spacing w:val="-19"/>
              </w:rPr>
              <w:t xml:space="preserve"> </w:t>
            </w:r>
            <w:r>
              <w:rPr>
                <w:spacing w:val="7"/>
              </w:rPr>
              <w:t>。脚手架搭设完成后</w:t>
            </w:r>
            <w:r>
              <w:rPr>
                <w:spacing w:val="-15"/>
              </w:rPr>
              <w:t xml:space="preserve"> </w:t>
            </w:r>
            <w:r>
              <w:rPr>
                <w:spacing w:val="7"/>
              </w:rPr>
              <w:t>，立杆的垂直</w:t>
            </w:r>
            <w:r>
              <w:rPr>
                <w:spacing w:val="6"/>
              </w:rPr>
              <w:t>偏差不应</w:t>
            </w:r>
            <w:r>
              <w:rPr/>
              <w:t xml:space="preserve"> </w:t>
            </w:r>
            <w:r>
              <w:rPr>
                <w:spacing w:val="9"/>
              </w:rPr>
              <w:t>大于支撑架总高度的</w:t>
            </w:r>
            <w:r>
              <w:rPr>
                <w:rFonts w:ascii="Arial" w:hAnsi="Arial" w:eastAsia="Arial" w:cs="Arial"/>
                <w:spacing w:val="9"/>
              </w:rPr>
              <w:t>1</w:t>
            </w:r>
            <w:r>
              <w:rPr>
                <w:spacing w:val="9"/>
              </w:rPr>
              <w:t>/</w:t>
            </w:r>
            <w:r>
              <w:rPr>
                <w:rFonts w:ascii="Arial" w:hAnsi="Arial" w:eastAsia="Arial" w:cs="Arial"/>
                <w:spacing w:val="9"/>
              </w:rPr>
              <w:t>500</w:t>
            </w:r>
            <w:r>
              <w:rPr>
                <w:spacing w:val="9"/>
                <w:position w:val="1"/>
              </w:rPr>
              <w:t>，</w:t>
            </w:r>
            <w:r>
              <w:rPr>
                <w:spacing w:val="9"/>
              </w:rPr>
              <w:t>且不得大于</w:t>
            </w:r>
            <w:r>
              <w:rPr>
                <w:rFonts w:ascii="Arial" w:hAnsi="Arial" w:eastAsia="Arial" w:cs="Arial"/>
                <w:spacing w:val="9"/>
              </w:rPr>
              <w:t>5</w:t>
            </w:r>
            <w:r>
              <w:rPr>
                <w:rFonts w:ascii="Arial" w:hAnsi="Arial" w:eastAsia="Arial" w:cs="Arial"/>
              </w:rPr>
              <w:t>cm</w:t>
            </w:r>
          </w:p>
        </w:tc>
        <w:tc>
          <w:tcPr>
            <w:tcW w:w="1297" w:type="dxa"/>
            <w:vAlign w:val="top"/>
          </w:tcPr>
          <w:p>
            <w:pPr>
              <w:rPr>
                <w:rFonts w:ascii="Arial"/>
                <w:sz w:val="21"/>
              </w:rPr>
            </w:pPr>
            <w:r/>
          </w:p>
        </w:tc>
      </w:tr>
      <w:tr>
        <w:trPr>
          <w:trHeight w:val="791" w:hRule="atLeast"/>
        </w:trPr>
        <w:tc>
          <w:tcPr>
            <w:tcW w:w="582" w:type="dxa"/>
            <w:vAlign w:val="top"/>
            <w:vMerge w:val="continue"/>
            <w:tcBorders>
              <w:top w:val="nil"/>
              <w:bottom w:val="nil"/>
            </w:tcBorders>
          </w:tcPr>
          <w:p>
            <w:pPr>
              <w:rPr>
                <w:rFonts w:ascii="Arial"/>
                <w:sz w:val="21"/>
              </w:rPr>
            </w:pPr>
            <w:r/>
          </w:p>
        </w:tc>
        <w:tc>
          <w:tcPr>
            <w:tcW w:w="1220" w:type="dxa"/>
            <w:vAlign w:val="top"/>
            <w:vMerge w:val="continue"/>
            <w:tcBorders>
              <w:top w:val="nil"/>
              <w:bottom w:val="nil"/>
            </w:tcBorders>
          </w:tcPr>
          <w:p>
            <w:pPr>
              <w:rPr>
                <w:rFonts w:ascii="Arial"/>
                <w:sz w:val="21"/>
              </w:rPr>
            </w:pPr>
            <w:r/>
          </w:p>
        </w:tc>
        <w:tc>
          <w:tcPr>
            <w:tcW w:w="6257" w:type="dxa"/>
            <w:vAlign w:val="top"/>
            <w:gridSpan w:val="5"/>
          </w:tcPr>
          <w:p>
            <w:pPr>
              <w:pStyle w:val="TableText"/>
              <w:ind w:left="109" w:right="98" w:firstLine="160"/>
              <w:spacing w:before="215" w:line="186" w:lineRule="auto"/>
              <w:rPr>
                <w:rFonts w:ascii="Arial" w:hAnsi="Arial" w:eastAsia="Arial" w:cs="Arial"/>
              </w:rPr>
            </w:pPr>
            <w:r>
              <w:rPr>
                <w:spacing w:val="12"/>
              </w:rPr>
              <w:t>支撑架可调托撑伸出顶层水平杆或双槽托梁</w:t>
            </w:r>
            <w:r>
              <w:rPr>
                <w:spacing w:val="11"/>
              </w:rPr>
              <w:t>中心线的悬臂长度不应超过</w:t>
            </w:r>
            <w:r>
              <w:rPr>
                <w:rFonts w:ascii="Arial" w:hAnsi="Arial" w:eastAsia="Arial" w:cs="Arial"/>
                <w:spacing w:val="11"/>
              </w:rPr>
              <w:t>65</w:t>
            </w:r>
            <w:r>
              <w:rPr>
                <w:rFonts w:ascii="Arial" w:hAnsi="Arial" w:eastAsia="Arial" w:cs="Arial"/>
              </w:rPr>
              <w:t>cm</w:t>
            </w:r>
            <w:r>
              <w:rPr>
                <w:spacing w:val="11"/>
              </w:rPr>
              <w:t>，且丝</w:t>
            </w:r>
            <w:r>
              <w:rPr/>
              <w:t xml:space="preserve"> </w:t>
            </w:r>
            <w:r>
              <w:rPr>
                <w:spacing w:val="9"/>
              </w:rPr>
              <w:t>杆外露长度不应超过</w:t>
            </w:r>
            <w:r>
              <w:rPr>
                <w:rFonts w:ascii="Arial" w:hAnsi="Arial" w:eastAsia="Arial" w:cs="Arial"/>
                <w:spacing w:val="9"/>
              </w:rPr>
              <w:t>40</w:t>
            </w:r>
            <w:r>
              <w:rPr>
                <w:rFonts w:ascii="Arial" w:hAnsi="Arial" w:eastAsia="Arial" w:cs="Arial"/>
              </w:rPr>
              <w:t>cm</w:t>
            </w:r>
            <w:r>
              <w:rPr>
                <w:spacing w:val="9"/>
                <w:position w:val="1"/>
              </w:rPr>
              <w:t>，</w:t>
            </w:r>
            <w:r>
              <w:rPr>
                <w:spacing w:val="9"/>
              </w:rPr>
              <w:t>可调托撑插入立杆或双槽托梁长度不得小于</w:t>
            </w:r>
            <w:r>
              <w:rPr>
                <w:rFonts w:ascii="Arial" w:hAnsi="Arial" w:eastAsia="Arial" w:cs="Arial"/>
                <w:spacing w:val="9"/>
              </w:rPr>
              <w:t>15</w:t>
            </w:r>
            <w:r>
              <w:rPr>
                <w:rFonts w:ascii="Arial" w:hAnsi="Arial" w:eastAsia="Arial" w:cs="Arial"/>
              </w:rPr>
              <w:t>cm</w:t>
            </w:r>
          </w:p>
        </w:tc>
        <w:tc>
          <w:tcPr>
            <w:tcW w:w="1297" w:type="dxa"/>
            <w:vAlign w:val="top"/>
          </w:tcPr>
          <w:p>
            <w:pPr>
              <w:rPr>
                <w:rFonts w:ascii="Arial"/>
                <w:sz w:val="21"/>
              </w:rPr>
            </w:pPr>
            <w:r/>
          </w:p>
        </w:tc>
      </w:tr>
      <w:tr>
        <w:trPr>
          <w:trHeight w:val="791" w:hRule="atLeast"/>
        </w:trPr>
        <w:tc>
          <w:tcPr>
            <w:tcW w:w="582" w:type="dxa"/>
            <w:vAlign w:val="top"/>
            <w:vMerge w:val="continue"/>
            <w:tcBorders>
              <w:top w:val="nil"/>
              <w:bottom w:val="nil"/>
            </w:tcBorders>
          </w:tcPr>
          <w:p>
            <w:pPr>
              <w:rPr>
                <w:rFonts w:ascii="Arial"/>
                <w:sz w:val="21"/>
              </w:rPr>
            </w:pPr>
            <w:r/>
          </w:p>
        </w:tc>
        <w:tc>
          <w:tcPr>
            <w:tcW w:w="1220" w:type="dxa"/>
            <w:vAlign w:val="top"/>
            <w:vMerge w:val="continue"/>
            <w:tcBorders>
              <w:top w:val="nil"/>
              <w:bottom w:val="nil"/>
            </w:tcBorders>
          </w:tcPr>
          <w:p>
            <w:pPr>
              <w:rPr>
                <w:rFonts w:ascii="Arial"/>
                <w:sz w:val="21"/>
              </w:rPr>
            </w:pPr>
            <w:r/>
          </w:p>
        </w:tc>
        <w:tc>
          <w:tcPr>
            <w:tcW w:w="6257" w:type="dxa"/>
            <w:vAlign w:val="top"/>
            <w:gridSpan w:val="5"/>
          </w:tcPr>
          <w:p>
            <w:pPr>
              <w:pStyle w:val="TableText"/>
              <w:ind w:left="109" w:right="98" w:firstLine="157"/>
              <w:spacing w:before="216" w:line="190" w:lineRule="auto"/>
              <w:rPr/>
            </w:pPr>
            <w:r>
              <w:rPr>
                <w:spacing w:val="10"/>
              </w:rPr>
              <w:t>竖向斜杆</w:t>
            </w:r>
            <w:r>
              <w:rPr>
                <w:spacing w:val="-21"/>
              </w:rPr>
              <w:t xml:space="preserve"> </w:t>
            </w:r>
            <w:r>
              <w:rPr>
                <w:spacing w:val="10"/>
              </w:rPr>
              <w:t>、剪刀撑布置及与既有建筑结构拉结</w:t>
            </w:r>
            <w:r>
              <w:rPr>
                <w:spacing w:val="9"/>
              </w:rPr>
              <w:t>符合方案设计要求</w:t>
            </w:r>
            <w:r>
              <w:rPr>
                <w:spacing w:val="-19"/>
              </w:rPr>
              <w:t xml:space="preserve"> </w:t>
            </w:r>
            <w:r>
              <w:rPr>
                <w:spacing w:val="9"/>
              </w:rPr>
              <w:t>。高宽比大于</w:t>
            </w:r>
            <w:r>
              <w:rPr>
                <w:rFonts w:ascii="Arial" w:hAnsi="Arial" w:eastAsia="Arial" w:cs="Arial"/>
                <w:spacing w:val="9"/>
              </w:rPr>
              <w:t>3</w:t>
            </w:r>
            <w:r>
              <w:rPr>
                <w:spacing w:val="9"/>
              </w:rPr>
              <w:t>的支</w:t>
            </w:r>
            <w:r>
              <w:rPr/>
              <w:t xml:space="preserve"> </w:t>
            </w:r>
            <w:r>
              <w:rPr>
                <w:spacing w:val="8"/>
              </w:rPr>
              <w:t>撑架应采取与既有结构进行刚性连接等抗倾覆措施</w:t>
            </w:r>
          </w:p>
        </w:tc>
        <w:tc>
          <w:tcPr>
            <w:tcW w:w="1297" w:type="dxa"/>
            <w:vAlign w:val="top"/>
          </w:tcPr>
          <w:p>
            <w:pPr>
              <w:rPr>
                <w:rFonts w:ascii="Arial"/>
                <w:sz w:val="21"/>
              </w:rPr>
            </w:pPr>
            <w:r/>
          </w:p>
        </w:tc>
      </w:tr>
      <w:tr>
        <w:trPr>
          <w:trHeight w:val="472" w:hRule="atLeast"/>
        </w:trPr>
        <w:tc>
          <w:tcPr>
            <w:tcW w:w="582" w:type="dxa"/>
            <w:vAlign w:val="top"/>
            <w:vMerge w:val="continue"/>
            <w:tcBorders>
              <w:top w:val="nil"/>
            </w:tcBorders>
          </w:tcPr>
          <w:p>
            <w:pPr>
              <w:rPr>
                <w:rFonts w:ascii="Arial"/>
                <w:sz w:val="21"/>
              </w:rPr>
            </w:pPr>
            <w:r/>
          </w:p>
        </w:tc>
        <w:tc>
          <w:tcPr>
            <w:tcW w:w="1220" w:type="dxa"/>
            <w:vAlign w:val="top"/>
            <w:vMerge w:val="continue"/>
            <w:tcBorders>
              <w:top w:val="nil"/>
            </w:tcBorders>
          </w:tcPr>
          <w:p>
            <w:pPr>
              <w:rPr>
                <w:rFonts w:ascii="Arial"/>
                <w:sz w:val="21"/>
              </w:rPr>
            </w:pPr>
            <w:r/>
          </w:p>
        </w:tc>
        <w:tc>
          <w:tcPr>
            <w:tcW w:w="6257" w:type="dxa"/>
            <w:vAlign w:val="top"/>
            <w:gridSpan w:val="5"/>
          </w:tcPr>
          <w:p>
            <w:pPr>
              <w:pStyle w:val="TableText"/>
              <w:ind w:left="267"/>
              <w:spacing w:before="162" w:line="184" w:lineRule="auto"/>
              <w:rPr/>
            </w:pPr>
            <w:r>
              <w:rPr>
                <w:spacing w:val="7"/>
              </w:rPr>
              <w:t>水平杆扣接头</w:t>
            </w:r>
            <w:r>
              <w:rPr>
                <w:spacing w:val="-5"/>
              </w:rPr>
              <w:t xml:space="preserve"> </w:t>
            </w:r>
            <w:r>
              <w:rPr>
                <w:spacing w:val="7"/>
              </w:rPr>
              <w:t>、斜杆扣接头与连接盘的插销应销紧</w:t>
            </w:r>
          </w:p>
        </w:tc>
        <w:tc>
          <w:tcPr>
            <w:tcW w:w="1297" w:type="dxa"/>
            <w:vAlign w:val="top"/>
          </w:tcPr>
          <w:p>
            <w:pPr>
              <w:rPr>
                <w:rFonts w:ascii="Arial"/>
                <w:sz w:val="21"/>
              </w:rPr>
            </w:pPr>
            <w:r/>
          </w:p>
        </w:tc>
      </w:tr>
      <w:tr>
        <w:trPr>
          <w:trHeight w:val="472" w:hRule="atLeast"/>
        </w:trPr>
        <w:tc>
          <w:tcPr>
            <w:tcW w:w="582" w:type="dxa"/>
            <w:vAlign w:val="top"/>
          </w:tcPr>
          <w:p>
            <w:pPr>
              <w:ind w:left="262"/>
              <w:spacing w:before="182" w:line="190" w:lineRule="auto"/>
              <w:rPr>
                <w:rFonts w:ascii="Arial" w:hAnsi="Arial" w:eastAsia="Arial" w:cs="Arial"/>
                <w:sz w:val="15"/>
                <w:szCs w:val="15"/>
              </w:rPr>
            </w:pPr>
            <w:r>
              <w:rPr>
                <w:rFonts w:ascii="Arial" w:hAnsi="Arial" w:eastAsia="Arial" w:cs="Arial"/>
                <w:sz w:val="15"/>
                <w:szCs w:val="15"/>
                <w:spacing w:val="12"/>
                <w:w w:val="113"/>
              </w:rPr>
              <w:t>5</w:t>
            </w:r>
          </w:p>
        </w:tc>
        <w:tc>
          <w:tcPr>
            <w:tcW w:w="1220" w:type="dxa"/>
            <w:vAlign w:val="top"/>
          </w:tcPr>
          <w:p>
            <w:pPr>
              <w:pStyle w:val="TableText"/>
              <w:ind w:left="293"/>
              <w:spacing w:before="162" w:line="186" w:lineRule="auto"/>
              <w:rPr/>
            </w:pPr>
            <w:r>
              <w:rPr>
                <w:spacing w:val="7"/>
              </w:rPr>
              <w:t>施工荷载</w:t>
            </w:r>
          </w:p>
        </w:tc>
        <w:tc>
          <w:tcPr>
            <w:tcW w:w="6257" w:type="dxa"/>
            <w:vAlign w:val="top"/>
            <w:gridSpan w:val="5"/>
          </w:tcPr>
          <w:p>
            <w:pPr>
              <w:pStyle w:val="TableText"/>
              <w:ind w:left="266"/>
              <w:spacing w:before="162" w:line="184" w:lineRule="auto"/>
              <w:rPr/>
            </w:pPr>
            <w:r>
              <w:rPr>
                <w:spacing w:val="8"/>
              </w:rPr>
              <w:t>模板上施工荷载不超过设计计算要求</w:t>
            </w:r>
            <w:r>
              <w:rPr>
                <w:spacing w:val="-15"/>
              </w:rPr>
              <w:t xml:space="preserve"> </w:t>
            </w:r>
            <w:r>
              <w:rPr>
                <w:spacing w:val="8"/>
              </w:rPr>
              <w:t>；模板上堆料及设备分</w:t>
            </w:r>
            <w:r>
              <w:rPr>
                <w:spacing w:val="7"/>
              </w:rPr>
              <w:t>布合理</w:t>
            </w:r>
          </w:p>
        </w:tc>
        <w:tc>
          <w:tcPr>
            <w:tcW w:w="1297" w:type="dxa"/>
            <w:vAlign w:val="top"/>
          </w:tcPr>
          <w:p>
            <w:pPr>
              <w:rPr>
                <w:rFonts w:ascii="Arial"/>
                <w:sz w:val="21"/>
              </w:rPr>
            </w:pPr>
            <w:r/>
          </w:p>
        </w:tc>
      </w:tr>
      <w:tr>
        <w:trPr>
          <w:trHeight w:val="472" w:hRule="atLeast"/>
        </w:trPr>
        <w:tc>
          <w:tcPr>
            <w:tcW w:w="582" w:type="dxa"/>
            <w:vAlign w:val="top"/>
          </w:tcPr>
          <w:p>
            <w:pPr>
              <w:ind w:left="262"/>
              <w:spacing w:before="183" w:line="190" w:lineRule="auto"/>
              <w:rPr>
                <w:rFonts w:ascii="Arial" w:hAnsi="Arial" w:eastAsia="Arial" w:cs="Arial"/>
                <w:sz w:val="15"/>
                <w:szCs w:val="15"/>
              </w:rPr>
            </w:pPr>
            <w:r>
              <w:rPr>
                <w:rFonts w:ascii="Arial" w:hAnsi="Arial" w:eastAsia="Arial" w:cs="Arial"/>
                <w:sz w:val="15"/>
                <w:szCs w:val="15"/>
                <w:spacing w:val="11"/>
                <w:w w:val="113"/>
              </w:rPr>
              <w:t>6</w:t>
            </w:r>
          </w:p>
        </w:tc>
        <w:tc>
          <w:tcPr>
            <w:tcW w:w="1220" w:type="dxa"/>
            <w:vAlign w:val="top"/>
          </w:tcPr>
          <w:p>
            <w:pPr>
              <w:pStyle w:val="TableText"/>
              <w:ind w:left="292"/>
              <w:spacing w:before="164" w:line="183" w:lineRule="auto"/>
              <w:rPr/>
            </w:pPr>
            <w:r>
              <w:rPr>
                <w:spacing w:val="7"/>
              </w:rPr>
              <w:t>模板存放</w:t>
            </w:r>
          </w:p>
        </w:tc>
        <w:tc>
          <w:tcPr>
            <w:tcW w:w="6257" w:type="dxa"/>
            <w:vAlign w:val="top"/>
            <w:gridSpan w:val="5"/>
          </w:tcPr>
          <w:p>
            <w:pPr>
              <w:pStyle w:val="TableText"/>
              <w:ind w:left="266"/>
              <w:spacing w:before="159" w:line="187" w:lineRule="auto"/>
              <w:rPr>
                <w:rFonts w:ascii="Arial" w:hAnsi="Arial" w:eastAsia="Arial" w:cs="Arial"/>
              </w:rPr>
            </w:pPr>
            <w:r>
              <w:rPr>
                <w:spacing w:val="9"/>
              </w:rPr>
              <w:t>存放地面平整坚实</w:t>
            </w:r>
            <w:r>
              <w:rPr>
                <w:spacing w:val="-14"/>
              </w:rPr>
              <w:t xml:space="preserve"> </w:t>
            </w:r>
            <w:r>
              <w:rPr>
                <w:spacing w:val="9"/>
              </w:rPr>
              <w:t>，有可靠的防倾倒措施</w:t>
            </w:r>
            <w:r>
              <w:rPr>
                <w:spacing w:val="-15"/>
              </w:rPr>
              <w:t xml:space="preserve"> </w:t>
            </w:r>
            <w:r>
              <w:rPr>
                <w:spacing w:val="9"/>
              </w:rPr>
              <w:t>，按</w:t>
            </w:r>
            <w:r>
              <w:rPr>
                <w:spacing w:val="8"/>
              </w:rPr>
              <w:t>规格分类存放</w:t>
            </w:r>
            <w:r>
              <w:rPr>
                <w:spacing w:val="-14"/>
              </w:rPr>
              <w:t xml:space="preserve"> </w:t>
            </w:r>
            <w:r>
              <w:rPr>
                <w:spacing w:val="8"/>
              </w:rPr>
              <w:t>，堆放高度不超过</w:t>
            </w:r>
            <w:r>
              <w:rPr>
                <w:rFonts w:ascii="Arial" w:hAnsi="Arial" w:eastAsia="Arial" w:cs="Arial"/>
                <w:spacing w:val="8"/>
              </w:rPr>
              <w:t>1.6m</w:t>
            </w:r>
          </w:p>
        </w:tc>
        <w:tc>
          <w:tcPr>
            <w:tcW w:w="1297" w:type="dxa"/>
            <w:vAlign w:val="top"/>
          </w:tcPr>
          <w:p>
            <w:pPr>
              <w:rPr>
                <w:rFonts w:ascii="Arial"/>
                <w:sz w:val="21"/>
              </w:rPr>
            </w:pPr>
            <w:r/>
          </w:p>
        </w:tc>
      </w:tr>
      <w:tr>
        <w:trPr>
          <w:trHeight w:val="472" w:hRule="atLeast"/>
        </w:trPr>
        <w:tc>
          <w:tcPr>
            <w:tcW w:w="582"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ind w:left="262"/>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220" w:type="dxa"/>
            <w:vAlign w:val="top"/>
            <w:vMerge w:val="restart"/>
            <w:tcBorders>
              <w:bottom w:val="nil"/>
            </w:tcBorders>
          </w:tcPr>
          <w:p>
            <w:pPr>
              <w:spacing w:line="467" w:lineRule="auto"/>
              <w:rPr>
                <w:rFonts w:ascii="Arial"/>
                <w:sz w:val="21"/>
              </w:rPr>
            </w:pPr>
            <w:r/>
          </w:p>
          <w:p>
            <w:pPr>
              <w:pStyle w:val="TableText"/>
              <w:ind w:left="295"/>
              <w:spacing w:before="64" w:line="198" w:lineRule="auto"/>
              <w:rPr/>
            </w:pPr>
            <w:r>
              <w:rPr>
                <w:spacing w:val="7"/>
              </w:rPr>
              <w:t>支模作业</w:t>
            </w:r>
          </w:p>
          <w:p>
            <w:pPr>
              <w:pStyle w:val="TableText"/>
              <w:ind w:left="294"/>
              <w:spacing w:line="183" w:lineRule="auto"/>
              <w:rPr/>
            </w:pPr>
            <w:r>
              <w:rPr>
                <w:spacing w:val="7"/>
              </w:rPr>
              <w:t>运输道路</w:t>
            </w:r>
          </w:p>
        </w:tc>
        <w:tc>
          <w:tcPr>
            <w:tcW w:w="6257" w:type="dxa"/>
            <w:vAlign w:val="top"/>
            <w:gridSpan w:val="5"/>
          </w:tcPr>
          <w:p>
            <w:pPr>
              <w:pStyle w:val="TableText"/>
              <w:ind w:left="268"/>
              <w:spacing w:before="164" w:line="183" w:lineRule="auto"/>
              <w:rPr/>
            </w:pPr>
            <w:r>
              <w:rPr>
                <w:spacing w:val="8"/>
              </w:rPr>
              <w:t>支拆模板应对照方案要求进行安全技术交底</w:t>
            </w:r>
          </w:p>
        </w:tc>
        <w:tc>
          <w:tcPr>
            <w:tcW w:w="1297" w:type="dxa"/>
            <w:vAlign w:val="top"/>
          </w:tcPr>
          <w:p>
            <w:pPr>
              <w:rPr>
                <w:rFonts w:ascii="Arial"/>
                <w:sz w:val="21"/>
              </w:rPr>
            </w:pPr>
            <w:r/>
          </w:p>
        </w:tc>
      </w:tr>
      <w:tr>
        <w:trPr>
          <w:trHeight w:val="472" w:hRule="atLeast"/>
        </w:trPr>
        <w:tc>
          <w:tcPr>
            <w:tcW w:w="582" w:type="dxa"/>
            <w:vAlign w:val="top"/>
            <w:vMerge w:val="continue"/>
            <w:tcBorders>
              <w:top w:val="nil"/>
              <w:bottom w:val="nil"/>
            </w:tcBorders>
          </w:tcPr>
          <w:p>
            <w:pPr>
              <w:rPr>
                <w:rFonts w:ascii="Arial"/>
                <w:sz w:val="21"/>
              </w:rPr>
            </w:pPr>
            <w:r/>
          </w:p>
        </w:tc>
        <w:tc>
          <w:tcPr>
            <w:tcW w:w="1220" w:type="dxa"/>
            <w:vAlign w:val="top"/>
            <w:vMerge w:val="continue"/>
            <w:tcBorders>
              <w:top w:val="nil"/>
              <w:bottom w:val="nil"/>
            </w:tcBorders>
          </w:tcPr>
          <w:p>
            <w:pPr>
              <w:rPr>
                <w:rFonts w:ascii="Arial"/>
                <w:sz w:val="21"/>
              </w:rPr>
            </w:pPr>
            <w:r/>
          </w:p>
        </w:tc>
        <w:tc>
          <w:tcPr>
            <w:tcW w:w="6257" w:type="dxa"/>
            <w:vAlign w:val="top"/>
            <w:gridSpan w:val="5"/>
          </w:tcPr>
          <w:p>
            <w:pPr>
              <w:pStyle w:val="TableText"/>
              <w:ind w:left="267"/>
              <w:spacing w:before="164" w:line="184" w:lineRule="auto"/>
              <w:rPr/>
            </w:pPr>
            <w:r>
              <w:rPr>
                <w:spacing w:val="8"/>
              </w:rPr>
              <w:t>泵送支架稳固可靠</w:t>
            </w:r>
          </w:p>
        </w:tc>
        <w:tc>
          <w:tcPr>
            <w:tcW w:w="1297" w:type="dxa"/>
            <w:vAlign w:val="top"/>
          </w:tcPr>
          <w:p>
            <w:pPr>
              <w:rPr>
                <w:rFonts w:ascii="Arial"/>
                <w:sz w:val="21"/>
              </w:rPr>
            </w:pPr>
            <w:r/>
          </w:p>
        </w:tc>
      </w:tr>
      <w:tr>
        <w:trPr>
          <w:trHeight w:val="472" w:hRule="atLeast"/>
        </w:trPr>
        <w:tc>
          <w:tcPr>
            <w:tcW w:w="582" w:type="dxa"/>
            <w:vAlign w:val="top"/>
            <w:vMerge w:val="continue"/>
            <w:tcBorders>
              <w:top w:val="nil"/>
            </w:tcBorders>
          </w:tcPr>
          <w:p>
            <w:pPr>
              <w:rPr>
                <w:rFonts w:ascii="Arial"/>
                <w:sz w:val="21"/>
              </w:rPr>
            </w:pPr>
            <w:r/>
          </w:p>
        </w:tc>
        <w:tc>
          <w:tcPr>
            <w:tcW w:w="1220" w:type="dxa"/>
            <w:vAlign w:val="top"/>
            <w:vMerge w:val="continue"/>
            <w:tcBorders>
              <w:top w:val="nil"/>
            </w:tcBorders>
          </w:tcPr>
          <w:p>
            <w:pPr>
              <w:rPr>
                <w:rFonts w:ascii="Arial"/>
                <w:sz w:val="21"/>
              </w:rPr>
            </w:pPr>
            <w:r/>
          </w:p>
        </w:tc>
        <w:tc>
          <w:tcPr>
            <w:tcW w:w="6257" w:type="dxa"/>
            <w:vAlign w:val="top"/>
            <w:gridSpan w:val="5"/>
          </w:tcPr>
          <w:p>
            <w:pPr>
              <w:pStyle w:val="TableText"/>
              <w:ind w:left="268"/>
              <w:spacing w:before="164" w:line="184" w:lineRule="auto"/>
              <w:rPr/>
            </w:pPr>
            <w:r>
              <w:rPr>
                <w:spacing w:val="7"/>
              </w:rPr>
              <w:t>小车运送应垫板或搭通道</w:t>
            </w:r>
            <w:r>
              <w:rPr>
                <w:spacing w:val="-4"/>
              </w:rPr>
              <w:t xml:space="preserve"> </w:t>
            </w:r>
            <w:r>
              <w:rPr>
                <w:spacing w:val="7"/>
              </w:rPr>
              <w:t>，通道两侧设栏杆及踢脚板</w:t>
            </w:r>
          </w:p>
        </w:tc>
        <w:tc>
          <w:tcPr>
            <w:tcW w:w="1297" w:type="dxa"/>
            <w:vAlign w:val="top"/>
          </w:tcPr>
          <w:p>
            <w:pPr>
              <w:rPr>
                <w:rFonts w:ascii="Arial"/>
                <w:sz w:val="21"/>
              </w:rPr>
            </w:pPr>
            <w:r/>
          </w:p>
        </w:tc>
      </w:tr>
      <w:tr>
        <w:trPr>
          <w:trHeight w:val="472" w:hRule="atLeast"/>
        </w:trPr>
        <w:tc>
          <w:tcPr>
            <w:tcW w:w="582"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ind w:left="260"/>
              <w:spacing w:before="43" w:line="179" w:lineRule="exact"/>
              <w:rPr>
                <w:rFonts w:ascii="Arial" w:hAnsi="Arial" w:eastAsia="Arial" w:cs="Arial"/>
                <w:sz w:val="15"/>
                <w:szCs w:val="15"/>
              </w:rPr>
            </w:pPr>
            <w:r>
              <w:rPr>
                <w:rFonts w:ascii="Arial" w:hAnsi="Arial" w:eastAsia="Arial" w:cs="Arial"/>
                <w:sz w:val="15"/>
                <w:szCs w:val="15"/>
                <w:spacing w:val="12"/>
                <w:w w:val="115"/>
              </w:rPr>
              <w:t>8</w:t>
            </w:r>
          </w:p>
        </w:tc>
        <w:tc>
          <w:tcPr>
            <w:tcW w:w="1220"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293"/>
              <w:spacing w:before="65" w:line="185" w:lineRule="auto"/>
              <w:rPr/>
            </w:pPr>
            <w:r>
              <w:rPr>
                <w:spacing w:val="7"/>
              </w:rPr>
              <w:t>作业环境</w:t>
            </w:r>
          </w:p>
        </w:tc>
        <w:tc>
          <w:tcPr>
            <w:tcW w:w="6257" w:type="dxa"/>
            <w:vAlign w:val="top"/>
            <w:gridSpan w:val="5"/>
          </w:tcPr>
          <w:p>
            <w:pPr>
              <w:pStyle w:val="TableText"/>
              <w:ind w:left="267"/>
              <w:spacing w:before="164" w:line="184" w:lineRule="auto"/>
              <w:rPr/>
            </w:pPr>
            <w:r>
              <w:rPr>
                <w:spacing w:val="8"/>
              </w:rPr>
              <w:t>有可靠立足点</w:t>
            </w:r>
            <w:r>
              <w:rPr>
                <w:spacing w:val="-12"/>
              </w:rPr>
              <w:t xml:space="preserve"> </w:t>
            </w:r>
            <w:r>
              <w:rPr>
                <w:spacing w:val="8"/>
              </w:rPr>
              <w:t>，</w:t>
            </w:r>
            <w:r>
              <w:rPr>
                <w:rFonts w:ascii="Arial" w:hAnsi="Arial" w:eastAsia="Arial" w:cs="Arial"/>
                <w:spacing w:val="8"/>
              </w:rPr>
              <w:t>3m</w:t>
            </w:r>
            <w:r>
              <w:rPr>
                <w:spacing w:val="8"/>
              </w:rPr>
              <w:t>以上应搭设脚手架或设操作台</w:t>
            </w:r>
          </w:p>
        </w:tc>
        <w:tc>
          <w:tcPr>
            <w:tcW w:w="1297" w:type="dxa"/>
            <w:vAlign w:val="top"/>
          </w:tcPr>
          <w:p>
            <w:pPr>
              <w:rPr>
                <w:rFonts w:ascii="Arial"/>
                <w:sz w:val="21"/>
              </w:rPr>
            </w:pPr>
            <w:r/>
          </w:p>
        </w:tc>
      </w:tr>
      <w:tr>
        <w:trPr>
          <w:trHeight w:val="472" w:hRule="atLeast"/>
        </w:trPr>
        <w:tc>
          <w:tcPr>
            <w:tcW w:w="582" w:type="dxa"/>
            <w:vAlign w:val="top"/>
            <w:vMerge w:val="continue"/>
            <w:tcBorders>
              <w:top w:val="nil"/>
              <w:bottom w:val="nil"/>
            </w:tcBorders>
          </w:tcPr>
          <w:p>
            <w:pPr>
              <w:rPr>
                <w:rFonts w:ascii="Arial"/>
                <w:sz w:val="21"/>
              </w:rPr>
            </w:pPr>
            <w:r/>
          </w:p>
        </w:tc>
        <w:tc>
          <w:tcPr>
            <w:tcW w:w="1220" w:type="dxa"/>
            <w:vAlign w:val="top"/>
            <w:vMerge w:val="continue"/>
            <w:tcBorders>
              <w:top w:val="nil"/>
              <w:bottom w:val="nil"/>
            </w:tcBorders>
          </w:tcPr>
          <w:p>
            <w:pPr>
              <w:rPr>
                <w:rFonts w:ascii="Arial"/>
                <w:sz w:val="21"/>
              </w:rPr>
            </w:pPr>
            <w:r/>
          </w:p>
        </w:tc>
        <w:tc>
          <w:tcPr>
            <w:tcW w:w="6257" w:type="dxa"/>
            <w:vAlign w:val="top"/>
            <w:gridSpan w:val="5"/>
          </w:tcPr>
          <w:p>
            <w:pPr>
              <w:pStyle w:val="TableText"/>
              <w:ind w:left="279"/>
              <w:spacing w:before="165" w:line="184" w:lineRule="auto"/>
              <w:rPr/>
            </w:pPr>
            <w:r>
              <w:rPr>
                <w:spacing w:val="5"/>
              </w:rPr>
              <w:t>区域内临边</w:t>
            </w:r>
            <w:r>
              <w:rPr>
                <w:spacing w:val="-11"/>
              </w:rPr>
              <w:t xml:space="preserve"> </w:t>
            </w:r>
            <w:r>
              <w:rPr>
                <w:spacing w:val="5"/>
              </w:rPr>
              <w:t>、洞口有防护措施</w:t>
            </w:r>
          </w:p>
        </w:tc>
        <w:tc>
          <w:tcPr>
            <w:tcW w:w="1297" w:type="dxa"/>
            <w:vAlign w:val="top"/>
          </w:tcPr>
          <w:p>
            <w:pPr>
              <w:rPr>
                <w:rFonts w:ascii="Arial"/>
                <w:sz w:val="21"/>
              </w:rPr>
            </w:pPr>
            <w:r/>
          </w:p>
        </w:tc>
      </w:tr>
      <w:tr>
        <w:trPr>
          <w:trHeight w:val="472" w:hRule="atLeast"/>
        </w:trPr>
        <w:tc>
          <w:tcPr>
            <w:tcW w:w="582" w:type="dxa"/>
            <w:vAlign w:val="top"/>
            <w:vMerge w:val="continue"/>
            <w:tcBorders>
              <w:top w:val="nil"/>
            </w:tcBorders>
          </w:tcPr>
          <w:p>
            <w:pPr>
              <w:rPr>
                <w:rFonts w:ascii="Arial"/>
                <w:sz w:val="21"/>
              </w:rPr>
            </w:pPr>
            <w:r/>
          </w:p>
        </w:tc>
        <w:tc>
          <w:tcPr>
            <w:tcW w:w="1220" w:type="dxa"/>
            <w:vAlign w:val="top"/>
            <w:vMerge w:val="continue"/>
            <w:tcBorders>
              <w:top w:val="nil"/>
            </w:tcBorders>
          </w:tcPr>
          <w:p>
            <w:pPr>
              <w:rPr>
                <w:rFonts w:ascii="Arial"/>
                <w:sz w:val="21"/>
              </w:rPr>
            </w:pPr>
            <w:r/>
          </w:p>
        </w:tc>
        <w:tc>
          <w:tcPr>
            <w:tcW w:w="6257" w:type="dxa"/>
            <w:vAlign w:val="top"/>
            <w:gridSpan w:val="5"/>
          </w:tcPr>
          <w:p>
            <w:pPr>
              <w:pStyle w:val="TableText"/>
              <w:ind w:left="267"/>
              <w:spacing w:before="165" w:line="184" w:lineRule="auto"/>
              <w:rPr/>
            </w:pPr>
            <w:r>
              <w:rPr>
                <w:spacing w:val="7"/>
              </w:rPr>
              <w:t>交叉作业有隔离防护措施</w:t>
            </w:r>
            <w:r>
              <w:rPr>
                <w:spacing w:val="1"/>
              </w:rPr>
              <w:t xml:space="preserve"> </w:t>
            </w:r>
            <w:r>
              <w:rPr>
                <w:spacing w:val="7"/>
              </w:rPr>
              <w:t>，拆模设警戒区域且有专人监护</w:t>
            </w:r>
          </w:p>
        </w:tc>
        <w:tc>
          <w:tcPr>
            <w:tcW w:w="1297" w:type="dxa"/>
            <w:vAlign w:val="top"/>
          </w:tcPr>
          <w:p>
            <w:pPr>
              <w:rPr>
                <w:rFonts w:ascii="Arial"/>
                <w:sz w:val="21"/>
              </w:rPr>
            </w:pPr>
            <w:r/>
          </w:p>
        </w:tc>
      </w:tr>
      <w:tr>
        <w:trPr>
          <w:trHeight w:val="2385" w:hRule="atLeast"/>
        </w:trPr>
        <w:tc>
          <w:tcPr>
            <w:tcW w:w="582" w:type="dxa"/>
            <w:vAlign w:val="top"/>
            <w:textDirection w:val="tbRlV"/>
          </w:tcPr>
          <w:p>
            <w:pPr>
              <w:pStyle w:val="TableText"/>
              <w:ind w:left="883"/>
              <w:spacing w:before="208" w:line="184" w:lineRule="auto"/>
              <w:rPr/>
            </w:pPr>
            <w:r>
              <w:rPr>
                <w:spacing w:val="6"/>
              </w:rPr>
              <w:t>验收意见</w:t>
            </w:r>
          </w:p>
        </w:tc>
        <w:tc>
          <w:tcPr>
            <w:tcW w:w="2715" w:type="dxa"/>
            <w:vAlign w:val="top"/>
            <w:gridSpan w:val="2"/>
          </w:tcPr>
          <w:p>
            <w:pPr>
              <w:pStyle w:val="TableText"/>
              <w:ind w:left="265"/>
              <w:spacing w:before="166" w:line="179" w:lineRule="auto"/>
              <w:rPr/>
            </w:pPr>
            <w:r>
              <w:rPr>
                <w:spacing w:val="8"/>
              </w:rPr>
              <w:t>搭设班组（分包单位</w:t>
            </w:r>
            <w:r>
              <w:rPr>
                <w:spacing w:val="-40"/>
                <w:w w:val="98"/>
              </w:rPr>
              <w:t>）：</w:t>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66"/>
              <w:spacing w:before="64" w:line="183" w:lineRule="auto"/>
              <w:rPr/>
            </w:pPr>
            <w:r>
              <w:rPr>
                <w:spacing w:val="6"/>
              </w:rPr>
              <w:t>项目负责人：</w:t>
            </w:r>
          </w:p>
          <w:p>
            <w:pPr>
              <w:pStyle w:val="TableText"/>
              <w:ind w:left="267"/>
              <w:spacing w:before="228" w:line="183" w:lineRule="auto"/>
              <w:rPr/>
            </w:pPr>
            <w:r>
              <w:rPr>
                <w:spacing w:val="4"/>
              </w:rPr>
              <w:t>班组长：</w:t>
            </w:r>
          </w:p>
          <w:p>
            <w:pPr>
              <w:pStyle w:val="TableText"/>
              <w:ind w:left="1662"/>
              <w:spacing w:before="13" w:line="184" w:lineRule="auto"/>
              <w:rPr/>
            </w:pPr>
            <w:r>
              <w:rPr/>
              <w:t>年</w:t>
            </w:r>
            <w:r>
              <w:rPr>
                <w:spacing w:val="11"/>
                <w:w w:val="101"/>
              </w:rPr>
              <w:t xml:space="preserve">   </w:t>
            </w:r>
            <w:r>
              <w:rPr/>
              <w:t>月</w:t>
            </w:r>
            <w:r>
              <w:rPr>
                <w:spacing w:val="5"/>
              </w:rPr>
              <w:t xml:space="preserve">    </w:t>
            </w:r>
            <w:r>
              <w:rPr/>
              <w:t>日</w:t>
            </w:r>
          </w:p>
        </w:tc>
        <w:tc>
          <w:tcPr>
            <w:tcW w:w="3035" w:type="dxa"/>
            <w:vAlign w:val="top"/>
            <w:gridSpan w:val="2"/>
          </w:tcPr>
          <w:p>
            <w:pPr>
              <w:pStyle w:val="TableText"/>
              <w:ind w:left="267"/>
              <w:spacing w:before="165" w:line="185" w:lineRule="auto"/>
              <w:rPr/>
            </w:pPr>
            <w:r>
              <w:rPr>
                <w:spacing w:val="7"/>
              </w:rPr>
              <w:t>施工总承包单位：</w:t>
            </w:r>
          </w:p>
          <w:p>
            <w:pPr>
              <w:spacing w:line="370" w:lineRule="auto"/>
              <w:rPr>
                <w:rFonts w:ascii="Arial"/>
                <w:sz w:val="21"/>
              </w:rPr>
            </w:pPr>
            <w:r/>
          </w:p>
          <w:p>
            <w:pPr>
              <w:pStyle w:val="TableText"/>
              <w:ind w:left="268"/>
              <w:spacing w:before="64" w:line="183" w:lineRule="auto"/>
              <w:rPr/>
            </w:pPr>
            <w:r>
              <w:rPr>
                <w:spacing w:val="5"/>
              </w:rPr>
              <w:t>项目经理：</w:t>
            </w:r>
          </w:p>
          <w:p>
            <w:pPr>
              <w:pStyle w:val="TableText"/>
              <w:ind w:left="268"/>
              <w:spacing w:before="226" w:line="423" w:lineRule="exact"/>
              <w:rPr/>
            </w:pPr>
            <w:r>
              <w:rPr>
                <w:spacing w:val="7"/>
                <w:position w:val="21"/>
              </w:rPr>
              <w:t>项目技术负责人：</w:t>
            </w:r>
          </w:p>
          <w:p>
            <w:pPr>
              <w:pStyle w:val="TableText"/>
              <w:ind w:left="268"/>
              <w:spacing w:line="183" w:lineRule="auto"/>
              <w:rPr/>
            </w:pPr>
            <w:r>
              <w:rPr>
                <w:spacing w:val="6"/>
              </w:rPr>
              <w:t>专职安全员：</w:t>
            </w:r>
          </w:p>
          <w:p>
            <w:pPr>
              <w:pStyle w:val="TableText"/>
              <w:ind w:left="1984"/>
              <w:spacing w:before="226" w:line="184" w:lineRule="auto"/>
              <w:rPr/>
            </w:pPr>
            <w:r>
              <w:rPr/>
              <w:t>年</w:t>
            </w:r>
            <w:r>
              <w:rPr>
                <w:spacing w:val="11"/>
                <w:w w:val="101"/>
              </w:rPr>
              <w:t xml:space="preserve">   </w:t>
            </w:r>
            <w:r>
              <w:rPr/>
              <w:t>月</w:t>
            </w:r>
            <w:r>
              <w:rPr>
                <w:spacing w:val="5"/>
              </w:rPr>
              <w:t xml:space="preserve">    </w:t>
            </w:r>
            <w:r>
              <w:rPr/>
              <w:t>日</w:t>
            </w:r>
          </w:p>
        </w:tc>
        <w:tc>
          <w:tcPr>
            <w:tcW w:w="3024" w:type="dxa"/>
            <w:vAlign w:val="top"/>
            <w:gridSpan w:val="3"/>
          </w:tcPr>
          <w:p>
            <w:pPr>
              <w:pStyle w:val="TableText"/>
              <w:ind w:left="270"/>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1"/>
              <w:spacing w:before="65" w:line="183" w:lineRule="auto"/>
              <w:rPr/>
            </w:pPr>
            <w:r>
              <w:rPr>
                <w:spacing w:val="5"/>
              </w:rPr>
              <w:t>项目总监：</w:t>
            </w:r>
          </w:p>
          <w:p>
            <w:pPr>
              <w:pStyle w:val="TableText"/>
              <w:ind w:left="271"/>
              <w:spacing w:before="226" w:line="184" w:lineRule="auto"/>
              <w:rPr/>
            </w:pPr>
            <w:r>
              <w:rPr>
                <w:spacing w:val="7"/>
              </w:rPr>
              <w:t>专业监理工程师：</w:t>
            </w:r>
          </w:p>
          <w:p>
            <w:pPr>
              <w:pStyle w:val="TableText"/>
              <w:ind w:left="1970"/>
              <w:spacing w:before="225"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46" w:line="184" w:lineRule="auto"/>
        <w:rPr>
          <w:sz w:val="15"/>
          <w:szCs w:val="15"/>
        </w:rPr>
      </w:pPr>
      <w:r>
        <w:rPr>
          <w:sz w:val="15"/>
          <w:szCs w:val="15"/>
          <w:spacing w:val="8"/>
        </w:rPr>
        <w:t>注：模板工程验收应根据施工方案要求进行分段验收。</w:t>
      </w:r>
    </w:p>
    <w:p>
      <w:pPr>
        <w:spacing w:line="184" w:lineRule="auto"/>
        <w:sectPr>
          <w:headerReference w:type="default" r:id="rId387"/>
          <w:footerReference w:type="default" r:id="rId388"/>
          <w:pgSz w:w="12243" w:h="16495"/>
          <w:pgMar w:top="1461" w:right="1269" w:bottom="1137" w:left="1611" w:header="1190" w:footer="912" w:gutter="0"/>
        </w:sectPr>
        <w:rPr>
          <w:sz w:val="15"/>
          <w:szCs w:val="15"/>
        </w:rPr>
      </w:pPr>
    </w:p>
    <w:p>
      <w:pPr>
        <w:pStyle w:val="BodyText"/>
        <w:ind w:left="435"/>
        <w:spacing w:before="248" w:line="183" w:lineRule="auto"/>
        <w:rPr>
          <w:sz w:val="20"/>
          <w:szCs w:val="20"/>
        </w:rPr>
      </w:pPr>
      <w:hyperlink w:history="true" r:id="rId390">
        <w:r>
          <w:rPr>
            <w:rFonts w:ascii="Arial" w:hAnsi="Arial" w:eastAsia="Arial" w:cs="Arial"/>
            <w:sz w:val="20"/>
            <w:szCs w:val="20"/>
            <w:spacing w:val="15"/>
            <w:position w:val="-1"/>
          </w:rPr>
          <w:t>7.3.3.3</w:t>
        </w:r>
      </w:hyperlink>
      <w:r>
        <w:rPr>
          <w:rFonts w:ascii="Arial" w:hAnsi="Arial" w:eastAsia="Arial" w:cs="Arial"/>
          <w:sz w:val="20"/>
          <w:szCs w:val="20"/>
          <w:spacing w:val="33"/>
          <w:position w:val="-1"/>
        </w:rPr>
        <w:t xml:space="preserve">  </w:t>
      </w:r>
      <w:r>
        <w:rPr>
          <w:sz w:val="20"/>
          <w:szCs w:val="20"/>
          <w:spacing w:val="15"/>
        </w:rPr>
        <w:t>脚手架及附属设施</w:t>
      </w:r>
    </w:p>
    <w:p>
      <w:pPr>
        <w:pStyle w:val="BodyText"/>
        <w:ind w:left="446"/>
        <w:spacing w:before="45" w:line="188" w:lineRule="auto"/>
        <w:rPr>
          <w:sz w:val="20"/>
          <w:szCs w:val="20"/>
        </w:rPr>
      </w:pPr>
      <w:r>
        <w:rPr>
          <w:sz w:val="20"/>
          <w:szCs w:val="20"/>
          <w:spacing w:val="14"/>
          <w:position w:val="-1"/>
        </w:rPr>
        <w:t>7.3.3.3.1</w:t>
      </w:r>
      <w:r>
        <w:rPr>
          <w:sz w:val="20"/>
          <w:szCs w:val="20"/>
          <w:spacing w:val="27"/>
          <w:w w:val="101"/>
          <w:position w:val="-1"/>
        </w:rPr>
        <w:t xml:space="preserve">  </w:t>
      </w:r>
      <w:r>
        <w:rPr>
          <w:sz w:val="20"/>
          <w:szCs w:val="20"/>
          <w:spacing w:val="14"/>
        </w:rPr>
        <w:t>落地式钢管扣件脚手架验收表</w:t>
      </w:r>
    </w:p>
    <w:p>
      <w:pPr>
        <w:spacing w:before="176"/>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8"/>
        <w:gridCol w:w="543"/>
        <w:gridCol w:w="537"/>
        <w:gridCol w:w="1767"/>
        <w:gridCol w:w="801"/>
        <w:gridCol w:w="2206"/>
        <w:gridCol w:w="116"/>
        <w:gridCol w:w="1523"/>
        <w:gridCol w:w="1179"/>
      </w:tblGrid>
      <w:tr>
        <w:trPr>
          <w:trHeight w:val="476" w:hRule="atLeast"/>
        </w:trPr>
        <w:tc>
          <w:tcPr>
            <w:tcW w:w="1231" w:type="dxa"/>
            <w:vAlign w:val="top"/>
            <w:gridSpan w:val="2"/>
          </w:tcPr>
          <w:p>
            <w:pPr>
              <w:pStyle w:val="TableText"/>
              <w:ind w:left="304"/>
              <w:spacing w:before="164" w:line="185" w:lineRule="auto"/>
              <w:rPr/>
            </w:pPr>
            <w:r>
              <w:rPr>
                <w:spacing w:val="7"/>
              </w:rPr>
              <w:t>工程名称</w:t>
            </w:r>
          </w:p>
        </w:tc>
        <w:tc>
          <w:tcPr>
            <w:tcW w:w="3105" w:type="dxa"/>
            <w:vAlign w:val="top"/>
            <w:gridSpan w:val="3"/>
          </w:tcPr>
          <w:p>
            <w:pPr>
              <w:rPr>
                <w:rFonts w:ascii="Arial"/>
                <w:sz w:val="21"/>
              </w:rPr>
            </w:pPr>
            <w:r/>
          </w:p>
        </w:tc>
        <w:tc>
          <w:tcPr>
            <w:tcW w:w="2206" w:type="dxa"/>
            <w:vAlign w:val="top"/>
          </w:tcPr>
          <w:p>
            <w:pPr>
              <w:pStyle w:val="TableText"/>
              <w:ind w:left="789"/>
              <w:spacing w:before="165" w:line="185" w:lineRule="auto"/>
              <w:rPr/>
            </w:pPr>
            <w:r>
              <w:rPr>
                <w:spacing w:val="7"/>
              </w:rPr>
              <w:t>施工单位</w:t>
            </w:r>
          </w:p>
        </w:tc>
        <w:tc>
          <w:tcPr>
            <w:tcW w:w="2818" w:type="dxa"/>
            <w:vAlign w:val="top"/>
            <w:gridSpan w:val="3"/>
          </w:tcPr>
          <w:p>
            <w:pPr>
              <w:rPr>
                <w:rFonts w:ascii="Arial"/>
                <w:sz w:val="21"/>
              </w:rPr>
            </w:pPr>
            <w:r/>
          </w:p>
        </w:tc>
      </w:tr>
      <w:tr>
        <w:trPr>
          <w:trHeight w:val="472" w:hRule="atLeast"/>
        </w:trPr>
        <w:tc>
          <w:tcPr>
            <w:tcW w:w="1231" w:type="dxa"/>
            <w:vAlign w:val="top"/>
            <w:gridSpan w:val="2"/>
          </w:tcPr>
          <w:p>
            <w:pPr>
              <w:pStyle w:val="TableText"/>
              <w:ind w:left="303"/>
              <w:spacing w:before="161" w:line="185" w:lineRule="auto"/>
              <w:rPr/>
            </w:pPr>
            <w:r>
              <w:rPr>
                <w:spacing w:val="7"/>
              </w:rPr>
              <w:t>监理单位</w:t>
            </w:r>
          </w:p>
        </w:tc>
        <w:tc>
          <w:tcPr>
            <w:tcW w:w="3105" w:type="dxa"/>
            <w:vAlign w:val="top"/>
            <w:gridSpan w:val="3"/>
          </w:tcPr>
          <w:p>
            <w:pPr>
              <w:rPr>
                <w:rFonts w:ascii="Arial"/>
                <w:sz w:val="21"/>
              </w:rPr>
            </w:pPr>
            <w:r/>
          </w:p>
        </w:tc>
        <w:tc>
          <w:tcPr>
            <w:tcW w:w="2206" w:type="dxa"/>
            <w:vAlign w:val="top"/>
          </w:tcPr>
          <w:p>
            <w:pPr>
              <w:pStyle w:val="TableText"/>
              <w:ind w:left="394"/>
              <w:spacing w:before="162" w:line="184" w:lineRule="auto"/>
              <w:rPr/>
            </w:pPr>
            <w:r>
              <w:rPr>
                <w:spacing w:val="8"/>
              </w:rPr>
              <w:t>验收部位及搭设高度</w:t>
            </w:r>
          </w:p>
        </w:tc>
        <w:tc>
          <w:tcPr>
            <w:tcW w:w="2818" w:type="dxa"/>
            <w:vAlign w:val="top"/>
            <w:gridSpan w:val="3"/>
          </w:tcPr>
          <w:p>
            <w:pPr>
              <w:rPr>
                <w:rFonts w:ascii="Arial"/>
                <w:sz w:val="21"/>
              </w:rPr>
            </w:pPr>
            <w:r/>
          </w:p>
        </w:tc>
      </w:tr>
      <w:tr>
        <w:trPr>
          <w:trHeight w:val="472" w:hRule="atLeast"/>
        </w:trPr>
        <w:tc>
          <w:tcPr>
            <w:tcW w:w="688" w:type="dxa"/>
            <w:vAlign w:val="top"/>
          </w:tcPr>
          <w:p>
            <w:pPr>
              <w:pStyle w:val="TableText"/>
              <w:ind w:left="192"/>
              <w:spacing w:before="162" w:line="184" w:lineRule="auto"/>
              <w:rPr/>
            </w:pPr>
            <w:r>
              <w:rPr>
                <w:spacing w:val="5"/>
              </w:rPr>
              <w:t>序号</w:t>
            </w:r>
          </w:p>
        </w:tc>
        <w:tc>
          <w:tcPr>
            <w:tcW w:w="1080" w:type="dxa"/>
            <w:vAlign w:val="top"/>
            <w:gridSpan w:val="2"/>
          </w:tcPr>
          <w:p>
            <w:pPr>
              <w:pStyle w:val="TableText"/>
              <w:ind w:left="384"/>
              <w:spacing w:before="162" w:line="183" w:lineRule="auto"/>
              <w:rPr/>
            </w:pPr>
            <w:r>
              <w:rPr>
                <w:spacing w:val="5"/>
              </w:rPr>
              <w:t>项目</w:t>
            </w:r>
          </w:p>
        </w:tc>
        <w:tc>
          <w:tcPr>
            <w:tcW w:w="6413" w:type="dxa"/>
            <w:vAlign w:val="top"/>
            <w:gridSpan w:val="5"/>
          </w:tcPr>
          <w:p>
            <w:pPr>
              <w:pStyle w:val="TableText"/>
              <w:ind w:left="2896"/>
              <w:spacing w:before="161" w:line="185" w:lineRule="auto"/>
              <w:rPr/>
            </w:pPr>
            <w:r>
              <w:rPr>
                <w:spacing w:val="7"/>
              </w:rPr>
              <w:t>验收要求</w:t>
            </w:r>
          </w:p>
        </w:tc>
        <w:tc>
          <w:tcPr>
            <w:tcW w:w="1179" w:type="dxa"/>
            <w:vAlign w:val="top"/>
          </w:tcPr>
          <w:p>
            <w:pPr>
              <w:pStyle w:val="TableText"/>
              <w:ind w:left="279"/>
              <w:spacing w:before="161" w:line="185" w:lineRule="auto"/>
              <w:rPr/>
            </w:pPr>
            <w:r>
              <w:rPr>
                <w:spacing w:val="7"/>
              </w:rPr>
              <w:t>验收结果</w:t>
            </w:r>
          </w:p>
        </w:tc>
      </w:tr>
      <w:tr>
        <w:trPr>
          <w:trHeight w:val="472" w:hRule="atLeast"/>
        </w:trPr>
        <w:tc>
          <w:tcPr>
            <w:tcW w:w="688" w:type="dxa"/>
            <w:vAlign w:val="top"/>
          </w:tcPr>
          <w:p>
            <w:pPr>
              <w:pStyle w:val="TableText"/>
              <w:ind w:left="320"/>
              <w:spacing w:before="158" w:line="203" w:lineRule="auto"/>
              <w:rPr/>
            </w:pPr>
            <w:r>
              <w:rPr>
                <w:spacing w:val="17"/>
              </w:rPr>
              <w:t>1</w:t>
            </w:r>
          </w:p>
        </w:tc>
        <w:tc>
          <w:tcPr>
            <w:tcW w:w="1080" w:type="dxa"/>
            <w:vAlign w:val="top"/>
            <w:gridSpan w:val="2"/>
          </w:tcPr>
          <w:p>
            <w:pPr>
              <w:pStyle w:val="TableText"/>
              <w:ind w:left="224"/>
              <w:spacing w:before="161" w:line="185" w:lineRule="auto"/>
              <w:rPr/>
            </w:pPr>
            <w:r>
              <w:rPr>
                <w:spacing w:val="7"/>
              </w:rPr>
              <w:t>施工方案</w:t>
            </w:r>
          </w:p>
        </w:tc>
        <w:tc>
          <w:tcPr>
            <w:tcW w:w="6413" w:type="dxa"/>
            <w:vAlign w:val="top"/>
            <w:gridSpan w:val="5"/>
          </w:tcPr>
          <w:p>
            <w:pPr>
              <w:pStyle w:val="TableText"/>
              <w:ind w:left="269"/>
              <w:spacing w:before="162" w:line="184" w:lineRule="auto"/>
              <w:rPr/>
            </w:pPr>
            <w:r>
              <w:rPr>
                <w:spacing w:val="9"/>
              </w:rPr>
              <w:t>有专项施工方案，专项施工方案按规定审批，方案能正</w:t>
            </w:r>
            <w:r>
              <w:rPr>
                <w:spacing w:val="8"/>
              </w:rPr>
              <w:t>确指导施工</w:t>
            </w:r>
          </w:p>
        </w:tc>
        <w:tc>
          <w:tcPr>
            <w:tcW w:w="1179" w:type="dxa"/>
            <w:vAlign w:val="top"/>
          </w:tcPr>
          <w:p>
            <w:pPr>
              <w:rPr>
                <w:rFonts w:ascii="Arial"/>
                <w:sz w:val="21"/>
              </w:rPr>
            </w:pPr>
            <w:r/>
          </w:p>
        </w:tc>
      </w:tr>
      <w:tr>
        <w:trPr>
          <w:trHeight w:val="472" w:hRule="atLeast"/>
        </w:trPr>
        <w:tc>
          <w:tcPr>
            <w:tcW w:w="688" w:type="dxa"/>
            <w:vAlign w:val="top"/>
          </w:tcPr>
          <w:p>
            <w:pPr>
              <w:pStyle w:val="TableText"/>
              <w:ind w:left="316"/>
              <w:spacing w:before="158" w:line="203" w:lineRule="auto"/>
              <w:rPr/>
            </w:pPr>
            <w:r>
              <w:rPr>
                <w:spacing w:val="20"/>
              </w:rPr>
              <w:t>2</w:t>
            </w:r>
          </w:p>
        </w:tc>
        <w:tc>
          <w:tcPr>
            <w:tcW w:w="1080" w:type="dxa"/>
            <w:vAlign w:val="top"/>
            <w:gridSpan w:val="2"/>
          </w:tcPr>
          <w:p>
            <w:pPr>
              <w:pStyle w:val="TableText"/>
              <w:ind w:left="385"/>
              <w:spacing w:before="163" w:line="184" w:lineRule="auto"/>
              <w:rPr/>
            </w:pPr>
            <w:r>
              <w:rPr>
                <w:spacing w:val="5"/>
              </w:rPr>
              <w:t>材质</w:t>
            </w:r>
          </w:p>
        </w:tc>
        <w:tc>
          <w:tcPr>
            <w:tcW w:w="6413" w:type="dxa"/>
            <w:vAlign w:val="top"/>
            <w:gridSpan w:val="5"/>
          </w:tcPr>
          <w:p>
            <w:pPr>
              <w:pStyle w:val="TableText"/>
              <w:ind w:left="267"/>
              <w:spacing w:before="163" w:line="184" w:lineRule="auto"/>
              <w:rPr/>
            </w:pPr>
            <w:r>
              <w:rPr>
                <w:spacing w:val="8"/>
              </w:rPr>
              <w:t>无开裂</w:t>
            </w:r>
            <w:r>
              <w:rPr>
                <w:spacing w:val="-21"/>
              </w:rPr>
              <w:t xml:space="preserve"> </w:t>
            </w:r>
            <w:r>
              <w:rPr>
                <w:spacing w:val="8"/>
              </w:rPr>
              <w:t>、压扁</w:t>
            </w:r>
            <w:r>
              <w:rPr>
                <w:spacing w:val="-21"/>
              </w:rPr>
              <w:t xml:space="preserve"> </w:t>
            </w:r>
            <w:r>
              <w:rPr>
                <w:spacing w:val="8"/>
              </w:rPr>
              <w:t>、严重锈蚀和弯曲，钢管扣件有质保资料及抽样</w:t>
            </w:r>
            <w:r>
              <w:rPr>
                <w:spacing w:val="7"/>
              </w:rPr>
              <w:t>检测资料，并油漆后使用</w:t>
            </w:r>
          </w:p>
        </w:tc>
        <w:tc>
          <w:tcPr>
            <w:tcW w:w="1179" w:type="dxa"/>
            <w:vAlign w:val="top"/>
          </w:tcPr>
          <w:p>
            <w:pPr>
              <w:rPr>
                <w:rFonts w:ascii="Arial"/>
                <w:sz w:val="21"/>
              </w:rPr>
            </w:pPr>
            <w:r/>
          </w:p>
        </w:tc>
      </w:tr>
      <w:tr>
        <w:trPr>
          <w:trHeight w:val="711" w:hRule="atLeast"/>
        </w:trPr>
        <w:tc>
          <w:tcPr>
            <w:tcW w:w="688" w:type="dxa"/>
            <w:vAlign w:val="top"/>
          </w:tcPr>
          <w:p>
            <w:pPr>
              <w:pStyle w:val="TableText"/>
              <w:ind w:left="317"/>
              <w:spacing w:before="304" w:line="160" w:lineRule="auto"/>
              <w:rPr/>
            </w:pPr>
            <w:r>
              <w:rPr>
                <w:spacing w:val="19"/>
              </w:rPr>
              <w:t>3</w:t>
            </w:r>
          </w:p>
        </w:tc>
        <w:tc>
          <w:tcPr>
            <w:tcW w:w="1080" w:type="dxa"/>
            <w:vAlign w:val="top"/>
            <w:gridSpan w:val="2"/>
          </w:tcPr>
          <w:p>
            <w:pPr>
              <w:pStyle w:val="TableText"/>
              <w:ind w:left="384"/>
              <w:spacing w:before="177" w:line="197" w:lineRule="auto"/>
              <w:rPr/>
            </w:pPr>
            <w:r>
              <w:rPr>
                <w:spacing w:val="5"/>
              </w:rPr>
              <w:t>立杆</w:t>
            </w:r>
          </w:p>
          <w:p>
            <w:pPr>
              <w:pStyle w:val="TableText"/>
              <w:ind w:left="383"/>
              <w:spacing w:line="187" w:lineRule="auto"/>
              <w:rPr/>
            </w:pPr>
            <w:r>
              <w:rPr>
                <w:spacing w:val="5"/>
              </w:rPr>
              <w:t>基础</w:t>
            </w:r>
          </w:p>
        </w:tc>
        <w:tc>
          <w:tcPr>
            <w:tcW w:w="6413" w:type="dxa"/>
            <w:vAlign w:val="top"/>
            <w:gridSpan w:val="5"/>
          </w:tcPr>
          <w:p>
            <w:pPr>
              <w:pStyle w:val="TableText"/>
              <w:ind w:left="108" w:right="48" w:firstLine="159"/>
              <w:spacing w:before="176" w:line="191" w:lineRule="auto"/>
              <w:rPr/>
            </w:pPr>
            <w:r>
              <w:rPr>
                <w:spacing w:val="9"/>
              </w:rPr>
              <w:t>基础应符合设计要求，开展专项验收并留有记录</w:t>
            </w:r>
            <w:r>
              <w:rPr>
                <w:spacing w:val="-15"/>
              </w:rPr>
              <w:t xml:space="preserve"> </w:t>
            </w:r>
            <w:r>
              <w:rPr>
                <w:spacing w:val="9"/>
              </w:rPr>
              <w:t>；立杆与基础间应无松动</w:t>
            </w:r>
            <w:r>
              <w:rPr>
                <w:spacing w:val="-21"/>
              </w:rPr>
              <w:t xml:space="preserve"> </w:t>
            </w:r>
            <w:r>
              <w:rPr>
                <w:spacing w:val="9"/>
              </w:rPr>
              <w:t>、</w:t>
            </w:r>
            <w:r>
              <w:rPr>
                <w:spacing w:val="8"/>
              </w:rPr>
              <w:t>悬空现象，</w:t>
            </w:r>
            <w:r>
              <w:rPr/>
              <w:t xml:space="preserve"> </w:t>
            </w:r>
            <w:r>
              <w:rPr>
                <w:spacing w:val="6"/>
              </w:rPr>
              <w:t>底座</w:t>
            </w:r>
            <w:r>
              <w:rPr>
                <w:spacing w:val="-21"/>
              </w:rPr>
              <w:t xml:space="preserve"> </w:t>
            </w:r>
            <w:r>
              <w:rPr>
                <w:spacing w:val="6"/>
              </w:rPr>
              <w:t>、支垫应符合规定</w:t>
            </w:r>
            <w:r>
              <w:rPr>
                <w:spacing w:val="-15"/>
              </w:rPr>
              <w:t xml:space="preserve"> </w:t>
            </w:r>
            <w:r>
              <w:rPr>
                <w:spacing w:val="6"/>
              </w:rPr>
              <w:t>；按规范要求设置纵</w:t>
            </w:r>
            <w:r>
              <w:rPr>
                <w:spacing w:val="-21"/>
              </w:rPr>
              <w:t xml:space="preserve"> </w:t>
            </w:r>
            <w:r>
              <w:rPr>
                <w:spacing w:val="5"/>
              </w:rPr>
              <w:t>、横向扫地杆</w:t>
            </w:r>
            <w:r>
              <w:rPr>
                <w:spacing w:val="-14"/>
              </w:rPr>
              <w:t xml:space="preserve"> </w:t>
            </w:r>
            <w:r>
              <w:rPr>
                <w:spacing w:val="5"/>
              </w:rPr>
              <w:t>；设置排水措施</w:t>
            </w:r>
          </w:p>
        </w:tc>
        <w:tc>
          <w:tcPr>
            <w:tcW w:w="1179" w:type="dxa"/>
            <w:vAlign w:val="top"/>
          </w:tcPr>
          <w:p>
            <w:pPr>
              <w:rPr>
                <w:rFonts w:ascii="Arial"/>
                <w:sz w:val="21"/>
              </w:rPr>
            </w:pPr>
            <w:r/>
          </w:p>
        </w:tc>
      </w:tr>
      <w:tr>
        <w:trPr>
          <w:trHeight w:val="711" w:hRule="atLeast"/>
        </w:trPr>
        <w:tc>
          <w:tcPr>
            <w:tcW w:w="688" w:type="dxa"/>
            <w:vAlign w:val="top"/>
          </w:tcPr>
          <w:p>
            <w:pPr>
              <w:pStyle w:val="TableText"/>
              <w:ind w:left="314"/>
              <w:spacing w:before="302" w:line="162" w:lineRule="auto"/>
              <w:rPr/>
            </w:pPr>
            <w:r>
              <w:rPr>
                <w:spacing w:val="21"/>
              </w:rPr>
              <w:t>4</w:t>
            </w:r>
          </w:p>
        </w:tc>
        <w:tc>
          <w:tcPr>
            <w:tcW w:w="1080" w:type="dxa"/>
            <w:vAlign w:val="top"/>
            <w:gridSpan w:val="2"/>
          </w:tcPr>
          <w:p>
            <w:pPr>
              <w:pStyle w:val="TableText"/>
              <w:ind w:left="305"/>
              <w:spacing w:before="177" w:line="197" w:lineRule="auto"/>
              <w:rPr/>
            </w:pPr>
            <w:r>
              <w:rPr>
                <w:spacing w:val="6"/>
              </w:rPr>
              <w:t>纵横向</w:t>
            </w:r>
          </w:p>
          <w:p>
            <w:pPr>
              <w:pStyle w:val="TableText"/>
              <w:ind w:left="304"/>
              <w:spacing w:line="185" w:lineRule="auto"/>
              <w:rPr/>
            </w:pPr>
            <w:r>
              <w:rPr>
                <w:spacing w:val="7"/>
              </w:rPr>
              <w:t>水平杆</w:t>
            </w:r>
          </w:p>
        </w:tc>
        <w:tc>
          <w:tcPr>
            <w:tcW w:w="6413" w:type="dxa"/>
            <w:vAlign w:val="top"/>
            <w:gridSpan w:val="5"/>
          </w:tcPr>
          <w:p>
            <w:pPr>
              <w:pStyle w:val="TableText"/>
              <w:ind w:left="107" w:right="93" w:firstLine="160"/>
              <w:spacing w:before="172" w:line="193" w:lineRule="auto"/>
              <w:rPr/>
            </w:pPr>
            <w:r>
              <w:rPr>
                <w:spacing w:val="9"/>
              </w:rPr>
              <w:t>接头平直，互相错开&gt;50</w:t>
            </w:r>
            <w:r>
              <w:rPr/>
              <w:t>cm</w:t>
            </w:r>
            <w:r>
              <w:rPr>
                <w:spacing w:val="9"/>
              </w:rPr>
              <w:t>，搭接时接头不小于1m，步</w:t>
            </w:r>
            <w:r>
              <w:rPr>
                <w:spacing w:val="8"/>
              </w:rPr>
              <w:t>距符合规范要求</w:t>
            </w:r>
            <w:r>
              <w:rPr>
                <w:spacing w:val="-15"/>
              </w:rPr>
              <w:t xml:space="preserve"> </w:t>
            </w:r>
            <w:r>
              <w:rPr>
                <w:spacing w:val="8"/>
              </w:rPr>
              <w:t>；横向水平不</w:t>
            </w:r>
            <w:r>
              <w:rPr/>
              <w:t xml:space="preserve"> </w:t>
            </w:r>
            <w:r>
              <w:rPr>
                <w:spacing w:val="11"/>
              </w:rPr>
              <w:t>倾斜，每个主接点处必须设置一根，靠墙一</w:t>
            </w:r>
            <w:r>
              <w:rPr>
                <w:spacing w:val="10"/>
              </w:rPr>
              <w:t>端的外伸长度不应大于0.4</w:t>
            </w:r>
            <w:r>
              <w:rPr>
                <w:rFonts w:ascii="Arial" w:hAnsi="Arial" w:eastAsia="Arial" w:cs="Arial"/>
                <w:i/>
                <w:iCs/>
                <w:spacing w:val="10"/>
              </w:rPr>
              <w:t>L</w:t>
            </w:r>
            <w:r>
              <w:rPr>
                <w:spacing w:val="10"/>
              </w:rPr>
              <w:t>且不应大于50</w:t>
            </w:r>
            <w:r>
              <w:rPr/>
              <w:t>cm</w:t>
            </w:r>
          </w:p>
        </w:tc>
        <w:tc>
          <w:tcPr>
            <w:tcW w:w="1179" w:type="dxa"/>
            <w:vAlign w:val="top"/>
          </w:tcPr>
          <w:p>
            <w:pPr>
              <w:rPr>
                <w:rFonts w:ascii="Arial"/>
                <w:sz w:val="21"/>
              </w:rPr>
            </w:pPr>
            <w:r/>
          </w:p>
        </w:tc>
      </w:tr>
      <w:tr>
        <w:trPr>
          <w:trHeight w:val="949" w:hRule="atLeast"/>
        </w:trPr>
        <w:tc>
          <w:tcPr>
            <w:tcW w:w="688" w:type="dxa"/>
            <w:vAlign w:val="top"/>
          </w:tcPr>
          <w:p>
            <w:pPr>
              <w:spacing w:line="355" w:lineRule="auto"/>
              <w:rPr>
                <w:rFonts w:ascii="Arial"/>
                <w:sz w:val="21"/>
              </w:rPr>
            </w:pPr>
            <w:r/>
          </w:p>
          <w:p>
            <w:pPr>
              <w:pStyle w:val="TableText"/>
              <w:ind w:left="318"/>
              <w:spacing w:before="64" w:line="162" w:lineRule="auto"/>
              <w:rPr/>
            </w:pPr>
            <w:r>
              <w:rPr>
                <w:spacing w:val="18"/>
              </w:rPr>
              <w:t>5</w:t>
            </w:r>
          </w:p>
        </w:tc>
        <w:tc>
          <w:tcPr>
            <w:tcW w:w="1080" w:type="dxa"/>
            <w:vAlign w:val="top"/>
            <w:gridSpan w:val="2"/>
          </w:tcPr>
          <w:p>
            <w:pPr>
              <w:pStyle w:val="TableText"/>
              <w:ind w:left="384"/>
              <w:spacing w:before="295" w:line="197" w:lineRule="auto"/>
              <w:rPr/>
            </w:pPr>
            <w:r>
              <w:rPr>
                <w:spacing w:val="5"/>
              </w:rPr>
              <w:t>架体</w:t>
            </w:r>
          </w:p>
          <w:p>
            <w:pPr>
              <w:pStyle w:val="TableText"/>
              <w:ind w:left="383"/>
              <w:spacing w:line="184" w:lineRule="auto"/>
              <w:rPr/>
            </w:pPr>
            <w:r>
              <w:rPr>
                <w:spacing w:val="5"/>
              </w:rPr>
              <w:t>稳定</w:t>
            </w:r>
          </w:p>
        </w:tc>
        <w:tc>
          <w:tcPr>
            <w:tcW w:w="6413" w:type="dxa"/>
            <w:vAlign w:val="top"/>
            <w:gridSpan w:val="5"/>
          </w:tcPr>
          <w:p>
            <w:pPr>
              <w:pStyle w:val="TableText"/>
              <w:ind w:left="109" w:right="98" w:firstLine="162"/>
              <w:spacing w:before="190" w:line="193" w:lineRule="auto"/>
              <w:jc w:val="both"/>
              <w:rPr/>
            </w:pPr>
            <w:r>
              <w:rPr>
                <w:spacing w:val="9"/>
              </w:rPr>
              <w:t>连墙拉结设置应符合方案设计要求，架体与建筑结构拉结应从架体底层第</w:t>
            </w:r>
            <w:r>
              <w:rPr>
                <w:spacing w:val="8"/>
              </w:rPr>
              <w:t>一步水平杆处</w:t>
            </w:r>
            <w:r>
              <w:rPr/>
              <w:t xml:space="preserve"> </w:t>
            </w:r>
            <w:r>
              <w:rPr>
                <w:spacing w:val="12"/>
              </w:rPr>
              <w:t>开始设置连墙件，</w:t>
            </w:r>
            <w:r>
              <w:rPr>
                <w:spacing w:val="-16"/>
              </w:rPr>
              <w:t xml:space="preserve"> </w:t>
            </w:r>
            <w:r>
              <w:rPr>
                <w:spacing w:val="12"/>
              </w:rPr>
              <w:t>当该处设置有困难时应采取其他可</w:t>
            </w:r>
            <w:r>
              <w:rPr>
                <w:spacing w:val="11"/>
              </w:rPr>
              <w:t>靠措施固定</w:t>
            </w:r>
            <w:r>
              <w:rPr>
                <w:spacing w:val="-15"/>
              </w:rPr>
              <w:t xml:space="preserve"> </w:t>
            </w:r>
            <w:r>
              <w:rPr>
                <w:spacing w:val="11"/>
              </w:rPr>
              <w:t>；架体拉结点应牢固可</w:t>
            </w:r>
            <w:r>
              <w:rPr/>
              <w:t xml:space="preserve"> </w:t>
            </w:r>
            <w:r>
              <w:rPr>
                <w:spacing w:val="6"/>
              </w:rPr>
              <w:t>靠</w:t>
            </w:r>
            <w:r>
              <w:rPr>
                <w:spacing w:val="-15"/>
              </w:rPr>
              <w:t xml:space="preserve"> </w:t>
            </w:r>
            <w:r>
              <w:rPr>
                <w:spacing w:val="6"/>
              </w:rPr>
              <w:t>；连墙件应采用刚性杆件</w:t>
            </w:r>
          </w:p>
        </w:tc>
        <w:tc>
          <w:tcPr>
            <w:tcW w:w="1179" w:type="dxa"/>
            <w:vAlign w:val="top"/>
          </w:tcPr>
          <w:p>
            <w:pPr>
              <w:rPr>
                <w:rFonts w:ascii="Arial"/>
                <w:sz w:val="21"/>
              </w:rPr>
            </w:pPr>
            <w:r/>
          </w:p>
        </w:tc>
      </w:tr>
      <w:tr>
        <w:trPr>
          <w:trHeight w:val="950" w:hRule="atLeast"/>
        </w:trPr>
        <w:tc>
          <w:tcPr>
            <w:tcW w:w="688" w:type="dxa"/>
            <w:vAlign w:val="top"/>
          </w:tcPr>
          <w:p>
            <w:pPr>
              <w:spacing w:line="356" w:lineRule="auto"/>
              <w:rPr>
                <w:rFonts w:ascii="Arial"/>
                <w:sz w:val="21"/>
              </w:rPr>
            </w:pPr>
            <w:r/>
          </w:p>
          <w:p>
            <w:pPr>
              <w:pStyle w:val="TableText"/>
              <w:ind w:left="318"/>
              <w:spacing w:before="65" w:line="162" w:lineRule="auto"/>
              <w:rPr/>
            </w:pPr>
            <w:r>
              <w:rPr>
                <w:spacing w:val="18"/>
              </w:rPr>
              <w:t>6</w:t>
            </w:r>
          </w:p>
        </w:tc>
        <w:tc>
          <w:tcPr>
            <w:tcW w:w="1080" w:type="dxa"/>
            <w:vAlign w:val="top"/>
            <w:gridSpan w:val="2"/>
          </w:tcPr>
          <w:p>
            <w:pPr>
              <w:pStyle w:val="TableText"/>
              <w:ind w:left="305" w:right="140" w:hanging="159"/>
              <w:spacing w:before="296" w:line="191" w:lineRule="auto"/>
              <w:rPr/>
            </w:pPr>
            <w:r>
              <w:rPr>
                <w:spacing w:val="7"/>
              </w:rPr>
              <w:t>杆件间距与</w:t>
            </w:r>
            <w:r>
              <w:rPr>
                <w:spacing w:val="2"/>
              </w:rPr>
              <w:t xml:space="preserve"> </w:t>
            </w:r>
            <w:r>
              <w:rPr>
                <w:spacing w:val="6"/>
              </w:rPr>
              <w:t>剪刀撑</w:t>
            </w:r>
          </w:p>
        </w:tc>
        <w:tc>
          <w:tcPr>
            <w:tcW w:w="6413" w:type="dxa"/>
            <w:vAlign w:val="top"/>
            <w:gridSpan w:val="5"/>
          </w:tcPr>
          <w:p>
            <w:pPr>
              <w:pStyle w:val="TableText"/>
              <w:ind w:left="109" w:right="48" w:firstLine="159"/>
              <w:spacing w:before="191" w:line="193" w:lineRule="auto"/>
              <w:jc w:val="both"/>
              <w:rPr/>
            </w:pPr>
            <w:r>
              <w:rPr>
                <w:spacing w:val="8"/>
              </w:rPr>
              <w:t>立杆纵横向间距</w:t>
            </w:r>
            <w:r>
              <w:rPr>
                <w:spacing w:val="-12"/>
              </w:rPr>
              <w:t xml:space="preserve"> </w:t>
            </w:r>
            <w:r>
              <w:rPr>
                <w:spacing w:val="8"/>
              </w:rPr>
              <w:t>、步距符合方案设计要求</w:t>
            </w:r>
            <w:r>
              <w:rPr>
                <w:spacing w:val="-15"/>
              </w:rPr>
              <w:t xml:space="preserve"> </w:t>
            </w:r>
            <w:r>
              <w:rPr>
                <w:spacing w:val="8"/>
              </w:rPr>
              <w:t>；按照方案要求设置纵向剪刀撑</w:t>
            </w:r>
            <w:r>
              <w:rPr>
                <w:spacing w:val="-21"/>
              </w:rPr>
              <w:t xml:space="preserve"> </w:t>
            </w:r>
            <w:r>
              <w:rPr>
                <w:spacing w:val="8"/>
              </w:rPr>
              <w:t>、横向斜撑，</w:t>
            </w:r>
            <w:r>
              <w:rPr/>
              <w:t xml:space="preserve"> </w:t>
            </w:r>
            <w:r>
              <w:rPr>
                <w:spacing w:val="7"/>
              </w:rPr>
              <w:t>每道剪刀撑宽度不应小于4跨，且不应小于6m，斜杆与地面的倾角应在45。~60。，</w:t>
            </w:r>
            <w:r>
              <w:rPr>
                <w:spacing w:val="-20"/>
              </w:rPr>
              <w:t xml:space="preserve"> </w:t>
            </w:r>
            <w:r>
              <w:rPr>
                <w:spacing w:val="7"/>
              </w:rPr>
              <w:t>接头</w:t>
            </w:r>
            <w:r>
              <w:rPr/>
              <w:t xml:space="preserve">  </w:t>
            </w:r>
            <w:r>
              <w:rPr>
                <w:spacing w:val="11"/>
              </w:rPr>
              <w:t>用钢管扣件搭接，搭接长度不小于1m，搭接扣件不</w:t>
            </w:r>
            <w:r>
              <w:rPr>
                <w:spacing w:val="10"/>
              </w:rPr>
              <w:t>少于3个</w:t>
            </w:r>
          </w:p>
        </w:tc>
        <w:tc>
          <w:tcPr>
            <w:tcW w:w="1179" w:type="dxa"/>
            <w:vAlign w:val="top"/>
          </w:tcPr>
          <w:p>
            <w:pPr>
              <w:rPr>
                <w:rFonts w:ascii="Arial"/>
                <w:sz w:val="21"/>
              </w:rPr>
            </w:pPr>
            <w:r/>
          </w:p>
        </w:tc>
      </w:tr>
      <w:tr>
        <w:trPr>
          <w:trHeight w:val="711" w:hRule="atLeast"/>
        </w:trPr>
        <w:tc>
          <w:tcPr>
            <w:tcW w:w="688" w:type="dxa"/>
            <w:vAlign w:val="top"/>
          </w:tcPr>
          <w:p>
            <w:pPr>
              <w:pStyle w:val="TableText"/>
              <w:ind w:left="317"/>
              <w:spacing w:before="303" w:line="162" w:lineRule="auto"/>
              <w:rPr/>
            </w:pPr>
            <w:r>
              <w:rPr>
                <w:spacing w:val="18"/>
              </w:rPr>
              <w:t>7</w:t>
            </w:r>
          </w:p>
        </w:tc>
        <w:tc>
          <w:tcPr>
            <w:tcW w:w="1080" w:type="dxa"/>
            <w:vAlign w:val="top"/>
            <w:gridSpan w:val="2"/>
          </w:tcPr>
          <w:p>
            <w:pPr>
              <w:pStyle w:val="TableText"/>
              <w:ind w:left="303"/>
              <w:spacing w:before="284" w:line="184" w:lineRule="auto"/>
              <w:rPr/>
            </w:pPr>
            <w:r>
              <w:rPr>
                <w:spacing w:val="7"/>
              </w:rPr>
              <w:t>脚手板</w:t>
            </w:r>
          </w:p>
        </w:tc>
        <w:tc>
          <w:tcPr>
            <w:tcW w:w="6413" w:type="dxa"/>
            <w:vAlign w:val="top"/>
            <w:gridSpan w:val="5"/>
          </w:tcPr>
          <w:p>
            <w:pPr>
              <w:pStyle w:val="TableText"/>
              <w:ind w:left="107" w:right="100" w:firstLine="159"/>
              <w:spacing w:before="173" w:line="193" w:lineRule="auto"/>
              <w:rPr/>
            </w:pPr>
            <w:r>
              <w:rPr>
                <w:spacing w:val="11"/>
              </w:rPr>
              <w:t>施工层以下每隔10m应有封闭措施，</w:t>
            </w:r>
            <w:r>
              <w:rPr>
                <w:spacing w:val="-23"/>
              </w:rPr>
              <w:t xml:space="preserve"> </w:t>
            </w:r>
            <w:r>
              <w:rPr>
                <w:spacing w:val="11"/>
              </w:rPr>
              <w:t>采用竹脚手笆或钢排片操作层应满铺</w:t>
            </w:r>
            <w:r>
              <w:rPr>
                <w:spacing w:val="10"/>
              </w:rPr>
              <w:t>，</w:t>
            </w:r>
            <w:r>
              <w:rPr>
                <w:spacing w:val="-6"/>
              </w:rPr>
              <w:t xml:space="preserve"> </w:t>
            </w:r>
            <w:r>
              <w:rPr>
                <w:spacing w:val="10"/>
              </w:rPr>
              <w:t>四周绑扎</w:t>
            </w:r>
            <w:r>
              <w:rPr/>
              <w:t xml:space="preserve"> </w:t>
            </w:r>
            <w:r>
              <w:rPr>
                <w:spacing w:val="7"/>
              </w:rPr>
              <w:t>平整坚固</w:t>
            </w:r>
            <w:r>
              <w:rPr>
                <w:spacing w:val="-10"/>
              </w:rPr>
              <w:t xml:space="preserve"> </w:t>
            </w:r>
            <w:r>
              <w:rPr>
                <w:spacing w:val="7"/>
              </w:rPr>
              <w:t>；脚手板铺设应严密</w:t>
            </w:r>
            <w:r>
              <w:rPr>
                <w:spacing w:val="-21"/>
              </w:rPr>
              <w:t xml:space="preserve"> </w:t>
            </w:r>
            <w:r>
              <w:rPr>
                <w:spacing w:val="7"/>
              </w:rPr>
              <w:t>、牢固，探出横向水平杆长度不应大于15</w:t>
            </w:r>
            <w:r>
              <w:rPr/>
              <w:t>cm</w:t>
            </w:r>
          </w:p>
        </w:tc>
        <w:tc>
          <w:tcPr>
            <w:tcW w:w="1179" w:type="dxa"/>
            <w:vAlign w:val="top"/>
          </w:tcPr>
          <w:p>
            <w:pPr>
              <w:rPr>
                <w:rFonts w:ascii="Arial"/>
                <w:sz w:val="21"/>
              </w:rPr>
            </w:pPr>
            <w:r/>
          </w:p>
        </w:tc>
      </w:tr>
      <w:tr>
        <w:trPr>
          <w:trHeight w:val="1586" w:hRule="atLeast"/>
        </w:trPr>
        <w:tc>
          <w:tcPr>
            <w:tcW w:w="688" w:type="dxa"/>
            <w:vAlign w:val="top"/>
          </w:tcPr>
          <w:p>
            <w:pPr>
              <w:spacing w:line="324" w:lineRule="auto"/>
              <w:rPr>
                <w:rFonts w:ascii="Arial"/>
                <w:sz w:val="21"/>
              </w:rPr>
            </w:pPr>
            <w:r/>
          </w:p>
          <w:p>
            <w:pPr>
              <w:spacing w:line="325" w:lineRule="auto"/>
              <w:rPr>
                <w:rFonts w:ascii="Arial"/>
                <w:sz w:val="21"/>
              </w:rPr>
            </w:pPr>
            <w:r/>
          </w:p>
          <w:p>
            <w:pPr>
              <w:pStyle w:val="TableText"/>
              <w:ind w:left="314"/>
              <w:spacing w:before="64" w:line="201" w:lineRule="auto"/>
              <w:rPr/>
            </w:pPr>
            <w:r>
              <w:rPr>
                <w:spacing w:val="20"/>
              </w:rPr>
              <w:t>8</w:t>
            </w:r>
          </w:p>
        </w:tc>
        <w:tc>
          <w:tcPr>
            <w:tcW w:w="1080" w:type="dxa"/>
            <w:vAlign w:val="top"/>
            <w:gridSpan w:val="2"/>
          </w:tcPr>
          <w:p>
            <w:pPr>
              <w:spacing w:line="273" w:lineRule="auto"/>
              <w:rPr>
                <w:rFonts w:ascii="Arial"/>
                <w:sz w:val="21"/>
              </w:rPr>
            </w:pPr>
            <w:r/>
          </w:p>
          <w:p>
            <w:pPr>
              <w:spacing w:line="274" w:lineRule="auto"/>
              <w:rPr>
                <w:rFonts w:ascii="Arial"/>
                <w:sz w:val="21"/>
              </w:rPr>
            </w:pPr>
            <w:r/>
          </w:p>
          <w:p>
            <w:pPr>
              <w:pStyle w:val="TableText"/>
              <w:ind w:left="382"/>
              <w:spacing w:before="64" w:line="197" w:lineRule="auto"/>
              <w:rPr/>
            </w:pPr>
            <w:r>
              <w:rPr>
                <w:spacing w:val="5"/>
              </w:rPr>
              <w:t>架体</w:t>
            </w:r>
          </w:p>
          <w:p>
            <w:pPr>
              <w:pStyle w:val="TableText"/>
              <w:ind w:left="393"/>
              <w:spacing w:before="1" w:line="183" w:lineRule="auto"/>
              <w:rPr/>
            </w:pPr>
            <w:r>
              <w:rPr/>
              <w:t>防护</w:t>
            </w:r>
          </w:p>
        </w:tc>
        <w:tc>
          <w:tcPr>
            <w:tcW w:w="6413" w:type="dxa"/>
            <w:vAlign w:val="top"/>
            <w:gridSpan w:val="5"/>
          </w:tcPr>
          <w:p>
            <w:pPr>
              <w:pStyle w:val="TableText"/>
              <w:ind w:left="106" w:right="49" w:firstLine="161"/>
              <w:spacing w:before="185" w:line="196" w:lineRule="auto"/>
              <w:jc w:val="both"/>
              <w:rPr/>
            </w:pPr>
            <w:r>
              <w:rPr>
                <w:spacing w:val="10"/>
              </w:rPr>
              <w:t>顶端高出女儿墙上皮1m，高出檐口上皮1.5m，在架体外立杆内侧设置两道防护栏杆，</w:t>
            </w:r>
            <w:r>
              <w:rPr>
                <w:spacing w:val="8"/>
              </w:rPr>
              <w:t xml:space="preserve"> </w:t>
            </w:r>
            <w:r>
              <w:rPr>
                <w:spacing w:val="8"/>
              </w:rPr>
              <w:t>上栏杆高度为1.2m，</w:t>
            </w:r>
            <w:r>
              <w:rPr>
                <w:spacing w:val="-12"/>
              </w:rPr>
              <w:t xml:space="preserve"> </w:t>
            </w:r>
            <w:r>
              <w:rPr>
                <w:spacing w:val="8"/>
              </w:rPr>
              <w:t>中栏杆居中设置，作业层设置不小于180</w:t>
            </w:r>
            <w:r>
              <w:rPr/>
              <w:t>mm</w:t>
            </w:r>
            <w:r>
              <w:rPr>
                <w:spacing w:val="8"/>
              </w:rPr>
              <w:t>的挡脚板，如架体内侧</w:t>
            </w:r>
            <w:r>
              <w:rPr/>
              <w:t xml:space="preserve">  </w:t>
            </w:r>
            <w:r>
              <w:rPr>
                <w:spacing w:val="8"/>
              </w:rPr>
              <w:t>有悬空部位应设置相应防护栏杆</w:t>
            </w:r>
            <w:r>
              <w:rPr>
                <w:spacing w:val="-7"/>
              </w:rPr>
              <w:t xml:space="preserve"> </w:t>
            </w:r>
            <w:r>
              <w:rPr>
                <w:spacing w:val="8"/>
              </w:rPr>
              <w:t>；脚手架必须高于操作面，转角处封闭不留豁口，双排脚</w:t>
            </w:r>
            <w:r>
              <w:rPr/>
              <w:t xml:space="preserve">  </w:t>
            </w:r>
            <w:r>
              <w:rPr>
                <w:spacing w:val="11"/>
              </w:rPr>
              <w:t>手架横向水平杆靠墙一端至墙装饰面的距离不应大于10</w:t>
            </w:r>
            <w:r>
              <w:rPr/>
              <w:t>cm</w:t>
            </w:r>
            <w:r>
              <w:rPr>
                <w:spacing w:val="11"/>
              </w:rPr>
              <w:t>，脚手</w:t>
            </w:r>
            <w:r>
              <w:rPr>
                <w:spacing w:val="10"/>
              </w:rPr>
              <w:t>架内立杆与墙面距离大</w:t>
            </w:r>
            <w:r>
              <w:rPr/>
              <w:t xml:space="preserve">  </w:t>
            </w:r>
            <w:r>
              <w:rPr>
                <w:spacing w:val="14"/>
              </w:rPr>
              <w:t>于15</w:t>
            </w:r>
            <w:r>
              <w:rPr/>
              <w:t>cm</w:t>
            </w:r>
            <w:r>
              <w:rPr>
                <w:spacing w:val="14"/>
              </w:rPr>
              <w:t>时，应做水平防护，</w:t>
            </w:r>
            <w:r>
              <w:rPr>
                <w:spacing w:val="-23"/>
              </w:rPr>
              <w:t xml:space="preserve"> </w:t>
            </w:r>
            <w:r>
              <w:rPr>
                <w:spacing w:val="14"/>
              </w:rPr>
              <w:t>外侧应用合格密目安全网封严，</w:t>
            </w:r>
            <w:r>
              <w:rPr>
                <w:spacing w:val="-21"/>
              </w:rPr>
              <w:t xml:space="preserve"> </w:t>
            </w:r>
            <w:r>
              <w:rPr>
                <w:spacing w:val="14"/>
              </w:rPr>
              <w:t>作业层用安全</w:t>
            </w:r>
            <w:r>
              <w:rPr>
                <w:spacing w:val="13"/>
              </w:rPr>
              <w:t>平网双层兜</w:t>
            </w:r>
            <w:r>
              <w:rPr/>
              <w:t xml:space="preserve">  </w:t>
            </w:r>
            <w:r>
              <w:rPr>
                <w:spacing w:val="9"/>
              </w:rPr>
              <w:t>底，且以下每隔10m用安全平网封闭</w:t>
            </w:r>
          </w:p>
        </w:tc>
        <w:tc>
          <w:tcPr>
            <w:tcW w:w="1179" w:type="dxa"/>
            <w:vAlign w:val="top"/>
          </w:tcPr>
          <w:p>
            <w:pPr>
              <w:rPr>
                <w:rFonts w:ascii="Arial"/>
                <w:sz w:val="21"/>
              </w:rPr>
            </w:pPr>
            <w:r/>
          </w:p>
        </w:tc>
      </w:tr>
      <w:tr>
        <w:trPr>
          <w:trHeight w:val="472" w:hRule="atLeast"/>
        </w:trPr>
        <w:tc>
          <w:tcPr>
            <w:tcW w:w="688" w:type="dxa"/>
            <w:vAlign w:val="top"/>
          </w:tcPr>
          <w:p>
            <w:pPr>
              <w:pStyle w:val="TableText"/>
              <w:ind w:left="317"/>
              <w:spacing w:before="186" w:line="160" w:lineRule="auto"/>
              <w:rPr/>
            </w:pPr>
            <w:r>
              <w:rPr>
                <w:spacing w:val="18"/>
              </w:rPr>
              <w:t>9</w:t>
            </w:r>
          </w:p>
        </w:tc>
        <w:tc>
          <w:tcPr>
            <w:tcW w:w="1080" w:type="dxa"/>
            <w:vAlign w:val="top"/>
            <w:gridSpan w:val="2"/>
          </w:tcPr>
          <w:p>
            <w:pPr>
              <w:pStyle w:val="TableText"/>
              <w:ind w:left="224"/>
              <w:spacing w:before="164" w:line="185" w:lineRule="auto"/>
              <w:rPr/>
            </w:pPr>
            <w:r>
              <w:rPr>
                <w:spacing w:val="7"/>
              </w:rPr>
              <w:t>接地避雷</w:t>
            </w:r>
          </w:p>
        </w:tc>
        <w:tc>
          <w:tcPr>
            <w:tcW w:w="6413" w:type="dxa"/>
            <w:vAlign w:val="top"/>
            <w:gridSpan w:val="5"/>
          </w:tcPr>
          <w:p>
            <w:pPr>
              <w:pStyle w:val="TableText"/>
              <w:ind w:left="267"/>
              <w:spacing w:before="164" w:line="185" w:lineRule="auto"/>
              <w:rPr/>
            </w:pPr>
            <w:r>
              <w:rPr>
                <w:spacing w:val="9"/>
              </w:rPr>
              <w:t>架体连续长度不超过50m设防雷接地装置一处，</w:t>
            </w:r>
            <w:r>
              <w:rPr>
                <w:spacing w:val="5"/>
              </w:rPr>
              <w:t xml:space="preserve"> </w:t>
            </w:r>
            <w:r>
              <w:rPr>
                <w:spacing w:val="9"/>
              </w:rPr>
              <w:t>四角设接地保护，接地电阻&lt;30Ω</w:t>
            </w:r>
          </w:p>
        </w:tc>
        <w:tc>
          <w:tcPr>
            <w:tcW w:w="1179" w:type="dxa"/>
            <w:vAlign w:val="top"/>
          </w:tcPr>
          <w:p>
            <w:pPr>
              <w:rPr>
                <w:rFonts w:ascii="Arial"/>
                <w:sz w:val="21"/>
              </w:rPr>
            </w:pPr>
            <w:r/>
          </w:p>
        </w:tc>
      </w:tr>
      <w:tr>
        <w:trPr>
          <w:trHeight w:val="472" w:hRule="atLeast"/>
        </w:trPr>
        <w:tc>
          <w:tcPr>
            <w:tcW w:w="688" w:type="dxa"/>
            <w:vAlign w:val="top"/>
          </w:tcPr>
          <w:p>
            <w:pPr>
              <w:pStyle w:val="TableText"/>
              <w:ind w:left="277"/>
              <w:spacing w:before="160" w:line="201" w:lineRule="auto"/>
              <w:rPr/>
            </w:pPr>
            <w:r>
              <w:rPr>
                <w:spacing w:val="8"/>
              </w:rPr>
              <w:t>10</w:t>
            </w:r>
          </w:p>
        </w:tc>
        <w:tc>
          <w:tcPr>
            <w:tcW w:w="1080" w:type="dxa"/>
            <w:vAlign w:val="top"/>
            <w:gridSpan w:val="2"/>
          </w:tcPr>
          <w:p>
            <w:pPr>
              <w:pStyle w:val="TableText"/>
              <w:ind w:left="383"/>
              <w:spacing w:before="165" w:line="187" w:lineRule="auto"/>
              <w:rPr/>
            </w:pPr>
            <w:r>
              <w:rPr>
                <w:spacing w:val="5"/>
              </w:rPr>
              <w:t>通道</w:t>
            </w:r>
          </w:p>
        </w:tc>
        <w:tc>
          <w:tcPr>
            <w:tcW w:w="6413" w:type="dxa"/>
            <w:vAlign w:val="top"/>
            <w:gridSpan w:val="5"/>
          </w:tcPr>
          <w:p>
            <w:pPr>
              <w:pStyle w:val="TableText"/>
              <w:ind w:left="266"/>
              <w:spacing w:before="165" w:line="184" w:lineRule="auto"/>
              <w:rPr/>
            </w:pPr>
            <w:r>
              <w:rPr>
                <w:spacing w:val="8"/>
              </w:rPr>
              <w:t>脚手架应有设置符合要求的专用上下通道</w:t>
            </w:r>
          </w:p>
        </w:tc>
        <w:tc>
          <w:tcPr>
            <w:tcW w:w="1179" w:type="dxa"/>
            <w:vAlign w:val="top"/>
          </w:tcPr>
          <w:p>
            <w:pPr>
              <w:rPr>
                <w:rFonts w:ascii="Arial"/>
                <w:sz w:val="21"/>
              </w:rPr>
            </w:pPr>
            <w:r/>
          </w:p>
        </w:tc>
      </w:tr>
      <w:tr>
        <w:trPr>
          <w:trHeight w:val="3180" w:hRule="atLeast"/>
        </w:trPr>
        <w:tc>
          <w:tcPr>
            <w:tcW w:w="688" w:type="dxa"/>
            <w:vAlign w:val="top"/>
            <w:textDirection w:val="tbRlV"/>
          </w:tcPr>
          <w:p>
            <w:pPr>
              <w:pStyle w:val="TableText"/>
              <w:ind w:left="1279"/>
              <w:spacing w:before="259" w:line="184" w:lineRule="auto"/>
              <w:rPr/>
            </w:pPr>
            <w:r>
              <w:rPr>
                <w:spacing w:val="6"/>
              </w:rPr>
              <w:t>验收意见</w:t>
            </w:r>
          </w:p>
        </w:tc>
        <w:tc>
          <w:tcPr>
            <w:tcW w:w="2847" w:type="dxa"/>
            <w:vAlign w:val="top"/>
            <w:gridSpan w:val="3"/>
          </w:tcPr>
          <w:p>
            <w:pPr>
              <w:pStyle w:val="TableText"/>
              <w:ind w:left="264"/>
              <w:spacing w:before="164" w:line="180" w:lineRule="auto"/>
              <w:rPr/>
            </w:pPr>
            <w:r>
              <w:rPr>
                <w:spacing w:val="8"/>
              </w:rPr>
              <w:t>搭设班组（分包单位</w:t>
            </w:r>
            <w:r>
              <w:rPr>
                <w:spacing w:val="-40"/>
                <w:w w:val="98"/>
              </w:rPr>
              <w:t>）：</w:t>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6"/>
              <w:spacing w:before="64" w:line="423" w:lineRule="exact"/>
              <w:rPr/>
            </w:pPr>
            <w:r>
              <w:rPr>
                <w:spacing w:val="6"/>
                <w:position w:val="21"/>
              </w:rPr>
              <w:t>项目负责人：</w:t>
            </w:r>
          </w:p>
          <w:p>
            <w:pPr>
              <w:pStyle w:val="TableText"/>
              <w:ind w:left="266"/>
              <w:spacing w:line="185" w:lineRule="auto"/>
              <w:rPr/>
            </w:pPr>
            <w:r>
              <w:rPr>
                <w:spacing w:val="4"/>
              </w:rPr>
              <w:t>班组长：</w:t>
            </w:r>
          </w:p>
          <w:p>
            <w:pPr>
              <w:pStyle w:val="TableText"/>
              <w:ind w:left="1793"/>
              <w:spacing w:before="224" w:line="184" w:lineRule="auto"/>
              <w:rPr/>
            </w:pPr>
            <w:r>
              <w:rPr/>
              <w:t>年</w:t>
            </w:r>
            <w:r>
              <w:rPr>
                <w:spacing w:val="11"/>
                <w:w w:val="101"/>
              </w:rPr>
              <w:t xml:space="preserve">   </w:t>
            </w:r>
            <w:r>
              <w:rPr/>
              <w:t>月</w:t>
            </w:r>
            <w:r>
              <w:rPr>
                <w:spacing w:val="5"/>
              </w:rPr>
              <w:t xml:space="preserve">    </w:t>
            </w:r>
            <w:r>
              <w:rPr/>
              <w:t>日</w:t>
            </w:r>
          </w:p>
        </w:tc>
        <w:tc>
          <w:tcPr>
            <w:tcW w:w="3123" w:type="dxa"/>
            <w:vAlign w:val="top"/>
            <w:gridSpan w:val="3"/>
          </w:tcPr>
          <w:p>
            <w:pPr>
              <w:pStyle w:val="TableText"/>
              <w:ind w:left="266"/>
              <w:spacing w:before="165" w:line="185" w:lineRule="auto"/>
              <w:rPr/>
            </w:pPr>
            <w:r>
              <w:rPr>
                <w:spacing w:val="7"/>
              </w:rPr>
              <w:t>施工总承包单位：</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68"/>
              <w:spacing w:before="64" w:line="183" w:lineRule="auto"/>
              <w:rPr/>
            </w:pPr>
            <w:r>
              <w:rPr>
                <w:spacing w:val="5"/>
              </w:rPr>
              <w:t>项目经理：</w:t>
            </w:r>
          </w:p>
          <w:p>
            <w:pPr>
              <w:pStyle w:val="TableText"/>
              <w:ind w:left="268"/>
              <w:spacing w:before="226" w:line="423" w:lineRule="exact"/>
              <w:rPr/>
            </w:pPr>
            <w:r>
              <w:rPr>
                <w:spacing w:val="7"/>
                <w:position w:val="21"/>
              </w:rPr>
              <w:t>项目技术负责人：</w:t>
            </w:r>
          </w:p>
          <w:p>
            <w:pPr>
              <w:pStyle w:val="TableText"/>
              <w:ind w:left="268"/>
              <w:spacing w:line="183" w:lineRule="auto"/>
              <w:rPr/>
            </w:pPr>
            <w:r>
              <w:rPr>
                <w:spacing w:val="6"/>
              </w:rPr>
              <w:t>专职安全员：</w:t>
            </w:r>
          </w:p>
          <w:p>
            <w:pPr>
              <w:pStyle w:val="TableText"/>
              <w:ind w:left="2070"/>
              <w:spacing w:before="226" w:line="184" w:lineRule="auto"/>
              <w:rPr/>
            </w:pPr>
            <w:r>
              <w:rPr/>
              <w:t>年</w:t>
            </w:r>
            <w:r>
              <w:rPr>
                <w:spacing w:val="11"/>
                <w:w w:val="101"/>
              </w:rPr>
              <w:t xml:space="preserve">   </w:t>
            </w:r>
            <w:r>
              <w:rPr/>
              <w:t>月</w:t>
            </w:r>
            <w:r>
              <w:rPr>
                <w:spacing w:val="5"/>
              </w:rPr>
              <w:t xml:space="preserve">    </w:t>
            </w:r>
            <w:r>
              <w:rPr/>
              <w:t>日</w:t>
            </w:r>
          </w:p>
        </w:tc>
        <w:tc>
          <w:tcPr>
            <w:tcW w:w="2702" w:type="dxa"/>
            <w:vAlign w:val="top"/>
            <w:gridSpan w:val="2"/>
          </w:tcPr>
          <w:p>
            <w:pPr>
              <w:pStyle w:val="TableText"/>
              <w:ind w:left="269"/>
              <w:spacing w:before="165" w:line="185" w:lineRule="auto"/>
              <w:rPr/>
            </w:pPr>
            <w:r>
              <w:rPr>
                <w:spacing w:val="6"/>
              </w:rPr>
              <w:t>监理单位：</w:t>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69"/>
              <w:spacing w:before="65" w:line="183" w:lineRule="auto"/>
              <w:rPr/>
            </w:pPr>
            <w:r>
              <w:rPr>
                <w:spacing w:val="5"/>
              </w:rPr>
              <w:t>项目总监：</w:t>
            </w:r>
          </w:p>
          <w:p>
            <w:pPr>
              <w:pStyle w:val="TableText"/>
              <w:ind w:left="269"/>
              <w:spacing w:before="226" w:line="184" w:lineRule="auto"/>
              <w:rPr/>
            </w:pPr>
            <w:r>
              <w:rPr>
                <w:spacing w:val="7"/>
              </w:rPr>
              <w:t>专业监理工程师：</w:t>
            </w:r>
          </w:p>
          <w:p>
            <w:pPr>
              <w:pStyle w:val="TableText"/>
              <w:ind w:left="1647"/>
              <w:spacing w:before="225" w:line="184" w:lineRule="auto"/>
              <w:rPr/>
            </w:pPr>
            <w:r>
              <w:rPr/>
              <w:t>年</w:t>
            </w:r>
            <w:r>
              <w:rPr>
                <w:spacing w:val="11"/>
                <w:w w:val="101"/>
              </w:rPr>
              <w:t xml:space="preserve">   </w:t>
            </w:r>
            <w:r>
              <w:rPr/>
              <w:t>月</w:t>
            </w:r>
            <w:r>
              <w:rPr>
                <w:spacing w:val="6"/>
              </w:rPr>
              <w:t xml:space="preserve">    </w:t>
            </w:r>
            <w:r>
              <w:rPr/>
              <w:t>日</w:t>
            </w:r>
          </w:p>
        </w:tc>
      </w:tr>
    </w:tbl>
    <w:p>
      <w:pPr>
        <w:pStyle w:val="BodyText"/>
        <w:ind w:left="337"/>
        <w:spacing w:before="55" w:line="184" w:lineRule="auto"/>
        <w:rPr>
          <w:sz w:val="15"/>
          <w:szCs w:val="15"/>
        </w:rPr>
      </w:pPr>
      <w:r>
        <w:rPr>
          <w:sz w:val="15"/>
          <w:szCs w:val="15"/>
          <w:spacing w:val="8"/>
        </w:rPr>
        <w:t>注：落地式钢管扣件脚手架应按搭设次数分段逐次验收。</w:t>
      </w:r>
    </w:p>
    <w:p>
      <w:pPr>
        <w:spacing w:line="184" w:lineRule="auto"/>
        <w:sectPr>
          <w:headerReference w:type="default" r:id="rId163"/>
          <w:footerReference w:type="default" r:id="rId389"/>
          <w:pgSz w:w="12243" w:h="16495"/>
          <w:pgMar w:top="1461" w:right="1609" w:bottom="1137" w:left="1267" w:header="1177" w:footer="892" w:gutter="0"/>
        </w:sectPr>
        <w:rPr>
          <w:sz w:val="15"/>
          <w:szCs w:val="15"/>
        </w:rPr>
      </w:pPr>
    </w:p>
    <w:p>
      <w:pPr>
        <w:pStyle w:val="BodyText"/>
        <w:ind w:left="442"/>
        <w:spacing w:before="241" w:line="188" w:lineRule="auto"/>
        <w:rPr>
          <w:sz w:val="20"/>
          <w:szCs w:val="20"/>
        </w:rPr>
      </w:pPr>
      <w:r>
        <w:rPr>
          <w:rFonts w:ascii="Arial" w:hAnsi="Arial" w:eastAsia="Arial" w:cs="Arial"/>
          <w:sz w:val="20"/>
          <w:szCs w:val="20"/>
          <w:spacing w:val="14"/>
          <w:position w:val="-1"/>
        </w:rPr>
        <w:t>7.3.3.3.2</w:t>
      </w:r>
      <w:r>
        <w:rPr>
          <w:rFonts w:ascii="Arial" w:hAnsi="Arial" w:eastAsia="Arial" w:cs="Arial"/>
          <w:sz w:val="20"/>
          <w:szCs w:val="20"/>
          <w:spacing w:val="1"/>
          <w:position w:val="-1"/>
        </w:rPr>
        <w:t xml:space="preserve">   </w:t>
      </w:r>
      <w:r>
        <w:rPr>
          <w:sz w:val="20"/>
          <w:szCs w:val="20"/>
          <w:spacing w:val="14"/>
        </w:rPr>
        <w:t>落地式承插型盘扣脚手架验收表</w:t>
      </w:r>
    </w:p>
    <w:p>
      <w:pPr>
        <w:spacing w:before="205"/>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5"/>
        <w:gridCol w:w="543"/>
        <w:gridCol w:w="537"/>
        <w:gridCol w:w="1881"/>
        <w:gridCol w:w="687"/>
        <w:gridCol w:w="2205"/>
        <w:gridCol w:w="70"/>
        <w:gridCol w:w="1569"/>
        <w:gridCol w:w="1183"/>
      </w:tblGrid>
      <w:tr>
        <w:trPr>
          <w:trHeight w:val="476" w:hRule="atLeast"/>
        </w:trPr>
        <w:tc>
          <w:tcPr>
            <w:tcW w:w="1228" w:type="dxa"/>
            <w:vAlign w:val="top"/>
            <w:gridSpan w:val="2"/>
          </w:tcPr>
          <w:p>
            <w:pPr>
              <w:pStyle w:val="TableText"/>
              <w:ind w:left="301"/>
              <w:spacing w:before="164" w:line="185" w:lineRule="auto"/>
              <w:rPr/>
            </w:pPr>
            <w:r>
              <w:rPr>
                <w:spacing w:val="7"/>
              </w:rPr>
              <w:t>工程名称</w:t>
            </w:r>
          </w:p>
        </w:tc>
        <w:tc>
          <w:tcPr>
            <w:tcW w:w="3105" w:type="dxa"/>
            <w:vAlign w:val="top"/>
            <w:gridSpan w:val="3"/>
          </w:tcPr>
          <w:p>
            <w:pPr>
              <w:rPr>
                <w:rFonts w:ascii="Arial"/>
                <w:sz w:val="21"/>
              </w:rPr>
            </w:pPr>
            <w:r/>
          </w:p>
        </w:tc>
        <w:tc>
          <w:tcPr>
            <w:tcW w:w="2205" w:type="dxa"/>
            <w:vAlign w:val="top"/>
          </w:tcPr>
          <w:p>
            <w:pPr>
              <w:pStyle w:val="TableText"/>
              <w:ind w:left="789"/>
              <w:spacing w:before="165" w:line="185" w:lineRule="auto"/>
              <w:rPr/>
            </w:pPr>
            <w:r>
              <w:rPr>
                <w:spacing w:val="7"/>
              </w:rPr>
              <w:t>施工单位</w:t>
            </w:r>
          </w:p>
        </w:tc>
        <w:tc>
          <w:tcPr>
            <w:tcW w:w="2822" w:type="dxa"/>
            <w:vAlign w:val="top"/>
            <w:gridSpan w:val="3"/>
          </w:tcPr>
          <w:p>
            <w:pPr>
              <w:rPr>
                <w:rFonts w:ascii="Arial"/>
                <w:sz w:val="21"/>
              </w:rPr>
            </w:pPr>
            <w:r/>
          </w:p>
        </w:tc>
      </w:tr>
      <w:tr>
        <w:trPr>
          <w:trHeight w:val="472" w:hRule="atLeast"/>
        </w:trPr>
        <w:tc>
          <w:tcPr>
            <w:tcW w:w="1228" w:type="dxa"/>
            <w:vAlign w:val="top"/>
            <w:gridSpan w:val="2"/>
          </w:tcPr>
          <w:p>
            <w:pPr>
              <w:pStyle w:val="TableText"/>
              <w:ind w:left="300"/>
              <w:spacing w:before="161" w:line="185" w:lineRule="auto"/>
              <w:rPr/>
            </w:pPr>
            <w:r>
              <w:rPr>
                <w:spacing w:val="7"/>
              </w:rPr>
              <w:t>监理单位</w:t>
            </w:r>
          </w:p>
        </w:tc>
        <w:tc>
          <w:tcPr>
            <w:tcW w:w="3105" w:type="dxa"/>
            <w:vAlign w:val="top"/>
            <w:gridSpan w:val="3"/>
          </w:tcPr>
          <w:p>
            <w:pPr>
              <w:rPr>
                <w:rFonts w:ascii="Arial"/>
                <w:sz w:val="21"/>
              </w:rPr>
            </w:pPr>
            <w:r/>
          </w:p>
        </w:tc>
        <w:tc>
          <w:tcPr>
            <w:tcW w:w="2205" w:type="dxa"/>
            <w:vAlign w:val="top"/>
          </w:tcPr>
          <w:p>
            <w:pPr>
              <w:pStyle w:val="TableText"/>
              <w:ind w:left="393"/>
              <w:spacing w:before="162" w:line="184" w:lineRule="auto"/>
              <w:rPr/>
            </w:pPr>
            <w:r>
              <w:rPr>
                <w:spacing w:val="8"/>
              </w:rPr>
              <w:t>验收部位及搭设高度</w:t>
            </w:r>
          </w:p>
        </w:tc>
        <w:tc>
          <w:tcPr>
            <w:tcW w:w="2822" w:type="dxa"/>
            <w:vAlign w:val="top"/>
            <w:gridSpan w:val="3"/>
          </w:tcPr>
          <w:p>
            <w:pPr>
              <w:rPr>
                <w:rFonts w:ascii="Arial"/>
                <w:sz w:val="21"/>
              </w:rPr>
            </w:pPr>
            <w:r/>
          </w:p>
        </w:tc>
      </w:tr>
      <w:tr>
        <w:trPr>
          <w:trHeight w:val="472" w:hRule="atLeast"/>
        </w:trPr>
        <w:tc>
          <w:tcPr>
            <w:tcW w:w="685" w:type="dxa"/>
            <w:vAlign w:val="top"/>
          </w:tcPr>
          <w:p>
            <w:pPr>
              <w:pStyle w:val="TableText"/>
              <w:ind w:left="188"/>
              <w:spacing w:before="162" w:line="184" w:lineRule="auto"/>
              <w:rPr/>
            </w:pPr>
            <w:r>
              <w:rPr>
                <w:spacing w:val="5"/>
              </w:rPr>
              <w:t>序号</w:t>
            </w:r>
          </w:p>
        </w:tc>
        <w:tc>
          <w:tcPr>
            <w:tcW w:w="1080" w:type="dxa"/>
            <w:vAlign w:val="top"/>
            <w:gridSpan w:val="2"/>
          </w:tcPr>
          <w:p>
            <w:pPr>
              <w:pStyle w:val="TableText"/>
              <w:ind w:left="384"/>
              <w:spacing w:before="162" w:line="183" w:lineRule="auto"/>
              <w:rPr/>
            </w:pPr>
            <w:r>
              <w:rPr>
                <w:spacing w:val="5"/>
              </w:rPr>
              <w:t>项目</w:t>
            </w:r>
          </w:p>
        </w:tc>
        <w:tc>
          <w:tcPr>
            <w:tcW w:w="6412" w:type="dxa"/>
            <w:vAlign w:val="top"/>
            <w:gridSpan w:val="5"/>
          </w:tcPr>
          <w:p>
            <w:pPr>
              <w:pStyle w:val="TableText"/>
              <w:ind w:left="2895"/>
              <w:spacing w:before="161" w:line="185" w:lineRule="auto"/>
              <w:rPr/>
            </w:pPr>
            <w:r>
              <w:rPr>
                <w:spacing w:val="7"/>
              </w:rPr>
              <w:t>验收要求</w:t>
            </w:r>
          </w:p>
        </w:tc>
        <w:tc>
          <w:tcPr>
            <w:tcW w:w="1183" w:type="dxa"/>
            <w:vAlign w:val="top"/>
          </w:tcPr>
          <w:p>
            <w:pPr>
              <w:pStyle w:val="TableText"/>
              <w:ind w:left="279"/>
              <w:spacing w:before="161" w:line="185" w:lineRule="auto"/>
              <w:rPr/>
            </w:pPr>
            <w:r>
              <w:rPr>
                <w:spacing w:val="7"/>
              </w:rPr>
              <w:t>验收结果</w:t>
            </w:r>
          </w:p>
        </w:tc>
      </w:tr>
      <w:tr>
        <w:trPr>
          <w:trHeight w:val="472" w:hRule="atLeast"/>
        </w:trPr>
        <w:tc>
          <w:tcPr>
            <w:tcW w:w="685" w:type="dxa"/>
            <w:vAlign w:val="top"/>
          </w:tcPr>
          <w:p>
            <w:pPr>
              <w:ind w:left="316"/>
              <w:spacing w:before="158" w:line="180" w:lineRule="exact"/>
              <w:rPr>
                <w:rFonts w:ascii="Arial" w:hAnsi="Arial" w:eastAsia="Arial" w:cs="Arial"/>
                <w:sz w:val="15"/>
                <w:szCs w:val="15"/>
              </w:rPr>
            </w:pPr>
            <w:r>
              <w:rPr>
                <w:rFonts w:ascii="Arial" w:hAnsi="Arial" w:eastAsia="Arial" w:cs="Arial"/>
                <w:sz w:val="15"/>
                <w:szCs w:val="15"/>
                <w:spacing w:val="21"/>
              </w:rPr>
              <w:t>1</w:t>
            </w:r>
          </w:p>
        </w:tc>
        <w:tc>
          <w:tcPr>
            <w:tcW w:w="1080" w:type="dxa"/>
            <w:vAlign w:val="top"/>
            <w:gridSpan w:val="2"/>
          </w:tcPr>
          <w:p>
            <w:pPr>
              <w:pStyle w:val="TableText"/>
              <w:ind w:left="223"/>
              <w:spacing w:before="161" w:line="185" w:lineRule="auto"/>
              <w:rPr/>
            </w:pPr>
            <w:r>
              <w:rPr>
                <w:spacing w:val="7"/>
              </w:rPr>
              <w:t>施工方案</w:t>
            </w:r>
          </w:p>
        </w:tc>
        <w:tc>
          <w:tcPr>
            <w:tcW w:w="6412" w:type="dxa"/>
            <w:vAlign w:val="top"/>
            <w:gridSpan w:val="5"/>
          </w:tcPr>
          <w:p>
            <w:pPr>
              <w:pStyle w:val="TableText"/>
              <w:ind w:left="268"/>
              <w:spacing w:before="162" w:line="184" w:lineRule="auto"/>
              <w:rPr/>
            </w:pPr>
            <w:r>
              <w:rPr>
                <w:spacing w:val="9"/>
              </w:rPr>
              <w:t>有专项施工方案，专项施工方案按规定审批，方案能正</w:t>
            </w:r>
            <w:r>
              <w:rPr>
                <w:spacing w:val="8"/>
              </w:rPr>
              <w:t>确指导施工</w:t>
            </w:r>
          </w:p>
        </w:tc>
        <w:tc>
          <w:tcPr>
            <w:tcW w:w="1183" w:type="dxa"/>
            <w:vAlign w:val="top"/>
          </w:tcPr>
          <w:p>
            <w:pPr>
              <w:rPr>
                <w:rFonts w:ascii="Arial"/>
                <w:sz w:val="21"/>
              </w:rPr>
            </w:pPr>
            <w:r/>
          </w:p>
        </w:tc>
      </w:tr>
      <w:tr>
        <w:trPr>
          <w:trHeight w:val="472" w:hRule="atLeast"/>
        </w:trPr>
        <w:tc>
          <w:tcPr>
            <w:tcW w:w="685" w:type="dxa"/>
            <w:vAlign w:val="top"/>
          </w:tcPr>
          <w:p>
            <w:pPr>
              <w:ind w:left="313"/>
              <w:spacing w:before="158" w:line="181" w:lineRule="exact"/>
              <w:rPr>
                <w:rFonts w:ascii="Arial" w:hAnsi="Arial" w:eastAsia="Arial" w:cs="Arial"/>
                <w:sz w:val="15"/>
                <w:szCs w:val="15"/>
              </w:rPr>
            </w:pPr>
            <w:r>
              <w:rPr>
                <w:rFonts w:ascii="Arial" w:hAnsi="Arial" w:eastAsia="Arial" w:cs="Arial"/>
                <w:sz w:val="15"/>
                <w:szCs w:val="15"/>
                <w:spacing w:val="8"/>
                <w:w w:val="120"/>
              </w:rPr>
              <w:t>2</w:t>
            </w:r>
          </w:p>
        </w:tc>
        <w:tc>
          <w:tcPr>
            <w:tcW w:w="1080" w:type="dxa"/>
            <w:vAlign w:val="top"/>
            <w:gridSpan w:val="2"/>
          </w:tcPr>
          <w:p>
            <w:pPr>
              <w:pStyle w:val="TableText"/>
              <w:ind w:left="385"/>
              <w:spacing w:before="163" w:line="184" w:lineRule="auto"/>
              <w:rPr/>
            </w:pPr>
            <w:r>
              <w:rPr>
                <w:spacing w:val="5"/>
              </w:rPr>
              <w:t>材质</w:t>
            </w:r>
          </w:p>
        </w:tc>
        <w:tc>
          <w:tcPr>
            <w:tcW w:w="6412" w:type="dxa"/>
            <w:vAlign w:val="top"/>
            <w:gridSpan w:val="5"/>
          </w:tcPr>
          <w:p>
            <w:pPr>
              <w:pStyle w:val="TableText"/>
              <w:ind w:left="267"/>
              <w:spacing w:before="162" w:line="185" w:lineRule="auto"/>
              <w:rPr/>
            </w:pPr>
            <w:r>
              <w:rPr>
                <w:spacing w:val="7"/>
              </w:rPr>
              <w:t>无开裂</w:t>
            </w:r>
            <w:r>
              <w:rPr>
                <w:spacing w:val="-13"/>
              </w:rPr>
              <w:t xml:space="preserve"> </w:t>
            </w:r>
            <w:r>
              <w:rPr>
                <w:spacing w:val="7"/>
              </w:rPr>
              <w:t>、压扁</w:t>
            </w:r>
            <w:r>
              <w:rPr>
                <w:spacing w:val="-21"/>
              </w:rPr>
              <w:t xml:space="preserve"> </w:t>
            </w:r>
            <w:r>
              <w:rPr>
                <w:spacing w:val="7"/>
              </w:rPr>
              <w:t>、严重锈蚀和弯曲，钢管有质保资料及抽样检测资料</w:t>
            </w:r>
          </w:p>
        </w:tc>
        <w:tc>
          <w:tcPr>
            <w:tcW w:w="1183" w:type="dxa"/>
            <w:vAlign w:val="top"/>
          </w:tcPr>
          <w:p>
            <w:pPr>
              <w:rPr>
                <w:rFonts w:ascii="Arial"/>
                <w:sz w:val="21"/>
              </w:rPr>
            </w:pPr>
            <w:r/>
          </w:p>
        </w:tc>
      </w:tr>
      <w:tr>
        <w:trPr>
          <w:trHeight w:val="711" w:hRule="atLeast"/>
        </w:trPr>
        <w:tc>
          <w:tcPr>
            <w:tcW w:w="685" w:type="dxa"/>
            <w:vAlign w:val="top"/>
          </w:tcPr>
          <w:p>
            <w:pPr>
              <w:spacing w:line="259" w:lineRule="auto"/>
              <w:rPr>
                <w:rFonts w:ascii="Arial"/>
                <w:sz w:val="21"/>
              </w:rPr>
            </w:pPr>
            <w:r/>
          </w:p>
          <w:p>
            <w:pPr>
              <w:ind w:left="314"/>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080" w:type="dxa"/>
            <w:vAlign w:val="top"/>
            <w:gridSpan w:val="2"/>
          </w:tcPr>
          <w:p>
            <w:pPr>
              <w:pStyle w:val="TableText"/>
              <w:ind w:left="384"/>
              <w:spacing w:before="177" w:line="197" w:lineRule="auto"/>
              <w:rPr/>
            </w:pPr>
            <w:r>
              <w:rPr>
                <w:spacing w:val="5"/>
              </w:rPr>
              <w:t>立杆</w:t>
            </w:r>
          </w:p>
          <w:p>
            <w:pPr>
              <w:pStyle w:val="TableText"/>
              <w:ind w:left="383"/>
              <w:spacing w:line="187" w:lineRule="auto"/>
              <w:rPr/>
            </w:pPr>
            <w:r>
              <w:rPr>
                <w:spacing w:val="5"/>
              </w:rPr>
              <w:t>基础</w:t>
            </w:r>
          </w:p>
        </w:tc>
        <w:tc>
          <w:tcPr>
            <w:tcW w:w="6412" w:type="dxa"/>
            <w:vAlign w:val="top"/>
            <w:gridSpan w:val="5"/>
          </w:tcPr>
          <w:p>
            <w:pPr>
              <w:pStyle w:val="TableText"/>
              <w:ind w:left="108" w:right="47" w:firstLine="159"/>
              <w:spacing w:before="176" w:line="191" w:lineRule="auto"/>
              <w:rPr/>
            </w:pPr>
            <w:r>
              <w:rPr>
                <w:spacing w:val="9"/>
              </w:rPr>
              <w:t>基础应符合设计要求，开展专项验收并留有记录</w:t>
            </w:r>
            <w:r>
              <w:rPr>
                <w:spacing w:val="-15"/>
              </w:rPr>
              <w:t xml:space="preserve"> </w:t>
            </w:r>
            <w:r>
              <w:rPr>
                <w:spacing w:val="9"/>
              </w:rPr>
              <w:t>；立杆与基础间应无松动</w:t>
            </w:r>
            <w:r>
              <w:rPr>
                <w:spacing w:val="-21"/>
              </w:rPr>
              <w:t xml:space="preserve"> </w:t>
            </w:r>
            <w:r>
              <w:rPr>
                <w:spacing w:val="9"/>
              </w:rPr>
              <w:t>、</w:t>
            </w:r>
            <w:r>
              <w:rPr>
                <w:spacing w:val="8"/>
              </w:rPr>
              <w:t>悬空现象，</w:t>
            </w:r>
            <w:r>
              <w:rPr/>
              <w:t xml:space="preserve"> </w:t>
            </w:r>
            <w:r>
              <w:rPr>
                <w:spacing w:val="6"/>
              </w:rPr>
              <w:t>底座</w:t>
            </w:r>
            <w:r>
              <w:rPr>
                <w:spacing w:val="-21"/>
              </w:rPr>
              <w:t xml:space="preserve"> </w:t>
            </w:r>
            <w:r>
              <w:rPr>
                <w:spacing w:val="6"/>
              </w:rPr>
              <w:t>、支垫应符合规定</w:t>
            </w:r>
            <w:r>
              <w:rPr>
                <w:spacing w:val="-15"/>
              </w:rPr>
              <w:t xml:space="preserve"> </w:t>
            </w:r>
            <w:r>
              <w:rPr>
                <w:spacing w:val="6"/>
              </w:rPr>
              <w:t>；按规范要求设置纵</w:t>
            </w:r>
            <w:r>
              <w:rPr>
                <w:spacing w:val="-21"/>
              </w:rPr>
              <w:t xml:space="preserve"> </w:t>
            </w:r>
            <w:r>
              <w:rPr>
                <w:spacing w:val="5"/>
              </w:rPr>
              <w:t>、横向扫地杆</w:t>
            </w:r>
            <w:r>
              <w:rPr>
                <w:spacing w:val="-14"/>
              </w:rPr>
              <w:t xml:space="preserve"> </w:t>
            </w:r>
            <w:r>
              <w:rPr>
                <w:spacing w:val="5"/>
              </w:rPr>
              <w:t>；设置排水措施</w:t>
            </w:r>
          </w:p>
        </w:tc>
        <w:tc>
          <w:tcPr>
            <w:tcW w:w="1183" w:type="dxa"/>
            <w:vAlign w:val="top"/>
          </w:tcPr>
          <w:p>
            <w:pPr>
              <w:rPr>
                <w:rFonts w:ascii="Arial"/>
                <w:sz w:val="21"/>
              </w:rPr>
            </w:pPr>
            <w:r/>
          </w:p>
        </w:tc>
      </w:tr>
      <w:tr>
        <w:trPr>
          <w:trHeight w:val="950" w:hRule="atLeast"/>
        </w:trPr>
        <w:tc>
          <w:tcPr>
            <w:tcW w:w="685"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311"/>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080" w:type="dxa"/>
            <w:vAlign w:val="top"/>
            <w:gridSpan w:val="2"/>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84"/>
              <w:spacing w:before="64" w:line="197" w:lineRule="auto"/>
              <w:rPr/>
            </w:pPr>
            <w:r>
              <w:rPr>
                <w:spacing w:val="5"/>
              </w:rPr>
              <w:t>架体</w:t>
            </w:r>
          </w:p>
          <w:p>
            <w:pPr>
              <w:pStyle w:val="TableText"/>
              <w:ind w:left="383"/>
              <w:spacing w:line="184" w:lineRule="auto"/>
              <w:rPr/>
            </w:pPr>
            <w:r>
              <w:rPr>
                <w:spacing w:val="5"/>
              </w:rPr>
              <w:t>稳定</w:t>
            </w:r>
          </w:p>
        </w:tc>
        <w:tc>
          <w:tcPr>
            <w:tcW w:w="6412" w:type="dxa"/>
            <w:vAlign w:val="top"/>
            <w:gridSpan w:val="5"/>
          </w:tcPr>
          <w:p>
            <w:pPr>
              <w:pStyle w:val="TableText"/>
              <w:ind w:left="108" w:right="98" w:firstLine="162"/>
              <w:spacing w:before="190" w:line="193" w:lineRule="auto"/>
              <w:jc w:val="both"/>
              <w:rPr/>
            </w:pPr>
            <w:r>
              <w:rPr>
                <w:spacing w:val="9"/>
              </w:rPr>
              <w:t>连墙拉结设置应符合方案设计要求，架体与建筑结构拉结应从架体底层第</w:t>
            </w:r>
            <w:r>
              <w:rPr>
                <w:spacing w:val="8"/>
              </w:rPr>
              <w:t>一步水平杆处</w:t>
            </w:r>
            <w:r>
              <w:rPr/>
              <w:t xml:space="preserve"> </w:t>
            </w:r>
            <w:r>
              <w:rPr>
                <w:spacing w:val="12"/>
              </w:rPr>
              <w:t>开始设置连墙件，</w:t>
            </w:r>
            <w:r>
              <w:rPr>
                <w:spacing w:val="-16"/>
              </w:rPr>
              <w:t xml:space="preserve"> </w:t>
            </w:r>
            <w:r>
              <w:rPr>
                <w:spacing w:val="12"/>
              </w:rPr>
              <w:t>当该处设置有困难时应采取其他可</w:t>
            </w:r>
            <w:r>
              <w:rPr>
                <w:spacing w:val="11"/>
              </w:rPr>
              <w:t>靠措施固定</w:t>
            </w:r>
            <w:r>
              <w:rPr>
                <w:spacing w:val="-15"/>
              </w:rPr>
              <w:t xml:space="preserve"> </w:t>
            </w:r>
            <w:r>
              <w:rPr>
                <w:spacing w:val="11"/>
              </w:rPr>
              <w:t>；架体拉结点应牢固可</w:t>
            </w:r>
            <w:r>
              <w:rPr/>
              <w:t xml:space="preserve"> </w:t>
            </w:r>
            <w:r>
              <w:rPr>
                <w:spacing w:val="6"/>
              </w:rPr>
              <w:t>靠</w:t>
            </w:r>
            <w:r>
              <w:rPr>
                <w:spacing w:val="-15"/>
              </w:rPr>
              <w:t xml:space="preserve"> </w:t>
            </w:r>
            <w:r>
              <w:rPr>
                <w:spacing w:val="6"/>
              </w:rPr>
              <w:t>；连墙件应采用刚性杆件</w:t>
            </w:r>
          </w:p>
        </w:tc>
        <w:tc>
          <w:tcPr>
            <w:tcW w:w="1183" w:type="dxa"/>
            <w:vAlign w:val="top"/>
          </w:tcPr>
          <w:p>
            <w:pPr>
              <w:rPr>
                <w:rFonts w:ascii="Arial"/>
                <w:sz w:val="21"/>
              </w:rPr>
            </w:pPr>
            <w:r/>
          </w:p>
        </w:tc>
      </w:tr>
      <w:tr>
        <w:trPr>
          <w:trHeight w:val="631" w:hRule="atLeast"/>
        </w:trPr>
        <w:tc>
          <w:tcPr>
            <w:tcW w:w="685" w:type="dxa"/>
            <w:vAlign w:val="top"/>
            <w:vMerge w:val="continue"/>
            <w:tcBorders>
              <w:top w:val="nil"/>
              <w:bottom w:val="nil"/>
            </w:tcBorders>
          </w:tcPr>
          <w:p>
            <w:pPr>
              <w:rPr>
                <w:rFonts w:ascii="Arial"/>
                <w:sz w:val="21"/>
              </w:rPr>
            </w:pPr>
            <w:r/>
          </w:p>
        </w:tc>
        <w:tc>
          <w:tcPr>
            <w:tcW w:w="1080" w:type="dxa"/>
            <w:vAlign w:val="top"/>
            <w:gridSpan w:val="2"/>
            <w:vMerge w:val="continue"/>
            <w:tcBorders>
              <w:top w:val="nil"/>
              <w:bottom w:val="nil"/>
            </w:tcBorders>
          </w:tcPr>
          <w:p>
            <w:pPr>
              <w:rPr>
                <w:rFonts w:ascii="Arial"/>
                <w:sz w:val="21"/>
              </w:rPr>
            </w:pPr>
            <w:r/>
          </w:p>
        </w:tc>
        <w:tc>
          <w:tcPr>
            <w:tcW w:w="6412" w:type="dxa"/>
            <w:vAlign w:val="top"/>
            <w:gridSpan w:val="5"/>
          </w:tcPr>
          <w:p>
            <w:pPr>
              <w:pStyle w:val="TableText"/>
              <w:ind w:left="112" w:right="98" w:firstLine="156"/>
              <w:spacing w:before="135" w:line="191" w:lineRule="auto"/>
              <w:rPr/>
            </w:pPr>
            <w:r>
              <w:rPr>
                <w:spacing w:val="8"/>
              </w:rPr>
              <w:t>竖向斜杆的两端应固定在纵</w:t>
            </w:r>
            <w:r>
              <w:rPr>
                <w:spacing w:val="-21"/>
              </w:rPr>
              <w:t xml:space="preserve"> </w:t>
            </w:r>
            <w:r>
              <w:rPr>
                <w:spacing w:val="8"/>
              </w:rPr>
              <w:t>、横向水平杆与</w:t>
            </w:r>
            <w:r>
              <w:rPr>
                <w:spacing w:val="7"/>
              </w:rPr>
              <w:t>立杆交会的盘扣节点处</w:t>
            </w:r>
            <w:r>
              <w:rPr>
                <w:spacing w:val="-14"/>
              </w:rPr>
              <w:t xml:space="preserve"> </w:t>
            </w:r>
            <w:r>
              <w:rPr>
                <w:spacing w:val="7"/>
              </w:rPr>
              <w:t>；斜杆设置应符合规</w:t>
            </w:r>
            <w:r>
              <w:rPr/>
              <w:t xml:space="preserve"> </w:t>
            </w:r>
            <w:r>
              <w:rPr>
                <w:spacing w:val="7"/>
              </w:rPr>
              <w:t>范及方案要求</w:t>
            </w:r>
          </w:p>
        </w:tc>
        <w:tc>
          <w:tcPr>
            <w:tcW w:w="1183" w:type="dxa"/>
            <w:vAlign w:val="top"/>
          </w:tcPr>
          <w:p>
            <w:pPr>
              <w:rPr>
                <w:rFonts w:ascii="Arial"/>
                <w:sz w:val="21"/>
              </w:rPr>
            </w:pPr>
            <w:r/>
          </w:p>
        </w:tc>
      </w:tr>
      <w:tr>
        <w:trPr>
          <w:trHeight w:val="472" w:hRule="atLeast"/>
        </w:trPr>
        <w:tc>
          <w:tcPr>
            <w:tcW w:w="685" w:type="dxa"/>
            <w:vAlign w:val="top"/>
            <w:vMerge w:val="continue"/>
            <w:tcBorders>
              <w:top w:val="nil"/>
            </w:tcBorders>
          </w:tcPr>
          <w:p>
            <w:pPr>
              <w:rPr>
                <w:rFonts w:ascii="Arial"/>
                <w:sz w:val="21"/>
              </w:rPr>
            </w:pPr>
            <w:r/>
          </w:p>
        </w:tc>
        <w:tc>
          <w:tcPr>
            <w:tcW w:w="1080" w:type="dxa"/>
            <w:vAlign w:val="top"/>
            <w:gridSpan w:val="2"/>
            <w:vMerge w:val="continue"/>
            <w:tcBorders>
              <w:top w:val="nil"/>
            </w:tcBorders>
          </w:tcPr>
          <w:p>
            <w:pPr>
              <w:rPr>
                <w:rFonts w:ascii="Arial"/>
                <w:sz w:val="21"/>
              </w:rPr>
            </w:pPr>
            <w:r/>
          </w:p>
        </w:tc>
        <w:tc>
          <w:tcPr>
            <w:tcW w:w="6412" w:type="dxa"/>
            <w:vAlign w:val="top"/>
            <w:gridSpan w:val="5"/>
          </w:tcPr>
          <w:p>
            <w:pPr>
              <w:pStyle w:val="TableText"/>
              <w:ind w:left="267"/>
              <w:spacing w:before="163" w:line="185" w:lineRule="auto"/>
              <w:rPr/>
            </w:pPr>
            <w:r>
              <w:rPr>
                <w:spacing w:val="7"/>
              </w:rPr>
              <w:t>水平杆扣接头</w:t>
            </w:r>
            <w:r>
              <w:rPr>
                <w:spacing w:val="-5"/>
              </w:rPr>
              <w:t xml:space="preserve"> </w:t>
            </w:r>
            <w:r>
              <w:rPr>
                <w:spacing w:val="7"/>
              </w:rPr>
              <w:t>、斜杆扣接头与连接盘的插销应销紧</w:t>
            </w:r>
          </w:p>
        </w:tc>
        <w:tc>
          <w:tcPr>
            <w:tcW w:w="1183" w:type="dxa"/>
            <w:vAlign w:val="top"/>
          </w:tcPr>
          <w:p>
            <w:pPr>
              <w:rPr>
                <w:rFonts w:ascii="Arial"/>
                <w:sz w:val="21"/>
              </w:rPr>
            </w:pPr>
            <w:r/>
          </w:p>
        </w:tc>
      </w:tr>
      <w:tr>
        <w:trPr>
          <w:trHeight w:val="791" w:hRule="atLeast"/>
        </w:trPr>
        <w:tc>
          <w:tcPr>
            <w:tcW w:w="685" w:type="dxa"/>
            <w:vAlign w:val="top"/>
          </w:tcPr>
          <w:p>
            <w:pPr>
              <w:spacing w:line="298" w:lineRule="auto"/>
              <w:rPr>
                <w:rFonts w:ascii="Arial"/>
                <w:sz w:val="21"/>
              </w:rPr>
            </w:pPr>
            <w:r/>
          </w:p>
          <w:p>
            <w:pPr>
              <w:ind w:left="314"/>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080" w:type="dxa"/>
            <w:vAlign w:val="top"/>
            <w:gridSpan w:val="2"/>
          </w:tcPr>
          <w:p>
            <w:pPr>
              <w:spacing w:line="257" w:lineRule="auto"/>
              <w:rPr>
                <w:rFonts w:ascii="Arial"/>
                <w:sz w:val="21"/>
              </w:rPr>
            </w:pPr>
            <w:r/>
          </w:p>
          <w:p>
            <w:pPr>
              <w:pStyle w:val="TableText"/>
              <w:ind w:left="384"/>
              <w:spacing w:before="65" w:line="186" w:lineRule="auto"/>
              <w:rPr/>
            </w:pPr>
            <w:r>
              <w:rPr>
                <w:spacing w:val="5"/>
              </w:rPr>
              <w:t>杆件</w:t>
            </w:r>
          </w:p>
        </w:tc>
        <w:tc>
          <w:tcPr>
            <w:tcW w:w="6412" w:type="dxa"/>
            <w:vAlign w:val="top"/>
            <w:gridSpan w:val="5"/>
          </w:tcPr>
          <w:p>
            <w:pPr>
              <w:pStyle w:val="TableText"/>
              <w:ind w:left="107" w:right="98" w:firstLine="160"/>
              <w:spacing w:before="216" w:line="191" w:lineRule="auto"/>
              <w:rPr/>
            </w:pPr>
            <w:r>
              <w:rPr>
                <w:spacing w:val="8"/>
              </w:rPr>
              <w:t>架体立杆间距</w:t>
            </w:r>
            <w:r>
              <w:rPr>
                <w:spacing w:val="-21"/>
              </w:rPr>
              <w:t xml:space="preserve"> </w:t>
            </w:r>
            <w:r>
              <w:rPr>
                <w:spacing w:val="8"/>
              </w:rPr>
              <w:t>、水平杆步距应符合规范要求</w:t>
            </w:r>
            <w:r>
              <w:rPr>
                <w:spacing w:val="-15"/>
              </w:rPr>
              <w:t xml:space="preserve"> </w:t>
            </w:r>
            <w:r>
              <w:rPr>
                <w:spacing w:val="8"/>
              </w:rPr>
              <w:t>；</w:t>
            </w:r>
            <w:r>
              <w:rPr>
                <w:spacing w:val="7"/>
              </w:rPr>
              <w:t>应按专项施工方案设计的步距在立杆连接</w:t>
            </w:r>
            <w:r>
              <w:rPr/>
              <w:t xml:space="preserve"> </w:t>
            </w:r>
            <w:r>
              <w:rPr>
                <w:spacing w:val="6"/>
              </w:rPr>
              <w:t>插盘处设置纵</w:t>
            </w:r>
            <w:r>
              <w:rPr>
                <w:spacing w:val="-18"/>
              </w:rPr>
              <w:t xml:space="preserve"> </w:t>
            </w:r>
            <w:r>
              <w:rPr>
                <w:spacing w:val="6"/>
              </w:rPr>
              <w:t>、横向水平杆</w:t>
            </w:r>
            <w:r>
              <w:rPr>
                <w:spacing w:val="-15"/>
              </w:rPr>
              <w:t xml:space="preserve"> </w:t>
            </w:r>
            <w:r>
              <w:rPr>
                <w:spacing w:val="6"/>
              </w:rPr>
              <w:t>；立杆应交错布置</w:t>
            </w:r>
          </w:p>
        </w:tc>
        <w:tc>
          <w:tcPr>
            <w:tcW w:w="1183" w:type="dxa"/>
            <w:vAlign w:val="top"/>
          </w:tcPr>
          <w:p>
            <w:pPr>
              <w:rPr>
                <w:rFonts w:ascii="Arial"/>
                <w:sz w:val="21"/>
              </w:rPr>
            </w:pPr>
            <w:r/>
          </w:p>
        </w:tc>
      </w:tr>
      <w:tr>
        <w:trPr>
          <w:trHeight w:val="791" w:hRule="atLeast"/>
        </w:trPr>
        <w:tc>
          <w:tcPr>
            <w:tcW w:w="685" w:type="dxa"/>
            <w:vAlign w:val="top"/>
          </w:tcPr>
          <w:p>
            <w:pPr>
              <w:spacing w:line="297" w:lineRule="auto"/>
              <w:rPr>
                <w:rFonts w:ascii="Arial"/>
                <w:sz w:val="21"/>
              </w:rPr>
            </w:pPr>
            <w:r/>
          </w:p>
          <w:p>
            <w:pPr>
              <w:ind w:left="315"/>
              <w:spacing w:before="44" w:line="190" w:lineRule="auto"/>
              <w:rPr>
                <w:rFonts w:ascii="Arial" w:hAnsi="Arial" w:eastAsia="Arial" w:cs="Arial"/>
                <w:sz w:val="15"/>
                <w:szCs w:val="15"/>
              </w:rPr>
            </w:pPr>
            <w:r>
              <w:rPr>
                <w:rFonts w:ascii="Arial" w:hAnsi="Arial" w:eastAsia="Arial" w:cs="Arial"/>
                <w:sz w:val="15"/>
                <w:szCs w:val="15"/>
                <w:spacing w:val="11"/>
                <w:w w:val="113"/>
              </w:rPr>
              <w:t>6</w:t>
            </w:r>
          </w:p>
        </w:tc>
        <w:tc>
          <w:tcPr>
            <w:tcW w:w="1080" w:type="dxa"/>
            <w:vAlign w:val="top"/>
            <w:gridSpan w:val="2"/>
          </w:tcPr>
          <w:p>
            <w:pPr>
              <w:spacing w:line="258" w:lineRule="auto"/>
              <w:rPr>
                <w:rFonts w:ascii="Arial"/>
                <w:sz w:val="21"/>
              </w:rPr>
            </w:pPr>
            <w:r/>
          </w:p>
          <w:p>
            <w:pPr>
              <w:pStyle w:val="TableText"/>
              <w:ind w:left="303"/>
              <w:spacing w:before="64" w:line="184" w:lineRule="auto"/>
              <w:rPr/>
            </w:pPr>
            <w:r>
              <w:rPr>
                <w:spacing w:val="7"/>
              </w:rPr>
              <w:t>脚手板</w:t>
            </w:r>
          </w:p>
        </w:tc>
        <w:tc>
          <w:tcPr>
            <w:tcW w:w="6412" w:type="dxa"/>
            <w:vAlign w:val="top"/>
            <w:gridSpan w:val="5"/>
          </w:tcPr>
          <w:p>
            <w:pPr>
              <w:pStyle w:val="TableText"/>
              <w:ind w:left="121" w:right="98" w:firstLine="145"/>
              <w:spacing w:before="215" w:line="191" w:lineRule="auto"/>
              <w:rPr/>
            </w:pPr>
            <w:r>
              <w:rPr>
                <w:spacing w:val="6"/>
              </w:rPr>
              <w:t>脚手板材质</w:t>
            </w:r>
            <w:r>
              <w:rPr>
                <w:spacing w:val="-21"/>
              </w:rPr>
              <w:t xml:space="preserve"> </w:t>
            </w:r>
            <w:r>
              <w:rPr>
                <w:spacing w:val="6"/>
              </w:rPr>
              <w:t>、规格应符合规范要求</w:t>
            </w:r>
            <w:r>
              <w:rPr>
                <w:spacing w:val="-15"/>
              </w:rPr>
              <w:t xml:space="preserve"> </w:t>
            </w:r>
            <w:r>
              <w:rPr>
                <w:spacing w:val="6"/>
              </w:rPr>
              <w:t>；脚手板应</w:t>
            </w:r>
            <w:r>
              <w:rPr>
                <w:spacing w:val="5"/>
              </w:rPr>
              <w:t>铺设严密</w:t>
            </w:r>
            <w:r>
              <w:rPr>
                <w:spacing w:val="-21"/>
              </w:rPr>
              <w:t xml:space="preserve"> </w:t>
            </w:r>
            <w:r>
              <w:rPr>
                <w:spacing w:val="5"/>
              </w:rPr>
              <w:t>、平整</w:t>
            </w:r>
            <w:r>
              <w:rPr>
                <w:spacing w:val="-21"/>
              </w:rPr>
              <w:t xml:space="preserve"> </w:t>
            </w:r>
            <w:r>
              <w:rPr>
                <w:spacing w:val="5"/>
              </w:rPr>
              <w:t>、牢固</w:t>
            </w:r>
            <w:r>
              <w:rPr>
                <w:spacing w:val="-15"/>
              </w:rPr>
              <w:t xml:space="preserve"> </w:t>
            </w:r>
            <w:r>
              <w:rPr>
                <w:spacing w:val="5"/>
              </w:rPr>
              <w:t>；挂扣式钢脚手板</w:t>
            </w:r>
            <w:r>
              <w:rPr/>
              <w:t xml:space="preserve"> </w:t>
            </w:r>
            <w:r>
              <w:rPr>
                <w:spacing w:val="8"/>
              </w:rPr>
              <w:t>的挂扣必须完全挂扣在水平杆上，挂钩应处于锁住状态</w:t>
            </w:r>
          </w:p>
        </w:tc>
        <w:tc>
          <w:tcPr>
            <w:tcW w:w="1183" w:type="dxa"/>
            <w:vAlign w:val="top"/>
          </w:tcPr>
          <w:p>
            <w:pPr>
              <w:rPr>
                <w:rFonts w:ascii="Arial"/>
                <w:sz w:val="21"/>
              </w:rPr>
            </w:pPr>
            <w:r/>
          </w:p>
        </w:tc>
      </w:tr>
      <w:tr>
        <w:trPr>
          <w:trHeight w:val="1586" w:hRule="atLeast"/>
        </w:trPr>
        <w:tc>
          <w:tcPr>
            <w:tcW w:w="685" w:type="dxa"/>
            <w:vAlign w:val="top"/>
          </w:tcPr>
          <w:p>
            <w:pPr>
              <w:spacing w:line="346" w:lineRule="auto"/>
              <w:rPr>
                <w:rFonts w:ascii="Arial"/>
                <w:sz w:val="21"/>
              </w:rPr>
            </w:pPr>
            <w:r/>
          </w:p>
          <w:p>
            <w:pPr>
              <w:spacing w:line="347" w:lineRule="auto"/>
              <w:rPr>
                <w:rFonts w:ascii="Arial"/>
                <w:sz w:val="21"/>
              </w:rPr>
            </w:pPr>
            <w:r/>
          </w:p>
          <w:p>
            <w:pPr>
              <w:ind w:left="314"/>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080" w:type="dxa"/>
            <w:vAlign w:val="top"/>
            <w:gridSpan w:val="2"/>
          </w:tcPr>
          <w:p>
            <w:pPr>
              <w:spacing w:line="273" w:lineRule="auto"/>
              <w:rPr>
                <w:rFonts w:ascii="Arial"/>
                <w:sz w:val="21"/>
              </w:rPr>
            </w:pPr>
            <w:r/>
          </w:p>
          <w:p>
            <w:pPr>
              <w:spacing w:line="273" w:lineRule="auto"/>
              <w:rPr>
                <w:rFonts w:ascii="Arial"/>
                <w:sz w:val="21"/>
              </w:rPr>
            </w:pPr>
            <w:r/>
          </w:p>
          <w:p>
            <w:pPr>
              <w:pStyle w:val="TableText"/>
              <w:ind w:left="383"/>
              <w:spacing w:before="64" w:line="197" w:lineRule="auto"/>
              <w:rPr/>
            </w:pPr>
            <w:r>
              <w:rPr>
                <w:spacing w:val="5"/>
              </w:rPr>
              <w:t>架体</w:t>
            </w:r>
          </w:p>
          <w:p>
            <w:pPr>
              <w:pStyle w:val="TableText"/>
              <w:ind w:left="393"/>
              <w:spacing w:before="1" w:line="183" w:lineRule="auto"/>
              <w:rPr/>
            </w:pPr>
            <w:r>
              <w:rPr/>
              <w:t>防护</w:t>
            </w:r>
          </w:p>
        </w:tc>
        <w:tc>
          <w:tcPr>
            <w:tcW w:w="6412" w:type="dxa"/>
            <w:vAlign w:val="top"/>
            <w:gridSpan w:val="5"/>
          </w:tcPr>
          <w:p>
            <w:pPr>
              <w:pStyle w:val="TableText"/>
              <w:ind w:left="107" w:right="48" w:firstLine="161"/>
              <w:spacing w:before="184" w:line="196" w:lineRule="auto"/>
              <w:jc w:val="both"/>
              <w:rPr/>
            </w:pPr>
            <w:r>
              <w:rPr>
                <w:spacing w:val="11"/>
              </w:rPr>
              <w:t>顶端高出女儿墙上皮</w:t>
            </w:r>
            <w:r>
              <w:rPr>
                <w:rFonts w:ascii="Arial" w:hAnsi="Arial" w:eastAsia="Arial" w:cs="Arial"/>
                <w:spacing w:val="11"/>
              </w:rPr>
              <w:t>1m</w:t>
            </w:r>
            <w:r>
              <w:rPr>
                <w:spacing w:val="11"/>
              </w:rPr>
              <w:t>，高出檐口上皮</w:t>
            </w:r>
            <w:r>
              <w:rPr>
                <w:rFonts w:ascii="Arial" w:hAnsi="Arial" w:eastAsia="Arial" w:cs="Arial"/>
                <w:spacing w:val="11"/>
              </w:rPr>
              <w:t>1.5m</w:t>
            </w:r>
            <w:r>
              <w:rPr>
                <w:spacing w:val="11"/>
              </w:rPr>
              <w:t>，在架体外立杆内侧设置两道防护栏杆，</w:t>
            </w:r>
            <w:r>
              <w:rPr>
                <w:spacing w:val="7"/>
              </w:rPr>
              <w:t xml:space="preserve"> </w:t>
            </w:r>
            <w:r>
              <w:rPr>
                <w:spacing w:val="10"/>
              </w:rPr>
              <w:t>上栏杆高度为</w:t>
            </w:r>
            <w:r>
              <w:rPr>
                <w:rFonts w:ascii="Arial" w:hAnsi="Arial" w:eastAsia="Arial" w:cs="Arial"/>
                <w:spacing w:val="10"/>
              </w:rPr>
              <w:t>1.2m</w:t>
            </w:r>
            <w:r>
              <w:rPr>
                <w:spacing w:val="10"/>
              </w:rPr>
              <w:t>，</w:t>
            </w:r>
            <w:r>
              <w:rPr>
                <w:spacing w:val="-17"/>
              </w:rPr>
              <w:t xml:space="preserve"> </w:t>
            </w:r>
            <w:r>
              <w:rPr>
                <w:spacing w:val="10"/>
              </w:rPr>
              <w:t>中栏杆居中设置，作业层设置不低于</w:t>
            </w:r>
            <w:r>
              <w:rPr>
                <w:rFonts w:ascii="Arial" w:hAnsi="Arial" w:eastAsia="Arial" w:cs="Arial"/>
                <w:spacing w:val="10"/>
              </w:rPr>
              <w:t>18</w:t>
            </w:r>
            <w:r>
              <w:rPr>
                <w:rFonts w:ascii="Arial" w:hAnsi="Arial" w:eastAsia="Arial" w:cs="Arial"/>
                <w:spacing w:val="9"/>
              </w:rPr>
              <w:t>0</w:t>
            </w:r>
            <w:r>
              <w:rPr>
                <w:rFonts w:ascii="Arial" w:hAnsi="Arial" w:eastAsia="Arial" w:cs="Arial"/>
              </w:rPr>
              <w:t>mm</w:t>
            </w:r>
            <w:r>
              <w:rPr>
                <w:spacing w:val="9"/>
              </w:rPr>
              <w:t>的挡脚板，如架体内侧</w:t>
            </w:r>
            <w:r>
              <w:rPr/>
              <w:t xml:space="preserve">  </w:t>
            </w:r>
            <w:r>
              <w:rPr>
                <w:spacing w:val="8"/>
              </w:rPr>
              <w:t>有悬空部位应设置相应防护栏杆</w:t>
            </w:r>
            <w:r>
              <w:rPr>
                <w:spacing w:val="-7"/>
              </w:rPr>
              <w:t xml:space="preserve"> </w:t>
            </w:r>
            <w:r>
              <w:rPr>
                <w:spacing w:val="8"/>
              </w:rPr>
              <w:t>；脚手架必须高于操作面，转角处封闭不留豁口，双排脚</w:t>
            </w:r>
            <w:r>
              <w:rPr/>
              <w:t xml:space="preserve">  </w:t>
            </w:r>
            <w:r>
              <w:rPr>
                <w:spacing w:val="11"/>
              </w:rPr>
              <w:t>手架横向水平杆靠墙一端至墙装饰面的距离不应大于</w:t>
            </w:r>
            <w:r>
              <w:rPr>
                <w:rFonts w:ascii="Arial" w:hAnsi="Arial" w:eastAsia="Arial" w:cs="Arial"/>
                <w:spacing w:val="11"/>
              </w:rPr>
              <w:t>10</w:t>
            </w:r>
            <w:r>
              <w:rPr>
                <w:rFonts w:ascii="Arial" w:hAnsi="Arial" w:eastAsia="Arial" w:cs="Arial"/>
              </w:rPr>
              <w:t>cm</w:t>
            </w:r>
            <w:r>
              <w:rPr>
                <w:spacing w:val="11"/>
              </w:rPr>
              <w:t>，脚手架内立杆与墙面距离大</w:t>
            </w:r>
            <w:r>
              <w:rPr>
                <w:spacing w:val="7"/>
              </w:rPr>
              <w:t xml:space="preserve">  </w:t>
            </w:r>
            <w:r>
              <w:rPr>
                <w:spacing w:val="15"/>
              </w:rPr>
              <w:t>于</w:t>
            </w:r>
            <w:r>
              <w:rPr>
                <w:rFonts w:ascii="Arial" w:hAnsi="Arial" w:eastAsia="Arial" w:cs="Arial"/>
                <w:spacing w:val="15"/>
              </w:rPr>
              <w:t>15</w:t>
            </w:r>
            <w:r>
              <w:rPr>
                <w:rFonts w:ascii="Arial" w:hAnsi="Arial" w:eastAsia="Arial" w:cs="Arial"/>
              </w:rPr>
              <w:t>cm</w:t>
            </w:r>
            <w:r>
              <w:rPr>
                <w:spacing w:val="15"/>
              </w:rPr>
              <w:t>时，应做水平防护，</w:t>
            </w:r>
            <w:r>
              <w:rPr>
                <w:spacing w:val="-23"/>
              </w:rPr>
              <w:t xml:space="preserve"> </w:t>
            </w:r>
            <w:r>
              <w:rPr>
                <w:spacing w:val="15"/>
              </w:rPr>
              <w:t>外侧应用合格密目</w:t>
            </w:r>
            <w:r>
              <w:rPr>
                <w:spacing w:val="14"/>
              </w:rPr>
              <w:t>安全网封严，</w:t>
            </w:r>
            <w:r>
              <w:rPr>
                <w:spacing w:val="-21"/>
              </w:rPr>
              <w:t xml:space="preserve"> </w:t>
            </w:r>
            <w:r>
              <w:rPr>
                <w:spacing w:val="14"/>
              </w:rPr>
              <w:t>作业层用安全平网双层兜</w:t>
            </w:r>
            <w:r>
              <w:rPr/>
              <w:t xml:space="preserve">  </w:t>
            </w:r>
            <w:r>
              <w:rPr>
                <w:spacing w:val="11"/>
              </w:rPr>
              <w:t>底，且以下每隔</w:t>
            </w:r>
            <w:r>
              <w:rPr>
                <w:rFonts w:ascii="Arial" w:hAnsi="Arial" w:eastAsia="Arial" w:cs="Arial"/>
                <w:spacing w:val="11"/>
              </w:rPr>
              <w:t>10m</w:t>
            </w:r>
            <w:r>
              <w:rPr>
                <w:spacing w:val="11"/>
              </w:rPr>
              <w:t>用安全平网封闭</w:t>
            </w:r>
          </w:p>
        </w:tc>
        <w:tc>
          <w:tcPr>
            <w:tcW w:w="1183" w:type="dxa"/>
            <w:vAlign w:val="top"/>
          </w:tcPr>
          <w:p>
            <w:pPr>
              <w:rPr>
                <w:rFonts w:ascii="Arial"/>
                <w:sz w:val="21"/>
              </w:rPr>
            </w:pPr>
            <w:r/>
          </w:p>
        </w:tc>
      </w:tr>
      <w:tr>
        <w:trPr>
          <w:trHeight w:val="472" w:hRule="atLeast"/>
        </w:trPr>
        <w:tc>
          <w:tcPr>
            <w:tcW w:w="685" w:type="dxa"/>
            <w:vAlign w:val="top"/>
          </w:tcPr>
          <w:p>
            <w:pPr>
              <w:ind w:left="312"/>
              <w:spacing w:before="159" w:line="179" w:lineRule="exact"/>
              <w:rPr>
                <w:rFonts w:ascii="Arial" w:hAnsi="Arial" w:eastAsia="Arial" w:cs="Arial"/>
                <w:sz w:val="15"/>
                <w:szCs w:val="15"/>
              </w:rPr>
            </w:pPr>
            <w:r>
              <w:rPr>
                <w:rFonts w:ascii="Arial" w:hAnsi="Arial" w:eastAsia="Arial" w:cs="Arial"/>
                <w:sz w:val="15"/>
                <w:szCs w:val="15"/>
                <w:spacing w:val="12"/>
                <w:w w:val="115"/>
              </w:rPr>
              <w:t>8</w:t>
            </w:r>
          </w:p>
        </w:tc>
        <w:tc>
          <w:tcPr>
            <w:tcW w:w="1080" w:type="dxa"/>
            <w:vAlign w:val="top"/>
            <w:gridSpan w:val="2"/>
          </w:tcPr>
          <w:p>
            <w:pPr>
              <w:pStyle w:val="TableText"/>
              <w:ind w:left="383"/>
              <w:spacing w:before="56" w:line="197" w:lineRule="auto"/>
              <w:rPr/>
            </w:pPr>
            <w:r>
              <w:rPr>
                <w:spacing w:val="5"/>
              </w:rPr>
              <w:t>接地</w:t>
            </w:r>
          </w:p>
          <w:p>
            <w:pPr>
              <w:pStyle w:val="TableText"/>
              <w:ind w:left="383"/>
              <w:spacing w:line="180" w:lineRule="auto"/>
              <w:rPr/>
            </w:pPr>
            <w:r>
              <w:rPr>
                <w:spacing w:val="5"/>
              </w:rPr>
              <w:t>避雷</w:t>
            </w:r>
          </w:p>
        </w:tc>
        <w:tc>
          <w:tcPr>
            <w:tcW w:w="6412" w:type="dxa"/>
            <w:vAlign w:val="top"/>
            <w:gridSpan w:val="5"/>
          </w:tcPr>
          <w:p>
            <w:pPr>
              <w:pStyle w:val="TableText"/>
              <w:ind w:left="267"/>
              <w:spacing w:before="163" w:line="185" w:lineRule="auto"/>
              <w:rPr/>
            </w:pPr>
            <w:r>
              <w:rPr>
                <w:spacing w:val="10"/>
              </w:rPr>
              <w:t>架体连续长度不超过</w:t>
            </w:r>
            <w:r>
              <w:rPr>
                <w:rFonts w:ascii="Arial" w:hAnsi="Arial" w:eastAsia="Arial" w:cs="Arial"/>
                <w:spacing w:val="10"/>
              </w:rPr>
              <w:t>50m</w:t>
            </w:r>
            <w:r>
              <w:rPr>
                <w:spacing w:val="10"/>
              </w:rPr>
              <w:t>设防雷接地装置一处，</w:t>
            </w:r>
            <w:r>
              <w:rPr/>
              <w:t xml:space="preserve"> </w:t>
            </w:r>
            <w:r>
              <w:rPr>
                <w:spacing w:val="10"/>
              </w:rPr>
              <w:t>四角设接地保护，接地电阻&lt;</w:t>
            </w:r>
            <w:r>
              <w:rPr>
                <w:rFonts w:ascii="Arial" w:hAnsi="Arial" w:eastAsia="Arial" w:cs="Arial"/>
                <w:spacing w:val="10"/>
              </w:rPr>
              <w:t>30</w:t>
            </w:r>
            <w:r>
              <w:rPr>
                <w:spacing w:val="10"/>
              </w:rPr>
              <w:t>Ω</w:t>
            </w:r>
          </w:p>
        </w:tc>
        <w:tc>
          <w:tcPr>
            <w:tcW w:w="1183" w:type="dxa"/>
            <w:vAlign w:val="top"/>
          </w:tcPr>
          <w:p>
            <w:pPr>
              <w:rPr>
                <w:rFonts w:ascii="Arial"/>
                <w:sz w:val="21"/>
              </w:rPr>
            </w:pPr>
            <w:r/>
          </w:p>
        </w:tc>
      </w:tr>
      <w:tr>
        <w:trPr>
          <w:trHeight w:val="472" w:hRule="atLeast"/>
        </w:trPr>
        <w:tc>
          <w:tcPr>
            <w:tcW w:w="685" w:type="dxa"/>
            <w:vAlign w:val="top"/>
          </w:tcPr>
          <w:p>
            <w:pPr>
              <w:ind w:left="314"/>
              <w:spacing w:before="185" w:line="187" w:lineRule="auto"/>
              <w:rPr>
                <w:rFonts w:ascii="Arial" w:hAnsi="Arial" w:eastAsia="Arial" w:cs="Arial"/>
                <w:sz w:val="15"/>
                <w:szCs w:val="15"/>
              </w:rPr>
            </w:pPr>
            <w:r>
              <w:rPr>
                <w:rFonts w:ascii="Arial" w:hAnsi="Arial" w:eastAsia="Arial" w:cs="Arial"/>
                <w:sz w:val="15"/>
                <w:szCs w:val="15"/>
                <w:spacing w:val="12"/>
                <w:w w:val="112"/>
              </w:rPr>
              <w:t>9</w:t>
            </w:r>
          </w:p>
        </w:tc>
        <w:tc>
          <w:tcPr>
            <w:tcW w:w="1080" w:type="dxa"/>
            <w:vAlign w:val="top"/>
            <w:gridSpan w:val="2"/>
          </w:tcPr>
          <w:p>
            <w:pPr>
              <w:pStyle w:val="TableText"/>
              <w:ind w:left="383"/>
              <w:spacing w:before="163" w:line="187" w:lineRule="auto"/>
              <w:rPr/>
            </w:pPr>
            <w:r>
              <w:rPr>
                <w:spacing w:val="5"/>
              </w:rPr>
              <w:t>通道</w:t>
            </w:r>
          </w:p>
        </w:tc>
        <w:tc>
          <w:tcPr>
            <w:tcW w:w="6412" w:type="dxa"/>
            <w:vAlign w:val="top"/>
            <w:gridSpan w:val="5"/>
          </w:tcPr>
          <w:p>
            <w:pPr>
              <w:pStyle w:val="TableText"/>
              <w:ind w:left="266"/>
              <w:spacing w:before="164" w:line="184" w:lineRule="auto"/>
              <w:rPr/>
            </w:pPr>
            <w:r>
              <w:rPr>
                <w:spacing w:val="8"/>
              </w:rPr>
              <w:t>脚手架应有设置符合要求的专用上下通道</w:t>
            </w:r>
          </w:p>
        </w:tc>
        <w:tc>
          <w:tcPr>
            <w:tcW w:w="1183" w:type="dxa"/>
            <w:vAlign w:val="top"/>
          </w:tcPr>
          <w:p>
            <w:pPr>
              <w:rPr>
                <w:rFonts w:ascii="Arial"/>
                <w:sz w:val="21"/>
              </w:rPr>
            </w:pPr>
            <w:r/>
          </w:p>
        </w:tc>
      </w:tr>
      <w:tr>
        <w:trPr>
          <w:trHeight w:val="3180" w:hRule="atLeast"/>
        </w:trPr>
        <w:tc>
          <w:tcPr>
            <w:tcW w:w="685" w:type="dxa"/>
            <w:vAlign w:val="top"/>
            <w:textDirection w:val="tbRlV"/>
          </w:tcPr>
          <w:p>
            <w:pPr>
              <w:pStyle w:val="TableText"/>
              <w:ind w:left="1278"/>
              <w:spacing w:before="259" w:line="184" w:lineRule="auto"/>
              <w:rPr/>
            </w:pPr>
            <w:r>
              <w:rPr>
                <w:spacing w:val="6"/>
              </w:rPr>
              <w:t>验收意见</w:t>
            </w:r>
          </w:p>
        </w:tc>
        <w:tc>
          <w:tcPr>
            <w:tcW w:w="2961" w:type="dxa"/>
            <w:vAlign w:val="top"/>
            <w:gridSpan w:val="3"/>
          </w:tcPr>
          <w:p>
            <w:pPr>
              <w:pStyle w:val="TableText"/>
              <w:ind w:left="265"/>
              <w:spacing w:before="163" w:line="180" w:lineRule="auto"/>
              <w:rPr/>
            </w:pPr>
            <w:r>
              <w:rPr>
                <w:spacing w:val="8"/>
              </w:rPr>
              <w:t>搭设班组（分包单位</w:t>
            </w:r>
            <w:r>
              <w:rPr>
                <w:spacing w:val="-40"/>
                <w:w w:val="98"/>
              </w:rPr>
              <w:t>）：</w:t>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6"/>
              <w:spacing w:before="64" w:line="423" w:lineRule="exact"/>
              <w:rPr/>
            </w:pPr>
            <w:r>
              <w:rPr>
                <w:spacing w:val="6"/>
                <w:position w:val="21"/>
              </w:rPr>
              <w:t>项目负责人：</w:t>
            </w:r>
          </w:p>
          <w:p>
            <w:pPr>
              <w:pStyle w:val="TableText"/>
              <w:ind w:left="266"/>
              <w:spacing w:line="185" w:lineRule="auto"/>
              <w:rPr/>
            </w:pPr>
            <w:r>
              <w:rPr>
                <w:spacing w:val="4"/>
              </w:rPr>
              <w:t>班组长：</w:t>
            </w:r>
          </w:p>
          <w:p>
            <w:pPr>
              <w:pStyle w:val="TableText"/>
              <w:ind w:left="1907"/>
              <w:spacing w:before="224" w:line="184" w:lineRule="auto"/>
              <w:rPr/>
            </w:pPr>
            <w:r>
              <w:rPr/>
              <w:t>年</w:t>
            </w:r>
            <w:r>
              <w:rPr>
                <w:spacing w:val="11"/>
                <w:w w:val="101"/>
              </w:rPr>
              <w:t xml:space="preserve">   </w:t>
            </w:r>
            <w:r>
              <w:rPr/>
              <w:t>月</w:t>
            </w:r>
            <w:r>
              <w:rPr>
                <w:spacing w:val="5"/>
              </w:rPr>
              <w:t xml:space="preserve">    </w:t>
            </w:r>
            <w:r>
              <w:rPr/>
              <w:t>日</w:t>
            </w:r>
          </w:p>
        </w:tc>
        <w:tc>
          <w:tcPr>
            <w:tcW w:w="2962" w:type="dxa"/>
            <w:vAlign w:val="top"/>
            <w:gridSpan w:val="3"/>
          </w:tcPr>
          <w:p>
            <w:pPr>
              <w:pStyle w:val="TableText"/>
              <w:ind w:left="267"/>
              <w:spacing w:before="164" w:line="185" w:lineRule="auto"/>
              <w:rPr/>
            </w:pPr>
            <w:r>
              <w:rPr>
                <w:spacing w:val="7"/>
              </w:rPr>
              <w:t>施工总承包单位：</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68"/>
              <w:spacing w:before="64" w:line="183" w:lineRule="auto"/>
              <w:rPr/>
            </w:pPr>
            <w:r>
              <w:rPr>
                <w:spacing w:val="5"/>
              </w:rPr>
              <w:t>项目经理：</w:t>
            </w:r>
          </w:p>
          <w:p>
            <w:pPr>
              <w:pStyle w:val="TableText"/>
              <w:ind w:left="268"/>
              <w:spacing w:before="226" w:line="423" w:lineRule="exact"/>
              <w:rPr/>
            </w:pPr>
            <w:r>
              <w:rPr>
                <w:spacing w:val="7"/>
                <w:position w:val="21"/>
              </w:rPr>
              <w:t>项目技术负责人：</w:t>
            </w:r>
          </w:p>
          <w:p>
            <w:pPr>
              <w:pStyle w:val="TableText"/>
              <w:ind w:left="268"/>
              <w:spacing w:line="183" w:lineRule="auto"/>
              <w:rPr/>
            </w:pPr>
            <w:r>
              <w:rPr>
                <w:spacing w:val="6"/>
              </w:rPr>
              <w:t>专职安全员：</w:t>
            </w:r>
          </w:p>
          <w:p>
            <w:pPr>
              <w:pStyle w:val="TableText"/>
              <w:ind w:left="1910"/>
              <w:spacing w:before="226" w:line="184" w:lineRule="auto"/>
              <w:rPr/>
            </w:pPr>
            <w:r>
              <w:rPr/>
              <w:t>年</w:t>
            </w:r>
            <w:r>
              <w:rPr>
                <w:spacing w:val="11"/>
                <w:w w:val="101"/>
              </w:rPr>
              <w:t xml:space="preserve">   </w:t>
            </w:r>
            <w:r>
              <w:rPr/>
              <w:t>月</w:t>
            </w:r>
            <w:r>
              <w:rPr>
                <w:spacing w:val="5"/>
              </w:rPr>
              <w:t xml:space="preserve">    </w:t>
            </w:r>
            <w:r>
              <w:rPr/>
              <w:t>日</w:t>
            </w:r>
          </w:p>
        </w:tc>
        <w:tc>
          <w:tcPr>
            <w:tcW w:w="2752" w:type="dxa"/>
            <w:vAlign w:val="top"/>
            <w:gridSpan w:val="2"/>
          </w:tcPr>
          <w:p>
            <w:pPr>
              <w:pStyle w:val="TableText"/>
              <w:ind w:left="269"/>
              <w:spacing w:before="164" w:line="185" w:lineRule="auto"/>
              <w:rPr/>
            </w:pPr>
            <w:r>
              <w:rPr>
                <w:spacing w:val="6"/>
              </w:rPr>
              <w:t>监理单位：</w:t>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70"/>
              <w:spacing w:before="65" w:line="183" w:lineRule="auto"/>
              <w:rPr/>
            </w:pPr>
            <w:r>
              <w:rPr>
                <w:spacing w:val="5"/>
              </w:rPr>
              <w:t>项目总监：</w:t>
            </w:r>
          </w:p>
          <w:p>
            <w:pPr>
              <w:pStyle w:val="TableText"/>
              <w:ind w:left="270"/>
              <w:spacing w:before="226" w:line="184" w:lineRule="auto"/>
              <w:rPr/>
            </w:pPr>
            <w:r>
              <w:rPr>
                <w:spacing w:val="7"/>
              </w:rPr>
              <w:t>专业监理工程师：</w:t>
            </w:r>
          </w:p>
          <w:p>
            <w:pPr>
              <w:pStyle w:val="TableText"/>
              <w:ind w:left="1694"/>
              <w:spacing w:before="225"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61" w:line="184" w:lineRule="auto"/>
        <w:rPr>
          <w:sz w:val="15"/>
          <w:szCs w:val="15"/>
        </w:rPr>
      </w:pPr>
      <w:r>
        <w:rPr>
          <w:sz w:val="15"/>
          <w:szCs w:val="15"/>
          <w:spacing w:val="8"/>
        </w:rPr>
        <w:t>注：落地式钢管承插型盘扣脚手架应按搭设次数分段逐次验收。</w:t>
      </w:r>
    </w:p>
    <w:p>
      <w:pPr>
        <w:spacing w:line="184" w:lineRule="auto"/>
        <w:sectPr>
          <w:headerReference w:type="default" r:id="rId354"/>
          <w:footerReference w:type="default" r:id="rId391"/>
          <w:pgSz w:w="12243" w:h="16495"/>
          <w:pgMar w:top="1461" w:right="1266" w:bottom="1137" w:left="1611" w:header="1190" w:footer="912" w:gutter="0"/>
        </w:sectPr>
        <w:rPr>
          <w:sz w:val="15"/>
          <w:szCs w:val="15"/>
        </w:rPr>
      </w:pPr>
    </w:p>
    <w:p>
      <w:pPr>
        <w:pStyle w:val="BodyText"/>
        <w:ind w:left="446"/>
        <w:spacing w:before="246" w:line="184" w:lineRule="auto"/>
        <w:rPr>
          <w:sz w:val="20"/>
          <w:szCs w:val="20"/>
        </w:rPr>
      </w:pPr>
      <w:r>
        <w:rPr>
          <w:sz w:val="20"/>
          <w:szCs w:val="20"/>
          <w:spacing w:val="14"/>
          <w:position w:val="-1"/>
        </w:rPr>
        <w:t>7.3.3.3.3</w:t>
      </w:r>
      <w:r>
        <w:rPr>
          <w:sz w:val="20"/>
          <w:szCs w:val="20"/>
          <w:spacing w:val="27"/>
          <w:w w:val="101"/>
          <w:position w:val="-1"/>
        </w:rPr>
        <w:t xml:space="preserve">  </w:t>
      </w:r>
      <w:r>
        <w:rPr>
          <w:sz w:val="20"/>
          <w:szCs w:val="20"/>
          <w:spacing w:val="14"/>
        </w:rPr>
        <w:t>悬挑式钢管扣件脚手架验收表</w:t>
      </w:r>
    </w:p>
    <w:p>
      <w:pPr>
        <w:spacing w:before="5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2"/>
        <w:gridCol w:w="791"/>
        <w:gridCol w:w="398"/>
        <w:gridCol w:w="1773"/>
        <w:gridCol w:w="952"/>
        <w:gridCol w:w="1868"/>
        <w:gridCol w:w="208"/>
        <w:gridCol w:w="1416"/>
        <w:gridCol w:w="1212"/>
      </w:tblGrid>
      <w:tr>
        <w:trPr>
          <w:trHeight w:val="476" w:hRule="atLeast"/>
        </w:trPr>
        <w:tc>
          <w:tcPr>
            <w:tcW w:w="1533" w:type="dxa"/>
            <w:vAlign w:val="top"/>
            <w:gridSpan w:val="2"/>
          </w:tcPr>
          <w:p>
            <w:pPr>
              <w:pStyle w:val="TableText"/>
              <w:ind w:left="455"/>
              <w:spacing w:before="164" w:line="185" w:lineRule="auto"/>
              <w:rPr/>
            </w:pPr>
            <w:r>
              <w:rPr>
                <w:spacing w:val="7"/>
              </w:rPr>
              <w:t>工程名称</w:t>
            </w:r>
          </w:p>
        </w:tc>
        <w:tc>
          <w:tcPr>
            <w:tcW w:w="3123" w:type="dxa"/>
            <w:vAlign w:val="top"/>
            <w:gridSpan w:val="3"/>
          </w:tcPr>
          <w:p>
            <w:pPr>
              <w:rPr>
                <w:rFonts w:ascii="Arial"/>
                <w:sz w:val="21"/>
              </w:rPr>
            </w:pPr>
            <w:r/>
          </w:p>
        </w:tc>
        <w:tc>
          <w:tcPr>
            <w:tcW w:w="1868" w:type="dxa"/>
            <w:vAlign w:val="top"/>
          </w:tcPr>
          <w:p>
            <w:pPr>
              <w:pStyle w:val="TableText"/>
              <w:ind w:left="620"/>
              <w:spacing w:before="165" w:line="185" w:lineRule="auto"/>
              <w:rPr/>
            </w:pPr>
            <w:r>
              <w:rPr>
                <w:spacing w:val="7"/>
              </w:rPr>
              <w:t>施工单位</w:t>
            </w:r>
          </w:p>
        </w:tc>
        <w:tc>
          <w:tcPr>
            <w:tcW w:w="2836" w:type="dxa"/>
            <w:vAlign w:val="top"/>
            <w:gridSpan w:val="3"/>
          </w:tcPr>
          <w:p>
            <w:pPr>
              <w:rPr>
                <w:rFonts w:ascii="Arial"/>
                <w:sz w:val="21"/>
              </w:rPr>
            </w:pPr>
            <w:r/>
          </w:p>
        </w:tc>
      </w:tr>
      <w:tr>
        <w:trPr>
          <w:trHeight w:val="472" w:hRule="atLeast"/>
        </w:trPr>
        <w:tc>
          <w:tcPr>
            <w:tcW w:w="1533" w:type="dxa"/>
            <w:vAlign w:val="top"/>
            <w:gridSpan w:val="2"/>
          </w:tcPr>
          <w:p>
            <w:pPr>
              <w:pStyle w:val="TableText"/>
              <w:ind w:left="454"/>
              <w:spacing w:before="161" w:line="185" w:lineRule="auto"/>
              <w:rPr/>
            </w:pPr>
            <w:r>
              <w:rPr>
                <w:spacing w:val="7"/>
              </w:rPr>
              <w:t>监理单位</w:t>
            </w:r>
          </w:p>
        </w:tc>
        <w:tc>
          <w:tcPr>
            <w:tcW w:w="3123" w:type="dxa"/>
            <w:vAlign w:val="top"/>
            <w:gridSpan w:val="3"/>
          </w:tcPr>
          <w:p>
            <w:pPr>
              <w:rPr>
                <w:rFonts w:ascii="Arial"/>
                <w:sz w:val="21"/>
              </w:rPr>
            </w:pPr>
            <w:r/>
          </w:p>
        </w:tc>
        <w:tc>
          <w:tcPr>
            <w:tcW w:w="1868" w:type="dxa"/>
            <w:vAlign w:val="top"/>
          </w:tcPr>
          <w:p>
            <w:pPr>
              <w:pStyle w:val="TableText"/>
              <w:ind w:left="225"/>
              <w:spacing w:before="162" w:line="184" w:lineRule="auto"/>
              <w:rPr/>
            </w:pPr>
            <w:r>
              <w:rPr>
                <w:spacing w:val="8"/>
              </w:rPr>
              <w:t>验收部位及搭设高度</w:t>
            </w:r>
          </w:p>
        </w:tc>
        <w:tc>
          <w:tcPr>
            <w:tcW w:w="2836" w:type="dxa"/>
            <w:vAlign w:val="top"/>
            <w:gridSpan w:val="3"/>
          </w:tcPr>
          <w:p>
            <w:pPr>
              <w:rPr>
                <w:rFonts w:ascii="Arial"/>
                <w:sz w:val="21"/>
              </w:rPr>
            </w:pPr>
            <w:r/>
          </w:p>
        </w:tc>
      </w:tr>
      <w:tr>
        <w:trPr>
          <w:trHeight w:val="472" w:hRule="atLeast"/>
        </w:trPr>
        <w:tc>
          <w:tcPr>
            <w:tcW w:w="742" w:type="dxa"/>
            <w:vAlign w:val="top"/>
          </w:tcPr>
          <w:p>
            <w:pPr>
              <w:pStyle w:val="TableText"/>
              <w:ind w:left="219"/>
              <w:spacing w:before="162" w:line="184" w:lineRule="auto"/>
              <w:rPr/>
            </w:pPr>
            <w:r>
              <w:rPr>
                <w:spacing w:val="5"/>
              </w:rPr>
              <w:t>序号</w:t>
            </w:r>
          </w:p>
        </w:tc>
        <w:tc>
          <w:tcPr>
            <w:tcW w:w="1189" w:type="dxa"/>
            <w:vAlign w:val="top"/>
            <w:gridSpan w:val="2"/>
          </w:tcPr>
          <w:p>
            <w:pPr>
              <w:pStyle w:val="TableText"/>
              <w:ind w:left="439"/>
              <w:spacing w:before="162" w:line="183" w:lineRule="auto"/>
              <w:rPr/>
            </w:pPr>
            <w:r>
              <w:rPr>
                <w:spacing w:val="5"/>
              </w:rPr>
              <w:t>项目</w:t>
            </w:r>
          </w:p>
        </w:tc>
        <w:tc>
          <w:tcPr>
            <w:tcW w:w="6217" w:type="dxa"/>
            <w:vAlign w:val="top"/>
            <w:gridSpan w:val="5"/>
          </w:tcPr>
          <w:p>
            <w:pPr>
              <w:pStyle w:val="TableText"/>
              <w:ind w:left="2797"/>
              <w:spacing w:before="161" w:line="185" w:lineRule="auto"/>
              <w:rPr/>
            </w:pPr>
            <w:r>
              <w:rPr>
                <w:spacing w:val="7"/>
              </w:rPr>
              <w:t>验收要求</w:t>
            </w:r>
          </w:p>
        </w:tc>
        <w:tc>
          <w:tcPr>
            <w:tcW w:w="1212" w:type="dxa"/>
            <w:vAlign w:val="top"/>
          </w:tcPr>
          <w:p>
            <w:pPr>
              <w:pStyle w:val="TableText"/>
              <w:ind w:left="294"/>
              <w:spacing w:before="161" w:line="185" w:lineRule="auto"/>
              <w:rPr/>
            </w:pPr>
            <w:r>
              <w:rPr>
                <w:spacing w:val="7"/>
              </w:rPr>
              <w:t>验收结果</w:t>
            </w:r>
          </w:p>
        </w:tc>
      </w:tr>
      <w:tr>
        <w:trPr>
          <w:trHeight w:val="472" w:hRule="atLeast"/>
        </w:trPr>
        <w:tc>
          <w:tcPr>
            <w:tcW w:w="742" w:type="dxa"/>
            <w:vAlign w:val="top"/>
          </w:tcPr>
          <w:p>
            <w:pPr>
              <w:pStyle w:val="TableText"/>
              <w:ind w:left="347"/>
              <w:spacing w:before="158" w:line="203" w:lineRule="auto"/>
              <w:rPr/>
            </w:pPr>
            <w:r>
              <w:rPr>
                <w:spacing w:val="17"/>
              </w:rPr>
              <w:t>1</w:t>
            </w:r>
          </w:p>
        </w:tc>
        <w:tc>
          <w:tcPr>
            <w:tcW w:w="1189" w:type="dxa"/>
            <w:vAlign w:val="top"/>
            <w:gridSpan w:val="2"/>
          </w:tcPr>
          <w:p>
            <w:pPr>
              <w:pStyle w:val="TableText"/>
              <w:ind w:left="279"/>
              <w:spacing w:before="161" w:line="185" w:lineRule="auto"/>
              <w:rPr/>
            </w:pPr>
            <w:r>
              <w:rPr>
                <w:spacing w:val="7"/>
              </w:rPr>
              <w:t>施工方案</w:t>
            </w:r>
          </w:p>
        </w:tc>
        <w:tc>
          <w:tcPr>
            <w:tcW w:w="6217" w:type="dxa"/>
            <w:vAlign w:val="top"/>
            <w:gridSpan w:val="5"/>
          </w:tcPr>
          <w:p>
            <w:pPr>
              <w:pStyle w:val="TableText"/>
              <w:ind w:left="269"/>
              <w:spacing w:before="162" w:line="183" w:lineRule="auto"/>
              <w:rPr/>
            </w:pPr>
            <w:r>
              <w:rPr>
                <w:spacing w:val="7"/>
              </w:rPr>
              <w:t>有专项施工方案</w:t>
            </w:r>
            <w:r>
              <w:rPr>
                <w:spacing w:val="-15"/>
              </w:rPr>
              <w:t xml:space="preserve"> </w:t>
            </w:r>
            <w:r>
              <w:rPr>
                <w:spacing w:val="7"/>
              </w:rPr>
              <w:t>，专项施工方案按规定审批</w:t>
            </w:r>
            <w:r>
              <w:rPr>
                <w:spacing w:val="-14"/>
              </w:rPr>
              <w:t xml:space="preserve"> </w:t>
            </w:r>
            <w:r>
              <w:rPr>
                <w:spacing w:val="7"/>
              </w:rPr>
              <w:t>，方案能</w:t>
            </w:r>
            <w:r>
              <w:rPr>
                <w:spacing w:val="6"/>
              </w:rPr>
              <w:t>正确指导施工</w:t>
            </w:r>
          </w:p>
        </w:tc>
        <w:tc>
          <w:tcPr>
            <w:tcW w:w="1212" w:type="dxa"/>
            <w:vAlign w:val="top"/>
          </w:tcPr>
          <w:p>
            <w:pPr>
              <w:rPr>
                <w:rFonts w:ascii="Arial"/>
                <w:sz w:val="21"/>
              </w:rPr>
            </w:pPr>
            <w:r/>
          </w:p>
        </w:tc>
      </w:tr>
      <w:tr>
        <w:trPr>
          <w:trHeight w:val="472" w:hRule="atLeast"/>
        </w:trPr>
        <w:tc>
          <w:tcPr>
            <w:tcW w:w="742" w:type="dxa"/>
            <w:vAlign w:val="top"/>
          </w:tcPr>
          <w:p>
            <w:pPr>
              <w:pStyle w:val="TableText"/>
              <w:ind w:left="344"/>
              <w:spacing w:before="158" w:line="203" w:lineRule="auto"/>
              <w:rPr/>
            </w:pPr>
            <w:r>
              <w:rPr>
                <w:spacing w:val="20"/>
              </w:rPr>
              <w:t>2</w:t>
            </w:r>
          </w:p>
        </w:tc>
        <w:tc>
          <w:tcPr>
            <w:tcW w:w="1189" w:type="dxa"/>
            <w:vAlign w:val="top"/>
            <w:gridSpan w:val="2"/>
          </w:tcPr>
          <w:p>
            <w:pPr>
              <w:pStyle w:val="TableText"/>
              <w:ind w:left="440"/>
              <w:spacing w:before="163" w:line="184" w:lineRule="auto"/>
              <w:rPr/>
            </w:pPr>
            <w:r>
              <w:rPr>
                <w:spacing w:val="5"/>
              </w:rPr>
              <w:t>材质</w:t>
            </w:r>
          </w:p>
        </w:tc>
        <w:tc>
          <w:tcPr>
            <w:tcW w:w="6217" w:type="dxa"/>
            <w:vAlign w:val="top"/>
            <w:gridSpan w:val="5"/>
          </w:tcPr>
          <w:p>
            <w:pPr>
              <w:pStyle w:val="TableText"/>
              <w:ind w:left="121" w:right="99" w:firstLine="152"/>
              <w:spacing w:before="56" w:line="189" w:lineRule="auto"/>
              <w:rPr/>
            </w:pPr>
            <w:r>
              <w:rPr>
                <w:spacing w:val="8"/>
              </w:rPr>
              <w:t>型钢</w:t>
            </w:r>
            <w:r>
              <w:rPr>
                <w:spacing w:val="-21"/>
              </w:rPr>
              <w:t xml:space="preserve"> </w:t>
            </w:r>
            <w:r>
              <w:rPr>
                <w:spacing w:val="8"/>
              </w:rPr>
              <w:t>、杆件</w:t>
            </w:r>
            <w:r>
              <w:rPr>
                <w:spacing w:val="-21"/>
              </w:rPr>
              <w:t xml:space="preserve"> </w:t>
            </w:r>
            <w:r>
              <w:rPr>
                <w:spacing w:val="8"/>
              </w:rPr>
              <w:t>、扣件规格应符合设计要求</w:t>
            </w:r>
            <w:r>
              <w:rPr>
                <w:spacing w:val="-14"/>
              </w:rPr>
              <w:t xml:space="preserve"> </w:t>
            </w:r>
            <w:r>
              <w:rPr>
                <w:spacing w:val="8"/>
              </w:rPr>
              <w:t>，无开裂</w:t>
            </w:r>
            <w:r>
              <w:rPr>
                <w:spacing w:val="-21"/>
              </w:rPr>
              <w:t xml:space="preserve"> </w:t>
            </w:r>
            <w:r>
              <w:rPr>
                <w:spacing w:val="8"/>
              </w:rPr>
              <w:t>、压扁</w:t>
            </w:r>
            <w:r>
              <w:rPr>
                <w:spacing w:val="-21"/>
              </w:rPr>
              <w:t xml:space="preserve"> </w:t>
            </w:r>
            <w:r>
              <w:rPr>
                <w:spacing w:val="8"/>
              </w:rPr>
              <w:t>、严重锈蚀和弯曲</w:t>
            </w:r>
            <w:r>
              <w:rPr>
                <w:spacing w:val="-15"/>
              </w:rPr>
              <w:t xml:space="preserve"> </w:t>
            </w:r>
            <w:r>
              <w:rPr>
                <w:spacing w:val="7"/>
              </w:rPr>
              <w:t>，扣件有</w:t>
            </w:r>
            <w:r>
              <w:rPr/>
              <w:t xml:space="preserve"> </w:t>
            </w:r>
            <w:r>
              <w:rPr>
                <w:spacing w:val="6"/>
              </w:rPr>
              <w:t>出厂合格证</w:t>
            </w:r>
            <w:r>
              <w:rPr>
                <w:spacing w:val="-15"/>
              </w:rPr>
              <w:t xml:space="preserve"> </w:t>
            </w:r>
            <w:r>
              <w:rPr>
                <w:spacing w:val="6"/>
              </w:rPr>
              <w:t>，并抽样检验</w:t>
            </w:r>
            <w:r>
              <w:rPr>
                <w:spacing w:val="-15"/>
              </w:rPr>
              <w:t xml:space="preserve"> </w:t>
            </w:r>
            <w:r>
              <w:rPr>
                <w:spacing w:val="6"/>
              </w:rPr>
              <w:t>，钢管有质保资料并油漆后使用</w:t>
            </w:r>
          </w:p>
        </w:tc>
        <w:tc>
          <w:tcPr>
            <w:tcW w:w="1212" w:type="dxa"/>
            <w:vAlign w:val="top"/>
          </w:tcPr>
          <w:p>
            <w:pPr>
              <w:rPr>
                <w:rFonts w:ascii="Arial"/>
                <w:sz w:val="21"/>
              </w:rPr>
            </w:pPr>
            <w:r/>
          </w:p>
        </w:tc>
      </w:tr>
      <w:tr>
        <w:trPr>
          <w:trHeight w:val="791" w:hRule="atLeast"/>
        </w:trPr>
        <w:tc>
          <w:tcPr>
            <w:tcW w:w="742" w:type="dxa"/>
            <w:vAlign w:val="top"/>
            <w:vMerge w:val="restart"/>
            <w:tcBorders>
              <w:bottom w:val="nil"/>
            </w:tcBorders>
          </w:tcPr>
          <w:p>
            <w:pPr>
              <w:spacing w:line="337" w:lineRule="auto"/>
              <w:rPr>
                <w:rFonts w:ascii="Arial"/>
                <w:sz w:val="21"/>
              </w:rPr>
            </w:pPr>
            <w:r/>
          </w:p>
          <w:p>
            <w:pPr>
              <w:spacing w:line="337" w:lineRule="auto"/>
              <w:rPr>
                <w:rFonts w:ascii="Arial"/>
                <w:sz w:val="21"/>
              </w:rPr>
            </w:pPr>
            <w:r/>
          </w:p>
          <w:p>
            <w:pPr>
              <w:pStyle w:val="TableText"/>
              <w:ind w:left="344"/>
              <w:spacing w:before="64" w:line="160" w:lineRule="auto"/>
              <w:rPr/>
            </w:pPr>
            <w:r>
              <w:rPr>
                <w:spacing w:val="19"/>
              </w:rPr>
              <w:t>3</w:t>
            </w:r>
          </w:p>
        </w:tc>
        <w:tc>
          <w:tcPr>
            <w:tcW w:w="1189" w:type="dxa"/>
            <w:vAlign w:val="top"/>
            <w:gridSpan w:val="2"/>
            <w:vMerge w:val="restart"/>
            <w:tcBorders>
              <w:bottom w:val="nil"/>
            </w:tcBorders>
          </w:tcPr>
          <w:p>
            <w:pPr>
              <w:spacing w:line="273" w:lineRule="auto"/>
              <w:rPr>
                <w:rFonts w:ascii="Arial"/>
                <w:sz w:val="21"/>
              </w:rPr>
            </w:pPr>
            <w:r/>
          </w:p>
          <w:p>
            <w:pPr>
              <w:spacing w:line="273" w:lineRule="auto"/>
              <w:rPr>
                <w:rFonts w:ascii="Arial"/>
                <w:sz w:val="21"/>
              </w:rPr>
            </w:pPr>
            <w:r/>
          </w:p>
          <w:p>
            <w:pPr>
              <w:pStyle w:val="TableText"/>
              <w:ind w:left="438"/>
              <w:spacing w:before="65" w:line="197" w:lineRule="auto"/>
              <w:rPr/>
            </w:pPr>
            <w:r>
              <w:rPr>
                <w:spacing w:val="5"/>
              </w:rPr>
              <w:t>悬挑</w:t>
            </w:r>
          </w:p>
          <w:p>
            <w:pPr>
              <w:pStyle w:val="TableText"/>
              <w:ind w:left="440"/>
              <w:spacing w:before="1" w:line="183" w:lineRule="auto"/>
              <w:rPr/>
            </w:pPr>
            <w:r>
              <w:rPr>
                <w:spacing w:val="4"/>
              </w:rPr>
              <w:t>钢梁</w:t>
            </w:r>
          </w:p>
        </w:tc>
        <w:tc>
          <w:tcPr>
            <w:tcW w:w="6217" w:type="dxa"/>
            <w:vAlign w:val="top"/>
            <w:gridSpan w:val="5"/>
          </w:tcPr>
          <w:p>
            <w:pPr>
              <w:pStyle w:val="TableText"/>
              <w:ind w:left="109" w:right="99" w:firstLine="161"/>
              <w:spacing w:before="106" w:line="194" w:lineRule="auto"/>
              <w:jc w:val="both"/>
              <w:rPr/>
            </w:pPr>
            <w:r>
              <w:rPr>
                <w:spacing w:val="9"/>
              </w:rPr>
              <w:t>钢梁截面尺寸应经设计计算确定</w:t>
            </w:r>
            <w:r>
              <w:rPr>
                <w:spacing w:val="-14"/>
              </w:rPr>
              <w:t xml:space="preserve"> </w:t>
            </w:r>
            <w:r>
              <w:rPr>
                <w:spacing w:val="9"/>
              </w:rPr>
              <w:t>，且截面高度不应小于16</w:t>
            </w:r>
            <w:r>
              <w:rPr/>
              <w:t>cm</w:t>
            </w:r>
            <w:r>
              <w:rPr>
                <w:spacing w:val="9"/>
              </w:rPr>
              <w:t>；钢梁锚固</w:t>
            </w:r>
            <w:r>
              <w:rPr>
                <w:spacing w:val="8"/>
              </w:rPr>
              <w:t>端长度不应</w:t>
            </w:r>
            <w:r>
              <w:rPr/>
              <w:t xml:space="preserve"> </w:t>
            </w:r>
            <w:r>
              <w:rPr>
                <w:spacing w:val="9"/>
              </w:rPr>
              <w:t>小于悬挑长度的1.25倍</w:t>
            </w:r>
            <w:r>
              <w:rPr>
                <w:spacing w:val="3"/>
              </w:rPr>
              <w:t xml:space="preserve"> </w:t>
            </w:r>
            <w:r>
              <w:rPr>
                <w:spacing w:val="9"/>
              </w:rPr>
              <w:t>；钢梁锚固处结构强度</w:t>
            </w:r>
            <w:r>
              <w:rPr>
                <w:spacing w:val="-21"/>
              </w:rPr>
              <w:t xml:space="preserve"> </w:t>
            </w:r>
            <w:r>
              <w:rPr>
                <w:spacing w:val="9"/>
              </w:rPr>
              <w:t>、锚固措施应符合规范要求</w:t>
            </w:r>
            <w:r>
              <w:rPr>
                <w:spacing w:val="-14"/>
              </w:rPr>
              <w:t xml:space="preserve"> </w:t>
            </w:r>
            <w:r>
              <w:rPr>
                <w:spacing w:val="9"/>
              </w:rPr>
              <w:t>，锚固措施</w:t>
            </w:r>
            <w:r>
              <w:rPr/>
              <w:t xml:space="preserve"> </w:t>
            </w:r>
            <w:r>
              <w:rPr>
                <w:spacing w:val="7"/>
              </w:rPr>
              <w:t>采用预埋方式的</w:t>
            </w:r>
            <w:r>
              <w:rPr>
                <w:spacing w:val="-6"/>
              </w:rPr>
              <w:t xml:space="preserve"> </w:t>
            </w:r>
            <w:r>
              <w:rPr>
                <w:spacing w:val="7"/>
              </w:rPr>
              <w:t>，应组织隐蔽验收并留有验收记录</w:t>
            </w:r>
          </w:p>
        </w:tc>
        <w:tc>
          <w:tcPr>
            <w:tcW w:w="1212" w:type="dxa"/>
            <w:vAlign w:val="top"/>
          </w:tcPr>
          <w:p>
            <w:pPr>
              <w:rPr>
                <w:rFonts w:ascii="Arial"/>
                <w:sz w:val="21"/>
              </w:rPr>
            </w:pPr>
            <w:r/>
          </w:p>
        </w:tc>
      </w:tr>
      <w:tr>
        <w:trPr>
          <w:trHeight w:val="791" w:hRule="atLeast"/>
        </w:trPr>
        <w:tc>
          <w:tcPr>
            <w:tcW w:w="742" w:type="dxa"/>
            <w:vAlign w:val="top"/>
            <w:vMerge w:val="continue"/>
            <w:tcBorders>
              <w:top w:val="nil"/>
            </w:tcBorders>
          </w:tcPr>
          <w:p>
            <w:pPr>
              <w:rPr>
                <w:rFonts w:ascii="Arial"/>
                <w:sz w:val="21"/>
              </w:rPr>
            </w:pPr>
            <w:r/>
          </w:p>
        </w:tc>
        <w:tc>
          <w:tcPr>
            <w:tcW w:w="1189" w:type="dxa"/>
            <w:vAlign w:val="top"/>
            <w:gridSpan w:val="2"/>
            <w:vMerge w:val="continue"/>
            <w:tcBorders>
              <w:top w:val="nil"/>
            </w:tcBorders>
          </w:tcPr>
          <w:p>
            <w:pPr>
              <w:rPr>
                <w:rFonts w:ascii="Arial"/>
                <w:sz w:val="21"/>
              </w:rPr>
            </w:pPr>
            <w:r/>
          </w:p>
        </w:tc>
        <w:tc>
          <w:tcPr>
            <w:tcW w:w="6217" w:type="dxa"/>
            <w:vAlign w:val="top"/>
            <w:gridSpan w:val="5"/>
          </w:tcPr>
          <w:p>
            <w:pPr>
              <w:pStyle w:val="TableText"/>
              <w:ind w:left="109" w:right="49" w:firstLine="160"/>
              <w:spacing w:before="110" w:line="193" w:lineRule="auto"/>
              <w:jc w:val="both"/>
              <w:rPr/>
            </w:pPr>
            <w:r>
              <w:rPr>
                <w:spacing w:val="8"/>
              </w:rPr>
              <w:t>钢梁外端应设置钢丝绳与上层建筑结构拉结</w:t>
            </w:r>
            <w:r>
              <w:rPr/>
              <w:t xml:space="preserve"> </w:t>
            </w:r>
            <w:r>
              <w:rPr>
                <w:spacing w:val="8"/>
              </w:rPr>
              <w:t>，钢丝绳卸荷不参与悬挑钢梁受力计算；</w:t>
            </w:r>
            <w:r>
              <w:rPr/>
              <w:t xml:space="preserve"> </w:t>
            </w:r>
            <w:r>
              <w:rPr>
                <w:spacing w:val="11"/>
              </w:rPr>
              <w:t>钢梁间距应按悬挑架体立杆纵距相设置</w:t>
            </w:r>
            <w:r>
              <w:rPr>
                <w:spacing w:val="-14"/>
              </w:rPr>
              <w:t xml:space="preserve"> </w:t>
            </w:r>
            <w:r>
              <w:rPr>
                <w:spacing w:val="11"/>
              </w:rPr>
              <w:t>，钢梁间</w:t>
            </w:r>
            <w:r>
              <w:rPr>
                <w:spacing w:val="10"/>
              </w:rPr>
              <w:t>距如不满足立杆纵距要求</w:t>
            </w:r>
            <w:r>
              <w:rPr>
                <w:spacing w:val="-15"/>
              </w:rPr>
              <w:t xml:space="preserve"> </w:t>
            </w:r>
            <w:r>
              <w:rPr>
                <w:spacing w:val="10"/>
              </w:rPr>
              <w:t>，应按照方</w:t>
            </w:r>
            <w:r>
              <w:rPr/>
              <w:t xml:space="preserve">  </w:t>
            </w:r>
            <w:r>
              <w:rPr>
                <w:spacing w:val="7"/>
              </w:rPr>
              <w:t>案设计要求设置</w:t>
            </w:r>
          </w:p>
        </w:tc>
        <w:tc>
          <w:tcPr>
            <w:tcW w:w="1212" w:type="dxa"/>
            <w:vAlign w:val="top"/>
          </w:tcPr>
          <w:p>
            <w:pPr>
              <w:rPr>
                <w:rFonts w:ascii="Arial"/>
                <w:sz w:val="21"/>
              </w:rPr>
            </w:pPr>
            <w:r/>
          </w:p>
        </w:tc>
      </w:tr>
      <w:tr>
        <w:trPr>
          <w:trHeight w:val="870" w:hRule="atLeast"/>
        </w:trPr>
        <w:tc>
          <w:tcPr>
            <w:tcW w:w="742" w:type="dxa"/>
            <w:vAlign w:val="top"/>
          </w:tcPr>
          <w:p>
            <w:pPr>
              <w:spacing w:line="314" w:lineRule="auto"/>
              <w:rPr>
                <w:rFonts w:ascii="Arial"/>
                <w:sz w:val="21"/>
              </w:rPr>
            </w:pPr>
            <w:r/>
          </w:p>
          <w:p>
            <w:pPr>
              <w:pStyle w:val="TableText"/>
              <w:ind w:left="340"/>
              <w:spacing w:before="65" w:line="162" w:lineRule="auto"/>
              <w:rPr/>
            </w:pPr>
            <w:r>
              <w:rPr>
                <w:spacing w:val="21"/>
              </w:rPr>
              <w:t>4</w:t>
            </w:r>
          </w:p>
        </w:tc>
        <w:tc>
          <w:tcPr>
            <w:tcW w:w="1189" w:type="dxa"/>
            <w:vAlign w:val="top"/>
            <w:gridSpan w:val="2"/>
          </w:tcPr>
          <w:p>
            <w:pPr>
              <w:pStyle w:val="TableText"/>
              <w:ind w:left="358"/>
              <w:spacing w:before="256" w:line="197" w:lineRule="auto"/>
              <w:rPr/>
            </w:pPr>
            <w:r>
              <w:rPr>
                <w:spacing w:val="6"/>
              </w:rPr>
              <w:t>纵横向</w:t>
            </w:r>
          </w:p>
          <w:p>
            <w:pPr>
              <w:pStyle w:val="TableText"/>
              <w:ind w:left="357"/>
              <w:spacing w:line="185" w:lineRule="auto"/>
              <w:rPr/>
            </w:pPr>
            <w:r>
              <w:rPr>
                <w:spacing w:val="7"/>
              </w:rPr>
              <w:t>水平杆</w:t>
            </w:r>
          </w:p>
        </w:tc>
        <w:tc>
          <w:tcPr>
            <w:tcW w:w="6217" w:type="dxa"/>
            <w:vAlign w:val="top"/>
            <w:gridSpan w:val="5"/>
          </w:tcPr>
          <w:p>
            <w:pPr>
              <w:pStyle w:val="TableText"/>
              <w:ind w:left="107" w:right="98" w:firstLine="161"/>
              <w:spacing w:before="143" w:line="195" w:lineRule="auto"/>
              <w:jc w:val="both"/>
              <w:rPr/>
            </w:pPr>
            <w:r>
              <w:rPr>
                <w:spacing w:val="10"/>
              </w:rPr>
              <w:t>接头平直</w:t>
            </w:r>
            <w:r>
              <w:rPr>
                <w:spacing w:val="-13"/>
              </w:rPr>
              <w:t xml:space="preserve"> </w:t>
            </w:r>
            <w:r>
              <w:rPr>
                <w:spacing w:val="10"/>
              </w:rPr>
              <w:t>，互相错开大于50</w:t>
            </w:r>
            <w:r>
              <w:rPr/>
              <w:t>cm</w:t>
            </w:r>
            <w:r>
              <w:rPr>
                <w:spacing w:val="10"/>
              </w:rPr>
              <w:t>，搭接时接头不小于1m，步距符合规范要求</w:t>
            </w:r>
            <w:r>
              <w:rPr>
                <w:spacing w:val="-15"/>
              </w:rPr>
              <w:t xml:space="preserve"> </w:t>
            </w:r>
            <w:r>
              <w:rPr>
                <w:spacing w:val="10"/>
              </w:rPr>
              <w:t>；横向</w:t>
            </w:r>
            <w:r>
              <w:rPr/>
              <w:t xml:space="preserve"> </w:t>
            </w:r>
            <w:r>
              <w:rPr>
                <w:spacing w:val="10"/>
              </w:rPr>
              <w:t>水平不倾斜</w:t>
            </w:r>
            <w:r>
              <w:rPr>
                <w:spacing w:val="-5"/>
              </w:rPr>
              <w:t xml:space="preserve"> </w:t>
            </w:r>
            <w:r>
              <w:rPr>
                <w:spacing w:val="10"/>
              </w:rPr>
              <w:t>，每个主接点处必须设置一根</w:t>
            </w:r>
            <w:r>
              <w:rPr>
                <w:spacing w:val="-14"/>
              </w:rPr>
              <w:t xml:space="preserve"> </w:t>
            </w:r>
            <w:r>
              <w:rPr>
                <w:spacing w:val="10"/>
              </w:rPr>
              <w:t>，靠墙一端的外伸长度不应大于0.4</w:t>
            </w:r>
            <w:r>
              <w:rPr>
                <w:rFonts w:ascii="Arial" w:hAnsi="Arial" w:eastAsia="Arial" w:cs="Arial"/>
                <w:i/>
                <w:iCs/>
                <w:spacing w:val="10"/>
              </w:rPr>
              <w:t>L</w:t>
            </w:r>
            <w:r>
              <w:rPr>
                <w:spacing w:val="10"/>
              </w:rPr>
              <w:t>且不应</w:t>
            </w:r>
            <w:r>
              <w:rPr/>
              <w:t xml:space="preserve"> </w:t>
            </w:r>
            <w:r>
              <w:rPr>
                <w:spacing w:val="7"/>
              </w:rPr>
              <w:t>大于50</w:t>
            </w:r>
            <w:r>
              <w:rPr/>
              <w:t>cm</w:t>
            </w:r>
          </w:p>
        </w:tc>
        <w:tc>
          <w:tcPr>
            <w:tcW w:w="1212" w:type="dxa"/>
            <w:vAlign w:val="top"/>
          </w:tcPr>
          <w:p>
            <w:pPr>
              <w:rPr>
                <w:rFonts w:ascii="Arial"/>
                <w:sz w:val="21"/>
              </w:rPr>
            </w:pPr>
            <w:r/>
          </w:p>
        </w:tc>
      </w:tr>
      <w:tr>
        <w:trPr>
          <w:trHeight w:val="631" w:hRule="atLeast"/>
        </w:trPr>
        <w:tc>
          <w:tcPr>
            <w:tcW w:w="742"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TableText"/>
              <w:ind w:left="345"/>
              <w:spacing w:before="64" w:line="162" w:lineRule="auto"/>
              <w:rPr/>
            </w:pPr>
            <w:r>
              <w:rPr>
                <w:spacing w:val="18"/>
              </w:rPr>
              <w:t>5</w:t>
            </w:r>
          </w:p>
        </w:tc>
        <w:tc>
          <w:tcPr>
            <w:tcW w:w="1189" w:type="dxa"/>
            <w:vAlign w:val="top"/>
            <w:gridSpan w:val="2"/>
            <w:vMerge w:val="restart"/>
            <w:tcBorders>
              <w:bottom w:val="nil"/>
            </w:tcBorders>
          </w:tcPr>
          <w:p>
            <w:pPr>
              <w:spacing w:line="351" w:lineRule="auto"/>
              <w:rPr>
                <w:rFonts w:ascii="Arial"/>
                <w:sz w:val="21"/>
              </w:rPr>
            </w:pPr>
            <w:r/>
          </w:p>
          <w:p>
            <w:pPr>
              <w:spacing w:line="352" w:lineRule="auto"/>
              <w:rPr>
                <w:rFonts w:ascii="Arial"/>
                <w:sz w:val="21"/>
              </w:rPr>
            </w:pPr>
            <w:r/>
          </w:p>
          <w:p>
            <w:pPr>
              <w:pStyle w:val="TableText"/>
              <w:ind w:left="439"/>
              <w:spacing w:before="65" w:line="197" w:lineRule="auto"/>
              <w:rPr/>
            </w:pPr>
            <w:r>
              <w:rPr>
                <w:spacing w:val="5"/>
              </w:rPr>
              <w:t>架体</w:t>
            </w:r>
          </w:p>
          <w:p>
            <w:pPr>
              <w:pStyle w:val="TableText"/>
              <w:ind w:left="438"/>
              <w:spacing w:line="184" w:lineRule="auto"/>
              <w:rPr/>
            </w:pPr>
            <w:r>
              <w:rPr>
                <w:spacing w:val="5"/>
              </w:rPr>
              <w:t>稳定</w:t>
            </w:r>
          </w:p>
        </w:tc>
        <w:tc>
          <w:tcPr>
            <w:tcW w:w="6217" w:type="dxa"/>
            <w:vAlign w:val="top"/>
            <w:gridSpan w:val="5"/>
          </w:tcPr>
          <w:p>
            <w:pPr>
              <w:pStyle w:val="TableText"/>
              <w:ind w:left="106" w:right="99" w:firstLine="162"/>
              <w:spacing w:before="135" w:line="186" w:lineRule="auto"/>
              <w:rPr/>
            </w:pPr>
            <w:r>
              <w:rPr>
                <w:spacing w:val="11"/>
              </w:rPr>
              <w:t>立杆底部应与钢梁连接处可靠固定</w:t>
            </w:r>
            <w:r>
              <w:rPr>
                <w:spacing w:val="-15"/>
              </w:rPr>
              <w:t xml:space="preserve"> </w:t>
            </w:r>
            <w:r>
              <w:rPr>
                <w:spacing w:val="11"/>
              </w:rPr>
              <w:t>；立杆纵横向间距</w:t>
            </w:r>
            <w:r>
              <w:rPr>
                <w:spacing w:val="-21"/>
              </w:rPr>
              <w:t xml:space="preserve"> </w:t>
            </w:r>
            <w:r>
              <w:rPr>
                <w:spacing w:val="11"/>
              </w:rPr>
              <w:t>、纵向水平杆</w:t>
            </w:r>
            <w:r>
              <w:rPr>
                <w:spacing w:val="10"/>
              </w:rPr>
              <w:t>步距应符合方案</w:t>
            </w:r>
            <w:r>
              <w:rPr/>
              <w:t xml:space="preserve"> </w:t>
            </w:r>
            <w:r>
              <w:rPr>
                <w:spacing w:val="7"/>
              </w:rPr>
              <w:t>设计要求</w:t>
            </w:r>
            <w:r>
              <w:rPr>
                <w:spacing w:val="-15"/>
              </w:rPr>
              <w:t xml:space="preserve"> </w:t>
            </w:r>
            <w:r>
              <w:rPr>
                <w:spacing w:val="7"/>
                <w:position w:val="1"/>
              </w:rPr>
              <w:t>，</w:t>
            </w:r>
            <w:r>
              <w:rPr>
                <w:spacing w:val="7"/>
              </w:rPr>
              <w:t>立杆垂直偏差不大于架高1/300</w:t>
            </w:r>
            <w:r>
              <w:rPr>
                <w:spacing w:val="7"/>
                <w:position w:val="1"/>
              </w:rPr>
              <w:t>，</w:t>
            </w:r>
            <w:r>
              <w:rPr>
                <w:spacing w:val="7"/>
              </w:rPr>
              <w:t>最大不超过20</w:t>
            </w:r>
            <w:r>
              <w:rPr/>
              <w:t>cm</w:t>
            </w:r>
            <w:r>
              <w:rPr>
                <w:spacing w:val="7"/>
                <w:position w:val="1"/>
              </w:rPr>
              <w:t>，</w:t>
            </w:r>
            <w:r>
              <w:rPr>
                <w:spacing w:val="7"/>
              </w:rPr>
              <w:t>底部固定牢固可靠</w:t>
            </w:r>
          </w:p>
        </w:tc>
        <w:tc>
          <w:tcPr>
            <w:tcW w:w="1212" w:type="dxa"/>
            <w:vAlign w:val="top"/>
          </w:tcPr>
          <w:p>
            <w:pPr>
              <w:rPr>
                <w:rFonts w:ascii="Arial"/>
                <w:sz w:val="21"/>
              </w:rPr>
            </w:pPr>
            <w:r/>
          </w:p>
        </w:tc>
      </w:tr>
      <w:tr>
        <w:trPr>
          <w:trHeight w:val="313" w:hRule="atLeast"/>
        </w:trPr>
        <w:tc>
          <w:tcPr>
            <w:tcW w:w="742" w:type="dxa"/>
            <w:vAlign w:val="top"/>
            <w:vMerge w:val="continue"/>
            <w:tcBorders>
              <w:top w:val="nil"/>
              <w:bottom w:val="nil"/>
            </w:tcBorders>
          </w:tcPr>
          <w:p>
            <w:pPr>
              <w:rPr>
                <w:rFonts w:ascii="Arial"/>
                <w:sz w:val="21"/>
              </w:rPr>
            </w:pPr>
            <w:r/>
          </w:p>
        </w:tc>
        <w:tc>
          <w:tcPr>
            <w:tcW w:w="1189" w:type="dxa"/>
            <w:vAlign w:val="top"/>
            <w:gridSpan w:val="2"/>
            <w:vMerge w:val="continue"/>
            <w:tcBorders>
              <w:top w:val="nil"/>
              <w:bottom w:val="nil"/>
            </w:tcBorders>
          </w:tcPr>
          <w:p>
            <w:pPr>
              <w:rPr>
                <w:rFonts w:ascii="Arial"/>
                <w:sz w:val="21"/>
              </w:rPr>
            </w:pPr>
            <w:r/>
          </w:p>
        </w:tc>
        <w:tc>
          <w:tcPr>
            <w:tcW w:w="6217" w:type="dxa"/>
            <w:vAlign w:val="top"/>
            <w:gridSpan w:val="5"/>
          </w:tcPr>
          <w:p>
            <w:pPr>
              <w:pStyle w:val="TableText"/>
              <w:ind w:left="268"/>
              <w:spacing w:before="80" w:line="178" w:lineRule="auto"/>
              <w:rPr/>
            </w:pPr>
            <w:r>
              <w:rPr>
                <w:spacing w:val="1"/>
              </w:rPr>
              <w:t>剪刀撑应沿悬挑架体高度连续设置</w:t>
            </w:r>
            <w:r>
              <w:rPr>
                <w:spacing w:val="-7"/>
              </w:rPr>
              <w:t xml:space="preserve"> </w:t>
            </w:r>
            <w:r>
              <w:rPr>
                <w:spacing w:val="1"/>
                <w:position w:val="1"/>
              </w:rPr>
              <w:t>，</w:t>
            </w:r>
            <w:r>
              <w:rPr>
                <w:spacing w:val="1"/>
              </w:rPr>
              <w:t>角度应符合45。~60。的要求</w:t>
            </w:r>
          </w:p>
        </w:tc>
        <w:tc>
          <w:tcPr>
            <w:tcW w:w="1212" w:type="dxa"/>
            <w:vAlign w:val="top"/>
          </w:tcPr>
          <w:p>
            <w:pPr>
              <w:rPr>
                <w:rFonts w:ascii="Arial"/>
                <w:sz w:val="21"/>
              </w:rPr>
            </w:pPr>
            <w:r/>
          </w:p>
        </w:tc>
      </w:tr>
      <w:tr>
        <w:trPr>
          <w:trHeight w:val="950" w:hRule="atLeast"/>
        </w:trPr>
        <w:tc>
          <w:tcPr>
            <w:tcW w:w="742" w:type="dxa"/>
            <w:vAlign w:val="top"/>
            <w:vMerge w:val="continue"/>
            <w:tcBorders>
              <w:top w:val="nil"/>
            </w:tcBorders>
          </w:tcPr>
          <w:p>
            <w:pPr>
              <w:rPr>
                <w:rFonts w:ascii="Arial"/>
                <w:sz w:val="21"/>
              </w:rPr>
            </w:pPr>
            <w:r/>
          </w:p>
        </w:tc>
        <w:tc>
          <w:tcPr>
            <w:tcW w:w="1189" w:type="dxa"/>
            <w:vAlign w:val="top"/>
            <w:gridSpan w:val="2"/>
            <w:vMerge w:val="continue"/>
            <w:tcBorders>
              <w:top w:val="nil"/>
            </w:tcBorders>
          </w:tcPr>
          <w:p>
            <w:pPr>
              <w:rPr>
                <w:rFonts w:ascii="Arial"/>
                <w:sz w:val="21"/>
              </w:rPr>
            </w:pPr>
            <w:r/>
          </w:p>
        </w:tc>
        <w:tc>
          <w:tcPr>
            <w:tcW w:w="6217" w:type="dxa"/>
            <w:vAlign w:val="top"/>
            <w:gridSpan w:val="5"/>
          </w:tcPr>
          <w:p>
            <w:pPr>
              <w:pStyle w:val="TableText"/>
              <w:ind w:left="108" w:right="100" w:firstLine="161"/>
              <w:spacing w:before="190" w:line="193" w:lineRule="auto"/>
              <w:jc w:val="both"/>
              <w:rPr/>
            </w:pPr>
            <w:r>
              <w:rPr>
                <w:spacing w:val="11"/>
              </w:rPr>
              <w:t>连墙拉结设置应符合方案设计要求</w:t>
            </w:r>
            <w:r>
              <w:rPr>
                <w:spacing w:val="-1"/>
              </w:rPr>
              <w:t xml:space="preserve"> </w:t>
            </w:r>
            <w:r>
              <w:rPr>
                <w:spacing w:val="11"/>
              </w:rPr>
              <w:t>，架体与建筑结构拉结应从架体底层第一步水平</w:t>
            </w:r>
            <w:r>
              <w:rPr/>
              <w:t xml:space="preserve"> </w:t>
            </w:r>
            <w:r>
              <w:rPr>
                <w:spacing w:val="11"/>
              </w:rPr>
              <w:t>杆处开始设置连墙件</w:t>
            </w:r>
            <w:r>
              <w:rPr>
                <w:spacing w:val="-14"/>
              </w:rPr>
              <w:t xml:space="preserve"> </w:t>
            </w:r>
            <w:r>
              <w:rPr>
                <w:spacing w:val="11"/>
              </w:rPr>
              <w:t>，当该处设置有困难时应采</w:t>
            </w:r>
            <w:r>
              <w:rPr>
                <w:spacing w:val="10"/>
              </w:rPr>
              <w:t>取其他可靠措施固定</w:t>
            </w:r>
            <w:r>
              <w:rPr>
                <w:spacing w:val="-15"/>
              </w:rPr>
              <w:t xml:space="preserve"> </w:t>
            </w:r>
            <w:r>
              <w:rPr>
                <w:spacing w:val="10"/>
              </w:rPr>
              <w:t>；架体拉结点应</w:t>
            </w:r>
            <w:r>
              <w:rPr/>
              <w:t xml:space="preserve"> </w:t>
            </w:r>
            <w:r>
              <w:rPr>
                <w:spacing w:val="6"/>
              </w:rPr>
              <w:t>牢固可靠</w:t>
            </w:r>
            <w:r>
              <w:rPr>
                <w:spacing w:val="-7"/>
              </w:rPr>
              <w:t xml:space="preserve"> </w:t>
            </w:r>
            <w:r>
              <w:rPr>
                <w:spacing w:val="6"/>
              </w:rPr>
              <w:t>；连墙件应采用刚性杆件</w:t>
            </w:r>
          </w:p>
        </w:tc>
        <w:tc>
          <w:tcPr>
            <w:tcW w:w="1212" w:type="dxa"/>
            <w:vAlign w:val="top"/>
          </w:tcPr>
          <w:p>
            <w:pPr>
              <w:rPr>
                <w:rFonts w:ascii="Arial"/>
                <w:sz w:val="21"/>
              </w:rPr>
            </w:pPr>
            <w:r/>
          </w:p>
        </w:tc>
      </w:tr>
      <w:tr>
        <w:trPr>
          <w:trHeight w:val="631" w:hRule="atLeast"/>
        </w:trPr>
        <w:tc>
          <w:tcPr>
            <w:tcW w:w="742" w:type="dxa"/>
            <w:vAlign w:val="top"/>
          </w:tcPr>
          <w:p>
            <w:pPr>
              <w:pStyle w:val="TableText"/>
              <w:ind w:left="343"/>
              <w:spacing w:before="263" w:line="162" w:lineRule="auto"/>
              <w:rPr/>
            </w:pPr>
            <w:r>
              <w:rPr>
                <w:spacing w:val="18"/>
              </w:rPr>
              <w:t>6</w:t>
            </w:r>
          </w:p>
        </w:tc>
        <w:tc>
          <w:tcPr>
            <w:tcW w:w="1189" w:type="dxa"/>
            <w:vAlign w:val="top"/>
            <w:gridSpan w:val="2"/>
          </w:tcPr>
          <w:p>
            <w:pPr>
              <w:pStyle w:val="TableText"/>
              <w:ind w:left="355"/>
              <w:spacing w:before="243" w:line="184" w:lineRule="auto"/>
              <w:rPr/>
            </w:pPr>
            <w:r>
              <w:rPr>
                <w:spacing w:val="7"/>
              </w:rPr>
              <w:t>脚手板</w:t>
            </w:r>
          </w:p>
        </w:tc>
        <w:tc>
          <w:tcPr>
            <w:tcW w:w="6217" w:type="dxa"/>
            <w:vAlign w:val="top"/>
            <w:gridSpan w:val="5"/>
          </w:tcPr>
          <w:p>
            <w:pPr>
              <w:pStyle w:val="TableText"/>
              <w:ind w:left="107" w:right="102" w:firstLine="157"/>
              <w:spacing w:before="131" w:line="193" w:lineRule="auto"/>
              <w:rPr/>
            </w:pPr>
            <w:r>
              <w:rPr>
                <w:spacing w:val="9"/>
              </w:rPr>
              <w:t>施工层以下每隔10m应有封闭措施</w:t>
            </w:r>
            <w:r>
              <w:rPr>
                <w:spacing w:val="-7"/>
              </w:rPr>
              <w:t xml:space="preserve"> </w:t>
            </w:r>
            <w:r>
              <w:rPr>
                <w:spacing w:val="9"/>
              </w:rPr>
              <w:t>，采用竹脚手笆或钢排片操作层应满铺</w:t>
            </w:r>
            <w:r>
              <w:rPr>
                <w:spacing w:val="-14"/>
              </w:rPr>
              <w:t xml:space="preserve"> </w:t>
            </w:r>
            <w:r>
              <w:rPr>
                <w:spacing w:val="9"/>
              </w:rPr>
              <w:t>，</w:t>
            </w:r>
            <w:r>
              <w:rPr>
                <w:spacing w:val="-18"/>
              </w:rPr>
              <w:t xml:space="preserve"> </w:t>
            </w:r>
            <w:r>
              <w:rPr>
                <w:spacing w:val="9"/>
              </w:rPr>
              <w:t>四周绑</w:t>
            </w:r>
            <w:r>
              <w:rPr/>
              <w:t xml:space="preserve"> </w:t>
            </w:r>
            <w:r>
              <w:rPr>
                <w:spacing w:val="6"/>
              </w:rPr>
              <w:t>扎平整坚固</w:t>
            </w:r>
            <w:r>
              <w:rPr>
                <w:spacing w:val="-6"/>
              </w:rPr>
              <w:t xml:space="preserve"> </w:t>
            </w:r>
            <w:r>
              <w:rPr>
                <w:spacing w:val="6"/>
              </w:rPr>
              <w:t>；脚手板铺设应严密</w:t>
            </w:r>
            <w:r>
              <w:rPr>
                <w:spacing w:val="-21"/>
              </w:rPr>
              <w:t xml:space="preserve"> </w:t>
            </w:r>
            <w:r>
              <w:rPr>
                <w:spacing w:val="6"/>
              </w:rPr>
              <w:t>、牢固</w:t>
            </w:r>
            <w:r>
              <w:rPr>
                <w:spacing w:val="-14"/>
              </w:rPr>
              <w:t xml:space="preserve"> </w:t>
            </w:r>
            <w:r>
              <w:rPr>
                <w:spacing w:val="6"/>
              </w:rPr>
              <w:t>，探出横向水平杆长度不应大于15</w:t>
            </w:r>
            <w:r>
              <w:rPr/>
              <w:t>cm</w:t>
            </w:r>
          </w:p>
        </w:tc>
        <w:tc>
          <w:tcPr>
            <w:tcW w:w="1212" w:type="dxa"/>
            <w:vAlign w:val="top"/>
          </w:tcPr>
          <w:p>
            <w:pPr>
              <w:rPr>
                <w:rFonts w:ascii="Arial"/>
                <w:sz w:val="21"/>
              </w:rPr>
            </w:pPr>
            <w:r/>
          </w:p>
        </w:tc>
      </w:tr>
      <w:tr>
        <w:trPr>
          <w:trHeight w:val="631" w:hRule="atLeast"/>
        </w:trPr>
        <w:tc>
          <w:tcPr>
            <w:tcW w:w="742"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42"/>
              <w:spacing w:before="65" w:line="162" w:lineRule="auto"/>
              <w:rPr/>
            </w:pPr>
            <w:r>
              <w:rPr>
                <w:spacing w:val="18"/>
              </w:rPr>
              <w:t>7</w:t>
            </w:r>
          </w:p>
        </w:tc>
        <w:tc>
          <w:tcPr>
            <w:tcW w:w="1189" w:type="dxa"/>
            <w:vAlign w:val="top"/>
            <w:gridSpan w:val="2"/>
            <w:vMerge w:val="restart"/>
            <w:tcBorders>
              <w:bottom w:val="nil"/>
            </w:tcBorders>
          </w:tcPr>
          <w:p>
            <w:pPr>
              <w:spacing w:line="351" w:lineRule="auto"/>
              <w:rPr>
                <w:rFonts w:ascii="Arial"/>
                <w:sz w:val="21"/>
              </w:rPr>
            </w:pPr>
            <w:r/>
          </w:p>
          <w:p>
            <w:pPr>
              <w:spacing w:line="352" w:lineRule="auto"/>
              <w:rPr>
                <w:rFonts w:ascii="Arial"/>
                <w:sz w:val="21"/>
              </w:rPr>
            </w:pPr>
            <w:r/>
          </w:p>
          <w:p>
            <w:pPr>
              <w:pStyle w:val="TableText"/>
              <w:ind w:left="445" w:right="118" w:hanging="328"/>
              <w:spacing w:before="65" w:line="191" w:lineRule="auto"/>
              <w:rPr/>
            </w:pPr>
            <w:r>
              <w:rPr>
                <w:spacing w:val="7"/>
              </w:rPr>
              <w:t>架体内封闭与</w:t>
            </w:r>
            <w:r>
              <w:rPr>
                <w:spacing w:val="4"/>
              </w:rPr>
              <w:t xml:space="preserve"> </w:t>
            </w:r>
            <w:r>
              <w:rPr/>
              <w:t>防护</w:t>
            </w:r>
          </w:p>
        </w:tc>
        <w:tc>
          <w:tcPr>
            <w:tcW w:w="6217" w:type="dxa"/>
            <w:vAlign w:val="top"/>
            <w:gridSpan w:val="5"/>
          </w:tcPr>
          <w:p>
            <w:pPr>
              <w:pStyle w:val="TableText"/>
              <w:ind w:left="109" w:right="102" w:firstLine="154"/>
              <w:spacing w:before="135" w:line="191" w:lineRule="auto"/>
              <w:rPr/>
            </w:pPr>
            <w:r>
              <w:rPr>
                <w:spacing w:val="11"/>
              </w:rPr>
              <w:t>施工层脚手架内杆与建筑物间应水平封闭</w:t>
            </w:r>
            <w:r>
              <w:rPr>
                <w:spacing w:val="-15"/>
              </w:rPr>
              <w:t xml:space="preserve"> </w:t>
            </w:r>
            <w:r>
              <w:rPr>
                <w:spacing w:val="11"/>
              </w:rPr>
              <w:t>，施工层以下</w:t>
            </w:r>
            <w:r>
              <w:rPr>
                <w:spacing w:val="10"/>
              </w:rPr>
              <w:t>每两步封闭一次</w:t>
            </w:r>
            <w:r>
              <w:rPr>
                <w:spacing w:val="-14"/>
              </w:rPr>
              <w:t xml:space="preserve"> </w:t>
            </w:r>
            <w:r>
              <w:rPr>
                <w:spacing w:val="10"/>
              </w:rPr>
              <w:t>，悬挑首层</w:t>
            </w:r>
            <w:r>
              <w:rPr/>
              <w:t xml:space="preserve"> </w:t>
            </w:r>
            <w:r>
              <w:rPr>
                <w:spacing w:val="8"/>
              </w:rPr>
              <w:t>与建筑物间必须全封闭</w:t>
            </w:r>
          </w:p>
        </w:tc>
        <w:tc>
          <w:tcPr>
            <w:tcW w:w="1212" w:type="dxa"/>
            <w:vAlign w:val="top"/>
          </w:tcPr>
          <w:p>
            <w:pPr>
              <w:rPr>
                <w:rFonts w:ascii="Arial"/>
                <w:sz w:val="21"/>
              </w:rPr>
            </w:pPr>
            <w:r/>
          </w:p>
        </w:tc>
      </w:tr>
      <w:tr>
        <w:trPr>
          <w:trHeight w:val="313" w:hRule="atLeast"/>
        </w:trPr>
        <w:tc>
          <w:tcPr>
            <w:tcW w:w="742" w:type="dxa"/>
            <w:vAlign w:val="top"/>
            <w:vMerge w:val="continue"/>
            <w:tcBorders>
              <w:top w:val="nil"/>
              <w:bottom w:val="nil"/>
            </w:tcBorders>
          </w:tcPr>
          <w:p>
            <w:pPr>
              <w:rPr>
                <w:rFonts w:ascii="Arial"/>
                <w:sz w:val="21"/>
              </w:rPr>
            </w:pPr>
            <w:r/>
          </w:p>
        </w:tc>
        <w:tc>
          <w:tcPr>
            <w:tcW w:w="1189" w:type="dxa"/>
            <w:vAlign w:val="top"/>
            <w:gridSpan w:val="2"/>
            <w:vMerge w:val="continue"/>
            <w:tcBorders>
              <w:top w:val="nil"/>
              <w:bottom w:val="nil"/>
            </w:tcBorders>
          </w:tcPr>
          <w:p>
            <w:pPr>
              <w:rPr>
                <w:rFonts w:ascii="Arial"/>
                <w:sz w:val="21"/>
              </w:rPr>
            </w:pPr>
            <w:r/>
          </w:p>
        </w:tc>
        <w:tc>
          <w:tcPr>
            <w:tcW w:w="6217" w:type="dxa"/>
            <w:vAlign w:val="top"/>
            <w:gridSpan w:val="5"/>
          </w:tcPr>
          <w:p>
            <w:pPr>
              <w:pStyle w:val="TableText"/>
              <w:ind w:left="263"/>
              <w:spacing w:before="81" w:line="187" w:lineRule="auto"/>
              <w:rPr/>
            </w:pPr>
            <w:r>
              <w:rPr>
                <w:spacing w:val="9"/>
              </w:rPr>
              <w:t>施工层及顶层栏杆高出作业面及沿口1.5m，架体底设水平挑网或采取其他防范措施</w:t>
            </w:r>
          </w:p>
        </w:tc>
        <w:tc>
          <w:tcPr>
            <w:tcW w:w="1212" w:type="dxa"/>
            <w:vAlign w:val="top"/>
          </w:tcPr>
          <w:p>
            <w:pPr>
              <w:rPr>
                <w:rFonts w:ascii="Arial"/>
                <w:sz w:val="21"/>
              </w:rPr>
            </w:pPr>
            <w:r/>
          </w:p>
        </w:tc>
      </w:tr>
      <w:tr>
        <w:trPr>
          <w:trHeight w:val="950" w:hRule="atLeast"/>
        </w:trPr>
        <w:tc>
          <w:tcPr>
            <w:tcW w:w="742" w:type="dxa"/>
            <w:vAlign w:val="top"/>
            <w:vMerge w:val="continue"/>
            <w:tcBorders>
              <w:top w:val="nil"/>
            </w:tcBorders>
          </w:tcPr>
          <w:p>
            <w:pPr>
              <w:rPr>
                <w:rFonts w:ascii="Arial"/>
                <w:sz w:val="21"/>
              </w:rPr>
            </w:pPr>
            <w:r/>
          </w:p>
        </w:tc>
        <w:tc>
          <w:tcPr>
            <w:tcW w:w="1189" w:type="dxa"/>
            <w:vAlign w:val="top"/>
            <w:gridSpan w:val="2"/>
            <w:vMerge w:val="continue"/>
            <w:tcBorders>
              <w:top w:val="nil"/>
            </w:tcBorders>
          </w:tcPr>
          <w:p>
            <w:pPr>
              <w:rPr>
                <w:rFonts w:ascii="Arial"/>
                <w:sz w:val="21"/>
              </w:rPr>
            </w:pPr>
            <w:r/>
          </w:p>
        </w:tc>
        <w:tc>
          <w:tcPr>
            <w:tcW w:w="6217" w:type="dxa"/>
            <w:vAlign w:val="top"/>
            <w:gridSpan w:val="5"/>
          </w:tcPr>
          <w:p>
            <w:pPr>
              <w:pStyle w:val="TableText"/>
              <w:ind w:left="104" w:right="46" w:firstLine="159"/>
              <w:spacing w:before="191" w:line="190" w:lineRule="auto"/>
              <w:jc w:val="both"/>
              <w:rPr/>
            </w:pPr>
            <w:r>
              <w:rPr>
                <w:spacing w:val="10"/>
              </w:rPr>
              <w:t>脚手架外侧设置符合标准的密目式安全网并绑扎严密</w:t>
            </w:r>
            <w:r>
              <w:rPr>
                <w:spacing w:val="-19"/>
              </w:rPr>
              <w:t xml:space="preserve"> </w:t>
            </w:r>
            <w:r>
              <w:rPr>
                <w:spacing w:val="10"/>
              </w:rPr>
              <w:t>。并在</w:t>
            </w:r>
            <w:r>
              <w:rPr>
                <w:spacing w:val="9"/>
              </w:rPr>
              <w:t>外立杆内侧搭设 0.6m、</w:t>
            </w:r>
            <w:r>
              <w:rPr/>
              <w:t xml:space="preserve"> </w:t>
            </w:r>
            <w:r>
              <w:rPr>
                <w:spacing w:val="10"/>
              </w:rPr>
              <w:t>1.2m高度水平防护栏杆</w:t>
            </w:r>
            <w:r>
              <w:rPr>
                <w:spacing w:val="4"/>
              </w:rPr>
              <w:t xml:space="preserve"> </w:t>
            </w:r>
            <w:r>
              <w:rPr>
                <w:spacing w:val="10"/>
                <w:position w:val="1"/>
              </w:rPr>
              <w:t>，</w:t>
            </w:r>
            <w:r>
              <w:rPr>
                <w:spacing w:val="10"/>
              </w:rPr>
              <w:t>施工层设置不低于18</w:t>
            </w:r>
            <w:r>
              <w:rPr/>
              <w:t>cm</w:t>
            </w:r>
            <w:r>
              <w:rPr>
                <w:spacing w:val="10"/>
              </w:rPr>
              <w:t>的挡脚板</w:t>
            </w:r>
            <w:r>
              <w:rPr>
                <w:spacing w:val="-15"/>
              </w:rPr>
              <w:t xml:space="preserve"> </w:t>
            </w:r>
            <w:r>
              <w:rPr>
                <w:spacing w:val="10"/>
                <w:position w:val="1"/>
              </w:rPr>
              <w:t>，</w:t>
            </w:r>
            <w:r>
              <w:rPr>
                <w:spacing w:val="10"/>
              </w:rPr>
              <w:t>如架体内侧有悬空部位</w:t>
            </w:r>
            <w:r>
              <w:rPr/>
              <w:t xml:space="preserve">  </w:t>
            </w:r>
            <w:r>
              <w:rPr>
                <w:spacing w:val="8"/>
              </w:rPr>
              <w:t>应设置相应防护栏杆</w:t>
            </w:r>
          </w:p>
        </w:tc>
        <w:tc>
          <w:tcPr>
            <w:tcW w:w="1212" w:type="dxa"/>
            <w:vAlign w:val="top"/>
          </w:tcPr>
          <w:p>
            <w:pPr>
              <w:rPr>
                <w:rFonts w:ascii="Arial"/>
                <w:sz w:val="21"/>
              </w:rPr>
            </w:pPr>
            <w:r/>
          </w:p>
        </w:tc>
      </w:tr>
      <w:tr>
        <w:trPr>
          <w:trHeight w:val="472" w:hRule="atLeast"/>
        </w:trPr>
        <w:tc>
          <w:tcPr>
            <w:tcW w:w="742" w:type="dxa"/>
            <w:vAlign w:val="top"/>
          </w:tcPr>
          <w:p>
            <w:pPr>
              <w:pStyle w:val="TableText"/>
              <w:ind w:left="338"/>
              <w:spacing w:before="160" w:line="201" w:lineRule="auto"/>
              <w:rPr/>
            </w:pPr>
            <w:r>
              <w:rPr>
                <w:spacing w:val="20"/>
              </w:rPr>
              <w:t>8</w:t>
            </w:r>
          </w:p>
        </w:tc>
        <w:tc>
          <w:tcPr>
            <w:tcW w:w="1189" w:type="dxa"/>
            <w:vAlign w:val="top"/>
            <w:gridSpan w:val="2"/>
          </w:tcPr>
          <w:p>
            <w:pPr>
              <w:pStyle w:val="TableText"/>
              <w:ind w:left="275"/>
              <w:spacing w:before="164" w:line="185" w:lineRule="auto"/>
              <w:rPr/>
            </w:pPr>
            <w:r>
              <w:rPr>
                <w:spacing w:val="7"/>
              </w:rPr>
              <w:t>接地避雷</w:t>
            </w:r>
          </w:p>
        </w:tc>
        <w:tc>
          <w:tcPr>
            <w:tcW w:w="6217" w:type="dxa"/>
            <w:vAlign w:val="top"/>
            <w:gridSpan w:val="5"/>
          </w:tcPr>
          <w:p>
            <w:pPr>
              <w:pStyle w:val="TableText"/>
              <w:ind w:left="263"/>
              <w:spacing w:before="164" w:line="176" w:lineRule="auto"/>
              <w:rPr/>
            </w:pPr>
            <w:r>
              <w:rPr>
                <w:spacing w:val="8"/>
              </w:rPr>
              <w:t>架体连续长度不超过50m设防雷接地装置一处</w:t>
            </w:r>
            <w:r>
              <w:rPr>
                <w:spacing w:val="-10"/>
              </w:rPr>
              <w:t xml:space="preserve"> </w:t>
            </w:r>
            <w:r>
              <w:rPr>
                <w:spacing w:val="8"/>
                <w:position w:val="1"/>
              </w:rPr>
              <w:t>，</w:t>
            </w:r>
            <w:r>
              <w:rPr>
                <w:spacing w:val="-21"/>
                <w:position w:val="1"/>
              </w:rPr>
              <w:t xml:space="preserve"> </w:t>
            </w:r>
            <w:r>
              <w:rPr>
                <w:spacing w:val="8"/>
              </w:rPr>
              <w:t>四角设接地保护</w:t>
            </w:r>
            <w:r>
              <w:rPr>
                <w:spacing w:val="-15"/>
              </w:rPr>
              <w:t xml:space="preserve"> </w:t>
            </w:r>
            <w:r>
              <w:rPr>
                <w:spacing w:val="8"/>
                <w:position w:val="1"/>
              </w:rPr>
              <w:t>，</w:t>
            </w:r>
            <w:r>
              <w:rPr>
                <w:spacing w:val="8"/>
              </w:rPr>
              <w:t>接地电阻&lt;30Ω</w:t>
            </w:r>
          </w:p>
        </w:tc>
        <w:tc>
          <w:tcPr>
            <w:tcW w:w="1212" w:type="dxa"/>
            <w:vAlign w:val="top"/>
          </w:tcPr>
          <w:p>
            <w:pPr>
              <w:rPr>
                <w:rFonts w:ascii="Arial"/>
                <w:sz w:val="21"/>
              </w:rPr>
            </w:pPr>
            <w:r/>
          </w:p>
        </w:tc>
      </w:tr>
      <w:tr>
        <w:trPr>
          <w:trHeight w:val="472" w:hRule="atLeast"/>
        </w:trPr>
        <w:tc>
          <w:tcPr>
            <w:tcW w:w="742" w:type="dxa"/>
            <w:vAlign w:val="top"/>
          </w:tcPr>
          <w:p>
            <w:pPr>
              <w:pStyle w:val="TableText"/>
              <w:ind w:left="341"/>
              <w:spacing w:before="186" w:line="160" w:lineRule="auto"/>
              <w:rPr/>
            </w:pPr>
            <w:r>
              <w:rPr>
                <w:spacing w:val="18"/>
              </w:rPr>
              <w:t>9</w:t>
            </w:r>
          </w:p>
        </w:tc>
        <w:tc>
          <w:tcPr>
            <w:tcW w:w="1189" w:type="dxa"/>
            <w:vAlign w:val="top"/>
            <w:gridSpan w:val="2"/>
          </w:tcPr>
          <w:p>
            <w:pPr>
              <w:pStyle w:val="TableText"/>
              <w:ind w:left="434"/>
              <w:spacing w:before="165" w:line="187" w:lineRule="auto"/>
              <w:rPr/>
            </w:pPr>
            <w:r>
              <w:rPr>
                <w:spacing w:val="5"/>
              </w:rPr>
              <w:t>通道</w:t>
            </w:r>
          </w:p>
        </w:tc>
        <w:tc>
          <w:tcPr>
            <w:tcW w:w="6217" w:type="dxa"/>
            <w:vAlign w:val="top"/>
            <w:gridSpan w:val="5"/>
          </w:tcPr>
          <w:p>
            <w:pPr>
              <w:pStyle w:val="TableText"/>
              <w:ind w:left="263"/>
              <w:spacing w:before="164" w:line="184" w:lineRule="auto"/>
              <w:rPr/>
            </w:pPr>
            <w:r>
              <w:rPr>
                <w:spacing w:val="8"/>
              </w:rPr>
              <w:t>脚手架应有设置符合要求的专用上下通道</w:t>
            </w:r>
          </w:p>
        </w:tc>
        <w:tc>
          <w:tcPr>
            <w:tcW w:w="1212" w:type="dxa"/>
            <w:vAlign w:val="top"/>
          </w:tcPr>
          <w:p>
            <w:pPr>
              <w:rPr>
                <w:rFonts w:ascii="Arial"/>
                <w:sz w:val="21"/>
              </w:rPr>
            </w:pPr>
            <w:r/>
          </w:p>
        </w:tc>
      </w:tr>
      <w:tr>
        <w:trPr>
          <w:trHeight w:val="2385" w:hRule="atLeast"/>
        </w:trPr>
        <w:tc>
          <w:tcPr>
            <w:tcW w:w="742"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55"/>
              <w:spacing w:before="64" w:line="185" w:lineRule="auto"/>
              <w:rPr/>
            </w:pPr>
            <w:r>
              <w:rPr>
                <w:spacing w:val="7"/>
              </w:rPr>
              <w:t>验收意见</w:t>
            </w:r>
          </w:p>
        </w:tc>
        <w:tc>
          <w:tcPr>
            <w:tcW w:w="2962" w:type="dxa"/>
            <w:vAlign w:val="top"/>
            <w:gridSpan w:val="3"/>
          </w:tcPr>
          <w:p>
            <w:pPr>
              <w:pStyle w:val="TableText"/>
              <w:ind w:left="262"/>
              <w:spacing w:before="164" w:line="180" w:lineRule="auto"/>
              <w:rPr/>
            </w:pPr>
            <w:r>
              <w:rPr>
                <w:spacing w:val="8"/>
              </w:rPr>
              <w:t>搭设班组（分包单位</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3"/>
              <w:spacing w:before="65" w:line="423" w:lineRule="exact"/>
              <w:rPr/>
            </w:pPr>
            <w:r>
              <w:rPr>
                <w:spacing w:val="6"/>
                <w:position w:val="21"/>
              </w:rPr>
              <w:t>项目负责人：</w:t>
            </w:r>
          </w:p>
          <w:p>
            <w:pPr>
              <w:pStyle w:val="TableText"/>
              <w:ind w:left="263"/>
              <w:spacing w:line="184" w:lineRule="auto"/>
              <w:rPr/>
            </w:pPr>
            <w:r>
              <w:rPr>
                <w:spacing w:val="4"/>
              </w:rPr>
              <w:t>班组长：</w:t>
            </w:r>
          </w:p>
          <w:p>
            <w:pPr>
              <w:pStyle w:val="TableText"/>
              <w:ind w:left="1904"/>
              <w:spacing w:before="224" w:line="184" w:lineRule="auto"/>
              <w:rPr/>
            </w:pPr>
            <w:r>
              <w:rPr/>
              <w:t>年</w:t>
            </w:r>
            <w:r>
              <w:rPr>
                <w:spacing w:val="11"/>
                <w:w w:val="101"/>
              </w:rPr>
              <w:t xml:space="preserve">   </w:t>
            </w:r>
            <w:r>
              <w:rPr/>
              <w:t>月</w:t>
            </w:r>
            <w:r>
              <w:rPr>
                <w:spacing w:val="5"/>
              </w:rPr>
              <w:t xml:space="preserve">    </w:t>
            </w:r>
            <w:r>
              <w:rPr/>
              <w:t>日</w:t>
            </w:r>
          </w:p>
        </w:tc>
        <w:tc>
          <w:tcPr>
            <w:tcW w:w="3028" w:type="dxa"/>
            <w:vAlign w:val="top"/>
            <w:gridSpan w:val="3"/>
          </w:tcPr>
          <w:p>
            <w:pPr>
              <w:pStyle w:val="TableText"/>
              <w:ind w:left="263"/>
              <w:spacing w:before="165" w:line="185" w:lineRule="auto"/>
              <w:rPr/>
            </w:pPr>
            <w:r>
              <w:rPr>
                <w:spacing w:val="7"/>
              </w:rPr>
              <w:t>施工总承包单位：</w:t>
            </w:r>
          </w:p>
          <w:p>
            <w:pPr>
              <w:spacing w:line="370" w:lineRule="auto"/>
              <w:rPr>
                <w:rFonts w:ascii="Arial"/>
                <w:sz w:val="21"/>
              </w:rPr>
            </w:pPr>
            <w:r/>
          </w:p>
          <w:p>
            <w:pPr>
              <w:pStyle w:val="TableText"/>
              <w:ind w:left="264"/>
              <w:spacing w:before="64" w:line="183" w:lineRule="auto"/>
              <w:rPr/>
            </w:pPr>
            <w:r>
              <w:rPr>
                <w:spacing w:val="5"/>
              </w:rPr>
              <w:t>项目经理：</w:t>
            </w:r>
          </w:p>
          <w:p>
            <w:pPr>
              <w:pStyle w:val="TableText"/>
              <w:ind w:left="264"/>
              <w:spacing w:before="226" w:line="423" w:lineRule="exact"/>
              <w:rPr/>
            </w:pPr>
            <w:r>
              <w:rPr>
                <w:spacing w:val="7"/>
                <w:position w:val="21"/>
              </w:rPr>
              <w:t>项目技术负责人：</w:t>
            </w:r>
          </w:p>
          <w:p>
            <w:pPr>
              <w:pStyle w:val="TableText"/>
              <w:ind w:left="264"/>
              <w:spacing w:line="183" w:lineRule="auto"/>
              <w:rPr/>
            </w:pPr>
            <w:r>
              <w:rPr>
                <w:spacing w:val="6"/>
              </w:rPr>
              <w:t>专职安全员：</w:t>
            </w:r>
          </w:p>
          <w:p>
            <w:pPr>
              <w:pStyle w:val="TableText"/>
              <w:ind w:left="1972"/>
              <w:spacing w:before="226" w:line="184" w:lineRule="auto"/>
              <w:rPr/>
            </w:pPr>
            <w:r>
              <w:rPr/>
              <w:t>年</w:t>
            </w:r>
            <w:r>
              <w:rPr>
                <w:spacing w:val="11"/>
                <w:w w:val="101"/>
              </w:rPr>
              <w:t xml:space="preserve">   </w:t>
            </w:r>
            <w:r>
              <w:rPr/>
              <w:t>月</w:t>
            </w:r>
            <w:r>
              <w:rPr>
                <w:spacing w:val="5"/>
              </w:rPr>
              <w:t xml:space="preserve">    </w:t>
            </w:r>
            <w:r>
              <w:rPr/>
              <w:t>日</w:t>
            </w:r>
          </w:p>
        </w:tc>
        <w:tc>
          <w:tcPr>
            <w:tcW w:w="2628" w:type="dxa"/>
            <w:vAlign w:val="top"/>
            <w:gridSpan w:val="2"/>
          </w:tcPr>
          <w:p>
            <w:pPr>
              <w:pStyle w:val="TableText"/>
              <w:ind w:left="265"/>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66"/>
              <w:spacing w:before="65" w:line="183" w:lineRule="auto"/>
              <w:rPr/>
            </w:pPr>
            <w:r>
              <w:rPr>
                <w:spacing w:val="5"/>
              </w:rPr>
              <w:t>项目总监：</w:t>
            </w:r>
          </w:p>
          <w:p>
            <w:pPr>
              <w:pStyle w:val="TableText"/>
              <w:ind w:left="266"/>
              <w:spacing w:before="226" w:line="184" w:lineRule="auto"/>
              <w:rPr/>
            </w:pPr>
            <w:r>
              <w:rPr>
                <w:spacing w:val="7"/>
              </w:rPr>
              <w:t>专业监理工程师：</w:t>
            </w:r>
          </w:p>
          <w:p>
            <w:pPr>
              <w:pStyle w:val="TableText"/>
              <w:ind w:left="1569"/>
              <w:spacing w:before="225" w:line="184" w:lineRule="auto"/>
              <w:rPr/>
            </w:pPr>
            <w:r>
              <w:rPr/>
              <w:t>年</w:t>
            </w:r>
            <w:r>
              <w:rPr>
                <w:spacing w:val="11"/>
                <w:w w:val="101"/>
              </w:rPr>
              <w:t xml:space="preserve">   </w:t>
            </w:r>
            <w:r>
              <w:rPr/>
              <w:t>月</w:t>
            </w:r>
            <w:r>
              <w:rPr>
                <w:spacing w:val="6"/>
              </w:rPr>
              <w:t xml:space="preserve">    </w:t>
            </w:r>
            <w:r>
              <w:rPr/>
              <w:t>日</w:t>
            </w:r>
          </w:p>
        </w:tc>
      </w:tr>
    </w:tbl>
    <w:p>
      <w:pPr>
        <w:pStyle w:val="BodyText"/>
        <w:ind w:left="337"/>
        <w:spacing w:before="50" w:line="183" w:lineRule="auto"/>
        <w:rPr>
          <w:sz w:val="15"/>
          <w:szCs w:val="15"/>
        </w:rPr>
      </w:pPr>
      <w:r>
        <w:rPr>
          <w:sz w:val="15"/>
          <w:szCs w:val="15"/>
          <w:spacing w:val="8"/>
        </w:rPr>
        <w:t>注：悬挑式钢管扣件脚手架应按搭设次数分段逐次验收。</w:t>
      </w:r>
    </w:p>
    <w:p>
      <w:pPr>
        <w:spacing w:line="183" w:lineRule="auto"/>
        <w:sectPr>
          <w:headerReference w:type="default" r:id="rId30"/>
          <w:footerReference w:type="default" r:id="rId392"/>
          <w:pgSz w:w="12243" w:h="16495"/>
          <w:pgMar w:top="1461" w:right="1609" w:bottom="1137" w:left="1267" w:header="1177" w:footer="892" w:gutter="0"/>
        </w:sectPr>
        <w:rPr>
          <w:sz w:val="15"/>
          <w:szCs w:val="15"/>
        </w:rPr>
      </w:pPr>
    </w:p>
    <w:p>
      <w:pPr>
        <w:pStyle w:val="BodyText"/>
        <w:ind w:left="442"/>
        <w:spacing w:before="246" w:line="184" w:lineRule="auto"/>
        <w:rPr>
          <w:sz w:val="20"/>
          <w:szCs w:val="20"/>
        </w:rPr>
      </w:pPr>
      <w:r>
        <w:rPr>
          <w:rFonts w:ascii="Arial" w:hAnsi="Arial" w:eastAsia="Arial" w:cs="Arial"/>
          <w:sz w:val="20"/>
          <w:szCs w:val="20"/>
          <w:spacing w:val="14"/>
          <w:position w:val="-1"/>
        </w:rPr>
        <w:t>7.3.3.3.4</w:t>
      </w:r>
      <w:r>
        <w:rPr>
          <w:rFonts w:ascii="Arial" w:hAnsi="Arial" w:eastAsia="Arial" w:cs="Arial"/>
          <w:sz w:val="20"/>
          <w:szCs w:val="20"/>
          <w:spacing w:val="29"/>
          <w:position w:val="-1"/>
        </w:rPr>
        <w:t xml:space="preserve">  </w:t>
      </w:r>
      <w:r>
        <w:rPr>
          <w:sz w:val="20"/>
          <w:szCs w:val="20"/>
          <w:spacing w:val="14"/>
        </w:rPr>
        <w:t>悬挑式承插型盘扣脚手架验收表</w:t>
      </w:r>
    </w:p>
    <w:p>
      <w:pPr>
        <w:spacing w:before="146"/>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5"/>
        <w:gridCol w:w="543"/>
        <w:gridCol w:w="537"/>
        <w:gridCol w:w="1881"/>
        <w:gridCol w:w="687"/>
        <w:gridCol w:w="2205"/>
        <w:gridCol w:w="70"/>
        <w:gridCol w:w="1569"/>
        <w:gridCol w:w="1183"/>
      </w:tblGrid>
      <w:tr>
        <w:trPr>
          <w:trHeight w:val="476" w:hRule="atLeast"/>
        </w:trPr>
        <w:tc>
          <w:tcPr>
            <w:tcW w:w="1228" w:type="dxa"/>
            <w:vAlign w:val="top"/>
            <w:gridSpan w:val="2"/>
          </w:tcPr>
          <w:p>
            <w:pPr>
              <w:pStyle w:val="TableText"/>
              <w:ind w:left="301"/>
              <w:spacing w:before="164" w:line="185" w:lineRule="auto"/>
              <w:rPr/>
            </w:pPr>
            <w:r>
              <w:rPr>
                <w:spacing w:val="7"/>
              </w:rPr>
              <w:t>工程名称</w:t>
            </w:r>
          </w:p>
        </w:tc>
        <w:tc>
          <w:tcPr>
            <w:tcW w:w="3105" w:type="dxa"/>
            <w:vAlign w:val="top"/>
            <w:gridSpan w:val="3"/>
          </w:tcPr>
          <w:p>
            <w:pPr>
              <w:rPr>
                <w:rFonts w:ascii="Arial"/>
                <w:sz w:val="21"/>
              </w:rPr>
            </w:pPr>
            <w:r/>
          </w:p>
        </w:tc>
        <w:tc>
          <w:tcPr>
            <w:tcW w:w="2205" w:type="dxa"/>
            <w:vAlign w:val="top"/>
          </w:tcPr>
          <w:p>
            <w:pPr>
              <w:pStyle w:val="TableText"/>
              <w:ind w:left="789"/>
              <w:spacing w:before="165" w:line="185" w:lineRule="auto"/>
              <w:rPr/>
            </w:pPr>
            <w:r>
              <w:rPr>
                <w:spacing w:val="7"/>
              </w:rPr>
              <w:t>施工单位</w:t>
            </w:r>
          </w:p>
        </w:tc>
        <w:tc>
          <w:tcPr>
            <w:tcW w:w="2822" w:type="dxa"/>
            <w:vAlign w:val="top"/>
            <w:gridSpan w:val="3"/>
          </w:tcPr>
          <w:p>
            <w:pPr>
              <w:rPr>
                <w:rFonts w:ascii="Arial"/>
                <w:sz w:val="21"/>
              </w:rPr>
            </w:pPr>
            <w:r/>
          </w:p>
        </w:tc>
      </w:tr>
      <w:tr>
        <w:trPr>
          <w:trHeight w:val="472" w:hRule="atLeast"/>
        </w:trPr>
        <w:tc>
          <w:tcPr>
            <w:tcW w:w="1228" w:type="dxa"/>
            <w:vAlign w:val="top"/>
            <w:gridSpan w:val="2"/>
          </w:tcPr>
          <w:p>
            <w:pPr>
              <w:pStyle w:val="TableText"/>
              <w:ind w:left="300"/>
              <w:spacing w:before="161" w:line="185" w:lineRule="auto"/>
              <w:rPr/>
            </w:pPr>
            <w:r>
              <w:rPr>
                <w:spacing w:val="7"/>
              </w:rPr>
              <w:t>监理单位</w:t>
            </w:r>
          </w:p>
        </w:tc>
        <w:tc>
          <w:tcPr>
            <w:tcW w:w="3105" w:type="dxa"/>
            <w:vAlign w:val="top"/>
            <w:gridSpan w:val="3"/>
          </w:tcPr>
          <w:p>
            <w:pPr>
              <w:rPr>
                <w:rFonts w:ascii="Arial"/>
                <w:sz w:val="21"/>
              </w:rPr>
            </w:pPr>
            <w:r/>
          </w:p>
        </w:tc>
        <w:tc>
          <w:tcPr>
            <w:tcW w:w="2205" w:type="dxa"/>
            <w:vAlign w:val="top"/>
          </w:tcPr>
          <w:p>
            <w:pPr>
              <w:pStyle w:val="TableText"/>
              <w:ind w:left="393"/>
              <w:spacing w:before="162" w:line="184" w:lineRule="auto"/>
              <w:rPr/>
            </w:pPr>
            <w:r>
              <w:rPr>
                <w:spacing w:val="8"/>
              </w:rPr>
              <w:t>验收部位及搭设高度</w:t>
            </w:r>
          </w:p>
        </w:tc>
        <w:tc>
          <w:tcPr>
            <w:tcW w:w="2822" w:type="dxa"/>
            <w:vAlign w:val="top"/>
            <w:gridSpan w:val="3"/>
          </w:tcPr>
          <w:p>
            <w:pPr>
              <w:rPr>
                <w:rFonts w:ascii="Arial"/>
                <w:sz w:val="21"/>
              </w:rPr>
            </w:pPr>
            <w:r/>
          </w:p>
        </w:tc>
      </w:tr>
      <w:tr>
        <w:trPr>
          <w:trHeight w:val="472" w:hRule="atLeast"/>
        </w:trPr>
        <w:tc>
          <w:tcPr>
            <w:tcW w:w="685" w:type="dxa"/>
            <w:vAlign w:val="top"/>
          </w:tcPr>
          <w:p>
            <w:pPr>
              <w:pStyle w:val="TableText"/>
              <w:ind w:left="188"/>
              <w:spacing w:before="162" w:line="184" w:lineRule="auto"/>
              <w:rPr/>
            </w:pPr>
            <w:r>
              <w:rPr>
                <w:spacing w:val="5"/>
              </w:rPr>
              <w:t>序号</w:t>
            </w:r>
          </w:p>
        </w:tc>
        <w:tc>
          <w:tcPr>
            <w:tcW w:w="1080" w:type="dxa"/>
            <w:vAlign w:val="top"/>
            <w:gridSpan w:val="2"/>
          </w:tcPr>
          <w:p>
            <w:pPr>
              <w:pStyle w:val="TableText"/>
              <w:ind w:left="384"/>
              <w:spacing w:before="162" w:line="183" w:lineRule="auto"/>
              <w:rPr/>
            </w:pPr>
            <w:r>
              <w:rPr>
                <w:spacing w:val="5"/>
              </w:rPr>
              <w:t>项目</w:t>
            </w:r>
          </w:p>
        </w:tc>
        <w:tc>
          <w:tcPr>
            <w:tcW w:w="6412" w:type="dxa"/>
            <w:vAlign w:val="top"/>
            <w:gridSpan w:val="5"/>
          </w:tcPr>
          <w:p>
            <w:pPr>
              <w:pStyle w:val="TableText"/>
              <w:ind w:left="2895"/>
              <w:spacing w:before="162" w:line="184" w:lineRule="auto"/>
              <w:rPr/>
            </w:pPr>
            <w:r>
              <w:rPr>
                <w:spacing w:val="7"/>
              </w:rPr>
              <w:t>验收要求</w:t>
            </w:r>
          </w:p>
        </w:tc>
        <w:tc>
          <w:tcPr>
            <w:tcW w:w="1183" w:type="dxa"/>
            <w:vAlign w:val="top"/>
          </w:tcPr>
          <w:p>
            <w:pPr>
              <w:pStyle w:val="TableText"/>
              <w:ind w:left="279"/>
              <w:spacing w:before="161" w:line="185" w:lineRule="auto"/>
              <w:rPr/>
            </w:pPr>
            <w:r>
              <w:rPr>
                <w:spacing w:val="7"/>
              </w:rPr>
              <w:t>验收结果</w:t>
            </w:r>
          </w:p>
        </w:tc>
      </w:tr>
      <w:tr>
        <w:trPr>
          <w:trHeight w:val="472" w:hRule="atLeast"/>
        </w:trPr>
        <w:tc>
          <w:tcPr>
            <w:tcW w:w="685" w:type="dxa"/>
            <w:vAlign w:val="top"/>
          </w:tcPr>
          <w:p>
            <w:pPr>
              <w:ind w:left="316"/>
              <w:spacing w:before="158" w:line="180" w:lineRule="exact"/>
              <w:rPr>
                <w:rFonts w:ascii="Arial" w:hAnsi="Arial" w:eastAsia="Arial" w:cs="Arial"/>
                <w:sz w:val="15"/>
                <w:szCs w:val="15"/>
              </w:rPr>
            </w:pPr>
            <w:r>
              <w:rPr>
                <w:rFonts w:ascii="Arial" w:hAnsi="Arial" w:eastAsia="Arial" w:cs="Arial"/>
                <w:sz w:val="15"/>
                <w:szCs w:val="15"/>
                <w:spacing w:val="21"/>
              </w:rPr>
              <w:t>1</w:t>
            </w:r>
          </w:p>
        </w:tc>
        <w:tc>
          <w:tcPr>
            <w:tcW w:w="1080" w:type="dxa"/>
            <w:vAlign w:val="top"/>
            <w:gridSpan w:val="2"/>
          </w:tcPr>
          <w:p>
            <w:pPr>
              <w:pStyle w:val="TableText"/>
              <w:ind w:left="223"/>
              <w:spacing w:before="163" w:line="184" w:lineRule="auto"/>
              <w:rPr/>
            </w:pPr>
            <w:r>
              <w:rPr>
                <w:spacing w:val="7"/>
              </w:rPr>
              <w:t>施工方案</w:t>
            </w:r>
          </w:p>
        </w:tc>
        <w:tc>
          <w:tcPr>
            <w:tcW w:w="6412" w:type="dxa"/>
            <w:vAlign w:val="top"/>
            <w:gridSpan w:val="5"/>
          </w:tcPr>
          <w:p>
            <w:pPr>
              <w:pStyle w:val="TableText"/>
              <w:ind w:left="268"/>
              <w:spacing w:before="162" w:line="183" w:lineRule="auto"/>
              <w:rPr/>
            </w:pPr>
            <w:r>
              <w:rPr>
                <w:spacing w:val="9"/>
              </w:rPr>
              <w:t>有专项施工方案，专项施工方案按规定审批，方案能正</w:t>
            </w:r>
            <w:r>
              <w:rPr>
                <w:spacing w:val="8"/>
              </w:rPr>
              <w:t>确指导施工</w:t>
            </w:r>
          </w:p>
        </w:tc>
        <w:tc>
          <w:tcPr>
            <w:tcW w:w="1183" w:type="dxa"/>
            <w:vAlign w:val="top"/>
          </w:tcPr>
          <w:p>
            <w:pPr>
              <w:rPr>
                <w:rFonts w:ascii="Arial"/>
                <w:sz w:val="21"/>
              </w:rPr>
            </w:pPr>
            <w:r/>
          </w:p>
        </w:tc>
      </w:tr>
      <w:tr>
        <w:trPr>
          <w:trHeight w:val="631" w:hRule="atLeast"/>
        </w:trPr>
        <w:tc>
          <w:tcPr>
            <w:tcW w:w="685" w:type="dxa"/>
            <w:vAlign w:val="top"/>
          </w:tcPr>
          <w:p>
            <w:pPr>
              <w:ind w:left="313"/>
              <w:spacing w:before="238" w:line="180" w:lineRule="exact"/>
              <w:rPr>
                <w:rFonts w:ascii="Arial" w:hAnsi="Arial" w:eastAsia="Arial" w:cs="Arial"/>
                <w:sz w:val="15"/>
                <w:szCs w:val="15"/>
              </w:rPr>
            </w:pPr>
            <w:r>
              <w:rPr>
                <w:rFonts w:ascii="Arial" w:hAnsi="Arial" w:eastAsia="Arial" w:cs="Arial"/>
                <w:sz w:val="15"/>
                <w:szCs w:val="15"/>
                <w:spacing w:val="8"/>
                <w:w w:val="120"/>
              </w:rPr>
              <w:t>2</w:t>
            </w:r>
          </w:p>
        </w:tc>
        <w:tc>
          <w:tcPr>
            <w:tcW w:w="1080" w:type="dxa"/>
            <w:vAlign w:val="top"/>
            <w:gridSpan w:val="2"/>
          </w:tcPr>
          <w:p>
            <w:pPr>
              <w:pStyle w:val="TableText"/>
              <w:ind w:left="385"/>
              <w:spacing w:before="242" w:line="184" w:lineRule="auto"/>
              <w:rPr/>
            </w:pPr>
            <w:r>
              <w:rPr>
                <w:spacing w:val="5"/>
              </w:rPr>
              <w:t>材质</w:t>
            </w:r>
          </w:p>
        </w:tc>
        <w:tc>
          <w:tcPr>
            <w:tcW w:w="6412" w:type="dxa"/>
            <w:vAlign w:val="top"/>
            <w:gridSpan w:val="5"/>
          </w:tcPr>
          <w:p>
            <w:pPr>
              <w:pStyle w:val="TableText"/>
              <w:ind w:left="109" w:right="97" w:firstLine="163"/>
              <w:spacing w:before="136" w:line="190" w:lineRule="auto"/>
              <w:rPr/>
            </w:pPr>
            <w:r>
              <w:rPr>
                <w:spacing w:val="7"/>
              </w:rPr>
              <w:t>型钢</w:t>
            </w:r>
            <w:r>
              <w:rPr>
                <w:spacing w:val="-21"/>
              </w:rPr>
              <w:t xml:space="preserve"> </w:t>
            </w:r>
            <w:r>
              <w:rPr>
                <w:spacing w:val="7"/>
              </w:rPr>
              <w:t>、杆件规格应符合设计要求，无开裂</w:t>
            </w:r>
            <w:r>
              <w:rPr>
                <w:spacing w:val="-21"/>
              </w:rPr>
              <w:t xml:space="preserve"> </w:t>
            </w:r>
            <w:r>
              <w:rPr>
                <w:spacing w:val="7"/>
              </w:rPr>
              <w:t>、压扁</w:t>
            </w:r>
            <w:r>
              <w:rPr>
                <w:spacing w:val="-21"/>
              </w:rPr>
              <w:t xml:space="preserve"> </w:t>
            </w:r>
            <w:r>
              <w:rPr>
                <w:spacing w:val="7"/>
              </w:rPr>
              <w:t>、严重锈蚀和弯曲，钢管有质保资</w:t>
            </w:r>
            <w:r>
              <w:rPr>
                <w:spacing w:val="6"/>
              </w:rPr>
              <w:t>料及</w:t>
            </w:r>
            <w:r>
              <w:rPr/>
              <w:t xml:space="preserve"> </w:t>
            </w:r>
            <w:r>
              <w:rPr>
                <w:spacing w:val="8"/>
              </w:rPr>
              <w:t>抽样检测资料，并油漆后使用</w:t>
            </w:r>
          </w:p>
        </w:tc>
        <w:tc>
          <w:tcPr>
            <w:tcW w:w="1183" w:type="dxa"/>
            <w:vAlign w:val="top"/>
          </w:tcPr>
          <w:p>
            <w:pPr>
              <w:rPr>
                <w:rFonts w:ascii="Arial"/>
                <w:sz w:val="21"/>
              </w:rPr>
            </w:pPr>
            <w:r/>
          </w:p>
        </w:tc>
      </w:tr>
      <w:tr>
        <w:trPr>
          <w:trHeight w:val="950" w:hRule="atLeast"/>
        </w:trPr>
        <w:tc>
          <w:tcPr>
            <w:tcW w:w="685" w:type="dxa"/>
            <w:vAlign w:val="top"/>
            <w:vMerge w:val="restart"/>
            <w:tcBorders>
              <w:bottom w:val="nil"/>
            </w:tcBorders>
          </w:tcPr>
          <w:p>
            <w:pPr>
              <w:spacing w:line="347" w:lineRule="auto"/>
              <w:rPr>
                <w:rFonts w:ascii="Arial"/>
                <w:sz w:val="21"/>
              </w:rPr>
            </w:pPr>
            <w:r/>
          </w:p>
          <w:p>
            <w:pPr>
              <w:spacing w:line="348" w:lineRule="auto"/>
              <w:rPr>
                <w:rFonts w:ascii="Arial"/>
                <w:sz w:val="21"/>
              </w:rPr>
            </w:pPr>
            <w:r/>
          </w:p>
          <w:p>
            <w:pPr>
              <w:ind w:left="314"/>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080" w:type="dxa"/>
            <w:vAlign w:val="top"/>
            <w:gridSpan w:val="2"/>
            <w:vMerge w:val="restart"/>
            <w:tcBorders>
              <w:bottom w:val="nil"/>
            </w:tcBorders>
          </w:tcPr>
          <w:p>
            <w:pPr>
              <w:spacing w:line="273" w:lineRule="auto"/>
              <w:rPr>
                <w:rFonts w:ascii="Arial"/>
                <w:sz w:val="21"/>
              </w:rPr>
            </w:pPr>
            <w:r/>
          </w:p>
          <w:p>
            <w:pPr>
              <w:spacing w:line="273" w:lineRule="auto"/>
              <w:rPr>
                <w:rFonts w:ascii="Arial"/>
                <w:sz w:val="21"/>
              </w:rPr>
            </w:pPr>
            <w:r/>
          </w:p>
          <w:p>
            <w:pPr>
              <w:pStyle w:val="TableText"/>
              <w:ind w:left="383"/>
              <w:spacing w:before="65" w:line="197" w:lineRule="auto"/>
              <w:rPr/>
            </w:pPr>
            <w:r>
              <w:rPr>
                <w:spacing w:val="5"/>
              </w:rPr>
              <w:t>悬挑</w:t>
            </w:r>
          </w:p>
          <w:p>
            <w:pPr>
              <w:pStyle w:val="TableText"/>
              <w:ind w:left="386"/>
              <w:spacing w:before="1" w:line="183" w:lineRule="auto"/>
              <w:rPr/>
            </w:pPr>
            <w:r>
              <w:rPr>
                <w:spacing w:val="4"/>
              </w:rPr>
              <w:t>钢梁</w:t>
            </w:r>
          </w:p>
        </w:tc>
        <w:tc>
          <w:tcPr>
            <w:tcW w:w="6412" w:type="dxa"/>
            <w:vAlign w:val="top"/>
            <w:gridSpan w:val="5"/>
          </w:tcPr>
          <w:p>
            <w:pPr>
              <w:pStyle w:val="TableText"/>
              <w:ind w:left="112" w:right="98" w:firstLine="158"/>
              <w:spacing w:before="186" w:line="194" w:lineRule="auto"/>
              <w:jc w:val="both"/>
              <w:rPr/>
            </w:pPr>
            <w:r>
              <w:rPr>
                <w:spacing w:val="11"/>
              </w:rPr>
              <w:t>钢梁截面尺寸应经设计计算确定，且截面高度不应小于</w:t>
            </w:r>
            <w:r>
              <w:rPr>
                <w:rFonts w:ascii="Arial" w:hAnsi="Arial" w:eastAsia="Arial" w:cs="Arial"/>
                <w:spacing w:val="11"/>
              </w:rPr>
              <w:t>16</w:t>
            </w:r>
            <w:r>
              <w:rPr>
                <w:rFonts w:ascii="Arial" w:hAnsi="Arial" w:eastAsia="Arial" w:cs="Arial"/>
              </w:rPr>
              <w:t>cm</w:t>
            </w:r>
            <w:r>
              <w:rPr>
                <w:spacing w:val="11"/>
              </w:rPr>
              <w:t>；钢梁锚固端长度不应小</w:t>
            </w:r>
            <w:r>
              <w:rPr>
                <w:spacing w:val="13"/>
              </w:rPr>
              <w:t xml:space="preserve"> </w:t>
            </w:r>
            <w:r>
              <w:rPr>
                <w:spacing w:val="11"/>
              </w:rPr>
              <w:t>于悬挑长度的</w:t>
            </w:r>
            <w:r>
              <w:rPr>
                <w:rFonts w:ascii="Arial" w:hAnsi="Arial" w:eastAsia="Arial" w:cs="Arial"/>
                <w:spacing w:val="11"/>
              </w:rPr>
              <w:t>1.25</w:t>
            </w:r>
            <w:r>
              <w:rPr>
                <w:spacing w:val="11"/>
              </w:rPr>
              <w:t>倍</w:t>
            </w:r>
            <w:r>
              <w:rPr>
                <w:spacing w:val="-5"/>
              </w:rPr>
              <w:t xml:space="preserve"> </w:t>
            </w:r>
            <w:r>
              <w:rPr>
                <w:spacing w:val="11"/>
              </w:rPr>
              <w:t>；钢梁锚固处结构强度</w:t>
            </w:r>
            <w:r>
              <w:rPr>
                <w:spacing w:val="-21"/>
              </w:rPr>
              <w:t xml:space="preserve"> </w:t>
            </w:r>
            <w:r>
              <w:rPr>
                <w:spacing w:val="11"/>
              </w:rPr>
              <w:t>、锚固措施应符合规范要求，锚固措施采用</w:t>
            </w:r>
            <w:r>
              <w:rPr/>
              <w:t xml:space="preserve"> </w:t>
            </w:r>
            <w:r>
              <w:rPr>
                <w:spacing w:val="8"/>
              </w:rPr>
              <w:t>预埋方式的，应组织隐蔽验收并留有验收记录</w:t>
            </w:r>
          </w:p>
        </w:tc>
        <w:tc>
          <w:tcPr>
            <w:tcW w:w="1183" w:type="dxa"/>
            <w:vAlign w:val="top"/>
          </w:tcPr>
          <w:p>
            <w:pPr>
              <w:rPr>
                <w:rFonts w:ascii="Arial"/>
                <w:sz w:val="21"/>
              </w:rPr>
            </w:pPr>
            <w:r/>
          </w:p>
        </w:tc>
      </w:tr>
      <w:tr>
        <w:trPr>
          <w:trHeight w:val="631" w:hRule="atLeast"/>
        </w:trPr>
        <w:tc>
          <w:tcPr>
            <w:tcW w:w="685" w:type="dxa"/>
            <w:vAlign w:val="top"/>
            <w:vMerge w:val="continue"/>
            <w:tcBorders>
              <w:top w:val="nil"/>
            </w:tcBorders>
          </w:tcPr>
          <w:p>
            <w:pPr>
              <w:rPr>
                <w:rFonts w:ascii="Arial"/>
                <w:sz w:val="21"/>
              </w:rPr>
            </w:pPr>
            <w:r/>
          </w:p>
        </w:tc>
        <w:tc>
          <w:tcPr>
            <w:tcW w:w="1080" w:type="dxa"/>
            <w:vAlign w:val="top"/>
            <w:gridSpan w:val="2"/>
            <w:vMerge w:val="continue"/>
            <w:tcBorders>
              <w:top w:val="nil"/>
            </w:tcBorders>
          </w:tcPr>
          <w:p>
            <w:pPr>
              <w:rPr>
                <w:rFonts w:ascii="Arial"/>
                <w:sz w:val="21"/>
              </w:rPr>
            </w:pPr>
            <w:r/>
          </w:p>
        </w:tc>
        <w:tc>
          <w:tcPr>
            <w:tcW w:w="6412" w:type="dxa"/>
            <w:vAlign w:val="top"/>
            <w:gridSpan w:val="5"/>
          </w:tcPr>
          <w:p>
            <w:pPr>
              <w:pStyle w:val="TableText"/>
              <w:ind w:left="107" w:right="98" w:firstLine="162"/>
              <w:spacing w:before="135" w:line="191" w:lineRule="auto"/>
              <w:rPr/>
            </w:pPr>
            <w:r>
              <w:rPr>
                <w:spacing w:val="8"/>
              </w:rPr>
              <w:t>钢梁外端应设置钢丝绳或钢拉杆并与上层建筑结构拉结</w:t>
            </w:r>
            <w:r>
              <w:rPr>
                <w:spacing w:val="-11"/>
              </w:rPr>
              <w:t xml:space="preserve"> </w:t>
            </w:r>
            <w:r>
              <w:rPr>
                <w:spacing w:val="8"/>
              </w:rPr>
              <w:t>；钢梁间距应按悬挑架体立杆纵</w:t>
            </w:r>
            <w:r>
              <w:rPr/>
              <w:t xml:space="preserve"> </w:t>
            </w:r>
            <w:r>
              <w:rPr>
                <w:spacing w:val="7"/>
              </w:rPr>
              <w:t>距相设置</w:t>
            </w:r>
          </w:p>
        </w:tc>
        <w:tc>
          <w:tcPr>
            <w:tcW w:w="1183" w:type="dxa"/>
            <w:vAlign w:val="top"/>
          </w:tcPr>
          <w:p>
            <w:pPr>
              <w:rPr>
                <w:rFonts w:ascii="Arial"/>
                <w:sz w:val="21"/>
              </w:rPr>
            </w:pPr>
            <w:r/>
          </w:p>
        </w:tc>
      </w:tr>
      <w:tr>
        <w:trPr>
          <w:trHeight w:val="870" w:hRule="atLeast"/>
        </w:trPr>
        <w:tc>
          <w:tcPr>
            <w:tcW w:w="685"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11"/>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080" w:type="dxa"/>
            <w:vAlign w:val="top"/>
            <w:gridSpan w:val="2"/>
            <w:vMerge w:val="restart"/>
            <w:tcBorders>
              <w:bottom w:val="nil"/>
            </w:tcBorders>
          </w:tcPr>
          <w:p>
            <w:pPr>
              <w:spacing w:line="352" w:lineRule="auto"/>
              <w:rPr>
                <w:rFonts w:ascii="Arial"/>
                <w:sz w:val="21"/>
              </w:rPr>
            </w:pPr>
            <w:r/>
          </w:p>
          <w:p>
            <w:pPr>
              <w:spacing w:line="352" w:lineRule="auto"/>
              <w:rPr>
                <w:rFonts w:ascii="Arial"/>
                <w:sz w:val="21"/>
              </w:rPr>
            </w:pPr>
            <w:r/>
          </w:p>
          <w:p>
            <w:pPr>
              <w:pStyle w:val="TableText"/>
              <w:ind w:left="383"/>
              <w:spacing w:before="64" w:line="198" w:lineRule="auto"/>
              <w:rPr/>
            </w:pPr>
            <w:r>
              <w:rPr>
                <w:spacing w:val="5"/>
              </w:rPr>
              <w:t>架体</w:t>
            </w:r>
          </w:p>
          <w:p>
            <w:pPr>
              <w:pStyle w:val="TableText"/>
              <w:ind w:left="382"/>
              <w:spacing w:line="183" w:lineRule="auto"/>
              <w:rPr/>
            </w:pPr>
            <w:r>
              <w:rPr>
                <w:spacing w:val="5"/>
              </w:rPr>
              <w:t>稳定</w:t>
            </w:r>
          </w:p>
        </w:tc>
        <w:tc>
          <w:tcPr>
            <w:tcW w:w="6412" w:type="dxa"/>
            <w:vAlign w:val="top"/>
            <w:gridSpan w:val="5"/>
          </w:tcPr>
          <w:p>
            <w:pPr>
              <w:pStyle w:val="TableText"/>
              <w:ind w:left="107" w:right="98" w:firstLine="162"/>
              <w:spacing w:before="149" w:line="193" w:lineRule="auto"/>
              <w:jc w:val="both"/>
              <w:rPr/>
            </w:pPr>
            <w:r>
              <w:rPr>
                <w:spacing w:val="9"/>
              </w:rPr>
              <w:t>连墙拉结设置应符合方案设计要求，架体与建筑结构拉结应从架体底层第</w:t>
            </w:r>
            <w:r>
              <w:rPr>
                <w:spacing w:val="8"/>
              </w:rPr>
              <w:t>一步水平杆处</w:t>
            </w:r>
            <w:r>
              <w:rPr/>
              <w:t xml:space="preserve"> </w:t>
            </w:r>
            <w:r>
              <w:rPr>
                <w:spacing w:val="12"/>
              </w:rPr>
              <w:t>开始设置连墙件，</w:t>
            </w:r>
            <w:r>
              <w:rPr>
                <w:spacing w:val="-16"/>
              </w:rPr>
              <w:t xml:space="preserve"> </w:t>
            </w:r>
            <w:r>
              <w:rPr>
                <w:spacing w:val="12"/>
              </w:rPr>
              <w:t>当该处设置有困难时应采取其他可</w:t>
            </w:r>
            <w:r>
              <w:rPr>
                <w:spacing w:val="11"/>
              </w:rPr>
              <w:t>靠措施固定</w:t>
            </w:r>
            <w:r>
              <w:rPr>
                <w:spacing w:val="-15"/>
              </w:rPr>
              <w:t xml:space="preserve"> </w:t>
            </w:r>
            <w:r>
              <w:rPr>
                <w:spacing w:val="11"/>
              </w:rPr>
              <w:t>；架体拉结点应牢固可</w:t>
            </w:r>
            <w:r>
              <w:rPr/>
              <w:t xml:space="preserve"> </w:t>
            </w:r>
            <w:r>
              <w:rPr>
                <w:spacing w:val="6"/>
              </w:rPr>
              <w:t>靠</w:t>
            </w:r>
            <w:r>
              <w:rPr>
                <w:spacing w:val="-15"/>
              </w:rPr>
              <w:t xml:space="preserve"> </w:t>
            </w:r>
            <w:r>
              <w:rPr>
                <w:spacing w:val="6"/>
              </w:rPr>
              <w:t>；连墙件应采用刚性杆件</w:t>
            </w:r>
          </w:p>
        </w:tc>
        <w:tc>
          <w:tcPr>
            <w:tcW w:w="1183" w:type="dxa"/>
            <w:vAlign w:val="top"/>
          </w:tcPr>
          <w:p>
            <w:pPr>
              <w:rPr>
                <w:rFonts w:ascii="Arial"/>
                <w:sz w:val="21"/>
              </w:rPr>
            </w:pPr>
            <w:r/>
          </w:p>
        </w:tc>
      </w:tr>
      <w:tr>
        <w:trPr>
          <w:trHeight w:val="632" w:hRule="atLeast"/>
        </w:trPr>
        <w:tc>
          <w:tcPr>
            <w:tcW w:w="685" w:type="dxa"/>
            <w:vAlign w:val="top"/>
            <w:vMerge w:val="continue"/>
            <w:tcBorders>
              <w:top w:val="nil"/>
              <w:bottom w:val="nil"/>
            </w:tcBorders>
          </w:tcPr>
          <w:p>
            <w:pPr>
              <w:rPr>
                <w:rFonts w:ascii="Arial"/>
                <w:sz w:val="21"/>
              </w:rPr>
            </w:pPr>
            <w:r/>
          </w:p>
        </w:tc>
        <w:tc>
          <w:tcPr>
            <w:tcW w:w="1080" w:type="dxa"/>
            <w:vAlign w:val="top"/>
            <w:gridSpan w:val="2"/>
            <w:vMerge w:val="continue"/>
            <w:tcBorders>
              <w:top w:val="nil"/>
              <w:bottom w:val="nil"/>
            </w:tcBorders>
          </w:tcPr>
          <w:p>
            <w:pPr>
              <w:rPr>
                <w:rFonts w:ascii="Arial"/>
                <w:sz w:val="21"/>
              </w:rPr>
            </w:pPr>
            <w:r/>
          </w:p>
        </w:tc>
        <w:tc>
          <w:tcPr>
            <w:tcW w:w="6412" w:type="dxa"/>
            <w:vAlign w:val="top"/>
            <w:gridSpan w:val="5"/>
          </w:tcPr>
          <w:p>
            <w:pPr>
              <w:pStyle w:val="TableText"/>
              <w:ind w:left="111" w:right="99" w:firstLine="156"/>
              <w:spacing w:before="136" w:line="191" w:lineRule="auto"/>
              <w:rPr/>
            </w:pPr>
            <w:r>
              <w:rPr>
                <w:spacing w:val="8"/>
              </w:rPr>
              <w:t>竖向斜杆的两端应固定在纵</w:t>
            </w:r>
            <w:r>
              <w:rPr>
                <w:spacing w:val="-21"/>
              </w:rPr>
              <w:t xml:space="preserve"> </w:t>
            </w:r>
            <w:r>
              <w:rPr>
                <w:spacing w:val="8"/>
              </w:rPr>
              <w:t>、横向水平杆与</w:t>
            </w:r>
            <w:r>
              <w:rPr>
                <w:spacing w:val="7"/>
              </w:rPr>
              <w:t>立杆交会的盘扣节点处</w:t>
            </w:r>
            <w:r>
              <w:rPr>
                <w:spacing w:val="-14"/>
              </w:rPr>
              <w:t xml:space="preserve"> </w:t>
            </w:r>
            <w:r>
              <w:rPr>
                <w:spacing w:val="7"/>
              </w:rPr>
              <w:t>；斜杆设置应符合规</w:t>
            </w:r>
            <w:r>
              <w:rPr/>
              <w:t xml:space="preserve"> </w:t>
            </w:r>
            <w:r>
              <w:rPr>
                <w:spacing w:val="7"/>
              </w:rPr>
              <w:t>范及方案要求</w:t>
            </w:r>
          </w:p>
        </w:tc>
        <w:tc>
          <w:tcPr>
            <w:tcW w:w="1183" w:type="dxa"/>
            <w:vAlign w:val="top"/>
          </w:tcPr>
          <w:p>
            <w:pPr>
              <w:rPr>
                <w:rFonts w:ascii="Arial"/>
                <w:sz w:val="21"/>
              </w:rPr>
            </w:pPr>
            <w:r/>
          </w:p>
        </w:tc>
      </w:tr>
      <w:tr>
        <w:trPr>
          <w:trHeight w:val="393" w:hRule="atLeast"/>
        </w:trPr>
        <w:tc>
          <w:tcPr>
            <w:tcW w:w="685" w:type="dxa"/>
            <w:vAlign w:val="top"/>
            <w:vMerge w:val="continue"/>
            <w:tcBorders>
              <w:top w:val="nil"/>
            </w:tcBorders>
          </w:tcPr>
          <w:p>
            <w:pPr>
              <w:rPr>
                <w:rFonts w:ascii="Arial"/>
                <w:sz w:val="21"/>
              </w:rPr>
            </w:pPr>
            <w:r/>
          </w:p>
        </w:tc>
        <w:tc>
          <w:tcPr>
            <w:tcW w:w="1080" w:type="dxa"/>
            <w:vAlign w:val="top"/>
            <w:gridSpan w:val="2"/>
            <w:vMerge w:val="continue"/>
            <w:tcBorders>
              <w:top w:val="nil"/>
            </w:tcBorders>
          </w:tcPr>
          <w:p>
            <w:pPr>
              <w:rPr>
                <w:rFonts w:ascii="Arial"/>
                <w:sz w:val="21"/>
              </w:rPr>
            </w:pPr>
            <w:r/>
          </w:p>
        </w:tc>
        <w:tc>
          <w:tcPr>
            <w:tcW w:w="6412" w:type="dxa"/>
            <w:vAlign w:val="top"/>
            <w:gridSpan w:val="5"/>
          </w:tcPr>
          <w:p>
            <w:pPr>
              <w:pStyle w:val="TableText"/>
              <w:ind w:left="267"/>
              <w:spacing w:before="122" w:line="184" w:lineRule="auto"/>
              <w:rPr/>
            </w:pPr>
            <w:r>
              <w:rPr>
                <w:spacing w:val="7"/>
              </w:rPr>
              <w:t>水平杆扣接头</w:t>
            </w:r>
            <w:r>
              <w:rPr>
                <w:spacing w:val="-5"/>
              </w:rPr>
              <w:t xml:space="preserve"> </w:t>
            </w:r>
            <w:r>
              <w:rPr>
                <w:spacing w:val="7"/>
              </w:rPr>
              <w:t>、斜杆扣接头与连接盘的插销应销紧</w:t>
            </w:r>
          </w:p>
        </w:tc>
        <w:tc>
          <w:tcPr>
            <w:tcW w:w="1183" w:type="dxa"/>
            <w:vAlign w:val="top"/>
          </w:tcPr>
          <w:p>
            <w:pPr>
              <w:rPr>
                <w:rFonts w:ascii="Arial"/>
                <w:sz w:val="21"/>
              </w:rPr>
            </w:pPr>
            <w:r/>
          </w:p>
        </w:tc>
      </w:tr>
      <w:tr>
        <w:trPr>
          <w:trHeight w:val="631" w:hRule="atLeast"/>
        </w:trPr>
        <w:tc>
          <w:tcPr>
            <w:tcW w:w="685" w:type="dxa"/>
            <w:vAlign w:val="top"/>
          </w:tcPr>
          <w:p>
            <w:pPr>
              <w:ind w:left="314"/>
              <w:spacing w:before="262" w:line="190" w:lineRule="auto"/>
              <w:rPr>
                <w:rFonts w:ascii="Arial" w:hAnsi="Arial" w:eastAsia="Arial" w:cs="Arial"/>
                <w:sz w:val="15"/>
                <w:szCs w:val="15"/>
              </w:rPr>
            </w:pPr>
            <w:r>
              <w:rPr>
                <w:rFonts w:ascii="Arial" w:hAnsi="Arial" w:eastAsia="Arial" w:cs="Arial"/>
                <w:sz w:val="15"/>
                <w:szCs w:val="15"/>
                <w:spacing w:val="12"/>
                <w:w w:val="113"/>
              </w:rPr>
              <w:t>5</w:t>
            </w:r>
          </w:p>
        </w:tc>
        <w:tc>
          <w:tcPr>
            <w:tcW w:w="1080" w:type="dxa"/>
            <w:vAlign w:val="top"/>
            <w:gridSpan w:val="2"/>
          </w:tcPr>
          <w:p>
            <w:pPr>
              <w:pStyle w:val="TableText"/>
              <w:ind w:left="383"/>
              <w:spacing w:before="242" w:line="186" w:lineRule="auto"/>
              <w:rPr/>
            </w:pPr>
            <w:r>
              <w:rPr>
                <w:spacing w:val="5"/>
              </w:rPr>
              <w:t>杆件</w:t>
            </w:r>
          </w:p>
        </w:tc>
        <w:tc>
          <w:tcPr>
            <w:tcW w:w="6412" w:type="dxa"/>
            <w:vAlign w:val="top"/>
            <w:gridSpan w:val="5"/>
          </w:tcPr>
          <w:p>
            <w:pPr>
              <w:pStyle w:val="TableText"/>
              <w:ind w:left="106" w:right="99" w:firstLine="160"/>
              <w:spacing w:before="137" w:line="190" w:lineRule="auto"/>
              <w:rPr/>
            </w:pPr>
            <w:r>
              <w:rPr>
                <w:spacing w:val="8"/>
              </w:rPr>
              <w:t>架体立杆间距</w:t>
            </w:r>
            <w:r>
              <w:rPr>
                <w:spacing w:val="-21"/>
              </w:rPr>
              <w:t xml:space="preserve"> </w:t>
            </w:r>
            <w:r>
              <w:rPr>
                <w:spacing w:val="8"/>
              </w:rPr>
              <w:t>、水平杆步距应符合规范要求</w:t>
            </w:r>
            <w:r>
              <w:rPr>
                <w:spacing w:val="-15"/>
              </w:rPr>
              <w:t xml:space="preserve"> </w:t>
            </w:r>
            <w:r>
              <w:rPr>
                <w:spacing w:val="8"/>
              </w:rPr>
              <w:t>；</w:t>
            </w:r>
            <w:r>
              <w:rPr>
                <w:spacing w:val="7"/>
              </w:rPr>
              <w:t>应按专项施工方案设计的步距在立杆连接</w:t>
            </w:r>
            <w:r>
              <w:rPr/>
              <w:t xml:space="preserve"> </w:t>
            </w:r>
            <w:r>
              <w:rPr>
                <w:spacing w:val="6"/>
              </w:rPr>
              <w:t>插盘处设置纵</w:t>
            </w:r>
            <w:r>
              <w:rPr>
                <w:spacing w:val="-18"/>
              </w:rPr>
              <w:t xml:space="preserve"> </w:t>
            </w:r>
            <w:r>
              <w:rPr>
                <w:spacing w:val="6"/>
              </w:rPr>
              <w:t>、横向水平杆</w:t>
            </w:r>
            <w:r>
              <w:rPr>
                <w:spacing w:val="-15"/>
              </w:rPr>
              <w:t xml:space="preserve"> </w:t>
            </w:r>
            <w:r>
              <w:rPr>
                <w:spacing w:val="6"/>
              </w:rPr>
              <w:t>；立杆应交错布置</w:t>
            </w:r>
          </w:p>
        </w:tc>
        <w:tc>
          <w:tcPr>
            <w:tcW w:w="1183" w:type="dxa"/>
            <w:vAlign w:val="top"/>
          </w:tcPr>
          <w:p>
            <w:pPr>
              <w:rPr>
                <w:rFonts w:ascii="Arial"/>
                <w:sz w:val="21"/>
              </w:rPr>
            </w:pPr>
            <w:r/>
          </w:p>
        </w:tc>
      </w:tr>
      <w:tr>
        <w:trPr>
          <w:trHeight w:val="631" w:hRule="atLeast"/>
        </w:trPr>
        <w:tc>
          <w:tcPr>
            <w:tcW w:w="685" w:type="dxa"/>
            <w:vAlign w:val="top"/>
          </w:tcPr>
          <w:p>
            <w:pPr>
              <w:ind w:left="314"/>
              <w:spacing w:before="263" w:line="190" w:lineRule="auto"/>
              <w:rPr>
                <w:rFonts w:ascii="Arial" w:hAnsi="Arial" w:eastAsia="Arial" w:cs="Arial"/>
                <w:sz w:val="15"/>
                <w:szCs w:val="15"/>
              </w:rPr>
            </w:pPr>
            <w:r>
              <w:rPr>
                <w:rFonts w:ascii="Arial" w:hAnsi="Arial" w:eastAsia="Arial" w:cs="Arial"/>
                <w:sz w:val="15"/>
                <w:szCs w:val="15"/>
                <w:spacing w:val="11"/>
                <w:w w:val="113"/>
              </w:rPr>
              <w:t>6</w:t>
            </w:r>
          </w:p>
        </w:tc>
        <w:tc>
          <w:tcPr>
            <w:tcW w:w="1080" w:type="dxa"/>
            <w:vAlign w:val="top"/>
            <w:gridSpan w:val="2"/>
          </w:tcPr>
          <w:p>
            <w:pPr>
              <w:pStyle w:val="TableText"/>
              <w:ind w:left="302"/>
              <w:spacing w:before="244" w:line="184" w:lineRule="auto"/>
              <w:rPr/>
            </w:pPr>
            <w:r>
              <w:rPr>
                <w:spacing w:val="7"/>
              </w:rPr>
              <w:t>脚手板</w:t>
            </w:r>
          </w:p>
        </w:tc>
        <w:tc>
          <w:tcPr>
            <w:tcW w:w="6412" w:type="dxa"/>
            <w:vAlign w:val="top"/>
            <w:gridSpan w:val="5"/>
          </w:tcPr>
          <w:p>
            <w:pPr>
              <w:pStyle w:val="TableText"/>
              <w:ind w:left="121" w:right="99" w:firstLine="145"/>
              <w:spacing w:before="137" w:line="190" w:lineRule="auto"/>
              <w:rPr/>
            </w:pPr>
            <w:r>
              <w:rPr>
                <w:spacing w:val="6"/>
              </w:rPr>
              <w:t>脚手板材质</w:t>
            </w:r>
            <w:r>
              <w:rPr>
                <w:spacing w:val="-21"/>
              </w:rPr>
              <w:t xml:space="preserve"> </w:t>
            </w:r>
            <w:r>
              <w:rPr>
                <w:spacing w:val="6"/>
              </w:rPr>
              <w:t>、规格应符合规范要求</w:t>
            </w:r>
            <w:r>
              <w:rPr>
                <w:spacing w:val="-15"/>
              </w:rPr>
              <w:t xml:space="preserve"> </w:t>
            </w:r>
            <w:r>
              <w:rPr>
                <w:spacing w:val="6"/>
              </w:rPr>
              <w:t>；脚手板应</w:t>
            </w:r>
            <w:r>
              <w:rPr>
                <w:spacing w:val="5"/>
              </w:rPr>
              <w:t>铺设严密</w:t>
            </w:r>
            <w:r>
              <w:rPr>
                <w:spacing w:val="-21"/>
              </w:rPr>
              <w:t xml:space="preserve"> </w:t>
            </w:r>
            <w:r>
              <w:rPr>
                <w:spacing w:val="5"/>
              </w:rPr>
              <w:t>、平整</w:t>
            </w:r>
            <w:r>
              <w:rPr>
                <w:spacing w:val="-21"/>
              </w:rPr>
              <w:t xml:space="preserve"> </w:t>
            </w:r>
            <w:r>
              <w:rPr>
                <w:spacing w:val="5"/>
              </w:rPr>
              <w:t>、牢固</w:t>
            </w:r>
            <w:r>
              <w:rPr>
                <w:spacing w:val="-15"/>
              </w:rPr>
              <w:t xml:space="preserve"> </w:t>
            </w:r>
            <w:r>
              <w:rPr>
                <w:spacing w:val="5"/>
              </w:rPr>
              <w:t>；挂扣式钢脚手板</w:t>
            </w:r>
            <w:r>
              <w:rPr/>
              <w:t xml:space="preserve"> </w:t>
            </w:r>
            <w:r>
              <w:rPr>
                <w:spacing w:val="8"/>
              </w:rPr>
              <w:t>的挂扣必须完全挂扣在水平杆上，挂钩应处于锁住状态</w:t>
            </w:r>
          </w:p>
        </w:tc>
        <w:tc>
          <w:tcPr>
            <w:tcW w:w="1183" w:type="dxa"/>
            <w:vAlign w:val="top"/>
          </w:tcPr>
          <w:p>
            <w:pPr>
              <w:rPr>
                <w:rFonts w:ascii="Arial"/>
                <w:sz w:val="21"/>
              </w:rPr>
            </w:pPr>
            <w:r/>
          </w:p>
        </w:tc>
      </w:tr>
      <w:tr>
        <w:trPr>
          <w:trHeight w:val="631" w:hRule="atLeast"/>
        </w:trPr>
        <w:tc>
          <w:tcPr>
            <w:tcW w:w="685"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13"/>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080" w:type="dxa"/>
            <w:vAlign w:val="top"/>
            <w:gridSpan w:val="2"/>
            <w:vMerge w:val="restart"/>
            <w:tcBorders>
              <w:bottom w:val="nil"/>
            </w:tcBorders>
          </w:tcPr>
          <w:p>
            <w:pPr>
              <w:spacing w:line="352" w:lineRule="auto"/>
              <w:rPr>
                <w:rFonts w:ascii="Arial"/>
                <w:sz w:val="21"/>
              </w:rPr>
            </w:pPr>
            <w:r/>
          </w:p>
          <w:p>
            <w:pPr>
              <w:spacing w:line="352" w:lineRule="auto"/>
              <w:rPr>
                <w:rFonts w:ascii="Arial"/>
                <w:sz w:val="21"/>
              </w:rPr>
            </w:pPr>
            <w:r/>
          </w:p>
          <w:p>
            <w:pPr>
              <w:pStyle w:val="TableText"/>
              <w:ind w:left="307" w:right="142" w:hanging="163"/>
              <w:spacing w:before="64" w:line="191" w:lineRule="auto"/>
              <w:rPr/>
            </w:pPr>
            <w:r>
              <w:rPr>
                <w:spacing w:val="7"/>
              </w:rPr>
              <w:t>架体内封闭</w:t>
            </w:r>
            <w:r>
              <w:rPr>
                <w:spacing w:val="2"/>
              </w:rPr>
              <w:t xml:space="preserve"> </w:t>
            </w:r>
            <w:r>
              <w:rPr>
                <w:spacing w:val="5"/>
              </w:rPr>
              <w:t>与防护</w:t>
            </w:r>
          </w:p>
        </w:tc>
        <w:tc>
          <w:tcPr>
            <w:tcW w:w="6412" w:type="dxa"/>
            <w:vAlign w:val="top"/>
            <w:gridSpan w:val="5"/>
          </w:tcPr>
          <w:p>
            <w:pPr>
              <w:pStyle w:val="TableText"/>
              <w:ind w:left="112" w:right="99" w:firstLine="153"/>
              <w:spacing w:before="136" w:line="191" w:lineRule="auto"/>
              <w:rPr/>
            </w:pPr>
            <w:r>
              <w:rPr>
                <w:spacing w:val="9"/>
              </w:rPr>
              <w:t>施工层脚手架内杆与建筑物间应水平封闭，施工层以下每两步封闭一次，悬挑脚手</w:t>
            </w:r>
            <w:r>
              <w:rPr>
                <w:spacing w:val="8"/>
              </w:rPr>
              <w:t>首层</w:t>
            </w:r>
            <w:r>
              <w:rPr/>
              <w:t xml:space="preserve"> </w:t>
            </w:r>
            <w:r>
              <w:rPr>
                <w:spacing w:val="7"/>
              </w:rPr>
              <w:t>与墙体间必须全封闭</w:t>
            </w:r>
          </w:p>
        </w:tc>
        <w:tc>
          <w:tcPr>
            <w:tcW w:w="1183" w:type="dxa"/>
            <w:vAlign w:val="top"/>
          </w:tcPr>
          <w:p>
            <w:pPr>
              <w:rPr>
                <w:rFonts w:ascii="Arial"/>
                <w:sz w:val="21"/>
              </w:rPr>
            </w:pPr>
            <w:r/>
          </w:p>
        </w:tc>
      </w:tr>
      <w:tr>
        <w:trPr>
          <w:trHeight w:val="472" w:hRule="atLeast"/>
        </w:trPr>
        <w:tc>
          <w:tcPr>
            <w:tcW w:w="685" w:type="dxa"/>
            <w:vAlign w:val="top"/>
            <w:vMerge w:val="continue"/>
            <w:tcBorders>
              <w:top w:val="nil"/>
              <w:bottom w:val="nil"/>
            </w:tcBorders>
          </w:tcPr>
          <w:p>
            <w:pPr>
              <w:rPr>
                <w:rFonts w:ascii="Arial"/>
                <w:sz w:val="21"/>
              </w:rPr>
            </w:pPr>
            <w:r/>
          </w:p>
        </w:tc>
        <w:tc>
          <w:tcPr>
            <w:tcW w:w="1080" w:type="dxa"/>
            <w:vAlign w:val="top"/>
            <w:gridSpan w:val="2"/>
            <w:vMerge w:val="continue"/>
            <w:tcBorders>
              <w:top w:val="nil"/>
              <w:bottom w:val="nil"/>
            </w:tcBorders>
          </w:tcPr>
          <w:p>
            <w:pPr>
              <w:rPr>
                <w:rFonts w:ascii="Arial"/>
                <w:sz w:val="21"/>
              </w:rPr>
            </w:pPr>
            <w:r/>
          </w:p>
        </w:tc>
        <w:tc>
          <w:tcPr>
            <w:tcW w:w="6412" w:type="dxa"/>
            <w:vAlign w:val="top"/>
            <w:gridSpan w:val="5"/>
          </w:tcPr>
          <w:p>
            <w:pPr>
              <w:pStyle w:val="TableText"/>
              <w:ind w:left="266"/>
              <w:spacing w:before="161" w:line="187" w:lineRule="auto"/>
              <w:rPr/>
            </w:pPr>
            <w:r>
              <w:rPr>
                <w:spacing w:val="10"/>
              </w:rPr>
              <w:t>施工层及顶层栏杆高出作业面及沿口</w:t>
            </w:r>
            <w:r>
              <w:rPr>
                <w:rFonts w:ascii="Arial" w:hAnsi="Arial" w:eastAsia="Arial" w:cs="Arial"/>
                <w:spacing w:val="10"/>
              </w:rPr>
              <w:t>1.5m</w:t>
            </w:r>
            <w:r>
              <w:rPr>
                <w:spacing w:val="10"/>
              </w:rPr>
              <w:t>，架体底设水平挑网或</w:t>
            </w:r>
            <w:r>
              <w:rPr>
                <w:spacing w:val="9"/>
              </w:rPr>
              <w:t>采取其他防范措施</w:t>
            </w:r>
          </w:p>
        </w:tc>
        <w:tc>
          <w:tcPr>
            <w:tcW w:w="1183" w:type="dxa"/>
            <w:vAlign w:val="top"/>
          </w:tcPr>
          <w:p>
            <w:pPr>
              <w:rPr>
                <w:rFonts w:ascii="Arial"/>
                <w:sz w:val="21"/>
              </w:rPr>
            </w:pPr>
            <w:r/>
          </w:p>
        </w:tc>
      </w:tr>
      <w:tr>
        <w:trPr>
          <w:trHeight w:val="791" w:hRule="atLeast"/>
        </w:trPr>
        <w:tc>
          <w:tcPr>
            <w:tcW w:w="685" w:type="dxa"/>
            <w:vAlign w:val="top"/>
            <w:vMerge w:val="continue"/>
            <w:tcBorders>
              <w:top w:val="nil"/>
            </w:tcBorders>
          </w:tcPr>
          <w:p>
            <w:pPr>
              <w:rPr>
                <w:rFonts w:ascii="Arial"/>
                <w:sz w:val="21"/>
              </w:rPr>
            </w:pPr>
            <w:r/>
          </w:p>
        </w:tc>
        <w:tc>
          <w:tcPr>
            <w:tcW w:w="1080" w:type="dxa"/>
            <w:vAlign w:val="top"/>
            <w:gridSpan w:val="2"/>
            <w:vMerge w:val="continue"/>
            <w:tcBorders>
              <w:top w:val="nil"/>
            </w:tcBorders>
          </w:tcPr>
          <w:p>
            <w:pPr>
              <w:rPr>
                <w:rFonts w:ascii="Arial"/>
                <w:sz w:val="21"/>
              </w:rPr>
            </w:pPr>
            <w:r/>
          </w:p>
        </w:tc>
        <w:tc>
          <w:tcPr>
            <w:tcW w:w="6412" w:type="dxa"/>
            <w:vAlign w:val="top"/>
            <w:gridSpan w:val="5"/>
          </w:tcPr>
          <w:p>
            <w:pPr>
              <w:pStyle w:val="TableText"/>
              <w:ind w:left="105" w:right="42" w:firstLine="159"/>
              <w:spacing w:before="112" w:line="193" w:lineRule="auto"/>
              <w:jc w:val="both"/>
              <w:rPr/>
            </w:pPr>
            <w:r>
              <w:rPr>
                <w:spacing w:val="15"/>
              </w:rPr>
              <w:t>脚手架外侧设置符合标准的密目式安全网并绑扎严密</w:t>
            </w:r>
            <w:r>
              <w:rPr>
                <w:spacing w:val="-15"/>
              </w:rPr>
              <w:t xml:space="preserve"> </w:t>
            </w:r>
            <w:r>
              <w:rPr>
                <w:spacing w:val="15"/>
              </w:rPr>
              <w:t>。并在外立杆内侧搭设</w:t>
            </w:r>
            <w:r>
              <w:rPr>
                <w:spacing w:val="21"/>
              </w:rPr>
              <w:t xml:space="preserve"> </w:t>
            </w:r>
            <w:r>
              <w:rPr>
                <w:rFonts w:ascii="Arial" w:hAnsi="Arial" w:eastAsia="Arial" w:cs="Arial"/>
                <w:spacing w:val="15"/>
              </w:rPr>
              <w:t>0.6m</w:t>
            </w:r>
            <w:r>
              <w:rPr>
                <w:spacing w:val="15"/>
              </w:rPr>
              <w:t>、</w:t>
            </w:r>
            <w:r>
              <w:rPr/>
              <w:t xml:space="preserve"> </w:t>
            </w:r>
            <w:r>
              <w:rPr>
                <w:rFonts w:ascii="Arial" w:hAnsi="Arial" w:eastAsia="Arial" w:cs="Arial"/>
                <w:spacing w:val="14"/>
              </w:rPr>
              <w:t>1.2m</w:t>
            </w:r>
            <w:r>
              <w:rPr>
                <w:spacing w:val="14"/>
              </w:rPr>
              <w:t>高度水平防护栏杆，施工层设置不低于</w:t>
            </w:r>
            <w:r>
              <w:rPr>
                <w:rFonts w:ascii="Arial" w:hAnsi="Arial" w:eastAsia="Arial" w:cs="Arial"/>
                <w:spacing w:val="13"/>
              </w:rPr>
              <w:t>18</w:t>
            </w:r>
            <w:r>
              <w:rPr>
                <w:rFonts w:ascii="Arial" w:hAnsi="Arial" w:eastAsia="Arial" w:cs="Arial"/>
              </w:rPr>
              <w:t>cm</w:t>
            </w:r>
            <w:r>
              <w:rPr>
                <w:spacing w:val="13"/>
              </w:rPr>
              <w:t>的挡脚板，</w:t>
            </w:r>
            <w:r>
              <w:rPr>
                <w:spacing w:val="-22"/>
              </w:rPr>
              <w:t xml:space="preserve"> </w:t>
            </w:r>
            <w:r>
              <w:rPr>
                <w:spacing w:val="13"/>
              </w:rPr>
              <w:t>如架体内侧有悬空部位应</w:t>
            </w:r>
            <w:r>
              <w:rPr/>
              <w:t xml:space="preserve">  </w:t>
            </w:r>
            <w:r>
              <w:rPr>
                <w:spacing w:val="8"/>
              </w:rPr>
              <w:t>设置相应防护栏杆</w:t>
            </w:r>
          </w:p>
        </w:tc>
        <w:tc>
          <w:tcPr>
            <w:tcW w:w="1183" w:type="dxa"/>
            <w:vAlign w:val="top"/>
          </w:tcPr>
          <w:p>
            <w:pPr>
              <w:rPr>
                <w:rFonts w:ascii="Arial"/>
                <w:sz w:val="21"/>
              </w:rPr>
            </w:pPr>
            <w:r/>
          </w:p>
        </w:tc>
      </w:tr>
      <w:tr>
        <w:trPr>
          <w:trHeight w:val="472" w:hRule="atLeast"/>
        </w:trPr>
        <w:tc>
          <w:tcPr>
            <w:tcW w:w="685" w:type="dxa"/>
            <w:vAlign w:val="top"/>
          </w:tcPr>
          <w:p>
            <w:pPr>
              <w:ind w:left="311"/>
              <w:spacing w:before="160" w:line="179" w:lineRule="exact"/>
              <w:rPr>
                <w:rFonts w:ascii="Arial" w:hAnsi="Arial" w:eastAsia="Arial" w:cs="Arial"/>
                <w:sz w:val="15"/>
                <w:szCs w:val="15"/>
              </w:rPr>
            </w:pPr>
            <w:r>
              <w:rPr>
                <w:rFonts w:ascii="Arial" w:hAnsi="Arial" w:eastAsia="Arial" w:cs="Arial"/>
                <w:sz w:val="15"/>
                <w:szCs w:val="15"/>
                <w:spacing w:val="12"/>
                <w:w w:val="115"/>
              </w:rPr>
              <w:t>8</w:t>
            </w:r>
          </w:p>
        </w:tc>
        <w:tc>
          <w:tcPr>
            <w:tcW w:w="1080" w:type="dxa"/>
            <w:vAlign w:val="top"/>
            <w:gridSpan w:val="2"/>
          </w:tcPr>
          <w:p>
            <w:pPr>
              <w:pStyle w:val="TableText"/>
              <w:ind w:left="223"/>
              <w:spacing w:before="165" w:line="185" w:lineRule="auto"/>
              <w:rPr/>
            </w:pPr>
            <w:r>
              <w:rPr>
                <w:spacing w:val="7"/>
              </w:rPr>
              <w:t>接地避雷</w:t>
            </w:r>
          </w:p>
        </w:tc>
        <w:tc>
          <w:tcPr>
            <w:tcW w:w="6412" w:type="dxa"/>
            <w:vAlign w:val="top"/>
            <w:gridSpan w:val="5"/>
          </w:tcPr>
          <w:p>
            <w:pPr>
              <w:pStyle w:val="TableText"/>
              <w:ind w:left="266"/>
              <w:spacing w:before="164" w:line="185" w:lineRule="auto"/>
              <w:rPr/>
            </w:pPr>
            <w:r>
              <w:rPr>
                <w:spacing w:val="10"/>
              </w:rPr>
              <w:t>架体连续长度不超过</w:t>
            </w:r>
            <w:r>
              <w:rPr>
                <w:rFonts w:ascii="Arial" w:hAnsi="Arial" w:eastAsia="Arial" w:cs="Arial"/>
                <w:spacing w:val="10"/>
              </w:rPr>
              <w:t>50m</w:t>
            </w:r>
            <w:r>
              <w:rPr>
                <w:spacing w:val="10"/>
              </w:rPr>
              <w:t>设防雷接地装置一处，</w:t>
            </w:r>
            <w:r>
              <w:rPr/>
              <w:t xml:space="preserve"> </w:t>
            </w:r>
            <w:r>
              <w:rPr>
                <w:spacing w:val="10"/>
              </w:rPr>
              <w:t>四角设接地保护，接地电阻&lt;</w:t>
            </w:r>
            <w:r>
              <w:rPr>
                <w:rFonts w:ascii="Arial" w:hAnsi="Arial" w:eastAsia="Arial" w:cs="Arial"/>
                <w:spacing w:val="10"/>
              </w:rPr>
              <w:t>30</w:t>
            </w:r>
            <w:r>
              <w:rPr>
                <w:spacing w:val="10"/>
              </w:rPr>
              <w:t>Ω</w:t>
            </w:r>
          </w:p>
        </w:tc>
        <w:tc>
          <w:tcPr>
            <w:tcW w:w="1183" w:type="dxa"/>
            <w:vAlign w:val="top"/>
          </w:tcPr>
          <w:p>
            <w:pPr>
              <w:rPr>
                <w:rFonts w:ascii="Arial"/>
                <w:sz w:val="21"/>
              </w:rPr>
            </w:pPr>
            <w:r/>
          </w:p>
        </w:tc>
      </w:tr>
      <w:tr>
        <w:trPr>
          <w:trHeight w:val="472" w:hRule="atLeast"/>
        </w:trPr>
        <w:tc>
          <w:tcPr>
            <w:tcW w:w="685" w:type="dxa"/>
            <w:vAlign w:val="top"/>
          </w:tcPr>
          <w:p>
            <w:pPr>
              <w:ind w:left="313"/>
              <w:spacing w:before="187" w:line="187" w:lineRule="auto"/>
              <w:rPr>
                <w:rFonts w:ascii="Arial" w:hAnsi="Arial" w:eastAsia="Arial" w:cs="Arial"/>
                <w:sz w:val="15"/>
                <w:szCs w:val="15"/>
              </w:rPr>
            </w:pPr>
            <w:r>
              <w:rPr>
                <w:rFonts w:ascii="Arial" w:hAnsi="Arial" w:eastAsia="Arial" w:cs="Arial"/>
                <w:sz w:val="15"/>
                <w:szCs w:val="15"/>
                <w:spacing w:val="12"/>
                <w:w w:val="112"/>
              </w:rPr>
              <w:t>9</w:t>
            </w:r>
          </w:p>
        </w:tc>
        <w:tc>
          <w:tcPr>
            <w:tcW w:w="1080" w:type="dxa"/>
            <w:vAlign w:val="top"/>
            <w:gridSpan w:val="2"/>
          </w:tcPr>
          <w:p>
            <w:pPr>
              <w:pStyle w:val="TableText"/>
              <w:ind w:left="382"/>
              <w:spacing w:before="165" w:line="187" w:lineRule="auto"/>
              <w:rPr/>
            </w:pPr>
            <w:r>
              <w:rPr>
                <w:spacing w:val="5"/>
              </w:rPr>
              <w:t>通道</w:t>
            </w:r>
          </w:p>
        </w:tc>
        <w:tc>
          <w:tcPr>
            <w:tcW w:w="6412" w:type="dxa"/>
            <w:vAlign w:val="top"/>
            <w:gridSpan w:val="5"/>
          </w:tcPr>
          <w:p>
            <w:pPr>
              <w:pStyle w:val="TableText"/>
              <w:ind w:left="266"/>
              <w:spacing w:before="165" w:line="184" w:lineRule="auto"/>
              <w:rPr/>
            </w:pPr>
            <w:r>
              <w:rPr>
                <w:spacing w:val="8"/>
              </w:rPr>
              <w:t>脚手架应有设置符合要求的专用上下通道</w:t>
            </w:r>
          </w:p>
        </w:tc>
        <w:tc>
          <w:tcPr>
            <w:tcW w:w="1183" w:type="dxa"/>
            <w:vAlign w:val="top"/>
          </w:tcPr>
          <w:p>
            <w:pPr>
              <w:rPr>
                <w:rFonts w:ascii="Arial"/>
                <w:sz w:val="21"/>
              </w:rPr>
            </w:pPr>
            <w:r/>
          </w:p>
        </w:tc>
      </w:tr>
      <w:tr>
        <w:trPr>
          <w:trHeight w:val="2385" w:hRule="atLeast"/>
        </w:trPr>
        <w:tc>
          <w:tcPr>
            <w:tcW w:w="685" w:type="dxa"/>
            <w:vAlign w:val="top"/>
            <w:textDirection w:val="tbRlV"/>
          </w:tcPr>
          <w:p>
            <w:pPr>
              <w:pStyle w:val="TableText"/>
              <w:ind w:left="883"/>
              <w:spacing w:before="260" w:line="184" w:lineRule="auto"/>
              <w:rPr/>
            </w:pPr>
            <w:r>
              <w:rPr>
                <w:spacing w:val="6"/>
              </w:rPr>
              <w:t>验收意见</w:t>
            </w:r>
          </w:p>
        </w:tc>
        <w:tc>
          <w:tcPr>
            <w:tcW w:w="2961" w:type="dxa"/>
            <w:vAlign w:val="top"/>
            <w:gridSpan w:val="3"/>
          </w:tcPr>
          <w:p>
            <w:pPr>
              <w:pStyle w:val="TableText"/>
              <w:ind w:left="264"/>
              <w:spacing w:before="166" w:line="179" w:lineRule="auto"/>
              <w:rPr/>
            </w:pPr>
            <w:r>
              <w:rPr>
                <w:spacing w:val="8"/>
              </w:rPr>
              <w:t>搭设班组（分包单位</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5"/>
              <w:spacing w:before="65" w:line="424" w:lineRule="exact"/>
              <w:rPr/>
            </w:pPr>
            <w:r>
              <w:rPr>
                <w:spacing w:val="6"/>
                <w:position w:val="21"/>
              </w:rPr>
              <w:t>项目负责人：</w:t>
            </w:r>
          </w:p>
          <w:p>
            <w:pPr>
              <w:pStyle w:val="TableText"/>
              <w:ind w:left="266"/>
              <w:spacing w:line="183" w:lineRule="auto"/>
              <w:rPr/>
            </w:pPr>
            <w:r>
              <w:rPr>
                <w:spacing w:val="4"/>
              </w:rPr>
              <w:t>班组长：</w:t>
            </w:r>
          </w:p>
          <w:p>
            <w:pPr>
              <w:pStyle w:val="TableText"/>
              <w:ind w:left="1907"/>
              <w:spacing w:before="224" w:line="184" w:lineRule="auto"/>
              <w:rPr/>
            </w:pPr>
            <w:r>
              <w:rPr/>
              <w:t>年</w:t>
            </w:r>
            <w:r>
              <w:rPr>
                <w:spacing w:val="11"/>
                <w:w w:val="101"/>
              </w:rPr>
              <w:t xml:space="preserve">   </w:t>
            </w:r>
            <w:r>
              <w:rPr/>
              <w:t>月</w:t>
            </w:r>
            <w:r>
              <w:rPr>
                <w:spacing w:val="5"/>
              </w:rPr>
              <w:t xml:space="preserve">    </w:t>
            </w:r>
            <w:r>
              <w:rPr/>
              <w:t>日</w:t>
            </w:r>
          </w:p>
        </w:tc>
        <w:tc>
          <w:tcPr>
            <w:tcW w:w="2962" w:type="dxa"/>
            <w:vAlign w:val="top"/>
            <w:gridSpan w:val="3"/>
          </w:tcPr>
          <w:p>
            <w:pPr>
              <w:pStyle w:val="TableText"/>
              <w:ind w:left="266"/>
              <w:spacing w:before="165" w:line="185" w:lineRule="auto"/>
              <w:rPr/>
            </w:pPr>
            <w:r>
              <w:rPr>
                <w:spacing w:val="7"/>
              </w:rPr>
              <w:t>施工总承包单位：</w:t>
            </w:r>
          </w:p>
          <w:p>
            <w:pPr>
              <w:spacing w:line="370" w:lineRule="auto"/>
              <w:rPr>
                <w:rFonts w:ascii="Arial"/>
                <w:sz w:val="21"/>
              </w:rPr>
            </w:pPr>
            <w:r/>
          </w:p>
          <w:p>
            <w:pPr>
              <w:pStyle w:val="TableText"/>
              <w:ind w:left="267"/>
              <w:spacing w:before="64" w:line="183" w:lineRule="auto"/>
              <w:rPr/>
            </w:pPr>
            <w:r>
              <w:rPr>
                <w:spacing w:val="5"/>
              </w:rPr>
              <w:t>项目经理：</w:t>
            </w:r>
          </w:p>
          <w:p>
            <w:pPr>
              <w:pStyle w:val="TableText"/>
              <w:ind w:left="267"/>
              <w:spacing w:before="226" w:line="423" w:lineRule="exact"/>
              <w:rPr/>
            </w:pPr>
            <w:r>
              <w:rPr>
                <w:spacing w:val="7"/>
                <w:position w:val="21"/>
              </w:rPr>
              <w:t>项目技术负责人：</w:t>
            </w:r>
          </w:p>
          <w:p>
            <w:pPr>
              <w:pStyle w:val="TableText"/>
              <w:ind w:left="267"/>
              <w:spacing w:line="183" w:lineRule="auto"/>
              <w:rPr/>
            </w:pPr>
            <w:r>
              <w:rPr>
                <w:spacing w:val="6"/>
              </w:rPr>
              <w:t>专职安全员：</w:t>
            </w:r>
          </w:p>
          <w:p>
            <w:pPr>
              <w:pStyle w:val="TableText"/>
              <w:ind w:left="1909"/>
              <w:spacing w:before="226" w:line="184" w:lineRule="auto"/>
              <w:rPr/>
            </w:pPr>
            <w:r>
              <w:rPr/>
              <w:t>年</w:t>
            </w:r>
            <w:r>
              <w:rPr>
                <w:spacing w:val="11"/>
                <w:w w:val="101"/>
              </w:rPr>
              <w:t xml:space="preserve">   </w:t>
            </w:r>
            <w:r>
              <w:rPr/>
              <w:t>月</w:t>
            </w:r>
            <w:r>
              <w:rPr>
                <w:spacing w:val="5"/>
              </w:rPr>
              <w:t xml:space="preserve">    </w:t>
            </w:r>
            <w:r>
              <w:rPr/>
              <w:t>日</w:t>
            </w:r>
          </w:p>
        </w:tc>
        <w:tc>
          <w:tcPr>
            <w:tcW w:w="2752" w:type="dxa"/>
            <w:vAlign w:val="top"/>
            <w:gridSpan w:val="2"/>
          </w:tcPr>
          <w:p>
            <w:pPr>
              <w:pStyle w:val="TableText"/>
              <w:ind w:left="268"/>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69"/>
              <w:spacing w:before="65" w:line="183" w:lineRule="auto"/>
              <w:rPr/>
            </w:pPr>
            <w:r>
              <w:rPr>
                <w:spacing w:val="5"/>
              </w:rPr>
              <w:t>项目总监：</w:t>
            </w:r>
          </w:p>
          <w:p>
            <w:pPr>
              <w:pStyle w:val="TableText"/>
              <w:ind w:left="269"/>
              <w:spacing w:before="226" w:line="184" w:lineRule="auto"/>
              <w:rPr/>
            </w:pPr>
            <w:r>
              <w:rPr>
                <w:spacing w:val="7"/>
              </w:rPr>
              <w:t>专业监理工程师：</w:t>
            </w:r>
          </w:p>
          <w:p>
            <w:pPr>
              <w:pStyle w:val="TableText"/>
              <w:ind w:left="1693"/>
              <w:spacing w:before="226" w:line="184" w:lineRule="auto"/>
              <w:rPr/>
            </w:pPr>
            <w:r>
              <w:rPr/>
              <w:t>年</w:t>
            </w:r>
            <w:r>
              <w:rPr>
                <w:spacing w:val="11"/>
                <w:w w:val="101"/>
              </w:rPr>
              <w:t xml:space="preserve">   </w:t>
            </w:r>
            <w:r>
              <w:rPr/>
              <w:t>月</w:t>
            </w:r>
            <w:r>
              <w:rPr>
                <w:spacing w:val="6"/>
              </w:rPr>
              <w:t xml:space="preserve">    </w:t>
            </w:r>
            <w:r>
              <w:rPr/>
              <w:t>日</w:t>
            </w:r>
          </w:p>
        </w:tc>
      </w:tr>
    </w:tbl>
    <w:p>
      <w:pPr>
        <w:pStyle w:val="BodyText"/>
        <w:ind w:left="334"/>
        <w:spacing w:before="46" w:line="183" w:lineRule="auto"/>
        <w:rPr>
          <w:sz w:val="15"/>
          <w:szCs w:val="15"/>
        </w:rPr>
      </w:pPr>
      <w:r>
        <w:rPr>
          <w:sz w:val="15"/>
          <w:szCs w:val="15"/>
          <w:spacing w:val="8"/>
        </w:rPr>
        <w:t>注：悬挑式承插型盘扣脚手架应按搭设次数分段逐次验收。</w:t>
      </w:r>
    </w:p>
    <w:p>
      <w:pPr>
        <w:spacing w:line="183" w:lineRule="auto"/>
        <w:sectPr>
          <w:headerReference w:type="default" r:id="rId354"/>
          <w:footerReference w:type="default" r:id="rId393"/>
          <w:pgSz w:w="12243" w:h="16495"/>
          <w:pgMar w:top="1461" w:right="1266" w:bottom="1137" w:left="1611" w:header="1190" w:footer="912" w:gutter="0"/>
        </w:sectPr>
        <w:rPr>
          <w:sz w:val="15"/>
          <w:szCs w:val="15"/>
        </w:rPr>
      </w:pPr>
    </w:p>
    <w:p>
      <w:pPr>
        <w:pStyle w:val="BodyText"/>
        <w:ind w:left="446"/>
        <w:spacing w:before="246" w:line="184" w:lineRule="auto"/>
        <w:rPr>
          <w:sz w:val="20"/>
          <w:szCs w:val="20"/>
        </w:rPr>
      </w:pPr>
      <w:r>
        <w:rPr>
          <w:sz w:val="20"/>
          <w:szCs w:val="20"/>
          <w:spacing w:val="14"/>
          <w:position w:val="-1"/>
        </w:rPr>
        <w:t>7.3.3.3.5</w:t>
      </w:r>
      <w:r>
        <w:rPr>
          <w:sz w:val="20"/>
          <w:szCs w:val="20"/>
          <w:spacing w:val="23"/>
          <w:w w:val="101"/>
          <w:position w:val="-1"/>
        </w:rPr>
        <w:t xml:space="preserve">  </w:t>
      </w:r>
      <w:r>
        <w:rPr>
          <w:sz w:val="20"/>
          <w:szCs w:val="20"/>
          <w:spacing w:val="14"/>
        </w:rPr>
        <w:t>上拉式钢管扣件悬挑脚手架验收表</w:t>
      </w:r>
    </w:p>
    <w:p>
      <w:pPr>
        <w:spacing w:before="176"/>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2"/>
        <w:gridCol w:w="791"/>
        <w:gridCol w:w="398"/>
        <w:gridCol w:w="1637"/>
        <w:gridCol w:w="1453"/>
        <w:gridCol w:w="1704"/>
        <w:gridCol w:w="1423"/>
        <w:gridCol w:w="1212"/>
      </w:tblGrid>
      <w:tr>
        <w:trPr>
          <w:trHeight w:val="397" w:hRule="atLeast"/>
        </w:trPr>
        <w:tc>
          <w:tcPr>
            <w:tcW w:w="1533" w:type="dxa"/>
            <w:vAlign w:val="top"/>
            <w:gridSpan w:val="2"/>
          </w:tcPr>
          <w:p>
            <w:pPr>
              <w:pStyle w:val="TableText"/>
              <w:ind w:left="455"/>
              <w:spacing w:before="124" w:line="185" w:lineRule="auto"/>
              <w:rPr/>
            </w:pPr>
            <w:r>
              <w:rPr>
                <w:spacing w:val="7"/>
              </w:rPr>
              <w:t>工程名称</w:t>
            </w:r>
          </w:p>
        </w:tc>
        <w:tc>
          <w:tcPr>
            <w:tcW w:w="3488" w:type="dxa"/>
            <w:vAlign w:val="top"/>
            <w:gridSpan w:val="3"/>
          </w:tcPr>
          <w:p>
            <w:pPr>
              <w:rPr>
                <w:rFonts w:ascii="Arial"/>
                <w:sz w:val="21"/>
              </w:rPr>
            </w:pPr>
            <w:r/>
          </w:p>
        </w:tc>
        <w:tc>
          <w:tcPr>
            <w:tcW w:w="1704" w:type="dxa"/>
            <w:vAlign w:val="top"/>
          </w:tcPr>
          <w:p>
            <w:pPr>
              <w:pStyle w:val="TableText"/>
              <w:ind w:left="537"/>
              <w:spacing w:before="124" w:line="185" w:lineRule="auto"/>
              <w:rPr/>
            </w:pPr>
            <w:r>
              <w:rPr>
                <w:spacing w:val="7"/>
              </w:rPr>
              <w:t>施工单位</w:t>
            </w:r>
          </w:p>
        </w:tc>
        <w:tc>
          <w:tcPr>
            <w:tcW w:w="2635" w:type="dxa"/>
            <w:vAlign w:val="top"/>
            <w:gridSpan w:val="2"/>
          </w:tcPr>
          <w:p>
            <w:pPr>
              <w:rPr>
                <w:rFonts w:ascii="Arial"/>
                <w:sz w:val="21"/>
              </w:rPr>
            </w:pPr>
            <w:r/>
          </w:p>
        </w:tc>
      </w:tr>
      <w:tr>
        <w:trPr>
          <w:trHeight w:val="393" w:hRule="atLeast"/>
        </w:trPr>
        <w:tc>
          <w:tcPr>
            <w:tcW w:w="1533" w:type="dxa"/>
            <w:vAlign w:val="top"/>
            <w:gridSpan w:val="2"/>
          </w:tcPr>
          <w:p>
            <w:pPr>
              <w:pStyle w:val="TableText"/>
              <w:ind w:left="454"/>
              <w:spacing w:before="120" w:line="185" w:lineRule="auto"/>
              <w:rPr/>
            </w:pPr>
            <w:r>
              <w:rPr>
                <w:spacing w:val="7"/>
              </w:rPr>
              <w:t>监理单位</w:t>
            </w:r>
          </w:p>
        </w:tc>
        <w:tc>
          <w:tcPr>
            <w:tcW w:w="3488" w:type="dxa"/>
            <w:vAlign w:val="top"/>
            <w:gridSpan w:val="3"/>
          </w:tcPr>
          <w:p>
            <w:pPr>
              <w:rPr>
                <w:rFonts w:ascii="Arial"/>
                <w:sz w:val="21"/>
              </w:rPr>
            </w:pPr>
            <w:r/>
          </w:p>
        </w:tc>
        <w:tc>
          <w:tcPr>
            <w:tcW w:w="1704" w:type="dxa"/>
            <w:vAlign w:val="top"/>
          </w:tcPr>
          <w:p>
            <w:pPr>
              <w:pStyle w:val="TableText"/>
              <w:ind w:left="141"/>
              <w:spacing w:before="120" w:line="184" w:lineRule="auto"/>
              <w:rPr/>
            </w:pPr>
            <w:r>
              <w:rPr>
                <w:spacing w:val="8"/>
              </w:rPr>
              <w:t>验收部位及搭设高度</w:t>
            </w:r>
          </w:p>
        </w:tc>
        <w:tc>
          <w:tcPr>
            <w:tcW w:w="2635" w:type="dxa"/>
            <w:vAlign w:val="top"/>
            <w:gridSpan w:val="2"/>
          </w:tcPr>
          <w:p>
            <w:pPr>
              <w:rPr>
                <w:rFonts w:ascii="Arial"/>
                <w:sz w:val="21"/>
              </w:rPr>
            </w:pPr>
            <w:r/>
          </w:p>
        </w:tc>
      </w:tr>
      <w:tr>
        <w:trPr>
          <w:trHeight w:val="393" w:hRule="atLeast"/>
        </w:trPr>
        <w:tc>
          <w:tcPr>
            <w:tcW w:w="742" w:type="dxa"/>
            <w:vAlign w:val="top"/>
          </w:tcPr>
          <w:p>
            <w:pPr>
              <w:pStyle w:val="TableText"/>
              <w:ind w:left="219"/>
              <w:spacing w:before="120" w:line="184" w:lineRule="auto"/>
              <w:rPr/>
            </w:pPr>
            <w:r>
              <w:rPr>
                <w:spacing w:val="5"/>
              </w:rPr>
              <w:t>序号</w:t>
            </w:r>
          </w:p>
        </w:tc>
        <w:tc>
          <w:tcPr>
            <w:tcW w:w="1189" w:type="dxa"/>
            <w:vAlign w:val="top"/>
            <w:gridSpan w:val="2"/>
          </w:tcPr>
          <w:p>
            <w:pPr>
              <w:pStyle w:val="TableText"/>
              <w:ind w:left="439"/>
              <w:spacing w:before="120" w:line="183" w:lineRule="auto"/>
              <w:rPr/>
            </w:pPr>
            <w:r>
              <w:rPr>
                <w:spacing w:val="5"/>
              </w:rPr>
              <w:t>项目</w:t>
            </w:r>
          </w:p>
        </w:tc>
        <w:tc>
          <w:tcPr>
            <w:tcW w:w="6217" w:type="dxa"/>
            <w:vAlign w:val="top"/>
            <w:gridSpan w:val="4"/>
          </w:tcPr>
          <w:p>
            <w:pPr>
              <w:pStyle w:val="TableText"/>
              <w:ind w:left="2796"/>
              <w:spacing w:before="119" w:line="185" w:lineRule="auto"/>
              <w:rPr/>
            </w:pPr>
            <w:r>
              <w:rPr>
                <w:spacing w:val="7"/>
              </w:rPr>
              <w:t>验收要求</w:t>
            </w:r>
          </w:p>
        </w:tc>
        <w:tc>
          <w:tcPr>
            <w:tcW w:w="1212" w:type="dxa"/>
            <w:vAlign w:val="top"/>
          </w:tcPr>
          <w:p>
            <w:pPr>
              <w:pStyle w:val="TableText"/>
              <w:ind w:left="294"/>
              <w:spacing w:before="120" w:line="185" w:lineRule="auto"/>
              <w:rPr/>
            </w:pPr>
            <w:r>
              <w:rPr>
                <w:spacing w:val="7"/>
              </w:rPr>
              <w:t>验收结果</w:t>
            </w:r>
          </w:p>
        </w:tc>
      </w:tr>
      <w:tr>
        <w:trPr>
          <w:trHeight w:val="393" w:hRule="atLeast"/>
        </w:trPr>
        <w:tc>
          <w:tcPr>
            <w:tcW w:w="742" w:type="dxa"/>
            <w:vAlign w:val="top"/>
          </w:tcPr>
          <w:p>
            <w:pPr>
              <w:pStyle w:val="TableText"/>
              <w:ind w:left="347"/>
              <w:spacing w:before="115" w:line="203" w:lineRule="auto"/>
              <w:rPr/>
            </w:pPr>
            <w:r>
              <w:rPr>
                <w:spacing w:val="17"/>
              </w:rPr>
              <w:t>1</w:t>
            </w:r>
          </w:p>
        </w:tc>
        <w:tc>
          <w:tcPr>
            <w:tcW w:w="1189" w:type="dxa"/>
            <w:vAlign w:val="top"/>
            <w:gridSpan w:val="2"/>
          </w:tcPr>
          <w:p>
            <w:pPr>
              <w:pStyle w:val="TableText"/>
              <w:ind w:left="278"/>
              <w:spacing w:before="119" w:line="185" w:lineRule="auto"/>
              <w:rPr/>
            </w:pPr>
            <w:r>
              <w:rPr>
                <w:spacing w:val="7"/>
              </w:rPr>
              <w:t>施工方案</w:t>
            </w:r>
          </w:p>
        </w:tc>
        <w:tc>
          <w:tcPr>
            <w:tcW w:w="6217" w:type="dxa"/>
            <w:vAlign w:val="top"/>
            <w:gridSpan w:val="4"/>
          </w:tcPr>
          <w:p>
            <w:pPr>
              <w:pStyle w:val="TableText"/>
              <w:ind w:left="269"/>
              <w:spacing w:before="120" w:line="183" w:lineRule="auto"/>
              <w:rPr/>
            </w:pPr>
            <w:r>
              <w:rPr>
                <w:spacing w:val="7"/>
              </w:rPr>
              <w:t>有专项施工方案</w:t>
            </w:r>
            <w:r>
              <w:rPr>
                <w:spacing w:val="-15"/>
              </w:rPr>
              <w:t xml:space="preserve"> </w:t>
            </w:r>
            <w:r>
              <w:rPr>
                <w:spacing w:val="7"/>
              </w:rPr>
              <w:t>，专项施工方案按规定审批</w:t>
            </w:r>
            <w:r>
              <w:rPr>
                <w:spacing w:val="-14"/>
              </w:rPr>
              <w:t xml:space="preserve"> </w:t>
            </w:r>
            <w:r>
              <w:rPr>
                <w:spacing w:val="7"/>
              </w:rPr>
              <w:t>，方案能</w:t>
            </w:r>
            <w:r>
              <w:rPr>
                <w:spacing w:val="6"/>
              </w:rPr>
              <w:t>正确指导施工</w:t>
            </w:r>
          </w:p>
        </w:tc>
        <w:tc>
          <w:tcPr>
            <w:tcW w:w="1212" w:type="dxa"/>
            <w:vAlign w:val="top"/>
          </w:tcPr>
          <w:p>
            <w:pPr>
              <w:rPr>
                <w:rFonts w:ascii="Arial"/>
                <w:sz w:val="21"/>
              </w:rPr>
            </w:pPr>
            <w:r/>
          </w:p>
        </w:tc>
      </w:tr>
      <w:tr>
        <w:trPr>
          <w:trHeight w:val="631" w:hRule="atLeast"/>
        </w:trPr>
        <w:tc>
          <w:tcPr>
            <w:tcW w:w="742" w:type="dxa"/>
            <w:vAlign w:val="top"/>
          </w:tcPr>
          <w:p>
            <w:pPr>
              <w:pStyle w:val="TableText"/>
              <w:ind w:left="343"/>
              <w:spacing w:before="235" w:line="203" w:lineRule="auto"/>
              <w:rPr/>
            </w:pPr>
            <w:r>
              <w:rPr>
                <w:spacing w:val="20"/>
              </w:rPr>
              <w:t>2</w:t>
            </w:r>
          </w:p>
        </w:tc>
        <w:tc>
          <w:tcPr>
            <w:tcW w:w="1189" w:type="dxa"/>
            <w:vAlign w:val="top"/>
            <w:gridSpan w:val="2"/>
          </w:tcPr>
          <w:p>
            <w:pPr>
              <w:pStyle w:val="TableText"/>
              <w:ind w:left="440"/>
              <w:spacing w:before="240" w:line="184" w:lineRule="auto"/>
              <w:rPr/>
            </w:pPr>
            <w:r>
              <w:rPr>
                <w:spacing w:val="5"/>
              </w:rPr>
              <w:t>材质</w:t>
            </w:r>
          </w:p>
        </w:tc>
        <w:tc>
          <w:tcPr>
            <w:tcW w:w="6217" w:type="dxa"/>
            <w:vAlign w:val="top"/>
            <w:gridSpan w:val="4"/>
          </w:tcPr>
          <w:p>
            <w:pPr>
              <w:pStyle w:val="TableText"/>
              <w:ind w:left="109" w:right="99" w:firstLine="163"/>
              <w:spacing w:before="132" w:line="191" w:lineRule="auto"/>
              <w:rPr/>
            </w:pPr>
            <w:r>
              <w:rPr>
                <w:spacing w:val="8"/>
              </w:rPr>
              <w:t>型钢</w:t>
            </w:r>
            <w:r>
              <w:rPr>
                <w:spacing w:val="-21"/>
              </w:rPr>
              <w:t xml:space="preserve"> </w:t>
            </w:r>
            <w:r>
              <w:rPr>
                <w:spacing w:val="8"/>
              </w:rPr>
              <w:t>、杆件</w:t>
            </w:r>
            <w:r>
              <w:rPr>
                <w:spacing w:val="-21"/>
              </w:rPr>
              <w:t xml:space="preserve"> </w:t>
            </w:r>
            <w:r>
              <w:rPr>
                <w:spacing w:val="8"/>
              </w:rPr>
              <w:t>、扣件规格应符合设计要求</w:t>
            </w:r>
            <w:r>
              <w:rPr>
                <w:spacing w:val="-14"/>
              </w:rPr>
              <w:t xml:space="preserve"> </w:t>
            </w:r>
            <w:r>
              <w:rPr>
                <w:spacing w:val="8"/>
              </w:rPr>
              <w:t>，无开裂</w:t>
            </w:r>
            <w:r>
              <w:rPr>
                <w:spacing w:val="-21"/>
              </w:rPr>
              <w:t xml:space="preserve"> </w:t>
            </w:r>
            <w:r>
              <w:rPr>
                <w:spacing w:val="8"/>
              </w:rPr>
              <w:t>、压扁</w:t>
            </w:r>
            <w:r>
              <w:rPr>
                <w:spacing w:val="-21"/>
              </w:rPr>
              <w:t xml:space="preserve"> </w:t>
            </w:r>
            <w:r>
              <w:rPr>
                <w:spacing w:val="8"/>
              </w:rPr>
              <w:t>、严重锈蚀和弯曲</w:t>
            </w:r>
            <w:r>
              <w:rPr>
                <w:spacing w:val="-15"/>
              </w:rPr>
              <w:t xml:space="preserve"> </w:t>
            </w:r>
            <w:r>
              <w:rPr>
                <w:spacing w:val="7"/>
              </w:rPr>
              <w:t>，钢管扣</w:t>
            </w:r>
            <w:r>
              <w:rPr/>
              <w:t xml:space="preserve"> </w:t>
            </w:r>
            <w:r>
              <w:rPr>
                <w:spacing w:val="7"/>
              </w:rPr>
              <w:t>件有质保资料及抽样检测资料</w:t>
            </w:r>
            <w:r>
              <w:rPr>
                <w:spacing w:val="-11"/>
              </w:rPr>
              <w:t xml:space="preserve"> </w:t>
            </w:r>
            <w:r>
              <w:rPr>
                <w:spacing w:val="7"/>
              </w:rPr>
              <w:t>，并油漆后使用</w:t>
            </w:r>
          </w:p>
        </w:tc>
        <w:tc>
          <w:tcPr>
            <w:tcW w:w="1212" w:type="dxa"/>
            <w:vAlign w:val="top"/>
          </w:tcPr>
          <w:p>
            <w:pPr>
              <w:rPr>
                <w:rFonts w:ascii="Arial"/>
                <w:sz w:val="21"/>
              </w:rPr>
            </w:pPr>
            <w:r/>
          </w:p>
        </w:tc>
      </w:tr>
      <w:tr>
        <w:trPr>
          <w:trHeight w:val="631" w:hRule="atLeast"/>
        </w:trPr>
        <w:tc>
          <w:tcPr>
            <w:tcW w:w="742" w:type="dxa"/>
            <w:vAlign w:val="top"/>
          </w:tcPr>
          <w:p>
            <w:pPr>
              <w:pStyle w:val="TableText"/>
              <w:ind w:left="344"/>
              <w:spacing w:before="263" w:line="160" w:lineRule="auto"/>
              <w:rPr/>
            </w:pPr>
            <w:r>
              <w:rPr>
                <w:spacing w:val="19"/>
              </w:rPr>
              <w:t>3</w:t>
            </w:r>
          </w:p>
        </w:tc>
        <w:tc>
          <w:tcPr>
            <w:tcW w:w="1189" w:type="dxa"/>
            <w:vAlign w:val="top"/>
            <w:gridSpan w:val="2"/>
          </w:tcPr>
          <w:p>
            <w:pPr>
              <w:pStyle w:val="TableText"/>
              <w:ind w:left="278"/>
              <w:spacing w:before="241" w:line="184" w:lineRule="auto"/>
              <w:rPr/>
            </w:pPr>
            <w:r>
              <w:rPr>
                <w:spacing w:val="7"/>
              </w:rPr>
              <w:t>悬挑钢梁</w:t>
            </w:r>
          </w:p>
        </w:tc>
        <w:tc>
          <w:tcPr>
            <w:tcW w:w="6217" w:type="dxa"/>
            <w:vAlign w:val="top"/>
            <w:gridSpan w:val="4"/>
          </w:tcPr>
          <w:p>
            <w:pPr>
              <w:pStyle w:val="TableText"/>
              <w:ind w:left="108" w:right="100" w:firstLine="161"/>
              <w:spacing w:before="133" w:line="191" w:lineRule="auto"/>
              <w:rPr/>
            </w:pPr>
            <w:r>
              <w:rPr>
                <w:spacing w:val="11"/>
              </w:rPr>
              <w:t>钢梁截面尺寸应经设计计算确定</w:t>
            </w:r>
            <w:r>
              <w:rPr>
                <w:spacing w:val="-15"/>
              </w:rPr>
              <w:t xml:space="preserve"> </w:t>
            </w:r>
            <w:r>
              <w:rPr>
                <w:spacing w:val="11"/>
              </w:rPr>
              <w:t>，且截面形式应</w:t>
            </w:r>
            <w:r>
              <w:rPr>
                <w:spacing w:val="10"/>
              </w:rPr>
              <w:t>符合设计和规范要求</w:t>
            </w:r>
            <w:r>
              <w:rPr>
                <w:spacing w:val="-15"/>
              </w:rPr>
              <w:t xml:space="preserve"> </w:t>
            </w:r>
            <w:r>
              <w:rPr>
                <w:spacing w:val="10"/>
              </w:rPr>
              <w:t>；钢梁锚固于</w:t>
            </w:r>
            <w:r>
              <w:rPr/>
              <w:t xml:space="preserve"> </w:t>
            </w:r>
            <w:r>
              <w:rPr>
                <w:spacing w:val="8"/>
              </w:rPr>
              <w:t>建筑物主体结构外侧</w:t>
            </w:r>
            <w:r>
              <w:rPr>
                <w:spacing w:val="-14"/>
              </w:rPr>
              <w:t xml:space="preserve"> </w:t>
            </w:r>
            <w:r>
              <w:rPr>
                <w:spacing w:val="8"/>
              </w:rPr>
              <w:t>，钢梁应采用锚固螺栓和钢垫板与主体结构可靠</w:t>
            </w:r>
            <w:r>
              <w:rPr>
                <w:spacing w:val="7"/>
              </w:rPr>
              <w:t>连接</w:t>
            </w:r>
          </w:p>
        </w:tc>
        <w:tc>
          <w:tcPr>
            <w:tcW w:w="1212" w:type="dxa"/>
            <w:vAlign w:val="top"/>
          </w:tcPr>
          <w:p>
            <w:pPr>
              <w:rPr>
                <w:rFonts w:ascii="Arial"/>
                <w:sz w:val="21"/>
              </w:rPr>
            </w:pPr>
            <w:r/>
          </w:p>
        </w:tc>
      </w:tr>
      <w:tr>
        <w:trPr>
          <w:trHeight w:val="949" w:hRule="atLeast"/>
        </w:trPr>
        <w:tc>
          <w:tcPr>
            <w:tcW w:w="742" w:type="dxa"/>
            <w:vAlign w:val="top"/>
          </w:tcPr>
          <w:p>
            <w:pPr>
              <w:spacing w:line="354" w:lineRule="auto"/>
              <w:rPr>
                <w:rFonts w:ascii="Arial"/>
                <w:sz w:val="21"/>
              </w:rPr>
            </w:pPr>
            <w:r/>
          </w:p>
          <w:p>
            <w:pPr>
              <w:pStyle w:val="TableText"/>
              <w:ind w:left="340"/>
              <w:spacing w:before="64" w:line="162" w:lineRule="auto"/>
              <w:rPr/>
            </w:pPr>
            <w:r>
              <w:rPr>
                <w:spacing w:val="21"/>
              </w:rPr>
              <w:t>4</w:t>
            </w:r>
          </w:p>
        </w:tc>
        <w:tc>
          <w:tcPr>
            <w:tcW w:w="1189" w:type="dxa"/>
            <w:vAlign w:val="top"/>
            <w:gridSpan w:val="2"/>
          </w:tcPr>
          <w:p>
            <w:pPr>
              <w:spacing w:line="335" w:lineRule="auto"/>
              <w:rPr>
                <w:rFonts w:ascii="Arial"/>
                <w:sz w:val="21"/>
              </w:rPr>
            </w:pPr>
            <w:r/>
          </w:p>
          <w:p>
            <w:pPr>
              <w:pStyle w:val="TableText"/>
              <w:ind w:left="280"/>
              <w:spacing w:before="64" w:line="183" w:lineRule="auto"/>
              <w:rPr/>
            </w:pPr>
            <w:r>
              <w:rPr>
                <w:spacing w:val="6"/>
              </w:rPr>
              <w:t>钢筋拉杆</w:t>
            </w:r>
          </w:p>
        </w:tc>
        <w:tc>
          <w:tcPr>
            <w:tcW w:w="6217" w:type="dxa"/>
            <w:vAlign w:val="top"/>
            <w:gridSpan w:val="4"/>
          </w:tcPr>
          <w:p>
            <w:pPr>
              <w:pStyle w:val="TableText"/>
              <w:ind w:left="107" w:right="100" w:firstLine="162"/>
              <w:spacing w:before="76" w:line="193" w:lineRule="auto"/>
              <w:jc w:val="both"/>
              <w:rPr/>
            </w:pPr>
            <w:r>
              <w:rPr>
                <w:spacing w:val="12"/>
              </w:rPr>
              <w:t>钢筋拉杆直径应按计算确定</w:t>
            </w:r>
            <w:r>
              <w:rPr>
                <w:spacing w:val="-14"/>
              </w:rPr>
              <w:t xml:space="preserve"> </w:t>
            </w:r>
            <w:r>
              <w:rPr>
                <w:spacing w:val="12"/>
              </w:rPr>
              <w:t>，且不小于1.6</w:t>
            </w:r>
            <w:r>
              <w:rPr/>
              <w:t>cm</w:t>
            </w:r>
            <w:r>
              <w:rPr>
                <w:spacing w:val="12"/>
              </w:rPr>
              <w:t>。钢筋拉杆两端和钢梁吊拉位置应焊</w:t>
            </w:r>
            <w:r>
              <w:rPr/>
              <w:t xml:space="preserve"> </w:t>
            </w:r>
            <w:r>
              <w:rPr>
                <w:spacing w:val="11"/>
              </w:rPr>
              <w:t>接耳板</w:t>
            </w:r>
            <w:r>
              <w:rPr>
                <w:spacing w:val="-15"/>
              </w:rPr>
              <w:t xml:space="preserve"> </w:t>
            </w:r>
            <w:r>
              <w:rPr>
                <w:spacing w:val="11"/>
                <w:position w:val="1"/>
              </w:rPr>
              <w:t>，</w:t>
            </w:r>
            <w:r>
              <w:rPr>
                <w:spacing w:val="11"/>
              </w:rPr>
              <w:t>耳板厚度应不小于0.8</w:t>
            </w:r>
            <w:r>
              <w:rPr/>
              <w:t>cm</w:t>
            </w:r>
            <w:r>
              <w:rPr>
                <w:spacing w:val="11"/>
                <w:position w:val="1"/>
              </w:rPr>
              <w:t>。</w:t>
            </w:r>
            <w:r>
              <w:rPr>
                <w:spacing w:val="11"/>
              </w:rPr>
              <w:t>钢梁悬挑长度小于等于1.8m时</w:t>
            </w:r>
            <w:r>
              <w:rPr>
                <w:spacing w:val="-15"/>
              </w:rPr>
              <w:t xml:space="preserve"> </w:t>
            </w:r>
            <w:r>
              <w:rPr>
                <w:spacing w:val="11"/>
                <w:position w:val="1"/>
              </w:rPr>
              <w:t>，</w:t>
            </w:r>
            <w:r>
              <w:rPr>
                <w:spacing w:val="11"/>
              </w:rPr>
              <w:t>宜设置</w:t>
            </w:r>
            <w:r>
              <w:rPr>
                <w:spacing w:val="10"/>
              </w:rPr>
              <w:t>1根钢筋</w:t>
            </w:r>
            <w:r>
              <w:rPr/>
              <w:t xml:space="preserve"> </w:t>
            </w:r>
            <w:r>
              <w:rPr>
                <w:spacing w:val="12"/>
              </w:rPr>
              <w:t>拉杆</w:t>
            </w:r>
            <w:r>
              <w:rPr>
                <w:spacing w:val="-15"/>
              </w:rPr>
              <w:t xml:space="preserve"> </w:t>
            </w:r>
            <w:r>
              <w:rPr>
                <w:spacing w:val="12"/>
              </w:rPr>
              <w:t>，悬挑长度大于1.8m且小于等于3m</w:t>
            </w:r>
            <w:r>
              <w:rPr>
                <w:spacing w:val="11"/>
              </w:rPr>
              <w:t>时</w:t>
            </w:r>
            <w:r>
              <w:rPr>
                <w:spacing w:val="-15"/>
              </w:rPr>
              <w:t xml:space="preserve"> </w:t>
            </w:r>
            <w:r>
              <w:rPr>
                <w:spacing w:val="11"/>
              </w:rPr>
              <w:t>，宜设置内外2根钢筋拉杆</w:t>
            </w:r>
            <w:r>
              <w:rPr>
                <w:spacing w:val="-19"/>
              </w:rPr>
              <w:t xml:space="preserve"> </w:t>
            </w:r>
            <w:r>
              <w:rPr>
                <w:spacing w:val="11"/>
              </w:rPr>
              <w:t>。钢筋拉杆的</w:t>
            </w:r>
            <w:r>
              <w:rPr/>
              <w:t xml:space="preserve"> </w:t>
            </w:r>
            <w:r>
              <w:rPr>
                <w:spacing w:val="11"/>
              </w:rPr>
              <w:t>水平夹角应不小于45。</w:t>
            </w:r>
          </w:p>
        </w:tc>
        <w:tc>
          <w:tcPr>
            <w:tcW w:w="1212" w:type="dxa"/>
            <w:vAlign w:val="top"/>
          </w:tcPr>
          <w:p>
            <w:pPr>
              <w:rPr>
                <w:rFonts w:ascii="Arial"/>
                <w:sz w:val="21"/>
              </w:rPr>
            </w:pPr>
            <w:r/>
          </w:p>
        </w:tc>
      </w:tr>
      <w:tr>
        <w:trPr>
          <w:trHeight w:val="870" w:hRule="atLeast"/>
        </w:trPr>
        <w:tc>
          <w:tcPr>
            <w:tcW w:w="742" w:type="dxa"/>
            <w:vAlign w:val="top"/>
          </w:tcPr>
          <w:p>
            <w:pPr>
              <w:spacing w:line="314" w:lineRule="auto"/>
              <w:rPr>
                <w:rFonts w:ascii="Arial"/>
                <w:sz w:val="21"/>
              </w:rPr>
            </w:pPr>
            <w:r/>
          </w:p>
          <w:p>
            <w:pPr>
              <w:pStyle w:val="TableText"/>
              <w:ind w:left="343"/>
              <w:spacing w:before="64" w:line="162" w:lineRule="auto"/>
              <w:rPr/>
            </w:pPr>
            <w:r>
              <w:rPr>
                <w:spacing w:val="18"/>
              </w:rPr>
              <w:t>5</w:t>
            </w:r>
          </w:p>
        </w:tc>
        <w:tc>
          <w:tcPr>
            <w:tcW w:w="1189" w:type="dxa"/>
            <w:vAlign w:val="top"/>
            <w:gridSpan w:val="2"/>
          </w:tcPr>
          <w:p>
            <w:pPr>
              <w:pStyle w:val="TableText"/>
              <w:ind w:left="357"/>
              <w:spacing w:before="255" w:line="197" w:lineRule="auto"/>
              <w:rPr/>
            </w:pPr>
            <w:r>
              <w:rPr>
                <w:spacing w:val="6"/>
              </w:rPr>
              <w:t>纵横向</w:t>
            </w:r>
          </w:p>
          <w:p>
            <w:pPr>
              <w:pStyle w:val="TableText"/>
              <w:ind w:left="356"/>
              <w:spacing w:line="185" w:lineRule="auto"/>
              <w:rPr/>
            </w:pPr>
            <w:r>
              <w:rPr>
                <w:spacing w:val="7"/>
              </w:rPr>
              <w:t>水平杆</w:t>
            </w:r>
          </w:p>
        </w:tc>
        <w:tc>
          <w:tcPr>
            <w:tcW w:w="6217" w:type="dxa"/>
            <w:vAlign w:val="top"/>
            <w:gridSpan w:val="4"/>
          </w:tcPr>
          <w:p>
            <w:pPr>
              <w:pStyle w:val="TableText"/>
              <w:ind w:left="106" w:right="98" w:firstLine="161"/>
              <w:spacing w:before="143" w:line="195" w:lineRule="auto"/>
              <w:jc w:val="both"/>
              <w:rPr/>
            </w:pPr>
            <w:r>
              <w:rPr>
                <w:spacing w:val="10"/>
              </w:rPr>
              <w:t>接头平直</w:t>
            </w:r>
            <w:r>
              <w:rPr>
                <w:spacing w:val="-13"/>
              </w:rPr>
              <w:t xml:space="preserve"> </w:t>
            </w:r>
            <w:r>
              <w:rPr>
                <w:spacing w:val="10"/>
              </w:rPr>
              <w:t>，互相错开大于50</w:t>
            </w:r>
            <w:r>
              <w:rPr/>
              <w:t>cm</w:t>
            </w:r>
            <w:r>
              <w:rPr>
                <w:spacing w:val="10"/>
              </w:rPr>
              <w:t>，搭接时接头不小于1m，步距符合规范要求</w:t>
            </w:r>
            <w:r>
              <w:rPr>
                <w:spacing w:val="-15"/>
              </w:rPr>
              <w:t xml:space="preserve"> </w:t>
            </w:r>
            <w:r>
              <w:rPr>
                <w:spacing w:val="10"/>
              </w:rPr>
              <w:t>；横向</w:t>
            </w:r>
            <w:r>
              <w:rPr/>
              <w:t xml:space="preserve"> </w:t>
            </w:r>
            <w:r>
              <w:rPr>
                <w:spacing w:val="10"/>
              </w:rPr>
              <w:t>水平不倾斜</w:t>
            </w:r>
            <w:r>
              <w:rPr>
                <w:spacing w:val="-4"/>
              </w:rPr>
              <w:t xml:space="preserve"> </w:t>
            </w:r>
            <w:r>
              <w:rPr>
                <w:spacing w:val="10"/>
              </w:rPr>
              <w:t>，每个主接点处必须设置一根</w:t>
            </w:r>
            <w:r>
              <w:rPr>
                <w:spacing w:val="-15"/>
              </w:rPr>
              <w:t xml:space="preserve"> </w:t>
            </w:r>
            <w:r>
              <w:rPr>
                <w:spacing w:val="10"/>
              </w:rPr>
              <w:t>，靠墙一端的外伸长度不应大于0.4</w:t>
            </w:r>
            <w:r>
              <w:rPr>
                <w:rFonts w:ascii="Arial" w:hAnsi="Arial" w:eastAsia="Arial" w:cs="Arial"/>
                <w:i/>
                <w:iCs/>
                <w:spacing w:val="10"/>
              </w:rPr>
              <w:t>L</w:t>
            </w:r>
            <w:r>
              <w:rPr>
                <w:spacing w:val="10"/>
              </w:rPr>
              <w:t>且不应</w:t>
            </w:r>
            <w:r>
              <w:rPr/>
              <w:t xml:space="preserve"> </w:t>
            </w:r>
            <w:r>
              <w:rPr>
                <w:spacing w:val="7"/>
              </w:rPr>
              <w:t>大于50</w:t>
            </w:r>
            <w:r>
              <w:rPr/>
              <w:t>cm</w:t>
            </w:r>
          </w:p>
        </w:tc>
        <w:tc>
          <w:tcPr>
            <w:tcW w:w="1212" w:type="dxa"/>
            <w:vAlign w:val="top"/>
          </w:tcPr>
          <w:p>
            <w:pPr>
              <w:rPr>
                <w:rFonts w:ascii="Arial"/>
                <w:sz w:val="21"/>
              </w:rPr>
            </w:pPr>
            <w:r/>
          </w:p>
        </w:tc>
      </w:tr>
      <w:tr>
        <w:trPr>
          <w:trHeight w:val="631" w:hRule="atLeast"/>
        </w:trPr>
        <w:tc>
          <w:tcPr>
            <w:tcW w:w="742" w:type="dxa"/>
            <w:vAlign w:val="top"/>
            <w:vMerge w:val="restart"/>
            <w:tcBorders>
              <w:bottom w:val="nil"/>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346"/>
              <w:spacing w:before="64" w:line="162" w:lineRule="auto"/>
              <w:rPr/>
            </w:pPr>
            <w:r>
              <w:rPr>
                <w:spacing w:val="18"/>
              </w:rPr>
              <w:t>6</w:t>
            </w:r>
          </w:p>
        </w:tc>
        <w:tc>
          <w:tcPr>
            <w:tcW w:w="1189" w:type="dxa"/>
            <w:vAlign w:val="top"/>
            <w:gridSpan w:val="2"/>
            <w:vMerge w:val="restart"/>
            <w:tcBorders>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280"/>
              <w:spacing w:before="64" w:line="185" w:lineRule="auto"/>
              <w:rPr/>
            </w:pPr>
            <w:r>
              <w:rPr>
                <w:spacing w:val="7"/>
              </w:rPr>
              <w:t>架体稳定</w:t>
            </w:r>
          </w:p>
        </w:tc>
        <w:tc>
          <w:tcPr>
            <w:tcW w:w="6217" w:type="dxa"/>
            <w:vAlign w:val="top"/>
            <w:gridSpan w:val="4"/>
          </w:tcPr>
          <w:p>
            <w:pPr>
              <w:pStyle w:val="TableText"/>
              <w:ind w:left="106" w:right="99" w:firstLine="162"/>
              <w:spacing w:before="134" w:line="186" w:lineRule="auto"/>
              <w:rPr/>
            </w:pPr>
            <w:r>
              <w:rPr>
                <w:spacing w:val="11"/>
              </w:rPr>
              <w:t>立杆底部应与钢梁连接处可靠固定</w:t>
            </w:r>
            <w:r>
              <w:rPr>
                <w:spacing w:val="-15"/>
              </w:rPr>
              <w:t xml:space="preserve"> </w:t>
            </w:r>
            <w:r>
              <w:rPr>
                <w:spacing w:val="11"/>
              </w:rPr>
              <w:t>；立杆纵横向间距</w:t>
            </w:r>
            <w:r>
              <w:rPr>
                <w:spacing w:val="-21"/>
              </w:rPr>
              <w:t xml:space="preserve"> </w:t>
            </w:r>
            <w:r>
              <w:rPr>
                <w:spacing w:val="11"/>
              </w:rPr>
              <w:t>、纵向水平杆</w:t>
            </w:r>
            <w:r>
              <w:rPr>
                <w:spacing w:val="10"/>
              </w:rPr>
              <w:t>步距应符合方案</w:t>
            </w:r>
            <w:r>
              <w:rPr/>
              <w:t xml:space="preserve"> </w:t>
            </w:r>
            <w:r>
              <w:rPr>
                <w:spacing w:val="7"/>
              </w:rPr>
              <w:t>设计要求</w:t>
            </w:r>
            <w:r>
              <w:rPr>
                <w:spacing w:val="-15"/>
              </w:rPr>
              <w:t xml:space="preserve"> </w:t>
            </w:r>
            <w:r>
              <w:rPr>
                <w:spacing w:val="7"/>
                <w:position w:val="1"/>
              </w:rPr>
              <w:t>，</w:t>
            </w:r>
            <w:r>
              <w:rPr>
                <w:spacing w:val="7"/>
              </w:rPr>
              <w:t>立杆垂直偏差不大于架高1/300</w:t>
            </w:r>
            <w:r>
              <w:rPr>
                <w:spacing w:val="7"/>
                <w:position w:val="1"/>
              </w:rPr>
              <w:t>，</w:t>
            </w:r>
            <w:r>
              <w:rPr>
                <w:spacing w:val="7"/>
              </w:rPr>
              <w:t>最大不超过20</w:t>
            </w:r>
            <w:r>
              <w:rPr/>
              <w:t>cm</w:t>
            </w:r>
            <w:r>
              <w:rPr>
                <w:spacing w:val="7"/>
                <w:position w:val="1"/>
              </w:rPr>
              <w:t>，</w:t>
            </w:r>
            <w:r>
              <w:rPr>
                <w:spacing w:val="7"/>
              </w:rPr>
              <w:t>底部固定牢固可靠</w:t>
            </w:r>
          </w:p>
        </w:tc>
        <w:tc>
          <w:tcPr>
            <w:tcW w:w="1212" w:type="dxa"/>
            <w:vAlign w:val="top"/>
          </w:tcPr>
          <w:p>
            <w:pPr>
              <w:rPr>
                <w:rFonts w:ascii="Arial"/>
                <w:sz w:val="21"/>
              </w:rPr>
            </w:pPr>
            <w:r/>
          </w:p>
        </w:tc>
      </w:tr>
      <w:tr>
        <w:trPr>
          <w:trHeight w:val="631" w:hRule="atLeast"/>
        </w:trPr>
        <w:tc>
          <w:tcPr>
            <w:tcW w:w="742" w:type="dxa"/>
            <w:vAlign w:val="top"/>
            <w:vMerge w:val="continue"/>
            <w:tcBorders>
              <w:top w:val="nil"/>
              <w:bottom w:val="nil"/>
            </w:tcBorders>
          </w:tcPr>
          <w:p>
            <w:pPr>
              <w:rPr>
                <w:rFonts w:ascii="Arial"/>
                <w:sz w:val="21"/>
              </w:rPr>
            </w:pPr>
            <w:r/>
          </w:p>
        </w:tc>
        <w:tc>
          <w:tcPr>
            <w:tcW w:w="1189" w:type="dxa"/>
            <w:vAlign w:val="top"/>
            <w:gridSpan w:val="2"/>
            <w:vMerge w:val="continue"/>
            <w:tcBorders>
              <w:top w:val="nil"/>
              <w:bottom w:val="nil"/>
            </w:tcBorders>
          </w:tcPr>
          <w:p>
            <w:pPr>
              <w:rPr>
                <w:rFonts w:ascii="Arial"/>
                <w:sz w:val="21"/>
              </w:rPr>
            </w:pPr>
            <w:r/>
          </w:p>
        </w:tc>
        <w:tc>
          <w:tcPr>
            <w:tcW w:w="6217" w:type="dxa"/>
            <w:vAlign w:val="top"/>
            <w:gridSpan w:val="4"/>
          </w:tcPr>
          <w:p>
            <w:pPr>
              <w:pStyle w:val="TableText"/>
              <w:ind w:left="107" w:right="100" w:firstLine="160"/>
              <w:spacing w:before="132" w:line="188" w:lineRule="auto"/>
              <w:rPr/>
            </w:pPr>
            <w:r>
              <w:rPr>
                <w:spacing w:val="6"/>
              </w:rPr>
              <w:t>剪刀撑应沿悬挑架体高度连续设置</w:t>
            </w:r>
            <w:r>
              <w:rPr>
                <w:spacing w:val="-14"/>
              </w:rPr>
              <w:t xml:space="preserve"> </w:t>
            </w:r>
            <w:r>
              <w:rPr>
                <w:spacing w:val="6"/>
                <w:position w:val="1"/>
              </w:rPr>
              <w:t>，</w:t>
            </w:r>
            <w:r>
              <w:rPr>
                <w:spacing w:val="6"/>
              </w:rPr>
              <w:t>角度应符合45。</w:t>
            </w:r>
            <w:r>
              <w:rPr>
                <w:spacing w:val="5"/>
              </w:rPr>
              <w:t>~60。的要求</w:t>
            </w:r>
            <w:r>
              <w:rPr>
                <w:spacing w:val="-15"/>
              </w:rPr>
              <w:t xml:space="preserve"> </w:t>
            </w:r>
            <w:r>
              <w:rPr>
                <w:spacing w:val="5"/>
                <w:position w:val="1"/>
              </w:rPr>
              <w:t>；</w:t>
            </w:r>
            <w:r>
              <w:rPr>
                <w:spacing w:val="5"/>
              </w:rPr>
              <w:t>转换工况搭设符</w:t>
            </w:r>
            <w:r>
              <w:rPr/>
              <w:t xml:space="preserve"> </w:t>
            </w:r>
            <w:r>
              <w:rPr>
                <w:spacing w:val="8"/>
              </w:rPr>
              <w:t>合方案设计要求</w:t>
            </w:r>
          </w:p>
        </w:tc>
        <w:tc>
          <w:tcPr>
            <w:tcW w:w="1212" w:type="dxa"/>
            <w:vAlign w:val="top"/>
          </w:tcPr>
          <w:p>
            <w:pPr>
              <w:rPr>
                <w:rFonts w:ascii="Arial"/>
                <w:sz w:val="21"/>
              </w:rPr>
            </w:pPr>
            <w:r/>
          </w:p>
        </w:tc>
      </w:tr>
      <w:tr>
        <w:trPr>
          <w:trHeight w:val="790" w:hRule="atLeast"/>
        </w:trPr>
        <w:tc>
          <w:tcPr>
            <w:tcW w:w="742" w:type="dxa"/>
            <w:vAlign w:val="top"/>
            <w:vMerge w:val="continue"/>
            <w:tcBorders>
              <w:top w:val="nil"/>
            </w:tcBorders>
          </w:tcPr>
          <w:p>
            <w:pPr>
              <w:rPr>
                <w:rFonts w:ascii="Arial"/>
                <w:sz w:val="21"/>
              </w:rPr>
            </w:pPr>
            <w:r/>
          </w:p>
        </w:tc>
        <w:tc>
          <w:tcPr>
            <w:tcW w:w="1189" w:type="dxa"/>
            <w:vAlign w:val="top"/>
            <w:gridSpan w:val="2"/>
            <w:vMerge w:val="continue"/>
            <w:tcBorders>
              <w:top w:val="nil"/>
            </w:tcBorders>
          </w:tcPr>
          <w:p>
            <w:pPr>
              <w:rPr>
                <w:rFonts w:ascii="Arial"/>
                <w:sz w:val="21"/>
              </w:rPr>
            </w:pPr>
            <w:r/>
          </w:p>
        </w:tc>
        <w:tc>
          <w:tcPr>
            <w:tcW w:w="6217" w:type="dxa"/>
            <w:vAlign w:val="top"/>
            <w:gridSpan w:val="4"/>
          </w:tcPr>
          <w:p>
            <w:pPr>
              <w:pStyle w:val="TableText"/>
              <w:ind w:left="107" w:right="101" w:firstLine="161"/>
              <w:spacing w:before="110" w:line="193" w:lineRule="auto"/>
              <w:jc w:val="both"/>
              <w:rPr/>
            </w:pPr>
            <w:r>
              <w:rPr>
                <w:spacing w:val="11"/>
              </w:rPr>
              <w:t>连墙拉结设置应符合方案设计要求</w:t>
            </w:r>
            <w:r>
              <w:rPr>
                <w:spacing w:val="-1"/>
              </w:rPr>
              <w:t xml:space="preserve"> </w:t>
            </w:r>
            <w:r>
              <w:rPr>
                <w:spacing w:val="11"/>
              </w:rPr>
              <w:t>，架体与建筑结构拉结应从架体底层第一步水平</w:t>
            </w:r>
            <w:r>
              <w:rPr/>
              <w:t xml:space="preserve"> </w:t>
            </w:r>
            <w:r>
              <w:rPr>
                <w:spacing w:val="11"/>
              </w:rPr>
              <w:t>杆处开始设置连墙件</w:t>
            </w:r>
            <w:r>
              <w:rPr>
                <w:spacing w:val="-14"/>
              </w:rPr>
              <w:t xml:space="preserve"> </w:t>
            </w:r>
            <w:r>
              <w:rPr>
                <w:spacing w:val="11"/>
              </w:rPr>
              <w:t>，当该处设置有困难时应采</w:t>
            </w:r>
            <w:r>
              <w:rPr>
                <w:spacing w:val="10"/>
              </w:rPr>
              <w:t>取其他可靠措施固定</w:t>
            </w:r>
            <w:r>
              <w:rPr>
                <w:spacing w:val="-15"/>
              </w:rPr>
              <w:t xml:space="preserve"> </w:t>
            </w:r>
            <w:r>
              <w:rPr>
                <w:spacing w:val="10"/>
              </w:rPr>
              <w:t>；架体拉结点应</w:t>
            </w:r>
            <w:r>
              <w:rPr/>
              <w:t xml:space="preserve"> </w:t>
            </w:r>
            <w:r>
              <w:rPr>
                <w:spacing w:val="6"/>
              </w:rPr>
              <w:t>牢固可靠</w:t>
            </w:r>
            <w:r>
              <w:rPr>
                <w:spacing w:val="-7"/>
              </w:rPr>
              <w:t xml:space="preserve"> </w:t>
            </w:r>
            <w:r>
              <w:rPr>
                <w:spacing w:val="6"/>
              </w:rPr>
              <w:t>；连墙件应采用刚性杆件</w:t>
            </w:r>
          </w:p>
        </w:tc>
        <w:tc>
          <w:tcPr>
            <w:tcW w:w="1212" w:type="dxa"/>
            <w:vAlign w:val="top"/>
          </w:tcPr>
          <w:p>
            <w:pPr>
              <w:rPr>
                <w:rFonts w:ascii="Arial"/>
                <w:sz w:val="21"/>
              </w:rPr>
            </w:pPr>
            <w:r/>
          </w:p>
        </w:tc>
      </w:tr>
      <w:tr>
        <w:trPr>
          <w:trHeight w:val="631" w:hRule="atLeast"/>
        </w:trPr>
        <w:tc>
          <w:tcPr>
            <w:tcW w:w="742" w:type="dxa"/>
            <w:vAlign w:val="top"/>
          </w:tcPr>
          <w:p>
            <w:pPr>
              <w:pStyle w:val="TableText"/>
              <w:ind w:left="342"/>
              <w:spacing w:before="264" w:line="162" w:lineRule="auto"/>
              <w:rPr/>
            </w:pPr>
            <w:r>
              <w:rPr>
                <w:spacing w:val="18"/>
              </w:rPr>
              <w:t>7</w:t>
            </w:r>
          </w:p>
        </w:tc>
        <w:tc>
          <w:tcPr>
            <w:tcW w:w="1189" w:type="dxa"/>
            <w:vAlign w:val="top"/>
            <w:gridSpan w:val="2"/>
          </w:tcPr>
          <w:p>
            <w:pPr>
              <w:pStyle w:val="TableText"/>
              <w:ind w:left="355"/>
              <w:spacing w:before="244" w:line="184" w:lineRule="auto"/>
              <w:rPr/>
            </w:pPr>
            <w:r>
              <w:rPr>
                <w:spacing w:val="7"/>
              </w:rPr>
              <w:t>脚手板</w:t>
            </w:r>
          </w:p>
        </w:tc>
        <w:tc>
          <w:tcPr>
            <w:tcW w:w="6217" w:type="dxa"/>
            <w:vAlign w:val="top"/>
            <w:gridSpan w:val="4"/>
          </w:tcPr>
          <w:p>
            <w:pPr>
              <w:pStyle w:val="TableText"/>
              <w:ind w:left="107" w:right="102" w:firstLine="157"/>
              <w:spacing w:before="132" w:line="193" w:lineRule="auto"/>
              <w:rPr/>
            </w:pPr>
            <w:r>
              <w:rPr>
                <w:spacing w:val="9"/>
              </w:rPr>
              <w:t>施工层以下每隔10m应有封闭措施</w:t>
            </w:r>
            <w:r>
              <w:rPr>
                <w:spacing w:val="-7"/>
              </w:rPr>
              <w:t xml:space="preserve"> </w:t>
            </w:r>
            <w:r>
              <w:rPr>
                <w:spacing w:val="9"/>
              </w:rPr>
              <w:t>，采用竹脚手笆或钢排片操作层应满铺</w:t>
            </w:r>
            <w:r>
              <w:rPr>
                <w:spacing w:val="-14"/>
              </w:rPr>
              <w:t xml:space="preserve"> </w:t>
            </w:r>
            <w:r>
              <w:rPr>
                <w:spacing w:val="9"/>
              </w:rPr>
              <w:t>，</w:t>
            </w:r>
            <w:r>
              <w:rPr>
                <w:spacing w:val="-18"/>
              </w:rPr>
              <w:t xml:space="preserve"> </w:t>
            </w:r>
            <w:r>
              <w:rPr>
                <w:spacing w:val="9"/>
              </w:rPr>
              <w:t>四周绑</w:t>
            </w:r>
            <w:r>
              <w:rPr/>
              <w:t xml:space="preserve"> </w:t>
            </w:r>
            <w:r>
              <w:rPr>
                <w:spacing w:val="6"/>
              </w:rPr>
              <w:t>扎平整坚固</w:t>
            </w:r>
            <w:r>
              <w:rPr>
                <w:spacing w:val="-6"/>
              </w:rPr>
              <w:t xml:space="preserve"> </w:t>
            </w:r>
            <w:r>
              <w:rPr>
                <w:spacing w:val="6"/>
              </w:rPr>
              <w:t>；脚手板铺设应严密</w:t>
            </w:r>
            <w:r>
              <w:rPr>
                <w:spacing w:val="-21"/>
              </w:rPr>
              <w:t xml:space="preserve"> </w:t>
            </w:r>
            <w:r>
              <w:rPr>
                <w:spacing w:val="6"/>
              </w:rPr>
              <w:t>、牢固</w:t>
            </w:r>
            <w:r>
              <w:rPr>
                <w:spacing w:val="-14"/>
              </w:rPr>
              <w:t xml:space="preserve"> </w:t>
            </w:r>
            <w:r>
              <w:rPr>
                <w:spacing w:val="6"/>
              </w:rPr>
              <w:t>，探出横向水平杆长度不应大于15</w:t>
            </w:r>
            <w:r>
              <w:rPr/>
              <w:t>cm</w:t>
            </w:r>
          </w:p>
        </w:tc>
        <w:tc>
          <w:tcPr>
            <w:tcW w:w="1212" w:type="dxa"/>
            <w:vAlign w:val="top"/>
          </w:tcPr>
          <w:p>
            <w:pPr>
              <w:rPr>
                <w:rFonts w:ascii="Arial"/>
                <w:sz w:val="21"/>
              </w:rPr>
            </w:pPr>
            <w:r/>
          </w:p>
        </w:tc>
      </w:tr>
      <w:tr>
        <w:trPr>
          <w:trHeight w:val="631" w:hRule="atLeast"/>
        </w:trPr>
        <w:tc>
          <w:tcPr>
            <w:tcW w:w="742"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339"/>
              <w:spacing w:before="64" w:line="201" w:lineRule="auto"/>
              <w:rPr/>
            </w:pPr>
            <w:r>
              <w:rPr>
                <w:spacing w:val="20"/>
              </w:rPr>
              <w:t>8</w:t>
            </w:r>
          </w:p>
        </w:tc>
        <w:tc>
          <w:tcPr>
            <w:tcW w:w="1189" w:type="dxa"/>
            <w:vAlign w:val="top"/>
            <w:gridSpan w:val="2"/>
            <w:vMerge w:val="restart"/>
            <w:tcBorders>
              <w:bottom w:val="nil"/>
            </w:tcBorders>
          </w:tcPr>
          <w:p>
            <w:pPr>
              <w:spacing w:line="333" w:lineRule="auto"/>
              <w:rPr>
                <w:rFonts w:ascii="Arial"/>
                <w:sz w:val="21"/>
              </w:rPr>
            </w:pPr>
            <w:r/>
          </w:p>
          <w:p>
            <w:pPr>
              <w:spacing w:line="333" w:lineRule="auto"/>
              <w:rPr>
                <w:rFonts w:ascii="Arial"/>
                <w:sz w:val="21"/>
              </w:rPr>
            </w:pPr>
            <w:r/>
          </w:p>
          <w:p>
            <w:pPr>
              <w:pStyle w:val="TableText"/>
              <w:ind w:left="445" w:right="119" w:hanging="328"/>
              <w:spacing w:before="64" w:line="191" w:lineRule="auto"/>
              <w:rPr/>
            </w:pPr>
            <w:r>
              <w:rPr>
                <w:spacing w:val="7"/>
              </w:rPr>
              <w:t>架体内封闭与</w:t>
            </w:r>
            <w:r>
              <w:rPr>
                <w:spacing w:val="4"/>
              </w:rPr>
              <w:t xml:space="preserve"> </w:t>
            </w:r>
            <w:r>
              <w:rPr/>
              <w:t>防护</w:t>
            </w:r>
          </w:p>
        </w:tc>
        <w:tc>
          <w:tcPr>
            <w:tcW w:w="6217" w:type="dxa"/>
            <w:vAlign w:val="top"/>
            <w:gridSpan w:val="4"/>
          </w:tcPr>
          <w:p>
            <w:pPr>
              <w:pStyle w:val="TableText"/>
              <w:ind w:left="106" w:right="103" w:firstLine="157"/>
              <w:spacing w:before="136" w:line="191" w:lineRule="auto"/>
              <w:rPr/>
            </w:pPr>
            <w:r>
              <w:rPr>
                <w:spacing w:val="11"/>
              </w:rPr>
              <w:t>施工层脚手架内杆与建筑物间应水平封闭</w:t>
            </w:r>
            <w:r>
              <w:rPr>
                <w:spacing w:val="-15"/>
              </w:rPr>
              <w:t xml:space="preserve"> </w:t>
            </w:r>
            <w:r>
              <w:rPr>
                <w:spacing w:val="11"/>
              </w:rPr>
              <w:t>，施工层以下</w:t>
            </w:r>
            <w:r>
              <w:rPr>
                <w:spacing w:val="10"/>
              </w:rPr>
              <w:t>每两步封闭一次</w:t>
            </w:r>
            <w:r>
              <w:rPr>
                <w:spacing w:val="-14"/>
              </w:rPr>
              <w:t xml:space="preserve"> </w:t>
            </w:r>
            <w:r>
              <w:rPr>
                <w:spacing w:val="10"/>
              </w:rPr>
              <w:t>，悬挑脚手</w:t>
            </w:r>
            <w:r>
              <w:rPr/>
              <w:t xml:space="preserve"> </w:t>
            </w:r>
            <w:r>
              <w:rPr>
                <w:spacing w:val="8"/>
              </w:rPr>
              <w:t>首层与墙体间必须全封闭</w:t>
            </w:r>
          </w:p>
        </w:tc>
        <w:tc>
          <w:tcPr>
            <w:tcW w:w="1212" w:type="dxa"/>
            <w:vAlign w:val="top"/>
          </w:tcPr>
          <w:p>
            <w:pPr>
              <w:rPr>
                <w:rFonts w:ascii="Arial"/>
                <w:sz w:val="21"/>
              </w:rPr>
            </w:pPr>
            <w:r/>
          </w:p>
        </w:tc>
      </w:tr>
      <w:tr>
        <w:trPr>
          <w:trHeight w:val="313" w:hRule="atLeast"/>
        </w:trPr>
        <w:tc>
          <w:tcPr>
            <w:tcW w:w="742" w:type="dxa"/>
            <w:vAlign w:val="top"/>
            <w:vMerge w:val="continue"/>
            <w:tcBorders>
              <w:top w:val="nil"/>
              <w:bottom w:val="nil"/>
            </w:tcBorders>
          </w:tcPr>
          <w:p>
            <w:pPr>
              <w:rPr>
                <w:rFonts w:ascii="Arial"/>
                <w:sz w:val="21"/>
              </w:rPr>
            </w:pPr>
            <w:r/>
          </w:p>
        </w:tc>
        <w:tc>
          <w:tcPr>
            <w:tcW w:w="1189" w:type="dxa"/>
            <w:vAlign w:val="top"/>
            <w:gridSpan w:val="2"/>
            <w:vMerge w:val="continue"/>
            <w:tcBorders>
              <w:top w:val="nil"/>
              <w:bottom w:val="nil"/>
            </w:tcBorders>
          </w:tcPr>
          <w:p>
            <w:pPr>
              <w:rPr>
                <w:rFonts w:ascii="Arial"/>
                <w:sz w:val="21"/>
              </w:rPr>
            </w:pPr>
            <w:r/>
          </w:p>
        </w:tc>
        <w:tc>
          <w:tcPr>
            <w:tcW w:w="6217" w:type="dxa"/>
            <w:vAlign w:val="top"/>
            <w:gridSpan w:val="4"/>
          </w:tcPr>
          <w:p>
            <w:pPr>
              <w:pStyle w:val="TableText"/>
              <w:ind w:left="263"/>
              <w:spacing w:before="82" w:line="187" w:lineRule="auto"/>
              <w:rPr/>
            </w:pPr>
            <w:r>
              <w:rPr>
                <w:spacing w:val="9"/>
              </w:rPr>
              <w:t>施工层及顶层栏杆高出作业面及沿口1.5m，架体底设水平挑网或采取其他防范措施</w:t>
            </w:r>
          </w:p>
        </w:tc>
        <w:tc>
          <w:tcPr>
            <w:tcW w:w="1212" w:type="dxa"/>
            <w:vAlign w:val="top"/>
          </w:tcPr>
          <w:p>
            <w:pPr>
              <w:rPr>
                <w:rFonts w:ascii="Arial"/>
                <w:sz w:val="21"/>
              </w:rPr>
            </w:pPr>
            <w:r/>
          </w:p>
        </w:tc>
      </w:tr>
      <w:tr>
        <w:trPr>
          <w:trHeight w:val="870" w:hRule="atLeast"/>
        </w:trPr>
        <w:tc>
          <w:tcPr>
            <w:tcW w:w="742" w:type="dxa"/>
            <w:vAlign w:val="top"/>
            <w:vMerge w:val="continue"/>
            <w:tcBorders>
              <w:top w:val="nil"/>
            </w:tcBorders>
          </w:tcPr>
          <w:p>
            <w:pPr>
              <w:rPr>
                <w:rFonts w:ascii="Arial"/>
                <w:sz w:val="21"/>
              </w:rPr>
            </w:pPr>
            <w:r/>
          </w:p>
        </w:tc>
        <w:tc>
          <w:tcPr>
            <w:tcW w:w="1189" w:type="dxa"/>
            <w:vAlign w:val="top"/>
            <w:gridSpan w:val="2"/>
            <w:vMerge w:val="continue"/>
            <w:tcBorders>
              <w:top w:val="nil"/>
            </w:tcBorders>
          </w:tcPr>
          <w:p>
            <w:pPr>
              <w:rPr>
                <w:rFonts w:ascii="Arial"/>
                <w:sz w:val="21"/>
              </w:rPr>
            </w:pPr>
            <w:r/>
          </w:p>
        </w:tc>
        <w:tc>
          <w:tcPr>
            <w:tcW w:w="6217" w:type="dxa"/>
            <w:vAlign w:val="top"/>
            <w:gridSpan w:val="4"/>
          </w:tcPr>
          <w:p>
            <w:pPr>
              <w:pStyle w:val="TableText"/>
              <w:ind w:left="104" w:right="47" w:firstLine="159"/>
              <w:spacing w:before="151" w:line="190" w:lineRule="auto"/>
              <w:jc w:val="both"/>
              <w:rPr/>
            </w:pPr>
            <w:r>
              <w:rPr>
                <w:spacing w:val="10"/>
              </w:rPr>
              <w:t>脚手架外侧设置符合标准的密目式安全网并绑扎严密</w:t>
            </w:r>
            <w:r>
              <w:rPr>
                <w:spacing w:val="-19"/>
              </w:rPr>
              <w:t xml:space="preserve"> </w:t>
            </w:r>
            <w:r>
              <w:rPr>
                <w:spacing w:val="10"/>
              </w:rPr>
              <w:t>。并在</w:t>
            </w:r>
            <w:r>
              <w:rPr>
                <w:spacing w:val="9"/>
              </w:rPr>
              <w:t>外立杆内侧搭设 0.6m、</w:t>
            </w:r>
            <w:r>
              <w:rPr/>
              <w:t xml:space="preserve"> </w:t>
            </w:r>
            <w:r>
              <w:rPr>
                <w:spacing w:val="11"/>
              </w:rPr>
              <w:t>1.2m高度水平防护栏杆</w:t>
            </w:r>
            <w:r>
              <w:rPr>
                <w:spacing w:val="-14"/>
              </w:rPr>
              <w:t xml:space="preserve"> </w:t>
            </w:r>
            <w:r>
              <w:rPr>
                <w:spacing w:val="11"/>
                <w:position w:val="1"/>
              </w:rPr>
              <w:t>，</w:t>
            </w:r>
            <w:r>
              <w:rPr>
                <w:spacing w:val="11"/>
              </w:rPr>
              <w:t>施工层设置</w:t>
            </w:r>
            <w:r>
              <w:rPr>
                <w:spacing w:val="10"/>
              </w:rPr>
              <w:t>不低于18</w:t>
            </w:r>
            <w:r>
              <w:rPr/>
              <w:t>cm</w:t>
            </w:r>
            <w:r>
              <w:rPr>
                <w:spacing w:val="10"/>
              </w:rPr>
              <w:t>的挡脚板</w:t>
            </w:r>
            <w:r>
              <w:rPr>
                <w:spacing w:val="-15"/>
              </w:rPr>
              <w:t xml:space="preserve"> </w:t>
            </w:r>
            <w:r>
              <w:rPr>
                <w:spacing w:val="10"/>
                <w:position w:val="1"/>
              </w:rPr>
              <w:t>，</w:t>
            </w:r>
            <w:r>
              <w:rPr>
                <w:spacing w:val="10"/>
              </w:rPr>
              <w:t>如架体内侧有悬空部位</w:t>
            </w:r>
            <w:r>
              <w:rPr/>
              <w:t xml:space="preserve">  </w:t>
            </w:r>
            <w:r>
              <w:rPr>
                <w:spacing w:val="8"/>
              </w:rPr>
              <w:t>应设置相应防护栏杆</w:t>
            </w:r>
          </w:p>
        </w:tc>
        <w:tc>
          <w:tcPr>
            <w:tcW w:w="1212" w:type="dxa"/>
            <w:vAlign w:val="top"/>
          </w:tcPr>
          <w:p>
            <w:pPr>
              <w:rPr>
                <w:rFonts w:ascii="Arial"/>
                <w:sz w:val="21"/>
              </w:rPr>
            </w:pPr>
            <w:r/>
          </w:p>
        </w:tc>
      </w:tr>
      <w:tr>
        <w:trPr>
          <w:trHeight w:val="393" w:hRule="atLeast"/>
        </w:trPr>
        <w:tc>
          <w:tcPr>
            <w:tcW w:w="742" w:type="dxa"/>
            <w:vAlign w:val="top"/>
          </w:tcPr>
          <w:p>
            <w:pPr>
              <w:pStyle w:val="TableText"/>
              <w:ind w:left="340"/>
              <w:spacing w:before="147" w:line="160" w:lineRule="auto"/>
              <w:rPr/>
            </w:pPr>
            <w:r>
              <w:rPr>
                <w:spacing w:val="18"/>
              </w:rPr>
              <w:t>9</w:t>
            </w:r>
          </w:p>
        </w:tc>
        <w:tc>
          <w:tcPr>
            <w:tcW w:w="1189" w:type="dxa"/>
            <w:vAlign w:val="top"/>
            <w:gridSpan w:val="2"/>
          </w:tcPr>
          <w:p>
            <w:pPr>
              <w:pStyle w:val="TableText"/>
              <w:ind w:left="275"/>
              <w:spacing w:before="125" w:line="185" w:lineRule="auto"/>
              <w:rPr/>
            </w:pPr>
            <w:r>
              <w:rPr>
                <w:spacing w:val="7"/>
              </w:rPr>
              <w:t>接地避雷</w:t>
            </w:r>
          </w:p>
        </w:tc>
        <w:tc>
          <w:tcPr>
            <w:tcW w:w="6217" w:type="dxa"/>
            <w:vAlign w:val="top"/>
            <w:gridSpan w:val="4"/>
          </w:tcPr>
          <w:p>
            <w:pPr>
              <w:pStyle w:val="TableText"/>
              <w:ind w:left="263"/>
              <w:spacing w:before="124" w:line="176" w:lineRule="auto"/>
              <w:rPr/>
            </w:pPr>
            <w:r>
              <w:rPr>
                <w:spacing w:val="8"/>
              </w:rPr>
              <w:t>架体连续长度不超过50m设防雷接地装置一处</w:t>
            </w:r>
            <w:r>
              <w:rPr>
                <w:spacing w:val="-10"/>
              </w:rPr>
              <w:t xml:space="preserve"> </w:t>
            </w:r>
            <w:r>
              <w:rPr>
                <w:spacing w:val="8"/>
                <w:position w:val="1"/>
              </w:rPr>
              <w:t>，</w:t>
            </w:r>
            <w:r>
              <w:rPr>
                <w:spacing w:val="-21"/>
                <w:position w:val="1"/>
              </w:rPr>
              <w:t xml:space="preserve"> </w:t>
            </w:r>
            <w:r>
              <w:rPr>
                <w:spacing w:val="8"/>
              </w:rPr>
              <w:t>四角设接地保护</w:t>
            </w:r>
            <w:r>
              <w:rPr>
                <w:spacing w:val="-15"/>
              </w:rPr>
              <w:t xml:space="preserve"> </w:t>
            </w:r>
            <w:r>
              <w:rPr>
                <w:spacing w:val="8"/>
                <w:position w:val="1"/>
              </w:rPr>
              <w:t>，</w:t>
            </w:r>
            <w:r>
              <w:rPr>
                <w:spacing w:val="8"/>
              </w:rPr>
              <w:t>接地电阻&lt;30Ω</w:t>
            </w:r>
          </w:p>
        </w:tc>
        <w:tc>
          <w:tcPr>
            <w:tcW w:w="1212" w:type="dxa"/>
            <w:vAlign w:val="top"/>
          </w:tcPr>
          <w:p>
            <w:pPr>
              <w:rPr>
                <w:rFonts w:ascii="Arial"/>
                <w:sz w:val="21"/>
              </w:rPr>
            </w:pPr>
            <w:r/>
          </w:p>
        </w:tc>
      </w:tr>
      <w:tr>
        <w:trPr>
          <w:trHeight w:val="393" w:hRule="atLeast"/>
        </w:trPr>
        <w:tc>
          <w:tcPr>
            <w:tcW w:w="742" w:type="dxa"/>
            <w:vAlign w:val="top"/>
          </w:tcPr>
          <w:p>
            <w:pPr>
              <w:pStyle w:val="TableText"/>
              <w:ind w:left="301"/>
              <w:spacing w:before="121" w:line="201" w:lineRule="auto"/>
              <w:rPr/>
            </w:pPr>
            <w:r>
              <w:rPr>
                <w:spacing w:val="8"/>
              </w:rPr>
              <w:t>10</w:t>
            </w:r>
          </w:p>
        </w:tc>
        <w:tc>
          <w:tcPr>
            <w:tcW w:w="1189" w:type="dxa"/>
            <w:vAlign w:val="top"/>
            <w:gridSpan w:val="2"/>
          </w:tcPr>
          <w:p>
            <w:pPr>
              <w:pStyle w:val="TableText"/>
              <w:ind w:left="434"/>
              <w:spacing w:before="125" w:line="187" w:lineRule="auto"/>
              <w:rPr/>
            </w:pPr>
            <w:r>
              <w:rPr>
                <w:spacing w:val="5"/>
              </w:rPr>
              <w:t>通道</w:t>
            </w:r>
          </w:p>
        </w:tc>
        <w:tc>
          <w:tcPr>
            <w:tcW w:w="6217" w:type="dxa"/>
            <w:vAlign w:val="top"/>
            <w:gridSpan w:val="4"/>
          </w:tcPr>
          <w:p>
            <w:pPr>
              <w:pStyle w:val="TableText"/>
              <w:ind w:left="262"/>
              <w:spacing w:before="124" w:line="184" w:lineRule="auto"/>
              <w:rPr/>
            </w:pPr>
            <w:r>
              <w:rPr>
                <w:spacing w:val="8"/>
              </w:rPr>
              <w:t>脚手架应有设置符合要求的专用上下通道</w:t>
            </w:r>
          </w:p>
        </w:tc>
        <w:tc>
          <w:tcPr>
            <w:tcW w:w="1212" w:type="dxa"/>
            <w:vAlign w:val="top"/>
          </w:tcPr>
          <w:p>
            <w:pPr>
              <w:rPr>
                <w:rFonts w:ascii="Arial"/>
                <w:sz w:val="21"/>
              </w:rPr>
            </w:pPr>
            <w:r/>
          </w:p>
        </w:tc>
      </w:tr>
      <w:tr>
        <w:trPr>
          <w:trHeight w:val="2385" w:hRule="atLeast"/>
        </w:trPr>
        <w:tc>
          <w:tcPr>
            <w:tcW w:w="742" w:type="dxa"/>
            <w:vAlign w:val="top"/>
            <w:textDirection w:val="tbRlV"/>
          </w:tcPr>
          <w:p>
            <w:pPr>
              <w:pStyle w:val="TableText"/>
              <w:ind w:left="881"/>
              <w:spacing w:before="290" w:line="184" w:lineRule="auto"/>
              <w:rPr/>
            </w:pPr>
            <w:r>
              <w:rPr>
                <w:spacing w:val="6"/>
              </w:rPr>
              <w:t>验收意见</w:t>
            </w:r>
          </w:p>
        </w:tc>
        <w:tc>
          <w:tcPr>
            <w:tcW w:w="2826" w:type="dxa"/>
            <w:vAlign w:val="top"/>
            <w:gridSpan w:val="3"/>
          </w:tcPr>
          <w:p>
            <w:pPr>
              <w:pStyle w:val="TableText"/>
              <w:ind w:left="261"/>
              <w:spacing w:before="165" w:line="180" w:lineRule="auto"/>
              <w:rPr/>
            </w:pPr>
            <w:r>
              <w:rPr>
                <w:spacing w:val="8"/>
              </w:rPr>
              <w:t>搭设班组（分包单位</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2"/>
              <w:spacing w:before="65" w:line="423" w:lineRule="exact"/>
              <w:rPr/>
            </w:pPr>
            <w:r>
              <w:rPr>
                <w:spacing w:val="6"/>
                <w:position w:val="21"/>
              </w:rPr>
              <w:t>项目负责人：</w:t>
            </w:r>
          </w:p>
          <w:p>
            <w:pPr>
              <w:pStyle w:val="TableText"/>
              <w:ind w:left="263"/>
              <w:spacing w:line="184" w:lineRule="auto"/>
              <w:rPr/>
            </w:pPr>
            <w:r>
              <w:rPr>
                <w:spacing w:val="4"/>
              </w:rPr>
              <w:t>班组长：</w:t>
            </w:r>
          </w:p>
          <w:p>
            <w:pPr>
              <w:pStyle w:val="TableText"/>
              <w:ind w:left="1768"/>
              <w:spacing w:before="224" w:line="184" w:lineRule="auto"/>
              <w:rPr/>
            </w:pPr>
            <w:r>
              <w:rPr/>
              <w:t>年</w:t>
            </w:r>
            <w:r>
              <w:rPr>
                <w:spacing w:val="11"/>
                <w:w w:val="101"/>
              </w:rPr>
              <w:t xml:space="preserve">   </w:t>
            </w:r>
            <w:r>
              <w:rPr/>
              <w:t>月</w:t>
            </w:r>
            <w:r>
              <w:rPr>
                <w:spacing w:val="5"/>
              </w:rPr>
              <w:t xml:space="preserve">    </w:t>
            </w:r>
            <w:r>
              <w:rPr/>
              <w:t>日</w:t>
            </w:r>
          </w:p>
        </w:tc>
        <w:tc>
          <w:tcPr>
            <w:tcW w:w="3157" w:type="dxa"/>
            <w:vAlign w:val="top"/>
            <w:gridSpan w:val="2"/>
          </w:tcPr>
          <w:p>
            <w:pPr>
              <w:pStyle w:val="TableText"/>
              <w:ind w:left="263"/>
              <w:spacing w:before="165" w:line="185" w:lineRule="auto"/>
              <w:rPr/>
            </w:pPr>
            <w:r>
              <w:rPr>
                <w:spacing w:val="7"/>
              </w:rPr>
              <w:t>施工总承包单位：</w:t>
            </w:r>
          </w:p>
          <w:p>
            <w:pPr>
              <w:spacing w:line="370" w:lineRule="auto"/>
              <w:rPr>
                <w:rFonts w:ascii="Arial"/>
                <w:sz w:val="21"/>
              </w:rPr>
            </w:pPr>
            <w:r/>
          </w:p>
          <w:p>
            <w:pPr>
              <w:pStyle w:val="TableText"/>
              <w:ind w:left="264"/>
              <w:spacing w:before="64" w:line="183" w:lineRule="auto"/>
              <w:rPr/>
            </w:pPr>
            <w:r>
              <w:rPr>
                <w:spacing w:val="5"/>
              </w:rPr>
              <w:t>项目经理：</w:t>
            </w:r>
          </w:p>
          <w:p>
            <w:pPr>
              <w:pStyle w:val="TableText"/>
              <w:ind w:left="264"/>
              <w:spacing w:before="226" w:line="423" w:lineRule="exact"/>
              <w:rPr/>
            </w:pPr>
            <w:r>
              <w:rPr>
                <w:spacing w:val="7"/>
                <w:position w:val="21"/>
              </w:rPr>
              <w:t>项目技术负责人：</w:t>
            </w:r>
          </w:p>
          <w:p>
            <w:pPr>
              <w:pStyle w:val="TableText"/>
              <w:ind w:left="264"/>
              <w:spacing w:line="183" w:lineRule="auto"/>
              <w:rPr/>
            </w:pPr>
            <w:r>
              <w:rPr>
                <w:spacing w:val="6"/>
              </w:rPr>
              <w:t>专职安全员：</w:t>
            </w:r>
          </w:p>
          <w:p>
            <w:pPr>
              <w:pStyle w:val="TableText"/>
              <w:ind w:left="2107"/>
              <w:spacing w:before="226" w:line="184" w:lineRule="auto"/>
              <w:rPr/>
            </w:pPr>
            <w:r>
              <w:rPr/>
              <w:t>年</w:t>
            </w:r>
            <w:r>
              <w:rPr>
                <w:spacing w:val="11"/>
                <w:w w:val="101"/>
              </w:rPr>
              <w:t xml:space="preserve">   </w:t>
            </w:r>
            <w:r>
              <w:rPr/>
              <w:t>月</w:t>
            </w:r>
            <w:r>
              <w:rPr>
                <w:spacing w:val="5"/>
              </w:rPr>
              <w:t xml:space="preserve">    </w:t>
            </w:r>
            <w:r>
              <w:rPr/>
              <w:t>日</w:t>
            </w:r>
          </w:p>
        </w:tc>
        <w:tc>
          <w:tcPr>
            <w:tcW w:w="2635" w:type="dxa"/>
            <w:vAlign w:val="top"/>
            <w:gridSpan w:val="2"/>
          </w:tcPr>
          <w:p>
            <w:pPr>
              <w:pStyle w:val="TableText"/>
              <w:ind w:left="271"/>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2"/>
              <w:spacing w:before="65" w:line="183" w:lineRule="auto"/>
              <w:rPr/>
            </w:pPr>
            <w:r>
              <w:rPr>
                <w:spacing w:val="5"/>
              </w:rPr>
              <w:t>项目总监：</w:t>
            </w:r>
          </w:p>
          <w:p>
            <w:pPr>
              <w:pStyle w:val="TableText"/>
              <w:ind w:left="272"/>
              <w:spacing w:before="226" w:line="184" w:lineRule="auto"/>
              <w:rPr/>
            </w:pPr>
            <w:r>
              <w:rPr>
                <w:spacing w:val="7"/>
              </w:rPr>
              <w:t>专业监理工程师：</w:t>
            </w:r>
          </w:p>
          <w:p>
            <w:pPr>
              <w:pStyle w:val="TableText"/>
              <w:ind w:left="1576"/>
              <w:spacing w:before="226" w:line="184" w:lineRule="auto"/>
              <w:rPr/>
            </w:pPr>
            <w:r>
              <w:rPr/>
              <w:t>年</w:t>
            </w:r>
            <w:r>
              <w:rPr>
                <w:spacing w:val="11"/>
                <w:w w:val="101"/>
              </w:rPr>
              <w:t xml:space="preserve">   </w:t>
            </w:r>
            <w:r>
              <w:rPr/>
              <w:t>月</w:t>
            </w:r>
            <w:r>
              <w:rPr>
                <w:spacing w:val="7"/>
              </w:rPr>
              <w:t xml:space="preserve">    </w:t>
            </w:r>
            <w:r>
              <w:rPr/>
              <w:t>日</w:t>
            </w:r>
          </w:p>
        </w:tc>
      </w:tr>
    </w:tbl>
    <w:p>
      <w:pPr>
        <w:pStyle w:val="BodyText"/>
        <w:ind w:left="337"/>
        <w:spacing w:before="56" w:line="183" w:lineRule="auto"/>
        <w:rPr>
          <w:sz w:val="15"/>
          <w:szCs w:val="15"/>
        </w:rPr>
      </w:pPr>
      <w:r>
        <w:rPr>
          <w:sz w:val="15"/>
          <w:szCs w:val="15"/>
          <w:spacing w:val="8"/>
        </w:rPr>
        <w:t>注：上拉式钢管扣件悬挑脚手架应按搭设次数分段逐次验收。</w:t>
      </w:r>
    </w:p>
    <w:p>
      <w:pPr>
        <w:spacing w:line="183" w:lineRule="auto"/>
        <w:sectPr>
          <w:headerReference w:type="default" r:id="rId30"/>
          <w:footerReference w:type="default" r:id="rId394"/>
          <w:pgSz w:w="12243" w:h="16495"/>
          <w:pgMar w:top="1461" w:right="1609" w:bottom="1137" w:left="1267" w:header="1177" w:footer="892" w:gutter="0"/>
        </w:sectPr>
        <w:rPr>
          <w:sz w:val="15"/>
          <w:szCs w:val="15"/>
        </w:rPr>
      </w:pPr>
    </w:p>
    <w:p>
      <w:pPr>
        <w:pStyle w:val="BodyText"/>
        <w:ind w:left="442"/>
        <w:spacing w:before="246" w:line="184" w:lineRule="auto"/>
        <w:rPr>
          <w:sz w:val="20"/>
          <w:szCs w:val="20"/>
        </w:rPr>
      </w:pPr>
      <w:r>
        <w:rPr>
          <w:sz w:val="20"/>
          <w:szCs w:val="20"/>
          <w:spacing w:val="14"/>
          <w:position w:val="-1"/>
        </w:rPr>
        <w:t>7.3.3.3.6</w:t>
      </w:r>
      <w:r>
        <w:rPr>
          <w:sz w:val="20"/>
          <w:szCs w:val="20"/>
          <w:spacing w:val="23"/>
          <w:w w:val="101"/>
          <w:position w:val="-1"/>
        </w:rPr>
        <w:t xml:space="preserve">  </w:t>
      </w:r>
      <w:r>
        <w:rPr>
          <w:sz w:val="20"/>
          <w:szCs w:val="20"/>
          <w:spacing w:val="14"/>
        </w:rPr>
        <w:t>上拉式承插型盘扣悬挑脚</w:t>
      </w:r>
      <w:r>
        <w:rPr>
          <w:sz w:val="20"/>
          <w:szCs w:val="20"/>
          <w:spacing w:val="13"/>
        </w:rPr>
        <w:t>手架验收表</w:t>
      </w:r>
    </w:p>
    <w:p>
      <w:pPr>
        <w:spacing w:before="227"/>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5"/>
        <w:gridCol w:w="543"/>
        <w:gridCol w:w="590"/>
        <w:gridCol w:w="1829"/>
        <w:gridCol w:w="687"/>
        <w:gridCol w:w="2205"/>
        <w:gridCol w:w="70"/>
        <w:gridCol w:w="1569"/>
        <w:gridCol w:w="1182"/>
      </w:tblGrid>
      <w:tr>
        <w:trPr>
          <w:trHeight w:val="397" w:hRule="atLeast"/>
        </w:trPr>
        <w:tc>
          <w:tcPr>
            <w:tcW w:w="1228" w:type="dxa"/>
            <w:vAlign w:val="top"/>
            <w:gridSpan w:val="2"/>
          </w:tcPr>
          <w:p>
            <w:pPr>
              <w:pStyle w:val="TableText"/>
              <w:ind w:left="301"/>
              <w:spacing w:before="124" w:line="185" w:lineRule="auto"/>
              <w:rPr/>
            </w:pPr>
            <w:r>
              <w:rPr>
                <w:spacing w:val="7"/>
              </w:rPr>
              <w:t>工程名称</w:t>
            </w:r>
          </w:p>
        </w:tc>
        <w:tc>
          <w:tcPr>
            <w:tcW w:w="3106" w:type="dxa"/>
            <w:vAlign w:val="top"/>
            <w:gridSpan w:val="3"/>
          </w:tcPr>
          <w:p>
            <w:pPr>
              <w:rPr>
                <w:rFonts w:ascii="Arial"/>
                <w:sz w:val="21"/>
              </w:rPr>
            </w:pPr>
            <w:r/>
          </w:p>
        </w:tc>
        <w:tc>
          <w:tcPr>
            <w:tcW w:w="2205" w:type="dxa"/>
            <w:vAlign w:val="top"/>
          </w:tcPr>
          <w:p>
            <w:pPr>
              <w:pStyle w:val="TableText"/>
              <w:ind w:left="788"/>
              <w:spacing w:before="124" w:line="185" w:lineRule="auto"/>
              <w:rPr/>
            </w:pPr>
            <w:r>
              <w:rPr>
                <w:spacing w:val="7"/>
              </w:rPr>
              <w:t>施工单位</w:t>
            </w:r>
          </w:p>
        </w:tc>
        <w:tc>
          <w:tcPr>
            <w:tcW w:w="2821" w:type="dxa"/>
            <w:vAlign w:val="top"/>
            <w:gridSpan w:val="3"/>
          </w:tcPr>
          <w:p>
            <w:pPr>
              <w:rPr>
                <w:rFonts w:ascii="Arial"/>
                <w:sz w:val="21"/>
              </w:rPr>
            </w:pPr>
            <w:r/>
          </w:p>
        </w:tc>
      </w:tr>
      <w:tr>
        <w:trPr>
          <w:trHeight w:val="393" w:hRule="atLeast"/>
        </w:trPr>
        <w:tc>
          <w:tcPr>
            <w:tcW w:w="1228" w:type="dxa"/>
            <w:vAlign w:val="top"/>
            <w:gridSpan w:val="2"/>
          </w:tcPr>
          <w:p>
            <w:pPr>
              <w:pStyle w:val="TableText"/>
              <w:ind w:left="300"/>
              <w:spacing w:before="120" w:line="185" w:lineRule="auto"/>
              <w:rPr/>
            </w:pPr>
            <w:r>
              <w:rPr>
                <w:spacing w:val="7"/>
              </w:rPr>
              <w:t>监理单位</w:t>
            </w:r>
          </w:p>
        </w:tc>
        <w:tc>
          <w:tcPr>
            <w:tcW w:w="3106" w:type="dxa"/>
            <w:vAlign w:val="top"/>
            <w:gridSpan w:val="3"/>
          </w:tcPr>
          <w:p>
            <w:pPr>
              <w:rPr>
                <w:rFonts w:ascii="Arial"/>
                <w:sz w:val="21"/>
              </w:rPr>
            </w:pPr>
            <w:r/>
          </w:p>
        </w:tc>
        <w:tc>
          <w:tcPr>
            <w:tcW w:w="2205" w:type="dxa"/>
            <w:vAlign w:val="top"/>
          </w:tcPr>
          <w:p>
            <w:pPr>
              <w:pStyle w:val="TableText"/>
              <w:ind w:left="392"/>
              <w:spacing w:before="120" w:line="184" w:lineRule="auto"/>
              <w:rPr/>
            </w:pPr>
            <w:r>
              <w:rPr>
                <w:spacing w:val="8"/>
              </w:rPr>
              <w:t>验收部位及搭设高度</w:t>
            </w:r>
          </w:p>
        </w:tc>
        <w:tc>
          <w:tcPr>
            <w:tcW w:w="2821" w:type="dxa"/>
            <w:vAlign w:val="top"/>
            <w:gridSpan w:val="3"/>
          </w:tcPr>
          <w:p>
            <w:pPr>
              <w:rPr>
                <w:rFonts w:ascii="Arial"/>
                <w:sz w:val="21"/>
              </w:rPr>
            </w:pPr>
            <w:r/>
          </w:p>
        </w:tc>
      </w:tr>
      <w:tr>
        <w:trPr>
          <w:trHeight w:val="393" w:hRule="atLeast"/>
        </w:trPr>
        <w:tc>
          <w:tcPr>
            <w:tcW w:w="685" w:type="dxa"/>
            <w:vAlign w:val="top"/>
          </w:tcPr>
          <w:p>
            <w:pPr>
              <w:pStyle w:val="TableText"/>
              <w:ind w:left="188"/>
              <w:spacing w:before="120" w:line="184" w:lineRule="auto"/>
              <w:rPr/>
            </w:pPr>
            <w:r>
              <w:rPr>
                <w:spacing w:val="5"/>
              </w:rPr>
              <w:t>序号</w:t>
            </w:r>
          </w:p>
        </w:tc>
        <w:tc>
          <w:tcPr>
            <w:tcW w:w="1133" w:type="dxa"/>
            <w:vAlign w:val="top"/>
            <w:gridSpan w:val="2"/>
          </w:tcPr>
          <w:p>
            <w:pPr>
              <w:pStyle w:val="TableText"/>
              <w:ind w:left="411"/>
              <w:spacing w:before="120" w:line="183" w:lineRule="auto"/>
              <w:rPr/>
            </w:pPr>
            <w:r>
              <w:rPr>
                <w:spacing w:val="5"/>
              </w:rPr>
              <w:t>项目</w:t>
            </w:r>
          </w:p>
        </w:tc>
        <w:tc>
          <w:tcPr>
            <w:tcW w:w="6360" w:type="dxa"/>
            <w:vAlign w:val="top"/>
            <w:gridSpan w:val="5"/>
          </w:tcPr>
          <w:p>
            <w:pPr>
              <w:pStyle w:val="TableText"/>
              <w:ind w:left="2867"/>
              <w:spacing w:before="120" w:line="184" w:lineRule="auto"/>
              <w:rPr/>
            </w:pPr>
            <w:r>
              <w:rPr>
                <w:spacing w:val="7"/>
              </w:rPr>
              <w:t>验收要求</w:t>
            </w:r>
          </w:p>
        </w:tc>
        <w:tc>
          <w:tcPr>
            <w:tcW w:w="1182" w:type="dxa"/>
            <w:vAlign w:val="top"/>
          </w:tcPr>
          <w:p>
            <w:pPr>
              <w:pStyle w:val="TableText"/>
              <w:ind w:left="278"/>
              <w:spacing w:before="120" w:line="185" w:lineRule="auto"/>
              <w:rPr/>
            </w:pPr>
            <w:r>
              <w:rPr>
                <w:spacing w:val="7"/>
              </w:rPr>
              <w:t>验收结果</w:t>
            </w:r>
          </w:p>
        </w:tc>
      </w:tr>
      <w:tr>
        <w:trPr>
          <w:trHeight w:val="393" w:hRule="atLeast"/>
        </w:trPr>
        <w:tc>
          <w:tcPr>
            <w:tcW w:w="685" w:type="dxa"/>
            <w:vAlign w:val="top"/>
          </w:tcPr>
          <w:p>
            <w:pPr>
              <w:pStyle w:val="TableText"/>
              <w:ind w:left="316"/>
              <w:spacing w:before="115" w:line="203" w:lineRule="auto"/>
              <w:rPr/>
            </w:pPr>
            <w:r>
              <w:rPr>
                <w:spacing w:val="17"/>
              </w:rPr>
              <w:t>1</w:t>
            </w:r>
          </w:p>
        </w:tc>
        <w:tc>
          <w:tcPr>
            <w:tcW w:w="1133" w:type="dxa"/>
            <w:vAlign w:val="top"/>
            <w:gridSpan w:val="2"/>
          </w:tcPr>
          <w:p>
            <w:pPr>
              <w:pStyle w:val="TableText"/>
              <w:ind w:left="250"/>
              <w:spacing w:before="120" w:line="184" w:lineRule="auto"/>
              <w:rPr/>
            </w:pPr>
            <w:r>
              <w:rPr>
                <w:spacing w:val="7"/>
              </w:rPr>
              <w:t>施工方案</w:t>
            </w:r>
          </w:p>
        </w:tc>
        <w:tc>
          <w:tcPr>
            <w:tcW w:w="6360" w:type="dxa"/>
            <w:vAlign w:val="top"/>
            <w:gridSpan w:val="5"/>
          </w:tcPr>
          <w:p>
            <w:pPr>
              <w:pStyle w:val="TableText"/>
              <w:ind w:left="268"/>
              <w:spacing w:before="120" w:line="183" w:lineRule="auto"/>
              <w:rPr/>
            </w:pPr>
            <w:r>
              <w:rPr>
                <w:spacing w:val="9"/>
              </w:rPr>
              <w:t>有专项施工方案，专项施工方案按规定审批，方案能正</w:t>
            </w:r>
            <w:r>
              <w:rPr>
                <w:spacing w:val="8"/>
              </w:rPr>
              <w:t>确指导施工</w:t>
            </w:r>
          </w:p>
        </w:tc>
        <w:tc>
          <w:tcPr>
            <w:tcW w:w="1182" w:type="dxa"/>
            <w:vAlign w:val="top"/>
          </w:tcPr>
          <w:p>
            <w:pPr>
              <w:rPr>
                <w:rFonts w:ascii="Arial"/>
                <w:sz w:val="21"/>
              </w:rPr>
            </w:pPr>
            <w:r/>
          </w:p>
        </w:tc>
      </w:tr>
      <w:tr>
        <w:trPr>
          <w:trHeight w:val="631" w:hRule="atLeast"/>
        </w:trPr>
        <w:tc>
          <w:tcPr>
            <w:tcW w:w="685" w:type="dxa"/>
            <w:vAlign w:val="top"/>
          </w:tcPr>
          <w:p>
            <w:pPr>
              <w:pStyle w:val="TableText"/>
              <w:ind w:left="313"/>
              <w:spacing w:before="236" w:line="203" w:lineRule="auto"/>
              <w:rPr/>
            </w:pPr>
            <w:r>
              <w:rPr>
                <w:spacing w:val="20"/>
              </w:rPr>
              <w:t>2</w:t>
            </w:r>
          </w:p>
        </w:tc>
        <w:tc>
          <w:tcPr>
            <w:tcW w:w="1133" w:type="dxa"/>
            <w:vAlign w:val="top"/>
            <w:gridSpan w:val="2"/>
          </w:tcPr>
          <w:p>
            <w:pPr>
              <w:pStyle w:val="TableText"/>
              <w:ind w:left="412"/>
              <w:spacing w:before="240" w:line="184" w:lineRule="auto"/>
              <w:rPr/>
            </w:pPr>
            <w:r>
              <w:rPr>
                <w:spacing w:val="5"/>
              </w:rPr>
              <w:t>材质</w:t>
            </w:r>
          </w:p>
        </w:tc>
        <w:tc>
          <w:tcPr>
            <w:tcW w:w="6360" w:type="dxa"/>
            <w:vAlign w:val="top"/>
            <w:gridSpan w:val="5"/>
          </w:tcPr>
          <w:p>
            <w:pPr>
              <w:pStyle w:val="TableText"/>
              <w:ind w:left="107" w:right="99" w:firstLine="165"/>
              <w:spacing w:before="132" w:line="191" w:lineRule="auto"/>
              <w:rPr/>
            </w:pPr>
            <w:r>
              <w:rPr>
                <w:spacing w:val="9"/>
              </w:rPr>
              <w:t>型钢</w:t>
            </w:r>
            <w:r>
              <w:rPr>
                <w:spacing w:val="-17"/>
              </w:rPr>
              <w:t xml:space="preserve"> </w:t>
            </w:r>
            <w:r>
              <w:rPr>
                <w:spacing w:val="9"/>
              </w:rPr>
              <w:t>、杆件规格应符合设计要求，无开裂</w:t>
            </w:r>
            <w:r>
              <w:rPr>
                <w:spacing w:val="-21"/>
              </w:rPr>
              <w:t xml:space="preserve"> </w:t>
            </w:r>
            <w:r>
              <w:rPr>
                <w:spacing w:val="9"/>
              </w:rPr>
              <w:t>、压扁</w:t>
            </w:r>
            <w:r>
              <w:rPr>
                <w:spacing w:val="-21"/>
              </w:rPr>
              <w:t xml:space="preserve"> </w:t>
            </w:r>
            <w:r>
              <w:rPr>
                <w:spacing w:val="9"/>
              </w:rPr>
              <w:t>、严重锈蚀和弯曲，</w:t>
            </w:r>
            <w:r>
              <w:rPr>
                <w:spacing w:val="-20"/>
              </w:rPr>
              <w:t xml:space="preserve"> </w:t>
            </w:r>
            <w:r>
              <w:rPr>
                <w:spacing w:val="9"/>
              </w:rPr>
              <w:t>钢管有质保资料</w:t>
            </w:r>
            <w:r>
              <w:rPr/>
              <w:t xml:space="preserve"> </w:t>
            </w:r>
            <w:r>
              <w:rPr>
                <w:spacing w:val="8"/>
              </w:rPr>
              <w:t>及抽样检测资料，并油漆后使用</w:t>
            </w:r>
          </w:p>
        </w:tc>
        <w:tc>
          <w:tcPr>
            <w:tcW w:w="1182" w:type="dxa"/>
            <w:vAlign w:val="top"/>
          </w:tcPr>
          <w:p>
            <w:pPr>
              <w:rPr>
                <w:rFonts w:ascii="Arial"/>
                <w:sz w:val="21"/>
              </w:rPr>
            </w:pPr>
            <w:r/>
          </w:p>
        </w:tc>
      </w:tr>
      <w:tr>
        <w:trPr>
          <w:trHeight w:val="631" w:hRule="atLeast"/>
        </w:trPr>
        <w:tc>
          <w:tcPr>
            <w:tcW w:w="685" w:type="dxa"/>
            <w:vAlign w:val="top"/>
          </w:tcPr>
          <w:p>
            <w:pPr>
              <w:pStyle w:val="TableText"/>
              <w:ind w:left="313"/>
              <w:spacing w:before="263" w:line="160" w:lineRule="auto"/>
              <w:rPr/>
            </w:pPr>
            <w:r>
              <w:rPr>
                <w:spacing w:val="19"/>
              </w:rPr>
              <w:t>3</w:t>
            </w:r>
          </w:p>
        </w:tc>
        <w:tc>
          <w:tcPr>
            <w:tcW w:w="1133" w:type="dxa"/>
            <w:vAlign w:val="top"/>
            <w:gridSpan w:val="2"/>
          </w:tcPr>
          <w:p>
            <w:pPr>
              <w:pStyle w:val="TableText"/>
              <w:ind w:left="251"/>
              <w:spacing w:before="134" w:line="184" w:lineRule="auto"/>
              <w:rPr/>
            </w:pPr>
            <w:r>
              <w:rPr>
                <w:spacing w:val="7"/>
              </w:rPr>
              <w:t>悬挑钢梁</w:t>
            </w:r>
          </w:p>
        </w:tc>
        <w:tc>
          <w:tcPr>
            <w:tcW w:w="6360" w:type="dxa"/>
            <w:vAlign w:val="top"/>
            <w:gridSpan w:val="5"/>
          </w:tcPr>
          <w:p>
            <w:pPr>
              <w:pStyle w:val="TableText"/>
              <w:ind w:left="108" w:right="100" w:firstLine="158"/>
              <w:spacing w:before="135" w:line="190" w:lineRule="auto"/>
              <w:rPr/>
            </w:pPr>
            <w:r>
              <w:rPr>
                <w:spacing w:val="11"/>
              </w:rPr>
              <w:t>钢梁截面尺寸应经设计计算确定，且截面形式应符合设计和规范要求</w:t>
            </w:r>
            <w:r>
              <w:rPr>
                <w:spacing w:val="-15"/>
              </w:rPr>
              <w:t xml:space="preserve"> </w:t>
            </w:r>
            <w:r>
              <w:rPr>
                <w:spacing w:val="11"/>
              </w:rPr>
              <w:t>；钢梁锚固于建</w:t>
            </w:r>
            <w:r>
              <w:rPr/>
              <w:t xml:space="preserve"> </w:t>
            </w:r>
            <w:r>
              <w:rPr>
                <w:spacing w:val="9"/>
              </w:rPr>
              <w:t>筑物主体结构外侧，钢梁应采用锚固螺栓和钢垫板与主体结</w:t>
            </w:r>
            <w:r>
              <w:rPr>
                <w:spacing w:val="8"/>
              </w:rPr>
              <w:t>构可靠连接</w:t>
            </w:r>
          </w:p>
        </w:tc>
        <w:tc>
          <w:tcPr>
            <w:tcW w:w="1182" w:type="dxa"/>
            <w:vAlign w:val="top"/>
          </w:tcPr>
          <w:p>
            <w:pPr>
              <w:rPr>
                <w:rFonts w:ascii="Arial"/>
                <w:sz w:val="21"/>
              </w:rPr>
            </w:pPr>
            <w:r/>
          </w:p>
        </w:tc>
      </w:tr>
      <w:tr>
        <w:trPr>
          <w:trHeight w:val="1109" w:hRule="atLeast"/>
        </w:trPr>
        <w:tc>
          <w:tcPr>
            <w:tcW w:w="685" w:type="dxa"/>
            <w:vAlign w:val="top"/>
          </w:tcPr>
          <w:p>
            <w:pPr>
              <w:spacing w:line="433" w:lineRule="auto"/>
              <w:rPr>
                <w:rFonts w:ascii="Arial"/>
                <w:sz w:val="21"/>
              </w:rPr>
            </w:pPr>
            <w:r/>
          </w:p>
          <w:p>
            <w:pPr>
              <w:pStyle w:val="TableText"/>
              <w:ind w:left="310"/>
              <w:spacing w:before="64" w:line="162" w:lineRule="auto"/>
              <w:rPr/>
            </w:pPr>
            <w:r>
              <w:rPr>
                <w:spacing w:val="21"/>
              </w:rPr>
              <w:t>4</w:t>
            </w:r>
          </w:p>
        </w:tc>
        <w:tc>
          <w:tcPr>
            <w:tcW w:w="1133" w:type="dxa"/>
            <w:vAlign w:val="top"/>
            <w:gridSpan w:val="2"/>
          </w:tcPr>
          <w:p>
            <w:pPr>
              <w:spacing w:line="414" w:lineRule="auto"/>
              <w:rPr>
                <w:rFonts w:ascii="Arial"/>
                <w:sz w:val="21"/>
              </w:rPr>
            </w:pPr>
            <w:r/>
          </w:p>
          <w:p>
            <w:pPr>
              <w:pStyle w:val="TableText"/>
              <w:ind w:left="252"/>
              <w:spacing w:before="64" w:line="183" w:lineRule="auto"/>
              <w:rPr/>
            </w:pPr>
            <w:r>
              <w:rPr>
                <w:spacing w:val="6"/>
              </w:rPr>
              <w:t>钢筋拉杆</w:t>
            </w:r>
          </w:p>
        </w:tc>
        <w:tc>
          <w:tcPr>
            <w:tcW w:w="6360" w:type="dxa"/>
            <w:vAlign w:val="top"/>
            <w:gridSpan w:val="5"/>
          </w:tcPr>
          <w:p>
            <w:pPr>
              <w:pStyle w:val="TableText"/>
              <w:ind w:left="106" w:right="100" w:firstLine="162"/>
              <w:spacing w:before="158" w:line="190" w:lineRule="auto"/>
              <w:jc w:val="both"/>
              <w:rPr/>
            </w:pPr>
            <w:r>
              <w:rPr>
                <w:spacing w:val="12"/>
              </w:rPr>
              <w:t>钢筋拉杆直径应按计算确定，且不小于16</w:t>
            </w:r>
            <w:r>
              <w:rPr/>
              <w:t>mm</w:t>
            </w:r>
            <w:r>
              <w:rPr>
                <w:spacing w:val="12"/>
              </w:rPr>
              <w:t>。钢筋拉杆两端和钢梁吊拉</w:t>
            </w:r>
            <w:r>
              <w:rPr>
                <w:spacing w:val="11"/>
              </w:rPr>
              <w:t>位置应焊接</w:t>
            </w:r>
            <w:r>
              <w:rPr/>
              <w:t xml:space="preserve"> </w:t>
            </w:r>
            <w:r>
              <w:rPr>
                <w:spacing w:val="10"/>
              </w:rPr>
              <w:t>耳板，耳板厚度应不小于8</w:t>
            </w:r>
            <w:r>
              <w:rPr/>
              <w:t>mm</w:t>
            </w:r>
            <w:r>
              <w:rPr>
                <w:spacing w:val="10"/>
                <w:position w:val="1"/>
              </w:rPr>
              <w:t>。</w:t>
            </w:r>
            <w:r>
              <w:rPr>
                <w:spacing w:val="10"/>
              </w:rPr>
              <w:t>钢梁悬挑长度小于等于1800</w:t>
            </w:r>
            <w:r>
              <w:rPr/>
              <w:t>mm</w:t>
            </w:r>
            <w:r>
              <w:rPr>
                <w:spacing w:val="10"/>
              </w:rPr>
              <w:t>时，</w:t>
            </w:r>
            <w:r>
              <w:rPr>
                <w:spacing w:val="-9"/>
              </w:rPr>
              <w:t xml:space="preserve"> </w:t>
            </w:r>
            <w:r>
              <w:rPr>
                <w:spacing w:val="10"/>
              </w:rPr>
              <w:t>宜设置1根钢筋拉</w:t>
            </w:r>
            <w:r>
              <w:rPr/>
              <w:t xml:space="preserve"> </w:t>
            </w:r>
            <w:r>
              <w:rPr>
                <w:spacing w:val="9"/>
              </w:rPr>
              <w:t>杆，悬挑长度大于1800</w:t>
            </w:r>
            <w:r>
              <w:rPr/>
              <w:t>mm</w:t>
            </w:r>
            <w:r>
              <w:rPr>
                <w:spacing w:val="9"/>
              </w:rPr>
              <w:t>且小于等于3000</w:t>
            </w:r>
            <w:r>
              <w:rPr/>
              <w:t>mm</w:t>
            </w:r>
            <w:r>
              <w:rPr>
                <w:spacing w:val="9"/>
              </w:rPr>
              <w:t>时，</w:t>
            </w:r>
            <w:r>
              <w:rPr>
                <w:spacing w:val="-20"/>
              </w:rPr>
              <w:t xml:space="preserve"> </w:t>
            </w:r>
            <w:r>
              <w:rPr>
                <w:spacing w:val="9"/>
              </w:rPr>
              <w:t>宜设置内外 2根钢筋拉杆</w:t>
            </w:r>
            <w:r>
              <w:rPr>
                <w:spacing w:val="-19"/>
              </w:rPr>
              <w:t xml:space="preserve"> </w:t>
            </w:r>
            <w:r>
              <w:rPr>
                <w:spacing w:val="8"/>
                <w:position w:val="1"/>
              </w:rPr>
              <w:t>。</w:t>
            </w:r>
            <w:r>
              <w:rPr>
                <w:spacing w:val="8"/>
              </w:rPr>
              <w:t>钢筋拉</w:t>
            </w:r>
            <w:r>
              <w:rPr/>
              <w:t xml:space="preserve"> </w:t>
            </w:r>
            <w:r>
              <w:rPr>
                <w:spacing w:val="11"/>
              </w:rPr>
              <w:t>杆的水平夹角应不小于45。</w:t>
            </w:r>
          </w:p>
        </w:tc>
        <w:tc>
          <w:tcPr>
            <w:tcW w:w="1182" w:type="dxa"/>
            <w:vAlign w:val="top"/>
          </w:tcPr>
          <w:p>
            <w:pPr>
              <w:rPr>
                <w:rFonts w:ascii="Arial"/>
                <w:sz w:val="21"/>
              </w:rPr>
            </w:pPr>
            <w:r/>
          </w:p>
        </w:tc>
      </w:tr>
      <w:tr>
        <w:trPr>
          <w:trHeight w:val="949" w:hRule="atLeast"/>
        </w:trPr>
        <w:tc>
          <w:tcPr>
            <w:tcW w:w="685"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12"/>
              <w:spacing w:before="64" w:line="162" w:lineRule="auto"/>
              <w:rPr/>
            </w:pPr>
            <w:r>
              <w:rPr>
                <w:spacing w:val="18"/>
              </w:rPr>
              <w:t>5</w:t>
            </w:r>
          </w:p>
        </w:tc>
        <w:tc>
          <w:tcPr>
            <w:tcW w:w="1133" w:type="dxa"/>
            <w:vAlign w:val="top"/>
            <w:gridSpan w:val="2"/>
            <w:vMerge w:val="restart"/>
            <w:tcBorders>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49"/>
              <w:spacing w:before="64" w:line="184" w:lineRule="auto"/>
              <w:rPr/>
            </w:pPr>
            <w:r>
              <w:rPr>
                <w:spacing w:val="7"/>
              </w:rPr>
              <w:t>架体稳定</w:t>
            </w:r>
          </w:p>
        </w:tc>
        <w:tc>
          <w:tcPr>
            <w:tcW w:w="6360" w:type="dxa"/>
            <w:vAlign w:val="top"/>
            <w:gridSpan w:val="5"/>
          </w:tcPr>
          <w:p>
            <w:pPr>
              <w:pStyle w:val="TableText"/>
              <w:ind w:left="105" w:right="102" w:firstLine="162"/>
              <w:spacing w:before="188" w:line="193" w:lineRule="auto"/>
              <w:jc w:val="both"/>
              <w:rPr/>
            </w:pPr>
            <w:r>
              <w:rPr>
                <w:spacing w:val="12"/>
              </w:rPr>
              <w:t>连墙拉结设置应符合方案设计要求，架体与建筑结构拉结应</w:t>
            </w:r>
            <w:r>
              <w:rPr>
                <w:spacing w:val="11"/>
              </w:rPr>
              <w:t>从架体底层第一步水平杆</w:t>
            </w:r>
            <w:r>
              <w:rPr/>
              <w:t xml:space="preserve"> </w:t>
            </w:r>
            <w:r>
              <w:rPr>
                <w:spacing w:val="10"/>
              </w:rPr>
              <w:t>处开始设置连墙件，</w:t>
            </w:r>
            <w:r>
              <w:rPr>
                <w:spacing w:val="-9"/>
              </w:rPr>
              <w:t xml:space="preserve"> </w:t>
            </w:r>
            <w:r>
              <w:rPr>
                <w:spacing w:val="10"/>
              </w:rPr>
              <w:t>当该处设置有困难时应采取其他可靠措施固定</w:t>
            </w:r>
            <w:r>
              <w:rPr>
                <w:spacing w:val="-15"/>
              </w:rPr>
              <w:t xml:space="preserve"> </w:t>
            </w:r>
            <w:r>
              <w:rPr>
                <w:spacing w:val="10"/>
              </w:rPr>
              <w:t>；架体拉结点应牢固</w:t>
            </w:r>
            <w:r>
              <w:rPr/>
              <w:t xml:space="preserve"> </w:t>
            </w:r>
            <w:r>
              <w:rPr>
                <w:spacing w:val="6"/>
              </w:rPr>
              <w:t>可靠</w:t>
            </w:r>
            <w:r>
              <w:rPr>
                <w:spacing w:val="-13"/>
              </w:rPr>
              <w:t xml:space="preserve"> </w:t>
            </w:r>
            <w:r>
              <w:rPr>
                <w:spacing w:val="6"/>
              </w:rPr>
              <w:t>；连墙件应采用刚性杆件</w:t>
            </w:r>
          </w:p>
        </w:tc>
        <w:tc>
          <w:tcPr>
            <w:tcW w:w="1182" w:type="dxa"/>
            <w:vAlign w:val="top"/>
          </w:tcPr>
          <w:p>
            <w:pPr>
              <w:rPr>
                <w:rFonts w:ascii="Arial"/>
                <w:sz w:val="21"/>
              </w:rPr>
            </w:pPr>
            <w:r/>
          </w:p>
        </w:tc>
      </w:tr>
      <w:tr>
        <w:trPr>
          <w:trHeight w:val="631" w:hRule="atLeast"/>
        </w:trPr>
        <w:tc>
          <w:tcPr>
            <w:tcW w:w="685" w:type="dxa"/>
            <w:vAlign w:val="top"/>
            <w:vMerge w:val="continue"/>
            <w:tcBorders>
              <w:top w:val="nil"/>
              <w:bottom w:val="nil"/>
            </w:tcBorders>
          </w:tcPr>
          <w:p>
            <w:pPr>
              <w:rPr>
                <w:rFonts w:ascii="Arial"/>
                <w:sz w:val="21"/>
              </w:rPr>
            </w:pPr>
            <w:r/>
          </w:p>
        </w:tc>
        <w:tc>
          <w:tcPr>
            <w:tcW w:w="1133" w:type="dxa"/>
            <w:vAlign w:val="top"/>
            <w:gridSpan w:val="2"/>
            <w:vMerge w:val="continue"/>
            <w:tcBorders>
              <w:top w:val="nil"/>
              <w:bottom w:val="nil"/>
            </w:tcBorders>
          </w:tcPr>
          <w:p>
            <w:pPr>
              <w:rPr>
                <w:rFonts w:ascii="Arial"/>
                <w:sz w:val="21"/>
              </w:rPr>
            </w:pPr>
            <w:r/>
          </w:p>
        </w:tc>
        <w:tc>
          <w:tcPr>
            <w:tcW w:w="6360" w:type="dxa"/>
            <w:vAlign w:val="top"/>
            <w:gridSpan w:val="5"/>
          </w:tcPr>
          <w:p>
            <w:pPr>
              <w:pStyle w:val="TableText"/>
              <w:ind w:left="104" w:right="104" w:firstLine="158"/>
              <w:spacing w:before="134" w:line="191" w:lineRule="auto"/>
              <w:rPr/>
            </w:pPr>
            <w:r>
              <w:rPr>
                <w:spacing w:val="10"/>
              </w:rPr>
              <w:t>竖向斜杆的两端应固定在纵</w:t>
            </w:r>
            <w:r>
              <w:rPr>
                <w:spacing w:val="-7"/>
              </w:rPr>
              <w:t xml:space="preserve"> </w:t>
            </w:r>
            <w:r>
              <w:rPr>
                <w:spacing w:val="10"/>
              </w:rPr>
              <w:t>、横向水平杆与立杆交会的盘扣节点处</w:t>
            </w:r>
            <w:r>
              <w:rPr>
                <w:spacing w:val="-15"/>
              </w:rPr>
              <w:t xml:space="preserve"> </w:t>
            </w:r>
            <w:r>
              <w:rPr>
                <w:spacing w:val="10"/>
              </w:rPr>
              <w:t>；斜杆设置应符合</w:t>
            </w:r>
            <w:r>
              <w:rPr/>
              <w:t xml:space="preserve"> </w:t>
            </w:r>
            <w:r>
              <w:rPr>
                <w:spacing w:val="7"/>
              </w:rPr>
              <w:t>规范及方案要求</w:t>
            </w:r>
            <w:r>
              <w:rPr>
                <w:spacing w:val="-6"/>
              </w:rPr>
              <w:t xml:space="preserve"> </w:t>
            </w:r>
            <w:r>
              <w:rPr>
                <w:spacing w:val="7"/>
              </w:rPr>
              <w:t>；转换工况搭设符合方案设计要求</w:t>
            </w:r>
          </w:p>
        </w:tc>
        <w:tc>
          <w:tcPr>
            <w:tcW w:w="1182" w:type="dxa"/>
            <w:vAlign w:val="top"/>
          </w:tcPr>
          <w:p>
            <w:pPr>
              <w:rPr>
                <w:rFonts w:ascii="Arial"/>
                <w:sz w:val="21"/>
              </w:rPr>
            </w:pPr>
            <w:r/>
          </w:p>
        </w:tc>
      </w:tr>
      <w:tr>
        <w:trPr>
          <w:trHeight w:val="313" w:hRule="atLeast"/>
        </w:trPr>
        <w:tc>
          <w:tcPr>
            <w:tcW w:w="685" w:type="dxa"/>
            <w:vAlign w:val="top"/>
            <w:vMerge w:val="continue"/>
            <w:tcBorders>
              <w:top w:val="nil"/>
            </w:tcBorders>
          </w:tcPr>
          <w:p>
            <w:pPr>
              <w:rPr>
                <w:rFonts w:ascii="Arial"/>
                <w:sz w:val="21"/>
              </w:rPr>
            </w:pPr>
            <w:r/>
          </w:p>
        </w:tc>
        <w:tc>
          <w:tcPr>
            <w:tcW w:w="1133" w:type="dxa"/>
            <w:vAlign w:val="top"/>
            <w:gridSpan w:val="2"/>
            <w:vMerge w:val="continue"/>
            <w:tcBorders>
              <w:top w:val="nil"/>
            </w:tcBorders>
          </w:tcPr>
          <w:p>
            <w:pPr>
              <w:rPr>
                <w:rFonts w:ascii="Arial"/>
                <w:sz w:val="21"/>
              </w:rPr>
            </w:pPr>
            <w:r/>
          </w:p>
        </w:tc>
        <w:tc>
          <w:tcPr>
            <w:tcW w:w="6360" w:type="dxa"/>
            <w:vAlign w:val="top"/>
            <w:gridSpan w:val="5"/>
          </w:tcPr>
          <w:p>
            <w:pPr>
              <w:pStyle w:val="TableText"/>
              <w:ind w:left="262"/>
              <w:spacing w:before="83" w:line="184" w:lineRule="auto"/>
              <w:rPr/>
            </w:pPr>
            <w:r>
              <w:rPr>
                <w:spacing w:val="7"/>
              </w:rPr>
              <w:t>水平杆扣接头</w:t>
            </w:r>
            <w:r>
              <w:rPr>
                <w:spacing w:val="-5"/>
              </w:rPr>
              <w:t xml:space="preserve"> </w:t>
            </w:r>
            <w:r>
              <w:rPr>
                <w:spacing w:val="7"/>
              </w:rPr>
              <w:t>、斜杆扣接头与连接盘的插销应销紧</w:t>
            </w:r>
          </w:p>
        </w:tc>
        <w:tc>
          <w:tcPr>
            <w:tcW w:w="1182" w:type="dxa"/>
            <w:vAlign w:val="top"/>
          </w:tcPr>
          <w:p>
            <w:pPr>
              <w:rPr>
                <w:rFonts w:ascii="Arial"/>
                <w:sz w:val="21"/>
              </w:rPr>
            </w:pPr>
            <w:r/>
          </w:p>
        </w:tc>
      </w:tr>
      <w:tr>
        <w:trPr>
          <w:trHeight w:val="631" w:hRule="atLeast"/>
        </w:trPr>
        <w:tc>
          <w:tcPr>
            <w:tcW w:w="685" w:type="dxa"/>
            <w:vAlign w:val="top"/>
          </w:tcPr>
          <w:p>
            <w:pPr>
              <w:pStyle w:val="TableText"/>
              <w:ind w:left="310"/>
              <w:spacing w:before="262" w:line="162" w:lineRule="auto"/>
              <w:rPr/>
            </w:pPr>
            <w:r>
              <w:rPr>
                <w:spacing w:val="18"/>
              </w:rPr>
              <w:t>6</w:t>
            </w:r>
          </w:p>
        </w:tc>
        <w:tc>
          <w:tcPr>
            <w:tcW w:w="1133" w:type="dxa"/>
            <w:vAlign w:val="top"/>
            <w:gridSpan w:val="2"/>
          </w:tcPr>
          <w:p>
            <w:pPr>
              <w:pStyle w:val="TableText"/>
              <w:ind w:left="406"/>
              <w:spacing w:before="242" w:line="186" w:lineRule="auto"/>
              <w:rPr/>
            </w:pPr>
            <w:r>
              <w:rPr>
                <w:spacing w:val="5"/>
              </w:rPr>
              <w:t>杆件</w:t>
            </w:r>
          </w:p>
        </w:tc>
        <w:tc>
          <w:tcPr>
            <w:tcW w:w="6360" w:type="dxa"/>
            <w:vAlign w:val="top"/>
            <w:gridSpan w:val="5"/>
          </w:tcPr>
          <w:p>
            <w:pPr>
              <w:pStyle w:val="TableText"/>
              <w:ind w:left="104" w:right="104" w:firstLine="156"/>
              <w:spacing w:before="137" w:line="190" w:lineRule="auto"/>
              <w:rPr/>
            </w:pPr>
            <w:r>
              <w:rPr>
                <w:spacing w:val="10"/>
              </w:rPr>
              <w:t>架体立杆间距</w:t>
            </w:r>
            <w:r>
              <w:rPr>
                <w:spacing w:val="-6"/>
              </w:rPr>
              <w:t xml:space="preserve"> </w:t>
            </w:r>
            <w:r>
              <w:rPr>
                <w:spacing w:val="10"/>
              </w:rPr>
              <w:t>、水平杆步距应符合规范要求</w:t>
            </w:r>
            <w:r>
              <w:rPr>
                <w:spacing w:val="-15"/>
              </w:rPr>
              <w:t xml:space="preserve"> </w:t>
            </w:r>
            <w:r>
              <w:rPr>
                <w:spacing w:val="10"/>
              </w:rPr>
              <w:t>；应按专项施工方案设计的步距在立杆连</w:t>
            </w:r>
            <w:r>
              <w:rPr/>
              <w:t xml:space="preserve"> </w:t>
            </w:r>
            <w:r>
              <w:rPr>
                <w:spacing w:val="6"/>
              </w:rPr>
              <w:t>接插盘处设置纵</w:t>
            </w:r>
            <w:r>
              <w:rPr>
                <w:spacing w:val="-17"/>
              </w:rPr>
              <w:t xml:space="preserve"> </w:t>
            </w:r>
            <w:r>
              <w:rPr>
                <w:spacing w:val="6"/>
              </w:rPr>
              <w:t>、横向水平杆</w:t>
            </w:r>
            <w:r>
              <w:rPr>
                <w:spacing w:val="-15"/>
              </w:rPr>
              <w:t xml:space="preserve"> </w:t>
            </w:r>
            <w:r>
              <w:rPr>
                <w:spacing w:val="6"/>
              </w:rPr>
              <w:t>；立杆应交错布置</w:t>
            </w:r>
          </w:p>
        </w:tc>
        <w:tc>
          <w:tcPr>
            <w:tcW w:w="1182" w:type="dxa"/>
            <w:vAlign w:val="top"/>
          </w:tcPr>
          <w:p>
            <w:pPr>
              <w:rPr>
                <w:rFonts w:ascii="Arial"/>
                <w:sz w:val="21"/>
              </w:rPr>
            </w:pPr>
            <w:r/>
          </w:p>
        </w:tc>
      </w:tr>
      <w:tr>
        <w:trPr>
          <w:trHeight w:val="949" w:hRule="atLeast"/>
        </w:trPr>
        <w:tc>
          <w:tcPr>
            <w:tcW w:w="685" w:type="dxa"/>
            <w:vAlign w:val="top"/>
          </w:tcPr>
          <w:p>
            <w:pPr>
              <w:spacing w:line="356" w:lineRule="auto"/>
              <w:rPr>
                <w:rFonts w:ascii="Arial"/>
                <w:sz w:val="21"/>
              </w:rPr>
            </w:pPr>
            <w:r/>
          </w:p>
          <w:p>
            <w:pPr>
              <w:pStyle w:val="TableText"/>
              <w:ind w:left="309"/>
              <w:spacing w:before="64" w:line="162" w:lineRule="auto"/>
              <w:rPr/>
            </w:pPr>
            <w:r>
              <w:rPr>
                <w:spacing w:val="18"/>
              </w:rPr>
              <w:t>7</w:t>
            </w:r>
          </w:p>
        </w:tc>
        <w:tc>
          <w:tcPr>
            <w:tcW w:w="1133" w:type="dxa"/>
            <w:vAlign w:val="top"/>
            <w:gridSpan w:val="2"/>
          </w:tcPr>
          <w:p>
            <w:pPr>
              <w:spacing w:line="337" w:lineRule="auto"/>
              <w:rPr>
                <w:rFonts w:ascii="Arial"/>
                <w:sz w:val="21"/>
              </w:rPr>
            </w:pPr>
            <w:r/>
          </w:p>
          <w:p>
            <w:pPr>
              <w:pStyle w:val="TableText"/>
              <w:ind w:left="325"/>
              <w:spacing w:before="64" w:line="184" w:lineRule="auto"/>
              <w:rPr/>
            </w:pPr>
            <w:r>
              <w:rPr>
                <w:spacing w:val="7"/>
              </w:rPr>
              <w:t>脚手板</w:t>
            </w:r>
          </w:p>
        </w:tc>
        <w:tc>
          <w:tcPr>
            <w:tcW w:w="6360" w:type="dxa"/>
            <w:vAlign w:val="top"/>
            <w:gridSpan w:val="5"/>
          </w:tcPr>
          <w:p>
            <w:pPr>
              <w:pStyle w:val="TableText"/>
              <w:ind w:left="99" w:right="105" w:firstLine="162"/>
              <w:spacing w:before="190" w:line="193" w:lineRule="auto"/>
              <w:jc w:val="both"/>
              <w:rPr/>
            </w:pPr>
            <w:r>
              <w:rPr>
                <w:spacing w:val="8"/>
              </w:rPr>
              <w:t>脚手板材质</w:t>
            </w:r>
            <w:r>
              <w:rPr>
                <w:spacing w:val="-10"/>
              </w:rPr>
              <w:t xml:space="preserve"> </w:t>
            </w:r>
            <w:r>
              <w:rPr>
                <w:spacing w:val="8"/>
              </w:rPr>
              <w:t>、规格应符合规范要求</w:t>
            </w:r>
            <w:r>
              <w:rPr>
                <w:spacing w:val="-15"/>
              </w:rPr>
              <w:t xml:space="preserve"> </w:t>
            </w:r>
            <w:r>
              <w:rPr>
                <w:spacing w:val="8"/>
              </w:rPr>
              <w:t>；脚手板应铺设严密</w:t>
            </w:r>
            <w:r>
              <w:rPr>
                <w:spacing w:val="-21"/>
              </w:rPr>
              <w:t xml:space="preserve"> </w:t>
            </w:r>
            <w:r>
              <w:rPr>
                <w:spacing w:val="8"/>
              </w:rPr>
              <w:t>、平整</w:t>
            </w:r>
            <w:r>
              <w:rPr>
                <w:spacing w:val="-21"/>
              </w:rPr>
              <w:t xml:space="preserve"> </w:t>
            </w:r>
            <w:r>
              <w:rPr>
                <w:spacing w:val="8"/>
              </w:rPr>
              <w:t>、牢固</w:t>
            </w:r>
            <w:r>
              <w:rPr>
                <w:spacing w:val="-15"/>
              </w:rPr>
              <w:t xml:space="preserve"> </w:t>
            </w:r>
            <w:r>
              <w:rPr>
                <w:spacing w:val="8"/>
              </w:rPr>
              <w:t>；挂扣式钢脚手</w:t>
            </w:r>
            <w:r>
              <w:rPr/>
              <w:t xml:space="preserve"> </w:t>
            </w:r>
            <w:r>
              <w:rPr>
                <w:spacing w:val="11"/>
              </w:rPr>
              <w:t>板的挂扣必须完全挂扣在水平杆上，挂钩应处于锁住状态</w:t>
            </w:r>
            <w:r>
              <w:rPr>
                <w:spacing w:val="-15"/>
              </w:rPr>
              <w:t xml:space="preserve"> </w:t>
            </w:r>
            <w:r>
              <w:rPr>
                <w:spacing w:val="11"/>
              </w:rPr>
              <w:t>。作业层的脚手板架体外侧应</w:t>
            </w:r>
            <w:r>
              <w:rPr/>
              <w:t xml:space="preserve"> </w:t>
            </w:r>
            <w:r>
              <w:rPr>
                <w:spacing w:val="8"/>
              </w:rPr>
              <w:t>设挡脚板</w:t>
            </w:r>
            <w:r>
              <w:rPr>
                <w:spacing w:val="-20"/>
              </w:rPr>
              <w:t xml:space="preserve"> </w:t>
            </w:r>
            <w:r>
              <w:rPr>
                <w:spacing w:val="8"/>
              </w:rPr>
              <w:t>、防护栏杆，并应在脚手架外侧立面挂满密目安全网</w:t>
            </w:r>
          </w:p>
        </w:tc>
        <w:tc>
          <w:tcPr>
            <w:tcW w:w="1182" w:type="dxa"/>
            <w:vAlign w:val="top"/>
          </w:tcPr>
          <w:p>
            <w:pPr>
              <w:rPr>
                <w:rFonts w:ascii="Arial"/>
                <w:sz w:val="21"/>
              </w:rPr>
            </w:pPr>
            <w:r/>
          </w:p>
        </w:tc>
      </w:tr>
      <w:tr>
        <w:trPr>
          <w:trHeight w:val="631" w:hRule="atLeast"/>
        </w:trPr>
        <w:tc>
          <w:tcPr>
            <w:tcW w:w="685"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306"/>
              <w:spacing w:before="64" w:line="201" w:lineRule="auto"/>
              <w:rPr/>
            </w:pPr>
            <w:r>
              <w:rPr>
                <w:spacing w:val="20"/>
              </w:rPr>
              <w:t>8</w:t>
            </w:r>
          </w:p>
        </w:tc>
        <w:tc>
          <w:tcPr>
            <w:tcW w:w="1133" w:type="dxa"/>
            <w:vAlign w:val="top"/>
            <w:gridSpan w:val="2"/>
            <w:vMerge w:val="restart"/>
            <w:tcBorders>
              <w:bottom w:val="nil"/>
            </w:tcBorders>
          </w:tcPr>
          <w:p>
            <w:pPr>
              <w:spacing w:line="353" w:lineRule="auto"/>
              <w:rPr>
                <w:rFonts w:ascii="Arial"/>
                <w:sz w:val="21"/>
              </w:rPr>
            </w:pPr>
            <w:r/>
          </w:p>
          <w:p>
            <w:pPr>
              <w:spacing w:line="353" w:lineRule="auto"/>
              <w:rPr>
                <w:rFonts w:ascii="Arial"/>
                <w:sz w:val="21"/>
              </w:rPr>
            </w:pPr>
            <w:r/>
          </w:p>
          <w:p>
            <w:pPr>
              <w:pStyle w:val="TableText"/>
              <w:ind w:left="414" w:right="94" w:hanging="328"/>
              <w:spacing w:before="65" w:line="190" w:lineRule="auto"/>
              <w:rPr/>
            </w:pPr>
            <w:r>
              <w:rPr>
                <w:spacing w:val="7"/>
              </w:rPr>
              <w:t>架体内封闭与</w:t>
            </w:r>
            <w:r>
              <w:rPr>
                <w:spacing w:val="4"/>
              </w:rPr>
              <w:t xml:space="preserve"> </w:t>
            </w:r>
            <w:r>
              <w:rPr/>
              <w:t>防护</w:t>
            </w:r>
          </w:p>
        </w:tc>
        <w:tc>
          <w:tcPr>
            <w:tcW w:w="6360" w:type="dxa"/>
            <w:vAlign w:val="top"/>
            <w:gridSpan w:val="5"/>
          </w:tcPr>
          <w:p>
            <w:pPr>
              <w:pStyle w:val="TableText"/>
              <w:ind w:left="101" w:right="106" w:firstLine="158"/>
              <w:spacing w:before="136" w:line="191" w:lineRule="auto"/>
              <w:rPr/>
            </w:pPr>
            <w:r>
              <w:rPr>
                <w:spacing w:val="12"/>
              </w:rPr>
              <w:t>施工层脚手架内杆与建筑物间应水平封闭，施工层以下每两步封闭一</w:t>
            </w:r>
            <w:r>
              <w:rPr>
                <w:spacing w:val="11"/>
              </w:rPr>
              <w:t>次，悬挑脚手首</w:t>
            </w:r>
            <w:r>
              <w:rPr/>
              <w:t xml:space="preserve"> </w:t>
            </w:r>
            <w:r>
              <w:rPr>
                <w:spacing w:val="8"/>
              </w:rPr>
              <w:t>层与墙体间必须全封闭</w:t>
            </w:r>
          </w:p>
        </w:tc>
        <w:tc>
          <w:tcPr>
            <w:tcW w:w="1182" w:type="dxa"/>
            <w:vAlign w:val="top"/>
          </w:tcPr>
          <w:p>
            <w:pPr>
              <w:rPr>
                <w:rFonts w:ascii="Arial"/>
                <w:sz w:val="21"/>
              </w:rPr>
            </w:pPr>
            <w:r/>
          </w:p>
        </w:tc>
      </w:tr>
      <w:tr>
        <w:trPr>
          <w:trHeight w:val="313" w:hRule="atLeast"/>
        </w:trPr>
        <w:tc>
          <w:tcPr>
            <w:tcW w:w="685" w:type="dxa"/>
            <w:vAlign w:val="top"/>
            <w:vMerge w:val="continue"/>
            <w:tcBorders>
              <w:top w:val="nil"/>
              <w:bottom w:val="nil"/>
            </w:tcBorders>
          </w:tcPr>
          <w:p>
            <w:pPr>
              <w:rPr>
                <w:rFonts w:ascii="Arial"/>
                <w:sz w:val="21"/>
              </w:rPr>
            </w:pPr>
            <w:r/>
          </w:p>
        </w:tc>
        <w:tc>
          <w:tcPr>
            <w:tcW w:w="1133" w:type="dxa"/>
            <w:vAlign w:val="top"/>
            <w:gridSpan w:val="2"/>
            <w:vMerge w:val="continue"/>
            <w:tcBorders>
              <w:top w:val="nil"/>
              <w:bottom w:val="nil"/>
            </w:tcBorders>
          </w:tcPr>
          <w:p>
            <w:pPr>
              <w:rPr>
                <w:rFonts w:ascii="Arial"/>
                <w:sz w:val="21"/>
              </w:rPr>
            </w:pPr>
            <w:r/>
          </w:p>
        </w:tc>
        <w:tc>
          <w:tcPr>
            <w:tcW w:w="6360" w:type="dxa"/>
            <w:vAlign w:val="top"/>
            <w:gridSpan w:val="5"/>
          </w:tcPr>
          <w:p>
            <w:pPr>
              <w:pStyle w:val="TableText"/>
              <w:ind w:left="259"/>
              <w:spacing w:before="82" w:line="187" w:lineRule="auto"/>
              <w:rPr/>
            </w:pPr>
            <w:r>
              <w:rPr>
                <w:spacing w:val="9"/>
              </w:rPr>
              <w:t>施工层及顶层栏杆高出作业面及沿口1.5m，架体底设水平挑网或采取其他防范措施</w:t>
            </w:r>
          </w:p>
        </w:tc>
        <w:tc>
          <w:tcPr>
            <w:tcW w:w="1182" w:type="dxa"/>
            <w:vAlign w:val="top"/>
          </w:tcPr>
          <w:p>
            <w:pPr>
              <w:rPr>
                <w:rFonts w:ascii="Arial"/>
                <w:sz w:val="21"/>
              </w:rPr>
            </w:pPr>
            <w:r/>
          </w:p>
        </w:tc>
      </w:tr>
      <w:tr>
        <w:trPr>
          <w:trHeight w:val="949" w:hRule="atLeast"/>
        </w:trPr>
        <w:tc>
          <w:tcPr>
            <w:tcW w:w="685" w:type="dxa"/>
            <w:vAlign w:val="top"/>
            <w:vMerge w:val="continue"/>
            <w:tcBorders>
              <w:top w:val="nil"/>
            </w:tcBorders>
          </w:tcPr>
          <w:p>
            <w:pPr>
              <w:rPr>
                <w:rFonts w:ascii="Arial"/>
                <w:sz w:val="21"/>
              </w:rPr>
            </w:pPr>
            <w:r/>
          </w:p>
        </w:tc>
        <w:tc>
          <w:tcPr>
            <w:tcW w:w="1133" w:type="dxa"/>
            <w:vAlign w:val="top"/>
            <w:gridSpan w:val="2"/>
            <w:vMerge w:val="continue"/>
            <w:tcBorders>
              <w:top w:val="nil"/>
            </w:tcBorders>
          </w:tcPr>
          <w:p>
            <w:pPr>
              <w:rPr>
                <w:rFonts w:ascii="Arial"/>
                <w:sz w:val="21"/>
              </w:rPr>
            </w:pPr>
            <w:r/>
          </w:p>
        </w:tc>
        <w:tc>
          <w:tcPr>
            <w:tcW w:w="6360" w:type="dxa"/>
            <w:vAlign w:val="top"/>
            <w:gridSpan w:val="5"/>
          </w:tcPr>
          <w:p>
            <w:pPr>
              <w:pStyle w:val="TableText"/>
              <w:ind w:left="98" w:right="50" w:firstLine="161"/>
              <w:spacing w:before="192" w:line="193" w:lineRule="auto"/>
              <w:jc w:val="both"/>
              <w:rPr/>
            </w:pPr>
            <w:r>
              <w:rPr>
                <w:spacing w:val="13"/>
              </w:rPr>
              <w:t>脚手架外侧设置符合标准的密目式安全网并绑扎严密</w:t>
            </w:r>
            <w:r>
              <w:rPr>
                <w:spacing w:val="-11"/>
              </w:rPr>
              <w:t xml:space="preserve"> </w:t>
            </w:r>
            <w:r>
              <w:rPr>
                <w:spacing w:val="13"/>
              </w:rPr>
              <w:t>。并在外立杆内侧搭设</w:t>
            </w:r>
            <w:r>
              <w:rPr>
                <w:spacing w:val="19"/>
              </w:rPr>
              <w:t xml:space="preserve"> </w:t>
            </w:r>
            <w:r>
              <w:rPr>
                <w:spacing w:val="13"/>
              </w:rPr>
              <w:t>0.6m、</w:t>
            </w:r>
            <w:r>
              <w:rPr/>
              <w:t xml:space="preserve"> </w:t>
            </w:r>
            <w:r>
              <w:rPr>
                <w:spacing w:val="12"/>
              </w:rPr>
              <w:t>1.2m高度水平防护栏杆，施工层设置不低于18</w:t>
            </w:r>
            <w:r>
              <w:rPr/>
              <w:t>cm</w:t>
            </w:r>
            <w:r>
              <w:rPr>
                <w:spacing w:val="12"/>
              </w:rPr>
              <w:t>的挡</w:t>
            </w:r>
            <w:r>
              <w:rPr>
                <w:spacing w:val="11"/>
              </w:rPr>
              <w:t>脚板，如架体内侧有悬空部位应</w:t>
            </w:r>
            <w:r>
              <w:rPr/>
              <w:t xml:space="preserve">  </w:t>
            </w:r>
            <w:r>
              <w:rPr>
                <w:spacing w:val="8"/>
              </w:rPr>
              <w:t>设置相应防护栏杆</w:t>
            </w:r>
          </w:p>
        </w:tc>
        <w:tc>
          <w:tcPr>
            <w:tcW w:w="1182" w:type="dxa"/>
            <w:vAlign w:val="top"/>
          </w:tcPr>
          <w:p>
            <w:pPr>
              <w:rPr>
                <w:rFonts w:ascii="Arial"/>
                <w:sz w:val="21"/>
              </w:rPr>
            </w:pPr>
            <w:r/>
          </w:p>
        </w:tc>
      </w:tr>
      <w:tr>
        <w:trPr>
          <w:trHeight w:val="393" w:hRule="atLeast"/>
        </w:trPr>
        <w:tc>
          <w:tcPr>
            <w:tcW w:w="685" w:type="dxa"/>
            <w:vAlign w:val="top"/>
          </w:tcPr>
          <w:p>
            <w:pPr>
              <w:pStyle w:val="TableText"/>
              <w:ind w:left="308"/>
              <w:spacing w:before="147" w:line="160" w:lineRule="auto"/>
              <w:rPr/>
            </w:pPr>
            <w:r>
              <w:rPr>
                <w:spacing w:val="18"/>
              </w:rPr>
              <w:t>9</w:t>
            </w:r>
          </w:p>
        </w:tc>
        <w:tc>
          <w:tcPr>
            <w:tcW w:w="1133" w:type="dxa"/>
            <w:vAlign w:val="top"/>
            <w:gridSpan w:val="2"/>
          </w:tcPr>
          <w:p>
            <w:pPr>
              <w:pStyle w:val="TableText"/>
              <w:ind w:left="245"/>
              <w:spacing w:before="125" w:line="185" w:lineRule="auto"/>
              <w:rPr/>
            </w:pPr>
            <w:r>
              <w:rPr>
                <w:spacing w:val="7"/>
              </w:rPr>
              <w:t>接地避雷</w:t>
            </w:r>
          </w:p>
        </w:tc>
        <w:tc>
          <w:tcPr>
            <w:tcW w:w="6360" w:type="dxa"/>
            <w:vAlign w:val="top"/>
            <w:gridSpan w:val="5"/>
          </w:tcPr>
          <w:p>
            <w:pPr>
              <w:pStyle w:val="TableText"/>
              <w:ind w:left="260"/>
              <w:spacing w:before="125" w:line="185" w:lineRule="auto"/>
              <w:rPr/>
            </w:pPr>
            <w:r>
              <w:rPr>
                <w:spacing w:val="9"/>
              </w:rPr>
              <w:t>架体连续长度不超过50m设防雷接地装置一处，</w:t>
            </w:r>
            <w:r>
              <w:rPr>
                <w:spacing w:val="5"/>
              </w:rPr>
              <w:t xml:space="preserve"> </w:t>
            </w:r>
            <w:r>
              <w:rPr>
                <w:spacing w:val="9"/>
              </w:rPr>
              <w:t>四角设接地保护，接地电阻&lt;30Ω</w:t>
            </w:r>
          </w:p>
        </w:tc>
        <w:tc>
          <w:tcPr>
            <w:tcW w:w="1182" w:type="dxa"/>
            <w:vAlign w:val="top"/>
          </w:tcPr>
          <w:p>
            <w:pPr>
              <w:rPr>
                <w:rFonts w:ascii="Arial"/>
                <w:sz w:val="21"/>
              </w:rPr>
            </w:pPr>
            <w:r/>
          </w:p>
        </w:tc>
      </w:tr>
      <w:tr>
        <w:trPr>
          <w:trHeight w:val="393" w:hRule="atLeast"/>
        </w:trPr>
        <w:tc>
          <w:tcPr>
            <w:tcW w:w="685" w:type="dxa"/>
            <w:vAlign w:val="top"/>
          </w:tcPr>
          <w:p>
            <w:pPr>
              <w:pStyle w:val="TableText"/>
              <w:ind w:left="268"/>
              <w:spacing w:before="121" w:line="201" w:lineRule="auto"/>
              <w:rPr/>
            </w:pPr>
            <w:r>
              <w:rPr>
                <w:spacing w:val="8"/>
              </w:rPr>
              <w:t>10</w:t>
            </w:r>
          </w:p>
        </w:tc>
        <w:tc>
          <w:tcPr>
            <w:tcW w:w="1133" w:type="dxa"/>
            <w:vAlign w:val="top"/>
            <w:gridSpan w:val="2"/>
          </w:tcPr>
          <w:p>
            <w:pPr>
              <w:pStyle w:val="TableText"/>
              <w:ind w:left="404"/>
              <w:spacing w:before="125" w:line="187" w:lineRule="auto"/>
              <w:rPr/>
            </w:pPr>
            <w:r>
              <w:rPr>
                <w:spacing w:val="5"/>
              </w:rPr>
              <w:t>通道</w:t>
            </w:r>
          </w:p>
        </w:tc>
        <w:tc>
          <w:tcPr>
            <w:tcW w:w="6360" w:type="dxa"/>
            <w:vAlign w:val="top"/>
            <w:gridSpan w:val="5"/>
          </w:tcPr>
          <w:p>
            <w:pPr>
              <w:pStyle w:val="TableText"/>
              <w:ind w:left="260"/>
              <w:spacing w:before="125" w:line="184" w:lineRule="auto"/>
              <w:rPr/>
            </w:pPr>
            <w:r>
              <w:rPr>
                <w:spacing w:val="8"/>
              </w:rPr>
              <w:t>脚手架应有设置符合要求的专用上下通道</w:t>
            </w:r>
          </w:p>
        </w:tc>
        <w:tc>
          <w:tcPr>
            <w:tcW w:w="1182" w:type="dxa"/>
            <w:vAlign w:val="top"/>
          </w:tcPr>
          <w:p>
            <w:pPr>
              <w:rPr>
                <w:rFonts w:ascii="Arial"/>
                <w:sz w:val="21"/>
              </w:rPr>
            </w:pPr>
            <w:r/>
          </w:p>
        </w:tc>
      </w:tr>
      <w:tr>
        <w:trPr>
          <w:trHeight w:val="2267" w:hRule="atLeast"/>
        </w:trPr>
        <w:tc>
          <w:tcPr>
            <w:tcW w:w="685" w:type="dxa"/>
            <w:vAlign w:val="top"/>
            <w:textDirection w:val="tbRlV"/>
          </w:tcPr>
          <w:p>
            <w:pPr>
              <w:pStyle w:val="TableText"/>
              <w:ind w:left="823"/>
              <w:spacing w:before="265" w:line="184" w:lineRule="auto"/>
              <w:rPr/>
            </w:pPr>
            <w:r>
              <w:rPr>
                <w:spacing w:val="6"/>
              </w:rPr>
              <w:t>验收意见</w:t>
            </w:r>
          </w:p>
        </w:tc>
        <w:tc>
          <w:tcPr>
            <w:tcW w:w="2962" w:type="dxa"/>
            <w:vAlign w:val="top"/>
            <w:gridSpan w:val="3"/>
          </w:tcPr>
          <w:p>
            <w:pPr>
              <w:pStyle w:val="TableText"/>
              <w:ind w:left="259"/>
              <w:spacing w:before="166" w:line="179" w:lineRule="auto"/>
              <w:rPr/>
            </w:pPr>
            <w:r>
              <w:rPr>
                <w:spacing w:val="8"/>
              </w:rPr>
              <w:t>搭设班组（分包单位</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0"/>
              <w:spacing w:before="65" w:line="424" w:lineRule="exact"/>
              <w:rPr/>
            </w:pPr>
            <w:r>
              <w:rPr>
                <w:spacing w:val="6"/>
                <w:position w:val="21"/>
              </w:rPr>
              <w:t>项目负责人：</w:t>
            </w:r>
          </w:p>
          <w:p>
            <w:pPr>
              <w:pStyle w:val="TableText"/>
              <w:ind w:left="260"/>
              <w:spacing w:line="183" w:lineRule="auto"/>
              <w:rPr/>
            </w:pPr>
            <w:r>
              <w:rPr>
                <w:spacing w:val="4"/>
              </w:rPr>
              <w:t>班组长：</w:t>
            </w:r>
          </w:p>
          <w:p>
            <w:pPr>
              <w:pStyle w:val="TableText"/>
              <w:ind w:left="1901"/>
              <w:spacing w:before="225" w:line="174" w:lineRule="auto"/>
              <w:rPr/>
            </w:pPr>
            <w:r>
              <w:rPr/>
              <w:t>年</w:t>
            </w:r>
            <w:r>
              <w:rPr>
                <w:spacing w:val="11"/>
                <w:w w:val="101"/>
              </w:rPr>
              <w:t xml:space="preserve">   </w:t>
            </w:r>
            <w:r>
              <w:rPr/>
              <w:t>月</w:t>
            </w:r>
            <w:r>
              <w:rPr>
                <w:spacing w:val="5"/>
              </w:rPr>
              <w:t xml:space="preserve">    </w:t>
            </w:r>
            <w:r>
              <w:rPr/>
              <w:t>日</w:t>
            </w:r>
          </w:p>
        </w:tc>
        <w:tc>
          <w:tcPr>
            <w:tcW w:w="2962" w:type="dxa"/>
            <w:vAlign w:val="top"/>
            <w:gridSpan w:val="3"/>
          </w:tcPr>
          <w:p>
            <w:pPr>
              <w:pStyle w:val="TableText"/>
              <w:ind w:left="260"/>
              <w:spacing w:before="165" w:line="185" w:lineRule="auto"/>
              <w:rPr/>
            </w:pPr>
            <w:r>
              <w:rPr>
                <w:spacing w:val="7"/>
              </w:rPr>
              <w:t>施工总承包单位：</w:t>
            </w:r>
          </w:p>
          <w:p>
            <w:pPr>
              <w:spacing w:line="370" w:lineRule="auto"/>
              <w:rPr>
                <w:rFonts w:ascii="Arial"/>
                <w:sz w:val="21"/>
              </w:rPr>
            </w:pPr>
            <w:r/>
          </w:p>
          <w:p>
            <w:pPr>
              <w:pStyle w:val="TableText"/>
              <w:ind w:left="261"/>
              <w:spacing w:before="64" w:line="183" w:lineRule="auto"/>
              <w:rPr/>
            </w:pPr>
            <w:r>
              <w:rPr>
                <w:spacing w:val="5"/>
              </w:rPr>
              <w:t>项目经理：</w:t>
            </w:r>
          </w:p>
          <w:p>
            <w:pPr>
              <w:pStyle w:val="TableText"/>
              <w:ind w:left="261"/>
              <w:spacing w:before="226" w:line="423" w:lineRule="exact"/>
              <w:rPr/>
            </w:pPr>
            <w:r>
              <w:rPr>
                <w:spacing w:val="7"/>
                <w:position w:val="21"/>
              </w:rPr>
              <w:t>项目技术负责人：</w:t>
            </w:r>
          </w:p>
          <w:p>
            <w:pPr>
              <w:pStyle w:val="TableText"/>
              <w:ind w:left="261"/>
              <w:spacing w:line="183" w:lineRule="auto"/>
              <w:rPr/>
            </w:pPr>
            <w:r>
              <w:rPr>
                <w:spacing w:val="6"/>
              </w:rPr>
              <w:t>专职安全员：</w:t>
            </w:r>
          </w:p>
          <w:p>
            <w:pPr>
              <w:pStyle w:val="TableText"/>
              <w:ind w:left="1903"/>
              <w:spacing w:before="227" w:line="174" w:lineRule="auto"/>
              <w:rPr/>
            </w:pPr>
            <w:r>
              <w:rPr/>
              <w:t>年</w:t>
            </w:r>
            <w:r>
              <w:rPr>
                <w:spacing w:val="11"/>
                <w:w w:val="101"/>
              </w:rPr>
              <w:t xml:space="preserve">   </w:t>
            </w:r>
            <w:r>
              <w:rPr/>
              <w:t>月</w:t>
            </w:r>
            <w:r>
              <w:rPr>
                <w:spacing w:val="5"/>
              </w:rPr>
              <w:t xml:space="preserve">    </w:t>
            </w:r>
            <w:r>
              <w:rPr/>
              <w:t>日</w:t>
            </w:r>
          </w:p>
        </w:tc>
        <w:tc>
          <w:tcPr>
            <w:tcW w:w="2751" w:type="dxa"/>
            <w:vAlign w:val="top"/>
            <w:gridSpan w:val="2"/>
          </w:tcPr>
          <w:p>
            <w:pPr>
              <w:pStyle w:val="TableText"/>
              <w:ind w:left="262"/>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63"/>
              <w:spacing w:before="65" w:line="183" w:lineRule="auto"/>
              <w:rPr/>
            </w:pPr>
            <w:r>
              <w:rPr>
                <w:spacing w:val="5"/>
              </w:rPr>
              <w:t>项目总监：</w:t>
            </w:r>
          </w:p>
          <w:p>
            <w:pPr>
              <w:pStyle w:val="TableText"/>
              <w:ind w:left="263"/>
              <w:spacing w:before="226" w:line="184" w:lineRule="auto"/>
              <w:rPr/>
            </w:pPr>
            <w:r>
              <w:rPr>
                <w:spacing w:val="7"/>
              </w:rPr>
              <w:t>专业监理工程师：</w:t>
            </w:r>
          </w:p>
          <w:p>
            <w:pPr>
              <w:pStyle w:val="TableText"/>
              <w:ind w:left="1687"/>
              <w:spacing w:before="226" w:line="174" w:lineRule="auto"/>
              <w:rPr/>
            </w:pPr>
            <w:r>
              <w:rPr/>
              <w:t>年</w:t>
            </w:r>
            <w:r>
              <w:rPr>
                <w:spacing w:val="11"/>
                <w:w w:val="101"/>
              </w:rPr>
              <w:t xml:space="preserve">   </w:t>
            </w:r>
            <w:r>
              <w:rPr/>
              <w:t>月</w:t>
            </w:r>
            <w:r>
              <w:rPr>
                <w:spacing w:val="7"/>
              </w:rPr>
              <w:t xml:space="preserve">    </w:t>
            </w:r>
            <w:r>
              <w:rPr/>
              <w:t>日</w:t>
            </w:r>
          </w:p>
        </w:tc>
      </w:tr>
    </w:tbl>
    <w:p>
      <w:pPr>
        <w:pStyle w:val="BodyText"/>
        <w:ind w:left="334"/>
        <w:spacing w:before="69" w:line="183" w:lineRule="auto"/>
        <w:rPr>
          <w:sz w:val="15"/>
          <w:szCs w:val="15"/>
        </w:rPr>
      </w:pPr>
      <w:r>
        <w:rPr>
          <w:sz w:val="15"/>
          <w:szCs w:val="15"/>
          <w:spacing w:val="8"/>
        </w:rPr>
        <w:t>注：上拉式承插型盘扣悬挑脚手架应按搭设次数分段逐次验收。</w:t>
      </w:r>
    </w:p>
    <w:p>
      <w:pPr>
        <w:spacing w:line="183" w:lineRule="auto"/>
        <w:sectPr>
          <w:headerReference w:type="default" r:id="rId354"/>
          <w:footerReference w:type="default" r:id="rId395"/>
          <w:pgSz w:w="12243" w:h="16495"/>
          <w:pgMar w:top="1461" w:right="1266" w:bottom="1137" w:left="1611" w:header="1190" w:footer="892" w:gutter="0"/>
        </w:sectPr>
        <w:rPr>
          <w:sz w:val="15"/>
          <w:szCs w:val="15"/>
        </w:rPr>
      </w:pPr>
    </w:p>
    <w:p>
      <w:pPr>
        <w:pStyle w:val="BodyText"/>
        <w:ind w:left="446"/>
        <w:spacing w:before="247" w:line="185" w:lineRule="auto"/>
        <w:rPr>
          <w:sz w:val="20"/>
          <w:szCs w:val="20"/>
        </w:rPr>
      </w:pPr>
      <w:r>
        <w:rPr>
          <w:sz w:val="20"/>
          <w:szCs w:val="20"/>
          <w:spacing w:val="14"/>
          <w:position w:val="-1"/>
        </w:rPr>
        <w:t>7.3.3.3.7</w:t>
      </w:r>
      <w:r>
        <w:rPr>
          <w:sz w:val="20"/>
          <w:szCs w:val="20"/>
          <w:spacing w:val="6"/>
          <w:position w:val="-1"/>
        </w:rPr>
        <w:t xml:space="preserve">   </w:t>
      </w:r>
      <w:r>
        <w:rPr>
          <w:sz w:val="20"/>
          <w:szCs w:val="20"/>
          <w:spacing w:val="14"/>
        </w:rPr>
        <w:t>门式脚手架验收表</w:t>
      </w:r>
    </w:p>
    <w:p>
      <w:pPr>
        <w:spacing w:before="17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0"/>
        <w:gridCol w:w="692"/>
        <w:gridCol w:w="747"/>
        <w:gridCol w:w="1404"/>
        <w:gridCol w:w="1468"/>
        <w:gridCol w:w="1626"/>
        <w:gridCol w:w="74"/>
        <w:gridCol w:w="1424"/>
        <w:gridCol w:w="1245"/>
      </w:tblGrid>
      <w:tr>
        <w:trPr>
          <w:trHeight w:val="476" w:hRule="atLeast"/>
        </w:trPr>
        <w:tc>
          <w:tcPr>
            <w:tcW w:w="1372" w:type="dxa"/>
            <w:vAlign w:val="top"/>
            <w:gridSpan w:val="2"/>
          </w:tcPr>
          <w:p>
            <w:pPr>
              <w:pStyle w:val="TableText"/>
              <w:ind w:left="376"/>
              <w:spacing w:before="164" w:line="185" w:lineRule="auto"/>
              <w:rPr/>
            </w:pPr>
            <w:r>
              <w:rPr>
                <w:spacing w:val="7"/>
              </w:rPr>
              <w:t>工程名称</w:t>
            </w:r>
          </w:p>
        </w:tc>
        <w:tc>
          <w:tcPr>
            <w:tcW w:w="3619" w:type="dxa"/>
            <w:vAlign w:val="top"/>
            <w:gridSpan w:val="3"/>
          </w:tcPr>
          <w:p>
            <w:pPr>
              <w:rPr>
                <w:rFonts w:ascii="Arial"/>
                <w:sz w:val="21"/>
              </w:rPr>
            </w:pPr>
            <w:r/>
          </w:p>
        </w:tc>
        <w:tc>
          <w:tcPr>
            <w:tcW w:w="1700" w:type="dxa"/>
            <w:vAlign w:val="top"/>
            <w:gridSpan w:val="2"/>
          </w:tcPr>
          <w:p>
            <w:pPr>
              <w:pStyle w:val="TableText"/>
              <w:ind w:left="538"/>
              <w:spacing w:before="165" w:line="185" w:lineRule="auto"/>
              <w:rPr/>
            </w:pPr>
            <w:r>
              <w:rPr>
                <w:spacing w:val="7"/>
              </w:rPr>
              <w:t>施工单位</w:t>
            </w:r>
          </w:p>
        </w:tc>
        <w:tc>
          <w:tcPr>
            <w:tcW w:w="2669" w:type="dxa"/>
            <w:vAlign w:val="top"/>
            <w:gridSpan w:val="2"/>
          </w:tcPr>
          <w:p>
            <w:pPr>
              <w:rPr>
                <w:rFonts w:ascii="Arial"/>
                <w:sz w:val="21"/>
              </w:rPr>
            </w:pPr>
            <w:r/>
          </w:p>
        </w:tc>
      </w:tr>
      <w:tr>
        <w:trPr>
          <w:trHeight w:val="472" w:hRule="atLeast"/>
        </w:trPr>
        <w:tc>
          <w:tcPr>
            <w:tcW w:w="1372" w:type="dxa"/>
            <w:vAlign w:val="top"/>
            <w:gridSpan w:val="2"/>
          </w:tcPr>
          <w:p>
            <w:pPr>
              <w:pStyle w:val="TableText"/>
              <w:ind w:left="375"/>
              <w:spacing w:before="161" w:line="185" w:lineRule="auto"/>
              <w:rPr/>
            </w:pPr>
            <w:r>
              <w:rPr>
                <w:spacing w:val="7"/>
              </w:rPr>
              <w:t>监理单位</w:t>
            </w:r>
          </w:p>
        </w:tc>
        <w:tc>
          <w:tcPr>
            <w:tcW w:w="3619" w:type="dxa"/>
            <w:vAlign w:val="top"/>
            <w:gridSpan w:val="3"/>
          </w:tcPr>
          <w:p>
            <w:pPr>
              <w:rPr>
                <w:rFonts w:ascii="Arial"/>
                <w:sz w:val="21"/>
              </w:rPr>
            </w:pPr>
            <w:r/>
          </w:p>
        </w:tc>
        <w:tc>
          <w:tcPr>
            <w:tcW w:w="1700" w:type="dxa"/>
            <w:vAlign w:val="top"/>
            <w:gridSpan w:val="2"/>
          </w:tcPr>
          <w:p>
            <w:pPr>
              <w:pStyle w:val="TableText"/>
              <w:ind w:left="142"/>
              <w:spacing w:before="162" w:line="184" w:lineRule="auto"/>
              <w:rPr/>
            </w:pPr>
            <w:r>
              <w:rPr>
                <w:spacing w:val="8"/>
              </w:rPr>
              <w:t>验收部位及搭设高度</w:t>
            </w:r>
          </w:p>
        </w:tc>
        <w:tc>
          <w:tcPr>
            <w:tcW w:w="2669" w:type="dxa"/>
            <w:vAlign w:val="top"/>
            <w:gridSpan w:val="2"/>
          </w:tcPr>
          <w:p>
            <w:pPr>
              <w:rPr>
                <w:rFonts w:ascii="Arial"/>
                <w:sz w:val="21"/>
              </w:rPr>
            </w:pPr>
            <w:r/>
          </w:p>
        </w:tc>
      </w:tr>
      <w:tr>
        <w:trPr>
          <w:trHeight w:val="472" w:hRule="atLeast"/>
        </w:trPr>
        <w:tc>
          <w:tcPr>
            <w:tcW w:w="680" w:type="dxa"/>
            <w:vAlign w:val="top"/>
          </w:tcPr>
          <w:p>
            <w:pPr>
              <w:pStyle w:val="TableText"/>
              <w:ind w:left="188"/>
              <w:spacing w:before="162" w:line="184" w:lineRule="auto"/>
              <w:rPr/>
            </w:pPr>
            <w:r>
              <w:rPr>
                <w:spacing w:val="5"/>
              </w:rPr>
              <w:t>序号</w:t>
            </w:r>
          </w:p>
        </w:tc>
        <w:tc>
          <w:tcPr>
            <w:tcW w:w="1439" w:type="dxa"/>
            <w:vAlign w:val="top"/>
            <w:gridSpan w:val="2"/>
          </w:tcPr>
          <w:p>
            <w:pPr>
              <w:pStyle w:val="TableText"/>
              <w:ind w:left="565"/>
              <w:spacing w:before="162" w:line="183" w:lineRule="auto"/>
              <w:rPr/>
            </w:pPr>
            <w:r>
              <w:rPr>
                <w:spacing w:val="5"/>
              </w:rPr>
              <w:t>项目</w:t>
            </w:r>
          </w:p>
        </w:tc>
        <w:tc>
          <w:tcPr>
            <w:tcW w:w="5996" w:type="dxa"/>
            <w:vAlign w:val="top"/>
            <w:gridSpan w:val="5"/>
          </w:tcPr>
          <w:p>
            <w:pPr>
              <w:pStyle w:val="TableText"/>
              <w:ind w:left="2686"/>
              <w:spacing w:before="161" w:line="185" w:lineRule="auto"/>
              <w:rPr/>
            </w:pPr>
            <w:r>
              <w:rPr>
                <w:spacing w:val="7"/>
              </w:rPr>
              <w:t>验收要求</w:t>
            </w:r>
          </w:p>
        </w:tc>
        <w:tc>
          <w:tcPr>
            <w:tcW w:w="1245" w:type="dxa"/>
            <w:vAlign w:val="top"/>
          </w:tcPr>
          <w:p>
            <w:pPr>
              <w:pStyle w:val="TableText"/>
              <w:ind w:left="311"/>
              <w:spacing w:before="161" w:line="185" w:lineRule="auto"/>
              <w:rPr/>
            </w:pPr>
            <w:r>
              <w:rPr>
                <w:spacing w:val="7"/>
              </w:rPr>
              <w:t>验收结果</w:t>
            </w:r>
          </w:p>
        </w:tc>
      </w:tr>
      <w:tr>
        <w:trPr>
          <w:trHeight w:val="472" w:hRule="atLeast"/>
        </w:trPr>
        <w:tc>
          <w:tcPr>
            <w:tcW w:w="680" w:type="dxa"/>
            <w:vAlign w:val="top"/>
          </w:tcPr>
          <w:p>
            <w:pPr>
              <w:pStyle w:val="TableText"/>
              <w:ind w:left="316"/>
              <w:spacing w:before="158" w:line="203" w:lineRule="auto"/>
              <w:rPr/>
            </w:pPr>
            <w:r>
              <w:rPr>
                <w:spacing w:val="17"/>
              </w:rPr>
              <w:t>1</w:t>
            </w:r>
          </w:p>
        </w:tc>
        <w:tc>
          <w:tcPr>
            <w:tcW w:w="1439" w:type="dxa"/>
            <w:vAlign w:val="top"/>
            <w:gridSpan w:val="2"/>
          </w:tcPr>
          <w:p>
            <w:pPr>
              <w:pStyle w:val="TableText"/>
              <w:ind w:left="404"/>
              <w:spacing w:before="161" w:line="185" w:lineRule="auto"/>
              <w:rPr/>
            </w:pPr>
            <w:r>
              <w:rPr>
                <w:spacing w:val="7"/>
              </w:rPr>
              <w:t>施工方案</w:t>
            </w:r>
          </w:p>
        </w:tc>
        <w:tc>
          <w:tcPr>
            <w:tcW w:w="5996" w:type="dxa"/>
            <w:vAlign w:val="top"/>
            <w:gridSpan w:val="5"/>
          </w:tcPr>
          <w:p>
            <w:pPr>
              <w:pStyle w:val="TableText"/>
              <w:ind w:left="269"/>
              <w:spacing w:before="162" w:line="185" w:lineRule="auto"/>
              <w:rPr/>
            </w:pPr>
            <w:r>
              <w:rPr>
                <w:spacing w:val="9"/>
              </w:rPr>
              <w:t>有专项施工方案，专项施工方案按规定审批，方案能正</w:t>
            </w:r>
            <w:r>
              <w:rPr>
                <w:spacing w:val="8"/>
              </w:rPr>
              <w:t>确指导施工</w:t>
            </w:r>
          </w:p>
        </w:tc>
        <w:tc>
          <w:tcPr>
            <w:tcW w:w="1245" w:type="dxa"/>
            <w:vAlign w:val="top"/>
          </w:tcPr>
          <w:p>
            <w:pPr>
              <w:rPr>
                <w:rFonts w:ascii="Arial"/>
                <w:sz w:val="21"/>
              </w:rPr>
            </w:pPr>
            <w:r/>
          </w:p>
        </w:tc>
      </w:tr>
      <w:tr>
        <w:trPr>
          <w:trHeight w:val="711" w:hRule="atLeast"/>
        </w:trPr>
        <w:tc>
          <w:tcPr>
            <w:tcW w:w="680" w:type="dxa"/>
            <w:vAlign w:val="top"/>
          </w:tcPr>
          <w:p>
            <w:pPr>
              <w:pStyle w:val="TableText"/>
              <w:ind w:left="312"/>
              <w:spacing w:before="277" w:line="203" w:lineRule="auto"/>
              <w:rPr/>
            </w:pPr>
            <w:r>
              <w:rPr>
                <w:spacing w:val="20"/>
              </w:rPr>
              <w:t>2</w:t>
            </w:r>
          </w:p>
        </w:tc>
        <w:tc>
          <w:tcPr>
            <w:tcW w:w="1439" w:type="dxa"/>
            <w:vAlign w:val="top"/>
            <w:gridSpan w:val="2"/>
          </w:tcPr>
          <w:p>
            <w:pPr>
              <w:pStyle w:val="TableText"/>
              <w:ind w:left="566"/>
              <w:spacing w:before="281" w:line="184" w:lineRule="auto"/>
              <w:rPr/>
            </w:pPr>
            <w:r>
              <w:rPr>
                <w:spacing w:val="5"/>
              </w:rPr>
              <w:t>材质</w:t>
            </w:r>
          </w:p>
        </w:tc>
        <w:tc>
          <w:tcPr>
            <w:tcW w:w="5996" w:type="dxa"/>
            <w:vAlign w:val="top"/>
            <w:gridSpan w:val="5"/>
          </w:tcPr>
          <w:p>
            <w:pPr>
              <w:pStyle w:val="TableText"/>
              <w:ind w:left="109" w:right="98" w:firstLine="164"/>
              <w:spacing w:before="177" w:line="191" w:lineRule="auto"/>
              <w:rPr/>
            </w:pPr>
            <w:r>
              <w:rPr>
                <w:spacing w:val="8"/>
              </w:rPr>
              <w:t>型钢</w:t>
            </w:r>
            <w:r>
              <w:rPr>
                <w:spacing w:val="-4"/>
              </w:rPr>
              <w:t xml:space="preserve"> </w:t>
            </w:r>
            <w:r>
              <w:rPr>
                <w:spacing w:val="8"/>
              </w:rPr>
              <w:t>、杆件规格应符合设计要求，无开裂</w:t>
            </w:r>
            <w:r>
              <w:rPr>
                <w:spacing w:val="-21"/>
              </w:rPr>
              <w:t xml:space="preserve"> </w:t>
            </w:r>
            <w:r>
              <w:rPr>
                <w:spacing w:val="8"/>
              </w:rPr>
              <w:t>、压扁</w:t>
            </w:r>
            <w:r>
              <w:rPr>
                <w:spacing w:val="-21"/>
              </w:rPr>
              <w:t xml:space="preserve"> </w:t>
            </w:r>
            <w:r>
              <w:rPr>
                <w:spacing w:val="8"/>
              </w:rPr>
              <w:t>、严重锈蚀和弯曲，扣件有出厂</w:t>
            </w:r>
            <w:r>
              <w:rPr/>
              <w:t xml:space="preserve"> </w:t>
            </w:r>
            <w:r>
              <w:rPr>
                <w:spacing w:val="8"/>
              </w:rPr>
              <w:t>合格证，并抽样检验，钢管有质保资料并油漆后使用</w:t>
            </w:r>
          </w:p>
        </w:tc>
        <w:tc>
          <w:tcPr>
            <w:tcW w:w="1245" w:type="dxa"/>
            <w:vAlign w:val="top"/>
          </w:tcPr>
          <w:p>
            <w:pPr>
              <w:rPr>
                <w:rFonts w:ascii="Arial"/>
                <w:sz w:val="21"/>
              </w:rPr>
            </w:pPr>
            <w:r/>
          </w:p>
        </w:tc>
      </w:tr>
      <w:tr>
        <w:trPr>
          <w:trHeight w:val="711" w:hRule="atLeast"/>
        </w:trPr>
        <w:tc>
          <w:tcPr>
            <w:tcW w:w="680" w:type="dxa"/>
            <w:vAlign w:val="top"/>
          </w:tcPr>
          <w:p>
            <w:pPr>
              <w:pStyle w:val="TableText"/>
              <w:ind w:left="313"/>
              <w:spacing w:before="303" w:line="160" w:lineRule="auto"/>
              <w:rPr/>
            </w:pPr>
            <w:r>
              <w:rPr>
                <w:spacing w:val="19"/>
              </w:rPr>
              <w:t>3</w:t>
            </w:r>
          </w:p>
        </w:tc>
        <w:tc>
          <w:tcPr>
            <w:tcW w:w="1439" w:type="dxa"/>
            <w:vAlign w:val="top"/>
            <w:gridSpan w:val="2"/>
          </w:tcPr>
          <w:p>
            <w:pPr>
              <w:pStyle w:val="TableText"/>
              <w:ind w:left="406"/>
              <w:spacing w:before="281" w:line="186" w:lineRule="auto"/>
              <w:rPr/>
            </w:pPr>
            <w:r>
              <w:rPr>
                <w:spacing w:val="7"/>
              </w:rPr>
              <w:t>架体基础</w:t>
            </w:r>
          </w:p>
        </w:tc>
        <w:tc>
          <w:tcPr>
            <w:tcW w:w="5996" w:type="dxa"/>
            <w:vAlign w:val="top"/>
            <w:gridSpan w:val="5"/>
          </w:tcPr>
          <w:p>
            <w:pPr>
              <w:pStyle w:val="TableText"/>
              <w:ind w:left="111" w:right="98" w:firstLine="157"/>
              <w:spacing w:before="177" w:line="191" w:lineRule="auto"/>
              <w:rPr/>
            </w:pPr>
            <w:r>
              <w:rPr>
                <w:spacing w:val="8"/>
              </w:rPr>
              <w:t>架体基础应夯实</w:t>
            </w:r>
            <w:r>
              <w:rPr>
                <w:spacing w:val="-6"/>
              </w:rPr>
              <w:t xml:space="preserve"> </w:t>
            </w:r>
            <w:r>
              <w:rPr>
                <w:spacing w:val="8"/>
              </w:rPr>
              <w:t>、平整，按方案执行</w:t>
            </w:r>
            <w:r>
              <w:rPr>
                <w:spacing w:val="-15"/>
              </w:rPr>
              <w:t xml:space="preserve"> </w:t>
            </w:r>
            <w:r>
              <w:rPr>
                <w:spacing w:val="8"/>
              </w:rPr>
              <w:t>；架体底部设排水设施，基础垫板</w:t>
            </w:r>
            <w:r>
              <w:rPr>
                <w:spacing w:val="-21"/>
              </w:rPr>
              <w:t xml:space="preserve"> </w:t>
            </w:r>
            <w:r>
              <w:rPr>
                <w:spacing w:val="8"/>
              </w:rPr>
              <w:t>、立杆底</w:t>
            </w:r>
            <w:r>
              <w:rPr/>
              <w:t xml:space="preserve"> </w:t>
            </w:r>
            <w:r>
              <w:rPr>
                <w:spacing w:val="7"/>
              </w:rPr>
              <w:t>座符合规范要求</w:t>
            </w:r>
            <w:r>
              <w:rPr>
                <w:spacing w:val="-8"/>
              </w:rPr>
              <w:t xml:space="preserve"> </w:t>
            </w:r>
            <w:r>
              <w:rPr>
                <w:spacing w:val="7"/>
              </w:rPr>
              <w:t>；架体扫地杆设置应符合规范要求</w:t>
            </w:r>
          </w:p>
        </w:tc>
        <w:tc>
          <w:tcPr>
            <w:tcW w:w="1245" w:type="dxa"/>
            <w:vAlign w:val="top"/>
          </w:tcPr>
          <w:p>
            <w:pPr>
              <w:rPr>
                <w:rFonts w:ascii="Arial"/>
                <w:sz w:val="21"/>
              </w:rPr>
            </w:pPr>
            <w:r/>
          </w:p>
        </w:tc>
      </w:tr>
      <w:tr>
        <w:trPr>
          <w:trHeight w:val="949" w:hRule="atLeast"/>
        </w:trPr>
        <w:tc>
          <w:tcPr>
            <w:tcW w:w="680"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311"/>
              <w:spacing w:before="64" w:line="162" w:lineRule="auto"/>
              <w:rPr/>
            </w:pPr>
            <w:r>
              <w:rPr>
                <w:spacing w:val="21"/>
              </w:rPr>
              <w:t>4</w:t>
            </w:r>
          </w:p>
        </w:tc>
        <w:tc>
          <w:tcPr>
            <w:tcW w:w="1439" w:type="dxa"/>
            <w:vAlign w:val="top"/>
            <w:gridSpan w:val="2"/>
            <w:vMerge w:val="restart"/>
            <w:tcBorders>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405"/>
              <w:spacing w:before="65" w:line="186" w:lineRule="auto"/>
              <w:rPr/>
            </w:pPr>
            <w:r>
              <w:rPr>
                <w:spacing w:val="7"/>
              </w:rPr>
              <w:t>架体稳定</w:t>
            </w:r>
          </w:p>
        </w:tc>
        <w:tc>
          <w:tcPr>
            <w:tcW w:w="5996" w:type="dxa"/>
            <w:vAlign w:val="top"/>
            <w:gridSpan w:val="5"/>
          </w:tcPr>
          <w:p>
            <w:pPr>
              <w:pStyle w:val="TableText"/>
              <w:ind w:left="109" w:right="99" w:firstLine="160"/>
              <w:spacing w:before="191" w:line="193" w:lineRule="auto"/>
              <w:jc w:val="both"/>
              <w:rPr/>
            </w:pPr>
            <w:r>
              <w:rPr>
                <w:spacing w:val="11"/>
              </w:rPr>
              <w:t>连墙拉结设置应符合方案设计要求，架体与建筑</w:t>
            </w:r>
            <w:r>
              <w:rPr>
                <w:spacing w:val="10"/>
              </w:rPr>
              <w:t>结构拉结应从架体底层第一步水</w:t>
            </w:r>
            <w:r>
              <w:rPr/>
              <w:t xml:space="preserve"> </w:t>
            </w:r>
            <w:r>
              <w:rPr>
                <w:spacing w:val="9"/>
              </w:rPr>
              <w:t>平杆处开始设置连墙件，</w:t>
            </w:r>
            <w:r>
              <w:rPr>
                <w:spacing w:val="-17"/>
              </w:rPr>
              <w:t xml:space="preserve"> </w:t>
            </w:r>
            <w:r>
              <w:rPr>
                <w:spacing w:val="9"/>
              </w:rPr>
              <w:t>当该处设置有困难时应采取其他可靠措施固定</w:t>
            </w:r>
            <w:r>
              <w:rPr>
                <w:spacing w:val="-15"/>
              </w:rPr>
              <w:t xml:space="preserve"> </w:t>
            </w:r>
            <w:r>
              <w:rPr>
                <w:spacing w:val="9"/>
              </w:rPr>
              <w:t>；架体拉结</w:t>
            </w:r>
            <w:r>
              <w:rPr/>
              <w:t xml:space="preserve"> </w:t>
            </w:r>
            <w:r>
              <w:rPr>
                <w:spacing w:val="7"/>
              </w:rPr>
              <w:t>点应牢固可靠</w:t>
            </w:r>
            <w:r>
              <w:rPr>
                <w:spacing w:val="-15"/>
              </w:rPr>
              <w:t xml:space="preserve"> </w:t>
            </w:r>
            <w:r>
              <w:rPr>
                <w:spacing w:val="7"/>
              </w:rPr>
              <w:t>；连墙件应采用刚性杆件</w:t>
            </w:r>
          </w:p>
        </w:tc>
        <w:tc>
          <w:tcPr>
            <w:tcW w:w="1245" w:type="dxa"/>
            <w:vAlign w:val="top"/>
          </w:tcPr>
          <w:p>
            <w:pPr>
              <w:rPr>
                <w:rFonts w:ascii="Arial"/>
                <w:sz w:val="21"/>
              </w:rPr>
            </w:pPr>
            <w:r/>
          </w:p>
        </w:tc>
      </w:tr>
      <w:tr>
        <w:trPr>
          <w:trHeight w:val="631" w:hRule="atLeast"/>
        </w:trPr>
        <w:tc>
          <w:tcPr>
            <w:tcW w:w="680" w:type="dxa"/>
            <w:vAlign w:val="top"/>
            <w:vMerge w:val="continue"/>
            <w:tcBorders>
              <w:top w:val="nil"/>
              <w:bottom w:val="nil"/>
            </w:tcBorders>
          </w:tcPr>
          <w:p>
            <w:pPr>
              <w:rPr>
                <w:rFonts w:ascii="Arial"/>
                <w:sz w:val="21"/>
              </w:rPr>
            </w:pPr>
            <w:r/>
          </w:p>
        </w:tc>
        <w:tc>
          <w:tcPr>
            <w:tcW w:w="1439" w:type="dxa"/>
            <w:vAlign w:val="top"/>
            <w:gridSpan w:val="2"/>
            <w:vMerge w:val="continue"/>
            <w:tcBorders>
              <w:top w:val="nil"/>
              <w:bottom w:val="nil"/>
            </w:tcBorders>
          </w:tcPr>
          <w:p>
            <w:pPr>
              <w:rPr>
                <w:rFonts w:ascii="Arial"/>
                <w:sz w:val="21"/>
              </w:rPr>
            </w:pPr>
            <w:r/>
          </w:p>
        </w:tc>
        <w:tc>
          <w:tcPr>
            <w:tcW w:w="5996" w:type="dxa"/>
            <w:vAlign w:val="top"/>
            <w:gridSpan w:val="5"/>
          </w:tcPr>
          <w:p>
            <w:pPr>
              <w:pStyle w:val="TableText"/>
              <w:ind w:left="108" w:right="99" w:firstLine="160"/>
              <w:spacing w:before="132" w:line="193" w:lineRule="auto"/>
              <w:rPr/>
            </w:pPr>
            <w:r>
              <w:rPr>
                <w:spacing w:val="5"/>
              </w:rPr>
              <w:t>架体剪刀撑斜杆与地面夹角应在45。~60。，</w:t>
            </w:r>
            <w:r>
              <w:rPr>
                <w:spacing w:val="-22"/>
              </w:rPr>
              <w:t xml:space="preserve"> </w:t>
            </w:r>
            <w:r>
              <w:rPr>
                <w:spacing w:val="5"/>
              </w:rPr>
              <w:t>采用旋转扣件与立杆相连，</w:t>
            </w:r>
            <w:r>
              <w:rPr>
                <w:spacing w:val="4"/>
              </w:rPr>
              <w:t>设置应符</w:t>
            </w:r>
            <w:r>
              <w:rPr/>
              <w:t xml:space="preserve"> </w:t>
            </w:r>
            <w:r>
              <w:rPr>
                <w:spacing w:val="7"/>
              </w:rPr>
              <w:t>合规范要求</w:t>
            </w:r>
          </w:p>
        </w:tc>
        <w:tc>
          <w:tcPr>
            <w:tcW w:w="1245" w:type="dxa"/>
            <w:vAlign w:val="top"/>
          </w:tcPr>
          <w:p>
            <w:pPr>
              <w:rPr>
                <w:rFonts w:ascii="Arial"/>
                <w:sz w:val="21"/>
              </w:rPr>
            </w:pPr>
            <w:r/>
          </w:p>
        </w:tc>
      </w:tr>
      <w:tr>
        <w:trPr>
          <w:trHeight w:val="472" w:hRule="atLeast"/>
        </w:trPr>
        <w:tc>
          <w:tcPr>
            <w:tcW w:w="680" w:type="dxa"/>
            <w:vAlign w:val="top"/>
            <w:vMerge w:val="continue"/>
            <w:tcBorders>
              <w:top w:val="nil"/>
            </w:tcBorders>
          </w:tcPr>
          <w:p>
            <w:pPr>
              <w:rPr>
                <w:rFonts w:ascii="Arial"/>
                <w:sz w:val="21"/>
              </w:rPr>
            </w:pPr>
            <w:r/>
          </w:p>
        </w:tc>
        <w:tc>
          <w:tcPr>
            <w:tcW w:w="1439" w:type="dxa"/>
            <w:vAlign w:val="top"/>
            <w:gridSpan w:val="2"/>
            <w:vMerge w:val="continue"/>
            <w:tcBorders>
              <w:top w:val="nil"/>
            </w:tcBorders>
          </w:tcPr>
          <w:p>
            <w:pPr>
              <w:rPr>
                <w:rFonts w:ascii="Arial"/>
                <w:sz w:val="21"/>
              </w:rPr>
            </w:pPr>
            <w:r/>
          </w:p>
        </w:tc>
        <w:tc>
          <w:tcPr>
            <w:tcW w:w="5996" w:type="dxa"/>
            <w:vAlign w:val="top"/>
            <w:gridSpan w:val="5"/>
          </w:tcPr>
          <w:p>
            <w:pPr>
              <w:pStyle w:val="TableText"/>
              <w:ind w:left="267"/>
              <w:spacing w:before="164" w:line="186" w:lineRule="auto"/>
              <w:rPr/>
            </w:pPr>
            <w:r>
              <w:rPr>
                <w:spacing w:val="8"/>
              </w:rPr>
              <w:t>应按规范要求高度对架体进行整体加固</w:t>
            </w:r>
            <w:r>
              <w:rPr>
                <w:spacing w:val="-14"/>
              </w:rPr>
              <w:t xml:space="preserve"> </w:t>
            </w:r>
            <w:r>
              <w:rPr>
                <w:spacing w:val="8"/>
              </w:rPr>
              <w:t>；架体立杆的垂直偏差应符合规范要求</w:t>
            </w:r>
          </w:p>
        </w:tc>
        <w:tc>
          <w:tcPr>
            <w:tcW w:w="1245" w:type="dxa"/>
            <w:vAlign w:val="top"/>
          </w:tcPr>
          <w:p>
            <w:pPr>
              <w:rPr>
                <w:rFonts w:ascii="Arial"/>
                <w:sz w:val="21"/>
              </w:rPr>
            </w:pPr>
            <w:r/>
          </w:p>
        </w:tc>
      </w:tr>
      <w:tr>
        <w:trPr>
          <w:trHeight w:val="711" w:hRule="atLeast"/>
        </w:trPr>
        <w:tc>
          <w:tcPr>
            <w:tcW w:w="680" w:type="dxa"/>
            <w:vAlign w:val="top"/>
          </w:tcPr>
          <w:p>
            <w:pPr>
              <w:pStyle w:val="TableText"/>
              <w:ind w:left="313"/>
              <w:spacing w:before="303" w:line="162" w:lineRule="auto"/>
              <w:rPr/>
            </w:pPr>
            <w:r>
              <w:rPr>
                <w:spacing w:val="18"/>
              </w:rPr>
              <w:t>5</w:t>
            </w:r>
          </w:p>
        </w:tc>
        <w:tc>
          <w:tcPr>
            <w:tcW w:w="1439" w:type="dxa"/>
            <w:vAlign w:val="top"/>
            <w:gridSpan w:val="2"/>
          </w:tcPr>
          <w:p>
            <w:pPr>
              <w:pStyle w:val="TableText"/>
              <w:ind w:left="405"/>
              <w:spacing w:before="283" w:line="185" w:lineRule="auto"/>
              <w:rPr/>
            </w:pPr>
            <w:r>
              <w:rPr>
                <w:spacing w:val="7"/>
              </w:rPr>
              <w:t>杆件锁件</w:t>
            </w:r>
          </w:p>
        </w:tc>
        <w:tc>
          <w:tcPr>
            <w:tcW w:w="5996" w:type="dxa"/>
            <w:vAlign w:val="top"/>
            <w:gridSpan w:val="5"/>
          </w:tcPr>
          <w:p>
            <w:pPr>
              <w:pStyle w:val="TableText"/>
              <w:ind w:left="108" w:right="50" w:firstLine="159"/>
              <w:spacing w:before="178" w:line="191" w:lineRule="auto"/>
              <w:rPr/>
            </w:pPr>
            <w:r>
              <w:rPr>
                <w:spacing w:val="10"/>
              </w:rPr>
              <w:t>架体杆件</w:t>
            </w:r>
            <w:r>
              <w:rPr>
                <w:spacing w:val="-3"/>
              </w:rPr>
              <w:t xml:space="preserve"> </w:t>
            </w:r>
            <w:r>
              <w:rPr>
                <w:spacing w:val="10"/>
              </w:rPr>
              <w:t>、锁件组装应符合说明书要求</w:t>
            </w:r>
            <w:r>
              <w:rPr>
                <w:spacing w:val="-15"/>
              </w:rPr>
              <w:t xml:space="preserve"> </w:t>
            </w:r>
            <w:r>
              <w:rPr>
                <w:spacing w:val="10"/>
              </w:rPr>
              <w:t>；纵向加固杆件的设置应符合规范要求；</w:t>
            </w:r>
            <w:r>
              <w:rPr/>
              <w:t xml:space="preserve"> </w:t>
            </w:r>
            <w:r>
              <w:rPr>
                <w:spacing w:val="8"/>
              </w:rPr>
              <w:t>架体使用的扣件与连接杆件参数应匹配</w:t>
            </w:r>
          </w:p>
        </w:tc>
        <w:tc>
          <w:tcPr>
            <w:tcW w:w="1245" w:type="dxa"/>
            <w:vAlign w:val="top"/>
          </w:tcPr>
          <w:p>
            <w:pPr>
              <w:rPr>
                <w:rFonts w:ascii="Arial"/>
                <w:sz w:val="21"/>
              </w:rPr>
            </w:pPr>
            <w:r/>
          </w:p>
        </w:tc>
      </w:tr>
      <w:tr>
        <w:trPr>
          <w:trHeight w:val="711" w:hRule="atLeast"/>
        </w:trPr>
        <w:tc>
          <w:tcPr>
            <w:tcW w:w="680" w:type="dxa"/>
            <w:vAlign w:val="top"/>
          </w:tcPr>
          <w:p>
            <w:pPr>
              <w:pStyle w:val="TableText"/>
              <w:ind w:left="313"/>
              <w:spacing w:before="303" w:line="162" w:lineRule="auto"/>
              <w:rPr/>
            </w:pPr>
            <w:r>
              <w:rPr>
                <w:spacing w:val="18"/>
              </w:rPr>
              <w:t>6</w:t>
            </w:r>
          </w:p>
        </w:tc>
        <w:tc>
          <w:tcPr>
            <w:tcW w:w="1439" w:type="dxa"/>
            <w:vAlign w:val="top"/>
            <w:gridSpan w:val="2"/>
          </w:tcPr>
          <w:p>
            <w:pPr>
              <w:pStyle w:val="TableText"/>
              <w:ind w:left="483"/>
              <w:spacing w:before="283" w:line="186" w:lineRule="auto"/>
              <w:rPr/>
            </w:pPr>
            <w:r>
              <w:rPr>
                <w:spacing w:val="7"/>
              </w:rPr>
              <w:t>脚手板</w:t>
            </w:r>
          </w:p>
        </w:tc>
        <w:tc>
          <w:tcPr>
            <w:tcW w:w="5996" w:type="dxa"/>
            <w:vAlign w:val="top"/>
            <w:gridSpan w:val="5"/>
          </w:tcPr>
          <w:p>
            <w:pPr>
              <w:pStyle w:val="TableText"/>
              <w:ind w:left="121" w:right="99" w:firstLine="145"/>
              <w:spacing w:before="178" w:line="191" w:lineRule="auto"/>
              <w:rPr/>
            </w:pPr>
            <w:r>
              <w:rPr>
                <w:spacing w:val="7"/>
              </w:rPr>
              <w:t>脚手板材质</w:t>
            </w:r>
            <w:r>
              <w:rPr>
                <w:spacing w:val="-21"/>
              </w:rPr>
              <w:t xml:space="preserve"> </w:t>
            </w:r>
            <w:r>
              <w:rPr>
                <w:spacing w:val="7"/>
              </w:rPr>
              <w:t>、规格应符合规范要求</w:t>
            </w:r>
            <w:r>
              <w:rPr>
                <w:spacing w:val="-15"/>
              </w:rPr>
              <w:t xml:space="preserve"> </w:t>
            </w:r>
            <w:r>
              <w:rPr>
                <w:spacing w:val="7"/>
              </w:rPr>
              <w:t>；脚手板应铺设严密</w:t>
            </w:r>
            <w:r>
              <w:rPr>
                <w:spacing w:val="-21"/>
              </w:rPr>
              <w:t xml:space="preserve"> </w:t>
            </w:r>
            <w:r>
              <w:rPr>
                <w:spacing w:val="7"/>
              </w:rPr>
              <w:t>、平整</w:t>
            </w:r>
            <w:r>
              <w:rPr>
                <w:spacing w:val="-21"/>
              </w:rPr>
              <w:t xml:space="preserve"> </w:t>
            </w:r>
            <w:r>
              <w:rPr>
                <w:spacing w:val="7"/>
              </w:rPr>
              <w:t>、牢固</w:t>
            </w:r>
            <w:r>
              <w:rPr>
                <w:spacing w:val="-15"/>
              </w:rPr>
              <w:t xml:space="preserve"> </w:t>
            </w:r>
            <w:r>
              <w:rPr>
                <w:spacing w:val="7"/>
              </w:rPr>
              <w:t>；钢脚</w:t>
            </w:r>
            <w:r>
              <w:rPr>
                <w:spacing w:val="6"/>
              </w:rPr>
              <w:t>手板</w:t>
            </w:r>
            <w:r>
              <w:rPr/>
              <w:t xml:space="preserve"> </w:t>
            </w:r>
            <w:r>
              <w:rPr>
                <w:spacing w:val="8"/>
              </w:rPr>
              <w:t>的挂钩必须完全扣在水平杆上，并处于锁住状态</w:t>
            </w:r>
          </w:p>
        </w:tc>
        <w:tc>
          <w:tcPr>
            <w:tcW w:w="1245" w:type="dxa"/>
            <w:vAlign w:val="top"/>
          </w:tcPr>
          <w:p>
            <w:pPr>
              <w:rPr>
                <w:rFonts w:ascii="Arial"/>
                <w:sz w:val="21"/>
              </w:rPr>
            </w:pPr>
            <w:r/>
          </w:p>
        </w:tc>
      </w:tr>
      <w:tr>
        <w:trPr>
          <w:trHeight w:val="393" w:hRule="atLeast"/>
        </w:trPr>
        <w:tc>
          <w:tcPr>
            <w:tcW w:w="680"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pStyle w:val="TableText"/>
              <w:ind w:left="313"/>
              <w:spacing w:before="64" w:line="162" w:lineRule="auto"/>
              <w:rPr/>
            </w:pPr>
            <w:r>
              <w:rPr>
                <w:spacing w:val="18"/>
              </w:rPr>
              <w:t>7</w:t>
            </w:r>
          </w:p>
        </w:tc>
        <w:tc>
          <w:tcPr>
            <w:tcW w:w="1439" w:type="dxa"/>
            <w:vAlign w:val="top"/>
            <w:gridSpan w:val="2"/>
            <w:vMerge w:val="restart"/>
            <w:tcBorders>
              <w:bottom w:val="nil"/>
            </w:tcBorders>
          </w:tcPr>
          <w:p>
            <w:pPr>
              <w:spacing w:line="287" w:lineRule="auto"/>
              <w:rPr>
                <w:rFonts w:ascii="Arial"/>
                <w:sz w:val="21"/>
              </w:rPr>
            </w:pPr>
            <w:r/>
          </w:p>
          <w:p>
            <w:pPr>
              <w:spacing w:line="287" w:lineRule="auto"/>
              <w:rPr>
                <w:rFonts w:ascii="Arial"/>
                <w:sz w:val="21"/>
              </w:rPr>
            </w:pPr>
            <w:r/>
          </w:p>
          <w:p>
            <w:pPr>
              <w:pStyle w:val="TableText"/>
              <w:ind w:left="404"/>
              <w:spacing w:before="65" w:line="186" w:lineRule="auto"/>
              <w:rPr/>
            </w:pPr>
            <w:r>
              <w:rPr>
                <w:spacing w:val="7"/>
              </w:rPr>
              <w:t>架体防护</w:t>
            </w:r>
          </w:p>
        </w:tc>
        <w:tc>
          <w:tcPr>
            <w:tcW w:w="5996" w:type="dxa"/>
            <w:vAlign w:val="top"/>
            <w:gridSpan w:val="5"/>
          </w:tcPr>
          <w:p>
            <w:pPr>
              <w:pStyle w:val="TableText"/>
              <w:ind w:left="267"/>
              <w:spacing w:before="120" w:line="189" w:lineRule="auto"/>
              <w:rPr/>
            </w:pPr>
            <w:r>
              <w:rPr>
                <w:spacing w:val="9"/>
              </w:rPr>
              <w:t>作业层外侧应连续设置高度不低于18</w:t>
            </w:r>
            <w:r>
              <w:rPr/>
              <w:t>cm</w:t>
            </w:r>
            <w:r>
              <w:rPr>
                <w:spacing w:val="9"/>
              </w:rPr>
              <w:t>的挡脚板</w:t>
            </w:r>
          </w:p>
        </w:tc>
        <w:tc>
          <w:tcPr>
            <w:tcW w:w="1245" w:type="dxa"/>
            <w:vAlign w:val="top"/>
          </w:tcPr>
          <w:p>
            <w:pPr>
              <w:rPr>
                <w:rFonts w:ascii="Arial"/>
                <w:sz w:val="21"/>
              </w:rPr>
            </w:pPr>
            <w:r/>
          </w:p>
        </w:tc>
      </w:tr>
      <w:tr>
        <w:trPr>
          <w:trHeight w:val="393" w:hRule="atLeast"/>
        </w:trPr>
        <w:tc>
          <w:tcPr>
            <w:tcW w:w="680" w:type="dxa"/>
            <w:vAlign w:val="top"/>
            <w:vMerge w:val="continue"/>
            <w:tcBorders>
              <w:top w:val="nil"/>
              <w:bottom w:val="nil"/>
            </w:tcBorders>
          </w:tcPr>
          <w:p>
            <w:pPr>
              <w:rPr>
                <w:rFonts w:ascii="Arial"/>
                <w:sz w:val="21"/>
              </w:rPr>
            </w:pPr>
            <w:r/>
          </w:p>
        </w:tc>
        <w:tc>
          <w:tcPr>
            <w:tcW w:w="1439" w:type="dxa"/>
            <w:vAlign w:val="top"/>
            <w:gridSpan w:val="2"/>
            <w:vMerge w:val="continue"/>
            <w:tcBorders>
              <w:top w:val="nil"/>
              <w:bottom w:val="nil"/>
            </w:tcBorders>
          </w:tcPr>
          <w:p>
            <w:pPr>
              <w:rPr>
                <w:rFonts w:ascii="Arial"/>
                <w:sz w:val="21"/>
              </w:rPr>
            </w:pPr>
            <w:r/>
          </w:p>
        </w:tc>
        <w:tc>
          <w:tcPr>
            <w:tcW w:w="5996" w:type="dxa"/>
            <w:vAlign w:val="top"/>
            <w:gridSpan w:val="5"/>
          </w:tcPr>
          <w:p>
            <w:pPr>
              <w:pStyle w:val="TableText"/>
              <w:ind w:left="267"/>
              <w:spacing w:before="119" w:line="180" w:lineRule="auto"/>
              <w:rPr/>
            </w:pPr>
            <w:r>
              <w:rPr>
                <w:spacing w:val="11"/>
              </w:rPr>
              <w:t>作业层应在外侧立杆1.2m和0.6m处设置上</w:t>
            </w:r>
            <w:r>
              <w:rPr>
                <w:spacing w:val="-5"/>
              </w:rPr>
              <w:t xml:space="preserve"> </w:t>
            </w:r>
            <w:r>
              <w:rPr>
                <w:spacing w:val="11"/>
                <w:position w:val="1"/>
              </w:rPr>
              <w:t>、</w:t>
            </w:r>
            <w:r>
              <w:rPr>
                <w:spacing w:val="11"/>
              </w:rPr>
              <w:t>中两道防护栏杆</w:t>
            </w:r>
          </w:p>
        </w:tc>
        <w:tc>
          <w:tcPr>
            <w:tcW w:w="1245" w:type="dxa"/>
            <w:vAlign w:val="top"/>
          </w:tcPr>
          <w:p>
            <w:pPr>
              <w:rPr>
                <w:rFonts w:ascii="Arial"/>
                <w:sz w:val="21"/>
              </w:rPr>
            </w:pPr>
            <w:r/>
          </w:p>
        </w:tc>
      </w:tr>
      <w:tr>
        <w:trPr>
          <w:trHeight w:val="631" w:hRule="atLeast"/>
        </w:trPr>
        <w:tc>
          <w:tcPr>
            <w:tcW w:w="680" w:type="dxa"/>
            <w:vAlign w:val="top"/>
            <w:vMerge w:val="continue"/>
            <w:tcBorders>
              <w:top w:val="nil"/>
            </w:tcBorders>
          </w:tcPr>
          <w:p>
            <w:pPr>
              <w:rPr>
                <w:rFonts w:ascii="Arial"/>
                <w:sz w:val="21"/>
              </w:rPr>
            </w:pPr>
            <w:r/>
          </w:p>
        </w:tc>
        <w:tc>
          <w:tcPr>
            <w:tcW w:w="1439" w:type="dxa"/>
            <w:vAlign w:val="top"/>
            <w:gridSpan w:val="2"/>
            <w:vMerge w:val="continue"/>
            <w:tcBorders>
              <w:top w:val="nil"/>
            </w:tcBorders>
          </w:tcPr>
          <w:p>
            <w:pPr>
              <w:rPr>
                <w:rFonts w:ascii="Arial"/>
                <w:sz w:val="21"/>
              </w:rPr>
            </w:pPr>
            <w:r/>
          </w:p>
        </w:tc>
        <w:tc>
          <w:tcPr>
            <w:tcW w:w="5996" w:type="dxa"/>
            <w:vAlign w:val="top"/>
            <w:gridSpan w:val="5"/>
          </w:tcPr>
          <w:p>
            <w:pPr>
              <w:pStyle w:val="TableText"/>
              <w:ind w:left="107" w:right="99" w:firstLine="158"/>
              <w:spacing w:before="137" w:line="191" w:lineRule="auto"/>
              <w:rPr/>
            </w:pPr>
            <w:r>
              <w:rPr>
                <w:spacing w:val="10"/>
              </w:rPr>
              <w:t>架体外侧应使用密目式安全网进行封闭</w:t>
            </w:r>
            <w:r>
              <w:rPr>
                <w:spacing w:val="-15"/>
              </w:rPr>
              <w:t xml:space="preserve"> </w:t>
            </w:r>
            <w:r>
              <w:rPr>
                <w:spacing w:val="10"/>
              </w:rPr>
              <w:t>；架体作业层脚手板下应用</w:t>
            </w:r>
            <w:r>
              <w:rPr>
                <w:spacing w:val="9"/>
              </w:rPr>
              <w:t>安全网双层兜</w:t>
            </w:r>
            <w:r>
              <w:rPr/>
              <w:t xml:space="preserve"> </w:t>
            </w:r>
            <w:r>
              <w:rPr>
                <w:spacing w:val="8"/>
              </w:rPr>
              <w:t>底，</w:t>
            </w:r>
            <w:r>
              <w:rPr>
                <w:spacing w:val="-15"/>
              </w:rPr>
              <w:t xml:space="preserve"> </w:t>
            </w:r>
            <w:r>
              <w:rPr>
                <w:spacing w:val="8"/>
              </w:rPr>
              <w:t>以下每隔10m应用安全平网封闭</w:t>
            </w:r>
          </w:p>
        </w:tc>
        <w:tc>
          <w:tcPr>
            <w:tcW w:w="1245" w:type="dxa"/>
            <w:vAlign w:val="top"/>
          </w:tcPr>
          <w:p>
            <w:pPr>
              <w:rPr>
                <w:rFonts w:ascii="Arial"/>
                <w:sz w:val="21"/>
              </w:rPr>
            </w:pPr>
            <w:r/>
          </w:p>
        </w:tc>
      </w:tr>
      <w:tr>
        <w:trPr>
          <w:trHeight w:val="631" w:hRule="atLeast"/>
        </w:trPr>
        <w:tc>
          <w:tcPr>
            <w:tcW w:w="680" w:type="dxa"/>
            <w:vAlign w:val="top"/>
          </w:tcPr>
          <w:p>
            <w:pPr>
              <w:pStyle w:val="TableText"/>
              <w:ind w:left="311"/>
              <w:spacing w:before="240" w:line="201" w:lineRule="auto"/>
              <w:rPr/>
            </w:pPr>
            <w:r>
              <w:rPr>
                <w:spacing w:val="20"/>
              </w:rPr>
              <w:t>8</w:t>
            </w:r>
          </w:p>
        </w:tc>
        <w:tc>
          <w:tcPr>
            <w:tcW w:w="1439" w:type="dxa"/>
            <w:vAlign w:val="top"/>
            <w:gridSpan w:val="2"/>
          </w:tcPr>
          <w:p>
            <w:pPr>
              <w:pStyle w:val="TableText"/>
              <w:ind w:left="403"/>
              <w:spacing w:before="244" w:line="186" w:lineRule="auto"/>
              <w:rPr/>
            </w:pPr>
            <w:r>
              <w:rPr>
                <w:spacing w:val="7"/>
              </w:rPr>
              <w:t>施工荷载</w:t>
            </w:r>
          </w:p>
        </w:tc>
        <w:tc>
          <w:tcPr>
            <w:tcW w:w="5996" w:type="dxa"/>
            <w:vAlign w:val="top"/>
            <w:gridSpan w:val="5"/>
          </w:tcPr>
          <w:p>
            <w:pPr>
              <w:pStyle w:val="TableText"/>
              <w:ind w:left="110" w:right="100" w:firstLine="156"/>
              <w:spacing w:before="138" w:line="191" w:lineRule="auto"/>
              <w:rPr/>
            </w:pPr>
            <w:r>
              <w:rPr>
                <w:spacing w:val="14"/>
              </w:rPr>
              <w:t>架体承受的施工荷载应符合规范要求</w:t>
            </w:r>
            <w:r>
              <w:rPr>
                <w:spacing w:val="-14"/>
              </w:rPr>
              <w:t xml:space="preserve"> </w:t>
            </w:r>
            <w:r>
              <w:rPr>
                <w:spacing w:val="14"/>
              </w:rPr>
              <w:t>；不得在脚手架上集中</w:t>
            </w:r>
            <w:r>
              <w:rPr>
                <w:spacing w:val="13"/>
              </w:rPr>
              <w:t>堆放模板</w:t>
            </w:r>
            <w:r>
              <w:rPr>
                <w:spacing w:val="-21"/>
              </w:rPr>
              <w:t xml:space="preserve"> </w:t>
            </w:r>
            <w:r>
              <w:rPr>
                <w:spacing w:val="13"/>
              </w:rPr>
              <w:t>、钢筋等</w:t>
            </w:r>
            <w:r>
              <w:rPr/>
              <w:t xml:space="preserve"> </w:t>
            </w:r>
            <w:r>
              <w:rPr>
                <w:spacing w:val="4"/>
              </w:rPr>
              <w:t>物料</w:t>
            </w:r>
          </w:p>
        </w:tc>
        <w:tc>
          <w:tcPr>
            <w:tcW w:w="1245" w:type="dxa"/>
            <w:vAlign w:val="top"/>
          </w:tcPr>
          <w:p>
            <w:pPr>
              <w:rPr>
                <w:rFonts w:ascii="Arial"/>
                <w:sz w:val="21"/>
              </w:rPr>
            </w:pPr>
            <w:r/>
          </w:p>
        </w:tc>
      </w:tr>
      <w:tr>
        <w:trPr>
          <w:trHeight w:val="393" w:hRule="atLeast"/>
        </w:trPr>
        <w:tc>
          <w:tcPr>
            <w:tcW w:w="68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313"/>
              <w:spacing w:before="64" w:line="160" w:lineRule="auto"/>
              <w:rPr/>
            </w:pPr>
            <w:r>
              <w:rPr>
                <w:spacing w:val="18"/>
              </w:rPr>
              <w:t>9</w:t>
            </w:r>
          </w:p>
        </w:tc>
        <w:tc>
          <w:tcPr>
            <w:tcW w:w="1439"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pStyle w:val="TableText"/>
              <w:ind w:left="563"/>
              <w:spacing w:before="64" w:line="187" w:lineRule="auto"/>
              <w:rPr/>
            </w:pPr>
            <w:r>
              <w:rPr>
                <w:spacing w:val="5"/>
              </w:rPr>
              <w:t>通道</w:t>
            </w:r>
          </w:p>
        </w:tc>
        <w:tc>
          <w:tcPr>
            <w:tcW w:w="5996" w:type="dxa"/>
            <w:vAlign w:val="top"/>
            <w:gridSpan w:val="5"/>
          </w:tcPr>
          <w:p>
            <w:pPr>
              <w:pStyle w:val="TableText"/>
              <w:ind w:left="267"/>
              <w:spacing w:before="121" w:line="189" w:lineRule="auto"/>
              <w:rPr/>
            </w:pPr>
            <w:r>
              <w:rPr>
                <w:spacing w:val="9"/>
              </w:rPr>
              <w:t>通道宽不小于1.0m，并设休息平台</w:t>
            </w:r>
          </w:p>
        </w:tc>
        <w:tc>
          <w:tcPr>
            <w:tcW w:w="1245" w:type="dxa"/>
            <w:vAlign w:val="top"/>
          </w:tcPr>
          <w:p>
            <w:pPr>
              <w:rPr>
                <w:rFonts w:ascii="Arial"/>
                <w:sz w:val="21"/>
              </w:rPr>
            </w:pPr>
            <w:r/>
          </w:p>
        </w:tc>
      </w:tr>
      <w:tr>
        <w:trPr>
          <w:trHeight w:val="393" w:hRule="atLeast"/>
        </w:trPr>
        <w:tc>
          <w:tcPr>
            <w:tcW w:w="680" w:type="dxa"/>
            <w:vAlign w:val="top"/>
            <w:vMerge w:val="continue"/>
            <w:tcBorders>
              <w:top w:val="nil"/>
              <w:bottom w:val="nil"/>
            </w:tcBorders>
          </w:tcPr>
          <w:p>
            <w:pPr>
              <w:rPr>
                <w:rFonts w:ascii="Arial"/>
                <w:sz w:val="21"/>
              </w:rPr>
            </w:pPr>
            <w:r/>
          </w:p>
        </w:tc>
        <w:tc>
          <w:tcPr>
            <w:tcW w:w="1439" w:type="dxa"/>
            <w:vAlign w:val="top"/>
            <w:gridSpan w:val="2"/>
            <w:vMerge w:val="continue"/>
            <w:tcBorders>
              <w:top w:val="nil"/>
              <w:bottom w:val="nil"/>
            </w:tcBorders>
          </w:tcPr>
          <w:p>
            <w:pPr>
              <w:rPr>
                <w:rFonts w:ascii="Arial"/>
                <w:sz w:val="21"/>
              </w:rPr>
            </w:pPr>
            <w:r/>
          </w:p>
        </w:tc>
        <w:tc>
          <w:tcPr>
            <w:tcW w:w="5996" w:type="dxa"/>
            <w:vAlign w:val="top"/>
            <w:gridSpan w:val="5"/>
          </w:tcPr>
          <w:p>
            <w:pPr>
              <w:pStyle w:val="TableText"/>
              <w:ind w:left="266"/>
              <w:spacing w:before="121" w:line="188" w:lineRule="auto"/>
              <w:rPr/>
            </w:pPr>
            <w:r>
              <w:rPr>
                <w:spacing w:val="12"/>
              </w:rPr>
              <w:t>斜道坡度不大于1：3</w:t>
            </w:r>
          </w:p>
        </w:tc>
        <w:tc>
          <w:tcPr>
            <w:tcW w:w="1245" w:type="dxa"/>
            <w:vAlign w:val="top"/>
          </w:tcPr>
          <w:p>
            <w:pPr>
              <w:rPr>
                <w:rFonts w:ascii="Arial"/>
                <w:sz w:val="21"/>
              </w:rPr>
            </w:pPr>
            <w:r/>
          </w:p>
        </w:tc>
      </w:tr>
      <w:tr>
        <w:trPr>
          <w:trHeight w:val="472" w:hRule="atLeast"/>
        </w:trPr>
        <w:tc>
          <w:tcPr>
            <w:tcW w:w="680" w:type="dxa"/>
            <w:vAlign w:val="top"/>
            <w:vMerge w:val="continue"/>
            <w:tcBorders>
              <w:top w:val="nil"/>
            </w:tcBorders>
          </w:tcPr>
          <w:p>
            <w:pPr>
              <w:rPr>
                <w:rFonts w:ascii="Arial"/>
                <w:sz w:val="21"/>
              </w:rPr>
            </w:pPr>
            <w:r/>
          </w:p>
        </w:tc>
        <w:tc>
          <w:tcPr>
            <w:tcW w:w="1439" w:type="dxa"/>
            <w:vAlign w:val="top"/>
            <w:gridSpan w:val="2"/>
            <w:vMerge w:val="continue"/>
            <w:tcBorders>
              <w:top w:val="nil"/>
            </w:tcBorders>
          </w:tcPr>
          <w:p>
            <w:pPr>
              <w:rPr>
                <w:rFonts w:ascii="Arial"/>
                <w:sz w:val="21"/>
              </w:rPr>
            </w:pPr>
            <w:r/>
          </w:p>
        </w:tc>
        <w:tc>
          <w:tcPr>
            <w:tcW w:w="5996" w:type="dxa"/>
            <w:vAlign w:val="top"/>
            <w:gridSpan w:val="5"/>
          </w:tcPr>
          <w:p>
            <w:pPr>
              <w:pStyle w:val="TableText"/>
              <w:ind w:left="277"/>
              <w:spacing w:before="161" w:line="188" w:lineRule="auto"/>
              <w:rPr/>
            </w:pPr>
            <w:r>
              <w:rPr>
                <w:spacing w:val="13"/>
              </w:rPr>
              <w:t>防滑条为2</w:t>
            </w:r>
            <w:r>
              <w:rPr/>
              <w:t>cm</w:t>
            </w:r>
            <w:r>
              <w:rPr>
                <w:spacing w:val="13"/>
              </w:rPr>
              <w:t>厚x3</w:t>
            </w:r>
            <w:r>
              <w:rPr/>
              <w:t>cm</w:t>
            </w:r>
            <w:r>
              <w:rPr>
                <w:spacing w:val="13"/>
              </w:rPr>
              <w:t>宽，</w:t>
            </w:r>
            <w:r>
              <w:rPr>
                <w:spacing w:val="-12"/>
              </w:rPr>
              <w:t xml:space="preserve"> </w:t>
            </w:r>
            <w:r>
              <w:rPr>
                <w:spacing w:val="13"/>
              </w:rPr>
              <w:t>间距30</w:t>
            </w:r>
            <w:r>
              <w:rPr/>
              <w:t>cm</w:t>
            </w:r>
            <w:r>
              <w:rPr>
                <w:spacing w:val="13"/>
              </w:rPr>
              <w:t>设置一道</w:t>
            </w:r>
          </w:p>
        </w:tc>
        <w:tc>
          <w:tcPr>
            <w:tcW w:w="1245" w:type="dxa"/>
            <w:vAlign w:val="top"/>
          </w:tcPr>
          <w:p>
            <w:pPr>
              <w:rPr>
                <w:rFonts w:ascii="Arial"/>
                <w:sz w:val="21"/>
              </w:rPr>
            </w:pPr>
            <w:r/>
          </w:p>
        </w:tc>
      </w:tr>
      <w:tr>
        <w:trPr>
          <w:trHeight w:val="2385" w:hRule="atLeast"/>
        </w:trPr>
        <w:tc>
          <w:tcPr>
            <w:tcW w:w="680" w:type="dxa"/>
            <w:vAlign w:val="top"/>
            <w:textDirection w:val="tbRlV"/>
          </w:tcPr>
          <w:p>
            <w:pPr>
              <w:pStyle w:val="TableText"/>
              <w:ind w:left="882"/>
              <w:spacing w:before="255" w:line="184" w:lineRule="auto"/>
              <w:rPr/>
            </w:pPr>
            <w:r>
              <w:rPr>
                <w:spacing w:val="6"/>
              </w:rPr>
              <w:t>验收意见</w:t>
            </w:r>
          </w:p>
        </w:tc>
        <w:tc>
          <w:tcPr>
            <w:tcW w:w="2843" w:type="dxa"/>
            <w:vAlign w:val="top"/>
            <w:gridSpan w:val="3"/>
          </w:tcPr>
          <w:p>
            <w:pPr>
              <w:pStyle w:val="TableText"/>
              <w:ind w:left="265"/>
              <w:spacing w:before="165" w:line="180" w:lineRule="auto"/>
              <w:rPr/>
            </w:pPr>
            <w:r>
              <w:rPr>
                <w:spacing w:val="8"/>
              </w:rPr>
              <w:t>搭设班组（分包单位</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6"/>
              <w:spacing w:before="65" w:line="423" w:lineRule="exact"/>
              <w:rPr/>
            </w:pPr>
            <w:r>
              <w:rPr>
                <w:spacing w:val="6"/>
                <w:position w:val="21"/>
              </w:rPr>
              <w:t>项目负责人：</w:t>
            </w:r>
          </w:p>
          <w:p>
            <w:pPr>
              <w:pStyle w:val="TableText"/>
              <w:ind w:left="266"/>
              <w:spacing w:line="186" w:lineRule="auto"/>
              <w:rPr/>
            </w:pPr>
            <w:r>
              <w:rPr>
                <w:spacing w:val="4"/>
              </w:rPr>
              <w:t>班组长：</w:t>
            </w:r>
          </w:p>
          <w:p>
            <w:pPr>
              <w:pStyle w:val="TableText"/>
              <w:ind w:left="1789"/>
              <w:spacing w:before="223" w:line="184" w:lineRule="auto"/>
              <w:rPr/>
            </w:pPr>
            <w:r>
              <w:rPr/>
              <w:t>年</w:t>
            </w:r>
            <w:r>
              <w:rPr>
                <w:spacing w:val="11"/>
                <w:w w:val="101"/>
              </w:rPr>
              <w:t xml:space="preserve">   </w:t>
            </w:r>
            <w:r>
              <w:rPr/>
              <w:t>月</w:t>
            </w:r>
            <w:r>
              <w:rPr>
                <w:spacing w:val="5"/>
              </w:rPr>
              <w:t xml:space="preserve">    </w:t>
            </w:r>
            <w:r>
              <w:rPr/>
              <w:t>日</w:t>
            </w:r>
          </w:p>
        </w:tc>
        <w:tc>
          <w:tcPr>
            <w:tcW w:w="3094" w:type="dxa"/>
            <w:vAlign w:val="top"/>
            <w:gridSpan w:val="2"/>
          </w:tcPr>
          <w:p>
            <w:pPr>
              <w:pStyle w:val="TableText"/>
              <w:ind w:left="267"/>
              <w:spacing w:before="165" w:line="185" w:lineRule="auto"/>
              <w:rPr/>
            </w:pPr>
            <w:r>
              <w:rPr>
                <w:spacing w:val="7"/>
              </w:rPr>
              <w:t>施工总承包单位：</w:t>
            </w:r>
          </w:p>
          <w:p>
            <w:pPr>
              <w:spacing w:line="370" w:lineRule="auto"/>
              <w:rPr>
                <w:rFonts w:ascii="Arial"/>
                <w:sz w:val="21"/>
              </w:rPr>
            </w:pPr>
            <w:r/>
          </w:p>
          <w:p>
            <w:pPr>
              <w:pStyle w:val="TableText"/>
              <w:ind w:left="268"/>
              <w:spacing w:before="64" w:line="183" w:lineRule="auto"/>
              <w:rPr/>
            </w:pPr>
            <w:r>
              <w:rPr>
                <w:spacing w:val="5"/>
              </w:rPr>
              <w:t>项目经理：</w:t>
            </w:r>
          </w:p>
          <w:p>
            <w:pPr>
              <w:pStyle w:val="TableText"/>
              <w:ind w:left="268"/>
              <w:spacing w:before="226" w:line="423" w:lineRule="exact"/>
              <w:rPr/>
            </w:pPr>
            <w:r>
              <w:rPr>
                <w:spacing w:val="7"/>
                <w:position w:val="21"/>
              </w:rPr>
              <w:t>项目技术负责人：</w:t>
            </w:r>
          </w:p>
          <w:p>
            <w:pPr>
              <w:pStyle w:val="TableText"/>
              <w:ind w:left="268"/>
              <w:spacing w:line="183" w:lineRule="auto"/>
              <w:rPr/>
            </w:pPr>
            <w:r>
              <w:rPr>
                <w:spacing w:val="6"/>
              </w:rPr>
              <w:t>专职安全员：</w:t>
            </w:r>
          </w:p>
          <w:p>
            <w:pPr>
              <w:pStyle w:val="TableText"/>
              <w:ind w:left="2041"/>
              <w:spacing w:before="226" w:line="184" w:lineRule="auto"/>
              <w:rPr/>
            </w:pPr>
            <w:r>
              <w:rPr/>
              <w:t>年</w:t>
            </w:r>
            <w:r>
              <w:rPr>
                <w:spacing w:val="11"/>
                <w:w w:val="101"/>
              </w:rPr>
              <w:t xml:space="preserve">   </w:t>
            </w:r>
            <w:r>
              <w:rPr/>
              <w:t>月</w:t>
            </w:r>
            <w:r>
              <w:rPr>
                <w:spacing w:val="5"/>
              </w:rPr>
              <w:t xml:space="preserve">    </w:t>
            </w:r>
            <w:r>
              <w:rPr/>
              <w:t>日</w:t>
            </w:r>
          </w:p>
        </w:tc>
        <w:tc>
          <w:tcPr>
            <w:tcW w:w="2743" w:type="dxa"/>
            <w:vAlign w:val="top"/>
            <w:gridSpan w:val="3"/>
          </w:tcPr>
          <w:p>
            <w:pPr>
              <w:pStyle w:val="TableText"/>
              <w:ind w:left="269"/>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69"/>
              <w:spacing w:before="65" w:line="183" w:lineRule="auto"/>
              <w:rPr/>
            </w:pPr>
            <w:r>
              <w:rPr>
                <w:spacing w:val="5"/>
              </w:rPr>
              <w:t>项目总监：</w:t>
            </w:r>
          </w:p>
          <w:p>
            <w:pPr>
              <w:pStyle w:val="TableText"/>
              <w:ind w:left="269"/>
              <w:spacing w:before="226" w:line="184" w:lineRule="auto"/>
              <w:rPr/>
            </w:pPr>
            <w:r>
              <w:rPr>
                <w:spacing w:val="7"/>
              </w:rPr>
              <w:t>专业监理工程师：</w:t>
            </w:r>
          </w:p>
          <w:p>
            <w:pPr>
              <w:pStyle w:val="TableText"/>
              <w:ind w:left="1688"/>
              <w:spacing w:before="225" w:line="184" w:lineRule="auto"/>
              <w:rPr/>
            </w:pPr>
            <w:r>
              <w:rPr/>
              <w:t>年</w:t>
            </w:r>
            <w:r>
              <w:rPr>
                <w:spacing w:val="11"/>
                <w:w w:val="101"/>
              </w:rPr>
              <w:t xml:space="preserve">   </w:t>
            </w:r>
            <w:r>
              <w:rPr/>
              <w:t>月</w:t>
            </w:r>
            <w:r>
              <w:rPr>
                <w:spacing w:val="6"/>
              </w:rPr>
              <w:t xml:space="preserve">    </w:t>
            </w:r>
            <w:r>
              <w:rPr/>
              <w:t>日</w:t>
            </w:r>
          </w:p>
        </w:tc>
      </w:tr>
    </w:tbl>
    <w:p>
      <w:pPr>
        <w:rPr>
          <w:rFonts w:ascii="Arial"/>
          <w:sz w:val="21"/>
        </w:rPr>
      </w:pPr>
      <w:r/>
    </w:p>
    <w:p>
      <w:pPr>
        <w:sectPr>
          <w:headerReference w:type="default" r:id="rId163"/>
          <w:footerReference w:type="default" r:id="rId396"/>
          <w:pgSz w:w="12243" w:h="16495"/>
          <w:pgMar w:top="1461" w:right="1609" w:bottom="1137" w:left="1267" w:header="1177" w:footer="892" w:gutter="0"/>
        </w:sectPr>
        <w:rPr>
          <w:rFonts w:ascii="Arial" w:hAnsi="Arial" w:eastAsia="Arial" w:cs="Arial"/>
          <w:sz w:val="21"/>
          <w:szCs w:val="21"/>
        </w:rPr>
      </w:pPr>
    </w:p>
    <w:p>
      <w:pPr>
        <w:spacing w:line="295" w:lineRule="auto"/>
        <w:rPr>
          <w:rFonts w:ascii="Arial"/>
          <w:sz w:val="21"/>
        </w:rPr>
      </w:pPr>
      <w:r/>
    </w:p>
    <w:p>
      <w:pPr>
        <w:pStyle w:val="BodyText"/>
        <w:ind w:left="435"/>
        <w:spacing w:before="99" w:line="176" w:lineRule="auto"/>
        <w:rPr>
          <w:sz w:val="23"/>
          <w:szCs w:val="23"/>
        </w:rPr>
      </w:pPr>
      <w:r>
        <w:rPr>
          <w:rFonts w:ascii="Arial" w:hAnsi="Arial" w:eastAsia="Arial" w:cs="Arial"/>
          <w:sz w:val="23"/>
          <w:szCs w:val="23"/>
          <w:spacing w:val="17"/>
          <w:position w:val="-1"/>
        </w:rPr>
        <w:t>7.3.4</w:t>
      </w:r>
      <w:r>
        <w:rPr>
          <w:rFonts w:ascii="Arial" w:hAnsi="Arial" w:eastAsia="Arial" w:cs="Arial"/>
          <w:sz w:val="23"/>
          <w:szCs w:val="23"/>
          <w:spacing w:val="7"/>
          <w:position w:val="-1"/>
        </w:rPr>
        <w:t xml:space="preserve">   </w:t>
      </w:r>
      <w:r>
        <w:rPr>
          <w:sz w:val="23"/>
          <w:szCs w:val="23"/>
          <w:spacing w:val="17"/>
        </w:rPr>
        <w:t>防护设施</w:t>
      </w:r>
    </w:p>
    <w:p>
      <w:pPr>
        <w:pStyle w:val="BodyText"/>
        <w:ind w:left="435"/>
        <w:spacing w:before="190" w:line="186" w:lineRule="auto"/>
        <w:rPr>
          <w:sz w:val="20"/>
          <w:szCs w:val="20"/>
        </w:rPr>
      </w:pPr>
      <w:hyperlink w:history="true" r:id="rId398">
        <w:r>
          <w:rPr>
            <w:rFonts w:ascii="Arial" w:hAnsi="Arial" w:eastAsia="Arial" w:cs="Arial"/>
            <w:sz w:val="20"/>
            <w:szCs w:val="20"/>
            <w:spacing w:val="9"/>
            <w:position w:val="-1"/>
          </w:rPr>
          <w:t>7.3.4.1</w:t>
        </w:r>
      </w:hyperlink>
      <w:r>
        <w:rPr>
          <w:rFonts w:ascii="Arial" w:hAnsi="Arial" w:eastAsia="Arial" w:cs="Arial"/>
          <w:sz w:val="20"/>
          <w:szCs w:val="20"/>
          <w:spacing w:val="9"/>
          <w:position w:val="-1"/>
        </w:rPr>
        <w:t xml:space="preserve">   </w:t>
      </w:r>
      <w:r>
        <w:rPr>
          <w:sz w:val="20"/>
          <w:szCs w:val="20"/>
          <w:spacing w:val="9"/>
        </w:rPr>
        <w:t>临边</w:t>
      </w:r>
      <w:r>
        <w:rPr>
          <w:sz w:val="20"/>
          <w:szCs w:val="20"/>
          <w:spacing w:val="-23"/>
        </w:rPr>
        <w:t xml:space="preserve"> </w:t>
      </w:r>
      <w:r>
        <w:rPr>
          <w:sz w:val="5"/>
          <w:szCs w:val="5"/>
          <w:spacing w:val="9"/>
          <w:position w:val="1"/>
        </w:rPr>
        <w:t>、        </w:t>
      </w:r>
      <w:r>
        <w:rPr>
          <w:sz w:val="20"/>
          <w:szCs w:val="20"/>
          <w:spacing w:val="9"/>
        </w:rPr>
        <w:t>洞口安全防护设施验收表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89"/>
        <w:gridCol w:w="1829"/>
        <w:gridCol w:w="1071"/>
        <w:gridCol w:w="1936"/>
        <w:gridCol w:w="132"/>
        <w:gridCol w:w="960"/>
        <w:gridCol w:w="1670"/>
      </w:tblGrid>
      <w:tr>
        <w:trPr>
          <w:trHeight w:val="397" w:hRule="atLeast"/>
        </w:trPr>
        <w:tc>
          <w:tcPr>
            <w:tcW w:w="1762" w:type="dxa"/>
            <w:vAlign w:val="top"/>
            <w:gridSpan w:val="2"/>
          </w:tcPr>
          <w:p>
            <w:pPr>
              <w:pStyle w:val="TableText"/>
              <w:ind w:left="570"/>
              <w:spacing w:before="124" w:line="185" w:lineRule="auto"/>
              <w:rPr/>
            </w:pPr>
            <w:r>
              <w:rPr>
                <w:spacing w:val="7"/>
              </w:rPr>
              <w:t>工程名称</w:t>
            </w:r>
          </w:p>
        </w:tc>
        <w:tc>
          <w:tcPr>
            <w:tcW w:w="2900" w:type="dxa"/>
            <w:vAlign w:val="top"/>
            <w:gridSpan w:val="2"/>
          </w:tcPr>
          <w:p>
            <w:pPr>
              <w:rPr>
                <w:rFonts w:ascii="Arial"/>
                <w:sz w:val="21"/>
              </w:rPr>
            </w:pPr>
            <w:r/>
          </w:p>
        </w:tc>
        <w:tc>
          <w:tcPr>
            <w:tcW w:w="2068" w:type="dxa"/>
            <w:vAlign w:val="top"/>
            <w:gridSpan w:val="2"/>
          </w:tcPr>
          <w:p>
            <w:pPr>
              <w:pStyle w:val="TableText"/>
              <w:ind w:left="721"/>
              <w:spacing w:before="124" w:line="185" w:lineRule="auto"/>
              <w:rPr/>
            </w:pPr>
            <w:r>
              <w:rPr>
                <w:spacing w:val="7"/>
              </w:rPr>
              <w:t>施工单位</w:t>
            </w:r>
          </w:p>
        </w:tc>
        <w:tc>
          <w:tcPr>
            <w:tcW w:w="2630" w:type="dxa"/>
            <w:vAlign w:val="top"/>
            <w:gridSpan w:val="2"/>
          </w:tcPr>
          <w:p>
            <w:pPr>
              <w:rPr>
                <w:rFonts w:ascii="Arial"/>
                <w:sz w:val="21"/>
              </w:rPr>
            </w:pPr>
            <w:r/>
          </w:p>
        </w:tc>
      </w:tr>
      <w:tr>
        <w:trPr>
          <w:trHeight w:val="393" w:hRule="atLeast"/>
        </w:trPr>
        <w:tc>
          <w:tcPr>
            <w:tcW w:w="1762" w:type="dxa"/>
            <w:vAlign w:val="top"/>
            <w:gridSpan w:val="2"/>
          </w:tcPr>
          <w:p>
            <w:pPr>
              <w:pStyle w:val="TableText"/>
              <w:ind w:left="569"/>
              <w:spacing w:before="120" w:line="185" w:lineRule="auto"/>
              <w:rPr/>
            </w:pPr>
            <w:r>
              <w:rPr>
                <w:spacing w:val="7"/>
              </w:rPr>
              <w:t>监理单位</w:t>
            </w:r>
          </w:p>
        </w:tc>
        <w:tc>
          <w:tcPr>
            <w:tcW w:w="2900" w:type="dxa"/>
            <w:vAlign w:val="top"/>
            <w:gridSpan w:val="2"/>
          </w:tcPr>
          <w:p>
            <w:pPr>
              <w:rPr>
                <w:rFonts w:ascii="Arial"/>
                <w:sz w:val="21"/>
              </w:rPr>
            </w:pPr>
            <w:r/>
          </w:p>
        </w:tc>
        <w:tc>
          <w:tcPr>
            <w:tcW w:w="2068" w:type="dxa"/>
            <w:vAlign w:val="top"/>
            <w:gridSpan w:val="2"/>
          </w:tcPr>
          <w:p>
            <w:pPr>
              <w:pStyle w:val="TableText"/>
              <w:ind w:left="723"/>
              <w:spacing w:before="120" w:line="185" w:lineRule="auto"/>
              <w:rPr/>
            </w:pPr>
            <w:r>
              <w:rPr>
                <w:spacing w:val="7"/>
              </w:rPr>
              <w:t>验收部位</w:t>
            </w:r>
          </w:p>
        </w:tc>
        <w:tc>
          <w:tcPr>
            <w:tcW w:w="2630" w:type="dxa"/>
            <w:vAlign w:val="top"/>
            <w:gridSpan w:val="2"/>
          </w:tcPr>
          <w:p>
            <w:pPr>
              <w:rPr>
                <w:rFonts w:ascii="Arial"/>
                <w:sz w:val="21"/>
              </w:rPr>
            </w:pPr>
            <w:r/>
          </w:p>
        </w:tc>
      </w:tr>
      <w:tr>
        <w:trPr>
          <w:trHeight w:val="393" w:hRule="atLeast"/>
        </w:trPr>
        <w:tc>
          <w:tcPr>
            <w:tcW w:w="573" w:type="dxa"/>
            <w:vAlign w:val="top"/>
          </w:tcPr>
          <w:p>
            <w:pPr>
              <w:pStyle w:val="TableText"/>
              <w:ind w:left="135"/>
              <w:spacing w:before="120" w:line="184" w:lineRule="auto"/>
              <w:rPr/>
            </w:pPr>
            <w:r>
              <w:rPr>
                <w:spacing w:val="5"/>
              </w:rPr>
              <w:t>序号</w:t>
            </w:r>
          </w:p>
        </w:tc>
        <w:tc>
          <w:tcPr>
            <w:tcW w:w="1189" w:type="dxa"/>
            <w:vAlign w:val="top"/>
          </w:tcPr>
          <w:p>
            <w:pPr>
              <w:pStyle w:val="TableText"/>
              <w:ind w:left="439"/>
              <w:spacing w:before="120" w:line="183" w:lineRule="auto"/>
              <w:rPr/>
            </w:pPr>
            <w:r>
              <w:rPr>
                <w:spacing w:val="5"/>
              </w:rPr>
              <w:t>项目</w:t>
            </w:r>
          </w:p>
        </w:tc>
        <w:tc>
          <w:tcPr>
            <w:tcW w:w="5928" w:type="dxa"/>
            <w:vAlign w:val="top"/>
            <w:gridSpan w:val="5"/>
          </w:tcPr>
          <w:p>
            <w:pPr>
              <w:pStyle w:val="TableText"/>
              <w:ind w:left="2653"/>
              <w:spacing w:before="119" w:line="185" w:lineRule="auto"/>
              <w:rPr/>
            </w:pPr>
            <w:r>
              <w:rPr>
                <w:spacing w:val="7"/>
              </w:rPr>
              <w:t>验收要求</w:t>
            </w:r>
          </w:p>
        </w:tc>
        <w:tc>
          <w:tcPr>
            <w:tcW w:w="1670" w:type="dxa"/>
            <w:vAlign w:val="top"/>
          </w:tcPr>
          <w:p>
            <w:pPr>
              <w:pStyle w:val="TableText"/>
              <w:ind w:left="523"/>
              <w:spacing w:before="120" w:line="185" w:lineRule="auto"/>
              <w:rPr/>
            </w:pPr>
            <w:r>
              <w:rPr>
                <w:spacing w:val="7"/>
              </w:rPr>
              <w:t>验收结果</w:t>
            </w:r>
          </w:p>
        </w:tc>
      </w:tr>
      <w:tr>
        <w:trPr>
          <w:trHeight w:val="631" w:hRule="atLeast"/>
        </w:trPr>
        <w:tc>
          <w:tcPr>
            <w:tcW w:w="573" w:type="dxa"/>
            <w:vAlign w:val="top"/>
            <w:vMerge w:val="restart"/>
            <w:tcBorders>
              <w:bottom w:val="nil"/>
            </w:tcBorders>
          </w:tcPr>
          <w:p>
            <w:pPr>
              <w:spacing w:line="350" w:lineRule="auto"/>
              <w:rPr>
                <w:rFonts w:ascii="Arial"/>
                <w:sz w:val="21"/>
              </w:rPr>
            </w:pPr>
            <w:r/>
          </w:p>
          <w:p>
            <w:pPr>
              <w:ind w:left="26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189" w:type="dxa"/>
            <w:vAlign w:val="top"/>
            <w:vMerge w:val="restart"/>
            <w:tcBorders>
              <w:bottom w:val="nil"/>
            </w:tcBorders>
          </w:tcPr>
          <w:p>
            <w:pPr>
              <w:spacing w:line="333" w:lineRule="auto"/>
              <w:rPr>
                <w:rFonts w:ascii="Arial"/>
                <w:sz w:val="21"/>
              </w:rPr>
            </w:pPr>
            <w:r/>
          </w:p>
          <w:p>
            <w:pPr>
              <w:pStyle w:val="TableText"/>
              <w:ind w:left="359"/>
              <w:spacing w:before="64" w:line="185" w:lineRule="auto"/>
              <w:rPr/>
            </w:pPr>
            <w:r>
              <w:rPr>
                <w:spacing w:val="6"/>
              </w:rPr>
              <w:t>楼梯口</w:t>
            </w:r>
          </w:p>
        </w:tc>
        <w:tc>
          <w:tcPr>
            <w:tcW w:w="5928" w:type="dxa"/>
            <w:vAlign w:val="top"/>
            <w:gridSpan w:val="5"/>
          </w:tcPr>
          <w:p>
            <w:pPr>
              <w:pStyle w:val="TableText"/>
              <w:ind w:left="109" w:right="99" w:firstLine="159"/>
              <w:spacing w:before="130" w:line="192" w:lineRule="auto"/>
              <w:rPr>
                <w:rFonts w:ascii="Arial" w:hAnsi="Arial" w:eastAsia="Arial" w:cs="Arial"/>
              </w:rPr>
            </w:pPr>
            <w:r>
              <w:rPr>
                <w:spacing w:val="12"/>
              </w:rPr>
              <w:t>楼梯临边设上下两道横杆和栏杆，上杆距地面高度应为</w:t>
            </w:r>
            <w:r>
              <w:rPr>
                <w:rFonts w:ascii="Arial" w:hAnsi="Arial" w:eastAsia="Arial" w:cs="Arial"/>
                <w:spacing w:val="11"/>
              </w:rPr>
              <w:t>1.2m</w:t>
            </w:r>
            <w:r>
              <w:rPr>
                <w:spacing w:val="11"/>
              </w:rPr>
              <w:t>，下杆距地面高度</w:t>
            </w:r>
            <w:r>
              <w:rPr/>
              <w:t xml:space="preserve"> </w:t>
            </w:r>
            <w:r>
              <w:rPr>
                <w:spacing w:val="20"/>
              </w:rPr>
              <w:t>应为</w:t>
            </w:r>
            <w:r>
              <w:rPr>
                <w:rFonts w:ascii="Arial" w:hAnsi="Arial" w:eastAsia="Arial" w:cs="Arial"/>
                <w:spacing w:val="20"/>
              </w:rPr>
              <w:t>0.6m</w:t>
            </w:r>
          </w:p>
        </w:tc>
        <w:tc>
          <w:tcPr>
            <w:tcW w:w="1670" w:type="dxa"/>
            <w:vAlign w:val="top"/>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1189" w:type="dxa"/>
            <w:vAlign w:val="top"/>
            <w:vMerge w:val="continue"/>
            <w:tcBorders>
              <w:top w:val="nil"/>
            </w:tcBorders>
          </w:tcPr>
          <w:p>
            <w:pPr>
              <w:rPr>
                <w:rFonts w:ascii="Arial"/>
                <w:sz w:val="21"/>
              </w:rPr>
            </w:pPr>
            <w:r/>
          </w:p>
        </w:tc>
        <w:tc>
          <w:tcPr>
            <w:tcW w:w="5928" w:type="dxa"/>
            <w:vAlign w:val="top"/>
            <w:gridSpan w:val="5"/>
          </w:tcPr>
          <w:p>
            <w:pPr>
              <w:pStyle w:val="TableText"/>
              <w:ind w:left="268"/>
              <w:spacing w:before="81" w:line="185" w:lineRule="auto"/>
              <w:rPr/>
            </w:pPr>
            <w:r>
              <w:rPr>
                <w:spacing w:val="8"/>
              </w:rPr>
              <w:t>楼梯平台应采取防护措施</w:t>
            </w:r>
          </w:p>
        </w:tc>
        <w:tc>
          <w:tcPr>
            <w:tcW w:w="1670" w:type="dxa"/>
            <w:vAlign w:val="top"/>
          </w:tcPr>
          <w:p>
            <w:pPr>
              <w:rPr>
                <w:rFonts w:ascii="Arial"/>
                <w:sz w:val="21"/>
              </w:rPr>
            </w:pPr>
            <w:r/>
          </w:p>
        </w:tc>
      </w:tr>
      <w:tr>
        <w:trPr>
          <w:trHeight w:val="631" w:hRule="atLeast"/>
        </w:trPr>
        <w:tc>
          <w:tcPr>
            <w:tcW w:w="573" w:type="dxa"/>
            <w:vAlign w:val="top"/>
            <w:vMerge w:val="restart"/>
            <w:tcBorders>
              <w:bottom w:val="nil"/>
            </w:tcBorders>
          </w:tcPr>
          <w:p>
            <w:pPr>
              <w:spacing w:line="333" w:lineRule="auto"/>
              <w:rPr>
                <w:rFonts w:ascii="Arial"/>
                <w:sz w:val="21"/>
              </w:rPr>
            </w:pPr>
            <w:r/>
          </w:p>
          <w:p>
            <w:pPr>
              <w:spacing w:line="334" w:lineRule="auto"/>
              <w:rPr>
                <w:rFonts w:ascii="Arial"/>
                <w:sz w:val="21"/>
              </w:rPr>
            </w:pPr>
            <w:r/>
          </w:p>
          <w:p>
            <w:pPr>
              <w:ind w:left="258"/>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189" w:type="dxa"/>
            <w:vAlign w:val="top"/>
            <w:vMerge w:val="restart"/>
            <w:tcBorders>
              <w:bottom w:val="nil"/>
            </w:tcBorders>
          </w:tcPr>
          <w:p>
            <w:pPr>
              <w:spacing w:line="325" w:lineRule="auto"/>
              <w:rPr>
                <w:rFonts w:ascii="Arial"/>
                <w:sz w:val="21"/>
              </w:rPr>
            </w:pPr>
            <w:r/>
          </w:p>
          <w:p>
            <w:pPr>
              <w:spacing w:line="325" w:lineRule="auto"/>
              <w:rPr>
                <w:rFonts w:ascii="Arial"/>
                <w:sz w:val="21"/>
              </w:rPr>
            </w:pPr>
            <w:r/>
          </w:p>
          <w:p>
            <w:pPr>
              <w:pStyle w:val="TableText"/>
              <w:ind w:left="294"/>
              <w:spacing w:before="65" w:line="185" w:lineRule="auto"/>
              <w:rPr/>
            </w:pPr>
            <w:r>
              <w:rPr>
                <w:spacing w:val="3"/>
              </w:rPr>
              <w:t>电梯井口</w:t>
            </w:r>
          </w:p>
        </w:tc>
        <w:tc>
          <w:tcPr>
            <w:tcW w:w="5928" w:type="dxa"/>
            <w:vAlign w:val="top"/>
            <w:gridSpan w:val="5"/>
          </w:tcPr>
          <w:p>
            <w:pPr>
              <w:pStyle w:val="TableText"/>
              <w:ind w:left="108" w:right="99" w:firstLine="158"/>
              <w:spacing w:before="130" w:line="194" w:lineRule="auto"/>
              <w:rPr/>
            </w:pPr>
            <w:r>
              <w:rPr>
                <w:spacing w:val="15"/>
              </w:rPr>
              <w:t>井口须安装无法任意开启且高度不低于</w:t>
            </w:r>
            <w:r>
              <w:rPr>
                <w:spacing w:val="17"/>
                <w:w w:val="101"/>
              </w:rPr>
              <w:t xml:space="preserve"> </w:t>
            </w:r>
            <w:r>
              <w:rPr>
                <w:rFonts w:ascii="Arial" w:hAnsi="Arial" w:eastAsia="Arial" w:cs="Arial"/>
                <w:spacing w:val="15"/>
              </w:rPr>
              <w:t>1.5</w:t>
            </w:r>
            <w:r>
              <w:rPr>
                <w:rFonts w:ascii="Arial" w:hAnsi="Arial" w:eastAsia="Arial" w:cs="Arial"/>
                <w:spacing w:val="14"/>
              </w:rPr>
              <w:t>m</w:t>
            </w:r>
            <w:r>
              <w:rPr>
                <w:spacing w:val="14"/>
              </w:rPr>
              <w:t>的定型防护门，并悬挂醒目警示</w:t>
            </w:r>
            <w:r>
              <w:rPr/>
              <w:t xml:space="preserve"> </w:t>
            </w:r>
            <w:r>
              <w:rPr>
                <w:spacing w:val="5"/>
              </w:rPr>
              <w:t>标志</w:t>
            </w:r>
          </w:p>
        </w:tc>
        <w:tc>
          <w:tcPr>
            <w:tcW w:w="1670" w:type="dxa"/>
            <w:vAlign w:val="top"/>
          </w:tcPr>
          <w:p>
            <w:pPr>
              <w:rPr>
                <w:rFonts w:ascii="Arial"/>
                <w:sz w:val="21"/>
              </w:rPr>
            </w:pPr>
            <w:r/>
          </w:p>
        </w:tc>
      </w:tr>
      <w:tr>
        <w:trPr>
          <w:trHeight w:val="949" w:hRule="atLeast"/>
        </w:trPr>
        <w:tc>
          <w:tcPr>
            <w:tcW w:w="573" w:type="dxa"/>
            <w:vAlign w:val="top"/>
            <w:vMerge w:val="continue"/>
            <w:tcBorders>
              <w:top w:val="nil"/>
            </w:tcBorders>
          </w:tcPr>
          <w:p>
            <w:pPr>
              <w:rPr>
                <w:rFonts w:ascii="Arial"/>
                <w:sz w:val="21"/>
              </w:rPr>
            </w:pPr>
            <w:r/>
          </w:p>
        </w:tc>
        <w:tc>
          <w:tcPr>
            <w:tcW w:w="1189" w:type="dxa"/>
            <w:vAlign w:val="top"/>
            <w:vMerge w:val="continue"/>
            <w:tcBorders>
              <w:top w:val="nil"/>
            </w:tcBorders>
          </w:tcPr>
          <w:p>
            <w:pPr>
              <w:rPr>
                <w:rFonts w:ascii="Arial"/>
                <w:sz w:val="21"/>
              </w:rPr>
            </w:pPr>
            <w:r/>
          </w:p>
        </w:tc>
        <w:tc>
          <w:tcPr>
            <w:tcW w:w="5928" w:type="dxa"/>
            <w:vAlign w:val="top"/>
            <w:gridSpan w:val="5"/>
          </w:tcPr>
          <w:p>
            <w:pPr>
              <w:pStyle w:val="TableText"/>
              <w:ind w:left="109" w:right="99" w:firstLine="173"/>
              <w:spacing w:before="189" w:line="193" w:lineRule="auto"/>
              <w:jc w:val="both"/>
              <w:rPr/>
            </w:pPr>
            <w:r>
              <w:rPr>
                <w:spacing w:val="12"/>
              </w:rPr>
              <w:t>电梯井内水平防护采用井内搭设防护平台，</w:t>
            </w:r>
            <w:r>
              <w:rPr>
                <w:spacing w:val="-14"/>
              </w:rPr>
              <w:t xml:space="preserve"> </w:t>
            </w:r>
            <w:r>
              <w:rPr>
                <w:spacing w:val="12"/>
              </w:rPr>
              <w:t>上面满铺钢排片或悬挂水平安全网</w:t>
            </w:r>
            <w:r>
              <w:rPr/>
              <w:t xml:space="preserve"> </w:t>
            </w:r>
            <w:r>
              <w:rPr>
                <w:spacing w:val="12"/>
              </w:rPr>
              <w:t>进行防护</w:t>
            </w:r>
            <w:r>
              <w:rPr>
                <w:spacing w:val="-19"/>
              </w:rPr>
              <w:t xml:space="preserve"> </w:t>
            </w:r>
            <w:r>
              <w:rPr>
                <w:spacing w:val="12"/>
              </w:rPr>
              <w:t>。采用钢排片等硬质防护时，应每层设置</w:t>
            </w:r>
            <w:r>
              <w:rPr>
                <w:spacing w:val="-15"/>
              </w:rPr>
              <w:t xml:space="preserve"> </w:t>
            </w:r>
            <w:r>
              <w:rPr>
                <w:spacing w:val="12"/>
              </w:rPr>
              <w:t>；</w:t>
            </w:r>
            <w:r>
              <w:rPr>
                <w:spacing w:val="11"/>
              </w:rPr>
              <w:t>采用水平安全网防护时每隔</w:t>
            </w:r>
            <w:r>
              <w:rPr/>
              <w:t xml:space="preserve"> </w:t>
            </w:r>
            <w:r>
              <w:rPr>
                <w:spacing w:val="11"/>
              </w:rPr>
              <w:t>两层或不大于</w:t>
            </w:r>
            <w:r>
              <w:rPr>
                <w:rFonts w:ascii="Arial" w:hAnsi="Arial" w:eastAsia="Arial" w:cs="Arial"/>
                <w:spacing w:val="11"/>
              </w:rPr>
              <w:t>10m</w:t>
            </w:r>
            <w:r>
              <w:rPr>
                <w:spacing w:val="11"/>
              </w:rPr>
              <w:t>设一道安全平网</w:t>
            </w:r>
          </w:p>
        </w:tc>
        <w:tc>
          <w:tcPr>
            <w:tcW w:w="1670" w:type="dxa"/>
            <w:vAlign w:val="top"/>
          </w:tcPr>
          <w:p>
            <w:pPr>
              <w:rPr>
                <w:rFonts w:ascii="Arial"/>
                <w:sz w:val="21"/>
              </w:rPr>
            </w:pPr>
            <w:r/>
          </w:p>
        </w:tc>
      </w:tr>
      <w:tr>
        <w:trPr>
          <w:trHeight w:val="1109" w:hRule="atLeast"/>
        </w:trPr>
        <w:tc>
          <w:tcPr>
            <w:tcW w:w="573"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58"/>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189"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59"/>
              <w:spacing w:before="64" w:line="187" w:lineRule="auto"/>
              <w:rPr/>
            </w:pPr>
            <w:r>
              <w:rPr>
                <w:spacing w:val="6"/>
              </w:rPr>
              <w:t>通道口</w:t>
            </w:r>
          </w:p>
        </w:tc>
        <w:tc>
          <w:tcPr>
            <w:tcW w:w="5928" w:type="dxa"/>
            <w:vAlign w:val="top"/>
            <w:gridSpan w:val="5"/>
          </w:tcPr>
          <w:p>
            <w:pPr>
              <w:pStyle w:val="TableText"/>
              <w:ind w:left="108" w:right="100" w:firstLine="159"/>
              <w:spacing w:before="163" w:line="194" w:lineRule="auto"/>
              <w:jc w:val="both"/>
              <w:rPr/>
            </w:pPr>
            <w:r>
              <w:rPr>
                <w:spacing w:val="13"/>
              </w:rPr>
              <w:t>建筑物出入口必须搭设防护棚</w:t>
            </w:r>
            <w:r>
              <w:rPr>
                <w:spacing w:val="-19"/>
              </w:rPr>
              <w:t xml:space="preserve"> </w:t>
            </w:r>
            <w:r>
              <w:rPr>
                <w:spacing w:val="13"/>
              </w:rPr>
              <w:t>。防护棚出入通</w:t>
            </w:r>
            <w:r>
              <w:rPr>
                <w:spacing w:val="12"/>
              </w:rPr>
              <w:t>道长度大于坠落半径（建筑物高</w:t>
            </w:r>
            <w:r>
              <w:rPr/>
              <w:t xml:space="preserve"> </w:t>
            </w:r>
            <w:r>
              <w:rPr>
                <w:spacing w:val="12"/>
              </w:rPr>
              <w:t>度小于等于</w:t>
            </w:r>
            <w:r>
              <w:rPr>
                <w:rFonts w:ascii="Arial" w:hAnsi="Arial" w:eastAsia="Arial" w:cs="Arial"/>
                <w:spacing w:val="12"/>
              </w:rPr>
              <w:t>15m</w:t>
            </w:r>
            <w:r>
              <w:rPr>
                <w:spacing w:val="12"/>
              </w:rPr>
              <w:t>，通道长度不小于</w:t>
            </w:r>
            <w:r>
              <w:rPr>
                <w:spacing w:val="16"/>
                <w:w w:val="101"/>
              </w:rPr>
              <w:t xml:space="preserve"> </w:t>
            </w:r>
            <w:r>
              <w:rPr>
                <w:rFonts w:ascii="Arial" w:hAnsi="Arial" w:eastAsia="Arial" w:cs="Arial"/>
                <w:spacing w:val="12"/>
              </w:rPr>
              <w:t>4m</w:t>
            </w:r>
            <w:r>
              <w:rPr>
                <w:spacing w:val="12"/>
              </w:rPr>
              <w:t>，建筑物高度大于</w:t>
            </w:r>
            <w:r>
              <w:rPr>
                <w:spacing w:val="21"/>
              </w:rPr>
              <w:t xml:space="preserve"> </w:t>
            </w:r>
            <w:r>
              <w:rPr>
                <w:rFonts w:ascii="Arial" w:hAnsi="Arial" w:eastAsia="Arial" w:cs="Arial"/>
                <w:spacing w:val="12"/>
              </w:rPr>
              <w:t>15m</w:t>
            </w:r>
            <w:r>
              <w:rPr>
                <w:spacing w:val="12"/>
              </w:rPr>
              <w:t>，通道长度不小于</w:t>
            </w:r>
            <w:r>
              <w:rPr/>
              <w:t xml:space="preserve"> </w:t>
            </w:r>
            <w:r>
              <w:rPr>
                <w:rFonts w:ascii="Arial" w:hAnsi="Arial" w:eastAsia="Arial" w:cs="Arial"/>
                <w:spacing w:val="9"/>
              </w:rPr>
              <w:t>5m</w:t>
            </w:r>
            <w:r>
              <w:rPr>
                <w:spacing w:val="9"/>
              </w:rPr>
              <w:t>，建筑物高度大于</w:t>
            </w:r>
            <w:r>
              <w:rPr>
                <w:rFonts w:ascii="Arial" w:hAnsi="Arial" w:eastAsia="Arial" w:cs="Arial"/>
                <w:spacing w:val="9"/>
              </w:rPr>
              <w:t>30m</w:t>
            </w:r>
            <w:r>
              <w:rPr>
                <w:spacing w:val="9"/>
              </w:rPr>
              <w:t>，通道长度不小于</w:t>
            </w:r>
            <w:r>
              <w:rPr>
                <w:rFonts w:ascii="Arial" w:hAnsi="Arial" w:eastAsia="Arial" w:cs="Arial"/>
                <w:spacing w:val="8"/>
              </w:rPr>
              <w:t>6m</w:t>
            </w:r>
            <w:r>
              <w:rPr>
                <w:spacing w:val="8"/>
              </w:rPr>
              <w:t>）。 防护棚顶应满铺不小于</w:t>
            </w:r>
            <w:r>
              <w:rPr>
                <w:rFonts w:ascii="Arial" w:hAnsi="Arial" w:eastAsia="Arial" w:cs="Arial"/>
                <w:spacing w:val="8"/>
              </w:rPr>
              <w:t>5</w:t>
            </w:r>
            <w:r>
              <w:rPr>
                <w:rFonts w:ascii="Arial" w:hAnsi="Arial" w:eastAsia="Arial" w:cs="Arial"/>
              </w:rPr>
              <w:t>cm</w:t>
            </w:r>
            <w:r>
              <w:rPr>
                <w:spacing w:val="8"/>
              </w:rPr>
              <w:t>厚</w:t>
            </w:r>
            <w:r>
              <w:rPr/>
              <w:t xml:space="preserve"> </w:t>
            </w:r>
            <w:r>
              <w:rPr>
                <w:spacing w:val="7"/>
              </w:rPr>
              <w:t>的硬质材料</w:t>
            </w:r>
          </w:p>
        </w:tc>
        <w:tc>
          <w:tcPr>
            <w:tcW w:w="1670" w:type="dxa"/>
            <w:vAlign w:val="top"/>
          </w:tcPr>
          <w:p>
            <w:pPr>
              <w:rPr>
                <w:rFonts w:ascii="Arial"/>
                <w:sz w:val="21"/>
              </w:rPr>
            </w:pPr>
            <w:r/>
          </w:p>
        </w:tc>
      </w:tr>
      <w:tr>
        <w:trPr>
          <w:trHeight w:val="631" w:hRule="atLeast"/>
        </w:trPr>
        <w:tc>
          <w:tcPr>
            <w:tcW w:w="573" w:type="dxa"/>
            <w:vAlign w:val="top"/>
            <w:vMerge w:val="continue"/>
            <w:tcBorders>
              <w:top w:val="nil"/>
              <w:bottom w:val="nil"/>
            </w:tcBorders>
          </w:tcPr>
          <w:p>
            <w:pPr>
              <w:rPr>
                <w:rFonts w:ascii="Arial"/>
                <w:sz w:val="21"/>
              </w:rPr>
            </w:pPr>
            <w:r/>
          </w:p>
        </w:tc>
        <w:tc>
          <w:tcPr>
            <w:tcW w:w="1189" w:type="dxa"/>
            <w:vAlign w:val="top"/>
            <w:vMerge w:val="continue"/>
            <w:tcBorders>
              <w:top w:val="nil"/>
              <w:bottom w:val="nil"/>
            </w:tcBorders>
          </w:tcPr>
          <w:p>
            <w:pPr>
              <w:rPr>
                <w:rFonts w:ascii="Arial"/>
                <w:sz w:val="21"/>
              </w:rPr>
            </w:pPr>
            <w:r/>
          </w:p>
        </w:tc>
        <w:tc>
          <w:tcPr>
            <w:tcW w:w="5928" w:type="dxa"/>
            <w:vAlign w:val="top"/>
            <w:gridSpan w:val="5"/>
          </w:tcPr>
          <w:p>
            <w:pPr>
              <w:pStyle w:val="TableText"/>
              <w:ind w:left="108" w:right="101" w:firstLine="170"/>
              <w:spacing w:before="135" w:line="191" w:lineRule="auto"/>
              <w:rPr/>
            </w:pPr>
            <w:r>
              <w:rPr>
                <w:spacing w:val="10"/>
              </w:rPr>
              <w:t>当使用竹笆片等强度较低的材料时，应采用防护间距为</w:t>
            </w:r>
            <w:r>
              <w:rPr>
                <w:rFonts w:ascii="Arial" w:hAnsi="Arial" w:eastAsia="Arial" w:cs="Arial"/>
                <w:spacing w:val="10"/>
              </w:rPr>
              <w:t>70</w:t>
            </w:r>
            <w:r>
              <w:rPr>
                <w:rFonts w:ascii="Arial" w:hAnsi="Arial" w:eastAsia="Arial" w:cs="Arial"/>
              </w:rPr>
              <w:t>cm</w:t>
            </w:r>
            <w:r>
              <w:rPr>
                <w:spacing w:val="10"/>
              </w:rPr>
              <w:t>的双层防护棚</w:t>
            </w:r>
            <w:r>
              <w:rPr>
                <w:spacing w:val="-9"/>
              </w:rPr>
              <w:t xml:space="preserve"> </w:t>
            </w:r>
            <w:r>
              <w:rPr>
                <w:spacing w:val="10"/>
              </w:rPr>
              <w:t>。棚</w:t>
            </w:r>
            <w:r>
              <w:rPr/>
              <w:t xml:space="preserve"> </w:t>
            </w:r>
            <w:r>
              <w:rPr>
                <w:spacing w:val="12"/>
              </w:rPr>
              <w:t>顶四周边沿设</w:t>
            </w:r>
            <w:r>
              <w:rPr>
                <w:rFonts w:ascii="Arial" w:hAnsi="Arial" w:eastAsia="Arial" w:cs="Arial"/>
                <w:spacing w:val="12"/>
              </w:rPr>
              <w:t>50</w:t>
            </w:r>
            <w:r>
              <w:rPr>
                <w:rFonts w:ascii="Arial" w:hAnsi="Arial" w:eastAsia="Arial" w:cs="Arial"/>
              </w:rPr>
              <w:t>cm</w:t>
            </w:r>
            <w:r>
              <w:rPr>
                <w:spacing w:val="12"/>
              </w:rPr>
              <w:t>高翻边</w:t>
            </w:r>
          </w:p>
        </w:tc>
        <w:tc>
          <w:tcPr>
            <w:tcW w:w="1670" w:type="dxa"/>
            <w:vAlign w:val="top"/>
          </w:tcPr>
          <w:p>
            <w:pPr>
              <w:rPr>
                <w:rFonts w:ascii="Arial"/>
                <w:sz w:val="21"/>
              </w:rPr>
            </w:pPr>
            <w:r/>
          </w:p>
        </w:tc>
      </w:tr>
      <w:tr>
        <w:trPr>
          <w:trHeight w:val="631" w:hRule="atLeast"/>
        </w:trPr>
        <w:tc>
          <w:tcPr>
            <w:tcW w:w="573" w:type="dxa"/>
            <w:vAlign w:val="top"/>
            <w:vMerge w:val="continue"/>
            <w:tcBorders>
              <w:top w:val="nil"/>
              <w:bottom w:val="nil"/>
            </w:tcBorders>
          </w:tcPr>
          <w:p>
            <w:pPr>
              <w:rPr>
                <w:rFonts w:ascii="Arial"/>
                <w:sz w:val="21"/>
              </w:rPr>
            </w:pPr>
            <w:r/>
          </w:p>
        </w:tc>
        <w:tc>
          <w:tcPr>
            <w:tcW w:w="1189" w:type="dxa"/>
            <w:vAlign w:val="top"/>
            <w:vMerge w:val="continue"/>
            <w:tcBorders>
              <w:top w:val="nil"/>
              <w:bottom w:val="nil"/>
            </w:tcBorders>
          </w:tcPr>
          <w:p>
            <w:pPr>
              <w:rPr>
                <w:rFonts w:ascii="Arial"/>
                <w:sz w:val="21"/>
              </w:rPr>
            </w:pPr>
            <w:r/>
          </w:p>
        </w:tc>
        <w:tc>
          <w:tcPr>
            <w:tcW w:w="5928" w:type="dxa"/>
            <w:vAlign w:val="top"/>
            <w:gridSpan w:val="5"/>
          </w:tcPr>
          <w:p>
            <w:pPr>
              <w:pStyle w:val="TableText"/>
              <w:ind w:left="110" w:right="101" w:firstLine="168"/>
              <w:spacing w:before="131" w:line="193" w:lineRule="auto"/>
              <w:rPr>
                <w:rFonts w:ascii="Arial" w:hAnsi="Arial" w:eastAsia="Arial" w:cs="Arial"/>
              </w:rPr>
            </w:pPr>
            <w:r>
              <w:rPr>
                <w:spacing w:val="13"/>
              </w:rPr>
              <w:t>当建筑物高度超过</w:t>
            </w:r>
            <w:r>
              <w:rPr>
                <w:rFonts w:ascii="Arial" w:hAnsi="Arial" w:eastAsia="Arial" w:cs="Arial"/>
                <w:spacing w:val="13"/>
              </w:rPr>
              <w:t>24m</w:t>
            </w:r>
            <w:r>
              <w:rPr>
                <w:spacing w:val="13"/>
              </w:rPr>
              <w:t>，存在交叉作业时，应设置成顶部能防止穿</w:t>
            </w:r>
            <w:r>
              <w:rPr>
                <w:spacing w:val="12"/>
              </w:rPr>
              <w:t>透的双层防</w:t>
            </w:r>
            <w:r>
              <w:rPr/>
              <w:t xml:space="preserve"> </w:t>
            </w:r>
            <w:r>
              <w:rPr>
                <w:spacing w:val="10"/>
              </w:rPr>
              <w:t>护棚，材料为厚度不小于</w:t>
            </w:r>
            <w:r>
              <w:rPr>
                <w:rFonts w:ascii="Arial" w:hAnsi="Arial" w:eastAsia="Arial" w:cs="Arial"/>
                <w:spacing w:val="10"/>
              </w:rPr>
              <w:t>5</w:t>
            </w:r>
            <w:r>
              <w:rPr>
                <w:rFonts w:ascii="Arial" w:hAnsi="Arial" w:eastAsia="Arial" w:cs="Arial"/>
              </w:rPr>
              <w:t>cm</w:t>
            </w:r>
            <w:r>
              <w:rPr>
                <w:spacing w:val="10"/>
              </w:rPr>
              <w:t>的木板，</w:t>
            </w:r>
            <w:r>
              <w:rPr>
                <w:spacing w:val="-12"/>
              </w:rPr>
              <w:t xml:space="preserve"> </w:t>
            </w:r>
            <w:r>
              <w:rPr>
                <w:spacing w:val="10"/>
              </w:rPr>
              <w:t>间距不小于</w:t>
            </w:r>
            <w:r>
              <w:rPr>
                <w:rFonts w:ascii="Arial" w:hAnsi="Arial" w:eastAsia="Arial" w:cs="Arial"/>
                <w:spacing w:val="10"/>
              </w:rPr>
              <w:t>70</w:t>
            </w:r>
            <w:r>
              <w:rPr>
                <w:rFonts w:ascii="Arial" w:hAnsi="Arial" w:eastAsia="Arial" w:cs="Arial"/>
              </w:rPr>
              <w:t>cm</w:t>
            </w:r>
          </w:p>
        </w:tc>
        <w:tc>
          <w:tcPr>
            <w:tcW w:w="1670" w:type="dxa"/>
            <w:vAlign w:val="top"/>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1189" w:type="dxa"/>
            <w:vAlign w:val="top"/>
            <w:vMerge w:val="continue"/>
            <w:tcBorders>
              <w:top w:val="nil"/>
            </w:tcBorders>
          </w:tcPr>
          <w:p>
            <w:pPr>
              <w:rPr>
                <w:rFonts w:ascii="Arial"/>
                <w:sz w:val="21"/>
              </w:rPr>
            </w:pPr>
            <w:r/>
          </w:p>
        </w:tc>
        <w:tc>
          <w:tcPr>
            <w:tcW w:w="5928" w:type="dxa"/>
            <w:vAlign w:val="top"/>
            <w:gridSpan w:val="5"/>
          </w:tcPr>
          <w:p>
            <w:pPr>
              <w:pStyle w:val="TableText"/>
              <w:ind w:left="267"/>
              <w:spacing w:before="84" w:line="185" w:lineRule="auto"/>
              <w:rPr/>
            </w:pPr>
            <w:r>
              <w:rPr>
                <w:spacing w:val="8"/>
              </w:rPr>
              <w:t>通道两侧设防护栏杆防护</w:t>
            </w:r>
          </w:p>
        </w:tc>
        <w:tc>
          <w:tcPr>
            <w:tcW w:w="1670" w:type="dxa"/>
            <w:vAlign w:val="top"/>
          </w:tcPr>
          <w:p>
            <w:pPr>
              <w:rPr>
                <w:rFonts w:ascii="Arial"/>
                <w:sz w:val="21"/>
              </w:rPr>
            </w:pPr>
            <w:r/>
          </w:p>
        </w:tc>
      </w:tr>
      <w:tr>
        <w:trPr>
          <w:trHeight w:val="313" w:hRule="atLeast"/>
        </w:trPr>
        <w:tc>
          <w:tcPr>
            <w:tcW w:w="573"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54"/>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189"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80"/>
              <w:spacing w:before="64" w:line="185" w:lineRule="auto"/>
              <w:rPr/>
            </w:pPr>
            <w:r>
              <w:rPr>
                <w:spacing w:val="6"/>
              </w:rPr>
              <w:t>预留洞口</w:t>
            </w:r>
          </w:p>
        </w:tc>
        <w:tc>
          <w:tcPr>
            <w:tcW w:w="5928" w:type="dxa"/>
            <w:vAlign w:val="top"/>
            <w:gridSpan w:val="5"/>
          </w:tcPr>
          <w:p>
            <w:pPr>
              <w:pStyle w:val="TableText"/>
              <w:ind w:left="267"/>
              <w:spacing w:before="84" w:line="185" w:lineRule="auto"/>
              <w:rPr/>
            </w:pPr>
            <w:r>
              <w:rPr>
                <w:spacing w:val="9"/>
              </w:rPr>
              <w:t>短边尺寸</w:t>
            </w:r>
            <w:r>
              <w:rPr>
                <w:rFonts w:ascii="Arial" w:hAnsi="Arial" w:eastAsia="Arial" w:cs="Arial"/>
                <w:spacing w:val="9"/>
              </w:rPr>
              <w:t>50</w:t>
            </w:r>
            <w:r>
              <w:rPr>
                <w:rFonts w:ascii="Arial" w:hAnsi="Arial" w:eastAsia="Arial" w:cs="Arial"/>
              </w:rPr>
              <w:t>cm</w:t>
            </w:r>
            <w:r>
              <w:rPr>
                <w:spacing w:val="9"/>
              </w:rPr>
              <w:t>以下的洞口加定型化盖板，</w:t>
            </w:r>
            <w:r>
              <w:rPr>
                <w:spacing w:val="-9"/>
              </w:rPr>
              <w:t xml:space="preserve"> </w:t>
            </w:r>
            <w:r>
              <w:rPr>
                <w:spacing w:val="9"/>
              </w:rPr>
              <w:t>固定牢固</w:t>
            </w:r>
          </w:p>
        </w:tc>
        <w:tc>
          <w:tcPr>
            <w:tcW w:w="1670" w:type="dxa"/>
            <w:vAlign w:val="top"/>
          </w:tcPr>
          <w:p>
            <w:pPr>
              <w:rPr>
                <w:rFonts w:ascii="Arial"/>
                <w:sz w:val="21"/>
              </w:rPr>
            </w:pPr>
            <w:r/>
          </w:p>
        </w:tc>
      </w:tr>
      <w:tr>
        <w:trPr>
          <w:trHeight w:val="950" w:hRule="atLeast"/>
        </w:trPr>
        <w:tc>
          <w:tcPr>
            <w:tcW w:w="573" w:type="dxa"/>
            <w:vAlign w:val="top"/>
            <w:vMerge w:val="continue"/>
            <w:tcBorders>
              <w:top w:val="nil"/>
              <w:bottom w:val="nil"/>
            </w:tcBorders>
          </w:tcPr>
          <w:p>
            <w:pPr>
              <w:rPr>
                <w:rFonts w:ascii="Arial"/>
                <w:sz w:val="21"/>
              </w:rPr>
            </w:pPr>
            <w:r/>
          </w:p>
        </w:tc>
        <w:tc>
          <w:tcPr>
            <w:tcW w:w="1189" w:type="dxa"/>
            <w:vAlign w:val="top"/>
            <w:vMerge w:val="continue"/>
            <w:tcBorders>
              <w:top w:val="nil"/>
              <w:bottom w:val="nil"/>
            </w:tcBorders>
          </w:tcPr>
          <w:p>
            <w:pPr>
              <w:rPr>
                <w:rFonts w:ascii="Arial"/>
                <w:sz w:val="21"/>
              </w:rPr>
            </w:pPr>
            <w:r/>
          </w:p>
        </w:tc>
        <w:tc>
          <w:tcPr>
            <w:tcW w:w="5928" w:type="dxa"/>
            <w:vAlign w:val="top"/>
            <w:gridSpan w:val="5"/>
          </w:tcPr>
          <w:p>
            <w:pPr>
              <w:pStyle w:val="TableText"/>
              <w:ind w:left="104" w:right="101" w:firstLine="163"/>
              <w:spacing w:before="186" w:line="192" w:lineRule="auto"/>
              <w:jc w:val="both"/>
              <w:rPr/>
            </w:pPr>
            <w:r>
              <w:rPr>
                <w:spacing w:val="11"/>
              </w:rPr>
              <w:t>短边尺寸</w:t>
            </w:r>
            <w:r>
              <w:rPr>
                <w:rFonts w:ascii="Arial" w:hAnsi="Arial" w:eastAsia="Arial" w:cs="Arial"/>
                <w:spacing w:val="11"/>
              </w:rPr>
              <w:t>50</w:t>
            </w:r>
            <w:r>
              <w:rPr>
                <w:rFonts w:ascii="Arial" w:hAnsi="Arial" w:eastAsia="Arial" w:cs="Arial"/>
              </w:rPr>
              <w:t>cm</w:t>
            </w:r>
            <w:r>
              <w:rPr>
                <w:spacing w:val="11"/>
              </w:rPr>
              <w:t>到</w:t>
            </w:r>
            <w:r>
              <w:rPr>
                <w:rFonts w:ascii="Arial" w:hAnsi="Arial" w:eastAsia="Arial" w:cs="Arial"/>
                <w:spacing w:val="11"/>
              </w:rPr>
              <w:t>150</w:t>
            </w:r>
            <w:r>
              <w:rPr>
                <w:rFonts w:ascii="Arial" w:hAnsi="Arial" w:eastAsia="Arial" w:cs="Arial"/>
              </w:rPr>
              <w:t>cm</w:t>
            </w:r>
            <w:r>
              <w:rPr>
                <w:spacing w:val="11"/>
              </w:rPr>
              <w:t>洞口设置贯穿钢筋网格，</w:t>
            </w:r>
            <w:r>
              <w:rPr>
                <w:spacing w:val="6"/>
              </w:rPr>
              <w:t xml:space="preserve"> </w:t>
            </w:r>
            <w:r>
              <w:rPr>
                <w:spacing w:val="11"/>
              </w:rPr>
              <w:t>网格间距不大于 </w:t>
            </w:r>
            <w:r>
              <w:rPr>
                <w:rFonts w:ascii="Arial" w:hAnsi="Arial" w:eastAsia="Arial" w:cs="Arial"/>
                <w:spacing w:val="11"/>
              </w:rPr>
              <w:t>20</w:t>
            </w:r>
            <w:r>
              <w:rPr>
                <w:rFonts w:ascii="Arial" w:hAnsi="Arial" w:eastAsia="Arial" w:cs="Arial"/>
              </w:rPr>
              <w:t>cm</w:t>
            </w:r>
            <w:r>
              <w:rPr>
                <w:spacing w:val="11"/>
                <w:position w:val="1"/>
              </w:rPr>
              <w:t>；</w:t>
            </w:r>
            <w:r>
              <w:rPr>
                <w:spacing w:val="11"/>
              </w:rPr>
              <w:t>或设</w:t>
            </w:r>
            <w:r>
              <w:rPr/>
              <w:t xml:space="preserve"> </w:t>
            </w:r>
            <w:r>
              <w:rPr>
                <w:spacing w:val="10"/>
              </w:rPr>
              <w:t>置以钢管扣件组合而成的钢管网格，</w:t>
            </w:r>
            <w:r>
              <w:rPr>
                <w:spacing w:val="3"/>
              </w:rPr>
              <w:t xml:space="preserve"> </w:t>
            </w:r>
            <w:r>
              <w:rPr>
                <w:spacing w:val="10"/>
              </w:rPr>
              <w:t>网格间距不大于</w:t>
            </w:r>
            <w:r>
              <w:rPr>
                <w:rFonts w:ascii="Arial" w:hAnsi="Arial" w:eastAsia="Arial" w:cs="Arial"/>
                <w:spacing w:val="10"/>
              </w:rPr>
              <w:t>25</w:t>
            </w:r>
            <w:r>
              <w:rPr>
                <w:rFonts w:ascii="Arial" w:hAnsi="Arial" w:eastAsia="Arial" w:cs="Arial"/>
              </w:rPr>
              <w:t>cm</w:t>
            </w:r>
            <w:r>
              <w:rPr>
                <w:spacing w:val="10"/>
              </w:rPr>
              <w:t>；或洞口四周搭设防护</w:t>
            </w:r>
            <w:r>
              <w:rPr/>
              <w:t xml:space="preserve"> </w:t>
            </w:r>
            <w:r>
              <w:rPr>
                <w:spacing w:val="6"/>
              </w:rPr>
              <w:t>栏杆</w:t>
            </w:r>
          </w:p>
        </w:tc>
        <w:tc>
          <w:tcPr>
            <w:tcW w:w="1670" w:type="dxa"/>
            <w:vAlign w:val="top"/>
          </w:tcPr>
          <w:p>
            <w:pPr>
              <w:rPr>
                <w:rFonts w:ascii="Arial"/>
                <w:sz w:val="21"/>
              </w:rPr>
            </w:pPr>
            <w:r/>
          </w:p>
        </w:tc>
      </w:tr>
      <w:tr>
        <w:trPr>
          <w:trHeight w:val="631" w:hRule="atLeast"/>
        </w:trPr>
        <w:tc>
          <w:tcPr>
            <w:tcW w:w="573" w:type="dxa"/>
            <w:vAlign w:val="top"/>
            <w:vMerge w:val="continue"/>
            <w:tcBorders>
              <w:top w:val="nil"/>
            </w:tcBorders>
          </w:tcPr>
          <w:p>
            <w:pPr>
              <w:rPr>
                <w:rFonts w:ascii="Arial"/>
                <w:sz w:val="21"/>
              </w:rPr>
            </w:pPr>
            <w:r/>
          </w:p>
        </w:tc>
        <w:tc>
          <w:tcPr>
            <w:tcW w:w="1189" w:type="dxa"/>
            <w:vAlign w:val="top"/>
            <w:vMerge w:val="continue"/>
            <w:tcBorders>
              <w:top w:val="nil"/>
            </w:tcBorders>
          </w:tcPr>
          <w:p>
            <w:pPr>
              <w:rPr>
                <w:rFonts w:ascii="Arial"/>
                <w:sz w:val="21"/>
              </w:rPr>
            </w:pPr>
            <w:r/>
          </w:p>
        </w:tc>
        <w:tc>
          <w:tcPr>
            <w:tcW w:w="5928" w:type="dxa"/>
            <w:vAlign w:val="top"/>
            <w:gridSpan w:val="5"/>
          </w:tcPr>
          <w:p>
            <w:pPr>
              <w:pStyle w:val="TableText"/>
              <w:ind w:left="106" w:right="102" w:firstLine="165"/>
              <w:spacing w:before="133" w:line="193" w:lineRule="auto"/>
              <w:rPr/>
            </w:pPr>
            <w:r>
              <w:rPr>
                <w:rFonts w:ascii="Arial" w:hAnsi="Arial" w:eastAsia="Arial" w:cs="Arial"/>
                <w:spacing w:val="8"/>
              </w:rPr>
              <w:t>150</w:t>
            </w:r>
            <w:r>
              <w:rPr>
                <w:rFonts w:ascii="Arial" w:hAnsi="Arial" w:eastAsia="Arial" w:cs="Arial"/>
              </w:rPr>
              <w:t>cm</w:t>
            </w:r>
            <w:r>
              <w:rPr>
                <w:spacing w:val="8"/>
              </w:rPr>
              <w:t>以上的洞口四周设两道防护栏杆并用密目网围挡，洞口应用安全平网或竹</w:t>
            </w:r>
            <w:r>
              <w:rPr>
                <w:spacing w:val="17"/>
                <w:w w:val="101"/>
              </w:rPr>
              <w:t xml:space="preserve"> </w:t>
            </w:r>
            <w:r>
              <w:rPr>
                <w:spacing w:val="5"/>
              </w:rPr>
              <w:t>笆片</w:t>
            </w:r>
            <w:r>
              <w:rPr>
                <w:spacing w:val="-20"/>
              </w:rPr>
              <w:t xml:space="preserve"> </w:t>
            </w:r>
            <w:r>
              <w:rPr>
                <w:spacing w:val="5"/>
              </w:rPr>
              <w:t>、脚手板封闭</w:t>
            </w:r>
          </w:p>
        </w:tc>
        <w:tc>
          <w:tcPr>
            <w:tcW w:w="1670" w:type="dxa"/>
            <w:vAlign w:val="top"/>
          </w:tcPr>
          <w:p>
            <w:pPr>
              <w:rPr>
                <w:rFonts w:ascii="Arial"/>
                <w:sz w:val="21"/>
              </w:rPr>
            </w:pPr>
            <w:r/>
          </w:p>
        </w:tc>
      </w:tr>
      <w:tr>
        <w:trPr>
          <w:trHeight w:val="631" w:hRule="atLeast"/>
        </w:trPr>
        <w:tc>
          <w:tcPr>
            <w:tcW w:w="573" w:type="dxa"/>
            <w:vAlign w:val="top"/>
          </w:tcPr>
          <w:p>
            <w:pPr>
              <w:ind w:left="256"/>
              <w:spacing w:before="264" w:line="190" w:lineRule="auto"/>
              <w:rPr>
                <w:rFonts w:ascii="Arial" w:hAnsi="Arial" w:eastAsia="Arial" w:cs="Arial"/>
                <w:sz w:val="15"/>
                <w:szCs w:val="15"/>
              </w:rPr>
            </w:pPr>
            <w:r>
              <w:rPr>
                <w:rFonts w:ascii="Arial" w:hAnsi="Arial" w:eastAsia="Arial" w:cs="Arial"/>
                <w:sz w:val="15"/>
                <w:szCs w:val="15"/>
                <w:spacing w:val="12"/>
                <w:w w:val="113"/>
              </w:rPr>
              <w:t>5</w:t>
            </w:r>
          </w:p>
        </w:tc>
        <w:tc>
          <w:tcPr>
            <w:tcW w:w="1189" w:type="dxa"/>
            <w:vAlign w:val="top"/>
          </w:tcPr>
          <w:p>
            <w:pPr>
              <w:pStyle w:val="TableText"/>
              <w:ind w:left="173"/>
              <w:spacing w:before="136" w:line="185" w:lineRule="auto"/>
              <w:rPr/>
            </w:pPr>
            <w:r>
              <w:rPr/>
              <w:t>阳台</w:t>
            </w:r>
            <w:r>
              <w:rPr>
                <w:spacing w:val="-21"/>
              </w:rPr>
              <w:t xml:space="preserve"> </w:t>
            </w:r>
            <w:r>
              <w:rPr/>
              <w:t>、楼面、</w:t>
            </w:r>
          </w:p>
          <w:p>
            <w:pPr>
              <w:pStyle w:val="TableText"/>
              <w:ind w:left="38"/>
              <w:spacing w:before="13" w:line="185" w:lineRule="auto"/>
              <w:rPr/>
            </w:pPr>
            <w:r>
              <w:rPr>
                <w:spacing w:val="8"/>
              </w:rPr>
              <w:t>屋面等临边防护</w:t>
            </w:r>
          </w:p>
        </w:tc>
        <w:tc>
          <w:tcPr>
            <w:tcW w:w="5928" w:type="dxa"/>
            <w:vAlign w:val="top"/>
            <w:gridSpan w:val="5"/>
          </w:tcPr>
          <w:p>
            <w:pPr>
              <w:pStyle w:val="TableText"/>
              <w:ind w:left="104" w:right="52" w:firstLine="160"/>
              <w:spacing w:before="137" w:line="191" w:lineRule="auto"/>
              <w:rPr/>
            </w:pPr>
            <w:r>
              <w:rPr>
                <w:spacing w:val="13"/>
              </w:rPr>
              <w:t>基坑周边</w:t>
            </w:r>
            <w:r>
              <w:rPr>
                <w:spacing w:val="-6"/>
              </w:rPr>
              <w:t xml:space="preserve"> </w:t>
            </w:r>
            <w:r>
              <w:rPr>
                <w:spacing w:val="13"/>
              </w:rPr>
              <w:t>、阳台边</w:t>
            </w:r>
            <w:r>
              <w:rPr>
                <w:spacing w:val="-21"/>
              </w:rPr>
              <w:t xml:space="preserve"> </w:t>
            </w:r>
            <w:r>
              <w:rPr>
                <w:spacing w:val="13"/>
              </w:rPr>
              <w:t>、框架楼层周边等临边应设两道符合规范要求的防护栏杆，</w:t>
            </w:r>
            <w:r>
              <w:rPr/>
              <w:t xml:space="preserve"> </w:t>
            </w:r>
            <w:r>
              <w:rPr>
                <w:spacing w:val="7"/>
              </w:rPr>
              <w:t>并采用密目式安全网封闭，</w:t>
            </w:r>
            <w:r>
              <w:rPr>
                <w:spacing w:val="-11"/>
              </w:rPr>
              <w:t xml:space="preserve"> </w:t>
            </w:r>
            <w:r>
              <w:rPr>
                <w:spacing w:val="7"/>
              </w:rPr>
              <w:t>防护应严密可靠</w:t>
            </w:r>
          </w:p>
        </w:tc>
        <w:tc>
          <w:tcPr>
            <w:tcW w:w="1670" w:type="dxa"/>
            <w:vAlign w:val="top"/>
          </w:tcPr>
          <w:p>
            <w:pPr>
              <w:rPr>
                <w:rFonts w:ascii="Arial"/>
                <w:sz w:val="21"/>
              </w:rPr>
            </w:pPr>
            <w:r/>
          </w:p>
        </w:tc>
      </w:tr>
      <w:tr>
        <w:trPr>
          <w:trHeight w:val="472" w:hRule="atLeast"/>
        </w:trPr>
        <w:tc>
          <w:tcPr>
            <w:tcW w:w="573" w:type="dxa"/>
            <w:vAlign w:val="top"/>
          </w:tcPr>
          <w:p>
            <w:pPr>
              <w:ind w:left="256"/>
              <w:spacing w:before="185" w:line="190" w:lineRule="auto"/>
              <w:rPr>
                <w:rFonts w:ascii="Arial" w:hAnsi="Arial" w:eastAsia="Arial" w:cs="Arial"/>
                <w:sz w:val="15"/>
                <w:szCs w:val="15"/>
              </w:rPr>
            </w:pPr>
            <w:r>
              <w:rPr>
                <w:rFonts w:ascii="Arial" w:hAnsi="Arial" w:eastAsia="Arial" w:cs="Arial"/>
                <w:sz w:val="15"/>
                <w:szCs w:val="15"/>
                <w:spacing w:val="11"/>
                <w:w w:val="113"/>
              </w:rPr>
              <w:t>6</w:t>
            </w:r>
          </w:p>
        </w:tc>
        <w:tc>
          <w:tcPr>
            <w:tcW w:w="1189" w:type="dxa"/>
            <w:vAlign w:val="top"/>
          </w:tcPr>
          <w:p>
            <w:pPr>
              <w:pStyle w:val="TableText"/>
              <w:ind w:left="434"/>
              <w:spacing w:before="165" w:line="184" w:lineRule="auto"/>
              <w:rPr/>
            </w:pPr>
            <w:r>
              <w:rPr>
                <w:spacing w:val="5"/>
              </w:rPr>
              <w:t>其他</w:t>
            </w:r>
          </w:p>
        </w:tc>
        <w:tc>
          <w:tcPr>
            <w:tcW w:w="5928" w:type="dxa"/>
            <w:vAlign w:val="top"/>
            <w:gridSpan w:val="5"/>
          </w:tcPr>
          <w:p>
            <w:pPr>
              <w:pStyle w:val="TableText"/>
              <w:ind w:left="274"/>
              <w:spacing w:before="164" w:line="185" w:lineRule="auto"/>
              <w:rPr/>
            </w:pPr>
            <w:r>
              <w:rPr>
                <w:spacing w:val="5"/>
              </w:rPr>
              <w:t>附：</w:t>
            </w:r>
            <w:r>
              <w:rPr>
                <w:spacing w:val="-3"/>
              </w:rPr>
              <w:t xml:space="preserve"> </w:t>
            </w:r>
            <w:r>
              <w:rPr>
                <w:spacing w:val="5"/>
              </w:rPr>
              <w:t>临边</w:t>
            </w:r>
            <w:r>
              <w:rPr>
                <w:spacing w:val="-21"/>
              </w:rPr>
              <w:t xml:space="preserve"> </w:t>
            </w:r>
            <w:r>
              <w:rPr>
                <w:spacing w:val="5"/>
              </w:rPr>
              <w:t>、洞口安全防护设施验收部位平面图</w:t>
            </w:r>
          </w:p>
        </w:tc>
        <w:tc>
          <w:tcPr>
            <w:tcW w:w="1670" w:type="dxa"/>
            <w:vAlign w:val="top"/>
          </w:tcPr>
          <w:p>
            <w:pPr>
              <w:rPr>
                <w:rFonts w:ascii="Arial"/>
                <w:sz w:val="21"/>
              </w:rPr>
            </w:pPr>
            <w:r/>
          </w:p>
        </w:tc>
      </w:tr>
      <w:tr>
        <w:trPr>
          <w:trHeight w:val="2385" w:hRule="atLeast"/>
        </w:trPr>
        <w:tc>
          <w:tcPr>
            <w:tcW w:w="573" w:type="dxa"/>
            <w:vAlign w:val="top"/>
            <w:textDirection w:val="tbRlV"/>
          </w:tcPr>
          <w:p>
            <w:pPr>
              <w:pStyle w:val="TableText"/>
              <w:ind w:left="802"/>
              <w:spacing w:before="205" w:line="184" w:lineRule="auto"/>
              <w:rPr/>
            </w:pPr>
            <w:r>
              <w:rPr>
                <w:spacing w:val="7"/>
              </w:rPr>
              <w:t>验收意见验</w:t>
            </w:r>
          </w:p>
        </w:tc>
        <w:tc>
          <w:tcPr>
            <w:tcW w:w="3018" w:type="dxa"/>
            <w:vAlign w:val="top"/>
            <w:gridSpan w:val="2"/>
          </w:tcPr>
          <w:p>
            <w:pPr>
              <w:pStyle w:val="TableText"/>
              <w:ind w:left="262"/>
              <w:spacing w:before="165" w:line="180" w:lineRule="auto"/>
              <w:rPr/>
            </w:pPr>
            <w:r>
              <w:rPr>
                <w:spacing w:val="8"/>
              </w:rPr>
              <w:t>搭设班组（分包单位</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64"/>
              <w:spacing w:before="65" w:line="423" w:lineRule="exact"/>
              <w:rPr/>
            </w:pPr>
            <w:r>
              <w:rPr>
                <w:spacing w:val="6"/>
                <w:position w:val="21"/>
              </w:rPr>
              <w:t>项目负责人：</w:t>
            </w:r>
          </w:p>
          <w:p>
            <w:pPr>
              <w:pStyle w:val="TableText"/>
              <w:ind w:left="264"/>
              <w:spacing w:line="185" w:lineRule="auto"/>
              <w:rPr/>
            </w:pPr>
            <w:r>
              <w:rPr>
                <w:spacing w:val="4"/>
              </w:rPr>
              <w:t>班组长：</w:t>
            </w:r>
          </w:p>
          <w:p>
            <w:pPr>
              <w:pStyle w:val="TableText"/>
              <w:ind w:left="1962"/>
              <w:spacing w:before="224" w:line="184" w:lineRule="auto"/>
              <w:rPr/>
            </w:pPr>
            <w:r>
              <w:rPr/>
              <w:t>年</w:t>
            </w:r>
            <w:r>
              <w:rPr>
                <w:spacing w:val="11"/>
                <w:w w:val="101"/>
              </w:rPr>
              <w:t xml:space="preserve">   </w:t>
            </w:r>
            <w:r>
              <w:rPr/>
              <w:t>月</w:t>
            </w:r>
            <w:r>
              <w:rPr>
                <w:spacing w:val="5"/>
              </w:rPr>
              <w:t xml:space="preserve">    </w:t>
            </w:r>
            <w:r>
              <w:rPr/>
              <w:t>日</w:t>
            </w:r>
          </w:p>
        </w:tc>
        <w:tc>
          <w:tcPr>
            <w:tcW w:w="3007" w:type="dxa"/>
            <w:vAlign w:val="top"/>
            <w:gridSpan w:val="2"/>
          </w:tcPr>
          <w:p>
            <w:pPr>
              <w:pStyle w:val="TableText"/>
              <w:ind w:left="264"/>
              <w:spacing w:before="165" w:line="185" w:lineRule="auto"/>
              <w:rPr/>
            </w:pPr>
            <w:r>
              <w:rPr>
                <w:spacing w:val="7"/>
              </w:rPr>
              <w:t>施工总承包单位：</w:t>
            </w:r>
          </w:p>
          <w:p>
            <w:pPr>
              <w:spacing w:line="370" w:lineRule="auto"/>
              <w:rPr>
                <w:rFonts w:ascii="Arial"/>
                <w:sz w:val="21"/>
              </w:rPr>
            </w:pPr>
            <w:r/>
          </w:p>
          <w:p>
            <w:pPr>
              <w:pStyle w:val="TableText"/>
              <w:ind w:left="265"/>
              <w:spacing w:before="64" w:line="183" w:lineRule="auto"/>
              <w:rPr/>
            </w:pPr>
            <w:r>
              <w:rPr>
                <w:spacing w:val="5"/>
              </w:rPr>
              <w:t>项目经理：</w:t>
            </w:r>
          </w:p>
          <w:p>
            <w:pPr>
              <w:pStyle w:val="TableText"/>
              <w:ind w:left="265"/>
              <w:spacing w:before="226" w:line="423" w:lineRule="exact"/>
              <w:rPr/>
            </w:pPr>
            <w:r>
              <w:rPr>
                <w:spacing w:val="7"/>
                <w:position w:val="21"/>
              </w:rPr>
              <w:t>项目技术负责人：</w:t>
            </w:r>
          </w:p>
          <w:p>
            <w:pPr>
              <w:pStyle w:val="TableText"/>
              <w:ind w:left="265"/>
              <w:spacing w:line="183" w:lineRule="auto"/>
              <w:rPr/>
            </w:pPr>
            <w:r>
              <w:rPr>
                <w:spacing w:val="6"/>
              </w:rPr>
              <w:t>专职安全员：</w:t>
            </w:r>
          </w:p>
          <w:p>
            <w:pPr>
              <w:pStyle w:val="TableText"/>
              <w:ind w:left="1952"/>
              <w:spacing w:before="226" w:line="184" w:lineRule="auto"/>
              <w:rPr/>
            </w:pPr>
            <w:r>
              <w:rPr/>
              <w:t>年</w:t>
            </w:r>
            <w:r>
              <w:rPr>
                <w:spacing w:val="11"/>
                <w:w w:val="101"/>
              </w:rPr>
              <w:t xml:space="preserve">   </w:t>
            </w:r>
            <w:r>
              <w:rPr/>
              <w:t>月</w:t>
            </w:r>
            <w:r>
              <w:rPr>
                <w:spacing w:val="5"/>
              </w:rPr>
              <w:t xml:space="preserve">    </w:t>
            </w:r>
            <w:r>
              <w:rPr/>
              <w:t>日</w:t>
            </w:r>
          </w:p>
        </w:tc>
        <w:tc>
          <w:tcPr>
            <w:tcW w:w="2762" w:type="dxa"/>
            <w:vAlign w:val="top"/>
            <w:gridSpan w:val="3"/>
          </w:tcPr>
          <w:p>
            <w:pPr>
              <w:pStyle w:val="TableText"/>
              <w:ind w:left="266"/>
              <w:spacing w:before="165" w:line="185" w:lineRule="auto"/>
              <w:rPr/>
            </w:pPr>
            <w:r>
              <w:rPr>
                <w:spacing w:val="6"/>
              </w:rPr>
              <w:t>监理单位：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67"/>
              <w:spacing w:before="65" w:line="183" w:lineRule="auto"/>
              <w:rPr/>
            </w:pPr>
            <w:r>
              <w:rPr>
                <w:spacing w:val="5"/>
              </w:rPr>
              <w:t>项目总监：</w:t>
            </w:r>
          </w:p>
          <w:p>
            <w:pPr>
              <w:pStyle w:val="TableText"/>
              <w:ind w:left="267"/>
              <w:spacing w:before="226" w:line="184" w:lineRule="auto"/>
              <w:rPr/>
            </w:pPr>
            <w:r>
              <w:rPr>
                <w:spacing w:val="7"/>
              </w:rPr>
              <w:t>专业监理工程师：</w:t>
            </w:r>
          </w:p>
          <w:p>
            <w:pPr>
              <w:pStyle w:val="TableText"/>
              <w:ind w:left="1704"/>
              <w:spacing w:before="226" w:line="184" w:lineRule="auto"/>
              <w:rPr/>
            </w:pPr>
            <w:r>
              <w:rPr/>
              <w:t>年</w:t>
            </w:r>
            <w:r>
              <w:rPr>
                <w:spacing w:val="11"/>
                <w:w w:val="101"/>
              </w:rPr>
              <w:t xml:space="preserve">   </w:t>
            </w:r>
            <w:r>
              <w:rPr/>
              <w:t>月</w:t>
            </w:r>
            <w:r>
              <w:rPr>
                <w:spacing w:val="6"/>
              </w:rPr>
              <w:t xml:space="preserve">    </w:t>
            </w:r>
            <w:r>
              <w:rPr/>
              <w:t>日</w:t>
            </w:r>
          </w:p>
        </w:tc>
      </w:tr>
    </w:tbl>
    <w:p>
      <w:pPr>
        <w:pStyle w:val="BodyText"/>
        <w:ind w:left="337"/>
        <w:spacing w:before="56" w:line="184" w:lineRule="auto"/>
        <w:rPr>
          <w:sz w:val="15"/>
          <w:szCs w:val="15"/>
        </w:rPr>
      </w:pPr>
      <w:r>
        <w:rPr>
          <w:sz w:val="15"/>
          <w:szCs w:val="15"/>
          <w:spacing w:val="6"/>
        </w:rPr>
        <w:t>注：</w:t>
      </w:r>
      <w:r>
        <w:rPr>
          <w:sz w:val="15"/>
          <w:szCs w:val="15"/>
          <w:spacing w:val="-4"/>
        </w:rPr>
        <w:t xml:space="preserve"> </w:t>
      </w:r>
      <w:r>
        <w:rPr>
          <w:sz w:val="15"/>
          <w:szCs w:val="15"/>
          <w:spacing w:val="6"/>
        </w:rPr>
        <w:t>临边</w:t>
      </w:r>
      <w:r>
        <w:rPr>
          <w:sz w:val="15"/>
          <w:szCs w:val="15"/>
          <w:spacing w:val="-21"/>
        </w:rPr>
        <w:t xml:space="preserve"> </w:t>
      </w:r>
      <w:r>
        <w:rPr>
          <w:sz w:val="15"/>
          <w:szCs w:val="15"/>
          <w:spacing w:val="6"/>
        </w:rPr>
        <w:t>、洞口防护设施应在每处设施完成后立即进行验收。</w:t>
      </w:r>
    </w:p>
    <w:p>
      <w:pPr>
        <w:spacing w:line="184" w:lineRule="auto"/>
        <w:sectPr>
          <w:headerReference w:type="default" r:id="rId365"/>
          <w:footerReference w:type="default" r:id="rId397"/>
          <w:pgSz w:w="12243" w:h="16495"/>
          <w:pgMar w:top="1461" w:right="1269" w:bottom="1137" w:left="1607" w:header="1190" w:footer="912" w:gutter="0"/>
        </w:sectPr>
        <w:rPr>
          <w:sz w:val="15"/>
          <w:szCs w:val="15"/>
        </w:rPr>
      </w:pPr>
    </w:p>
    <w:p>
      <w:pPr>
        <w:pStyle w:val="BodyText"/>
        <w:ind w:left="435"/>
        <w:spacing w:before="246" w:line="186" w:lineRule="auto"/>
        <w:rPr>
          <w:sz w:val="20"/>
          <w:szCs w:val="20"/>
        </w:rPr>
      </w:pPr>
      <w:hyperlink w:history="true" r:id="rId400">
        <w:r>
          <w:rPr>
            <w:rFonts w:ascii="Arial" w:hAnsi="Arial" w:eastAsia="Arial" w:cs="Arial"/>
            <w:sz w:val="20"/>
            <w:szCs w:val="20"/>
            <w:spacing w:val="14"/>
            <w:position w:val="-1"/>
          </w:rPr>
          <w:t>7.3.4.2</w:t>
        </w:r>
      </w:hyperlink>
      <w:r>
        <w:rPr>
          <w:rFonts w:ascii="Arial" w:hAnsi="Arial" w:eastAsia="Arial" w:cs="Arial"/>
          <w:sz w:val="20"/>
          <w:szCs w:val="20"/>
          <w:spacing w:val="1"/>
          <w:position w:val="-1"/>
        </w:rPr>
        <w:t xml:space="preserve">   </w:t>
      </w:r>
      <w:r>
        <w:rPr>
          <w:sz w:val="20"/>
          <w:szCs w:val="20"/>
          <w:spacing w:val="14"/>
        </w:rPr>
        <w:t>扣件式钢管安全防护棚验收表</w:t>
      </w:r>
    </w:p>
    <w:p>
      <w:pPr>
        <w:spacing w:before="111"/>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0"/>
        <w:gridCol w:w="710"/>
        <w:gridCol w:w="415"/>
        <w:gridCol w:w="1825"/>
        <w:gridCol w:w="539"/>
        <w:gridCol w:w="1583"/>
        <w:gridCol w:w="885"/>
        <w:gridCol w:w="1435"/>
        <w:gridCol w:w="1231"/>
      </w:tblGrid>
      <w:tr>
        <w:trPr>
          <w:trHeight w:val="635" w:hRule="atLeast"/>
        </w:trPr>
        <w:tc>
          <w:tcPr>
            <w:tcW w:w="1450" w:type="dxa"/>
            <w:vAlign w:val="top"/>
            <w:gridSpan w:val="2"/>
          </w:tcPr>
          <w:p>
            <w:pPr>
              <w:pStyle w:val="TableText"/>
              <w:ind w:left="415"/>
              <w:spacing w:before="244" w:line="185" w:lineRule="auto"/>
              <w:rPr/>
            </w:pPr>
            <w:r>
              <w:rPr>
                <w:spacing w:val="7"/>
              </w:rPr>
              <w:t>工程名称</w:t>
            </w:r>
          </w:p>
        </w:tc>
        <w:tc>
          <w:tcPr>
            <w:tcW w:w="2779" w:type="dxa"/>
            <w:vAlign w:val="top"/>
            <w:gridSpan w:val="3"/>
          </w:tcPr>
          <w:p>
            <w:pPr>
              <w:rPr>
                <w:rFonts w:ascii="Arial"/>
                <w:sz w:val="21"/>
              </w:rPr>
            </w:pPr>
            <w:r/>
          </w:p>
        </w:tc>
        <w:tc>
          <w:tcPr>
            <w:tcW w:w="1583" w:type="dxa"/>
            <w:vAlign w:val="top"/>
          </w:tcPr>
          <w:p>
            <w:pPr>
              <w:pStyle w:val="TableText"/>
              <w:ind w:left="479"/>
              <w:spacing w:before="244" w:line="185" w:lineRule="auto"/>
              <w:rPr/>
            </w:pPr>
            <w:r>
              <w:rPr>
                <w:spacing w:val="7"/>
              </w:rPr>
              <w:t>施工单位</w:t>
            </w:r>
          </w:p>
        </w:tc>
        <w:tc>
          <w:tcPr>
            <w:tcW w:w="3551" w:type="dxa"/>
            <w:vAlign w:val="top"/>
            <w:gridSpan w:val="3"/>
          </w:tcPr>
          <w:p>
            <w:pPr>
              <w:rPr>
                <w:rFonts w:ascii="Arial"/>
                <w:sz w:val="21"/>
              </w:rPr>
            </w:pPr>
            <w:r/>
          </w:p>
        </w:tc>
      </w:tr>
      <w:tr>
        <w:trPr>
          <w:trHeight w:val="631" w:hRule="atLeast"/>
        </w:trPr>
        <w:tc>
          <w:tcPr>
            <w:tcW w:w="1450" w:type="dxa"/>
            <w:vAlign w:val="top"/>
            <w:gridSpan w:val="2"/>
          </w:tcPr>
          <w:p>
            <w:pPr>
              <w:pStyle w:val="TableText"/>
              <w:ind w:left="414"/>
              <w:spacing w:before="241" w:line="185" w:lineRule="auto"/>
              <w:rPr/>
            </w:pPr>
            <w:r>
              <w:rPr>
                <w:spacing w:val="7"/>
              </w:rPr>
              <w:t>监理单位</w:t>
            </w:r>
          </w:p>
        </w:tc>
        <w:tc>
          <w:tcPr>
            <w:tcW w:w="2779" w:type="dxa"/>
            <w:vAlign w:val="top"/>
            <w:gridSpan w:val="3"/>
          </w:tcPr>
          <w:p>
            <w:pPr>
              <w:rPr>
                <w:rFonts w:ascii="Arial"/>
                <w:sz w:val="21"/>
              </w:rPr>
            </w:pPr>
            <w:r/>
          </w:p>
        </w:tc>
        <w:tc>
          <w:tcPr>
            <w:tcW w:w="1583" w:type="dxa"/>
            <w:vAlign w:val="top"/>
          </w:tcPr>
          <w:p>
            <w:pPr>
              <w:pStyle w:val="TableText"/>
              <w:ind w:left="481"/>
              <w:spacing w:before="241" w:line="185" w:lineRule="auto"/>
              <w:rPr/>
            </w:pPr>
            <w:r>
              <w:rPr>
                <w:spacing w:val="7"/>
              </w:rPr>
              <w:t>验收部位</w:t>
            </w:r>
          </w:p>
        </w:tc>
        <w:tc>
          <w:tcPr>
            <w:tcW w:w="3551" w:type="dxa"/>
            <w:vAlign w:val="top"/>
            <w:gridSpan w:val="3"/>
          </w:tcPr>
          <w:p>
            <w:pPr>
              <w:rPr>
                <w:rFonts w:ascii="Arial"/>
                <w:sz w:val="21"/>
              </w:rPr>
            </w:pPr>
            <w:r/>
          </w:p>
        </w:tc>
      </w:tr>
      <w:tr>
        <w:trPr>
          <w:trHeight w:val="632" w:hRule="atLeast"/>
        </w:trPr>
        <w:tc>
          <w:tcPr>
            <w:tcW w:w="740" w:type="dxa"/>
            <w:vAlign w:val="top"/>
          </w:tcPr>
          <w:p>
            <w:pPr>
              <w:pStyle w:val="TableText"/>
              <w:ind w:left="219"/>
              <w:spacing w:before="242" w:line="184" w:lineRule="auto"/>
              <w:rPr/>
            </w:pPr>
            <w:r>
              <w:rPr>
                <w:spacing w:val="5"/>
              </w:rPr>
              <w:t>序号</w:t>
            </w:r>
          </w:p>
        </w:tc>
        <w:tc>
          <w:tcPr>
            <w:tcW w:w="1125" w:type="dxa"/>
            <w:vAlign w:val="top"/>
            <w:gridSpan w:val="2"/>
          </w:tcPr>
          <w:p>
            <w:pPr>
              <w:pStyle w:val="TableText"/>
              <w:ind w:left="408"/>
              <w:spacing w:before="242" w:line="183" w:lineRule="auto"/>
              <w:rPr/>
            </w:pPr>
            <w:r>
              <w:rPr>
                <w:spacing w:val="5"/>
              </w:rPr>
              <w:t>项目</w:t>
            </w:r>
          </w:p>
        </w:tc>
        <w:tc>
          <w:tcPr>
            <w:tcW w:w="6267" w:type="dxa"/>
            <w:vAlign w:val="top"/>
            <w:gridSpan w:val="5"/>
          </w:tcPr>
          <w:p>
            <w:pPr>
              <w:pStyle w:val="TableText"/>
              <w:ind w:left="2822"/>
              <w:spacing w:before="241" w:line="185" w:lineRule="auto"/>
              <w:rPr/>
            </w:pPr>
            <w:r>
              <w:rPr>
                <w:spacing w:val="7"/>
              </w:rPr>
              <w:t>验收要求</w:t>
            </w:r>
          </w:p>
        </w:tc>
        <w:tc>
          <w:tcPr>
            <w:tcW w:w="1231" w:type="dxa"/>
            <w:vAlign w:val="top"/>
          </w:tcPr>
          <w:p>
            <w:pPr>
              <w:pStyle w:val="TableText"/>
              <w:ind w:left="302"/>
              <w:spacing w:before="241" w:line="185" w:lineRule="auto"/>
              <w:rPr/>
            </w:pPr>
            <w:r>
              <w:rPr>
                <w:spacing w:val="7"/>
              </w:rPr>
              <w:t>验收结果</w:t>
            </w:r>
          </w:p>
        </w:tc>
      </w:tr>
      <w:tr>
        <w:trPr>
          <w:trHeight w:val="791" w:hRule="atLeast"/>
        </w:trPr>
        <w:tc>
          <w:tcPr>
            <w:tcW w:w="740" w:type="dxa"/>
            <w:vAlign w:val="top"/>
          </w:tcPr>
          <w:p>
            <w:pPr>
              <w:spacing w:line="272" w:lineRule="auto"/>
              <w:rPr>
                <w:rFonts w:ascii="Arial"/>
                <w:sz w:val="21"/>
              </w:rPr>
            </w:pPr>
            <w:r/>
          </w:p>
          <w:p>
            <w:pPr>
              <w:ind w:left="345"/>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125" w:type="dxa"/>
            <w:vAlign w:val="top"/>
            <w:gridSpan w:val="2"/>
          </w:tcPr>
          <w:p>
            <w:pPr>
              <w:spacing w:line="254" w:lineRule="auto"/>
              <w:rPr>
                <w:rFonts w:ascii="Arial"/>
                <w:sz w:val="21"/>
              </w:rPr>
            </w:pPr>
            <w:r/>
          </w:p>
          <w:p>
            <w:pPr>
              <w:pStyle w:val="TableText"/>
              <w:ind w:left="246"/>
              <w:spacing w:before="64" w:line="185" w:lineRule="auto"/>
              <w:rPr/>
            </w:pPr>
            <w:r>
              <w:rPr>
                <w:spacing w:val="8"/>
              </w:rPr>
              <w:t>设置部位</w:t>
            </w:r>
          </w:p>
        </w:tc>
        <w:tc>
          <w:tcPr>
            <w:tcW w:w="6267" w:type="dxa"/>
            <w:vAlign w:val="top"/>
            <w:gridSpan w:val="5"/>
          </w:tcPr>
          <w:p>
            <w:pPr>
              <w:pStyle w:val="TableText"/>
              <w:ind w:left="112" w:right="98" w:firstLine="156"/>
              <w:spacing w:before="214" w:line="191" w:lineRule="auto"/>
              <w:rPr/>
            </w:pPr>
            <w:r>
              <w:rPr>
                <w:spacing w:val="12"/>
              </w:rPr>
              <w:t>塔式起重机回转半径范围内的固定作业区</w:t>
            </w:r>
            <w:r>
              <w:rPr>
                <w:spacing w:val="-7"/>
              </w:rPr>
              <w:t xml:space="preserve"> </w:t>
            </w:r>
            <w:r>
              <w:rPr>
                <w:spacing w:val="12"/>
              </w:rPr>
              <w:t>、生活区</w:t>
            </w:r>
            <w:r>
              <w:rPr>
                <w:spacing w:val="-21"/>
              </w:rPr>
              <w:t xml:space="preserve"> </w:t>
            </w:r>
            <w:r>
              <w:rPr>
                <w:spacing w:val="12"/>
              </w:rPr>
              <w:t>、办公区上方应设置双层安全防</w:t>
            </w:r>
            <w:r>
              <w:rPr/>
              <w:t xml:space="preserve"> </w:t>
            </w:r>
            <w:r>
              <w:rPr>
                <w:spacing w:val="4"/>
              </w:rPr>
              <w:t>护棚</w:t>
            </w:r>
          </w:p>
        </w:tc>
        <w:tc>
          <w:tcPr>
            <w:tcW w:w="1231" w:type="dxa"/>
            <w:vAlign w:val="top"/>
          </w:tcPr>
          <w:p>
            <w:pPr>
              <w:rPr>
                <w:rFonts w:ascii="Arial"/>
                <w:sz w:val="21"/>
              </w:rPr>
            </w:pPr>
            <w:r/>
          </w:p>
        </w:tc>
      </w:tr>
      <w:tr>
        <w:trPr>
          <w:trHeight w:val="631" w:hRule="atLeast"/>
        </w:trPr>
        <w:tc>
          <w:tcPr>
            <w:tcW w:w="740" w:type="dxa"/>
            <w:vAlign w:val="top"/>
          </w:tcPr>
          <w:p>
            <w:pPr>
              <w:ind w:left="342"/>
              <w:spacing w:before="237" w:line="180" w:lineRule="exact"/>
              <w:rPr>
                <w:rFonts w:ascii="Arial" w:hAnsi="Arial" w:eastAsia="Arial" w:cs="Arial"/>
                <w:sz w:val="15"/>
                <w:szCs w:val="15"/>
              </w:rPr>
            </w:pPr>
            <w:r>
              <w:rPr>
                <w:rFonts w:ascii="Arial" w:hAnsi="Arial" w:eastAsia="Arial" w:cs="Arial"/>
                <w:sz w:val="15"/>
                <w:szCs w:val="15"/>
                <w:spacing w:val="8"/>
                <w:w w:val="120"/>
              </w:rPr>
              <w:t>2</w:t>
            </w:r>
          </w:p>
        </w:tc>
        <w:tc>
          <w:tcPr>
            <w:tcW w:w="1125" w:type="dxa"/>
            <w:vAlign w:val="top"/>
            <w:gridSpan w:val="2"/>
          </w:tcPr>
          <w:p>
            <w:pPr>
              <w:pStyle w:val="TableText"/>
              <w:ind w:left="407"/>
              <w:spacing w:before="240" w:line="188" w:lineRule="auto"/>
              <w:rPr/>
            </w:pPr>
            <w:r>
              <w:rPr>
                <w:spacing w:val="5"/>
              </w:rPr>
              <w:t>基础</w:t>
            </w:r>
          </w:p>
        </w:tc>
        <w:tc>
          <w:tcPr>
            <w:tcW w:w="6267" w:type="dxa"/>
            <w:vAlign w:val="top"/>
            <w:gridSpan w:val="5"/>
          </w:tcPr>
          <w:p>
            <w:pPr>
              <w:pStyle w:val="TableText"/>
              <w:ind w:left="267"/>
              <w:spacing w:before="240" w:line="184" w:lineRule="auto"/>
              <w:rPr/>
            </w:pPr>
            <w:r>
              <w:rPr>
                <w:spacing w:val="8"/>
              </w:rPr>
              <w:t>底部坚实平整，有排水措施</w:t>
            </w:r>
          </w:p>
        </w:tc>
        <w:tc>
          <w:tcPr>
            <w:tcW w:w="1231" w:type="dxa"/>
            <w:vAlign w:val="top"/>
          </w:tcPr>
          <w:p>
            <w:pPr>
              <w:rPr>
                <w:rFonts w:ascii="Arial"/>
                <w:sz w:val="21"/>
              </w:rPr>
            </w:pPr>
            <w:r/>
          </w:p>
        </w:tc>
      </w:tr>
      <w:tr>
        <w:trPr>
          <w:trHeight w:val="791" w:hRule="atLeast"/>
        </w:trPr>
        <w:tc>
          <w:tcPr>
            <w:tcW w:w="740" w:type="dxa"/>
            <w:vAlign w:val="top"/>
          </w:tcPr>
          <w:p>
            <w:pPr>
              <w:spacing w:line="298" w:lineRule="auto"/>
              <w:rPr>
                <w:rFonts w:ascii="Arial"/>
                <w:sz w:val="21"/>
              </w:rPr>
            </w:pPr>
            <w:r/>
          </w:p>
          <w:p>
            <w:pPr>
              <w:ind w:left="343"/>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125" w:type="dxa"/>
            <w:vAlign w:val="top"/>
            <w:gridSpan w:val="2"/>
          </w:tcPr>
          <w:p>
            <w:pPr>
              <w:spacing w:line="255" w:lineRule="auto"/>
              <w:rPr>
                <w:rFonts w:ascii="Arial"/>
                <w:sz w:val="21"/>
              </w:rPr>
            </w:pPr>
            <w:r/>
          </w:p>
          <w:p>
            <w:pPr>
              <w:pStyle w:val="TableText"/>
              <w:ind w:left="409"/>
              <w:spacing w:before="65" w:line="184" w:lineRule="auto"/>
              <w:rPr/>
            </w:pPr>
            <w:r>
              <w:rPr>
                <w:spacing w:val="5"/>
              </w:rPr>
              <w:t>材质</w:t>
            </w:r>
          </w:p>
        </w:tc>
        <w:tc>
          <w:tcPr>
            <w:tcW w:w="6267" w:type="dxa"/>
            <w:vAlign w:val="top"/>
            <w:gridSpan w:val="5"/>
          </w:tcPr>
          <w:p>
            <w:pPr>
              <w:pStyle w:val="TableText"/>
              <w:ind w:left="108" w:right="98" w:firstLine="158"/>
              <w:spacing w:before="213" w:line="191" w:lineRule="auto"/>
              <w:rPr/>
            </w:pPr>
            <w:r>
              <w:rPr>
                <w:spacing w:val="7"/>
              </w:rPr>
              <w:t>杆件</w:t>
            </w:r>
            <w:r>
              <w:rPr>
                <w:spacing w:val="-6"/>
              </w:rPr>
              <w:t xml:space="preserve"> </w:t>
            </w:r>
            <w:r>
              <w:rPr>
                <w:spacing w:val="7"/>
              </w:rPr>
              <w:t>、扣件规格应符合设计要求，无开裂</w:t>
            </w:r>
            <w:r>
              <w:rPr>
                <w:spacing w:val="-21"/>
              </w:rPr>
              <w:t xml:space="preserve"> </w:t>
            </w:r>
            <w:r>
              <w:rPr>
                <w:spacing w:val="7"/>
              </w:rPr>
              <w:t>、压扁</w:t>
            </w:r>
            <w:r>
              <w:rPr>
                <w:spacing w:val="-20"/>
              </w:rPr>
              <w:t xml:space="preserve"> </w:t>
            </w:r>
            <w:r>
              <w:rPr>
                <w:spacing w:val="7"/>
              </w:rPr>
              <w:t>、严重锈蚀和弯曲，扣件有出厂合格</w:t>
            </w:r>
            <w:r>
              <w:rPr/>
              <w:t xml:space="preserve"> </w:t>
            </w:r>
            <w:r>
              <w:rPr>
                <w:spacing w:val="8"/>
              </w:rPr>
              <w:t>证，并抽样检验，钢管有质保资料并油漆后使用</w:t>
            </w:r>
          </w:p>
        </w:tc>
        <w:tc>
          <w:tcPr>
            <w:tcW w:w="1231" w:type="dxa"/>
            <w:vAlign w:val="top"/>
          </w:tcPr>
          <w:p>
            <w:pPr>
              <w:rPr>
                <w:rFonts w:ascii="Arial"/>
                <w:sz w:val="21"/>
              </w:rPr>
            </w:pPr>
            <w:r/>
          </w:p>
        </w:tc>
      </w:tr>
      <w:tr>
        <w:trPr>
          <w:trHeight w:val="631" w:hRule="atLeast"/>
        </w:trPr>
        <w:tc>
          <w:tcPr>
            <w:tcW w:w="74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40"/>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125" w:type="dxa"/>
            <w:vAlign w:val="top"/>
            <w:gridSpan w:val="2"/>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250"/>
              <w:spacing w:before="65" w:line="184" w:lineRule="auto"/>
              <w:rPr/>
            </w:pPr>
            <w:r>
              <w:rPr>
                <w:spacing w:val="7"/>
              </w:rPr>
              <w:t>构造要求</w:t>
            </w:r>
          </w:p>
        </w:tc>
        <w:tc>
          <w:tcPr>
            <w:tcW w:w="6267" w:type="dxa"/>
            <w:vAlign w:val="top"/>
            <w:gridSpan w:val="5"/>
          </w:tcPr>
          <w:p>
            <w:pPr>
              <w:pStyle w:val="TableText"/>
              <w:ind w:left="269"/>
              <w:spacing w:before="241" w:line="184" w:lineRule="auto"/>
              <w:rPr/>
            </w:pPr>
            <w:r>
              <w:rPr>
                <w:spacing w:val="9"/>
              </w:rPr>
              <w:t>立杆应与基座可靠固定，使用钢管扣件固定时立杆应采</w:t>
            </w:r>
            <w:r>
              <w:rPr>
                <w:spacing w:val="8"/>
              </w:rPr>
              <w:t>用对接方式</w:t>
            </w:r>
          </w:p>
        </w:tc>
        <w:tc>
          <w:tcPr>
            <w:tcW w:w="1231" w:type="dxa"/>
            <w:vAlign w:val="top"/>
          </w:tcPr>
          <w:p>
            <w:pPr>
              <w:rPr>
                <w:rFonts w:ascii="Arial"/>
                <w:sz w:val="21"/>
              </w:rPr>
            </w:pPr>
            <w:r/>
          </w:p>
        </w:tc>
      </w:tr>
      <w:tr>
        <w:trPr>
          <w:trHeight w:val="63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269"/>
              <w:spacing w:before="241" w:line="184" w:lineRule="auto"/>
              <w:rPr/>
            </w:pPr>
            <w:r>
              <w:rPr>
                <w:spacing w:val="8"/>
              </w:rPr>
              <w:t>各立杆间应使用水平系杆</w:t>
            </w:r>
            <w:r>
              <w:rPr>
                <w:spacing w:val="-19"/>
              </w:rPr>
              <w:t xml:space="preserve"> </w:t>
            </w:r>
            <w:r>
              <w:rPr>
                <w:spacing w:val="8"/>
              </w:rPr>
              <w:t>、斜撑可靠连接，保证防护棚整体稳定性能</w:t>
            </w:r>
          </w:p>
        </w:tc>
        <w:tc>
          <w:tcPr>
            <w:tcW w:w="1231" w:type="dxa"/>
            <w:vAlign w:val="top"/>
          </w:tcPr>
          <w:p>
            <w:pPr>
              <w:rPr>
                <w:rFonts w:ascii="Arial"/>
                <w:sz w:val="21"/>
              </w:rPr>
            </w:pPr>
            <w:r/>
          </w:p>
        </w:tc>
      </w:tr>
      <w:tr>
        <w:trPr>
          <w:trHeight w:val="63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269"/>
              <w:spacing w:before="242" w:line="184" w:lineRule="auto"/>
              <w:rPr/>
            </w:pPr>
            <w:r>
              <w:rPr>
                <w:spacing w:val="12"/>
              </w:rPr>
              <w:t>棚顶应满铺不小于</w:t>
            </w:r>
            <w:r>
              <w:rPr>
                <w:rFonts w:ascii="Arial" w:hAnsi="Arial" w:eastAsia="Arial" w:cs="Arial"/>
                <w:spacing w:val="12"/>
              </w:rPr>
              <w:t>5</w:t>
            </w:r>
            <w:r>
              <w:rPr>
                <w:rFonts w:ascii="Arial" w:hAnsi="Arial" w:eastAsia="Arial" w:cs="Arial"/>
              </w:rPr>
              <w:t>cm</w:t>
            </w:r>
            <w:r>
              <w:rPr>
                <w:spacing w:val="12"/>
              </w:rPr>
              <w:t>厚的硬质材料</w:t>
            </w:r>
          </w:p>
        </w:tc>
        <w:tc>
          <w:tcPr>
            <w:tcW w:w="1231" w:type="dxa"/>
            <w:vAlign w:val="top"/>
          </w:tcPr>
          <w:p>
            <w:pPr>
              <w:rPr>
                <w:rFonts w:ascii="Arial"/>
                <w:sz w:val="21"/>
              </w:rPr>
            </w:pPr>
            <w:r/>
          </w:p>
        </w:tc>
      </w:tr>
      <w:tr>
        <w:trPr>
          <w:trHeight w:val="63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280"/>
              <w:spacing w:before="243" w:line="184" w:lineRule="auto"/>
              <w:rPr/>
            </w:pPr>
            <w:r>
              <w:rPr>
                <w:spacing w:val="10"/>
              </w:rPr>
              <w:t>当使用竹笆片等强度较低材料时，应采用防护间距为</w:t>
            </w:r>
            <w:r>
              <w:rPr>
                <w:rFonts w:ascii="Arial" w:hAnsi="Arial" w:eastAsia="Arial" w:cs="Arial"/>
                <w:spacing w:val="10"/>
              </w:rPr>
              <w:t>70</w:t>
            </w:r>
            <w:r>
              <w:rPr>
                <w:rFonts w:ascii="Arial" w:hAnsi="Arial" w:eastAsia="Arial" w:cs="Arial"/>
              </w:rPr>
              <w:t>cm</w:t>
            </w:r>
            <w:r>
              <w:rPr>
                <w:spacing w:val="10"/>
              </w:rPr>
              <w:t>双</w:t>
            </w:r>
            <w:r>
              <w:rPr>
                <w:spacing w:val="9"/>
              </w:rPr>
              <w:t>层防护棚</w:t>
            </w:r>
          </w:p>
        </w:tc>
        <w:tc>
          <w:tcPr>
            <w:tcW w:w="1231" w:type="dxa"/>
            <w:vAlign w:val="top"/>
          </w:tcPr>
          <w:p>
            <w:pPr>
              <w:rPr>
                <w:rFonts w:ascii="Arial"/>
                <w:sz w:val="21"/>
              </w:rPr>
            </w:pPr>
            <w:r/>
          </w:p>
        </w:tc>
      </w:tr>
      <w:tr>
        <w:trPr>
          <w:trHeight w:val="631" w:hRule="atLeast"/>
        </w:trPr>
        <w:tc>
          <w:tcPr>
            <w:tcW w:w="740" w:type="dxa"/>
            <w:vAlign w:val="top"/>
            <w:vMerge w:val="continue"/>
            <w:tcBorders>
              <w:top w:val="nil"/>
            </w:tcBorders>
          </w:tcPr>
          <w:p>
            <w:pPr>
              <w:rPr>
                <w:rFonts w:ascii="Arial"/>
                <w:sz w:val="21"/>
              </w:rPr>
            </w:pPr>
            <w:r/>
          </w:p>
        </w:tc>
        <w:tc>
          <w:tcPr>
            <w:tcW w:w="1125" w:type="dxa"/>
            <w:vAlign w:val="top"/>
            <w:gridSpan w:val="2"/>
            <w:vMerge w:val="continue"/>
            <w:tcBorders>
              <w:top w:val="nil"/>
            </w:tcBorders>
          </w:tcPr>
          <w:p>
            <w:pPr>
              <w:rPr>
                <w:rFonts w:ascii="Arial"/>
                <w:sz w:val="21"/>
              </w:rPr>
            </w:pPr>
            <w:r/>
          </w:p>
        </w:tc>
        <w:tc>
          <w:tcPr>
            <w:tcW w:w="6267" w:type="dxa"/>
            <w:vAlign w:val="top"/>
            <w:gridSpan w:val="5"/>
          </w:tcPr>
          <w:p>
            <w:pPr>
              <w:pStyle w:val="TableText"/>
              <w:ind w:left="269"/>
              <w:spacing w:before="243" w:line="184" w:lineRule="auto"/>
              <w:rPr/>
            </w:pPr>
            <w:r>
              <w:rPr>
                <w:spacing w:val="11"/>
              </w:rPr>
              <w:t>棚顶四周边沿设</w:t>
            </w:r>
            <w:r>
              <w:rPr>
                <w:rFonts w:ascii="Arial" w:hAnsi="Arial" w:eastAsia="Arial" w:cs="Arial"/>
                <w:spacing w:val="11"/>
              </w:rPr>
              <w:t>50</w:t>
            </w:r>
            <w:r>
              <w:rPr>
                <w:rFonts w:ascii="Arial" w:hAnsi="Arial" w:eastAsia="Arial" w:cs="Arial"/>
              </w:rPr>
              <w:t>cm</w:t>
            </w:r>
            <w:r>
              <w:rPr>
                <w:spacing w:val="11"/>
              </w:rPr>
              <w:t>高的翻边</w:t>
            </w:r>
          </w:p>
        </w:tc>
        <w:tc>
          <w:tcPr>
            <w:tcW w:w="1231" w:type="dxa"/>
            <w:vAlign w:val="top"/>
          </w:tcPr>
          <w:p>
            <w:pPr>
              <w:rPr>
                <w:rFonts w:ascii="Arial"/>
                <w:sz w:val="21"/>
              </w:rPr>
            </w:pPr>
            <w:r/>
          </w:p>
        </w:tc>
      </w:tr>
      <w:tr>
        <w:trPr>
          <w:trHeight w:val="631" w:hRule="atLeast"/>
        </w:trPr>
        <w:tc>
          <w:tcPr>
            <w:tcW w:w="740" w:type="dxa"/>
            <w:vAlign w:val="top"/>
          </w:tcPr>
          <w:p>
            <w:pPr>
              <w:ind w:left="343"/>
              <w:spacing w:before="264" w:line="190" w:lineRule="auto"/>
              <w:rPr>
                <w:rFonts w:ascii="Arial" w:hAnsi="Arial" w:eastAsia="Arial" w:cs="Arial"/>
                <w:sz w:val="15"/>
                <w:szCs w:val="15"/>
              </w:rPr>
            </w:pPr>
            <w:r>
              <w:rPr>
                <w:rFonts w:ascii="Arial" w:hAnsi="Arial" w:eastAsia="Arial" w:cs="Arial"/>
                <w:sz w:val="15"/>
                <w:szCs w:val="15"/>
                <w:spacing w:val="12"/>
                <w:w w:val="113"/>
              </w:rPr>
              <w:t>5</w:t>
            </w:r>
          </w:p>
        </w:tc>
        <w:tc>
          <w:tcPr>
            <w:tcW w:w="1125" w:type="dxa"/>
            <w:vAlign w:val="top"/>
            <w:gridSpan w:val="2"/>
          </w:tcPr>
          <w:p>
            <w:pPr>
              <w:pStyle w:val="TableText"/>
              <w:ind w:left="408"/>
              <w:spacing w:before="245" w:line="185" w:lineRule="auto"/>
              <w:rPr/>
            </w:pPr>
            <w:r>
              <w:rPr>
                <w:spacing w:val="5"/>
              </w:rPr>
              <w:t>荷载</w:t>
            </w:r>
          </w:p>
        </w:tc>
        <w:tc>
          <w:tcPr>
            <w:tcW w:w="6267" w:type="dxa"/>
            <w:vAlign w:val="top"/>
            <w:gridSpan w:val="5"/>
          </w:tcPr>
          <w:p>
            <w:pPr>
              <w:pStyle w:val="TableText"/>
              <w:ind w:left="279"/>
              <w:spacing w:before="244" w:line="184" w:lineRule="auto"/>
              <w:rPr/>
            </w:pPr>
            <w:r>
              <w:rPr>
                <w:spacing w:val="7"/>
              </w:rPr>
              <w:t>防护棚上部严禁堆放材料</w:t>
            </w:r>
          </w:p>
        </w:tc>
        <w:tc>
          <w:tcPr>
            <w:tcW w:w="1231" w:type="dxa"/>
            <w:vAlign w:val="top"/>
          </w:tcPr>
          <w:p>
            <w:pPr>
              <w:rPr>
                <w:rFonts w:ascii="Arial"/>
                <w:sz w:val="21"/>
              </w:rPr>
            </w:pPr>
            <w:r/>
          </w:p>
        </w:tc>
      </w:tr>
      <w:tr>
        <w:trPr>
          <w:trHeight w:val="631" w:hRule="atLeast"/>
        </w:trPr>
        <w:tc>
          <w:tcPr>
            <w:tcW w:w="740" w:type="dxa"/>
            <w:vAlign w:val="top"/>
          </w:tcPr>
          <w:p>
            <w:pPr>
              <w:ind w:left="344"/>
              <w:spacing w:before="264" w:line="190" w:lineRule="auto"/>
              <w:rPr>
                <w:rFonts w:ascii="Arial" w:hAnsi="Arial" w:eastAsia="Arial" w:cs="Arial"/>
                <w:sz w:val="15"/>
                <w:szCs w:val="15"/>
              </w:rPr>
            </w:pPr>
            <w:r>
              <w:rPr>
                <w:rFonts w:ascii="Arial" w:hAnsi="Arial" w:eastAsia="Arial" w:cs="Arial"/>
                <w:sz w:val="15"/>
                <w:szCs w:val="15"/>
                <w:spacing w:val="11"/>
                <w:w w:val="113"/>
              </w:rPr>
              <w:t>6</w:t>
            </w:r>
          </w:p>
        </w:tc>
        <w:tc>
          <w:tcPr>
            <w:tcW w:w="1125" w:type="dxa"/>
            <w:vAlign w:val="top"/>
            <w:gridSpan w:val="2"/>
          </w:tcPr>
          <w:p>
            <w:pPr>
              <w:pStyle w:val="TableText"/>
              <w:ind w:left="407"/>
              <w:spacing w:before="245" w:line="184" w:lineRule="auto"/>
              <w:rPr/>
            </w:pPr>
            <w:r>
              <w:rPr>
                <w:spacing w:val="5"/>
              </w:rPr>
              <w:t>其他</w:t>
            </w:r>
          </w:p>
        </w:tc>
        <w:tc>
          <w:tcPr>
            <w:tcW w:w="6267" w:type="dxa"/>
            <w:vAlign w:val="top"/>
            <w:gridSpan w:val="5"/>
          </w:tcPr>
          <w:p>
            <w:pPr>
              <w:rPr>
                <w:rFonts w:ascii="Arial"/>
                <w:sz w:val="21"/>
              </w:rPr>
            </w:pPr>
            <w:r/>
          </w:p>
        </w:tc>
        <w:tc>
          <w:tcPr>
            <w:tcW w:w="1231" w:type="dxa"/>
            <w:vAlign w:val="top"/>
          </w:tcPr>
          <w:p>
            <w:pPr>
              <w:rPr>
                <w:rFonts w:ascii="Arial"/>
                <w:sz w:val="21"/>
              </w:rPr>
            </w:pPr>
            <w:r/>
          </w:p>
        </w:tc>
      </w:tr>
      <w:tr>
        <w:trPr>
          <w:trHeight w:val="3976" w:hRule="atLeast"/>
        </w:trPr>
        <w:tc>
          <w:tcPr>
            <w:tcW w:w="740" w:type="dxa"/>
            <w:vAlign w:val="top"/>
            <w:textDirection w:val="tbRlV"/>
          </w:tcPr>
          <w:p>
            <w:pPr>
              <w:pStyle w:val="TableText"/>
              <w:ind w:left="1677"/>
              <w:spacing w:before="284" w:line="184" w:lineRule="auto"/>
              <w:rPr/>
            </w:pPr>
            <w:r>
              <w:rPr>
                <w:spacing w:val="6"/>
              </w:rPr>
              <w:t>验收意见</w:t>
            </w:r>
          </w:p>
        </w:tc>
        <w:tc>
          <w:tcPr>
            <w:tcW w:w="2950" w:type="dxa"/>
            <w:vAlign w:val="top"/>
            <w:gridSpan w:val="3"/>
          </w:tcPr>
          <w:p>
            <w:pPr>
              <w:pStyle w:val="TableText"/>
              <w:ind w:left="267"/>
              <w:spacing w:before="165" w:line="180" w:lineRule="auto"/>
              <w:rPr/>
            </w:pPr>
            <w:r>
              <w:rPr>
                <w:spacing w:val="7"/>
              </w:rPr>
              <w:t>搭设班组（分包单位）</w:t>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8"/>
              <w:spacing w:before="64" w:line="423" w:lineRule="exact"/>
              <w:rPr/>
            </w:pPr>
            <w:r>
              <w:rPr>
                <w:spacing w:val="6"/>
                <w:position w:val="21"/>
              </w:rPr>
              <w:t>项目负责人：</w:t>
            </w:r>
          </w:p>
          <w:p>
            <w:pPr>
              <w:pStyle w:val="TableText"/>
              <w:ind w:left="268"/>
              <w:spacing w:line="184" w:lineRule="auto"/>
              <w:rPr/>
            </w:pPr>
            <w:r>
              <w:rPr>
                <w:spacing w:val="4"/>
              </w:rPr>
              <w:t>班组长：</w:t>
            </w:r>
          </w:p>
          <w:p>
            <w:pPr>
              <w:pStyle w:val="TableText"/>
              <w:ind w:left="1898"/>
              <w:spacing w:before="225" w:line="184" w:lineRule="auto"/>
              <w:rPr/>
            </w:pPr>
            <w:r>
              <w:rPr/>
              <w:t>年</w:t>
            </w:r>
            <w:r>
              <w:rPr>
                <w:spacing w:val="11"/>
                <w:w w:val="101"/>
              </w:rPr>
              <w:t xml:space="preserve">   </w:t>
            </w:r>
            <w:r>
              <w:rPr/>
              <w:t>月</w:t>
            </w:r>
            <w:r>
              <w:rPr>
                <w:spacing w:val="5"/>
              </w:rPr>
              <w:t xml:space="preserve">    </w:t>
            </w:r>
            <w:r>
              <w:rPr/>
              <w:t>日</w:t>
            </w:r>
          </w:p>
        </w:tc>
        <w:tc>
          <w:tcPr>
            <w:tcW w:w="3007" w:type="dxa"/>
            <w:vAlign w:val="top"/>
            <w:gridSpan w:val="3"/>
          </w:tcPr>
          <w:p>
            <w:pPr>
              <w:pStyle w:val="TableText"/>
              <w:ind w:left="268"/>
              <w:spacing w:before="165" w:line="185" w:lineRule="auto"/>
              <w:rPr/>
            </w:pPr>
            <w:r>
              <w:rPr>
                <w:spacing w:val="8"/>
              </w:rPr>
              <w:t>施工总承包单位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70"/>
              <w:spacing w:before="64" w:line="183" w:lineRule="auto"/>
              <w:rPr/>
            </w:pPr>
            <w:r>
              <w:rPr>
                <w:spacing w:val="5"/>
              </w:rPr>
              <w:t>项目经理：</w:t>
            </w:r>
          </w:p>
          <w:p>
            <w:pPr>
              <w:pStyle w:val="TableText"/>
              <w:ind w:left="270"/>
              <w:spacing w:before="226" w:line="423" w:lineRule="exact"/>
              <w:rPr/>
            </w:pPr>
            <w:r>
              <w:rPr>
                <w:spacing w:val="7"/>
                <w:position w:val="21"/>
              </w:rPr>
              <w:t>项目技术负责人：</w:t>
            </w:r>
          </w:p>
          <w:p>
            <w:pPr>
              <w:pStyle w:val="TableText"/>
              <w:ind w:left="270"/>
              <w:spacing w:line="183" w:lineRule="auto"/>
              <w:rPr/>
            </w:pPr>
            <w:r>
              <w:rPr>
                <w:spacing w:val="6"/>
              </w:rPr>
              <w:t>专职安全员：</w:t>
            </w:r>
          </w:p>
          <w:p>
            <w:pPr>
              <w:pStyle w:val="TableText"/>
              <w:ind w:left="1956"/>
              <w:spacing w:before="226" w:line="184" w:lineRule="auto"/>
              <w:rPr/>
            </w:pPr>
            <w:r>
              <w:rPr/>
              <w:t>年</w:t>
            </w:r>
            <w:r>
              <w:rPr>
                <w:spacing w:val="11"/>
                <w:w w:val="101"/>
              </w:rPr>
              <w:t xml:space="preserve">   </w:t>
            </w:r>
            <w:r>
              <w:rPr/>
              <w:t>月</w:t>
            </w:r>
            <w:r>
              <w:rPr>
                <w:spacing w:val="5"/>
              </w:rPr>
              <w:t xml:space="preserve">    </w:t>
            </w:r>
            <w:r>
              <w:rPr/>
              <w:t>日</w:t>
            </w:r>
          </w:p>
        </w:tc>
        <w:tc>
          <w:tcPr>
            <w:tcW w:w="2666" w:type="dxa"/>
            <w:vAlign w:val="top"/>
            <w:gridSpan w:val="2"/>
          </w:tcPr>
          <w:p>
            <w:pPr>
              <w:pStyle w:val="TableText"/>
              <w:ind w:left="270"/>
              <w:spacing w:before="165" w:line="185" w:lineRule="auto"/>
              <w:rPr/>
            </w:pPr>
            <w:r>
              <w:rPr>
                <w:spacing w:val="7"/>
              </w:rPr>
              <w:t>监理单位</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71"/>
              <w:spacing w:before="64" w:line="183" w:lineRule="auto"/>
              <w:rPr/>
            </w:pPr>
            <w:r>
              <w:rPr>
                <w:spacing w:val="5"/>
              </w:rPr>
              <w:t>项目总监：</w:t>
            </w:r>
          </w:p>
          <w:p>
            <w:pPr>
              <w:pStyle w:val="TableText"/>
              <w:ind w:left="271"/>
              <w:spacing w:before="226" w:line="184" w:lineRule="auto"/>
              <w:rPr/>
            </w:pPr>
            <w:r>
              <w:rPr>
                <w:spacing w:val="7"/>
              </w:rPr>
              <w:t>专业监理工程师：</w:t>
            </w:r>
          </w:p>
          <w:p>
            <w:pPr>
              <w:pStyle w:val="TableText"/>
              <w:ind w:left="1609"/>
              <w:spacing w:before="225"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72" w:line="184" w:lineRule="auto"/>
        <w:rPr>
          <w:sz w:val="15"/>
          <w:szCs w:val="15"/>
        </w:rPr>
      </w:pPr>
      <w:r>
        <w:rPr>
          <w:sz w:val="15"/>
          <w:szCs w:val="15"/>
          <w:spacing w:val="7"/>
        </w:rPr>
        <w:t>注：</w:t>
      </w:r>
      <w:r>
        <w:rPr>
          <w:sz w:val="15"/>
          <w:szCs w:val="15"/>
          <w:spacing w:val="-18"/>
        </w:rPr>
        <w:t xml:space="preserve"> </w:t>
      </w:r>
      <w:r>
        <w:rPr>
          <w:sz w:val="15"/>
          <w:szCs w:val="15"/>
          <w:spacing w:val="7"/>
        </w:rPr>
        <w:t>防护棚是指施工现场保护机械设备的可靠运行</w:t>
      </w:r>
      <w:r>
        <w:rPr>
          <w:sz w:val="15"/>
          <w:szCs w:val="15"/>
          <w:spacing w:val="-21"/>
        </w:rPr>
        <w:t xml:space="preserve"> </w:t>
      </w:r>
      <w:r>
        <w:rPr>
          <w:sz w:val="15"/>
          <w:szCs w:val="15"/>
          <w:spacing w:val="7"/>
        </w:rPr>
        <w:t>、操作人员不受伤害</w:t>
      </w:r>
      <w:r>
        <w:rPr>
          <w:sz w:val="15"/>
          <w:szCs w:val="15"/>
          <w:spacing w:val="-21"/>
        </w:rPr>
        <w:t xml:space="preserve"> </w:t>
      </w:r>
      <w:r>
        <w:rPr>
          <w:sz w:val="15"/>
          <w:szCs w:val="15"/>
          <w:spacing w:val="7"/>
        </w:rPr>
        <w:t>、干扰所搭设</w:t>
      </w:r>
      <w:r>
        <w:rPr>
          <w:sz w:val="15"/>
          <w:szCs w:val="15"/>
          <w:spacing w:val="6"/>
        </w:rPr>
        <w:t>的操作棚。</w:t>
      </w:r>
    </w:p>
    <w:p>
      <w:pPr>
        <w:spacing w:line="184" w:lineRule="auto"/>
        <w:sectPr>
          <w:headerReference w:type="default" r:id="rId243"/>
          <w:footerReference w:type="default" r:id="rId399"/>
          <w:pgSz w:w="12243" w:h="16495"/>
          <w:pgMar w:top="1461" w:right="1606" w:bottom="1137" w:left="1267" w:header="1177" w:footer="914" w:gutter="0"/>
        </w:sectPr>
        <w:rPr>
          <w:sz w:val="15"/>
          <w:szCs w:val="15"/>
        </w:rPr>
      </w:pPr>
    </w:p>
    <w:p>
      <w:pPr>
        <w:pStyle w:val="BodyText"/>
        <w:ind w:left="435"/>
        <w:spacing w:before="246" w:line="186" w:lineRule="auto"/>
        <w:rPr>
          <w:sz w:val="20"/>
          <w:szCs w:val="20"/>
        </w:rPr>
      </w:pPr>
      <w:bookmarkStart w:name="bookmark34" w:id="31"/>
      <w:bookmarkEnd w:id="31"/>
      <w:bookmarkStart w:name="bookmark35" w:id="32"/>
      <w:bookmarkEnd w:id="32"/>
      <w:hyperlink w:history="true" r:id="rId403">
        <w:r>
          <w:rPr>
            <w:rFonts w:ascii="Arial" w:hAnsi="Arial" w:eastAsia="Arial" w:cs="Arial"/>
            <w:sz w:val="20"/>
            <w:szCs w:val="20"/>
            <w:spacing w:val="12"/>
            <w:position w:val="-1"/>
          </w:rPr>
          <w:t>7.3.4.3</w:t>
        </w:r>
      </w:hyperlink>
      <w:r>
        <w:rPr>
          <w:rFonts w:ascii="Arial" w:hAnsi="Arial" w:eastAsia="Arial" w:cs="Arial"/>
          <w:sz w:val="20"/>
          <w:szCs w:val="20"/>
          <w:spacing w:val="12"/>
          <w:position w:val="-1"/>
        </w:rPr>
        <w:t xml:space="preserve">      </w:t>
      </w:r>
      <w:r>
        <w:rPr>
          <w:sz w:val="20"/>
          <w:szCs w:val="20"/>
          <w:spacing w:val="12"/>
        </w:rPr>
        <w:t>承插型盘扣式安全防护棚验收表</w:t>
      </w:r>
    </w:p>
    <w:p>
      <w:pPr>
        <w:spacing w:before="78"/>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0"/>
        <w:gridCol w:w="710"/>
        <w:gridCol w:w="415"/>
        <w:gridCol w:w="1825"/>
        <w:gridCol w:w="539"/>
        <w:gridCol w:w="1583"/>
        <w:gridCol w:w="885"/>
        <w:gridCol w:w="1435"/>
        <w:gridCol w:w="1231"/>
      </w:tblGrid>
      <w:tr>
        <w:trPr>
          <w:trHeight w:val="635" w:hRule="atLeast"/>
        </w:trPr>
        <w:tc>
          <w:tcPr>
            <w:tcW w:w="1450" w:type="dxa"/>
            <w:vAlign w:val="top"/>
            <w:gridSpan w:val="2"/>
          </w:tcPr>
          <w:p>
            <w:pPr>
              <w:pStyle w:val="TableText"/>
              <w:ind w:left="415"/>
              <w:spacing w:before="245" w:line="184" w:lineRule="auto"/>
              <w:rPr/>
            </w:pPr>
            <w:r>
              <w:rPr>
                <w:spacing w:val="7"/>
              </w:rPr>
              <w:t>工程名称</w:t>
            </w:r>
          </w:p>
        </w:tc>
        <w:tc>
          <w:tcPr>
            <w:tcW w:w="2779" w:type="dxa"/>
            <w:vAlign w:val="top"/>
            <w:gridSpan w:val="3"/>
          </w:tcPr>
          <w:p>
            <w:pPr>
              <w:rPr>
                <w:rFonts w:ascii="Arial"/>
                <w:sz w:val="21"/>
              </w:rPr>
            </w:pPr>
            <w:r/>
          </w:p>
        </w:tc>
        <w:tc>
          <w:tcPr>
            <w:tcW w:w="1583" w:type="dxa"/>
            <w:vAlign w:val="top"/>
          </w:tcPr>
          <w:p>
            <w:pPr>
              <w:pStyle w:val="TableText"/>
              <w:ind w:left="479"/>
              <w:spacing w:before="245" w:line="184" w:lineRule="auto"/>
              <w:rPr/>
            </w:pPr>
            <w:r>
              <w:rPr>
                <w:spacing w:val="7"/>
              </w:rPr>
              <w:t>施工单位</w:t>
            </w:r>
          </w:p>
        </w:tc>
        <w:tc>
          <w:tcPr>
            <w:tcW w:w="3551" w:type="dxa"/>
            <w:vAlign w:val="top"/>
            <w:gridSpan w:val="3"/>
          </w:tcPr>
          <w:p>
            <w:pPr>
              <w:rPr>
                <w:rFonts w:ascii="Arial"/>
                <w:sz w:val="21"/>
              </w:rPr>
            </w:pPr>
            <w:r/>
          </w:p>
        </w:tc>
      </w:tr>
      <w:tr>
        <w:trPr>
          <w:trHeight w:val="631" w:hRule="atLeast"/>
        </w:trPr>
        <w:tc>
          <w:tcPr>
            <w:tcW w:w="1450" w:type="dxa"/>
            <w:vAlign w:val="top"/>
            <w:gridSpan w:val="2"/>
          </w:tcPr>
          <w:p>
            <w:pPr>
              <w:pStyle w:val="TableText"/>
              <w:ind w:left="414"/>
              <w:spacing w:before="242" w:line="184" w:lineRule="auto"/>
              <w:rPr/>
            </w:pPr>
            <w:r>
              <w:rPr>
                <w:spacing w:val="7"/>
              </w:rPr>
              <w:t>监理单位</w:t>
            </w:r>
          </w:p>
        </w:tc>
        <w:tc>
          <w:tcPr>
            <w:tcW w:w="2779" w:type="dxa"/>
            <w:vAlign w:val="top"/>
            <w:gridSpan w:val="3"/>
          </w:tcPr>
          <w:p>
            <w:pPr>
              <w:rPr>
                <w:rFonts w:ascii="Arial"/>
                <w:sz w:val="21"/>
              </w:rPr>
            </w:pPr>
            <w:r/>
          </w:p>
        </w:tc>
        <w:tc>
          <w:tcPr>
            <w:tcW w:w="1583" w:type="dxa"/>
            <w:vAlign w:val="top"/>
          </w:tcPr>
          <w:p>
            <w:pPr>
              <w:pStyle w:val="TableText"/>
              <w:ind w:left="481"/>
              <w:spacing w:before="241" w:line="185" w:lineRule="auto"/>
              <w:rPr/>
            </w:pPr>
            <w:r>
              <w:rPr>
                <w:spacing w:val="7"/>
              </w:rPr>
              <w:t>验收部位</w:t>
            </w:r>
          </w:p>
        </w:tc>
        <w:tc>
          <w:tcPr>
            <w:tcW w:w="3551" w:type="dxa"/>
            <w:vAlign w:val="top"/>
            <w:gridSpan w:val="3"/>
          </w:tcPr>
          <w:p>
            <w:pPr>
              <w:rPr>
                <w:rFonts w:ascii="Arial"/>
                <w:sz w:val="21"/>
              </w:rPr>
            </w:pPr>
            <w:r/>
          </w:p>
        </w:tc>
      </w:tr>
      <w:tr>
        <w:trPr>
          <w:trHeight w:val="631" w:hRule="atLeast"/>
        </w:trPr>
        <w:tc>
          <w:tcPr>
            <w:tcW w:w="740" w:type="dxa"/>
            <w:vAlign w:val="top"/>
          </w:tcPr>
          <w:p>
            <w:pPr>
              <w:pStyle w:val="TableText"/>
              <w:ind w:left="219"/>
              <w:spacing w:before="242" w:line="184" w:lineRule="auto"/>
              <w:rPr/>
            </w:pPr>
            <w:r>
              <w:rPr>
                <w:spacing w:val="5"/>
              </w:rPr>
              <w:t>序号</w:t>
            </w:r>
          </w:p>
        </w:tc>
        <w:tc>
          <w:tcPr>
            <w:tcW w:w="1125" w:type="dxa"/>
            <w:vAlign w:val="top"/>
            <w:gridSpan w:val="2"/>
          </w:tcPr>
          <w:p>
            <w:pPr>
              <w:pStyle w:val="TableText"/>
              <w:ind w:left="408"/>
              <w:spacing w:before="242" w:line="183" w:lineRule="auto"/>
              <w:rPr/>
            </w:pPr>
            <w:r>
              <w:rPr>
                <w:spacing w:val="5"/>
              </w:rPr>
              <w:t>项目</w:t>
            </w:r>
          </w:p>
        </w:tc>
        <w:tc>
          <w:tcPr>
            <w:tcW w:w="6267" w:type="dxa"/>
            <w:vAlign w:val="top"/>
            <w:gridSpan w:val="5"/>
          </w:tcPr>
          <w:p>
            <w:pPr>
              <w:pStyle w:val="TableText"/>
              <w:ind w:left="2822"/>
              <w:spacing w:before="241" w:line="185" w:lineRule="auto"/>
              <w:rPr/>
            </w:pPr>
            <w:r>
              <w:rPr>
                <w:spacing w:val="7"/>
              </w:rPr>
              <w:t>验收要求</w:t>
            </w:r>
          </w:p>
        </w:tc>
        <w:tc>
          <w:tcPr>
            <w:tcW w:w="1231" w:type="dxa"/>
            <w:vAlign w:val="top"/>
          </w:tcPr>
          <w:p>
            <w:pPr>
              <w:pStyle w:val="TableText"/>
              <w:ind w:left="302"/>
              <w:spacing w:before="241" w:line="185" w:lineRule="auto"/>
              <w:rPr/>
            </w:pPr>
            <w:r>
              <w:rPr>
                <w:spacing w:val="7"/>
              </w:rPr>
              <w:t>验收结果</w:t>
            </w:r>
          </w:p>
        </w:tc>
      </w:tr>
      <w:tr>
        <w:trPr>
          <w:trHeight w:val="791" w:hRule="atLeast"/>
        </w:trPr>
        <w:tc>
          <w:tcPr>
            <w:tcW w:w="740" w:type="dxa"/>
            <w:vAlign w:val="top"/>
          </w:tcPr>
          <w:p>
            <w:pPr>
              <w:spacing w:line="273" w:lineRule="auto"/>
              <w:rPr>
                <w:rFonts w:ascii="Arial"/>
                <w:sz w:val="21"/>
              </w:rPr>
            </w:pPr>
            <w:r/>
          </w:p>
          <w:p>
            <w:pPr>
              <w:ind w:left="345"/>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125" w:type="dxa"/>
            <w:vAlign w:val="top"/>
            <w:gridSpan w:val="2"/>
          </w:tcPr>
          <w:p>
            <w:pPr>
              <w:spacing w:line="255" w:lineRule="auto"/>
              <w:rPr>
                <w:rFonts w:ascii="Arial"/>
                <w:sz w:val="21"/>
              </w:rPr>
            </w:pPr>
            <w:r/>
          </w:p>
          <w:p>
            <w:pPr>
              <w:pStyle w:val="TableText"/>
              <w:ind w:left="246"/>
              <w:spacing w:before="65" w:line="185" w:lineRule="auto"/>
              <w:rPr/>
            </w:pPr>
            <w:r>
              <w:rPr>
                <w:spacing w:val="8"/>
              </w:rPr>
              <w:t>设置部位</w:t>
            </w:r>
          </w:p>
        </w:tc>
        <w:tc>
          <w:tcPr>
            <w:tcW w:w="6267" w:type="dxa"/>
            <w:vAlign w:val="top"/>
            <w:gridSpan w:val="5"/>
          </w:tcPr>
          <w:p>
            <w:pPr>
              <w:pStyle w:val="TableText"/>
              <w:ind w:left="112" w:right="98" w:firstLine="156"/>
              <w:spacing w:before="215" w:line="191" w:lineRule="auto"/>
              <w:rPr/>
            </w:pPr>
            <w:r>
              <w:rPr>
                <w:spacing w:val="12"/>
              </w:rPr>
              <w:t>塔式起重机回转半径范围内的固定作业区</w:t>
            </w:r>
            <w:r>
              <w:rPr>
                <w:spacing w:val="-7"/>
              </w:rPr>
              <w:t xml:space="preserve"> </w:t>
            </w:r>
            <w:r>
              <w:rPr>
                <w:spacing w:val="12"/>
              </w:rPr>
              <w:t>、生活区</w:t>
            </w:r>
            <w:r>
              <w:rPr>
                <w:spacing w:val="-21"/>
              </w:rPr>
              <w:t xml:space="preserve"> </w:t>
            </w:r>
            <w:r>
              <w:rPr>
                <w:spacing w:val="12"/>
              </w:rPr>
              <w:t>、办公区上方应设置双层安全防</w:t>
            </w:r>
            <w:r>
              <w:rPr/>
              <w:t xml:space="preserve"> </w:t>
            </w:r>
            <w:r>
              <w:rPr>
                <w:spacing w:val="4"/>
              </w:rPr>
              <w:t>护棚</w:t>
            </w:r>
          </w:p>
        </w:tc>
        <w:tc>
          <w:tcPr>
            <w:tcW w:w="1231" w:type="dxa"/>
            <w:vAlign w:val="top"/>
          </w:tcPr>
          <w:p>
            <w:pPr>
              <w:rPr>
                <w:rFonts w:ascii="Arial"/>
                <w:sz w:val="21"/>
              </w:rPr>
            </w:pPr>
            <w:r/>
          </w:p>
        </w:tc>
      </w:tr>
      <w:tr>
        <w:trPr>
          <w:trHeight w:val="631" w:hRule="atLeast"/>
        </w:trPr>
        <w:tc>
          <w:tcPr>
            <w:tcW w:w="740" w:type="dxa"/>
            <w:vAlign w:val="top"/>
          </w:tcPr>
          <w:p>
            <w:pPr>
              <w:ind w:left="342"/>
              <w:spacing w:before="238" w:line="180" w:lineRule="exact"/>
              <w:rPr>
                <w:rFonts w:ascii="Arial" w:hAnsi="Arial" w:eastAsia="Arial" w:cs="Arial"/>
                <w:sz w:val="15"/>
                <w:szCs w:val="15"/>
              </w:rPr>
            </w:pPr>
            <w:r>
              <w:rPr>
                <w:rFonts w:ascii="Arial" w:hAnsi="Arial" w:eastAsia="Arial" w:cs="Arial"/>
                <w:sz w:val="15"/>
                <w:szCs w:val="15"/>
                <w:spacing w:val="8"/>
                <w:w w:val="120"/>
              </w:rPr>
              <w:t>2</w:t>
            </w:r>
          </w:p>
        </w:tc>
        <w:tc>
          <w:tcPr>
            <w:tcW w:w="1125" w:type="dxa"/>
            <w:vAlign w:val="top"/>
            <w:gridSpan w:val="2"/>
          </w:tcPr>
          <w:p>
            <w:pPr>
              <w:pStyle w:val="TableText"/>
              <w:ind w:left="407"/>
              <w:spacing w:before="241" w:line="188" w:lineRule="auto"/>
              <w:rPr/>
            </w:pPr>
            <w:r>
              <w:rPr>
                <w:spacing w:val="5"/>
              </w:rPr>
              <w:t>基础</w:t>
            </w:r>
          </w:p>
        </w:tc>
        <w:tc>
          <w:tcPr>
            <w:tcW w:w="6267" w:type="dxa"/>
            <w:vAlign w:val="top"/>
            <w:gridSpan w:val="5"/>
          </w:tcPr>
          <w:p>
            <w:pPr>
              <w:pStyle w:val="TableText"/>
              <w:ind w:left="267"/>
              <w:spacing w:before="241" w:line="184" w:lineRule="auto"/>
              <w:rPr/>
            </w:pPr>
            <w:r>
              <w:rPr>
                <w:spacing w:val="8"/>
              </w:rPr>
              <w:t>底部坚实平整，有排水措施</w:t>
            </w:r>
          </w:p>
        </w:tc>
        <w:tc>
          <w:tcPr>
            <w:tcW w:w="1231" w:type="dxa"/>
            <w:vAlign w:val="top"/>
          </w:tcPr>
          <w:p>
            <w:pPr>
              <w:rPr>
                <w:rFonts w:ascii="Arial"/>
                <w:sz w:val="21"/>
              </w:rPr>
            </w:pPr>
            <w:r/>
          </w:p>
        </w:tc>
      </w:tr>
      <w:tr>
        <w:trPr>
          <w:trHeight w:val="631" w:hRule="atLeast"/>
        </w:trPr>
        <w:tc>
          <w:tcPr>
            <w:tcW w:w="740" w:type="dxa"/>
            <w:vAlign w:val="top"/>
          </w:tcPr>
          <w:p>
            <w:pPr>
              <w:ind w:left="343"/>
              <w:spacing w:before="265" w:line="187" w:lineRule="auto"/>
              <w:rPr>
                <w:rFonts w:ascii="Arial" w:hAnsi="Arial" w:eastAsia="Arial" w:cs="Arial"/>
                <w:sz w:val="15"/>
                <w:szCs w:val="15"/>
              </w:rPr>
            </w:pPr>
            <w:r>
              <w:rPr>
                <w:rFonts w:ascii="Arial" w:hAnsi="Arial" w:eastAsia="Arial" w:cs="Arial"/>
                <w:sz w:val="15"/>
                <w:szCs w:val="15"/>
                <w:spacing w:val="12"/>
                <w:w w:val="114"/>
              </w:rPr>
              <w:t>3</w:t>
            </w:r>
          </w:p>
        </w:tc>
        <w:tc>
          <w:tcPr>
            <w:tcW w:w="1125" w:type="dxa"/>
            <w:vAlign w:val="top"/>
            <w:gridSpan w:val="2"/>
          </w:tcPr>
          <w:p>
            <w:pPr>
              <w:pStyle w:val="TableText"/>
              <w:ind w:left="409"/>
              <w:spacing w:before="242" w:line="184" w:lineRule="auto"/>
              <w:rPr/>
            </w:pPr>
            <w:r>
              <w:rPr>
                <w:spacing w:val="5"/>
              </w:rPr>
              <w:t>材质</w:t>
            </w:r>
          </w:p>
        </w:tc>
        <w:tc>
          <w:tcPr>
            <w:tcW w:w="6267" w:type="dxa"/>
            <w:vAlign w:val="top"/>
            <w:gridSpan w:val="5"/>
          </w:tcPr>
          <w:p>
            <w:pPr>
              <w:pStyle w:val="TableText"/>
              <w:ind w:left="269"/>
              <w:spacing w:before="242" w:line="184" w:lineRule="auto"/>
              <w:rPr/>
            </w:pPr>
            <w:r>
              <w:rPr>
                <w:spacing w:val="7"/>
              </w:rPr>
              <w:t>杆件规格应符合设计要求，无开裂</w:t>
            </w:r>
            <w:r>
              <w:rPr>
                <w:spacing w:val="-4"/>
              </w:rPr>
              <w:t xml:space="preserve"> </w:t>
            </w:r>
            <w:r>
              <w:rPr>
                <w:spacing w:val="7"/>
              </w:rPr>
              <w:t>、压扁</w:t>
            </w:r>
            <w:r>
              <w:rPr>
                <w:spacing w:val="-21"/>
              </w:rPr>
              <w:t xml:space="preserve"> </w:t>
            </w:r>
            <w:r>
              <w:rPr>
                <w:spacing w:val="7"/>
              </w:rPr>
              <w:t>、严重锈蚀和弯曲，钢管有质保资料</w:t>
            </w:r>
          </w:p>
        </w:tc>
        <w:tc>
          <w:tcPr>
            <w:tcW w:w="1231" w:type="dxa"/>
            <w:vAlign w:val="top"/>
          </w:tcPr>
          <w:p>
            <w:pPr>
              <w:rPr>
                <w:rFonts w:ascii="Arial"/>
                <w:sz w:val="21"/>
              </w:rPr>
            </w:pPr>
            <w:r/>
          </w:p>
        </w:tc>
      </w:tr>
      <w:tr>
        <w:trPr>
          <w:trHeight w:val="631" w:hRule="atLeast"/>
        </w:trPr>
        <w:tc>
          <w:tcPr>
            <w:tcW w:w="74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340"/>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125" w:type="dxa"/>
            <w:vAlign w:val="top"/>
            <w:gridSpan w:val="2"/>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50"/>
              <w:spacing w:before="65" w:line="184" w:lineRule="auto"/>
              <w:rPr/>
            </w:pPr>
            <w:r>
              <w:rPr>
                <w:spacing w:val="7"/>
              </w:rPr>
              <w:t>构造要求</w:t>
            </w:r>
          </w:p>
        </w:tc>
        <w:tc>
          <w:tcPr>
            <w:tcW w:w="6267" w:type="dxa"/>
            <w:vAlign w:val="top"/>
            <w:gridSpan w:val="5"/>
          </w:tcPr>
          <w:p>
            <w:pPr>
              <w:pStyle w:val="TableText"/>
              <w:ind w:left="269"/>
              <w:spacing w:before="243" w:line="184" w:lineRule="auto"/>
              <w:rPr/>
            </w:pPr>
            <w:r>
              <w:rPr>
                <w:spacing w:val="9"/>
              </w:rPr>
              <w:t>立杆应与基座可靠固定，使用钢管固定时立杆应采</w:t>
            </w:r>
            <w:r>
              <w:rPr>
                <w:spacing w:val="8"/>
              </w:rPr>
              <w:t>用对接方式</w:t>
            </w:r>
          </w:p>
        </w:tc>
        <w:tc>
          <w:tcPr>
            <w:tcW w:w="1231" w:type="dxa"/>
            <w:vAlign w:val="top"/>
          </w:tcPr>
          <w:p>
            <w:pPr>
              <w:rPr>
                <w:rFonts w:ascii="Arial"/>
                <w:sz w:val="21"/>
              </w:rPr>
            </w:pPr>
            <w:r/>
          </w:p>
        </w:tc>
      </w:tr>
      <w:tr>
        <w:trPr>
          <w:trHeight w:val="79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109" w:right="41" w:firstLine="160"/>
              <w:spacing w:before="216" w:line="191" w:lineRule="auto"/>
              <w:rPr/>
            </w:pPr>
            <w:r>
              <w:rPr>
                <w:spacing w:val="9"/>
              </w:rPr>
              <w:t>竖向斜杆的两端应固定在纵</w:t>
            </w:r>
            <w:r>
              <w:rPr>
                <w:spacing w:val="-8"/>
              </w:rPr>
              <w:t xml:space="preserve"> </w:t>
            </w:r>
            <w:r>
              <w:rPr>
                <w:spacing w:val="9"/>
              </w:rPr>
              <w:t>、横向水平杆与立杆交会的盘扣节点处</w:t>
            </w:r>
            <w:r>
              <w:rPr>
                <w:spacing w:val="-15"/>
              </w:rPr>
              <w:t xml:space="preserve"> </w:t>
            </w:r>
            <w:r>
              <w:rPr>
                <w:spacing w:val="9"/>
              </w:rPr>
              <w:t>；水平杆扣接头、</w:t>
            </w:r>
            <w:r>
              <w:rPr/>
              <w:t xml:space="preserve"> </w:t>
            </w:r>
            <w:r>
              <w:rPr>
                <w:spacing w:val="8"/>
              </w:rPr>
              <w:t>斜杆扣接头与连接盘的插销应销紧</w:t>
            </w:r>
          </w:p>
        </w:tc>
        <w:tc>
          <w:tcPr>
            <w:tcW w:w="1231" w:type="dxa"/>
            <w:vAlign w:val="top"/>
          </w:tcPr>
          <w:p>
            <w:pPr>
              <w:rPr>
                <w:rFonts w:ascii="Arial"/>
                <w:sz w:val="21"/>
              </w:rPr>
            </w:pPr>
            <w:r/>
          </w:p>
        </w:tc>
      </w:tr>
      <w:tr>
        <w:trPr>
          <w:trHeight w:val="63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269"/>
              <w:spacing w:before="243" w:line="184" w:lineRule="auto"/>
              <w:rPr/>
            </w:pPr>
            <w:r>
              <w:rPr>
                <w:spacing w:val="12"/>
              </w:rPr>
              <w:t>棚顶应满铺不小于</w:t>
            </w:r>
            <w:r>
              <w:rPr>
                <w:rFonts w:ascii="Arial" w:hAnsi="Arial" w:eastAsia="Arial" w:cs="Arial"/>
                <w:spacing w:val="12"/>
              </w:rPr>
              <w:t>5</w:t>
            </w:r>
            <w:r>
              <w:rPr>
                <w:rFonts w:ascii="Arial" w:hAnsi="Arial" w:eastAsia="Arial" w:cs="Arial"/>
              </w:rPr>
              <w:t>cm</w:t>
            </w:r>
            <w:r>
              <w:rPr>
                <w:spacing w:val="12"/>
              </w:rPr>
              <w:t>厚的硬质材料</w:t>
            </w:r>
          </w:p>
        </w:tc>
        <w:tc>
          <w:tcPr>
            <w:tcW w:w="1231" w:type="dxa"/>
            <w:vAlign w:val="top"/>
          </w:tcPr>
          <w:p>
            <w:pPr>
              <w:rPr>
                <w:rFonts w:ascii="Arial"/>
                <w:sz w:val="21"/>
              </w:rPr>
            </w:pPr>
            <w:r/>
          </w:p>
        </w:tc>
      </w:tr>
      <w:tr>
        <w:trPr>
          <w:trHeight w:val="63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280"/>
              <w:spacing w:before="243" w:line="184" w:lineRule="auto"/>
              <w:rPr/>
            </w:pPr>
            <w:r>
              <w:rPr>
                <w:spacing w:val="10"/>
              </w:rPr>
              <w:t>当使用竹笆片等强度较低材料时，应采用防护间距为</w:t>
            </w:r>
            <w:r>
              <w:rPr>
                <w:rFonts w:ascii="Arial" w:hAnsi="Arial" w:eastAsia="Arial" w:cs="Arial"/>
                <w:spacing w:val="10"/>
              </w:rPr>
              <w:t>70</w:t>
            </w:r>
            <w:r>
              <w:rPr>
                <w:rFonts w:ascii="Arial" w:hAnsi="Arial" w:eastAsia="Arial" w:cs="Arial"/>
              </w:rPr>
              <w:t>cm</w:t>
            </w:r>
            <w:r>
              <w:rPr>
                <w:spacing w:val="10"/>
              </w:rPr>
              <w:t>双</w:t>
            </w:r>
            <w:r>
              <w:rPr>
                <w:spacing w:val="9"/>
              </w:rPr>
              <w:t>层防护棚</w:t>
            </w:r>
          </w:p>
        </w:tc>
        <w:tc>
          <w:tcPr>
            <w:tcW w:w="1231" w:type="dxa"/>
            <w:vAlign w:val="top"/>
          </w:tcPr>
          <w:p>
            <w:pPr>
              <w:rPr>
                <w:rFonts w:ascii="Arial"/>
                <w:sz w:val="21"/>
              </w:rPr>
            </w:pPr>
            <w:r/>
          </w:p>
        </w:tc>
      </w:tr>
      <w:tr>
        <w:trPr>
          <w:trHeight w:val="472" w:hRule="atLeast"/>
        </w:trPr>
        <w:tc>
          <w:tcPr>
            <w:tcW w:w="740" w:type="dxa"/>
            <w:vAlign w:val="top"/>
            <w:vMerge w:val="continue"/>
            <w:tcBorders>
              <w:top w:val="nil"/>
            </w:tcBorders>
          </w:tcPr>
          <w:p>
            <w:pPr>
              <w:rPr>
                <w:rFonts w:ascii="Arial"/>
                <w:sz w:val="21"/>
              </w:rPr>
            </w:pPr>
            <w:r/>
          </w:p>
        </w:tc>
        <w:tc>
          <w:tcPr>
            <w:tcW w:w="1125" w:type="dxa"/>
            <w:vAlign w:val="top"/>
            <w:gridSpan w:val="2"/>
            <w:vMerge w:val="continue"/>
            <w:tcBorders>
              <w:top w:val="nil"/>
            </w:tcBorders>
          </w:tcPr>
          <w:p>
            <w:pPr>
              <w:rPr>
                <w:rFonts w:ascii="Arial"/>
                <w:sz w:val="21"/>
              </w:rPr>
            </w:pPr>
            <w:r/>
          </w:p>
        </w:tc>
        <w:tc>
          <w:tcPr>
            <w:tcW w:w="6267" w:type="dxa"/>
            <w:vAlign w:val="top"/>
            <w:gridSpan w:val="5"/>
          </w:tcPr>
          <w:p>
            <w:pPr>
              <w:pStyle w:val="TableText"/>
              <w:ind w:left="269"/>
              <w:spacing w:before="164" w:line="184" w:lineRule="auto"/>
              <w:rPr/>
            </w:pPr>
            <w:r>
              <w:rPr>
                <w:spacing w:val="11"/>
              </w:rPr>
              <w:t>棚顶四周边沿设</w:t>
            </w:r>
            <w:r>
              <w:rPr>
                <w:rFonts w:ascii="Arial" w:hAnsi="Arial" w:eastAsia="Arial" w:cs="Arial"/>
                <w:spacing w:val="11"/>
              </w:rPr>
              <w:t>50</w:t>
            </w:r>
            <w:r>
              <w:rPr>
                <w:rFonts w:ascii="Arial" w:hAnsi="Arial" w:eastAsia="Arial" w:cs="Arial"/>
              </w:rPr>
              <w:t>cm</w:t>
            </w:r>
            <w:r>
              <w:rPr>
                <w:spacing w:val="11"/>
              </w:rPr>
              <w:t>高的翻边</w:t>
            </w:r>
          </w:p>
        </w:tc>
        <w:tc>
          <w:tcPr>
            <w:tcW w:w="1231" w:type="dxa"/>
            <w:vAlign w:val="top"/>
          </w:tcPr>
          <w:p>
            <w:pPr>
              <w:rPr>
                <w:rFonts w:ascii="Arial"/>
                <w:sz w:val="21"/>
              </w:rPr>
            </w:pPr>
            <w:r/>
          </w:p>
        </w:tc>
      </w:tr>
      <w:tr>
        <w:trPr>
          <w:trHeight w:val="632" w:hRule="atLeast"/>
        </w:trPr>
        <w:tc>
          <w:tcPr>
            <w:tcW w:w="740" w:type="dxa"/>
            <w:vAlign w:val="top"/>
          </w:tcPr>
          <w:p>
            <w:pPr>
              <w:ind w:left="343"/>
              <w:spacing w:before="265" w:line="190" w:lineRule="auto"/>
              <w:rPr>
                <w:rFonts w:ascii="Arial" w:hAnsi="Arial" w:eastAsia="Arial" w:cs="Arial"/>
                <w:sz w:val="15"/>
                <w:szCs w:val="15"/>
              </w:rPr>
            </w:pPr>
            <w:r>
              <w:rPr>
                <w:rFonts w:ascii="Arial" w:hAnsi="Arial" w:eastAsia="Arial" w:cs="Arial"/>
                <w:sz w:val="15"/>
                <w:szCs w:val="15"/>
                <w:spacing w:val="12"/>
                <w:w w:val="113"/>
              </w:rPr>
              <w:t>5</w:t>
            </w:r>
          </w:p>
        </w:tc>
        <w:tc>
          <w:tcPr>
            <w:tcW w:w="1125" w:type="dxa"/>
            <w:vAlign w:val="top"/>
            <w:gridSpan w:val="2"/>
          </w:tcPr>
          <w:p>
            <w:pPr>
              <w:pStyle w:val="TableText"/>
              <w:ind w:left="407"/>
              <w:spacing w:before="245" w:line="185" w:lineRule="auto"/>
              <w:rPr/>
            </w:pPr>
            <w:r>
              <w:rPr>
                <w:spacing w:val="5"/>
              </w:rPr>
              <w:t>荷载</w:t>
            </w:r>
          </w:p>
        </w:tc>
        <w:tc>
          <w:tcPr>
            <w:tcW w:w="6267" w:type="dxa"/>
            <w:vAlign w:val="top"/>
            <w:gridSpan w:val="5"/>
          </w:tcPr>
          <w:p>
            <w:pPr>
              <w:pStyle w:val="TableText"/>
              <w:ind w:left="279"/>
              <w:spacing w:before="244" w:line="184" w:lineRule="auto"/>
              <w:rPr/>
            </w:pPr>
            <w:r>
              <w:rPr>
                <w:spacing w:val="7"/>
              </w:rPr>
              <w:t>防护棚上部严禁堆放材料</w:t>
            </w:r>
          </w:p>
        </w:tc>
        <w:tc>
          <w:tcPr>
            <w:tcW w:w="1231" w:type="dxa"/>
            <w:vAlign w:val="top"/>
          </w:tcPr>
          <w:p>
            <w:pPr>
              <w:rPr>
                <w:rFonts w:ascii="Arial"/>
                <w:sz w:val="21"/>
              </w:rPr>
            </w:pPr>
            <w:r/>
          </w:p>
        </w:tc>
      </w:tr>
      <w:tr>
        <w:trPr>
          <w:trHeight w:val="631" w:hRule="atLeast"/>
        </w:trPr>
        <w:tc>
          <w:tcPr>
            <w:tcW w:w="740" w:type="dxa"/>
            <w:vAlign w:val="top"/>
          </w:tcPr>
          <w:p>
            <w:pPr>
              <w:ind w:left="343"/>
              <w:spacing w:before="264" w:line="190" w:lineRule="auto"/>
              <w:rPr>
                <w:rFonts w:ascii="Arial" w:hAnsi="Arial" w:eastAsia="Arial" w:cs="Arial"/>
                <w:sz w:val="15"/>
                <w:szCs w:val="15"/>
              </w:rPr>
            </w:pPr>
            <w:r>
              <w:rPr>
                <w:rFonts w:ascii="Arial" w:hAnsi="Arial" w:eastAsia="Arial" w:cs="Arial"/>
                <w:sz w:val="15"/>
                <w:szCs w:val="15"/>
                <w:spacing w:val="11"/>
                <w:w w:val="113"/>
              </w:rPr>
              <w:t>6</w:t>
            </w:r>
          </w:p>
        </w:tc>
        <w:tc>
          <w:tcPr>
            <w:tcW w:w="1125" w:type="dxa"/>
            <w:vAlign w:val="top"/>
            <w:gridSpan w:val="2"/>
          </w:tcPr>
          <w:p>
            <w:pPr>
              <w:pStyle w:val="TableText"/>
              <w:ind w:left="486"/>
              <w:spacing w:before="245" w:line="184" w:lineRule="auto"/>
              <w:rPr/>
            </w:pPr>
            <w:r>
              <w:rPr>
                <w:spacing w:val="5"/>
              </w:rPr>
              <w:t>其他</w:t>
            </w:r>
          </w:p>
        </w:tc>
        <w:tc>
          <w:tcPr>
            <w:tcW w:w="6267" w:type="dxa"/>
            <w:vAlign w:val="top"/>
            <w:gridSpan w:val="5"/>
          </w:tcPr>
          <w:p>
            <w:pPr>
              <w:rPr>
                <w:rFonts w:ascii="Arial"/>
                <w:sz w:val="21"/>
              </w:rPr>
            </w:pPr>
            <w:r/>
          </w:p>
        </w:tc>
        <w:tc>
          <w:tcPr>
            <w:tcW w:w="1231" w:type="dxa"/>
            <w:vAlign w:val="top"/>
          </w:tcPr>
          <w:p>
            <w:pPr>
              <w:rPr>
                <w:rFonts w:ascii="Arial"/>
                <w:sz w:val="21"/>
              </w:rPr>
            </w:pPr>
            <w:r/>
          </w:p>
        </w:tc>
      </w:tr>
      <w:tr>
        <w:trPr>
          <w:trHeight w:val="3976" w:hRule="atLeast"/>
        </w:trPr>
        <w:tc>
          <w:tcPr>
            <w:tcW w:w="740" w:type="dxa"/>
            <w:vAlign w:val="top"/>
            <w:textDirection w:val="tbRlV"/>
          </w:tcPr>
          <w:p>
            <w:pPr>
              <w:pStyle w:val="TableText"/>
              <w:ind w:left="1677"/>
              <w:spacing w:before="284" w:line="184" w:lineRule="auto"/>
              <w:rPr/>
            </w:pPr>
            <w:r>
              <w:rPr>
                <w:spacing w:val="6"/>
              </w:rPr>
              <w:t>验收意见</w:t>
            </w:r>
          </w:p>
        </w:tc>
        <w:tc>
          <w:tcPr>
            <w:tcW w:w="2950" w:type="dxa"/>
            <w:vAlign w:val="top"/>
            <w:gridSpan w:val="3"/>
          </w:tcPr>
          <w:p>
            <w:pPr>
              <w:pStyle w:val="TableText"/>
              <w:ind w:left="267"/>
              <w:spacing w:before="165" w:line="180" w:lineRule="auto"/>
              <w:rPr/>
            </w:pPr>
            <w:r>
              <w:rPr>
                <w:spacing w:val="7"/>
              </w:rPr>
              <w:t>搭设班组（分包单位）</w:t>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8"/>
              <w:spacing w:before="64" w:line="423" w:lineRule="exact"/>
              <w:rPr/>
            </w:pPr>
            <w:r>
              <w:rPr>
                <w:spacing w:val="6"/>
                <w:position w:val="21"/>
              </w:rPr>
              <w:t>项目负责人：</w:t>
            </w:r>
          </w:p>
          <w:p>
            <w:pPr>
              <w:pStyle w:val="TableText"/>
              <w:ind w:left="268"/>
              <w:spacing w:line="184" w:lineRule="auto"/>
              <w:rPr/>
            </w:pPr>
            <w:r>
              <w:rPr>
                <w:spacing w:val="4"/>
              </w:rPr>
              <w:t>班组长：</w:t>
            </w:r>
          </w:p>
          <w:p>
            <w:pPr>
              <w:pStyle w:val="TableText"/>
              <w:ind w:left="1898"/>
              <w:spacing w:before="224" w:line="184" w:lineRule="auto"/>
              <w:rPr/>
            </w:pPr>
            <w:r>
              <w:rPr/>
              <w:t>年</w:t>
            </w:r>
            <w:r>
              <w:rPr>
                <w:spacing w:val="11"/>
                <w:w w:val="101"/>
              </w:rPr>
              <w:t xml:space="preserve">   </w:t>
            </w:r>
            <w:r>
              <w:rPr/>
              <w:t>月</w:t>
            </w:r>
            <w:r>
              <w:rPr>
                <w:spacing w:val="5"/>
              </w:rPr>
              <w:t xml:space="preserve">    </w:t>
            </w:r>
            <w:r>
              <w:rPr/>
              <w:t>日</w:t>
            </w:r>
          </w:p>
        </w:tc>
        <w:tc>
          <w:tcPr>
            <w:tcW w:w="3007" w:type="dxa"/>
            <w:vAlign w:val="top"/>
            <w:gridSpan w:val="3"/>
          </w:tcPr>
          <w:p>
            <w:pPr>
              <w:pStyle w:val="TableText"/>
              <w:ind w:left="268"/>
              <w:spacing w:before="166" w:line="184" w:lineRule="auto"/>
              <w:rPr/>
            </w:pPr>
            <w:r>
              <w:rPr>
                <w:spacing w:val="8"/>
              </w:rPr>
              <w:t>施工总承包单位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70"/>
              <w:spacing w:before="64" w:line="183" w:lineRule="auto"/>
              <w:rPr/>
            </w:pPr>
            <w:r>
              <w:rPr>
                <w:spacing w:val="5"/>
              </w:rPr>
              <w:t>项目经理：</w:t>
            </w:r>
          </w:p>
          <w:p>
            <w:pPr>
              <w:pStyle w:val="TableText"/>
              <w:ind w:left="270"/>
              <w:spacing w:before="227" w:line="423" w:lineRule="exact"/>
              <w:rPr/>
            </w:pPr>
            <w:r>
              <w:rPr>
                <w:spacing w:val="7"/>
                <w:position w:val="21"/>
              </w:rPr>
              <w:t>项目技术负责人：</w:t>
            </w:r>
          </w:p>
          <w:p>
            <w:pPr>
              <w:pStyle w:val="TableText"/>
              <w:ind w:left="270"/>
              <w:spacing w:before="1" w:line="182" w:lineRule="auto"/>
              <w:rPr/>
            </w:pPr>
            <w:r>
              <w:rPr>
                <w:spacing w:val="6"/>
              </w:rPr>
              <w:t>专职安全员：</w:t>
            </w:r>
          </w:p>
          <w:p>
            <w:pPr>
              <w:pStyle w:val="TableText"/>
              <w:ind w:left="1956"/>
              <w:spacing w:before="226" w:line="184" w:lineRule="auto"/>
              <w:rPr/>
            </w:pPr>
            <w:r>
              <w:rPr/>
              <w:t>年</w:t>
            </w:r>
            <w:r>
              <w:rPr>
                <w:spacing w:val="11"/>
                <w:w w:val="101"/>
              </w:rPr>
              <w:t xml:space="preserve">   </w:t>
            </w:r>
            <w:r>
              <w:rPr/>
              <w:t>月</w:t>
            </w:r>
            <w:r>
              <w:rPr>
                <w:spacing w:val="5"/>
              </w:rPr>
              <w:t xml:space="preserve">    </w:t>
            </w:r>
            <w:r>
              <w:rPr/>
              <w:t>日</w:t>
            </w:r>
          </w:p>
        </w:tc>
        <w:tc>
          <w:tcPr>
            <w:tcW w:w="2666" w:type="dxa"/>
            <w:vAlign w:val="top"/>
            <w:gridSpan w:val="2"/>
          </w:tcPr>
          <w:p>
            <w:pPr>
              <w:pStyle w:val="TableText"/>
              <w:ind w:left="270"/>
              <w:spacing w:before="166" w:line="184" w:lineRule="auto"/>
              <w:rPr/>
            </w:pPr>
            <w:r>
              <w:rPr>
                <w:spacing w:val="7"/>
              </w:rPr>
              <w:t>监理单位</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71"/>
              <w:spacing w:before="64" w:line="183" w:lineRule="auto"/>
              <w:rPr/>
            </w:pPr>
            <w:r>
              <w:rPr>
                <w:spacing w:val="5"/>
              </w:rPr>
              <w:t>项目总监：</w:t>
            </w:r>
          </w:p>
          <w:p>
            <w:pPr>
              <w:pStyle w:val="TableText"/>
              <w:ind w:left="271"/>
              <w:spacing w:before="227" w:line="183" w:lineRule="auto"/>
              <w:rPr/>
            </w:pPr>
            <w:r>
              <w:rPr>
                <w:spacing w:val="7"/>
              </w:rPr>
              <w:t>专业监理工程师：</w:t>
            </w:r>
          </w:p>
          <w:p>
            <w:pPr>
              <w:pStyle w:val="TableText"/>
              <w:ind w:left="1609"/>
              <w:spacing w:before="225"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5" w:line="184" w:lineRule="auto"/>
        <w:rPr>
          <w:sz w:val="15"/>
          <w:szCs w:val="15"/>
        </w:rPr>
      </w:pPr>
      <w:r>
        <w:rPr>
          <w:sz w:val="15"/>
          <w:szCs w:val="15"/>
          <w:spacing w:val="7"/>
        </w:rPr>
        <w:t>注：</w:t>
      </w:r>
      <w:r>
        <w:rPr>
          <w:sz w:val="15"/>
          <w:szCs w:val="15"/>
          <w:spacing w:val="-18"/>
        </w:rPr>
        <w:t xml:space="preserve"> </w:t>
      </w:r>
      <w:r>
        <w:rPr>
          <w:sz w:val="15"/>
          <w:szCs w:val="15"/>
          <w:spacing w:val="7"/>
        </w:rPr>
        <w:t>防护棚是指施工现场保护机械设备的可靠运行</w:t>
      </w:r>
      <w:r>
        <w:rPr>
          <w:sz w:val="15"/>
          <w:szCs w:val="15"/>
          <w:spacing w:val="-21"/>
        </w:rPr>
        <w:t xml:space="preserve"> </w:t>
      </w:r>
      <w:r>
        <w:rPr>
          <w:sz w:val="15"/>
          <w:szCs w:val="15"/>
          <w:spacing w:val="7"/>
        </w:rPr>
        <w:t>、操作人员不受伤害</w:t>
      </w:r>
      <w:r>
        <w:rPr>
          <w:sz w:val="15"/>
          <w:szCs w:val="15"/>
          <w:spacing w:val="-21"/>
        </w:rPr>
        <w:t xml:space="preserve"> </w:t>
      </w:r>
      <w:r>
        <w:rPr>
          <w:sz w:val="15"/>
          <w:szCs w:val="15"/>
          <w:spacing w:val="7"/>
        </w:rPr>
        <w:t>、干扰所搭设</w:t>
      </w:r>
      <w:r>
        <w:rPr>
          <w:sz w:val="15"/>
          <w:szCs w:val="15"/>
          <w:spacing w:val="6"/>
        </w:rPr>
        <w:t>的操作棚。</w:t>
      </w:r>
    </w:p>
    <w:p>
      <w:pPr>
        <w:spacing w:line="184" w:lineRule="auto"/>
        <w:sectPr>
          <w:headerReference w:type="default" r:id="rId401"/>
          <w:footerReference w:type="default" r:id="rId402"/>
          <w:pgSz w:w="12243" w:h="16495"/>
          <w:pgMar w:top="1461" w:right="1266" w:bottom="1137" w:left="1607" w:header="1190" w:footer="912" w:gutter="0"/>
        </w:sectPr>
        <w:rPr>
          <w:sz w:val="15"/>
          <w:szCs w:val="15"/>
        </w:rPr>
      </w:pPr>
    </w:p>
    <w:p>
      <w:pPr>
        <w:pStyle w:val="BodyText"/>
        <w:ind w:left="435"/>
        <w:spacing w:before="246" w:line="186" w:lineRule="auto"/>
        <w:rPr>
          <w:sz w:val="20"/>
          <w:szCs w:val="20"/>
        </w:rPr>
      </w:pPr>
      <w:hyperlink w:history="true" r:id="rId405">
        <w:r>
          <w:rPr>
            <w:rFonts w:ascii="Arial" w:hAnsi="Arial" w:eastAsia="Arial" w:cs="Arial"/>
            <w:sz w:val="20"/>
            <w:szCs w:val="20"/>
            <w:spacing w:val="13"/>
            <w:position w:val="-1"/>
          </w:rPr>
          <w:t>7.3.4.4</w:t>
        </w:r>
      </w:hyperlink>
      <w:r>
        <w:rPr>
          <w:rFonts w:ascii="Arial" w:hAnsi="Arial" w:eastAsia="Arial" w:cs="Arial"/>
          <w:sz w:val="20"/>
          <w:szCs w:val="20"/>
          <w:spacing w:val="6"/>
          <w:position w:val="-1"/>
        </w:rPr>
        <w:t xml:space="preserve">   </w:t>
      </w:r>
      <w:r>
        <w:rPr>
          <w:sz w:val="20"/>
          <w:szCs w:val="20"/>
          <w:spacing w:val="13"/>
        </w:rPr>
        <w:t>定型化拼装式安全防护棚验收表</w:t>
      </w:r>
    </w:p>
    <w:p>
      <w:pPr>
        <w:spacing w:before="79"/>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0"/>
        <w:gridCol w:w="710"/>
        <w:gridCol w:w="415"/>
        <w:gridCol w:w="1825"/>
        <w:gridCol w:w="539"/>
        <w:gridCol w:w="1583"/>
        <w:gridCol w:w="885"/>
        <w:gridCol w:w="1435"/>
        <w:gridCol w:w="1231"/>
      </w:tblGrid>
      <w:tr>
        <w:trPr>
          <w:trHeight w:val="635" w:hRule="atLeast"/>
        </w:trPr>
        <w:tc>
          <w:tcPr>
            <w:tcW w:w="1450" w:type="dxa"/>
            <w:vAlign w:val="top"/>
            <w:gridSpan w:val="2"/>
          </w:tcPr>
          <w:p>
            <w:pPr>
              <w:pStyle w:val="TableText"/>
              <w:ind w:left="415"/>
              <w:spacing w:before="244" w:line="185" w:lineRule="auto"/>
              <w:rPr/>
            </w:pPr>
            <w:r>
              <w:rPr>
                <w:spacing w:val="7"/>
              </w:rPr>
              <w:t>工程名称</w:t>
            </w:r>
          </w:p>
        </w:tc>
        <w:tc>
          <w:tcPr>
            <w:tcW w:w="2779" w:type="dxa"/>
            <w:vAlign w:val="top"/>
            <w:gridSpan w:val="3"/>
          </w:tcPr>
          <w:p>
            <w:pPr>
              <w:rPr>
                <w:rFonts w:ascii="Arial"/>
                <w:sz w:val="21"/>
              </w:rPr>
            </w:pPr>
            <w:r/>
          </w:p>
        </w:tc>
        <w:tc>
          <w:tcPr>
            <w:tcW w:w="1583" w:type="dxa"/>
            <w:vAlign w:val="top"/>
          </w:tcPr>
          <w:p>
            <w:pPr>
              <w:pStyle w:val="TableText"/>
              <w:ind w:left="479"/>
              <w:spacing w:before="244" w:line="185" w:lineRule="auto"/>
              <w:rPr/>
            </w:pPr>
            <w:r>
              <w:rPr>
                <w:spacing w:val="7"/>
              </w:rPr>
              <w:t>施工单位</w:t>
            </w:r>
          </w:p>
        </w:tc>
        <w:tc>
          <w:tcPr>
            <w:tcW w:w="3551" w:type="dxa"/>
            <w:vAlign w:val="top"/>
            <w:gridSpan w:val="3"/>
          </w:tcPr>
          <w:p>
            <w:pPr>
              <w:rPr>
                <w:rFonts w:ascii="Arial"/>
                <w:sz w:val="21"/>
              </w:rPr>
            </w:pPr>
            <w:r/>
          </w:p>
        </w:tc>
      </w:tr>
      <w:tr>
        <w:trPr>
          <w:trHeight w:val="631" w:hRule="atLeast"/>
        </w:trPr>
        <w:tc>
          <w:tcPr>
            <w:tcW w:w="1450" w:type="dxa"/>
            <w:vAlign w:val="top"/>
            <w:gridSpan w:val="2"/>
          </w:tcPr>
          <w:p>
            <w:pPr>
              <w:pStyle w:val="TableText"/>
              <w:ind w:left="414"/>
              <w:spacing w:before="241" w:line="185" w:lineRule="auto"/>
              <w:rPr/>
            </w:pPr>
            <w:r>
              <w:rPr>
                <w:spacing w:val="7"/>
              </w:rPr>
              <w:t>监理单位</w:t>
            </w:r>
          </w:p>
        </w:tc>
        <w:tc>
          <w:tcPr>
            <w:tcW w:w="2779" w:type="dxa"/>
            <w:vAlign w:val="top"/>
            <w:gridSpan w:val="3"/>
          </w:tcPr>
          <w:p>
            <w:pPr>
              <w:rPr>
                <w:rFonts w:ascii="Arial"/>
                <w:sz w:val="21"/>
              </w:rPr>
            </w:pPr>
            <w:r/>
          </w:p>
        </w:tc>
        <w:tc>
          <w:tcPr>
            <w:tcW w:w="1583" w:type="dxa"/>
            <w:vAlign w:val="top"/>
          </w:tcPr>
          <w:p>
            <w:pPr>
              <w:pStyle w:val="TableText"/>
              <w:ind w:left="481"/>
              <w:spacing w:before="241" w:line="185" w:lineRule="auto"/>
              <w:rPr/>
            </w:pPr>
            <w:r>
              <w:rPr>
                <w:spacing w:val="7"/>
              </w:rPr>
              <w:t>验收部位</w:t>
            </w:r>
          </w:p>
        </w:tc>
        <w:tc>
          <w:tcPr>
            <w:tcW w:w="3551" w:type="dxa"/>
            <w:vAlign w:val="top"/>
            <w:gridSpan w:val="3"/>
          </w:tcPr>
          <w:p>
            <w:pPr>
              <w:rPr>
                <w:rFonts w:ascii="Arial"/>
                <w:sz w:val="21"/>
              </w:rPr>
            </w:pPr>
            <w:r/>
          </w:p>
        </w:tc>
      </w:tr>
      <w:tr>
        <w:trPr>
          <w:trHeight w:val="631" w:hRule="atLeast"/>
        </w:trPr>
        <w:tc>
          <w:tcPr>
            <w:tcW w:w="740" w:type="dxa"/>
            <w:vAlign w:val="top"/>
          </w:tcPr>
          <w:p>
            <w:pPr>
              <w:pStyle w:val="TableText"/>
              <w:ind w:left="219"/>
              <w:spacing w:before="242" w:line="184" w:lineRule="auto"/>
              <w:rPr/>
            </w:pPr>
            <w:r>
              <w:rPr>
                <w:spacing w:val="5"/>
              </w:rPr>
              <w:t>序号</w:t>
            </w:r>
          </w:p>
        </w:tc>
        <w:tc>
          <w:tcPr>
            <w:tcW w:w="1125" w:type="dxa"/>
            <w:vAlign w:val="top"/>
            <w:gridSpan w:val="2"/>
          </w:tcPr>
          <w:p>
            <w:pPr>
              <w:pStyle w:val="TableText"/>
              <w:ind w:left="408"/>
              <w:spacing w:before="242" w:line="183" w:lineRule="auto"/>
              <w:rPr/>
            </w:pPr>
            <w:r>
              <w:rPr>
                <w:spacing w:val="5"/>
              </w:rPr>
              <w:t>项目</w:t>
            </w:r>
          </w:p>
        </w:tc>
        <w:tc>
          <w:tcPr>
            <w:tcW w:w="6267" w:type="dxa"/>
            <w:vAlign w:val="top"/>
            <w:gridSpan w:val="5"/>
          </w:tcPr>
          <w:p>
            <w:pPr>
              <w:pStyle w:val="TableText"/>
              <w:ind w:left="2822"/>
              <w:spacing w:before="241" w:line="185" w:lineRule="auto"/>
              <w:rPr/>
            </w:pPr>
            <w:r>
              <w:rPr>
                <w:spacing w:val="7"/>
              </w:rPr>
              <w:t>验收要求</w:t>
            </w:r>
          </w:p>
        </w:tc>
        <w:tc>
          <w:tcPr>
            <w:tcW w:w="1231" w:type="dxa"/>
            <w:vAlign w:val="top"/>
          </w:tcPr>
          <w:p>
            <w:pPr>
              <w:pStyle w:val="TableText"/>
              <w:ind w:left="302"/>
              <w:spacing w:before="241" w:line="185" w:lineRule="auto"/>
              <w:rPr/>
            </w:pPr>
            <w:r>
              <w:rPr>
                <w:spacing w:val="7"/>
              </w:rPr>
              <w:t>验收结果</w:t>
            </w:r>
          </w:p>
        </w:tc>
      </w:tr>
      <w:tr>
        <w:trPr>
          <w:trHeight w:val="791" w:hRule="atLeast"/>
        </w:trPr>
        <w:tc>
          <w:tcPr>
            <w:tcW w:w="740" w:type="dxa"/>
            <w:vAlign w:val="top"/>
          </w:tcPr>
          <w:p>
            <w:pPr>
              <w:spacing w:line="273" w:lineRule="auto"/>
              <w:rPr>
                <w:rFonts w:ascii="Arial"/>
                <w:sz w:val="21"/>
              </w:rPr>
            </w:pPr>
            <w:r/>
          </w:p>
          <w:p>
            <w:pPr>
              <w:ind w:left="345"/>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125" w:type="dxa"/>
            <w:vAlign w:val="top"/>
            <w:gridSpan w:val="2"/>
          </w:tcPr>
          <w:p>
            <w:pPr>
              <w:spacing w:line="255" w:lineRule="auto"/>
              <w:rPr>
                <w:rFonts w:ascii="Arial"/>
                <w:sz w:val="21"/>
              </w:rPr>
            </w:pPr>
            <w:r/>
          </w:p>
          <w:p>
            <w:pPr>
              <w:pStyle w:val="TableText"/>
              <w:ind w:left="246"/>
              <w:spacing w:before="65" w:line="185" w:lineRule="auto"/>
              <w:rPr/>
            </w:pPr>
            <w:r>
              <w:rPr>
                <w:spacing w:val="8"/>
              </w:rPr>
              <w:t>设置部位</w:t>
            </w:r>
          </w:p>
        </w:tc>
        <w:tc>
          <w:tcPr>
            <w:tcW w:w="6267" w:type="dxa"/>
            <w:vAlign w:val="top"/>
            <w:gridSpan w:val="5"/>
          </w:tcPr>
          <w:p>
            <w:pPr>
              <w:pStyle w:val="TableText"/>
              <w:ind w:left="112" w:right="98" w:firstLine="156"/>
              <w:spacing w:before="214" w:line="191" w:lineRule="auto"/>
              <w:rPr/>
            </w:pPr>
            <w:r>
              <w:rPr>
                <w:spacing w:val="12"/>
              </w:rPr>
              <w:t>塔式起重机回转半径范围内的固定作业区</w:t>
            </w:r>
            <w:r>
              <w:rPr>
                <w:spacing w:val="-7"/>
              </w:rPr>
              <w:t xml:space="preserve"> </w:t>
            </w:r>
            <w:r>
              <w:rPr>
                <w:spacing w:val="12"/>
              </w:rPr>
              <w:t>、生活区</w:t>
            </w:r>
            <w:r>
              <w:rPr>
                <w:spacing w:val="-21"/>
              </w:rPr>
              <w:t xml:space="preserve"> </w:t>
            </w:r>
            <w:r>
              <w:rPr>
                <w:spacing w:val="12"/>
              </w:rPr>
              <w:t>、办公区上方应设置双层安全防</w:t>
            </w:r>
            <w:r>
              <w:rPr/>
              <w:t xml:space="preserve"> </w:t>
            </w:r>
            <w:r>
              <w:rPr>
                <w:spacing w:val="4"/>
              </w:rPr>
              <w:t>护棚</w:t>
            </w:r>
          </w:p>
        </w:tc>
        <w:tc>
          <w:tcPr>
            <w:tcW w:w="1231" w:type="dxa"/>
            <w:vAlign w:val="top"/>
          </w:tcPr>
          <w:p>
            <w:pPr>
              <w:rPr>
                <w:rFonts w:ascii="Arial"/>
                <w:sz w:val="21"/>
              </w:rPr>
            </w:pPr>
            <w:r/>
          </w:p>
        </w:tc>
      </w:tr>
      <w:tr>
        <w:trPr>
          <w:trHeight w:val="790" w:hRule="atLeast"/>
        </w:trPr>
        <w:tc>
          <w:tcPr>
            <w:tcW w:w="740" w:type="dxa"/>
            <w:vAlign w:val="top"/>
          </w:tcPr>
          <w:p>
            <w:pPr>
              <w:spacing w:line="272" w:lineRule="auto"/>
              <w:rPr>
                <w:rFonts w:ascii="Arial"/>
                <w:sz w:val="21"/>
              </w:rPr>
            </w:pPr>
            <w:r/>
          </w:p>
          <w:p>
            <w:pPr>
              <w:ind w:left="342"/>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125" w:type="dxa"/>
            <w:vAlign w:val="top"/>
            <w:gridSpan w:val="2"/>
          </w:tcPr>
          <w:p>
            <w:pPr>
              <w:spacing w:line="255" w:lineRule="auto"/>
              <w:rPr>
                <w:rFonts w:ascii="Arial"/>
                <w:sz w:val="21"/>
              </w:rPr>
            </w:pPr>
            <w:r/>
          </w:p>
          <w:p>
            <w:pPr>
              <w:pStyle w:val="TableText"/>
              <w:ind w:left="407"/>
              <w:spacing w:before="64" w:line="188" w:lineRule="auto"/>
              <w:rPr/>
            </w:pPr>
            <w:r>
              <w:rPr>
                <w:spacing w:val="5"/>
              </w:rPr>
              <w:t>基础</w:t>
            </w:r>
          </w:p>
        </w:tc>
        <w:tc>
          <w:tcPr>
            <w:tcW w:w="6267" w:type="dxa"/>
            <w:vAlign w:val="top"/>
            <w:gridSpan w:val="5"/>
          </w:tcPr>
          <w:p>
            <w:pPr>
              <w:pStyle w:val="TableText"/>
              <w:ind w:left="109" w:right="98" w:firstLine="158"/>
              <w:spacing w:before="209" w:line="193" w:lineRule="auto"/>
              <w:rPr/>
            </w:pPr>
            <w:r>
              <w:rPr>
                <w:spacing w:val="8"/>
              </w:rPr>
              <w:t>定型化拼装式安全防护棚基础应采用强度等级不低于 </w:t>
            </w:r>
            <w:r>
              <w:rPr>
                <w:rFonts w:ascii="Arial" w:hAnsi="Arial" w:eastAsia="Arial" w:cs="Arial"/>
                <w:spacing w:val="8"/>
              </w:rPr>
              <w:t>C15</w:t>
            </w:r>
            <w:r>
              <w:rPr>
                <w:spacing w:val="8"/>
              </w:rPr>
              <w:t>混凝土浇筑，预埋钢板，钢</w:t>
            </w:r>
            <w:r>
              <w:rPr>
                <w:spacing w:val="12"/>
                <w:w w:val="101"/>
              </w:rPr>
              <w:t xml:space="preserve"> </w:t>
            </w:r>
            <w:r>
              <w:rPr>
                <w:spacing w:val="10"/>
              </w:rPr>
              <w:t>板下部焊接直径</w:t>
            </w:r>
            <w:r>
              <w:rPr>
                <w:rFonts w:ascii="Arial" w:hAnsi="Arial" w:eastAsia="Arial" w:cs="Arial"/>
                <w:spacing w:val="10"/>
              </w:rPr>
              <w:t>20</w:t>
            </w:r>
            <w:r>
              <w:rPr>
                <w:rFonts w:ascii="Arial" w:hAnsi="Arial" w:eastAsia="Arial" w:cs="Arial"/>
              </w:rPr>
              <w:t>mm</w:t>
            </w:r>
            <w:r>
              <w:rPr>
                <w:spacing w:val="10"/>
              </w:rPr>
              <w:t>钢筋，并焊接螺栓固定立柱，有排水措施</w:t>
            </w:r>
          </w:p>
        </w:tc>
        <w:tc>
          <w:tcPr>
            <w:tcW w:w="1231" w:type="dxa"/>
            <w:vAlign w:val="top"/>
          </w:tcPr>
          <w:p>
            <w:pPr>
              <w:rPr>
                <w:rFonts w:ascii="Arial"/>
                <w:sz w:val="21"/>
              </w:rPr>
            </w:pPr>
            <w:r/>
          </w:p>
        </w:tc>
      </w:tr>
      <w:tr>
        <w:trPr>
          <w:trHeight w:val="791" w:hRule="atLeast"/>
        </w:trPr>
        <w:tc>
          <w:tcPr>
            <w:tcW w:w="740" w:type="dxa"/>
            <w:vAlign w:val="top"/>
          </w:tcPr>
          <w:p>
            <w:pPr>
              <w:spacing w:line="299" w:lineRule="auto"/>
              <w:rPr>
                <w:rFonts w:ascii="Arial"/>
                <w:sz w:val="21"/>
              </w:rPr>
            </w:pPr>
            <w:r/>
          </w:p>
          <w:p>
            <w:pPr>
              <w:ind w:left="342"/>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125" w:type="dxa"/>
            <w:vAlign w:val="top"/>
            <w:gridSpan w:val="2"/>
          </w:tcPr>
          <w:p>
            <w:pPr>
              <w:spacing w:line="256" w:lineRule="auto"/>
              <w:rPr>
                <w:rFonts w:ascii="Arial"/>
                <w:sz w:val="21"/>
              </w:rPr>
            </w:pPr>
            <w:r/>
          </w:p>
          <w:p>
            <w:pPr>
              <w:pStyle w:val="TableText"/>
              <w:ind w:left="409"/>
              <w:spacing w:before="64" w:line="184" w:lineRule="auto"/>
              <w:rPr/>
            </w:pPr>
            <w:r>
              <w:rPr>
                <w:spacing w:val="5"/>
              </w:rPr>
              <w:t>材质</w:t>
            </w:r>
          </w:p>
        </w:tc>
        <w:tc>
          <w:tcPr>
            <w:tcW w:w="6267" w:type="dxa"/>
            <w:vAlign w:val="top"/>
            <w:gridSpan w:val="5"/>
          </w:tcPr>
          <w:p>
            <w:pPr>
              <w:pStyle w:val="TableText"/>
              <w:ind w:left="124" w:right="98" w:firstLine="148"/>
              <w:spacing w:before="214" w:line="191" w:lineRule="auto"/>
              <w:rPr/>
            </w:pPr>
            <w:r>
              <w:rPr>
                <w:spacing w:val="10"/>
              </w:rPr>
              <w:t>承重柱</w:t>
            </w:r>
            <w:r>
              <w:rPr>
                <w:spacing w:val="-6"/>
              </w:rPr>
              <w:t xml:space="preserve"> </w:t>
            </w:r>
            <w:r>
              <w:rPr>
                <w:spacing w:val="10"/>
              </w:rPr>
              <w:t>、主梁</w:t>
            </w:r>
            <w:r>
              <w:rPr>
                <w:spacing w:val="-21"/>
              </w:rPr>
              <w:t xml:space="preserve"> </w:t>
            </w:r>
            <w:r>
              <w:rPr>
                <w:spacing w:val="10"/>
              </w:rPr>
              <w:t>、螺栓（螺丝）规格应符合设计要求，</w:t>
            </w:r>
            <w:r>
              <w:rPr>
                <w:spacing w:val="-24"/>
              </w:rPr>
              <w:t xml:space="preserve"> </w:t>
            </w:r>
            <w:r>
              <w:rPr>
                <w:spacing w:val="10"/>
              </w:rPr>
              <w:t>无开裂</w:t>
            </w:r>
            <w:r>
              <w:rPr>
                <w:spacing w:val="-21"/>
              </w:rPr>
              <w:t xml:space="preserve"> </w:t>
            </w:r>
            <w:r>
              <w:rPr>
                <w:spacing w:val="10"/>
              </w:rPr>
              <w:t>、压扁</w:t>
            </w:r>
            <w:r>
              <w:rPr>
                <w:spacing w:val="-21"/>
              </w:rPr>
              <w:t xml:space="preserve"> </w:t>
            </w:r>
            <w:r>
              <w:rPr>
                <w:spacing w:val="10"/>
              </w:rPr>
              <w:t>、严重锈蚀和弯</w:t>
            </w:r>
            <w:r>
              <w:rPr/>
              <w:t xml:space="preserve"> </w:t>
            </w:r>
            <w:r>
              <w:rPr>
                <w:spacing w:val="6"/>
              </w:rPr>
              <w:t>曲，相关承重柱</w:t>
            </w:r>
            <w:r>
              <w:rPr>
                <w:spacing w:val="-11"/>
              </w:rPr>
              <w:t xml:space="preserve"> </w:t>
            </w:r>
            <w:r>
              <w:rPr>
                <w:spacing w:val="6"/>
              </w:rPr>
              <w:t>、主梁等构件有质保资料</w:t>
            </w:r>
          </w:p>
        </w:tc>
        <w:tc>
          <w:tcPr>
            <w:tcW w:w="1231" w:type="dxa"/>
            <w:vAlign w:val="top"/>
          </w:tcPr>
          <w:p>
            <w:pPr>
              <w:rPr>
                <w:rFonts w:ascii="Arial"/>
                <w:sz w:val="21"/>
              </w:rPr>
            </w:pPr>
            <w:r/>
          </w:p>
        </w:tc>
      </w:tr>
      <w:tr>
        <w:trPr>
          <w:trHeight w:val="631" w:hRule="atLeast"/>
        </w:trPr>
        <w:tc>
          <w:tcPr>
            <w:tcW w:w="740"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339"/>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125" w:type="dxa"/>
            <w:vAlign w:val="top"/>
            <w:gridSpan w:val="2"/>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49"/>
              <w:spacing w:before="64" w:line="184" w:lineRule="auto"/>
              <w:rPr/>
            </w:pPr>
            <w:r>
              <w:rPr>
                <w:spacing w:val="7"/>
              </w:rPr>
              <w:t>构造要求</w:t>
            </w:r>
          </w:p>
        </w:tc>
        <w:tc>
          <w:tcPr>
            <w:tcW w:w="6267" w:type="dxa"/>
            <w:vAlign w:val="top"/>
            <w:gridSpan w:val="5"/>
          </w:tcPr>
          <w:p>
            <w:pPr>
              <w:pStyle w:val="TableText"/>
              <w:ind w:left="267"/>
              <w:spacing w:before="242" w:line="184" w:lineRule="auto"/>
              <w:rPr/>
            </w:pPr>
            <w:r>
              <w:rPr>
                <w:spacing w:val="8"/>
              </w:rPr>
              <w:t>定型化拼装式安全防护棚整体静荷载应符合设计要求</w:t>
            </w:r>
          </w:p>
        </w:tc>
        <w:tc>
          <w:tcPr>
            <w:tcW w:w="1231" w:type="dxa"/>
            <w:vAlign w:val="top"/>
          </w:tcPr>
          <w:p>
            <w:pPr>
              <w:rPr>
                <w:rFonts w:ascii="Arial"/>
                <w:sz w:val="21"/>
              </w:rPr>
            </w:pPr>
            <w:r/>
          </w:p>
        </w:tc>
      </w:tr>
      <w:tr>
        <w:trPr>
          <w:trHeight w:val="790"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108" w:right="98" w:firstLine="157"/>
              <w:spacing w:before="214" w:line="191" w:lineRule="auto"/>
              <w:rPr/>
            </w:pPr>
            <w:r>
              <w:rPr>
                <w:spacing w:val="8"/>
              </w:rPr>
              <w:t>定型化拼装式安全防护棚主梁</w:t>
            </w:r>
            <w:r>
              <w:rPr>
                <w:spacing w:val="-18"/>
              </w:rPr>
              <w:t xml:space="preserve"> </w:t>
            </w:r>
            <w:r>
              <w:rPr>
                <w:spacing w:val="8"/>
              </w:rPr>
              <w:t>、次梁</w:t>
            </w:r>
            <w:r>
              <w:rPr>
                <w:spacing w:val="-21"/>
              </w:rPr>
              <w:t xml:space="preserve"> </w:t>
            </w:r>
            <w:r>
              <w:rPr>
                <w:spacing w:val="8"/>
              </w:rPr>
              <w:t>、承重柱之间应使用符合强度要求的螺栓进行可</w:t>
            </w:r>
            <w:r>
              <w:rPr/>
              <w:t xml:space="preserve"> </w:t>
            </w:r>
            <w:r>
              <w:rPr>
                <w:spacing w:val="8"/>
              </w:rPr>
              <w:t>靠连接，保证防护棚整体稳定性能</w:t>
            </w:r>
          </w:p>
        </w:tc>
        <w:tc>
          <w:tcPr>
            <w:tcW w:w="1231" w:type="dxa"/>
            <w:vAlign w:val="top"/>
          </w:tcPr>
          <w:p>
            <w:pPr>
              <w:rPr>
                <w:rFonts w:ascii="Arial"/>
                <w:sz w:val="21"/>
              </w:rPr>
            </w:pPr>
            <w:r/>
          </w:p>
        </w:tc>
      </w:tr>
      <w:tr>
        <w:trPr>
          <w:trHeight w:val="791" w:hRule="atLeast"/>
        </w:trPr>
        <w:tc>
          <w:tcPr>
            <w:tcW w:w="740" w:type="dxa"/>
            <w:vAlign w:val="top"/>
            <w:vMerge w:val="continue"/>
            <w:tcBorders>
              <w:top w:val="nil"/>
              <w:bottom w:val="nil"/>
            </w:tcBorders>
          </w:tcPr>
          <w:p>
            <w:pPr>
              <w:rPr>
                <w:rFonts w:ascii="Arial"/>
                <w:sz w:val="21"/>
              </w:rPr>
            </w:pPr>
            <w:r/>
          </w:p>
        </w:tc>
        <w:tc>
          <w:tcPr>
            <w:tcW w:w="1125" w:type="dxa"/>
            <w:vAlign w:val="top"/>
            <w:gridSpan w:val="2"/>
            <w:vMerge w:val="continue"/>
            <w:tcBorders>
              <w:top w:val="nil"/>
              <w:bottom w:val="nil"/>
            </w:tcBorders>
          </w:tcPr>
          <w:p>
            <w:pPr>
              <w:rPr>
                <w:rFonts w:ascii="Arial"/>
                <w:sz w:val="21"/>
              </w:rPr>
            </w:pPr>
            <w:r/>
          </w:p>
        </w:tc>
        <w:tc>
          <w:tcPr>
            <w:tcW w:w="6267" w:type="dxa"/>
            <w:vAlign w:val="top"/>
            <w:gridSpan w:val="5"/>
          </w:tcPr>
          <w:p>
            <w:pPr>
              <w:pStyle w:val="TableText"/>
              <w:ind w:left="109" w:right="99" w:firstLine="156"/>
              <w:spacing w:before="215" w:line="191" w:lineRule="auto"/>
              <w:rPr/>
            </w:pPr>
            <w:r>
              <w:rPr>
                <w:spacing w:val="9"/>
              </w:rPr>
              <w:t>定型化拼装式安全防护棚主梁上部应搭设龙骨，用以铺设防</w:t>
            </w:r>
            <w:r>
              <w:rPr>
                <w:spacing w:val="8"/>
              </w:rPr>
              <w:t>砸</w:t>
            </w:r>
            <w:r>
              <w:rPr>
                <w:spacing w:val="-21"/>
              </w:rPr>
              <w:t xml:space="preserve"> </w:t>
            </w:r>
            <w:r>
              <w:rPr>
                <w:spacing w:val="8"/>
              </w:rPr>
              <w:t>、防雨设施，并张挂安</w:t>
            </w:r>
            <w:r>
              <w:rPr/>
              <w:t xml:space="preserve"> </w:t>
            </w:r>
            <w:r>
              <w:rPr>
                <w:spacing w:val="8"/>
              </w:rPr>
              <w:t>全标语，龙骨上应铺设双层硬质防护</w:t>
            </w:r>
          </w:p>
        </w:tc>
        <w:tc>
          <w:tcPr>
            <w:tcW w:w="1231" w:type="dxa"/>
            <w:vAlign w:val="top"/>
          </w:tcPr>
          <w:p>
            <w:pPr>
              <w:rPr>
                <w:rFonts w:ascii="Arial"/>
                <w:sz w:val="21"/>
              </w:rPr>
            </w:pPr>
            <w:r/>
          </w:p>
        </w:tc>
      </w:tr>
      <w:tr>
        <w:trPr>
          <w:trHeight w:val="631" w:hRule="atLeast"/>
        </w:trPr>
        <w:tc>
          <w:tcPr>
            <w:tcW w:w="740" w:type="dxa"/>
            <w:vAlign w:val="top"/>
            <w:vMerge w:val="continue"/>
            <w:tcBorders>
              <w:top w:val="nil"/>
            </w:tcBorders>
          </w:tcPr>
          <w:p>
            <w:pPr>
              <w:rPr>
                <w:rFonts w:ascii="Arial"/>
                <w:sz w:val="21"/>
              </w:rPr>
            </w:pPr>
            <w:r/>
          </w:p>
        </w:tc>
        <w:tc>
          <w:tcPr>
            <w:tcW w:w="1125" w:type="dxa"/>
            <w:vAlign w:val="top"/>
            <w:gridSpan w:val="2"/>
            <w:vMerge w:val="continue"/>
            <w:tcBorders>
              <w:top w:val="nil"/>
            </w:tcBorders>
          </w:tcPr>
          <w:p>
            <w:pPr>
              <w:rPr>
                <w:rFonts w:ascii="Arial"/>
                <w:sz w:val="21"/>
              </w:rPr>
            </w:pPr>
            <w:r/>
          </w:p>
        </w:tc>
        <w:tc>
          <w:tcPr>
            <w:tcW w:w="6267" w:type="dxa"/>
            <w:vAlign w:val="top"/>
            <w:gridSpan w:val="5"/>
          </w:tcPr>
          <w:p>
            <w:pPr>
              <w:pStyle w:val="TableText"/>
              <w:ind w:left="267"/>
              <w:spacing w:before="243" w:line="184" w:lineRule="auto"/>
              <w:rPr/>
            </w:pPr>
            <w:r>
              <w:rPr>
                <w:spacing w:val="10"/>
              </w:rPr>
              <w:t>定型化拼装式安全防护棚顶四周边沿设</w:t>
            </w:r>
            <w:r>
              <w:rPr>
                <w:rFonts w:ascii="Arial" w:hAnsi="Arial" w:eastAsia="Arial" w:cs="Arial"/>
                <w:spacing w:val="10"/>
              </w:rPr>
              <w:t>50</w:t>
            </w:r>
            <w:r>
              <w:rPr>
                <w:rFonts w:ascii="Arial" w:hAnsi="Arial" w:eastAsia="Arial" w:cs="Arial"/>
              </w:rPr>
              <w:t>cm</w:t>
            </w:r>
            <w:r>
              <w:rPr>
                <w:spacing w:val="10"/>
              </w:rPr>
              <w:t>高的翻边</w:t>
            </w:r>
          </w:p>
        </w:tc>
        <w:tc>
          <w:tcPr>
            <w:tcW w:w="1231" w:type="dxa"/>
            <w:vAlign w:val="top"/>
          </w:tcPr>
          <w:p>
            <w:pPr>
              <w:rPr>
                <w:rFonts w:ascii="Arial"/>
                <w:sz w:val="21"/>
              </w:rPr>
            </w:pPr>
            <w:r/>
          </w:p>
        </w:tc>
      </w:tr>
      <w:tr>
        <w:trPr>
          <w:trHeight w:val="631" w:hRule="atLeast"/>
        </w:trPr>
        <w:tc>
          <w:tcPr>
            <w:tcW w:w="740" w:type="dxa"/>
            <w:vAlign w:val="top"/>
          </w:tcPr>
          <w:p>
            <w:pPr>
              <w:ind w:left="342"/>
              <w:spacing w:before="263" w:line="190" w:lineRule="auto"/>
              <w:rPr>
                <w:rFonts w:ascii="Arial" w:hAnsi="Arial" w:eastAsia="Arial" w:cs="Arial"/>
                <w:sz w:val="15"/>
                <w:szCs w:val="15"/>
              </w:rPr>
            </w:pPr>
            <w:r>
              <w:rPr>
                <w:rFonts w:ascii="Arial" w:hAnsi="Arial" w:eastAsia="Arial" w:cs="Arial"/>
                <w:sz w:val="15"/>
                <w:szCs w:val="15"/>
                <w:spacing w:val="12"/>
                <w:w w:val="113"/>
              </w:rPr>
              <w:t>5</w:t>
            </w:r>
          </w:p>
        </w:tc>
        <w:tc>
          <w:tcPr>
            <w:tcW w:w="1125" w:type="dxa"/>
            <w:vAlign w:val="top"/>
            <w:gridSpan w:val="2"/>
          </w:tcPr>
          <w:p>
            <w:pPr>
              <w:pStyle w:val="TableText"/>
              <w:ind w:left="407"/>
              <w:spacing w:before="244" w:line="185" w:lineRule="auto"/>
              <w:rPr/>
            </w:pPr>
            <w:r>
              <w:rPr>
                <w:spacing w:val="5"/>
              </w:rPr>
              <w:t>荷载</w:t>
            </w:r>
          </w:p>
        </w:tc>
        <w:tc>
          <w:tcPr>
            <w:tcW w:w="6267" w:type="dxa"/>
            <w:vAlign w:val="top"/>
            <w:gridSpan w:val="5"/>
          </w:tcPr>
          <w:p>
            <w:pPr>
              <w:pStyle w:val="TableText"/>
              <w:ind w:left="267"/>
              <w:spacing w:before="243" w:line="184" w:lineRule="auto"/>
              <w:rPr/>
            </w:pPr>
            <w:r>
              <w:rPr>
                <w:spacing w:val="8"/>
              </w:rPr>
              <w:t>定型化拼装式安全防护棚上部严禁堆放材料</w:t>
            </w:r>
          </w:p>
        </w:tc>
        <w:tc>
          <w:tcPr>
            <w:tcW w:w="1231" w:type="dxa"/>
            <w:vAlign w:val="top"/>
          </w:tcPr>
          <w:p>
            <w:pPr>
              <w:rPr>
                <w:rFonts w:ascii="Arial"/>
                <w:sz w:val="21"/>
              </w:rPr>
            </w:pPr>
            <w:r/>
          </w:p>
        </w:tc>
      </w:tr>
      <w:tr>
        <w:trPr>
          <w:trHeight w:val="631" w:hRule="atLeast"/>
        </w:trPr>
        <w:tc>
          <w:tcPr>
            <w:tcW w:w="740" w:type="dxa"/>
            <w:vAlign w:val="top"/>
          </w:tcPr>
          <w:p>
            <w:pPr>
              <w:ind w:left="343"/>
              <w:spacing w:before="264" w:line="190" w:lineRule="auto"/>
              <w:rPr>
                <w:rFonts w:ascii="Arial" w:hAnsi="Arial" w:eastAsia="Arial" w:cs="Arial"/>
                <w:sz w:val="15"/>
                <w:szCs w:val="15"/>
              </w:rPr>
            </w:pPr>
            <w:r>
              <w:rPr>
                <w:rFonts w:ascii="Arial" w:hAnsi="Arial" w:eastAsia="Arial" w:cs="Arial"/>
                <w:sz w:val="15"/>
                <w:szCs w:val="15"/>
                <w:spacing w:val="11"/>
                <w:w w:val="113"/>
              </w:rPr>
              <w:t>6</w:t>
            </w:r>
          </w:p>
        </w:tc>
        <w:tc>
          <w:tcPr>
            <w:tcW w:w="1125" w:type="dxa"/>
            <w:vAlign w:val="top"/>
            <w:gridSpan w:val="2"/>
          </w:tcPr>
          <w:p>
            <w:pPr>
              <w:pStyle w:val="TableText"/>
              <w:ind w:left="406"/>
              <w:spacing w:before="244" w:line="184" w:lineRule="auto"/>
              <w:rPr/>
            </w:pPr>
            <w:r>
              <w:rPr>
                <w:spacing w:val="5"/>
              </w:rPr>
              <w:t>其他</w:t>
            </w:r>
          </w:p>
        </w:tc>
        <w:tc>
          <w:tcPr>
            <w:tcW w:w="6267" w:type="dxa"/>
            <w:vAlign w:val="top"/>
            <w:gridSpan w:val="5"/>
          </w:tcPr>
          <w:p>
            <w:pPr>
              <w:rPr>
                <w:rFonts w:ascii="Arial"/>
                <w:sz w:val="21"/>
              </w:rPr>
            </w:pPr>
            <w:r/>
          </w:p>
        </w:tc>
        <w:tc>
          <w:tcPr>
            <w:tcW w:w="1231" w:type="dxa"/>
            <w:vAlign w:val="top"/>
          </w:tcPr>
          <w:p>
            <w:pPr>
              <w:rPr>
                <w:rFonts w:ascii="Arial"/>
                <w:sz w:val="21"/>
              </w:rPr>
            </w:pPr>
            <w:r/>
          </w:p>
        </w:tc>
      </w:tr>
      <w:tr>
        <w:trPr>
          <w:trHeight w:val="3976" w:hRule="atLeast"/>
        </w:trPr>
        <w:tc>
          <w:tcPr>
            <w:tcW w:w="740" w:type="dxa"/>
            <w:vAlign w:val="top"/>
            <w:textDirection w:val="tbRlV"/>
          </w:tcPr>
          <w:p>
            <w:pPr>
              <w:pStyle w:val="TableText"/>
              <w:ind w:left="1677"/>
              <w:spacing w:before="285" w:line="184" w:lineRule="auto"/>
              <w:rPr/>
            </w:pPr>
            <w:r>
              <w:rPr>
                <w:spacing w:val="6"/>
              </w:rPr>
              <w:t>验收意见</w:t>
            </w:r>
          </w:p>
        </w:tc>
        <w:tc>
          <w:tcPr>
            <w:tcW w:w="2950" w:type="dxa"/>
            <w:vAlign w:val="top"/>
            <w:gridSpan w:val="3"/>
          </w:tcPr>
          <w:p>
            <w:pPr>
              <w:pStyle w:val="TableText"/>
              <w:ind w:left="266"/>
              <w:spacing w:before="164" w:line="180" w:lineRule="auto"/>
              <w:rPr/>
            </w:pPr>
            <w:r>
              <w:rPr>
                <w:spacing w:val="7"/>
              </w:rPr>
              <w:t>搭设班组（分包单位）</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7"/>
              <w:spacing w:before="65" w:line="423" w:lineRule="exact"/>
              <w:rPr/>
            </w:pPr>
            <w:r>
              <w:rPr>
                <w:spacing w:val="6"/>
                <w:position w:val="21"/>
              </w:rPr>
              <w:t>项目负责人：</w:t>
            </w:r>
          </w:p>
          <w:p>
            <w:pPr>
              <w:pStyle w:val="TableText"/>
              <w:ind w:left="267"/>
              <w:spacing w:line="184" w:lineRule="auto"/>
              <w:rPr/>
            </w:pPr>
            <w:r>
              <w:rPr>
                <w:spacing w:val="4"/>
              </w:rPr>
              <w:t>班组长：</w:t>
            </w:r>
          </w:p>
          <w:p>
            <w:pPr>
              <w:pStyle w:val="TableText"/>
              <w:ind w:left="1897"/>
              <w:spacing w:before="225" w:line="184" w:lineRule="auto"/>
              <w:rPr/>
            </w:pPr>
            <w:r>
              <w:rPr/>
              <w:t>年</w:t>
            </w:r>
            <w:r>
              <w:rPr>
                <w:spacing w:val="11"/>
                <w:w w:val="101"/>
              </w:rPr>
              <w:t xml:space="preserve">   </w:t>
            </w:r>
            <w:r>
              <w:rPr/>
              <w:t>月</w:t>
            </w:r>
            <w:r>
              <w:rPr>
                <w:spacing w:val="5"/>
              </w:rPr>
              <w:t xml:space="preserve">    </w:t>
            </w:r>
            <w:r>
              <w:rPr/>
              <w:t>日</w:t>
            </w:r>
          </w:p>
        </w:tc>
        <w:tc>
          <w:tcPr>
            <w:tcW w:w="3007" w:type="dxa"/>
            <w:vAlign w:val="top"/>
            <w:gridSpan w:val="3"/>
          </w:tcPr>
          <w:p>
            <w:pPr>
              <w:pStyle w:val="TableText"/>
              <w:ind w:left="267"/>
              <w:spacing w:before="165" w:line="185" w:lineRule="auto"/>
              <w:rPr/>
            </w:pPr>
            <w:r>
              <w:rPr>
                <w:spacing w:val="8"/>
              </w:rPr>
              <w:t>施工总承包单位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9"/>
              <w:spacing w:before="64" w:line="183" w:lineRule="auto"/>
              <w:rPr/>
            </w:pPr>
            <w:r>
              <w:rPr>
                <w:spacing w:val="5"/>
              </w:rPr>
              <w:t>项目经理：</w:t>
            </w:r>
          </w:p>
          <w:p>
            <w:pPr>
              <w:pStyle w:val="TableText"/>
              <w:ind w:left="269"/>
              <w:spacing w:before="226" w:line="423" w:lineRule="exact"/>
              <w:rPr/>
            </w:pPr>
            <w:r>
              <w:rPr>
                <w:spacing w:val="7"/>
                <w:position w:val="21"/>
              </w:rPr>
              <w:t>项目技术负责人：</w:t>
            </w:r>
          </w:p>
          <w:p>
            <w:pPr>
              <w:pStyle w:val="TableText"/>
              <w:ind w:left="269"/>
              <w:spacing w:line="183" w:lineRule="auto"/>
              <w:rPr/>
            </w:pPr>
            <w:r>
              <w:rPr>
                <w:spacing w:val="6"/>
              </w:rPr>
              <w:t>专职安全员：</w:t>
            </w:r>
          </w:p>
          <w:p>
            <w:pPr>
              <w:pStyle w:val="TableText"/>
              <w:ind w:left="1955"/>
              <w:spacing w:before="226" w:line="184" w:lineRule="auto"/>
              <w:rPr/>
            </w:pPr>
            <w:r>
              <w:rPr/>
              <w:t>年</w:t>
            </w:r>
            <w:r>
              <w:rPr>
                <w:spacing w:val="11"/>
                <w:w w:val="101"/>
              </w:rPr>
              <w:t xml:space="preserve">   </w:t>
            </w:r>
            <w:r>
              <w:rPr/>
              <w:t>月</w:t>
            </w:r>
            <w:r>
              <w:rPr>
                <w:spacing w:val="5"/>
              </w:rPr>
              <w:t xml:space="preserve">    </w:t>
            </w:r>
            <w:r>
              <w:rPr/>
              <w:t>日</w:t>
            </w:r>
          </w:p>
        </w:tc>
        <w:tc>
          <w:tcPr>
            <w:tcW w:w="2666" w:type="dxa"/>
            <w:vAlign w:val="top"/>
            <w:gridSpan w:val="2"/>
          </w:tcPr>
          <w:p>
            <w:pPr>
              <w:pStyle w:val="TableText"/>
              <w:ind w:left="269"/>
              <w:spacing w:before="165" w:line="185" w:lineRule="auto"/>
              <w:rPr/>
            </w:pPr>
            <w:r>
              <w:rPr>
                <w:spacing w:val="7"/>
              </w:rPr>
              <w:t>监理单位</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70"/>
              <w:spacing w:before="64" w:line="183" w:lineRule="auto"/>
              <w:rPr/>
            </w:pPr>
            <w:r>
              <w:rPr>
                <w:spacing w:val="5"/>
              </w:rPr>
              <w:t>项目总监：</w:t>
            </w:r>
          </w:p>
          <w:p>
            <w:pPr>
              <w:pStyle w:val="TableText"/>
              <w:ind w:left="270"/>
              <w:spacing w:before="226" w:line="184" w:lineRule="auto"/>
              <w:rPr/>
            </w:pPr>
            <w:r>
              <w:rPr>
                <w:spacing w:val="7"/>
              </w:rPr>
              <w:t>专业监理工程师：</w:t>
            </w:r>
          </w:p>
          <w:p>
            <w:pPr>
              <w:pStyle w:val="TableText"/>
              <w:ind w:left="1449"/>
              <w:spacing w:before="225" w:line="184" w:lineRule="auto"/>
              <w:rPr/>
            </w:pPr>
            <w:r>
              <w:rPr/>
              <w:t>年</w:t>
            </w:r>
            <w:r>
              <w:rPr>
                <w:spacing w:val="11"/>
                <w:w w:val="101"/>
              </w:rPr>
              <w:t xml:space="preserve">   </w:t>
            </w:r>
            <w:r>
              <w:rPr/>
              <w:t>月</w:t>
            </w:r>
            <w:r>
              <w:rPr>
                <w:spacing w:val="5"/>
              </w:rPr>
              <w:t xml:space="preserve">    </w:t>
            </w:r>
            <w:r>
              <w:rPr/>
              <w:t>日</w:t>
            </w:r>
          </w:p>
        </w:tc>
      </w:tr>
    </w:tbl>
    <w:p>
      <w:pPr>
        <w:pStyle w:val="BodyText"/>
        <w:ind w:left="337"/>
        <w:spacing w:before="55" w:line="184" w:lineRule="auto"/>
        <w:rPr>
          <w:sz w:val="15"/>
          <w:szCs w:val="15"/>
        </w:rPr>
      </w:pPr>
      <w:r>
        <w:rPr>
          <w:sz w:val="15"/>
          <w:szCs w:val="15"/>
          <w:spacing w:val="7"/>
        </w:rPr>
        <w:t>注：</w:t>
      </w:r>
      <w:r>
        <w:rPr>
          <w:sz w:val="15"/>
          <w:szCs w:val="15"/>
          <w:spacing w:val="-18"/>
        </w:rPr>
        <w:t xml:space="preserve"> </w:t>
      </w:r>
      <w:r>
        <w:rPr>
          <w:sz w:val="15"/>
          <w:szCs w:val="15"/>
          <w:spacing w:val="7"/>
        </w:rPr>
        <w:t>防护棚是指施工现场保护机械设备的可靠运行</w:t>
      </w:r>
      <w:r>
        <w:rPr>
          <w:sz w:val="15"/>
          <w:szCs w:val="15"/>
          <w:spacing w:val="-21"/>
        </w:rPr>
        <w:t xml:space="preserve"> </w:t>
      </w:r>
      <w:r>
        <w:rPr>
          <w:sz w:val="15"/>
          <w:szCs w:val="15"/>
          <w:spacing w:val="7"/>
        </w:rPr>
        <w:t>、操作人员不受伤害</w:t>
      </w:r>
      <w:r>
        <w:rPr>
          <w:sz w:val="15"/>
          <w:szCs w:val="15"/>
          <w:spacing w:val="-21"/>
        </w:rPr>
        <w:t xml:space="preserve"> </w:t>
      </w:r>
      <w:r>
        <w:rPr>
          <w:sz w:val="15"/>
          <w:szCs w:val="15"/>
          <w:spacing w:val="7"/>
        </w:rPr>
        <w:t>、干扰所搭设</w:t>
      </w:r>
      <w:r>
        <w:rPr>
          <w:sz w:val="15"/>
          <w:szCs w:val="15"/>
          <w:spacing w:val="6"/>
        </w:rPr>
        <w:t>的操作棚。</w:t>
      </w:r>
    </w:p>
    <w:p>
      <w:pPr>
        <w:spacing w:line="184" w:lineRule="auto"/>
        <w:sectPr>
          <w:headerReference w:type="default" r:id="rId243"/>
          <w:footerReference w:type="default" r:id="rId404"/>
          <w:pgSz w:w="12243" w:h="16495"/>
          <w:pgMar w:top="1461" w:right="1606" w:bottom="1137" w:left="1267" w:header="1177" w:footer="914" w:gutter="0"/>
        </w:sectPr>
        <w:rPr>
          <w:sz w:val="15"/>
          <w:szCs w:val="15"/>
        </w:rPr>
      </w:pPr>
    </w:p>
    <w:p>
      <w:pPr>
        <w:pStyle w:val="BodyText"/>
        <w:ind w:left="435"/>
        <w:spacing w:before="246" w:line="186" w:lineRule="auto"/>
        <w:rPr>
          <w:sz w:val="20"/>
          <w:szCs w:val="20"/>
        </w:rPr>
      </w:pPr>
      <w:hyperlink w:history="true" r:id="rId408">
        <w:r>
          <w:rPr>
            <w:rFonts w:ascii="Arial" w:hAnsi="Arial" w:eastAsia="Arial" w:cs="Arial"/>
            <w:sz w:val="20"/>
            <w:szCs w:val="20"/>
            <w:spacing w:val="15"/>
            <w:position w:val="-1"/>
          </w:rPr>
          <w:t>7.3.4.5</w:t>
        </w:r>
      </w:hyperlink>
      <w:r>
        <w:rPr>
          <w:rFonts w:ascii="Arial" w:hAnsi="Arial" w:eastAsia="Arial" w:cs="Arial"/>
          <w:sz w:val="20"/>
          <w:szCs w:val="20"/>
          <w:spacing w:val="1"/>
          <w:position w:val="-1"/>
        </w:rPr>
        <w:t xml:space="preserve">   </w:t>
      </w:r>
      <w:r>
        <w:rPr>
          <w:sz w:val="20"/>
          <w:szCs w:val="20"/>
          <w:spacing w:val="15"/>
        </w:rPr>
        <w:t>攀登作业设施验收表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9"/>
        <w:gridCol w:w="972"/>
        <w:gridCol w:w="1963"/>
        <w:gridCol w:w="1323"/>
        <w:gridCol w:w="1437"/>
        <w:gridCol w:w="275"/>
        <w:gridCol w:w="1726"/>
        <w:gridCol w:w="875"/>
      </w:tblGrid>
      <w:tr>
        <w:trPr>
          <w:trHeight w:val="476" w:hRule="atLeast"/>
        </w:trPr>
        <w:tc>
          <w:tcPr>
            <w:tcW w:w="1761" w:type="dxa"/>
            <w:vAlign w:val="top"/>
            <w:gridSpan w:val="2"/>
          </w:tcPr>
          <w:p>
            <w:pPr>
              <w:pStyle w:val="TableText"/>
              <w:ind w:left="570"/>
              <w:spacing w:before="165" w:line="184" w:lineRule="auto"/>
              <w:rPr/>
            </w:pPr>
            <w:r>
              <w:rPr>
                <w:spacing w:val="7"/>
              </w:rPr>
              <w:t>工程名称</w:t>
            </w:r>
          </w:p>
        </w:tc>
        <w:tc>
          <w:tcPr>
            <w:tcW w:w="3286" w:type="dxa"/>
            <w:vAlign w:val="top"/>
            <w:gridSpan w:val="2"/>
          </w:tcPr>
          <w:p>
            <w:pPr>
              <w:rPr>
                <w:rFonts w:ascii="Arial"/>
                <w:sz w:val="21"/>
              </w:rPr>
            </w:pPr>
            <w:r/>
          </w:p>
        </w:tc>
        <w:tc>
          <w:tcPr>
            <w:tcW w:w="1437" w:type="dxa"/>
            <w:vAlign w:val="top"/>
          </w:tcPr>
          <w:p>
            <w:pPr>
              <w:pStyle w:val="TableText"/>
              <w:ind w:left="404"/>
              <w:spacing w:before="166" w:line="184" w:lineRule="auto"/>
              <w:rPr/>
            </w:pPr>
            <w:r>
              <w:rPr>
                <w:spacing w:val="7"/>
              </w:rPr>
              <w:t>施工单位</w:t>
            </w:r>
          </w:p>
        </w:tc>
        <w:tc>
          <w:tcPr>
            <w:tcW w:w="2876" w:type="dxa"/>
            <w:vAlign w:val="top"/>
            <w:gridSpan w:val="3"/>
          </w:tcPr>
          <w:p>
            <w:pPr>
              <w:rPr>
                <w:rFonts w:ascii="Arial"/>
                <w:sz w:val="21"/>
              </w:rPr>
            </w:pPr>
            <w:r/>
          </w:p>
        </w:tc>
      </w:tr>
      <w:tr>
        <w:trPr>
          <w:trHeight w:val="472" w:hRule="atLeast"/>
        </w:trPr>
        <w:tc>
          <w:tcPr>
            <w:tcW w:w="1761" w:type="dxa"/>
            <w:vAlign w:val="top"/>
            <w:gridSpan w:val="2"/>
          </w:tcPr>
          <w:p>
            <w:pPr>
              <w:pStyle w:val="TableText"/>
              <w:ind w:left="569"/>
              <w:spacing w:before="162" w:line="183" w:lineRule="auto"/>
              <w:rPr/>
            </w:pPr>
            <w:r>
              <w:rPr>
                <w:spacing w:val="7"/>
              </w:rPr>
              <w:t>项目经理</w:t>
            </w:r>
          </w:p>
        </w:tc>
        <w:tc>
          <w:tcPr>
            <w:tcW w:w="3286" w:type="dxa"/>
            <w:vAlign w:val="top"/>
            <w:gridSpan w:val="2"/>
          </w:tcPr>
          <w:p>
            <w:pPr>
              <w:rPr>
                <w:rFonts w:ascii="Arial"/>
                <w:sz w:val="21"/>
              </w:rPr>
            </w:pPr>
            <w:r/>
          </w:p>
        </w:tc>
        <w:tc>
          <w:tcPr>
            <w:tcW w:w="1437" w:type="dxa"/>
            <w:vAlign w:val="top"/>
          </w:tcPr>
          <w:p>
            <w:pPr>
              <w:pStyle w:val="TableText"/>
              <w:ind w:left="406"/>
              <w:spacing w:before="162" w:line="184" w:lineRule="auto"/>
              <w:rPr/>
            </w:pPr>
            <w:r>
              <w:rPr>
                <w:spacing w:val="7"/>
              </w:rPr>
              <w:t>验收部位</w:t>
            </w:r>
          </w:p>
        </w:tc>
        <w:tc>
          <w:tcPr>
            <w:tcW w:w="2876" w:type="dxa"/>
            <w:vAlign w:val="top"/>
            <w:gridSpan w:val="3"/>
          </w:tcPr>
          <w:p>
            <w:pPr>
              <w:rPr>
                <w:rFonts w:ascii="Arial"/>
                <w:sz w:val="21"/>
              </w:rPr>
            </w:pPr>
            <w:r/>
          </w:p>
        </w:tc>
      </w:tr>
      <w:tr>
        <w:trPr>
          <w:trHeight w:val="472" w:hRule="atLeast"/>
        </w:trPr>
        <w:tc>
          <w:tcPr>
            <w:tcW w:w="789" w:type="dxa"/>
            <w:vAlign w:val="top"/>
          </w:tcPr>
          <w:p>
            <w:pPr>
              <w:pStyle w:val="TableText"/>
              <w:ind w:left="242"/>
              <w:spacing w:before="162" w:line="184" w:lineRule="auto"/>
              <w:rPr/>
            </w:pPr>
            <w:r>
              <w:rPr>
                <w:spacing w:val="5"/>
              </w:rPr>
              <w:t>序号</w:t>
            </w:r>
          </w:p>
        </w:tc>
        <w:tc>
          <w:tcPr>
            <w:tcW w:w="972" w:type="dxa"/>
            <w:vAlign w:val="top"/>
          </w:tcPr>
          <w:p>
            <w:pPr>
              <w:pStyle w:val="TableText"/>
              <w:ind w:left="330"/>
              <w:spacing w:before="162" w:line="183" w:lineRule="auto"/>
              <w:rPr/>
            </w:pPr>
            <w:r>
              <w:rPr>
                <w:spacing w:val="5"/>
              </w:rPr>
              <w:t>项目</w:t>
            </w:r>
          </w:p>
        </w:tc>
        <w:tc>
          <w:tcPr>
            <w:tcW w:w="6724" w:type="dxa"/>
            <w:vAlign w:val="top"/>
            <w:gridSpan w:val="5"/>
          </w:tcPr>
          <w:p>
            <w:pPr>
              <w:pStyle w:val="TableText"/>
              <w:ind w:left="3050"/>
              <w:spacing w:before="162" w:line="184" w:lineRule="auto"/>
              <w:rPr/>
            </w:pPr>
            <w:r>
              <w:rPr>
                <w:spacing w:val="7"/>
              </w:rPr>
              <w:t>验收内容</w:t>
            </w:r>
          </w:p>
        </w:tc>
        <w:tc>
          <w:tcPr>
            <w:tcW w:w="875" w:type="dxa"/>
            <w:vAlign w:val="top"/>
          </w:tcPr>
          <w:p>
            <w:pPr>
              <w:pStyle w:val="TableText"/>
              <w:ind w:left="126"/>
              <w:spacing w:before="163" w:line="184" w:lineRule="auto"/>
              <w:rPr/>
            </w:pPr>
            <w:r>
              <w:rPr>
                <w:spacing w:val="7"/>
              </w:rPr>
              <w:t>验收结果</w:t>
            </w:r>
          </w:p>
        </w:tc>
      </w:tr>
      <w:tr>
        <w:trPr>
          <w:trHeight w:val="472" w:hRule="atLeast"/>
        </w:trPr>
        <w:tc>
          <w:tcPr>
            <w:tcW w:w="789"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370"/>
              <w:spacing w:before="65" w:line="203" w:lineRule="auto"/>
              <w:rPr/>
            </w:pPr>
            <w:r>
              <w:rPr>
                <w:spacing w:val="17"/>
              </w:rPr>
              <w:t>1</w:t>
            </w:r>
          </w:p>
        </w:tc>
        <w:tc>
          <w:tcPr>
            <w:tcW w:w="972"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71"/>
              <w:spacing w:before="64" w:line="184" w:lineRule="auto"/>
              <w:rPr/>
            </w:pPr>
            <w:r>
              <w:rPr>
                <w:spacing w:val="7"/>
              </w:rPr>
              <w:t>一般要求</w:t>
            </w:r>
          </w:p>
        </w:tc>
        <w:tc>
          <w:tcPr>
            <w:tcW w:w="6724" w:type="dxa"/>
            <w:vAlign w:val="top"/>
            <w:gridSpan w:val="5"/>
          </w:tcPr>
          <w:p>
            <w:pPr>
              <w:pStyle w:val="TableText"/>
              <w:ind w:left="268"/>
              <w:spacing w:before="162" w:line="184" w:lineRule="auto"/>
              <w:rPr/>
            </w:pPr>
            <w:r>
              <w:rPr>
                <w:spacing w:val="8"/>
              </w:rPr>
              <w:t>攀登的用具，结构构造上必须牢固可靠</w:t>
            </w:r>
          </w:p>
        </w:tc>
        <w:tc>
          <w:tcPr>
            <w:tcW w:w="875" w:type="dxa"/>
            <w:vAlign w:val="top"/>
          </w:tcPr>
          <w:p>
            <w:pPr>
              <w:rPr>
                <w:rFonts w:ascii="Arial"/>
                <w:sz w:val="21"/>
              </w:rPr>
            </w:pPr>
            <w:r/>
          </w:p>
        </w:tc>
      </w:tr>
      <w:tr>
        <w:trPr>
          <w:trHeight w:val="631" w:hRule="atLeast"/>
        </w:trPr>
        <w:tc>
          <w:tcPr>
            <w:tcW w:w="789" w:type="dxa"/>
            <w:vAlign w:val="top"/>
            <w:vMerge w:val="continue"/>
            <w:tcBorders>
              <w:top w:val="nil"/>
              <w:bottom w:val="nil"/>
            </w:tcBorders>
          </w:tcPr>
          <w:p>
            <w:pPr>
              <w:rPr>
                <w:rFonts w:ascii="Arial"/>
                <w:sz w:val="21"/>
              </w:rPr>
            </w:pPr>
            <w:r/>
          </w:p>
        </w:tc>
        <w:tc>
          <w:tcPr>
            <w:tcW w:w="972" w:type="dxa"/>
            <w:vAlign w:val="top"/>
            <w:vMerge w:val="continue"/>
            <w:tcBorders>
              <w:top w:val="nil"/>
              <w:bottom w:val="nil"/>
            </w:tcBorders>
          </w:tcPr>
          <w:p>
            <w:pPr>
              <w:rPr>
                <w:rFonts w:ascii="Arial"/>
                <w:sz w:val="21"/>
              </w:rPr>
            </w:pPr>
            <w:r/>
          </w:p>
        </w:tc>
        <w:tc>
          <w:tcPr>
            <w:tcW w:w="6724" w:type="dxa"/>
            <w:vAlign w:val="top"/>
            <w:gridSpan w:val="5"/>
          </w:tcPr>
          <w:p>
            <w:pPr>
              <w:pStyle w:val="TableText"/>
              <w:ind w:left="108" w:right="47" w:firstLine="159"/>
              <w:spacing w:before="130" w:line="193" w:lineRule="auto"/>
              <w:rPr/>
            </w:pPr>
            <w:r>
              <w:rPr>
                <w:spacing w:val="11"/>
              </w:rPr>
              <w:t>供人上下的踏板其使用荷载不应大于</w:t>
            </w:r>
            <w:r>
              <w:rPr>
                <w:spacing w:val="20"/>
              </w:rPr>
              <w:t xml:space="preserve"> </w:t>
            </w:r>
            <w:r>
              <w:rPr>
                <w:spacing w:val="11"/>
              </w:rPr>
              <w:t>1.1</w:t>
            </w:r>
            <w:r>
              <w:rPr/>
              <w:t>KN</w:t>
            </w:r>
            <w:r>
              <w:rPr>
                <w:spacing w:val="11"/>
              </w:rPr>
              <w:t>，</w:t>
            </w:r>
            <w:r>
              <w:rPr>
                <w:spacing w:val="-21"/>
              </w:rPr>
              <w:t xml:space="preserve"> </w:t>
            </w:r>
            <w:r>
              <w:rPr>
                <w:spacing w:val="11"/>
              </w:rPr>
              <w:t>当梯面上有特殊作业</w:t>
            </w:r>
            <w:r>
              <w:rPr>
                <w:spacing w:val="10"/>
              </w:rPr>
              <w:t>，</w:t>
            </w:r>
            <w:r>
              <w:rPr>
                <w:spacing w:val="-21"/>
              </w:rPr>
              <w:t xml:space="preserve"> </w:t>
            </w:r>
            <w:r>
              <w:rPr>
                <w:spacing w:val="10"/>
              </w:rPr>
              <w:t>质量超过</w:t>
            </w:r>
            <w:r>
              <w:rPr>
                <w:spacing w:val="19"/>
                <w:w w:val="101"/>
              </w:rPr>
              <w:t xml:space="preserve"> </w:t>
            </w:r>
            <w:r>
              <w:rPr>
                <w:spacing w:val="10"/>
              </w:rPr>
              <w:t>1.1</w:t>
            </w:r>
            <w:r>
              <w:rPr/>
              <w:t>KN</w:t>
            </w:r>
            <w:r>
              <w:rPr>
                <w:spacing w:val="10"/>
              </w:rPr>
              <w:t>时，</w:t>
            </w:r>
            <w:r>
              <w:rPr/>
              <w:t xml:space="preserve"> </w:t>
            </w:r>
            <w:r>
              <w:rPr>
                <w:spacing w:val="8"/>
              </w:rPr>
              <w:t>应按实际情况加以验算</w:t>
            </w:r>
          </w:p>
        </w:tc>
        <w:tc>
          <w:tcPr>
            <w:tcW w:w="875" w:type="dxa"/>
            <w:vAlign w:val="top"/>
          </w:tcPr>
          <w:p>
            <w:pPr>
              <w:rPr>
                <w:rFonts w:ascii="Arial"/>
                <w:sz w:val="21"/>
              </w:rPr>
            </w:pPr>
            <w:r/>
          </w:p>
        </w:tc>
      </w:tr>
      <w:tr>
        <w:trPr>
          <w:trHeight w:val="472" w:hRule="atLeast"/>
        </w:trPr>
        <w:tc>
          <w:tcPr>
            <w:tcW w:w="789" w:type="dxa"/>
            <w:vAlign w:val="top"/>
            <w:vMerge w:val="continue"/>
            <w:tcBorders>
              <w:top w:val="nil"/>
              <w:bottom w:val="nil"/>
            </w:tcBorders>
          </w:tcPr>
          <w:p>
            <w:pPr>
              <w:rPr>
                <w:rFonts w:ascii="Arial"/>
                <w:sz w:val="21"/>
              </w:rPr>
            </w:pPr>
            <w:r/>
          </w:p>
        </w:tc>
        <w:tc>
          <w:tcPr>
            <w:tcW w:w="972" w:type="dxa"/>
            <w:vAlign w:val="top"/>
            <w:vMerge w:val="continue"/>
            <w:tcBorders>
              <w:top w:val="nil"/>
              <w:bottom w:val="nil"/>
            </w:tcBorders>
          </w:tcPr>
          <w:p>
            <w:pPr>
              <w:rPr>
                <w:rFonts w:ascii="Arial"/>
                <w:sz w:val="21"/>
              </w:rPr>
            </w:pPr>
            <w:r/>
          </w:p>
        </w:tc>
        <w:tc>
          <w:tcPr>
            <w:tcW w:w="6724" w:type="dxa"/>
            <w:vAlign w:val="top"/>
            <w:gridSpan w:val="5"/>
          </w:tcPr>
          <w:p>
            <w:pPr>
              <w:pStyle w:val="TableText"/>
              <w:ind w:left="268"/>
              <w:spacing w:before="164" w:line="183" w:lineRule="auto"/>
              <w:rPr/>
            </w:pPr>
            <w:r>
              <w:rPr>
                <w:spacing w:val="9"/>
              </w:rPr>
              <w:t>梯脚底部应坚实，不得垫高使用，梯子的上端应</w:t>
            </w:r>
            <w:r>
              <w:rPr>
                <w:spacing w:val="8"/>
              </w:rPr>
              <w:t>有固定措施</w:t>
            </w:r>
          </w:p>
        </w:tc>
        <w:tc>
          <w:tcPr>
            <w:tcW w:w="875" w:type="dxa"/>
            <w:vAlign w:val="top"/>
          </w:tcPr>
          <w:p>
            <w:pPr>
              <w:rPr>
                <w:rFonts w:ascii="Arial"/>
                <w:sz w:val="21"/>
              </w:rPr>
            </w:pPr>
            <w:r/>
          </w:p>
        </w:tc>
      </w:tr>
      <w:tr>
        <w:trPr>
          <w:trHeight w:val="472" w:hRule="atLeast"/>
        </w:trPr>
        <w:tc>
          <w:tcPr>
            <w:tcW w:w="789" w:type="dxa"/>
            <w:vAlign w:val="top"/>
            <w:vMerge w:val="continue"/>
            <w:tcBorders>
              <w:top w:val="nil"/>
              <w:bottom w:val="nil"/>
            </w:tcBorders>
          </w:tcPr>
          <w:p>
            <w:pPr>
              <w:rPr>
                <w:rFonts w:ascii="Arial"/>
                <w:sz w:val="21"/>
              </w:rPr>
            </w:pPr>
            <w:r/>
          </w:p>
        </w:tc>
        <w:tc>
          <w:tcPr>
            <w:tcW w:w="972" w:type="dxa"/>
            <w:vAlign w:val="top"/>
            <w:vMerge w:val="continue"/>
            <w:tcBorders>
              <w:top w:val="nil"/>
              <w:bottom w:val="nil"/>
            </w:tcBorders>
          </w:tcPr>
          <w:p>
            <w:pPr>
              <w:rPr>
                <w:rFonts w:ascii="Arial"/>
                <w:sz w:val="21"/>
              </w:rPr>
            </w:pPr>
            <w:r/>
          </w:p>
        </w:tc>
        <w:tc>
          <w:tcPr>
            <w:tcW w:w="6724" w:type="dxa"/>
            <w:vAlign w:val="top"/>
            <w:gridSpan w:val="5"/>
          </w:tcPr>
          <w:p>
            <w:pPr>
              <w:pStyle w:val="TableText"/>
              <w:ind w:left="268"/>
              <w:spacing w:before="160" w:line="188" w:lineRule="auto"/>
              <w:rPr/>
            </w:pPr>
            <w:r>
              <w:rPr>
                <w:spacing w:val="2"/>
              </w:rPr>
              <w:t>立梯工作角度以75。士5。为宜，踏板上下间距以30</w:t>
            </w:r>
            <w:r>
              <w:rPr/>
              <w:t>cm</w:t>
            </w:r>
            <w:r>
              <w:rPr>
                <w:spacing w:val="2"/>
              </w:rPr>
              <w:t>为宜，不得有空缺</w:t>
            </w:r>
          </w:p>
        </w:tc>
        <w:tc>
          <w:tcPr>
            <w:tcW w:w="875" w:type="dxa"/>
            <w:vAlign w:val="top"/>
          </w:tcPr>
          <w:p>
            <w:pPr>
              <w:rPr>
                <w:rFonts w:ascii="Arial"/>
                <w:sz w:val="21"/>
              </w:rPr>
            </w:pPr>
            <w:r/>
          </w:p>
        </w:tc>
      </w:tr>
      <w:tr>
        <w:trPr>
          <w:trHeight w:val="472" w:hRule="atLeast"/>
        </w:trPr>
        <w:tc>
          <w:tcPr>
            <w:tcW w:w="789" w:type="dxa"/>
            <w:vAlign w:val="top"/>
            <w:vMerge w:val="continue"/>
            <w:tcBorders>
              <w:top w:val="nil"/>
              <w:bottom w:val="nil"/>
            </w:tcBorders>
          </w:tcPr>
          <w:p>
            <w:pPr>
              <w:rPr>
                <w:rFonts w:ascii="Arial"/>
                <w:sz w:val="21"/>
              </w:rPr>
            </w:pPr>
            <w:r/>
          </w:p>
        </w:tc>
        <w:tc>
          <w:tcPr>
            <w:tcW w:w="972" w:type="dxa"/>
            <w:vAlign w:val="top"/>
            <w:vMerge w:val="continue"/>
            <w:tcBorders>
              <w:top w:val="nil"/>
              <w:bottom w:val="nil"/>
            </w:tcBorders>
          </w:tcPr>
          <w:p>
            <w:pPr>
              <w:rPr>
                <w:rFonts w:ascii="Arial"/>
                <w:sz w:val="21"/>
              </w:rPr>
            </w:pPr>
            <w:r/>
          </w:p>
        </w:tc>
        <w:tc>
          <w:tcPr>
            <w:tcW w:w="6724" w:type="dxa"/>
            <w:vAlign w:val="top"/>
            <w:gridSpan w:val="5"/>
          </w:tcPr>
          <w:p>
            <w:pPr>
              <w:pStyle w:val="TableText"/>
              <w:ind w:left="268"/>
              <w:spacing w:before="160" w:line="188" w:lineRule="auto"/>
              <w:rPr/>
            </w:pPr>
            <w:r>
              <w:rPr>
                <w:spacing w:val="3"/>
              </w:rPr>
              <w:t>折梯使用时上部夹角以35。~45。为宜，较链必须牢固，并应有可靠的拉撑措施</w:t>
            </w:r>
          </w:p>
        </w:tc>
        <w:tc>
          <w:tcPr>
            <w:tcW w:w="875" w:type="dxa"/>
            <w:vAlign w:val="top"/>
          </w:tcPr>
          <w:p>
            <w:pPr>
              <w:rPr>
                <w:rFonts w:ascii="Arial"/>
                <w:sz w:val="21"/>
              </w:rPr>
            </w:pPr>
            <w:r/>
          </w:p>
        </w:tc>
      </w:tr>
      <w:tr>
        <w:trPr>
          <w:trHeight w:val="631" w:hRule="atLeast"/>
        </w:trPr>
        <w:tc>
          <w:tcPr>
            <w:tcW w:w="789"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6724" w:type="dxa"/>
            <w:vAlign w:val="top"/>
            <w:gridSpan w:val="5"/>
          </w:tcPr>
          <w:p>
            <w:pPr>
              <w:pStyle w:val="TableText"/>
              <w:ind w:left="108" w:right="98" w:firstLine="159"/>
              <w:spacing w:before="133" w:line="193" w:lineRule="auto"/>
              <w:rPr/>
            </w:pPr>
            <w:r>
              <w:rPr>
                <w:spacing w:val="10"/>
              </w:rPr>
              <w:t>梯子如需接长使用，必须有可靠的连接措施，且接头不得超过1</w:t>
            </w:r>
            <w:r>
              <w:rPr>
                <w:spacing w:val="9"/>
              </w:rPr>
              <w:t>处</w:t>
            </w:r>
            <w:r>
              <w:rPr>
                <w:spacing w:val="-19"/>
              </w:rPr>
              <w:t xml:space="preserve"> </w:t>
            </w:r>
            <w:r>
              <w:rPr>
                <w:spacing w:val="9"/>
              </w:rPr>
              <w:t>。连接后梯梁的强度，不</w:t>
            </w:r>
            <w:r>
              <w:rPr/>
              <w:t xml:space="preserve"> </w:t>
            </w:r>
            <w:r>
              <w:rPr>
                <w:spacing w:val="8"/>
              </w:rPr>
              <w:t>应低于单梯梯梁强度</w:t>
            </w:r>
          </w:p>
        </w:tc>
        <w:tc>
          <w:tcPr>
            <w:tcW w:w="875" w:type="dxa"/>
            <w:vAlign w:val="top"/>
          </w:tcPr>
          <w:p>
            <w:pPr>
              <w:rPr>
                <w:rFonts w:ascii="Arial"/>
                <w:sz w:val="21"/>
              </w:rPr>
            </w:pPr>
            <w:r/>
          </w:p>
        </w:tc>
      </w:tr>
      <w:tr>
        <w:trPr>
          <w:trHeight w:val="631" w:hRule="atLeast"/>
        </w:trPr>
        <w:tc>
          <w:tcPr>
            <w:tcW w:w="78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pStyle w:val="TableText"/>
              <w:ind w:left="366"/>
              <w:spacing w:before="64" w:line="203" w:lineRule="auto"/>
              <w:rPr/>
            </w:pPr>
            <w:r>
              <w:rPr>
                <w:spacing w:val="20"/>
              </w:rPr>
              <w:t>2</w:t>
            </w:r>
          </w:p>
        </w:tc>
        <w:tc>
          <w:tcPr>
            <w:tcW w:w="972"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pStyle w:val="TableText"/>
              <w:ind w:left="250"/>
              <w:spacing w:before="64" w:line="185" w:lineRule="auto"/>
              <w:rPr/>
            </w:pPr>
            <w:r>
              <w:rPr>
                <w:spacing w:val="6"/>
              </w:rPr>
              <w:t>直爬梯</w:t>
            </w:r>
          </w:p>
        </w:tc>
        <w:tc>
          <w:tcPr>
            <w:tcW w:w="6724" w:type="dxa"/>
            <w:vAlign w:val="top"/>
            <w:gridSpan w:val="5"/>
          </w:tcPr>
          <w:p>
            <w:pPr>
              <w:pStyle w:val="TableText"/>
              <w:ind w:left="105" w:right="98" w:firstLine="177"/>
              <w:spacing w:before="133" w:line="193" w:lineRule="auto"/>
              <w:rPr/>
            </w:pPr>
            <w:r>
              <w:rPr>
                <w:spacing w:val="14"/>
              </w:rPr>
              <w:t>固定式直爬梯应用金属材料，梯宽不应大于50</w:t>
            </w:r>
            <w:r>
              <w:rPr/>
              <w:t>cm</w:t>
            </w:r>
            <w:r>
              <w:rPr>
                <w:spacing w:val="14"/>
              </w:rPr>
              <w:t>，支撑应采用不小于L70x6的角钢，埋</w:t>
            </w:r>
            <w:r>
              <w:rPr>
                <w:spacing w:val="17"/>
              </w:rPr>
              <w:t xml:space="preserve"> </w:t>
            </w:r>
            <w:r>
              <w:rPr>
                <w:spacing w:val="11"/>
              </w:rPr>
              <w:t>设与焊接必须牢固，梯子顶端的踏棍应与攀登的顶面齐平，并加设1~1.</w:t>
            </w:r>
            <w:r>
              <w:rPr>
                <w:spacing w:val="10"/>
              </w:rPr>
              <w:t>5m高的扶手</w:t>
            </w:r>
          </w:p>
        </w:tc>
        <w:tc>
          <w:tcPr>
            <w:tcW w:w="875" w:type="dxa"/>
            <w:vAlign w:val="top"/>
          </w:tcPr>
          <w:p>
            <w:pPr>
              <w:rPr>
                <w:rFonts w:ascii="Arial"/>
                <w:sz w:val="21"/>
              </w:rPr>
            </w:pPr>
            <w:r/>
          </w:p>
        </w:tc>
      </w:tr>
      <w:tr>
        <w:trPr>
          <w:trHeight w:val="632" w:hRule="atLeast"/>
        </w:trPr>
        <w:tc>
          <w:tcPr>
            <w:tcW w:w="789"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6724" w:type="dxa"/>
            <w:vAlign w:val="top"/>
            <w:gridSpan w:val="5"/>
          </w:tcPr>
          <w:p>
            <w:pPr>
              <w:pStyle w:val="TableText"/>
              <w:ind w:left="108" w:right="48" w:firstLine="156"/>
              <w:spacing w:before="134" w:line="193" w:lineRule="auto"/>
              <w:rPr/>
            </w:pPr>
            <w:r>
              <w:rPr>
                <w:spacing w:val="11"/>
              </w:rPr>
              <w:t>使用直爬梯进行攀登作业时，攀登高度以5m为宜，超过2m时，应加设护笼，</w:t>
            </w:r>
            <w:r>
              <w:rPr>
                <w:spacing w:val="-24"/>
              </w:rPr>
              <w:t xml:space="preserve"> </w:t>
            </w:r>
            <w:r>
              <w:rPr>
                <w:spacing w:val="11"/>
              </w:rPr>
              <w:t>超过8</w:t>
            </w:r>
            <w:r>
              <w:rPr>
                <w:spacing w:val="10"/>
              </w:rPr>
              <w:t>m时，</w:t>
            </w:r>
            <w:r>
              <w:rPr/>
              <w:t xml:space="preserve"> </w:t>
            </w:r>
            <w:r>
              <w:rPr>
                <w:spacing w:val="8"/>
              </w:rPr>
              <w:t>必须设置梯间平台</w:t>
            </w:r>
          </w:p>
        </w:tc>
        <w:tc>
          <w:tcPr>
            <w:tcW w:w="875" w:type="dxa"/>
            <w:vAlign w:val="top"/>
          </w:tcPr>
          <w:p>
            <w:pPr>
              <w:rPr>
                <w:rFonts w:ascii="Arial"/>
                <w:sz w:val="21"/>
              </w:rPr>
            </w:pPr>
            <w:r/>
          </w:p>
        </w:tc>
      </w:tr>
      <w:tr>
        <w:trPr>
          <w:trHeight w:val="711" w:hRule="atLeast"/>
        </w:trPr>
        <w:tc>
          <w:tcPr>
            <w:tcW w:w="789" w:type="dxa"/>
            <w:vAlign w:val="top"/>
          </w:tcPr>
          <w:p>
            <w:pPr>
              <w:rPr>
                <w:rFonts w:ascii="Arial"/>
                <w:sz w:val="21"/>
              </w:rPr>
            </w:pPr>
            <w:r/>
          </w:p>
          <w:p>
            <w:pPr>
              <w:pStyle w:val="TableText"/>
              <w:ind w:left="367"/>
              <w:spacing w:before="64" w:line="160" w:lineRule="auto"/>
              <w:rPr/>
            </w:pPr>
            <w:r>
              <w:rPr>
                <w:spacing w:val="19"/>
              </w:rPr>
              <w:t>3</w:t>
            </w:r>
          </w:p>
        </w:tc>
        <w:tc>
          <w:tcPr>
            <w:tcW w:w="972" w:type="dxa"/>
            <w:vAlign w:val="top"/>
          </w:tcPr>
          <w:p>
            <w:pPr>
              <w:pStyle w:val="TableText"/>
              <w:ind w:left="92"/>
              <w:spacing w:before="179" w:line="185" w:lineRule="auto"/>
              <w:rPr/>
            </w:pPr>
            <w:r>
              <w:rPr>
                <w:spacing w:val="7"/>
              </w:rPr>
              <w:t>钢柱接柱施</w:t>
            </w:r>
          </w:p>
          <w:p>
            <w:pPr>
              <w:pStyle w:val="TableText"/>
              <w:ind w:left="170"/>
              <w:spacing w:before="12" w:line="185" w:lineRule="auto"/>
              <w:rPr/>
            </w:pPr>
            <w:r>
              <w:rPr>
                <w:spacing w:val="7"/>
              </w:rPr>
              <w:t>工作业台</w:t>
            </w:r>
          </w:p>
        </w:tc>
        <w:tc>
          <w:tcPr>
            <w:tcW w:w="6724" w:type="dxa"/>
            <w:vAlign w:val="top"/>
            <w:gridSpan w:val="5"/>
          </w:tcPr>
          <w:p>
            <w:pPr>
              <w:pStyle w:val="TableText"/>
              <w:ind w:left="108" w:right="98" w:firstLine="157"/>
              <w:spacing w:before="175" w:line="193" w:lineRule="auto"/>
              <w:rPr/>
            </w:pPr>
            <w:r>
              <w:rPr>
                <w:spacing w:val="9"/>
              </w:rPr>
              <w:t>操作台横杆高度：</w:t>
            </w:r>
            <w:r>
              <w:rPr>
                <w:spacing w:val="-5"/>
              </w:rPr>
              <w:t xml:space="preserve"> </w:t>
            </w:r>
            <w:r>
              <w:rPr>
                <w:spacing w:val="9"/>
              </w:rPr>
              <w:t>当无电焊防风要求时，其高度不小于1m，</w:t>
            </w:r>
            <w:r>
              <w:rPr>
                <w:spacing w:val="-20"/>
              </w:rPr>
              <w:t xml:space="preserve"> </w:t>
            </w:r>
            <w:r>
              <w:rPr>
                <w:spacing w:val="9"/>
              </w:rPr>
              <w:t>当有电焊防风要求时，其高度</w:t>
            </w:r>
            <w:r>
              <w:rPr/>
              <w:t xml:space="preserve"> </w:t>
            </w:r>
            <w:r>
              <w:rPr>
                <w:spacing w:val="18"/>
              </w:rPr>
              <w:t>不小于1.8m</w:t>
            </w:r>
          </w:p>
        </w:tc>
        <w:tc>
          <w:tcPr>
            <w:tcW w:w="875" w:type="dxa"/>
            <w:vAlign w:val="top"/>
          </w:tcPr>
          <w:p>
            <w:pPr>
              <w:rPr>
                <w:rFonts w:ascii="Arial"/>
                <w:sz w:val="21"/>
              </w:rPr>
            </w:pPr>
            <w:r/>
          </w:p>
        </w:tc>
      </w:tr>
      <w:tr>
        <w:trPr>
          <w:trHeight w:val="393" w:hRule="atLeast"/>
        </w:trPr>
        <w:tc>
          <w:tcPr>
            <w:tcW w:w="789" w:type="dxa"/>
            <w:vAlign w:val="top"/>
            <w:vMerge w:val="restart"/>
            <w:tcBorders>
              <w:bottom w:val="nil"/>
            </w:tcBorders>
          </w:tcPr>
          <w:p>
            <w:pPr>
              <w:spacing w:line="396" w:lineRule="auto"/>
              <w:rPr>
                <w:rFonts w:ascii="Arial"/>
                <w:sz w:val="21"/>
              </w:rPr>
            </w:pPr>
            <w:r/>
          </w:p>
          <w:p>
            <w:pPr>
              <w:pStyle w:val="TableText"/>
              <w:ind w:left="364"/>
              <w:spacing w:before="64" w:line="162" w:lineRule="auto"/>
              <w:rPr/>
            </w:pPr>
            <w:r>
              <w:rPr>
                <w:spacing w:val="21"/>
              </w:rPr>
              <w:t>4</w:t>
            </w:r>
          </w:p>
        </w:tc>
        <w:tc>
          <w:tcPr>
            <w:tcW w:w="972" w:type="dxa"/>
            <w:vAlign w:val="top"/>
            <w:vMerge w:val="restart"/>
            <w:tcBorders>
              <w:bottom w:val="nil"/>
            </w:tcBorders>
          </w:tcPr>
          <w:p>
            <w:pPr>
              <w:spacing w:line="272" w:lineRule="auto"/>
              <w:rPr>
                <w:rFonts w:ascii="Arial"/>
                <w:sz w:val="21"/>
              </w:rPr>
            </w:pPr>
            <w:r/>
          </w:p>
          <w:p>
            <w:pPr>
              <w:pStyle w:val="TableText"/>
              <w:ind w:left="330" w:right="167" w:hanging="160"/>
              <w:spacing w:before="64" w:line="191" w:lineRule="auto"/>
              <w:rPr/>
            </w:pPr>
            <w:r>
              <w:rPr>
                <w:spacing w:val="7"/>
              </w:rPr>
              <w:t>登高安装</w:t>
            </w:r>
            <w:r>
              <w:rPr/>
              <w:t xml:space="preserve"> </w:t>
            </w:r>
            <w:r>
              <w:rPr>
                <w:spacing w:val="4"/>
              </w:rPr>
              <w:t>钢梁</w:t>
            </w:r>
          </w:p>
        </w:tc>
        <w:tc>
          <w:tcPr>
            <w:tcW w:w="6724" w:type="dxa"/>
            <w:vAlign w:val="top"/>
            <w:gridSpan w:val="5"/>
          </w:tcPr>
          <w:p>
            <w:pPr>
              <w:pStyle w:val="TableText"/>
              <w:ind w:left="267"/>
              <w:spacing w:before="124" w:line="184" w:lineRule="auto"/>
              <w:rPr/>
            </w:pPr>
            <w:r>
              <w:rPr>
                <w:spacing w:val="9"/>
              </w:rPr>
              <w:t>视钢梁高度在两端设置挂梯或搭设钢管脚手架，构造符</w:t>
            </w:r>
            <w:r>
              <w:rPr>
                <w:spacing w:val="8"/>
              </w:rPr>
              <w:t>合规范要求</w:t>
            </w:r>
          </w:p>
        </w:tc>
        <w:tc>
          <w:tcPr>
            <w:tcW w:w="875" w:type="dxa"/>
            <w:vAlign w:val="top"/>
          </w:tcPr>
          <w:p>
            <w:pPr>
              <w:rPr>
                <w:rFonts w:ascii="Arial"/>
                <w:sz w:val="21"/>
              </w:rPr>
            </w:pPr>
            <w:r/>
          </w:p>
        </w:tc>
      </w:tr>
      <w:tr>
        <w:trPr>
          <w:trHeight w:val="631" w:hRule="atLeast"/>
        </w:trPr>
        <w:tc>
          <w:tcPr>
            <w:tcW w:w="789"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6724" w:type="dxa"/>
            <w:vAlign w:val="top"/>
            <w:gridSpan w:val="5"/>
          </w:tcPr>
          <w:p>
            <w:pPr>
              <w:pStyle w:val="TableText"/>
              <w:ind w:left="105" w:right="98" w:firstLine="161"/>
              <w:spacing w:before="139" w:line="190" w:lineRule="auto"/>
              <w:rPr/>
            </w:pPr>
            <w:r>
              <w:rPr>
                <w:spacing w:val="7"/>
              </w:rPr>
              <w:t>梁面行走时，应设护栏横杆或镀锌钢丝绳（生命线）、</w:t>
            </w:r>
            <w:r>
              <w:rPr>
                <w:spacing w:val="3"/>
              </w:rPr>
              <w:t xml:space="preserve"> </w:t>
            </w:r>
            <w:r>
              <w:rPr>
                <w:spacing w:val="7"/>
              </w:rPr>
              <w:t>扶手绳，绳索规格</w:t>
            </w:r>
            <w:r>
              <w:rPr>
                <w:spacing w:val="-21"/>
              </w:rPr>
              <w:t xml:space="preserve"> </w:t>
            </w:r>
            <w:r>
              <w:rPr>
                <w:spacing w:val="7"/>
              </w:rPr>
              <w:t>、坠落冲击力满足</w:t>
            </w:r>
            <w:r>
              <w:rPr/>
              <w:t xml:space="preserve"> </w:t>
            </w:r>
            <w:r>
              <w:rPr>
                <w:spacing w:val="8"/>
              </w:rPr>
              <w:t>设计要求</w:t>
            </w:r>
          </w:p>
        </w:tc>
        <w:tc>
          <w:tcPr>
            <w:tcW w:w="875" w:type="dxa"/>
            <w:vAlign w:val="top"/>
          </w:tcPr>
          <w:p>
            <w:pPr>
              <w:rPr>
                <w:rFonts w:ascii="Arial"/>
                <w:sz w:val="21"/>
              </w:rPr>
            </w:pPr>
            <w:r/>
          </w:p>
        </w:tc>
      </w:tr>
      <w:tr>
        <w:trPr>
          <w:trHeight w:val="393" w:hRule="atLeast"/>
        </w:trPr>
        <w:tc>
          <w:tcPr>
            <w:tcW w:w="789" w:type="dxa"/>
            <w:vAlign w:val="top"/>
            <w:vMerge w:val="restart"/>
            <w:tcBorders>
              <w:bottom w:val="nil"/>
            </w:tcBorders>
          </w:tcPr>
          <w:p>
            <w:pPr>
              <w:spacing w:line="278" w:lineRule="auto"/>
              <w:rPr>
                <w:rFonts w:ascii="Arial"/>
                <w:sz w:val="21"/>
              </w:rPr>
            </w:pPr>
            <w:r/>
          </w:p>
          <w:p>
            <w:pPr>
              <w:pStyle w:val="TableText"/>
              <w:ind w:left="368"/>
              <w:spacing w:before="65" w:line="162" w:lineRule="auto"/>
              <w:rPr/>
            </w:pPr>
            <w:r>
              <w:rPr>
                <w:spacing w:val="18"/>
              </w:rPr>
              <w:t>5</w:t>
            </w:r>
          </w:p>
        </w:tc>
        <w:tc>
          <w:tcPr>
            <w:tcW w:w="972" w:type="dxa"/>
            <w:vAlign w:val="top"/>
            <w:vMerge w:val="restart"/>
            <w:tcBorders>
              <w:bottom w:val="nil"/>
            </w:tcBorders>
          </w:tcPr>
          <w:p>
            <w:pPr>
              <w:spacing w:line="260" w:lineRule="auto"/>
              <w:rPr>
                <w:rFonts w:ascii="Arial"/>
                <w:sz w:val="21"/>
              </w:rPr>
            </w:pPr>
            <w:r/>
          </w:p>
          <w:p>
            <w:pPr>
              <w:pStyle w:val="TableText"/>
              <w:ind w:left="92"/>
              <w:spacing w:before="64" w:line="184" w:lineRule="auto"/>
              <w:rPr/>
            </w:pPr>
            <w:r>
              <w:rPr>
                <w:spacing w:val="7"/>
              </w:rPr>
              <w:t>钢屋架安装</w:t>
            </w:r>
          </w:p>
        </w:tc>
        <w:tc>
          <w:tcPr>
            <w:tcW w:w="6724" w:type="dxa"/>
            <w:vAlign w:val="top"/>
            <w:gridSpan w:val="5"/>
          </w:tcPr>
          <w:p>
            <w:pPr>
              <w:pStyle w:val="TableText"/>
              <w:ind w:left="268"/>
              <w:spacing w:before="125" w:line="184" w:lineRule="auto"/>
              <w:rPr/>
            </w:pPr>
            <w:r>
              <w:rPr>
                <w:spacing w:val="8"/>
              </w:rPr>
              <w:t>屋架吊装前，应在上弦设置防护栏杆</w:t>
            </w:r>
          </w:p>
        </w:tc>
        <w:tc>
          <w:tcPr>
            <w:tcW w:w="875" w:type="dxa"/>
            <w:vAlign w:val="top"/>
          </w:tcPr>
          <w:p>
            <w:pPr>
              <w:rPr>
                <w:rFonts w:ascii="Arial"/>
                <w:sz w:val="21"/>
              </w:rPr>
            </w:pPr>
            <w:r/>
          </w:p>
        </w:tc>
      </w:tr>
      <w:tr>
        <w:trPr>
          <w:trHeight w:val="393" w:hRule="atLeast"/>
        </w:trPr>
        <w:tc>
          <w:tcPr>
            <w:tcW w:w="789"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6724" w:type="dxa"/>
            <w:vAlign w:val="top"/>
            <w:gridSpan w:val="5"/>
          </w:tcPr>
          <w:p>
            <w:pPr>
              <w:pStyle w:val="TableText"/>
              <w:ind w:left="268"/>
              <w:spacing w:before="125" w:line="184" w:lineRule="auto"/>
              <w:rPr/>
            </w:pPr>
            <w:r>
              <w:rPr>
                <w:spacing w:val="7"/>
              </w:rPr>
              <w:t>屋架吊装前，应预先在下弦挂设安全网</w:t>
            </w:r>
            <w:r>
              <w:rPr>
                <w:spacing w:val="-12"/>
              </w:rPr>
              <w:t xml:space="preserve"> </w:t>
            </w:r>
            <w:r>
              <w:rPr>
                <w:spacing w:val="7"/>
              </w:rPr>
              <w:t>；</w:t>
            </w:r>
            <w:r>
              <w:rPr>
                <w:spacing w:val="-17"/>
              </w:rPr>
              <w:t xml:space="preserve"> </w:t>
            </w:r>
            <w:r>
              <w:rPr>
                <w:spacing w:val="7"/>
              </w:rPr>
              <w:t>吊装完毕后，将安全网铺设固定</w:t>
            </w:r>
          </w:p>
        </w:tc>
        <w:tc>
          <w:tcPr>
            <w:tcW w:w="875" w:type="dxa"/>
            <w:vAlign w:val="top"/>
          </w:tcPr>
          <w:p>
            <w:pPr>
              <w:rPr>
                <w:rFonts w:ascii="Arial"/>
                <w:sz w:val="21"/>
              </w:rPr>
            </w:pPr>
            <w:r/>
          </w:p>
        </w:tc>
      </w:tr>
      <w:tr>
        <w:trPr>
          <w:trHeight w:val="3976" w:hRule="atLeast"/>
        </w:trPr>
        <w:tc>
          <w:tcPr>
            <w:tcW w:w="789" w:type="dxa"/>
            <w:vAlign w:val="top"/>
            <w:textDirection w:val="tbRlV"/>
          </w:tcPr>
          <w:p>
            <w:pPr>
              <w:pStyle w:val="TableText"/>
              <w:ind w:left="1678"/>
              <w:spacing w:before="308" w:line="184" w:lineRule="auto"/>
              <w:rPr/>
            </w:pPr>
            <w:r>
              <w:rPr>
                <w:spacing w:val="6"/>
              </w:rPr>
              <w:t>验收意见</w:t>
            </w:r>
          </w:p>
        </w:tc>
        <w:tc>
          <w:tcPr>
            <w:tcW w:w="2935" w:type="dxa"/>
            <w:vAlign w:val="top"/>
            <w:gridSpan w:val="2"/>
          </w:tcPr>
          <w:p>
            <w:pPr>
              <w:pStyle w:val="TableText"/>
              <w:ind w:left="266"/>
              <w:spacing w:before="166" w:line="179" w:lineRule="auto"/>
              <w:rPr/>
            </w:pPr>
            <w:r>
              <w:rPr>
                <w:spacing w:val="7"/>
              </w:rPr>
              <w:t>搭设班组（分包单位）</w:t>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7"/>
              <w:spacing w:before="65" w:line="423" w:lineRule="exact"/>
              <w:rPr/>
            </w:pPr>
            <w:r>
              <w:rPr>
                <w:spacing w:val="6"/>
                <w:position w:val="21"/>
              </w:rPr>
              <w:t>项目负责人：</w:t>
            </w:r>
          </w:p>
          <w:p>
            <w:pPr>
              <w:pStyle w:val="TableText"/>
              <w:ind w:left="267"/>
              <w:spacing w:line="184" w:lineRule="auto"/>
              <w:rPr/>
            </w:pPr>
            <w:r>
              <w:rPr>
                <w:spacing w:val="4"/>
              </w:rPr>
              <w:t>班组长：</w:t>
            </w:r>
          </w:p>
          <w:p>
            <w:pPr>
              <w:pStyle w:val="TableText"/>
              <w:ind w:left="1881"/>
              <w:spacing w:before="225" w:line="183" w:lineRule="auto"/>
              <w:rPr/>
            </w:pPr>
            <w:r>
              <w:rPr/>
              <w:t>年</w:t>
            </w:r>
            <w:r>
              <w:rPr>
                <w:spacing w:val="11"/>
                <w:w w:val="101"/>
              </w:rPr>
              <w:t xml:space="preserve">   </w:t>
            </w:r>
            <w:r>
              <w:rPr/>
              <w:t>月</w:t>
            </w:r>
            <w:r>
              <w:rPr>
                <w:spacing w:val="5"/>
              </w:rPr>
              <w:t xml:space="preserve">    </w:t>
            </w:r>
            <w:r>
              <w:rPr/>
              <w:t>日</w:t>
            </w:r>
          </w:p>
        </w:tc>
        <w:tc>
          <w:tcPr>
            <w:tcW w:w="3035" w:type="dxa"/>
            <w:vAlign w:val="top"/>
            <w:gridSpan w:val="3"/>
          </w:tcPr>
          <w:p>
            <w:pPr>
              <w:pStyle w:val="TableText"/>
              <w:ind w:left="267"/>
              <w:spacing w:before="166" w:line="184" w:lineRule="auto"/>
              <w:rPr/>
            </w:pPr>
            <w:r>
              <w:rPr>
                <w:spacing w:val="8"/>
              </w:rPr>
              <w:t>施工总承包单位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8"/>
              <w:spacing w:before="64" w:line="183" w:lineRule="auto"/>
              <w:rPr/>
            </w:pPr>
            <w:r>
              <w:rPr>
                <w:spacing w:val="5"/>
              </w:rPr>
              <w:t>项目经理：</w:t>
            </w:r>
          </w:p>
          <w:p>
            <w:pPr>
              <w:pStyle w:val="TableText"/>
              <w:ind w:left="268"/>
              <w:spacing w:before="227" w:line="423" w:lineRule="exact"/>
              <w:rPr/>
            </w:pPr>
            <w:r>
              <w:rPr>
                <w:spacing w:val="7"/>
                <w:position w:val="21"/>
              </w:rPr>
              <w:t>项目技术负责人：</w:t>
            </w:r>
          </w:p>
          <w:p>
            <w:pPr>
              <w:pStyle w:val="TableText"/>
              <w:ind w:left="268"/>
              <w:spacing w:before="1" w:line="182" w:lineRule="auto"/>
              <w:rPr/>
            </w:pPr>
            <w:r>
              <w:rPr>
                <w:spacing w:val="6"/>
              </w:rPr>
              <w:t>专职安全员：</w:t>
            </w:r>
          </w:p>
          <w:p>
            <w:pPr>
              <w:pStyle w:val="TableText"/>
              <w:ind w:left="1984"/>
              <w:spacing w:before="227" w:line="183" w:lineRule="auto"/>
              <w:rPr/>
            </w:pPr>
            <w:r>
              <w:rPr/>
              <w:t>年</w:t>
            </w:r>
            <w:r>
              <w:rPr>
                <w:spacing w:val="11"/>
                <w:w w:val="101"/>
              </w:rPr>
              <w:t xml:space="preserve">   </w:t>
            </w:r>
            <w:r>
              <w:rPr/>
              <w:t>月</w:t>
            </w:r>
            <w:r>
              <w:rPr>
                <w:spacing w:val="5"/>
              </w:rPr>
              <w:t xml:space="preserve">    </w:t>
            </w:r>
            <w:r>
              <w:rPr/>
              <w:t>日</w:t>
            </w:r>
          </w:p>
        </w:tc>
        <w:tc>
          <w:tcPr>
            <w:tcW w:w="2601" w:type="dxa"/>
            <w:vAlign w:val="top"/>
            <w:gridSpan w:val="2"/>
          </w:tcPr>
          <w:p>
            <w:pPr>
              <w:pStyle w:val="TableText"/>
              <w:ind w:left="270"/>
              <w:spacing w:before="166" w:line="184" w:lineRule="auto"/>
              <w:rPr/>
            </w:pPr>
            <w:r>
              <w:rPr>
                <w:spacing w:val="7"/>
              </w:rPr>
              <w:t>监理单位</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70"/>
              <w:spacing w:before="64" w:line="183" w:lineRule="auto"/>
              <w:rPr/>
            </w:pPr>
            <w:r>
              <w:rPr>
                <w:spacing w:val="5"/>
              </w:rPr>
              <w:t>项目总监：</w:t>
            </w:r>
          </w:p>
          <w:p>
            <w:pPr>
              <w:pStyle w:val="TableText"/>
              <w:ind w:left="270"/>
              <w:spacing w:before="227" w:line="183" w:lineRule="auto"/>
              <w:rPr/>
            </w:pPr>
            <w:r>
              <w:rPr>
                <w:spacing w:val="7"/>
              </w:rPr>
              <w:t>专业监理工程师：</w:t>
            </w:r>
          </w:p>
          <w:p>
            <w:pPr>
              <w:pStyle w:val="TableText"/>
              <w:ind w:left="1547"/>
              <w:spacing w:before="226" w:line="183" w:lineRule="auto"/>
              <w:rPr/>
            </w:pPr>
            <w:r>
              <w:rPr/>
              <w:t>年</w:t>
            </w:r>
            <w:r>
              <w:rPr>
                <w:spacing w:val="11"/>
                <w:w w:val="101"/>
              </w:rPr>
              <w:t xml:space="preserve">   </w:t>
            </w:r>
            <w:r>
              <w:rPr/>
              <w:t>月</w:t>
            </w:r>
            <w:r>
              <w:rPr>
                <w:spacing w:val="5"/>
              </w:rPr>
              <w:t xml:space="preserve">    </w:t>
            </w:r>
            <w:r>
              <w:rPr/>
              <w:t>日</w:t>
            </w:r>
          </w:p>
        </w:tc>
      </w:tr>
    </w:tbl>
    <w:p>
      <w:pPr>
        <w:pStyle w:val="BodyText"/>
        <w:ind w:left="337"/>
        <w:spacing w:before="56" w:line="184" w:lineRule="auto"/>
        <w:rPr>
          <w:sz w:val="15"/>
          <w:szCs w:val="15"/>
        </w:rPr>
      </w:pPr>
      <w:r>
        <w:rPr>
          <w:sz w:val="15"/>
          <w:szCs w:val="15"/>
          <w:spacing w:val="8"/>
        </w:rPr>
        <w:t>注：攀登作业设施搭设完成并进行验收后，方可投入使用。</w:t>
      </w:r>
    </w:p>
    <w:p>
      <w:pPr>
        <w:spacing w:line="184" w:lineRule="auto"/>
        <w:sectPr>
          <w:headerReference w:type="default" r:id="rId406"/>
          <w:footerReference w:type="default" r:id="rId407"/>
          <w:pgSz w:w="12243" w:h="16495"/>
          <w:pgMar w:top="1461" w:right="1269" w:bottom="1137" w:left="1607" w:header="1190" w:footer="892" w:gutter="0"/>
        </w:sectPr>
        <w:rPr>
          <w:sz w:val="15"/>
          <w:szCs w:val="15"/>
        </w:rPr>
      </w:pPr>
    </w:p>
    <w:p>
      <w:pPr>
        <w:pStyle w:val="BodyText"/>
        <w:ind w:left="435"/>
        <w:spacing w:before="246" w:line="186" w:lineRule="auto"/>
        <w:rPr>
          <w:sz w:val="20"/>
          <w:szCs w:val="20"/>
        </w:rPr>
      </w:pPr>
      <w:hyperlink w:history="true" r:id="rId410">
        <w:r>
          <w:rPr>
            <w:rFonts w:ascii="Arial" w:hAnsi="Arial" w:eastAsia="Arial" w:cs="Arial"/>
            <w:sz w:val="20"/>
            <w:szCs w:val="20"/>
            <w:spacing w:val="13"/>
            <w:position w:val="-1"/>
          </w:rPr>
          <w:t>7.3.4.6</w:t>
        </w:r>
      </w:hyperlink>
      <w:r>
        <w:rPr>
          <w:rFonts w:ascii="Arial" w:hAnsi="Arial" w:eastAsia="Arial" w:cs="Arial"/>
          <w:sz w:val="20"/>
          <w:szCs w:val="20"/>
          <w:spacing w:val="6"/>
          <w:position w:val="-1"/>
        </w:rPr>
        <w:t xml:space="preserve">   </w:t>
      </w:r>
      <w:r>
        <w:rPr>
          <w:sz w:val="20"/>
          <w:szCs w:val="20"/>
          <w:spacing w:val="13"/>
        </w:rPr>
        <w:t>扣件式脚手架悬挑安全网验收表</w:t>
      </w:r>
    </w:p>
    <w:p>
      <w:pPr>
        <w:spacing w:before="78"/>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150"/>
        <w:gridCol w:w="1872"/>
        <w:gridCol w:w="1323"/>
        <w:gridCol w:w="1437"/>
        <w:gridCol w:w="275"/>
        <w:gridCol w:w="1726"/>
        <w:gridCol w:w="878"/>
      </w:tblGrid>
      <w:tr>
        <w:trPr>
          <w:trHeight w:val="476" w:hRule="atLeast"/>
        </w:trPr>
        <w:tc>
          <w:tcPr>
            <w:tcW w:w="1852" w:type="dxa"/>
            <w:vAlign w:val="top"/>
            <w:gridSpan w:val="2"/>
          </w:tcPr>
          <w:p>
            <w:pPr>
              <w:pStyle w:val="TableText"/>
              <w:ind w:left="615"/>
              <w:spacing w:before="164" w:line="185" w:lineRule="auto"/>
              <w:rPr/>
            </w:pPr>
            <w:r>
              <w:rPr>
                <w:spacing w:val="7"/>
              </w:rPr>
              <w:t>工程名称</w:t>
            </w:r>
          </w:p>
        </w:tc>
        <w:tc>
          <w:tcPr>
            <w:tcW w:w="3195" w:type="dxa"/>
            <w:vAlign w:val="top"/>
            <w:gridSpan w:val="2"/>
          </w:tcPr>
          <w:p>
            <w:pPr>
              <w:rPr>
                <w:rFonts w:ascii="Arial"/>
                <w:sz w:val="21"/>
              </w:rPr>
            </w:pPr>
            <w:r/>
          </w:p>
        </w:tc>
        <w:tc>
          <w:tcPr>
            <w:tcW w:w="1437" w:type="dxa"/>
            <w:vAlign w:val="top"/>
          </w:tcPr>
          <w:p>
            <w:pPr>
              <w:pStyle w:val="TableText"/>
              <w:ind w:left="404"/>
              <w:spacing w:before="165" w:line="185" w:lineRule="auto"/>
              <w:rPr/>
            </w:pPr>
            <w:r>
              <w:rPr>
                <w:spacing w:val="7"/>
              </w:rPr>
              <w:t>施工单位</w:t>
            </w:r>
          </w:p>
        </w:tc>
        <w:tc>
          <w:tcPr>
            <w:tcW w:w="2879" w:type="dxa"/>
            <w:vAlign w:val="top"/>
            <w:gridSpan w:val="3"/>
          </w:tcPr>
          <w:p>
            <w:pPr>
              <w:rPr>
                <w:rFonts w:ascii="Arial"/>
                <w:sz w:val="21"/>
              </w:rPr>
            </w:pPr>
            <w:r/>
          </w:p>
        </w:tc>
      </w:tr>
      <w:tr>
        <w:trPr>
          <w:trHeight w:val="472" w:hRule="atLeast"/>
        </w:trPr>
        <w:tc>
          <w:tcPr>
            <w:tcW w:w="1852" w:type="dxa"/>
            <w:vAlign w:val="top"/>
            <w:gridSpan w:val="2"/>
          </w:tcPr>
          <w:p>
            <w:pPr>
              <w:pStyle w:val="TableText"/>
              <w:ind w:left="614"/>
              <w:spacing w:before="162" w:line="183" w:lineRule="auto"/>
              <w:rPr/>
            </w:pPr>
            <w:r>
              <w:rPr>
                <w:spacing w:val="7"/>
              </w:rPr>
              <w:t>项目经理</w:t>
            </w:r>
          </w:p>
        </w:tc>
        <w:tc>
          <w:tcPr>
            <w:tcW w:w="3195" w:type="dxa"/>
            <w:vAlign w:val="top"/>
            <w:gridSpan w:val="2"/>
          </w:tcPr>
          <w:p>
            <w:pPr>
              <w:rPr>
                <w:rFonts w:ascii="Arial"/>
                <w:sz w:val="21"/>
              </w:rPr>
            </w:pPr>
            <w:r/>
          </w:p>
        </w:tc>
        <w:tc>
          <w:tcPr>
            <w:tcW w:w="1437" w:type="dxa"/>
            <w:vAlign w:val="top"/>
          </w:tcPr>
          <w:p>
            <w:pPr>
              <w:pStyle w:val="TableText"/>
              <w:ind w:left="406"/>
              <w:spacing w:before="161" w:line="185" w:lineRule="auto"/>
              <w:rPr/>
            </w:pPr>
            <w:r>
              <w:rPr>
                <w:spacing w:val="7"/>
              </w:rPr>
              <w:t>验收部位</w:t>
            </w:r>
          </w:p>
        </w:tc>
        <w:tc>
          <w:tcPr>
            <w:tcW w:w="2879" w:type="dxa"/>
            <w:vAlign w:val="top"/>
            <w:gridSpan w:val="3"/>
          </w:tcPr>
          <w:p>
            <w:pPr>
              <w:rPr>
                <w:rFonts w:ascii="Arial"/>
                <w:sz w:val="21"/>
              </w:rPr>
            </w:pPr>
            <w:r/>
          </w:p>
        </w:tc>
      </w:tr>
      <w:tr>
        <w:trPr>
          <w:trHeight w:val="472" w:hRule="atLeast"/>
        </w:trPr>
        <w:tc>
          <w:tcPr>
            <w:tcW w:w="702" w:type="dxa"/>
            <w:vAlign w:val="top"/>
          </w:tcPr>
          <w:p>
            <w:pPr>
              <w:pStyle w:val="TableText"/>
              <w:ind w:left="199"/>
              <w:spacing w:before="162" w:line="184" w:lineRule="auto"/>
              <w:rPr/>
            </w:pPr>
            <w:r>
              <w:rPr>
                <w:spacing w:val="5"/>
              </w:rPr>
              <w:t>序号</w:t>
            </w:r>
          </w:p>
        </w:tc>
        <w:tc>
          <w:tcPr>
            <w:tcW w:w="1150" w:type="dxa"/>
            <w:vAlign w:val="top"/>
          </w:tcPr>
          <w:p>
            <w:pPr>
              <w:pStyle w:val="TableText"/>
              <w:ind w:left="419"/>
              <w:spacing w:before="162" w:line="183" w:lineRule="auto"/>
              <w:rPr/>
            </w:pPr>
            <w:r>
              <w:rPr>
                <w:spacing w:val="5"/>
              </w:rPr>
              <w:t>项目</w:t>
            </w:r>
          </w:p>
        </w:tc>
        <w:tc>
          <w:tcPr>
            <w:tcW w:w="6633" w:type="dxa"/>
            <w:vAlign w:val="top"/>
            <w:gridSpan w:val="5"/>
          </w:tcPr>
          <w:p>
            <w:pPr>
              <w:pStyle w:val="TableText"/>
              <w:ind w:left="3006"/>
              <w:spacing w:before="161" w:line="185" w:lineRule="auto"/>
              <w:rPr/>
            </w:pPr>
            <w:r>
              <w:rPr>
                <w:spacing w:val="7"/>
              </w:rPr>
              <w:t>验收内容</w:t>
            </w:r>
          </w:p>
        </w:tc>
        <w:tc>
          <w:tcPr>
            <w:tcW w:w="878" w:type="dxa"/>
            <w:vAlign w:val="top"/>
          </w:tcPr>
          <w:p>
            <w:pPr>
              <w:pStyle w:val="TableText"/>
              <w:ind w:left="126"/>
              <w:spacing w:before="161" w:line="185" w:lineRule="auto"/>
              <w:rPr/>
            </w:pPr>
            <w:r>
              <w:rPr>
                <w:spacing w:val="7"/>
              </w:rPr>
              <w:t>验收结果</w:t>
            </w:r>
          </w:p>
        </w:tc>
      </w:tr>
      <w:tr>
        <w:trPr>
          <w:trHeight w:val="790" w:hRule="atLeast"/>
        </w:trPr>
        <w:tc>
          <w:tcPr>
            <w:tcW w:w="702" w:type="dxa"/>
            <w:vAlign w:val="top"/>
          </w:tcPr>
          <w:p>
            <w:pPr>
              <w:spacing w:line="251" w:lineRule="auto"/>
              <w:rPr>
                <w:rFonts w:ascii="Arial"/>
                <w:sz w:val="21"/>
              </w:rPr>
            </w:pPr>
            <w:r/>
          </w:p>
          <w:p>
            <w:pPr>
              <w:pStyle w:val="TableText"/>
              <w:ind w:left="326"/>
              <w:spacing w:before="64" w:line="203" w:lineRule="auto"/>
              <w:rPr/>
            </w:pPr>
            <w:r>
              <w:rPr>
                <w:spacing w:val="17"/>
              </w:rPr>
              <w:t>1</w:t>
            </w:r>
          </w:p>
        </w:tc>
        <w:tc>
          <w:tcPr>
            <w:tcW w:w="1150" w:type="dxa"/>
            <w:vAlign w:val="top"/>
          </w:tcPr>
          <w:p>
            <w:pPr>
              <w:spacing w:line="256" w:lineRule="auto"/>
              <w:rPr>
                <w:rFonts w:ascii="Arial"/>
                <w:sz w:val="21"/>
              </w:rPr>
            </w:pPr>
            <w:r/>
          </w:p>
          <w:p>
            <w:pPr>
              <w:pStyle w:val="TableText"/>
              <w:ind w:left="259"/>
              <w:spacing w:before="64" w:line="184" w:lineRule="auto"/>
              <w:rPr/>
            </w:pPr>
            <w:r>
              <w:rPr>
                <w:spacing w:val="7"/>
              </w:rPr>
              <w:t>施工方案</w:t>
            </w:r>
          </w:p>
        </w:tc>
        <w:tc>
          <w:tcPr>
            <w:tcW w:w="6633" w:type="dxa"/>
            <w:vAlign w:val="top"/>
            <w:gridSpan w:val="5"/>
          </w:tcPr>
          <w:p>
            <w:pPr>
              <w:pStyle w:val="TableText"/>
              <w:ind w:left="109" w:right="97" w:firstLine="158"/>
              <w:spacing w:before="216" w:line="190" w:lineRule="auto"/>
              <w:rPr/>
            </w:pPr>
            <w:r>
              <w:rPr>
                <w:spacing w:val="9"/>
              </w:rPr>
              <w:t>外架悬挑网有施工方案，方案有计算书，方案编写具有针对性，</w:t>
            </w:r>
            <w:r>
              <w:rPr>
                <w:spacing w:val="-9"/>
              </w:rPr>
              <w:t xml:space="preserve"> </w:t>
            </w:r>
            <w:r>
              <w:rPr>
                <w:spacing w:val="9"/>
              </w:rPr>
              <w:t>能指导现场施工，</w:t>
            </w:r>
            <w:r>
              <w:rPr>
                <w:spacing w:val="-20"/>
              </w:rPr>
              <w:t xml:space="preserve"> </w:t>
            </w:r>
            <w:r>
              <w:rPr>
                <w:spacing w:val="9"/>
              </w:rPr>
              <w:t>审批手</w:t>
            </w:r>
            <w:r>
              <w:rPr/>
              <w:t xml:space="preserve"> </w:t>
            </w:r>
            <w:r>
              <w:rPr>
                <w:spacing w:val="6"/>
              </w:rPr>
              <w:t>续齐全</w:t>
            </w:r>
          </w:p>
        </w:tc>
        <w:tc>
          <w:tcPr>
            <w:tcW w:w="878" w:type="dxa"/>
            <w:vAlign w:val="top"/>
          </w:tcPr>
          <w:p>
            <w:pPr>
              <w:rPr>
                <w:rFonts w:ascii="Arial"/>
                <w:sz w:val="21"/>
              </w:rPr>
            </w:pPr>
            <w:r/>
          </w:p>
        </w:tc>
      </w:tr>
      <w:tr>
        <w:trPr>
          <w:trHeight w:val="790" w:hRule="atLeast"/>
        </w:trPr>
        <w:tc>
          <w:tcPr>
            <w:tcW w:w="702"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pStyle w:val="TableText"/>
              <w:ind w:left="322"/>
              <w:spacing w:before="64" w:line="203" w:lineRule="auto"/>
              <w:rPr/>
            </w:pPr>
            <w:r>
              <w:rPr>
                <w:spacing w:val="20"/>
              </w:rPr>
              <w:t>2</w:t>
            </w:r>
          </w:p>
        </w:tc>
        <w:tc>
          <w:tcPr>
            <w:tcW w:w="115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pStyle w:val="TableText"/>
              <w:ind w:left="420"/>
              <w:spacing w:before="64" w:line="185" w:lineRule="auto"/>
              <w:rPr/>
            </w:pPr>
            <w:r>
              <w:rPr>
                <w:spacing w:val="5"/>
              </w:rPr>
              <w:t>材料</w:t>
            </w:r>
          </w:p>
        </w:tc>
        <w:tc>
          <w:tcPr>
            <w:tcW w:w="6633" w:type="dxa"/>
            <w:vAlign w:val="top"/>
            <w:gridSpan w:val="5"/>
          </w:tcPr>
          <w:p>
            <w:pPr>
              <w:pStyle w:val="TableText"/>
              <w:ind w:left="109" w:right="101" w:firstLine="158"/>
              <w:spacing w:before="214" w:line="191" w:lineRule="auto"/>
              <w:rPr/>
            </w:pPr>
            <w:r>
              <w:rPr>
                <w:spacing w:val="15"/>
              </w:rPr>
              <w:t>外架悬挑网所用钢管</w:t>
            </w:r>
            <w:r>
              <w:rPr>
                <w:spacing w:val="-17"/>
              </w:rPr>
              <w:t xml:space="preserve"> </w:t>
            </w:r>
            <w:r>
              <w:rPr>
                <w:spacing w:val="15"/>
              </w:rPr>
              <w:t>、扣件应当有抽检复测报告</w:t>
            </w:r>
            <w:r>
              <w:rPr>
                <w:spacing w:val="-11"/>
              </w:rPr>
              <w:t xml:space="preserve"> </w:t>
            </w:r>
            <w:r>
              <w:rPr>
                <w:spacing w:val="15"/>
              </w:rPr>
              <w:t>；</w:t>
            </w:r>
            <w:r>
              <w:rPr>
                <w:spacing w:val="-22"/>
              </w:rPr>
              <w:t xml:space="preserve"> </w:t>
            </w:r>
            <w:r>
              <w:rPr>
                <w:spacing w:val="15"/>
              </w:rPr>
              <w:t>钢管</w:t>
            </w:r>
            <w:r>
              <w:rPr>
                <w:spacing w:val="14"/>
              </w:rPr>
              <w:t>无裂纹</w:t>
            </w:r>
            <w:r>
              <w:rPr>
                <w:spacing w:val="-17"/>
              </w:rPr>
              <w:t xml:space="preserve"> </w:t>
            </w:r>
            <w:r>
              <w:rPr>
                <w:spacing w:val="14"/>
              </w:rPr>
              <w:t>、弯曲</w:t>
            </w:r>
            <w:r>
              <w:rPr>
                <w:spacing w:val="-18"/>
              </w:rPr>
              <w:t xml:space="preserve"> </w:t>
            </w:r>
            <w:r>
              <w:rPr>
                <w:spacing w:val="14"/>
              </w:rPr>
              <w:t>、压扁</w:t>
            </w:r>
            <w:r>
              <w:rPr>
                <w:spacing w:val="-17"/>
              </w:rPr>
              <w:t xml:space="preserve"> </w:t>
            </w:r>
            <w:r>
              <w:rPr>
                <w:spacing w:val="14"/>
              </w:rPr>
              <w:t>、打孔及</w:t>
            </w:r>
            <w:r>
              <w:rPr/>
              <w:t xml:space="preserve"> </w:t>
            </w:r>
            <w:r>
              <w:rPr>
                <w:spacing w:val="7"/>
              </w:rPr>
              <w:t>锈蚀</w:t>
            </w:r>
          </w:p>
        </w:tc>
        <w:tc>
          <w:tcPr>
            <w:tcW w:w="878" w:type="dxa"/>
            <w:vAlign w:val="top"/>
          </w:tcPr>
          <w:p>
            <w:pPr>
              <w:rPr>
                <w:rFonts w:ascii="Arial"/>
                <w:sz w:val="21"/>
              </w:rPr>
            </w:pPr>
            <w:r/>
          </w:p>
        </w:tc>
      </w:tr>
      <w:tr>
        <w:trPr>
          <w:trHeight w:val="472" w:hRule="atLeast"/>
        </w:trPr>
        <w:tc>
          <w:tcPr>
            <w:tcW w:w="702" w:type="dxa"/>
            <w:vAlign w:val="top"/>
            <w:vMerge w:val="continue"/>
            <w:tcBorders>
              <w:top w:val="nil"/>
            </w:tcBorders>
          </w:tcPr>
          <w:p>
            <w:pPr>
              <w:rPr>
                <w:rFonts w:ascii="Arial"/>
                <w:sz w:val="21"/>
              </w:rPr>
            </w:pPr>
            <w:r/>
          </w:p>
        </w:tc>
        <w:tc>
          <w:tcPr>
            <w:tcW w:w="1150" w:type="dxa"/>
            <w:vAlign w:val="top"/>
            <w:vMerge w:val="continue"/>
            <w:tcBorders>
              <w:top w:val="nil"/>
            </w:tcBorders>
          </w:tcPr>
          <w:p>
            <w:pPr>
              <w:rPr>
                <w:rFonts w:ascii="Arial"/>
                <w:sz w:val="21"/>
              </w:rPr>
            </w:pPr>
            <w:r/>
          </w:p>
        </w:tc>
        <w:tc>
          <w:tcPr>
            <w:tcW w:w="6633" w:type="dxa"/>
            <w:vAlign w:val="top"/>
            <w:gridSpan w:val="5"/>
          </w:tcPr>
          <w:p>
            <w:pPr>
              <w:pStyle w:val="TableText"/>
              <w:ind w:left="271"/>
              <w:spacing w:before="164" w:line="184" w:lineRule="auto"/>
              <w:rPr/>
            </w:pPr>
            <w:r>
              <w:rPr>
                <w:spacing w:val="6"/>
              </w:rPr>
              <w:t>密目网</w:t>
            </w:r>
            <w:r>
              <w:rPr>
                <w:spacing w:val="-11"/>
              </w:rPr>
              <w:t xml:space="preserve"> </w:t>
            </w:r>
            <w:r>
              <w:rPr>
                <w:spacing w:val="6"/>
              </w:rPr>
              <w:t>、安全平网有质量合格证</w:t>
            </w:r>
          </w:p>
        </w:tc>
        <w:tc>
          <w:tcPr>
            <w:tcW w:w="878" w:type="dxa"/>
            <w:vAlign w:val="top"/>
          </w:tcPr>
          <w:p>
            <w:pPr>
              <w:rPr>
                <w:rFonts w:ascii="Arial"/>
                <w:sz w:val="21"/>
              </w:rPr>
            </w:pPr>
            <w:r/>
          </w:p>
        </w:tc>
      </w:tr>
      <w:tr>
        <w:trPr>
          <w:trHeight w:val="472" w:hRule="atLeast"/>
        </w:trPr>
        <w:tc>
          <w:tcPr>
            <w:tcW w:w="702" w:type="dxa"/>
            <w:vAlign w:val="top"/>
          </w:tcPr>
          <w:p>
            <w:pPr>
              <w:pStyle w:val="TableText"/>
              <w:ind w:left="323"/>
              <w:spacing w:before="186" w:line="160" w:lineRule="auto"/>
              <w:rPr/>
            </w:pPr>
            <w:r>
              <w:rPr>
                <w:spacing w:val="19"/>
              </w:rPr>
              <w:t>3</w:t>
            </w:r>
          </w:p>
        </w:tc>
        <w:tc>
          <w:tcPr>
            <w:tcW w:w="1150" w:type="dxa"/>
            <w:vAlign w:val="top"/>
          </w:tcPr>
          <w:p>
            <w:pPr>
              <w:pStyle w:val="TableText"/>
              <w:ind w:left="419"/>
              <w:spacing w:before="166" w:line="181" w:lineRule="auto"/>
              <w:rPr/>
            </w:pPr>
            <w:r>
              <w:rPr>
                <w:spacing w:val="5"/>
              </w:rPr>
              <w:t>交底</w:t>
            </w:r>
          </w:p>
        </w:tc>
        <w:tc>
          <w:tcPr>
            <w:tcW w:w="6633" w:type="dxa"/>
            <w:vAlign w:val="top"/>
            <w:gridSpan w:val="5"/>
          </w:tcPr>
          <w:p>
            <w:pPr>
              <w:pStyle w:val="TableText"/>
              <w:ind w:left="267"/>
              <w:spacing w:before="164" w:line="183" w:lineRule="auto"/>
              <w:rPr/>
            </w:pPr>
            <w:r>
              <w:rPr>
                <w:spacing w:val="8"/>
              </w:rPr>
              <w:t>施工人员进场作业前，按要求进行安全技术交底，交底具有指导性</w:t>
            </w:r>
            <w:r>
              <w:rPr>
                <w:spacing w:val="-14"/>
              </w:rPr>
              <w:t xml:space="preserve"> </w:t>
            </w:r>
            <w:r>
              <w:rPr>
                <w:spacing w:val="8"/>
              </w:rPr>
              <w:t>、针对性</w:t>
            </w:r>
          </w:p>
        </w:tc>
        <w:tc>
          <w:tcPr>
            <w:tcW w:w="878" w:type="dxa"/>
            <w:vAlign w:val="top"/>
          </w:tcPr>
          <w:p>
            <w:pPr>
              <w:rPr>
                <w:rFonts w:ascii="Arial"/>
                <w:sz w:val="21"/>
              </w:rPr>
            </w:pPr>
            <w:r/>
          </w:p>
        </w:tc>
      </w:tr>
      <w:tr>
        <w:trPr>
          <w:trHeight w:val="472" w:hRule="atLeast"/>
        </w:trPr>
        <w:tc>
          <w:tcPr>
            <w:tcW w:w="702" w:type="dxa"/>
            <w:vAlign w:val="top"/>
          </w:tcPr>
          <w:p>
            <w:pPr>
              <w:pStyle w:val="TableText"/>
              <w:ind w:left="321"/>
              <w:spacing w:before="185" w:line="162" w:lineRule="auto"/>
              <w:rPr/>
            </w:pPr>
            <w:r>
              <w:rPr>
                <w:spacing w:val="21"/>
              </w:rPr>
              <w:t>4</w:t>
            </w:r>
          </w:p>
        </w:tc>
        <w:tc>
          <w:tcPr>
            <w:tcW w:w="1150" w:type="dxa"/>
            <w:vAlign w:val="top"/>
          </w:tcPr>
          <w:p>
            <w:pPr>
              <w:pStyle w:val="TableText"/>
              <w:ind w:left="259"/>
              <w:spacing w:before="166" w:line="182" w:lineRule="auto"/>
              <w:rPr/>
            </w:pPr>
            <w:r>
              <w:rPr>
                <w:spacing w:val="7"/>
              </w:rPr>
              <w:t>悬挑角度</w:t>
            </w:r>
          </w:p>
        </w:tc>
        <w:tc>
          <w:tcPr>
            <w:tcW w:w="6633" w:type="dxa"/>
            <w:vAlign w:val="top"/>
            <w:gridSpan w:val="5"/>
          </w:tcPr>
          <w:p>
            <w:pPr>
              <w:pStyle w:val="TableText"/>
              <w:ind w:left="267"/>
              <w:spacing w:before="160" w:line="188" w:lineRule="auto"/>
              <w:rPr/>
            </w:pPr>
            <w:r>
              <w:rPr>
                <w:spacing w:val="10"/>
              </w:rPr>
              <w:t>外架悬挑网上扬角度根据方案要求设置，支撑杆水平夹角不宜小于45。</w:t>
            </w:r>
          </w:p>
        </w:tc>
        <w:tc>
          <w:tcPr>
            <w:tcW w:w="878" w:type="dxa"/>
            <w:vAlign w:val="top"/>
          </w:tcPr>
          <w:p>
            <w:pPr>
              <w:rPr>
                <w:rFonts w:ascii="Arial"/>
                <w:sz w:val="21"/>
              </w:rPr>
            </w:pPr>
            <w:r/>
          </w:p>
        </w:tc>
      </w:tr>
      <w:tr>
        <w:trPr>
          <w:trHeight w:val="790" w:hRule="atLeast"/>
        </w:trPr>
        <w:tc>
          <w:tcPr>
            <w:tcW w:w="702" w:type="dxa"/>
            <w:vAlign w:val="top"/>
          </w:tcPr>
          <w:p>
            <w:pPr>
              <w:spacing w:line="278" w:lineRule="auto"/>
              <w:rPr>
                <w:rFonts w:ascii="Arial"/>
                <w:sz w:val="21"/>
              </w:rPr>
            </w:pPr>
            <w:r/>
          </w:p>
          <w:p>
            <w:pPr>
              <w:pStyle w:val="TableText"/>
              <w:ind w:left="324"/>
              <w:spacing w:before="64" w:line="162" w:lineRule="auto"/>
              <w:rPr/>
            </w:pPr>
            <w:r>
              <w:rPr>
                <w:spacing w:val="18"/>
              </w:rPr>
              <w:t>5</w:t>
            </w:r>
          </w:p>
        </w:tc>
        <w:tc>
          <w:tcPr>
            <w:tcW w:w="1150" w:type="dxa"/>
            <w:vAlign w:val="top"/>
          </w:tcPr>
          <w:p>
            <w:pPr>
              <w:spacing w:line="259" w:lineRule="auto"/>
              <w:rPr>
                <w:rFonts w:ascii="Arial"/>
                <w:sz w:val="21"/>
              </w:rPr>
            </w:pPr>
            <w:r/>
          </w:p>
          <w:p>
            <w:pPr>
              <w:pStyle w:val="TableText"/>
              <w:ind w:left="259"/>
              <w:spacing w:before="64" w:line="183" w:lineRule="auto"/>
              <w:rPr/>
            </w:pPr>
            <w:r>
              <w:rPr>
                <w:spacing w:val="7"/>
              </w:rPr>
              <w:t>悬挑长度</w:t>
            </w:r>
          </w:p>
        </w:tc>
        <w:tc>
          <w:tcPr>
            <w:tcW w:w="6633" w:type="dxa"/>
            <w:vAlign w:val="top"/>
            <w:gridSpan w:val="5"/>
          </w:tcPr>
          <w:p>
            <w:pPr>
              <w:pStyle w:val="TableText"/>
              <w:ind w:left="110" w:right="98" w:firstLine="156"/>
              <w:spacing w:before="218" w:line="190" w:lineRule="auto"/>
              <w:rPr/>
            </w:pPr>
            <w:r>
              <w:rPr>
                <w:spacing w:val="10"/>
              </w:rPr>
              <w:t>悬挑网安装位置应符合方案设计要求，</w:t>
            </w:r>
            <w:r>
              <w:rPr>
                <w:spacing w:val="-23"/>
              </w:rPr>
              <w:t xml:space="preserve"> </w:t>
            </w:r>
            <w:r>
              <w:rPr>
                <w:spacing w:val="10"/>
              </w:rPr>
              <w:t>外架悬挑网长度不得小</w:t>
            </w:r>
            <w:r>
              <w:rPr>
                <w:spacing w:val="9"/>
              </w:rPr>
              <w:t>于</w:t>
            </w:r>
            <w:r>
              <w:rPr>
                <w:spacing w:val="15"/>
                <w:w w:val="101"/>
              </w:rPr>
              <w:t xml:space="preserve"> </w:t>
            </w:r>
            <w:r>
              <w:rPr>
                <w:spacing w:val="9"/>
              </w:rPr>
              <w:t>3m，悬挑网随外架一</w:t>
            </w:r>
            <w:r>
              <w:rPr>
                <w:spacing w:val="-22"/>
              </w:rPr>
              <w:t xml:space="preserve"> </w:t>
            </w:r>
            <w:r>
              <w:rPr>
                <w:spacing w:val="9"/>
              </w:rPr>
              <w:t>圈</w:t>
            </w:r>
            <w:r>
              <w:rPr/>
              <w:t xml:space="preserve"> </w:t>
            </w:r>
            <w:r>
              <w:rPr>
                <w:spacing w:val="6"/>
              </w:rPr>
              <w:t>连续设置，</w:t>
            </w:r>
            <w:r>
              <w:rPr>
                <w:spacing w:val="-8"/>
              </w:rPr>
              <w:t xml:space="preserve"> </w:t>
            </w:r>
            <w:r>
              <w:rPr>
                <w:spacing w:val="6"/>
              </w:rPr>
              <w:t>除特殊情况外不得断开</w:t>
            </w:r>
          </w:p>
        </w:tc>
        <w:tc>
          <w:tcPr>
            <w:tcW w:w="878" w:type="dxa"/>
            <w:vAlign w:val="top"/>
          </w:tcPr>
          <w:p>
            <w:pPr>
              <w:rPr>
                <w:rFonts w:ascii="Arial"/>
                <w:sz w:val="21"/>
              </w:rPr>
            </w:pPr>
            <w:r/>
          </w:p>
        </w:tc>
      </w:tr>
      <w:tr>
        <w:trPr>
          <w:trHeight w:val="472" w:hRule="atLeast"/>
        </w:trPr>
        <w:tc>
          <w:tcPr>
            <w:tcW w:w="702" w:type="dxa"/>
            <w:vAlign w:val="top"/>
          </w:tcPr>
          <w:p>
            <w:pPr>
              <w:pStyle w:val="TableText"/>
              <w:ind w:left="324"/>
              <w:spacing w:before="185" w:line="162" w:lineRule="auto"/>
              <w:rPr/>
            </w:pPr>
            <w:r>
              <w:rPr>
                <w:spacing w:val="18"/>
              </w:rPr>
              <w:t>6</w:t>
            </w:r>
          </w:p>
        </w:tc>
        <w:tc>
          <w:tcPr>
            <w:tcW w:w="1150" w:type="dxa"/>
            <w:vAlign w:val="top"/>
          </w:tcPr>
          <w:p>
            <w:pPr>
              <w:pStyle w:val="TableText"/>
              <w:ind w:left="260"/>
              <w:spacing w:before="166" w:line="184" w:lineRule="auto"/>
              <w:rPr/>
            </w:pPr>
            <w:r>
              <w:rPr>
                <w:spacing w:val="6"/>
              </w:rPr>
              <w:t>钢管搭设</w:t>
            </w:r>
          </w:p>
        </w:tc>
        <w:tc>
          <w:tcPr>
            <w:tcW w:w="6633" w:type="dxa"/>
            <w:vAlign w:val="top"/>
            <w:gridSpan w:val="5"/>
          </w:tcPr>
          <w:p>
            <w:pPr>
              <w:pStyle w:val="TableText"/>
              <w:ind w:left="267"/>
              <w:spacing w:before="166" w:line="184" w:lineRule="auto"/>
              <w:rPr/>
            </w:pPr>
            <w:r>
              <w:rPr>
                <w:spacing w:val="8"/>
              </w:rPr>
              <w:t>外架悬挑网钢管搭接应按照方案要求搭设</w:t>
            </w:r>
          </w:p>
        </w:tc>
        <w:tc>
          <w:tcPr>
            <w:tcW w:w="878" w:type="dxa"/>
            <w:vAlign w:val="top"/>
          </w:tcPr>
          <w:p>
            <w:pPr>
              <w:rPr>
                <w:rFonts w:ascii="Arial"/>
                <w:sz w:val="21"/>
              </w:rPr>
            </w:pPr>
            <w:r/>
          </w:p>
        </w:tc>
      </w:tr>
      <w:tr>
        <w:trPr>
          <w:trHeight w:val="472" w:hRule="atLeast"/>
        </w:trPr>
        <w:tc>
          <w:tcPr>
            <w:tcW w:w="702" w:type="dxa"/>
            <w:vAlign w:val="top"/>
          </w:tcPr>
          <w:p>
            <w:pPr>
              <w:pStyle w:val="TableText"/>
              <w:ind w:left="323"/>
              <w:spacing w:before="186" w:line="162" w:lineRule="auto"/>
              <w:rPr/>
            </w:pPr>
            <w:r>
              <w:rPr>
                <w:spacing w:val="18"/>
              </w:rPr>
              <w:t>7</w:t>
            </w:r>
          </w:p>
        </w:tc>
        <w:tc>
          <w:tcPr>
            <w:tcW w:w="1150" w:type="dxa"/>
            <w:vAlign w:val="top"/>
          </w:tcPr>
          <w:p>
            <w:pPr>
              <w:pStyle w:val="TableText"/>
              <w:ind w:left="180"/>
              <w:spacing w:before="166" w:line="184" w:lineRule="auto"/>
              <w:rPr/>
            </w:pPr>
            <w:r>
              <w:rPr>
                <w:spacing w:val="7"/>
              </w:rPr>
              <w:t>支撑杆设置</w:t>
            </w:r>
          </w:p>
        </w:tc>
        <w:tc>
          <w:tcPr>
            <w:tcW w:w="6633" w:type="dxa"/>
            <w:vAlign w:val="top"/>
            <w:gridSpan w:val="5"/>
          </w:tcPr>
          <w:p>
            <w:pPr>
              <w:pStyle w:val="TableText"/>
              <w:ind w:left="267"/>
              <w:spacing w:before="166" w:line="184" w:lineRule="auto"/>
              <w:rPr/>
            </w:pPr>
            <w:r>
              <w:rPr>
                <w:spacing w:val="9"/>
              </w:rPr>
              <w:t>外架悬挑网下部顶撑应牢固，采用预埋件进行连接或在结构内外侧各设一</w:t>
            </w:r>
            <w:r>
              <w:rPr>
                <w:spacing w:val="8"/>
              </w:rPr>
              <w:t>道横杆</w:t>
            </w:r>
          </w:p>
        </w:tc>
        <w:tc>
          <w:tcPr>
            <w:tcW w:w="878" w:type="dxa"/>
            <w:vAlign w:val="top"/>
          </w:tcPr>
          <w:p>
            <w:pPr>
              <w:rPr>
                <w:rFonts w:ascii="Arial"/>
                <w:sz w:val="21"/>
              </w:rPr>
            </w:pPr>
            <w:r/>
          </w:p>
        </w:tc>
      </w:tr>
      <w:tr>
        <w:trPr>
          <w:trHeight w:val="791" w:hRule="atLeast"/>
        </w:trPr>
        <w:tc>
          <w:tcPr>
            <w:tcW w:w="702" w:type="dxa"/>
            <w:vAlign w:val="top"/>
          </w:tcPr>
          <w:p>
            <w:pPr>
              <w:spacing w:line="255" w:lineRule="auto"/>
              <w:rPr>
                <w:rFonts w:ascii="Arial"/>
                <w:sz w:val="21"/>
              </w:rPr>
            </w:pPr>
            <w:r/>
          </w:p>
          <w:p>
            <w:pPr>
              <w:pStyle w:val="TableText"/>
              <w:ind w:left="321"/>
              <w:spacing w:before="65" w:line="201" w:lineRule="auto"/>
              <w:rPr/>
            </w:pPr>
            <w:r>
              <w:rPr>
                <w:spacing w:val="20"/>
              </w:rPr>
              <w:t>8</w:t>
            </w:r>
          </w:p>
        </w:tc>
        <w:tc>
          <w:tcPr>
            <w:tcW w:w="1150" w:type="dxa"/>
            <w:vAlign w:val="top"/>
          </w:tcPr>
          <w:p>
            <w:pPr>
              <w:spacing w:line="262" w:lineRule="auto"/>
              <w:rPr>
                <w:rFonts w:ascii="Arial"/>
                <w:sz w:val="21"/>
              </w:rPr>
            </w:pPr>
            <w:r/>
          </w:p>
          <w:p>
            <w:pPr>
              <w:pStyle w:val="TableText"/>
              <w:ind w:left="340"/>
              <w:spacing w:before="64" w:line="183" w:lineRule="auto"/>
              <w:rPr/>
            </w:pPr>
            <w:r>
              <w:rPr>
                <w:spacing w:val="6"/>
              </w:rPr>
              <w:t>钢丝绳</w:t>
            </w:r>
          </w:p>
        </w:tc>
        <w:tc>
          <w:tcPr>
            <w:tcW w:w="6633" w:type="dxa"/>
            <w:vAlign w:val="top"/>
            <w:gridSpan w:val="5"/>
          </w:tcPr>
          <w:p>
            <w:pPr>
              <w:pStyle w:val="TableText"/>
              <w:ind w:left="124" w:right="98" w:firstLine="145"/>
              <w:spacing w:before="218" w:line="191" w:lineRule="auto"/>
              <w:rPr/>
            </w:pPr>
            <w:r>
              <w:rPr>
                <w:spacing w:val="10"/>
              </w:rPr>
              <w:t>钢丝绳拉结必须与结构进行硬性拉结，预埋环与结构相连，外挑杆件与建筑，</w:t>
            </w:r>
            <w:r>
              <w:rPr>
                <w:spacing w:val="-24"/>
              </w:rPr>
              <w:t xml:space="preserve"> </w:t>
            </w:r>
            <w:r>
              <w:rPr>
                <w:spacing w:val="10"/>
              </w:rPr>
              <w:t>结构连</w:t>
            </w:r>
            <w:r>
              <w:rPr>
                <w:spacing w:val="9"/>
              </w:rPr>
              <w:t>接牢</w:t>
            </w:r>
            <w:r>
              <w:rPr/>
              <w:t xml:space="preserve"> </w:t>
            </w:r>
            <w:r>
              <w:rPr>
                <w:spacing w:val="7"/>
              </w:rPr>
              <w:t>固，钢丝绳卡扣必须符合规范要求</w:t>
            </w:r>
          </w:p>
        </w:tc>
        <w:tc>
          <w:tcPr>
            <w:tcW w:w="878" w:type="dxa"/>
            <w:vAlign w:val="top"/>
          </w:tcPr>
          <w:p>
            <w:pPr>
              <w:rPr>
                <w:rFonts w:ascii="Arial"/>
                <w:sz w:val="21"/>
              </w:rPr>
            </w:pPr>
            <w:r/>
          </w:p>
        </w:tc>
      </w:tr>
      <w:tr>
        <w:trPr>
          <w:trHeight w:val="791" w:hRule="atLeast"/>
        </w:trPr>
        <w:tc>
          <w:tcPr>
            <w:tcW w:w="702" w:type="dxa"/>
            <w:vAlign w:val="top"/>
          </w:tcPr>
          <w:p>
            <w:pPr>
              <w:spacing w:line="281" w:lineRule="auto"/>
              <w:rPr>
                <w:rFonts w:ascii="Arial"/>
                <w:sz w:val="21"/>
              </w:rPr>
            </w:pPr>
            <w:r/>
          </w:p>
          <w:p>
            <w:pPr>
              <w:pStyle w:val="TableText"/>
              <w:ind w:left="323"/>
              <w:spacing w:before="64" w:line="160" w:lineRule="auto"/>
              <w:rPr/>
            </w:pPr>
            <w:r>
              <w:rPr>
                <w:spacing w:val="18"/>
              </w:rPr>
              <w:t>9</w:t>
            </w:r>
          </w:p>
        </w:tc>
        <w:tc>
          <w:tcPr>
            <w:tcW w:w="1150" w:type="dxa"/>
            <w:vAlign w:val="top"/>
          </w:tcPr>
          <w:p>
            <w:pPr>
              <w:spacing w:line="260" w:lineRule="auto"/>
              <w:rPr>
                <w:rFonts w:ascii="Arial"/>
                <w:sz w:val="21"/>
              </w:rPr>
            </w:pPr>
            <w:r/>
          </w:p>
          <w:p>
            <w:pPr>
              <w:pStyle w:val="TableText"/>
              <w:ind w:left="179"/>
              <w:spacing w:before="64" w:line="184" w:lineRule="auto"/>
              <w:rPr/>
            </w:pPr>
            <w:r>
              <w:rPr>
                <w:spacing w:val="7"/>
              </w:rPr>
              <w:t>安全网设置</w:t>
            </w:r>
          </w:p>
        </w:tc>
        <w:tc>
          <w:tcPr>
            <w:tcW w:w="6633" w:type="dxa"/>
            <w:vAlign w:val="top"/>
            <w:gridSpan w:val="5"/>
          </w:tcPr>
          <w:p>
            <w:pPr>
              <w:pStyle w:val="TableText"/>
              <w:ind w:left="110" w:right="42" w:firstLine="156"/>
              <w:spacing w:before="218" w:line="191" w:lineRule="auto"/>
              <w:rPr/>
            </w:pPr>
            <w:r>
              <w:rPr>
                <w:spacing w:val="10"/>
              </w:rPr>
              <w:t>外架悬挑网必须由安全平网</w:t>
            </w:r>
            <w:r>
              <w:rPr>
                <w:spacing w:val="-18"/>
              </w:rPr>
              <w:t xml:space="preserve"> </w:t>
            </w:r>
            <w:r>
              <w:rPr>
                <w:spacing w:val="10"/>
              </w:rPr>
              <w:t>、密目网两层组成，</w:t>
            </w:r>
            <w:r>
              <w:rPr>
                <w:spacing w:val="-24"/>
              </w:rPr>
              <w:t xml:space="preserve"> </w:t>
            </w:r>
            <w:r>
              <w:rPr>
                <w:spacing w:val="10"/>
              </w:rPr>
              <w:t>安全平网与密目网必须完好</w:t>
            </w:r>
            <w:r>
              <w:rPr>
                <w:spacing w:val="-15"/>
              </w:rPr>
              <w:t xml:space="preserve"> </w:t>
            </w:r>
            <w:r>
              <w:rPr>
                <w:spacing w:val="10"/>
              </w:rPr>
              <w:t>；安全平网、</w:t>
            </w:r>
            <w:r>
              <w:rPr/>
              <w:t xml:space="preserve"> </w:t>
            </w:r>
            <w:r>
              <w:rPr>
                <w:spacing w:val="6"/>
              </w:rPr>
              <w:t>密目网无破洞，</w:t>
            </w:r>
            <w:r>
              <w:rPr>
                <w:spacing w:val="-21"/>
              </w:rPr>
              <w:t xml:space="preserve"> </w:t>
            </w:r>
            <w:r>
              <w:rPr>
                <w:spacing w:val="6"/>
              </w:rPr>
              <w:t>主绳无断股</w:t>
            </w:r>
            <w:r>
              <w:rPr>
                <w:spacing w:val="-21"/>
              </w:rPr>
              <w:t xml:space="preserve"> </w:t>
            </w:r>
            <w:r>
              <w:rPr>
                <w:spacing w:val="6"/>
              </w:rPr>
              <w:t>、无搭接</w:t>
            </w:r>
            <w:r>
              <w:rPr>
                <w:spacing w:val="-19"/>
              </w:rPr>
              <w:t xml:space="preserve"> </w:t>
            </w:r>
            <w:r>
              <w:rPr>
                <w:spacing w:val="6"/>
              </w:rPr>
              <w:t>。施工过程中安全平网在下</w:t>
            </w:r>
            <w:r>
              <w:rPr>
                <w:spacing w:val="-21"/>
              </w:rPr>
              <w:t xml:space="preserve"> </w:t>
            </w:r>
            <w:r>
              <w:rPr>
                <w:spacing w:val="6"/>
              </w:rPr>
              <w:t>、密目网在上</w:t>
            </w:r>
          </w:p>
        </w:tc>
        <w:tc>
          <w:tcPr>
            <w:tcW w:w="878" w:type="dxa"/>
            <w:vAlign w:val="top"/>
          </w:tcPr>
          <w:p>
            <w:pPr>
              <w:rPr>
                <w:rFonts w:ascii="Arial"/>
                <w:sz w:val="21"/>
              </w:rPr>
            </w:pPr>
            <w:r/>
          </w:p>
        </w:tc>
      </w:tr>
      <w:tr>
        <w:trPr>
          <w:trHeight w:val="791" w:hRule="atLeast"/>
        </w:trPr>
        <w:tc>
          <w:tcPr>
            <w:tcW w:w="702" w:type="dxa"/>
            <w:vAlign w:val="top"/>
          </w:tcPr>
          <w:p>
            <w:pPr>
              <w:spacing w:line="255" w:lineRule="auto"/>
              <w:rPr>
                <w:rFonts w:ascii="Arial"/>
                <w:sz w:val="21"/>
              </w:rPr>
            </w:pPr>
            <w:r/>
          </w:p>
          <w:p>
            <w:pPr>
              <w:pStyle w:val="TableText"/>
              <w:ind w:left="285"/>
              <w:spacing w:before="64" w:line="201" w:lineRule="auto"/>
              <w:rPr/>
            </w:pPr>
            <w:r>
              <w:rPr>
                <w:spacing w:val="8"/>
              </w:rPr>
              <w:t>10</w:t>
            </w:r>
          </w:p>
        </w:tc>
        <w:tc>
          <w:tcPr>
            <w:tcW w:w="1150" w:type="dxa"/>
            <w:vAlign w:val="top"/>
          </w:tcPr>
          <w:p>
            <w:pPr>
              <w:spacing w:line="259" w:lineRule="auto"/>
              <w:rPr>
                <w:rFonts w:ascii="Arial"/>
                <w:sz w:val="21"/>
              </w:rPr>
            </w:pPr>
            <w:r/>
          </w:p>
          <w:p>
            <w:pPr>
              <w:pStyle w:val="TableText"/>
              <w:ind w:left="416"/>
              <w:spacing w:before="65" w:line="184" w:lineRule="auto"/>
              <w:rPr/>
            </w:pPr>
            <w:r>
              <w:rPr>
                <w:spacing w:val="5"/>
              </w:rPr>
              <w:t>其他</w:t>
            </w:r>
          </w:p>
        </w:tc>
        <w:tc>
          <w:tcPr>
            <w:tcW w:w="6633" w:type="dxa"/>
            <w:vAlign w:val="top"/>
            <w:gridSpan w:val="5"/>
          </w:tcPr>
          <w:p>
            <w:pPr>
              <w:pStyle w:val="TableText"/>
              <w:ind w:left="107" w:right="104" w:firstLine="158"/>
              <w:spacing w:before="218" w:line="191" w:lineRule="auto"/>
              <w:rPr/>
            </w:pPr>
            <w:r>
              <w:rPr>
                <w:spacing w:val="16"/>
              </w:rPr>
              <w:t>外架悬挑网严禁堆放建筑垃圾</w:t>
            </w:r>
            <w:r>
              <w:rPr>
                <w:spacing w:val="-9"/>
              </w:rPr>
              <w:t xml:space="preserve"> </w:t>
            </w:r>
            <w:r>
              <w:rPr>
                <w:spacing w:val="16"/>
              </w:rPr>
              <w:t>。悬挑网与外架封闭严实</w:t>
            </w:r>
            <w:r>
              <w:rPr>
                <w:spacing w:val="-16"/>
              </w:rPr>
              <w:t xml:space="preserve"> </w:t>
            </w:r>
            <w:r>
              <w:rPr>
                <w:spacing w:val="16"/>
              </w:rPr>
              <w:t>。</w:t>
            </w:r>
            <w:r>
              <w:rPr>
                <w:spacing w:val="-23"/>
              </w:rPr>
              <w:t xml:space="preserve"> </w:t>
            </w:r>
            <w:r>
              <w:rPr>
                <w:spacing w:val="16"/>
              </w:rPr>
              <w:t>除特殊情况下，</w:t>
            </w:r>
            <w:r>
              <w:rPr>
                <w:spacing w:val="-16"/>
              </w:rPr>
              <w:t xml:space="preserve"> </w:t>
            </w:r>
            <w:r>
              <w:rPr>
                <w:spacing w:val="16"/>
              </w:rPr>
              <w:t>严禁收起悬</w:t>
            </w:r>
            <w:r>
              <w:rPr/>
              <w:t xml:space="preserve"> </w:t>
            </w:r>
            <w:r>
              <w:rPr>
                <w:spacing w:val="7"/>
              </w:rPr>
              <w:t>挑网</w:t>
            </w:r>
          </w:p>
        </w:tc>
        <w:tc>
          <w:tcPr>
            <w:tcW w:w="878" w:type="dxa"/>
            <w:vAlign w:val="top"/>
          </w:tcPr>
          <w:p>
            <w:pPr>
              <w:rPr>
                <w:rFonts w:ascii="Arial"/>
                <w:sz w:val="21"/>
              </w:rPr>
            </w:pPr>
            <w:r/>
          </w:p>
        </w:tc>
      </w:tr>
      <w:tr>
        <w:trPr>
          <w:trHeight w:val="3976" w:hRule="atLeast"/>
        </w:trPr>
        <w:tc>
          <w:tcPr>
            <w:tcW w:w="702" w:type="dxa"/>
            <w:vAlign w:val="top"/>
            <w:textDirection w:val="tbRlV"/>
          </w:tcPr>
          <w:p>
            <w:pPr>
              <w:pStyle w:val="TableText"/>
              <w:ind w:left="1679"/>
              <w:spacing w:before="268" w:line="184" w:lineRule="auto"/>
              <w:rPr/>
            </w:pPr>
            <w:r>
              <w:rPr>
                <w:spacing w:val="6"/>
              </w:rPr>
              <w:t>验收意见</w:t>
            </w:r>
          </w:p>
        </w:tc>
        <w:tc>
          <w:tcPr>
            <w:tcW w:w="3022" w:type="dxa"/>
            <w:vAlign w:val="top"/>
            <w:gridSpan w:val="2"/>
          </w:tcPr>
          <w:p>
            <w:pPr>
              <w:pStyle w:val="TableText"/>
              <w:ind w:left="263"/>
              <w:spacing w:before="166" w:line="179" w:lineRule="auto"/>
              <w:rPr/>
            </w:pPr>
            <w:r>
              <w:rPr>
                <w:spacing w:val="7"/>
              </w:rPr>
              <w:t>搭设班组（分包单位）</w:t>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5"/>
              <w:spacing w:before="64" w:line="425" w:lineRule="exact"/>
              <w:rPr/>
            </w:pPr>
            <w:r>
              <w:rPr>
                <w:spacing w:val="6"/>
                <w:position w:val="21"/>
              </w:rPr>
              <w:t>项目负责人：</w:t>
            </w:r>
          </w:p>
          <w:p>
            <w:pPr>
              <w:pStyle w:val="TableText"/>
              <w:ind w:left="265"/>
              <w:spacing w:line="182" w:lineRule="auto"/>
              <w:rPr/>
            </w:pPr>
            <w:r>
              <w:rPr>
                <w:spacing w:val="4"/>
              </w:rPr>
              <w:t>班组长：</w:t>
            </w:r>
          </w:p>
          <w:p>
            <w:pPr>
              <w:pStyle w:val="TableText"/>
              <w:ind w:left="1966"/>
              <w:spacing w:before="225" w:line="184" w:lineRule="auto"/>
              <w:rPr/>
            </w:pPr>
            <w:r>
              <w:rPr/>
              <w:t>年</w:t>
            </w:r>
            <w:r>
              <w:rPr>
                <w:spacing w:val="11"/>
                <w:w w:val="101"/>
              </w:rPr>
              <w:t xml:space="preserve">   </w:t>
            </w:r>
            <w:r>
              <w:rPr/>
              <w:t>月</w:t>
            </w:r>
            <w:r>
              <w:rPr>
                <w:spacing w:val="5"/>
              </w:rPr>
              <w:t xml:space="preserve">    </w:t>
            </w:r>
            <w:r>
              <w:rPr/>
              <w:t>日</w:t>
            </w:r>
          </w:p>
        </w:tc>
        <w:tc>
          <w:tcPr>
            <w:tcW w:w="3035" w:type="dxa"/>
            <w:vAlign w:val="top"/>
            <w:gridSpan w:val="3"/>
          </w:tcPr>
          <w:p>
            <w:pPr>
              <w:pStyle w:val="TableText"/>
              <w:ind w:left="265"/>
              <w:spacing w:before="165" w:line="185" w:lineRule="auto"/>
              <w:rPr/>
            </w:pPr>
            <w:r>
              <w:rPr>
                <w:spacing w:val="8"/>
              </w:rPr>
              <w:t>施工总承包单位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6"/>
              <w:spacing w:before="64" w:line="183" w:lineRule="auto"/>
              <w:rPr/>
            </w:pPr>
            <w:r>
              <w:rPr>
                <w:spacing w:val="5"/>
              </w:rPr>
              <w:t>项目经理：</w:t>
            </w:r>
          </w:p>
          <w:p>
            <w:pPr>
              <w:pStyle w:val="TableText"/>
              <w:ind w:left="266"/>
              <w:spacing w:before="226" w:line="423" w:lineRule="exact"/>
              <w:rPr/>
            </w:pPr>
            <w:r>
              <w:rPr>
                <w:spacing w:val="7"/>
                <w:position w:val="21"/>
              </w:rPr>
              <w:t>项目技术负责人：</w:t>
            </w:r>
          </w:p>
          <w:p>
            <w:pPr>
              <w:pStyle w:val="TableText"/>
              <w:ind w:left="266"/>
              <w:spacing w:line="183" w:lineRule="auto"/>
              <w:rPr/>
            </w:pPr>
            <w:r>
              <w:rPr>
                <w:spacing w:val="6"/>
              </w:rPr>
              <w:t>专职安全员：</w:t>
            </w:r>
          </w:p>
          <w:p>
            <w:pPr>
              <w:pStyle w:val="TableText"/>
              <w:ind w:left="1981"/>
              <w:spacing w:before="226" w:line="184" w:lineRule="auto"/>
              <w:rPr/>
            </w:pPr>
            <w:r>
              <w:rPr/>
              <w:t>年</w:t>
            </w:r>
            <w:r>
              <w:rPr>
                <w:spacing w:val="11"/>
                <w:w w:val="101"/>
              </w:rPr>
              <w:t xml:space="preserve">   </w:t>
            </w:r>
            <w:r>
              <w:rPr/>
              <w:t>月</w:t>
            </w:r>
            <w:r>
              <w:rPr>
                <w:spacing w:val="5"/>
              </w:rPr>
              <w:t xml:space="preserve">    </w:t>
            </w:r>
            <w:r>
              <w:rPr/>
              <w:t>日</w:t>
            </w:r>
          </w:p>
        </w:tc>
        <w:tc>
          <w:tcPr>
            <w:tcW w:w="2604" w:type="dxa"/>
            <w:vAlign w:val="top"/>
            <w:gridSpan w:val="2"/>
          </w:tcPr>
          <w:p>
            <w:pPr>
              <w:pStyle w:val="TableText"/>
              <w:ind w:left="268"/>
              <w:spacing w:before="165" w:line="185" w:lineRule="auto"/>
              <w:rPr/>
            </w:pPr>
            <w:r>
              <w:rPr>
                <w:spacing w:val="7"/>
              </w:rPr>
              <w:t>监理单位</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68"/>
              <w:spacing w:before="64" w:line="183" w:lineRule="auto"/>
              <w:rPr/>
            </w:pPr>
            <w:r>
              <w:rPr>
                <w:spacing w:val="5"/>
              </w:rPr>
              <w:t>项目总监：</w:t>
            </w:r>
          </w:p>
          <w:p>
            <w:pPr>
              <w:pStyle w:val="TableText"/>
              <w:ind w:left="268"/>
              <w:spacing w:before="226" w:line="184" w:lineRule="auto"/>
              <w:rPr/>
            </w:pPr>
            <w:r>
              <w:rPr>
                <w:spacing w:val="7"/>
              </w:rPr>
              <w:t>专业监理工程师：</w:t>
            </w:r>
          </w:p>
          <w:p>
            <w:pPr>
              <w:pStyle w:val="TableText"/>
              <w:ind w:left="1386"/>
              <w:spacing w:before="225" w:line="184" w:lineRule="auto"/>
              <w:rPr/>
            </w:pPr>
            <w:r>
              <w:rPr/>
              <w:t>年</w:t>
            </w:r>
            <w:r>
              <w:rPr>
                <w:spacing w:val="11"/>
                <w:w w:val="101"/>
              </w:rPr>
              <w:t xml:space="preserve">   </w:t>
            </w:r>
            <w:r>
              <w:rPr/>
              <w:t>月</w:t>
            </w:r>
            <w:r>
              <w:rPr>
                <w:spacing w:val="6"/>
              </w:rPr>
              <w:t xml:space="preserve">    </w:t>
            </w:r>
            <w:r>
              <w:rPr/>
              <w:t>日</w:t>
            </w:r>
          </w:p>
        </w:tc>
      </w:tr>
    </w:tbl>
    <w:p>
      <w:pPr>
        <w:pStyle w:val="BodyText"/>
        <w:ind w:left="337"/>
        <w:spacing w:before="56" w:line="184" w:lineRule="auto"/>
        <w:rPr>
          <w:sz w:val="15"/>
          <w:szCs w:val="15"/>
        </w:rPr>
      </w:pPr>
      <w:r>
        <w:rPr>
          <w:sz w:val="15"/>
          <w:szCs w:val="15"/>
          <w:spacing w:val="8"/>
        </w:rPr>
        <w:t>注：扣件式脚手架悬挑安全网设施完成后立即进行验收。</w:t>
      </w:r>
    </w:p>
    <w:p>
      <w:pPr>
        <w:spacing w:line="184" w:lineRule="auto"/>
        <w:sectPr>
          <w:headerReference w:type="default" r:id="rId243"/>
          <w:footerReference w:type="default" r:id="rId409"/>
          <w:pgSz w:w="12243" w:h="16495"/>
          <w:pgMar w:top="1461" w:right="1606" w:bottom="1137" w:left="1267" w:header="1177" w:footer="892" w:gutter="0"/>
        </w:sectPr>
        <w:rPr>
          <w:sz w:val="15"/>
          <w:szCs w:val="15"/>
        </w:rPr>
      </w:pPr>
    </w:p>
    <w:p>
      <w:pPr>
        <w:spacing w:line="295" w:lineRule="auto"/>
        <w:rPr>
          <w:rFonts w:ascii="Arial"/>
          <w:sz w:val="21"/>
        </w:rPr>
      </w:pPr>
      <w:r/>
    </w:p>
    <w:p>
      <w:pPr>
        <w:pStyle w:val="BodyText"/>
        <w:ind w:left="432"/>
        <w:spacing w:before="98" w:line="177" w:lineRule="auto"/>
        <w:rPr>
          <w:sz w:val="23"/>
          <w:szCs w:val="23"/>
        </w:rPr>
      </w:pPr>
      <w:r>
        <w:rPr>
          <w:rFonts w:ascii="Arial" w:hAnsi="Arial" w:eastAsia="Arial" w:cs="Arial"/>
          <w:sz w:val="23"/>
          <w:szCs w:val="23"/>
          <w:spacing w:val="10"/>
          <w:position w:val="-2"/>
        </w:rPr>
        <w:t>7.3.5</w:t>
      </w:r>
      <w:r>
        <w:rPr>
          <w:rFonts w:ascii="Arial" w:hAnsi="Arial" w:eastAsia="Arial" w:cs="Arial"/>
          <w:sz w:val="23"/>
          <w:szCs w:val="23"/>
          <w:spacing w:val="31"/>
          <w:w w:val="101"/>
          <w:position w:val="-2"/>
        </w:rPr>
        <w:t xml:space="preserve">  </w:t>
      </w:r>
      <w:r>
        <w:rPr>
          <w:sz w:val="23"/>
          <w:szCs w:val="23"/>
          <w:spacing w:val="10"/>
        </w:rPr>
        <w:t>脚手架</w:t>
      </w:r>
      <w:r>
        <w:rPr>
          <w:sz w:val="23"/>
          <w:szCs w:val="23"/>
          <w:spacing w:val="-40"/>
        </w:rPr>
        <w:t xml:space="preserve"> </w:t>
      </w:r>
      <w:r>
        <w:rPr>
          <w:sz w:val="5"/>
          <w:szCs w:val="5"/>
          <w:spacing w:val="10"/>
          <w:position w:val="1"/>
        </w:rPr>
        <w:t>、          </w:t>
      </w:r>
      <w:r>
        <w:rPr>
          <w:sz w:val="23"/>
          <w:szCs w:val="23"/>
          <w:spacing w:val="10"/>
        </w:rPr>
        <w:t>安全防护设施临时拆除</w:t>
      </w:r>
      <w:r>
        <w:rPr>
          <w:sz w:val="23"/>
          <w:szCs w:val="23"/>
          <w:spacing w:val="9"/>
        </w:rPr>
        <w:t>申请表</w:t>
      </w:r>
    </w:p>
    <w:p>
      <w:pPr>
        <w:spacing w:before="219"/>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6"/>
        <w:gridCol w:w="950"/>
        <w:gridCol w:w="75"/>
        <w:gridCol w:w="101"/>
        <w:gridCol w:w="2849"/>
        <w:gridCol w:w="617"/>
        <w:gridCol w:w="1321"/>
        <w:gridCol w:w="225"/>
        <w:gridCol w:w="2442"/>
      </w:tblGrid>
      <w:tr>
        <w:trPr>
          <w:trHeight w:val="317" w:hRule="atLeast"/>
        </w:trPr>
        <w:tc>
          <w:tcPr>
            <w:tcW w:w="1902" w:type="dxa"/>
            <w:vAlign w:val="top"/>
            <w:gridSpan w:val="4"/>
          </w:tcPr>
          <w:p>
            <w:pPr>
              <w:pStyle w:val="TableText"/>
              <w:ind w:left="638"/>
              <w:spacing w:before="86" w:line="184" w:lineRule="auto"/>
              <w:rPr/>
            </w:pPr>
            <w:r>
              <w:rPr>
                <w:spacing w:val="7"/>
              </w:rPr>
              <w:t>工程名称</w:t>
            </w:r>
          </w:p>
        </w:tc>
        <w:tc>
          <w:tcPr>
            <w:tcW w:w="3466" w:type="dxa"/>
            <w:vAlign w:val="top"/>
            <w:gridSpan w:val="2"/>
          </w:tcPr>
          <w:p>
            <w:pPr>
              <w:rPr>
                <w:rFonts w:ascii="Arial"/>
                <w:sz w:val="21"/>
              </w:rPr>
            </w:pPr>
            <w:r/>
          </w:p>
        </w:tc>
        <w:tc>
          <w:tcPr>
            <w:tcW w:w="1546" w:type="dxa"/>
            <w:vAlign w:val="top"/>
            <w:gridSpan w:val="2"/>
          </w:tcPr>
          <w:p>
            <w:pPr>
              <w:pStyle w:val="TableText"/>
              <w:ind w:left="480"/>
              <w:spacing w:before="86" w:line="183" w:lineRule="auto"/>
              <w:rPr/>
            </w:pPr>
            <w:r>
              <w:rPr>
                <w:spacing w:val="2"/>
              </w:rPr>
              <w:t>申请日期</w:t>
            </w:r>
          </w:p>
        </w:tc>
        <w:tc>
          <w:tcPr>
            <w:tcW w:w="2442" w:type="dxa"/>
            <w:vAlign w:val="top"/>
          </w:tcPr>
          <w:p>
            <w:pPr>
              <w:rPr>
                <w:rFonts w:ascii="Arial"/>
                <w:sz w:val="21"/>
              </w:rPr>
            </w:pPr>
            <w:r/>
          </w:p>
        </w:tc>
      </w:tr>
      <w:tr>
        <w:trPr>
          <w:trHeight w:val="631" w:hRule="atLeast"/>
        </w:trPr>
        <w:tc>
          <w:tcPr>
            <w:tcW w:w="1902" w:type="dxa"/>
            <w:vAlign w:val="top"/>
            <w:gridSpan w:val="4"/>
          </w:tcPr>
          <w:p>
            <w:pPr>
              <w:pStyle w:val="TableText"/>
              <w:ind w:left="399" w:right="71" w:hanging="319"/>
              <w:spacing w:before="134" w:line="191" w:lineRule="auto"/>
              <w:rPr/>
            </w:pPr>
            <w:r>
              <w:rPr>
                <w:spacing w:val="8"/>
              </w:rPr>
              <w:t>需拆除安全设施或脚手架</w:t>
            </w:r>
            <w:r>
              <w:rPr>
                <w:spacing w:val="5"/>
              </w:rPr>
              <w:t xml:space="preserve"> </w:t>
            </w:r>
            <w:r>
              <w:rPr>
                <w:spacing w:val="4"/>
              </w:rPr>
              <w:t>杆件名称</w:t>
            </w:r>
            <w:r>
              <w:rPr>
                <w:spacing w:val="-17"/>
              </w:rPr>
              <w:t xml:space="preserve"> </w:t>
            </w:r>
            <w:r>
              <w:rPr>
                <w:spacing w:val="4"/>
              </w:rPr>
              <w:t>、部位</w:t>
            </w:r>
          </w:p>
        </w:tc>
        <w:tc>
          <w:tcPr>
            <w:tcW w:w="3466" w:type="dxa"/>
            <w:vAlign w:val="top"/>
            <w:gridSpan w:val="2"/>
          </w:tcPr>
          <w:p>
            <w:pPr>
              <w:rPr>
                <w:rFonts w:ascii="Arial"/>
                <w:sz w:val="21"/>
              </w:rPr>
            </w:pPr>
            <w:r/>
          </w:p>
        </w:tc>
        <w:tc>
          <w:tcPr>
            <w:tcW w:w="1546" w:type="dxa"/>
            <w:vAlign w:val="top"/>
            <w:gridSpan w:val="2"/>
          </w:tcPr>
          <w:p>
            <w:pPr>
              <w:pStyle w:val="TableText"/>
              <w:ind w:left="460"/>
              <w:spacing w:before="243" w:line="182" w:lineRule="auto"/>
              <w:rPr/>
            </w:pPr>
            <w:r>
              <w:rPr>
                <w:spacing w:val="7"/>
              </w:rPr>
              <w:t>拆除时间</w:t>
            </w:r>
          </w:p>
        </w:tc>
        <w:tc>
          <w:tcPr>
            <w:tcW w:w="2442" w:type="dxa"/>
            <w:vAlign w:val="top"/>
          </w:tcPr>
          <w:p>
            <w:pPr>
              <w:rPr>
                <w:rFonts w:ascii="Arial"/>
                <w:sz w:val="21"/>
              </w:rPr>
            </w:pPr>
            <w:r/>
          </w:p>
        </w:tc>
      </w:tr>
      <w:tr>
        <w:trPr>
          <w:trHeight w:val="2381" w:hRule="atLeast"/>
        </w:trPr>
        <w:tc>
          <w:tcPr>
            <w:tcW w:w="9356" w:type="dxa"/>
            <w:vAlign w:val="top"/>
            <w:gridSpan w:val="9"/>
          </w:tcPr>
          <w:p>
            <w:pPr>
              <w:pStyle w:val="TableText"/>
              <w:ind w:left="270"/>
              <w:spacing w:before="162" w:line="185" w:lineRule="auto"/>
              <w:rPr/>
            </w:pPr>
            <w:r>
              <w:rPr>
                <w:spacing w:val="6"/>
              </w:rPr>
              <w:t>拆除原因：</w:t>
            </w:r>
          </w:p>
        </w:tc>
      </w:tr>
      <w:tr>
        <w:trPr>
          <w:trHeight w:val="472" w:hRule="atLeast"/>
        </w:trPr>
        <w:tc>
          <w:tcPr>
            <w:tcW w:w="1726" w:type="dxa"/>
            <w:vAlign w:val="top"/>
            <w:gridSpan w:val="2"/>
          </w:tcPr>
          <w:p>
            <w:pPr>
              <w:pStyle w:val="TableText"/>
              <w:ind w:left="649"/>
              <w:spacing w:before="164" w:line="184" w:lineRule="auto"/>
              <w:rPr/>
            </w:pPr>
            <w:r>
              <w:rPr/>
              <w:t>申请人</w:t>
            </w:r>
          </w:p>
        </w:tc>
        <w:tc>
          <w:tcPr>
            <w:tcW w:w="3025" w:type="dxa"/>
            <w:vAlign w:val="top"/>
            <w:gridSpan w:val="3"/>
          </w:tcPr>
          <w:p>
            <w:pPr>
              <w:rPr>
                <w:rFonts w:ascii="Arial"/>
                <w:sz w:val="21"/>
              </w:rPr>
            </w:pPr>
            <w:r/>
          </w:p>
        </w:tc>
        <w:tc>
          <w:tcPr>
            <w:tcW w:w="1938" w:type="dxa"/>
            <w:vAlign w:val="top"/>
            <w:gridSpan w:val="2"/>
          </w:tcPr>
          <w:p>
            <w:pPr>
              <w:pStyle w:val="TableText"/>
              <w:ind w:left="656"/>
              <w:spacing w:before="165" w:line="182" w:lineRule="auto"/>
              <w:rPr/>
            </w:pPr>
            <w:r>
              <w:rPr>
                <w:spacing w:val="7"/>
              </w:rPr>
              <w:t>拆除班组</w:t>
            </w:r>
          </w:p>
        </w:tc>
        <w:tc>
          <w:tcPr>
            <w:tcW w:w="2667" w:type="dxa"/>
            <w:vAlign w:val="top"/>
            <w:gridSpan w:val="2"/>
          </w:tcPr>
          <w:p>
            <w:pPr>
              <w:rPr>
                <w:rFonts w:ascii="Arial"/>
                <w:sz w:val="21"/>
              </w:rPr>
            </w:pPr>
            <w:r/>
          </w:p>
        </w:tc>
      </w:tr>
      <w:tr>
        <w:trPr>
          <w:trHeight w:val="3176" w:hRule="atLeast"/>
        </w:trPr>
        <w:tc>
          <w:tcPr>
            <w:tcW w:w="4751" w:type="dxa"/>
            <w:vAlign w:val="top"/>
            <w:gridSpan w:val="5"/>
          </w:tcPr>
          <w:p>
            <w:pPr>
              <w:pStyle w:val="TableText"/>
              <w:ind w:left="270"/>
              <w:spacing w:before="164" w:line="184" w:lineRule="auto"/>
              <w:rPr/>
            </w:pPr>
            <w:r>
              <w:rPr>
                <w:spacing w:val="7"/>
              </w:rPr>
              <w:t>拆除审批意见：</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71"/>
              <w:spacing w:before="64" w:line="183" w:lineRule="auto"/>
              <w:rPr/>
            </w:pPr>
            <w:r>
              <w:rPr>
                <w:spacing w:val="5"/>
              </w:rPr>
              <w:t>项目经理：</w:t>
            </w:r>
          </w:p>
          <w:p>
            <w:pPr>
              <w:pStyle w:val="TableText"/>
              <w:ind w:left="271"/>
              <w:spacing w:before="227" w:line="423" w:lineRule="exact"/>
              <w:rPr/>
            </w:pPr>
            <w:r>
              <w:rPr>
                <w:spacing w:val="7"/>
                <w:position w:val="21"/>
              </w:rPr>
              <w:t>项目技术负责人：</w:t>
            </w:r>
          </w:p>
          <w:p>
            <w:pPr>
              <w:pStyle w:val="TableText"/>
              <w:ind w:left="271"/>
              <w:spacing w:before="1" w:line="182" w:lineRule="auto"/>
              <w:rPr/>
            </w:pPr>
            <w:r>
              <w:rPr>
                <w:spacing w:val="6"/>
              </w:rPr>
              <w:t>专职安全员：</w:t>
            </w:r>
          </w:p>
          <w:p>
            <w:pPr>
              <w:pStyle w:val="TableText"/>
              <w:ind w:left="271"/>
              <w:spacing w:before="226" w:line="184" w:lineRule="auto"/>
              <w:rPr/>
            </w:pPr>
            <w:r>
              <w:rPr>
                <w:spacing w:val="3"/>
              </w:rPr>
              <w:t>其他：</w:t>
            </w:r>
          </w:p>
        </w:tc>
        <w:tc>
          <w:tcPr>
            <w:tcW w:w="4605" w:type="dxa"/>
            <w:vAlign w:val="top"/>
            <w:gridSpan w:val="4"/>
          </w:tcPr>
          <w:p>
            <w:pPr>
              <w:pStyle w:val="TableText"/>
              <w:ind w:left="270"/>
              <w:spacing w:before="164" w:line="184" w:lineRule="auto"/>
              <w:rPr/>
            </w:pPr>
            <w:r>
              <w:rPr>
                <w:spacing w:val="7"/>
              </w:rPr>
              <w:t>监理单位审查意见：</w:t>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71"/>
              <w:spacing w:before="65" w:line="183" w:lineRule="auto"/>
              <w:rPr/>
            </w:pPr>
            <w:r>
              <w:rPr>
                <w:spacing w:val="5"/>
              </w:rPr>
              <w:t>项目总监：</w:t>
            </w:r>
          </w:p>
          <w:p>
            <w:pPr>
              <w:pStyle w:val="TableText"/>
              <w:ind w:left="271"/>
              <w:spacing w:before="227" w:line="183" w:lineRule="auto"/>
              <w:rPr/>
            </w:pPr>
            <w:r>
              <w:rPr>
                <w:spacing w:val="7"/>
              </w:rPr>
              <w:t>专业监理工程师：</w:t>
            </w:r>
          </w:p>
          <w:p>
            <w:pPr>
              <w:pStyle w:val="TableText"/>
              <w:ind w:left="3552"/>
              <w:spacing w:before="226" w:line="183" w:lineRule="auto"/>
              <w:rPr/>
            </w:pPr>
            <w:r>
              <w:rPr/>
              <w:t>年</w:t>
            </w:r>
            <w:r>
              <w:rPr>
                <w:spacing w:val="11"/>
                <w:w w:val="101"/>
              </w:rPr>
              <w:t xml:space="preserve">   </w:t>
            </w:r>
            <w:r>
              <w:rPr/>
              <w:t>月</w:t>
            </w:r>
            <w:r>
              <w:rPr>
                <w:spacing w:val="5"/>
              </w:rPr>
              <w:t xml:space="preserve">    </w:t>
            </w:r>
            <w:r>
              <w:rPr/>
              <w:t>日</w:t>
            </w:r>
          </w:p>
        </w:tc>
      </w:tr>
      <w:tr>
        <w:trPr>
          <w:trHeight w:val="1586" w:hRule="atLeast"/>
        </w:trPr>
        <w:tc>
          <w:tcPr>
            <w:tcW w:w="9356" w:type="dxa"/>
            <w:vAlign w:val="top"/>
            <w:gridSpan w:val="9"/>
          </w:tcPr>
          <w:p>
            <w:pPr>
              <w:pStyle w:val="TableText"/>
              <w:ind w:left="272"/>
              <w:spacing w:before="155" w:line="189" w:lineRule="auto"/>
              <w:rPr/>
            </w:pPr>
            <w:r>
              <w:rPr>
                <w:spacing w:val="6"/>
              </w:rPr>
              <w:t>加固补救措施</w:t>
            </w:r>
            <w:r>
              <w:rPr>
                <w:spacing w:val="-34"/>
              </w:rPr>
              <w:t>：（</w:t>
            </w:r>
            <w:r>
              <w:rPr>
                <w:spacing w:val="6"/>
              </w:rPr>
              <w:t>可附页）</w:t>
            </w:r>
            <w:r>
              <w:rPr/>
              <w:t xml:space="preserve">                                    </w:t>
            </w:r>
            <w:r>
              <w:rPr>
                <w:spacing w:val="6"/>
              </w:rPr>
              <w:t>年</w:t>
            </w:r>
            <w:r>
              <w:rPr>
                <w:spacing w:val="17"/>
                <w:w w:val="101"/>
              </w:rPr>
              <w:t xml:space="preserve">   </w:t>
            </w:r>
            <w:r>
              <w:rPr>
                <w:spacing w:val="6"/>
              </w:rPr>
              <w:t>月    日</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6789"/>
              <w:spacing w:before="64" w:line="183" w:lineRule="auto"/>
              <w:rPr/>
            </w:pPr>
            <w:r>
              <w:rPr>
                <w:spacing w:val="6"/>
              </w:rPr>
              <w:t>施工负责人：</w:t>
            </w:r>
          </w:p>
        </w:tc>
      </w:tr>
      <w:tr>
        <w:trPr>
          <w:trHeight w:val="472" w:hRule="atLeast"/>
        </w:trPr>
        <w:tc>
          <w:tcPr>
            <w:tcW w:w="1801" w:type="dxa"/>
            <w:vAlign w:val="top"/>
            <w:gridSpan w:val="3"/>
          </w:tcPr>
          <w:p>
            <w:pPr>
              <w:pStyle w:val="TableText"/>
              <w:ind w:left="588"/>
              <w:spacing w:before="166" w:line="184" w:lineRule="auto"/>
              <w:rPr/>
            </w:pPr>
            <w:r>
              <w:rPr>
                <w:spacing w:val="7"/>
              </w:rPr>
              <w:t>加固班组</w:t>
            </w:r>
          </w:p>
        </w:tc>
        <w:tc>
          <w:tcPr>
            <w:tcW w:w="2950" w:type="dxa"/>
            <w:vAlign w:val="top"/>
            <w:gridSpan w:val="2"/>
          </w:tcPr>
          <w:p>
            <w:pPr>
              <w:rPr>
                <w:rFonts w:ascii="Arial"/>
                <w:sz w:val="21"/>
              </w:rPr>
            </w:pPr>
            <w:r/>
          </w:p>
        </w:tc>
        <w:tc>
          <w:tcPr>
            <w:tcW w:w="2163" w:type="dxa"/>
            <w:vAlign w:val="top"/>
            <w:gridSpan w:val="3"/>
          </w:tcPr>
          <w:p>
            <w:pPr>
              <w:pStyle w:val="TableText"/>
              <w:ind w:left="532"/>
              <w:spacing w:before="166" w:line="184" w:lineRule="auto"/>
              <w:rPr/>
            </w:pPr>
            <w:r>
              <w:rPr>
                <w:spacing w:val="8"/>
              </w:rPr>
              <w:t>加固措施落实人</w:t>
            </w:r>
          </w:p>
        </w:tc>
        <w:tc>
          <w:tcPr>
            <w:tcW w:w="2442" w:type="dxa"/>
            <w:vAlign w:val="top"/>
          </w:tcPr>
          <w:p>
            <w:pPr>
              <w:rPr>
                <w:rFonts w:ascii="Arial"/>
                <w:sz w:val="21"/>
              </w:rPr>
            </w:pPr>
            <w:r/>
          </w:p>
        </w:tc>
      </w:tr>
      <w:tr>
        <w:trPr>
          <w:trHeight w:val="2783" w:hRule="atLeast"/>
        </w:trPr>
        <w:tc>
          <w:tcPr>
            <w:tcW w:w="776" w:type="dxa"/>
            <w:vAlign w:val="top"/>
            <w:textDirection w:val="tbRlV"/>
          </w:tcPr>
          <w:p>
            <w:pPr>
              <w:pStyle w:val="TableText"/>
              <w:ind w:left="921"/>
              <w:spacing w:before="304" w:line="184" w:lineRule="auto"/>
              <w:rPr/>
            </w:pPr>
            <w:r>
              <w:rPr>
                <w:spacing w:val="7"/>
              </w:rPr>
              <w:t>加固验收意见</w:t>
            </w:r>
          </w:p>
        </w:tc>
        <w:tc>
          <w:tcPr>
            <w:tcW w:w="3975" w:type="dxa"/>
            <w:vAlign w:val="top"/>
            <w:gridSpan w:val="4"/>
          </w:tcPr>
          <w:p>
            <w:pPr>
              <w:pStyle w:val="TableText"/>
              <w:ind w:left="266"/>
              <w:spacing w:before="166" w:line="184" w:lineRule="auto"/>
              <w:rPr/>
            </w:pPr>
            <w:r>
              <w:rPr>
                <w:spacing w:val="8"/>
              </w:rPr>
              <w:t>施工总承包单位</w:t>
            </w:r>
          </w:p>
          <w:p>
            <w:pPr>
              <w:spacing w:line="370" w:lineRule="auto"/>
              <w:rPr>
                <w:rFonts w:ascii="Arial"/>
                <w:sz w:val="21"/>
              </w:rPr>
            </w:pPr>
            <w:r/>
          </w:p>
          <w:p>
            <w:pPr>
              <w:pStyle w:val="TableText"/>
              <w:ind w:left="268"/>
              <w:spacing w:before="64" w:line="183" w:lineRule="auto"/>
              <w:rPr/>
            </w:pPr>
            <w:r>
              <w:rPr>
                <w:spacing w:val="5"/>
              </w:rPr>
              <w:t>项目经理：</w:t>
            </w:r>
          </w:p>
          <w:p>
            <w:pPr>
              <w:pStyle w:val="TableText"/>
              <w:ind w:left="268"/>
              <w:spacing w:before="227" w:line="423" w:lineRule="exact"/>
              <w:rPr/>
            </w:pPr>
            <w:r>
              <w:rPr>
                <w:spacing w:val="7"/>
                <w:position w:val="21"/>
              </w:rPr>
              <w:t>项目技术负责人：</w:t>
            </w:r>
          </w:p>
          <w:p>
            <w:pPr>
              <w:pStyle w:val="TableText"/>
              <w:ind w:left="268"/>
              <w:spacing w:before="1" w:line="182" w:lineRule="auto"/>
              <w:rPr/>
            </w:pPr>
            <w:r>
              <w:rPr>
                <w:spacing w:val="6"/>
              </w:rPr>
              <w:t>专职安全员：</w:t>
            </w:r>
          </w:p>
          <w:p>
            <w:pPr>
              <w:pStyle w:val="TableText"/>
              <w:ind w:left="267"/>
              <w:spacing w:before="226" w:line="184" w:lineRule="auto"/>
              <w:rPr/>
            </w:pPr>
            <w:r>
              <w:rPr>
                <w:spacing w:val="3"/>
              </w:rPr>
              <w:t>其他：</w:t>
            </w:r>
          </w:p>
          <w:p>
            <w:pPr>
              <w:pStyle w:val="TableText"/>
              <w:ind w:left="2924"/>
              <w:spacing w:before="226" w:line="183" w:lineRule="auto"/>
              <w:rPr/>
            </w:pPr>
            <w:r>
              <w:rPr/>
              <w:t>年</w:t>
            </w:r>
            <w:r>
              <w:rPr>
                <w:spacing w:val="11"/>
                <w:w w:val="101"/>
              </w:rPr>
              <w:t xml:space="preserve">   </w:t>
            </w:r>
            <w:r>
              <w:rPr/>
              <w:t>月</w:t>
            </w:r>
            <w:r>
              <w:rPr>
                <w:spacing w:val="5"/>
              </w:rPr>
              <w:t xml:space="preserve">    </w:t>
            </w:r>
            <w:r>
              <w:rPr/>
              <w:t>日</w:t>
            </w:r>
          </w:p>
        </w:tc>
        <w:tc>
          <w:tcPr>
            <w:tcW w:w="4605" w:type="dxa"/>
            <w:vAlign w:val="top"/>
            <w:gridSpan w:val="4"/>
          </w:tcPr>
          <w:p>
            <w:pPr>
              <w:pStyle w:val="TableText"/>
              <w:ind w:left="270"/>
              <w:spacing w:before="166" w:line="184" w:lineRule="auto"/>
              <w:rPr/>
            </w:pPr>
            <w:r>
              <w:rPr>
                <w:spacing w:val="7"/>
              </w:rPr>
              <w:t>监理单位</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71"/>
              <w:spacing w:before="64" w:line="183" w:lineRule="auto"/>
              <w:rPr/>
            </w:pPr>
            <w:r>
              <w:rPr>
                <w:spacing w:val="5"/>
              </w:rPr>
              <w:t>项目总监：</w:t>
            </w:r>
          </w:p>
          <w:p>
            <w:pPr>
              <w:pStyle w:val="TableText"/>
              <w:ind w:left="271"/>
              <w:spacing w:before="227" w:line="183" w:lineRule="auto"/>
              <w:rPr/>
            </w:pPr>
            <w:r>
              <w:rPr>
                <w:spacing w:val="7"/>
              </w:rPr>
              <w:t>专业监理工程师：</w:t>
            </w:r>
          </w:p>
          <w:p>
            <w:pPr>
              <w:pStyle w:val="TableText"/>
              <w:ind w:left="3552"/>
              <w:spacing w:before="226" w:line="183" w:lineRule="auto"/>
              <w:rPr/>
            </w:pPr>
            <w:r>
              <w:rPr/>
              <w:t>年</w:t>
            </w:r>
            <w:r>
              <w:rPr>
                <w:spacing w:val="11"/>
                <w:w w:val="101"/>
              </w:rPr>
              <w:t xml:space="preserve">   </w:t>
            </w:r>
            <w:r>
              <w:rPr/>
              <w:t>月</w:t>
            </w:r>
            <w:r>
              <w:rPr>
                <w:spacing w:val="5"/>
              </w:rPr>
              <w:t xml:space="preserve">    </w:t>
            </w:r>
            <w:r>
              <w:rPr/>
              <w:t>日</w:t>
            </w:r>
          </w:p>
        </w:tc>
      </w:tr>
    </w:tbl>
    <w:p>
      <w:pPr>
        <w:pStyle w:val="BodyText"/>
        <w:ind w:right="1"/>
        <w:spacing w:before="52" w:line="188" w:lineRule="auto"/>
        <w:jc w:val="right"/>
        <w:rPr>
          <w:sz w:val="15"/>
          <w:szCs w:val="15"/>
        </w:rPr>
      </w:pPr>
      <w:r>
        <w:rPr>
          <w:sz w:val="15"/>
          <w:szCs w:val="15"/>
          <w:spacing w:val="10"/>
        </w:rPr>
        <w:t>注：</w:t>
      </w:r>
      <w:r>
        <w:rPr>
          <w:sz w:val="15"/>
          <w:szCs w:val="15"/>
          <w:spacing w:val="-11"/>
        </w:rPr>
        <w:t xml:space="preserve"> </w:t>
      </w:r>
      <w:r>
        <w:rPr>
          <w:rFonts w:ascii="Arial" w:hAnsi="Arial" w:eastAsia="Arial" w:cs="Arial"/>
          <w:sz w:val="15"/>
          <w:szCs w:val="15"/>
          <w:spacing w:val="10"/>
        </w:rPr>
        <w:t>1.</w:t>
      </w:r>
      <w:r>
        <w:rPr>
          <w:sz w:val="15"/>
          <w:szCs w:val="15"/>
          <w:spacing w:val="10"/>
        </w:rPr>
        <w:t>施工现场中需要拆除脚手架杆件或安全防护设施，必须由该施工作业负责人提出申请，</w:t>
      </w:r>
      <w:r>
        <w:rPr>
          <w:sz w:val="15"/>
          <w:szCs w:val="15"/>
          <w:spacing w:val="-22"/>
        </w:rPr>
        <w:t xml:space="preserve"> </w:t>
      </w:r>
      <w:r>
        <w:rPr>
          <w:sz w:val="15"/>
          <w:szCs w:val="15"/>
          <w:spacing w:val="10"/>
        </w:rPr>
        <w:t>经施工总承包单位</w:t>
      </w:r>
      <w:r>
        <w:rPr>
          <w:sz w:val="15"/>
          <w:szCs w:val="15"/>
          <w:spacing w:val="-21"/>
        </w:rPr>
        <w:t xml:space="preserve"> </w:t>
      </w:r>
      <w:r>
        <w:rPr>
          <w:sz w:val="15"/>
          <w:szCs w:val="15"/>
          <w:spacing w:val="10"/>
        </w:rPr>
        <w:t>、监理单位审批</w:t>
      </w:r>
    </w:p>
    <w:p>
      <w:pPr>
        <w:pStyle w:val="BodyText"/>
        <w:ind w:left="861"/>
        <w:spacing w:before="14" w:line="186" w:lineRule="auto"/>
        <w:rPr>
          <w:sz w:val="15"/>
          <w:szCs w:val="15"/>
        </w:rPr>
      </w:pPr>
      <w:r>
        <w:rPr>
          <w:sz w:val="15"/>
          <w:szCs w:val="15"/>
          <w:spacing w:val="-2"/>
        </w:rPr>
        <w:t>同意。</w:t>
      </w:r>
    </w:p>
    <w:p>
      <w:pPr>
        <w:pStyle w:val="BodyText"/>
        <w:ind w:left="654"/>
        <w:spacing w:before="7" w:line="188" w:lineRule="auto"/>
        <w:rPr>
          <w:sz w:val="15"/>
          <w:szCs w:val="15"/>
        </w:rPr>
      </w:pPr>
      <w:r>
        <w:rPr>
          <w:rFonts w:ascii="Arial" w:hAnsi="Arial" w:eastAsia="Arial" w:cs="Arial"/>
          <w:sz w:val="15"/>
          <w:szCs w:val="15"/>
          <w:spacing w:val="9"/>
        </w:rPr>
        <w:t>2.</w:t>
      </w:r>
      <w:r>
        <w:rPr>
          <w:sz w:val="15"/>
          <w:szCs w:val="15"/>
          <w:spacing w:val="9"/>
        </w:rPr>
        <w:t>需加固处理的，应编制加固措施</w:t>
      </w:r>
      <w:r>
        <w:rPr>
          <w:sz w:val="15"/>
          <w:szCs w:val="15"/>
          <w:spacing w:val="-6"/>
        </w:rPr>
        <w:t xml:space="preserve"> </w:t>
      </w:r>
      <w:r>
        <w:rPr>
          <w:sz w:val="15"/>
          <w:szCs w:val="15"/>
          <w:spacing w:val="9"/>
        </w:rPr>
        <w:t>；经加固后，应由施工总承包单位重新组织检查验收，验收合格后方可拆除。</w:t>
      </w:r>
    </w:p>
    <w:p>
      <w:pPr>
        <w:spacing w:line="188" w:lineRule="auto"/>
        <w:sectPr>
          <w:headerReference w:type="default" r:id="rId411"/>
          <w:footerReference w:type="default" r:id="rId412"/>
          <w:pgSz w:w="12243" w:h="16495"/>
          <w:pgMar w:top="1461" w:right="1269" w:bottom="1137" w:left="1611" w:header="1190" w:footer="912" w:gutter="0"/>
        </w:sectPr>
        <w:rPr>
          <w:sz w:val="15"/>
          <w:szCs w:val="15"/>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BodyText"/>
        <w:ind w:left="2495"/>
        <w:spacing w:before="142" w:line="184" w:lineRule="auto"/>
        <w:rPr>
          <w:sz w:val="33"/>
          <w:szCs w:val="33"/>
        </w:rPr>
      </w:pPr>
      <w:r>
        <w:rPr>
          <w:rFonts w:ascii="Arial" w:hAnsi="Arial" w:eastAsia="Arial" w:cs="Arial"/>
          <w:sz w:val="33"/>
          <w:szCs w:val="33"/>
          <w:spacing w:val="31"/>
          <w:position w:val="-3"/>
        </w:rPr>
        <w:t>8</w:t>
      </w:r>
      <w:r>
        <w:rPr>
          <w:rFonts w:ascii="Arial" w:hAnsi="Arial" w:eastAsia="Arial" w:cs="Arial"/>
          <w:sz w:val="33"/>
          <w:szCs w:val="33"/>
          <w:spacing w:val="8"/>
          <w:position w:val="-3"/>
        </w:rPr>
        <w:t xml:space="preserve">   </w:t>
      </w:r>
      <w:r>
        <w:rPr>
          <w:sz w:val="33"/>
          <w:szCs w:val="33"/>
          <w:spacing w:val="31"/>
        </w:rPr>
        <w:t>建筑施工机械及临时用电</w:t>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BodyText"/>
        <w:ind w:left="3005"/>
        <w:spacing w:before="116" w:line="177" w:lineRule="auto"/>
        <w:rPr/>
      </w:pPr>
      <w:r>
        <w:rPr>
          <w:rFonts w:ascii="Arial" w:hAnsi="Arial" w:eastAsia="Arial" w:cs="Arial"/>
          <w:spacing w:val="13"/>
          <w:position w:val="-2"/>
        </w:rPr>
        <w:t>8.1</w:t>
      </w:r>
      <w:r>
        <w:rPr>
          <w:rFonts w:ascii="Arial" w:hAnsi="Arial" w:eastAsia="Arial" w:cs="Arial"/>
          <w:spacing w:val="3"/>
          <w:position w:val="-2"/>
        </w:rPr>
        <w:t xml:space="preserve">   </w:t>
      </w:r>
      <w:r>
        <w:rPr>
          <w:spacing w:val="13"/>
        </w:rPr>
        <w:t>建筑施工起重机械管理</w:t>
      </w:r>
    </w:p>
    <w:p>
      <w:pPr>
        <w:spacing w:line="251" w:lineRule="auto"/>
        <w:rPr>
          <w:rFonts w:ascii="Arial"/>
          <w:sz w:val="21"/>
        </w:rPr>
      </w:pPr>
      <w:r/>
    </w:p>
    <w:p>
      <w:pPr>
        <w:spacing w:line="251" w:lineRule="auto"/>
        <w:rPr>
          <w:rFonts w:ascii="Arial"/>
          <w:sz w:val="21"/>
        </w:rPr>
      </w:pPr>
      <w:r/>
    </w:p>
    <w:p>
      <w:pPr>
        <w:pStyle w:val="BodyText"/>
        <w:ind w:left="4201"/>
        <w:spacing w:before="116" w:line="177" w:lineRule="auto"/>
        <w:rPr/>
      </w:pPr>
      <w:r>
        <w:rPr>
          <w:spacing w:val="-5"/>
        </w:rPr>
        <w:t>说</w:t>
      </w:r>
      <w:r>
        <w:rPr>
          <w:spacing w:val="4"/>
        </w:rPr>
        <w:t xml:space="preserve">       </w:t>
      </w:r>
      <w:r>
        <w:rPr>
          <w:spacing w:val="-5"/>
        </w:rPr>
        <w:t>明</w:t>
      </w:r>
    </w:p>
    <w:p>
      <w:pPr>
        <w:pStyle w:val="BodyText"/>
        <w:ind w:left="75" w:right="78" w:firstLine="428"/>
        <w:spacing w:before="311" w:line="253" w:lineRule="auto"/>
        <w:rPr>
          <w:sz w:val="20"/>
          <w:szCs w:val="20"/>
        </w:rPr>
      </w:pPr>
      <w:r>
        <w:rPr>
          <w:rFonts w:ascii="Arial" w:hAnsi="Arial" w:eastAsia="Arial" w:cs="Arial"/>
          <w:sz w:val="20"/>
          <w:szCs w:val="20"/>
          <w:spacing w:val="11"/>
        </w:rPr>
        <w:t>1.</w:t>
      </w:r>
      <w:r>
        <w:rPr>
          <w:sz w:val="20"/>
          <w:szCs w:val="20"/>
          <w:spacing w:val="11"/>
        </w:rPr>
        <w:t>建筑施工起重机械是指用于建筑施工且纳入特种设备目录的起重机械</w:t>
      </w:r>
      <w:r>
        <w:rPr>
          <w:sz w:val="20"/>
          <w:szCs w:val="20"/>
          <w:spacing w:val="-13"/>
        </w:rPr>
        <w:t xml:space="preserve"> </w:t>
      </w:r>
      <w:r>
        <w:rPr>
          <w:sz w:val="20"/>
          <w:szCs w:val="20"/>
          <w:spacing w:val="11"/>
          <w:position w:val="1"/>
        </w:rPr>
        <w:t>，</w:t>
      </w:r>
      <w:r>
        <w:rPr>
          <w:sz w:val="20"/>
          <w:szCs w:val="20"/>
          <w:spacing w:val="11"/>
        </w:rPr>
        <w:t>主要为塔式起重机</w:t>
      </w:r>
      <w:r>
        <w:rPr>
          <w:sz w:val="20"/>
          <w:szCs w:val="20"/>
          <w:spacing w:val="-29"/>
        </w:rPr>
        <w:t xml:space="preserve"> </w:t>
      </w:r>
      <w:r>
        <w:rPr>
          <w:sz w:val="20"/>
          <w:szCs w:val="20"/>
          <w:spacing w:val="11"/>
          <w:position w:val="1"/>
        </w:rPr>
        <w:t>、</w:t>
      </w:r>
      <w:r>
        <w:rPr>
          <w:sz w:val="20"/>
          <w:szCs w:val="20"/>
          <w:spacing w:val="11"/>
        </w:rPr>
        <w:t>施</w:t>
      </w:r>
      <w:r>
        <w:rPr>
          <w:sz w:val="20"/>
          <w:szCs w:val="20"/>
        </w:rPr>
        <w:t xml:space="preserve"> </w:t>
      </w:r>
      <w:r>
        <w:rPr>
          <w:sz w:val="20"/>
          <w:szCs w:val="20"/>
          <w:spacing w:val="5"/>
        </w:rPr>
        <w:t>工升降机</w:t>
      </w:r>
      <w:r>
        <w:rPr>
          <w:sz w:val="20"/>
          <w:szCs w:val="20"/>
          <w:spacing w:val="-13"/>
        </w:rPr>
        <w:t xml:space="preserve"> </w:t>
      </w:r>
      <w:r>
        <w:rPr>
          <w:sz w:val="20"/>
          <w:szCs w:val="20"/>
          <w:spacing w:val="5"/>
        </w:rPr>
        <w:t>、门式起重机或桥式起重机</w:t>
      </w:r>
      <w:r>
        <w:rPr>
          <w:sz w:val="20"/>
          <w:szCs w:val="20"/>
          <w:spacing w:val="-30"/>
        </w:rPr>
        <w:t xml:space="preserve"> </w:t>
      </w:r>
      <w:r>
        <w:rPr>
          <w:sz w:val="20"/>
          <w:szCs w:val="20"/>
          <w:spacing w:val="5"/>
        </w:rPr>
        <w:t>、履带式起重机等（不含汽车式起重机）。</w:t>
      </w:r>
      <w:r>
        <w:rPr>
          <w:sz w:val="20"/>
          <w:szCs w:val="20"/>
          <w:spacing w:val="-14"/>
        </w:rPr>
        <w:t xml:space="preserve"> </w:t>
      </w:r>
      <w:r>
        <w:rPr>
          <w:sz w:val="20"/>
          <w:szCs w:val="20"/>
          <w:spacing w:val="5"/>
        </w:rPr>
        <w:t>依据《中华人民共和国</w:t>
      </w:r>
      <w:r>
        <w:rPr>
          <w:sz w:val="20"/>
          <w:szCs w:val="20"/>
        </w:rPr>
        <w:t xml:space="preserve"> </w:t>
      </w:r>
      <w:r>
        <w:rPr>
          <w:sz w:val="20"/>
          <w:szCs w:val="20"/>
          <w:spacing w:val="5"/>
        </w:rPr>
        <w:t>特种设备安全法》《建筑起重机械安全监督管理规定》</w:t>
      </w:r>
      <w:r>
        <w:rPr>
          <w:sz w:val="20"/>
          <w:szCs w:val="20"/>
          <w:spacing w:val="4"/>
        </w:rPr>
        <w:t>（中华人民共和国建设部部令第</w:t>
      </w:r>
      <w:r>
        <w:rPr>
          <w:rFonts w:ascii="Arial" w:hAnsi="Arial" w:eastAsia="Arial" w:cs="Arial"/>
          <w:sz w:val="20"/>
          <w:szCs w:val="20"/>
          <w:spacing w:val="4"/>
        </w:rPr>
        <w:t>166</w:t>
      </w:r>
      <w:r>
        <w:rPr>
          <w:sz w:val="20"/>
          <w:szCs w:val="20"/>
          <w:spacing w:val="4"/>
        </w:rPr>
        <w:t>号）、《江苏</w:t>
      </w:r>
      <w:r>
        <w:rPr>
          <w:sz w:val="20"/>
          <w:szCs w:val="20"/>
        </w:rPr>
        <w:t xml:space="preserve"> </w:t>
      </w:r>
      <w:r>
        <w:rPr>
          <w:sz w:val="20"/>
          <w:szCs w:val="20"/>
          <w:spacing w:val="6"/>
        </w:rPr>
        <w:t>省房屋建筑和市政基础设施工程危险性较大的分部分项工程安全管理实施细则（</w:t>
      </w:r>
      <w:r>
        <w:rPr>
          <w:rFonts w:ascii="Arial" w:hAnsi="Arial" w:eastAsia="Arial" w:cs="Arial"/>
          <w:sz w:val="20"/>
          <w:szCs w:val="20"/>
          <w:spacing w:val="6"/>
        </w:rPr>
        <w:t>2019</w:t>
      </w:r>
      <w:r>
        <w:rPr>
          <w:sz w:val="20"/>
          <w:szCs w:val="20"/>
          <w:spacing w:val="6"/>
        </w:rPr>
        <w:t>版）》（以下简称</w:t>
      </w:r>
      <w:r>
        <w:rPr>
          <w:sz w:val="20"/>
          <w:szCs w:val="20"/>
          <w:spacing w:val="18"/>
          <w:w w:val="101"/>
        </w:rPr>
        <w:t xml:space="preserve"> </w:t>
      </w:r>
      <w:r>
        <w:rPr>
          <w:sz w:val="20"/>
          <w:szCs w:val="20"/>
          <w:spacing w:val="6"/>
        </w:rPr>
        <w:t>实施细则）、</w:t>
      </w:r>
      <w:r>
        <w:rPr>
          <w:sz w:val="20"/>
          <w:szCs w:val="20"/>
          <w:spacing w:val="-15"/>
        </w:rPr>
        <w:t xml:space="preserve"> </w:t>
      </w:r>
      <w:r>
        <w:rPr>
          <w:sz w:val="20"/>
          <w:szCs w:val="20"/>
          <w:spacing w:val="6"/>
        </w:rPr>
        <w:t>标准规范及我省有关规定编制此使用指南</w:t>
      </w:r>
      <w:r>
        <w:rPr>
          <w:sz w:val="20"/>
          <w:szCs w:val="20"/>
          <w:spacing w:val="-21"/>
        </w:rPr>
        <w:t xml:space="preserve"> </w:t>
      </w:r>
      <w:r>
        <w:rPr>
          <w:sz w:val="20"/>
          <w:szCs w:val="20"/>
          <w:spacing w:val="6"/>
        </w:rPr>
        <w:t>，相关单位参照以下要求对施工</w:t>
      </w:r>
      <w:r>
        <w:rPr>
          <w:sz w:val="20"/>
          <w:szCs w:val="20"/>
          <w:spacing w:val="5"/>
        </w:rPr>
        <w:t>现场使用的建筑</w:t>
      </w:r>
    </w:p>
    <w:p>
      <w:pPr>
        <w:pStyle w:val="BodyText"/>
        <w:ind w:left="74"/>
        <w:spacing w:before="1" w:line="175" w:lineRule="auto"/>
        <w:rPr>
          <w:sz w:val="20"/>
          <w:szCs w:val="20"/>
        </w:rPr>
      </w:pPr>
      <w:r>
        <w:rPr>
          <w:sz w:val="20"/>
          <w:szCs w:val="20"/>
          <w:spacing w:val="6"/>
        </w:rPr>
        <w:t>施工起重机械进行安装</w:t>
      </w:r>
      <w:r>
        <w:rPr>
          <w:sz w:val="20"/>
          <w:szCs w:val="20"/>
          <w:spacing w:val="-20"/>
        </w:rPr>
        <w:t xml:space="preserve"> </w:t>
      </w:r>
      <w:r>
        <w:rPr>
          <w:sz w:val="20"/>
          <w:szCs w:val="20"/>
          <w:spacing w:val="6"/>
          <w:position w:val="1"/>
        </w:rPr>
        <w:t>、</w:t>
      </w:r>
      <w:r>
        <w:rPr>
          <w:sz w:val="20"/>
          <w:szCs w:val="20"/>
          <w:spacing w:val="6"/>
        </w:rPr>
        <w:t>检验</w:t>
      </w:r>
      <w:r>
        <w:rPr>
          <w:sz w:val="20"/>
          <w:szCs w:val="20"/>
          <w:spacing w:val="-29"/>
        </w:rPr>
        <w:t xml:space="preserve"> </w:t>
      </w:r>
      <w:r>
        <w:rPr>
          <w:sz w:val="20"/>
          <w:szCs w:val="20"/>
          <w:spacing w:val="6"/>
          <w:position w:val="1"/>
        </w:rPr>
        <w:t>、</w:t>
      </w:r>
      <w:r>
        <w:rPr>
          <w:sz w:val="20"/>
          <w:szCs w:val="20"/>
          <w:spacing w:val="6"/>
        </w:rPr>
        <w:t>使用维护和拆卸管理</w:t>
      </w:r>
      <w:r>
        <w:rPr>
          <w:sz w:val="20"/>
          <w:szCs w:val="20"/>
          <w:spacing w:val="6"/>
          <w:position w:val="1"/>
        </w:rPr>
        <w:t>。</w:t>
      </w:r>
    </w:p>
    <w:p>
      <w:pPr>
        <w:pStyle w:val="BodyText"/>
        <w:ind w:left="78" w:right="77" w:firstLine="423"/>
        <w:spacing w:before="97" w:line="210" w:lineRule="auto"/>
        <w:rPr>
          <w:sz w:val="20"/>
          <w:szCs w:val="20"/>
        </w:rPr>
      </w:pPr>
      <w:r>
        <w:rPr>
          <w:rFonts w:ascii="Arial" w:hAnsi="Arial" w:eastAsia="Arial" w:cs="Arial"/>
          <w:sz w:val="20"/>
          <w:szCs w:val="20"/>
          <w:spacing w:val="11"/>
        </w:rPr>
        <w:t>2.</w:t>
      </w:r>
      <w:r>
        <w:rPr>
          <w:sz w:val="20"/>
          <w:szCs w:val="20"/>
          <w:spacing w:val="11"/>
        </w:rPr>
        <w:t>建筑工程施工使用的塔式起重机</w:t>
      </w:r>
      <w:r>
        <w:rPr>
          <w:sz w:val="20"/>
          <w:szCs w:val="20"/>
          <w:spacing w:val="-30"/>
        </w:rPr>
        <w:t xml:space="preserve"> </w:t>
      </w:r>
      <w:r>
        <w:rPr>
          <w:sz w:val="20"/>
          <w:szCs w:val="20"/>
          <w:spacing w:val="11"/>
          <w:position w:val="1"/>
        </w:rPr>
        <w:t>、</w:t>
      </w:r>
      <w:r>
        <w:rPr>
          <w:sz w:val="20"/>
          <w:szCs w:val="20"/>
          <w:spacing w:val="11"/>
        </w:rPr>
        <w:t>施工升降机</w:t>
      </w:r>
      <w:r>
        <w:rPr>
          <w:sz w:val="20"/>
          <w:szCs w:val="20"/>
          <w:spacing w:val="-29"/>
        </w:rPr>
        <w:t xml:space="preserve"> </w:t>
      </w:r>
      <w:r>
        <w:rPr>
          <w:sz w:val="20"/>
          <w:szCs w:val="20"/>
          <w:spacing w:val="11"/>
          <w:position w:val="1"/>
        </w:rPr>
        <w:t>、</w:t>
      </w:r>
      <w:r>
        <w:rPr>
          <w:sz w:val="20"/>
          <w:szCs w:val="20"/>
          <w:spacing w:val="11"/>
        </w:rPr>
        <w:t>门式起重机或桥式起重机</w:t>
      </w:r>
      <w:r>
        <w:rPr>
          <w:sz w:val="20"/>
          <w:szCs w:val="20"/>
          <w:spacing w:val="-29"/>
        </w:rPr>
        <w:t xml:space="preserve"> </w:t>
      </w:r>
      <w:r>
        <w:rPr>
          <w:sz w:val="20"/>
          <w:szCs w:val="20"/>
          <w:spacing w:val="10"/>
          <w:position w:val="1"/>
        </w:rPr>
        <w:t>、</w:t>
      </w:r>
      <w:r>
        <w:rPr>
          <w:sz w:val="20"/>
          <w:szCs w:val="20"/>
          <w:spacing w:val="10"/>
        </w:rPr>
        <w:t>履带式起重机等起</w:t>
      </w:r>
      <w:r>
        <w:rPr>
          <w:sz w:val="20"/>
          <w:szCs w:val="20"/>
        </w:rPr>
        <w:t xml:space="preserve"> </w:t>
      </w:r>
      <w:r>
        <w:rPr>
          <w:sz w:val="20"/>
          <w:szCs w:val="20"/>
          <w:spacing w:val="8"/>
        </w:rPr>
        <w:t>重机械设备应逐台登记在《建筑施工起重机械设备登记汇总表》</w:t>
      </w:r>
      <w:r>
        <w:rPr>
          <w:sz w:val="20"/>
          <w:szCs w:val="20"/>
          <w:spacing w:val="7"/>
        </w:rPr>
        <w:t>（</w:t>
      </w:r>
      <w:r>
        <w:rPr>
          <w:rFonts w:ascii="Arial" w:hAnsi="Arial" w:eastAsia="Arial" w:cs="Arial"/>
          <w:sz w:val="20"/>
          <w:szCs w:val="20"/>
          <w:spacing w:val="7"/>
        </w:rPr>
        <w:t>8.1.1</w:t>
      </w:r>
      <w:r>
        <w:rPr>
          <w:sz w:val="20"/>
          <w:szCs w:val="20"/>
          <w:spacing w:val="7"/>
        </w:rPr>
        <w:t>中相应表格）</w:t>
      </w:r>
      <w:r>
        <w:rPr>
          <w:sz w:val="20"/>
          <w:szCs w:val="20"/>
          <w:spacing w:val="-20"/>
        </w:rPr>
        <w:t xml:space="preserve"> </w:t>
      </w:r>
      <w:r>
        <w:rPr>
          <w:sz w:val="20"/>
          <w:szCs w:val="20"/>
          <w:spacing w:val="7"/>
        </w:rPr>
        <w:t>内</w:t>
      </w:r>
      <w:r>
        <w:rPr>
          <w:sz w:val="20"/>
          <w:szCs w:val="20"/>
          <w:spacing w:val="7"/>
          <w:position w:val="1"/>
        </w:rPr>
        <w:t>。</w:t>
      </w:r>
    </w:p>
    <w:p>
      <w:pPr>
        <w:pStyle w:val="BodyText"/>
        <w:ind w:left="503"/>
        <w:spacing w:before="107" w:line="361" w:lineRule="exact"/>
        <w:rPr>
          <w:sz w:val="20"/>
          <w:szCs w:val="20"/>
        </w:rPr>
      </w:pPr>
      <w:r>
        <w:rPr>
          <w:rFonts w:ascii="Arial" w:hAnsi="Arial" w:eastAsia="Arial" w:cs="Arial"/>
          <w:sz w:val="20"/>
          <w:szCs w:val="20"/>
          <w:spacing w:val="10"/>
          <w:position w:val="12"/>
        </w:rPr>
        <w:t>3.</w:t>
      </w:r>
      <w:r>
        <w:rPr>
          <w:sz w:val="20"/>
          <w:szCs w:val="20"/>
          <w:spacing w:val="10"/>
          <w:position w:val="12"/>
        </w:rPr>
        <w:t>按照《建筑起重机械安全监督管理规定》</w:t>
      </w:r>
      <w:r>
        <w:rPr>
          <w:sz w:val="20"/>
          <w:szCs w:val="20"/>
          <w:spacing w:val="-35"/>
          <w:position w:val="12"/>
        </w:rPr>
        <w:t xml:space="preserve"> </w:t>
      </w:r>
      <w:r>
        <w:rPr>
          <w:sz w:val="20"/>
          <w:szCs w:val="20"/>
          <w:spacing w:val="10"/>
          <w:position w:val="12"/>
        </w:rPr>
        <w:t>要求</w:t>
      </w:r>
      <w:r>
        <w:rPr>
          <w:sz w:val="20"/>
          <w:szCs w:val="20"/>
          <w:spacing w:val="-21"/>
          <w:position w:val="12"/>
        </w:rPr>
        <w:t xml:space="preserve"> </w:t>
      </w:r>
      <w:r>
        <w:rPr>
          <w:sz w:val="20"/>
          <w:szCs w:val="20"/>
          <w:spacing w:val="10"/>
          <w:position w:val="13"/>
        </w:rPr>
        <w:t>，</w:t>
      </w:r>
      <w:r>
        <w:rPr>
          <w:sz w:val="20"/>
          <w:szCs w:val="20"/>
          <w:spacing w:val="10"/>
          <w:position w:val="12"/>
        </w:rPr>
        <w:t>每台建筑施工起重机械应建立安装</w:t>
      </w:r>
      <w:r>
        <w:rPr>
          <w:sz w:val="20"/>
          <w:szCs w:val="20"/>
          <w:spacing w:val="-29"/>
          <w:position w:val="12"/>
        </w:rPr>
        <w:t xml:space="preserve"> </w:t>
      </w:r>
      <w:r>
        <w:rPr>
          <w:sz w:val="20"/>
          <w:szCs w:val="20"/>
          <w:spacing w:val="10"/>
          <w:position w:val="13"/>
        </w:rPr>
        <w:t>、</w:t>
      </w:r>
      <w:r>
        <w:rPr>
          <w:sz w:val="20"/>
          <w:szCs w:val="20"/>
          <w:spacing w:val="10"/>
          <w:position w:val="12"/>
        </w:rPr>
        <w:t>检验</w:t>
      </w:r>
      <w:r>
        <w:rPr>
          <w:sz w:val="20"/>
          <w:szCs w:val="20"/>
          <w:spacing w:val="-30"/>
          <w:position w:val="12"/>
        </w:rPr>
        <w:t xml:space="preserve"> </w:t>
      </w:r>
      <w:r>
        <w:rPr>
          <w:sz w:val="20"/>
          <w:szCs w:val="20"/>
          <w:spacing w:val="10"/>
          <w:position w:val="13"/>
        </w:rPr>
        <w:t>、</w:t>
      </w:r>
      <w:r>
        <w:rPr>
          <w:sz w:val="20"/>
          <w:szCs w:val="20"/>
          <w:spacing w:val="10"/>
          <w:position w:val="12"/>
        </w:rPr>
        <w:t>使</w:t>
      </w:r>
    </w:p>
    <w:p>
      <w:pPr>
        <w:pStyle w:val="BodyText"/>
        <w:ind w:left="77"/>
        <w:spacing w:before="1" w:line="182" w:lineRule="auto"/>
        <w:rPr>
          <w:sz w:val="20"/>
          <w:szCs w:val="20"/>
        </w:rPr>
      </w:pPr>
      <w:r>
        <w:rPr>
          <w:sz w:val="20"/>
          <w:szCs w:val="20"/>
          <w:spacing w:val="-1"/>
        </w:rPr>
        <w:t>用</w:t>
      </w:r>
      <w:r>
        <w:rPr>
          <w:sz w:val="20"/>
          <w:szCs w:val="20"/>
          <w:spacing w:val="-16"/>
        </w:rPr>
        <w:t xml:space="preserve"> </w:t>
      </w:r>
      <w:r>
        <w:rPr>
          <w:sz w:val="20"/>
          <w:szCs w:val="20"/>
          <w:spacing w:val="-1"/>
        </w:rPr>
        <w:t>、维护保养</w:t>
      </w:r>
      <w:r>
        <w:rPr>
          <w:sz w:val="20"/>
          <w:szCs w:val="20"/>
          <w:spacing w:val="-30"/>
        </w:rPr>
        <w:t xml:space="preserve"> </w:t>
      </w:r>
      <w:r>
        <w:rPr>
          <w:sz w:val="20"/>
          <w:szCs w:val="20"/>
          <w:spacing w:val="-1"/>
        </w:rPr>
        <w:t>、拆卸等管理档案</w:t>
      </w:r>
      <w:r>
        <w:rPr>
          <w:sz w:val="20"/>
          <w:szCs w:val="20"/>
          <w:spacing w:val="-20"/>
        </w:rPr>
        <w:t xml:space="preserve"> </w:t>
      </w:r>
      <w:r>
        <w:rPr>
          <w:sz w:val="20"/>
          <w:szCs w:val="20"/>
          <w:spacing w:val="-1"/>
        </w:rPr>
        <w:t>，并做到“</w:t>
      </w:r>
      <w:r>
        <w:rPr>
          <w:sz w:val="20"/>
          <w:szCs w:val="20"/>
          <w:spacing w:val="-40"/>
        </w:rPr>
        <w:t xml:space="preserve"> </w:t>
      </w:r>
      <w:r>
        <w:rPr>
          <w:sz w:val="20"/>
          <w:szCs w:val="20"/>
          <w:spacing w:val="-1"/>
        </w:rPr>
        <w:t>一机一档”。</w:t>
      </w:r>
    </w:p>
    <w:p>
      <w:pPr>
        <w:pStyle w:val="BodyText"/>
        <w:ind w:left="77" w:right="76" w:firstLine="422"/>
        <w:spacing w:before="102" w:line="229" w:lineRule="auto"/>
        <w:rPr>
          <w:sz w:val="20"/>
          <w:szCs w:val="20"/>
        </w:rPr>
      </w:pPr>
      <w:r>
        <w:rPr>
          <w:rFonts w:ascii="Arial" w:hAnsi="Arial" w:eastAsia="Arial" w:cs="Arial"/>
          <w:sz w:val="20"/>
          <w:szCs w:val="20"/>
          <w:spacing w:val="11"/>
        </w:rPr>
        <w:t>4.</w:t>
      </w:r>
      <w:r>
        <w:rPr>
          <w:sz w:val="20"/>
          <w:szCs w:val="20"/>
          <w:spacing w:val="11"/>
        </w:rPr>
        <w:t>建筑施工起重机械进场前</w:t>
      </w:r>
      <w:r>
        <w:rPr>
          <w:sz w:val="20"/>
          <w:szCs w:val="20"/>
          <w:spacing w:val="-20"/>
        </w:rPr>
        <w:t xml:space="preserve"> </w:t>
      </w:r>
      <w:r>
        <w:rPr>
          <w:sz w:val="20"/>
          <w:szCs w:val="20"/>
          <w:spacing w:val="11"/>
          <w:position w:val="1"/>
        </w:rPr>
        <w:t>，</w:t>
      </w:r>
      <w:r>
        <w:rPr>
          <w:sz w:val="20"/>
          <w:szCs w:val="20"/>
          <w:spacing w:val="-37"/>
          <w:position w:val="1"/>
        </w:rPr>
        <w:t xml:space="preserve"> </w:t>
      </w:r>
      <w:r>
        <w:rPr>
          <w:sz w:val="20"/>
          <w:szCs w:val="20"/>
          <w:spacing w:val="11"/>
        </w:rPr>
        <w:t>出租单位（产权单位）</w:t>
      </w:r>
      <w:r>
        <w:rPr>
          <w:sz w:val="20"/>
          <w:szCs w:val="20"/>
          <w:spacing w:val="-38"/>
        </w:rPr>
        <w:t xml:space="preserve"> </w:t>
      </w:r>
      <w:r>
        <w:rPr>
          <w:sz w:val="20"/>
          <w:szCs w:val="20"/>
          <w:spacing w:val="11"/>
        </w:rPr>
        <w:t>应向施工单位出具建筑起重机械特种设备制</w:t>
      </w:r>
      <w:r>
        <w:rPr>
          <w:sz w:val="20"/>
          <w:szCs w:val="20"/>
        </w:rPr>
        <w:t xml:space="preserve"> </w:t>
      </w:r>
      <w:r>
        <w:rPr>
          <w:sz w:val="20"/>
          <w:szCs w:val="20"/>
          <w:spacing w:val="4"/>
        </w:rPr>
        <w:t>造许可证</w:t>
      </w:r>
      <w:r>
        <w:rPr>
          <w:sz w:val="20"/>
          <w:szCs w:val="20"/>
          <w:spacing w:val="-20"/>
        </w:rPr>
        <w:t xml:space="preserve"> </w:t>
      </w:r>
      <w:r>
        <w:rPr>
          <w:sz w:val="20"/>
          <w:szCs w:val="20"/>
          <w:spacing w:val="4"/>
          <w:position w:val="1"/>
        </w:rPr>
        <w:t>、</w:t>
      </w:r>
      <w:r>
        <w:rPr>
          <w:sz w:val="20"/>
          <w:szCs w:val="20"/>
          <w:spacing w:val="4"/>
        </w:rPr>
        <w:t>产品合格证</w:t>
      </w:r>
      <w:r>
        <w:rPr>
          <w:sz w:val="20"/>
          <w:szCs w:val="20"/>
          <w:spacing w:val="-29"/>
        </w:rPr>
        <w:t xml:space="preserve"> </w:t>
      </w:r>
      <w:r>
        <w:rPr>
          <w:sz w:val="20"/>
          <w:szCs w:val="20"/>
          <w:spacing w:val="4"/>
          <w:position w:val="1"/>
        </w:rPr>
        <w:t>、</w:t>
      </w:r>
      <w:r>
        <w:rPr>
          <w:sz w:val="20"/>
          <w:szCs w:val="20"/>
          <w:spacing w:val="4"/>
        </w:rPr>
        <w:t>制造监督检验证明（</w:t>
      </w:r>
      <w:r>
        <w:rPr>
          <w:rFonts w:ascii="Arial" w:hAnsi="Arial" w:eastAsia="Arial" w:cs="Arial"/>
          <w:sz w:val="20"/>
          <w:szCs w:val="20"/>
          <w:spacing w:val="4"/>
        </w:rPr>
        <w:t>2014-1-1</w:t>
      </w:r>
      <w:r>
        <w:rPr>
          <w:sz w:val="20"/>
          <w:szCs w:val="20"/>
          <w:spacing w:val="4"/>
        </w:rPr>
        <w:t>后制造不需要）、</w:t>
      </w:r>
      <w:r>
        <w:rPr>
          <w:sz w:val="20"/>
          <w:szCs w:val="20"/>
          <w:spacing w:val="-10"/>
        </w:rPr>
        <w:t xml:space="preserve"> </w:t>
      </w:r>
      <w:r>
        <w:rPr>
          <w:sz w:val="20"/>
          <w:szCs w:val="20"/>
          <w:spacing w:val="4"/>
        </w:rPr>
        <w:t>安装使用说明书</w:t>
      </w:r>
      <w:r>
        <w:rPr>
          <w:sz w:val="20"/>
          <w:szCs w:val="20"/>
          <w:spacing w:val="-29"/>
        </w:rPr>
        <w:t xml:space="preserve"> </w:t>
      </w:r>
      <w:r>
        <w:rPr>
          <w:sz w:val="20"/>
          <w:szCs w:val="20"/>
          <w:spacing w:val="4"/>
          <w:position w:val="1"/>
        </w:rPr>
        <w:t>、</w:t>
      </w:r>
      <w:r>
        <w:rPr>
          <w:sz w:val="20"/>
          <w:szCs w:val="20"/>
          <w:spacing w:val="4"/>
        </w:rPr>
        <w:t>进场前维保</w:t>
      </w:r>
      <w:r>
        <w:rPr>
          <w:sz w:val="20"/>
          <w:szCs w:val="20"/>
        </w:rPr>
        <w:t xml:space="preserve"> </w:t>
      </w:r>
      <w:r>
        <w:rPr>
          <w:sz w:val="20"/>
          <w:szCs w:val="20"/>
          <w:spacing w:val="13"/>
        </w:rPr>
        <w:t>自检合格证明（</w:t>
      </w:r>
      <w:r>
        <w:rPr>
          <w:rFonts w:ascii="Arial" w:hAnsi="Arial" w:eastAsia="Arial" w:cs="Arial"/>
          <w:sz w:val="20"/>
          <w:szCs w:val="20"/>
          <w:spacing w:val="13"/>
        </w:rPr>
        <w:t>8.1.3</w:t>
      </w:r>
      <w:r>
        <w:rPr>
          <w:sz w:val="20"/>
          <w:szCs w:val="20"/>
          <w:spacing w:val="13"/>
        </w:rPr>
        <w:t>中相应表格</w:t>
      </w:r>
      <w:r>
        <w:rPr>
          <w:sz w:val="20"/>
          <w:szCs w:val="20"/>
          <w:spacing w:val="-43"/>
          <w:w w:val="90"/>
        </w:rPr>
        <w:t>），</w:t>
      </w:r>
      <w:r>
        <w:rPr>
          <w:sz w:val="20"/>
          <w:szCs w:val="20"/>
          <w:spacing w:val="8"/>
        </w:rPr>
        <w:t xml:space="preserve"> </w:t>
      </w:r>
      <w:r>
        <w:rPr>
          <w:sz w:val="20"/>
          <w:szCs w:val="20"/>
          <w:spacing w:val="13"/>
        </w:rPr>
        <w:t>同时</w:t>
      </w:r>
      <w:r>
        <w:rPr>
          <w:sz w:val="20"/>
          <w:szCs w:val="20"/>
          <w:spacing w:val="12"/>
        </w:rPr>
        <w:t>应向施工单位提供《进场建筑施工起重机械资料真实性承诺</w:t>
      </w:r>
      <w:r>
        <w:rPr>
          <w:sz w:val="20"/>
          <w:szCs w:val="20"/>
        </w:rPr>
        <w:t xml:space="preserve"> </w:t>
      </w:r>
      <w:r>
        <w:rPr>
          <w:sz w:val="20"/>
          <w:szCs w:val="20"/>
          <w:spacing w:val="6"/>
        </w:rPr>
        <w:t>书》（</w:t>
      </w:r>
      <w:r>
        <w:rPr>
          <w:rFonts w:ascii="Arial" w:hAnsi="Arial" w:eastAsia="Arial" w:cs="Arial"/>
          <w:sz w:val="20"/>
          <w:szCs w:val="20"/>
          <w:spacing w:val="6"/>
        </w:rPr>
        <w:t>8.1.2</w:t>
      </w:r>
      <w:r>
        <w:rPr>
          <w:sz w:val="20"/>
          <w:szCs w:val="20"/>
          <w:spacing w:val="6"/>
        </w:rPr>
        <w:t>中相应表格</w:t>
      </w:r>
      <w:r>
        <w:rPr>
          <w:sz w:val="20"/>
          <w:szCs w:val="20"/>
          <w:spacing w:val="-46"/>
          <w:w w:val="95"/>
        </w:rPr>
        <w:t>），</w:t>
      </w:r>
      <w:r>
        <w:rPr>
          <w:sz w:val="20"/>
          <w:szCs w:val="20"/>
          <w:spacing w:val="-10"/>
        </w:rPr>
        <w:t xml:space="preserve"> </w:t>
      </w:r>
      <w:r>
        <w:rPr>
          <w:sz w:val="20"/>
          <w:szCs w:val="20"/>
          <w:spacing w:val="6"/>
        </w:rPr>
        <w:t>报施工单位审核</w:t>
      </w:r>
      <w:r>
        <w:rPr>
          <w:sz w:val="20"/>
          <w:szCs w:val="20"/>
          <w:spacing w:val="-21"/>
        </w:rPr>
        <w:t xml:space="preserve"> </w:t>
      </w:r>
      <w:r>
        <w:rPr>
          <w:sz w:val="20"/>
          <w:szCs w:val="20"/>
          <w:spacing w:val="6"/>
          <w:position w:val="1"/>
        </w:rPr>
        <w:t>，</w:t>
      </w:r>
      <w:r>
        <w:rPr>
          <w:sz w:val="20"/>
          <w:szCs w:val="20"/>
          <w:spacing w:val="6"/>
        </w:rPr>
        <w:t>监理单位审查</w:t>
      </w:r>
      <w:r>
        <w:rPr>
          <w:sz w:val="20"/>
          <w:szCs w:val="20"/>
          <w:spacing w:val="6"/>
          <w:position w:val="1"/>
        </w:rPr>
        <w:t>。</w:t>
      </w:r>
    </w:p>
    <w:p>
      <w:pPr>
        <w:pStyle w:val="BodyText"/>
        <w:ind w:left="79" w:right="75" w:firstLine="425"/>
        <w:spacing w:before="105" w:line="230" w:lineRule="auto"/>
        <w:rPr>
          <w:sz w:val="20"/>
          <w:szCs w:val="20"/>
        </w:rPr>
      </w:pPr>
      <w:r>
        <w:rPr>
          <w:rFonts w:ascii="Arial" w:hAnsi="Arial" w:eastAsia="Arial" w:cs="Arial"/>
          <w:sz w:val="20"/>
          <w:szCs w:val="20"/>
          <w:spacing w:val="11"/>
        </w:rPr>
        <w:t>5.</w:t>
      </w:r>
      <w:r>
        <w:rPr>
          <w:sz w:val="20"/>
          <w:szCs w:val="20"/>
          <w:spacing w:val="11"/>
        </w:rPr>
        <w:t>建筑施工起重机械安装</w:t>
      </w:r>
      <w:r>
        <w:rPr>
          <w:sz w:val="20"/>
          <w:szCs w:val="20"/>
          <w:spacing w:val="-19"/>
        </w:rPr>
        <w:t xml:space="preserve"> </w:t>
      </w:r>
      <w:r>
        <w:rPr>
          <w:sz w:val="20"/>
          <w:szCs w:val="20"/>
          <w:spacing w:val="11"/>
          <w:position w:val="1"/>
        </w:rPr>
        <w:t>、</w:t>
      </w:r>
      <w:r>
        <w:rPr>
          <w:sz w:val="20"/>
          <w:szCs w:val="20"/>
          <w:spacing w:val="11"/>
        </w:rPr>
        <w:t>拆卸作业前</w:t>
      </w:r>
      <w:r>
        <w:rPr>
          <w:sz w:val="20"/>
          <w:szCs w:val="20"/>
          <w:spacing w:val="-21"/>
        </w:rPr>
        <w:t xml:space="preserve"> </w:t>
      </w:r>
      <w:r>
        <w:rPr>
          <w:sz w:val="20"/>
          <w:szCs w:val="20"/>
          <w:spacing w:val="11"/>
          <w:position w:val="1"/>
        </w:rPr>
        <w:t>，</w:t>
      </w:r>
      <w:r>
        <w:rPr>
          <w:sz w:val="20"/>
          <w:szCs w:val="20"/>
          <w:spacing w:val="11"/>
        </w:rPr>
        <w:t>安装单位应编制专项方案并经本单位技术负责人审核签</w:t>
      </w:r>
      <w:r>
        <w:rPr>
          <w:sz w:val="20"/>
          <w:szCs w:val="20"/>
        </w:rPr>
        <w:t xml:space="preserve"> </w:t>
      </w:r>
      <w:r>
        <w:rPr>
          <w:sz w:val="20"/>
          <w:szCs w:val="20"/>
          <w:spacing w:val="13"/>
        </w:rPr>
        <w:t>字同意后</w:t>
      </w:r>
      <w:r>
        <w:rPr>
          <w:sz w:val="20"/>
          <w:szCs w:val="20"/>
          <w:spacing w:val="13"/>
          <w:position w:val="1"/>
        </w:rPr>
        <w:t>（</w:t>
      </w:r>
      <w:r>
        <w:rPr>
          <w:sz w:val="20"/>
          <w:szCs w:val="20"/>
          <w:spacing w:val="-26"/>
          <w:position w:val="1"/>
        </w:rPr>
        <w:t xml:space="preserve"> </w:t>
      </w:r>
      <w:hyperlink w:history="true" r:id="rId414">
        <w:r>
          <w:rPr>
            <w:rFonts w:ascii="Arial" w:hAnsi="Arial" w:eastAsia="Arial" w:cs="Arial"/>
            <w:sz w:val="20"/>
            <w:szCs w:val="20"/>
            <w:spacing w:val="13"/>
            <w:position w:val="-1"/>
          </w:rPr>
          <w:t>8.1.4.4</w:t>
        </w:r>
      </w:hyperlink>
      <w:r>
        <w:rPr>
          <w:rFonts w:ascii="Arial" w:hAnsi="Arial" w:eastAsia="Arial" w:cs="Arial"/>
          <w:sz w:val="20"/>
          <w:szCs w:val="20"/>
          <w:spacing w:val="-26"/>
          <w:position w:val="-1"/>
        </w:rPr>
        <w:t xml:space="preserve"> </w:t>
      </w:r>
      <w:r>
        <w:rPr>
          <w:sz w:val="20"/>
          <w:szCs w:val="20"/>
          <w:spacing w:val="13"/>
        </w:rPr>
        <w:t>中相应表格）报施工总</w:t>
      </w:r>
      <w:r>
        <w:rPr>
          <w:sz w:val="20"/>
          <w:szCs w:val="20"/>
          <w:spacing w:val="12"/>
        </w:rPr>
        <w:t>承包单位审批</w:t>
      </w:r>
      <w:r>
        <w:rPr>
          <w:sz w:val="20"/>
          <w:szCs w:val="20"/>
          <w:spacing w:val="12"/>
          <w:position w:val="1"/>
        </w:rPr>
        <w:t>（</w:t>
      </w:r>
      <w:r>
        <w:rPr>
          <w:sz w:val="20"/>
          <w:szCs w:val="20"/>
          <w:spacing w:val="-23"/>
          <w:position w:val="1"/>
        </w:rPr>
        <w:t xml:space="preserve"> </w:t>
      </w:r>
      <w:hyperlink w:history="true" r:id="rId415">
        <w:r>
          <w:rPr>
            <w:rFonts w:ascii="Arial" w:hAnsi="Arial" w:eastAsia="Arial" w:cs="Arial"/>
            <w:sz w:val="20"/>
            <w:szCs w:val="20"/>
            <w:spacing w:val="12"/>
            <w:position w:val="-1"/>
          </w:rPr>
          <w:t>8.1.4.3</w:t>
        </w:r>
      </w:hyperlink>
      <w:r>
        <w:rPr>
          <w:rFonts w:ascii="Arial" w:hAnsi="Arial" w:eastAsia="Arial" w:cs="Arial"/>
          <w:sz w:val="20"/>
          <w:szCs w:val="20"/>
          <w:spacing w:val="-19"/>
          <w:position w:val="-1"/>
        </w:rPr>
        <w:t xml:space="preserve"> </w:t>
      </w:r>
      <w:r>
        <w:rPr>
          <w:sz w:val="20"/>
          <w:szCs w:val="20"/>
          <w:spacing w:val="12"/>
        </w:rPr>
        <w:t>中相应表格</w:t>
      </w:r>
      <w:r>
        <w:rPr>
          <w:sz w:val="20"/>
          <w:szCs w:val="20"/>
          <w:spacing w:val="-44"/>
          <w:w w:val="92"/>
        </w:rPr>
        <w:t>），</w:t>
      </w:r>
      <w:r>
        <w:rPr>
          <w:sz w:val="20"/>
          <w:szCs w:val="20"/>
          <w:spacing w:val="-2"/>
        </w:rPr>
        <w:t xml:space="preserve"> </w:t>
      </w:r>
      <w:r>
        <w:rPr>
          <w:sz w:val="20"/>
          <w:szCs w:val="20"/>
          <w:spacing w:val="12"/>
        </w:rPr>
        <w:t>审批合格后</w:t>
      </w:r>
      <w:r>
        <w:rPr>
          <w:sz w:val="20"/>
          <w:szCs w:val="20"/>
          <w:spacing w:val="-21"/>
        </w:rPr>
        <w:t xml:space="preserve"> </w:t>
      </w:r>
      <w:r>
        <w:rPr>
          <w:sz w:val="20"/>
          <w:szCs w:val="20"/>
          <w:spacing w:val="12"/>
          <w:position w:val="1"/>
        </w:rPr>
        <w:t>，</w:t>
      </w:r>
      <w:r>
        <w:rPr>
          <w:sz w:val="20"/>
          <w:szCs w:val="20"/>
          <w:spacing w:val="12"/>
        </w:rPr>
        <w:t>应随</w:t>
      </w:r>
      <w:r>
        <w:rPr>
          <w:sz w:val="20"/>
          <w:szCs w:val="20"/>
        </w:rPr>
        <w:t xml:space="preserve"> </w:t>
      </w:r>
      <w:r>
        <w:rPr>
          <w:sz w:val="20"/>
          <w:szCs w:val="20"/>
          <w:spacing w:val="9"/>
        </w:rPr>
        <w:t>同《建筑施工起重机械进场真实性承诺书》、</w:t>
      </w:r>
      <w:r>
        <w:rPr>
          <w:sz w:val="20"/>
          <w:szCs w:val="20"/>
          <w:spacing w:val="-23"/>
        </w:rPr>
        <w:t xml:space="preserve"> </w:t>
      </w:r>
      <w:r>
        <w:rPr>
          <w:sz w:val="20"/>
          <w:szCs w:val="20"/>
          <w:spacing w:val="9"/>
        </w:rPr>
        <w:t>随机文件及合格证原件报工程监理单位审查</w:t>
      </w:r>
      <w:r>
        <w:rPr>
          <w:sz w:val="20"/>
          <w:szCs w:val="20"/>
          <w:spacing w:val="9"/>
          <w:position w:val="1"/>
        </w:rPr>
        <w:t>（</w:t>
      </w:r>
      <w:r>
        <w:rPr>
          <w:sz w:val="20"/>
          <w:szCs w:val="20"/>
          <w:spacing w:val="-27"/>
          <w:position w:val="1"/>
        </w:rPr>
        <w:t xml:space="preserve"> </w:t>
      </w:r>
      <w:hyperlink w:history="true" r:id="rId416">
        <w:r>
          <w:rPr>
            <w:rFonts w:ascii="Arial" w:hAnsi="Arial" w:eastAsia="Arial" w:cs="Arial"/>
            <w:sz w:val="20"/>
            <w:szCs w:val="20"/>
            <w:spacing w:val="9"/>
            <w:position w:val="-1"/>
          </w:rPr>
          <w:t>8.1.4</w:t>
        </w:r>
        <w:r>
          <w:rPr>
            <w:rFonts w:ascii="Arial" w:hAnsi="Arial" w:eastAsia="Arial" w:cs="Arial"/>
            <w:sz w:val="20"/>
            <w:szCs w:val="20"/>
            <w:spacing w:val="8"/>
            <w:position w:val="-1"/>
          </w:rPr>
          <w:t>.2</w:t>
        </w:r>
      </w:hyperlink>
      <w:r>
        <w:rPr>
          <w:rFonts w:ascii="Arial" w:hAnsi="Arial" w:eastAsia="Arial" w:cs="Arial"/>
          <w:sz w:val="20"/>
          <w:szCs w:val="20"/>
          <w:spacing w:val="-20"/>
          <w:position w:val="-1"/>
        </w:rPr>
        <w:t xml:space="preserve"> </w:t>
      </w:r>
      <w:r>
        <w:rPr>
          <w:sz w:val="20"/>
          <w:szCs w:val="20"/>
          <w:spacing w:val="8"/>
        </w:rPr>
        <w:t>中</w:t>
      </w:r>
      <w:r>
        <w:rPr>
          <w:sz w:val="20"/>
          <w:szCs w:val="20"/>
        </w:rPr>
        <w:t xml:space="preserve"> </w:t>
      </w:r>
      <w:r>
        <w:rPr>
          <w:sz w:val="20"/>
          <w:szCs w:val="20"/>
          <w:spacing w:val="4"/>
        </w:rPr>
        <w:t>相应表格</w:t>
      </w:r>
      <w:r>
        <w:rPr>
          <w:sz w:val="20"/>
          <w:szCs w:val="20"/>
          <w:spacing w:val="-46"/>
          <w:w w:val="96"/>
        </w:rPr>
        <w:t>）；</w:t>
      </w:r>
      <w:r>
        <w:rPr>
          <w:sz w:val="20"/>
          <w:szCs w:val="20"/>
          <w:spacing w:val="-14"/>
        </w:rPr>
        <w:t xml:space="preserve"> </w:t>
      </w:r>
      <w:r>
        <w:rPr>
          <w:sz w:val="20"/>
          <w:szCs w:val="20"/>
          <w:spacing w:val="4"/>
        </w:rPr>
        <w:t>依据《建筑起重机械备案登记办法》（建质  </w:t>
      </w:r>
      <w:r>
        <w:rPr>
          <w:sz w:val="20"/>
          <w:szCs w:val="20"/>
          <w:spacing w:val="4"/>
          <w:position w:val="-1"/>
        </w:rPr>
        <w:t>c</w:t>
      </w:r>
      <w:r>
        <w:rPr>
          <w:rFonts w:ascii="Arial" w:hAnsi="Arial" w:eastAsia="Arial" w:cs="Arial"/>
          <w:sz w:val="20"/>
          <w:szCs w:val="20"/>
          <w:spacing w:val="4"/>
          <w:position w:val="-1"/>
        </w:rPr>
        <w:t>2008</w:t>
      </w:r>
      <w:r>
        <w:rPr>
          <w:sz w:val="20"/>
          <w:szCs w:val="20"/>
          <w:spacing w:val="4"/>
          <w:position w:val="-1"/>
        </w:rPr>
        <w:t>〕</w:t>
      </w:r>
      <w:r>
        <w:rPr>
          <w:sz w:val="20"/>
          <w:szCs w:val="20"/>
          <w:spacing w:val="-36"/>
          <w:position w:val="-1"/>
        </w:rPr>
        <w:t xml:space="preserve"> </w:t>
      </w:r>
      <w:r>
        <w:rPr>
          <w:rFonts w:ascii="Arial" w:hAnsi="Arial" w:eastAsia="Arial" w:cs="Arial"/>
          <w:sz w:val="20"/>
          <w:szCs w:val="20"/>
          <w:spacing w:val="4"/>
        </w:rPr>
        <w:t>76</w:t>
      </w:r>
      <w:r>
        <w:rPr>
          <w:sz w:val="20"/>
          <w:szCs w:val="20"/>
          <w:spacing w:val="4"/>
        </w:rPr>
        <w:t>号）</w:t>
      </w:r>
      <w:r>
        <w:rPr>
          <w:sz w:val="20"/>
          <w:szCs w:val="20"/>
          <w:spacing w:val="-21"/>
        </w:rPr>
        <w:t xml:space="preserve"> </w:t>
      </w:r>
      <w:r>
        <w:rPr>
          <w:sz w:val="20"/>
          <w:szCs w:val="20"/>
          <w:spacing w:val="4"/>
        </w:rPr>
        <w:t>的规定</w:t>
      </w:r>
      <w:r>
        <w:rPr>
          <w:sz w:val="20"/>
          <w:szCs w:val="20"/>
          <w:spacing w:val="-21"/>
        </w:rPr>
        <w:t xml:space="preserve"> </w:t>
      </w:r>
      <w:r>
        <w:rPr>
          <w:sz w:val="20"/>
          <w:szCs w:val="20"/>
          <w:spacing w:val="4"/>
          <w:position w:val="1"/>
        </w:rPr>
        <w:t>，</w:t>
      </w:r>
      <w:r>
        <w:rPr>
          <w:sz w:val="20"/>
          <w:szCs w:val="20"/>
          <w:spacing w:val="4"/>
        </w:rPr>
        <w:t>施工总承包单位</w:t>
      </w:r>
      <w:r>
        <w:rPr>
          <w:sz w:val="20"/>
          <w:szCs w:val="20"/>
          <w:spacing w:val="-29"/>
        </w:rPr>
        <w:t xml:space="preserve"> </w:t>
      </w:r>
      <w:r>
        <w:rPr>
          <w:sz w:val="20"/>
          <w:szCs w:val="20"/>
          <w:spacing w:val="4"/>
          <w:position w:val="1"/>
        </w:rPr>
        <w:t>、</w:t>
      </w:r>
      <w:r>
        <w:rPr>
          <w:sz w:val="20"/>
          <w:szCs w:val="20"/>
          <w:spacing w:val="4"/>
        </w:rPr>
        <w:t>监</w:t>
      </w:r>
      <w:r>
        <w:rPr>
          <w:sz w:val="20"/>
          <w:szCs w:val="20"/>
        </w:rPr>
        <w:t xml:space="preserve"> </w:t>
      </w:r>
      <w:r>
        <w:rPr>
          <w:sz w:val="20"/>
          <w:szCs w:val="20"/>
          <w:spacing w:val="6"/>
        </w:rPr>
        <w:t>理单位应对安装单位资质</w:t>
      </w:r>
      <w:r>
        <w:rPr>
          <w:sz w:val="20"/>
          <w:szCs w:val="20"/>
          <w:spacing w:val="-20"/>
        </w:rPr>
        <w:t xml:space="preserve"> </w:t>
      </w:r>
      <w:r>
        <w:rPr>
          <w:sz w:val="20"/>
          <w:szCs w:val="20"/>
          <w:spacing w:val="6"/>
          <w:position w:val="1"/>
        </w:rPr>
        <w:t>、</w:t>
      </w:r>
      <w:r>
        <w:rPr>
          <w:sz w:val="20"/>
          <w:szCs w:val="20"/>
          <w:spacing w:val="6"/>
        </w:rPr>
        <w:t>人员</w:t>
      </w:r>
      <w:r>
        <w:rPr>
          <w:sz w:val="20"/>
          <w:szCs w:val="20"/>
          <w:spacing w:val="-29"/>
        </w:rPr>
        <w:t xml:space="preserve"> </w:t>
      </w:r>
      <w:r>
        <w:rPr>
          <w:sz w:val="20"/>
          <w:szCs w:val="20"/>
          <w:spacing w:val="6"/>
          <w:position w:val="1"/>
        </w:rPr>
        <w:t>、</w:t>
      </w:r>
      <w:r>
        <w:rPr>
          <w:sz w:val="20"/>
          <w:szCs w:val="20"/>
          <w:spacing w:val="6"/>
        </w:rPr>
        <w:t>合同以及辅助起重机械等条件进行审核</w:t>
      </w:r>
      <w:r>
        <w:rPr>
          <w:sz w:val="20"/>
          <w:szCs w:val="20"/>
          <w:spacing w:val="6"/>
          <w:position w:val="1"/>
        </w:rPr>
        <w:t>（</w:t>
      </w:r>
      <w:r>
        <w:rPr>
          <w:sz w:val="20"/>
          <w:szCs w:val="20"/>
          <w:spacing w:val="-29"/>
          <w:position w:val="1"/>
        </w:rPr>
        <w:t xml:space="preserve"> </w:t>
      </w:r>
      <w:hyperlink w:history="true" r:id="rId417">
        <w:r>
          <w:rPr>
            <w:rFonts w:ascii="Arial" w:hAnsi="Arial" w:eastAsia="Arial" w:cs="Arial"/>
            <w:sz w:val="20"/>
            <w:szCs w:val="20"/>
            <w:spacing w:val="6"/>
            <w:position w:val="-1"/>
          </w:rPr>
          <w:t>8.1.4.7</w:t>
        </w:r>
      </w:hyperlink>
      <w:r>
        <w:rPr>
          <w:rFonts w:ascii="Arial" w:hAnsi="Arial" w:eastAsia="Arial" w:cs="Arial"/>
          <w:sz w:val="20"/>
          <w:szCs w:val="20"/>
          <w:spacing w:val="-27"/>
          <w:position w:val="-1"/>
        </w:rPr>
        <w:t xml:space="preserve"> </w:t>
      </w:r>
      <w:r>
        <w:rPr>
          <w:sz w:val="20"/>
          <w:szCs w:val="20"/>
          <w:spacing w:val="6"/>
        </w:rPr>
        <w:t>中相应表格）。</w:t>
      </w:r>
    </w:p>
    <w:p>
      <w:pPr>
        <w:pStyle w:val="BodyText"/>
        <w:ind w:left="77" w:firstLine="429"/>
        <w:spacing w:before="106" w:line="218" w:lineRule="auto"/>
        <w:rPr>
          <w:sz w:val="20"/>
          <w:szCs w:val="20"/>
        </w:rPr>
      </w:pPr>
      <w:r>
        <w:rPr>
          <w:rFonts w:ascii="Arial" w:hAnsi="Arial" w:eastAsia="Arial" w:cs="Arial"/>
          <w:sz w:val="20"/>
          <w:szCs w:val="20"/>
          <w:spacing w:val="12"/>
        </w:rPr>
        <w:t>6.</w:t>
      </w:r>
      <w:r>
        <w:rPr>
          <w:sz w:val="20"/>
          <w:szCs w:val="20"/>
          <w:spacing w:val="12"/>
        </w:rPr>
        <w:t>对达到超过一定规模的安装或拆卸工程</w:t>
      </w:r>
      <w:r>
        <w:rPr>
          <w:sz w:val="20"/>
          <w:szCs w:val="20"/>
          <w:spacing w:val="-18"/>
        </w:rPr>
        <w:t xml:space="preserve"> </w:t>
      </w:r>
      <w:r>
        <w:rPr>
          <w:sz w:val="20"/>
          <w:szCs w:val="20"/>
          <w:spacing w:val="12"/>
          <w:position w:val="1"/>
        </w:rPr>
        <w:t>，</w:t>
      </w:r>
      <w:r>
        <w:rPr>
          <w:sz w:val="20"/>
          <w:szCs w:val="20"/>
          <w:spacing w:val="12"/>
        </w:rPr>
        <w:t>其专项施工方案应按规定程序</w:t>
      </w:r>
      <w:r>
        <w:rPr>
          <w:sz w:val="20"/>
          <w:szCs w:val="20"/>
          <w:spacing w:val="-21"/>
        </w:rPr>
        <w:t xml:space="preserve"> </w:t>
      </w:r>
      <w:r>
        <w:rPr>
          <w:sz w:val="20"/>
          <w:szCs w:val="20"/>
          <w:spacing w:val="12"/>
          <w:position w:val="1"/>
        </w:rPr>
        <w:t>，</w:t>
      </w:r>
      <w:r>
        <w:rPr>
          <w:sz w:val="20"/>
          <w:szCs w:val="20"/>
          <w:spacing w:val="12"/>
        </w:rPr>
        <w:t>先组织审核</w:t>
      </w:r>
      <w:r>
        <w:rPr>
          <w:sz w:val="20"/>
          <w:szCs w:val="20"/>
          <w:spacing w:val="-29"/>
        </w:rPr>
        <w:t xml:space="preserve"> </w:t>
      </w:r>
      <w:r>
        <w:rPr>
          <w:sz w:val="20"/>
          <w:szCs w:val="20"/>
          <w:spacing w:val="12"/>
          <w:position w:val="1"/>
        </w:rPr>
        <w:t>、</w:t>
      </w:r>
      <w:r>
        <w:rPr>
          <w:sz w:val="20"/>
          <w:szCs w:val="20"/>
          <w:spacing w:val="12"/>
        </w:rPr>
        <w:t>审批</w:t>
      </w:r>
      <w:r>
        <w:rPr>
          <w:sz w:val="20"/>
          <w:szCs w:val="20"/>
          <w:spacing w:val="12"/>
          <w:position w:val="1"/>
        </w:rPr>
        <w:t>、</w:t>
      </w:r>
      <w:r>
        <w:rPr>
          <w:sz w:val="20"/>
          <w:szCs w:val="20"/>
          <w:position w:val="1"/>
        </w:rPr>
        <w:t xml:space="preserve"> </w:t>
      </w:r>
      <w:r>
        <w:rPr>
          <w:sz w:val="20"/>
          <w:szCs w:val="20"/>
          <w:spacing w:val="14"/>
        </w:rPr>
        <w:t>审查</w:t>
      </w:r>
      <w:r>
        <w:rPr>
          <w:sz w:val="20"/>
          <w:szCs w:val="20"/>
          <w:spacing w:val="14"/>
          <w:position w:val="1"/>
        </w:rPr>
        <w:t>（</w:t>
      </w:r>
      <w:r>
        <w:rPr>
          <w:sz w:val="20"/>
          <w:szCs w:val="20"/>
          <w:spacing w:val="-23"/>
          <w:position w:val="1"/>
        </w:rPr>
        <w:t xml:space="preserve"> </w:t>
      </w:r>
      <w:hyperlink w:history="true" r:id="rId416">
        <w:r>
          <w:rPr>
            <w:rFonts w:ascii="Arial" w:hAnsi="Arial" w:eastAsia="Arial" w:cs="Arial"/>
            <w:sz w:val="20"/>
            <w:szCs w:val="20"/>
            <w:spacing w:val="14"/>
            <w:position w:val="-1"/>
          </w:rPr>
          <w:t>8.1.4.2</w:t>
        </w:r>
      </w:hyperlink>
      <w:r>
        <w:rPr>
          <w:sz w:val="20"/>
          <w:szCs w:val="20"/>
          <w:spacing w:val="14"/>
          <w:position w:val="-2"/>
        </w:rPr>
        <w:t>~</w:t>
      </w:r>
      <w:r>
        <w:rPr>
          <w:sz w:val="20"/>
          <w:szCs w:val="20"/>
          <w:spacing w:val="-31"/>
          <w:position w:val="-2"/>
        </w:rPr>
        <w:t xml:space="preserve"> </w:t>
      </w:r>
      <w:hyperlink w:history="true" r:id="rId414">
        <w:r>
          <w:rPr>
            <w:rFonts w:ascii="Arial" w:hAnsi="Arial" w:eastAsia="Arial" w:cs="Arial"/>
            <w:sz w:val="20"/>
            <w:szCs w:val="20"/>
            <w:spacing w:val="14"/>
            <w:position w:val="-1"/>
          </w:rPr>
          <w:t>8.1.4.4</w:t>
        </w:r>
      </w:hyperlink>
      <w:r>
        <w:rPr>
          <w:rFonts w:ascii="Arial" w:hAnsi="Arial" w:eastAsia="Arial" w:cs="Arial"/>
          <w:sz w:val="20"/>
          <w:szCs w:val="20"/>
          <w:spacing w:val="-27"/>
          <w:position w:val="-1"/>
        </w:rPr>
        <w:t xml:space="preserve"> </w:t>
      </w:r>
      <w:r>
        <w:rPr>
          <w:sz w:val="20"/>
          <w:szCs w:val="20"/>
          <w:spacing w:val="14"/>
          <w:position w:val="1"/>
        </w:rPr>
        <w:t>中相应表格</w:t>
      </w:r>
      <w:r>
        <w:rPr>
          <w:sz w:val="20"/>
          <w:szCs w:val="20"/>
          <w:spacing w:val="-44"/>
          <w:w w:val="91"/>
          <w:position w:val="1"/>
        </w:rPr>
        <w:t>），</w:t>
      </w:r>
      <w:r>
        <w:rPr>
          <w:sz w:val="20"/>
          <w:szCs w:val="20"/>
          <w:spacing w:val="-12"/>
          <w:position w:val="1"/>
        </w:rPr>
        <w:t xml:space="preserve"> </w:t>
      </w:r>
      <w:r>
        <w:rPr>
          <w:sz w:val="20"/>
          <w:szCs w:val="20"/>
          <w:spacing w:val="14"/>
        </w:rPr>
        <w:t>然后组织专家论证</w:t>
      </w:r>
      <w:r>
        <w:rPr>
          <w:sz w:val="20"/>
          <w:szCs w:val="20"/>
          <w:spacing w:val="14"/>
          <w:position w:val="1"/>
        </w:rPr>
        <w:t>（</w:t>
      </w:r>
      <w:r>
        <w:rPr>
          <w:sz w:val="20"/>
          <w:szCs w:val="20"/>
          <w:spacing w:val="-29"/>
          <w:position w:val="1"/>
        </w:rPr>
        <w:t xml:space="preserve"> </w:t>
      </w:r>
      <w:hyperlink w:history="true" r:id="rId418">
        <w:r>
          <w:rPr>
            <w:rFonts w:ascii="Arial" w:hAnsi="Arial" w:eastAsia="Arial" w:cs="Arial"/>
            <w:sz w:val="20"/>
            <w:szCs w:val="20"/>
            <w:spacing w:val="14"/>
            <w:position w:val="-1"/>
          </w:rPr>
          <w:t>8.1.</w:t>
        </w:r>
        <w:r>
          <w:rPr>
            <w:rFonts w:ascii="Arial" w:hAnsi="Arial" w:eastAsia="Arial" w:cs="Arial"/>
            <w:sz w:val="20"/>
            <w:szCs w:val="20"/>
            <w:spacing w:val="13"/>
            <w:position w:val="-1"/>
          </w:rPr>
          <w:t>4.5</w:t>
        </w:r>
      </w:hyperlink>
      <w:r>
        <w:rPr>
          <w:sz w:val="20"/>
          <w:szCs w:val="20"/>
          <w:spacing w:val="13"/>
          <w:position w:val="1"/>
        </w:rPr>
        <w:t>、</w:t>
      </w:r>
      <w:hyperlink w:history="true" r:id="rId419">
        <w:r>
          <w:rPr>
            <w:rFonts w:ascii="Arial" w:hAnsi="Arial" w:eastAsia="Arial" w:cs="Arial"/>
            <w:sz w:val="20"/>
            <w:szCs w:val="20"/>
            <w:spacing w:val="13"/>
            <w:position w:val="-1"/>
          </w:rPr>
          <w:t>8.1.4.6</w:t>
        </w:r>
      </w:hyperlink>
      <w:r>
        <w:rPr>
          <w:rFonts w:ascii="Arial" w:hAnsi="Arial" w:eastAsia="Arial" w:cs="Arial"/>
          <w:sz w:val="20"/>
          <w:szCs w:val="20"/>
          <w:spacing w:val="-27"/>
          <w:position w:val="-1"/>
        </w:rPr>
        <w:t xml:space="preserve"> </w:t>
      </w:r>
      <w:r>
        <w:rPr>
          <w:sz w:val="20"/>
          <w:szCs w:val="20"/>
          <w:spacing w:val="13"/>
          <w:position w:val="1"/>
        </w:rPr>
        <w:t>中相应表格</w:t>
      </w:r>
      <w:r>
        <w:rPr>
          <w:sz w:val="20"/>
          <w:szCs w:val="20"/>
          <w:spacing w:val="-44"/>
          <w:w w:val="91"/>
          <w:position w:val="1"/>
        </w:rPr>
        <w:t>），</w:t>
      </w:r>
      <w:r>
        <w:rPr>
          <w:sz w:val="20"/>
          <w:szCs w:val="20"/>
          <w:spacing w:val="-10"/>
          <w:position w:val="1"/>
        </w:rPr>
        <w:t xml:space="preserve"> </w:t>
      </w:r>
      <w:r>
        <w:rPr>
          <w:sz w:val="20"/>
          <w:szCs w:val="20"/>
          <w:spacing w:val="13"/>
        </w:rPr>
        <w:t>专家论</w:t>
      </w:r>
      <w:r>
        <w:rPr>
          <w:sz w:val="20"/>
          <w:szCs w:val="20"/>
        </w:rPr>
        <w:t xml:space="preserve">  </w:t>
      </w:r>
      <w:r>
        <w:rPr>
          <w:sz w:val="20"/>
          <w:szCs w:val="20"/>
          <w:spacing w:val="8"/>
        </w:rPr>
        <w:t>证通过后再履行审核</w:t>
      </w:r>
      <w:r>
        <w:rPr>
          <w:sz w:val="20"/>
          <w:szCs w:val="20"/>
          <w:spacing w:val="-15"/>
        </w:rPr>
        <w:t xml:space="preserve"> </w:t>
      </w:r>
      <w:r>
        <w:rPr>
          <w:sz w:val="20"/>
          <w:szCs w:val="20"/>
          <w:spacing w:val="8"/>
          <w:position w:val="1"/>
        </w:rPr>
        <w:t>、</w:t>
      </w:r>
      <w:r>
        <w:rPr>
          <w:sz w:val="20"/>
          <w:szCs w:val="20"/>
          <w:spacing w:val="8"/>
        </w:rPr>
        <w:t>审批和审查手续</w:t>
      </w:r>
      <w:r>
        <w:rPr>
          <w:sz w:val="20"/>
          <w:szCs w:val="20"/>
          <w:spacing w:val="8"/>
          <w:position w:val="1"/>
        </w:rPr>
        <w:t>（</w:t>
      </w:r>
      <w:r>
        <w:rPr>
          <w:sz w:val="20"/>
          <w:szCs w:val="20"/>
          <w:spacing w:val="-28"/>
          <w:position w:val="1"/>
        </w:rPr>
        <w:t xml:space="preserve"> </w:t>
      </w:r>
      <w:hyperlink w:history="true" r:id="rId416">
        <w:r>
          <w:rPr>
            <w:rFonts w:ascii="Arial" w:hAnsi="Arial" w:eastAsia="Arial" w:cs="Arial"/>
            <w:sz w:val="20"/>
            <w:szCs w:val="20"/>
            <w:spacing w:val="8"/>
            <w:position w:val="-1"/>
          </w:rPr>
          <w:t>8.1.4.2</w:t>
        </w:r>
      </w:hyperlink>
      <w:r>
        <w:rPr>
          <w:sz w:val="20"/>
          <w:szCs w:val="20"/>
          <w:spacing w:val="8"/>
          <w:position w:val="-2"/>
        </w:rPr>
        <w:t>~</w:t>
      </w:r>
      <w:r>
        <w:rPr>
          <w:sz w:val="20"/>
          <w:szCs w:val="20"/>
          <w:spacing w:val="-31"/>
          <w:position w:val="-2"/>
        </w:rPr>
        <w:t xml:space="preserve"> </w:t>
      </w:r>
      <w:hyperlink w:history="true" r:id="rId414">
        <w:r>
          <w:rPr>
            <w:rFonts w:ascii="Arial" w:hAnsi="Arial" w:eastAsia="Arial" w:cs="Arial"/>
            <w:sz w:val="20"/>
            <w:szCs w:val="20"/>
            <w:spacing w:val="8"/>
            <w:position w:val="-1"/>
          </w:rPr>
          <w:t>8.1.4.4</w:t>
        </w:r>
      </w:hyperlink>
      <w:r>
        <w:rPr>
          <w:rFonts w:ascii="Arial" w:hAnsi="Arial" w:eastAsia="Arial" w:cs="Arial"/>
          <w:sz w:val="20"/>
          <w:szCs w:val="20"/>
          <w:spacing w:val="-27"/>
          <w:position w:val="-1"/>
        </w:rPr>
        <w:t xml:space="preserve"> </w:t>
      </w:r>
      <w:r>
        <w:rPr>
          <w:sz w:val="20"/>
          <w:szCs w:val="20"/>
          <w:spacing w:val="8"/>
          <w:position w:val="1"/>
        </w:rPr>
        <w:t>中相应表格）。</w:t>
      </w:r>
    </w:p>
    <w:p>
      <w:pPr>
        <w:pStyle w:val="BodyText"/>
        <w:ind w:right="73" w:firstLine="507"/>
        <w:spacing w:before="74" w:line="250" w:lineRule="auto"/>
        <w:rPr>
          <w:sz w:val="20"/>
          <w:szCs w:val="20"/>
        </w:rPr>
      </w:pPr>
      <w:r>
        <w:rPr>
          <w:rFonts w:ascii="Arial" w:hAnsi="Arial" w:eastAsia="Arial" w:cs="Arial"/>
          <w:sz w:val="20"/>
          <w:szCs w:val="20"/>
          <w:spacing w:val="13"/>
        </w:rPr>
        <w:t>7.</w:t>
      </w:r>
      <w:r>
        <w:rPr>
          <w:sz w:val="20"/>
          <w:szCs w:val="20"/>
          <w:spacing w:val="13"/>
        </w:rPr>
        <w:t>建筑施工起重机械安装</w:t>
      </w:r>
      <w:r>
        <w:rPr>
          <w:sz w:val="20"/>
          <w:szCs w:val="20"/>
          <w:spacing w:val="-17"/>
        </w:rPr>
        <w:t xml:space="preserve"> </w:t>
      </w:r>
      <w:r>
        <w:rPr>
          <w:sz w:val="20"/>
          <w:szCs w:val="20"/>
          <w:spacing w:val="13"/>
          <w:position w:val="1"/>
        </w:rPr>
        <w:t>、</w:t>
      </w:r>
      <w:r>
        <w:rPr>
          <w:sz w:val="20"/>
          <w:szCs w:val="20"/>
          <w:spacing w:val="13"/>
        </w:rPr>
        <w:t>拆卸作业前</w:t>
      </w:r>
      <w:r>
        <w:rPr>
          <w:rFonts w:ascii="Arial" w:hAnsi="Arial" w:eastAsia="Arial" w:cs="Arial"/>
          <w:sz w:val="20"/>
          <w:szCs w:val="20"/>
          <w:spacing w:val="13"/>
        </w:rPr>
        <w:t>2</w:t>
      </w:r>
      <w:r>
        <w:rPr>
          <w:sz w:val="20"/>
          <w:szCs w:val="20"/>
          <w:spacing w:val="13"/>
        </w:rPr>
        <w:t>个工作日内</w:t>
      </w:r>
      <w:r>
        <w:rPr>
          <w:sz w:val="20"/>
          <w:szCs w:val="20"/>
          <w:spacing w:val="-20"/>
        </w:rPr>
        <w:t xml:space="preserve"> </w:t>
      </w:r>
      <w:r>
        <w:rPr>
          <w:sz w:val="20"/>
          <w:szCs w:val="20"/>
          <w:spacing w:val="13"/>
          <w:position w:val="1"/>
        </w:rPr>
        <w:t>，</w:t>
      </w:r>
      <w:r>
        <w:rPr>
          <w:sz w:val="20"/>
          <w:szCs w:val="20"/>
          <w:spacing w:val="13"/>
        </w:rPr>
        <w:t>安装单位应告知工程所在地建设主管部门</w:t>
      </w:r>
      <w:r>
        <w:rPr>
          <w:sz w:val="20"/>
          <w:szCs w:val="20"/>
        </w:rPr>
        <w:t xml:space="preserve"> </w:t>
      </w:r>
      <w:r>
        <w:rPr>
          <w:sz w:val="20"/>
          <w:szCs w:val="20"/>
          <w:spacing w:val="11"/>
        </w:rPr>
        <w:t>（或受委托的监督机构</w:t>
      </w:r>
      <w:r>
        <w:rPr>
          <w:sz w:val="20"/>
          <w:szCs w:val="20"/>
          <w:spacing w:val="-43"/>
          <w:w w:val="90"/>
        </w:rPr>
        <w:t>），</w:t>
      </w:r>
      <w:r>
        <w:rPr>
          <w:sz w:val="20"/>
          <w:szCs w:val="20"/>
          <w:spacing w:val="8"/>
        </w:rPr>
        <w:t xml:space="preserve"> </w:t>
      </w:r>
      <w:r>
        <w:rPr>
          <w:sz w:val="20"/>
          <w:szCs w:val="20"/>
          <w:spacing w:val="11"/>
        </w:rPr>
        <w:t>同时报送《建筑施工起重机械安装/拆卸告知单》（</w:t>
      </w:r>
      <w:hyperlink w:history="true" r:id="rId420">
        <w:r>
          <w:rPr>
            <w:rFonts w:ascii="Arial" w:hAnsi="Arial" w:eastAsia="Arial" w:cs="Arial"/>
            <w:sz w:val="20"/>
            <w:szCs w:val="20"/>
            <w:spacing w:val="11"/>
            <w:position w:val="-1"/>
          </w:rPr>
          <w:t>8.1.4.1</w:t>
        </w:r>
      </w:hyperlink>
      <w:r>
        <w:rPr>
          <w:rFonts w:ascii="Arial" w:hAnsi="Arial" w:eastAsia="Arial" w:cs="Arial"/>
          <w:sz w:val="20"/>
          <w:szCs w:val="20"/>
          <w:spacing w:val="-19"/>
          <w:position w:val="-1"/>
        </w:rPr>
        <w:t xml:space="preserve"> </w:t>
      </w:r>
      <w:r>
        <w:rPr>
          <w:sz w:val="20"/>
          <w:szCs w:val="20"/>
          <w:spacing w:val="11"/>
        </w:rPr>
        <w:t>中相应表</w:t>
      </w:r>
      <w:r>
        <w:rPr>
          <w:sz w:val="20"/>
          <w:szCs w:val="20"/>
          <w:spacing w:val="10"/>
        </w:rPr>
        <w:t>格）</w:t>
      </w:r>
      <w:r>
        <w:rPr>
          <w:sz w:val="20"/>
          <w:szCs w:val="20"/>
          <w:spacing w:val="-23"/>
        </w:rPr>
        <w:t xml:space="preserve"> </w:t>
      </w:r>
      <w:r>
        <w:rPr>
          <w:sz w:val="20"/>
          <w:szCs w:val="20"/>
          <w:spacing w:val="10"/>
        </w:rPr>
        <w:t>和</w:t>
      </w:r>
      <w:r>
        <w:rPr>
          <w:sz w:val="20"/>
          <w:szCs w:val="20"/>
        </w:rPr>
        <w:t xml:space="preserve"> </w:t>
      </w:r>
      <w:r>
        <w:rPr>
          <w:sz w:val="20"/>
          <w:szCs w:val="20"/>
          <w:spacing w:val="11"/>
        </w:rPr>
        <w:t>经施工总承包单位</w:t>
      </w:r>
      <w:r>
        <w:rPr>
          <w:sz w:val="20"/>
          <w:szCs w:val="20"/>
          <w:spacing w:val="-16"/>
        </w:rPr>
        <w:t xml:space="preserve"> </w:t>
      </w:r>
      <w:r>
        <w:rPr>
          <w:sz w:val="20"/>
          <w:szCs w:val="20"/>
          <w:spacing w:val="11"/>
          <w:position w:val="1"/>
        </w:rPr>
        <w:t>、</w:t>
      </w:r>
      <w:r>
        <w:rPr>
          <w:sz w:val="20"/>
          <w:szCs w:val="20"/>
          <w:spacing w:val="11"/>
        </w:rPr>
        <w:t>监理单位审核合格的建筑施工起重机械安装</w:t>
      </w:r>
      <w:r>
        <w:rPr>
          <w:sz w:val="20"/>
          <w:szCs w:val="20"/>
          <w:spacing w:val="-29"/>
        </w:rPr>
        <w:t xml:space="preserve"> </w:t>
      </w:r>
      <w:r>
        <w:rPr>
          <w:sz w:val="20"/>
          <w:szCs w:val="20"/>
          <w:spacing w:val="11"/>
          <w:position w:val="1"/>
        </w:rPr>
        <w:t>、</w:t>
      </w:r>
      <w:r>
        <w:rPr>
          <w:sz w:val="20"/>
          <w:szCs w:val="20"/>
          <w:spacing w:val="11"/>
        </w:rPr>
        <w:t>拆卸工程专项施工方案</w:t>
      </w:r>
      <w:r>
        <w:rPr>
          <w:sz w:val="20"/>
          <w:szCs w:val="20"/>
          <w:spacing w:val="-21"/>
        </w:rPr>
        <w:t xml:space="preserve"> </w:t>
      </w:r>
      <w:r>
        <w:rPr>
          <w:sz w:val="20"/>
          <w:szCs w:val="20"/>
          <w:spacing w:val="11"/>
          <w:position w:val="1"/>
        </w:rPr>
        <w:t>，</w:t>
      </w:r>
      <w:r>
        <w:rPr>
          <w:sz w:val="20"/>
          <w:szCs w:val="20"/>
          <w:spacing w:val="11"/>
        </w:rPr>
        <w:t>安装</w:t>
      </w:r>
      <w:r>
        <w:rPr>
          <w:sz w:val="20"/>
          <w:szCs w:val="20"/>
          <w:spacing w:val="-29"/>
        </w:rPr>
        <w:t xml:space="preserve"> </w:t>
      </w:r>
      <w:r>
        <w:rPr>
          <w:sz w:val="20"/>
          <w:szCs w:val="20"/>
          <w:spacing w:val="11"/>
          <w:position w:val="1"/>
        </w:rPr>
        <w:t>、</w:t>
      </w:r>
      <w:r>
        <w:rPr>
          <w:sz w:val="20"/>
          <w:szCs w:val="20"/>
          <w:spacing w:val="11"/>
        </w:rPr>
        <w:t>拆</w:t>
      </w:r>
    </w:p>
    <w:p>
      <w:pPr>
        <w:pStyle w:val="BodyText"/>
        <w:ind w:left="82"/>
        <w:spacing w:before="1" w:line="175" w:lineRule="auto"/>
        <w:rPr>
          <w:sz w:val="20"/>
          <w:szCs w:val="20"/>
        </w:rPr>
      </w:pPr>
      <w:r>
        <w:rPr>
          <w:sz w:val="20"/>
          <w:szCs w:val="20"/>
          <w:spacing w:val="7"/>
        </w:rPr>
        <w:t>卸人员名单等材料</w:t>
      </w:r>
      <w:r>
        <w:rPr>
          <w:sz w:val="20"/>
          <w:szCs w:val="20"/>
          <w:spacing w:val="7"/>
          <w:position w:val="1"/>
        </w:rPr>
        <w:t>。</w:t>
      </w:r>
    </w:p>
    <w:p>
      <w:pPr>
        <w:pStyle w:val="BodyText"/>
        <w:ind w:left="505"/>
        <w:spacing w:before="94" w:line="180" w:lineRule="auto"/>
        <w:rPr>
          <w:sz w:val="20"/>
          <w:szCs w:val="20"/>
        </w:rPr>
      </w:pPr>
      <w:r>
        <w:rPr>
          <w:rFonts w:ascii="Arial" w:hAnsi="Arial" w:eastAsia="Arial" w:cs="Arial"/>
          <w:sz w:val="20"/>
          <w:szCs w:val="20"/>
          <w:spacing w:val="10"/>
        </w:rPr>
        <w:t>8.</w:t>
      </w:r>
      <w:r>
        <w:rPr>
          <w:sz w:val="20"/>
          <w:szCs w:val="20"/>
          <w:spacing w:val="10"/>
        </w:rPr>
        <w:t>建筑施工起重机械基础施工完成后</w:t>
      </w:r>
      <w:r>
        <w:rPr>
          <w:sz w:val="20"/>
          <w:szCs w:val="20"/>
          <w:spacing w:val="-21"/>
        </w:rPr>
        <w:t xml:space="preserve"> </w:t>
      </w:r>
      <w:r>
        <w:rPr>
          <w:sz w:val="20"/>
          <w:szCs w:val="20"/>
          <w:spacing w:val="10"/>
          <w:position w:val="1"/>
        </w:rPr>
        <w:t>，</w:t>
      </w:r>
      <w:r>
        <w:rPr>
          <w:sz w:val="20"/>
          <w:szCs w:val="20"/>
          <w:spacing w:val="10"/>
        </w:rPr>
        <w:t>总承包单位应组织使用</w:t>
      </w:r>
      <w:r>
        <w:rPr>
          <w:sz w:val="20"/>
          <w:szCs w:val="20"/>
          <w:spacing w:val="-29"/>
        </w:rPr>
        <w:t xml:space="preserve"> </w:t>
      </w:r>
      <w:r>
        <w:rPr>
          <w:sz w:val="20"/>
          <w:szCs w:val="20"/>
          <w:spacing w:val="10"/>
          <w:position w:val="1"/>
        </w:rPr>
        <w:t>、</w:t>
      </w:r>
      <w:r>
        <w:rPr>
          <w:sz w:val="20"/>
          <w:szCs w:val="20"/>
          <w:spacing w:val="10"/>
        </w:rPr>
        <w:t>安</w:t>
      </w:r>
      <w:r>
        <w:rPr>
          <w:sz w:val="20"/>
          <w:szCs w:val="20"/>
          <w:spacing w:val="9"/>
        </w:rPr>
        <w:t>装</w:t>
      </w:r>
      <w:r>
        <w:rPr>
          <w:sz w:val="20"/>
          <w:szCs w:val="20"/>
          <w:spacing w:val="-29"/>
        </w:rPr>
        <w:t xml:space="preserve"> </w:t>
      </w:r>
      <w:r>
        <w:rPr>
          <w:sz w:val="20"/>
          <w:szCs w:val="20"/>
          <w:spacing w:val="9"/>
          <w:position w:val="1"/>
        </w:rPr>
        <w:t>、</w:t>
      </w:r>
      <w:r>
        <w:rPr>
          <w:sz w:val="20"/>
          <w:szCs w:val="20"/>
          <w:spacing w:val="9"/>
        </w:rPr>
        <w:t>监理等单位共同验收</w:t>
      </w:r>
      <w:r>
        <w:rPr>
          <w:sz w:val="20"/>
          <w:szCs w:val="20"/>
          <w:spacing w:val="-21"/>
        </w:rPr>
        <w:t xml:space="preserve"> </w:t>
      </w:r>
      <w:r>
        <w:rPr>
          <w:sz w:val="20"/>
          <w:szCs w:val="20"/>
          <w:spacing w:val="9"/>
          <w:position w:val="1"/>
        </w:rPr>
        <w:t>，</w:t>
      </w:r>
      <w:r>
        <w:rPr>
          <w:sz w:val="20"/>
          <w:szCs w:val="20"/>
          <w:spacing w:val="9"/>
        </w:rPr>
        <w:t>验</w:t>
      </w:r>
    </w:p>
    <w:p>
      <w:pPr>
        <w:spacing w:line="180" w:lineRule="auto"/>
        <w:sectPr>
          <w:headerReference w:type="default" r:id="rId1"/>
          <w:footerReference w:type="default" r:id="rId413"/>
          <w:pgSz w:w="12243" w:h="16495"/>
          <w:pgMar w:top="400" w:right="1529" w:bottom="1137" w:left="1212" w:header="0" w:footer="912" w:gutter="0"/>
        </w:sectPr>
        <w:rPr>
          <w:sz w:val="20"/>
          <w:szCs w:val="20"/>
        </w:rPr>
      </w:pPr>
    </w:p>
    <w:p>
      <w:pPr>
        <w:pStyle w:val="BodyText"/>
        <w:ind w:left="17" w:right="81" w:firstLine="2"/>
        <w:spacing w:before="241" w:line="211" w:lineRule="auto"/>
        <w:rPr>
          <w:sz w:val="20"/>
          <w:szCs w:val="20"/>
        </w:rPr>
      </w:pPr>
      <w:r>
        <w:pict>
          <v:shape id="_x0000_s546" style="position:absolute;margin-left:510.657pt;margin-top:767.819pt;mso-position-vertical-relative:page;mso-position-horizontal-relative:page;width:30.7pt;height:13.3pt;z-index:252040192;" o:allowincell="f" filled="false" stroked="false" type="#_x0000_t202">
            <v:fill on="false"/>
            <v:stroke on="false"/>
            <v:path/>
            <v:imagedata o:title=""/>
            <o:lock v:ext="edit" aspectratio="false"/>
            <v:textbox inset="0mm,0mm,0mm,0mm">
              <w:txbxContent>
                <w:p>
                  <w:pPr>
                    <w:pStyle w:val="BodyText"/>
                    <w:ind w:left="20"/>
                    <w:spacing w:before="19" w:line="186"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20"/>
          <w:szCs w:val="20"/>
          <w:spacing w:val="13"/>
        </w:rPr>
        <w:t>收时，参加验收各方及人员应在验收表（</w:t>
      </w:r>
      <w:r>
        <w:rPr>
          <w:rFonts w:ascii="Arial" w:hAnsi="Arial" w:eastAsia="Arial" w:cs="Arial"/>
          <w:sz w:val="20"/>
          <w:szCs w:val="20"/>
          <w:spacing w:val="13"/>
        </w:rPr>
        <w:t>8.1.5</w:t>
      </w:r>
      <w:r>
        <w:rPr>
          <w:sz w:val="20"/>
          <w:szCs w:val="20"/>
          <w:spacing w:val="13"/>
        </w:rPr>
        <w:t>中相应表格）</w:t>
      </w:r>
      <w:r>
        <w:rPr>
          <w:sz w:val="20"/>
          <w:szCs w:val="20"/>
          <w:spacing w:val="-20"/>
        </w:rPr>
        <w:t xml:space="preserve"> </w:t>
      </w:r>
      <w:r>
        <w:rPr>
          <w:sz w:val="20"/>
          <w:szCs w:val="20"/>
          <w:spacing w:val="13"/>
        </w:rPr>
        <w:t>上签章确认</w:t>
      </w:r>
      <w:r>
        <w:rPr>
          <w:sz w:val="20"/>
          <w:szCs w:val="20"/>
          <w:spacing w:val="-27"/>
        </w:rPr>
        <w:t xml:space="preserve"> </w:t>
      </w:r>
      <w:r>
        <w:rPr>
          <w:sz w:val="20"/>
          <w:szCs w:val="20"/>
          <w:spacing w:val="13"/>
          <w:position w:val="1"/>
        </w:rPr>
        <w:t>。</w:t>
      </w:r>
      <w:r>
        <w:rPr>
          <w:sz w:val="20"/>
          <w:szCs w:val="20"/>
          <w:spacing w:val="13"/>
        </w:rPr>
        <w:t>验收合格后，</w:t>
      </w:r>
      <w:r>
        <w:rPr>
          <w:sz w:val="20"/>
          <w:szCs w:val="20"/>
          <w:spacing w:val="-35"/>
        </w:rPr>
        <w:t xml:space="preserve"> </w:t>
      </w:r>
      <w:r>
        <w:rPr>
          <w:sz w:val="20"/>
          <w:szCs w:val="20"/>
          <w:spacing w:val="13"/>
        </w:rPr>
        <w:t>安装单位方</w:t>
      </w:r>
      <w:r>
        <w:rPr>
          <w:sz w:val="20"/>
          <w:szCs w:val="20"/>
        </w:rPr>
        <w:t xml:space="preserve"> </w:t>
      </w:r>
      <w:r>
        <w:rPr>
          <w:sz w:val="20"/>
          <w:szCs w:val="20"/>
          <w:spacing w:val="8"/>
        </w:rPr>
        <w:t>能组织建筑起重机械的安装作业</w:t>
      </w:r>
      <w:r>
        <w:rPr>
          <w:sz w:val="20"/>
          <w:szCs w:val="20"/>
          <w:spacing w:val="8"/>
          <w:position w:val="1"/>
        </w:rPr>
        <w:t>。</w:t>
      </w:r>
    </w:p>
    <w:p>
      <w:pPr>
        <w:pStyle w:val="BodyText"/>
        <w:ind w:left="13" w:right="80" w:firstLine="426"/>
        <w:spacing w:before="93" w:line="218" w:lineRule="auto"/>
        <w:rPr>
          <w:sz w:val="20"/>
          <w:szCs w:val="20"/>
        </w:rPr>
      </w:pPr>
      <w:r>
        <w:rPr>
          <w:rFonts w:ascii="Arial" w:hAnsi="Arial" w:eastAsia="Arial" w:cs="Arial"/>
          <w:sz w:val="20"/>
          <w:szCs w:val="20"/>
          <w:spacing w:val="12"/>
        </w:rPr>
        <w:t>9.</w:t>
      </w:r>
      <w:r>
        <w:rPr>
          <w:sz w:val="20"/>
          <w:szCs w:val="20"/>
          <w:spacing w:val="12"/>
        </w:rPr>
        <w:t>建筑施工起重机械安装</w:t>
      </w:r>
      <w:r>
        <w:rPr>
          <w:sz w:val="20"/>
          <w:szCs w:val="20"/>
          <w:spacing w:val="-25"/>
        </w:rPr>
        <w:t xml:space="preserve"> </w:t>
      </w:r>
      <w:r>
        <w:rPr>
          <w:sz w:val="20"/>
          <w:szCs w:val="20"/>
          <w:spacing w:val="12"/>
          <w:position w:val="1"/>
        </w:rPr>
        <w:t>、</w:t>
      </w:r>
      <w:r>
        <w:rPr>
          <w:sz w:val="20"/>
          <w:szCs w:val="20"/>
          <w:spacing w:val="12"/>
        </w:rPr>
        <w:t>拆卸作业前，施工单位项目技术负责人或方案编制人员应依据《实施</w:t>
      </w:r>
      <w:r>
        <w:rPr>
          <w:sz w:val="20"/>
          <w:szCs w:val="20"/>
        </w:rPr>
        <w:t xml:space="preserve"> </w:t>
      </w:r>
      <w:r>
        <w:rPr>
          <w:sz w:val="20"/>
          <w:szCs w:val="20"/>
          <w:spacing w:val="11"/>
        </w:rPr>
        <w:t>细则》</w:t>
      </w:r>
      <w:r>
        <w:rPr>
          <w:sz w:val="20"/>
          <w:szCs w:val="20"/>
          <w:spacing w:val="-17"/>
        </w:rPr>
        <w:t xml:space="preserve"> </w:t>
      </w:r>
      <w:r>
        <w:rPr>
          <w:sz w:val="20"/>
          <w:szCs w:val="20"/>
          <w:spacing w:val="11"/>
        </w:rPr>
        <w:t>的规定先对参与安装拆卸的相关人员进行方案交底</w:t>
      </w:r>
      <w:r>
        <w:rPr>
          <w:sz w:val="20"/>
          <w:szCs w:val="20"/>
          <w:spacing w:val="11"/>
          <w:position w:val="1"/>
        </w:rPr>
        <w:t>（</w:t>
      </w:r>
      <w:r>
        <w:rPr>
          <w:sz w:val="20"/>
          <w:szCs w:val="20"/>
          <w:spacing w:val="-26"/>
          <w:position w:val="1"/>
        </w:rPr>
        <w:t xml:space="preserve"> </w:t>
      </w:r>
      <w:hyperlink w:history="true" r:id="rId423">
        <w:r>
          <w:rPr>
            <w:rFonts w:ascii="Arial" w:hAnsi="Arial" w:eastAsia="Arial" w:cs="Arial"/>
            <w:sz w:val="20"/>
            <w:szCs w:val="20"/>
            <w:spacing w:val="11"/>
            <w:position w:val="-1"/>
          </w:rPr>
          <w:t>8.1.6.1</w:t>
        </w:r>
      </w:hyperlink>
      <w:r>
        <w:rPr>
          <w:rFonts w:ascii="Arial" w:hAnsi="Arial" w:eastAsia="Arial" w:cs="Arial"/>
          <w:sz w:val="20"/>
          <w:szCs w:val="20"/>
          <w:spacing w:val="-23"/>
          <w:position w:val="-1"/>
        </w:rPr>
        <w:t xml:space="preserve"> </w:t>
      </w:r>
      <w:r>
        <w:rPr>
          <w:sz w:val="20"/>
          <w:szCs w:val="20"/>
          <w:spacing w:val="11"/>
        </w:rPr>
        <w:t>中相应表格</w:t>
      </w:r>
      <w:r>
        <w:rPr>
          <w:sz w:val="20"/>
          <w:szCs w:val="20"/>
          <w:spacing w:val="-44"/>
          <w:w w:val="91"/>
        </w:rPr>
        <w:t>），</w:t>
      </w:r>
      <w:r>
        <w:rPr>
          <w:sz w:val="20"/>
          <w:szCs w:val="20"/>
          <w:spacing w:val="-11"/>
        </w:rPr>
        <w:t xml:space="preserve"> </w:t>
      </w:r>
      <w:r>
        <w:rPr>
          <w:sz w:val="20"/>
          <w:szCs w:val="20"/>
          <w:spacing w:val="11"/>
        </w:rPr>
        <w:t>然后</w:t>
      </w:r>
      <w:r>
        <w:rPr>
          <w:sz w:val="20"/>
          <w:szCs w:val="20"/>
          <w:spacing w:val="10"/>
        </w:rPr>
        <w:t>由专业技术人</w:t>
      </w:r>
      <w:r>
        <w:rPr>
          <w:sz w:val="20"/>
          <w:szCs w:val="20"/>
        </w:rPr>
        <w:t xml:space="preserve"> </w:t>
      </w:r>
      <w:r>
        <w:rPr>
          <w:sz w:val="20"/>
          <w:szCs w:val="20"/>
          <w:spacing w:val="7"/>
        </w:rPr>
        <w:t>员对现场作业人员进行入场登记和作业前的安全技术交底</w:t>
      </w:r>
      <w:r>
        <w:rPr>
          <w:sz w:val="20"/>
          <w:szCs w:val="20"/>
          <w:spacing w:val="7"/>
          <w:position w:val="1"/>
        </w:rPr>
        <w:t>（</w:t>
      </w:r>
      <w:r>
        <w:rPr>
          <w:sz w:val="20"/>
          <w:szCs w:val="20"/>
          <w:spacing w:val="-25"/>
          <w:position w:val="1"/>
        </w:rPr>
        <w:t xml:space="preserve"> </w:t>
      </w:r>
      <w:hyperlink w:history="true" r:id="rId424">
        <w:r>
          <w:rPr>
            <w:rFonts w:ascii="Arial" w:hAnsi="Arial" w:eastAsia="Arial" w:cs="Arial"/>
            <w:sz w:val="20"/>
            <w:szCs w:val="20"/>
            <w:spacing w:val="7"/>
            <w:position w:val="-1"/>
          </w:rPr>
          <w:t>8.1.6.2</w:t>
        </w:r>
      </w:hyperlink>
      <w:r>
        <w:rPr>
          <w:rFonts w:ascii="Arial" w:hAnsi="Arial" w:eastAsia="Arial" w:cs="Arial"/>
          <w:sz w:val="20"/>
          <w:szCs w:val="20"/>
          <w:spacing w:val="-27"/>
          <w:position w:val="-1"/>
        </w:rPr>
        <w:t xml:space="preserve"> </w:t>
      </w:r>
      <w:r>
        <w:rPr>
          <w:sz w:val="20"/>
          <w:szCs w:val="20"/>
          <w:spacing w:val="7"/>
        </w:rPr>
        <w:t>中相应表格）。</w:t>
      </w:r>
    </w:p>
    <w:p>
      <w:pPr>
        <w:pStyle w:val="BodyText"/>
        <w:ind w:left="15" w:right="79" w:firstLine="427"/>
        <w:spacing w:before="93" w:line="212" w:lineRule="auto"/>
        <w:rPr>
          <w:sz w:val="20"/>
          <w:szCs w:val="20"/>
        </w:rPr>
      </w:pPr>
      <w:r>
        <w:rPr>
          <w:rFonts w:ascii="Arial" w:hAnsi="Arial" w:eastAsia="Arial" w:cs="Arial"/>
          <w:sz w:val="20"/>
          <w:szCs w:val="20"/>
          <w:spacing w:val="15"/>
        </w:rPr>
        <w:t>10.</w:t>
      </w:r>
      <w:r>
        <w:rPr>
          <w:sz w:val="20"/>
          <w:szCs w:val="20"/>
          <w:spacing w:val="15"/>
        </w:rPr>
        <w:t>建筑施工起重机械安装拆卸前，设备产权单位和安装单位专业技术人员应共</w:t>
      </w:r>
      <w:r>
        <w:rPr>
          <w:sz w:val="20"/>
          <w:szCs w:val="20"/>
          <w:spacing w:val="14"/>
        </w:rPr>
        <w:t>同对拟安装或拆</w:t>
      </w:r>
      <w:r>
        <w:rPr>
          <w:sz w:val="20"/>
          <w:szCs w:val="20"/>
        </w:rPr>
        <w:t xml:space="preserve"> </w:t>
      </w:r>
      <w:r>
        <w:rPr>
          <w:sz w:val="20"/>
          <w:szCs w:val="20"/>
          <w:spacing w:val="10"/>
        </w:rPr>
        <w:t>卸的建筑起重机械进行全面检查</w:t>
      </w:r>
      <w:r>
        <w:rPr>
          <w:sz w:val="20"/>
          <w:szCs w:val="20"/>
          <w:spacing w:val="10"/>
          <w:position w:val="1"/>
        </w:rPr>
        <w:t>（</w:t>
      </w:r>
      <w:r>
        <w:rPr>
          <w:sz w:val="20"/>
          <w:szCs w:val="20"/>
          <w:spacing w:val="-26"/>
          <w:position w:val="1"/>
        </w:rPr>
        <w:t xml:space="preserve"> </w:t>
      </w:r>
      <w:hyperlink w:history="true" r:id="rId425">
        <w:r>
          <w:rPr>
            <w:rFonts w:ascii="Arial" w:hAnsi="Arial" w:eastAsia="Arial" w:cs="Arial"/>
            <w:sz w:val="20"/>
            <w:szCs w:val="20"/>
            <w:spacing w:val="10"/>
            <w:position w:val="-1"/>
          </w:rPr>
          <w:t>8.1.7.1</w:t>
        </w:r>
      </w:hyperlink>
      <w:r>
        <w:rPr>
          <w:rFonts w:ascii="Arial" w:hAnsi="Arial" w:eastAsia="Arial" w:cs="Arial"/>
          <w:sz w:val="20"/>
          <w:szCs w:val="20"/>
          <w:spacing w:val="-27"/>
          <w:position w:val="-1"/>
        </w:rPr>
        <w:t xml:space="preserve"> </w:t>
      </w:r>
      <w:r>
        <w:rPr>
          <w:sz w:val="20"/>
          <w:szCs w:val="20"/>
          <w:spacing w:val="10"/>
        </w:rPr>
        <w:t>中相应表格</w:t>
      </w:r>
      <w:r>
        <w:rPr>
          <w:sz w:val="20"/>
          <w:szCs w:val="20"/>
          <w:spacing w:val="-44"/>
          <w:w w:val="91"/>
        </w:rPr>
        <w:t>），</w:t>
      </w:r>
      <w:r>
        <w:rPr>
          <w:sz w:val="20"/>
          <w:szCs w:val="20"/>
          <w:spacing w:val="-12"/>
        </w:rPr>
        <w:t xml:space="preserve"> </w:t>
      </w:r>
      <w:r>
        <w:rPr>
          <w:sz w:val="20"/>
          <w:szCs w:val="20"/>
          <w:spacing w:val="10"/>
        </w:rPr>
        <w:t>确认合格后方可组织安装或拆卸</w:t>
      </w:r>
      <w:r>
        <w:rPr>
          <w:sz w:val="20"/>
          <w:szCs w:val="20"/>
          <w:spacing w:val="10"/>
          <w:position w:val="1"/>
        </w:rPr>
        <w:t>。</w:t>
      </w:r>
    </w:p>
    <w:p>
      <w:pPr>
        <w:pStyle w:val="BodyText"/>
        <w:ind w:left="14" w:right="34" w:firstLine="428"/>
        <w:spacing w:before="95" w:line="217" w:lineRule="auto"/>
        <w:rPr>
          <w:sz w:val="20"/>
          <w:szCs w:val="20"/>
        </w:rPr>
      </w:pPr>
      <w:r>
        <w:rPr>
          <w:rFonts w:ascii="Arial" w:hAnsi="Arial" w:eastAsia="Arial" w:cs="Arial"/>
          <w:sz w:val="20"/>
          <w:szCs w:val="20"/>
          <w:spacing w:val="13"/>
        </w:rPr>
        <w:t>11.</w:t>
      </w:r>
      <w:r>
        <w:rPr>
          <w:sz w:val="20"/>
          <w:szCs w:val="20"/>
          <w:spacing w:val="13"/>
        </w:rPr>
        <w:t>建筑施工起重机械安装拆卸过程中，施工单位应按规定安排本项目持 </w:t>
      </w:r>
      <w:r>
        <w:rPr>
          <w:rFonts w:ascii="Arial" w:hAnsi="Arial" w:eastAsia="Arial" w:cs="Arial"/>
          <w:sz w:val="20"/>
          <w:szCs w:val="20"/>
          <w:spacing w:val="13"/>
        </w:rPr>
        <w:t>C1</w:t>
      </w:r>
      <w:r>
        <w:rPr>
          <w:sz w:val="20"/>
          <w:szCs w:val="20"/>
          <w:spacing w:val="13"/>
        </w:rPr>
        <w:t>或 </w:t>
      </w:r>
      <w:r>
        <w:rPr>
          <w:rFonts w:ascii="Arial" w:hAnsi="Arial" w:eastAsia="Arial" w:cs="Arial"/>
          <w:sz w:val="20"/>
          <w:szCs w:val="20"/>
          <w:spacing w:val="13"/>
        </w:rPr>
        <w:t>C3</w:t>
      </w:r>
      <w:r>
        <w:rPr>
          <w:sz w:val="20"/>
          <w:szCs w:val="20"/>
          <w:spacing w:val="13"/>
        </w:rPr>
        <w:t>类证书的专职</w:t>
      </w:r>
      <w:r>
        <w:rPr>
          <w:sz w:val="20"/>
          <w:szCs w:val="20"/>
          <w:spacing w:val="5"/>
        </w:rPr>
        <w:t xml:space="preserve">  </w:t>
      </w:r>
      <w:r>
        <w:rPr>
          <w:sz w:val="20"/>
          <w:szCs w:val="20"/>
          <w:spacing w:val="8"/>
        </w:rPr>
        <w:t>安全员进行现场监督检查，监督检查时应使用《实施细则》</w:t>
      </w:r>
      <w:r>
        <w:rPr>
          <w:sz w:val="20"/>
          <w:szCs w:val="20"/>
          <w:spacing w:val="-16"/>
        </w:rPr>
        <w:t xml:space="preserve"> </w:t>
      </w:r>
      <w:r>
        <w:rPr>
          <w:sz w:val="20"/>
          <w:szCs w:val="20"/>
          <w:spacing w:val="8"/>
        </w:rPr>
        <w:t>中的相应表</w:t>
      </w:r>
      <w:r>
        <w:rPr>
          <w:sz w:val="20"/>
          <w:szCs w:val="20"/>
          <w:spacing w:val="7"/>
        </w:rPr>
        <w:t>格如实记录现场监督检查情况。</w:t>
      </w:r>
    </w:p>
    <w:p>
      <w:pPr>
        <w:pStyle w:val="BodyText"/>
        <w:ind w:left="16" w:right="4" w:firstLine="427"/>
        <w:spacing w:before="88" w:line="224" w:lineRule="auto"/>
        <w:rPr>
          <w:sz w:val="20"/>
          <w:szCs w:val="20"/>
        </w:rPr>
      </w:pPr>
      <w:r>
        <w:rPr>
          <w:rFonts w:ascii="Arial" w:hAnsi="Arial" w:eastAsia="Arial" w:cs="Arial"/>
          <w:sz w:val="20"/>
          <w:szCs w:val="20"/>
          <w:spacing w:val="6"/>
        </w:rPr>
        <w:t>12.</w:t>
      </w:r>
      <w:r>
        <w:rPr>
          <w:sz w:val="20"/>
          <w:szCs w:val="20"/>
          <w:spacing w:val="6"/>
        </w:rPr>
        <w:t>建筑施工起重机械安装拆卸过程中，每</w:t>
      </w:r>
      <w:r>
        <w:rPr>
          <w:sz w:val="20"/>
          <w:szCs w:val="20"/>
          <w:spacing w:val="5"/>
        </w:rPr>
        <w:t>安装或拆卸一个总成或主要部件前，安装单位专业技术人</w:t>
      </w:r>
      <w:r>
        <w:rPr>
          <w:sz w:val="20"/>
          <w:szCs w:val="20"/>
        </w:rPr>
        <w:t xml:space="preserve">  </w:t>
      </w:r>
      <w:r>
        <w:rPr>
          <w:sz w:val="20"/>
          <w:szCs w:val="20"/>
          <w:spacing w:val="9"/>
        </w:rPr>
        <w:t>员应进行检查</w:t>
      </w:r>
      <w:r>
        <w:rPr>
          <w:sz w:val="20"/>
          <w:szCs w:val="20"/>
          <w:spacing w:val="9"/>
          <w:position w:val="1"/>
        </w:rPr>
        <w:t>（</w:t>
      </w:r>
      <w:r>
        <w:rPr>
          <w:sz w:val="20"/>
          <w:szCs w:val="20"/>
          <w:spacing w:val="-33"/>
          <w:position w:val="1"/>
        </w:rPr>
        <w:t xml:space="preserve"> </w:t>
      </w:r>
      <w:hyperlink w:history="true" r:id="rId426">
        <w:r>
          <w:rPr>
            <w:rFonts w:ascii="Arial" w:hAnsi="Arial" w:eastAsia="Arial" w:cs="Arial"/>
            <w:sz w:val="20"/>
            <w:szCs w:val="20"/>
            <w:spacing w:val="9"/>
            <w:position w:val="-1"/>
          </w:rPr>
          <w:t>8.1.7.2</w:t>
        </w:r>
      </w:hyperlink>
      <w:r>
        <w:rPr>
          <w:rFonts w:ascii="Arial" w:hAnsi="Arial" w:eastAsia="Arial" w:cs="Arial"/>
          <w:sz w:val="20"/>
          <w:szCs w:val="20"/>
          <w:spacing w:val="-29"/>
          <w:position w:val="-1"/>
        </w:rPr>
        <w:t xml:space="preserve"> </w:t>
      </w:r>
      <w:r>
        <w:rPr>
          <w:sz w:val="20"/>
          <w:szCs w:val="20"/>
          <w:spacing w:val="9"/>
        </w:rPr>
        <w:t>中相应表格</w:t>
      </w:r>
      <w:r>
        <w:rPr>
          <w:sz w:val="20"/>
          <w:szCs w:val="20"/>
          <w:spacing w:val="-43"/>
          <w:w w:val="90"/>
        </w:rPr>
        <w:t>），</w:t>
      </w:r>
      <w:r>
        <w:rPr>
          <w:sz w:val="20"/>
          <w:szCs w:val="20"/>
          <w:spacing w:val="-19"/>
        </w:rPr>
        <w:t xml:space="preserve"> </w:t>
      </w:r>
      <w:r>
        <w:rPr>
          <w:sz w:val="20"/>
          <w:szCs w:val="20"/>
          <w:spacing w:val="9"/>
        </w:rPr>
        <w:t>经检查确认后方可作业</w:t>
      </w:r>
      <w:r>
        <w:rPr>
          <w:sz w:val="20"/>
          <w:szCs w:val="20"/>
          <w:spacing w:val="-28"/>
        </w:rPr>
        <w:t xml:space="preserve"> </w:t>
      </w:r>
      <w:r>
        <w:rPr>
          <w:sz w:val="20"/>
          <w:szCs w:val="20"/>
          <w:spacing w:val="9"/>
          <w:position w:val="1"/>
        </w:rPr>
        <w:t>；</w:t>
      </w:r>
      <w:r>
        <w:rPr>
          <w:sz w:val="20"/>
          <w:szCs w:val="20"/>
          <w:spacing w:val="9"/>
        </w:rPr>
        <w:t>该</w:t>
      </w:r>
      <w:r>
        <w:rPr>
          <w:sz w:val="20"/>
          <w:szCs w:val="20"/>
          <w:spacing w:val="8"/>
        </w:rPr>
        <w:t>工序或部件完成后，应再进行验收，</w:t>
      </w:r>
      <w:r>
        <w:rPr>
          <w:sz w:val="20"/>
          <w:szCs w:val="20"/>
        </w:rPr>
        <w:t xml:space="preserve"> </w:t>
      </w:r>
      <w:r>
        <w:rPr>
          <w:sz w:val="20"/>
          <w:szCs w:val="20"/>
          <w:spacing w:val="2"/>
        </w:rPr>
        <w:t>经验收合格后方可进行下道工序作业，下道工序作业前应签字确认（使用 </w:t>
      </w:r>
      <w:hyperlink w:history="true" r:id="rId426">
        <w:r>
          <w:rPr>
            <w:rFonts w:ascii="Arial" w:hAnsi="Arial" w:eastAsia="Arial" w:cs="Arial"/>
            <w:sz w:val="20"/>
            <w:szCs w:val="20"/>
            <w:spacing w:val="2"/>
            <w:position w:val="-1"/>
          </w:rPr>
          <w:t>8.1.7.2</w:t>
        </w:r>
      </w:hyperlink>
      <w:r>
        <w:rPr>
          <w:rFonts w:ascii="Arial" w:hAnsi="Arial" w:eastAsia="Arial" w:cs="Arial"/>
          <w:sz w:val="20"/>
          <w:szCs w:val="20"/>
          <w:spacing w:val="-15"/>
          <w:position w:val="-1"/>
        </w:rPr>
        <w:t xml:space="preserve"> </w:t>
      </w:r>
      <w:r>
        <w:rPr>
          <w:sz w:val="20"/>
          <w:szCs w:val="20"/>
          <w:spacing w:val="2"/>
        </w:rPr>
        <w:t>中相应表格）。</w:t>
      </w:r>
    </w:p>
    <w:p>
      <w:pPr>
        <w:pStyle w:val="BodyText"/>
        <w:ind w:left="17" w:right="81" w:firstLine="428"/>
        <w:spacing w:before="94" w:line="224" w:lineRule="auto"/>
        <w:rPr>
          <w:sz w:val="20"/>
          <w:szCs w:val="20"/>
        </w:rPr>
      </w:pPr>
      <w:r>
        <w:rPr>
          <w:rFonts w:ascii="Arial" w:hAnsi="Arial" w:eastAsia="Arial" w:cs="Arial"/>
          <w:sz w:val="20"/>
          <w:szCs w:val="20"/>
          <w:spacing w:val="17"/>
        </w:rPr>
        <w:t>13.</w:t>
      </w:r>
      <w:r>
        <w:rPr>
          <w:sz w:val="20"/>
          <w:szCs w:val="20"/>
          <w:spacing w:val="17"/>
        </w:rPr>
        <w:t>建筑施工起重机械安装</w:t>
      </w:r>
      <w:r>
        <w:rPr>
          <w:sz w:val="20"/>
          <w:szCs w:val="20"/>
          <w:spacing w:val="-12"/>
        </w:rPr>
        <w:t xml:space="preserve"> </w:t>
      </w:r>
      <w:r>
        <w:rPr>
          <w:sz w:val="20"/>
          <w:szCs w:val="20"/>
          <w:spacing w:val="17"/>
          <w:position w:val="1"/>
        </w:rPr>
        <w:t>、</w:t>
      </w:r>
      <w:r>
        <w:rPr>
          <w:sz w:val="20"/>
          <w:szCs w:val="20"/>
          <w:spacing w:val="17"/>
        </w:rPr>
        <w:t>拆卸（含每次附着顶升）</w:t>
      </w:r>
      <w:r>
        <w:rPr>
          <w:sz w:val="20"/>
          <w:szCs w:val="20"/>
          <w:spacing w:val="-21"/>
        </w:rPr>
        <w:t xml:space="preserve"> </w:t>
      </w:r>
      <w:r>
        <w:rPr>
          <w:sz w:val="20"/>
          <w:szCs w:val="20"/>
          <w:spacing w:val="17"/>
        </w:rPr>
        <w:t>过程中，</w:t>
      </w:r>
      <w:r>
        <w:rPr>
          <w:sz w:val="20"/>
          <w:szCs w:val="20"/>
          <w:spacing w:val="-27"/>
        </w:rPr>
        <w:t xml:space="preserve"> </w:t>
      </w:r>
      <w:r>
        <w:rPr>
          <w:sz w:val="20"/>
          <w:szCs w:val="20"/>
          <w:spacing w:val="17"/>
        </w:rPr>
        <w:t>监理单位应严格实施专项巡视</w:t>
      </w:r>
      <w:r>
        <w:rPr>
          <w:sz w:val="20"/>
          <w:szCs w:val="20"/>
        </w:rPr>
        <w:t xml:space="preserve"> </w:t>
      </w:r>
      <w:r>
        <w:rPr>
          <w:sz w:val="20"/>
          <w:szCs w:val="20"/>
          <w:spacing w:val="24"/>
        </w:rPr>
        <w:t>检查和旁站监理（</w:t>
      </w:r>
      <w:r>
        <w:rPr>
          <w:rFonts w:ascii="Arial" w:hAnsi="Arial" w:eastAsia="Arial" w:cs="Arial"/>
          <w:sz w:val="20"/>
          <w:szCs w:val="20"/>
          <w:spacing w:val="24"/>
        </w:rPr>
        <w:t>8.1.8</w:t>
      </w:r>
      <w:r>
        <w:rPr>
          <w:sz w:val="20"/>
          <w:szCs w:val="20"/>
          <w:spacing w:val="24"/>
        </w:rPr>
        <w:t>中相应表格</w:t>
      </w:r>
      <w:r>
        <w:rPr>
          <w:sz w:val="20"/>
          <w:szCs w:val="20"/>
          <w:spacing w:val="-46"/>
          <w:w w:val="95"/>
        </w:rPr>
        <w:t>）；</w:t>
      </w:r>
      <w:r>
        <w:rPr>
          <w:sz w:val="20"/>
          <w:szCs w:val="20"/>
          <w:spacing w:val="9"/>
        </w:rPr>
        <w:t xml:space="preserve"> </w:t>
      </w:r>
      <w:r>
        <w:rPr>
          <w:sz w:val="20"/>
          <w:szCs w:val="20"/>
          <w:spacing w:val="24"/>
        </w:rPr>
        <w:t>安拆附着</w:t>
      </w:r>
      <w:r>
        <w:rPr>
          <w:sz w:val="20"/>
          <w:szCs w:val="20"/>
          <w:spacing w:val="23"/>
        </w:rPr>
        <w:t>及顶升或降节时，</w:t>
      </w:r>
      <w:r>
        <w:rPr>
          <w:sz w:val="20"/>
          <w:szCs w:val="20"/>
          <w:spacing w:val="-23"/>
        </w:rPr>
        <w:t xml:space="preserve"> </w:t>
      </w:r>
      <w:r>
        <w:rPr>
          <w:sz w:val="20"/>
          <w:szCs w:val="20"/>
          <w:spacing w:val="23"/>
        </w:rPr>
        <w:t>应旁站监理（</w:t>
      </w:r>
      <w:r>
        <w:rPr>
          <w:rFonts w:ascii="Arial" w:hAnsi="Arial" w:eastAsia="Arial" w:cs="Arial"/>
          <w:sz w:val="20"/>
          <w:szCs w:val="20"/>
          <w:spacing w:val="23"/>
        </w:rPr>
        <w:t>8.1.8</w:t>
      </w:r>
      <w:r>
        <w:rPr>
          <w:sz w:val="20"/>
          <w:szCs w:val="20"/>
          <w:spacing w:val="23"/>
        </w:rPr>
        <w:t>中相应表</w:t>
      </w:r>
      <w:r>
        <w:rPr>
          <w:sz w:val="20"/>
          <w:szCs w:val="20"/>
        </w:rPr>
        <w:t xml:space="preserve"> </w:t>
      </w:r>
      <w:r>
        <w:rPr>
          <w:sz w:val="20"/>
          <w:szCs w:val="20"/>
          <w:spacing w:val="10"/>
        </w:rPr>
        <w:t>格）</w:t>
      </w:r>
      <w:r>
        <w:rPr>
          <w:sz w:val="20"/>
          <w:szCs w:val="20"/>
          <w:spacing w:val="-30"/>
        </w:rPr>
        <w:t xml:space="preserve"> </w:t>
      </w:r>
      <w:r>
        <w:rPr>
          <w:sz w:val="20"/>
          <w:szCs w:val="20"/>
          <w:spacing w:val="10"/>
        </w:rPr>
        <w:t>并严管控作业过程</w:t>
      </w:r>
      <w:r>
        <w:rPr>
          <w:sz w:val="20"/>
          <w:szCs w:val="20"/>
          <w:spacing w:val="-34"/>
        </w:rPr>
        <w:t xml:space="preserve"> </w:t>
      </w:r>
      <w:r>
        <w:rPr>
          <w:sz w:val="20"/>
          <w:szCs w:val="20"/>
          <w:spacing w:val="10"/>
        </w:rPr>
        <w:t>。</w:t>
      </w:r>
    </w:p>
    <w:p>
      <w:pPr>
        <w:pStyle w:val="BodyText"/>
        <w:ind w:left="18" w:right="75" w:firstLine="428"/>
        <w:spacing w:before="94" w:line="212" w:lineRule="auto"/>
        <w:rPr>
          <w:sz w:val="20"/>
          <w:szCs w:val="20"/>
        </w:rPr>
      </w:pPr>
      <w:r>
        <w:rPr>
          <w:rFonts w:ascii="Arial" w:hAnsi="Arial" w:eastAsia="Arial" w:cs="Arial"/>
          <w:sz w:val="20"/>
          <w:szCs w:val="20"/>
          <w:spacing w:val="13"/>
        </w:rPr>
        <w:t>14.</w:t>
      </w:r>
      <w:r>
        <w:rPr>
          <w:sz w:val="20"/>
          <w:szCs w:val="20"/>
          <w:spacing w:val="13"/>
        </w:rPr>
        <w:t>建筑施工起重机械初始高度安装（含每次附着顶升）完成后，安装单位应组织自检</w:t>
      </w:r>
      <w:r>
        <w:rPr>
          <w:sz w:val="20"/>
          <w:szCs w:val="20"/>
          <w:spacing w:val="13"/>
          <w:position w:val="-1"/>
        </w:rPr>
        <w:t>（</w:t>
      </w:r>
      <w:r>
        <w:rPr>
          <w:rFonts w:ascii="Arial" w:hAnsi="Arial" w:eastAsia="Arial" w:cs="Arial"/>
          <w:sz w:val="20"/>
          <w:szCs w:val="20"/>
          <w:spacing w:val="13"/>
          <w:position w:val="-1"/>
        </w:rPr>
        <w:t>8</w:t>
      </w:r>
      <w:r>
        <w:rPr>
          <w:rFonts w:ascii="Arial" w:hAnsi="Arial" w:eastAsia="Arial" w:cs="Arial"/>
          <w:sz w:val="20"/>
          <w:szCs w:val="20"/>
          <w:spacing w:val="12"/>
          <w:position w:val="-1"/>
        </w:rPr>
        <w:t>.1.9</w:t>
      </w:r>
      <w:r>
        <w:rPr>
          <w:sz w:val="20"/>
          <w:szCs w:val="20"/>
          <w:spacing w:val="12"/>
          <w:position w:val="-1"/>
        </w:rPr>
        <w:t>中</w:t>
      </w:r>
      <w:r>
        <w:rPr>
          <w:sz w:val="20"/>
          <w:szCs w:val="20"/>
          <w:position w:val="-1"/>
        </w:rPr>
        <w:t xml:space="preserve"> </w:t>
      </w:r>
      <w:r>
        <w:rPr>
          <w:sz w:val="20"/>
          <w:szCs w:val="20"/>
          <w:spacing w:val="-12"/>
          <w:w w:val="98"/>
        </w:rPr>
        <w:t>相应表格）。</w:t>
      </w:r>
    </w:p>
    <w:p>
      <w:pPr>
        <w:pStyle w:val="BodyText"/>
        <w:ind w:left="16" w:right="8" w:firstLine="430"/>
        <w:spacing w:before="95" w:line="215" w:lineRule="auto"/>
        <w:rPr>
          <w:sz w:val="20"/>
          <w:szCs w:val="20"/>
        </w:rPr>
      </w:pPr>
      <w:r>
        <w:rPr>
          <w:rFonts w:ascii="Arial" w:hAnsi="Arial" w:eastAsia="Arial" w:cs="Arial"/>
          <w:sz w:val="20"/>
          <w:szCs w:val="20"/>
          <w:spacing w:val="15"/>
        </w:rPr>
        <w:t>15.</w:t>
      </w:r>
      <w:r>
        <w:rPr>
          <w:sz w:val="20"/>
          <w:szCs w:val="20"/>
          <w:spacing w:val="15"/>
        </w:rPr>
        <w:t>建筑起重机械自检合格后，安装单位应向施工单位进行安全使用说明（</w:t>
      </w:r>
      <w:r>
        <w:rPr>
          <w:rFonts w:ascii="Arial" w:hAnsi="Arial" w:eastAsia="Arial" w:cs="Arial"/>
          <w:sz w:val="20"/>
          <w:szCs w:val="20"/>
          <w:spacing w:val="15"/>
        </w:rPr>
        <w:t>8.</w:t>
      </w:r>
      <w:r>
        <w:rPr>
          <w:rFonts w:ascii="Arial" w:hAnsi="Arial" w:eastAsia="Arial" w:cs="Arial"/>
          <w:sz w:val="20"/>
          <w:szCs w:val="20"/>
          <w:spacing w:val="14"/>
        </w:rPr>
        <w:t>1.10</w:t>
      </w:r>
      <w:r>
        <w:rPr>
          <w:sz w:val="20"/>
          <w:szCs w:val="20"/>
          <w:spacing w:val="14"/>
        </w:rPr>
        <w:t>中相应表格</w:t>
      </w:r>
      <w:r>
        <w:rPr>
          <w:sz w:val="20"/>
          <w:szCs w:val="20"/>
          <w:spacing w:val="-44"/>
          <w:w w:val="92"/>
        </w:rPr>
        <w:t>），</w:t>
      </w:r>
      <w:r>
        <w:rPr>
          <w:sz w:val="20"/>
          <w:szCs w:val="20"/>
          <w:spacing w:val="3"/>
        </w:rPr>
        <w:t xml:space="preserve"> </w:t>
      </w:r>
      <w:r>
        <w:rPr>
          <w:sz w:val="20"/>
          <w:szCs w:val="20"/>
          <w:spacing w:val="6"/>
        </w:rPr>
        <w:t>并出具自检合格证明（</w:t>
      </w:r>
      <w:r>
        <w:rPr>
          <w:rFonts w:ascii="Arial" w:hAnsi="Arial" w:eastAsia="Arial" w:cs="Arial"/>
          <w:sz w:val="20"/>
          <w:szCs w:val="20"/>
          <w:spacing w:val="6"/>
        </w:rPr>
        <w:t>8.1.9</w:t>
      </w:r>
      <w:r>
        <w:rPr>
          <w:sz w:val="20"/>
          <w:szCs w:val="20"/>
          <w:spacing w:val="6"/>
        </w:rPr>
        <w:t>中相应表格）。</w:t>
      </w:r>
    </w:p>
    <w:p>
      <w:pPr>
        <w:pStyle w:val="BodyText"/>
        <w:ind w:left="17" w:firstLine="429"/>
        <w:spacing w:before="96" w:line="228" w:lineRule="auto"/>
        <w:rPr>
          <w:sz w:val="20"/>
          <w:szCs w:val="20"/>
        </w:rPr>
      </w:pPr>
      <w:r>
        <w:rPr>
          <w:rFonts w:ascii="Arial" w:hAnsi="Arial" w:eastAsia="Arial" w:cs="Arial"/>
          <w:sz w:val="20"/>
          <w:szCs w:val="20"/>
          <w:spacing w:val="9"/>
        </w:rPr>
        <w:t>16.</w:t>
      </w:r>
      <w:r>
        <w:rPr>
          <w:sz w:val="20"/>
          <w:szCs w:val="20"/>
          <w:spacing w:val="9"/>
        </w:rPr>
        <w:t>建筑施工起重机械安装（含每次附着顶升）</w:t>
      </w:r>
      <w:r>
        <w:rPr>
          <w:sz w:val="20"/>
          <w:szCs w:val="20"/>
          <w:spacing w:val="-32"/>
        </w:rPr>
        <w:t xml:space="preserve"> </w:t>
      </w:r>
      <w:r>
        <w:rPr>
          <w:sz w:val="20"/>
          <w:szCs w:val="20"/>
          <w:spacing w:val="9"/>
        </w:rPr>
        <w:t>后，</w:t>
      </w:r>
      <w:r>
        <w:rPr>
          <w:sz w:val="20"/>
          <w:szCs w:val="20"/>
          <w:spacing w:val="-38"/>
        </w:rPr>
        <w:t xml:space="preserve"> </w:t>
      </w:r>
      <w:r>
        <w:rPr>
          <w:sz w:val="20"/>
          <w:szCs w:val="20"/>
          <w:spacing w:val="9"/>
        </w:rPr>
        <w:t>施工总承包单位应组织出租（产权）、 安装</w:t>
      </w:r>
      <w:r>
        <w:rPr>
          <w:sz w:val="20"/>
          <w:szCs w:val="20"/>
          <w:spacing w:val="9"/>
          <w:position w:val="1"/>
        </w:rPr>
        <w:t>、</w:t>
      </w:r>
      <w:r>
        <w:rPr>
          <w:sz w:val="20"/>
          <w:szCs w:val="20"/>
          <w:position w:val="1"/>
        </w:rPr>
        <w:t xml:space="preserve"> </w:t>
      </w:r>
      <w:r>
        <w:rPr>
          <w:sz w:val="20"/>
          <w:szCs w:val="20"/>
          <w:spacing w:val="13"/>
        </w:rPr>
        <w:t>使用</w:t>
      </w:r>
      <w:r>
        <w:rPr>
          <w:sz w:val="20"/>
          <w:szCs w:val="20"/>
          <w:spacing w:val="-26"/>
        </w:rPr>
        <w:t xml:space="preserve"> </w:t>
      </w:r>
      <w:r>
        <w:rPr>
          <w:sz w:val="20"/>
          <w:szCs w:val="20"/>
          <w:spacing w:val="13"/>
          <w:position w:val="1"/>
        </w:rPr>
        <w:t>、</w:t>
      </w:r>
      <w:r>
        <w:rPr>
          <w:sz w:val="20"/>
          <w:szCs w:val="20"/>
          <w:spacing w:val="13"/>
        </w:rPr>
        <w:t>监理等单位共同验收（</w:t>
      </w:r>
      <w:r>
        <w:rPr>
          <w:rFonts w:ascii="Arial" w:hAnsi="Arial" w:eastAsia="Arial" w:cs="Arial"/>
          <w:sz w:val="20"/>
          <w:szCs w:val="20"/>
          <w:spacing w:val="13"/>
        </w:rPr>
        <w:t>8.1.12</w:t>
      </w:r>
      <w:r>
        <w:rPr>
          <w:sz w:val="20"/>
          <w:szCs w:val="20"/>
          <w:spacing w:val="13"/>
        </w:rPr>
        <w:t>中相应表格</w:t>
      </w:r>
      <w:r>
        <w:rPr>
          <w:sz w:val="20"/>
          <w:szCs w:val="20"/>
          <w:spacing w:val="-46"/>
          <w:w w:val="95"/>
        </w:rPr>
        <w:t>），</w:t>
      </w:r>
      <w:r>
        <w:rPr>
          <w:sz w:val="20"/>
          <w:szCs w:val="20"/>
          <w:spacing w:val="-8"/>
        </w:rPr>
        <w:t xml:space="preserve"> </w:t>
      </w:r>
      <w:r>
        <w:rPr>
          <w:sz w:val="20"/>
          <w:szCs w:val="20"/>
          <w:spacing w:val="13"/>
        </w:rPr>
        <w:t>经验收合格后方可投入使用</w:t>
      </w:r>
      <w:r>
        <w:rPr>
          <w:sz w:val="20"/>
          <w:szCs w:val="20"/>
          <w:spacing w:val="-26"/>
        </w:rPr>
        <w:t xml:space="preserve"> </w:t>
      </w:r>
      <w:r>
        <w:rPr>
          <w:sz w:val="20"/>
          <w:szCs w:val="20"/>
          <w:spacing w:val="13"/>
          <w:position w:val="1"/>
        </w:rPr>
        <w:t>。</w:t>
      </w:r>
      <w:r>
        <w:rPr>
          <w:sz w:val="20"/>
          <w:szCs w:val="20"/>
          <w:spacing w:val="13"/>
        </w:rPr>
        <w:t>纳入特种设备目录</w:t>
      </w:r>
      <w:r>
        <w:rPr>
          <w:sz w:val="20"/>
          <w:szCs w:val="20"/>
        </w:rPr>
        <w:t xml:space="preserve">  </w:t>
      </w:r>
      <w:r>
        <w:rPr>
          <w:sz w:val="20"/>
          <w:szCs w:val="20"/>
          <w:spacing w:val="12"/>
        </w:rPr>
        <w:t>的建筑施工起重机械，在验收前应当经有相应资质的检验检测机构监督检验合格，</w:t>
      </w:r>
      <w:r>
        <w:rPr>
          <w:sz w:val="20"/>
          <w:szCs w:val="20"/>
          <w:spacing w:val="-35"/>
        </w:rPr>
        <w:t xml:space="preserve"> </w:t>
      </w:r>
      <w:r>
        <w:rPr>
          <w:sz w:val="20"/>
          <w:szCs w:val="20"/>
          <w:spacing w:val="12"/>
        </w:rPr>
        <w:t>检验</w:t>
      </w:r>
      <w:r>
        <w:rPr>
          <w:sz w:val="20"/>
          <w:szCs w:val="20"/>
          <w:spacing w:val="11"/>
        </w:rPr>
        <w:t>检测报告及时</w:t>
      </w:r>
      <w:r>
        <w:rPr>
          <w:sz w:val="20"/>
          <w:szCs w:val="20"/>
        </w:rPr>
        <w:t xml:space="preserve">  </w:t>
      </w:r>
      <w:r>
        <w:rPr>
          <w:sz w:val="20"/>
          <w:szCs w:val="20"/>
          <w:spacing w:val="5"/>
        </w:rPr>
        <w:t>归档登记（</w:t>
      </w:r>
      <w:r>
        <w:rPr>
          <w:rFonts w:ascii="Arial" w:hAnsi="Arial" w:eastAsia="Arial" w:cs="Arial"/>
          <w:sz w:val="20"/>
          <w:szCs w:val="20"/>
          <w:spacing w:val="5"/>
        </w:rPr>
        <w:t>8.1.11</w:t>
      </w:r>
      <w:r>
        <w:rPr>
          <w:sz w:val="20"/>
          <w:szCs w:val="20"/>
          <w:spacing w:val="5"/>
        </w:rPr>
        <w:t>中相应表格）。</w:t>
      </w:r>
    </w:p>
    <w:p>
      <w:pPr>
        <w:pStyle w:val="BodyText"/>
        <w:ind w:left="22" w:right="74" w:firstLine="425"/>
        <w:spacing w:before="94" w:line="212" w:lineRule="auto"/>
        <w:rPr>
          <w:sz w:val="20"/>
          <w:szCs w:val="20"/>
        </w:rPr>
      </w:pPr>
      <w:r>
        <w:rPr>
          <w:rFonts w:ascii="Arial" w:hAnsi="Arial" w:eastAsia="Arial" w:cs="Arial"/>
          <w:sz w:val="20"/>
          <w:szCs w:val="20"/>
          <w:spacing w:val="14"/>
        </w:rPr>
        <w:t>17.</w:t>
      </w:r>
      <w:r>
        <w:rPr>
          <w:sz w:val="20"/>
          <w:szCs w:val="20"/>
          <w:spacing w:val="14"/>
        </w:rPr>
        <w:t>建筑施工起重机械自验收合格之日起</w:t>
      </w:r>
      <w:r>
        <w:rPr>
          <w:rFonts w:ascii="Arial" w:hAnsi="Arial" w:eastAsia="Arial" w:cs="Arial"/>
          <w:sz w:val="20"/>
          <w:szCs w:val="20"/>
          <w:spacing w:val="14"/>
        </w:rPr>
        <w:t>30</w:t>
      </w:r>
      <w:r>
        <w:rPr>
          <w:sz w:val="20"/>
          <w:szCs w:val="20"/>
          <w:spacing w:val="14"/>
        </w:rPr>
        <w:t>日内，使用单位应向工程所在地建设行政主管部门申</w:t>
      </w:r>
      <w:r>
        <w:rPr>
          <w:sz w:val="20"/>
          <w:szCs w:val="20"/>
        </w:rPr>
        <w:t xml:space="preserve"> </w:t>
      </w:r>
      <w:r>
        <w:rPr>
          <w:sz w:val="20"/>
          <w:szCs w:val="20"/>
          <w:spacing w:val="8"/>
        </w:rPr>
        <w:t>办使用登记</w:t>
      </w:r>
      <w:r>
        <w:rPr>
          <w:sz w:val="20"/>
          <w:szCs w:val="20"/>
          <w:spacing w:val="8"/>
          <w:position w:val="1"/>
        </w:rPr>
        <w:t>（</w:t>
      </w:r>
      <w:r>
        <w:rPr>
          <w:sz w:val="20"/>
          <w:szCs w:val="20"/>
          <w:spacing w:val="-26"/>
          <w:position w:val="1"/>
        </w:rPr>
        <w:t xml:space="preserve"> </w:t>
      </w:r>
      <w:hyperlink w:history="true" r:id="rId427">
        <w:r>
          <w:rPr>
            <w:rFonts w:ascii="Arial" w:hAnsi="Arial" w:eastAsia="Arial" w:cs="Arial"/>
            <w:sz w:val="20"/>
            <w:szCs w:val="20"/>
            <w:spacing w:val="8"/>
            <w:position w:val="-1"/>
          </w:rPr>
          <w:t>8.1.13.1</w:t>
        </w:r>
      </w:hyperlink>
      <w:r>
        <w:rPr>
          <w:rFonts w:ascii="Arial" w:hAnsi="Arial" w:eastAsia="Arial" w:cs="Arial"/>
          <w:sz w:val="20"/>
          <w:szCs w:val="20"/>
          <w:spacing w:val="-26"/>
          <w:position w:val="-1"/>
        </w:rPr>
        <w:t xml:space="preserve"> </w:t>
      </w:r>
      <w:r>
        <w:rPr>
          <w:sz w:val="20"/>
          <w:szCs w:val="20"/>
          <w:spacing w:val="8"/>
        </w:rPr>
        <w:t>中相应表格</w:t>
      </w:r>
      <w:r>
        <w:rPr>
          <w:sz w:val="20"/>
          <w:szCs w:val="20"/>
          <w:spacing w:val="-43"/>
          <w:w w:val="90"/>
        </w:rPr>
        <w:t>），</w:t>
      </w:r>
      <w:r>
        <w:rPr>
          <w:sz w:val="20"/>
          <w:szCs w:val="20"/>
          <w:spacing w:val="-14"/>
        </w:rPr>
        <w:t xml:space="preserve"> </w:t>
      </w:r>
      <w:r>
        <w:rPr>
          <w:sz w:val="20"/>
          <w:szCs w:val="20"/>
          <w:spacing w:val="8"/>
        </w:rPr>
        <w:t>取得使用登记证后，应归档汇总登记</w:t>
      </w:r>
      <w:r>
        <w:rPr>
          <w:sz w:val="20"/>
          <w:szCs w:val="20"/>
          <w:spacing w:val="8"/>
          <w:position w:val="1"/>
        </w:rPr>
        <w:t>（</w:t>
      </w:r>
      <w:r>
        <w:rPr>
          <w:sz w:val="20"/>
          <w:szCs w:val="20"/>
          <w:spacing w:val="-28"/>
          <w:position w:val="1"/>
        </w:rPr>
        <w:t xml:space="preserve"> </w:t>
      </w:r>
      <w:hyperlink w:history="true" r:id="rId428">
        <w:r>
          <w:rPr>
            <w:rFonts w:ascii="Arial" w:hAnsi="Arial" w:eastAsia="Arial" w:cs="Arial"/>
            <w:sz w:val="20"/>
            <w:szCs w:val="20"/>
            <w:spacing w:val="8"/>
            <w:position w:val="-1"/>
          </w:rPr>
          <w:t>8</w:t>
        </w:r>
        <w:r>
          <w:rPr>
            <w:rFonts w:ascii="Arial" w:hAnsi="Arial" w:eastAsia="Arial" w:cs="Arial"/>
            <w:sz w:val="20"/>
            <w:szCs w:val="20"/>
            <w:spacing w:val="7"/>
            <w:position w:val="-1"/>
          </w:rPr>
          <w:t>.1.13.2</w:t>
        </w:r>
      </w:hyperlink>
      <w:r>
        <w:rPr>
          <w:rFonts w:ascii="Arial" w:hAnsi="Arial" w:eastAsia="Arial" w:cs="Arial"/>
          <w:sz w:val="20"/>
          <w:szCs w:val="20"/>
          <w:spacing w:val="-27"/>
          <w:position w:val="-1"/>
        </w:rPr>
        <w:t xml:space="preserve"> </w:t>
      </w:r>
      <w:r>
        <w:rPr>
          <w:sz w:val="20"/>
          <w:szCs w:val="20"/>
          <w:spacing w:val="7"/>
        </w:rPr>
        <w:t>中相应表格）。</w:t>
      </w:r>
    </w:p>
    <w:p>
      <w:pPr>
        <w:pStyle w:val="BodyText"/>
        <w:ind w:left="18" w:right="73" w:firstLine="430"/>
        <w:spacing w:before="93" w:line="226" w:lineRule="auto"/>
        <w:rPr>
          <w:sz w:val="20"/>
          <w:szCs w:val="20"/>
        </w:rPr>
      </w:pPr>
      <w:r>
        <w:rPr>
          <w:rFonts w:ascii="Arial" w:hAnsi="Arial" w:eastAsia="Arial" w:cs="Arial"/>
          <w:sz w:val="20"/>
          <w:szCs w:val="20"/>
          <w:spacing w:val="12"/>
        </w:rPr>
        <w:t>18.</w:t>
      </w:r>
      <w:r>
        <w:rPr>
          <w:sz w:val="20"/>
          <w:szCs w:val="20"/>
          <w:spacing w:val="12"/>
        </w:rPr>
        <w:t>建筑施工起重机械投入使用后，操作人员应记录每班运转情况（</w:t>
      </w:r>
      <w:r>
        <w:rPr>
          <w:rFonts w:ascii="Arial" w:hAnsi="Arial" w:eastAsia="Arial" w:cs="Arial"/>
          <w:sz w:val="20"/>
          <w:szCs w:val="20"/>
          <w:spacing w:val="12"/>
        </w:rPr>
        <w:t>8.1.14</w:t>
      </w:r>
      <w:r>
        <w:rPr>
          <w:sz w:val="20"/>
          <w:szCs w:val="20"/>
          <w:spacing w:val="12"/>
        </w:rPr>
        <w:t>中相应表格</w:t>
      </w:r>
      <w:r>
        <w:rPr>
          <w:sz w:val="20"/>
          <w:szCs w:val="20"/>
          <w:spacing w:val="-45"/>
          <w:w w:val="94"/>
        </w:rPr>
        <w:t>），</w:t>
      </w:r>
      <w:r>
        <w:rPr>
          <w:sz w:val="20"/>
          <w:szCs w:val="20"/>
          <w:spacing w:val="-3"/>
        </w:rPr>
        <w:t xml:space="preserve"> </w:t>
      </w:r>
      <w:r>
        <w:rPr>
          <w:sz w:val="20"/>
          <w:szCs w:val="20"/>
          <w:spacing w:val="12"/>
        </w:rPr>
        <w:t>多班作</w:t>
      </w:r>
      <w:r>
        <w:rPr>
          <w:sz w:val="20"/>
          <w:szCs w:val="20"/>
        </w:rPr>
        <w:t xml:space="preserve"> </w:t>
      </w:r>
      <w:r>
        <w:rPr>
          <w:sz w:val="20"/>
          <w:szCs w:val="20"/>
          <w:spacing w:val="15"/>
        </w:rPr>
        <w:t>业的应相互之间办理交接班记录（</w:t>
      </w:r>
      <w:r>
        <w:rPr>
          <w:rFonts w:ascii="Arial" w:hAnsi="Arial" w:eastAsia="Arial" w:cs="Arial"/>
          <w:sz w:val="20"/>
          <w:szCs w:val="20"/>
          <w:spacing w:val="15"/>
        </w:rPr>
        <w:t>8.1.14</w:t>
      </w:r>
      <w:r>
        <w:rPr>
          <w:sz w:val="20"/>
          <w:szCs w:val="20"/>
          <w:spacing w:val="15"/>
        </w:rPr>
        <w:t>中相应表格</w:t>
      </w:r>
      <w:r>
        <w:rPr>
          <w:sz w:val="20"/>
          <w:szCs w:val="20"/>
          <w:spacing w:val="-44"/>
          <w:w w:val="92"/>
        </w:rPr>
        <w:t>），</w:t>
      </w:r>
      <w:r>
        <w:rPr>
          <w:sz w:val="20"/>
          <w:szCs w:val="20"/>
          <w:spacing w:val="-9"/>
        </w:rPr>
        <w:t xml:space="preserve"> </w:t>
      </w:r>
      <w:r>
        <w:rPr>
          <w:sz w:val="20"/>
          <w:szCs w:val="20"/>
          <w:spacing w:val="15"/>
        </w:rPr>
        <w:t>运转及交</w:t>
      </w:r>
      <w:r>
        <w:rPr>
          <w:sz w:val="20"/>
          <w:szCs w:val="20"/>
          <w:spacing w:val="14"/>
        </w:rPr>
        <w:t>接班记录应由施工总承包单位回收</w:t>
      </w:r>
      <w:r>
        <w:rPr>
          <w:sz w:val="20"/>
          <w:szCs w:val="20"/>
        </w:rPr>
        <w:t xml:space="preserve"> </w:t>
      </w:r>
      <w:r>
        <w:rPr>
          <w:sz w:val="20"/>
          <w:szCs w:val="20"/>
          <w:spacing w:val="6"/>
        </w:rPr>
        <w:t>归档备查</w:t>
      </w:r>
      <w:r>
        <w:rPr>
          <w:sz w:val="20"/>
          <w:szCs w:val="20"/>
          <w:spacing w:val="6"/>
          <w:position w:val="1"/>
        </w:rPr>
        <w:t>。</w:t>
      </w:r>
    </w:p>
    <w:p>
      <w:pPr>
        <w:pStyle w:val="BodyText"/>
        <w:ind w:left="20" w:right="72" w:firstLine="428"/>
        <w:spacing w:before="87" w:line="212" w:lineRule="auto"/>
        <w:rPr>
          <w:sz w:val="20"/>
          <w:szCs w:val="20"/>
        </w:rPr>
      </w:pPr>
      <w:r>
        <w:rPr>
          <w:rFonts w:ascii="Arial" w:hAnsi="Arial" w:eastAsia="Arial" w:cs="Arial"/>
          <w:sz w:val="20"/>
          <w:szCs w:val="20"/>
          <w:spacing w:val="13"/>
        </w:rPr>
        <w:t>19.</w:t>
      </w:r>
      <w:r>
        <w:rPr>
          <w:sz w:val="20"/>
          <w:szCs w:val="20"/>
          <w:spacing w:val="13"/>
        </w:rPr>
        <w:t>建筑施工起重机械投入使用后，</w:t>
      </w:r>
      <w:r>
        <w:rPr>
          <w:sz w:val="20"/>
          <w:szCs w:val="20"/>
          <w:spacing w:val="-38"/>
        </w:rPr>
        <w:t xml:space="preserve"> </w:t>
      </w:r>
      <w:r>
        <w:rPr>
          <w:sz w:val="20"/>
          <w:szCs w:val="20"/>
          <w:spacing w:val="13"/>
        </w:rPr>
        <w:t>应由当班操作人员或机长负责</w:t>
      </w:r>
      <w:r>
        <w:rPr>
          <w:sz w:val="20"/>
          <w:szCs w:val="20"/>
          <w:spacing w:val="12"/>
        </w:rPr>
        <w:t>进行每班的日常保养， 日常保</w:t>
      </w:r>
      <w:r>
        <w:rPr>
          <w:sz w:val="20"/>
          <w:szCs w:val="20"/>
        </w:rPr>
        <w:t xml:space="preserve"> </w:t>
      </w:r>
      <w:r>
        <w:rPr>
          <w:sz w:val="20"/>
          <w:szCs w:val="20"/>
          <w:spacing w:val="7"/>
        </w:rPr>
        <w:t>养记录应经施工单位项目机械类或综合类安全生产管理人员签字确认</w:t>
      </w:r>
      <w:r>
        <w:rPr>
          <w:sz w:val="20"/>
          <w:szCs w:val="20"/>
          <w:spacing w:val="7"/>
          <w:position w:val="1"/>
        </w:rPr>
        <w:t>（</w:t>
      </w:r>
      <w:r>
        <w:rPr>
          <w:sz w:val="20"/>
          <w:szCs w:val="20"/>
          <w:spacing w:val="-25"/>
          <w:position w:val="1"/>
        </w:rPr>
        <w:t xml:space="preserve"> </w:t>
      </w:r>
      <w:hyperlink w:history="true" r:id="rId429">
        <w:r>
          <w:rPr>
            <w:rFonts w:ascii="Arial" w:hAnsi="Arial" w:eastAsia="Arial" w:cs="Arial"/>
            <w:sz w:val="20"/>
            <w:szCs w:val="20"/>
            <w:spacing w:val="7"/>
            <w:position w:val="-1"/>
          </w:rPr>
          <w:t>8.1.15.1</w:t>
        </w:r>
      </w:hyperlink>
      <w:r>
        <w:rPr>
          <w:rFonts w:ascii="Arial" w:hAnsi="Arial" w:eastAsia="Arial" w:cs="Arial"/>
          <w:sz w:val="20"/>
          <w:szCs w:val="20"/>
          <w:spacing w:val="-27"/>
          <w:position w:val="-1"/>
        </w:rPr>
        <w:t xml:space="preserve"> </w:t>
      </w:r>
      <w:r>
        <w:rPr>
          <w:sz w:val="20"/>
          <w:szCs w:val="20"/>
          <w:spacing w:val="7"/>
        </w:rPr>
        <w:t>中相应表格）。</w:t>
      </w:r>
    </w:p>
    <w:p>
      <w:pPr>
        <w:pStyle w:val="BodyText"/>
        <w:ind w:left="20" w:right="4" w:firstLine="425"/>
        <w:spacing w:before="93" w:line="222" w:lineRule="auto"/>
        <w:rPr>
          <w:sz w:val="20"/>
          <w:szCs w:val="20"/>
        </w:rPr>
      </w:pPr>
      <w:r>
        <w:rPr>
          <w:rFonts w:ascii="Arial" w:hAnsi="Arial" w:eastAsia="Arial" w:cs="Arial"/>
          <w:sz w:val="20"/>
          <w:szCs w:val="20"/>
          <w:spacing w:val="14"/>
        </w:rPr>
        <w:t>20.</w:t>
      </w:r>
      <w:r>
        <w:rPr>
          <w:sz w:val="20"/>
          <w:szCs w:val="20"/>
          <w:spacing w:val="14"/>
        </w:rPr>
        <w:t>建筑施工起重机械投入使用后，</w:t>
      </w:r>
      <w:r>
        <w:rPr>
          <w:sz w:val="20"/>
          <w:szCs w:val="20"/>
          <w:spacing w:val="-39"/>
        </w:rPr>
        <w:t xml:space="preserve"> </w:t>
      </w:r>
      <w:r>
        <w:rPr>
          <w:sz w:val="20"/>
          <w:szCs w:val="20"/>
          <w:spacing w:val="14"/>
        </w:rPr>
        <w:t>应由专业单位至少每月进行一次</w:t>
      </w:r>
      <w:r>
        <w:rPr>
          <w:sz w:val="20"/>
          <w:szCs w:val="20"/>
          <w:spacing w:val="13"/>
        </w:rPr>
        <w:t>定期维护保养</w:t>
      </w:r>
      <w:r>
        <w:rPr>
          <w:sz w:val="20"/>
          <w:szCs w:val="20"/>
          <w:spacing w:val="-27"/>
        </w:rPr>
        <w:t xml:space="preserve"> </w:t>
      </w:r>
      <w:r>
        <w:rPr>
          <w:sz w:val="20"/>
          <w:szCs w:val="20"/>
          <w:spacing w:val="13"/>
          <w:position w:val="1"/>
        </w:rPr>
        <w:t>。</w:t>
      </w:r>
      <w:r>
        <w:rPr>
          <w:sz w:val="20"/>
          <w:szCs w:val="20"/>
          <w:spacing w:val="13"/>
        </w:rPr>
        <w:t>每次定期维</w:t>
      </w:r>
      <w:r>
        <w:rPr>
          <w:sz w:val="20"/>
          <w:szCs w:val="20"/>
        </w:rPr>
        <w:t xml:space="preserve">  </w:t>
      </w:r>
      <w:r>
        <w:rPr>
          <w:sz w:val="20"/>
          <w:szCs w:val="20"/>
          <w:spacing w:val="9"/>
        </w:rPr>
        <w:t>护保养完成后，应经施工单位项目机械类或综合类安全生产管理人员和专业单位及维修人员验收合格，</w:t>
      </w:r>
      <w:r>
        <w:rPr>
          <w:sz w:val="20"/>
          <w:szCs w:val="20"/>
          <w:spacing w:val="8"/>
        </w:rPr>
        <w:t xml:space="preserve"> </w:t>
      </w:r>
      <w:r>
        <w:rPr>
          <w:sz w:val="20"/>
          <w:szCs w:val="20"/>
          <w:spacing w:val="8"/>
          <w:position w:val="1"/>
        </w:rPr>
        <w:t>并签字确认</w:t>
      </w:r>
      <w:r>
        <w:rPr>
          <w:sz w:val="20"/>
          <w:szCs w:val="20"/>
          <w:spacing w:val="8"/>
          <w:position w:val="2"/>
        </w:rPr>
        <w:t>（</w:t>
      </w:r>
      <w:r>
        <w:rPr>
          <w:sz w:val="20"/>
          <w:szCs w:val="20"/>
          <w:spacing w:val="-29"/>
          <w:position w:val="2"/>
        </w:rPr>
        <w:t xml:space="preserve"> </w:t>
      </w:r>
      <w:hyperlink w:history="true" r:id="rId430">
        <w:r>
          <w:rPr>
            <w:rFonts w:ascii="Arial" w:hAnsi="Arial" w:eastAsia="Arial" w:cs="Arial"/>
            <w:sz w:val="20"/>
            <w:szCs w:val="20"/>
            <w:spacing w:val="8"/>
          </w:rPr>
          <w:t>8.1.15.2</w:t>
        </w:r>
      </w:hyperlink>
      <w:r>
        <w:rPr>
          <w:sz w:val="20"/>
          <w:szCs w:val="20"/>
          <w:spacing w:val="8"/>
          <w:position w:val="-1"/>
        </w:rPr>
        <w:t>~</w:t>
      </w:r>
      <w:r>
        <w:rPr>
          <w:sz w:val="20"/>
          <w:szCs w:val="20"/>
          <w:spacing w:val="-31"/>
          <w:position w:val="-1"/>
        </w:rPr>
        <w:t xml:space="preserve"> </w:t>
      </w:r>
      <w:hyperlink w:history="true" r:id="rId431">
        <w:r>
          <w:rPr>
            <w:rFonts w:ascii="Arial" w:hAnsi="Arial" w:eastAsia="Arial" w:cs="Arial"/>
            <w:sz w:val="20"/>
            <w:szCs w:val="20"/>
            <w:spacing w:val="8"/>
          </w:rPr>
          <w:t>8.1.15.5</w:t>
        </w:r>
      </w:hyperlink>
      <w:r>
        <w:rPr>
          <w:rFonts w:ascii="Arial" w:hAnsi="Arial" w:eastAsia="Arial" w:cs="Arial"/>
          <w:sz w:val="20"/>
          <w:szCs w:val="20"/>
          <w:spacing w:val="-27"/>
        </w:rPr>
        <w:t xml:space="preserve"> </w:t>
      </w:r>
      <w:r>
        <w:rPr>
          <w:sz w:val="20"/>
          <w:szCs w:val="20"/>
          <w:spacing w:val="8"/>
          <w:position w:val="1"/>
        </w:rPr>
        <w:t>中相应</w:t>
      </w:r>
      <w:r>
        <w:rPr>
          <w:sz w:val="20"/>
          <w:szCs w:val="20"/>
          <w:spacing w:val="7"/>
          <w:position w:val="1"/>
        </w:rPr>
        <w:t>表格）。</w:t>
      </w:r>
    </w:p>
    <w:p>
      <w:pPr>
        <w:pStyle w:val="BodyText"/>
        <w:ind w:left="21" w:right="71" w:firstLine="425"/>
        <w:spacing w:before="74" w:line="224" w:lineRule="auto"/>
        <w:rPr>
          <w:sz w:val="20"/>
          <w:szCs w:val="20"/>
        </w:rPr>
      </w:pPr>
      <w:r>
        <w:rPr>
          <w:rFonts w:ascii="Arial" w:hAnsi="Arial" w:eastAsia="Arial" w:cs="Arial"/>
          <w:sz w:val="20"/>
          <w:szCs w:val="20"/>
          <w:spacing w:val="13"/>
        </w:rPr>
        <w:t>21.</w:t>
      </w:r>
      <w:r>
        <w:rPr>
          <w:sz w:val="20"/>
          <w:szCs w:val="20"/>
          <w:spacing w:val="13"/>
        </w:rPr>
        <w:t>建筑施工升降机投入使用后， 自检验合格之日起，</w:t>
      </w:r>
      <w:r>
        <w:rPr>
          <w:sz w:val="20"/>
          <w:szCs w:val="20"/>
          <w:spacing w:val="-36"/>
        </w:rPr>
        <w:t xml:space="preserve"> </w:t>
      </w:r>
      <w:r>
        <w:rPr>
          <w:sz w:val="20"/>
          <w:szCs w:val="20"/>
          <w:spacing w:val="13"/>
        </w:rPr>
        <w:t>使用单位应组</w:t>
      </w:r>
      <w:r>
        <w:rPr>
          <w:sz w:val="20"/>
          <w:szCs w:val="20"/>
          <w:spacing w:val="12"/>
        </w:rPr>
        <w:t>织专业人员或委托专业维保</w:t>
      </w:r>
      <w:r>
        <w:rPr>
          <w:sz w:val="20"/>
          <w:szCs w:val="20"/>
        </w:rPr>
        <w:t xml:space="preserve"> </w:t>
      </w:r>
      <w:r>
        <w:rPr>
          <w:sz w:val="20"/>
          <w:szCs w:val="20"/>
          <w:spacing w:val="11"/>
        </w:rPr>
        <w:t>单位每三个月或更换的防坠安全器进行一次安全可靠性的防坠试验，</w:t>
      </w:r>
      <w:r>
        <w:rPr>
          <w:sz w:val="20"/>
          <w:szCs w:val="20"/>
          <w:spacing w:val="-20"/>
        </w:rPr>
        <w:t xml:space="preserve"> </w:t>
      </w:r>
      <w:r>
        <w:rPr>
          <w:sz w:val="20"/>
          <w:szCs w:val="20"/>
          <w:spacing w:val="11"/>
        </w:rPr>
        <w:t>防坠试验完成后，</w:t>
      </w:r>
      <w:r>
        <w:rPr>
          <w:sz w:val="20"/>
          <w:szCs w:val="20"/>
          <w:spacing w:val="-37"/>
        </w:rPr>
        <w:t xml:space="preserve"> </w:t>
      </w:r>
      <w:r>
        <w:rPr>
          <w:sz w:val="20"/>
          <w:szCs w:val="20"/>
          <w:spacing w:val="11"/>
        </w:rPr>
        <w:t>参与试验的设</w:t>
      </w:r>
      <w:r>
        <w:rPr>
          <w:sz w:val="20"/>
          <w:szCs w:val="20"/>
        </w:rPr>
        <w:t xml:space="preserve"> </w:t>
      </w:r>
      <w:r>
        <w:rPr>
          <w:sz w:val="20"/>
          <w:szCs w:val="20"/>
          <w:spacing w:val="5"/>
        </w:rPr>
        <w:t>备产权</w:t>
      </w:r>
      <w:r>
        <w:rPr>
          <w:sz w:val="20"/>
          <w:szCs w:val="20"/>
          <w:spacing w:val="-29"/>
        </w:rPr>
        <w:t xml:space="preserve"> </w:t>
      </w:r>
      <w:r>
        <w:rPr>
          <w:sz w:val="20"/>
          <w:szCs w:val="20"/>
          <w:spacing w:val="5"/>
          <w:position w:val="1"/>
        </w:rPr>
        <w:t>、</w:t>
      </w:r>
      <w:r>
        <w:rPr>
          <w:sz w:val="20"/>
          <w:szCs w:val="20"/>
          <w:spacing w:val="5"/>
        </w:rPr>
        <w:t>专业维保</w:t>
      </w:r>
      <w:r>
        <w:rPr>
          <w:sz w:val="20"/>
          <w:szCs w:val="20"/>
          <w:spacing w:val="-29"/>
        </w:rPr>
        <w:t xml:space="preserve"> </w:t>
      </w:r>
      <w:r>
        <w:rPr>
          <w:sz w:val="20"/>
          <w:szCs w:val="20"/>
          <w:spacing w:val="5"/>
          <w:position w:val="1"/>
        </w:rPr>
        <w:t>、</w:t>
      </w:r>
      <w:r>
        <w:rPr>
          <w:sz w:val="20"/>
          <w:szCs w:val="20"/>
          <w:spacing w:val="5"/>
        </w:rPr>
        <w:t>使用</w:t>
      </w:r>
      <w:r>
        <w:rPr>
          <w:sz w:val="20"/>
          <w:szCs w:val="20"/>
          <w:spacing w:val="-30"/>
        </w:rPr>
        <w:t xml:space="preserve"> </w:t>
      </w:r>
      <w:r>
        <w:rPr>
          <w:sz w:val="20"/>
          <w:szCs w:val="20"/>
          <w:spacing w:val="5"/>
          <w:position w:val="1"/>
        </w:rPr>
        <w:t>、</w:t>
      </w:r>
      <w:r>
        <w:rPr>
          <w:sz w:val="20"/>
          <w:szCs w:val="20"/>
          <w:spacing w:val="5"/>
        </w:rPr>
        <w:t>施工总承包</w:t>
      </w:r>
      <w:r>
        <w:rPr>
          <w:sz w:val="20"/>
          <w:szCs w:val="20"/>
          <w:spacing w:val="-29"/>
        </w:rPr>
        <w:t xml:space="preserve"> </w:t>
      </w:r>
      <w:r>
        <w:rPr>
          <w:sz w:val="20"/>
          <w:szCs w:val="20"/>
          <w:spacing w:val="5"/>
          <w:position w:val="1"/>
        </w:rPr>
        <w:t>、</w:t>
      </w:r>
      <w:r>
        <w:rPr>
          <w:sz w:val="20"/>
          <w:szCs w:val="20"/>
          <w:spacing w:val="5"/>
        </w:rPr>
        <w:t>监理等单位</w:t>
      </w:r>
      <w:r>
        <w:rPr>
          <w:sz w:val="20"/>
          <w:szCs w:val="20"/>
          <w:spacing w:val="4"/>
        </w:rPr>
        <w:t>人员应签章确认</w:t>
      </w:r>
      <w:r>
        <w:rPr>
          <w:sz w:val="20"/>
          <w:szCs w:val="20"/>
          <w:spacing w:val="4"/>
          <w:position w:val="1"/>
        </w:rPr>
        <w:t>（</w:t>
      </w:r>
      <w:r>
        <w:rPr>
          <w:sz w:val="20"/>
          <w:szCs w:val="20"/>
          <w:spacing w:val="-29"/>
          <w:position w:val="1"/>
        </w:rPr>
        <w:t xml:space="preserve"> </w:t>
      </w:r>
      <w:hyperlink w:history="true" r:id="rId432">
        <w:r>
          <w:rPr>
            <w:rFonts w:ascii="Arial" w:hAnsi="Arial" w:eastAsia="Arial" w:cs="Arial"/>
            <w:sz w:val="20"/>
            <w:szCs w:val="20"/>
            <w:spacing w:val="4"/>
            <w:position w:val="-1"/>
          </w:rPr>
          <w:t>8.1.15.6</w:t>
        </w:r>
      </w:hyperlink>
      <w:r>
        <w:rPr>
          <w:rFonts w:ascii="Arial" w:hAnsi="Arial" w:eastAsia="Arial" w:cs="Arial"/>
          <w:sz w:val="20"/>
          <w:szCs w:val="20"/>
          <w:spacing w:val="-26"/>
          <w:position w:val="-1"/>
        </w:rPr>
        <w:t xml:space="preserve"> </w:t>
      </w:r>
      <w:r>
        <w:rPr>
          <w:sz w:val="20"/>
          <w:szCs w:val="20"/>
          <w:spacing w:val="4"/>
        </w:rPr>
        <w:t>中相应表格）。</w:t>
      </w:r>
    </w:p>
    <w:p>
      <w:pPr>
        <w:pStyle w:val="BodyText"/>
        <w:ind w:left="22" w:right="70" w:firstLine="423"/>
        <w:spacing w:before="96" w:line="208" w:lineRule="auto"/>
        <w:rPr>
          <w:sz w:val="20"/>
          <w:szCs w:val="20"/>
        </w:rPr>
      </w:pPr>
      <w:r>
        <w:rPr>
          <w:rFonts w:ascii="Arial" w:hAnsi="Arial" w:eastAsia="Arial" w:cs="Arial"/>
          <w:sz w:val="20"/>
          <w:szCs w:val="20"/>
          <w:spacing w:val="13"/>
        </w:rPr>
        <w:t>22.</w:t>
      </w:r>
      <w:r>
        <w:rPr>
          <w:sz w:val="20"/>
          <w:szCs w:val="20"/>
          <w:spacing w:val="13"/>
        </w:rPr>
        <w:t>每项建筑起重吊装作业前施工单位应组织相关单位及有关人员对施工起重机械</w:t>
      </w:r>
      <w:r>
        <w:rPr>
          <w:sz w:val="20"/>
          <w:szCs w:val="20"/>
          <w:spacing w:val="-30"/>
        </w:rPr>
        <w:t xml:space="preserve"> </w:t>
      </w:r>
      <w:r>
        <w:rPr>
          <w:sz w:val="20"/>
          <w:szCs w:val="20"/>
          <w:spacing w:val="13"/>
          <w:position w:val="1"/>
        </w:rPr>
        <w:t>、</w:t>
      </w:r>
      <w:r>
        <w:rPr>
          <w:sz w:val="20"/>
          <w:szCs w:val="20"/>
          <w:spacing w:val="-32"/>
          <w:position w:val="1"/>
        </w:rPr>
        <w:t xml:space="preserve"> </w:t>
      </w:r>
      <w:r>
        <w:rPr>
          <w:sz w:val="20"/>
          <w:szCs w:val="20"/>
          <w:spacing w:val="13"/>
        </w:rPr>
        <w:t>吊索</w:t>
      </w:r>
      <w:r>
        <w:rPr>
          <w:sz w:val="20"/>
          <w:szCs w:val="20"/>
          <w:spacing w:val="12"/>
        </w:rPr>
        <w:t>具</w:t>
      </w:r>
      <w:r>
        <w:rPr>
          <w:sz w:val="20"/>
          <w:szCs w:val="20"/>
          <w:spacing w:val="-29"/>
        </w:rPr>
        <w:t xml:space="preserve"> </w:t>
      </w:r>
      <w:r>
        <w:rPr>
          <w:sz w:val="20"/>
          <w:szCs w:val="20"/>
          <w:spacing w:val="12"/>
          <w:position w:val="1"/>
        </w:rPr>
        <w:t>、</w:t>
      </w:r>
      <w:r>
        <w:rPr>
          <w:sz w:val="20"/>
          <w:szCs w:val="20"/>
          <w:spacing w:val="12"/>
        </w:rPr>
        <w:t>特</w:t>
      </w:r>
      <w:r>
        <w:rPr>
          <w:sz w:val="20"/>
          <w:szCs w:val="20"/>
        </w:rPr>
        <w:t xml:space="preserve"> </w:t>
      </w:r>
      <w:r>
        <w:rPr>
          <w:sz w:val="20"/>
          <w:szCs w:val="20"/>
          <w:spacing w:val="10"/>
        </w:rPr>
        <w:t>种作业人员</w:t>
      </w:r>
      <w:r>
        <w:rPr>
          <w:sz w:val="20"/>
          <w:szCs w:val="20"/>
          <w:spacing w:val="-30"/>
        </w:rPr>
        <w:t xml:space="preserve"> </w:t>
      </w:r>
      <w:r>
        <w:rPr>
          <w:sz w:val="20"/>
          <w:szCs w:val="20"/>
          <w:spacing w:val="10"/>
          <w:position w:val="1"/>
        </w:rPr>
        <w:t>、</w:t>
      </w:r>
      <w:r>
        <w:rPr>
          <w:sz w:val="20"/>
          <w:szCs w:val="20"/>
          <w:spacing w:val="10"/>
        </w:rPr>
        <w:t>作业环境等情况进行验收，验收合格后（</w:t>
      </w:r>
      <w:r>
        <w:rPr>
          <w:rFonts w:ascii="Arial" w:hAnsi="Arial" w:eastAsia="Arial" w:cs="Arial"/>
          <w:sz w:val="20"/>
          <w:szCs w:val="20"/>
          <w:spacing w:val="10"/>
        </w:rPr>
        <w:t>8.1.16</w:t>
      </w:r>
      <w:r>
        <w:rPr>
          <w:sz w:val="20"/>
          <w:szCs w:val="20"/>
          <w:spacing w:val="10"/>
        </w:rPr>
        <w:t>中相应表格）方可进行起重吊装作业</w:t>
      </w:r>
      <w:r>
        <w:rPr>
          <w:sz w:val="20"/>
          <w:szCs w:val="20"/>
          <w:spacing w:val="10"/>
          <w:position w:val="1"/>
        </w:rPr>
        <w:t>。</w:t>
      </w:r>
    </w:p>
    <w:p>
      <w:pPr>
        <w:spacing w:line="208" w:lineRule="auto"/>
        <w:sectPr>
          <w:headerReference w:type="default" r:id="rId421"/>
          <w:footerReference w:type="default" r:id="rId422"/>
          <w:pgSz w:w="12243" w:h="16495"/>
          <w:pgMar w:top="1461" w:right="1187" w:bottom="1137" w:left="1615" w:header="1177" w:footer="936" w:gutter="0"/>
        </w:sectPr>
        <w:rPr>
          <w:sz w:val="20"/>
          <w:szCs w:val="20"/>
        </w:rPr>
      </w:pPr>
    </w:p>
    <w:p>
      <w:pPr>
        <w:spacing w:line="293" w:lineRule="auto"/>
        <w:rPr>
          <w:rFonts w:ascii="Arial"/>
          <w:sz w:val="21"/>
        </w:rPr>
      </w:pPr>
      <w:r/>
    </w:p>
    <w:p>
      <w:pPr>
        <w:pStyle w:val="BodyText"/>
        <w:ind w:left="438"/>
        <w:spacing w:before="99" w:line="178" w:lineRule="auto"/>
        <w:rPr>
          <w:sz w:val="23"/>
          <w:szCs w:val="23"/>
        </w:rPr>
      </w:pPr>
      <w:r>
        <w:rPr>
          <w:rFonts w:ascii="Arial" w:hAnsi="Arial" w:eastAsia="Arial" w:cs="Arial"/>
          <w:sz w:val="23"/>
          <w:szCs w:val="23"/>
          <w:spacing w:val="14"/>
          <w:position w:val="-1"/>
        </w:rPr>
        <w:t>8.1.1</w:t>
      </w:r>
      <w:r>
        <w:rPr>
          <w:rFonts w:ascii="Arial" w:hAnsi="Arial" w:eastAsia="Arial" w:cs="Arial"/>
          <w:sz w:val="23"/>
          <w:szCs w:val="23"/>
          <w:spacing w:val="3"/>
          <w:position w:val="-1"/>
        </w:rPr>
        <w:t xml:space="preserve">   </w:t>
      </w:r>
      <w:r>
        <w:rPr>
          <w:sz w:val="23"/>
          <w:szCs w:val="23"/>
          <w:spacing w:val="14"/>
        </w:rPr>
        <w:t>建筑施工起重机械设备登记汇总表</w:t>
      </w:r>
    </w:p>
    <w:p>
      <w:pPr>
        <w:spacing w:before="3"/>
        <w:rPr/>
      </w:pPr>
      <w:r/>
    </w:p>
    <w:p>
      <w:pPr>
        <w:spacing w:before="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33"/>
        <w:gridCol w:w="962"/>
        <w:gridCol w:w="964"/>
        <w:gridCol w:w="964"/>
        <w:gridCol w:w="962"/>
        <w:gridCol w:w="1247"/>
        <w:gridCol w:w="1416"/>
        <w:gridCol w:w="1139"/>
      </w:tblGrid>
      <w:tr>
        <w:trPr>
          <w:trHeight w:val="635" w:hRule="atLeast"/>
        </w:trPr>
        <w:tc>
          <w:tcPr>
            <w:tcW w:w="1706" w:type="dxa"/>
            <w:vAlign w:val="top"/>
            <w:gridSpan w:val="2"/>
          </w:tcPr>
          <w:p>
            <w:pPr>
              <w:pStyle w:val="TableText"/>
              <w:ind w:left="502"/>
              <w:spacing w:before="245" w:line="184" w:lineRule="auto"/>
              <w:rPr>
                <w:sz w:val="3"/>
                <w:szCs w:val="3"/>
              </w:rPr>
            </w:pPr>
            <w:r>
              <w:rPr>
                <w:spacing w:val="7"/>
              </w:rPr>
              <w:t>工程名称</w:t>
            </w:r>
            <w:r>
              <w:rPr>
                <w:spacing w:val="-14"/>
              </w:rPr>
              <w:t xml:space="preserve"> </w:t>
            </w:r>
            <w:r>
              <w:rPr>
                <w:sz w:val="3"/>
                <w:szCs w:val="3"/>
                <w:spacing w:val="7"/>
              </w:rPr>
              <w:t>：</w:t>
            </w:r>
          </w:p>
        </w:tc>
        <w:tc>
          <w:tcPr>
            <w:tcW w:w="5099" w:type="dxa"/>
            <w:vAlign w:val="top"/>
            <w:gridSpan w:val="5"/>
          </w:tcPr>
          <w:p>
            <w:pPr>
              <w:rPr>
                <w:rFonts w:ascii="Arial"/>
                <w:sz w:val="21"/>
              </w:rPr>
            </w:pPr>
            <w:r/>
          </w:p>
        </w:tc>
        <w:tc>
          <w:tcPr>
            <w:tcW w:w="1416" w:type="dxa"/>
            <w:vAlign w:val="top"/>
          </w:tcPr>
          <w:p>
            <w:pPr>
              <w:pStyle w:val="TableText"/>
              <w:ind w:left="477"/>
              <w:spacing w:before="245" w:line="186" w:lineRule="auto"/>
              <w:rPr/>
            </w:pPr>
            <w:r>
              <w:rPr>
                <w:spacing w:val="6"/>
              </w:rPr>
              <w:t>登记人</w:t>
            </w:r>
          </w:p>
        </w:tc>
        <w:tc>
          <w:tcPr>
            <w:tcW w:w="1139" w:type="dxa"/>
            <w:vAlign w:val="top"/>
          </w:tcPr>
          <w:p>
            <w:pPr>
              <w:rPr>
                <w:rFonts w:ascii="Arial"/>
                <w:sz w:val="21"/>
              </w:rPr>
            </w:pPr>
            <w:r/>
          </w:p>
        </w:tc>
      </w:tr>
      <w:tr>
        <w:trPr>
          <w:trHeight w:val="392" w:hRule="atLeast"/>
        </w:trPr>
        <w:tc>
          <w:tcPr>
            <w:tcW w:w="573" w:type="dxa"/>
            <w:vAlign w:val="top"/>
          </w:tcPr>
          <w:p>
            <w:pPr>
              <w:pStyle w:val="TableText"/>
              <w:ind w:left="135"/>
              <w:spacing w:before="121" w:line="184" w:lineRule="auto"/>
              <w:rPr/>
            </w:pPr>
            <w:r>
              <w:rPr>
                <w:spacing w:val="5"/>
              </w:rPr>
              <w:t>序号</w:t>
            </w:r>
          </w:p>
        </w:tc>
        <w:tc>
          <w:tcPr>
            <w:tcW w:w="1133" w:type="dxa"/>
            <w:vAlign w:val="top"/>
          </w:tcPr>
          <w:p>
            <w:pPr>
              <w:pStyle w:val="TableText"/>
              <w:ind w:left="91"/>
              <w:spacing w:before="121" w:line="184" w:lineRule="auto"/>
              <w:rPr/>
            </w:pPr>
            <w:r>
              <w:rPr>
                <w:spacing w:val="8"/>
              </w:rPr>
              <w:t>设备入库编号</w:t>
            </w:r>
          </w:p>
        </w:tc>
        <w:tc>
          <w:tcPr>
            <w:tcW w:w="962" w:type="dxa"/>
            <w:vAlign w:val="top"/>
          </w:tcPr>
          <w:p>
            <w:pPr>
              <w:pStyle w:val="TableText"/>
              <w:ind w:left="165"/>
              <w:spacing w:before="121" w:line="184" w:lineRule="auto"/>
              <w:rPr/>
            </w:pPr>
            <w:r>
              <w:rPr>
                <w:spacing w:val="8"/>
              </w:rPr>
              <w:t>设备名称</w:t>
            </w:r>
          </w:p>
        </w:tc>
        <w:tc>
          <w:tcPr>
            <w:tcW w:w="964" w:type="dxa"/>
            <w:vAlign w:val="top"/>
          </w:tcPr>
          <w:p>
            <w:pPr>
              <w:pStyle w:val="TableText"/>
              <w:ind w:left="169"/>
              <w:spacing w:before="121" w:line="184" w:lineRule="auto"/>
              <w:rPr/>
            </w:pPr>
            <w:r>
              <w:rPr>
                <w:spacing w:val="7"/>
              </w:rPr>
              <w:t>规格型号</w:t>
            </w:r>
          </w:p>
        </w:tc>
        <w:tc>
          <w:tcPr>
            <w:tcW w:w="964" w:type="dxa"/>
            <w:vAlign w:val="top"/>
          </w:tcPr>
          <w:p>
            <w:pPr>
              <w:pStyle w:val="TableText"/>
              <w:ind w:left="180"/>
              <w:spacing w:before="121" w:line="185" w:lineRule="auto"/>
              <w:rPr/>
            </w:pPr>
            <w:r>
              <w:rPr>
                <w:spacing w:val="4"/>
              </w:rPr>
              <w:t>出厂编号</w:t>
            </w:r>
          </w:p>
        </w:tc>
        <w:tc>
          <w:tcPr>
            <w:tcW w:w="962" w:type="dxa"/>
            <w:vAlign w:val="top"/>
          </w:tcPr>
          <w:p>
            <w:pPr>
              <w:pStyle w:val="TableText"/>
              <w:ind w:left="181"/>
              <w:spacing w:before="121" w:line="183" w:lineRule="auto"/>
              <w:rPr/>
            </w:pPr>
            <w:r>
              <w:rPr>
                <w:spacing w:val="4"/>
              </w:rPr>
              <w:t>出厂日期</w:t>
            </w:r>
          </w:p>
        </w:tc>
        <w:tc>
          <w:tcPr>
            <w:tcW w:w="1247" w:type="dxa"/>
            <w:vAlign w:val="top"/>
          </w:tcPr>
          <w:p>
            <w:pPr>
              <w:pStyle w:val="TableText"/>
              <w:ind w:left="154"/>
              <w:spacing w:before="121" w:line="184" w:lineRule="auto"/>
              <w:rPr/>
            </w:pPr>
            <w:r>
              <w:rPr>
                <w:spacing w:val="7"/>
              </w:rPr>
              <w:t>生产制造单位</w:t>
            </w:r>
          </w:p>
        </w:tc>
        <w:tc>
          <w:tcPr>
            <w:tcW w:w="1416" w:type="dxa"/>
            <w:vAlign w:val="top"/>
          </w:tcPr>
          <w:p>
            <w:pPr>
              <w:pStyle w:val="TableText"/>
              <w:ind w:left="257"/>
              <w:spacing w:before="121" w:line="183" w:lineRule="auto"/>
              <w:rPr/>
            </w:pPr>
            <w:r>
              <w:rPr>
                <w:spacing w:val="4"/>
              </w:rPr>
              <w:t>申办使用登记</w:t>
            </w:r>
          </w:p>
        </w:tc>
        <w:tc>
          <w:tcPr>
            <w:tcW w:w="1139" w:type="dxa"/>
            <w:vAlign w:val="top"/>
          </w:tcPr>
          <w:p>
            <w:pPr>
              <w:pStyle w:val="TableText"/>
              <w:ind w:left="256"/>
              <w:spacing w:before="121" w:line="183" w:lineRule="auto"/>
              <w:rPr/>
            </w:pPr>
            <w:r>
              <w:rPr>
                <w:spacing w:val="7"/>
              </w:rPr>
              <w:t>退场日期</w:t>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2"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2"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2"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3"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2"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3"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3"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4"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4"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4"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5"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5"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5"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6"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8"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7"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8"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8"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1247" w:type="dxa"/>
            <w:vAlign w:val="top"/>
          </w:tcPr>
          <w:p>
            <w:pPr>
              <w:rPr>
                <w:rFonts w:ascii="Arial"/>
                <w:sz w:val="21"/>
              </w:rPr>
            </w:pPr>
            <w:r/>
          </w:p>
        </w:tc>
        <w:tc>
          <w:tcPr>
            <w:tcW w:w="1416" w:type="dxa"/>
            <w:vAlign w:val="top"/>
          </w:tcPr>
          <w:p>
            <w:pPr>
              <w:pStyle w:val="TableText"/>
              <w:ind w:left="326"/>
              <w:spacing w:before="128" w:line="185" w:lineRule="auto"/>
              <w:rPr/>
            </w:pPr>
            <w:r>
              <w:rPr>
                <w:spacing w:val="1"/>
              </w:rPr>
              <w:t>牵是</w:t>
            </w:r>
            <w:r>
              <w:rPr>
                <w:spacing w:val="14"/>
              </w:rPr>
              <w:t xml:space="preserve">   </w:t>
            </w:r>
            <w:r>
              <w:rPr>
                <w:spacing w:val="1"/>
              </w:rPr>
              <w:t>牵否</w:t>
            </w:r>
          </w:p>
        </w:tc>
        <w:tc>
          <w:tcPr>
            <w:tcW w:w="1139" w:type="dxa"/>
            <w:vAlign w:val="top"/>
          </w:tcPr>
          <w:p>
            <w:pPr>
              <w:rPr>
                <w:rFonts w:ascii="Arial"/>
                <w:sz w:val="21"/>
              </w:rPr>
            </w:pPr>
            <w:r/>
          </w:p>
        </w:tc>
      </w:tr>
      <w:tr>
        <w:trPr>
          <w:trHeight w:val="794" w:hRule="atLeast"/>
        </w:trPr>
        <w:tc>
          <w:tcPr>
            <w:tcW w:w="1706" w:type="dxa"/>
            <w:vAlign w:val="top"/>
            <w:gridSpan w:val="2"/>
          </w:tcPr>
          <w:p>
            <w:pPr>
              <w:spacing w:line="262" w:lineRule="auto"/>
              <w:rPr>
                <w:rFonts w:ascii="Arial"/>
                <w:sz w:val="21"/>
              </w:rPr>
            </w:pPr>
            <w:r/>
          </w:p>
          <w:p>
            <w:pPr>
              <w:pStyle w:val="TableText"/>
              <w:ind w:left="542"/>
              <w:spacing w:before="64" w:line="182" w:lineRule="auto"/>
              <w:rPr/>
            </w:pPr>
            <w:r>
              <w:rPr>
                <w:spacing w:val="7"/>
              </w:rPr>
              <w:t>填写指南</w:t>
            </w:r>
          </w:p>
        </w:tc>
        <w:tc>
          <w:tcPr>
            <w:tcW w:w="7654" w:type="dxa"/>
            <w:vAlign w:val="top"/>
            <w:gridSpan w:val="7"/>
          </w:tcPr>
          <w:p>
            <w:pPr>
              <w:pStyle w:val="TableText"/>
              <w:ind w:left="110" w:right="102" w:firstLine="159"/>
              <w:spacing w:before="222" w:line="190" w:lineRule="auto"/>
              <w:rPr>
                <w:sz w:val="3"/>
                <w:szCs w:val="3"/>
              </w:rPr>
            </w:pPr>
            <w:r>
              <w:rPr>
                <w:spacing w:val="7"/>
              </w:rPr>
              <w:t>用于本项目工程施工且纳入特种设备目录的</w:t>
            </w:r>
            <w:r>
              <w:rPr>
                <w:spacing w:val="-13"/>
              </w:rPr>
              <w:t xml:space="preserve"> </w:t>
            </w:r>
            <w:r>
              <w:rPr>
                <w:sz w:val="3"/>
                <w:szCs w:val="3"/>
                <w:spacing w:val="7"/>
              </w:rPr>
              <w:t>：</w:t>
            </w:r>
            <w:r>
              <w:rPr>
                <w:sz w:val="3"/>
                <w:szCs w:val="3"/>
              </w:rPr>
              <w:t xml:space="preserve">       </w:t>
            </w:r>
            <w:r>
              <w:rPr>
                <w:spacing w:val="7"/>
              </w:rPr>
              <w:t>塔式起重机</w:t>
            </w:r>
            <w:r>
              <w:rPr>
                <w:sz w:val="3"/>
                <w:szCs w:val="3"/>
                <w:spacing w:val="7"/>
              </w:rPr>
              <w:t>、           </w:t>
            </w:r>
            <w:r>
              <w:rPr>
                <w:spacing w:val="7"/>
              </w:rPr>
              <w:t>施工升降机</w:t>
            </w:r>
            <w:r>
              <w:rPr>
                <w:sz w:val="3"/>
                <w:szCs w:val="3"/>
                <w:spacing w:val="7"/>
              </w:rPr>
              <w:t>、            </w:t>
            </w:r>
            <w:r>
              <w:rPr>
                <w:spacing w:val="7"/>
              </w:rPr>
              <w:t>简易升降机</w:t>
            </w:r>
            <w:r>
              <w:rPr>
                <w:sz w:val="3"/>
                <w:szCs w:val="3"/>
                <w:spacing w:val="7"/>
              </w:rPr>
              <w:t>、 </w:t>
            </w:r>
            <w:r>
              <w:rPr>
                <w:sz w:val="3"/>
                <w:szCs w:val="3"/>
                <w:spacing w:val="6"/>
              </w:rPr>
              <w:t xml:space="preserve">            </w:t>
            </w:r>
            <w:r>
              <w:rPr>
                <w:spacing w:val="6"/>
              </w:rPr>
              <w:t>门式或桥式起重</w:t>
            </w:r>
            <w:r>
              <w:rPr/>
              <w:t xml:space="preserve"> </w:t>
            </w:r>
            <w:r>
              <w:rPr>
                <w:spacing w:val="6"/>
              </w:rPr>
              <w:t>机</w:t>
            </w:r>
            <w:r>
              <w:rPr>
                <w:spacing w:val="-16"/>
              </w:rPr>
              <w:t xml:space="preserve"> </w:t>
            </w:r>
            <w:r>
              <w:rPr>
                <w:sz w:val="3"/>
                <w:szCs w:val="3"/>
                <w:spacing w:val="6"/>
              </w:rPr>
              <w:t>、           </w:t>
            </w:r>
            <w:r>
              <w:rPr>
                <w:spacing w:val="6"/>
              </w:rPr>
              <w:t>履带式起重机等起重机械在进场后</w:t>
            </w:r>
            <w:r>
              <w:rPr>
                <w:spacing w:val="-15"/>
              </w:rPr>
              <w:t xml:space="preserve"> </w:t>
            </w:r>
            <w:r>
              <w:rPr>
                <w:sz w:val="3"/>
                <w:szCs w:val="3"/>
                <w:spacing w:val="6"/>
              </w:rPr>
              <w:t>，</w:t>
            </w:r>
            <w:r>
              <w:rPr>
                <w:sz w:val="3"/>
                <w:szCs w:val="3"/>
                <w:spacing w:val="1"/>
              </w:rPr>
              <w:t xml:space="preserve">       </w:t>
            </w:r>
            <w:r>
              <w:rPr>
                <w:spacing w:val="6"/>
              </w:rPr>
              <w:t>应逐台登记在本表内</w:t>
            </w:r>
            <w:r>
              <w:rPr>
                <w:spacing w:val="-17"/>
              </w:rPr>
              <w:t xml:space="preserve"> </w:t>
            </w:r>
            <w:r>
              <w:rPr>
                <w:sz w:val="3"/>
                <w:szCs w:val="3"/>
                <w:spacing w:val="6"/>
              </w:rPr>
              <w:t>。</w:t>
            </w:r>
          </w:p>
        </w:tc>
      </w:tr>
    </w:tbl>
    <w:p>
      <w:pPr>
        <w:rPr>
          <w:rFonts w:ascii="Arial"/>
          <w:sz w:val="21"/>
        </w:rPr>
      </w:pPr>
      <w:r/>
    </w:p>
    <w:p>
      <w:pPr>
        <w:sectPr>
          <w:headerReference w:type="default" r:id="rId167"/>
          <w:footerReference w:type="default" r:id="rId433"/>
          <w:pgSz w:w="12243" w:h="16495"/>
          <w:pgMar w:top="1461" w:right="1609" w:bottom="1137" w:left="1267" w:header="1177" w:footer="914" w:gutter="0"/>
        </w:sectPr>
        <w:rPr>
          <w:rFonts w:ascii="Arial" w:hAnsi="Arial" w:eastAsia="Arial" w:cs="Arial"/>
          <w:sz w:val="21"/>
          <w:szCs w:val="21"/>
        </w:rPr>
      </w:pPr>
    </w:p>
    <w:p>
      <w:pPr>
        <w:spacing w:line="294" w:lineRule="auto"/>
        <w:rPr>
          <w:rFonts w:ascii="Arial"/>
          <w:sz w:val="21"/>
        </w:rPr>
      </w:pPr>
      <w:r/>
    </w:p>
    <w:p>
      <w:pPr>
        <w:pStyle w:val="BodyText"/>
        <w:ind w:left="434"/>
        <w:spacing w:before="99" w:line="176" w:lineRule="auto"/>
        <w:rPr>
          <w:sz w:val="23"/>
          <w:szCs w:val="23"/>
        </w:rPr>
      </w:pPr>
      <w:r>
        <w:rPr>
          <w:rFonts w:ascii="Arial" w:hAnsi="Arial" w:eastAsia="Arial" w:cs="Arial"/>
          <w:sz w:val="23"/>
          <w:szCs w:val="23"/>
          <w:spacing w:val="13"/>
          <w:position w:val="-2"/>
        </w:rPr>
        <w:t>8.1.2</w:t>
      </w:r>
      <w:r>
        <w:rPr>
          <w:rFonts w:ascii="Arial" w:hAnsi="Arial" w:eastAsia="Arial" w:cs="Arial"/>
          <w:sz w:val="23"/>
          <w:szCs w:val="23"/>
          <w:position w:val="-2"/>
        </w:rPr>
        <w:t xml:space="preserve">   </w:t>
      </w:r>
      <w:r>
        <w:rPr>
          <w:sz w:val="23"/>
          <w:szCs w:val="23"/>
          <w:spacing w:val="13"/>
        </w:rPr>
        <w:t>进场建筑施工起重机械资料真实性承诺书（通用</w:t>
      </w:r>
      <w:r>
        <w:rPr>
          <w:sz w:val="23"/>
          <w:szCs w:val="23"/>
          <w:spacing w:val="12"/>
        </w:rPr>
        <w:t>表）</w:t>
      </w:r>
    </w:p>
    <w:p>
      <w:pPr>
        <w:spacing w:before="5"/>
        <w:rPr/>
      </w:pPr>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142"/>
        <w:gridCol w:w="471"/>
        <w:gridCol w:w="2362"/>
        <w:gridCol w:w="1133"/>
        <w:gridCol w:w="991"/>
        <w:gridCol w:w="285"/>
        <w:gridCol w:w="706"/>
        <w:gridCol w:w="285"/>
        <w:gridCol w:w="848"/>
        <w:gridCol w:w="1431"/>
      </w:tblGrid>
      <w:tr>
        <w:trPr>
          <w:trHeight w:val="1430" w:hRule="atLeast"/>
        </w:trPr>
        <w:tc>
          <w:tcPr>
            <w:tcW w:w="9360" w:type="dxa"/>
            <w:vAlign w:val="top"/>
            <w:gridSpan w:val="11"/>
          </w:tcPr>
          <w:p>
            <w:pPr>
              <w:pStyle w:val="TableText"/>
              <w:ind w:left="271"/>
              <w:spacing w:before="219" w:line="180" w:lineRule="auto"/>
              <w:rPr/>
            </w:pPr>
            <w:r>
              <w:rPr>
                <w:spacing w:val="8"/>
              </w:rPr>
              <w:t>致</w:t>
            </w:r>
            <w:r>
              <w:rPr>
                <w:spacing w:val="7"/>
              </w:rPr>
              <w:t>：</w:t>
            </w:r>
            <w:r>
              <w:rPr>
                <w:u w:val="single" w:color="auto"/>
              </w:rPr>
              <w:t xml:space="preserve">                                                                                         </w:t>
            </w:r>
            <w:r>
              <w:rPr>
                <w:spacing w:val="7"/>
              </w:rPr>
              <w:t>（</w:t>
            </w:r>
            <w:r>
              <w:rPr>
                <w:spacing w:val="8"/>
              </w:rPr>
              <w:t>施工单位）</w:t>
            </w:r>
          </w:p>
          <w:p>
            <w:pPr>
              <w:pStyle w:val="TableText"/>
              <w:ind w:left="37" w:right="33" w:firstLine="393"/>
              <w:spacing w:before="18" w:line="194" w:lineRule="auto"/>
              <w:jc w:val="both"/>
              <w:rPr/>
            </w:pPr>
            <w:r>
              <w:rPr>
                <w:spacing w:val="9"/>
              </w:rPr>
              <w:t>弦有我单位向贵单位承建的</w:t>
            </w:r>
            <w:r>
              <w:rPr>
                <w:spacing w:val="-40"/>
              </w:rPr>
              <w:t xml:space="preserve"> </w:t>
            </w:r>
            <w:r>
              <w:rPr>
                <w:u w:val="single" w:color="auto"/>
                <w:spacing w:val="1"/>
              </w:rPr>
              <w:t xml:space="preserve">                      </w:t>
            </w:r>
            <w:r>
              <w:rPr>
                <w:u w:val="single" w:color="auto"/>
              </w:rPr>
              <w:t xml:space="preserve">                               </w:t>
            </w:r>
            <w:r>
              <w:rPr>
                <w:spacing w:val="-34"/>
              </w:rPr>
              <w:t xml:space="preserve"> </w:t>
            </w:r>
            <w:r>
              <w:rPr>
                <w:spacing w:val="9"/>
              </w:rPr>
              <w:t>工程出租建筑起</w:t>
            </w:r>
            <w:r>
              <w:rPr>
                <w:spacing w:val="8"/>
              </w:rPr>
              <w:t>重机械，拟安装位置为</w:t>
            </w:r>
            <w:r>
              <w:rPr>
                <w:spacing w:val="10"/>
              </w:rPr>
              <w:t>：</w:t>
            </w:r>
            <w:r>
              <w:rPr>
                <w:u w:val="single" w:color="auto"/>
                <w:spacing w:val="1"/>
              </w:rPr>
              <w:t xml:space="preserve">                         </w:t>
            </w:r>
            <w:r>
              <w:rPr>
                <w:u w:val="single" w:color="auto"/>
              </w:rPr>
              <w:t xml:space="preserve">          </w:t>
            </w:r>
            <w:r>
              <w:rPr>
                <w:spacing w:val="10"/>
              </w:rPr>
              <w:t>；</w:t>
            </w:r>
            <w:r>
              <w:rPr>
                <w:spacing w:val="1"/>
              </w:rPr>
              <w:t xml:space="preserve"> </w:t>
            </w:r>
            <w:r>
              <w:rPr>
                <w:spacing w:val="10"/>
              </w:rPr>
              <w:t>依据《中华人民共和国建筑法》《中华人民共和国安全生产法》《中华人民共和国特种设备安全法》《建设工程安全生产管理条例》</w:t>
            </w:r>
            <w:r>
              <w:rPr>
                <w:spacing w:val="3"/>
              </w:rPr>
              <w:t xml:space="preserve"> </w:t>
            </w:r>
            <w:r>
              <w:rPr>
                <w:spacing w:val="11"/>
              </w:rPr>
              <w:t>《建筑起重机械安全监督管理规定》等相关法律法规</w:t>
            </w:r>
            <w:r>
              <w:rPr>
                <w:spacing w:val="-21"/>
              </w:rPr>
              <w:t xml:space="preserve"> </w:t>
            </w:r>
            <w:r>
              <w:rPr>
                <w:spacing w:val="11"/>
              </w:rPr>
              <w:t>、规章制度规定</w:t>
            </w:r>
            <w:r>
              <w:rPr>
                <w:spacing w:val="10"/>
              </w:rPr>
              <w:t>，</w:t>
            </w:r>
            <w:r>
              <w:rPr>
                <w:spacing w:val="-24"/>
              </w:rPr>
              <w:t xml:space="preserve"> </w:t>
            </w:r>
            <w:r>
              <w:rPr>
                <w:spacing w:val="10"/>
              </w:rPr>
              <w:t>现我单位对向贵单位提供的该起重机械及随机文件资料的真  </w:t>
            </w:r>
            <w:r>
              <w:rPr>
                <w:spacing w:val="16"/>
              </w:rPr>
              <w:t>实性作以下承诺：</w:t>
            </w:r>
          </w:p>
        </w:tc>
      </w:tr>
      <w:tr>
        <w:trPr>
          <w:trHeight w:val="472" w:hRule="atLeast"/>
        </w:trPr>
        <w:tc>
          <w:tcPr>
            <w:tcW w:w="1319" w:type="dxa"/>
            <w:vAlign w:val="top"/>
            <w:gridSpan w:val="3"/>
          </w:tcPr>
          <w:p>
            <w:pPr>
              <w:pStyle w:val="TableText"/>
              <w:ind w:left="264"/>
              <w:spacing w:before="162" w:line="185" w:lineRule="auto"/>
              <w:rPr/>
            </w:pPr>
            <w:r>
              <w:rPr>
                <w:spacing w:val="8"/>
              </w:rPr>
              <w:t>设备信息号</w:t>
            </w:r>
          </w:p>
        </w:tc>
        <w:tc>
          <w:tcPr>
            <w:tcW w:w="2362" w:type="dxa"/>
            <w:vAlign w:val="top"/>
          </w:tcPr>
          <w:p>
            <w:pPr>
              <w:rPr>
                <w:rFonts w:ascii="Arial"/>
                <w:sz w:val="21"/>
              </w:rPr>
            </w:pPr>
            <w:r/>
          </w:p>
        </w:tc>
        <w:tc>
          <w:tcPr>
            <w:tcW w:w="1133" w:type="dxa"/>
            <w:vAlign w:val="top"/>
          </w:tcPr>
          <w:p>
            <w:pPr>
              <w:pStyle w:val="TableText"/>
              <w:ind w:left="251"/>
              <w:spacing w:before="162" w:line="185" w:lineRule="auto"/>
              <w:rPr/>
            </w:pPr>
            <w:r>
              <w:rPr>
                <w:spacing w:val="8"/>
              </w:rPr>
              <w:t>设备名称</w:t>
            </w:r>
          </w:p>
        </w:tc>
        <w:tc>
          <w:tcPr>
            <w:tcW w:w="1276" w:type="dxa"/>
            <w:vAlign w:val="top"/>
            <w:gridSpan w:val="2"/>
          </w:tcPr>
          <w:p>
            <w:pPr>
              <w:rPr>
                <w:rFonts w:ascii="Arial"/>
                <w:sz w:val="21"/>
              </w:rPr>
            </w:pPr>
            <w:r/>
          </w:p>
        </w:tc>
        <w:tc>
          <w:tcPr>
            <w:tcW w:w="991" w:type="dxa"/>
            <w:vAlign w:val="top"/>
            <w:gridSpan w:val="2"/>
          </w:tcPr>
          <w:p>
            <w:pPr>
              <w:pStyle w:val="TableText"/>
              <w:ind w:left="184"/>
              <w:spacing w:before="162" w:line="185" w:lineRule="auto"/>
              <w:rPr/>
            </w:pPr>
            <w:r>
              <w:rPr>
                <w:spacing w:val="7"/>
              </w:rPr>
              <w:t>规格型号</w:t>
            </w:r>
          </w:p>
        </w:tc>
        <w:tc>
          <w:tcPr>
            <w:tcW w:w="2279" w:type="dxa"/>
            <w:vAlign w:val="top"/>
            <w:gridSpan w:val="2"/>
          </w:tcPr>
          <w:p>
            <w:pPr>
              <w:rPr>
                <w:rFonts w:ascii="Arial"/>
                <w:sz w:val="21"/>
              </w:rPr>
            </w:pPr>
            <w:r/>
          </w:p>
        </w:tc>
      </w:tr>
      <w:tr>
        <w:trPr>
          <w:trHeight w:val="472" w:hRule="atLeast"/>
        </w:trPr>
        <w:tc>
          <w:tcPr>
            <w:tcW w:w="1319" w:type="dxa"/>
            <w:vAlign w:val="top"/>
            <w:gridSpan w:val="3"/>
          </w:tcPr>
          <w:p>
            <w:pPr>
              <w:pStyle w:val="TableText"/>
              <w:ind w:left="347"/>
              <w:spacing w:before="163" w:line="185" w:lineRule="auto"/>
              <w:rPr/>
            </w:pPr>
            <w:r>
              <w:rPr>
                <w:spacing w:val="7"/>
              </w:rPr>
              <w:t>制造单位</w:t>
            </w:r>
          </w:p>
        </w:tc>
        <w:tc>
          <w:tcPr>
            <w:tcW w:w="2362" w:type="dxa"/>
            <w:vAlign w:val="top"/>
          </w:tcPr>
          <w:p>
            <w:pPr>
              <w:rPr>
                <w:rFonts w:ascii="Arial"/>
                <w:sz w:val="21"/>
              </w:rPr>
            </w:pPr>
            <w:r/>
          </w:p>
        </w:tc>
        <w:tc>
          <w:tcPr>
            <w:tcW w:w="1133" w:type="dxa"/>
            <w:vAlign w:val="top"/>
          </w:tcPr>
          <w:p>
            <w:pPr>
              <w:pStyle w:val="TableText"/>
              <w:ind w:left="265"/>
              <w:spacing w:before="163" w:line="184" w:lineRule="auto"/>
              <w:rPr/>
            </w:pPr>
            <w:r>
              <w:rPr>
                <w:spacing w:val="4"/>
              </w:rPr>
              <w:t>出厂日期</w:t>
            </w:r>
          </w:p>
        </w:tc>
        <w:tc>
          <w:tcPr>
            <w:tcW w:w="1276" w:type="dxa"/>
            <w:vAlign w:val="top"/>
            <w:gridSpan w:val="2"/>
          </w:tcPr>
          <w:p>
            <w:pPr>
              <w:rPr>
                <w:rFonts w:ascii="Arial"/>
                <w:sz w:val="21"/>
              </w:rPr>
            </w:pPr>
            <w:r/>
          </w:p>
        </w:tc>
        <w:tc>
          <w:tcPr>
            <w:tcW w:w="991" w:type="dxa"/>
            <w:vAlign w:val="top"/>
            <w:gridSpan w:val="2"/>
          </w:tcPr>
          <w:p>
            <w:pPr>
              <w:pStyle w:val="TableText"/>
              <w:ind w:left="195"/>
              <w:spacing w:before="162" w:line="186" w:lineRule="auto"/>
              <w:rPr/>
            </w:pPr>
            <w:r>
              <w:rPr>
                <w:spacing w:val="4"/>
              </w:rPr>
              <w:t>出厂编号</w:t>
            </w:r>
          </w:p>
        </w:tc>
        <w:tc>
          <w:tcPr>
            <w:tcW w:w="2279" w:type="dxa"/>
            <w:vAlign w:val="top"/>
            <w:gridSpan w:val="2"/>
          </w:tcPr>
          <w:p>
            <w:pPr>
              <w:rPr>
                <w:rFonts w:ascii="Arial"/>
                <w:sz w:val="21"/>
              </w:rPr>
            </w:pPr>
            <w:r/>
          </w:p>
        </w:tc>
      </w:tr>
      <w:tr>
        <w:trPr>
          <w:trHeight w:val="472" w:hRule="atLeast"/>
        </w:trPr>
        <w:tc>
          <w:tcPr>
            <w:tcW w:w="9360" w:type="dxa"/>
            <w:vAlign w:val="top"/>
            <w:gridSpan w:val="11"/>
          </w:tcPr>
          <w:p>
            <w:pPr>
              <w:pStyle w:val="TableText"/>
              <w:ind w:left="4129"/>
              <w:spacing w:before="163" w:line="185" w:lineRule="auto"/>
              <w:rPr/>
            </w:pPr>
            <w:r>
              <w:rPr>
                <w:spacing w:val="7"/>
              </w:rPr>
              <w:t>提交的资料目录</w:t>
            </w:r>
          </w:p>
        </w:tc>
      </w:tr>
      <w:tr>
        <w:trPr>
          <w:trHeight w:val="393" w:hRule="atLeast"/>
        </w:trPr>
        <w:tc>
          <w:tcPr>
            <w:tcW w:w="706" w:type="dxa"/>
            <w:vAlign w:val="top"/>
          </w:tcPr>
          <w:p>
            <w:pPr>
              <w:pStyle w:val="TableText"/>
              <w:ind w:left="199"/>
              <w:spacing w:before="123" w:line="185" w:lineRule="auto"/>
              <w:rPr/>
            </w:pPr>
            <w:r>
              <w:rPr>
                <w:spacing w:val="5"/>
              </w:rPr>
              <w:t>序号</w:t>
            </w:r>
          </w:p>
        </w:tc>
        <w:tc>
          <w:tcPr>
            <w:tcW w:w="5099" w:type="dxa"/>
            <w:vAlign w:val="top"/>
            <w:gridSpan w:val="5"/>
          </w:tcPr>
          <w:p>
            <w:pPr>
              <w:pStyle w:val="TableText"/>
              <w:ind w:left="2238"/>
              <w:spacing w:before="123" w:line="185" w:lineRule="auto"/>
              <w:rPr/>
            </w:pPr>
            <w:r>
              <w:rPr>
                <w:spacing w:val="6"/>
              </w:rPr>
              <w:t>资料名称</w:t>
            </w:r>
          </w:p>
        </w:tc>
        <w:tc>
          <w:tcPr>
            <w:tcW w:w="991" w:type="dxa"/>
            <w:vAlign w:val="top"/>
            <w:gridSpan w:val="2"/>
          </w:tcPr>
          <w:p>
            <w:pPr>
              <w:pStyle w:val="TableText"/>
              <w:ind w:left="144"/>
              <w:spacing w:before="123" w:line="180" w:lineRule="auto"/>
              <w:rPr/>
            </w:pPr>
            <w:r>
              <w:rPr>
                <w:spacing w:val="5"/>
              </w:rPr>
              <w:t>数量（份）</w:t>
            </w:r>
          </w:p>
        </w:tc>
        <w:tc>
          <w:tcPr>
            <w:tcW w:w="1133" w:type="dxa"/>
            <w:vAlign w:val="top"/>
            <w:gridSpan w:val="2"/>
          </w:tcPr>
          <w:p>
            <w:pPr>
              <w:pStyle w:val="TableText"/>
              <w:ind w:left="258"/>
              <w:spacing w:before="123" w:line="185" w:lineRule="auto"/>
              <w:rPr/>
            </w:pPr>
            <w:r>
              <w:rPr>
                <w:spacing w:val="6"/>
              </w:rPr>
              <w:t>提供要求</w:t>
            </w:r>
          </w:p>
        </w:tc>
        <w:tc>
          <w:tcPr>
            <w:tcW w:w="1431" w:type="dxa"/>
            <w:vAlign w:val="top"/>
          </w:tcPr>
          <w:p>
            <w:pPr>
              <w:pStyle w:val="TableText"/>
              <w:ind w:left="242"/>
              <w:spacing w:before="123" w:line="184" w:lineRule="auto"/>
              <w:rPr/>
            </w:pPr>
            <w:r>
              <w:rPr>
                <w:spacing w:val="7"/>
              </w:rPr>
              <w:t>项目审核结果</w:t>
            </w:r>
          </w:p>
        </w:tc>
      </w:tr>
      <w:tr>
        <w:trPr>
          <w:trHeight w:val="393" w:hRule="atLeast"/>
        </w:trPr>
        <w:tc>
          <w:tcPr>
            <w:tcW w:w="706" w:type="dxa"/>
            <w:vAlign w:val="top"/>
          </w:tcPr>
          <w:p>
            <w:pPr>
              <w:ind w:left="325"/>
              <w:spacing w:before="118" w:line="181" w:lineRule="exact"/>
              <w:rPr>
                <w:rFonts w:ascii="Arial" w:hAnsi="Arial" w:eastAsia="Arial" w:cs="Arial"/>
                <w:sz w:val="15"/>
                <w:szCs w:val="15"/>
              </w:rPr>
            </w:pPr>
            <w:r>
              <w:rPr>
                <w:rFonts w:ascii="Arial" w:hAnsi="Arial" w:eastAsia="Arial" w:cs="Arial"/>
                <w:sz w:val="15"/>
                <w:szCs w:val="15"/>
                <w:spacing w:val="21"/>
              </w:rPr>
              <w:t>1</w:t>
            </w:r>
          </w:p>
        </w:tc>
        <w:tc>
          <w:tcPr>
            <w:tcW w:w="5099" w:type="dxa"/>
            <w:vAlign w:val="top"/>
            <w:gridSpan w:val="5"/>
          </w:tcPr>
          <w:p>
            <w:pPr>
              <w:pStyle w:val="TableText"/>
              <w:ind w:left="267"/>
              <w:spacing w:before="122" w:line="185" w:lineRule="auto"/>
              <w:rPr/>
            </w:pPr>
            <w:r>
              <w:rPr>
                <w:spacing w:val="8"/>
              </w:rPr>
              <w:t>建筑施工起重机械特种设备制造许可证复印件</w:t>
            </w:r>
          </w:p>
        </w:tc>
        <w:tc>
          <w:tcPr>
            <w:tcW w:w="991" w:type="dxa"/>
            <w:vAlign w:val="top"/>
            <w:gridSpan w:val="2"/>
          </w:tcPr>
          <w:p>
            <w:pPr>
              <w:rPr>
                <w:rFonts w:ascii="Arial"/>
                <w:sz w:val="21"/>
              </w:rPr>
            </w:pPr>
            <w:r/>
          </w:p>
        </w:tc>
        <w:tc>
          <w:tcPr>
            <w:tcW w:w="1133" w:type="dxa"/>
            <w:vAlign w:val="top"/>
            <w:gridSpan w:val="2"/>
          </w:tcPr>
          <w:p>
            <w:pPr>
              <w:pStyle w:val="TableText"/>
              <w:ind w:left="180"/>
              <w:spacing w:before="122" w:line="185" w:lineRule="auto"/>
              <w:rPr/>
            </w:pPr>
            <w:r>
              <w:rPr>
                <w:spacing w:val="7"/>
              </w:rPr>
              <w:t>复印件附后</w:t>
            </w:r>
          </w:p>
        </w:tc>
        <w:tc>
          <w:tcPr>
            <w:tcW w:w="1431" w:type="dxa"/>
            <w:vAlign w:val="top"/>
          </w:tcPr>
          <w:p>
            <w:pPr>
              <w:pStyle w:val="TableText"/>
              <w:ind w:left="171"/>
              <w:spacing w:before="123" w:line="185" w:lineRule="auto"/>
              <w:rPr/>
            </w:pPr>
            <w:r>
              <w:rPr>
                <w:spacing w:val="6"/>
              </w:rPr>
              <w:t>牵合格牵不合格</w:t>
            </w:r>
          </w:p>
        </w:tc>
      </w:tr>
      <w:tr>
        <w:trPr>
          <w:trHeight w:val="393" w:hRule="atLeast"/>
        </w:trPr>
        <w:tc>
          <w:tcPr>
            <w:tcW w:w="706" w:type="dxa"/>
            <w:vAlign w:val="top"/>
          </w:tcPr>
          <w:p>
            <w:pPr>
              <w:ind w:left="322"/>
              <w:spacing w:before="118" w:line="181" w:lineRule="exact"/>
              <w:rPr>
                <w:rFonts w:ascii="Arial" w:hAnsi="Arial" w:eastAsia="Arial" w:cs="Arial"/>
                <w:sz w:val="15"/>
                <w:szCs w:val="15"/>
              </w:rPr>
            </w:pPr>
            <w:r>
              <w:rPr>
                <w:rFonts w:ascii="Arial" w:hAnsi="Arial" w:eastAsia="Arial" w:cs="Arial"/>
                <w:sz w:val="15"/>
                <w:szCs w:val="15"/>
                <w:spacing w:val="8"/>
                <w:w w:val="120"/>
              </w:rPr>
              <w:t>2</w:t>
            </w:r>
          </w:p>
        </w:tc>
        <w:tc>
          <w:tcPr>
            <w:tcW w:w="5099" w:type="dxa"/>
            <w:vAlign w:val="top"/>
            <w:gridSpan w:val="5"/>
          </w:tcPr>
          <w:p>
            <w:pPr>
              <w:pStyle w:val="TableText"/>
              <w:ind w:left="267"/>
              <w:spacing w:before="122" w:line="180" w:lineRule="auto"/>
              <w:rPr/>
            </w:pPr>
            <w:r>
              <w:rPr>
                <w:spacing w:val="8"/>
              </w:rPr>
              <w:t>建筑施工起重机械出厂合格证复印件（须提供原件核实）</w:t>
            </w:r>
          </w:p>
        </w:tc>
        <w:tc>
          <w:tcPr>
            <w:tcW w:w="991" w:type="dxa"/>
            <w:vAlign w:val="top"/>
            <w:gridSpan w:val="2"/>
          </w:tcPr>
          <w:p>
            <w:pPr>
              <w:rPr>
                <w:rFonts w:ascii="Arial"/>
                <w:sz w:val="21"/>
              </w:rPr>
            </w:pPr>
            <w:r/>
          </w:p>
        </w:tc>
        <w:tc>
          <w:tcPr>
            <w:tcW w:w="1133" w:type="dxa"/>
            <w:vAlign w:val="top"/>
            <w:gridSpan w:val="2"/>
          </w:tcPr>
          <w:p>
            <w:pPr>
              <w:pStyle w:val="TableText"/>
              <w:ind w:left="180"/>
              <w:spacing w:before="122" w:line="185" w:lineRule="auto"/>
              <w:rPr/>
            </w:pPr>
            <w:r>
              <w:rPr>
                <w:spacing w:val="7"/>
              </w:rPr>
              <w:t>复印件附后</w:t>
            </w:r>
          </w:p>
        </w:tc>
        <w:tc>
          <w:tcPr>
            <w:tcW w:w="1431" w:type="dxa"/>
            <w:vAlign w:val="top"/>
          </w:tcPr>
          <w:p>
            <w:pPr>
              <w:pStyle w:val="TableText"/>
              <w:ind w:left="171"/>
              <w:spacing w:before="123" w:line="185" w:lineRule="auto"/>
              <w:rPr/>
            </w:pPr>
            <w:r>
              <w:rPr>
                <w:spacing w:val="6"/>
              </w:rPr>
              <w:t>牵合格牵不合格</w:t>
            </w:r>
          </w:p>
        </w:tc>
      </w:tr>
      <w:tr>
        <w:trPr>
          <w:trHeight w:val="393" w:hRule="atLeast"/>
        </w:trPr>
        <w:tc>
          <w:tcPr>
            <w:tcW w:w="706" w:type="dxa"/>
            <w:vAlign w:val="top"/>
          </w:tcPr>
          <w:p>
            <w:pPr>
              <w:ind w:left="323"/>
              <w:spacing w:before="145" w:line="187" w:lineRule="auto"/>
              <w:rPr>
                <w:rFonts w:ascii="Arial" w:hAnsi="Arial" w:eastAsia="Arial" w:cs="Arial"/>
                <w:sz w:val="15"/>
                <w:szCs w:val="15"/>
              </w:rPr>
            </w:pPr>
            <w:r>
              <w:rPr>
                <w:rFonts w:ascii="Arial" w:hAnsi="Arial" w:eastAsia="Arial" w:cs="Arial"/>
                <w:sz w:val="15"/>
                <w:szCs w:val="15"/>
                <w:spacing w:val="12"/>
                <w:w w:val="114"/>
              </w:rPr>
              <w:t>3</w:t>
            </w:r>
          </w:p>
        </w:tc>
        <w:tc>
          <w:tcPr>
            <w:tcW w:w="5099" w:type="dxa"/>
            <w:vAlign w:val="top"/>
            <w:gridSpan w:val="5"/>
          </w:tcPr>
          <w:p>
            <w:pPr>
              <w:pStyle w:val="TableText"/>
              <w:ind w:left="267"/>
              <w:spacing w:before="123" w:line="184" w:lineRule="auto"/>
              <w:rPr/>
            </w:pPr>
            <w:r>
              <w:rPr>
                <w:spacing w:val="8"/>
              </w:rPr>
              <w:t>建筑起重机械安装使用说明书复印件</w:t>
            </w:r>
          </w:p>
        </w:tc>
        <w:tc>
          <w:tcPr>
            <w:tcW w:w="991" w:type="dxa"/>
            <w:vAlign w:val="top"/>
            <w:gridSpan w:val="2"/>
          </w:tcPr>
          <w:p>
            <w:pPr>
              <w:rPr>
                <w:rFonts w:ascii="Arial"/>
                <w:sz w:val="21"/>
              </w:rPr>
            </w:pPr>
            <w:r/>
          </w:p>
        </w:tc>
        <w:tc>
          <w:tcPr>
            <w:tcW w:w="1133" w:type="dxa"/>
            <w:vAlign w:val="top"/>
            <w:gridSpan w:val="2"/>
          </w:tcPr>
          <w:p>
            <w:pPr>
              <w:pStyle w:val="TableText"/>
              <w:ind w:left="179"/>
              <w:spacing w:before="122" w:line="185" w:lineRule="auto"/>
              <w:rPr/>
            </w:pPr>
            <w:r>
              <w:rPr>
                <w:spacing w:val="7"/>
              </w:rPr>
              <w:t>复印件附后</w:t>
            </w:r>
          </w:p>
        </w:tc>
        <w:tc>
          <w:tcPr>
            <w:tcW w:w="1431" w:type="dxa"/>
            <w:vAlign w:val="top"/>
          </w:tcPr>
          <w:p>
            <w:pPr>
              <w:pStyle w:val="TableText"/>
              <w:ind w:left="171"/>
              <w:spacing w:before="123" w:line="185" w:lineRule="auto"/>
              <w:rPr/>
            </w:pPr>
            <w:r>
              <w:rPr>
                <w:spacing w:val="6"/>
              </w:rPr>
              <w:t>牵合格牵不合格</w:t>
            </w:r>
          </w:p>
        </w:tc>
      </w:tr>
      <w:tr>
        <w:trPr>
          <w:trHeight w:val="393" w:hRule="atLeast"/>
        </w:trPr>
        <w:tc>
          <w:tcPr>
            <w:tcW w:w="706" w:type="dxa"/>
            <w:vAlign w:val="top"/>
          </w:tcPr>
          <w:p>
            <w:pPr>
              <w:ind w:left="320"/>
              <w:spacing w:before="142" w:line="190" w:lineRule="auto"/>
              <w:rPr>
                <w:rFonts w:ascii="Arial" w:hAnsi="Arial" w:eastAsia="Arial" w:cs="Arial"/>
                <w:sz w:val="15"/>
                <w:szCs w:val="15"/>
              </w:rPr>
            </w:pPr>
            <w:r>
              <w:rPr>
                <w:rFonts w:ascii="Arial" w:hAnsi="Arial" w:eastAsia="Arial" w:cs="Arial"/>
                <w:sz w:val="15"/>
                <w:szCs w:val="15"/>
                <w:spacing w:val="5"/>
                <w:w w:val="125"/>
              </w:rPr>
              <w:t>4</w:t>
            </w:r>
          </w:p>
        </w:tc>
        <w:tc>
          <w:tcPr>
            <w:tcW w:w="5099" w:type="dxa"/>
            <w:vAlign w:val="top"/>
            <w:gridSpan w:val="5"/>
          </w:tcPr>
          <w:p>
            <w:pPr>
              <w:pStyle w:val="TableText"/>
              <w:ind w:left="267"/>
              <w:spacing w:before="122" w:line="180" w:lineRule="auto"/>
              <w:rPr/>
            </w:pPr>
            <w:r>
              <w:rPr>
                <w:spacing w:val="8"/>
              </w:rPr>
              <w:t>建筑起重机械进场前维修保养合格证明复印件（须提供原件核实）</w:t>
            </w:r>
          </w:p>
        </w:tc>
        <w:tc>
          <w:tcPr>
            <w:tcW w:w="991" w:type="dxa"/>
            <w:vAlign w:val="top"/>
            <w:gridSpan w:val="2"/>
          </w:tcPr>
          <w:p>
            <w:pPr>
              <w:rPr>
                <w:rFonts w:ascii="Arial"/>
                <w:sz w:val="21"/>
              </w:rPr>
            </w:pPr>
            <w:r/>
          </w:p>
        </w:tc>
        <w:tc>
          <w:tcPr>
            <w:tcW w:w="1133" w:type="dxa"/>
            <w:vAlign w:val="top"/>
            <w:gridSpan w:val="2"/>
          </w:tcPr>
          <w:p>
            <w:pPr>
              <w:pStyle w:val="TableText"/>
              <w:ind w:left="179"/>
              <w:spacing w:before="122" w:line="185" w:lineRule="auto"/>
              <w:rPr/>
            </w:pPr>
            <w:r>
              <w:rPr>
                <w:spacing w:val="7"/>
              </w:rPr>
              <w:t>复印件附后</w:t>
            </w:r>
          </w:p>
        </w:tc>
        <w:tc>
          <w:tcPr>
            <w:tcW w:w="1431" w:type="dxa"/>
            <w:vAlign w:val="top"/>
          </w:tcPr>
          <w:p>
            <w:pPr>
              <w:pStyle w:val="TableText"/>
              <w:ind w:left="171"/>
              <w:spacing w:before="123" w:line="185" w:lineRule="auto"/>
              <w:rPr/>
            </w:pPr>
            <w:r>
              <w:rPr>
                <w:spacing w:val="6"/>
              </w:rPr>
              <w:t>牵合格牵不合格</w:t>
            </w:r>
          </w:p>
        </w:tc>
      </w:tr>
      <w:tr>
        <w:trPr>
          <w:trHeight w:val="393" w:hRule="atLeast"/>
        </w:trPr>
        <w:tc>
          <w:tcPr>
            <w:tcW w:w="706" w:type="dxa"/>
            <w:vAlign w:val="top"/>
          </w:tcPr>
          <w:p>
            <w:pPr>
              <w:ind w:left="324"/>
              <w:spacing w:before="142" w:line="190" w:lineRule="auto"/>
              <w:rPr>
                <w:rFonts w:ascii="Arial" w:hAnsi="Arial" w:eastAsia="Arial" w:cs="Arial"/>
                <w:sz w:val="15"/>
                <w:szCs w:val="15"/>
              </w:rPr>
            </w:pPr>
            <w:r>
              <w:rPr>
                <w:rFonts w:ascii="Arial" w:hAnsi="Arial" w:eastAsia="Arial" w:cs="Arial"/>
                <w:sz w:val="15"/>
                <w:szCs w:val="15"/>
                <w:spacing w:val="12"/>
                <w:w w:val="113"/>
              </w:rPr>
              <w:t>5</w:t>
            </w:r>
          </w:p>
        </w:tc>
        <w:tc>
          <w:tcPr>
            <w:tcW w:w="5099" w:type="dxa"/>
            <w:vAlign w:val="top"/>
            <w:gridSpan w:val="5"/>
          </w:tcPr>
          <w:p>
            <w:pPr>
              <w:pStyle w:val="TableText"/>
              <w:ind w:left="267"/>
              <w:spacing w:before="122" w:line="180" w:lineRule="auto"/>
              <w:rPr/>
            </w:pPr>
            <w:r>
              <w:rPr>
                <w:spacing w:val="8"/>
              </w:rPr>
              <w:t>建筑起重机械进场前自检合格证明复印件（须提供原件核实）</w:t>
            </w:r>
          </w:p>
        </w:tc>
        <w:tc>
          <w:tcPr>
            <w:tcW w:w="991" w:type="dxa"/>
            <w:vAlign w:val="top"/>
            <w:gridSpan w:val="2"/>
          </w:tcPr>
          <w:p>
            <w:pPr>
              <w:rPr>
                <w:rFonts w:ascii="Arial"/>
                <w:sz w:val="21"/>
              </w:rPr>
            </w:pPr>
            <w:r/>
          </w:p>
        </w:tc>
        <w:tc>
          <w:tcPr>
            <w:tcW w:w="1133" w:type="dxa"/>
            <w:vAlign w:val="top"/>
            <w:gridSpan w:val="2"/>
          </w:tcPr>
          <w:p>
            <w:pPr>
              <w:pStyle w:val="TableText"/>
              <w:ind w:left="179"/>
              <w:spacing w:before="122" w:line="185" w:lineRule="auto"/>
              <w:rPr/>
            </w:pPr>
            <w:r>
              <w:rPr>
                <w:spacing w:val="7"/>
              </w:rPr>
              <w:t>复印件附后</w:t>
            </w:r>
          </w:p>
        </w:tc>
        <w:tc>
          <w:tcPr>
            <w:tcW w:w="1431" w:type="dxa"/>
            <w:vAlign w:val="top"/>
          </w:tcPr>
          <w:p>
            <w:pPr>
              <w:pStyle w:val="TableText"/>
              <w:ind w:left="170"/>
              <w:spacing w:before="122" w:line="185" w:lineRule="auto"/>
              <w:rPr/>
            </w:pPr>
            <w:r>
              <w:rPr>
                <w:spacing w:val="6"/>
              </w:rPr>
              <w:t>牵合格牵不合格</w:t>
            </w:r>
          </w:p>
        </w:tc>
      </w:tr>
      <w:tr>
        <w:trPr>
          <w:trHeight w:val="393" w:hRule="atLeast"/>
        </w:trPr>
        <w:tc>
          <w:tcPr>
            <w:tcW w:w="706" w:type="dxa"/>
            <w:vAlign w:val="top"/>
          </w:tcPr>
          <w:p>
            <w:pPr>
              <w:ind w:left="324"/>
              <w:spacing w:before="142" w:line="190" w:lineRule="auto"/>
              <w:rPr>
                <w:rFonts w:ascii="Arial" w:hAnsi="Arial" w:eastAsia="Arial" w:cs="Arial"/>
                <w:sz w:val="15"/>
                <w:szCs w:val="15"/>
              </w:rPr>
            </w:pPr>
            <w:r>
              <w:rPr>
                <w:rFonts w:ascii="Arial" w:hAnsi="Arial" w:eastAsia="Arial" w:cs="Arial"/>
                <w:sz w:val="15"/>
                <w:szCs w:val="15"/>
                <w:spacing w:val="11"/>
                <w:w w:val="113"/>
              </w:rPr>
              <w:t>6</w:t>
            </w:r>
          </w:p>
        </w:tc>
        <w:tc>
          <w:tcPr>
            <w:tcW w:w="5099" w:type="dxa"/>
            <w:vAlign w:val="top"/>
            <w:gridSpan w:val="5"/>
          </w:tcPr>
          <w:p>
            <w:pPr>
              <w:pStyle w:val="TableText"/>
              <w:ind w:left="267"/>
              <w:spacing w:before="118" w:line="184" w:lineRule="auto"/>
              <w:rPr/>
            </w:pPr>
            <w:r>
              <w:rPr>
                <w:spacing w:val="6"/>
              </w:rPr>
              <w:t>建筑起重机械制造监督检验证明复印件（</w:t>
            </w:r>
            <w:r>
              <w:rPr>
                <w:rFonts w:ascii="Arial" w:hAnsi="Arial" w:eastAsia="Arial" w:cs="Arial"/>
                <w:spacing w:val="6"/>
              </w:rPr>
              <w:t>2014-01-01</w:t>
            </w:r>
            <w:r>
              <w:rPr>
                <w:spacing w:val="6"/>
              </w:rPr>
              <w:t>后制造不提供）</w:t>
            </w:r>
          </w:p>
        </w:tc>
        <w:tc>
          <w:tcPr>
            <w:tcW w:w="991" w:type="dxa"/>
            <w:vAlign w:val="top"/>
            <w:gridSpan w:val="2"/>
          </w:tcPr>
          <w:p>
            <w:pPr>
              <w:rPr>
                <w:rFonts w:ascii="Arial"/>
                <w:sz w:val="21"/>
              </w:rPr>
            </w:pPr>
            <w:r/>
          </w:p>
        </w:tc>
        <w:tc>
          <w:tcPr>
            <w:tcW w:w="1133" w:type="dxa"/>
            <w:vAlign w:val="top"/>
            <w:gridSpan w:val="2"/>
          </w:tcPr>
          <w:p>
            <w:pPr>
              <w:pStyle w:val="TableText"/>
              <w:ind w:left="179"/>
              <w:spacing w:before="122" w:line="185" w:lineRule="auto"/>
              <w:rPr/>
            </w:pPr>
            <w:r>
              <w:rPr>
                <w:spacing w:val="7"/>
              </w:rPr>
              <w:t>复印件附后</w:t>
            </w:r>
          </w:p>
        </w:tc>
        <w:tc>
          <w:tcPr>
            <w:tcW w:w="1431" w:type="dxa"/>
            <w:vAlign w:val="top"/>
          </w:tcPr>
          <w:p>
            <w:pPr>
              <w:pStyle w:val="TableText"/>
              <w:ind w:left="170"/>
              <w:spacing w:before="122" w:line="185" w:lineRule="auto"/>
              <w:rPr/>
            </w:pPr>
            <w:r>
              <w:rPr>
                <w:spacing w:val="6"/>
              </w:rPr>
              <w:t>牵合格牵不合格</w:t>
            </w:r>
          </w:p>
        </w:tc>
      </w:tr>
      <w:tr>
        <w:trPr>
          <w:trHeight w:val="393" w:hRule="atLeast"/>
        </w:trPr>
        <w:tc>
          <w:tcPr>
            <w:tcW w:w="706" w:type="dxa"/>
            <w:vAlign w:val="top"/>
          </w:tcPr>
          <w:p>
            <w:pPr>
              <w:ind w:left="323"/>
              <w:spacing w:before="142" w:line="190" w:lineRule="auto"/>
              <w:rPr>
                <w:rFonts w:ascii="Arial" w:hAnsi="Arial" w:eastAsia="Arial" w:cs="Arial"/>
                <w:sz w:val="15"/>
                <w:szCs w:val="15"/>
              </w:rPr>
            </w:pPr>
            <w:r>
              <w:rPr>
                <w:rFonts w:ascii="Arial" w:hAnsi="Arial" w:eastAsia="Arial" w:cs="Arial"/>
                <w:sz w:val="15"/>
                <w:szCs w:val="15"/>
                <w:spacing w:val="13"/>
                <w:w w:val="112"/>
              </w:rPr>
              <w:t>7</w:t>
            </w:r>
          </w:p>
        </w:tc>
        <w:tc>
          <w:tcPr>
            <w:tcW w:w="5099" w:type="dxa"/>
            <w:vAlign w:val="top"/>
            <w:gridSpan w:val="5"/>
          </w:tcPr>
          <w:p>
            <w:pPr>
              <w:pStyle w:val="TableText"/>
              <w:ind w:left="265"/>
              <w:spacing w:before="122" w:line="185" w:lineRule="auto"/>
              <w:rPr/>
            </w:pPr>
            <w:r>
              <w:rPr>
                <w:spacing w:val="8"/>
              </w:rPr>
              <w:t>施工单位要求提供的其他资料复印件</w:t>
            </w:r>
          </w:p>
        </w:tc>
        <w:tc>
          <w:tcPr>
            <w:tcW w:w="991" w:type="dxa"/>
            <w:vAlign w:val="top"/>
            <w:gridSpan w:val="2"/>
          </w:tcPr>
          <w:p>
            <w:pPr>
              <w:rPr>
                <w:rFonts w:ascii="Arial"/>
                <w:sz w:val="21"/>
              </w:rPr>
            </w:pPr>
            <w:r/>
          </w:p>
        </w:tc>
        <w:tc>
          <w:tcPr>
            <w:tcW w:w="1133" w:type="dxa"/>
            <w:vAlign w:val="top"/>
            <w:gridSpan w:val="2"/>
          </w:tcPr>
          <w:p>
            <w:pPr>
              <w:pStyle w:val="TableText"/>
              <w:ind w:left="179"/>
              <w:spacing w:before="122" w:line="185" w:lineRule="auto"/>
              <w:rPr/>
            </w:pPr>
            <w:r>
              <w:rPr>
                <w:spacing w:val="7"/>
              </w:rPr>
              <w:t>复印件附后</w:t>
            </w:r>
          </w:p>
        </w:tc>
        <w:tc>
          <w:tcPr>
            <w:tcW w:w="1431" w:type="dxa"/>
            <w:vAlign w:val="top"/>
          </w:tcPr>
          <w:p>
            <w:pPr>
              <w:pStyle w:val="TableText"/>
              <w:ind w:left="170"/>
              <w:spacing w:before="122" w:line="185" w:lineRule="auto"/>
              <w:rPr/>
            </w:pPr>
            <w:r>
              <w:rPr>
                <w:spacing w:val="6"/>
              </w:rPr>
              <w:t>牵合格牵不合格</w:t>
            </w:r>
          </w:p>
        </w:tc>
      </w:tr>
      <w:tr>
        <w:trPr>
          <w:trHeight w:val="393" w:hRule="atLeast"/>
        </w:trPr>
        <w:tc>
          <w:tcPr>
            <w:tcW w:w="706" w:type="dxa"/>
            <w:vAlign w:val="top"/>
          </w:tcPr>
          <w:p>
            <w:pPr>
              <w:ind w:left="321"/>
              <w:spacing w:before="118" w:line="178" w:lineRule="exact"/>
              <w:rPr>
                <w:rFonts w:ascii="Arial" w:hAnsi="Arial" w:eastAsia="Arial" w:cs="Arial"/>
                <w:sz w:val="15"/>
                <w:szCs w:val="15"/>
              </w:rPr>
            </w:pPr>
            <w:r>
              <w:rPr>
                <w:rFonts w:ascii="Arial" w:hAnsi="Arial" w:eastAsia="Arial" w:cs="Arial"/>
                <w:sz w:val="15"/>
                <w:szCs w:val="15"/>
                <w:spacing w:val="12"/>
                <w:w w:val="115"/>
              </w:rPr>
              <w:t>8</w:t>
            </w:r>
          </w:p>
        </w:tc>
        <w:tc>
          <w:tcPr>
            <w:tcW w:w="5099" w:type="dxa"/>
            <w:vAlign w:val="top"/>
            <w:gridSpan w:val="5"/>
          </w:tcPr>
          <w:p>
            <w:pPr>
              <w:pStyle w:val="TableText"/>
              <w:ind w:left="269"/>
              <w:spacing w:before="122" w:line="180" w:lineRule="auto"/>
              <w:rPr/>
            </w:pPr>
            <w:r>
              <w:rPr>
                <w:spacing w:val="7"/>
              </w:rPr>
              <w:t>租赁合同（非租赁的不提供）</w:t>
            </w:r>
          </w:p>
        </w:tc>
        <w:tc>
          <w:tcPr>
            <w:tcW w:w="991" w:type="dxa"/>
            <w:vAlign w:val="top"/>
            <w:gridSpan w:val="2"/>
          </w:tcPr>
          <w:p>
            <w:pPr>
              <w:rPr>
                <w:rFonts w:ascii="Arial"/>
                <w:sz w:val="21"/>
              </w:rPr>
            </w:pPr>
            <w:r/>
          </w:p>
        </w:tc>
        <w:tc>
          <w:tcPr>
            <w:tcW w:w="1133" w:type="dxa"/>
            <w:vAlign w:val="top"/>
            <w:gridSpan w:val="2"/>
          </w:tcPr>
          <w:p>
            <w:pPr>
              <w:pStyle w:val="TableText"/>
              <w:ind w:left="179"/>
              <w:spacing w:before="122" w:line="185" w:lineRule="auto"/>
              <w:rPr/>
            </w:pPr>
            <w:r>
              <w:rPr>
                <w:spacing w:val="7"/>
              </w:rPr>
              <w:t>复印件附后</w:t>
            </w:r>
          </w:p>
        </w:tc>
        <w:tc>
          <w:tcPr>
            <w:tcW w:w="1431" w:type="dxa"/>
            <w:vAlign w:val="top"/>
          </w:tcPr>
          <w:p>
            <w:pPr>
              <w:pStyle w:val="TableText"/>
              <w:ind w:left="170"/>
              <w:spacing w:before="122" w:line="185" w:lineRule="auto"/>
              <w:rPr/>
            </w:pPr>
            <w:r>
              <w:rPr>
                <w:spacing w:val="6"/>
              </w:rPr>
              <w:t>牵合格牵不合格</w:t>
            </w:r>
          </w:p>
        </w:tc>
      </w:tr>
      <w:tr>
        <w:trPr>
          <w:trHeight w:val="2327" w:hRule="atLeast"/>
        </w:trPr>
        <w:tc>
          <w:tcPr>
            <w:tcW w:w="9360" w:type="dxa"/>
            <w:vAlign w:val="top"/>
            <w:gridSpan w:val="11"/>
            <w:tcBorders>
              <w:bottom w:val="nil"/>
            </w:tcBorders>
          </w:tcPr>
          <w:p>
            <w:pPr>
              <w:pStyle w:val="TableText"/>
              <w:ind w:left="272"/>
              <w:spacing w:before="139" w:line="185" w:lineRule="auto"/>
              <w:rPr/>
            </w:pPr>
            <w:r>
              <w:rPr>
                <w:spacing w:val="8"/>
              </w:rPr>
              <w:t>我单位对提供起重机械及资料真实性承诺如下：</w:t>
            </w:r>
          </w:p>
          <w:p>
            <w:pPr>
              <w:pStyle w:val="TableText"/>
              <w:ind w:left="437"/>
              <w:spacing w:before="10" w:line="188" w:lineRule="auto"/>
              <w:rPr/>
            </w:pPr>
            <w:r>
              <w:rPr>
                <w:rFonts w:ascii="Arial" w:hAnsi="Arial" w:eastAsia="Arial" w:cs="Arial"/>
                <w:spacing w:val="10"/>
              </w:rPr>
              <w:t>1.</w:t>
            </w:r>
            <w:r>
              <w:rPr>
                <w:spacing w:val="10"/>
              </w:rPr>
              <w:t>我单位向贵单位提供的以上资料完全是真实的，绝无修改和虚假；</w:t>
            </w:r>
          </w:p>
          <w:p>
            <w:pPr>
              <w:pStyle w:val="TableText"/>
              <w:ind w:left="118" w:right="106" w:firstLine="316"/>
              <w:spacing w:before="8" w:line="193" w:lineRule="auto"/>
              <w:rPr/>
            </w:pPr>
            <w:r>
              <w:rPr>
                <w:rFonts w:ascii="Arial" w:hAnsi="Arial" w:eastAsia="Arial" w:cs="Arial"/>
                <w:spacing w:val="10"/>
              </w:rPr>
              <w:t>2.</w:t>
            </w:r>
            <w:r>
              <w:rPr>
                <w:spacing w:val="10"/>
              </w:rPr>
              <w:t>我单位向贵单位提供的以上资料与实际进场的建筑起重机械规格型号</w:t>
            </w:r>
            <w:r>
              <w:rPr>
                <w:spacing w:val="-17"/>
              </w:rPr>
              <w:t xml:space="preserve"> </w:t>
            </w:r>
            <w:r>
              <w:rPr>
                <w:spacing w:val="10"/>
              </w:rPr>
              <w:t>、出厂编号（合格证号）及出厂日期完全一致，并具有</w:t>
            </w:r>
            <w:r>
              <w:rPr/>
              <w:t xml:space="preserve"> </w:t>
            </w:r>
            <w:r>
              <w:rPr>
                <w:spacing w:val="7"/>
              </w:rPr>
              <w:t>唯一性，绝无修改和虚假；</w:t>
            </w:r>
          </w:p>
          <w:p>
            <w:pPr>
              <w:pStyle w:val="TableText"/>
              <w:ind w:left="113" w:right="55" w:firstLine="322"/>
              <w:spacing w:before="13" w:line="191" w:lineRule="auto"/>
              <w:rPr/>
            </w:pPr>
            <w:r>
              <w:rPr>
                <w:rFonts w:ascii="Arial" w:hAnsi="Arial" w:eastAsia="Arial" w:cs="Arial"/>
                <w:spacing w:val="12"/>
              </w:rPr>
              <w:t>3.</w:t>
            </w:r>
            <w:r>
              <w:rPr>
                <w:spacing w:val="12"/>
              </w:rPr>
              <w:t>我单位向贵单位提供的上述建筑起重机械非</w:t>
            </w:r>
            <w:r>
              <w:rPr>
                <w:spacing w:val="11"/>
              </w:rPr>
              <w:t>国家明令淘汰或者禁止使用的产品，符合安全技术标准和厂家规定的使用年限，</w:t>
            </w:r>
            <w:r>
              <w:rPr/>
              <w:t xml:space="preserve"> </w:t>
            </w:r>
            <w:r>
              <w:rPr>
                <w:spacing w:val="9"/>
              </w:rPr>
              <w:t>经检验并达到安全技术标准规定要求，有完整的安全技术档案</w:t>
            </w:r>
            <w:r>
              <w:rPr>
                <w:spacing w:val="8"/>
              </w:rPr>
              <w:t>，有齐全有效的安全保护装置。</w:t>
            </w:r>
          </w:p>
          <w:p>
            <w:pPr>
              <w:pStyle w:val="TableText"/>
              <w:ind w:left="433"/>
              <w:spacing w:before="13" w:line="184" w:lineRule="auto"/>
              <w:rPr/>
            </w:pPr>
            <w:r>
              <w:rPr>
                <w:rFonts w:ascii="Arial" w:hAnsi="Arial" w:eastAsia="Arial" w:cs="Arial"/>
                <w:spacing w:val="9"/>
              </w:rPr>
              <w:t>4.</w:t>
            </w:r>
            <w:r>
              <w:rPr>
                <w:spacing w:val="9"/>
              </w:rPr>
              <w:t>我单位向贵单位提供的以上建筑起重机械在拟进本工程现场前，</w:t>
            </w:r>
            <w:r>
              <w:rPr>
                <w:spacing w:val="-3"/>
              </w:rPr>
              <w:t xml:space="preserve"> </w:t>
            </w:r>
            <w:r>
              <w:rPr>
                <w:spacing w:val="9"/>
              </w:rPr>
              <w:t>已经组织专业人员进行维修保养，并自检合格，绝无虚假。</w:t>
            </w:r>
          </w:p>
          <w:p>
            <w:pPr>
              <w:pStyle w:val="TableText"/>
              <w:ind w:left="110" w:right="106" w:firstLine="332"/>
              <w:spacing w:before="13" w:line="191" w:lineRule="auto"/>
              <w:rPr/>
            </w:pPr>
            <w:r>
              <w:rPr>
                <w:spacing w:val="10"/>
              </w:rPr>
              <w:t>以上本承诺如有虚假和失实，本单位愿为此承担相应的法律责任，并接受有相关部门对本单位所属其他设备的进一步核查及停</w:t>
            </w:r>
            <w:r>
              <w:rPr>
                <w:spacing w:val="5"/>
              </w:rPr>
              <w:t xml:space="preserve"> </w:t>
            </w:r>
            <w:r>
              <w:rPr>
                <w:spacing w:val="8"/>
              </w:rPr>
              <w:t>业整顿等处罚</w:t>
            </w:r>
            <w:r>
              <w:rPr>
                <w:spacing w:val="-19"/>
              </w:rPr>
              <w:t xml:space="preserve"> </w:t>
            </w:r>
            <w:r>
              <w:rPr>
                <w:spacing w:val="8"/>
              </w:rPr>
              <w:t>。如因此造成相应安全事故，依法承担相应法律责任及行政处</w:t>
            </w:r>
            <w:r>
              <w:rPr>
                <w:spacing w:val="7"/>
              </w:rPr>
              <w:t>罚。</w:t>
            </w:r>
          </w:p>
          <w:p>
            <w:pPr>
              <w:pStyle w:val="TableText"/>
              <w:ind w:left="441"/>
              <w:spacing w:before="14" w:line="180" w:lineRule="auto"/>
              <w:rPr/>
            </w:pPr>
            <w:r>
              <w:rPr>
                <w:spacing w:val="8"/>
              </w:rPr>
              <w:t>出租单位（或产权单位）法定代表（签章</w:t>
            </w:r>
            <w:r>
              <w:rPr>
                <w:spacing w:val="-39"/>
                <w:w w:val="96"/>
              </w:rPr>
              <w:t>）：</w:t>
            </w:r>
          </w:p>
        </w:tc>
      </w:tr>
      <w:tr>
        <w:trPr>
          <w:trHeight w:val="849" w:hRule="atLeast"/>
        </w:trPr>
        <w:tc>
          <w:tcPr>
            <w:tcW w:w="3681" w:type="dxa"/>
            <w:vAlign w:val="top"/>
            <w:gridSpan w:val="4"/>
            <w:tcBorders>
              <w:right w:val="nil"/>
              <w:top w:val="nil"/>
            </w:tcBorders>
          </w:tcPr>
          <w:p>
            <w:pPr>
              <w:pStyle w:val="TableText"/>
              <w:ind w:left="429"/>
              <w:spacing w:before="139" w:line="180" w:lineRule="auto"/>
              <w:rPr/>
            </w:pPr>
            <w:r>
              <w:rPr>
                <w:spacing w:val="8"/>
              </w:rPr>
              <w:t>授权委托人（签字</w:t>
            </w:r>
            <w:r>
              <w:rPr>
                <w:spacing w:val="-39"/>
                <w:w w:val="96"/>
              </w:rPr>
              <w:t>）：</w:t>
            </w:r>
          </w:p>
        </w:tc>
        <w:tc>
          <w:tcPr>
            <w:tcW w:w="5679" w:type="dxa"/>
            <w:vAlign w:val="top"/>
            <w:gridSpan w:val="7"/>
            <w:tcBorders>
              <w:left w:val="nil"/>
              <w:top w:val="nil"/>
            </w:tcBorders>
          </w:tcPr>
          <w:p>
            <w:pPr>
              <w:pStyle w:val="TableText"/>
              <w:ind w:left="1139"/>
              <w:spacing w:before="139" w:line="423" w:lineRule="exact"/>
              <w:rPr/>
            </w:pPr>
            <w:r>
              <w:rPr>
                <w:spacing w:val="7"/>
                <w:position w:val="21"/>
              </w:rPr>
              <w:t>出租单位（或产权单位）单位（章）</w:t>
            </w:r>
          </w:p>
          <w:p>
            <w:pPr>
              <w:pStyle w:val="TableText"/>
              <w:ind w:left="1130"/>
              <w:spacing w:line="184" w:lineRule="auto"/>
              <w:rPr/>
            </w:pPr>
            <w:r>
              <w:rPr>
                <w:spacing w:val="5"/>
              </w:rPr>
              <w:t>承诺日期：</w:t>
            </w:r>
          </w:p>
        </w:tc>
      </w:tr>
      <w:tr>
        <w:trPr>
          <w:trHeight w:val="661" w:hRule="atLeast"/>
        </w:trPr>
        <w:tc>
          <w:tcPr>
            <w:tcW w:w="9360" w:type="dxa"/>
            <w:vAlign w:val="top"/>
            <w:gridSpan w:val="11"/>
            <w:tcBorders>
              <w:bottom w:val="nil"/>
            </w:tcBorders>
          </w:tcPr>
          <w:p>
            <w:pPr>
              <w:pStyle w:val="TableText"/>
              <w:ind w:left="274"/>
              <w:spacing w:before="166" w:line="180" w:lineRule="auto"/>
              <w:rPr/>
            </w:pPr>
            <w:r>
              <w:rPr>
                <w:spacing w:val="7"/>
              </w:rPr>
              <w:t>承租（施工）单位意见：</w:t>
            </w:r>
          </w:p>
        </w:tc>
      </w:tr>
      <w:tr>
        <w:trPr>
          <w:trHeight w:val="1083" w:hRule="atLeast"/>
        </w:trPr>
        <w:tc>
          <w:tcPr>
            <w:tcW w:w="3681" w:type="dxa"/>
            <w:vAlign w:val="top"/>
            <w:gridSpan w:val="4"/>
            <w:tcBorders>
              <w:right w:val="nil"/>
              <w:top w:val="nil"/>
            </w:tcBorders>
          </w:tcPr>
          <w:p>
            <w:pPr>
              <w:spacing w:line="285" w:lineRule="auto"/>
              <w:rPr>
                <w:rFonts w:ascii="Arial"/>
                <w:sz w:val="21"/>
              </w:rPr>
            </w:pPr>
            <w:r/>
          </w:p>
          <w:p>
            <w:pPr>
              <w:pStyle w:val="TableText"/>
              <w:ind w:left="915"/>
              <w:spacing w:before="64" w:line="176" w:lineRule="auto"/>
              <w:rPr/>
            </w:pPr>
            <w:r>
              <w:rPr>
                <w:spacing w:val="3"/>
              </w:rPr>
              <w:t>牵合格</w:t>
            </w:r>
            <w:r>
              <w:rPr>
                <w:spacing w:val="3"/>
                <w:position w:val="1"/>
              </w:rPr>
              <w:t>；</w:t>
            </w:r>
          </w:p>
          <w:p>
            <w:pPr>
              <w:pStyle w:val="TableText"/>
              <w:ind w:left="270" w:right="661"/>
              <w:spacing w:before="11" w:line="189" w:lineRule="auto"/>
              <w:rPr/>
            </w:pPr>
            <w:r>
              <w:rPr>
                <w:spacing w:val="8"/>
              </w:rPr>
              <w:t>项目机械或综合类专职安全员（签字</w:t>
            </w:r>
            <w:r>
              <w:rPr>
                <w:spacing w:val="-42"/>
              </w:rPr>
              <w:t>）：</w:t>
            </w:r>
            <w:r>
              <w:rPr>
                <w:spacing w:val="1"/>
              </w:rPr>
              <w:t xml:space="preserve"> </w:t>
            </w:r>
            <w:r>
              <w:rPr>
                <w:spacing w:val="7"/>
              </w:rPr>
              <w:t>项目负责人（签字）</w:t>
            </w:r>
          </w:p>
        </w:tc>
        <w:tc>
          <w:tcPr>
            <w:tcW w:w="5679" w:type="dxa"/>
            <w:vAlign w:val="top"/>
            <w:gridSpan w:val="7"/>
            <w:tcBorders>
              <w:left w:val="nil"/>
              <w:top w:val="nil"/>
            </w:tcBorders>
          </w:tcPr>
          <w:p>
            <w:pPr>
              <w:spacing w:line="285" w:lineRule="auto"/>
              <w:rPr>
                <w:rFonts w:ascii="Arial"/>
                <w:sz w:val="21"/>
              </w:rPr>
            </w:pPr>
            <w:r/>
          </w:p>
          <w:p>
            <w:pPr>
              <w:pStyle w:val="TableText"/>
              <w:ind w:left="737"/>
              <w:spacing w:before="64" w:line="185" w:lineRule="auto"/>
              <w:rPr/>
            </w:pPr>
            <w:r>
              <w:rPr>
                <w:spacing w:val="7"/>
              </w:rPr>
              <w:t>牵不合格，退回重新提供。</w:t>
            </w:r>
          </w:p>
          <w:p>
            <w:pPr>
              <w:pStyle w:val="TableText"/>
              <w:ind w:left="1131"/>
              <w:spacing w:before="13" w:line="197" w:lineRule="auto"/>
              <w:rPr/>
            </w:pPr>
            <w:r>
              <w:rPr>
                <w:spacing w:val="7"/>
              </w:rPr>
              <w:t>承租（施工）单位项目部（章）</w:t>
            </w:r>
          </w:p>
          <w:p>
            <w:pPr>
              <w:pStyle w:val="TableText"/>
              <w:ind w:left="1122"/>
              <w:spacing w:line="184" w:lineRule="auto"/>
              <w:rPr/>
            </w:pPr>
            <w:r>
              <w:rPr>
                <w:spacing w:val="5"/>
              </w:rPr>
              <w:t>接收日期：</w:t>
            </w:r>
          </w:p>
        </w:tc>
      </w:tr>
      <w:tr>
        <w:trPr>
          <w:trHeight w:val="1112" w:hRule="atLeast"/>
        </w:trPr>
        <w:tc>
          <w:tcPr>
            <w:tcW w:w="848" w:type="dxa"/>
            <w:vAlign w:val="top"/>
            <w:gridSpan w:val="2"/>
          </w:tcPr>
          <w:p>
            <w:pPr>
              <w:spacing w:line="417" w:lineRule="auto"/>
              <w:rPr>
                <w:rFonts w:ascii="Arial"/>
                <w:sz w:val="21"/>
              </w:rPr>
            </w:pPr>
            <w:r/>
          </w:p>
          <w:p>
            <w:pPr>
              <w:pStyle w:val="TableText"/>
              <w:ind w:left="267"/>
              <w:spacing w:before="64" w:line="185" w:lineRule="auto"/>
              <w:rPr/>
            </w:pPr>
            <w:r>
              <w:rPr>
                <w:spacing w:val="6"/>
              </w:rPr>
              <w:t>说明</w:t>
            </w:r>
          </w:p>
        </w:tc>
        <w:tc>
          <w:tcPr>
            <w:tcW w:w="8512" w:type="dxa"/>
            <w:vAlign w:val="top"/>
            <w:gridSpan w:val="9"/>
          </w:tcPr>
          <w:p>
            <w:pPr>
              <w:pStyle w:val="TableText"/>
              <w:ind w:left="274"/>
              <w:spacing w:before="161" w:line="188" w:lineRule="auto"/>
              <w:rPr/>
            </w:pPr>
            <w:r>
              <w:rPr>
                <w:rFonts w:ascii="Arial" w:hAnsi="Arial" w:eastAsia="Arial" w:cs="Arial"/>
                <w:spacing w:val="10"/>
              </w:rPr>
              <w:t>1.</w:t>
            </w:r>
            <w:r>
              <w:rPr>
                <w:spacing w:val="10"/>
              </w:rPr>
              <w:t>设备信息号为：该起重机械纳入信息化监管系统的编号。</w:t>
            </w:r>
          </w:p>
          <w:p>
            <w:pPr>
              <w:pStyle w:val="TableText"/>
              <w:ind w:left="271" w:right="1073"/>
              <w:spacing w:before="9" w:line="193" w:lineRule="auto"/>
              <w:rPr/>
            </w:pPr>
            <w:r>
              <w:rPr>
                <w:rFonts w:ascii="Arial" w:hAnsi="Arial" w:eastAsia="Arial" w:cs="Arial"/>
                <w:spacing w:val="9"/>
              </w:rPr>
              <w:t>2.</w:t>
            </w:r>
            <w:r>
              <w:rPr>
                <w:spacing w:val="9"/>
              </w:rPr>
              <w:t>本承诺书在设备进场前，</w:t>
            </w:r>
            <w:r>
              <w:rPr>
                <w:spacing w:val="-11"/>
              </w:rPr>
              <w:t xml:space="preserve"> </w:t>
            </w:r>
            <w:r>
              <w:rPr>
                <w:spacing w:val="9"/>
              </w:rPr>
              <w:t>由出租（或产权）单位提供，并按目录提供相关</w:t>
            </w:r>
            <w:r>
              <w:rPr>
                <w:spacing w:val="8"/>
              </w:rPr>
              <w:t>资料原件，复印件应附后。</w:t>
            </w:r>
            <w:r>
              <w:rPr/>
              <w:t xml:space="preserve"> </w:t>
            </w:r>
            <w:r>
              <w:rPr>
                <w:rFonts w:ascii="Arial" w:hAnsi="Arial" w:eastAsia="Arial" w:cs="Arial"/>
                <w:spacing w:val="9"/>
              </w:rPr>
              <w:t>3.</w:t>
            </w:r>
            <w:r>
              <w:rPr>
                <w:spacing w:val="9"/>
              </w:rPr>
              <w:t>施工单位接收后，按照规定进行严格审核，</w:t>
            </w:r>
            <w:r>
              <w:rPr>
                <w:spacing w:val="-8"/>
              </w:rPr>
              <w:t xml:space="preserve"> </w:t>
            </w:r>
            <w:r>
              <w:rPr>
                <w:spacing w:val="9"/>
              </w:rPr>
              <w:t>审核合格后随同安装方案报送监理单位审查。</w:t>
            </w:r>
          </w:p>
          <w:p>
            <w:pPr>
              <w:pStyle w:val="TableText"/>
              <w:ind w:left="269"/>
              <w:spacing w:before="13" w:line="180" w:lineRule="auto"/>
              <w:rPr/>
            </w:pPr>
            <w:r>
              <w:rPr>
                <w:rFonts w:ascii="Arial" w:hAnsi="Arial" w:eastAsia="Arial" w:cs="Arial"/>
                <w:spacing w:val="7"/>
              </w:rPr>
              <w:t>4.</w:t>
            </w:r>
            <w:r>
              <w:rPr>
                <w:spacing w:val="7"/>
              </w:rPr>
              <w:t>本承诺书作为出租单位资料移交项目的凭证，一式二份，</w:t>
            </w:r>
            <w:r>
              <w:rPr>
                <w:spacing w:val="-16"/>
              </w:rPr>
              <w:t xml:space="preserve"> </w:t>
            </w:r>
            <w:r>
              <w:rPr>
                <w:spacing w:val="7"/>
              </w:rPr>
              <w:t>出租（</w:t>
            </w:r>
            <w:r>
              <w:rPr>
                <w:spacing w:val="6"/>
              </w:rPr>
              <w:t>或产权）、</w:t>
            </w:r>
            <w:r>
              <w:rPr>
                <w:spacing w:val="-11"/>
              </w:rPr>
              <w:t xml:space="preserve"> </w:t>
            </w:r>
            <w:r>
              <w:rPr>
                <w:spacing w:val="6"/>
              </w:rPr>
              <w:t>施工单位各执一份。</w:t>
            </w:r>
          </w:p>
        </w:tc>
      </w:tr>
    </w:tbl>
    <w:p>
      <w:pPr>
        <w:spacing w:line="208" w:lineRule="exact"/>
        <w:rPr>
          <w:rFonts w:ascii="Arial"/>
          <w:sz w:val="18"/>
        </w:rPr>
      </w:pPr>
      <w:r/>
    </w:p>
    <w:p>
      <w:pPr>
        <w:spacing w:line="208" w:lineRule="exact"/>
        <w:sectPr>
          <w:headerReference w:type="default" r:id="rId434"/>
          <w:footerReference w:type="default" r:id="rId435"/>
          <w:pgSz w:w="12243" w:h="16495"/>
          <w:pgMar w:top="1461" w:right="1266" w:bottom="1137" w:left="1611" w:header="1177" w:footer="912" w:gutter="0"/>
        </w:sectPr>
        <w:rPr>
          <w:rFonts w:ascii="Arial" w:hAnsi="Arial" w:eastAsia="Arial" w:cs="Arial"/>
          <w:sz w:val="18"/>
          <w:szCs w:val="18"/>
        </w:rPr>
      </w:pPr>
    </w:p>
    <w:p>
      <w:pPr>
        <w:spacing w:line="294" w:lineRule="auto"/>
        <w:rPr>
          <w:rFonts w:ascii="Arial"/>
          <w:sz w:val="21"/>
        </w:rPr>
      </w:pPr>
      <w:r/>
    </w:p>
    <w:p>
      <w:pPr>
        <w:pStyle w:val="BodyText"/>
        <w:ind w:left="438"/>
        <w:spacing w:before="99" w:line="176" w:lineRule="auto"/>
        <w:rPr>
          <w:sz w:val="23"/>
          <w:szCs w:val="23"/>
        </w:rPr>
      </w:pPr>
      <w:r>
        <w:rPr>
          <w:rFonts w:ascii="Arial" w:hAnsi="Arial" w:eastAsia="Arial" w:cs="Arial"/>
          <w:sz w:val="23"/>
          <w:szCs w:val="23"/>
          <w:spacing w:val="13"/>
          <w:position w:val="-2"/>
        </w:rPr>
        <w:t>8.1.3</w:t>
      </w:r>
      <w:r>
        <w:rPr>
          <w:rFonts w:ascii="Arial" w:hAnsi="Arial" w:eastAsia="Arial" w:cs="Arial"/>
          <w:sz w:val="23"/>
          <w:szCs w:val="23"/>
          <w:spacing w:val="1"/>
          <w:position w:val="-2"/>
        </w:rPr>
        <w:t xml:space="preserve">   </w:t>
      </w:r>
      <w:r>
        <w:rPr>
          <w:sz w:val="23"/>
          <w:szCs w:val="23"/>
          <w:spacing w:val="13"/>
        </w:rPr>
        <w:t>建筑施工起重机械进场前自检合格证明（通用）</w:t>
      </w:r>
    </w:p>
    <w:p>
      <w:pPr>
        <w:spacing w:before="5"/>
        <w:rPr/>
      </w:pPr>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73"/>
        <w:gridCol w:w="677"/>
        <w:gridCol w:w="270"/>
        <w:gridCol w:w="2522"/>
        <w:gridCol w:w="1193"/>
        <w:gridCol w:w="225"/>
        <w:gridCol w:w="1654"/>
        <w:gridCol w:w="1215"/>
        <w:gridCol w:w="858"/>
      </w:tblGrid>
      <w:tr>
        <w:trPr>
          <w:trHeight w:val="317" w:hRule="atLeast"/>
        </w:trPr>
        <w:tc>
          <w:tcPr>
            <w:tcW w:w="1423" w:type="dxa"/>
            <w:vAlign w:val="top"/>
            <w:gridSpan w:val="3"/>
          </w:tcPr>
          <w:p>
            <w:pPr>
              <w:pStyle w:val="TableText"/>
              <w:ind w:left="319"/>
              <w:spacing w:before="86" w:line="184" w:lineRule="auto"/>
              <w:rPr/>
            </w:pPr>
            <w:r>
              <w:rPr>
                <w:spacing w:val="8"/>
              </w:rPr>
              <w:t>设备信息号</w:t>
            </w:r>
          </w:p>
        </w:tc>
        <w:tc>
          <w:tcPr>
            <w:tcW w:w="2792" w:type="dxa"/>
            <w:vAlign w:val="top"/>
            <w:gridSpan w:val="2"/>
          </w:tcPr>
          <w:p>
            <w:pPr>
              <w:rPr>
                <w:rFonts w:ascii="Arial"/>
                <w:sz w:val="21"/>
              </w:rPr>
            </w:pPr>
            <w:r/>
          </w:p>
        </w:tc>
        <w:tc>
          <w:tcPr>
            <w:tcW w:w="1418" w:type="dxa"/>
            <w:vAlign w:val="top"/>
            <w:gridSpan w:val="2"/>
          </w:tcPr>
          <w:p>
            <w:pPr>
              <w:pStyle w:val="TableText"/>
              <w:ind w:left="393"/>
              <w:spacing w:before="86" w:line="184" w:lineRule="auto"/>
              <w:rPr/>
            </w:pPr>
            <w:r>
              <w:rPr>
                <w:spacing w:val="8"/>
              </w:rPr>
              <w:t>设备名称</w:t>
            </w:r>
          </w:p>
        </w:tc>
        <w:tc>
          <w:tcPr>
            <w:tcW w:w="1654" w:type="dxa"/>
            <w:vAlign w:val="top"/>
          </w:tcPr>
          <w:p>
            <w:pPr>
              <w:rPr>
                <w:rFonts w:ascii="Arial"/>
                <w:sz w:val="21"/>
              </w:rPr>
            </w:pPr>
            <w:r/>
          </w:p>
        </w:tc>
        <w:tc>
          <w:tcPr>
            <w:tcW w:w="1215" w:type="dxa"/>
            <w:vAlign w:val="top"/>
          </w:tcPr>
          <w:p>
            <w:pPr>
              <w:pStyle w:val="TableText"/>
              <w:ind w:left="283"/>
              <w:spacing w:before="85" w:line="185" w:lineRule="auto"/>
              <w:rPr/>
            </w:pPr>
            <w:r>
              <w:rPr>
                <w:spacing w:val="7"/>
              </w:rPr>
              <w:t>规格型号</w:t>
            </w:r>
          </w:p>
        </w:tc>
        <w:tc>
          <w:tcPr>
            <w:tcW w:w="858" w:type="dxa"/>
            <w:vAlign w:val="top"/>
          </w:tcPr>
          <w:p>
            <w:pPr>
              <w:rPr>
                <w:rFonts w:ascii="Arial"/>
                <w:sz w:val="21"/>
              </w:rPr>
            </w:pPr>
            <w:r/>
          </w:p>
        </w:tc>
      </w:tr>
      <w:tr>
        <w:trPr>
          <w:trHeight w:val="313" w:hRule="atLeast"/>
        </w:trPr>
        <w:tc>
          <w:tcPr>
            <w:tcW w:w="1423" w:type="dxa"/>
            <w:vAlign w:val="top"/>
            <w:gridSpan w:val="3"/>
          </w:tcPr>
          <w:p>
            <w:pPr>
              <w:pStyle w:val="TableText"/>
              <w:ind w:left="239"/>
              <w:spacing w:before="82" w:line="185" w:lineRule="auto"/>
              <w:rPr/>
            </w:pPr>
            <w:r>
              <w:rPr>
                <w:spacing w:val="8"/>
              </w:rPr>
              <w:t>设备制造单位</w:t>
            </w:r>
          </w:p>
        </w:tc>
        <w:tc>
          <w:tcPr>
            <w:tcW w:w="2792" w:type="dxa"/>
            <w:vAlign w:val="top"/>
            <w:gridSpan w:val="2"/>
          </w:tcPr>
          <w:p>
            <w:pPr>
              <w:rPr>
                <w:rFonts w:ascii="Arial"/>
                <w:sz w:val="21"/>
              </w:rPr>
            </w:pPr>
            <w:r/>
          </w:p>
        </w:tc>
        <w:tc>
          <w:tcPr>
            <w:tcW w:w="1418" w:type="dxa"/>
            <w:vAlign w:val="top"/>
            <w:gridSpan w:val="2"/>
          </w:tcPr>
          <w:p>
            <w:pPr>
              <w:pStyle w:val="TableText"/>
              <w:ind w:left="407"/>
              <w:spacing w:before="82" w:line="184" w:lineRule="auto"/>
              <w:rPr/>
            </w:pPr>
            <w:r>
              <w:rPr>
                <w:spacing w:val="4"/>
              </w:rPr>
              <w:t>出厂日期</w:t>
            </w:r>
          </w:p>
        </w:tc>
        <w:tc>
          <w:tcPr>
            <w:tcW w:w="1654" w:type="dxa"/>
            <w:vAlign w:val="top"/>
          </w:tcPr>
          <w:p>
            <w:pPr>
              <w:rPr>
                <w:rFonts w:ascii="Arial"/>
                <w:sz w:val="21"/>
              </w:rPr>
            </w:pPr>
            <w:r/>
          </w:p>
        </w:tc>
        <w:tc>
          <w:tcPr>
            <w:tcW w:w="1215" w:type="dxa"/>
            <w:vAlign w:val="top"/>
          </w:tcPr>
          <w:p>
            <w:pPr>
              <w:pStyle w:val="TableText"/>
              <w:ind w:left="294"/>
              <w:spacing w:before="81" w:line="186" w:lineRule="auto"/>
              <w:rPr/>
            </w:pPr>
            <w:r>
              <w:rPr>
                <w:spacing w:val="4"/>
              </w:rPr>
              <w:t>出厂编号</w:t>
            </w:r>
          </w:p>
        </w:tc>
        <w:tc>
          <w:tcPr>
            <w:tcW w:w="858" w:type="dxa"/>
            <w:vAlign w:val="top"/>
          </w:tcPr>
          <w:p>
            <w:pPr>
              <w:rPr>
                <w:rFonts w:ascii="Arial"/>
                <w:sz w:val="21"/>
              </w:rPr>
            </w:pPr>
            <w:r/>
          </w:p>
        </w:tc>
      </w:tr>
      <w:tr>
        <w:trPr>
          <w:trHeight w:val="313" w:hRule="atLeast"/>
        </w:trPr>
        <w:tc>
          <w:tcPr>
            <w:tcW w:w="1423" w:type="dxa"/>
            <w:vAlign w:val="top"/>
            <w:gridSpan w:val="3"/>
          </w:tcPr>
          <w:p>
            <w:pPr>
              <w:pStyle w:val="TableText"/>
              <w:ind w:left="94"/>
              <w:spacing w:before="82" w:line="180" w:lineRule="auto"/>
              <w:rPr/>
            </w:pPr>
            <w:r>
              <w:rPr>
                <w:spacing w:val="6"/>
              </w:rPr>
              <w:t>出租（产权）单位</w:t>
            </w:r>
          </w:p>
        </w:tc>
        <w:tc>
          <w:tcPr>
            <w:tcW w:w="2792" w:type="dxa"/>
            <w:vAlign w:val="top"/>
            <w:gridSpan w:val="2"/>
          </w:tcPr>
          <w:p>
            <w:pPr>
              <w:rPr>
                <w:rFonts w:ascii="Arial"/>
                <w:sz w:val="21"/>
              </w:rPr>
            </w:pPr>
            <w:r/>
          </w:p>
        </w:tc>
        <w:tc>
          <w:tcPr>
            <w:tcW w:w="1418" w:type="dxa"/>
            <w:vAlign w:val="top"/>
            <w:gridSpan w:val="2"/>
          </w:tcPr>
          <w:p>
            <w:pPr>
              <w:pStyle w:val="TableText"/>
              <w:ind w:left="478"/>
              <w:spacing w:before="82" w:line="184" w:lineRule="auto"/>
              <w:rPr/>
            </w:pPr>
            <w:r>
              <w:rPr>
                <w:spacing w:val="5"/>
              </w:rPr>
              <w:t>负责人</w:t>
            </w:r>
          </w:p>
        </w:tc>
        <w:tc>
          <w:tcPr>
            <w:tcW w:w="1654" w:type="dxa"/>
            <w:vAlign w:val="top"/>
          </w:tcPr>
          <w:p>
            <w:pPr>
              <w:rPr>
                <w:rFonts w:ascii="Arial"/>
                <w:sz w:val="21"/>
              </w:rPr>
            </w:pPr>
            <w:r/>
          </w:p>
        </w:tc>
        <w:tc>
          <w:tcPr>
            <w:tcW w:w="1215" w:type="dxa"/>
            <w:vAlign w:val="top"/>
          </w:tcPr>
          <w:p>
            <w:pPr>
              <w:pStyle w:val="TableText"/>
              <w:ind w:left="283"/>
              <w:spacing w:before="83" w:line="185" w:lineRule="auto"/>
              <w:rPr/>
            </w:pPr>
            <w:r>
              <w:rPr>
                <w:spacing w:val="7"/>
              </w:rPr>
              <w:t>联系电话</w:t>
            </w:r>
          </w:p>
        </w:tc>
        <w:tc>
          <w:tcPr>
            <w:tcW w:w="858" w:type="dxa"/>
            <w:vAlign w:val="top"/>
          </w:tcPr>
          <w:p>
            <w:pPr>
              <w:rPr>
                <w:rFonts w:ascii="Arial"/>
                <w:sz w:val="21"/>
              </w:rPr>
            </w:pPr>
            <w:r/>
          </w:p>
        </w:tc>
      </w:tr>
      <w:tr>
        <w:trPr>
          <w:trHeight w:val="313" w:hRule="atLeast"/>
        </w:trPr>
        <w:tc>
          <w:tcPr>
            <w:tcW w:w="1423" w:type="dxa"/>
            <w:vAlign w:val="top"/>
            <w:gridSpan w:val="3"/>
          </w:tcPr>
          <w:p>
            <w:pPr>
              <w:pStyle w:val="TableText"/>
              <w:ind w:left="162"/>
              <w:spacing w:before="82" w:line="185" w:lineRule="auto"/>
              <w:rPr/>
            </w:pPr>
            <w:r>
              <w:rPr>
                <w:spacing w:val="8"/>
              </w:rPr>
              <w:t>进场前维保单位</w:t>
            </w:r>
          </w:p>
        </w:tc>
        <w:tc>
          <w:tcPr>
            <w:tcW w:w="2792" w:type="dxa"/>
            <w:vAlign w:val="top"/>
            <w:gridSpan w:val="2"/>
          </w:tcPr>
          <w:p>
            <w:pPr>
              <w:rPr>
                <w:rFonts w:ascii="Arial"/>
                <w:sz w:val="21"/>
              </w:rPr>
            </w:pPr>
            <w:r/>
          </w:p>
        </w:tc>
        <w:tc>
          <w:tcPr>
            <w:tcW w:w="1193" w:type="dxa"/>
            <w:vAlign w:val="top"/>
          </w:tcPr>
          <w:p>
            <w:pPr>
              <w:pStyle w:val="TableText"/>
              <w:ind w:left="283"/>
              <w:spacing w:before="82" w:line="185" w:lineRule="auto"/>
              <w:rPr/>
            </w:pPr>
            <w:r>
              <w:rPr>
                <w:spacing w:val="7"/>
              </w:rPr>
              <w:t>维保类别</w:t>
            </w:r>
          </w:p>
        </w:tc>
        <w:tc>
          <w:tcPr>
            <w:tcW w:w="3952" w:type="dxa"/>
            <w:vAlign w:val="top"/>
            <w:gridSpan w:val="4"/>
          </w:tcPr>
          <w:p>
            <w:pPr>
              <w:pStyle w:val="TableText"/>
              <w:ind w:left="716"/>
              <w:spacing w:before="82" w:line="185" w:lineRule="auto"/>
              <w:rPr/>
            </w:pPr>
            <w:r>
              <w:rPr>
                <w:spacing w:val="5"/>
              </w:rPr>
              <w:t>牵转场保养</w:t>
            </w:r>
            <w:r>
              <w:rPr>
                <w:spacing w:val="17"/>
                <w:w w:val="101"/>
              </w:rPr>
              <w:t xml:space="preserve">   </w:t>
            </w:r>
            <w:r>
              <w:rPr>
                <w:spacing w:val="5"/>
              </w:rPr>
              <w:t>牵二级保养</w:t>
            </w:r>
            <w:r>
              <w:rPr>
                <w:spacing w:val="13"/>
                <w:w w:val="101"/>
              </w:rPr>
              <w:t xml:space="preserve">   </w:t>
            </w:r>
            <w:r>
              <w:rPr>
                <w:spacing w:val="5"/>
              </w:rPr>
              <w:t>牵大修理</w:t>
            </w:r>
          </w:p>
        </w:tc>
      </w:tr>
      <w:tr>
        <w:trPr>
          <w:trHeight w:val="313" w:hRule="atLeast"/>
        </w:trPr>
        <w:tc>
          <w:tcPr>
            <w:tcW w:w="573" w:type="dxa"/>
            <w:vAlign w:val="top"/>
          </w:tcPr>
          <w:p>
            <w:pPr>
              <w:pStyle w:val="TableText"/>
              <w:ind w:left="135"/>
              <w:spacing w:before="83" w:line="184" w:lineRule="auto"/>
              <w:rPr/>
            </w:pPr>
            <w:r>
              <w:rPr>
                <w:spacing w:val="5"/>
              </w:rPr>
              <w:t>序号</w:t>
            </w:r>
          </w:p>
        </w:tc>
        <w:tc>
          <w:tcPr>
            <w:tcW w:w="850" w:type="dxa"/>
            <w:vAlign w:val="top"/>
            <w:gridSpan w:val="2"/>
          </w:tcPr>
          <w:p>
            <w:pPr>
              <w:pStyle w:val="TableText"/>
              <w:ind w:left="112"/>
              <w:spacing w:before="82" w:line="184" w:lineRule="auto"/>
              <w:rPr/>
            </w:pPr>
            <w:r>
              <w:rPr>
                <w:spacing w:val="7"/>
              </w:rPr>
              <w:t>检查项目</w:t>
            </w:r>
          </w:p>
        </w:tc>
        <w:tc>
          <w:tcPr>
            <w:tcW w:w="7079" w:type="dxa"/>
            <w:vAlign w:val="top"/>
            <w:gridSpan w:val="6"/>
          </w:tcPr>
          <w:p>
            <w:pPr>
              <w:pStyle w:val="TableText"/>
              <w:ind w:left="2939"/>
              <w:spacing w:before="82" w:line="184" w:lineRule="auto"/>
              <w:rPr/>
            </w:pPr>
            <w:r>
              <w:rPr>
                <w:spacing w:val="4"/>
              </w:rPr>
              <w:t>自检项目内容要求</w:t>
            </w:r>
          </w:p>
        </w:tc>
        <w:tc>
          <w:tcPr>
            <w:tcW w:w="858" w:type="dxa"/>
            <w:vAlign w:val="top"/>
          </w:tcPr>
          <w:p>
            <w:pPr>
              <w:pStyle w:val="TableText"/>
              <w:ind w:left="147"/>
              <w:spacing w:before="82" w:line="186" w:lineRule="auto"/>
              <w:rPr/>
            </w:pPr>
            <w:r>
              <w:rPr>
                <w:spacing w:val="-1"/>
              </w:rPr>
              <w:t>自检结果</w:t>
            </w:r>
          </w:p>
        </w:tc>
      </w:tr>
      <w:tr>
        <w:trPr>
          <w:trHeight w:val="313" w:hRule="atLeast"/>
        </w:trPr>
        <w:tc>
          <w:tcPr>
            <w:tcW w:w="573" w:type="dxa"/>
            <w:vAlign w:val="top"/>
            <w:vMerge w:val="restart"/>
            <w:tcBorders>
              <w:bottom w:val="nil"/>
            </w:tcBorders>
          </w:tcPr>
          <w:p>
            <w:pPr>
              <w:spacing w:line="431" w:lineRule="auto"/>
              <w:rPr>
                <w:rFonts w:ascii="Arial"/>
                <w:sz w:val="21"/>
              </w:rPr>
            </w:pPr>
            <w:r/>
          </w:p>
          <w:p>
            <w:pPr>
              <w:ind w:left="26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850" w:type="dxa"/>
            <w:vAlign w:val="top"/>
            <w:gridSpan w:val="2"/>
            <w:vMerge w:val="restart"/>
            <w:tcBorders>
              <w:bottom w:val="nil"/>
            </w:tcBorders>
          </w:tcPr>
          <w:p>
            <w:pPr>
              <w:spacing w:line="415" w:lineRule="auto"/>
              <w:rPr>
                <w:rFonts w:ascii="Arial"/>
                <w:sz w:val="21"/>
              </w:rPr>
            </w:pPr>
            <w:r/>
          </w:p>
          <w:p>
            <w:pPr>
              <w:pStyle w:val="TableText"/>
              <w:ind w:left="273"/>
              <w:spacing w:before="64" w:line="184" w:lineRule="auto"/>
              <w:rPr/>
            </w:pPr>
            <w:r>
              <w:rPr>
                <w:spacing w:val="3"/>
              </w:rPr>
              <w:t>资料</w:t>
            </w:r>
          </w:p>
        </w:tc>
        <w:tc>
          <w:tcPr>
            <w:tcW w:w="7079" w:type="dxa"/>
            <w:vAlign w:val="top"/>
            <w:gridSpan w:val="6"/>
            <w:vMerge w:val="restart"/>
            <w:tcBorders>
              <w:bottom w:val="nil"/>
            </w:tcBorders>
          </w:tcPr>
          <w:p>
            <w:pPr>
              <w:pStyle w:val="TableText"/>
              <w:ind w:left="109" w:right="96" w:firstLine="158"/>
              <w:spacing w:before="92" w:line="186" w:lineRule="auto"/>
              <w:rPr/>
            </w:pPr>
            <w:r>
              <w:rPr>
                <w:spacing w:val="7"/>
              </w:rPr>
              <w:t>特种设备制造许可证</w:t>
            </w:r>
            <w:r>
              <w:rPr>
                <w:spacing w:val="-21"/>
              </w:rPr>
              <w:t xml:space="preserve"> </w:t>
            </w:r>
            <w:r>
              <w:rPr>
                <w:spacing w:val="7"/>
                <w:position w:val="1"/>
              </w:rPr>
              <w:t>、</w:t>
            </w:r>
            <w:r>
              <w:rPr>
                <w:spacing w:val="7"/>
              </w:rPr>
              <w:t>出厂合格证</w:t>
            </w:r>
            <w:r>
              <w:rPr>
                <w:spacing w:val="-21"/>
              </w:rPr>
              <w:t xml:space="preserve"> </w:t>
            </w:r>
            <w:r>
              <w:rPr>
                <w:spacing w:val="7"/>
                <w:position w:val="1"/>
              </w:rPr>
              <w:t>、</w:t>
            </w:r>
            <w:r>
              <w:rPr>
                <w:spacing w:val="7"/>
              </w:rPr>
              <w:t>安装使用说明书</w:t>
            </w:r>
            <w:r>
              <w:rPr>
                <w:spacing w:val="-21"/>
              </w:rPr>
              <w:t xml:space="preserve"> </w:t>
            </w:r>
            <w:r>
              <w:rPr>
                <w:spacing w:val="7"/>
                <w:position w:val="1"/>
              </w:rPr>
              <w:t>、</w:t>
            </w:r>
            <w:r>
              <w:rPr>
                <w:spacing w:val="7"/>
              </w:rPr>
              <w:t>监督检验证明复印件（</w:t>
            </w:r>
            <w:r>
              <w:rPr>
                <w:rFonts w:ascii="Arial" w:hAnsi="Arial" w:eastAsia="Arial" w:cs="Arial"/>
                <w:spacing w:val="7"/>
              </w:rPr>
              <w:t>2014-</w:t>
            </w:r>
            <w:r>
              <w:rPr>
                <w:rFonts w:ascii="Arial" w:hAnsi="Arial" w:eastAsia="Arial" w:cs="Arial"/>
                <w:spacing w:val="6"/>
              </w:rPr>
              <w:t>01-01</w:t>
            </w:r>
            <w:r>
              <w:rPr>
                <w:spacing w:val="6"/>
              </w:rPr>
              <w:t>后制造</w:t>
            </w:r>
            <w:r>
              <w:rPr/>
              <w:t xml:space="preserve"> </w:t>
            </w:r>
            <w:r>
              <w:rPr>
                <w:spacing w:val="8"/>
              </w:rPr>
              <w:t>不提供）等资料应齐全</w:t>
            </w:r>
          </w:p>
          <w:p>
            <w:pPr>
              <w:spacing w:before="48" w:line="86" w:lineRule="exact"/>
              <w:rPr/>
            </w:pPr>
            <w:r>
              <w:rPr>
                <w:position w:val="-1"/>
              </w:rPr>
              <w:pict>
                <v:shape id="_x0000_s550" style="mso-position-vertical-relative:line;mso-position-horizontal-relative:char;width:354.45pt;height:4.35pt;" filled="false" strokecolor="#000000" strokeweight="0.33pt" coordsize="7089,86" coordorigin="0,0" path="m0,3l269,3m269,3l2792,3m2792,3l3986,3m3986,3l4211,3l5866,3l7056,3l7085,3l7085,82e">
                  <v:stroke joinstyle="miter" miterlimit="10"/>
                </v:shape>
              </w:pict>
            </w:r>
          </w:p>
          <w:p>
            <w:pPr>
              <w:pStyle w:val="TableText"/>
              <w:ind w:left="114" w:right="96" w:firstLine="151"/>
              <w:spacing w:before="17" w:line="191" w:lineRule="auto"/>
              <w:rPr/>
            </w:pPr>
            <w:r>
              <w:rPr>
                <w:spacing w:val="9"/>
              </w:rPr>
              <w:t>进场前</w:t>
            </w:r>
            <w:r>
              <w:rPr>
                <w:spacing w:val="-12"/>
              </w:rPr>
              <w:t xml:space="preserve"> </w:t>
            </w:r>
            <w:r>
              <w:rPr>
                <w:spacing w:val="9"/>
              </w:rPr>
              <w:t>，出租（产权）单位应委托专业单位或安排专业人员依据起重机械保养规程进行维护保养</w:t>
            </w:r>
            <w:r>
              <w:rPr/>
              <w:t xml:space="preserve"> </w:t>
            </w:r>
            <w:r>
              <w:rPr>
                <w:spacing w:val="6"/>
              </w:rPr>
              <w:t>和检修</w:t>
            </w:r>
            <w:r>
              <w:rPr>
                <w:spacing w:val="1"/>
              </w:rPr>
              <w:t xml:space="preserve"> </w:t>
            </w:r>
            <w:r>
              <w:rPr>
                <w:spacing w:val="6"/>
              </w:rPr>
              <w:t>，维护保养后的验收合格资料应附后</w:t>
            </w:r>
          </w:p>
        </w:tc>
        <w:tc>
          <w:tcPr>
            <w:tcW w:w="858" w:type="dxa"/>
            <w:vAlign w:val="top"/>
          </w:tcPr>
          <w:p>
            <w:pPr>
              <w:rPr>
                <w:rFonts w:ascii="Arial"/>
                <w:sz w:val="21"/>
              </w:rPr>
            </w:pPr>
            <w:r/>
          </w:p>
        </w:tc>
      </w:tr>
      <w:tr>
        <w:trPr>
          <w:trHeight w:val="27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continue"/>
            <w:tcBorders>
              <w:top w:val="nil"/>
              <w:bottom w:val="nil"/>
            </w:tcBorders>
          </w:tcPr>
          <w:p>
            <w:pPr>
              <w:rPr>
                <w:rFonts w:ascii="Arial"/>
                <w:sz w:val="21"/>
              </w:rPr>
            </w:pPr>
            <w:r/>
          </w:p>
        </w:tc>
        <w:tc>
          <w:tcPr>
            <w:tcW w:w="858" w:type="dxa"/>
            <w:vAlign w:val="top"/>
          </w:tcPr>
          <w:p>
            <w:pPr>
              <w:rPr>
                <w:rFonts w:ascii="Arial"/>
                <w:sz w:val="21"/>
              </w:rPr>
            </w:pPr>
            <w:r/>
          </w:p>
        </w:tc>
      </w:tr>
      <w:tr>
        <w:trPr>
          <w:trHeight w:val="512" w:hRule="atLeast"/>
        </w:trPr>
        <w:tc>
          <w:tcPr>
            <w:tcW w:w="573" w:type="dxa"/>
            <w:vAlign w:val="top"/>
            <w:vMerge w:val="continue"/>
            <w:tcBorders>
              <w:top w:val="nil"/>
            </w:tcBorders>
          </w:tcPr>
          <w:p>
            <w:pPr>
              <w:rPr>
                <w:rFonts w:ascii="Arial"/>
                <w:sz w:val="21"/>
              </w:rPr>
            </w:pPr>
            <w:r/>
          </w:p>
        </w:tc>
        <w:tc>
          <w:tcPr>
            <w:tcW w:w="850" w:type="dxa"/>
            <w:vAlign w:val="top"/>
            <w:gridSpan w:val="2"/>
            <w:vMerge w:val="continue"/>
            <w:tcBorders>
              <w:top w:val="nil"/>
            </w:tcBorders>
          </w:tcPr>
          <w:p>
            <w:pPr>
              <w:rPr>
                <w:rFonts w:ascii="Arial"/>
                <w:sz w:val="21"/>
              </w:rPr>
            </w:pPr>
            <w:r/>
          </w:p>
        </w:tc>
        <w:tc>
          <w:tcPr>
            <w:tcW w:w="7079" w:type="dxa"/>
            <w:vAlign w:val="top"/>
            <w:gridSpan w:val="6"/>
            <w:vMerge w:val="continue"/>
            <w:tcBorders>
              <w:top w:val="nil"/>
            </w:tcBorders>
          </w:tcPr>
          <w:p>
            <w:pPr>
              <w:rPr>
                <w:rFonts w:ascii="Arial"/>
                <w:sz w:val="21"/>
              </w:rPr>
            </w:pPr>
            <w:r/>
          </w:p>
        </w:tc>
        <w:tc>
          <w:tcPr>
            <w:tcW w:w="858" w:type="dxa"/>
            <w:vAlign w:val="top"/>
          </w:tcPr>
          <w:p>
            <w:pPr>
              <w:rPr>
                <w:rFonts w:ascii="Arial"/>
                <w:sz w:val="21"/>
              </w:rPr>
            </w:pPr>
            <w:r/>
          </w:p>
        </w:tc>
      </w:tr>
      <w:tr>
        <w:trPr>
          <w:trHeight w:val="313" w:hRule="atLeast"/>
        </w:trPr>
        <w:tc>
          <w:tcPr>
            <w:tcW w:w="573"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ind w:left="258"/>
              <w:spacing w:before="44" w:line="180" w:lineRule="exact"/>
              <w:rPr>
                <w:rFonts w:ascii="Arial" w:hAnsi="Arial" w:eastAsia="Arial" w:cs="Arial"/>
                <w:sz w:val="15"/>
                <w:szCs w:val="15"/>
              </w:rPr>
            </w:pPr>
            <w:r>
              <w:rPr>
                <w:rFonts w:ascii="Arial" w:hAnsi="Arial" w:eastAsia="Arial" w:cs="Arial"/>
                <w:sz w:val="15"/>
                <w:szCs w:val="15"/>
                <w:spacing w:val="8"/>
                <w:w w:val="120"/>
              </w:rPr>
              <w:t>2</w:t>
            </w:r>
          </w:p>
        </w:tc>
        <w:tc>
          <w:tcPr>
            <w:tcW w:w="850" w:type="dxa"/>
            <w:vAlign w:val="top"/>
            <w:gridSpan w:val="2"/>
            <w:vMerge w:val="restart"/>
            <w:tcBorders>
              <w:bottom w:val="nil"/>
            </w:tcBorders>
          </w:tcPr>
          <w:p>
            <w:pPr>
              <w:spacing w:line="246" w:lineRule="auto"/>
              <w:rPr>
                <w:rFonts w:ascii="Arial"/>
                <w:sz w:val="21"/>
              </w:rPr>
            </w:pPr>
            <w:r/>
          </w:p>
          <w:p>
            <w:pPr>
              <w:spacing w:line="246" w:lineRule="auto"/>
              <w:rPr>
                <w:rFonts w:ascii="Arial"/>
                <w:sz w:val="21"/>
              </w:rPr>
            </w:pPr>
            <w:r/>
          </w:p>
          <w:p>
            <w:pPr>
              <w:pStyle w:val="TableText"/>
              <w:ind w:left="110"/>
              <w:spacing w:before="65" w:line="185" w:lineRule="auto"/>
              <w:rPr/>
            </w:pPr>
            <w:r>
              <w:rPr>
                <w:spacing w:val="7"/>
              </w:rPr>
              <w:t>金属结构</w:t>
            </w:r>
          </w:p>
        </w:tc>
        <w:tc>
          <w:tcPr>
            <w:tcW w:w="7079" w:type="dxa"/>
            <w:vAlign w:val="top"/>
            <w:gridSpan w:val="6"/>
          </w:tcPr>
          <w:p>
            <w:pPr>
              <w:pStyle w:val="TableText"/>
              <w:ind w:left="268"/>
              <w:spacing w:before="79" w:line="188" w:lineRule="auto"/>
              <w:rPr>
                <w:rFonts w:ascii="Arial" w:hAnsi="Arial" w:eastAsia="Arial" w:cs="Arial"/>
              </w:rPr>
            </w:pPr>
            <w:r>
              <w:rPr>
                <w:spacing w:val="8"/>
              </w:rPr>
              <w:t>金属结构外观应整洁</w:t>
            </w:r>
            <w:r>
              <w:rPr>
                <w:spacing w:val="-13"/>
              </w:rPr>
              <w:t xml:space="preserve"> </w:t>
            </w:r>
            <w:r>
              <w:rPr>
                <w:spacing w:val="8"/>
              </w:rPr>
              <w:t>，金属结构表面涂装处理符合防锈要求</w:t>
            </w:r>
            <w:r>
              <w:rPr>
                <w:spacing w:val="-14"/>
              </w:rPr>
              <w:t xml:space="preserve"> </w:t>
            </w:r>
            <w:r>
              <w:rPr>
                <w:spacing w:val="8"/>
              </w:rPr>
              <w:t>，锈蚀</w:t>
            </w:r>
            <w:r>
              <w:rPr>
                <w:spacing w:val="-21"/>
              </w:rPr>
              <w:t xml:space="preserve"> </w:t>
            </w:r>
            <w:r>
              <w:rPr>
                <w:spacing w:val="8"/>
              </w:rPr>
              <w:t>、腐蚀不应超过原厚度的</w:t>
            </w:r>
            <w:r>
              <w:rPr>
                <w:rFonts w:ascii="Arial" w:hAnsi="Arial" w:eastAsia="Arial" w:cs="Arial"/>
                <w:spacing w:val="8"/>
              </w:rPr>
              <w:t>10%</w:t>
            </w:r>
          </w:p>
        </w:tc>
        <w:tc>
          <w:tcPr>
            <w:tcW w:w="858" w:type="dxa"/>
            <w:vAlign w:val="top"/>
          </w:tcPr>
          <w:p>
            <w:pPr>
              <w:rPr>
                <w:rFonts w:ascii="Arial"/>
                <w:sz w:val="21"/>
              </w:rPr>
            </w:pPr>
            <w:r/>
          </w:p>
        </w:tc>
      </w:tr>
      <w:tr>
        <w:trPr>
          <w:trHeight w:val="632"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tcPr>
          <w:p>
            <w:pPr>
              <w:pStyle w:val="TableText"/>
              <w:ind w:left="112" w:right="96" w:firstLine="159"/>
              <w:spacing w:before="135" w:line="191" w:lineRule="auto"/>
              <w:rPr/>
            </w:pPr>
            <w:r>
              <w:rPr>
                <w:spacing w:val="7"/>
              </w:rPr>
              <w:t>主要受力结构件应完好</w:t>
            </w:r>
            <w:r>
              <w:rPr>
                <w:spacing w:val="-14"/>
              </w:rPr>
              <w:t xml:space="preserve"> </w:t>
            </w:r>
            <w:r>
              <w:rPr>
                <w:spacing w:val="7"/>
              </w:rPr>
              <w:t>，无扭曲</w:t>
            </w:r>
            <w:r>
              <w:rPr>
                <w:spacing w:val="-21"/>
              </w:rPr>
              <w:t xml:space="preserve"> </w:t>
            </w:r>
            <w:r>
              <w:rPr>
                <w:spacing w:val="7"/>
              </w:rPr>
              <w:t>、塑性变形</w:t>
            </w:r>
            <w:r>
              <w:rPr>
                <w:spacing w:val="-21"/>
              </w:rPr>
              <w:t xml:space="preserve"> </w:t>
            </w:r>
            <w:r>
              <w:rPr>
                <w:spacing w:val="7"/>
              </w:rPr>
              <w:t>、裂纹</w:t>
            </w:r>
            <w:r>
              <w:rPr>
                <w:spacing w:val="6"/>
              </w:rPr>
              <w:t>和严重锈蚀</w:t>
            </w:r>
            <w:r>
              <w:rPr>
                <w:spacing w:val="-15"/>
              </w:rPr>
              <w:t xml:space="preserve"> </w:t>
            </w:r>
            <w:r>
              <w:rPr>
                <w:spacing w:val="6"/>
              </w:rPr>
              <w:t>，连接销孔无变形</w:t>
            </w:r>
            <w:r>
              <w:rPr>
                <w:spacing w:val="-21"/>
              </w:rPr>
              <w:t xml:space="preserve"> </w:t>
            </w:r>
            <w:r>
              <w:rPr>
                <w:spacing w:val="6"/>
              </w:rPr>
              <w:t>、失圆及磨损变</w:t>
            </w:r>
            <w:r>
              <w:rPr/>
              <w:t xml:space="preserve"> </w:t>
            </w:r>
            <w:r>
              <w:rPr>
                <w:spacing w:val="6"/>
              </w:rPr>
              <w:t>大现象</w:t>
            </w:r>
            <w:r>
              <w:rPr/>
              <w:t xml:space="preserve"> </w:t>
            </w:r>
            <w:r>
              <w:rPr>
                <w:spacing w:val="6"/>
              </w:rPr>
              <w:t>，连接焊缝应无明显可见焊接缺陷</w:t>
            </w:r>
          </w:p>
        </w:tc>
        <w:tc>
          <w:tcPr>
            <w:tcW w:w="858" w:type="dxa"/>
            <w:vAlign w:val="top"/>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850" w:type="dxa"/>
            <w:vAlign w:val="top"/>
            <w:gridSpan w:val="2"/>
            <w:vMerge w:val="continue"/>
            <w:tcBorders>
              <w:top w:val="nil"/>
            </w:tcBorders>
          </w:tcPr>
          <w:p>
            <w:pPr>
              <w:rPr>
                <w:rFonts w:ascii="Arial"/>
                <w:sz w:val="21"/>
              </w:rPr>
            </w:pPr>
            <w:r/>
          </w:p>
        </w:tc>
        <w:tc>
          <w:tcPr>
            <w:tcW w:w="7079" w:type="dxa"/>
            <w:vAlign w:val="top"/>
            <w:gridSpan w:val="6"/>
          </w:tcPr>
          <w:p>
            <w:pPr>
              <w:pStyle w:val="TableText"/>
              <w:ind w:left="267"/>
              <w:spacing w:before="82" w:line="185" w:lineRule="auto"/>
              <w:rPr/>
            </w:pPr>
            <w:r>
              <w:rPr>
                <w:spacing w:val="7"/>
              </w:rPr>
              <w:t>其他各结构等附件无严重变形</w:t>
            </w:r>
            <w:r>
              <w:rPr>
                <w:spacing w:val="-14"/>
              </w:rPr>
              <w:t xml:space="preserve"> </w:t>
            </w:r>
            <w:r>
              <w:rPr>
                <w:spacing w:val="7"/>
              </w:rPr>
              <w:t>、完整齐全</w:t>
            </w:r>
          </w:p>
        </w:tc>
        <w:tc>
          <w:tcPr>
            <w:tcW w:w="858" w:type="dxa"/>
            <w:vAlign w:val="top"/>
          </w:tcPr>
          <w:p>
            <w:pPr>
              <w:rPr>
                <w:rFonts w:ascii="Arial"/>
                <w:sz w:val="21"/>
              </w:rPr>
            </w:pPr>
            <w:r/>
          </w:p>
        </w:tc>
      </w:tr>
      <w:tr>
        <w:trPr>
          <w:trHeight w:val="552" w:hRule="atLeast"/>
        </w:trPr>
        <w:tc>
          <w:tcPr>
            <w:tcW w:w="573"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259"/>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850" w:type="dxa"/>
            <w:vAlign w:val="top"/>
            <w:gridSpan w:val="2"/>
            <w:vMerge w:val="restart"/>
            <w:tcBorders>
              <w:bottom w:val="nil"/>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111" w:right="104" w:firstLine="5"/>
              <w:spacing w:before="65" w:line="191" w:lineRule="auto"/>
              <w:rPr/>
            </w:pPr>
            <w:r>
              <w:rPr>
                <w:spacing w:val="5"/>
              </w:rPr>
              <w:t>主要零部</w:t>
            </w:r>
            <w:r>
              <w:rPr>
                <w:spacing w:val="2"/>
              </w:rPr>
              <w:t xml:space="preserve"> </w:t>
            </w:r>
            <w:r>
              <w:rPr>
                <w:spacing w:val="7"/>
              </w:rPr>
              <w:t>件与机构</w:t>
            </w:r>
          </w:p>
        </w:tc>
        <w:tc>
          <w:tcPr>
            <w:tcW w:w="7079" w:type="dxa"/>
            <w:vAlign w:val="top"/>
            <w:gridSpan w:val="6"/>
          </w:tcPr>
          <w:p>
            <w:pPr>
              <w:pStyle w:val="TableText"/>
              <w:ind w:left="108" w:right="95" w:firstLine="157"/>
              <w:spacing w:before="96" w:line="191" w:lineRule="auto"/>
              <w:rPr/>
            </w:pPr>
            <w:r>
              <w:rPr>
                <w:spacing w:val="6"/>
              </w:rPr>
              <w:t>各零部件应完好</w:t>
            </w:r>
            <w:r>
              <w:rPr>
                <w:spacing w:val="-15"/>
              </w:rPr>
              <w:t xml:space="preserve"> </w:t>
            </w:r>
            <w:r>
              <w:rPr>
                <w:spacing w:val="6"/>
              </w:rPr>
              <w:t>，转动灵活</w:t>
            </w:r>
            <w:r>
              <w:rPr>
                <w:spacing w:val="-15"/>
              </w:rPr>
              <w:t xml:space="preserve"> </w:t>
            </w:r>
            <w:r>
              <w:rPr>
                <w:spacing w:val="6"/>
              </w:rPr>
              <w:t>，表面无焊接</w:t>
            </w:r>
            <w:r>
              <w:rPr>
                <w:spacing w:val="-21"/>
              </w:rPr>
              <w:t xml:space="preserve"> </w:t>
            </w:r>
            <w:r>
              <w:rPr>
                <w:spacing w:val="6"/>
              </w:rPr>
              <w:t>、裂纹</w:t>
            </w:r>
            <w:r>
              <w:rPr>
                <w:spacing w:val="-21"/>
              </w:rPr>
              <w:t xml:space="preserve"> </w:t>
            </w:r>
            <w:r>
              <w:rPr>
                <w:spacing w:val="6"/>
              </w:rPr>
              <w:t>、剥裂等缺陷</w:t>
            </w:r>
            <w:r>
              <w:rPr>
                <w:spacing w:val="-15"/>
              </w:rPr>
              <w:t xml:space="preserve"> </w:t>
            </w:r>
            <w:r>
              <w:rPr>
                <w:spacing w:val="6"/>
              </w:rPr>
              <w:t>；应无磨损</w:t>
            </w:r>
            <w:r>
              <w:rPr>
                <w:spacing w:val="-21"/>
              </w:rPr>
              <w:t xml:space="preserve"> </w:t>
            </w:r>
            <w:r>
              <w:rPr>
                <w:spacing w:val="6"/>
              </w:rPr>
              <w:t>、变形和达到相应报废</w:t>
            </w:r>
            <w:r>
              <w:rPr/>
              <w:t xml:space="preserve"> </w:t>
            </w:r>
            <w:r>
              <w:rPr>
                <w:spacing w:val="5"/>
              </w:rPr>
              <w:t>标准等情况</w:t>
            </w:r>
            <w:r>
              <w:rPr>
                <w:spacing w:val="-3"/>
              </w:rPr>
              <w:t xml:space="preserve"> </w:t>
            </w:r>
            <w:r>
              <w:rPr>
                <w:spacing w:val="5"/>
              </w:rPr>
              <w:t>，滑轮</w:t>
            </w:r>
            <w:r>
              <w:rPr>
                <w:spacing w:val="-21"/>
              </w:rPr>
              <w:t xml:space="preserve"> </w:t>
            </w:r>
            <w:r>
              <w:rPr>
                <w:spacing w:val="5"/>
              </w:rPr>
              <w:t>、卷筒</w:t>
            </w:r>
            <w:r>
              <w:rPr>
                <w:spacing w:val="-21"/>
              </w:rPr>
              <w:t xml:space="preserve"> </w:t>
            </w:r>
            <w:r>
              <w:rPr>
                <w:spacing w:val="5"/>
              </w:rPr>
              <w:t>、滚轮</w:t>
            </w:r>
            <w:r>
              <w:rPr>
                <w:spacing w:val="-21"/>
              </w:rPr>
              <w:t xml:space="preserve"> </w:t>
            </w:r>
            <w:r>
              <w:rPr>
                <w:spacing w:val="5"/>
              </w:rPr>
              <w:t>、导轮等转动良好</w:t>
            </w:r>
            <w:r>
              <w:rPr>
                <w:spacing w:val="-15"/>
              </w:rPr>
              <w:t xml:space="preserve"> </w:t>
            </w:r>
            <w:r>
              <w:rPr>
                <w:spacing w:val="5"/>
              </w:rPr>
              <w:t>，不应有损坏或达到报废等缺陷</w:t>
            </w:r>
          </w:p>
        </w:tc>
        <w:tc>
          <w:tcPr>
            <w:tcW w:w="858" w:type="dxa"/>
            <w:vAlign w:val="top"/>
            <w:vMerge w:val="restart"/>
            <w:tcBorders>
              <w:bottom w:val="nil"/>
            </w:tcBorders>
          </w:tcPr>
          <w:p>
            <w:pPr>
              <w:rPr>
                <w:rFonts w:ascii="Arial"/>
                <w:sz w:val="21"/>
              </w:rPr>
            </w:pPr>
            <w:r/>
          </w:p>
        </w:tc>
      </w:tr>
      <w:tr>
        <w:trPr>
          <w:trHeight w:val="75"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restart"/>
            <w:tcBorders>
              <w:bottom w:val="nil"/>
            </w:tcBorders>
          </w:tcPr>
          <w:p>
            <w:pPr>
              <w:ind w:firstLine="3978"/>
              <w:spacing w:line="79" w:lineRule="exact"/>
              <w:rPr/>
            </w:pPr>
            <w:r>
              <w:rPr>
                <w:position w:val="-1"/>
              </w:rPr>
              <w:pict>
                <v:shape id="_x0000_s552" style="mso-position-vertical-relative:line;mso-position-horizontal-relative:char;width:155.3pt;height:4.35pt;" filled="false" strokecolor="#000000" strokeweight="0.33pt" coordsize="3106,86" coordorigin="0,0" path="m3,3l228,3l1883,3l3073,3l3102,3l3102,82e">
                  <v:stroke joinstyle="miter" miterlimit="10"/>
                </v:shape>
              </w:pict>
            </w:r>
          </w:p>
          <w:p>
            <w:pPr>
              <w:pStyle w:val="TableText"/>
              <w:ind w:left="107" w:right="96" w:firstLine="158"/>
              <w:spacing w:before="17" w:line="191" w:lineRule="auto"/>
              <w:rPr/>
            </w:pPr>
            <w:r>
              <w:rPr>
                <w:spacing w:val="7"/>
              </w:rPr>
              <w:t>各工作和传动机构工作运行平稳</w:t>
            </w:r>
            <w:r>
              <w:rPr>
                <w:spacing w:val="-11"/>
              </w:rPr>
              <w:t xml:space="preserve"> </w:t>
            </w:r>
            <w:r>
              <w:rPr>
                <w:spacing w:val="7"/>
              </w:rPr>
              <w:t>，无异响</w:t>
            </w:r>
            <w:r>
              <w:rPr>
                <w:spacing w:val="-21"/>
              </w:rPr>
              <w:t xml:space="preserve"> </w:t>
            </w:r>
            <w:r>
              <w:rPr>
                <w:spacing w:val="7"/>
              </w:rPr>
              <w:t>、摆动和发热漏油等现象</w:t>
            </w:r>
            <w:r>
              <w:rPr>
                <w:spacing w:val="-15"/>
              </w:rPr>
              <w:t xml:space="preserve"> </w:t>
            </w:r>
            <w:r>
              <w:rPr>
                <w:spacing w:val="7"/>
              </w:rPr>
              <w:t>，开式齿轮嗤合应平稳</w:t>
            </w:r>
            <w:r>
              <w:rPr>
                <w:spacing w:val="-14"/>
              </w:rPr>
              <w:t xml:space="preserve"> </w:t>
            </w:r>
            <w:r>
              <w:rPr>
                <w:spacing w:val="7"/>
              </w:rPr>
              <w:t>，齿面</w:t>
            </w:r>
            <w:r>
              <w:rPr/>
              <w:t xml:space="preserve"> </w:t>
            </w:r>
            <w:r>
              <w:rPr>
                <w:spacing w:val="7"/>
              </w:rPr>
              <w:t>无裂纹</w:t>
            </w:r>
            <w:r>
              <w:rPr>
                <w:spacing w:val="-21"/>
              </w:rPr>
              <w:t xml:space="preserve"> </w:t>
            </w:r>
            <w:r>
              <w:rPr>
                <w:spacing w:val="7"/>
              </w:rPr>
              <w:t>、断齿和过度磨损等现象</w:t>
            </w:r>
          </w:p>
        </w:tc>
        <w:tc>
          <w:tcPr>
            <w:tcW w:w="858" w:type="dxa"/>
            <w:vAlign w:val="top"/>
            <w:vMerge w:val="continue"/>
            <w:tcBorders>
              <w:top w:val="nil"/>
            </w:tcBorders>
          </w:tcPr>
          <w:p>
            <w:pPr>
              <w:rPr>
                <w:rFonts w:ascii="Arial"/>
                <w:sz w:val="21"/>
              </w:rPr>
            </w:pPr>
            <w:r/>
          </w:p>
        </w:tc>
      </w:tr>
      <w:tr>
        <w:trPr>
          <w:trHeight w:val="472"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continue"/>
            <w:tcBorders>
              <w:top w:val="nil"/>
            </w:tcBorders>
          </w:tcPr>
          <w:p>
            <w:pPr>
              <w:rPr>
                <w:rFonts w:ascii="Arial"/>
                <w:sz w:val="21"/>
              </w:rPr>
            </w:pPr>
            <w:r/>
          </w:p>
        </w:tc>
        <w:tc>
          <w:tcPr>
            <w:tcW w:w="858" w:type="dxa"/>
            <w:vAlign w:val="top"/>
            <w:vMerge w:val="restart"/>
            <w:tcBorders>
              <w:bottom w:val="nil"/>
            </w:tcBorders>
          </w:tcPr>
          <w:p>
            <w:pPr>
              <w:rPr>
                <w:rFonts w:ascii="Arial"/>
                <w:sz w:val="21"/>
              </w:rPr>
            </w:pPr>
            <w:r/>
          </w:p>
        </w:tc>
      </w:tr>
      <w:tr>
        <w:trPr>
          <w:trHeight w:val="15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restart"/>
            <w:tcBorders>
              <w:bottom w:val="nil"/>
            </w:tcBorders>
          </w:tcPr>
          <w:p>
            <w:pPr>
              <w:pStyle w:val="TableText"/>
              <w:ind w:left="268"/>
              <w:spacing w:before="83" w:line="184" w:lineRule="auto"/>
              <w:rPr/>
            </w:pPr>
            <w:r>
              <w:rPr>
                <w:spacing w:val="7"/>
              </w:rPr>
              <w:t>各机构联轴器连接零件应无缺损</w:t>
            </w:r>
            <w:r>
              <w:rPr>
                <w:spacing w:val="-15"/>
              </w:rPr>
              <w:t xml:space="preserve"> </w:t>
            </w:r>
            <w:r>
              <w:rPr>
                <w:spacing w:val="7"/>
              </w:rPr>
              <w:t>，连接无松动</w:t>
            </w:r>
            <w:r>
              <w:rPr>
                <w:spacing w:val="-14"/>
              </w:rPr>
              <w:t xml:space="preserve"> </w:t>
            </w:r>
            <w:r>
              <w:rPr>
                <w:spacing w:val="7"/>
              </w:rPr>
              <w:t>，运转</w:t>
            </w:r>
            <w:r>
              <w:rPr>
                <w:spacing w:val="6"/>
              </w:rPr>
              <w:t>平稳无撞击声</w:t>
            </w:r>
          </w:p>
        </w:tc>
        <w:tc>
          <w:tcPr>
            <w:tcW w:w="858" w:type="dxa"/>
            <w:vAlign w:val="top"/>
            <w:vMerge w:val="continue"/>
            <w:tcBorders>
              <w:top w:val="nil"/>
            </w:tcBorders>
          </w:tcPr>
          <w:p>
            <w:pPr>
              <w:rPr>
                <w:rFonts w:ascii="Arial"/>
                <w:sz w:val="21"/>
              </w:rPr>
            </w:pPr>
            <w:r/>
          </w:p>
        </w:tc>
      </w:tr>
      <w:tr>
        <w:trPr>
          <w:trHeight w:val="15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continue"/>
            <w:tcBorders>
              <w:top w:val="nil"/>
            </w:tcBorders>
          </w:tcPr>
          <w:p>
            <w:pPr>
              <w:rPr>
                <w:rFonts w:ascii="Arial"/>
                <w:sz w:val="21"/>
              </w:rPr>
            </w:pPr>
            <w:r/>
          </w:p>
        </w:tc>
        <w:tc>
          <w:tcPr>
            <w:tcW w:w="858" w:type="dxa"/>
            <w:vAlign w:val="top"/>
            <w:vMerge w:val="restart"/>
            <w:tcBorders>
              <w:bottom w:val="nil"/>
            </w:tcBorders>
          </w:tcPr>
          <w:p>
            <w:pPr>
              <w:rPr>
                <w:rFonts w:ascii="Arial"/>
                <w:sz w:val="21"/>
              </w:rPr>
            </w:pPr>
            <w:r/>
          </w:p>
        </w:tc>
      </w:tr>
      <w:tr>
        <w:trPr>
          <w:trHeight w:val="15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restart"/>
            <w:tcBorders>
              <w:bottom w:val="nil"/>
            </w:tcBorders>
          </w:tcPr>
          <w:p>
            <w:pPr>
              <w:pStyle w:val="TableText"/>
              <w:ind w:left="268"/>
              <w:spacing w:before="79" w:line="184" w:lineRule="auto"/>
              <w:rPr/>
            </w:pPr>
            <w:r>
              <w:rPr>
                <w:spacing w:val="8"/>
              </w:rPr>
              <w:t>制动带（块）摩擦衬垫磨损不大于原厚度的</w:t>
            </w:r>
            <w:r>
              <w:rPr>
                <w:rFonts w:ascii="Arial" w:hAnsi="Arial" w:eastAsia="Arial" w:cs="Arial"/>
                <w:spacing w:val="8"/>
              </w:rPr>
              <w:t>1</w:t>
            </w:r>
            <w:r>
              <w:rPr>
                <w:spacing w:val="8"/>
              </w:rPr>
              <w:t>/</w:t>
            </w:r>
            <w:r>
              <w:rPr>
                <w:rFonts w:ascii="Arial" w:hAnsi="Arial" w:eastAsia="Arial" w:cs="Arial"/>
                <w:spacing w:val="8"/>
              </w:rPr>
              <w:t>2</w:t>
            </w:r>
            <w:r>
              <w:rPr>
                <w:spacing w:val="8"/>
              </w:rPr>
              <w:t>，间隙符合标准要求</w:t>
            </w:r>
            <w:r>
              <w:rPr>
                <w:spacing w:val="-15"/>
              </w:rPr>
              <w:t xml:space="preserve"> </w:t>
            </w:r>
            <w:r>
              <w:rPr>
                <w:spacing w:val="8"/>
              </w:rPr>
              <w:t>，能正常动作</w:t>
            </w:r>
            <w:r>
              <w:rPr>
                <w:spacing w:val="-15"/>
              </w:rPr>
              <w:t xml:space="preserve"> </w:t>
            </w:r>
            <w:r>
              <w:rPr>
                <w:spacing w:val="8"/>
              </w:rPr>
              <w:t>，设有防护罩</w:t>
            </w:r>
          </w:p>
        </w:tc>
        <w:tc>
          <w:tcPr>
            <w:tcW w:w="858" w:type="dxa"/>
            <w:vAlign w:val="top"/>
            <w:vMerge w:val="continue"/>
            <w:tcBorders>
              <w:top w:val="nil"/>
            </w:tcBorders>
          </w:tcPr>
          <w:p>
            <w:pPr>
              <w:rPr>
                <w:rFonts w:ascii="Arial"/>
                <w:sz w:val="21"/>
              </w:rPr>
            </w:pPr>
            <w:r/>
          </w:p>
        </w:tc>
      </w:tr>
      <w:tr>
        <w:trPr>
          <w:trHeight w:val="15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continue"/>
            <w:tcBorders>
              <w:top w:val="nil"/>
            </w:tcBorders>
          </w:tcPr>
          <w:p>
            <w:pPr>
              <w:rPr>
                <w:rFonts w:ascii="Arial"/>
                <w:sz w:val="21"/>
              </w:rPr>
            </w:pPr>
            <w:r/>
          </w:p>
        </w:tc>
        <w:tc>
          <w:tcPr>
            <w:tcW w:w="858" w:type="dxa"/>
            <w:vAlign w:val="top"/>
            <w:vMerge w:val="restart"/>
            <w:tcBorders>
              <w:bottom w:val="nil"/>
            </w:tcBorders>
          </w:tcPr>
          <w:p>
            <w:pPr>
              <w:rPr>
                <w:rFonts w:ascii="Arial"/>
                <w:sz w:val="21"/>
              </w:rPr>
            </w:pPr>
            <w:r/>
          </w:p>
        </w:tc>
      </w:tr>
      <w:tr>
        <w:trPr>
          <w:trHeight w:val="15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restart"/>
            <w:tcBorders>
              <w:bottom w:val="nil"/>
            </w:tcBorders>
          </w:tcPr>
          <w:p>
            <w:pPr>
              <w:pStyle w:val="TableText"/>
              <w:ind w:left="109" w:right="96" w:firstLine="157"/>
              <w:spacing w:before="97" w:line="191" w:lineRule="auto"/>
              <w:rPr/>
            </w:pPr>
            <w:r>
              <w:rPr>
                <w:spacing w:val="6"/>
              </w:rPr>
              <w:t>钢丝绳润滑良好</w:t>
            </w:r>
            <w:r>
              <w:rPr>
                <w:spacing w:val="-5"/>
              </w:rPr>
              <w:t xml:space="preserve"> </w:t>
            </w:r>
            <w:r>
              <w:rPr>
                <w:spacing w:val="6"/>
              </w:rPr>
              <w:t>，不应有扭结</w:t>
            </w:r>
            <w:r>
              <w:rPr>
                <w:spacing w:val="-21"/>
              </w:rPr>
              <w:t xml:space="preserve"> </w:t>
            </w:r>
            <w:r>
              <w:rPr>
                <w:spacing w:val="6"/>
              </w:rPr>
              <w:t>、压扁</w:t>
            </w:r>
            <w:r>
              <w:rPr>
                <w:spacing w:val="-21"/>
              </w:rPr>
              <w:t xml:space="preserve"> </w:t>
            </w:r>
            <w:r>
              <w:rPr>
                <w:spacing w:val="6"/>
              </w:rPr>
              <w:t>、弯折</w:t>
            </w:r>
            <w:r>
              <w:rPr>
                <w:spacing w:val="-21"/>
              </w:rPr>
              <w:t xml:space="preserve"> </w:t>
            </w:r>
            <w:r>
              <w:rPr>
                <w:spacing w:val="6"/>
              </w:rPr>
              <w:t>、断股</w:t>
            </w:r>
            <w:r>
              <w:rPr>
                <w:spacing w:val="-21"/>
              </w:rPr>
              <w:t xml:space="preserve"> </w:t>
            </w:r>
            <w:r>
              <w:rPr>
                <w:spacing w:val="6"/>
              </w:rPr>
              <w:t>、笼状畸变</w:t>
            </w:r>
            <w:r>
              <w:rPr>
                <w:spacing w:val="-21"/>
              </w:rPr>
              <w:t xml:space="preserve"> </w:t>
            </w:r>
            <w:r>
              <w:rPr>
                <w:spacing w:val="6"/>
              </w:rPr>
              <w:t>、断芯和表面断丝严重等达到相应</w:t>
            </w:r>
            <w:r>
              <w:rPr/>
              <w:t xml:space="preserve"> </w:t>
            </w:r>
            <w:r>
              <w:rPr>
                <w:spacing w:val="7"/>
              </w:rPr>
              <w:t>报废标准等缺陷</w:t>
            </w:r>
          </w:p>
        </w:tc>
        <w:tc>
          <w:tcPr>
            <w:tcW w:w="858" w:type="dxa"/>
            <w:vAlign w:val="top"/>
            <w:vMerge w:val="continue"/>
            <w:tcBorders>
              <w:top w:val="nil"/>
            </w:tcBorders>
          </w:tcPr>
          <w:p>
            <w:pPr>
              <w:rPr>
                <w:rFonts w:ascii="Arial"/>
                <w:sz w:val="21"/>
              </w:rPr>
            </w:pPr>
            <w:r/>
          </w:p>
        </w:tc>
      </w:tr>
      <w:tr>
        <w:trPr>
          <w:trHeight w:val="393"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continue"/>
            <w:tcBorders>
              <w:top w:val="nil"/>
            </w:tcBorders>
          </w:tcPr>
          <w:p>
            <w:pPr>
              <w:rPr>
                <w:rFonts w:ascii="Arial"/>
                <w:sz w:val="21"/>
              </w:rPr>
            </w:pPr>
            <w:r/>
          </w:p>
        </w:tc>
        <w:tc>
          <w:tcPr>
            <w:tcW w:w="858" w:type="dxa"/>
            <w:vAlign w:val="top"/>
            <w:vMerge w:val="restart"/>
            <w:tcBorders>
              <w:bottom w:val="nil"/>
            </w:tcBorders>
          </w:tcPr>
          <w:p>
            <w:pPr>
              <w:rPr>
                <w:rFonts w:ascii="Arial"/>
                <w:sz w:val="21"/>
              </w:rPr>
            </w:pPr>
            <w:r/>
          </w:p>
        </w:tc>
      </w:tr>
      <w:tr>
        <w:trPr>
          <w:trHeight w:val="234"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vMerge w:val="restart"/>
            <w:tcBorders>
              <w:bottom w:val="nil"/>
            </w:tcBorders>
          </w:tcPr>
          <w:p>
            <w:pPr>
              <w:pStyle w:val="TableText"/>
              <w:ind w:left="108" w:right="96" w:firstLine="159"/>
              <w:spacing w:before="96" w:line="191" w:lineRule="auto"/>
              <w:rPr/>
            </w:pPr>
            <w:r>
              <w:rPr>
                <w:spacing w:val="8"/>
              </w:rPr>
              <w:t>连接的高强螺栓使用周期应符合相关规范规定</w:t>
            </w:r>
            <w:r>
              <w:rPr>
                <w:spacing w:val="-15"/>
              </w:rPr>
              <w:t xml:space="preserve"> </w:t>
            </w:r>
            <w:r>
              <w:rPr>
                <w:spacing w:val="8"/>
              </w:rPr>
              <w:t>，应检查无疲劳损伤</w:t>
            </w:r>
            <w:r>
              <w:rPr>
                <w:spacing w:val="-14"/>
              </w:rPr>
              <w:t xml:space="preserve"> </w:t>
            </w:r>
            <w:r>
              <w:rPr>
                <w:spacing w:val="8"/>
              </w:rPr>
              <w:t>，配</w:t>
            </w:r>
            <w:r>
              <w:rPr>
                <w:spacing w:val="7"/>
              </w:rPr>
              <w:t>套开口销规格</w:t>
            </w:r>
            <w:r>
              <w:rPr>
                <w:spacing w:val="-21"/>
              </w:rPr>
              <w:t xml:space="preserve"> </w:t>
            </w:r>
            <w:r>
              <w:rPr>
                <w:spacing w:val="7"/>
              </w:rPr>
              <w:t>、数量或卡</w:t>
            </w:r>
            <w:r>
              <w:rPr/>
              <w:t xml:space="preserve"> </w:t>
            </w:r>
            <w:r>
              <w:rPr>
                <w:spacing w:val="5"/>
              </w:rPr>
              <w:t>板规格</w:t>
            </w:r>
            <w:r>
              <w:rPr>
                <w:spacing w:val="-21"/>
              </w:rPr>
              <w:t xml:space="preserve"> </w:t>
            </w:r>
            <w:r>
              <w:rPr>
                <w:spacing w:val="5"/>
              </w:rPr>
              <w:t>、数量均符合要求</w:t>
            </w:r>
            <w:r>
              <w:rPr>
                <w:spacing w:val="-14"/>
              </w:rPr>
              <w:t xml:space="preserve"> </w:t>
            </w:r>
            <w:r>
              <w:rPr>
                <w:spacing w:val="5"/>
              </w:rPr>
              <w:t>，并完好</w:t>
            </w:r>
          </w:p>
        </w:tc>
        <w:tc>
          <w:tcPr>
            <w:tcW w:w="858" w:type="dxa"/>
            <w:vAlign w:val="top"/>
            <w:vMerge w:val="continue"/>
            <w:tcBorders>
              <w:top w:val="nil"/>
            </w:tcBorders>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850" w:type="dxa"/>
            <w:vAlign w:val="top"/>
            <w:gridSpan w:val="2"/>
            <w:vMerge w:val="continue"/>
            <w:tcBorders>
              <w:top w:val="nil"/>
            </w:tcBorders>
          </w:tcPr>
          <w:p>
            <w:pPr>
              <w:rPr>
                <w:rFonts w:ascii="Arial"/>
                <w:sz w:val="21"/>
              </w:rPr>
            </w:pPr>
            <w:r/>
          </w:p>
        </w:tc>
        <w:tc>
          <w:tcPr>
            <w:tcW w:w="7079" w:type="dxa"/>
            <w:vAlign w:val="top"/>
            <w:gridSpan w:val="6"/>
            <w:vMerge w:val="continue"/>
            <w:tcBorders>
              <w:top w:val="nil"/>
            </w:tcBorders>
          </w:tcPr>
          <w:p>
            <w:pPr>
              <w:rPr>
                <w:rFonts w:ascii="Arial"/>
                <w:sz w:val="21"/>
              </w:rPr>
            </w:pPr>
            <w:r/>
          </w:p>
        </w:tc>
        <w:tc>
          <w:tcPr>
            <w:tcW w:w="858" w:type="dxa"/>
            <w:vAlign w:val="top"/>
          </w:tcPr>
          <w:p>
            <w:pPr>
              <w:rPr>
                <w:rFonts w:ascii="Arial"/>
                <w:sz w:val="21"/>
              </w:rPr>
            </w:pPr>
            <w:r/>
          </w:p>
        </w:tc>
      </w:tr>
      <w:tr>
        <w:trPr>
          <w:trHeight w:val="313" w:hRule="atLeast"/>
        </w:trPr>
        <w:tc>
          <w:tcPr>
            <w:tcW w:w="573" w:type="dxa"/>
            <w:vAlign w:val="top"/>
            <w:vMerge w:val="restart"/>
            <w:tcBorders>
              <w:bottom w:val="nil"/>
            </w:tcBorders>
          </w:tcPr>
          <w:p>
            <w:pPr>
              <w:ind w:left="256"/>
              <w:spacing w:before="262" w:line="190" w:lineRule="auto"/>
              <w:rPr>
                <w:rFonts w:ascii="Arial" w:hAnsi="Arial" w:eastAsia="Arial" w:cs="Arial"/>
                <w:sz w:val="15"/>
                <w:szCs w:val="15"/>
              </w:rPr>
            </w:pPr>
            <w:r>
              <w:rPr>
                <w:rFonts w:ascii="Arial" w:hAnsi="Arial" w:eastAsia="Arial" w:cs="Arial"/>
                <w:sz w:val="15"/>
                <w:szCs w:val="15"/>
                <w:spacing w:val="5"/>
                <w:w w:val="125"/>
              </w:rPr>
              <w:t>4</w:t>
            </w:r>
          </w:p>
        </w:tc>
        <w:tc>
          <w:tcPr>
            <w:tcW w:w="850" w:type="dxa"/>
            <w:vAlign w:val="top"/>
            <w:gridSpan w:val="2"/>
            <w:vMerge w:val="restart"/>
            <w:tcBorders>
              <w:bottom w:val="nil"/>
            </w:tcBorders>
          </w:tcPr>
          <w:p>
            <w:pPr>
              <w:pStyle w:val="TableText"/>
              <w:ind w:left="111"/>
              <w:spacing w:before="242" w:line="185" w:lineRule="auto"/>
              <w:rPr/>
            </w:pPr>
            <w:r>
              <w:rPr>
                <w:spacing w:val="7"/>
              </w:rPr>
              <w:t>安全装置</w:t>
            </w:r>
          </w:p>
        </w:tc>
        <w:tc>
          <w:tcPr>
            <w:tcW w:w="7079" w:type="dxa"/>
            <w:vAlign w:val="top"/>
            <w:gridSpan w:val="6"/>
          </w:tcPr>
          <w:p>
            <w:pPr>
              <w:pStyle w:val="TableText"/>
              <w:ind w:left="267"/>
              <w:spacing w:before="83" w:line="184" w:lineRule="auto"/>
              <w:rPr/>
            </w:pPr>
            <w:r>
              <w:rPr>
                <w:spacing w:val="6"/>
              </w:rPr>
              <w:t>各项安全装置应齐全完好</w:t>
            </w:r>
            <w:r>
              <w:rPr>
                <w:spacing w:val="-9"/>
              </w:rPr>
              <w:t xml:space="preserve"> </w:t>
            </w:r>
            <w:r>
              <w:rPr>
                <w:spacing w:val="6"/>
              </w:rPr>
              <w:t>、灵敏</w:t>
            </w:r>
            <w:r>
              <w:rPr>
                <w:spacing w:val="-21"/>
              </w:rPr>
              <w:t xml:space="preserve"> </w:t>
            </w:r>
            <w:r>
              <w:rPr>
                <w:spacing w:val="6"/>
              </w:rPr>
              <w:t>、可靠</w:t>
            </w:r>
            <w:r>
              <w:rPr>
                <w:spacing w:val="-14"/>
              </w:rPr>
              <w:t xml:space="preserve"> </w:t>
            </w:r>
            <w:r>
              <w:rPr>
                <w:spacing w:val="6"/>
              </w:rPr>
              <w:t>，需要定检的应在检定有效期内</w:t>
            </w:r>
          </w:p>
        </w:tc>
        <w:tc>
          <w:tcPr>
            <w:tcW w:w="858" w:type="dxa"/>
            <w:vAlign w:val="top"/>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850" w:type="dxa"/>
            <w:vAlign w:val="top"/>
            <w:gridSpan w:val="2"/>
            <w:vMerge w:val="continue"/>
            <w:tcBorders>
              <w:top w:val="nil"/>
            </w:tcBorders>
          </w:tcPr>
          <w:p>
            <w:pPr>
              <w:rPr>
                <w:rFonts w:ascii="Arial"/>
                <w:sz w:val="21"/>
              </w:rPr>
            </w:pPr>
            <w:r/>
          </w:p>
        </w:tc>
        <w:tc>
          <w:tcPr>
            <w:tcW w:w="7079" w:type="dxa"/>
            <w:vAlign w:val="top"/>
            <w:gridSpan w:val="6"/>
          </w:tcPr>
          <w:p>
            <w:pPr>
              <w:pStyle w:val="TableText"/>
              <w:ind w:left="267"/>
              <w:spacing w:before="83" w:line="185" w:lineRule="auto"/>
              <w:rPr/>
            </w:pPr>
            <w:r>
              <w:rPr>
                <w:spacing w:val="7"/>
              </w:rPr>
              <w:t>各行程限位开关应齐全完好</w:t>
            </w:r>
            <w:r>
              <w:rPr>
                <w:spacing w:val="-16"/>
              </w:rPr>
              <w:t xml:space="preserve"> </w:t>
            </w:r>
            <w:r>
              <w:rPr>
                <w:spacing w:val="7"/>
              </w:rPr>
              <w:t>、灵敏可靠</w:t>
            </w:r>
            <w:r>
              <w:rPr>
                <w:spacing w:val="-15"/>
              </w:rPr>
              <w:t xml:space="preserve"> </w:t>
            </w:r>
            <w:r>
              <w:rPr>
                <w:spacing w:val="7"/>
              </w:rPr>
              <w:t>，不得有损坏或转动不灵等缺陷</w:t>
            </w:r>
          </w:p>
        </w:tc>
        <w:tc>
          <w:tcPr>
            <w:tcW w:w="858" w:type="dxa"/>
            <w:vAlign w:val="top"/>
          </w:tcPr>
          <w:p>
            <w:pPr>
              <w:rPr>
                <w:rFonts w:ascii="Arial"/>
                <w:sz w:val="21"/>
              </w:rPr>
            </w:pPr>
            <w:r/>
          </w:p>
        </w:tc>
      </w:tr>
      <w:tr>
        <w:trPr>
          <w:trHeight w:val="313" w:hRule="atLeast"/>
        </w:trPr>
        <w:tc>
          <w:tcPr>
            <w:tcW w:w="573"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ind w:left="259"/>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850" w:type="dxa"/>
            <w:vAlign w:val="top"/>
            <w:gridSpan w:val="2"/>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112"/>
              <w:spacing w:before="65" w:line="185" w:lineRule="auto"/>
              <w:rPr/>
            </w:pPr>
            <w:r>
              <w:rPr>
                <w:spacing w:val="6"/>
              </w:rPr>
              <w:t>液压系统</w:t>
            </w:r>
          </w:p>
        </w:tc>
        <w:tc>
          <w:tcPr>
            <w:tcW w:w="7079" w:type="dxa"/>
            <w:vAlign w:val="top"/>
            <w:gridSpan w:val="6"/>
          </w:tcPr>
          <w:p>
            <w:pPr>
              <w:pStyle w:val="TableText"/>
              <w:ind w:left="269"/>
              <w:spacing w:before="84" w:line="184" w:lineRule="auto"/>
              <w:rPr/>
            </w:pPr>
            <w:r>
              <w:rPr>
                <w:spacing w:val="7"/>
              </w:rPr>
              <w:t>液压油应清洁</w:t>
            </w:r>
            <w:r>
              <w:rPr>
                <w:spacing w:val="-15"/>
              </w:rPr>
              <w:t xml:space="preserve"> </w:t>
            </w:r>
            <w:r>
              <w:rPr>
                <w:spacing w:val="7"/>
              </w:rPr>
              <w:t>，油量和油质应符合原机设计和使用说明书要求</w:t>
            </w:r>
            <w:r>
              <w:rPr>
                <w:spacing w:val="-15"/>
              </w:rPr>
              <w:t xml:space="preserve"> </w:t>
            </w:r>
            <w:r>
              <w:rPr>
                <w:spacing w:val="7"/>
              </w:rPr>
              <w:t>，不得漏油</w:t>
            </w:r>
          </w:p>
        </w:tc>
        <w:tc>
          <w:tcPr>
            <w:tcW w:w="858" w:type="dxa"/>
            <w:vAlign w:val="top"/>
          </w:tcPr>
          <w:p>
            <w:pPr>
              <w:rPr>
                <w:rFonts w:ascii="Arial"/>
                <w:sz w:val="21"/>
              </w:rPr>
            </w:pPr>
            <w:r/>
          </w:p>
        </w:tc>
      </w:tr>
      <w:tr>
        <w:trPr>
          <w:trHeight w:val="631"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tcPr>
          <w:p>
            <w:pPr>
              <w:pStyle w:val="TableText"/>
              <w:ind w:left="107" w:right="96" w:firstLine="160"/>
              <w:spacing w:before="136" w:line="191" w:lineRule="auto"/>
              <w:rPr/>
            </w:pPr>
            <w:r>
              <w:rPr>
                <w:spacing w:val="8"/>
              </w:rPr>
              <w:t>液压系统的过滤</w:t>
            </w:r>
            <w:r>
              <w:rPr>
                <w:spacing w:val="-20"/>
              </w:rPr>
              <w:t xml:space="preserve"> </w:t>
            </w:r>
            <w:r>
              <w:rPr>
                <w:spacing w:val="8"/>
              </w:rPr>
              <w:t>、防污染等装置应齐全完好</w:t>
            </w:r>
            <w:r>
              <w:rPr>
                <w:spacing w:val="-15"/>
              </w:rPr>
              <w:t xml:space="preserve"> </w:t>
            </w:r>
            <w:r>
              <w:rPr>
                <w:spacing w:val="8"/>
              </w:rPr>
              <w:t>，液压系统元器件应齐全完</w:t>
            </w:r>
            <w:r>
              <w:rPr>
                <w:spacing w:val="7"/>
              </w:rPr>
              <w:t>好</w:t>
            </w:r>
            <w:r>
              <w:rPr>
                <w:spacing w:val="-15"/>
              </w:rPr>
              <w:t xml:space="preserve"> </w:t>
            </w:r>
            <w:r>
              <w:rPr>
                <w:spacing w:val="7"/>
              </w:rPr>
              <w:t>，并符合原设计和使用</w:t>
            </w:r>
            <w:r>
              <w:rPr/>
              <w:t xml:space="preserve"> </w:t>
            </w:r>
            <w:r>
              <w:rPr>
                <w:spacing w:val="8"/>
              </w:rPr>
              <w:t>说明书的规定</w:t>
            </w:r>
          </w:p>
        </w:tc>
        <w:tc>
          <w:tcPr>
            <w:tcW w:w="858" w:type="dxa"/>
            <w:vAlign w:val="top"/>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850" w:type="dxa"/>
            <w:vAlign w:val="top"/>
            <w:gridSpan w:val="2"/>
            <w:vMerge w:val="continue"/>
            <w:tcBorders>
              <w:top w:val="nil"/>
            </w:tcBorders>
          </w:tcPr>
          <w:p>
            <w:pPr>
              <w:rPr>
                <w:rFonts w:ascii="Arial"/>
                <w:sz w:val="21"/>
              </w:rPr>
            </w:pPr>
            <w:r/>
          </w:p>
        </w:tc>
        <w:tc>
          <w:tcPr>
            <w:tcW w:w="7079" w:type="dxa"/>
            <w:vAlign w:val="top"/>
            <w:gridSpan w:val="6"/>
          </w:tcPr>
          <w:p>
            <w:pPr>
              <w:pStyle w:val="TableText"/>
              <w:ind w:left="269"/>
              <w:spacing w:before="84" w:line="180" w:lineRule="auto"/>
              <w:rPr/>
            </w:pPr>
            <w:r>
              <w:rPr>
                <w:spacing w:val="6"/>
              </w:rPr>
              <w:t>液压（气压）仪表齐全完好</w:t>
            </w:r>
            <w:r>
              <w:rPr>
                <w:spacing w:val="-12"/>
              </w:rPr>
              <w:t xml:space="preserve"> </w:t>
            </w:r>
            <w:r>
              <w:rPr>
                <w:spacing w:val="6"/>
              </w:rPr>
              <w:t>，工作可靠</w:t>
            </w:r>
            <w:r>
              <w:rPr>
                <w:spacing w:val="-14"/>
              </w:rPr>
              <w:t xml:space="preserve"> </w:t>
            </w:r>
            <w:r>
              <w:rPr>
                <w:spacing w:val="6"/>
              </w:rPr>
              <w:t>，指示数据应准确</w:t>
            </w:r>
            <w:r>
              <w:rPr>
                <w:spacing w:val="-15"/>
              </w:rPr>
              <w:t xml:space="preserve"> </w:t>
            </w:r>
            <w:r>
              <w:rPr>
                <w:spacing w:val="6"/>
              </w:rPr>
              <w:t>；液压系统运行应平稳</w:t>
            </w:r>
            <w:r>
              <w:rPr>
                <w:spacing w:val="-15"/>
              </w:rPr>
              <w:t xml:space="preserve"> </w:t>
            </w:r>
            <w:r>
              <w:rPr>
                <w:spacing w:val="6"/>
              </w:rPr>
              <w:t>，无振动和异响</w:t>
            </w:r>
          </w:p>
        </w:tc>
        <w:tc>
          <w:tcPr>
            <w:tcW w:w="858" w:type="dxa"/>
            <w:vAlign w:val="top"/>
          </w:tcPr>
          <w:p>
            <w:pPr>
              <w:rPr>
                <w:rFonts w:ascii="Arial"/>
                <w:sz w:val="21"/>
              </w:rPr>
            </w:pPr>
            <w:r/>
          </w:p>
        </w:tc>
      </w:tr>
      <w:tr>
        <w:trPr>
          <w:trHeight w:val="313" w:hRule="atLeast"/>
        </w:trPr>
        <w:tc>
          <w:tcPr>
            <w:tcW w:w="573" w:type="dxa"/>
            <w:vAlign w:val="top"/>
            <w:vMerge w:val="restart"/>
            <w:tcBorders>
              <w:bottom w:val="nil"/>
            </w:tcBorders>
          </w:tcPr>
          <w:p>
            <w:pPr>
              <w:spacing w:line="377" w:lineRule="auto"/>
              <w:rPr>
                <w:rFonts w:ascii="Arial"/>
                <w:sz w:val="21"/>
              </w:rPr>
            </w:pPr>
            <w:r/>
          </w:p>
          <w:p>
            <w:pPr>
              <w:ind w:left="260"/>
              <w:spacing w:before="44" w:line="190" w:lineRule="auto"/>
              <w:rPr>
                <w:rFonts w:ascii="Arial" w:hAnsi="Arial" w:eastAsia="Arial" w:cs="Arial"/>
                <w:sz w:val="15"/>
                <w:szCs w:val="15"/>
              </w:rPr>
            </w:pPr>
            <w:r>
              <w:rPr>
                <w:rFonts w:ascii="Arial" w:hAnsi="Arial" w:eastAsia="Arial" w:cs="Arial"/>
                <w:sz w:val="15"/>
                <w:szCs w:val="15"/>
                <w:spacing w:val="11"/>
                <w:w w:val="113"/>
              </w:rPr>
              <w:t>6</w:t>
            </w:r>
          </w:p>
        </w:tc>
        <w:tc>
          <w:tcPr>
            <w:tcW w:w="850" w:type="dxa"/>
            <w:vAlign w:val="top"/>
            <w:gridSpan w:val="2"/>
            <w:vMerge w:val="restart"/>
            <w:tcBorders>
              <w:bottom w:val="nil"/>
            </w:tcBorders>
          </w:tcPr>
          <w:p>
            <w:pPr>
              <w:spacing w:line="337" w:lineRule="auto"/>
              <w:rPr>
                <w:rFonts w:ascii="Arial"/>
                <w:sz w:val="21"/>
              </w:rPr>
            </w:pPr>
            <w:r/>
          </w:p>
          <w:p>
            <w:pPr>
              <w:pStyle w:val="TableText"/>
              <w:ind w:left="125"/>
              <w:spacing w:before="64" w:line="185" w:lineRule="auto"/>
              <w:rPr/>
            </w:pPr>
            <w:r>
              <w:rPr>
                <w:spacing w:val="3"/>
              </w:rPr>
              <w:t>电气系统</w:t>
            </w:r>
          </w:p>
        </w:tc>
        <w:tc>
          <w:tcPr>
            <w:tcW w:w="7079" w:type="dxa"/>
            <w:vAlign w:val="top"/>
            <w:gridSpan w:val="6"/>
          </w:tcPr>
          <w:p>
            <w:pPr>
              <w:pStyle w:val="TableText"/>
              <w:ind w:left="282"/>
              <w:spacing w:before="85" w:line="184" w:lineRule="auto"/>
              <w:rPr/>
            </w:pPr>
            <w:r>
              <w:rPr>
                <w:spacing w:val="7"/>
              </w:rPr>
              <w:t>电线电缆完好无破损</w:t>
            </w:r>
            <w:r>
              <w:rPr>
                <w:spacing w:val="-7"/>
              </w:rPr>
              <w:t xml:space="preserve"> </w:t>
            </w:r>
            <w:r>
              <w:rPr>
                <w:spacing w:val="7"/>
              </w:rPr>
              <w:t>、老化等缺陷</w:t>
            </w:r>
            <w:r>
              <w:rPr>
                <w:spacing w:val="-15"/>
              </w:rPr>
              <w:t xml:space="preserve"> </w:t>
            </w:r>
            <w:r>
              <w:rPr>
                <w:spacing w:val="7"/>
              </w:rPr>
              <w:t>，各部连接及接线整齐并符合原机设计和使用说明书线路要求</w:t>
            </w:r>
          </w:p>
        </w:tc>
        <w:tc>
          <w:tcPr>
            <w:tcW w:w="858" w:type="dxa"/>
            <w:vAlign w:val="top"/>
          </w:tcPr>
          <w:p>
            <w:pPr>
              <w:rPr>
                <w:rFonts w:ascii="Arial"/>
                <w:sz w:val="21"/>
              </w:rPr>
            </w:pPr>
            <w:r/>
          </w:p>
        </w:tc>
      </w:tr>
      <w:tr>
        <w:trPr>
          <w:trHeight w:val="313" w:hRule="atLeast"/>
        </w:trPr>
        <w:tc>
          <w:tcPr>
            <w:tcW w:w="573" w:type="dxa"/>
            <w:vAlign w:val="top"/>
            <w:vMerge w:val="continue"/>
            <w:tcBorders>
              <w:top w:val="nil"/>
              <w:bottom w:val="nil"/>
            </w:tcBorders>
          </w:tcPr>
          <w:p>
            <w:pPr>
              <w:rPr>
                <w:rFonts w:ascii="Arial"/>
                <w:sz w:val="21"/>
              </w:rPr>
            </w:pPr>
            <w:r/>
          </w:p>
        </w:tc>
        <w:tc>
          <w:tcPr>
            <w:tcW w:w="850" w:type="dxa"/>
            <w:vAlign w:val="top"/>
            <w:gridSpan w:val="2"/>
            <w:vMerge w:val="continue"/>
            <w:tcBorders>
              <w:top w:val="nil"/>
              <w:bottom w:val="nil"/>
            </w:tcBorders>
          </w:tcPr>
          <w:p>
            <w:pPr>
              <w:rPr>
                <w:rFonts w:ascii="Arial"/>
                <w:sz w:val="21"/>
              </w:rPr>
            </w:pPr>
            <w:r/>
          </w:p>
        </w:tc>
        <w:tc>
          <w:tcPr>
            <w:tcW w:w="7079" w:type="dxa"/>
            <w:vAlign w:val="top"/>
            <w:gridSpan w:val="6"/>
          </w:tcPr>
          <w:p>
            <w:pPr>
              <w:pStyle w:val="TableText"/>
              <w:ind w:left="276"/>
              <w:spacing w:before="84" w:line="185" w:lineRule="auto"/>
              <w:rPr/>
            </w:pPr>
            <w:r>
              <w:rPr>
                <w:spacing w:val="7"/>
              </w:rPr>
              <w:t>司机室内总电源开关状态应有明显的信号指示</w:t>
            </w:r>
            <w:r>
              <w:rPr>
                <w:spacing w:val="-1"/>
              </w:rPr>
              <w:t xml:space="preserve"> </w:t>
            </w:r>
            <w:r>
              <w:rPr>
                <w:spacing w:val="7"/>
              </w:rPr>
              <w:t>，各预警音响信号</w:t>
            </w:r>
            <w:r>
              <w:rPr>
                <w:spacing w:val="-21"/>
              </w:rPr>
              <w:t xml:space="preserve"> </w:t>
            </w:r>
            <w:r>
              <w:rPr>
                <w:spacing w:val="7"/>
              </w:rPr>
              <w:t>、各电气元件应齐全完好</w:t>
            </w:r>
          </w:p>
        </w:tc>
        <w:tc>
          <w:tcPr>
            <w:tcW w:w="858" w:type="dxa"/>
            <w:vAlign w:val="top"/>
          </w:tcPr>
          <w:p>
            <w:pPr>
              <w:rPr>
                <w:rFonts w:ascii="Arial"/>
                <w:sz w:val="21"/>
              </w:rPr>
            </w:pPr>
            <w:r/>
          </w:p>
        </w:tc>
      </w:tr>
      <w:tr>
        <w:trPr>
          <w:trHeight w:val="313" w:hRule="atLeast"/>
        </w:trPr>
        <w:tc>
          <w:tcPr>
            <w:tcW w:w="573" w:type="dxa"/>
            <w:vAlign w:val="top"/>
            <w:vMerge w:val="continue"/>
            <w:tcBorders>
              <w:top w:val="nil"/>
            </w:tcBorders>
          </w:tcPr>
          <w:p>
            <w:pPr>
              <w:rPr>
                <w:rFonts w:ascii="Arial"/>
                <w:sz w:val="21"/>
              </w:rPr>
            </w:pPr>
            <w:r/>
          </w:p>
        </w:tc>
        <w:tc>
          <w:tcPr>
            <w:tcW w:w="850" w:type="dxa"/>
            <w:vAlign w:val="top"/>
            <w:gridSpan w:val="2"/>
            <w:vMerge w:val="continue"/>
            <w:tcBorders>
              <w:top w:val="nil"/>
            </w:tcBorders>
          </w:tcPr>
          <w:p>
            <w:pPr>
              <w:rPr>
                <w:rFonts w:ascii="Arial"/>
                <w:sz w:val="21"/>
              </w:rPr>
            </w:pPr>
            <w:r/>
          </w:p>
        </w:tc>
        <w:tc>
          <w:tcPr>
            <w:tcW w:w="7079" w:type="dxa"/>
            <w:vAlign w:val="top"/>
            <w:gridSpan w:val="6"/>
          </w:tcPr>
          <w:p>
            <w:pPr>
              <w:pStyle w:val="TableText"/>
              <w:ind w:left="267"/>
              <w:spacing w:before="85" w:line="184" w:lineRule="auto"/>
              <w:rPr/>
            </w:pPr>
            <w:r>
              <w:rPr>
                <w:spacing w:val="7"/>
              </w:rPr>
              <w:t>操纵系统零位保护应齐全可靠</w:t>
            </w:r>
            <w:r>
              <w:rPr>
                <w:spacing w:val="-12"/>
              </w:rPr>
              <w:t xml:space="preserve"> </w:t>
            </w:r>
            <w:r>
              <w:rPr>
                <w:spacing w:val="7"/>
              </w:rPr>
              <w:t>，不得有损坏和不灵敏</w:t>
            </w:r>
            <w:r>
              <w:rPr>
                <w:spacing w:val="-21"/>
              </w:rPr>
              <w:t xml:space="preserve"> </w:t>
            </w:r>
            <w:r>
              <w:rPr>
                <w:spacing w:val="7"/>
              </w:rPr>
              <w:t>、不可靠等现象</w:t>
            </w:r>
          </w:p>
        </w:tc>
        <w:tc>
          <w:tcPr>
            <w:tcW w:w="858" w:type="dxa"/>
            <w:vAlign w:val="top"/>
          </w:tcPr>
          <w:p>
            <w:pPr>
              <w:rPr>
                <w:rFonts w:ascii="Arial"/>
                <w:sz w:val="21"/>
              </w:rPr>
            </w:pPr>
            <w:r/>
          </w:p>
        </w:tc>
      </w:tr>
      <w:tr>
        <w:trPr>
          <w:trHeight w:val="313" w:hRule="atLeast"/>
        </w:trPr>
        <w:tc>
          <w:tcPr>
            <w:tcW w:w="573" w:type="dxa"/>
            <w:vAlign w:val="top"/>
          </w:tcPr>
          <w:p>
            <w:pPr>
              <w:ind w:left="259"/>
              <w:spacing w:before="106" w:line="190" w:lineRule="auto"/>
              <w:rPr>
                <w:rFonts w:ascii="Arial" w:hAnsi="Arial" w:eastAsia="Arial" w:cs="Arial"/>
                <w:sz w:val="15"/>
                <w:szCs w:val="15"/>
              </w:rPr>
            </w:pPr>
            <w:r>
              <w:rPr>
                <w:rFonts w:ascii="Arial" w:hAnsi="Arial" w:eastAsia="Arial" w:cs="Arial"/>
                <w:sz w:val="15"/>
                <w:szCs w:val="15"/>
                <w:spacing w:val="13"/>
                <w:w w:val="112"/>
              </w:rPr>
              <w:t>7</w:t>
            </w:r>
          </w:p>
        </w:tc>
        <w:tc>
          <w:tcPr>
            <w:tcW w:w="850" w:type="dxa"/>
            <w:vAlign w:val="top"/>
            <w:gridSpan w:val="2"/>
          </w:tcPr>
          <w:p>
            <w:pPr>
              <w:pStyle w:val="TableText"/>
              <w:ind w:left="113"/>
              <w:spacing w:before="86" w:line="185" w:lineRule="auto"/>
              <w:rPr/>
            </w:pPr>
            <w:r>
              <w:rPr>
                <w:spacing w:val="6"/>
              </w:rPr>
              <w:t>润滑情况</w:t>
            </w:r>
          </w:p>
        </w:tc>
        <w:tc>
          <w:tcPr>
            <w:tcW w:w="7079" w:type="dxa"/>
            <w:vAlign w:val="top"/>
            <w:gridSpan w:val="6"/>
          </w:tcPr>
          <w:p>
            <w:pPr>
              <w:pStyle w:val="TableText"/>
              <w:ind w:left="286"/>
              <w:spacing w:before="86" w:line="185" w:lineRule="auto"/>
              <w:rPr/>
            </w:pPr>
            <w:r>
              <w:rPr>
                <w:spacing w:val="6"/>
              </w:rPr>
              <w:t>回转系统</w:t>
            </w:r>
            <w:r>
              <w:rPr>
                <w:spacing w:val="-16"/>
              </w:rPr>
              <w:t xml:space="preserve"> </w:t>
            </w:r>
            <w:r>
              <w:rPr>
                <w:spacing w:val="6"/>
              </w:rPr>
              <w:t>、滑轮系统</w:t>
            </w:r>
            <w:r>
              <w:rPr>
                <w:spacing w:val="-21"/>
              </w:rPr>
              <w:t xml:space="preserve"> </w:t>
            </w:r>
            <w:r>
              <w:rPr>
                <w:spacing w:val="6"/>
              </w:rPr>
              <w:t>、导轮滑轮系统</w:t>
            </w:r>
            <w:r>
              <w:rPr>
                <w:spacing w:val="-21"/>
              </w:rPr>
              <w:t xml:space="preserve"> </w:t>
            </w:r>
            <w:r>
              <w:rPr>
                <w:spacing w:val="6"/>
              </w:rPr>
              <w:t>、排绳系统</w:t>
            </w:r>
            <w:r>
              <w:rPr>
                <w:spacing w:val="-21"/>
              </w:rPr>
              <w:t xml:space="preserve"> </w:t>
            </w:r>
            <w:r>
              <w:rPr>
                <w:spacing w:val="6"/>
              </w:rPr>
              <w:t>、轴承等各部位润滑应注新润滑油脂并充足</w:t>
            </w:r>
          </w:p>
        </w:tc>
        <w:tc>
          <w:tcPr>
            <w:tcW w:w="858" w:type="dxa"/>
            <w:vAlign w:val="top"/>
          </w:tcPr>
          <w:p>
            <w:pPr>
              <w:rPr>
                <w:rFonts w:ascii="Arial"/>
                <w:sz w:val="21"/>
              </w:rPr>
            </w:pPr>
            <w:r/>
          </w:p>
        </w:tc>
      </w:tr>
      <w:tr>
        <w:trPr>
          <w:trHeight w:val="313" w:hRule="atLeast"/>
        </w:trPr>
        <w:tc>
          <w:tcPr>
            <w:tcW w:w="1693" w:type="dxa"/>
            <w:vAlign w:val="top"/>
            <w:gridSpan w:val="4"/>
          </w:tcPr>
          <w:p>
            <w:pPr>
              <w:pStyle w:val="TableText"/>
              <w:ind w:left="295"/>
              <w:spacing w:before="85" w:line="186" w:lineRule="auto"/>
              <w:rPr/>
            </w:pPr>
            <w:r>
              <w:rPr>
                <w:spacing w:val="8"/>
              </w:rPr>
              <w:t>进场前自检结论</w:t>
            </w:r>
          </w:p>
        </w:tc>
        <w:tc>
          <w:tcPr>
            <w:tcW w:w="7667" w:type="dxa"/>
            <w:vAlign w:val="top"/>
            <w:gridSpan w:val="6"/>
          </w:tcPr>
          <w:p>
            <w:pPr>
              <w:pStyle w:val="TableText"/>
              <w:ind w:left="116"/>
              <w:spacing w:before="85" w:line="186" w:lineRule="auto"/>
              <w:rPr/>
            </w:pPr>
            <w:r>
              <w:rPr>
                <w:spacing w:val="3"/>
              </w:rPr>
              <w:t>牵合格              牵不合格</w:t>
            </w:r>
          </w:p>
        </w:tc>
      </w:tr>
      <w:tr>
        <w:trPr>
          <w:trHeight w:val="1268" w:hRule="atLeast"/>
        </w:trPr>
        <w:tc>
          <w:tcPr>
            <w:tcW w:w="1693" w:type="dxa"/>
            <w:vAlign w:val="top"/>
            <w:gridSpan w:val="4"/>
          </w:tcPr>
          <w:p>
            <w:pPr>
              <w:spacing w:line="391" w:lineRule="auto"/>
              <w:rPr>
                <w:rFonts w:ascii="Arial"/>
                <w:sz w:val="21"/>
              </w:rPr>
            </w:pPr>
            <w:r/>
          </w:p>
          <w:p>
            <w:pPr>
              <w:pStyle w:val="TableText"/>
              <w:ind w:left="693" w:right="205" w:hanging="466"/>
              <w:spacing w:before="64" w:line="191" w:lineRule="auto"/>
              <w:rPr/>
            </w:pPr>
            <w:r>
              <w:rPr>
                <w:spacing w:val="6"/>
              </w:rPr>
              <w:t>出租（产权）单位</w:t>
            </w:r>
            <w:r>
              <w:rPr>
                <w:spacing w:val="5"/>
              </w:rPr>
              <w:t xml:space="preserve"> </w:t>
            </w:r>
            <w:r>
              <w:rPr>
                <w:spacing w:val="5"/>
              </w:rPr>
              <w:t>签章</w:t>
            </w:r>
          </w:p>
        </w:tc>
        <w:tc>
          <w:tcPr>
            <w:tcW w:w="7667" w:type="dxa"/>
            <w:vAlign w:val="top"/>
            <w:gridSpan w:val="6"/>
          </w:tcPr>
          <w:p>
            <w:pPr>
              <w:pStyle w:val="TableText"/>
              <w:ind w:left="266"/>
              <w:spacing w:before="165" w:line="185" w:lineRule="auto"/>
              <w:rPr/>
            </w:pPr>
            <w:r>
              <w:rPr>
                <w:spacing w:val="7"/>
              </w:rPr>
              <w:t>参加自检人签字：</w:t>
            </w:r>
          </w:p>
          <w:p>
            <w:pPr>
              <w:spacing w:line="369" w:lineRule="auto"/>
              <w:rPr>
                <w:rFonts w:ascii="Arial"/>
                <w:sz w:val="21"/>
              </w:rPr>
            </w:pPr>
            <w:r/>
          </w:p>
          <w:p>
            <w:pPr>
              <w:pStyle w:val="TableText"/>
              <w:ind w:left="279"/>
              <w:spacing w:before="65" w:line="180" w:lineRule="auto"/>
              <w:rPr/>
            </w:pPr>
            <w:r>
              <w:rPr>
                <w:spacing w:val="7"/>
              </w:rPr>
              <w:t>出租（产权）单位技术负责人（或负责人）签字：</w:t>
            </w:r>
            <w:r>
              <w:rPr>
                <w:spacing w:val="1"/>
              </w:rPr>
              <w:t xml:space="preserve">                             </w:t>
            </w:r>
            <w:r>
              <w:rPr>
                <w:spacing w:val="7"/>
              </w:rPr>
              <w:t>出租（产权）单位章</w:t>
            </w:r>
          </w:p>
          <w:p>
            <w:pPr>
              <w:pStyle w:val="TableText"/>
              <w:ind w:left="5766"/>
              <w:spacing w:before="18" w:line="184" w:lineRule="auto"/>
              <w:rPr/>
            </w:pPr>
            <w:r>
              <w:rPr>
                <w:spacing w:val="-1"/>
              </w:rPr>
              <w:t>自检日期：</w:t>
            </w:r>
          </w:p>
        </w:tc>
      </w:tr>
      <w:tr>
        <w:trPr>
          <w:trHeight w:val="874" w:hRule="atLeast"/>
        </w:trPr>
        <w:tc>
          <w:tcPr>
            <w:tcW w:w="746" w:type="dxa"/>
            <w:vAlign w:val="top"/>
            <w:gridSpan w:val="2"/>
          </w:tcPr>
          <w:p>
            <w:pPr>
              <w:spacing w:line="298" w:lineRule="auto"/>
              <w:rPr>
                <w:rFonts w:ascii="Arial"/>
                <w:sz w:val="21"/>
              </w:rPr>
            </w:pPr>
            <w:r/>
          </w:p>
          <w:p>
            <w:pPr>
              <w:pStyle w:val="TableText"/>
              <w:ind w:left="218"/>
              <w:spacing w:before="65" w:line="184" w:lineRule="auto"/>
              <w:rPr/>
            </w:pPr>
            <w:r>
              <w:rPr>
                <w:spacing w:val="6"/>
              </w:rPr>
              <w:t>说明</w:t>
            </w:r>
          </w:p>
        </w:tc>
        <w:tc>
          <w:tcPr>
            <w:tcW w:w="8614" w:type="dxa"/>
            <w:vAlign w:val="top"/>
            <w:gridSpan w:val="8"/>
          </w:tcPr>
          <w:p>
            <w:pPr>
              <w:pStyle w:val="TableText"/>
              <w:ind w:left="116"/>
              <w:spacing w:before="148" w:line="197" w:lineRule="auto"/>
              <w:rPr/>
            </w:pPr>
            <w:r>
              <w:rPr>
                <w:rFonts w:ascii="Arial" w:hAnsi="Arial" w:eastAsia="Arial" w:cs="Arial"/>
                <w:spacing w:val="10"/>
              </w:rPr>
              <w:t>1.</w:t>
            </w:r>
            <w:r>
              <w:rPr>
                <w:spacing w:val="10"/>
              </w:rPr>
              <w:t>设备信息号为：该起重机械纳入信息化监管系统的编号。</w:t>
            </w:r>
          </w:p>
          <w:p>
            <w:pPr>
              <w:pStyle w:val="TableText"/>
              <w:ind w:left="113"/>
              <w:spacing w:line="188" w:lineRule="auto"/>
              <w:rPr/>
            </w:pPr>
            <w:r>
              <w:rPr>
                <w:rFonts w:ascii="Arial" w:hAnsi="Arial" w:eastAsia="Arial" w:cs="Arial"/>
                <w:spacing w:val="10"/>
              </w:rPr>
              <w:t>2.</w:t>
            </w:r>
            <w:r>
              <w:rPr>
                <w:spacing w:val="10"/>
              </w:rPr>
              <w:t>本证明后应附本设备进场前的维修保养验收合格资料。</w:t>
            </w:r>
          </w:p>
          <w:p>
            <w:pPr>
              <w:pStyle w:val="TableText"/>
              <w:ind w:left="114"/>
              <w:spacing w:before="13" w:line="180" w:lineRule="auto"/>
              <w:rPr/>
            </w:pPr>
            <w:r>
              <w:rPr>
                <w:rFonts w:ascii="Arial" w:hAnsi="Arial" w:eastAsia="Arial" w:cs="Arial"/>
                <w:spacing w:val="5"/>
              </w:rPr>
              <w:t>3.</w:t>
            </w:r>
            <w:r>
              <w:rPr>
                <w:spacing w:val="5"/>
              </w:rPr>
              <w:t>本证明一式二份</w:t>
            </w:r>
            <w:r>
              <w:rPr>
                <w:spacing w:val="-15"/>
              </w:rPr>
              <w:t xml:space="preserve"> </w:t>
            </w:r>
            <w:r>
              <w:rPr>
                <w:spacing w:val="5"/>
              </w:rPr>
              <w:t>，出租（或产权）、</w:t>
            </w:r>
            <w:r>
              <w:rPr>
                <w:spacing w:val="-10"/>
              </w:rPr>
              <w:t xml:space="preserve"> </w:t>
            </w:r>
            <w:r>
              <w:rPr>
                <w:spacing w:val="5"/>
              </w:rPr>
              <w:t>施工单位各执一份。</w:t>
            </w:r>
          </w:p>
        </w:tc>
      </w:tr>
    </w:tbl>
    <w:p>
      <w:pPr>
        <w:spacing w:line="208" w:lineRule="exact"/>
        <w:rPr>
          <w:rFonts w:ascii="Arial"/>
          <w:sz w:val="18"/>
        </w:rPr>
      </w:pPr>
      <w:r/>
    </w:p>
    <w:p>
      <w:pPr>
        <w:spacing w:line="208" w:lineRule="exact"/>
        <w:sectPr>
          <w:headerReference w:type="default" r:id="rId163"/>
          <w:footerReference w:type="default" r:id="rId436"/>
          <w:pgSz w:w="12243" w:h="16495"/>
          <w:pgMar w:top="1461" w:right="1609" w:bottom="1137" w:left="1267" w:header="1177" w:footer="912" w:gutter="0"/>
        </w:sectPr>
        <w:rPr>
          <w:rFonts w:ascii="Arial" w:hAnsi="Arial" w:eastAsia="Arial" w:cs="Arial"/>
          <w:sz w:val="18"/>
          <w:szCs w:val="18"/>
        </w:rPr>
      </w:pPr>
    </w:p>
    <w:p>
      <w:pPr>
        <w:spacing w:line="293" w:lineRule="auto"/>
        <w:rPr>
          <w:rFonts w:ascii="Arial"/>
          <w:sz w:val="21"/>
        </w:rPr>
      </w:pPr>
      <w:r/>
    </w:p>
    <w:p>
      <w:pPr>
        <w:pStyle w:val="BodyText"/>
        <w:ind w:left="438"/>
        <w:spacing w:before="99" w:line="482" w:lineRule="exact"/>
        <w:rPr>
          <w:sz w:val="23"/>
          <w:szCs w:val="23"/>
        </w:rPr>
      </w:pPr>
      <w:r>
        <w:rPr>
          <w:rFonts w:ascii="Arial" w:hAnsi="Arial" w:eastAsia="Arial" w:cs="Arial"/>
          <w:sz w:val="23"/>
          <w:szCs w:val="23"/>
          <w:spacing w:val="14"/>
          <w:position w:val="17"/>
        </w:rPr>
        <w:t>8.1.4</w:t>
      </w:r>
      <w:r>
        <w:rPr>
          <w:rFonts w:ascii="Arial" w:hAnsi="Arial" w:eastAsia="Arial" w:cs="Arial"/>
          <w:sz w:val="23"/>
          <w:szCs w:val="23"/>
          <w:position w:val="17"/>
        </w:rPr>
        <w:t xml:space="preserve">   </w:t>
      </w:r>
      <w:r>
        <w:rPr>
          <w:sz w:val="23"/>
          <w:szCs w:val="23"/>
          <w:spacing w:val="14"/>
          <w:position w:val="19"/>
        </w:rPr>
        <w:t>建筑施工起重机械安装/拆卸报审及告</w:t>
      </w:r>
      <w:r>
        <w:rPr>
          <w:sz w:val="23"/>
          <w:szCs w:val="23"/>
          <w:spacing w:val="13"/>
          <w:position w:val="19"/>
        </w:rPr>
        <w:t>知管理资料</w:t>
      </w:r>
    </w:p>
    <w:p>
      <w:pPr>
        <w:pStyle w:val="BodyText"/>
        <w:ind w:left="437"/>
        <w:spacing w:before="1" w:line="173" w:lineRule="auto"/>
        <w:rPr>
          <w:rFonts w:ascii="Arial" w:hAnsi="Arial" w:eastAsia="Arial" w:cs="Arial"/>
          <w:sz w:val="20"/>
          <w:szCs w:val="20"/>
        </w:rPr>
      </w:pPr>
      <w:hyperlink w:history="true" r:id="rId420">
        <w:r>
          <w:rPr>
            <w:rFonts w:ascii="Arial" w:hAnsi="Arial" w:eastAsia="Arial" w:cs="Arial"/>
            <w:sz w:val="20"/>
            <w:szCs w:val="20"/>
            <w:spacing w:val="15"/>
            <w:position w:val="-1"/>
          </w:rPr>
          <w:t>8.1.4.1</w:t>
        </w:r>
      </w:hyperlink>
      <w:r>
        <w:rPr>
          <w:rFonts w:ascii="Arial" w:hAnsi="Arial" w:eastAsia="Arial" w:cs="Arial"/>
          <w:sz w:val="20"/>
          <w:szCs w:val="20"/>
          <w:position w:val="-1"/>
        </w:rPr>
        <w:t xml:space="preserve">   </w:t>
      </w:r>
      <w:r>
        <w:rPr>
          <w:sz w:val="20"/>
          <w:szCs w:val="20"/>
          <w:spacing w:val="15"/>
        </w:rPr>
        <w:t>建筑施工起重机械安装</w:t>
      </w:r>
      <w:r>
        <w:rPr>
          <w:rFonts w:ascii="Arial" w:hAnsi="Arial" w:eastAsia="Arial" w:cs="Arial"/>
          <w:sz w:val="20"/>
          <w:szCs w:val="20"/>
          <w:spacing w:val="15"/>
        </w:rPr>
        <w:t>/</w:t>
      </w:r>
      <w:r>
        <w:rPr>
          <w:sz w:val="20"/>
          <w:szCs w:val="20"/>
          <w:spacing w:val="15"/>
        </w:rPr>
        <w:t>拆卸告知单</w:t>
      </w:r>
      <w:r>
        <w:rPr>
          <w:sz w:val="20"/>
          <w:szCs w:val="20"/>
          <w:spacing w:val="14"/>
        </w:rPr>
        <w:t xml:space="preserve">  </w:t>
      </w:r>
      <w:r>
        <w:rPr>
          <w:rFonts w:ascii="Arial" w:hAnsi="Arial" w:eastAsia="Arial" w:cs="Arial"/>
          <w:sz w:val="20"/>
          <w:szCs w:val="20"/>
          <w:spacing w:val="14"/>
        </w:rPr>
        <w:t>(</w:t>
      </w:r>
      <w:r>
        <w:rPr>
          <w:sz w:val="20"/>
          <w:szCs w:val="20"/>
          <w:spacing w:val="14"/>
        </w:rPr>
        <w:t>通用</w:t>
      </w:r>
      <w:r>
        <w:rPr>
          <w:rFonts w:ascii="Arial" w:hAnsi="Arial" w:eastAsia="Arial" w:cs="Arial"/>
          <w:sz w:val="20"/>
          <w:szCs w:val="20"/>
          <w:spacing w:val="14"/>
        </w:rPr>
        <w:t>)</w:t>
      </w:r>
    </w:p>
    <w:p>
      <w:pPr>
        <w:spacing w:before="95"/>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708"/>
        <w:gridCol w:w="1847"/>
        <w:gridCol w:w="1511"/>
        <w:gridCol w:w="1542"/>
        <w:gridCol w:w="1334"/>
        <w:gridCol w:w="1567"/>
      </w:tblGrid>
      <w:tr>
        <w:trPr>
          <w:trHeight w:val="1431" w:hRule="atLeast"/>
        </w:trPr>
        <w:tc>
          <w:tcPr>
            <w:tcW w:w="9360" w:type="dxa"/>
            <w:vAlign w:val="top"/>
            <w:gridSpan w:val="7"/>
          </w:tcPr>
          <w:p>
            <w:pPr>
              <w:spacing w:line="258" w:lineRule="auto"/>
              <w:rPr>
                <w:rFonts w:ascii="Arial"/>
                <w:sz w:val="21"/>
              </w:rPr>
            </w:pPr>
            <w:r/>
          </w:p>
          <w:p>
            <w:pPr>
              <w:pStyle w:val="TableText"/>
              <w:ind w:left="115"/>
              <w:spacing w:before="64" w:line="180" w:lineRule="auto"/>
              <w:rPr/>
            </w:pPr>
            <w:r>
              <w:rPr>
                <w:spacing w:val="8"/>
              </w:rPr>
              <w:t>致</w:t>
            </w:r>
            <w:r>
              <w:rPr>
                <w:spacing w:val="12"/>
              </w:rPr>
              <w:t>：</w:t>
            </w:r>
            <w:r>
              <w:rPr>
                <w:u w:val="single" w:color="auto"/>
              </w:rPr>
              <w:t xml:space="preserve">                                                                                         </w:t>
            </w:r>
            <w:r>
              <w:rPr>
                <w:spacing w:val="12"/>
              </w:rPr>
              <w:t>（</w:t>
            </w:r>
            <w:r>
              <w:rPr>
                <w:spacing w:val="8"/>
              </w:rPr>
              <w:t>建设主管部门或安全监督机构）</w:t>
            </w:r>
          </w:p>
          <w:p>
            <w:pPr>
              <w:pStyle w:val="TableText"/>
              <w:ind w:left="114" w:right="101" w:firstLine="321"/>
              <w:spacing w:before="18" w:line="193" w:lineRule="auto"/>
              <w:jc w:val="both"/>
              <w:rPr/>
            </w:pPr>
            <w:r>
              <w:rPr>
                <w:spacing w:val="7"/>
              </w:rPr>
              <w:t>我单位承担</w:t>
            </w:r>
            <w:r>
              <w:rPr>
                <w:spacing w:val="-41"/>
              </w:rPr>
              <w:t xml:space="preserve"> </w:t>
            </w:r>
            <w:r>
              <w:rPr>
                <w:u w:val="single" w:color="auto"/>
                <w:spacing w:val="1"/>
              </w:rPr>
              <w:t xml:space="preserve">                                 </w:t>
            </w:r>
            <w:r>
              <w:rPr>
                <w:u w:val="single" w:color="auto"/>
              </w:rPr>
              <w:t xml:space="preserve">         </w:t>
            </w:r>
            <w:r>
              <w:rPr>
                <w:spacing w:val="-34"/>
              </w:rPr>
              <w:t xml:space="preserve"> </w:t>
            </w:r>
            <w:r>
              <w:rPr>
                <w:spacing w:val="7"/>
              </w:rPr>
              <w:t>工程的建筑起重机械安装/拆卸专项承包施工</w:t>
            </w:r>
            <w:r>
              <w:rPr>
                <w:spacing w:val="-14"/>
              </w:rPr>
              <w:t xml:space="preserve"> </w:t>
            </w:r>
            <w:r>
              <w:rPr>
                <w:spacing w:val="7"/>
              </w:rPr>
              <w:t>,  装拆作业位置：</w:t>
            </w:r>
            <w:r>
              <w:rPr>
                <w:u w:val="single" w:color="auto"/>
                <w:spacing w:val="7"/>
              </w:rPr>
              <w:t xml:space="preserve">                        </w:t>
            </w:r>
            <w:r>
              <w:rPr>
                <w:u w:val="single" w:color="auto"/>
                <w:spacing w:val="6"/>
              </w:rPr>
              <w:t xml:space="preserve">         </w:t>
            </w:r>
            <w:r>
              <w:rPr>
                <w:spacing w:val="-13"/>
              </w:rPr>
              <w:t xml:space="preserve"> </w:t>
            </w:r>
            <w:r>
              <w:rPr>
                <w:spacing w:val="6"/>
              </w:rPr>
              <w:t>, </w:t>
            </w:r>
            <w:r>
              <w:rPr>
                <w:spacing w:val="9"/>
              </w:rPr>
              <w:t>该建筑施工起重机械专项施工方案和本单位资格条件经施工单位</w:t>
            </w:r>
            <w:r>
              <w:rPr>
                <w:spacing w:val="-16"/>
              </w:rPr>
              <w:t xml:space="preserve"> </w:t>
            </w:r>
            <w:r>
              <w:rPr>
                <w:spacing w:val="9"/>
              </w:rPr>
              <w:t>、监理单位审核</w:t>
            </w:r>
            <w:r>
              <w:rPr>
                <w:spacing w:val="-21"/>
              </w:rPr>
              <w:t xml:space="preserve"> </w:t>
            </w:r>
            <w:r>
              <w:rPr>
                <w:spacing w:val="9"/>
              </w:rPr>
              <w:t>、审查合格</w:t>
            </w:r>
            <w:r>
              <w:rPr>
                <w:spacing w:val="-15"/>
              </w:rPr>
              <w:t xml:space="preserve"> </w:t>
            </w:r>
            <w:r>
              <w:rPr>
                <w:spacing w:val="9"/>
              </w:rPr>
              <w:t>,  现告知你处并附审核审查合格的各项</w:t>
            </w:r>
            <w:r>
              <w:rPr/>
              <w:t xml:space="preserve"> </w:t>
            </w:r>
            <w:r>
              <w:rPr>
                <w:spacing w:val="3"/>
              </w:rPr>
              <w:t>资料</w:t>
            </w:r>
            <w:r>
              <w:rPr>
                <w:spacing w:val="-8"/>
              </w:rPr>
              <w:t xml:space="preserve"> </w:t>
            </w:r>
            <w:r>
              <w:rPr>
                <w:spacing w:val="3"/>
              </w:rPr>
              <w:t>,</w:t>
            </w:r>
            <w:r>
              <w:rPr>
                <w:spacing w:val="10"/>
              </w:rPr>
              <w:t xml:space="preserve">  </w:t>
            </w:r>
            <w:r>
              <w:rPr>
                <w:spacing w:val="3"/>
              </w:rPr>
              <w:t>告知如下：</w:t>
            </w:r>
          </w:p>
        </w:tc>
      </w:tr>
      <w:tr>
        <w:trPr>
          <w:trHeight w:val="790" w:hRule="atLeast"/>
        </w:trPr>
        <w:tc>
          <w:tcPr>
            <w:tcW w:w="1559" w:type="dxa"/>
            <w:vAlign w:val="top"/>
            <w:gridSpan w:val="2"/>
          </w:tcPr>
          <w:p>
            <w:pPr>
              <w:spacing w:line="254" w:lineRule="auto"/>
              <w:rPr>
                <w:rFonts w:ascii="Arial"/>
                <w:sz w:val="21"/>
              </w:rPr>
            </w:pPr>
            <w:r/>
          </w:p>
          <w:p>
            <w:pPr>
              <w:pStyle w:val="TableText"/>
              <w:ind w:left="387"/>
              <w:spacing w:before="65" w:line="185" w:lineRule="auto"/>
              <w:rPr/>
            </w:pPr>
            <w:r>
              <w:rPr>
                <w:spacing w:val="8"/>
              </w:rPr>
              <w:t>设备信息号</w:t>
            </w:r>
          </w:p>
        </w:tc>
        <w:tc>
          <w:tcPr>
            <w:tcW w:w="1847" w:type="dxa"/>
            <w:vAlign w:val="top"/>
          </w:tcPr>
          <w:p>
            <w:pPr>
              <w:rPr>
                <w:rFonts w:ascii="Arial"/>
                <w:sz w:val="21"/>
              </w:rPr>
            </w:pPr>
            <w:r/>
          </w:p>
        </w:tc>
        <w:tc>
          <w:tcPr>
            <w:tcW w:w="1511" w:type="dxa"/>
            <w:vAlign w:val="top"/>
          </w:tcPr>
          <w:p>
            <w:pPr>
              <w:spacing w:line="254" w:lineRule="auto"/>
              <w:rPr>
                <w:rFonts w:ascii="Arial"/>
                <w:sz w:val="21"/>
              </w:rPr>
            </w:pPr>
            <w:r/>
          </w:p>
          <w:p>
            <w:pPr>
              <w:pStyle w:val="TableText"/>
              <w:ind w:left="439"/>
              <w:spacing w:before="65" w:line="185" w:lineRule="auto"/>
              <w:rPr/>
            </w:pPr>
            <w:r>
              <w:rPr>
                <w:spacing w:val="8"/>
              </w:rPr>
              <w:t>设备名称</w:t>
            </w:r>
          </w:p>
        </w:tc>
        <w:tc>
          <w:tcPr>
            <w:tcW w:w="1542" w:type="dxa"/>
            <w:vAlign w:val="top"/>
          </w:tcPr>
          <w:p>
            <w:pPr>
              <w:rPr>
                <w:rFonts w:ascii="Arial"/>
                <w:sz w:val="21"/>
              </w:rPr>
            </w:pPr>
            <w:r/>
          </w:p>
        </w:tc>
        <w:tc>
          <w:tcPr>
            <w:tcW w:w="1334" w:type="dxa"/>
            <w:vAlign w:val="top"/>
          </w:tcPr>
          <w:p>
            <w:pPr>
              <w:spacing w:line="255" w:lineRule="auto"/>
              <w:rPr>
                <w:rFonts w:ascii="Arial"/>
                <w:sz w:val="21"/>
              </w:rPr>
            </w:pPr>
            <w:r/>
          </w:p>
          <w:p>
            <w:pPr>
              <w:pStyle w:val="TableText"/>
              <w:ind w:left="355"/>
              <w:spacing w:before="64" w:line="184" w:lineRule="auto"/>
              <w:rPr/>
            </w:pPr>
            <w:r>
              <w:rPr>
                <w:spacing w:val="7"/>
              </w:rPr>
              <w:t>作业类别</w:t>
            </w:r>
          </w:p>
        </w:tc>
        <w:tc>
          <w:tcPr>
            <w:tcW w:w="1567" w:type="dxa"/>
            <w:vAlign w:val="top"/>
          </w:tcPr>
          <w:p>
            <w:pPr>
              <w:spacing w:line="254" w:lineRule="auto"/>
              <w:rPr>
                <w:rFonts w:ascii="Arial"/>
                <w:sz w:val="21"/>
              </w:rPr>
            </w:pPr>
            <w:r/>
          </w:p>
          <w:p>
            <w:pPr>
              <w:pStyle w:val="TableText"/>
              <w:ind w:left="241"/>
              <w:spacing w:before="64" w:line="186" w:lineRule="auto"/>
              <w:rPr/>
            </w:pPr>
            <w:r>
              <w:rPr>
                <w:spacing w:val="4"/>
              </w:rPr>
              <w:t>牵安装</w:t>
            </w:r>
            <w:r>
              <w:rPr>
                <w:spacing w:val="13"/>
                <w:w w:val="101"/>
              </w:rPr>
              <w:t xml:space="preserve">   </w:t>
            </w:r>
            <w:r>
              <w:rPr>
                <w:spacing w:val="4"/>
              </w:rPr>
              <w:t>牵拆卸</w:t>
            </w:r>
          </w:p>
        </w:tc>
      </w:tr>
      <w:tr>
        <w:trPr>
          <w:trHeight w:val="790" w:hRule="atLeast"/>
        </w:trPr>
        <w:tc>
          <w:tcPr>
            <w:tcW w:w="1559" w:type="dxa"/>
            <w:vAlign w:val="top"/>
            <w:gridSpan w:val="2"/>
          </w:tcPr>
          <w:p>
            <w:pPr>
              <w:spacing w:line="255" w:lineRule="auto"/>
              <w:rPr>
                <w:rFonts w:ascii="Arial"/>
                <w:sz w:val="21"/>
              </w:rPr>
            </w:pPr>
            <w:r/>
          </w:p>
          <w:p>
            <w:pPr>
              <w:pStyle w:val="TableText"/>
              <w:ind w:left="469"/>
              <w:spacing w:before="64" w:line="185" w:lineRule="auto"/>
              <w:rPr/>
            </w:pPr>
            <w:r>
              <w:rPr>
                <w:spacing w:val="7"/>
              </w:rPr>
              <w:t>规格型号</w:t>
            </w:r>
          </w:p>
        </w:tc>
        <w:tc>
          <w:tcPr>
            <w:tcW w:w="1847" w:type="dxa"/>
            <w:vAlign w:val="top"/>
          </w:tcPr>
          <w:p>
            <w:pPr>
              <w:rPr>
                <w:rFonts w:ascii="Arial"/>
                <w:sz w:val="21"/>
              </w:rPr>
            </w:pPr>
            <w:r/>
          </w:p>
        </w:tc>
        <w:tc>
          <w:tcPr>
            <w:tcW w:w="1511" w:type="dxa"/>
            <w:vAlign w:val="top"/>
          </w:tcPr>
          <w:p>
            <w:pPr>
              <w:spacing w:line="255" w:lineRule="auto"/>
              <w:rPr>
                <w:rFonts w:ascii="Arial"/>
                <w:sz w:val="21"/>
              </w:rPr>
            </w:pPr>
            <w:r/>
          </w:p>
          <w:p>
            <w:pPr>
              <w:pStyle w:val="TableText"/>
              <w:ind w:left="453"/>
              <w:spacing w:before="64" w:line="186" w:lineRule="auto"/>
              <w:rPr/>
            </w:pPr>
            <w:r>
              <w:rPr>
                <w:spacing w:val="4"/>
              </w:rPr>
              <w:t>出厂编号</w:t>
            </w:r>
          </w:p>
        </w:tc>
        <w:tc>
          <w:tcPr>
            <w:tcW w:w="1542" w:type="dxa"/>
            <w:vAlign w:val="top"/>
          </w:tcPr>
          <w:p>
            <w:pPr>
              <w:rPr>
                <w:rFonts w:ascii="Arial"/>
                <w:sz w:val="21"/>
              </w:rPr>
            </w:pPr>
            <w:r/>
          </w:p>
        </w:tc>
        <w:tc>
          <w:tcPr>
            <w:tcW w:w="1334" w:type="dxa"/>
            <w:vAlign w:val="top"/>
          </w:tcPr>
          <w:p>
            <w:pPr>
              <w:spacing w:line="255" w:lineRule="auto"/>
              <w:rPr>
                <w:rFonts w:ascii="Arial"/>
                <w:sz w:val="21"/>
              </w:rPr>
            </w:pPr>
            <w:r/>
          </w:p>
          <w:p>
            <w:pPr>
              <w:pStyle w:val="TableText"/>
              <w:ind w:left="367"/>
              <w:spacing w:before="65" w:line="184" w:lineRule="auto"/>
              <w:rPr/>
            </w:pPr>
            <w:r>
              <w:rPr>
                <w:spacing w:val="4"/>
              </w:rPr>
              <w:t>出厂日期</w:t>
            </w:r>
          </w:p>
        </w:tc>
        <w:tc>
          <w:tcPr>
            <w:tcW w:w="1567" w:type="dxa"/>
            <w:vAlign w:val="top"/>
          </w:tcPr>
          <w:p>
            <w:pPr>
              <w:rPr>
                <w:rFonts w:ascii="Arial"/>
                <w:sz w:val="21"/>
              </w:rPr>
            </w:pPr>
            <w:r/>
          </w:p>
        </w:tc>
      </w:tr>
      <w:tr>
        <w:trPr>
          <w:trHeight w:val="790" w:hRule="atLeast"/>
        </w:trPr>
        <w:tc>
          <w:tcPr>
            <w:tcW w:w="1559" w:type="dxa"/>
            <w:vAlign w:val="top"/>
            <w:gridSpan w:val="2"/>
          </w:tcPr>
          <w:p>
            <w:pPr>
              <w:spacing w:line="256" w:lineRule="auto"/>
              <w:rPr>
                <w:rFonts w:ascii="Arial"/>
                <w:sz w:val="21"/>
              </w:rPr>
            </w:pPr>
            <w:r/>
          </w:p>
          <w:p>
            <w:pPr>
              <w:pStyle w:val="TableText"/>
              <w:ind w:left="388"/>
              <w:spacing w:before="64" w:line="185" w:lineRule="auto"/>
              <w:rPr/>
            </w:pPr>
            <w:r>
              <w:rPr>
                <w:spacing w:val="7"/>
              </w:rPr>
              <w:t>装拆总高度</w:t>
            </w:r>
          </w:p>
        </w:tc>
        <w:tc>
          <w:tcPr>
            <w:tcW w:w="1847" w:type="dxa"/>
            <w:vAlign w:val="top"/>
          </w:tcPr>
          <w:p>
            <w:pPr>
              <w:spacing w:line="273" w:lineRule="auto"/>
              <w:rPr>
                <w:rFonts w:ascii="Arial"/>
                <w:sz w:val="21"/>
              </w:rPr>
            </w:pPr>
            <w:r/>
          </w:p>
          <w:p>
            <w:pPr>
              <w:ind w:left="1185"/>
              <w:spacing w:before="43" w:line="180" w:lineRule="exact"/>
              <w:rPr>
                <w:rFonts w:ascii="Arial" w:hAnsi="Arial" w:eastAsia="Arial" w:cs="Arial"/>
                <w:sz w:val="15"/>
                <w:szCs w:val="15"/>
              </w:rPr>
            </w:pPr>
            <w:r>
              <w:rPr>
                <w:rFonts w:ascii="Arial" w:hAnsi="Arial" w:eastAsia="Arial" w:cs="Arial"/>
                <w:sz w:val="15"/>
                <w:szCs w:val="15"/>
                <w:position w:val="1"/>
              </w:rPr>
              <w:t>m</w:t>
            </w:r>
          </w:p>
        </w:tc>
        <w:tc>
          <w:tcPr>
            <w:tcW w:w="1511" w:type="dxa"/>
            <w:vAlign w:val="top"/>
          </w:tcPr>
          <w:p>
            <w:pPr>
              <w:spacing w:line="255" w:lineRule="auto"/>
              <w:rPr>
                <w:rFonts w:ascii="Arial"/>
                <w:sz w:val="21"/>
              </w:rPr>
            </w:pPr>
            <w:r/>
          </w:p>
          <w:p>
            <w:pPr>
              <w:pStyle w:val="TableText"/>
              <w:ind w:left="362"/>
              <w:spacing w:before="65" w:line="185" w:lineRule="auto"/>
              <w:rPr/>
            </w:pPr>
            <w:r>
              <w:rPr>
                <w:spacing w:val="7"/>
              </w:rPr>
              <w:t>是否有附着</w:t>
            </w:r>
          </w:p>
        </w:tc>
        <w:tc>
          <w:tcPr>
            <w:tcW w:w="1542" w:type="dxa"/>
            <w:vAlign w:val="top"/>
          </w:tcPr>
          <w:p>
            <w:pPr>
              <w:spacing w:line="256" w:lineRule="auto"/>
              <w:rPr>
                <w:rFonts w:ascii="Arial"/>
                <w:sz w:val="21"/>
              </w:rPr>
            </w:pPr>
            <w:r/>
          </w:p>
          <w:p>
            <w:pPr>
              <w:pStyle w:val="TableText"/>
              <w:ind w:left="386"/>
              <w:spacing w:before="64" w:line="185" w:lineRule="auto"/>
              <w:rPr/>
            </w:pPr>
            <w:r>
              <w:rPr>
                <w:spacing w:val="1"/>
              </w:rPr>
              <w:t>牵是</w:t>
            </w:r>
            <w:r>
              <w:rPr>
                <w:spacing w:val="14"/>
              </w:rPr>
              <w:t xml:space="preserve">   </w:t>
            </w:r>
            <w:r>
              <w:rPr>
                <w:spacing w:val="1"/>
              </w:rPr>
              <w:t>牵否</w:t>
            </w:r>
          </w:p>
        </w:tc>
        <w:tc>
          <w:tcPr>
            <w:tcW w:w="1334" w:type="dxa"/>
            <w:vAlign w:val="top"/>
          </w:tcPr>
          <w:p>
            <w:pPr>
              <w:spacing w:line="255" w:lineRule="auto"/>
              <w:rPr>
                <w:rFonts w:ascii="Arial"/>
                <w:sz w:val="21"/>
              </w:rPr>
            </w:pPr>
            <w:r/>
          </w:p>
          <w:p>
            <w:pPr>
              <w:pStyle w:val="TableText"/>
              <w:ind w:left="365"/>
              <w:spacing w:before="65" w:line="184" w:lineRule="auto"/>
              <w:rPr/>
            </w:pPr>
            <w:r>
              <w:rPr>
                <w:spacing w:val="4"/>
              </w:rPr>
              <w:t>附着次数</w:t>
            </w:r>
          </w:p>
        </w:tc>
        <w:tc>
          <w:tcPr>
            <w:tcW w:w="1567" w:type="dxa"/>
            <w:vAlign w:val="top"/>
          </w:tcPr>
          <w:p>
            <w:pPr>
              <w:rPr>
                <w:rFonts w:ascii="Arial"/>
                <w:sz w:val="21"/>
              </w:rPr>
            </w:pPr>
            <w:r/>
          </w:p>
        </w:tc>
      </w:tr>
      <w:tr>
        <w:trPr>
          <w:trHeight w:val="790" w:hRule="atLeast"/>
        </w:trPr>
        <w:tc>
          <w:tcPr>
            <w:tcW w:w="1559" w:type="dxa"/>
            <w:vAlign w:val="top"/>
            <w:gridSpan w:val="2"/>
          </w:tcPr>
          <w:p>
            <w:pPr>
              <w:spacing w:line="256" w:lineRule="auto"/>
              <w:rPr>
                <w:rFonts w:ascii="Arial"/>
                <w:sz w:val="21"/>
              </w:rPr>
            </w:pPr>
            <w:r/>
          </w:p>
          <w:p>
            <w:pPr>
              <w:pStyle w:val="TableText"/>
              <w:ind w:left="310"/>
              <w:spacing w:before="64" w:line="185" w:lineRule="auto"/>
              <w:rPr/>
            </w:pPr>
            <w:r>
              <w:rPr>
                <w:spacing w:val="7"/>
              </w:rPr>
              <w:t>安装资质等级</w:t>
            </w:r>
          </w:p>
        </w:tc>
        <w:tc>
          <w:tcPr>
            <w:tcW w:w="1847" w:type="dxa"/>
            <w:vAlign w:val="top"/>
          </w:tcPr>
          <w:p>
            <w:pPr>
              <w:rPr>
                <w:rFonts w:ascii="Arial"/>
                <w:sz w:val="21"/>
              </w:rPr>
            </w:pPr>
            <w:r/>
          </w:p>
        </w:tc>
        <w:tc>
          <w:tcPr>
            <w:tcW w:w="1511" w:type="dxa"/>
            <w:vAlign w:val="top"/>
          </w:tcPr>
          <w:p>
            <w:pPr>
              <w:spacing w:line="257" w:lineRule="auto"/>
              <w:rPr>
                <w:rFonts w:ascii="Arial"/>
                <w:sz w:val="21"/>
              </w:rPr>
            </w:pPr>
            <w:r/>
          </w:p>
          <w:p>
            <w:pPr>
              <w:pStyle w:val="TableText"/>
              <w:ind w:left="281"/>
              <w:spacing w:before="64" w:line="184" w:lineRule="auto"/>
              <w:rPr/>
            </w:pPr>
            <w:r>
              <w:rPr>
                <w:spacing w:val="8"/>
              </w:rPr>
              <w:t>计划装拆日期</w:t>
            </w:r>
          </w:p>
        </w:tc>
        <w:tc>
          <w:tcPr>
            <w:tcW w:w="1542" w:type="dxa"/>
            <w:vAlign w:val="top"/>
          </w:tcPr>
          <w:p>
            <w:pPr>
              <w:rPr>
                <w:rFonts w:ascii="Arial"/>
                <w:sz w:val="21"/>
              </w:rPr>
            </w:pPr>
            <w:r/>
          </w:p>
        </w:tc>
        <w:tc>
          <w:tcPr>
            <w:tcW w:w="1334" w:type="dxa"/>
            <w:vAlign w:val="top"/>
          </w:tcPr>
          <w:p>
            <w:pPr>
              <w:spacing w:line="256" w:lineRule="auto"/>
              <w:rPr>
                <w:rFonts w:ascii="Arial"/>
                <w:sz w:val="21"/>
              </w:rPr>
            </w:pPr>
            <w:r/>
          </w:p>
          <w:p>
            <w:pPr>
              <w:pStyle w:val="TableText"/>
              <w:ind w:left="275"/>
              <w:spacing w:before="64" w:line="185" w:lineRule="auto"/>
              <w:rPr/>
            </w:pPr>
            <w:r>
              <w:rPr>
                <w:spacing w:val="7"/>
              </w:rPr>
              <w:t>装拆负责人</w:t>
            </w:r>
          </w:p>
        </w:tc>
        <w:tc>
          <w:tcPr>
            <w:tcW w:w="1567" w:type="dxa"/>
            <w:vAlign w:val="top"/>
          </w:tcPr>
          <w:p>
            <w:pPr>
              <w:rPr>
                <w:rFonts w:ascii="Arial"/>
                <w:sz w:val="21"/>
              </w:rPr>
            </w:pPr>
            <w:r/>
          </w:p>
        </w:tc>
      </w:tr>
      <w:tr>
        <w:trPr>
          <w:trHeight w:val="4499" w:hRule="atLeast"/>
        </w:trPr>
        <w:tc>
          <w:tcPr>
            <w:tcW w:w="9360" w:type="dxa"/>
            <w:vAlign w:val="top"/>
            <w:gridSpan w:val="7"/>
            <w:tcBorders>
              <w:bottom w:val="nil"/>
            </w:tcBorders>
          </w:tcPr>
          <w:p>
            <w:pPr>
              <w:spacing w:line="344" w:lineRule="auto"/>
              <w:rPr>
                <w:rFonts w:ascii="Arial"/>
                <w:sz w:val="21"/>
              </w:rPr>
            </w:pPr>
            <w:r/>
          </w:p>
          <w:p>
            <w:pPr>
              <w:pStyle w:val="TableText"/>
              <w:ind w:left="118"/>
              <w:spacing w:before="65" w:line="167" w:lineRule="auto"/>
              <w:rPr/>
            </w:pPr>
            <w:r>
              <w:rPr>
                <w:spacing w:val="5"/>
              </w:rPr>
              <w:t>提交的附件资料（为“</w:t>
            </w:r>
            <w:r>
              <w:rPr>
                <w:spacing w:val="-22"/>
              </w:rPr>
              <w:t xml:space="preserve"> </w:t>
            </w:r>
            <w:r>
              <w:rPr>
                <w:spacing w:val="5"/>
                <w:position w:val="-2"/>
              </w:rPr>
              <w:t>牵</w:t>
            </w:r>
            <w:r>
              <w:rPr>
                <w:spacing w:val="5"/>
              </w:rPr>
              <w:t>”</w:t>
            </w:r>
            <w:r>
              <w:rPr>
                <w:spacing w:val="-12"/>
              </w:rPr>
              <w:t xml:space="preserve"> </w:t>
            </w:r>
            <w:r>
              <w:rPr>
                <w:spacing w:val="5"/>
              </w:rPr>
              <w:t>内勾选的资料</w:t>
            </w:r>
            <w:r>
              <w:rPr>
                <w:spacing w:val="-40"/>
              </w:rPr>
              <w:t>）：</w:t>
            </w:r>
          </w:p>
          <w:p>
            <w:pPr>
              <w:pStyle w:val="TableText"/>
              <w:ind w:left="434"/>
              <w:spacing w:before="12" w:line="193" w:lineRule="auto"/>
              <w:rPr/>
            </w:pPr>
            <w:r>
              <w:rPr>
                <w:spacing w:val="8"/>
              </w:rPr>
              <w:t>一</w:t>
            </w:r>
            <w:r>
              <w:rPr>
                <w:spacing w:val="-21"/>
              </w:rPr>
              <w:t xml:space="preserve"> </w:t>
            </w:r>
            <w:r>
              <w:rPr>
                <w:spacing w:val="8"/>
              </w:rPr>
              <w:t>、建筑施工起重机械安装（拆卸）专项方</w:t>
            </w:r>
            <w:r>
              <w:rPr>
                <w:spacing w:val="7"/>
              </w:rPr>
              <w:t>案审核资料</w:t>
            </w:r>
          </w:p>
          <w:p>
            <w:pPr>
              <w:pStyle w:val="TableText"/>
              <w:ind w:left="442"/>
              <w:spacing w:line="184" w:lineRule="auto"/>
              <w:rPr/>
            </w:pPr>
            <w:r>
              <w:rPr>
                <w:rFonts w:ascii="Arial" w:hAnsi="Arial" w:eastAsia="Arial" w:cs="Arial"/>
                <w:spacing w:val="9"/>
              </w:rPr>
              <w:t>1.</w:t>
            </w:r>
            <w:r>
              <w:rPr>
                <w:spacing w:val="9"/>
              </w:rPr>
              <w:t>牵建筑施工起重机械安装（拆卸）专项方案报审表</w:t>
            </w:r>
          </w:p>
          <w:p>
            <w:pPr>
              <w:pStyle w:val="TableText"/>
              <w:ind w:left="439"/>
              <w:spacing w:before="13" w:line="201" w:lineRule="auto"/>
              <w:rPr/>
            </w:pPr>
            <w:r>
              <w:rPr>
                <w:rFonts w:ascii="Arial" w:hAnsi="Arial" w:eastAsia="Arial" w:cs="Arial"/>
                <w:spacing w:val="9"/>
              </w:rPr>
              <w:t>2.</w:t>
            </w:r>
            <w:r>
              <w:rPr>
                <w:spacing w:val="9"/>
              </w:rPr>
              <w:t>牵建筑施工起重机械安装（拆卸）专项方案审核表（施工总承包单</w:t>
            </w:r>
            <w:r>
              <w:rPr>
                <w:spacing w:val="8"/>
              </w:rPr>
              <w:t>位）</w:t>
            </w:r>
          </w:p>
          <w:p>
            <w:pPr>
              <w:pStyle w:val="TableText"/>
              <w:ind w:left="439"/>
              <w:spacing w:line="180" w:lineRule="auto"/>
              <w:rPr/>
            </w:pPr>
            <w:r>
              <w:rPr>
                <w:rFonts w:ascii="Arial" w:hAnsi="Arial" w:eastAsia="Arial" w:cs="Arial"/>
                <w:spacing w:val="9"/>
              </w:rPr>
              <w:t>3.</w:t>
            </w:r>
            <w:r>
              <w:rPr>
                <w:spacing w:val="9"/>
              </w:rPr>
              <w:t>牵建筑施工起重机械安装（拆卸）专项方案审核表（分</w:t>
            </w:r>
            <w:r>
              <w:rPr>
                <w:spacing w:val="8"/>
              </w:rPr>
              <w:t>包单位）</w:t>
            </w:r>
          </w:p>
          <w:p>
            <w:pPr>
              <w:pStyle w:val="TableText"/>
              <w:ind w:left="437"/>
              <w:spacing w:before="18" w:line="197" w:lineRule="auto"/>
              <w:rPr/>
            </w:pPr>
            <w:r>
              <w:rPr>
                <w:rFonts w:ascii="Arial" w:hAnsi="Arial" w:eastAsia="Arial" w:cs="Arial"/>
                <w:spacing w:val="9"/>
              </w:rPr>
              <w:t>4.</w:t>
            </w:r>
            <w:r>
              <w:rPr>
                <w:spacing w:val="9"/>
              </w:rPr>
              <w:t>牵建筑施工起重机械安装（拆卸）专项方案（含应急预案）</w:t>
            </w:r>
          </w:p>
          <w:p>
            <w:pPr>
              <w:pStyle w:val="TableText"/>
              <w:ind w:left="440"/>
              <w:spacing w:before="1" w:line="184" w:lineRule="auto"/>
              <w:rPr/>
            </w:pPr>
            <w:r>
              <w:rPr>
                <w:rFonts w:ascii="Arial" w:hAnsi="Arial" w:eastAsia="Arial" w:cs="Arial"/>
                <w:spacing w:val="9"/>
              </w:rPr>
              <w:t>5.</w:t>
            </w:r>
            <w:r>
              <w:rPr>
                <w:spacing w:val="9"/>
              </w:rPr>
              <w:t>牵专项方案专家论证报告</w:t>
            </w:r>
          </w:p>
          <w:p>
            <w:pPr>
              <w:pStyle w:val="TableText"/>
              <w:ind w:left="434"/>
              <w:spacing w:before="13" w:line="185" w:lineRule="auto"/>
              <w:rPr/>
            </w:pPr>
            <w:r>
              <w:rPr>
                <w:spacing w:val="6"/>
              </w:rPr>
              <w:t>二</w:t>
            </w:r>
            <w:r>
              <w:rPr>
                <w:spacing w:val="-5"/>
              </w:rPr>
              <w:t xml:space="preserve"> </w:t>
            </w:r>
            <w:r>
              <w:rPr>
                <w:spacing w:val="6"/>
              </w:rPr>
              <w:t>、建筑起重机械安装</w:t>
            </w:r>
            <w:r>
              <w:rPr>
                <w:spacing w:val="-21"/>
              </w:rPr>
              <w:t xml:space="preserve"> </w:t>
            </w:r>
            <w:r>
              <w:rPr>
                <w:spacing w:val="6"/>
              </w:rPr>
              <w:t>、拆卸工程单位条件审查资料</w:t>
            </w:r>
          </w:p>
          <w:p>
            <w:pPr>
              <w:pStyle w:val="TableText"/>
              <w:ind w:left="442"/>
              <w:spacing w:before="9" w:line="197" w:lineRule="auto"/>
              <w:rPr/>
            </w:pPr>
            <w:r>
              <w:rPr>
                <w:rFonts w:ascii="Arial" w:hAnsi="Arial" w:eastAsia="Arial" w:cs="Arial"/>
                <w:spacing w:val="9"/>
              </w:rPr>
              <w:t>1.</w:t>
            </w:r>
            <w:r>
              <w:rPr>
                <w:spacing w:val="9"/>
              </w:rPr>
              <w:t>牵《建筑起重机械安装（拆卸）工程单位条</w:t>
            </w:r>
            <w:r>
              <w:rPr>
                <w:spacing w:val="8"/>
              </w:rPr>
              <w:t>件审核表》</w:t>
            </w:r>
          </w:p>
          <w:p>
            <w:pPr>
              <w:pStyle w:val="TableText"/>
              <w:ind w:left="438"/>
              <w:spacing w:before="1" w:line="189" w:lineRule="auto"/>
              <w:rPr/>
            </w:pPr>
            <w:r>
              <w:rPr>
                <w:rFonts w:ascii="Arial" w:hAnsi="Arial" w:eastAsia="Arial" w:cs="Arial"/>
                <w:spacing w:val="12"/>
              </w:rPr>
              <w:t>2.</w:t>
            </w:r>
            <w:r>
              <w:rPr>
                <w:spacing w:val="12"/>
              </w:rPr>
              <w:t>相关附件材料：</w:t>
            </w:r>
          </w:p>
          <w:p>
            <w:pPr>
              <w:pStyle w:val="TableText"/>
              <w:ind w:left="442"/>
              <w:spacing w:before="9" w:line="184" w:lineRule="auto"/>
              <w:rPr/>
            </w:pPr>
            <w:r>
              <w:rPr>
                <w:rFonts w:ascii="Arial" w:hAnsi="Arial" w:eastAsia="Arial" w:cs="Arial"/>
                <w:spacing w:val="7"/>
              </w:rPr>
              <w:t>1</w:t>
            </w:r>
            <w:r>
              <w:rPr>
                <w:spacing w:val="7"/>
              </w:rPr>
              <w:t>）牵安装（拆卸）单位建筑资质证书</w:t>
            </w:r>
            <w:r>
              <w:rPr>
                <w:spacing w:val="-15"/>
              </w:rPr>
              <w:t xml:space="preserve"> </w:t>
            </w:r>
            <w:r>
              <w:rPr>
                <w:spacing w:val="7"/>
              </w:rPr>
              <w:t>、安全生产许可证副本（复印件）</w:t>
            </w:r>
          </w:p>
          <w:p>
            <w:pPr>
              <w:pStyle w:val="TableText"/>
              <w:ind w:left="438"/>
              <w:spacing w:before="13" w:line="201" w:lineRule="auto"/>
              <w:rPr/>
            </w:pPr>
            <w:r>
              <w:rPr>
                <w:rFonts w:ascii="Arial" w:hAnsi="Arial" w:eastAsia="Arial" w:cs="Arial"/>
                <w:spacing w:val="8"/>
              </w:rPr>
              <w:t>2</w:t>
            </w:r>
            <w:r>
              <w:rPr>
                <w:spacing w:val="8"/>
              </w:rPr>
              <w:t>）牵安装（拆卸）单位配备专业技术人员</w:t>
            </w:r>
            <w:r>
              <w:rPr>
                <w:spacing w:val="-21"/>
              </w:rPr>
              <w:t xml:space="preserve"> </w:t>
            </w:r>
            <w:r>
              <w:rPr>
                <w:spacing w:val="8"/>
              </w:rPr>
              <w:t>、机械类或综合类专职安全员名单及</w:t>
            </w:r>
            <w:r>
              <w:rPr>
                <w:spacing w:val="7"/>
              </w:rPr>
              <w:t>资格证书（复印件）</w:t>
            </w:r>
          </w:p>
          <w:p>
            <w:pPr>
              <w:pStyle w:val="TableText"/>
              <w:ind w:left="439"/>
              <w:spacing w:before="1" w:line="180" w:lineRule="auto"/>
              <w:rPr/>
            </w:pPr>
            <w:r>
              <w:rPr>
                <w:rFonts w:ascii="Arial" w:hAnsi="Arial" w:eastAsia="Arial" w:cs="Arial"/>
                <w:spacing w:val="8"/>
              </w:rPr>
              <w:t>3</w:t>
            </w:r>
            <w:r>
              <w:rPr>
                <w:spacing w:val="8"/>
              </w:rPr>
              <w:t>）牵安装（拆卸）单位配备装拆人员名单及建筑施工特种作业操作资格证（复印件）</w:t>
            </w:r>
          </w:p>
          <w:p>
            <w:pPr>
              <w:pStyle w:val="TableText"/>
              <w:ind w:left="436"/>
              <w:spacing w:before="17" w:line="181" w:lineRule="auto"/>
              <w:rPr/>
            </w:pPr>
            <w:r>
              <w:rPr>
                <w:rFonts w:ascii="Arial" w:hAnsi="Arial" w:eastAsia="Arial" w:cs="Arial"/>
                <w:spacing w:val="8"/>
              </w:rPr>
              <w:t>4</w:t>
            </w:r>
            <w:r>
              <w:rPr>
                <w:spacing w:val="8"/>
              </w:rPr>
              <w:t>）牵辅助起重机械（不含汽车吊）检验有效合格证明及建筑施工特种作业操作资格证书（复印件）</w:t>
            </w:r>
          </w:p>
          <w:p>
            <w:pPr>
              <w:pStyle w:val="TableText"/>
              <w:ind w:left="440" w:right="748"/>
              <w:spacing w:before="14" w:line="186" w:lineRule="auto"/>
              <w:rPr/>
            </w:pPr>
            <w:r>
              <w:rPr>
                <w:rFonts w:ascii="Arial" w:hAnsi="Arial" w:eastAsia="Arial" w:cs="Arial"/>
                <w:spacing w:val="7"/>
              </w:rPr>
              <w:t>5</w:t>
            </w:r>
            <w:r>
              <w:rPr>
                <w:spacing w:val="7"/>
              </w:rPr>
              <w:t>）牵建筑施工起重机械特种设备制造许可证</w:t>
            </w:r>
            <w:r>
              <w:rPr>
                <w:spacing w:val="-21"/>
              </w:rPr>
              <w:t xml:space="preserve"> </w:t>
            </w:r>
            <w:r>
              <w:rPr>
                <w:spacing w:val="7"/>
                <w:position w:val="1"/>
              </w:rPr>
              <w:t>、</w:t>
            </w:r>
            <w:r>
              <w:rPr>
                <w:spacing w:val="7"/>
              </w:rPr>
              <w:t>产品合格</w:t>
            </w:r>
            <w:r>
              <w:rPr>
                <w:spacing w:val="6"/>
              </w:rPr>
              <w:t>证</w:t>
            </w:r>
            <w:r>
              <w:rPr>
                <w:spacing w:val="-21"/>
              </w:rPr>
              <w:t xml:space="preserve"> </w:t>
            </w:r>
            <w:r>
              <w:rPr>
                <w:spacing w:val="6"/>
                <w:position w:val="1"/>
              </w:rPr>
              <w:t>、</w:t>
            </w:r>
            <w:r>
              <w:rPr>
                <w:spacing w:val="6"/>
              </w:rPr>
              <w:t>制造监督检验证明（</w:t>
            </w:r>
            <w:r>
              <w:rPr>
                <w:rFonts w:ascii="Arial" w:hAnsi="Arial" w:eastAsia="Arial" w:cs="Arial"/>
                <w:spacing w:val="6"/>
              </w:rPr>
              <w:t>2014-01-01</w:t>
            </w:r>
            <w:r>
              <w:rPr>
                <w:spacing w:val="6"/>
              </w:rPr>
              <w:t>后制造不提供）等复印件</w:t>
            </w:r>
            <w:r>
              <w:rPr/>
              <w:t xml:space="preserve"> </w:t>
            </w:r>
            <w:r>
              <w:rPr>
                <w:rFonts w:ascii="Arial" w:hAnsi="Arial" w:eastAsia="Arial" w:cs="Arial"/>
                <w:spacing w:val="8"/>
              </w:rPr>
              <w:t>6</w:t>
            </w:r>
            <w:r>
              <w:rPr>
                <w:spacing w:val="8"/>
              </w:rPr>
              <w:t>）牵安装（拆卸）单位与施工单位签订的安装（拆卸）专项承包合同（复印件）</w:t>
            </w:r>
          </w:p>
          <w:p>
            <w:pPr>
              <w:pStyle w:val="TableText"/>
              <w:ind w:left="439"/>
              <w:spacing w:before="18" w:line="193" w:lineRule="auto"/>
              <w:rPr/>
            </w:pPr>
            <w:r>
              <w:rPr>
                <w:rFonts w:ascii="Arial" w:hAnsi="Arial" w:eastAsia="Arial" w:cs="Arial"/>
                <w:spacing w:val="8"/>
              </w:rPr>
              <w:t>7</w:t>
            </w:r>
            <w:r>
              <w:rPr>
                <w:spacing w:val="8"/>
              </w:rPr>
              <w:t>）牵安装（拆卸）单位与施工总承包单位签订的安全管理协议书（复印件）</w:t>
            </w:r>
          </w:p>
          <w:p>
            <w:pPr>
              <w:pStyle w:val="TableText"/>
              <w:ind w:left="438"/>
              <w:spacing w:before="1" w:line="184" w:lineRule="auto"/>
              <w:rPr/>
            </w:pPr>
            <w:r>
              <w:rPr>
                <w:rFonts w:ascii="Arial" w:hAnsi="Arial" w:eastAsia="Arial" w:cs="Arial"/>
                <w:spacing w:val="8"/>
              </w:rPr>
              <w:t>8</w:t>
            </w:r>
            <w:r>
              <w:rPr>
                <w:spacing w:val="8"/>
              </w:rPr>
              <w:t>）牵其他资料：施工单位和监理单位要求的其他有关资料</w:t>
            </w:r>
          </w:p>
          <w:p>
            <w:pPr>
              <w:pStyle w:val="TableText"/>
              <w:ind w:left="436"/>
              <w:spacing w:before="18" w:line="184" w:lineRule="auto"/>
              <w:rPr/>
            </w:pPr>
            <w:r>
              <w:rPr>
                <w:spacing w:val="8"/>
              </w:rPr>
              <w:t>承诺：我单位以上告知情况及提交附件资料均真实有效</w:t>
            </w:r>
            <w:r>
              <w:rPr>
                <w:spacing w:val="-14"/>
              </w:rPr>
              <w:t xml:space="preserve"> </w:t>
            </w:r>
            <w:r>
              <w:rPr>
                <w:spacing w:val="8"/>
              </w:rPr>
              <w:t>,  无虚假</w:t>
            </w:r>
            <w:r>
              <w:rPr>
                <w:spacing w:val="-15"/>
              </w:rPr>
              <w:t xml:space="preserve"> </w:t>
            </w:r>
            <w:r>
              <w:rPr>
                <w:spacing w:val="8"/>
              </w:rPr>
              <w:t>,  如失</w:t>
            </w:r>
            <w:r>
              <w:rPr>
                <w:spacing w:val="7"/>
              </w:rPr>
              <w:t>实愿为此承担相应法律责任。</w:t>
            </w:r>
          </w:p>
        </w:tc>
      </w:tr>
      <w:tr>
        <w:trPr>
          <w:trHeight w:val="1541" w:hRule="atLeast"/>
        </w:trPr>
        <w:tc>
          <w:tcPr>
            <w:tcW w:w="3406" w:type="dxa"/>
            <w:vAlign w:val="top"/>
            <w:gridSpan w:val="3"/>
            <w:tcBorders>
              <w:right w:val="nil"/>
              <w:top w:val="nil"/>
            </w:tcBorders>
          </w:tcPr>
          <w:p>
            <w:pPr>
              <w:pStyle w:val="TableText"/>
              <w:ind w:left="432"/>
              <w:spacing w:before="141" w:line="423" w:lineRule="exact"/>
              <w:rPr/>
            </w:pPr>
            <w:r>
              <w:rPr>
                <w:spacing w:val="8"/>
                <w:position w:val="21"/>
              </w:rPr>
              <w:t>装拆单位现场负责人（签字</w:t>
            </w:r>
            <w:r>
              <w:rPr>
                <w:spacing w:val="-42"/>
                <w:position w:val="21"/>
              </w:rPr>
              <w:t>）：</w:t>
            </w:r>
          </w:p>
          <w:p>
            <w:pPr>
              <w:pStyle w:val="TableText"/>
              <w:ind w:left="433"/>
              <w:spacing w:before="1" w:line="179" w:lineRule="auto"/>
              <w:rPr/>
            </w:pPr>
            <w:r>
              <w:rPr>
                <w:spacing w:val="7"/>
              </w:rPr>
              <w:t>联系人（签字</w:t>
            </w:r>
            <w:r>
              <w:rPr>
                <w:spacing w:val="-40"/>
                <w:w w:val="98"/>
              </w:rPr>
              <w:t>）：</w:t>
            </w:r>
          </w:p>
          <w:p>
            <w:pPr>
              <w:pStyle w:val="TableText"/>
              <w:ind w:left="433"/>
              <w:spacing w:before="229" w:line="186" w:lineRule="auto"/>
              <w:rPr/>
            </w:pPr>
            <w:r>
              <w:rPr>
                <w:spacing w:val="5"/>
              </w:rPr>
              <w:t>联系电话：</w:t>
            </w:r>
          </w:p>
        </w:tc>
        <w:tc>
          <w:tcPr>
            <w:tcW w:w="5954" w:type="dxa"/>
            <w:vAlign w:val="top"/>
            <w:gridSpan w:val="4"/>
            <w:tcBorders>
              <w:left w:val="nil"/>
              <w:top w:val="nil"/>
            </w:tcBorders>
          </w:tcPr>
          <w:p>
            <w:pPr>
              <w:spacing w:line="248" w:lineRule="auto"/>
              <w:rPr>
                <w:rFonts w:ascii="Arial"/>
                <w:sz w:val="21"/>
              </w:rPr>
            </w:pPr>
            <w:r/>
          </w:p>
          <w:p>
            <w:pPr>
              <w:spacing w:line="249" w:lineRule="auto"/>
              <w:rPr>
                <w:rFonts w:ascii="Arial"/>
                <w:sz w:val="21"/>
              </w:rPr>
            </w:pPr>
            <w:r/>
          </w:p>
          <w:p>
            <w:pPr>
              <w:pStyle w:val="TableText"/>
              <w:ind w:left="2520"/>
              <w:spacing w:before="64" w:line="423" w:lineRule="exact"/>
              <w:rPr/>
            </w:pPr>
            <w:r>
              <w:rPr>
                <w:spacing w:val="7"/>
                <w:position w:val="21"/>
              </w:rPr>
              <w:t>安装（拆卸）单位（章）</w:t>
            </w:r>
          </w:p>
          <w:p>
            <w:pPr>
              <w:pStyle w:val="TableText"/>
              <w:ind w:left="2521"/>
              <w:spacing w:line="184" w:lineRule="auto"/>
              <w:rPr/>
            </w:pPr>
            <w:r>
              <w:rPr/>
              <w:t>年</w:t>
            </w:r>
            <w:r>
              <w:rPr>
                <w:spacing w:val="11"/>
                <w:w w:val="101"/>
              </w:rPr>
              <w:t xml:space="preserve">   </w:t>
            </w:r>
            <w:r>
              <w:rPr/>
              <w:t>月</w:t>
            </w:r>
            <w:r>
              <w:rPr>
                <w:spacing w:val="5"/>
              </w:rPr>
              <w:t xml:space="preserve">    </w:t>
            </w:r>
            <w:r>
              <w:rPr/>
              <w:t>日</w:t>
            </w:r>
          </w:p>
        </w:tc>
      </w:tr>
      <w:tr>
        <w:trPr>
          <w:trHeight w:val="1431" w:hRule="atLeast"/>
        </w:trPr>
        <w:tc>
          <w:tcPr>
            <w:tcW w:w="851" w:type="dxa"/>
            <w:vAlign w:val="top"/>
          </w:tcPr>
          <w:p>
            <w:pPr>
              <w:spacing w:line="469" w:lineRule="auto"/>
              <w:rPr>
                <w:rFonts w:ascii="Arial"/>
                <w:sz w:val="21"/>
              </w:rPr>
            </w:pPr>
            <w:r/>
          </w:p>
          <w:p>
            <w:pPr>
              <w:pStyle w:val="TableText"/>
              <w:ind w:left="271"/>
              <w:spacing w:before="64" w:line="197" w:lineRule="auto"/>
              <w:rPr/>
            </w:pPr>
            <w:r>
              <w:rPr>
                <w:spacing w:val="5"/>
              </w:rPr>
              <w:t>告知</w:t>
            </w:r>
          </w:p>
          <w:p>
            <w:pPr>
              <w:pStyle w:val="TableText"/>
              <w:ind w:left="270"/>
              <w:spacing w:before="1" w:line="184" w:lineRule="auto"/>
              <w:rPr/>
            </w:pPr>
            <w:r>
              <w:rPr>
                <w:spacing w:val="6"/>
              </w:rPr>
              <w:t>要求</w:t>
            </w:r>
          </w:p>
        </w:tc>
        <w:tc>
          <w:tcPr>
            <w:tcW w:w="8509" w:type="dxa"/>
            <w:vAlign w:val="top"/>
            <w:gridSpan w:val="6"/>
          </w:tcPr>
          <w:p>
            <w:pPr>
              <w:pStyle w:val="TableText"/>
              <w:ind w:left="306" w:right="102" w:hanging="190"/>
              <w:spacing w:before="215" w:line="193" w:lineRule="auto"/>
              <w:rPr/>
            </w:pPr>
            <w:r>
              <w:rPr>
                <w:rFonts w:ascii="Arial" w:hAnsi="Arial" w:eastAsia="Arial" w:cs="Arial"/>
                <w:spacing w:val="13"/>
              </w:rPr>
              <w:t>1.</w:t>
            </w:r>
            <w:r>
              <w:rPr>
                <w:spacing w:val="13"/>
              </w:rPr>
              <w:t>建筑起重机械是指用于建筑施工且纳入特种设备目录的起重机械</w:t>
            </w:r>
            <w:r>
              <w:rPr>
                <w:spacing w:val="-15"/>
              </w:rPr>
              <w:t xml:space="preserve"> </w:t>
            </w:r>
            <w:r>
              <w:rPr>
                <w:spacing w:val="13"/>
              </w:rPr>
              <w:t>,</w:t>
            </w:r>
            <w:r>
              <w:rPr>
                <w:spacing w:val="17"/>
              </w:rPr>
              <w:t xml:space="preserve">  </w:t>
            </w:r>
            <w:r>
              <w:rPr>
                <w:spacing w:val="13"/>
              </w:rPr>
              <w:t>主要有塔</w:t>
            </w:r>
            <w:r>
              <w:rPr>
                <w:spacing w:val="12"/>
              </w:rPr>
              <w:t>式起重机</w:t>
            </w:r>
            <w:r>
              <w:rPr>
                <w:spacing w:val="-21"/>
              </w:rPr>
              <w:t xml:space="preserve"> </w:t>
            </w:r>
            <w:r>
              <w:rPr>
                <w:spacing w:val="12"/>
              </w:rPr>
              <w:t>、施工升降机</w:t>
            </w:r>
            <w:r>
              <w:rPr>
                <w:spacing w:val="-21"/>
              </w:rPr>
              <w:t xml:space="preserve"> </w:t>
            </w:r>
            <w:r>
              <w:rPr>
                <w:spacing w:val="12"/>
              </w:rPr>
              <w:t>、桥/门式起重</w:t>
            </w:r>
            <w:r>
              <w:rPr/>
              <w:t xml:space="preserve"> </w:t>
            </w:r>
            <w:r>
              <w:rPr>
                <w:spacing w:val="5"/>
              </w:rPr>
              <w:t>机</w:t>
            </w:r>
            <w:r>
              <w:rPr>
                <w:spacing w:val="-21"/>
              </w:rPr>
              <w:t xml:space="preserve"> </w:t>
            </w:r>
            <w:r>
              <w:rPr>
                <w:spacing w:val="5"/>
              </w:rPr>
              <w:t>、履带式起重机等。</w:t>
            </w:r>
          </w:p>
          <w:p>
            <w:pPr>
              <w:pStyle w:val="TableText"/>
              <w:ind w:left="305" w:right="102" w:hanging="192"/>
              <w:spacing w:before="8" w:line="193" w:lineRule="auto"/>
              <w:rPr/>
            </w:pPr>
            <w:r>
              <w:rPr>
                <w:rFonts w:ascii="Arial" w:hAnsi="Arial" w:eastAsia="Arial" w:cs="Arial"/>
                <w:spacing w:val="11"/>
              </w:rPr>
              <w:t>2.</w:t>
            </w:r>
            <w:r>
              <w:rPr>
                <w:spacing w:val="11"/>
              </w:rPr>
              <w:t>建筑起重机械进</w:t>
            </w:r>
            <w:r>
              <w:rPr>
                <w:spacing w:val="-5"/>
              </w:rPr>
              <w:t xml:space="preserve"> </w:t>
            </w:r>
            <w:r>
              <w:rPr>
                <w:spacing w:val="11"/>
              </w:rPr>
              <w:t>、退场时进行安装</w:t>
            </w:r>
            <w:r>
              <w:rPr>
                <w:spacing w:val="-21"/>
              </w:rPr>
              <w:t xml:space="preserve"> </w:t>
            </w:r>
            <w:r>
              <w:rPr>
                <w:spacing w:val="11"/>
              </w:rPr>
              <w:t>、拆卸前</w:t>
            </w:r>
            <w:r>
              <w:rPr>
                <w:spacing w:val="-15"/>
              </w:rPr>
              <w:t xml:space="preserve"> </w:t>
            </w:r>
            <w:r>
              <w:rPr>
                <w:spacing w:val="11"/>
              </w:rPr>
              <w:t>,  安装拆卸单位应向工程所在地住建主管部门或受委托监督机构履行安</w:t>
            </w:r>
            <w:r>
              <w:rPr/>
              <w:t xml:space="preserve"> </w:t>
            </w:r>
            <w:r>
              <w:rPr>
                <w:spacing w:val="6"/>
              </w:rPr>
              <w:t>装</w:t>
            </w:r>
            <w:r>
              <w:rPr>
                <w:spacing w:val="-21"/>
              </w:rPr>
              <w:t xml:space="preserve"> </w:t>
            </w:r>
            <w:r>
              <w:rPr>
                <w:spacing w:val="6"/>
              </w:rPr>
              <w:t>、拆卸前告知手续</w:t>
            </w:r>
            <w:r>
              <w:rPr>
                <w:spacing w:val="-15"/>
              </w:rPr>
              <w:t xml:space="preserve"> </w:t>
            </w:r>
            <w:r>
              <w:rPr>
                <w:spacing w:val="6"/>
              </w:rPr>
              <w:t>,  并提供本告知单。</w:t>
            </w:r>
          </w:p>
          <w:p>
            <w:pPr>
              <w:pStyle w:val="TableText"/>
              <w:ind w:left="113"/>
              <w:spacing w:before="13" w:line="184" w:lineRule="auto"/>
              <w:rPr/>
            </w:pPr>
            <w:r>
              <w:rPr>
                <w:rFonts w:ascii="Arial" w:hAnsi="Arial" w:eastAsia="Arial" w:cs="Arial"/>
                <w:spacing w:val="10"/>
              </w:rPr>
              <w:t>3.</w:t>
            </w:r>
            <w:r>
              <w:rPr>
                <w:spacing w:val="10"/>
              </w:rPr>
              <w:t>安装/拆卸告知事项经工程所在地住建主管部门或监督机</w:t>
            </w:r>
            <w:r>
              <w:rPr>
                <w:spacing w:val="9"/>
              </w:rPr>
              <w:t>构受理后</w:t>
            </w:r>
            <w:r>
              <w:rPr>
                <w:spacing w:val="-15"/>
              </w:rPr>
              <w:t xml:space="preserve"> </w:t>
            </w:r>
            <w:r>
              <w:rPr>
                <w:spacing w:val="9"/>
              </w:rPr>
              <w:t>,  方可组织安装/拆卸作业。</w:t>
            </w:r>
          </w:p>
        </w:tc>
      </w:tr>
    </w:tbl>
    <w:p>
      <w:pPr>
        <w:rPr>
          <w:rFonts w:ascii="Arial"/>
          <w:sz w:val="21"/>
        </w:rPr>
      </w:pPr>
      <w:r/>
    </w:p>
    <w:p>
      <w:pPr>
        <w:sectPr>
          <w:headerReference w:type="default" r:id="rId437"/>
          <w:footerReference w:type="default" r:id="rId438"/>
          <w:pgSz w:w="12243" w:h="16495"/>
          <w:pgMar w:top="1461" w:right="1269" w:bottom="1137" w:left="1607" w:header="1177" w:footer="913" w:gutter="0"/>
        </w:sectPr>
        <w:rPr>
          <w:rFonts w:ascii="Arial" w:hAnsi="Arial" w:eastAsia="Arial" w:cs="Arial"/>
          <w:sz w:val="21"/>
          <w:szCs w:val="21"/>
        </w:rPr>
      </w:pPr>
    </w:p>
    <w:p>
      <w:pPr>
        <w:spacing w:line="206" w:lineRule="exact"/>
        <w:rPr/>
      </w:pPr>
      <w:r>
        <w:pict>
          <v:shape id="_x0000_s556" style="position:absolute;margin-left:70.5836pt;margin-top:767.435pt;mso-position-vertical-relative:page;mso-position-horizontal-relative:page;width:30.7pt;height:13.65pt;z-index:252065792;" o:allowincell="f" filled="false" stroked="false" type="#_x0000_t202">
            <v:fill on="false"/>
            <v:stroke on="false"/>
            <v:path/>
            <v:imagedata o:title=""/>
            <o:lock v:ext="edit" aspectratio="false"/>
            <v:textbox inset="0mm,0mm,0mm,0mm">
              <w:txbxContent>
                <w:p>
                  <w:pPr>
                    <w:pStyle w:val="BodyText"/>
                    <w:ind w:left="20"/>
                    <w:spacing w:before="20" w:line="191"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spacing w:line="206" w:lineRule="exact"/>
        <w:sectPr>
          <w:headerReference w:type="default" r:id="rId243"/>
          <w:footerReference w:type="default" r:id="rId439"/>
          <w:pgSz w:w="12243" w:h="16495"/>
          <w:pgMar w:top="1461" w:right="1606" w:bottom="1137" w:left="1267" w:header="1177" w:footer="936" w:gutter="0"/>
          <w:cols w:equalWidth="0" w:num="1">
            <w:col w:w="9369" w:space="0"/>
          </w:cols>
        </w:sectPr>
        <w:rPr/>
      </w:pPr>
    </w:p>
    <w:p>
      <w:pPr>
        <w:ind w:left="437"/>
        <w:spacing w:before="68" w:line="189" w:lineRule="auto"/>
        <w:rPr>
          <w:rFonts w:ascii="Arial" w:hAnsi="Arial" w:eastAsia="Arial" w:cs="Arial"/>
          <w:sz w:val="20"/>
          <w:szCs w:val="20"/>
        </w:rPr>
      </w:pPr>
      <w:hyperlink w:history="true" r:id="rId416">
        <w:r>
          <w:rPr>
            <w:rFonts w:ascii="Arial" w:hAnsi="Arial" w:eastAsia="Arial" w:cs="Arial"/>
            <w:sz w:val="20"/>
            <w:szCs w:val="20"/>
            <w:spacing w:val="23"/>
          </w:rPr>
          <w:t>8.1.4.2</w:t>
        </w:r>
      </w:hyperlink>
    </w:p>
    <w:p>
      <w:pPr>
        <w:spacing w:line="322" w:lineRule="auto"/>
        <w:rPr>
          <w:rFonts w:ascii="Arial"/>
          <w:sz w:val="21"/>
        </w:rPr>
      </w:pPr>
      <w:r/>
    </w:p>
    <w:p>
      <w:pPr>
        <w:pStyle w:val="BodyText"/>
        <w:ind w:left="334"/>
        <w:spacing w:before="65" w:line="150" w:lineRule="exact"/>
        <w:rPr>
          <w:sz w:val="15"/>
          <w:szCs w:val="15"/>
        </w:rPr>
      </w:pPr>
      <w:r>
        <w:rPr>
          <w:sz w:val="15"/>
          <w:szCs w:val="15"/>
          <w:spacing w:val="5"/>
          <w:position w:val="-1"/>
        </w:rPr>
        <w:t>工程名称：</w:t>
      </w:r>
    </w:p>
    <w:p>
      <w:pPr>
        <w:spacing w:line="14" w:lineRule="auto"/>
        <w:rPr>
          <w:rFonts w:ascii="Arial"/>
          <w:sz w:val="2"/>
        </w:rPr>
      </w:pPr>
      <w:r>
        <w:rPr>
          <w:rFonts w:ascii="Arial" w:hAnsi="Arial" w:eastAsia="Arial" w:cs="Arial"/>
          <w:sz w:val="2"/>
          <w:szCs w:val="2"/>
        </w:rPr>
        <w:br w:type="column"/>
      </w:r>
    </w:p>
    <w:p>
      <w:pPr>
        <w:pStyle w:val="BodyText"/>
        <w:spacing w:before="38" w:line="176" w:lineRule="auto"/>
        <w:rPr>
          <w:rFonts w:ascii="Arial" w:hAnsi="Arial" w:eastAsia="Arial" w:cs="Arial"/>
          <w:sz w:val="20"/>
          <w:szCs w:val="20"/>
        </w:rPr>
      </w:pPr>
      <w:r>
        <w:rPr>
          <w:sz w:val="20"/>
          <w:szCs w:val="20"/>
          <w:spacing w:val="13"/>
        </w:rPr>
        <w:t>建筑施工起重机械设备安装</w:t>
      </w:r>
      <w:r>
        <w:rPr>
          <w:rFonts w:ascii="Arial" w:hAnsi="Arial" w:eastAsia="Arial" w:cs="Arial"/>
          <w:sz w:val="20"/>
          <w:szCs w:val="20"/>
          <w:spacing w:val="13"/>
        </w:rPr>
        <w:t>/</w:t>
      </w:r>
      <w:r>
        <w:rPr>
          <w:sz w:val="20"/>
          <w:szCs w:val="20"/>
          <w:spacing w:val="13"/>
        </w:rPr>
        <w:t>使用</w:t>
      </w:r>
      <w:r>
        <w:rPr>
          <w:rFonts w:ascii="Arial" w:hAnsi="Arial" w:eastAsia="Arial" w:cs="Arial"/>
          <w:sz w:val="20"/>
          <w:szCs w:val="20"/>
          <w:spacing w:val="13"/>
        </w:rPr>
        <w:t>/</w:t>
      </w:r>
      <w:r>
        <w:rPr>
          <w:sz w:val="20"/>
          <w:szCs w:val="20"/>
          <w:spacing w:val="13"/>
        </w:rPr>
        <w:t>拆卸报审表  </w:t>
      </w:r>
      <w:r>
        <w:rPr>
          <w:rFonts w:ascii="Arial" w:hAnsi="Arial" w:eastAsia="Arial" w:cs="Arial"/>
          <w:sz w:val="20"/>
          <w:szCs w:val="20"/>
          <w:spacing w:val="13"/>
        </w:rPr>
        <w:t>(</w:t>
      </w:r>
      <w:r>
        <w:rPr>
          <w:sz w:val="20"/>
          <w:szCs w:val="20"/>
          <w:spacing w:val="13"/>
        </w:rPr>
        <w:t>通</w:t>
      </w:r>
      <w:r>
        <w:rPr>
          <w:sz w:val="20"/>
          <w:szCs w:val="20"/>
          <w:spacing w:val="12"/>
        </w:rPr>
        <w:t>用</w:t>
      </w:r>
      <w:r>
        <w:rPr>
          <w:rFonts w:ascii="Arial" w:hAnsi="Arial" w:eastAsia="Arial" w:cs="Arial"/>
          <w:sz w:val="20"/>
          <w:szCs w:val="20"/>
          <w:spacing w:val="12"/>
        </w:rPr>
        <w:t>)</w:t>
      </w:r>
    </w:p>
    <w:p>
      <w:pPr>
        <w:spacing w:line="14" w:lineRule="auto"/>
        <w:rPr>
          <w:rFonts w:ascii="Arial"/>
          <w:sz w:val="2"/>
        </w:rPr>
      </w:pPr>
      <w:r>
        <w:rPr>
          <w:rFonts w:ascii="Arial" w:hAnsi="Arial" w:eastAsia="Arial" w:cs="Arial"/>
          <w:sz w:val="2"/>
          <w:szCs w:val="2"/>
        </w:rPr>
        <w:br w:type="column"/>
      </w:r>
    </w:p>
    <w:p>
      <w:pPr>
        <w:spacing w:line="284" w:lineRule="auto"/>
        <w:rPr>
          <w:rFonts w:ascii="Arial"/>
          <w:sz w:val="21"/>
        </w:rPr>
      </w:pPr>
      <w:r/>
    </w:p>
    <w:p>
      <w:pPr>
        <w:spacing w:line="285" w:lineRule="auto"/>
        <w:rPr>
          <w:rFonts w:ascii="Arial"/>
          <w:sz w:val="21"/>
        </w:rPr>
      </w:pPr>
      <w:r/>
    </w:p>
    <w:p>
      <w:pPr>
        <w:pStyle w:val="BodyText"/>
        <w:spacing w:before="64" w:line="150" w:lineRule="exact"/>
        <w:rPr>
          <w:sz w:val="15"/>
          <w:szCs w:val="15"/>
        </w:rPr>
      </w:pPr>
      <w:r>
        <w:rPr>
          <w:sz w:val="15"/>
          <w:szCs w:val="15"/>
          <w:spacing w:val="2"/>
          <w:position w:val="-1"/>
        </w:rPr>
        <w:t>编号：</w:t>
      </w:r>
    </w:p>
    <w:p>
      <w:pPr>
        <w:spacing w:line="150" w:lineRule="exact"/>
        <w:sectPr>
          <w:type w:val="continuous"/>
          <w:pgSz w:w="12243" w:h="16495"/>
          <w:pgMar w:top="1461" w:right="1606" w:bottom="1137" w:left="1267" w:header="1177" w:footer="936" w:gutter="0"/>
          <w:cols w:equalWidth="0" w:num="3">
            <w:col w:w="1286" w:space="100"/>
            <w:col w:w="5821" w:space="100"/>
            <w:col w:w="2063" w:space="0"/>
          </w:cols>
        </w:sectPr>
        <w:rPr>
          <w:sz w:val="15"/>
          <w:szCs w:val="15"/>
        </w:rPr>
      </w:pPr>
    </w:p>
    <w:p>
      <w:pPr>
        <w:spacing w:line="50" w:lineRule="exact"/>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0"/>
        <w:gridCol w:w="2793"/>
        <w:gridCol w:w="2000"/>
        <w:gridCol w:w="2480"/>
      </w:tblGrid>
      <w:tr>
        <w:trPr>
          <w:trHeight w:val="7952" w:hRule="atLeast"/>
        </w:trPr>
        <w:tc>
          <w:tcPr>
            <w:tcW w:w="9363" w:type="dxa"/>
            <w:vAlign w:val="top"/>
            <w:gridSpan w:val="4"/>
          </w:tcPr>
          <w:p>
            <w:pPr>
              <w:spacing w:line="243" w:lineRule="auto"/>
              <w:rPr>
                <w:rFonts w:ascii="Arial"/>
                <w:sz w:val="21"/>
              </w:rPr>
            </w:pPr>
            <w:r/>
          </w:p>
          <w:p>
            <w:pPr>
              <w:pStyle w:val="TableText"/>
              <w:ind w:left="115"/>
              <w:spacing w:before="64" w:line="180" w:lineRule="auto"/>
              <w:rPr/>
            </w:pPr>
            <w:r>
              <w:rPr>
                <w:spacing w:val="8"/>
              </w:rPr>
              <w:t>致：</w:t>
            </w:r>
            <w:r>
              <w:rPr>
                <w:u w:val="single" w:color="auto"/>
              </w:rPr>
              <w:t xml:space="preserve">                                                                                         </w:t>
            </w:r>
            <w:r>
              <w:rPr>
                <w:spacing w:val="8"/>
              </w:rPr>
              <w:t>（项目监理机构）</w:t>
            </w:r>
          </w:p>
          <w:p>
            <w:pPr>
              <w:pStyle w:val="TableText"/>
              <w:ind w:left="114" w:right="54" w:firstLine="320"/>
              <w:spacing w:before="18" w:line="193" w:lineRule="auto"/>
              <w:rPr/>
            </w:pPr>
            <w:r>
              <w:rPr>
                <w:spacing w:val="10"/>
              </w:rPr>
              <w:t>根据工程施工需要</w:t>
            </w:r>
            <w:r>
              <w:rPr>
                <w:spacing w:val="-13"/>
              </w:rPr>
              <w:t xml:space="preserve"> </w:t>
            </w:r>
            <w:r>
              <w:rPr>
                <w:spacing w:val="10"/>
              </w:rPr>
              <w:t>，</w:t>
            </w:r>
            <w:r>
              <w:rPr>
                <w:u w:val="single" w:color="auto"/>
                <w:spacing w:val="1"/>
              </w:rPr>
              <w:t xml:space="preserve">                      </w:t>
            </w:r>
            <w:r>
              <w:rPr>
                <w:u w:val="single" w:color="auto"/>
              </w:rPr>
              <w:t xml:space="preserve">                               </w:t>
            </w:r>
            <w:r>
              <w:rPr>
                <w:spacing w:val="-34"/>
              </w:rPr>
              <w:t xml:space="preserve"> </w:t>
            </w:r>
            <w:r>
              <w:rPr>
                <w:spacing w:val="10"/>
              </w:rPr>
              <w:t>工程（单位/分部）</w:t>
            </w:r>
            <w:r>
              <w:rPr>
                <w:spacing w:val="-15"/>
              </w:rPr>
              <w:t xml:space="preserve"> </w:t>
            </w:r>
            <w:r>
              <w:rPr>
                <w:spacing w:val="10"/>
              </w:rPr>
              <w:t>拟安装/使用/拆卸位置为</w:t>
            </w:r>
            <w:r>
              <w:rPr/>
              <w:t>：</w:t>
            </w:r>
            <w:r>
              <w:rPr>
                <w:u w:val="single" w:color="auto"/>
                <w:spacing w:val="1"/>
              </w:rPr>
              <w:t xml:space="preserve">                         </w:t>
            </w:r>
            <w:r>
              <w:rPr>
                <w:u w:val="single" w:color="auto"/>
              </w:rPr>
              <w:t xml:space="preserve">          </w:t>
            </w:r>
            <w:r>
              <w:rPr/>
              <w:t>，</w:t>
            </w:r>
            <w:r>
              <w:rPr>
                <w:spacing w:val="1"/>
              </w:rPr>
              <w:t xml:space="preserve"> </w:t>
            </w:r>
            <w:r>
              <w:rPr>
                <w:spacing w:val="5"/>
              </w:rPr>
              <w:t>起重机械名称为：</w:t>
            </w:r>
            <w:r>
              <w:rPr>
                <w:u w:val="single" w:color="auto"/>
                <w:spacing w:val="5"/>
              </w:rPr>
              <w:t xml:space="preserve">                                 </w:t>
            </w:r>
            <w:r>
              <w:rPr>
                <w:spacing w:val="-19"/>
              </w:rPr>
              <w:t xml:space="preserve"> </w:t>
            </w:r>
            <w:r>
              <w:rPr>
                <w:spacing w:val="5"/>
              </w:rPr>
              <w:t>、规格型号为：</w:t>
            </w:r>
            <w:r>
              <w:rPr>
                <w:u w:val="single" w:color="auto"/>
                <w:spacing w:val="5"/>
              </w:rPr>
              <w:t xml:space="preserve">                 </w:t>
            </w:r>
            <w:r>
              <w:rPr>
                <w:u w:val="single" w:color="auto"/>
                <w:spacing w:val="4"/>
              </w:rPr>
              <w:t xml:space="preserve">                </w:t>
            </w:r>
            <w:r>
              <w:rPr>
                <w:spacing w:val="-19"/>
              </w:rPr>
              <w:t xml:space="preserve"> </w:t>
            </w:r>
            <w:r>
              <w:rPr>
                <w:spacing w:val="4"/>
              </w:rPr>
              <w:t>、出厂编号为：</w:t>
            </w:r>
            <w:r>
              <w:rPr>
                <w:u w:val="single" w:color="auto"/>
                <w:spacing w:val="4"/>
              </w:rPr>
              <w:t xml:space="preserve">                                  </w:t>
            </w:r>
            <w:r>
              <w:rPr>
                <w:spacing w:val="-19"/>
              </w:rPr>
              <w:t xml:space="preserve"> </w:t>
            </w:r>
            <w:r>
              <w:rPr>
                <w:spacing w:val="4"/>
              </w:rPr>
              <w:t>、设备信息</w:t>
            </w:r>
            <w:r>
              <w:rPr/>
              <w:t xml:space="preserve">  </w:t>
            </w:r>
            <w:r>
              <w:rPr>
                <w:spacing w:val="6"/>
              </w:rPr>
              <w:t>号为：</w:t>
            </w:r>
            <w:r>
              <w:rPr>
                <w:u w:val="single" w:color="auto"/>
                <w:spacing w:val="1"/>
              </w:rPr>
              <w:t xml:space="preserve">                           </w:t>
            </w:r>
            <w:r>
              <w:rPr>
                <w:u w:val="single" w:color="auto"/>
              </w:rPr>
              <w:t xml:space="preserve">        </w:t>
            </w:r>
            <w:r>
              <w:rPr>
                <w:spacing w:val="-12"/>
              </w:rPr>
              <w:t xml:space="preserve"> </w:t>
            </w:r>
            <w:r>
              <w:rPr>
                <w:spacing w:val="6"/>
              </w:rPr>
              <w:t>，我方已完成以下审核工作</w:t>
            </w:r>
            <w:r>
              <w:rPr>
                <w:spacing w:val="-19"/>
              </w:rPr>
              <w:t xml:space="preserve"> </w:t>
            </w:r>
            <w:r>
              <w:rPr>
                <w:spacing w:val="6"/>
              </w:rPr>
              <w:t>。请予以审核。</w:t>
            </w:r>
          </w:p>
          <w:p>
            <w:pPr>
              <w:pStyle w:val="TableText"/>
              <w:ind w:left="443"/>
              <w:spacing w:before="13" w:line="186" w:lineRule="auto"/>
              <w:rPr/>
            </w:pPr>
            <w:r>
              <w:rPr/>
              <w:t>附件：</w:t>
            </w:r>
          </w:p>
          <w:p>
            <w:pPr>
              <w:pStyle w:val="TableText"/>
              <w:ind w:left="431"/>
              <w:spacing w:before="12" w:line="185" w:lineRule="auto"/>
              <w:rPr/>
            </w:pPr>
            <w:r>
              <w:rPr>
                <w:spacing w:val="6"/>
              </w:rPr>
              <w:t>设备安装：</w:t>
            </w:r>
          </w:p>
          <w:p>
            <w:pPr>
              <w:pStyle w:val="TableText"/>
              <w:ind w:left="442"/>
              <w:spacing w:before="13" w:line="185" w:lineRule="auto"/>
              <w:rPr/>
            </w:pPr>
            <w:r>
              <w:rPr>
                <w:spacing w:val="8"/>
              </w:rPr>
              <w:t>牵设备安装/拆卸单位条件审核表</w:t>
            </w:r>
          </w:p>
          <w:p>
            <w:pPr>
              <w:pStyle w:val="TableText"/>
              <w:ind w:left="442"/>
              <w:spacing w:before="13" w:line="185" w:lineRule="auto"/>
              <w:rPr/>
            </w:pPr>
            <w:r>
              <w:rPr>
                <w:spacing w:val="8"/>
              </w:rPr>
              <w:t>牵建筑施工起重机械进场前真实性承诺书</w:t>
            </w:r>
          </w:p>
          <w:p>
            <w:pPr>
              <w:pStyle w:val="TableText"/>
              <w:ind w:left="442"/>
              <w:spacing w:before="8" w:line="192" w:lineRule="auto"/>
              <w:rPr/>
            </w:pPr>
            <w:r>
              <w:rPr>
                <w:spacing w:val="4"/>
              </w:rPr>
              <w:t>牵制造许可证</w:t>
            </w:r>
            <w:r>
              <w:rPr>
                <w:spacing w:val="-21"/>
              </w:rPr>
              <w:t xml:space="preserve"> </w:t>
            </w:r>
            <w:r>
              <w:rPr>
                <w:spacing w:val="4"/>
                <w:position w:val="1"/>
              </w:rPr>
              <w:t>、</w:t>
            </w:r>
            <w:r>
              <w:rPr>
                <w:spacing w:val="4"/>
              </w:rPr>
              <w:t>产品合格证</w:t>
            </w:r>
            <w:r>
              <w:rPr>
                <w:spacing w:val="-21"/>
              </w:rPr>
              <w:t xml:space="preserve"> </w:t>
            </w:r>
            <w:r>
              <w:rPr>
                <w:spacing w:val="4"/>
                <w:position w:val="1"/>
              </w:rPr>
              <w:t>、</w:t>
            </w:r>
            <w:r>
              <w:rPr>
                <w:spacing w:val="4"/>
              </w:rPr>
              <w:t>制造监督检验证明（</w:t>
            </w:r>
            <w:r>
              <w:rPr>
                <w:rFonts w:ascii="Arial" w:hAnsi="Arial" w:eastAsia="Arial" w:cs="Arial"/>
                <w:spacing w:val="4"/>
              </w:rPr>
              <w:t>2014-01-01</w:t>
            </w:r>
            <w:r>
              <w:rPr>
                <w:spacing w:val="4"/>
              </w:rPr>
              <w:t>后制造不提供）、</w:t>
            </w:r>
            <w:r>
              <w:rPr>
                <w:spacing w:val="-9"/>
              </w:rPr>
              <w:t xml:space="preserve"> </w:t>
            </w:r>
            <w:r>
              <w:rPr>
                <w:spacing w:val="4"/>
              </w:rPr>
              <w:t>入场前自</w:t>
            </w:r>
            <w:r>
              <w:rPr>
                <w:spacing w:val="3"/>
              </w:rPr>
              <w:t>检合格证明</w:t>
            </w:r>
          </w:p>
          <w:p>
            <w:pPr>
              <w:pStyle w:val="TableText"/>
              <w:ind w:left="442"/>
              <w:spacing w:before="1" w:line="184" w:lineRule="auto"/>
              <w:rPr/>
            </w:pPr>
            <w:r>
              <w:rPr>
                <w:spacing w:val="8"/>
              </w:rPr>
              <w:t>牵设备安装单位资质证书和拟委派的人员资格证</w:t>
            </w:r>
            <w:r>
              <w:rPr>
                <w:spacing w:val="-16"/>
              </w:rPr>
              <w:t xml:space="preserve"> </w:t>
            </w:r>
            <w:r>
              <w:rPr>
                <w:spacing w:val="8"/>
              </w:rPr>
              <w:t>、安装人员建筑施工特种作业操作资格证书</w:t>
            </w:r>
          </w:p>
          <w:p>
            <w:pPr>
              <w:pStyle w:val="TableText"/>
              <w:ind w:left="442"/>
              <w:spacing w:before="14" w:line="184" w:lineRule="auto"/>
              <w:rPr/>
            </w:pPr>
            <w:r>
              <w:rPr>
                <w:spacing w:val="7"/>
              </w:rPr>
              <w:t>牵设备安装专项施工方案</w:t>
            </w:r>
          </w:p>
          <w:p>
            <w:pPr>
              <w:pStyle w:val="TableText"/>
              <w:ind w:left="442"/>
              <w:spacing w:before="14" w:line="185" w:lineRule="auto"/>
              <w:rPr/>
            </w:pPr>
            <w:r>
              <w:rPr>
                <w:spacing w:val="7"/>
              </w:rPr>
              <w:t>牵安装作业应急救援预案</w:t>
            </w:r>
          </w:p>
          <w:p>
            <w:pPr>
              <w:pStyle w:val="TableText"/>
              <w:ind w:left="442"/>
              <w:spacing w:before="13" w:line="185" w:lineRule="auto"/>
              <w:rPr/>
            </w:pPr>
            <w:r>
              <w:rPr>
                <w:spacing w:val="7"/>
              </w:rPr>
              <w:t>牵群塔作业的预防碰撞措施</w:t>
            </w:r>
          </w:p>
          <w:p>
            <w:pPr>
              <w:pStyle w:val="TableText"/>
              <w:ind w:left="442"/>
              <w:spacing w:before="13" w:line="184" w:lineRule="auto"/>
              <w:rPr/>
            </w:pPr>
            <w:r>
              <w:rPr>
                <w:spacing w:val="9"/>
              </w:rPr>
              <w:t>牵外电架空线路与拟安装的起重机械间距小于</w:t>
            </w:r>
            <w:r>
              <w:rPr>
                <w:spacing w:val="8"/>
              </w:rPr>
              <w:t>安全距离时的专项防护方案</w:t>
            </w:r>
          </w:p>
          <w:p>
            <w:pPr>
              <w:pStyle w:val="TableText"/>
              <w:ind w:left="442"/>
              <w:spacing w:before="15" w:line="197" w:lineRule="auto"/>
              <w:rPr/>
            </w:pPr>
            <w:r>
              <w:rPr>
                <w:spacing w:val="7"/>
              </w:rPr>
              <w:t>牵施工单位和安装拆卸单位对专项施工方案审核</w:t>
            </w:r>
            <w:r>
              <w:rPr>
                <w:spacing w:val="-8"/>
              </w:rPr>
              <w:t xml:space="preserve"> </w:t>
            </w:r>
            <w:r>
              <w:rPr>
                <w:spacing w:val="7"/>
              </w:rPr>
              <w:t>、审批表</w:t>
            </w:r>
          </w:p>
          <w:p>
            <w:pPr>
              <w:pStyle w:val="TableText"/>
              <w:ind w:left="442"/>
              <w:spacing w:line="180" w:lineRule="auto"/>
              <w:rPr/>
            </w:pPr>
            <w:r>
              <w:rPr>
                <w:spacing w:val="8"/>
              </w:rPr>
              <w:t>牵按规定需要论证的已通过专家论证（附专家论证意见）</w:t>
            </w:r>
          </w:p>
          <w:p>
            <w:pPr>
              <w:pStyle w:val="TableText"/>
              <w:ind w:left="431"/>
              <w:spacing w:before="18" w:line="184" w:lineRule="auto"/>
              <w:rPr/>
            </w:pPr>
            <w:r>
              <w:rPr>
                <w:spacing w:val="6"/>
              </w:rPr>
              <w:t>设备使用：</w:t>
            </w:r>
          </w:p>
          <w:p>
            <w:pPr>
              <w:pStyle w:val="TableText"/>
              <w:ind w:left="442"/>
              <w:spacing w:before="14" w:line="185" w:lineRule="auto"/>
              <w:rPr/>
            </w:pPr>
            <w:r>
              <w:rPr>
                <w:spacing w:val="6"/>
              </w:rPr>
              <w:t>牵专业检测单位检测报告</w:t>
            </w:r>
            <w:r>
              <w:rPr>
                <w:spacing w:val="-16"/>
              </w:rPr>
              <w:t xml:space="preserve"> </w:t>
            </w:r>
            <w:r>
              <w:rPr>
                <w:spacing w:val="6"/>
              </w:rPr>
              <w:t>、设备复试报告</w:t>
            </w:r>
            <w:r>
              <w:rPr>
                <w:spacing w:val="-20"/>
              </w:rPr>
              <w:t xml:space="preserve"> </w:t>
            </w:r>
            <w:r>
              <w:rPr>
                <w:spacing w:val="6"/>
              </w:rPr>
              <w:t>、合格证</w:t>
            </w:r>
          </w:p>
          <w:p>
            <w:pPr>
              <w:pStyle w:val="TableText"/>
              <w:ind w:left="442"/>
              <w:spacing w:before="14" w:line="197" w:lineRule="auto"/>
              <w:rPr/>
            </w:pPr>
            <w:r>
              <w:rPr>
                <w:spacing w:val="5"/>
              </w:rPr>
              <w:t>牵安装</w:t>
            </w:r>
            <w:r>
              <w:rPr>
                <w:spacing w:val="-11"/>
              </w:rPr>
              <w:t xml:space="preserve"> </w:t>
            </w:r>
            <w:r>
              <w:rPr>
                <w:spacing w:val="5"/>
              </w:rPr>
              <w:t>、出租</w:t>
            </w:r>
            <w:r>
              <w:rPr>
                <w:spacing w:val="-21"/>
              </w:rPr>
              <w:t xml:space="preserve"> </w:t>
            </w:r>
            <w:r>
              <w:rPr>
                <w:spacing w:val="5"/>
              </w:rPr>
              <w:t>、使用</w:t>
            </w:r>
            <w:r>
              <w:rPr>
                <w:spacing w:val="-21"/>
              </w:rPr>
              <w:t xml:space="preserve"> </w:t>
            </w:r>
            <w:r>
              <w:rPr>
                <w:spacing w:val="5"/>
              </w:rPr>
              <w:t>、施工总承包</w:t>
            </w:r>
            <w:r>
              <w:rPr>
                <w:spacing w:val="-21"/>
              </w:rPr>
              <w:t xml:space="preserve"> </w:t>
            </w:r>
            <w:r>
              <w:rPr>
                <w:spacing w:val="5"/>
              </w:rPr>
              <w:t>、监理等单位共同验收合格记录</w:t>
            </w:r>
          </w:p>
          <w:p>
            <w:pPr>
              <w:pStyle w:val="TableText"/>
              <w:ind w:left="442"/>
              <w:spacing w:line="184" w:lineRule="auto"/>
              <w:rPr/>
            </w:pPr>
            <w:r>
              <w:rPr>
                <w:spacing w:val="8"/>
              </w:rPr>
              <w:t>牵设备操作人员的建筑施工特种作业操作资格证书</w:t>
            </w:r>
          </w:p>
          <w:p>
            <w:pPr>
              <w:pStyle w:val="TableText"/>
              <w:ind w:left="442"/>
              <w:spacing w:before="14" w:line="185" w:lineRule="auto"/>
              <w:rPr/>
            </w:pPr>
            <w:r>
              <w:rPr>
                <w:spacing w:val="8"/>
              </w:rPr>
              <w:t>牵建筑施工起重机械使用应急救援预案</w:t>
            </w:r>
          </w:p>
          <w:p>
            <w:pPr>
              <w:pStyle w:val="TableText"/>
              <w:ind w:left="442"/>
              <w:spacing w:before="13" w:line="197" w:lineRule="auto"/>
              <w:rPr/>
            </w:pPr>
            <w:r>
              <w:rPr>
                <w:spacing w:val="8"/>
              </w:rPr>
              <w:t>牵设备操作和维护保养管理制度</w:t>
            </w:r>
          </w:p>
          <w:p>
            <w:pPr>
              <w:pStyle w:val="TableText"/>
              <w:ind w:left="431"/>
              <w:spacing w:before="1" w:line="184" w:lineRule="auto"/>
              <w:rPr/>
            </w:pPr>
            <w:r>
              <w:rPr>
                <w:spacing w:val="6"/>
              </w:rPr>
              <w:t>设备拆卸：</w:t>
            </w:r>
          </w:p>
          <w:p>
            <w:pPr>
              <w:pStyle w:val="TableText"/>
              <w:ind w:left="442"/>
              <w:spacing w:before="14" w:line="185" w:lineRule="auto"/>
              <w:rPr/>
            </w:pPr>
            <w:r>
              <w:rPr>
                <w:spacing w:val="8"/>
              </w:rPr>
              <w:t>牵设备安装/拆卸单位条件审核表</w:t>
            </w:r>
          </w:p>
          <w:p>
            <w:pPr>
              <w:pStyle w:val="TableText"/>
              <w:ind w:left="442"/>
              <w:spacing w:before="13" w:line="197" w:lineRule="auto"/>
              <w:rPr/>
            </w:pPr>
            <w:r>
              <w:rPr>
                <w:spacing w:val="8"/>
              </w:rPr>
              <w:t>牵设备拆卸单位资质证书和拟委派的人员资格证</w:t>
            </w:r>
            <w:r>
              <w:rPr>
                <w:spacing w:val="-16"/>
              </w:rPr>
              <w:t xml:space="preserve"> </w:t>
            </w:r>
            <w:r>
              <w:rPr>
                <w:spacing w:val="8"/>
              </w:rPr>
              <w:t>、安装人员建筑施工特种作业操作资格证书</w:t>
            </w:r>
          </w:p>
          <w:p>
            <w:pPr>
              <w:pStyle w:val="TableText"/>
              <w:ind w:left="442"/>
              <w:spacing w:line="184" w:lineRule="auto"/>
              <w:rPr/>
            </w:pPr>
            <w:r>
              <w:rPr>
                <w:spacing w:val="7"/>
              </w:rPr>
              <w:t>牵设备拆卸专项施工方案</w:t>
            </w:r>
          </w:p>
          <w:p>
            <w:pPr>
              <w:pStyle w:val="TableText"/>
              <w:ind w:left="442"/>
              <w:spacing w:before="14" w:line="197" w:lineRule="auto"/>
              <w:rPr/>
            </w:pPr>
            <w:r>
              <w:rPr>
                <w:spacing w:val="9"/>
              </w:rPr>
              <w:t>牵外电架空线路与拟拆卸的起重机械间距小于</w:t>
            </w:r>
            <w:r>
              <w:rPr>
                <w:spacing w:val="8"/>
              </w:rPr>
              <w:t>安全距离时的专项防护方案</w:t>
            </w:r>
          </w:p>
          <w:p>
            <w:pPr>
              <w:pStyle w:val="TableText"/>
              <w:ind w:left="442"/>
              <w:spacing w:before="1" w:line="184" w:lineRule="auto"/>
              <w:rPr/>
            </w:pPr>
            <w:r>
              <w:rPr>
                <w:spacing w:val="7"/>
              </w:rPr>
              <w:t>牵拆卸作业应急救援预案</w:t>
            </w:r>
          </w:p>
          <w:p>
            <w:pPr>
              <w:pStyle w:val="TableText"/>
              <w:ind w:left="442"/>
              <w:spacing w:before="13" w:line="197" w:lineRule="auto"/>
              <w:rPr/>
            </w:pPr>
            <w:r>
              <w:rPr>
                <w:spacing w:val="7"/>
              </w:rPr>
              <w:t>牵施工单位和安装拆卸单位对专项施工方案审核</w:t>
            </w:r>
            <w:r>
              <w:rPr>
                <w:spacing w:val="-8"/>
              </w:rPr>
              <w:t xml:space="preserve"> </w:t>
            </w:r>
            <w:r>
              <w:rPr>
                <w:spacing w:val="7"/>
              </w:rPr>
              <w:t>、审批表</w:t>
            </w:r>
          </w:p>
          <w:p>
            <w:pPr>
              <w:pStyle w:val="TableText"/>
              <w:ind w:left="442"/>
              <w:spacing w:before="1" w:line="180" w:lineRule="auto"/>
              <w:rPr/>
            </w:pPr>
            <w:r>
              <w:rPr>
                <w:spacing w:val="8"/>
              </w:rPr>
              <w:t>牵按规定需要论证的已通过专家论证（附专家论证意见）</w:t>
            </w:r>
          </w:p>
          <w:p>
            <w:pPr>
              <w:pStyle w:val="TableText"/>
              <w:ind w:left="433"/>
              <w:spacing w:before="18" w:line="185" w:lineRule="auto"/>
              <w:rPr/>
            </w:pPr>
            <w:r>
              <w:rPr>
                <w:spacing w:val="7"/>
              </w:rPr>
              <w:t>本次报验内容系第</w:t>
            </w:r>
            <w:r>
              <w:rPr>
                <w:spacing w:val="-41"/>
              </w:rPr>
              <w:t xml:space="preserve"> </w:t>
            </w:r>
            <w:r>
              <w:rPr>
                <w:u w:val="single" w:color="auto"/>
                <w:spacing w:val="1"/>
              </w:rPr>
              <w:t xml:space="preserve">                          </w:t>
            </w:r>
            <w:r>
              <w:rPr>
                <w:u w:val="single" w:color="auto"/>
              </w:rPr>
              <w:t xml:space="preserve">         </w:t>
            </w:r>
            <w:r>
              <w:rPr>
                <w:spacing w:val="-33"/>
              </w:rPr>
              <w:t xml:space="preserve"> </w:t>
            </w:r>
            <w:r>
              <w:rPr>
                <w:spacing w:val="7"/>
              </w:rPr>
              <w:t>次报验。</w:t>
            </w:r>
          </w:p>
          <w:p>
            <w:pPr>
              <w:pStyle w:val="TableText"/>
              <w:ind w:left="5844"/>
              <w:spacing w:before="14" w:line="180" w:lineRule="auto"/>
              <w:rPr/>
            </w:pPr>
            <w:r>
              <w:rPr>
                <w:spacing w:val="7"/>
              </w:rPr>
              <w:t>总承包单位项目部（盖章）</w:t>
            </w:r>
          </w:p>
          <w:p>
            <w:pPr>
              <w:spacing w:line="374" w:lineRule="auto"/>
              <w:rPr>
                <w:rFonts w:ascii="Arial"/>
                <w:sz w:val="21"/>
              </w:rPr>
            </w:pPr>
            <w:r/>
          </w:p>
          <w:p>
            <w:pPr>
              <w:pStyle w:val="TableText"/>
              <w:ind w:left="3952"/>
              <w:spacing w:before="65" w:line="185" w:lineRule="auto"/>
              <w:rPr/>
            </w:pPr>
            <w:r>
              <w:rPr>
                <w:spacing w:val="4"/>
              </w:rPr>
              <w:t>项目经理（签字</w:t>
            </w:r>
            <w:r>
              <w:rPr>
                <w:spacing w:val="-40"/>
              </w:rPr>
              <w:t>）：</w:t>
            </w:r>
            <w:r>
              <w:rPr>
                <w:spacing w:val="-12"/>
              </w:rPr>
              <w:t xml:space="preserve"> </w:t>
            </w:r>
            <w:r>
              <w:rPr>
                <w:u w:val="single" w:color="auto"/>
                <w:spacing w:val="1"/>
              </w:rPr>
              <w:t xml:space="preserve">                         </w:t>
            </w:r>
            <w:r>
              <w:rPr>
                <w:u w:val="single" w:color="auto"/>
              </w:rPr>
              <w:t xml:space="preserve">          </w:t>
            </w:r>
            <w:r>
              <w:rPr>
                <w:spacing w:val="2"/>
              </w:rPr>
              <w:t xml:space="preserve">       </w:t>
            </w:r>
            <w:r>
              <w:rPr>
                <w:u w:val="single" w:color="auto"/>
                <w:spacing w:val="1"/>
              </w:rPr>
              <w:t xml:space="preserve">                 </w:t>
            </w:r>
            <w:r>
              <w:rPr>
                <w:spacing w:val="-21"/>
              </w:rPr>
              <w:t xml:space="preserve"> </w:t>
            </w:r>
            <w:r>
              <w:rPr>
                <w:spacing w:val="4"/>
              </w:rPr>
              <w:t>年</w:t>
            </w:r>
            <w:r>
              <w:rPr>
                <w:spacing w:val="-40"/>
              </w:rPr>
              <w:t xml:space="preserve"> </w:t>
            </w:r>
            <w:r>
              <w:rPr>
                <w:position w:val="-2"/>
              </w:rPr>
              <w:drawing>
                <wp:inline distT="0" distB="0" distL="0" distR="0">
                  <wp:extent cx="194703" cy="4153"/>
                  <wp:effectExtent l="0" t="0" r="0" b="0"/>
                  <wp:docPr id="20" name="IM 20"/>
                  <wp:cNvGraphicFramePr/>
                  <a:graphic>
                    <a:graphicData uri="http://schemas.openxmlformats.org/drawingml/2006/picture">
                      <pic:pic>
                        <pic:nvPicPr>
                          <pic:cNvPr id="20" name="IM 20"/>
                          <pic:cNvPicPr/>
                        </pic:nvPicPr>
                        <pic:blipFill>
                          <a:blip r:embed="rId440"/>
                          <a:stretch>
                            <a:fillRect/>
                          </a:stretch>
                        </pic:blipFill>
                        <pic:spPr>
                          <a:xfrm rot="0">
                            <a:off x="0" y="0"/>
                            <a:ext cx="194703" cy="4153"/>
                          </a:xfrm>
                          <a:prstGeom prst="rect">
                            <a:avLst/>
                          </a:prstGeom>
                        </pic:spPr>
                      </pic:pic>
                    </a:graphicData>
                  </a:graphic>
                </wp:inline>
              </w:drawing>
            </w:r>
            <w:r>
              <w:rPr>
                <w:spacing w:val="-34"/>
              </w:rPr>
              <w:t xml:space="preserve"> </w:t>
            </w:r>
            <w:r>
              <w:rPr>
                <w:spacing w:val="4"/>
              </w:rPr>
              <w:t>月</w:t>
            </w:r>
            <w:r>
              <w:rPr>
                <w:spacing w:val="-40"/>
              </w:rPr>
              <w:t xml:space="preserve"> </w:t>
            </w:r>
            <w:r>
              <w:rPr>
                <w:u w:val="single" w:color="auto"/>
                <w:spacing w:val="6"/>
              </w:rPr>
              <w:t xml:space="preserve">      </w:t>
            </w:r>
            <w:r>
              <w:rPr>
                <w:spacing w:val="4"/>
              </w:rPr>
              <w:t xml:space="preserve"> 日</w:t>
            </w:r>
          </w:p>
        </w:tc>
      </w:tr>
      <w:tr>
        <w:trPr>
          <w:trHeight w:val="790" w:hRule="atLeast"/>
        </w:trPr>
        <w:tc>
          <w:tcPr>
            <w:tcW w:w="2090" w:type="dxa"/>
            <w:vAlign w:val="top"/>
          </w:tcPr>
          <w:p>
            <w:pPr>
              <w:pStyle w:val="TableText"/>
              <w:ind w:left="656" w:right="322" w:hanging="319"/>
              <w:spacing w:before="218" w:line="191" w:lineRule="auto"/>
              <w:rPr/>
            </w:pPr>
            <w:r>
              <w:rPr>
                <w:spacing w:val="8"/>
              </w:rPr>
              <w:t>项目监理机构签收人</w:t>
            </w:r>
            <w:r>
              <w:rPr>
                <w:spacing w:val="2"/>
              </w:rPr>
              <w:t xml:space="preserve"> </w:t>
            </w:r>
            <w:r>
              <w:rPr>
                <w:spacing w:val="7"/>
              </w:rPr>
              <w:t>姓名及时间</w:t>
            </w:r>
          </w:p>
        </w:tc>
        <w:tc>
          <w:tcPr>
            <w:tcW w:w="2793" w:type="dxa"/>
            <w:vAlign w:val="top"/>
          </w:tcPr>
          <w:p>
            <w:pPr>
              <w:rPr>
                <w:rFonts w:ascii="Arial"/>
                <w:sz w:val="21"/>
              </w:rPr>
            </w:pPr>
            <w:r/>
          </w:p>
        </w:tc>
        <w:tc>
          <w:tcPr>
            <w:tcW w:w="2000" w:type="dxa"/>
            <w:vAlign w:val="top"/>
          </w:tcPr>
          <w:p>
            <w:pPr>
              <w:pStyle w:val="TableText"/>
              <w:ind w:left="609" w:right="199" w:hanging="400"/>
              <w:spacing w:before="218" w:line="191" w:lineRule="auto"/>
              <w:rPr/>
            </w:pPr>
            <w:r>
              <w:rPr>
                <w:spacing w:val="8"/>
              </w:rPr>
              <w:t>施工项目经理部签收人</w:t>
            </w:r>
            <w:r>
              <w:rPr>
                <w:spacing w:val="4"/>
              </w:rPr>
              <w:t xml:space="preserve"> </w:t>
            </w:r>
            <w:r>
              <w:rPr>
                <w:spacing w:val="7"/>
              </w:rPr>
              <w:t>姓名及时间</w:t>
            </w:r>
          </w:p>
        </w:tc>
        <w:tc>
          <w:tcPr>
            <w:tcW w:w="2480" w:type="dxa"/>
            <w:vAlign w:val="top"/>
          </w:tcPr>
          <w:p>
            <w:pPr>
              <w:rPr>
                <w:rFonts w:ascii="Arial"/>
                <w:sz w:val="21"/>
              </w:rPr>
            </w:pPr>
            <w:r/>
          </w:p>
        </w:tc>
      </w:tr>
      <w:tr>
        <w:trPr>
          <w:trHeight w:val="1244" w:hRule="atLeast"/>
        </w:trPr>
        <w:tc>
          <w:tcPr>
            <w:tcW w:w="2090" w:type="dxa"/>
            <w:vAlign w:val="top"/>
            <w:tcBorders>
              <w:bottom w:val="nil"/>
              <w:right w:val="nil"/>
            </w:tcBorders>
          </w:tcPr>
          <w:p>
            <w:pPr>
              <w:pStyle w:val="TableText"/>
              <w:ind w:left="120"/>
              <w:spacing w:before="222" w:line="185" w:lineRule="auto"/>
              <w:rPr/>
            </w:pPr>
            <w:r>
              <w:rPr>
                <w:spacing w:val="5"/>
              </w:rPr>
              <w:t>审查意见：</w:t>
            </w:r>
          </w:p>
          <w:p>
            <w:pPr>
              <w:pStyle w:val="TableText"/>
              <w:ind w:left="601"/>
              <w:spacing w:before="13" w:line="197" w:lineRule="auto"/>
              <w:rPr/>
            </w:pPr>
            <w:r>
              <w:rPr>
                <w:spacing w:val="6"/>
              </w:rPr>
              <w:t>牵同意安装</w:t>
            </w:r>
          </w:p>
          <w:p>
            <w:pPr>
              <w:pStyle w:val="TableText"/>
              <w:ind w:left="601"/>
              <w:spacing w:line="184" w:lineRule="auto"/>
              <w:rPr/>
            </w:pPr>
            <w:r>
              <w:rPr>
                <w:spacing w:val="6"/>
              </w:rPr>
              <w:t>牵同意使用</w:t>
            </w:r>
          </w:p>
          <w:p>
            <w:pPr>
              <w:pStyle w:val="TableText"/>
              <w:ind w:left="601"/>
              <w:spacing w:before="13" w:line="186" w:lineRule="auto"/>
              <w:rPr/>
            </w:pPr>
            <w:r>
              <w:rPr>
                <w:spacing w:val="6"/>
              </w:rPr>
              <w:t>牵同意拆卸</w:t>
            </w:r>
          </w:p>
        </w:tc>
        <w:tc>
          <w:tcPr>
            <w:tcW w:w="2793" w:type="dxa"/>
            <w:vAlign w:val="top"/>
            <w:tcBorders>
              <w:left w:val="nil"/>
              <w:bottom w:val="nil"/>
              <w:right w:val="nil"/>
            </w:tcBorders>
          </w:tcPr>
          <w:p>
            <w:pPr>
              <w:spacing w:line="367" w:lineRule="auto"/>
              <w:rPr>
                <w:rFonts w:ascii="Arial"/>
                <w:sz w:val="21"/>
              </w:rPr>
            </w:pPr>
            <w:r/>
          </w:p>
          <w:p>
            <w:pPr>
              <w:pStyle w:val="TableText"/>
              <w:ind w:left="264"/>
              <w:spacing w:before="64" w:line="197" w:lineRule="auto"/>
              <w:rPr/>
            </w:pPr>
            <w:r>
              <w:rPr>
                <w:spacing w:val="6"/>
              </w:rPr>
              <w:t>牵不同意安装</w:t>
            </w:r>
          </w:p>
          <w:p>
            <w:pPr>
              <w:pStyle w:val="TableText"/>
              <w:ind w:left="264"/>
              <w:spacing w:line="184" w:lineRule="auto"/>
              <w:rPr/>
            </w:pPr>
            <w:r>
              <w:rPr>
                <w:spacing w:val="6"/>
              </w:rPr>
              <w:t>牵不同意使用</w:t>
            </w:r>
          </w:p>
          <w:p>
            <w:pPr>
              <w:pStyle w:val="TableText"/>
              <w:ind w:left="264"/>
              <w:spacing w:before="12" w:line="186" w:lineRule="auto"/>
              <w:rPr/>
            </w:pPr>
            <w:r>
              <w:rPr>
                <w:spacing w:val="6"/>
              </w:rPr>
              <w:t>牵不同意拆卸</w:t>
            </w:r>
          </w:p>
        </w:tc>
        <w:tc>
          <w:tcPr>
            <w:tcW w:w="4480" w:type="dxa"/>
            <w:vAlign w:val="top"/>
            <w:gridSpan w:val="2"/>
            <w:tcBorders>
              <w:left w:val="nil"/>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327"/>
              <w:spacing w:before="64" w:line="180" w:lineRule="auto"/>
              <w:rPr/>
            </w:pPr>
            <w:r>
              <w:rPr>
                <w:spacing w:val="7"/>
              </w:rPr>
              <w:t>项目监理机构（章）</w:t>
            </w:r>
          </w:p>
        </w:tc>
      </w:tr>
      <w:tr>
        <w:trPr>
          <w:trHeight w:val="1459" w:hRule="atLeast"/>
        </w:trPr>
        <w:tc>
          <w:tcPr>
            <w:tcW w:w="9363" w:type="dxa"/>
            <w:vAlign w:val="top"/>
            <w:gridSpan w:val="4"/>
            <w:tcBorders>
              <w:top w:val="nil"/>
            </w:tcBorders>
          </w:tcPr>
          <w:p>
            <w:pPr>
              <w:pStyle w:val="TableText"/>
              <w:ind w:left="4253"/>
              <w:spacing w:before="247" w:line="180" w:lineRule="auto"/>
              <w:rPr/>
            </w:pPr>
            <w:r>
              <w:rPr>
                <w:spacing w:val="8"/>
              </w:rPr>
              <w:t>专业监理工程师（签字</w:t>
            </w:r>
            <w:r>
              <w:rPr>
                <w:spacing w:val="-40"/>
                <w:w w:val="98"/>
              </w:rPr>
              <w:t>）：</w:t>
            </w:r>
            <w:r>
              <w:rPr>
                <w:spacing w:val="-13"/>
              </w:rPr>
              <w:t xml:space="preserve"> </w:t>
            </w:r>
            <w:r>
              <w:rPr>
                <w:u w:val="single" w:color="auto"/>
              </w:rPr>
              <w:t xml:space="preserve">                                    </w:t>
            </w:r>
          </w:p>
          <w:p>
            <w:pPr>
              <w:pStyle w:val="TableText"/>
              <w:ind w:left="4259"/>
              <w:spacing w:before="230" w:line="180" w:lineRule="auto"/>
              <w:rPr/>
            </w:pPr>
            <w:r>
              <w:rPr>
                <w:spacing w:val="8"/>
              </w:rPr>
              <w:t>总监理工程师/总监理工程师代表（签字</w:t>
            </w:r>
            <w:r>
              <w:rPr>
                <w:spacing w:val="-39"/>
              </w:rPr>
              <w:t>）：</w:t>
            </w:r>
            <w:r>
              <w:rPr>
                <w:spacing w:val="-11"/>
              </w:rPr>
              <w:t xml:space="preserve"> </w:t>
            </w:r>
            <w:r>
              <w:rPr>
                <w:u w:val="single" w:color="auto"/>
              </w:rPr>
              <w:t xml:space="preserve">                                    </w:t>
            </w:r>
          </w:p>
          <w:p>
            <w:pPr>
              <w:pStyle w:val="TableText"/>
              <w:ind w:left="7206"/>
              <w:spacing w:before="230" w:line="189" w:lineRule="auto"/>
              <w:tabs>
                <w:tab w:val="left" w:pos="7990"/>
              </w:tabs>
              <w:rPr/>
            </w:pPr>
            <w:r>
              <w:rPr>
                <w:u w:val="single" w:color="auto"/>
              </w:rPr>
              <w:tab/>
            </w:r>
            <w:r>
              <w:rPr>
                <w:spacing w:val="-33"/>
              </w:rPr>
              <w:t xml:space="preserve"> </w:t>
            </w:r>
            <w:r>
              <w:rPr>
                <w:spacing w:val="-1"/>
              </w:rPr>
              <w:t>年</w:t>
            </w:r>
            <w:r>
              <w:rPr>
                <w:spacing w:val="-41"/>
              </w:rPr>
              <w:t xml:space="preserve"> </w:t>
            </w:r>
            <w:r>
              <w:rPr>
                <w:position w:val="-2"/>
              </w:rPr>
              <w:drawing>
                <wp:inline distT="0" distB="0" distL="0" distR="0">
                  <wp:extent cx="194703" cy="4152"/>
                  <wp:effectExtent l="0" t="0" r="0" b="0"/>
                  <wp:docPr id="22" name="IM 22"/>
                  <wp:cNvGraphicFramePr/>
                  <a:graphic>
                    <a:graphicData uri="http://schemas.openxmlformats.org/drawingml/2006/picture">
                      <pic:pic>
                        <pic:nvPicPr>
                          <pic:cNvPr id="22" name="IM 22"/>
                          <pic:cNvPicPr/>
                        </pic:nvPicPr>
                        <pic:blipFill>
                          <a:blip r:embed="rId441"/>
                          <a:stretch>
                            <a:fillRect/>
                          </a:stretch>
                        </pic:blipFill>
                        <pic:spPr>
                          <a:xfrm rot="0">
                            <a:off x="0" y="0"/>
                            <a:ext cx="194703" cy="4152"/>
                          </a:xfrm>
                          <a:prstGeom prst="rect">
                            <a:avLst/>
                          </a:prstGeom>
                        </pic:spPr>
                      </pic:pic>
                    </a:graphicData>
                  </a:graphic>
                </wp:inline>
              </w:drawing>
            </w:r>
            <w:r>
              <w:rPr>
                <w:spacing w:val="-33"/>
              </w:rPr>
              <w:t xml:space="preserve"> </w:t>
            </w:r>
            <w:r>
              <w:rPr>
                <w:spacing w:val="-1"/>
              </w:rPr>
              <w:t>月</w:t>
            </w:r>
            <w:r>
              <w:rPr>
                <w:spacing w:val="-40"/>
              </w:rPr>
              <w:t xml:space="preserve"> </w:t>
            </w:r>
            <w:r>
              <w:rPr>
                <w:u w:val="single" w:color="auto"/>
                <w:spacing w:val="6"/>
              </w:rPr>
              <w:t xml:space="preserve">      </w:t>
            </w:r>
            <w:r>
              <w:rPr>
                <w:spacing w:val="-1"/>
              </w:rPr>
              <w:t xml:space="preserve"> 日</w:t>
            </w:r>
          </w:p>
        </w:tc>
      </w:tr>
    </w:tbl>
    <w:p>
      <w:pPr>
        <w:pStyle w:val="BodyText"/>
        <w:ind w:left="656" w:right="1389" w:hanging="319"/>
        <w:spacing w:before="52" w:line="170" w:lineRule="auto"/>
        <w:rPr>
          <w:sz w:val="15"/>
          <w:szCs w:val="15"/>
        </w:rPr>
      </w:pPr>
      <w:r>
        <w:rPr>
          <w:sz w:val="15"/>
          <w:szCs w:val="15"/>
          <w:spacing w:val="8"/>
        </w:rPr>
        <w:t>注：</w:t>
      </w:r>
      <w:r>
        <w:rPr>
          <w:sz w:val="15"/>
          <w:szCs w:val="15"/>
          <w:spacing w:val="-20"/>
        </w:rPr>
        <w:t xml:space="preserve"> </w:t>
      </w:r>
      <w:r>
        <w:rPr>
          <w:rFonts w:ascii="Arial" w:hAnsi="Arial" w:eastAsia="Arial" w:cs="Arial"/>
          <w:sz w:val="15"/>
          <w:szCs w:val="15"/>
          <w:spacing w:val="8"/>
        </w:rPr>
        <w:t>1.</w:t>
      </w:r>
      <w:r>
        <w:rPr>
          <w:sz w:val="15"/>
          <w:szCs w:val="15"/>
          <w:spacing w:val="8"/>
        </w:rPr>
        <w:t>使用本表时</w:t>
      </w:r>
      <w:r>
        <w:rPr>
          <w:sz w:val="15"/>
          <w:szCs w:val="15"/>
          <w:spacing w:val="-15"/>
        </w:rPr>
        <w:t xml:space="preserve"> </w:t>
      </w:r>
      <w:r>
        <w:rPr>
          <w:sz w:val="15"/>
          <w:szCs w:val="15"/>
          <w:spacing w:val="8"/>
        </w:rPr>
        <w:t>，施工单位应根据建筑施工起重机械安装</w:t>
      </w:r>
      <w:r>
        <w:rPr>
          <w:sz w:val="15"/>
          <w:szCs w:val="15"/>
          <w:spacing w:val="-21"/>
        </w:rPr>
        <w:t xml:space="preserve"> </w:t>
      </w:r>
      <w:r>
        <w:rPr>
          <w:sz w:val="15"/>
          <w:szCs w:val="15"/>
          <w:spacing w:val="8"/>
        </w:rPr>
        <w:t>、使用或拆卸的不同情况在相应附件资</w:t>
      </w:r>
      <w:r>
        <w:rPr>
          <w:sz w:val="15"/>
          <w:szCs w:val="15"/>
          <w:spacing w:val="7"/>
        </w:rPr>
        <w:t>料中勾选。</w:t>
      </w:r>
      <w:r>
        <w:rPr>
          <w:sz w:val="15"/>
          <w:szCs w:val="15"/>
        </w:rPr>
        <w:t xml:space="preserve"> </w:t>
      </w:r>
      <w:r>
        <w:rPr>
          <w:rFonts w:ascii="Arial" w:hAnsi="Arial" w:eastAsia="Arial" w:cs="Arial"/>
          <w:sz w:val="15"/>
          <w:szCs w:val="15"/>
          <w:spacing w:val="8"/>
        </w:rPr>
        <w:t>2.</w:t>
      </w:r>
      <w:r>
        <w:rPr>
          <w:sz w:val="15"/>
          <w:szCs w:val="15"/>
          <w:spacing w:val="8"/>
        </w:rPr>
        <w:t>本表一式二份</w:t>
      </w:r>
      <w:r>
        <w:rPr>
          <w:sz w:val="15"/>
          <w:szCs w:val="15"/>
          <w:spacing w:val="-9"/>
        </w:rPr>
        <w:t xml:space="preserve"> </w:t>
      </w:r>
      <w:r>
        <w:rPr>
          <w:sz w:val="15"/>
          <w:szCs w:val="15"/>
          <w:spacing w:val="8"/>
        </w:rPr>
        <w:t>，项目监理机构</w:t>
      </w:r>
      <w:r>
        <w:rPr>
          <w:sz w:val="15"/>
          <w:szCs w:val="15"/>
          <w:spacing w:val="-20"/>
        </w:rPr>
        <w:t xml:space="preserve"> </w:t>
      </w:r>
      <w:r>
        <w:rPr>
          <w:sz w:val="15"/>
          <w:szCs w:val="15"/>
          <w:spacing w:val="8"/>
        </w:rPr>
        <w:t>、施工单位各一份。</w:t>
      </w:r>
    </w:p>
    <w:p>
      <w:pPr>
        <w:spacing w:line="170" w:lineRule="auto"/>
        <w:sectPr>
          <w:type w:val="continuous"/>
          <w:pgSz w:w="12243" w:h="16495"/>
          <w:pgMar w:top="1461" w:right="1606" w:bottom="1137" w:left="1267" w:header="1177" w:footer="936" w:gutter="0"/>
          <w:cols w:equalWidth="0" w:num="1">
            <w:col w:w="9369" w:space="0"/>
          </w:cols>
        </w:sectPr>
        <w:rPr>
          <w:sz w:val="15"/>
          <w:szCs w:val="15"/>
        </w:rPr>
      </w:pPr>
    </w:p>
    <w:p>
      <w:pPr>
        <w:pStyle w:val="BodyText"/>
        <w:ind w:left="437"/>
        <w:spacing w:before="244" w:line="177" w:lineRule="auto"/>
        <w:rPr>
          <w:rFonts w:ascii="Arial" w:hAnsi="Arial" w:eastAsia="Arial" w:cs="Arial"/>
          <w:sz w:val="20"/>
          <w:szCs w:val="20"/>
        </w:rPr>
      </w:pPr>
      <w:hyperlink w:history="true" r:id="rId415">
        <w:r>
          <w:rPr>
            <w:rFonts w:ascii="Arial" w:hAnsi="Arial" w:eastAsia="Arial" w:cs="Arial"/>
            <w:sz w:val="20"/>
            <w:szCs w:val="20"/>
            <w:spacing w:val="14"/>
            <w:position w:val="-1"/>
          </w:rPr>
          <w:t>8.1.4.3</w:t>
        </w:r>
      </w:hyperlink>
      <w:r>
        <w:rPr>
          <w:rFonts w:ascii="Arial" w:hAnsi="Arial" w:eastAsia="Arial" w:cs="Arial"/>
          <w:sz w:val="20"/>
          <w:szCs w:val="20"/>
          <w:spacing w:val="1"/>
          <w:position w:val="-1"/>
        </w:rPr>
        <w:t xml:space="preserve">   </w:t>
      </w:r>
      <w:r>
        <w:rPr>
          <w:sz w:val="20"/>
          <w:szCs w:val="20"/>
          <w:spacing w:val="14"/>
        </w:rPr>
        <w:t>建筑施工起重机械安装</w:t>
      </w:r>
      <w:r>
        <w:rPr>
          <w:rFonts w:ascii="Arial" w:hAnsi="Arial" w:eastAsia="Arial" w:cs="Arial"/>
          <w:sz w:val="20"/>
          <w:szCs w:val="20"/>
          <w:spacing w:val="14"/>
        </w:rPr>
        <w:t>/</w:t>
      </w:r>
      <w:r>
        <w:rPr>
          <w:sz w:val="20"/>
          <w:szCs w:val="20"/>
          <w:spacing w:val="14"/>
        </w:rPr>
        <w:t>拆卸专</w:t>
      </w:r>
      <w:r>
        <w:rPr>
          <w:sz w:val="20"/>
          <w:szCs w:val="20"/>
          <w:spacing w:val="13"/>
        </w:rPr>
        <w:t>项方案审批表  </w:t>
      </w:r>
      <w:r>
        <w:rPr>
          <w:rFonts w:ascii="Arial" w:hAnsi="Arial" w:eastAsia="Arial" w:cs="Arial"/>
          <w:sz w:val="20"/>
          <w:szCs w:val="20"/>
          <w:spacing w:val="13"/>
        </w:rPr>
        <w:t>(</w:t>
      </w:r>
      <w:r>
        <w:rPr>
          <w:sz w:val="20"/>
          <w:szCs w:val="20"/>
          <w:spacing w:val="13"/>
        </w:rPr>
        <w:t>施工总承包单位</w:t>
      </w:r>
      <w:r>
        <w:rPr>
          <w:rFonts w:ascii="Arial" w:hAnsi="Arial" w:eastAsia="Arial" w:cs="Arial"/>
          <w:sz w:val="20"/>
          <w:szCs w:val="20"/>
          <w:spacing w:val="13"/>
        </w:rPr>
        <w:t>)</w:t>
      </w:r>
    </w:p>
    <w:p>
      <w:pPr>
        <w:spacing w:before="12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7"/>
        <w:gridCol w:w="2543"/>
        <w:gridCol w:w="1067"/>
        <w:gridCol w:w="1592"/>
        <w:gridCol w:w="1133"/>
        <w:gridCol w:w="1528"/>
      </w:tblGrid>
      <w:tr>
        <w:trPr>
          <w:trHeight w:val="635" w:hRule="atLeast"/>
        </w:trPr>
        <w:tc>
          <w:tcPr>
            <w:tcW w:w="1497" w:type="dxa"/>
            <w:vAlign w:val="top"/>
          </w:tcPr>
          <w:p>
            <w:pPr>
              <w:pStyle w:val="TableText"/>
              <w:ind w:left="438"/>
              <w:spacing w:before="245" w:line="185" w:lineRule="auto"/>
              <w:rPr/>
            </w:pPr>
            <w:r>
              <w:rPr>
                <w:spacing w:val="7"/>
              </w:rPr>
              <w:t>工程名称</w:t>
            </w:r>
          </w:p>
        </w:tc>
        <w:tc>
          <w:tcPr>
            <w:tcW w:w="5202" w:type="dxa"/>
            <w:vAlign w:val="top"/>
            <w:gridSpan w:val="3"/>
          </w:tcPr>
          <w:p>
            <w:pPr>
              <w:rPr>
                <w:rFonts w:ascii="Arial"/>
                <w:sz w:val="21"/>
              </w:rPr>
            </w:pPr>
            <w:r/>
          </w:p>
        </w:tc>
        <w:tc>
          <w:tcPr>
            <w:tcW w:w="1133" w:type="dxa"/>
            <w:vAlign w:val="top"/>
          </w:tcPr>
          <w:p>
            <w:pPr>
              <w:pStyle w:val="TableText"/>
              <w:ind w:left="255"/>
              <w:spacing w:before="244" w:line="185" w:lineRule="auto"/>
              <w:rPr/>
            </w:pPr>
            <w:r>
              <w:rPr>
                <w:spacing w:val="7"/>
              </w:rPr>
              <w:t>装拆位置</w:t>
            </w:r>
          </w:p>
        </w:tc>
        <w:tc>
          <w:tcPr>
            <w:tcW w:w="1528" w:type="dxa"/>
            <w:vAlign w:val="top"/>
          </w:tcPr>
          <w:p>
            <w:pPr>
              <w:rPr>
                <w:rFonts w:ascii="Arial"/>
                <w:sz w:val="21"/>
              </w:rPr>
            </w:pPr>
            <w:r/>
          </w:p>
        </w:tc>
      </w:tr>
      <w:tr>
        <w:trPr>
          <w:trHeight w:val="631" w:hRule="atLeast"/>
        </w:trPr>
        <w:tc>
          <w:tcPr>
            <w:tcW w:w="1497" w:type="dxa"/>
            <w:vAlign w:val="top"/>
          </w:tcPr>
          <w:p>
            <w:pPr>
              <w:pStyle w:val="TableText"/>
              <w:ind w:left="438"/>
              <w:spacing w:before="241" w:line="185" w:lineRule="auto"/>
              <w:rPr/>
            </w:pPr>
            <w:r>
              <w:rPr>
                <w:spacing w:val="7"/>
              </w:rPr>
              <w:t>方案名称</w:t>
            </w:r>
          </w:p>
        </w:tc>
        <w:tc>
          <w:tcPr>
            <w:tcW w:w="5202" w:type="dxa"/>
            <w:vAlign w:val="top"/>
            <w:gridSpan w:val="3"/>
          </w:tcPr>
          <w:p>
            <w:pPr>
              <w:rPr>
                <w:rFonts w:ascii="Arial"/>
                <w:sz w:val="21"/>
              </w:rPr>
            </w:pPr>
            <w:r/>
          </w:p>
        </w:tc>
        <w:tc>
          <w:tcPr>
            <w:tcW w:w="1133" w:type="dxa"/>
            <w:vAlign w:val="top"/>
          </w:tcPr>
          <w:p>
            <w:pPr>
              <w:pStyle w:val="TableText"/>
              <w:ind w:left="255"/>
              <w:spacing w:before="241" w:line="184" w:lineRule="auto"/>
              <w:rPr/>
            </w:pPr>
            <w:r>
              <w:rPr>
                <w:spacing w:val="7"/>
              </w:rPr>
              <w:t>作业类型</w:t>
            </w:r>
          </w:p>
        </w:tc>
        <w:tc>
          <w:tcPr>
            <w:tcW w:w="1528" w:type="dxa"/>
            <w:vAlign w:val="top"/>
          </w:tcPr>
          <w:p>
            <w:pPr>
              <w:pStyle w:val="TableText"/>
              <w:ind w:left="221"/>
              <w:spacing w:before="241" w:line="186" w:lineRule="auto"/>
              <w:rPr/>
            </w:pPr>
            <w:r>
              <w:rPr>
                <w:spacing w:val="4"/>
              </w:rPr>
              <w:t>牵安装</w:t>
            </w:r>
            <w:r>
              <w:rPr>
                <w:spacing w:val="13"/>
                <w:w w:val="101"/>
              </w:rPr>
              <w:t xml:space="preserve">   </w:t>
            </w:r>
            <w:r>
              <w:rPr>
                <w:spacing w:val="4"/>
              </w:rPr>
              <w:t>牵拆卸</w:t>
            </w:r>
          </w:p>
        </w:tc>
      </w:tr>
      <w:tr>
        <w:trPr>
          <w:trHeight w:val="631" w:hRule="atLeast"/>
        </w:trPr>
        <w:tc>
          <w:tcPr>
            <w:tcW w:w="1497" w:type="dxa"/>
            <w:vAlign w:val="top"/>
          </w:tcPr>
          <w:p>
            <w:pPr>
              <w:pStyle w:val="TableText"/>
              <w:ind w:left="355"/>
              <w:spacing w:before="242" w:line="185" w:lineRule="auto"/>
              <w:rPr/>
            </w:pPr>
            <w:r>
              <w:rPr>
                <w:spacing w:val="8"/>
              </w:rPr>
              <w:t>设备信息号</w:t>
            </w:r>
          </w:p>
        </w:tc>
        <w:tc>
          <w:tcPr>
            <w:tcW w:w="2543" w:type="dxa"/>
            <w:vAlign w:val="top"/>
          </w:tcPr>
          <w:p>
            <w:pPr>
              <w:rPr>
                <w:rFonts w:ascii="Arial"/>
                <w:sz w:val="21"/>
              </w:rPr>
            </w:pPr>
            <w:r/>
          </w:p>
        </w:tc>
        <w:tc>
          <w:tcPr>
            <w:tcW w:w="1067" w:type="dxa"/>
            <w:vAlign w:val="top"/>
          </w:tcPr>
          <w:p>
            <w:pPr>
              <w:pStyle w:val="TableText"/>
              <w:ind w:left="221"/>
              <w:spacing w:before="241" w:line="185" w:lineRule="auto"/>
              <w:rPr/>
            </w:pPr>
            <w:r>
              <w:rPr>
                <w:spacing w:val="7"/>
              </w:rPr>
              <w:t>规格型号</w:t>
            </w:r>
          </w:p>
        </w:tc>
        <w:tc>
          <w:tcPr>
            <w:tcW w:w="1592" w:type="dxa"/>
            <w:vAlign w:val="top"/>
          </w:tcPr>
          <w:p>
            <w:pPr>
              <w:rPr>
                <w:rFonts w:ascii="Arial"/>
                <w:sz w:val="21"/>
              </w:rPr>
            </w:pPr>
            <w:r/>
          </w:p>
        </w:tc>
        <w:tc>
          <w:tcPr>
            <w:tcW w:w="1133" w:type="dxa"/>
            <w:vAlign w:val="top"/>
          </w:tcPr>
          <w:p>
            <w:pPr>
              <w:pStyle w:val="TableText"/>
              <w:ind w:left="267"/>
              <w:spacing w:before="241" w:line="186" w:lineRule="auto"/>
              <w:rPr/>
            </w:pPr>
            <w:r>
              <w:rPr>
                <w:spacing w:val="4"/>
              </w:rPr>
              <w:t>出厂编号</w:t>
            </w:r>
          </w:p>
        </w:tc>
        <w:tc>
          <w:tcPr>
            <w:tcW w:w="1528" w:type="dxa"/>
            <w:vAlign w:val="top"/>
          </w:tcPr>
          <w:p>
            <w:pPr>
              <w:rPr>
                <w:rFonts w:ascii="Arial"/>
                <w:sz w:val="21"/>
              </w:rPr>
            </w:pPr>
            <w:r/>
          </w:p>
        </w:tc>
      </w:tr>
      <w:tr>
        <w:trPr>
          <w:trHeight w:val="632" w:hRule="atLeast"/>
        </w:trPr>
        <w:tc>
          <w:tcPr>
            <w:tcW w:w="1497" w:type="dxa"/>
            <w:vAlign w:val="top"/>
          </w:tcPr>
          <w:p>
            <w:pPr>
              <w:pStyle w:val="TableText"/>
              <w:ind w:left="438"/>
              <w:spacing w:before="242" w:line="185" w:lineRule="auto"/>
              <w:rPr/>
            </w:pPr>
            <w:r>
              <w:rPr>
                <w:spacing w:val="7"/>
              </w:rPr>
              <w:t>制造单位</w:t>
            </w:r>
          </w:p>
        </w:tc>
        <w:tc>
          <w:tcPr>
            <w:tcW w:w="5202" w:type="dxa"/>
            <w:vAlign w:val="top"/>
            <w:gridSpan w:val="3"/>
          </w:tcPr>
          <w:p>
            <w:pPr>
              <w:rPr>
                <w:rFonts w:ascii="Arial"/>
                <w:sz w:val="21"/>
              </w:rPr>
            </w:pPr>
            <w:r/>
          </w:p>
        </w:tc>
        <w:tc>
          <w:tcPr>
            <w:tcW w:w="1133" w:type="dxa"/>
            <w:vAlign w:val="top"/>
          </w:tcPr>
          <w:p>
            <w:pPr>
              <w:pStyle w:val="TableText"/>
              <w:ind w:left="267"/>
              <w:spacing w:before="242" w:line="184" w:lineRule="auto"/>
              <w:rPr/>
            </w:pPr>
            <w:r>
              <w:rPr>
                <w:spacing w:val="4"/>
              </w:rPr>
              <w:t>出厂日期</w:t>
            </w:r>
          </w:p>
        </w:tc>
        <w:tc>
          <w:tcPr>
            <w:tcW w:w="1528" w:type="dxa"/>
            <w:vAlign w:val="top"/>
          </w:tcPr>
          <w:p>
            <w:pPr>
              <w:rPr>
                <w:rFonts w:ascii="Arial"/>
                <w:sz w:val="21"/>
              </w:rPr>
            </w:pPr>
            <w:r/>
          </w:p>
        </w:tc>
      </w:tr>
      <w:tr>
        <w:trPr>
          <w:trHeight w:val="631" w:hRule="atLeast"/>
        </w:trPr>
        <w:tc>
          <w:tcPr>
            <w:tcW w:w="1497" w:type="dxa"/>
            <w:vAlign w:val="top"/>
          </w:tcPr>
          <w:p>
            <w:pPr>
              <w:pStyle w:val="TableText"/>
              <w:ind w:left="437"/>
              <w:spacing w:before="242" w:line="185" w:lineRule="auto"/>
              <w:rPr/>
            </w:pPr>
            <w:r>
              <w:rPr>
                <w:spacing w:val="7"/>
              </w:rPr>
              <w:t>装拆单位</w:t>
            </w:r>
          </w:p>
        </w:tc>
        <w:tc>
          <w:tcPr>
            <w:tcW w:w="2543" w:type="dxa"/>
            <w:vAlign w:val="top"/>
          </w:tcPr>
          <w:p>
            <w:pPr>
              <w:rPr>
                <w:rFonts w:ascii="Arial"/>
                <w:sz w:val="21"/>
              </w:rPr>
            </w:pPr>
            <w:r/>
          </w:p>
        </w:tc>
        <w:tc>
          <w:tcPr>
            <w:tcW w:w="1067" w:type="dxa"/>
            <w:vAlign w:val="top"/>
          </w:tcPr>
          <w:p>
            <w:pPr>
              <w:pStyle w:val="TableText"/>
              <w:ind w:left="304"/>
              <w:spacing w:before="241" w:line="185" w:lineRule="auto"/>
              <w:rPr/>
            </w:pPr>
            <w:r>
              <w:rPr>
                <w:spacing w:val="5"/>
              </w:rPr>
              <w:t>负责人</w:t>
            </w:r>
          </w:p>
        </w:tc>
        <w:tc>
          <w:tcPr>
            <w:tcW w:w="1592" w:type="dxa"/>
            <w:vAlign w:val="top"/>
          </w:tcPr>
          <w:p>
            <w:pPr>
              <w:rPr>
                <w:rFonts w:ascii="Arial"/>
                <w:sz w:val="21"/>
              </w:rPr>
            </w:pPr>
            <w:r/>
          </w:p>
        </w:tc>
        <w:tc>
          <w:tcPr>
            <w:tcW w:w="1133" w:type="dxa"/>
            <w:vAlign w:val="top"/>
          </w:tcPr>
          <w:p>
            <w:pPr>
              <w:pStyle w:val="TableText"/>
              <w:ind w:left="259"/>
              <w:spacing w:before="241" w:line="185" w:lineRule="auto"/>
              <w:rPr/>
            </w:pPr>
            <w:r>
              <w:rPr>
                <w:spacing w:val="6"/>
              </w:rPr>
              <w:t>资质等级</w:t>
            </w:r>
          </w:p>
        </w:tc>
        <w:tc>
          <w:tcPr>
            <w:tcW w:w="1528" w:type="dxa"/>
            <w:vAlign w:val="top"/>
          </w:tcPr>
          <w:p>
            <w:pPr>
              <w:rPr>
                <w:rFonts w:ascii="Arial"/>
                <w:sz w:val="21"/>
              </w:rPr>
            </w:pPr>
            <w:r/>
          </w:p>
        </w:tc>
      </w:tr>
      <w:tr>
        <w:trPr>
          <w:trHeight w:val="6676" w:hRule="atLeast"/>
        </w:trPr>
        <w:tc>
          <w:tcPr>
            <w:tcW w:w="9360" w:type="dxa"/>
            <w:vAlign w:val="top"/>
            <w:gridSpan w:val="6"/>
          </w:tcPr>
          <w:p>
            <w:pPr>
              <w:pStyle w:val="TableText"/>
              <w:ind w:left="115"/>
              <w:spacing w:before="163" w:line="185" w:lineRule="auto"/>
              <w:rPr/>
            </w:pPr>
            <w:r>
              <w:rPr>
                <w:spacing w:val="5"/>
              </w:rPr>
              <w:t>弦报审：</w:t>
            </w:r>
          </w:p>
          <w:p>
            <w:pPr>
              <w:pStyle w:val="TableText"/>
              <w:ind w:left="442"/>
              <w:spacing w:before="8" w:line="189" w:lineRule="auto"/>
              <w:rPr/>
            </w:pPr>
            <w:r>
              <w:rPr>
                <w:rFonts w:ascii="Arial" w:hAnsi="Arial" w:eastAsia="Arial" w:cs="Arial"/>
                <w:spacing w:val="13"/>
              </w:rPr>
              <w:t>1.</w:t>
            </w:r>
            <w:r>
              <w:rPr>
                <w:spacing w:val="13"/>
              </w:rPr>
              <w:t>建筑起重机械安装</w:t>
            </w:r>
          </w:p>
          <w:p>
            <w:pPr>
              <w:pStyle w:val="TableText"/>
              <w:ind w:left="442"/>
              <w:spacing w:before="9" w:line="188" w:lineRule="auto"/>
              <w:rPr/>
            </w:pPr>
            <w:r>
              <w:rPr>
                <w:spacing w:val="10"/>
                <w:position w:val="-1"/>
              </w:rPr>
              <w:t>牵</w:t>
            </w:r>
            <w:r>
              <w:rPr>
                <w:rFonts w:ascii="Arial" w:hAnsi="Arial" w:eastAsia="Arial" w:cs="Arial"/>
                <w:spacing w:val="10"/>
                <w:position w:val="-1"/>
              </w:rPr>
              <w:t>1.1</w:t>
            </w:r>
            <w:r>
              <w:rPr>
                <w:rFonts w:ascii="Arial" w:hAnsi="Arial" w:eastAsia="Arial" w:cs="Arial"/>
                <w:position w:val="-1"/>
              </w:rPr>
              <w:t xml:space="preserve">   </w:t>
            </w:r>
            <w:r>
              <w:rPr>
                <w:spacing w:val="10"/>
              </w:rPr>
              <w:t>建筑起重机械安装工程专项施工方案及应急救</w:t>
            </w:r>
            <w:r>
              <w:rPr>
                <w:spacing w:val="9"/>
              </w:rPr>
              <w:t>援预案</w:t>
            </w:r>
          </w:p>
          <w:p>
            <w:pPr>
              <w:pStyle w:val="TableText"/>
              <w:ind w:left="442"/>
              <w:spacing w:line="180" w:lineRule="auto"/>
              <w:rPr/>
            </w:pPr>
            <w:r>
              <w:rPr>
                <w:spacing w:val="10"/>
                <w:position w:val="-1"/>
              </w:rPr>
              <w:t>牵</w:t>
            </w:r>
            <w:r>
              <w:rPr>
                <w:rFonts w:ascii="Arial" w:hAnsi="Arial" w:eastAsia="Arial" w:cs="Arial"/>
                <w:spacing w:val="10"/>
                <w:position w:val="-1"/>
              </w:rPr>
              <w:t>1.2</w:t>
            </w:r>
            <w:r>
              <w:rPr>
                <w:rFonts w:ascii="Arial" w:hAnsi="Arial" w:eastAsia="Arial" w:cs="Arial"/>
                <w:spacing w:val="2"/>
                <w:position w:val="-1"/>
              </w:rPr>
              <w:t xml:space="preserve">   </w:t>
            </w:r>
            <w:r>
              <w:rPr>
                <w:spacing w:val="10"/>
              </w:rPr>
              <w:t>群塔作业预防碰撞施工方案</w:t>
            </w:r>
          </w:p>
          <w:p>
            <w:pPr>
              <w:pStyle w:val="TableText"/>
              <w:ind w:left="439"/>
              <w:spacing w:before="7" w:line="189" w:lineRule="auto"/>
              <w:rPr/>
            </w:pPr>
            <w:r>
              <w:rPr>
                <w:rFonts w:ascii="Arial" w:hAnsi="Arial" w:eastAsia="Arial" w:cs="Arial"/>
                <w:spacing w:val="12"/>
              </w:rPr>
              <w:t>2.</w:t>
            </w:r>
            <w:r>
              <w:rPr>
                <w:spacing w:val="12"/>
              </w:rPr>
              <w:t>建筑起重机械拆卸资料</w:t>
            </w:r>
          </w:p>
          <w:p>
            <w:pPr>
              <w:pStyle w:val="TableText"/>
              <w:ind w:left="442"/>
              <w:spacing w:before="8" w:line="188" w:lineRule="auto"/>
              <w:rPr/>
            </w:pPr>
            <w:r>
              <w:rPr>
                <w:spacing w:val="10"/>
                <w:position w:val="-1"/>
              </w:rPr>
              <w:t>牵</w:t>
            </w:r>
            <w:r>
              <w:rPr>
                <w:rFonts w:ascii="Arial" w:hAnsi="Arial" w:eastAsia="Arial" w:cs="Arial"/>
                <w:spacing w:val="10"/>
                <w:position w:val="-1"/>
              </w:rPr>
              <w:t>2.1</w:t>
            </w:r>
            <w:r>
              <w:rPr>
                <w:rFonts w:ascii="Arial" w:hAnsi="Arial" w:eastAsia="Arial" w:cs="Arial"/>
                <w:position w:val="-1"/>
              </w:rPr>
              <w:t xml:space="preserve">   </w:t>
            </w:r>
            <w:r>
              <w:rPr>
                <w:spacing w:val="10"/>
              </w:rPr>
              <w:t>建筑起重机械拆卸工程专项施工方案及应急救</w:t>
            </w:r>
            <w:r>
              <w:rPr>
                <w:spacing w:val="9"/>
              </w:rPr>
              <w:t>援预案</w:t>
            </w:r>
          </w:p>
          <w:p>
            <w:pPr>
              <w:pStyle w:val="TableText"/>
              <w:ind w:left="442"/>
              <w:spacing w:before="1" w:line="180" w:lineRule="auto"/>
              <w:rPr/>
            </w:pPr>
            <w:r>
              <w:rPr>
                <w:spacing w:val="10"/>
                <w:position w:val="-1"/>
              </w:rPr>
              <w:t>牵</w:t>
            </w:r>
            <w:r>
              <w:rPr>
                <w:rFonts w:ascii="Arial" w:hAnsi="Arial" w:eastAsia="Arial" w:cs="Arial"/>
                <w:spacing w:val="10"/>
                <w:position w:val="-1"/>
              </w:rPr>
              <w:t>2.2</w:t>
            </w:r>
            <w:r>
              <w:rPr>
                <w:rFonts w:ascii="Arial" w:hAnsi="Arial" w:eastAsia="Arial" w:cs="Arial"/>
                <w:position w:val="-1"/>
              </w:rPr>
              <w:t xml:space="preserve">   </w:t>
            </w:r>
            <w:r>
              <w:rPr>
                <w:spacing w:val="10"/>
              </w:rPr>
              <w:t>建筑起重机械拆卸工程群塔作业预防碰撞施</w:t>
            </w:r>
            <w:r>
              <w:rPr>
                <w:spacing w:val="9"/>
              </w:rPr>
              <w:t>工方案</w:t>
            </w:r>
          </w:p>
          <w:p>
            <w:pPr>
              <w:pStyle w:val="TableText"/>
              <w:ind w:left="433"/>
              <w:spacing w:before="12" w:line="184" w:lineRule="auto"/>
              <w:rPr/>
            </w:pPr>
            <w:r>
              <w:rPr>
                <w:spacing w:val="8"/>
              </w:rPr>
              <w:t>本次申请审核内容系第</w:t>
            </w:r>
            <w:r>
              <w:rPr>
                <w:spacing w:val="-40"/>
              </w:rPr>
              <w:t xml:space="preserve"> </w:t>
            </w:r>
            <w:r>
              <w:rPr>
                <w:u w:val="single" w:color="auto"/>
                <w:spacing w:val="1"/>
              </w:rPr>
              <w:t xml:space="preserve">                 </w:t>
            </w:r>
            <w:r>
              <w:rPr>
                <w:spacing w:val="-21"/>
              </w:rPr>
              <w:t xml:space="preserve"> </w:t>
            </w:r>
            <w:r>
              <w:rPr>
                <w:spacing w:val="8"/>
              </w:rPr>
              <w:t>次申请，</w:t>
            </w:r>
            <w:r>
              <w:rPr>
                <w:spacing w:val="-10"/>
              </w:rPr>
              <w:t xml:space="preserve"> </w:t>
            </w:r>
            <w:r>
              <w:rPr>
                <w:spacing w:val="8"/>
              </w:rPr>
              <w:t>申报内容经建</w:t>
            </w:r>
            <w:r>
              <w:rPr>
                <w:spacing w:val="7"/>
              </w:rPr>
              <w:t>筑起重机械安装拆卸单位技术负责人及本项目部审核</w:t>
            </w:r>
            <w:r>
              <w:rPr>
                <w:spacing w:val="-21"/>
              </w:rPr>
              <w:t xml:space="preserve"> </w:t>
            </w:r>
            <w:r>
              <w:rPr>
                <w:spacing w:val="7"/>
              </w:rPr>
              <w:t>、审批通过。</w:t>
            </w:r>
          </w:p>
          <w:p>
            <w:pPr>
              <w:pStyle w:val="TableText"/>
              <w:ind w:left="443"/>
              <w:spacing w:before="15" w:line="185" w:lineRule="auto"/>
              <w:rPr/>
            </w:pPr>
            <w:r>
              <w:rPr>
                <w:spacing w:val="3"/>
              </w:rPr>
              <w:t>附件资料：</w:t>
            </w:r>
          </w:p>
          <w:p>
            <w:pPr>
              <w:pStyle w:val="TableText"/>
              <w:ind w:left="442"/>
              <w:spacing w:before="8" w:line="189" w:lineRule="auto"/>
              <w:rPr/>
            </w:pPr>
            <w:r>
              <w:rPr>
                <w:rFonts w:ascii="Arial" w:hAnsi="Arial" w:eastAsia="Arial" w:cs="Arial"/>
                <w:spacing w:val="11"/>
              </w:rPr>
              <w:t>1.</w:t>
            </w:r>
            <w:r>
              <w:rPr>
                <w:spacing w:val="11"/>
              </w:rPr>
              <w:t>建筑起重机械安装附件资料</w:t>
            </w:r>
          </w:p>
          <w:p>
            <w:pPr>
              <w:pStyle w:val="TableText"/>
              <w:ind w:left="930" w:right="101" w:hanging="488"/>
              <w:spacing w:before="9" w:line="186" w:lineRule="auto"/>
              <w:rPr/>
            </w:pPr>
            <w:r>
              <w:rPr>
                <w:spacing w:val="18"/>
                <w:position w:val="-1"/>
              </w:rPr>
              <w:t>牵</w:t>
            </w:r>
            <w:r>
              <w:rPr>
                <w:rFonts w:ascii="Arial" w:hAnsi="Arial" w:eastAsia="Arial" w:cs="Arial"/>
                <w:spacing w:val="18"/>
                <w:position w:val="-1"/>
              </w:rPr>
              <w:t>1.1</w:t>
            </w:r>
            <w:r>
              <w:rPr>
                <w:rFonts w:ascii="Arial" w:hAnsi="Arial" w:eastAsia="Arial" w:cs="Arial"/>
                <w:spacing w:val="20"/>
                <w:w w:val="101"/>
                <w:position w:val="-1"/>
              </w:rPr>
              <w:t xml:space="preserve">  </w:t>
            </w:r>
            <w:r>
              <w:rPr>
                <w:spacing w:val="18"/>
              </w:rPr>
              <w:t>建筑起重机械安装工程符合</w:t>
            </w:r>
            <w:r>
              <w:rPr>
                <w:spacing w:val="-22"/>
              </w:rPr>
              <w:t xml:space="preserve"> </w:t>
            </w:r>
            <w:r>
              <w:rPr>
                <w:spacing w:val="18"/>
              </w:rPr>
              <w:t>《江苏省房屋建筑和市政基础设施工程危险性较大的分部分项工程安全管理实施细则</w:t>
            </w:r>
            <w:r>
              <w:rPr/>
              <w:t xml:space="preserve"> </w:t>
            </w:r>
            <w:r>
              <w:rPr>
                <w:spacing w:val="5"/>
              </w:rPr>
              <w:t>（</w:t>
            </w:r>
            <w:r>
              <w:rPr>
                <w:rFonts w:ascii="Arial" w:hAnsi="Arial" w:eastAsia="Arial" w:cs="Arial"/>
                <w:spacing w:val="5"/>
              </w:rPr>
              <w:t>2019</w:t>
            </w:r>
            <w:r>
              <w:rPr>
                <w:spacing w:val="5"/>
              </w:rPr>
              <w:t>版）》 附件</w:t>
            </w:r>
            <w:r>
              <w:rPr>
                <w:rFonts w:ascii="Arial" w:hAnsi="Arial" w:eastAsia="Arial" w:cs="Arial"/>
                <w:spacing w:val="5"/>
              </w:rPr>
              <w:t>1</w:t>
            </w:r>
            <w:r>
              <w:rPr>
                <w:spacing w:val="5"/>
              </w:rPr>
              <w:t>中相应规模的专项施工方案及审核审批表</w:t>
            </w:r>
          </w:p>
          <w:p>
            <w:pPr>
              <w:pStyle w:val="TableText"/>
              <w:ind w:left="442"/>
              <w:spacing w:before="14" w:line="181" w:lineRule="auto"/>
              <w:rPr/>
            </w:pPr>
            <w:r>
              <w:rPr>
                <w:spacing w:val="10"/>
                <w:position w:val="-1"/>
              </w:rPr>
              <w:t>牵</w:t>
            </w:r>
            <w:r>
              <w:rPr>
                <w:rFonts w:ascii="Arial" w:hAnsi="Arial" w:eastAsia="Arial" w:cs="Arial"/>
                <w:spacing w:val="10"/>
                <w:position w:val="-1"/>
              </w:rPr>
              <w:t>1.2</w:t>
            </w:r>
            <w:r>
              <w:rPr>
                <w:rFonts w:ascii="Arial" w:hAnsi="Arial" w:eastAsia="Arial" w:cs="Arial"/>
                <w:position w:val="-1"/>
              </w:rPr>
              <w:t xml:space="preserve">   </w:t>
            </w:r>
            <w:r>
              <w:rPr>
                <w:spacing w:val="10"/>
              </w:rPr>
              <w:t>群塔作业预防碰撞施工方案及审核审批表</w:t>
            </w:r>
          </w:p>
          <w:p>
            <w:pPr>
              <w:pStyle w:val="TableText"/>
              <w:ind w:left="442"/>
              <w:spacing w:before="7" w:line="181" w:lineRule="auto"/>
              <w:rPr/>
            </w:pPr>
            <w:r>
              <w:rPr>
                <w:spacing w:val="10"/>
                <w:position w:val="-1"/>
              </w:rPr>
              <w:t>牵</w:t>
            </w:r>
            <w:r>
              <w:rPr>
                <w:rFonts w:ascii="Arial" w:hAnsi="Arial" w:eastAsia="Arial" w:cs="Arial"/>
                <w:spacing w:val="10"/>
                <w:position w:val="-1"/>
              </w:rPr>
              <w:t>1.3</w:t>
            </w:r>
            <w:r>
              <w:rPr>
                <w:rFonts w:ascii="Arial" w:hAnsi="Arial" w:eastAsia="Arial" w:cs="Arial"/>
                <w:position w:val="-1"/>
              </w:rPr>
              <w:t xml:space="preserve">   </w:t>
            </w:r>
            <w:r>
              <w:rPr>
                <w:spacing w:val="10"/>
              </w:rPr>
              <w:t>非说明书中基础形式塔式起重机或施工升降机专</w:t>
            </w:r>
            <w:r>
              <w:rPr>
                <w:spacing w:val="9"/>
              </w:rPr>
              <w:t>项方案及审核审批表和专家论证意见</w:t>
            </w:r>
          </w:p>
          <w:p>
            <w:pPr>
              <w:pStyle w:val="TableText"/>
              <w:ind w:left="442"/>
              <w:spacing w:before="8" w:line="181" w:lineRule="auto"/>
              <w:rPr/>
            </w:pPr>
            <w:r>
              <w:rPr>
                <w:spacing w:val="10"/>
                <w:position w:val="-1"/>
              </w:rPr>
              <w:t>牵</w:t>
            </w:r>
            <w:r>
              <w:rPr>
                <w:rFonts w:ascii="Arial" w:hAnsi="Arial" w:eastAsia="Arial" w:cs="Arial"/>
                <w:spacing w:val="10"/>
                <w:position w:val="-1"/>
              </w:rPr>
              <w:t>1.4</w:t>
            </w:r>
            <w:r>
              <w:rPr>
                <w:rFonts w:ascii="Arial" w:hAnsi="Arial" w:eastAsia="Arial" w:cs="Arial"/>
                <w:position w:val="-1"/>
              </w:rPr>
              <w:t xml:space="preserve">   </w:t>
            </w:r>
            <w:r>
              <w:rPr>
                <w:spacing w:val="10"/>
              </w:rPr>
              <w:t>非说明书中附墙形式塔式起重机或施工升降机专</w:t>
            </w:r>
            <w:r>
              <w:rPr>
                <w:spacing w:val="9"/>
              </w:rPr>
              <w:t>项方案及审核审批表和专家论证意见</w:t>
            </w:r>
          </w:p>
          <w:p>
            <w:pPr>
              <w:pStyle w:val="TableText"/>
              <w:ind w:left="442"/>
              <w:spacing w:before="7" w:line="181" w:lineRule="auto"/>
              <w:rPr/>
            </w:pPr>
            <w:r>
              <w:rPr>
                <w:spacing w:val="10"/>
                <w:position w:val="-1"/>
              </w:rPr>
              <w:t>牵</w:t>
            </w:r>
            <w:r>
              <w:rPr>
                <w:rFonts w:ascii="Arial" w:hAnsi="Arial" w:eastAsia="Arial" w:cs="Arial"/>
                <w:spacing w:val="10"/>
                <w:position w:val="-1"/>
              </w:rPr>
              <w:t>1.5</w:t>
            </w:r>
            <w:r>
              <w:rPr>
                <w:rFonts w:ascii="Arial" w:hAnsi="Arial" w:eastAsia="Arial" w:cs="Arial"/>
                <w:spacing w:val="20"/>
                <w:w w:val="102"/>
                <w:position w:val="-1"/>
              </w:rPr>
              <w:t xml:space="preserve">  </w:t>
            </w:r>
            <w:r>
              <w:rPr>
                <w:spacing w:val="10"/>
              </w:rPr>
              <w:t>外挂式塔式起重机安装专项方案及审核审批表和</w:t>
            </w:r>
            <w:r>
              <w:rPr>
                <w:spacing w:val="9"/>
              </w:rPr>
              <w:t>专家论证意见</w:t>
            </w:r>
          </w:p>
          <w:p>
            <w:pPr>
              <w:pStyle w:val="TableText"/>
              <w:ind w:left="995" w:right="101" w:hanging="553"/>
              <w:spacing w:before="8" w:line="188" w:lineRule="auto"/>
              <w:rPr/>
            </w:pPr>
            <w:r>
              <w:rPr>
                <w:spacing w:val="12"/>
                <w:position w:val="-1"/>
              </w:rPr>
              <w:t>牵</w:t>
            </w:r>
            <w:r>
              <w:rPr>
                <w:rFonts w:ascii="Arial" w:hAnsi="Arial" w:eastAsia="Arial" w:cs="Arial"/>
                <w:spacing w:val="12"/>
                <w:position w:val="-1"/>
              </w:rPr>
              <w:t>1.6</w:t>
            </w:r>
            <w:r>
              <w:rPr>
                <w:rFonts w:ascii="Arial" w:hAnsi="Arial" w:eastAsia="Arial" w:cs="Arial"/>
                <w:spacing w:val="20"/>
                <w:w w:val="101"/>
                <w:position w:val="-1"/>
              </w:rPr>
              <w:t xml:space="preserve">  </w:t>
            </w:r>
            <w:r>
              <w:rPr>
                <w:spacing w:val="12"/>
              </w:rPr>
              <w:t>起重量</w:t>
            </w:r>
            <w:r>
              <w:rPr>
                <w:rFonts w:ascii="Arial" w:hAnsi="Arial" w:eastAsia="Arial" w:cs="Arial"/>
                <w:spacing w:val="12"/>
              </w:rPr>
              <w:t>300</w:t>
            </w:r>
            <w:r>
              <w:rPr>
                <w:rFonts w:ascii="Arial" w:hAnsi="Arial" w:eastAsia="Arial" w:cs="Arial"/>
              </w:rPr>
              <w:t>KN</w:t>
            </w:r>
            <w:r>
              <w:rPr>
                <w:spacing w:val="12"/>
              </w:rPr>
              <w:t>及以上，或搭设总高度</w:t>
            </w:r>
            <w:r>
              <w:rPr>
                <w:rFonts w:ascii="Arial" w:hAnsi="Arial" w:eastAsia="Arial" w:cs="Arial"/>
                <w:spacing w:val="12"/>
              </w:rPr>
              <w:t>200m</w:t>
            </w:r>
            <w:r>
              <w:rPr>
                <w:spacing w:val="12"/>
              </w:rPr>
              <w:t>及以上，或搭</w:t>
            </w:r>
            <w:r>
              <w:rPr>
                <w:spacing w:val="11"/>
              </w:rPr>
              <w:t>设基础标高在</w:t>
            </w:r>
            <w:r>
              <w:rPr>
                <w:rFonts w:ascii="Arial" w:hAnsi="Arial" w:eastAsia="Arial" w:cs="Arial"/>
                <w:spacing w:val="11"/>
              </w:rPr>
              <w:t>200m</w:t>
            </w:r>
            <w:r>
              <w:rPr>
                <w:spacing w:val="11"/>
              </w:rPr>
              <w:t>及以上起重机械安装工程专项施工方案及</w:t>
            </w:r>
            <w:r>
              <w:rPr/>
              <w:t xml:space="preserve"> </w:t>
            </w:r>
            <w:r>
              <w:rPr>
                <w:spacing w:val="7"/>
              </w:rPr>
              <w:t>审核审批表和专家论证意见。</w:t>
            </w:r>
          </w:p>
          <w:p>
            <w:pPr>
              <w:pStyle w:val="TableText"/>
              <w:ind w:left="439"/>
              <w:spacing w:before="9" w:line="189" w:lineRule="auto"/>
              <w:rPr/>
            </w:pPr>
            <w:r>
              <w:rPr>
                <w:rFonts w:ascii="Arial" w:hAnsi="Arial" w:eastAsia="Arial" w:cs="Arial"/>
                <w:spacing w:val="12"/>
              </w:rPr>
              <w:t>2.</w:t>
            </w:r>
            <w:r>
              <w:rPr>
                <w:spacing w:val="12"/>
              </w:rPr>
              <w:t>建筑起重机械拆卸附件资料</w:t>
            </w:r>
          </w:p>
          <w:p>
            <w:pPr>
              <w:pStyle w:val="TableText"/>
              <w:ind w:left="986" w:right="101" w:hanging="544"/>
              <w:spacing w:before="9" w:line="188" w:lineRule="auto"/>
              <w:rPr/>
            </w:pPr>
            <w:r>
              <w:rPr>
                <w:spacing w:val="9"/>
                <w:position w:val="-1"/>
              </w:rPr>
              <w:t>牵</w:t>
            </w:r>
            <w:r>
              <w:rPr>
                <w:rFonts w:ascii="Arial" w:hAnsi="Arial" w:eastAsia="Arial" w:cs="Arial"/>
                <w:spacing w:val="9"/>
                <w:position w:val="-1"/>
              </w:rPr>
              <w:t>2.1</w:t>
            </w:r>
            <w:r>
              <w:rPr>
                <w:rFonts w:ascii="Arial" w:hAnsi="Arial" w:eastAsia="Arial" w:cs="Arial"/>
                <w:spacing w:val="20"/>
                <w:position w:val="-1"/>
              </w:rPr>
              <w:t xml:space="preserve">  </w:t>
            </w:r>
            <w:r>
              <w:rPr>
                <w:spacing w:val="9"/>
              </w:rPr>
              <w:t>符合《江苏省房屋建筑和市政基础设施工程危险性较大的分部分项工程安全管理实施细则（</w:t>
            </w:r>
            <w:r>
              <w:rPr>
                <w:rFonts w:ascii="Arial" w:hAnsi="Arial" w:eastAsia="Arial" w:cs="Arial"/>
                <w:spacing w:val="8"/>
              </w:rPr>
              <w:t>2019</w:t>
            </w:r>
            <w:r>
              <w:rPr>
                <w:spacing w:val="8"/>
              </w:rPr>
              <w:t>版）》 附件</w:t>
            </w:r>
            <w:r>
              <w:rPr>
                <w:rFonts w:ascii="Arial" w:hAnsi="Arial" w:eastAsia="Arial" w:cs="Arial"/>
                <w:spacing w:val="8"/>
              </w:rPr>
              <w:t>1</w:t>
            </w:r>
            <w:r>
              <w:rPr>
                <w:spacing w:val="8"/>
              </w:rPr>
              <w:t>中相应规</w:t>
            </w:r>
            <w:r>
              <w:rPr/>
              <w:t xml:space="preserve"> </w:t>
            </w:r>
            <w:r>
              <w:rPr>
                <w:spacing w:val="9"/>
              </w:rPr>
              <w:t>模的建筑起重机械拆卸工程专项施工方案及审核</w:t>
            </w:r>
            <w:r>
              <w:rPr>
                <w:spacing w:val="8"/>
              </w:rPr>
              <w:t>审批表</w:t>
            </w:r>
          </w:p>
          <w:p>
            <w:pPr>
              <w:pStyle w:val="TableText"/>
              <w:ind w:left="442"/>
              <w:spacing w:before="10" w:line="181" w:lineRule="auto"/>
              <w:rPr/>
            </w:pPr>
            <w:r>
              <w:rPr>
                <w:spacing w:val="10"/>
                <w:position w:val="-1"/>
              </w:rPr>
              <w:t>牵</w:t>
            </w:r>
            <w:r>
              <w:rPr>
                <w:rFonts w:ascii="Arial" w:hAnsi="Arial" w:eastAsia="Arial" w:cs="Arial"/>
                <w:spacing w:val="10"/>
                <w:position w:val="-1"/>
              </w:rPr>
              <w:t>2.2</w:t>
            </w:r>
            <w:r>
              <w:rPr>
                <w:rFonts w:ascii="Arial" w:hAnsi="Arial" w:eastAsia="Arial" w:cs="Arial"/>
                <w:position w:val="-1"/>
              </w:rPr>
              <w:t xml:space="preserve">   </w:t>
            </w:r>
            <w:r>
              <w:rPr>
                <w:spacing w:val="10"/>
              </w:rPr>
              <w:t>建筑起重机械拆卸工程群塔作业预防碰撞施工</w:t>
            </w:r>
            <w:r>
              <w:rPr>
                <w:spacing w:val="9"/>
              </w:rPr>
              <w:t>方案及审核审批表</w:t>
            </w:r>
          </w:p>
          <w:p>
            <w:pPr>
              <w:pStyle w:val="TableText"/>
              <w:ind w:left="442"/>
              <w:spacing w:before="7" w:line="181" w:lineRule="auto"/>
              <w:rPr/>
            </w:pPr>
            <w:r>
              <w:rPr>
                <w:spacing w:val="10"/>
                <w:position w:val="-1"/>
              </w:rPr>
              <w:t>牵</w:t>
            </w:r>
            <w:r>
              <w:rPr>
                <w:rFonts w:ascii="Arial" w:hAnsi="Arial" w:eastAsia="Arial" w:cs="Arial"/>
                <w:spacing w:val="10"/>
                <w:position w:val="-1"/>
              </w:rPr>
              <w:t>2.3</w:t>
            </w:r>
            <w:r>
              <w:rPr>
                <w:rFonts w:ascii="Arial" w:hAnsi="Arial" w:eastAsia="Arial" w:cs="Arial"/>
                <w:spacing w:val="21"/>
                <w:position w:val="-1"/>
              </w:rPr>
              <w:t xml:space="preserve">  </w:t>
            </w:r>
            <w:r>
              <w:rPr>
                <w:spacing w:val="10"/>
              </w:rPr>
              <w:t>外挂式塔式起重机拆卸工程专项施工方案及审核</w:t>
            </w:r>
            <w:r>
              <w:rPr>
                <w:spacing w:val="9"/>
              </w:rPr>
              <w:t>审批表和专家论证意见</w:t>
            </w:r>
          </w:p>
          <w:p>
            <w:pPr>
              <w:pStyle w:val="TableText"/>
              <w:ind w:left="442"/>
              <w:spacing w:before="8" w:line="181" w:lineRule="auto"/>
              <w:rPr/>
            </w:pPr>
            <w:r>
              <w:rPr>
                <w:spacing w:val="10"/>
                <w:position w:val="-1"/>
              </w:rPr>
              <w:t>牵</w:t>
            </w:r>
            <w:r>
              <w:rPr>
                <w:rFonts w:ascii="Arial" w:hAnsi="Arial" w:eastAsia="Arial" w:cs="Arial"/>
                <w:spacing w:val="10"/>
                <w:position w:val="-1"/>
              </w:rPr>
              <w:t>2.4</w:t>
            </w:r>
            <w:r>
              <w:rPr>
                <w:rFonts w:ascii="Arial" w:hAnsi="Arial" w:eastAsia="Arial" w:cs="Arial"/>
                <w:spacing w:val="20"/>
                <w:w w:val="101"/>
                <w:position w:val="-1"/>
              </w:rPr>
              <w:t xml:space="preserve">  </w:t>
            </w:r>
            <w:r>
              <w:rPr>
                <w:spacing w:val="10"/>
              </w:rPr>
              <w:t>使用屋面吊进行拆卸的塔式起重机专项施工方案及</w:t>
            </w:r>
            <w:r>
              <w:rPr>
                <w:spacing w:val="9"/>
              </w:rPr>
              <w:t>审核审批表和专家论证意见</w:t>
            </w:r>
          </w:p>
          <w:p>
            <w:pPr>
              <w:pStyle w:val="TableText"/>
              <w:ind w:left="995" w:right="100" w:hanging="553"/>
              <w:spacing w:before="8" w:line="188" w:lineRule="auto"/>
              <w:rPr/>
            </w:pPr>
            <w:r>
              <w:rPr>
                <w:spacing w:val="12"/>
                <w:position w:val="-1"/>
              </w:rPr>
              <w:t>牵</w:t>
            </w:r>
            <w:r>
              <w:rPr>
                <w:rFonts w:ascii="Arial" w:hAnsi="Arial" w:eastAsia="Arial" w:cs="Arial"/>
                <w:spacing w:val="12"/>
                <w:position w:val="-1"/>
              </w:rPr>
              <w:t>2.5</w:t>
            </w:r>
            <w:r>
              <w:rPr>
                <w:rFonts w:ascii="Arial" w:hAnsi="Arial" w:eastAsia="Arial" w:cs="Arial"/>
                <w:spacing w:val="20"/>
                <w:w w:val="101"/>
                <w:position w:val="-1"/>
              </w:rPr>
              <w:t xml:space="preserve">  </w:t>
            </w:r>
            <w:r>
              <w:rPr>
                <w:spacing w:val="12"/>
              </w:rPr>
              <w:t>起重量</w:t>
            </w:r>
            <w:r>
              <w:rPr>
                <w:rFonts w:ascii="Arial" w:hAnsi="Arial" w:eastAsia="Arial" w:cs="Arial"/>
                <w:spacing w:val="12"/>
              </w:rPr>
              <w:t>300</w:t>
            </w:r>
            <w:r>
              <w:rPr>
                <w:rFonts w:ascii="Arial" w:hAnsi="Arial" w:eastAsia="Arial" w:cs="Arial"/>
              </w:rPr>
              <w:t>KN</w:t>
            </w:r>
            <w:r>
              <w:rPr>
                <w:spacing w:val="12"/>
              </w:rPr>
              <w:t>及以上，或搭设总高度</w:t>
            </w:r>
            <w:r>
              <w:rPr>
                <w:rFonts w:ascii="Arial" w:hAnsi="Arial" w:eastAsia="Arial" w:cs="Arial"/>
                <w:spacing w:val="12"/>
              </w:rPr>
              <w:t>200m</w:t>
            </w:r>
            <w:r>
              <w:rPr>
                <w:spacing w:val="12"/>
              </w:rPr>
              <w:t>及以上，或搭</w:t>
            </w:r>
            <w:r>
              <w:rPr>
                <w:spacing w:val="11"/>
              </w:rPr>
              <w:t>设基础标高在</w:t>
            </w:r>
            <w:r>
              <w:rPr>
                <w:rFonts w:ascii="Arial" w:hAnsi="Arial" w:eastAsia="Arial" w:cs="Arial"/>
                <w:spacing w:val="11"/>
              </w:rPr>
              <w:t>200m</w:t>
            </w:r>
            <w:r>
              <w:rPr>
                <w:spacing w:val="11"/>
              </w:rPr>
              <w:t>及以上起重机械拆卸工程专项施工方案及</w:t>
            </w:r>
            <w:r>
              <w:rPr/>
              <w:t xml:space="preserve"> </w:t>
            </w:r>
            <w:r>
              <w:rPr>
                <w:spacing w:val="7"/>
              </w:rPr>
              <w:t>审核审批表和专家论证意见。</w:t>
            </w:r>
          </w:p>
          <w:p>
            <w:pPr>
              <w:pStyle w:val="TableText"/>
              <w:ind w:left="434"/>
              <w:spacing w:before="225" w:line="180" w:lineRule="auto"/>
              <w:rPr/>
            </w:pPr>
            <w:r>
              <w:rPr>
                <w:spacing w:val="7"/>
              </w:rPr>
              <w:t>项目技术负责人（签字</w:t>
            </w:r>
            <w:r>
              <w:rPr>
                <w:spacing w:val="-39"/>
              </w:rPr>
              <w:t>）：</w:t>
            </w:r>
            <w:r>
              <w:rPr/>
              <w:t xml:space="preserve">                                                                                                                     </w:t>
            </w:r>
            <w:r>
              <w:rPr>
                <w:spacing w:val="7"/>
              </w:rPr>
              <w:t>项目部（盖章）</w:t>
            </w:r>
          </w:p>
          <w:p>
            <w:pPr>
              <w:pStyle w:val="TableText"/>
              <w:ind w:left="8308"/>
              <w:spacing w:before="230" w:line="184" w:lineRule="auto"/>
              <w:rPr/>
            </w:pPr>
            <w:r>
              <w:rPr/>
              <w:t>年</w:t>
            </w:r>
            <w:r>
              <w:rPr>
                <w:spacing w:val="11"/>
                <w:w w:val="101"/>
              </w:rPr>
              <w:t xml:space="preserve">   </w:t>
            </w:r>
            <w:r>
              <w:rPr/>
              <w:t>月</w:t>
            </w:r>
            <w:r>
              <w:rPr>
                <w:spacing w:val="5"/>
              </w:rPr>
              <w:t xml:space="preserve">    </w:t>
            </w:r>
            <w:r>
              <w:rPr/>
              <w:t>日</w:t>
            </w:r>
          </w:p>
        </w:tc>
      </w:tr>
      <w:tr>
        <w:trPr>
          <w:trHeight w:val="2938" w:hRule="atLeast"/>
        </w:trPr>
        <w:tc>
          <w:tcPr>
            <w:tcW w:w="9360" w:type="dxa"/>
            <w:vAlign w:val="top"/>
            <w:gridSpan w:val="6"/>
          </w:tcPr>
          <w:p>
            <w:pPr>
              <w:pStyle w:val="TableText"/>
              <w:ind w:left="274"/>
              <w:spacing w:before="164" w:line="180" w:lineRule="auto"/>
              <w:rPr/>
            </w:pPr>
            <w:r>
              <w:rPr>
                <w:spacing w:val="8"/>
              </w:rPr>
              <w:t>施工单位（总承包）技术负责人审批意见：</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439"/>
              <w:spacing w:before="64" w:line="180" w:lineRule="auto"/>
              <w:rPr/>
            </w:pPr>
            <w:r>
              <w:rPr>
                <w:spacing w:val="8"/>
              </w:rPr>
              <w:t>审批人（签字</w:t>
            </w:r>
            <w:r>
              <w:rPr>
                <w:spacing w:val="-39"/>
                <w:w w:val="96"/>
              </w:rPr>
              <w:t>）：</w:t>
            </w:r>
            <w:r>
              <w:rPr/>
              <w:t xml:space="preserve">                                                                                                                   </w:t>
            </w:r>
            <w:r>
              <w:rPr>
                <w:spacing w:val="8"/>
              </w:rPr>
              <w:t>施工单位（总承包）公章</w:t>
            </w:r>
          </w:p>
          <w:p>
            <w:pPr>
              <w:pStyle w:val="TableText"/>
              <w:ind w:left="8307"/>
              <w:spacing w:before="231" w:line="184" w:lineRule="auto"/>
              <w:rPr/>
            </w:pPr>
            <w:r>
              <w:rPr/>
              <w:t>年</w:t>
            </w:r>
            <w:r>
              <w:rPr>
                <w:spacing w:val="11"/>
                <w:w w:val="101"/>
              </w:rPr>
              <w:t xml:space="preserve">   </w:t>
            </w:r>
            <w:r>
              <w:rPr/>
              <w:t>月</w:t>
            </w:r>
            <w:r>
              <w:rPr>
                <w:spacing w:val="5"/>
              </w:rPr>
              <w:t xml:space="preserve">    </w:t>
            </w:r>
            <w:r>
              <w:rPr/>
              <w:t>日</w:t>
            </w:r>
          </w:p>
        </w:tc>
      </w:tr>
    </w:tbl>
    <w:p>
      <w:pPr>
        <w:spacing w:line="208" w:lineRule="exact"/>
        <w:rPr>
          <w:rFonts w:ascii="Arial"/>
          <w:sz w:val="18"/>
        </w:rPr>
      </w:pPr>
      <w:r/>
    </w:p>
    <w:p>
      <w:pPr>
        <w:spacing w:line="208" w:lineRule="exact"/>
        <w:sectPr>
          <w:headerReference w:type="default" r:id="rId442"/>
          <w:footerReference w:type="default" r:id="rId443"/>
          <w:pgSz w:w="12243" w:h="16495"/>
          <w:pgMar w:top="1461" w:right="1269" w:bottom="1137" w:left="1607" w:header="1177" w:footer="914" w:gutter="0"/>
        </w:sectPr>
        <w:rPr>
          <w:rFonts w:ascii="Arial" w:hAnsi="Arial" w:eastAsia="Arial" w:cs="Arial"/>
          <w:sz w:val="18"/>
          <w:szCs w:val="18"/>
        </w:rPr>
      </w:pPr>
    </w:p>
    <w:p>
      <w:pPr>
        <w:pStyle w:val="BodyText"/>
        <w:ind w:left="437"/>
        <w:spacing w:before="244" w:line="177" w:lineRule="auto"/>
        <w:rPr>
          <w:rFonts w:ascii="Arial" w:hAnsi="Arial" w:eastAsia="Arial" w:cs="Arial"/>
          <w:sz w:val="20"/>
          <w:szCs w:val="20"/>
        </w:rPr>
      </w:pPr>
      <w:hyperlink w:history="true" r:id="rId414">
        <w:r>
          <w:rPr>
            <w:rFonts w:ascii="Arial" w:hAnsi="Arial" w:eastAsia="Arial" w:cs="Arial"/>
            <w:sz w:val="20"/>
            <w:szCs w:val="20"/>
            <w:spacing w:val="14"/>
            <w:position w:val="-1"/>
          </w:rPr>
          <w:t>8.1.4.4</w:t>
        </w:r>
      </w:hyperlink>
      <w:r>
        <w:rPr>
          <w:rFonts w:ascii="Arial" w:hAnsi="Arial" w:eastAsia="Arial" w:cs="Arial"/>
          <w:sz w:val="20"/>
          <w:szCs w:val="20"/>
          <w:spacing w:val="1"/>
          <w:position w:val="-1"/>
        </w:rPr>
        <w:t xml:space="preserve">   </w:t>
      </w:r>
      <w:r>
        <w:rPr>
          <w:sz w:val="20"/>
          <w:szCs w:val="20"/>
          <w:spacing w:val="14"/>
        </w:rPr>
        <w:t>建筑施工起重机械安装</w:t>
      </w:r>
      <w:r>
        <w:rPr>
          <w:rFonts w:ascii="Arial" w:hAnsi="Arial" w:eastAsia="Arial" w:cs="Arial"/>
          <w:sz w:val="20"/>
          <w:szCs w:val="20"/>
          <w:spacing w:val="14"/>
        </w:rPr>
        <w:t>/</w:t>
      </w:r>
      <w:r>
        <w:rPr>
          <w:sz w:val="20"/>
          <w:szCs w:val="20"/>
          <w:spacing w:val="14"/>
        </w:rPr>
        <w:t>拆卸专项方案审批表  </w:t>
      </w:r>
      <w:r>
        <w:rPr>
          <w:rFonts w:ascii="Arial" w:hAnsi="Arial" w:eastAsia="Arial" w:cs="Arial"/>
          <w:sz w:val="20"/>
          <w:szCs w:val="20"/>
          <w:spacing w:val="14"/>
        </w:rPr>
        <w:t>(</w:t>
      </w:r>
      <w:r>
        <w:rPr>
          <w:sz w:val="20"/>
          <w:szCs w:val="20"/>
          <w:spacing w:val="14"/>
        </w:rPr>
        <w:t>分</w:t>
      </w:r>
      <w:r>
        <w:rPr>
          <w:sz w:val="20"/>
          <w:szCs w:val="20"/>
          <w:spacing w:val="13"/>
        </w:rPr>
        <w:t>包单位</w:t>
      </w:r>
      <w:r>
        <w:rPr>
          <w:rFonts w:ascii="Arial" w:hAnsi="Arial" w:eastAsia="Arial" w:cs="Arial"/>
          <w:sz w:val="20"/>
          <w:szCs w:val="20"/>
          <w:spacing w:val="13"/>
        </w:rPr>
        <w:t>)</w:t>
      </w:r>
    </w:p>
    <w:p>
      <w:pPr>
        <w:spacing w:before="12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7"/>
        <w:gridCol w:w="2544"/>
        <w:gridCol w:w="1067"/>
        <w:gridCol w:w="1459"/>
        <w:gridCol w:w="1289"/>
        <w:gridCol w:w="1504"/>
      </w:tblGrid>
      <w:tr>
        <w:trPr>
          <w:trHeight w:val="635" w:hRule="atLeast"/>
        </w:trPr>
        <w:tc>
          <w:tcPr>
            <w:tcW w:w="1497" w:type="dxa"/>
            <w:vAlign w:val="top"/>
          </w:tcPr>
          <w:p>
            <w:pPr>
              <w:pStyle w:val="TableText"/>
              <w:ind w:left="438"/>
              <w:spacing w:before="245" w:line="185" w:lineRule="auto"/>
              <w:rPr/>
            </w:pPr>
            <w:r>
              <w:rPr>
                <w:spacing w:val="7"/>
              </w:rPr>
              <w:t>工程名称</w:t>
            </w:r>
          </w:p>
        </w:tc>
        <w:tc>
          <w:tcPr>
            <w:tcW w:w="5070" w:type="dxa"/>
            <w:vAlign w:val="top"/>
            <w:gridSpan w:val="3"/>
          </w:tcPr>
          <w:p>
            <w:pPr>
              <w:rPr>
                <w:rFonts w:ascii="Arial"/>
                <w:sz w:val="21"/>
              </w:rPr>
            </w:pPr>
            <w:r/>
          </w:p>
        </w:tc>
        <w:tc>
          <w:tcPr>
            <w:tcW w:w="1289" w:type="dxa"/>
            <w:vAlign w:val="top"/>
          </w:tcPr>
          <w:p>
            <w:pPr>
              <w:pStyle w:val="TableText"/>
              <w:ind w:left="329"/>
              <w:spacing w:before="244" w:line="185" w:lineRule="auto"/>
              <w:rPr/>
            </w:pPr>
            <w:r>
              <w:rPr>
                <w:spacing w:val="7"/>
              </w:rPr>
              <w:t>装拆位置</w:t>
            </w:r>
          </w:p>
        </w:tc>
        <w:tc>
          <w:tcPr>
            <w:tcW w:w="1504" w:type="dxa"/>
            <w:vAlign w:val="top"/>
          </w:tcPr>
          <w:p>
            <w:pPr>
              <w:rPr>
                <w:rFonts w:ascii="Arial"/>
                <w:sz w:val="21"/>
              </w:rPr>
            </w:pPr>
            <w:r/>
          </w:p>
        </w:tc>
      </w:tr>
      <w:tr>
        <w:trPr>
          <w:trHeight w:val="631" w:hRule="atLeast"/>
        </w:trPr>
        <w:tc>
          <w:tcPr>
            <w:tcW w:w="1497" w:type="dxa"/>
            <w:vAlign w:val="top"/>
          </w:tcPr>
          <w:p>
            <w:pPr>
              <w:pStyle w:val="TableText"/>
              <w:ind w:left="438"/>
              <w:spacing w:before="241" w:line="185" w:lineRule="auto"/>
              <w:rPr/>
            </w:pPr>
            <w:r>
              <w:rPr>
                <w:spacing w:val="7"/>
              </w:rPr>
              <w:t>方案名称</w:t>
            </w:r>
          </w:p>
        </w:tc>
        <w:tc>
          <w:tcPr>
            <w:tcW w:w="5070" w:type="dxa"/>
            <w:vAlign w:val="top"/>
            <w:gridSpan w:val="3"/>
          </w:tcPr>
          <w:p>
            <w:pPr>
              <w:rPr>
                <w:rFonts w:ascii="Arial"/>
                <w:sz w:val="21"/>
              </w:rPr>
            </w:pPr>
            <w:r/>
          </w:p>
        </w:tc>
        <w:tc>
          <w:tcPr>
            <w:tcW w:w="1289" w:type="dxa"/>
            <w:vAlign w:val="top"/>
          </w:tcPr>
          <w:p>
            <w:pPr>
              <w:pStyle w:val="TableText"/>
              <w:ind w:left="329"/>
              <w:spacing w:before="241" w:line="184" w:lineRule="auto"/>
              <w:rPr/>
            </w:pPr>
            <w:r>
              <w:rPr>
                <w:spacing w:val="7"/>
              </w:rPr>
              <w:t>作业类型</w:t>
            </w:r>
          </w:p>
        </w:tc>
        <w:tc>
          <w:tcPr>
            <w:tcW w:w="1504" w:type="dxa"/>
            <w:vAlign w:val="top"/>
          </w:tcPr>
          <w:p>
            <w:pPr>
              <w:pStyle w:val="TableText"/>
              <w:ind w:left="259"/>
              <w:spacing w:before="241" w:line="186" w:lineRule="auto"/>
              <w:rPr/>
            </w:pPr>
            <w:r>
              <w:rPr>
                <w:spacing w:val="4"/>
              </w:rPr>
              <w:t>牵安装</w:t>
            </w:r>
            <w:r>
              <w:rPr/>
              <w:t xml:space="preserve">     </w:t>
            </w:r>
            <w:r>
              <w:rPr>
                <w:spacing w:val="4"/>
              </w:rPr>
              <w:t>牵拆卸</w:t>
            </w:r>
          </w:p>
        </w:tc>
      </w:tr>
      <w:tr>
        <w:trPr>
          <w:trHeight w:val="631" w:hRule="atLeast"/>
        </w:trPr>
        <w:tc>
          <w:tcPr>
            <w:tcW w:w="1497" w:type="dxa"/>
            <w:vAlign w:val="top"/>
          </w:tcPr>
          <w:p>
            <w:pPr>
              <w:pStyle w:val="TableText"/>
              <w:ind w:left="436"/>
              <w:spacing w:before="242" w:line="185" w:lineRule="auto"/>
              <w:rPr/>
            </w:pPr>
            <w:r>
              <w:rPr>
                <w:spacing w:val="7"/>
              </w:rPr>
              <w:t>施工单位</w:t>
            </w:r>
          </w:p>
        </w:tc>
        <w:tc>
          <w:tcPr>
            <w:tcW w:w="5070" w:type="dxa"/>
            <w:vAlign w:val="top"/>
            <w:gridSpan w:val="3"/>
          </w:tcPr>
          <w:p>
            <w:pPr>
              <w:rPr>
                <w:rFonts w:ascii="Arial"/>
                <w:sz w:val="21"/>
              </w:rPr>
            </w:pPr>
            <w:r/>
          </w:p>
        </w:tc>
        <w:tc>
          <w:tcPr>
            <w:tcW w:w="1289" w:type="dxa"/>
            <w:vAlign w:val="top"/>
          </w:tcPr>
          <w:p>
            <w:pPr>
              <w:pStyle w:val="TableText"/>
              <w:ind w:left="250"/>
              <w:spacing w:before="241" w:line="184" w:lineRule="auto"/>
              <w:rPr/>
            </w:pPr>
            <w:r>
              <w:rPr>
                <w:spacing w:val="7"/>
              </w:rPr>
              <w:t>项目负责人</w:t>
            </w:r>
          </w:p>
        </w:tc>
        <w:tc>
          <w:tcPr>
            <w:tcW w:w="1504" w:type="dxa"/>
            <w:vAlign w:val="top"/>
          </w:tcPr>
          <w:p>
            <w:pPr>
              <w:rPr>
                <w:rFonts w:ascii="Arial"/>
                <w:sz w:val="21"/>
              </w:rPr>
            </w:pPr>
            <w:r/>
          </w:p>
        </w:tc>
      </w:tr>
      <w:tr>
        <w:trPr>
          <w:trHeight w:val="632" w:hRule="atLeast"/>
        </w:trPr>
        <w:tc>
          <w:tcPr>
            <w:tcW w:w="1497" w:type="dxa"/>
            <w:vAlign w:val="top"/>
          </w:tcPr>
          <w:p>
            <w:pPr>
              <w:pStyle w:val="TableText"/>
              <w:ind w:left="356"/>
              <w:spacing w:before="242" w:line="185" w:lineRule="auto"/>
              <w:rPr/>
            </w:pPr>
            <w:r>
              <w:rPr>
                <w:spacing w:val="8"/>
              </w:rPr>
              <w:t>设备信息号</w:t>
            </w:r>
          </w:p>
        </w:tc>
        <w:tc>
          <w:tcPr>
            <w:tcW w:w="2544" w:type="dxa"/>
            <w:vAlign w:val="top"/>
          </w:tcPr>
          <w:p>
            <w:pPr>
              <w:rPr>
                <w:rFonts w:ascii="Arial"/>
                <w:sz w:val="21"/>
              </w:rPr>
            </w:pPr>
            <w:r/>
          </w:p>
        </w:tc>
        <w:tc>
          <w:tcPr>
            <w:tcW w:w="1067" w:type="dxa"/>
            <w:vAlign w:val="top"/>
          </w:tcPr>
          <w:p>
            <w:pPr>
              <w:pStyle w:val="TableText"/>
              <w:ind w:left="220"/>
              <w:spacing w:before="242" w:line="185" w:lineRule="auto"/>
              <w:rPr/>
            </w:pPr>
            <w:r>
              <w:rPr>
                <w:spacing w:val="7"/>
              </w:rPr>
              <w:t>规格型号</w:t>
            </w:r>
          </w:p>
        </w:tc>
        <w:tc>
          <w:tcPr>
            <w:tcW w:w="1459" w:type="dxa"/>
            <w:vAlign w:val="top"/>
          </w:tcPr>
          <w:p>
            <w:pPr>
              <w:rPr>
                <w:rFonts w:ascii="Arial"/>
                <w:sz w:val="21"/>
              </w:rPr>
            </w:pPr>
            <w:r/>
          </w:p>
        </w:tc>
        <w:tc>
          <w:tcPr>
            <w:tcW w:w="1289" w:type="dxa"/>
            <w:vAlign w:val="top"/>
          </w:tcPr>
          <w:p>
            <w:pPr>
              <w:pStyle w:val="TableText"/>
              <w:ind w:left="347"/>
              <w:spacing w:before="242" w:line="186" w:lineRule="auto"/>
              <w:rPr/>
            </w:pPr>
            <w:r>
              <w:rPr>
                <w:spacing w:val="4"/>
              </w:rPr>
              <w:t>出厂编号</w:t>
            </w:r>
          </w:p>
        </w:tc>
        <w:tc>
          <w:tcPr>
            <w:tcW w:w="1504" w:type="dxa"/>
            <w:vAlign w:val="top"/>
          </w:tcPr>
          <w:p>
            <w:pPr>
              <w:rPr>
                <w:rFonts w:ascii="Arial"/>
                <w:sz w:val="21"/>
              </w:rPr>
            </w:pPr>
            <w:r/>
          </w:p>
        </w:tc>
      </w:tr>
      <w:tr>
        <w:trPr>
          <w:trHeight w:val="631" w:hRule="atLeast"/>
        </w:trPr>
        <w:tc>
          <w:tcPr>
            <w:tcW w:w="1497" w:type="dxa"/>
            <w:vAlign w:val="top"/>
          </w:tcPr>
          <w:p>
            <w:pPr>
              <w:pStyle w:val="TableText"/>
              <w:ind w:left="438"/>
              <w:spacing w:before="242" w:line="185" w:lineRule="auto"/>
              <w:rPr/>
            </w:pPr>
            <w:r>
              <w:rPr>
                <w:spacing w:val="7"/>
              </w:rPr>
              <w:t>制造单位</w:t>
            </w:r>
          </w:p>
        </w:tc>
        <w:tc>
          <w:tcPr>
            <w:tcW w:w="5070" w:type="dxa"/>
            <w:vAlign w:val="top"/>
            <w:gridSpan w:val="3"/>
          </w:tcPr>
          <w:p>
            <w:pPr>
              <w:rPr>
                <w:rFonts w:ascii="Arial"/>
                <w:sz w:val="21"/>
              </w:rPr>
            </w:pPr>
            <w:r/>
          </w:p>
        </w:tc>
        <w:tc>
          <w:tcPr>
            <w:tcW w:w="1289" w:type="dxa"/>
            <w:vAlign w:val="top"/>
          </w:tcPr>
          <w:p>
            <w:pPr>
              <w:pStyle w:val="TableText"/>
              <w:ind w:left="347"/>
              <w:spacing w:before="242" w:line="184" w:lineRule="auto"/>
              <w:rPr/>
            </w:pPr>
            <w:r>
              <w:rPr>
                <w:spacing w:val="4"/>
              </w:rPr>
              <w:t>出厂日期</w:t>
            </w:r>
          </w:p>
        </w:tc>
        <w:tc>
          <w:tcPr>
            <w:tcW w:w="1504" w:type="dxa"/>
            <w:vAlign w:val="top"/>
          </w:tcPr>
          <w:p>
            <w:pPr>
              <w:rPr>
                <w:rFonts w:ascii="Arial"/>
                <w:sz w:val="21"/>
              </w:rPr>
            </w:pPr>
            <w:r/>
          </w:p>
        </w:tc>
      </w:tr>
      <w:tr>
        <w:trPr>
          <w:trHeight w:val="6835" w:hRule="atLeast"/>
        </w:trPr>
        <w:tc>
          <w:tcPr>
            <w:tcW w:w="9360" w:type="dxa"/>
            <w:vAlign w:val="top"/>
            <w:gridSpan w:val="6"/>
          </w:tcPr>
          <w:p>
            <w:pPr>
              <w:pStyle w:val="TableText"/>
              <w:ind w:left="115"/>
              <w:spacing w:before="163" w:line="185" w:lineRule="auto"/>
              <w:rPr/>
            </w:pPr>
            <w:r>
              <w:rPr>
                <w:spacing w:val="5"/>
              </w:rPr>
              <w:t>弦报审：</w:t>
            </w:r>
          </w:p>
          <w:p>
            <w:pPr>
              <w:pStyle w:val="TableText"/>
              <w:ind w:left="442"/>
              <w:spacing w:before="8" w:line="189" w:lineRule="auto"/>
              <w:rPr/>
            </w:pPr>
            <w:r>
              <w:rPr>
                <w:rFonts w:ascii="Arial" w:hAnsi="Arial" w:eastAsia="Arial" w:cs="Arial"/>
                <w:spacing w:val="13"/>
              </w:rPr>
              <w:t>1.</w:t>
            </w:r>
            <w:r>
              <w:rPr>
                <w:spacing w:val="13"/>
              </w:rPr>
              <w:t>建筑起重机械安装</w:t>
            </w:r>
          </w:p>
          <w:p>
            <w:pPr>
              <w:pStyle w:val="TableText"/>
              <w:ind w:left="442"/>
              <w:spacing w:before="9" w:line="188" w:lineRule="auto"/>
              <w:rPr/>
            </w:pPr>
            <w:r>
              <w:rPr>
                <w:spacing w:val="10"/>
                <w:position w:val="-1"/>
              </w:rPr>
              <w:t>牵</w:t>
            </w:r>
            <w:r>
              <w:rPr>
                <w:rFonts w:ascii="Arial" w:hAnsi="Arial" w:eastAsia="Arial" w:cs="Arial"/>
                <w:spacing w:val="10"/>
                <w:position w:val="-1"/>
              </w:rPr>
              <w:t>1.1</w:t>
            </w:r>
            <w:r>
              <w:rPr>
                <w:rFonts w:ascii="Arial" w:hAnsi="Arial" w:eastAsia="Arial" w:cs="Arial"/>
                <w:position w:val="-1"/>
              </w:rPr>
              <w:t xml:space="preserve">   </w:t>
            </w:r>
            <w:r>
              <w:rPr>
                <w:spacing w:val="10"/>
              </w:rPr>
              <w:t>建筑起重机械安装工程专项施工方案及应急救</w:t>
            </w:r>
            <w:r>
              <w:rPr>
                <w:spacing w:val="9"/>
              </w:rPr>
              <w:t>援预案</w:t>
            </w:r>
          </w:p>
          <w:p>
            <w:pPr>
              <w:pStyle w:val="TableText"/>
              <w:ind w:left="442"/>
              <w:spacing w:line="180" w:lineRule="auto"/>
              <w:rPr/>
            </w:pPr>
            <w:r>
              <w:rPr>
                <w:spacing w:val="10"/>
                <w:position w:val="-1"/>
              </w:rPr>
              <w:t>牵</w:t>
            </w:r>
            <w:r>
              <w:rPr>
                <w:rFonts w:ascii="Arial" w:hAnsi="Arial" w:eastAsia="Arial" w:cs="Arial"/>
                <w:spacing w:val="10"/>
                <w:position w:val="-1"/>
              </w:rPr>
              <w:t>1.2</w:t>
            </w:r>
            <w:r>
              <w:rPr>
                <w:rFonts w:ascii="Arial" w:hAnsi="Arial" w:eastAsia="Arial" w:cs="Arial"/>
                <w:spacing w:val="2"/>
                <w:position w:val="-1"/>
              </w:rPr>
              <w:t xml:space="preserve">   </w:t>
            </w:r>
            <w:r>
              <w:rPr>
                <w:spacing w:val="10"/>
              </w:rPr>
              <w:t>群塔作业预防碰撞施工方案</w:t>
            </w:r>
          </w:p>
          <w:p>
            <w:pPr>
              <w:pStyle w:val="TableText"/>
              <w:ind w:left="439"/>
              <w:spacing w:before="7" w:line="189" w:lineRule="auto"/>
              <w:rPr/>
            </w:pPr>
            <w:r>
              <w:rPr>
                <w:rFonts w:ascii="Arial" w:hAnsi="Arial" w:eastAsia="Arial" w:cs="Arial"/>
                <w:spacing w:val="12"/>
              </w:rPr>
              <w:t>2.</w:t>
            </w:r>
            <w:r>
              <w:rPr>
                <w:spacing w:val="12"/>
              </w:rPr>
              <w:t>建筑起重机械拆卸资料</w:t>
            </w:r>
          </w:p>
          <w:p>
            <w:pPr>
              <w:pStyle w:val="TableText"/>
              <w:ind w:left="442"/>
              <w:spacing w:before="8" w:line="188" w:lineRule="auto"/>
              <w:rPr/>
            </w:pPr>
            <w:r>
              <w:rPr>
                <w:spacing w:val="10"/>
                <w:position w:val="-1"/>
              </w:rPr>
              <w:t>牵</w:t>
            </w:r>
            <w:r>
              <w:rPr>
                <w:rFonts w:ascii="Arial" w:hAnsi="Arial" w:eastAsia="Arial" w:cs="Arial"/>
                <w:spacing w:val="10"/>
                <w:position w:val="-1"/>
              </w:rPr>
              <w:t>2.1</w:t>
            </w:r>
            <w:r>
              <w:rPr>
                <w:rFonts w:ascii="Arial" w:hAnsi="Arial" w:eastAsia="Arial" w:cs="Arial"/>
                <w:position w:val="-1"/>
              </w:rPr>
              <w:t xml:space="preserve">   </w:t>
            </w:r>
            <w:r>
              <w:rPr>
                <w:spacing w:val="10"/>
              </w:rPr>
              <w:t>建筑起重机械拆卸工程专项施工方案及应急救</w:t>
            </w:r>
            <w:r>
              <w:rPr>
                <w:spacing w:val="9"/>
              </w:rPr>
              <w:t>援预案</w:t>
            </w:r>
          </w:p>
          <w:p>
            <w:pPr>
              <w:pStyle w:val="TableText"/>
              <w:ind w:left="442"/>
              <w:spacing w:before="1" w:line="180" w:lineRule="auto"/>
              <w:rPr/>
            </w:pPr>
            <w:r>
              <w:rPr>
                <w:spacing w:val="10"/>
                <w:position w:val="-1"/>
              </w:rPr>
              <w:t>牵</w:t>
            </w:r>
            <w:r>
              <w:rPr>
                <w:rFonts w:ascii="Arial" w:hAnsi="Arial" w:eastAsia="Arial" w:cs="Arial"/>
                <w:spacing w:val="10"/>
                <w:position w:val="-1"/>
              </w:rPr>
              <w:t>2.2</w:t>
            </w:r>
            <w:r>
              <w:rPr>
                <w:rFonts w:ascii="Arial" w:hAnsi="Arial" w:eastAsia="Arial" w:cs="Arial"/>
                <w:position w:val="-1"/>
              </w:rPr>
              <w:t xml:space="preserve">   </w:t>
            </w:r>
            <w:r>
              <w:rPr>
                <w:spacing w:val="10"/>
              </w:rPr>
              <w:t>建筑起重机械拆卸工程群塔作业预防碰撞施</w:t>
            </w:r>
            <w:r>
              <w:rPr>
                <w:spacing w:val="9"/>
              </w:rPr>
              <w:t>工方案</w:t>
            </w:r>
          </w:p>
          <w:p>
            <w:pPr>
              <w:pStyle w:val="TableText"/>
              <w:ind w:left="433"/>
              <w:spacing w:before="12" w:line="184" w:lineRule="auto"/>
              <w:rPr/>
            </w:pPr>
            <w:r>
              <w:rPr>
                <w:spacing w:val="8"/>
              </w:rPr>
              <w:t>本次申请审核内容系第</w:t>
            </w:r>
            <w:r>
              <w:rPr>
                <w:spacing w:val="-40"/>
              </w:rPr>
              <w:t xml:space="preserve"> </w:t>
            </w:r>
            <w:r>
              <w:rPr>
                <w:u w:val="single" w:color="auto"/>
                <w:spacing w:val="1"/>
              </w:rPr>
              <w:t xml:space="preserve">                 </w:t>
            </w:r>
            <w:r>
              <w:rPr>
                <w:spacing w:val="-22"/>
              </w:rPr>
              <w:t xml:space="preserve"> </w:t>
            </w:r>
            <w:r>
              <w:rPr>
                <w:spacing w:val="8"/>
              </w:rPr>
              <w:t>次申请，</w:t>
            </w:r>
            <w:r>
              <w:rPr>
                <w:spacing w:val="-9"/>
              </w:rPr>
              <w:t xml:space="preserve"> </w:t>
            </w:r>
            <w:r>
              <w:rPr>
                <w:spacing w:val="8"/>
              </w:rPr>
              <w:t>申报内容经建</w:t>
            </w:r>
            <w:r>
              <w:rPr>
                <w:spacing w:val="7"/>
              </w:rPr>
              <w:t>筑起重机械安装拆卸单位技术负责人及本项目部审核</w:t>
            </w:r>
            <w:r>
              <w:rPr>
                <w:spacing w:val="-21"/>
              </w:rPr>
              <w:t xml:space="preserve"> </w:t>
            </w:r>
            <w:r>
              <w:rPr>
                <w:spacing w:val="7"/>
              </w:rPr>
              <w:t>、审批通过。</w:t>
            </w:r>
          </w:p>
          <w:p>
            <w:pPr>
              <w:pStyle w:val="TableText"/>
              <w:ind w:left="443"/>
              <w:spacing w:before="15" w:line="185" w:lineRule="auto"/>
              <w:rPr/>
            </w:pPr>
            <w:r>
              <w:rPr>
                <w:spacing w:val="3"/>
              </w:rPr>
              <w:t>附件资料：</w:t>
            </w:r>
          </w:p>
          <w:p>
            <w:pPr>
              <w:pStyle w:val="TableText"/>
              <w:ind w:left="442"/>
              <w:spacing w:before="8" w:line="189" w:lineRule="auto"/>
              <w:rPr/>
            </w:pPr>
            <w:r>
              <w:rPr>
                <w:rFonts w:ascii="Arial" w:hAnsi="Arial" w:eastAsia="Arial" w:cs="Arial"/>
                <w:spacing w:val="11"/>
              </w:rPr>
              <w:t>1.</w:t>
            </w:r>
            <w:r>
              <w:rPr>
                <w:spacing w:val="11"/>
              </w:rPr>
              <w:t>建筑起重机械安装附件资料</w:t>
            </w:r>
          </w:p>
          <w:p>
            <w:pPr>
              <w:pStyle w:val="TableText"/>
              <w:ind w:left="930" w:right="101" w:hanging="488"/>
              <w:spacing w:before="9" w:line="186" w:lineRule="auto"/>
              <w:rPr/>
            </w:pPr>
            <w:r>
              <w:rPr>
                <w:spacing w:val="18"/>
                <w:position w:val="-1"/>
              </w:rPr>
              <w:t>牵</w:t>
            </w:r>
            <w:r>
              <w:rPr>
                <w:rFonts w:ascii="Arial" w:hAnsi="Arial" w:eastAsia="Arial" w:cs="Arial"/>
                <w:spacing w:val="18"/>
                <w:position w:val="-1"/>
              </w:rPr>
              <w:t>1.1</w:t>
            </w:r>
            <w:r>
              <w:rPr>
                <w:rFonts w:ascii="Arial" w:hAnsi="Arial" w:eastAsia="Arial" w:cs="Arial"/>
                <w:spacing w:val="20"/>
                <w:w w:val="101"/>
                <w:position w:val="-1"/>
              </w:rPr>
              <w:t xml:space="preserve">  </w:t>
            </w:r>
            <w:r>
              <w:rPr>
                <w:spacing w:val="18"/>
              </w:rPr>
              <w:t>建筑起重机械安装工程符合</w:t>
            </w:r>
            <w:r>
              <w:rPr>
                <w:spacing w:val="-22"/>
              </w:rPr>
              <w:t xml:space="preserve"> </w:t>
            </w:r>
            <w:r>
              <w:rPr>
                <w:spacing w:val="18"/>
              </w:rPr>
              <w:t>《江苏省房屋建筑和市政基础设施工程危险性较大的分部分项工程安全管理实施细则</w:t>
            </w:r>
            <w:r>
              <w:rPr/>
              <w:t xml:space="preserve"> </w:t>
            </w:r>
            <w:r>
              <w:rPr>
                <w:spacing w:val="5"/>
              </w:rPr>
              <w:t>（</w:t>
            </w:r>
            <w:r>
              <w:rPr>
                <w:rFonts w:ascii="Arial" w:hAnsi="Arial" w:eastAsia="Arial" w:cs="Arial"/>
                <w:spacing w:val="5"/>
              </w:rPr>
              <w:t>2019</w:t>
            </w:r>
            <w:r>
              <w:rPr>
                <w:spacing w:val="5"/>
              </w:rPr>
              <w:t>版）》 附件</w:t>
            </w:r>
            <w:r>
              <w:rPr>
                <w:rFonts w:ascii="Arial" w:hAnsi="Arial" w:eastAsia="Arial" w:cs="Arial"/>
                <w:spacing w:val="5"/>
              </w:rPr>
              <w:t>1</w:t>
            </w:r>
            <w:r>
              <w:rPr>
                <w:spacing w:val="5"/>
              </w:rPr>
              <w:t>中相应规模的专项施工方案及审核审批表</w:t>
            </w:r>
          </w:p>
          <w:p>
            <w:pPr>
              <w:pStyle w:val="TableText"/>
              <w:ind w:left="442"/>
              <w:spacing w:before="14" w:line="181" w:lineRule="auto"/>
              <w:rPr/>
            </w:pPr>
            <w:r>
              <w:rPr>
                <w:spacing w:val="10"/>
                <w:position w:val="-1"/>
              </w:rPr>
              <w:t>牵</w:t>
            </w:r>
            <w:r>
              <w:rPr>
                <w:rFonts w:ascii="Arial" w:hAnsi="Arial" w:eastAsia="Arial" w:cs="Arial"/>
                <w:spacing w:val="10"/>
                <w:position w:val="-1"/>
              </w:rPr>
              <w:t>1.2</w:t>
            </w:r>
            <w:r>
              <w:rPr>
                <w:rFonts w:ascii="Arial" w:hAnsi="Arial" w:eastAsia="Arial" w:cs="Arial"/>
                <w:position w:val="-1"/>
              </w:rPr>
              <w:t xml:space="preserve">   </w:t>
            </w:r>
            <w:r>
              <w:rPr>
                <w:spacing w:val="10"/>
              </w:rPr>
              <w:t>群塔作业预防碰撞施工方案及审核审批表</w:t>
            </w:r>
          </w:p>
          <w:p>
            <w:pPr>
              <w:pStyle w:val="TableText"/>
              <w:ind w:left="442"/>
              <w:spacing w:before="7" w:line="181" w:lineRule="auto"/>
              <w:rPr/>
            </w:pPr>
            <w:r>
              <w:rPr>
                <w:spacing w:val="10"/>
                <w:position w:val="-1"/>
              </w:rPr>
              <w:t>牵</w:t>
            </w:r>
            <w:r>
              <w:rPr>
                <w:rFonts w:ascii="Arial" w:hAnsi="Arial" w:eastAsia="Arial" w:cs="Arial"/>
                <w:spacing w:val="10"/>
                <w:position w:val="-1"/>
              </w:rPr>
              <w:t>1.3</w:t>
            </w:r>
            <w:r>
              <w:rPr>
                <w:rFonts w:ascii="Arial" w:hAnsi="Arial" w:eastAsia="Arial" w:cs="Arial"/>
                <w:position w:val="-1"/>
              </w:rPr>
              <w:t xml:space="preserve">   </w:t>
            </w:r>
            <w:r>
              <w:rPr>
                <w:spacing w:val="10"/>
              </w:rPr>
              <w:t>非说明书中基础形式塔式起重机或施工升降机专</w:t>
            </w:r>
            <w:r>
              <w:rPr>
                <w:spacing w:val="9"/>
              </w:rPr>
              <w:t>项方案及审核审批表和专家论证意见</w:t>
            </w:r>
          </w:p>
          <w:p>
            <w:pPr>
              <w:pStyle w:val="TableText"/>
              <w:ind w:left="442"/>
              <w:spacing w:before="8" w:line="181" w:lineRule="auto"/>
              <w:rPr/>
            </w:pPr>
            <w:r>
              <w:rPr>
                <w:spacing w:val="10"/>
                <w:position w:val="-1"/>
              </w:rPr>
              <w:t>牵</w:t>
            </w:r>
            <w:r>
              <w:rPr>
                <w:rFonts w:ascii="Arial" w:hAnsi="Arial" w:eastAsia="Arial" w:cs="Arial"/>
                <w:spacing w:val="10"/>
                <w:position w:val="-1"/>
              </w:rPr>
              <w:t>1.4</w:t>
            </w:r>
            <w:r>
              <w:rPr>
                <w:rFonts w:ascii="Arial" w:hAnsi="Arial" w:eastAsia="Arial" w:cs="Arial"/>
                <w:position w:val="-1"/>
              </w:rPr>
              <w:t xml:space="preserve">   </w:t>
            </w:r>
            <w:r>
              <w:rPr>
                <w:spacing w:val="10"/>
              </w:rPr>
              <w:t>非说明书中附墙形式塔式起重机或施工升降机专</w:t>
            </w:r>
            <w:r>
              <w:rPr>
                <w:spacing w:val="9"/>
              </w:rPr>
              <w:t>项方案及审核审批表和专家论证意见</w:t>
            </w:r>
          </w:p>
          <w:p>
            <w:pPr>
              <w:pStyle w:val="TableText"/>
              <w:ind w:left="442"/>
              <w:spacing w:before="7" w:line="181" w:lineRule="auto"/>
              <w:rPr/>
            </w:pPr>
            <w:r>
              <w:rPr>
                <w:spacing w:val="10"/>
                <w:position w:val="-1"/>
              </w:rPr>
              <w:t>牵</w:t>
            </w:r>
            <w:r>
              <w:rPr>
                <w:rFonts w:ascii="Arial" w:hAnsi="Arial" w:eastAsia="Arial" w:cs="Arial"/>
                <w:spacing w:val="10"/>
                <w:position w:val="-1"/>
              </w:rPr>
              <w:t>1.5</w:t>
            </w:r>
            <w:r>
              <w:rPr>
                <w:rFonts w:ascii="Arial" w:hAnsi="Arial" w:eastAsia="Arial" w:cs="Arial"/>
                <w:spacing w:val="20"/>
                <w:w w:val="102"/>
                <w:position w:val="-1"/>
              </w:rPr>
              <w:t xml:space="preserve">  </w:t>
            </w:r>
            <w:r>
              <w:rPr>
                <w:spacing w:val="10"/>
              </w:rPr>
              <w:t>外挂式塔式起重机安装专项方案及审核审批表和</w:t>
            </w:r>
            <w:r>
              <w:rPr>
                <w:spacing w:val="9"/>
              </w:rPr>
              <w:t>专家论证意见</w:t>
            </w:r>
          </w:p>
          <w:p>
            <w:pPr>
              <w:pStyle w:val="TableText"/>
              <w:ind w:left="995" w:right="101" w:hanging="553"/>
              <w:spacing w:before="8" w:line="188" w:lineRule="auto"/>
              <w:rPr/>
            </w:pPr>
            <w:r>
              <w:rPr>
                <w:spacing w:val="12"/>
                <w:position w:val="-1"/>
              </w:rPr>
              <w:t>牵</w:t>
            </w:r>
            <w:r>
              <w:rPr>
                <w:rFonts w:ascii="Arial" w:hAnsi="Arial" w:eastAsia="Arial" w:cs="Arial"/>
                <w:spacing w:val="12"/>
                <w:position w:val="-1"/>
              </w:rPr>
              <w:t>1.6</w:t>
            </w:r>
            <w:r>
              <w:rPr>
                <w:rFonts w:ascii="Arial" w:hAnsi="Arial" w:eastAsia="Arial" w:cs="Arial"/>
                <w:spacing w:val="20"/>
                <w:w w:val="101"/>
                <w:position w:val="-1"/>
              </w:rPr>
              <w:t xml:space="preserve">  </w:t>
            </w:r>
            <w:r>
              <w:rPr>
                <w:spacing w:val="12"/>
              </w:rPr>
              <w:t>起重量</w:t>
            </w:r>
            <w:r>
              <w:rPr>
                <w:rFonts w:ascii="Arial" w:hAnsi="Arial" w:eastAsia="Arial" w:cs="Arial"/>
                <w:spacing w:val="12"/>
              </w:rPr>
              <w:t>300</w:t>
            </w:r>
            <w:r>
              <w:rPr>
                <w:rFonts w:ascii="Arial" w:hAnsi="Arial" w:eastAsia="Arial" w:cs="Arial"/>
              </w:rPr>
              <w:t>KN</w:t>
            </w:r>
            <w:r>
              <w:rPr>
                <w:spacing w:val="12"/>
              </w:rPr>
              <w:t>及以上，或搭设总高度</w:t>
            </w:r>
            <w:r>
              <w:rPr>
                <w:rFonts w:ascii="Arial" w:hAnsi="Arial" w:eastAsia="Arial" w:cs="Arial"/>
                <w:spacing w:val="12"/>
              </w:rPr>
              <w:t>200m</w:t>
            </w:r>
            <w:r>
              <w:rPr>
                <w:spacing w:val="12"/>
              </w:rPr>
              <w:t>及以上，或搭</w:t>
            </w:r>
            <w:r>
              <w:rPr>
                <w:spacing w:val="11"/>
              </w:rPr>
              <w:t>设基础标高在</w:t>
            </w:r>
            <w:r>
              <w:rPr>
                <w:rFonts w:ascii="Arial" w:hAnsi="Arial" w:eastAsia="Arial" w:cs="Arial"/>
                <w:spacing w:val="11"/>
              </w:rPr>
              <w:t>200m</w:t>
            </w:r>
            <w:r>
              <w:rPr>
                <w:spacing w:val="11"/>
              </w:rPr>
              <w:t>及以上起重机械安装工程专项施工方案及</w:t>
            </w:r>
            <w:r>
              <w:rPr/>
              <w:t xml:space="preserve"> </w:t>
            </w:r>
            <w:r>
              <w:rPr>
                <w:spacing w:val="8"/>
              </w:rPr>
              <w:t>审核审批表和专家论证意见</w:t>
            </w:r>
          </w:p>
          <w:p>
            <w:pPr>
              <w:pStyle w:val="TableText"/>
              <w:ind w:left="442"/>
              <w:spacing w:before="9" w:line="181" w:lineRule="auto"/>
              <w:rPr/>
            </w:pPr>
            <w:r>
              <w:rPr>
                <w:spacing w:val="10"/>
                <w:position w:val="-1"/>
              </w:rPr>
              <w:t>牵</w:t>
            </w:r>
            <w:r>
              <w:rPr>
                <w:rFonts w:ascii="Arial" w:hAnsi="Arial" w:eastAsia="Arial" w:cs="Arial"/>
                <w:spacing w:val="10"/>
                <w:position w:val="-1"/>
              </w:rPr>
              <w:t>1.7</w:t>
            </w:r>
            <w:r>
              <w:rPr>
                <w:rFonts w:ascii="Arial" w:hAnsi="Arial" w:eastAsia="Arial" w:cs="Arial"/>
                <w:position w:val="-1"/>
              </w:rPr>
              <w:t xml:space="preserve">   </w:t>
            </w:r>
            <w:r>
              <w:rPr>
                <w:spacing w:val="10"/>
              </w:rPr>
              <w:t>架桥机安装工程，使用架桥机进行的桥梁安</w:t>
            </w:r>
            <w:r>
              <w:rPr>
                <w:spacing w:val="9"/>
              </w:rPr>
              <w:t>装工程</w:t>
            </w:r>
          </w:p>
          <w:p>
            <w:pPr>
              <w:pStyle w:val="TableText"/>
              <w:ind w:left="439"/>
              <w:spacing w:before="8" w:line="189" w:lineRule="auto"/>
              <w:rPr/>
            </w:pPr>
            <w:r>
              <w:rPr>
                <w:rFonts w:ascii="Arial" w:hAnsi="Arial" w:eastAsia="Arial" w:cs="Arial"/>
                <w:spacing w:val="12"/>
              </w:rPr>
              <w:t>2.</w:t>
            </w:r>
            <w:r>
              <w:rPr>
                <w:spacing w:val="12"/>
              </w:rPr>
              <w:t>建筑起重机械拆卸附件资料</w:t>
            </w:r>
          </w:p>
          <w:p>
            <w:pPr>
              <w:pStyle w:val="TableText"/>
              <w:ind w:left="986" w:right="101" w:hanging="544"/>
              <w:spacing w:before="8" w:line="188" w:lineRule="auto"/>
              <w:rPr/>
            </w:pPr>
            <w:r>
              <w:rPr>
                <w:spacing w:val="9"/>
                <w:position w:val="-1"/>
              </w:rPr>
              <w:t>牵</w:t>
            </w:r>
            <w:r>
              <w:rPr>
                <w:rFonts w:ascii="Arial" w:hAnsi="Arial" w:eastAsia="Arial" w:cs="Arial"/>
                <w:spacing w:val="9"/>
                <w:position w:val="-1"/>
              </w:rPr>
              <w:t>2.1</w:t>
            </w:r>
            <w:r>
              <w:rPr>
                <w:rFonts w:ascii="Arial" w:hAnsi="Arial" w:eastAsia="Arial" w:cs="Arial"/>
                <w:spacing w:val="20"/>
                <w:position w:val="-1"/>
              </w:rPr>
              <w:t xml:space="preserve">  </w:t>
            </w:r>
            <w:r>
              <w:rPr>
                <w:spacing w:val="9"/>
              </w:rPr>
              <w:t>符合《江苏省房屋建筑和市政基础设施工程危险性较大的分部分项工程安全管理实施细则（</w:t>
            </w:r>
            <w:r>
              <w:rPr>
                <w:rFonts w:ascii="Arial" w:hAnsi="Arial" w:eastAsia="Arial" w:cs="Arial"/>
                <w:spacing w:val="8"/>
              </w:rPr>
              <w:t>2019</w:t>
            </w:r>
            <w:r>
              <w:rPr>
                <w:spacing w:val="8"/>
              </w:rPr>
              <w:t>版）》 附件</w:t>
            </w:r>
            <w:r>
              <w:rPr>
                <w:rFonts w:ascii="Arial" w:hAnsi="Arial" w:eastAsia="Arial" w:cs="Arial"/>
                <w:spacing w:val="8"/>
              </w:rPr>
              <w:t>1</w:t>
            </w:r>
            <w:r>
              <w:rPr>
                <w:spacing w:val="8"/>
              </w:rPr>
              <w:t>中相应规</w:t>
            </w:r>
            <w:r>
              <w:rPr/>
              <w:t xml:space="preserve"> </w:t>
            </w:r>
            <w:r>
              <w:rPr>
                <w:spacing w:val="9"/>
              </w:rPr>
              <w:t>模的建筑起重机械拆卸工程专项施工方案及审核</w:t>
            </w:r>
            <w:r>
              <w:rPr>
                <w:spacing w:val="8"/>
              </w:rPr>
              <w:t>审批表</w:t>
            </w:r>
          </w:p>
          <w:p>
            <w:pPr>
              <w:pStyle w:val="TableText"/>
              <w:ind w:left="442"/>
              <w:spacing w:before="10" w:line="181" w:lineRule="auto"/>
              <w:rPr/>
            </w:pPr>
            <w:r>
              <w:rPr>
                <w:spacing w:val="10"/>
                <w:position w:val="-1"/>
              </w:rPr>
              <w:t>牵</w:t>
            </w:r>
            <w:r>
              <w:rPr>
                <w:rFonts w:ascii="Arial" w:hAnsi="Arial" w:eastAsia="Arial" w:cs="Arial"/>
                <w:spacing w:val="10"/>
                <w:position w:val="-1"/>
              </w:rPr>
              <w:t>2.2</w:t>
            </w:r>
            <w:r>
              <w:rPr>
                <w:rFonts w:ascii="Arial" w:hAnsi="Arial" w:eastAsia="Arial" w:cs="Arial"/>
                <w:position w:val="-1"/>
              </w:rPr>
              <w:t xml:space="preserve">   </w:t>
            </w:r>
            <w:r>
              <w:rPr>
                <w:spacing w:val="10"/>
              </w:rPr>
              <w:t>建筑起重机械拆卸工程群塔作业预防碰撞施工</w:t>
            </w:r>
            <w:r>
              <w:rPr>
                <w:spacing w:val="9"/>
              </w:rPr>
              <w:t>方案及审核审批表</w:t>
            </w:r>
          </w:p>
          <w:p>
            <w:pPr>
              <w:pStyle w:val="TableText"/>
              <w:ind w:left="442"/>
              <w:spacing w:before="8" w:line="181" w:lineRule="auto"/>
              <w:rPr/>
            </w:pPr>
            <w:r>
              <w:rPr>
                <w:spacing w:val="10"/>
                <w:position w:val="-1"/>
              </w:rPr>
              <w:t>牵</w:t>
            </w:r>
            <w:r>
              <w:rPr>
                <w:rFonts w:ascii="Arial" w:hAnsi="Arial" w:eastAsia="Arial" w:cs="Arial"/>
                <w:spacing w:val="10"/>
                <w:position w:val="-1"/>
              </w:rPr>
              <w:t>2.3</w:t>
            </w:r>
            <w:r>
              <w:rPr>
                <w:rFonts w:ascii="Arial" w:hAnsi="Arial" w:eastAsia="Arial" w:cs="Arial"/>
                <w:spacing w:val="21"/>
                <w:position w:val="-1"/>
              </w:rPr>
              <w:t xml:space="preserve">  </w:t>
            </w:r>
            <w:r>
              <w:rPr>
                <w:spacing w:val="10"/>
              </w:rPr>
              <w:t>外挂式塔式起重机拆卸工程专项施工方案及审核</w:t>
            </w:r>
            <w:r>
              <w:rPr>
                <w:spacing w:val="9"/>
              </w:rPr>
              <w:t>审批表和专家论证意见</w:t>
            </w:r>
          </w:p>
          <w:p>
            <w:pPr>
              <w:pStyle w:val="TableText"/>
              <w:ind w:left="442"/>
              <w:spacing w:before="7" w:line="181" w:lineRule="auto"/>
              <w:rPr/>
            </w:pPr>
            <w:r>
              <w:rPr>
                <w:spacing w:val="10"/>
                <w:position w:val="-1"/>
              </w:rPr>
              <w:t>牵</w:t>
            </w:r>
            <w:r>
              <w:rPr>
                <w:rFonts w:ascii="Arial" w:hAnsi="Arial" w:eastAsia="Arial" w:cs="Arial"/>
                <w:spacing w:val="10"/>
                <w:position w:val="-1"/>
              </w:rPr>
              <w:t>2.4</w:t>
            </w:r>
            <w:r>
              <w:rPr>
                <w:rFonts w:ascii="Arial" w:hAnsi="Arial" w:eastAsia="Arial" w:cs="Arial"/>
                <w:spacing w:val="20"/>
                <w:w w:val="101"/>
                <w:position w:val="-1"/>
              </w:rPr>
              <w:t xml:space="preserve">  </w:t>
            </w:r>
            <w:r>
              <w:rPr>
                <w:spacing w:val="10"/>
              </w:rPr>
              <w:t>使用屋面吊进行拆卸的塔式起重机专项施工方案及</w:t>
            </w:r>
            <w:r>
              <w:rPr>
                <w:spacing w:val="9"/>
              </w:rPr>
              <w:t>审核审批表和专家论证意见</w:t>
            </w:r>
          </w:p>
          <w:p>
            <w:pPr>
              <w:pStyle w:val="TableText"/>
              <w:ind w:left="996" w:right="100" w:hanging="553"/>
              <w:spacing w:before="8" w:line="188" w:lineRule="auto"/>
              <w:rPr/>
            </w:pPr>
            <w:r>
              <w:rPr>
                <w:spacing w:val="12"/>
                <w:position w:val="-1"/>
              </w:rPr>
              <w:t>牵</w:t>
            </w:r>
            <w:r>
              <w:rPr>
                <w:rFonts w:ascii="Arial" w:hAnsi="Arial" w:eastAsia="Arial" w:cs="Arial"/>
                <w:spacing w:val="12"/>
                <w:position w:val="-1"/>
              </w:rPr>
              <w:t>2.5</w:t>
            </w:r>
            <w:r>
              <w:rPr>
                <w:rFonts w:ascii="Arial" w:hAnsi="Arial" w:eastAsia="Arial" w:cs="Arial"/>
                <w:spacing w:val="20"/>
                <w:w w:val="101"/>
                <w:position w:val="-1"/>
              </w:rPr>
              <w:t xml:space="preserve">  </w:t>
            </w:r>
            <w:r>
              <w:rPr>
                <w:spacing w:val="12"/>
              </w:rPr>
              <w:t>起重量</w:t>
            </w:r>
            <w:r>
              <w:rPr>
                <w:rFonts w:ascii="Arial" w:hAnsi="Arial" w:eastAsia="Arial" w:cs="Arial"/>
                <w:spacing w:val="12"/>
              </w:rPr>
              <w:t>300</w:t>
            </w:r>
            <w:r>
              <w:rPr>
                <w:rFonts w:ascii="Arial" w:hAnsi="Arial" w:eastAsia="Arial" w:cs="Arial"/>
              </w:rPr>
              <w:t>KN</w:t>
            </w:r>
            <w:r>
              <w:rPr>
                <w:spacing w:val="12"/>
              </w:rPr>
              <w:t>及以上，或搭设总高度</w:t>
            </w:r>
            <w:r>
              <w:rPr>
                <w:rFonts w:ascii="Arial" w:hAnsi="Arial" w:eastAsia="Arial" w:cs="Arial"/>
                <w:spacing w:val="12"/>
              </w:rPr>
              <w:t>200m</w:t>
            </w:r>
            <w:r>
              <w:rPr>
                <w:spacing w:val="12"/>
              </w:rPr>
              <w:t>及以上，或搭</w:t>
            </w:r>
            <w:r>
              <w:rPr>
                <w:spacing w:val="11"/>
              </w:rPr>
              <w:t>设基础标高在</w:t>
            </w:r>
            <w:r>
              <w:rPr>
                <w:rFonts w:ascii="Arial" w:hAnsi="Arial" w:eastAsia="Arial" w:cs="Arial"/>
                <w:spacing w:val="11"/>
              </w:rPr>
              <w:t>200m</w:t>
            </w:r>
            <w:r>
              <w:rPr>
                <w:spacing w:val="11"/>
              </w:rPr>
              <w:t>及以上起重机械拆卸工程专项施工方案及</w:t>
            </w:r>
            <w:r>
              <w:rPr/>
              <w:t xml:space="preserve"> </w:t>
            </w:r>
            <w:r>
              <w:rPr>
                <w:spacing w:val="8"/>
              </w:rPr>
              <w:t>审核审批表和专家论证意见</w:t>
            </w:r>
          </w:p>
          <w:p>
            <w:pPr>
              <w:pStyle w:val="TableText"/>
              <w:ind w:left="443"/>
              <w:spacing w:before="9" w:line="181" w:lineRule="auto"/>
              <w:rPr/>
            </w:pPr>
            <w:r>
              <w:rPr>
                <w:spacing w:val="10"/>
                <w:position w:val="-1"/>
              </w:rPr>
              <w:t>牵</w:t>
            </w:r>
            <w:r>
              <w:rPr>
                <w:rFonts w:ascii="Arial" w:hAnsi="Arial" w:eastAsia="Arial" w:cs="Arial"/>
                <w:spacing w:val="10"/>
                <w:position w:val="-1"/>
              </w:rPr>
              <w:t>2.6</w:t>
            </w:r>
            <w:r>
              <w:rPr>
                <w:rFonts w:ascii="Arial" w:hAnsi="Arial" w:eastAsia="Arial" w:cs="Arial"/>
                <w:position w:val="-1"/>
              </w:rPr>
              <w:t xml:space="preserve">   </w:t>
            </w:r>
            <w:r>
              <w:rPr>
                <w:spacing w:val="10"/>
              </w:rPr>
              <w:t>架桥机拆卸工程，使用架桥机进行的桥梁安</w:t>
            </w:r>
            <w:r>
              <w:rPr>
                <w:spacing w:val="9"/>
              </w:rPr>
              <w:t>装工程</w:t>
            </w:r>
          </w:p>
          <w:p>
            <w:pPr>
              <w:spacing w:line="368" w:lineRule="auto"/>
              <w:rPr>
                <w:rFonts w:ascii="Arial"/>
                <w:sz w:val="21"/>
              </w:rPr>
            </w:pPr>
            <w:r/>
          </w:p>
          <w:p>
            <w:pPr>
              <w:pStyle w:val="TableText"/>
              <w:ind w:left="435"/>
              <w:spacing w:before="65" w:line="180" w:lineRule="auto"/>
              <w:rPr/>
            </w:pPr>
            <w:r>
              <w:rPr>
                <w:spacing w:val="5"/>
              </w:rPr>
              <w:t>方案编制人（签字</w:t>
            </w:r>
            <w:r>
              <w:rPr>
                <w:spacing w:val="-39"/>
              </w:rPr>
              <w:t>）：</w:t>
            </w:r>
            <w:r>
              <w:rPr/>
              <w:t xml:space="preserve">                                                                                                                                                </w:t>
            </w:r>
            <w:r>
              <w:rPr>
                <w:spacing w:val="5"/>
              </w:rPr>
              <w:t>年</w:t>
            </w:r>
            <w:r>
              <w:rPr>
                <w:spacing w:val="13"/>
                <w:w w:val="101"/>
              </w:rPr>
              <w:t xml:space="preserve">   </w:t>
            </w:r>
            <w:r>
              <w:rPr>
                <w:spacing w:val="5"/>
              </w:rPr>
              <w:t>月    日</w:t>
            </w:r>
          </w:p>
        </w:tc>
      </w:tr>
      <w:tr>
        <w:trPr>
          <w:trHeight w:val="2779" w:hRule="atLeast"/>
        </w:trPr>
        <w:tc>
          <w:tcPr>
            <w:tcW w:w="9360" w:type="dxa"/>
            <w:vAlign w:val="top"/>
            <w:gridSpan w:val="6"/>
          </w:tcPr>
          <w:p>
            <w:pPr>
              <w:pStyle w:val="TableText"/>
              <w:ind w:left="117"/>
              <w:spacing w:before="164" w:line="180" w:lineRule="auto"/>
              <w:rPr/>
            </w:pPr>
            <w:r>
              <w:rPr>
                <w:spacing w:val="7"/>
              </w:rPr>
              <w:t>安装（拆卸）单位审批意见：</w:t>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435"/>
              <w:spacing w:before="64" w:line="180" w:lineRule="auto"/>
              <w:rPr/>
            </w:pPr>
            <w:r>
              <w:rPr>
                <w:spacing w:val="8"/>
              </w:rPr>
              <w:t>安装（拆卸）单位技术负责人（签字</w:t>
            </w:r>
            <w:r>
              <w:rPr>
                <w:spacing w:val="-38"/>
              </w:rPr>
              <w:t>）：</w:t>
            </w:r>
            <w:r>
              <w:rPr>
                <w:spacing w:val="1"/>
              </w:rPr>
              <w:t xml:space="preserve">                    </w:t>
            </w:r>
            <w:r>
              <w:rPr/>
              <w:t xml:space="preserve">                                                                             </w:t>
            </w:r>
            <w:r>
              <w:rPr>
                <w:spacing w:val="8"/>
              </w:rPr>
              <w:t>安装（拆卸）单位公章</w:t>
            </w:r>
          </w:p>
          <w:p>
            <w:pPr>
              <w:pStyle w:val="TableText"/>
              <w:ind w:left="8308"/>
              <w:spacing w:before="231" w:line="184" w:lineRule="auto"/>
              <w:rPr/>
            </w:pPr>
            <w:r>
              <w:rPr/>
              <w:t>年</w:t>
            </w:r>
            <w:r>
              <w:rPr>
                <w:spacing w:val="11"/>
                <w:w w:val="101"/>
              </w:rPr>
              <w:t xml:space="preserve">   </w:t>
            </w:r>
            <w:r>
              <w:rPr/>
              <w:t>月</w:t>
            </w:r>
            <w:r>
              <w:rPr>
                <w:spacing w:val="5"/>
              </w:rPr>
              <w:t xml:space="preserve">    </w:t>
            </w:r>
            <w:r>
              <w:rPr/>
              <w:t>日</w:t>
            </w:r>
          </w:p>
        </w:tc>
      </w:tr>
    </w:tbl>
    <w:p>
      <w:pPr>
        <w:spacing w:line="208" w:lineRule="exact"/>
        <w:rPr>
          <w:rFonts w:ascii="Arial"/>
          <w:sz w:val="18"/>
        </w:rPr>
      </w:pPr>
      <w:r/>
    </w:p>
    <w:p>
      <w:pPr>
        <w:spacing w:line="208" w:lineRule="exact"/>
        <w:sectPr>
          <w:headerReference w:type="default" r:id="rId30"/>
          <w:footerReference w:type="default" r:id="rId444"/>
          <w:pgSz w:w="12243" w:h="16495"/>
          <w:pgMar w:top="1461" w:right="1609" w:bottom="1137" w:left="1267" w:header="1177" w:footer="904" w:gutter="0"/>
        </w:sectPr>
        <w:rPr>
          <w:rFonts w:ascii="Arial" w:hAnsi="Arial" w:eastAsia="Arial" w:cs="Arial"/>
          <w:sz w:val="18"/>
          <w:szCs w:val="18"/>
        </w:rPr>
      </w:pPr>
    </w:p>
    <w:p>
      <w:pPr>
        <w:pStyle w:val="BodyText"/>
        <w:ind w:left="437"/>
        <w:spacing w:before="244" w:line="177" w:lineRule="auto"/>
        <w:rPr>
          <w:rFonts w:ascii="Arial" w:hAnsi="Arial" w:eastAsia="Arial" w:cs="Arial"/>
          <w:sz w:val="20"/>
          <w:szCs w:val="20"/>
        </w:rPr>
      </w:pPr>
      <w:r>
        <w:pict>
          <v:shape id="_x0000_s562" style="position:absolute;margin-left:510.657pt;margin-top:767.435pt;mso-position-vertical-relative:page;mso-position-horizontal-relative:page;width:30.7pt;height:13.7pt;z-index:252081152;" o:allowincell="f" filled="false" stroked="false" type="#_x0000_t202">
            <v:fill on="false"/>
            <v:stroke on="false"/>
            <v:path/>
            <v:imagedata o:title=""/>
            <o:lock v:ext="edit" aspectratio="false"/>
            <v:textbox inset="0mm,0mm,0mm,0mm">
              <w:txbxContent>
                <w:p>
                  <w:pPr>
                    <w:pStyle w:val="BodyText"/>
                    <w:ind w:left="20"/>
                    <w:spacing w:before="19" w:line="192"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hyperlink w:history="true" r:id="rId418">
        <w:r>
          <w:rPr>
            <w:rFonts w:ascii="Arial" w:hAnsi="Arial" w:eastAsia="Arial" w:cs="Arial"/>
            <w:sz w:val="20"/>
            <w:szCs w:val="20"/>
            <w:spacing w:val="13"/>
            <w:position w:val="-1"/>
          </w:rPr>
          <w:t>8.1.4.5</w:t>
        </w:r>
      </w:hyperlink>
      <w:r>
        <w:rPr>
          <w:rFonts w:ascii="Arial" w:hAnsi="Arial" w:eastAsia="Arial" w:cs="Arial"/>
          <w:sz w:val="20"/>
          <w:szCs w:val="20"/>
          <w:position w:val="-1"/>
        </w:rPr>
        <w:t xml:space="preserve">   </w:t>
      </w:r>
      <w:r>
        <w:rPr>
          <w:sz w:val="20"/>
          <w:szCs w:val="20"/>
          <w:spacing w:val="13"/>
        </w:rPr>
        <w:t>建筑施工起重机械安装  </w:t>
      </w:r>
      <w:r>
        <w:rPr>
          <w:rFonts w:ascii="Arial" w:hAnsi="Arial" w:eastAsia="Arial" w:cs="Arial"/>
          <w:sz w:val="20"/>
          <w:szCs w:val="20"/>
          <w:spacing w:val="13"/>
        </w:rPr>
        <w:t>(</w:t>
      </w:r>
      <w:r>
        <w:rPr>
          <w:sz w:val="20"/>
          <w:szCs w:val="20"/>
          <w:spacing w:val="13"/>
        </w:rPr>
        <w:t>拆卸</w:t>
      </w:r>
      <w:r>
        <w:rPr>
          <w:rFonts w:ascii="Arial" w:hAnsi="Arial" w:eastAsia="Arial" w:cs="Arial"/>
          <w:sz w:val="20"/>
          <w:szCs w:val="20"/>
          <w:spacing w:val="13"/>
        </w:rPr>
        <w:t>)</w:t>
      </w:r>
      <w:r>
        <w:rPr>
          <w:rFonts w:ascii="Arial" w:hAnsi="Arial" w:eastAsia="Arial" w:cs="Arial"/>
          <w:sz w:val="20"/>
          <w:szCs w:val="20"/>
          <w:spacing w:val="2"/>
        </w:rPr>
        <w:t xml:space="preserve">  </w:t>
      </w:r>
      <w:r>
        <w:rPr>
          <w:sz w:val="20"/>
          <w:szCs w:val="20"/>
          <w:spacing w:val="13"/>
        </w:rPr>
        <w:t>专项施工方案</w:t>
      </w:r>
      <w:r>
        <w:rPr>
          <w:sz w:val="20"/>
          <w:szCs w:val="20"/>
          <w:spacing w:val="12"/>
        </w:rPr>
        <w:t>论证签到表  </w:t>
      </w:r>
      <w:r>
        <w:rPr>
          <w:rFonts w:ascii="Arial" w:hAnsi="Arial" w:eastAsia="Arial" w:cs="Arial"/>
          <w:sz w:val="20"/>
          <w:szCs w:val="20"/>
          <w:spacing w:val="12"/>
        </w:rPr>
        <w:t>(</w:t>
      </w:r>
      <w:r>
        <w:rPr>
          <w:sz w:val="20"/>
          <w:szCs w:val="20"/>
          <w:spacing w:val="12"/>
        </w:rPr>
        <w:t>通用表</w:t>
      </w:r>
      <w:r>
        <w:rPr>
          <w:rFonts w:ascii="Arial" w:hAnsi="Arial" w:eastAsia="Arial" w:cs="Arial"/>
          <w:sz w:val="20"/>
          <w:szCs w:val="20"/>
          <w:spacing w:val="12"/>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9"/>
        <w:gridCol w:w="1532"/>
        <w:gridCol w:w="791"/>
        <w:gridCol w:w="762"/>
        <w:gridCol w:w="640"/>
        <w:gridCol w:w="530"/>
        <w:gridCol w:w="1172"/>
        <w:gridCol w:w="1360"/>
        <w:gridCol w:w="64"/>
        <w:gridCol w:w="1090"/>
      </w:tblGrid>
      <w:tr>
        <w:trPr>
          <w:trHeight w:val="476" w:hRule="atLeast"/>
        </w:trPr>
        <w:tc>
          <w:tcPr>
            <w:tcW w:w="1419" w:type="dxa"/>
            <w:vAlign w:val="top"/>
          </w:tcPr>
          <w:p>
            <w:pPr>
              <w:pStyle w:val="TableText"/>
              <w:ind w:left="566"/>
              <w:spacing w:before="168" w:line="182" w:lineRule="auto"/>
              <w:rPr/>
            </w:pPr>
            <w:r>
              <w:rPr>
                <w:spacing w:val="1"/>
              </w:rPr>
              <w:t>时间</w:t>
            </w:r>
          </w:p>
        </w:tc>
        <w:tc>
          <w:tcPr>
            <w:tcW w:w="2323" w:type="dxa"/>
            <w:vAlign w:val="top"/>
            <w:gridSpan w:val="2"/>
          </w:tcPr>
          <w:p>
            <w:pPr>
              <w:rPr>
                <w:rFonts w:ascii="Arial"/>
                <w:sz w:val="21"/>
              </w:rPr>
            </w:pPr>
            <w:r/>
          </w:p>
        </w:tc>
        <w:tc>
          <w:tcPr>
            <w:tcW w:w="1402" w:type="dxa"/>
            <w:vAlign w:val="top"/>
            <w:gridSpan w:val="2"/>
          </w:tcPr>
          <w:p>
            <w:pPr>
              <w:pStyle w:val="TableText"/>
              <w:ind w:left="548"/>
              <w:spacing w:before="165" w:line="186" w:lineRule="auto"/>
              <w:rPr/>
            </w:pPr>
            <w:r>
              <w:rPr>
                <w:spacing w:val="5"/>
              </w:rPr>
              <w:t>地点</w:t>
            </w:r>
          </w:p>
        </w:tc>
        <w:tc>
          <w:tcPr>
            <w:tcW w:w="4216" w:type="dxa"/>
            <w:vAlign w:val="top"/>
            <w:gridSpan w:val="5"/>
          </w:tcPr>
          <w:p>
            <w:pPr>
              <w:rPr>
                <w:rFonts w:ascii="Arial"/>
                <w:sz w:val="21"/>
              </w:rPr>
            </w:pPr>
            <w:r/>
          </w:p>
        </w:tc>
      </w:tr>
      <w:tr>
        <w:trPr>
          <w:trHeight w:val="473" w:hRule="atLeast"/>
        </w:trPr>
        <w:tc>
          <w:tcPr>
            <w:tcW w:w="1419" w:type="dxa"/>
            <w:vAlign w:val="top"/>
          </w:tcPr>
          <w:p>
            <w:pPr>
              <w:pStyle w:val="TableText"/>
              <w:ind w:left="398"/>
              <w:spacing w:before="161" w:line="185" w:lineRule="auto"/>
              <w:rPr/>
            </w:pPr>
            <w:r>
              <w:rPr>
                <w:spacing w:val="7"/>
              </w:rPr>
              <w:t>论证内容</w:t>
            </w:r>
          </w:p>
        </w:tc>
        <w:tc>
          <w:tcPr>
            <w:tcW w:w="7941" w:type="dxa"/>
            <w:vAlign w:val="top"/>
            <w:gridSpan w:val="9"/>
          </w:tcPr>
          <w:p>
            <w:pPr>
              <w:rPr>
                <w:rFonts w:ascii="Arial"/>
                <w:sz w:val="21"/>
              </w:rPr>
            </w:pPr>
            <w:r/>
          </w:p>
        </w:tc>
      </w:tr>
      <w:tr>
        <w:trPr>
          <w:trHeight w:val="472" w:hRule="atLeast"/>
        </w:trPr>
        <w:tc>
          <w:tcPr>
            <w:tcW w:w="9360" w:type="dxa"/>
            <w:vAlign w:val="top"/>
            <w:gridSpan w:val="10"/>
          </w:tcPr>
          <w:p>
            <w:pPr>
              <w:pStyle w:val="TableText"/>
              <w:ind w:left="4370"/>
              <w:spacing w:before="161" w:line="184" w:lineRule="auto"/>
              <w:rPr/>
            </w:pPr>
            <w:r>
              <w:rPr>
                <w:spacing w:val="7"/>
              </w:rPr>
              <w:t>建设单位</w:t>
            </w:r>
          </w:p>
        </w:tc>
      </w:tr>
      <w:tr>
        <w:trPr>
          <w:trHeight w:val="472" w:hRule="atLeast"/>
        </w:trPr>
        <w:tc>
          <w:tcPr>
            <w:tcW w:w="2951" w:type="dxa"/>
            <w:vAlign w:val="top"/>
            <w:gridSpan w:val="2"/>
          </w:tcPr>
          <w:p>
            <w:pPr>
              <w:pStyle w:val="TableText"/>
              <w:ind w:left="1165"/>
              <w:spacing w:before="161" w:line="185" w:lineRule="auto"/>
              <w:rPr/>
            </w:pPr>
            <w:r>
              <w:rPr>
                <w:spacing w:val="7"/>
              </w:rPr>
              <w:t>单位名称</w:t>
            </w:r>
          </w:p>
        </w:tc>
        <w:tc>
          <w:tcPr>
            <w:tcW w:w="1553" w:type="dxa"/>
            <w:vAlign w:val="top"/>
            <w:gridSpan w:val="2"/>
          </w:tcPr>
          <w:p>
            <w:pPr>
              <w:pStyle w:val="TableText"/>
              <w:ind w:left="624"/>
              <w:spacing w:before="161" w:line="185" w:lineRule="auto"/>
              <w:rPr/>
            </w:pPr>
            <w:r>
              <w:rPr>
                <w:spacing w:val="5"/>
              </w:rPr>
              <w:t>姓名</w:t>
            </w:r>
          </w:p>
        </w:tc>
        <w:tc>
          <w:tcPr>
            <w:tcW w:w="1170" w:type="dxa"/>
            <w:vAlign w:val="top"/>
            <w:gridSpan w:val="2"/>
          </w:tcPr>
          <w:p>
            <w:pPr>
              <w:pStyle w:val="TableText"/>
              <w:ind w:left="435"/>
              <w:spacing w:before="161" w:line="184" w:lineRule="auto"/>
              <w:rPr/>
            </w:pPr>
            <w:r>
              <w:rPr>
                <w:spacing w:val="4"/>
              </w:rPr>
              <w:t>职务</w:t>
            </w:r>
          </w:p>
        </w:tc>
        <w:tc>
          <w:tcPr>
            <w:tcW w:w="1172" w:type="dxa"/>
            <w:vAlign w:val="top"/>
          </w:tcPr>
          <w:p>
            <w:pPr>
              <w:pStyle w:val="TableText"/>
              <w:ind w:left="437"/>
              <w:spacing w:before="161" w:line="185" w:lineRule="auto"/>
              <w:rPr/>
            </w:pPr>
            <w:r>
              <w:rPr>
                <w:spacing w:val="4"/>
              </w:rPr>
              <w:t>职称</w:t>
            </w:r>
          </w:p>
        </w:tc>
        <w:tc>
          <w:tcPr>
            <w:tcW w:w="1424" w:type="dxa"/>
            <w:vAlign w:val="top"/>
            <w:gridSpan w:val="2"/>
          </w:tcPr>
          <w:p>
            <w:pPr>
              <w:pStyle w:val="TableText"/>
              <w:ind w:left="562"/>
              <w:spacing w:before="161" w:line="185" w:lineRule="auto"/>
              <w:rPr/>
            </w:pPr>
            <w:r>
              <w:rPr>
                <w:spacing w:val="5"/>
              </w:rPr>
              <w:t>签名</w:t>
            </w:r>
          </w:p>
        </w:tc>
        <w:tc>
          <w:tcPr>
            <w:tcW w:w="1090" w:type="dxa"/>
            <w:vAlign w:val="top"/>
          </w:tcPr>
          <w:p>
            <w:pPr>
              <w:pStyle w:val="TableText"/>
              <w:ind w:left="233"/>
              <w:spacing w:before="162" w:line="184" w:lineRule="auto"/>
              <w:rPr/>
            </w:pPr>
            <w:r>
              <w:rPr>
                <w:spacing w:val="7"/>
              </w:rPr>
              <w:t>联系方式</w:t>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9360" w:type="dxa"/>
            <w:vAlign w:val="top"/>
            <w:gridSpan w:val="10"/>
          </w:tcPr>
          <w:p>
            <w:pPr>
              <w:pStyle w:val="TableText"/>
              <w:ind w:left="4369"/>
              <w:spacing w:before="161" w:line="185" w:lineRule="auto"/>
              <w:rPr/>
            </w:pPr>
            <w:r>
              <w:rPr>
                <w:spacing w:val="7"/>
              </w:rPr>
              <w:t>监理单位</w:t>
            </w:r>
          </w:p>
        </w:tc>
      </w:tr>
      <w:tr>
        <w:trPr>
          <w:trHeight w:val="472" w:hRule="atLeast"/>
        </w:trPr>
        <w:tc>
          <w:tcPr>
            <w:tcW w:w="2951" w:type="dxa"/>
            <w:vAlign w:val="top"/>
            <w:gridSpan w:val="2"/>
          </w:tcPr>
          <w:p>
            <w:pPr>
              <w:pStyle w:val="TableText"/>
              <w:ind w:left="1165"/>
              <w:spacing w:before="161" w:line="185" w:lineRule="auto"/>
              <w:rPr/>
            </w:pPr>
            <w:r>
              <w:rPr>
                <w:spacing w:val="7"/>
              </w:rPr>
              <w:t>单位名称</w:t>
            </w:r>
          </w:p>
        </w:tc>
        <w:tc>
          <w:tcPr>
            <w:tcW w:w="1553" w:type="dxa"/>
            <w:vAlign w:val="top"/>
            <w:gridSpan w:val="2"/>
          </w:tcPr>
          <w:p>
            <w:pPr>
              <w:pStyle w:val="TableText"/>
              <w:ind w:left="624"/>
              <w:spacing w:before="161" w:line="185" w:lineRule="auto"/>
              <w:rPr/>
            </w:pPr>
            <w:r>
              <w:rPr>
                <w:spacing w:val="5"/>
              </w:rPr>
              <w:t>姓名</w:t>
            </w:r>
          </w:p>
        </w:tc>
        <w:tc>
          <w:tcPr>
            <w:tcW w:w="1170" w:type="dxa"/>
            <w:vAlign w:val="top"/>
            <w:gridSpan w:val="2"/>
          </w:tcPr>
          <w:p>
            <w:pPr>
              <w:pStyle w:val="TableText"/>
              <w:ind w:left="435"/>
              <w:spacing w:before="162" w:line="184" w:lineRule="auto"/>
              <w:rPr/>
            </w:pPr>
            <w:r>
              <w:rPr>
                <w:spacing w:val="4"/>
              </w:rPr>
              <w:t>职务</w:t>
            </w:r>
          </w:p>
        </w:tc>
        <w:tc>
          <w:tcPr>
            <w:tcW w:w="1172" w:type="dxa"/>
            <w:vAlign w:val="top"/>
          </w:tcPr>
          <w:p>
            <w:pPr>
              <w:pStyle w:val="TableText"/>
              <w:ind w:left="434"/>
              <w:spacing w:before="162" w:line="184" w:lineRule="auto"/>
              <w:rPr/>
            </w:pPr>
            <w:r>
              <w:rPr>
                <w:spacing w:val="5"/>
              </w:rPr>
              <w:t>专业</w:t>
            </w:r>
          </w:p>
        </w:tc>
        <w:tc>
          <w:tcPr>
            <w:tcW w:w="1424" w:type="dxa"/>
            <w:vAlign w:val="top"/>
            <w:gridSpan w:val="2"/>
          </w:tcPr>
          <w:p>
            <w:pPr>
              <w:pStyle w:val="TableText"/>
              <w:ind w:left="562"/>
              <w:spacing w:before="161" w:line="185" w:lineRule="auto"/>
              <w:rPr/>
            </w:pPr>
            <w:r>
              <w:rPr>
                <w:spacing w:val="5"/>
              </w:rPr>
              <w:t>签名</w:t>
            </w:r>
          </w:p>
        </w:tc>
        <w:tc>
          <w:tcPr>
            <w:tcW w:w="1090" w:type="dxa"/>
            <w:vAlign w:val="top"/>
          </w:tcPr>
          <w:p>
            <w:pPr>
              <w:pStyle w:val="TableText"/>
              <w:ind w:left="233"/>
              <w:spacing w:before="162" w:line="184" w:lineRule="auto"/>
              <w:rPr/>
            </w:pPr>
            <w:r>
              <w:rPr>
                <w:spacing w:val="7"/>
              </w:rPr>
              <w:t>联系方式</w:t>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9360" w:type="dxa"/>
            <w:vAlign w:val="top"/>
            <w:gridSpan w:val="10"/>
          </w:tcPr>
          <w:p>
            <w:pPr>
              <w:pStyle w:val="TableText"/>
              <w:ind w:left="3850"/>
              <w:spacing w:before="162" w:line="179" w:lineRule="auto"/>
              <w:rPr/>
            </w:pPr>
            <w:r>
              <w:rPr>
                <w:spacing w:val="5"/>
              </w:rPr>
              <w:t>施工单位（总包</w:t>
            </w:r>
            <w:r>
              <w:rPr>
                <w:spacing w:val="-15"/>
              </w:rPr>
              <w:t xml:space="preserve"> </w:t>
            </w:r>
            <w:r>
              <w:rPr>
                <w:spacing w:val="5"/>
              </w:rPr>
              <w:t>、分包）</w:t>
            </w:r>
          </w:p>
        </w:tc>
      </w:tr>
      <w:tr>
        <w:trPr>
          <w:trHeight w:val="472" w:hRule="atLeast"/>
        </w:trPr>
        <w:tc>
          <w:tcPr>
            <w:tcW w:w="2951" w:type="dxa"/>
            <w:vAlign w:val="top"/>
            <w:gridSpan w:val="2"/>
          </w:tcPr>
          <w:p>
            <w:pPr>
              <w:pStyle w:val="TableText"/>
              <w:ind w:left="1165"/>
              <w:spacing w:before="162" w:line="185" w:lineRule="auto"/>
              <w:rPr/>
            </w:pPr>
            <w:r>
              <w:rPr>
                <w:spacing w:val="7"/>
              </w:rPr>
              <w:t>单位名称</w:t>
            </w:r>
          </w:p>
        </w:tc>
        <w:tc>
          <w:tcPr>
            <w:tcW w:w="1553" w:type="dxa"/>
            <w:vAlign w:val="top"/>
            <w:gridSpan w:val="2"/>
          </w:tcPr>
          <w:p>
            <w:pPr>
              <w:pStyle w:val="TableText"/>
              <w:ind w:left="624"/>
              <w:spacing w:before="162" w:line="185" w:lineRule="auto"/>
              <w:rPr/>
            </w:pPr>
            <w:r>
              <w:rPr>
                <w:spacing w:val="5"/>
              </w:rPr>
              <w:t>姓名</w:t>
            </w:r>
          </w:p>
        </w:tc>
        <w:tc>
          <w:tcPr>
            <w:tcW w:w="1170" w:type="dxa"/>
            <w:vAlign w:val="top"/>
            <w:gridSpan w:val="2"/>
          </w:tcPr>
          <w:p>
            <w:pPr>
              <w:pStyle w:val="TableText"/>
              <w:ind w:left="435"/>
              <w:spacing w:before="162" w:line="184" w:lineRule="auto"/>
              <w:rPr/>
            </w:pPr>
            <w:r>
              <w:rPr>
                <w:spacing w:val="4"/>
              </w:rPr>
              <w:t>职务</w:t>
            </w:r>
          </w:p>
        </w:tc>
        <w:tc>
          <w:tcPr>
            <w:tcW w:w="1172" w:type="dxa"/>
            <w:vAlign w:val="top"/>
          </w:tcPr>
          <w:p>
            <w:pPr>
              <w:pStyle w:val="TableText"/>
              <w:ind w:left="434"/>
              <w:spacing w:before="162" w:line="184" w:lineRule="auto"/>
              <w:rPr/>
            </w:pPr>
            <w:r>
              <w:rPr>
                <w:spacing w:val="5"/>
              </w:rPr>
              <w:t>专业</w:t>
            </w:r>
          </w:p>
        </w:tc>
        <w:tc>
          <w:tcPr>
            <w:tcW w:w="1360" w:type="dxa"/>
            <w:vAlign w:val="top"/>
          </w:tcPr>
          <w:p>
            <w:pPr>
              <w:pStyle w:val="TableText"/>
              <w:ind w:left="529"/>
              <w:spacing w:before="162" w:line="185" w:lineRule="auto"/>
              <w:rPr/>
            </w:pPr>
            <w:r>
              <w:rPr>
                <w:spacing w:val="5"/>
              </w:rPr>
              <w:t>签名</w:t>
            </w:r>
          </w:p>
        </w:tc>
        <w:tc>
          <w:tcPr>
            <w:tcW w:w="1154" w:type="dxa"/>
            <w:vAlign w:val="top"/>
            <w:gridSpan w:val="2"/>
          </w:tcPr>
          <w:p>
            <w:pPr>
              <w:pStyle w:val="TableText"/>
              <w:ind w:left="264"/>
              <w:spacing w:before="163" w:line="184" w:lineRule="auto"/>
              <w:rPr/>
            </w:pPr>
            <w:r>
              <w:rPr>
                <w:spacing w:val="7"/>
              </w:rPr>
              <w:t>联系方式</w:t>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9360" w:type="dxa"/>
            <w:vAlign w:val="top"/>
            <w:gridSpan w:val="10"/>
          </w:tcPr>
          <w:p>
            <w:pPr>
              <w:pStyle w:val="TableText"/>
              <w:ind w:left="3612"/>
              <w:spacing w:before="164" w:line="184" w:lineRule="auto"/>
              <w:rPr/>
            </w:pPr>
            <w:r>
              <w:rPr>
                <w:spacing w:val="9"/>
              </w:rPr>
              <w:t>勘察/设计/监测单位/其他单位</w:t>
            </w:r>
          </w:p>
        </w:tc>
      </w:tr>
      <w:tr>
        <w:trPr>
          <w:trHeight w:val="472" w:hRule="atLeast"/>
        </w:trPr>
        <w:tc>
          <w:tcPr>
            <w:tcW w:w="2951" w:type="dxa"/>
            <w:vAlign w:val="top"/>
            <w:gridSpan w:val="2"/>
          </w:tcPr>
          <w:p>
            <w:pPr>
              <w:pStyle w:val="TableText"/>
              <w:ind w:left="1164"/>
              <w:spacing w:before="164" w:line="185" w:lineRule="auto"/>
              <w:rPr/>
            </w:pPr>
            <w:r>
              <w:rPr>
                <w:spacing w:val="7"/>
              </w:rPr>
              <w:t>单位名称</w:t>
            </w:r>
          </w:p>
        </w:tc>
        <w:tc>
          <w:tcPr>
            <w:tcW w:w="1553" w:type="dxa"/>
            <w:vAlign w:val="top"/>
            <w:gridSpan w:val="2"/>
          </w:tcPr>
          <w:p>
            <w:pPr>
              <w:pStyle w:val="TableText"/>
              <w:ind w:left="623"/>
              <w:spacing w:before="164" w:line="185" w:lineRule="auto"/>
              <w:rPr/>
            </w:pPr>
            <w:r>
              <w:rPr>
                <w:spacing w:val="5"/>
              </w:rPr>
              <w:t>姓名</w:t>
            </w:r>
          </w:p>
        </w:tc>
        <w:tc>
          <w:tcPr>
            <w:tcW w:w="1170" w:type="dxa"/>
            <w:vAlign w:val="top"/>
            <w:gridSpan w:val="2"/>
          </w:tcPr>
          <w:p>
            <w:pPr>
              <w:pStyle w:val="TableText"/>
              <w:ind w:left="435"/>
              <w:spacing w:before="164" w:line="184" w:lineRule="auto"/>
              <w:rPr/>
            </w:pPr>
            <w:r>
              <w:rPr>
                <w:spacing w:val="4"/>
              </w:rPr>
              <w:t>职务</w:t>
            </w:r>
          </w:p>
        </w:tc>
        <w:tc>
          <w:tcPr>
            <w:tcW w:w="1172" w:type="dxa"/>
            <w:vAlign w:val="top"/>
          </w:tcPr>
          <w:p>
            <w:pPr>
              <w:pStyle w:val="TableText"/>
              <w:ind w:left="434"/>
              <w:spacing w:before="164" w:line="184" w:lineRule="auto"/>
              <w:rPr/>
            </w:pPr>
            <w:r>
              <w:rPr>
                <w:spacing w:val="5"/>
              </w:rPr>
              <w:t>专业</w:t>
            </w:r>
          </w:p>
        </w:tc>
        <w:tc>
          <w:tcPr>
            <w:tcW w:w="1360" w:type="dxa"/>
            <w:vAlign w:val="top"/>
          </w:tcPr>
          <w:p>
            <w:pPr>
              <w:pStyle w:val="TableText"/>
              <w:ind w:left="528"/>
              <w:spacing w:before="164" w:line="185" w:lineRule="auto"/>
              <w:rPr/>
            </w:pPr>
            <w:r>
              <w:rPr>
                <w:spacing w:val="5"/>
              </w:rPr>
              <w:t>签名</w:t>
            </w:r>
          </w:p>
        </w:tc>
        <w:tc>
          <w:tcPr>
            <w:tcW w:w="1154" w:type="dxa"/>
            <w:vAlign w:val="top"/>
            <w:gridSpan w:val="2"/>
          </w:tcPr>
          <w:p>
            <w:pPr>
              <w:pStyle w:val="TableText"/>
              <w:ind w:left="264"/>
              <w:spacing w:before="165" w:line="184" w:lineRule="auto"/>
              <w:rPr/>
            </w:pPr>
            <w:r>
              <w:rPr>
                <w:spacing w:val="7"/>
              </w:rPr>
              <w:t>联系方式</w:t>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6"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bl>
    <w:p>
      <w:pPr>
        <w:pStyle w:val="BodyText"/>
        <w:ind w:left="849" w:hanging="512"/>
        <w:spacing w:before="52" w:line="192" w:lineRule="auto"/>
        <w:rPr>
          <w:sz w:val="15"/>
          <w:szCs w:val="15"/>
        </w:rPr>
      </w:pPr>
      <w:r>
        <w:rPr>
          <w:sz w:val="15"/>
          <w:szCs w:val="15"/>
          <w:spacing w:val="11"/>
        </w:rPr>
        <w:t>注：</w:t>
      </w:r>
      <w:r>
        <w:rPr>
          <w:sz w:val="15"/>
          <w:szCs w:val="15"/>
          <w:spacing w:val="-13"/>
        </w:rPr>
        <w:t xml:space="preserve"> </w:t>
      </w:r>
      <w:r>
        <w:rPr>
          <w:rFonts w:ascii="Arial" w:hAnsi="Arial" w:eastAsia="Arial" w:cs="Arial"/>
          <w:sz w:val="15"/>
          <w:szCs w:val="15"/>
          <w:spacing w:val="11"/>
        </w:rPr>
        <w:t>1.</w:t>
      </w:r>
      <w:r>
        <w:rPr>
          <w:sz w:val="15"/>
          <w:szCs w:val="15"/>
          <w:spacing w:val="11"/>
        </w:rPr>
        <w:t>施工单位参加人员：施工总承包单位和分包单位技术负责人或授权委派的专业技术人员</w:t>
      </w:r>
      <w:r>
        <w:rPr>
          <w:sz w:val="15"/>
          <w:szCs w:val="15"/>
          <w:spacing w:val="-21"/>
        </w:rPr>
        <w:t xml:space="preserve"> </w:t>
      </w:r>
      <w:r>
        <w:rPr>
          <w:sz w:val="15"/>
          <w:szCs w:val="15"/>
          <w:spacing w:val="11"/>
        </w:rPr>
        <w:t>、项目负责人</w:t>
      </w:r>
      <w:r>
        <w:rPr>
          <w:sz w:val="15"/>
          <w:szCs w:val="15"/>
          <w:spacing w:val="-21"/>
        </w:rPr>
        <w:t xml:space="preserve"> </w:t>
      </w:r>
      <w:r>
        <w:rPr>
          <w:sz w:val="15"/>
          <w:szCs w:val="15"/>
          <w:spacing w:val="11"/>
        </w:rPr>
        <w:t>、项目技术负责人、</w:t>
      </w:r>
      <w:r>
        <w:rPr>
          <w:sz w:val="15"/>
          <w:szCs w:val="15"/>
        </w:rPr>
        <w:t xml:space="preserve"> </w:t>
      </w:r>
      <w:r>
        <w:rPr>
          <w:sz w:val="15"/>
          <w:szCs w:val="15"/>
          <w:spacing w:val="8"/>
        </w:rPr>
        <w:t>专项施工方案编制人员</w:t>
      </w:r>
      <w:r>
        <w:rPr>
          <w:sz w:val="15"/>
          <w:szCs w:val="15"/>
          <w:spacing w:val="-21"/>
        </w:rPr>
        <w:t xml:space="preserve"> </w:t>
      </w:r>
      <w:r>
        <w:rPr>
          <w:sz w:val="15"/>
          <w:szCs w:val="15"/>
          <w:spacing w:val="8"/>
        </w:rPr>
        <w:t>、项目专职安全生产管理</w:t>
      </w:r>
      <w:r>
        <w:rPr>
          <w:sz w:val="15"/>
          <w:szCs w:val="15"/>
          <w:spacing w:val="7"/>
        </w:rPr>
        <w:t>人员及相关人员；</w:t>
      </w:r>
    </w:p>
    <w:p>
      <w:pPr>
        <w:pStyle w:val="BodyText"/>
        <w:ind w:left="657"/>
        <w:spacing w:before="10" w:line="201" w:lineRule="auto"/>
        <w:rPr>
          <w:sz w:val="15"/>
          <w:szCs w:val="15"/>
        </w:rPr>
      </w:pPr>
      <w:r>
        <w:rPr>
          <w:rFonts w:ascii="Arial" w:hAnsi="Arial" w:eastAsia="Arial" w:cs="Arial"/>
          <w:sz w:val="15"/>
          <w:szCs w:val="15"/>
          <w:spacing w:val="10"/>
        </w:rPr>
        <w:t>2.</w:t>
      </w:r>
      <w:r>
        <w:rPr>
          <w:sz w:val="15"/>
          <w:szCs w:val="15"/>
          <w:spacing w:val="10"/>
        </w:rPr>
        <w:t>监理单位参加人员：项目总监理工程师及专业监理工程师；</w:t>
      </w:r>
    </w:p>
    <w:p>
      <w:pPr>
        <w:pStyle w:val="BodyText"/>
        <w:ind w:left="658"/>
        <w:spacing w:before="1" w:line="183" w:lineRule="auto"/>
        <w:rPr>
          <w:sz w:val="15"/>
          <w:szCs w:val="15"/>
        </w:rPr>
      </w:pPr>
      <w:r>
        <w:rPr>
          <w:rFonts w:ascii="Arial" w:hAnsi="Arial" w:eastAsia="Arial" w:cs="Arial"/>
          <w:sz w:val="15"/>
          <w:szCs w:val="15"/>
          <w:spacing w:val="11"/>
        </w:rPr>
        <w:t>3.</w:t>
      </w:r>
      <w:r>
        <w:rPr>
          <w:sz w:val="15"/>
          <w:szCs w:val="15"/>
          <w:spacing w:val="11"/>
        </w:rPr>
        <w:t>建设单位参加人员：项目负责人；</w:t>
      </w:r>
    </w:p>
    <w:p>
      <w:pPr>
        <w:pStyle w:val="BodyText"/>
        <w:ind w:left="655"/>
        <w:spacing w:before="15" w:line="183" w:lineRule="auto"/>
        <w:rPr>
          <w:sz w:val="15"/>
          <w:szCs w:val="15"/>
        </w:rPr>
      </w:pPr>
      <w:r>
        <w:rPr>
          <w:rFonts w:ascii="Arial" w:hAnsi="Arial" w:eastAsia="Arial" w:cs="Arial"/>
          <w:sz w:val="15"/>
          <w:szCs w:val="15"/>
          <w:spacing w:val="9"/>
        </w:rPr>
        <w:t>4.</w:t>
      </w:r>
      <w:r>
        <w:rPr>
          <w:sz w:val="15"/>
          <w:szCs w:val="15"/>
          <w:spacing w:val="9"/>
        </w:rPr>
        <w:t>其他参加人员：勘察</w:t>
      </w:r>
      <w:r>
        <w:rPr>
          <w:sz w:val="15"/>
          <w:szCs w:val="15"/>
          <w:spacing w:val="-7"/>
        </w:rPr>
        <w:t xml:space="preserve"> </w:t>
      </w:r>
      <w:r>
        <w:rPr>
          <w:sz w:val="15"/>
          <w:szCs w:val="15"/>
          <w:spacing w:val="9"/>
        </w:rPr>
        <w:t>、设计单位项目技术负责人及相关人员。</w:t>
      </w:r>
    </w:p>
    <w:p>
      <w:pPr>
        <w:spacing w:line="183" w:lineRule="auto"/>
        <w:sectPr>
          <w:headerReference w:type="default" r:id="rId445"/>
          <w:footerReference w:type="default" r:id="rId446"/>
          <w:pgSz w:w="12243" w:h="16495"/>
          <w:pgMar w:top="1461" w:right="1214" w:bottom="1137" w:left="1607" w:header="1177" w:footer="936" w:gutter="0"/>
        </w:sectPr>
        <w:rPr>
          <w:sz w:val="15"/>
          <w:szCs w:val="15"/>
        </w:rPr>
      </w:pPr>
    </w:p>
    <w:p>
      <w:pPr>
        <w:pStyle w:val="BodyText"/>
        <w:ind w:left="434"/>
        <w:spacing w:before="244" w:line="177" w:lineRule="auto"/>
        <w:rPr>
          <w:rFonts w:ascii="Arial" w:hAnsi="Arial" w:eastAsia="Arial" w:cs="Arial"/>
          <w:sz w:val="20"/>
          <w:szCs w:val="20"/>
        </w:rPr>
      </w:pPr>
      <w:hyperlink w:history="true" r:id="rId419">
        <w:r>
          <w:rPr>
            <w:rFonts w:ascii="Arial" w:hAnsi="Arial" w:eastAsia="Arial" w:cs="Arial"/>
            <w:sz w:val="20"/>
            <w:szCs w:val="20"/>
            <w:spacing w:val="13"/>
            <w:position w:val="-1"/>
          </w:rPr>
          <w:t>8.1.4.6</w:t>
        </w:r>
      </w:hyperlink>
      <w:r>
        <w:rPr>
          <w:rFonts w:ascii="Arial" w:hAnsi="Arial" w:eastAsia="Arial" w:cs="Arial"/>
          <w:sz w:val="20"/>
          <w:szCs w:val="20"/>
          <w:spacing w:val="1"/>
          <w:position w:val="-1"/>
        </w:rPr>
        <w:t xml:space="preserve">   </w:t>
      </w:r>
      <w:r>
        <w:rPr>
          <w:sz w:val="20"/>
          <w:szCs w:val="20"/>
          <w:spacing w:val="13"/>
        </w:rPr>
        <w:t>建筑施工起重机械安装  </w:t>
      </w:r>
      <w:r>
        <w:rPr>
          <w:rFonts w:ascii="Arial" w:hAnsi="Arial" w:eastAsia="Arial" w:cs="Arial"/>
          <w:sz w:val="20"/>
          <w:szCs w:val="20"/>
          <w:spacing w:val="13"/>
        </w:rPr>
        <w:t>(</w:t>
      </w:r>
      <w:r>
        <w:rPr>
          <w:sz w:val="20"/>
          <w:szCs w:val="20"/>
          <w:spacing w:val="13"/>
        </w:rPr>
        <w:t>拆卸</w:t>
      </w:r>
      <w:r>
        <w:rPr>
          <w:rFonts w:ascii="Arial" w:hAnsi="Arial" w:eastAsia="Arial" w:cs="Arial"/>
          <w:sz w:val="20"/>
          <w:szCs w:val="20"/>
          <w:spacing w:val="13"/>
        </w:rPr>
        <w:t>)</w:t>
      </w:r>
      <w:r>
        <w:rPr>
          <w:rFonts w:ascii="Arial" w:hAnsi="Arial" w:eastAsia="Arial" w:cs="Arial"/>
          <w:sz w:val="20"/>
          <w:szCs w:val="20"/>
        </w:rPr>
        <w:t xml:space="preserve">  </w:t>
      </w:r>
      <w:r>
        <w:rPr>
          <w:sz w:val="20"/>
          <w:szCs w:val="20"/>
          <w:spacing w:val="13"/>
        </w:rPr>
        <w:t>专项方案论证报告  </w:t>
      </w:r>
      <w:r>
        <w:rPr>
          <w:rFonts w:ascii="Arial" w:hAnsi="Arial" w:eastAsia="Arial" w:cs="Arial"/>
          <w:sz w:val="20"/>
          <w:szCs w:val="20"/>
          <w:spacing w:val="13"/>
        </w:rPr>
        <w:t>(</w:t>
      </w:r>
      <w:r>
        <w:rPr>
          <w:sz w:val="20"/>
          <w:szCs w:val="20"/>
          <w:spacing w:val="13"/>
        </w:rPr>
        <w:t>通用</w:t>
      </w:r>
      <w:r>
        <w:rPr>
          <w:sz w:val="20"/>
          <w:szCs w:val="20"/>
          <w:spacing w:val="12"/>
        </w:rPr>
        <w:t>表</w:t>
      </w:r>
      <w:r>
        <w:rPr>
          <w:rFonts w:ascii="Arial" w:hAnsi="Arial" w:eastAsia="Arial" w:cs="Arial"/>
          <w:sz w:val="20"/>
          <w:szCs w:val="20"/>
          <w:spacing w:val="12"/>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3"/>
        <w:gridCol w:w="1078"/>
        <w:gridCol w:w="1261"/>
        <w:gridCol w:w="1978"/>
        <w:gridCol w:w="180"/>
        <w:gridCol w:w="1259"/>
        <w:gridCol w:w="180"/>
        <w:gridCol w:w="2157"/>
      </w:tblGrid>
      <w:tr>
        <w:trPr>
          <w:trHeight w:val="635" w:hRule="atLeast"/>
        </w:trPr>
        <w:tc>
          <w:tcPr>
            <w:tcW w:w="1263" w:type="dxa"/>
            <w:vAlign w:val="top"/>
          </w:tcPr>
          <w:p>
            <w:pPr>
              <w:pStyle w:val="TableText"/>
              <w:ind w:left="318"/>
              <w:spacing w:before="244" w:line="185" w:lineRule="auto"/>
              <w:rPr/>
            </w:pPr>
            <w:r>
              <w:rPr>
                <w:spacing w:val="7"/>
              </w:rPr>
              <w:t>工程名称</w:t>
            </w:r>
          </w:p>
        </w:tc>
        <w:tc>
          <w:tcPr>
            <w:tcW w:w="4317" w:type="dxa"/>
            <w:vAlign w:val="top"/>
            <w:gridSpan w:val="3"/>
          </w:tcPr>
          <w:p>
            <w:pPr>
              <w:rPr>
                <w:rFonts w:ascii="Arial"/>
                <w:sz w:val="21"/>
              </w:rPr>
            </w:pPr>
            <w:r/>
          </w:p>
        </w:tc>
        <w:tc>
          <w:tcPr>
            <w:tcW w:w="1439" w:type="dxa"/>
            <w:vAlign w:val="top"/>
            <w:gridSpan w:val="2"/>
          </w:tcPr>
          <w:p>
            <w:pPr>
              <w:pStyle w:val="TableText"/>
              <w:ind w:left="409"/>
              <w:spacing w:before="245" w:line="184" w:lineRule="auto"/>
              <w:rPr/>
            </w:pPr>
            <w:r>
              <w:rPr>
                <w:spacing w:val="7"/>
              </w:rPr>
              <w:t>方案名称</w:t>
            </w:r>
          </w:p>
        </w:tc>
        <w:tc>
          <w:tcPr>
            <w:tcW w:w="2337" w:type="dxa"/>
            <w:vAlign w:val="top"/>
            <w:gridSpan w:val="2"/>
          </w:tcPr>
          <w:p>
            <w:pPr>
              <w:rPr>
                <w:rFonts w:ascii="Arial"/>
                <w:sz w:val="21"/>
              </w:rPr>
            </w:pPr>
            <w:r/>
          </w:p>
        </w:tc>
      </w:tr>
      <w:tr>
        <w:trPr>
          <w:trHeight w:val="631" w:hRule="atLeast"/>
        </w:trPr>
        <w:tc>
          <w:tcPr>
            <w:tcW w:w="1263" w:type="dxa"/>
            <w:vAlign w:val="top"/>
          </w:tcPr>
          <w:p>
            <w:pPr>
              <w:pStyle w:val="TableText"/>
              <w:ind w:left="317"/>
              <w:spacing w:before="241" w:line="185" w:lineRule="auto"/>
              <w:rPr/>
            </w:pPr>
            <w:r>
              <w:rPr>
                <w:spacing w:val="7"/>
              </w:rPr>
              <w:t>施工单位</w:t>
            </w:r>
          </w:p>
        </w:tc>
        <w:tc>
          <w:tcPr>
            <w:tcW w:w="8093" w:type="dxa"/>
            <w:vAlign w:val="top"/>
            <w:gridSpan w:val="7"/>
          </w:tcPr>
          <w:p>
            <w:pPr>
              <w:rPr>
                <w:rFonts w:ascii="Arial"/>
                <w:sz w:val="21"/>
              </w:rPr>
            </w:pPr>
            <w:r/>
          </w:p>
        </w:tc>
      </w:tr>
      <w:tr>
        <w:trPr>
          <w:trHeight w:val="3972" w:hRule="atLeast"/>
        </w:trPr>
        <w:tc>
          <w:tcPr>
            <w:tcW w:w="12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18"/>
              <w:spacing w:before="64" w:line="197" w:lineRule="auto"/>
              <w:rPr/>
            </w:pPr>
            <w:r>
              <w:rPr>
                <w:spacing w:val="7"/>
              </w:rPr>
              <w:t>专项施工</w:t>
            </w:r>
          </w:p>
          <w:p>
            <w:pPr>
              <w:pStyle w:val="TableText"/>
              <w:ind w:left="318"/>
              <w:spacing w:line="184" w:lineRule="auto"/>
              <w:rPr/>
            </w:pPr>
            <w:r>
              <w:rPr>
                <w:spacing w:val="7"/>
              </w:rPr>
              <w:t>方案简述</w:t>
            </w:r>
          </w:p>
        </w:tc>
        <w:tc>
          <w:tcPr>
            <w:tcW w:w="8093" w:type="dxa"/>
            <w:vAlign w:val="top"/>
            <w:gridSpan w:val="7"/>
          </w:tcPr>
          <w:p>
            <w:pPr>
              <w:rPr>
                <w:rFonts w:ascii="Arial"/>
                <w:sz w:val="21"/>
              </w:rPr>
            </w:pPr>
            <w:r/>
          </w:p>
        </w:tc>
      </w:tr>
      <w:tr>
        <w:trPr>
          <w:trHeight w:val="2540" w:hRule="atLeast"/>
        </w:trPr>
        <w:tc>
          <w:tcPr>
            <w:tcW w:w="126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318"/>
              <w:spacing w:before="64" w:line="197" w:lineRule="auto"/>
              <w:rPr/>
            </w:pPr>
            <w:r>
              <w:rPr>
                <w:spacing w:val="7"/>
              </w:rPr>
              <w:t>专家论证</w:t>
            </w:r>
          </w:p>
          <w:p>
            <w:pPr>
              <w:pStyle w:val="TableText"/>
              <w:ind w:left="480"/>
              <w:spacing w:line="184" w:lineRule="auto"/>
              <w:rPr/>
            </w:pPr>
            <w:r>
              <w:rPr>
                <w:spacing w:val="4"/>
              </w:rPr>
              <w:t>意见</w:t>
            </w:r>
          </w:p>
        </w:tc>
        <w:tc>
          <w:tcPr>
            <w:tcW w:w="8093" w:type="dxa"/>
            <w:vAlign w:val="top"/>
            <w:gridSpan w:val="7"/>
          </w:tcPr>
          <w:p>
            <w:pPr>
              <w:pStyle w:val="TableText"/>
              <w:ind w:left="266"/>
              <w:spacing w:before="164" w:line="185" w:lineRule="auto"/>
              <w:rPr/>
            </w:pPr>
            <w:r>
              <w:rPr>
                <w:spacing w:val="4"/>
              </w:rPr>
              <w:t>论证结论</w:t>
            </w:r>
            <w:r>
              <w:rPr>
                <w:spacing w:val="-8"/>
              </w:rPr>
              <w:t xml:space="preserve"> </w:t>
            </w:r>
            <w:r>
              <w:rPr>
                <w:sz w:val="3"/>
                <w:szCs w:val="3"/>
                <w:spacing w:val="4"/>
                <w:position w:val="1"/>
              </w:rPr>
              <w:t>：</w:t>
            </w:r>
            <w:r>
              <w:rPr>
                <w:sz w:val="3"/>
                <w:szCs w:val="3"/>
                <w:position w:val="1"/>
              </w:rPr>
              <w:t xml:space="preserve">                </w:t>
            </w:r>
            <w:r>
              <w:rPr>
                <w:spacing w:val="4"/>
              </w:rPr>
              <w:t>牵通过              牵修改后通过</w:t>
            </w:r>
            <w:r>
              <w:rPr/>
              <w:t xml:space="preserve">           </w:t>
            </w:r>
            <w:r>
              <w:rPr>
                <w:spacing w:val="4"/>
              </w:rPr>
              <w:t>牵不通过</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799"/>
              <w:spacing w:before="65" w:line="184" w:lineRule="auto"/>
              <w:rPr/>
            </w:pPr>
            <w:r>
              <w:rPr>
                <w:spacing w:val="-11"/>
              </w:rPr>
              <w:t>日期 </w:t>
            </w:r>
            <w:r>
              <w:rPr>
                <w:sz w:val="3"/>
                <w:szCs w:val="3"/>
              </w:rPr>
              <w:t>：                         </w:t>
            </w:r>
            <w:r>
              <w:rPr/>
              <w:t>年</w:t>
            </w:r>
            <w:r>
              <w:rPr>
                <w:spacing w:val="3"/>
              </w:rPr>
              <w:t xml:space="preserve">       </w:t>
            </w:r>
            <w:r>
              <w:rPr/>
              <w:t>月        日</w:t>
            </w:r>
          </w:p>
        </w:tc>
      </w:tr>
      <w:tr>
        <w:trPr>
          <w:trHeight w:val="631" w:hRule="atLeast"/>
        </w:trPr>
        <w:tc>
          <w:tcPr>
            <w:tcW w:w="1263"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76"/>
              <w:spacing w:before="65" w:line="197" w:lineRule="auto"/>
              <w:rPr/>
            </w:pPr>
            <w:r>
              <w:rPr>
                <w:spacing w:val="6"/>
              </w:rPr>
              <w:t>论证</w:t>
            </w:r>
          </w:p>
          <w:p>
            <w:pPr>
              <w:pStyle w:val="TableText"/>
              <w:ind w:left="477"/>
              <w:spacing w:before="1" w:line="183" w:lineRule="auto"/>
              <w:rPr/>
            </w:pPr>
            <w:r>
              <w:rPr>
                <w:spacing w:val="5"/>
              </w:rPr>
              <w:t>专家</w:t>
            </w:r>
          </w:p>
          <w:p>
            <w:pPr>
              <w:pStyle w:val="TableText"/>
              <w:ind w:left="478"/>
              <w:spacing w:before="14" w:line="186" w:lineRule="auto"/>
              <w:rPr/>
            </w:pPr>
            <w:r>
              <w:rPr>
                <w:spacing w:val="5"/>
              </w:rPr>
              <w:t>签字</w:t>
            </w:r>
          </w:p>
        </w:tc>
        <w:tc>
          <w:tcPr>
            <w:tcW w:w="1078" w:type="dxa"/>
            <w:vAlign w:val="top"/>
          </w:tcPr>
          <w:p>
            <w:pPr>
              <w:pStyle w:val="TableText"/>
              <w:ind w:left="385"/>
              <w:spacing w:before="244" w:line="185" w:lineRule="auto"/>
              <w:rPr/>
            </w:pPr>
            <w:r>
              <w:rPr>
                <w:spacing w:val="5"/>
              </w:rPr>
              <w:t>姓名</w:t>
            </w:r>
          </w:p>
        </w:tc>
        <w:tc>
          <w:tcPr>
            <w:tcW w:w="1261" w:type="dxa"/>
            <w:vAlign w:val="top"/>
          </w:tcPr>
          <w:p>
            <w:pPr>
              <w:pStyle w:val="TableText"/>
              <w:ind w:left="479"/>
              <w:spacing w:before="244" w:line="185" w:lineRule="auto"/>
              <w:rPr/>
            </w:pPr>
            <w:r>
              <w:rPr>
                <w:spacing w:val="4"/>
              </w:rPr>
              <w:t>职称</w:t>
            </w:r>
          </w:p>
        </w:tc>
        <w:tc>
          <w:tcPr>
            <w:tcW w:w="2158" w:type="dxa"/>
            <w:vAlign w:val="top"/>
            <w:gridSpan w:val="2"/>
          </w:tcPr>
          <w:p>
            <w:pPr>
              <w:pStyle w:val="TableText"/>
              <w:ind w:left="766"/>
              <w:spacing w:before="244" w:line="185" w:lineRule="auto"/>
              <w:rPr/>
            </w:pPr>
            <w:r>
              <w:rPr>
                <w:spacing w:val="7"/>
              </w:rPr>
              <w:t>工作单位</w:t>
            </w:r>
          </w:p>
        </w:tc>
        <w:tc>
          <w:tcPr>
            <w:tcW w:w="1439" w:type="dxa"/>
            <w:vAlign w:val="top"/>
            <w:gridSpan w:val="2"/>
          </w:tcPr>
          <w:p>
            <w:pPr>
              <w:pStyle w:val="TableText"/>
              <w:ind w:left="568"/>
              <w:spacing w:before="244" w:line="184" w:lineRule="auto"/>
              <w:rPr/>
            </w:pPr>
            <w:r>
              <w:rPr>
                <w:spacing w:val="5"/>
              </w:rPr>
              <w:t>专业</w:t>
            </w:r>
          </w:p>
        </w:tc>
        <w:tc>
          <w:tcPr>
            <w:tcW w:w="2157" w:type="dxa"/>
            <w:vAlign w:val="top"/>
          </w:tcPr>
          <w:p>
            <w:pPr>
              <w:pStyle w:val="TableText"/>
              <w:ind w:left="927"/>
              <w:spacing w:before="245" w:line="186" w:lineRule="auto"/>
              <w:rPr/>
            </w:pPr>
            <w:r>
              <w:rPr>
                <w:spacing w:val="5"/>
              </w:rPr>
              <w:t>签字</w:t>
            </w:r>
          </w:p>
        </w:tc>
      </w:tr>
      <w:tr>
        <w:trPr>
          <w:trHeight w:val="631"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2"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1"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1"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632" w:hRule="atLeast"/>
        </w:trPr>
        <w:tc>
          <w:tcPr>
            <w:tcW w:w="1263" w:type="dxa"/>
            <w:vAlign w:val="top"/>
            <w:vMerge w:val="continue"/>
            <w:tcBorders>
              <w:top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794" w:hRule="atLeast"/>
        </w:trPr>
        <w:tc>
          <w:tcPr>
            <w:tcW w:w="1263" w:type="dxa"/>
            <w:vAlign w:val="top"/>
          </w:tcPr>
          <w:p>
            <w:pPr>
              <w:pStyle w:val="TableText"/>
              <w:ind w:left="477" w:right="230" w:hanging="239"/>
              <w:spacing w:before="218" w:line="192" w:lineRule="auto"/>
              <w:rPr/>
            </w:pPr>
            <w:r>
              <w:rPr>
                <w:spacing w:val="7"/>
              </w:rPr>
              <w:t>修改后组长</w:t>
            </w:r>
            <w:r>
              <w:rPr>
                <w:spacing w:val="2"/>
              </w:rPr>
              <w:t xml:space="preserve"> </w:t>
            </w:r>
            <w:r>
              <w:rPr>
                <w:spacing w:val="5"/>
              </w:rPr>
              <w:t>签字</w:t>
            </w:r>
          </w:p>
        </w:tc>
        <w:tc>
          <w:tcPr>
            <w:tcW w:w="8093" w:type="dxa"/>
            <w:vAlign w:val="top"/>
            <w:gridSpan w:val="7"/>
          </w:tcPr>
          <w:p>
            <w:pPr>
              <w:spacing w:line="469" w:lineRule="auto"/>
              <w:rPr>
                <w:rFonts w:ascii="Arial"/>
                <w:sz w:val="21"/>
              </w:rPr>
            </w:pPr>
            <w:r/>
          </w:p>
          <w:p>
            <w:pPr>
              <w:pStyle w:val="TableText"/>
              <w:ind w:left="5799"/>
              <w:spacing w:before="64" w:line="184" w:lineRule="auto"/>
              <w:rPr/>
            </w:pPr>
            <w:r>
              <w:rPr>
                <w:spacing w:val="-11"/>
              </w:rPr>
              <w:t>日期 </w:t>
            </w:r>
            <w:r>
              <w:rPr>
                <w:sz w:val="3"/>
                <w:szCs w:val="3"/>
              </w:rPr>
              <w:t>：                                  </w:t>
            </w:r>
            <w:r>
              <w:rPr/>
              <w:t>年</w:t>
            </w:r>
            <w:r>
              <w:rPr>
                <w:spacing w:val="3"/>
              </w:rPr>
              <w:t xml:space="preserve">       </w:t>
            </w:r>
            <w:r>
              <w:rPr/>
              <w:t>月        日</w:t>
            </w:r>
          </w:p>
        </w:tc>
      </w:tr>
    </w:tbl>
    <w:p>
      <w:pPr>
        <w:pStyle w:val="BodyText"/>
        <w:ind w:left="334"/>
        <w:spacing w:before="56" w:line="183" w:lineRule="auto"/>
        <w:rPr>
          <w:sz w:val="3"/>
          <w:szCs w:val="3"/>
        </w:rPr>
      </w:pPr>
      <w:r>
        <w:rPr>
          <w:sz w:val="15"/>
          <w:szCs w:val="15"/>
          <w:spacing w:val="7"/>
        </w:rPr>
        <w:t>注</w:t>
      </w:r>
      <w:r>
        <w:rPr>
          <w:sz w:val="15"/>
          <w:szCs w:val="15"/>
          <w:spacing w:val="-3"/>
        </w:rPr>
        <w:t xml:space="preserve"> </w:t>
      </w:r>
      <w:r>
        <w:rPr>
          <w:sz w:val="3"/>
          <w:szCs w:val="3"/>
          <w:spacing w:val="7"/>
        </w:rPr>
        <w:t>：</w:t>
      </w:r>
      <w:r>
        <w:rPr>
          <w:sz w:val="3"/>
          <w:szCs w:val="3"/>
          <w:spacing w:val="1"/>
        </w:rPr>
        <w:t xml:space="preserve">       </w:t>
      </w:r>
      <w:r>
        <w:rPr>
          <w:sz w:val="15"/>
          <w:szCs w:val="15"/>
          <w:spacing w:val="7"/>
        </w:rPr>
        <w:t>专家论证意见应明确方案是否通过</w:t>
      </w:r>
      <w:r>
        <w:rPr>
          <w:sz w:val="3"/>
          <w:szCs w:val="3"/>
          <w:spacing w:val="7"/>
        </w:rPr>
        <w:t>、          </w:t>
      </w:r>
      <w:r>
        <w:rPr>
          <w:sz w:val="15"/>
          <w:szCs w:val="15"/>
          <w:spacing w:val="7"/>
        </w:rPr>
        <w:t>存在的缺陷和处理建议</w:t>
      </w:r>
      <w:r>
        <w:rPr>
          <w:sz w:val="15"/>
          <w:szCs w:val="15"/>
          <w:spacing w:val="-15"/>
        </w:rPr>
        <w:t xml:space="preserve"> </w:t>
      </w:r>
      <w:r>
        <w:rPr>
          <w:sz w:val="3"/>
          <w:szCs w:val="3"/>
          <w:spacing w:val="7"/>
        </w:rPr>
        <w:t>，</w:t>
      </w:r>
      <w:r>
        <w:rPr>
          <w:sz w:val="3"/>
          <w:szCs w:val="3"/>
        </w:rPr>
        <w:t xml:space="preserve">       </w:t>
      </w:r>
      <w:r>
        <w:rPr>
          <w:sz w:val="15"/>
          <w:szCs w:val="15"/>
          <w:spacing w:val="7"/>
        </w:rPr>
        <w:t>实施过程中需要注意的事项等</w:t>
      </w:r>
      <w:r>
        <w:rPr>
          <w:sz w:val="15"/>
          <w:szCs w:val="15"/>
          <w:spacing w:val="-12"/>
        </w:rPr>
        <w:t xml:space="preserve"> </w:t>
      </w:r>
      <w:r>
        <w:rPr>
          <w:sz w:val="3"/>
          <w:szCs w:val="3"/>
          <w:spacing w:val="7"/>
        </w:rPr>
        <w:t>，</w:t>
      </w:r>
      <w:r>
        <w:rPr>
          <w:sz w:val="3"/>
          <w:szCs w:val="3"/>
        </w:rPr>
        <w:t xml:space="preserve">       </w:t>
      </w:r>
      <w:r>
        <w:rPr>
          <w:sz w:val="15"/>
          <w:szCs w:val="15"/>
          <w:spacing w:val="7"/>
        </w:rPr>
        <w:t>可另行附页</w:t>
      </w:r>
      <w:r>
        <w:rPr>
          <w:sz w:val="15"/>
          <w:szCs w:val="15"/>
          <w:spacing w:val="-17"/>
        </w:rPr>
        <w:t xml:space="preserve"> </w:t>
      </w:r>
      <w:r>
        <w:rPr>
          <w:sz w:val="3"/>
          <w:szCs w:val="3"/>
          <w:spacing w:val="7"/>
        </w:rPr>
        <w:t>。</w:t>
      </w:r>
    </w:p>
    <w:p>
      <w:pPr>
        <w:spacing w:line="183" w:lineRule="auto"/>
        <w:sectPr>
          <w:headerReference w:type="default" r:id="rId257"/>
          <w:footerReference w:type="default" r:id="rId447"/>
          <w:pgSz w:w="12243" w:h="16495"/>
          <w:pgMar w:top="1461" w:right="1609" w:bottom="1137" w:left="1271" w:header="1177" w:footer="914" w:gutter="0"/>
        </w:sectPr>
        <w:rPr>
          <w:sz w:val="3"/>
          <w:szCs w:val="3"/>
        </w:rPr>
      </w:pPr>
    </w:p>
    <w:p>
      <w:pPr>
        <w:pStyle w:val="BodyText"/>
        <w:ind w:left="437"/>
        <w:spacing w:before="246" w:line="176" w:lineRule="auto"/>
        <w:rPr>
          <w:rFonts w:ascii="Arial" w:hAnsi="Arial" w:eastAsia="Arial" w:cs="Arial"/>
          <w:sz w:val="20"/>
          <w:szCs w:val="20"/>
        </w:rPr>
      </w:pPr>
      <w:hyperlink w:history="true" r:id="rId417">
        <w:r>
          <w:rPr>
            <w:rFonts w:ascii="Arial" w:hAnsi="Arial" w:eastAsia="Arial" w:cs="Arial"/>
            <w:sz w:val="20"/>
            <w:szCs w:val="20"/>
            <w:spacing w:val="14"/>
            <w:position w:val="-1"/>
          </w:rPr>
          <w:t>8.1.4.7</w:t>
        </w:r>
      </w:hyperlink>
      <w:r>
        <w:rPr>
          <w:rFonts w:ascii="Arial" w:hAnsi="Arial" w:eastAsia="Arial" w:cs="Arial"/>
          <w:sz w:val="20"/>
          <w:szCs w:val="20"/>
          <w:spacing w:val="1"/>
          <w:position w:val="-1"/>
        </w:rPr>
        <w:t xml:space="preserve">   </w:t>
      </w:r>
      <w:r>
        <w:rPr>
          <w:sz w:val="20"/>
          <w:szCs w:val="20"/>
          <w:spacing w:val="14"/>
        </w:rPr>
        <w:t>建筑施工起重机械安装</w:t>
      </w:r>
      <w:r>
        <w:rPr>
          <w:rFonts w:ascii="Arial" w:hAnsi="Arial" w:eastAsia="Arial" w:cs="Arial"/>
          <w:sz w:val="20"/>
          <w:szCs w:val="20"/>
          <w:spacing w:val="14"/>
        </w:rPr>
        <w:t>/</w:t>
      </w:r>
      <w:r>
        <w:rPr>
          <w:sz w:val="20"/>
          <w:szCs w:val="20"/>
          <w:spacing w:val="14"/>
        </w:rPr>
        <w:t>拆卸单位条件审核表  </w:t>
      </w:r>
      <w:r>
        <w:rPr>
          <w:rFonts w:ascii="Arial" w:hAnsi="Arial" w:eastAsia="Arial" w:cs="Arial"/>
          <w:sz w:val="20"/>
          <w:szCs w:val="20"/>
          <w:spacing w:val="14"/>
        </w:rPr>
        <w:t>(</w:t>
      </w:r>
      <w:r>
        <w:rPr>
          <w:sz w:val="20"/>
          <w:szCs w:val="20"/>
          <w:spacing w:val="14"/>
        </w:rPr>
        <w:t>通用表</w:t>
      </w:r>
      <w:r>
        <w:rPr>
          <w:rFonts w:ascii="Arial" w:hAnsi="Arial" w:eastAsia="Arial" w:cs="Arial"/>
          <w:sz w:val="20"/>
          <w:szCs w:val="20"/>
          <w:spacing w:val="14"/>
        </w:rPr>
        <w:t>)</w:t>
      </w:r>
    </w:p>
    <w:p>
      <w:pPr>
        <w:pStyle w:val="BodyText"/>
        <w:ind w:left="6664"/>
        <w:spacing w:before="61" w:line="180" w:lineRule="auto"/>
        <w:rPr>
          <w:sz w:val="15"/>
          <w:szCs w:val="15"/>
        </w:rPr>
      </w:pPr>
      <w:r>
        <w:rPr>
          <w:sz w:val="15"/>
          <w:szCs w:val="15"/>
          <w:spacing w:val="8"/>
        </w:rPr>
        <w:t>装拆单位（章</w:t>
      </w:r>
      <w:r>
        <w:rPr>
          <w:sz w:val="15"/>
          <w:szCs w:val="15"/>
          <w:spacing w:val="-39"/>
          <w:w w:val="96"/>
        </w:rPr>
        <w:t>）：</w:t>
      </w:r>
    </w:p>
    <w:p>
      <w:pPr>
        <w:spacing w:line="76"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0"/>
        <w:gridCol w:w="578"/>
        <w:gridCol w:w="2444"/>
        <w:gridCol w:w="1142"/>
        <w:gridCol w:w="1350"/>
        <w:gridCol w:w="1315"/>
        <w:gridCol w:w="1581"/>
      </w:tblGrid>
      <w:tr>
        <w:trPr>
          <w:trHeight w:val="317" w:hRule="atLeast"/>
        </w:trPr>
        <w:tc>
          <w:tcPr>
            <w:tcW w:w="1528" w:type="dxa"/>
            <w:vAlign w:val="top"/>
            <w:gridSpan w:val="2"/>
          </w:tcPr>
          <w:p>
            <w:pPr>
              <w:pStyle w:val="TableText"/>
              <w:ind w:left="454"/>
              <w:spacing w:before="85" w:line="185" w:lineRule="auto"/>
              <w:rPr/>
            </w:pPr>
            <w:r>
              <w:rPr>
                <w:spacing w:val="7"/>
              </w:rPr>
              <w:t>工程名称</w:t>
            </w:r>
          </w:p>
        </w:tc>
        <w:tc>
          <w:tcPr>
            <w:tcW w:w="4936" w:type="dxa"/>
            <w:vAlign w:val="top"/>
            <w:gridSpan w:val="3"/>
          </w:tcPr>
          <w:p>
            <w:pPr>
              <w:rPr>
                <w:rFonts w:ascii="Arial"/>
                <w:sz w:val="21"/>
              </w:rPr>
            </w:pPr>
            <w:r/>
          </w:p>
        </w:tc>
        <w:tc>
          <w:tcPr>
            <w:tcW w:w="1315" w:type="dxa"/>
            <w:vAlign w:val="top"/>
          </w:tcPr>
          <w:p>
            <w:pPr>
              <w:pStyle w:val="TableText"/>
              <w:ind w:left="347"/>
              <w:spacing w:before="85" w:line="185" w:lineRule="auto"/>
              <w:rPr/>
            </w:pPr>
            <w:r>
              <w:rPr>
                <w:spacing w:val="7"/>
              </w:rPr>
              <w:t>安装位置</w:t>
            </w:r>
          </w:p>
        </w:tc>
        <w:tc>
          <w:tcPr>
            <w:tcW w:w="1581" w:type="dxa"/>
            <w:vAlign w:val="top"/>
          </w:tcPr>
          <w:p>
            <w:pPr>
              <w:rPr>
                <w:rFonts w:ascii="Arial"/>
                <w:sz w:val="21"/>
              </w:rPr>
            </w:pPr>
            <w:r/>
          </w:p>
        </w:tc>
      </w:tr>
      <w:tr>
        <w:trPr>
          <w:trHeight w:val="313" w:hRule="atLeast"/>
        </w:trPr>
        <w:tc>
          <w:tcPr>
            <w:tcW w:w="1528" w:type="dxa"/>
            <w:vAlign w:val="top"/>
            <w:gridSpan w:val="2"/>
          </w:tcPr>
          <w:p>
            <w:pPr>
              <w:pStyle w:val="TableText"/>
              <w:ind w:left="371"/>
              <w:spacing w:before="82" w:line="185" w:lineRule="auto"/>
              <w:rPr/>
            </w:pPr>
            <w:r>
              <w:rPr>
                <w:spacing w:val="8"/>
              </w:rPr>
              <w:t>设备信息号</w:t>
            </w:r>
          </w:p>
        </w:tc>
        <w:tc>
          <w:tcPr>
            <w:tcW w:w="2444" w:type="dxa"/>
            <w:vAlign w:val="top"/>
          </w:tcPr>
          <w:p>
            <w:pPr>
              <w:rPr>
                <w:rFonts w:ascii="Arial"/>
                <w:sz w:val="21"/>
              </w:rPr>
            </w:pPr>
            <w:r/>
          </w:p>
        </w:tc>
        <w:tc>
          <w:tcPr>
            <w:tcW w:w="1142" w:type="dxa"/>
            <w:vAlign w:val="top"/>
          </w:tcPr>
          <w:p>
            <w:pPr>
              <w:pStyle w:val="TableText"/>
              <w:ind w:left="255"/>
              <w:spacing w:before="82" w:line="185" w:lineRule="auto"/>
              <w:rPr/>
            </w:pPr>
            <w:r>
              <w:rPr>
                <w:spacing w:val="8"/>
              </w:rPr>
              <w:t>设备名称</w:t>
            </w:r>
          </w:p>
        </w:tc>
        <w:tc>
          <w:tcPr>
            <w:tcW w:w="1350" w:type="dxa"/>
            <w:vAlign w:val="top"/>
          </w:tcPr>
          <w:p>
            <w:pPr>
              <w:rPr>
                <w:rFonts w:ascii="Arial"/>
                <w:sz w:val="21"/>
              </w:rPr>
            </w:pPr>
            <w:r/>
          </w:p>
        </w:tc>
        <w:tc>
          <w:tcPr>
            <w:tcW w:w="1315" w:type="dxa"/>
            <w:vAlign w:val="top"/>
          </w:tcPr>
          <w:p>
            <w:pPr>
              <w:pStyle w:val="TableText"/>
              <w:ind w:left="347"/>
              <w:spacing w:before="81" w:line="185" w:lineRule="auto"/>
              <w:rPr/>
            </w:pPr>
            <w:r>
              <w:rPr>
                <w:spacing w:val="7"/>
              </w:rPr>
              <w:t>规格型号</w:t>
            </w:r>
          </w:p>
        </w:tc>
        <w:tc>
          <w:tcPr>
            <w:tcW w:w="1581" w:type="dxa"/>
            <w:vAlign w:val="top"/>
          </w:tcPr>
          <w:p>
            <w:pPr>
              <w:rPr>
                <w:rFonts w:ascii="Arial"/>
                <w:sz w:val="21"/>
              </w:rPr>
            </w:pPr>
            <w:r/>
          </w:p>
        </w:tc>
      </w:tr>
      <w:tr>
        <w:trPr>
          <w:trHeight w:val="313" w:hRule="atLeast"/>
        </w:trPr>
        <w:tc>
          <w:tcPr>
            <w:tcW w:w="1528" w:type="dxa"/>
            <w:vAlign w:val="top"/>
            <w:gridSpan w:val="2"/>
          </w:tcPr>
          <w:p>
            <w:pPr>
              <w:pStyle w:val="TableText"/>
              <w:ind w:left="453"/>
              <w:spacing w:before="82" w:line="185" w:lineRule="auto"/>
              <w:rPr/>
            </w:pPr>
            <w:r>
              <w:rPr>
                <w:spacing w:val="7"/>
              </w:rPr>
              <w:t>制造单位</w:t>
            </w:r>
          </w:p>
        </w:tc>
        <w:tc>
          <w:tcPr>
            <w:tcW w:w="2444" w:type="dxa"/>
            <w:vAlign w:val="top"/>
          </w:tcPr>
          <w:p>
            <w:pPr>
              <w:rPr>
                <w:rFonts w:ascii="Arial"/>
                <w:sz w:val="21"/>
              </w:rPr>
            </w:pPr>
            <w:r/>
          </w:p>
        </w:tc>
        <w:tc>
          <w:tcPr>
            <w:tcW w:w="1142" w:type="dxa"/>
            <w:vAlign w:val="top"/>
          </w:tcPr>
          <w:p>
            <w:pPr>
              <w:pStyle w:val="TableText"/>
              <w:ind w:left="269"/>
              <w:spacing w:before="82" w:line="186" w:lineRule="auto"/>
              <w:rPr/>
            </w:pPr>
            <w:r>
              <w:rPr>
                <w:spacing w:val="4"/>
              </w:rPr>
              <w:t>出厂编号</w:t>
            </w:r>
          </w:p>
        </w:tc>
        <w:tc>
          <w:tcPr>
            <w:tcW w:w="1350" w:type="dxa"/>
            <w:vAlign w:val="top"/>
          </w:tcPr>
          <w:p>
            <w:pPr>
              <w:rPr>
                <w:rFonts w:ascii="Arial"/>
                <w:sz w:val="21"/>
              </w:rPr>
            </w:pPr>
            <w:r/>
          </w:p>
        </w:tc>
        <w:tc>
          <w:tcPr>
            <w:tcW w:w="1315" w:type="dxa"/>
            <w:vAlign w:val="top"/>
          </w:tcPr>
          <w:p>
            <w:pPr>
              <w:pStyle w:val="TableText"/>
              <w:ind w:left="346"/>
              <w:spacing w:before="82" w:line="184" w:lineRule="auto"/>
              <w:rPr/>
            </w:pPr>
            <w:r>
              <w:rPr>
                <w:spacing w:val="7"/>
              </w:rPr>
              <w:t>作业类型</w:t>
            </w:r>
          </w:p>
        </w:tc>
        <w:tc>
          <w:tcPr>
            <w:tcW w:w="1581" w:type="dxa"/>
            <w:vAlign w:val="top"/>
          </w:tcPr>
          <w:p>
            <w:pPr>
              <w:pStyle w:val="TableText"/>
              <w:ind w:left="247"/>
              <w:spacing w:before="81" w:line="186" w:lineRule="auto"/>
              <w:rPr/>
            </w:pPr>
            <w:r>
              <w:rPr>
                <w:spacing w:val="4"/>
              </w:rPr>
              <w:t>牵安装</w:t>
            </w:r>
            <w:r>
              <w:rPr>
                <w:spacing w:val="13"/>
                <w:w w:val="101"/>
              </w:rPr>
              <w:t xml:space="preserve">   </w:t>
            </w:r>
            <w:r>
              <w:rPr>
                <w:spacing w:val="4"/>
              </w:rPr>
              <w:t>牵拆卸</w:t>
            </w:r>
          </w:p>
        </w:tc>
      </w:tr>
      <w:tr>
        <w:trPr>
          <w:trHeight w:val="313" w:hRule="atLeast"/>
        </w:trPr>
        <w:tc>
          <w:tcPr>
            <w:tcW w:w="1528" w:type="dxa"/>
            <w:vAlign w:val="top"/>
            <w:gridSpan w:val="2"/>
          </w:tcPr>
          <w:p>
            <w:pPr>
              <w:pStyle w:val="TableText"/>
              <w:ind w:left="457"/>
              <w:spacing w:before="82" w:line="184" w:lineRule="auto"/>
              <w:rPr/>
            </w:pPr>
            <w:r>
              <w:rPr>
                <w:spacing w:val="6"/>
              </w:rPr>
              <w:t>审核项目</w:t>
            </w:r>
          </w:p>
        </w:tc>
        <w:tc>
          <w:tcPr>
            <w:tcW w:w="6251" w:type="dxa"/>
            <w:vAlign w:val="top"/>
            <w:gridSpan w:val="4"/>
          </w:tcPr>
          <w:p>
            <w:pPr>
              <w:pStyle w:val="TableText"/>
              <w:ind w:left="2578"/>
              <w:spacing w:before="82" w:line="185" w:lineRule="auto"/>
              <w:rPr/>
            </w:pPr>
            <w:r>
              <w:rPr>
                <w:spacing w:val="7"/>
              </w:rPr>
              <w:t>审核内容及要求</w:t>
            </w:r>
          </w:p>
        </w:tc>
        <w:tc>
          <w:tcPr>
            <w:tcW w:w="1581" w:type="dxa"/>
            <w:vAlign w:val="top"/>
          </w:tcPr>
          <w:p>
            <w:pPr>
              <w:pStyle w:val="TableText"/>
              <w:ind w:left="482"/>
              <w:spacing w:before="82" w:line="185" w:lineRule="auto"/>
              <w:rPr/>
            </w:pPr>
            <w:r>
              <w:rPr>
                <w:spacing w:val="6"/>
              </w:rPr>
              <w:t>审核结果</w:t>
            </w:r>
          </w:p>
        </w:tc>
      </w:tr>
      <w:tr>
        <w:trPr>
          <w:trHeight w:val="313" w:hRule="atLeast"/>
        </w:trPr>
        <w:tc>
          <w:tcPr>
            <w:tcW w:w="1528" w:type="dxa"/>
            <w:vAlign w:val="top"/>
            <w:gridSpan w:val="2"/>
            <w:vMerge w:val="restart"/>
            <w:tcBorders>
              <w:bottom w:val="nil"/>
            </w:tcBorders>
          </w:tcPr>
          <w:p>
            <w:pPr>
              <w:spacing w:line="325" w:lineRule="auto"/>
              <w:rPr>
                <w:rFonts w:ascii="Arial"/>
                <w:sz w:val="21"/>
              </w:rPr>
            </w:pPr>
            <w:r/>
          </w:p>
          <w:p>
            <w:pPr>
              <w:spacing w:line="325" w:lineRule="auto"/>
              <w:rPr>
                <w:rFonts w:ascii="Arial"/>
                <w:sz w:val="21"/>
              </w:rPr>
            </w:pPr>
            <w:r/>
          </w:p>
          <w:p>
            <w:pPr>
              <w:pStyle w:val="TableText"/>
              <w:ind w:left="453"/>
              <w:spacing w:before="64" w:line="185" w:lineRule="auto"/>
              <w:rPr/>
            </w:pPr>
            <w:r>
              <w:rPr>
                <w:spacing w:val="7"/>
              </w:rPr>
              <w:t>专业资质</w:t>
            </w:r>
          </w:p>
        </w:tc>
        <w:tc>
          <w:tcPr>
            <w:tcW w:w="6251" w:type="dxa"/>
            <w:vAlign w:val="top"/>
            <w:gridSpan w:val="4"/>
          </w:tcPr>
          <w:p>
            <w:pPr>
              <w:pStyle w:val="TableText"/>
              <w:ind w:left="273"/>
              <w:spacing w:before="83" w:line="184" w:lineRule="auto"/>
              <w:rPr/>
            </w:pPr>
            <w:r>
              <w:rPr>
                <w:spacing w:val="8"/>
              </w:rPr>
              <w:t>审查安装单位资质证书是否在有效期内</w:t>
            </w:r>
          </w:p>
        </w:tc>
        <w:tc>
          <w:tcPr>
            <w:tcW w:w="1581" w:type="dxa"/>
            <w:vAlign w:val="top"/>
          </w:tcPr>
          <w:p>
            <w:pPr>
              <w:pStyle w:val="TableText"/>
              <w:ind w:left="168"/>
              <w:spacing w:before="83" w:line="185" w:lineRule="auto"/>
              <w:rPr/>
            </w:pPr>
            <w:r>
              <w:rPr>
                <w:spacing w:val="4"/>
              </w:rPr>
              <w:t>牵合格</w:t>
            </w:r>
            <w:r>
              <w:rPr>
                <w:spacing w:val="15"/>
              </w:rPr>
              <w:t xml:space="preserve">   </w:t>
            </w:r>
            <w:r>
              <w:rPr>
                <w:spacing w:val="4"/>
              </w:rPr>
              <w:t>牵不合格</w:t>
            </w:r>
          </w:p>
        </w:tc>
      </w:tr>
      <w:tr>
        <w:trPr>
          <w:trHeight w:val="1268" w:hRule="atLeast"/>
        </w:trPr>
        <w:tc>
          <w:tcPr>
            <w:tcW w:w="1528" w:type="dxa"/>
            <w:vAlign w:val="top"/>
            <w:gridSpan w:val="2"/>
            <w:vMerge w:val="continue"/>
            <w:tcBorders>
              <w:top w:val="nil"/>
            </w:tcBorders>
          </w:tcPr>
          <w:p>
            <w:pPr>
              <w:rPr>
                <w:rFonts w:ascii="Arial"/>
                <w:sz w:val="21"/>
              </w:rPr>
            </w:pPr>
            <w:r/>
          </w:p>
        </w:tc>
        <w:tc>
          <w:tcPr>
            <w:tcW w:w="6251" w:type="dxa"/>
            <w:vAlign w:val="top"/>
            <w:gridSpan w:val="4"/>
          </w:tcPr>
          <w:p>
            <w:pPr>
              <w:pStyle w:val="TableText"/>
              <w:ind w:left="269"/>
              <w:spacing w:before="137" w:line="184" w:lineRule="auto"/>
              <w:rPr/>
            </w:pPr>
            <w:r>
              <w:rPr>
                <w:spacing w:val="8"/>
              </w:rPr>
              <w:t>一级资质：可承担塔式起重机</w:t>
            </w:r>
            <w:r>
              <w:rPr>
                <w:spacing w:val="-16"/>
              </w:rPr>
              <w:t xml:space="preserve"> </w:t>
            </w:r>
            <w:r>
              <w:rPr>
                <w:spacing w:val="8"/>
              </w:rPr>
              <w:t>、各类施工升降机和门式起重机的安装与拆卸</w:t>
            </w:r>
          </w:p>
          <w:p>
            <w:pPr>
              <w:pStyle w:val="TableText"/>
              <w:ind w:left="1063" w:right="98" w:hanging="794"/>
              <w:spacing w:before="10" w:line="188" w:lineRule="auto"/>
              <w:rPr/>
            </w:pPr>
            <w:r>
              <w:rPr>
                <w:spacing w:val="12"/>
              </w:rPr>
              <w:t>二级资质：可承担</w:t>
            </w:r>
            <w:r>
              <w:rPr>
                <w:rFonts w:ascii="Arial" w:hAnsi="Arial" w:eastAsia="Arial" w:cs="Arial"/>
                <w:spacing w:val="12"/>
              </w:rPr>
              <w:t>3150</w:t>
            </w:r>
            <w:r>
              <w:rPr>
                <w:rFonts w:ascii="Arial" w:hAnsi="Arial" w:eastAsia="Arial" w:cs="Arial"/>
              </w:rPr>
              <w:t>KN</w:t>
            </w:r>
            <w:r>
              <w:rPr>
                <w:spacing w:val="12"/>
              </w:rPr>
              <w:t>.</w:t>
            </w:r>
            <w:r>
              <w:rPr>
                <w:spacing w:val="25"/>
                <w:w w:val="101"/>
              </w:rPr>
              <w:t xml:space="preserve"> </w:t>
            </w:r>
            <w:r>
              <w:rPr>
                <w:rFonts w:ascii="Arial" w:hAnsi="Arial" w:eastAsia="Arial" w:cs="Arial"/>
                <w:spacing w:val="12"/>
              </w:rPr>
              <w:t>m</w:t>
            </w:r>
            <w:r>
              <w:rPr>
                <w:spacing w:val="12"/>
              </w:rPr>
              <w:t>以下塔式起重机</w:t>
            </w:r>
            <w:r>
              <w:rPr>
                <w:spacing w:val="-21"/>
              </w:rPr>
              <w:t xml:space="preserve"> </w:t>
            </w:r>
            <w:r>
              <w:rPr>
                <w:spacing w:val="12"/>
                <w:position w:val="1"/>
              </w:rPr>
              <w:t>、</w:t>
            </w:r>
            <w:r>
              <w:rPr>
                <w:spacing w:val="12"/>
              </w:rPr>
              <w:t>各类</w:t>
            </w:r>
            <w:r>
              <w:rPr>
                <w:spacing w:val="11"/>
              </w:rPr>
              <w:t>施工升降机和门式起重机的安</w:t>
            </w:r>
            <w:r>
              <w:rPr/>
              <w:t xml:space="preserve"> </w:t>
            </w:r>
            <w:r>
              <w:rPr>
                <w:spacing w:val="7"/>
              </w:rPr>
              <w:t>装与拆卸</w:t>
            </w:r>
          </w:p>
          <w:p>
            <w:pPr>
              <w:pStyle w:val="TableText"/>
              <w:ind w:left="1063" w:right="98" w:hanging="792"/>
              <w:spacing w:before="8" w:line="191" w:lineRule="auto"/>
              <w:rPr/>
            </w:pPr>
            <w:r>
              <w:rPr>
                <w:spacing w:val="14"/>
              </w:rPr>
              <w:t>三级资质：可承担</w:t>
            </w:r>
            <w:r>
              <w:rPr>
                <w:rFonts w:ascii="Arial" w:hAnsi="Arial" w:eastAsia="Arial" w:cs="Arial"/>
                <w:spacing w:val="14"/>
              </w:rPr>
              <w:t>800</w:t>
            </w:r>
            <w:r>
              <w:rPr>
                <w:rFonts w:ascii="Arial" w:hAnsi="Arial" w:eastAsia="Arial" w:cs="Arial"/>
              </w:rPr>
              <w:t>KN</w:t>
            </w:r>
            <w:r>
              <w:rPr>
                <w:spacing w:val="14"/>
              </w:rPr>
              <w:t>.</w:t>
            </w:r>
            <w:r>
              <w:rPr>
                <w:spacing w:val="33"/>
                <w:w w:val="101"/>
              </w:rPr>
              <w:t xml:space="preserve"> </w:t>
            </w:r>
            <w:r>
              <w:rPr>
                <w:rFonts w:ascii="Arial" w:hAnsi="Arial" w:eastAsia="Arial" w:cs="Arial"/>
                <w:spacing w:val="14"/>
              </w:rPr>
              <w:t>m</w:t>
            </w:r>
            <w:r>
              <w:rPr>
                <w:spacing w:val="14"/>
              </w:rPr>
              <w:t>以下塔式起重机</w:t>
            </w:r>
            <w:r>
              <w:rPr>
                <w:spacing w:val="-21"/>
              </w:rPr>
              <w:t xml:space="preserve"> </w:t>
            </w:r>
            <w:r>
              <w:rPr>
                <w:spacing w:val="14"/>
              </w:rPr>
              <w:t>、各类施工升降机和门式起重机的安</w:t>
            </w:r>
            <w:r>
              <w:rPr/>
              <w:t xml:space="preserve"> </w:t>
            </w:r>
            <w:r>
              <w:rPr>
                <w:spacing w:val="6"/>
              </w:rPr>
              <w:t>装与拆卸）</w:t>
            </w:r>
          </w:p>
        </w:tc>
        <w:tc>
          <w:tcPr>
            <w:tcW w:w="1581" w:type="dxa"/>
            <w:vAlign w:val="top"/>
          </w:tcPr>
          <w:p>
            <w:pPr>
              <w:spacing w:line="246" w:lineRule="auto"/>
              <w:rPr>
                <w:rFonts w:ascii="Arial"/>
                <w:sz w:val="21"/>
              </w:rPr>
            </w:pPr>
            <w:r/>
          </w:p>
          <w:p>
            <w:pPr>
              <w:spacing w:line="247" w:lineRule="auto"/>
              <w:rPr>
                <w:rFonts w:ascii="Arial"/>
                <w:sz w:val="21"/>
              </w:rPr>
            </w:pPr>
            <w:r/>
          </w:p>
          <w:p>
            <w:pPr>
              <w:pStyle w:val="TableText"/>
              <w:ind w:left="168"/>
              <w:spacing w:before="64" w:line="185" w:lineRule="auto"/>
              <w:rPr/>
            </w:pPr>
            <w:r>
              <w:rPr>
                <w:spacing w:val="4"/>
              </w:rPr>
              <w:t>牵合格</w:t>
            </w:r>
            <w:r>
              <w:rPr>
                <w:spacing w:val="15"/>
              </w:rPr>
              <w:t xml:space="preserve">   </w:t>
            </w:r>
            <w:r>
              <w:rPr>
                <w:spacing w:val="4"/>
              </w:rPr>
              <w:t>牵不合格</w:t>
            </w:r>
          </w:p>
        </w:tc>
      </w:tr>
      <w:tr>
        <w:trPr>
          <w:trHeight w:val="313" w:hRule="atLeast"/>
        </w:trPr>
        <w:tc>
          <w:tcPr>
            <w:tcW w:w="1528" w:type="dxa"/>
            <w:vAlign w:val="top"/>
            <w:gridSpan w:val="2"/>
          </w:tcPr>
          <w:p>
            <w:pPr>
              <w:pStyle w:val="TableText"/>
              <w:ind w:left="215"/>
              <w:spacing w:before="83" w:line="185" w:lineRule="auto"/>
              <w:rPr/>
            </w:pPr>
            <w:r>
              <w:rPr>
                <w:spacing w:val="8"/>
              </w:rPr>
              <w:t>安全生产许可证</w:t>
            </w:r>
          </w:p>
        </w:tc>
        <w:tc>
          <w:tcPr>
            <w:tcW w:w="6251" w:type="dxa"/>
            <w:vAlign w:val="top"/>
            <w:gridSpan w:val="4"/>
          </w:tcPr>
          <w:p>
            <w:pPr>
              <w:pStyle w:val="TableText"/>
              <w:ind w:left="2097"/>
              <w:spacing w:before="83" w:line="184" w:lineRule="auto"/>
              <w:rPr/>
            </w:pPr>
            <w:r>
              <w:rPr>
                <w:spacing w:val="8"/>
              </w:rPr>
              <w:t>安全生产许可证应在有效期内</w:t>
            </w:r>
          </w:p>
        </w:tc>
        <w:tc>
          <w:tcPr>
            <w:tcW w:w="1581" w:type="dxa"/>
            <w:vAlign w:val="top"/>
          </w:tcPr>
          <w:p>
            <w:pPr>
              <w:pStyle w:val="TableText"/>
              <w:ind w:left="168"/>
              <w:spacing w:before="83" w:line="185" w:lineRule="auto"/>
              <w:rPr/>
            </w:pPr>
            <w:r>
              <w:rPr>
                <w:spacing w:val="4"/>
              </w:rPr>
              <w:t>牵合格</w:t>
            </w:r>
            <w:r>
              <w:rPr>
                <w:spacing w:val="15"/>
              </w:rPr>
              <w:t xml:space="preserve">   </w:t>
            </w:r>
            <w:r>
              <w:rPr>
                <w:spacing w:val="4"/>
              </w:rPr>
              <w:t>牵不合格</w:t>
            </w:r>
          </w:p>
        </w:tc>
      </w:tr>
      <w:tr>
        <w:trPr>
          <w:trHeight w:val="472" w:hRule="atLeast"/>
        </w:trPr>
        <w:tc>
          <w:tcPr>
            <w:tcW w:w="1528" w:type="dxa"/>
            <w:vAlign w:val="top"/>
            <w:gridSpan w:val="2"/>
            <w:vMerge w:val="restart"/>
            <w:tcBorders>
              <w:bottom w:val="nil"/>
            </w:tcBorders>
          </w:tcPr>
          <w:p>
            <w:pPr>
              <w:spacing w:line="466" w:lineRule="auto"/>
              <w:rPr>
                <w:rFonts w:ascii="Arial"/>
                <w:sz w:val="21"/>
              </w:rPr>
            </w:pPr>
            <w:r/>
          </w:p>
          <w:p>
            <w:pPr>
              <w:pStyle w:val="TableText"/>
              <w:ind w:left="453"/>
              <w:spacing w:before="65" w:line="197" w:lineRule="auto"/>
              <w:rPr/>
            </w:pPr>
            <w:r>
              <w:rPr>
                <w:spacing w:val="7"/>
              </w:rPr>
              <w:t>装拆作业</w:t>
            </w:r>
          </w:p>
          <w:p>
            <w:pPr>
              <w:pStyle w:val="TableText"/>
              <w:ind w:left="455"/>
              <w:spacing w:line="184" w:lineRule="auto"/>
              <w:rPr/>
            </w:pPr>
            <w:r>
              <w:rPr>
                <w:spacing w:val="6"/>
              </w:rPr>
              <w:t>管理人员</w:t>
            </w:r>
          </w:p>
        </w:tc>
        <w:tc>
          <w:tcPr>
            <w:tcW w:w="6251" w:type="dxa"/>
            <w:vAlign w:val="top"/>
            <w:gridSpan w:val="4"/>
          </w:tcPr>
          <w:p>
            <w:pPr>
              <w:pStyle w:val="TableText"/>
              <w:ind w:left="269"/>
              <w:spacing w:before="163" w:line="184" w:lineRule="auto"/>
              <w:rPr/>
            </w:pPr>
            <w:r>
              <w:rPr>
                <w:spacing w:val="7"/>
              </w:rPr>
              <w:t>安装负责人为</w:t>
            </w:r>
            <w:r>
              <w:rPr>
                <w:spacing w:val="-1"/>
              </w:rPr>
              <w:t>：</w:t>
            </w:r>
            <w:r>
              <w:rPr>
                <w:u w:val="single" w:color="auto"/>
                <w:spacing w:val="1"/>
              </w:rPr>
              <w:t xml:space="preserve">                          </w:t>
            </w:r>
            <w:r>
              <w:rPr>
                <w:u w:val="single" w:color="auto"/>
              </w:rPr>
              <w:t xml:space="preserve">         </w:t>
            </w:r>
            <w:r>
              <w:rPr>
                <w:spacing w:val="-12"/>
              </w:rPr>
              <w:t xml:space="preserve"> </w:t>
            </w:r>
            <w:r>
              <w:rPr>
                <w:spacing w:val="-1"/>
              </w:rPr>
              <w:t>，</w:t>
            </w:r>
            <w:r>
              <w:rPr>
                <w:spacing w:val="-23"/>
              </w:rPr>
              <w:t xml:space="preserve"> </w:t>
            </w:r>
            <w:r>
              <w:rPr>
                <w:spacing w:val="7"/>
              </w:rPr>
              <w:t>岗位证明或委托证明附后</w:t>
            </w:r>
          </w:p>
        </w:tc>
        <w:tc>
          <w:tcPr>
            <w:tcW w:w="1581" w:type="dxa"/>
            <w:vAlign w:val="top"/>
          </w:tcPr>
          <w:p>
            <w:pPr>
              <w:pStyle w:val="TableText"/>
              <w:ind w:left="168"/>
              <w:spacing w:before="163" w:line="185" w:lineRule="auto"/>
              <w:rPr/>
            </w:pPr>
            <w:r>
              <w:rPr>
                <w:spacing w:val="4"/>
              </w:rPr>
              <w:t>牵合格</w:t>
            </w:r>
            <w:r>
              <w:rPr>
                <w:spacing w:val="15"/>
              </w:rPr>
              <w:t xml:space="preserve">   </w:t>
            </w:r>
            <w:r>
              <w:rPr>
                <w:spacing w:val="4"/>
              </w:rPr>
              <w:t>牵不合格</w:t>
            </w:r>
          </w:p>
        </w:tc>
      </w:tr>
      <w:tr>
        <w:trPr>
          <w:trHeight w:val="472" w:hRule="atLeast"/>
        </w:trPr>
        <w:tc>
          <w:tcPr>
            <w:tcW w:w="1528" w:type="dxa"/>
            <w:vAlign w:val="top"/>
            <w:gridSpan w:val="2"/>
            <w:vMerge w:val="continue"/>
            <w:tcBorders>
              <w:top w:val="nil"/>
              <w:bottom w:val="nil"/>
            </w:tcBorders>
          </w:tcPr>
          <w:p>
            <w:pPr>
              <w:rPr>
                <w:rFonts w:ascii="Arial"/>
                <w:sz w:val="21"/>
              </w:rPr>
            </w:pPr>
            <w:r/>
          </w:p>
        </w:tc>
        <w:tc>
          <w:tcPr>
            <w:tcW w:w="6251" w:type="dxa"/>
            <w:vAlign w:val="top"/>
            <w:gridSpan w:val="4"/>
          </w:tcPr>
          <w:p>
            <w:pPr>
              <w:pStyle w:val="TableText"/>
              <w:ind w:left="268"/>
              <w:spacing w:before="163" w:line="184" w:lineRule="auto"/>
              <w:rPr/>
            </w:pPr>
            <w:r>
              <w:rPr>
                <w:spacing w:val="8"/>
              </w:rPr>
              <w:t>专业技术人员为</w:t>
            </w:r>
            <w:r>
              <w:rPr/>
              <w:t>：</w:t>
            </w:r>
            <w:r>
              <w:rPr>
                <w:u w:val="single" w:color="auto"/>
                <w:spacing w:val="1"/>
              </w:rPr>
              <w:t xml:space="preserve">                         </w:t>
            </w:r>
            <w:r>
              <w:rPr>
                <w:u w:val="single" w:color="auto"/>
              </w:rPr>
              <w:t xml:space="preserve">          </w:t>
            </w:r>
            <w:r>
              <w:rPr>
                <w:spacing w:val="-12"/>
              </w:rPr>
              <w:t xml:space="preserve"> </w:t>
            </w:r>
            <w:r>
              <w:rPr/>
              <w:t>，</w:t>
            </w:r>
            <w:r>
              <w:rPr>
                <w:spacing w:val="8"/>
              </w:rPr>
              <w:t>技术职称书附后</w:t>
            </w:r>
          </w:p>
        </w:tc>
        <w:tc>
          <w:tcPr>
            <w:tcW w:w="1581" w:type="dxa"/>
            <w:vAlign w:val="top"/>
          </w:tcPr>
          <w:p>
            <w:pPr>
              <w:pStyle w:val="TableText"/>
              <w:ind w:left="168"/>
              <w:spacing w:before="163" w:line="185" w:lineRule="auto"/>
              <w:rPr/>
            </w:pPr>
            <w:r>
              <w:rPr>
                <w:spacing w:val="4"/>
              </w:rPr>
              <w:t>牵合格</w:t>
            </w:r>
            <w:r>
              <w:rPr>
                <w:spacing w:val="15"/>
              </w:rPr>
              <w:t xml:space="preserve">   </w:t>
            </w:r>
            <w:r>
              <w:rPr>
                <w:spacing w:val="4"/>
              </w:rPr>
              <w:t>牵不合格</w:t>
            </w:r>
          </w:p>
        </w:tc>
      </w:tr>
      <w:tr>
        <w:trPr>
          <w:trHeight w:val="472" w:hRule="atLeast"/>
        </w:trPr>
        <w:tc>
          <w:tcPr>
            <w:tcW w:w="1528" w:type="dxa"/>
            <w:vAlign w:val="top"/>
            <w:gridSpan w:val="2"/>
            <w:vMerge w:val="continue"/>
            <w:tcBorders>
              <w:top w:val="nil"/>
            </w:tcBorders>
          </w:tcPr>
          <w:p>
            <w:pPr>
              <w:rPr>
                <w:rFonts w:ascii="Arial"/>
                <w:sz w:val="21"/>
              </w:rPr>
            </w:pPr>
            <w:r/>
          </w:p>
        </w:tc>
        <w:tc>
          <w:tcPr>
            <w:tcW w:w="6251" w:type="dxa"/>
            <w:vAlign w:val="top"/>
            <w:gridSpan w:val="4"/>
          </w:tcPr>
          <w:p>
            <w:pPr>
              <w:pStyle w:val="TableText"/>
              <w:ind w:left="268"/>
              <w:spacing w:before="159" w:line="179" w:lineRule="auto"/>
              <w:rPr/>
            </w:pPr>
            <w:r>
              <w:rPr>
                <w:spacing w:val="7"/>
              </w:rPr>
              <w:t>专职安全员为：</w:t>
            </w:r>
            <w:r>
              <w:rPr>
                <w:u w:val="single" w:color="auto"/>
                <w:spacing w:val="1"/>
              </w:rPr>
              <w:t xml:space="preserve">                           </w:t>
            </w:r>
            <w:r>
              <w:rPr>
                <w:u w:val="single" w:color="auto"/>
              </w:rPr>
              <w:t xml:space="preserve">        </w:t>
            </w:r>
            <w:r>
              <w:rPr>
                <w:spacing w:val="-12"/>
              </w:rPr>
              <w:t xml:space="preserve"> </w:t>
            </w:r>
            <w:r>
              <w:rPr>
                <w:spacing w:val="7"/>
                <w:position w:val="1"/>
              </w:rPr>
              <w:t>，</w:t>
            </w:r>
            <w:r>
              <w:rPr>
                <w:spacing w:val="7"/>
              </w:rPr>
              <w:t>持 </w:t>
            </w:r>
            <w:r>
              <w:rPr>
                <w:rFonts w:ascii="Arial" w:hAnsi="Arial" w:eastAsia="Arial" w:cs="Arial"/>
                <w:spacing w:val="7"/>
              </w:rPr>
              <w:t>C1</w:t>
            </w:r>
            <w:r>
              <w:rPr>
                <w:spacing w:val="7"/>
              </w:rPr>
              <w:t>类或 </w:t>
            </w:r>
            <w:r>
              <w:rPr>
                <w:rFonts w:ascii="Arial" w:hAnsi="Arial" w:eastAsia="Arial" w:cs="Arial"/>
                <w:spacing w:val="7"/>
              </w:rPr>
              <w:t>C3</w:t>
            </w:r>
            <w:r>
              <w:rPr>
                <w:spacing w:val="7"/>
              </w:rPr>
              <w:t>类证书附后</w:t>
            </w:r>
          </w:p>
        </w:tc>
        <w:tc>
          <w:tcPr>
            <w:tcW w:w="1581" w:type="dxa"/>
            <w:vAlign w:val="top"/>
          </w:tcPr>
          <w:p>
            <w:pPr>
              <w:pStyle w:val="TableText"/>
              <w:ind w:left="167"/>
              <w:spacing w:before="164" w:line="185" w:lineRule="auto"/>
              <w:rPr/>
            </w:pPr>
            <w:r>
              <w:rPr>
                <w:spacing w:val="4"/>
              </w:rPr>
              <w:t>牵合格</w:t>
            </w:r>
            <w:r>
              <w:rPr>
                <w:spacing w:val="15"/>
              </w:rPr>
              <w:t xml:space="preserve">   </w:t>
            </w:r>
            <w:r>
              <w:rPr>
                <w:spacing w:val="4"/>
              </w:rPr>
              <w:t>牵不合格</w:t>
            </w:r>
          </w:p>
        </w:tc>
      </w:tr>
      <w:tr>
        <w:trPr>
          <w:trHeight w:val="472" w:hRule="atLeast"/>
        </w:trPr>
        <w:tc>
          <w:tcPr>
            <w:tcW w:w="1528" w:type="dxa"/>
            <w:vAlign w:val="top"/>
            <w:gridSpan w:val="2"/>
            <w:vMerge w:val="restart"/>
            <w:tcBorders>
              <w:bottom w:val="nil"/>
            </w:tcBorders>
          </w:tcPr>
          <w:p>
            <w:pPr>
              <w:spacing w:line="468" w:lineRule="auto"/>
              <w:rPr>
                <w:rFonts w:ascii="Arial"/>
                <w:sz w:val="21"/>
              </w:rPr>
            </w:pPr>
            <w:r/>
          </w:p>
          <w:p>
            <w:pPr>
              <w:pStyle w:val="TableText"/>
              <w:ind w:left="455"/>
              <w:spacing w:before="64" w:line="197" w:lineRule="auto"/>
              <w:rPr/>
            </w:pPr>
            <w:r>
              <w:rPr>
                <w:spacing w:val="6"/>
              </w:rPr>
              <w:t>特种作业</w:t>
            </w:r>
          </w:p>
          <w:p>
            <w:pPr>
              <w:pStyle w:val="TableText"/>
              <w:ind w:left="612"/>
              <w:spacing w:line="184" w:lineRule="auto"/>
              <w:rPr/>
            </w:pPr>
            <w:r>
              <w:rPr>
                <w:spacing w:val="5"/>
              </w:rPr>
              <w:t>人员</w:t>
            </w:r>
          </w:p>
        </w:tc>
        <w:tc>
          <w:tcPr>
            <w:tcW w:w="6251" w:type="dxa"/>
            <w:vAlign w:val="top"/>
            <w:gridSpan w:val="4"/>
          </w:tcPr>
          <w:p>
            <w:pPr>
              <w:pStyle w:val="TableText"/>
              <w:ind w:left="267"/>
              <w:spacing w:before="164" w:line="184" w:lineRule="auto"/>
              <w:rPr/>
            </w:pPr>
            <w:r>
              <w:rPr>
                <w:spacing w:val="8"/>
              </w:rPr>
              <w:t>装拆工为</w:t>
            </w:r>
            <w:r>
              <w:rPr>
                <w:spacing w:val="2"/>
              </w:rPr>
              <w:t>：</w:t>
            </w:r>
            <w:r>
              <w:rPr>
                <w:u w:val="single" w:color="auto"/>
                <w:spacing w:val="1"/>
              </w:rPr>
              <w:t xml:space="preserve">                          </w:t>
            </w:r>
            <w:r>
              <w:rPr>
                <w:u w:val="single" w:color="auto"/>
              </w:rPr>
              <w:t xml:space="preserve">         </w:t>
            </w:r>
            <w:r>
              <w:rPr>
                <w:spacing w:val="-11"/>
              </w:rPr>
              <w:t xml:space="preserve"> </w:t>
            </w:r>
            <w:r>
              <w:rPr>
                <w:spacing w:val="2"/>
              </w:rPr>
              <w:t>，</w:t>
            </w:r>
            <w:r>
              <w:rPr>
                <w:spacing w:val="8"/>
              </w:rPr>
              <w:t>建筑施工特种作业操作证书附后</w:t>
            </w:r>
          </w:p>
        </w:tc>
        <w:tc>
          <w:tcPr>
            <w:tcW w:w="1581" w:type="dxa"/>
            <w:vAlign w:val="top"/>
          </w:tcPr>
          <w:p>
            <w:pPr>
              <w:pStyle w:val="TableText"/>
              <w:ind w:left="168"/>
              <w:spacing w:before="164" w:line="185" w:lineRule="auto"/>
              <w:rPr/>
            </w:pPr>
            <w:r>
              <w:rPr>
                <w:spacing w:val="4"/>
              </w:rPr>
              <w:t>牵合格</w:t>
            </w:r>
            <w:r>
              <w:rPr>
                <w:spacing w:val="15"/>
              </w:rPr>
              <w:t xml:space="preserve">   </w:t>
            </w:r>
            <w:r>
              <w:rPr>
                <w:spacing w:val="4"/>
              </w:rPr>
              <w:t>牵不合格</w:t>
            </w:r>
          </w:p>
        </w:tc>
      </w:tr>
      <w:tr>
        <w:trPr>
          <w:trHeight w:val="472" w:hRule="atLeast"/>
        </w:trPr>
        <w:tc>
          <w:tcPr>
            <w:tcW w:w="1528" w:type="dxa"/>
            <w:vAlign w:val="top"/>
            <w:gridSpan w:val="2"/>
            <w:vMerge w:val="continue"/>
            <w:tcBorders>
              <w:top w:val="nil"/>
              <w:bottom w:val="nil"/>
            </w:tcBorders>
          </w:tcPr>
          <w:p>
            <w:pPr>
              <w:rPr>
                <w:rFonts w:ascii="Arial"/>
                <w:sz w:val="21"/>
              </w:rPr>
            </w:pPr>
            <w:r/>
          </w:p>
        </w:tc>
        <w:tc>
          <w:tcPr>
            <w:tcW w:w="6251" w:type="dxa"/>
            <w:vAlign w:val="top"/>
            <w:gridSpan w:val="4"/>
          </w:tcPr>
          <w:p>
            <w:pPr>
              <w:pStyle w:val="TableText"/>
              <w:ind w:left="277"/>
              <w:spacing w:before="165" w:line="184" w:lineRule="auto"/>
              <w:rPr/>
            </w:pPr>
            <w:r>
              <w:rPr>
                <w:spacing w:val="8"/>
              </w:rPr>
              <w:t>司索信号工为</w:t>
            </w:r>
            <w:r>
              <w:rPr>
                <w:spacing w:val="-1"/>
              </w:rPr>
              <w:t>：</w:t>
            </w:r>
            <w:r>
              <w:rPr>
                <w:u w:val="single" w:color="auto"/>
                <w:spacing w:val="1"/>
              </w:rPr>
              <w:t xml:space="preserve">                         </w:t>
            </w:r>
            <w:r>
              <w:rPr>
                <w:u w:val="single" w:color="auto"/>
              </w:rPr>
              <w:t xml:space="preserve">          </w:t>
            </w:r>
            <w:r>
              <w:rPr>
                <w:spacing w:val="-11"/>
              </w:rPr>
              <w:t xml:space="preserve"> </w:t>
            </w:r>
            <w:r>
              <w:rPr>
                <w:spacing w:val="-1"/>
              </w:rPr>
              <w:t>，</w:t>
            </w:r>
            <w:r>
              <w:rPr>
                <w:spacing w:val="8"/>
              </w:rPr>
              <w:t>建筑施工特种作业操作证书附后</w:t>
            </w:r>
          </w:p>
        </w:tc>
        <w:tc>
          <w:tcPr>
            <w:tcW w:w="1581" w:type="dxa"/>
            <w:vAlign w:val="top"/>
          </w:tcPr>
          <w:p>
            <w:pPr>
              <w:pStyle w:val="TableText"/>
              <w:ind w:left="168"/>
              <w:spacing w:before="165" w:line="185" w:lineRule="auto"/>
              <w:rPr/>
            </w:pPr>
            <w:r>
              <w:rPr>
                <w:spacing w:val="4"/>
              </w:rPr>
              <w:t>牵合格</w:t>
            </w:r>
            <w:r>
              <w:rPr>
                <w:spacing w:val="15"/>
              </w:rPr>
              <w:t xml:space="preserve">   </w:t>
            </w:r>
            <w:r>
              <w:rPr>
                <w:spacing w:val="4"/>
              </w:rPr>
              <w:t>牵不合格</w:t>
            </w:r>
          </w:p>
        </w:tc>
      </w:tr>
      <w:tr>
        <w:trPr>
          <w:trHeight w:val="472" w:hRule="atLeast"/>
        </w:trPr>
        <w:tc>
          <w:tcPr>
            <w:tcW w:w="1528" w:type="dxa"/>
            <w:vAlign w:val="top"/>
            <w:gridSpan w:val="2"/>
            <w:vMerge w:val="continue"/>
            <w:tcBorders>
              <w:top w:val="nil"/>
            </w:tcBorders>
          </w:tcPr>
          <w:p>
            <w:pPr>
              <w:rPr>
                <w:rFonts w:ascii="Arial"/>
                <w:sz w:val="21"/>
              </w:rPr>
            </w:pPr>
            <w:r/>
          </w:p>
        </w:tc>
        <w:tc>
          <w:tcPr>
            <w:tcW w:w="6251" w:type="dxa"/>
            <w:vAlign w:val="top"/>
            <w:gridSpan w:val="4"/>
          </w:tcPr>
          <w:p>
            <w:pPr>
              <w:pStyle w:val="TableText"/>
              <w:ind w:left="268"/>
              <w:spacing w:before="165" w:line="184" w:lineRule="auto"/>
              <w:rPr/>
            </w:pPr>
            <w:r>
              <w:rPr>
                <w:spacing w:val="8"/>
              </w:rPr>
              <w:t>操作司机为</w:t>
            </w:r>
            <w:r>
              <w:rPr>
                <w:spacing w:val="3"/>
              </w:rPr>
              <w:t>：</w:t>
            </w:r>
            <w:r>
              <w:rPr>
                <w:u w:val="single" w:color="auto"/>
                <w:spacing w:val="1"/>
              </w:rPr>
              <w:t xml:space="preserve">                         </w:t>
            </w:r>
            <w:r>
              <w:rPr>
                <w:u w:val="single" w:color="auto"/>
              </w:rPr>
              <w:t xml:space="preserve">          </w:t>
            </w:r>
            <w:r>
              <w:rPr>
                <w:spacing w:val="-11"/>
              </w:rPr>
              <w:t xml:space="preserve"> </w:t>
            </w:r>
            <w:r>
              <w:rPr>
                <w:spacing w:val="3"/>
              </w:rPr>
              <w:t>，</w:t>
            </w:r>
            <w:r>
              <w:rPr>
                <w:spacing w:val="8"/>
              </w:rPr>
              <w:t>建筑施工特种作业操作证书附后</w:t>
            </w:r>
          </w:p>
        </w:tc>
        <w:tc>
          <w:tcPr>
            <w:tcW w:w="1581" w:type="dxa"/>
            <w:vAlign w:val="top"/>
          </w:tcPr>
          <w:p>
            <w:pPr>
              <w:pStyle w:val="TableText"/>
              <w:ind w:left="168"/>
              <w:spacing w:before="165" w:line="185" w:lineRule="auto"/>
              <w:rPr/>
            </w:pPr>
            <w:r>
              <w:rPr>
                <w:spacing w:val="4"/>
              </w:rPr>
              <w:t>牵合格</w:t>
            </w:r>
            <w:r>
              <w:rPr>
                <w:spacing w:val="15"/>
              </w:rPr>
              <w:t xml:space="preserve">   </w:t>
            </w:r>
            <w:r>
              <w:rPr>
                <w:spacing w:val="4"/>
              </w:rPr>
              <w:t>牵不合格</w:t>
            </w:r>
          </w:p>
        </w:tc>
      </w:tr>
      <w:tr>
        <w:trPr>
          <w:trHeight w:val="1109" w:hRule="atLeast"/>
        </w:trPr>
        <w:tc>
          <w:tcPr>
            <w:tcW w:w="1528" w:type="dxa"/>
            <w:vAlign w:val="top"/>
            <w:gridSpan w:val="2"/>
          </w:tcPr>
          <w:p>
            <w:pPr>
              <w:spacing w:line="311" w:lineRule="auto"/>
              <w:rPr>
                <w:rFonts w:ascii="Arial"/>
                <w:sz w:val="21"/>
              </w:rPr>
            </w:pPr>
            <w:r/>
          </w:p>
          <w:p>
            <w:pPr>
              <w:pStyle w:val="TableText"/>
              <w:ind w:left="452"/>
              <w:spacing w:before="64" w:line="197" w:lineRule="auto"/>
              <w:rPr/>
            </w:pPr>
            <w:r>
              <w:rPr>
                <w:spacing w:val="7"/>
              </w:rPr>
              <w:t>起重机械</w:t>
            </w:r>
          </w:p>
          <w:p>
            <w:pPr>
              <w:pStyle w:val="TableText"/>
              <w:ind w:left="462"/>
              <w:spacing w:line="184" w:lineRule="auto"/>
              <w:rPr/>
            </w:pPr>
            <w:r>
              <w:rPr>
                <w:spacing w:val="5"/>
              </w:rPr>
              <w:t>随机文件</w:t>
            </w:r>
          </w:p>
        </w:tc>
        <w:tc>
          <w:tcPr>
            <w:tcW w:w="6251" w:type="dxa"/>
            <w:vAlign w:val="top"/>
            <w:gridSpan w:val="4"/>
          </w:tcPr>
          <w:p>
            <w:pPr>
              <w:pStyle w:val="TableText"/>
              <w:ind w:left="50" w:right="98" w:firstLine="218"/>
              <w:spacing w:before="271" w:line="190" w:lineRule="auto"/>
              <w:jc w:val="both"/>
              <w:rPr/>
            </w:pPr>
            <w:r>
              <w:rPr>
                <w:spacing w:val="11"/>
              </w:rPr>
              <w:t>建筑起重机械进场前真实性承诺书</w:t>
            </w:r>
            <w:r>
              <w:rPr>
                <w:spacing w:val="-10"/>
              </w:rPr>
              <w:t xml:space="preserve"> </w:t>
            </w:r>
            <w:r>
              <w:rPr>
                <w:spacing w:val="11"/>
              </w:rPr>
              <w:t>、制造许可证</w:t>
            </w:r>
            <w:r>
              <w:rPr>
                <w:spacing w:val="-21"/>
              </w:rPr>
              <w:t xml:space="preserve"> </w:t>
            </w:r>
            <w:r>
              <w:rPr>
                <w:spacing w:val="11"/>
              </w:rPr>
              <w:t>、产品合格证</w:t>
            </w:r>
            <w:r>
              <w:rPr>
                <w:spacing w:val="-21"/>
              </w:rPr>
              <w:t xml:space="preserve"> </w:t>
            </w:r>
            <w:r>
              <w:rPr>
                <w:spacing w:val="11"/>
              </w:rPr>
              <w:t>、制造监督检验证明</w:t>
            </w:r>
            <w:r>
              <w:rPr/>
              <w:t xml:space="preserve"> </w:t>
            </w:r>
            <w:r>
              <w:rPr>
                <w:spacing w:val="3"/>
              </w:rPr>
              <w:t>（</w:t>
            </w:r>
            <w:r>
              <w:rPr>
                <w:rFonts w:ascii="Arial" w:hAnsi="Arial" w:eastAsia="Arial" w:cs="Arial"/>
                <w:spacing w:val="3"/>
              </w:rPr>
              <w:t>2014-01-01</w:t>
            </w:r>
            <w:r>
              <w:rPr>
                <w:spacing w:val="3"/>
              </w:rPr>
              <w:t>后制造不提供）、 型式试验报告</w:t>
            </w:r>
            <w:r>
              <w:rPr>
                <w:spacing w:val="-19"/>
              </w:rPr>
              <w:t xml:space="preserve"> </w:t>
            </w:r>
            <w:r>
              <w:rPr>
                <w:spacing w:val="3"/>
                <w:position w:val="1"/>
              </w:rPr>
              <w:t>、</w:t>
            </w:r>
            <w:r>
              <w:rPr>
                <w:spacing w:val="3"/>
              </w:rPr>
              <w:t>入场前自检合格证明复印件及原件</w:t>
            </w:r>
            <w:r>
              <w:rPr>
                <w:spacing w:val="-21"/>
              </w:rPr>
              <w:t xml:space="preserve"> </w:t>
            </w:r>
            <w:r>
              <w:rPr>
                <w:spacing w:val="3"/>
                <w:position w:val="1"/>
              </w:rPr>
              <w:t>、</w:t>
            </w:r>
            <w:r>
              <w:rPr>
                <w:spacing w:val="3"/>
              </w:rPr>
              <w:t>安装</w:t>
            </w:r>
            <w:r>
              <w:rPr/>
              <w:t xml:space="preserve"> </w:t>
            </w:r>
            <w:r>
              <w:rPr>
                <w:spacing w:val="19"/>
              </w:rPr>
              <w:t>使用说明书</w:t>
            </w:r>
          </w:p>
        </w:tc>
        <w:tc>
          <w:tcPr>
            <w:tcW w:w="1581" w:type="dxa"/>
            <w:vAlign w:val="top"/>
          </w:tcPr>
          <w:p>
            <w:pPr>
              <w:spacing w:line="417" w:lineRule="auto"/>
              <w:rPr>
                <w:rFonts w:ascii="Arial"/>
                <w:sz w:val="21"/>
              </w:rPr>
            </w:pPr>
            <w:r/>
          </w:p>
          <w:p>
            <w:pPr>
              <w:pStyle w:val="TableText"/>
              <w:ind w:left="167"/>
              <w:spacing w:before="64" w:line="185" w:lineRule="auto"/>
              <w:rPr/>
            </w:pPr>
            <w:r>
              <w:rPr>
                <w:spacing w:val="4"/>
              </w:rPr>
              <w:t>牵合格</w:t>
            </w:r>
            <w:r>
              <w:rPr>
                <w:spacing w:val="15"/>
              </w:rPr>
              <w:t xml:space="preserve">   </w:t>
            </w:r>
            <w:r>
              <w:rPr>
                <w:spacing w:val="4"/>
              </w:rPr>
              <w:t>牵不合格</w:t>
            </w:r>
          </w:p>
        </w:tc>
      </w:tr>
      <w:tr>
        <w:trPr>
          <w:trHeight w:val="632" w:hRule="atLeast"/>
        </w:trPr>
        <w:tc>
          <w:tcPr>
            <w:tcW w:w="1528" w:type="dxa"/>
            <w:vAlign w:val="top"/>
            <w:gridSpan w:val="2"/>
          </w:tcPr>
          <w:p>
            <w:pPr>
              <w:pStyle w:val="TableText"/>
              <w:ind w:left="373"/>
              <w:spacing w:before="138" w:line="197" w:lineRule="auto"/>
              <w:rPr/>
            </w:pPr>
            <w:r>
              <w:rPr>
                <w:spacing w:val="7"/>
              </w:rPr>
              <w:t>装拆合同及</w:t>
            </w:r>
          </w:p>
          <w:p>
            <w:pPr>
              <w:pStyle w:val="TableText"/>
              <w:ind w:left="374"/>
              <w:spacing w:line="185" w:lineRule="auto"/>
              <w:rPr/>
            </w:pPr>
            <w:r>
              <w:rPr>
                <w:spacing w:val="7"/>
              </w:rPr>
              <w:t>安全协议书</w:t>
            </w:r>
          </w:p>
        </w:tc>
        <w:tc>
          <w:tcPr>
            <w:tcW w:w="6251" w:type="dxa"/>
            <w:vAlign w:val="top"/>
            <w:gridSpan w:val="4"/>
          </w:tcPr>
          <w:p>
            <w:pPr>
              <w:pStyle w:val="TableText"/>
              <w:ind w:left="268"/>
              <w:spacing w:before="137" w:line="185" w:lineRule="auto"/>
              <w:rPr/>
            </w:pPr>
            <w:r>
              <w:rPr>
                <w:spacing w:val="9"/>
              </w:rPr>
              <w:t>安装单位与施工单位是否签订建筑起重机械</w:t>
            </w:r>
            <w:r>
              <w:rPr>
                <w:spacing w:val="8"/>
              </w:rPr>
              <w:t>安装/拆卸合同；</w:t>
            </w:r>
          </w:p>
          <w:p>
            <w:pPr>
              <w:pStyle w:val="TableText"/>
              <w:ind w:left="270"/>
              <w:spacing w:before="13" w:line="185" w:lineRule="auto"/>
              <w:rPr/>
            </w:pPr>
            <w:r>
              <w:rPr>
                <w:spacing w:val="9"/>
              </w:rPr>
              <w:t>实行总承包的安装单位是否与施工总承包单位</w:t>
            </w:r>
            <w:r>
              <w:rPr>
                <w:spacing w:val="8"/>
              </w:rPr>
              <w:t>签订安全协议书</w:t>
            </w:r>
          </w:p>
        </w:tc>
        <w:tc>
          <w:tcPr>
            <w:tcW w:w="1581" w:type="dxa"/>
            <w:vAlign w:val="top"/>
          </w:tcPr>
          <w:p>
            <w:pPr>
              <w:pStyle w:val="TableText"/>
              <w:ind w:left="167"/>
              <w:spacing w:before="245" w:line="185" w:lineRule="auto"/>
              <w:rPr/>
            </w:pPr>
            <w:r>
              <w:rPr>
                <w:spacing w:val="4"/>
              </w:rPr>
              <w:t>牵合格</w:t>
            </w:r>
            <w:r>
              <w:rPr>
                <w:spacing w:val="15"/>
              </w:rPr>
              <w:t xml:space="preserve">   </w:t>
            </w:r>
            <w:r>
              <w:rPr>
                <w:spacing w:val="4"/>
              </w:rPr>
              <w:t>牵不合格</w:t>
            </w:r>
          </w:p>
        </w:tc>
      </w:tr>
      <w:tr>
        <w:trPr>
          <w:trHeight w:val="632" w:hRule="atLeast"/>
        </w:trPr>
        <w:tc>
          <w:tcPr>
            <w:tcW w:w="1528" w:type="dxa"/>
            <w:vAlign w:val="top"/>
            <w:gridSpan w:val="2"/>
            <w:vMerge w:val="restart"/>
            <w:tcBorders>
              <w:bottom w:val="nil"/>
            </w:tcBorders>
          </w:tcPr>
          <w:p>
            <w:pPr>
              <w:spacing w:line="271" w:lineRule="auto"/>
              <w:rPr>
                <w:rFonts w:ascii="Arial"/>
                <w:sz w:val="21"/>
              </w:rPr>
            </w:pPr>
            <w:r/>
          </w:p>
          <w:p>
            <w:pPr>
              <w:pStyle w:val="TableText"/>
              <w:ind w:left="293"/>
              <w:spacing w:before="64" w:line="185" w:lineRule="auto"/>
              <w:rPr/>
            </w:pPr>
            <w:r>
              <w:rPr>
                <w:spacing w:val="7"/>
              </w:rPr>
              <w:t>辅助起重机械</w:t>
            </w:r>
          </w:p>
          <w:p>
            <w:pPr>
              <w:pStyle w:val="TableText"/>
              <w:ind w:left="372"/>
              <w:spacing w:before="13" w:line="184" w:lineRule="auto"/>
              <w:rPr/>
            </w:pPr>
            <w:r>
              <w:rPr>
                <w:spacing w:val="7"/>
              </w:rPr>
              <w:t>及操作人员</w:t>
            </w:r>
          </w:p>
        </w:tc>
        <w:tc>
          <w:tcPr>
            <w:tcW w:w="6251" w:type="dxa"/>
            <w:vAlign w:val="top"/>
            <w:gridSpan w:val="4"/>
          </w:tcPr>
          <w:p>
            <w:pPr>
              <w:pStyle w:val="TableText"/>
              <w:ind w:left="267" w:right="746"/>
              <w:spacing w:before="137" w:line="189" w:lineRule="auto"/>
              <w:rPr/>
            </w:pPr>
            <w:r>
              <w:rPr>
                <w:spacing w:val="8"/>
              </w:rPr>
              <w:t>辅助起重机械（名称）</w:t>
            </w:r>
            <w:r>
              <w:rPr>
                <w:u w:val="single" w:color="auto"/>
                <w:spacing w:val="1"/>
              </w:rPr>
              <w:t xml:space="preserve">                         </w:t>
            </w:r>
            <w:r>
              <w:rPr>
                <w:u w:val="single" w:color="auto"/>
              </w:rPr>
              <w:t xml:space="preserve">          </w:t>
            </w:r>
            <w:r>
              <w:rPr>
                <w:spacing w:val="-30"/>
              </w:rPr>
              <w:t xml:space="preserve"> </w:t>
            </w:r>
            <w:r>
              <w:rPr>
                <w:spacing w:val="8"/>
              </w:rPr>
              <w:t>型号为</w:t>
            </w:r>
            <w:r>
              <w:rPr>
                <w:spacing w:val="-41"/>
              </w:rPr>
              <w:t xml:space="preserve"> </w:t>
            </w:r>
            <w:r>
              <w:rPr>
                <w:u w:val="single" w:color="auto"/>
                <w:spacing w:val="1"/>
              </w:rPr>
              <w:t xml:space="preserve">                         </w:t>
            </w:r>
            <w:r>
              <w:rPr>
                <w:u w:val="single" w:color="auto"/>
              </w:rPr>
              <w:t xml:space="preserve">          </w:t>
            </w:r>
            <w:r>
              <w:rPr>
                <w:spacing w:val="1"/>
              </w:rPr>
              <w:t xml:space="preserve"> </w:t>
            </w:r>
            <w:r>
              <w:rPr>
                <w:spacing w:val="8"/>
              </w:rPr>
              <w:t>是否具有相应的有效检测合格证明（汽车吊除外）</w:t>
            </w:r>
          </w:p>
        </w:tc>
        <w:tc>
          <w:tcPr>
            <w:tcW w:w="1581" w:type="dxa"/>
            <w:vAlign w:val="top"/>
          </w:tcPr>
          <w:p>
            <w:pPr>
              <w:pStyle w:val="TableText"/>
              <w:ind w:left="167"/>
              <w:spacing w:before="245" w:line="185" w:lineRule="auto"/>
              <w:rPr/>
            </w:pPr>
            <w:r>
              <w:rPr>
                <w:spacing w:val="4"/>
              </w:rPr>
              <w:t>牵合格</w:t>
            </w:r>
            <w:r>
              <w:rPr>
                <w:spacing w:val="15"/>
              </w:rPr>
              <w:t xml:space="preserve">   </w:t>
            </w:r>
            <w:r>
              <w:rPr>
                <w:spacing w:val="4"/>
              </w:rPr>
              <w:t>牵不合格</w:t>
            </w:r>
          </w:p>
        </w:tc>
      </w:tr>
      <w:tr>
        <w:trPr>
          <w:trHeight w:val="393" w:hRule="atLeast"/>
        </w:trPr>
        <w:tc>
          <w:tcPr>
            <w:tcW w:w="1528" w:type="dxa"/>
            <w:vAlign w:val="top"/>
            <w:gridSpan w:val="2"/>
            <w:vMerge w:val="continue"/>
            <w:tcBorders>
              <w:top w:val="nil"/>
            </w:tcBorders>
          </w:tcPr>
          <w:p>
            <w:pPr>
              <w:rPr>
                <w:rFonts w:ascii="Arial"/>
                <w:sz w:val="21"/>
              </w:rPr>
            </w:pPr>
            <w:r/>
          </w:p>
        </w:tc>
        <w:tc>
          <w:tcPr>
            <w:tcW w:w="6251" w:type="dxa"/>
            <w:vAlign w:val="top"/>
            <w:gridSpan w:val="4"/>
          </w:tcPr>
          <w:p>
            <w:pPr>
              <w:pStyle w:val="TableText"/>
              <w:ind w:left="268"/>
              <w:spacing w:before="123" w:line="185" w:lineRule="auto"/>
              <w:rPr/>
            </w:pPr>
            <w:r>
              <w:rPr>
                <w:spacing w:val="8"/>
              </w:rPr>
              <w:t>辅助起重机械司机姓名</w:t>
            </w:r>
            <w:r>
              <w:rPr>
                <w:spacing w:val="3"/>
              </w:rPr>
              <w:t>：</w:t>
            </w:r>
            <w:r>
              <w:rPr>
                <w:u w:val="single" w:color="auto"/>
                <w:spacing w:val="1"/>
              </w:rPr>
              <w:t xml:space="preserve">                         </w:t>
            </w:r>
            <w:r>
              <w:rPr>
                <w:u w:val="single" w:color="auto"/>
              </w:rPr>
              <w:t xml:space="preserve">          </w:t>
            </w:r>
            <w:r>
              <w:rPr>
                <w:spacing w:val="-12"/>
              </w:rPr>
              <w:t xml:space="preserve"> </w:t>
            </w:r>
            <w:r>
              <w:rPr>
                <w:spacing w:val="3"/>
              </w:rPr>
              <w:t>，</w:t>
            </w:r>
            <w:r>
              <w:rPr>
                <w:spacing w:val="8"/>
              </w:rPr>
              <w:t>特种作业操作证附后</w:t>
            </w:r>
          </w:p>
        </w:tc>
        <w:tc>
          <w:tcPr>
            <w:tcW w:w="1581" w:type="dxa"/>
            <w:vAlign w:val="top"/>
          </w:tcPr>
          <w:p>
            <w:pPr>
              <w:pStyle w:val="TableText"/>
              <w:ind w:left="168"/>
              <w:spacing w:before="124" w:line="185" w:lineRule="auto"/>
              <w:rPr/>
            </w:pPr>
            <w:r>
              <w:rPr>
                <w:spacing w:val="4"/>
              </w:rPr>
              <w:t>牵合格</w:t>
            </w:r>
            <w:r>
              <w:rPr>
                <w:spacing w:val="15"/>
              </w:rPr>
              <w:t xml:space="preserve">   </w:t>
            </w:r>
            <w:r>
              <w:rPr>
                <w:spacing w:val="4"/>
              </w:rPr>
              <w:t>牵不合格</w:t>
            </w:r>
          </w:p>
        </w:tc>
      </w:tr>
      <w:tr>
        <w:trPr>
          <w:trHeight w:val="1506" w:hRule="atLeast"/>
        </w:trPr>
        <w:tc>
          <w:tcPr>
            <w:tcW w:w="9360" w:type="dxa"/>
            <w:vAlign w:val="top"/>
            <w:gridSpan w:val="7"/>
          </w:tcPr>
          <w:p>
            <w:pPr>
              <w:pStyle w:val="TableText"/>
              <w:ind w:left="114"/>
              <w:spacing w:before="164" w:line="180" w:lineRule="auto"/>
              <w:rPr/>
            </w:pPr>
            <w:r>
              <w:rPr>
                <w:spacing w:val="8"/>
              </w:rPr>
              <w:t>施工（总承包）单位审核意见：</w:t>
            </w:r>
          </w:p>
          <w:p>
            <w:pPr>
              <w:pStyle w:val="TableText"/>
              <w:ind w:left="442"/>
              <w:spacing w:before="230" w:line="185" w:lineRule="auto"/>
              <w:rPr/>
            </w:pPr>
            <w:r>
              <w:rPr>
                <w:spacing w:val="4"/>
              </w:rPr>
              <w:t>牵符合要求</w:t>
            </w:r>
            <w:r>
              <w:rPr>
                <w:spacing w:val="-9"/>
              </w:rPr>
              <w:t xml:space="preserve"> </w:t>
            </w:r>
            <w:r>
              <w:rPr>
                <w:spacing w:val="4"/>
              </w:rPr>
              <w:t>，</w:t>
            </w:r>
            <w:r>
              <w:rPr>
                <w:spacing w:val="-23"/>
              </w:rPr>
              <w:t xml:space="preserve"> </w:t>
            </w:r>
            <w:r>
              <w:rPr>
                <w:spacing w:val="4"/>
              </w:rPr>
              <w:t>同意监理审查              牵不符合要求</w:t>
            </w:r>
            <w:r>
              <w:rPr>
                <w:spacing w:val="-15"/>
              </w:rPr>
              <w:t xml:space="preserve"> </w:t>
            </w:r>
            <w:r>
              <w:rPr>
                <w:spacing w:val="4"/>
              </w:rPr>
              <w:t>，补充完善后重新报审</w:t>
            </w:r>
          </w:p>
          <w:p>
            <w:pPr>
              <w:pStyle w:val="TableText"/>
              <w:ind w:left="6474"/>
              <w:spacing w:before="12" w:line="180" w:lineRule="auto"/>
              <w:rPr/>
            </w:pPr>
            <w:r>
              <w:rPr>
                <w:spacing w:val="7"/>
              </w:rPr>
              <w:t>施工（总承包）单位（盖章）</w:t>
            </w:r>
          </w:p>
          <w:p>
            <w:pPr>
              <w:pStyle w:val="TableText"/>
              <w:ind w:left="438"/>
              <w:spacing w:before="18" w:line="180" w:lineRule="auto"/>
              <w:rPr/>
            </w:pPr>
            <w:r>
              <w:rPr>
                <w:spacing w:val="7"/>
              </w:rPr>
              <w:t>审核人（签字</w:t>
            </w:r>
            <w:r>
              <w:rPr>
                <w:spacing w:val="-39"/>
                <w:w w:val="96"/>
              </w:rPr>
              <w:t>）：</w:t>
            </w:r>
            <w:r>
              <w:rPr>
                <w:spacing w:val="-12"/>
              </w:rPr>
              <w:t xml:space="preserve"> </w:t>
            </w:r>
            <w:r>
              <w:rPr>
                <w:u w:val="single" w:color="auto"/>
              </w:rPr>
              <w:t xml:space="preserve">                                    </w:t>
            </w:r>
          </w:p>
          <w:p>
            <w:pPr>
              <w:pStyle w:val="TableText"/>
              <w:ind w:left="8307"/>
              <w:spacing w:before="19" w:line="184" w:lineRule="auto"/>
              <w:rPr/>
            </w:pPr>
            <w:r>
              <w:rPr/>
              <w:t>年</w:t>
            </w:r>
            <w:r>
              <w:rPr>
                <w:spacing w:val="11"/>
                <w:w w:val="101"/>
              </w:rPr>
              <w:t xml:space="preserve">   </w:t>
            </w:r>
            <w:r>
              <w:rPr/>
              <w:t>月</w:t>
            </w:r>
            <w:r>
              <w:rPr>
                <w:spacing w:val="5"/>
              </w:rPr>
              <w:t xml:space="preserve">    </w:t>
            </w:r>
            <w:r>
              <w:rPr/>
              <w:t>日</w:t>
            </w:r>
          </w:p>
        </w:tc>
      </w:tr>
      <w:tr>
        <w:trPr>
          <w:trHeight w:val="1506" w:hRule="atLeast"/>
        </w:trPr>
        <w:tc>
          <w:tcPr>
            <w:tcW w:w="9360" w:type="dxa"/>
            <w:vAlign w:val="top"/>
            <w:gridSpan w:val="7"/>
          </w:tcPr>
          <w:p>
            <w:pPr>
              <w:pStyle w:val="TableText"/>
              <w:ind w:left="116"/>
              <w:spacing w:before="165" w:line="185" w:lineRule="auto"/>
              <w:rPr/>
            </w:pPr>
            <w:r>
              <w:rPr>
                <w:spacing w:val="7"/>
              </w:rPr>
              <w:t>工程监理单位审核意见：</w:t>
            </w:r>
          </w:p>
          <w:p>
            <w:pPr>
              <w:pStyle w:val="TableText"/>
              <w:ind w:left="442"/>
              <w:spacing w:before="224" w:line="181" w:lineRule="auto"/>
              <w:rPr/>
            </w:pPr>
            <w:r>
              <w:rPr>
                <w:spacing w:val="5"/>
              </w:rPr>
              <w:t>牵符合要求</w:t>
            </w:r>
            <w:r>
              <w:rPr>
                <w:spacing w:val="-4"/>
              </w:rPr>
              <w:t xml:space="preserve"> </w:t>
            </w:r>
            <w:r>
              <w:rPr>
                <w:spacing w:val="5"/>
              </w:rPr>
              <w:t>，</w:t>
            </w:r>
            <w:r>
              <w:rPr>
                <w:spacing w:val="-24"/>
              </w:rPr>
              <w:t xml:space="preserve"> </w:t>
            </w:r>
            <w:r>
              <w:rPr>
                <w:spacing w:val="5"/>
              </w:rPr>
              <w:t>同意安装（拆卸）          牵不符合要求</w:t>
            </w:r>
            <w:r>
              <w:rPr>
                <w:spacing w:val="-14"/>
              </w:rPr>
              <w:t xml:space="preserve"> </w:t>
            </w:r>
            <w:r>
              <w:rPr>
                <w:spacing w:val="5"/>
              </w:rPr>
              <w:t>，补充完善后重新报审</w:t>
            </w:r>
          </w:p>
          <w:p>
            <w:pPr>
              <w:pStyle w:val="TableText"/>
              <w:ind w:left="6953"/>
              <w:spacing w:before="17" w:line="180" w:lineRule="auto"/>
              <w:rPr/>
            </w:pPr>
            <w:r>
              <w:rPr>
                <w:spacing w:val="7"/>
              </w:rPr>
              <w:t>工程监理单位（盖章）</w:t>
            </w:r>
          </w:p>
          <w:p>
            <w:pPr>
              <w:pStyle w:val="TableText"/>
              <w:ind w:left="439"/>
              <w:spacing w:before="18" w:line="180" w:lineRule="auto"/>
              <w:rPr/>
            </w:pPr>
            <w:r>
              <w:rPr>
                <w:spacing w:val="7"/>
              </w:rPr>
              <w:t>总监理工程师（签字</w:t>
            </w:r>
            <w:r>
              <w:rPr>
                <w:spacing w:val="-41"/>
                <w:w w:val="99"/>
              </w:rPr>
              <w:t>）：</w:t>
            </w:r>
            <w:r>
              <w:rPr>
                <w:spacing w:val="-11"/>
              </w:rPr>
              <w:t xml:space="preserve"> </w:t>
            </w:r>
            <w:r>
              <w:rPr>
                <w:u w:val="single" w:color="auto"/>
              </w:rPr>
              <w:t xml:space="preserve">                                    </w:t>
            </w:r>
          </w:p>
          <w:p>
            <w:pPr>
              <w:pStyle w:val="TableText"/>
              <w:ind w:left="8307"/>
              <w:spacing w:before="18" w:line="184" w:lineRule="auto"/>
              <w:rPr/>
            </w:pPr>
            <w:r>
              <w:rPr/>
              <w:t>年</w:t>
            </w:r>
            <w:r>
              <w:rPr>
                <w:spacing w:val="11"/>
                <w:w w:val="101"/>
              </w:rPr>
              <w:t xml:space="preserve">   </w:t>
            </w:r>
            <w:r>
              <w:rPr/>
              <w:t>月</w:t>
            </w:r>
            <w:r>
              <w:rPr>
                <w:spacing w:val="5"/>
              </w:rPr>
              <w:t xml:space="preserve">    </w:t>
            </w:r>
            <w:r>
              <w:rPr/>
              <w:t>日</w:t>
            </w:r>
          </w:p>
        </w:tc>
      </w:tr>
      <w:tr>
        <w:trPr>
          <w:trHeight w:val="1052" w:hRule="atLeast"/>
        </w:trPr>
        <w:tc>
          <w:tcPr>
            <w:tcW w:w="950" w:type="dxa"/>
            <w:vAlign w:val="top"/>
          </w:tcPr>
          <w:p>
            <w:pPr>
              <w:spacing w:line="386" w:lineRule="auto"/>
              <w:rPr>
                <w:rFonts w:ascii="Arial"/>
                <w:sz w:val="21"/>
              </w:rPr>
            </w:pPr>
            <w:r/>
          </w:p>
          <w:p>
            <w:pPr>
              <w:pStyle w:val="TableText"/>
              <w:ind w:left="322"/>
              <w:spacing w:before="65" w:line="185" w:lineRule="auto"/>
              <w:rPr/>
            </w:pPr>
            <w:r>
              <w:rPr>
                <w:spacing w:val="6"/>
              </w:rPr>
              <w:t>说明</w:t>
            </w:r>
          </w:p>
        </w:tc>
        <w:tc>
          <w:tcPr>
            <w:tcW w:w="8410" w:type="dxa"/>
            <w:vAlign w:val="top"/>
            <w:gridSpan w:val="6"/>
          </w:tcPr>
          <w:p>
            <w:pPr>
              <w:pStyle w:val="TableText"/>
              <w:ind w:left="465" w:right="101" w:hanging="189"/>
              <w:spacing w:before="237" w:line="193" w:lineRule="auto"/>
              <w:rPr/>
            </w:pPr>
            <w:r>
              <w:rPr>
                <w:rFonts w:ascii="Arial" w:hAnsi="Arial" w:eastAsia="Arial" w:cs="Arial"/>
                <w:spacing w:val="9"/>
              </w:rPr>
              <w:t>1.</w:t>
            </w:r>
            <w:r>
              <w:rPr>
                <w:spacing w:val="9"/>
              </w:rPr>
              <w:t>报送审核附件资料中：承诺书</w:t>
            </w:r>
            <w:r>
              <w:rPr>
                <w:spacing w:val="-21"/>
              </w:rPr>
              <w:t xml:space="preserve"> </w:t>
            </w:r>
            <w:r>
              <w:rPr>
                <w:spacing w:val="9"/>
              </w:rPr>
              <w:t>、进场自检合格证明</w:t>
            </w:r>
            <w:r>
              <w:rPr>
                <w:spacing w:val="-21"/>
              </w:rPr>
              <w:t xml:space="preserve"> </w:t>
            </w:r>
            <w:r>
              <w:rPr>
                <w:spacing w:val="9"/>
              </w:rPr>
              <w:t>、合格</w:t>
            </w:r>
            <w:r>
              <w:rPr>
                <w:spacing w:val="8"/>
              </w:rPr>
              <w:t>证等需提供原件</w:t>
            </w:r>
            <w:r>
              <w:rPr>
                <w:spacing w:val="-14"/>
              </w:rPr>
              <w:t xml:space="preserve"> </w:t>
            </w:r>
            <w:r>
              <w:rPr>
                <w:spacing w:val="8"/>
              </w:rPr>
              <w:t>，施工（总承包）、</w:t>
            </w:r>
            <w:r>
              <w:rPr>
                <w:spacing w:val="-6"/>
              </w:rPr>
              <w:t xml:space="preserve"> </w:t>
            </w:r>
            <w:r>
              <w:rPr>
                <w:spacing w:val="8"/>
              </w:rPr>
              <w:t>监理等单位审核合</w:t>
            </w:r>
            <w:r>
              <w:rPr/>
              <w:t xml:space="preserve"> </w:t>
            </w:r>
            <w:r>
              <w:rPr>
                <w:spacing w:val="5"/>
              </w:rPr>
              <w:t>格后</w:t>
            </w:r>
            <w:r>
              <w:rPr>
                <w:spacing w:val="-4"/>
              </w:rPr>
              <w:t xml:space="preserve"> </w:t>
            </w:r>
            <w:r>
              <w:rPr>
                <w:spacing w:val="5"/>
              </w:rPr>
              <w:t>，应分别留存复印件附后。</w:t>
            </w:r>
          </w:p>
          <w:p>
            <w:pPr>
              <w:pStyle w:val="TableText"/>
              <w:ind w:left="273"/>
              <w:spacing w:before="9" w:line="184" w:lineRule="auto"/>
              <w:rPr/>
            </w:pPr>
            <w:r>
              <w:rPr>
                <w:rFonts w:ascii="Arial" w:hAnsi="Arial" w:eastAsia="Arial" w:cs="Arial"/>
                <w:spacing w:val="9"/>
              </w:rPr>
              <w:t>2.</w:t>
            </w:r>
            <w:r>
              <w:rPr>
                <w:spacing w:val="9"/>
              </w:rPr>
              <w:t>施工（总承包）、</w:t>
            </w:r>
            <w:r>
              <w:rPr>
                <w:spacing w:val="-10"/>
              </w:rPr>
              <w:t xml:space="preserve"> </w:t>
            </w:r>
            <w:r>
              <w:rPr>
                <w:spacing w:val="9"/>
              </w:rPr>
              <w:t>监理等单位自收到报送的资料之日起</w:t>
            </w:r>
            <w:r>
              <w:rPr>
                <w:rFonts w:ascii="Arial" w:hAnsi="Arial" w:eastAsia="Arial" w:cs="Arial"/>
                <w:spacing w:val="9"/>
              </w:rPr>
              <w:t>2</w:t>
            </w:r>
            <w:r>
              <w:rPr>
                <w:spacing w:val="9"/>
              </w:rPr>
              <w:t>个工作</w:t>
            </w:r>
            <w:r>
              <w:rPr>
                <w:spacing w:val="8"/>
              </w:rPr>
              <w:t>日内审核完毕并签署意见。</w:t>
            </w:r>
          </w:p>
        </w:tc>
      </w:tr>
    </w:tbl>
    <w:p>
      <w:pPr>
        <w:spacing w:line="208" w:lineRule="exact"/>
        <w:rPr>
          <w:rFonts w:ascii="Arial"/>
          <w:sz w:val="18"/>
        </w:rPr>
      </w:pPr>
      <w:r/>
    </w:p>
    <w:p>
      <w:pPr>
        <w:spacing w:line="208" w:lineRule="exact"/>
        <w:sectPr>
          <w:headerReference w:type="default" r:id="rId437"/>
          <w:footerReference w:type="default" r:id="rId448"/>
          <w:pgSz w:w="12243" w:h="16495"/>
          <w:pgMar w:top="1461" w:right="1269" w:bottom="1137" w:left="1607" w:header="1177" w:footer="900" w:gutter="0"/>
        </w:sectPr>
        <w:rPr>
          <w:rFonts w:ascii="Arial" w:hAnsi="Arial" w:eastAsia="Arial" w:cs="Arial"/>
          <w:sz w:val="18"/>
          <w:szCs w:val="18"/>
        </w:rPr>
      </w:pPr>
    </w:p>
    <w:p>
      <w:pPr>
        <w:spacing w:line="259" w:lineRule="auto"/>
        <w:rPr>
          <w:rFonts w:ascii="Arial"/>
          <w:sz w:val="21"/>
        </w:rPr>
      </w:pPr>
      <w:r/>
    </w:p>
    <w:p>
      <w:pPr>
        <w:pStyle w:val="BodyText"/>
        <w:ind w:left="434"/>
        <w:spacing w:before="98" w:line="178" w:lineRule="auto"/>
        <w:rPr>
          <w:sz w:val="23"/>
          <w:szCs w:val="23"/>
        </w:rPr>
      </w:pPr>
      <w:r>
        <w:rPr>
          <w:rFonts w:ascii="Arial" w:hAnsi="Arial" w:eastAsia="Arial" w:cs="Arial"/>
          <w:sz w:val="23"/>
          <w:szCs w:val="23"/>
          <w:spacing w:val="14"/>
          <w:position w:val="-2"/>
        </w:rPr>
        <w:t>8.1.5</w:t>
      </w:r>
      <w:r>
        <w:rPr>
          <w:rFonts w:ascii="Arial" w:hAnsi="Arial" w:eastAsia="Arial" w:cs="Arial"/>
          <w:sz w:val="23"/>
          <w:szCs w:val="23"/>
          <w:spacing w:val="2"/>
          <w:position w:val="-2"/>
        </w:rPr>
        <w:t xml:space="preserve">   </w:t>
      </w:r>
      <w:r>
        <w:rPr>
          <w:sz w:val="23"/>
          <w:szCs w:val="23"/>
          <w:spacing w:val="14"/>
        </w:rPr>
        <w:t>建筑施工起重机械基础施工验收资料</w:t>
      </w:r>
    </w:p>
    <w:p>
      <w:pPr>
        <w:pStyle w:val="BodyText"/>
        <w:ind w:left="434"/>
        <w:spacing w:before="153" w:line="176" w:lineRule="auto"/>
        <w:rPr>
          <w:rFonts w:ascii="Arial" w:hAnsi="Arial" w:eastAsia="Arial" w:cs="Arial"/>
          <w:sz w:val="20"/>
          <w:szCs w:val="20"/>
        </w:rPr>
      </w:pPr>
      <w:hyperlink w:history="true" r:id="rId450">
        <w:r>
          <w:rPr>
            <w:rFonts w:ascii="Arial" w:hAnsi="Arial" w:eastAsia="Arial" w:cs="Arial"/>
            <w:sz w:val="20"/>
            <w:szCs w:val="20"/>
            <w:spacing w:val="13"/>
            <w:position w:val="-1"/>
          </w:rPr>
          <w:t>8.1.5.1</w:t>
        </w:r>
      </w:hyperlink>
      <w:r>
        <w:rPr>
          <w:rFonts w:ascii="Arial" w:hAnsi="Arial" w:eastAsia="Arial" w:cs="Arial"/>
          <w:sz w:val="20"/>
          <w:szCs w:val="20"/>
          <w:spacing w:val="6"/>
          <w:position w:val="-1"/>
        </w:rPr>
        <w:t xml:space="preserve">   </w:t>
      </w:r>
      <w:r>
        <w:rPr>
          <w:sz w:val="20"/>
          <w:szCs w:val="20"/>
          <w:spacing w:val="13"/>
        </w:rPr>
        <w:t>建筑施工起重机械现浇混凝土固定</w:t>
      </w:r>
      <w:r>
        <w:rPr>
          <w:rFonts w:ascii="Arial" w:hAnsi="Arial" w:eastAsia="Arial" w:cs="Arial"/>
          <w:sz w:val="20"/>
          <w:szCs w:val="20"/>
          <w:spacing w:val="13"/>
        </w:rPr>
        <w:t>/</w:t>
      </w:r>
      <w:r>
        <w:rPr>
          <w:sz w:val="20"/>
          <w:szCs w:val="20"/>
          <w:spacing w:val="13"/>
        </w:rPr>
        <w:t>异型基础验收表  </w:t>
      </w:r>
      <w:r>
        <w:rPr>
          <w:rFonts w:ascii="Arial" w:hAnsi="Arial" w:eastAsia="Arial" w:cs="Arial"/>
          <w:sz w:val="20"/>
          <w:szCs w:val="20"/>
          <w:spacing w:val="13"/>
        </w:rPr>
        <w:t>(</w:t>
      </w:r>
      <w:r>
        <w:rPr>
          <w:sz w:val="20"/>
          <w:szCs w:val="20"/>
          <w:spacing w:val="13"/>
        </w:rPr>
        <w:t>塔式起重机</w:t>
      </w:r>
      <w:r>
        <w:rPr>
          <w:rFonts w:ascii="Arial" w:hAnsi="Arial" w:eastAsia="Arial" w:cs="Arial"/>
          <w:sz w:val="20"/>
          <w:szCs w:val="20"/>
          <w:spacing w:val="13"/>
        </w:rPr>
        <w:t>)</w:t>
      </w:r>
    </w:p>
    <w:p>
      <w:pPr>
        <w:spacing w:before="2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196"/>
        <w:gridCol w:w="648"/>
        <w:gridCol w:w="686"/>
        <w:gridCol w:w="1195"/>
        <w:gridCol w:w="1020"/>
        <w:gridCol w:w="271"/>
        <w:gridCol w:w="2283"/>
        <w:gridCol w:w="1185"/>
        <w:gridCol w:w="931"/>
      </w:tblGrid>
      <w:tr>
        <w:trPr>
          <w:trHeight w:val="262" w:hRule="atLeast"/>
        </w:trPr>
        <w:tc>
          <w:tcPr>
            <w:tcW w:w="1137" w:type="dxa"/>
            <w:vAlign w:val="top"/>
            <w:gridSpan w:val="2"/>
          </w:tcPr>
          <w:p>
            <w:pPr>
              <w:pStyle w:val="TableText"/>
              <w:ind w:left="256"/>
              <w:spacing w:before="58" w:line="180" w:lineRule="auto"/>
              <w:rPr/>
            </w:pPr>
            <w:r>
              <w:rPr>
                <w:spacing w:val="7"/>
              </w:rPr>
              <w:t>工程名称</w:t>
            </w:r>
          </w:p>
        </w:tc>
        <w:tc>
          <w:tcPr>
            <w:tcW w:w="6103" w:type="dxa"/>
            <w:vAlign w:val="top"/>
            <w:gridSpan w:val="6"/>
          </w:tcPr>
          <w:p>
            <w:pPr>
              <w:rPr>
                <w:rFonts w:ascii="Arial"/>
                <w:sz w:val="21"/>
              </w:rPr>
            </w:pPr>
            <w:r/>
          </w:p>
        </w:tc>
        <w:tc>
          <w:tcPr>
            <w:tcW w:w="1185" w:type="dxa"/>
            <w:vAlign w:val="top"/>
          </w:tcPr>
          <w:p>
            <w:pPr>
              <w:pStyle w:val="TableText"/>
              <w:ind w:left="282"/>
              <w:spacing w:before="58" w:line="180" w:lineRule="auto"/>
              <w:rPr/>
            </w:pPr>
            <w:r>
              <w:rPr>
                <w:spacing w:val="7"/>
              </w:rPr>
              <w:t>安装位置</w:t>
            </w:r>
          </w:p>
        </w:tc>
        <w:tc>
          <w:tcPr>
            <w:tcW w:w="931" w:type="dxa"/>
            <w:vAlign w:val="top"/>
          </w:tcPr>
          <w:p>
            <w:pPr>
              <w:rPr>
                <w:rFonts w:ascii="Arial"/>
                <w:sz w:val="21"/>
              </w:rPr>
            </w:pPr>
            <w:r/>
          </w:p>
        </w:tc>
      </w:tr>
      <w:tr>
        <w:trPr>
          <w:trHeight w:val="261" w:hRule="atLeast"/>
        </w:trPr>
        <w:tc>
          <w:tcPr>
            <w:tcW w:w="1137" w:type="dxa"/>
            <w:vAlign w:val="top"/>
            <w:gridSpan w:val="2"/>
          </w:tcPr>
          <w:p>
            <w:pPr>
              <w:pStyle w:val="TableText"/>
              <w:ind w:left="174"/>
              <w:spacing w:before="55" w:line="182" w:lineRule="auto"/>
              <w:rPr/>
            </w:pPr>
            <w:r>
              <w:rPr>
                <w:spacing w:val="8"/>
              </w:rPr>
              <w:t>设备信息号</w:t>
            </w:r>
          </w:p>
        </w:tc>
        <w:tc>
          <w:tcPr>
            <w:tcW w:w="2529" w:type="dxa"/>
            <w:vAlign w:val="top"/>
            <w:gridSpan w:val="3"/>
          </w:tcPr>
          <w:p>
            <w:pPr>
              <w:rPr>
                <w:rFonts w:ascii="Arial"/>
                <w:sz w:val="21"/>
              </w:rPr>
            </w:pPr>
            <w:r/>
          </w:p>
        </w:tc>
        <w:tc>
          <w:tcPr>
            <w:tcW w:w="1291" w:type="dxa"/>
            <w:vAlign w:val="top"/>
            <w:gridSpan w:val="2"/>
          </w:tcPr>
          <w:p>
            <w:pPr>
              <w:pStyle w:val="TableText"/>
              <w:ind w:left="331"/>
              <w:spacing w:before="55" w:line="182" w:lineRule="auto"/>
              <w:rPr/>
            </w:pPr>
            <w:r>
              <w:rPr>
                <w:spacing w:val="8"/>
              </w:rPr>
              <w:t>设备名称</w:t>
            </w:r>
          </w:p>
        </w:tc>
        <w:tc>
          <w:tcPr>
            <w:tcW w:w="2283" w:type="dxa"/>
            <w:vAlign w:val="top"/>
          </w:tcPr>
          <w:p>
            <w:pPr>
              <w:rPr>
                <w:rFonts w:ascii="Arial"/>
                <w:sz w:val="21"/>
              </w:rPr>
            </w:pPr>
            <w:r/>
          </w:p>
        </w:tc>
        <w:tc>
          <w:tcPr>
            <w:tcW w:w="1185" w:type="dxa"/>
            <w:vAlign w:val="top"/>
          </w:tcPr>
          <w:p>
            <w:pPr>
              <w:pStyle w:val="TableText"/>
              <w:ind w:left="282"/>
              <w:spacing w:before="55" w:line="182" w:lineRule="auto"/>
              <w:rPr/>
            </w:pPr>
            <w:r>
              <w:rPr>
                <w:spacing w:val="7"/>
              </w:rPr>
              <w:t>规格型号</w:t>
            </w:r>
          </w:p>
        </w:tc>
        <w:tc>
          <w:tcPr>
            <w:tcW w:w="931" w:type="dxa"/>
            <w:vAlign w:val="top"/>
          </w:tcPr>
          <w:p>
            <w:pPr>
              <w:rPr>
                <w:rFonts w:ascii="Arial"/>
                <w:sz w:val="21"/>
              </w:rPr>
            </w:pPr>
            <w:r/>
          </w:p>
        </w:tc>
      </w:tr>
      <w:tr>
        <w:trPr>
          <w:trHeight w:val="261" w:hRule="atLeast"/>
        </w:trPr>
        <w:tc>
          <w:tcPr>
            <w:tcW w:w="1137" w:type="dxa"/>
            <w:vAlign w:val="top"/>
            <w:gridSpan w:val="2"/>
          </w:tcPr>
          <w:p>
            <w:pPr>
              <w:pStyle w:val="TableText"/>
              <w:ind w:left="256"/>
              <w:spacing w:before="55" w:line="182" w:lineRule="auto"/>
              <w:rPr/>
            </w:pPr>
            <w:r>
              <w:rPr>
                <w:spacing w:val="7"/>
              </w:rPr>
              <w:t>制造单位</w:t>
            </w:r>
          </w:p>
        </w:tc>
        <w:tc>
          <w:tcPr>
            <w:tcW w:w="2529" w:type="dxa"/>
            <w:vAlign w:val="top"/>
            <w:gridSpan w:val="3"/>
          </w:tcPr>
          <w:p>
            <w:pPr>
              <w:rPr>
                <w:rFonts w:ascii="Arial"/>
                <w:sz w:val="21"/>
              </w:rPr>
            </w:pPr>
            <w:r/>
          </w:p>
        </w:tc>
        <w:tc>
          <w:tcPr>
            <w:tcW w:w="1291" w:type="dxa"/>
            <w:vAlign w:val="top"/>
            <w:gridSpan w:val="2"/>
          </w:tcPr>
          <w:p>
            <w:pPr>
              <w:pStyle w:val="TableText"/>
              <w:ind w:left="345"/>
              <w:spacing w:before="55" w:line="182" w:lineRule="auto"/>
              <w:rPr/>
            </w:pPr>
            <w:r>
              <w:rPr>
                <w:spacing w:val="4"/>
              </w:rPr>
              <w:t>出厂编号</w:t>
            </w:r>
          </w:p>
        </w:tc>
        <w:tc>
          <w:tcPr>
            <w:tcW w:w="2283" w:type="dxa"/>
            <w:vAlign w:val="top"/>
          </w:tcPr>
          <w:p>
            <w:pPr>
              <w:rPr>
                <w:rFonts w:ascii="Arial"/>
                <w:sz w:val="21"/>
              </w:rPr>
            </w:pPr>
            <w:r/>
          </w:p>
        </w:tc>
        <w:tc>
          <w:tcPr>
            <w:tcW w:w="1185" w:type="dxa"/>
            <w:vAlign w:val="top"/>
          </w:tcPr>
          <w:p>
            <w:pPr>
              <w:pStyle w:val="TableText"/>
              <w:ind w:left="293"/>
              <w:spacing w:before="55" w:line="182" w:lineRule="auto"/>
              <w:rPr/>
            </w:pPr>
            <w:r>
              <w:rPr>
                <w:spacing w:val="4"/>
              </w:rPr>
              <w:t>出厂日期</w:t>
            </w:r>
          </w:p>
        </w:tc>
        <w:tc>
          <w:tcPr>
            <w:tcW w:w="931" w:type="dxa"/>
            <w:vAlign w:val="top"/>
          </w:tcPr>
          <w:p>
            <w:pPr>
              <w:rPr>
                <w:rFonts w:ascii="Arial"/>
                <w:sz w:val="21"/>
              </w:rPr>
            </w:pPr>
            <w:r/>
          </w:p>
        </w:tc>
      </w:tr>
      <w:tr>
        <w:trPr>
          <w:trHeight w:val="259" w:hRule="atLeast"/>
        </w:trPr>
        <w:tc>
          <w:tcPr>
            <w:tcW w:w="1137" w:type="dxa"/>
            <w:vAlign w:val="top"/>
            <w:gridSpan w:val="2"/>
          </w:tcPr>
          <w:p>
            <w:pPr>
              <w:pStyle w:val="TableText"/>
              <w:ind w:left="257"/>
              <w:spacing w:before="54" w:line="181" w:lineRule="auto"/>
              <w:rPr/>
            </w:pPr>
            <w:r>
              <w:rPr>
                <w:spacing w:val="7"/>
              </w:rPr>
              <w:t>验收项目</w:t>
            </w:r>
          </w:p>
        </w:tc>
        <w:tc>
          <w:tcPr>
            <w:tcW w:w="6103" w:type="dxa"/>
            <w:vAlign w:val="top"/>
            <w:gridSpan w:val="6"/>
          </w:tcPr>
          <w:p>
            <w:pPr>
              <w:pStyle w:val="TableText"/>
              <w:ind w:left="2501"/>
              <w:spacing w:before="54" w:line="181" w:lineRule="auto"/>
              <w:rPr/>
            </w:pPr>
            <w:r>
              <w:rPr>
                <w:spacing w:val="7"/>
              </w:rPr>
              <w:t>验收内容及要求</w:t>
            </w:r>
          </w:p>
        </w:tc>
        <w:tc>
          <w:tcPr>
            <w:tcW w:w="2116" w:type="dxa"/>
            <w:vAlign w:val="top"/>
            <w:gridSpan w:val="2"/>
          </w:tcPr>
          <w:p>
            <w:pPr>
              <w:pStyle w:val="TableText"/>
              <w:ind w:left="747"/>
              <w:spacing w:before="54" w:line="181" w:lineRule="auto"/>
              <w:rPr/>
            </w:pPr>
            <w:r>
              <w:rPr>
                <w:spacing w:val="7"/>
              </w:rPr>
              <w:t>验收情况</w:t>
            </w:r>
          </w:p>
        </w:tc>
      </w:tr>
      <w:tr>
        <w:trPr>
          <w:trHeight w:val="552" w:hRule="atLeast"/>
        </w:trPr>
        <w:tc>
          <w:tcPr>
            <w:tcW w:w="1137" w:type="dxa"/>
            <w:vAlign w:val="top"/>
            <w:gridSpan w:val="2"/>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255"/>
              <w:spacing w:before="65" w:line="185" w:lineRule="auto"/>
              <w:rPr/>
            </w:pPr>
            <w:r>
              <w:rPr>
                <w:spacing w:val="7"/>
              </w:rPr>
              <w:t>基础设置</w:t>
            </w:r>
          </w:p>
        </w:tc>
        <w:tc>
          <w:tcPr>
            <w:tcW w:w="1334" w:type="dxa"/>
            <w:vAlign w:val="top"/>
            <w:gridSpan w:val="2"/>
          </w:tcPr>
          <w:p>
            <w:pPr>
              <w:pStyle w:val="TableText"/>
              <w:ind w:left="272" w:right="107" w:hanging="157"/>
              <w:spacing w:before="96" w:line="191" w:lineRule="auto"/>
              <w:rPr/>
            </w:pPr>
            <w:r>
              <w:rPr>
                <w:spacing w:val="8"/>
              </w:rPr>
              <w:t>地基承载力满足</w:t>
            </w:r>
            <w:r>
              <w:rPr/>
              <w:t xml:space="preserve"> </w:t>
            </w:r>
            <w:r>
              <w:rPr>
                <w:spacing w:val="7"/>
              </w:rPr>
              <w:t>说明书要求</w:t>
            </w:r>
          </w:p>
        </w:tc>
        <w:tc>
          <w:tcPr>
            <w:tcW w:w="4769" w:type="dxa"/>
            <w:vAlign w:val="top"/>
            <w:gridSpan w:val="4"/>
          </w:tcPr>
          <w:p>
            <w:pPr>
              <w:pStyle w:val="TableText"/>
              <w:ind w:left="107" w:right="99" w:firstLine="162"/>
              <w:spacing w:before="95" w:line="191" w:lineRule="auto"/>
              <w:rPr/>
            </w:pPr>
            <w:r>
              <w:rPr>
                <w:spacing w:val="12"/>
              </w:rPr>
              <w:t>根据《岩土工程勘察报告》</w:t>
            </w:r>
            <w:r>
              <w:rPr>
                <w:spacing w:val="-20"/>
              </w:rPr>
              <w:t xml:space="preserve"> </w:t>
            </w:r>
            <w:r>
              <w:rPr>
                <w:spacing w:val="12"/>
              </w:rPr>
              <w:t>确认设备基础位置地</w:t>
            </w:r>
            <w:r>
              <w:rPr>
                <w:spacing w:val="11"/>
              </w:rPr>
              <w:t>基承载力满足</w:t>
            </w:r>
            <w:r>
              <w:rPr/>
              <w:t xml:space="preserve"> </w:t>
            </w:r>
            <w:r>
              <w:rPr>
                <w:spacing w:val="7"/>
              </w:rPr>
              <w:t>要求</w:t>
            </w:r>
            <w:r>
              <w:rPr>
                <w:spacing w:val="-6"/>
              </w:rPr>
              <w:t xml:space="preserve"> </w:t>
            </w:r>
            <w:r>
              <w:rPr>
                <w:spacing w:val="7"/>
              </w:rPr>
              <w:t>,  可采用原使用说明书的基础图</w:t>
            </w:r>
          </w:p>
        </w:tc>
        <w:tc>
          <w:tcPr>
            <w:tcW w:w="2116" w:type="dxa"/>
            <w:vAlign w:val="top"/>
            <w:gridSpan w:val="2"/>
          </w:tcPr>
          <w:p>
            <w:pPr>
              <w:pStyle w:val="TableText"/>
              <w:ind w:left="594"/>
              <w:spacing w:before="201" w:line="185" w:lineRule="auto"/>
              <w:rPr/>
            </w:pPr>
            <w:r>
              <w:rPr>
                <w:spacing w:val="1"/>
              </w:rPr>
              <w:t>牵是</w:t>
            </w:r>
            <w:r>
              <w:rPr>
                <w:spacing w:val="3"/>
              </w:rPr>
              <w:t xml:space="preserve">       </w:t>
            </w:r>
            <w:r>
              <w:rPr>
                <w:spacing w:val="1"/>
              </w:rPr>
              <w:t>牵否</w:t>
            </w:r>
          </w:p>
        </w:tc>
      </w:tr>
      <w:tr>
        <w:trPr>
          <w:trHeight w:val="790" w:hRule="atLeast"/>
        </w:trPr>
        <w:tc>
          <w:tcPr>
            <w:tcW w:w="1137" w:type="dxa"/>
            <w:vAlign w:val="top"/>
            <w:gridSpan w:val="2"/>
            <w:vMerge w:val="continue"/>
            <w:tcBorders>
              <w:top w:val="nil"/>
              <w:bottom w:val="nil"/>
            </w:tcBorders>
          </w:tcPr>
          <w:p>
            <w:pPr>
              <w:rPr>
                <w:rFonts w:ascii="Arial"/>
                <w:sz w:val="21"/>
              </w:rPr>
            </w:pPr>
            <w:r/>
          </w:p>
        </w:tc>
        <w:tc>
          <w:tcPr>
            <w:tcW w:w="1334" w:type="dxa"/>
            <w:vAlign w:val="top"/>
            <w:gridSpan w:val="2"/>
          </w:tcPr>
          <w:p>
            <w:pPr>
              <w:pStyle w:val="TableText"/>
              <w:ind w:left="273"/>
              <w:spacing w:before="109" w:line="186" w:lineRule="auto"/>
              <w:rPr/>
            </w:pPr>
            <w:r>
              <w:rPr>
                <w:spacing w:val="7"/>
              </w:rPr>
              <w:t>地基承载力</w:t>
            </w:r>
          </w:p>
          <w:p>
            <w:pPr>
              <w:pStyle w:val="TableText"/>
              <w:ind w:left="193"/>
              <w:spacing w:before="11" w:line="185" w:lineRule="auto"/>
              <w:rPr/>
            </w:pPr>
            <w:r>
              <w:rPr>
                <w:spacing w:val="7"/>
              </w:rPr>
              <w:t>不满足说明书</w:t>
            </w:r>
          </w:p>
          <w:p>
            <w:pPr>
              <w:pStyle w:val="TableText"/>
              <w:ind w:left="510"/>
              <w:spacing w:before="13" w:line="185" w:lineRule="auto"/>
              <w:rPr/>
            </w:pPr>
            <w:r>
              <w:rPr>
                <w:spacing w:val="6"/>
              </w:rPr>
              <w:t>要求</w:t>
            </w:r>
          </w:p>
        </w:tc>
        <w:tc>
          <w:tcPr>
            <w:tcW w:w="4769" w:type="dxa"/>
            <w:vAlign w:val="top"/>
            <w:gridSpan w:val="4"/>
          </w:tcPr>
          <w:p>
            <w:pPr>
              <w:pStyle w:val="TableText"/>
              <w:ind w:left="108" w:right="99" w:firstLine="159"/>
              <w:spacing w:before="109" w:line="193" w:lineRule="auto"/>
              <w:jc w:val="both"/>
              <w:rPr/>
            </w:pPr>
            <w:r>
              <w:rPr>
                <w:spacing w:val="11"/>
              </w:rPr>
              <w:t>应采取相应措施提高地基承载力</w:t>
            </w:r>
            <w:r>
              <w:rPr>
                <w:spacing w:val="-15"/>
              </w:rPr>
              <w:t xml:space="preserve"> </w:t>
            </w:r>
            <w:r>
              <w:rPr>
                <w:spacing w:val="11"/>
              </w:rPr>
              <w:t>,  该措</w:t>
            </w:r>
            <w:r>
              <w:rPr>
                <w:spacing w:val="10"/>
              </w:rPr>
              <w:t>施应编制专项方案</w:t>
            </w:r>
            <w:r>
              <w:rPr>
                <w:spacing w:val="-14"/>
              </w:rPr>
              <w:t xml:space="preserve"> </w:t>
            </w:r>
            <w:r>
              <w:rPr>
                <w:spacing w:val="10"/>
              </w:rPr>
              <w:t>,</w:t>
            </w:r>
            <w:r>
              <w:rPr>
                <w:spacing w:val="13"/>
                <w:w w:val="101"/>
              </w:rPr>
              <w:t xml:space="preserve">  </w:t>
            </w:r>
            <w:r>
              <w:rPr>
                <w:spacing w:val="10"/>
              </w:rPr>
              <w:t>并</w:t>
            </w:r>
            <w:r>
              <w:rPr/>
              <w:t xml:space="preserve"> </w:t>
            </w:r>
            <w:r>
              <w:rPr>
                <w:spacing w:val="10"/>
              </w:rPr>
              <w:t>按方案组织施工</w:t>
            </w:r>
            <w:r>
              <w:rPr>
                <w:spacing w:val="-15"/>
              </w:rPr>
              <w:t xml:space="preserve"> </w:t>
            </w:r>
            <w:r>
              <w:rPr>
                <w:spacing w:val="10"/>
              </w:rPr>
              <w:t>,  并经验收合格</w:t>
            </w:r>
            <w:r>
              <w:rPr>
                <w:spacing w:val="-19"/>
              </w:rPr>
              <w:t xml:space="preserve"> </w:t>
            </w:r>
            <w:r>
              <w:rPr>
                <w:spacing w:val="10"/>
              </w:rPr>
              <w:t>。基承</w:t>
            </w:r>
            <w:r>
              <w:rPr>
                <w:spacing w:val="9"/>
              </w:rPr>
              <w:t>载力符合要求后</w:t>
            </w:r>
            <w:r>
              <w:rPr>
                <w:spacing w:val="-14"/>
              </w:rPr>
              <w:t xml:space="preserve"> </w:t>
            </w:r>
            <w:r>
              <w:rPr>
                <w:spacing w:val="9"/>
              </w:rPr>
              <w:t>,</w:t>
            </w:r>
            <w:r>
              <w:rPr>
                <w:spacing w:val="15"/>
              </w:rPr>
              <w:t xml:space="preserve">  </w:t>
            </w:r>
            <w:r>
              <w:rPr>
                <w:spacing w:val="9"/>
              </w:rPr>
              <w:t>可采用</w:t>
            </w:r>
            <w:r>
              <w:rPr/>
              <w:t xml:space="preserve"> </w:t>
            </w:r>
            <w:r>
              <w:rPr>
                <w:spacing w:val="8"/>
              </w:rPr>
              <w:t>原使用说明书的基础图</w:t>
            </w:r>
          </w:p>
        </w:tc>
        <w:tc>
          <w:tcPr>
            <w:tcW w:w="2116" w:type="dxa"/>
            <w:vAlign w:val="top"/>
            <w:gridSpan w:val="2"/>
          </w:tcPr>
          <w:p>
            <w:pPr>
              <w:spacing w:line="255" w:lineRule="auto"/>
              <w:rPr>
                <w:rFonts w:ascii="Arial"/>
                <w:sz w:val="21"/>
              </w:rPr>
            </w:pPr>
            <w:r/>
          </w:p>
          <w:p>
            <w:pPr>
              <w:pStyle w:val="TableText"/>
              <w:ind w:left="593"/>
              <w:spacing w:before="64" w:line="185" w:lineRule="auto"/>
              <w:rPr/>
            </w:pPr>
            <w:r>
              <w:rPr>
                <w:spacing w:val="1"/>
              </w:rPr>
              <w:t>牵是</w:t>
            </w:r>
            <w:r>
              <w:rPr>
                <w:spacing w:val="3"/>
              </w:rPr>
              <w:t xml:space="preserve">       </w:t>
            </w:r>
            <w:r>
              <w:rPr>
                <w:spacing w:val="1"/>
              </w:rPr>
              <w:t>牵否</w:t>
            </w:r>
          </w:p>
        </w:tc>
      </w:tr>
      <w:tr>
        <w:trPr>
          <w:trHeight w:val="552" w:hRule="atLeast"/>
        </w:trPr>
        <w:tc>
          <w:tcPr>
            <w:tcW w:w="1137" w:type="dxa"/>
            <w:vAlign w:val="top"/>
            <w:gridSpan w:val="2"/>
            <w:vMerge w:val="continue"/>
            <w:tcBorders>
              <w:top w:val="nil"/>
            </w:tcBorders>
          </w:tcPr>
          <w:p>
            <w:pPr>
              <w:rPr>
                <w:rFonts w:ascii="Arial"/>
                <w:sz w:val="21"/>
              </w:rPr>
            </w:pPr>
            <w:r/>
          </w:p>
        </w:tc>
        <w:tc>
          <w:tcPr>
            <w:tcW w:w="1334" w:type="dxa"/>
            <w:vAlign w:val="top"/>
            <w:gridSpan w:val="2"/>
          </w:tcPr>
          <w:p>
            <w:pPr>
              <w:pStyle w:val="TableText"/>
              <w:ind w:left="272"/>
              <w:spacing w:before="96" w:line="185" w:lineRule="auto"/>
              <w:rPr/>
            </w:pPr>
            <w:r>
              <w:rPr>
                <w:spacing w:val="7"/>
              </w:rPr>
              <w:t>非说明书中</w:t>
            </w:r>
          </w:p>
          <w:p>
            <w:pPr>
              <w:pStyle w:val="TableText"/>
              <w:ind w:left="350"/>
              <w:spacing w:before="14" w:line="184" w:lineRule="auto"/>
              <w:rPr/>
            </w:pPr>
            <w:r>
              <w:rPr>
                <w:spacing w:val="7"/>
              </w:rPr>
              <w:t>基础形式</w:t>
            </w:r>
          </w:p>
        </w:tc>
        <w:tc>
          <w:tcPr>
            <w:tcW w:w="4769" w:type="dxa"/>
            <w:vAlign w:val="top"/>
            <w:gridSpan w:val="4"/>
          </w:tcPr>
          <w:p>
            <w:pPr>
              <w:pStyle w:val="TableText"/>
              <w:ind w:left="108" w:right="100" w:firstLine="158"/>
              <w:spacing w:before="95" w:line="191" w:lineRule="auto"/>
              <w:rPr/>
            </w:pPr>
            <w:r>
              <w:rPr>
                <w:spacing w:val="11"/>
              </w:rPr>
              <w:t>应编制基础设计专项方案</w:t>
            </w:r>
            <w:r>
              <w:rPr>
                <w:spacing w:val="-15"/>
              </w:rPr>
              <w:t xml:space="preserve"> </w:t>
            </w:r>
            <w:r>
              <w:rPr>
                <w:spacing w:val="11"/>
              </w:rPr>
              <w:t>,  专项方案应经论</w:t>
            </w:r>
            <w:r>
              <w:rPr>
                <w:spacing w:val="10"/>
              </w:rPr>
              <w:t>证</w:t>
            </w:r>
            <w:r>
              <w:rPr>
                <w:spacing w:val="-14"/>
              </w:rPr>
              <w:t xml:space="preserve"> </w:t>
            </w:r>
            <w:r>
              <w:rPr>
                <w:spacing w:val="10"/>
              </w:rPr>
              <w:t>,</w:t>
            </w:r>
            <w:r>
              <w:rPr>
                <w:spacing w:val="12"/>
                <w:w w:val="101"/>
              </w:rPr>
              <w:t xml:space="preserve">  </w:t>
            </w:r>
            <w:r>
              <w:rPr>
                <w:spacing w:val="10"/>
              </w:rPr>
              <w:t>并按论证通过</w:t>
            </w:r>
            <w:r>
              <w:rPr/>
              <w:t xml:space="preserve"> </w:t>
            </w:r>
            <w:r>
              <w:rPr>
                <w:spacing w:val="8"/>
              </w:rPr>
              <w:t>方案组织施工</w:t>
            </w:r>
            <w:r>
              <w:rPr>
                <w:spacing w:val="-15"/>
              </w:rPr>
              <w:t xml:space="preserve"> </w:t>
            </w:r>
            <w:r>
              <w:rPr>
                <w:spacing w:val="8"/>
              </w:rPr>
              <w:t>,  查验论证手续及是否按方案组</w:t>
            </w:r>
            <w:r>
              <w:rPr>
                <w:spacing w:val="7"/>
              </w:rPr>
              <w:t>织施工</w:t>
            </w:r>
          </w:p>
        </w:tc>
        <w:tc>
          <w:tcPr>
            <w:tcW w:w="2116" w:type="dxa"/>
            <w:vAlign w:val="top"/>
            <w:gridSpan w:val="2"/>
          </w:tcPr>
          <w:p>
            <w:pPr>
              <w:pStyle w:val="TableText"/>
              <w:ind w:left="592"/>
              <w:spacing w:before="201" w:line="185" w:lineRule="auto"/>
              <w:rPr/>
            </w:pPr>
            <w:r>
              <w:rPr>
                <w:spacing w:val="1"/>
              </w:rPr>
              <w:t>牵是</w:t>
            </w:r>
            <w:r>
              <w:rPr>
                <w:spacing w:val="3"/>
              </w:rPr>
              <w:t xml:space="preserve">       </w:t>
            </w:r>
            <w:r>
              <w:rPr>
                <w:spacing w:val="1"/>
              </w:rPr>
              <w:t>牵否</w:t>
            </w:r>
          </w:p>
        </w:tc>
      </w:tr>
      <w:tr>
        <w:trPr>
          <w:trHeight w:val="552" w:hRule="atLeast"/>
        </w:trPr>
        <w:tc>
          <w:tcPr>
            <w:tcW w:w="1137" w:type="dxa"/>
            <w:vAlign w:val="top"/>
            <w:gridSpan w:val="2"/>
            <w:vMerge w:val="restart"/>
            <w:tcBorders>
              <w:bottom w:val="nil"/>
            </w:tcBorders>
          </w:tcPr>
          <w:p>
            <w:pPr>
              <w:spacing w:line="294" w:lineRule="auto"/>
              <w:rPr>
                <w:rFonts w:ascii="Arial"/>
                <w:sz w:val="21"/>
              </w:rPr>
            </w:pPr>
            <w:r/>
          </w:p>
          <w:p>
            <w:pPr>
              <w:pStyle w:val="TableText"/>
              <w:ind w:left="251"/>
              <w:spacing w:before="64" w:line="185" w:lineRule="auto"/>
              <w:rPr/>
            </w:pPr>
            <w:r>
              <w:rPr>
                <w:spacing w:val="8"/>
              </w:rPr>
              <w:t>设备基槽</w:t>
            </w:r>
          </w:p>
        </w:tc>
        <w:tc>
          <w:tcPr>
            <w:tcW w:w="6103" w:type="dxa"/>
            <w:vAlign w:val="top"/>
            <w:gridSpan w:val="6"/>
          </w:tcPr>
          <w:p>
            <w:pPr>
              <w:pStyle w:val="TableText"/>
              <w:ind w:left="119" w:right="44" w:firstLine="144"/>
              <w:spacing w:before="92" w:line="193" w:lineRule="auto"/>
              <w:rPr/>
            </w:pPr>
            <w:r>
              <w:rPr>
                <w:spacing w:val="9"/>
              </w:rPr>
              <w:t>设备基槽开挖后</w:t>
            </w:r>
            <w:r>
              <w:rPr>
                <w:spacing w:val="-14"/>
              </w:rPr>
              <w:t xml:space="preserve"> </w:t>
            </w:r>
            <w:r>
              <w:rPr>
                <w:spacing w:val="9"/>
              </w:rPr>
              <w:t>,  是否按照《建筑地基基础工程施工质</w:t>
            </w:r>
            <w:r>
              <w:rPr>
                <w:spacing w:val="8"/>
              </w:rPr>
              <w:t>量验收标准》（</w:t>
            </w:r>
            <w:r>
              <w:rPr/>
              <w:t>GB</w:t>
            </w:r>
            <w:r>
              <w:rPr>
                <w:spacing w:val="8"/>
              </w:rPr>
              <w:t>50202）</w:t>
            </w:r>
            <w:r>
              <w:rPr/>
              <w:t xml:space="preserve"> </w:t>
            </w:r>
            <w:r>
              <w:rPr>
                <w:spacing w:val="6"/>
              </w:rPr>
              <w:t>的规定进行验槽</w:t>
            </w:r>
            <w:r>
              <w:rPr>
                <w:spacing w:val="-2"/>
              </w:rPr>
              <w:t xml:space="preserve"> </w:t>
            </w:r>
            <w:r>
              <w:rPr>
                <w:spacing w:val="6"/>
              </w:rPr>
              <w:t>,  查验相关验收记录</w:t>
            </w:r>
          </w:p>
        </w:tc>
        <w:tc>
          <w:tcPr>
            <w:tcW w:w="2116" w:type="dxa"/>
            <w:vAlign w:val="top"/>
            <w:gridSpan w:val="2"/>
          </w:tcPr>
          <w:p>
            <w:pPr>
              <w:pStyle w:val="TableText"/>
              <w:ind w:left="592"/>
              <w:spacing w:before="201" w:line="185" w:lineRule="auto"/>
              <w:rPr/>
            </w:pPr>
            <w:r>
              <w:rPr>
                <w:spacing w:val="1"/>
              </w:rPr>
              <w:t>牵是</w:t>
            </w:r>
            <w:r>
              <w:rPr>
                <w:spacing w:val="3"/>
              </w:rPr>
              <w:t xml:space="preserve">       </w:t>
            </w:r>
            <w:r>
              <w:rPr>
                <w:spacing w:val="1"/>
              </w:rPr>
              <w:t>牵否</w:t>
            </w:r>
          </w:p>
        </w:tc>
      </w:tr>
      <w:tr>
        <w:trPr>
          <w:trHeight w:val="313" w:hRule="atLeast"/>
        </w:trPr>
        <w:tc>
          <w:tcPr>
            <w:tcW w:w="1137" w:type="dxa"/>
            <w:vAlign w:val="top"/>
            <w:gridSpan w:val="2"/>
            <w:vMerge w:val="continue"/>
            <w:tcBorders>
              <w:top w:val="nil"/>
            </w:tcBorders>
          </w:tcPr>
          <w:p>
            <w:pPr>
              <w:rPr>
                <w:rFonts w:ascii="Arial"/>
                <w:sz w:val="21"/>
              </w:rPr>
            </w:pPr>
            <w:r/>
          </w:p>
        </w:tc>
        <w:tc>
          <w:tcPr>
            <w:tcW w:w="6103" w:type="dxa"/>
            <w:vAlign w:val="top"/>
            <w:gridSpan w:val="6"/>
          </w:tcPr>
          <w:p>
            <w:pPr>
              <w:pStyle w:val="TableText"/>
              <w:ind w:left="266"/>
              <w:spacing w:before="83" w:line="184" w:lineRule="auto"/>
              <w:rPr/>
            </w:pPr>
            <w:r>
              <w:rPr>
                <w:spacing w:val="7"/>
              </w:rPr>
              <w:t>检查基底标高</w:t>
            </w:r>
            <w:r>
              <w:rPr>
                <w:spacing w:val="2"/>
              </w:rPr>
              <w:t xml:space="preserve"> </w:t>
            </w:r>
            <w:r>
              <w:rPr>
                <w:spacing w:val="7"/>
              </w:rPr>
              <w:t>,  检查基底的土质及地下水的情况</w:t>
            </w:r>
          </w:p>
        </w:tc>
        <w:tc>
          <w:tcPr>
            <w:tcW w:w="2116" w:type="dxa"/>
            <w:vAlign w:val="top"/>
            <w:gridSpan w:val="2"/>
          </w:tcPr>
          <w:p>
            <w:pPr>
              <w:pStyle w:val="TableText"/>
              <w:ind w:left="592"/>
              <w:spacing w:before="83" w:line="185" w:lineRule="auto"/>
              <w:rPr/>
            </w:pPr>
            <w:r>
              <w:rPr>
                <w:spacing w:val="1"/>
              </w:rPr>
              <w:t>牵是</w:t>
            </w:r>
            <w:r>
              <w:rPr>
                <w:spacing w:val="3"/>
              </w:rPr>
              <w:t xml:space="preserve">       </w:t>
            </w:r>
            <w:r>
              <w:rPr>
                <w:spacing w:val="1"/>
              </w:rPr>
              <w:t>牵否</w:t>
            </w:r>
          </w:p>
        </w:tc>
      </w:tr>
      <w:tr>
        <w:trPr>
          <w:trHeight w:val="552" w:hRule="atLeast"/>
        </w:trPr>
        <w:tc>
          <w:tcPr>
            <w:tcW w:w="113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92"/>
              <w:spacing w:before="65" w:line="196" w:lineRule="auto"/>
              <w:rPr/>
            </w:pPr>
            <w:r>
              <w:rPr>
                <w:spacing w:val="4"/>
              </w:rPr>
              <w:t>混凝土、</w:t>
            </w:r>
          </w:p>
          <w:p>
            <w:pPr>
              <w:pStyle w:val="TableText"/>
              <w:ind w:left="255"/>
              <w:spacing w:line="184" w:lineRule="auto"/>
              <w:rPr/>
            </w:pPr>
            <w:r>
              <w:rPr>
                <w:spacing w:val="6"/>
              </w:rPr>
              <w:t>钢筋工程</w:t>
            </w:r>
          </w:p>
        </w:tc>
        <w:tc>
          <w:tcPr>
            <w:tcW w:w="6103" w:type="dxa"/>
            <w:vAlign w:val="top"/>
            <w:gridSpan w:val="6"/>
          </w:tcPr>
          <w:p>
            <w:pPr>
              <w:pStyle w:val="TableText"/>
              <w:ind w:left="106" w:right="100" w:firstLine="158"/>
              <w:spacing w:before="96" w:line="191" w:lineRule="auto"/>
              <w:rPr/>
            </w:pPr>
            <w:r>
              <w:rPr>
                <w:spacing w:val="7"/>
              </w:rPr>
              <w:t>钢材</w:t>
            </w:r>
            <w:r>
              <w:rPr>
                <w:spacing w:val="-21"/>
              </w:rPr>
              <w:t xml:space="preserve"> </w:t>
            </w:r>
            <w:r>
              <w:rPr>
                <w:spacing w:val="7"/>
              </w:rPr>
              <w:t>、水泥</w:t>
            </w:r>
            <w:r>
              <w:rPr>
                <w:spacing w:val="-21"/>
              </w:rPr>
              <w:t xml:space="preserve"> </w:t>
            </w:r>
            <w:r>
              <w:rPr>
                <w:spacing w:val="7"/>
              </w:rPr>
              <w:t>、砂</w:t>
            </w:r>
            <w:r>
              <w:rPr>
                <w:spacing w:val="-21"/>
              </w:rPr>
              <w:t xml:space="preserve"> </w:t>
            </w:r>
            <w:r>
              <w:rPr>
                <w:spacing w:val="7"/>
              </w:rPr>
              <w:t>、石子</w:t>
            </w:r>
            <w:r>
              <w:rPr>
                <w:spacing w:val="-21"/>
              </w:rPr>
              <w:t xml:space="preserve"> </w:t>
            </w:r>
            <w:r>
              <w:rPr>
                <w:spacing w:val="7"/>
              </w:rPr>
              <w:t>、外加剂等原材料进场时</w:t>
            </w:r>
            <w:r>
              <w:rPr>
                <w:spacing w:val="6"/>
              </w:rPr>
              <w:t>是否按照国家现行标准的规定做材</w:t>
            </w:r>
            <w:r>
              <w:rPr/>
              <w:t xml:space="preserve"> </w:t>
            </w:r>
            <w:r>
              <w:rPr>
                <w:spacing w:val="6"/>
              </w:rPr>
              <w:t>料性能检验</w:t>
            </w:r>
            <w:r>
              <w:rPr>
                <w:spacing w:val="-15"/>
              </w:rPr>
              <w:t xml:space="preserve"> </w:t>
            </w:r>
            <w:r>
              <w:rPr>
                <w:spacing w:val="6"/>
              </w:rPr>
              <w:t>、预制桩检验</w:t>
            </w:r>
            <w:r>
              <w:rPr>
                <w:spacing w:val="-20"/>
              </w:rPr>
              <w:t xml:space="preserve"> </w:t>
            </w:r>
            <w:r>
              <w:rPr>
                <w:spacing w:val="6"/>
              </w:rPr>
              <w:t>。查验相关检验报告</w:t>
            </w:r>
          </w:p>
        </w:tc>
        <w:tc>
          <w:tcPr>
            <w:tcW w:w="2116" w:type="dxa"/>
            <w:vAlign w:val="top"/>
            <w:gridSpan w:val="2"/>
          </w:tcPr>
          <w:p>
            <w:pPr>
              <w:pStyle w:val="TableText"/>
              <w:ind w:left="592"/>
              <w:spacing w:before="202" w:line="185" w:lineRule="auto"/>
              <w:rPr/>
            </w:pPr>
            <w:r>
              <w:rPr>
                <w:spacing w:val="1"/>
              </w:rPr>
              <w:t>牵是</w:t>
            </w:r>
            <w:r>
              <w:rPr>
                <w:spacing w:val="3"/>
              </w:rPr>
              <w:t xml:space="preserve">       </w:t>
            </w:r>
            <w:r>
              <w:rPr>
                <w:spacing w:val="1"/>
              </w:rPr>
              <w:t>牵否</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103" w:type="dxa"/>
            <w:vAlign w:val="top"/>
            <w:gridSpan w:val="6"/>
          </w:tcPr>
          <w:p>
            <w:pPr>
              <w:pStyle w:val="TableText"/>
              <w:ind w:left="266"/>
              <w:spacing w:before="83" w:line="184" w:lineRule="auto"/>
              <w:rPr/>
            </w:pPr>
            <w:r>
              <w:rPr>
                <w:spacing w:val="8"/>
              </w:rPr>
              <w:t>钢筋绑扎是否按照设计方案做隐蔽工程验收</w:t>
            </w:r>
            <w:r>
              <w:rPr>
                <w:spacing w:val="-20"/>
              </w:rPr>
              <w:t xml:space="preserve"> </w:t>
            </w:r>
            <w:r>
              <w:rPr>
                <w:spacing w:val="8"/>
              </w:rPr>
              <w:t>。查验隐蔽工程验收记录</w:t>
            </w:r>
          </w:p>
        </w:tc>
        <w:tc>
          <w:tcPr>
            <w:tcW w:w="2116" w:type="dxa"/>
            <w:vAlign w:val="top"/>
            <w:gridSpan w:val="2"/>
          </w:tcPr>
          <w:p>
            <w:pPr>
              <w:pStyle w:val="TableText"/>
              <w:ind w:left="592"/>
              <w:spacing w:before="83" w:line="185" w:lineRule="auto"/>
              <w:rPr/>
            </w:pPr>
            <w:r>
              <w:rPr>
                <w:spacing w:val="1"/>
              </w:rPr>
              <w:t>牵是</w:t>
            </w:r>
            <w:r>
              <w:rPr>
                <w:spacing w:val="3"/>
              </w:rPr>
              <w:t xml:space="preserve">       </w:t>
            </w:r>
            <w:r>
              <w:rPr>
                <w:spacing w:val="1"/>
              </w:rPr>
              <w:t>牵否</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103" w:type="dxa"/>
            <w:vAlign w:val="top"/>
            <w:gridSpan w:val="6"/>
          </w:tcPr>
          <w:p>
            <w:pPr>
              <w:pStyle w:val="TableText"/>
              <w:ind w:left="264"/>
              <w:spacing w:before="80" w:line="188" w:lineRule="auto"/>
              <w:rPr/>
            </w:pPr>
            <w:r>
              <w:rPr>
                <w:spacing w:val="7"/>
              </w:rPr>
              <w:t>基础的混凝土强度等级不应低于 C30。查验留置试块强度是否合格</w:t>
            </w:r>
          </w:p>
        </w:tc>
        <w:tc>
          <w:tcPr>
            <w:tcW w:w="2116" w:type="dxa"/>
            <w:vAlign w:val="top"/>
            <w:gridSpan w:val="2"/>
          </w:tcPr>
          <w:p>
            <w:pPr>
              <w:pStyle w:val="TableText"/>
              <w:ind w:left="270"/>
              <w:spacing w:before="84" w:line="184" w:lineRule="auto"/>
              <w:rPr/>
            </w:pPr>
            <w:r>
              <w:rPr>
                <w:spacing w:val="7"/>
              </w:rPr>
              <w:t>混凝土强度等级为：</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48" w:type="dxa"/>
            <w:vAlign w:val="top"/>
            <w:vMerge w:val="restart"/>
            <w:tcBorders>
              <w:bottom w:val="nil"/>
            </w:tcBorders>
          </w:tcPr>
          <w:p>
            <w:pPr>
              <w:spacing w:line="285" w:lineRule="auto"/>
              <w:rPr>
                <w:rFonts w:ascii="Arial"/>
                <w:sz w:val="21"/>
              </w:rPr>
            </w:pPr>
            <w:r/>
          </w:p>
          <w:p>
            <w:pPr>
              <w:pStyle w:val="TableText"/>
              <w:ind w:left="165"/>
              <w:spacing w:before="64" w:line="197" w:lineRule="auto"/>
              <w:rPr/>
            </w:pPr>
            <w:r>
              <w:rPr>
                <w:spacing w:val="5"/>
              </w:rPr>
              <w:t>基础</w:t>
            </w:r>
          </w:p>
          <w:p>
            <w:pPr>
              <w:pStyle w:val="TableText"/>
              <w:ind w:left="169"/>
              <w:spacing w:line="184" w:lineRule="auto"/>
              <w:rPr/>
            </w:pPr>
            <w:r>
              <w:rPr>
                <w:spacing w:val="4"/>
              </w:rPr>
              <w:t>尺寸</w:t>
            </w:r>
          </w:p>
          <w:p>
            <w:pPr>
              <w:pStyle w:val="TableText"/>
              <w:ind w:left="165"/>
              <w:spacing w:before="14" w:line="184" w:lineRule="auto"/>
              <w:rPr/>
            </w:pPr>
            <w:r>
              <w:rPr>
                <w:spacing w:val="6"/>
              </w:rPr>
              <w:t>偏差</w:t>
            </w:r>
          </w:p>
        </w:tc>
        <w:tc>
          <w:tcPr>
            <w:tcW w:w="5455" w:type="dxa"/>
            <w:vAlign w:val="top"/>
            <w:gridSpan w:val="5"/>
          </w:tcPr>
          <w:p>
            <w:pPr>
              <w:pStyle w:val="TableText"/>
              <w:ind w:left="264"/>
              <w:spacing w:before="80" w:line="188" w:lineRule="auto"/>
              <w:rPr/>
            </w:pPr>
            <w:r>
              <w:rPr>
                <w:spacing w:val="4"/>
              </w:rPr>
              <w:t>基础标高允许偏差为士20</w:t>
            </w:r>
            <w:r>
              <w:rPr/>
              <w:t>mm</w:t>
            </w:r>
          </w:p>
        </w:tc>
        <w:tc>
          <w:tcPr>
            <w:tcW w:w="2116" w:type="dxa"/>
            <w:vAlign w:val="top"/>
            <w:gridSpan w:val="2"/>
          </w:tcPr>
          <w:p>
            <w:pPr>
              <w:pStyle w:val="TableText"/>
              <w:ind w:left="272"/>
              <w:spacing w:before="83" w:line="185" w:lineRule="auto"/>
              <w:rPr/>
            </w:pPr>
            <w:r>
              <w:rPr>
                <w:spacing w:val="5"/>
              </w:rPr>
              <w:t>实测偏差：</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48" w:type="dxa"/>
            <w:vAlign w:val="top"/>
            <w:vMerge w:val="continue"/>
            <w:tcBorders>
              <w:top w:val="nil"/>
              <w:bottom w:val="nil"/>
            </w:tcBorders>
          </w:tcPr>
          <w:p>
            <w:pPr>
              <w:rPr>
                <w:rFonts w:ascii="Arial"/>
                <w:sz w:val="21"/>
              </w:rPr>
            </w:pPr>
            <w:r/>
          </w:p>
        </w:tc>
        <w:tc>
          <w:tcPr>
            <w:tcW w:w="5455" w:type="dxa"/>
            <w:vAlign w:val="top"/>
            <w:gridSpan w:val="5"/>
          </w:tcPr>
          <w:p>
            <w:pPr>
              <w:pStyle w:val="TableText"/>
              <w:ind w:left="265"/>
              <w:spacing w:before="79" w:line="175" w:lineRule="auto"/>
              <w:rPr/>
            </w:pPr>
            <w:r>
              <w:rPr>
                <w:spacing w:val="5"/>
              </w:rPr>
              <w:t>平面外形尺寸（长度</w:t>
            </w:r>
            <w:r>
              <w:rPr>
                <w:spacing w:val="-21"/>
              </w:rPr>
              <w:t xml:space="preserve"> </w:t>
            </w:r>
            <w:r>
              <w:rPr>
                <w:spacing w:val="5"/>
                <w:position w:val="1"/>
              </w:rPr>
              <w:t>、</w:t>
            </w:r>
            <w:r>
              <w:rPr>
                <w:spacing w:val="5"/>
              </w:rPr>
              <w:t>宽度</w:t>
            </w:r>
            <w:r>
              <w:rPr>
                <w:spacing w:val="-21"/>
              </w:rPr>
              <w:t xml:space="preserve"> </w:t>
            </w:r>
            <w:r>
              <w:rPr>
                <w:spacing w:val="5"/>
                <w:position w:val="1"/>
              </w:rPr>
              <w:t>、</w:t>
            </w:r>
            <w:r>
              <w:rPr>
                <w:spacing w:val="5"/>
              </w:rPr>
              <w:t>高度）允许偏差为士</w:t>
            </w:r>
            <w:r>
              <w:rPr>
                <w:spacing w:val="4"/>
              </w:rPr>
              <w:t>20</w:t>
            </w:r>
            <w:r>
              <w:rPr/>
              <w:t>mm</w:t>
            </w:r>
          </w:p>
        </w:tc>
        <w:tc>
          <w:tcPr>
            <w:tcW w:w="2116" w:type="dxa"/>
            <w:vAlign w:val="top"/>
            <w:gridSpan w:val="2"/>
          </w:tcPr>
          <w:p>
            <w:pPr>
              <w:pStyle w:val="TableText"/>
              <w:ind w:left="272"/>
              <w:spacing w:before="83" w:line="185" w:lineRule="auto"/>
              <w:rPr/>
            </w:pPr>
            <w:r>
              <w:rPr>
                <w:spacing w:val="5"/>
              </w:rPr>
              <w:t>实测偏差：</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48" w:type="dxa"/>
            <w:vAlign w:val="top"/>
            <w:vMerge w:val="continue"/>
            <w:tcBorders>
              <w:top w:val="nil"/>
              <w:bottom w:val="nil"/>
            </w:tcBorders>
          </w:tcPr>
          <w:p>
            <w:pPr>
              <w:rPr>
                <w:rFonts w:ascii="Arial"/>
                <w:sz w:val="21"/>
              </w:rPr>
            </w:pPr>
            <w:r/>
          </w:p>
        </w:tc>
        <w:tc>
          <w:tcPr>
            <w:tcW w:w="5455" w:type="dxa"/>
            <w:vAlign w:val="top"/>
            <w:gridSpan w:val="5"/>
          </w:tcPr>
          <w:p>
            <w:pPr>
              <w:pStyle w:val="TableText"/>
              <w:ind w:left="266"/>
              <w:spacing w:before="79" w:line="175" w:lineRule="auto"/>
              <w:rPr/>
            </w:pPr>
            <w:r>
              <w:rPr>
                <w:spacing w:val="8"/>
              </w:rPr>
              <w:t>表面平整度允许偏差为</w:t>
            </w:r>
            <w:r>
              <w:rPr>
                <w:rFonts w:ascii="Arial" w:hAnsi="Arial" w:eastAsia="Arial" w:cs="Arial"/>
                <w:i/>
                <w:iCs/>
                <w:spacing w:val="8"/>
              </w:rPr>
              <w:t>L</w:t>
            </w:r>
            <w:r>
              <w:rPr>
                <w:spacing w:val="8"/>
              </w:rPr>
              <w:t>（边长）</w:t>
            </w:r>
            <w:r>
              <w:rPr>
                <w:spacing w:val="-24"/>
              </w:rPr>
              <w:t xml:space="preserve"> </w:t>
            </w:r>
            <w:r>
              <w:rPr>
                <w:spacing w:val="8"/>
              </w:rPr>
              <w:t>/1000</w:t>
            </w:r>
            <w:r>
              <w:rPr>
                <w:spacing w:val="8"/>
                <w:position w:val="1"/>
              </w:rPr>
              <w:t>,  </w:t>
            </w:r>
            <w:r>
              <w:rPr>
                <w:spacing w:val="8"/>
              </w:rPr>
              <w:t>最大值</w:t>
            </w:r>
            <w:r>
              <w:rPr>
                <w:spacing w:val="7"/>
              </w:rPr>
              <w:t>不得大于10</w:t>
            </w:r>
            <w:r>
              <w:rPr/>
              <w:t>mm</w:t>
            </w:r>
          </w:p>
        </w:tc>
        <w:tc>
          <w:tcPr>
            <w:tcW w:w="2116" w:type="dxa"/>
            <w:vAlign w:val="top"/>
            <w:gridSpan w:val="2"/>
          </w:tcPr>
          <w:p>
            <w:pPr>
              <w:pStyle w:val="TableText"/>
              <w:ind w:left="274"/>
              <w:spacing w:before="83" w:line="185" w:lineRule="auto"/>
              <w:rPr/>
            </w:pPr>
            <w:r>
              <w:rPr>
                <w:spacing w:val="4"/>
              </w:rPr>
              <w:t>实测值：</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48" w:type="dxa"/>
            <w:vAlign w:val="top"/>
            <w:vMerge w:val="continue"/>
            <w:tcBorders>
              <w:top w:val="nil"/>
            </w:tcBorders>
          </w:tcPr>
          <w:p>
            <w:pPr>
              <w:rPr>
                <w:rFonts w:ascii="Arial"/>
                <w:sz w:val="21"/>
              </w:rPr>
            </w:pPr>
            <w:r/>
          </w:p>
        </w:tc>
        <w:tc>
          <w:tcPr>
            <w:tcW w:w="5455" w:type="dxa"/>
            <w:vAlign w:val="top"/>
            <w:gridSpan w:val="5"/>
          </w:tcPr>
          <w:p>
            <w:pPr>
              <w:pStyle w:val="TableText"/>
              <w:ind w:left="271"/>
              <w:spacing w:before="80" w:line="188" w:lineRule="auto"/>
              <w:rPr/>
            </w:pPr>
            <w:r>
              <w:rPr>
                <w:spacing w:val="5"/>
              </w:rPr>
              <w:t>预留洞穴尺寸允许偏差为士20</w:t>
            </w:r>
            <w:r>
              <w:rPr/>
              <w:t>mm</w:t>
            </w:r>
          </w:p>
        </w:tc>
        <w:tc>
          <w:tcPr>
            <w:tcW w:w="2116" w:type="dxa"/>
            <w:vAlign w:val="top"/>
            <w:gridSpan w:val="2"/>
          </w:tcPr>
          <w:p>
            <w:pPr>
              <w:pStyle w:val="TableText"/>
              <w:ind w:left="274"/>
              <w:spacing w:before="84" w:line="185" w:lineRule="auto"/>
              <w:rPr/>
            </w:pPr>
            <w:r>
              <w:rPr>
                <w:spacing w:val="5"/>
              </w:rPr>
              <w:t>实测偏差：</w:t>
            </w:r>
          </w:p>
        </w:tc>
      </w:tr>
      <w:tr>
        <w:trPr>
          <w:trHeight w:val="552" w:hRule="atLeast"/>
        </w:trPr>
        <w:tc>
          <w:tcPr>
            <w:tcW w:w="1137" w:type="dxa"/>
            <w:vAlign w:val="top"/>
            <w:gridSpan w:val="2"/>
            <w:vMerge w:val="continue"/>
            <w:tcBorders>
              <w:top w:val="nil"/>
            </w:tcBorders>
          </w:tcPr>
          <w:p>
            <w:pPr>
              <w:rPr>
                <w:rFonts w:ascii="Arial"/>
                <w:sz w:val="21"/>
              </w:rPr>
            </w:pPr>
            <w:r/>
          </w:p>
        </w:tc>
        <w:tc>
          <w:tcPr>
            <w:tcW w:w="648" w:type="dxa"/>
            <w:vAlign w:val="top"/>
          </w:tcPr>
          <w:p>
            <w:pPr>
              <w:pStyle w:val="TableText"/>
              <w:ind w:left="169"/>
              <w:spacing w:before="99" w:line="198" w:lineRule="auto"/>
              <w:rPr/>
            </w:pPr>
            <w:r>
              <w:rPr>
                <w:spacing w:val="5"/>
              </w:rPr>
              <w:t>结构</w:t>
            </w:r>
          </w:p>
          <w:p>
            <w:pPr>
              <w:pStyle w:val="TableText"/>
              <w:ind w:left="168"/>
              <w:spacing w:line="183" w:lineRule="auto"/>
              <w:rPr/>
            </w:pPr>
            <w:r>
              <w:rPr>
                <w:spacing w:val="5"/>
              </w:rPr>
              <w:t>外观</w:t>
            </w:r>
          </w:p>
        </w:tc>
        <w:tc>
          <w:tcPr>
            <w:tcW w:w="5455" w:type="dxa"/>
            <w:vAlign w:val="top"/>
            <w:gridSpan w:val="5"/>
          </w:tcPr>
          <w:p>
            <w:pPr>
              <w:pStyle w:val="TableText"/>
              <w:ind w:left="109" w:right="98" w:firstLine="158"/>
              <w:spacing w:before="98" w:line="191" w:lineRule="auto"/>
              <w:rPr/>
            </w:pPr>
            <w:r>
              <w:rPr>
                <w:spacing w:val="13"/>
              </w:rPr>
              <w:t>基础结构外观质量出现严重缺陷及有一般的缺陷</w:t>
            </w:r>
            <w:r>
              <w:rPr>
                <w:spacing w:val="-15"/>
              </w:rPr>
              <w:t xml:space="preserve"> </w:t>
            </w:r>
            <w:r>
              <w:rPr>
                <w:spacing w:val="13"/>
              </w:rPr>
              <w:t>,  应采取相应方案进行</w:t>
            </w:r>
            <w:r>
              <w:rPr/>
              <w:t xml:space="preserve"> </w:t>
            </w:r>
            <w:r>
              <w:rPr>
                <w:spacing w:val="7"/>
              </w:rPr>
              <w:t>处理后重新验收</w:t>
            </w:r>
            <w:r>
              <w:rPr>
                <w:spacing w:val="-12"/>
              </w:rPr>
              <w:t xml:space="preserve"> </w:t>
            </w:r>
            <w:r>
              <w:rPr>
                <w:spacing w:val="7"/>
              </w:rPr>
              <w:t>。检查外观质量是否有缺陷</w:t>
            </w:r>
          </w:p>
        </w:tc>
        <w:tc>
          <w:tcPr>
            <w:tcW w:w="2116" w:type="dxa"/>
            <w:vAlign w:val="top"/>
            <w:gridSpan w:val="2"/>
          </w:tcPr>
          <w:p>
            <w:pPr>
              <w:pStyle w:val="TableText"/>
              <w:ind w:left="595"/>
              <w:spacing w:before="203" w:line="185" w:lineRule="auto"/>
              <w:rPr/>
            </w:pPr>
            <w:r>
              <w:rPr>
                <w:spacing w:val="1"/>
              </w:rPr>
              <w:t>牵是</w:t>
            </w:r>
            <w:r>
              <w:rPr>
                <w:spacing w:val="3"/>
              </w:rPr>
              <w:t xml:space="preserve">       </w:t>
            </w:r>
            <w:r>
              <w:rPr>
                <w:spacing w:val="1"/>
              </w:rPr>
              <w:t>牵否</w:t>
            </w:r>
          </w:p>
        </w:tc>
      </w:tr>
      <w:tr>
        <w:trPr>
          <w:trHeight w:val="552" w:hRule="atLeast"/>
        </w:trPr>
        <w:tc>
          <w:tcPr>
            <w:tcW w:w="1137" w:type="dxa"/>
            <w:vAlign w:val="top"/>
            <w:gridSpan w:val="2"/>
            <w:vMerge w:val="restart"/>
            <w:tcBorders>
              <w:bottom w:val="nil"/>
            </w:tcBorders>
          </w:tcPr>
          <w:p>
            <w:pPr>
              <w:spacing w:line="454" w:lineRule="auto"/>
              <w:rPr>
                <w:rFonts w:ascii="Arial"/>
                <w:sz w:val="21"/>
              </w:rPr>
            </w:pPr>
            <w:r/>
          </w:p>
          <w:p>
            <w:pPr>
              <w:pStyle w:val="TableText"/>
              <w:ind w:left="338"/>
              <w:spacing w:before="65" w:line="184" w:lineRule="auto"/>
              <w:rPr/>
            </w:pPr>
            <w:r>
              <w:rPr>
                <w:spacing w:val="5"/>
              </w:rPr>
              <w:t>预埋件</w:t>
            </w:r>
          </w:p>
        </w:tc>
        <w:tc>
          <w:tcPr>
            <w:tcW w:w="6103" w:type="dxa"/>
            <w:vAlign w:val="top"/>
            <w:gridSpan w:val="6"/>
          </w:tcPr>
          <w:p>
            <w:pPr>
              <w:pStyle w:val="TableText"/>
              <w:ind w:left="113" w:right="98" w:firstLine="155"/>
              <w:spacing w:before="98" w:line="191" w:lineRule="auto"/>
              <w:rPr/>
            </w:pPr>
            <w:r>
              <w:rPr>
                <w:spacing w:val="8"/>
              </w:rPr>
              <w:t>预埋锚固件应由专业单位制造</w:t>
            </w:r>
            <w:r>
              <w:rPr>
                <w:spacing w:val="-15"/>
              </w:rPr>
              <w:t xml:space="preserve"> </w:t>
            </w:r>
            <w:r>
              <w:rPr>
                <w:spacing w:val="8"/>
              </w:rPr>
              <w:t>,  并有产品质量出厂检验合格证明</w:t>
            </w:r>
            <w:r>
              <w:rPr>
                <w:spacing w:val="-14"/>
              </w:rPr>
              <w:t xml:space="preserve"> </w:t>
            </w:r>
            <w:r>
              <w:rPr>
                <w:spacing w:val="8"/>
              </w:rPr>
              <w:t>,  选用类型及规格</w:t>
            </w:r>
            <w:r>
              <w:rPr/>
              <w:t xml:space="preserve"> </w:t>
            </w:r>
            <w:r>
              <w:rPr>
                <w:spacing w:val="7"/>
              </w:rPr>
              <w:t>型号应符合原厂图纸设计要求</w:t>
            </w:r>
            <w:r>
              <w:rPr>
                <w:spacing w:val="-4"/>
              </w:rPr>
              <w:t xml:space="preserve"> </w:t>
            </w:r>
            <w:r>
              <w:rPr>
                <w:spacing w:val="7"/>
              </w:rPr>
              <w:t>,  不得随意变更</w:t>
            </w:r>
          </w:p>
        </w:tc>
        <w:tc>
          <w:tcPr>
            <w:tcW w:w="2116" w:type="dxa"/>
            <w:vAlign w:val="top"/>
            <w:gridSpan w:val="2"/>
          </w:tcPr>
          <w:p>
            <w:pPr>
              <w:pStyle w:val="TableText"/>
              <w:ind w:left="356"/>
              <w:spacing w:before="203" w:line="185" w:lineRule="auto"/>
              <w:rPr/>
            </w:pPr>
            <w:r>
              <w:rPr>
                <w:spacing w:val="4"/>
              </w:rPr>
              <w:t>牵符合</w:t>
            </w:r>
            <w:r>
              <w:rPr>
                <w:spacing w:val="3"/>
              </w:rPr>
              <w:t xml:space="preserve">       </w:t>
            </w:r>
            <w:r>
              <w:rPr>
                <w:spacing w:val="4"/>
              </w:rPr>
              <w:t>牵不符合</w:t>
            </w:r>
          </w:p>
        </w:tc>
      </w:tr>
      <w:tr>
        <w:trPr>
          <w:trHeight w:val="313" w:hRule="atLeast"/>
        </w:trPr>
        <w:tc>
          <w:tcPr>
            <w:tcW w:w="1137" w:type="dxa"/>
            <w:vAlign w:val="top"/>
            <w:gridSpan w:val="2"/>
            <w:vMerge w:val="continue"/>
            <w:tcBorders>
              <w:top w:val="nil"/>
              <w:bottom w:val="nil"/>
            </w:tcBorders>
          </w:tcPr>
          <w:p>
            <w:pPr>
              <w:rPr>
                <w:rFonts w:ascii="Arial"/>
                <w:sz w:val="21"/>
              </w:rPr>
            </w:pPr>
            <w:r/>
          </w:p>
        </w:tc>
        <w:tc>
          <w:tcPr>
            <w:tcW w:w="648" w:type="dxa"/>
            <w:vAlign w:val="top"/>
            <w:vMerge w:val="restart"/>
            <w:tcBorders>
              <w:bottom w:val="nil"/>
            </w:tcBorders>
          </w:tcPr>
          <w:p>
            <w:pPr>
              <w:pStyle w:val="TableText"/>
              <w:ind w:left="172"/>
              <w:spacing w:before="138" w:line="197" w:lineRule="auto"/>
              <w:rPr/>
            </w:pPr>
            <w:r>
              <w:rPr>
                <w:spacing w:val="4"/>
              </w:rPr>
              <w:t>预埋</w:t>
            </w:r>
          </w:p>
          <w:p>
            <w:pPr>
              <w:pStyle w:val="TableText"/>
              <w:ind w:left="172"/>
              <w:spacing w:line="184" w:lineRule="auto"/>
              <w:rPr/>
            </w:pPr>
            <w:r>
              <w:rPr>
                <w:spacing w:val="4"/>
              </w:rPr>
              <w:t>尺寸</w:t>
            </w:r>
          </w:p>
        </w:tc>
        <w:tc>
          <w:tcPr>
            <w:tcW w:w="5455" w:type="dxa"/>
            <w:vAlign w:val="top"/>
            <w:gridSpan w:val="5"/>
          </w:tcPr>
          <w:p>
            <w:pPr>
              <w:pStyle w:val="TableText"/>
              <w:ind w:left="271"/>
              <w:spacing w:before="80" w:line="184" w:lineRule="auto"/>
              <w:rPr/>
            </w:pPr>
            <w:r>
              <w:rPr>
                <w:spacing w:val="6"/>
              </w:rPr>
              <w:t>预埋锚固件的标高（顶部）允许偏差为士20</w:t>
            </w:r>
            <w:r>
              <w:rPr/>
              <w:t>mm</w:t>
            </w:r>
          </w:p>
        </w:tc>
        <w:tc>
          <w:tcPr>
            <w:tcW w:w="2116" w:type="dxa"/>
            <w:vAlign w:val="top"/>
            <w:gridSpan w:val="2"/>
          </w:tcPr>
          <w:p>
            <w:pPr>
              <w:pStyle w:val="TableText"/>
              <w:ind w:left="274"/>
              <w:spacing w:before="84" w:line="185" w:lineRule="auto"/>
              <w:rPr/>
            </w:pPr>
            <w:r>
              <w:rPr>
                <w:spacing w:val="5"/>
              </w:rPr>
              <w:t>实测偏差：</w:t>
            </w:r>
          </w:p>
        </w:tc>
      </w:tr>
      <w:tr>
        <w:trPr>
          <w:trHeight w:val="313" w:hRule="atLeast"/>
        </w:trPr>
        <w:tc>
          <w:tcPr>
            <w:tcW w:w="1137" w:type="dxa"/>
            <w:vAlign w:val="top"/>
            <w:gridSpan w:val="2"/>
            <w:vMerge w:val="continue"/>
            <w:tcBorders>
              <w:top w:val="nil"/>
            </w:tcBorders>
          </w:tcPr>
          <w:p>
            <w:pPr>
              <w:rPr>
                <w:rFonts w:ascii="Arial"/>
                <w:sz w:val="21"/>
              </w:rPr>
            </w:pPr>
            <w:r/>
          </w:p>
        </w:tc>
        <w:tc>
          <w:tcPr>
            <w:tcW w:w="648" w:type="dxa"/>
            <w:vAlign w:val="top"/>
            <w:vMerge w:val="continue"/>
            <w:tcBorders>
              <w:top w:val="nil"/>
            </w:tcBorders>
          </w:tcPr>
          <w:p>
            <w:pPr>
              <w:rPr>
                <w:rFonts w:ascii="Arial"/>
                <w:sz w:val="21"/>
              </w:rPr>
            </w:pPr>
            <w:r/>
          </w:p>
        </w:tc>
        <w:tc>
          <w:tcPr>
            <w:tcW w:w="5455" w:type="dxa"/>
            <w:vAlign w:val="top"/>
            <w:gridSpan w:val="5"/>
          </w:tcPr>
          <w:p>
            <w:pPr>
              <w:pStyle w:val="TableText"/>
              <w:ind w:left="271"/>
              <w:spacing w:before="81" w:line="188" w:lineRule="auto"/>
              <w:rPr/>
            </w:pPr>
            <w:r>
              <w:rPr>
                <w:spacing w:val="5"/>
              </w:rPr>
              <w:t>预埋锚固件的中心距允许偏差为士20</w:t>
            </w:r>
            <w:r>
              <w:rPr/>
              <w:t>mm</w:t>
            </w:r>
          </w:p>
        </w:tc>
        <w:tc>
          <w:tcPr>
            <w:tcW w:w="2116" w:type="dxa"/>
            <w:vAlign w:val="top"/>
            <w:gridSpan w:val="2"/>
          </w:tcPr>
          <w:p>
            <w:pPr>
              <w:pStyle w:val="TableText"/>
              <w:ind w:left="274"/>
              <w:spacing w:before="84" w:line="185" w:lineRule="auto"/>
              <w:rPr/>
            </w:pPr>
            <w:r>
              <w:rPr>
                <w:spacing w:val="5"/>
              </w:rPr>
              <w:t>实测偏差：</w:t>
            </w:r>
          </w:p>
        </w:tc>
      </w:tr>
      <w:tr>
        <w:trPr>
          <w:trHeight w:val="552" w:hRule="atLeast"/>
        </w:trPr>
        <w:tc>
          <w:tcPr>
            <w:tcW w:w="1137" w:type="dxa"/>
            <w:vAlign w:val="top"/>
            <w:gridSpan w:val="2"/>
          </w:tcPr>
          <w:p>
            <w:pPr>
              <w:pStyle w:val="TableText"/>
              <w:ind w:left="256"/>
              <w:spacing w:before="203" w:line="185" w:lineRule="auto"/>
              <w:rPr/>
            </w:pPr>
            <w:r>
              <w:rPr>
                <w:spacing w:val="7"/>
              </w:rPr>
              <w:t>接地装置</w:t>
            </w:r>
          </w:p>
        </w:tc>
        <w:tc>
          <w:tcPr>
            <w:tcW w:w="6103" w:type="dxa"/>
            <w:vAlign w:val="top"/>
            <w:gridSpan w:val="6"/>
          </w:tcPr>
          <w:p>
            <w:pPr>
              <w:pStyle w:val="TableText"/>
              <w:ind w:left="109" w:right="98" w:firstLine="159"/>
              <w:spacing w:before="94" w:line="193" w:lineRule="auto"/>
              <w:rPr/>
            </w:pPr>
            <w:r>
              <w:rPr>
                <w:spacing w:val="10"/>
              </w:rPr>
              <w:t>接地点应在基础周围设置</w:t>
            </w:r>
            <w:r>
              <w:rPr>
                <w:spacing w:val="-15"/>
              </w:rPr>
              <w:t xml:space="preserve"> </w:t>
            </w:r>
            <w:r>
              <w:rPr>
                <w:spacing w:val="10"/>
              </w:rPr>
              <w:t>,  并不少于2点</w:t>
            </w:r>
            <w:r>
              <w:rPr>
                <w:spacing w:val="-14"/>
              </w:rPr>
              <w:t xml:space="preserve"> </w:t>
            </w:r>
            <w:r>
              <w:rPr>
                <w:spacing w:val="10"/>
              </w:rPr>
              <w:t>；接</w:t>
            </w:r>
            <w:r>
              <w:rPr>
                <w:spacing w:val="9"/>
              </w:rPr>
              <w:t>地装置应使用角钢（钢管）,  其埋设</w:t>
            </w:r>
            <w:r>
              <w:rPr/>
              <w:t xml:space="preserve"> </w:t>
            </w:r>
            <w:r>
              <w:rPr>
                <w:spacing w:val="12"/>
              </w:rPr>
              <w:t>深度不小于2.5m；接地电阻应不大于4Ω</w:t>
            </w:r>
          </w:p>
        </w:tc>
        <w:tc>
          <w:tcPr>
            <w:tcW w:w="2116" w:type="dxa"/>
            <w:vAlign w:val="top"/>
            <w:gridSpan w:val="2"/>
          </w:tcPr>
          <w:p>
            <w:pPr>
              <w:pStyle w:val="TableText"/>
              <w:ind w:left="276" w:right="236" w:firstLine="75"/>
              <w:spacing w:before="98" w:line="191" w:lineRule="auto"/>
              <w:rPr/>
            </w:pPr>
            <w:r>
              <w:rPr>
                <w:spacing w:val="5"/>
              </w:rPr>
              <w:t>接地有</w:t>
            </w:r>
            <w:r>
              <w:rPr>
                <w:spacing w:val="-40"/>
              </w:rPr>
              <w:t xml:space="preserve"> </w:t>
            </w:r>
            <w:r>
              <w:rPr>
                <w:u w:val="single" w:color="auto"/>
                <w:spacing w:val="1"/>
              </w:rPr>
              <w:t xml:space="preserve">                 </w:t>
            </w:r>
            <w:r>
              <w:rPr>
                <w:spacing w:val="-23"/>
              </w:rPr>
              <w:t xml:space="preserve"> </w:t>
            </w:r>
            <w:r>
              <w:rPr>
                <w:spacing w:val="5"/>
              </w:rPr>
              <w:t>处</w:t>
            </w:r>
            <w:r>
              <w:rPr/>
              <w:t xml:space="preserve">   </w:t>
            </w:r>
            <w:r>
              <w:rPr>
                <w:spacing w:val="7"/>
              </w:rPr>
              <w:t>实测电阻</w:t>
            </w:r>
            <w:r>
              <w:rPr>
                <w:spacing w:val="-41"/>
              </w:rPr>
              <w:t xml:space="preserve"> </w:t>
            </w:r>
            <w:r>
              <w:rPr>
                <w:u w:val="single" w:color="auto"/>
                <w:spacing w:val="1"/>
              </w:rPr>
              <w:t xml:space="preserve">                 </w:t>
            </w:r>
            <w:r>
              <w:rPr>
                <w:spacing w:val="7"/>
              </w:rPr>
              <w:t xml:space="preserve"> </w:t>
            </w:r>
            <w:r>
              <w:rPr>
                <w:spacing w:val="7"/>
                <w:position w:val="-1"/>
              </w:rPr>
              <w:t>Ω</w:t>
            </w:r>
          </w:p>
        </w:tc>
      </w:tr>
      <w:tr>
        <w:trPr>
          <w:trHeight w:val="313" w:hRule="atLeast"/>
        </w:trPr>
        <w:tc>
          <w:tcPr>
            <w:tcW w:w="9356" w:type="dxa"/>
            <w:vAlign w:val="top"/>
            <w:gridSpan w:val="10"/>
          </w:tcPr>
          <w:p>
            <w:pPr>
              <w:pStyle w:val="TableText"/>
              <w:ind w:left="271"/>
              <w:spacing w:before="85" w:line="180" w:lineRule="auto"/>
              <w:rPr/>
            </w:pPr>
            <w:r>
              <w:rPr>
                <w:spacing w:val="8"/>
              </w:rPr>
              <w:t>其他需要说明的内容</w:t>
            </w:r>
            <w:r>
              <w:rPr>
                <w:spacing w:val="-31"/>
              </w:rPr>
              <w:t>：（</w:t>
            </w:r>
            <w:r>
              <w:rPr>
                <w:spacing w:val="8"/>
              </w:rPr>
              <w:t>桩基础</w:t>
            </w:r>
            <w:r>
              <w:rPr>
                <w:spacing w:val="-20"/>
              </w:rPr>
              <w:t xml:space="preserve"> </w:t>
            </w:r>
            <w:r>
              <w:rPr>
                <w:spacing w:val="8"/>
              </w:rPr>
              <w:t>、组合式基础的桩及相关构件的检查验收情况资料等）</w:t>
            </w:r>
          </w:p>
        </w:tc>
      </w:tr>
      <w:tr>
        <w:trPr>
          <w:trHeight w:val="1188" w:hRule="atLeast"/>
        </w:trPr>
        <w:tc>
          <w:tcPr>
            <w:tcW w:w="4686" w:type="dxa"/>
            <w:vAlign w:val="top"/>
            <w:gridSpan w:val="6"/>
          </w:tcPr>
          <w:p>
            <w:pPr>
              <w:pStyle w:val="TableText"/>
              <w:ind w:left="111"/>
              <w:spacing w:before="99" w:line="185" w:lineRule="auto"/>
              <w:rPr/>
            </w:pPr>
            <w:r>
              <w:rPr>
                <w:spacing w:val="7"/>
              </w:rPr>
              <w:t>施工单位验收意见：</w:t>
            </w:r>
          </w:p>
          <w:p>
            <w:pPr>
              <w:pStyle w:val="TableText"/>
              <w:ind w:left="439"/>
              <w:spacing w:before="13" w:line="184" w:lineRule="auto"/>
              <w:rPr/>
            </w:pPr>
            <w:r>
              <w:rPr>
                <w:spacing w:val="6"/>
              </w:rPr>
              <w:t>牵符合要求</w:t>
            </w:r>
            <w:r>
              <w:rPr>
                <w:spacing w:val="-15"/>
              </w:rPr>
              <w:t xml:space="preserve"> </w:t>
            </w:r>
            <w:r>
              <w:rPr>
                <w:spacing w:val="6"/>
              </w:rPr>
              <w:t>,</w:t>
            </w:r>
            <w:r>
              <w:rPr>
                <w:spacing w:val="11"/>
                <w:w w:val="101"/>
              </w:rPr>
              <w:t xml:space="preserve">  </w:t>
            </w:r>
            <w:r>
              <w:rPr>
                <w:spacing w:val="6"/>
              </w:rPr>
              <w:t>移交设备安装单位</w:t>
            </w:r>
          </w:p>
          <w:p>
            <w:pPr>
              <w:pStyle w:val="TableText"/>
              <w:ind w:left="439"/>
              <w:spacing w:before="13" w:line="185" w:lineRule="auto"/>
              <w:rPr/>
            </w:pPr>
            <w:r>
              <w:rPr>
                <w:spacing w:val="7"/>
              </w:rPr>
              <w:t>牵不符合要求</w:t>
            </w:r>
            <w:r>
              <w:rPr>
                <w:spacing w:val="-14"/>
              </w:rPr>
              <w:t xml:space="preserve"> </w:t>
            </w:r>
            <w:r>
              <w:rPr>
                <w:spacing w:val="7"/>
              </w:rPr>
              <w:t>,  按规范整改后重新报验</w:t>
            </w:r>
          </w:p>
          <w:p>
            <w:pPr>
              <w:pStyle w:val="TableText"/>
              <w:ind w:left="430"/>
              <w:spacing w:before="12" w:line="180" w:lineRule="auto"/>
              <w:rPr/>
            </w:pPr>
            <w:r>
              <w:rPr>
                <w:spacing w:val="8"/>
              </w:rPr>
              <w:t>项目负责人（签字</w:t>
            </w:r>
            <w:r>
              <w:rPr>
                <w:spacing w:val="-40"/>
                <w:w w:val="98"/>
              </w:rPr>
              <w:t>）：</w:t>
            </w:r>
            <w:r>
              <w:rPr>
                <w:spacing w:val="1"/>
              </w:rPr>
              <w:t xml:space="preserve">                         </w:t>
            </w:r>
            <w:r>
              <w:rPr>
                <w:spacing w:val="8"/>
              </w:rPr>
              <w:t>施工单位项目部章</w:t>
            </w:r>
          </w:p>
          <w:p>
            <w:pPr>
              <w:pStyle w:val="TableText"/>
              <w:ind w:left="3427"/>
              <w:spacing w:before="19" w:line="184" w:lineRule="auto"/>
              <w:rPr/>
            </w:pPr>
            <w:r>
              <w:rPr>
                <w:spacing w:val="-8"/>
              </w:rPr>
              <w:t>日期：</w:t>
            </w:r>
          </w:p>
        </w:tc>
        <w:tc>
          <w:tcPr>
            <w:tcW w:w="2554" w:type="dxa"/>
            <w:vAlign w:val="top"/>
            <w:gridSpan w:val="2"/>
            <w:tcBorders>
              <w:right w:val="nil"/>
            </w:tcBorders>
          </w:tcPr>
          <w:p>
            <w:pPr>
              <w:pStyle w:val="TableText"/>
              <w:ind w:left="111"/>
              <w:spacing w:before="99" w:line="185" w:lineRule="auto"/>
              <w:rPr/>
            </w:pPr>
            <w:r>
              <w:rPr>
                <w:spacing w:val="7"/>
              </w:rPr>
              <w:t>安装单位验收意见：</w:t>
            </w:r>
          </w:p>
          <w:p>
            <w:pPr>
              <w:pStyle w:val="TableText"/>
              <w:ind w:left="437"/>
              <w:spacing w:before="13" w:line="176" w:lineRule="auto"/>
              <w:rPr/>
            </w:pPr>
            <w:r>
              <w:rPr>
                <w:spacing w:val="3"/>
              </w:rPr>
              <w:t>牵符合要求</w:t>
            </w:r>
            <w:r>
              <w:rPr>
                <w:spacing w:val="-11"/>
              </w:rPr>
              <w:t xml:space="preserve"> </w:t>
            </w:r>
            <w:r>
              <w:rPr>
                <w:spacing w:val="3"/>
                <w:position w:val="1"/>
              </w:rPr>
              <w:t>,</w:t>
            </w:r>
            <w:r>
              <w:rPr>
                <w:spacing w:val="18"/>
                <w:w w:val="101"/>
                <w:position w:val="1"/>
              </w:rPr>
              <w:t xml:space="preserve">  </w:t>
            </w:r>
            <w:r>
              <w:rPr>
                <w:spacing w:val="3"/>
              </w:rPr>
              <w:t>同意接收</w:t>
            </w:r>
          </w:p>
          <w:p>
            <w:pPr>
              <w:pStyle w:val="TableText"/>
              <w:ind w:left="429" w:right="378" w:firstLine="8"/>
              <w:spacing w:before="12" w:line="184" w:lineRule="auto"/>
              <w:rPr/>
            </w:pPr>
            <w:r>
              <w:rPr>
                <w:spacing w:val="5"/>
              </w:rPr>
              <w:t>牵不符合要求</w:t>
            </w:r>
            <w:r>
              <w:rPr>
                <w:spacing w:val="-13"/>
              </w:rPr>
              <w:t xml:space="preserve"> </w:t>
            </w:r>
            <w:r>
              <w:rPr>
                <w:spacing w:val="5"/>
                <w:position w:val="1"/>
              </w:rPr>
              <w:t>,</w:t>
            </w:r>
            <w:r>
              <w:rPr>
                <w:spacing w:val="11"/>
                <w:w w:val="101"/>
                <w:position w:val="1"/>
              </w:rPr>
              <w:t xml:space="preserve">  </w:t>
            </w:r>
            <w:r>
              <w:rPr>
                <w:spacing w:val="5"/>
              </w:rPr>
              <w:t>不予接收</w:t>
            </w:r>
            <w:r>
              <w:rPr/>
              <w:t xml:space="preserve"> </w:t>
            </w:r>
            <w:r>
              <w:rPr>
                <w:spacing w:val="8"/>
              </w:rPr>
              <w:t>项目负责人（签字</w:t>
            </w:r>
            <w:r>
              <w:rPr>
                <w:spacing w:val="-39"/>
                <w:w w:val="96"/>
              </w:rPr>
              <w:t>）：</w:t>
            </w:r>
          </w:p>
        </w:tc>
        <w:tc>
          <w:tcPr>
            <w:tcW w:w="2116" w:type="dxa"/>
            <w:vAlign w:val="top"/>
            <w:gridSpan w:val="2"/>
            <w:tcBorders>
              <w:left w:val="nil"/>
            </w:tcBorders>
          </w:tcPr>
          <w:p>
            <w:pPr>
              <w:spacing w:line="332" w:lineRule="auto"/>
              <w:rPr>
                <w:rFonts w:ascii="Arial"/>
                <w:sz w:val="21"/>
              </w:rPr>
            </w:pPr>
            <w:r/>
          </w:p>
          <w:p>
            <w:pPr>
              <w:spacing w:line="333" w:lineRule="auto"/>
              <w:rPr>
                <w:rFonts w:ascii="Arial"/>
                <w:sz w:val="21"/>
              </w:rPr>
            </w:pPr>
            <w:r/>
          </w:p>
          <w:p>
            <w:pPr>
              <w:pStyle w:val="TableText"/>
              <w:ind w:left="663"/>
              <w:spacing w:before="64" w:line="197" w:lineRule="auto"/>
              <w:rPr/>
            </w:pPr>
            <w:r>
              <w:rPr>
                <w:spacing w:val="7"/>
              </w:rPr>
              <w:t>安装单位公章</w:t>
            </w:r>
          </w:p>
          <w:p>
            <w:pPr>
              <w:pStyle w:val="TableText"/>
              <w:ind w:left="696"/>
              <w:spacing w:line="184" w:lineRule="auto"/>
              <w:rPr/>
            </w:pPr>
            <w:r>
              <w:rPr>
                <w:spacing w:val="-8"/>
              </w:rPr>
              <w:t>日期：</w:t>
            </w:r>
          </w:p>
        </w:tc>
      </w:tr>
      <w:tr>
        <w:trPr>
          <w:trHeight w:val="1188" w:hRule="atLeast"/>
        </w:trPr>
        <w:tc>
          <w:tcPr>
            <w:tcW w:w="3666" w:type="dxa"/>
            <w:vAlign w:val="top"/>
            <w:gridSpan w:val="5"/>
            <w:tcBorders>
              <w:right w:val="nil"/>
            </w:tcBorders>
          </w:tcPr>
          <w:p>
            <w:pPr>
              <w:pStyle w:val="TableText"/>
              <w:ind w:left="111"/>
              <w:spacing w:before="99" w:line="185" w:lineRule="auto"/>
              <w:rPr/>
            </w:pPr>
            <w:r>
              <w:rPr>
                <w:spacing w:val="7"/>
              </w:rPr>
              <w:t>监理单位验收意见：</w:t>
            </w:r>
          </w:p>
          <w:p>
            <w:pPr>
              <w:pStyle w:val="TableText"/>
              <w:ind w:left="430" w:right="57" w:firstLine="8"/>
              <w:spacing w:before="12" w:line="189" w:lineRule="auto"/>
              <w:rPr/>
            </w:pPr>
            <w:r>
              <w:rPr>
                <w:spacing w:val="6"/>
              </w:rPr>
              <w:t>牵符合要求</w:t>
            </w:r>
            <w:r>
              <w:rPr>
                <w:spacing w:val="-10"/>
              </w:rPr>
              <w:t xml:space="preserve"> </w:t>
            </w:r>
            <w:r>
              <w:rPr>
                <w:spacing w:val="6"/>
              </w:rPr>
              <w:t>,</w:t>
            </w:r>
            <w:r>
              <w:rPr>
                <w:spacing w:val="18"/>
                <w:w w:val="101"/>
              </w:rPr>
              <w:t xml:space="preserve">  </w:t>
            </w:r>
            <w:r>
              <w:rPr>
                <w:spacing w:val="6"/>
              </w:rPr>
              <w:t>同意移交安装单位进行设备安装</w:t>
            </w:r>
            <w:r>
              <w:rPr/>
              <w:t xml:space="preserve"> </w:t>
            </w:r>
            <w:r>
              <w:rPr>
                <w:spacing w:val="8"/>
              </w:rPr>
              <w:t>专业监理工程师（签字</w:t>
            </w:r>
            <w:r>
              <w:rPr>
                <w:spacing w:val="-40"/>
                <w:w w:val="97"/>
              </w:rPr>
              <w:t>）：</w:t>
            </w:r>
          </w:p>
          <w:p>
            <w:pPr>
              <w:pStyle w:val="TableText"/>
              <w:ind w:left="436"/>
              <w:spacing w:before="229" w:line="180" w:lineRule="auto"/>
              <w:rPr/>
            </w:pPr>
            <w:r>
              <w:rPr>
                <w:spacing w:val="7"/>
              </w:rPr>
              <w:t>总监理工程师（签字</w:t>
            </w:r>
            <w:r>
              <w:rPr>
                <w:spacing w:val="-41"/>
                <w:w w:val="99"/>
              </w:rPr>
              <w:t>）：</w:t>
            </w:r>
          </w:p>
        </w:tc>
        <w:tc>
          <w:tcPr>
            <w:tcW w:w="3574" w:type="dxa"/>
            <w:vAlign w:val="top"/>
            <w:gridSpan w:val="3"/>
            <w:tcBorders>
              <w:left w:val="nil"/>
              <w:right w:val="nil"/>
            </w:tcBorders>
          </w:tcPr>
          <w:p>
            <w:pPr>
              <w:spacing w:line="245" w:lineRule="auto"/>
              <w:rPr>
                <w:rFonts w:ascii="Arial"/>
                <w:sz w:val="21"/>
              </w:rPr>
            </w:pPr>
            <w:r/>
          </w:p>
          <w:p>
            <w:pPr>
              <w:pStyle w:val="TableText"/>
              <w:ind w:left="435"/>
              <w:spacing w:before="65" w:line="185" w:lineRule="auto"/>
              <w:rPr/>
            </w:pPr>
            <w:r>
              <w:rPr>
                <w:spacing w:val="7"/>
              </w:rPr>
              <w:t>牵不符合要求</w:t>
            </w:r>
            <w:r>
              <w:rPr>
                <w:spacing w:val="-15"/>
              </w:rPr>
              <w:t xml:space="preserve"> </w:t>
            </w:r>
            <w:r>
              <w:rPr>
                <w:spacing w:val="7"/>
              </w:rPr>
              <w:t>,  整改后重新组织验收</w:t>
            </w:r>
          </w:p>
        </w:tc>
        <w:tc>
          <w:tcPr>
            <w:tcW w:w="2116" w:type="dxa"/>
            <w:vAlign w:val="top"/>
            <w:gridSpan w:val="2"/>
            <w:tcBorders>
              <w:left w:val="nil"/>
            </w:tcBorders>
          </w:tcPr>
          <w:p>
            <w:pPr>
              <w:spacing w:line="455" w:lineRule="auto"/>
              <w:rPr>
                <w:rFonts w:ascii="Arial"/>
                <w:sz w:val="21"/>
              </w:rPr>
            </w:pPr>
            <w:r/>
          </w:p>
          <w:p>
            <w:pPr>
              <w:pStyle w:val="TableText"/>
              <w:ind w:left="114"/>
              <w:spacing w:before="65" w:line="197" w:lineRule="auto"/>
              <w:rPr/>
            </w:pPr>
            <w:r>
              <w:rPr>
                <w:spacing w:val="8"/>
              </w:rPr>
              <w:t>监理单位盖章</w:t>
            </w:r>
          </w:p>
          <w:p>
            <w:pPr>
              <w:pStyle w:val="TableText"/>
              <w:ind w:left="142"/>
              <w:spacing w:line="184" w:lineRule="auto"/>
              <w:rPr/>
            </w:pPr>
            <w:r>
              <w:rPr>
                <w:spacing w:val="-8"/>
              </w:rPr>
              <w:t>日期：</w:t>
            </w:r>
          </w:p>
        </w:tc>
      </w:tr>
      <w:tr>
        <w:trPr>
          <w:trHeight w:val="1021" w:hRule="atLeast"/>
        </w:trPr>
        <w:tc>
          <w:tcPr>
            <w:tcW w:w="941" w:type="dxa"/>
            <w:vAlign w:val="top"/>
          </w:tcPr>
          <w:p>
            <w:pPr>
              <w:spacing w:line="267" w:lineRule="auto"/>
              <w:rPr>
                <w:rFonts w:ascii="Arial"/>
                <w:sz w:val="21"/>
              </w:rPr>
            </w:pPr>
            <w:r/>
          </w:p>
          <w:p>
            <w:pPr>
              <w:pStyle w:val="TableText"/>
              <w:ind w:left="325"/>
              <w:spacing w:before="64" w:line="197" w:lineRule="auto"/>
              <w:rPr/>
            </w:pPr>
            <w:r>
              <w:rPr/>
              <w:t>附件</w:t>
            </w:r>
          </w:p>
          <w:p>
            <w:pPr>
              <w:pStyle w:val="TableText"/>
              <w:ind w:left="319"/>
              <w:spacing w:line="184" w:lineRule="auto"/>
              <w:rPr/>
            </w:pPr>
            <w:r>
              <w:rPr>
                <w:spacing w:val="3"/>
              </w:rPr>
              <w:t>资料</w:t>
            </w:r>
          </w:p>
        </w:tc>
        <w:tc>
          <w:tcPr>
            <w:tcW w:w="8415" w:type="dxa"/>
            <w:vAlign w:val="top"/>
            <w:gridSpan w:val="9"/>
          </w:tcPr>
          <w:p>
            <w:pPr>
              <w:pStyle w:val="TableText"/>
              <w:ind w:left="116"/>
              <w:spacing w:before="117" w:line="188" w:lineRule="auto"/>
              <w:rPr/>
            </w:pPr>
            <w:r>
              <w:rPr>
                <w:spacing w:val="8"/>
              </w:rPr>
              <w:t>1.塔式起重机基础方案及审核审批手续、《岩</w:t>
            </w:r>
            <w:r>
              <w:rPr>
                <w:spacing w:val="7"/>
              </w:rPr>
              <w:t>土工程勘察报告》应附后。</w:t>
            </w:r>
          </w:p>
          <w:p>
            <w:pPr>
              <w:pStyle w:val="TableText"/>
              <w:ind w:left="113" w:right="497"/>
              <w:spacing w:before="9" w:line="193" w:lineRule="auto"/>
              <w:rPr/>
            </w:pPr>
            <w:r>
              <w:rPr>
                <w:spacing w:val="7"/>
              </w:rPr>
              <w:t>2.钢材</w:t>
            </w:r>
            <w:r>
              <w:rPr>
                <w:spacing w:val="-21"/>
              </w:rPr>
              <w:t xml:space="preserve"> </w:t>
            </w:r>
            <w:r>
              <w:rPr>
                <w:spacing w:val="7"/>
              </w:rPr>
              <w:t>、水泥</w:t>
            </w:r>
            <w:r>
              <w:rPr>
                <w:spacing w:val="-21"/>
              </w:rPr>
              <w:t xml:space="preserve"> </w:t>
            </w:r>
            <w:r>
              <w:rPr>
                <w:spacing w:val="7"/>
              </w:rPr>
              <w:t>、砂</w:t>
            </w:r>
            <w:r>
              <w:rPr>
                <w:spacing w:val="-21"/>
              </w:rPr>
              <w:t xml:space="preserve"> </w:t>
            </w:r>
            <w:r>
              <w:rPr>
                <w:spacing w:val="7"/>
              </w:rPr>
              <w:t>、石子</w:t>
            </w:r>
            <w:r>
              <w:rPr>
                <w:spacing w:val="-21"/>
              </w:rPr>
              <w:t xml:space="preserve"> </w:t>
            </w:r>
            <w:r>
              <w:rPr>
                <w:spacing w:val="7"/>
              </w:rPr>
              <w:t>、外加剂等原材料性能检验报告</w:t>
            </w:r>
            <w:r>
              <w:rPr>
                <w:spacing w:val="-21"/>
              </w:rPr>
              <w:t xml:space="preserve"> </w:t>
            </w:r>
            <w:r>
              <w:rPr>
                <w:spacing w:val="7"/>
              </w:rPr>
              <w:t>、预制桩承压测</w:t>
            </w:r>
            <w:r>
              <w:rPr>
                <w:spacing w:val="6"/>
              </w:rPr>
              <w:t>试报告</w:t>
            </w:r>
            <w:r>
              <w:rPr>
                <w:spacing w:val="-21"/>
              </w:rPr>
              <w:t xml:space="preserve"> </w:t>
            </w:r>
            <w:r>
              <w:rPr>
                <w:spacing w:val="6"/>
              </w:rPr>
              <w:t>、预埋件合格证等资料应附后。</w:t>
            </w:r>
            <w:r>
              <w:rPr/>
              <w:t xml:space="preserve"> </w:t>
            </w:r>
            <w:r>
              <w:rPr>
                <w:spacing w:val="9"/>
              </w:rPr>
              <w:t>3.钢筋绑扎和预埋件安装后等隐蔽工程验收记录</w:t>
            </w:r>
            <w:r>
              <w:rPr>
                <w:spacing w:val="-7"/>
              </w:rPr>
              <w:t xml:space="preserve"> </w:t>
            </w:r>
            <w:r>
              <w:rPr>
                <w:spacing w:val="9"/>
              </w:rPr>
              <w:t>、混凝土试块强度测试报告等资料应附后。</w:t>
            </w:r>
          </w:p>
          <w:p>
            <w:pPr>
              <w:pStyle w:val="TableText"/>
              <w:ind w:left="112"/>
              <w:spacing w:before="13" w:line="185" w:lineRule="auto"/>
              <w:rPr/>
            </w:pPr>
            <w:r>
              <w:rPr>
                <w:spacing w:val="8"/>
              </w:rPr>
              <w:t>4.本表一式三份经各方签字后</w:t>
            </w:r>
            <w:r>
              <w:rPr>
                <w:spacing w:val="-10"/>
              </w:rPr>
              <w:t xml:space="preserve"> </w:t>
            </w:r>
            <w:r>
              <w:rPr>
                <w:spacing w:val="8"/>
              </w:rPr>
              <w:t>,  施工</w:t>
            </w:r>
            <w:r>
              <w:rPr>
                <w:spacing w:val="-21"/>
              </w:rPr>
              <w:t xml:space="preserve"> </w:t>
            </w:r>
            <w:r>
              <w:rPr>
                <w:spacing w:val="8"/>
              </w:rPr>
              <w:t>、设备安装</w:t>
            </w:r>
            <w:r>
              <w:rPr>
                <w:spacing w:val="-21"/>
              </w:rPr>
              <w:t xml:space="preserve"> </w:t>
            </w:r>
            <w:r>
              <w:rPr>
                <w:spacing w:val="8"/>
              </w:rPr>
              <w:t>、监理等单位各执一份。</w:t>
            </w:r>
          </w:p>
        </w:tc>
      </w:tr>
    </w:tbl>
    <w:p>
      <w:pPr>
        <w:spacing w:line="208" w:lineRule="exact"/>
        <w:rPr>
          <w:rFonts w:ascii="Arial"/>
          <w:sz w:val="18"/>
        </w:rPr>
      </w:pPr>
      <w:r/>
    </w:p>
    <w:p>
      <w:pPr>
        <w:spacing w:line="208" w:lineRule="exact"/>
        <w:sectPr>
          <w:headerReference w:type="default" r:id="rId257"/>
          <w:footerReference w:type="default" r:id="rId449"/>
          <w:pgSz w:w="12243" w:h="16495"/>
          <w:pgMar w:top="1461" w:right="1609" w:bottom="1137" w:left="1271" w:header="1177" w:footer="890" w:gutter="0"/>
        </w:sectPr>
        <w:rPr>
          <w:rFonts w:ascii="Arial" w:hAnsi="Arial" w:eastAsia="Arial" w:cs="Arial"/>
          <w:sz w:val="18"/>
          <w:szCs w:val="18"/>
        </w:rPr>
      </w:pPr>
    </w:p>
    <w:p>
      <w:pPr>
        <w:pStyle w:val="BodyText"/>
        <w:ind w:left="437"/>
        <w:spacing w:before="246" w:line="176" w:lineRule="auto"/>
        <w:rPr>
          <w:rFonts w:ascii="Arial" w:hAnsi="Arial" w:eastAsia="Arial" w:cs="Arial"/>
          <w:sz w:val="20"/>
          <w:szCs w:val="20"/>
        </w:rPr>
      </w:pPr>
      <w:hyperlink w:history="true" r:id="rId453">
        <w:r>
          <w:rPr>
            <w:rFonts w:ascii="Arial" w:hAnsi="Arial" w:eastAsia="Arial" w:cs="Arial"/>
            <w:sz w:val="20"/>
            <w:szCs w:val="20"/>
            <w:spacing w:val="13"/>
            <w:position w:val="-1"/>
          </w:rPr>
          <w:t>8.1.5.2</w:t>
        </w:r>
      </w:hyperlink>
      <w:r>
        <w:rPr>
          <w:rFonts w:ascii="Arial" w:hAnsi="Arial" w:eastAsia="Arial" w:cs="Arial"/>
          <w:sz w:val="20"/>
          <w:szCs w:val="20"/>
          <w:spacing w:val="2"/>
          <w:position w:val="-1"/>
        </w:rPr>
        <w:t xml:space="preserve">   </w:t>
      </w:r>
      <w:r>
        <w:rPr>
          <w:sz w:val="20"/>
          <w:szCs w:val="20"/>
          <w:spacing w:val="13"/>
        </w:rPr>
        <w:t>建筑施工起重机械轨道基础验收表  </w:t>
      </w:r>
      <w:r>
        <w:rPr>
          <w:rFonts w:ascii="Arial" w:hAnsi="Arial" w:eastAsia="Arial" w:cs="Arial"/>
          <w:sz w:val="20"/>
          <w:szCs w:val="20"/>
          <w:spacing w:val="13"/>
        </w:rPr>
        <w:t>(</w:t>
      </w:r>
      <w:r>
        <w:rPr>
          <w:sz w:val="20"/>
          <w:szCs w:val="20"/>
          <w:spacing w:val="13"/>
        </w:rPr>
        <w:t>塔式起重机</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4"/>
        <w:gridCol w:w="2725"/>
        <w:gridCol w:w="469"/>
        <w:gridCol w:w="805"/>
        <w:gridCol w:w="1682"/>
        <w:gridCol w:w="1133"/>
        <w:gridCol w:w="1012"/>
      </w:tblGrid>
      <w:tr>
        <w:trPr>
          <w:trHeight w:val="397" w:hRule="atLeast"/>
        </w:trPr>
        <w:tc>
          <w:tcPr>
            <w:tcW w:w="1534" w:type="dxa"/>
            <w:vAlign w:val="top"/>
          </w:tcPr>
          <w:p>
            <w:pPr>
              <w:pStyle w:val="TableText"/>
              <w:ind w:left="455"/>
              <w:spacing w:before="124" w:line="185" w:lineRule="auto"/>
              <w:rPr/>
            </w:pPr>
            <w:r>
              <w:rPr>
                <w:spacing w:val="7"/>
              </w:rPr>
              <w:t>工程名称</w:t>
            </w:r>
          </w:p>
        </w:tc>
        <w:tc>
          <w:tcPr>
            <w:tcW w:w="5681" w:type="dxa"/>
            <w:vAlign w:val="top"/>
            <w:gridSpan w:val="4"/>
          </w:tcPr>
          <w:p>
            <w:pPr>
              <w:rPr>
                <w:rFonts w:ascii="Arial"/>
                <w:sz w:val="21"/>
              </w:rPr>
            </w:pPr>
            <w:r/>
          </w:p>
        </w:tc>
        <w:tc>
          <w:tcPr>
            <w:tcW w:w="1133" w:type="dxa"/>
            <w:vAlign w:val="top"/>
          </w:tcPr>
          <w:p>
            <w:pPr>
              <w:pStyle w:val="TableText"/>
              <w:ind w:left="256"/>
              <w:spacing w:before="125" w:line="184" w:lineRule="auto"/>
              <w:rPr/>
            </w:pPr>
            <w:r>
              <w:rPr>
                <w:spacing w:val="7"/>
              </w:rPr>
              <w:t>安装位置</w:t>
            </w:r>
          </w:p>
        </w:tc>
        <w:tc>
          <w:tcPr>
            <w:tcW w:w="1012" w:type="dxa"/>
            <w:vAlign w:val="top"/>
          </w:tcPr>
          <w:p>
            <w:pPr>
              <w:rPr>
                <w:rFonts w:ascii="Arial"/>
                <w:sz w:val="21"/>
              </w:rPr>
            </w:pPr>
            <w:r/>
          </w:p>
        </w:tc>
      </w:tr>
      <w:tr>
        <w:trPr>
          <w:trHeight w:val="393" w:hRule="atLeast"/>
        </w:trPr>
        <w:tc>
          <w:tcPr>
            <w:tcW w:w="1534" w:type="dxa"/>
            <w:vAlign w:val="top"/>
          </w:tcPr>
          <w:p>
            <w:pPr>
              <w:pStyle w:val="TableText"/>
              <w:ind w:left="373"/>
              <w:spacing w:before="121" w:line="184" w:lineRule="auto"/>
              <w:rPr/>
            </w:pPr>
            <w:r>
              <w:rPr>
                <w:spacing w:val="8"/>
              </w:rPr>
              <w:t>设备信息号</w:t>
            </w:r>
          </w:p>
        </w:tc>
        <w:tc>
          <w:tcPr>
            <w:tcW w:w="2725" w:type="dxa"/>
            <w:vAlign w:val="top"/>
          </w:tcPr>
          <w:p>
            <w:pPr>
              <w:rPr>
                <w:rFonts w:ascii="Arial"/>
                <w:sz w:val="21"/>
              </w:rPr>
            </w:pPr>
            <w:r/>
          </w:p>
        </w:tc>
        <w:tc>
          <w:tcPr>
            <w:tcW w:w="1274" w:type="dxa"/>
            <w:vAlign w:val="top"/>
            <w:gridSpan w:val="2"/>
          </w:tcPr>
          <w:p>
            <w:pPr>
              <w:pStyle w:val="TableText"/>
              <w:ind w:left="321"/>
              <w:spacing w:before="121" w:line="184" w:lineRule="auto"/>
              <w:rPr/>
            </w:pPr>
            <w:r>
              <w:rPr>
                <w:spacing w:val="8"/>
              </w:rPr>
              <w:t>设备名称</w:t>
            </w:r>
          </w:p>
        </w:tc>
        <w:tc>
          <w:tcPr>
            <w:tcW w:w="1682" w:type="dxa"/>
            <w:vAlign w:val="top"/>
          </w:tcPr>
          <w:p>
            <w:pPr>
              <w:rPr>
                <w:rFonts w:ascii="Arial"/>
                <w:sz w:val="21"/>
              </w:rPr>
            </w:pPr>
            <w:r/>
          </w:p>
        </w:tc>
        <w:tc>
          <w:tcPr>
            <w:tcW w:w="1133" w:type="dxa"/>
            <w:vAlign w:val="top"/>
          </w:tcPr>
          <w:p>
            <w:pPr>
              <w:pStyle w:val="TableText"/>
              <w:ind w:left="256"/>
              <w:spacing w:before="121" w:line="184" w:lineRule="auto"/>
              <w:rPr/>
            </w:pPr>
            <w:r>
              <w:rPr>
                <w:spacing w:val="7"/>
              </w:rPr>
              <w:t>规格型号</w:t>
            </w:r>
          </w:p>
        </w:tc>
        <w:tc>
          <w:tcPr>
            <w:tcW w:w="1012" w:type="dxa"/>
            <w:vAlign w:val="top"/>
          </w:tcPr>
          <w:p>
            <w:pPr>
              <w:rPr>
                <w:rFonts w:ascii="Arial"/>
                <w:sz w:val="21"/>
              </w:rPr>
            </w:pPr>
            <w:r/>
          </w:p>
        </w:tc>
      </w:tr>
      <w:tr>
        <w:trPr>
          <w:trHeight w:val="393" w:hRule="atLeast"/>
        </w:trPr>
        <w:tc>
          <w:tcPr>
            <w:tcW w:w="1534" w:type="dxa"/>
            <w:vAlign w:val="top"/>
          </w:tcPr>
          <w:p>
            <w:pPr>
              <w:pStyle w:val="TableText"/>
              <w:ind w:left="455"/>
              <w:spacing w:before="120" w:line="185" w:lineRule="auto"/>
              <w:rPr/>
            </w:pPr>
            <w:r>
              <w:rPr>
                <w:spacing w:val="7"/>
              </w:rPr>
              <w:t>制造单位</w:t>
            </w:r>
          </w:p>
        </w:tc>
        <w:tc>
          <w:tcPr>
            <w:tcW w:w="2725" w:type="dxa"/>
            <w:vAlign w:val="top"/>
          </w:tcPr>
          <w:p>
            <w:pPr>
              <w:rPr>
                <w:rFonts w:ascii="Arial"/>
                <w:sz w:val="21"/>
              </w:rPr>
            </w:pPr>
            <w:r/>
          </w:p>
        </w:tc>
        <w:tc>
          <w:tcPr>
            <w:tcW w:w="1274" w:type="dxa"/>
            <w:vAlign w:val="top"/>
            <w:gridSpan w:val="2"/>
          </w:tcPr>
          <w:p>
            <w:pPr>
              <w:pStyle w:val="TableText"/>
              <w:ind w:left="335"/>
              <w:spacing w:before="121" w:line="185" w:lineRule="auto"/>
              <w:rPr/>
            </w:pPr>
            <w:r>
              <w:rPr>
                <w:spacing w:val="4"/>
              </w:rPr>
              <w:t>出厂编号</w:t>
            </w:r>
          </w:p>
        </w:tc>
        <w:tc>
          <w:tcPr>
            <w:tcW w:w="1682" w:type="dxa"/>
            <w:vAlign w:val="top"/>
          </w:tcPr>
          <w:p>
            <w:pPr>
              <w:rPr>
                <w:rFonts w:ascii="Arial"/>
                <w:sz w:val="21"/>
              </w:rPr>
            </w:pPr>
            <w:r/>
          </w:p>
        </w:tc>
        <w:tc>
          <w:tcPr>
            <w:tcW w:w="1133" w:type="dxa"/>
            <w:vAlign w:val="top"/>
          </w:tcPr>
          <w:p>
            <w:pPr>
              <w:pStyle w:val="TableText"/>
              <w:ind w:left="267"/>
              <w:spacing w:before="120" w:line="184" w:lineRule="auto"/>
              <w:rPr/>
            </w:pPr>
            <w:r>
              <w:rPr>
                <w:spacing w:val="4"/>
              </w:rPr>
              <w:t>出厂日期</w:t>
            </w:r>
          </w:p>
        </w:tc>
        <w:tc>
          <w:tcPr>
            <w:tcW w:w="1012" w:type="dxa"/>
            <w:vAlign w:val="top"/>
          </w:tcPr>
          <w:p>
            <w:pPr>
              <w:rPr>
                <w:rFonts w:ascii="Arial"/>
                <w:sz w:val="21"/>
              </w:rPr>
            </w:pPr>
            <w:r/>
          </w:p>
        </w:tc>
      </w:tr>
      <w:tr>
        <w:trPr>
          <w:trHeight w:val="393" w:hRule="atLeast"/>
        </w:trPr>
        <w:tc>
          <w:tcPr>
            <w:tcW w:w="1534" w:type="dxa"/>
            <w:vAlign w:val="top"/>
          </w:tcPr>
          <w:p>
            <w:pPr>
              <w:pStyle w:val="TableText"/>
              <w:ind w:left="614"/>
              <w:spacing w:before="121" w:line="183" w:lineRule="auto"/>
              <w:rPr/>
            </w:pPr>
            <w:r>
              <w:rPr>
                <w:spacing w:val="5"/>
              </w:rPr>
              <w:t>项目</w:t>
            </w:r>
          </w:p>
        </w:tc>
        <w:tc>
          <w:tcPr>
            <w:tcW w:w="5681" w:type="dxa"/>
            <w:vAlign w:val="top"/>
            <w:gridSpan w:val="4"/>
          </w:tcPr>
          <w:p>
            <w:pPr>
              <w:pStyle w:val="TableText"/>
              <w:ind w:left="2528"/>
              <w:spacing w:before="120" w:line="185" w:lineRule="auto"/>
              <w:rPr/>
            </w:pPr>
            <w:r>
              <w:rPr>
                <w:spacing w:val="7"/>
              </w:rPr>
              <w:t>检查内容</w:t>
            </w:r>
          </w:p>
        </w:tc>
        <w:tc>
          <w:tcPr>
            <w:tcW w:w="2145" w:type="dxa"/>
            <w:vAlign w:val="top"/>
            <w:gridSpan w:val="2"/>
          </w:tcPr>
          <w:p>
            <w:pPr>
              <w:pStyle w:val="TableText"/>
              <w:ind w:left="761"/>
              <w:spacing w:before="120" w:line="185" w:lineRule="auto"/>
              <w:rPr/>
            </w:pPr>
            <w:r>
              <w:rPr>
                <w:spacing w:val="7"/>
              </w:rPr>
              <w:t>检查情况</w:t>
            </w:r>
          </w:p>
        </w:tc>
      </w:tr>
      <w:tr>
        <w:trPr>
          <w:trHeight w:val="393" w:hRule="atLeast"/>
        </w:trPr>
        <w:tc>
          <w:tcPr>
            <w:tcW w:w="1534" w:type="dxa"/>
            <w:vAlign w:val="top"/>
          </w:tcPr>
          <w:p>
            <w:pPr>
              <w:pStyle w:val="TableText"/>
              <w:ind w:left="454"/>
              <w:spacing w:before="121" w:line="184" w:lineRule="auto"/>
              <w:rPr/>
            </w:pPr>
            <w:r>
              <w:rPr>
                <w:spacing w:val="7"/>
              </w:rPr>
              <w:t>基础设计</w:t>
            </w:r>
          </w:p>
        </w:tc>
        <w:tc>
          <w:tcPr>
            <w:tcW w:w="5681" w:type="dxa"/>
            <w:vAlign w:val="top"/>
            <w:gridSpan w:val="4"/>
          </w:tcPr>
          <w:p>
            <w:pPr>
              <w:pStyle w:val="TableText"/>
              <w:ind w:left="267"/>
              <w:spacing w:before="120" w:line="184" w:lineRule="auto"/>
              <w:rPr/>
            </w:pPr>
            <w:r>
              <w:rPr>
                <w:spacing w:val="9"/>
              </w:rPr>
              <w:t>基础施工应符合基础方案设计图纸或安装使用说明书的</w:t>
            </w:r>
            <w:r>
              <w:rPr>
                <w:spacing w:val="8"/>
              </w:rPr>
              <w:t>设计要求</w:t>
            </w:r>
          </w:p>
        </w:tc>
        <w:tc>
          <w:tcPr>
            <w:tcW w:w="2145" w:type="dxa"/>
            <w:vAlign w:val="top"/>
            <w:gridSpan w:val="2"/>
          </w:tcPr>
          <w:p>
            <w:pPr>
              <w:rPr>
                <w:rFonts w:ascii="Arial"/>
                <w:sz w:val="21"/>
              </w:rPr>
            </w:pPr>
            <w:r/>
          </w:p>
        </w:tc>
      </w:tr>
      <w:tr>
        <w:trPr>
          <w:trHeight w:val="393" w:hRule="atLeast"/>
        </w:trPr>
        <w:tc>
          <w:tcPr>
            <w:tcW w:w="1534" w:type="dxa"/>
            <w:vAlign w:val="top"/>
          </w:tcPr>
          <w:p>
            <w:pPr>
              <w:pStyle w:val="TableText"/>
              <w:ind w:left="454"/>
              <w:spacing w:before="121" w:line="185" w:lineRule="auto"/>
              <w:rPr/>
            </w:pPr>
            <w:r>
              <w:rPr>
                <w:spacing w:val="7"/>
              </w:rPr>
              <w:t>基础地槽</w:t>
            </w:r>
          </w:p>
        </w:tc>
        <w:tc>
          <w:tcPr>
            <w:tcW w:w="5681" w:type="dxa"/>
            <w:vAlign w:val="top"/>
            <w:gridSpan w:val="4"/>
          </w:tcPr>
          <w:p>
            <w:pPr>
              <w:pStyle w:val="TableText"/>
              <w:ind w:left="269"/>
              <w:spacing w:before="121" w:line="183" w:lineRule="auto"/>
              <w:rPr/>
            </w:pPr>
            <w:r>
              <w:rPr>
                <w:spacing w:val="7"/>
              </w:rPr>
              <w:t>检查基底标高</w:t>
            </w:r>
            <w:r>
              <w:rPr>
                <w:spacing w:val="-13"/>
              </w:rPr>
              <w:t xml:space="preserve"> </w:t>
            </w:r>
            <w:r>
              <w:rPr>
                <w:spacing w:val="7"/>
              </w:rPr>
              <w:t>，基底的土质及地下水的情况</w:t>
            </w:r>
          </w:p>
        </w:tc>
        <w:tc>
          <w:tcPr>
            <w:tcW w:w="2145" w:type="dxa"/>
            <w:vAlign w:val="top"/>
            <w:gridSpan w:val="2"/>
          </w:tcPr>
          <w:p>
            <w:pPr>
              <w:rPr>
                <w:rFonts w:ascii="Arial"/>
                <w:sz w:val="21"/>
              </w:rPr>
            </w:pPr>
            <w:r/>
          </w:p>
        </w:tc>
      </w:tr>
      <w:tr>
        <w:trPr>
          <w:trHeight w:val="790" w:hRule="atLeast"/>
        </w:trPr>
        <w:tc>
          <w:tcPr>
            <w:tcW w:w="1534" w:type="dxa"/>
            <w:vAlign w:val="top"/>
          </w:tcPr>
          <w:p>
            <w:pPr>
              <w:spacing w:line="254" w:lineRule="auto"/>
              <w:rPr>
                <w:rFonts w:ascii="Arial"/>
                <w:sz w:val="21"/>
              </w:rPr>
            </w:pPr>
            <w:r/>
          </w:p>
          <w:p>
            <w:pPr>
              <w:pStyle w:val="TableText"/>
              <w:ind w:left="296"/>
              <w:spacing w:before="64" w:line="185" w:lineRule="auto"/>
              <w:rPr/>
            </w:pPr>
            <w:r>
              <w:rPr>
                <w:spacing w:val="7"/>
              </w:rPr>
              <w:t>路基承载能力</w:t>
            </w:r>
          </w:p>
        </w:tc>
        <w:tc>
          <w:tcPr>
            <w:tcW w:w="5681" w:type="dxa"/>
            <w:vAlign w:val="top"/>
            <w:gridSpan w:val="4"/>
          </w:tcPr>
          <w:p>
            <w:pPr>
              <w:pStyle w:val="TableText"/>
              <w:ind w:left="268"/>
              <w:spacing w:before="104" w:line="197" w:lineRule="auto"/>
              <w:rPr>
                <w:rFonts w:ascii="Arial" w:hAnsi="Arial" w:eastAsia="Arial" w:cs="Arial"/>
              </w:rPr>
            </w:pPr>
            <w:r>
              <w:rPr>
                <w:spacing w:val="11"/>
              </w:rPr>
              <w:t>轻型（起重量</w:t>
            </w:r>
            <w:r>
              <w:rPr>
                <w:rFonts w:ascii="Arial" w:hAnsi="Arial" w:eastAsia="Arial" w:cs="Arial"/>
                <w:spacing w:val="11"/>
              </w:rPr>
              <w:t>30</w:t>
            </w:r>
            <w:r>
              <w:rPr>
                <w:rFonts w:ascii="Arial" w:hAnsi="Arial" w:eastAsia="Arial" w:cs="Arial"/>
              </w:rPr>
              <w:t>KN</w:t>
            </w:r>
            <w:r>
              <w:rPr>
                <w:spacing w:val="11"/>
              </w:rPr>
              <w:t>以下）应为</w:t>
            </w:r>
            <w:r>
              <w:rPr>
                <w:rFonts w:ascii="Arial" w:hAnsi="Arial" w:eastAsia="Arial" w:cs="Arial"/>
                <w:spacing w:val="11"/>
              </w:rPr>
              <w:t>60</w:t>
            </w:r>
            <w:r>
              <w:rPr>
                <w:spacing w:val="11"/>
              </w:rPr>
              <w:t>~</w:t>
            </w:r>
            <w:r>
              <w:rPr>
                <w:rFonts w:ascii="Arial" w:hAnsi="Arial" w:eastAsia="Arial" w:cs="Arial"/>
                <w:spacing w:val="11"/>
              </w:rPr>
              <w:t>100</w:t>
            </w:r>
            <w:r>
              <w:rPr>
                <w:rFonts w:ascii="Arial" w:hAnsi="Arial" w:eastAsia="Arial" w:cs="Arial"/>
              </w:rPr>
              <w:t>Kpa</w:t>
            </w:r>
          </w:p>
          <w:p>
            <w:pPr>
              <w:pStyle w:val="TableText"/>
              <w:ind w:left="284"/>
              <w:spacing w:line="170" w:lineRule="auto"/>
              <w:rPr>
                <w:rFonts w:ascii="Arial" w:hAnsi="Arial" w:eastAsia="Arial" w:cs="Arial"/>
              </w:rPr>
            </w:pPr>
            <w:r>
              <w:rPr>
                <w:spacing w:val="8"/>
                <w:position w:val="1"/>
              </w:rPr>
              <w:t>中型</w:t>
            </w:r>
            <w:r>
              <w:rPr>
                <w:spacing w:val="8"/>
              </w:rPr>
              <w:t>（起重量</w:t>
            </w:r>
            <w:r>
              <w:rPr>
                <w:rFonts w:ascii="Arial" w:hAnsi="Arial" w:eastAsia="Arial" w:cs="Arial"/>
                <w:spacing w:val="8"/>
              </w:rPr>
              <w:t>31</w:t>
            </w:r>
            <w:r>
              <w:rPr>
                <w:spacing w:val="8"/>
              </w:rPr>
              <w:t>~</w:t>
            </w:r>
            <w:r>
              <w:rPr>
                <w:rFonts w:ascii="Arial" w:hAnsi="Arial" w:eastAsia="Arial" w:cs="Arial"/>
                <w:spacing w:val="8"/>
              </w:rPr>
              <w:t>150</w:t>
            </w:r>
            <w:r>
              <w:rPr>
                <w:rFonts w:ascii="Arial" w:hAnsi="Arial" w:eastAsia="Arial" w:cs="Arial"/>
              </w:rPr>
              <w:t>KN</w:t>
            </w:r>
            <w:r>
              <w:rPr>
                <w:spacing w:val="8"/>
              </w:rPr>
              <w:t>）应为</w:t>
            </w:r>
            <w:r>
              <w:rPr>
                <w:rFonts w:ascii="Arial" w:hAnsi="Arial" w:eastAsia="Arial" w:cs="Arial"/>
                <w:spacing w:val="8"/>
              </w:rPr>
              <w:t>101</w:t>
            </w:r>
            <w:r>
              <w:rPr>
                <w:spacing w:val="8"/>
              </w:rPr>
              <w:t>~</w:t>
            </w:r>
            <w:r>
              <w:rPr>
                <w:rFonts w:ascii="Arial" w:hAnsi="Arial" w:eastAsia="Arial" w:cs="Arial"/>
                <w:spacing w:val="8"/>
              </w:rPr>
              <w:t>200</w:t>
            </w:r>
            <w:r>
              <w:rPr>
                <w:rFonts w:ascii="Arial" w:hAnsi="Arial" w:eastAsia="Arial" w:cs="Arial"/>
              </w:rPr>
              <w:t>Kpa</w:t>
            </w:r>
          </w:p>
          <w:p>
            <w:pPr>
              <w:pStyle w:val="TableText"/>
              <w:ind w:left="269"/>
              <w:spacing w:before="18" w:line="180" w:lineRule="auto"/>
              <w:rPr/>
            </w:pPr>
            <w:r>
              <w:rPr>
                <w:spacing w:val="11"/>
              </w:rPr>
              <w:t>重型（起重量</w:t>
            </w:r>
            <w:r>
              <w:rPr>
                <w:rFonts w:ascii="Arial" w:hAnsi="Arial" w:eastAsia="Arial" w:cs="Arial"/>
                <w:spacing w:val="11"/>
              </w:rPr>
              <w:t>150</w:t>
            </w:r>
            <w:r>
              <w:rPr>
                <w:rFonts w:ascii="Arial" w:hAnsi="Arial" w:eastAsia="Arial" w:cs="Arial"/>
              </w:rPr>
              <w:t>KN</w:t>
            </w:r>
            <w:r>
              <w:rPr>
                <w:spacing w:val="11"/>
              </w:rPr>
              <w:t>以上）应为</w:t>
            </w:r>
            <w:r>
              <w:rPr>
                <w:rFonts w:ascii="Arial" w:hAnsi="Arial" w:eastAsia="Arial" w:cs="Arial"/>
                <w:spacing w:val="11"/>
              </w:rPr>
              <w:t>200</w:t>
            </w:r>
            <w:r>
              <w:rPr>
                <w:rFonts w:ascii="Arial" w:hAnsi="Arial" w:eastAsia="Arial" w:cs="Arial"/>
              </w:rPr>
              <w:t>Kpa</w:t>
            </w:r>
            <w:r>
              <w:rPr>
                <w:spacing w:val="11"/>
              </w:rPr>
              <w:t>以上</w:t>
            </w:r>
          </w:p>
        </w:tc>
        <w:tc>
          <w:tcPr>
            <w:tcW w:w="2145" w:type="dxa"/>
            <w:vAlign w:val="top"/>
            <w:gridSpan w:val="2"/>
          </w:tcPr>
          <w:p>
            <w:pPr>
              <w:rPr>
                <w:rFonts w:ascii="Arial"/>
                <w:sz w:val="21"/>
              </w:rPr>
            </w:pPr>
            <w:r/>
          </w:p>
        </w:tc>
      </w:tr>
      <w:tr>
        <w:trPr>
          <w:trHeight w:val="313" w:hRule="atLeast"/>
        </w:trPr>
        <w:tc>
          <w:tcPr>
            <w:tcW w:w="1534"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pStyle w:val="TableText"/>
              <w:ind w:left="456"/>
              <w:spacing w:before="64" w:line="184" w:lineRule="auto"/>
              <w:rPr/>
            </w:pPr>
            <w:r>
              <w:rPr>
                <w:spacing w:val="7"/>
              </w:rPr>
              <w:t>轨道铺设</w:t>
            </w:r>
          </w:p>
        </w:tc>
        <w:tc>
          <w:tcPr>
            <w:tcW w:w="5681" w:type="dxa"/>
            <w:vAlign w:val="top"/>
            <w:gridSpan w:val="4"/>
          </w:tcPr>
          <w:p>
            <w:pPr>
              <w:pStyle w:val="TableText"/>
              <w:ind w:left="269"/>
              <w:spacing w:before="81" w:line="185" w:lineRule="auto"/>
              <w:rPr/>
            </w:pPr>
            <w:r>
              <w:rPr>
                <w:spacing w:val="10"/>
              </w:rPr>
              <w:t>轨道应通过垫块与轨枕可靠地连接</w:t>
            </w:r>
            <w:r>
              <w:rPr>
                <w:spacing w:val="-14"/>
              </w:rPr>
              <w:t xml:space="preserve"> </w:t>
            </w:r>
            <w:r>
              <w:rPr>
                <w:spacing w:val="10"/>
              </w:rPr>
              <w:t>，每间隔</w:t>
            </w:r>
            <w:r>
              <w:rPr>
                <w:rFonts w:ascii="Arial" w:hAnsi="Arial" w:eastAsia="Arial" w:cs="Arial"/>
                <w:spacing w:val="9"/>
              </w:rPr>
              <w:t>6m</w:t>
            </w:r>
            <w:r>
              <w:rPr>
                <w:spacing w:val="9"/>
              </w:rPr>
              <w:t>应设一个轨距拉杆</w:t>
            </w:r>
          </w:p>
        </w:tc>
        <w:tc>
          <w:tcPr>
            <w:tcW w:w="2145" w:type="dxa"/>
            <w:vAlign w:val="top"/>
            <w:gridSpan w:val="2"/>
          </w:tcPr>
          <w:p>
            <w:pPr>
              <w:rPr>
                <w:rFonts w:ascii="Arial"/>
                <w:sz w:val="21"/>
              </w:rPr>
            </w:pPr>
            <w:r/>
          </w:p>
        </w:tc>
      </w:tr>
      <w:tr>
        <w:trPr>
          <w:trHeight w:val="313" w:hRule="atLeast"/>
        </w:trPr>
        <w:tc>
          <w:tcPr>
            <w:tcW w:w="1534" w:type="dxa"/>
            <w:vAlign w:val="top"/>
            <w:vMerge w:val="continue"/>
            <w:tcBorders>
              <w:top w:val="nil"/>
              <w:bottom w:val="nil"/>
            </w:tcBorders>
          </w:tcPr>
          <w:p>
            <w:pPr>
              <w:rPr>
                <w:rFonts w:ascii="Arial"/>
                <w:sz w:val="21"/>
              </w:rPr>
            </w:pPr>
            <w:r/>
          </w:p>
        </w:tc>
        <w:tc>
          <w:tcPr>
            <w:tcW w:w="5681" w:type="dxa"/>
            <w:vAlign w:val="top"/>
            <w:gridSpan w:val="4"/>
          </w:tcPr>
          <w:p>
            <w:pPr>
              <w:pStyle w:val="TableText"/>
              <w:ind w:left="269"/>
              <w:spacing w:before="81" w:line="185" w:lineRule="auto"/>
              <w:rPr/>
            </w:pPr>
            <w:r>
              <w:rPr>
                <w:spacing w:val="9"/>
              </w:rPr>
              <w:t>轨道行程两端的轨顶高度不宜低于其余部位中最高</w:t>
            </w:r>
            <w:r>
              <w:rPr>
                <w:spacing w:val="8"/>
              </w:rPr>
              <w:t>点的轨顶高度</w:t>
            </w:r>
          </w:p>
        </w:tc>
        <w:tc>
          <w:tcPr>
            <w:tcW w:w="2145" w:type="dxa"/>
            <w:vAlign w:val="top"/>
            <w:gridSpan w:val="2"/>
          </w:tcPr>
          <w:p>
            <w:pPr>
              <w:rPr>
                <w:rFonts w:ascii="Arial"/>
                <w:sz w:val="21"/>
              </w:rPr>
            </w:pPr>
            <w:r/>
          </w:p>
        </w:tc>
      </w:tr>
      <w:tr>
        <w:trPr>
          <w:trHeight w:val="313" w:hRule="atLeast"/>
        </w:trPr>
        <w:tc>
          <w:tcPr>
            <w:tcW w:w="1534" w:type="dxa"/>
            <w:vAlign w:val="top"/>
            <w:vMerge w:val="continue"/>
            <w:tcBorders>
              <w:top w:val="nil"/>
              <w:bottom w:val="nil"/>
            </w:tcBorders>
          </w:tcPr>
          <w:p>
            <w:pPr>
              <w:rPr>
                <w:rFonts w:ascii="Arial"/>
                <w:sz w:val="21"/>
              </w:rPr>
            </w:pPr>
            <w:r/>
          </w:p>
        </w:tc>
        <w:tc>
          <w:tcPr>
            <w:tcW w:w="5681" w:type="dxa"/>
            <w:vAlign w:val="top"/>
            <w:gridSpan w:val="4"/>
          </w:tcPr>
          <w:p>
            <w:pPr>
              <w:pStyle w:val="TableText"/>
              <w:ind w:left="269"/>
              <w:spacing w:before="78" w:line="179" w:lineRule="auto"/>
              <w:rPr>
                <w:rFonts w:ascii="Arial" w:hAnsi="Arial" w:eastAsia="Arial" w:cs="Arial"/>
              </w:rPr>
            </w:pPr>
            <w:r>
              <w:rPr>
                <w:spacing w:val="9"/>
              </w:rPr>
              <w:t>轨距允许误差不应大于公称值的</w:t>
            </w:r>
            <w:r>
              <w:rPr>
                <w:rFonts w:ascii="Arial" w:hAnsi="Arial" w:eastAsia="Arial" w:cs="Arial"/>
                <w:spacing w:val="9"/>
              </w:rPr>
              <w:t>1</w:t>
            </w:r>
            <w:r>
              <w:rPr>
                <w:spacing w:val="9"/>
              </w:rPr>
              <w:t>/</w:t>
            </w:r>
            <w:r>
              <w:rPr>
                <w:rFonts w:ascii="Arial" w:hAnsi="Arial" w:eastAsia="Arial" w:cs="Arial"/>
                <w:spacing w:val="9"/>
              </w:rPr>
              <w:t>1000</w:t>
            </w:r>
            <w:r>
              <w:rPr>
                <w:spacing w:val="9"/>
                <w:position w:val="1"/>
              </w:rPr>
              <w:t>，</w:t>
            </w:r>
            <w:r>
              <w:rPr>
                <w:spacing w:val="9"/>
              </w:rPr>
              <w:t>其绝对值不应大于</w:t>
            </w:r>
            <w:r>
              <w:rPr>
                <w:rFonts w:ascii="Arial" w:hAnsi="Arial" w:eastAsia="Arial" w:cs="Arial"/>
                <w:spacing w:val="9"/>
              </w:rPr>
              <w:t>6</w:t>
            </w:r>
            <w:r>
              <w:rPr>
                <w:rFonts w:ascii="Arial" w:hAnsi="Arial" w:eastAsia="Arial" w:cs="Arial"/>
              </w:rPr>
              <w:t>mm</w:t>
            </w:r>
          </w:p>
        </w:tc>
        <w:tc>
          <w:tcPr>
            <w:tcW w:w="2145" w:type="dxa"/>
            <w:vAlign w:val="top"/>
            <w:gridSpan w:val="2"/>
          </w:tcPr>
          <w:p>
            <w:pPr>
              <w:rPr>
                <w:rFonts w:ascii="Arial"/>
                <w:sz w:val="21"/>
              </w:rPr>
            </w:pPr>
            <w:r/>
          </w:p>
        </w:tc>
      </w:tr>
      <w:tr>
        <w:trPr>
          <w:trHeight w:val="313" w:hRule="atLeast"/>
        </w:trPr>
        <w:tc>
          <w:tcPr>
            <w:tcW w:w="1534" w:type="dxa"/>
            <w:vAlign w:val="top"/>
            <w:vMerge w:val="continue"/>
            <w:tcBorders>
              <w:top w:val="nil"/>
            </w:tcBorders>
          </w:tcPr>
          <w:p>
            <w:pPr>
              <w:rPr>
                <w:rFonts w:ascii="Arial"/>
                <w:sz w:val="21"/>
              </w:rPr>
            </w:pPr>
            <w:r/>
          </w:p>
        </w:tc>
        <w:tc>
          <w:tcPr>
            <w:tcW w:w="5681" w:type="dxa"/>
            <w:vAlign w:val="top"/>
            <w:gridSpan w:val="4"/>
          </w:tcPr>
          <w:p>
            <w:pPr>
              <w:pStyle w:val="TableText"/>
              <w:ind w:left="269"/>
              <w:spacing w:before="78" w:line="179" w:lineRule="auto"/>
              <w:rPr>
                <w:rFonts w:ascii="Arial" w:hAnsi="Arial" w:eastAsia="Arial" w:cs="Arial"/>
              </w:rPr>
            </w:pPr>
            <w:r>
              <w:rPr>
                <w:spacing w:val="8"/>
              </w:rPr>
              <w:t>在纵横方向上</w:t>
            </w:r>
            <w:r>
              <w:rPr>
                <w:spacing w:val="-1"/>
              </w:rPr>
              <w:t xml:space="preserve"> </w:t>
            </w:r>
            <w:r>
              <w:rPr>
                <w:spacing w:val="8"/>
                <w:position w:val="1"/>
              </w:rPr>
              <w:t>，</w:t>
            </w:r>
            <w:r>
              <w:rPr>
                <w:spacing w:val="8"/>
              </w:rPr>
              <w:t>钢轨顶面的倾斜度不得大于</w:t>
            </w:r>
            <w:r>
              <w:rPr>
                <w:rFonts w:ascii="Arial" w:hAnsi="Arial" w:eastAsia="Arial" w:cs="Arial"/>
                <w:spacing w:val="8"/>
              </w:rPr>
              <w:t>1</w:t>
            </w:r>
            <w:r>
              <w:rPr>
                <w:spacing w:val="8"/>
              </w:rPr>
              <w:t>/</w:t>
            </w:r>
            <w:r>
              <w:rPr>
                <w:rFonts w:ascii="Arial" w:hAnsi="Arial" w:eastAsia="Arial" w:cs="Arial"/>
                <w:spacing w:val="8"/>
              </w:rPr>
              <w:t>1000</w:t>
            </w:r>
          </w:p>
        </w:tc>
        <w:tc>
          <w:tcPr>
            <w:tcW w:w="2145" w:type="dxa"/>
            <w:vAlign w:val="top"/>
            <w:gridSpan w:val="2"/>
          </w:tcPr>
          <w:p>
            <w:pPr>
              <w:rPr>
                <w:rFonts w:ascii="Arial"/>
                <w:sz w:val="21"/>
              </w:rPr>
            </w:pPr>
            <w:r/>
          </w:p>
        </w:tc>
      </w:tr>
      <w:tr>
        <w:trPr>
          <w:trHeight w:val="631" w:hRule="atLeast"/>
        </w:trPr>
        <w:tc>
          <w:tcPr>
            <w:tcW w:w="1534"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456"/>
              <w:spacing w:before="64" w:line="184" w:lineRule="auto"/>
              <w:rPr/>
            </w:pPr>
            <w:r>
              <w:rPr>
                <w:spacing w:val="7"/>
              </w:rPr>
              <w:t>轨道接头</w:t>
            </w:r>
          </w:p>
        </w:tc>
        <w:tc>
          <w:tcPr>
            <w:tcW w:w="5681" w:type="dxa"/>
            <w:vAlign w:val="top"/>
            <w:gridSpan w:val="4"/>
          </w:tcPr>
          <w:p>
            <w:pPr>
              <w:pStyle w:val="TableText"/>
              <w:ind w:left="114" w:right="99" w:firstLine="155"/>
              <w:spacing w:before="134" w:line="193" w:lineRule="auto"/>
              <w:rPr>
                <w:rFonts w:ascii="Arial" w:hAnsi="Arial" w:eastAsia="Arial" w:cs="Arial"/>
              </w:rPr>
            </w:pPr>
            <w:r>
              <w:rPr>
                <w:spacing w:val="9"/>
              </w:rPr>
              <w:t>钢轨接头间隙不得大于</w:t>
            </w:r>
            <w:r>
              <w:rPr>
                <w:rFonts w:ascii="Arial" w:hAnsi="Arial" w:eastAsia="Arial" w:cs="Arial"/>
                <w:spacing w:val="9"/>
              </w:rPr>
              <w:t>4</w:t>
            </w:r>
            <w:r>
              <w:rPr>
                <w:rFonts w:ascii="Arial" w:hAnsi="Arial" w:eastAsia="Arial" w:cs="Arial"/>
              </w:rPr>
              <w:t>mm</w:t>
            </w:r>
            <w:r>
              <w:rPr>
                <w:spacing w:val="9"/>
              </w:rPr>
              <w:t>，并应与另一侧轨道接头错开</w:t>
            </w:r>
            <w:r>
              <w:rPr>
                <w:spacing w:val="-10"/>
              </w:rPr>
              <w:t xml:space="preserve"> </w:t>
            </w:r>
            <w:r>
              <w:rPr>
                <w:spacing w:val="9"/>
              </w:rPr>
              <w:t>，错开距离不得小</w:t>
            </w:r>
            <w:r>
              <w:rPr/>
              <w:t xml:space="preserve"> </w:t>
            </w:r>
            <w:r>
              <w:rPr>
                <w:spacing w:val="21"/>
              </w:rPr>
              <w:t>于</w:t>
            </w:r>
            <w:r>
              <w:rPr>
                <w:rFonts w:ascii="Arial" w:hAnsi="Arial" w:eastAsia="Arial" w:cs="Arial"/>
                <w:spacing w:val="21"/>
              </w:rPr>
              <w:t>1.5m</w:t>
            </w:r>
          </w:p>
        </w:tc>
        <w:tc>
          <w:tcPr>
            <w:tcW w:w="2145" w:type="dxa"/>
            <w:vAlign w:val="top"/>
            <w:gridSpan w:val="2"/>
          </w:tcPr>
          <w:p>
            <w:pPr>
              <w:rPr>
                <w:rFonts w:ascii="Arial"/>
                <w:sz w:val="21"/>
              </w:rPr>
            </w:pPr>
            <w:r/>
          </w:p>
        </w:tc>
      </w:tr>
      <w:tr>
        <w:trPr>
          <w:trHeight w:val="313" w:hRule="atLeast"/>
        </w:trPr>
        <w:tc>
          <w:tcPr>
            <w:tcW w:w="1534" w:type="dxa"/>
            <w:vAlign w:val="top"/>
            <w:vMerge w:val="continue"/>
            <w:tcBorders>
              <w:top w:val="nil"/>
              <w:bottom w:val="nil"/>
            </w:tcBorders>
          </w:tcPr>
          <w:p>
            <w:pPr>
              <w:rPr>
                <w:rFonts w:ascii="Arial"/>
                <w:sz w:val="21"/>
              </w:rPr>
            </w:pPr>
            <w:r/>
          </w:p>
        </w:tc>
        <w:tc>
          <w:tcPr>
            <w:tcW w:w="5681" w:type="dxa"/>
            <w:vAlign w:val="top"/>
            <w:gridSpan w:val="4"/>
          </w:tcPr>
          <w:p>
            <w:pPr>
              <w:pStyle w:val="TableText"/>
              <w:ind w:left="268"/>
              <w:spacing w:before="83" w:line="184" w:lineRule="auto"/>
              <w:rPr/>
            </w:pPr>
            <w:r>
              <w:rPr>
                <w:spacing w:val="7"/>
              </w:rPr>
              <w:t>轨道接头处应架在轨枕上</w:t>
            </w:r>
            <w:r>
              <w:rPr>
                <w:spacing w:val="-15"/>
              </w:rPr>
              <w:t xml:space="preserve"> </w:t>
            </w:r>
            <w:r>
              <w:rPr>
                <w:spacing w:val="7"/>
              </w:rPr>
              <w:t>，不应悬空</w:t>
            </w:r>
            <w:r>
              <w:rPr>
                <w:spacing w:val="-14"/>
              </w:rPr>
              <w:t xml:space="preserve"> </w:t>
            </w:r>
            <w:r>
              <w:rPr>
                <w:spacing w:val="7"/>
              </w:rPr>
              <w:t>，在使用过程</w:t>
            </w:r>
            <w:r>
              <w:rPr>
                <w:spacing w:val="6"/>
              </w:rPr>
              <w:t>中轨道不应移动</w:t>
            </w:r>
          </w:p>
        </w:tc>
        <w:tc>
          <w:tcPr>
            <w:tcW w:w="2145" w:type="dxa"/>
            <w:vAlign w:val="top"/>
            <w:gridSpan w:val="2"/>
          </w:tcPr>
          <w:p>
            <w:pPr>
              <w:rPr>
                <w:rFonts w:ascii="Arial"/>
                <w:sz w:val="21"/>
              </w:rPr>
            </w:pPr>
            <w:r/>
          </w:p>
        </w:tc>
      </w:tr>
      <w:tr>
        <w:trPr>
          <w:trHeight w:val="313" w:hRule="atLeast"/>
        </w:trPr>
        <w:tc>
          <w:tcPr>
            <w:tcW w:w="1534" w:type="dxa"/>
            <w:vAlign w:val="top"/>
            <w:vMerge w:val="continue"/>
            <w:tcBorders>
              <w:top w:val="nil"/>
            </w:tcBorders>
          </w:tcPr>
          <w:p>
            <w:pPr>
              <w:rPr>
                <w:rFonts w:ascii="Arial"/>
                <w:sz w:val="21"/>
              </w:rPr>
            </w:pPr>
            <w:r/>
          </w:p>
        </w:tc>
        <w:tc>
          <w:tcPr>
            <w:tcW w:w="5681" w:type="dxa"/>
            <w:vAlign w:val="top"/>
            <w:gridSpan w:val="4"/>
          </w:tcPr>
          <w:p>
            <w:pPr>
              <w:pStyle w:val="TableText"/>
              <w:ind w:left="268"/>
              <w:spacing w:before="79" w:line="188" w:lineRule="auto"/>
              <w:rPr>
                <w:rFonts w:ascii="Arial" w:hAnsi="Arial" w:eastAsia="Arial" w:cs="Arial"/>
              </w:rPr>
            </w:pPr>
            <w:r>
              <w:rPr>
                <w:spacing w:val="10"/>
              </w:rPr>
              <w:t>轨道接头处两轨顶高度差不得大于</w:t>
            </w:r>
            <w:r>
              <w:rPr>
                <w:rFonts w:ascii="Arial" w:hAnsi="Arial" w:eastAsia="Arial" w:cs="Arial"/>
                <w:spacing w:val="10"/>
              </w:rPr>
              <w:t>2</w:t>
            </w:r>
            <w:r>
              <w:rPr>
                <w:rFonts w:ascii="Arial" w:hAnsi="Arial" w:eastAsia="Arial" w:cs="Arial"/>
              </w:rPr>
              <w:t>mm</w:t>
            </w:r>
          </w:p>
        </w:tc>
        <w:tc>
          <w:tcPr>
            <w:tcW w:w="2145" w:type="dxa"/>
            <w:vAlign w:val="top"/>
            <w:gridSpan w:val="2"/>
          </w:tcPr>
          <w:p>
            <w:pPr>
              <w:rPr>
                <w:rFonts w:ascii="Arial"/>
                <w:sz w:val="21"/>
              </w:rPr>
            </w:pPr>
            <w:r/>
          </w:p>
        </w:tc>
      </w:tr>
      <w:tr>
        <w:trPr>
          <w:trHeight w:val="631" w:hRule="atLeast"/>
        </w:trPr>
        <w:tc>
          <w:tcPr>
            <w:tcW w:w="1534" w:type="dxa"/>
            <w:vAlign w:val="top"/>
          </w:tcPr>
          <w:p>
            <w:pPr>
              <w:pStyle w:val="TableText"/>
              <w:ind w:left="455"/>
              <w:spacing w:before="244" w:line="183" w:lineRule="auto"/>
              <w:rPr/>
            </w:pPr>
            <w:r>
              <w:rPr>
                <w:spacing w:val="7"/>
              </w:rPr>
              <w:t>缓冲止挡</w:t>
            </w:r>
          </w:p>
        </w:tc>
        <w:tc>
          <w:tcPr>
            <w:tcW w:w="5681" w:type="dxa"/>
            <w:vAlign w:val="top"/>
            <w:gridSpan w:val="4"/>
          </w:tcPr>
          <w:p>
            <w:pPr>
              <w:pStyle w:val="TableText"/>
              <w:ind w:left="106" w:right="99" w:firstLine="159"/>
              <w:spacing w:before="131" w:line="193" w:lineRule="auto"/>
              <w:rPr/>
            </w:pPr>
            <w:r>
              <w:rPr>
                <w:spacing w:val="12"/>
              </w:rPr>
              <w:t>距轨道终端</w:t>
            </w:r>
            <w:r>
              <w:rPr>
                <w:rFonts w:ascii="Arial" w:hAnsi="Arial" w:eastAsia="Arial" w:cs="Arial"/>
                <w:spacing w:val="12"/>
              </w:rPr>
              <w:t>1m</w:t>
            </w:r>
            <w:r>
              <w:rPr>
                <w:spacing w:val="12"/>
              </w:rPr>
              <w:t>处必须设置缓冲止挡器</w:t>
            </w:r>
            <w:r>
              <w:rPr>
                <w:spacing w:val="-15"/>
              </w:rPr>
              <w:t xml:space="preserve"> </w:t>
            </w:r>
            <w:r>
              <w:rPr>
                <w:spacing w:val="12"/>
              </w:rPr>
              <w:t>，其高度不应小于行走轮的半径</w:t>
            </w:r>
            <w:r>
              <w:rPr>
                <w:spacing w:val="-20"/>
              </w:rPr>
              <w:t xml:space="preserve"> </w:t>
            </w:r>
            <w:r>
              <w:rPr>
                <w:spacing w:val="12"/>
              </w:rPr>
              <w:t>。在</w:t>
            </w:r>
            <w:r>
              <w:rPr/>
              <w:t xml:space="preserve"> </w:t>
            </w:r>
            <w:r>
              <w:rPr>
                <w:spacing w:val="11"/>
              </w:rPr>
              <w:t>距轨道终端</w:t>
            </w:r>
            <w:r>
              <w:rPr>
                <w:rFonts w:ascii="Arial" w:hAnsi="Arial" w:eastAsia="Arial" w:cs="Arial"/>
                <w:spacing w:val="11"/>
              </w:rPr>
              <w:t>2m</w:t>
            </w:r>
            <w:r>
              <w:rPr>
                <w:spacing w:val="11"/>
              </w:rPr>
              <w:t>处必须设置限位开关碰块</w:t>
            </w:r>
          </w:p>
        </w:tc>
        <w:tc>
          <w:tcPr>
            <w:tcW w:w="2145" w:type="dxa"/>
            <w:vAlign w:val="top"/>
            <w:gridSpan w:val="2"/>
          </w:tcPr>
          <w:p>
            <w:pPr>
              <w:rPr>
                <w:rFonts w:ascii="Arial"/>
                <w:sz w:val="21"/>
              </w:rPr>
            </w:pPr>
            <w:r/>
          </w:p>
        </w:tc>
      </w:tr>
      <w:tr>
        <w:trPr>
          <w:trHeight w:val="313" w:hRule="atLeast"/>
        </w:trPr>
        <w:tc>
          <w:tcPr>
            <w:tcW w:w="1534" w:type="dxa"/>
            <w:vAlign w:val="top"/>
          </w:tcPr>
          <w:p>
            <w:pPr>
              <w:pStyle w:val="TableText"/>
              <w:ind w:left="613"/>
              <w:spacing w:before="85" w:line="184" w:lineRule="auto"/>
              <w:rPr/>
            </w:pPr>
            <w:r>
              <w:rPr>
                <w:spacing w:val="5"/>
              </w:rPr>
              <w:t>其他</w:t>
            </w:r>
          </w:p>
        </w:tc>
        <w:tc>
          <w:tcPr>
            <w:tcW w:w="5681" w:type="dxa"/>
            <w:vAlign w:val="top"/>
            <w:gridSpan w:val="4"/>
          </w:tcPr>
          <w:p>
            <w:pPr>
              <w:pStyle w:val="TableText"/>
              <w:ind w:left="269"/>
              <w:spacing w:before="84" w:line="185" w:lineRule="auto"/>
              <w:rPr/>
            </w:pPr>
            <w:r>
              <w:rPr>
                <w:spacing w:val="6"/>
              </w:rPr>
              <w:t>鱼尾板连接螺栓应紧固</w:t>
            </w:r>
            <w:r>
              <w:rPr>
                <w:spacing w:val="2"/>
              </w:rPr>
              <w:t xml:space="preserve"> </w:t>
            </w:r>
            <w:r>
              <w:rPr>
                <w:spacing w:val="6"/>
              </w:rPr>
              <w:t>，垫板应固定牢靠</w:t>
            </w:r>
          </w:p>
        </w:tc>
        <w:tc>
          <w:tcPr>
            <w:tcW w:w="2145" w:type="dxa"/>
            <w:vAlign w:val="top"/>
            <w:gridSpan w:val="2"/>
          </w:tcPr>
          <w:p>
            <w:pPr>
              <w:rPr>
                <w:rFonts w:ascii="Arial"/>
                <w:sz w:val="21"/>
              </w:rPr>
            </w:pPr>
            <w:r/>
          </w:p>
        </w:tc>
      </w:tr>
      <w:tr>
        <w:trPr>
          <w:trHeight w:val="2063" w:hRule="atLeast"/>
        </w:trPr>
        <w:tc>
          <w:tcPr>
            <w:tcW w:w="9360" w:type="dxa"/>
            <w:vAlign w:val="top"/>
            <w:gridSpan w:val="7"/>
          </w:tcPr>
          <w:p>
            <w:pPr>
              <w:pStyle w:val="TableText"/>
              <w:ind w:left="273"/>
              <w:spacing w:before="165" w:line="184" w:lineRule="auto"/>
              <w:rPr/>
            </w:pPr>
            <w:r>
              <w:rPr>
                <w:spacing w:val="7"/>
              </w:rPr>
              <w:t>其他需要说明的内容：</w:t>
            </w:r>
          </w:p>
        </w:tc>
      </w:tr>
      <w:tr>
        <w:trPr>
          <w:trHeight w:val="2142" w:hRule="atLeast"/>
        </w:trPr>
        <w:tc>
          <w:tcPr>
            <w:tcW w:w="4728" w:type="dxa"/>
            <w:vAlign w:val="top"/>
            <w:gridSpan w:val="3"/>
          </w:tcPr>
          <w:p>
            <w:pPr>
              <w:pStyle w:val="TableText"/>
              <w:ind w:left="114"/>
              <w:spacing w:before="165" w:line="184" w:lineRule="auto"/>
              <w:rPr/>
            </w:pPr>
            <w:r>
              <w:rPr>
                <w:spacing w:val="7"/>
              </w:rPr>
              <w:t>使用单位验收意见：</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4"/>
              <w:spacing w:before="65" w:line="179" w:lineRule="auto"/>
              <w:rPr/>
            </w:pPr>
            <w:r>
              <w:rPr>
                <w:spacing w:val="8"/>
              </w:rPr>
              <w:t>项目负责人（签字</w:t>
            </w:r>
            <w:r>
              <w:rPr>
                <w:spacing w:val="-39"/>
                <w:w w:val="96"/>
              </w:rPr>
              <w:t>）：</w:t>
            </w:r>
          </w:p>
          <w:p>
            <w:pPr>
              <w:pStyle w:val="TableText"/>
              <w:ind w:left="3296"/>
              <w:spacing w:before="19" w:line="179" w:lineRule="auto"/>
              <w:rPr/>
            </w:pPr>
            <w:r>
              <w:rPr>
                <w:spacing w:val="-1"/>
              </w:rPr>
              <w:t>（盖章）</w:t>
            </w:r>
          </w:p>
          <w:p>
            <w:pPr>
              <w:pStyle w:val="TableText"/>
              <w:ind w:left="3675"/>
              <w:spacing w:before="230" w:line="184" w:lineRule="auto"/>
              <w:rPr/>
            </w:pPr>
            <w:r>
              <w:rPr/>
              <w:t>年</w:t>
            </w:r>
            <w:r>
              <w:rPr>
                <w:spacing w:val="11"/>
                <w:w w:val="101"/>
              </w:rPr>
              <w:t xml:space="preserve">   </w:t>
            </w:r>
            <w:r>
              <w:rPr/>
              <w:t>月</w:t>
            </w:r>
            <w:r>
              <w:rPr>
                <w:spacing w:val="5"/>
              </w:rPr>
              <w:t xml:space="preserve">    </w:t>
            </w:r>
            <w:r>
              <w:rPr/>
              <w:t>日</w:t>
            </w:r>
          </w:p>
        </w:tc>
        <w:tc>
          <w:tcPr>
            <w:tcW w:w="4632" w:type="dxa"/>
            <w:vAlign w:val="top"/>
            <w:gridSpan w:val="4"/>
          </w:tcPr>
          <w:p>
            <w:pPr>
              <w:pStyle w:val="TableText"/>
              <w:ind w:left="110"/>
              <w:spacing w:before="166" w:line="184" w:lineRule="auto"/>
              <w:rPr/>
            </w:pPr>
            <w:r>
              <w:rPr>
                <w:spacing w:val="7"/>
              </w:rPr>
              <w:t>安装单位验收意见：</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0"/>
              <w:spacing w:before="64" w:line="179" w:lineRule="auto"/>
              <w:rPr/>
            </w:pPr>
            <w:r>
              <w:rPr>
                <w:spacing w:val="8"/>
              </w:rPr>
              <w:t>项目负责人（签字</w:t>
            </w:r>
            <w:r>
              <w:rPr>
                <w:spacing w:val="-39"/>
                <w:w w:val="96"/>
              </w:rPr>
              <w:t>）：</w:t>
            </w:r>
          </w:p>
          <w:p>
            <w:pPr>
              <w:pStyle w:val="TableText"/>
              <w:ind w:left="3199"/>
              <w:spacing w:before="19" w:line="179" w:lineRule="auto"/>
              <w:rPr/>
            </w:pPr>
            <w:r>
              <w:rPr>
                <w:spacing w:val="-1"/>
              </w:rPr>
              <w:t>（盖章）</w:t>
            </w:r>
          </w:p>
          <w:p>
            <w:pPr>
              <w:pStyle w:val="TableText"/>
              <w:ind w:left="3578"/>
              <w:spacing w:before="230" w:line="184" w:lineRule="auto"/>
              <w:rPr/>
            </w:pPr>
            <w:r>
              <w:rPr/>
              <w:t>年</w:t>
            </w:r>
            <w:r>
              <w:rPr>
                <w:spacing w:val="11"/>
                <w:w w:val="101"/>
              </w:rPr>
              <w:t xml:space="preserve">   </w:t>
            </w:r>
            <w:r>
              <w:rPr/>
              <w:t>月</w:t>
            </w:r>
            <w:r>
              <w:rPr>
                <w:spacing w:val="5"/>
              </w:rPr>
              <w:t xml:space="preserve">    </w:t>
            </w:r>
            <w:r>
              <w:rPr/>
              <w:t>日</w:t>
            </w:r>
          </w:p>
        </w:tc>
      </w:tr>
      <w:tr>
        <w:trPr>
          <w:trHeight w:val="1933" w:hRule="atLeast"/>
        </w:trPr>
        <w:tc>
          <w:tcPr>
            <w:tcW w:w="4728" w:type="dxa"/>
            <w:vAlign w:val="top"/>
            <w:gridSpan w:val="3"/>
          </w:tcPr>
          <w:p>
            <w:pPr>
              <w:pStyle w:val="TableText"/>
              <w:ind w:left="113"/>
              <w:spacing w:before="166" w:line="185" w:lineRule="auto"/>
              <w:rPr/>
            </w:pPr>
            <w:r>
              <w:rPr>
                <w:spacing w:val="7"/>
              </w:rPr>
              <w:t>施工总承包单位验收意见：</w:t>
            </w:r>
          </w:p>
          <w:p>
            <w:pPr>
              <w:spacing w:line="290" w:lineRule="auto"/>
              <w:rPr>
                <w:rFonts w:ascii="Arial"/>
                <w:sz w:val="21"/>
              </w:rPr>
            </w:pPr>
            <w:r/>
          </w:p>
          <w:p>
            <w:pPr>
              <w:spacing w:line="290" w:lineRule="auto"/>
              <w:rPr>
                <w:rFonts w:ascii="Arial"/>
                <w:sz w:val="21"/>
              </w:rPr>
            </w:pPr>
            <w:r/>
          </w:p>
          <w:p>
            <w:pPr>
              <w:pStyle w:val="TableText"/>
              <w:ind w:left="114"/>
              <w:spacing w:before="65" w:line="179" w:lineRule="auto"/>
              <w:rPr/>
            </w:pPr>
            <w:r>
              <w:rPr>
                <w:spacing w:val="8"/>
              </w:rPr>
              <w:t>项目负责人（签字</w:t>
            </w:r>
            <w:r>
              <w:rPr>
                <w:spacing w:val="-39"/>
                <w:w w:val="96"/>
              </w:rPr>
              <w:t>）：</w:t>
            </w:r>
          </w:p>
          <w:p>
            <w:pPr>
              <w:pStyle w:val="TableText"/>
              <w:ind w:left="3296"/>
              <w:spacing w:before="19" w:line="179" w:lineRule="auto"/>
              <w:rPr/>
            </w:pPr>
            <w:r>
              <w:rPr>
                <w:spacing w:val="-1"/>
              </w:rPr>
              <w:t>（盖章）</w:t>
            </w:r>
          </w:p>
          <w:p>
            <w:pPr>
              <w:pStyle w:val="TableText"/>
              <w:ind w:left="3675"/>
              <w:spacing w:before="230" w:line="184" w:lineRule="auto"/>
              <w:rPr/>
            </w:pPr>
            <w:r>
              <w:rPr/>
              <w:t>年</w:t>
            </w:r>
            <w:r>
              <w:rPr>
                <w:spacing w:val="11"/>
                <w:w w:val="101"/>
              </w:rPr>
              <w:t xml:space="preserve">   </w:t>
            </w:r>
            <w:r>
              <w:rPr/>
              <w:t>月</w:t>
            </w:r>
            <w:r>
              <w:rPr>
                <w:spacing w:val="5"/>
              </w:rPr>
              <w:t xml:space="preserve">    </w:t>
            </w:r>
            <w:r>
              <w:rPr/>
              <w:t>日</w:t>
            </w:r>
          </w:p>
        </w:tc>
        <w:tc>
          <w:tcPr>
            <w:tcW w:w="4632" w:type="dxa"/>
            <w:vAlign w:val="top"/>
            <w:gridSpan w:val="4"/>
          </w:tcPr>
          <w:p>
            <w:pPr>
              <w:pStyle w:val="TableText"/>
              <w:ind w:left="109"/>
              <w:spacing w:before="166" w:line="185" w:lineRule="auto"/>
              <w:rPr/>
            </w:pPr>
            <w:r>
              <w:rPr>
                <w:spacing w:val="7"/>
              </w:rPr>
              <w:t>监理单位验收意见：</w:t>
            </w:r>
          </w:p>
          <w:p>
            <w:pPr>
              <w:spacing w:line="290" w:lineRule="auto"/>
              <w:rPr>
                <w:rFonts w:ascii="Arial"/>
                <w:sz w:val="21"/>
              </w:rPr>
            </w:pPr>
            <w:r/>
          </w:p>
          <w:p>
            <w:pPr>
              <w:spacing w:line="290" w:lineRule="auto"/>
              <w:rPr>
                <w:rFonts w:ascii="Arial"/>
                <w:sz w:val="21"/>
              </w:rPr>
            </w:pPr>
            <w:r/>
          </w:p>
          <w:p>
            <w:pPr>
              <w:pStyle w:val="TableText"/>
              <w:ind w:left="115"/>
              <w:spacing w:before="65" w:line="179" w:lineRule="auto"/>
              <w:rPr/>
            </w:pPr>
            <w:r>
              <w:rPr>
                <w:spacing w:val="7"/>
              </w:rPr>
              <w:t>总监理工程师（签字</w:t>
            </w:r>
            <w:r>
              <w:rPr>
                <w:spacing w:val="-41"/>
                <w:w w:val="99"/>
              </w:rPr>
              <w:t>）：</w:t>
            </w:r>
          </w:p>
          <w:p>
            <w:pPr>
              <w:pStyle w:val="TableText"/>
              <w:ind w:left="3199"/>
              <w:spacing w:before="19" w:line="179" w:lineRule="auto"/>
              <w:rPr/>
            </w:pPr>
            <w:r>
              <w:rPr>
                <w:spacing w:val="-1"/>
              </w:rPr>
              <w:t>（盖章）</w:t>
            </w:r>
          </w:p>
          <w:p>
            <w:pPr>
              <w:pStyle w:val="TableText"/>
              <w:ind w:left="3577"/>
              <w:spacing w:before="230" w:line="184" w:lineRule="auto"/>
              <w:rPr/>
            </w:pPr>
            <w:r>
              <w:rPr/>
              <w:t>年</w:t>
            </w:r>
            <w:r>
              <w:rPr>
                <w:spacing w:val="11"/>
                <w:w w:val="101"/>
              </w:rPr>
              <w:t xml:space="preserve">   </w:t>
            </w:r>
            <w:r>
              <w:rPr/>
              <w:t>月</w:t>
            </w:r>
            <w:r>
              <w:rPr>
                <w:spacing w:val="5"/>
              </w:rPr>
              <w:t xml:space="preserve">    </w:t>
            </w:r>
            <w:r>
              <w:rPr/>
              <w:t>日</w:t>
            </w:r>
          </w:p>
        </w:tc>
      </w:tr>
    </w:tbl>
    <w:p>
      <w:pPr>
        <w:spacing w:line="208" w:lineRule="exact"/>
        <w:rPr>
          <w:rFonts w:ascii="Arial"/>
          <w:sz w:val="18"/>
        </w:rPr>
      </w:pPr>
      <w:r/>
    </w:p>
    <w:p>
      <w:pPr>
        <w:spacing w:line="208" w:lineRule="exact"/>
        <w:sectPr>
          <w:headerReference w:type="default" r:id="rId451"/>
          <w:footerReference w:type="default" r:id="rId452"/>
          <w:pgSz w:w="12243" w:h="16495"/>
          <w:pgMar w:top="1461" w:right="1269" w:bottom="1137" w:left="1607" w:header="1177" w:footer="913" w:gutter="0"/>
        </w:sectPr>
        <w:rPr>
          <w:rFonts w:ascii="Arial" w:hAnsi="Arial" w:eastAsia="Arial" w:cs="Arial"/>
          <w:sz w:val="18"/>
          <w:szCs w:val="18"/>
        </w:rPr>
      </w:pPr>
    </w:p>
    <w:p>
      <w:pPr>
        <w:pStyle w:val="BodyText"/>
        <w:ind w:left="437"/>
        <w:spacing w:before="246" w:line="176" w:lineRule="auto"/>
        <w:rPr>
          <w:rFonts w:ascii="Arial" w:hAnsi="Arial" w:eastAsia="Arial" w:cs="Arial"/>
          <w:sz w:val="20"/>
          <w:szCs w:val="20"/>
        </w:rPr>
      </w:pPr>
      <w:hyperlink w:history="true" r:id="rId455">
        <w:r>
          <w:rPr>
            <w:rFonts w:ascii="Arial" w:hAnsi="Arial" w:eastAsia="Arial" w:cs="Arial"/>
            <w:sz w:val="20"/>
            <w:szCs w:val="20"/>
            <w:spacing w:val="13"/>
            <w:position w:val="-1"/>
          </w:rPr>
          <w:t>8.1.5.3</w:t>
        </w:r>
      </w:hyperlink>
      <w:r>
        <w:rPr>
          <w:rFonts w:ascii="Arial" w:hAnsi="Arial" w:eastAsia="Arial" w:cs="Arial"/>
          <w:sz w:val="20"/>
          <w:szCs w:val="20"/>
          <w:spacing w:val="5"/>
          <w:position w:val="-1"/>
        </w:rPr>
        <w:t xml:space="preserve">   </w:t>
      </w:r>
      <w:r>
        <w:rPr>
          <w:sz w:val="20"/>
          <w:szCs w:val="20"/>
          <w:spacing w:val="13"/>
        </w:rPr>
        <w:t>建筑施工起重机械基础验收表  </w:t>
      </w:r>
      <w:r>
        <w:rPr>
          <w:rFonts w:ascii="Arial" w:hAnsi="Arial" w:eastAsia="Arial" w:cs="Arial"/>
          <w:sz w:val="20"/>
          <w:szCs w:val="20"/>
          <w:spacing w:val="13"/>
        </w:rPr>
        <w:t>(</w:t>
      </w:r>
      <w:r>
        <w:rPr>
          <w:sz w:val="20"/>
          <w:szCs w:val="20"/>
          <w:spacing w:val="13"/>
        </w:rPr>
        <w:t>施工升降机</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0"/>
        <w:gridCol w:w="578"/>
        <w:gridCol w:w="2351"/>
        <w:gridCol w:w="590"/>
        <w:gridCol w:w="130"/>
        <w:gridCol w:w="1045"/>
        <w:gridCol w:w="1581"/>
        <w:gridCol w:w="1108"/>
        <w:gridCol w:w="1047"/>
      </w:tblGrid>
      <w:tr>
        <w:trPr>
          <w:trHeight w:val="317" w:hRule="atLeast"/>
        </w:trPr>
        <w:tc>
          <w:tcPr>
            <w:tcW w:w="1508" w:type="dxa"/>
            <w:vAlign w:val="top"/>
            <w:gridSpan w:val="2"/>
          </w:tcPr>
          <w:p>
            <w:pPr>
              <w:pStyle w:val="TableText"/>
              <w:ind w:left="444"/>
              <w:spacing w:before="85" w:line="185" w:lineRule="auto"/>
              <w:rPr/>
            </w:pPr>
            <w:r>
              <w:rPr>
                <w:spacing w:val="7"/>
              </w:rPr>
              <w:t>工程名称</w:t>
            </w:r>
          </w:p>
        </w:tc>
        <w:tc>
          <w:tcPr>
            <w:tcW w:w="5697" w:type="dxa"/>
            <w:vAlign w:val="top"/>
            <w:gridSpan w:val="5"/>
          </w:tcPr>
          <w:p>
            <w:pPr>
              <w:rPr>
                <w:rFonts w:ascii="Arial"/>
                <w:sz w:val="21"/>
              </w:rPr>
            </w:pPr>
            <w:r/>
          </w:p>
        </w:tc>
        <w:tc>
          <w:tcPr>
            <w:tcW w:w="1108" w:type="dxa"/>
            <w:vAlign w:val="top"/>
          </w:tcPr>
          <w:p>
            <w:pPr>
              <w:pStyle w:val="TableText"/>
              <w:ind w:left="243"/>
              <w:spacing w:before="85" w:line="185" w:lineRule="auto"/>
              <w:rPr/>
            </w:pPr>
            <w:r>
              <w:rPr>
                <w:spacing w:val="7"/>
              </w:rPr>
              <w:t>安装位置</w:t>
            </w:r>
          </w:p>
        </w:tc>
        <w:tc>
          <w:tcPr>
            <w:tcW w:w="1047" w:type="dxa"/>
            <w:vAlign w:val="top"/>
          </w:tcPr>
          <w:p>
            <w:pPr>
              <w:rPr>
                <w:rFonts w:ascii="Arial"/>
                <w:sz w:val="21"/>
              </w:rPr>
            </w:pPr>
            <w:r/>
          </w:p>
        </w:tc>
      </w:tr>
      <w:tr>
        <w:trPr>
          <w:trHeight w:val="313" w:hRule="atLeast"/>
        </w:trPr>
        <w:tc>
          <w:tcPr>
            <w:tcW w:w="1508" w:type="dxa"/>
            <w:vAlign w:val="top"/>
            <w:gridSpan w:val="2"/>
          </w:tcPr>
          <w:p>
            <w:pPr>
              <w:pStyle w:val="TableText"/>
              <w:ind w:left="361"/>
              <w:spacing w:before="83" w:line="184" w:lineRule="auto"/>
              <w:rPr/>
            </w:pPr>
            <w:r>
              <w:rPr>
                <w:spacing w:val="8"/>
              </w:rPr>
              <w:t>设备信息号</w:t>
            </w:r>
          </w:p>
        </w:tc>
        <w:tc>
          <w:tcPr>
            <w:tcW w:w="2941" w:type="dxa"/>
            <w:vAlign w:val="top"/>
            <w:gridSpan w:val="2"/>
          </w:tcPr>
          <w:p>
            <w:pPr>
              <w:rPr>
                <w:rFonts w:ascii="Arial"/>
                <w:sz w:val="21"/>
              </w:rPr>
            </w:pPr>
            <w:r/>
          </w:p>
        </w:tc>
        <w:tc>
          <w:tcPr>
            <w:tcW w:w="1175" w:type="dxa"/>
            <w:vAlign w:val="top"/>
            <w:gridSpan w:val="2"/>
          </w:tcPr>
          <w:p>
            <w:pPr>
              <w:pStyle w:val="TableText"/>
              <w:ind w:left="273"/>
              <w:spacing w:before="83" w:line="184" w:lineRule="auto"/>
              <w:rPr/>
            </w:pPr>
            <w:r>
              <w:rPr>
                <w:spacing w:val="8"/>
              </w:rPr>
              <w:t>设备名称</w:t>
            </w:r>
          </w:p>
        </w:tc>
        <w:tc>
          <w:tcPr>
            <w:tcW w:w="1581" w:type="dxa"/>
            <w:vAlign w:val="top"/>
          </w:tcPr>
          <w:p>
            <w:pPr>
              <w:rPr>
                <w:rFonts w:ascii="Arial"/>
                <w:sz w:val="21"/>
              </w:rPr>
            </w:pPr>
            <w:r/>
          </w:p>
        </w:tc>
        <w:tc>
          <w:tcPr>
            <w:tcW w:w="1108" w:type="dxa"/>
            <w:vAlign w:val="top"/>
          </w:tcPr>
          <w:p>
            <w:pPr>
              <w:pStyle w:val="TableText"/>
              <w:ind w:left="243"/>
              <w:spacing w:before="81" w:line="185" w:lineRule="auto"/>
              <w:rPr/>
            </w:pPr>
            <w:r>
              <w:rPr>
                <w:spacing w:val="7"/>
              </w:rPr>
              <w:t>规格型号</w:t>
            </w:r>
          </w:p>
        </w:tc>
        <w:tc>
          <w:tcPr>
            <w:tcW w:w="1047" w:type="dxa"/>
            <w:vAlign w:val="top"/>
          </w:tcPr>
          <w:p>
            <w:pPr>
              <w:rPr>
                <w:rFonts w:ascii="Arial"/>
                <w:sz w:val="21"/>
              </w:rPr>
            </w:pPr>
            <w:r/>
          </w:p>
        </w:tc>
      </w:tr>
      <w:tr>
        <w:trPr>
          <w:trHeight w:val="313" w:hRule="atLeast"/>
        </w:trPr>
        <w:tc>
          <w:tcPr>
            <w:tcW w:w="1508" w:type="dxa"/>
            <w:vAlign w:val="top"/>
            <w:gridSpan w:val="2"/>
          </w:tcPr>
          <w:p>
            <w:pPr>
              <w:pStyle w:val="TableText"/>
              <w:ind w:left="444"/>
              <w:spacing w:before="82" w:line="185" w:lineRule="auto"/>
              <w:rPr/>
            </w:pPr>
            <w:r>
              <w:rPr>
                <w:spacing w:val="7"/>
              </w:rPr>
              <w:t>制造单位</w:t>
            </w:r>
          </w:p>
        </w:tc>
        <w:tc>
          <w:tcPr>
            <w:tcW w:w="2941" w:type="dxa"/>
            <w:vAlign w:val="top"/>
            <w:gridSpan w:val="2"/>
          </w:tcPr>
          <w:p>
            <w:pPr>
              <w:rPr>
                <w:rFonts w:ascii="Arial"/>
                <w:sz w:val="21"/>
              </w:rPr>
            </w:pPr>
            <w:r/>
          </w:p>
        </w:tc>
        <w:tc>
          <w:tcPr>
            <w:tcW w:w="1175" w:type="dxa"/>
            <w:vAlign w:val="top"/>
            <w:gridSpan w:val="2"/>
          </w:tcPr>
          <w:p>
            <w:pPr>
              <w:pStyle w:val="TableText"/>
              <w:ind w:left="287"/>
              <w:spacing w:before="82" w:line="186" w:lineRule="auto"/>
              <w:rPr/>
            </w:pPr>
            <w:r>
              <w:rPr>
                <w:spacing w:val="4"/>
              </w:rPr>
              <w:t>出厂编号</w:t>
            </w:r>
          </w:p>
        </w:tc>
        <w:tc>
          <w:tcPr>
            <w:tcW w:w="1581" w:type="dxa"/>
            <w:vAlign w:val="top"/>
          </w:tcPr>
          <w:p>
            <w:pPr>
              <w:rPr>
                <w:rFonts w:ascii="Arial"/>
                <w:sz w:val="21"/>
              </w:rPr>
            </w:pPr>
            <w:r/>
          </w:p>
        </w:tc>
        <w:tc>
          <w:tcPr>
            <w:tcW w:w="1108" w:type="dxa"/>
            <w:vAlign w:val="top"/>
          </w:tcPr>
          <w:p>
            <w:pPr>
              <w:pStyle w:val="TableText"/>
              <w:ind w:left="254"/>
              <w:spacing w:before="82" w:line="184" w:lineRule="auto"/>
              <w:rPr/>
            </w:pPr>
            <w:r>
              <w:rPr>
                <w:spacing w:val="4"/>
              </w:rPr>
              <w:t>出厂日期</w:t>
            </w:r>
          </w:p>
        </w:tc>
        <w:tc>
          <w:tcPr>
            <w:tcW w:w="1047" w:type="dxa"/>
            <w:vAlign w:val="top"/>
          </w:tcPr>
          <w:p>
            <w:pPr>
              <w:rPr>
                <w:rFonts w:ascii="Arial"/>
                <w:sz w:val="21"/>
              </w:rPr>
            </w:pPr>
            <w:r/>
          </w:p>
        </w:tc>
      </w:tr>
      <w:tr>
        <w:trPr>
          <w:trHeight w:val="313" w:hRule="atLeast"/>
        </w:trPr>
        <w:tc>
          <w:tcPr>
            <w:tcW w:w="1508" w:type="dxa"/>
            <w:vAlign w:val="top"/>
            <w:gridSpan w:val="2"/>
          </w:tcPr>
          <w:p>
            <w:pPr>
              <w:pStyle w:val="TableText"/>
              <w:ind w:left="602"/>
              <w:spacing w:before="83" w:line="183" w:lineRule="auto"/>
              <w:rPr/>
            </w:pPr>
            <w:r>
              <w:rPr>
                <w:spacing w:val="5"/>
              </w:rPr>
              <w:t>项目</w:t>
            </w:r>
          </w:p>
        </w:tc>
        <w:tc>
          <w:tcPr>
            <w:tcW w:w="5697" w:type="dxa"/>
            <w:vAlign w:val="top"/>
            <w:gridSpan w:val="5"/>
          </w:tcPr>
          <w:p>
            <w:pPr>
              <w:pStyle w:val="TableText"/>
              <w:ind w:left="2138"/>
              <w:spacing w:before="82" w:line="184" w:lineRule="auto"/>
              <w:rPr/>
            </w:pPr>
            <w:r>
              <w:rPr>
                <w:spacing w:val="8"/>
              </w:rPr>
              <w:t>验收项目内容及要求</w:t>
            </w:r>
          </w:p>
        </w:tc>
        <w:tc>
          <w:tcPr>
            <w:tcW w:w="2155" w:type="dxa"/>
            <w:vAlign w:val="top"/>
            <w:gridSpan w:val="2"/>
          </w:tcPr>
          <w:p>
            <w:pPr>
              <w:pStyle w:val="TableText"/>
              <w:ind w:left="765"/>
              <w:spacing w:before="81" w:line="186" w:lineRule="auto"/>
              <w:rPr/>
            </w:pPr>
            <w:r>
              <w:rPr>
                <w:spacing w:val="7"/>
              </w:rPr>
              <w:t>验收结果</w:t>
            </w:r>
          </w:p>
        </w:tc>
      </w:tr>
      <w:tr>
        <w:trPr>
          <w:trHeight w:val="631" w:hRule="atLeast"/>
        </w:trPr>
        <w:tc>
          <w:tcPr>
            <w:tcW w:w="1508" w:type="dxa"/>
            <w:vAlign w:val="top"/>
            <w:gridSpan w:val="2"/>
            <w:vMerge w:val="restart"/>
            <w:tcBorders>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443"/>
              <w:spacing w:before="64" w:line="185" w:lineRule="auto"/>
              <w:rPr/>
            </w:pPr>
            <w:r>
              <w:rPr>
                <w:spacing w:val="7"/>
              </w:rPr>
              <w:t>基础设置</w:t>
            </w:r>
          </w:p>
        </w:tc>
        <w:tc>
          <w:tcPr>
            <w:tcW w:w="5697" w:type="dxa"/>
            <w:vAlign w:val="top"/>
            <w:gridSpan w:val="5"/>
          </w:tcPr>
          <w:p>
            <w:pPr>
              <w:pStyle w:val="TableText"/>
              <w:ind w:left="108" w:right="99" w:firstLine="159"/>
              <w:spacing w:before="135" w:line="191" w:lineRule="auto"/>
              <w:rPr/>
            </w:pPr>
            <w:r>
              <w:rPr>
                <w:spacing w:val="11"/>
              </w:rPr>
              <w:t>施工升降机基础设置的地基承载力应符合本起重机械安装使用说明书的设计 </w:t>
            </w:r>
            <w:r>
              <w:rPr>
                <w:spacing w:val="6"/>
              </w:rPr>
              <w:t>要求</w:t>
            </w:r>
          </w:p>
        </w:tc>
        <w:tc>
          <w:tcPr>
            <w:tcW w:w="2155" w:type="dxa"/>
            <w:vAlign w:val="top"/>
            <w:gridSpan w:val="2"/>
          </w:tcPr>
          <w:p>
            <w:pPr>
              <w:rPr>
                <w:rFonts w:ascii="Arial"/>
                <w:sz w:val="21"/>
              </w:rPr>
            </w:pPr>
            <w:r/>
          </w:p>
        </w:tc>
      </w:tr>
      <w:tr>
        <w:trPr>
          <w:trHeight w:val="631" w:hRule="atLeast"/>
        </w:trPr>
        <w:tc>
          <w:tcPr>
            <w:tcW w:w="1508" w:type="dxa"/>
            <w:vAlign w:val="top"/>
            <w:gridSpan w:val="2"/>
            <w:vMerge w:val="continue"/>
            <w:tcBorders>
              <w:top w:val="nil"/>
              <w:bottom w:val="nil"/>
            </w:tcBorders>
          </w:tcPr>
          <w:p>
            <w:pPr>
              <w:rPr>
                <w:rFonts w:ascii="Arial"/>
                <w:sz w:val="21"/>
              </w:rPr>
            </w:pPr>
            <w:r/>
          </w:p>
        </w:tc>
        <w:tc>
          <w:tcPr>
            <w:tcW w:w="5697" w:type="dxa"/>
            <w:vAlign w:val="top"/>
            <w:gridSpan w:val="5"/>
          </w:tcPr>
          <w:p>
            <w:pPr>
              <w:pStyle w:val="TableText"/>
              <w:ind w:left="108" w:right="99" w:firstLine="168"/>
              <w:spacing w:before="135" w:line="189" w:lineRule="auto"/>
              <w:rPr/>
            </w:pPr>
            <w:r>
              <w:rPr>
                <w:spacing w:val="11"/>
              </w:rPr>
              <w:t>牵基础设置在地下室顶板上时，应经本工程设计单位验算满足结构承载安全</w:t>
            </w:r>
            <w:r>
              <w:rPr>
                <w:spacing w:val="1"/>
              </w:rPr>
              <w:t xml:space="preserve"> </w:t>
            </w:r>
            <w:r>
              <w:rPr>
                <w:spacing w:val="8"/>
              </w:rPr>
              <w:t>要求，并出具验算合格意见书（注：有此项勾选，无此项打叉）</w:t>
            </w:r>
          </w:p>
        </w:tc>
        <w:tc>
          <w:tcPr>
            <w:tcW w:w="2155" w:type="dxa"/>
            <w:vAlign w:val="top"/>
            <w:gridSpan w:val="2"/>
          </w:tcPr>
          <w:p>
            <w:pPr>
              <w:rPr>
                <w:rFonts w:ascii="Arial"/>
                <w:sz w:val="21"/>
              </w:rPr>
            </w:pPr>
            <w:r/>
          </w:p>
        </w:tc>
      </w:tr>
      <w:tr>
        <w:trPr>
          <w:trHeight w:val="791" w:hRule="atLeast"/>
        </w:trPr>
        <w:tc>
          <w:tcPr>
            <w:tcW w:w="1508" w:type="dxa"/>
            <w:vAlign w:val="top"/>
            <w:gridSpan w:val="2"/>
            <w:vMerge w:val="continue"/>
            <w:tcBorders>
              <w:top w:val="nil"/>
            </w:tcBorders>
          </w:tcPr>
          <w:p>
            <w:pPr>
              <w:rPr>
                <w:rFonts w:ascii="Arial"/>
                <w:sz w:val="21"/>
              </w:rPr>
            </w:pPr>
            <w:r/>
          </w:p>
        </w:tc>
        <w:tc>
          <w:tcPr>
            <w:tcW w:w="5697" w:type="dxa"/>
            <w:vAlign w:val="top"/>
            <w:gridSpan w:val="5"/>
          </w:tcPr>
          <w:p>
            <w:pPr>
              <w:pStyle w:val="TableText"/>
              <w:ind w:left="109" w:right="99" w:firstLine="166"/>
              <w:spacing w:before="110" w:line="191" w:lineRule="auto"/>
              <w:rPr/>
            </w:pPr>
            <w:r>
              <w:rPr>
                <w:spacing w:val="11"/>
              </w:rPr>
              <w:t>牵基础设置在地下室结构顶板上时，经本工程设计单位验算不满足工程结构</w:t>
            </w:r>
            <w:r>
              <w:rPr>
                <w:spacing w:val="1"/>
              </w:rPr>
              <w:t xml:space="preserve"> </w:t>
            </w:r>
            <w:r>
              <w:rPr>
                <w:spacing w:val="9"/>
              </w:rPr>
              <w:t>安全要求，应编制加固专项方案，方案应按超危大工程组</w:t>
            </w:r>
            <w:r>
              <w:rPr>
                <w:spacing w:val="8"/>
              </w:rPr>
              <w:t>织专家论证</w:t>
            </w:r>
          </w:p>
          <w:p>
            <w:pPr>
              <w:pStyle w:val="TableText"/>
              <w:ind w:left="289"/>
              <w:spacing w:before="14" w:line="180" w:lineRule="auto"/>
              <w:rPr/>
            </w:pPr>
            <w:r>
              <w:rPr>
                <w:spacing w:val="6"/>
              </w:rPr>
              <w:t>（注：有此项勾选，无此项打叉）</w:t>
            </w:r>
          </w:p>
        </w:tc>
        <w:tc>
          <w:tcPr>
            <w:tcW w:w="2155" w:type="dxa"/>
            <w:vAlign w:val="top"/>
            <w:gridSpan w:val="2"/>
          </w:tcPr>
          <w:p>
            <w:pPr>
              <w:rPr>
                <w:rFonts w:ascii="Arial"/>
                <w:sz w:val="21"/>
              </w:rPr>
            </w:pPr>
            <w:r/>
          </w:p>
        </w:tc>
      </w:tr>
      <w:tr>
        <w:trPr>
          <w:trHeight w:val="631" w:hRule="atLeast"/>
        </w:trPr>
        <w:tc>
          <w:tcPr>
            <w:tcW w:w="1508" w:type="dxa"/>
            <w:vAlign w:val="top"/>
            <w:gridSpan w:val="2"/>
            <w:vMerge w:val="restart"/>
            <w:tcBorders>
              <w:bottom w:val="nil"/>
            </w:tcBorders>
          </w:tcPr>
          <w:p>
            <w:pPr>
              <w:spacing w:line="467" w:lineRule="auto"/>
              <w:rPr>
                <w:rFonts w:ascii="Arial"/>
                <w:sz w:val="21"/>
              </w:rPr>
            </w:pPr>
            <w:r/>
          </w:p>
          <w:p>
            <w:pPr>
              <w:pStyle w:val="TableText"/>
              <w:ind w:left="523"/>
              <w:spacing w:before="64" w:line="197" w:lineRule="auto"/>
              <w:rPr/>
            </w:pPr>
            <w:r>
              <w:rPr>
                <w:spacing w:val="6"/>
              </w:rPr>
              <w:t>混凝土</w:t>
            </w:r>
          </w:p>
          <w:p>
            <w:pPr>
              <w:pStyle w:val="TableText"/>
              <w:ind w:left="521"/>
              <w:spacing w:before="1" w:line="183" w:lineRule="auto"/>
              <w:rPr/>
            </w:pPr>
            <w:r>
              <w:rPr>
                <w:spacing w:val="7"/>
              </w:rPr>
              <w:t>及钢筋</w:t>
            </w:r>
          </w:p>
        </w:tc>
        <w:tc>
          <w:tcPr>
            <w:tcW w:w="5697" w:type="dxa"/>
            <w:vAlign w:val="top"/>
            <w:gridSpan w:val="5"/>
          </w:tcPr>
          <w:p>
            <w:pPr>
              <w:pStyle w:val="TableText"/>
              <w:ind w:left="108" w:right="99" w:firstLine="161"/>
              <w:spacing w:before="135" w:line="191" w:lineRule="auto"/>
              <w:rPr/>
            </w:pPr>
            <w:r>
              <w:rPr>
                <w:spacing w:val="8"/>
              </w:rPr>
              <w:t>钢材</w:t>
            </w:r>
            <w:r>
              <w:rPr>
                <w:spacing w:val="-8"/>
              </w:rPr>
              <w:t xml:space="preserve"> </w:t>
            </w:r>
            <w:r>
              <w:rPr>
                <w:spacing w:val="8"/>
              </w:rPr>
              <w:t>、水泥</w:t>
            </w:r>
            <w:r>
              <w:rPr>
                <w:spacing w:val="-21"/>
              </w:rPr>
              <w:t xml:space="preserve"> </w:t>
            </w:r>
            <w:r>
              <w:rPr>
                <w:spacing w:val="8"/>
              </w:rPr>
              <w:t>、砂</w:t>
            </w:r>
            <w:r>
              <w:rPr>
                <w:spacing w:val="-21"/>
              </w:rPr>
              <w:t xml:space="preserve"> </w:t>
            </w:r>
            <w:r>
              <w:rPr>
                <w:spacing w:val="8"/>
              </w:rPr>
              <w:t>、石子</w:t>
            </w:r>
            <w:r>
              <w:rPr>
                <w:spacing w:val="-21"/>
              </w:rPr>
              <w:t xml:space="preserve"> </w:t>
            </w:r>
            <w:r>
              <w:rPr>
                <w:spacing w:val="8"/>
              </w:rPr>
              <w:t>、外加剂等原材料进场时是否按照国家现行标准的规</w:t>
            </w:r>
            <w:r>
              <w:rPr/>
              <w:t xml:space="preserve"> </w:t>
            </w:r>
            <w:r>
              <w:rPr>
                <w:spacing w:val="8"/>
              </w:rPr>
              <w:t>定做材料性能检验，并有检验报告</w:t>
            </w:r>
          </w:p>
        </w:tc>
        <w:tc>
          <w:tcPr>
            <w:tcW w:w="2155" w:type="dxa"/>
            <w:vAlign w:val="top"/>
            <w:gridSpan w:val="2"/>
          </w:tcPr>
          <w:p>
            <w:pPr>
              <w:rPr>
                <w:rFonts w:ascii="Arial"/>
                <w:sz w:val="21"/>
              </w:rPr>
            </w:pPr>
            <w:r/>
          </w:p>
        </w:tc>
      </w:tr>
      <w:tr>
        <w:trPr>
          <w:trHeight w:val="313" w:hRule="atLeast"/>
        </w:trPr>
        <w:tc>
          <w:tcPr>
            <w:tcW w:w="1508" w:type="dxa"/>
            <w:vAlign w:val="top"/>
            <w:gridSpan w:val="2"/>
            <w:vMerge w:val="continue"/>
            <w:tcBorders>
              <w:top w:val="nil"/>
              <w:bottom w:val="nil"/>
            </w:tcBorders>
          </w:tcPr>
          <w:p>
            <w:pPr>
              <w:rPr>
                <w:rFonts w:ascii="Arial"/>
                <w:sz w:val="21"/>
              </w:rPr>
            </w:pPr>
            <w:r/>
          </w:p>
        </w:tc>
        <w:tc>
          <w:tcPr>
            <w:tcW w:w="5697" w:type="dxa"/>
            <w:vAlign w:val="top"/>
            <w:gridSpan w:val="5"/>
          </w:tcPr>
          <w:p>
            <w:pPr>
              <w:pStyle w:val="TableText"/>
              <w:ind w:left="270"/>
              <w:spacing w:before="84" w:line="184" w:lineRule="auto"/>
              <w:rPr/>
            </w:pPr>
            <w:r>
              <w:rPr>
                <w:spacing w:val="9"/>
              </w:rPr>
              <w:t>钢筋绑扎应按照基础方案做隐蔽工程验收，并有隐</w:t>
            </w:r>
            <w:r>
              <w:rPr>
                <w:spacing w:val="8"/>
              </w:rPr>
              <w:t>蔽工程验收单</w:t>
            </w:r>
          </w:p>
        </w:tc>
        <w:tc>
          <w:tcPr>
            <w:tcW w:w="2155" w:type="dxa"/>
            <w:vAlign w:val="top"/>
            <w:gridSpan w:val="2"/>
          </w:tcPr>
          <w:p>
            <w:pPr>
              <w:rPr>
                <w:rFonts w:ascii="Arial"/>
                <w:sz w:val="21"/>
              </w:rPr>
            </w:pPr>
            <w:r/>
          </w:p>
        </w:tc>
      </w:tr>
      <w:tr>
        <w:trPr>
          <w:trHeight w:val="472" w:hRule="atLeast"/>
        </w:trPr>
        <w:tc>
          <w:tcPr>
            <w:tcW w:w="1508" w:type="dxa"/>
            <w:vAlign w:val="top"/>
            <w:gridSpan w:val="2"/>
            <w:vMerge w:val="continue"/>
            <w:tcBorders>
              <w:top w:val="nil"/>
            </w:tcBorders>
          </w:tcPr>
          <w:p>
            <w:pPr>
              <w:rPr>
                <w:rFonts w:ascii="Arial"/>
                <w:sz w:val="21"/>
              </w:rPr>
            </w:pPr>
            <w:r/>
          </w:p>
        </w:tc>
        <w:tc>
          <w:tcPr>
            <w:tcW w:w="5697" w:type="dxa"/>
            <w:vAlign w:val="top"/>
            <w:gridSpan w:val="5"/>
          </w:tcPr>
          <w:p>
            <w:pPr>
              <w:pStyle w:val="TableText"/>
              <w:ind w:left="109" w:right="99" w:firstLine="158"/>
              <w:spacing w:before="56" w:line="189" w:lineRule="auto"/>
              <w:rPr/>
            </w:pPr>
            <w:r>
              <w:rPr>
                <w:spacing w:val="11"/>
              </w:rPr>
              <w:t>基础的混凝土强度等级不应低于安装使用说明书规定，并留置试块，试块试</w:t>
            </w:r>
            <w:r>
              <w:rPr>
                <w:spacing w:val="10"/>
              </w:rPr>
              <w:t xml:space="preserve"> </w:t>
            </w:r>
            <w:r>
              <w:rPr>
                <w:spacing w:val="8"/>
              </w:rPr>
              <w:t>压强度应满足安装要求</w:t>
            </w:r>
          </w:p>
        </w:tc>
        <w:tc>
          <w:tcPr>
            <w:tcW w:w="2155" w:type="dxa"/>
            <w:vAlign w:val="top"/>
            <w:gridSpan w:val="2"/>
          </w:tcPr>
          <w:p>
            <w:pPr>
              <w:rPr>
                <w:rFonts w:ascii="Arial"/>
                <w:sz w:val="21"/>
              </w:rPr>
            </w:pPr>
            <w:r/>
          </w:p>
        </w:tc>
      </w:tr>
      <w:tr>
        <w:trPr>
          <w:trHeight w:val="313" w:hRule="atLeast"/>
        </w:trPr>
        <w:tc>
          <w:tcPr>
            <w:tcW w:w="1508" w:type="dxa"/>
            <w:vAlign w:val="top"/>
            <w:gridSpan w:val="2"/>
            <w:vMerge w:val="restart"/>
            <w:tcBorders>
              <w:bottom w:val="nil"/>
            </w:tcBorders>
          </w:tcPr>
          <w:p>
            <w:pPr>
              <w:pStyle w:val="TableText"/>
              <w:ind w:left="442"/>
              <w:spacing w:before="243" w:line="185" w:lineRule="auto"/>
              <w:rPr/>
            </w:pPr>
            <w:r>
              <w:rPr>
                <w:spacing w:val="7"/>
              </w:rPr>
              <w:t>基础外观</w:t>
            </w:r>
          </w:p>
        </w:tc>
        <w:tc>
          <w:tcPr>
            <w:tcW w:w="5697" w:type="dxa"/>
            <w:vAlign w:val="top"/>
            <w:gridSpan w:val="5"/>
          </w:tcPr>
          <w:p>
            <w:pPr>
              <w:pStyle w:val="TableText"/>
              <w:ind w:left="267"/>
              <w:spacing w:before="80" w:line="184" w:lineRule="auto"/>
              <w:rPr/>
            </w:pPr>
            <w:r>
              <w:rPr>
                <w:spacing w:val="12"/>
              </w:rPr>
              <w:t>基础（长</w:t>
            </w:r>
            <w:r>
              <w:rPr>
                <w:rFonts w:ascii="Arial" w:hAnsi="Arial" w:eastAsia="Arial" w:cs="Arial"/>
                <w:spacing w:val="12"/>
              </w:rPr>
              <w:t>X</w:t>
            </w:r>
            <w:r>
              <w:rPr>
                <w:spacing w:val="12"/>
              </w:rPr>
              <w:t>宽</w:t>
            </w:r>
            <w:r>
              <w:rPr>
                <w:rFonts w:ascii="Arial" w:hAnsi="Arial" w:eastAsia="Arial" w:cs="Arial"/>
                <w:spacing w:val="12"/>
              </w:rPr>
              <w:t>X</w:t>
            </w:r>
            <w:r>
              <w:rPr>
                <w:spacing w:val="12"/>
              </w:rPr>
              <w:t>厚）尺寸应符合安装使用说明书或设计方案的要求</w:t>
            </w:r>
          </w:p>
        </w:tc>
        <w:tc>
          <w:tcPr>
            <w:tcW w:w="2155" w:type="dxa"/>
            <w:vAlign w:val="top"/>
            <w:gridSpan w:val="2"/>
          </w:tcPr>
          <w:p>
            <w:pPr>
              <w:rPr>
                <w:rFonts w:ascii="Arial"/>
                <w:sz w:val="21"/>
              </w:rPr>
            </w:pPr>
            <w:r/>
          </w:p>
        </w:tc>
      </w:tr>
      <w:tr>
        <w:trPr>
          <w:trHeight w:val="313" w:hRule="atLeast"/>
        </w:trPr>
        <w:tc>
          <w:tcPr>
            <w:tcW w:w="1508" w:type="dxa"/>
            <w:vAlign w:val="top"/>
            <w:gridSpan w:val="2"/>
            <w:vMerge w:val="continue"/>
            <w:tcBorders>
              <w:top w:val="nil"/>
            </w:tcBorders>
          </w:tcPr>
          <w:p>
            <w:pPr>
              <w:rPr>
                <w:rFonts w:ascii="Arial"/>
                <w:sz w:val="21"/>
              </w:rPr>
            </w:pPr>
            <w:r/>
          </w:p>
        </w:tc>
        <w:tc>
          <w:tcPr>
            <w:tcW w:w="5697" w:type="dxa"/>
            <w:vAlign w:val="top"/>
            <w:gridSpan w:val="5"/>
          </w:tcPr>
          <w:p>
            <w:pPr>
              <w:pStyle w:val="TableText"/>
              <w:ind w:left="267"/>
              <w:spacing w:before="84" w:line="185" w:lineRule="auto"/>
              <w:rPr/>
            </w:pPr>
            <w:r>
              <w:rPr>
                <w:spacing w:val="8"/>
              </w:rPr>
              <w:t>基础表面平整度，顶面不应有较大的标高偏差</w:t>
            </w:r>
          </w:p>
        </w:tc>
        <w:tc>
          <w:tcPr>
            <w:tcW w:w="2155" w:type="dxa"/>
            <w:vAlign w:val="top"/>
            <w:gridSpan w:val="2"/>
          </w:tcPr>
          <w:p>
            <w:pPr>
              <w:rPr>
                <w:rFonts w:ascii="Arial"/>
                <w:sz w:val="21"/>
              </w:rPr>
            </w:pPr>
            <w:r/>
          </w:p>
        </w:tc>
      </w:tr>
      <w:tr>
        <w:trPr>
          <w:trHeight w:val="632" w:hRule="atLeast"/>
        </w:trPr>
        <w:tc>
          <w:tcPr>
            <w:tcW w:w="1508" w:type="dxa"/>
            <w:vAlign w:val="top"/>
            <w:gridSpan w:val="2"/>
            <w:vMerge w:val="restart"/>
            <w:tcBorders>
              <w:bottom w:val="nil"/>
            </w:tcBorders>
          </w:tcPr>
          <w:p>
            <w:pPr>
              <w:spacing w:line="336" w:lineRule="auto"/>
              <w:rPr>
                <w:rFonts w:ascii="Arial"/>
                <w:sz w:val="21"/>
              </w:rPr>
            </w:pPr>
            <w:r/>
          </w:p>
          <w:p>
            <w:pPr>
              <w:pStyle w:val="TableText"/>
              <w:ind w:left="525"/>
              <w:spacing w:before="64" w:line="185" w:lineRule="auto"/>
              <w:rPr/>
            </w:pPr>
            <w:r>
              <w:rPr>
                <w:spacing w:val="5"/>
              </w:rPr>
              <w:t>预埋件</w:t>
            </w:r>
          </w:p>
        </w:tc>
        <w:tc>
          <w:tcPr>
            <w:tcW w:w="5697" w:type="dxa"/>
            <w:vAlign w:val="top"/>
            <w:gridSpan w:val="5"/>
          </w:tcPr>
          <w:p>
            <w:pPr>
              <w:pStyle w:val="TableText"/>
              <w:ind w:left="107" w:right="99" w:firstLine="163"/>
              <w:spacing w:before="137" w:line="191" w:lineRule="auto"/>
              <w:rPr/>
            </w:pPr>
            <w:r>
              <w:rPr>
                <w:spacing w:val="11"/>
              </w:rPr>
              <w:t>预埋锚固件应由专业单位制造，并有产品质量出厂检验合格证明，选用类型</w:t>
            </w:r>
            <w:r>
              <w:rPr>
                <w:spacing w:val="7"/>
              </w:rPr>
              <w:t xml:space="preserve"> </w:t>
            </w:r>
            <w:r>
              <w:rPr>
                <w:spacing w:val="9"/>
              </w:rPr>
              <w:t>及规格型号应符合原厂图纸设计要求，不得</w:t>
            </w:r>
            <w:r>
              <w:rPr>
                <w:spacing w:val="8"/>
              </w:rPr>
              <w:t>随意变更</w:t>
            </w:r>
          </w:p>
        </w:tc>
        <w:tc>
          <w:tcPr>
            <w:tcW w:w="2155" w:type="dxa"/>
            <w:vAlign w:val="top"/>
            <w:gridSpan w:val="2"/>
          </w:tcPr>
          <w:p>
            <w:pPr>
              <w:rPr>
                <w:rFonts w:ascii="Arial"/>
                <w:sz w:val="21"/>
              </w:rPr>
            </w:pPr>
            <w:r/>
          </w:p>
        </w:tc>
      </w:tr>
      <w:tr>
        <w:trPr>
          <w:trHeight w:val="313" w:hRule="atLeast"/>
        </w:trPr>
        <w:tc>
          <w:tcPr>
            <w:tcW w:w="1508" w:type="dxa"/>
            <w:vAlign w:val="top"/>
            <w:gridSpan w:val="2"/>
            <w:vMerge w:val="continue"/>
            <w:tcBorders>
              <w:top w:val="nil"/>
            </w:tcBorders>
          </w:tcPr>
          <w:p>
            <w:pPr>
              <w:rPr>
                <w:rFonts w:ascii="Arial"/>
                <w:sz w:val="21"/>
              </w:rPr>
            </w:pPr>
            <w:r/>
          </w:p>
        </w:tc>
        <w:tc>
          <w:tcPr>
            <w:tcW w:w="5697" w:type="dxa"/>
            <w:vAlign w:val="top"/>
            <w:gridSpan w:val="5"/>
          </w:tcPr>
          <w:p>
            <w:pPr>
              <w:pStyle w:val="TableText"/>
              <w:ind w:left="271"/>
              <w:spacing w:before="85" w:line="184" w:lineRule="auto"/>
              <w:rPr/>
            </w:pPr>
            <w:r>
              <w:rPr>
                <w:spacing w:val="8"/>
              </w:rPr>
              <w:t>预埋锚固件位置应符合安装使用说明书要求</w:t>
            </w:r>
          </w:p>
        </w:tc>
        <w:tc>
          <w:tcPr>
            <w:tcW w:w="2155" w:type="dxa"/>
            <w:vAlign w:val="top"/>
            <w:gridSpan w:val="2"/>
          </w:tcPr>
          <w:p>
            <w:pPr>
              <w:rPr>
                <w:rFonts w:ascii="Arial"/>
                <w:sz w:val="21"/>
              </w:rPr>
            </w:pPr>
            <w:r/>
          </w:p>
        </w:tc>
      </w:tr>
      <w:tr>
        <w:trPr>
          <w:trHeight w:val="313" w:hRule="atLeast"/>
        </w:trPr>
        <w:tc>
          <w:tcPr>
            <w:tcW w:w="1508" w:type="dxa"/>
            <w:vAlign w:val="top"/>
            <w:gridSpan w:val="2"/>
            <w:vMerge w:val="restart"/>
            <w:tcBorders>
              <w:bottom w:val="nil"/>
            </w:tcBorders>
          </w:tcPr>
          <w:p>
            <w:pPr>
              <w:pStyle w:val="TableText"/>
              <w:ind w:left="442"/>
              <w:spacing w:before="244" w:line="185" w:lineRule="auto"/>
              <w:rPr/>
            </w:pPr>
            <w:r>
              <w:rPr>
                <w:spacing w:val="7"/>
              </w:rPr>
              <w:t>作业环境</w:t>
            </w:r>
          </w:p>
        </w:tc>
        <w:tc>
          <w:tcPr>
            <w:tcW w:w="5697" w:type="dxa"/>
            <w:vAlign w:val="top"/>
            <w:gridSpan w:val="5"/>
          </w:tcPr>
          <w:p>
            <w:pPr>
              <w:pStyle w:val="TableText"/>
              <w:ind w:left="267"/>
              <w:spacing w:before="85" w:line="185" w:lineRule="auto"/>
              <w:rPr/>
            </w:pPr>
            <w:r>
              <w:rPr>
                <w:spacing w:val="8"/>
              </w:rPr>
              <w:t>基础周边应设置排水措施</w:t>
            </w:r>
          </w:p>
        </w:tc>
        <w:tc>
          <w:tcPr>
            <w:tcW w:w="2155" w:type="dxa"/>
            <w:vAlign w:val="top"/>
            <w:gridSpan w:val="2"/>
          </w:tcPr>
          <w:p>
            <w:pPr>
              <w:rPr>
                <w:rFonts w:ascii="Arial"/>
                <w:sz w:val="21"/>
              </w:rPr>
            </w:pPr>
            <w:r/>
          </w:p>
        </w:tc>
      </w:tr>
      <w:tr>
        <w:trPr>
          <w:trHeight w:val="313" w:hRule="atLeast"/>
        </w:trPr>
        <w:tc>
          <w:tcPr>
            <w:tcW w:w="1508" w:type="dxa"/>
            <w:vAlign w:val="top"/>
            <w:gridSpan w:val="2"/>
            <w:vMerge w:val="continue"/>
            <w:tcBorders>
              <w:top w:val="nil"/>
            </w:tcBorders>
          </w:tcPr>
          <w:p>
            <w:pPr>
              <w:rPr>
                <w:rFonts w:ascii="Arial"/>
                <w:sz w:val="21"/>
              </w:rPr>
            </w:pPr>
            <w:r/>
          </w:p>
        </w:tc>
        <w:tc>
          <w:tcPr>
            <w:tcW w:w="5697" w:type="dxa"/>
            <w:vAlign w:val="top"/>
            <w:gridSpan w:val="5"/>
          </w:tcPr>
          <w:p>
            <w:pPr>
              <w:pStyle w:val="TableText"/>
              <w:ind w:left="267"/>
              <w:spacing w:before="85" w:line="185" w:lineRule="auto"/>
              <w:rPr/>
            </w:pPr>
            <w:r>
              <w:rPr>
                <w:spacing w:val="8"/>
              </w:rPr>
              <w:t>基础设置应确保与架空输电线大于安全距离</w:t>
            </w:r>
          </w:p>
        </w:tc>
        <w:tc>
          <w:tcPr>
            <w:tcW w:w="2155" w:type="dxa"/>
            <w:vAlign w:val="top"/>
            <w:gridSpan w:val="2"/>
          </w:tcPr>
          <w:p>
            <w:pPr>
              <w:rPr>
                <w:rFonts w:ascii="Arial"/>
                <w:sz w:val="21"/>
              </w:rPr>
            </w:pPr>
            <w:r/>
          </w:p>
        </w:tc>
      </w:tr>
      <w:tr>
        <w:trPr>
          <w:trHeight w:val="631" w:hRule="atLeast"/>
        </w:trPr>
        <w:tc>
          <w:tcPr>
            <w:tcW w:w="1508" w:type="dxa"/>
            <w:vAlign w:val="top"/>
            <w:gridSpan w:val="2"/>
          </w:tcPr>
          <w:p>
            <w:pPr>
              <w:pStyle w:val="TableText"/>
              <w:ind w:left="443"/>
              <w:spacing w:before="244" w:line="185" w:lineRule="auto"/>
              <w:rPr/>
            </w:pPr>
            <w:r>
              <w:rPr>
                <w:spacing w:val="7"/>
              </w:rPr>
              <w:t>接地装置</w:t>
            </w:r>
          </w:p>
        </w:tc>
        <w:tc>
          <w:tcPr>
            <w:tcW w:w="5697" w:type="dxa"/>
            <w:vAlign w:val="top"/>
            <w:gridSpan w:val="5"/>
          </w:tcPr>
          <w:p>
            <w:pPr>
              <w:pStyle w:val="TableText"/>
              <w:ind w:left="107" w:right="100" w:firstLine="159"/>
              <w:spacing w:before="133" w:line="193" w:lineRule="auto"/>
              <w:rPr/>
            </w:pPr>
            <w:r>
              <w:rPr>
                <w:spacing w:val="10"/>
              </w:rPr>
              <w:t>接地点应在基础周围设置，并不少于</w:t>
            </w:r>
            <w:r>
              <w:rPr>
                <w:rFonts w:ascii="Arial" w:hAnsi="Arial" w:eastAsia="Arial" w:cs="Arial"/>
                <w:spacing w:val="10"/>
              </w:rPr>
              <w:t>2</w:t>
            </w:r>
            <w:r>
              <w:rPr>
                <w:spacing w:val="10"/>
              </w:rPr>
              <w:t>点</w:t>
            </w:r>
            <w:r>
              <w:rPr>
                <w:spacing w:val="-15"/>
              </w:rPr>
              <w:t xml:space="preserve"> </w:t>
            </w:r>
            <w:r>
              <w:rPr>
                <w:spacing w:val="10"/>
              </w:rPr>
              <w:t>；接地装置应</w:t>
            </w:r>
            <w:r>
              <w:rPr>
                <w:spacing w:val="9"/>
              </w:rPr>
              <w:t>使用角钢（钢管</w:t>
            </w:r>
            <w:r>
              <w:rPr>
                <w:spacing w:val="-33"/>
                <w:w w:val="92"/>
              </w:rPr>
              <w:t>），</w:t>
            </w:r>
            <w:r>
              <w:rPr>
                <w:spacing w:val="-5"/>
              </w:rPr>
              <w:t xml:space="preserve"> </w:t>
            </w:r>
            <w:r>
              <w:rPr>
                <w:spacing w:val="9"/>
              </w:rPr>
              <w:t>其</w:t>
            </w:r>
            <w:r>
              <w:rPr/>
              <w:t xml:space="preserve"> </w:t>
            </w:r>
            <w:r>
              <w:rPr>
                <w:spacing w:val="13"/>
              </w:rPr>
              <w:t>埋设深度不小于</w:t>
            </w:r>
            <w:r>
              <w:rPr>
                <w:rFonts w:ascii="Arial" w:hAnsi="Arial" w:eastAsia="Arial" w:cs="Arial"/>
                <w:spacing w:val="13"/>
              </w:rPr>
              <w:t>2.5m</w:t>
            </w:r>
            <w:r>
              <w:rPr>
                <w:spacing w:val="13"/>
              </w:rPr>
              <w:t>；接地电阻应不大</w:t>
            </w:r>
            <w:r>
              <w:rPr>
                <w:spacing w:val="12"/>
              </w:rPr>
              <w:t>于</w:t>
            </w:r>
            <w:r>
              <w:rPr>
                <w:rFonts w:ascii="Arial" w:hAnsi="Arial" w:eastAsia="Arial" w:cs="Arial"/>
                <w:spacing w:val="12"/>
              </w:rPr>
              <w:t>4</w:t>
            </w:r>
            <w:r>
              <w:rPr>
                <w:spacing w:val="12"/>
              </w:rPr>
              <w:t>Ω</w:t>
            </w:r>
          </w:p>
        </w:tc>
        <w:tc>
          <w:tcPr>
            <w:tcW w:w="2155" w:type="dxa"/>
            <w:vAlign w:val="top"/>
            <w:gridSpan w:val="2"/>
          </w:tcPr>
          <w:p>
            <w:pPr>
              <w:pStyle w:val="TableText"/>
              <w:ind w:left="295" w:right="256" w:firstLine="74"/>
              <w:spacing w:before="137" w:line="191" w:lineRule="auto"/>
              <w:rPr/>
            </w:pPr>
            <w:r>
              <w:rPr>
                <w:spacing w:val="5"/>
              </w:rPr>
              <w:t>接地有</w:t>
            </w:r>
            <w:r>
              <w:rPr>
                <w:spacing w:val="-39"/>
              </w:rPr>
              <w:t xml:space="preserve"> </w:t>
            </w:r>
            <w:r>
              <w:rPr>
                <w:u w:val="single" w:color="auto"/>
                <w:spacing w:val="1"/>
              </w:rPr>
              <w:t xml:space="preserve">                 </w:t>
            </w:r>
            <w:r>
              <w:rPr>
                <w:spacing w:val="-23"/>
              </w:rPr>
              <w:t xml:space="preserve"> </w:t>
            </w:r>
            <w:r>
              <w:rPr>
                <w:spacing w:val="5"/>
              </w:rPr>
              <w:t>处</w:t>
            </w:r>
            <w:r>
              <w:rPr/>
              <w:t xml:space="preserve">   </w:t>
            </w:r>
            <w:r>
              <w:rPr>
                <w:spacing w:val="7"/>
              </w:rPr>
              <w:t>实测电阻</w:t>
            </w:r>
            <w:r>
              <w:rPr>
                <w:spacing w:val="-41"/>
              </w:rPr>
              <w:t xml:space="preserve"> </w:t>
            </w:r>
            <w:r>
              <w:rPr>
                <w:u w:val="single" w:color="auto"/>
                <w:spacing w:val="1"/>
              </w:rPr>
              <w:t xml:space="preserve">                 </w:t>
            </w:r>
            <w:r>
              <w:rPr>
                <w:spacing w:val="7"/>
              </w:rPr>
              <w:t xml:space="preserve"> </w:t>
            </w:r>
            <w:r>
              <w:rPr>
                <w:spacing w:val="7"/>
                <w:position w:val="-1"/>
              </w:rPr>
              <w:t>Ω</w:t>
            </w:r>
          </w:p>
        </w:tc>
      </w:tr>
      <w:tr>
        <w:trPr>
          <w:trHeight w:val="632" w:hRule="atLeast"/>
        </w:trPr>
        <w:tc>
          <w:tcPr>
            <w:tcW w:w="9360" w:type="dxa"/>
            <w:vAlign w:val="top"/>
            <w:gridSpan w:val="9"/>
          </w:tcPr>
          <w:p>
            <w:pPr>
              <w:pStyle w:val="TableText"/>
              <w:ind w:left="115"/>
              <w:spacing w:before="166" w:line="185" w:lineRule="auto"/>
              <w:rPr/>
            </w:pPr>
            <w:r>
              <w:rPr>
                <w:spacing w:val="7"/>
              </w:rPr>
              <w:t>其他需要说明的内容：</w:t>
            </w:r>
          </w:p>
        </w:tc>
      </w:tr>
      <w:tr>
        <w:trPr>
          <w:trHeight w:val="553" w:hRule="atLeast"/>
        </w:trPr>
        <w:tc>
          <w:tcPr>
            <w:tcW w:w="4579" w:type="dxa"/>
            <w:vAlign w:val="top"/>
            <w:gridSpan w:val="5"/>
            <w:vMerge w:val="restart"/>
            <w:tcBorders>
              <w:bottom w:val="nil"/>
            </w:tcBorders>
          </w:tcPr>
          <w:p>
            <w:pPr>
              <w:pStyle w:val="TableText"/>
              <w:ind w:left="114"/>
              <w:spacing w:before="165" w:line="185" w:lineRule="auto"/>
              <w:rPr/>
            </w:pPr>
            <w:r>
              <w:rPr>
                <w:spacing w:val="7"/>
              </w:rPr>
              <w:t>施工单位验收意见：</w:t>
            </w:r>
          </w:p>
          <w:p>
            <w:pPr>
              <w:spacing w:line="368" w:lineRule="auto"/>
              <w:rPr>
                <w:rFonts w:ascii="Arial"/>
                <w:sz w:val="21"/>
              </w:rPr>
            </w:pPr>
            <w:r/>
          </w:p>
          <w:p>
            <w:pPr>
              <w:pStyle w:val="TableText"/>
              <w:ind w:left="442"/>
              <w:spacing w:before="65" w:line="185" w:lineRule="auto"/>
              <w:rPr/>
            </w:pPr>
            <w:r>
              <w:rPr>
                <w:spacing w:val="8"/>
              </w:rPr>
              <w:t>牵符合要求，移交设备安装单位</w:t>
            </w:r>
          </w:p>
          <w:p>
            <w:pPr>
              <w:pStyle w:val="TableText"/>
              <w:ind w:left="442"/>
              <w:spacing w:before="13" w:line="185" w:lineRule="auto"/>
              <w:rPr/>
            </w:pPr>
            <w:r>
              <w:rPr>
                <w:spacing w:val="8"/>
              </w:rPr>
              <w:t>牵不符合要求，按规范整改后重新报验</w:t>
            </w:r>
          </w:p>
          <w:p>
            <w:pPr>
              <w:pStyle w:val="TableText"/>
              <w:ind w:left="434"/>
              <w:spacing w:before="13" w:line="179" w:lineRule="auto"/>
              <w:rPr/>
            </w:pPr>
            <w:r>
              <w:rPr>
                <w:spacing w:val="8"/>
              </w:rPr>
              <w:t>项目负责人（签字</w:t>
            </w:r>
            <w:r>
              <w:rPr>
                <w:spacing w:val="-40"/>
                <w:w w:val="98"/>
              </w:rPr>
              <w:t>）：</w:t>
            </w:r>
            <w:r>
              <w:rPr>
                <w:spacing w:val="1"/>
              </w:rPr>
              <w:t xml:space="preserve">                  </w:t>
            </w:r>
            <w:r>
              <w:rPr>
                <w:spacing w:val="8"/>
              </w:rPr>
              <w:t>施工单位项目部盖章</w:t>
            </w:r>
          </w:p>
          <w:p>
            <w:pPr>
              <w:pStyle w:val="TableText"/>
              <w:ind w:left="3320"/>
              <w:spacing w:before="19" w:line="184" w:lineRule="auto"/>
              <w:rPr/>
            </w:pPr>
            <w:r>
              <w:rPr>
                <w:spacing w:val="-8"/>
              </w:rPr>
              <w:t>日期：</w:t>
            </w:r>
          </w:p>
        </w:tc>
        <w:tc>
          <w:tcPr>
            <w:tcW w:w="4781" w:type="dxa"/>
            <w:vAlign w:val="top"/>
            <w:gridSpan w:val="4"/>
            <w:tcBorders>
              <w:bottom w:val="nil"/>
            </w:tcBorders>
          </w:tcPr>
          <w:p>
            <w:pPr>
              <w:pStyle w:val="TableText"/>
              <w:ind w:left="111"/>
              <w:spacing w:before="165" w:line="185" w:lineRule="auto"/>
              <w:rPr/>
            </w:pPr>
            <w:r>
              <w:rPr>
                <w:spacing w:val="7"/>
              </w:rPr>
              <w:t>安装单位验收意见：</w:t>
            </w:r>
          </w:p>
        </w:tc>
      </w:tr>
      <w:tr>
        <w:trPr>
          <w:trHeight w:val="1112" w:hRule="atLeast"/>
        </w:trPr>
        <w:tc>
          <w:tcPr>
            <w:tcW w:w="4579" w:type="dxa"/>
            <w:vAlign w:val="top"/>
            <w:gridSpan w:val="5"/>
            <w:vMerge w:val="continue"/>
            <w:tcBorders>
              <w:top w:val="nil"/>
            </w:tcBorders>
          </w:tcPr>
          <w:p>
            <w:pPr>
              <w:rPr>
                <w:rFonts w:ascii="Arial"/>
                <w:sz w:val="21"/>
              </w:rPr>
            </w:pPr>
            <w:r/>
          </w:p>
        </w:tc>
        <w:tc>
          <w:tcPr>
            <w:tcW w:w="2626" w:type="dxa"/>
            <w:vAlign w:val="top"/>
            <w:gridSpan w:val="2"/>
            <w:tcBorders>
              <w:right w:val="nil"/>
              <w:top w:val="nil"/>
            </w:tcBorders>
          </w:tcPr>
          <w:p>
            <w:pPr>
              <w:pStyle w:val="TableText"/>
              <w:ind w:left="437"/>
              <w:spacing w:before="246" w:line="185" w:lineRule="auto"/>
              <w:rPr/>
            </w:pPr>
            <w:r>
              <w:rPr>
                <w:spacing w:val="4"/>
              </w:rPr>
              <w:t>牵符合要求，</w:t>
            </w:r>
            <w:r>
              <w:rPr>
                <w:spacing w:val="-10"/>
              </w:rPr>
              <w:t xml:space="preserve"> </w:t>
            </w:r>
            <w:r>
              <w:rPr>
                <w:spacing w:val="4"/>
              </w:rPr>
              <w:t>同意接收</w:t>
            </w:r>
          </w:p>
          <w:p>
            <w:pPr>
              <w:pStyle w:val="TableText"/>
              <w:ind w:left="429" w:right="450" w:firstLine="8"/>
              <w:spacing w:before="12" w:line="189" w:lineRule="auto"/>
              <w:rPr/>
            </w:pPr>
            <w:r>
              <w:rPr>
                <w:spacing w:val="7"/>
              </w:rPr>
              <w:t>牵不符合要求，不予接收 </w:t>
            </w:r>
            <w:r>
              <w:rPr>
                <w:spacing w:val="8"/>
              </w:rPr>
              <w:t>项目负责人（签字</w:t>
            </w:r>
            <w:r>
              <w:rPr>
                <w:spacing w:val="-39"/>
                <w:w w:val="96"/>
              </w:rPr>
              <w:t>）：</w:t>
            </w:r>
          </w:p>
        </w:tc>
        <w:tc>
          <w:tcPr>
            <w:tcW w:w="2155" w:type="dxa"/>
            <w:vAlign w:val="top"/>
            <w:gridSpan w:val="2"/>
            <w:tcBorders>
              <w:left w:val="nil"/>
              <w:top w:val="nil"/>
            </w:tcBorders>
          </w:tcPr>
          <w:p>
            <w:pPr>
              <w:spacing w:line="300" w:lineRule="auto"/>
              <w:rPr>
                <w:rFonts w:ascii="Arial"/>
                <w:sz w:val="21"/>
              </w:rPr>
            </w:pPr>
            <w:r/>
          </w:p>
          <w:p>
            <w:pPr>
              <w:spacing w:line="301" w:lineRule="auto"/>
              <w:rPr>
                <w:rFonts w:ascii="Arial"/>
                <w:sz w:val="21"/>
              </w:rPr>
            </w:pPr>
            <w:r/>
          </w:p>
          <w:p>
            <w:pPr>
              <w:pStyle w:val="TableText"/>
              <w:ind w:left="591"/>
              <w:spacing w:before="65" w:line="185" w:lineRule="auto"/>
              <w:rPr/>
            </w:pPr>
            <w:r>
              <w:rPr>
                <w:spacing w:val="7"/>
              </w:rPr>
              <w:t>安装单位盖章</w:t>
            </w:r>
          </w:p>
          <w:p>
            <w:pPr>
              <w:pStyle w:val="TableText"/>
              <w:ind w:left="897"/>
              <w:spacing w:before="13" w:line="184" w:lineRule="auto"/>
              <w:rPr/>
            </w:pPr>
            <w:r>
              <w:rPr>
                <w:spacing w:val="-8"/>
              </w:rPr>
              <w:t>日期：</w:t>
            </w:r>
          </w:p>
        </w:tc>
      </w:tr>
      <w:tr>
        <w:trPr>
          <w:trHeight w:val="659" w:hRule="atLeast"/>
        </w:trPr>
        <w:tc>
          <w:tcPr>
            <w:tcW w:w="9360" w:type="dxa"/>
            <w:vAlign w:val="top"/>
            <w:gridSpan w:val="9"/>
            <w:tcBorders>
              <w:bottom w:val="nil"/>
            </w:tcBorders>
          </w:tcPr>
          <w:p>
            <w:pPr>
              <w:pStyle w:val="TableText"/>
              <w:ind w:left="115"/>
              <w:spacing w:before="166" w:line="185" w:lineRule="auto"/>
              <w:rPr/>
            </w:pPr>
            <w:r>
              <w:rPr>
                <w:spacing w:val="7"/>
              </w:rPr>
              <w:t>监理单位验收意见：</w:t>
            </w:r>
          </w:p>
        </w:tc>
      </w:tr>
      <w:tr>
        <w:trPr>
          <w:trHeight w:val="1007" w:hRule="atLeast"/>
        </w:trPr>
        <w:tc>
          <w:tcPr>
            <w:tcW w:w="3859" w:type="dxa"/>
            <w:vAlign w:val="top"/>
            <w:gridSpan w:val="3"/>
            <w:tcBorders>
              <w:right w:val="nil"/>
              <w:top w:val="nil"/>
            </w:tcBorders>
          </w:tcPr>
          <w:p>
            <w:pPr>
              <w:spacing w:line="286" w:lineRule="auto"/>
              <w:rPr>
                <w:rFonts w:ascii="Arial"/>
                <w:sz w:val="21"/>
              </w:rPr>
            </w:pPr>
            <w:r/>
          </w:p>
          <w:p>
            <w:pPr>
              <w:pStyle w:val="TableText"/>
              <w:ind w:left="434" w:right="246" w:firstLine="8"/>
              <w:spacing w:before="64" w:line="189" w:lineRule="auto"/>
              <w:rPr/>
            </w:pPr>
            <w:r>
              <w:rPr>
                <w:spacing w:val="6"/>
              </w:rPr>
              <w:t>牵符合要求，</w:t>
            </w:r>
            <w:r>
              <w:rPr>
                <w:spacing w:val="2"/>
              </w:rPr>
              <w:t xml:space="preserve"> </w:t>
            </w:r>
            <w:r>
              <w:rPr>
                <w:spacing w:val="6"/>
              </w:rPr>
              <w:t>同意移交安装单位进行设备安装</w:t>
            </w:r>
            <w:r>
              <w:rPr/>
              <w:t xml:space="preserve"> </w:t>
            </w:r>
            <w:r>
              <w:rPr>
                <w:spacing w:val="8"/>
              </w:rPr>
              <w:t>专业监理工程师（签字</w:t>
            </w:r>
            <w:r>
              <w:rPr>
                <w:spacing w:val="-40"/>
                <w:w w:val="97"/>
              </w:rPr>
              <w:t>）：</w:t>
            </w:r>
          </w:p>
          <w:p>
            <w:pPr>
              <w:pStyle w:val="TableText"/>
              <w:ind w:left="439"/>
              <w:spacing w:before="19" w:line="179" w:lineRule="auto"/>
              <w:rPr/>
            </w:pPr>
            <w:r>
              <w:rPr>
                <w:spacing w:val="7"/>
              </w:rPr>
              <w:t>总监理工程师（签字</w:t>
            </w:r>
            <w:r>
              <w:rPr>
                <w:spacing w:val="-41"/>
                <w:w w:val="99"/>
              </w:rPr>
              <w:t>）：</w:t>
            </w:r>
          </w:p>
        </w:tc>
        <w:tc>
          <w:tcPr>
            <w:tcW w:w="3346" w:type="dxa"/>
            <w:vAlign w:val="top"/>
            <w:gridSpan w:val="4"/>
            <w:tcBorders>
              <w:left w:val="nil"/>
              <w:right w:val="nil"/>
              <w:top w:val="nil"/>
            </w:tcBorders>
          </w:tcPr>
          <w:p>
            <w:pPr>
              <w:spacing w:line="287" w:lineRule="auto"/>
              <w:rPr>
                <w:rFonts w:ascii="Arial"/>
                <w:sz w:val="21"/>
              </w:rPr>
            </w:pPr>
            <w:r/>
          </w:p>
          <w:p>
            <w:pPr>
              <w:pStyle w:val="TableText"/>
              <w:ind w:left="246"/>
              <w:spacing w:before="64" w:line="185" w:lineRule="auto"/>
              <w:rPr/>
            </w:pPr>
            <w:r>
              <w:rPr>
                <w:spacing w:val="8"/>
              </w:rPr>
              <w:t>牵不符合要求，整改后重新组织验收</w:t>
            </w:r>
          </w:p>
        </w:tc>
        <w:tc>
          <w:tcPr>
            <w:tcW w:w="2155" w:type="dxa"/>
            <w:vAlign w:val="top"/>
            <w:gridSpan w:val="2"/>
            <w:tcBorders>
              <w:left w:val="nil"/>
              <w:top w:val="nil"/>
            </w:tcBorders>
          </w:tcPr>
          <w:p>
            <w:pPr>
              <w:spacing w:line="249" w:lineRule="auto"/>
              <w:rPr>
                <w:rFonts w:ascii="Arial"/>
                <w:sz w:val="21"/>
              </w:rPr>
            </w:pPr>
            <w:r/>
          </w:p>
          <w:p>
            <w:pPr>
              <w:spacing w:line="249" w:lineRule="auto"/>
              <w:rPr>
                <w:rFonts w:ascii="Arial"/>
                <w:sz w:val="21"/>
              </w:rPr>
            </w:pPr>
            <w:r/>
          </w:p>
          <w:p>
            <w:pPr>
              <w:pStyle w:val="TableText"/>
              <w:ind w:left="153"/>
              <w:spacing w:before="64" w:line="197" w:lineRule="auto"/>
              <w:rPr/>
            </w:pPr>
            <w:r>
              <w:rPr>
                <w:spacing w:val="8"/>
              </w:rPr>
              <w:t>监理单位盖章</w:t>
            </w:r>
          </w:p>
          <w:p>
            <w:pPr>
              <w:pStyle w:val="TableText"/>
              <w:ind w:left="187"/>
              <w:spacing w:line="183" w:lineRule="auto"/>
              <w:rPr/>
            </w:pPr>
            <w:r>
              <w:rPr>
                <w:spacing w:val="-8"/>
              </w:rPr>
              <w:t>日期：</w:t>
            </w:r>
          </w:p>
        </w:tc>
      </w:tr>
      <w:tr>
        <w:trPr>
          <w:trHeight w:val="1217" w:hRule="atLeast"/>
        </w:trPr>
        <w:tc>
          <w:tcPr>
            <w:tcW w:w="930" w:type="dxa"/>
            <w:vAlign w:val="top"/>
          </w:tcPr>
          <w:p>
            <w:pPr>
              <w:spacing w:line="363" w:lineRule="auto"/>
              <w:rPr>
                <w:rFonts w:ascii="Arial"/>
                <w:sz w:val="21"/>
              </w:rPr>
            </w:pPr>
            <w:r/>
          </w:p>
          <w:p>
            <w:pPr>
              <w:pStyle w:val="TableText"/>
              <w:ind w:left="323"/>
              <w:spacing w:before="64" w:line="198" w:lineRule="auto"/>
              <w:rPr/>
            </w:pPr>
            <w:r>
              <w:rPr/>
              <w:t>附件</w:t>
            </w:r>
          </w:p>
          <w:p>
            <w:pPr>
              <w:pStyle w:val="TableText"/>
              <w:ind w:left="317"/>
              <w:spacing w:line="184" w:lineRule="auto"/>
              <w:rPr/>
            </w:pPr>
            <w:r>
              <w:rPr>
                <w:spacing w:val="3"/>
              </w:rPr>
              <w:t>资料</w:t>
            </w:r>
          </w:p>
        </w:tc>
        <w:tc>
          <w:tcPr>
            <w:tcW w:w="8430" w:type="dxa"/>
            <w:vAlign w:val="top"/>
            <w:gridSpan w:val="8"/>
          </w:tcPr>
          <w:p>
            <w:pPr>
              <w:pStyle w:val="TableText"/>
              <w:ind w:left="306" w:right="102" w:hanging="189"/>
              <w:spacing w:before="108" w:line="193" w:lineRule="auto"/>
              <w:rPr/>
            </w:pPr>
            <w:r>
              <w:rPr>
                <w:rFonts w:ascii="Arial" w:hAnsi="Arial" w:eastAsia="Arial" w:cs="Arial"/>
                <w:spacing w:val="11"/>
              </w:rPr>
              <w:t>1.</w:t>
            </w:r>
            <w:r>
              <w:rPr>
                <w:spacing w:val="11"/>
              </w:rPr>
              <w:t>基础方案及审核审批手续、《岩土工程勘察报告》或工程设计单位验算</w:t>
            </w:r>
            <w:r>
              <w:rPr>
                <w:spacing w:val="10"/>
              </w:rPr>
              <w:t>证明应附后</w:t>
            </w:r>
            <w:r>
              <w:rPr>
                <w:spacing w:val="-19"/>
              </w:rPr>
              <w:t xml:space="preserve"> </w:t>
            </w:r>
            <w:r>
              <w:rPr>
                <w:spacing w:val="10"/>
              </w:rPr>
              <w:t>。对验算不合格的还应附地下室</w:t>
            </w:r>
            <w:r>
              <w:rPr/>
              <w:t xml:space="preserve"> </w:t>
            </w:r>
            <w:r>
              <w:rPr>
                <w:spacing w:val="7"/>
              </w:rPr>
              <w:t>顶板加固方案和论证报告。</w:t>
            </w:r>
          </w:p>
          <w:p>
            <w:pPr>
              <w:pStyle w:val="TableText"/>
              <w:ind w:left="114"/>
              <w:spacing w:before="9" w:line="188" w:lineRule="auto"/>
              <w:rPr/>
            </w:pPr>
            <w:r>
              <w:rPr>
                <w:rFonts w:ascii="Arial" w:hAnsi="Arial" w:eastAsia="Arial" w:cs="Arial"/>
                <w:spacing w:val="7"/>
              </w:rPr>
              <w:t>2.</w:t>
            </w:r>
            <w:r>
              <w:rPr>
                <w:spacing w:val="7"/>
              </w:rPr>
              <w:t>钢材</w:t>
            </w:r>
            <w:r>
              <w:rPr>
                <w:spacing w:val="-21"/>
              </w:rPr>
              <w:t xml:space="preserve"> </w:t>
            </w:r>
            <w:r>
              <w:rPr>
                <w:spacing w:val="7"/>
              </w:rPr>
              <w:t>、水泥</w:t>
            </w:r>
            <w:r>
              <w:rPr>
                <w:spacing w:val="-21"/>
              </w:rPr>
              <w:t xml:space="preserve"> </w:t>
            </w:r>
            <w:r>
              <w:rPr>
                <w:spacing w:val="7"/>
              </w:rPr>
              <w:t>、砂</w:t>
            </w:r>
            <w:r>
              <w:rPr>
                <w:spacing w:val="-21"/>
              </w:rPr>
              <w:t xml:space="preserve"> </w:t>
            </w:r>
            <w:r>
              <w:rPr>
                <w:spacing w:val="7"/>
              </w:rPr>
              <w:t>、石子</w:t>
            </w:r>
            <w:r>
              <w:rPr>
                <w:spacing w:val="-20"/>
              </w:rPr>
              <w:t xml:space="preserve"> </w:t>
            </w:r>
            <w:r>
              <w:rPr>
                <w:spacing w:val="7"/>
              </w:rPr>
              <w:t>、外加剂等原材料性能检验报告</w:t>
            </w:r>
            <w:r>
              <w:rPr>
                <w:spacing w:val="-21"/>
              </w:rPr>
              <w:t xml:space="preserve"> </w:t>
            </w:r>
            <w:r>
              <w:rPr>
                <w:spacing w:val="7"/>
              </w:rPr>
              <w:t>、预埋件合格证等资料应附后。</w:t>
            </w:r>
          </w:p>
          <w:p>
            <w:pPr>
              <w:pStyle w:val="TableText"/>
              <w:ind w:left="114"/>
              <w:spacing w:before="13" w:line="197" w:lineRule="auto"/>
              <w:rPr/>
            </w:pPr>
            <w:r>
              <w:rPr>
                <w:rFonts w:ascii="Arial" w:hAnsi="Arial" w:eastAsia="Arial" w:cs="Arial"/>
                <w:spacing w:val="9"/>
              </w:rPr>
              <w:t>3.</w:t>
            </w:r>
            <w:r>
              <w:rPr>
                <w:spacing w:val="9"/>
              </w:rPr>
              <w:t>钢筋绑扎和预埋件安装后等隐蔽工程验收记录</w:t>
            </w:r>
            <w:r>
              <w:rPr>
                <w:spacing w:val="-8"/>
              </w:rPr>
              <w:t xml:space="preserve"> </w:t>
            </w:r>
            <w:r>
              <w:rPr>
                <w:spacing w:val="9"/>
              </w:rPr>
              <w:t>、混凝土试块强度测试报告等资料应附后。</w:t>
            </w:r>
          </w:p>
          <w:p>
            <w:pPr>
              <w:pStyle w:val="TableText"/>
              <w:ind w:left="112"/>
              <w:spacing w:before="1" w:line="184" w:lineRule="auto"/>
              <w:rPr/>
            </w:pPr>
            <w:r>
              <w:rPr>
                <w:rFonts w:ascii="Arial" w:hAnsi="Arial" w:eastAsia="Arial" w:cs="Arial"/>
                <w:spacing w:val="9"/>
              </w:rPr>
              <w:t>4.</w:t>
            </w:r>
            <w:r>
              <w:rPr>
                <w:spacing w:val="9"/>
              </w:rPr>
              <w:t>本表一式三份经各方签字后，施工</w:t>
            </w:r>
            <w:r>
              <w:rPr>
                <w:spacing w:val="-21"/>
              </w:rPr>
              <w:t xml:space="preserve"> </w:t>
            </w:r>
            <w:r>
              <w:rPr>
                <w:spacing w:val="9"/>
              </w:rPr>
              <w:t>、设备安装</w:t>
            </w:r>
            <w:r>
              <w:rPr>
                <w:spacing w:val="-21"/>
              </w:rPr>
              <w:t xml:space="preserve"> </w:t>
            </w:r>
            <w:r>
              <w:rPr>
                <w:spacing w:val="9"/>
              </w:rPr>
              <w:t>、监</w:t>
            </w:r>
            <w:r>
              <w:rPr>
                <w:spacing w:val="8"/>
              </w:rPr>
              <w:t>理等单位各执一份。</w:t>
            </w:r>
          </w:p>
        </w:tc>
      </w:tr>
    </w:tbl>
    <w:p>
      <w:pPr>
        <w:spacing w:line="208" w:lineRule="exact"/>
        <w:rPr>
          <w:rFonts w:ascii="Arial"/>
          <w:sz w:val="18"/>
        </w:rPr>
      </w:pPr>
      <w:r/>
    </w:p>
    <w:p>
      <w:pPr>
        <w:spacing w:line="208" w:lineRule="exact"/>
        <w:sectPr>
          <w:headerReference w:type="default" r:id="rId167"/>
          <w:footerReference w:type="default" r:id="rId454"/>
          <w:pgSz w:w="12243" w:h="16495"/>
          <w:pgMar w:top="1461" w:right="1609" w:bottom="1137" w:left="1267" w:header="1177" w:footer="910" w:gutter="0"/>
        </w:sectPr>
        <w:rPr>
          <w:rFonts w:ascii="Arial" w:hAnsi="Arial" w:eastAsia="Arial" w:cs="Arial"/>
          <w:sz w:val="18"/>
          <w:szCs w:val="18"/>
        </w:rPr>
      </w:pPr>
    </w:p>
    <w:p>
      <w:pPr>
        <w:pStyle w:val="BodyText"/>
        <w:ind w:left="437"/>
        <w:spacing w:before="246" w:line="176" w:lineRule="auto"/>
        <w:rPr>
          <w:rFonts w:ascii="Arial" w:hAnsi="Arial" w:eastAsia="Arial" w:cs="Arial"/>
          <w:sz w:val="20"/>
          <w:szCs w:val="20"/>
        </w:rPr>
      </w:pPr>
      <w:hyperlink w:history="true" r:id="rId457">
        <w:r>
          <w:rPr>
            <w:rFonts w:ascii="Arial" w:hAnsi="Arial" w:eastAsia="Arial" w:cs="Arial"/>
            <w:sz w:val="20"/>
            <w:szCs w:val="20"/>
            <w:spacing w:val="14"/>
            <w:position w:val="-1"/>
          </w:rPr>
          <w:t>8.1.5.4</w:t>
        </w:r>
      </w:hyperlink>
      <w:r>
        <w:rPr>
          <w:rFonts w:ascii="Arial" w:hAnsi="Arial" w:eastAsia="Arial" w:cs="Arial"/>
          <w:sz w:val="20"/>
          <w:szCs w:val="20"/>
          <w:spacing w:val="2"/>
          <w:position w:val="-1"/>
        </w:rPr>
        <w:t xml:space="preserve">   </w:t>
      </w:r>
      <w:r>
        <w:rPr>
          <w:sz w:val="20"/>
          <w:szCs w:val="20"/>
          <w:spacing w:val="14"/>
        </w:rPr>
        <w:t>建筑施工起重机械轨道基础验收表  </w:t>
      </w:r>
      <w:r>
        <w:rPr>
          <w:rFonts w:ascii="Arial" w:hAnsi="Arial" w:eastAsia="Arial" w:cs="Arial"/>
          <w:sz w:val="20"/>
          <w:szCs w:val="20"/>
          <w:spacing w:val="14"/>
        </w:rPr>
        <w:t>(</w:t>
      </w:r>
      <w:r>
        <w:rPr>
          <w:sz w:val="20"/>
          <w:szCs w:val="20"/>
          <w:spacing w:val="14"/>
        </w:rPr>
        <w:t>门</w:t>
      </w:r>
      <w:r>
        <w:rPr>
          <w:rFonts w:ascii="Arial" w:hAnsi="Arial" w:eastAsia="Arial" w:cs="Arial"/>
          <w:sz w:val="20"/>
          <w:szCs w:val="20"/>
          <w:spacing w:val="14"/>
        </w:rPr>
        <w:t>/</w:t>
      </w:r>
      <w:r>
        <w:rPr>
          <w:sz w:val="20"/>
          <w:szCs w:val="20"/>
          <w:spacing w:val="14"/>
        </w:rPr>
        <w:t>桥式起重机</w:t>
      </w:r>
      <w:r>
        <w:rPr>
          <w:rFonts w:ascii="Arial" w:hAnsi="Arial" w:eastAsia="Arial" w:cs="Arial"/>
          <w:sz w:val="20"/>
          <w:szCs w:val="20"/>
          <w:spacing w:val="14"/>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4"/>
        <w:gridCol w:w="2716"/>
        <w:gridCol w:w="479"/>
        <w:gridCol w:w="795"/>
        <w:gridCol w:w="1691"/>
        <w:gridCol w:w="1133"/>
        <w:gridCol w:w="1012"/>
      </w:tblGrid>
      <w:tr>
        <w:trPr>
          <w:trHeight w:val="476" w:hRule="atLeast"/>
        </w:trPr>
        <w:tc>
          <w:tcPr>
            <w:tcW w:w="1534" w:type="dxa"/>
            <w:vAlign w:val="top"/>
          </w:tcPr>
          <w:p>
            <w:pPr>
              <w:pStyle w:val="TableText"/>
              <w:ind w:left="455"/>
              <w:spacing w:before="165" w:line="185" w:lineRule="auto"/>
              <w:rPr/>
            </w:pPr>
            <w:r>
              <w:rPr>
                <w:spacing w:val="7"/>
              </w:rPr>
              <w:t>工程名称</w:t>
            </w:r>
          </w:p>
        </w:tc>
        <w:tc>
          <w:tcPr>
            <w:tcW w:w="5681" w:type="dxa"/>
            <w:vAlign w:val="top"/>
            <w:gridSpan w:val="4"/>
          </w:tcPr>
          <w:p>
            <w:pPr>
              <w:rPr>
                <w:rFonts w:ascii="Arial"/>
                <w:sz w:val="21"/>
              </w:rPr>
            </w:pPr>
            <w:r/>
          </w:p>
        </w:tc>
        <w:tc>
          <w:tcPr>
            <w:tcW w:w="1133" w:type="dxa"/>
            <w:vAlign w:val="top"/>
          </w:tcPr>
          <w:p>
            <w:pPr>
              <w:pStyle w:val="TableText"/>
              <w:ind w:left="256"/>
              <w:spacing w:before="166" w:line="184" w:lineRule="auto"/>
              <w:rPr/>
            </w:pPr>
            <w:r>
              <w:rPr>
                <w:spacing w:val="7"/>
              </w:rPr>
              <w:t>安装位置</w:t>
            </w:r>
          </w:p>
        </w:tc>
        <w:tc>
          <w:tcPr>
            <w:tcW w:w="1012" w:type="dxa"/>
            <w:vAlign w:val="top"/>
          </w:tcPr>
          <w:p>
            <w:pPr>
              <w:rPr>
                <w:rFonts w:ascii="Arial"/>
                <w:sz w:val="21"/>
              </w:rPr>
            </w:pPr>
            <w:r/>
          </w:p>
        </w:tc>
      </w:tr>
      <w:tr>
        <w:trPr>
          <w:trHeight w:val="472" w:hRule="atLeast"/>
        </w:trPr>
        <w:tc>
          <w:tcPr>
            <w:tcW w:w="1534" w:type="dxa"/>
            <w:vAlign w:val="top"/>
          </w:tcPr>
          <w:p>
            <w:pPr>
              <w:pStyle w:val="TableText"/>
              <w:ind w:left="373"/>
              <w:spacing w:before="162" w:line="184" w:lineRule="auto"/>
              <w:rPr/>
            </w:pPr>
            <w:r>
              <w:rPr>
                <w:spacing w:val="8"/>
              </w:rPr>
              <w:t>设备信息号</w:t>
            </w:r>
          </w:p>
        </w:tc>
        <w:tc>
          <w:tcPr>
            <w:tcW w:w="2716" w:type="dxa"/>
            <w:vAlign w:val="top"/>
          </w:tcPr>
          <w:p>
            <w:pPr>
              <w:rPr>
                <w:rFonts w:ascii="Arial"/>
                <w:sz w:val="21"/>
              </w:rPr>
            </w:pPr>
            <w:r/>
          </w:p>
        </w:tc>
        <w:tc>
          <w:tcPr>
            <w:tcW w:w="1274" w:type="dxa"/>
            <w:vAlign w:val="top"/>
            <w:gridSpan w:val="2"/>
          </w:tcPr>
          <w:p>
            <w:pPr>
              <w:pStyle w:val="TableText"/>
              <w:ind w:left="321"/>
              <w:spacing w:before="162" w:line="184" w:lineRule="auto"/>
              <w:rPr/>
            </w:pPr>
            <w:r>
              <w:rPr>
                <w:spacing w:val="8"/>
              </w:rPr>
              <w:t>设备名称</w:t>
            </w:r>
          </w:p>
        </w:tc>
        <w:tc>
          <w:tcPr>
            <w:tcW w:w="1691" w:type="dxa"/>
            <w:vAlign w:val="top"/>
          </w:tcPr>
          <w:p>
            <w:pPr>
              <w:rPr>
                <w:rFonts w:ascii="Arial"/>
                <w:sz w:val="21"/>
              </w:rPr>
            </w:pPr>
            <w:r/>
          </w:p>
        </w:tc>
        <w:tc>
          <w:tcPr>
            <w:tcW w:w="1133" w:type="dxa"/>
            <w:vAlign w:val="top"/>
          </w:tcPr>
          <w:p>
            <w:pPr>
              <w:pStyle w:val="TableText"/>
              <w:ind w:left="256"/>
              <w:spacing w:before="162" w:line="184" w:lineRule="auto"/>
              <w:rPr/>
            </w:pPr>
            <w:r>
              <w:rPr>
                <w:spacing w:val="7"/>
              </w:rPr>
              <w:t>规格型号</w:t>
            </w:r>
          </w:p>
        </w:tc>
        <w:tc>
          <w:tcPr>
            <w:tcW w:w="1012" w:type="dxa"/>
            <w:vAlign w:val="top"/>
          </w:tcPr>
          <w:p>
            <w:pPr>
              <w:rPr>
                <w:rFonts w:ascii="Arial"/>
                <w:sz w:val="21"/>
              </w:rPr>
            </w:pPr>
            <w:r/>
          </w:p>
        </w:tc>
      </w:tr>
      <w:tr>
        <w:trPr>
          <w:trHeight w:val="472" w:hRule="atLeast"/>
        </w:trPr>
        <w:tc>
          <w:tcPr>
            <w:tcW w:w="1534" w:type="dxa"/>
            <w:vAlign w:val="top"/>
          </w:tcPr>
          <w:p>
            <w:pPr>
              <w:pStyle w:val="TableText"/>
              <w:ind w:left="456"/>
              <w:spacing w:before="162" w:line="185" w:lineRule="auto"/>
              <w:rPr/>
            </w:pPr>
            <w:r>
              <w:rPr>
                <w:spacing w:val="7"/>
              </w:rPr>
              <w:t>制造单位</w:t>
            </w:r>
          </w:p>
        </w:tc>
        <w:tc>
          <w:tcPr>
            <w:tcW w:w="2716" w:type="dxa"/>
            <w:vAlign w:val="top"/>
          </w:tcPr>
          <w:p>
            <w:pPr>
              <w:rPr>
                <w:rFonts w:ascii="Arial"/>
                <w:sz w:val="21"/>
              </w:rPr>
            </w:pPr>
            <w:r/>
          </w:p>
        </w:tc>
        <w:tc>
          <w:tcPr>
            <w:tcW w:w="1274" w:type="dxa"/>
            <w:vAlign w:val="top"/>
            <w:gridSpan w:val="2"/>
          </w:tcPr>
          <w:p>
            <w:pPr>
              <w:pStyle w:val="TableText"/>
              <w:ind w:left="335"/>
              <w:spacing w:before="163" w:line="185" w:lineRule="auto"/>
              <w:rPr/>
            </w:pPr>
            <w:r>
              <w:rPr>
                <w:spacing w:val="4"/>
              </w:rPr>
              <w:t>出厂编号</w:t>
            </w:r>
          </w:p>
        </w:tc>
        <w:tc>
          <w:tcPr>
            <w:tcW w:w="1691" w:type="dxa"/>
            <w:vAlign w:val="top"/>
          </w:tcPr>
          <w:p>
            <w:pPr>
              <w:rPr>
                <w:rFonts w:ascii="Arial"/>
                <w:sz w:val="21"/>
              </w:rPr>
            </w:pPr>
            <w:r/>
          </w:p>
        </w:tc>
        <w:tc>
          <w:tcPr>
            <w:tcW w:w="1133" w:type="dxa"/>
            <w:vAlign w:val="top"/>
          </w:tcPr>
          <w:p>
            <w:pPr>
              <w:pStyle w:val="TableText"/>
              <w:ind w:left="267"/>
              <w:spacing w:before="162" w:line="184" w:lineRule="auto"/>
              <w:rPr/>
            </w:pPr>
            <w:r>
              <w:rPr>
                <w:spacing w:val="4"/>
              </w:rPr>
              <w:t>出厂日期</w:t>
            </w:r>
          </w:p>
        </w:tc>
        <w:tc>
          <w:tcPr>
            <w:tcW w:w="1012" w:type="dxa"/>
            <w:vAlign w:val="top"/>
          </w:tcPr>
          <w:p>
            <w:pPr>
              <w:rPr>
                <w:rFonts w:ascii="Arial"/>
                <w:sz w:val="21"/>
              </w:rPr>
            </w:pPr>
            <w:r/>
          </w:p>
        </w:tc>
      </w:tr>
      <w:tr>
        <w:trPr>
          <w:trHeight w:val="472" w:hRule="atLeast"/>
        </w:trPr>
        <w:tc>
          <w:tcPr>
            <w:tcW w:w="1534" w:type="dxa"/>
            <w:vAlign w:val="top"/>
          </w:tcPr>
          <w:p>
            <w:pPr>
              <w:pStyle w:val="TableText"/>
              <w:ind w:left="614"/>
              <w:spacing w:before="163" w:line="183" w:lineRule="auto"/>
              <w:rPr/>
            </w:pPr>
            <w:r>
              <w:rPr>
                <w:spacing w:val="5"/>
              </w:rPr>
              <w:t>项目</w:t>
            </w:r>
          </w:p>
        </w:tc>
        <w:tc>
          <w:tcPr>
            <w:tcW w:w="5681" w:type="dxa"/>
            <w:vAlign w:val="top"/>
            <w:gridSpan w:val="4"/>
          </w:tcPr>
          <w:p>
            <w:pPr>
              <w:pStyle w:val="TableText"/>
              <w:ind w:left="2528"/>
              <w:spacing w:before="162" w:line="185" w:lineRule="auto"/>
              <w:rPr/>
            </w:pPr>
            <w:r>
              <w:rPr>
                <w:spacing w:val="7"/>
              </w:rPr>
              <w:t>检查内容</w:t>
            </w:r>
          </w:p>
        </w:tc>
        <w:tc>
          <w:tcPr>
            <w:tcW w:w="2145" w:type="dxa"/>
            <w:vAlign w:val="top"/>
            <w:gridSpan w:val="2"/>
          </w:tcPr>
          <w:p>
            <w:pPr>
              <w:pStyle w:val="TableText"/>
              <w:ind w:left="1138"/>
              <w:spacing w:before="162" w:line="185" w:lineRule="auto"/>
              <w:rPr/>
            </w:pPr>
            <w:r>
              <w:rPr>
                <w:spacing w:val="7"/>
              </w:rPr>
              <w:t>检查情况</w:t>
            </w:r>
          </w:p>
        </w:tc>
      </w:tr>
      <w:tr>
        <w:trPr>
          <w:trHeight w:val="393" w:hRule="atLeast"/>
        </w:trPr>
        <w:tc>
          <w:tcPr>
            <w:tcW w:w="1534" w:type="dxa"/>
            <w:vAlign w:val="top"/>
          </w:tcPr>
          <w:p>
            <w:pPr>
              <w:pStyle w:val="TableText"/>
              <w:ind w:left="454"/>
              <w:spacing w:before="123" w:line="184" w:lineRule="auto"/>
              <w:rPr/>
            </w:pPr>
            <w:r>
              <w:rPr>
                <w:spacing w:val="7"/>
              </w:rPr>
              <w:t>基础设计</w:t>
            </w:r>
          </w:p>
        </w:tc>
        <w:tc>
          <w:tcPr>
            <w:tcW w:w="5681" w:type="dxa"/>
            <w:vAlign w:val="top"/>
            <w:gridSpan w:val="4"/>
          </w:tcPr>
          <w:p>
            <w:pPr>
              <w:pStyle w:val="TableText"/>
              <w:ind w:left="267"/>
              <w:spacing w:before="122" w:line="184" w:lineRule="auto"/>
              <w:rPr/>
            </w:pPr>
            <w:r>
              <w:rPr>
                <w:spacing w:val="9"/>
              </w:rPr>
              <w:t>基础施工应符合基础方案设计图纸或安装使用说明书的</w:t>
            </w:r>
            <w:r>
              <w:rPr>
                <w:spacing w:val="8"/>
              </w:rPr>
              <w:t>设计要求</w:t>
            </w:r>
          </w:p>
        </w:tc>
        <w:tc>
          <w:tcPr>
            <w:tcW w:w="2145" w:type="dxa"/>
            <w:vAlign w:val="top"/>
            <w:gridSpan w:val="2"/>
          </w:tcPr>
          <w:p>
            <w:pPr>
              <w:rPr>
                <w:rFonts w:ascii="Arial"/>
                <w:sz w:val="21"/>
              </w:rPr>
            </w:pPr>
            <w:r/>
          </w:p>
        </w:tc>
      </w:tr>
      <w:tr>
        <w:trPr>
          <w:trHeight w:val="393" w:hRule="atLeast"/>
        </w:trPr>
        <w:tc>
          <w:tcPr>
            <w:tcW w:w="1534" w:type="dxa"/>
            <w:vAlign w:val="top"/>
          </w:tcPr>
          <w:p>
            <w:pPr>
              <w:pStyle w:val="TableText"/>
              <w:ind w:left="454"/>
              <w:spacing w:before="123" w:line="185" w:lineRule="auto"/>
              <w:rPr/>
            </w:pPr>
            <w:r>
              <w:rPr>
                <w:spacing w:val="7"/>
              </w:rPr>
              <w:t>基础地槽</w:t>
            </w:r>
          </w:p>
        </w:tc>
        <w:tc>
          <w:tcPr>
            <w:tcW w:w="5681" w:type="dxa"/>
            <w:vAlign w:val="top"/>
            <w:gridSpan w:val="4"/>
          </w:tcPr>
          <w:p>
            <w:pPr>
              <w:pStyle w:val="TableText"/>
              <w:ind w:left="269"/>
              <w:spacing w:before="123" w:line="183" w:lineRule="auto"/>
              <w:rPr/>
            </w:pPr>
            <w:r>
              <w:rPr>
                <w:spacing w:val="7"/>
              </w:rPr>
              <w:t>检查基底标高</w:t>
            </w:r>
            <w:r>
              <w:rPr>
                <w:spacing w:val="-13"/>
              </w:rPr>
              <w:t xml:space="preserve"> </w:t>
            </w:r>
            <w:r>
              <w:rPr>
                <w:spacing w:val="7"/>
              </w:rPr>
              <w:t>，基底的土质及地下水的情况</w:t>
            </w:r>
          </w:p>
        </w:tc>
        <w:tc>
          <w:tcPr>
            <w:tcW w:w="2145" w:type="dxa"/>
            <w:vAlign w:val="top"/>
            <w:gridSpan w:val="2"/>
          </w:tcPr>
          <w:p>
            <w:pPr>
              <w:rPr>
                <w:rFonts w:ascii="Arial"/>
                <w:sz w:val="21"/>
              </w:rPr>
            </w:pPr>
            <w:r/>
          </w:p>
        </w:tc>
      </w:tr>
      <w:tr>
        <w:trPr>
          <w:trHeight w:val="870" w:hRule="atLeast"/>
        </w:trPr>
        <w:tc>
          <w:tcPr>
            <w:tcW w:w="1534" w:type="dxa"/>
            <w:vAlign w:val="top"/>
          </w:tcPr>
          <w:p>
            <w:pPr>
              <w:spacing w:line="295" w:lineRule="auto"/>
              <w:rPr>
                <w:rFonts w:ascii="Arial"/>
                <w:sz w:val="21"/>
              </w:rPr>
            </w:pPr>
            <w:r/>
          </w:p>
          <w:p>
            <w:pPr>
              <w:pStyle w:val="TableText"/>
              <w:ind w:left="296"/>
              <w:spacing w:before="64" w:line="185" w:lineRule="auto"/>
              <w:rPr/>
            </w:pPr>
            <w:r>
              <w:rPr>
                <w:spacing w:val="7"/>
              </w:rPr>
              <w:t>路基承载能力</w:t>
            </w:r>
          </w:p>
        </w:tc>
        <w:tc>
          <w:tcPr>
            <w:tcW w:w="5681" w:type="dxa"/>
            <w:vAlign w:val="top"/>
            <w:gridSpan w:val="4"/>
          </w:tcPr>
          <w:p>
            <w:pPr>
              <w:pStyle w:val="TableText"/>
              <w:ind w:left="268"/>
              <w:spacing w:before="145" w:line="197" w:lineRule="auto"/>
              <w:rPr>
                <w:rFonts w:ascii="Arial" w:hAnsi="Arial" w:eastAsia="Arial" w:cs="Arial"/>
              </w:rPr>
            </w:pPr>
            <w:r>
              <w:rPr>
                <w:spacing w:val="11"/>
              </w:rPr>
              <w:t>轻型（起重量</w:t>
            </w:r>
            <w:r>
              <w:rPr>
                <w:rFonts w:ascii="Arial" w:hAnsi="Arial" w:eastAsia="Arial" w:cs="Arial"/>
                <w:spacing w:val="11"/>
              </w:rPr>
              <w:t>30</w:t>
            </w:r>
            <w:r>
              <w:rPr>
                <w:rFonts w:ascii="Arial" w:hAnsi="Arial" w:eastAsia="Arial" w:cs="Arial"/>
              </w:rPr>
              <w:t>KN</w:t>
            </w:r>
            <w:r>
              <w:rPr>
                <w:spacing w:val="11"/>
              </w:rPr>
              <w:t>以下）应为</w:t>
            </w:r>
            <w:r>
              <w:rPr>
                <w:rFonts w:ascii="Arial" w:hAnsi="Arial" w:eastAsia="Arial" w:cs="Arial"/>
                <w:spacing w:val="11"/>
              </w:rPr>
              <w:t>60</w:t>
            </w:r>
            <w:r>
              <w:rPr>
                <w:spacing w:val="11"/>
              </w:rPr>
              <w:t>~</w:t>
            </w:r>
            <w:r>
              <w:rPr>
                <w:rFonts w:ascii="Arial" w:hAnsi="Arial" w:eastAsia="Arial" w:cs="Arial"/>
                <w:spacing w:val="11"/>
              </w:rPr>
              <w:t>100</w:t>
            </w:r>
            <w:r>
              <w:rPr>
                <w:rFonts w:ascii="Arial" w:hAnsi="Arial" w:eastAsia="Arial" w:cs="Arial"/>
              </w:rPr>
              <w:t>Kpa</w:t>
            </w:r>
          </w:p>
          <w:p>
            <w:pPr>
              <w:pStyle w:val="TableText"/>
              <w:ind w:left="283"/>
              <w:spacing w:line="170" w:lineRule="auto"/>
              <w:rPr>
                <w:rFonts w:ascii="Arial" w:hAnsi="Arial" w:eastAsia="Arial" w:cs="Arial"/>
              </w:rPr>
            </w:pPr>
            <w:r>
              <w:rPr>
                <w:spacing w:val="8"/>
                <w:position w:val="1"/>
              </w:rPr>
              <w:t>中型</w:t>
            </w:r>
            <w:r>
              <w:rPr>
                <w:spacing w:val="8"/>
              </w:rPr>
              <w:t>（起重量</w:t>
            </w:r>
            <w:r>
              <w:rPr>
                <w:rFonts w:ascii="Arial" w:hAnsi="Arial" w:eastAsia="Arial" w:cs="Arial"/>
                <w:spacing w:val="8"/>
              </w:rPr>
              <w:t>31</w:t>
            </w:r>
            <w:r>
              <w:rPr>
                <w:spacing w:val="8"/>
              </w:rPr>
              <w:t>~</w:t>
            </w:r>
            <w:r>
              <w:rPr>
                <w:rFonts w:ascii="Arial" w:hAnsi="Arial" w:eastAsia="Arial" w:cs="Arial"/>
                <w:spacing w:val="8"/>
              </w:rPr>
              <w:t>150</w:t>
            </w:r>
            <w:r>
              <w:rPr>
                <w:rFonts w:ascii="Arial" w:hAnsi="Arial" w:eastAsia="Arial" w:cs="Arial"/>
              </w:rPr>
              <w:t>KN</w:t>
            </w:r>
            <w:r>
              <w:rPr>
                <w:spacing w:val="8"/>
              </w:rPr>
              <w:t>）应为</w:t>
            </w:r>
            <w:r>
              <w:rPr>
                <w:rFonts w:ascii="Arial" w:hAnsi="Arial" w:eastAsia="Arial" w:cs="Arial"/>
                <w:spacing w:val="8"/>
              </w:rPr>
              <w:t>101</w:t>
            </w:r>
            <w:r>
              <w:rPr>
                <w:spacing w:val="8"/>
              </w:rPr>
              <w:t>~</w:t>
            </w:r>
            <w:r>
              <w:rPr>
                <w:rFonts w:ascii="Arial" w:hAnsi="Arial" w:eastAsia="Arial" w:cs="Arial"/>
                <w:spacing w:val="8"/>
              </w:rPr>
              <w:t>200</w:t>
            </w:r>
            <w:r>
              <w:rPr>
                <w:rFonts w:ascii="Arial" w:hAnsi="Arial" w:eastAsia="Arial" w:cs="Arial"/>
              </w:rPr>
              <w:t>Kpa</w:t>
            </w:r>
          </w:p>
          <w:p>
            <w:pPr>
              <w:pStyle w:val="TableText"/>
              <w:ind w:left="269"/>
              <w:spacing w:before="18" w:line="180" w:lineRule="auto"/>
              <w:rPr/>
            </w:pPr>
            <w:r>
              <w:rPr>
                <w:spacing w:val="11"/>
              </w:rPr>
              <w:t>重型（起重量</w:t>
            </w:r>
            <w:r>
              <w:rPr>
                <w:rFonts w:ascii="Arial" w:hAnsi="Arial" w:eastAsia="Arial" w:cs="Arial"/>
                <w:spacing w:val="11"/>
              </w:rPr>
              <w:t>150</w:t>
            </w:r>
            <w:r>
              <w:rPr>
                <w:rFonts w:ascii="Arial" w:hAnsi="Arial" w:eastAsia="Arial" w:cs="Arial"/>
              </w:rPr>
              <w:t>KN</w:t>
            </w:r>
            <w:r>
              <w:rPr>
                <w:spacing w:val="11"/>
              </w:rPr>
              <w:t>以上）应为</w:t>
            </w:r>
            <w:r>
              <w:rPr>
                <w:rFonts w:ascii="Arial" w:hAnsi="Arial" w:eastAsia="Arial" w:cs="Arial"/>
                <w:spacing w:val="11"/>
              </w:rPr>
              <w:t>200</w:t>
            </w:r>
            <w:r>
              <w:rPr>
                <w:rFonts w:ascii="Arial" w:hAnsi="Arial" w:eastAsia="Arial" w:cs="Arial"/>
              </w:rPr>
              <w:t>Kpa</w:t>
            </w:r>
            <w:r>
              <w:rPr>
                <w:spacing w:val="11"/>
              </w:rPr>
              <w:t>以上</w:t>
            </w:r>
          </w:p>
        </w:tc>
        <w:tc>
          <w:tcPr>
            <w:tcW w:w="2145" w:type="dxa"/>
            <w:vAlign w:val="top"/>
            <w:gridSpan w:val="2"/>
          </w:tcPr>
          <w:p>
            <w:pPr>
              <w:rPr>
                <w:rFonts w:ascii="Arial"/>
                <w:sz w:val="21"/>
              </w:rPr>
            </w:pPr>
            <w:r/>
          </w:p>
        </w:tc>
      </w:tr>
      <w:tr>
        <w:trPr>
          <w:trHeight w:val="472" w:hRule="atLeast"/>
        </w:trPr>
        <w:tc>
          <w:tcPr>
            <w:tcW w:w="1534"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456"/>
              <w:spacing w:before="64" w:line="184" w:lineRule="auto"/>
              <w:rPr/>
            </w:pPr>
            <w:r>
              <w:rPr>
                <w:spacing w:val="7"/>
              </w:rPr>
              <w:t>轨道铺设</w:t>
            </w:r>
          </w:p>
        </w:tc>
        <w:tc>
          <w:tcPr>
            <w:tcW w:w="5681" w:type="dxa"/>
            <w:vAlign w:val="top"/>
            <w:gridSpan w:val="4"/>
          </w:tcPr>
          <w:p>
            <w:pPr>
              <w:pStyle w:val="TableText"/>
              <w:ind w:left="269"/>
              <w:spacing w:before="163" w:line="185" w:lineRule="auto"/>
              <w:rPr/>
            </w:pPr>
            <w:r>
              <w:rPr>
                <w:spacing w:val="8"/>
              </w:rPr>
              <w:t>轨道应通过垫块与轨枕可靠地连接</w:t>
            </w:r>
          </w:p>
        </w:tc>
        <w:tc>
          <w:tcPr>
            <w:tcW w:w="2145" w:type="dxa"/>
            <w:vAlign w:val="top"/>
            <w:gridSpan w:val="2"/>
          </w:tcPr>
          <w:p>
            <w:pPr>
              <w:rPr>
                <w:rFonts w:ascii="Arial"/>
                <w:sz w:val="21"/>
              </w:rPr>
            </w:pPr>
            <w:r/>
          </w:p>
        </w:tc>
      </w:tr>
      <w:tr>
        <w:trPr>
          <w:trHeight w:val="472" w:hRule="atLeast"/>
        </w:trPr>
        <w:tc>
          <w:tcPr>
            <w:tcW w:w="1534" w:type="dxa"/>
            <w:vAlign w:val="top"/>
            <w:vMerge w:val="continue"/>
            <w:tcBorders>
              <w:top w:val="nil"/>
              <w:bottom w:val="nil"/>
            </w:tcBorders>
          </w:tcPr>
          <w:p>
            <w:pPr>
              <w:rPr>
                <w:rFonts w:ascii="Arial"/>
                <w:sz w:val="21"/>
              </w:rPr>
            </w:pPr>
            <w:r/>
          </w:p>
        </w:tc>
        <w:tc>
          <w:tcPr>
            <w:tcW w:w="5681" w:type="dxa"/>
            <w:vAlign w:val="top"/>
            <w:gridSpan w:val="4"/>
          </w:tcPr>
          <w:p>
            <w:pPr>
              <w:pStyle w:val="TableText"/>
              <w:ind w:left="269"/>
              <w:spacing w:before="163" w:line="185" w:lineRule="auto"/>
              <w:rPr/>
            </w:pPr>
            <w:r>
              <w:rPr>
                <w:spacing w:val="9"/>
              </w:rPr>
              <w:t>轨道行程两端的轨顶高度不宜低于其余部位中最高</w:t>
            </w:r>
            <w:r>
              <w:rPr>
                <w:spacing w:val="8"/>
              </w:rPr>
              <w:t>点的轨顶高度</w:t>
            </w:r>
          </w:p>
        </w:tc>
        <w:tc>
          <w:tcPr>
            <w:tcW w:w="2145" w:type="dxa"/>
            <w:vAlign w:val="top"/>
            <w:gridSpan w:val="2"/>
          </w:tcPr>
          <w:p>
            <w:pPr>
              <w:rPr>
                <w:rFonts w:ascii="Arial"/>
                <w:sz w:val="21"/>
              </w:rPr>
            </w:pPr>
            <w:r/>
          </w:p>
        </w:tc>
      </w:tr>
      <w:tr>
        <w:trPr>
          <w:trHeight w:val="472" w:hRule="atLeast"/>
        </w:trPr>
        <w:tc>
          <w:tcPr>
            <w:tcW w:w="1534" w:type="dxa"/>
            <w:vAlign w:val="top"/>
            <w:vMerge w:val="continue"/>
            <w:tcBorders>
              <w:top w:val="nil"/>
              <w:bottom w:val="nil"/>
            </w:tcBorders>
          </w:tcPr>
          <w:p>
            <w:pPr>
              <w:rPr>
                <w:rFonts w:ascii="Arial"/>
                <w:sz w:val="21"/>
              </w:rPr>
            </w:pPr>
            <w:r/>
          </w:p>
        </w:tc>
        <w:tc>
          <w:tcPr>
            <w:tcW w:w="5681" w:type="dxa"/>
            <w:vAlign w:val="top"/>
            <w:gridSpan w:val="4"/>
          </w:tcPr>
          <w:p>
            <w:pPr>
              <w:pStyle w:val="TableText"/>
              <w:ind w:left="269"/>
              <w:spacing w:before="159" w:line="179" w:lineRule="auto"/>
              <w:rPr>
                <w:rFonts w:ascii="Arial" w:hAnsi="Arial" w:eastAsia="Arial" w:cs="Arial"/>
              </w:rPr>
            </w:pPr>
            <w:r>
              <w:rPr>
                <w:spacing w:val="9"/>
              </w:rPr>
              <w:t>轨距允许误差不应大于公称值的</w:t>
            </w:r>
            <w:r>
              <w:rPr>
                <w:rFonts w:ascii="Arial" w:hAnsi="Arial" w:eastAsia="Arial" w:cs="Arial"/>
                <w:spacing w:val="9"/>
              </w:rPr>
              <w:t>1</w:t>
            </w:r>
            <w:r>
              <w:rPr>
                <w:spacing w:val="9"/>
              </w:rPr>
              <w:t>/</w:t>
            </w:r>
            <w:r>
              <w:rPr>
                <w:rFonts w:ascii="Arial" w:hAnsi="Arial" w:eastAsia="Arial" w:cs="Arial"/>
                <w:spacing w:val="9"/>
              </w:rPr>
              <w:t>1000</w:t>
            </w:r>
            <w:r>
              <w:rPr>
                <w:spacing w:val="9"/>
                <w:position w:val="1"/>
              </w:rPr>
              <w:t>，</w:t>
            </w:r>
            <w:r>
              <w:rPr>
                <w:spacing w:val="9"/>
              </w:rPr>
              <w:t>其绝对值不应大于</w:t>
            </w:r>
            <w:r>
              <w:rPr>
                <w:rFonts w:ascii="Arial" w:hAnsi="Arial" w:eastAsia="Arial" w:cs="Arial"/>
                <w:spacing w:val="9"/>
              </w:rPr>
              <w:t>6</w:t>
            </w:r>
            <w:r>
              <w:rPr>
                <w:rFonts w:ascii="Arial" w:hAnsi="Arial" w:eastAsia="Arial" w:cs="Arial"/>
              </w:rPr>
              <w:t>mm</w:t>
            </w:r>
          </w:p>
        </w:tc>
        <w:tc>
          <w:tcPr>
            <w:tcW w:w="2145" w:type="dxa"/>
            <w:vAlign w:val="top"/>
            <w:gridSpan w:val="2"/>
          </w:tcPr>
          <w:p>
            <w:pPr>
              <w:rPr>
                <w:rFonts w:ascii="Arial"/>
                <w:sz w:val="21"/>
              </w:rPr>
            </w:pPr>
            <w:r/>
          </w:p>
        </w:tc>
      </w:tr>
      <w:tr>
        <w:trPr>
          <w:trHeight w:val="472" w:hRule="atLeast"/>
        </w:trPr>
        <w:tc>
          <w:tcPr>
            <w:tcW w:w="1534" w:type="dxa"/>
            <w:vAlign w:val="top"/>
            <w:vMerge w:val="continue"/>
            <w:tcBorders>
              <w:top w:val="nil"/>
            </w:tcBorders>
          </w:tcPr>
          <w:p>
            <w:pPr>
              <w:rPr>
                <w:rFonts w:ascii="Arial"/>
                <w:sz w:val="21"/>
              </w:rPr>
            </w:pPr>
            <w:r/>
          </w:p>
        </w:tc>
        <w:tc>
          <w:tcPr>
            <w:tcW w:w="5681" w:type="dxa"/>
            <w:vAlign w:val="top"/>
            <w:gridSpan w:val="4"/>
          </w:tcPr>
          <w:p>
            <w:pPr>
              <w:pStyle w:val="TableText"/>
              <w:ind w:left="269"/>
              <w:spacing w:before="159" w:line="179" w:lineRule="auto"/>
              <w:rPr>
                <w:rFonts w:ascii="Arial" w:hAnsi="Arial" w:eastAsia="Arial" w:cs="Arial"/>
              </w:rPr>
            </w:pPr>
            <w:r>
              <w:rPr>
                <w:spacing w:val="8"/>
              </w:rPr>
              <w:t>在纵横方向上</w:t>
            </w:r>
            <w:r>
              <w:rPr>
                <w:spacing w:val="-1"/>
              </w:rPr>
              <w:t xml:space="preserve"> </w:t>
            </w:r>
            <w:r>
              <w:rPr>
                <w:spacing w:val="8"/>
                <w:position w:val="1"/>
              </w:rPr>
              <w:t>，</w:t>
            </w:r>
            <w:r>
              <w:rPr>
                <w:spacing w:val="8"/>
              </w:rPr>
              <w:t>钢轨顶面的倾斜度不得大于</w:t>
            </w:r>
            <w:r>
              <w:rPr>
                <w:rFonts w:ascii="Arial" w:hAnsi="Arial" w:eastAsia="Arial" w:cs="Arial"/>
                <w:spacing w:val="8"/>
              </w:rPr>
              <w:t>1</w:t>
            </w:r>
            <w:r>
              <w:rPr>
                <w:spacing w:val="8"/>
              </w:rPr>
              <w:t>/</w:t>
            </w:r>
            <w:r>
              <w:rPr>
                <w:rFonts w:ascii="Arial" w:hAnsi="Arial" w:eastAsia="Arial" w:cs="Arial"/>
                <w:spacing w:val="8"/>
              </w:rPr>
              <w:t>1000</w:t>
            </w:r>
          </w:p>
        </w:tc>
        <w:tc>
          <w:tcPr>
            <w:tcW w:w="2145" w:type="dxa"/>
            <w:vAlign w:val="top"/>
            <w:gridSpan w:val="2"/>
          </w:tcPr>
          <w:p>
            <w:pPr>
              <w:rPr>
                <w:rFonts w:ascii="Arial"/>
                <w:sz w:val="21"/>
              </w:rPr>
            </w:pPr>
            <w:r/>
          </w:p>
        </w:tc>
      </w:tr>
      <w:tr>
        <w:trPr>
          <w:trHeight w:val="631" w:hRule="atLeast"/>
        </w:trPr>
        <w:tc>
          <w:tcPr>
            <w:tcW w:w="1534"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pStyle w:val="TableText"/>
              <w:ind w:left="456"/>
              <w:spacing w:before="65" w:line="184" w:lineRule="auto"/>
              <w:rPr/>
            </w:pPr>
            <w:r>
              <w:rPr>
                <w:spacing w:val="7"/>
              </w:rPr>
              <w:t>轨道接头</w:t>
            </w:r>
          </w:p>
        </w:tc>
        <w:tc>
          <w:tcPr>
            <w:tcW w:w="5681" w:type="dxa"/>
            <w:vAlign w:val="top"/>
            <w:gridSpan w:val="4"/>
          </w:tcPr>
          <w:p>
            <w:pPr>
              <w:pStyle w:val="TableText"/>
              <w:ind w:left="114" w:right="99" w:firstLine="155"/>
              <w:spacing w:before="136" w:line="193" w:lineRule="auto"/>
              <w:rPr>
                <w:rFonts w:ascii="Arial" w:hAnsi="Arial" w:eastAsia="Arial" w:cs="Arial"/>
              </w:rPr>
            </w:pPr>
            <w:r>
              <w:rPr>
                <w:spacing w:val="9"/>
              </w:rPr>
              <w:t>钢轨接头间隙不得大于</w:t>
            </w:r>
            <w:r>
              <w:rPr>
                <w:rFonts w:ascii="Arial" w:hAnsi="Arial" w:eastAsia="Arial" w:cs="Arial"/>
                <w:spacing w:val="9"/>
              </w:rPr>
              <w:t>4</w:t>
            </w:r>
            <w:r>
              <w:rPr>
                <w:rFonts w:ascii="Arial" w:hAnsi="Arial" w:eastAsia="Arial" w:cs="Arial"/>
              </w:rPr>
              <w:t>mm</w:t>
            </w:r>
            <w:r>
              <w:rPr>
                <w:spacing w:val="9"/>
              </w:rPr>
              <w:t>，并应与另一侧轨道接头错开</w:t>
            </w:r>
            <w:r>
              <w:rPr>
                <w:spacing w:val="-10"/>
              </w:rPr>
              <w:t xml:space="preserve"> </w:t>
            </w:r>
            <w:r>
              <w:rPr>
                <w:spacing w:val="9"/>
              </w:rPr>
              <w:t>，错开距离不得小</w:t>
            </w:r>
            <w:r>
              <w:rPr/>
              <w:t xml:space="preserve"> </w:t>
            </w:r>
            <w:r>
              <w:rPr>
                <w:spacing w:val="21"/>
              </w:rPr>
              <w:t>于</w:t>
            </w:r>
            <w:r>
              <w:rPr>
                <w:rFonts w:ascii="Arial" w:hAnsi="Arial" w:eastAsia="Arial" w:cs="Arial"/>
                <w:spacing w:val="21"/>
              </w:rPr>
              <w:t>1.5m</w:t>
            </w:r>
          </w:p>
        </w:tc>
        <w:tc>
          <w:tcPr>
            <w:tcW w:w="2145" w:type="dxa"/>
            <w:vAlign w:val="top"/>
            <w:gridSpan w:val="2"/>
          </w:tcPr>
          <w:p>
            <w:pPr>
              <w:rPr>
                <w:rFonts w:ascii="Arial"/>
                <w:sz w:val="21"/>
              </w:rPr>
            </w:pPr>
            <w:r/>
          </w:p>
        </w:tc>
      </w:tr>
      <w:tr>
        <w:trPr>
          <w:trHeight w:val="393" w:hRule="atLeast"/>
        </w:trPr>
        <w:tc>
          <w:tcPr>
            <w:tcW w:w="1534" w:type="dxa"/>
            <w:vAlign w:val="top"/>
            <w:vMerge w:val="continue"/>
            <w:tcBorders>
              <w:top w:val="nil"/>
              <w:bottom w:val="nil"/>
            </w:tcBorders>
          </w:tcPr>
          <w:p>
            <w:pPr>
              <w:rPr>
                <w:rFonts w:ascii="Arial"/>
                <w:sz w:val="21"/>
              </w:rPr>
            </w:pPr>
            <w:r/>
          </w:p>
        </w:tc>
        <w:tc>
          <w:tcPr>
            <w:tcW w:w="5681" w:type="dxa"/>
            <w:vAlign w:val="top"/>
            <w:gridSpan w:val="4"/>
          </w:tcPr>
          <w:p>
            <w:pPr>
              <w:pStyle w:val="TableText"/>
              <w:ind w:left="268"/>
              <w:spacing w:before="124" w:line="184" w:lineRule="auto"/>
              <w:rPr/>
            </w:pPr>
            <w:r>
              <w:rPr>
                <w:spacing w:val="7"/>
              </w:rPr>
              <w:t>轨道接头处应架在轨枕上</w:t>
            </w:r>
            <w:r>
              <w:rPr>
                <w:spacing w:val="-15"/>
              </w:rPr>
              <w:t xml:space="preserve"> </w:t>
            </w:r>
            <w:r>
              <w:rPr>
                <w:spacing w:val="7"/>
              </w:rPr>
              <w:t>，不应悬空</w:t>
            </w:r>
            <w:r>
              <w:rPr>
                <w:spacing w:val="-14"/>
              </w:rPr>
              <w:t xml:space="preserve"> </w:t>
            </w:r>
            <w:r>
              <w:rPr>
                <w:spacing w:val="7"/>
              </w:rPr>
              <w:t>，在使用过程</w:t>
            </w:r>
            <w:r>
              <w:rPr>
                <w:spacing w:val="6"/>
              </w:rPr>
              <w:t>中轨道不应移动</w:t>
            </w:r>
          </w:p>
        </w:tc>
        <w:tc>
          <w:tcPr>
            <w:tcW w:w="2145" w:type="dxa"/>
            <w:vAlign w:val="top"/>
            <w:gridSpan w:val="2"/>
          </w:tcPr>
          <w:p>
            <w:pPr>
              <w:rPr>
                <w:rFonts w:ascii="Arial"/>
                <w:sz w:val="21"/>
              </w:rPr>
            </w:pPr>
            <w:r/>
          </w:p>
        </w:tc>
      </w:tr>
      <w:tr>
        <w:trPr>
          <w:trHeight w:val="393" w:hRule="atLeast"/>
        </w:trPr>
        <w:tc>
          <w:tcPr>
            <w:tcW w:w="1534" w:type="dxa"/>
            <w:vAlign w:val="top"/>
            <w:vMerge w:val="continue"/>
            <w:tcBorders>
              <w:top w:val="nil"/>
            </w:tcBorders>
          </w:tcPr>
          <w:p>
            <w:pPr>
              <w:rPr>
                <w:rFonts w:ascii="Arial"/>
                <w:sz w:val="21"/>
              </w:rPr>
            </w:pPr>
            <w:r/>
          </w:p>
        </w:tc>
        <w:tc>
          <w:tcPr>
            <w:tcW w:w="5681" w:type="dxa"/>
            <w:vAlign w:val="top"/>
            <w:gridSpan w:val="4"/>
          </w:tcPr>
          <w:p>
            <w:pPr>
              <w:pStyle w:val="TableText"/>
              <w:ind w:left="268"/>
              <w:spacing w:before="120" w:line="188" w:lineRule="auto"/>
              <w:rPr>
                <w:rFonts w:ascii="Arial" w:hAnsi="Arial" w:eastAsia="Arial" w:cs="Arial"/>
              </w:rPr>
            </w:pPr>
            <w:r>
              <w:rPr>
                <w:spacing w:val="10"/>
              </w:rPr>
              <w:t>轨道接头处两轨顶高度差不得大于</w:t>
            </w:r>
            <w:r>
              <w:rPr>
                <w:rFonts w:ascii="Arial" w:hAnsi="Arial" w:eastAsia="Arial" w:cs="Arial"/>
                <w:spacing w:val="10"/>
              </w:rPr>
              <w:t>2</w:t>
            </w:r>
            <w:r>
              <w:rPr>
                <w:rFonts w:ascii="Arial" w:hAnsi="Arial" w:eastAsia="Arial" w:cs="Arial"/>
              </w:rPr>
              <w:t>mm</w:t>
            </w:r>
          </w:p>
        </w:tc>
        <w:tc>
          <w:tcPr>
            <w:tcW w:w="2145" w:type="dxa"/>
            <w:vAlign w:val="top"/>
            <w:gridSpan w:val="2"/>
          </w:tcPr>
          <w:p>
            <w:pPr>
              <w:rPr>
                <w:rFonts w:ascii="Arial"/>
                <w:sz w:val="21"/>
              </w:rPr>
            </w:pPr>
            <w:r/>
          </w:p>
        </w:tc>
      </w:tr>
      <w:tr>
        <w:trPr>
          <w:trHeight w:val="631" w:hRule="atLeast"/>
        </w:trPr>
        <w:tc>
          <w:tcPr>
            <w:tcW w:w="1534" w:type="dxa"/>
            <w:vAlign w:val="top"/>
          </w:tcPr>
          <w:p>
            <w:pPr>
              <w:pStyle w:val="TableText"/>
              <w:ind w:left="454"/>
              <w:spacing w:before="246" w:line="183" w:lineRule="auto"/>
              <w:rPr/>
            </w:pPr>
            <w:r>
              <w:rPr>
                <w:spacing w:val="7"/>
              </w:rPr>
              <w:t>缓冲止挡</w:t>
            </w:r>
          </w:p>
        </w:tc>
        <w:tc>
          <w:tcPr>
            <w:tcW w:w="5681" w:type="dxa"/>
            <w:vAlign w:val="top"/>
            <w:gridSpan w:val="4"/>
          </w:tcPr>
          <w:p>
            <w:pPr>
              <w:pStyle w:val="TableText"/>
              <w:ind w:left="106" w:right="100" w:firstLine="159"/>
              <w:spacing w:before="132" w:line="193" w:lineRule="auto"/>
              <w:rPr/>
            </w:pPr>
            <w:r>
              <w:rPr>
                <w:spacing w:val="12"/>
              </w:rPr>
              <w:t>距轨道终端</w:t>
            </w:r>
            <w:r>
              <w:rPr>
                <w:rFonts w:ascii="Arial" w:hAnsi="Arial" w:eastAsia="Arial" w:cs="Arial"/>
                <w:spacing w:val="12"/>
              </w:rPr>
              <w:t>1m</w:t>
            </w:r>
            <w:r>
              <w:rPr>
                <w:spacing w:val="12"/>
              </w:rPr>
              <w:t>处必须设置缓冲止挡器</w:t>
            </w:r>
            <w:r>
              <w:rPr>
                <w:spacing w:val="-15"/>
              </w:rPr>
              <w:t xml:space="preserve"> </w:t>
            </w:r>
            <w:r>
              <w:rPr>
                <w:spacing w:val="12"/>
              </w:rPr>
              <w:t>，其高度不应小于行走轮的半径</w:t>
            </w:r>
            <w:r>
              <w:rPr>
                <w:spacing w:val="-20"/>
              </w:rPr>
              <w:t xml:space="preserve"> </w:t>
            </w:r>
            <w:r>
              <w:rPr>
                <w:spacing w:val="12"/>
              </w:rPr>
              <w:t>。在</w:t>
            </w:r>
            <w:r>
              <w:rPr/>
              <w:t xml:space="preserve"> </w:t>
            </w:r>
            <w:r>
              <w:rPr>
                <w:spacing w:val="11"/>
              </w:rPr>
              <w:t>距轨道终端</w:t>
            </w:r>
            <w:r>
              <w:rPr>
                <w:rFonts w:ascii="Arial" w:hAnsi="Arial" w:eastAsia="Arial" w:cs="Arial"/>
                <w:spacing w:val="11"/>
              </w:rPr>
              <w:t>2m</w:t>
            </w:r>
            <w:r>
              <w:rPr>
                <w:spacing w:val="11"/>
              </w:rPr>
              <w:t>处必须设置限位开关碰块</w:t>
            </w:r>
          </w:p>
        </w:tc>
        <w:tc>
          <w:tcPr>
            <w:tcW w:w="2145" w:type="dxa"/>
            <w:vAlign w:val="top"/>
            <w:gridSpan w:val="2"/>
          </w:tcPr>
          <w:p>
            <w:pPr>
              <w:rPr>
                <w:rFonts w:ascii="Arial"/>
                <w:sz w:val="21"/>
              </w:rPr>
            </w:pPr>
            <w:r/>
          </w:p>
        </w:tc>
      </w:tr>
      <w:tr>
        <w:trPr>
          <w:trHeight w:val="393" w:hRule="atLeast"/>
        </w:trPr>
        <w:tc>
          <w:tcPr>
            <w:tcW w:w="1534" w:type="dxa"/>
            <w:vAlign w:val="top"/>
          </w:tcPr>
          <w:p>
            <w:pPr>
              <w:pStyle w:val="TableText"/>
              <w:ind w:left="612"/>
              <w:spacing w:before="125" w:line="184" w:lineRule="auto"/>
              <w:rPr/>
            </w:pPr>
            <w:r>
              <w:rPr>
                <w:spacing w:val="5"/>
              </w:rPr>
              <w:t>其他</w:t>
            </w:r>
          </w:p>
        </w:tc>
        <w:tc>
          <w:tcPr>
            <w:tcW w:w="5681" w:type="dxa"/>
            <w:vAlign w:val="top"/>
            <w:gridSpan w:val="4"/>
          </w:tcPr>
          <w:p>
            <w:pPr>
              <w:pStyle w:val="TableText"/>
              <w:ind w:left="268"/>
              <w:spacing w:before="124" w:line="185" w:lineRule="auto"/>
              <w:rPr/>
            </w:pPr>
            <w:r>
              <w:rPr>
                <w:spacing w:val="6"/>
              </w:rPr>
              <w:t>鱼尾板连接螺栓应紧固</w:t>
            </w:r>
            <w:r>
              <w:rPr>
                <w:spacing w:val="2"/>
              </w:rPr>
              <w:t xml:space="preserve"> </w:t>
            </w:r>
            <w:r>
              <w:rPr>
                <w:spacing w:val="6"/>
              </w:rPr>
              <w:t>，垫板应固定牢靠</w:t>
            </w:r>
          </w:p>
        </w:tc>
        <w:tc>
          <w:tcPr>
            <w:tcW w:w="2145" w:type="dxa"/>
            <w:vAlign w:val="top"/>
            <w:gridSpan w:val="2"/>
          </w:tcPr>
          <w:p>
            <w:pPr>
              <w:rPr>
                <w:rFonts w:ascii="Arial"/>
                <w:sz w:val="21"/>
              </w:rPr>
            </w:pPr>
            <w:r/>
          </w:p>
        </w:tc>
      </w:tr>
      <w:tr>
        <w:trPr>
          <w:trHeight w:val="1745" w:hRule="atLeast"/>
        </w:trPr>
        <w:tc>
          <w:tcPr>
            <w:tcW w:w="9360" w:type="dxa"/>
            <w:vAlign w:val="top"/>
            <w:gridSpan w:val="7"/>
          </w:tcPr>
          <w:p>
            <w:pPr>
              <w:pStyle w:val="TableText"/>
              <w:ind w:left="114"/>
              <w:spacing w:before="166" w:line="184" w:lineRule="auto"/>
              <w:rPr/>
            </w:pPr>
            <w:r>
              <w:rPr>
                <w:spacing w:val="7"/>
              </w:rPr>
              <w:t>其他需要说明的内容：</w:t>
            </w:r>
          </w:p>
        </w:tc>
      </w:tr>
      <w:tr>
        <w:trPr>
          <w:trHeight w:val="1586" w:hRule="atLeast"/>
        </w:trPr>
        <w:tc>
          <w:tcPr>
            <w:tcW w:w="4729" w:type="dxa"/>
            <w:vAlign w:val="top"/>
            <w:gridSpan w:val="3"/>
          </w:tcPr>
          <w:p>
            <w:pPr>
              <w:pStyle w:val="TableText"/>
              <w:ind w:left="114"/>
              <w:spacing w:before="166" w:line="184" w:lineRule="auto"/>
              <w:rPr/>
            </w:pPr>
            <w:r>
              <w:rPr>
                <w:spacing w:val="7"/>
              </w:rPr>
              <w:t>使用单位验收意见：</w:t>
            </w:r>
          </w:p>
          <w:p>
            <w:pPr>
              <w:spacing w:line="290" w:lineRule="auto"/>
              <w:rPr>
                <w:rFonts w:ascii="Arial"/>
                <w:sz w:val="21"/>
              </w:rPr>
            </w:pPr>
            <w:r/>
          </w:p>
          <w:p>
            <w:pPr>
              <w:spacing w:line="291" w:lineRule="auto"/>
              <w:rPr>
                <w:rFonts w:ascii="Arial"/>
                <w:sz w:val="21"/>
              </w:rPr>
            </w:pPr>
            <w:r/>
          </w:p>
          <w:p>
            <w:pPr>
              <w:pStyle w:val="TableText"/>
              <w:ind w:left="432"/>
              <w:spacing w:before="64" w:line="179" w:lineRule="auto"/>
              <w:rPr/>
            </w:pPr>
            <w:r>
              <w:rPr>
                <w:spacing w:val="8"/>
              </w:rPr>
              <w:t>项目负责人（签字</w:t>
            </w:r>
            <w:r>
              <w:rPr>
                <w:spacing w:val="-31"/>
              </w:rPr>
              <w:t>）：</w:t>
            </w:r>
            <w:r>
              <w:rPr>
                <w:spacing w:val="1"/>
              </w:rPr>
              <w:t xml:space="preserve">                  </w:t>
            </w:r>
            <w:r>
              <w:rPr>
                <w:spacing w:val="-31"/>
              </w:rPr>
              <w:t>（</w:t>
            </w:r>
            <w:r>
              <w:rPr>
                <w:spacing w:val="8"/>
              </w:rPr>
              <w:t>盖章）</w:t>
            </w:r>
          </w:p>
          <w:p>
            <w:pPr>
              <w:pStyle w:val="TableText"/>
              <w:ind w:left="3675"/>
              <w:spacing w:before="19" w:line="184" w:lineRule="auto"/>
              <w:rPr/>
            </w:pPr>
            <w:r>
              <w:rPr/>
              <w:t>年</w:t>
            </w:r>
            <w:r>
              <w:rPr>
                <w:spacing w:val="11"/>
                <w:w w:val="101"/>
              </w:rPr>
              <w:t xml:space="preserve">   </w:t>
            </w:r>
            <w:r>
              <w:rPr/>
              <w:t>月</w:t>
            </w:r>
            <w:r>
              <w:rPr>
                <w:spacing w:val="5"/>
              </w:rPr>
              <w:t xml:space="preserve">    </w:t>
            </w:r>
            <w:r>
              <w:rPr/>
              <w:t>日</w:t>
            </w:r>
          </w:p>
        </w:tc>
        <w:tc>
          <w:tcPr>
            <w:tcW w:w="4631" w:type="dxa"/>
            <w:vAlign w:val="top"/>
            <w:gridSpan w:val="4"/>
          </w:tcPr>
          <w:p>
            <w:pPr>
              <w:pStyle w:val="TableText"/>
              <w:ind w:left="109"/>
              <w:spacing w:before="166" w:line="184" w:lineRule="auto"/>
              <w:rPr/>
            </w:pPr>
            <w:r>
              <w:rPr>
                <w:spacing w:val="7"/>
              </w:rPr>
              <w:t>安装单位验收意见：</w:t>
            </w:r>
          </w:p>
          <w:p>
            <w:pPr>
              <w:spacing w:line="290" w:lineRule="auto"/>
              <w:rPr>
                <w:rFonts w:ascii="Arial"/>
                <w:sz w:val="21"/>
              </w:rPr>
            </w:pPr>
            <w:r/>
          </w:p>
          <w:p>
            <w:pPr>
              <w:spacing w:line="290" w:lineRule="auto"/>
              <w:rPr>
                <w:rFonts w:ascii="Arial"/>
                <w:sz w:val="21"/>
              </w:rPr>
            </w:pPr>
            <w:r/>
          </w:p>
          <w:p>
            <w:pPr>
              <w:pStyle w:val="TableText"/>
              <w:ind w:left="427"/>
              <w:spacing w:before="65" w:line="179" w:lineRule="auto"/>
              <w:rPr/>
            </w:pPr>
            <w:r>
              <w:rPr>
                <w:spacing w:val="8"/>
              </w:rPr>
              <w:t>项目负责人（签字</w:t>
            </w:r>
            <w:r>
              <w:rPr>
                <w:spacing w:val="-31"/>
              </w:rPr>
              <w:t>）：</w:t>
            </w:r>
            <w:r>
              <w:rPr/>
              <w:t xml:space="preserve">                      </w:t>
            </w:r>
            <w:r>
              <w:rPr>
                <w:spacing w:val="-31"/>
              </w:rPr>
              <w:t>（</w:t>
            </w:r>
            <w:r>
              <w:rPr>
                <w:spacing w:val="8"/>
              </w:rPr>
              <w:t>盖章）</w:t>
            </w:r>
          </w:p>
          <w:p>
            <w:pPr>
              <w:pStyle w:val="TableText"/>
              <w:ind w:left="3576"/>
              <w:spacing w:before="19" w:line="184" w:lineRule="auto"/>
              <w:rPr/>
            </w:pPr>
            <w:r>
              <w:rPr/>
              <w:t>年</w:t>
            </w:r>
            <w:r>
              <w:rPr>
                <w:spacing w:val="11"/>
                <w:w w:val="101"/>
              </w:rPr>
              <w:t xml:space="preserve">   </w:t>
            </w:r>
            <w:r>
              <w:rPr/>
              <w:t>月</w:t>
            </w:r>
            <w:r>
              <w:rPr>
                <w:spacing w:val="5"/>
              </w:rPr>
              <w:t xml:space="preserve">    </w:t>
            </w:r>
            <w:r>
              <w:rPr/>
              <w:t>日</w:t>
            </w:r>
          </w:p>
        </w:tc>
      </w:tr>
      <w:tr>
        <w:trPr>
          <w:trHeight w:val="1535" w:hRule="atLeast"/>
        </w:trPr>
        <w:tc>
          <w:tcPr>
            <w:tcW w:w="4729" w:type="dxa"/>
            <w:vAlign w:val="top"/>
            <w:gridSpan w:val="3"/>
          </w:tcPr>
          <w:p>
            <w:pPr>
              <w:pStyle w:val="TableText"/>
              <w:ind w:left="112"/>
              <w:spacing w:before="166" w:line="185" w:lineRule="auto"/>
              <w:rPr/>
            </w:pPr>
            <w:r>
              <w:rPr>
                <w:spacing w:val="7"/>
              </w:rPr>
              <w:t>施工总包单位验收意见：</w:t>
            </w:r>
          </w:p>
          <w:p>
            <w:pPr>
              <w:spacing w:line="370" w:lineRule="auto"/>
              <w:rPr>
                <w:rFonts w:ascii="Arial"/>
                <w:sz w:val="21"/>
              </w:rPr>
            </w:pPr>
            <w:r/>
          </w:p>
          <w:p>
            <w:pPr>
              <w:pStyle w:val="TableText"/>
              <w:ind w:left="432"/>
              <w:spacing w:before="64" w:line="179" w:lineRule="auto"/>
              <w:rPr/>
            </w:pPr>
            <w:r>
              <w:rPr>
                <w:spacing w:val="8"/>
              </w:rPr>
              <w:t>项目负责人（签字</w:t>
            </w:r>
            <w:r>
              <w:rPr>
                <w:spacing w:val="-39"/>
                <w:w w:val="96"/>
              </w:rPr>
              <w:t>）：</w:t>
            </w:r>
          </w:p>
          <w:p>
            <w:pPr>
              <w:pStyle w:val="TableText"/>
              <w:ind w:left="3296"/>
              <w:spacing w:before="19" w:line="179" w:lineRule="auto"/>
              <w:rPr/>
            </w:pPr>
            <w:r>
              <w:rPr>
                <w:spacing w:val="-1"/>
              </w:rPr>
              <w:t>（盖章）</w:t>
            </w:r>
          </w:p>
          <w:p>
            <w:pPr>
              <w:pStyle w:val="TableText"/>
              <w:ind w:left="3675"/>
              <w:spacing w:before="19" w:line="184" w:lineRule="auto"/>
              <w:rPr/>
            </w:pPr>
            <w:r>
              <w:rPr/>
              <w:t>年</w:t>
            </w:r>
            <w:r>
              <w:rPr>
                <w:spacing w:val="11"/>
                <w:w w:val="101"/>
              </w:rPr>
              <w:t xml:space="preserve">   </w:t>
            </w:r>
            <w:r>
              <w:rPr/>
              <w:t>月</w:t>
            </w:r>
            <w:r>
              <w:rPr>
                <w:spacing w:val="5"/>
              </w:rPr>
              <w:t xml:space="preserve">    </w:t>
            </w:r>
            <w:r>
              <w:rPr/>
              <w:t>日</w:t>
            </w:r>
          </w:p>
        </w:tc>
        <w:tc>
          <w:tcPr>
            <w:tcW w:w="4631" w:type="dxa"/>
            <w:vAlign w:val="top"/>
            <w:gridSpan w:val="4"/>
          </w:tcPr>
          <w:p>
            <w:pPr>
              <w:pStyle w:val="TableText"/>
              <w:ind w:left="108"/>
              <w:spacing w:before="166" w:line="185" w:lineRule="auto"/>
              <w:rPr/>
            </w:pPr>
            <w:r>
              <w:rPr>
                <w:spacing w:val="7"/>
              </w:rPr>
              <w:t>监理单位验收意见：</w:t>
            </w:r>
          </w:p>
          <w:p>
            <w:pPr>
              <w:spacing w:line="370" w:lineRule="auto"/>
              <w:rPr>
                <w:rFonts w:ascii="Arial"/>
                <w:sz w:val="21"/>
              </w:rPr>
            </w:pPr>
            <w:r/>
          </w:p>
          <w:p>
            <w:pPr>
              <w:pStyle w:val="TableText"/>
              <w:ind w:left="432"/>
              <w:spacing w:before="64" w:line="179" w:lineRule="auto"/>
              <w:rPr/>
            </w:pPr>
            <w:r>
              <w:rPr>
                <w:spacing w:val="7"/>
              </w:rPr>
              <w:t>总监理工程师（签字</w:t>
            </w:r>
            <w:r>
              <w:rPr>
                <w:spacing w:val="-41"/>
                <w:w w:val="99"/>
              </w:rPr>
              <w:t>）：</w:t>
            </w:r>
          </w:p>
          <w:p>
            <w:pPr>
              <w:pStyle w:val="TableText"/>
              <w:ind w:left="3197"/>
              <w:spacing w:before="19" w:line="179" w:lineRule="auto"/>
              <w:rPr/>
            </w:pPr>
            <w:r>
              <w:rPr>
                <w:spacing w:val="-1"/>
              </w:rPr>
              <w:t>（盖章）</w:t>
            </w:r>
          </w:p>
          <w:p>
            <w:pPr>
              <w:pStyle w:val="TableText"/>
              <w:ind w:left="3576"/>
              <w:spacing w:before="18" w:line="184" w:lineRule="auto"/>
              <w:rPr/>
            </w:pPr>
            <w:r>
              <w:rPr/>
              <w:t>年</w:t>
            </w:r>
            <w:r>
              <w:rPr>
                <w:spacing w:val="11"/>
                <w:w w:val="101"/>
              </w:rPr>
              <w:t xml:space="preserve">   </w:t>
            </w:r>
            <w:r>
              <w:rPr/>
              <w:t>月</w:t>
            </w:r>
            <w:r>
              <w:rPr>
                <w:spacing w:val="5"/>
              </w:rPr>
              <w:t xml:space="preserve">    </w:t>
            </w:r>
            <w:r>
              <w:rPr/>
              <w:t>日</w:t>
            </w:r>
          </w:p>
        </w:tc>
      </w:tr>
    </w:tbl>
    <w:p>
      <w:pPr>
        <w:spacing w:line="208" w:lineRule="exact"/>
        <w:rPr>
          <w:rFonts w:ascii="Arial"/>
          <w:sz w:val="18"/>
        </w:rPr>
      </w:pPr>
      <w:r/>
    </w:p>
    <w:p>
      <w:pPr>
        <w:spacing w:line="208" w:lineRule="exact"/>
        <w:sectPr>
          <w:headerReference w:type="default" r:id="rId437"/>
          <w:footerReference w:type="default" r:id="rId456"/>
          <w:pgSz w:w="12243" w:h="16495"/>
          <w:pgMar w:top="1461" w:right="1269" w:bottom="1137" w:left="1607" w:header="1177" w:footer="913" w:gutter="0"/>
        </w:sectPr>
        <w:rPr>
          <w:rFonts w:ascii="Arial" w:hAnsi="Arial" w:eastAsia="Arial" w:cs="Arial"/>
          <w:sz w:val="18"/>
          <w:szCs w:val="18"/>
        </w:rPr>
      </w:pPr>
    </w:p>
    <w:p>
      <w:pPr>
        <w:spacing w:before="107"/>
        <w:rPr/>
      </w:pPr>
      <w:r/>
    </w:p>
    <w:p>
      <w:pPr>
        <w:sectPr>
          <w:headerReference w:type="default" r:id="rId4"/>
          <w:footerReference w:type="default" r:id="rId458"/>
          <w:pgSz w:w="12243" w:h="16495"/>
          <w:pgMar w:top="1461" w:right="1609" w:bottom="1137" w:left="1271" w:header="1177" w:footer="914" w:gutter="0"/>
          <w:cols w:equalWidth="0" w:num="1">
            <w:col w:w="9362" w:space="0"/>
          </w:cols>
        </w:sectPr>
        <w:rPr/>
      </w:pPr>
    </w:p>
    <w:p>
      <w:pPr>
        <w:ind w:left="434"/>
        <w:spacing w:before="70" w:line="483" w:lineRule="exact"/>
        <w:rPr>
          <w:rFonts w:ascii="Arial" w:hAnsi="Arial" w:eastAsia="Arial" w:cs="Arial"/>
          <w:sz w:val="23"/>
          <w:szCs w:val="23"/>
        </w:rPr>
      </w:pPr>
      <w:r>
        <w:rPr>
          <w:rFonts w:ascii="Arial" w:hAnsi="Arial" w:eastAsia="Arial" w:cs="Arial"/>
          <w:sz w:val="23"/>
          <w:szCs w:val="23"/>
          <w:spacing w:val="28"/>
          <w:position w:val="22"/>
        </w:rPr>
        <w:t>8.1.6</w:t>
      </w:r>
    </w:p>
    <w:p>
      <w:pPr>
        <w:spacing w:line="189" w:lineRule="auto"/>
        <w:jc w:val="right"/>
        <w:rPr>
          <w:rFonts w:ascii="Arial" w:hAnsi="Arial" w:eastAsia="Arial" w:cs="Arial"/>
          <w:sz w:val="20"/>
          <w:szCs w:val="20"/>
        </w:rPr>
      </w:pPr>
      <w:hyperlink w:history="true" r:id="rId423">
        <w:r>
          <w:rPr>
            <w:rFonts w:ascii="Arial" w:hAnsi="Arial" w:eastAsia="Arial" w:cs="Arial"/>
            <w:sz w:val="20"/>
            <w:szCs w:val="20"/>
            <w:spacing w:val="23"/>
            <w:w w:val="101"/>
          </w:rPr>
          <w:t>8.1.6.1</w:t>
        </w:r>
      </w:hyperlink>
    </w:p>
    <w:p>
      <w:pPr>
        <w:spacing w:line="428" w:lineRule="auto"/>
        <w:rPr>
          <w:rFonts w:ascii="Arial"/>
          <w:sz w:val="21"/>
        </w:rPr>
      </w:pPr>
      <w:r/>
    </w:p>
    <w:p>
      <w:pPr>
        <w:pStyle w:val="BodyText"/>
        <w:ind w:left="13"/>
        <w:spacing w:before="64" w:line="148" w:lineRule="exact"/>
        <w:rPr>
          <w:sz w:val="3"/>
          <w:szCs w:val="3"/>
        </w:rPr>
      </w:pPr>
      <w:r>
        <w:rPr>
          <w:sz w:val="15"/>
          <w:szCs w:val="15"/>
          <w:spacing w:val="7"/>
          <w:position w:val="-1"/>
        </w:rPr>
        <w:t>工程名称</w:t>
      </w:r>
      <w:r>
        <w:rPr>
          <w:sz w:val="15"/>
          <w:szCs w:val="15"/>
          <w:spacing w:val="-14"/>
          <w:position w:val="-1"/>
        </w:rPr>
        <w:t xml:space="preserve"> </w:t>
      </w:r>
      <w:r>
        <w:rPr>
          <w:sz w:val="3"/>
          <w:szCs w:val="3"/>
          <w:spacing w:val="7"/>
          <w:position w:val="-1"/>
        </w:rPr>
        <w:t>：</w:t>
      </w:r>
    </w:p>
    <w:p>
      <w:pPr>
        <w:spacing w:line="14" w:lineRule="auto"/>
        <w:rPr>
          <w:rFonts w:ascii="Arial"/>
          <w:sz w:val="2"/>
        </w:rPr>
      </w:pPr>
      <w:r>
        <w:rPr>
          <w:rFonts w:ascii="Arial" w:hAnsi="Arial" w:eastAsia="Arial" w:cs="Arial"/>
          <w:sz w:val="2"/>
          <w:szCs w:val="2"/>
        </w:rPr>
        <w:br w:type="column"/>
      </w:r>
    </w:p>
    <w:p>
      <w:pPr>
        <w:pStyle w:val="BodyText"/>
        <w:spacing w:before="43" w:line="480" w:lineRule="exact"/>
        <w:rPr>
          <w:sz w:val="23"/>
          <w:szCs w:val="23"/>
        </w:rPr>
      </w:pPr>
      <w:r>
        <w:rPr>
          <w:sz w:val="23"/>
          <w:szCs w:val="23"/>
          <w:spacing w:val="10"/>
          <w:position w:val="19"/>
        </w:rPr>
        <w:t>建筑施工起重机械安装/拆卸方案和技术交底资料</w:t>
      </w:r>
    </w:p>
    <w:p>
      <w:pPr>
        <w:pStyle w:val="BodyText"/>
        <w:ind w:left="96"/>
        <w:spacing w:before="1" w:line="184" w:lineRule="auto"/>
        <w:rPr>
          <w:sz w:val="20"/>
          <w:szCs w:val="20"/>
        </w:rPr>
      </w:pPr>
      <w:r>
        <w:rPr>
          <w:sz w:val="20"/>
          <w:szCs w:val="20"/>
          <w:spacing w:val="9"/>
        </w:rPr>
        <w:t>危险性较大的分部分项工程方案交底记录</w:t>
      </w:r>
    </w:p>
    <w:p>
      <w:pPr>
        <w:pStyle w:val="BodyText"/>
        <w:ind w:left="1924"/>
        <w:spacing w:before="160" w:line="181" w:lineRule="auto"/>
        <w:rPr>
          <w:sz w:val="17"/>
          <w:szCs w:val="17"/>
        </w:rPr>
      </w:pPr>
      <w:r>
        <w:rPr>
          <w:sz w:val="17"/>
          <w:szCs w:val="17"/>
          <w:spacing w:val="10"/>
        </w:rPr>
        <w:t>建筑起重机械安装/拆卸方案交底记录</w:t>
      </w:r>
    </w:p>
    <w:p>
      <w:pPr>
        <w:pStyle w:val="BodyText"/>
        <w:ind w:left="4459"/>
        <w:spacing w:before="61" w:line="147" w:lineRule="exact"/>
        <w:rPr>
          <w:sz w:val="3"/>
          <w:szCs w:val="3"/>
        </w:rPr>
      </w:pPr>
      <w:r>
        <w:rPr>
          <w:sz w:val="15"/>
          <w:szCs w:val="15"/>
          <w:spacing w:val="7"/>
          <w:position w:val="-1"/>
        </w:rPr>
        <w:t>交底时间</w:t>
      </w:r>
      <w:r>
        <w:rPr>
          <w:sz w:val="15"/>
          <w:szCs w:val="15"/>
          <w:spacing w:val="-14"/>
          <w:position w:val="-1"/>
        </w:rPr>
        <w:t xml:space="preserve"> </w:t>
      </w:r>
      <w:r>
        <w:rPr>
          <w:sz w:val="3"/>
          <w:szCs w:val="3"/>
          <w:spacing w:val="7"/>
          <w:position w:val="-1"/>
        </w:rPr>
        <w:t>：</w:t>
      </w:r>
    </w:p>
    <w:p>
      <w:pPr>
        <w:spacing w:line="147" w:lineRule="exact"/>
        <w:sectPr>
          <w:type w:val="continuous"/>
          <w:pgSz w:w="12243" w:h="16495"/>
          <w:pgMar w:top="1461" w:right="1609" w:bottom="1137" w:left="1271" w:header="1177" w:footer="914" w:gutter="0"/>
          <w:cols w:equalWidth="0" w:num="2">
            <w:col w:w="1213" w:space="69"/>
            <w:col w:w="8080" w:space="0"/>
          </w:cols>
        </w:sectPr>
        <w:rPr>
          <w:sz w:val="3"/>
          <w:szCs w:val="3"/>
        </w:rPr>
      </w:pPr>
    </w:p>
    <w:p>
      <w:pPr>
        <w:spacing w:line="51" w:lineRule="exact"/>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6"/>
      </w:tblGrid>
      <w:tr>
        <w:trPr>
          <w:trHeight w:val="476" w:hRule="atLeast"/>
        </w:trPr>
        <w:tc>
          <w:tcPr>
            <w:tcW w:w="9356" w:type="dxa"/>
            <w:vAlign w:val="top"/>
          </w:tcPr>
          <w:p>
            <w:pPr>
              <w:pStyle w:val="TableText"/>
              <w:ind w:left="113"/>
              <w:spacing w:before="166" w:line="182" w:lineRule="auto"/>
              <w:rPr>
                <w:sz w:val="3"/>
                <w:szCs w:val="3"/>
              </w:rPr>
            </w:pPr>
            <w:r>
              <w:rPr>
                <w:spacing w:val="7"/>
              </w:rPr>
              <w:t>分部分项工程</w:t>
            </w:r>
            <w:r>
              <w:rPr>
                <w:spacing w:val="-10"/>
              </w:rPr>
              <w:t xml:space="preserve"> </w:t>
            </w:r>
            <w:r>
              <w:rPr>
                <w:sz w:val="3"/>
                <w:szCs w:val="3"/>
                <w:spacing w:val="7"/>
              </w:rPr>
              <w:t>：</w:t>
            </w:r>
          </w:p>
        </w:tc>
      </w:tr>
      <w:tr>
        <w:trPr>
          <w:trHeight w:val="472" w:hRule="atLeast"/>
        </w:trPr>
        <w:tc>
          <w:tcPr>
            <w:tcW w:w="9356" w:type="dxa"/>
            <w:vAlign w:val="top"/>
          </w:tcPr>
          <w:p>
            <w:pPr>
              <w:pStyle w:val="TableText"/>
              <w:ind w:left="112"/>
              <w:spacing w:before="163" w:line="183" w:lineRule="auto"/>
              <w:rPr/>
            </w:pPr>
            <w:r>
              <w:rPr>
                <w:spacing w:val="5"/>
              </w:rPr>
              <w:t>是否为超过一定规模的危险性较大的分部分项工程                    牵是               牵否</w:t>
            </w:r>
          </w:p>
        </w:tc>
      </w:tr>
      <w:tr>
        <w:trPr>
          <w:trHeight w:val="5244" w:hRule="atLeast"/>
        </w:trPr>
        <w:tc>
          <w:tcPr>
            <w:tcW w:w="9356" w:type="dxa"/>
            <w:vAlign w:val="top"/>
          </w:tcPr>
          <w:p>
            <w:pPr>
              <w:pStyle w:val="TableText"/>
              <w:ind w:left="112"/>
              <w:spacing w:before="163" w:line="182" w:lineRule="auto"/>
              <w:rPr>
                <w:sz w:val="3"/>
                <w:szCs w:val="3"/>
              </w:rPr>
            </w:pPr>
            <w:r>
              <w:rPr>
                <w:spacing w:val="7"/>
              </w:rPr>
              <w:t>交底内容</w:t>
            </w:r>
            <w:r>
              <w:rPr>
                <w:spacing w:val="-14"/>
              </w:rPr>
              <w:t xml:space="preserve"> </w:t>
            </w:r>
            <w:r>
              <w:rPr>
                <w:sz w:val="3"/>
                <w:szCs w:val="3"/>
                <w:spacing w:val="7"/>
              </w:rPr>
              <w:t>：</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2"/>
              <w:spacing w:before="64" w:line="182" w:lineRule="auto"/>
              <w:rPr>
                <w:sz w:val="3"/>
                <w:szCs w:val="3"/>
              </w:rPr>
            </w:pPr>
            <w:r>
              <w:rPr>
                <w:spacing w:val="7"/>
              </w:rPr>
              <w:t>交底人签字</w:t>
            </w:r>
            <w:r>
              <w:rPr>
                <w:spacing w:val="-12"/>
              </w:rPr>
              <w:t xml:space="preserve"> </w:t>
            </w:r>
            <w:r>
              <w:rPr>
                <w:sz w:val="3"/>
                <w:szCs w:val="3"/>
                <w:spacing w:val="7"/>
              </w:rPr>
              <w:t>：</w:t>
            </w:r>
          </w:p>
        </w:tc>
      </w:tr>
      <w:tr>
        <w:trPr>
          <w:trHeight w:val="5248" w:hRule="atLeast"/>
        </w:trPr>
        <w:tc>
          <w:tcPr>
            <w:tcW w:w="9356" w:type="dxa"/>
            <w:vAlign w:val="top"/>
          </w:tcPr>
          <w:p>
            <w:pPr>
              <w:pStyle w:val="TableText"/>
              <w:ind w:left="113"/>
              <w:spacing w:before="166" w:line="182" w:lineRule="auto"/>
              <w:rPr>
                <w:sz w:val="3"/>
                <w:szCs w:val="3"/>
              </w:rPr>
            </w:pPr>
            <w:r>
              <w:rPr>
                <w:spacing w:val="7"/>
              </w:rPr>
              <w:t>接受交底人签字</w:t>
            </w:r>
            <w:r>
              <w:rPr>
                <w:spacing w:val="-8"/>
              </w:rPr>
              <w:t xml:space="preserve"> </w:t>
            </w:r>
            <w:r>
              <w:rPr>
                <w:sz w:val="3"/>
                <w:szCs w:val="3"/>
                <w:spacing w:val="7"/>
              </w:rPr>
              <w:t>：</w:t>
            </w:r>
          </w:p>
        </w:tc>
      </w:tr>
    </w:tbl>
    <w:p>
      <w:pPr>
        <w:pStyle w:val="BodyText"/>
        <w:ind w:left="334"/>
        <w:spacing w:before="52" w:line="197" w:lineRule="auto"/>
        <w:rPr>
          <w:sz w:val="3"/>
          <w:szCs w:val="3"/>
        </w:rPr>
      </w:pPr>
      <w:r>
        <w:rPr>
          <w:sz w:val="15"/>
          <w:szCs w:val="15"/>
          <w:spacing w:val="-1"/>
        </w:rPr>
        <w:t>注</w:t>
      </w:r>
      <w:r>
        <w:rPr>
          <w:sz w:val="15"/>
          <w:szCs w:val="15"/>
          <w:spacing w:val="-3"/>
        </w:rPr>
        <w:t xml:space="preserve"> </w:t>
      </w:r>
      <w:r>
        <w:rPr>
          <w:sz w:val="3"/>
          <w:szCs w:val="3"/>
          <w:spacing w:val="-1"/>
        </w:rPr>
        <w:t>：</w:t>
      </w:r>
      <w:r>
        <w:rPr>
          <w:sz w:val="3"/>
          <w:szCs w:val="3"/>
          <w:spacing w:val="1"/>
        </w:rPr>
        <w:t xml:space="preserve">       </w:t>
      </w:r>
      <w:r>
        <w:rPr>
          <w:rFonts w:ascii="Arial" w:hAnsi="Arial" w:eastAsia="Arial" w:cs="Arial"/>
          <w:sz w:val="15"/>
          <w:szCs w:val="15"/>
          <w:spacing w:val="8"/>
        </w:rPr>
        <w:t>1.</w:t>
      </w:r>
      <w:r>
        <w:rPr>
          <w:sz w:val="15"/>
          <w:szCs w:val="15"/>
          <w:spacing w:val="8"/>
        </w:rPr>
        <w:t>交底人为项目总</w:t>
      </w:r>
      <w:r>
        <w:rPr>
          <w:sz w:val="3"/>
          <w:szCs w:val="3"/>
          <w:spacing w:val="8"/>
        </w:rPr>
        <w:t>、           </w:t>
      </w:r>
      <w:r>
        <w:rPr>
          <w:sz w:val="15"/>
          <w:szCs w:val="15"/>
          <w:spacing w:val="8"/>
        </w:rPr>
        <w:t>分包技术负责人或方案编制人员</w:t>
      </w:r>
      <w:r>
        <w:rPr>
          <w:sz w:val="15"/>
          <w:szCs w:val="15"/>
          <w:spacing w:val="-15"/>
        </w:rPr>
        <w:t xml:space="preserve"> </w:t>
      </w:r>
      <w:r>
        <w:rPr>
          <w:sz w:val="3"/>
          <w:szCs w:val="3"/>
          <w:spacing w:val="8"/>
        </w:rPr>
        <w:t>，</w:t>
      </w:r>
      <w:r>
        <w:rPr>
          <w:sz w:val="3"/>
          <w:szCs w:val="3"/>
        </w:rPr>
        <w:t xml:space="preserve">       </w:t>
      </w:r>
      <w:r>
        <w:rPr>
          <w:sz w:val="15"/>
          <w:szCs w:val="15"/>
          <w:spacing w:val="8"/>
        </w:rPr>
        <w:t>接受交底人为施工现场管理人员</w:t>
      </w:r>
      <w:r>
        <w:rPr>
          <w:sz w:val="15"/>
          <w:szCs w:val="15"/>
          <w:spacing w:val="-18"/>
        </w:rPr>
        <w:t xml:space="preserve"> </w:t>
      </w:r>
      <w:r>
        <w:rPr>
          <w:sz w:val="3"/>
          <w:szCs w:val="3"/>
          <w:spacing w:val="8"/>
        </w:rPr>
        <w:t>。</w:t>
      </w:r>
    </w:p>
    <w:p>
      <w:pPr>
        <w:pStyle w:val="BodyText"/>
        <w:ind w:left="654"/>
        <w:spacing w:line="153" w:lineRule="exact"/>
        <w:rPr>
          <w:sz w:val="3"/>
          <w:szCs w:val="3"/>
        </w:rPr>
      </w:pPr>
      <w:r>
        <w:rPr>
          <w:rFonts w:ascii="Arial" w:hAnsi="Arial" w:eastAsia="Arial" w:cs="Arial"/>
          <w:sz w:val="15"/>
          <w:szCs w:val="15"/>
          <w:spacing w:val="7"/>
          <w:position w:val="-1"/>
        </w:rPr>
        <w:t>2.</w:t>
      </w:r>
      <w:r>
        <w:rPr>
          <w:sz w:val="15"/>
          <w:szCs w:val="15"/>
          <w:spacing w:val="7"/>
          <w:position w:val="-1"/>
        </w:rPr>
        <w:t>本交底一式两份</w:t>
      </w:r>
      <w:r>
        <w:rPr>
          <w:sz w:val="15"/>
          <w:szCs w:val="15"/>
          <w:spacing w:val="-7"/>
          <w:position w:val="-1"/>
        </w:rPr>
        <w:t xml:space="preserve"> </w:t>
      </w:r>
      <w:r>
        <w:rPr>
          <w:sz w:val="3"/>
          <w:szCs w:val="3"/>
          <w:spacing w:val="7"/>
          <w:position w:val="-1"/>
        </w:rPr>
        <w:t>，</w:t>
      </w:r>
      <w:r>
        <w:rPr>
          <w:sz w:val="3"/>
          <w:szCs w:val="3"/>
          <w:spacing w:val="1"/>
          <w:position w:val="-1"/>
        </w:rPr>
        <w:t xml:space="preserve">       </w:t>
      </w:r>
      <w:r>
        <w:rPr>
          <w:sz w:val="15"/>
          <w:szCs w:val="15"/>
          <w:spacing w:val="7"/>
          <w:position w:val="-1"/>
        </w:rPr>
        <w:t>项目部</w:t>
      </w:r>
      <w:r>
        <w:rPr>
          <w:sz w:val="15"/>
          <w:szCs w:val="15"/>
          <w:spacing w:val="-20"/>
          <w:position w:val="-1"/>
        </w:rPr>
        <w:t xml:space="preserve"> </w:t>
      </w:r>
      <w:r>
        <w:rPr>
          <w:sz w:val="3"/>
          <w:szCs w:val="3"/>
          <w:spacing w:val="7"/>
          <w:position w:val="-1"/>
        </w:rPr>
        <w:t>、           </w:t>
      </w:r>
      <w:r>
        <w:rPr>
          <w:sz w:val="15"/>
          <w:szCs w:val="15"/>
          <w:spacing w:val="7"/>
          <w:position w:val="-1"/>
        </w:rPr>
        <w:t>现场管理人员各一份</w:t>
      </w:r>
      <w:r>
        <w:rPr>
          <w:sz w:val="15"/>
          <w:szCs w:val="15"/>
          <w:spacing w:val="-19"/>
          <w:position w:val="-1"/>
        </w:rPr>
        <w:t xml:space="preserve"> </w:t>
      </w:r>
      <w:r>
        <w:rPr>
          <w:sz w:val="3"/>
          <w:szCs w:val="3"/>
          <w:spacing w:val="7"/>
          <w:position w:val="-1"/>
        </w:rPr>
        <w:t>。</w:t>
      </w:r>
    </w:p>
    <w:p>
      <w:pPr>
        <w:spacing w:line="153" w:lineRule="exact"/>
        <w:sectPr>
          <w:type w:val="continuous"/>
          <w:pgSz w:w="12243" w:h="16495"/>
          <w:pgMar w:top="1461" w:right="1609" w:bottom="1137" w:left="1271" w:header="1177" w:footer="914" w:gutter="0"/>
          <w:cols w:equalWidth="0" w:num="1">
            <w:col w:w="9362" w:space="0"/>
          </w:cols>
        </w:sectPr>
        <w:rPr>
          <w:sz w:val="3"/>
          <w:szCs w:val="3"/>
        </w:rPr>
      </w:pPr>
    </w:p>
    <w:p>
      <w:pPr>
        <w:pStyle w:val="BodyText"/>
        <w:ind w:left="437"/>
        <w:spacing w:before="246" w:line="176" w:lineRule="auto"/>
        <w:rPr>
          <w:rFonts w:ascii="Arial" w:hAnsi="Arial" w:eastAsia="Arial" w:cs="Arial"/>
          <w:sz w:val="20"/>
          <w:szCs w:val="20"/>
        </w:rPr>
      </w:pPr>
      <w:hyperlink w:history="true" r:id="rId424">
        <w:r>
          <w:rPr>
            <w:rFonts w:ascii="Arial" w:hAnsi="Arial" w:eastAsia="Arial" w:cs="Arial"/>
            <w:sz w:val="20"/>
            <w:szCs w:val="20"/>
            <w:spacing w:val="14"/>
            <w:position w:val="-1"/>
          </w:rPr>
          <w:t>8.1.6.2</w:t>
        </w:r>
      </w:hyperlink>
      <w:r>
        <w:rPr>
          <w:rFonts w:ascii="Arial" w:hAnsi="Arial" w:eastAsia="Arial" w:cs="Arial"/>
          <w:sz w:val="20"/>
          <w:szCs w:val="20"/>
          <w:spacing w:val="2"/>
          <w:position w:val="-1"/>
        </w:rPr>
        <w:t xml:space="preserve">   </w:t>
      </w:r>
      <w:r>
        <w:rPr>
          <w:sz w:val="20"/>
          <w:szCs w:val="20"/>
          <w:spacing w:val="14"/>
        </w:rPr>
        <w:t>建筑起重机械安装</w:t>
      </w:r>
      <w:r>
        <w:rPr>
          <w:rFonts w:ascii="Arial" w:hAnsi="Arial" w:eastAsia="Arial" w:cs="Arial"/>
          <w:sz w:val="20"/>
          <w:szCs w:val="20"/>
          <w:spacing w:val="14"/>
        </w:rPr>
        <w:t>/</w:t>
      </w:r>
      <w:r>
        <w:rPr>
          <w:sz w:val="20"/>
          <w:szCs w:val="20"/>
          <w:spacing w:val="14"/>
        </w:rPr>
        <w:t>拆卸安全技术交底记录  </w:t>
      </w:r>
      <w:r>
        <w:rPr>
          <w:rFonts w:ascii="Arial" w:hAnsi="Arial" w:eastAsia="Arial" w:cs="Arial"/>
          <w:sz w:val="20"/>
          <w:szCs w:val="20"/>
          <w:spacing w:val="14"/>
        </w:rPr>
        <w:t>(</w:t>
      </w:r>
      <w:r>
        <w:rPr>
          <w:sz w:val="20"/>
          <w:szCs w:val="20"/>
          <w:spacing w:val="14"/>
        </w:rPr>
        <w:t>通用表</w:t>
      </w:r>
      <w:r>
        <w:rPr>
          <w:rFonts w:ascii="Arial" w:hAnsi="Arial" w:eastAsia="Arial" w:cs="Arial"/>
          <w:sz w:val="20"/>
          <w:szCs w:val="20"/>
          <w:spacing w:val="14"/>
        </w:rPr>
        <w:t>)</w:t>
      </w:r>
    </w:p>
    <w:p>
      <w:pPr>
        <w:spacing w:before="93"/>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0"/>
        <w:gridCol w:w="873"/>
        <w:gridCol w:w="1418"/>
        <w:gridCol w:w="1024"/>
        <w:gridCol w:w="617"/>
        <w:gridCol w:w="722"/>
        <w:gridCol w:w="1179"/>
        <w:gridCol w:w="1131"/>
        <w:gridCol w:w="64"/>
        <w:gridCol w:w="1645"/>
      </w:tblGrid>
      <w:tr>
        <w:trPr>
          <w:trHeight w:val="396" w:hRule="atLeast"/>
        </w:trPr>
        <w:tc>
          <w:tcPr>
            <w:tcW w:w="1563" w:type="dxa"/>
            <w:vAlign w:val="top"/>
            <w:gridSpan w:val="2"/>
          </w:tcPr>
          <w:p>
            <w:pPr>
              <w:pStyle w:val="TableText"/>
              <w:ind w:left="471"/>
              <w:spacing w:before="124" w:line="185" w:lineRule="auto"/>
              <w:rPr/>
            </w:pPr>
            <w:r>
              <w:rPr>
                <w:spacing w:val="7"/>
              </w:rPr>
              <w:t>工程名称</w:t>
            </w:r>
          </w:p>
        </w:tc>
        <w:tc>
          <w:tcPr>
            <w:tcW w:w="7800" w:type="dxa"/>
            <w:vAlign w:val="top"/>
            <w:gridSpan w:val="8"/>
          </w:tcPr>
          <w:p>
            <w:pPr>
              <w:rPr>
                <w:rFonts w:ascii="Arial"/>
                <w:sz w:val="21"/>
              </w:rPr>
            </w:pPr>
            <w:r/>
          </w:p>
        </w:tc>
      </w:tr>
      <w:tr>
        <w:trPr>
          <w:trHeight w:val="393" w:hRule="atLeast"/>
        </w:trPr>
        <w:tc>
          <w:tcPr>
            <w:tcW w:w="1563" w:type="dxa"/>
            <w:vAlign w:val="top"/>
            <w:gridSpan w:val="2"/>
          </w:tcPr>
          <w:p>
            <w:pPr>
              <w:pStyle w:val="TableText"/>
              <w:ind w:left="471"/>
              <w:spacing w:before="121" w:line="185" w:lineRule="auto"/>
              <w:rPr/>
            </w:pPr>
            <w:r>
              <w:rPr>
                <w:spacing w:val="7"/>
              </w:rPr>
              <w:t>安装位置</w:t>
            </w:r>
          </w:p>
        </w:tc>
        <w:tc>
          <w:tcPr>
            <w:tcW w:w="2442" w:type="dxa"/>
            <w:vAlign w:val="top"/>
            <w:gridSpan w:val="2"/>
          </w:tcPr>
          <w:p>
            <w:pPr>
              <w:rPr>
                <w:rFonts w:ascii="Arial"/>
                <w:sz w:val="21"/>
              </w:rPr>
            </w:pPr>
            <w:r/>
          </w:p>
        </w:tc>
        <w:tc>
          <w:tcPr>
            <w:tcW w:w="1339" w:type="dxa"/>
            <w:vAlign w:val="top"/>
            <w:gridSpan w:val="2"/>
          </w:tcPr>
          <w:p>
            <w:pPr>
              <w:pStyle w:val="TableText"/>
              <w:ind w:left="276"/>
              <w:spacing w:before="121" w:line="185" w:lineRule="auto"/>
              <w:rPr/>
            </w:pPr>
            <w:r>
              <w:rPr>
                <w:spacing w:val="7"/>
              </w:rPr>
              <w:t>起重机名称</w:t>
            </w:r>
          </w:p>
        </w:tc>
        <w:tc>
          <w:tcPr>
            <w:tcW w:w="1179" w:type="dxa"/>
            <w:vAlign w:val="top"/>
          </w:tcPr>
          <w:p>
            <w:pPr>
              <w:rPr>
                <w:rFonts w:ascii="Arial"/>
                <w:sz w:val="21"/>
              </w:rPr>
            </w:pPr>
            <w:r/>
          </w:p>
        </w:tc>
        <w:tc>
          <w:tcPr>
            <w:tcW w:w="1131" w:type="dxa"/>
            <w:vAlign w:val="top"/>
          </w:tcPr>
          <w:p>
            <w:pPr>
              <w:pStyle w:val="TableText"/>
              <w:ind w:left="253"/>
              <w:spacing w:before="121" w:line="185" w:lineRule="auto"/>
              <w:rPr/>
            </w:pPr>
            <w:r>
              <w:rPr>
                <w:spacing w:val="7"/>
              </w:rPr>
              <w:t>规格型号</w:t>
            </w:r>
          </w:p>
        </w:tc>
        <w:tc>
          <w:tcPr>
            <w:tcW w:w="1709" w:type="dxa"/>
            <w:vAlign w:val="top"/>
            <w:gridSpan w:val="2"/>
          </w:tcPr>
          <w:p>
            <w:pPr>
              <w:rPr>
                <w:rFonts w:ascii="Arial"/>
                <w:sz w:val="21"/>
              </w:rPr>
            </w:pPr>
            <w:r/>
          </w:p>
        </w:tc>
      </w:tr>
      <w:tr>
        <w:trPr>
          <w:trHeight w:val="393" w:hRule="atLeast"/>
        </w:trPr>
        <w:tc>
          <w:tcPr>
            <w:tcW w:w="1563" w:type="dxa"/>
            <w:vAlign w:val="top"/>
            <w:gridSpan w:val="2"/>
          </w:tcPr>
          <w:p>
            <w:pPr>
              <w:pStyle w:val="TableText"/>
              <w:ind w:left="388"/>
              <w:spacing w:before="121" w:line="185" w:lineRule="auto"/>
              <w:rPr/>
            </w:pPr>
            <w:r>
              <w:rPr>
                <w:spacing w:val="8"/>
              </w:rPr>
              <w:t>设备信息号</w:t>
            </w:r>
          </w:p>
        </w:tc>
        <w:tc>
          <w:tcPr>
            <w:tcW w:w="2442" w:type="dxa"/>
            <w:vAlign w:val="top"/>
            <w:gridSpan w:val="2"/>
          </w:tcPr>
          <w:p>
            <w:pPr>
              <w:rPr>
                <w:rFonts w:ascii="Arial"/>
                <w:sz w:val="21"/>
              </w:rPr>
            </w:pPr>
            <w:r/>
          </w:p>
        </w:tc>
        <w:tc>
          <w:tcPr>
            <w:tcW w:w="1339" w:type="dxa"/>
            <w:vAlign w:val="top"/>
            <w:gridSpan w:val="2"/>
          </w:tcPr>
          <w:p>
            <w:pPr>
              <w:pStyle w:val="TableText"/>
              <w:ind w:left="368"/>
              <w:spacing w:before="121" w:line="184" w:lineRule="auto"/>
              <w:rPr/>
            </w:pPr>
            <w:r>
              <w:rPr>
                <w:spacing w:val="4"/>
              </w:rPr>
              <w:t>出厂日期</w:t>
            </w:r>
          </w:p>
        </w:tc>
        <w:tc>
          <w:tcPr>
            <w:tcW w:w="1179" w:type="dxa"/>
            <w:vAlign w:val="top"/>
          </w:tcPr>
          <w:p>
            <w:pPr>
              <w:rPr>
                <w:rFonts w:ascii="Arial"/>
                <w:sz w:val="21"/>
              </w:rPr>
            </w:pPr>
            <w:r/>
          </w:p>
        </w:tc>
        <w:tc>
          <w:tcPr>
            <w:tcW w:w="1131" w:type="dxa"/>
            <w:vAlign w:val="top"/>
          </w:tcPr>
          <w:p>
            <w:pPr>
              <w:pStyle w:val="TableText"/>
              <w:ind w:left="264"/>
              <w:spacing w:before="121" w:line="186" w:lineRule="auto"/>
              <w:rPr/>
            </w:pPr>
            <w:r>
              <w:rPr>
                <w:spacing w:val="4"/>
              </w:rPr>
              <w:t>出厂编号</w:t>
            </w:r>
          </w:p>
        </w:tc>
        <w:tc>
          <w:tcPr>
            <w:tcW w:w="1709" w:type="dxa"/>
            <w:vAlign w:val="top"/>
            <w:gridSpan w:val="2"/>
          </w:tcPr>
          <w:p>
            <w:pPr>
              <w:rPr>
                <w:rFonts w:ascii="Arial"/>
                <w:sz w:val="21"/>
              </w:rPr>
            </w:pPr>
            <w:r/>
          </w:p>
        </w:tc>
      </w:tr>
      <w:tr>
        <w:trPr>
          <w:trHeight w:val="392" w:hRule="atLeast"/>
        </w:trPr>
        <w:tc>
          <w:tcPr>
            <w:tcW w:w="1563" w:type="dxa"/>
            <w:vAlign w:val="top"/>
            <w:gridSpan w:val="2"/>
          </w:tcPr>
          <w:p>
            <w:pPr>
              <w:pStyle w:val="TableText"/>
              <w:ind w:left="470"/>
              <w:spacing w:before="121" w:line="185" w:lineRule="auto"/>
              <w:rPr/>
            </w:pPr>
            <w:r>
              <w:rPr>
                <w:spacing w:val="7"/>
              </w:rPr>
              <w:t>装拆单位</w:t>
            </w:r>
          </w:p>
        </w:tc>
        <w:tc>
          <w:tcPr>
            <w:tcW w:w="2442" w:type="dxa"/>
            <w:vAlign w:val="top"/>
            <w:gridSpan w:val="2"/>
          </w:tcPr>
          <w:p>
            <w:pPr>
              <w:rPr>
                <w:rFonts w:ascii="Arial"/>
                <w:sz w:val="21"/>
              </w:rPr>
            </w:pPr>
            <w:r/>
          </w:p>
        </w:tc>
        <w:tc>
          <w:tcPr>
            <w:tcW w:w="1339" w:type="dxa"/>
            <w:vAlign w:val="top"/>
            <w:gridSpan w:val="2"/>
          </w:tcPr>
          <w:p>
            <w:pPr>
              <w:pStyle w:val="TableText"/>
              <w:ind w:left="279"/>
              <w:spacing w:before="120" w:line="185" w:lineRule="auto"/>
              <w:rPr/>
            </w:pPr>
            <w:r>
              <w:rPr>
                <w:spacing w:val="7"/>
              </w:rPr>
              <w:t>现场负责人</w:t>
            </w:r>
          </w:p>
        </w:tc>
        <w:tc>
          <w:tcPr>
            <w:tcW w:w="1179" w:type="dxa"/>
            <w:vAlign w:val="top"/>
          </w:tcPr>
          <w:p>
            <w:pPr>
              <w:rPr>
                <w:rFonts w:ascii="Arial"/>
                <w:sz w:val="21"/>
              </w:rPr>
            </w:pPr>
            <w:r/>
          </w:p>
        </w:tc>
        <w:tc>
          <w:tcPr>
            <w:tcW w:w="1131" w:type="dxa"/>
            <w:vAlign w:val="top"/>
          </w:tcPr>
          <w:p>
            <w:pPr>
              <w:pStyle w:val="TableText"/>
              <w:ind w:left="256"/>
              <w:spacing w:before="121" w:line="184" w:lineRule="auto"/>
              <w:rPr/>
            </w:pPr>
            <w:r>
              <w:rPr>
                <w:spacing w:val="7"/>
              </w:rPr>
              <w:t>作业类型</w:t>
            </w:r>
          </w:p>
        </w:tc>
        <w:tc>
          <w:tcPr>
            <w:tcW w:w="1709" w:type="dxa"/>
            <w:vAlign w:val="top"/>
            <w:gridSpan w:val="2"/>
          </w:tcPr>
          <w:p>
            <w:pPr>
              <w:pStyle w:val="TableText"/>
              <w:ind w:left="314"/>
              <w:spacing w:before="120" w:line="186" w:lineRule="auto"/>
              <w:rPr/>
            </w:pPr>
            <w:r>
              <w:rPr>
                <w:spacing w:val="4"/>
              </w:rPr>
              <w:t>牵安装</w:t>
            </w:r>
            <w:r>
              <w:rPr>
                <w:spacing w:val="13"/>
                <w:w w:val="101"/>
              </w:rPr>
              <w:t xml:space="preserve">   </w:t>
            </w:r>
            <w:r>
              <w:rPr>
                <w:spacing w:val="4"/>
              </w:rPr>
              <w:t>牵拆卸</w:t>
            </w:r>
          </w:p>
        </w:tc>
      </w:tr>
      <w:tr>
        <w:trPr>
          <w:trHeight w:val="393" w:hRule="atLeast"/>
        </w:trPr>
        <w:tc>
          <w:tcPr>
            <w:tcW w:w="9363" w:type="dxa"/>
            <w:vAlign w:val="top"/>
            <w:gridSpan w:val="10"/>
          </w:tcPr>
          <w:p>
            <w:pPr>
              <w:pStyle w:val="TableText"/>
              <w:ind w:left="3573"/>
              <w:spacing w:before="122" w:line="184" w:lineRule="auto"/>
              <w:rPr/>
            </w:pPr>
            <w:r>
              <w:rPr>
                <w:spacing w:val="8"/>
              </w:rPr>
              <w:t>本次入场作业人员实名登记名单</w:t>
            </w:r>
          </w:p>
        </w:tc>
      </w:tr>
      <w:tr>
        <w:trPr>
          <w:trHeight w:val="393" w:hRule="atLeast"/>
        </w:trPr>
        <w:tc>
          <w:tcPr>
            <w:tcW w:w="690" w:type="dxa"/>
            <w:vAlign w:val="top"/>
          </w:tcPr>
          <w:p>
            <w:pPr>
              <w:pStyle w:val="TableText"/>
              <w:ind w:left="194"/>
              <w:spacing w:before="121" w:line="185" w:lineRule="auto"/>
              <w:rPr/>
            </w:pPr>
            <w:r>
              <w:rPr>
                <w:spacing w:val="5"/>
              </w:rPr>
              <w:t>序号</w:t>
            </w:r>
          </w:p>
        </w:tc>
        <w:tc>
          <w:tcPr>
            <w:tcW w:w="2291" w:type="dxa"/>
            <w:vAlign w:val="top"/>
            <w:gridSpan w:val="2"/>
          </w:tcPr>
          <w:p>
            <w:pPr>
              <w:pStyle w:val="TableText"/>
              <w:ind w:left="606"/>
              <w:spacing w:before="122" w:line="184" w:lineRule="auto"/>
              <w:rPr/>
            </w:pPr>
            <w:r>
              <w:rPr>
                <w:spacing w:val="6"/>
              </w:rPr>
              <w:t>岗位类别或工种</w:t>
            </w:r>
          </w:p>
        </w:tc>
        <w:tc>
          <w:tcPr>
            <w:tcW w:w="1641" w:type="dxa"/>
            <w:vAlign w:val="top"/>
            <w:gridSpan w:val="2"/>
          </w:tcPr>
          <w:p>
            <w:pPr>
              <w:pStyle w:val="TableText"/>
              <w:ind w:left="388"/>
              <w:spacing w:before="121" w:line="180" w:lineRule="auto"/>
              <w:rPr/>
            </w:pPr>
            <w:r>
              <w:rPr>
                <w:spacing w:val="6"/>
              </w:rPr>
              <w:t>姓名（签字）</w:t>
            </w:r>
          </w:p>
        </w:tc>
        <w:tc>
          <w:tcPr>
            <w:tcW w:w="3096" w:type="dxa"/>
            <w:vAlign w:val="top"/>
            <w:gridSpan w:val="4"/>
          </w:tcPr>
          <w:p>
            <w:pPr>
              <w:pStyle w:val="TableText"/>
              <w:ind w:left="1238"/>
              <w:spacing w:before="121" w:line="186" w:lineRule="auto"/>
              <w:rPr/>
            </w:pPr>
            <w:r>
              <w:rPr>
                <w:spacing w:val="6"/>
              </w:rPr>
              <w:t>身份证号</w:t>
            </w:r>
          </w:p>
        </w:tc>
        <w:tc>
          <w:tcPr>
            <w:tcW w:w="1645" w:type="dxa"/>
            <w:vAlign w:val="top"/>
          </w:tcPr>
          <w:p>
            <w:pPr>
              <w:pStyle w:val="TableText"/>
              <w:ind w:left="508"/>
              <w:spacing w:before="121" w:line="186" w:lineRule="auto"/>
              <w:rPr/>
            </w:pPr>
            <w:r>
              <w:rPr>
                <w:spacing w:val="7"/>
              </w:rPr>
              <w:t>联系电话</w:t>
            </w:r>
          </w:p>
        </w:tc>
      </w:tr>
      <w:tr>
        <w:trPr>
          <w:trHeight w:val="393" w:hRule="atLeast"/>
        </w:trPr>
        <w:tc>
          <w:tcPr>
            <w:tcW w:w="690" w:type="dxa"/>
            <w:vAlign w:val="top"/>
          </w:tcPr>
          <w:p>
            <w:pPr>
              <w:ind w:left="320"/>
              <w:spacing w:before="117" w:line="180" w:lineRule="exact"/>
              <w:rPr>
                <w:rFonts w:ascii="Arial" w:hAnsi="Arial" w:eastAsia="Arial" w:cs="Arial"/>
                <w:sz w:val="15"/>
                <w:szCs w:val="15"/>
              </w:rPr>
            </w:pPr>
            <w:r>
              <w:rPr>
                <w:rFonts w:ascii="Arial" w:hAnsi="Arial" w:eastAsia="Arial" w:cs="Arial"/>
                <w:sz w:val="15"/>
                <w:szCs w:val="15"/>
                <w:spacing w:val="21"/>
              </w:rPr>
              <w:t>1</w:t>
            </w:r>
          </w:p>
        </w:tc>
        <w:tc>
          <w:tcPr>
            <w:tcW w:w="2291" w:type="dxa"/>
            <w:vAlign w:val="top"/>
            <w:gridSpan w:val="2"/>
          </w:tcPr>
          <w:p>
            <w:pPr>
              <w:pStyle w:val="TableText"/>
              <w:ind w:left="432"/>
              <w:spacing w:before="121" w:line="185" w:lineRule="auto"/>
              <w:rPr/>
            </w:pPr>
            <w:r>
              <w:rPr>
                <w:spacing w:val="8"/>
              </w:rPr>
              <w:t>装拆单位现场负责人</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2" w:hRule="atLeast"/>
        </w:trPr>
        <w:tc>
          <w:tcPr>
            <w:tcW w:w="690" w:type="dxa"/>
            <w:vAlign w:val="top"/>
          </w:tcPr>
          <w:p>
            <w:pPr>
              <w:ind w:left="317"/>
              <w:spacing w:before="117" w:line="180" w:lineRule="exact"/>
              <w:rPr>
                <w:rFonts w:ascii="Arial" w:hAnsi="Arial" w:eastAsia="Arial" w:cs="Arial"/>
                <w:sz w:val="15"/>
                <w:szCs w:val="15"/>
              </w:rPr>
            </w:pPr>
            <w:r>
              <w:rPr>
                <w:rFonts w:ascii="Arial" w:hAnsi="Arial" w:eastAsia="Arial" w:cs="Arial"/>
                <w:sz w:val="15"/>
                <w:szCs w:val="15"/>
                <w:spacing w:val="8"/>
                <w:w w:val="120"/>
              </w:rPr>
              <w:t>2</w:t>
            </w:r>
          </w:p>
        </w:tc>
        <w:tc>
          <w:tcPr>
            <w:tcW w:w="2291" w:type="dxa"/>
            <w:vAlign w:val="top"/>
            <w:gridSpan w:val="2"/>
          </w:tcPr>
          <w:p>
            <w:pPr>
              <w:pStyle w:val="TableText"/>
              <w:ind w:left="751"/>
              <w:spacing w:before="121" w:line="184" w:lineRule="auto"/>
              <w:rPr/>
            </w:pPr>
            <w:r>
              <w:rPr>
                <w:spacing w:val="7"/>
              </w:rPr>
              <w:t>专业技术员</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2" w:hRule="atLeast"/>
        </w:trPr>
        <w:tc>
          <w:tcPr>
            <w:tcW w:w="690" w:type="dxa"/>
            <w:vAlign w:val="top"/>
          </w:tcPr>
          <w:p>
            <w:pPr>
              <w:ind w:left="317"/>
              <w:spacing w:before="144" w:line="187" w:lineRule="auto"/>
              <w:rPr>
                <w:rFonts w:ascii="Arial" w:hAnsi="Arial" w:eastAsia="Arial" w:cs="Arial"/>
                <w:sz w:val="15"/>
                <w:szCs w:val="15"/>
              </w:rPr>
            </w:pPr>
            <w:r>
              <w:rPr>
                <w:rFonts w:ascii="Arial" w:hAnsi="Arial" w:eastAsia="Arial" w:cs="Arial"/>
                <w:sz w:val="15"/>
                <w:szCs w:val="15"/>
                <w:spacing w:val="12"/>
                <w:w w:val="114"/>
              </w:rPr>
              <w:t>3</w:t>
            </w:r>
          </w:p>
        </w:tc>
        <w:tc>
          <w:tcPr>
            <w:tcW w:w="2291" w:type="dxa"/>
            <w:vAlign w:val="top"/>
            <w:gridSpan w:val="2"/>
          </w:tcPr>
          <w:p>
            <w:pPr>
              <w:pStyle w:val="TableText"/>
              <w:ind w:left="751"/>
              <w:spacing w:before="122" w:line="184" w:lineRule="auto"/>
              <w:rPr/>
            </w:pPr>
            <w:r>
              <w:rPr>
                <w:spacing w:val="7"/>
              </w:rPr>
              <w:t>专职安全员</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315"/>
              <w:spacing w:before="143" w:line="190" w:lineRule="auto"/>
              <w:rPr>
                <w:rFonts w:ascii="Arial" w:hAnsi="Arial" w:eastAsia="Arial" w:cs="Arial"/>
                <w:sz w:val="15"/>
                <w:szCs w:val="15"/>
              </w:rPr>
            </w:pPr>
            <w:r>
              <w:rPr>
                <w:rFonts w:ascii="Arial" w:hAnsi="Arial" w:eastAsia="Arial" w:cs="Arial"/>
                <w:sz w:val="15"/>
                <w:szCs w:val="15"/>
                <w:spacing w:val="5"/>
                <w:w w:val="125"/>
              </w:rPr>
              <w:t>4</w:t>
            </w:r>
          </w:p>
        </w:tc>
        <w:tc>
          <w:tcPr>
            <w:tcW w:w="2291" w:type="dxa"/>
            <w:vAlign w:val="top"/>
            <w:gridSpan w:val="2"/>
          </w:tcPr>
          <w:p>
            <w:pPr>
              <w:pStyle w:val="TableText"/>
              <w:ind w:left="693"/>
              <w:spacing w:before="118" w:line="189" w:lineRule="auto"/>
              <w:rPr>
                <w:rFonts w:ascii="Arial" w:hAnsi="Arial" w:eastAsia="Arial" w:cs="Arial"/>
              </w:rPr>
            </w:pPr>
            <w:r>
              <w:rPr>
                <w:spacing w:val="18"/>
              </w:rPr>
              <w:t>安装拆卸工</w:t>
            </w:r>
            <w:r>
              <w:rPr>
                <w:rFonts w:ascii="Arial" w:hAnsi="Arial" w:eastAsia="Arial" w:cs="Arial"/>
                <w:spacing w:val="18"/>
              </w:rPr>
              <w:t>1</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2" w:hRule="atLeast"/>
        </w:trPr>
        <w:tc>
          <w:tcPr>
            <w:tcW w:w="690" w:type="dxa"/>
            <w:vAlign w:val="top"/>
          </w:tcPr>
          <w:p>
            <w:pPr>
              <w:ind w:left="318"/>
              <w:spacing w:before="143" w:line="190" w:lineRule="auto"/>
              <w:rPr>
                <w:rFonts w:ascii="Arial" w:hAnsi="Arial" w:eastAsia="Arial" w:cs="Arial"/>
                <w:sz w:val="15"/>
                <w:szCs w:val="15"/>
              </w:rPr>
            </w:pPr>
            <w:r>
              <w:rPr>
                <w:rFonts w:ascii="Arial" w:hAnsi="Arial" w:eastAsia="Arial" w:cs="Arial"/>
                <w:sz w:val="15"/>
                <w:szCs w:val="15"/>
                <w:spacing w:val="12"/>
                <w:w w:val="113"/>
              </w:rPr>
              <w:t>5</w:t>
            </w:r>
          </w:p>
        </w:tc>
        <w:tc>
          <w:tcPr>
            <w:tcW w:w="2291" w:type="dxa"/>
            <w:vAlign w:val="top"/>
            <w:gridSpan w:val="2"/>
          </w:tcPr>
          <w:p>
            <w:pPr>
              <w:pStyle w:val="TableText"/>
              <w:ind w:left="693"/>
              <w:spacing w:before="118" w:line="189" w:lineRule="auto"/>
              <w:rPr>
                <w:rFonts w:ascii="Arial" w:hAnsi="Arial" w:eastAsia="Arial" w:cs="Arial"/>
              </w:rPr>
            </w:pPr>
            <w:r>
              <w:rPr>
                <w:spacing w:val="18"/>
              </w:rPr>
              <w:t>安装拆卸工</w:t>
            </w:r>
            <w:r>
              <w:rPr>
                <w:rFonts w:ascii="Arial" w:hAnsi="Arial" w:eastAsia="Arial" w:cs="Arial"/>
                <w:spacing w:val="18"/>
              </w:rPr>
              <w:t>2</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319"/>
              <w:spacing w:before="143" w:line="190" w:lineRule="auto"/>
              <w:rPr>
                <w:rFonts w:ascii="Arial" w:hAnsi="Arial" w:eastAsia="Arial" w:cs="Arial"/>
                <w:sz w:val="15"/>
                <w:szCs w:val="15"/>
              </w:rPr>
            </w:pPr>
            <w:r>
              <w:rPr>
                <w:rFonts w:ascii="Arial" w:hAnsi="Arial" w:eastAsia="Arial" w:cs="Arial"/>
                <w:sz w:val="15"/>
                <w:szCs w:val="15"/>
                <w:spacing w:val="11"/>
                <w:w w:val="113"/>
              </w:rPr>
              <w:t>6</w:t>
            </w:r>
          </w:p>
        </w:tc>
        <w:tc>
          <w:tcPr>
            <w:tcW w:w="2291" w:type="dxa"/>
            <w:vAlign w:val="top"/>
            <w:gridSpan w:val="2"/>
          </w:tcPr>
          <w:p>
            <w:pPr>
              <w:pStyle w:val="TableText"/>
              <w:ind w:left="693"/>
              <w:spacing w:before="123" w:line="185" w:lineRule="auto"/>
              <w:rPr>
                <w:rFonts w:ascii="Arial" w:hAnsi="Arial" w:eastAsia="Arial" w:cs="Arial"/>
              </w:rPr>
            </w:pPr>
            <w:r>
              <w:rPr>
                <w:spacing w:val="18"/>
              </w:rPr>
              <w:t>安装拆卸工</w:t>
            </w:r>
            <w:r>
              <w:rPr>
                <w:rFonts w:ascii="Arial" w:hAnsi="Arial" w:eastAsia="Arial" w:cs="Arial"/>
                <w:spacing w:val="18"/>
              </w:rPr>
              <w:t>3</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2" w:hRule="atLeast"/>
        </w:trPr>
        <w:tc>
          <w:tcPr>
            <w:tcW w:w="690" w:type="dxa"/>
            <w:vAlign w:val="top"/>
          </w:tcPr>
          <w:p>
            <w:pPr>
              <w:ind w:left="318"/>
              <w:spacing w:before="144" w:line="190" w:lineRule="auto"/>
              <w:rPr>
                <w:rFonts w:ascii="Arial" w:hAnsi="Arial" w:eastAsia="Arial" w:cs="Arial"/>
                <w:sz w:val="15"/>
                <w:szCs w:val="15"/>
              </w:rPr>
            </w:pPr>
            <w:r>
              <w:rPr>
                <w:rFonts w:ascii="Arial" w:hAnsi="Arial" w:eastAsia="Arial" w:cs="Arial"/>
                <w:sz w:val="15"/>
                <w:szCs w:val="15"/>
                <w:spacing w:val="13"/>
                <w:w w:val="112"/>
              </w:rPr>
              <w:t>7</w:t>
            </w:r>
          </w:p>
        </w:tc>
        <w:tc>
          <w:tcPr>
            <w:tcW w:w="2291" w:type="dxa"/>
            <w:vAlign w:val="top"/>
            <w:gridSpan w:val="2"/>
          </w:tcPr>
          <w:p>
            <w:pPr>
              <w:pStyle w:val="TableText"/>
              <w:ind w:left="693"/>
              <w:spacing w:before="123" w:line="185" w:lineRule="auto"/>
              <w:rPr>
                <w:rFonts w:ascii="Arial" w:hAnsi="Arial" w:eastAsia="Arial" w:cs="Arial"/>
              </w:rPr>
            </w:pPr>
            <w:r>
              <w:rPr>
                <w:spacing w:val="18"/>
              </w:rPr>
              <w:t>安装拆卸工</w:t>
            </w:r>
            <w:r>
              <w:rPr>
                <w:rFonts w:ascii="Arial" w:hAnsi="Arial" w:eastAsia="Arial" w:cs="Arial"/>
                <w:spacing w:val="18"/>
              </w:rPr>
              <w:t>4</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2" w:hRule="atLeast"/>
        </w:trPr>
        <w:tc>
          <w:tcPr>
            <w:tcW w:w="690" w:type="dxa"/>
            <w:vAlign w:val="top"/>
          </w:tcPr>
          <w:p>
            <w:pPr>
              <w:ind w:left="317"/>
              <w:spacing w:before="120" w:line="179" w:lineRule="exact"/>
              <w:rPr>
                <w:rFonts w:ascii="Arial" w:hAnsi="Arial" w:eastAsia="Arial" w:cs="Arial"/>
                <w:sz w:val="15"/>
                <w:szCs w:val="15"/>
              </w:rPr>
            </w:pPr>
            <w:r>
              <w:rPr>
                <w:rFonts w:ascii="Arial" w:hAnsi="Arial" w:eastAsia="Arial" w:cs="Arial"/>
                <w:sz w:val="15"/>
                <w:szCs w:val="15"/>
                <w:spacing w:val="12"/>
                <w:w w:val="115"/>
              </w:rPr>
              <w:t>8</w:t>
            </w:r>
          </w:p>
        </w:tc>
        <w:tc>
          <w:tcPr>
            <w:tcW w:w="2291" w:type="dxa"/>
            <w:vAlign w:val="top"/>
            <w:gridSpan w:val="2"/>
          </w:tcPr>
          <w:p>
            <w:pPr>
              <w:pStyle w:val="TableText"/>
              <w:ind w:left="693"/>
              <w:spacing w:before="124" w:line="185" w:lineRule="auto"/>
              <w:rPr>
                <w:rFonts w:ascii="Arial" w:hAnsi="Arial" w:eastAsia="Arial" w:cs="Arial"/>
              </w:rPr>
            </w:pPr>
            <w:r>
              <w:rPr>
                <w:spacing w:val="18"/>
              </w:rPr>
              <w:t>安装拆卸工</w:t>
            </w:r>
            <w:r>
              <w:rPr>
                <w:rFonts w:ascii="Arial" w:hAnsi="Arial" w:eastAsia="Arial" w:cs="Arial"/>
                <w:spacing w:val="18"/>
              </w:rPr>
              <w:t>5</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319"/>
              <w:spacing w:before="147" w:line="187" w:lineRule="auto"/>
              <w:rPr>
                <w:rFonts w:ascii="Arial" w:hAnsi="Arial" w:eastAsia="Arial" w:cs="Arial"/>
                <w:sz w:val="15"/>
                <w:szCs w:val="15"/>
              </w:rPr>
            </w:pPr>
            <w:r>
              <w:rPr>
                <w:rFonts w:ascii="Arial" w:hAnsi="Arial" w:eastAsia="Arial" w:cs="Arial"/>
                <w:sz w:val="15"/>
                <w:szCs w:val="15"/>
                <w:spacing w:val="12"/>
                <w:w w:val="112"/>
              </w:rPr>
              <w:t>9</w:t>
            </w:r>
          </w:p>
        </w:tc>
        <w:tc>
          <w:tcPr>
            <w:tcW w:w="2291" w:type="dxa"/>
            <w:vAlign w:val="top"/>
            <w:gridSpan w:val="2"/>
          </w:tcPr>
          <w:p>
            <w:pPr>
              <w:pStyle w:val="TableText"/>
              <w:ind w:left="693"/>
              <w:spacing w:before="125" w:line="185" w:lineRule="auto"/>
              <w:rPr>
                <w:rFonts w:ascii="Arial" w:hAnsi="Arial" w:eastAsia="Arial" w:cs="Arial"/>
              </w:rPr>
            </w:pPr>
            <w:r>
              <w:rPr>
                <w:spacing w:val="18"/>
              </w:rPr>
              <w:t>安装拆卸工</w:t>
            </w:r>
            <w:r>
              <w:rPr>
                <w:rFonts w:ascii="Arial" w:hAnsi="Arial" w:eastAsia="Arial" w:cs="Arial"/>
                <w:spacing w:val="18"/>
              </w:rPr>
              <w:t>6</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281"/>
              <w:spacing w:before="121" w:line="179" w:lineRule="exact"/>
              <w:rPr>
                <w:rFonts w:ascii="Arial" w:hAnsi="Arial" w:eastAsia="Arial" w:cs="Arial"/>
                <w:sz w:val="15"/>
                <w:szCs w:val="15"/>
              </w:rPr>
            </w:pPr>
            <w:r>
              <w:rPr>
                <w:rFonts w:ascii="Arial" w:hAnsi="Arial" w:eastAsia="Arial" w:cs="Arial"/>
                <w:sz w:val="15"/>
                <w:szCs w:val="15"/>
                <w:spacing w:val="10"/>
              </w:rPr>
              <w:t>10</w:t>
            </w:r>
          </w:p>
        </w:tc>
        <w:tc>
          <w:tcPr>
            <w:tcW w:w="2291" w:type="dxa"/>
            <w:vAlign w:val="top"/>
            <w:gridSpan w:val="2"/>
          </w:tcPr>
          <w:p>
            <w:pPr>
              <w:pStyle w:val="TableText"/>
              <w:ind w:left="375"/>
              <w:spacing w:before="121" w:line="189" w:lineRule="auto"/>
              <w:rPr>
                <w:rFonts w:ascii="Arial" w:hAnsi="Arial" w:eastAsia="Arial" w:cs="Arial"/>
              </w:rPr>
            </w:pPr>
            <w:r>
              <w:rPr>
                <w:spacing w:val="15"/>
              </w:rPr>
              <w:t>建筑起重信号司索工</w:t>
            </w:r>
            <w:r>
              <w:rPr>
                <w:rFonts w:ascii="Arial" w:hAnsi="Arial" w:eastAsia="Arial" w:cs="Arial"/>
                <w:spacing w:val="15"/>
              </w:rPr>
              <w:t>1</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281"/>
              <w:spacing w:before="121" w:line="180" w:lineRule="exact"/>
              <w:rPr>
                <w:rFonts w:ascii="Arial" w:hAnsi="Arial" w:eastAsia="Arial" w:cs="Arial"/>
                <w:sz w:val="15"/>
                <w:szCs w:val="15"/>
              </w:rPr>
            </w:pPr>
            <w:r>
              <w:rPr>
                <w:rFonts w:ascii="Arial" w:hAnsi="Arial" w:eastAsia="Arial" w:cs="Arial"/>
                <w:sz w:val="15"/>
                <w:szCs w:val="15"/>
                <w:spacing w:val="10"/>
              </w:rPr>
              <w:t>11</w:t>
            </w:r>
          </w:p>
        </w:tc>
        <w:tc>
          <w:tcPr>
            <w:tcW w:w="2291" w:type="dxa"/>
            <w:vAlign w:val="top"/>
            <w:gridSpan w:val="2"/>
          </w:tcPr>
          <w:p>
            <w:pPr>
              <w:pStyle w:val="TableText"/>
              <w:ind w:left="375"/>
              <w:spacing w:before="121" w:line="189" w:lineRule="auto"/>
              <w:rPr>
                <w:rFonts w:ascii="Arial" w:hAnsi="Arial" w:eastAsia="Arial" w:cs="Arial"/>
              </w:rPr>
            </w:pPr>
            <w:r>
              <w:rPr>
                <w:spacing w:val="15"/>
              </w:rPr>
              <w:t>建筑起重信号司索工</w:t>
            </w:r>
            <w:r>
              <w:rPr>
                <w:rFonts w:ascii="Arial" w:hAnsi="Arial" w:eastAsia="Arial" w:cs="Arial"/>
                <w:spacing w:val="15"/>
              </w:rPr>
              <w:t>2</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281"/>
              <w:spacing w:before="121" w:line="180" w:lineRule="exact"/>
              <w:rPr>
                <w:rFonts w:ascii="Arial" w:hAnsi="Arial" w:eastAsia="Arial" w:cs="Arial"/>
                <w:sz w:val="15"/>
                <w:szCs w:val="15"/>
              </w:rPr>
            </w:pPr>
            <w:r>
              <w:rPr>
                <w:rFonts w:ascii="Arial" w:hAnsi="Arial" w:eastAsia="Arial" w:cs="Arial"/>
                <w:sz w:val="15"/>
                <w:szCs w:val="15"/>
                <w:spacing w:val="10"/>
              </w:rPr>
              <w:t>12</w:t>
            </w:r>
          </w:p>
        </w:tc>
        <w:tc>
          <w:tcPr>
            <w:tcW w:w="2291" w:type="dxa"/>
            <w:vAlign w:val="top"/>
            <w:gridSpan w:val="2"/>
          </w:tcPr>
          <w:p>
            <w:pPr>
              <w:pStyle w:val="TableText"/>
              <w:ind w:left="375"/>
              <w:spacing w:before="125" w:line="185" w:lineRule="auto"/>
              <w:rPr>
                <w:rFonts w:ascii="Arial" w:hAnsi="Arial" w:eastAsia="Arial" w:cs="Arial"/>
              </w:rPr>
            </w:pPr>
            <w:r>
              <w:rPr>
                <w:spacing w:val="15"/>
              </w:rPr>
              <w:t>建筑起重信号司索工</w:t>
            </w:r>
            <w:r>
              <w:rPr>
                <w:rFonts w:ascii="Arial" w:hAnsi="Arial" w:eastAsia="Arial" w:cs="Arial"/>
                <w:spacing w:val="15"/>
              </w:rPr>
              <w:t>3</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281"/>
              <w:spacing w:before="121" w:line="178" w:lineRule="exact"/>
              <w:rPr>
                <w:rFonts w:ascii="Arial" w:hAnsi="Arial" w:eastAsia="Arial" w:cs="Arial"/>
                <w:sz w:val="15"/>
                <w:szCs w:val="15"/>
              </w:rPr>
            </w:pPr>
            <w:r>
              <w:rPr>
                <w:rFonts w:ascii="Arial" w:hAnsi="Arial" w:eastAsia="Arial" w:cs="Arial"/>
                <w:sz w:val="15"/>
                <w:szCs w:val="15"/>
                <w:spacing w:val="10"/>
              </w:rPr>
              <w:t>13</w:t>
            </w:r>
          </w:p>
        </w:tc>
        <w:tc>
          <w:tcPr>
            <w:tcW w:w="2291" w:type="dxa"/>
            <w:vAlign w:val="top"/>
            <w:gridSpan w:val="2"/>
          </w:tcPr>
          <w:p>
            <w:pPr>
              <w:pStyle w:val="TableText"/>
              <w:ind w:left="512"/>
              <w:spacing w:before="125" w:line="185" w:lineRule="auto"/>
              <w:rPr/>
            </w:pPr>
            <w:r>
              <w:rPr>
                <w:spacing w:val="8"/>
              </w:rPr>
              <w:t>建筑起重机械司机</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93" w:hRule="atLeast"/>
        </w:trPr>
        <w:tc>
          <w:tcPr>
            <w:tcW w:w="690" w:type="dxa"/>
            <w:vAlign w:val="top"/>
          </w:tcPr>
          <w:p>
            <w:pPr>
              <w:ind w:left="281"/>
              <w:spacing w:before="121" w:line="180" w:lineRule="exact"/>
              <w:rPr>
                <w:rFonts w:ascii="Arial" w:hAnsi="Arial" w:eastAsia="Arial" w:cs="Arial"/>
                <w:sz w:val="15"/>
                <w:szCs w:val="15"/>
              </w:rPr>
            </w:pPr>
            <w:r>
              <w:rPr>
                <w:rFonts w:ascii="Arial" w:hAnsi="Arial" w:eastAsia="Arial" w:cs="Arial"/>
                <w:sz w:val="15"/>
                <w:szCs w:val="15"/>
                <w:spacing w:val="10"/>
              </w:rPr>
              <w:t>14</w:t>
            </w:r>
          </w:p>
        </w:tc>
        <w:tc>
          <w:tcPr>
            <w:tcW w:w="2291" w:type="dxa"/>
            <w:vAlign w:val="top"/>
            <w:gridSpan w:val="2"/>
          </w:tcPr>
          <w:p>
            <w:pPr>
              <w:pStyle w:val="TableText"/>
              <w:ind w:left="552"/>
              <w:spacing w:before="125" w:line="180" w:lineRule="auto"/>
              <w:rPr/>
            </w:pPr>
            <w:r>
              <w:rPr>
                <w:spacing w:val="7"/>
              </w:rPr>
              <w:t>其他（建筑电工）</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5" w:type="dxa"/>
            <w:vAlign w:val="top"/>
          </w:tcPr>
          <w:p>
            <w:pPr>
              <w:rPr>
                <w:rFonts w:ascii="Arial"/>
                <w:sz w:val="21"/>
              </w:rPr>
            </w:pPr>
            <w:r/>
          </w:p>
        </w:tc>
      </w:tr>
      <w:tr>
        <w:trPr>
          <w:trHeight w:val="3256" w:hRule="atLeast"/>
        </w:trPr>
        <w:tc>
          <w:tcPr>
            <w:tcW w:w="9363" w:type="dxa"/>
            <w:vAlign w:val="top"/>
            <w:gridSpan w:val="10"/>
          </w:tcPr>
          <w:p>
            <w:pPr>
              <w:pStyle w:val="TableText"/>
              <w:ind w:left="115"/>
              <w:spacing w:before="165" w:line="180" w:lineRule="auto"/>
              <w:rPr/>
            </w:pPr>
            <w:r>
              <w:rPr>
                <w:spacing w:val="10"/>
              </w:rPr>
              <w:t>交底内容:（可另附页）</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5"/>
              <w:spacing w:before="64" w:line="180" w:lineRule="auto"/>
              <w:rPr/>
            </w:pPr>
            <w:r>
              <w:rPr>
                <w:spacing w:val="9"/>
              </w:rPr>
              <w:t>交底人（项目施工员或专业技术人员）签字:</w:t>
            </w:r>
            <w:r>
              <w:rPr>
                <w:spacing w:val="1"/>
              </w:rPr>
              <w:t xml:space="preserve">                                      </w:t>
            </w:r>
            <w:r>
              <w:rPr/>
              <w:t xml:space="preserve">                                                                </w:t>
            </w:r>
            <w:r>
              <w:rPr>
                <w:spacing w:val="9"/>
              </w:rPr>
              <w:t>交底日期:</w:t>
            </w:r>
          </w:p>
        </w:tc>
      </w:tr>
      <w:tr>
        <w:trPr>
          <w:trHeight w:val="953" w:hRule="atLeast"/>
        </w:trPr>
        <w:tc>
          <w:tcPr>
            <w:tcW w:w="9363" w:type="dxa"/>
            <w:vAlign w:val="top"/>
            <w:gridSpan w:val="10"/>
          </w:tcPr>
          <w:p>
            <w:pPr>
              <w:spacing w:line="274" w:lineRule="auto"/>
              <w:rPr>
                <w:rFonts w:ascii="Arial"/>
                <w:sz w:val="21"/>
              </w:rPr>
            </w:pPr>
            <w:r/>
          </w:p>
          <w:p>
            <w:pPr>
              <w:spacing w:line="275" w:lineRule="auto"/>
              <w:rPr>
                <w:rFonts w:ascii="Arial"/>
                <w:sz w:val="21"/>
              </w:rPr>
            </w:pPr>
            <w:r/>
          </w:p>
          <w:p>
            <w:pPr>
              <w:pStyle w:val="TableText"/>
              <w:ind w:left="115"/>
              <w:spacing w:before="65" w:line="180" w:lineRule="auto"/>
              <w:rPr/>
            </w:pPr>
            <w:r>
              <w:rPr>
                <w:spacing w:val="9"/>
              </w:rPr>
              <w:t>监督人（项目机械或综合类专职安全员）签字:</w:t>
            </w:r>
            <w:r>
              <w:rPr/>
              <w:t xml:space="preserve">                                                                                                   </w:t>
            </w:r>
            <w:r>
              <w:rPr>
                <w:spacing w:val="9"/>
              </w:rPr>
              <w:t>监督日期:</w:t>
            </w:r>
          </w:p>
        </w:tc>
      </w:tr>
    </w:tbl>
    <w:p>
      <w:pPr>
        <w:pStyle w:val="BodyText"/>
        <w:ind w:left="1326" w:right="5" w:hanging="993"/>
        <w:spacing w:before="50" w:line="193" w:lineRule="auto"/>
        <w:rPr>
          <w:sz w:val="15"/>
          <w:szCs w:val="15"/>
        </w:rPr>
      </w:pPr>
      <w:r>
        <w:rPr>
          <w:sz w:val="15"/>
          <w:szCs w:val="15"/>
          <w:spacing w:val="12"/>
        </w:rPr>
        <w:t>使用说明:</w:t>
      </w:r>
      <w:r>
        <w:rPr>
          <w:sz w:val="15"/>
          <w:szCs w:val="15"/>
          <w:spacing w:val="25"/>
          <w:w w:val="102"/>
        </w:rPr>
        <w:t xml:space="preserve">  </w:t>
      </w:r>
      <w:r>
        <w:rPr>
          <w:rFonts w:ascii="Arial" w:hAnsi="Arial" w:eastAsia="Arial" w:cs="Arial"/>
          <w:sz w:val="15"/>
          <w:szCs w:val="15"/>
          <w:spacing w:val="12"/>
        </w:rPr>
        <w:t>1.</w:t>
      </w:r>
      <w:r>
        <w:rPr>
          <w:sz w:val="15"/>
          <w:szCs w:val="15"/>
          <w:spacing w:val="12"/>
        </w:rPr>
        <w:t>本安全技术交底为起重机每次安装/拆卸及附着顶升作业前</w:t>
      </w:r>
      <w:r>
        <w:rPr>
          <w:sz w:val="15"/>
          <w:szCs w:val="15"/>
          <w:spacing w:val="-15"/>
        </w:rPr>
        <w:t xml:space="preserve"> </w:t>
      </w:r>
      <w:r>
        <w:rPr>
          <w:sz w:val="15"/>
          <w:szCs w:val="15"/>
          <w:spacing w:val="12"/>
        </w:rPr>
        <w:t>,  施工单位管理人员应对入场作业人员进行安全技术交</w:t>
      </w:r>
      <w:r>
        <w:rPr>
          <w:sz w:val="15"/>
          <w:szCs w:val="15"/>
        </w:rPr>
        <w:t xml:space="preserve"> </w:t>
      </w:r>
      <w:r>
        <w:rPr>
          <w:sz w:val="15"/>
          <w:szCs w:val="15"/>
          <w:spacing w:val="6"/>
        </w:rPr>
        <w:t>底</w:t>
      </w:r>
      <w:r>
        <w:rPr>
          <w:sz w:val="15"/>
          <w:szCs w:val="15"/>
          <w:spacing w:val="-7"/>
        </w:rPr>
        <w:t xml:space="preserve"> </w:t>
      </w:r>
      <w:r>
        <w:rPr>
          <w:sz w:val="15"/>
          <w:szCs w:val="15"/>
          <w:spacing w:val="6"/>
        </w:rPr>
        <w:t>。安装拆卸单位也应使用此表交底。</w:t>
      </w:r>
    </w:p>
    <w:p>
      <w:pPr>
        <w:pStyle w:val="BodyText"/>
        <w:ind w:left="1134"/>
        <w:spacing w:before="9" w:line="188" w:lineRule="auto"/>
        <w:rPr>
          <w:sz w:val="15"/>
          <w:szCs w:val="15"/>
        </w:rPr>
      </w:pPr>
      <w:r>
        <w:rPr>
          <w:rFonts w:ascii="Arial" w:hAnsi="Arial" w:eastAsia="Arial" w:cs="Arial"/>
          <w:sz w:val="15"/>
          <w:szCs w:val="15"/>
          <w:spacing w:val="9"/>
        </w:rPr>
        <w:t>2.</w:t>
      </w:r>
      <w:r>
        <w:rPr>
          <w:sz w:val="15"/>
          <w:szCs w:val="15"/>
          <w:spacing w:val="9"/>
        </w:rPr>
        <w:t>接受交底人为参与本次装拆全体作业人员</w:t>
      </w:r>
      <w:r>
        <w:rPr>
          <w:sz w:val="15"/>
          <w:szCs w:val="15"/>
          <w:spacing w:val="-1"/>
        </w:rPr>
        <w:t xml:space="preserve"> </w:t>
      </w:r>
      <w:r>
        <w:rPr>
          <w:sz w:val="15"/>
          <w:szCs w:val="15"/>
          <w:spacing w:val="9"/>
        </w:rPr>
        <w:t>,  监督人为专职安全员。</w:t>
      </w:r>
    </w:p>
    <w:p>
      <w:pPr>
        <w:spacing w:line="188" w:lineRule="auto"/>
        <w:sectPr>
          <w:headerReference w:type="default" r:id="rId459"/>
          <w:footerReference w:type="default" r:id="rId460"/>
          <w:pgSz w:w="12243" w:h="16495"/>
          <w:pgMar w:top="1461" w:right="1266" w:bottom="1137" w:left="1607" w:header="1177" w:footer="911" w:gutter="0"/>
        </w:sectPr>
        <w:rPr>
          <w:sz w:val="15"/>
          <w:szCs w:val="15"/>
        </w:rPr>
      </w:pPr>
    </w:p>
    <w:p>
      <w:pPr>
        <w:spacing w:line="258" w:lineRule="auto"/>
        <w:rPr>
          <w:rFonts w:ascii="Arial"/>
          <w:sz w:val="21"/>
        </w:rPr>
      </w:pPr>
      <w:r/>
    </w:p>
    <w:p>
      <w:pPr>
        <w:pStyle w:val="BodyText"/>
        <w:ind w:left="438"/>
        <w:spacing w:before="99" w:line="445" w:lineRule="exact"/>
        <w:rPr>
          <w:sz w:val="23"/>
          <w:szCs w:val="23"/>
        </w:rPr>
      </w:pPr>
      <w:r>
        <w:rPr>
          <w:rFonts w:ascii="Arial" w:hAnsi="Arial" w:eastAsia="Arial" w:cs="Arial"/>
          <w:sz w:val="23"/>
          <w:szCs w:val="23"/>
          <w:spacing w:val="14"/>
          <w:position w:val="14"/>
        </w:rPr>
        <w:t>8.1.7</w:t>
      </w:r>
      <w:r>
        <w:rPr>
          <w:rFonts w:ascii="Arial" w:hAnsi="Arial" w:eastAsia="Arial" w:cs="Arial"/>
          <w:sz w:val="23"/>
          <w:szCs w:val="23"/>
          <w:spacing w:val="3"/>
          <w:position w:val="14"/>
        </w:rPr>
        <w:t xml:space="preserve">   </w:t>
      </w:r>
      <w:r>
        <w:rPr>
          <w:sz w:val="23"/>
          <w:szCs w:val="23"/>
          <w:spacing w:val="14"/>
          <w:position w:val="16"/>
        </w:rPr>
        <w:t>建筑施工起重机械安装/拆卸前检查资料</w:t>
      </w:r>
    </w:p>
    <w:p>
      <w:pPr>
        <w:pStyle w:val="BodyText"/>
        <w:ind w:left="437"/>
        <w:spacing w:line="176" w:lineRule="auto"/>
        <w:rPr>
          <w:rFonts w:ascii="Arial" w:hAnsi="Arial" w:eastAsia="Arial" w:cs="Arial"/>
          <w:sz w:val="20"/>
          <w:szCs w:val="20"/>
        </w:rPr>
      </w:pPr>
      <w:hyperlink w:history="true" r:id="rId425">
        <w:r>
          <w:rPr>
            <w:rFonts w:ascii="Arial" w:hAnsi="Arial" w:eastAsia="Arial" w:cs="Arial"/>
            <w:sz w:val="20"/>
            <w:szCs w:val="20"/>
            <w:spacing w:val="14"/>
            <w:position w:val="-1"/>
          </w:rPr>
          <w:t>8.1.7.1</w:t>
        </w:r>
      </w:hyperlink>
      <w:r>
        <w:rPr>
          <w:rFonts w:ascii="Arial" w:hAnsi="Arial" w:eastAsia="Arial" w:cs="Arial"/>
          <w:sz w:val="20"/>
          <w:szCs w:val="20"/>
          <w:spacing w:val="7"/>
          <w:position w:val="-1"/>
        </w:rPr>
        <w:t xml:space="preserve">   </w:t>
      </w:r>
      <w:r>
        <w:rPr>
          <w:sz w:val="20"/>
          <w:szCs w:val="20"/>
          <w:spacing w:val="14"/>
        </w:rPr>
        <w:t>建筑施工起重机械安装</w:t>
      </w:r>
      <w:r>
        <w:rPr>
          <w:rFonts w:ascii="Arial" w:hAnsi="Arial" w:eastAsia="Arial" w:cs="Arial"/>
          <w:sz w:val="20"/>
          <w:szCs w:val="20"/>
          <w:spacing w:val="14"/>
        </w:rPr>
        <w:t>/</w:t>
      </w:r>
      <w:r>
        <w:rPr>
          <w:sz w:val="20"/>
          <w:szCs w:val="20"/>
          <w:spacing w:val="14"/>
        </w:rPr>
        <w:t>拆卸前检查表  </w:t>
      </w:r>
      <w:r>
        <w:rPr>
          <w:rFonts w:ascii="Arial" w:hAnsi="Arial" w:eastAsia="Arial" w:cs="Arial"/>
          <w:sz w:val="20"/>
          <w:szCs w:val="20"/>
          <w:spacing w:val="14"/>
        </w:rPr>
        <w:t>(</w:t>
      </w:r>
      <w:r>
        <w:rPr>
          <w:sz w:val="20"/>
          <w:szCs w:val="20"/>
          <w:spacing w:val="14"/>
        </w:rPr>
        <w:t>通用</w:t>
      </w:r>
      <w:r>
        <w:rPr>
          <w:rFonts w:ascii="Arial" w:hAnsi="Arial" w:eastAsia="Arial" w:cs="Arial"/>
          <w:sz w:val="20"/>
          <w:szCs w:val="20"/>
          <w:spacing w:val="14"/>
        </w:rPr>
        <w:t>)</w:t>
      </w:r>
    </w:p>
    <w:p>
      <w:pPr>
        <w:spacing w:before="23"/>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73"/>
        <w:gridCol w:w="846"/>
        <w:gridCol w:w="1625"/>
        <w:gridCol w:w="642"/>
        <w:gridCol w:w="1133"/>
        <w:gridCol w:w="1133"/>
        <w:gridCol w:w="493"/>
        <w:gridCol w:w="981"/>
        <w:gridCol w:w="1764"/>
      </w:tblGrid>
      <w:tr>
        <w:trPr>
          <w:trHeight w:val="317" w:hRule="atLeast"/>
        </w:trPr>
        <w:tc>
          <w:tcPr>
            <w:tcW w:w="1592" w:type="dxa"/>
            <w:vAlign w:val="top"/>
            <w:gridSpan w:val="3"/>
          </w:tcPr>
          <w:p>
            <w:pPr>
              <w:pStyle w:val="TableText"/>
              <w:ind w:left="485"/>
              <w:spacing w:before="85" w:line="185" w:lineRule="auto"/>
              <w:rPr/>
            </w:pPr>
            <w:r>
              <w:rPr>
                <w:spacing w:val="7"/>
              </w:rPr>
              <w:t>工程名称</w:t>
            </w:r>
          </w:p>
        </w:tc>
        <w:tc>
          <w:tcPr>
            <w:tcW w:w="4533" w:type="dxa"/>
            <w:vAlign w:val="top"/>
            <w:gridSpan w:val="4"/>
          </w:tcPr>
          <w:p>
            <w:pPr>
              <w:rPr>
                <w:rFonts w:ascii="Arial"/>
                <w:sz w:val="21"/>
              </w:rPr>
            </w:pPr>
            <w:r/>
          </w:p>
        </w:tc>
        <w:tc>
          <w:tcPr>
            <w:tcW w:w="1474" w:type="dxa"/>
            <w:vAlign w:val="top"/>
            <w:gridSpan w:val="2"/>
          </w:tcPr>
          <w:p>
            <w:pPr>
              <w:pStyle w:val="TableText"/>
              <w:ind w:left="426"/>
              <w:spacing w:before="85" w:line="185" w:lineRule="auto"/>
              <w:rPr/>
            </w:pPr>
            <w:r>
              <w:rPr>
                <w:spacing w:val="7"/>
              </w:rPr>
              <w:t>安装位置</w:t>
            </w:r>
          </w:p>
        </w:tc>
        <w:tc>
          <w:tcPr>
            <w:tcW w:w="1764" w:type="dxa"/>
            <w:vAlign w:val="top"/>
          </w:tcPr>
          <w:p>
            <w:pPr>
              <w:rPr>
                <w:rFonts w:ascii="Arial"/>
                <w:sz w:val="21"/>
              </w:rPr>
            </w:pPr>
            <w:r/>
          </w:p>
        </w:tc>
      </w:tr>
      <w:tr>
        <w:trPr>
          <w:trHeight w:val="313" w:hRule="atLeast"/>
        </w:trPr>
        <w:tc>
          <w:tcPr>
            <w:tcW w:w="1592" w:type="dxa"/>
            <w:vAlign w:val="top"/>
            <w:gridSpan w:val="3"/>
          </w:tcPr>
          <w:p>
            <w:pPr>
              <w:pStyle w:val="TableText"/>
              <w:ind w:left="402"/>
              <w:spacing w:before="83" w:line="184" w:lineRule="auto"/>
              <w:rPr/>
            </w:pPr>
            <w:r>
              <w:rPr>
                <w:spacing w:val="8"/>
              </w:rPr>
              <w:t>设备信息号</w:t>
            </w:r>
          </w:p>
        </w:tc>
        <w:tc>
          <w:tcPr>
            <w:tcW w:w="2267" w:type="dxa"/>
            <w:vAlign w:val="top"/>
            <w:gridSpan w:val="2"/>
          </w:tcPr>
          <w:p>
            <w:pPr>
              <w:rPr>
                <w:rFonts w:ascii="Arial"/>
                <w:sz w:val="21"/>
              </w:rPr>
            </w:pPr>
            <w:r/>
          </w:p>
        </w:tc>
        <w:tc>
          <w:tcPr>
            <w:tcW w:w="1133" w:type="dxa"/>
            <w:vAlign w:val="top"/>
          </w:tcPr>
          <w:p>
            <w:pPr>
              <w:pStyle w:val="TableText"/>
              <w:ind w:left="252"/>
              <w:spacing w:before="83" w:line="184" w:lineRule="auto"/>
              <w:rPr/>
            </w:pPr>
            <w:r>
              <w:rPr>
                <w:spacing w:val="8"/>
              </w:rPr>
              <w:t>设备名称</w:t>
            </w:r>
          </w:p>
        </w:tc>
        <w:tc>
          <w:tcPr>
            <w:tcW w:w="1133" w:type="dxa"/>
            <w:vAlign w:val="top"/>
          </w:tcPr>
          <w:p>
            <w:pPr>
              <w:rPr>
                <w:rFonts w:ascii="Arial"/>
                <w:sz w:val="21"/>
              </w:rPr>
            </w:pPr>
            <w:r/>
          </w:p>
        </w:tc>
        <w:tc>
          <w:tcPr>
            <w:tcW w:w="1474" w:type="dxa"/>
            <w:vAlign w:val="top"/>
            <w:gridSpan w:val="2"/>
          </w:tcPr>
          <w:p>
            <w:pPr>
              <w:pStyle w:val="TableText"/>
              <w:ind w:left="264"/>
              <w:spacing w:before="81" w:line="185" w:lineRule="auto"/>
              <w:rPr/>
            </w:pPr>
            <w:r>
              <w:rPr>
                <w:spacing w:val="8"/>
              </w:rPr>
              <w:t>设备入库编号</w:t>
            </w:r>
          </w:p>
        </w:tc>
        <w:tc>
          <w:tcPr>
            <w:tcW w:w="1764" w:type="dxa"/>
            <w:vAlign w:val="top"/>
          </w:tcPr>
          <w:p>
            <w:pPr>
              <w:rPr>
                <w:rFonts w:ascii="Arial"/>
                <w:sz w:val="21"/>
              </w:rPr>
            </w:pPr>
            <w:r/>
          </w:p>
        </w:tc>
      </w:tr>
      <w:tr>
        <w:trPr>
          <w:trHeight w:val="313" w:hRule="atLeast"/>
        </w:trPr>
        <w:tc>
          <w:tcPr>
            <w:tcW w:w="1592" w:type="dxa"/>
            <w:vAlign w:val="top"/>
            <w:gridSpan w:val="3"/>
          </w:tcPr>
          <w:p>
            <w:pPr>
              <w:pStyle w:val="TableText"/>
              <w:ind w:left="485"/>
              <w:spacing w:before="82" w:line="185" w:lineRule="auto"/>
              <w:rPr/>
            </w:pPr>
            <w:r>
              <w:rPr>
                <w:spacing w:val="7"/>
              </w:rPr>
              <w:t>制造单位</w:t>
            </w:r>
          </w:p>
        </w:tc>
        <w:tc>
          <w:tcPr>
            <w:tcW w:w="2267" w:type="dxa"/>
            <w:vAlign w:val="top"/>
            <w:gridSpan w:val="2"/>
          </w:tcPr>
          <w:p>
            <w:pPr>
              <w:rPr>
                <w:rFonts w:ascii="Arial"/>
                <w:sz w:val="21"/>
              </w:rPr>
            </w:pPr>
            <w:r/>
          </w:p>
        </w:tc>
        <w:tc>
          <w:tcPr>
            <w:tcW w:w="1133" w:type="dxa"/>
            <w:vAlign w:val="top"/>
          </w:tcPr>
          <w:p>
            <w:pPr>
              <w:pStyle w:val="TableText"/>
              <w:ind w:left="266"/>
              <w:spacing w:before="82" w:line="186" w:lineRule="auto"/>
              <w:rPr/>
            </w:pPr>
            <w:r>
              <w:rPr>
                <w:spacing w:val="4"/>
              </w:rPr>
              <w:t>出厂编号</w:t>
            </w:r>
          </w:p>
        </w:tc>
        <w:tc>
          <w:tcPr>
            <w:tcW w:w="1133" w:type="dxa"/>
            <w:vAlign w:val="top"/>
          </w:tcPr>
          <w:p>
            <w:pPr>
              <w:rPr>
                <w:rFonts w:ascii="Arial"/>
                <w:sz w:val="21"/>
              </w:rPr>
            </w:pPr>
            <w:r/>
          </w:p>
        </w:tc>
        <w:tc>
          <w:tcPr>
            <w:tcW w:w="1474" w:type="dxa"/>
            <w:vAlign w:val="top"/>
            <w:gridSpan w:val="2"/>
          </w:tcPr>
          <w:p>
            <w:pPr>
              <w:pStyle w:val="TableText"/>
              <w:ind w:left="425"/>
              <w:spacing w:before="82" w:line="184" w:lineRule="auto"/>
              <w:rPr/>
            </w:pPr>
            <w:r>
              <w:rPr>
                <w:spacing w:val="7"/>
              </w:rPr>
              <w:t>作业类型</w:t>
            </w:r>
          </w:p>
        </w:tc>
        <w:tc>
          <w:tcPr>
            <w:tcW w:w="1764" w:type="dxa"/>
            <w:vAlign w:val="top"/>
          </w:tcPr>
          <w:p>
            <w:pPr>
              <w:pStyle w:val="TableText"/>
              <w:ind w:left="338"/>
              <w:spacing w:before="81" w:line="186" w:lineRule="auto"/>
              <w:rPr/>
            </w:pPr>
            <w:r>
              <w:rPr>
                <w:spacing w:val="4"/>
              </w:rPr>
              <w:t>牵安装</w:t>
            </w:r>
            <w:r>
              <w:rPr>
                <w:spacing w:val="13"/>
                <w:w w:val="101"/>
              </w:rPr>
              <w:t xml:space="preserve">   </w:t>
            </w:r>
            <w:r>
              <w:rPr>
                <w:spacing w:val="4"/>
              </w:rPr>
              <w:t>牵拆卸</w:t>
            </w:r>
          </w:p>
        </w:tc>
      </w:tr>
      <w:tr>
        <w:trPr>
          <w:trHeight w:val="313" w:hRule="atLeast"/>
        </w:trPr>
        <w:tc>
          <w:tcPr>
            <w:tcW w:w="573" w:type="dxa"/>
            <w:vAlign w:val="top"/>
          </w:tcPr>
          <w:p>
            <w:pPr>
              <w:pStyle w:val="TableText"/>
              <w:ind w:left="135"/>
              <w:spacing w:before="83" w:line="184" w:lineRule="auto"/>
              <w:rPr/>
            </w:pPr>
            <w:r>
              <w:rPr>
                <w:spacing w:val="5"/>
              </w:rPr>
              <w:t>序号</w:t>
            </w:r>
          </w:p>
        </w:tc>
        <w:tc>
          <w:tcPr>
            <w:tcW w:w="1019" w:type="dxa"/>
            <w:vAlign w:val="top"/>
            <w:gridSpan w:val="2"/>
          </w:tcPr>
          <w:p>
            <w:pPr>
              <w:pStyle w:val="TableText"/>
              <w:ind w:left="196"/>
              <w:spacing w:before="82" w:line="184" w:lineRule="auto"/>
              <w:rPr/>
            </w:pPr>
            <w:r>
              <w:rPr>
                <w:spacing w:val="7"/>
              </w:rPr>
              <w:t>检查项目</w:t>
            </w:r>
          </w:p>
        </w:tc>
        <w:tc>
          <w:tcPr>
            <w:tcW w:w="6007" w:type="dxa"/>
            <w:vAlign w:val="top"/>
            <w:gridSpan w:val="6"/>
          </w:tcPr>
          <w:p>
            <w:pPr>
              <w:pStyle w:val="TableText"/>
              <w:ind w:left="2452"/>
              <w:spacing w:before="82" w:line="185" w:lineRule="auto"/>
              <w:rPr/>
            </w:pPr>
            <w:r>
              <w:rPr>
                <w:spacing w:val="7"/>
              </w:rPr>
              <w:t>检查内容及要求</w:t>
            </w:r>
          </w:p>
        </w:tc>
        <w:tc>
          <w:tcPr>
            <w:tcW w:w="1764" w:type="dxa"/>
            <w:vAlign w:val="top"/>
          </w:tcPr>
          <w:p>
            <w:pPr>
              <w:pStyle w:val="TableText"/>
              <w:ind w:left="569"/>
              <w:spacing w:before="82" w:line="186" w:lineRule="auto"/>
              <w:rPr/>
            </w:pPr>
            <w:r>
              <w:rPr>
                <w:spacing w:val="7"/>
              </w:rPr>
              <w:t>检查结果</w:t>
            </w:r>
          </w:p>
        </w:tc>
      </w:tr>
      <w:tr>
        <w:trPr>
          <w:trHeight w:val="552" w:hRule="atLeast"/>
        </w:trPr>
        <w:tc>
          <w:tcPr>
            <w:tcW w:w="573" w:type="dxa"/>
            <w:vAlign w:val="top"/>
            <w:vMerge w:val="restart"/>
            <w:tcBorders>
              <w:bottom w:val="nil"/>
            </w:tcBorders>
          </w:tcPr>
          <w:p>
            <w:pPr>
              <w:spacing w:line="294" w:lineRule="auto"/>
              <w:rPr>
                <w:rFonts w:ascii="Arial"/>
                <w:sz w:val="21"/>
              </w:rPr>
            </w:pPr>
            <w:r/>
          </w:p>
          <w:p>
            <w:pPr>
              <w:spacing w:line="295" w:lineRule="auto"/>
              <w:rPr>
                <w:rFonts w:ascii="Arial"/>
                <w:sz w:val="21"/>
              </w:rPr>
            </w:pPr>
            <w:r/>
          </w:p>
          <w:p>
            <w:pPr>
              <w:ind w:left="26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019" w:type="dxa"/>
            <w:vAlign w:val="top"/>
            <w:gridSpan w:val="2"/>
            <w:vMerge w:val="restart"/>
            <w:tcBorders>
              <w:bottom w:val="nil"/>
            </w:tcBorders>
          </w:tcPr>
          <w:p>
            <w:pPr>
              <w:spacing w:line="285" w:lineRule="auto"/>
              <w:rPr>
                <w:rFonts w:ascii="Arial"/>
                <w:sz w:val="21"/>
              </w:rPr>
            </w:pPr>
            <w:r/>
          </w:p>
          <w:p>
            <w:pPr>
              <w:spacing w:line="286" w:lineRule="auto"/>
              <w:rPr>
                <w:rFonts w:ascii="Arial"/>
                <w:sz w:val="21"/>
              </w:rPr>
            </w:pPr>
            <w:r/>
          </w:p>
          <w:p>
            <w:pPr>
              <w:pStyle w:val="TableText"/>
              <w:ind w:left="194"/>
              <w:spacing w:before="65" w:line="185" w:lineRule="auto"/>
              <w:rPr/>
            </w:pPr>
            <w:r>
              <w:rPr>
                <w:spacing w:val="7"/>
              </w:rPr>
              <w:t>金属结构</w:t>
            </w:r>
          </w:p>
        </w:tc>
        <w:tc>
          <w:tcPr>
            <w:tcW w:w="6007" w:type="dxa"/>
            <w:vAlign w:val="top"/>
            <w:gridSpan w:val="6"/>
          </w:tcPr>
          <w:p>
            <w:pPr>
              <w:pStyle w:val="TableText"/>
              <w:ind w:left="110" w:right="98" w:firstLine="158"/>
              <w:spacing w:before="96" w:line="191" w:lineRule="auto"/>
              <w:rPr>
                <w:rFonts w:ascii="Arial" w:hAnsi="Arial" w:eastAsia="Arial" w:cs="Arial"/>
              </w:rPr>
            </w:pPr>
            <w:r>
              <w:rPr>
                <w:spacing w:val="9"/>
              </w:rPr>
              <w:t>金属结构外观应整洁</w:t>
            </w:r>
            <w:r>
              <w:rPr>
                <w:spacing w:val="-15"/>
              </w:rPr>
              <w:t xml:space="preserve"> </w:t>
            </w:r>
            <w:r>
              <w:rPr>
                <w:spacing w:val="9"/>
              </w:rPr>
              <w:t>，金属结构表面涂装处理</w:t>
            </w:r>
            <w:r>
              <w:rPr>
                <w:spacing w:val="8"/>
              </w:rPr>
              <w:t>符合防锈要求</w:t>
            </w:r>
            <w:r>
              <w:rPr>
                <w:spacing w:val="-14"/>
              </w:rPr>
              <w:t xml:space="preserve"> </w:t>
            </w:r>
            <w:r>
              <w:rPr>
                <w:spacing w:val="8"/>
              </w:rPr>
              <w:t>，锈蚀</w:t>
            </w:r>
            <w:r>
              <w:rPr>
                <w:spacing w:val="-21"/>
              </w:rPr>
              <w:t xml:space="preserve"> </w:t>
            </w:r>
            <w:r>
              <w:rPr>
                <w:spacing w:val="8"/>
              </w:rPr>
              <w:t>、腐蚀不应超</w:t>
            </w:r>
            <w:r>
              <w:rPr/>
              <w:t xml:space="preserve"> </w:t>
            </w:r>
            <w:r>
              <w:rPr>
                <w:spacing w:val="13"/>
              </w:rPr>
              <w:t>过原厚度的</w:t>
            </w:r>
            <w:r>
              <w:rPr>
                <w:rFonts w:ascii="Arial" w:hAnsi="Arial" w:eastAsia="Arial" w:cs="Arial"/>
                <w:spacing w:val="13"/>
              </w:rPr>
              <w:t>10%</w:t>
            </w:r>
          </w:p>
        </w:tc>
        <w:tc>
          <w:tcPr>
            <w:tcW w:w="1764" w:type="dxa"/>
            <w:vAlign w:val="top"/>
          </w:tcPr>
          <w:p>
            <w:pPr>
              <w:pStyle w:val="TableText"/>
              <w:ind w:left="258"/>
              <w:spacing w:before="200"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108" w:right="98" w:firstLine="165"/>
              <w:spacing w:before="96" w:line="191" w:lineRule="auto"/>
              <w:rPr/>
            </w:pPr>
            <w:r>
              <w:rPr>
                <w:spacing w:val="12"/>
              </w:rPr>
              <w:t>主要受力结构件应完好</w:t>
            </w:r>
            <w:r>
              <w:rPr>
                <w:spacing w:val="-2"/>
              </w:rPr>
              <w:t xml:space="preserve"> </w:t>
            </w:r>
            <w:r>
              <w:rPr>
                <w:spacing w:val="12"/>
              </w:rPr>
              <w:t>，无扭曲</w:t>
            </w:r>
            <w:r>
              <w:rPr>
                <w:spacing w:val="-21"/>
              </w:rPr>
              <w:t xml:space="preserve"> </w:t>
            </w:r>
            <w:r>
              <w:rPr>
                <w:spacing w:val="12"/>
              </w:rPr>
              <w:t>、塑性变形</w:t>
            </w:r>
            <w:r>
              <w:rPr>
                <w:spacing w:val="-21"/>
              </w:rPr>
              <w:t xml:space="preserve"> </w:t>
            </w:r>
            <w:r>
              <w:rPr>
                <w:spacing w:val="12"/>
              </w:rPr>
              <w:t>、裂纹和严重锈蚀</w:t>
            </w:r>
            <w:r>
              <w:rPr>
                <w:spacing w:val="-15"/>
              </w:rPr>
              <w:t xml:space="preserve"> </w:t>
            </w:r>
            <w:r>
              <w:rPr>
                <w:spacing w:val="12"/>
              </w:rPr>
              <w:t>，连接销孔无变</w:t>
            </w:r>
            <w:r>
              <w:rPr/>
              <w:t xml:space="preserve"> </w:t>
            </w:r>
            <w:r>
              <w:rPr>
                <w:spacing w:val="7"/>
              </w:rPr>
              <w:t>形</w:t>
            </w:r>
            <w:r>
              <w:rPr>
                <w:spacing w:val="-20"/>
              </w:rPr>
              <w:t xml:space="preserve"> </w:t>
            </w:r>
            <w:r>
              <w:rPr>
                <w:spacing w:val="7"/>
              </w:rPr>
              <w:t>、失圆及磨损变大现象</w:t>
            </w:r>
            <w:r>
              <w:rPr>
                <w:spacing w:val="-15"/>
              </w:rPr>
              <w:t xml:space="preserve"> </w:t>
            </w:r>
            <w:r>
              <w:rPr>
                <w:spacing w:val="7"/>
              </w:rPr>
              <w:t>，连接焊缝应无明显</w:t>
            </w:r>
            <w:r>
              <w:rPr>
                <w:spacing w:val="6"/>
              </w:rPr>
              <w:t>可见焊接缺陷</w:t>
            </w:r>
          </w:p>
        </w:tc>
        <w:tc>
          <w:tcPr>
            <w:tcW w:w="1764" w:type="dxa"/>
            <w:vAlign w:val="top"/>
          </w:tcPr>
          <w:p>
            <w:pPr>
              <w:pStyle w:val="TableText"/>
              <w:ind w:left="258"/>
              <w:spacing w:before="200" w:line="186" w:lineRule="auto"/>
              <w:rPr/>
            </w:pPr>
            <w:r>
              <w:rPr>
                <w:spacing w:val="4"/>
              </w:rPr>
              <w:t>牵合格</w:t>
            </w:r>
            <w:r>
              <w:rPr>
                <w:spacing w:val="15"/>
              </w:rPr>
              <w:t xml:space="preserve">   </w:t>
            </w:r>
            <w:r>
              <w:rPr>
                <w:spacing w:val="4"/>
              </w:rPr>
              <w:t>牵不合格</w:t>
            </w:r>
          </w:p>
        </w:tc>
      </w:tr>
      <w:tr>
        <w:trPr>
          <w:trHeight w:val="313" w:hRule="atLeast"/>
        </w:trPr>
        <w:tc>
          <w:tcPr>
            <w:tcW w:w="573" w:type="dxa"/>
            <w:vAlign w:val="top"/>
            <w:vMerge w:val="continue"/>
            <w:tcBorders>
              <w:top w:val="nil"/>
            </w:tcBorders>
          </w:tcPr>
          <w:p>
            <w:pPr>
              <w:rPr>
                <w:rFonts w:ascii="Arial"/>
                <w:sz w:val="21"/>
              </w:rPr>
            </w:pPr>
            <w:r/>
          </w:p>
        </w:tc>
        <w:tc>
          <w:tcPr>
            <w:tcW w:w="1019" w:type="dxa"/>
            <w:vAlign w:val="top"/>
            <w:gridSpan w:val="2"/>
            <w:vMerge w:val="continue"/>
            <w:tcBorders>
              <w:top w:val="nil"/>
            </w:tcBorders>
          </w:tcPr>
          <w:p>
            <w:pPr>
              <w:rPr>
                <w:rFonts w:ascii="Arial"/>
                <w:sz w:val="21"/>
              </w:rPr>
            </w:pPr>
            <w:r/>
          </w:p>
        </w:tc>
        <w:tc>
          <w:tcPr>
            <w:tcW w:w="6007" w:type="dxa"/>
            <w:vAlign w:val="top"/>
            <w:gridSpan w:val="6"/>
          </w:tcPr>
          <w:p>
            <w:pPr>
              <w:pStyle w:val="TableText"/>
              <w:ind w:left="267"/>
              <w:spacing w:before="82" w:line="185" w:lineRule="auto"/>
              <w:rPr/>
            </w:pPr>
            <w:r>
              <w:rPr>
                <w:spacing w:val="7"/>
              </w:rPr>
              <w:t>其他各结构等附件无严重变形</w:t>
            </w:r>
            <w:r>
              <w:rPr>
                <w:spacing w:val="-14"/>
              </w:rPr>
              <w:t xml:space="preserve"> </w:t>
            </w:r>
            <w:r>
              <w:rPr>
                <w:spacing w:val="7"/>
              </w:rPr>
              <w:t>、完整齐全</w:t>
            </w:r>
          </w:p>
        </w:tc>
        <w:tc>
          <w:tcPr>
            <w:tcW w:w="1764" w:type="dxa"/>
            <w:vAlign w:val="top"/>
          </w:tcPr>
          <w:p>
            <w:pPr>
              <w:pStyle w:val="TableText"/>
              <w:ind w:left="258"/>
              <w:spacing w:before="82" w:line="186" w:lineRule="auto"/>
              <w:rPr/>
            </w:pPr>
            <w:r>
              <w:rPr>
                <w:spacing w:val="4"/>
              </w:rPr>
              <w:t>牵合格</w:t>
            </w:r>
            <w:r>
              <w:rPr>
                <w:spacing w:val="15"/>
              </w:rPr>
              <w:t xml:space="preserve">   </w:t>
            </w:r>
            <w:r>
              <w:rPr>
                <w:spacing w:val="4"/>
              </w:rPr>
              <w:t>牵不合格</w:t>
            </w:r>
          </w:p>
        </w:tc>
      </w:tr>
      <w:tr>
        <w:trPr>
          <w:trHeight w:val="711" w:hRule="atLeast"/>
        </w:trPr>
        <w:tc>
          <w:tcPr>
            <w:tcW w:w="573"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58"/>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019" w:type="dxa"/>
            <w:vAlign w:val="top"/>
            <w:gridSpan w:val="2"/>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195" w:right="189" w:firstLine="5"/>
              <w:spacing w:before="65" w:line="191" w:lineRule="auto"/>
              <w:rPr/>
            </w:pPr>
            <w:r>
              <w:rPr>
                <w:spacing w:val="5"/>
              </w:rPr>
              <w:t>主要零部</w:t>
            </w:r>
            <w:r>
              <w:rPr>
                <w:spacing w:val="2"/>
              </w:rPr>
              <w:t xml:space="preserve"> </w:t>
            </w:r>
            <w:r>
              <w:rPr>
                <w:spacing w:val="7"/>
              </w:rPr>
              <w:t>件与机构</w:t>
            </w:r>
          </w:p>
        </w:tc>
        <w:tc>
          <w:tcPr>
            <w:tcW w:w="6007" w:type="dxa"/>
            <w:vAlign w:val="top"/>
            <w:gridSpan w:val="6"/>
          </w:tcPr>
          <w:p>
            <w:pPr>
              <w:pStyle w:val="TableText"/>
              <w:ind w:left="110" w:right="98" w:firstLine="157"/>
              <w:spacing w:before="70" w:line="193" w:lineRule="auto"/>
              <w:jc w:val="both"/>
              <w:rPr/>
            </w:pPr>
            <w:r>
              <w:rPr>
                <w:spacing w:val="6"/>
              </w:rPr>
              <w:t>各零部件应完好</w:t>
            </w:r>
            <w:r>
              <w:rPr>
                <w:spacing w:val="-1"/>
              </w:rPr>
              <w:t xml:space="preserve"> </w:t>
            </w:r>
            <w:r>
              <w:rPr>
                <w:spacing w:val="6"/>
              </w:rPr>
              <w:t>，转动灵活</w:t>
            </w:r>
            <w:r>
              <w:rPr>
                <w:spacing w:val="-14"/>
              </w:rPr>
              <w:t xml:space="preserve"> </w:t>
            </w:r>
            <w:r>
              <w:rPr>
                <w:spacing w:val="6"/>
              </w:rPr>
              <w:t>，表面无焊接</w:t>
            </w:r>
            <w:r>
              <w:rPr>
                <w:spacing w:val="-21"/>
              </w:rPr>
              <w:t xml:space="preserve"> </w:t>
            </w:r>
            <w:r>
              <w:rPr>
                <w:spacing w:val="6"/>
              </w:rPr>
              <w:t>、裂纹</w:t>
            </w:r>
            <w:r>
              <w:rPr>
                <w:spacing w:val="-21"/>
              </w:rPr>
              <w:t xml:space="preserve"> </w:t>
            </w:r>
            <w:r>
              <w:rPr>
                <w:spacing w:val="6"/>
              </w:rPr>
              <w:t>、剥离等缺陷</w:t>
            </w:r>
            <w:r>
              <w:rPr>
                <w:spacing w:val="-15"/>
              </w:rPr>
              <w:t xml:space="preserve"> </w:t>
            </w:r>
            <w:r>
              <w:rPr>
                <w:spacing w:val="6"/>
              </w:rPr>
              <w:t>；应无磨损</w:t>
            </w:r>
            <w:r>
              <w:rPr>
                <w:spacing w:val="-21"/>
              </w:rPr>
              <w:t xml:space="preserve"> </w:t>
            </w:r>
            <w:r>
              <w:rPr>
                <w:spacing w:val="6"/>
              </w:rPr>
              <w:t>、变形</w:t>
            </w:r>
            <w:r>
              <w:rPr/>
              <w:t xml:space="preserve"> </w:t>
            </w:r>
            <w:r>
              <w:rPr>
                <w:spacing w:val="7"/>
              </w:rPr>
              <w:t>和达到相应报废标准等情况</w:t>
            </w:r>
            <w:r>
              <w:rPr>
                <w:spacing w:val="-5"/>
              </w:rPr>
              <w:t xml:space="preserve"> </w:t>
            </w:r>
            <w:r>
              <w:rPr>
                <w:spacing w:val="7"/>
              </w:rPr>
              <w:t>，滑轮</w:t>
            </w:r>
            <w:r>
              <w:rPr>
                <w:spacing w:val="-21"/>
              </w:rPr>
              <w:t xml:space="preserve"> </w:t>
            </w:r>
            <w:r>
              <w:rPr>
                <w:spacing w:val="7"/>
              </w:rPr>
              <w:t>、卷筒</w:t>
            </w:r>
            <w:r>
              <w:rPr>
                <w:spacing w:val="-21"/>
              </w:rPr>
              <w:t xml:space="preserve"> </w:t>
            </w:r>
            <w:r>
              <w:rPr>
                <w:spacing w:val="7"/>
              </w:rPr>
              <w:t>、滚轮</w:t>
            </w:r>
            <w:r>
              <w:rPr>
                <w:spacing w:val="-21"/>
              </w:rPr>
              <w:t xml:space="preserve"> </w:t>
            </w:r>
            <w:r>
              <w:rPr>
                <w:spacing w:val="7"/>
              </w:rPr>
              <w:t>、导轮等转动良好</w:t>
            </w:r>
            <w:r>
              <w:rPr>
                <w:spacing w:val="-15"/>
              </w:rPr>
              <w:t xml:space="preserve"> </w:t>
            </w:r>
            <w:r>
              <w:rPr>
                <w:spacing w:val="7"/>
              </w:rPr>
              <w:t>，不应有损坏或</w:t>
            </w:r>
            <w:r>
              <w:rPr/>
              <w:t xml:space="preserve"> </w:t>
            </w:r>
            <w:r>
              <w:rPr>
                <w:spacing w:val="7"/>
              </w:rPr>
              <w:t>达到报废等缺陷</w:t>
            </w:r>
          </w:p>
        </w:tc>
        <w:tc>
          <w:tcPr>
            <w:tcW w:w="1764" w:type="dxa"/>
            <w:vAlign w:val="top"/>
          </w:tcPr>
          <w:p>
            <w:pPr>
              <w:pStyle w:val="TableText"/>
              <w:ind w:left="258"/>
              <w:spacing w:before="280"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108" w:right="98" w:firstLine="159"/>
              <w:spacing w:before="97" w:line="191" w:lineRule="auto"/>
              <w:rPr/>
            </w:pPr>
            <w:r>
              <w:rPr>
                <w:spacing w:val="9"/>
              </w:rPr>
              <w:t>各工作和传动机构运行平稳</w:t>
            </w:r>
            <w:r>
              <w:rPr>
                <w:spacing w:val="-15"/>
              </w:rPr>
              <w:t xml:space="preserve"> </w:t>
            </w:r>
            <w:r>
              <w:rPr>
                <w:spacing w:val="9"/>
              </w:rPr>
              <w:t>，无异响</w:t>
            </w:r>
            <w:r>
              <w:rPr>
                <w:spacing w:val="-21"/>
              </w:rPr>
              <w:t xml:space="preserve"> </w:t>
            </w:r>
            <w:r>
              <w:rPr>
                <w:spacing w:val="9"/>
              </w:rPr>
              <w:t>、摆动和</w:t>
            </w:r>
            <w:r>
              <w:rPr>
                <w:spacing w:val="8"/>
              </w:rPr>
              <w:t>发热漏油等现象</w:t>
            </w:r>
            <w:r>
              <w:rPr>
                <w:spacing w:val="-14"/>
              </w:rPr>
              <w:t xml:space="preserve"> </w:t>
            </w:r>
            <w:r>
              <w:rPr>
                <w:spacing w:val="8"/>
              </w:rPr>
              <w:t>，开式齿轮嗤合应</w:t>
            </w:r>
            <w:r>
              <w:rPr/>
              <w:t xml:space="preserve"> </w:t>
            </w:r>
            <w:r>
              <w:rPr>
                <w:spacing w:val="5"/>
              </w:rPr>
              <w:t>平稳</w:t>
            </w:r>
            <w:r>
              <w:rPr>
                <w:spacing w:val="3"/>
              </w:rPr>
              <w:t xml:space="preserve"> </w:t>
            </w:r>
            <w:r>
              <w:rPr>
                <w:spacing w:val="5"/>
              </w:rPr>
              <w:t>，齿面无裂纹</w:t>
            </w:r>
            <w:r>
              <w:rPr>
                <w:spacing w:val="-21"/>
              </w:rPr>
              <w:t xml:space="preserve"> </w:t>
            </w:r>
            <w:r>
              <w:rPr>
                <w:spacing w:val="5"/>
              </w:rPr>
              <w:t>、断齿和过度磨损等现象</w:t>
            </w:r>
          </w:p>
        </w:tc>
        <w:tc>
          <w:tcPr>
            <w:tcW w:w="1764" w:type="dxa"/>
            <w:vAlign w:val="top"/>
          </w:tcPr>
          <w:p>
            <w:pPr>
              <w:pStyle w:val="TableText"/>
              <w:ind w:left="258"/>
              <w:spacing w:before="201" w:line="186" w:lineRule="auto"/>
              <w:rPr/>
            </w:pPr>
            <w:r>
              <w:rPr>
                <w:spacing w:val="4"/>
              </w:rPr>
              <w:t>牵合格</w:t>
            </w:r>
            <w:r>
              <w:rPr>
                <w:spacing w:val="15"/>
              </w:rPr>
              <w:t xml:space="preserve">   </w:t>
            </w:r>
            <w:r>
              <w:rPr>
                <w:spacing w:val="4"/>
              </w:rPr>
              <w:t>牵不合格</w:t>
            </w:r>
          </w:p>
        </w:tc>
      </w:tr>
      <w:tr>
        <w:trPr>
          <w:trHeight w:val="313"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268"/>
              <w:spacing w:before="82" w:line="185" w:lineRule="auto"/>
              <w:rPr/>
            </w:pPr>
            <w:r>
              <w:rPr>
                <w:spacing w:val="7"/>
              </w:rPr>
              <w:t>各机构联轴器连接零件应无缺损</w:t>
            </w:r>
            <w:r>
              <w:rPr>
                <w:spacing w:val="-15"/>
              </w:rPr>
              <w:t xml:space="preserve"> </w:t>
            </w:r>
            <w:r>
              <w:rPr>
                <w:spacing w:val="7"/>
              </w:rPr>
              <w:t>，连接无松动</w:t>
            </w:r>
            <w:r>
              <w:rPr>
                <w:spacing w:val="-14"/>
              </w:rPr>
              <w:t xml:space="preserve"> </w:t>
            </w:r>
            <w:r>
              <w:rPr>
                <w:spacing w:val="7"/>
              </w:rPr>
              <w:t>，运转</w:t>
            </w:r>
            <w:r>
              <w:rPr>
                <w:spacing w:val="6"/>
              </w:rPr>
              <w:t>平稳无撞击声</w:t>
            </w:r>
          </w:p>
        </w:tc>
        <w:tc>
          <w:tcPr>
            <w:tcW w:w="1764" w:type="dxa"/>
            <w:vAlign w:val="top"/>
          </w:tcPr>
          <w:p>
            <w:pPr>
              <w:pStyle w:val="TableText"/>
              <w:ind w:left="258"/>
              <w:spacing w:before="82"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108" w:right="99" w:firstLine="160"/>
              <w:spacing w:before="92" w:line="193" w:lineRule="auto"/>
              <w:rPr/>
            </w:pPr>
            <w:r>
              <w:rPr>
                <w:spacing w:val="9"/>
              </w:rPr>
              <w:t>制动带（块）摩擦衬垫磨损不大于原厚度的</w:t>
            </w:r>
            <w:r>
              <w:rPr>
                <w:spacing w:val="30"/>
                <w:w w:val="101"/>
              </w:rPr>
              <w:t xml:space="preserve"> </w:t>
            </w:r>
            <w:r>
              <w:rPr>
                <w:rFonts w:ascii="Arial" w:hAnsi="Arial" w:eastAsia="Arial" w:cs="Arial"/>
                <w:spacing w:val="9"/>
              </w:rPr>
              <w:t>1</w:t>
            </w:r>
            <w:r>
              <w:rPr>
                <w:spacing w:val="9"/>
              </w:rPr>
              <w:t>/</w:t>
            </w:r>
            <w:r>
              <w:rPr>
                <w:rFonts w:ascii="Arial" w:hAnsi="Arial" w:eastAsia="Arial" w:cs="Arial"/>
                <w:spacing w:val="9"/>
              </w:rPr>
              <w:t>2</w:t>
            </w:r>
            <w:r>
              <w:rPr>
                <w:spacing w:val="9"/>
              </w:rPr>
              <w:t>，</w:t>
            </w:r>
            <w:r>
              <w:rPr>
                <w:spacing w:val="-22"/>
              </w:rPr>
              <w:t xml:space="preserve"> </w:t>
            </w:r>
            <w:r>
              <w:rPr>
                <w:spacing w:val="9"/>
              </w:rPr>
              <w:t>间隙符合标准要求</w:t>
            </w:r>
            <w:r>
              <w:rPr>
                <w:spacing w:val="-14"/>
              </w:rPr>
              <w:t xml:space="preserve"> </w:t>
            </w:r>
            <w:r>
              <w:rPr>
                <w:spacing w:val="9"/>
              </w:rPr>
              <w:t>，能正常动</w:t>
            </w:r>
            <w:r>
              <w:rPr/>
              <w:t xml:space="preserve"> </w:t>
            </w:r>
            <w:r>
              <w:rPr>
                <w:spacing w:val="3"/>
              </w:rPr>
              <w:t>作</w:t>
            </w:r>
            <w:r>
              <w:rPr>
                <w:spacing w:val="-9"/>
              </w:rPr>
              <w:t xml:space="preserve"> </w:t>
            </w:r>
            <w:r>
              <w:rPr>
                <w:spacing w:val="3"/>
              </w:rPr>
              <w:t>，设有防护罩</w:t>
            </w:r>
          </w:p>
        </w:tc>
        <w:tc>
          <w:tcPr>
            <w:tcW w:w="1764" w:type="dxa"/>
            <w:vAlign w:val="top"/>
          </w:tcPr>
          <w:p>
            <w:pPr>
              <w:pStyle w:val="TableText"/>
              <w:ind w:left="258"/>
              <w:spacing w:before="201"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107" w:right="99" w:firstLine="162"/>
              <w:spacing w:before="97" w:line="191" w:lineRule="auto"/>
              <w:rPr/>
            </w:pPr>
            <w:r>
              <w:rPr>
                <w:spacing w:val="7"/>
              </w:rPr>
              <w:t>钢丝绳润滑良好</w:t>
            </w:r>
            <w:r>
              <w:rPr>
                <w:spacing w:val="-14"/>
              </w:rPr>
              <w:t xml:space="preserve"> </w:t>
            </w:r>
            <w:r>
              <w:rPr>
                <w:spacing w:val="7"/>
              </w:rPr>
              <w:t>，不应有扭结</w:t>
            </w:r>
            <w:r>
              <w:rPr>
                <w:spacing w:val="-21"/>
              </w:rPr>
              <w:t xml:space="preserve"> </w:t>
            </w:r>
            <w:r>
              <w:rPr>
                <w:spacing w:val="7"/>
              </w:rPr>
              <w:t>、压扁</w:t>
            </w:r>
            <w:r>
              <w:rPr>
                <w:spacing w:val="-21"/>
              </w:rPr>
              <w:t xml:space="preserve"> </w:t>
            </w:r>
            <w:r>
              <w:rPr>
                <w:spacing w:val="7"/>
              </w:rPr>
              <w:t>、弯折</w:t>
            </w:r>
            <w:r>
              <w:rPr>
                <w:spacing w:val="-21"/>
              </w:rPr>
              <w:t xml:space="preserve"> </w:t>
            </w:r>
            <w:r>
              <w:rPr>
                <w:spacing w:val="7"/>
              </w:rPr>
              <w:t>、断股</w:t>
            </w:r>
            <w:r>
              <w:rPr>
                <w:spacing w:val="-21"/>
              </w:rPr>
              <w:t xml:space="preserve"> </w:t>
            </w:r>
            <w:r>
              <w:rPr>
                <w:spacing w:val="7"/>
              </w:rPr>
              <w:t>、笼</w:t>
            </w:r>
            <w:r>
              <w:rPr>
                <w:spacing w:val="6"/>
              </w:rPr>
              <w:t>状畸变</w:t>
            </w:r>
            <w:r>
              <w:rPr>
                <w:spacing w:val="-21"/>
              </w:rPr>
              <w:t xml:space="preserve"> </w:t>
            </w:r>
            <w:r>
              <w:rPr>
                <w:spacing w:val="6"/>
              </w:rPr>
              <w:t>、断芯和表面断丝</w:t>
            </w:r>
            <w:r>
              <w:rPr/>
              <w:t xml:space="preserve"> </w:t>
            </w:r>
            <w:r>
              <w:rPr>
                <w:spacing w:val="8"/>
              </w:rPr>
              <w:t>严重等达到相应报废标准等缺陷</w:t>
            </w:r>
          </w:p>
        </w:tc>
        <w:tc>
          <w:tcPr>
            <w:tcW w:w="1764" w:type="dxa"/>
            <w:vAlign w:val="top"/>
          </w:tcPr>
          <w:p>
            <w:pPr>
              <w:pStyle w:val="TableText"/>
              <w:ind w:left="258"/>
              <w:spacing w:before="201"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tcBorders>
          </w:tcPr>
          <w:p>
            <w:pPr>
              <w:rPr>
                <w:rFonts w:ascii="Arial"/>
                <w:sz w:val="21"/>
              </w:rPr>
            </w:pPr>
            <w:r/>
          </w:p>
        </w:tc>
        <w:tc>
          <w:tcPr>
            <w:tcW w:w="1019" w:type="dxa"/>
            <w:vAlign w:val="top"/>
            <w:gridSpan w:val="2"/>
            <w:vMerge w:val="continue"/>
            <w:tcBorders>
              <w:top w:val="nil"/>
            </w:tcBorders>
          </w:tcPr>
          <w:p>
            <w:pPr>
              <w:rPr>
                <w:rFonts w:ascii="Arial"/>
                <w:sz w:val="21"/>
              </w:rPr>
            </w:pPr>
            <w:r/>
          </w:p>
        </w:tc>
        <w:tc>
          <w:tcPr>
            <w:tcW w:w="6007" w:type="dxa"/>
            <w:vAlign w:val="top"/>
            <w:gridSpan w:val="6"/>
          </w:tcPr>
          <w:p>
            <w:pPr>
              <w:pStyle w:val="TableText"/>
              <w:ind w:left="108" w:right="99" w:firstLine="161"/>
              <w:spacing w:before="95" w:line="191" w:lineRule="auto"/>
              <w:rPr/>
            </w:pPr>
            <w:r>
              <w:rPr>
                <w:spacing w:val="9"/>
              </w:rPr>
              <w:t>连接的高强螺栓使用周期应符合相关规范规定</w:t>
            </w:r>
            <w:r>
              <w:rPr>
                <w:spacing w:val="-9"/>
              </w:rPr>
              <w:t xml:space="preserve"> </w:t>
            </w:r>
            <w:r>
              <w:rPr>
                <w:spacing w:val="9"/>
              </w:rPr>
              <w:t>，应检查无疲劳损伤</w:t>
            </w:r>
            <w:r>
              <w:rPr>
                <w:spacing w:val="-14"/>
              </w:rPr>
              <w:t xml:space="preserve"> </w:t>
            </w:r>
            <w:r>
              <w:rPr>
                <w:spacing w:val="9"/>
              </w:rPr>
              <w:t>，配套开口销</w:t>
            </w:r>
            <w:r>
              <w:rPr/>
              <w:t xml:space="preserve"> </w:t>
            </w:r>
            <w:r>
              <w:rPr>
                <w:spacing w:val="5"/>
              </w:rPr>
              <w:t>规格</w:t>
            </w:r>
            <w:r>
              <w:rPr>
                <w:spacing w:val="-16"/>
              </w:rPr>
              <w:t xml:space="preserve"> </w:t>
            </w:r>
            <w:r>
              <w:rPr>
                <w:spacing w:val="5"/>
              </w:rPr>
              <w:t>、数量或卡板规格</w:t>
            </w:r>
            <w:r>
              <w:rPr>
                <w:spacing w:val="-21"/>
              </w:rPr>
              <w:t xml:space="preserve"> </w:t>
            </w:r>
            <w:r>
              <w:rPr>
                <w:spacing w:val="5"/>
              </w:rPr>
              <w:t>、数量均符合要求</w:t>
            </w:r>
            <w:r>
              <w:rPr>
                <w:spacing w:val="-14"/>
              </w:rPr>
              <w:t xml:space="preserve"> </w:t>
            </w:r>
            <w:r>
              <w:rPr>
                <w:spacing w:val="5"/>
              </w:rPr>
              <w:t>，并完好</w:t>
            </w:r>
          </w:p>
        </w:tc>
        <w:tc>
          <w:tcPr>
            <w:tcW w:w="1764" w:type="dxa"/>
            <w:vAlign w:val="top"/>
          </w:tcPr>
          <w:p>
            <w:pPr>
              <w:pStyle w:val="TableText"/>
              <w:ind w:left="257"/>
              <w:spacing w:before="201" w:line="186" w:lineRule="auto"/>
              <w:rPr/>
            </w:pPr>
            <w:r>
              <w:rPr>
                <w:spacing w:val="4"/>
              </w:rPr>
              <w:t>牵合格</w:t>
            </w:r>
            <w:r>
              <w:rPr>
                <w:spacing w:val="15"/>
              </w:rPr>
              <w:t xml:space="preserve">   </w:t>
            </w:r>
            <w:r>
              <w:rPr>
                <w:spacing w:val="4"/>
              </w:rPr>
              <w:t>牵不合格</w:t>
            </w:r>
          </w:p>
        </w:tc>
      </w:tr>
      <w:tr>
        <w:trPr>
          <w:trHeight w:val="313" w:hRule="atLeast"/>
        </w:trPr>
        <w:tc>
          <w:tcPr>
            <w:tcW w:w="573" w:type="dxa"/>
            <w:vAlign w:val="top"/>
            <w:vMerge w:val="restart"/>
            <w:tcBorders>
              <w:bottom w:val="nil"/>
            </w:tcBorders>
          </w:tcPr>
          <w:p>
            <w:pPr>
              <w:ind w:left="258"/>
              <w:spacing w:before="265" w:line="187" w:lineRule="auto"/>
              <w:rPr>
                <w:rFonts w:ascii="Arial" w:hAnsi="Arial" w:eastAsia="Arial" w:cs="Arial"/>
                <w:sz w:val="15"/>
                <w:szCs w:val="15"/>
              </w:rPr>
            </w:pPr>
            <w:r>
              <w:rPr>
                <w:rFonts w:ascii="Arial" w:hAnsi="Arial" w:eastAsia="Arial" w:cs="Arial"/>
                <w:sz w:val="15"/>
                <w:szCs w:val="15"/>
                <w:spacing w:val="12"/>
                <w:w w:val="114"/>
              </w:rPr>
              <w:t>3</w:t>
            </w:r>
          </w:p>
        </w:tc>
        <w:tc>
          <w:tcPr>
            <w:tcW w:w="1019" w:type="dxa"/>
            <w:vAlign w:val="top"/>
            <w:gridSpan w:val="2"/>
            <w:vMerge w:val="restart"/>
            <w:tcBorders>
              <w:bottom w:val="nil"/>
            </w:tcBorders>
          </w:tcPr>
          <w:p>
            <w:pPr>
              <w:pStyle w:val="TableText"/>
              <w:ind w:left="194"/>
              <w:spacing w:before="242" w:line="185" w:lineRule="auto"/>
              <w:rPr/>
            </w:pPr>
            <w:r>
              <w:rPr>
                <w:spacing w:val="7"/>
              </w:rPr>
              <w:t>安全装置</w:t>
            </w:r>
          </w:p>
        </w:tc>
        <w:tc>
          <w:tcPr>
            <w:tcW w:w="6007" w:type="dxa"/>
            <w:vAlign w:val="top"/>
            <w:gridSpan w:val="6"/>
          </w:tcPr>
          <w:p>
            <w:pPr>
              <w:pStyle w:val="TableText"/>
              <w:ind w:left="267"/>
              <w:spacing w:before="82" w:line="185" w:lineRule="auto"/>
              <w:rPr/>
            </w:pPr>
            <w:r>
              <w:rPr>
                <w:spacing w:val="6"/>
              </w:rPr>
              <w:t>各项安全装置应齐全完好</w:t>
            </w:r>
            <w:r>
              <w:rPr>
                <w:spacing w:val="-9"/>
              </w:rPr>
              <w:t xml:space="preserve"> </w:t>
            </w:r>
            <w:r>
              <w:rPr>
                <w:spacing w:val="6"/>
              </w:rPr>
              <w:t>、灵敏</w:t>
            </w:r>
            <w:r>
              <w:rPr>
                <w:spacing w:val="-21"/>
              </w:rPr>
              <w:t xml:space="preserve"> </w:t>
            </w:r>
            <w:r>
              <w:rPr>
                <w:spacing w:val="6"/>
              </w:rPr>
              <w:t>、可靠</w:t>
            </w:r>
            <w:r>
              <w:rPr>
                <w:spacing w:val="-14"/>
              </w:rPr>
              <w:t xml:space="preserve"> </w:t>
            </w:r>
            <w:r>
              <w:rPr>
                <w:spacing w:val="6"/>
              </w:rPr>
              <w:t>，需要定检的应在检定有效期内</w:t>
            </w:r>
          </w:p>
        </w:tc>
        <w:tc>
          <w:tcPr>
            <w:tcW w:w="1764" w:type="dxa"/>
            <w:vAlign w:val="top"/>
          </w:tcPr>
          <w:p>
            <w:pPr>
              <w:pStyle w:val="TableText"/>
              <w:ind w:left="257"/>
              <w:spacing w:before="82" w:line="186" w:lineRule="auto"/>
              <w:rPr/>
            </w:pPr>
            <w:r>
              <w:rPr>
                <w:spacing w:val="4"/>
              </w:rPr>
              <w:t>牵合格</w:t>
            </w:r>
            <w:r>
              <w:rPr>
                <w:spacing w:val="15"/>
              </w:rPr>
              <w:t xml:space="preserve">   </w:t>
            </w:r>
            <w:r>
              <w:rPr>
                <w:spacing w:val="4"/>
              </w:rPr>
              <w:t>牵不合格</w:t>
            </w:r>
          </w:p>
        </w:tc>
      </w:tr>
      <w:tr>
        <w:trPr>
          <w:trHeight w:val="313" w:hRule="atLeast"/>
        </w:trPr>
        <w:tc>
          <w:tcPr>
            <w:tcW w:w="573" w:type="dxa"/>
            <w:vAlign w:val="top"/>
            <w:vMerge w:val="continue"/>
            <w:tcBorders>
              <w:top w:val="nil"/>
            </w:tcBorders>
          </w:tcPr>
          <w:p>
            <w:pPr>
              <w:rPr>
                <w:rFonts w:ascii="Arial"/>
                <w:sz w:val="21"/>
              </w:rPr>
            </w:pPr>
            <w:r/>
          </w:p>
        </w:tc>
        <w:tc>
          <w:tcPr>
            <w:tcW w:w="1019" w:type="dxa"/>
            <w:vAlign w:val="top"/>
            <w:gridSpan w:val="2"/>
            <w:vMerge w:val="continue"/>
            <w:tcBorders>
              <w:top w:val="nil"/>
            </w:tcBorders>
          </w:tcPr>
          <w:p>
            <w:pPr>
              <w:rPr>
                <w:rFonts w:ascii="Arial"/>
                <w:sz w:val="21"/>
              </w:rPr>
            </w:pPr>
            <w:r/>
          </w:p>
        </w:tc>
        <w:tc>
          <w:tcPr>
            <w:tcW w:w="6007" w:type="dxa"/>
            <w:vAlign w:val="top"/>
            <w:gridSpan w:val="6"/>
          </w:tcPr>
          <w:p>
            <w:pPr>
              <w:pStyle w:val="TableText"/>
              <w:ind w:left="267"/>
              <w:spacing w:before="83" w:line="185" w:lineRule="auto"/>
              <w:rPr/>
            </w:pPr>
            <w:r>
              <w:rPr>
                <w:spacing w:val="7"/>
              </w:rPr>
              <w:t>各行程限位开关应齐全完好</w:t>
            </w:r>
            <w:r>
              <w:rPr>
                <w:spacing w:val="-16"/>
              </w:rPr>
              <w:t xml:space="preserve"> </w:t>
            </w:r>
            <w:r>
              <w:rPr>
                <w:spacing w:val="7"/>
              </w:rPr>
              <w:t>、灵敏可靠</w:t>
            </w:r>
            <w:r>
              <w:rPr>
                <w:spacing w:val="-15"/>
              </w:rPr>
              <w:t xml:space="preserve"> </w:t>
            </w:r>
            <w:r>
              <w:rPr>
                <w:spacing w:val="7"/>
              </w:rPr>
              <w:t>，不得有损坏或转动不灵等缺陷</w:t>
            </w:r>
          </w:p>
        </w:tc>
        <w:tc>
          <w:tcPr>
            <w:tcW w:w="1764" w:type="dxa"/>
            <w:vAlign w:val="top"/>
          </w:tcPr>
          <w:p>
            <w:pPr>
              <w:pStyle w:val="TableText"/>
              <w:ind w:left="257"/>
              <w:spacing w:before="83" w:line="186" w:lineRule="auto"/>
              <w:rPr/>
            </w:pPr>
            <w:r>
              <w:rPr>
                <w:spacing w:val="4"/>
              </w:rPr>
              <w:t>牵合格</w:t>
            </w:r>
            <w:r>
              <w:rPr>
                <w:spacing w:val="15"/>
              </w:rPr>
              <w:t xml:space="preserve">   </w:t>
            </w:r>
            <w:r>
              <w:rPr>
                <w:spacing w:val="4"/>
              </w:rPr>
              <w:t>牵不合格</w:t>
            </w:r>
          </w:p>
        </w:tc>
      </w:tr>
      <w:tr>
        <w:trPr>
          <w:trHeight w:val="313" w:hRule="atLeast"/>
        </w:trPr>
        <w:tc>
          <w:tcPr>
            <w:tcW w:w="573"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ind w:left="256"/>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019" w:type="dxa"/>
            <w:vAlign w:val="top"/>
            <w:gridSpan w:val="2"/>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195"/>
              <w:spacing w:before="64" w:line="185" w:lineRule="auto"/>
              <w:rPr/>
            </w:pPr>
            <w:r>
              <w:rPr>
                <w:spacing w:val="6"/>
              </w:rPr>
              <w:t>液压系统</w:t>
            </w:r>
          </w:p>
        </w:tc>
        <w:tc>
          <w:tcPr>
            <w:tcW w:w="6007" w:type="dxa"/>
            <w:vAlign w:val="top"/>
            <w:gridSpan w:val="6"/>
          </w:tcPr>
          <w:p>
            <w:pPr>
              <w:pStyle w:val="TableText"/>
              <w:ind w:left="269"/>
              <w:spacing w:before="84" w:line="184" w:lineRule="auto"/>
              <w:rPr/>
            </w:pPr>
            <w:r>
              <w:rPr>
                <w:spacing w:val="7"/>
              </w:rPr>
              <w:t>液压油应清洁</w:t>
            </w:r>
            <w:r>
              <w:rPr>
                <w:spacing w:val="-15"/>
              </w:rPr>
              <w:t xml:space="preserve"> </w:t>
            </w:r>
            <w:r>
              <w:rPr>
                <w:spacing w:val="7"/>
              </w:rPr>
              <w:t>，油量和油质应符合原机设计和使用说明书要求</w:t>
            </w:r>
            <w:r>
              <w:rPr>
                <w:spacing w:val="-15"/>
              </w:rPr>
              <w:t xml:space="preserve"> </w:t>
            </w:r>
            <w:r>
              <w:rPr>
                <w:spacing w:val="7"/>
              </w:rPr>
              <w:t>，不得漏油</w:t>
            </w:r>
          </w:p>
        </w:tc>
        <w:tc>
          <w:tcPr>
            <w:tcW w:w="1764" w:type="dxa"/>
            <w:vAlign w:val="top"/>
          </w:tcPr>
          <w:p>
            <w:pPr>
              <w:pStyle w:val="TableText"/>
              <w:ind w:left="258"/>
              <w:spacing w:before="83"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107" w:right="99" w:firstLine="161"/>
              <w:spacing w:before="97" w:line="191" w:lineRule="auto"/>
              <w:rPr/>
            </w:pPr>
            <w:r>
              <w:rPr>
                <w:spacing w:val="8"/>
              </w:rPr>
              <w:t>液压系统的过滤</w:t>
            </w:r>
            <w:r>
              <w:rPr>
                <w:spacing w:val="-3"/>
              </w:rPr>
              <w:t xml:space="preserve"> </w:t>
            </w:r>
            <w:r>
              <w:rPr>
                <w:spacing w:val="8"/>
              </w:rPr>
              <w:t>、防污染等装置应齐全完好</w:t>
            </w:r>
            <w:r>
              <w:rPr>
                <w:spacing w:val="-14"/>
              </w:rPr>
              <w:t xml:space="preserve"> </w:t>
            </w:r>
            <w:r>
              <w:rPr>
                <w:spacing w:val="8"/>
              </w:rPr>
              <w:t>，液压系统元器件应齐全完好</w:t>
            </w:r>
            <w:r>
              <w:rPr>
                <w:spacing w:val="-15"/>
              </w:rPr>
              <w:t xml:space="preserve"> </w:t>
            </w:r>
            <w:r>
              <w:rPr>
                <w:spacing w:val="8"/>
              </w:rPr>
              <w:t>，并符</w:t>
            </w:r>
            <w:r>
              <w:rPr/>
              <w:t xml:space="preserve"> </w:t>
            </w:r>
            <w:r>
              <w:rPr>
                <w:spacing w:val="8"/>
              </w:rPr>
              <w:t>合原设计和使用说明书的规定</w:t>
            </w:r>
          </w:p>
        </w:tc>
        <w:tc>
          <w:tcPr>
            <w:tcW w:w="1764" w:type="dxa"/>
            <w:vAlign w:val="top"/>
          </w:tcPr>
          <w:p>
            <w:pPr>
              <w:pStyle w:val="TableText"/>
              <w:ind w:left="257"/>
              <w:spacing w:before="202"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vMerge w:val="continue"/>
            <w:tcBorders>
              <w:top w:val="nil"/>
            </w:tcBorders>
          </w:tcPr>
          <w:p>
            <w:pPr>
              <w:rPr>
                <w:rFonts w:ascii="Arial"/>
                <w:sz w:val="21"/>
              </w:rPr>
            </w:pPr>
            <w:r/>
          </w:p>
        </w:tc>
        <w:tc>
          <w:tcPr>
            <w:tcW w:w="1019" w:type="dxa"/>
            <w:vAlign w:val="top"/>
            <w:gridSpan w:val="2"/>
            <w:vMerge w:val="continue"/>
            <w:tcBorders>
              <w:top w:val="nil"/>
            </w:tcBorders>
          </w:tcPr>
          <w:p>
            <w:pPr>
              <w:rPr>
                <w:rFonts w:ascii="Arial"/>
                <w:sz w:val="21"/>
              </w:rPr>
            </w:pPr>
            <w:r/>
          </w:p>
        </w:tc>
        <w:tc>
          <w:tcPr>
            <w:tcW w:w="6007" w:type="dxa"/>
            <w:vAlign w:val="top"/>
            <w:gridSpan w:val="6"/>
          </w:tcPr>
          <w:p>
            <w:pPr>
              <w:pStyle w:val="TableText"/>
              <w:ind w:left="107" w:right="99" w:firstLine="159"/>
              <w:spacing w:before="97" w:line="191" w:lineRule="auto"/>
              <w:rPr/>
            </w:pPr>
            <w:r>
              <w:rPr>
                <w:spacing w:val="13"/>
              </w:rPr>
              <w:t>液压（气压）仪表齐全完好</w:t>
            </w:r>
            <w:r>
              <w:rPr>
                <w:spacing w:val="-12"/>
              </w:rPr>
              <w:t xml:space="preserve"> </w:t>
            </w:r>
            <w:r>
              <w:rPr>
                <w:spacing w:val="13"/>
              </w:rPr>
              <w:t>，工作可靠</w:t>
            </w:r>
            <w:r>
              <w:rPr>
                <w:spacing w:val="-15"/>
              </w:rPr>
              <w:t xml:space="preserve"> </w:t>
            </w:r>
            <w:r>
              <w:rPr>
                <w:spacing w:val="13"/>
              </w:rPr>
              <w:t>，指示数据应准确</w:t>
            </w:r>
            <w:r>
              <w:rPr>
                <w:spacing w:val="-15"/>
              </w:rPr>
              <w:t xml:space="preserve"> </w:t>
            </w:r>
            <w:r>
              <w:rPr>
                <w:spacing w:val="13"/>
              </w:rPr>
              <w:t>；液压系统运行应平</w:t>
            </w:r>
            <w:r>
              <w:rPr/>
              <w:t xml:space="preserve"> </w:t>
            </w:r>
            <w:r>
              <w:rPr>
                <w:spacing w:val="4"/>
              </w:rPr>
              <w:t>稳</w:t>
            </w:r>
            <w:r>
              <w:rPr>
                <w:spacing w:val="-11"/>
              </w:rPr>
              <w:t xml:space="preserve"> </w:t>
            </w:r>
            <w:r>
              <w:rPr>
                <w:spacing w:val="4"/>
              </w:rPr>
              <w:t>，无振动和异响</w:t>
            </w:r>
          </w:p>
        </w:tc>
        <w:tc>
          <w:tcPr>
            <w:tcW w:w="1764" w:type="dxa"/>
            <w:vAlign w:val="top"/>
          </w:tcPr>
          <w:p>
            <w:pPr>
              <w:pStyle w:val="TableText"/>
              <w:ind w:left="257"/>
              <w:spacing w:before="202" w:line="186" w:lineRule="auto"/>
              <w:rPr/>
            </w:pPr>
            <w:r>
              <w:rPr>
                <w:spacing w:val="4"/>
              </w:rPr>
              <w:t>牵合格</w:t>
            </w:r>
            <w:r>
              <w:rPr>
                <w:spacing w:val="15"/>
              </w:rPr>
              <w:t xml:space="preserve">   </w:t>
            </w:r>
            <w:r>
              <w:rPr>
                <w:spacing w:val="4"/>
              </w:rPr>
              <w:t>牵不合格</w:t>
            </w:r>
          </w:p>
        </w:tc>
      </w:tr>
      <w:tr>
        <w:trPr>
          <w:trHeight w:val="524" w:hRule="atLeast"/>
        </w:trPr>
        <w:tc>
          <w:tcPr>
            <w:tcW w:w="573"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ind w:left="259"/>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019" w:type="dxa"/>
            <w:vAlign w:val="top"/>
            <w:gridSpan w:val="2"/>
            <w:vMerge w:val="restart"/>
            <w:tcBorders>
              <w:bottom w:val="nil"/>
            </w:tcBorders>
          </w:tcPr>
          <w:p>
            <w:pPr>
              <w:spacing w:line="266" w:lineRule="auto"/>
              <w:rPr>
                <w:rFonts w:ascii="Arial"/>
                <w:sz w:val="21"/>
              </w:rPr>
            </w:pPr>
            <w:r/>
          </w:p>
          <w:p>
            <w:pPr>
              <w:spacing w:line="267" w:lineRule="auto"/>
              <w:rPr>
                <w:rFonts w:ascii="Arial"/>
                <w:sz w:val="21"/>
              </w:rPr>
            </w:pPr>
            <w:r/>
          </w:p>
          <w:p>
            <w:pPr>
              <w:pStyle w:val="TableText"/>
              <w:ind w:left="208"/>
              <w:spacing w:before="64" w:line="185" w:lineRule="auto"/>
              <w:rPr/>
            </w:pPr>
            <w:r>
              <w:rPr>
                <w:spacing w:val="3"/>
              </w:rPr>
              <w:t>电气系统</w:t>
            </w:r>
          </w:p>
        </w:tc>
        <w:tc>
          <w:tcPr>
            <w:tcW w:w="6007" w:type="dxa"/>
            <w:vAlign w:val="top"/>
            <w:gridSpan w:val="6"/>
          </w:tcPr>
          <w:p>
            <w:pPr>
              <w:pStyle w:val="TableText"/>
              <w:ind w:left="107" w:right="99" w:firstLine="174"/>
              <w:spacing w:before="84" w:line="191" w:lineRule="auto"/>
              <w:rPr/>
            </w:pPr>
            <w:r>
              <w:rPr>
                <w:spacing w:val="9"/>
              </w:rPr>
              <w:t>电线电缆完好无破损</w:t>
            </w:r>
            <w:r>
              <w:rPr>
                <w:spacing w:val="-20"/>
              </w:rPr>
              <w:t xml:space="preserve"> </w:t>
            </w:r>
            <w:r>
              <w:rPr>
                <w:spacing w:val="9"/>
              </w:rPr>
              <w:t>、老化等缺陷</w:t>
            </w:r>
            <w:r>
              <w:rPr>
                <w:spacing w:val="-15"/>
              </w:rPr>
              <w:t xml:space="preserve"> </w:t>
            </w:r>
            <w:r>
              <w:rPr>
                <w:spacing w:val="9"/>
              </w:rPr>
              <w:t>，各部连接及接线整齐并符合原机设计和使用</w:t>
            </w:r>
            <w:r>
              <w:rPr/>
              <w:t xml:space="preserve"> </w:t>
            </w:r>
            <w:r>
              <w:rPr>
                <w:spacing w:val="8"/>
              </w:rPr>
              <w:t>说明书线路要求</w:t>
            </w:r>
          </w:p>
        </w:tc>
        <w:tc>
          <w:tcPr>
            <w:tcW w:w="1764" w:type="dxa"/>
            <w:vAlign w:val="top"/>
          </w:tcPr>
          <w:p>
            <w:pPr>
              <w:pStyle w:val="TableText"/>
              <w:ind w:left="257"/>
              <w:spacing w:before="188" w:line="186" w:lineRule="auto"/>
              <w:rPr/>
            </w:pPr>
            <w:r>
              <w:rPr>
                <w:spacing w:val="4"/>
              </w:rPr>
              <w:t>牵合格</w:t>
            </w:r>
            <w:r>
              <w:rPr>
                <w:spacing w:val="15"/>
              </w:rPr>
              <w:t xml:space="preserve">   </w:t>
            </w:r>
            <w:r>
              <w:rPr>
                <w:spacing w:val="4"/>
              </w:rPr>
              <w:t>牵不合格</w:t>
            </w:r>
          </w:p>
        </w:tc>
      </w:tr>
      <w:tr>
        <w:trPr>
          <w:trHeight w:val="524" w:hRule="atLeast"/>
        </w:trPr>
        <w:tc>
          <w:tcPr>
            <w:tcW w:w="573" w:type="dxa"/>
            <w:vAlign w:val="top"/>
            <w:vMerge w:val="continue"/>
            <w:tcBorders>
              <w:top w:val="nil"/>
              <w:bottom w:val="nil"/>
            </w:tcBorders>
          </w:tcPr>
          <w:p>
            <w:pPr>
              <w:rPr>
                <w:rFonts w:ascii="Arial"/>
                <w:sz w:val="21"/>
              </w:rPr>
            </w:pPr>
            <w:r/>
          </w:p>
        </w:tc>
        <w:tc>
          <w:tcPr>
            <w:tcW w:w="1019" w:type="dxa"/>
            <w:vAlign w:val="top"/>
            <w:gridSpan w:val="2"/>
            <w:vMerge w:val="continue"/>
            <w:tcBorders>
              <w:top w:val="nil"/>
              <w:bottom w:val="nil"/>
            </w:tcBorders>
          </w:tcPr>
          <w:p>
            <w:pPr>
              <w:rPr>
                <w:rFonts w:ascii="Arial"/>
                <w:sz w:val="21"/>
              </w:rPr>
            </w:pPr>
            <w:r/>
          </w:p>
        </w:tc>
        <w:tc>
          <w:tcPr>
            <w:tcW w:w="6007" w:type="dxa"/>
            <w:vAlign w:val="top"/>
            <w:gridSpan w:val="6"/>
          </w:tcPr>
          <w:p>
            <w:pPr>
              <w:pStyle w:val="TableText"/>
              <w:ind w:left="110" w:right="99" w:firstLine="165"/>
              <w:spacing w:before="85" w:line="191" w:lineRule="auto"/>
              <w:rPr/>
            </w:pPr>
            <w:r>
              <w:rPr>
                <w:spacing w:val="9"/>
              </w:rPr>
              <w:t>司机室内总电源开关状态应有明显的信号指示</w:t>
            </w:r>
            <w:r>
              <w:rPr>
                <w:spacing w:val="-8"/>
              </w:rPr>
              <w:t xml:space="preserve"> </w:t>
            </w:r>
            <w:r>
              <w:rPr>
                <w:spacing w:val="9"/>
              </w:rPr>
              <w:t>，各预警音响信号</w:t>
            </w:r>
            <w:r>
              <w:rPr>
                <w:spacing w:val="-21"/>
              </w:rPr>
              <w:t xml:space="preserve"> </w:t>
            </w:r>
            <w:r>
              <w:rPr>
                <w:spacing w:val="9"/>
              </w:rPr>
              <w:t>、各电气元件应</w:t>
            </w:r>
            <w:r>
              <w:rPr/>
              <w:t xml:space="preserve"> </w:t>
            </w:r>
            <w:r>
              <w:rPr>
                <w:spacing w:val="6"/>
              </w:rPr>
              <w:t>齐全完好</w:t>
            </w:r>
          </w:p>
        </w:tc>
        <w:tc>
          <w:tcPr>
            <w:tcW w:w="1764" w:type="dxa"/>
            <w:vAlign w:val="top"/>
          </w:tcPr>
          <w:p>
            <w:pPr>
              <w:pStyle w:val="TableText"/>
              <w:ind w:left="257"/>
              <w:spacing w:before="189" w:line="186" w:lineRule="auto"/>
              <w:rPr/>
            </w:pPr>
            <w:r>
              <w:rPr>
                <w:spacing w:val="4"/>
              </w:rPr>
              <w:t>牵合格</w:t>
            </w:r>
            <w:r>
              <w:rPr>
                <w:spacing w:val="15"/>
              </w:rPr>
              <w:t xml:space="preserve">   </w:t>
            </w:r>
            <w:r>
              <w:rPr>
                <w:spacing w:val="4"/>
              </w:rPr>
              <w:t>牵不合格</w:t>
            </w:r>
          </w:p>
        </w:tc>
      </w:tr>
      <w:tr>
        <w:trPr>
          <w:trHeight w:val="288" w:hRule="atLeast"/>
        </w:trPr>
        <w:tc>
          <w:tcPr>
            <w:tcW w:w="573" w:type="dxa"/>
            <w:vAlign w:val="top"/>
            <w:vMerge w:val="continue"/>
            <w:tcBorders>
              <w:top w:val="nil"/>
            </w:tcBorders>
          </w:tcPr>
          <w:p>
            <w:pPr>
              <w:rPr>
                <w:rFonts w:ascii="Arial"/>
                <w:sz w:val="21"/>
              </w:rPr>
            </w:pPr>
            <w:r/>
          </w:p>
        </w:tc>
        <w:tc>
          <w:tcPr>
            <w:tcW w:w="1019" w:type="dxa"/>
            <w:vAlign w:val="top"/>
            <w:gridSpan w:val="2"/>
            <w:vMerge w:val="continue"/>
            <w:tcBorders>
              <w:top w:val="nil"/>
            </w:tcBorders>
          </w:tcPr>
          <w:p>
            <w:pPr>
              <w:rPr>
                <w:rFonts w:ascii="Arial"/>
                <w:sz w:val="21"/>
              </w:rPr>
            </w:pPr>
            <w:r/>
          </w:p>
        </w:tc>
        <w:tc>
          <w:tcPr>
            <w:tcW w:w="6007" w:type="dxa"/>
            <w:vAlign w:val="top"/>
            <w:gridSpan w:val="6"/>
          </w:tcPr>
          <w:p>
            <w:pPr>
              <w:pStyle w:val="TableText"/>
              <w:ind w:left="266"/>
              <w:spacing w:before="72" w:line="185" w:lineRule="auto"/>
              <w:rPr/>
            </w:pPr>
            <w:r>
              <w:rPr>
                <w:spacing w:val="7"/>
              </w:rPr>
              <w:t>操纵系统零位保护应齐全可靠</w:t>
            </w:r>
            <w:r>
              <w:rPr>
                <w:spacing w:val="-12"/>
              </w:rPr>
              <w:t xml:space="preserve"> </w:t>
            </w:r>
            <w:r>
              <w:rPr>
                <w:spacing w:val="7"/>
              </w:rPr>
              <w:t>，不得有损坏和不灵敏</w:t>
            </w:r>
            <w:r>
              <w:rPr>
                <w:spacing w:val="-21"/>
              </w:rPr>
              <w:t xml:space="preserve"> </w:t>
            </w:r>
            <w:r>
              <w:rPr>
                <w:spacing w:val="7"/>
              </w:rPr>
              <w:t>、不可靠等现象</w:t>
            </w:r>
          </w:p>
        </w:tc>
        <w:tc>
          <w:tcPr>
            <w:tcW w:w="1764" w:type="dxa"/>
            <w:vAlign w:val="top"/>
          </w:tcPr>
          <w:p>
            <w:pPr>
              <w:pStyle w:val="TableText"/>
              <w:ind w:left="257"/>
              <w:spacing w:before="71" w:line="186" w:lineRule="auto"/>
              <w:rPr/>
            </w:pPr>
            <w:r>
              <w:rPr>
                <w:spacing w:val="4"/>
              </w:rPr>
              <w:t>牵合格</w:t>
            </w:r>
            <w:r>
              <w:rPr>
                <w:spacing w:val="15"/>
              </w:rPr>
              <w:t xml:space="preserve">   </w:t>
            </w:r>
            <w:r>
              <w:rPr>
                <w:spacing w:val="4"/>
              </w:rPr>
              <w:t>牵不合格</w:t>
            </w:r>
          </w:p>
        </w:tc>
      </w:tr>
      <w:tr>
        <w:trPr>
          <w:trHeight w:val="552" w:hRule="atLeast"/>
        </w:trPr>
        <w:tc>
          <w:tcPr>
            <w:tcW w:w="573" w:type="dxa"/>
            <w:vAlign w:val="top"/>
          </w:tcPr>
          <w:p>
            <w:pPr>
              <w:ind w:left="259"/>
              <w:spacing w:before="224" w:line="190" w:lineRule="auto"/>
              <w:rPr>
                <w:rFonts w:ascii="Arial" w:hAnsi="Arial" w:eastAsia="Arial" w:cs="Arial"/>
                <w:sz w:val="15"/>
                <w:szCs w:val="15"/>
              </w:rPr>
            </w:pPr>
            <w:r>
              <w:rPr>
                <w:rFonts w:ascii="Arial" w:hAnsi="Arial" w:eastAsia="Arial" w:cs="Arial"/>
                <w:sz w:val="15"/>
                <w:szCs w:val="15"/>
                <w:spacing w:val="11"/>
                <w:w w:val="113"/>
              </w:rPr>
              <w:t>6</w:t>
            </w:r>
          </w:p>
        </w:tc>
        <w:tc>
          <w:tcPr>
            <w:tcW w:w="1019" w:type="dxa"/>
            <w:vAlign w:val="top"/>
            <w:gridSpan w:val="2"/>
          </w:tcPr>
          <w:p>
            <w:pPr>
              <w:pStyle w:val="TableText"/>
              <w:ind w:left="196"/>
              <w:spacing w:before="204" w:line="186" w:lineRule="auto"/>
              <w:rPr/>
            </w:pPr>
            <w:r>
              <w:rPr>
                <w:spacing w:val="6"/>
              </w:rPr>
              <w:t>润滑情况</w:t>
            </w:r>
          </w:p>
        </w:tc>
        <w:tc>
          <w:tcPr>
            <w:tcW w:w="6007" w:type="dxa"/>
            <w:vAlign w:val="top"/>
            <w:gridSpan w:val="6"/>
          </w:tcPr>
          <w:p>
            <w:pPr>
              <w:pStyle w:val="TableText"/>
              <w:ind w:left="109" w:right="100" w:firstLine="175"/>
              <w:spacing w:before="100" w:line="191" w:lineRule="auto"/>
              <w:rPr/>
            </w:pPr>
            <w:r>
              <w:rPr>
                <w:spacing w:val="8"/>
              </w:rPr>
              <w:t>回转系统</w:t>
            </w:r>
            <w:r>
              <w:rPr>
                <w:spacing w:val="-21"/>
              </w:rPr>
              <w:t xml:space="preserve"> </w:t>
            </w:r>
            <w:r>
              <w:rPr>
                <w:spacing w:val="8"/>
              </w:rPr>
              <w:t>、滑轮系统</w:t>
            </w:r>
            <w:r>
              <w:rPr>
                <w:spacing w:val="-21"/>
              </w:rPr>
              <w:t xml:space="preserve"> </w:t>
            </w:r>
            <w:r>
              <w:rPr>
                <w:spacing w:val="8"/>
              </w:rPr>
              <w:t>、导轮滑轮系统</w:t>
            </w:r>
            <w:r>
              <w:rPr>
                <w:spacing w:val="-21"/>
              </w:rPr>
              <w:t xml:space="preserve"> </w:t>
            </w:r>
            <w:r>
              <w:rPr>
                <w:spacing w:val="8"/>
              </w:rPr>
              <w:t>、排绳系统</w:t>
            </w:r>
            <w:r>
              <w:rPr>
                <w:spacing w:val="-21"/>
              </w:rPr>
              <w:t xml:space="preserve"> </w:t>
            </w:r>
            <w:r>
              <w:rPr>
                <w:spacing w:val="8"/>
              </w:rPr>
              <w:t>、轴承等各</w:t>
            </w:r>
            <w:r>
              <w:rPr>
                <w:spacing w:val="7"/>
              </w:rPr>
              <w:t>部位润滑应注新润滑</w:t>
            </w:r>
            <w:r>
              <w:rPr/>
              <w:t xml:space="preserve"> </w:t>
            </w:r>
            <w:r>
              <w:rPr>
                <w:spacing w:val="7"/>
              </w:rPr>
              <w:t>油脂并充足</w:t>
            </w:r>
          </w:p>
        </w:tc>
        <w:tc>
          <w:tcPr>
            <w:tcW w:w="1764" w:type="dxa"/>
            <w:vAlign w:val="top"/>
          </w:tcPr>
          <w:p>
            <w:pPr>
              <w:pStyle w:val="TableText"/>
              <w:ind w:left="257"/>
              <w:spacing w:before="204" w:line="186" w:lineRule="auto"/>
              <w:rPr/>
            </w:pPr>
            <w:r>
              <w:rPr>
                <w:spacing w:val="4"/>
              </w:rPr>
              <w:t>牵合格</w:t>
            </w:r>
            <w:r>
              <w:rPr>
                <w:spacing w:val="15"/>
              </w:rPr>
              <w:t xml:space="preserve">   </w:t>
            </w:r>
            <w:r>
              <w:rPr>
                <w:spacing w:val="4"/>
              </w:rPr>
              <w:t>牵不合格</w:t>
            </w:r>
          </w:p>
        </w:tc>
      </w:tr>
      <w:tr>
        <w:trPr>
          <w:trHeight w:val="1665" w:hRule="atLeast"/>
        </w:trPr>
        <w:tc>
          <w:tcPr>
            <w:tcW w:w="3217" w:type="dxa"/>
            <w:vAlign w:val="top"/>
            <w:gridSpan w:val="4"/>
          </w:tcPr>
          <w:p>
            <w:pPr>
              <w:pStyle w:val="TableText"/>
              <w:ind w:left="126"/>
              <w:spacing w:before="165" w:line="181" w:lineRule="auto"/>
              <w:rPr/>
            </w:pPr>
            <w:r>
              <w:rPr>
                <w:spacing w:val="8"/>
              </w:rPr>
              <w:t>出租（产权）单位意见:</w:t>
            </w:r>
          </w:p>
          <w:p>
            <w:pPr>
              <w:pStyle w:val="TableText"/>
              <w:ind w:left="441"/>
              <w:spacing w:before="17" w:line="185" w:lineRule="auto"/>
              <w:rPr/>
            </w:pPr>
            <w:r>
              <w:rPr>
                <w:spacing w:val="3"/>
              </w:rPr>
              <w:t>牵合格</w:t>
            </w:r>
            <w:r>
              <w:rPr>
                <w:spacing w:val="-8"/>
              </w:rPr>
              <w:t xml:space="preserve"> </w:t>
            </w:r>
            <w:r>
              <w:rPr>
                <w:spacing w:val="3"/>
              </w:rPr>
              <w:t>，</w:t>
            </w:r>
            <w:r>
              <w:rPr>
                <w:spacing w:val="-24"/>
              </w:rPr>
              <w:t xml:space="preserve"> </w:t>
            </w:r>
            <w:r>
              <w:rPr>
                <w:spacing w:val="3"/>
              </w:rPr>
              <w:t>同意安装/拆卸</w:t>
            </w:r>
          </w:p>
          <w:p>
            <w:pPr>
              <w:pStyle w:val="TableText"/>
              <w:ind w:left="443" w:right="637" w:hanging="3"/>
              <w:spacing w:before="12" w:line="189" w:lineRule="auto"/>
              <w:rPr/>
            </w:pPr>
            <w:r>
              <w:rPr>
                <w:spacing w:val="6"/>
              </w:rPr>
              <w:t>牵不合格</w:t>
            </w:r>
            <w:r>
              <w:rPr>
                <w:spacing w:val="-11"/>
              </w:rPr>
              <w:t xml:space="preserve"> </w:t>
            </w:r>
            <w:r>
              <w:rPr>
                <w:spacing w:val="6"/>
              </w:rPr>
              <w:t>，不予交付安装/拆卸</w:t>
            </w:r>
            <w:r>
              <w:rPr/>
              <w:t xml:space="preserve"> </w:t>
            </w:r>
            <w:r>
              <w:rPr>
                <w:spacing w:val="5"/>
              </w:rPr>
              <w:t>出租单位（盖章）</w:t>
            </w:r>
          </w:p>
          <w:p>
            <w:pPr>
              <w:pStyle w:val="TableText"/>
              <w:ind w:left="113"/>
              <w:spacing w:before="18" w:line="184" w:lineRule="auto"/>
              <w:rPr/>
            </w:pPr>
            <w:r>
              <w:rPr>
                <w:spacing w:val="9"/>
              </w:rPr>
              <w:t>参检人员签字:</w:t>
            </w:r>
          </w:p>
          <w:p>
            <w:pPr>
              <w:pStyle w:val="TableText"/>
              <w:ind w:left="2592"/>
              <w:spacing w:before="226" w:line="184" w:lineRule="auto"/>
              <w:rPr/>
            </w:pPr>
            <w:r>
              <w:rPr>
                <w:spacing w:val="-2"/>
              </w:rPr>
              <w:t>日期:</w:t>
            </w:r>
          </w:p>
        </w:tc>
        <w:tc>
          <w:tcPr>
            <w:tcW w:w="3401" w:type="dxa"/>
            <w:vAlign w:val="top"/>
            <w:gridSpan w:val="4"/>
          </w:tcPr>
          <w:p>
            <w:pPr>
              <w:pStyle w:val="TableText"/>
              <w:ind w:left="109"/>
              <w:spacing w:before="165" w:line="185" w:lineRule="auto"/>
              <w:rPr/>
            </w:pPr>
            <w:r>
              <w:rPr>
                <w:spacing w:val="9"/>
              </w:rPr>
              <w:t>安装单位意见:</w:t>
            </w:r>
          </w:p>
          <w:p>
            <w:pPr>
              <w:pStyle w:val="TableText"/>
              <w:ind w:left="435"/>
              <w:spacing w:before="13" w:line="185" w:lineRule="auto"/>
              <w:rPr/>
            </w:pPr>
            <w:r>
              <w:rPr>
                <w:spacing w:val="3"/>
              </w:rPr>
              <w:t>牵合格</w:t>
            </w:r>
            <w:r>
              <w:rPr>
                <w:spacing w:val="-8"/>
              </w:rPr>
              <w:t xml:space="preserve"> </w:t>
            </w:r>
            <w:r>
              <w:rPr>
                <w:spacing w:val="3"/>
              </w:rPr>
              <w:t>，</w:t>
            </w:r>
            <w:r>
              <w:rPr>
                <w:spacing w:val="-24"/>
              </w:rPr>
              <w:t xml:space="preserve"> </w:t>
            </w:r>
            <w:r>
              <w:rPr>
                <w:spacing w:val="3"/>
              </w:rPr>
              <w:t>同意安装/拆卸</w:t>
            </w:r>
          </w:p>
          <w:p>
            <w:pPr>
              <w:pStyle w:val="TableText"/>
              <w:ind w:left="435"/>
              <w:spacing w:before="12" w:line="198" w:lineRule="auto"/>
              <w:rPr/>
            </w:pPr>
            <w:r>
              <w:rPr>
                <w:spacing w:val="5"/>
              </w:rPr>
              <w:t>牵不合格</w:t>
            </w:r>
            <w:r>
              <w:rPr>
                <w:spacing w:val="-5"/>
              </w:rPr>
              <w:t xml:space="preserve"> </w:t>
            </w:r>
            <w:r>
              <w:rPr>
                <w:spacing w:val="5"/>
              </w:rPr>
              <w:t>，不予安装/拆卸</w:t>
            </w:r>
          </w:p>
          <w:p>
            <w:pPr>
              <w:pStyle w:val="TableText"/>
              <w:ind w:left="108"/>
              <w:spacing w:line="183" w:lineRule="auto"/>
              <w:rPr/>
            </w:pPr>
            <w:r>
              <w:rPr>
                <w:spacing w:val="9"/>
              </w:rPr>
              <w:t>专业技术员签字:</w:t>
            </w:r>
          </w:p>
          <w:p>
            <w:pPr>
              <w:pStyle w:val="TableText"/>
              <w:ind w:left="427"/>
              <w:spacing w:before="14" w:line="193" w:lineRule="auto"/>
              <w:rPr/>
            </w:pPr>
            <w:r>
              <w:rPr>
                <w:spacing w:val="7"/>
              </w:rPr>
              <w:t>安装单位（盖章）</w:t>
            </w:r>
          </w:p>
          <w:p>
            <w:pPr>
              <w:pStyle w:val="TableText"/>
              <w:ind w:left="111"/>
              <w:spacing w:line="188" w:lineRule="auto"/>
              <w:rPr/>
            </w:pPr>
            <w:r>
              <w:rPr>
                <w:rFonts w:ascii="Arial" w:hAnsi="Arial" w:eastAsia="Arial" w:cs="Arial"/>
                <w:spacing w:val="9"/>
              </w:rPr>
              <w:t>C1</w:t>
            </w:r>
            <w:r>
              <w:rPr>
                <w:spacing w:val="9"/>
              </w:rPr>
              <w:t>或 </w:t>
            </w:r>
            <w:r>
              <w:rPr>
                <w:rFonts w:ascii="Arial" w:hAnsi="Arial" w:eastAsia="Arial" w:cs="Arial"/>
                <w:spacing w:val="9"/>
              </w:rPr>
              <w:t>C3</w:t>
            </w:r>
            <w:r>
              <w:rPr>
                <w:spacing w:val="9"/>
              </w:rPr>
              <w:t>安全员签字:</w:t>
            </w:r>
          </w:p>
          <w:p>
            <w:pPr>
              <w:pStyle w:val="TableText"/>
              <w:ind w:left="2777"/>
              <w:spacing w:before="15" w:line="184" w:lineRule="auto"/>
              <w:rPr/>
            </w:pPr>
            <w:r>
              <w:rPr>
                <w:spacing w:val="-2"/>
              </w:rPr>
              <w:t>日期:</w:t>
            </w:r>
          </w:p>
        </w:tc>
        <w:tc>
          <w:tcPr>
            <w:tcW w:w="2745" w:type="dxa"/>
            <w:vAlign w:val="top"/>
            <w:gridSpan w:val="2"/>
          </w:tcPr>
          <w:p>
            <w:pPr>
              <w:pStyle w:val="TableText"/>
              <w:ind w:left="108"/>
              <w:spacing w:before="165" w:line="185" w:lineRule="auto"/>
              <w:rPr/>
            </w:pPr>
            <w:r>
              <w:rPr>
                <w:spacing w:val="9"/>
              </w:rPr>
              <w:t>施工单位意见:</w:t>
            </w:r>
          </w:p>
          <w:p>
            <w:pPr>
              <w:pStyle w:val="TableText"/>
              <w:ind w:left="436"/>
              <w:spacing w:before="13" w:line="185" w:lineRule="auto"/>
              <w:rPr/>
            </w:pPr>
            <w:r>
              <w:rPr>
                <w:spacing w:val="3"/>
              </w:rPr>
              <w:t>牵合格</w:t>
            </w:r>
            <w:r>
              <w:rPr>
                <w:spacing w:val="-8"/>
              </w:rPr>
              <w:t xml:space="preserve"> </w:t>
            </w:r>
            <w:r>
              <w:rPr>
                <w:spacing w:val="3"/>
              </w:rPr>
              <w:t>，</w:t>
            </w:r>
            <w:r>
              <w:rPr>
                <w:spacing w:val="-24"/>
              </w:rPr>
              <w:t xml:space="preserve"> </w:t>
            </w:r>
            <w:r>
              <w:rPr>
                <w:spacing w:val="3"/>
              </w:rPr>
              <w:t>同意安装/拆卸</w:t>
            </w:r>
          </w:p>
          <w:p>
            <w:pPr>
              <w:pStyle w:val="TableText"/>
              <w:ind w:left="109" w:right="488" w:firstLine="326"/>
              <w:spacing w:before="11" w:line="191" w:lineRule="auto"/>
              <w:rPr/>
            </w:pPr>
            <w:r>
              <w:rPr>
                <w:spacing w:val="5"/>
              </w:rPr>
              <w:t>牵不合格</w:t>
            </w:r>
            <w:r>
              <w:rPr>
                <w:spacing w:val="-5"/>
              </w:rPr>
              <w:t xml:space="preserve"> </w:t>
            </w:r>
            <w:r>
              <w:rPr>
                <w:spacing w:val="5"/>
              </w:rPr>
              <w:t>，不予安装/拆卸</w:t>
            </w:r>
            <w:r>
              <w:rPr/>
              <w:t xml:space="preserve"> </w:t>
            </w:r>
            <w:r>
              <w:rPr>
                <w:spacing w:val="8"/>
              </w:rPr>
              <w:t>项目 </w:t>
            </w:r>
            <w:r>
              <w:rPr>
                <w:rFonts w:ascii="Arial" w:hAnsi="Arial" w:eastAsia="Arial" w:cs="Arial"/>
                <w:spacing w:val="8"/>
              </w:rPr>
              <w:t>C1</w:t>
            </w:r>
            <w:r>
              <w:rPr>
                <w:spacing w:val="8"/>
              </w:rPr>
              <w:t>或 </w:t>
            </w:r>
            <w:r>
              <w:rPr>
                <w:rFonts w:ascii="Arial" w:hAnsi="Arial" w:eastAsia="Arial" w:cs="Arial"/>
                <w:spacing w:val="8"/>
              </w:rPr>
              <w:t>C3</w:t>
            </w:r>
            <w:r>
              <w:rPr>
                <w:spacing w:val="8"/>
              </w:rPr>
              <w:t>安全员签字:</w:t>
            </w:r>
          </w:p>
          <w:p>
            <w:pPr>
              <w:pStyle w:val="TableText"/>
              <w:ind w:left="426"/>
              <w:spacing w:before="15" w:line="197" w:lineRule="auto"/>
              <w:rPr/>
            </w:pPr>
            <w:r>
              <w:rPr>
                <w:spacing w:val="8"/>
              </w:rPr>
              <w:t>施工单位项目部</w:t>
            </w:r>
          </w:p>
          <w:p>
            <w:pPr>
              <w:pStyle w:val="TableText"/>
              <w:ind w:left="369"/>
              <w:spacing w:line="179" w:lineRule="auto"/>
              <w:rPr/>
            </w:pPr>
            <w:r>
              <w:rPr>
                <w:spacing w:val="-1"/>
              </w:rPr>
              <w:t>（盖章）</w:t>
            </w:r>
          </w:p>
          <w:p>
            <w:pPr>
              <w:pStyle w:val="TableText"/>
              <w:ind w:left="2116"/>
              <w:spacing w:before="19" w:line="184" w:lineRule="auto"/>
              <w:rPr/>
            </w:pPr>
            <w:r>
              <w:rPr>
                <w:spacing w:val="-2"/>
              </w:rPr>
              <w:t>日期:</w:t>
            </w:r>
          </w:p>
        </w:tc>
      </w:tr>
      <w:tr>
        <w:trPr>
          <w:trHeight w:val="728" w:hRule="atLeast"/>
        </w:trPr>
        <w:tc>
          <w:tcPr>
            <w:tcW w:w="746" w:type="dxa"/>
            <w:vAlign w:val="top"/>
            <w:gridSpan w:val="2"/>
          </w:tcPr>
          <w:p>
            <w:pPr>
              <w:pStyle w:val="TableText"/>
              <w:ind w:left="217"/>
              <w:spacing w:before="293" w:line="184" w:lineRule="auto"/>
              <w:rPr/>
            </w:pPr>
            <w:r>
              <w:rPr>
                <w:spacing w:val="6"/>
              </w:rPr>
              <w:t>说明</w:t>
            </w:r>
          </w:p>
        </w:tc>
        <w:tc>
          <w:tcPr>
            <w:tcW w:w="8617" w:type="dxa"/>
            <w:vAlign w:val="top"/>
            <w:gridSpan w:val="8"/>
          </w:tcPr>
          <w:p>
            <w:pPr>
              <w:pStyle w:val="TableText"/>
              <w:ind w:left="463" w:right="106" w:hanging="189"/>
              <w:spacing w:before="76" w:line="193" w:lineRule="auto"/>
              <w:rPr/>
            </w:pPr>
            <w:r>
              <w:rPr>
                <w:rFonts w:ascii="Arial" w:hAnsi="Arial" w:eastAsia="Arial" w:cs="Arial"/>
                <w:spacing w:val="9"/>
              </w:rPr>
              <w:t>1.</w:t>
            </w:r>
            <w:r>
              <w:rPr>
                <w:spacing w:val="9"/>
              </w:rPr>
              <w:t>该起重机安装（含附着顶升）</w:t>
            </w:r>
            <w:r>
              <w:rPr>
                <w:spacing w:val="-23"/>
              </w:rPr>
              <w:t xml:space="preserve"> </w:t>
            </w:r>
            <w:r>
              <w:rPr>
                <w:spacing w:val="9"/>
              </w:rPr>
              <w:t>/拆卸前</w:t>
            </w:r>
            <w:r>
              <w:rPr>
                <w:spacing w:val="-15"/>
              </w:rPr>
              <w:t xml:space="preserve"> </w:t>
            </w:r>
            <w:r>
              <w:rPr>
                <w:spacing w:val="9"/>
              </w:rPr>
              <w:t>，经设备产权单位和安装单位专业技术人员</w:t>
            </w:r>
            <w:r>
              <w:rPr>
                <w:spacing w:val="-21"/>
              </w:rPr>
              <w:t xml:space="preserve"> </w:t>
            </w:r>
            <w:r>
              <w:rPr>
                <w:spacing w:val="9"/>
              </w:rPr>
              <w:t>、施工单</w:t>
            </w:r>
            <w:r>
              <w:rPr>
                <w:spacing w:val="8"/>
              </w:rPr>
              <w:t>位专职安全员全面检查合</w:t>
            </w:r>
            <w:r>
              <w:rPr/>
              <w:t xml:space="preserve"> </w:t>
            </w:r>
            <w:r>
              <w:rPr>
                <w:spacing w:val="7"/>
              </w:rPr>
              <w:t>格后方可组织安装或拆卸。</w:t>
            </w:r>
          </w:p>
          <w:p>
            <w:pPr>
              <w:pStyle w:val="TableText"/>
              <w:ind w:left="271"/>
              <w:spacing w:before="9" w:line="188" w:lineRule="auto"/>
              <w:rPr/>
            </w:pPr>
            <w:r>
              <w:rPr>
                <w:rFonts w:ascii="Arial" w:hAnsi="Arial" w:eastAsia="Arial" w:cs="Arial"/>
                <w:spacing w:val="7"/>
              </w:rPr>
              <w:t>2.</w:t>
            </w:r>
            <w:r>
              <w:rPr>
                <w:spacing w:val="7"/>
              </w:rPr>
              <w:t>本表一式三份</w:t>
            </w:r>
            <w:r>
              <w:rPr>
                <w:spacing w:val="3"/>
              </w:rPr>
              <w:t xml:space="preserve"> </w:t>
            </w:r>
            <w:r>
              <w:rPr>
                <w:spacing w:val="7"/>
              </w:rPr>
              <w:t>，设备产权</w:t>
            </w:r>
            <w:r>
              <w:rPr>
                <w:spacing w:val="-21"/>
              </w:rPr>
              <w:t xml:space="preserve"> </w:t>
            </w:r>
            <w:r>
              <w:rPr>
                <w:spacing w:val="7"/>
              </w:rPr>
              <w:t>、安装</w:t>
            </w:r>
            <w:r>
              <w:rPr>
                <w:spacing w:val="-21"/>
              </w:rPr>
              <w:t xml:space="preserve"> </w:t>
            </w:r>
            <w:r>
              <w:rPr>
                <w:spacing w:val="7"/>
              </w:rPr>
              <w:t>、施工等单位三方各执一份。</w:t>
            </w:r>
          </w:p>
        </w:tc>
      </w:tr>
    </w:tbl>
    <w:p>
      <w:pPr>
        <w:spacing w:line="208" w:lineRule="exact"/>
        <w:rPr>
          <w:rFonts w:ascii="Arial"/>
          <w:sz w:val="18"/>
        </w:rPr>
      </w:pPr>
      <w:r/>
    </w:p>
    <w:p>
      <w:pPr>
        <w:spacing w:line="208" w:lineRule="exact"/>
        <w:sectPr>
          <w:headerReference w:type="default" r:id="rId243"/>
          <w:footerReference w:type="default" r:id="rId461"/>
          <w:pgSz w:w="12243" w:h="16495"/>
          <w:pgMar w:top="1461" w:right="1606" w:bottom="1137" w:left="1267" w:header="1177" w:footer="902" w:gutter="0"/>
        </w:sectPr>
        <w:rPr>
          <w:rFonts w:ascii="Arial" w:hAnsi="Arial" w:eastAsia="Arial" w:cs="Arial"/>
          <w:sz w:val="18"/>
          <w:szCs w:val="18"/>
        </w:rPr>
      </w:pPr>
    </w:p>
    <w:p>
      <w:pPr>
        <w:pStyle w:val="BodyText"/>
        <w:ind w:left="434"/>
        <w:spacing w:before="246" w:line="176" w:lineRule="auto"/>
        <w:rPr>
          <w:rFonts w:ascii="Arial" w:hAnsi="Arial" w:eastAsia="Arial" w:cs="Arial"/>
          <w:sz w:val="20"/>
          <w:szCs w:val="20"/>
        </w:rPr>
      </w:pPr>
      <w:hyperlink w:history="true" r:id="rId426">
        <w:r>
          <w:rPr>
            <w:rFonts w:ascii="Arial" w:hAnsi="Arial" w:eastAsia="Arial" w:cs="Arial"/>
            <w:sz w:val="20"/>
            <w:szCs w:val="20"/>
            <w:spacing w:val="14"/>
            <w:position w:val="-1"/>
          </w:rPr>
          <w:t>8.1.7.2</w:t>
        </w:r>
      </w:hyperlink>
      <w:r>
        <w:rPr>
          <w:rFonts w:ascii="Arial" w:hAnsi="Arial" w:eastAsia="Arial" w:cs="Arial"/>
          <w:sz w:val="20"/>
          <w:szCs w:val="20"/>
          <w:spacing w:val="1"/>
          <w:position w:val="-1"/>
        </w:rPr>
        <w:t xml:space="preserve">   </w:t>
      </w:r>
      <w:r>
        <w:rPr>
          <w:sz w:val="20"/>
          <w:szCs w:val="20"/>
          <w:spacing w:val="14"/>
        </w:rPr>
        <w:t>建筑施工起重机械安装</w:t>
      </w:r>
      <w:r>
        <w:rPr>
          <w:rFonts w:ascii="Arial" w:hAnsi="Arial" w:eastAsia="Arial" w:cs="Arial"/>
          <w:sz w:val="20"/>
          <w:szCs w:val="20"/>
          <w:spacing w:val="14"/>
        </w:rPr>
        <w:t>/</w:t>
      </w:r>
      <w:r>
        <w:rPr>
          <w:sz w:val="20"/>
          <w:szCs w:val="20"/>
          <w:spacing w:val="14"/>
        </w:rPr>
        <w:t>拆卸过程各工</w:t>
      </w:r>
      <w:r>
        <w:rPr>
          <w:sz w:val="20"/>
          <w:szCs w:val="20"/>
          <w:spacing w:val="13"/>
        </w:rPr>
        <w:t>序检查验收表  </w:t>
      </w:r>
      <w:r>
        <w:rPr>
          <w:rFonts w:ascii="Arial" w:hAnsi="Arial" w:eastAsia="Arial" w:cs="Arial"/>
          <w:sz w:val="20"/>
          <w:szCs w:val="20"/>
          <w:spacing w:val="13"/>
        </w:rPr>
        <w:t>(</w:t>
      </w:r>
      <w:r>
        <w:rPr>
          <w:sz w:val="20"/>
          <w:szCs w:val="20"/>
          <w:spacing w:val="13"/>
        </w:rPr>
        <w:t>通用表</w:t>
      </w:r>
      <w:r>
        <w:rPr>
          <w:rFonts w:ascii="Arial" w:hAnsi="Arial" w:eastAsia="Arial" w:cs="Arial"/>
          <w:sz w:val="20"/>
          <w:szCs w:val="20"/>
          <w:spacing w:val="13"/>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7"/>
        <w:gridCol w:w="1521"/>
        <w:gridCol w:w="886"/>
        <w:gridCol w:w="1559"/>
        <w:gridCol w:w="1330"/>
        <w:gridCol w:w="1154"/>
        <w:gridCol w:w="1199"/>
      </w:tblGrid>
      <w:tr>
        <w:trPr>
          <w:trHeight w:val="635" w:hRule="atLeast"/>
        </w:trPr>
        <w:tc>
          <w:tcPr>
            <w:tcW w:w="1707" w:type="dxa"/>
            <w:vAlign w:val="top"/>
          </w:tcPr>
          <w:p>
            <w:pPr>
              <w:pStyle w:val="TableText"/>
              <w:ind w:left="541"/>
              <w:spacing w:before="245" w:line="185" w:lineRule="auto"/>
              <w:rPr/>
            </w:pPr>
            <w:r>
              <w:rPr>
                <w:spacing w:val="7"/>
              </w:rPr>
              <w:t>工程名称</w:t>
            </w:r>
          </w:p>
        </w:tc>
        <w:tc>
          <w:tcPr>
            <w:tcW w:w="5296" w:type="dxa"/>
            <w:vAlign w:val="top"/>
            <w:gridSpan w:val="4"/>
          </w:tcPr>
          <w:p>
            <w:pPr>
              <w:rPr>
                <w:rFonts w:ascii="Arial"/>
                <w:sz w:val="21"/>
              </w:rPr>
            </w:pPr>
            <w:r/>
          </w:p>
        </w:tc>
        <w:tc>
          <w:tcPr>
            <w:tcW w:w="1154" w:type="dxa"/>
            <w:vAlign w:val="top"/>
          </w:tcPr>
          <w:p>
            <w:pPr>
              <w:pStyle w:val="TableText"/>
              <w:ind w:left="267"/>
              <w:spacing w:before="244" w:line="185" w:lineRule="auto"/>
              <w:rPr/>
            </w:pPr>
            <w:r>
              <w:rPr>
                <w:spacing w:val="7"/>
              </w:rPr>
              <w:t>安装位置</w:t>
            </w:r>
          </w:p>
        </w:tc>
        <w:tc>
          <w:tcPr>
            <w:tcW w:w="1199" w:type="dxa"/>
            <w:vAlign w:val="top"/>
          </w:tcPr>
          <w:p>
            <w:pPr>
              <w:rPr>
                <w:rFonts w:ascii="Arial"/>
                <w:sz w:val="21"/>
              </w:rPr>
            </w:pPr>
            <w:r/>
          </w:p>
        </w:tc>
      </w:tr>
      <w:tr>
        <w:trPr>
          <w:trHeight w:val="631" w:hRule="atLeast"/>
        </w:trPr>
        <w:tc>
          <w:tcPr>
            <w:tcW w:w="1707" w:type="dxa"/>
            <w:vAlign w:val="top"/>
          </w:tcPr>
          <w:p>
            <w:pPr>
              <w:pStyle w:val="TableText"/>
              <w:ind w:left="459"/>
              <w:spacing w:before="241" w:line="185" w:lineRule="auto"/>
              <w:rPr/>
            </w:pPr>
            <w:r>
              <w:rPr>
                <w:spacing w:val="8"/>
              </w:rPr>
              <w:t>设备信息号</w:t>
            </w:r>
          </w:p>
        </w:tc>
        <w:tc>
          <w:tcPr>
            <w:tcW w:w="2407" w:type="dxa"/>
            <w:vAlign w:val="top"/>
            <w:gridSpan w:val="2"/>
          </w:tcPr>
          <w:p>
            <w:pPr>
              <w:rPr>
                <w:rFonts w:ascii="Arial"/>
                <w:sz w:val="21"/>
              </w:rPr>
            </w:pPr>
            <w:r/>
          </w:p>
        </w:tc>
        <w:tc>
          <w:tcPr>
            <w:tcW w:w="1559" w:type="dxa"/>
            <w:vAlign w:val="top"/>
          </w:tcPr>
          <w:p>
            <w:pPr>
              <w:pStyle w:val="TableText"/>
              <w:ind w:left="465"/>
              <w:spacing w:before="241" w:line="185" w:lineRule="auto"/>
              <w:rPr/>
            </w:pPr>
            <w:r>
              <w:rPr>
                <w:spacing w:val="8"/>
              </w:rPr>
              <w:t>设备名称</w:t>
            </w:r>
          </w:p>
        </w:tc>
        <w:tc>
          <w:tcPr>
            <w:tcW w:w="1330" w:type="dxa"/>
            <w:vAlign w:val="top"/>
          </w:tcPr>
          <w:p>
            <w:pPr>
              <w:rPr>
                <w:rFonts w:ascii="Arial"/>
                <w:sz w:val="21"/>
              </w:rPr>
            </w:pPr>
            <w:r/>
          </w:p>
        </w:tc>
        <w:tc>
          <w:tcPr>
            <w:tcW w:w="1154" w:type="dxa"/>
            <w:vAlign w:val="top"/>
          </w:tcPr>
          <w:p>
            <w:pPr>
              <w:pStyle w:val="TableText"/>
              <w:ind w:left="267"/>
              <w:spacing w:before="241" w:line="185" w:lineRule="auto"/>
              <w:rPr/>
            </w:pPr>
            <w:r>
              <w:rPr>
                <w:spacing w:val="7"/>
              </w:rPr>
              <w:t>规格型号</w:t>
            </w:r>
          </w:p>
        </w:tc>
        <w:tc>
          <w:tcPr>
            <w:tcW w:w="1199" w:type="dxa"/>
            <w:vAlign w:val="top"/>
          </w:tcPr>
          <w:p>
            <w:pPr>
              <w:rPr>
                <w:rFonts w:ascii="Arial"/>
                <w:sz w:val="21"/>
              </w:rPr>
            </w:pPr>
            <w:r/>
          </w:p>
        </w:tc>
      </w:tr>
      <w:tr>
        <w:trPr>
          <w:trHeight w:val="631" w:hRule="atLeast"/>
        </w:trPr>
        <w:tc>
          <w:tcPr>
            <w:tcW w:w="1707" w:type="dxa"/>
            <w:vAlign w:val="top"/>
          </w:tcPr>
          <w:p>
            <w:pPr>
              <w:pStyle w:val="TableText"/>
              <w:ind w:left="381"/>
              <w:spacing w:before="242" w:line="184" w:lineRule="auto"/>
              <w:rPr/>
            </w:pPr>
            <w:r>
              <w:rPr>
                <w:spacing w:val="8"/>
              </w:rPr>
              <w:t>装拆作业类别</w:t>
            </w:r>
          </w:p>
        </w:tc>
        <w:tc>
          <w:tcPr>
            <w:tcW w:w="7649" w:type="dxa"/>
            <w:vAlign w:val="top"/>
            <w:gridSpan w:val="6"/>
          </w:tcPr>
          <w:p>
            <w:pPr>
              <w:pStyle w:val="TableText"/>
              <w:ind w:left="746"/>
              <w:spacing w:before="242" w:line="189" w:lineRule="auto"/>
              <w:rPr/>
            </w:pPr>
            <w:r>
              <w:rPr>
                <w:spacing w:val="6"/>
              </w:rPr>
              <w:t>牵安装初始高度共</w:t>
            </w:r>
            <w:r>
              <w:rPr>
                <w:spacing w:val="-41"/>
              </w:rPr>
              <w:t xml:space="preserve"> </w:t>
            </w:r>
            <w:r>
              <w:rPr>
                <w:u w:val="single" w:color="auto"/>
                <w:spacing w:val="6"/>
              </w:rPr>
              <w:t xml:space="preserve">      </w:t>
            </w:r>
            <w:r>
              <w:rPr>
                <w:spacing w:val="-30"/>
              </w:rPr>
              <w:t xml:space="preserve"> </w:t>
            </w:r>
            <w:r>
              <w:rPr>
                <w:spacing w:val="6"/>
              </w:rPr>
              <w:t>节</w:t>
            </w:r>
            <w:r>
              <w:rPr>
                <w:spacing w:val="-15"/>
              </w:rPr>
              <w:t xml:space="preserve"> </w:t>
            </w:r>
            <w:r>
              <w:rPr>
                <w:spacing w:val="6"/>
              </w:rPr>
              <w:t>；牵安装附着第</w:t>
            </w:r>
            <w:r>
              <w:rPr>
                <w:spacing w:val="-41"/>
              </w:rPr>
              <w:t xml:space="preserve"> </w:t>
            </w:r>
            <w:r>
              <w:rPr>
                <w:position w:val="-2"/>
              </w:rPr>
              <w:drawing>
                <wp:inline distT="0" distB="0" distL="0" distR="0">
                  <wp:extent cx="194716" cy="4153"/>
                  <wp:effectExtent l="0" t="0" r="0" b="0"/>
                  <wp:docPr id="24" name="IM 24"/>
                  <wp:cNvGraphicFramePr/>
                  <a:graphic>
                    <a:graphicData uri="http://schemas.openxmlformats.org/drawingml/2006/picture">
                      <pic:pic>
                        <pic:nvPicPr>
                          <pic:cNvPr id="24" name="IM 24"/>
                          <pic:cNvPicPr/>
                        </pic:nvPicPr>
                        <pic:blipFill>
                          <a:blip r:embed="rId464"/>
                          <a:stretch>
                            <a:fillRect/>
                          </a:stretch>
                        </pic:blipFill>
                        <pic:spPr>
                          <a:xfrm rot="0">
                            <a:off x="0" y="0"/>
                            <a:ext cx="194716" cy="4153"/>
                          </a:xfrm>
                          <a:prstGeom prst="rect">
                            <a:avLst/>
                          </a:prstGeom>
                        </pic:spPr>
                      </pic:pic>
                    </a:graphicData>
                  </a:graphic>
                </wp:inline>
              </w:drawing>
            </w:r>
            <w:r>
              <w:rPr>
                <w:spacing w:val="-35"/>
              </w:rPr>
              <w:t xml:space="preserve"> </w:t>
            </w:r>
            <w:r>
              <w:rPr>
                <w:spacing w:val="6"/>
              </w:rPr>
              <w:t>道，顶升共</w:t>
            </w:r>
            <w:r>
              <w:rPr>
                <w:spacing w:val="-40"/>
              </w:rPr>
              <w:t xml:space="preserve"> </w:t>
            </w:r>
            <w:r>
              <w:rPr>
                <w:u w:val="single" w:color="auto"/>
                <w:spacing w:val="6"/>
              </w:rPr>
              <w:t xml:space="preserve">      </w:t>
            </w:r>
            <w:r>
              <w:rPr>
                <w:spacing w:val="-31"/>
              </w:rPr>
              <w:t xml:space="preserve"> </w:t>
            </w:r>
            <w:r>
              <w:rPr>
                <w:spacing w:val="6"/>
              </w:rPr>
              <w:t>节</w:t>
            </w:r>
            <w:r>
              <w:rPr>
                <w:spacing w:val="-14"/>
              </w:rPr>
              <w:t xml:space="preserve"> </w:t>
            </w:r>
            <w:r>
              <w:rPr>
                <w:spacing w:val="6"/>
              </w:rPr>
              <w:t>；</w:t>
            </w:r>
            <w:r>
              <w:rPr>
                <w:spacing w:val="5"/>
              </w:rPr>
              <w:t>牵拆卸施工总高</w:t>
            </w:r>
            <w:r>
              <w:rPr>
                <w:spacing w:val="-41"/>
              </w:rPr>
              <w:t xml:space="preserve"> </w:t>
            </w:r>
            <w:r>
              <w:rPr>
                <w:u w:val="single" w:color="auto"/>
                <w:spacing w:val="6"/>
              </w:rPr>
              <w:t xml:space="preserve">      </w:t>
            </w:r>
            <w:r>
              <w:rPr>
                <w:spacing w:val="-31"/>
              </w:rPr>
              <w:t xml:space="preserve"> </w:t>
            </w:r>
            <w:r>
              <w:rPr>
                <w:spacing w:val="5"/>
              </w:rPr>
              <w:t>米</w:t>
            </w:r>
          </w:p>
        </w:tc>
      </w:tr>
      <w:tr>
        <w:trPr>
          <w:trHeight w:val="631" w:hRule="atLeast"/>
        </w:trPr>
        <w:tc>
          <w:tcPr>
            <w:tcW w:w="1707" w:type="dxa"/>
            <w:vAlign w:val="top"/>
          </w:tcPr>
          <w:p>
            <w:pPr>
              <w:pStyle w:val="TableText"/>
              <w:ind w:left="383"/>
              <w:spacing w:before="242" w:line="184" w:lineRule="auto"/>
              <w:rPr/>
            </w:pPr>
            <w:r>
              <w:rPr>
                <w:spacing w:val="7"/>
              </w:rPr>
              <w:t>检查验收日期</w:t>
            </w:r>
          </w:p>
        </w:tc>
        <w:tc>
          <w:tcPr>
            <w:tcW w:w="2407" w:type="dxa"/>
            <w:vAlign w:val="top"/>
            <w:gridSpan w:val="2"/>
          </w:tcPr>
          <w:p>
            <w:pPr>
              <w:rPr>
                <w:rFonts w:ascii="Arial"/>
                <w:sz w:val="21"/>
              </w:rPr>
            </w:pPr>
            <w:r/>
          </w:p>
        </w:tc>
        <w:tc>
          <w:tcPr>
            <w:tcW w:w="1559" w:type="dxa"/>
            <w:vAlign w:val="top"/>
          </w:tcPr>
          <w:p>
            <w:pPr>
              <w:pStyle w:val="TableText"/>
              <w:ind w:left="470"/>
              <w:spacing w:before="244" w:line="183" w:lineRule="auto"/>
              <w:rPr/>
            </w:pPr>
            <w:r>
              <w:rPr>
                <w:spacing w:val="6"/>
              </w:rPr>
              <w:t>天气情况</w:t>
            </w:r>
          </w:p>
        </w:tc>
        <w:tc>
          <w:tcPr>
            <w:tcW w:w="3683" w:type="dxa"/>
            <w:vAlign w:val="top"/>
            <w:gridSpan w:val="3"/>
          </w:tcPr>
          <w:p>
            <w:pPr>
              <w:rPr>
                <w:rFonts w:ascii="Arial"/>
                <w:sz w:val="21"/>
              </w:rPr>
            </w:pPr>
            <w:r/>
          </w:p>
        </w:tc>
      </w:tr>
      <w:tr>
        <w:trPr>
          <w:trHeight w:val="791" w:hRule="atLeast"/>
        </w:trPr>
        <w:tc>
          <w:tcPr>
            <w:tcW w:w="1707" w:type="dxa"/>
            <w:vAlign w:val="top"/>
          </w:tcPr>
          <w:p>
            <w:pPr>
              <w:spacing w:line="256" w:lineRule="auto"/>
              <w:rPr>
                <w:rFonts w:ascii="Arial"/>
                <w:sz w:val="21"/>
              </w:rPr>
            </w:pPr>
            <w:r/>
          </w:p>
          <w:p>
            <w:pPr>
              <w:pStyle w:val="TableText"/>
              <w:ind w:left="381"/>
              <w:spacing w:before="65" w:line="185" w:lineRule="auto"/>
              <w:rPr/>
            </w:pPr>
            <w:r>
              <w:rPr>
                <w:spacing w:val="8"/>
              </w:rPr>
              <w:t>装拆工序名称</w:t>
            </w:r>
          </w:p>
        </w:tc>
        <w:tc>
          <w:tcPr>
            <w:tcW w:w="2407" w:type="dxa"/>
            <w:vAlign w:val="top"/>
            <w:gridSpan w:val="2"/>
          </w:tcPr>
          <w:p>
            <w:pPr>
              <w:rPr>
                <w:rFonts w:ascii="Arial"/>
                <w:sz w:val="21"/>
              </w:rPr>
            </w:pPr>
            <w:r/>
          </w:p>
        </w:tc>
        <w:tc>
          <w:tcPr>
            <w:tcW w:w="1559" w:type="dxa"/>
            <w:vAlign w:val="top"/>
          </w:tcPr>
          <w:p>
            <w:pPr>
              <w:pStyle w:val="TableText"/>
              <w:ind w:left="387"/>
              <w:spacing w:before="216" w:line="197" w:lineRule="auto"/>
              <w:rPr/>
            </w:pPr>
            <w:r>
              <w:rPr>
                <w:spacing w:val="7"/>
              </w:rPr>
              <w:t>本工序部件</w:t>
            </w:r>
          </w:p>
          <w:p>
            <w:pPr>
              <w:pStyle w:val="TableText"/>
              <w:ind w:left="389"/>
              <w:spacing w:line="183" w:lineRule="auto"/>
              <w:rPr/>
            </w:pPr>
            <w:r>
              <w:rPr>
                <w:spacing w:val="7"/>
              </w:rPr>
              <w:t>名称及数量</w:t>
            </w:r>
          </w:p>
        </w:tc>
        <w:tc>
          <w:tcPr>
            <w:tcW w:w="3683" w:type="dxa"/>
            <w:vAlign w:val="top"/>
            <w:gridSpan w:val="3"/>
          </w:tcPr>
          <w:p>
            <w:pPr>
              <w:rPr>
                <w:rFonts w:ascii="Arial"/>
                <w:sz w:val="21"/>
              </w:rPr>
            </w:pPr>
            <w:r/>
          </w:p>
        </w:tc>
      </w:tr>
      <w:tr>
        <w:trPr>
          <w:trHeight w:val="631" w:hRule="atLeast"/>
        </w:trPr>
        <w:tc>
          <w:tcPr>
            <w:tcW w:w="1707"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81"/>
              <w:spacing w:before="64" w:line="197" w:lineRule="auto"/>
              <w:rPr/>
            </w:pPr>
            <w:r>
              <w:rPr>
                <w:spacing w:val="8"/>
              </w:rPr>
              <w:t>本工序装拆前</w:t>
            </w:r>
          </w:p>
          <w:p>
            <w:pPr>
              <w:pStyle w:val="TableText"/>
              <w:ind w:left="542"/>
              <w:spacing w:line="185" w:lineRule="auto"/>
              <w:rPr/>
            </w:pPr>
            <w:r>
              <w:rPr>
                <w:spacing w:val="7"/>
              </w:rPr>
              <w:t>检查情况</w:t>
            </w:r>
          </w:p>
        </w:tc>
        <w:tc>
          <w:tcPr>
            <w:tcW w:w="1521" w:type="dxa"/>
            <w:vAlign w:val="top"/>
          </w:tcPr>
          <w:p>
            <w:pPr>
              <w:pStyle w:val="TableText"/>
              <w:ind w:left="526"/>
              <w:spacing w:before="137" w:line="196" w:lineRule="auto"/>
              <w:rPr/>
            </w:pPr>
            <w:r>
              <w:rPr>
                <w:spacing w:val="7"/>
              </w:rPr>
              <w:t>装拆前</w:t>
            </w:r>
          </w:p>
          <w:p>
            <w:pPr>
              <w:pStyle w:val="TableText"/>
              <w:ind w:left="448"/>
              <w:spacing w:line="185" w:lineRule="auto"/>
              <w:rPr/>
            </w:pPr>
            <w:r>
              <w:rPr>
                <w:spacing w:val="7"/>
              </w:rPr>
              <w:t>检查内容</w:t>
            </w:r>
          </w:p>
        </w:tc>
        <w:tc>
          <w:tcPr>
            <w:tcW w:w="6128" w:type="dxa"/>
            <w:vAlign w:val="top"/>
            <w:gridSpan w:val="5"/>
          </w:tcPr>
          <w:p>
            <w:pPr>
              <w:pStyle w:val="TableText"/>
              <w:ind w:left="268"/>
              <w:spacing w:before="163" w:line="185" w:lineRule="auto"/>
              <w:rPr/>
            </w:pPr>
            <w:r>
              <w:rPr>
                <w:spacing w:val="8"/>
              </w:rPr>
              <w:t>需详细描述本道工序检查部位和关键点：</w:t>
            </w:r>
          </w:p>
        </w:tc>
      </w:tr>
      <w:tr>
        <w:trPr>
          <w:trHeight w:val="472" w:hRule="atLeast"/>
        </w:trPr>
        <w:tc>
          <w:tcPr>
            <w:tcW w:w="1707" w:type="dxa"/>
            <w:vAlign w:val="top"/>
            <w:vMerge w:val="continue"/>
            <w:tcBorders>
              <w:top w:val="nil"/>
              <w:bottom w:val="nil"/>
            </w:tcBorders>
          </w:tcPr>
          <w:p>
            <w:pPr>
              <w:rPr>
                <w:rFonts w:ascii="Arial"/>
                <w:sz w:val="21"/>
              </w:rPr>
            </w:pPr>
            <w:r/>
          </w:p>
        </w:tc>
        <w:tc>
          <w:tcPr>
            <w:tcW w:w="1521" w:type="dxa"/>
            <w:vAlign w:val="top"/>
            <w:vMerge w:val="restart"/>
            <w:tcBorders>
              <w:bottom w:val="nil"/>
            </w:tcBorders>
          </w:tcPr>
          <w:p>
            <w:pPr>
              <w:spacing w:line="309" w:lineRule="auto"/>
              <w:rPr>
                <w:rFonts w:ascii="Arial"/>
                <w:sz w:val="21"/>
              </w:rPr>
            </w:pPr>
            <w:r/>
          </w:p>
          <w:p>
            <w:pPr>
              <w:pStyle w:val="TableText"/>
              <w:ind w:left="448"/>
              <w:spacing w:before="64" w:line="197" w:lineRule="auto"/>
              <w:rPr/>
            </w:pPr>
            <w:r>
              <w:rPr>
                <w:spacing w:val="7"/>
              </w:rPr>
              <w:t>检查结果</w:t>
            </w:r>
          </w:p>
          <w:p>
            <w:pPr>
              <w:pStyle w:val="TableText"/>
              <w:ind w:left="366"/>
              <w:spacing w:line="184" w:lineRule="auto"/>
              <w:rPr/>
            </w:pPr>
            <w:r>
              <w:rPr>
                <w:spacing w:val="7"/>
              </w:rPr>
              <w:t>及存在问题</w:t>
            </w:r>
          </w:p>
        </w:tc>
        <w:tc>
          <w:tcPr>
            <w:tcW w:w="6128" w:type="dxa"/>
            <w:vAlign w:val="top"/>
            <w:gridSpan w:val="5"/>
          </w:tcPr>
          <w:p>
            <w:pPr>
              <w:pStyle w:val="TableText"/>
              <w:ind w:left="277"/>
              <w:spacing w:before="164" w:line="185" w:lineRule="auto"/>
              <w:rPr/>
            </w:pPr>
            <w:r>
              <w:rPr>
                <w:spacing w:val="4"/>
              </w:rPr>
              <w:t>牵合格</w:t>
            </w:r>
          </w:p>
        </w:tc>
      </w:tr>
      <w:tr>
        <w:trPr>
          <w:trHeight w:val="631" w:hRule="atLeast"/>
        </w:trPr>
        <w:tc>
          <w:tcPr>
            <w:tcW w:w="1707" w:type="dxa"/>
            <w:vAlign w:val="top"/>
            <w:vMerge w:val="continue"/>
            <w:tcBorders>
              <w:top w:val="nil"/>
              <w:bottom w:val="nil"/>
            </w:tcBorders>
          </w:tcPr>
          <w:p>
            <w:pPr>
              <w:rPr>
                <w:rFonts w:ascii="Arial"/>
                <w:sz w:val="21"/>
              </w:rPr>
            </w:pPr>
            <w:r/>
          </w:p>
        </w:tc>
        <w:tc>
          <w:tcPr>
            <w:tcW w:w="1521" w:type="dxa"/>
            <w:vAlign w:val="top"/>
            <w:vMerge w:val="continue"/>
            <w:tcBorders>
              <w:top w:val="nil"/>
            </w:tcBorders>
          </w:tcPr>
          <w:p>
            <w:pPr>
              <w:rPr>
                <w:rFonts w:ascii="Arial"/>
                <w:sz w:val="21"/>
              </w:rPr>
            </w:pPr>
            <w:r/>
          </w:p>
        </w:tc>
        <w:tc>
          <w:tcPr>
            <w:tcW w:w="6128" w:type="dxa"/>
            <w:vAlign w:val="top"/>
            <w:gridSpan w:val="5"/>
          </w:tcPr>
          <w:p>
            <w:pPr>
              <w:pStyle w:val="TableText"/>
              <w:ind w:left="277"/>
              <w:spacing w:before="163" w:line="181" w:lineRule="auto"/>
              <w:rPr/>
            </w:pPr>
            <w:r>
              <w:rPr>
                <w:spacing w:val="8"/>
              </w:rPr>
              <w:t>牵不合格（需描述不合格的具体现象和整改要求）</w:t>
            </w:r>
          </w:p>
        </w:tc>
      </w:tr>
      <w:tr>
        <w:trPr>
          <w:trHeight w:val="791" w:hRule="atLeast"/>
        </w:trPr>
        <w:tc>
          <w:tcPr>
            <w:tcW w:w="1707" w:type="dxa"/>
            <w:vAlign w:val="top"/>
            <w:vMerge w:val="continue"/>
            <w:tcBorders>
              <w:top w:val="nil"/>
            </w:tcBorders>
          </w:tcPr>
          <w:p>
            <w:pPr>
              <w:rPr>
                <w:rFonts w:ascii="Arial"/>
                <w:sz w:val="21"/>
              </w:rPr>
            </w:pPr>
            <w:r/>
          </w:p>
        </w:tc>
        <w:tc>
          <w:tcPr>
            <w:tcW w:w="1521" w:type="dxa"/>
            <w:vAlign w:val="top"/>
          </w:tcPr>
          <w:p>
            <w:pPr>
              <w:pStyle w:val="TableText"/>
              <w:ind w:left="444"/>
              <w:spacing w:before="217" w:line="197" w:lineRule="auto"/>
              <w:rPr/>
            </w:pPr>
            <w:r>
              <w:rPr>
                <w:spacing w:val="7"/>
              </w:rPr>
              <w:t>存在问题</w:t>
            </w:r>
          </w:p>
          <w:p>
            <w:pPr>
              <w:pStyle w:val="TableText"/>
              <w:ind w:left="447"/>
              <w:spacing w:line="185" w:lineRule="auto"/>
              <w:rPr/>
            </w:pPr>
            <w:r>
              <w:rPr>
                <w:spacing w:val="7"/>
              </w:rPr>
              <w:t>整改结果</w:t>
            </w:r>
          </w:p>
        </w:tc>
        <w:tc>
          <w:tcPr>
            <w:tcW w:w="6128" w:type="dxa"/>
            <w:vAlign w:val="top"/>
            <w:gridSpan w:val="5"/>
          </w:tcPr>
          <w:p>
            <w:pPr>
              <w:pStyle w:val="TableText"/>
              <w:ind w:left="268"/>
              <w:spacing w:before="164" w:line="185" w:lineRule="auto"/>
              <w:rPr/>
            </w:pPr>
            <w:r>
              <w:rPr>
                <w:spacing w:val="8"/>
              </w:rPr>
              <w:t>需描述存在问题整改后的详细检查验收情况和结果：</w:t>
            </w:r>
          </w:p>
        </w:tc>
      </w:tr>
      <w:tr>
        <w:trPr>
          <w:trHeight w:val="631" w:hRule="atLeast"/>
        </w:trPr>
        <w:tc>
          <w:tcPr>
            <w:tcW w:w="1707"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381"/>
              <w:spacing w:before="64" w:line="197" w:lineRule="auto"/>
              <w:rPr/>
            </w:pPr>
            <w:r>
              <w:rPr>
                <w:spacing w:val="8"/>
              </w:rPr>
              <w:t>本工序装拆后</w:t>
            </w:r>
          </w:p>
          <w:p>
            <w:pPr>
              <w:pStyle w:val="TableText"/>
              <w:ind w:left="542"/>
              <w:spacing w:line="185" w:lineRule="auto"/>
              <w:rPr/>
            </w:pPr>
            <w:r>
              <w:rPr>
                <w:spacing w:val="7"/>
              </w:rPr>
              <w:t>验收结果</w:t>
            </w:r>
          </w:p>
        </w:tc>
        <w:tc>
          <w:tcPr>
            <w:tcW w:w="1521" w:type="dxa"/>
            <w:vAlign w:val="top"/>
          </w:tcPr>
          <w:p>
            <w:pPr>
              <w:pStyle w:val="TableText"/>
              <w:ind w:left="525"/>
              <w:spacing w:before="138" w:line="196" w:lineRule="auto"/>
              <w:rPr/>
            </w:pPr>
            <w:r>
              <w:rPr>
                <w:spacing w:val="7"/>
              </w:rPr>
              <w:t>装拆后</w:t>
            </w:r>
          </w:p>
          <w:p>
            <w:pPr>
              <w:pStyle w:val="TableText"/>
              <w:ind w:left="447"/>
              <w:spacing w:line="185" w:lineRule="auto"/>
              <w:rPr/>
            </w:pPr>
            <w:r>
              <w:rPr>
                <w:spacing w:val="7"/>
              </w:rPr>
              <w:t>验收内容</w:t>
            </w:r>
          </w:p>
        </w:tc>
        <w:tc>
          <w:tcPr>
            <w:tcW w:w="6128" w:type="dxa"/>
            <w:vAlign w:val="top"/>
            <w:gridSpan w:val="5"/>
          </w:tcPr>
          <w:p>
            <w:pPr>
              <w:pStyle w:val="TableText"/>
              <w:ind w:left="267"/>
              <w:spacing w:before="164" w:line="185" w:lineRule="auto"/>
              <w:rPr/>
            </w:pPr>
            <w:r>
              <w:rPr>
                <w:spacing w:val="8"/>
              </w:rPr>
              <w:t>需详细描述本道工序检查部位和关键点：</w:t>
            </w:r>
          </w:p>
        </w:tc>
      </w:tr>
      <w:tr>
        <w:trPr>
          <w:trHeight w:val="472" w:hRule="atLeast"/>
        </w:trPr>
        <w:tc>
          <w:tcPr>
            <w:tcW w:w="1707" w:type="dxa"/>
            <w:vAlign w:val="top"/>
            <w:vMerge w:val="continue"/>
            <w:tcBorders>
              <w:top w:val="nil"/>
              <w:bottom w:val="nil"/>
            </w:tcBorders>
          </w:tcPr>
          <w:p>
            <w:pPr>
              <w:rPr>
                <w:rFonts w:ascii="Arial"/>
                <w:sz w:val="21"/>
              </w:rPr>
            </w:pPr>
            <w:r/>
          </w:p>
        </w:tc>
        <w:tc>
          <w:tcPr>
            <w:tcW w:w="1521" w:type="dxa"/>
            <w:vAlign w:val="top"/>
            <w:vMerge w:val="restart"/>
            <w:tcBorders>
              <w:bottom w:val="nil"/>
            </w:tcBorders>
          </w:tcPr>
          <w:p>
            <w:pPr>
              <w:pStyle w:val="TableText"/>
              <w:ind w:left="447"/>
              <w:spacing w:before="296" w:line="197" w:lineRule="auto"/>
              <w:rPr/>
            </w:pPr>
            <w:r>
              <w:rPr>
                <w:spacing w:val="7"/>
              </w:rPr>
              <w:t>验收结果</w:t>
            </w:r>
          </w:p>
          <w:p>
            <w:pPr>
              <w:pStyle w:val="TableText"/>
              <w:ind w:left="365"/>
              <w:spacing w:line="184" w:lineRule="auto"/>
              <w:rPr/>
            </w:pPr>
            <w:r>
              <w:rPr>
                <w:spacing w:val="7"/>
              </w:rPr>
              <w:t>及存在问题</w:t>
            </w:r>
          </w:p>
        </w:tc>
        <w:tc>
          <w:tcPr>
            <w:tcW w:w="6128" w:type="dxa"/>
            <w:vAlign w:val="top"/>
            <w:gridSpan w:val="5"/>
          </w:tcPr>
          <w:p>
            <w:pPr>
              <w:pStyle w:val="TableText"/>
              <w:ind w:left="276"/>
              <w:spacing w:before="165" w:line="185" w:lineRule="auto"/>
              <w:rPr/>
            </w:pPr>
            <w:r>
              <w:rPr>
                <w:spacing w:val="4"/>
              </w:rPr>
              <w:t>牵合格</w:t>
            </w:r>
          </w:p>
        </w:tc>
      </w:tr>
      <w:tr>
        <w:trPr>
          <w:trHeight w:val="472" w:hRule="atLeast"/>
        </w:trPr>
        <w:tc>
          <w:tcPr>
            <w:tcW w:w="1707" w:type="dxa"/>
            <w:vAlign w:val="top"/>
            <w:vMerge w:val="continue"/>
            <w:tcBorders>
              <w:top w:val="nil"/>
              <w:bottom w:val="nil"/>
            </w:tcBorders>
          </w:tcPr>
          <w:p>
            <w:pPr>
              <w:rPr>
                <w:rFonts w:ascii="Arial"/>
                <w:sz w:val="21"/>
              </w:rPr>
            </w:pPr>
            <w:r/>
          </w:p>
        </w:tc>
        <w:tc>
          <w:tcPr>
            <w:tcW w:w="1521" w:type="dxa"/>
            <w:vAlign w:val="top"/>
            <w:vMerge w:val="continue"/>
            <w:tcBorders>
              <w:top w:val="nil"/>
            </w:tcBorders>
          </w:tcPr>
          <w:p>
            <w:pPr>
              <w:rPr>
                <w:rFonts w:ascii="Arial"/>
                <w:sz w:val="21"/>
              </w:rPr>
            </w:pPr>
            <w:r/>
          </w:p>
        </w:tc>
        <w:tc>
          <w:tcPr>
            <w:tcW w:w="6128" w:type="dxa"/>
            <w:vAlign w:val="top"/>
            <w:gridSpan w:val="5"/>
          </w:tcPr>
          <w:p>
            <w:pPr>
              <w:pStyle w:val="TableText"/>
              <w:ind w:left="276"/>
              <w:spacing w:before="164" w:line="181" w:lineRule="auto"/>
              <w:rPr/>
            </w:pPr>
            <w:r>
              <w:rPr>
                <w:spacing w:val="8"/>
              </w:rPr>
              <w:t>牵不合格（需描述不合格的具体现象和整改要求）</w:t>
            </w:r>
          </w:p>
        </w:tc>
      </w:tr>
      <w:tr>
        <w:trPr>
          <w:trHeight w:val="631" w:hRule="atLeast"/>
        </w:trPr>
        <w:tc>
          <w:tcPr>
            <w:tcW w:w="1707" w:type="dxa"/>
            <w:vAlign w:val="top"/>
            <w:vMerge w:val="continue"/>
            <w:tcBorders>
              <w:top w:val="nil"/>
            </w:tcBorders>
          </w:tcPr>
          <w:p>
            <w:pPr>
              <w:rPr>
                <w:rFonts w:ascii="Arial"/>
                <w:sz w:val="21"/>
              </w:rPr>
            </w:pPr>
            <w:r/>
          </w:p>
        </w:tc>
        <w:tc>
          <w:tcPr>
            <w:tcW w:w="1521" w:type="dxa"/>
            <w:vAlign w:val="top"/>
          </w:tcPr>
          <w:p>
            <w:pPr>
              <w:pStyle w:val="TableText"/>
              <w:ind w:left="444"/>
              <w:spacing w:before="138" w:line="197" w:lineRule="auto"/>
              <w:rPr/>
            </w:pPr>
            <w:r>
              <w:rPr>
                <w:spacing w:val="7"/>
              </w:rPr>
              <w:t>存在问题</w:t>
            </w:r>
          </w:p>
          <w:p>
            <w:pPr>
              <w:pStyle w:val="TableText"/>
              <w:ind w:left="447"/>
              <w:spacing w:line="185" w:lineRule="auto"/>
              <w:rPr/>
            </w:pPr>
            <w:r>
              <w:rPr>
                <w:spacing w:val="7"/>
              </w:rPr>
              <w:t>整改结果</w:t>
            </w:r>
          </w:p>
        </w:tc>
        <w:tc>
          <w:tcPr>
            <w:tcW w:w="6128" w:type="dxa"/>
            <w:vAlign w:val="top"/>
            <w:gridSpan w:val="5"/>
          </w:tcPr>
          <w:p>
            <w:pPr>
              <w:rPr>
                <w:rFonts w:ascii="Arial"/>
                <w:sz w:val="21"/>
              </w:rPr>
            </w:pPr>
            <w:r/>
          </w:p>
        </w:tc>
      </w:tr>
      <w:tr>
        <w:trPr>
          <w:trHeight w:val="2222" w:hRule="atLeast"/>
        </w:trPr>
        <w:tc>
          <w:tcPr>
            <w:tcW w:w="1707"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82"/>
              <w:spacing w:before="65" w:line="185" w:lineRule="auto"/>
              <w:rPr/>
            </w:pPr>
            <w:r>
              <w:rPr>
                <w:spacing w:val="7"/>
              </w:rPr>
              <w:t>下道工序名称</w:t>
            </w:r>
          </w:p>
        </w:tc>
        <w:tc>
          <w:tcPr>
            <w:tcW w:w="2407" w:type="dxa"/>
            <w:vAlign w:val="top"/>
            <w:gridSpan w:val="2"/>
          </w:tcPr>
          <w:p>
            <w:pPr>
              <w:rPr>
                <w:rFonts w:ascii="Arial"/>
                <w:sz w:val="21"/>
              </w:rPr>
            </w:pPr>
            <w:r/>
          </w:p>
        </w:tc>
        <w:tc>
          <w:tcPr>
            <w:tcW w:w="1559"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388" w:right="297" w:hanging="80"/>
              <w:spacing w:before="65" w:line="190" w:lineRule="auto"/>
              <w:rPr/>
            </w:pPr>
            <w:r>
              <w:rPr>
                <w:spacing w:val="7"/>
              </w:rPr>
              <w:t>下道工序部件</w:t>
            </w:r>
            <w:r>
              <w:rPr>
                <w:spacing w:val="4"/>
              </w:rPr>
              <w:t xml:space="preserve"> </w:t>
            </w:r>
            <w:r>
              <w:rPr>
                <w:spacing w:val="7"/>
              </w:rPr>
              <w:t>名称及数量</w:t>
            </w:r>
          </w:p>
        </w:tc>
        <w:tc>
          <w:tcPr>
            <w:tcW w:w="3683" w:type="dxa"/>
            <w:vAlign w:val="top"/>
            <w:gridSpan w:val="3"/>
          </w:tcPr>
          <w:p>
            <w:pPr>
              <w:pStyle w:val="TableText"/>
              <w:ind w:left="110"/>
              <w:spacing w:before="165" w:line="184" w:lineRule="auto"/>
              <w:rPr/>
            </w:pPr>
            <w:r>
              <w:rPr>
                <w:spacing w:val="8"/>
              </w:rPr>
              <w:t>需描述装拆下道工序所含部件名称及数量：</w:t>
            </w:r>
          </w:p>
        </w:tc>
      </w:tr>
      <w:tr>
        <w:trPr>
          <w:trHeight w:val="950" w:hRule="atLeast"/>
        </w:trPr>
        <w:tc>
          <w:tcPr>
            <w:tcW w:w="1707" w:type="dxa"/>
            <w:vAlign w:val="top"/>
          </w:tcPr>
          <w:p>
            <w:pPr>
              <w:pStyle w:val="TableText"/>
              <w:ind w:left="541"/>
              <w:spacing w:before="299" w:line="197" w:lineRule="auto"/>
              <w:rPr/>
            </w:pPr>
            <w:r>
              <w:rPr>
                <w:spacing w:val="7"/>
              </w:rPr>
              <w:t>下道工序</w:t>
            </w:r>
          </w:p>
          <w:p>
            <w:pPr>
              <w:pStyle w:val="TableText"/>
              <w:ind w:left="540"/>
              <w:spacing w:line="185" w:lineRule="auto"/>
              <w:rPr/>
            </w:pPr>
            <w:r>
              <w:rPr>
                <w:spacing w:val="7"/>
              </w:rPr>
              <w:t>作业意见</w:t>
            </w:r>
          </w:p>
        </w:tc>
        <w:tc>
          <w:tcPr>
            <w:tcW w:w="7649" w:type="dxa"/>
            <w:vAlign w:val="top"/>
            <w:gridSpan w:val="6"/>
          </w:tcPr>
          <w:p>
            <w:pPr>
              <w:spacing w:line="339" w:lineRule="auto"/>
              <w:rPr>
                <w:rFonts w:ascii="Arial"/>
                <w:sz w:val="21"/>
              </w:rPr>
            </w:pPr>
            <w:r/>
          </w:p>
          <w:p>
            <w:pPr>
              <w:pStyle w:val="TableText"/>
              <w:ind w:left="1927"/>
              <w:spacing w:before="65" w:line="176" w:lineRule="auto"/>
              <w:rPr/>
            </w:pPr>
            <w:r>
              <w:rPr>
                <w:spacing w:val="4"/>
              </w:rPr>
              <w:t>牵同意下道工序作业</w:t>
            </w:r>
            <w:r>
              <w:rPr>
                <w:spacing w:val="1"/>
              </w:rPr>
              <w:t xml:space="preserve"> </w:t>
            </w:r>
            <w:r>
              <w:rPr>
                <w:spacing w:val="4"/>
                <w:position w:val="1"/>
              </w:rPr>
              <w:t>；              </w:t>
            </w:r>
            <w:r>
              <w:rPr>
                <w:spacing w:val="4"/>
              </w:rPr>
              <w:t>牵不同意下道工序作业</w:t>
            </w:r>
          </w:p>
        </w:tc>
      </w:tr>
      <w:tr>
        <w:trPr>
          <w:trHeight w:val="954" w:hRule="atLeast"/>
        </w:trPr>
        <w:tc>
          <w:tcPr>
            <w:tcW w:w="1707" w:type="dxa"/>
            <w:vAlign w:val="top"/>
          </w:tcPr>
          <w:p>
            <w:pPr>
              <w:spacing w:line="338" w:lineRule="auto"/>
              <w:rPr>
                <w:rFonts w:ascii="Arial"/>
                <w:sz w:val="21"/>
              </w:rPr>
            </w:pPr>
            <w:r/>
          </w:p>
          <w:p>
            <w:pPr>
              <w:pStyle w:val="TableText"/>
              <w:ind w:left="541"/>
              <w:spacing w:before="65" w:line="185" w:lineRule="auto"/>
              <w:rPr/>
            </w:pPr>
            <w:r>
              <w:rPr>
                <w:spacing w:val="7"/>
              </w:rPr>
              <w:t>签字确认</w:t>
            </w:r>
          </w:p>
        </w:tc>
        <w:tc>
          <w:tcPr>
            <w:tcW w:w="7649" w:type="dxa"/>
            <w:vAlign w:val="top"/>
            <w:gridSpan w:val="6"/>
          </w:tcPr>
          <w:p>
            <w:pPr>
              <w:pStyle w:val="TableText"/>
              <w:ind w:left="2635"/>
              <w:spacing w:before="298" w:line="180" w:lineRule="auto"/>
              <w:rPr/>
            </w:pPr>
            <w:r>
              <w:rPr>
                <w:spacing w:val="8"/>
              </w:rPr>
              <w:t>装拆作业现场专业技术员（签字</w:t>
            </w:r>
            <w:r>
              <w:rPr>
                <w:spacing w:val="-41"/>
              </w:rPr>
              <w:t>）：</w:t>
            </w:r>
          </w:p>
          <w:p>
            <w:pPr>
              <w:pStyle w:val="TableText"/>
              <w:ind w:left="6494"/>
              <w:spacing w:before="230" w:line="184" w:lineRule="auto"/>
              <w:rPr/>
            </w:pPr>
            <w:r>
              <w:rPr>
                <w:spacing w:val="-8"/>
              </w:rPr>
              <w:t>日期：</w:t>
            </w:r>
          </w:p>
        </w:tc>
      </w:tr>
    </w:tbl>
    <w:p>
      <w:pPr>
        <w:pStyle w:val="BodyText"/>
        <w:spacing w:before="56" w:line="184" w:lineRule="auto"/>
        <w:jc w:val="right"/>
        <w:rPr>
          <w:sz w:val="15"/>
          <w:szCs w:val="15"/>
        </w:rPr>
      </w:pPr>
      <w:r>
        <w:rPr>
          <w:sz w:val="15"/>
          <w:szCs w:val="15"/>
          <w:spacing w:val="9"/>
        </w:rPr>
        <w:t>使用说明：每安装或拆卸一道工序或部件前及完成后，应由安装单位现场专业技术人员检查和验收，</w:t>
      </w:r>
      <w:r>
        <w:rPr>
          <w:sz w:val="15"/>
          <w:szCs w:val="15"/>
          <w:spacing w:val="-23"/>
        </w:rPr>
        <w:t xml:space="preserve"> </w:t>
      </w:r>
      <w:r>
        <w:rPr>
          <w:sz w:val="15"/>
          <w:szCs w:val="15"/>
          <w:spacing w:val="9"/>
        </w:rPr>
        <w:t>否则不得进行下道工序作业。</w:t>
      </w:r>
    </w:p>
    <w:p>
      <w:pPr>
        <w:pStyle w:val="BodyText"/>
        <w:ind w:left="1127"/>
        <w:spacing w:before="14" w:line="184" w:lineRule="auto"/>
        <w:rPr>
          <w:sz w:val="15"/>
          <w:szCs w:val="15"/>
        </w:rPr>
      </w:pPr>
      <w:r>
        <w:rPr>
          <w:sz w:val="15"/>
          <w:szCs w:val="15"/>
          <w:spacing w:val="9"/>
        </w:rPr>
        <w:t>每道工序填一张，作为安装单位现场专业技术人员技</w:t>
      </w:r>
      <w:r>
        <w:rPr>
          <w:sz w:val="15"/>
          <w:szCs w:val="15"/>
          <w:spacing w:val="8"/>
        </w:rPr>
        <w:t>术指导用表，并报施工单位存档。</w:t>
      </w:r>
    </w:p>
    <w:p>
      <w:pPr>
        <w:spacing w:line="184" w:lineRule="auto"/>
        <w:sectPr>
          <w:headerReference w:type="default" r:id="rId462"/>
          <w:footerReference w:type="default" r:id="rId463"/>
          <w:pgSz w:w="12243" w:h="16495"/>
          <w:pgMar w:top="1461" w:right="1217" w:bottom="1137" w:left="1611" w:header="1177" w:footer="912" w:gutter="0"/>
        </w:sectPr>
        <w:rPr>
          <w:sz w:val="15"/>
          <w:szCs w:val="15"/>
        </w:rPr>
      </w:pPr>
    </w:p>
    <w:p>
      <w:pPr>
        <w:spacing w:line="293" w:lineRule="auto"/>
        <w:rPr>
          <w:rFonts w:ascii="Arial"/>
          <w:sz w:val="21"/>
        </w:rPr>
      </w:pPr>
      <w:r/>
    </w:p>
    <w:p>
      <w:pPr>
        <w:pStyle w:val="BodyText"/>
        <w:ind w:left="438"/>
        <w:spacing w:before="98" w:line="177" w:lineRule="auto"/>
        <w:rPr>
          <w:sz w:val="23"/>
          <w:szCs w:val="23"/>
        </w:rPr>
      </w:pPr>
      <w:r>
        <w:rPr>
          <w:rFonts w:ascii="Arial" w:hAnsi="Arial" w:eastAsia="Arial" w:cs="Arial"/>
          <w:sz w:val="23"/>
          <w:szCs w:val="23"/>
          <w:spacing w:val="13"/>
          <w:position w:val="-2"/>
        </w:rPr>
        <w:t>8.1.8</w:t>
      </w:r>
      <w:r>
        <w:rPr>
          <w:rFonts w:ascii="Arial" w:hAnsi="Arial" w:eastAsia="Arial" w:cs="Arial"/>
          <w:sz w:val="23"/>
          <w:szCs w:val="23"/>
          <w:spacing w:val="2"/>
          <w:position w:val="-2"/>
        </w:rPr>
        <w:t xml:space="preserve">   </w:t>
      </w:r>
      <w:r>
        <w:rPr>
          <w:sz w:val="23"/>
          <w:szCs w:val="23"/>
          <w:spacing w:val="13"/>
        </w:rPr>
        <w:t>建筑起重机械安装/拆卸过程监理旁站记录（通用表）</w:t>
      </w:r>
    </w:p>
    <w:p>
      <w:pPr>
        <w:spacing w:before="13"/>
        <w:rPr/>
      </w:pPr>
      <w:r/>
    </w:p>
    <w:p>
      <w:pPr>
        <w:spacing w:before="1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7"/>
        <w:gridCol w:w="1587"/>
        <w:gridCol w:w="1245"/>
        <w:gridCol w:w="849"/>
        <w:gridCol w:w="1135"/>
        <w:gridCol w:w="1133"/>
        <w:gridCol w:w="810"/>
        <w:gridCol w:w="1234"/>
      </w:tblGrid>
      <w:tr>
        <w:trPr>
          <w:trHeight w:val="476" w:hRule="atLeast"/>
        </w:trPr>
        <w:tc>
          <w:tcPr>
            <w:tcW w:w="1367" w:type="dxa"/>
            <w:vAlign w:val="top"/>
          </w:tcPr>
          <w:p>
            <w:pPr>
              <w:pStyle w:val="TableText"/>
              <w:ind w:left="372"/>
              <w:spacing w:before="165" w:line="184" w:lineRule="auto"/>
              <w:rPr/>
            </w:pPr>
            <w:r>
              <w:rPr>
                <w:spacing w:val="7"/>
              </w:rPr>
              <w:t>旁站日期</w:t>
            </w:r>
          </w:p>
        </w:tc>
        <w:tc>
          <w:tcPr>
            <w:tcW w:w="2832" w:type="dxa"/>
            <w:vAlign w:val="top"/>
            <w:gridSpan w:val="2"/>
          </w:tcPr>
          <w:p>
            <w:pPr>
              <w:rPr>
                <w:rFonts w:ascii="Arial"/>
                <w:sz w:val="21"/>
              </w:rPr>
            </w:pPr>
            <w:r/>
          </w:p>
        </w:tc>
        <w:tc>
          <w:tcPr>
            <w:tcW w:w="849" w:type="dxa"/>
            <w:vAlign w:val="top"/>
          </w:tcPr>
          <w:p>
            <w:pPr>
              <w:pStyle w:val="TableText"/>
              <w:ind w:left="274"/>
              <w:spacing w:before="165" w:line="185" w:lineRule="auto"/>
              <w:rPr/>
            </w:pPr>
            <w:r>
              <w:rPr>
                <w:spacing w:val="4"/>
              </w:rPr>
              <w:t>天气</w:t>
            </w:r>
          </w:p>
        </w:tc>
        <w:tc>
          <w:tcPr>
            <w:tcW w:w="1135" w:type="dxa"/>
            <w:vAlign w:val="top"/>
          </w:tcPr>
          <w:p>
            <w:pPr>
              <w:rPr>
                <w:rFonts w:ascii="Arial"/>
                <w:sz w:val="21"/>
              </w:rPr>
            </w:pPr>
            <w:r/>
          </w:p>
        </w:tc>
        <w:tc>
          <w:tcPr>
            <w:tcW w:w="1133" w:type="dxa"/>
            <w:vAlign w:val="top"/>
          </w:tcPr>
          <w:p>
            <w:pPr>
              <w:pStyle w:val="TableText"/>
              <w:ind w:left="417"/>
              <w:spacing w:before="164" w:line="186" w:lineRule="auto"/>
              <w:rPr/>
            </w:pPr>
            <w:r>
              <w:rPr>
                <w:spacing w:val="4"/>
              </w:rPr>
              <w:t>风力</w:t>
            </w:r>
          </w:p>
        </w:tc>
        <w:tc>
          <w:tcPr>
            <w:tcW w:w="2044" w:type="dxa"/>
            <w:vAlign w:val="top"/>
            <w:gridSpan w:val="2"/>
          </w:tcPr>
          <w:p>
            <w:pPr>
              <w:rPr>
                <w:rFonts w:ascii="Arial"/>
                <w:sz w:val="21"/>
              </w:rPr>
            </w:pPr>
            <w:r/>
          </w:p>
        </w:tc>
      </w:tr>
      <w:tr>
        <w:trPr>
          <w:trHeight w:val="950" w:hRule="atLeast"/>
        </w:trPr>
        <w:tc>
          <w:tcPr>
            <w:tcW w:w="1367" w:type="dxa"/>
            <w:vAlign w:val="top"/>
          </w:tcPr>
          <w:p>
            <w:pPr>
              <w:spacing w:line="334" w:lineRule="auto"/>
              <w:rPr>
                <w:rFonts w:ascii="Arial"/>
                <w:sz w:val="21"/>
              </w:rPr>
            </w:pPr>
            <w:r/>
          </w:p>
          <w:p>
            <w:pPr>
              <w:pStyle w:val="TableText"/>
              <w:ind w:left="371"/>
              <w:spacing w:before="64" w:line="184" w:lineRule="auto"/>
              <w:rPr/>
            </w:pPr>
            <w:r>
              <w:rPr>
                <w:spacing w:val="7"/>
              </w:rPr>
              <w:t>作业类型</w:t>
            </w:r>
          </w:p>
        </w:tc>
        <w:tc>
          <w:tcPr>
            <w:tcW w:w="1587" w:type="dxa"/>
            <w:vAlign w:val="top"/>
          </w:tcPr>
          <w:p>
            <w:pPr>
              <w:pStyle w:val="TableText"/>
              <w:ind w:left="480"/>
              <w:spacing w:before="161" w:line="478" w:lineRule="exact"/>
              <w:rPr/>
            </w:pPr>
            <w:r>
              <w:rPr>
                <w:spacing w:val="7"/>
                <w:position w:val="25"/>
              </w:rPr>
              <w:t>安装施工</w:t>
            </w:r>
          </w:p>
          <w:p>
            <w:pPr>
              <w:pStyle w:val="TableText"/>
              <w:ind w:left="478"/>
              <w:spacing w:line="185" w:lineRule="auto"/>
              <w:rPr/>
            </w:pPr>
            <w:r>
              <w:rPr>
                <w:spacing w:val="7"/>
              </w:rPr>
              <w:t>拆卸施工</w:t>
            </w:r>
          </w:p>
        </w:tc>
        <w:tc>
          <w:tcPr>
            <w:tcW w:w="6406" w:type="dxa"/>
            <w:vAlign w:val="top"/>
            <w:gridSpan w:val="6"/>
          </w:tcPr>
          <w:p>
            <w:pPr>
              <w:pStyle w:val="TableText"/>
              <w:ind w:left="362"/>
              <w:spacing w:before="161" w:line="436" w:lineRule="auto"/>
              <w:rPr/>
            </w:pPr>
            <w:r>
              <w:rPr>
                <w:spacing w:val="4"/>
              </w:rPr>
              <w:t>牵安装初始高度</w:t>
            </w:r>
            <w:r>
              <w:rPr>
                <w:spacing w:val="-15"/>
              </w:rPr>
              <w:t xml:space="preserve"> </w:t>
            </w:r>
            <w:r>
              <w:rPr>
                <w:spacing w:val="4"/>
                <w:position w:val="1"/>
              </w:rPr>
              <w:t>；</w:t>
            </w:r>
            <w:r>
              <w:rPr>
                <w:spacing w:val="14"/>
                <w:w w:val="101"/>
                <w:position w:val="1"/>
              </w:rPr>
              <w:t xml:space="preserve">   </w:t>
            </w:r>
            <w:r>
              <w:rPr>
                <w:spacing w:val="4"/>
              </w:rPr>
              <w:t>牵安装附着第</w:t>
            </w:r>
            <w:r>
              <w:rPr>
                <w:spacing w:val="-41"/>
              </w:rPr>
              <w:t xml:space="preserve"> </w:t>
            </w:r>
            <w:r>
              <w:rPr>
                <w:position w:val="-2"/>
              </w:rPr>
              <w:drawing>
                <wp:inline distT="0" distB="0" distL="0" distR="0">
                  <wp:extent cx="194703" cy="4153"/>
                  <wp:effectExtent l="0" t="0" r="0" b="0"/>
                  <wp:docPr id="26" name="IM 26"/>
                  <wp:cNvGraphicFramePr/>
                  <a:graphic>
                    <a:graphicData uri="http://schemas.openxmlformats.org/drawingml/2006/picture">
                      <pic:pic>
                        <pic:nvPicPr>
                          <pic:cNvPr id="26" name="IM 26"/>
                          <pic:cNvPicPr/>
                        </pic:nvPicPr>
                        <pic:blipFill>
                          <a:blip r:embed="rId466"/>
                          <a:stretch>
                            <a:fillRect/>
                          </a:stretch>
                        </pic:blipFill>
                        <pic:spPr>
                          <a:xfrm rot="0">
                            <a:off x="0" y="0"/>
                            <a:ext cx="194703" cy="4153"/>
                          </a:xfrm>
                          <a:prstGeom prst="rect">
                            <a:avLst/>
                          </a:prstGeom>
                        </pic:spPr>
                      </pic:pic>
                    </a:graphicData>
                  </a:graphic>
                </wp:inline>
              </w:drawing>
            </w:r>
            <w:r>
              <w:rPr>
                <w:spacing w:val="-35"/>
              </w:rPr>
              <w:t xml:space="preserve"> </w:t>
            </w:r>
            <w:r>
              <w:rPr>
                <w:spacing w:val="4"/>
              </w:rPr>
              <w:t>道</w:t>
            </w:r>
            <w:r>
              <w:rPr>
                <w:spacing w:val="-15"/>
              </w:rPr>
              <w:t xml:space="preserve"> </w:t>
            </w:r>
            <w:r>
              <w:rPr>
                <w:spacing w:val="4"/>
                <w:position w:val="1"/>
              </w:rPr>
              <w:t>；</w:t>
            </w:r>
            <w:r>
              <w:rPr>
                <w:spacing w:val="14"/>
                <w:w w:val="101"/>
                <w:position w:val="1"/>
              </w:rPr>
              <w:t xml:space="preserve">   </w:t>
            </w:r>
            <w:r>
              <w:rPr>
                <w:spacing w:val="4"/>
              </w:rPr>
              <w:t>牵顶升共</w:t>
            </w:r>
            <w:r>
              <w:rPr>
                <w:spacing w:val="-40"/>
              </w:rPr>
              <w:t xml:space="preserve"> </w:t>
            </w:r>
            <w:r>
              <w:rPr>
                <w:u w:val="single" w:color="auto"/>
                <w:spacing w:val="6"/>
              </w:rPr>
              <w:t xml:space="preserve">      </w:t>
            </w:r>
            <w:r>
              <w:rPr>
                <w:spacing w:val="-31"/>
              </w:rPr>
              <w:t xml:space="preserve"> </w:t>
            </w:r>
            <w:r>
              <w:rPr>
                <w:spacing w:val="3"/>
              </w:rPr>
              <w:t>节从</w:t>
            </w:r>
            <w:r>
              <w:rPr>
                <w:spacing w:val="-41"/>
              </w:rPr>
              <w:t xml:space="preserve"> </w:t>
            </w:r>
            <w:r>
              <w:rPr>
                <w:u w:val="single" w:color="auto"/>
                <w:spacing w:val="6"/>
              </w:rPr>
              <w:t xml:space="preserve">      </w:t>
            </w:r>
            <w:r>
              <w:rPr>
                <w:spacing w:val="-30"/>
              </w:rPr>
              <w:t xml:space="preserve"> </w:t>
            </w:r>
            <w:r>
              <w:rPr>
                <w:spacing w:val="3"/>
              </w:rPr>
              <w:t>节升至</w:t>
            </w:r>
            <w:r>
              <w:rPr>
                <w:spacing w:val="-41"/>
              </w:rPr>
              <w:t xml:space="preserve"> </w:t>
            </w:r>
            <w:r>
              <w:rPr>
                <w:u w:val="single" w:color="auto"/>
                <w:spacing w:val="6"/>
              </w:rPr>
              <w:t xml:space="preserve">      </w:t>
            </w:r>
            <w:r>
              <w:rPr>
                <w:spacing w:val="-30"/>
              </w:rPr>
              <w:t xml:space="preserve"> </w:t>
            </w:r>
            <w:r>
              <w:rPr>
                <w:spacing w:val="3"/>
              </w:rPr>
              <w:t>节</w:t>
            </w:r>
          </w:p>
          <w:p>
            <w:pPr>
              <w:pStyle w:val="TableText"/>
              <w:ind w:left="362"/>
              <w:spacing w:line="189" w:lineRule="auto"/>
              <w:rPr/>
            </w:pPr>
            <w:r>
              <w:rPr>
                <w:spacing w:val="3"/>
              </w:rPr>
              <w:t>牵拆除附着共</w:t>
            </w:r>
            <w:r>
              <w:rPr>
                <w:spacing w:val="-28"/>
              </w:rPr>
              <w:t xml:space="preserve"> </w:t>
            </w:r>
            <w:r>
              <w:rPr>
                <w:u w:val="single" w:color="auto"/>
                <w:spacing w:val="6"/>
              </w:rPr>
              <w:t xml:space="preserve">      </w:t>
            </w:r>
            <w:r>
              <w:rPr>
                <w:spacing w:val="-30"/>
              </w:rPr>
              <w:t xml:space="preserve"> </w:t>
            </w:r>
            <w:r>
              <w:rPr>
                <w:spacing w:val="3"/>
              </w:rPr>
              <w:t>道</w:t>
            </w:r>
            <w:r>
              <w:rPr>
                <w:spacing w:val="-15"/>
              </w:rPr>
              <w:t xml:space="preserve"> </w:t>
            </w:r>
            <w:r>
              <w:rPr>
                <w:spacing w:val="3"/>
              </w:rPr>
              <w:t>，从第</w:t>
            </w:r>
            <w:r>
              <w:rPr>
                <w:spacing w:val="-40"/>
              </w:rPr>
              <w:t xml:space="preserve"> </w:t>
            </w:r>
            <w:r>
              <w:rPr>
                <w:position w:val="-2"/>
              </w:rPr>
              <w:drawing>
                <wp:inline distT="0" distB="0" distL="0" distR="0">
                  <wp:extent cx="194703" cy="4153"/>
                  <wp:effectExtent l="0" t="0" r="0" b="0"/>
                  <wp:docPr id="28" name="IM 28"/>
                  <wp:cNvGraphicFramePr/>
                  <a:graphic>
                    <a:graphicData uri="http://schemas.openxmlformats.org/drawingml/2006/picture">
                      <pic:pic>
                        <pic:nvPicPr>
                          <pic:cNvPr id="28" name="IM 28"/>
                          <pic:cNvPicPr/>
                        </pic:nvPicPr>
                        <pic:blipFill>
                          <a:blip r:embed="rId467"/>
                          <a:stretch>
                            <a:fillRect/>
                          </a:stretch>
                        </pic:blipFill>
                        <pic:spPr>
                          <a:xfrm rot="0">
                            <a:off x="0" y="0"/>
                            <a:ext cx="194703" cy="4153"/>
                          </a:xfrm>
                          <a:prstGeom prst="rect">
                            <a:avLst/>
                          </a:prstGeom>
                        </pic:spPr>
                      </pic:pic>
                    </a:graphicData>
                  </a:graphic>
                </wp:inline>
              </w:drawing>
            </w:r>
            <w:r>
              <w:rPr>
                <w:spacing w:val="-35"/>
              </w:rPr>
              <w:t xml:space="preserve"> </w:t>
            </w:r>
            <w:r>
              <w:rPr>
                <w:spacing w:val="3"/>
              </w:rPr>
              <w:t>道至第</w:t>
            </w:r>
            <w:r>
              <w:rPr>
                <w:spacing w:val="-41"/>
              </w:rPr>
              <w:t xml:space="preserve"> </w:t>
            </w:r>
            <w:r>
              <w:rPr>
                <w:position w:val="-2"/>
              </w:rPr>
              <w:drawing>
                <wp:inline distT="0" distB="0" distL="0" distR="0">
                  <wp:extent cx="194703" cy="4153"/>
                  <wp:effectExtent l="0" t="0" r="0" b="0"/>
                  <wp:docPr id="30" name="IM 30"/>
                  <wp:cNvGraphicFramePr/>
                  <a:graphic>
                    <a:graphicData uri="http://schemas.openxmlformats.org/drawingml/2006/picture">
                      <pic:pic>
                        <pic:nvPicPr>
                          <pic:cNvPr id="30" name="IM 30"/>
                          <pic:cNvPicPr/>
                        </pic:nvPicPr>
                        <pic:blipFill>
                          <a:blip r:embed="rId468"/>
                          <a:stretch>
                            <a:fillRect/>
                          </a:stretch>
                        </pic:blipFill>
                        <pic:spPr>
                          <a:xfrm rot="0">
                            <a:off x="0" y="0"/>
                            <a:ext cx="194703" cy="4153"/>
                          </a:xfrm>
                          <a:prstGeom prst="rect">
                            <a:avLst/>
                          </a:prstGeom>
                        </pic:spPr>
                      </pic:pic>
                    </a:graphicData>
                  </a:graphic>
                </wp:inline>
              </w:drawing>
            </w:r>
            <w:r>
              <w:rPr>
                <w:spacing w:val="-35"/>
              </w:rPr>
              <w:t xml:space="preserve"> </w:t>
            </w:r>
            <w:r>
              <w:rPr>
                <w:spacing w:val="3"/>
              </w:rPr>
              <w:t>道</w:t>
            </w:r>
            <w:r>
              <w:rPr>
                <w:spacing w:val="-14"/>
              </w:rPr>
              <w:t xml:space="preserve"> </w:t>
            </w:r>
            <w:r>
              <w:rPr>
                <w:spacing w:val="3"/>
              </w:rPr>
              <w:t>，降节共</w:t>
            </w:r>
            <w:r>
              <w:rPr>
                <w:spacing w:val="-41"/>
              </w:rPr>
              <w:t xml:space="preserve"> </w:t>
            </w:r>
            <w:r>
              <w:rPr>
                <w:u w:val="single" w:color="auto"/>
                <w:spacing w:val="6"/>
              </w:rPr>
              <w:t xml:space="preserve">      </w:t>
            </w:r>
            <w:r>
              <w:rPr>
                <w:spacing w:val="-31"/>
              </w:rPr>
              <w:t xml:space="preserve"> </w:t>
            </w:r>
            <w:r>
              <w:rPr>
                <w:spacing w:val="3"/>
              </w:rPr>
              <w:t>节</w:t>
            </w:r>
            <w:r>
              <w:rPr>
                <w:spacing w:val="-14"/>
              </w:rPr>
              <w:t xml:space="preserve"> </w:t>
            </w:r>
            <w:r>
              <w:rPr>
                <w:spacing w:val="3"/>
              </w:rPr>
              <w:t>；</w:t>
            </w:r>
            <w:r>
              <w:rPr>
                <w:spacing w:val="14"/>
                <w:w w:val="101"/>
              </w:rPr>
              <w:t xml:space="preserve">   </w:t>
            </w:r>
            <w:r>
              <w:rPr>
                <w:spacing w:val="3"/>
              </w:rPr>
              <w:t>牵拆除自由高度</w:t>
            </w:r>
          </w:p>
        </w:tc>
      </w:tr>
      <w:tr>
        <w:trPr>
          <w:trHeight w:val="313" w:hRule="atLeast"/>
        </w:trPr>
        <w:tc>
          <w:tcPr>
            <w:tcW w:w="1367" w:type="dxa"/>
            <w:vAlign w:val="top"/>
            <w:vMerge w:val="restart"/>
            <w:tcBorders>
              <w:bottom w:val="nil"/>
            </w:tcBorders>
          </w:tcPr>
          <w:p>
            <w:pPr>
              <w:pStyle w:val="TableText"/>
              <w:ind w:left="291"/>
              <w:spacing w:before="241" w:line="185" w:lineRule="auto"/>
              <w:rPr/>
            </w:pPr>
            <w:r>
              <w:rPr>
                <w:spacing w:val="7"/>
              </w:rPr>
              <w:t>起重机概况</w:t>
            </w:r>
          </w:p>
        </w:tc>
        <w:tc>
          <w:tcPr>
            <w:tcW w:w="1587" w:type="dxa"/>
            <w:vAlign w:val="top"/>
          </w:tcPr>
          <w:p>
            <w:pPr>
              <w:pStyle w:val="TableText"/>
              <w:ind w:left="398"/>
              <w:spacing w:before="82" w:line="185" w:lineRule="auto"/>
              <w:rPr/>
            </w:pPr>
            <w:r>
              <w:rPr>
                <w:spacing w:val="8"/>
              </w:rPr>
              <w:t>设备信息号</w:t>
            </w:r>
          </w:p>
        </w:tc>
        <w:tc>
          <w:tcPr>
            <w:tcW w:w="1245" w:type="dxa"/>
            <w:vAlign w:val="top"/>
          </w:tcPr>
          <w:p>
            <w:pPr>
              <w:rPr>
                <w:rFonts w:ascii="Arial"/>
                <w:sz w:val="21"/>
              </w:rPr>
            </w:pPr>
            <w:r/>
          </w:p>
        </w:tc>
        <w:tc>
          <w:tcPr>
            <w:tcW w:w="849" w:type="dxa"/>
            <w:vAlign w:val="top"/>
          </w:tcPr>
          <w:p>
            <w:pPr>
              <w:pStyle w:val="TableText"/>
              <w:ind w:left="110"/>
              <w:spacing w:before="82" w:line="185" w:lineRule="auto"/>
              <w:rPr/>
            </w:pPr>
            <w:r>
              <w:rPr>
                <w:spacing w:val="8"/>
              </w:rPr>
              <w:t>设备名称</w:t>
            </w:r>
          </w:p>
        </w:tc>
        <w:tc>
          <w:tcPr>
            <w:tcW w:w="1135" w:type="dxa"/>
            <w:vAlign w:val="top"/>
          </w:tcPr>
          <w:p>
            <w:pPr>
              <w:rPr>
                <w:rFonts w:ascii="Arial"/>
                <w:sz w:val="21"/>
              </w:rPr>
            </w:pPr>
            <w:r/>
          </w:p>
        </w:tc>
        <w:tc>
          <w:tcPr>
            <w:tcW w:w="1133" w:type="dxa"/>
            <w:vAlign w:val="top"/>
          </w:tcPr>
          <w:p>
            <w:pPr>
              <w:pStyle w:val="TableText"/>
              <w:ind w:left="256"/>
              <w:spacing w:before="81" w:line="185" w:lineRule="auto"/>
              <w:rPr/>
            </w:pPr>
            <w:r>
              <w:rPr>
                <w:spacing w:val="7"/>
              </w:rPr>
              <w:t>规格型号</w:t>
            </w:r>
          </w:p>
        </w:tc>
        <w:tc>
          <w:tcPr>
            <w:tcW w:w="2044" w:type="dxa"/>
            <w:vAlign w:val="top"/>
            <w:gridSpan w:val="2"/>
          </w:tcPr>
          <w:p>
            <w:pPr>
              <w:rPr>
                <w:rFonts w:ascii="Arial"/>
                <w:sz w:val="21"/>
              </w:rPr>
            </w:pPr>
            <w:r/>
          </w:p>
        </w:tc>
      </w:tr>
      <w:tr>
        <w:trPr>
          <w:trHeight w:val="313" w:hRule="atLeast"/>
        </w:trPr>
        <w:tc>
          <w:tcPr>
            <w:tcW w:w="1367" w:type="dxa"/>
            <w:vAlign w:val="top"/>
            <w:vMerge w:val="continue"/>
            <w:tcBorders>
              <w:top w:val="nil"/>
            </w:tcBorders>
          </w:tcPr>
          <w:p>
            <w:pPr>
              <w:rPr>
                <w:rFonts w:ascii="Arial"/>
                <w:sz w:val="21"/>
              </w:rPr>
            </w:pPr>
            <w:r/>
          </w:p>
        </w:tc>
        <w:tc>
          <w:tcPr>
            <w:tcW w:w="1587" w:type="dxa"/>
            <w:vAlign w:val="top"/>
          </w:tcPr>
          <w:p>
            <w:pPr>
              <w:pStyle w:val="TableText"/>
              <w:ind w:left="242"/>
              <w:spacing w:before="82" w:line="184" w:lineRule="auto"/>
              <w:rPr/>
            </w:pPr>
            <w:r>
              <w:rPr>
                <w:spacing w:val="7"/>
              </w:rPr>
              <w:t>在本项目中编号</w:t>
            </w:r>
          </w:p>
        </w:tc>
        <w:tc>
          <w:tcPr>
            <w:tcW w:w="1245" w:type="dxa"/>
            <w:vAlign w:val="top"/>
          </w:tcPr>
          <w:p>
            <w:pPr>
              <w:rPr>
                <w:rFonts w:ascii="Arial"/>
                <w:sz w:val="21"/>
              </w:rPr>
            </w:pPr>
            <w:r/>
          </w:p>
        </w:tc>
        <w:tc>
          <w:tcPr>
            <w:tcW w:w="849" w:type="dxa"/>
            <w:vAlign w:val="top"/>
          </w:tcPr>
          <w:p>
            <w:pPr>
              <w:pStyle w:val="TableText"/>
              <w:ind w:left="113"/>
              <w:spacing w:before="82" w:line="185" w:lineRule="auto"/>
              <w:rPr/>
            </w:pPr>
            <w:r>
              <w:rPr>
                <w:spacing w:val="7"/>
              </w:rPr>
              <w:t>安装位置</w:t>
            </w:r>
          </w:p>
        </w:tc>
        <w:tc>
          <w:tcPr>
            <w:tcW w:w="4312" w:type="dxa"/>
            <w:vAlign w:val="top"/>
            <w:gridSpan w:val="4"/>
          </w:tcPr>
          <w:p>
            <w:pPr>
              <w:rPr>
                <w:rFonts w:ascii="Arial"/>
                <w:sz w:val="21"/>
              </w:rPr>
            </w:pPr>
            <w:r/>
          </w:p>
        </w:tc>
      </w:tr>
      <w:tr>
        <w:trPr>
          <w:trHeight w:val="313" w:hRule="atLeast"/>
        </w:trPr>
        <w:tc>
          <w:tcPr>
            <w:tcW w:w="1367" w:type="dxa"/>
            <w:vAlign w:val="top"/>
            <w:vMerge w:val="restart"/>
            <w:tcBorders>
              <w:bottom w:val="nil"/>
            </w:tcBorders>
          </w:tcPr>
          <w:p>
            <w:pPr>
              <w:pStyle w:val="TableText"/>
              <w:ind w:left="372"/>
              <w:spacing w:before="242" w:line="185" w:lineRule="auto"/>
              <w:rPr/>
            </w:pPr>
            <w:r>
              <w:rPr>
                <w:spacing w:val="7"/>
              </w:rPr>
              <w:t>相关单位</w:t>
            </w:r>
          </w:p>
        </w:tc>
        <w:tc>
          <w:tcPr>
            <w:tcW w:w="1587" w:type="dxa"/>
            <w:vAlign w:val="top"/>
          </w:tcPr>
          <w:p>
            <w:pPr>
              <w:pStyle w:val="TableText"/>
              <w:ind w:left="160"/>
              <w:spacing w:before="82" w:line="180" w:lineRule="auto"/>
              <w:rPr/>
            </w:pPr>
            <w:r>
              <w:rPr>
                <w:spacing w:val="8"/>
              </w:rPr>
              <w:t>施工（总包）单位</w:t>
            </w:r>
          </w:p>
        </w:tc>
        <w:tc>
          <w:tcPr>
            <w:tcW w:w="6406" w:type="dxa"/>
            <w:vAlign w:val="top"/>
            <w:gridSpan w:val="6"/>
          </w:tcPr>
          <w:p>
            <w:pPr>
              <w:rPr>
                <w:rFonts w:ascii="Arial"/>
                <w:sz w:val="21"/>
              </w:rPr>
            </w:pPr>
            <w:r/>
          </w:p>
        </w:tc>
      </w:tr>
      <w:tr>
        <w:trPr>
          <w:trHeight w:val="313" w:hRule="atLeast"/>
        </w:trPr>
        <w:tc>
          <w:tcPr>
            <w:tcW w:w="1367" w:type="dxa"/>
            <w:vAlign w:val="top"/>
            <w:vMerge w:val="continue"/>
            <w:tcBorders>
              <w:top w:val="nil"/>
            </w:tcBorders>
          </w:tcPr>
          <w:p>
            <w:pPr>
              <w:rPr>
                <w:rFonts w:ascii="Arial"/>
                <w:sz w:val="21"/>
              </w:rPr>
            </w:pPr>
            <w:r/>
          </w:p>
        </w:tc>
        <w:tc>
          <w:tcPr>
            <w:tcW w:w="1587" w:type="dxa"/>
            <w:vAlign w:val="top"/>
          </w:tcPr>
          <w:p>
            <w:pPr>
              <w:pStyle w:val="TableText"/>
              <w:ind w:left="321"/>
              <w:spacing w:before="82" w:line="185" w:lineRule="auto"/>
              <w:rPr/>
            </w:pPr>
            <w:r>
              <w:rPr>
                <w:spacing w:val="7"/>
              </w:rPr>
              <w:t>安装拆卸单位</w:t>
            </w:r>
          </w:p>
        </w:tc>
        <w:tc>
          <w:tcPr>
            <w:tcW w:w="6406" w:type="dxa"/>
            <w:vAlign w:val="top"/>
            <w:gridSpan w:val="6"/>
          </w:tcPr>
          <w:p>
            <w:pPr>
              <w:rPr>
                <w:rFonts w:ascii="Arial"/>
                <w:sz w:val="21"/>
              </w:rPr>
            </w:pPr>
            <w:r/>
          </w:p>
        </w:tc>
      </w:tr>
      <w:tr>
        <w:trPr>
          <w:trHeight w:val="313" w:hRule="atLeast"/>
        </w:trPr>
        <w:tc>
          <w:tcPr>
            <w:tcW w:w="1367" w:type="dxa"/>
            <w:vAlign w:val="top"/>
            <w:vMerge w:val="restart"/>
            <w:tcBorders>
              <w:bottom w:val="nil"/>
            </w:tcBorders>
          </w:tcPr>
          <w:p>
            <w:pPr>
              <w:pStyle w:val="TableText"/>
              <w:ind w:left="372"/>
              <w:spacing w:before="241" w:line="185" w:lineRule="auto"/>
              <w:rPr/>
            </w:pPr>
            <w:r>
              <w:rPr>
                <w:spacing w:val="7"/>
              </w:rPr>
              <w:t>旁站时间</w:t>
            </w:r>
          </w:p>
        </w:tc>
        <w:tc>
          <w:tcPr>
            <w:tcW w:w="7993" w:type="dxa"/>
            <w:vAlign w:val="top"/>
            <w:gridSpan w:val="7"/>
          </w:tcPr>
          <w:p>
            <w:pPr>
              <w:pStyle w:val="TableText"/>
              <w:ind w:left="430"/>
              <w:spacing w:before="83" w:line="185" w:lineRule="auto"/>
              <w:rPr/>
            </w:pPr>
            <w:r>
              <w:rPr>
                <w:spacing w:val="6"/>
              </w:rPr>
              <w:t>本日：安装拆卸开始时间：</w:t>
            </w:r>
            <w:r>
              <w:rPr>
                <w:u w:val="single" w:color="auto"/>
                <w:spacing w:val="2"/>
              </w:rPr>
              <w:t xml:space="preserve">                 </w:t>
            </w:r>
            <w:r>
              <w:rPr>
                <w:spacing w:val="-18"/>
              </w:rPr>
              <w:t xml:space="preserve"> </w:t>
            </w:r>
            <w:r>
              <w:rPr>
                <w:spacing w:val="6"/>
              </w:rPr>
              <w:t>时</w:t>
            </w:r>
            <w:r>
              <w:rPr>
                <w:spacing w:val="-40"/>
              </w:rPr>
              <w:t xml:space="preserve"> </w:t>
            </w:r>
            <w:r>
              <w:rPr>
                <w:u w:val="single" w:color="auto"/>
                <w:spacing w:val="1"/>
              </w:rPr>
              <w:t xml:space="preserve">                 </w:t>
            </w:r>
            <w:r>
              <w:rPr>
                <w:spacing w:val="-23"/>
              </w:rPr>
              <w:t xml:space="preserve"> </w:t>
            </w:r>
            <w:r>
              <w:rPr>
                <w:spacing w:val="6"/>
              </w:rPr>
              <w:t>分</w:t>
            </w:r>
            <w:r>
              <w:rPr>
                <w:spacing w:val="1"/>
              </w:rPr>
              <w:t xml:space="preserve">              </w:t>
            </w:r>
            <w:r>
              <w:rPr>
                <w:spacing w:val="6"/>
              </w:rPr>
              <w:t>结束时间：</w:t>
            </w:r>
            <w:r>
              <w:rPr>
                <w:u w:val="single" w:color="auto"/>
                <w:spacing w:val="2"/>
              </w:rPr>
              <w:t xml:space="preserve">                 </w:t>
            </w:r>
            <w:r>
              <w:rPr>
                <w:spacing w:val="-24"/>
              </w:rPr>
              <w:t xml:space="preserve"> </w:t>
            </w:r>
            <w:r>
              <w:rPr>
                <w:spacing w:val="6"/>
              </w:rPr>
              <w:t>时</w:t>
            </w:r>
            <w:r>
              <w:rPr>
                <w:spacing w:val="-40"/>
              </w:rPr>
              <w:t xml:space="preserve"> </w:t>
            </w:r>
            <w:r>
              <w:rPr>
                <w:u w:val="single" w:color="auto"/>
                <w:spacing w:val="1"/>
              </w:rPr>
              <w:t xml:space="preserve">                 </w:t>
            </w:r>
            <w:r>
              <w:rPr>
                <w:spacing w:val="-23"/>
              </w:rPr>
              <w:t xml:space="preserve"> </w:t>
            </w:r>
            <w:r>
              <w:rPr>
                <w:spacing w:val="6"/>
              </w:rPr>
              <w:t>分</w:t>
            </w:r>
          </w:p>
        </w:tc>
      </w:tr>
      <w:tr>
        <w:trPr>
          <w:trHeight w:val="313" w:hRule="atLeast"/>
        </w:trPr>
        <w:tc>
          <w:tcPr>
            <w:tcW w:w="1367" w:type="dxa"/>
            <w:vAlign w:val="top"/>
            <w:vMerge w:val="continue"/>
            <w:tcBorders>
              <w:top w:val="nil"/>
            </w:tcBorders>
          </w:tcPr>
          <w:p>
            <w:pPr>
              <w:rPr>
                <w:rFonts w:ascii="Arial"/>
                <w:sz w:val="21"/>
              </w:rPr>
            </w:pPr>
            <w:r/>
          </w:p>
        </w:tc>
        <w:tc>
          <w:tcPr>
            <w:tcW w:w="7993" w:type="dxa"/>
            <w:vAlign w:val="top"/>
            <w:gridSpan w:val="7"/>
          </w:tcPr>
          <w:p>
            <w:pPr>
              <w:pStyle w:val="TableText"/>
              <w:ind w:left="430"/>
              <w:spacing w:before="82" w:line="185" w:lineRule="auto"/>
              <w:rPr/>
            </w:pPr>
            <w:r>
              <w:rPr>
                <w:spacing w:val="6"/>
              </w:rPr>
              <w:t>本日：旁站监理开始时间：</w:t>
            </w:r>
            <w:r>
              <w:rPr>
                <w:u w:val="single" w:color="auto"/>
                <w:spacing w:val="2"/>
              </w:rPr>
              <w:t xml:space="preserve">                 </w:t>
            </w:r>
            <w:r>
              <w:rPr>
                <w:spacing w:val="-18"/>
              </w:rPr>
              <w:t xml:space="preserve"> </w:t>
            </w:r>
            <w:r>
              <w:rPr>
                <w:spacing w:val="6"/>
              </w:rPr>
              <w:t>时</w:t>
            </w:r>
            <w:r>
              <w:rPr>
                <w:spacing w:val="-40"/>
              </w:rPr>
              <w:t xml:space="preserve"> </w:t>
            </w:r>
            <w:r>
              <w:rPr>
                <w:u w:val="single" w:color="auto"/>
                <w:spacing w:val="1"/>
              </w:rPr>
              <w:t xml:space="preserve">                 </w:t>
            </w:r>
            <w:r>
              <w:rPr>
                <w:spacing w:val="-23"/>
              </w:rPr>
              <w:t xml:space="preserve"> </w:t>
            </w:r>
            <w:r>
              <w:rPr>
                <w:spacing w:val="6"/>
              </w:rPr>
              <w:t>分</w:t>
            </w:r>
            <w:r>
              <w:rPr>
                <w:spacing w:val="1"/>
              </w:rPr>
              <w:t xml:space="preserve">              </w:t>
            </w:r>
            <w:r>
              <w:rPr>
                <w:spacing w:val="6"/>
              </w:rPr>
              <w:t>结束时间：</w:t>
            </w:r>
            <w:r>
              <w:rPr>
                <w:u w:val="single" w:color="auto"/>
                <w:spacing w:val="2"/>
              </w:rPr>
              <w:t xml:space="preserve">                 </w:t>
            </w:r>
            <w:r>
              <w:rPr>
                <w:spacing w:val="-24"/>
              </w:rPr>
              <w:t xml:space="preserve"> </w:t>
            </w:r>
            <w:r>
              <w:rPr>
                <w:spacing w:val="6"/>
              </w:rPr>
              <w:t>时</w:t>
            </w:r>
            <w:r>
              <w:rPr>
                <w:spacing w:val="-40"/>
              </w:rPr>
              <w:t xml:space="preserve"> </w:t>
            </w:r>
            <w:r>
              <w:rPr>
                <w:u w:val="single" w:color="auto"/>
                <w:spacing w:val="1"/>
              </w:rPr>
              <w:t xml:space="preserve">                 </w:t>
            </w:r>
            <w:r>
              <w:rPr>
                <w:spacing w:val="-23"/>
              </w:rPr>
              <w:t xml:space="preserve"> </w:t>
            </w:r>
            <w:r>
              <w:rPr>
                <w:spacing w:val="6"/>
              </w:rPr>
              <w:t>分</w:t>
            </w:r>
          </w:p>
        </w:tc>
      </w:tr>
      <w:tr>
        <w:trPr>
          <w:trHeight w:val="313" w:hRule="atLeast"/>
        </w:trPr>
        <w:tc>
          <w:tcPr>
            <w:tcW w:w="6183" w:type="dxa"/>
            <w:vAlign w:val="top"/>
            <w:gridSpan w:val="5"/>
          </w:tcPr>
          <w:p>
            <w:pPr>
              <w:pStyle w:val="TableText"/>
              <w:ind w:left="2384"/>
              <w:spacing w:before="83" w:line="185" w:lineRule="auto"/>
              <w:rPr/>
            </w:pPr>
            <w:r>
              <w:rPr>
                <w:spacing w:val="8"/>
              </w:rPr>
              <w:t>旁站监理内容及要求</w:t>
            </w:r>
          </w:p>
        </w:tc>
        <w:tc>
          <w:tcPr>
            <w:tcW w:w="3177" w:type="dxa"/>
            <w:vAlign w:val="top"/>
            <w:gridSpan w:val="3"/>
          </w:tcPr>
          <w:p>
            <w:pPr>
              <w:pStyle w:val="TableText"/>
              <w:ind w:left="113"/>
              <w:spacing w:before="83" w:line="186" w:lineRule="auto"/>
              <w:rPr/>
            </w:pPr>
            <w:r>
              <w:rPr>
                <w:spacing w:val="7"/>
              </w:rPr>
              <w:t>检查结果</w:t>
            </w:r>
          </w:p>
        </w:tc>
      </w:tr>
      <w:tr>
        <w:trPr>
          <w:trHeight w:val="313" w:hRule="atLeast"/>
        </w:trPr>
        <w:tc>
          <w:tcPr>
            <w:tcW w:w="6183" w:type="dxa"/>
            <w:vAlign w:val="top"/>
            <w:gridSpan w:val="5"/>
          </w:tcPr>
          <w:p>
            <w:pPr>
              <w:pStyle w:val="TableText"/>
              <w:ind w:left="283"/>
              <w:spacing w:before="79" w:line="188" w:lineRule="auto"/>
              <w:rPr/>
            </w:pPr>
            <w:r>
              <w:rPr>
                <w:rFonts w:ascii="Arial" w:hAnsi="Arial" w:eastAsia="Arial" w:cs="Arial"/>
                <w:spacing w:val="10"/>
              </w:rPr>
              <w:t>1.</w:t>
            </w:r>
            <w:r>
              <w:rPr>
                <w:spacing w:val="10"/>
              </w:rPr>
              <w:t>核查专项施工方案及有关资料审核手续是否齐全</w:t>
            </w:r>
          </w:p>
        </w:tc>
        <w:tc>
          <w:tcPr>
            <w:tcW w:w="3177" w:type="dxa"/>
            <w:vAlign w:val="top"/>
            <w:gridSpan w:val="3"/>
          </w:tcPr>
          <w:p>
            <w:pPr>
              <w:pStyle w:val="TableText"/>
              <w:ind w:left="279"/>
              <w:spacing w:before="84" w:line="185" w:lineRule="auto"/>
              <w:rPr/>
            </w:pPr>
            <w:r>
              <w:rPr>
                <w:spacing w:val="4"/>
              </w:rPr>
              <w:t>牵齐全</w:t>
            </w:r>
            <w:r>
              <w:rPr/>
              <w:t xml:space="preserve">           </w:t>
            </w:r>
            <w:r>
              <w:rPr>
                <w:spacing w:val="4"/>
              </w:rPr>
              <w:t>牵否</w:t>
            </w:r>
            <w:r>
              <w:rPr>
                <w:spacing w:val="15"/>
              </w:rPr>
              <w:t xml:space="preserve">   </w:t>
            </w:r>
            <w:r>
              <w:rPr>
                <w:spacing w:val="4"/>
              </w:rPr>
              <w:t>牵无方案</w:t>
            </w:r>
          </w:p>
        </w:tc>
      </w:tr>
      <w:tr>
        <w:trPr>
          <w:trHeight w:val="313" w:hRule="atLeast"/>
        </w:trPr>
        <w:tc>
          <w:tcPr>
            <w:tcW w:w="6183" w:type="dxa"/>
            <w:vAlign w:val="top"/>
            <w:gridSpan w:val="5"/>
          </w:tcPr>
          <w:p>
            <w:pPr>
              <w:pStyle w:val="TableText"/>
              <w:ind w:left="279"/>
              <w:spacing w:before="80" w:line="188" w:lineRule="auto"/>
              <w:rPr/>
            </w:pPr>
            <w:r>
              <w:rPr>
                <w:rFonts w:ascii="Arial" w:hAnsi="Arial" w:eastAsia="Arial" w:cs="Arial"/>
                <w:spacing w:val="10"/>
              </w:rPr>
              <w:t>2.</w:t>
            </w:r>
            <w:r>
              <w:rPr>
                <w:spacing w:val="10"/>
              </w:rPr>
              <w:t>核查本次安装/拆卸前</w:t>
            </w:r>
            <w:r>
              <w:rPr>
                <w:spacing w:val="-14"/>
              </w:rPr>
              <w:t xml:space="preserve"> </w:t>
            </w:r>
            <w:r>
              <w:rPr>
                <w:spacing w:val="10"/>
              </w:rPr>
              <w:t>，是否履行向当地监</w:t>
            </w:r>
            <w:r>
              <w:rPr>
                <w:spacing w:val="9"/>
              </w:rPr>
              <w:t>督机构告知手续</w:t>
            </w:r>
          </w:p>
        </w:tc>
        <w:tc>
          <w:tcPr>
            <w:tcW w:w="3177" w:type="dxa"/>
            <w:vAlign w:val="top"/>
            <w:gridSpan w:val="3"/>
          </w:tcPr>
          <w:p>
            <w:pPr>
              <w:pStyle w:val="TableText"/>
              <w:ind w:left="279"/>
              <w:spacing w:before="83" w:line="186" w:lineRule="auto"/>
              <w:rPr/>
            </w:pPr>
            <w:r>
              <w:rPr>
                <w:spacing w:val="4"/>
              </w:rPr>
              <w:t>牵符合要求</w:t>
            </w:r>
            <w:r>
              <w:rPr>
                <w:spacing w:val="15"/>
              </w:rPr>
              <w:t xml:space="preserve">   </w:t>
            </w:r>
            <w:r>
              <w:rPr>
                <w:spacing w:val="4"/>
              </w:rPr>
              <w:t>牵否</w:t>
            </w:r>
          </w:p>
        </w:tc>
      </w:tr>
      <w:tr>
        <w:trPr>
          <w:trHeight w:val="313" w:hRule="atLeast"/>
        </w:trPr>
        <w:tc>
          <w:tcPr>
            <w:tcW w:w="6183" w:type="dxa"/>
            <w:vAlign w:val="top"/>
            <w:gridSpan w:val="5"/>
          </w:tcPr>
          <w:p>
            <w:pPr>
              <w:pStyle w:val="TableText"/>
              <w:ind w:left="280"/>
              <w:spacing w:before="84" w:line="184" w:lineRule="auto"/>
              <w:rPr/>
            </w:pPr>
            <w:r>
              <w:rPr>
                <w:rFonts w:ascii="Arial" w:hAnsi="Arial" w:eastAsia="Arial" w:cs="Arial"/>
                <w:spacing w:val="11"/>
              </w:rPr>
              <w:t>3.</w:t>
            </w:r>
            <w:r>
              <w:rPr>
                <w:spacing w:val="11"/>
              </w:rPr>
              <w:t>核查施工单位是否对本分部分项工程进</w:t>
            </w:r>
            <w:r>
              <w:rPr>
                <w:spacing w:val="10"/>
              </w:rPr>
              <w:t>行方案交底</w:t>
            </w:r>
          </w:p>
        </w:tc>
        <w:tc>
          <w:tcPr>
            <w:tcW w:w="3177" w:type="dxa"/>
            <w:vAlign w:val="top"/>
            <w:gridSpan w:val="3"/>
          </w:tcPr>
          <w:p>
            <w:pPr>
              <w:pStyle w:val="TableText"/>
              <w:ind w:left="279"/>
              <w:spacing w:before="83" w:line="186" w:lineRule="auto"/>
              <w:rPr/>
            </w:pPr>
            <w:r>
              <w:rPr>
                <w:spacing w:val="4"/>
              </w:rPr>
              <w:t>牵符合要求</w:t>
            </w:r>
            <w:r>
              <w:rPr>
                <w:spacing w:val="15"/>
              </w:rPr>
              <w:t xml:space="preserve">   </w:t>
            </w:r>
            <w:r>
              <w:rPr>
                <w:spacing w:val="4"/>
              </w:rPr>
              <w:t>牵否</w:t>
            </w:r>
          </w:p>
        </w:tc>
      </w:tr>
      <w:tr>
        <w:trPr>
          <w:trHeight w:val="313" w:hRule="atLeast"/>
        </w:trPr>
        <w:tc>
          <w:tcPr>
            <w:tcW w:w="6183" w:type="dxa"/>
            <w:vAlign w:val="top"/>
            <w:gridSpan w:val="5"/>
          </w:tcPr>
          <w:p>
            <w:pPr>
              <w:pStyle w:val="TableText"/>
              <w:ind w:left="278"/>
              <w:spacing w:before="84" w:line="184" w:lineRule="auto"/>
              <w:rPr/>
            </w:pPr>
            <w:r>
              <w:rPr>
                <w:rFonts w:ascii="Arial" w:hAnsi="Arial" w:eastAsia="Arial" w:cs="Arial"/>
                <w:spacing w:val="10"/>
              </w:rPr>
              <w:t>4.</w:t>
            </w:r>
            <w:r>
              <w:rPr>
                <w:spacing w:val="10"/>
              </w:rPr>
              <w:t>核查本次作业前施工单位项目管理人员是否对作业人员进行登记和安全技术交底</w:t>
            </w:r>
          </w:p>
        </w:tc>
        <w:tc>
          <w:tcPr>
            <w:tcW w:w="3177" w:type="dxa"/>
            <w:vAlign w:val="top"/>
            <w:gridSpan w:val="3"/>
          </w:tcPr>
          <w:p>
            <w:pPr>
              <w:pStyle w:val="TableText"/>
              <w:ind w:left="279"/>
              <w:spacing w:before="84" w:line="186" w:lineRule="auto"/>
              <w:rPr/>
            </w:pPr>
            <w:r>
              <w:rPr>
                <w:spacing w:val="4"/>
              </w:rPr>
              <w:t>牵符合要求</w:t>
            </w:r>
            <w:r>
              <w:rPr>
                <w:spacing w:val="15"/>
              </w:rPr>
              <w:t xml:space="preserve">   </w:t>
            </w:r>
            <w:r>
              <w:rPr>
                <w:spacing w:val="4"/>
              </w:rPr>
              <w:t>牵否</w:t>
            </w:r>
          </w:p>
        </w:tc>
      </w:tr>
      <w:tr>
        <w:trPr>
          <w:trHeight w:val="313" w:hRule="atLeast"/>
        </w:trPr>
        <w:tc>
          <w:tcPr>
            <w:tcW w:w="6183" w:type="dxa"/>
            <w:vAlign w:val="top"/>
            <w:gridSpan w:val="5"/>
          </w:tcPr>
          <w:p>
            <w:pPr>
              <w:pStyle w:val="TableText"/>
              <w:ind w:left="281"/>
              <w:spacing w:before="85" w:line="184" w:lineRule="auto"/>
              <w:rPr/>
            </w:pPr>
            <w:r>
              <w:rPr>
                <w:rFonts w:ascii="Arial" w:hAnsi="Arial" w:eastAsia="Arial" w:cs="Arial"/>
                <w:spacing w:val="11"/>
              </w:rPr>
              <w:t>5.</w:t>
            </w:r>
            <w:r>
              <w:rPr>
                <w:spacing w:val="11"/>
              </w:rPr>
              <w:t>核查施工单位是否安排专职安全员在现</w:t>
            </w:r>
            <w:r>
              <w:rPr>
                <w:spacing w:val="10"/>
              </w:rPr>
              <w:t>场进行监督</w:t>
            </w:r>
          </w:p>
        </w:tc>
        <w:tc>
          <w:tcPr>
            <w:tcW w:w="3177" w:type="dxa"/>
            <w:vAlign w:val="top"/>
            <w:gridSpan w:val="3"/>
          </w:tcPr>
          <w:p>
            <w:pPr>
              <w:pStyle w:val="TableText"/>
              <w:ind w:left="272"/>
              <w:spacing w:before="85" w:line="176" w:lineRule="auto"/>
              <w:rPr/>
            </w:pPr>
            <w:r>
              <w:rPr>
                <w:spacing w:val="3"/>
              </w:rPr>
              <w:t>姓名</w:t>
            </w:r>
            <w:r>
              <w:rPr>
                <w:spacing w:val="3"/>
                <w:position w:val="1"/>
              </w:rPr>
              <w:t>：</w:t>
            </w:r>
            <w:r>
              <w:rPr>
                <w:spacing w:val="1"/>
                <w:position w:val="1"/>
              </w:rPr>
              <w:t xml:space="preserve">                  </w:t>
            </w:r>
            <w:r>
              <w:rPr>
                <w:spacing w:val="3"/>
              </w:rPr>
              <w:t>牵否</w:t>
            </w:r>
          </w:p>
        </w:tc>
      </w:tr>
      <w:tr>
        <w:trPr>
          <w:trHeight w:val="950" w:hRule="atLeast"/>
        </w:trPr>
        <w:tc>
          <w:tcPr>
            <w:tcW w:w="6183" w:type="dxa"/>
            <w:vAlign w:val="top"/>
            <w:gridSpan w:val="5"/>
          </w:tcPr>
          <w:p>
            <w:pPr>
              <w:pStyle w:val="TableText"/>
              <w:ind w:left="116" w:right="99" w:firstLine="165"/>
              <w:spacing w:before="297" w:line="191" w:lineRule="auto"/>
              <w:rPr/>
            </w:pPr>
            <w:r>
              <w:rPr>
                <w:rFonts w:ascii="Arial" w:hAnsi="Arial" w:eastAsia="Arial" w:cs="Arial"/>
                <w:spacing w:val="9"/>
              </w:rPr>
              <w:t>6.</w:t>
            </w:r>
            <w:r>
              <w:rPr>
                <w:spacing w:val="9"/>
              </w:rPr>
              <w:t>核查装拆单位委派现场负责人</w:t>
            </w:r>
            <w:r>
              <w:rPr>
                <w:spacing w:val="-11"/>
              </w:rPr>
              <w:t xml:space="preserve"> </w:t>
            </w:r>
            <w:r>
              <w:rPr>
                <w:spacing w:val="9"/>
              </w:rPr>
              <w:t>、专业技术员</w:t>
            </w:r>
            <w:r>
              <w:rPr>
                <w:spacing w:val="-21"/>
              </w:rPr>
              <w:t xml:space="preserve"> </w:t>
            </w:r>
            <w:r>
              <w:rPr>
                <w:spacing w:val="9"/>
              </w:rPr>
              <w:t>、专职安全员是否到岗</w:t>
            </w:r>
            <w:r>
              <w:rPr>
                <w:spacing w:val="-15"/>
              </w:rPr>
              <w:t xml:space="preserve"> </w:t>
            </w:r>
            <w:r>
              <w:rPr>
                <w:spacing w:val="9"/>
              </w:rPr>
              <w:t>，且是否与方</w:t>
            </w:r>
            <w:r>
              <w:rPr/>
              <w:t xml:space="preserve"> </w:t>
            </w:r>
            <w:r>
              <w:rPr>
                <w:spacing w:val="7"/>
              </w:rPr>
              <w:t>案和告知一致</w:t>
            </w:r>
          </w:p>
        </w:tc>
        <w:tc>
          <w:tcPr>
            <w:tcW w:w="1133" w:type="dxa"/>
            <w:vAlign w:val="top"/>
            <w:tcBorders>
              <w:right w:val="nil"/>
            </w:tcBorders>
          </w:tcPr>
          <w:p>
            <w:pPr>
              <w:pStyle w:val="TableText"/>
              <w:ind w:left="274"/>
              <w:spacing w:before="192" w:line="197" w:lineRule="auto"/>
              <w:rPr/>
            </w:pPr>
            <w:r>
              <w:rPr>
                <w:spacing w:val="4"/>
              </w:rPr>
              <w:t>负责人：</w:t>
            </w:r>
          </w:p>
          <w:p>
            <w:pPr>
              <w:pStyle w:val="TableText"/>
              <w:ind w:left="271"/>
              <w:spacing w:line="184" w:lineRule="auto"/>
              <w:rPr/>
            </w:pPr>
            <w:r>
              <w:rPr>
                <w:spacing w:val="6"/>
              </w:rPr>
              <w:t>技术员</w:t>
            </w:r>
          </w:p>
          <w:p>
            <w:pPr>
              <w:pStyle w:val="TableText"/>
              <w:ind w:left="271"/>
              <w:spacing w:before="14" w:line="184" w:lineRule="auto"/>
              <w:rPr/>
            </w:pPr>
            <w:r>
              <w:rPr>
                <w:spacing w:val="6"/>
              </w:rPr>
              <w:t>安全员</w:t>
            </w:r>
          </w:p>
        </w:tc>
        <w:tc>
          <w:tcPr>
            <w:tcW w:w="810" w:type="dxa"/>
            <w:vAlign w:val="top"/>
            <w:tcBorders>
              <w:left w:val="nil"/>
              <w:right w:val="nil"/>
            </w:tcBorders>
          </w:tcPr>
          <w:p>
            <w:pPr>
              <w:pStyle w:val="TableText"/>
              <w:ind w:left="262" w:right="85"/>
              <w:spacing w:before="193" w:line="193" w:lineRule="auto"/>
              <w:jc w:val="both"/>
              <w:rPr/>
            </w:pPr>
            <w:r>
              <w:rPr>
                <w:spacing w:val="4"/>
              </w:rPr>
              <w:t>牵到岗</w:t>
            </w:r>
            <w:r>
              <w:rPr/>
              <w:t xml:space="preserve"> </w:t>
            </w:r>
            <w:r>
              <w:rPr>
                <w:spacing w:val="4"/>
              </w:rPr>
              <w:t>牵到岗</w:t>
            </w:r>
            <w:r>
              <w:rPr/>
              <w:t xml:space="preserve"> </w:t>
            </w:r>
            <w:r>
              <w:rPr>
                <w:spacing w:val="4"/>
              </w:rPr>
              <w:t>牵到岗</w:t>
            </w:r>
          </w:p>
        </w:tc>
        <w:tc>
          <w:tcPr>
            <w:tcW w:w="1234" w:type="dxa"/>
            <w:vAlign w:val="top"/>
            <w:tcBorders>
              <w:left w:val="nil"/>
            </w:tcBorders>
          </w:tcPr>
          <w:p>
            <w:pPr>
              <w:pStyle w:val="TableText"/>
              <w:ind w:left="89"/>
              <w:spacing w:before="192" w:line="197" w:lineRule="auto"/>
              <w:rPr/>
            </w:pPr>
            <w:r>
              <w:rPr>
                <w:spacing w:val="1"/>
              </w:rPr>
              <w:t>牵否</w:t>
            </w:r>
          </w:p>
          <w:p>
            <w:pPr>
              <w:pStyle w:val="TableText"/>
              <w:ind w:left="89"/>
              <w:spacing w:line="186" w:lineRule="auto"/>
              <w:rPr/>
            </w:pPr>
            <w:r>
              <w:rPr>
                <w:spacing w:val="1"/>
              </w:rPr>
              <w:t>牵否</w:t>
            </w:r>
          </w:p>
          <w:p>
            <w:pPr>
              <w:pStyle w:val="TableText"/>
              <w:ind w:left="89"/>
              <w:spacing w:before="12" w:line="186" w:lineRule="auto"/>
              <w:rPr/>
            </w:pPr>
            <w:r>
              <w:rPr>
                <w:spacing w:val="1"/>
              </w:rPr>
              <w:t>牵否</w:t>
            </w:r>
          </w:p>
        </w:tc>
      </w:tr>
      <w:tr>
        <w:trPr>
          <w:trHeight w:val="313" w:hRule="atLeast"/>
        </w:trPr>
        <w:tc>
          <w:tcPr>
            <w:tcW w:w="6183" w:type="dxa"/>
            <w:vAlign w:val="top"/>
            <w:gridSpan w:val="5"/>
          </w:tcPr>
          <w:p>
            <w:pPr>
              <w:pStyle w:val="TableText"/>
              <w:ind w:left="281"/>
              <w:spacing w:before="85" w:line="184" w:lineRule="auto"/>
              <w:rPr/>
            </w:pPr>
            <w:r>
              <w:rPr>
                <w:rFonts w:ascii="Arial" w:hAnsi="Arial" w:eastAsia="Arial" w:cs="Arial"/>
                <w:spacing w:val="10"/>
              </w:rPr>
              <w:t>7.</w:t>
            </w:r>
            <w:r>
              <w:rPr>
                <w:spacing w:val="10"/>
              </w:rPr>
              <w:t>核查本次安装/拆卸作业特种作业人员是否与方案中名单及入场登记一致</w:t>
            </w:r>
          </w:p>
        </w:tc>
        <w:tc>
          <w:tcPr>
            <w:tcW w:w="3177" w:type="dxa"/>
            <w:vAlign w:val="top"/>
            <w:gridSpan w:val="3"/>
          </w:tcPr>
          <w:p>
            <w:pPr>
              <w:pStyle w:val="TableText"/>
              <w:ind w:left="279"/>
              <w:spacing w:before="84" w:line="186" w:lineRule="auto"/>
              <w:rPr/>
            </w:pPr>
            <w:r>
              <w:rPr>
                <w:spacing w:val="4"/>
              </w:rPr>
              <w:t>牵符合要求</w:t>
            </w:r>
            <w:r>
              <w:rPr>
                <w:spacing w:val="15"/>
              </w:rPr>
              <w:t xml:space="preserve">   </w:t>
            </w:r>
            <w:r>
              <w:rPr>
                <w:spacing w:val="4"/>
              </w:rPr>
              <w:t>牵否</w:t>
            </w:r>
          </w:p>
        </w:tc>
      </w:tr>
      <w:tr>
        <w:trPr>
          <w:trHeight w:val="313" w:hRule="atLeast"/>
        </w:trPr>
        <w:tc>
          <w:tcPr>
            <w:tcW w:w="6183" w:type="dxa"/>
            <w:vAlign w:val="top"/>
            <w:gridSpan w:val="5"/>
          </w:tcPr>
          <w:p>
            <w:pPr>
              <w:pStyle w:val="TableText"/>
              <w:ind w:left="279"/>
              <w:spacing w:before="81" w:line="188" w:lineRule="auto"/>
              <w:rPr/>
            </w:pPr>
            <w:r>
              <w:rPr>
                <w:rFonts w:ascii="Arial" w:hAnsi="Arial" w:eastAsia="Arial" w:cs="Arial"/>
                <w:spacing w:val="11"/>
              </w:rPr>
              <w:t>8.</w:t>
            </w:r>
            <w:r>
              <w:rPr>
                <w:spacing w:val="11"/>
              </w:rPr>
              <w:t>检查装拆单位在作业前是否对拟安装/拆</w:t>
            </w:r>
            <w:r>
              <w:rPr>
                <w:spacing w:val="10"/>
              </w:rPr>
              <w:t>卸的起重机械进行全面检查</w:t>
            </w:r>
          </w:p>
        </w:tc>
        <w:tc>
          <w:tcPr>
            <w:tcW w:w="3177" w:type="dxa"/>
            <w:vAlign w:val="top"/>
            <w:gridSpan w:val="3"/>
          </w:tcPr>
          <w:p>
            <w:pPr>
              <w:pStyle w:val="TableText"/>
              <w:ind w:left="279"/>
              <w:spacing w:before="85" w:line="185" w:lineRule="auto"/>
              <w:rPr/>
            </w:pPr>
            <w:r>
              <w:rPr>
                <w:spacing w:val="5"/>
              </w:rPr>
              <w:t>牵符合要求</w:t>
            </w:r>
            <w:r>
              <w:rPr>
                <w:spacing w:val="16"/>
              </w:rPr>
              <w:t xml:space="preserve">   </w:t>
            </w:r>
            <w:r>
              <w:rPr>
                <w:spacing w:val="5"/>
              </w:rPr>
              <w:t>牵无记录</w:t>
            </w:r>
            <w:r>
              <w:rPr>
                <w:spacing w:val="13"/>
                <w:w w:val="101"/>
              </w:rPr>
              <w:t xml:space="preserve">   </w:t>
            </w:r>
            <w:r>
              <w:rPr>
                <w:spacing w:val="5"/>
              </w:rPr>
              <w:t>牵未检查</w:t>
            </w:r>
          </w:p>
        </w:tc>
      </w:tr>
      <w:tr>
        <w:trPr>
          <w:trHeight w:val="631" w:hRule="atLeast"/>
        </w:trPr>
        <w:tc>
          <w:tcPr>
            <w:tcW w:w="6183" w:type="dxa"/>
            <w:vAlign w:val="top"/>
            <w:gridSpan w:val="5"/>
          </w:tcPr>
          <w:p>
            <w:pPr>
              <w:pStyle w:val="TableText"/>
              <w:ind w:left="115" w:right="43" w:firstLine="166"/>
              <w:spacing w:before="137" w:line="191" w:lineRule="auto"/>
              <w:rPr/>
            </w:pPr>
            <w:r>
              <w:rPr>
                <w:rFonts w:ascii="Arial" w:hAnsi="Arial" w:eastAsia="Arial" w:cs="Arial"/>
                <w:spacing w:val="14"/>
              </w:rPr>
              <w:t>9.</w:t>
            </w:r>
            <w:r>
              <w:rPr>
                <w:spacing w:val="14"/>
              </w:rPr>
              <w:t>核查本次安装/拆卸过程中</w:t>
            </w:r>
            <w:r>
              <w:rPr>
                <w:spacing w:val="-1"/>
              </w:rPr>
              <w:t xml:space="preserve"> </w:t>
            </w:r>
            <w:r>
              <w:rPr>
                <w:spacing w:val="14"/>
              </w:rPr>
              <w:t>，安装拆卸单位专业技术员是否对每道工序（部件）</w:t>
            </w:r>
            <w:r>
              <w:rPr/>
              <w:t xml:space="preserve"> </w:t>
            </w:r>
            <w:r>
              <w:rPr>
                <w:spacing w:val="6"/>
              </w:rPr>
              <w:t>安装前</w:t>
            </w:r>
            <w:r>
              <w:rPr>
                <w:spacing w:val="-17"/>
              </w:rPr>
              <w:t xml:space="preserve"> </w:t>
            </w:r>
            <w:r>
              <w:rPr>
                <w:spacing w:val="6"/>
              </w:rPr>
              <w:t>、后进行检查和验收</w:t>
            </w:r>
            <w:r>
              <w:rPr>
                <w:spacing w:val="-15"/>
              </w:rPr>
              <w:t xml:space="preserve"> </w:t>
            </w:r>
            <w:r>
              <w:rPr>
                <w:spacing w:val="6"/>
              </w:rPr>
              <w:t>，并做书面记录确认</w:t>
            </w:r>
          </w:p>
        </w:tc>
        <w:tc>
          <w:tcPr>
            <w:tcW w:w="3177" w:type="dxa"/>
            <w:vAlign w:val="top"/>
            <w:gridSpan w:val="3"/>
          </w:tcPr>
          <w:p>
            <w:pPr>
              <w:pStyle w:val="TableText"/>
              <w:ind w:left="278"/>
              <w:spacing w:before="244" w:line="186" w:lineRule="auto"/>
              <w:rPr/>
            </w:pPr>
            <w:r>
              <w:rPr>
                <w:spacing w:val="4"/>
              </w:rPr>
              <w:t>牵符合要求</w:t>
            </w:r>
            <w:r>
              <w:rPr>
                <w:spacing w:val="15"/>
              </w:rPr>
              <w:t xml:space="preserve">   </w:t>
            </w:r>
            <w:r>
              <w:rPr>
                <w:spacing w:val="4"/>
              </w:rPr>
              <w:t>牵否</w:t>
            </w:r>
          </w:p>
        </w:tc>
      </w:tr>
      <w:tr>
        <w:trPr>
          <w:trHeight w:val="631" w:hRule="atLeast"/>
        </w:trPr>
        <w:tc>
          <w:tcPr>
            <w:tcW w:w="6183" w:type="dxa"/>
            <w:vAlign w:val="top"/>
            <w:gridSpan w:val="5"/>
          </w:tcPr>
          <w:p>
            <w:pPr>
              <w:pStyle w:val="TableText"/>
              <w:ind w:left="115" w:right="99" w:firstLine="167"/>
              <w:spacing w:before="134" w:line="193" w:lineRule="auto"/>
              <w:rPr/>
            </w:pPr>
            <w:r>
              <w:rPr>
                <w:rFonts w:ascii="Arial" w:hAnsi="Arial" w:eastAsia="Arial" w:cs="Arial"/>
                <w:spacing w:val="10"/>
              </w:rPr>
              <w:t>10.</w:t>
            </w:r>
            <w:r>
              <w:rPr>
                <w:spacing w:val="10"/>
              </w:rPr>
              <w:t>核查本次安装/拆卸作业使用的辅助起重机械是否符合安全使用要求</w:t>
            </w:r>
            <w:r>
              <w:rPr>
                <w:spacing w:val="-3"/>
              </w:rPr>
              <w:t xml:space="preserve"> </w:t>
            </w:r>
            <w:r>
              <w:rPr>
                <w:spacing w:val="10"/>
              </w:rPr>
              <w:t>，操作司机</w:t>
            </w:r>
            <w:r>
              <w:rPr/>
              <w:t xml:space="preserve"> </w:t>
            </w:r>
            <w:r>
              <w:rPr>
                <w:spacing w:val="8"/>
              </w:rPr>
              <w:t>是否持有效的特种作业操作证</w:t>
            </w:r>
          </w:p>
        </w:tc>
        <w:tc>
          <w:tcPr>
            <w:tcW w:w="3177" w:type="dxa"/>
            <w:vAlign w:val="top"/>
            <w:gridSpan w:val="3"/>
          </w:tcPr>
          <w:p>
            <w:pPr>
              <w:pStyle w:val="TableText"/>
              <w:ind w:left="278"/>
              <w:spacing w:before="138" w:line="186" w:lineRule="auto"/>
              <w:rPr/>
            </w:pPr>
            <w:r>
              <w:rPr>
                <w:spacing w:val="4"/>
              </w:rPr>
              <w:t>牵符合要求</w:t>
            </w:r>
            <w:r>
              <w:rPr>
                <w:spacing w:val="15"/>
              </w:rPr>
              <w:t xml:space="preserve">   </w:t>
            </w:r>
            <w:r>
              <w:rPr>
                <w:spacing w:val="4"/>
              </w:rPr>
              <w:t>牵否</w:t>
            </w:r>
          </w:p>
          <w:p>
            <w:pPr>
              <w:pStyle w:val="TableText"/>
              <w:ind w:left="278"/>
              <w:spacing w:before="12" w:line="186" w:lineRule="auto"/>
              <w:rPr/>
            </w:pPr>
            <w:r>
              <w:rPr>
                <w:spacing w:val="6"/>
              </w:rPr>
              <w:t>牵其他情况</w:t>
            </w:r>
          </w:p>
        </w:tc>
      </w:tr>
      <w:tr>
        <w:trPr>
          <w:trHeight w:val="950" w:hRule="atLeast"/>
        </w:trPr>
        <w:tc>
          <w:tcPr>
            <w:tcW w:w="6183" w:type="dxa"/>
            <w:vAlign w:val="top"/>
            <w:gridSpan w:val="5"/>
          </w:tcPr>
          <w:p>
            <w:pPr>
              <w:pStyle w:val="TableText"/>
              <w:ind w:left="112" w:right="99" w:firstLine="169"/>
              <w:spacing w:before="294" w:line="193" w:lineRule="auto"/>
              <w:rPr/>
            </w:pPr>
            <w:r>
              <w:rPr>
                <w:rFonts w:ascii="Arial" w:hAnsi="Arial" w:eastAsia="Arial" w:cs="Arial"/>
                <w:spacing w:val="10"/>
              </w:rPr>
              <w:t>11.</w:t>
            </w:r>
            <w:r>
              <w:rPr>
                <w:spacing w:val="10"/>
              </w:rPr>
              <w:t>检查本次安装/拆卸作业范围内小于安全距离的外电架空输电线</w:t>
            </w:r>
            <w:r>
              <w:rPr>
                <w:spacing w:val="-3"/>
              </w:rPr>
              <w:t xml:space="preserve"> </w:t>
            </w:r>
            <w:r>
              <w:rPr>
                <w:spacing w:val="10"/>
              </w:rPr>
              <w:t>，是否按规范搭</w:t>
            </w:r>
            <w:r>
              <w:rPr/>
              <w:t xml:space="preserve"> </w:t>
            </w:r>
            <w:r>
              <w:rPr>
                <w:spacing w:val="8"/>
              </w:rPr>
              <w:t>设防护设施</w:t>
            </w:r>
          </w:p>
        </w:tc>
        <w:tc>
          <w:tcPr>
            <w:tcW w:w="3177" w:type="dxa"/>
            <w:vAlign w:val="top"/>
            <w:gridSpan w:val="3"/>
          </w:tcPr>
          <w:p>
            <w:pPr>
              <w:pStyle w:val="TableText"/>
              <w:ind w:left="278"/>
              <w:spacing w:before="194" w:line="185" w:lineRule="auto"/>
              <w:rPr/>
            </w:pPr>
            <w:r>
              <w:rPr>
                <w:spacing w:val="8"/>
              </w:rPr>
              <w:t>牵无外电架空线或大于安全距离</w:t>
            </w:r>
          </w:p>
          <w:p>
            <w:pPr>
              <w:pStyle w:val="TableText"/>
              <w:ind w:left="278" w:right="362"/>
              <w:spacing w:before="13" w:line="191" w:lineRule="auto"/>
              <w:rPr/>
            </w:pPr>
            <w:r>
              <w:rPr>
                <w:spacing w:val="5"/>
              </w:rPr>
              <w:t>牵有架空线小于安全距离</w:t>
            </w:r>
            <w:r>
              <w:rPr>
                <w:spacing w:val="-15"/>
              </w:rPr>
              <w:t xml:space="preserve"> </w:t>
            </w:r>
            <w:r>
              <w:rPr>
                <w:spacing w:val="5"/>
              </w:rPr>
              <w:t>，</w:t>
            </w:r>
            <w:r>
              <w:rPr>
                <w:spacing w:val="-24"/>
              </w:rPr>
              <w:t xml:space="preserve"> </w:t>
            </w:r>
            <w:r>
              <w:rPr>
                <w:spacing w:val="5"/>
              </w:rPr>
              <w:t>已搭防护</w:t>
            </w:r>
            <w:r>
              <w:rPr/>
              <w:t xml:space="preserve"> </w:t>
            </w:r>
            <w:r>
              <w:rPr>
                <w:spacing w:val="6"/>
              </w:rPr>
              <w:t>牵有架空线小于安全距离</w:t>
            </w:r>
            <w:r>
              <w:rPr>
                <w:spacing w:val="-11"/>
              </w:rPr>
              <w:t xml:space="preserve"> </w:t>
            </w:r>
            <w:r>
              <w:rPr>
                <w:spacing w:val="6"/>
              </w:rPr>
              <w:t>，未搭防护</w:t>
            </w:r>
          </w:p>
        </w:tc>
      </w:tr>
      <w:tr>
        <w:trPr>
          <w:trHeight w:val="313" w:hRule="atLeast"/>
        </w:trPr>
        <w:tc>
          <w:tcPr>
            <w:tcW w:w="6183" w:type="dxa"/>
            <w:vAlign w:val="top"/>
            <w:gridSpan w:val="5"/>
          </w:tcPr>
          <w:p>
            <w:pPr>
              <w:pStyle w:val="TableText"/>
              <w:ind w:left="282"/>
              <w:spacing w:before="83" w:line="188" w:lineRule="auto"/>
              <w:rPr/>
            </w:pPr>
            <w:r>
              <w:rPr>
                <w:rFonts w:ascii="Arial" w:hAnsi="Arial" w:eastAsia="Arial" w:cs="Arial"/>
                <w:spacing w:val="10"/>
              </w:rPr>
              <w:t>12.</w:t>
            </w:r>
            <w:r>
              <w:rPr>
                <w:spacing w:val="10"/>
              </w:rPr>
              <w:t>检查本次安装/拆卸作业现场是否设置警戒线和设有专人监护</w:t>
            </w:r>
          </w:p>
        </w:tc>
        <w:tc>
          <w:tcPr>
            <w:tcW w:w="3177" w:type="dxa"/>
            <w:vAlign w:val="top"/>
            <w:gridSpan w:val="3"/>
          </w:tcPr>
          <w:p>
            <w:pPr>
              <w:pStyle w:val="TableText"/>
              <w:ind w:left="278"/>
              <w:spacing w:before="86" w:line="186" w:lineRule="auto"/>
              <w:rPr/>
            </w:pPr>
            <w:r>
              <w:rPr>
                <w:spacing w:val="4"/>
              </w:rPr>
              <w:t>牵符合要求</w:t>
            </w:r>
            <w:r>
              <w:rPr>
                <w:spacing w:val="15"/>
              </w:rPr>
              <w:t xml:space="preserve">   </w:t>
            </w:r>
            <w:r>
              <w:rPr>
                <w:spacing w:val="4"/>
              </w:rPr>
              <w:t>牵否</w:t>
            </w:r>
          </w:p>
        </w:tc>
      </w:tr>
      <w:tr>
        <w:trPr>
          <w:trHeight w:val="313" w:hRule="atLeast"/>
        </w:trPr>
        <w:tc>
          <w:tcPr>
            <w:tcW w:w="6183" w:type="dxa"/>
            <w:vAlign w:val="top"/>
            <w:gridSpan w:val="5"/>
          </w:tcPr>
          <w:p>
            <w:pPr>
              <w:pStyle w:val="TableText"/>
              <w:ind w:left="282"/>
              <w:spacing w:before="82" w:line="188" w:lineRule="auto"/>
              <w:rPr/>
            </w:pPr>
            <w:r>
              <w:rPr>
                <w:rFonts w:ascii="Arial" w:hAnsi="Arial" w:eastAsia="Arial" w:cs="Arial"/>
                <w:spacing w:val="10"/>
              </w:rPr>
              <w:t>13.</w:t>
            </w:r>
            <w:r>
              <w:rPr>
                <w:spacing w:val="10"/>
              </w:rPr>
              <w:t>检查本次安装/拆卸作业是否按照专项方案组织实施</w:t>
            </w:r>
          </w:p>
        </w:tc>
        <w:tc>
          <w:tcPr>
            <w:tcW w:w="3177" w:type="dxa"/>
            <w:vAlign w:val="top"/>
            <w:gridSpan w:val="3"/>
          </w:tcPr>
          <w:p>
            <w:pPr>
              <w:pStyle w:val="TableText"/>
              <w:ind w:left="278"/>
              <w:spacing w:before="86" w:line="186" w:lineRule="auto"/>
              <w:rPr/>
            </w:pPr>
            <w:r>
              <w:rPr>
                <w:spacing w:val="4"/>
              </w:rPr>
              <w:t>牵符合要求</w:t>
            </w:r>
            <w:r>
              <w:rPr>
                <w:spacing w:val="15"/>
              </w:rPr>
              <w:t xml:space="preserve">   </w:t>
            </w:r>
            <w:r>
              <w:rPr>
                <w:spacing w:val="4"/>
              </w:rPr>
              <w:t>牵否</w:t>
            </w:r>
          </w:p>
        </w:tc>
      </w:tr>
      <w:tr>
        <w:trPr>
          <w:trHeight w:val="313" w:hRule="atLeast"/>
        </w:trPr>
        <w:tc>
          <w:tcPr>
            <w:tcW w:w="6183" w:type="dxa"/>
            <w:vAlign w:val="top"/>
            <w:gridSpan w:val="5"/>
          </w:tcPr>
          <w:p>
            <w:pPr>
              <w:pStyle w:val="TableText"/>
              <w:ind w:left="282"/>
              <w:spacing w:before="82" w:line="188" w:lineRule="auto"/>
              <w:rPr/>
            </w:pPr>
            <w:r>
              <w:rPr>
                <w:rFonts w:ascii="Arial" w:hAnsi="Arial" w:eastAsia="Arial" w:cs="Arial"/>
                <w:spacing w:val="10"/>
              </w:rPr>
              <w:t>14.</w:t>
            </w:r>
            <w:r>
              <w:rPr>
                <w:spacing w:val="10"/>
              </w:rPr>
              <w:t>检查本次安装/拆卸作业现场应急救援措施是否与专项方案相符</w:t>
            </w:r>
          </w:p>
        </w:tc>
        <w:tc>
          <w:tcPr>
            <w:tcW w:w="3177" w:type="dxa"/>
            <w:vAlign w:val="top"/>
            <w:gridSpan w:val="3"/>
          </w:tcPr>
          <w:p>
            <w:pPr>
              <w:pStyle w:val="TableText"/>
              <w:ind w:left="278"/>
              <w:spacing w:before="87" w:line="186" w:lineRule="auto"/>
              <w:rPr/>
            </w:pPr>
            <w:r>
              <w:rPr>
                <w:spacing w:val="3"/>
              </w:rPr>
              <w:t>牵相符</w:t>
            </w:r>
            <w:r>
              <w:rPr/>
              <w:t xml:space="preserve">           </w:t>
            </w:r>
            <w:r>
              <w:rPr>
                <w:spacing w:val="3"/>
              </w:rPr>
              <w:t>牵否</w:t>
            </w:r>
          </w:p>
        </w:tc>
      </w:tr>
      <w:tr>
        <w:trPr>
          <w:trHeight w:val="1268" w:hRule="atLeast"/>
        </w:trPr>
        <w:tc>
          <w:tcPr>
            <w:tcW w:w="9360" w:type="dxa"/>
            <w:vAlign w:val="top"/>
            <w:gridSpan w:val="8"/>
          </w:tcPr>
          <w:p>
            <w:pPr>
              <w:pStyle w:val="TableText"/>
              <w:ind w:left="275"/>
              <w:spacing w:before="166" w:line="185" w:lineRule="auto"/>
              <w:rPr/>
            </w:pPr>
            <w:r>
              <w:rPr>
                <w:spacing w:val="8"/>
              </w:rPr>
              <w:t>旁站监理发现不符合要求的问题隐患处理意见：</w:t>
            </w:r>
          </w:p>
        </w:tc>
      </w:tr>
      <w:tr>
        <w:trPr>
          <w:trHeight w:val="954" w:hRule="atLeast"/>
        </w:trPr>
        <w:tc>
          <w:tcPr>
            <w:tcW w:w="9360" w:type="dxa"/>
            <w:vAlign w:val="top"/>
            <w:gridSpan w:val="8"/>
          </w:tcPr>
          <w:p>
            <w:pPr>
              <w:pStyle w:val="TableText"/>
              <w:ind w:left="4624"/>
              <w:spacing w:before="298" w:line="181" w:lineRule="auto"/>
              <w:rPr/>
            </w:pPr>
            <w:r>
              <w:rPr>
                <w:spacing w:val="8"/>
              </w:rPr>
              <w:t>旁站监理人员（签字</w:t>
            </w:r>
            <w:r>
              <w:rPr>
                <w:spacing w:val="-39"/>
                <w:w w:val="96"/>
              </w:rPr>
              <w:t>）：</w:t>
            </w:r>
          </w:p>
          <w:p>
            <w:pPr>
              <w:pStyle w:val="TableText"/>
              <w:ind w:left="8099"/>
              <w:spacing w:before="229" w:line="184" w:lineRule="auto"/>
              <w:rPr/>
            </w:pPr>
            <w:r>
              <w:rPr>
                <w:spacing w:val="-8"/>
              </w:rPr>
              <w:t>日期：</w:t>
            </w:r>
          </w:p>
        </w:tc>
      </w:tr>
    </w:tbl>
    <w:p>
      <w:pPr>
        <w:pStyle w:val="BodyText"/>
        <w:ind w:left="333"/>
        <w:spacing w:before="63" w:line="181" w:lineRule="auto"/>
        <w:rPr>
          <w:sz w:val="15"/>
          <w:szCs w:val="15"/>
        </w:rPr>
      </w:pPr>
      <w:r>
        <w:rPr>
          <w:sz w:val="15"/>
          <w:szCs w:val="15"/>
          <w:spacing w:val="9"/>
        </w:rPr>
        <w:t>使用说明：监理单位现场旁站监理人员对建筑起重机械安装（</w:t>
      </w:r>
      <w:r>
        <w:rPr>
          <w:sz w:val="15"/>
          <w:szCs w:val="15"/>
          <w:spacing w:val="8"/>
        </w:rPr>
        <w:t>含附着顶升）</w:t>
      </w:r>
      <w:r>
        <w:rPr>
          <w:sz w:val="15"/>
          <w:szCs w:val="15"/>
          <w:spacing w:val="-24"/>
        </w:rPr>
        <w:t xml:space="preserve"> </w:t>
      </w:r>
      <w:r>
        <w:rPr>
          <w:sz w:val="15"/>
          <w:szCs w:val="15"/>
          <w:spacing w:val="8"/>
        </w:rPr>
        <w:t>/拆卸作业旁站时按此表旁站检查使用。</w:t>
      </w:r>
    </w:p>
    <w:p>
      <w:pPr>
        <w:spacing w:line="181" w:lineRule="auto"/>
        <w:sectPr>
          <w:headerReference w:type="default" r:id="rId167"/>
          <w:footerReference w:type="default" r:id="rId465"/>
          <w:pgSz w:w="12243" w:h="16495"/>
          <w:pgMar w:top="1461" w:right="1609" w:bottom="1137" w:left="1267" w:header="1177" w:footer="912" w:gutter="0"/>
        </w:sectPr>
        <w:rPr>
          <w:sz w:val="15"/>
          <w:szCs w:val="15"/>
        </w:rPr>
      </w:pPr>
    </w:p>
    <w:p>
      <w:pPr>
        <w:spacing w:line="294" w:lineRule="auto"/>
        <w:rPr>
          <w:rFonts w:ascii="Arial"/>
          <w:sz w:val="21"/>
        </w:rPr>
      </w:pPr>
      <w:r/>
    </w:p>
    <w:p>
      <w:pPr>
        <w:pStyle w:val="BodyText"/>
        <w:ind w:left="438"/>
        <w:spacing w:before="99" w:line="180" w:lineRule="auto"/>
        <w:rPr>
          <w:sz w:val="23"/>
          <w:szCs w:val="23"/>
        </w:rPr>
      </w:pPr>
      <w:r>
        <w:rPr>
          <w:rFonts w:ascii="Arial" w:hAnsi="Arial" w:eastAsia="Arial" w:cs="Arial"/>
          <w:sz w:val="23"/>
          <w:szCs w:val="23"/>
          <w:spacing w:val="14"/>
          <w:position w:val="-1"/>
        </w:rPr>
        <w:t>8.1.9</w:t>
      </w:r>
      <w:r>
        <w:rPr>
          <w:rFonts w:ascii="Arial" w:hAnsi="Arial" w:eastAsia="Arial" w:cs="Arial"/>
          <w:sz w:val="23"/>
          <w:szCs w:val="23"/>
          <w:spacing w:val="4"/>
          <w:position w:val="-1"/>
        </w:rPr>
        <w:t xml:space="preserve">   </w:t>
      </w:r>
      <w:r>
        <w:rPr>
          <w:sz w:val="23"/>
          <w:szCs w:val="23"/>
          <w:spacing w:val="14"/>
        </w:rPr>
        <w:t>建筑施工起重机械安装后自检表</w:t>
      </w:r>
    </w:p>
    <w:p>
      <w:pPr>
        <w:pStyle w:val="BodyText"/>
        <w:ind w:left="437"/>
        <w:spacing w:before="184" w:line="176" w:lineRule="auto"/>
        <w:rPr>
          <w:rFonts w:ascii="Arial" w:hAnsi="Arial" w:eastAsia="Arial" w:cs="Arial"/>
          <w:sz w:val="20"/>
          <w:szCs w:val="20"/>
        </w:rPr>
      </w:pPr>
      <w:hyperlink w:history="true" r:id="rId470">
        <w:r>
          <w:rPr>
            <w:rFonts w:ascii="Arial" w:hAnsi="Arial" w:eastAsia="Arial" w:cs="Arial"/>
            <w:sz w:val="20"/>
            <w:szCs w:val="20"/>
            <w:spacing w:val="13"/>
            <w:position w:val="-1"/>
          </w:rPr>
          <w:t>8.1.9.1</w:t>
        </w:r>
      </w:hyperlink>
      <w:r>
        <w:rPr>
          <w:rFonts w:ascii="Arial" w:hAnsi="Arial" w:eastAsia="Arial" w:cs="Arial"/>
          <w:sz w:val="20"/>
          <w:szCs w:val="20"/>
          <w:spacing w:val="3"/>
          <w:position w:val="-1"/>
        </w:rPr>
        <w:t xml:space="preserve">   </w:t>
      </w:r>
      <w:r>
        <w:rPr>
          <w:sz w:val="20"/>
          <w:szCs w:val="20"/>
          <w:spacing w:val="13"/>
        </w:rPr>
        <w:t>建筑施工起重机械安装后自检表  </w:t>
      </w:r>
      <w:r>
        <w:rPr>
          <w:rFonts w:ascii="Arial" w:hAnsi="Arial" w:eastAsia="Arial" w:cs="Arial"/>
          <w:sz w:val="20"/>
          <w:szCs w:val="20"/>
          <w:spacing w:val="13"/>
        </w:rPr>
        <w:t>(</w:t>
      </w:r>
      <w:r>
        <w:rPr>
          <w:sz w:val="20"/>
          <w:szCs w:val="20"/>
          <w:spacing w:val="13"/>
        </w:rPr>
        <w:t>塔式起重机</w:t>
      </w:r>
      <w:r>
        <w:rPr>
          <w:rFonts w:ascii="Arial" w:hAnsi="Arial" w:eastAsia="Arial" w:cs="Arial"/>
          <w:sz w:val="20"/>
          <w:szCs w:val="20"/>
          <w:spacing w:val="13"/>
        </w:rPr>
        <w:t>)</w:t>
      </w:r>
    </w:p>
    <w:p>
      <w:pPr>
        <w:spacing w:before="122"/>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291"/>
        <w:gridCol w:w="390"/>
        <w:gridCol w:w="56"/>
        <w:gridCol w:w="1381"/>
        <w:gridCol w:w="941"/>
        <w:gridCol w:w="510"/>
        <w:gridCol w:w="1119"/>
        <w:gridCol w:w="72"/>
        <w:gridCol w:w="1530"/>
        <w:gridCol w:w="600"/>
        <w:gridCol w:w="533"/>
        <w:gridCol w:w="725"/>
        <w:gridCol w:w="529"/>
      </w:tblGrid>
      <w:tr>
        <w:trPr>
          <w:trHeight w:val="396" w:hRule="atLeast"/>
        </w:trPr>
        <w:tc>
          <w:tcPr>
            <w:tcW w:w="1423" w:type="dxa"/>
            <w:vAlign w:val="top"/>
            <w:gridSpan w:val="4"/>
          </w:tcPr>
          <w:p>
            <w:pPr>
              <w:pStyle w:val="TableText"/>
              <w:ind w:left="401"/>
              <w:spacing w:before="124" w:line="185" w:lineRule="auto"/>
              <w:rPr/>
            </w:pPr>
            <w:r>
              <w:rPr>
                <w:spacing w:val="7"/>
              </w:rPr>
              <w:t>工程名称</w:t>
            </w:r>
          </w:p>
        </w:tc>
        <w:tc>
          <w:tcPr>
            <w:tcW w:w="5553" w:type="dxa"/>
            <w:vAlign w:val="top"/>
            <w:gridSpan w:val="6"/>
          </w:tcPr>
          <w:p>
            <w:pPr>
              <w:rPr>
                <w:rFonts w:ascii="Arial"/>
                <w:sz w:val="21"/>
              </w:rPr>
            </w:pPr>
            <w:r/>
          </w:p>
        </w:tc>
        <w:tc>
          <w:tcPr>
            <w:tcW w:w="1133" w:type="dxa"/>
            <w:vAlign w:val="top"/>
            <w:gridSpan w:val="2"/>
          </w:tcPr>
          <w:p>
            <w:pPr>
              <w:pStyle w:val="TableText"/>
              <w:ind w:left="256"/>
              <w:spacing w:before="124" w:line="185" w:lineRule="auto"/>
              <w:rPr/>
            </w:pPr>
            <w:r>
              <w:rPr>
                <w:spacing w:val="7"/>
              </w:rPr>
              <w:t>安装位置</w:t>
            </w:r>
          </w:p>
        </w:tc>
        <w:tc>
          <w:tcPr>
            <w:tcW w:w="1254" w:type="dxa"/>
            <w:vAlign w:val="top"/>
            <w:gridSpan w:val="2"/>
          </w:tcPr>
          <w:p>
            <w:pPr>
              <w:rPr>
                <w:rFonts w:ascii="Arial"/>
                <w:sz w:val="21"/>
              </w:rPr>
            </w:pPr>
            <w:r/>
          </w:p>
        </w:tc>
      </w:tr>
      <w:tr>
        <w:trPr>
          <w:trHeight w:val="393" w:hRule="atLeast"/>
        </w:trPr>
        <w:tc>
          <w:tcPr>
            <w:tcW w:w="1423" w:type="dxa"/>
            <w:vAlign w:val="top"/>
            <w:gridSpan w:val="4"/>
          </w:tcPr>
          <w:p>
            <w:pPr>
              <w:pStyle w:val="TableText"/>
              <w:ind w:left="319"/>
              <w:spacing w:before="121" w:line="185" w:lineRule="auto"/>
              <w:rPr/>
            </w:pPr>
            <w:r>
              <w:rPr>
                <w:spacing w:val="8"/>
              </w:rPr>
              <w:t>设备信息号</w:t>
            </w:r>
          </w:p>
        </w:tc>
        <w:tc>
          <w:tcPr>
            <w:tcW w:w="2832" w:type="dxa"/>
            <w:vAlign w:val="top"/>
            <w:gridSpan w:val="3"/>
          </w:tcPr>
          <w:p>
            <w:pPr>
              <w:rPr>
                <w:rFonts w:ascii="Arial"/>
                <w:sz w:val="21"/>
              </w:rPr>
            </w:pPr>
            <w:r/>
          </w:p>
        </w:tc>
        <w:tc>
          <w:tcPr>
            <w:tcW w:w="1191" w:type="dxa"/>
            <w:vAlign w:val="top"/>
            <w:gridSpan w:val="2"/>
          </w:tcPr>
          <w:p>
            <w:pPr>
              <w:pStyle w:val="TableText"/>
              <w:ind w:left="281"/>
              <w:spacing w:before="121" w:line="185" w:lineRule="auto"/>
              <w:rPr/>
            </w:pPr>
            <w:r>
              <w:rPr>
                <w:spacing w:val="8"/>
              </w:rPr>
              <w:t>设备名称</w:t>
            </w:r>
          </w:p>
        </w:tc>
        <w:tc>
          <w:tcPr>
            <w:tcW w:w="1530" w:type="dxa"/>
            <w:vAlign w:val="top"/>
          </w:tcPr>
          <w:p>
            <w:pPr>
              <w:rPr>
                <w:rFonts w:ascii="Arial"/>
                <w:sz w:val="21"/>
              </w:rPr>
            </w:pPr>
            <w:r/>
          </w:p>
        </w:tc>
        <w:tc>
          <w:tcPr>
            <w:tcW w:w="1133" w:type="dxa"/>
            <w:vAlign w:val="top"/>
            <w:gridSpan w:val="2"/>
          </w:tcPr>
          <w:p>
            <w:pPr>
              <w:pStyle w:val="TableText"/>
              <w:ind w:left="257"/>
              <w:spacing w:before="121" w:line="185" w:lineRule="auto"/>
              <w:rPr/>
            </w:pPr>
            <w:r>
              <w:rPr>
                <w:spacing w:val="7"/>
              </w:rPr>
              <w:t>规格型号</w:t>
            </w:r>
          </w:p>
        </w:tc>
        <w:tc>
          <w:tcPr>
            <w:tcW w:w="1254" w:type="dxa"/>
            <w:vAlign w:val="top"/>
            <w:gridSpan w:val="2"/>
          </w:tcPr>
          <w:p>
            <w:pPr>
              <w:rPr>
                <w:rFonts w:ascii="Arial"/>
                <w:sz w:val="21"/>
              </w:rPr>
            </w:pPr>
            <w:r/>
          </w:p>
        </w:tc>
      </w:tr>
      <w:tr>
        <w:trPr>
          <w:trHeight w:val="392" w:hRule="atLeast"/>
        </w:trPr>
        <w:tc>
          <w:tcPr>
            <w:tcW w:w="1423" w:type="dxa"/>
            <w:vAlign w:val="top"/>
            <w:gridSpan w:val="4"/>
          </w:tcPr>
          <w:p>
            <w:pPr>
              <w:pStyle w:val="TableText"/>
              <w:ind w:left="401"/>
              <w:spacing w:before="121" w:line="185" w:lineRule="auto"/>
              <w:rPr/>
            </w:pPr>
            <w:r>
              <w:rPr>
                <w:spacing w:val="7"/>
              </w:rPr>
              <w:t>制造单位</w:t>
            </w:r>
          </w:p>
        </w:tc>
        <w:tc>
          <w:tcPr>
            <w:tcW w:w="2832" w:type="dxa"/>
            <w:vAlign w:val="top"/>
            <w:gridSpan w:val="3"/>
          </w:tcPr>
          <w:p>
            <w:pPr>
              <w:rPr>
                <w:rFonts w:ascii="Arial"/>
                <w:sz w:val="21"/>
              </w:rPr>
            </w:pPr>
            <w:r/>
          </w:p>
        </w:tc>
        <w:tc>
          <w:tcPr>
            <w:tcW w:w="1191" w:type="dxa"/>
            <w:vAlign w:val="top"/>
            <w:gridSpan w:val="2"/>
          </w:tcPr>
          <w:p>
            <w:pPr>
              <w:pStyle w:val="TableText"/>
              <w:ind w:left="295"/>
              <w:spacing w:before="121" w:line="186" w:lineRule="auto"/>
              <w:rPr/>
            </w:pPr>
            <w:r>
              <w:rPr>
                <w:spacing w:val="4"/>
              </w:rPr>
              <w:t>出厂编号</w:t>
            </w:r>
          </w:p>
        </w:tc>
        <w:tc>
          <w:tcPr>
            <w:tcW w:w="1530" w:type="dxa"/>
            <w:vAlign w:val="top"/>
          </w:tcPr>
          <w:p>
            <w:pPr>
              <w:rPr>
                <w:rFonts w:ascii="Arial"/>
                <w:sz w:val="21"/>
              </w:rPr>
            </w:pPr>
            <w:r/>
          </w:p>
        </w:tc>
        <w:tc>
          <w:tcPr>
            <w:tcW w:w="1133" w:type="dxa"/>
            <w:vAlign w:val="top"/>
            <w:gridSpan w:val="2"/>
          </w:tcPr>
          <w:p>
            <w:pPr>
              <w:pStyle w:val="TableText"/>
              <w:ind w:left="268"/>
              <w:spacing w:before="121" w:line="184" w:lineRule="auto"/>
              <w:rPr/>
            </w:pPr>
            <w:r>
              <w:rPr>
                <w:spacing w:val="4"/>
              </w:rPr>
              <w:t>出厂日期</w:t>
            </w:r>
          </w:p>
        </w:tc>
        <w:tc>
          <w:tcPr>
            <w:tcW w:w="1254" w:type="dxa"/>
            <w:vAlign w:val="top"/>
            <w:gridSpan w:val="2"/>
          </w:tcPr>
          <w:p>
            <w:pPr>
              <w:rPr>
                <w:rFonts w:ascii="Arial"/>
                <w:sz w:val="21"/>
              </w:rPr>
            </w:pPr>
            <w:r/>
          </w:p>
        </w:tc>
      </w:tr>
      <w:tr>
        <w:trPr>
          <w:trHeight w:val="631" w:hRule="atLeast"/>
        </w:trPr>
        <w:tc>
          <w:tcPr>
            <w:tcW w:w="1423" w:type="dxa"/>
            <w:vAlign w:val="top"/>
            <w:gridSpan w:val="4"/>
          </w:tcPr>
          <w:p>
            <w:pPr>
              <w:pStyle w:val="TableText"/>
              <w:ind w:left="401"/>
              <w:spacing w:before="242" w:line="185" w:lineRule="auto"/>
              <w:rPr/>
            </w:pPr>
            <w:r>
              <w:rPr>
                <w:spacing w:val="7"/>
              </w:rPr>
              <w:t>安装单位</w:t>
            </w:r>
          </w:p>
        </w:tc>
        <w:tc>
          <w:tcPr>
            <w:tcW w:w="2832" w:type="dxa"/>
            <w:vAlign w:val="top"/>
            <w:gridSpan w:val="3"/>
          </w:tcPr>
          <w:p>
            <w:pPr>
              <w:rPr>
                <w:rFonts w:ascii="Arial"/>
                <w:sz w:val="21"/>
              </w:rPr>
            </w:pPr>
            <w:r/>
          </w:p>
        </w:tc>
        <w:tc>
          <w:tcPr>
            <w:tcW w:w="1191" w:type="dxa"/>
            <w:vAlign w:val="top"/>
            <w:gridSpan w:val="2"/>
          </w:tcPr>
          <w:p>
            <w:pPr>
              <w:pStyle w:val="TableText"/>
              <w:ind w:left="284"/>
              <w:spacing w:before="242" w:line="184" w:lineRule="auto"/>
              <w:rPr/>
            </w:pPr>
            <w:r>
              <w:rPr>
                <w:spacing w:val="7"/>
              </w:rPr>
              <w:t>安装日期</w:t>
            </w:r>
          </w:p>
        </w:tc>
        <w:tc>
          <w:tcPr>
            <w:tcW w:w="1530" w:type="dxa"/>
            <w:vAlign w:val="top"/>
          </w:tcPr>
          <w:p>
            <w:pPr>
              <w:rPr>
                <w:rFonts w:ascii="Arial"/>
                <w:sz w:val="21"/>
              </w:rPr>
            </w:pPr>
            <w:r/>
          </w:p>
        </w:tc>
        <w:tc>
          <w:tcPr>
            <w:tcW w:w="1133" w:type="dxa"/>
            <w:vAlign w:val="top"/>
            <w:gridSpan w:val="2"/>
          </w:tcPr>
          <w:p>
            <w:pPr>
              <w:pStyle w:val="TableText"/>
              <w:ind w:left="257"/>
              <w:spacing w:before="241" w:line="185" w:lineRule="auto"/>
              <w:rPr/>
            </w:pPr>
            <w:r>
              <w:rPr>
                <w:spacing w:val="7"/>
              </w:rPr>
              <w:t>安装类别</w:t>
            </w:r>
          </w:p>
        </w:tc>
        <w:tc>
          <w:tcPr>
            <w:tcW w:w="1254" w:type="dxa"/>
            <w:vAlign w:val="top"/>
            <w:gridSpan w:val="2"/>
          </w:tcPr>
          <w:p>
            <w:pPr>
              <w:pStyle w:val="TableText"/>
              <w:ind w:left="121"/>
              <w:spacing w:before="135" w:line="186" w:lineRule="auto"/>
              <w:rPr/>
            </w:pPr>
            <w:r>
              <w:rPr>
                <w:spacing w:val="6"/>
              </w:rPr>
              <w:t>牵初始高度</w:t>
            </w:r>
          </w:p>
          <w:p>
            <w:pPr>
              <w:pStyle w:val="TableText"/>
              <w:ind w:left="121"/>
              <w:spacing w:before="12" w:line="185" w:lineRule="auto"/>
              <w:rPr/>
            </w:pPr>
            <w:r>
              <w:rPr>
                <w:spacing w:val="6"/>
              </w:rPr>
              <w:t>牵附着顶升加节</w:t>
            </w:r>
          </w:p>
        </w:tc>
      </w:tr>
      <w:tr>
        <w:trPr>
          <w:trHeight w:val="352" w:hRule="atLeast"/>
        </w:trPr>
        <w:tc>
          <w:tcPr>
            <w:tcW w:w="1423" w:type="dxa"/>
            <w:vAlign w:val="top"/>
            <w:gridSpan w:val="4"/>
          </w:tcPr>
          <w:p>
            <w:pPr>
              <w:pStyle w:val="TableText"/>
              <w:ind w:left="401"/>
              <w:spacing w:before="103" w:line="185" w:lineRule="auto"/>
              <w:rPr/>
            </w:pPr>
            <w:r>
              <w:rPr>
                <w:spacing w:val="7"/>
              </w:rPr>
              <w:t>安装详情</w:t>
            </w:r>
          </w:p>
        </w:tc>
        <w:tc>
          <w:tcPr>
            <w:tcW w:w="5553" w:type="dxa"/>
            <w:vAlign w:val="top"/>
            <w:gridSpan w:val="6"/>
          </w:tcPr>
          <w:p>
            <w:pPr>
              <w:pStyle w:val="TableText"/>
              <w:ind w:left="176"/>
              <w:spacing w:before="103" w:line="189" w:lineRule="auto"/>
              <w:rPr/>
            </w:pPr>
            <w:r>
              <w:rPr>
                <w:spacing w:val="5"/>
              </w:rPr>
              <w:t>牵安装初始高度</w:t>
            </w:r>
            <w:r>
              <w:rPr>
                <w:spacing w:val="-2"/>
              </w:rPr>
              <w:t xml:space="preserve"> </w:t>
            </w:r>
            <w:r>
              <w:rPr>
                <w:spacing w:val="5"/>
              </w:rPr>
              <w:t>；牵安装附着第</w:t>
            </w:r>
            <w:r>
              <w:rPr>
                <w:spacing w:val="-41"/>
              </w:rPr>
              <w:t xml:space="preserve"> </w:t>
            </w:r>
            <w:r>
              <w:rPr>
                <w:position w:val="-2"/>
              </w:rPr>
              <w:drawing>
                <wp:inline distT="0" distB="0" distL="0" distR="0">
                  <wp:extent cx="194716" cy="4153"/>
                  <wp:effectExtent l="0" t="0" r="0" b="0"/>
                  <wp:docPr id="32" name="IM 32"/>
                  <wp:cNvGraphicFramePr/>
                  <a:graphic>
                    <a:graphicData uri="http://schemas.openxmlformats.org/drawingml/2006/picture">
                      <pic:pic>
                        <pic:nvPicPr>
                          <pic:cNvPr id="32" name="IM 32"/>
                          <pic:cNvPicPr/>
                        </pic:nvPicPr>
                        <pic:blipFill>
                          <a:blip r:embed="rId471"/>
                          <a:stretch>
                            <a:fillRect/>
                          </a:stretch>
                        </pic:blipFill>
                        <pic:spPr>
                          <a:xfrm rot="0">
                            <a:off x="0" y="0"/>
                            <a:ext cx="194716" cy="4153"/>
                          </a:xfrm>
                          <a:prstGeom prst="rect">
                            <a:avLst/>
                          </a:prstGeom>
                        </pic:spPr>
                      </pic:pic>
                    </a:graphicData>
                  </a:graphic>
                </wp:inline>
              </w:drawing>
            </w:r>
            <w:r>
              <w:rPr>
                <w:spacing w:val="-35"/>
              </w:rPr>
              <w:t xml:space="preserve"> </w:t>
            </w:r>
            <w:r>
              <w:rPr>
                <w:spacing w:val="5"/>
              </w:rPr>
              <w:t>道</w:t>
            </w:r>
            <w:r>
              <w:rPr>
                <w:spacing w:val="-15"/>
              </w:rPr>
              <w:t xml:space="preserve"> </w:t>
            </w:r>
            <w:r>
              <w:rPr>
                <w:spacing w:val="5"/>
              </w:rPr>
              <w:t>,  顶升共</w:t>
            </w:r>
            <w:r>
              <w:rPr>
                <w:spacing w:val="-40"/>
              </w:rPr>
              <w:t xml:space="preserve"> </w:t>
            </w:r>
            <w:r>
              <w:rPr>
                <w:u w:val="single" w:color="auto"/>
                <w:spacing w:val="6"/>
              </w:rPr>
              <w:t xml:space="preserve">      </w:t>
            </w:r>
            <w:r>
              <w:rPr>
                <w:spacing w:val="-31"/>
              </w:rPr>
              <w:t xml:space="preserve"> </w:t>
            </w:r>
            <w:r>
              <w:rPr>
                <w:spacing w:val="5"/>
              </w:rPr>
              <w:t>节从</w:t>
            </w:r>
            <w:r>
              <w:rPr>
                <w:spacing w:val="-40"/>
              </w:rPr>
              <w:t xml:space="preserve"> </w:t>
            </w:r>
            <w:r>
              <w:rPr>
                <w:u w:val="single" w:color="auto"/>
                <w:spacing w:val="6"/>
              </w:rPr>
              <w:t xml:space="preserve">      </w:t>
            </w:r>
            <w:r>
              <w:rPr>
                <w:spacing w:val="-31"/>
              </w:rPr>
              <w:t xml:space="preserve"> </w:t>
            </w:r>
            <w:r>
              <w:rPr>
                <w:spacing w:val="5"/>
              </w:rPr>
              <w:t>节升至</w:t>
            </w:r>
            <w:r>
              <w:rPr>
                <w:spacing w:val="-40"/>
              </w:rPr>
              <w:t xml:space="preserve"> </w:t>
            </w:r>
            <w:r>
              <w:rPr>
                <w:u w:val="single" w:color="auto"/>
                <w:spacing w:val="6"/>
              </w:rPr>
              <w:t xml:space="preserve">      </w:t>
            </w:r>
            <w:r>
              <w:rPr>
                <w:spacing w:val="-31"/>
              </w:rPr>
              <w:t xml:space="preserve"> </w:t>
            </w:r>
            <w:r>
              <w:rPr>
                <w:spacing w:val="5"/>
              </w:rPr>
              <w:t>节</w:t>
            </w:r>
          </w:p>
        </w:tc>
        <w:tc>
          <w:tcPr>
            <w:tcW w:w="1133" w:type="dxa"/>
            <w:vAlign w:val="top"/>
            <w:gridSpan w:val="2"/>
          </w:tcPr>
          <w:p>
            <w:pPr>
              <w:pStyle w:val="TableText"/>
              <w:ind w:left="286"/>
              <w:spacing w:before="102" w:line="185" w:lineRule="auto"/>
              <w:rPr/>
            </w:pPr>
            <w:r>
              <w:rPr>
                <w:spacing w:val="-1"/>
              </w:rPr>
              <w:t>自检高度</w:t>
            </w:r>
          </w:p>
        </w:tc>
        <w:tc>
          <w:tcPr>
            <w:tcW w:w="1254" w:type="dxa"/>
            <w:vAlign w:val="top"/>
            <w:gridSpan w:val="2"/>
          </w:tcPr>
          <w:p>
            <w:pPr>
              <w:ind w:left="570"/>
              <w:spacing w:before="99" w:line="180" w:lineRule="exact"/>
              <w:rPr>
                <w:rFonts w:ascii="Arial" w:hAnsi="Arial" w:eastAsia="Arial" w:cs="Arial"/>
                <w:sz w:val="15"/>
                <w:szCs w:val="15"/>
              </w:rPr>
            </w:pPr>
            <w:r>
              <w:rPr>
                <w:rFonts w:ascii="Arial" w:hAnsi="Arial" w:eastAsia="Arial" w:cs="Arial"/>
                <w:sz w:val="15"/>
                <w:szCs w:val="15"/>
                <w:position w:val="1"/>
              </w:rPr>
              <w:t>m</w:t>
            </w:r>
          </w:p>
        </w:tc>
      </w:tr>
      <w:tr>
        <w:trPr>
          <w:trHeight w:val="354" w:hRule="atLeast"/>
        </w:trPr>
        <w:tc>
          <w:tcPr>
            <w:tcW w:w="2804" w:type="dxa"/>
            <w:vAlign w:val="top"/>
            <w:gridSpan w:val="5"/>
          </w:tcPr>
          <w:p>
            <w:pPr>
              <w:pStyle w:val="TableText"/>
              <w:ind w:left="616"/>
              <w:spacing w:before="103" w:line="184" w:lineRule="auto"/>
              <w:rPr/>
            </w:pPr>
            <w:r>
              <w:rPr>
                <w:spacing w:val="8"/>
              </w:rPr>
              <w:t>检查结果代号使用说明</w:t>
            </w:r>
          </w:p>
        </w:tc>
        <w:tc>
          <w:tcPr>
            <w:tcW w:w="6559" w:type="dxa"/>
            <w:vAlign w:val="top"/>
            <w:gridSpan w:val="9"/>
          </w:tcPr>
          <w:p>
            <w:pPr>
              <w:pStyle w:val="TableText"/>
              <w:ind w:left="1213"/>
              <w:spacing w:before="99" w:line="188" w:lineRule="auto"/>
              <w:rPr/>
            </w:pPr>
            <w:r>
              <w:rPr>
                <w:spacing w:val="9"/>
              </w:rPr>
              <w:t>小</w:t>
            </w:r>
            <w:r>
              <w:rPr>
                <w:rFonts w:ascii="Arial" w:hAnsi="Arial" w:eastAsia="Arial" w:cs="Arial"/>
                <w:spacing w:val="9"/>
              </w:rPr>
              <w:t>—</w:t>
            </w:r>
            <w:r>
              <w:rPr>
                <w:spacing w:val="9"/>
              </w:rPr>
              <w:t>合格   O</w:t>
            </w:r>
            <w:r>
              <w:rPr>
                <w:rFonts w:ascii="Arial" w:hAnsi="Arial" w:eastAsia="Arial" w:cs="Arial"/>
                <w:spacing w:val="9"/>
              </w:rPr>
              <w:t>—</w:t>
            </w:r>
            <w:r>
              <w:rPr>
                <w:spacing w:val="9"/>
              </w:rPr>
              <w:t>整改后合格</w:t>
            </w:r>
            <w:r>
              <w:rPr>
                <w:spacing w:val="5"/>
              </w:rPr>
              <w:t xml:space="preserve">       </w:t>
            </w:r>
            <w:r>
              <w:rPr>
                <w:rFonts w:ascii="Arial" w:hAnsi="Arial" w:eastAsia="Arial" w:cs="Arial"/>
                <w:spacing w:val="9"/>
              </w:rPr>
              <w:t>X—</w:t>
            </w:r>
            <w:r>
              <w:rPr>
                <w:spacing w:val="9"/>
              </w:rPr>
              <w:t>不合格 </w:t>
            </w:r>
            <w:r>
              <w:rPr>
                <w:spacing w:val="8"/>
              </w:rPr>
              <w:t xml:space="preserve">      无</w:t>
            </w:r>
            <w:r>
              <w:rPr>
                <w:rFonts w:ascii="Arial" w:hAnsi="Arial" w:eastAsia="Arial" w:cs="Arial"/>
                <w:spacing w:val="8"/>
              </w:rPr>
              <w:t>—</w:t>
            </w:r>
            <w:r>
              <w:rPr>
                <w:spacing w:val="8"/>
              </w:rPr>
              <w:t>无此项</w:t>
            </w:r>
          </w:p>
        </w:tc>
      </w:tr>
      <w:tr>
        <w:trPr>
          <w:trHeight w:val="352" w:hRule="atLeast"/>
        </w:trPr>
        <w:tc>
          <w:tcPr>
            <w:tcW w:w="9363" w:type="dxa"/>
            <w:vAlign w:val="top"/>
            <w:gridSpan w:val="14"/>
          </w:tcPr>
          <w:p>
            <w:pPr>
              <w:pStyle w:val="TableText"/>
              <w:ind w:left="4294"/>
              <w:spacing w:before="103" w:line="184" w:lineRule="auto"/>
              <w:rPr/>
            </w:pPr>
            <w:r>
              <w:rPr>
                <w:spacing w:val="7"/>
              </w:rPr>
              <w:t>资料检查项</w:t>
            </w:r>
          </w:p>
        </w:tc>
      </w:tr>
      <w:tr>
        <w:trPr>
          <w:trHeight w:val="354" w:hRule="atLeast"/>
        </w:trPr>
        <w:tc>
          <w:tcPr>
            <w:tcW w:w="977" w:type="dxa"/>
            <w:vAlign w:val="top"/>
            <w:gridSpan w:val="2"/>
          </w:tcPr>
          <w:p>
            <w:pPr>
              <w:pStyle w:val="TableText"/>
              <w:ind w:left="337"/>
              <w:spacing w:before="103" w:line="185" w:lineRule="auto"/>
              <w:rPr/>
            </w:pPr>
            <w:r>
              <w:rPr>
                <w:spacing w:val="5"/>
              </w:rPr>
              <w:t>序号</w:t>
            </w:r>
          </w:p>
        </w:tc>
        <w:tc>
          <w:tcPr>
            <w:tcW w:w="4397" w:type="dxa"/>
            <w:vAlign w:val="top"/>
            <w:gridSpan w:val="6"/>
          </w:tcPr>
          <w:p>
            <w:pPr>
              <w:pStyle w:val="TableText"/>
              <w:ind w:left="1886"/>
              <w:spacing w:before="103" w:line="184" w:lineRule="auto"/>
              <w:rPr/>
            </w:pPr>
            <w:r>
              <w:rPr>
                <w:spacing w:val="7"/>
              </w:rPr>
              <w:t>检查项目</w:t>
            </w:r>
          </w:p>
        </w:tc>
        <w:tc>
          <w:tcPr>
            <w:tcW w:w="2202" w:type="dxa"/>
            <w:vAlign w:val="top"/>
            <w:gridSpan w:val="3"/>
          </w:tcPr>
          <w:p>
            <w:pPr>
              <w:pStyle w:val="TableText"/>
              <w:ind w:left="787"/>
              <w:spacing w:before="103" w:line="185" w:lineRule="auto"/>
              <w:rPr/>
            </w:pPr>
            <w:r>
              <w:rPr>
                <w:spacing w:val="7"/>
              </w:rPr>
              <w:t>相关要求</w:t>
            </w:r>
          </w:p>
        </w:tc>
        <w:tc>
          <w:tcPr>
            <w:tcW w:w="1258" w:type="dxa"/>
            <w:vAlign w:val="top"/>
            <w:gridSpan w:val="2"/>
          </w:tcPr>
          <w:p>
            <w:pPr>
              <w:pStyle w:val="TableText"/>
              <w:ind w:left="346"/>
              <w:spacing w:before="103" w:line="186" w:lineRule="auto"/>
              <w:rPr/>
            </w:pPr>
            <w:r>
              <w:rPr>
                <w:spacing w:val="-1"/>
              </w:rPr>
              <w:t>自检结果</w:t>
            </w:r>
          </w:p>
        </w:tc>
        <w:tc>
          <w:tcPr>
            <w:tcW w:w="529" w:type="dxa"/>
            <w:vAlign w:val="top"/>
          </w:tcPr>
          <w:p>
            <w:pPr>
              <w:pStyle w:val="TableText"/>
              <w:ind w:left="110"/>
              <w:spacing w:before="103" w:line="186" w:lineRule="auto"/>
              <w:rPr/>
            </w:pPr>
            <w:r>
              <w:rPr>
                <w:spacing w:val="5"/>
              </w:rPr>
              <w:t>备注</w:t>
            </w:r>
          </w:p>
        </w:tc>
      </w:tr>
      <w:tr>
        <w:trPr>
          <w:trHeight w:val="352" w:hRule="atLeast"/>
        </w:trPr>
        <w:tc>
          <w:tcPr>
            <w:tcW w:w="977" w:type="dxa"/>
            <w:vAlign w:val="top"/>
            <w:gridSpan w:val="2"/>
          </w:tcPr>
          <w:p>
            <w:pPr>
              <w:ind w:left="463"/>
              <w:spacing w:before="99" w:line="180" w:lineRule="exact"/>
              <w:rPr>
                <w:rFonts w:ascii="Arial" w:hAnsi="Arial" w:eastAsia="Arial" w:cs="Arial"/>
                <w:sz w:val="15"/>
                <w:szCs w:val="15"/>
              </w:rPr>
            </w:pPr>
            <w:r>
              <w:rPr>
                <w:rFonts w:ascii="Arial" w:hAnsi="Arial" w:eastAsia="Arial" w:cs="Arial"/>
                <w:sz w:val="15"/>
                <w:szCs w:val="15"/>
                <w:spacing w:val="21"/>
              </w:rPr>
              <w:t>1</w:t>
            </w:r>
          </w:p>
        </w:tc>
        <w:tc>
          <w:tcPr>
            <w:tcW w:w="4397" w:type="dxa"/>
            <w:vAlign w:val="top"/>
            <w:gridSpan w:val="6"/>
          </w:tcPr>
          <w:p>
            <w:pPr>
              <w:pStyle w:val="TableText"/>
              <w:ind w:left="278"/>
              <w:spacing w:before="103" w:line="185" w:lineRule="auto"/>
              <w:rPr/>
            </w:pPr>
            <w:r>
              <w:rPr>
                <w:spacing w:val="8"/>
              </w:rPr>
              <w:t>隐蔽工程验收单和混凝土强度报告</w:t>
            </w:r>
          </w:p>
        </w:tc>
        <w:tc>
          <w:tcPr>
            <w:tcW w:w="2202" w:type="dxa"/>
            <w:vAlign w:val="top"/>
            <w:gridSpan w:val="3"/>
          </w:tcPr>
          <w:p>
            <w:pPr>
              <w:pStyle w:val="TableText"/>
              <w:ind w:left="948"/>
              <w:spacing w:before="103" w:line="185" w:lineRule="auto"/>
              <w:rPr/>
            </w:pPr>
            <w:r>
              <w:rPr>
                <w:spacing w:val="4"/>
              </w:rPr>
              <w:t>齐全</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77" w:type="dxa"/>
            <w:vAlign w:val="top"/>
            <w:gridSpan w:val="2"/>
          </w:tcPr>
          <w:p>
            <w:pPr>
              <w:ind w:left="460"/>
              <w:spacing w:before="99" w:line="180" w:lineRule="exact"/>
              <w:rPr>
                <w:rFonts w:ascii="Arial" w:hAnsi="Arial" w:eastAsia="Arial" w:cs="Arial"/>
                <w:sz w:val="15"/>
                <w:szCs w:val="15"/>
              </w:rPr>
            </w:pPr>
            <w:r>
              <w:rPr>
                <w:rFonts w:ascii="Arial" w:hAnsi="Arial" w:eastAsia="Arial" w:cs="Arial"/>
                <w:sz w:val="15"/>
                <w:szCs w:val="15"/>
                <w:spacing w:val="8"/>
                <w:w w:val="120"/>
              </w:rPr>
              <w:t>2</w:t>
            </w:r>
          </w:p>
        </w:tc>
        <w:tc>
          <w:tcPr>
            <w:tcW w:w="4397" w:type="dxa"/>
            <w:vAlign w:val="top"/>
            <w:gridSpan w:val="6"/>
          </w:tcPr>
          <w:p>
            <w:pPr>
              <w:pStyle w:val="TableText"/>
              <w:ind w:left="268"/>
              <w:spacing w:before="103" w:line="184" w:lineRule="auto"/>
              <w:rPr/>
            </w:pPr>
            <w:r>
              <w:rPr>
                <w:spacing w:val="6"/>
              </w:rPr>
              <w:t>安装方案</w:t>
            </w:r>
            <w:r>
              <w:rPr>
                <w:spacing w:val="-19"/>
              </w:rPr>
              <w:t xml:space="preserve"> </w:t>
            </w:r>
            <w:r>
              <w:rPr>
                <w:spacing w:val="6"/>
              </w:rPr>
              <w:t>、安全交底记录</w:t>
            </w:r>
          </w:p>
        </w:tc>
        <w:tc>
          <w:tcPr>
            <w:tcW w:w="2202" w:type="dxa"/>
            <w:vAlign w:val="top"/>
            <w:gridSpan w:val="3"/>
          </w:tcPr>
          <w:p>
            <w:pPr>
              <w:pStyle w:val="TableText"/>
              <w:ind w:left="948"/>
              <w:spacing w:before="103" w:line="185" w:lineRule="auto"/>
              <w:rPr/>
            </w:pPr>
            <w:r>
              <w:rPr>
                <w:spacing w:val="4"/>
              </w:rPr>
              <w:t>齐全</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2" w:hRule="atLeast"/>
        </w:trPr>
        <w:tc>
          <w:tcPr>
            <w:tcW w:w="977" w:type="dxa"/>
            <w:vAlign w:val="top"/>
            <w:gridSpan w:val="2"/>
          </w:tcPr>
          <w:p>
            <w:pPr>
              <w:ind w:left="461"/>
              <w:spacing w:before="126" w:line="187" w:lineRule="auto"/>
              <w:rPr>
                <w:rFonts w:ascii="Arial" w:hAnsi="Arial" w:eastAsia="Arial" w:cs="Arial"/>
                <w:sz w:val="15"/>
                <w:szCs w:val="15"/>
              </w:rPr>
            </w:pPr>
            <w:r>
              <w:rPr>
                <w:rFonts w:ascii="Arial" w:hAnsi="Arial" w:eastAsia="Arial" w:cs="Arial"/>
                <w:sz w:val="15"/>
                <w:szCs w:val="15"/>
                <w:spacing w:val="12"/>
                <w:w w:val="114"/>
              </w:rPr>
              <w:t>3</w:t>
            </w:r>
          </w:p>
        </w:tc>
        <w:tc>
          <w:tcPr>
            <w:tcW w:w="4397" w:type="dxa"/>
            <w:vAlign w:val="top"/>
            <w:gridSpan w:val="6"/>
          </w:tcPr>
          <w:p>
            <w:pPr>
              <w:pStyle w:val="TableText"/>
              <w:ind w:left="268"/>
              <w:spacing w:before="103" w:line="185" w:lineRule="auto"/>
              <w:rPr/>
            </w:pPr>
            <w:r>
              <w:rPr>
                <w:spacing w:val="8"/>
              </w:rPr>
              <w:t>塔式起重机转场保养作业单或新购设备的进场验收单</w:t>
            </w:r>
          </w:p>
        </w:tc>
        <w:tc>
          <w:tcPr>
            <w:tcW w:w="2202" w:type="dxa"/>
            <w:vAlign w:val="top"/>
            <w:gridSpan w:val="3"/>
          </w:tcPr>
          <w:p>
            <w:pPr>
              <w:pStyle w:val="TableText"/>
              <w:ind w:left="948"/>
              <w:spacing w:before="104" w:line="185" w:lineRule="auto"/>
              <w:rPr/>
            </w:pPr>
            <w:r>
              <w:rPr>
                <w:spacing w:val="4"/>
              </w:rPr>
              <w:t>齐全</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363" w:type="dxa"/>
            <w:vAlign w:val="top"/>
            <w:gridSpan w:val="14"/>
          </w:tcPr>
          <w:p>
            <w:pPr>
              <w:pStyle w:val="TableText"/>
              <w:ind w:left="4289"/>
              <w:spacing w:before="103" w:line="184" w:lineRule="auto"/>
              <w:rPr/>
            </w:pPr>
            <w:r>
              <w:rPr>
                <w:spacing w:val="7"/>
              </w:rPr>
              <w:t>基础检查项</w:t>
            </w:r>
          </w:p>
        </w:tc>
      </w:tr>
      <w:tr>
        <w:trPr>
          <w:trHeight w:val="352" w:hRule="atLeast"/>
        </w:trPr>
        <w:tc>
          <w:tcPr>
            <w:tcW w:w="977" w:type="dxa"/>
            <w:vAlign w:val="top"/>
            <w:gridSpan w:val="2"/>
          </w:tcPr>
          <w:p>
            <w:pPr>
              <w:pStyle w:val="TableText"/>
              <w:ind w:left="337"/>
              <w:spacing w:before="104" w:line="185" w:lineRule="auto"/>
              <w:rPr/>
            </w:pPr>
            <w:r>
              <w:rPr>
                <w:spacing w:val="5"/>
              </w:rPr>
              <w:t>序号</w:t>
            </w:r>
          </w:p>
        </w:tc>
        <w:tc>
          <w:tcPr>
            <w:tcW w:w="4397" w:type="dxa"/>
            <w:vAlign w:val="top"/>
            <w:gridSpan w:val="6"/>
          </w:tcPr>
          <w:p>
            <w:pPr>
              <w:pStyle w:val="TableText"/>
              <w:ind w:left="1885"/>
              <w:spacing w:before="103" w:line="184" w:lineRule="auto"/>
              <w:rPr/>
            </w:pPr>
            <w:r>
              <w:rPr>
                <w:spacing w:val="7"/>
              </w:rPr>
              <w:t>检查项目</w:t>
            </w:r>
          </w:p>
        </w:tc>
        <w:tc>
          <w:tcPr>
            <w:tcW w:w="2202" w:type="dxa"/>
            <w:vAlign w:val="top"/>
            <w:gridSpan w:val="3"/>
          </w:tcPr>
          <w:p>
            <w:pPr>
              <w:pStyle w:val="TableText"/>
              <w:ind w:left="787"/>
              <w:spacing w:before="104" w:line="185" w:lineRule="auto"/>
              <w:rPr/>
            </w:pPr>
            <w:r>
              <w:rPr>
                <w:spacing w:val="7"/>
              </w:rPr>
              <w:t>相关要求</w:t>
            </w:r>
          </w:p>
        </w:tc>
        <w:tc>
          <w:tcPr>
            <w:tcW w:w="1258" w:type="dxa"/>
            <w:vAlign w:val="top"/>
            <w:gridSpan w:val="2"/>
          </w:tcPr>
          <w:p>
            <w:pPr>
              <w:pStyle w:val="TableText"/>
              <w:ind w:left="341"/>
              <w:spacing w:before="103" w:line="186" w:lineRule="auto"/>
              <w:rPr/>
            </w:pPr>
            <w:r>
              <w:rPr>
                <w:spacing w:val="-1"/>
              </w:rPr>
              <w:t>自检结果</w:t>
            </w:r>
          </w:p>
        </w:tc>
        <w:tc>
          <w:tcPr>
            <w:tcW w:w="529" w:type="dxa"/>
            <w:vAlign w:val="top"/>
          </w:tcPr>
          <w:p>
            <w:pPr>
              <w:pStyle w:val="TableText"/>
              <w:ind w:left="107"/>
              <w:spacing w:before="104" w:line="186" w:lineRule="auto"/>
              <w:rPr/>
            </w:pPr>
            <w:r>
              <w:rPr>
                <w:spacing w:val="5"/>
              </w:rPr>
              <w:t>备注</w:t>
            </w:r>
          </w:p>
        </w:tc>
      </w:tr>
      <w:tr>
        <w:trPr>
          <w:trHeight w:val="354" w:hRule="atLeast"/>
        </w:trPr>
        <w:tc>
          <w:tcPr>
            <w:tcW w:w="977" w:type="dxa"/>
            <w:vAlign w:val="top"/>
            <w:gridSpan w:val="2"/>
          </w:tcPr>
          <w:p>
            <w:pPr>
              <w:ind w:left="463"/>
              <w:spacing w:before="99" w:line="181" w:lineRule="exact"/>
              <w:rPr>
                <w:rFonts w:ascii="Arial" w:hAnsi="Arial" w:eastAsia="Arial" w:cs="Arial"/>
                <w:sz w:val="15"/>
                <w:szCs w:val="15"/>
              </w:rPr>
            </w:pPr>
            <w:r>
              <w:rPr>
                <w:rFonts w:ascii="Arial" w:hAnsi="Arial" w:eastAsia="Arial" w:cs="Arial"/>
                <w:sz w:val="15"/>
                <w:szCs w:val="15"/>
                <w:spacing w:val="21"/>
              </w:rPr>
              <w:t>1</w:t>
            </w:r>
          </w:p>
        </w:tc>
        <w:tc>
          <w:tcPr>
            <w:tcW w:w="4397" w:type="dxa"/>
            <w:vAlign w:val="top"/>
            <w:gridSpan w:val="6"/>
          </w:tcPr>
          <w:p>
            <w:pPr>
              <w:pStyle w:val="TableText"/>
              <w:ind w:left="268"/>
              <w:spacing w:before="98" w:line="189" w:lineRule="auto"/>
              <w:rPr/>
            </w:pPr>
            <w:r>
              <w:rPr>
                <w:spacing w:val="8"/>
              </w:rPr>
              <w:t>地基允许承载能力（</w:t>
            </w:r>
            <w:r>
              <w:rPr>
                <w:rFonts w:ascii="Arial" w:hAnsi="Arial" w:eastAsia="Arial" w:cs="Arial"/>
              </w:rPr>
              <w:t>KN</w:t>
            </w:r>
            <w:r>
              <w:rPr>
                <w:spacing w:val="8"/>
              </w:rPr>
              <w:t>/</w:t>
            </w:r>
            <w:r>
              <w:rPr>
                <w:rFonts w:ascii="Arial" w:hAnsi="Arial" w:eastAsia="Arial" w:cs="Arial"/>
                <w:spacing w:val="8"/>
              </w:rPr>
              <w:t>m</w:t>
            </w:r>
            <w:r>
              <w:rPr>
                <w:rFonts w:ascii="Arial" w:hAnsi="Arial" w:eastAsia="Arial" w:cs="Arial"/>
                <w:sz w:val="10"/>
                <w:szCs w:val="10"/>
                <w:spacing w:val="8"/>
                <w:position w:val="4"/>
              </w:rPr>
              <w:t>2</w:t>
            </w:r>
            <w:r>
              <w:rPr>
                <w:spacing w:val="8"/>
              </w:rPr>
              <w:t>）</w:t>
            </w:r>
          </w:p>
        </w:tc>
        <w:tc>
          <w:tcPr>
            <w:tcW w:w="2202" w:type="dxa"/>
            <w:vAlign w:val="top"/>
            <w:gridSpan w:val="3"/>
          </w:tcPr>
          <w:p>
            <w:pPr>
              <w:pStyle w:val="TableText"/>
              <w:ind w:left="309"/>
              <w:spacing w:before="103" w:line="185" w:lineRule="auto"/>
              <w:rPr/>
            </w:pPr>
            <w:r>
              <w:rPr>
                <w:spacing w:val="8"/>
              </w:rPr>
              <w:t>应符合原机及规范要求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2" w:hRule="atLeast"/>
        </w:trPr>
        <w:tc>
          <w:tcPr>
            <w:tcW w:w="977" w:type="dxa"/>
            <w:vAlign w:val="top"/>
            <w:gridSpan w:val="2"/>
          </w:tcPr>
          <w:p>
            <w:pPr>
              <w:ind w:left="460"/>
              <w:spacing w:before="99" w:line="181" w:lineRule="exact"/>
              <w:rPr>
                <w:rFonts w:ascii="Arial" w:hAnsi="Arial" w:eastAsia="Arial" w:cs="Arial"/>
                <w:sz w:val="15"/>
                <w:szCs w:val="15"/>
              </w:rPr>
            </w:pPr>
            <w:r>
              <w:rPr>
                <w:rFonts w:ascii="Arial" w:hAnsi="Arial" w:eastAsia="Arial" w:cs="Arial"/>
                <w:sz w:val="15"/>
                <w:szCs w:val="15"/>
                <w:spacing w:val="8"/>
                <w:w w:val="120"/>
              </w:rPr>
              <w:t>2</w:t>
            </w:r>
          </w:p>
        </w:tc>
        <w:tc>
          <w:tcPr>
            <w:tcW w:w="4397" w:type="dxa"/>
            <w:vAlign w:val="top"/>
            <w:gridSpan w:val="6"/>
          </w:tcPr>
          <w:p>
            <w:pPr>
              <w:pStyle w:val="TableText"/>
              <w:ind w:left="267"/>
              <w:spacing w:before="103" w:line="185" w:lineRule="auto"/>
              <w:rPr/>
            </w:pPr>
            <w:r>
              <w:rPr>
                <w:spacing w:val="8"/>
              </w:rPr>
              <w:t>基坑围护形式</w:t>
            </w:r>
          </w:p>
        </w:tc>
        <w:tc>
          <w:tcPr>
            <w:tcW w:w="2202" w:type="dxa"/>
            <w:vAlign w:val="top"/>
            <w:gridSpan w:val="3"/>
          </w:tcPr>
          <w:p>
            <w:pPr>
              <w:pStyle w:val="TableText"/>
              <w:ind w:left="388"/>
              <w:spacing w:before="103" w:line="185" w:lineRule="auto"/>
              <w:rPr/>
            </w:pPr>
            <w:r>
              <w:rPr>
                <w:spacing w:val="8"/>
              </w:rPr>
              <w:t>应符合安装方案要求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77" w:type="dxa"/>
            <w:vAlign w:val="top"/>
            <w:gridSpan w:val="2"/>
          </w:tcPr>
          <w:p>
            <w:pPr>
              <w:ind w:left="461"/>
              <w:spacing w:before="126" w:line="187" w:lineRule="auto"/>
              <w:rPr>
                <w:rFonts w:ascii="Arial" w:hAnsi="Arial" w:eastAsia="Arial" w:cs="Arial"/>
                <w:sz w:val="15"/>
                <w:szCs w:val="15"/>
              </w:rPr>
            </w:pPr>
            <w:r>
              <w:rPr>
                <w:rFonts w:ascii="Arial" w:hAnsi="Arial" w:eastAsia="Arial" w:cs="Arial"/>
                <w:sz w:val="15"/>
                <w:szCs w:val="15"/>
                <w:spacing w:val="12"/>
                <w:w w:val="114"/>
              </w:rPr>
              <w:t>3</w:t>
            </w:r>
          </w:p>
        </w:tc>
        <w:tc>
          <w:tcPr>
            <w:tcW w:w="4397" w:type="dxa"/>
            <w:vAlign w:val="top"/>
            <w:gridSpan w:val="6"/>
          </w:tcPr>
          <w:p>
            <w:pPr>
              <w:pStyle w:val="TableText"/>
              <w:ind w:left="268"/>
              <w:spacing w:before="99" w:line="184" w:lineRule="auto"/>
              <w:rPr/>
            </w:pPr>
            <w:r>
              <w:rPr>
                <w:spacing w:val="7"/>
              </w:rPr>
              <w:t>塔式起重机距坑边距离（</w:t>
            </w:r>
            <w:r>
              <w:rPr>
                <w:rFonts w:ascii="Arial" w:hAnsi="Arial" w:eastAsia="Arial" w:cs="Arial"/>
                <w:spacing w:val="7"/>
              </w:rPr>
              <w:t>m</w:t>
            </w:r>
            <w:r>
              <w:rPr>
                <w:spacing w:val="7"/>
              </w:rPr>
              <w:t>）</w:t>
            </w:r>
          </w:p>
        </w:tc>
        <w:tc>
          <w:tcPr>
            <w:tcW w:w="2202" w:type="dxa"/>
            <w:vAlign w:val="top"/>
            <w:gridSpan w:val="3"/>
          </w:tcPr>
          <w:p>
            <w:pPr>
              <w:pStyle w:val="TableText"/>
              <w:ind w:left="229"/>
              <w:spacing w:before="103"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2" w:hRule="atLeast"/>
        </w:trPr>
        <w:tc>
          <w:tcPr>
            <w:tcW w:w="977" w:type="dxa"/>
            <w:vAlign w:val="top"/>
            <w:gridSpan w:val="2"/>
          </w:tcPr>
          <w:p>
            <w:pPr>
              <w:ind w:left="458"/>
              <w:spacing w:before="124" w:line="190" w:lineRule="auto"/>
              <w:rPr>
                <w:rFonts w:ascii="Arial" w:hAnsi="Arial" w:eastAsia="Arial" w:cs="Arial"/>
                <w:sz w:val="15"/>
                <w:szCs w:val="15"/>
              </w:rPr>
            </w:pPr>
            <w:r>
              <w:rPr>
                <w:rFonts w:ascii="Arial" w:hAnsi="Arial" w:eastAsia="Arial" w:cs="Arial"/>
                <w:sz w:val="15"/>
                <w:szCs w:val="15"/>
                <w:spacing w:val="5"/>
                <w:w w:val="125"/>
              </w:rPr>
              <w:t>4</w:t>
            </w:r>
          </w:p>
        </w:tc>
        <w:tc>
          <w:tcPr>
            <w:tcW w:w="4397" w:type="dxa"/>
            <w:vAlign w:val="top"/>
            <w:gridSpan w:val="6"/>
          </w:tcPr>
          <w:p>
            <w:pPr>
              <w:pStyle w:val="TableText"/>
              <w:ind w:left="267"/>
              <w:spacing w:before="103" w:line="185" w:lineRule="auto"/>
              <w:rPr/>
            </w:pPr>
            <w:r>
              <w:rPr>
                <w:spacing w:val="7"/>
              </w:rPr>
              <w:t>基础下是否有管线</w:t>
            </w:r>
            <w:r>
              <w:rPr>
                <w:spacing w:val="-16"/>
              </w:rPr>
              <w:t xml:space="preserve"> </w:t>
            </w:r>
            <w:r>
              <w:rPr>
                <w:spacing w:val="7"/>
              </w:rPr>
              <w:t>、障碍物或不良地质</w:t>
            </w:r>
          </w:p>
        </w:tc>
        <w:tc>
          <w:tcPr>
            <w:tcW w:w="2202" w:type="dxa"/>
            <w:vAlign w:val="top"/>
            <w:gridSpan w:val="3"/>
          </w:tcPr>
          <w:p>
            <w:pPr>
              <w:pStyle w:val="TableText"/>
              <w:ind w:left="229"/>
              <w:spacing w:before="103"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77" w:type="dxa"/>
            <w:vAlign w:val="top"/>
            <w:gridSpan w:val="2"/>
          </w:tcPr>
          <w:p>
            <w:pPr>
              <w:ind w:left="462"/>
              <w:spacing w:before="124" w:line="190" w:lineRule="auto"/>
              <w:rPr>
                <w:rFonts w:ascii="Arial" w:hAnsi="Arial" w:eastAsia="Arial" w:cs="Arial"/>
                <w:sz w:val="15"/>
                <w:szCs w:val="15"/>
              </w:rPr>
            </w:pPr>
            <w:r>
              <w:rPr>
                <w:rFonts w:ascii="Arial" w:hAnsi="Arial" w:eastAsia="Arial" w:cs="Arial"/>
                <w:sz w:val="15"/>
                <w:szCs w:val="15"/>
                <w:spacing w:val="12"/>
                <w:w w:val="113"/>
              </w:rPr>
              <w:t>5</w:t>
            </w:r>
          </w:p>
        </w:tc>
        <w:tc>
          <w:tcPr>
            <w:tcW w:w="4397" w:type="dxa"/>
            <w:vAlign w:val="top"/>
            <w:gridSpan w:val="6"/>
          </w:tcPr>
          <w:p>
            <w:pPr>
              <w:pStyle w:val="TableText"/>
              <w:ind w:left="268"/>
              <w:spacing w:before="104" w:line="180" w:lineRule="auto"/>
              <w:rPr/>
            </w:pPr>
            <w:r>
              <w:rPr>
                <w:spacing w:val="4"/>
              </w:rPr>
              <w:t>排水措施（有</w:t>
            </w:r>
            <w:r>
              <w:rPr>
                <w:spacing w:val="-16"/>
              </w:rPr>
              <w:t xml:space="preserve"> </w:t>
            </w:r>
            <w:r>
              <w:rPr>
                <w:spacing w:val="4"/>
              </w:rPr>
              <w:t>、无）</w:t>
            </w:r>
          </w:p>
        </w:tc>
        <w:tc>
          <w:tcPr>
            <w:tcW w:w="2202" w:type="dxa"/>
            <w:vAlign w:val="top"/>
            <w:gridSpan w:val="3"/>
          </w:tcPr>
          <w:p>
            <w:pPr>
              <w:pStyle w:val="TableText"/>
              <w:ind w:left="229"/>
              <w:spacing w:before="104"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2" w:hRule="atLeast"/>
        </w:trPr>
        <w:tc>
          <w:tcPr>
            <w:tcW w:w="977" w:type="dxa"/>
            <w:vAlign w:val="top"/>
            <w:gridSpan w:val="2"/>
          </w:tcPr>
          <w:p>
            <w:pPr>
              <w:ind w:left="462"/>
              <w:spacing w:before="124" w:line="190" w:lineRule="auto"/>
              <w:rPr>
                <w:rFonts w:ascii="Arial" w:hAnsi="Arial" w:eastAsia="Arial" w:cs="Arial"/>
                <w:sz w:val="15"/>
                <w:szCs w:val="15"/>
              </w:rPr>
            </w:pPr>
            <w:r>
              <w:rPr>
                <w:rFonts w:ascii="Arial" w:hAnsi="Arial" w:eastAsia="Arial" w:cs="Arial"/>
                <w:sz w:val="15"/>
                <w:szCs w:val="15"/>
                <w:spacing w:val="11"/>
                <w:w w:val="113"/>
              </w:rPr>
              <w:t>6</w:t>
            </w:r>
          </w:p>
        </w:tc>
        <w:tc>
          <w:tcPr>
            <w:tcW w:w="4397" w:type="dxa"/>
            <w:vAlign w:val="top"/>
            <w:gridSpan w:val="6"/>
          </w:tcPr>
          <w:p>
            <w:pPr>
              <w:pStyle w:val="TableText"/>
              <w:ind w:left="267"/>
              <w:spacing w:before="104" w:line="185" w:lineRule="auto"/>
              <w:rPr/>
            </w:pPr>
            <w:r>
              <w:rPr>
                <w:spacing w:val="6"/>
              </w:rPr>
              <w:t>基础位置</w:t>
            </w:r>
            <w:r>
              <w:rPr>
                <w:spacing w:val="-18"/>
              </w:rPr>
              <w:t xml:space="preserve"> </w:t>
            </w:r>
            <w:r>
              <w:rPr>
                <w:spacing w:val="6"/>
              </w:rPr>
              <w:t>、标高及平整度</w:t>
            </w:r>
          </w:p>
        </w:tc>
        <w:tc>
          <w:tcPr>
            <w:tcW w:w="2202" w:type="dxa"/>
            <w:vAlign w:val="top"/>
            <w:gridSpan w:val="3"/>
          </w:tcPr>
          <w:p>
            <w:pPr>
              <w:pStyle w:val="TableText"/>
              <w:ind w:left="229"/>
              <w:spacing w:before="104"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77" w:type="dxa"/>
            <w:vAlign w:val="top"/>
            <w:gridSpan w:val="2"/>
          </w:tcPr>
          <w:p>
            <w:pPr>
              <w:ind w:left="462"/>
              <w:spacing w:before="124" w:line="190" w:lineRule="auto"/>
              <w:rPr>
                <w:rFonts w:ascii="Arial" w:hAnsi="Arial" w:eastAsia="Arial" w:cs="Arial"/>
                <w:sz w:val="15"/>
                <w:szCs w:val="15"/>
              </w:rPr>
            </w:pPr>
            <w:r>
              <w:rPr>
                <w:rFonts w:ascii="Arial" w:hAnsi="Arial" w:eastAsia="Arial" w:cs="Arial"/>
                <w:sz w:val="15"/>
                <w:szCs w:val="15"/>
                <w:spacing w:val="13"/>
                <w:w w:val="112"/>
              </w:rPr>
              <w:t>7</w:t>
            </w:r>
          </w:p>
        </w:tc>
        <w:tc>
          <w:tcPr>
            <w:tcW w:w="4397" w:type="dxa"/>
            <w:vAlign w:val="top"/>
            <w:gridSpan w:val="6"/>
          </w:tcPr>
          <w:p>
            <w:pPr>
              <w:pStyle w:val="TableText"/>
              <w:ind w:left="267"/>
              <w:spacing w:before="104" w:line="184" w:lineRule="auto"/>
              <w:rPr/>
            </w:pPr>
            <w:r>
              <w:rPr>
                <w:spacing w:val="8"/>
              </w:rPr>
              <w:t>行走式塔式起重机底架的水平度</w:t>
            </w:r>
          </w:p>
        </w:tc>
        <w:tc>
          <w:tcPr>
            <w:tcW w:w="2202" w:type="dxa"/>
            <w:vAlign w:val="top"/>
            <w:gridSpan w:val="3"/>
          </w:tcPr>
          <w:p>
            <w:pPr>
              <w:pStyle w:val="TableText"/>
              <w:ind w:left="229"/>
              <w:spacing w:before="104"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2" w:hRule="atLeast"/>
        </w:trPr>
        <w:tc>
          <w:tcPr>
            <w:tcW w:w="977" w:type="dxa"/>
            <w:vAlign w:val="top"/>
            <w:gridSpan w:val="2"/>
          </w:tcPr>
          <w:p>
            <w:pPr>
              <w:ind w:left="460"/>
              <w:spacing w:before="100" w:line="178" w:lineRule="exact"/>
              <w:rPr>
                <w:rFonts w:ascii="Arial" w:hAnsi="Arial" w:eastAsia="Arial" w:cs="Arial"/>
                <w:sz w:val="15"/>
                <w:szCs w:val="15"/>
              </w:rPr>
            </w:pPr>
            <w:r>
              <w:rPr>
                <w:rFonts w:ascii="Arial" w:hAnsi="Arial" w:eastAsia="Arial" w:cs="Arial"/>
                <w:sz w:val="15"/>
                <w:szCs w:val="15"/>
                <w:spacing w:val="12"/>
                <w:w w:val="115"/>
              </w:rPr>
              <w:t>8</w:t>
            </w:r>
          </w:p>
        </w:tc>
        <w:tc>
          <w:tcPr>
            <w:tcW w:w="4397" w:type="dxa"/>
            <w:vAlign w:val="top"/>
            <w:gridSpan w:val="6"/>
          </w:tcPr>
          <w:p>
            <w:pPr>
              <w:pStyle w:val="TableText"/>
              <w:ind w:left="267"/>
              <w:spacing w:before="104" w:line="185" w:lineRule="auto"/>
              <w:rPr/>
            </w:pPr>
            <w:r>
              <w:rPr>
                <w:spacing w:val="8"/>
              </w:rPr>
              <w:t>行走式塔式起重机导轨的水平度</w:t>
            </w:r>
          </w:p>
        </w:tc>
        <w:tc>
          <w:tcPr>
            <w:tcW w:w="2202" w:type="dxa"/>
            <w:vAlign w:val="top"/>
            <w:gridSpan w:val="3"/>
          </w:tcPr>
          <w:p>
            <w:pPr>
              <w:pStyle w:val="TableText"/>
              <w:ind w:left="229"/>
              <w:spacing w:before="104"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77" w:type="dxa"/>
            <w:vAlign w:val="top"/>
            <w:gridSpan w:val="2"/>
          </w:tcPr>
          <w:p>
            <w:pPr>
              <w:ind w:left="462"/>
              <w:spacing w:before="126" w:line="187" w:lineRule="auto"/>
              <w:rPr>
                <w:rFonts w:ascii="Arial" w:hAnsi="Arial" w:eastAsia="Arial" w:cs="Arial"/>
                <w:sz w:val="15"/>
                <w:szCs w:val="15"/>
              </w:rPr>
            </w:pPr>
            <w:r>
              <w:rPr>
                <w:rFonts w:ascii="Arial" w:hAnsi="Arial" w:eastAsia="Arial" w:cs="Arial"/>
                <w:sz w:val="15"/>
                <w:szCs w:val="15"/>
                <w:spacing w:val="12"/>
                <w:w w:val="112"/>
              </w:rPr>
              <w:t>9</w:t>
            </w:r>
          </w:p>
        </w:tc>
        <w:tc>
          <w:tcPr>
            <w:tcW w:w="4397" w:type="dxa"/>
            <w:vAlign w:val="top"/>
            <w:gridSpan w:val="6"/>
          </w:tcPr>
          <w:p>
            <w:pPr>
              <w:pStyle w:val="TableText"/>
              <w:ind w:left="268"/>
              <w:spacing w:before="104" w:line="185" w:lineRule="auto"/>
              <w:rPr/>
            </w:pPr>
            <w:r>
              <w:rPr>
                <w:spacing w:val="8"/>
              </w:rPr>
              <w:t>塔式起重机接地装置</w:t>
            </w:r>
          </w:p>
        </w:tc>
        <w:tc>
          <w:tcPr>
            <w:tcW w:w="2202" w:type="dxa"/>
            <w:vAlign w:val="top"/>
            <w:gridSpan w:val="3"/>
          </w:tcPr>
          <w:p>
            <w:pPr>
              <w:pStyle w:val="TableText"/>
              <w:ind w:left="229"/>
              <w:spacing w:before="104"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2" w:hRule="atLeast"/>
        </w:trPr>
        <w:tc>
          <w:tcPr>
            <w:tcW w:w="977" w:type="dxa"/>
            <w:vAlign w:val="top"/>
            <w:gridSpan w:val="2"/>
          </w:tcPr>
          <w:p>
            <w:pPr>
              <w:ind w:left="424"/>
              <w:spacing w:before="100" w:line="179" w:lineRule="exact"/>
              <w:rPr>
                <w:rFonts w:ascii="Arial" w:hAnsi="Arial" w:eastAsia="Arial" w:cs="Arial"/>
                <w:sz w:val="15"/>
                <w:szCs w:val="15"/>
              </w:rPr>
            </w:pPr>
            <w:r>
              <w:rPr>
                <w:rFonts w:ascii="Arial" w:hAnsi="Arial" w:eastAsia="Arial" w:cs="Arial"/>
                <w:sz w:val="15"/>
                <w:szCs w:val="15"/>
                <w:spacing w:val="10"/>
              </w:rPr>
              <w:t>10</w:t>
            </w:r>
          </w:p>
        </w:tc>
        <w:tc>
          <w:tcPr>
            <w:tcW w:w="4397" w:type="dxa"/>
            <w:vAlign w:val="top"/>
            <w:gridSpan w:val="6"/>
          </w:tcPr>
          <w:p>
            <w:pPr>
              <w:pStyle w:val="TableText"/>
              <w:ind w:left="267"/>
              <w:spacing w:before="104" w:line="185" w:lineRule="auto"/>
              <w:rPr/>
            </w:pPr>
            <w:r>
              <w:rPr>
                <w:spacing w:val="5"/>
              </w:rPr>
              <w:t>其他</w:t>
            </w:r>
          </w:p>
        </w:tc>
        <w:tc>
          <w:tcPr>
            <w:tcW w:w="2202" w:type="dxa"/>
            <w:vAlign w:val="top"/>
            <w:gridSpan w:val="3"/>
          </w:tcPr>
          <w:p>
            <w:pPr>
              <w:pStyle w:val="TableText"/>
              <w:ind w:left="229"/>
              <w:spacing w:before="104" w:line="185" w:lineRule="auto"/>
              <w:rPr/>
            </w:pPr>
            <w:r>
              <w:rPr>
                <w:spacing w:val="8"/>
              </w:rPr>
              <w:t>应符合相应安全规范要求</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354" w:hRule="atLeast"/>
        </w:trPr>
        <w:tc>
          <w:tcPr>
            <w:tcW w:w="9363" w:type="dxa"/>
            <w:vAlign w:val="top"/>
            <w:gridSpan w:val="14"/>
          </w:tcPr>
          <w:p>
            <w:pPr>
              <w:pStyle w:val="TableText"/>
              <w:ind w:left="4291"/>
              <w:spacing w:before="104" w:line="184" w:lineRule="auto"/>
              <w:rPr/>
            </w:pPr>
            <w:r>
              <w:rPr>
                <w:spacing w:val="7"/>
              </w:rPr>
              <w:t>机械检查项</w:t>
            </w:r>
          </w:p>
        </w:tc>
      </w:tr>
      <w:tr>
        <w:trPr>
          <w:trHeight w:val="352" w:hRule="atLeast"/>
        </w:trPr>
        <w:tc>
          <w:tcPr>
            <w:tcW w:w="686" w:type="dxa"/>
            <w:vAlign w:val="top"/>
          </w:tcPr>
          <w:p>
            <w:pPr>
              <w:pStyle w:val="TableText"/>
              <w:ind w:left="192"/>
              <w:spacing w:before="105" w:line="185" w:lineRule="auto"/>
              <w:rPr/>
            </w:pPr>
            <w:r>
              <w:rPr>
                <w:spacing w:val="5"/>
              </w:rPr>
              <w:t>名称</w:t>
            </w:r>
          </w:p>
        </w:tc>
        <w:tc>
          <w:tcPr>
            <w:tcW w:w="681" w:type="dxa"/>
            <w:vAlign w:val="top"/>
            <w:gridSpan w:val="2"/>
          </w:tcPr>
          <w:p>
            <w:pPr>
              <w:pStyle w:val="TableText"/>
              <w:ind w:left="184"/>
              <w:spacing w:before="104" w:line="185" w:lineRule="auto"/>
              <w:rPr/>
            </w:pPr>
            <w:r>
              <w:rPr>
                <w:spacing w:val="5"/>
              </w:rPr>
              <w:t>序号</w:t>
            </w:r>
          </w:p>
        </w:tc>
        <w:tc>
          <w:tcPr>
            <w:tcW w:w="2378" w:type="dxa"/>
            <w:vAlign w:val="top"/>
            <w:gridSpan w:val="3"/>
          </w:tcPr>
          <w:p>
            <w:pPr>
              <w:pStyle w:val="TableText"/>
              <w:ind w:left="876"/>
              <w:spacing w:before="104" w:line="184" w:lineRule="auto"/>
              <w:rPr/>
            </w:pPr>
            <w:r>
              <w:rPr>
                <w:spacing w:val="7"/>
              </w:rPr>
              <w:t>检查项目</w:t>
            </w:r>
          </w:p>
        </w:tc>
        <w:tc>
          <w:tcPr>
            <w:tcW w:w="3831" w:type="dxa"/>
            <w:vAlign w:val="top"/>
            <w:gridSpan w:val="5"/>
          </w:tcPr>
          <w:p>
            <w:pPr>
              <w:pStyle w:val="TableText"/>
              <w:ind w:left="1774"/>
              <w:spacing w:before="104" w:line="185" w:lineRule="auto"/>
              <w:rPr/>
            </w:pPr>
            <w:r>
              <w:rPr>
                <w:spacing w:val="6"/>
              </w:rPr>
              <w:t>要求</w:t>
            </w:r>
          </w:p>
        </w:tc>
        <w:tc>
          <w:tcPr>
            <w:tcW w:w="1258" w:type="dxa"/>
            <w:vAlign w:val="top"/>
            <w:gridSpan w:val="2"/>
          </w:tcPr>
          <w:p>
            <w:pPr>
              <w:pStyle w:val="TableText"/>
              <w:ind w:left="494"/>
              <w:spacing w:before="104" w:line="186" w:lineRule="auto"/>
              <w:rPr/>
            </w:pPr>
            <w:r>
              <w:rPr>
                <w:spacing w:val="5"/>
              </w:rPr>
              <w:t>结果</w:t>
            </w:r>
          </w:p>
        </w:tc>
        <w:tc>
          <w:tcPr>
            <w:tcW w:w="529" w:type="dxa"/>
            <w:vAlign w:val="top"/>
          </w:tcPr>
          <w:p>
            <w:pPr>
              <w:pStyle w:val="TableText"/>
              <w:ind w:left="115"/>
              <w:spacing w:before="105" w:line="186" w:lineRule="auto"/>
              <w:rPr/>
            </w:pPr>
            <w:r>
              <w:rPr>
                <w:spacing w:val="5"/>
              </w:rPr>
              <w:t>备注</w:t>
            </w:r>
          </w:p>
        </w:tc>
      </w:tr>
      <w:tr>
        <w:trPr>
          <w:trHeight w:val="313" w:hRule="atLeast"/>
        </w:trPr>
        <w:tc>
          <w:tcPr>
            <w:tcW w:w="686" w:type="dxa"/>
            <w:vAlign w:val="top"/>
            <w:vMerge w:val="restart"/>
            <w:tcBorders>
              <w:bottom w:val="nil"/>
            </w:tcBorders>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91" w:right="98" w:hanging="81"/>
              <w:spacing w:before="64" w:line="191" w:lineRule="auto"/>
              <w:rPr/>
            </w:pPr>
            <w:r>
              <w:rPr>
                <w:spacing w:val="7"/>
              </w:rPr>
              <w:t>标识与</w:t>
            </w:r>
            <w:r>
              <w:rPr/>
              <w:t xml:space="preserve"> </w:t>
            </w:r>
            <w:r>
              <w:rPr>
                <w:spacing w:val="5"/>
              </w:rPr>
              <w:t>环境</w:t>
            </w:r>
          </w:p>
        </w:tc>
        <w:tc>
          <w:tcPr>
            <w:tcW w:w="681" w:type="dxa"/>
            <w:vAlign w:val="top"/>
            <w:gridSpan w:val="2"/>
          </w:tcPr>
          <w:p>
            <w:pPr>
              <w:ind w:left="312"/>
              <w:spacing w:before="81" w:line="180" w:lineRule="exact"/>
              <w:rPr>
                <w:rFonts w:ascii="Arial" w:hAnsi="Arial" w:eastAsia="Arial" w:cs="Arial"/>
                <w:sz w:val="15"/>
                <w:szCs w:val="15"/>
              </w:rPr>
            </w:pPr>
            <w:r>
              <w:rPr>
                <w:rFonts w:ascii="Arial" w:hAnsi="Arial" w:eastAsia="Arial" w:cs="Arial"/>
                <w:sz w:val="15"/>
                <w:szCs w:val="15"/>
                <w:spacing w:val="21"/>
              </w:rPr>
              <w:t>1</w:t>
            </w:r>
          </w:p>
        </w:tc>
        <w:tc>
          <w:tcPr>
            <w:tcW w:w="2378" w:type="dxa"/>
            <w:vAlign w:val="top"/>
            <w:gridSpan w:val="3"/>
          </w:tcPr>
          <w:p>
            <w:pPr>
              <w:pStyle w:val="TableText"/>
              <w:ind w:left="236"/>
              <w:spacing w:before="85" w:line="185" w:lineRule="auto"/>
              <w:rPr/>
            </w:pPr>
            <w:r>
              <w:rPr>
                <w:spacing w:val="8"/>
              </w:rPr>
              <w:t>设备入库编号牌和产品标牌</w:t>
            </w:r>
          </w:p>
        </w:tc>
        <w:tc>
          <w:tcPr>
            <w:tcW w:w="3831" w:type="dxa"/>
            <w:vAlign w:val="top"/>
            <w:gridSpan w:val="5"/>
          </w:tcPr>
          <w:p>
            <w:pPr>
              <w:pStyle w:val="TableText"/>
              <w:ind w:left="1777"/>
              <w:spacing w:before="85" w:line="185" w:lineRule="auto"/>
              <w:rPr/>
            </w:pPr>
            <w:r>
              <w:rPr>
                <w:spacing w:val="4"/>
              </w:rPr>
              <w:t>齐全</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631" w:hRule="atLeast"/>
        </w:trPr>
        <w:tc>
          <w:tcPr>
            <w:tcW w:w="686" w:type="dxa"/>
            <w:vAlign w:val="top"/>
            <w:vMerge w:val="continue"/>
            <w:tcBorders>
              <w:top w:val="nil"/>
              <w:bottom w:val="nil"/>
            </w:tcBorders>
          </w:tcPr>
          <w:p>
            <w:pPr>
              <w:rPr>
                <w:rFonts w:ascii="Arial"/>
                <w:sz w:val="21"/>
              </w:rPr>
            </w:pPr>
            <w:r/>
          </w:p>
        </w:tc>
        <w:tc>
          <w:tcPr>
            <w:tcW w:w="681" w:type="dxa"/>
            <w:vAlign w:val="top"/>
            <w:gridSpan w:val="2"/>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309"/>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2378" w:type="dxa"/>
            <w:vAlign w:val="top"/>
            <w:gridSpan w:val="3"/>
            <w:vMerge w:val="restart"/>
            <w:tcBorders>
              <w:bottom w:val="nil"/>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38"/>
              <w:spacing w:before="64" w:line="185" w:lineRule="auto"/>
              <w:rPr/>
            </w:pPr>
            <w:r>
              <w:rPr>
                <w:spacing w:val="8"/>
              </w:rPr>
              <w:t>塔式起重机与周围环境关系</w:t>
            </w:r>
          </w:p>
        </w:tc>
        <w:tc>
          <w:tcPr>
            <w:tcW w:w="3831" w:type="dxa"/>
            <w:vAlign w:val="top"/>
            <w:gridSpan w:val="5"/>
          </w:tcPr>
          <w:p>
            <w:pPr>
              <w:pStyle w:val="TableText"/>
              <w:ind w:left="116" w:right="76" w:firstLine="154"/>
              <w:spacing w:before="137" w:line="193" w:lineRule="auto"/>
              <w:rPr>
                <w:rFonts w:ascii="Arial" w:hAnsi="Arial" w:eastAsia="Arial" w:cs="Arial"/>
              </w:rPr>
            </w:pPr>
            <w:r>
              <w:rPr>
                <w:spacing w:val="14"/>
              </w:rPr>
              <w:t>尾部与建（构）</w:t>
            </w:r>
            <w:r>
              <w:rPr>
                <w:spacing w:val="-13"/>
              </w:rPr>
              <w:t xml:space="preserve"> </w:t>
            </w:r>
            <w:r>
              <w:rPr>
                <w:spacing w:val="14"/>
              </w:rPr>
              <w:t>筑物及施工设施之间的距离不小</w:t>
            </w:r>
            <w:r>
              <w:rPr/>
              <w:t xml:space="preserve"> </w:t>
            </w:r>
            <w:r>
              <w:rPr>
                <w:spacing w:val="21"/>
              </w:rPr>
              <w:t>于</w:t>
            </w:r>
            <w:r>
              <w:rPr>
                <w:rFonts w:ascii="Arial" w:hAnsi="Arial" w:eastAsia="Arial" w:cs="Arial"/>
                <w:spacing w:val="21"/>
              </w:rPr>
              <w:t>0.6m</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1267" w:hRule="atLeast"/>
        </w:trPr>
        <w:tc>
          <w:tcPr>
            <w:tcW w:w="686" w:type="dxa"/>
            <w:vAlign w:val="top"/>
            <w:vMerge w:val="continue"/>
            <w:tcBorders>
              <w:top w:val="nil"/>
              <w:bottom w:val="nil"/>
            </w:tcBorders>
          </w:tcPr>
          <w:p>
            <w:pPr>
              <w:rPr>
                <w:rFonts w:ascii="Arial"/>
                <w:sz w:val="21"/>
              </w:rPr>
            </w:pPr>
            <w:r/>
          </w:p>
        </w:tc>
        <w:tc>
          <w:tcPr>
            <w:tcW w:w="681" w:type="dxa"/>
            <w:vAlign w:val="top"/>
            <w:gridSpan w:val="2"/>
            <w:vMerge w:val="continue"/>
            <w:tcBorders>
              <w:top w:val="nil"/>
              <w:bottom w:val="nil"/>
            </w:tcBorders>
          </w:tcPr>
          <w:p>
            <w:pPr>
              <w:rPr>
                <w:rFonts w:ascii="Arial"/>
                <w:sz w:val="21"/>
              </w:rPr>
            </w:pPr>
            <w:r/>
          </w:p>
        </w:tc>
        <w:tc>
          <w:tcPr>
            <w:tcW w:w="2378" w:type="dxa"/>
            <w:vAlign w:val="top"/>
            <w:gridSpan w:val="3"/>
            <w:vMerge w:val="continue"/>
            <w:tcBorders>
              <w:top w:val="nil"/>
              <w:bottom w:val="nil"/>
            </w:tcBorders>
          </w:tcPr>
          <w:p>
            <w:pPr>
              <w:rPr>
                <w:rFonts w:ascii="Arial"/>
                <w:sz w:val="21"/>
              </w:rPr>
            </w:pPr>
            <w:r/>
          </w:p>
        </w:tc>
        <w:tc>
          <w:tcPr>
            <w:tcW w:w="3831" w:type="dxa"/>
            <w:vAlign w:val="top"/>
            <w:gridSpan w:val="5"/>
          </w:tcPr>
          <w:p>
            <w:pPr>
              <w:pStyle w:val="TableText"/>
              <w:ind w:left="110" w:right="77" w:firstLine="161"/>
              <w:spacing w:before="139" w:line="195" w:lineRule="auto"/>
              <w:jc w:val="both"/>
              <w:rPr>
                <w:rFonts w:ascii="Arial" w:hAnsi="Arial" w:eastAsia="Arial" w:cs="Arial"/>
              </w:rPr>
            </w:pPr>
            <w:r>
              <w:rPr>
                <w:spacing w:val="15"/>
              </w:rPr>
              <w:t>两台塔式起重机之间的最小架设距离应保证处于</w:t>
            </w:r>
            <w:r>
              <w:rPr>
                <w:spacing w:val="11"/>
              </w:rPr>
              <w:t xml:space="preserve"> </w:t>
            </w:r>
            <w:r>
              <w:rPr>
                <w:spacing w:val="15"/>
              </w:rPr>
              <w:t>低位塔式起重机的起重臂端部与另一塔式起重机的</w:t>
            </w:r>
            <w:r>
              <w:rPr>
                <w:spacing w:val="7"/>
              </w:rPr>
              <w:t xml:space="preserve"> </w:t>
            </w:r>
            <w:r>
              <w:rPr>
                <w:spacing w:val="12"/>
              </w:rPr>
              <w:t>塔身之间的距离不得小于</w:t>
            </w:r>
            <w:r>
              <w:rPr>
                <w:rFonts w:ascii="Arial" w:hAnsi="Arial" w:eastAsia="Arial" w:cs="Arial"/>
                <w:spacing w:val="12"/>
              </w:rPr>
              <w:t>2m</w:t>
            </w:r>
            <w:r>
              <w:rPr>
                <w:spacing w:val="12"/>
              </w:rPr>
              <w:t>；处于高位的塔式起重</w:t>
            </w:r>
            <w:r>
              <w:rPr>
                <w:spacing w:val="2"/>
              </w:rPr>
              <w:t xml:space="preserve"> </w:t>
            </w:r>
            <w:r>
              <w:rPr>
                <w:spacing w:val="15"/>
              </w:rPr>
              <w:t>机的最低部件与低位塔式起重机中处于最高位置的</w:t>
            </w:r>
            <w:r>
              <w:rPr>
                <w:spacing w:val="6"/>
              </w:rPr>
              <w:t xml:space="preserve"> </w:t>
            </w:r>
            <w:r>
              <w:rPr>
                <w:spacing w:val="12"/>
              </w:rPr>
              <w:t>部件之间的垂直距离不得小于</w:t>
            </w:r>
            <w:r>
              <w:rPr>
                <w:rFonts w:ascii="Arial" w:hAnsi="Arial" w:eastAsia="Arial" w:cs="Arial"/>
                <w:spacing w:val="12"/>
              </w:rPr>
              <w:t>2m</w:t>
            </w:r>
          </w:p>
        </w:tc>
        <w:tc>
          <w:tcPr>
            <w:tcW w:w="1258" w:type="dxa"/>
            <w:vAlign w:val="top"/>
            <w:gridSpan w:val="2"/>
          </w:tcPr>
          <w:p>
            <w:pPr>
              <w:rPr>
                <w:rFonts w:ascii="Arial"/>
                <w:sz w:val="21"/>
              </w:rPr>
            </w:pPr>
            <w:r/>
          </w:p>
        </w:tc>
        <w:tc>
          <w:tcPr>
            <w:tcW w:w="529" w:type="dxa"/>
            <w:vAlign w:val="top"/>
          </w:tcPr>
          <w:p>
            <w:pPr>
              <w:rPr>
                <w:rFonts w:ascii="Arial"/>
                <w:sz w:val="21"/>
              </w:rPr>
            </w:pPr>
            <w:r/>
          </w:p>
        </w:tc>
      </w:tr>
      <w:tr>
        <w:trPr>
          <w:trHeight w:val="600" w:hRule="atLeast"/>
        </w:trPr>
        <w:tc>
          <w:tcPr>
            <w:tcW w:w="686" w:type="dxa"/>
            <w:vAlign w:val="top"/>
            <w:vMerge w:val="continue"/>
            <w:tcBorders>
              <w:top w:val="nil"/>
            </w:tcBorders>
          </w:tcPr>
          <w:p>
            <w:pPr>
              <w:rPr>
                <w:rFonts w:ascii="Arial"/>
                <w:sz w:val="21"/>
              </w:rPr>
            </w:pPr>
            <w:r/>
          </w:p>
        </w:tc>
        <w:tc>
          <w:tcPr>
            <w:tcW w:w="681" w:type="dxa"/>
            <w:vAlign w:val="top"/>
            <w:gridSpan w:val="2"/>
            <w:vMerge w:val="continue"/>
            <w:tcBorders>
              <w:top w:val="nil"/>
            </w:tcBorders>
          </w:tcPr>
          <w:p>
            <w:pPr>
              <w:rPr>
                <w:rFonts w:ascii="Arial"/>
                <w:sz w:val="21"/>
              </w:rPr>
            </w:pPr>
            <w:r/>
          </w:p>
        </w:tc>
        <w:tc>
          <w:tcPr>
            <w:tcW w:w="2378" w:type="dxa"/>
            <w:vAlign w:val="top"/>
            <w:gridSpan w:val="3"/>
            <w:vMerge w:val="continue"/>
            <w:tcBorders>
              <w:top w:val="nil"/>
            </w:tcBorders>
          </w:tcPr>
          <w:p>
            <w:pPr>
              <w:rPr>
                <w:rFonts w:ascii="Arial"/>
                <w:sz w:val="21"/>
              </w:rPr>
            </w:pPr>
            <w:r/>
          </w:p>
        </w:tc>
        <w:tc>
          <w:tcPr>
            <w:tcW w:w="3831" w:type="dxa"/>
            <w:vAlign w:val="top"/>
            <w:gridSpan w:val="5"/>
          </w:tcPr>
          <w:p>
            <w:pPr>
              <w:pStyle w:val="TableText"/>
              <w:ind w:left="110" w:right="78" w:firstLine="163"/>
              <w:spacing w:before="122" w:line="191" w:lineRule="auto"/>
              <w:rPr/>
            </w:pPr>
            <w:r>
              <w:rPr>
                <w:spacing w:val="14"/>
              </w:rPr>
              <w:t>与输电线路的距离应不小于</w:t>
            </w:r>
            <w:r>
              <w:rPr>
                <w:spacing w:val="-16"/>
              </w:rPr>
              <w:t xml:space="preserve"> </w:t>
            </w:r>
            <w:r>
              <w:rPr>
                <w:spacing w:val="14"/>
              </w:rPr>
              <w:t>《塔式起重机安全规</w:t>
            </w:r>
            <w:r>
              <w:rPr/>
              <w:t xml:space="preserve"> </w:t>
            </w:r>
            <w:r>
              <w:rPr>
                <w:spacing w:val="12"/>
              </w:rPr>
              <w:t>程》</w:t>
            </w:r>
            <w:r>
              <w:rPr>
                <w:rFonts w:ascii="Arial" w:hAnsi="Arial" w:eastAsia="Arial" w:cs="Arial"/>
              </w:rPr>
              <w:t>GB</w:t>
            </w:r>
            <w:r>
              <w:rPr>
                <w:rFonts w:ascii="Arial" w:hAnsi="Arial" w:eastAsia="Arial" w:cs="Arial"/>
                <w:spacing w:val="12"/>
              </w:rPr>
              <w:t>5144</w:t>
            </w:r>
            <w:r>
              <w:rPr>
                <w:spacing w:val="12"/>
              </w:rPr>
              <w:t>的规定</w:t>
            </w:r>
          </w:p>
        </w:tc>
        <w:tc>
          <w:tcPr>
            <w:tcW w:w="1258" w:type="dxa"/>
            <w:vAlign w:val="top"/>
            <w:gridSpan w:val="2"/>
          </w:tcPr>
          <w:p>
            <w:pPr>
              <w:rPr>
                <w:rFonts w:ascii="Arial"/>
                <w:sz w:val="21"/>
              </w:rPr>
            </w:pPr>
            <w:r/>
          </w:p>
        </w:tc>
        <w:tc>
          <w:tcPr>
            <w:tcW w:w="529"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59"/>
          <w:footerReference w:type="default" r:id="rId469"/>
          <w:pgSz w:w="12243" w:h="16495"/>
          <w:pgMar w:top="1461" w:right="1266" w:bottom="1137" w:left="1607" w:header="1177" w:footer="900" w:gutter="0"/>
        </w:sectPr>
        <w:rPr>
          <w:rFonts w:ascii="Arial" w:hAnsi="Arial" w:eastAsia="Arial" w:cs="Arial"/>
          <w:sz w:val="18"/>
          <w:szCs w:val="18"/>
        </w:rPr>
      </w:pPr>
    </w:p>
    <w:p>
      <w:pPr>
        <w:rPr>
          <w:rFonts w:ascii="Arial"/>
          <w:sz w:val="21"/>
        </w:rPr>
      </w:pPr>
      <w:r/>
    </w:p>
    <w:p>
      <w:pPr>
        <w:pStyle w:val="BodyText"/>
        <w:ind w:left="8646"/>
        <w:spacing w:before="72" w:line="186" w:lineRule="auto"/>
        <w:rPr>
          <w:sz w:val="17"/>
          <w:szCs w:val="17"/>
        </w:rPr>
      </w:pPr>
      <w:r>
        <w:rPr>
          <w:sz w:val="17"/>
          <w:szCs w:val="17"/>
          <w:spacing w:val="7"/>
        </w:rPr>
        <w:t>续表</w:t>
      </w:r>
    </w:p>
    <w:p>
      <w:pPr>
        <w:spacing w:line="124"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681"/>
        <w:gridCol w:w="962"/>
        <w:gridCol w:w="1418"/>
        <w:gridCol w:w="3852"/>
        <w:gridCol w:w="1247"/>
        <w:gridCol w:w="513"/>
      </w:tblGrid>
      <w:tr>
        <w:trPr>
          <w:trHeight w:val="316" w:hRule="atLeast"/>
        </w:trPr>
        <w:tc>
          <w:tcPr>
            <w:tcW w:w="682" w:type="dxa"/>
            <w:vAlign w:val="top"/>
          </w:tcPr>
          <w:p>
            <w:pPr>
              <w:pStyle w:val="TableText"/>
              <w:ind w:left="188"/>
              <w:spacing w:before="84" w:line="185" w:lineRule="auto"/>
              <w:rPr/>
            </w:pPr>
            <w:r>
              <w:rPr>
                <w:spacing w:val="5"/>
              </w:rPr>
              <w:t>名称</w:t>
            </w:r>
          </w:p>
        </w:tc>
        <w:tc>
          <w:tcPr>
            <w:tcW w:w="681" w:type="dxa"/>
            <w:vAlign w:val="top"/>
          </w:tcPr>
          <w:p>
            <w:pPr>
              <w:pStyle w:val="TableText"/>
              <w:ind w:left="185"/>
              <w:spacing w:before="85" w:line="184" w:lineRule="auto"/>
              <w:rPr/>
            </w:pPr>
            <w:r>
              <w:rPr>
                <w:spacing w:val="5"/>
              </w:rPr>
              <w:t>序号</w:t>
            </w:r>
          </w:p>
        </w:tc>
        <w:tc>
          <w:tcPr>
            <w:tcW w:w="2380" w:type="dxa"/>
            <w:vAlign w:val="top"/>
            <w:gridSpan w:val="2"/>
          </w:tcPr>
          <w:p>
            <w:pPr>
              <w:pStyle w:val="TableText"/>
              <w:ind w:left="877"/>
              <w:spacing w:before="85" w:line="183" w:lineRule="auto"/>
              <w:rPr/>
            </w:pPr>
            <w:r>
              <w:rPr>
                <w:spacing w:val="7"/>
              </w:rPr>
              <w:t>检查项目</w:t>
            </w:r>
          </w:p>
        </w:tc>
        <w:tc>
          <w:tcPr>
            <w:tcW w:w="3852" w:type="dxa"/>
            <w:vAlign w:val="top"/>
          </w:tcPr>
          <w:p>
            <w:pPr>
              <w:pStyle w:val="TableText"/>
              <w:ind w:left="1772"/>
              <w:spacing w:before="85" w:line="184" w:lineRule="auto"/>
              <w:rPr/>
            </w:pPr>
            <w:r>
              <w:rPr>
                <w:spacing w:val="6"/>
              </w:rPr>
              <w:t>要求</w:t>
            </w:r>
          </w:p>
        </w:tc>
        <w:tc>
          <w:tcPr>
            <w:tcW w:w="1247" w:type="dxa"/>
            <w:vAlign w:val="top"/>
          </w:tcPr>
          <w:p>
            <w:pPr>
              <w:pStyle w:val="TableText"/>
              <w:ind w:left="471"/>
              <w:spacing w:before="85" w:line="185" w:lineRule="auto"/>
              <w:rPr/>
            </w:pPr>
            <w:r>
              <w:rPr>
                <w:spacing w:val="5"/>
              </w:rPr>
              <w:t>结果</w:t>
            </w:r>
          </w:p>
        </w:tc>
        <w:tc>
          <w:tcPr>
            <w:tcW w:w="513" w:type="dxa"/>
            <w:vAlign w:val="top"/>
          </w:tcPr>
          <w:p>
            <w:pPr>
              <w:pStyle w:val="TableText"/>
              <w:ind w:left="104"/>
              <w:spacing w:before="84" w:line="186" w:lineRule="auto"/>
              <w:rPr/>
            </w:pPr>
            <w:r>
              <w:rPr>
                <w:spacing w:val="5"/>
              </w:rPr>
              <w:t>备注</w:t>
            </w:r>
          </w:p>
        </w:tc>
      </w:tr>
      <w:tr>
        <w:trPr>
          <w:trHeight w:val="472" w:hRule="atLeast"/>
        </w:trPr>
        <w:tc>
          <w:tcPr>
            <w:tcW w:w="682" w:type="dxa"/>
            <w:vAlign w:val="top"/>
            <w:vMerge w:val="restart"/>
            <w:textDirection w:val="tbRlV"/>
            <w:tcBorders>
              <w:bottom w:val="nil"/>
            </w:tcBorders>
          </w:tcPr>
          <w:p>
            <w:pPr>
              <w:pStyle w:val="TableText"/>
              <w:ind w:left="2802"/>
              <w:spacing w:before="257" w:line="184" w:lineRule="auto"/>
              <w:rPr/>
            </w:pPr>
            <w:r>
              <w:rPr>
                <w:spacing w:val="-2"/>
              </w:rPr>
              <w:t>金</w:t>
            </w:r>
            <w:r>
              <w:rPr>
                <w:spacing w:val="21"/>
                <w:w w:val="101"/>
              </w:rPr>
              <w:t xml:space="preserve"> </w:t>
            </w:r>
            <w:r>
              <w:rPr>
                <w:spacing w:val="-2"/>
              </w:rPr>
              <w:t>属</w:t>
            </w:r>
            <w:r>
              <w:rPr>
                <w:spacing w:val="18"/>
                <w:w w:val="101"/>
              </w:rPr>
              <w:t xml:space="preserve"> </w:t>
            </w:r>
            <w:r>
              <w:rPr>
                <w:spacing w:val="-2"/>
              </w:rPr>
              <w:t>结</w:t>
            </w:r>
            <w:r>
              <w:rPr>
                <w:spacing w:val="18"/>
              </w:rPr>
              <w:t xml:space="preserve"> </w:t>
            </w:r>
            <w:r>
              <w:rPr>
                <w:spacing w:val="-2"/>
              </w:rPr>
              <w:t>构</w:t>
            </w:r>
            <w:r>
              <w:rPr>
                <w:spacing w:val="18"/>
              </w:rPr>
              <w:t xml:space="preserve"> </w:t>
            </w:r>
            <w:r>
              <w:rPr>
                <w:spacing w:val="-2"/>
              </w:rPr>
              <w:t>件</w:t>
            </w:r>
          </w:p>
        </w:tc>
        <w:tc>
          <w:tcPr>
            <w:tcW w:w="681" w:type="dxa"/>
            <w:vAlign w:val="top"/>
          </w:tcPr>
          <w:p>
            <w:pPr>
              <w:pStyle w:val="TableText"/>
              <w:ind w:left="210"/>
              <w:spacing w:before="163" w:line="190" w:lineRule="auto"/>
              <w:rPr/>
            </w:pPr>
            <w:r>
              <w:rPr>
                <w:spacing w:val="8"/>
                <w:position w:val="-1"/>
              </w:rPr>
              <w:t>3 </w:t>
            </w:r>
            <w:r>
              <w:rPr>
                <w:spacing w:val="8"/>
              </w:rPr>
              <w:t>*</w:t>
            </w:r>
          </w:p>
        </w:tc>
        <w:tc>
          <w:tcPr>
            <w:tcW w:w="2380" w:type="dxa"/>
            <w:vAlign w:val="top"/>
            <w:gridSpan w:val="2"/>
          </w:tcPr>
          <w:p>
            <w:pPr>
              <w:pStyle w:val="TableText"/>
              <w:ind w:left="802"/>
              <w:spacing w:before="162" w:line="184" w:lineRule="auto"/>
              <w:rPr/>
            </w:pPr>
            <w:r>
              <w:rPr>
                <w:spacing w:val="6"/>
              </w:rPr>
              <w:t>主要结构件</w:t>
            </w:r>
          </w:p>
        </w:tc>
        <w:tc>
          <w:tcPr>
            <w:tcW w:w="3852" w:type="dxa"/>
            <w:vAlign w:val="top"/>
          </w:tcPr>
          <w:p>
            <w:pPr>
              <w:pStyle w:val="TableText"/>
              <w:ind w:left="268"/>
              <w:spacing w:before="162" w:line="185" w:lineRule="auto"/>
              <w:rPr/>
            </w:pPr>
            <w:r>
              <w:rPr>
                <w:spacing w:val="8"/>
              </w:rPr>
              <w:t>无可见裂纹和明显变形</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306"/>
              <w:spacing w:before="182" w:line="162" w:lineRule="auto"/>
              <w:rPr/>
            </w:pPr>
            <w:r>
              <w:rPr>
                <w:spacing w:val="21"/>
              </w:rPr>
              <w:t>4</w:t>
            </w:r>
          </w:p>
        </w:tc>
        <w:tc>
          <w:tcPr>
            <w:tcW w:w="2380" w:type="dxa"/>
            <w:vAlign w:val="top"/>
            <w:gridSpan w:val="2"/>
          </w:tcPr>
          <w:p>
            <w:pPr>
              <w:pStyle w:val="TableText"/>
              <w:ind w:left="722"/>
              <w:spacing w:before="162" w:line="185" w:lineRule="auto"/>
              <w:rPr/>
            </w:pPr>
            <w:r>
              <w:rPr>
                <w:spacing w:val="6"/>
              </w:rPr>
              <w:t>主要连接螺栓</w:t>
            </w:r>
          </w:p>
        </w:tc>
        <w:tc>
          <w:tcPr>
            <w:tcW w:w="3852" w:type="dxa"/>
            <w:vAlign w:val="top"/>
          </w:tcPr>
          <w:p>
            <w:pPr>
              <w:pStyle w:val="TableText"/>
              <w:ind w:left="272"/>
              <w:spacing w:before="162" w:line="185" w:lineRule="auto"/>
              <w:rPr/>
            </w:pPr>
            <w:r>
              <w:rPr>
                <w:spacing w:val="7"/>
              </w:rPr>
              <w:t>齐全</w:t>
            </w:r>
            <w:r>
              <w:rPr>
                <w:spacing w:val="-15"/>
              </w:rPr>
              <w:t xml:space="preserve"> </w:t>
            </w:r>
            <w:r>
              <w:rPr>
                <w:spacing w:val="7"/>
              </w:rPr>
              <w:t>，规格和预紧力矩达到使用说明书要求</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309"/>
              <w:spacing w:before="182" w:line="162" w:lineRule="auto"/>
              <w:rPr/>
            </w:pPr>
            <w:r>
              <w:rPr>
                <w:spacing w:val="18"/>
              </w:rPr>
              <w:t>5</w:t>
            </w:r>
          </w:p>
        </w:tc>
        <w:tc>
          <w:tcPr>
            <w:tcW w:w="2380" w:type="dxa"/>
            <w:vAlign w:val="top"/>
            <w:gridSpan w:val="2"/>
          </w:tcPr>
          <w:p>
            <w:pPr>
              <w:pStyle w:val="TableText"/>
              <w:ind w:left="722"/>
              <w:spacing w:before="162" w:line="185" w:lineRule="auto"/>
              <w:rPr/>
            </w:pPr>
            <w:r>
              <w:rPr>
                <w:spacing w:val="6"/>
              </w:rPr>
              <w:t>主要连接销轴</w:t>
            </w:r>
          </w:p>
        </w:tc>
        <w:tc>
          <w:tcPr>
            <w:tcW w:w="3852" w:type="dxa"/>
            <w:vAlign w:val="top"/>
          </w:tcPr>
          <w:p>
            <w:pPr>
              <w:pStyle w:val="TableText"/>
              <w:ind w:left="270"/>
              <w:spacing w:before="162" w:line="185" w:lineRule="auto"/>
              <w:rPr/>
            </w:pPr>
            <w:r>
              <w:rPr>
                <w:spacing w:val="6"/>
              </w:rPr>
              <w:t>销轴符合出厂要求</w:t>
            </w:r>
            <w:r>
              <w:rPr>
                <w:spacing w:val="-13"/>
              </w:rPr>
              <w:t xml:space="preserve"> </w:t>
            </w:r>
            <w:r>
              <w:rPr>
                <w:spacing w:val="6"/>
              </w:rPr>
              <w:t>，连接可靠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310"/>
              <w:spacing w:before="183" w:line="162" w:lineRule="auto"/>
              <w:rPr/>
            </w:pPr>
            <w:r>
              <w:rPr>
                <w:spacing w:val="18"/>
              </w:rPr>
              <w:t>6</w:t>
            </w:r>
          </w:p>
        </w:tc>
        <w:tc>
          <w:tcPr>
            <w:tcW w:w="2380" w:type="dxa"/>
            <w:vAlign w:val="top"/>
            <w:gridSpan w:val="2"/>
          </w:tcPr>
          <w:p>
            <w:pPr>
              <w:pStyle w:val="TableText"/>
              <w:ind w:left="320"/>
              <w:spacing w:before="163" w:line="186" w:lineRule="auto"/>
              <w:rPr/>
            </w:pPr>
            <w:r>
              <w:rPr>
                <w:spacing w:val="2"/>
              </w:rPr>
              <w:t>过道</w:t>
            </w:r>
            <w:r>
              <w:rPr>
                <w:spacing w:val="-21"/>
              </w:rPr>
              <w:t xml:space="preserve"> </w:t>
            </w:r>
            <w:r>
              <w:rPr>
                <w:spacing w:val="2"/>
              </w:rPr>
              <w:t>、平台</w:t>
            </w:r>
            <w:r>
              <w:rPr>
                <w:spacing w:val="-21"/>
              </w:rPr>
              <w:t xml:space="preserve"> </w:t>
            </w:r>
            <w:r>
              <w:rPr>
                <w:spacing w:val="2"/>
              </w:rPr>
              <w:t>、栏杆</w:t>
            </w:r>
            <w:r>
              <w:rPr>
                <w:spacing w:val="-21"/>
              </w:rPr>
              <w:t xml:space="preserve"> </w:t>
            </w:r>
            <w:r>
              <w:rPr>
                <w:spacing w:val="2"/>
              </w:rPr>
              <w:t>、踏板</w:t>
            </w:r>
          </w:p>
        </w:tc>
        <w:tc>
          <w:tcPr>
            <w:tcW w:w="3852" w:type="dxa"/>
            <w:vAlign w:val="top"/>
          </w:tcPr>
          <w:p>
            <w:pPr>
              <w:pStyle w:val="TableText"/>
              <w:ind w:left="269"/>
              <w:spacing w:before="158" w:line="189" w:lineRule="auto"/>
              <w:rPr/>
            </w:pPr>
            <w:r>
              <w:rPr>
                <w:spacing w:val="10"/>
              </w:rPr>
              <w:t>符合《塔式起重机安全规程》</w:t>
            </w:r>
            <w:r>
              <w:rPr/>
              <w:t>GB</w:t>
            </w:r>
            <w:r>
              <w:rPr>
                <w:spacing w:val="10"/>
              </w:rPr>
              <w:t>5144的规定</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309"/>
              <w:spacing w:before="183" w:line="162" w:lineRule="auto"/>
              <w:rPr/>
            </w:pPr>
            <w:r>
              <w:rPr>
                <w:spacing w:val="18"/>
              </w:rPr>
              <w:t>7</w:t>
            </w:r>
          </w:p>
        </w:tc>
        <w:tc>
          <w:tcPr>
            <w:tcW w:w="2380" w:type="dxa"/>
            <w:vAlign w:val="top"/>
            <w:gridSpan w:val="2"/>
          </w:tcPr>
          <w:p>
            <w:pPr>
              <w:pStyle w:val="TableText"/>
              <w:ind w:left="398"/>
              <w:spacing w:before="163" w:line="186" w:lineRule="auto"/>
              <w:rPr/>
            </w:pPr>
            <w:r>
              <w:rPr>
                <w:spacing w:val="3"/>
              </w:rPr>
              <w:t>梯子</w:t>
            </w:r>
            <w:r>
              <w:rPr>
                <w:spacing w:val="-15"/>
              </w:rPr>
              <w:t xml:space="preserve"> </w:t>
            </w:r>
            <w:r>
              <w:rPr>
                <w:spacing w:val="3"/>
              </w:rPr>
              <w:t>、护圈</w:t>
            </w:r>
            <w:r>
              <w:rPr>
                <w:spacing w:val="-21"/>
              </w:rPr>
              <w:t xml:space="preserve"> </w:t>
            </w:r>
            <w:r>
              <w:rPr>
                <w:spacing w:val="3"/>
              </w:rPr>
              <w:t>、休息平台</w:t>
            </w:r>
          </w:p>
        </w:tc>
        <w:tc>
          <w:tcPr>
            <w:tcW w:w="3852" w:type="dxa"/>
            <w:vAlign w:val="top"/>
          </w:tcPr>
          <w:p>
            <w:pPr>
              <w:pStyle w:val="TableText"/>
              <w:ind w:left="269"/>
              <w:spacing w:before="159" w:line="189" w:lineRule="auto"/>
              <w:rPr/>
            </w:pPr>
            <w:r>
              <w:rPr>
                <w:spacing w:val="10"/>
              </w:rPr>
              <w:t>符合《塔式起重机安全规程》</w:t>
            </w:r>
            <w:r>
              <w:rPr/>
              <w:t>GB</w:t>
            </w:r>
            <w:r>
              <w:rPr>
                <w:spacing w:val="10"/>
              </w:rPr>
              <w:t>5144的规定</w:t>
            </w:r>
          </w:p>
        </w:tc>
        <w:tc>
          <w:tcPr>
            <w:tcW w:w="1247" w:type="dxa"/>
            <w:vAlign w:val="top"/>
          </w:tcPr>
          <w:p>
            <w:pPr>
              <w:rPr>
                <w:rFonts w:ascii="Arial"/>
                <w:sz w:val="21"/>
              </w:rPr>
            </w:pPr>
            <w:r/>
          </w:p>
        </w:tc>
        <w:tc>
          <w:tcPr>
            <w:tcW w:w="513" w:type="dxa"/>
            <w:vAlign w:val="top"/>
          </w:tcPr>
          <w:p>
            <w:pPr>
              <w:rPr>
                <w:rFonts w:ascii="Arial"/>
                <w:sz w:val="21"/>
              </w:rPr>
            </w:pPr>
            <w:r/>
          </w:p>
        </w:tc>
      </w:tr>
      <w:tr>
        <w:trPr>
          <w:trHeight w:val="63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308"/>
              <w:spacing w:before="239" w:line="201" w:lineRule="auto"/>
              <w:rPr/>
            </w:pPr>
            <w:r>
              <w:rPr>
                <w:spacing w:val="20"/>
              </w:rPr>
              <w:t>8</w:t>
            </w:r>
          </w:p>
        </w:tc>
        <w:tc>
          <w:tcPr>
            <w:tcW w:w="2380" w:type="dxa"/>
            <w:vAlign w:val="top"/>
            <w:gridSpan w:val="2"/>
          </w:tcPr>
          <w:p>
            <w:pPr>
              <w:pStyle w:val="TableText"/>
              <w:ind w:left="885"/>
              <w:spacing w:before="243" w:line="186" w:lineRule="auto"/>
              <w:rPr/>
            </w:pPr>
            <w:r>
              <w:rPr>
                <w:spacing w:val="4"/>
              </w:rPr>
              <w:t>附着装置</w:t>
            </w:r>
          </w:p>
        </w:tc>
        <w:tc>
          <w:tcPr>
            <w:tcW w:w="3852" w:type="dxa"/>
            <w:vAlign w:val="top"/>
          </w:tcPr>
          <w:p>
            <w:pPr>
              <w:pStyle w:val="TableText"/>
              <w:ind w:left="111" w:right="99" w:firstLine="156"/>
              <w:spacing w:before="136" w:line="191" w:lineRule="auto"/>
              <w:rPr/>
            </w:pPr>
            <w:r>
              <w:rPr>
                <w:spacing w:val="14"/>
              </w:rPr>
              <w:t>设置位置和附着距离符合方案规定</w:t>
            </w:r>
            <w:r>
              <w:rPr>
                <w:spacing w:val="-10"/>
              </w:rPr>
              <w:t xml:space="preserve"> </w:t>
            </w:r>
            <w:r>
              <w:rPr>
                <w:spacing w:val="14"/>
              </w:rPr>
              <w:t>，结构形式正</w:t>
            </w:r>
            <w:r>
              <w:rPr/>
              <w:t xml:space="preserve"> </w:t>
            </w:r>
            <w:r>
              <w:rPr>
                <w:spacing w:val="6"/>
              </w:rPr>
              <w:t>确</w:t>
            </w:r>
            <w:r>
              <w:rPr>
                <w:spacing w:val="-15"/>
              </w:rPr>
              <w:t xml:space="preserve"> </w:t>
            </w:r>
            <w:r>
              <w:rPr>
                <w:spacing w:val="6"/>
              </w:rPr>
              <w:t>，附墙与建筑物连接牢固</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310"/>
              <w:spacing w:before="186" w:line="160" w:lineRule="auto"/>
              <w:rPr/>
            </w:pPr>
            <w:r>
              <w:rPr>
                <w:spacing w:val="18"/>
              </w:rPr>
              <w:t>9</w:t>
            </w:r>
          </w:p>
        </w:tc>
        <w:tc>
          <w:tcPr>
            <w:tcW w:w="2380" w:type="dxa"/>
            <w:vAlign w:val="top"/>
            <w:gridSpan w:val="2"/>
          </w:tcPr>
          <w:p>
            <w:pPr>
              <w:pStyle w:val="TableText"/>
              <w:ind w:left="965"/>
              <w:spacing w:before="164" w:line="187" w:lineRule="auto"/>
              <w:rPr/>
            </w:pPr>
            <w:r>
              <w:rPr>
                <w:spacing w:val="3"/>
              </w:rPr>
              <w:t>附着杆</w:t>
            </w:r>
          </w:p>
        </w:tc>
        <w:tc>
          <w:tcPr>
            <w:tcW w:w="3852" w:type="dxa"/>
            <w:vAlign w:val="top"/>
          </w:tcPr>
          <w:p>
            <w:pPr>
              <w:pStyle w:val="TableText"/>
              <w:ind w:left="268"/>
              <w:spacing w:before="165" w:line="185" w:lineRule="auto"/>
              <w:rPr/>
            </w:pPr>
            <w:r>
              <w:rPr>
                <w:spacing w:val="5"/>
              </w:rPr>
              <w:t>无明显变形</w:t>
            </w:r>
            <w:r>
              <w:rPr>
                <w:spacing w:val="-6"/>
              </w:rPr>
              <w:t xml:space="preserve"> </w:t>
            </w:r>
            <w:r>
              <w:rPr>
                <w:spacing w:val="5"/>
              </w:rPr>
              <w:t>，焊接无裂纹</w:t>
            </w:r>
          </w:p>
        </w:tc>
        <w:tc>
          <w:tcPr>
            <w:tcW w:w="1247" w:type="dxa"/>
            <w:vAlign w:val="top"/>
          </w:tcPr>
          <w:p>
            <w:pPr>
              <w:rPr>
                <w:rFonts w:ascii="Arial"/>
                <w:sz w:val="21"/>
              </w:rPr>
            </w:pPr>
            <w:r/>
          </w:p>
        </w:tc>
        <w:tc>
          <w:tcPr>
            <w:tcW w:w="513" w:type="dxa"/>
            <w:vAlign w:val="top"/>
          </w:tcPr>
          <w:p>
            <w:pPr>
              <w:rPr>
                <w:rFonts w:ascii="Arial"/>
                <w:sz w:val="21"/>
              </w:rPr>
            </w:pPr>
            <w:r/>
          </w:p>
        </w:tc>
      </w:tr>
      <w:tr>
        <w:trPr>
          <w:trHeight w:val="110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412" w:lineRule="auto"/>
              <w:rPr>
                <w:rFonts w:ascii="Arial"/>
                <w:sz w:val="21"/>
              </w:rPr>
            </w:pPr>
            <w:r/>
          </w:p>
          <w:p>
            <w:pPr>
              <w:pStyle w:val="TableText"/>
              <w:ind w:left="272"/>
              <w:spacing w:before="64" w:line="201" w:lineRule="auto"/>
              <w:rPr/>
            </w:pPr>
            <w:r>
              <w:rPr>
                <w:spacing w:val="8"/>
              </w:rPr>
              <w:t>10</w:t>
            </w:r>
          </w:p>
        </w:tc>
        <w:tc>
          <w:tcPr>
            <w:tcW w:w="962"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110" w:right="51" w:firstLine="170"/>
              <w:spacing w:before="65" w:line="195" w:lineRule="auto"/>
              <w:jc w:val="both"/>
              <w:rPr/>
            </w:pPr>
            <w:r>
              <w:rPr>
                <w:spacing w:val="6"/>
              </w:rPr>
              <w:t>在空载，</w:t>
            </w:r>
            <w:r>
              <w:rPr/>
              <w:t xml:space="preserve"> </w:t>
            </w:r>
            <w:r>
              <w:rPr>
                <w:spacing w:val="1"/>
              </w:rPr>
              <w:t>风 速 不</w:t>
            </w:r>
            <w:r>
              <w:rPr>
                <w:spacing w:val="4"/>
              </w:rPr>
              <w:t xml:space="preserve"> </w:t>
            </w:r>
            <w:r>
              <w:rPr>
                <w:spacing w:val="1"/>
              </w:rPr>
              <w:t>大</w:t>
            </w:r>
            <w:r>
              <w:rPr/>
              <w:t xml:space="preserve">  </w:t>
            </w:r>
            <w:r>
              <w:rPr>
                <w:spacing w:val="13"/>
              </w:rPr>
              <w:t>于3m/s状</w:t>
            </w:r>
            <w:r>
              <w:rPr>
                <w:spacing w:val="1"/>
              </w:rPr>
              <w:t xml:space="preserve">  </w:t>
            </w:r>
            <w:r>
              <w:rPr>
                <w:spacing w:val="5"/>
              </w:rPr>
              <w:t>态下</w:t>
            </w:r>
          </w:p>
        </w:tc>
        <w:tc>
          <w:tcPr>
            <w:tcW w:w="1418" w:type="dxa"/>
            <w:vAlign w:val="top"/>
          </w:tcPr>
          <w:p>
            <w:pPr>
              <w:pStyle w:val="TableText"/>
              <w:ind w:left="51" w:right="100" w:firstLine="234"/>
              <w:spacing w:before="165" w:line="193" w:lineRule="auto"/>
              <w:jc w:val="both"/>
              <w:rPr/>
            </w:pPr>
            <w:r>
              <w:rPr>
                <w:spacing w:val="21"/>
              </w:rPr>
              <w:t>独立状态塔身</w:t>
            </w:r>
            <w:r>
              <w:rPr/>
              <w:t xml:space="preserve"> </w:t>
            </w:r>
            <w:r>
              <w:rPr>
                <w:spacing w:val="7"/>
              </w:rPr>
              <w:t>（或附着状态下最</w:t>
            </w:r>
            <w:r>
              <w:rPr>
                <w:spacing w:val="3"/>
              </w:rPr>
              <w:t xml:space="preserve"> </w:t>
            </w:r>
            <w:r>
              <w:rPr>
                <w:spacing w:val="30"/>
              </w:rPr>
              <w:t>高附着点以上塔</w:t>
            </w:r>
            <w:r>
              <w:rPr/>
              <w:t xml:space="preserve"> </w:t>
            </w:r>
            <w:r>
              <w:rPr>
                <w:spacing w:val="30"/>
              </w:rPr>
              <w:t>身）</w:t>
            </w:r>
          </w:p>
        </w:tc>
        <w:tc>
          <w:tcPr>
            <w:tcW w:w="3852" w:type="dxa"/>
            <w:vAlign w:val="top"/>
          </w:tcPr>
          <w:p>
            <w:pPr>
              <w:spacing w:line="412" w:lineRule="auto"/>
              <w:rPr>
                <w:rFonts w:ascii="Arial"/>
                <w:sz w:val="21"/>
              </w:rPr>
            </w:pPr>
            <w:r/>
          </w:p>
          <w:p>
            <w:pPr>
              <w:pStyle w:val="TableText"/>
              <w:ind w:left="269"/>
              <w:spacing w:before="64" w:line="190" w:lineRule="auto"/>
              <w:rPr/>
            </w:pPr>
            <w:r>
              <w:rPr>
                <w:spacing w:val="7"/>
              </w:rPr>
              <w:t>塔身轴心线对支承面的垂直度三4/1000</w:t>
            </w:r>
          </w:p>
        </w:tc>
        <w:tc>
          <w:tcPr>
            <w:tcW w:w="1247" w:type="dxa"/>
            <w:vAlign w:val="top"/>
          </w:tcPr>
          <w:p>
            <w:pPr>
              <w:spacing w:line="417" w:lineRule="auto"/>
              <w:rPr>
                <w:rFonts w:ascii="Arial"/>
                <w:sz w:val="21"/>
              </w:rPr>
            </w:pPr>
            <w:r/>
          </w:p>
          <w:p>
            <w:pPr>
              <w:pStyle w:val="TableText"/>
              <w:ind w:left="76"/>
              <w:spacing w:before="64" w:line="184" w:lineRule="auto"/>
              <w:rPr/>
            </w:pPr>
            <w:r>
              <w:rPr>
                <w:spacing w:val="7"/>
              </w:rPr>
              <w:t>垂直度</w:t>
            </w:r>
            <w:r>
              <w:rPr>
                <w:spacing w:val="-41"/>
              </w:rPr>
              <w:t xml:space="preserve"> </w:t>
            </w:r>
            <w:r>
              <w:rPr>
                <w:u w:val="single" w:color="auto"/>
              </w:rPr>
              <w:t xml:space="preserve">               </w:t>
            </w:r>
          </w:p>
        </w:tc>
        <w:tc>
          <w:tcPr>
            <w:tcW w:w="513" w:type="dxa"/>
            <w:vAlign w:val="top"/>
          </w:tcPr>
          <w:p>
            <w:pPr>
              <w:rPr>
                <w:rFonts w:ascii="Arial"/>
                <w:sz w:val="21"/>
              </w:rPr>
            </w:pPr>
            <w:r/>
          </w:p>
        </w:tc>
      </w:tr>
      <w:tr>
        <w:trPr>
          <w:trHeight w:val="950"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333" w:lineRule="auto"/>
              <w:rPr>
                <w:rFonts w:ascii="Arial"/>
                <w:sz w:val="21"/>
              </w:rPr>
            </w:pPr>
            <w:r/>
          </w:p>
          <w:p>
            <w:pPr>
              <w:pStyle w:val="TableText"/>
              <w:ind w:left="272"/>
              <w:spacing w:before="64" w:line="203" w:lineRule="auto"/>
              <w:rPr/>
            </w:pPr>
            <w:r>
              <w:rPr>
                <w:spacing w:val="8"/>
              </w:rPr>
              <w:t>11</w:t>
            </w:r>
          </w:p>
        </w:tc>
        <w:tc>
          <w:tcPr>
            <w:tcW w:w="962" w:type="dxa"/>
            <w:vAlign w:val="top"/>
            <w:vMerge w:val="continue"/>
            <w:tcBorders>
              <w:top w:val="nil"/>
            </w:tcBorders>
          </w:tcPr>
          <w:p>
            <w:pPr>
              <w:rPr>
                <w:rFonts w:ascii="Arial"/>
                <w:sz w:val="21"/>
              </w:rPr>
            </w:pPr>
            <w:r/>
          </w:p>
        </w:tc>
        <w:tc>
          <w:tcPr>
            <w:tcW w:w="1418" w:type="dxa"/>
            <w:vAlign w:val="top"/>
          </w:tcPr>
          <w:p>
            <w:pPr>
              <w:pStyle w:val="TableText"/>
              <w:ind w:left="110" w:right="100" w:firstLine="184"/>
              <w:spacing w:before="191" w:line="194" w:lineRule="auto"/>
              <w:jc w:val="both"/>
              <w:rPr/>
            </w:pPr>
            <w:r>
              <w:rPr>
                <w:spacing w:val="19"/>
              </w:rPr>
              <w:t>附着状态下最</w:t>
            </w:r>
            <w:r>
              <w:rPr>
                <w:spacing w:val="2"/>
              </w:rPr>
              <w:t xml:space="preserve"> </w:t>
            </w:r>
            <w:r>
              <w:rPr>
                <w:spacing w:val="-3"/>
              </w:rPr>
              <w:t>高</w:t>
            </w:r>
            <w:r>
              <w:rPr>
                <w:spacing w:val="19"/>
                <w:w w:val="101"/>
              </w:rPr>
              <w:t xml:space="preserve"> </w:t>
            </w:r>
            <w:r>
              <w:rPr>
                <w:spacing w:val="-3"/>
              </w:rPr>
              <w:t>附</w:t>
            </w:r>
            <w:r>
              <w:rPr>
                <w:spacing w:val="15"/>
              </w:rPr>
              <w:t xml:space="preserve"> </w:t>
            </w:r>
            <w:r>
              <w:rPr>
                <w:spacing w:val="-3"/>
              </w:rPr>
              <w:t>着</w:t>
            </w:r>
            <w:r>
              <w:rPr>
                <w:spacing w:val="17"/>
                <w:w w:val="101"/>
              </w:rPr>
              <w:t xml:space="preserve"> </w:t>
            </w:r>
            <w:r>
              <w:rPr>
                <w:spacing w:val="-3"/>
              </w:rPr>
              <w:t>点</w:t>
            </w:r>
            <w:r>
              <w:rPr>
                <w:spacing w:val="27"/>
                <w:w w:val="101"/>
              </w:rPr>
              <w:t xml:space="preserve"> </w:t>
            </w:r>
            <w:r>
              <w:rPr>
                <w:spacing w:val="-3"/>
              </w:rPr>
              <w:t>以</w:t>
            </w:r>
            <w:r>
              <w:rPr>
                <w:spacing w:val="17"/>
                <w:w w:val="101"/>
              </w:rPr>
              <w:t xml:space="preserve"> </w:t>
            </w:r>
            <w:r>
              <w:rPr>
                <w:spacing w:val="-3"/>
              </w:rPr>
              <w:t>下</w:t>
            </w:r>
            <w:r>
              <w:rPr/>
              <w:t xml:space="preserve"> </w:t>
            </w:r>
            <w:r>
              <w:rPr>
                <w:spacing w:val="5"/>
              </w:rPr>
              <w:t>塔身</w:t>
            </w:r>
          </w:p>
        </w:tc>
        <w:tc>
          <w:tcPr>
            <w:tcW w:w="3852" w:type="dxa"/>
            <w:vAlign w:val="top"/>
          </w:tcPr>
          <w:p>
            <w:pPr>
              <w:spacing w:line="332" w:lineRule="auto"/>
              <w:rPr>
                <w:rFonts w:ascii="Arial"/>
                <w:sz w:val="21"/>
              </w:rPr>
            </w:pPr>
            <w:r/>
          </w:p>
          <w:p>
            <w:pPr>
              <w:pStyle w:val="TableText"/>
              <w:ind w:left="269"/>
              <w:spacing w:before="65" w:line="190" w:lineRule="auto"/>
              <w:rPr/>
            </w:pPr>
            <w:r>
              <w:rPr>
                <w:spacing w:val="7"/>
              </w:rPr>
              <w:t>塔身轴心线对支承面的垂直度三2/1000</w:t>
            </w:r>
          </w:p>
        </w:tc>
        <w:tc>
          <w:tcPr>
            <w:tcW w:w="1247" w:type="dxa"/>
            <w:vAlign w:val="top"/>
          </w:tcPr>
          <w:p>
            <w:pPr>
              <w:spacing w:line="338" w:lineRule="auto"/>
              <w:rPr>
                <w:rFonts w:ascii="Arial"/>
                <w:sz w:val="21"/>
              </w:rPr>
            </w:pPr>
            <w:r/>
          </w:p>
          <w:p>
            <w:pPr>
              <w:pStyle w:val="TableText"/>
              <w:ind w:left="76"/>
              <w:spacing w:before="64" w:line="184" w:lineRule="auto"/>
              <w:rPr/>
            </w:pPr>
            <w:r>
              <w:rPr>
                <w:spacing w:val="7"/>
              </w:rPr>
              <w:t>垂直度</w:t>
            </w:r>
            <w:r>
              <w:rPr>
                <w:spacing w:val="-41"/>
              </w:rPr>
              <w:t xml:space="preserve"> </w:t>
            </w:r>
            <w:r>
              <w:rPr>
                <w:u w:val="single" w:color="auto"/>
              </w:rPr>
              <w:t xml:space="preserve">               </w:t>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371" w:lineRule="auto"/>
              <w:rPr>
                <w:rFonts w:ascii="Arial"/>
                <w:sz w:val="21"/>
              </w:rPr>
            </w:pPr>
            <w:r/>
          </w:p>
          <w:p>
            <w:pPr>
              <w:pStyle w:val="TableText"/>
              <w:ind w:left="272"/>
              <w:spacing w:before="64" w:line="203" w:lineRule="auto"/>
              <w:rPr/>
            </w:pPr>
            <w:r>
              <w:rPr>
                <w:spacing w:val="8"/>
              </w:rPr>
              <w:t>12</w:t>
            </w:r>
          </w:p>
        </w:tc>
        <w:tc>
          <w:tcPr>
            <w:tcW w:w="2380" w:type="dxa"/>
            <w:vAlign w:val="top"/>
            <w:gridSpan w:val="2"/>
          </w:tcPr>
          <w:p>
            <w:pPr>
              <w:pStyle w:val="TableText"/>
              <w:ind w:left="109" w:right="101" w:firstLine="175"/>
              <w:spacing w:before="232" w:line="193" w:lineRule="auto"/>
              <w:jc w:val="both"/>
              <w:rPr/>
            </w:pPr>
            <w:r>
              <w:rPr>
                <w:spacing w:val="15"/>
              </w:rPr>
              <w:t>内爬式塔式起重机的爬升框</w:t>
            </w:r>
            <w:r>
              <w:rPr>
                <w:spacing w:val="7"/>
              </w:rPr>
              <w:t xml:space="preserve"> </w:t>
            </w:r>
            <w:r>
              <w:rPr>
                <w:spacing w:val="14"/>
              </w:rPr>
              <w:t>与支承钢梁</w:t>
            </w:r>
            <w:r>
              <w:rPr>
                <w:spacing w:val="-13"/>
              </w:rPr>
              <w:t xml:space="preserve"> </w:t>
            </w:r>
            <w:r>
              <w:rPr>
                <w:spacing w:val="14"/>
              </w:rPr>
              <w:t>、支承钢梁与建筑</w:t>
            </w:r>
            <w:r>
              <w:rPr/>
              <w:t xml:space="preserve"> </w:t>
            </w:r>
            <w:r>
              <w:rPr>
                <w:spacing w:val="7"/>
              </w:rPr>
              <w:t>结构之间连接</w:t>
            </w:r>
          </w:p>
        </w:tc>
        <w:tc>
          <w:tcPr>
            <w:tcW w:w="3852" w:type="dxa"/>
            <w:vAlign w:val="top"/>
          </w:tcPr>
          <w:p>
            <w:pPr>
              <w:spacing w:line="375" w:lineRule="auto"/>
              <w:rPr>
                <w:rFonts w:ascii="Arial"/>
                <w:sz w:val="21"/>
              </w:rPr>
            </w:pPr>
            <w:r/>
          </w:p>
          <w:p>
            <w:pPr>
              <w:pStyle w:val="TableText"/>
              <w:ind w:left="1616"/>
              <w:spacing w:before="64" w:line="186" w:lineRule="auto"/>
              <w:rPr/>
            </w:pPr>
            <w:r>
              <w:rPr>
                <w:spacing w:val="6"/>
              </w:rPr>
              <w:t>连接可靠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711" w:hRule="atLeast"/>
        </w:trPr>
        <w:tc>
          <w:tcPr>
            <w:tcW w:w="682" w:type="dxa"/>
            <w:vAlign w:val="top"/>
            <w:vMerge w:val="restart"/>
            <w:textDirection w:val="tbRlV"/>
            <w:tcBorders>
              <w:bottom w:val="nil"/>
            </w:tcBorders>
          </w:tcPr>
          <w:p>
            <w:pPr>
              <w:pStyle w:val="TableText"/>
              <w:ind w:left="1015"/>
              <w:spacing w:before="257" w:line="186" w:lineRule="auto"/>
              <w:rPr/>
            </w:pPr>
            <w:r>
              <w:rPr>
                <w:spacing w:val="-1"/>
              </w:rPr>
              <w:t>爬</w:t>
            </w:r>
            <w:r>
              <w:rPr>
                <w:spacing w:val="19"/>
                <w:w w:val="101"/>
              </w:rPr>
              <w:t xml:space="preserve"> </w:t>
            </w:r>
            <w:r>
              <w:rPr>
                <w:spacing w:val="-1"/>
              </w:rPr>
              <w:t>升</w:t>
            </w:r>
            <w:r>
              <w:rPr>
                <w:spacing w:val="17"/>
              </w:rPr>
              <w:t xml:space="preserve"> </w:t>
            </w:r>
            <w:r>
              <w:rPr>
                <w:spacing w:val="-1"/>
              </w:rPr>
              <w:t>与</w:t>
            </w:r>
            <w:r>
              <w:rPr>
                <w:spacing w:val="18"/>
                <w:w w:val="102"/>
              </w:rPr>
              <w:t xml:space="preserve"> </w:t>
            </w:r>
            <w:r>
              <w:rPr>
                <w:spacing w:val="-1"/>
              </w:rPr>
              <w:t>回</w:t>
            </w:r>
            <w:r>
              <w:rPr>
                <w:spacing w:val="17"/>
              </w:rPr>
              <w:t xml:space="preserve"> </w:t>
            </w:r>
            <w:r>
              <w:rPr>
                <w:spacing w:val="-1"/>
              </w:rPr>
              <w:t>转</w:t>
            </w:r>
          </w:p>
        </w:tc>
        <w:tc>
          <w:tcPr>
            <w:tcW w:w="681" w:type="dxa"/>
            <w:vAlign w:val="top"/>
          </w:tcPr>
          <w:p>
            <w:pPr>
              <w:pStyle w:val="TableText"/>
              <w:ind w:left="173"/>
              <w:spacing w:before="279" w:line="195" w:lineRule="auto"/>
              <w:rPr/>
            </w:pPr>
            <w:r>
              <w:rPr>
                <w:spacing w:val="2"/>
              </w:rPr>
              <w:t>13</w:t>
            </w:r>
            <w:r>
              <w:rPr>
                <w:spacing w:val="7"/>
              </w:rPr>
              <w:t xml:space="preserve"> </w:t>
            </w:r>
            <w:r>
              <w:rPr>
                <w:spacing w:val="2"/>
                <w:position w:val="1"/>
              </w:rPr>
              <w:t>*</w:t>
            </w:r>
          </w:p>
        </w:tc>
        <w:tc>
          <w:tcPr>
            <w:tcW w:w="2380" w:type="dxa"/>
            <w:vAlign w:val="top"/>
            <w:gridSpan w:val="2"/>
          </w:tcPr>
          <w:p>
            <w:pPr>
              <w:pStyle w:val="TableText"/>
              <w:ind w:left="557"/>
              <w:spacing w:before="178" w:line="198" w:lineRule="auto"/>
              <w:rPr/>
            </w:pPr>
            <w:r>
              <w:rPr>
                <w:spacing w:val="8"/>
              </w:rPr>
              <w:t>平衡阀或液压锁与</w:t>
            </w:r>
          </w:p>
          <w:p>
            <w:pPr>
              <w:pStyle w:val="TableText"/>
              <w:ind w:left="798"/>
              <w:spacing w:line="185" w:lineRule="auto"/>
              <w:rPr/>
            </w:pPr>
            <w:r>
              <w:rPr>
                <w:spacing w:val="7"/>
              </w:rPr>
              <w:t>油缸间连接</w:t>
            </w:r>
          </w:p>
        </w:tc>
        <w:tc>
          <w:tcPr>
            <w:tcW w:w="3852" w:type="dxa"/>
            <w:vAlign w:val="top"/>
          </w:tcPr>
          <w:p>
            <w:pPr>
              <w:pStyle w:val="TableText"/>
              <w:ind w:left="269"/>
              <w:spacing w:before="282" w:line="185" w:lineRule="auto"/>
              <w:rPr/>
            </w:pPr>
            <w:r>
              <w:rPr>
                <w:spacing w:val="7"/>
              </w:rPr>
              <w:t>应设平衡阀或液压锁</w:t>
            </w:r>
            <w:r>
              <w:rPr>
                <w:spacing w:val="-12"/>
              </w:rPr>
              <w:t xml:space="preserve"> </w:t>
            </w:r>
            <w:r>
              <w:rPr>
                <w:spacing w:val="7"/>
              </w:rPr>
              <w:t>，且与油缸用硬管连接</w:t>
            </w:r>
          </w:p>
        </w:tc>
        <w:tc>
          <w:tcPr>
            <w:tcW w:w="1247" w:type="dxa"/>
            <w:vAlign w:val="top"/>
          </w:tcPr>
          <w:p>
            <w:pPr>
              <w:rPr>
                <w:rFonts w:ascii="Arial"/>
                <w:sz w:val="21"/>
              </w:rPr>
            </w:pPr>
            <w:r/>
          </w:p>
        </w:tc>
        <w:tc>
          <w:tcPr>
            <w:tcW w:w="513" w:type="dxa"/>
            <w:vAlign w:val="top"/>
          </w:tcPr>
          <w:p>
            <w:pPr>
              <w:rPr>
                <w:rFonts w:ascii="Arial"/>
                <w:sz w:val="21"/>
              </w:rPr>
            </w:pPr>
            <w:r/>
          </w:p>
        </w:tc>
      </w:tr>
      <w:tr>
        <w:trPr>
          <w:trHeight w:val="110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412" w:lineRule="auto"/>
              <w:rPr>
                <w:rFonts w:ascii="Arial"/>
                <w:sz w:val="21"/>
              </w:rPr>
            </w:pPr>
            <w:r/>
          </w:p>
          <w:p>
            <w:pPr>
              <w:pStyle w:val="TableText"/>
              <w:ind w:left="272"/>
              <w:spacing w:before="64" w:line="203" w:lineRule="auto"/>
              <w:rPr/>
            </w:pPr>
            <w:r>
              <w:rPr>
                <w:spacing w:val="8"/>
              </w:rPr>
              <w:t>14</w:t>
            </w:r>
          </w:p>
        </w:tc>
        <w:tc>
          <w:tcPr>
            <w:tcW w:w="2380" w:type="dxa"/>
            <w:vAlign w:val="top"/>
            <w:gridSpan w:val="2"/>
          </w:tcPr>
          <w:p>
            <w:pPr>
              <w:spacing w:line="416" w:lineRule="auto"/>
              <w:rPr>
                <w:rFonts w:ascii="Arial"/>
                <w:sz w:val="21"/>
              </w:rPr>
            </w:pPr>
            <w:r/>
          </w:p>
          <w:p>
            <w:pPr>
              <w:pStyle w:val="TableText"/>
              <w:ind w:left="555"/>
              <w:spacing w:before="65" w:line="185" w:lineRule="auto"/>
              <w:rPr/>
            </w:pPr>
            <w:r>
              <w:rPr>
                <w:spacing w:val="8"/>
              </w:rPr>
              <w:t>爬升装置防脱功能</w:t>
            </w:r>
          </w:p>
        </w:tc>
        <w:tc>
          <w:tcPr>
            <w:tcW w:w="3852" w:type="dxa"/>
            <w:vAlign w:val="top"/>
          </w:tcPr>
          <w:p>
            <w:pPr>
              <w:pStyle w:val="TableText"/>
              <w:ind w:left="108" w:right="98" w:firstLine="191"/>
              <w:spacing w:before="271" w:line="192" w:lineRule="auto"/>
              <w:jc w:val="both"/>
              <w:rPr/>
            </w:pPr>
            <w:r>
              <w:rPr>
                <w:spacing w:val="11"/>
              </w:rPr>
              <w:t>自升式塔式起重机在正常加节</w:t>
            </w:r>
            <w:r>
              <w:rPr>
                <w:spacing w:val="-8"/>
              </w:rPr>
              <w:t xml:space="preserve"> </w:t>
            </w:r>
            <w:r>
              <w:rPr>
                <w:spacing w:val="11"/>
              </w:rPr>
              <w:t>、降节作业时</w:t>
            </w:r>
            <w:r>
              <w:rPr>
                <w:spacing w:val="-15"/>
              </w:rPr>
              <w:t xml:space="preserve"> </w:t>
            </w:r>
            <w:r>
              <w:rPr>
                <w:spacing w:val="11"/>
              </w:rPr>
              <w:t>，应</w:t>
            </w:r>
            <w:r>
              <w:rPr/>
              <w:t xml:space="preserve"> </w:t>
            </w:r>
            <w:r>
              <w:rPr>
                <w:spacing w:val="15"/>
              </w:rPr>
              <w:t>具有可靠的防止爬升装置在塔身支承中或油缸端头</w:t>
            </w:r>
            <w:r>
              <w:rPr>
                <w:spacing w:val="8"/>
              </w:rPr>
              <w:t xml:space="preserve"> </w:t>
            </w:r>
            <w:r>
              <w:rPr>
                <w:spacing w:val="8"/>
              </w:rPr>
              <w:t>从其连接结构中自行（非人为操作）脱出的功能</w:t>
            </w:r>
          </w:p>
        </w:tc>
        <w:tc>
          <w:tcPr>
            <w:tcW w:w="1247" w:type="dxa"/>
            <w:vAlign w:val="top"/>
          </w:tcPr>
          <w:p>
            <w:pPr>
              <w:rPr>
                <w:rFonts w:ascii="Arial"/>
                <w:sz w:val="21"/>
              </w:rPr>
            </w:pPr>
            <w:r/>
          </w:p>
        </w:tc>
        <w:tc>
          <w:tcPr>
            <w:tcW w:w="513" w:type="dxa"/>
            <w:vAlign w:val="top"/>
          </w:tcPr>
          <w:p>
            <w:pPr>
              <w:rPr>
                <w:rFonts w:ascii="Arial"/>
                <w:sz w:val="21"/>
              </w:rPr>
            </w:pPr>
            <w:r/>
          </w:p>
        </w:tc>
      </w:tr>
      <w:tr>
        <w:trPr>
          <w:trHeight w:val="1188"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451" w:lineRule="auto"/>
              <w:rPr>
                <w:rFonts w:ascii="Arial"/>
                <w:sz w:val="21"/>
              </w:rPr>
            </w:pPr>
            <w:r/>
          </w:p>
          <w:p>
            <w:pPr>
              <w:pStyle w:val="TableText"/>
              <w:ind w:left="272"/>
              <w:spacing w:before="64" w:line="201" w:lineRule="auto"/>
              <w:rPr/>
            </w:pPr>
            <w:r>
              <w:rPr>
                <w:spacing w:val="8"/>
              </w:rPr>
              <w:t>15</w:t>
            </w:r>
          </w:p>
        </w:tc>
        <w:tc>
          <w:tcPr>
            <w:tcW w:w="2380" w:type="dxa"/>
            <w:vAlign w:val="top"/>
            <w:gridSpan w:val="2"/>
          </w:tcPr>
          <w:p>
            <w:pPr>
              <w:spacing w:line="455" w:lineRule="auto"/>
              <w:rPr>
                <w:rFonts w:ascii="Arial"/>
                <w:sz w:val="21"/>
              </w:rPr>
            </w:pPr>
            <w:r/>
          </w:p>
          <w:p>
            <w:pPr>
              <w:pStyle w:val="TableText"/>
              <w:ind w:left="814"/>
              <w:spacing w:before="65" w:line="185" w:lineRule="auto"/>
              <w:rPr/>
            </w:pPr>
            <w:r>
              <w:rPr>
                <w:spacing w:val="4"/>
              </w:rPr>
              <w:t>回转限位器</w:t>
            </w:r>
          </w:p>
        </w:tc>
        <w:tc>
          <w:tcPr>
            <w:tcW w:w="3852" w:type="dxa"/>
            <w:vAlign w:val="top"/>
          </w:tcPr>
          <w:p>
            <w:pPr>
              <w:spacing w:line="244" w:lineRule="auto"/>
              <w:rPr>
                <w:rFonts w:ascii="Arial"/>
                <w:sz w:val="21"/>
              </w:rPr>
            </w:pPr>
            <w:r/>
          </w:p>
          <w:p>
            <w:pPr>
              <w:pStyle w:val="TableText"/>
              <w:ind w:left="111" w:right="98" w:firstLine="157"/>
              <w:spacing w:before="65" w:line="193" w:lineRule="auto"/>
              <w:jc w:val="both"/>
              <w:rPr/>
            </w:pPr>
            <w:r>
              <w:rPr>
                <w:spacing w:val="14"/>
              </w:rPr>
              <w:t>对回转处不设集电器供电的塔式起重机</w:t>
            </w:r>
            <w:r>
              <w:rPr>
                <w:spacing w:val="-11"/>
              </w:rPr>
              <w:t xml:space="preserve"> </w:t>
            </w:r>
            <w:r>
              <w:rPr>
                <w:spacing w:val="14"/>
              </w:rPr>
              <w:t>，应设置</w:t>
            </w:r>
            <w:r>
              <w:rPr/>
              <w:t xml:space="preserve"> </w:t>
            </w:r>
            <w:r>
              <w:rPr>
                <w:spacing w:val="14"/>
              </w:rPr>
              <w:t>正反两个方向回转限位开关</w:t>
            </w:r>
            <w:r>
              <w:rPr>
                <w:spacing w:val="-15"/>
              </w:rPr>
              <w:t xml:space="preserve"> </w:t>
            </w:r>
            <w:r>
              <w:rPr>
                <w:spacing w:val="14"/>
              </w:rPr>
              <w:t>，开关动作时臂</w:t>
            </w:r>
            <w:r>
              <w:rPr>
                <w:spacing w:val="13"/>
              </w:rPr>
              <w:t>架旋转</w:t>
            </w:r>
            <w:r>
              <w:rPr/>
              <w:t xml:space="preserve"> </w:t>
            </w:r>
            <w:r>
              <w:rPr>
                <w:spacing w:val="6"/>
              </w:rPr>
              <w:t>角度应不大于士540。</w:t>
            </w:r>
          </w:p>
        </w:tc>
        <w:tc>
          <w:tcPr>
            <w:tcW w:w="1247" w:type="dxa"/>
            <w:vAlign w:val="top"/>
          </w:tcPr>
          <w:p>
            <w:pPr>
              <w:rPr>
                <w:rFonts w:ascii="Arial"/>
                <w:sz w:val="21"/>
              </w:rPr>
            </w:pPr>
            <w:r/>
          </w:p>
        </w:tc>
        <w:tc>
          <w:tcPr>
            <w:tcW w:w="513" w:type="dxa"/>
            <w:vAlign w:val="top"/>
          </w:tcPr>
          <w:p>
            <w:pPr>
              <w:rPr>
                <w:rFonts w:ascii="Arial"/>
                <w:sz w:val="21"/>
              </w:rPr>
            </w:pPr>
            <w:r/>
          </w:p>
        </w:tc>
      </w:tr>
      <w:tr>
        <w:trPr>
          <w:trHeight w:val="790" w:hRule="atLeast"/>
        </w:trPr>
        <w:tc>
          <w:tcPr>
            <w:tcW w:w="682" w:type="dxa"/>
            <w:vAlign w:val="top"/>
            <w:vMerge w:val="restart"/>
            <w:textDirection w:val="tbRlV"/>
            <w:tcBorders>
              <w:bottom w:val="nil"/>
            </w:tcBorders>
          </w:tcPr>
          <w:p>
            <w:pPr>
              <w:pStyle w:val="TableText"/>
              <w:ind w:left="883"/>
              <w:spacing w:before="257" w:line="185" w:lineRule="auto"/>
              <w:rPr/>
            </w:pPr>
            <w:r>
              <w:rPr>
                <w:spacing w:val="-2"/>
              </w:rPr>
              <w:t>起</w:t>
            </w:r>
            <w:r>
              <w:rPr>
                <w:spacing w:val="21"/>
                <w:w w:val="101"/>
              </w:rPr>
              <w:t xml:space="preserve"> </w:t>
            </w:r>
            <w:r>
              <w:rPr>
                <w:spacing w:val="-2"/>
              </w:rPr>
              <w:t>升</w:t>
            </w:r>
            <w:r>
              <w:rPr>
                <w:spacing w:val="17"/>
                <w:w w:val="101"/>
              </w:rPr>
              <w:t xml:space="preserve"> </w:t>
            </w:r>
            <w:r>
              <w:rPr>
                <w:spacing w:val="-2"/>
              </w:rPr>
              <w:t>系</w:t>
            </w:r>
            <w:r>
              <w:rPr>
                <w:spacing w:val="18"/>
              </w:rPr>
              <w:t xml:space="preserve"> </w:t>
            </w:r>
            <w:r>
              <w:rPr>
                <w:spacing w:val="-2"/>
              </w:rPr>
              <w:t>统</w:t>
            </w:r>
          </w:p>
        </w:tc>
        <w:tc>
          <w:tcPr>
            <w:tcW w:w="681" w:type="dxa"/>
            <w:vAlign w:val="top"/>
          </w:tcPr>
          <w:p>
            <w:pPr>
              <w:spacing w:line="254" w:lineRule="auto"/>
              <w:rPr>
                <w:rFonts w:ascii="Arial"/>
                <w:sz w:val="21"/>
              </w:rPr>
            </w:pPr>
            <w:r/>
          </w:p>
          <w:p>
            <w:pPr>
              <w:pStyle w:val="TableText"/>
              <w:ind w:left="173"/>
              <w:spacing w:before="65" w:line="195" w:lineRule="auto"/>
              <w:rPr/>
            </w:pPr>
            <w:r>
              <w:rPr>
                <w:spacing w:val="2"/>
              </w:rPr>
              <w:t>16</w:t>
            </w:r>
            <w:r>
              <w:rPr>
                <w:spacing w:val="7"/>
              </w:rPr>
              <w:t xml:space="preserve"> </w:t>
            </w:r>
            <w:r>
              <w:rPr>
                <w:spacing w:val="2"/>
                <w:position w:val="1"/>
              </w:rPr>
              <w:t>*</w:t>
            </w:r>
          </w:p>
        </w:tc>
        <w:tc>
          <w:tcPr>
            <w:tcW w:w="2380" w:type="dxa"/>
            <w:vAlign w:val="top"/>
            <w:gridSpan w:val="2"/>
          </w:tcPr>
          <w:p>
            <w:pPr>
              <w:spacing w:line="259" w:lineRule="auto"/>
              <w:rPr>
                <w:rFonts w:ascii="Arial"/>
                <w:sz w:val="21"/>
              </w:rPr>
            </w:pPr>
            <w:r/>
          </w:p>
          <w:p>
            <w:pPr>
              <w:pStyle w:val="TableText"/>
              <w:ind w:left="635"/>
              <w:spacing w:before="64" w:line="185" w:lineRule="auto"/>
              <w:rPr/>
            </w:pPr>
            <w:r>
              <w:rPr>
                <w:spacing w:val="8"/>
              </w:rPr>
              <w:t>起重力矩限制器</w:t>
            </w:r>
          </w:p>
        </w:tc>
        <w:tc>
          <w:tcPr>
            <w:tcW w:w="3852" w:type="dxa"/>
            <w:vAlign w:val="top"/>
          </w:tcPr>
          <w:p>
            <w:pPr>
              <w:pStyle w:val="TableText"/>
              <w:ind w:left="108" w:right="98" w:firstLine="160"/>
              <w:spacing w:before="214" w:line="194" w:lineRule="auto"/>
              <w:rPr/>
            </w:pPr>
            <w:r>
              <w:rPr>
                <w:spacing w:val="9"/>
              </w:rPr>
              <w:t>灵敏可靠</w:t>
            </w:r>
            <w:r>
              <w:rPr>
                <w:spacing w:val="-15"/>
              </w:rPr>
              <w:t xml:space="preserve"> </w:t>
            </w:r>
            <w:r>
              <w:rPr>
                <w:spacing w:val="9"/>
                <w:position w:val="1"/>
              </w:rPr>
              <w:t>，</w:t>
            </w:r>
            <w:r>
              <w:rPr>
                <w:spacing w:val="9"/>
              </w:rPr>
              <w:t>限制值&lt;额定载荷</w:t>
            </w:r>
            <w:r>
              <w:rPr>
                <w:spacing w:val="-8"/>
              </w:rPr>
              <w:t xml:space="preserve"> </w:t>
            </w:r>
            <w:r>
              <w:rPr>
                <w:spacing w:val="9"/>
              </w:rPr>
              <w:t>X110% </w:t>
            </w:r>
            <w:r>
              <w:rPr>
                <w:spacing w:val="9"/>
                <w:position w:val="1"/>
              </w:rPr>
              <w:t>，</w:t>
            </w:r>
            <w:r>
              <w:rPr>
                <w:spacing w:val="8"/>
              </w:rPr>
              <w:t>显示误差</w:t>
            </w:r>
            <w:r>
              <w:rPr/>
              <w:t xml:space="preserve"> </w:t>
            </w:r>
            <w:r>
              <w:rPr>
                <w:spacing w:val="11"/>
              </w:rPr>
              <w:t>三士5%</w:t>
            </w:r>
          </w:p>
        </w:tc>
        <w:tc>
          <w:tcPr>
            <w:tcW w:w="1247" w:type="dxa"/>
            <w:vAlign w:val="top"/>
          </w:tcPr>
          <w:p>
            <w:pPr>
              <w:rPr>
                <w:rFonts w:ascii="Arial"/>
                <w:sz w:val="21"/>
              </w:rPr>
            </w:pPr>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373" w:lineRule="auto"/>
              <w:rPr>
                <w:rFonts w:ascii="Arial"/>
                <w:sz w:val="21"/>
              </w:rPr>
            </w:pPr>
            <w:r/>
          </w:p>
          <w:p>
            <w:pPr>
              <w:pStyle w:val="TableText"/>
              <w:ind w:left="173"/>
              <w:spacing w:before="64" w:line="197" w:lineRule="auto"/>
              <w:rPr/>
            </w:pPr>
            <w:r>
              <w:rPr>
                <w:spacing w:val="2"/>
              </w:rPr>
              <w:t>17</w:t>
            </w:r>
            <w:r>
              <w:rPr>
                <w:spacing w:val="7"/>
              </w:rPr>
              <w:t xml:space="preserve"> </w:t>
            </w:r>
            <w:r>
              <w:rPr>
                <w:spacing w:val="2"/>
                <w:position w:val="1"/>
              </w:rPr>
              <w:t>*</w:t>
            </w:r>
          </w:p>
        </w:tc>
        <w:tc>
          <w:tcPr>
            <w:tcW w:w="2380" w:type="dxa"/>
            <w:vAlign w:val="top"/>
            <w:gridSpan w:val="2"/>
          </w:tcPr>
          <w:p>
            <w:pPr>
              <w:spacing w:line="377" w:lineRule="auto"/>
              <w:rPr>
                <w:rFonts w:ascii="Arial"/>
                <w:sz w:val="21"/>
              </w:rPr>
            </w:pPr>
            <w:r/>
          </w:p>
          <w:p>
            <w:pPr>
              <w:pStyle w:val="TableText"/>
              <w:ind w:left="636"/>
              <w:spacing w:before="65" w:line="185" w:lineRule="auto"/>
              <w:rPr/>
            </w:pPr>
            <w:r>
              <w:rPr>
                <w:spacing w:val="8"/>
              </w:rPr>
              <w:t>起升高度限位器</w:t>
            </w:r>
          </w:p>
        </w:tc>
        <w:tc>
          <w:tcPr>
            <w:tcW w:w="3852" w:type="dxa"/>
            <w:vAlign w:val="top"/>
          </w:tcPr>
          <w:p>
            <w:pPr>
              <w:pStyle w:val="TableText"/>
              <w:ind w:left="112" w:right="98" w:firstLine="157"/>
              <w:spacing w:before="233" w:line="190" w:lineRule="auto"/>
              <w:jc w:val="both"/>
              <w:rPr/>
            </w:pPr>
            <w:r>
              <w:rPr>
                <w:spacing w:val="13"/>
              </w:rPr>
              <w:t>对动臂变幅和小车变幅的塔式起重机</w:t>
            </w:r>
            <w:r>
              <w:rPr>
                <w:spacing w:val="-15"/>
              </w:rPr>
              <w:t xml:space="preserve"> </w:t>
            </w:r>
            <w:r>
              <w:rPr>
                <w:spacing w:val="13"/>
              </w:rPr>
              <w:t>，</w:t>
            </w:r>
            <w:r>
              <w:rPr>
                <w:spacing w:val="-19"/>
              </w:rPr>
              <w:t xml:space="preserve"> </w:t>
            </w:r>
            <w:r>
              <w:rPr>
                <w:spacing w:val="13"/>
              </w:rPr>
              <w:t>当吊钩装</w:t>
            </w:r>
            <w:r>
              <w:rPr/>
              <w:t xml:space="preserve"> </w:t>
            </w:r>
            <w:r>
              <w:rPr>
                <w:spacing w:val="9"/>
              </w:rPr>
              <w:t>置顶部升至起重臂下端的最小距离为80</w:t>
            </w:r>
            <w:r>
              <w:rPr/>
              <w:t>cm</w:t>
            </w:r>
            <w:r>
              <w:rPr>
                <w:spacing w:val="9"/>
              </w:rPr>
              <w:t>处时</w:t>
            </w:r>
            <w:r>
              <w:rPr/>
              <w:t xml:space="preserve"> </w:t>
            </w:r>
            <w:r>
              <w:rPr>
                <w:spacing w:val="9"/>
                <w:position w:val="1"/>
              </w:rPr>
              <w:t>，</w:t>
            </w:r>
            <w:r>
              <w:rPr>
                <w:spacing w:val="9"/>
              </w:rPr>
              <w:t>应</w:t>
            </w:r>
            <w:r>
              <w:rPr/>
              <w:t xml:space="preserve"> </w:t>
            </w:r>
            <w:r>
              <w:rPr>
                <w:spacing w:val="8"/>
              </w:rPr>
              <w:t>能立即停止起升运动</w:t>
            </w:r>
          </w:p>
        </w:tc>
        <w:tc>
          <w:tcPr>
            <w:tcW w:w="1247" w:type="dxa"/>
            <w:vAlign w:val="top"/>
          </w:tcPr>
          <w:p>
            <w:pPr>
              <w:rPr>
                <w:rFonts w:ascii="Arial"/>
                <w:sz w:val="21"/>
              </w:rPr>
            </w:pPr>
            <w:r/>
          </w:p>
        </w:tc>
        <w:tc>
          <w:tcPr>
            <w:tcW w:w="513" w:type="dxa"/>
            <w:vAlign w:val="top"/>
          </w:tcPr>
          <w:p>
            <w:pPr>
              <w:rPr>
                <w:rFonts w:ascii="Arial"/>
                <w:sz w:val="21"/>
              </w:rPr>
            </w:pPr>
            <w:r/>
          </w:p>
        </w:tc>
      </w:tr>
      <w:tr>
        <w:trPr>
          <w:trHeight w:val="714" w:hRule="atLeast"/>
        </w:trPr>
        <w:tc>
          <w:tcPr>
            <w:tcW w:w="682" w:type="dxa"/>
            <w:vAlign w:val="top"/>
            <w:vMerge w:val="continue"/>
            <w:textDirection w:val="tbRlV"/>
            <w:tcBorders>
              <w:top w:val="nil"/>
            </w:tcBorders>
          </w:tcPr>
          <w:p>
            <w:pPr>
              <w:rPr>
                <w:rFonts w:ascii="Arial"/>
                <w:sz w:val="21"/>
              </w:rPr>
            </w:pPr>
            <w:r/>
          </w:p>
        </w:tc>
        <w:tc>
          <w:tcPr>
            <w:tcW w:w="681" w:type="dxa"/>
            <w:vAlign w:val="top"/>
          </w:tcPr>
          <w:p>
            <w:pPr>
              <w:pStyle w:val="TableText"/>
              <w:ind w:left="272"/>
              <w:spacing w:before="281" w:line="201" w:lineRule="auto"/>
              <w:rPr/>
            </w:pPr>
            <w:r>
              <w:rPr>
                <w:spacing w:val="8"/>
              </w:rPr>
              <w:t>18</w:t>
            </w:r>
          </w:p>
        </w:tc>
        <w:tc>
          <w:tcPr>
            <w:tcW w:w="2380" w:type="dxa"/>
            <w:vAlign w:val="top"/>
            <w:gridSpan w:val="2"/>
          </w:tcPr>
          <w:p>
            <w:pPr>
              <w:pStyle w:val="TableText"/>
              <w:ind w:left="715"/>
              <w:spacing w:before="285" w:line="185" w:lineRule="auto"/>
              <w:rPr/>
            </w:pPr>
            <w:r>
              <w:rPr>
                <w:spacing w:val="8"/>
              </w:rPr>
              <w:t>起重量限制器</w:t>
            </w:r>
          </w:p>
        </w:tc>
        <w:tc>
          <w:tcPr>
            <w:tcW w:w="3852" w:type="dxa"/>
            <w:vAlign w:val="top"/>
          </w:tcPr>
          <w:p>
            <w:pPr>
              <w:pStyle w:val="TableText"/>
              <w:ind w:left="109" w:right="98" w:firstLine="160"/>
              <w:spacing w:before="176" w:line="194" w:lineRule="auto"/>
              <w:rPr/>
            </w:pPr>
            <w:r>
              <w:rPr>
                <w:spacing w:val="9"/>
              </w:rPr>
              <w:t>灵敏可靠</w:t>
            </w:r>
            <w:r>
              <w:rPr>
                <w:spacing w:val="-15"/>
              </w:rPr>
              <w:t xml:space="preserve"> </w:t>
            </w:r>
            <w:r>
              <w:rPr>
                <w:spacing w:val="9"/>
                <w:position w:val="1"/>
              </w:rPr>
              <w:t>，</w:t>
            </w:r>
            <w:r>
              <w:rPr>
                <w:spacing w:val="9"/>
              </w:rPr>
              <w:t>限制值&lt;额定载荷</w:t>
            </w:r>
            <w:r>
              <w:rPr>
                <w:spacing w:val="-8"/>
              </w:rPr>
              <w:t xml:space="preserve"> </w:t>
            </w:r>
            <w:r>
              <w:rPr>
                <w:spacing w:val="9"/>
              </w:rPr>
              <w:t>X110% </w:t>
            </w:r>
            <w:r>
              <w:rPr>
                <w:spacing w:val="9"/>
                <w:position w:val="1"/>
              </w:rPr>
              <w:t>，</w:t>
            </w:r>
            <w:r>
              <w:rPr>
                <w:spacing w:val="8"/>
              </w:rPr>
              <w:t>显示误差</w:t>
            </w:r>
            <w:r>
              <w:rPr/>
              <w:t xml:space="preserve"> </w:t>
            </w:r>
            <w:r>
              <w:rPr>
                <w:spacing w:val="11"/>
              </w:rPr>
              <w:t>三士5%</w:t>
            </w:r>
          </w:p>
        </w:tc>
        <w:tc>
          <w:tcPr>
            <w:tcW w:w="1247" w:type="dxa"/>
            <w:vAlign w:val="top"/>
          </w:tcPr>
          <w:p>
            <w:pPr>
              <w:rPr>
                <w:rFonts w:ascii="Arial"/>
                <w:sz w:val="21"/>
              </w:rPr>
            </w:pPr>
            <w:r/>
          </w:p>
        </w:tc>
        <w:tc>
          <w:tcPr>
            <w:tcW w:w="513" w:type="dxa"/>
            <w:vAlign w:val="top"/>
          </w:tcPr>
          <w:p>
            <w:pPr>
              <w:rPr>
                <w:rFonts w:ascii="Arial"/>
                <w:sz w:val="21"/>
              </w:rPr>
            </w:pPr>
            <w:r/>
          </w:p>
        </w:tc>
      </w:tr>
    </w:tbl>
    <w:p>
      <w:pPr>
        <w:rPr>
          <w:rFonts w:ascii="Arial"/>
          <w:sz w:val="21"/>
        </w:rPr>
      </w:pPr>
      <w:r/>
    </w:p>
    <w:p>
      <w:pPr>
        <w:sectPr>
          <w:headerReference w:type="default" r:id="rId251"/>
          <w:footerReference w:type="default" r:id="rId472"/>
          <w:pgSz w:w="12243" w:h="16495"/>
          <w:pgMar w:top="1461" w:right="1609" w:bottom="1137" w:left="1271" w:header="1177" w:footer="891" w:gutter="0"/>
        </w:sectPr>
        <w:rPr>
          <w:rFonts w:ascii="Arial" w:hAnsi="Arial" w:eastAsia="Arial" w:cs="Arial"/>
          <w:sz w:val="21"/>
          <w:szCs w:val="21"/>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681"/>
        <w:gridCol w:w="2380"/>
        <w:gridCol w:w="3852"/>
        <w:gridCol w:w="1247"/>
        <w:gridCol w:w="513"/>
      </w:tblGrid>
      <w:tr>
        <w:trPr>
          <w:trHeight w:val="317" w:hRule="atLeast"/>
        </w:trPr>
        <w:tc>
          <w:tcPr>
            <w:tcW w:w="682" w:type="dxa"/>
            <w:vAlign w:val="top"/>
          </w:tcPr>
          <w:p>
            <w:pPr>
              <w:pStyle w:val="TableText"/>
              <w:ind w:left="188"/>
              <w:spacing w:before="84" w:line="185" w:lineRule="auto"/>
              <w:rPr/>
            </w:pPr>
            <w:r>
              <w:rPr>
                <w:spacing w:val="5"/>
              </w:rPr>
              <w:t>名称</w:t>
            </w:r>
          </w:p>
        </w:tc>
        <w:tc>
          <w:tcPr>
            <w:tcW w:w="681" w:type="dxa"/>
            <w:vAlign w:val="top"/>
          </w:tcPr>
          <w:p>
            <w:pPr>
              <w:pStyle w:val="TableText"/>
              <w:ind w:left="185"/>
              <w:spacing w:before="85" w:line="184" w:lineRule="auto"/>
              <w:rPr/>
            </w:pPr>
            <w:r>
              <w:rPr>
                <w:spacing w:val="5"/>
              </w:rPr>
              <w:t>序号</w:t>
            </w:r>
          </w:p>
        </w:tc>
        <w:tc>
          <w:tcPr>
            <w:tcW w:w="2380" w:type="dxa"/>
            <w:vAlign w:val="top"/>
          </w:tcPr>
          <w:p>
            <w:pPr>
              <w:pStyle w:val="TableText"/>
              <w:ind w:left="877"/>
              <w:spacing w:before="85" w:line="184" w:lineRule="auto"/>
              <w:rPr/>
            </w:pPr>
            <w:r>
              <w:rPr>
                <w:spacing w:val="7"/>
              </w:rPr>
              <w:t>检查项目</w:t>
            </w:r>
          </w:p>
        </w:tc>
        <w:tc>
          <w:tcPr>
            <w:tcW w:w="3852" w:type="dxa"/>
            <w:vAlign w:val="top"/>
          </w:tcPr>
          <w:p>
            <w:pPr>
              <w:pStyle w:val="TableText"/>
              <w:ind w:left="1772"/>
              <w:spacing w:before="85" w:line="184" w:lineRule="auto"/>
              <w:rPr/>
            </w:pPr>
            <w:r>
              <w:rPr>
                <w:spacing w:val="6"/>
              </w:rPr>
              <w:t>要求</w:t>
            </w:r>
          </w:p>
        </w:tc>
        <w:tc>
          <w:tcPr>
            <w:tcW w:w="1247" w:type="dxa"/>
            <w:vAlign w:val="top"/>
          </w:tcPr>
          <w:p>
            <w:pPr>
              <w:pStyle w:val="TableText"/>
              <w:ind w:left="471"/>
              <w:spacing w:before="84" w:line="186" w:lineRule="auto"/>
              <w:rPr/>
            </w:pPr>
            <w:r>
              <w:rPr>
                <w:spacing w:val="5"/>
              </w:rPr>
              <w:t>结果</w:t>
            </w:r>
          </w:p>
        </w:tc>
        <w:tc>
          <w:tcPr>
            <w:tcW w:w="513" w:type="dxa"/>
            <w:vAlign w:val="top"/>
          </w:tcPr>
          <w:p>
            <w:pPr>
              <w:pStyle w:val="TableText"/>
              <w:ind w:left="104"/>
              <w:spacing w:before="84" w:line="186" w:lineRule="auto"/>
              <w:rPr/>
            </w:pPr>
            <w:r>
              <w:rPr>
                <w:spacing w:val="5"/>
              </w:rPr>
              <w:t>备注</w:t>
            </w:r>
          </w:p>
        </w:tc>
      </w:tr>
      <w:tr>
        <w:trPr>
          <w:trHeight w:val="472" w:hRule="atLeast"/>
        </w:trPr>
        <w:tc>
          <w:tcPr>
            <w:tcW w:w="682" w:type="dxa"/>
            <w:vAlign w:val="top"/>
            <w:vMerge w:val="restart"/>
            <w:textDirection w:val="tbRlV"/>
            <w:tcBorders>
              <w:bottom w:val="nil"/>
            </w:tcBorders>
          </w:tcPr>
          <w:p>
            <w:pPr>
              <w:pStyle w:val="TableText"/>
              <w:ind w:left="1354"/>
              <w:spacing w:before="257" w:line="183" w:lineRule="auto"/>
              <w:rPr/>
            </w:pPr>
            <w:r>
              <w:rPr>
                <w:spacing w:val="-2"/>
              </w:rPr>
              <w:t>变</w:t>
            </w:r>
            <w:r>
              <w:rPr>
                <w:spacing w:val="22"/>
              </w:rPr>
              <w:t xml:space="preserve"> </w:t>
            </w:r>
            <w:r>
              <w:rPr>
                <w:spacing w:val="-2"/>
              </w:rPr>
              <w:t>幅</w:t>
            </w:r>
            <w:r>
              <w:rPr>
                <w:spacing w:val="18"/>
                <w:w w:val="101"/>
              </w:rPr>
              <w:t xml:space="preserve"> </w:t>
            </w:r>
            <w:r>
              <w:rPr>
                <w:spacing w:val="-2"/>
              </w:rPr>
              <w:t>系</w:t>
            </w:r>
            <w:r>
              <w:rPr>
                <w:spacing w:val="17"/>
                <w:w w:val="102"/>
              </w:rPr>
              <w:t xml:space="preserve"> </w:t>
            </w:r>
            <w:r>
              <w:rPr>
                <w:spacing w:val="-2"/>
              </w:rPr>
              <w:t>统</w:t>
            </w:r>
          </w:p>
        </w:tc>
        <w:tc>
          <w:tcPr>
            <w:tcW w:w="681" w:type="dxa"/>
            <w:vAlign w:val="top"/>
          </w:tcPr>
          <w:p>
            <w:pPr>
              <w:ind w:left="272"/>
              <w:spacing w:before="156" w:line="179" w:lineRule="exact"/>
              <w:rPr>
                <w:rFonts w:ascii="Arial" w:hAnsi="Arial" w:eastAsia="Arial" w:cs="Arial"/>
                <w:sz w:val="15"/>
                <w:szCs w:val="15"/>
              </w:rPr>
            </w:pPr>
            <w:r>
              <w:rPr>
                <w:rFonts w:ascii="Arial" w:hAnsi="Arial" w:eastAsia="Arial" w:cs="Arial"/>
                <w:sz w:val="15"/>
                <w:szCs w:val="15"/>
                <w:spacing w:val="10"/>
              </w:rPr>
              <w:t>19</w:t>
            </w:r>
          </w:p>
        </w:tc>
        <w:tc>
          <w:tcPr>
            <w:tcW w:w="2380" w:type="dxa"/>
            <w:vAlign w:val="top"/>
          </w:tcPr>
          <w:p>
            <w:pPr>
              <w:pStyle w:val="TableText"/>
              <w:ind w:left="558"/>
              <w:spacing w:before="160" w:line="185" w:lineRule="auto"/>
              <w:rPr/>
            </w:pPr>
            <w:r>
              <w:rPr>
                <w:spacing w:val="8"/>
              </w:rPr>
              <w:t>小车断绳保护装置</w:t>
            </w:r>
          </w:p>
        </w:tc>
        <w:tc>
          <w:tcPr>
            <w:tcW w:w="3852" w:type="dxa"/>
            <w:vAlign w:val="top"/>
          </w:tcPr>
          <w:p>
            <w:pPr>
              <w:pStyle w:val="TableText"/>
              <w:ind w:left="272"/>
              <w:spacing w:before="161" w:line="185" w:lineRule="auto"/>
              <w:rPr/>
            </w:pPr>
            <w:r>
              <w:rPr>
                <w:spacing w:val="7"/>
              </w:rPr>
              <w:t>双向均应设置</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9"/>
              <w:spacing w:before="157" w:line="178" w:lineRule="exact"/>
              <w:rPr>
                <w:rFonts w:ascii="Arial" w:hAnsi="Arial" w:eastAsia="Arial" w:cs="Arial"/>
                <w:sz w:val="15"/>
                <w:szCs w:val="15"/>
              </w:rPr>
            </w:pPr>
            <w:r>
              <w:rPr>
                <w:rFonts w:ascii="Arial" w:hAnsi="Arial" w:eastAsia="Arial" w:cs="Arial"/>
                <w:sz w:val="15"/>
                <w:szCs w:val="15"/>
                <w:spacing w:val="12"/>
              </w:rPr>
              <w:t>20</w:t>
            </w:r>
          </w:p>
        </w:tc>
        <w:tc>
          <w:tcPr>
            <w:tcW w:w="2380" w:type="dxa"/>
            <w:vAlign w:val="top"/>
          </w:tcPr>
          <w:p>
            <w:pPr>
              <w:pStyle w:val="TableText"/>
              <w:ind w:left="558"/>
              <w:spacing w:before="160" w:line="185" w:lineRule="auto"/>
              <w:rPr/>
            </w:pPr>
            <w:r>
              <w:rPr>
                <w:spacing w:val="8"/>
              </w:rPr>
              <w:t>小车断轴保护装置</w:t>
            </w:r>
          </w:p>
        </w:tc>
        <w:tc>
          <w:tcPr>
            <w:tcW w:w="3852" w:type="dxa"/>
            <w:vAlign w:val="top"/>
          </w:tcPr>
          <w:p>
            <w:pPr>
              <w:pStyle w:val="TableText"/>
              <w:ind w:left="269"/>
              <w:spacing w:before="161" w:line="185" w:lineRule="auto"/>
              <w:rPr/>
            </w:pPr>
            <w:r>
              <w:rPr>
                <w:spacing w:val="7"/>
              </w:rPr>
              <w:t>应设置</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9"/>
              <w:spacing w:before="157" w:line="181" w:lineRule="exact"/>
              <w:rPr>
                <w:rFonts w:ascii="Arial" w:hAnsi="Arial" w:eastAsia="Arial" w:cs="Arial"/>
                <w:sz w:val="15"/>
                <w:szCs w:val="15"/>
              </w:rPr>
            </w:pPr>
            <w:r>
              <w:rPr>
                <w:rFonts w:ascii="Arial" w:hAnsi="Arial" w:eastAsia="Arial" w:cs="Arial"/>
                <w:sz w:val="15"/>
                <w:szCs w:val="15"/>
                <w:spacing w:val="12"/>
              </w:rPr>
              <w:t>21</w:t>
            </w:r>
          </w:p>
        </w:tc>
        <w:tc>
          <w:tcPr>
            <w:tcW w:w="2380" w:type="dxa"/>
            <w:vAlign w:val="top"/>
          </w:tcPr>
          <w:p>
            <w:pPr>
              <w:pStyle w:val="TableText"/>
              <w:ind w:left="558"/>
              <w:spacing w:before="161" w:line="185" w:lineRule="auto"/>
              <w:rPr/>
            </w:pPr>
            <w:r>
              <w:rPr>
                <w:spacing w:val="8"/>
              </w:rPr>
              <w:t>小车变幅检修挂篮</w:t>
            </w:r>
          </w:p>
        </w:tc>
        <w:tc>
          <w:tcPr>
            <w:tcW w:w="3852" w:type="dxa"/>
            <w:vAlign w:val="top"/>
          </w:tcPr>
          <w:p>
            <w:pPr>
              <w:pStyle w:val="TableText"/>
              <w:ind w:left="272"/>
              <w:spacing w:before="161" w:line="186" w:lineRule="auto"/>
              <w:rPr/>
            </w:pPr>
            <w:r>
              <w:rPr>
                <w:spacing w:val="6"/>
              </w:rPr>
              <w:t>连接可靠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368" w:lineRule="auto"/>
              <w:rPr>
                <w:rFonts w:ascii="Arial"/>
                <w:sz w:val="21"/>
              </w:rPr>
            </w:pPr>
            <w:r/>
          </w:p>
          <w:p>
            <w:pPr>
              <w:pStyle w:val="TableText"/>
              <w:ind w:left="170"/>
              <w:spacing w:before="65" w:line="198" w:lineRule="auto"/>
              <w:rPr/>
            </w:pPr>
            <w:r>
              <w:rPr>
                <w:rFonts w:ascii="Arial" w:hAnsi="Arial" w:eastAsia="Arial" w:cs="Arial"/>
                <w:spacing w:val="7"/>
              </w:rPr>
              <w:t>22</w:t>
            </w:r>
            <w:r>
              <w:rPr>
                <w:rFonts w:ascii="Arial" w:hAnsi="Arial" w:eastAsia="Arial" w:cs="Arial"/>
                <w:spacing w:val="8"/>
              </w:rPr>
              <w:t xml:space="preserve"> </w:t>
            </w:r>
            <w:r>
              <w:rPr>
                <w:spacing w:val="7"/>
                <w:position w:val="1"/>
              </w:rPr>
              <w:t>*</w:t>
            </w:r>
          </w:p>
        </w:tc>
        <w:tc>
          <w:tcPr>
            <w:tcW w:w="2380" w:type="dxa"/>
            <w:vAlign w:val="top"/>
          </w:tcPr>
          <w:p>
            <w:pPr>
              <w:spacing w:line="269" w:lineRule="auto"/>
              <w:rPr>
                <w:rFonts w:ascii="Arial"/>
                <w:sz w:val="21"/>
              </w:rPr>
            </w:pPr>
            <w:r/>
          </w:p>
          <w:p>
            <w:pPr>
              <w:pStyle w:val="TableText"/>
              <w:ind w:left="637"/>
              <w:spacing w:before="64" w:line="184" w:lineRule="auto"/>
              <w:rPr/>
            </w:pPr>
            <w:r>
              <w:rPr>
                <w:spacing w:val="8"/>
              </w:rPr>
              <w:t>小车变幅限位和</w:t>
            </w:r>
          </w:p>
          <w:p>
            <w:pPr>
              <w:pStyle w:val="TableText"/>
              <w:ind w:left="717"/>
              <w:spacing w:before="14" w:line="185" w:lineRule="auto"/>
              <w:rPr/>
            </w:pPr>
            <w:r>
              <w:rPr>
                <w:spacing w:val="7"/>
              </w:rPr>
              <w:t>终端止挡装置</w:t>
            </w:r>
          </w:p>
        </w:tc>
        <w:tc>
          <w:tcPr>
            <w:tcW w:w="3852" w:type="dxa"/>
            <w:vAlign w:val="top"/>
          </w:tcPr>
          <w:p>
            <w:pPr>
              <w:pStyle w:val="TableText"/>
              <w:ind w:left="109" w:right="98" w:firstLine="159"/>
              <w:spacing w:before="228" w:line="193" w:lineRule="auto"/>
              <w:jc w:val="both"/>
              <w:rPr>
                <w:rFonts w:ascii="Arial" w:hAnsi="Arial" w:eastAsia="Arial" w:cs="Arial"/>
              </w:rPr>
            </w:pPr>
            <w:r>
              <w:rPr>
                <w:spacing w:val="14"/>
              </w:rPr>
              <w:t>对小车变幅塔式起重机</w:t>
            </w:r>
            <w:r>
              <w:rPr>
                <w:spacing w:val="-11"/>
              </w:rPr>
              <w:t xml:space="preserve"> </w:t>
            </w:r>
            <w:r>
              <w:rPr>
                <w:spacing w:val="14"/>
              </w:rPr>
              <w:t>，应设置小车行程限位开</w:t>
            </w:r>
            <w:r>
              <w:rPr/>
              <w:t xml:space="preserve"> </w:t>
            </w:r>
            <w:r>
              <w:rPr>
                <w:spacing w:val="13"/>
              </w:rPr>
              <w:t>关和终端缓冲装置。</w:t>
            </w:r>
            <w:r>
              <w:rPr>
                <w:spacing w:val="7"/>
              </w:rPr>
              <w:t xml:space="preserve"> </w:t>
            </w:r>
            <w:r>
              <w:rPr>
                <w:spacing w:val="13"/>
              </w:rPr>
              <w:t>限位开关动作后应保证小车停</w:t>
            </w:r>
            <w:r>
              <w:rPr/>
              <w:t xml:space="preserve"> </w:t>
            </w:r>
            <w:r>
              <w:rPr>
                <w:spacing w:val="9"/>
              </w:rPr>
              <w:t>车时其端部距缓冲装置最小距离</w:t>
            </w:r>
            <w:r>
              <w:rPr>
                <w:rFonts w:ascii="Arial" w:hAnsi="Arial" w:eastAsia="Arial" w:cs="Arial"/>
                <w:spacing w:val="9"/>
              </w:rPr>
              <w:t>20</w:t>
            </w:r>
            <w:r>
              <w:rPr>
                <w:rFonts w:ascii="Arial" w:hAnsi="Arial" w:eastAsia="Arial" w:cs="Arial"/>
              </w:rPr>
              <w:t>cm</w:t>
            </w:r>
          </w:p>
        </w:tc>
        <w:tc>
          <w:tcPr>
            <w:tcW w:w="1247" w:type="dxa"/>
            <w:vAlign w:val="top"/>
          </w:tcPr>
          <w:p>
            <w:pPr>
              <w:rPr>
                <w:rFonts w:ascii="Arial"/>
                <w:sz w:val="21"/>
              </w:rPr>
            </w:pPr>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369" w:lineRule="auto"/>
              <w:rPr>
                <w:rFonts w:ascii="Arial"/>
                <w:sz w:val="21"/>
              </w:rPr>
            </w:pPr>
            <w:r/>
          </w:p>
          <w:p>
            <w:pPr>
              <w:pStyle w:val="TableText"/>
              <w:ind w:left="170"/>
              <w:spacing w:before="64" w:line="196" w:lineRule="auto"/>
              <w:rPr/>
            </w:pPr>
            <w:r>
              <w:rPr>
                <w:rFonts w:ascii="Arial" w:hAnsi="Arial" w:eastAsia="Arial" w:cs="Arial"/>
                <w:spacing w:val="7"/>
              </w:rPr>
              <w:t>23</w:t>
            </w:r>
            <w:r>
              <w:rPr>
                <w:rFonts w:ascii="Arial" w:hAnsi="Arial" w:eastAsia="Arial" w:cs="Arial"/>
                <w:spacing w:val="8"/>
              </w:rPr>
              <w:t xml:space="preserve"> </w:t>
            </w:r>
            <w:r>
              <w:rPr>
                <w:spacing w:val="7"/>
                <w:position w:val="1"/>
              </w:rPr>
              <w:t>*</w:t>
            </w:r>
          </w:p>
        </w:tc>
        <w:tc>
          <w:tcPr>
            <w:tcW w:w="2380" w:type="dxa"/>
            <w:vAlign w:val="top"/>
          </w:tcPr>
          <w:p>
            <w:pPr>
              <w:spacing w:line="269" w:lineRule="auto"/>
              <w:rPr>
                <w:rFonts w:ascii="Arial"/>
                <w:sz w:val="21"/>
              </w:rPr>
            </w:pPr>
            <w:r/>
          </w:p>
          <w:p>
            <w:pPr>
              <w:pStyle w:val="TableText"/>
              <w:ind w:left="559"/>
              <w:spacing w:before="64" w:line="197" w:lineRule="auto"/>
              <w:rPr/>
            </w:pPr>
            <w:r>
              <w:rPr>
                <w:spacing w:val="7"/>
              </w:rPr>
              <w:t>动臂式变幅限位和</w:t>
            </w:r>
          </w:p>
          <w:p>
            <w:pPr>
              <w:pStyle w:val="TableText"/>
              <w:ind w:left="647"/>
              <w:spacing w:line="185" w:lineRule="auto"/>
              <w:rPr/>
            </w:pPr>
            <w:r>
              <w:rPr>
                <w:spacing w:val="6"/>
              </w:rPr>
              <w:t>防臂架后翻装置</w:t>
            </w:r>
          </w:p>
        </w:tc>
        <w:tc>
          <w:tcPr>
            <w:tcW w:w="3852" w:type="dxa"/>
            <w:vAlign w:val="top"/>
          </w:tcPr>
          <w:p>
            <w:pPr>
              <w:pStyle w:val="TableText"/>
              <w:ind w:left="109" w:right="99" w:firstLine="162"/>
              <w:spacing w:before="229" w:line="193" w:lineRule="auto"/>
              <w:jc w:val="both"/>
              <w:rPr/>
            </w:pPr>
            <w:r>
              <w:rPr>
                <w:spacing w:val="12"/>
              </w:rPr>
              <w:t>动臂变幅有最大和最小幅度限位器</w:t>
            </w:r>
            <w:r>
              <w:rPr>
                <w:spacing w:val="2"/>
              </w:rPr>
              <w:t xml:space="preserve"> </w:t>
            </w:r>
            <w:r>
              <w:rPr>
                <w:spacing w:val="12"/>
              </w:rPr>
              <w:t>，</w:t>
            </w:r>
            <w:r>
              <w:rPr>
                <w:spacing w:val="-19"/>
              </w:rPr>
              <w:t xml:space="preserve"> </w:t>
            </w:r>
            <w:r>
              <w:rPr>
                <w:spacing w:val="12"/>
              </w:rPr>
              <w:t>限制范围符</w:t>
            </w:r>
            <w:r>
              <w:rPr/>
              <w:t xml:space="preserve"> </w:t>
            </w:r>
            <w:r>
              <w:rPr>
                <w:spacing w:val="12"/>
              </w:rPr>
              <w:t>合使用说明书要求</w:t>
            </w:r>
            <w:r>
              <w:rPr>
                <w:spacing w:val="1"/>
              </w:rPr>
              <w:t xml:space="preserve"> </w:t>
            </w:r>
            <w:r>
              <w:rPr>
                <w:spacing w:val="12"/>
              </w:rPr>
              <w:t>；</w:t>
            </w:r>
            <w:r>
              <w:rPr>
                <w:spacing w:val="-18"/>
              </w:rPr>
              <w:t xml:space="preserve"> </w:t>
            </w:r>
            <w:r>
              <w:rPr>
                <w:spacing w:val="12"/>
              </w:rPr>
              <w:t>防止臂架反弹后翻的装置牢固</w:t>
            </w:r>
            <w:r>
              <w:rPr/>
              <w:t xml:space="preserve"> </w:t>
            </w:r>
            <w:r>
              <w:rPr>
                <w:spacing w:val="6"/>
              </w:rPr>
              <w:t>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632" w:hRule="atLeast"/>
        </w:trPr>
        <w:tc>
          <w:tcPr>
            <w:tcW w:w="682" w:type="dxa"/>
            <w:vAlign w:val="top"/>
            <w:vMerge w:val="restart"/>
            <w:textDirection w:val="tbRlV"/>
            <w:tcBorders>
              <w:bottom w:val="nil"/>
            </w:tcBorders>
          </w:tcPr>
          <w:p>
            <w:pPr>
              <w:pStyle w:val="TableText"/>
              <w:ind w:left="3891"/>
              <w:spacing w:before="257" w:line="184" w:lineRule="auto"/>
              <w:rPr/>
            </w:pPr>
            <w:r>
              <w:rPr>
                <w:spacing w:val="-1"/>
              </w:rPr>
              <w:t>机</w:t>
            </w:r>
            <w:r>
              <w:rPr>
                <w:spacing w:val="17"/>
                <w:w w:val="101"/>
              </w:rPr>
              <w:t xml:space="preserve"> </w:t>
            </w:r>
            <w:r>
              <w:rPr>
                <w:spacing w:val="-1"/>
              </w:rPr>
              <w:t>构</w:t>
            </w:r>
            <w:r>
              <w:rPr>
                <w:spacing w:val="18"/>
              </w:rPr>
              <w:t xml:space="preserve"> </w:t>
            </w:r>
            <w:r>
              <w:rPr>
                <w:spacing w:val="-1"/>
              </w:rPr>
              <w:t>及</w:t>
            </w:r>
            <w:r>
              <w:rPr>
                <w:spacing w:val="19"/>
              </w:rPr>
              <w:t xml:space="preserve"> </w:t>
            </w:r>
            <w:r>
              <w:rPr>
                <w:spacing w:val="-1"/>
              </w:rPr>
              <w:t>零</w:t>
            </w:r>
            <w:r>
              <w:rPr>
                <w:spacing w:val="18"/>
              </w:rPr>
              <w:t xml:space="preserve"> </w:t>
            </w:r>
            <w:r>
              <w:rPr>
                <w:spacing w:val="-1"/>
              </w:rPr>
              <w:t>部</w:t>
            </w:r>
            <w:r>
              <w:rPr>
                <w:spacing w:val="17"/>
                <w:w w:val="102"/>
              </w:rPr>
              <w:t xml:space="preserve"> </w:t>
            </w:r>
            <w:r>
              <w:rPr>
                <w:spacing w:val="-1"/>
              </w:rPr>
              <w:t>件</w:t>
            </w:r>
          </w:p>
        </w:tc>
        <w:tc>
          <w:tcPr>
            <w:tcW w:w="681" w:type="dxa"/>
            <w:vAlign w:val="top"/>
          </w:tcPr>
          <w:p>
            <w:pPr>
              <w:ind w:left="269"/>
              <w:spacing w:before="237" w:line="181" w:lineRule="exact"/>
              <w:rPr>
                <w:rFonts w:ascii="Arial" w:hAnsi="Arial" w:eastAsia="Arial" w:cs="Arial"/>
                <w:sz w:val="15"/>
                <w:szCs w:val="15"/>
              </w:rPr>
            </w:pPr>
            <w:r>
              <w:rPr>
                <w:rFonts w:ascii="Arial" w:hAnsi="Arial" w:eastAsia="Arial" w:cs="Arial"/>
                <w:sz w:val="15"/>
                <w:szCs w:val="15"/>
                <w:spacing w:val="12"/>
              </w:rPr>
              <w:t>24</w:t>
            </w:r>
          </w:p>
        </w:tc>
        <w:tc>
          <w:tcPr>
            <w:tcW w:w="2380" w:type="dxa"/>
            <w:vAlign w:val="top"/>
          </w:tcPr>
          <w:p>
            <w:pPr>
              <w:pStyle w:val="TableText"/>
              <w:ind w:left="1052"/>
              <w:spacing w:before="242" w:line="184" w:lineRule="auto"/>
              <w:rPr/>
            </w:pPr>
            <w:r>
              <w:rPr>
                <w:spacing w:val="-4"/>
              </w:rPr>
              <w:t>吊钩</w:t>
            </w:r>
          </w:p>
        </w:tc>
        <w:tc>
          <w:tcPr>
            <w:tcW w:w="3852" w:type="dxa"/>
            <w:vAlign w:val="top"/>
          </w:tcPr>
          <w:p>
            <w:pPr>
              <w:pStyle w:val="TableText"/>
              <w:ind w:left="110" w:right="99" w:firstLine="162"/>
              <w:spacing w:before="135" w:line="191" w:lineRule="auto"/>
              <w:rPr/>
            </w:pPr>
            <w:r>
              <w:rPr>
                <w:spacing w:val="10"/>
              </w:rPr>
              <w:t>钩体无裂纹、</w:t>
            </w:r>
            <w:r>
              <w:rPr>
                <w:spacing w:val="-5"/>
              </w:rPr>
              <w:t xml:space="preserve"> </w:t>
            </w:r>
            <w:r>
              <w:rPr>
                <w:spacing w:val="10"/>
              </w:rPr>
              <w:t>磨损、</w:t>
            </w:r>
            <w:r>
              <w:rPr>
                <w:spacing w:val="-22"/>
              </w:rPr>
              <w:t xml:space="preserve"> </w:t>
            </w:r>
            <w:r>
              <w:rPr>
                <w:spacing w:val="10"/>
              </w:rPr>
              <w:t>补焊、</w:t>
            </w:r>
            <w:r>
              <w:rPr>
                <w:spacing w:val="-22"/>
              </w:rPr>
              <w:t xml:space="preserve"> </w:t>
            </w:r>
            <w:r>
              <w:rPr>
                <w:spacing w:val="10"/>
              </w:rPr>
              <w:t>危险截面</w:t>
            </w:r>
            <w:r>
              <w:rPr>
                <w:spacing w:val="-15"/>
              </w:rPr>
              <w:t xml:space="preserve"> </w:t>
            </w:r>
            <w:r>
              <w:rPr>
                <w:spacing w:val="10"/>
              </w:rPr>
              <w:t>，钩筋无塑</w:t>
            </w:r>
            <w:r>
              <w:rPr/>
              <w:t xml:space="preserve"> </w:t>
            </w:r>
            <w:r>
              <w:rPr>
                <w:spacing w:val="7"/>
              </w:rPr>
              <w:t>性变形</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9"/>
              <w:spacing w:before="158" w:line="179" w:lineRule="exact"/>
              <w:rPr>
                <w:rFonts w:ascii="Arial" w:hAnsi="Arial" w:eastAsia="Arial" w:cs="Arial"/>
                <w:sz w:val="15"/>
                <w:szCs w:val="15"/>
              </w:rPr>
            </w:pPr>
            <w:r>
              <w:rPr>
                <w:rFonts w:ascii="Arial" w:hAnsi="Arial" w:eastAsia="Arial" w:cs="Arial"/>
                <w:sz w:val="15"/>
                <w:szCs w:val="15"/>
                <w:spacing w:val="12"/>
              </w:rPr>
              <w:t>25</w:t>
            </w:r>
          </w:p>
        </w:tc>
        <w:tc>
          <w:tcPr>
            <w:tcW w:w="2380" w:type="dxa"/>
            <w:vAlign w:val="top"/>
          </w:tcPr>
          <w:p>
            <w:pPr>
              <w:pStyle w:val="TableText"/>
              <w:ind w:left="416"/>
              <w:spacing w:before="162" w:line="185" w:lineRule="auto"/>
              <w:rPr/>
            </w:pPr>
            <w:r>
              <w:rPr>
                <w:spacing w:val="6"/>
              </w:rPr>
              <w:t>吊钩防钢丝绳脱钩装置</w:t>
            </w:r>
          </w:p>
        </w:tc>
        <w:tc>
          <w:tcPr>
            <w:tcW w:w="3852" w:type="dxa"/>
            <w:vAlign w:val="top"/>
          </w:tcPr>
          <w:p>
            <w:pPr>
              <w:pStyle w:val="TableText"/>
              <w:ind w:left="269"/>
              <w:spacing w:before="162" w:line="186" w:lineRule="auto"/>
              <w:rPr/>
            </w:pPr>
            <w:r>
              <w:rPr>
                <w:spacing w:val="7"/>
              </w:rPr>
              <w:t>应完整可靠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1268"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255" w:lineRule="auto"/>
              <w:rPr>
                <w:rFonts w:ascii="Arial"/>
                <w:sz w:val="21"/>
              </w:rPr>
            </w:pPr>
            <w:r/>
          </w:p>
          <w:p>
            <w:pPr>
              <w:spacing w:line="255" w:lineRule="auto"/>
              <w:rPr>
                <w:rFonts w:ascii="Arial"/>
                <w:sz w:val="21"/>
              </w:rPr>
            </w:pPr>
            <w:r/>
          </w:p>
          <w:p>
            <w:pPr>
              <w:ind w:left="269"/>
              <w:spacing w:before="43" w:line="179" w:lineRule="exact"/>
              <w:rPr>
                <w:rFonts w:ascii="Arial" w:hAnsi="Arial" w:eastAsia="Arial" w:cs="Arial"/>
                <w:sz w:val="15"/>
                <w:szCs w:val="15"/>
              </w:rPr>
            </w:pPr>
            <w:r>
              <w:rPr>
                <w:rFonts w:ascii="Arial" w:hAnsi="Arial" w:eastAsia="Arial" w:cs="Arial"/>
                <w:sz w:val="15"/>
                <w:szCs w:val="15"/>
                <w:spacing w:val="12"/>
              </w:rPr>
              <w:t>26</w:t>
            </w:r>
          </w:p>
        </w:tc>
        <w:tc>
          <w:tcPr>
            <w:tcW w:w="2380" w:type="dxa"/>
            <w:vAlign w:val="top"/>
          </w:tcPr>
          <w:p>
            <w:pPr>
              <w:spacing w:line="246" w:lineRule="auto"/>
              <w:rPr>
                <w:rFonts w:ascii="Arial"/>
                <w:sz w:val="21"/>
              </w:rPr>
            </w:pPr>
            <w:r/>
          </w:p>
          <w:p>
            <w:pPr>
              <w:spacing w:line="247" w:lineRule="auto"/>
              <w:rPr>
                <w:rFonts w:ascii="Arial"/>
                <w:sz w:val="21"/>
              </w:rPr>
            </w:pPr>
            <w:r/>
          </w:p>
          <w:p>
            <w:pPr>
              <w:pStyle w:val="TableText"/>
              <w:ind w:left="1038"/>
              <w:spacing w:before="65" w:line="185" w:lineRule="auto"/>
              <w:rPr/>
            </w:pPr>
            <w:r>
              <w:rPr>
                <w:spacing w:val="4"/>
              </w:rPr>
              <w:t>滑轮</w:t>
            </w:r>
          </w:p>
        </w:tc>
        <w:tc>
          <w:tcPr>
            <w:tcW w:w="3852" w:type="dxa"/>
            <w:vAlign w:val="top"/>
          </w:tcPr>
          <w:p>
            <w:pPr>
              <w:pStyle w:val="TableText"/>
              <w:ind w:left="277" w:right="751" w:hanging="5"/>
              <w:spacing w:before="242" w:line="186" w:lineRule="auto"/>
              <w:rPr/>
            </w:pPr>
            <w:r>
              <w:rPr>
                <w:spacing w:val="5"/>
              </w:rPr>
              <w:t>滑轮应转动良好</w:t>
            </w:r>
            <w:r>
              <w:rPr>
                <w:spacing w:val="-13"/>
              </w:rPr>
              <w:t xml:space="preserve"> </w:t>
            </w:r>
            <w:r>
              <w:rPr>
                <w:spacing w:val="5"/>
              </w:rPr>
              <w:t>，出现下列情况应报废：</w:t>
            </w:r>
            <w:r>
              <w:rPr/>
              <w:t xml:space="preserve"> </w:t>
            </w:r>
            <w:r>
              <w:rPr>
                <w:rFonts w:ascii="Arial" w:hAnsi="Arial" w:eastAsia="Arial" w:cs="Arial"/>
                <w:spacing w:val="12"/>
              </w:rPr>
              <w:t>1.</w:t>
            </w:r>
            <w:r>
              <w:rPr>
                <w:spacing w:val="12"/>
              </w:rPr>
              <w:t>裂纹或轮缘破损</w:t>
            </w:r>
            <w:r>
              <w:rPr>
                <w:spacing w:val="12"/>
                <w:position w:val="1"/>
              </w:rPr>
              <w:t>；</w:t>
            </w:r>
          </w:p>
          <w:p>
            <w:pPr>
              <w:pStyle w:val="TableText"/>
              <w:ind w:left="274"/>
              <w:spacing w:before="9" w:line="180" w:lineRule="auto"/>
              <w:rPr/>
            </w:pPr>
            <w:r>
              <w:rPr>
                <w:rFonts w:ascii="Arial" w:hAnsi="Arial" w:eastAsia="Arial" w:cs="Arial"/>
                <w:spacing w:val="11"/>
              </w:rPr>
              <w:t>2.</w:t>
            </w:r>
            <w:r>
              <w:rPr>
                <w:spacing w:val="11"/>
              </w:rPr>
              <w:t>滑轮绳槽壁厚磨损量达原壁厚的</w:t>
            </w:r>
            <w:r>
              <w:rPr>
                <w:rFonts w:ascii="Arial" w:hAnsi="Arial" w:eastAsia="Arial" w:cs="Arial"/>
                <w:spacing w:val="11"/>
              </w:rPr>
              <w:t>20%</w:t>
            </w:r>
            <w:r>
              <w:rPr>
                <w:rFonts w:ascii="Arial" w:hAnsi="Arial" w:eastAsia="Arial" w:cs="Arial"/>
                <w:spacing w:val="-11"/>
              </w:rPr>
              <w:t xml:space="preserve"> </w:t>
            </w:r>
            <w:r>
              <w:rPr>
                <w:spacing w:val="11"/>
                <w:position w:val="1"/>
              </w:rPr>
              <w:t>；</w:t>
            </w:r>
          </w:p>
          <w:p>
            <w:pPr>
              <w:pStyle w:val="TableText"/>
              <w:ind w:left="275"/>
              <w:spacing w:before="8" w:line="188" w:lineRule="auto"/>
              <w:rPr>
                <w:rFonts w:ascii="Arial" w:hAnsi="Arial" w:eastAsia="Arial" w:cs="Arial"/>
              </w:rPr>
            </w:pPr>
            <w:r>
              <w:rPr>
                <w:rFonts w:ascii="Arial" w:hAnsi="Arial" w:eastAsia="Arial" w:cs="Arial"/>
                <w:spacing w:val="13"/>
              </w:rPr>
              <w:t>3.</w:t>
            </w:r>
            <w:r>
              <w:rPr>
                <w:spacing w:val="13"/>
              </w:rPr>
              <w:t>滑轮槽底的磨损量超过相应钢丝绳直径</w:t>
            </w:r>
            <w:r>
              <w:rPr>
                <w:spacing w:val="12"/>
              </w:rPr>
              <w:t>的</w:t>
            </w:r>
            <w:r>
              <w:rPr>
                <w:rFonts w:ascii="Arial" w:hAnsi="Arial" w:eastAsia="Arial" w:cs="Arial"/>
                <w:spacing w:val="12"/>
              </w:rPr>
              <w:t>25%</w:t>
            </w:r>
          </w:p>
        </w:tc>
        <w:tc>
          <w:tcPr>
            <w:tcW w:w="1247" w:type="dxa"/>
            <w:vAlign w:val="top"/>
          </w:tcPr>
          <w:p>
            <w:pPr>
              <w:rPr>
                <w:rFonts w:ascii="Arial"/>
                <w:sz w:val="21"/>
              </w:rPr>
            </w:pPr>
            <w:r/>
          </w:p>
        </w:tc>
        <w:tc>
          <w:tcPr>
            <w:tcW w:w="513" w:type="dxa"/>
            <w:vAlign w:val="top"/>
          </w:tcPr>
          <w:p>
            <w:pPr>
              <w:rPr>
                <w:rFonts w:ascii="Arial"/>
                <w:sz w:val="21"/>
              </w:rPr>
            </w:pPr>
            <w:r/>
          </w:p>
        </w:tc>
      </w:tr>
      <w:tr>
        <w:trPr>
          <w:trHeight w:val="71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9"/>
              <w:spacing w:before="277" w:line="180" w:lineRule="exact"/>
              <w:rPr>
                <w:rFonts w:ascii="Arial" w:hAnsi="Arial" w:eastAsia="Arial" w:cs="Arial"/>
                <w:sz w:val="15"/>
                <w:szCs w:val="15"/>
              </w:rPr>
            </w:pPr>
            <w:r>
              <w:rPr>
                <w:rFonts w:ascii="Arial" w:hAnsi="Arial" w:eastAsia="Arial" w:cs="Arial"/>
                <w:sz w:val="15"/>
                <w:szCs w:val="15"/>
                <w:spacing w:val="12"/>
              </w:rPr>
              <w:t>27</w:t>
            </w:r>
          </w:p>
        </w:tc>
        <w:tc>
          <w:tcPr>
            <w:tcW w:w="2380" w:type="dxa"/>
            <w:vAlign w:val="top"/>
          </w:tcPr>
          <w:p>
            <w:pPr>
              <w:pStyle w:val="TableText"/>
              <w:ind w:left="640"/>
              <w:spacing w:before="176" w:line="197" w:lineRule="auto"/>
              <w:rPr/>
            </w:pPr>
            <w:r>
              <w:rPr>
                <w:spacing w:val="7"/>
              </w:rPr>
              <w:t>滑轮上的钢丝绳</w:t>
            </w:r>
          </w:p>
          <w:p>
            <w:pPr>
              <w:pStyle w:val="TableText"/>
              <w:ind w:left="886"/>
              <w:spacing w:line="185" w:lineRule="auto"/>
              <w:rPr/>
            </w:pPr>
            <w:r>
              <w:rPr>
                <w:spacing w:val="4"/>
              </w:rPr>
              <w:t>防脱装置</w:t>
            </w:r>
          </w:p>
        </w:tc>
        <w:tc>
          <w:tcPr>
            <w:tcW w:w="3852" w:type="dxa"/>
            <w:vAlign w:val="top"/>
          </w:tcPr>
          <w:p>
            <w:pPr>
              <w:pStyle w:val="TableText"/>
              <w:ind w:left="109" w:right="99" w:firstLine="159"/>
              <w:spacing w:before="177" w:line="191" w:lineRule="auto"/>
              <w:rPr>
                <w:rFonts w:ascii="Arial" w:hAnsi="Arial" w:eastAsia="Arial" w:cs="Arial"/>
              </w:rPr>
            </w:pPr>
            <w:r>
              <w:rPr>
                <w:spacing w:val="14"/>
              </w:rPr>
              <w:t>应完整、可靠</w:t>
            </w:r>
            <w:r>
              <w:rPr>
                <w:spacing w:val="-12"/>
              </w:rPr>
              <w:t xml:space="preserve"> </w:t>
            </w:r>
            <w:r>
              <w:rPr>
                <w:spacing w:val="14"/>
              </w:rPr>
              <w:t>，该装置与滑轮最外缘的间隙不应</w:t>
            </w:r>
            <w:r>
              <w:rPr/>
              <w:t xml:space="preserve"> </w:t>
            </w:r>
            <w:r>
              <w:rPr>
                <w:spacing w:val="12"/>
              </w:rPr>
              <w:t>超过钢丝绳直径的</w:t>
            </w:r>
            <w:r>
              <w:rPr>
                <w:rFonts w:ascii="Arial" w:hAnsi="Arial" w:eastAsia="Arial" w:cs="Arial"/>
                <w:spacing w:val="12"/>
              </w:rPr>
              <w:t>20%</w:t>
            </w:r>
          </w:p>
        </w:tc>
        <w:tc>
          <w:tcPr>
            <w:tcW w:w="1247" w:type="dxa"/>
            <w:vAlign w:val="top"/>
          </w:tcPr>
          <w:p>
            <w:pPr>
              <w:rPr>
                <w:rFonts w:ascii="Arial"/>
                <w:sz w:val="21"/>
              </w:rPr>
            </w:pPr>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391" w:lineRule="auto"/>
              <w:rPr>
                <w:rFonts w:ascii="Arial"/>
                <w:sz w:val="21"/>
              </w:rPr>
            </w:pPr>
            <w:r/>
          </w:p>
          <w:p>
            <w:pPr>
              <w:ind w:left="269"/>
              <w:spacing w:before="43" w:line="178" w:lineRule="exact"/>
              <w:rPr>
                <w:rFonts w:ascii="Arial" w:hAnsi="Arial" w:eastAsia="Arial" w:cs="Arial"/>
                <w:sz w:val="15"/>
                <w:szCs w:val="15"/>
              </w:rPr>
            </w:pPr>
            <w:r>
              <w:rPr>
                <w:rFonts w:ascii="Arial" w:hAnsi="Arial" w:eastAsia="Arial" w:cs="Arial"/>
                <w:sz w:val="15"/>
                <w:szCs w:val="15"/>
                <w:spacing w:val="12"/>
              </w:rPr>
              <w:t>28</w:t>
            </w:r>
          </w:p>
        </w:tc>
        <w:tc>
          <w:tcPr>
            <w:tcW w:w="2380" w:type="dxa"/>
            <w:vAlign w:val="top"/>
          </w:tcPr>
          <w:p>
            <w:pPr>
              <w:spacing w:line="375" w:lineRule="auto"/>
              <w:rPr>
                <w:rFonts w:ascii="Arial"/>
                <w:sz w:val="21"/>
              </w:rPr>
            </w:pPr>
            <w:r/>
          </w:p>
          <w:p>
            <w:pPr>
              <w:pStyle w:val="TableText"/>
              <w:ind w:left="1035"/>
              <w:spacing w:before="64" w:line="184" w:lineRule="auto"/>
              <w:rPr/>
            </w:pPr>
            <w:r>
              <w:rPr>
                <w:spacing w:val="5"/>
              </w:rPr>
              <w:t>卷筒</w:t>
            </w:r>
          </w:p>
        </w:tc>
        <w:tc>
          <w:tcPr>
            <w:tcW w:w="3852" w:type="dxa"/>
            <w:vAlign w:val="top"/>
          </w:tcPr>
          <w:p>
            <w:pPr>
              <w:pStyle w:val="TableText"/>
              <w:ind w:left="110" w:right="99" w:firstLine="160"/>
              <w:spacing w:before="227" w:line="194" w:lineRule="auto"/>
              <w:jc w:val="both"/>
              <w:rPr/>
            </w:pPr>
            <w:r>
              <w:rPr>
                <w:spacing w:val="14"/>
              </w:rPr>
              <w:t>卷筒壁不应有裂纹</w:t>
            </w:r>
            <w:r>
              <w:rPr>
                <w:spacing w:val="-12"/>
              </w:rPr>
              <w:t xml:space="preserve"> </w:t>
            </w:r>
            <w:r>
              <w:rPr>
                <w:spacing w:val="14"/>
              </w:rPr>
              <w:t>，筒壁磨损量不应大于原壁厚</w:t>
            </w:r>
            <w:r>
              <w:rPr/>
              <w:t xml:space="preserve"> </w:t>
            </w:r>
            <w:r>
              <w:rPr>
                <w:spacing w:val="11"/>
              </w:rPr>
              <w:t>的</w:t>
            </w:r>
            <w:r>
              <w:rPr>
                <w:rFonts w:ascii="Arial" w:hAnsi="Arial" w:eastAsia="Arial" w:cs="Arial"/>
                <w:spacing w:val="11"/>
              </w:rPr>
              <w:t>10% </w:t>
            </w:r>
            <w:r>
              <w:rPr>
                <w:spacing w:val="11"/>
              </w:rPr>
              <w:t>；多层缠绕的卷筒</w:t>
            </w:r>
            <w:r>
              <w:rPr>
                <w:spacing w:val="-14"/>
              </w:rPr>
              <w:t xml:space="preserve"> </w:t>
            </w:r>
            <w:r>
              <w:rPr>
                <w:spacing w:val="11"/>
              </w:rPr>
              <w:t>，端部应有比最外层钢丝</w:t>
            </w:r>
            <w:r>
              <w:rPr/>
              <w:t xml:space="preserve"> </w:t>
            </w:r>
            <w:r>
              <w:rPr>
                <w:spacing w:val="13"/>
              </w:rPr>
              <w:t>绳高出</w:t>
            </w:r>
            <w:r>
              <w:rPr>
                <w:rFonts w:ascii="Arial" w:hAnsi="Arial" w:eastAsia="Arial" w:cs="Arial"/>
                <w:spacing w:val="13"/>
              </w:rPr>
              <w:t>2</w:t>
            </w:r>
            <w:r>
              <w:rPr>
                <w:spacing w:val="13"/>
              </w:rPr>
              <w:t>倍钢丝绳直径的凸缘</w:t>
            </w:r>
          </w:p>
        </w:tc>
        <w:tc>
          <w:tcPr>
            <w:tcW w:w="1247" w:type="dxa"/>
            <w:vAlign w:val="top"/>
          </w:tcPr>
          <w:p>
            <w:pPr>
              <w:rPr>
                <w:rFonts w:ascii="Arial"/>
                <w:sz w:val="21"/>
              </w:rPr>
            </w:pPr>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391" w:lineRule="auto"/>
              <w:rPr>
                <w:rFonts w:ascii="Arial"/>
                <w:sz w:val="21"/>
              </w:rPr>
            </w:pPr>
            <w:r/>
          </w:p>
          <w:p>
            <w:pPr>
              <w:ind w:left="269"/>
              <w:spacing w:before="43" w:line="179" w:lineRule="exact"/>
              <w:rPr>
                <w:rFonts w:ascii="Arial" w:hAnsi="Arial" w:eastAsia="Arial" w:cs="Arial"/>
                <w:sz w:val="15"/>
                <w:szCs w:val="15"/>
              </w:rPr>
            </w:pPr>
            <w:r>
              <w:rPr>
                <w:rFonts w:ascii="Arial" w:hAnsi="Arial" w:eastAsia="Arial" w:cs="Arial"/>
                <w:sz w:val="15"/>
                <w:szCs w:val="15"/>
                <w:spacing w:val="12"/>
              </w:rPr>
              <w:t>29</w:t>
            </w:r>
          </w:p>
        </w:tc>
        <w:tc>
          <w:tcPr>
            <w:tcW w:w="2380" w:type="dxa"/>
            <w:vAlign w:val="top"/>
          </w:tcPr>
          <w:p>
            <w:pPr>
              <w:spacing w:line="270" w:lineRule="auto"/>
              <w:rPr>
                <w:rFonts w:ascii="Arial"/>
                <w:sz w:val="21"/>
              </w:rPr>
            </w:pPr>
            <w:r/>
          </w:p>
          <w:p>
            <w:pPr>
              <w:pStyle w:val="TableText"/>
              <w:ind w:left="637"/>
              <w:spacing w:before="64" w:line="197" w:lineRule="auto"/>
              <w:rPr/>
            </w:pPr>
            <w:r>
              <w:rPr>
                <w:spacing w:val="8"/>
              </w:rPr>
              <w:t>卷筒上的钢丝绳</w:t>
            </w:r>
          </w:p>
          <w:p>
            <w:pPr>
              <w:pStyle w:val="TableText"/>
              <w:ind w:left="886"/>
              <w:spacing w:line="185" w:lineRule="auto"/>
              <w:rPr/>
            </w:pPr>
            <w:r>
              <w:rPr>
                <w:spacing w:val="4"/>
              </w:rPr>
              <w:t>防脱装置</w:t>
            </w:r>
          </w:p>
        </w:tc>
        <w:tc>
          <w:tcPr>
            <w:tcW w:w="3852" w:type="dxa"/>
            <w:vAlign w:val="top"/>
          </w:tcPr>
          <w:p>
            <w:pPr>
              <w:pStyle w:val="TableText"/>
              <w:ind w:left="109" w:right="98" w:firstLine="160"/>
              <w:spacing w:before="228" w:line="194" w:lineRule="auto"/>
              <w:jc w:val="both"/>
              <w:rPr>
                <w:rFonts w:ascii="Arial" w:hAnsi="Arial" w:eastAsia="Arial" w:cs="Arial"/>
              </w:rPr>
            </w:pPr>
            <w:r>
              <w:rPr>
                <w:spacing w:val="14"/>
              </w:rPr>
              <w:t>卷筒上的钢丝绳应排列有序</w:t>
            </w:r>
            <w:r>
              <w:rPr>
                <w:spacing w:val="-12"/>
              </w:rPr>
              <w:t xml:space="preserve"> </w:t>
            </w:r>
            <w:r>
              <w:rPr>
                <w:spacing w:val="14"/>
              </w:rPr>
              <w:t>，设有防钢丝绳脱槽</w:t>
            </w:r>
            <w:r>
              <w:rPr/>
              <w:t xml:space="preserve"> </w:t>
            </w:r>
            <w:r>
              <w:rPr>
                <w:spacing w:val="14"/>
              </w:rPr>
              <w:t>装置</w:t>
            </w:r>
            <w:r>
              <w:rPr>
                <w:spacing w:val="-16"/>
              </w:rPr>
              <w:t xml:space="preserve"> </w:t>
            </w:r>
            <w:r>
              <w:rPr>
                <w:spacing w:val="14"/>
              </w:rPr>
              <w:t>。该装置与卷筒最外缘的间隙不应超过钢丝绳</w:t>
            </w:r>
            <w:r>
              <w:rPr/>
              <w:t xml:space="preserve"> </w:t>
            </w:r>
            <w:r>
              <w:rPr>
                <w:spacing w:val="15"/>
              </w:rPr>
              <w:t>直径的</w:t>
            </w:r>
            <w:r>
              <w:rPr>
                <w:rFonts w:ascii="Arial" w:hAnsi="Arial" w:eastAsia="Arial" w:cs="Arial"/>
                <w:spacing w:val="15"/>
              </w:rPr>
              <w:t>20%</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186" w:line="187" w:lineRule="auto"/>
              <w:rPr>
                <w:rFonts w:ascii="Arial" w:hAnsi="Arial" w:eastAsia="Arial" w:cs="Arial"/>
                <w:sz w:val="15"/>
                <w:szCs w:val="15"/>
              </w:rPr>
            </w:pPr>
            <w:r>
              <w:rPr>
                <w:rFonts w:ascii="Arial" w:hAnsi="Arial" w:eastAsia="Arial" w:cs="Arial"/>
                <w:sz w:val="15"/>
                <w:szCs w:val="15"/>
                <w:spacing w:val="12"/>
              </w:rPr>
              <w:t>30</w:t>
            </w:r>
          </w:p>
        </w:tc>
        <w:tc>
          <w:tcPr>
            <w:tcW w:w="2380" w:type="dxa"/>
            <w:vAlign w:val="top"/>
          </w:tcPr>
          <w:p>
            <w:pPr>
              <w:pStyle w:val="TableText"/>
              <w:ind w:left="718"/>
              <w:spacing w:before="164" w:line="185" w:lineRule="auto"/>
              <w:rPr/>
            </w:pPr>
            <w:r>
              <w:rPr>
                <w:spacing w:val="7"/>
              </w:rPr>
              <w:t>钢丝绳完好度</w:t>
            </w:r>
          </w:p>
        </w:tc>
        <w:tc>
          <w:tcPr>
            <w:tcW w:w="3852" w:type="dxa"/>
            <w:vAlign w:val="top"/>
          </w:tcPr>
          <w:p>
            <w:pPr>
              <w:pStyle w:val="TableText"/>
              <w:ind w:left="269"/>
              <w:spacing w:before="163" w:line="184" w:lineRule="auto"/>
              <w:rPr/>
            </w:pPr>
            <w:r>
              <w:rPr>
                <w:spacing w:val="8"/>
              </w:rPr>
              <w:t>见钢丝绳检查项目</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160" w:line="178" w:lineRule="exact"/>
              <w:rPr>
                <w:rFonts w:ascii="Arial" w:hAnsi="Arial" w:eastAsia="Arial" w:cs="Arial"/>
                <w:sz w:val="15"/>
                <w:szCs w:val="15"/>
              </w:rPr>
            </w:pPr>
            <w:r>
              <w:rPr>
                <w:rFonts w:ascii="Arial" w:hAnsi="Arial" w:eastAsia="Arial" w:cs="Arial"/>
                <w:sz w:val="15"/>
                <w:szCs w:val="15"/>
                <w:spacing w:val="12"/>
              </w:rPr>
              <w:t>31</w:t>
            </w:r>
          </w:p>
        </w:tc>
        <w:tc>
          <w:tcPr>
            <w:tcW w:w="2380" w:type="dxa"/>
            <w:vAlign w:val="top"/>
          </w:tcPr>
          <w:p>
            <w:pPr>
              <w:pStyle w:val="TableText"/>
              <w:ind w:left="718"/>
              <w:spacing w:before="164" w:line="185" w:lineRule="auto"/>
              <w:rPr/>
            </w:pPr>
            <w:r>
              <w:rPr>
                <w:spacing w:val="7"/>
              </w:rPr>
              <w:t>钢丝绳端固定</w:t>
            </w:r>
          </w:p>
        </w:tc>
        <w:tc>
          <w:tcPr>
            <w:tcW w:w="3852" w:type="dxa"/>
            <w:vAlign w:val="top"/>
          </w:tcPr>
          <w:p>
            <w:pPr>
              <w:pStyle w:val="TableText"/>
              <w:ind w:left="269"/>
              <w:spacing w:before="164" w:line="184" w:lineRule="auto"/>
              <w:rPr/>
            </w:pPr>
            <w:r>
              <w:rPr>
                <w:spacing w:val="8"/>
              </w:rPr>
              <w:t>符合使用说明书规定</w:t>
            </w:r>
          </w:p>
        </w:tc>
        <w:tc>
          <w:tcPr>
            <w:tcW w:w="1247" w:type="dxa"/>
            <w:vAlign w:val="top"/>
          </w:tcPr>
          <w:p>
            <w:pPr>
              <w:rPr>
                <w:rFonts w:ascii="Arial"/>
                <w:sz w:val="21"/>
              </w:rPr>
            </w:pPr>
            <w:r/>
          </w:p>
        </w:tc>
        <w:tc>
          <w:tcPr>
            <w:tcW w:w="513" w:type="dxa"/>
            <w:vAlign w:val="top"/>
          </w:tcPr>
          <w:p>
            <w:pPr>
              <w:rPr>
                <w:rFonts w:ascii="Arial"/>
                <w:sz w:val="21"/>
              </w:rPr>
            </w:pPr>
            <w:r/>
          </w:p>
        </w:tc>
      </w:tr>
      <w:tr>
        <w:trPr>
          <w:trHeight w:val="63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240" w:line="178" w:lineRule="exact"/>
              <w:rPr>
                <w:rFonts w:ascii="Arial" w:hAnsi="Arial" w:eastAsia="Arial" w:cs="Arial"/>
                <w:sz w:val="15"/>
                <w:szCs w:val="15"/>
              </w:rPr>
            </w:pPr>
            <w:r>
              <w:rPr>
                <w:rFonts w:ascii="Arial" w:hAnsi="Arial" w:eastAsia="Arial" w:cs="Arial"/>
                <w:sz w:val="15"/>
                <w:szCs w:val="15"/>
                <w:spacing w:val="12"/>
              </w:rPr>
              <w:t>32</w:t>
            </w:r>
          </w:p>
        </w:tc>
        <w:tc>
          <w:tcPr>
            <w:tcW w:w="2380" w:type="dxa"/>
            <w:vAlign w:val="top"/>
          </w:tcPr>
          <w:p>
            <w:pPr>
              <w:pStyle w:val="TableText"/>
              <w:ind w:left="600"/>
              <w:spacing w:before="138" w:line="197" w:lineRule="auto"/>
              <w:rPr/>
            </w:pPr>
            <w:r>
              <w:rPr>
                <w:spacing w:val="6"/>
              </w:rPr>
              <w:t>钢丝绳穿绕方式、</w:t>
            </w:r>
          </w:p>
          <w:p>
            <w:pPr>
              <w:pStyle w:val="TableText"/>
              <w:ind w:left="798"/>
              <w:spacing w:line="185" w:lineRule="auto"/>
              <w:rPr/>
            </w:pPr>
            <w:r>
              <w:rPr>
                <w:spacing w:val="7"/>
              </w:rPr>
              <w:t>润滑与干涉</w:t>
            </w:r>
          </w:p>
        </w:tc>
        <w:tc>
          <w:tcPr>
            <w:tcW w:w="3852" w:type="dxa"/>
            <w:vAlign w:val="top"/>
          </w:tcPr>
          <w:p>
            <w:pPr>
              <w:pStyle w:val="TableText"/>
              <w:ind w:left="270"/>
              <w:spacing w:before="244" w:line="185" w:lineRule="auto"/>
              <w:rPr/>
            </w:pPr>
            <w:r>
              <w:rPr>
                <w:spacing w:val="3"/>
              </w:rPr>
              <w:t>穿绕正确</w:t>
            </w:r>
            <w:r>
              <w:rPr>
                <w:spacing w:val="-4"/>
              </w:rPr>
              <w:t xml:space="preserve"> </w:t>
            </w:r>
            <w:r>
              <w:rPr>
                <w:spacing w:val="3"/>
              </w:rPr>
              <w:t>，润滑良好</w:t>
            </w:r>
            <w:r>
              <w:rPr>
                <w:spacing w:val="-15"/>
              </w:rPr>
              <w:t xml:space="preserve"> </w:t>
            </w:r>
            <w:r>
              <w:rPr>
                <w:spacing w:val="3"/>
              </w:rPr>
              <w:t>，无干涉</w:t>
            </w:r>
          </w:p>
        </w:tc>
        <w:tc>
          <w:tcPr>
            <w:tcW w:w="1247" w:type="dxa"/>
            <w:vAlign w:val="top"/>
          </w:tcPr>
          <w:p>
            <w:pPr>
              <w:rPr>
                <w:rFonts w:ascii="Arial"/>
                <w:sz w:val="21"/>
              </w:rPr>
            </w:pPr>
            <w:r/>
          </w:p>
        </w:tc>
        <w:tc>
          <w:tcPr>
            <w:tcW w:w="513" w:type="dxa"/>
            <w:vAlign w:val="top"/>
          </w:tcPr>
          <w:p>
            <w:pPr>
              <w:rPr>
                <w:rFonts w:ascii="Arial"/>
                <w:sz w:val="21"/>
              </w:rPr>
            </w:pPr>
            <w:r/>
          </w:p>
        </w:tc>
      </w:tr>
      <w:tr>
        <w:trPr>
          <w:trHeight w:val="1029"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spacing w:line="419" w:lineRule="auto"/>
              <w:rPr>
                <w:rFonts w:ascii="Arial"/>
                <w:sz w:val="21"/>
              </w:rPr>
            </w:pPr>
            <w:r/>
          </w:p>
          <w:p>
            <w:pPr>
              <w:ind w:left="270"/>
              <w:spacing w:before="43" w:line="187" w:lineRule="auto"/>
              <w:rPr>
                <w:rFonts w:ascii="Arial" w:hAnsi="Arial" w:eastAsia="Arial" w:cs="Arial"/>
                <w:sz w:val="15"/>
                <w:szCs w:val="15"/>
              </w:rPr>
            </w:pPr>
            <w:r>
              <w:rPr>
                <w:rFonts w:ascii="Arial" w:hAnsi="Arial" w:eastAsia="Arial" w:cs="Arial"/>
                <w:sz w:val="15"/>
                <w:szCs w:val="15"/>
                <w:spacing w:val="12"/>
              </w:rPr>
              <w:t>33</w:t>
            </w:r>
          </w:p>
        </w:tc>
        <w:tc>
          <w:tcPr>
            <w:tcW w:w="2380" w:type="dxa"/>
            <w:vAlign w:val="top"/>
          </w:tcPr>
          <w:p>
            <w:pPr>
              <w:spacing w:line="376" w:lineRule="auto"/>
              <w:rPr>
                <w:rFonts w:ascii="Arial"/>
                <w:sz w:val="21"/>
              </w:rPr>
            </w:pPr>
            <w:r/>
          </w:p>
          <w:p>
            <w:pPr>
              <w:pStyle w:val="TableText"/>
              <w:ind w:left="956"/>
              <w:spacing w:before="64" w:line="185" w:lineRule="auto"/>
              <w:rPr/>
            </w:pPr>
            <w:r>
              <w:rPr>
                <w:spacing w:val="6"/>
              </w:rPr>
              <w:t>制动器</w:t>
            </w:r>
          </w:p>
        </w:tc>
        <w:tc>
          <w:tcPr>
            <w:tcW w:w="3852" w:type="dxa"/>
            <w:vAlign w:val="top"/>
          </w:tcPr>
          <w:p>
            <w:pPr>
              <w:pStyle w:val="TableText"/>
              <w:ind w:left="110" w:right="48" w:firstLine="157"/>
              <w:spacing w:before="231" w:line="193" w:lineRule="auto"/>
              <w:jc w:val="both"/>
              <w:rPr/>
            </w:pPr>
            <w:r>
              <w:rPr>
                <w:spacing w:val="13"/>
              </w:rPr>
              <w:t>起升、</w:t>
            </w:r>
            <w:r>
              <w:rPr>
                <w:spacing w:val="4"/>
              </w:rPr>
              <w:t xml:space="preserve"> </w:t>
            </w:r>
            <w:r>
              <w:rPr>
                <w:spacing w:val="13"/>
              </w:rPr>
              <w:t>回转、</w:t>
            </w:r>
            <w:r>
              <w:rPr>
                <w:spacing w:val="-15"/>
              </w:rPr>
              <w:t xml:space="preserve"> </w:t>
            </w:r>
            <w:r>
              <w:rPr>
                <w:spacing w:val="13"/>
              </w:rPr>
              <w:t>变幅、</w:t>
            </w:r>
            <w:r>
              <w:rPr>
                <w:spacing w:val="-17"/>
              </w:rPr>
              <w:t xml:space="preserve"> </w:t>
            </w:r>
            <w:r>
              <w:rPr>
                <w:spacing w:val="13"/>
              </w:rPr>
              <w:t>行走机构都应配备制动器，</w:t>
            </w:r>
            <w:r>
              <w:rPr/>
              <w:t xml:space="preserve"> </w:t>
            </w:r>
            <w:r>
              <w:rPr>
                <w:spacing w:val="12"/>
              </w:rPr>
              <w:t>制动器不应有裂纹、</w:t>
            </w:r>
            <w:r>
              <w:rPr>
                <w:spacing w:val="-21"/>
              </w:rPr>
              <w:t xml:space="preserve"> </w:t>
            </w:r>
            <w:r>
              <w:rPr>
                <w:spacing w:val="12"/>
              </w:rPr>
              <w:t>过度磨损、</w:t>
            </w:r>
            <w:r>
              <w:rPr>
                <w:spacing w:val="-20"/>
              </w:rPr>
              <w:t xml:space="preserve"> </w:t>
            </w:r>
            <w:r>
              <w:rPr>
                <w:spacing w:val="12"/>
              </w:rPr>
              <w:t>塑性变形、</w:t>
            </w:r>
            <w:r>
              <w:rPr>
                <w:spacing w:val="-21"/>
              </w:rPr>
              <w:t xml:space="preserve"> </w:t>
            </w:r>
            <w:r>
              <w:rPr>
                <w:spacing w:val="12"/>
              </w:rPr>
              <w:t>缺件等</w:t>
            </w:r>
            <w:r>
              <w:rPr/>
              <w:t xml:space="preserve">  </w:t>
            </w:r>
            <w:r>
              <w:rPr>
                <w:spacing w:val="4"/>
              </w:rPr>
              <w:t>缺陷</w:t>
            </w:r>
            <w:r>
              <w:rPr>
                <w:spacing w:val="-11"/>
              </w:rPr>
              <w:t xml:space="preserve"> </w:t>
            </w:r>
            <w:r>
              <w:rPr>
                <w:spacing w:val="4"/>
              </w:rPr>
              <w:t>。调整适宜</w:t>
            </w:r>
            <w:r>
              <w:rPr>
                <w:spacing w:val="-15"/>
              </w:rPr>
              <w:t xml:space="preserve"> </w:t>
            </w:r>
            <w:r>
              <w:rPr>
                <w:spacing w:val="4"/>
              </w:rPr>
              <w:t>，制动平稳可靠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185" w:line="190" w:lineRule="auto"/>
              <w:rPr>
                <w:rFonts w:ascii="Arial" w:hAnsi="Arial" w:eastAsia="Arial" w:cs="Arial"/>
                <w:sz w:val="15"/>
                <w:szCs w:val="15"/>
              </w:rPr>
            </w:pPr>
            <w:r>
              <w:rPr>
                <w:rFonts w:ascii="Arial" w:hAnsi="Arial" w:eastAsia="Arial" w:cs="Arial"/>
                <w:sz w:val="15"/>
                <w:szCs w:val="15"/>
                <w:spacing w:val="12"/>
              </w:rPr>
              <w:t>34</w:t>
            </w:r>
          </w:p>
        </w:tc>
        <w:tc>
          <w:tcPr>
            <w:tcW w:w="2380" w:type="dxa"/>
            <w:vAlign w:val="top"/>
          </w:tcPr>
          <w:p>
            <w:pPr>
              <w:pStyle w:val="TableText"/>
              <w:ind w:left="875"/>
              <w:spacing w:before="165" w:line="185" w:lineRule="auto"/>
              <w:rPr/>
            </w:pPr>
            <w:r>
              <w:rPr>
                <w:spacing w:val="7"/>
              </w:rPr>
              <w:t>传动装置</w:t>
            </w:r>
          </w:p>
        </w:tc>
        <w:tc>
          <w:tcPr>
            <w:tcW w:w="3852" w:type="dxa"/>
            <w:vAlign w:val="top"/>
          </w:tcPr>
          <w:p>
            <w:pPr>
              <w:pStyle w:val="TableText"/>
              <w:ind w:left="285"/>
              <w:spacing w:before="165" w:line="185" w:lineRule="auto"/>
              <w:rPr/>
            </w:pPr>
            <w:r>
              <w:rPr>
                <w:spacing w:val="3"/>
              </w:rPr>
              <w:t>固定牢固</w:t>
            </w:r>
            <w:r>
              <w:rPr>
                <w:spacing w:val="-13"/>
              </w:rPr>
              <w:t xml:space="preserve"> </w:t>
            </w:r>
            <w:r>
              <w:rPr>
                <w:spacing w:val="3"/>
              </w:rPr>
              <w:t>，运行平稳</w:t>
            </w:r>
          </w:p>
        </w:tc>
        <w:tc>
          <w:tcPr>
            <w:tcW w:w="1247" w:type="dxa"/>
            <w:vAlign w:val="top"/>
          </w:tcPr>
          <w:p>
            <w:pPr>
              <w:rPr>
                <w:rFonts w:ascii="Arial"/>
                <w:sz w:val="21"/>
              </w:rPr>
            </w:pPr>
            <w:r/>
          </w:p>
        </w:tc>
        <w:tc>
          <w:tcPr>
            <w:tcW w:w="513" w:type="dxa"/>
            <w:vAlign w:val="top"/>
          </w:tcPr>
          <w:p>
            <w:pPr>
              <w:rPr>
                <w:rFonts w:ascii="Arial"/>
                <w:sz w:val="21"/>
              </w:rPr>
            </w:pPr>
            <w:r/>
          </w:p>
        </w:tc>
      </w:tr>
      <w:tr>
        <w:trPr>
          <w:trHeight w:val="714"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260" w:lineRule="auto"/>
              <w:rPr>
                <w:rFonts w:ascii="Arial"/>
                <w:sz w:val="21"/>
              </w:rPr>
            </w:pPr>
            <w:r/>
          </w:p>
          <w:p>
            <w:pPr>
              <w:ind w:left="270"/>
              <w:spacing w:before="43" w:line="190" w:lineRule="auto"/>
              <w:rPr>
                <w:rFonts w:ascii="Arial" w:hAnsi="Arial" w:eastAsia="Arial" w:cs="Arial"/>
                <w:sz w:val="15"/>
                <w:szCs w:val="15"/>
              </w:rPr>
            </w:pPr>
            <w:r>
              <w:rPr>
                <w:rFonts w:ascii="Arial" w:hAnsi="Arial" w:eastAsia="Arial" w:cs="Arial"/>
                <w:sz w:val="15"/>
                <w:szCs w:val="15"/>
                <w:spacing w:val="12"/>
              </w:rPr>
              <w:t>35</w:t>
            </w:r>
          </w:p>
        </w:tc>
        <w:tc>
          <w:tcPr>
            <w:tcW w:w="2380" w:type="dxa"/>
            <w:vAlign w:val="top"/>
          </w:tcPr>
          <w:p>
            <w:pPr>
              <w:pStyle w:val="TableText"/>
              <w:ind w:left="557"/>
              <w:spacing w:before="179" w:line="185" w:lineRule="auto"/>
              <w:rPr/>
            </w:pPr>
            <w:r>
              <w:rPr>
                <w:spacing w:val="8"/>
              </w:rPr>
              <w:t>有可能伤人的活动</w:t>
            </w:r>
          </w:p>
          <w:p>
            <w:pPr>
              <w:pStyle w:val="TableText"/>
              <w:ind w:left="636"/>
              <w:spacing w:before="13" w:line="183" w:lineRule="auto"/>
              <w:rPr/>
            </w:pPr>
            <w:r>
              <w:rPr>
                <w:spacing w:val="8"/>
              </w:rPr>
              <w:t>零部件外露部分</w:t>
            </w:r>
          </w:p>
        </w:tc>
        <w:tc>
          <w:tcPr>
            <w:tcW w:w="3852" w:type="dxa"/>
            <w:vAlign w:val="top"/>
          </w:tcPr>
          <w:p>
            <w:pPr>
              <w:pStyle w:val="TableText"/>
              <w:ind w:left="280"/>
              <w:spacing w:before="284" w:line="185" w:lineRule="auto"/>
              <w:rPr/>
            </w:pPr>
            <w:r>
              <w:rPr>
                <w:spacing w:val="5"/>
              </w:rPr>
              <w:t>防护罩齐全</w:t>
            </w:r>
          </w:p>
        </w:tc>
        <w:tc>
          <w:tcPr>
            <w:tcW w:w="1247" w:type="dxa"/>
            <w:vAlign w:val="top"/>
          </w:tcPr>
          <w:p>
            <w:pPr>
              <w:rPr>
                <w:rFonts w:ascii="Arial"/>
                <w:sz w:val="21"/>
              </w:rPr>
            </w:pPr>
            <w:r/>
          </w:p>
        </w:tc>
        <w:tc>
          <w:tcPr>
            <w:tcW w:w="513" w:type="dxa"/>
            <w:vAlign w:val="top"/>
          </w:tcPr>
          <w:p>
            <w:pPr>
              <w:rPr>
                <w:rFonts w:ascii="Arial"/>
                <w:sz w:val="21"/>
              </w:rPr>
            </w:pPr>
            <w:r/>
          </w:p>
        </w:tc>
      </w:tr>
    </w:tbl>
    <w:p>
      <w:pPr>
        <w:rPr>
          <w:rFonts w:ascii="Arial"/>
          <w:sz w:val="21"/>
        </w:rPr>
      </w:pPr>
      <w:r/>
    </w:p>
    <w:p>
      <w:pPr>
        <w:sectPr>
          <w:headerReference w:type="default" r:id="rId473"/>
          <w:footerReference w:type="default" r:id="rId474"/>
          <w:pgSz w:w="12243" w:h="16495"/>
          <w:pgMar w:top="1461" w:right="1269" w:bottom="1137" w:left="1611" w:header="1177" w:footer="912" w:gutter="0"/>
        </w:sectPr>
        <w:rPr>
          <w:rFonts w:ascii="Arial" w:hAnsi="Arial" w:eastAsia="Arial" w:cs="Arial"/>
          <w:sz w:val="21"/>
          <w:szCs w:val="21"/>
        </w:rPr>
      </w:pPr>
    </w:p>
    <w:p>
      <w:pPr>
        <w:rPr>
          <w:rFonts w:ascii="Arial"/>
          <w:sz w:val="21"/>
        </w:rPr>
      </w:pP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681"/>
        <w:gridCol w:w="735"/>
        <w:gridCol w:w="1645"/>
        <w:gridCol w:w="1643"/>
        <w:gridCol w:w="2209"/>
        <w:gridCol w:w="1247"/>
        <w:gridCol w:w="513"/>
      </w:tblGrid>
      <w:tr>
        <w:trPr>
          <w:trHeight w:val="316" w:hRule="atLeast"/>
        </w:trPr>
        <w:tc>
          <w:tcPr>
            <w:tcW w:w="682" w:type="dxa"/>
            <w:vAlign w:val="top"/>
          </w:tcPr>
          <w:p>
            <w:pPr>
              <w:pStyle w:val="TableText"/>
              <w:ind w:left="188"/>
              <w:spacing w:before="85" w:line="185" w:lineRule="auto"/>
              <w:rPr/>
            </w:pPr>
            <w:r>
              <w:rPr>
                <w:spacing w:val="5"/>
              </w:rPr>
              <w:t>名称</w:t>
            </w:r>
          </w:p>
        </w:tc>
        <w:tc>
          <w:tcPr>
            <w:tcW w:w="681" w:type="dxa"/>
            <w:vAlign w:val="top"/>
          </w:tcPr>
          <w:p>
            <w:pPr>
              <w:pStyle w:val="TableText"/>
              <w:ind w:left="185"/>
              <w:spacing w:before="85" w:line="185" w:lineRule="auto"/>
              <w:rPr/>
            </w:pPr>
            <w:r>
              <w:rPr>
                <w:spacing w:val="5"/>
              </w:rPr>
              <w:t>序号</w:t>
            </w:r>
          </w:p>
        </w:tc>
        <w:tc>
          <w:tcPr>
            <w:tcW w:w="2380" w:type="dxa"/>
            <w:vAlign w:val="top"/>
            <w:gridSpan w:val="2"/>
          </w:tcPr>
          <w:p>
            <w:pPr>
              <w:pStyle w:val="TableText"/>
              <w:ind w:left="877"/>
              <w:spacing w:before="85" w:line="184" w:lineRule="auto"/>
              <w:rPr/>
            </w:pPr>
            <w:r>
              <w:rPr>
                <w:spacing w:val="7"/>
              </w:rPr>
              <w:t>检查项目</w:t>
            </w:r>
          </w:p>
        </w:tc>
        <w:tc>
          <w:tcPr>
            <w:tcW w:w="3852" w:type="dxa"/>
            <w:vAlign w:val="top"/>
            <w:gridSpan w:val="2"/>
          </w:tcPr>
          <w:p>
            <w:pPr>
              <w:pStyle w:val="TableText"/>
              <w:ind w:left="1772"/>
              <w:spacing w:before="85" w:line="185" w:lineRule="auto"/>
              <w:rPr/>
            </w:pPr>
            <w:r>
              <w:rPr>
                <w:spacing w:val="6"/>
              </w:rPr>
              <w:t>要求</w:t>
            </w:r>
          </w:p>
        </w:tc>
        <w:tc>
          <w:tcPr>
            <w:tcW w:w="1247" w:type="dxa"/>
            <w:vAlign w:val="top"/>
          </w:tcPr>
          <w:p>
            <w:pPr>
              <w:pStyle w:val="TableText"/>
              <w:ind w:left="471"/>
              <w:spacing w:before="84" w:line="186" w:lineRule="auto"/>
              <w:rPr/>
            </w:pPr>
            <w:r>
              <w:rPr>
                <w:spacing w:val="5"/>
              </w:rPr>
              <w:t>结果</w:t>
            </w:r>
          </w:p>
        </w:tc>
        <w:tc>
          <w:tcPr>
            <w:tcW w:w="513" w:type="dxa"/>
            <w:vAlign w:val="top"/>
          </w:tcPr>
          <w:p>
            <w:pPr>
              <w:pStyle w:val="TableText"/>
              <w:ind w:left="104"/>
              <w:spacing w:before="85" w:line="186" w:lineRule="auto"/>
              <w:rPr/>
            </w:pPr>
            <w:r>
              <w:rPr>
                <w:spacing w:val="5"/>
              </w:rPr>
              <w:t>备注</w:t>
            </w:r>
          </w:p>
        </w:tc>
      </w:tr>
      <w:tr>
        <w:trPr>
          <w:trHeight w:val="393" w:hRule="atLeast"/>
        </w:trPr>
        <w:tc>
          <w:tcPr>
            <w:tcW w:w="682" w:type="dxa"/>
            <w:vAlign w:val="top"/>
            <w:vMerge w:val="restart"/>
            <w:textDirection w:val="tbRlV"/>
            <w:tcBorders>
              <w:bottom w:val="nil"/>
            </w:tcBorders>
          </w:tcPr>
          <w:p>
            <w:pPr>
              <w:pStyle w:val="TableText"/>
              <w:ind w:left="1569"/>
              <w:spacing w:before="257" w:line="185" w:lineRule="auto"/>
              <w:rPr/>
            </w:pPr>
            <w:r>
              <w:rPr>
                <w:spacing w:val="-1"/>
              </w:rPr>
              <w:t>电</w:t>
            </w:r>
            <w:r>
              <w:rPr>
                <w:spacing w:val="20"/>
                <w:w w:val="101"/>
              </w:rPr>
              <w:t xml:space="preserve"> </w:t>
            </w:r>
            <w:r>
              <w:rPr>
                <w:spacing w:val="-1"/>
              </w:rPr>
              <w:t>气</w:t>
            </w:r>
            <w:r>
              <w:rPr>
                <w:spacing w:val="17"/>
              </w:rPr>
              <w:t xml:space="preserve"> </w:t>
            </w:r>
            <w:r>
              <w:rPr>
                <w:spacing w:val="-1"/>
              </w:rPr>
              <w:t>与</w:t>
            </w:r>
            <w:r>
              <w:rPr>
                <w:spacing w:val="17"/>
                <w:w w:val="101"/>
              </w:rPr>
              <w:t xml:space="preserve"> </w:t>
            </w:r>
            <w:r>
              <w:rPr>
                <w:spacing w:val="-1"/>
              </w:rPr>
              <w:t>保</w:t>
            </w:r>
            <w:r>
              <w:rPr>
                <w:spacing w:val="17"/>
              </w:rPr>
              <w:t xml:space="preserve"> </w:t>
            </w:r>
            <w:r>
              <w:rPr>
                <w:spacing w:val="-1"/>
              </w:rPr>
              <w:t>护</w:t>
            </w:r>
          </w:p>
        </w:tc>
        <w:tc>
          <w:tcPr>
            <w:tcW w:w="681" w:type="dxa"/>
            <w:vAlign w:val="top"/>
          </w:tcPr>
          <w:p>
            <w:pPr>
              <w:ind w:left="270"/>
              <w:spacing w:before="141" w:line="190" w:lineRule="auto"/>
              <w:rPr>
                <w:rFonts w:ascii="Arial" w:hAnsi="Arial" w:eastAsia="Arial" w:cs="Arial"/>
                <w:sz w:val="15"/>
                <w:szCs w:val="15"/>
              </w:rPr>
            </w:pPr>
            <w:r>
              <w:rPr>
                <w:rFonts w:ascii="Arial" w:hAnsi="Arial" w:eastAsia="Arial" w:cs="Arial"/>
                <w:sz w:val="15"/>
                <w:szCs w:val="15"/>
                <w:spacing w:val="12"/>
              </w:rPr>
              <w:t>36</w:t>
            </w:r>
          </w:p>
        </w:tc>
        <w:tc>
          <w:tcPr>
            <w:tcW w:w="2380" w:type="dxa"/>
            <w:vAlign w:val="top"/>
            <w:gridSpan w:val="2"/>
          </w:tcPr>
          <w:p>
            <w:pPr>
              <w:pStyle w:val="TableText"/>
              <w:ind w:left="723"/>
              <w:spacing w:before="120" w:line="185" w:lineRule="auto"/>
              <w:rPr/>
            </w:pPr>
            <w:r>
              <w:rPr>
                <w:spacing w:val="6"/>
              </w:rPr>
              <w:t>紧急断电开关</w:t>
            </w:r>
          </w:p>
        </w:tc>
        <w:tc>
          <w:tcPr>
            <w:tcW w:w="3852" w:type="dxa"/>
            <w:vAlign w:val="top"/>
            <w:gridSpan w:val="2"/>
          </w:tcPr>
          <w:p>
            <w:pPr>
              <w:pStyle w:val="TableText"/>
              <w:ind w:left="270"/>
              <w:spacing w:before="120" w:line="185" w:lineRule="auto"/>
              <w:rPr/>
            </w:pPr>
            <w:r>
              <w:rPr>
                <w:spacing w:val="4"/>
              </w:rPr>
              <w:t>非自动复位</w:t>
            </w:r>
            <w:r>
              <w:rPr>
                <w:spacing w:val="-1"/>
              </w:rPr>
              <w:t xml:space="preserve"> </w:t>
            </w:r>
            <w:r>
              <w:rPr>
                <w:spacing w:val="4"/>
              </w:rPr>
              <w:t>，有效</w:t>
            </w:r>
            <w:r>
              <w:rPr>
                <w:spacing w:val="-15"/>
              </w:rPr>
              <w:t xml:space="preserve"> </w:t>
            </w:r>
            <w:r>
              <w:rPr>
                <w:spacing w:val="4"/>
              </w:rPr>
              <w:t>，且便于司机操作</w:t>
            </w:r>
          </w:p>
        </w:tc>
        <w:tc>
          <w:tcPr>
            <w:tcW w:w="1247" w:type="dxa"/>
            <w:vAlign w:val="top"/>
          </w:tcPr>
          <w:p>
            <w:pPr>
              <w:rPr>
                <w:rFonts w:ascii="Arial"/>
                <w:sz w:val="21"/>
              </w:rPr>
            </w:pPr>
            <w:r/>
          </w:p>
        </w:tc>
        <w:tc>
          <w:tcPr>
            <w:tcW w:w="513" w:type="dxa"/>
            <w:vAlign w:val="top"/>
          </w:tcPr>
          <w:p>
            <w:pPr>
              <w:rPr>
                <w:rFonts w:ascii="Arial"/>
                <w:sz w:val="21"/>
              </w:rPr>
            </w:pPr>
            <w:r/>
          </w:p>
        </w:tc>
      </w:tr>
      <w:tr>
        <w:trPr>
          <w:trHeight w:val="63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261" w:line="190" w:lineRule="auto"/>
              <w:rPr>
                <w:rFonts w:ascii="Arial" w:hAnsi="Arial" w:eastAsia="Arial" w:cs="Arial"/>
                <w:sz w:val="15"/>
                <w:szCs w:val="15"/>
              </w:rPr>
            </w:pPr>
            <w:r>
              <w:rPr>
                <w:rFonts w:ascii="Arial" w:hAnsi="Arial" w:eastAsia="Arial" w:cs="Arial"/>
                <w:sz w:val="15"/>
                <w:szCs w:val="15"/>
                <w:spacing w:val="12"/>
              </w:rPr>
              <w:t>37</w:t>
            </w:r>
          </w:p>
        </w:tc>
        <w:tc>
          <w:tcPr>
            <w:tcW w:w="2380" w:type="dxa"/>
            <w:vAlign w:val="top"/>
            <w:gridSpan w:val="2"/>
          </w:tcPr>
          <w:p>
            <w:pPr>
              <w:pStyle w:val="TableText"/>
              <w:ind w:left="876"/>
              <w:spacing w:before="241" w:line="186" w:lineRule="auto"/>
              <w:rPr/>
            </w:pPr>
            <w:r>
              <w:rPr>
                <w:spacing w:val="7"/>
              </w:rPr>
              <w:t>绝缘电阻</w:t>
            </w:r>
          </w:p>
        </w:tc>
        <w:tc>
          <w:tcPr>
            <w:tcW w:w="3852" w:type="dxa"/>
            <w:vAlign w:val="top"/>
            <w:gridSpan w:val="2"/>
          </w:tcPr>
          <w:p>
            <w:pPr>
              <w:pStyle w:val="TableText"/>
              <w:ind w:left="115" w:right="99" w:firstLine="160"/>
              <w:spacing w:before="134" w:line="193" w:lineRule="auto"/>
              <w:rPr/>
            </w:pPr>
            <w:r>
              <w:rPr>
                <w:spacing w:val="-1"/>
              </w:rPr>
              <w:t>主</w:t>
            </w:r>
            <w:r>
              <w:rPr>
                <w:spacing w:val="12"/>
                <w:w w:val="101"/>
              </w:rPr>
              <w:t xml:space="preserve"> </w:t>
            </w:r>
            <w:r>
              <w:rPr>
                <w:spacing w:val="-1"/>
              </w:rPr>
              <w:t>电 路 和 控 制</w:t>
            </w:r>
            <w:r>
              <w:rPr>
                <w:spacing w:val="13"/>
                <w:w w:val="102"/>
              </w:rPr>
              <w:t xml:space="preserve"> </w:t>
            </w:r>
            <w:r>
              <w:rPr>
                <w:spacing w:val="-1"/>
              </w:rPr>
              <w:t>电 路</w:t>
            </w:r>
            <w:r>
              <w:rPr>
                <w:spacing w:val="12"/>
              </w:rPr>
              <w:t xml:space="preserve"> </w:t>
            </w:r>
            <w:r>
              <w:rPr>
                <w:spacing w:val="-1"/>
              </w:rPr>
              <w:t>的 对 地 绝 缘</w:t>
            </w:r>
            <w:r>
              <w:rPr>
                <w:spacing w:val="14"/>
              </w:rPr>
              <w:t xml:space="preserve"> </w:t>
            </w:r>
            <w:r>
              <w:rPr>
                <w:spacing w:val="-1"/>
              </w:rPr>
              <w:t>电 阻 </w:t>
            </w:r>
            <w:r>
              <w:rPr>
                <w:spacing w:val="-2"/>
              </w:rPr>
              <w:t>不 应 小</w:t>
            </w:r>
            <w:r>
              <w:rPr/>
              <w:t xml:space="preserve"> </w:t>
            </w:r>
            <w:r>
              <w:rPr>
                <w:spacing w:val="17"/>
              </w:rPr>
              <w:t>于</w:t>
            </w:r>
            <w:r>
              <w:rPr>
                <w:rFonts w:ascii="Arial" w:hAnsi="Arial" w:eastAsia="Arial" w:cs="Arial"/>
                <w:spacing w:val="17"/>
              </w:rPr>
              <w:t>0.5M</w:t>
            </w:r>
            <w:r>
              <w:rPr>
                <w:spacing w:val="17"/>
              </w:rPr>
              <w:t>Ω</w:t>
            </w:r>
          </w:p>
        </w:tc>
        <w:tc>
          <w:tcPr>
            <w:tcW w:w="1247" w:type="dxa"/>
            <w:vAlign w:val="top"/>
          </w:tcPr>
          <w:p>
            <w:pPr>
              <w:pStyle w:val="TableText"/>
              <w:ind w:left="163" w:right="126" w:hanging="8"/>
              <w:spacing w:before="134" w:line="200" w:lineRule="auto"/>
              <w:tabs>
                <w:tab w:val="left" w:pos="789"/>
              </w:tabs>
              <w:rPr/>
            </w:pPr>
            <w:r>
              <w:rPr>
                <w:spacing w:val="7"/>
              </w:rPr>
              <w:t>实测绝缘电阻</w:t>
            </w:r>
            <w:r>
              <w:rPr>
                <w:spacing w:val="3"/>
              </w:rPr>
              <w:t xml:space="preserve"> </w:t>
            </w:r>
            <w:r>
              <w:rPr>
                <w:rFonts w:ascii="Arial" w:hAnsi="Arial" w:eastAsia="Arial" w:cs="Arial"/>
                <w:u w:val="single" w:color="auto"/>
              </w:rPr>
              <w:tab/>
            </w:r>
            <w:r>
              <w:rPr>
                <w:rFonts w:ascii="Arial" w:hAnsi="Arial" w:eastAsia="Arial" w:cs="Arial"/>
                <w:spacing w:val="9"/>
              </w:rPr>
              <w:t xml:space="preserve"> </w:t>
            </w:r>
            <w:r>
              <w:rPr>
                <w:rFonts w:ascii="Arial" w:hAnsi="Arial" w:eastAsia="Arial" w:cs="Arial"/>
                <w:spacing w:val="13"/>
              </w:rPr>
              <w:t>M</w:t>
            </w:r>
            <w:r>
              <w:rPr>
                <w:spacing w:val="13"/>
              </w:rPr>
              <w:t>Ω</w:t>
            </w:r>
          </w:p>
        </w:tc>
        <w:tc>
          <w:tcPr>
            <w:tcW w:w="513" w:type="dxa"/>
            <w:vAlign w:val="top"/>
          </w:tcPr>
          <w:p>
            <w:pPr>
              <w:rPr>
                <w:rFonts w:ascii="Arial"/>
                <w:sz w:val="21"/>
              </w:rPr>
            </w:pPr>
            <w:r/>
          </w:p>
        </w:tc>
      </w:tr>
      <w:tr>
        <w:trPr>
          <w:trHeight w:val="63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237" w:line="179" w:lineRule="exact"/>
              <w:rPr>
                <w:rFonts w:ascii="Arial" w:hAnsi="Arial" w:eastAsia="Arial" w:cs="Arial"/>
                <w:sz w:val="15"/>
                <w:szCs w:val="15"/>
              </w:rPr>
            </w:pPr>
            <w:r>
              <w:rPr>
                <w:rFonts w:ascii="Arial" w:hAnsi="Arial" w:eastAsia="Arial" w:cs="Arial"/>
                <w:sz w:val="15"/>
                <w:szCs w:val="15"/>
                <w:spacing w:val="12"/>
              </w:rPr>
              <w:t>38</w:t>
            </w:r>
          </w:p>
        </w:tc>
        <w:tc>
          <w:tcPr>
            <w:tcW w:w="2380" w:type="dxa"/>
            <w:vAlign w:val="top"/>
            <w:gridSpan w:val="2"/>
          </w:tcPr>
          <w:p>
            <w:pPr>
              <w:pStyle w:val="TableText"/>
              <w:ind w:left="876"/>
              <w:spacing w:before="241" w:line="186" w:lineRule="auto"/>
              <w:rPr/>
            </w:pPr>
            <w:r>
              <w:rPr>
                <w:spacing w:val="7"/>
              </w:rPr>
              <w:t>接地电阻</w:t>
            </w:r>
          </w:p>
        </w:tc>
        <w:tc>
          <w:tcPr>
            <w:tcW w:w="3852" w:type="dxa"/>
            <w:vAlign w:val="top"/>
            <w:gridSpan w:val="2"/>
          </w:tcPr>
          <w:p>
            <w:pPr>
              <w:pStyle w:val="TableText"/>
              <w:ind w:left="270"/>
              <w:spacing w:before="241" w:line="185" w:lineRule="auto"/>
              <w:rPr/>
            </w:pPr>
            <w:r>
              <w:rPr>
                <w:spacing w:val="10"/>
              </w:rPr>
              <w:t>接地系统应便于复核检查</w:t>
            </w:r>
            <w:r>
              <w:rPr>
                <w:spacing w:val="-14"/>
              </w:rPr>
              <w:t xml:space="preserve"> </w:t>
            </w:r>
            <w:r>
              <w:rPr>
                <w:spacing w:val="10"/>
              </w:rPr>
              <w:t>，接地电阻不大于</w:t>
            </w:r>
            <w:r>
              <w:rPr>
                <w:rFonts w:ascii="Arial" w:hAnsi="Arial" w:eastAsia="Arial" w:cs="Arial"/>
                <w:spacing w:val="10"/>
              </w:rPr>
              <w:t>4</w:t>
            </w:r>
            <w:r>
              <w:rPr>
                <w:spacing w:val="10"/>
              </w:rPr>
              <w:t>Ω</w:t>
            </w:r>
          </w:p>
        </w:tc>
        <w:tc>
          <w:tcPr>
            <w:tcW w:w="1247" w:type="dxa"/>
            <w:vAlign w:val="top"/>
          </w:tcPr>
          <w:p>
            <w:pPr>
              <w:pStyle w:val="TableText"/>
              <w:ind w:left="156"/>
              <w:spacing w:before="134" w:line="185" w:lineRule="auto"/>
              <w:rPr/>
            </w:pPr>
            <w:r>
              <w:rPr>
                <w:spacing w:val="7"/>
              </w:rPr>
              <w:t>实测接地电阻</w:t>
            </w:r>
          </w:p>
          <w:p>
            <w:pPr>
              <w:pStyle w:val="TableText"/>
              <w:ind w:left="235"/>
              <w:spacing w:before="20" w:line="196" w:lineRule="auto"/>
              <w:tabs>
                <w:tab w:val="left" w:pos="860"/>
              </w:tabs>
              <w:rPr/>
            </w:pPr>
            <w:r>
              <w:rPr>
                <w:u w:val="single" w:color="auto"/>
              </w:rPr>
              <w:tab/>
            </w:r>
            <w:r>
              <w:rPr>
                <w:spacing w:val="7"/>
              </w:rPr>
              <w:t xml:space="preserve"> </w:t>
            </w:r>
            <w:r>
              <w:rPr>
                <w:spacing w:val="8"/>
              </w:rPr>
              <w:t>Ω</w:t>
            </w:r>
          </w:p>
        </w:tc>
        <w:tc>
          <w:tcPr>
            <w:tcW w:w="513" w:type="dxa"/>
            <w:vAlign w:val="top"/>
          </w:tcPr>
          <w:p>
            <w:pPr>
              <w:rPr>
                <w:rFonts w:ascii="Arial"/>
                <w:sz w:val="21"/>
              </w:rPr>
            </w:pPr>
            <w:r/>
          </w:p>
        </w:tc>
      </w:tr>
      <w:tr>
        <w:trPr>
          <w:trHeight w:val="313"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0"/>
              <w:spacing w:before="105" w:line="188" w:lineRule="auto"/>
              <w:rPr>
                <w:rFonts w:ascii="Arial" w:hAnsi="Arial" w:eastAsia="Arial" w:cs="Arial"/>
                <w:sz w:val="15"/>
                <w:szCs w:val="15"/>
              </w:rPr>
            </w:pPr>
            <w:r>
              <w:rPr>
                <w:rFonts w:ascii="Arial" w:hAnsi="Arial" w:eastAsia="Arial" w:cs="Arial"/>
                <w:sz w:val="15"/>
                <w:szCs w:val="15"/>
                <w:spacing w:val="12"/>
              </w:rPr>
              <w:t>39</w:t>
            </w:r>
          </w:p>
        </w:tc>
        <w:tc>
          <w:tcPr>
            <w:tcW w:w="2380" w:type="dxa"/>
            <w:vAlign w:val="top"/>
            <w:gridSpan w:val="2"/>
          </w:tcPr>
          <w:p>
            <w:pPr>
              <w:pStyle w:val="TableText"/>
              <w:ind w:left="398"/>
              <w:spacing w:before="83" w:line="184" w:lineRule="auto"/>
              <w:rPr/>
            </w:pPr>
            <w:r>
              <w:rPr>
                <w:spacing w:val="8"/>
              </w:rPr>
              <w:t>塔式起重机专用开关箱</w:t>
            </w:r>
          </w:p>
        </w:tc>
        <w:tc>
          <w:tcPr>
            <w:tcW w:w="3852" w:type="dxa"/>
            <w:vAlign w:val="top"/>
            <w:gridSpan w:val="2"/>
          </w:tcPr>
          <w:p>
            <w:pPr>
              <w:pStyle w:val="TableText"/>
              <w:ind w:left="269"/>
              <w:spacing w:before="83" w:line="185" w:lineRule="auto"/>
              <w:rPr/>
            </w:pPr>
            <w:r>
              <w:rPr>
                <w:spacing w:val="8"/>
              </w:rPr>
              <w:t>单独设置并有警示标志</w:t>
            </w:r>
          </w:p>
        </w:tc>
        <w:tc>
          <w:tcPr>
            <w:tcW w:w="1247" w:type="dxa"/>
            <w:vAlign w:val="top"/>
          </w:tcPr>
          <w:p>
            <w:pPr>
              <w:rPr>
                <w:rFonts w:ascii="Arial"/>
                <w:sz w:val="21"/>
              </w:rPr>
            </w:pPr>
            <w:r/>
          </w:p>
        </w:tc>
        <w:tc>
          <w:tcPr>
            <w:tcW w:w="513" w:type="dxa"/>
            <w:vAlign w:val="top"/>
          </w:tcPr>
          <w:p>
            <w:pPr>
              <w:rPr>
                <w:rFonts w:ascii="Arial"/>
                <w:sz w:val="21"/>
              </w:rPr>
            </w:pPr>
            <w:r/>
          </w:p>
        </w:tc>
      </w:tr>
      <w:tr>
        <w:trPr>
          <w:trHeight w:val="313"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7"/>
              <w:spacing w:before="103" w:line="188" w:lineRule="auto"/>
              <w:rPr>
                <w:rFonts w:ascii="Arial" w:hAnsi="Arial" w:eastAsia="Arial" w:cs="Arial"/>
                <w:sz w:val="15"/>
                <w:szCs w:val="15"/>
              </w:rPr>
            </w:pPr>
            <w:r>
              <w:rPr>
                <w:rFonts w:ascii="Arial" w:hAnsi="Arial" w:eastAsia="Arial" w:cs="Arial"/>
                <w:sz w:val="15"/>
                <w:szCs w:val="15"/>
                <w:spacing w:val="13"/>
              </w:rPr>
              <w:t>40</w:t>
            </w:r>
          </w:p>
        </w:tc>
        <w:tc>
          <w:tcPr>
            <w:tcW w:w="2380" w:type="dxa"/>
            <w:vAlign w:val="top"/>
            <w:gridSpan w:val="2"/>
          </w:tcPr>
          <w:p>
            <w:pPr>
              <w:pStyle w:val="TableText"/>
              <w:ind w:left="795"/>
              <w:spacing w:before="83" w:line="185" w:lineRule="auto"/>
              <w:rPr/>
            </w:pPr>
            <w:r>
              <w:rPr>
                <w:spacing w:val="7"/>
              </w:rPr>
              <w:t>声响信号器</w:t>
            </w:r>
          </w:p>
        </w:tc>
        <w:tc>
          <w:tcPr>
            <w:tcW w:w="3852" w:type="dxa"/>
            <w:vAlign w:val="top"/>
            <w:gridSpan w:val="2"/>
          </w:tcPr>
          <w:p>
            <w:pPr>
              <w:pStyle w:val="TableText"/>
              <w:ind w:left="270"/>
              <w:spacing w:before="83" w:line="186" w:lineRule="auto"/>
              <w:rPr/>
            </w:pPr>
            <w:r>
              <w:rPr>
                <w:spacing w:val="5"/>
              </w:rPr>
              <w:t>完好</w:t>
            </w:r>
          </w:p>
        </w:tc>
        <w:tc>
          <w:tcPr>
            <w:tcW w:w="1247" w:type="dxa"/>
            <w:vAlign w:val="top"/>
          </w:tcPr>
          <w:p>
            <w:pPr>
              <w:rPr>
                <w:rFonts w:ascii="Arial"/>
                <w:sz w:val="21"/>
              </w:rPr>
            </w:pPr>
            <w:r/>
          </w:p>
        </w:tc>
        <w:tc>
          <w:tcPr>
            <w:tcW w:w="513" w:type="dxa"/>
            <w:vAlign w:val="top"/>
          </w:tcPr>
          <w:p>
            <w:pPr>
              <w:rPr>
                <w:rFonts w:ascii="Arial"/>
                <w:sz w:val="21"/>
              </w:rPr>
            </w:pPr>
            <w:r/>
          </w:p>
        </w:tc>
      </w:tr>
      <w:tr>
        <w:trPr>
          <w:trHeight w:val="313"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7"/>
              <w:spacing w:before="79" w:line="181" w:lineRule="exact"/>
              <w:rPr>
                <w:rFonts w:ascii="Arial" w:hAnsi="Arial" w:eastAsia="Arial" w:cs="Arial"/>
                <w:sz w:val="15"/>
                <w:szCs w:val="15"/>
              </w:rPr>
            </w:pPr>
            <w:r>
              <w:rPr>
                <w:rFonts w:ascii="Arial" w:hAnsi="Arial" w:eastAsia="Arial" w:cs="Arial"/>
                <w:sz w:val="15"/>
                <w:szCs w:val="15"/>
                <w:spacing w:val="13"/>
              </w:rPr>
              <w:t>41</w:t>
            </w:r>
          </w:p>
        </w:tc>
        <w:tc>
          <w:tcPr>
            <w:tcW w:w="2380" w:type="dxa"/>
            <w:vAlign w:val="top"/>
            <w:gridSpan w:val="2"/>
          </w:tcPr>
          <w:p>
            <w:pPr>
              <w:pStyle w:val="TableText"/>
              <w:ind w:left="874"/>
              <w:spacing w:before="83" w:line="184" w:lineRule="auto"/>
              <w:rPr/>
            </w:pPr>
            <w:r>
              <w:rPr>
                <w:spacing w:val="7"/>
              </w:rPr>
              <w:t>保护零线</w:t>
            </w:r>
          </w:p>
        </w:tc>
        <w:tc>
          <w:tcPr>
            <w:tcW w:w="3852" w:type="dxa"/>
            <w:vAlign w:val="top"/>
            <w:gridSpan w:val="2"/>
          </w:tcPr>
          <w:p>
            <w:pPr>
              <w:pStyle w:val="TableText"/>
              <w:ind w:left="270"/>
              <w:spacing w:before="84" w:line="185" w:lineRule="auto"/>
              <w:rPr/>
            </w:pPr>
            <w:r>
              <w:rPr>
                <w:spacing w:val="8"/>
              </w:rPr>
              <w:t>不得作载流回路</w:t>
            </w:r>
          </w:p>
        </w:tc>
        <w:tc>
          <w:tcPr>
            <w:tcW w:w="1247" w:type="dxa"/>
            <w:vAlign w:val="top"/>
          </w:tcPr>
          <w:p>
            <w:pPr>
              <w:rPr>
                <w:rFonts w:ascii="Arial"/>
                <w:sz w:val="21"/>
              </w:rPr>
            </w:pPr>
            <w:r/>
          </w:p>
        </w:tc>
        <w:tc>
          <w:tcPr>
            <w:tcW w:w="513" w:type="dxa"/>
            <w:vAlign w:val="top"/>
          </w:tcPr>
          <w:p>
            <w:pPr>
              <w:rPr>
                <w:rFonts w:ascii="Arial"/>
                <w:sz w:val="21"/>
              </w:rPr>
            </w:pPr>
            <w:r/>
          </w:p>
        </w:tc>
      </w:tr>
      <w:tr>
        <w:trPr>
          <w:trHeight w:val="71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7"/>
              <w:spacing w:before="278" w:line="180" w:lineRule="exact"/>
              <w:rPr>
                <w:rFonts w:ascii="Arial" w:hAnsi="Arial" w:eastAsia="Arial" w:cs="Arial"/>
                <w:sz w:val="15"/>
                <w:szCs w:val="15"/>
              </w:rPr>
            </w:pPr>
            <w:r>
              <w:rPr>
                <w:rFonts w:ascii="Arial" w:hAnsi="Arial" w:eastAsia="Arial" w:cs="Arial"/>
                <w:sz w:val="15"/>
                <w:szCs w:val="15"/>
                <w:spacing w:val="13"/>
              </w:rPr>
              <w:t>42</w:t>
            </w:r>
          </w:p>
        </w:tc>
        <w:tc>
          <w:tcPr>
            <w:tcW w:w="2380" w:type="dxa"/>
            <w:vAlign w:val="top"/>
            <w:gridSpan w:val="2"/>
          </w:tcPr>
          <w:p>
            <w:pPr>
              <w:pStyle w:val="TableText"/>
              <w:ind w:left="572"/>
              <w:spacing w:before="281" w:line="186" w:lineRule="auto"/>
              <w:rPr/>
            </w:pPr>
            <w:r>
              <w:rPr>
                <w:spacing w:val="6"/>
              </w:rPr>
              <w:t>电源电缆与电缆保护</w:t>
            </w:r>
          </w:p>
        </w:tc>
        <w:tc>
          <w:tcPr>
            <w:tcW w:w="3852" w:type="dxa"/>
            <w:vAlign w:val="top"/>
            <w:gridSpan w:val="2"/>
          </w:tcPr>
          <w:p>
            <w:pPr>
              <w:pStyle w:val="TableText"/>
              <w:ind w:left="110" w:right="48" w:firstLine="157"/>
              <w:spacing w:before="176" w:line="191" w:lineRule="auto"/>
              <w:rPr/>
            </w:pPr>
            <w:r>
              <w:rPr>
                <w:spacing w:val="15"/>
              </w:rPr>
              <w:t>无破损</w:t>
            </w:r>
            <w:r>
              <w:rPr>
                <w:spacing w:val="-6"/>
              </w:rPr>
              <w:t xml:space="preserve"> </w:t>
            </w:r>
            <w:r>
              <w:rPr>
                <w:spacing w:val="15"/>
              </w:rPr>
              <w:t>，老化</w:t>
            </w:r>
            <w:r>
              <w:rPr>
                <w:spacing w:val="-20"/>
              </w:rPr>
              <w:t xml:space="preserve"> </w:t>
            </w:r>
            <w:r>
              <w:rPr>
                <w:spacing w:val="15"/>
              </w:rPr>
              <w:t>。与金属接触处有绝缘材料隔离，</w:t>
            </w:r>
            <w:r>
              <w:rPr/>
              <w:t xml:space="preserve"> </w:t>
            </w:r>
            <w:r>
              <w:rPr>
                <w:spacing w:val="8"/>
              </w:rPr>
              <w:t>移动电缆有电缆卷筒或防止磨损措施</w:t>
            </w:r>
          </w:p>
        </w:tc>
        <w:tc>
          <w:tcPr>
            <w:tcW w:w="1247" w:type="dxa"/>
            <w:vAlign w:val="top"/>
          </w:tcPr>
          <w:p>
            <w:pPr>
              <w:rPr>
                <w:rFonts w:ascii="Arial"/>
                <w:sz w:val="21"/>
              </w:rPr>
            </w:pPr>
            <w:r/>
          </w:p>
        </w:tc>
        <w:tc>
          <w:tcPr>
            <w:tcW w:w="513" w:type="dxa"/>
            <w:vAlign w:val="top"/>
          </w:tcPr>
          <w:p>
            <w:pPr>
              <w:rPr>
                <w:rFonts w:ascii="Arial"/>
                <w:sz w:val="21"/>
              </w:rPr>
            </w:pPr>
            <w:r/>
          </w:p>
        </w:tc>
      </w:tr>
      <w:tr>
        <w:trPr>
          <w:trHeight w:val="790"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298" w:lineRule="auto"/>
              <w:rPr>
                <w:rFonts w:ascii="Arial"/>
                <w:sz w:val="21"/>
              </w:rPr>
            </w:pPr>
            <w:r/>
          </w:p>
          <w:p>
            <w:pPr>
              <w:ind w:left="267"/>
              <w:spacing w:before="43" w:line="190" w:lineRule="auto"/>
              <w:rPr>
                <w:rFonts w:ascii="Arial" w:hAnsi="Arial" w:eastAsia="Arial" w:cs="Arial"/>
                <w:sz w:val="15"/>
                <w:szCs w:val="15"/>
              </w:rPr>
            </w:pPr>
            <w:r>
              <w:rPr>
                <w:rFonts w:ascii="Arial" w:hAnsi="Arial" w:eastAsia="Arial" w:cs="Arial"/>
                <w:sz w:val="15"/>
                <w:szCs w:val="15"/>
                <w:spacing w:val="13"/>
              </w:rPr>
              <w:t>43</w:t>
            </w:r>
          </w:p>
        </w:tc>
        <w:tc>
          <w:tcPr>
            <w:tcW w:w="2380" w:type="dxa"/>
            <w:vAlign w:val="top"/>
            <w:gridSpan w:val="2"/>
          </w:tcPr>
          <w:p>
            <w:pPr>
              <w:spacing w:line="257" w:lineRule="auto"/>
              <w:rPr>
                <w:rFonts w:ascii="Arial"/>
                <w:sz w:val="21"/>
              </w:rPr>
            </w:pPr>
            <w:r/>
          </w:p>
          <w:p>
            <w:pPr>
              <w:pStyle w:val="TableText"/>
              <w:ind w:left="806"/>
              <w:spacing w:before="64" w:line="185" w:lineRule="auto"/>
              <w:rPr/>
            </w:pPr>
            <w:r>
              <w:rPr>
                <w:spacing w:val="5"/>
              </w:rPr>
              <w:t>障碍指示灯</w:t>
            </w:r>
          </w:p>
        </w:tc>
        <w:tc>
          <w:tcPr>
            <w:tcW w:w="3852" w:type="dxa"/>
            <w:vAlign w:val="top"/>
            <w:gridSpan w:val="2"/>
          </w:tcPr>
          <w:p>
            <w:pPr>
              <w:pStyle w:val="TableText"/>
              <w:ind w:left="109" w:right="48" w:firstLine="160"/>
              <w:spacing w:before="216" w:line="191" w:lineRule="auto"/>
              <w:rPr/>
            </w:pPr>
            <w:r>
              <w:rPr>
                <w:spacing w:val="14"/>
              </w:rPr>
              <w:t>塔顶高度大于</w:t>
            </w:r>
            <w:r>
              <w:rPr>
                <w:spacing w:val="33"/>
                <w:w w:val="101"/>
              </w:rPr>
              <w:t xml:space="preserve"> </w:t>
            </w:r>
            <w:r>
              <w:rPr>
                <w:rFonts w:ascii="Arial" w:hAnsi="Arial" w:eastAsia="Arial" w:cs="Arial"/>
                <w:spacing w:val="14"/>
              </w:rPr>
              <w:t>30m</w:t>
            </w:r>
            <w:r>
              <w:rPr>
                <w:spacing w:val="14"/>
              </w:rPr>
              <w:t>且高于周围建筑物时应安装，</w:t>
            </w:r>
            <w:r>
              <w:rPr/>
              <w:t xml:space="preserve"> </w:t>
            </w:r>
            <w:r>
              <w:rPr>
                <w:spacing w:val="8"/>
              </w:rPr>
              <w:t>该指示灯的供电不应受停机的影响</w:t>
            </w:r>
          </w:p>
        </w:tc>
        <w:tc>
          <w:tcPr>
            <w:tcW w:w="1247" w:type="dxa"/>
            <w:vAlign w:val="top"/>
          </w:tcPr>
          <w:p>
            <w:pPr>
              <w:rPr>
                <w:rFonts w:ascii="Arial"/>
                <w:sz w:val="21"/>
              </w:rPr>
            </w:pPr>
            <w:r/>
          </w:p>
        </w:tc>
        <w:tc>
          <w:tcPr>
            <w:tcW w:w="513" w:type="dxa"/>
            <w:vAlign w:val="top"/>
          </w:tcPr>
          <w:p>
            <w:pPr>
              <w:rPr>
                <w:rFonts w:ascii="Arial"/>
                <w:sz w:val="21"/>
              </w:rPr>
            </w:pPr>
            <w:r/>
          </w:p>
        </w:tc>
      </w:tr>
      <w:tr>
        <w:trPr>
          <w:trHeight w:val="711" w:hRule="atLeast"/>
        </w:trPr>
        <w:tc>
          <w:tcPr>
            <w:tcW w:w="682" w:type="dxa"/>
            <w:vAlign w:val="top"/>
            <w:vMerge w:val="restart"/>
            <w:textDirection w:val="tbRlV"/>
            <w:tcBorders>
              <w:bottom w:val="nil"/>
            </w:tcBorders>
          </w:tcPr>
          <w:p>
            <w:pPr>
              <w:pStyle w:val="TableText"/>
              <w:ind w:left="1491"/>
              <w:spacing w:before="257" w:line="183" w:lineRule="auto"/>
              <w:rPr/>
            </w:pPr>
            <w:r>
              <w:rPr>
                <w:spacing w:val="-2"/>
              </w:rPr>
              <w:t>轨</w:t>
            </w:r>
            <w:r>
              <w:rPr>
                <w:spacing w:val="18"/>
                <w:w w:val="101"/>
              </w:rPr>
              <w:t xml:space="preserve"> </w:t>
            </w:r>
            <w:r>
              <w:rPr>
                <w:spacing w:val="-2"/>
              </w:rPr>
              <w:t>道</w:t>
            </w:r>
          </w:p>
        </w:tc>
        <w:tc>
          <w:tcPr>
            <w:tcW w:w="681" w:type="dxa"/>
            <w:vAlign w:val="top"/>
          </w:tcPr>
          <w:p>
            <w:pPr>
              <w:spacing w:line="258" w:lineRule="auto"/>
              <w:rPr>
                <w:rFonts w:ascii="Arial"/>
                <w:sz w:val="21"/>
              </w:rPr>
            </w:pPr>
            <w:r/>
          </w:p>
          <w:p>
            <w:pPr>
              <w:ind w:left="267"/>
              <w:spacing w:before="43" w:line="190" w:lineRule="auto"/>
              <w:rPr>
                <w:rFonts w:ascii="Arial" w:hAnsi="Arial" w:eastAsia="Arial" w:cs="Arial"/>
                <w:sz w:val="15"/>
                <w:szCs w:val="15"/>
              </w:rPr>
            </w:pPr>
            <w:r>
              <w:rPr>
                <w:rFonts w:ascii="Arial" w:hAnsi="Arial" w:eastAsia="Arial" w:cs="Arial"/>
                <w:sz w:val="15"/>
                <w:szCs w:val="15"/>
                <w:spacing w:val="13"/>
              </w:rPr>
              <w:t>44</w:t>
            </w:r>
          </w:p>
        </w:tc>
        <w:tc>
          <w:tcPr>
            <w:tcW w:w="2380" w:type="dxa"/>
            <w:vAlign w:val="top"/>
            <w:gridSpan w:val="2"/>
          </w:tcPr>
          <w:p>
            <w:pPr>
              <w:pStyle w:val="TableText"/>
              <w:ind w:left="879" w:right="392" w:hanging="482"/>
              <w:spacing w:before="178" w:line="191" w:lineRule="auto"/>
              <w:rPr/>
            </w:pPr>
            <w:r>
              <w:rPr>
                <w:spacing w:val="8"/>
              </w:rPr>
              <w:t>行走轨道端部止挡装置</w:t>
            </w:r>
            <w:r>
              <w:rPr>
                <w:spacing w:val="4"/>
              </w:rPr>
              <w:t xml:space="preserve"> </w:t>
            </w:r>
            <w:r>
              <w:rPr>
                <w:spacing w:val="6"/>
              </w:rPr>
              <w:t>与缓冲器</w:t>
            </w:r>
          </w:p>
        </w:tc>
        <w:tc>
          <w:tcPr>
            <w:tcW w:w="3852" w:type="dxa"/>
            <w:vAlign w:val="top"/>
            <w:gridSpan w:val="2"/>
          </w:tcPr>
          <w:p>
            <w:pPr>
              <w:pStyle w:val="TableText"/>
              <w:ind w:left="269"/>
              <w:spacing w:before="282" w:line="185" w:lineRule="auto"/>
              <w:rPr/>
            </w:pPr>
            <w:r>
              <w:rPr>
                <w:spacing w:val="7"/>
              </w:rPr>
              <w:t>应设置</w:t>
            </w:r>
          </w:p>
        </w:tc>
        <w:tc>
          <w:tcPr>
            <w:tcW w:w="1247" w:type="dxa"/>
            <w:vAlign w:val="top"/>
          </w:tcPr>
          <w:p>
            <w:pPr>
              <w:rPr>
                <w:rFonts w:ascii="Arial"/>
                <w:sz w:val="21"/>
              </w:rPr>
            </w:pPr>
            <w:r/>
          </w:p>
        </w:tc>
        <w:tc>
          <w:tcPr>
            <w:tcW w:w="513" w:type="dxa"/>
            <w:vAlign w:val="top"/>
          </w:tcPr>
          <w:p>
            <w:pPr>
              <w:rPr>
                <w:rFonts w:ascii="Arial"/>
                <w:sz w:val="21"/>
              </w:rPr>
            </w:pPr>
            <w:r/>
          </w:p>
        </w:tc>
      </w:tr>
      <w:tr>
        <w:trPr>
          <w:trHeight w:val="393"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pStyle w:val="TableText"/>
              <w:ind w:left="169"/>
              <w:spacing w:before="124" w:line="201" w:lineRule="auto"/>
              <w:rPr/>
            </w:pPr>
            <w:r>
              <w:rPr>
                <w:rFonts w:ascii="Arial" w:hAnsi="Arial" w:eastAsia="Arial" w:cs="Arial"/>
                <w:spacing w:val="7"/>
              </w:rPr>
              <w:t>45</w:t>
            </w:r>
            <w:r>
              <w:rPr>
                <w:rFonts w:ascii="Arial" w:hAnsi="Arial" w:eastAsia="Arial" w:cs="Arial"/>
                <w:spacing w:val="9"/>
              </w:rPr>
              <w:t xml:space="preserve"> </w:t>
            </w:r>
            <w:r>
              <w:rPr>
                <w:spacing w:val="7"/>
              </w:rPr>
              <w:t>*</w:t>
            </w:r>
          </w:p>
        </w:tc>
        <w:tc>
          <w:tcPr>
            <w:tcW w:w="2380" w:type="dxa"/>
            <w:vAlign w:val="top"/>
            <w:gridSpan w:val="2"/>
          </w:tcPr>
          <w:p>
            <w:pPr>
              <w:pStyle w:val="TableText"/>
              <w:ind w:left="716"/>
              <w:spacing w:before="123" w:line="185" w:lineRule="auto"/>
              <w:rPr/>
            </w:pPr>
            <w:r>
              <w:rPr>
                <w:spacing w:val="8"/>
              </w:rPr>
              <w:t>行走限位装置</w:t>
            </w:r>
          </w:p>
        </w:tc>
        <w:tc>
          <w:tcPr>
            <w:tcW w:w="3852" w:type="dxa"/>
            <w:vAlign w:val="top"/>
            <w:gridSpan w:val="2"/>
          </w:tcPr>
          <w:p>
            <w:pPr>
              <w:pStyle w:val="TableText"/>
              <w:ind w:left="270"/>
              <w:spacing w:before="119" w:line="190" w:lineRule="auto"/>
              <w:rPr>
                <w:rFonts w:ascii="Arial" w:hAnsi="Arial" w:eastAsia="Arial" w:cs="Arial"/>
              </w:rPr>
            </w:pPr>
            <w:r>
              <w:rPr>
                <w:spacing w:val="13"/>
              </w:rPr>
              <w:t>制停后距止挡装置&gt;</w:t>
            </w:r>
            <w:r>
              <w:rPr>
                <w:rFonts w:ascii="Arial" w:hAnsi="Arial" w:eastAsia="Arial" w:cs="Arial"/>
                <w:spacing w:val="13"/>
              </w:rPr>
              <w:t>1m</w:t>
            </w:r>
          </w:p>
        </w:tc>
        <w:tc>
          <w:tcPr>
            <w:tcW w:w="1247" w:type="dxa"/>
            <w:vAlign w:val="top"/>
          </w:tcPr>
          <w:p>
            <w:pPr>
              <w:rPr>
                <w:rFonts w:ascii="Arial"/>
                <w:sz w:val="21"/>
              </w:rPr>
            </w:pPr>
            <w:r/>
          </w:p>
        </w:tc>
        <w:tc>
          <w:tcPr>
            <w:tcW w:w="513" w:type="dxa"/>
            <w:vAlign w:val="top"/>
          </w:tcPr>
          <w:p>
            <w:pPr>
              <w:rPr>
                <w:rFonts w:ascii="Arial"/>
                <w:sz w:val="21"/>
              </w:rPr>
            </w:pPr>
            <w:r/>
          </w:p>
        </w:tc>
      </w:tr>
      <w:tr>
        <w:trPr>
          <w:trHeight w:val="393"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7"/>
              <w:spacing w:before="143" w:line="190" w:lineRule="auto"/>
              <w:rPr>
                <w:rFonts w:ascii="Arial" w:hAnsi="Arial" w:eastAsia="Arial" w:cs="Arial"/>
                <w:sz w:val="15"/>
                <w:szCs w:val="15"/>
              </w:rPr>
            </w:pPr>
            <w:r>
              <w:rPr>
                <w:rFonts w:ascii="Arial" w:hAnsi="Arial" w:eastAsia="Arial" w:cs="Arial"/>
                <w:sz w:val="15"/>
                <w:szCs w:val="15"/>
                <w:spacing w:val="13"/>
              </w:rPr>
              <w:t>46</w:t>
            </w:r>
          </w:p>
        </w:tc>
        <w:tc>
          <w:tcPr>
            <w:tcW w:w="2380" w:type="dxa"/>
            <w:vAlign w:val="top"/>
            <w:gridSpan w:val="2"/>
          </w:tcPr>
          <w:p>
            <w:pPr>
              <w:pStyle w:val="TableText"/>
              <w:ind w:left="806"/>
              <w:spacing w:before="123" w:line="185" w:lineRule="auto"/>
              <w:rPr/>
            </w:pPr>
            <w:r>
              <w:rPr>
                <w:spacing w:val="5"/>
              </w:rPr>
              <w:t>防风夹轨器</w:t>
            </w:r>
          </w:p>
        </w:tc>
        <w:tc>
          <w:tcPr>
            <w:tcW w:w="3852" w:type="dxa"/>
            <w:vAlign w:val="top"/>
            <w:gridSpan w:val="2"/>
          </w:tcPr>
          <w:p>
            <w:pPr>
              <w:pStyle w:val="TableText"/>
              <w:ind w:left="269"/>
              <w:spacing w:before="123" w:line="185" w:lineRule="auto"/>
              <w:rPr/>
            </w:pPr>
            <w:r>
              <w:rPr>
                <w:spacing w:val="3"/>
              </w:rPr>
              <w:t>应设置</w:t>
            </w:r>
            <w:r>
              <w:rPr>
                <w:spacing w:val="-15"/>
              </w:rPr>
              <w:t xml:space="preserve"> </w:t>
            </w:r>
            <w:r>
              <w:rPr>
                <w:spacing w:val="3"/>
              </w:rPr>
              <w:t>，有效</w:t>
            </w:r>
          </w:p>
        </w:tc>
        <w:tc>
          <w:tcPr>
            <w:tcW w:w="1247" w:type="dxa"/>
            <w:vAlign w:val="top"/>
          </w:tcPr>
          <w:p>
            <w:pPr>
              <w:rPr>
                <w:rFonts w:ascii="Arial"/>
                <w:sz w:val="21"/>
              </w:rPr>
            </w:pPr>
            <w:r/>
          </w:p>
        </w:tc>
        <w:tc>
          <w:tcPr>
            <w:tcW w:w="513" w:type="dxa"/>
            <w:vAlign w:val="top"/>
          </w:tcPr>
          <w:p>
            <w:pPr>
              <w:rPr>
                <w:rFonts w:ascii="Arial"/>
                <w:sz w:val="21"/>
              </w:rPr>
            </w:pPr>
            <w:r/>
          </w:p>
        </w:tc>
      </w:tr>
      <w:tr>
        <w:trPr>
          <w:trHeight w:val="393"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7"/>
              <w:spacing w:before="143" w:line="190" w:lineRule="auto"/>
              <w:rPr>
                <w:rFonts w:ascii="Arial" w:hAnsi="Arial" w:eastAsia="Arial" w:cs="Arial"/>
                <w:sz w:val="15"/>
                <w:szCs w:val="15"/>
              </w:rPr>
            </w:pPr>
            <w:r>
              <w:rPr>
                <w:rFonts w:ascii="Arial" w:hAnsi="Arial" w:eastAsia="Arial" w:cs="Arial"/>
                <w:sz w:val="15"/>
                <w:szCs w:val="15"/>
                <w:spacing w:val="13"/>
              </w:rPr>
              <w:t>47</w:t>
            </w:r>
          </w:p>
        </w:tc>
        <w:tc>
          <w:tcPr>
            <w:tcW w:w="2380" w:type="dxa"/>
            <w:vAlign w:val="top"/>
            <w:gridSpan w:val="2"/>
          </w:tcPr>
          <w:p>
            <w:pPr>
              <w:pStyle w:val="TableText"/>
              <w:ind w:left="796"/>
              <w:spacing w:before="123" w:line="185" w:lineRule="auto"/>
              <w:rPr/>
            </w:pPr>
            <w:r>
              <w:rPr>
                <w:spacing w:val="7"/>
              </w:rPr>
              <w:t>排障清轨板</w:t>
            </w:r>
          </w:p>
        </w:tc>
        <w:tc>
          <w:tcPr>
            <w:tcW w:w="3852" w:type="dxa"/>
            <w:vAlign w:val="top"/>
            <w:gridSpan w:val="2"/>
          </w:tcPr>
          <w:p>
            <w:pPr>
              <w:pStyle w:val="TableText"/>
              <w:ind w:left="272"/>
              <w:spacing w:before="123" w:line="185" w:lineRule="auto"/>
              <w:rPr>
                <w:rFonts w:ascii="Arial" w:hAnsi="Arial" w:eastAsia="Arial" w:cs="Arial"/>
              </w:rPr>
            </w:pPr>
            <w:r>
              <w:rPr>
                <w:spacing w:val="10"/>
              </w:rPr>
              <w:t>清轨板与轨道间的间隙不应大于</w:t>
            </w:r>
            <w:r>
              <w:rPr>
                <w:rFonts w:ascii="Arial" w:hAnsi="Arial" w:eastAsia="Arial" w:cs="Arial"/>
                <w:spacing w:val="10"/>
              </w:rPr>
              <w:t>5</w:t>
            </w:r>
            <w:r>
              <w:rPr>
                <w:rFonts w:ascii="Arial" w:hAnsi="Arial" w:eastAsia="Arial" w:cs="Arial"/>
              </w:rPr>
              <w:t>mm</w:t>
            </w:r>
          </w:p>
        </w:tc>
        <w:tc>
          <w:tcPr>
            <w:tcW w:w="1247" w:type="dxa"/>
            <w:vAlign w:val="top"/>
          </w:tcPr>
          <w:p>
            <w:pPr>
              <w:rPr>
                <w:rFonts w:ascii="Arial"/>
                <w:sz w:val="21"/>
              </w:rPr>
            </w:pPr>
            <w:r/>
          </w:p>
        </w:tc>
        <w:tc>
          <w:tcPr>
            <w:tcW w:w="513" w:type="dxa"/>
            <w:vAlign w:val="top"/>
          </w:tcPr>
          <w:p>
            <w:pPr>
              <w:rPr>
                <w:rFonts w:ascii="Arial"/>
                <w:sz w:val="21"/>
              </w:rPr>
            </w:pPr>
            <w:r/>
          </w:p>
        </w:tc>
      </w:tr>
      <w:tr>
        <w:trPr>
          <w:trHeight w:val="71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67"/>
              <w:spacing w:before="278" w:line="179" w:lineRule="exact"/>
              <w:rPr>
                <w:rFonts w:ascii="Arial" w:hAnsi="Arial" w:eastAsia="Arial" w:cs="Arial"/>
                <w:sz w:val="15"/>
                <w:szCs w:val="15"/>
              </w:rPr>
            </w:pPr>
            <w:r>
              <w:rPr>
                <w:rFonts w:ascii="Arial" w:hAnsi="Arial" w:eastAsia="Arial" w:cs="Arial"/>
                <w:sz w:val="15"/>
                <w:szCs w:val="15"/>
                <w:spacing w:val="13"/>
              </w:rPr>
              <w:t>48</w:t>
            </w:r>
          </w:p>
        </w:tc>
        <w:tc>
          <w:tcPr>
            <w:tcW w:w="2380" w:type="dxa"/>
            <w:vAlign w:val="top"/>
            <w:gridSpan w:val="2"/>
          </w:tcPr>
          <w:p>
            <w:pPr>
              <w:pStyle w:val="TableText"/>
              <w:ind w:left="479"/>
              <w:spacing w:before="282" w:line="185" w:lineRule="auto"/>
              <w:rPr/>
            </w:pPr>
            <w:r>
              <w:rPr>
                <w:spacing w:val="8"/>
              </w:rPr>
              <w:t>钢轨接头位置及误差</w:t>
            </w:r>
          </w:p>
        </w:tc>
        <w:tc>
          <w:tcPr>
            <w:tcW w:w="3852" w:type="dxa"/>
            <w:vAlign w:val="top"/>
            <w:gridSpan w:val="2"/>
          </w:tcPr>
          <w:p>
            <w:pPr>
              <w:pStyle w:val="TableText"/>
              <w:ind w:left="119" w:right="98" w:firstLine="148"/>
              <w:spacing w:before="174" w:line="188" w:lineRule="auto"/>
              <w:rPr>
                <w:rFonts w:ascii="Arial" w:hAnsi="Arial" w:eastAsia="Arial" w:cs="Arial"/>
              </w:rPr>
            </w:pPr>
            <w:r>
              <w:rPr>
                <w:spacing w:val="11"/>
              </w:rPr>
              <w:t>支承在道木或路基箱上时</w:t>
            </w:r>
            <w:r>
              <w:rPr>
                <w:spacing w:val="-12"/>
              </w:rPr>
              <w:t xml:space="preserve"> </w:t>
            </w:r>
            <w:r>
              <w:rPr>
                <w:spacing w:val="11"/>
                <w:position w:val="1"/>
              </w:rPr>
              <w:t>，</w:t>
            </w:r>
            <w:r>
              <w:rPr>
                <w:spacing w:val="11"/>
              </w:rPr>
              <w:t>两侧错开</w:t>
            </w:r>
            <w:r>
              <w:rPr>
                <w:spacing w:val="-24"/>
              </w:rPr>
              <w:t xml:space="preserve"> </w:t>
            </w:r>
            <w:r>
              <w:rPr>
                <w:spacing w:val="11"/>
              </w:rPr>
              <w:t>&gt;</w:t>
            </w:r>
            <w:r>
              <w:rPr>
                <w:rFonts w:ascii="Arial" w:hAnsi="Arial" w:eastAsia="Arial" w:cs="Arial"/>
                <w:spacing w:val="11"/>
              </w:rPr>
              <w:t>1.5m</w:t>
            </w:r>
            <w:r>
              <w:rPr>
                <w:spacing w:val="11"/>
              </w:rPr>
              <w:t>；</w:t>
            </w:r>
            <w:r>
              <w:rPr>
                <w:spacing w:val="-17"/>
              </w:rPr>
              <w:t xml:space="preserve"> </w:t>
            </w:r>
            <w:r>
              <w:rPr>
                <w:spacing w:val="11"/>
              </w:rPr>
              <w:t>间</w:t>
            </w:r>
            <w:r>
              <w:rPr/>
              <w:t xml:space="preserve"> </w:t>
            </w:r>
            <w:r>
              <w:rPr>
                <w:spacing w:val="4"/>
              </w:rPr>
              <w:t>隙三</w:t>
            </w:r>
            <w:r>
              <w:rPr>
                <w:rFonts w:ascii="Arial" w:hAnsi="Arial" w:eastAsia="Arial" w:cs="Arial"/>
                <w:spacing w:val="4"/>
              </w:rPr>
              <w:t>4</w:t>
            </w:r>
            <w:r>
              <w:rPr>
                <w:rFonts w:ascii="Arial" w:hAnsi="Arial" w:eastAsia="Arial" w:cs="Arial"/>
              </w:rPr>
              <w:t>mm</w:t>
            </w:r>
            <w:r>
              <w:rPr>
                <w:spacing w:val="4"/>
              </w:rPr>
              <w:t>；高差三</w:t>
            </w:r>
            <w:r>
              <w:rPr>
                <w:rFonts w:ascii="Arial" w:hAnsi="Arial" w:eastAsia="Arial" w:cs="Arial"/>
                <w:spacing w:val="4"/>
              </w:rPr>
              <w:t>2</w:t>
            </w:r>
            <w:r>
              <w:rPr>
                <w:rFonts w:ascii="Arial" w:hAnsi="Arial" w:eastAsia="Arial" w:cs="Arial"/>
              </w:rPr>
              <w:t>mm</w:t>
            </w:r>
          </w:p>
        </w:tc>
        <w:tc>
          <w:tcPr>
            <w:tcW w:w="1247" w:type="dxa"/>
            <w:vAlign w:val="top"/>
          </w:tcPr>
          <w:p>
            <w:pPr>
              <w:rPr>
                <w:rFonts w:ascii="Arial"/>
                <w:sz w:val="21"/>
              </w:rPr>
            </w:pPr>
            <w:r/>
          </w:p>
        </w:tc>
        <w:tc>
          <w:tcPr>
            <w:tcW w:w="513" w:type="dxa"/>
            <w:vAlign w:val="top"/>
          </w:tcPr>
          <w:p>
            <w:pPr>
              <w:rPr>
                <w:rFonts w:ascii="Arial"/>
                <w:sz w:val="21"/>
              </w:rPr>
            </w:pPr>
            <w:r/>
          </w:p>
        </w:tc>
      </w:tr>
      <w:tr>
        <w:trPr>
          <w:trHeight w:val="711"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258" w:lineRule="auto"/>
              <w:rPr>
                <w:rFonts w:ascii="Arial"/>
                <w:sz w:val="21"/>
              </w:rPr>
            </w:pPr>
            <w:r/>
          </w:p>
          <w:p>
            <w:pPr>
              <w:ind w:left="267"/>
              <w:spacing w:before="43" w:line="189" w:lineRule="auto"/>
              <w:rPr>
                <w:rFonts w:ascii="Arial" w:hAnsi="Arial" w:eastAsia="Arial" w:cs="Arial"/>
                <w:sz w:val="15"/>
                <w:szCs w:val="15"/>
              </w:rPr>
            </w:pPr>
            <w:r>
              <w:rPr>
                <w:rFonts w:ascii="Arial" w:hAnsi="Arial" w:eastAsia="Arial" w:cs="Arial"/>
                <w:sz w:val="15"/>
                <w:szCs w:val="15"/>
                <w:spacing w:val="13"/>
              </w:rPr>
              <w:t>49</w:t>
            </w:r>
          </w:p>
        </w:tc>
        <w:tc>
          <w:tcPr>
            <w:tcW w:w="2380" w:type="dxa"/>
            <w:vAlign w:val="top"/>
            <w:gridSpan w:val="2"/>
          </w:tcPr>
          <w:p>
            <w:pPr>
              <w:pStyle w:val="TableText"/>
              <w:ind w:left="638"/>
              <w:spacing w:before="178" w:line="197" w:lineRule="auto"/>
              <w:rPr/>
            </w:pPr>
            <w:r>
              <w:rPr>
                <w:spacing w:val="7"/>
              </w:rPr>
              <w:t>轨距误差及轨距</w:t>
            </w:r>
          </w:p>
          <w:p>
            <w:pPr>
              <w:pStyle w:val="TableText"/>
              <w:ind w:left="876"/>
              <w:spacing w:line="185" w:lineRule="auto"/>
              <w:rPr/>
            </w:pPr>
            <w:r>
              <w:rPr>
                <w:spacing w:val="7"/>
              </w:rPr>
              <w:t>拉杆设置</w:t>
            </w:r>
          </w:p>
        </w:tc>
        <w:tc>
          <w:tcPr>
            <w:tcW w:w="3852" w:type="dxa"/>
            <w:vAlign w:val="top"/>
            <w:gridSpan w:val="2"/>
          </w:tcPr>
          <w:p>
            <w:pPr>
              <w:pStyle w:val="TableText"/>
              <w:ind w:left="269"/>
              <w:spacing w:before="278" w:line="189" w:lineRule="auto"/>
              <w:rPr>
                <w:rFonts w:ascii="Arial" w:hAnsi="Arial" w:eastAsia="Arial" w:cs="Arial"/>
              </w:rPr>
            </w:pPr>
            <w:r>
              <w:rPr>
                <w:spacing w:val="11"/>
              </w:rPr>
              <w:t>&lt;</w:t>
            </w:r>
            <w:r>
              <w:rPr>
                <w:rFonts w:ascii="Arial" w:hAnsi="Arial" w:eastAsia="Arial" w:cs="Arial"/>
                <w:spacing w:val="11"/>
              </w:rPr>
              <w:t>1</w:t>
            </w:r>
            <w:r>
              <w:rPr>
                <w:spacing w:val="11"/>
              </w:rPr>
              <w:t>/</w:t>
            </w:r>
            <w:r>
              <w:rPr>
                <w:rFonts w:ascii="Arial" w:hAnsi="Arial" w:eastAsia="Arial" w:cs="Arial"/>
                <w:spacing w:val="11"/>
              </w:rPr>
              <w:t>1000</w:t>
            </w:r>
            <w:r>
              <w:rPr>
                <w:spacing w:val="11"/>
              </w:rPr>
              <w:t>且最大应&lt;</w:t>
            </w:r>
            <w:r>
              <w:rPr>
                <w:rFonts w:ascii="Arial" w:hAnsi="Arial" w:eastAsia="Arial" w:cs="Arial"/>
                <w:spacing w:val="11"/>
              </w:rPr>
              <w:t>6</w:t>
            </w:r>
            <w:r>
              <w:rPr>
                <w:rFonts w:ascii="Arial" w:hAnsi="Arial" w:eastAsia="Arial" w:cs="Arial"/>
              </w:rPr>
              <w:t>mm</w:t>
            </w:r>
            <w:r>
              <w:rPr>
                <w:spacing w:val="11"/>
              </w:rPr>
              <w:t>；相邻两根间距三</w:t>
            </w:r>
            <w:r>
              <w:rPr>
                <w:rFonts w:ascii="Arial" w:hAnsi="Arial" w:eastAsia="Arial" w:cs="Arial"/>
                <w:spacing w:val="11"/>
              </w:rPr>
              <w:t>6m</w:t>
            </w:r>
          </w:p>
        </w:tc>
        <w:tc>
          <w:tcPr>
            <w:tcW w:w="1247" w:type="dxa"/>
            <w:vAlign w:val="top"/>
          </w:tcPr>
          <w:p>
            <w:pPr>
              <w:rPr>
                <w:rFonts w:ascii="Arial"/>
                <w:sz w:val="21"/>
              </w:rPr>
            </w:pPr>
            <w:r/>
          </w:p>
        </w:tc>
        <w:tc>
          <w:tcPr>
            <w:tcW w:w="513" w:type="dxa"/>
            <w:vAlign w:val="top"/>
          </w:tcPr>
          <w:p>
            <w:pPr>
              <w:rPr>
                <w:rFonts w:ascii="Arial"/>
                <w:sz w:val="21"/>
              </w:rPr>
            </w:pPr>
            <w:r/>
          </w:p>
        </w:tc>
      </w:tr>
      <w:tr>
        <w:trPr>
          <w:trHeight w:val="313" w:hRule="atLeast"/>
        </w:trPr>
        <w:tc>
          <w:tcPr>
            <w:tcW w:w="682" w:type="dxa"/>
            <w:vAlign w:val="top"/>
            <w:vMerge w:val="restart"/>
            <w:textDirection w:val="tbRlV"/>
            <w:tcBorders>
              <w:bottom w:val="nil"/>
            </w:tcBorders>
          </w:tcPr>
          <w:p>
            <w:pPr>
              <w:pStyle w:val="TableText"/>
              <w:ind w:left="774"/>
              <w:spacing w:before="257" w:line="183" w:lineRule="auto"/>
              <w:rPr/>
            </w:pPr>
            <w:r>
              <w:rPr>
                <w:spacing w:val="-1"/>
              </w:rPr>
              <w:t>司</w:t>
            </w:r>
            <w:r>
              <w:rPr>
                <w:spacing w:val="18"/>
              </w:rPr>
              <w:t xml:space="preserve"> </w:t>
            </w:r>
            <w:r>
              <w:rPr>
                <w:spacing w:val="-1"/>
              </w:rPr>
              <w:t>机</w:t>
            </w:r>
            <w:r>
              <w:rPr>
                <w:spacing w:val="18"/>
              </w:rPr>
              <w:t xml:space="preserve"> </w:t>
            </w:r>
            <w:r>
              <w:rPr>
                <w:spacing w:val="-1"/>
              </w:rPr>
              <w:t>室</w:t>
            </w:r>
          </w:p>
        </w:tc>
        <w:tc>
          <w:tcPr>
            <w:tcW w:w="681" w:type="dxa"/>
            <w:vAlign w:val="top"/>
          </w:tcPr>
          <w:p>
            <w:pPr>
              <w:ind w:left="271"/>
              <w:spacing w:before="104" w:line="190" w:lineRule="auto"/>
              <w:rPr>
                <w:rFonts w:ascii="Arial" w:hAnsi="Arial" w:eastAsia="Arial" w:cs="Arial"/>
                <w:sz w:val="15"/>
                <w:szCs w:val="15"/>
              </w:rPr>
            </w:pPr>
            <w:r>
              <w:rPr>
                <w:rFonts w:ascii="Arial" w:hAnsi="Arial" w:eastAsia="Arial" w:cs="Arial"/>
                <w:sz w:val="15"/>
                <w:szCs w:val="15"/>
                <w:spacing w:val="11"/>
              </w:rPr>
              <w:t>50</w:t>
            </w:r>
          </w:p>
        </w:tc>
        <w:tc>
          <w:tcPr>
            <w:tcW w:w="2380" w:type="dxa"/>
            <w:vAlign w:val="top"/>
            <w:gridSpan w:val="2"/>
          </w:tcPr>
          <w:p>
            <w:pPr>
              <w:pStyle w:val="TableText"/>
              <w:ind w:left="518"/>
              <w:spacing w:before="84" w:line="180" w:lineRule="auto"/>
              <w:rPr/>
            </w:pPr>
            <w:r>
              <w:rPr>
                <w:spacing w:val="7"/>
              </w:rPr>
              <w:t>性能标牌（显示屏）</w:t>
            </w:r>
          </w:p>
        </w:tc>
        <w:tc>
          <w:tcPr>
            <w:tcW w:w="3852" w:type="dxa"/>
            <w:vAlign w:val="top"/>
            <w:gridSpan w:val="2"/>
          </w:tcPr>
          <w:p>
            <w:pPr>
              <w:pStyle w:val="TableText"/>
              <w:ind w:left="272"/>
              <w:spacing w:before="84" w:line="185" w:lineRule="auto"/>
              <w:rPr/>
            </w:pPr>
            <w:r>
              <w:rPr>
                <w:spacing w:val="1"/>
              </w:rPr>
              <w:t>齐全</w:t>
            </w:r>
            <w:r>
              <w:rPr>
                <w:spacing w:val="-14"/>
              </w:rPr>
              <w:t xml:space="preserve"> </w:t>
            </w:r>
            <w:r>
              <w:rPr>
                <w:spacing w:val="1"/>
              </w:rPr>
              <w:t>，清晰</w:t>
            </w:r>
          </w:p>
        </w:tc>
        <w:tc>
          <w:tcPr>
            <w:tcW w:w="1247" w:type="dxa"/>
            <w:vAlign w:val="top"/>
          </w:tcPr>
          <w:p>
            <w:pPr>
              <w:rPr>
                <w:rFonts w:ascii="Arial"/>
                <w:sz w:val="21"/>
              </w:rPr>
            </w:pPr>
            <w:r/>
          </w:p>
        </w:tc>
        <w:tc>
          <w:tcPr>
            <w:tcW w:w="513" w:type="dxa"/>
            <w:vAlign w:val="top"/>
          </w:tcPr>
          <w:p>
            <w:pPr>
              <w:rPr>
                <w:rFonts w:ascii="Arial"/>
                <w:sz w:val="21"/>
              </w:rPr>
            </w:pPr>
            <w:r/>
          </w:p>
        </w:tc>
      </w:tr>
      <w:tr>
        <w:trPr>
          <w:trHeight w:val="631" w:hRule="atLeast"/>
        </w:trPr>
        <w:tc>
          <w:tcPr>
            <w:tcW w:w="682" w:type="dxa"/>
            <w:vAlign w:val="top"/>
            <w:vMerge w:val="continue"/>
            <w:textDirection w:val="tbRlV"/>
            <w:tcBorders>
              <w:top w:val="nil"/>
              <w:bottom w:val="nil"/>
            </w:tcBorders>
          </w:tcPr>
          <w:p>
            <w:pPr>
              <w:rPr>
                <w:rFonts w:ascii="Arial"/>
                <w:sz w:val="21"/>
              </w:rPr>
            </w:pPr>
            <w:r/>
          </w:p>
        </w:tc>
        <w:tc>
          <w:tcPr>
            <w:tcW w:w="681" w:type="dxa"/>
            <w:vAlign w:val="top"/>
          </w:tcPr>
          <w:p>
            <w:pPr>
              <w:ind w:left="271"/>
              <w:spacing w:before="240" w:line="178" w:lineRule="exact"/>
              <w:rPr>
                <w:rFonts w:ascii="Arial" w:hAnsi="Arial" w:eastAsia="Arial" w:cs="Arial"/>
                <w:sz w:val="15"/>
                <w:szCs w:val="15"/>
              </w:rPr>
            </w:pPr>
            <w:r>
              <w:rPr>
                <w:rFonts w:ascii="Arial" w:hAnsi="Arial" w:eastAsia="Arial" w:cs="Arial"/>
                <w:sz w:val="15"/>
                <w:szCs w:val="15"/>
                <w:spacing w:val="11"/>
              </w:rPr>
              <w:t>51</w:t>
            </w:r>
          </w:p>
        </w:tc>
        <w:tc>
          <w:tcPr>
            <w:tcW w:w="2380" w:type="dxa"/>
            <w:vAlign w:val="top"/>
            <w:gridSpan w:val="2"/>
          </w:tcPr>
          <w:p>
            <w:pPr>
              <w:pStyle w:val="TableText"/>
              <w:ind w:left="797" w:right="471" w:hanging="305"/>
              <w:spacing w:before="137" w:line="191" w:lineRule="auto"/>
              <w:rPr/>
            </w:pPr>
            <w:r>
              <w:rPr>
                <w:spacing w:val="4"/>
              </w:rPr>
              <w:t>门窗和灭火器</w:t>
            </w:r>
            <w:r>
              <w:rPr>
                <w:spacing w:val="-21"/>
              </w:rPr>
              <w:t xml:space="preserve"> </w:t>
            </w:r>
            <w:r>
              <w:rPr>
                <w:spacing w:val="4"/>
              </w:rPr>
              <w:t>、雨刷</w:t>
            </w:r>
            <w:r>
              <w:rPr/>
              <w:t xml:space="preserve"> </w:t>
            </w:r>
            <w:r>
              <w:rPr>
                <w:spacing w:val="7"/>
              </w:rPr>
              <w:t>等附属设施</w:t>
            </w:r>
          </w:p>
        </w:tc>
        <w:tc>
          <w:tcPr>
            <w:tcW w:w="3852" w:type="dxa"/>
            <w:vAlign w:val="top"/>
            <w:gridSpan w:val="2"/>
          </w:tcPr>
          <w:p>
            <w:pPr>
              <w:pStyle w:val="TableText"/>
              <w:ind w:left="272"/>
              <w:spacing w:before="243" w:line="185" w:lineRule="auto"/>
              <w:rPr/>
            </w:pPr>
            <w:r>
              <w:rPr>
                <w:spacing w:val="1"/>
              </w:rPr>
              <w:t>齐全</w:t>
            </w:r>
            <w:r>
              <w:rPr>
                <w:spacing w:val="-15"/>
              </w:rPr>
              <w:t xml:space="preserve"> </w:t>
            </w:r>
            <w:r>
              <w:rPr>
                <w:spacing w:val="1"/>
              </w:rPr>
              <w:t>，有效</w:t>
            </w:r>
          </w:p>
        </w:tc>
        <w:tc>
          <w:tcPr>
            <w:tcW w:w="1247" w:type="dxa"/>
            <w:vAlign w:val="top"/>
          </w:tcPr>
          <w:p>
            <w:pPr>
              <w:rPr>
                <w:rFonts w:ascii="Arial"/>
                <w:sz w:val="21"/>
              </w:rPr>
            </w:pPr>
            <w:r/>
          </w:p>
        </w:tc>
        <w:tc>
          <w:tcPr>
            <w:tcW w:w="513" w:type="dxa"/>
            <w:vAlign w:val="top"/>
          </w:tcPr>
          <w:p>
            <w:pPr>
              <w:rPr>
                <w:rFonts w:ascii="Arial"/>
                <w:sz w:val="21"/>
              </w:rPr>
            </w:pPr>
            <w:r/>
          </w:p>
        </w:tc>
      </w:tr>
      <w:tr>
        <w:trPr>
          <w:trHeight w:val="950" w:hRule="atLeast"/>
        </w:trPr>
        <w:tc>
          <w:tcPr>
            <w:tcW w:w="682" w:type="dxa"/>
            <w:vAlign w:val="top"/>
            <w:vMerge w:val="continue"/>
            <w:textDirection w:val="tbRlV"/>
            <w:tcBorders>
              <w:top w:val="nil"/>
            </w:tcBorders>
          </w:tcPr>
          <w:p>
            <w:pPr>
              <w:rPr>
                <w:rFonts w:ascii="Arial"/>
                <w:sz w:val="21"/>
              </w:rPr>
            </w:pPr>
            <w:r/>
          </w:p>
        </w:tc>
        <w:tc>
          <w:tcPr>
            <w:tcW w:w="681" w:type="dxa"/>
            <w:vAlign w:val="top"/>
          </w:tcPr>
          <w:p>
            <w:pPr>
              <w:spacing w:line="354" w:lineRule="auto"/>
              <w:rPr>
                <w:rFonts w:ascii="Arial"/>
                <w:sz w:val="21"/>
              </w:rPr>
            </w:pPr>
            <w:r/>
          </w:p>
          <w:p>
            <w:pPr>
              <w:ind w:left="271"/>
              <w:spacing w:before="43" w:line="179" w:lineRule="exact"/>
              <w:rPr>
                <w:rFonts w:ascii="Arial" w:hAnsi="Arial" w:eastAsia="Arial" w:cs="Arial"/>
                <w:sz w:val="15"/>
                <w:szCs w:val="15"/>
              </w:rPr>
            </w:pPr>
            <w:r>
              <w:rPr>
                <w:rFonts w:ascii="Arial" w:hAnsi="Arial" w:eastAsia="Arial" w:cs="Arial"/>
                <w:sz w:val="15"/>
                <w:szCs w:val="15"/>
                <w:spacing w:val="11"/>
              </w:rPr>
              <w:t>52</w:t>
            </w:r>
          </w:p>
        </w:tc>
        <w:tc>
          <w:tcPr>
            <w:tcW w:w="2380" w:type="dxa"/>
            <w:vAlign w:val="top"/>
            <w:gridSpan w:val="2"/>
          </w:tcPr>
          <w:p>
            <w:pPr>
              <w:pStyle w:val="TableText"/>
              <w:ind w:left="639"/>
              <w:spacing w:before="297" w:line="197" w:lineRule="auto"/>
              <w:rPr/>
            </w:pPr>
            <w:r>
              <w:rPr>
                <w:spacing w:val="7"/>
              </w:rPr>
              <w:t>可升降司机室或</w:t>
            </w:r>
          </w:p>
          <w:p>
            <w:pPr>
              <w:pStyle w:val="TableText"/>
              <w:ind w:left="795"/>
              <w:spacing w:line="184" w:lineRule="auto"/>
              <w:rPr/>
            </w:pPr>
            <w:r>
              <w:rPr>
                <w:spacing w:val="7"/>
              </w:rPr>
              <w:t>乘人升降机</w:t>
            </w:r>
          </w:p>
        </w:tc>
        <w:tc>
          <w:tcPr>
            <w:tcW w:w="3852" w:type="dxa"/>
            <w:vAlign w:val="top"/>
            <w:gridSpan w:val="2"/>
          </w:tcPr>
          <w:p>
            <w:pPr>
              <w:pStyle w:val="TableText"/>
              <w:ind w:left="112" w:right="99" w:firstLine="156"/>
              <w:spacing w:before="188" w:line="188" w:lineRule="auto"/>
              <w:jc w:val="both"/>
              <w:rPr/>
            </w:pPr>
            <w:r>
              <w:rPr>
                <w:spacing w:val="7"/>
              </w:rPr>
              <w:t>按《吊笼有垂直导向的人货两用施工升降机》</w:t>
            </w:r>
            <w:r>
              <w:rPr/>
              <w:t xml:space="preserve"> </w:t>
            </w:r>
            <w:r>
              <w:rPr>
                <w:rFonts w:ascii="Arial" w:hAnsi="Arial" w:eastAsia="Arial" w:cs="Arial"/>
              </w:rPr>
              <w:t>GB</w:t>
            </w:r>
            <w:r>
              <w:rPr>
                <w:spacing w:val="7"/>
              </w:rPr>
              <w:t>/</w:t>
            </w:r>
            <w:r>
              <w:rPr/>
              <w:t xml:space="preserve"> </w:t>
            </w:r>
            <w:r>
              <w:rPr>
                <w:rFonts w:ascii="Arial" w:hAnsi="Arial" w:eastAsia="Arial" w:cs="Arial"/>
                <w:spacing w:val="10"/>
              </w:rPr>
              <w:t>T26557</w:t>
            </w:r>
            <w:r>
              <w:rPr>
                <w:spacing w:val="10"/>
                <w:position w:val="1"/>
              </w:rPr>
              <w:t>—</w:t>
            </w:r>
            <w:r>
              <w:rPr>
                <w:spacing w:val="-22"/>
                <w:position w:val="1"/>
              </w:rPr>
              <w:t xml:space="preserve"> </w:t>
            </w:r>
            <w:r>
              <w:rPr>
                <w:rFonts w:ascii="Arial" w:hAnsi="Arial" w:eastAsia="Arial" w:cs="Arial"/>
                <w:spacing w:val="10"/>
              </w:rPr>
              <w:t>2021</w:t>
            </w:r>
            <w:r>
              <w:rPr>
                <w:spacing w:val="10"/>
              </w:rPr>
              <w:t>和《货用施工升降机</w:t>
            </w:r>
            <w:r>
              <w:rPr>
                <w:spacing w:val="27"/>
                <w:w w:val="101"/>
              </w:rPr>
              <w:t xml:space="preserve"> </w:t>
            </w:r>
            <w:r>
              <w:rPr>
                <w:spacing w:val="10"/>
              </w:rPr>
              <w:t>第</w:t>
            </w:r>
            <w:r>
              <w:rPr>
                <w:spacing w:val="23"/>
              </w:rPr>
              <w:t xml:space="preserve"> </w:t>
            </w:r>
            <w:r>
              <w:rPr>
                <w:rFonts w:ascii="Arial" w:hAnsi="Arial" w:eastAsia="Arial" w:cs="Arial"/>
                <w:spacing w:val="10"/>
              </w:rPr>
              <w:t>1</w:t>
            </w:r>
            <w:r>
              <w:rPr>
                <w:spacing w:val="10"/>
              </w:rPr>
              <w:t>部分：</w:t>
            </w:r>
            <w:r>
              <w:rPr>
                <w:spacing w:val="-20"/>
              </w:rPr>
              <w:t xml:space="preserve"> </w:t>
            </w:r>
            <w:r>
              <w:rPr>
                <w:spacing w:val="10"/>
              </w:rPr>
              <w:t>运</w:t>
            </w:r>
            <w:r>
              <w:rPr/>
              <w:t xml:space="preserve"> </w:t>
            </w:r>
            <w:r>
              <w:rPr>
                <w:spacing w:val="8"/>
              </w:rPr>
              <w:t>载装置可进人的升降机》</w:t>
            </w:r>
            <w:r>
              <w:rPr>
                <w:rFonts w:ascii="Arial" w:hAnsi="Arial" w:eastAsia="Arial" w:cs="Arial"/>
              </w:rPr>
              <w:t>GB</w:t>
            </w:r>
            <w:r>
              <w:rPr>
                <w:spacing w:val="8"/>
              </w:rPr>
              <w:t>/</w:t>
            </w:r>
            <w:r>
              <w:rPr>
                <w:rFonts w:ascii="Arial" w:hAnsi="Arial" w:eastAsia="Arial" w:cs="Arial"/>
                <w:spacing w:val="8"/>
              </w:rPr>
              <w:t>T10054.1</w:t>
            </w:r>
            <w:r>
              <w:rPr>
                <w:spacing w:val="8"/>
                <w:position w:val="1"/>
              </w:rPr>
              <w:t>—</w:t>
            </w:r>
            <w:r>
              <w:rPr>
                <w:spacing w:val="-30"/>
                <w:position w:val="1"/>
              </w:rPr>
              <w:t xml:space="preserve"> </w:t>
            </w:r>
            <w:r>
              <w:rPr>
                <w:rFonts w:ascii="Arial" w:hAnsi="Arial" w:eastAsia="Arial" w:cs="Arial"/>
                <w:spacing w:val="8"/>
              </w:rPr>
              <w:t>202</w:t>
            </w:r>
            <w:r>
              <w:rPr>
                <w:rFonts w:ascii="Arial" w:hAnsi="Arial" w:eastAsia="Arial" w:cs="Arial"/>
                <w:spacing w:val="7"/>
              </w:rPr>
              <w:t>1</w:t>
            </w:r>
            <w:r>
              <w:rPr>
                <w:spacing w:val="7"/>
              </w:rPr>
              <w:t>检查</w:t>
            </w:r>
          </w:p>
        </w:tc>
        <w:tc>
          <w:tcPr>
            <w:tcW w:w="1247" w:type="dxa"/>
            <w:vAlign w:val="top"/>
          </w:tcPr>
          <w:p>
            <w:pPr>
              <w:rPr>
                <w:rFonts w:ascii="Arial"/>
                <w:sz w:val="21"/>
              </w:rPr>
            </w:pPr>
            <w:r/>
          </w:p>
        </w:tc>
        <w:tc>
          <w:tcPr>
            <w:tcW w:w="513" w:type="dxa"/>
            <w:vAlign w:val="top"/>
          </w:tcPr>
          <w:p>
            <w:pPr>
              <w:rPr>
                <w:rFonts w:ascii="Arial"/>
                <w:sz w:val="21"/>
              </w:rPr>
            </w:pPr>
            <w:r/>
          </w:p>
        </w:tc>
      </w:tr>
      <w:tr>
        <w:trPr>
          <w:trHeight w:val="313" w:hRule="atLeast"/>
        </w:trPr>
        <w:tc>
          <w:tcPr>
            <w:tcW w:w="682" w:type="dxa"/>
            <w:vAlign w:val="top"/>
            <w:vMerge w:val="restart"/>
            <w:textDirection w:val="tbRlV"/>
            <w:tcBorders>
              <w:bottom w:val="nil"/>
            </w:tcBorders>
          </w:tcPr>
          <w:p>
            <w:pPr>
              <w:pStyle w:val="TableText"/>
              <w:ind w:left="137"/>
              <w:spacing w:before="257" w:line="184" w:lineRule="auto"/>
              <w:rPr/>
            </w:pPr>
            <w:r>
              <w:rPr>
                <w:spacing w:val="-1"/>
              </w:rPr>
              <w:t>其</w:t>
            </w:r>
            <w:r>
              <w:rPr>
                <w:spacing w:val="18"/>
              </w:rPr>
              <w:t xml:space="preserve"> </w:t>
            </w:r>
            <w:r>
              <w:rPr>
                <w:spacing w:val="-1"/>
              </w:rPr>
              <w:t>他</w:t>
            </w:r>
          </w:p>
        </w:tc>
        <w:tc>
          <w:tcPr>
            <w:tcW w:w="681" w:type="dxa"/>
            <w:vAlign w:val="top"/>
          </w:tcPr>
          <w:p>
            <w:pPr>
              <w:ind w:left="271"/>
              <w:spacing w:before="105" w:line="190" w:lineRule="auto"/>
              <w:rPr>
                <w:rFonts w:ascii="Arial" w:hAnsi="Arial" w:eastAsia="Arial" w:cs="Arial"/>
                <w:sz w:val="15"/>
                <w:szCs w:val="15"/>
              </w:rPr>
            </w:pPr>
            <w:r>
              <w:rPr>
                <w:rFonts w:ascii="Arial" w:hAnsi="Arial" w:eastAsia="Arial" w:cs="Arial"/>
                <w:sz w:val="15"/>
                <w:szCs w:val="15"/>
                <w:spacing w:val="11"/>
              </w:rPr>
              <w:t>53</w:t>
            </w:r>
          </w:p>
        </w:tc>
        <w:tc>
          <w:tcPr>
            <w:tcW w:w="2380" w:type="dxa"/>
            <w:vAlign w:val="top"/>
            <w:gridSpan w:val="2"/>
          </w:tcPr>
          <w:p>
            <w:pPr>
              <w:pStyle w:val="TableText"/>
              <w:ind w:left="716"/>
              <w:spacing w:before="84" w:line="186" w:lineRule="auto"/>
              <w:rPr/>
            </w:pPr>
            <w:r>
              <w:rPr>
                <w:spacing w:val="4"/>
              </w:rPr>
              <w:t>平衡重</w:t>
            </w:r>
            <w:r>
              <w:rPr>
                <w:spacing w:val="-21"/>
              </w:rPr>
              <w:t xml:space="preserve"> </w:t>
            </w:r>
            <w:r>
              <w:rPr>
                <w:spacing w:val="4"/>
              </w:rPr>
              <w:t>、压重</w:t>
            </w:r>
          </w:p>
        </w:tc>
        <w:tc>
          <w:tcPr>
            <w:tcW w:w="3852" w:type="dxa"/>
            <w:vAlign w:val="top"/>
            <w:gridSpan w:val="2"/>
          </w:tcPr>
          <w:p>
            <w:pPr>
              <w:pStyle w:val="TableText"/>
              <w:ind w:left="270"/>
              <w:spacing w:before="85" w:line="185" w:lineRule="auto"/>
              <w:rPr/>
            </w:pPr>
            <w:r>
              <w:rPr>
                <w:spacing w:val="4"/>
              </w:rPr>
              <w:t>安装准确</w:t>
            </w:r>
            <w:r>
              <w:rPr>
                <w:spacing w:val="-7"/>
              </w:rPr>
              <w:t xml:space="preserve"> </w:t>
            </w:r>
            <w:r>
              <w:rPr>
                <w:spacing w:val="4"/>
              </w:rPr>
              <w:t>，牢固可靠</w:t>
            </w:r>
          </w:p>
        </w:tc>
        <w:tc>
          <w:tcPr>
            <w:tcW w:w="1247" w:type="dxa"/>
            <w:vAlign w:val="top"/>
          </w:tcPr>
          <w:p>
            <w:pPr>
              <w:rPr>
                <w:rFonts w:ascii="Arial"/>
                <w:sz w:val="21"/>
              </w:rPr>
            </w:pPr>
            <w:r/>
          </w:p>
        </w:tc>
        <w:tc>
          <w:tcPr>
            <w:tcW w:w="513" w:type="dxa"/>
            <w:vAlign w:val="top"/>
          </w:tcPr>
          <w:p>
            <w:pPr>
              <w:rPr>
                <w:rFonts w:ascii="Arial"/>
                <w:sz w:val="21"/>
              </w:rPr>
            </w:pPr>
            <w:r/>
          </w:p>
        </w:tc>
      </w:tr>
      <w:tr>
        <w:trPr>
          <w:trHeight w:val="313" w:hRule="atLeast"/>
        </w:trPr>
        <w:tc>
          <w:tcPr>
            <w:tcW w:w="682" w:type="dxa"/>
            <w:vAlign w:val="top"/>
            <w:vMerge w:val="continue"/>
            <w:textDirection w:val="tbRlV"/>
            <w:tcBorders>
              <w:top w:val="nil"/>
            </w:tcBorders>
          </w:tcPr>
          <w:p>
            <w:pPr>
              <w:rPr>
                <w:rFonts w:ascii="Arial"/>
                <w:sz w:val="21"/>
              </w:rPr>
            </w:pPr>
            <w:r/>
          </w:p>
        </w:tc>
        <w:tc>
          <w:tcPr>
            <w:tcW w:w="681" w:type="dxa"/>
            <w:vAlign w:val="top"/>
          </w:tcPr>
          <w:p>
            <w:pPr>
              <w:ind w:left="271"/>
              <w:spacing w:before="105" w:line="190" w:lineRule="auto"/>
              <w:rPr>
                <w:rFonts w:ascii="Arial" w:hAnsi="Arial" w:eastAsia="Arial" w:cs="Arial"/>
                <w:sz w:val="15"/>
                <w:szCs w:val="15"/>
              </w:rPr>
            </w:pPr>
            <w:r>
              <w:rPr>
                <w:rFonts w:ascii="Arial" w:hAnsi="Arial" w:eastAsia="Arial" w:cs="Arial"/>
                <w:sz w:val="15"/>
                <w:szCs w:val="15"/>
                <w:spacing w:val="11"/>
              </w:rPr>
              <w:t>54</w:t>
            </w:r>
          </w:p>
        </w:tc>
        <w:tc>
          <w:tcPr>
            <w:tcW w:w="2380" w:type="dxa"/>
            <w:vAlign w:val="top"/>
            <w:gridSpan w:val="2"/>
          </w:tcPr>
          <w:p>
            <w:pPr>
              <w:pStyle w:val="TableText"/>
              <w:ind w:left="957"/>
              <w:spacing w:before="85" w:line="185" w:lineRule="auto"/>
              <w:rPr/>
            </w:pPr>
            <w:r>
              <w:rPr>
                <w:spacing w:val="6"/>
              </w:rPr>
              <w:t>风速仪</w:t>
            </w:r>
          </w:p>
        </w:tc>
        <w:tc>
          <w:tcPr>
            <w:tcW w:w="3852" w:type="dxa"/>
            <w:vAlign w:val="top"/>
            <w:gridSpan w:val="2"/>
          </w:tcPr>
          <w:p>
            <w:pPr>
              <w:pStyle w:val="TableText"/>
              <w:ind w:left="269"/>
              <w:spacing w:before="85" w:line="185" w:lineRule="auto"/>
              <w:rPr/>
            </w:pPr>
            <w:r>
              <w:rPr>
                <w:spacing w:val="11"/>
              </w:rPr>
              <w:t>臂架根部较点高于</w:t>
            </w:r>
            <w:r>
              <w:rPr>
                <w:rFonts w:ascii="Arial" w:hAnsi="Arial" w:eastAsia="Arial" w:cs="Arial"/>
                <w:spacing w:val="11"/>
              </w:rPr>
              <w:t>50m</w:t>
            </w:r>
            <w:r>
              <w:rPr>
                <w:spacing w:val="11"/>
              </w:rPr>
              <w:t>时应设置</w:t>
            </w:r>
          </w:p>
        </w:tc>
        <w:tc>
          <w:tcPr>
            <w:tcW w:w="1247" w:type="dxa"/>
            <w:vAlign w:val="top"/>
          </w:tcPr>
          <w:p>
            <w:pPr>
              <w:rPr>
                <w:rFonts w:ascii="Arial"/>
                <w:sz w:val="21"/>
              </w:rPr>
            </w:pPr>
            <w:r/>
          </w:p>
        </w:tc>
        <w:tc>
          <w:tcPr>
            <w:tcW w:w="513" w:type="dxa"/>
            <w:vAlign w:val="top"/>
          </w:tcPr>
          <w:p>
            <w:pPr>
              <w:rPr>
                <w:rFonts w:ascii="Arial"/>
                <w:sz w:val="21"/>
              </w:rPr>
            </w:pPr>
            <w:r/>
          </w:p>
        </w:tc>
      </w:tr>
      <w:tr>
        <w:trPr>
          <w:trHeight w:val="631" w:hRule="atLeast"/>
        </w:trPr>
        <w:tc>
          <w:tcPr>
            <w:tcW w:w="682" w:type="dxa"/>
            <w:vAlign w:val="top"/>
          </w:tcPr>
          <w:p>
            <w:pPr>
              <w:pStyle w:val="TableText"/>
              <w:ind w:left="187"/>
              <w:spacing w:before="138" w:line="197" w:lineRule="auto"/>
              <w:rPr/>
            </w:pPr>
            <w:r>
              <w:rPr>
                <w:spacing w:val="5"/>
              </w:rPr>
              <w:t>监管</w:t>
            </w:r>
          </w:p>
          <w:p>
            <w:pPr>
              <w:pStyle w:val="TableText"/>
              <w:ind w:left="193"/>
              <w:spacing w:line="185" w:lineRule="auto"/>
              <w:rPr/>
            </w:pPr>
            <w:r>
              <w:rPr>
                <w:spacing w:val="2"/>
              </w:rPr>
              <w:t>系统</w:t>
            </w:r>
          </w:p>
        </w:tc>
        <w:tc>
          <w:tcPr>
            <w:tcW w:w="681" w:type="dxa"/>
            <w:vAlign w:val="top"/>
          </w:tcPr>
          <w:p>
            <w:pPr>
              <w:ind w:left="271"/>
              <w:spacing w:before="265" w:line="190" w:lineRule="auto"/>
              <w:rPr>
                <w:rFonts w:ascii="Arial" w:hAnsi="Arial" w:eastAsia="Arial" w:cs="Arial"/>
                <w:sz w:val="15"/>
                <w:szCs w:val="15"/>
              </w:rPr>
            </w:pPr>
            <w:r>
              <w:rPr>
                <w:rFonts w:ascii="Arial" w:hAnsi="Arial" w:eastAsia="Arial" w:cs="Arial"/>
                <w:sz w:val="15"/>
                <w:szCs w:val="15"/>
                <w:spacing w:val="11"/>
              </w:rPr>
              <w:t>55</w:t>
            </w:r>
          </w:p>
        </w:tc>
        <w:tc>
          <w:tcPr>
            <w:tcW w:w="2380" w:type="dxa"/>
            <w:vAlign w:val="top"/>
            <w:gridSpan w:val="2"/>
          </w:tcPr>
          <w:p>
            <w:pPr>
              <w:pStyle w:val="TableText"/>
              <w:ind w:left="558"/>
              <w:spacing w:before="245" w:line="185" w:lineRule="auto"/>
              <w:rPr/>
            </w:pPr>
            <w:r>
              <w:rPr>
                <w:spacing w:val="8"/>
              </w:rPr>
              <w:t>安全监控管理系统</w:t>
            </w:r>
          </w:p>
        </w:tc>
        <w:tc>
          <w:tcPr>
            <w:tcW w:w="3852" w:type="dxa"/>
            <w:vAlign w:val="top"/>
            <w:gridSpan w:val="2"/>
          </w:tcPr>
          <w:p>
            <w:pPr>
              <w:pStyle w:val="TableText"/>
              <w:ind w:left="111" w:right="98" w:firstLine="158"/>
              <w:spacing w:before="134" w:line="193" w:lineRule="auto"/>
              <w:rPr/>
            </w:pPr>
            <w:r>
              <w:rPr>
                <w:spacing w:val="11"/>
              </w:rPr>
              <w:t>额定起重力矩为</w:t>
            </w:r>
            <w:r>
              <w:rPr>
                <w:rFonts w:ascii="Arial" w:hAnsi="Arial" w:eastAsia="Arial" w:cs="Arial"/>
                <w:spacing w:val="11"/>
              </w:rPr>
              <w:t>315t. m</w:t>
            </w:r>
            <w:r>
              <w:rPr>
                <w:spacing w:val="11"/>
              </w:rPr>
              <w:t>及以上塔式起重机应装安</w:t>
            </w:r>
            <w:r>
              <w:rPr>
                <w:spacing w:val="2"/>
              </w:rPr>
              <w:t xml:space="preserve"> </w:t>
            </w:r>
            <w:r>
              <w:rPr>
                <w:spacing w:val="6"/>
              </w:rPr>
              <w:t>全监控管理系统</w:t>
            </w:r>
            <w:r>
              <w:rPr>
                <w:spacing w:val="-6"/>
              </w:rPr>
              <w:t xml:space="preserve"> </w:t>
            </w:r>
            <w:r>
              <w:rPr>
                <w:spacing w:val="6"/>
              </w:rPr>
              <w:t>，并对各工况测试</w:t>
            </w:r>
          </w:p>
        </w:tc>
        <w:tc>
          <w:tcPr>
            <w:tcW w:w="1247" w:type="dxa"/>
            <w:vAlign w:val="top"/>
          </w:tcPr>
          <w:p>
            <w:pPr>
              <w:rPr>
                <w:rFonts w:ascii="Arial"/>
                <w:sz w:val="21"/>
              </w:rPr>
            </w:pPr>
            <w:r/>
          </w:p>
        </w:tc>
        <w:tc>
          <w:tcPr>
            <w:tcW w:w="513" w:type="dxa"/>
            <w:vAlign w:val="top"/>
          </w:tcPr>
          <w:p>
            <w:pPr>
              <w:rPr>
                <w:rFonts w:ascii="Arial"/>
                <w:sz w:val="21"/>
              </w:rPr>
            </w:pPr>
            <w:r/>
          </w:p>
        </w:tc>
      </w:tr>
      <w:tr>
        <w:trPr>
          <w:trHeight w:val="313" w:hRule="atLeast"/>
        </w:trPr>
        <w:tc>
          <w:tcPr>
            <w:tcW w:w="9355" w:type="dxa"/>
            <w:vAlign w:val="top"/>
            <w:gridSpan w:val="8"/>
          </w:tcPr>
          <w:p>
            <w:pPr>
              <w:pStyle w:val="TableText"/>
              <w:ind w:left="4208"/>
              <w:spacing w:before="86" w:line="184" w:lineRule="auto"/>
              <w:rPr/>
            </w:pPr>
            <w:r>
              <w:rPr>
                <w:spacing w:val="7"/>
              </w:rPr>
              <w:t>钢丝绳检查项</w:t>
            </w:r>
          </w:p>
        </w:tc>
      </w:tr>
      <w:tr>
        <w:trPr>
          <w:trHeight w:val="313" w:hRule="atLeast"/>
        </w:trPr>
        <w:tc>
          <w:tcPr>
            <w:tcW w:w="682" w:type="dxa"/>
            <w:vAlign w:val="top"/>
          </w:tcPr>
          <w:p>
            <w:pPr>
              <w:pStyle w:val="TableText"/>
              <w:ind w:left="188"/>
              <w:spacing w:before="86" w:line="185" w:lineRule="auto"/>
              <w:rPr/>
            </w:pPr>
            <w:r>
              <w:rPr>
                <w:spacing w:val="5"/>
              </w:rPr>
              <w:t>序号</w:t>
            </w:r>
          </w:p>
        </w:tc>
        <w:tc>
          <w:tcPr>
            <w:tcW w:w="1416" w:type="dxa"/>
            <w:vAlign w:val="top"/>
            <w:gridSpan w:val="2"/>
          </w:tcPr>
          <w:p>
            <w:pPr>
              <w:pStyle w:val="TableText"/>
              <w:ind w:left="395"/>
              <w:spacing w:before="86" w:line="184" w:lineRule="auto"/>
              <w:rPr/>
            </w:pPr>
            <w:r>
              <w:rPr>
                <w:spacing w:val="7"/>
              </w:rPr>
              <w:t>检查项目</w:t>
            </w:r>
          </w:p>
        </w:tc>
        <w:tc>
          <w:tcPr>
            <w:tcW w:w="3288" w:type="dxa"/>
            <w:vAlign w:val="top"/>
            <w:gridSpan w:val="2"/>
          </w:tcPr>
          <w:p>
            <w:pPr>
              <w:pStyle w:val="TableText"/>
              <w:ind w:left="1331"/>
              <w:spacing w:before="87" w:line="185" w:lineRule="auto"/>
              <w:rPr/>
            </w:pPr>
            <w:r>
              <w:rPr>
                <w:spacing w:val="7"/>
              </w:rPr>
              <w:t>报废标准</w:t>
            </w:r>
          </w:p>
        </w:tc>
        <w:tc>
          <w:tcPr>
            <w:tcW w:w="2209" w:type="dxa"/>
            <w:vAlign w:val="top"/>
          </w:tcPr>
          <w:p>
            <w:pPr>
              <w:pStyle w:val="TableText"/>
              <w:ind w:left="954"/>
              <w:spacing w:before="86" w:line="185" w:lineRule="auto"/>
              <w:rPr/>
            </w:pPr>
            <w:r>
              <w:rPr>
                <w:spacing w:val="4"/>
              </w:rPr>
              <w:t>实测</w:t>
            </w:r>
          </w:p>
        </w:tc>
        <w:tc>
          <w:tcPr>
            <w:tcW w:w="1247" w:type="dxa"/>
            <w:vAlign w:val="top"/>
          </w:tcPr>
          <w:p>
            <w:pPr>
              <w:pStyle w:val="TableText"/>
              <w:ind w:left="472"/>
              <w:spacing w:before="86" w:line="186" w:lineRule="auto"/>
              <w:rPr/>
            </w:pPr>
            <w:r>
              <w:rPr>
                <w:spacing w:val="5"/>
              </w:rPr>
              <w:t>结果</w:t>
            </w:r>
          </w:p>
        </w:tc>
        <w:tc>
          <w:tcPr>
            <w:tcW w:w="513" w:type="dxa"/>
            <w:vAlign w:val="top"/>
          </w:tcPr>
          <w:p>
            <w:pPr>
              <w:pStyle w:val="TableText"/>
              <w:ind w:left="104"/>
              <w:spacing w:before="87" w:line="186" w:lineRule="auto"/>
              <w:rPr/>
            </w:pPr>
            <w:r>
              <w:rPr>
                <w:spacing w:val="5"/>
              </w:rPr>
              <w:t>备注</w:t>
            </w:r>
          </w:p>
        </w:tc>
      </w:tr>
      <w:tr>
        <w:trPr>
          <w:trHeight w:val="631" w:hRule="atLeast"/>
        </w:trPr>
        <w:tc>
          <w:tcPr>
            <w:tcW w:w="682" w:type="dxa"/>
            <w:vAlign w:val="top"/>
          </w:tcPr>
          <w:p>
            <w:pPr>
              <w:ind w:left="314"/>
              <w:spacing w:before="242" w:line="180" w:lineRule="exact"/>
              <w:rPr>
                <w:rFonts w:ascii="Arial" w:hAnsi="Arial" w:eastAsia="Arial" w:cs="Arial"/>
                <w:sz w:val="15"/>
                <w:szCs w:val="15"/>
              </w:rPr>
            </w:pPr>
            <w:r>
              <w:rPr>
                <w:rFonts w:ascii="Arial" w:hAnsi="Arial" w:eastAsia="Arial" w:cs="Arial"/>
                <w:sz w:val="15"/>
                <w:szCs w:val="15"/>
                <w:spacing w:val="21"/>
              </w:rPr>
              <w:t>1</w:t>
            </w:r>
          </w:p>
        </w:tc>
        <w:tc>
          <w:tcPr>
            <w:tcW w:w="1416" w:type="dxa"/>
            <w:vAlign w:val="top"/>
            <w:gridSpan w:val="2"/>
          </w:tcPr>
          <w:p>
            <w:pPr>
              <w:pStyle w:val="TableText"/>
              <w:ind w:left="475"/>
              <w:spacing w:before="139" w:line="197" w:lineRule="auto"/>
              <w:rPr/>
            </w:pPr>
            <w:r>
              <w:rPr>
                <w:spacing w:val="6"/>
              </w:rPr>
              <w:t>钢丝绳</w:t>
            </w:r>
          </w:p>
          <w:p>
            <w:pPr>
              <w:pStyle w:val="TableText"/>
              <w:ind w:left="472"/>
              <w:spacing w:before="1" w:line="184" w:lineRule="auto"/>
              <w:rPr/>
            </w:pPr>
            <w:r>
              <w:rPr>
                <w:spacing w:val="7"/>
              </w:rPr>
              <w:t>磨损量</w:t>
            </w:r>
          </w:p>
        </w:tc>
        <w:tc>
          <w:tcPr>
            <w:tcW w:w="3288" w:type="dxa"/>
            <w:vAlign w:val="top"/>
            <w:gridSpan w:val="2"/>
          </w:tcPr>
          <w:p>
            <w:pPr>
              <w:pStyle w:val="TableText"/>
              <w:ind w:left="108" w:right="100" w:firstLine="162"/>
              <w:spacing w:before="135" w:line="193" w:lineRule="auto"/>
              <w:rPr/>
            </w:pPr>
            <w:r>
              <w:rPr>
                <w:spacing w:val="12"/>
              </w:rPr>
              <w:t>钢丝绳实测直径相对公称直径减小</w:t>
            </w:r>
            <w:r>
              <w:rPr>
                <w:spacing w:val="33"/>
                <w:w w:val="101"/>
              </w:rPr>
              <w:t xml:space="preserve"> </w:t>
            </w:r>
            <w:r>
              <w:rPr>
                <w:rFonts w:ascii="Arial" w:hAnsi="Arial" w:eastAsia="Arial" w:cs="Arial"/>
                <w:spacing w:val="12"/>
              </w:rPr>
              <w:t>7%</w:t>
            </w:r>
            <w:r>
              <w:rPr>
                <w:spacing w:val="12"/>
              </w:rPr>
              <w:t>或</w:t>
            </w:r>
            <w:r>
              <w:rPr/>
              <w:t xml:space="preserve"> </w:t>
            </w:r>
            <w:r>
              <w:rPr>
                <w:spacing w:val="6"/>
              </w:rPr>
              <w:t>更多</w:t>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r>
        <w:trPr>
          <w:trHeight w:val="862" w:hRule="atLeast"/>
        </w:trPr>
        <w:tc>
          <w:tcPr>
            <w:tcW w:w="682" w:type="dxa"/>
            <w:vAlign w:val="top"/>
          </w:tcPr>
          <w:p>
            <w:pPr>
              <w:spacing w:line="310" w:lineRule="auto"/>
              <w:rPr>
                <w:rFonts w:ascii="Arial"/>
                <w:sz w:val="21"/>
              </w:rPr>
            </w:pPr>
            <w:r/>
          </w:p>
          <w:p>
            <w:pPr>
              <w:ind w:left="311"/>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416" w:type="dxa"/>
            <w:vAlign w:val="top"/>
            <w:gridSpan w:val="2"/>
          </w:tcPr>
          <w:p>
            <w:pPr>
              <w:pStyle w:val="TableText"/>
              <w:ind w:left="81"/>
              <w:spacing w:before="148" w:line="184" w:lineRule="auto"/>
              <w:rPr/>
            </w:pPr>
            <w:r>
              <w:rPr>
                <w:spacing w:val="7"/>
              </w:rPr>
              <w:t>常用规格钢丝绳规</w:t>
            </w:r>
          </w:p>
          <w:p>
            <w:pPr>
              <w:pStyle w:val="TableText"/>
              <w:ind w:left="75"/>
              <w:spacing w:before="13" w:line="185" w:lineRule="auto"/>
              <w:rPr/>
            </w:pPr>
            <w:r>
              <w:rPr>
                <w:spacing w:val="8"/>
              </w:rPr>
              <w:t>定长度内达到报废</w:t>
            </w:r>
          </w:p>
          <w:p>
            <w:pPr>
              <w:pStyle w:val="TableText"/>
              <w:ind w:left="234"/>
              <w:spacing w:before="12" w:line="184" w:lineRule="auto"/>
              <w:rPr/>
            </w:pPr>
            <w:r>
              <w:rPr>
                <w:spacing w:val="8"/>
              </w:rPr>
              <w:t>标准的断丝数</w:t>
            </w:r>
          </w:p>
        </w:tc>
        <w:tc>
          <w:tcPr>
            <w:tcW w:w="3288" w:type="dxa"/>
            <w:vAlign w:val="top"/>
            <w:gridSpan w:val="2"/>
          </w:tcPr>
          <w:p>
            <w:pPr>
              <w:pStyle w:val="TableText"/>
              <w:ind w:left="108" w:right="100" w:firstLine="160"/>
              <w:spacing w:before="147" w:line="190" w:lineRule="auto"/>
              <w:jc w:val="both"/>
              <w:rPr>
                <w:rFonts w:ascii="Arial" w:hAnsi="Arial" w:eastAsia="Arial" w:cs="Arial"/>
              </w:rPr>
            </w:pPr>
            <w:r>
              <w:rPr>
                <w:spacing w:val="10"/>
              </w:rPr>
              <w:t>钢制滑轮上工作的圆股钢丝绳</w:t>
            </w:r>
            <w:r>
              <w:rPr>
                <w:spacing w:val="-12"/>
              </w:rPr>
              <w:t xml:space="preserve"> </w:t>
            </w:r>
            <w:r>
              <w:rPr>
                <w:spacing w:val="10"/>
              </w:rPr>
              <w:t>、抗扭钢丝</w:t>
            </w:r>
            <w:r>
              <w:rPr/>
              <w:t xml:space="preserve"> </w:t>
            </w:r>
            <w:r>
              <w:rPr>
                <w:spacing w:val="8"/>
              </w:rPr>
              <w:t>绳中断根数的控制标准参照《起重机</w:t>
            </w:r>
            <w:r>
              <w:rPr>
                <w:spacing w:val="26"/>
                <w:w w:val="101"/>
              </w:rPr>
              <w:t xml:space="preserve"> </w:t>
            </w:r>
            <w:r>
              <w:rPr>
                <w:spacing w:val="8"/>
              </w:rPr>
              <w:t>钢丝绳</w:t>
            </w:r>
            <w:r>
              <w:rPr/>
              <w:t xml:space="preserve"> </w:t>
            </w:r>
            <w:r>
              <w:rPr>
                <w:spacing w:val="9"/>
              </w:rPr>
              <w:t>保养</w:t>
            </w:r>
            <w:r>
              <w:rPr>
                <w:spacing w:val="-14"/>
              </w:rPr>
              <w:t xml:space="preserve"> </w:t>
            </w:r>
            <w:r>
              <w:rPr>
                <w:spacing w:val="9"/>
                <w:position w:val="1"/>
              </w:rPr>
              <w:t>、</w:t>
            </w:r>
            <w:r>
              <w:rPr>
                <w:spacing w:val="9"/>
              </w:rPr>
              <w:t>维护</w:t>
            </w:r>
            <w:r>
              <w:rPr>
                <w:spacing w:val="-21"/>
              </w:rPr>
              <w:t xml:space="preserve"> </w:t>
            </w:r>
            <w:r>
              <w:rPr>
                <w:spacing w:val="9"/>
                <w:position w:val="1"/>
              </w:rPr>
              <w:t>、</w:t>
            </w:r>
            <w:r>
              <w:rPr>
                <w:spacing w:val="9"/>
              </w:rPr>
              <w:t>检验和报废》</w:t>
            </w:r>
            <w:r>
              <w:rPr>
                <w:rFonts w:ascii="Arial" w:hAnsi="Arial" w:eastAsia="Arial" w:cs="Arial"/>
              </w:rPr>
              <w:t>GB</w:t>
            </w:r>
            <w:r>
              <w:rPr>
                <w:spacing w:val="9"/>
              </w:rPr>
              <w:t>/</w:t>
            </w:r>
            <w:r>
              <w:rPr>
                <w:rFonts w:ascii="Arial" w:hAnsi="Arial" w:eastAsia="Arial" w:cs="Arial"/>
                <w:spacing w:val="9"/>
              </w:rPr>
              <w:t>T5972</w:t>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251"/>
          <w:footerReference w:type="default" r:id="rId475"/>
          <w:pgSz w:w="12243" w:h="16495"/>
          <w:pgMar w:top="1461" w:right="1609" w:bottom="1137" w:left="1271" w:header="1177" w:footer="910" w:gutter="0"/>
        </w:sectPr>
        <w:rPr>
          <w:rFonts w:ascii="Arial" w:hAnsi="Arial" w:eastAsia="Arial" w:cs="Arial"/>
          <w:sz w:val="18"/>
          <w:szCs w:val="18"/>
        </w:rPr>
      </w:pPr>
    </w:p>
    <w:p>
      <w:pPr>
        <w:pStyle w:val="BodyText"/>
        <w:ind w:left="8688"/>
        <w:spacing w:before="247" w:line="181" w:lineRule="auto"/>
        <w:rPr>
          <w:sz w:val="17"/>
          <w:szCs w:val="17"/>
        </w:rPr>
      </w:pPr>
      <w:r>
        <w:pict>
          <v:shape id="_x0000_s572" style="position:absolute;margin-left:510.657pt;margin-top:767.182pt;mso-position-vertical-relative:page;mso-position-horizontal-relative:page;width:30.7pt;height:14.1pt;z-index:252163072;" o:allowincell="f" filled="false" stroked="false" type="#_x0000_t202">
            <v:fill on="false"/>
            <v:stroke on="false"/>
            <v:path/>
            <v:imagedata o:title=""/>
            <o:lock v:ext="edit" aspectratio="false"/>
            <v:textbox inset="0mm,0mm,0mm,0mm">
              <w:txbxContent>
                <w:p>
                  <w:pPr>
                    <w:pStyle w:val="BodyText"/>
                    <w:ind w:left="20"/>
                    <w:spacing w:before="20" w:line="19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1416"/>
        <w:gridCol w:w="3288"/>
        <w:gridCol w:w="2209"/>
        <w:gridCol w:w="1247"/>
        <w:gridCol w:w="513"/>
      </w:tblGrid>
      <w:tr>
        <w:trPr>
          <w:trHeight w:val="317" w:hRule="atLeast"/>
        </w:trPr>
        <w:tc>
          <w:tcPr>
            <w:tcW w:w="9355" w:type="dxa"/>
            <w:vAlign w:val="top"/>
            <w:gridSpan w:val="6"/>
          </w:tcPr>
          <w:p>
            <w:pPr>
              <w:pStyle w:val="TableText"/>
              <w:ind w:left="4208"/>
              <w:spacing w:before="85" w:line="183" w:lineRule="auto"/>
              <w:rPr/>
            </w:pPr>
            <w:r>
              <w:rPr>
                <w:spacing w:val="7"/>
              </w:rPr>
              <w:t>钢丝绳检查项</w:t>
            </w:r>
          </w:p>
        </w:tc>
      </w:tr>
      <w:tr>
        <w:trPr>
          <w:trHeight w:val="313" w:hRule="atLeast"/>
        </w:trPr>
        <w:tc>
          <w:tcPr>
            <w:tcW w:w="682" w:type="dxa"/>
            <w:vAlign w:val="top"/>
          </w:tcPr>
          <w:p>
            <w:pPr>
              <w:pStyle w:val="TableText"/>
              <w:ind w:left="188"/>
              <w:spacing w:before="81" w:line="184" w:lineRule="auto"/>
              <w:rPr/>
            </w:pPr>
            <w:r>
              <w:rPr>
                <w:spacing w:val="5"/>
              </w:rPr>
              <w:t>序号</w:t>
            </w:r>
          </w:p>
        </w:tc>
        <w:tc>
          <w:tcPr>
            <w:tcW w:w="1416" w:type="dxa"/>
            <w:vAlign w:val="top"/>
          </w:tcPr>
          <w:p>
            <w:pPr>
              <w:pStyle w:val="TableText"/>
              <w:ind w:left="395"/>
              <w:spacing w:before="81" w:line="183" w:lineRule="auto"/>
              <w:rPr/>
            </w:pPr>
            <w:r>
              <w:rPr>
                <w:spacing w:val="7"/>
              </w:rPr>
              <w:t>检查项目</w:t>
            </w:r>
          </w:p>
        </w:tc>
        <w:tc>
          <w:tcPr>
            <w:tcW w:w="3288" w:type="dxa"/>
            <w:vAlign w:val="top"/>
          </w:tcPr>
          <w:p>
            <w:pPr>
              <w:pStyle w:val="TableText"/>
              <w:ind w:left="1331"/>
              <w:spacing w:before="81" w:line="185" w:lineRule="auto"/>
              <w:rPr/>
            </w:pPr>
            <w:r>
              <w:rPr>
                <w:spacing w:val="7"/>
              </w:rPr>
              <w:t>报废标准</w:t>
            </w:r>
          </w:p>
        </w:tc>
        <w:tc>
          <w:tcPr>
            <w:tcW w:w="2209" w:type="dxa"/>
            <w:vAlign w:val="top"/>
          </w:tcPr>
          <w:p>
            <w:pPr>
              <w:pStyle w:val="TableText"/>
              <w:ind w:left="954"/>
              <w:spacing w:before="81" w:line="184" w:lineRule="auto"/>
              <w:rPr/>
            </w:pPr>
            <w:r>
              <w:rPr>
                <w:spacing w:val="4"/>
              </w:rPr>
              <w:t>实测</w:t>
            </w:r>
          </w:p>
        </w:tc>
        <w:tc>
          <w:tcPr>
            <w:tcW w:w="1247" w:type="dxa"/>
            <w:vAlign w:val="top"/>
          </w:tcPr>
          <w:p>
            <w:pPr>
              <w:pStyle w:val="TableText"/>
              <w:ind w:left="471"/>
              <w:spacing w:before="81" w:line="185" w:lineRule="auto"/>
              <w:rPr/>
            </w:pPr>
            <w:r>
              <w:rPr>
                <w:spacing w:val="5"/>
              </w:rPr>
              <w:t>结果</w:t>
            </w:r>
          </w:p>
        </w:tc>
        <w:tc>
          <w:tcPr>
            <w:tcW w:w="513" w:type="dxa"/>
            <w:vAlign w:val="top"/>
          </w:tcPr>
          <w:p>
            <w:pPr>
              <w:pStyle w:val="TableText"/>
              <w:ind w:left="104"/>
              <w:spacing w:before="81" w:line="186" w:lineRule="auto"/>
              <w:rPr/>
            </w:pPr>
            <w:r>
              <w:rPr>
                <w:spacing w:val="5"/>
              </w:rPr>
              <w:t>备注</w:t>
            </w:r>
          </w:p>
        </w:tc>
      </w:tr>
      <w:tr>
        <w:trPr>
          <w:trHeight w:val="1109" w:hRule="atLeast"/>
        </w:trPr>
        <w:tc>
          <w:tcPr>
            <w:tcW w:w="682"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311"/>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416"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475"/>
              <w:spacing w:before="64" w:line="185" w:lineRule="auto"/>
              <w:rPr/>
            </w:pPr>
            <w:r>
              <w:rPr>
                <w:spacing w:val="6"/>
              </w:rPr>
              <w:t>钢丝绳</w:t>
            </w:r>
          </w:p>
          <w:p>
            <w:pPr>
              <w:pStyle w:val="TableText"/>
              <w:ind w:left="555"/>
              <w:spacing w:before="11" w:line="185" w:lineRule="auto"/>
              <w:rPr/>
            </w:pPr>
            <w:r>
              <w:rPr>
                <w:spacing w:val="4"/>
              </w:rPr>
              <w:t>变形</w:t>
            </w:r>
          </w:p>
        </w:tc>
        <w:tc>
          <w:tcPr>
            <w:tcW w:w="3288" w:type="dxa"/>
            <w:vAlign w:val="top"/>
          </w:tcPr>
          <w:p>
            <w:pPr>
              <w:pStyle w:val="TableText"/>
              <w:ind w:left="109" w:right="49" w:firstLine="169"/>
              <w:spacing w:before="264" w:line="194" w:lineRule="auto"/>
              <w:jc w:val="both"/>
              <w:rPr/>
            </w:pPr>
            <w:r>
              <w:rPr>
                <w:spacing w:val="9"/>
              </w:rPr>
              <w:t>出现波浪形时</w:t>
            </w:r>
            <w:r>
              <w:rPr>
                <w:spacing w:val="-14"/>
              </w:rPr>
              <w:t xml:space="preserve"> </w:t>
            </w:r>
            <w:r>
              <w:rPr>
                <w:spacing w:val="9"/>
              </w:rPr>
              <w:t>，在钢丝绳长度不超过</w:t>
            </w:r>
            <w:r>
              <w:rPr>
                <w:spacing w:val="17"/>
              </w:rPr>
              <w:t xml:space="preserve"> </w:t>
            </w:r>
            <w:r>
              <w:rPr>
                <w:rFonts w:ascii="Arial" w:hAnsi="Arial" w:eastAsia="Arial" w:cs="Arial"/>
                <w:spacing w:val="9"/>
              </w:rPr>
              <w:t>25</w:t>
            </w:r>
            <w:r>
              <w:rPr>
                <w:rFonts w:ascii="Arial" w:hAnsi="Arial" w:eastAsia="Arial" w:cs="Arial"/>
                <w:i/>
                <w:iCs/>
                <w:spacing w:val="9"/>
              </w:rPr>
              <w:t>d</w:t>
            </w:r>
            <w:r>
              <w:rPr>
                <w:rFonts w:ascii="Arial" w:hAnsi="Arial" w:eastAsia="Arial" w:cs="Arial"/>
                <w:i/>
                <w:iCs/>
              </w:rPr>
              <w:t xml:space="preserve">  </w:t>
            </w:r>
            <w:r>
              <w:rPr>
                <w:spacing w:val="15"/>
              </w:rPr>
              <w:t>范围内</w:t>
            </w:r>
            <w:r>
              <w:rPr>
                <w:spacing w:val="-7"/>
              </w:rPr>
              <w:t xml:space="preserve"> </w:t>
            </w:r>
            <w:r>
              <w:rPr>
                <w:spacing w:val="15"/>
              </w:rPr>
              <w:t>，若波形幅度值达到</w:t>
            </w:r>
            <w:r>
              <w:rPr>
                <w:spacing w:val="26"/>
                <w:w w:val="101"/>
              </w:rPr>
              <w:t xml:space="preserve"> </w:t>
            </w:r>
            <w:r>
              <w:rPr>
                <w:rFonts w:ascii="Arial" w:hAnsi="Arial" w:eastAsia="Arial" w:cs="Arial"/>
                <w:spacing w:val="15"/>
              </w:rPr>
              <w:t>4</w:t>
            </w:r>
            <w:r>
              <w:rPr>
                <w:rFonts w:ascii="Arial" w:hAnsi="Arial" w:eastAsia="Arial" w:cs="Arial"/>
                <w:i/>
                <w:iCs/>
                <w:spacing w:val="15"/>
              </w:rPr>
              <w:t>d</w:t>
            </w:r>
            <w:r>
              <w:rPr>
                <w:spacing w:val="15"/>
              </w:rPr>
              <w:t>/</w:t>
            </w:r>
            <w:r>
              <w:rPr>
                <w:rFonts w:ascii="Arial" w:hAnsi="Arial" w:eastAsia="Arial" w:cs="Arial"/>
                <w:spacing w:val="15"/>
              </w:rPr>
              <w:t>3</w:t>
            </w:r>
            <w:r>
              <w:rPr>
                <w:spacing w:val="15"/>
              </w:rPr>
              <w:t>或以上，</w:t>
            </w:r>
            <w:r>
              <w:rPr/>
              <w:t xml:space="preserve"> </w:t>
            </w:r>
            <w:r>
              <w:rPr>
                <w:spacing w:val="8"/>
              </w:rPr>
              <w:t>则钢丝绳应报废</w:t>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r>
        <w:trPr>
          <w:trHeight w:val="790" w:hRule="atLeast"/>
        </w:trPr>
        <w:tc>
          <w:tcPr>
            <w:tcW w:w="682" w:type="dxa"/>
            <w:vAlign w:val="top"/>
            <w:vMerge w:val="continue"/>
            <w:tcBorders>
              <w:top w:val="nil"/>
              <w:bottom w:val="nil"/>
            </w:tcBorders>
          </w:tcPr>
          <w:p>
            <w:pPr>
              <w:rPr>
                <w:rFonts w:ascii="Arial"/>
                <w:sz w:val="21"/>
              </w:rPr>
            </w:pPr>
            <w:r/>
          </w:p>
        </w:tc>
        <w:tc>
          <w:tcPr>
            <w:tcW w:w="1416" w:type="dxa"/>
            <w:vAlign w:val="top"/>
            <w:vMerge w:val="continue"/>
            <w:tcBorders>
              <w:top w:val="nil"/>
              <w:bottom w:val="nil"/>
            </w:tcBorders>
          </w:tcPr>
          <w:p>
            <w:pPr>
              <w:rPr>
                <w:rFonts w:ascii="Arial"/>
                <w:sz w:val="21"/>
              </w:rPr>
            </w:pPr>
            <w:r/>
          </w:p>
        </w:tc>
        <w:tc>
          <w:tcPr>
            <w:tcW w:w="3288" w:type="dxa"/>
            <w:vAlign w:val="top"/>
          </w:tcPr>
          <w:p>
            <w:pPr>
              <w:pStyle w:val="TableText"/>
              <w:ind w:left="122" w:right="100" w:firstLine="145"/>
              <w:spacing w:before="213" w:line="191" w:lineRule="auto"/>
              <w:rPr/>
            </w:pPr>
            <w:r>
              <w:rPr>
                <w:spacing w:val="10"/>
              </w:rPr>
              <w:t>笼状畸变</w:t>
            </w:r>
            <w:r>
              <w:rPr>
                <w:spacing w:val="-12"/>
              </w:rPr>
              <w:t xml:space="preserve"> </w:t>
            </w:r>
            <w:r>
              <w:rPr>
                <w:spacing w:val="10"/>
              </w:rPr>
              <w:t>、绳股挤出或钢丝挤出变形严重</w:t>
            </w:r>
            <w:r>
              <w:rPr/>
              <w:t xml:space="preserve"> </w:t>
            </w:r>
            <w:r>
              <w:rPr>
                <w:spacing w:val="6"/>
              </w:rPr>
              <w:t>的钢丝绳应报废</w:t>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r>
        <w:trPr>
          <w:trHeight w:val="790" w:hRule="atLeast"/>
        </w:trPr>
        <w:tc>
          <w:tcPr>
            <w:tcW w:w="682" w:type="dxa"/>
            <w:vAlign w:val="top"/>
            <w:vMerge w:val="continue"/>
            <w:tcBorders>
              <w:top w:val="nil"/>
              <w:bottom w:val="nil"/>
            </w:tcBorders>
          </w:tcPr>
          <w:p>
            <w:pPr>
              <w:rPr>
                <w:rFonts w:ascii="Arial"/>
                <w:sz w:val="21"/>
              </w:rPr>
            </w:pPr>
            <w:r/>
          </w:p>
        </w:tc>
        <w:tc>
          <w:tcPr>
            <w:tcW w:w="1416" w:type="dxa"/>
            <w:vAlign w:val="top"/>
            <w:vMerge w:val="continue"/>
            <w:tcBorders>
              <w:top w:val="nil"/>
              <w:bottom w:val="nil"/>
            </w:tcBorders>
          </w:tcPr>
          <w:p>
            <w:pPr>
              <w:rPr>
                <w:rFonts w:ascii="Arial"/>
                <w:sz w:val="21"/>
              </w:rPr>
            </w:pPr>
            <w:r/>
          </w:p>
        </w:tc>
        <w:tc>
          <w:tcPr>
            <w:tcW w:w="3288" w:type="dxa"/>
            <w:vAlign w:val="top"/>
          </w:tcPr>
          <w:p>
            <w:pPr>
              <w:pStyle w:val="TableText"/>
              <w:ind w:left="108" w:right="100" w:firstLine="160"/>
              <w:spacing w:before="214" w:line="191" w:lineRule="auto"/>
              <w:rPr/>
            </w:pPr>
            <w:r>
              <w:rPr>
                <w:spacing w:val="10"/>
              </w:rPr>
              <w:t>钢丝绳出现严重的扭结</w:t>
            </w:r>
            <w:r>
              <w:rPr>
                <w:spacing w:val="-12"/>
              </w:rPr>
              <w:t xml:space="preserve"> </w:t>
            </w:r>
            <w:r>
              <w:rPr>
                <w:spacing w:val="10"/>
              </w:rPr>
              <w:t>、压扁和弯折现象</w:t>
            </w:r>
            <w:r>
              <w:rPr/>
              <w:t xml:space="preserve"> </w:t>
            </w:r>
            <w:r>
              <w:rPr>
                <w:spacing w:val="7"/>
              </w:rPr>
              <w:t>应报废</w:t>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r>
        <w:trPr>
          <w:trHeight w:val="472" w:hRule="atLeast"/>
        </w:trPr>
        <w:tc>
          <w:tcPr>
            <w:tcW w:w="682" w:type="dxa"/>
            <w:vAlign w:val="top"/>
            <w:vMerge w:val="continue"/>
            <w:tcBorders>
              <w:top w:val="nil"/>
            </w:tcBorders>
          </w:tcPr>
          <w:p>
            <w:pPr>
              <w:rPr>
                <w:rFonts w:ascii="Arial"/>
                <w:sz w:val="21"/>
              </w:rPr>
            </w:pPr>
            <w:r/>
          </w:p>
        </w:tc>
        <w:tc>
          <w:tcPr>
            <w:tcW w:w="1416" w:type="dxa"/>
            <w:vAlign w:val="top"/>
            <w:vMerge w:val="continue"/>
            <w:tcBorders>
              <w:top w:val="nil"/>
            </w:tcBorders>
          </w:tcPr>
          <w:p>
            <w:pPr>
              <w:rPr>
                <w:rFonts w:ascii="Arial"/>
                <w:sz w:val="21"/>
              </w:rPr>
            </w:pPr>
            <w:r/>
          </w:p>
        </w:tc>
        <w:tc>
          <w:tcPr>
            <w:tcW w:w="3288" w:type="dxa"/>
            <w:vAlign w:val="top"/>
          </w:tcPr>
          <w:p>
            <w:pPr>
              <w:pStyle w:val="TableText"/>
              <w:ind w:left="269"/>
              <w:spacing w:before="162" w:line="185" w:lineRule="auto"/>
              <w:rPr/>
            </w:pPr>
            <w:r>
              <w:rPr>
                <w:spacing w:val="8"/>
              </w:rPr>
              <w:t>绳经局部严重增大或减小均应报废</w:t>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r>
        <w:trPr>
          <w:trHeight w:val="790" w:hRule="atLeast"/>
        </w:trPr>
        <w:tc>
          <w:tcPr>
            <w:tcW w:w="682" w:type="dxa"/>
            <w:vAlign w:val="top"/>
          </w:tcPr>
          <w:p>
            <w:pPr>
              <w:spacing w:line="297" w:lineRule="auto"/>
              <w:rPr>
                <w:rFonts w:ascii="Arial"/>
                <w:sz w:val="21"/>
              </w:rPr>
            </w:pPr>
            <w:r/>
          </w:p>
          <w:p>
            <w:pPr>
              <w:ind w:left="309"/>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416" w:type="dxa"/>
            <w:vAlign w:val="top"/>
          </w:tcPr>
          <w:p>
            <w:pPr>
              <w:pStyle w:val="TableText"/>
              <w:ind w:left="393"/>
              <w:spacing w:before="215" w:line="198" w:lineRule="auto"/>
              <w:rPr/>
            </w:pPr>
            <w:r>
              <w:rPr>
                <w:spacing w:val="7"/>
              </w:rPr>
              <w:t>其他情况</w:t>
            </w:r>
          </w:p>
          <w:p>
            <w:pPr>
              <w:pStyle w:val="TableText"/>
              <w:ind w:left="555"/>
              <w:spacing w:line="184" w:lineRule="auto"/>
              <w:rPr/>
            </w:pPr>
            <w:r>
              <w:rPr>
                <w:spacing w:val="4"/>
              </w:rPr>
              <w:t>描述</w:t>
            </w:r>
          </w:p>
        </w:tc>
        <w:tc>
          <w:tcPr>
            <w:tcW w:w="3288" w:type="dxa"/>
            <w:vAlign w:val="top"/>
          </w:tcPr>
          <w:p>
            <w:pPr>
              <w:rPr>
                <w:rFonts w:ascii="Arial"/>
                <w:sz w:val="21"/>
              </w:rPr>
            </w:pPr>
            <w:r/>
          </w:p>
        </w:tc>
        <w:tc>
          <w:tcPr>
            <w:tcW w:w="2209" w:type="dxa"/>
            <w:vAlign w:val="top"/>
          </w:tcPr>
          <w:p>
            <w:pPr>
              <w:rPr>
                <w:rFonts w:ascii="Arial"/>
                <w:sz w:val="21"/>
              </w:rPr>
            </w:pPr>
            <w:r/>
          </w:p>
        </w:tc>
        <w:tc>
          <w:tcPr>
            <w:tcW w:w="1247" w:type="dxa"/>
            <w:vAlign w:val="top"/>
          </w:tcPr>
          <w:p>
            <w:pPr>
              <w:rPr>
                <w:rFonts w:ascii="Arial"/>
                <w:sz w:val="21"/>
              </w:rPr>
            </w:pPr>
            <w:r/>
          </w:p>
        </w:tc>
        <w:tc>
          <w:tcPr>
            <w:tcW w:w="513" w:type="dxa"/>
            <w:vAlign w:val="top"/>
          </w:tcPr>
          <w:p>
            <w:pPr>
              <w:rPr>
                <w:rFonts w:ascii="Arial"/>
                <w:sz w:val="21"/>
              </w:rPr>
            </w:pPr>
            <w:r/>
          </w:p>
        </w:tc>
      </w:tr>
      <w:tr>
        <w:trPr>
          <w:trHeight w:val="790" w:hRule="atLeast"/>
        </w:trPr>
        <w:tc>
          <w:tcPr>
            <w:tcW w:w="682"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pStyle w:val="TableText"/>
              <w:ind w:left="188"/>
              <w:spacing w:before="64" w:line="197" w:lineRule="auto"/>
              <w:rPr/>
            </w:pPr>
            <w:r>
              <w:rPr>
                <w:spacing w:val="5"/>
              </w:rPr>
              <w:t>检查</w:t>
            </w:r>
          </w:p>
          <w:p>
            <w:pPr>
              <w:pStyle w:val="TableText"/>
              <w:ind w:left="187"/>
              <w:spacing w:line="185" w:lineRule="auto"/>
              <w:rPr/>
            </w:pPr>
            <w:r>
              <w:rPr>
                <w:spacing w:val="5"/>
              </w:rPr>
              <w:t>结果</w:t>
            </w:r>
          </w:p>
        </w:tc>
        <w:tc>
          <w:tcPr>
            <w:tcW w:w="1416" w:type="dxa"/>
            <w:vAlign w:val="top"/>
          </w:tcPr>
          <w:p>
            <w:pPr>
              <w:pStyle w:val="TableText"/>
              <w:ind w:left="393"/>
              <w:spacing w:before="216" w:line="197" w:lineRule="auto"/>
              <w:rPr/>
            </w:pPr>
            <w:r>
              <w:rPr>
                <w:spacing w:val="7"/>
              </w:rPr>
              <w:t>保证项目</w:t>
            </w:r>
          </w:p>
          <w:p>
            <w:pPr>
              <w:pStyle w:val="TableText"/>
              <w:ind w:left="315"/>
              <w:spacing w:line="183" w:lineRule="auto"/>
              <w:rPr/>
            </w:pPr>
            <w:r>
              <w:rPr>
                <w:spacing w:val="7"/>
              </w:rPr>
              <w:t>不合格项数</w:t>
            </w:r>
          </w:p>
        </w:tc>
        <w:tc>
          <w:tcPr>
            <w:tcW w:w="3288" w:type="dxa"/>
            <w:vAlign w:val="top"/>
          </w:tcPr>
          <w:p>
            <w:pPr>
              <w:rPr>
                <w:rFonts w:ascii="Arial"/>
                <w:sz w:val="21"/>
              </w:rPr>
            </w:pPr>
            <w:r/>
          </w:p>
        </w:tc>
        <w:tc>
          <w:tcPr>
            <w:tcW w:w="2209" w:type="dxa"/>
            <w:vAlign w:val="top"/>
          </w:tcPr>
          <w:p>
            <w:pPr>
              <w:pStyle w:val="TableText"/>
              <w:ind w:left="793"/>
              <w:spacing w:before="216" w:line="197" w:lineRule="auto"/>
              <w:rPr/>
            </w:pPr>
            <w:r>
              <w:rPr>
                <w:spacing w:val="7"/>
              </w:rPr>
              <w:t>一般项目</w:t>
            </w:r>
          </w:p>
          <w:p>
            <w:pPr>
              <w:pStyle w:val="TableText"/>
              <w:ind w:left="713"/>
              <w:spacing w:line="183" w:lineRule="auto"/>
              <w:rPr/>
            </w:pPr>
            <w:r>
              <w:rPr>
                <w:spacing w:val="7"/>
              </w:rPr>
              <w:t>不合格项数</w:t>
            </w:r>
          </w:p>
        </w:tc>
        <w:tc>
          <w:tcPr>
            <w:tcW w:w="1760" w:type="dxa"/>
            <w:vAlign w:val="top"/>
            <w:gridSpan w:val="2"/>
          </w:tcPr>
          <w:p>
            <w:pPr>
              <w:rPr>
                <w:rFonts w:ascii="Arial"/>
                <w:sz w:val="21"/>
              </w:rPr>
            </w:pPr>
            <w:r/>
          </w:p>
        </w:tc>
      </w:tr>
      <w:tr>
        <w:trPr>
          <w:trHeight w:val="472" w:hRule="atLeast"/>
        </w:trPr>
        <w:tc>
          <w:tcPr>
            <w:tcW w:w="682" w:type="dxa"/>
            <w:vAlign w:val="top"/>
            <w:vMerge w:val="continue"/>
            <w:tcBorders>
              <w:top w:val="nil"/>
              <w:bottom w:val="nil"/>
            </w:tcBorders>
          </w:tcPr>
          <w:p>
            <w:pPr>
              <w:rPr>
                <w:rFonts w:ascii="Arial"/>
                <w:sz w:val="21"/>
              </w:rPr>
            </w:pPr>
            <w:r/>
          </w:p>
        </w:tc>
        <w:tc>
          <w:tcPr>
            <w:tcW w:w="1416" w:type="dxa"/>
            <w:vAlign w:val="top"/>
          </w:tcPr>
          <w:p>
            <w:pPr>
              <w:pStyle w:val="TableText"/>
              <w:ind w:left="398"/>
              <w:spacing w:before="164" w:line="184" w:lineRule="auto"/>
              <w:rPr/>
            </w:pPr>
            <w:r>
              <w:rPr>
                <w:spacing w:val="6"/>
              </w:rPr>
              <w:t>资料情况</w:t>
            </w:r>
          </w:p>
        </w:tc>
        <w:tc>
          <w:tcPr>
            <w:tcW w:w="7257" w:type="dxa"/>
            <w:vAlign w:val="top"/>
            <w:gridSpan w:val="4"/>
          </w:tcPr>
          <w:p>
            <w:pPr>
              <w:rPr>
                <w:rFonts w:ascii="Arial"/>
                <w:sz w:val="21"/>
              </w:rPr>
            </w:pPr>
            <w:r/>
          </w:p>
        </w:tc>
      </w:tr>
      <w:tr>
        <w:trPr>
          <w:trHeight w:val="313" w:hRule="atLeast"/>
        </w:trPr>
        <w:tc>
          <w:tcPr>
            <w:tcW w:w="682" w:type="dxa"/>
            <w:vAlign w:val="top"/>
            <w:vMerge w:val="continue"/>
            <w:tcBorders>
              <w:top w:val="nil"/>
            </w:tcBorders>
          </w:tcPr>
          <w:p>
            <w:pPr>
              <w:rPr>
                <w:rFonts w:ascii="Arial"/>
                <w:sz w:val="21"/>
              </w:rPr>
            </w:pPr>
            <w:r/>
          </w:p>
        </w:tc>
        <w:tc>
          <w:tcPr>
            <w:tcW w:w="1416" w:type="dxa"/>
            <w:vAlign w:val="top"/>
          </w:tcPr>
          <w:p>
            <w:pPr>
              <w:pStyle w:val="TableText"/>
              <w:ind w:left="553"/>
              <w:spacing w:before="85" w:line="186" w:lineRule="auto"/>
              <w:rPr/>
            </w:pPr>
            <w:r>
              <w:rPr>
                <w:spacing w:val="5"/>
              </w:rPr>
              <w:t>结论</w:t>
            </w:r>
          </w:p>
        </w:tc>
        <w:tc>
          <w:tcPr>
            <w:tcW w:w="7257" w:type="dxa"/>
            <w:vAlign w:val="top"/>
            <w:gridSpan w:val="4"/>
          </w:tcPr>
          <w:p>
            <w:pPr>
              <w:rPr>
                <w:rFonts w:ascii="Arial"/>
                <w:sz w:val="21"/>
              </w:rPr>
            </w:pPr>
            <w:r/>
          </w:p>
        </w:tc>
      </w:tr>
      <w:tr>
        <w:trPr>
          <w:trHeight w:val="5566" w:hRule="atLeast"/>
        </w:trPr>
        <w:tc>
          <w:tcPr>
            <w:tcW w:w="9355" w:type="dxa"/>
            <w:vAlign w:val="top"/>
            <w:gridSpan w:val="6"/>
          </w:tcPr>
          <w:p>
            <w:pPr>
              <w:spacing w:line="362" w:lineRule="auto"/>
              <w:rPr>
                <w:rFonts w:ascii="Arial"/>
                <w:sz w:val="21"/>
              </w:rPr>
            </w:pPr>
            <w:r/>
          </w:p>
          <w:p>
            <w:pPr>
              <w:pStyle w:val="TableText"/>
              <w:ind w:left="113"/>
              <w:spacing w:before="65" w:line="179" w:lineRule="auto"/>
              <w:rPr/>
            </w:pPr>
            <w:r>
              <w:rPr>
                <w:spacing w:val="7"/>
              </w:rPr>
              <w:t>检查人（签字</w:t>
            </w:r>
            <w:r>
              <w:rPr>
                <w:spacing w:val="-40"/>
                <w:w w:val="98"/>
              </w:rPr>
              <w:t>）：</w:t>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71"/>
              <w:spacing w:before="64" w:line="179" w:lineRule="auto"/>
              <w:rPr/>
            </w:pPr>
            <w:r>
              <w:rPr>
                <w:spacing w:val="7"/>
              </w:rPr>
              <w:t>安装单位技术人员（签字</w:t>
            </w:r>
            <w:r>
              <w:rPr>
                <w:spacing w:val="-38"/>
              </w:rPr>
              <w:t>）：</w:t>
            </w:r>
            <w:r>
              <w:rPr/>
              <w:t xml:space="preserve">                                                                                              </w:t>
            </w:r>
            <w:r>
              <w:rPr>
                <w:spacing w:val="7"/>
              </w:rPr>
              <w:t>安装单位（盖章）</w:t>
            </w:r>
          </w:p>
          <w:p>
            <w:pPr>
              <w:pStyle w:val="TableText"/>
              <w:ind w:left="8303"/>
              <w:spacing w:before="230"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51" w:line="179" w:lineRule="auto"/>
        <w:rPr>
          <w:sz w:val="15"/>
          <w:szCs w:val="15"/>
        </w:rPr>
      </w:pPr>
      <w:r>
        <w:rPr>
          <w:sz w:val="15"/>
          <w:szCs w:val="15"/>
          <w:spacing w:val="7"/>
        </w:rPr>
        <w:t>注：</w:t>
      </w:r>
      <w:r>
        <w:rPr>
          <w:sz w:val="15"/>
          <w:szCs w:val="15"/>
          <w:spacing w:val="-6"/>
        </w:rPr>
        <w:t xml:space="preserve"> </w:t>
      </w:r>
      <w:r>
        <w:rPr>
          <w:rFonts w:ascii="Arial" w:hAnsi="Arial" w:eastAsia="Arial" w:cs="Arial"/>
          <w:sz w:val="15"/>
          <w:szCs w:val="15"/>
          <w:spacing w:val="7"/>
        </w:rPr>
        <w:t>1.</w:t>
      </w:r>
      <w:r>
        <w:rPr>
          <w:sz w:val="15"/>
          <w:szCs w:val="15"/>
          <w:spacing w:val="7"/>
        </w:rPr>
        <w:t>表中序号打“ </w:t>
      </w:r>
      <w:r>
        <w:rPr>
          <w:sz w:val="15"/>
          <w:szCs w:val="15"/>
          <w:spacing w:val="7"/>
          <w:position w:val="-2"/>
        </w:rPr>
        <w:t>* </w:t>
      </w:r>
      <w:r>
        <w:rPr>
          <w:sz w:val="15"/>
          <w:szCs w:val="15"/>
          <w:spacing w:val="7"/>
        </w:rPr>
        <w:t>”为保证项目</w:t>
      </w:r>
      <w:r>
        <w:rPr>
          <w:sz w:val="15"/>
          <w:szCs w:val="15"/>
          <w:spacing w:val="-15"/>
        </w:rPr>
        <w:t xml:space="preserve"> </w:t>
      </w:r>
      <w:r>
        <w:rPr>
          <w:sz w:val="15"/>
          <w:szCs w:val="15"/>
          <w:spacing w:val="7"/>
        </w:rPr>
        <w:t>，其他为一般项目。</w:t>
      </w:r>
    </w:p>
    <w:p>
      <w:pPr>
        <w:pStyle w:val="BodyText"/>
        <w:ind w:left="653"/>
        <w:spacing w:line="188" w:lineRule="auto"/>
        <w:rPr>
          <w:sz w:val="15"/>
          <w:szCs w:val="15"/>
        </w:rPr>
      </w:pPr>
      <w:r>
        <w:rPr>
          <w:rFonts w:ascii="Arial" w:hAnsi="Arial" w:eastAsia="Arial" w:cs="Arial"/>
          <w:sz w:val="15"/>
          <w:szCs w:val="15"/>
          <w:spacing w:val="7"/>
        </w:rPr>
        <w:t>2.</w:t>
      </w:r>
      <w:r>
        <w:rPr>
          <w:sz w:val="15"/>
          <w:szCs w:val="15"/>
          <w:spacing w:val="7"/>
        </w:rPr>
        <w:t>表中打“—</w:t>
      </w:r>
      <w:r>
        <w:rPr>
          <w:sz w:val="15"/>
          <w:szCs w:val="15"/>
          <w:spacing w:val="-13"/>
        </w:rPr>
        <w:t xml:space="preserve"> </w:t>
      </w:r>
      <w:r>
        <w:rPr>
          <w:sz w:val="15"/>
          <w:szCs w:val="15"/>
          <w:spacing w:val="7"/>
        </w:rPr>
        <w:t>”的表示该处不必填写</w:t>
      </w:r>
      <w:r>
        <w:rPr>
          <w:sz w:val="15"/>
          <w:szCs w:val="15"/>
          <w:spacing w:val="-15"/>
        </w:rPr>
        <w:t xml:space="preserve"> </w:t>
      </w:r>
      <w:r>
        <w:rPr>
          <w:sz w:val="15"/>
          <w:szCs w:val="15"/>
          <w:spacing w:val="7"/>
        </w:rPr>
        <w:t>，而只需在相应“备注”</w:t>
      </w:r>
      <w:r>
        <w:rPr>
          <w:sz w:val="15"/>
          <w:szCs w:val="15"/>
          <w:spacing w:val="-13"/>
        </w:rPr>
        <w:t xml:space="preserve"> </w:t>
      </w:r>
      <w:r>
        <w:rPr>
          <w:sz w:val="15"/>
          <w:szCs w:val="15"/>
          <w:spacing w:val="7"/>
        </w:rPr>
        <w:t>中说明即可。</w:t>
      </w:r>
    </w:p>
    <w:p>
      <w:pPr>
        <w:pStyle w:val="BodyText"/>
        <w:ind w:left="654"/>
        <w:spacing w:before="14" w:line="197" w:lineRule="auto"/>
        <w:rPr>
          <w:sz w:val="15"/>
          <w:szCs w:val="15"/>
        </w:rPr>
      </w:pPr>
      <w:r>
        <w:rPr>
          <w:rFonts w:ascii="Arial" w:hAnsi="Arial" w:eastAsia="Arial" w:cs="Arial"/>
          <w:sz w:val="15"/>
          <w:szCs w:val="15"/>
          <w:spacing w:val="9"/>
        </w:rPr>
        <w:t>3.</w:t>
      </w:r>
      <w:r>
        <w:rPr>
          <w:sz w:val="15"/>
          <w:szCs w:val="15"/>
          <w:spacing w:val="9"/>
        </w:rPr>
        <w:t>对于不符合要求的项目应在备注栏具体说明</w:t>
      </w:r>
      <w:r>
        <w:rPr>
          <w:sz w:val="15"/>
          <w:szCs w:val="15"/>
          <w:spacing w:val="-7"/>
        </w:rPr>
        <w:t xml:space="preserve"> </w:t>
      </w:r>
      <w:r>
        <w:rPr>
          <w:sz w:val="15"/>
          <w:szCs w:val="15"/>
          <w:spacing w:val="9"/>
        </w:rPr>
        <w:t>，对于要求量化的参数应按规定量化在备注栏内。</w:t>
      </w:r>
    </w:p>
    <w:p>
      <w:pPr>
        <w:pStyle w:val="BodyText"/>
        <w:ind w:left="652"/>
        <w:spacing w:line="185" w:lineRule="auto"/>
        <w:rPr>
          <w:sz w:val="15"/>
          <w:szCs w:val="15"/>
        </w:rPr>
      </w:pPr>
      <w:r>
        <w:rPr>
          <w:rFonts w:ascii="Arial" w:hAnsi="Arial" w:eastAsia="Arial" w:cs="Arial"/>
          <w:sz w:val="15"/>
          <w:szCs w:val="15"/>
          <w:spacing w:val="16"/>
        </w:rPr>
        <w:t>4.</w:t>
      </w:r>
      <w:r>
        <w:rPr>
          <w:sz w:val="15"/>
          <w:szCs w:val="15"/>
          <w:spacing w:val="16"/>
        </w:rPr>
        <w:t>表中</w:t>
      </w:r>
      <w:r>
        <w:rPr>
          <w:rFonts w:ascii="Arial" w:hAnsi="Arial" w:eastAsia="Arial" w:cs="Arial"/>
          <w:sz w:val="15"/>
          <w:szCs w:val="15"/>
          <w:i/>
          <w:iCs/>
          <w:spacing w:val="16"/>
        </w:rPr>
        <w:t>d</w:t>
      </w:r>
      <w:r>
        <w:rPr>
          <w:sz w:val="15"/>
          <w:szCs w:val="15"/>
          <w:spacing w:val="16"/>
        </w:rPr>
        <w:t>表示钢丝绳公称直径。</w:t>
      </w:r>
    </w:p>
    <w:p>
      <w:pPr>
        <w:pStyle w:val="BodyText"/>
        <w:ind w:left="655"/>
        <w:spacing w:before="8" w:line="175" w:lineRule="auto"/>
        <w:rPr>
          <w:sz w:val="15"/>
          <w:szCs w:val="15"/>
        </w:rPr>
      </w:pPr>
      <w:r>
        <w:rPr>
          <w:rFonts w:ascii="Arial" w:hAnsi="Arial" w:eastAsia="Arial" w:cs="Arial"/>
          <w:sz w:val="15"/>
          <w:szCs w:val="15"/>
          <w:spacing w:val="7"/>
        </w:rPr>
        <w:t>5.</w:t>
      </w:r>
      <w:r>
        <w:rPr>
          <w:sz w:val="15"/>
          <w:szCs w:val="15"/>
          <w:spacing w:val="7"/>
        </w:rPr>
        <w:t>钢丝绳磨损量</w:t>
      </w:r>
      <w:r>
        <w:rPr>
          <w:rFonts w:ascii="Arial" w:hAnsi="Arial" w:eastAsia="Arial" w:cs="Arial"/>
          <w:sz w:val="15"/>
          <w:szCs w:val="15"/>
          <w:spacing w:val="7"/>
        </w:rPr>
        <w:t>—</w:t>
      </w:r>
      <w:r>
        <w:rPr>
          <w:rFonts w:ascii="Arial" w:hAnsi="Arial" w:eastAsia="Arial" w:cs="Arial"/>
          <w:sz w:val="15"/>
          <w:szCs w:val="15"/>
          <w:spacing w:val="25"/>
        </w:rPr>
        <w:t xml:space="preserve">  </w:t>
      </w:r>
      <w:r>
        <w:rPr>
          <w:sz w:val="15"/>
          <w:szCs w:val="15"/>
          <w:spacing w:val="7"/>
        </w:rPr>
        <w:t>[（公称直径</w:t>
      </w:r>
      <w:r>
        <w:rPr>
          <w:sz w:val="15"/>
          <w:szCs w:val="15"/>
          <w:spacing w:val="-24"/>
        </w:rPr>
        <w:t xml:space="preserve"> </w:t>
      </w:r>
      <w:r>
        <w:rPr>
          <w:rFonts w:ascii="Arial" w:hAnsi="Arial" w:eastAsia="Arial" w:cs="Arial"/>
          <w:sz w:val="15"/>
          <w:szCs w:val="15"/>
          <w:spacing w:val="7"/>
          <w:position w:val="-1"/>
        </w:rPr>
        <w:t>—</w:t>
      </w:r>
      <w:r>
        <w:rPr>
          <w:rFonts w:ascii="Arial" w:hAnsi="Arial" w:eastAsia="Arial" w:cs="Arial"/>
          <w:sz w:val="15"/>
          <w:szCs w:val="15"/>
          <w:spacing w:val="-15"/>
          <w:position w:val="-1"/>
        </w:rPr>
        <w:t xml:space="preserve"> </w:t>
      </w:r>
      <w:r>
        <w:rPr>
          <w:sz w:val="15"/>
          <w:szCs w:val="15"/>
          <w:spacing w:val="7"/>
        </w:rPr>
        <w:t>实测直径）</w:t>
      </w:r>
      <w:r>
        <w:rPr>
          <w:sz w:val="15"/>
          <w:szCs w:val="15"/>
          <w:spacing w:val="-24"/>
        </w:rPr>
        <w:t xml:space="preserve"> </w:t>
      </w:r>
      <w:r>
        <w:rPr>
          <w:sz w:val="15"/>
          <w:szCs w:val="15"/>
          <w:spacing w:val="7"/>
        </w:rPr>
        <w:t>/公称直径]</w:t>
      </w:r>
      <w:r>
        <w:rPr>
          <w:sz w:val="15"/>
          <w:szCs w:val="15"/>
          <w:spacing w:val="16"/>
        </w:rPr>
        <w:t xml:space="preserve">  </w:t>
      </w:r>
      <w:r>
        <w:rPr>
          <w:rFonts w:ascii="Arial" w:hAnsi="Arial" w:eastAsia="Arial" w:cs="Arial"/>
          <w:sz w:val="15"/>
          <w:szCs w:val="15"/>
          <w:spacing w:val="7"/>
          <w:position w:val="-1"/>
        </w:rPr>
        <w:t>X100%</w:t>
      </w:r>
      <w:r>
        <w:rPr>
          <w:rFonts w:ascii="Arial" w:hAnsi="Arial" w:eastAsia="Arial" w:cs="Arial"/>
          <w:sz w:val="15"/>
          <w:szCs w:val="15"/>
          <w:spacing w:val="-13"/>
          <w:position w:val="-1"/>
        </w:rPr>
        <w:t xml:space="preserve"> </w:t>
      </w:r>
      <w:r>
        <w:rPr>
          <w:sz w:val="15"/>
          <w:szCs w:val="15"/>
          <w:spacing w:val="7"/>
          <w:position w:val="1"/>
        </w:rPr>
        <w:t>。</w:t>
      </w:r>
    </w:p>
    <w:p>
      <w:pPr>
        <w:pStyle w:val="BodyText"/>
        <w:ind w:left="656"/>
        <w:spacing w:before="18" w:line="184" w:lineRule="auto"/>
        <w:rPr>
          <w:sz w:val="15"/>
          <w:szCs w:val="15"/>
        </w:rPr>
      </w:pPr>
      <w:r>
        <w:rPr>
          <w:rFonts w:ascii="Arial" w:hAnsi="Arial" w:eastAsia="Arial" w:cs="Arial"/>
          <w:sz w:val="15"/>
          <w:szCs w:val="15"/>
          <w:spacing w:val="9"/>
        </w:rPr>
        <w:t>6.</w:t>
      </w:r>
      <w:r>
        <w:rPr>
          <w:sz w:val="15"/>
          <w:szCs w:val="15"/>
          <w:spacing w:val="9"/>
        </w:rPr>
        <w:t>首次安装及每次附着顶升后</w:t>
      </w:r>
      <w:r>
        <w:rPr>
          <w:sz w:val="15"/>
          <w:szCs w:val="15"/>
          <w:spacing w:val="-10"/>
        </w:rPr>
        <w:t xml:space="preserve"> </w:t>
      </w:r>
      <w:r>
        <w:rPr>
          <w:sz w:val="15"/>
          <w:szCs w:val="15"/>
          <w:spacing w:val="9"/>
        </w:rPr>
        <w:t>，安装单位均应按此表对塔式起重机进行自检。</w:t>
      </w:r>
    </w:p>
    <w:p>
      <w:pPr>
        <w:spacing w:line="184" w:lineRule="auto"/>
        <w:sectPr>
          <w:headerReference w:type="default" r:id="rId473"/>
          <w:footerReference w:type="default" r:id="rId476"/>
          <w:pgSz w:w="12243" w:h="16495"/>
          <w:pgMar w:top="1461" w:right="1269" w:bottom="1137" w:left="1611" w:header="1177" w:footer="936" w:gutter="0"/>
        </w:sectPr>
        <w:rPr>
          <w:sz w:val="15"/>
          <w:szCs w:val="15"/>
        </w:rPr>
      </w:pPr>
    </w:p>
    <w:p>
      <w:pPr>
        <w:pStyle w:val="BodyText"/>
        <w:ind w:left="437"/>
        <w:spacing w:before="246" w:line="176" w:lineRule="auto"/>
        <w:rPr>
          <w:rFonts w:ascii="Arial" w:hAnsi="Arial" w:eastAsia="Arial" w:cs="Arial"/>
          <w:sz w:val="20"/>
          <w:szCs w:val="20"/>
        </w:rPr>
      </w:pPr>
      <w:hyperlink w:history="true" r:id="rId478">
        <w:r>
          <w:rPr>
            <w:rFonts w:ascii="Arial" w:hAnsi="Arial" w:eastAsia="Arial" w:cs="Arial"/>
            <w:sz w:val="20"/>
            <w:szCs w:val="20"/>
            <w:spacing w:val="13"/>
            <w:position w:val="-1"/>
          </w:rPr>
          <w:t>8.1.9.2</w:t>
        </w:r>
      </w:hyperlink>
      <w:r>
        <w:rPr>
          <w:rFonts w:ascii="Arial" w:hAnsi="Arial" w:eastAsia="Arial" w:cs="Arial"/>
          <w:sz w:val="20"/>
          <w:szCs w:val="20"/>
          <w:spacing w:val="3"/>
          <w:position w:val="-1"/>
        </w:rPr>
        <w:t xml:space="preserve">   </w:t>
      </w:r>
      <w:r>
        <w:rPr>
          <w:sz w:val="20"/>
          <w:szCs w:val="20"/>
          <w:spacing w:val="13"/>
        </w:rPr>
        <w:t>建筑施工起重机械安装后自检表  </w:t>
      </w:r>
      <w:r>
        <w:rPr>
          <w:rFonts w:ascii="Arial" w:hAnsi="Arial" w:eastAsia="Arial" w:cs="Arial"/>
          <w:sz w:val="20"/>
          <w:szCs w:val="20"/>
          <w:spacing w:val="13"/>
        </w:rPr>
        <w:t>(</w:t>
      </w:r>
      <w:r>
        <w:rPr>
          <w:sz w:val="20"/>
          <w:szCs w:val="20"/>
          <w:spacing w:val="13"/>
        </w:rPr>
        <w:t>施工升降机</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2"/>
        <w:gridCol w:w="681"/>
        <w:gridCol w:w="1755"/>
        <w:gridCol w:w="1304"/>
        <w:gridCol w:w="964"/>
        <w:gridCol w:w="171"/>
        <w:gridCol w:w="1472"/>
        <w:gridCol w:w="1247"/>
        <w:gridCol w:w="1024"/>
      </w:tblGrid>
      <w:tr>
        <w:trPr>
          <w:trHeight w:val="397" w:hRule="atLeast"/>
        </w:trPr>
        <w:tc>
          <w:tcPr>
            <w:tcW w:w="1423" w:type="dxa"/>
            <w:vAlign w:val="top"/>
            <w:gridSpan w:val="2"/>
          </w:tcPr>
          <w:p>
            <w:pPr>
              <w:pStyle w:val="TableText"/>
              <w:ind w:left="401"/>
              <w:spacing w:before="124" w:line="185" w:lineRule="auto"/>
              <w:rPr/>
            </w:pPr>
            <w:r>
              <w:rPr>
                <w:spacing w:val="7"/>
              </w:rPr>
              <w:t>工程名称</w:t>
            </w:r>
          </w:p>
        </w:tc>
        <w:tc>
          <w:tcPr>
            <w:tcW w:w="5666" w:type="dxa"/>
            <w:vAlign w:val="top"/>
            <w:gridSpan w:val="5"/>
          </w:tcPr>
          <w:p>
            <w:pPr>
              <w:rPr>
                <w:rFonts w:ascii="Arial"/>
                <w:sz w:val="21"/>
              </w:rPr>
            </w:pPr>
            <w:r/>
          </w:p>
        </w:tc>
        <w:tc>
          <w:tcPr>
            <w:tcW w:w="1247" w:type="dxa"/>
            <w:vAlign w:val="top"/>
          </w:tcPr>
          <w:p>
            <w:pPr>
              <w:pStyle w:val="TableText"/>
              <w:ind w:left="312"/>
              <w:spacing w:before="125" w:line="184" w:lineRule="auto"/>
              <w:rPr/>
            </w:pPr>
            <w:r>
              <w:rPr>
                <w:spacing w:val="7"/>
              </w:rPr>
              <w:t>安装位置</w:t>
            </w:r>
          </w:p>
        </w:tc>
        <w:tc>
          <w:tcPr>
            <w:tcW w:w="1024" w:type="dxa"/>
            <w:vAlign w:val="top"/>
          </w:tcPr>
          <w:p>
            <w:pPr>
              <w:rPr>
                <w:rFonts w:ascii="Arial"/>
                <w:sz w:val="21"/>
              </w:rPr>
            </w:pPr>
            <w:r/>
          </w:p>
        </w:tc>
      </w:tr>
      <w:tr>
        <w:trPr>
          <w:trHeight w:val="393" w:hRule="atLeast"/>
        </w:trPr>
        <w:tc>
          <w:tcPr>
            <w:tcW w:w="1423" w:type="dxa"/>
            <w:vAlign w:val="top"/>
            <w:gridSpan w:val="2"/>
          </w:tcPr>
          <w:p>
            <w:pPr>
              <w:pStyle w:val="TableText"/>
              <w:ind w:left="319"/>
              <w:spacing w:before="121" w:line="184" w:lineRule="auto"/>
              <w:rPr/>
            </w:pPr>
            <w:r>
              <w:rPr>
                <w:spacing w:val="8"/>
              </w:rPr>
              <w:t>设备信息号</w:t>
            </w:r>
          </w:p>
        </w:tc>
        <w:tc>
          <w:tcPr>
            <w:tcW w:w="3059" w:type="dxa"/>
            <w:vAlign w:val="top"/>
            <w:gridSpan w:val="2"/>
          </w:tcPr>
          <w:p>
            <w:pPr>
              <w:rPr>
                <w:rFonts w:ascii="Arial"/>
                <w:sz w:val="21"/>
              </w:rPr>
            </w:pPr>
            <w:r/>
          </w:p>
        </w:tc>
        <w:tc>
          <w:tcPr>
            <w:tcW w:w="1135" w:type="dxa"/>
            <w:vAlign w:val="top"/>
            <w:gridSpan w:val="2"/>
          </w:tcPr>
          <w:p>
            <w:pPr>
              <w:pStyle w:val="TableText"/>
              <w:ind w:left="252"/>
              <w:spacing w:before="121" w:line="184" w:lineRule="auto"/>
              <w:rPr/>
            </w:pPr>
            <w:r>
              <w:rPr>
                <w:spacing w:val="8"/>
              </w:rPr>
              <w:t>设备名称</w:t>
            </w:r>
          </w:p>
        </w:tc>
        <w:tc>
          <w:tcPr>
            <w:tcW w:w="1472" w:type="dxa"/>
            <w:vAlign w:val="top"/>
          </w:tcPr>
          <w:p>
            <w:pPr>
              <w:rPr>
                <w:rFonts w:ascii="Arial"/>
                <w:sz w:val="21"/>
              </w:rPr>
            </w:pPr>
            <w:r/>
          </w:p>
        </w:tc>
        <w:tc>
          <w:tcPr>
            <w:tcW w:w="1247" w:type="dxa"/>
            <w:vAlign w:val="top"/>
          </w:tcPr>
          <w:p>
            <w:pPr>
              <w:pStyle w:val="TableText"/>
              <w:ind w:left="312"/>
              <w:spacing w:before="121" w:line="184" w:lineRule="auto"/>
              <w:rPr/>
            </w:pPr>
            <w:r>
              <w:rPr>
                <w:spacing w:val="7"/>
              </w:rPr>
              <w:t>规格型号</w:t>
            </w:r>
          </w:p>
        </w:tc>
        <w:tc>
          <w:tcPr>
            <w:tcW w:w="1024" w:type="dxa"/>
            <w:vAlign w:val="top"/>
          </w:tcPr>
          <w:p>
            <w:pPr>
              <w:rPr>
                <w:rFonts w:ascii="Arial"/>
                <w:sz w:val="21"/>
              </w:rPr>
            </w:pPr>
            <w:r/>
          </w:p>
        </w:tc>
      </w:tr>
      <w:tr>
        <w:trPr>
          <w:trHeight w:val="393" w:hRule="atLeast"/>
        </w:trPr>
        <w:tc>
          <w:tcPr>
            <w:tcW w:w="1423" w:type="dxa"/>
            <w:vAlign w:val="top"/>
            <w:gridSpan w:val="2"/>
          </w:tcPr>
          <w:p>
            <w:pPr>
              <w:pStyle w:val="TableText"/>
              <w:ind w:left="401"/>
              <w:spacing w:before="120" w:line="185" w:lineRule="auto"/>
              <w:rPr/>
            </w:pPr>
            <w:r>
              <w:rPr>
                <w:spacing w:val="7"/>
              </w:rPr>
              <w:t>制造单位</w:t>
            </w:r>
          </w:p>
        </w:tc>
        <w:tc>
          <w:tcPr>
            <w:tcW w:w="3059" w:type="dxa"/>
            <w:vAlign w:val="top"/>
            <w:gridSpan w:val="2"/>
          </w:tcPr>
          <w:p>
            <w:pPr>
              <w:rPr>
                <w:rFonts w:ascii="Arial"/>
                <w:sz w:val="21"/>
              </w:rPr>
            </w:pPr>
            <w:r/>
          </w:p>
        </w:tc>
        <w:tc>
          <w:tcPr>
            <w:tcW w:w="1135" w:type="dxa"/>
            <w:vAlign w:val="top"/>
            <w:gridSpan w:val="2"/>
          </w:tcPr>
          <w:p>
            <w:pPr>
              <w:pStyle w:val="TableText"/>
              <w:ind w:left="266"/>
              <w:spacing w:before="121" w:line="185" w:lineRule="auto"/>
              <w:rPr/>
            </w:pPr>
            <w:r>
              <w:rPr>
                <w:spacing w:val="4"/>
              </w:rPr>
              <w:t>出厂编号</w:t>
            </w:r>
          </w:p>
        </w:tc>
        <w:tc>
          <w:tcPr>
            <w:tcW w:w="1472" w:type="dxa"/>
            <w:vAlign w:val="top"/>
          </w:tcPr>
          <w:p>
            <w:pPr>
              <w:rPr>
                <w:rFonts w:ascii="Arial"/>
                <w:sz w:val="21"/>
              </w:rPr>
            </w:pPr>
            <w:r/>
          </w:p>
        </w:tc>
        <w:tc>
          <w:tcPr>
            <w:tcW w:w="1247" w:type="dxa"/>
            <w:vAlign w:val="top"/>
          </w:tcPr>
          <w:p>
            <w:pPr>
              <w:pStyle w:val="TableText"/>
              <w:ind w:left="323"/>
              <w:spacing w:before="120" w:line="184" w:lineRule="auto"/>
              <w:rPr/>
            </w:pPr>
            <w:r>
              <w:rPr>
                <w:spacing w:val="4"/>
              </w:rPr>
              <w:t>出厂日期</w:t>
            </w:r>
          </w:p>
        </w:tc>
        <w:tc>
          <w:tcPr>
            <w:tcW w:w="1024" w:type="dxa"/>
            <w:vAlign w:val="top"/>
          </w:tcPr>
          <w:p>
            <w:pPr>
              <w:rPr>
                <w:rFonts w:ascii="Arial"/>
                <w:sz w:val="21"/>
              </w:rPr>
            </w:pPr>
            <w:r/>
          </w:p>
        </w:tc>
      </w:tr>
      <w:tr>
        <w:trPr>
          <w:trHeight w:val="631" w:hRule="atLeast"/>
        </w:trPr>
        <w:tc>
          <w:tcPr>
            <w:tcW w:w="1423" w:type="dxa"/>
            <w:vAlign w:val="top"/>
            <w:gridSpan w:val="2"/>
          </w:tcPr>
          <w:p>
            <w:pPr>
              <w:pStyle w:val="TableText"/>
              <w:ind w:left="401"/>
              <w:spacing w:before="241" w:line="184" w:lineRule="auto"/>
              <w:rPr/>
            </w:pPr>
            <w:r>
              <w:rPr>
                <w:spacing w:val="7"/>
              </w:rPr>
              <w:t>安装单位</w:t>
            </w:r>
          </w:p>
        </w:tc>
        <w:tc>
          <w:tcPr>
            <w:tcW w:w="3059" w:type="dxa"/>
            <w:vAlign w:val="top"/>
            <w:gridSpan w:val="2"/>
          </w:tcPr>
          <w:p>
            <w:pPr>
              <w:rPr>
                <w:rFonts w:ascii="Arial"/>
                <w:sz w:val="21"/>
              </w:rPr>
            </w:pPr>
            <w:r/>
          </w:p>
        </w:tc>
        <w:tc>
          <w:tcPr>
            <w:tcW w:w="1135" w:type="dxa"/>
            <w:vAlign w:val="top"/>
            <w:gridSpan w:val="2"/>
          </w:tcPr>
          <w:p>
            <w:pPr>
              <w:pStyle w:val="TableText"/>
              <w:ind w:left="255"/>
              <w:spacing w:before="240" w:line="184" w:lineRule="auto"/>
              <w:rPr/>
            </w:pPr>
            <w:r>
              <w:rPr>
                <w:spacing w:val="7"/>
              </w:rPr>
              <w:t>安装日期</w:t>
            </w:r>
          </w:p>
        </w:tc>
        <w:tc>
          <w:tcPr>
            <w:tcW w:w="1472" w:type="dxa"/>
            <w:vAlign w:val="top"/>
          </w:tcPr>
          <w:p>
            <w:pPr>
              <w:rPr>
                <w:rFonts w:ascii="Arial"/>
                <w:sz w:val="21"/>
              </w:rPr>
            </w:pPr>
            <w:r/>
          </w:p>
        </w:tc>
        <w:tc>
          <w:tcPr>
            <w:tcW w:w="1247" w:type="dxa"/>
            <w:vAlign w:val="top"/>
          </w:tcPr>
          <w:p>
            <w:pPr>
              <w:pStyle w:val="TableText"/>
              <w:ind w:left="312"/>
              <w:spacing w:before="240" w:line="184" w:lineRule="auto"/>
              <w:rPr/>
            </w:pPr>
            <w:r>
              <w:rPr>
                <w:spacing w:val="7"/>
              </w:rPr>
              <w:t>安装类别</w:t>
            </w:r>
          </w:p>
        </w:tc>
        <w:tc>
          <w:tcPr>
            <w:tcW w:w="1024" w:type="dxa"/>
            <w:vAlign w:val="top"/>
          </w:tcPr>
          <w:p>
            <w:pPr>
              <w:pStyle w:val="TableText"/>
              <w:ind w:left="129" w:right="109"/>
              <w:spacing w:before="134" w:line="191" w:lineRule="auto"/>
              <w:rPr/>
            </w:pPr>
            <w:r>
              <w:rPr>
                <w:spacing w:val="6"/>
              </w:rPr>
              <w:t>迟初始高度</w:t>
            </w:r>
            <w:r>
              <w:rPr/>
              <w:t xml:space="preserve"> </w:t>
            </w:r>
            <w:r>
              <w:rPr>
                <w:spacing w:val="6"/>
              </w:rPr>
              <w:t>迟附着加节</w:t>
            </w:r>
          </w:p>
        </w:tc>
      </w:tr>
      <w:tr>
        <w:trPr>
          <w:trHeight w:val="393" w:hRule="atLeast"/>
        </w:trPr>
        <w:tc>
          <w:tcPr>
            <w:tcW w:w="1423" w:type="dxa"/>
            <w:vAlign w:val="top"/>
            <w:gridSpan w:val="2"/>
          </w:tcPr>
          <w:p>
            <w:pPr>
              <w:pStyle w:val="TableText"/>
              <w:ind w:left="401"/>
              <w:spacing w:before="121" w:line="184" w:lineRule="auto"/>
              <w:rPr/>
            </w:pPr>
            <w:r>
              <w:rPr>
                <w:spacing w:val="7"/>
              </w:rPr>
              <w:t>安装详情</w:t>
            </w:r>
          </w:p>
        </w:tc>
        <w:tc>
          <w:tcPr>
            <w:tcW w:w="5666" w:type="dxa"/>
            <w:vAlign w:val="top"/>
            <w:gridSpan w:val="5"/>
          </w:tcPr>
          <w:p>
            <w:pPr>
              <w:pStyle w:val="TableText"/>
              <w:ind w:left="232"/>
              <w:spacing w:before="121" w:line="189" w:lineRule="auto"/>
              <w:rPr/>
            </w:pPr>
            <w:r>
              <w:rPr>
                <w:spacing w:val="5"/>
              </w:rPr>
              <w:t>迟安装初始高度</w:t>
            </w:r>
            <w:r>
              <w:rPr>
                <w:spacing w:val="-15"/>
              </w:rPr>
              <w:t xml:space="preserve"> </w:t>
            </w:r>
            <w:r>
              <w:rPr>
                <w:spacing w:val="5"/>
              </w:rPr>
              <w:t>；迟安装附着第</w:t>
            </w:r>
            <w:r>
              <w:rPr>
                <w:spacing w:val="-40"/>
              </w:rPr>
              <w:t xml:space="preserve"> </w:t>
            </w:r>
            <w:r>
              <w:rPr>
                <w:position w:val="-2"/>
              </w:rPr>
              <w:drawing>
                <wp:inline distT="0" distB="0" distL="0" distR="0">
                  <wp:extent cx="194703" cy="4153"/>
                  <wp:effectExtent l="0" t="0" r="0" b="0"/>
                  <wp:docPr id="34" name="IM 34"/>
                  <wp:cNvGraphicFramePr/>
                  <a:graphic>
                    <a:graphicData uri="http://schemas.openxmlformats.org/drawingml/2006/picture">
                      <pic:pic>
                        <pic:nvPicPr>
                          <pic:cNvPr id="34" name="IM 34"/>
                          <pic:cNvPicPr/>
                        </pic:nvPicPr>
                        <pic:blipFill>
                          <a:blip r:embed="rId479"/>
                          <a:stretch>
                            <a:fillRect/>
                          </a:stretch>
                        </pic:blipFill>
                        <pic:spPr>
                          <a:xfrm rot="0">
                            <a:off x="0" y="0"/>
                            <a:ext cx="194703" cy="4153"/>
                          </a:xfrm>
                          <a:prstGeom prst="rect">
                            <a:avLst/>
                          </a:prstGeom>
                        </pic:spPr>
                      </pic:pic>
                    </a:graphicData>
                  </a:graphic>
                </wp:inline>
              </w:drawing>
            </w:r>
            <w:r>
              <w:rPr>
                <w:spacing w:val="-35"/>
              </w:rPr>
              <w:t xml:space="preserve"> </w:t>
            </w:r>
            <w:r>
              <w:rPr>
                <w:spacing w:val="5"/>
              </w:rPr>
              <w:t>道</w:t>
            </w:r>
            <w:r>
              <w:rPr>
                <w:spacing w:val="-15"/>
              </w:rPr>
              <w:t xml:space="preserve"> </w:t>
            </w:r>
            <w:r>
              <w:rPr>
                <w:spacing w:val="5"/>
              </w:rPr>
              <w:t>，加节共</w:t>
            </w:r>
            <w:r>
              <w:rPr>
                <w:spacing w:val="-40"/>
              </w:rPr>
              <w:t xml:space="preserve"> </w:t>
            </w:r>
            <w:r>
              <w:rPr>
                <w:u w:val="single" w:color="auto"/>
                <w:spacing w:val="6"/>
              </w:rPr>
              <w:t xml:space="preserve">      </w:t>
            </w:r>
            <w:r>
              <w:rPr>
                <w:spacing w:val="-31"/>
              </w:rPr>
              <w:t xml:space="preserve"> </w:t>
            </w:r>
            <w:r>
              <w:rPr>
                <w:spacing w:val="5"/>
              </w:rPr>
              <w:t>节从</w:t>
            </w:r>
            <w:r>
              <w:rPr>
                <w:spacing w:val="-40"/>
              </w:rPr>
              <w:t xml:space="preserve"> </w:t>
            </w:r>
            <w:r>
              <w:rPr>
                <w:u w:val="single" w:color="auto"/>
                <w:spacing w:val="6"/>
              </w:rPr>
              <w:t xml:space="preserve">      </w:t>
            </w:r>
            <w:r>
              <w:rPr>
                <w:spacing w:val="-31"/>
              </w:rPr>
              <w:t xml:space="preserve"> </w:t>
            </w:r>
            <w:r>
              <w:rPr>
                <w:spacing w:val="5"/>
              </w:rPr>
              <w:t>节</w:t>
            </w:r>
            <w:r>
              <w:rPr>
                <w:spacing w:val="4"/>
              </w:rPr>
              <w:t>升至</w:t>
            </w:r>
            <w:r>
              <w:rPr>
                <w:spacing w:val="-41"/>
              </w:rPr>
              <w:t xml:space="preserve"> </w:t>
            </w:r>
            <w:r>
              <w:rPr>
                <w:u w:val="single" w:color="auto"/>
                <w:spacing w:val="6"/>
              </w:rPr>
              <w:t xml:space="preserve">      </w:t>
            </w:r>
            <w:r>
              <w:rPr>
                <w:spacing w:val="-30"/>
              </w:rPr>
              <w:t xml:space="preserve"> </w:t>
            </w:r>
            <w:r>
              <w:rPr>
                <w:spacing w:val="4"/>
              </w:rPr>
              <w:t>节</w:t>
            </w:r>
          </w:p>
        </w:tc>
        <w:tc>
          <w:tcPr>
            <w:tcW w:w="1247" w:type="dxa"/>
            <w:vAlign w:val="top"/>
          </w:tcPr>
          <w:p>
            <w:pPr>
              <w:pStyle w:val="TableText"/>
              <w:ind w:left="262"/>
              <w:spacing w:before="121" w:line="184" w:lineRule="auto"/>
              <w:rPr/>
            </w:pPr>
            <w:r>
              <w:rPr>
                <w:spacing w:val="1"/>
              </w:rPr>
              <w:t>自检总高度</w:t>
            </w:r>
          </w:p>
        </w:tc>
        <w:tc>
          <w:tcPr>
            <w:tcW w:w="1024" w:type="dxa"/>
            <w:vAlign w:val="top"/>
          </w:tcPr>
          <w:p>
            <w:pPr>
              <w:ind w:left="458"/>
              <w:spacing w:before="116" w:line="180" w:lineRule="exact"/>
              <w:rPr>
                <w:rFonts w:ascii="Arial" w:hAnsi="Arial" w:eastAsia="Arial" w:cs="Arial"/>
                <w:sz w:val="15"/>
                <w:szCs w:val="15"/>
              </w:rPr>
            </w:pPr>
            <w:r>
              <w:rPr>
                <w:rFonts w:ascii="Arial" w:hAnsi="Arial" w:eastAsia="Arial" w:cs="Arial"/>
                <w:sz w:val="15"/>
                <w:szCs w:val="15"/>
                <w:position w:val="1"/>
              </w:rPr>
              <w:t>m</w:t>
            </w:r>
          </w:p>
        </w:tc>
      </w:tr>
      <w:tr>
        <w:trPr>
          <w:trHeight w:val="393" w:hRule="atLeast"/>
        </w:trPr>
        <w:tc>
          <w:tcPr>
            <w:tcW w:w="3178" w:type="dxa"/>
            <w:vAlign w:val="top"/>
            <w:gridSpan w:val="3"/>
          </w:tcPr>
          <w:p>
            <w:pPr>
              <w:pStyle w:val="TableText"/>
              <w:ind w:left="802"/>
              <w:spacing w:before="120" w:line="184" w:lineRule="auto"/>
              <w:rPr/>
            </w:pPr>
            <w:r>
              <w:rPr>
                <w:spacing w:val="8"/>
              </w:rPr>
              <w:t>检查结果代号使用说明</w:t>
            </w:r>
          </w:p>
        </w:tc>
        <w:tc>
          <w:tcPr>
            <w:tcW w:w="6182" w:type="dxa"/>
            <w:vAlign w:val="top"/>
            <w:gridSpan w:val="6"/>
          </w:tcPr>
          <w:p>
            <w:pPr>
              <w:pStyle w:val="TableText"/>
              <w:ind w:left="1025"/>
              <w:spacing w:before="116" w:line="188" w:lineRule="auto"/>
              <w:rPr/>
            </w:pPr>
            <w:r>
              <w:rPr>
                <w:spacing w:val="9"/>
              </w:rPr>
              <w:t>小</w:t>
            </w:r>
            <w:r>
              <w:rPr>
                <w:rFonts w:ascii="Arial" w:hAnsi="Arial" w:eastAsia="Arial" w:cs="Arial"/>
                <w:spacing w:val="9"/>
              </w:rPr>
              <w:t>—</w:t>
            </w:r>
            <w:r>
              <w:rPr>
                <w:spacing w:val="9"/>
              </w:rPr>
              <w:t>合格   O</w:t>
            </w:r>
            <w:r>
              <w:rPr>
                <w:rFonts w:ascii="Arial" w:hAnsi="Arial" w:eastAsia="Arial" w:cs="Arial"/>
                <w:spacing w:val="9"/>
              </w:rPr>
              <w:t>—</w:t>
            </w:r>
            <w:r>
              <w:rPr>
                <w:spacing w:val="9"/>
              </w:rPr>
              <w:t>整改后合格</w:t>
            </w:r>
            <w:r>
              <w:rPr>
                <w:spacing w:val="5"/>
              </w:rPr>
              <w:t xml:space="preserve">       </w:t>
            </w:r>
            <w:r>
              <w:rPr>
                <w:rFonts w:ascii="Arial" w:hAnsi="Arial" w:eastAsia="Arial" w:cs="Arial"/>
                <w:spacing w:val="9"/>
              </w:rPr>
              <w:t>X—</w:t>
            </w:r>
            <w:r>
              <w:rPr>
                <w:spacing w:val="9"/>
              </w:rPr>
              <w:t>不合格 </w:t>
            </w:r>
            <w:r>
              <w:rPr>
                <w:spacing w:val="8"/>
              </w:rPr>
              <w:t xml:space="preserve">      无</w:t>
            </w:r>
            <w:r>
              <w:rPr>
                <w:rFonts w:ascii="Arial" w:hAnsi="Arial" w:eastAsia="Arial" w:cs="Arial"/>
                <w:spacing w:val="8"/>
              </w:rPr>
              <w:t>—</w:t>
            </w:r>
            <w:r>
              <w:rPr>
                <w:spacing w:val="8"/>
              </w:rPr>
              <w:t>无此项</w:t>
            </w:r>
          </w:p>
        </w:tc>
      </w:tr>
      <w:tr>
        <w:trPr>
          <w:trHeight w:val="393" w:hRule="atLeast"/>
        </w:trPr>
        <w:tc>
          <w:tcPr>
            <w:tcW w:w="742" w:type="dxa"/>
            <w:vAlign w:val="top"/>
          </w:tcPr>
          <w:p>
            <w:pPr>
              <w:pStyle w:val="TableText"/>
              <w:ind w:left="219"/>
              <w:spacing w:before="120" w:line="185" w:lineRule="auto"/>
              <w:rPr/>
            </w:pPr>
            <w:r>
              <w:rPr>
                <w:spacing w:val="5"/>
              </w:rPr>
              <w:t>名称</w:t>
            </w:r>
          </w:p>
        </w:tc>
        <w:tc>
          <w:tcPr>
            <w:tcW w:w="681" w:type="dxa"/>
            <w:vAlign w:val="top"/>
          </w:tcPr>
          <w:p>
            <w:pPr>
              <w:pStyle w:val="TableText"/>
              <w:ind w:left="185"/>
              <w:spacing w:before="121" w:line="184" w:lineRule="auto"/>
              <w:rPr/>
            </w:pPr>
            <w:r>
              <w:rPr>
                <w:spacing w:val="5"/>
              </w:rPr>
              <w:t>序号</w:t>
            </w:r>
          </w:p>
        </w:tc>
        <w:tc>
          <w:tcPr>
            <w:tcW w:w="1755" w:type="dxa"/>
            <w:vAlign w:val="top"/>
          </w:tcPr>
          <w:p>
            <w:pPr>
              <w:pStyle w:val="TableText"/>
              <w:ind w:left="564"/>
              <w:spacing w:before="121" w:line="183" w:lineRule="auto"/>
              <w:rPr/>
            </w:pPr>
            <w:r>
              <w:rPr>
                <w:spacing w:val="7"/>
              </w:rPr>
              <w:t>检查项目</w:t>
            </w:r>
          </w:p>
        </w:tc>
        <w:tc>
          <w:tcPr>
            <w:tcW w:w="3911" w:type="dxa"/>
            <w:vAlign w:val="top"/>
            <w:gridSpan w:val="4"/>
          </w:tcPr>
          <w:p>
            <w:pPr>
              <w:pStyle w:val="TableText"/>
              <w:ind w:left="1801"/>
              <w:spacing w:before="121" w:line="184" w:lineRule="auto"/>
              <w:rPr/>
            </w:pPr>
            <w:r>
              <w:rPr>
                <w:spacing w:val="6"/>
              </w:rPr>
              <w:t>要求</w:t>
            </w:r>
          </w:p>
        </w:tc>
        <w:tc>
          <w:tcPr>
            <w:tcW w:w="1247" w:type="dxa"/>
            <w:vAlign w:val="top"/>
          </w:tcPr>
          <w:p>
            <w:pPr>
              <w:pStyle w:val="TableText"/>
              <w:ind w:left="313"/>
              <w:spacing w:before="121" w:line="185" w:lineRule="auto"/>
              <w:rPr/>
            </w:pPr>
            <w:r>
              <w:rPr>
                <w:spacing w:val="7"/>
              </w:rPr>
              <w:t>检查结果</w:t>
            </w:r>
          </w:p>
        </w:tc>
        <w:tc>
          <w:tcPr>
            <w:tcW w:w="1024" w:type="dxa"/>
            <w:vAlign w:val="top"/>
          </w:tcPr>
          <w:p>
            <w:pPr>
              <w:pStyle w:val="TableText"/>
              <w:ind w:left="359"/>
              <w:spacing w:before="120" w:line="186" w:lineRule="auto"/>
              <w:rPr/>
            </w:pPr>
            <w:r>
              <w:rPr>
                <w:spacing w:val="5"/>
              </w:rPr>
              <w:t>备注</w:t>
            </w:r>
          </w:p>
        </w:tc>
      </w:tr>
      <w:tr>
        <w:trPr>
          <w:trHeight w:val="631" w:hRule="atLeast"/>
        </w:trPr>
        <w:tc>
          <w:tcPr>
            <w:tcW w:w="742" w:type="dxa"/>
            <w:vAlign w:val="top"/>
            <w:vMerge w:val="restart"/>
            <w:tcBorders>
              <w:bottom w:val="nil"/>
            </w:tcBorders>
          </w:tcPr>
          <w:p>
            <w:pPr>
              <w:spacing w:line="325" w:lineRule="auto"/>
              <w:rPr>
                <w:rFonts w:ascii="Arial"/>
                <w:sz w:val="21"/>
              </w:rPr>
            </w:pPr>
            <w:r/>
          </w:p>
          <w:p>
            <w:pPr>
              <w:spacing w:line="325" w:lineRule="auto"/>
              <w:rPr>
                <w:rFonts w:ascii="Arial"/>
                <w:sz w:val="21"/>
              </w:rPr>
            </w:pPr>
            <w:r/>
          </w:p>
          <w:p>
            <w:pPr>
              <w:pStyle w:val="TableText"/>
              <w:ind w:left="63"/>
              <w:spacing w:before="64" w:line="184" w:lineRule="auto"/>
              <w:rPr/>
            </w:pPr>
            <w:r>
              <w:rPr>
                <w:spacing w:val="6"/>
              </w:rPr>
              <w:t>资料检查</w:t>
            </w:r>
          </w:p>
        </w:tc>
        <w:tc>
          <w:tcPr>
            <w:tcW w:w="681" w:type="dxa"/>
            <w:vAlign w:val="top"/>
          </w:tcPr>
          <w:p>
            <w:pPr>
              <w:ind w:left="313"/>
              <w:spacing w:before="236" w:line="180" w:lineRule="exact"/>
              <w:rPr>
                <w:rFonts w:ascii="Arial" w:hAnsi="Arial" w:eastAsia="Arial" w:cs="Arial"/>
                <w:sz w:val="15"/>
                <w:szCs w:val="15"/>
              </w:rPr>
            </w:pPr>
            <w:r>
              <w:rPr>
                <w:rFonts w:ascii="Arial" w:hAnsi="Arial" w:eastAsia="Arial" w:cs="Arial"/>
                <w:sz w:val="15"/>
                <w:szCs w:val="15"/>
                <w:spacing w:val="21"/>
              </w:rPr>
              <w:t>1</w:t>
            </w:r>
          </w:p>
        </w:tc>
        <w:tc>
          <w:tcPr>
            <w:tcW w:w="1755" w:type="dxa"/>
            <w:vAlign w:val="top"/>
          </w:tcPr>
          <w:p>
            <w:pPr>
              <w:pStyle w:val="TableText"/>
              <w:ind w:left="334" w:right="318" w:firstLine="69"/>
              <w:spacing w:before="134" w:line="191" w:lineRule="auto"/>
              <w:rPr/>
            </w:pPr>
            <w:r>
              <w:rPr>
                <w:spacing w:val="8"/>
              </w:rPr>
              <w:t>基础验收表和</w:t>
            </w:r>
            <w:r>
              <w:rPr/>
              <w:t xml:space="preserve">   </w:t>
            </w:r>
            <w:r>
              <w:rPr>
                <w:spacing w:val="6"/>
              </w:rPr>
              <w:t>隐蔽工程验收单</w:t>
            </w:r>
          </w:p>
        </w:tc>
        <w:tc>
          <w:tcPr>
            <w:tcW w:w="3911" w:type="dxa"/>
            <w:vAlign w:val="top"/>
            <w:gridSpan w:val="4"/>
          </w:tcPr>
          <w:p>
            <w:pPr>
              <w:pStyle w:val="TableText"/>
              <w:ind w:left="1723"/>
              <w:spacing w:before="240" w:line="185" w:lineRule="auto"/>
              <w:rPr/>
            </w:pPr>
            <w:r>
              <w:rPr>
                <w:spacing w:val="7"/>
              </w:rPr>
              <w:t>应齐全</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42" w:type="dxa"/>
            <w:vAlign w:val="top"/>
            <w:vMerge w:val="continue"/>
            <w:tcBorders>
              <w:top w:val="nil"/>
              <w:bottom w:val="nil"/>
            </w:tcBorders>
          </w:tcPr>
          <w:p>
            <w:pPr>
              <w:rPr>
                <w:rFonts w:ascii="Arial"/>
                <w:sz w:val="21"/>
              </w:rPr>
            </w:pPr>
            <w:r/>
          </w:p>
        </w:tc>
        <w:tc>
          <w:tcPr>
            <w:tcW w:w="681" w:type="dxa"/>
            <w:vAlign w:val="top"/>
          </w:tcPr>
          <w:p>
            <w:pPr>
              <w:ind w:left="310"/>
              <w:spacing w:before="237" w:line="180" w:lineRule="exact"/>
              <w:rPr>
                <w:rFonts w:ascii="Arial" w:hAnsi="Arial" w:eastAsia="Arial" w:cs="Arial"/>
                <w:sz w:val="15"/>
                <w:szCs w:val="15"/>
              </w:rPr>
            </w:pPr>
            <w:r>
              <w:rPr>
                <w:rFonts w:ascii="Arial" w:hAnsi="Arial" w:eastAsia="Arial" w:cs="Arial"/>
                <w:sz w:val="15"/>
                <w:szCs w:val="15"/>
                <w:spacing w:val="8"/>
                <w:w w:val="120"/>
              </w:rPr>
              <w:t>2</w:t>
            </w:r>
          </w:p>
        </w:tc>
        <w:tc>
          <w:tcPr>
            <w:tcW w:w="1755" w:type="dxa"/>
            <w:vAlign w:val="top"/>
          </w:tcPr>
          <w:p>
            <w:pPr>
              <w:pStyle w:val="TableText"/>
              <w:ind w:left="563" w:right="318" w:hanging="238"/>
              <w:spacing w:before="135" w:line="190" w:lineRule="auto"/>
              <w:rPr/>
            </w:pPr>
            <w:r>
              <w:rPr>
                <w:spacing w:val="4"/>
              </w:rPr>
              <w:t>安装方案</w:t>
            </w:r>
            <w:r>
              <w:rPr>
                <w:spacing w:val="-17"/>
              </w:rPr>
              <w:t xml:space="preserve"> </w:t>
            </w:r>
            <w:r>
              <w:rPr>
                <w:spacing w:val="4"/>
              </w:rPr>
              <w:t>、安全</w:t>
            </w:r>
            <w:r>
              <w:rPr/>
              <w:t xml:space="preserve"> </w:t>
            </w:r>
            <w:r>
              <w:rPr>
                <w:spacing w:val="7"/>
              </w:rPr>
              <w:t>交底记录</w:t>
            </w:r>
          </w:p>
        </w:tc>
        <w:tc>
          <w:tcPr>
            <w:tcW w:w="3911" w:type="dxa"/>
            <w:vAlign w:val="top"/>
            <w:gridSpan w:val="4"/>
          </w:tcPr>
          <w:p>
            <w:pPr>
              <w:pStyle w:val="TableText"/>
              <w:ind w:left="1722"/>
              <w:spacing w:before="241" w:line="185" w:lineRule="auto"/>
              <w:rPr/>
            </w:pPr>
            <w:r>
              <w:rPr>
                <w:spacing w:val="7"/>
              </w:rPr>
              <w:t>应齐全</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cBorders>
              <w:top w:val="nil"/>
            </w:tcBorders>
          </w:tcPr>
          <w:p>
            <w:pPr>
              <w:rPr>
                <w:rFonts w:ascii="Arial"/>
                <w:sz w:val="21"/>
              </w:rPr>
            </w:pPr>
            <w:r/>
          </w:p>
        </w:tc>
        <w:tc>
          <w:tcPr>
            <w:tcW w:w="681" w:type="dxa"/>
            <w:vAlign w:val="top"/>
          </w:tcPr>
          <w:p>
            <w:pPr>
              <w:ind w:left="311"/>
              <w:spacing w:before="104" w:line="187" w:lineRule="auto"/>
              <w:rPr>
                <w:rFonts w:ascii="Arial" w:hAnsi="Arial" w:eastAsia="Arial" w:cs="Arial"/>
                <w:sz w:val="15"/>
                <w:szCs w:val="15"/>
              </w:rPr>
            </w:pPr>
            <w:r>
              <w:rPr>
                <w:rFonts w:ascii="Arial" w:hAnsi="Arial" w:eastAsia="Arial" w:cs="Arial"/>
                <w:sz w:val="15"/>
                <w:szCs w:val="15"/>
                <w:spacing w:val="12"/>
                <w:w w:val="114"/>
              </w:rPr>
              <w:t>3</w:t>
            </w:r>
          </w:p>
        </w:tc>
        <w:tc>
          <w:tcPr>
            <w:tcW w:w="1755" w:type="dxa"/>
            <w:vAlign w:val="top"/>
          </w:tcPr>
          <w:p>
            <w:pPr>
              <w:pStyle w:val="TableText"/>
              <w:ind w:left="325"/>
              <w:spacing w:before="83" w:line="184" w:lineRule="auto"/>
              <w:rPr/>
            </w:pPr>
            <w:r>
              <w:rPr>
                <w:spacing w:val="8"/>
              </w:rPr>
              <w:t>转场保养作业单</w:t>
            </w:r>
          </w:p>
        </w:tc>
        <w:tc>
          <w:tcPr>
            <w:tcW w:w="3911" w:type="dxa"/>
            <w:vAlign w:val="top"/>
            <w:gridSpan w:val="4"/>
          </w:tcPr>
          <w:p>
            <w:pPr>
              <w:pStyle w:val="TableText"/>
              <w:ind w:left="1722"/>
              <w:spacing w:before="82" w:line="185" w:lineRule="auto"/>
              <w:rPr/>
            </w:pPr>
            <w:r>
              <w:rPr>
                <w:spacing w:val="7"/>
              </w:rPr>
              <w:t>应齐全</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217"/>
              <w:spacing w:before="64" w:line="186" w:lineRule="auto"/>
              <w:rPr/>
            </w:pPr>
            <w:r>
              <w:rPr>
                <w:spacing w:val="5"/>
              </w:rPr>
              <w:t>标志</w:t>
            </w:r>
          </w:p>
        </w:tc>
        <w:tc>
          <w:tcPr>
            <w:tcW w:w="681" w:type="dxa"/>
            <w:vAlign w:val="top"/>
          </w:tcPr>
          <w:p>
            <w:pPr>
              <w:ind w:left="308"/>
              <w:spacing w:before="103" w:line="190" w:lineRule="auto"/>
              <w:rPr>
                <w:rFonts w:ascii="Arial" w:hAnsi="Arial" w:eastAsia="Arial" w:cs="Arial"/>
                <w:sz w:val="15"/>
                <w:szCs w:val="15"/>
              </w:rPr>
            </w:pPr>
            <w:r>
              <w:rPr>
                <w:rFonts w:ascii="Arial" w:hAnsi="Arial" w:eastAsia="Arial" w:cs="Arial"/>
                <w:sz w:val="15"/>
                <w:szCs w:val="15"/>
                <w:spacing w:val="5"/>
                <w:w w:val="125"/>
              </w:rPr>
              <w:t>4</w:t>
            </w:r>
          </w:p>
        </w:tc>
        <w:tc>
          <w:tcPr>
            <w:tcW w:w="1755" w:type="dxa"/>
            <w:vAlign w:val="top"/>
          </w:tcPr>
          <w:p>
            <w:pPr>
              <w:pStyle w:val="TableText"/>
              <w:ind w:left="322"/>
              <w:spacing w:before="83" w:line="184" w:lineRule="auto"/>
              <w:rPr/>
            </w:pPr>
            <w:r>
              <w:rPr>
                <w:spacing w:val="8"/>
              </w:rPr>
              <w:t>设备备案编号牌</w:t>
            </w:r>
          </w:p>
        </w:tc>
        <w:tc>
          <w:tcPr>
            <w:tcW w:w="3911" w:type="dxa"/>
            <w:vAlign w:val="top"/>
            <w:gridSpan w:val="4"/>
          </w:tcPr>
          <w:p>
            <w:pPr>
              <w:pStyle w:val="TableText"/>
              <w:ind w:left="1324"/>
              <w:spacing w:before="83" w:line="184" w:lineRule="auto"/>
              <w:rPr/>
            </w:pPr>
            <w:r>
              <w:rPr>
                <w:spacing w:val="8"/>
              </w:rPr>
              <w:t>应设置在规定位置</w:t>
            </w:r>
          </w:p>
        </w:tc>
        <w:tc>
          <w:tcPr>
            <w:tcW w:w="1247" w:type="dxa"/>
            <w:vAlign w:val="top"/>
          </w:tcPr>
          <w:p>
            <w:pPr>
              <w:rPr>
                <w:rFonts w:ascii="Arial"/>
                <w:sz w:val="21"/>
              </w:rPr>
            </w:pPr>
            <w:r/>
          </w:p>
        </w:tc>
        <w:tc>
          <w:tcPr>
            <w:tcW w:w="1024" w:type="dxa"/>
            <w:vAlign w:val="top"/>
          </w:tcPr>
          <w:p>
            <w:pPr>
              <w:rPr>
                <w:rFonts w:ascii="Arial"/>
                <w:sz w:val="21"/>
              </w:rPr>
            </w:pPr>
            <w:r/>
          </w:p>
        </w:tc>
      </w:tr>
      <w:tr>
        <w:trPr>
          <w:trHeight w:val="950" w:hRule="atLeast"/>
        </w:trPr>
        <w:tc>
          <w:tcPr>
            <w:tcW w:w="742" w:type="dxa"/>
            <w:vAlign w:val="top"/>
            <w:vMerge w:val="continue"/>
            <w:tcBorders>
              <w:top w:val="nil"/>
            </w:tcBorders>
          </w:tcPr>
          <w:p>
            <w:pPr>
              <w:rPr>
                <w:rFonts w:ascii="Arial"/>
                <w:sz w:val="21"/>
              </w:rPr>
            </w:pPr>
            <w:r/>
          </w:p>
        </w:tc>
        <w:tc>
          <w:tcPr>
            <w:tcW w:w="681" w:type="dxa"/>
            <w:vAlign w:val="top"/>
          </w:tcPr>
          <w:p>
            <w:pPr>
              <w:spacing w:line="375" w:lineRule="auto"/>
              <w:rPr>
                <w:rFonts w:ascii="Arial"/>
                <w:sz w:val="21"/>
              </w:rPr>
            </w:pPr>
            <w:r/>
          </w:p>
          <w:p>
            <w:pPr>
              <w:ind w:left="311"/>
              <w:spacing w:before="44" w:line="190" w:lineRule="auto"/>
              <w:rPr>
                <w:rFonts w:ascii="Arial" w:hAnsi="Arial" w:eastAsia="Arial" w:cs="Arial"/>
                <w:sz w:val="15"/>
                <w:szCs w:val="15"/>
              </w:rPr>
            </w:pPr>
            <w:r>
              <w:rPr>
                <w:rFonts w:ascii="Arial" w:hAnsi="Arial" w:eastAsia="Arial" w:cs="Arial"/>
                <w:sz w:val="15"/>
                <w:szCs w:val="15"/>
                <w:spacing w:val="12"/>
                <w:w w:val="113"/>
              </w:rPr>
              <w:t>5</w:t>
            </w:r>
          </w:p>
        </w:tc>
        <w:tc>
          <w:tcPr>
            <w:tcW w:w="1755" w:type="dxa"/>
            <w:vAlign w:val="top"/>
          </w:tcPr>
          <w:p>
            <w:pPr>
              <w:spacing w:line="335" w:lineRule="auto"/>
              <w:rPr>
                <w:rFonts w:ascii="Arial"/>
                <w:sz w:val="21"/>
              </w:rPr>
            </w:pPr>
            <w:r/>
          </w:p>
          <w:p>
            <w:pPr>
              <w:pStyle w:val="TableText"/>
              <w:ind w:left="562"/>
              <w:spacing w:before="64" w:line="185" w:lineRule="auto"/>
              <w:rPr/>
            </w:pPr>
            <w:r>
              <w:rPr>
                <w:spacing w:val="7"/>
              </w:rPr>
              <w:t>警示标志</w:t>
            </w:r>
          </w:p>
        </w:tc>
        <w:tc>
          <w:tcPr>
            <w:tcW w:w="3911" w:type="dxa"/>
            <w:vAlign w:val="top"/>
            <w:gridSpan w:val="4"/>
          </w:tcPr>
          <w:p>
            <w:pPr>
              <w:pStyle w:val="TableText"/>
              <w:ind w:left="110" w:right="99" w:firstLine="177"/>
              <w:spacing w:before="192" w:line="193" w:lineRule="auto"/>
              <w:jc w:val="both"/>
              <w:rPr/>
            </w:pPr>
            <w:r>
              <w:rPr>
                <w:spacing w:val="8"/>
              </w:rPr>
              <w:t>吊笼内应有安全操作规程</w:t>
            </w:r>
            <w:r>
              <w:rPr>
                <w:spacing w:val="-3"/>
              </w:rPr>
              <w:t xml:space="preserve"> </w:t>
            </w:r>
            <w:r>
              <w:rPr>
                <w:spacing w:val="8"/>
              </w:rPr>
              <w:t>，操纵按钮及其他危险处</w:t>
            </w:r>
            <w:r>
              <w:rPr/>
              <w:t xml:space="preserve"> </w:t>
            </w:r>
            <w:r>
              <w:rPr>
                <w:spacing w:val="16"/>
              </w:rPr>
              <w:t>应有醒目的警示标志</w:t>
            </w:r>
            <w:r>
              <w:rPr>
                <w:spacing w:val="-1"/>
              </w:rPr>
              <w:t xml:space="preserve"> </w:t>
            </w:r>
            <w:r>
              <w:rPr>
                <w:spacing w:val="16"/>
              </w:rPr>
              <w:t>，施工升降机应设限载和楼层</w:t>
            </w:r>
            <w:r>
              <w:rPr/>
              <w:t xml:space="preserve"> </w:t>
            </w:r>
            <w:r>
              <w:rPr>
                <w:spacing w:val="5"/>
              </w:rPr>
              <w:t>标志</w:t>
            </w:r>
          </w:p>
        </w:tc>
        <w:tc>
          <w:tcPr>
            <w:tcW w:w="1247" w:type="dxa"/>
            <w:vAlign w:val="top"/>
          </w:tcPr>
          <w:p>
            <w:pPr>
              <w:rPr>
                <w:rFonts w:ascii="Arial"/>
                <w:sz w:val="21"/>
              </w:rPr>
            </w:pPr>
            <w:r/>
          </w:p>
        </w:tc>
        <w:tc>
          <w:tcPr>
            <w:tcW w:w="1024" w:type="dxa"/>
            <w:vAlign w:val="top"/>
          </w:tcPr>
          <w:p>
            <w:pPr>
              <w:rPr>
                <w:rFonts w:ascii="Arial"/>
                <w:sz w:val="21"/>
              </w:rPr>
            </w:pPr>
            <w:r/>
          </w:p>
        </w:tc>
      </w:tr>
      <w:tr>
        <w:trPr>
          <w:trHeight w:val="949" w:hRule="atLeast"/>
        </w:trPr>
        <w:tc>
          <w:tcPr>
            <w:tcW w:w="742"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73" w:right="48" w:firstLine="65"/>
              <w:spacing w:before="64" w:line="191" w:lineRule="auto"/>
              <w:rPr/>
            </w:pPr>
            <w:r>
              <w:rPr>
                <w:spacing w:val="7"/>
              </w:rPr>
              <w:t>基础和</w:t>
            </w:r>
            <w:r>
              <w:rPr/>
              <w:t xml:space="preserve">   </w:t>
            </w:r>
            <w:r>
              <w:rPr>
                <w:spacing w:val="3"/>
              </w:rPr>
              <w:t>围护设施</w:t>
            </w:r>
          </w:p>
        </w:tc>
        <w:tc>
          <w:tcPr>
            <w:tcW w:w="681" w:type="dxa"/>
            <w:vAlign w:val="top"/>
          </w:tcPr>
          <w:p>
            <w:pPr>
              <w:spacing w:line="375" w:lineRule="auto"/>
              <w:rPr>
                <w:rFonts w:ascii="Arial"/>
                <w:sz w:val="21"/>
              </w:rPr>
            </w:pPr>
            <w:r/>
          </w:p>
          <w:p>
            <w:pPr>
              <w:ind w:left="312"/>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1755" w:type="dxa"/>
            <w:vAlign w:val="top"/>
          </w:tcPr>
          <w:p>
            <w:pPr>
              <w:pStyle w:val="TableText"/>
              <w:ind w:left="325"/>
              <w:spacing w:before="295" w:line="184" w:lineRule="auto"/>
              <w:rPr/>
            </w:pPr>
            <w:r>
              <w:rPr>
                <w:spacing w:val="8"/>
              </w:rPr>
              <w:t>地面防护围栏门</w:t>
            </w:r>
          </w:p>
          <w:p>
            <w:pPr>
              <w:pStyle w:val="TableText"/>
              <w:ind w:left="404"/>
              <w:spacing w:before="13" w:line="183" w:lineRule="auto"/>
              <w:rPr/>
            </w:pPr>
            <w:r>
              <w:rPr>
                <w:spacing w:val="7"/>
              </w:rPr>
              <w:t>联锁保护装置</w:t>
            </w:r>
          </w:p>
        </w:tc>
        <w:tc>
          <w:tcPr>
            <w:tcW w:w="3911" w:type="dxa"/>
            <w:vAlign w:val="top"/>
            <w:gridSpan w:val="4"/>
          </w:tcPr>
          <w:p>
            <w:pPr>
              <w:pStyle w:val="TableText"/>
              <w:ind w:left="111" w:right="98" w:firstLine="157"/>
              <w:spacing w:before="190" w:line="193" w:lineRule="auto"/>
              <w:jc w:val="both"/>
              <w:rPr/>
            </w:pPr>
            <w:r>
              <w:rPr>
                <w:spacing w:val="7"/>
              </w:rPr>
              <w:t>应装机电联锁装置</w:t>
            </w:r>
            <w:r>
              <w:rPr>
                <w:spacing w:val="-14"/>
              </w:rPr>
              <w:t xml:space="preserve"> </w:t>
            </w:r>
            <w:r>
              <w:rPr>
                <w:spacing w:val="7"/>
              </w:rPr>
              <w:t>。</w:t>
            </w:r>
            <w:r>
              <w:rPr>
                <w:spacing w:val="-23"/>
              </w:rPr>
              <w:t xml:space="preserve"> </w:t>
            </w:r>
            <w:r>
              <w:rPr>
                <w:spacing w:val="7"/>
              </w:rPr>
              <w:t>吊笼位于底部规定位置时</w:t>
            </w:r>
            <w:r>
              <w:rPr>
                <w:spacing w:val="-14"/>
              </w:rPr>
              <w:t xml:space="preserve"> </w:t>
            </w:r>
            <w:r>
              <w:rPr>
                <w:spacing w:val="7"/>
              </w:rPr>
              <w:t>，地</w:t>
            </w:r>
            <w:r>
              <w:rPr/>
              <w:t xml:space="preserve"> </w:t>
            </w:r>
            <w:r>
              <w:rPr>
                <w:spacing w:val="9"/>
              </w:rPr>
              <w:t>面防护围栏门才能打开</w:t>
            </w:r>
            <w:r>
              <w:rPr>
                <w:spacing w:val="-7"/>
              </w:rPr>
              <w:t xml:space="preserve"> </w:t>
            </w:r>
            <w:r>
              <w:rPr>
                <w:spacing w:val="9"/>
              </w:rPr>
              <w:t>。地面防护围栏门开启后吊笼</w:t>
            </w:r>
            <w:r>
              <w:rPr/>
              <w:t xml:space="preserve"> </w:t>
            </w:r>
            <w:r>
              <w:rPr>
                <w:spacing w:val="7"/>
              </w:rPr>
              <w:t>不能启动</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42" w:type="dxa"/>
            <w:vAlign w:val="top"/>
            <w:vMerge w:val="continue"/>
            <w:tcBorders>
              <w:top w:val="nil"/>
              <w:bottom w:val="nil"/>
            </w:tcBorders>
          </w:tcPr>
          <w:p>
            <w:pPr>
              <w:rPr>
                <w:rFonts w:ascii="Arial"/>
                <w:sz w:val="21"/>
              </w:rPr>
            </w:pPr>
            <w:r/>
          </w:p>
        </w:tc>
        <w:tc>
          <w:tcPr>
            <w:tcW w:w="681" w:type="dxa"/>
            <w:vAlign w:val="top"/>
          </w:tcPr>
          <w:p>
            <w:pPr>
              <w:ind w:left="312"/>
              <w:spacing w:before="263" w:line="190" w:lineRule="auto"/>
              <w:rPr>
                <w:rFonts w:ascii="Arial" w:hAnsi="Arial" w:eastAsia="Arial" w:cs="Arial"/>
                <w:sz w:val="15"/>
                <w:szCs w:val="15"/>
              </w:rPr>
            </w:pPr>
            <w:r>
              <w:rPr>
                <w:rFonts w:ascii="Arial" w:hAnsi="Arial" w:eastAsia="Arial" w:cs="Arial"/>
                <w:sz w:val="15"/>
                <w:szCs w:val="15"/>
                <w:spacing w:val="13"/>
                <w:w w:val="112"/>
              </w:rPr>
              <w:t>7</w:t>
            </w:r>
          </w:p>
        </w:tc>
        <w:tc>
          <w:tcPr>
            <w:tcW w:w="1755" w:type="dxa"/>
            <w:vAlign w:val="top"/>
          </w:tcPr>
          <w:p>
            <w:pPr>
              <w:pStyle w:val="TableText"/>
              <w:ind w:left="405"/>
              <w:spacing w:before="243" w:line="184" w:lineRule="auto"/>
              <w:rPr/>
            </w:pPr>
            <w:r>
              <w:rPr>
                <w:spacing w:val="7"/>
              </w:rPr>
              <w:t>地面防护围栏</w:t>
            </w:r>
          </w:p>
        </w:tc>
        <w:tc>
          <w:tcPr>
            <w:tcW w:w="3911" w:type="dxa"/>
            <w:vAlign w:val="top"/>
            <w:gridSpan w:val="4"/>
          </w:tcPr>
          <w:p>
            <w:pPr>
              <w:pStyle w:val="TableText"/>
              <w:ind w:left="109" w:right="98" w:firstLine="161"/>
              <w:spacing w:before="137" w:line="186" w:lineRule="auto"/>
              <w:rPr>
                <w:rFonts w:ascii="Arial" w:hAnsi="Arial" w:eastAsia="Arial" w:cs="Arial"/>
              </w:rPr>
            </w:pPr>
            <w:r>
              <w:rPr>
                <w:spacing w:val="10"/>
              </w:rPr>
              <w:t>基础上吊笼和对重升降通道周围应设置地面防护围</w:t>
            </w:r>
            <w:r>
              <w:rPr>
                <w:spacing w:val="14"/>
                <w:w w:val="102"/>
              </w:rPr>
              <w:t xml:space="preserve"> </w:t>
            </w:r>
            <w:r>
              <w:rPr>
                <w:spacing w:val="12"/>
              </w:rPr>
              <w:t>栏</w:t>
            </w:r>
            <w:r>
              <w:rPr>
                <w:spacing w:val="-14"/>
              </w:rPr>
              <w:t xml:space="preserve"> </w:t>
            </w:r>
            <w:r>
              <w:rPr>
                <w:spacing w:val="12"/>
                <w:position w:val="1"/>
              </w:rPr>
              <w:t>，</w:t>
            </w:r>
            <w:r>
              <w:rPr>
                <w:spacing w:val="12"/>
              </w:rPr>
              <w:t>高度&gt;</w:t>
            </w:r>
            <w:r>
              <w:rPr>
                <w:rFonts w:ascii="Arial" w:hAnsi="Arial" w:eastAsia="Arial" w:cs="Arial"/>
                <w:spacing w:val="12"/>
              </w:rPr>
              <w:t>2m</w:t>
            </w:r>
          </w:p>
        </w:tc>
        <w:tc>
          <w:tcPr>
            <w:tcW w:w="1247" w:type="dxa"/>
            <w:vAlign w:val="top"/>
          </w:tcPr>
          <w:p>
            <w:pPr>
              <w:rPr>
                <w:rFonts w:ascii="Arial"/>
                <w:sz w:val="21"/>
              </w:rPr>
            </w:pPr>
            <w:r/>
          </w:p>
        </w:tc>
        <w:tc>
          <w:tcPr>
            <w:tcW w:w="1024" w:type="dxa"/>
            <w:vAlign w:val="top"/>
          </w:tcPr>
          <w:p>
            <w:pPr>
              <w:rPr>
                <w:rFonts w:ascii="Arial"/>
                <w:sz w:val="21"/>
              </w:rPr>
            </w:pPr>
            <w:r/>
          </w:p>
        </w:tc>
      </w:tr>
      <w:tr>
        <w:trPr>
          <w:trHeight w:val="711" w:hRule="atLeast"/>
        </w:trPr>
        <w:tc>
          <w:tcPr>
            <w:tcW w:w="742" w:type="dxa"/>
            <w:vAlign w:val="top"/>
            <w:vMerge w:val="continue"/>
            <w:tcBorders>
              <w:top w:val="nil"/>
            </w:tcBorders>
          </w:tcPr>
          <w:p>
            <w:pPr>
              <w:rPr>
                <w:rFonts w:ascii="Arial"/>
                <w:sz w:val="21"/>
              </w:rPr>
            </w:pPr>
            <w:r/>
          </w:p>
        </w:tc>
        <w:tc>
          <w:tcPr>
            <w:tcW w:w="681" w:type="dxa"/>
            <w:vAlign w:val="top"/>
          </w:tcPr>
          <w:p>
            <w:pPr>
              <w:ind w:left="311"/>
              <w:spacing w:before="278" w:line="178" w:lineRule="exact"/>
              <w:rPr>
                <w:rFonts w:ascii="Arial" w:hAnsi="Arial" w:eastAsia="Arial" w:cs="Arial"/>
                <w:sz w:val="15"/>
                <w:szCs w:val="15"/>
              </w:rPr>
            </w:pPr>
            <w:r>
              <w:rPr>
                <w:rFonts w:ascii="Arial" w:hAnsi="Arial" w:eastAsia="Arial" w:cs="Arial"/>
                <w:sz w:val="15"/>
                <w:szCs w:val="15"/>
                <w:spacing w:val="12"/>
                <w:w w:val="115"/>
              </w:rPr>
              <w:t>8</w:t>
            </w:r>
          </w:p>
        </w:tc>
        <w:tc>
          <w:tcPr>
            <w:tcW w:w="1755" w:type="dxa"/>
            <w:vAlign w:val="top"/>
          </w:tcPr>
          <w:p>
            <w:pPr>
              <w:pStyle w:val="TableText"/>
              <w:ind w:left="485"/>
              <w:spacing w:before="283" w:line="184" w:lineRule="auto"/>
              <w:rPr/>
            </w:pPr>
            <w:r>
              <w:rPr>
                <w:spacing w:val="7"/>
              </w:rPr>
              <w:t>安全防护区</w:t>
            </w:r>
          </w:p>
        </w:tc>
        <w:tc>
          <w:tcPr>
            <w:tcW w:w="3911" w:type="dxa"/>
            <w:vAlign w:val="top"/>
            <w:gridSpan w:val="4"/>
          </w:tcPr>
          <w:p>
            <w:pPr>
              <w:pStyle w:val="TableText"/>
              <w:ind w:left="112" w:right="98" w:firstLine="169"/>
              <w:spacing w:before="177" w:line="191" w:lineRule="auto"/>
              <w:rPr/>
            </w:pPr>
            <w:r>
              <w:rPr>
                <w:spacing w:val="8"/>
              </w:rPr>
              <w:t>当施工升降机基础下方有施工作业区时</w:t>
            </w:r>
            <w:r>
              <w:rPr>
                <w:spacing w:val="3"/>
              </w:rPr>
              <w:t xml:space="preserve"> </w:t>
            </w:r>
            <w:r>
              <w:rPr>
                <w:spacing w:val="8"/>
              </w:rPr>
              <w:t>，应加设对</w:t>
            </w:r>
            <w:r>
              <w:rPr/>
              <w:t xml:space="preserve"> </w:t>
            </w:r>
            <w:r>
              <w:rPr>
                <w:spacing w:val="8"/>
              </w:rPr>
              <w:t>重坠落伤人的安全防护区及其安全防护措施</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restart"/>
            <w:textDirection w:val="tbRlV"/>
            <w:tcBorders>
              <w:bottom w:val="nil"/>
            </w:tcBorders>
          </w:tcPr>
          <w:p>
            <w:pPr>
              <w:pStyle w:val="TableText"/>
              <w:ind w:left="1133"/>
              <w:spacing w:before="285" w:line="184" w:lineRule="auto"/>
              <w:rPr/>
            </w:pPr>
            <w:r>
              <w:rPr>
                <w:spacing w:val="-2"/>
              </w:rPr>
              <w:t>金</w:t>
            </w:r>
            <w:r>
              <w:rPr>
                <w:spacing w:val="21"/>
                <w:w w:val="102"/>
              </w:rPr>
              <w:t xml:space="preserve"> </w:t>
            </w:r>
            <w:r>
              <w:rPr>
                <w:spacing w:val="-2"/>
              </w:rPr>
              <w:t>属</w:t>
            </w:r>
            <w:r>
              <w:rPr>
                <w:spacing w:val="19"/>
              </w:rPr>
              <w:t xml:space="preserve"> </w:t>
            </w:r>
            <w:r>
              <w:rPr>
                <w:spacing w:val="-2"/>
              </w:rPr>
              <w:t>结</w:t>
            </w:r>
            <w:r>
              <w:rPr>
                <w:spacing w:val="18"/>
              </w:rPr>
              <w:t xml:space="preserve"> </w:t>
            </w:r>
            <w:r>
              <w:rPr>
                <w:spacing w:val="-2"/>
              </w:rPr>
              <w:t>构</w:t>
            </w:r>
            <w:r>
              <w:rPr>
                <w:spacing w:val="17"/>
                <w:w w:val="102"/>
              </w:rPr>
              <w:t xml:space="preserve"> </w:t>
            </w:r>
            <w:r>
              <w:rPr>
                <w:spacing w:val="-2"/>
              </w:rPr>
              <w:t>件</w:t>
            </w:r>
          </w:p>
        </w:tc>
        <w:tc>
          <w:tcPr>
            <w:tcW w:w="681" w:type="dxa"/>
            <w:vAlign w:val="top"/>
          </w:tcPr>
          <w:p>
            <w:pPr>
              <w:ind w:left="313"/>
              <w:spacing w:before="106" w:line="187" w:lineRule="auto"/>
              <w:rPr>
                <w:rFonts w:ascii="Arial" w:hAnsi="Arial" w:eastAsia="Arial" w:cs="Arial"/>
                <w:sz w:val="15"/>
                <w:szCs w:val="15"/>
              </w:rPr>
            </w:pPr>
            <w:r>
              <w:rPr>
                <w:rFonts w:ascii="Arial" w:hAnsi="Arial" w:eastAsia="Arial" w:cs="Arial"/>
                <w:sz w:val="15"/>
                <w:szCs w:val="15"/>
                <w:spacing w:val="12"/>
                <w:w w:val="112"/>
              </w:rPr>
              <w:t>9</w:t>
            </w:r>
          </w:p>
        </w:tc>
        <w:tc>
          <w:tcPr>
            <w:tcW w:w="1755" w:type="dxa"/>
            <w:vAlign w:val="top"/>
          </w:tcPr>
          <w:p>
            <w:pPr>
              <w:pStyle w:val="TableText"/>
              <w:ind w:left="325"/>
              <w:spacing w:before="85" w:line="184" w:lineRule="auto"/>
              <w:rPr/>
            </w:pPr>
            <w:r>
              <w:rPr>
                <w:spacing w:val="8"/>
              </w:rPr>
              <w:t>金属结构件外观</w:t>
            </w:r>
          </w:p>
        </w:tc>
        <w:tc>
          <w:tcPr>
            <w:tcW w:w="3911" w:type="dxa"/>
            <w:vAlign w:val="top"/>
            <w:gridSpan w:val="4"/>
          </w:tcPr>
          <w:p>
            <w:pPr>
              <w:pStyle w:val="TableText"/>
              <w:ind w:left="847"/>
              <w:spacing w:before="84" w:line="184" w:lineRule="auto"/>
              <w:rPr/>
            </w:pPr>
            <w:r>
              <w:rPr>
                <w:spacing w:val="5"/>
              </w:rPr>
              <w:t>无明显变形</w:t>
            </w:r>
            <w:r>
              <w:rPr>
                <w:spacing w:val="-17"/>
              </w:rPr>
              <w:t xml:space="preserve"> </w:t>
            </w:r>
            <w:r>
              <w:rPr>
                <w:spacing w:val="5"/>
              </w:rPr>
              <w:t>、脱焊</w:t>
            </w:r>
            <w:r>
              <w:rPr>
                <w:spacing w:val="-21"/>
              </w:rPr>
              <w:t xml:space="preserve"> </w:t>
            </w:r>
            <w:r>
              <w:rPr>
                <w:spacing w:val="5"/>
              </w:rPr>
              <w:t>、开裂和锈蚀</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tcPr>
          <w:p>
            <w:pPr>
              <w:ind w:left="273"/>
              <w:spacing w:before="80" w:line="178" w:lineRule="exact"/>
              <w:rPr>
                <w:rFonts w:ascii="Arial" w:hAnsi="Arial" w:eastAsia="Arial" w:cs="Arial"/>
                <w:sz w:val="15"/>
                <w:szCs w:val="15"/>
              </w:rPr>
            </w:pPr>
            <w:r>
              <w:rPr>
                <w:rFonts w:ascii="Arial" w:hAnsi="Arial" w:eastAsia="Arial" w:cs="Arial"/>
                <w:sz w:val="15"/>
                <w:szCs w:val="15"/>
                <w:spacing w:val="10"/>
              </w:rPr>
              <w:t>10</w:t>
            </w:r>
          </w:p>
        </w:tc>
        <w:tc>
          <w:tcPr>
            <w:tcW w:w="1755" w:type="dxa"/>
            <w:vAlign w:val="top"/>
          </w:tcPr>
          <w:p>
            <w:pPr>
              <w:pStyle w:val="TableText"/>
              <w:ind w:left="724"/>
              <w:spacing w:before="85" w:line="185" w:lineRule="auto"/>
              <w:rPr/>
            </w:pPr>
            <w:r>
              <w:rPr>
                <w:spacing w:val="5"/>
              </w:rPr>
              <w:t>螺栓</w:t>
            </w:r>
          </w:p>
        </w:tc>
        <w:tc>
          <w:tcPr>
            <w:tcW w:w="3911" w:type="dxa"/>
            <w:vAlign w:val="top"/>
            <w:gridSpan w:val="4"/>
          </w:tcPr>
          <w:p>
            <w:pPr>
              <w:pStyle w:val="TableText"/>
              <w:ind w:left="1015"/>
              <w:spacing w:before="85" w:line="184" w:lineRule="auto"/>
              <w:rPr/>
            </w:pPr>
            <w:r>
              <w:rPr>
                <w:spacing w:val="6"/>
              </w:rPr>
              <w:t>紧固件安装准确</w:t>
            </w:r>
            <w:r>
              <w:rPr>
                <w:spacing w:val="-21"/>
              </w:rPr>
              <w:t xml:space="preserve"> </w:t>
            </w:r>
            <w:r>
              <w:rPr>
                <w:spacing w:val="6"/>
              </w:rPr>
              <w:t>、紧固可靠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tcPr>
          <w:p>
            <w:pPr>
              <w:ind w:left="273"/>
              <w:spacing w:before="80" w:line="180" w:lineRule="exact"/>
              <w:rPr>
                <w:rFonts w:ascii="Arial" w:hAnsi="Arial" w:eastAsia="Arial" w:cs="Arial"/>
                <w:sz w:val="15"/>
                <w:szCs w:val="15"/>
              </w:rPr>
            </w:pPr>
            <w:r>
              <w:rPr>
                <w:rFonts w:ascii="Arial" w:hAnsi="Arial" w:eastAsia="Arial" w:cs="Arial"/>
                <w:sz w:val="15"/>
                <w:szCs w:val="15"/>
                <w:spacing w:val="10"/>
              </w:rPr>
              <w:t>11</w:t>
            </w:r>
          </w:p>
        </w:tc>
        <w:tc>
          <w:tcPr>
            <w:tcW w:w="1755" w:type="dxa"/>
            <w:vAlign w:val="top"/>
          </w:tcPr>
          <w:p>
            <w:pPr>
              <w:pStyle w:val="TableText"/>
              <w:ind w:left="724"/>
              <w:spacing w:before="85" w:line="184" w:lineRule="auto"/>
              <w:rPr/>
            </w:pPr>
            <w:r>
              <w:rPr>
                <w:spacing w:val="5"/>
              </w:rPr>
              <w:t>销轴</w:t>
            </w:r>
          </w:p>
        </w:tc>
        <w:tc>
          <w:tcPr>
            <w:tcW w:w="3911" w:type="dxa"/>
            <w:vAlign w:val="top"/>
            <w:gridSpan w:val="4"/>
          </w:tcPr>
          <w:p>
            <w:pPr>
              <w:pStyle w:val="TableText"/>
              <w:ind w:left="1327"/>
              <w:spacing w:before="85" w:line="184" w:lineRule="auto"/>
              <w:rPr/>
            </w:pPr>
            <w:r>
              <w:rPr>
                <w:spacing w:val="8"/>
              </w:rPr>
              <w:t>销轴连接定位可靠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273"/>
              <w:spacing w:before="43" w:line="180" w:lineRule="exact"/>
              <w:rPr>
                <w:rFonts w:ascii="Arial" w:hAnsi="Arial" w:eastAsia="Arial" w:cs="Arial"/>
                <w:sz w:val="15"/>
                <w:szCs w:val="15"/>
              </w:rPr>
            </w:pPr>
            <w:r>
              <w:rPr>
                <w:rFonts w:ascii="Arial" w:hAnsi="Arial" w:eastAsia="Arial" w:cs="Arial"/>
                <w:sz w:val="15"/>
                <w:szCs w:val="15"/>
                <w:spacing w:val="10"/>
              </w:rPr>
              <w:t>12</w:t>
            </w:r>
          </w:p>
        </w:tc>
        <w:tc>
          <w:tcPr>
            <w:tcW w:w="175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07"/>
              <w:spacing w:before="65" w:line="184" w:lineRule="auto"/>
              <w:rPr/>
            </w:pPr>
            <w:r>
              <w:rPr>
                <w:spacing w:val="7"/>
              </w:rPr>
              <w:t>导轨架垂直度</w:t>
            </w:r>
          </w:p>
        </w:tc>
        <w:tc>
          <w:tcPr>
            <w:tcW w:w="2268" w:type="dxa"/>
            <w:vAlign w:val="top"/>
            <w:gridSpan w:val="2"/>
          </w:tcPr>
          <w:p>
            <w:pPr>
              <w:pStyle w:val="TableText"/>
              <w:ind w:left="579"/>
              <w:spacing w:before="80" w:line="184" w:lineRule="auto"/>
              <w:rPr/>
            </w:pPr>
            <w:r>
              <w:rPr>
                <w:spacing w:val="10"/>
              </w:rPr>
              <w:t>架设高度</w:t>
            </w:r>
            <w:r>
              <w:rPr>
                <w:rFonts w:ascii="Arial" w:hAnsi="Arial" w:eastAsia="Arial" w:cs="Arial"/>
                <w:i/>
                <w:iCs/>
                <w:spacing w:val="10"/>
              </w:rPr>
              <w:t>h</w:t>
            </w:r>
            <w:r>
              <w:rPr>
                <w:spacing w:val="10"/>
              </w:rPr>
              <w:t>（</w:t>
            </w:r>
            <w:r>
              <w:rPr>
                <w:rFonts w:ascii="Arial" w:hAnsi="Arial" w:eastAsia="Arial" w:cs="Arial"/>
                <w:spacing w:val="10"/>
              </w:rPr>
              <w:t>m</w:t>
            </w:r>
            <w:r>
              <w:rPr>
                <w:spacing w:val="10"/>
              </w:rPr>
              <w:t>）</w:t>
            </w:r>
          </w:p>
        </w:tc>
        <w:tc>
          <w:tcPr>
            <w:tcW w:w="1643" w:type="dxa"/>
            <w:vAlign w:val="top"/>
            <w:gridSpan w:val="2"/>
          </w:tcPr>
          <w:p>
            <w:pPr>
              <w:pStyle w:val="TableText"/>
              <w:ind w:left="186"/>
              <w:spacing w:before="81" w:line="183" w:lineRule="auto"/>
              <w:rPr/>
            </w:pPr>
            <w:r>
              <w:rPr>
                <w:spacing w:val="7"/>
              </w:rPr>
              <w:t>垂直度偏差（</w:t>
            </w:r>
            <w:r>
              <w:rPr>
                <w:rFonts w:ascii="Arial" w:hAnsi="Arial" w:eastAsia="Arial" w:cs="Arial"/>
              </w:rPr>
              <w:t>mm</w:t>
            </w:r>
            <w:r>
              <w:rPr>
                <w:spacing w:val="7"/>
              </w:rPr>
              <w:t>）</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755" w:type="dxa"/>
            <w:vAlign w:val="top"/>
            <w:vMerge w:val="continue"/>
            <w:tcBorders>
              <w:top w:val="nil"/>
              <w:bottom w:val="nil"/>
            </w:tcBorders>
          </w:tcPr>
          <w:p>
            <w:pPr>
              <w:rPr>
                <w:rFonts w:ascii="Arial"/>
                <w:sz w:val="21"/>
              </w:rPr>
            </w:pPr>
            <w:r/>
          </w:p>
        </w:tc>
        <w:tc>
          <w:tcPr>
            <w:tcW w:w="2268" w:type="dxa"/>
            <w:vAlign w:val="top"/>
            <w:gridSpan w:val="2"/>
          </w:tcPr>
          <w:p>
            <w:pPr>
              <w:pStyle w:val="TableText"/>
              <w:ind w:left="933"/>
              <w:spacing w:before="86" w:line="196" w:lineRule="auto"/>
              <w:rPr>
                <w:rFonts w:ascii="Arial" w:hAnsi="Arial" w:eastAsia="Arial" w:cs="Arial"/>
              </w:rPr>
            </w:pPr>
            <w:r>
              <w:rPr>
                <w:rFonts w:ascii="Arial" w:hAnsi="Arial" w:eastAsia="Arial" w:cs="Arial"/>
                <w:i/>
                <w:iCs/>
                <w:spacing w:val="11"/>
              </w:rPr>
              <w:t>h</w:t>
            </w:r>
            <w:r>
              <w:rPr>
                <w:spacing w:val="11"/>
              </w:rPr>
              <w:t>三</w:t>
            </w:r>
            <w:r>
              <w:rPr>
                <w:rFonts w:ascii="Arial" w:hAnsi="Arial" w:eastAsia="Arial" w:cs="Arial"/>
                <w:spacing w:val="11"/>
              </w:rPr>
              <w:t>70</w:t>
            </w:r>
          </w:p>
        </w:tc>
        <w:tc>
          <w:tcPr>
            <w:tcW w:w="1643" w:type="dxa"/>
            <w:vAlign w:val="top"/>
            <w:gridSpan w:val="2"/>
          </w:tcPr>
          <w:p>
            <w:pPr>
              <w:pStyle w:val="TableText"/>
              <w:ind w:left="308"/>
              <w:spacing w:before="81" w:line="184" w:lineRule="auto"/>
              <w:rPr>
                <w:rFonts w:ascii="Arial" w:hAnsi="Arial" w:eastAsia="Arial" w:cs="Arial"/>
              </w:rPr>
            </w:pPr>
            <w:r>
              <w:rPr>
                <w:spacing w:val="3"/>
                <w:position w:val="-1"/>
              </w:rPr>
              <w:t>三</w:t>
            </w:r>
            <w:r>
              <w:rPr>
                <w:spacing w:val="3"/>
              </w:rPr>
              <w:t>（</w:t>
            </w:r>
            <w:r>
              <w:rPr>
                <w:rFonts w:ascii="Arial" w:hAnsi="Arial" w:eastAsia="Arial" w:cs="Arial"/>
                <w:spacing w:val="3"/>
              </w:rPr>
              <w:t>1</w:t>
            </w:r>
            <w:r>
              <w:rPr>
                <w:spacing w:val="3"/>
              </w:rPr>
              <w:t>/</w:t>
            </w:r>
            <w:r>
              <w:rPr>
                <w:rFonts w:ascii="Arial" w:hAnsi="Arial" w:eastAsia="Arial" w:cs="Arial"/>
                <w:spacing w:val="3"/>
              </w:rPr>
              <w:t>1000</w:t>
            </w:r>
            <w:r>
              <w:rPr>
                <w:spacing w:val="3"/>
              </w:rPr>
              <w:t>）</w:t>
            </w:r>
            <w:r>
              <w:rPr>
                <w:rFonts w:ascii="Arial" w:hAnsi="Arial" w:eastAsia="Arial" w:cs="Arial"/>
                <w:i/>
                <w:iCs/>
                <w:spacing w:val="3"/>
              </w:rPr>
              <w:t>h</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755" w:type="dxa"/>
            <w:vAlign w:val="top"/>
            <w:vMerge w:val="continue"/>
            <w:tcBorders>
              <w:top w:val="nil"/>
              <w:bottom w:val="nil"/>
            </w:tcBorders>
          </w:tcPr>
          <w:p>
            <w:pPr>
              <w:rPr>
                <w:rFonts w:ascii="Arial"/>
                <w:sz w:val="21"/>
              </w:rPr>
            </w:pPr>
            <w:r/>
          </w:p>
        </w:tc>
        <w:tc>
          <w:tcPr>
            <w:tcW w:w="2268" w:type="dxa"/>
            <w:vAlign w:val="top"/>
            <w:gridSpan w:val="2"/>
          </w:tcPr>
          <w:p>
            <w:pPr>
              <w:pStyle w:val="TableText"/>
              <w:ind w:left="746"/>
              <w:spacing w:before="81" w:line="201" w:lineRule="auto"/>
              <w:rPr>
                <w:rFonts w:ascii="Arial" w:hAnsi="Arial" w:eastAsia="Arial" w:cs="Arial"/>
              </w:rPr>
            </w:pPr>
            <w:r>
              <w:rPr>
                <w:rFonts w:ascii="Arial" w:hAnsi="Arial" w:eastAsia="Arial" w:cs="Arial"/>
                <w:spacing w:val="8"/>
              </w:rPr>
              <w:t>70</w:t>
            </w:r>
            <w:r>
              <w:rPr>
                <w:spacing w:val="8"/>
              </w:rPr>
              <w:t>&lt;</w:t>
            </w:r>
            <w:r>
              <w:rPr>
                <w:rFonts w:ascii="Arial" w:hAnsi="Arial" w:eastAsia="Arial" w:cs="Arial"/>
                <w:i/>
                <w:iCs/>
                <w:spacing w:val="8"/>
              </w:rPr>
              <w:t>h</w:t>
            </w:r>
            <w:r>
              <w:rPr>
                <w:spacing w:val="8"/>
              </w:rPr>
              <w:t>三</w:t>
            </w:r>
            <w:r>
              <w:rPr>
                <w:rFonts w:ascii="Arial" w:hAnsi="Arial" w:eastAsia="Arial" w:cs="Arial"/>
                <w:spacing w:val="8"/>
              </w:rPr>
              <w:t>100</w:t>
            </w:r>
          </w:p>
        </w:tc>
        <w:tc>
          <w:tcPr>
            <w:tcW w:w="1643" w:type="dxa"/>
            <w:vAlign w:val="top"/>
            <w:gridSpan w:val="2"/>
          </w:tcPr>
          <w:p>
            <w:pPr>
              <w:pStyle w:val="TableText"/>
              <w:ind w:left="667"/>
              <w:spacing w:before="86" w:line="196" w:lineRule="auto"/>
              <w:rPr>
                <w:rFonts w:ascii="Arial" w:hAnsi="Arial" w:eastAsia="Arial" w:cs="Arial"/>
              </w:rPr>
            </w:pPr>
            <w:r>
              <w:rPr>
                <w:spacing w:val="13"/>
              </w:rPr>
              <w:t>三</w:t>
            </w:r>
            <w:r>
              <w:rPr>
                <w:rFonts w:ascii="Arial" w:hAnsi="Arial" w:eastAsia="Arial" w:cs="Arial"/>
                <w:spacing w:val="13"/>
              </w:rPr>
              <w:t>70</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755" w:type="dxa"/>
            <w:vAlign w:val="top"/>
            <w:vMerge w:val="continue"/>
            <w:tcBorders>
              <w:top w:val="nil"/>
              <w:bottom w:val="nil"/>
            </w:tcBorders>
          </w:tcPr>
          <w:p>
            <w:pPr>
              <w:rPr>
                <w:rFonts w:ascii="Arial"/>
                <w:sz w:val="21"/>
              </w:rPr>
            </w:pPr>
            <w:r/>
          </w:p>
        </w:tc>
        <w:tc>
          <w:tcPr>
            <w:tcW w:w="2268" w:type="dxa"/>
            <w:vAlign w:val="top"/>
            <w:gridSpan w:val="2"/>
          </w:tcPr>
          <w:p>
            <w:pPr>
              <w:pStyle w:val="TableText"/>
              <w:ind w:left="709"/>
              <w:spacing w:before="81" w:line="201" w:lineRule="auto"/>
              <w:rPr>
                <w:rFonts w:ascii="Arial" w:hAnsi="Arial" w:eastAsia="Arial" w:cs="Arial"/>
              </w:rPr>
            </w:pPr>
            <w:r>
              <w:rPr>
                <w:rFonts w:ascii="Arial" w:hAnsi="Arial" w:eastAsia="Arial" w:cs="Arial"/>
                <w:spacing w:val="7"/>
              </w:rPr>
              <w:t>100</w:t>
            </w:r>
            <w:r>
              <w:rPr>
                <w:spacing w:val="7"/>
              </w:rPr>
              <w:t>&lt;</w:t>
            </w:r>
            <w:r>
              <w:rPr>
                <w:rFonts w:ascii="Arial" w:hAnsi="Arial" w:eastAsia="Arial" w:cs="Arial"/>
                <w:i/>
                <w:iCs/>
                <w:spacing w:val="7"/>
              </w:rPr>
              <w:t>h</w:t>
            </w:r>
            <w:r>
              <w:rPr>
                <w:spacing w:val="7"/>
              </w:rPr>
              <w:t>三</w:t>
            </w:r>
            <w:r>
              <w:rPr>
                <w:rFonts w:ascii="Arial" w:hAnsi="Arial" w:eastAsia="Arial" w:cs="Arial"/>
                <w:spacing w:val="7"/>
              </w:rPr>
              <w:t>150</w:t>
            </w:r>
          </w:p>
        </w:tc>
        <w:tc>
          <w:tcPr>
            <w:tcW w:w="1643" w:type="dxa"/>
            <w:vAlign w:val="top"/>
            <w:gridSpan w:val="2"/>
          </w:tcPr>
          <w:p>
            <w:pPr>
              <w:pStyle w:val="TableText"/>
              <w:ind w:left="667"/>
              <w:spacing w:before="86" w:line="196" w:lineRule="auto"/>
              <w:rPr>
                <w:rFonts w:ascii="Arial" w:hAnsi="Arial" w:eastAsia="Arial" w:cs="Arial"/>
              </w:rPr>
            </w:pPr>
            <w:r>
              <w:rPr>
                <w:spacing w:val="13"/>
              </w:rPr>
              <w:t>三</w:t>
            </w:r>
            <w:r>
              <w:rPr>
                <w:rFonts w:ascii="Arial" w:hAnsi="Arial" w:eastAsia="Arial" w:cs="Arial"/>
                <w:spacing w:val="13"/>
              </w:rPr>
              <w:t>90</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755" w:type="dxa"/>
            <w:vAlign w:val="top"/>
            <w:vMerge w:val="continue"/>
            <w:tcBorders>
              <w:top w:val="nil"/>
              <w:bottom w:val="nil"/>
            </w:tcBorders>
          </w:tcPr>
          <w:p>
            <w:pPr>
              <w:rPr>
                <w:rFonts w:ascii="Arial"/>
                <w:sz w:val="21"/>
              </w:rPr>
            </w:pPr>
            <w:r/>
          </w:p>
        </w:tc>
        <w:tc>
          <w:tcPr>
            <w:tcW w:w="2268" w:type="dxa"/>
            <w:vAlign w:val="top"/>
            <w:gridSpan w:val="2"/>
          </w:tcPr>
          <w:p>
            <w:pPr>
              <w:pStyle w:val="TableText"/>
              <w:ind w:left="709"/>
              <w:spacing w:before="81" w:line="201" w:lineRule="auto"/>
              <w:rPr>
                <w:rFonts w:ascii="Arial" w:hAnsi="Arial" w:eastAsia="Arial" w:cs="Arial"/>
              </w:rPr>
            </w:pPr>
            <w:r>
              <w:rPr>
                <w:rFonts w:ascii="Arial" w:hAnsi="Arial" w:eastAsia="Arial" w:cs="Arial"/>
                <w:spacing w:val="7"/>
              </w:rPr>
              <w:t>150</w:t>
            </w:r>
            <w:r>
              <w:rPr>
                <w:spacing w:val="7"/>
              </w:rPr>
              <w:t>&lt;</w:t>
            </w:r>
            <w:r>
              <w:rPr>
                <w:rFonts w:ascii="Arial" w:hAnsi="Arial" w:eastAsia="Arial" w:cs="Arial"/>
                <w:i/>
                <w:iCs/>
                <w:spacing w:val="7"/>
              </w:rPr>
              <w:t>h</w:t>
            </w:r>
            <w:r>
              <w:rPr>
                <w:spacing w:val="7"/>
              </w:rPr>
              <w:t>三</w:t>
            </w:r>
            <w:r>
              <w:rPr>
                <w:rFonts w:ascii="Arial" w:hAnsi="Arial" w:eastAsia="Arial" w:cs="Arial"/>
                <w:spacing w:val="7"/>
              </w:rPr>
              <w:t>200</w:t>
            </w:r>
          </w:p>
        </w:tc>
        <w:tc>
          <w:tcPr>
            <w:tcW w:w="1643" w:type="dxa"/>
            <w:vAlign w:val="top"/>
            <w:gridSpan w:val="2"/>
          </w:tcPr>
          <w:p>
            <w:pPr>
              <w:pStyle w:val="TableText"/>
              <w:ind w:left="628"/>
              <w:spacing w:before="81" w:line="201" w:lineRule="auto"/>
              <w:rPr>
                <w:rFonts w:ascii="Arial" w:hAnsi="Arial" w:eastAsia="Arial" w:cs="Arial"/>
              </w:rPr>
            </w:pPr>
            <w:r>
              <w:rPr>
                <w:spacing w:val="9"/>
              </w:rPr>
              <w:t>三</w:t>
            </w:r>
            <w:r>
              <w:rPr>
                <w:rFonts w:ascii="Arial" w:hAnsi="Arial" w:eastAsia="Arial" w:cs="Arial"/>
                <w:spacing w:val="9"/>
              </w:rPr>
              <w:t>110</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42" w:type="dxa"/>
            <w:vAlign w:val="top"/>
            <w:vMerge w:val="continue"/>
            <w:textDirection w:val="tbRlV"/>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755" w:type="dxa"/>
            <w:vAlign w:val="top"/>
            <w:vMerge w:val="continue"/>
            <w:tcBorders>
              <w:top w:val="nil"/>
              <w:bottom w:val="nil"/>
            </w:tcBorders>
          </w:tcPr>
          <w:p>
            <w:pPr>
              <w:rPr>
                <w:rFonts w:ascii="Arial"/>
                <w:sz w:val="21"/>
              </w:rPr>
            </w:pPr>
            <w:r/>
          </w:p>
        </w:tc>
        <w:tc>
          <w:tcPr>
            <w:tcW w:w="2268" w:type="dxa"/>
            <w:vAlign w:val="top"/>
            <w:gridSpan w:val="2"/>
          </w:tcPr>
          <w:p>
            <w:pPr>
              <w:pStyle w:val="TableText"/>
              <w:ind w:left="892"/>
              <w:spacing w:before="82" w:line="206" w:lineRule="auto"/>
              <w:rPr>
                <w:rFonts w:ascii="Arial" w:hAnsi="Arial" w:eastAsia="Arial" w:cs="Arial"/>
              </w:rPr>
            </w:pPr>
            <w:r>
              <w:rPr>
                <w:rFonts w:ascii="Arial" w:hAnsi="Arial" w:eastAsia="Arial" w:cs="Arial"/>
                <w:i/>
                <w:iCs/>
                <w:spacing w:val="16"/>
              </w:rPr>
              <w:t>h</w:t>
            </w:r>
            <w:r>
              <w:rPr>
                <w:spacing w:val="16"/>
              </w:rPr>
              <w:t>&gt;</w:t>
            </w:r>
            <w:r>
              <w:rPr>
                <w:rFonts w:ascii="Arial" w:hAnsi="Arial" w:eastAsia="Arial" w:cs="Arial"/>
                <w:spacing w:val="16"/>
              </w:rPr>
              <w:t>200</w:t>
            </w:r>
          </w:p>
        </w:tc>
        <w:tc>
          <w:tcPr>
            <w:tcW w:w="1643" w:type="dxa"/>
            <w:vAlign w:val="top"/>
            <w:gridSpan w:val="2"/>
          </w:tcPr>
          <w:p>
            <w:pPr>
              <w:pStyle w:val="TableText"/>
              <w:ind w:left="628"/>
              <w:spacing w:before="82" w:line="201" w:lineRule="auto"/>
              <w:rPr>
                <w:rFonts w:ascii="Arial" w:hAnsi="Arial" w:eastAsia="Arial" w:cs="Arial"/>
              </w:rPr>
            </w:pPr>
            <w:r>
              <w:rPr>
                <w:spacing w:val="9"/>
              </w:rPr>
              <w:t>三</w:t>
            </w:r>
            <w:r>
              <w:rPr>
                <w:rFonts w:ascii="Arial" w:hAnsi="Arial" w:eastAsia="Arial" w:cs="Arial"/>
                <w:spacing w:val="9"/>
              </w:rPr>
              <w:t>130</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42" w:type="dxa"/>
            <w:vAlign w:val="top"/>
            <w:vMerge w:val="continue"/>
            <w:textDirection w:val="tbRlV"/>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755" w:type="dxa"/>
            <w:vAlign w:val="top"/>
            <w:vMerge w:val="continue"/>
            <w:tcBorders>
              <w:top w:val="nil"/>
            </w:tcBorders>
          </w:tcPr>
          <w:p>
            <w:pPr>
              <w:rPr>
                <w:rFonts w:ascii="Arial"/>
                <w:sz w:val="21"/>
              </w:rPr>
            </w:pPr>
            <w:r/>
          </w:p>
        </w:tc>
        <w:tc>
          <w:tcPr>
            <w:tcW w:w="3911" w:type="dxa"/>
            <w:vAlign w:val="top"/>
            <w:gridSpan w:val="4"/>
          </w:tcPr>
          <w:p>
            <w:pPr>
              <w:pStyle w:val="TableText"/>
              <w:ind w:left="273"/>
              <w:spacing w:before="121" w:line="184" w:lineRule="auto"/>
              <w:rPr>
                <w:rFonts w:ascii="Arial" w:hAnsi="Arial" w:eastAsia="Arial" w:cs="Arial"/>
              </w:rPr>
            </w:pPr>
            <w:r>
              <w:rPr/>
              <w:t>对钢丝绳式施工升降机垂直度偏差应三（</w:t>
            </w:r>
            <w:r>
              <w:rPr>
                <w:rFonts w:ascii="Arial" w:hAnsi="Arial" w:eastAsia="Arial" w:cs="Arial"/>
              </w:rPr>
              <w:t>1.5</w:t>
            </w:r>
            <w:r>
              <w:rPr/>
              <w:t>/</w:t>
            </w:r>
            <w:r>
              <w:rPr>
                <w:rFonts w:ascii="Arial" w:hAnsi="Arial" w:eastAsia="Arial" w:cs="Arial"/>
              </w:rPr>
              <w:t>1000</w:t>
            </w:r>
            <w:r>
              <w:rPr/>
              <w:t>）</w:t>
            </w:r>
            <w:r>
              <w:rPr>
                <w:rFonts w:ascii="Arial" w:hAnsi="Arial" w:eastAsia="Arial" w:cs="Arial"/>
                <w:i/>
                <w:iCs/>
              </w:rPr>
              <w:t>h</w:t>
            </w:r>
          </w:p>
        </w:tc>
        <w:tc>
          <w:tcPr>
            <w:tcW w:w="1247" w:type="dxa"/>
            <w:vAlign w:val="top"/>
          </w:tcPr>
          <w:p>
            <w:pPr>
              <w:rPr>
                <w:rFonts w:ascii="Arial"/>
                <w:sz w:val="21"/>
              </w:rPr>
            </w:pPr>
            <w:r/>
          </w:p>
        </w:tc>
        <w:tc>
          <w:tcPr>
            <w:tcW w:w="1024" w:type="dxa"/>
            <w:vAlign w:val="top"/>
          </w:tcPr>
          <w:p>
            <w:pPr>
              <w:rPr>
                <w:rFonts w:ascii="Arial"/>
                <w:sz w:val="21"/>
              </w:rPr>
            </w:pPr>
            <w:r/>
          </w:p>
        </w:tc>
      </w:tr>
      <w:tr>
        <w:trPr>
          <w:trHeight w:val="949" w:hRule="atLeast"/>
        </w:trPr>
        <w:tc>
          <w:tcPr>
            <w:tcW w:w="742"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236"/>
              <w:spacing w:before="65" w:line="184" w:lineRule="auto"/>
              <w:rPr/>
            </w:pPr>
            <w:r>
              <w:rPr>
                <w:spacing w:val="-4"/>
              </w:rPr>
              <w:t>吊笼</w:t>
            </w:r>
          </w:p>
        </w:tc>
        <w:tc>
          <w:tcPr>
            <w:tcW w:w="681" w:type="dxa"/>
            <w:vAlign w:val="top"/>
          </w:tcPr>
          <w:p>
            <w:pPr>
              <w:spacing w:line="355" w:lineRule="auto"/>
              <w:rPr>
                <w:rFonts w:ascii="Arial"/>
                <w:sz w:val="21"/>
              </w:rPr>
            </w:pPr>
            <w:r/>
          </w:p>
          <w:p>
            <w:pPr>
              <w:ind w:left="272"/>
              <w:spacing w:before="43" w:line="179" w:lineRule="exact"/>
              <w:rPr>
                <w:rFonts w:ascii="Arial" w:hAnsi="Arial" w:eastAsia="Arial" w:cs="Arial"/>
                <w:sz w:val="15"/>
                <w:szCs w:val="15"/>
              </w:rPr>
            </w:pPr>
            <w:r>
              <w:rPr>
                <w:rFonts w:ascii="Arial" w:hAnsi="Arial" w:eastAsia="Arial" w:cs="Arial"/>
                <w:sz w:val="15"/>
                <w:szCs w:val="15"/>
                <w:spacing w:val="10"/>
              </w:rPr>
              <w:t>13</w:t>
            </w:r>
          </w:p>
        </w:tc>
        <w:tc>
          <w:tcPr>
            <w:tcW w:w="1755" w:type="dxa"/>
            <w:vAlign w:val="top"/>
          </w:tcPr>
          <w:p>
            <w:pPr>
              <w:spacing w:line="339" w:lineRule="auto"/>
              <w:rPr>
                <w:rFonts w:ascii="Arial"/>
                <w:sz w:val="21"/>
              </w:rPr>
            </w:pPr>
            <w:r/>
          </w:p>
          <w:p>
            <w:pPr>
              <w:pStyle w:val="TableText"/>
              <w:ind w:left="490"/>
              <w:spacing w:before="65" w:line="185" w:lineRule="auto"/>
              <w:rPr/>
            </w:pPr>
            <w:r>
              <w:rPr>
                <w:spacing w:val="6"/>
              </w:rPr>
              <w:t>紧急逃离门</w:t>
            </w:r>
          </w:p>
        </w:tc>
        <w:tc>
          <w:tcPr>
            <w:tcW w:w="3911" w:type="dxa"/>
            <w:vAlign w:val="top"/>
            <w:gridSpan w:val="4"/>
          </w:tcPr>
          <w:p>
            <w:pPr>
              <w:pStyle w:val="TableText"/>
              <w:ind w:left="125" w:right="99" w:firstLine="162"/>
              <w:spacing w:before="193" w:line="193" w:lineRule="auto"/>
              <w:jc w:val="both"/>
              <w:rPr/>
            </w:pPr>
            <w:r>
              <w:rPr>
                <w:spacing w:val="16"/>
              </w:rPr>
              <w:t>吊笼顶部应有紧急出口</w:t>
            </w:r>
            <w:r>
              <w:rPr>
                <w:spacing w:val="-13"/>
              </w:rPr>
              <w:t xml:space="preserve"> </w:t>
            </w:r>
            <w:r>
              <w:rPr>
                <w:spacing w:val="16"/>
              </w:rPr>
              <w:t>，装有向外开启的活动板</w:t>
            </w:r>
            <w:r>
              <w:rPr/>
              <w:t xml:space="preserve"> </w:t>
            </w:r>
            <w:r>
              <w:rPr>
                <w:spacing w:val="5"/>
              </w:rPr>
              <w:t>门</w:t>
            </w:r>
            <w:r>
              <w:rPr>
                <w:spacing w:val="-6"/>
              </w:rPr>
              <w:t xml:space="preserve"> </w:t>
            </w:r>
            <w:r>
              <w:rPr>
                <w:spacing w:val="5"/>
              </w:rPr>
              <w:t>，并配有专用扶梯</w:t>
            </w:r>
            <w:r>
              <w:rPr>
                <w:spacing w:val="-19"/>
              </w:rPr>
              <w:t xml:space="preserve"> </w:t>
            </w:r>
            <w:r>
              <w:rPr>
                <w:spacing w:val="5"/>
              </w:rPr>
              <w:t>。活动板门应设有安全开关</w:t>
            </w:r>
            <w:r>
              <w:rPr>
                <w:spacing w:val="-15"/>
              </w:rPr>
              <w:t xml:space="preserve"> </w:t>
            </w:r>
            <w:r>
              <w:rPr>
                <w:spacing w:val="5"/>
              </w:rPr>
              <w:t>，</w:t>
            </w:r>
            <w:r>
              <w:rPr>
                <w:spacing w:val="-23"/>
              </w:rPr>
              <w:t xml:space="preserve"> </w:t>
            </w:r>
            <w:r>
              <w:rPr>
                <w:spacing w:val="5"/>
              </w:rPr>
              <w:t>当</w:t>
            </w:r>
            <w:r>
              <w:rPr/>
              <w:t xml:space="preserve"> </w:t>
            </w:r>
            <w:r>
              <w:rPr>
                <w:spacing w:val="2"/>
              </w:rPr>
              <w:t>门打开时</w:t>
            </w:r>
            <w:r>
              <w:rPr>
                <w:spacing w:val="-13"/>
              </w:rPr>
              <w:t xml:space="preserve"> </w:t>
            </w:r>
            <w:r>
              <w:rPr>
                <w:spacing w:val="2"/>
              </w:rPr>
              <w:t>，</w:t>
            </w:r>
            <w:r>
              <w:rPr>
                <w:spacing w:val="-20"/>
              </w:rPr>
              <w:t xml:space="preserve"> </w:t>
            </w:r>
            <w:r>
              <w:rPr>
                <w:spacing w:val="2"/>
              </w:rPr>
              <w:t>吊笼不能启动</w:t>
            </w:r>
          </w:p>
        </w:tc>
        <w:tc>
          <w:tcPr>
            <w:tcW w:w="1247" w:type="dxa"/>
            <w:vAlign w:val="top"/>
          </w:tcPr>
          <w:p>
            <w:pPr>
              <w:rPr>
                <w:rFonts w:ascii="Arial"/>
                <w:sz w:val="21"/>
              </w:rPr>
            </w:pPr>
            <w:r/>
          </w:p>
        </w:tc>
        <w:tc>
          <w:tcPr>
            <w:tcW w:w="1024" w:type="dxa"/>
            <w:vAlign w:val="top"/>
          </w:tcPr>
          <w:p>
            <w:pPr>
              <w:rPr>
                <w:rFonts w:ascii="Arial"/>
                <w:sz w:val="21"/>
              </w:rPr>
            </w:pPr>
            <w:r/>
          </w:p>
        </w:tc>
      </w:tr>
      <w:tr>
        <w:trPr>
          <w:trHeight w:val="422" w:hRule="atLeast"/>
        </w:trPr>
        <w:tc>
          <w:tcPr>
            <w:tcW w:w="742" w:type="dxa"/>
            <w:vAlign w:val="top"/>
            <w:vMerge w:val="continue"/>
            <w:tcBorders>
              <w:top w:val="nil"/>
            </w:tcBorders>
          </w:tcPr>
          <w:p>
            <w:pPr>
              <w:rPr>
                <w:rFonts w:ascii="Arial"/>
                <w:sz w:val="21"/>
              </w:rPr>
            </w:pPr>
            <w:r/>
          </w:p>
        </w:tc>
        <w:tc>
          <w:tcPr>
            <w:tcW w:w="681" w:type="dxa"/>
            <w:vAlign w:val="top"/>
          </w:tcPr>
          <w:p>
            <w:pPr>
              <w:ind w:left="272"/>
              <w:spacing w:before="135" w:line="181" w:lineRule="exact"/>
              <w:rPr>
                <w:rFonts w:ascii="Arial" w:hAnsi="Arial" w:eastAsia="Arial" w:cs="Arial"/>
                <w:sz w:val="15"/>
                <w:szCs w:val="15"/>
              </w:rPr>
            </w:pPr>
            <w:r>
              <w:rPr>
                <w:rFonts w:ascii="Arial" w:hAnsi="Arial" w:eastAsia="Arial" w:cs="Arial"/>
                <w:sz w:val="15"/>
                <w:szCs w:val="15"/>
                <w:spacing w:val="10"/>
              </w:rPr>
              <w:t>14</w:t>
            </w:r>
          </w:p>
        </w:tc>
        <w:tc>
          <w:tcPr>
            <w:tcW w:w="1755" w:type="dxa"/>
            <w:vAlign w:val="top"/>
          </w:tcPr>
          <w:p>
            <w:pPr>
              <w:pStyle w:val="TableText"/>
              <w:ind w:left="421"/>
              <w:spacing w:before="140" w:line="184" w:lineRule="auto"/>
              <w:rPr/>
            </w:pPr>
            <w:r>
              <w:rPr>
                <w:spacing w:val="5"/>
              </w:rPr>
              <w:t>吊笼顶部护栏</w:t>
            </w:r>
          </w:p>
        </w:tc>
        <w:tc>
          <w:tcPr>
            <w:tcW w:w="3911" w:type="dxa"/>
            <w:vAlign w:val="top"/>
            <w:gridSpan w:val="4"/>
          </w:tcPr>
          <w:p>
            <w:pPr>
              <w:pStyle w:val="TableText"/>
              <w:ind w:left="287"/>
              <w:spacing w:before="135" w:line="180" w:lineRule="auto"/>
              <w:rPr>
                <w:rFonts w:ascii="Arial" w:hAnsi="Arial" w:eastAsia="Arial" w:cs="Arial"/>
              </w:rPr>
            </w:pPr>
            <w:r>
              <w:rPr>
                <w:spacing w:val="9"/>
              </w:rPr>
              <w:t>吊笼顶周围应设置护栏</w:t>
            </w:r>
            <w:r>
              <w:rPr>
                <w:spacing w:val="-7"/>
              </w:rPr>
              <w:t xml:space="preserve"> </w:t>
            </w:r>
            <w:r>
              <w:rPr>
                <w:spacing w:val="9"/>
                <w:position w:val="1"/>
              </w:rPr>
              <w:t>，</w:t>
            </w:r>
            <w:r>
              <w:rPr>
                <w:spacing w:val="9"/>
              </w:rPr>
              <w:t>高度&gt;</w:t>
            </w:r>
            <w:r>
              <w:rPr>
                <w:rFonts w:ascii="Arial" w:hAnsi="Arial" w:eastAsia="Arial" w:cs="Arial"/>
                <w:spacing w:val="9"/>
              </w:rPr>
              <w:t>1.05m</w:t>
            </w:r>
          </w:p>
        </w:tc>
        <w:tc>
          <w:tcPr>
            <w:tcW w:w="1247" w:type="dxa"/>
            <w:vAlign w:val="top"/>
          </w:tcPr>
          <w:p>
            <w:pPr>
              <w:rPr>
                <w:rFonts w:ascii="Arial"/>
                <w:sz w:val="21"/>
              </w:rPr>
            </w:pPr>
            <w:r/>
          </w:p>
        </w:tc>
        <w:tc>
          <w:tcPr>
            <w:tcW w:w="1024"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163"/>
          <w:footerReference w:type="default" r:id="rId477"/>
          <w:pgSz w:w="12243" w:h="16495"/>
          <w:pgMar w:top="1461" w:right="1609" w:bottom="1137" w:left="1267" w:header="1177" w:footer="912" w:gutter="0"/>
        </w:sectPr>
        <w:rPr>
          <w:rFonts w:ascii="Arial" w:hAnsi="Arial" w:eastAsia="Arial" w:cs="Arial"/>
          <w:sz w:val="18"/>
          <w:szCs w:val="18"/>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8"/>
        <w:gridCol w:w="681"/>
        <w:gridCol w:w="1755"/>
        <w:gridCol w:w="3910"/>
        <w:gridCol w:w="1247"/>
        <w:gridCol w:w="1024"/>
      </w:tblGrid>
      <w:tr>
        <w:trPr>
          <w:trHeight w:val="316" w:hRule="atLeast"/>
        </w:trPr>
        <w:tc>
          <w:tcPr>
            <w:tcW w:w="738" w:type="dxa"/>
            <w:vAlign w:val="top"/>
          </w:tcPr>
          <w:p>
            <w:pPr>
              <w:pStyle w:val="TableText"/>
              <w:ind w:left="215"/>
              <w:spacing w:before="85" w:line="184" w:lineRule="auto"/>
              <w:rPr/>
            </w:pPr>
            <w:r>
              <w:rPr>
                <w:spacing w:val="5"/>
              </w:rPr>
              <w:t>名称</w:t>
            </w:r>
          </w:p>
        </w:tc>
        <w:tc>
          <w:tcPr>
            <w:tcW w:w="681" w:type="dxa"/>
            <w:vAlign w:val="top"/>
          </w:tcPr>
          <w:p>
            <w:pPr>
              <w:pStyle w:val="TableText"/>
              <w:ind w:left="185"/>
              <w:spacing w:before="85" w:line="184" w:lineRule="auto"/>
              <w:rPr/>
            </w:pPr>
            <w:r>
              <w:rPr>
                <w:spacing w:val="5"/>
              </w:rPr>
              <w:t>序号</w:t>
            </w:r>
          </w:p>
        </w:tc>
        <w:tc>
          <w:tcPr>
            <w:tcW w:w="1755" w:type="dxa"/>
            <w:vAlign w:val="top"/>
          </w:tcPr>
          <w:p>
            <w:pPr>
              <w:pStyle w:val="TableText"/>
              <w:ind w:left="564"/>
              <w:spacing w:before="86" w:line="183" w:lineRule="auto"/>
              <w:rPr/>
            </w:pPr>
            <w:r>
              <w:rPr>
                <w:spacing w:val="7"/>
              </w:rPr>
              <w:t>检查项目</w:t>
            </w:r>
          </w:p>
        </w:tc>
        <w:tc>
          <w:tcPr>
            <w:tcW w:w="3910" w:type="dxa"/>
            <w:vAlign w:val="top"/>
          </w:tcPr>
          <w:p>
            <w:pPr>
              <w:pStyle w:val="TableText"/>
              <w:ind w:left="1801"/>
              <w:spacing w:before="85" w:line="184" w:lineRule="auto"/>
              <w:rPr/>
            </w:pPr>
            <w:r>
              <w:rPr>
                <w:spacing w:val="6"/>
              </w:rPr>
              <w:t>要求</w:t>
            </w:r>
          </w:p>
        </w:tc>
        <w:tc>
          <w:tcPr>
            <w:tcW w:w="1247" w:type="dxa"/>
            <w:vAlign w:val="top"/>
          </w:tcPr>
          <w:p>
            <w:pPr>
              <w:pStyle w:val="TableText"/>
              <w:ind w:left="314"/>
              <w:spacing w:before="85" w:line="185" w:lineRule="auto"/>
              <w:rPr/>
            </w:pPr>
            <w:r>
              <w:rPr>
                <w:spacing w:val="7"/>
              </w:rPr>
              <w:t>检查结果</w:t>
            </w:r>
          </w:p>
        </w:tc>
        <w:tc>
          <w:tcPr>
            <w:tcW w:w="1024" w:type="dxa"/>
            <w:vAlign w:val="top"/>
          </w:tcPr>
          <w:p>
            <w:pPr>
              <w:pStyle w:val="TableText"/>
              <w:ind w:left="360"/>
              <w:spacing w:before="85" w:line="185" w:lineRule="auto"/>
              <w:rPr/>
            </w:pPr>
            <w:r>
              <w:rPr>
                <w:spacing w:val="5"/>
              </w:rPr>
              <w:t>备注</w:t>
            </w:r>
          </w:p>
        </w:tc>
      </w:tr>
      <w:tr>
        <w:trPr>
          <w:trHeight w:val="949" w:hRule="atLeast"/>
        </w:trPr>
        <w:tc>
          <w:tcPr>
            <w:tcW w:w="73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14"/>
              <w:spacing w:before="64" w:line="184" w:lineRule="auto"/>
              <w:rPr/>
            </w:pPr>
            <w:r>
              <w:rPr>
                <w:spacing w:val="5"/>
              </w:rPr>
              <w:t>层门</w:t>
            </w:r>
          </w:p>
        </w:tc>
        <w:tc>
          <w:tcPr>
            <w:tcW w:w="681"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73"/>
              <w:spacing w:before="65" w:line="201" w:lineRule="auto"/>
              <w:rPr/>
            </w:pPr>
            <w:r>
              <w:rPr>
                <w:spacing w:val="8"/>
              </w:rPr>
              <w:t>15</w:t>
            </w:r>
          </w:p>
        </w:tc>
        <w:tc>
          <w:tcPr>
            <w:tcW w:w="1755" w:type="dxa"/>
            <w:vAlign w:val="top"/>
            <w:vMerge w:val="restart"/>
            <w:tcBorders>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563"/>
              <w:spacing w:before="64" w:line="184" w:lineRule="auto"/>
              <w:rPr/>
            </w:pPr>
            <w:r>
              <w:rPr>
                <w:spacing w:val="7"/>
              </w:rPr>
              <w:t>层站层门</w:t>
            </w:r>
          </w:p>
        </w:tc>
        <w:tc>
          <w:tcPr>
            <w:tcW w:w="3910" w:type="dxa"/>
            <w:vAlign w:val="top"/>
          </w:tcPr>
          <w:p>
            <w:pPr>
              <w:pStyle w:val="TableText"/>
              <w:ind w:left="111" w:right="97" w:firstLine="163"/>
              <w:spacing w:before="190" w:line="193" w:lineRule="auto"/>
              <w:jc w:val="both"/>
              <w:rPr/>
            </w:pPr>
            <w:r>
              <w:rPr>
                <w:spacing w:val="10"/>
              </w:rPr>
              <w:t>客货两用施工升降机各层站应按规范设置层门并进</w:t>
            </w:r>
            <w:r>
              <w:rPr>
                <w:spacing w:val="11"/>
                <w:w w:val="101"/>
              </w:rPr>
              <w:t xml:space="preserve"> </w:t>
            </w:r>
            <w:r>
              <w:rPr>
                <w:spacing w:val="7"/>
              </w:rPr>
              <w:t>行封闭</w:t>
            </w:r>
            <w:r>
              <w:rPr>
                <w:spacing w:val="-14"/>
              </w:rPr>
              <w:t xml:space="preserve"> </w:t>
            </w:r>
            <w:r>
              <w:rPr>
                <w:spacing w:val="7"/>
              </w:rPr>
              <w:t>，且层门只能由司机启闭</w:t>
            </w:r>
            <w:r>
              <w:rPr>
                <w:spacing w:val="-15"/>
              </w:rPr>
              <w:t xml:space="preserve"> </w:t>
            </w:r>
            <w:r>
              <w:rPr>
                <w:spacing w:val="7"/>
              </w:rPr>
              <w:t>，</w:t>
            </w:r>
            <w:r>
              <w:rPr>
                <w:spacing w:val="-18"/>
              </w:rPr>
              <w:t xml:space="preserve"> </w:t>
            </w:r>
            <w:r>
              <w:rPr>
                <w:spacing w:val="7"/>
              </w:rPr>
              <w:t>吊笼门框外边</w:t>
            </w:r>
            <w:r>
              <w:rPr>
                <w:spacing w:val="6"/>
              </w:rPr>
              <w:t>缘与</w:t>
            </w:r>
            <w:r>
              <w:rPr/>
              <w:t xml:space="preserve"> </w:t>
            </w:r>
            <w:r>
              <w:rPr>
                <w:spacing w:val="6"/>
              </w:rPr>
              <w:t>层站边缘水平距离三5</w:t>
            </w:r>
            <w:r>
              <w:rPr/>
              <w:t>cm</w:t>
            </w:r>
          </w:p>
        </w:tc>
        <w:tc>
          <w:tcPr>
            <w:tcW w:w="1247" w:type="dxa"/>
            <w:vAlign w:val="top"/>
          </w:tcPr>
          <w:p>
            <w:pPr>
              <w:rPr>
                <w:rFonts w:ascii="Arial"/>
                <w:sz w:val="21"/>
              </w:rPr>
            </w:pPr>
            <w:r/>
          </w:p>
        </w:tc>
        <w:tc>
          <w:tcPr>
            <w:tcW w:w="1024" w:type="dxa"/>
            <w:vAlign w:val="top"/>
          </w:tcPr>
          <w:p>
            <w:pPr>
              <w:rPr>
                <w:rFonts w:ascii="Arial"/>
                <w:sz w:val="21"/>
              </w:rPr>
            </w:pPr>
            <w:r/>
          </w:p>
        </w:tc>
      </w:tr>
      <w:tr>
        <w:trPr>
          <w:trHeight w:val="949" w:hRule="atLeast"/>
        </w:trPr>
        <w:tc>
          <w:tcPr>
            <w:tcW w:w="738" w:type="dxa"/>
            <w:vAlign w:val="top"/>
            <w:vMerge w:val="continue"/>
            <w:tcBorders>
              <w:top w:val="nil"/>
              <w:bottom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755" w:type="dxa"/>
            <w:vAlign w:val="top"/>
            <w:vMerge w:val="continue"/>
            <w:tcBorders>
              <w:top w:val="nil"/>
            </w:tcBorders>
          </w:tcPr>
          <w:p>
            <w:pPr>
              <w:rPr>
                <w:rFonts w:ascii="Arial"/>
                <w:sz w:val="21"/>
              </w:rPr>
            </w:pPr>
            <w:r/>
          </w:p>
        </w:tc>
        <w:tc>
          <w:tcPr>
            <w:tcW w:w="3910" w:type="dxa"/>
            <w:vAlign w:val="top"/>
          </w:tcPr>
          <w:p>
            <w:pPr>
              <w:pStyle w:val="TableText"/>
              <w:ind w:left="113" w:right="97" w:firstLine="160"/>
              <w:spacing w:before="191" w:line="193" w:lineRule="auto"/>
              <w:jc w:val="both"/>
              <w:rPr/>
            </w:pPr>
            <w:r>
              <w:rPr>
                <w:spacing w:val="10"/>
              </w:rPr>
              <w:t>纯货用施工升降机各层站应按规范设置层门并进行</w:t>
            </w:r>
            <w:r>
              <w:rPr>
                <w:spacing w:val="12"/>
                <w:w w:val="102"/>
              </w:rPr>
              <w:t xml:space="preserve"> </w:t>
            </w:r>
            <w:r>
              <w:rPr>
                <w:spacing w:val="7"/>
              </w:rPr>
              <w:t>封闭</w:t>
            </w:r>
            <w:r>
              <w:rPr>
                <w:spacing w:val="-15"/>
              </w:rPr>
              <w:t xml:space="preserve"> </w:t>
            </w:r>
            <w:r>
              <w:rPr>
                <w:spacing w:val="7"/>
              </w:rPr>
              <w:t>，且层门只能由司机启闭</w:t>
            </w:r>
            <w:r>
              <w:rPr>
                <w:spacing w:val="-14"/>
              </w:rPr>
              <w:t xml:space="preserve"> </w:t>
            </w:r>
            <w:r>
              <w:rPr>
                <w:spacing w:val="7"/>
              </w:rPr>
              <w:t>，</w:t>
            </w:r>
            <w:r>
              <w:rPr>
                <w:spacing w:val="-19"/>
              </w:rPr>
              <w:t xml:space="preserve"> </w:t>
            </w:r>
            <w:r>
              <w:rPr>
                <w:spacing w:val="7"/>
              </w:rPr>
              <w:t>吊笼门框外边</w:t>
            </w:r>
            <w:r>
              <w:rPr>
                <w:spacing w:val="6"/>
              </w:rPr>
              <w:t>缘与层</w:t>
            </w:r>
            <w:r>
              <w:rPr/>
              <w:t xml:space="preserve"> </w:t>
            </w:r>
            <w:r>
              <w:rPr>
                <w:spacing w:val="5"/>
              </w:rPr>
              <w:t>站边缘水平距离三5</w:t>
            </w:r>
            <w:r>
              <w:rPr/>
              <w:t>cm</w:t>
            </w:r>
          </w:p>
        </w:tc>
        <w:tc>
          <w:tcPr>
            <w:tcW w:w="1247" w:type="dxa"/>
            <w:vAlign w:val="top"/>
          </w:tcPr>
          <w:p>
            <w:pPr>
              <w:rPr>
                <w:rFonts w:ascii="Arial"/>
                <w:sz w:val="21"/>
              </w:rPr>
            </w:pPr>
            <w:r/>
          </w:p>
        </w:tc>
        <w:tc>
          <w:tcPr>
            <w:tcW w:w="1024" w:type="dxa"/>
            <w:vAlign w:val="top"/>
          </w:tcPr>
          <w:p>
            <w:pPr>
              <w:rPr>
                <w:rFonts w:ascii="Arial"/>
                <w:sz w:val="21"/>
              </w:rPr>
            </w:pPr>
            <w:r/>
          </w:p>
        </w:tc>
      </w:tr>
      <w:tr>
        <w:trPr>
          <w:trHeight w:val="711"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72"/>
              <w:spacing w:before="277" w:line="201" w:lineRule="auto"/>
              <w:rPr/>
            </w:pPr>
            <w:r>
              <w:rPr>
                <w:spacing w:val="8"/>
              </w:rPr>
              <w:t>16</w:t>
            </w:r>
          </w:p>
        </w:tc>
        <w:tc>
          <w:tcPr>
            <w:tcW w:w="1755" w:type="dxa"/>
            <w:vAlign w:val="top"/>
          </w:tcPr>
          <w:p>
            <w:pPr>
              <w:pStyle w:val="TableText"/>
              <w:ind w:left="342"/>
              <w:spacing w:before="282" w:line="183" w:lineRule="auto"/>
              <w:rPr/>
            </w:pPr>
            <w:r>
              <w:rPr>
                <w:spacing w:val="5"/>
              </w:rPr>
              <w:t>吊笼门机电联锁</w:t>
            </w:r>
          </w:p>
        </w:tc>
        <w:tc>
          <w:tcPr>
            <w:tcW w:w="3910" w:type="dxa"/>
            <w:vAlign w:val="top"/>
          </w:tcPr>
          <w:p>
            <w:pPr>
              <w:pStyle w:val="TableText"/>
              <w:ind w:left="116" w:right="97" w:firstLine="157"/>
              <w:spacing w:before="178" w:line="190" w:lineRule="auto"/>
              <w:rPr/>
            </w:pPr>
            <w:r>
              <w:rPr>
                <w:spacing w:val="10"/>
              </w:rPr>
              <w:t>纯货用施工升降机各层站的层门在施工升降机吊笼</w:t>
            </w:r>
            <w:r>
              <w:rPr>
                <w:spacing w:val="12"/>
                <w:w w:val="102"/>
              </w:rPr>
              <w:t xml:space="preserve"> </w:t>
            </w:r>
            <w:r>
              <w:rPr>
                <w:spacing w:val="6"/>
              </w:rPr>
              <w:t>到站时应设置机电联锁装置</w:t>
            </w:r>
            <w:r>
              <w:rPr>
                <w:spacing w:val="-2"/>
              </w:rPr>
              <w:t xml:space="preserve"> </w:t>
            </w:r>
            <w:r>
              <w:rPr>
                <w:spacing w:val="6"/>
              </w:rPr>
              <w:t>，并齐全有效</w:t>
            </w:r>
          </w:p>
        </w:tc>
        <w:tc>
          <w:tcPr>
            <w:tcW w:w="1247" w:type="dxa"/>
            <w:vAlign w:val="top"/>
          </w:tcPr>
          <w:p>
            <w:pPr>
              <w:rPr>
                <w:rFonts w:ascii="Arial"/>
                <w:sz w:val="21"/>
              </w:rPr>
            </w:pPr>
            <w:r/>
          </w:p>
        </w:tc>
        <w:tc>
          <w:tcPr>
            <w:tcW w:w="1024" w:type="dxa"/>
            <w:vAlign w:val="top"/>
          </w:tcPr>
          <w:p>
            <w:pPr>
              <w:rPr>
                <w:rFonts w:ascii="Arial"/>
                <w:sz w:val="21"/>
              </w:rPr>
            </w:pPr>
            <w:r/>
          </w:p>
        </w:tc>
      </w:tr>
      <w:tr>
        <w:trPr>
          <w:trHeight w:val="711" w:hRule="atLeast"/>
        </w:trPr>
        <w:tc>
          <w:tcPr>
            <w:tcW w:w="738" w:type="dxa"/>
            <w:vAlign w:val="top"/>
            <w:vMerge w:val="continue"/>
            <w:tcBorders>
              <w:top w:val="nil"/>
            </w:tcBorders>
          </w:tcPr>
          <w:p>
            <w:pPr>
              <w:rPr>
                <w:rFonts w:ascii="Arial"/>
                <w:sz w:val="21"/>
              </w:rPr>
            </w:pPr>
            <w:r/>
          </w:p>
        </w:tc>
        <w:tc>
          <w:tcPr>
            <w:tcW w:w="681" w:type="dxa"/>
            <w:vAlign w:val="top"/>
          </w:tcPr>
          <w:p>
            <w:pPr>
              <w:pStyle w:val="TableText"/>
              <w:ind w:left="272"/>
              <w:spacing w:before="277" w:line="203" w:lineRule="auto"/>
              <w:rPr/>
            </w:pPr>
            <w:r>
              <w:rPr>
                <w:spacing w:val="8"/>
              </w:rPr>
              <w:t>17</w:t>
            </w:r>
          </w:p>
        </w:tc>
        <w:tc>
          <w:tcPr>
            <w:tcW w:w="1755" w:type="dxa"/>
            <w:vAlign w:val="top"/>
          </w:tcPr>
          <w:p>
            <w:pPr>
              <w:pStyle w:val="TableText"/>
              <w:ind w:left="563"/>
              <w:spacing w:before="282" w:line="184" w:lineRule="auto"/>
              <w:rPr/>
            </w:pPr>
            <w:r>
              <w:rPr>
                <w:spacing w:val="7"/>
              </w:rPr>
              <w:t>视频监控</w:t>
            </w:r>
          </w:p>
        </w:tc>
        <w:tc>
          <w:tcPr>
            <w:tcW w:w="3910" w:type="dxa"/>
            <w:vAlign w:val="top"/>
          </w:tcPr>
          <w:p>
            <w:pPr>
              <w:pStyle w:val="TableText"/>
              <w:ind w:left="113" w:right="97" w:firstLine="160"/>
              <w:spacing w:before="178" w:line="190" w:lineRule="auto"/>
              <w:rPr/>
            </w:pPr>
            <w:r>
              <w:rPr>
                <w:spacing w:val="10"/>
              </w:rPr>
              <w:t>纯货用施工升降机司机控制室宜设置用于观察各层</w:t>
            </w:r>
            <w:r>
              <w:rPr>
                <w:spacing w:val="13"/>
              </w:rPr>
              <w:t xml:space="preserve"> </w:t>
            </w:r>
            <w:r>
              <w:rPr>
                <w:spacing w:val="8"/>
              </w:rPr>
              <w:t>站层门启闭情况的视频监控系统</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14"/>
              <w:spacing w:before="64" w:line="184" w:lineRule="auto"/>
              <w:rPr/>
            </w:pPr>
            <w:r>
              <w:rPr>
                <w:spacing w:val="5"/>
              </w:rPr>
              <w:t>传动</w:t>
            </w:r>
          </w:p>
          <w:p>
            <w:pPr>
              <w:pStyle w:val="TableText"/>
              <w:ind w:left="293"/>
              <w:spacing w:before="13" w:line="184" w:lineRule="auto"/>
              <w:rPr/>
            </w:pPr>
            <w:r>
              <w:rPr>
                <w:spacing w:val="3"/>
              </w:rPr>
              <w:t>及</w:t>
            </w:r>
          </w:p>
          <w:p>
            <w:pPr>
              <w:pStyle w:val="TableText"/>
              <w:ind w:left="216"/>
              <w:spacing w:before="13" w:line="187" w:lineRule="auto"/>
              <w:rPr/>
            </w:pPr>
            <w:r>
              <w:rPr>
                <w:spacing w:val="4"/>
              </w:rPr>
              <w:t>导向</w:t>
            </w:r>
          </w:p>
        </w:tc>
        <w:tc>
          <w:tcPr>
            <w:tcW w:w="681" w:type="dxa"/>
            <w:vAlign w:val="top"/>
          </w:tcPr>
          <w:p>
            <w:pPr>
              <w:pStyle w:val="TableText"/>
              <w:ind w:left="272"/>
              <w:spacing w:before="80" w:line="201" w:lineRule="auto"/>
              <w:rPr/>
            </w:pPr>
            <w:r>
              <w:rPr>
                <w:spacing w:val="8"/>
              </w:rPr>
              <w:t>18</w:t>
            </w:r>
          </w:p>
        </w:tc>
        <w:tc>
          <w:tcPr>
            <w:tcW w:w="1755" w:type="dxa"/>
            <w:vAlign w:val="top"/>
          </w:tcPr>
          <w:p>
            <w:pPr>
              <w:pStyle w:val="TableText"/>
              <w:ind w:left="574"/>
              <w:spacing w:before="85" w:line="184" w:lineRule="auto"/>
              <w:rPr/>
            </w:pPr>
            <w:r>
              <w:rPr>
                <w:spacing w:val="4"/>
              </w:rPr>
              <w:t>防护装置</w:t>
            </w:r>
          </w:p>
        </w:tc>
        <w:tc>
          <w:tcPr>
            <w:tcW w:w="3910" w:type="dxa"/>
            <w:vAlign w:val="top"/>
          </w:tcPr>
          <w:p>
            <w:pPr>
              <w:pStyle w:val="TableText"/>
              <w:ind w:left="270"/>
              <w:spacing w:before="85" w:line="183" w:lineRule="auto"/>
              <w:rPr/>
            </w:pPr>
            <w:r>
              <w:rPr>
                <w:spacing w:val="8"/>
              </w:rPr>
              <w:t>转动零部件的外露部分应有防护罩等防护装置</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72"/>
              <w:spacing w:before="80" w:line="201" w:lineRule="auto"/>
              <w:rPr/>
            </w:pPr>
            <w:r>
              <w:rPr>
                <w:spacing w:val="8"/>
              </w:rPr>
              <w:t>19</w:t>
            </w:r>
          </w:p>
        </w:tc>
        <w:tc>
          <w:tcPr>
            <w:tcW w:w="1755" w:type="dxa"/>
            <w:vAlign w:val="top"/>
          </w:tcPr>
          <w:p>
            <w:pPr>
              <w:pStyle w:val="TableText"/>
              <w:ind w:left="643"/>
              <w:spacing w:before="85" w:line="184" w:lineRule="auto"/>
              <w:rPr/>
            </w:pPr>
            <w:r>
              <w:rPr>
                <w:spacing w:val="6"/>
              </w:rPr>
              <w:t>制动器</w:t>
            </w:r>
          </w:p>
        </w:tc>
        <w:tc>
          <w:tcPr>
            <w:tcW w:w="3910" w:type="dxa"/>
            <w:vAlign w:val="top"/>
          </w:tcPr>
          <w:p>
            <w:pPr>
              <w:pStyle w:val="TableText"/>
              <w:ind w:left="270"/>
              <w:spacing w:before="85" w:line="184" w:lineRule="auto"/>
              <w:rPr/>
            </w:pPr>
            <w:r>
              <w:rPr>
                <w:spacing w:val="6"/>
              </w:rPr>
              <w:t>制动性能良好</w:t>
            </w:r>
            <w:r>
              <w:rPr>
                <w:spacing w:val="-13"/>
              </w:rPr>
              <w:t xml:space="preserve"> </w:t>
            </w:r>
            <w:r>
              <w:rPr>
                <w:spacing w:val="6"/>
              </w:rPr>
              <w:t>，有手松闸功能</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69"/>
              <w:spacing w:before="239" w:line="201" w:lineRule="auto"/>
              <w:rPr/>
            </w:pPr>
            <w:r>
              <w:rPr>
                <w:spacing w:val="10"/>
              </w:rPr>
              <w:t>20</w:t>
            </w:r>
          </w:p>
        </w:tc>
        <w:tc>
          <w:tcPr>
            <w:tcW w:w="1755" w:type="dxa"/>
            <w:vAlign w:val="top"/>
          </w:tcPr>
          <w:p>
            <w:pPr>
              <w:pStyle w:val="TableText"/>
              <w:ind w:left="563"/>
              <w:spacing w:before="244" w:line="185" w:lineRule="auto"/>
              <w:rPr/>
            </w:pPr>
            <w:r>
              <w:rPr>
                <w:spacing w:val="7"/>
              </w:rPr>
              <w:t>齿条对接</w:t>
            </w:r>
          </w:p>
        </w:tc>
        <w:tc>
          <w:tcPr>
            <w:tcW w:w="3910" w:type="dxa"/>
            <w:vAlign w:val="top"/>
          </w:tcPr>
          <w:p>
            <w:pPr>
              <w:pStyle w:val="TableText"/>
              <w:ind w:left="114" w:right="98" w:firstLine="175"/>
              <w:spacing w:before="138" w:line="186" w:lineRule="auto"/>
              <w:rPr/>
            </w:pPr>
            <w:r>
              <w:rPr>
                <w:spacing w:val="35"/>
              </w:rPr>
              <w:t>相邻两齿条的对接处沿齿高方向的阶差应三</w:t>
            </w:r>
            <w:r>
              <w:rPr/>
              <w:t xml:space="preserve"> </w:t>
            </w:r>
            <w:r>
              <w:rPr>
                <w:spacing w:val="5"/>
              </w:rPr>
              <w:t>0.3</w:t>
            </w:r>
            <w:r>
              <w:rPr/>
              <w:t>mm</w:t>
            </w:r>
            <w:r>
              <w:rPr>
                <w:spacing w:val="5"/>
                <w:position w:val="1"/>
              </w:rPr>
              <w:t>，</w:t>
            </w:r>
            <w:r>
              <w:rPr>
                <w:spacing w:val="5"/>
              </w:rPr>
              <w:t>沿长度方向的齿差应三0.6</w:t>
            </w:r>
            <w:r>
              <w:rPr/>
              <w:t>mm</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69"/>
              <w:spacing w:before="240" w:line="203" w:lineRule="auto"/>
              <w:rPr/>
            </w:pPr>
            <w:r>
              <w:rPr>
                <w:spacing w:val="10"/>
              </w:rPr>
              <w:t>21</w:t>
            </w:r>
          </w:p>
        </w:tc>
        <w:tc>
          <w:tcPr>
            <w:tcW w:w="1755" w:type="dxa"/>
            <w:vAlign w:val="top"/>
          </w:tcPr>
          <w:p>
            <w:pPr>
              <w:pStyle w:val="TableText"/>
              <w:ind w:left="404"/>
              <w:spacing w:before="245" w:line="184" w:lineRule="auto"/>
              <w:rPr/>
            </w:pPr>
            <w:r>
              <w:rPr>
                <w:spacing w:val="8"/>
              </w:rPr>
              <w:t>齿轮齿条嗤合</w:t>
            </w:r>
          </w:p>
        </w:tc>
        <w:tc>
          <w:tcPr>
            <w:tcW w:w="3910" w:type="dxa"/>
            <w:vAlign w:val="top"/>
          </w:tcPr>
          <w:p>
            <w:pPr>
              <w:pStyle w:val="TableText"/>
              <w:ind w:left="123" w:right="98" w:firstLine="145"/>
              <w:spacing w:before="133" w:line="193" w:lineRule="auto"/>
              <w:rPr/>
            </w:pPr>
            <w:r>
              <w:rPr>
                <w:spacing w:val="8"/>
              </w:rPr>
              <w:t>齿条应有90%以上的计算宽度参与嗤合</w:t>
            </w:r>
            <w:r>
              <w:rPr>
                <w:spacing w:val="-2"/>
              </w:rPr>
              <w:t xml:space="preserve"> </w:t>
            </w:r>
            <w:r>
              <w:rPr>
                <w:spacing w:val="8"/>
              </w:rPr>
              <w:t>，且与齿轮</w:t>
            </w:r>
            <w:r>
              <w:rPr/>
              <w:t xml:space="preserve"> </w:t>
            </w:r>
            <w:r>
              <w:rPr>
                <w:spacing w:val="12"/>
              </w:rPr>
              <w:t>的嗤合侧隙应为0.2~0.5</w:t>
            </w:r>
            <w:r>
              <w:rPr/>
              <w:t>mm</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pStyle w:val="TableText"/>
              <w:ind w:left="269"/>
              <w:spacing w:before="81" w:line="203" w:lineRule="auto"/>
              <w:rPr/>
            </w:pPr>
            <w:r>
              <w:rPr>
                <w:spacing w:val="10"/>
              </w:rPr>
              <w:t>22</w:t>
            </w:r>
          </w:p>
        </w:tc>
        <w:tc>
          <w:tcPr>
            <w:tcW w:w="1755" w:type="dxa"/>
            <w:vAlign w:val="top"/>
          </w:tcPr>
          <w:p>
            <w:pPr>
              <w:pStyle w:val="TableText"/>
              <w:ind w:left="406"/>
              <w:spacing w:before="86" w:line="185" w:lineRule="auto"/>
              <w:rPr/>
            </w:pPr>
            <w:r>
              <w:rPr>
                <w:spacing w:val="7"/>
              </w:rPr>
              <w:t>导向轮及背轮</w:t>
            </w:r>
          </w:p>
        </w:tc>
        <w:tc>
          <w:tcPr>
            <w:tcW w:w="3910" w:type="dxa"/>
            <w:vAlign w:val="top"/>
          </w:tcPr>
          <w:p>
            <w:pPr>
              <w:pStyle w:val="TableText"/>
              <w:ind w:left="272"/>
              <w:spacing w:before="86" w:line="184" w:lineRule="auto"/>
              <w:rPr/>
            </w:pPr>
            <w:r>
              <w:rPr>
                <w:spacing w:val="6"/>
              </w:rPr>
              <w:t>连接及润滑应良好</w:t>
            </w:r>
            <w:r>
              <w:rPr>
                <w:spacing w:val="-13"/>
              </w:rPr>
              <w:t xml:space="preserve"> </w:t>
            </w:r>
            <w:r>
              <w:rPr>
                <w:spacing w:val="6"/>
              </w:rPr>
              <w:t>、导向灵活</w:t>
            </w:r>
            <w:r>
              <w:rPr>
                <w:spacing w:val="-21"/>
              </w:rPr>
              <w:t xml:space="preserve"> </w:t>
            </w:r>
            <w:r>
              <w:rPr>
                <w:spacing w:val="6"/>
              </w:rPr>
              <w:t>、无明显倾侧现象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pStyle w:val="TableText"/>
              <w:ind w:left="65"/>
              <w:spacing w:before="64" w:line="184" w:lineRule="auto"/>
              <w:rPr/>
            </w:pPr>
            <w:r>
              <w:rPr>
                <w:spacing w:val="4"/>
              </w:rPr>
              <w:t>附着装置</w:t>
            </w:r>
          </w:p>
        </w:tc>
        <w:tc>
          <w:tcPr>
            <w:tcW w:w="681" w:type="dxa"/>
            <w:vAlign w:val="top"/>
          </w:tcPr>
          <w:p>
            <w:pPr>
              <w:pStyle w:val="TableText"/>
              <w:ind w:left="269"/>
              <w:spacing w:before="121" w:line="201" w:lineRule="auto"/>
              <w:rPr/>
            </w:pPr>
            <w:r>
              <w:rPr>
                <w:spacing w:val="10"/>
              </w:rPr>
              <w:t>23</w:t>
            </w:r>
          </w:p>
        </w:tc>
        <w:tc>
          <w:tcPr>
            <w:tcW w:w="1755" w:type="dxa"/>
            <w:vAlign w:val="top"/>
          </w:tcPr>
          <w:p>
            <w:pPr>
              <w:pStyle w:val="TableText"/>
              <w:ind w:left="573"/>
              <w:spacing w:before="126" w:line="184" w:lineRule="auto"/>
              <w:rPr/>
            </w:pPr>
            <w:r>
              <w:rPr>
                <w:spacing w:val="4"/>
              </w:rPr>
              <w:t>附着装置</w:t>
            </w:r>
          </w:p>
        </w:tc>
        <w:tc>
          <w:tcPr>
            <w:tcW w:w="3910" w:type="dxa"/>
            <w:vAlign w:val="top"/>
          </w:tcPr>
          <w:p>
            <w:pPr>
              <w:pStyle w:val="TableText"/>
              <w:ind w:left="269"/>
              <w:spacing w:before="125" w:line="184" w:lineRule="auto"/>
              <w:rPr/>
            </w:pPr>
            <w:r>
              <w:rPr>
                <w:spacing w:val="8"/>
              </w:rPr>
              <w:t>应采用配套标准产品</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69"/>
              <w:spacing w:before="120" w:line="203" w:lineRule="auto"/>
              <w:rPr/>
            </w:pPr>
            <w:r>
              <w:rPr>
                <w:spacing w:val="10"/>
              </w:rPr>
              <w:t>24</w:t>
            </w:r>
          </w:p>
        </w:tc>
        <w:tc>
          <w:tcPr>
            <w:tcW w:w="1755" w:type="dxa"/>
            <w:vAlign w:val="top"/>
          </w:tcPr>
          <w:p>
            <w:pPr>
              <w:pStyle w:val="TableText"/>
              <w:ind w:left="573"/>
              <w:spacing w:before="125" w:line="185" w:lineRule="auto"/>
              <w:rPr/>
            </w:pPr>
            <w:r>
              <w:rPr>
                <w:spacing w:val="4"/>
              </w:rPr>
              <w:t>附着间距</w:t>
            </w:r>
          </w:p>
        </w:tc>
        <w:tc>
          <w:tcPr>
            <w:tcW w:w="3910" w:type="dxa"/>
            <w:vAlign w:val="top"/>
          </w:tcPr>
          <w:p>
            <w:pPr>
              <w:pStyle w:val="TableText"/>
              <w:ind w:left="269"/>
              <w:spacing w:before="125" w:line="184" w:lineRule="auto"/>
              <w:rPr/>
            </w:pPr>
            <w:r>
              <w:rPr>
                <w:spacing w:val="8"/>
              </w:rPr>
              <w:t>应符合使用说明书要求或设计要求</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69"/>
              <w:spacing w:before="120" w:line="201" w:lineRule="auto"/>
              <w:rPr/>
            </w:pPr>
            <w:r>
              <w:rPr>
                <w:spacing w:val="10"/>
              </w:rPr>
              <w:t>25</w:t>
            </w:r>
          </w:p>
        </w:tc>
        <w:tc>
          <w:tcPr>
            <w:tcW w:w="1755" w:type="dxa"/>
            <w:vAlign w:val="top"/>
          </w:tcPr>
          <w:p>
            <w:pPr>
              <w:pStyle w:val="TableText"/>
              <w:ind w:left="593"/>
              <w:spacing w:before="125" w:line="184" w:lineRule="auto"/>
              <w:rPr/>
            </w:pPr>
            <w:r>
              <w:rPr>
                <w:spacing w:val="-1"/>
              </w:rPr>
              <w:t>自由高度</w:t>
            </w:r>
          </w:p>
        </w:tc>
        <w:tc>
          <w:tcPr>
            <w:tcW w:w="3910" w:type="dxa"/>
            <w:vAlign w:val="top"/>
          </w:tcPr>
          <w:p>
            <w:pPr>
              <w:pStyle w:val="TableText"/>
              <w:ind w:left="269"/>
              <w:spacing w:before="125" w:line="184" w:lineRule="auto"/>
              <w:rPr/>
            </w:pPr>
            <w:r>
              <w:rPr>
                <w:spacing w:val="8"/>
              </w:rPr>
              <w:t>应符合使用说明书要求</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continue"/>
            <w:tcBorders>
              <w:top w:val="nil"/>
            </w:tcBorders>
          </w:tcPr>
          <w:p>
            <w:pPr>
              <w:rPr>
                <w:rFonts w:ascii="Arial"/>
                <w:sz w:val="21"/>
              </w:rPr>
            </w:pPr>
            <w:r/>
          </w:p>
        </w:tc>
        <w:tc>
          <w:tcPr>
            <w:tcW w:w="681" w:type="dxa"/>
            <w:vAlign w:val="top"/>
          </w:tcPr>
          <w:p>
            <w:pPr>
              <w:pStyle w:val="TableText"/>
              <w:ind w:left="269"/>
              <w:spacing w:before="120" w:line="201" w:lineRule="auto"/>
              <w:rPr/>
            </w:pPr>
            <w:r>
              <w:rPr>
                <w:spacing w:val="10"/>
              </w:rPr>
              <w:t>26</w:t>
            </w:r>
          </w:p>
        </w:tc>
        <w:tc>
          <w:tcPr>
            <w:tcW w:w="1755" w:type="dxa"/>
            <w:vAlign w:val="top"/>
          </w:tcPr>
          <w:p>
            <w:pPr>
              <w:pStyle w:val="TableText"/>
              <w:ind w:left="408"/>
              <w:spacing w:before="125" w:line="185" w:lineRule="auto"/>
              <w:rPr/>
            </w:pPr>
            <w:r>
              <w:rPr>
                <w:spacing w:val="7"/>
              </w:rPr>
              <w:t>与构筑物连接</w:t>
            </w:r>
          </w:p>
        </w:tc>
        <w:tc>
          <w:tcPr>
            <w:tcW w:w="3910" w:type="dxa"/>
            <w:vAlign w:val="top"/>
          </w:tcPr>
          <w:p>
            <w:pPr>
              <w:pStyle w:val="TableText"/>
              <w:ind w:left="269"/>
              <w:spacing w:before="125" w:line="185" w:lineRule="auto"/>
              <w:rPr/>
            </w:pPr>
            <w:r>
              <w:rPr>
                <w:spacing w:val="7"/>
              </w:rPr>
              <w:t>应牢固可靠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56"/>
              <w:spacing w:before="64" w:line="184" w:lineRule="auto"/>
              <w:rPr/>
            </w:pPr>
            <w:r>
              <w:rPr>
                <w:spacing w:val="7"/>
              </w:rPr>
              <w:t>安全装置</w:t>
            </w:r>
          </w:p>
        </w:tc>
        <w:tc>
          <w:tcPr>
            <w:tcW w:w="681" w:type="dxa"/>
            <w:vAlign w:val="top"/>
          </w:tcPr>
          <w:p>
            <w:pPr>
              <w:pStyle w:val="TableText"/>
              <w:ind w:left="269"/>
              <w:spacing w:before="120" w:line="203" w:lineRule="auto"/>
              <w:rPr/>
            </w:pPr>
            <w:r>
              <w:rPr>
                <w:spacing w:val="10"/>
              </w:rPr>
              <w:t>27</w:t>
            </w:r>
          </w:p>
        </w:tc>
        <w:tc>
          <w:tcPr>
            <w:tcW w:w="1755" w:type="dxa"/>
            <w:vAlign w:val="top"/>
          </w:tcPr>
          <w:p>
            <w:pPr>
              <w:pStyle w:val="TableText"/>
              <w:ind w:left="494"/>
              <w:spacing w:before="125" w:line="184" w:lineRule="auto"/>
              <w:rPr/>
            </w:pPr>
            <w:r>
              <w:rPr>
                <w:spacing w:val="5"/>
              </w:rPr>
              <w:t>防坠安全器</w:t>
            </w:r>
          </w:p>
        </w:tc>
        <w:tc>
          <w:tcPr>
            <w:tcW w:w="3910" w:type="dxa"/>
            <w:vAlign w:val="top"/>
          </w:tcPr>
          <w:p>
            <w:pPr>
              <w:pStyle w:val="TableText"/>
              <w:ind w:left="277"/>
              <w:spacing w:before="125" w:line="179" w:lineRule="auto"/>
              <w:rPr/>
            </w:pPr>
            <w:r>
              <w:rPr>
                <w:spacing w:val="8"/>
              </w:rPr>
              <w:t>只能在有效标定期限内使用（应提供检测合格证）</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69"/>
              <w:spacing w:before="120" w:line="201" w:lineRule="auto"/>
              <w:rPr/>
            </w:pPr>
            <w:r>
              <w:rPr>
                <w:spacing w:val="10"/>
              </w:rPr>
              <w:t>28</w:t>
            </w:r>
          </w:p>
        </w:tc>
        <w:tc>
          <w:tcPr>
            <w:tcW w:w="1755" w:type="dxa"/>
            <w:vAlign w:val="top"/>
          </w:tcPr>
          <w:p>
            <w:pPr>
              <w:pStyle w:val="TableText"/>
              <w:ind w:left="494"/>
              <w:spacing w:before="125" w:line="184" w:lineRule="auto"/>
              <w:rPr/>
            </w:pPr>
            <w:r>
              <w:rPr>
                <w:spacing w:val="5"/>
              </w:rPr>
              <w:t>防松绳开关</w:t>
            </w:r>
          </w:p>
        </w:tc>
        <w:tc>
          <w:tcPr>
            <w:tcW w:w="3910" w:type="dxa"/>
            <w:vAlign w:val="top"/>
          </w:tcPr>
          <w:p>
            <w:pPr>
              <w:pStyle w:val="TableText"/>
              <w:ind w:left="269"/>
              <w:spacing w:before="125" w:line="184" w:lineRule="auto"/>
              <w:rPr/>
            </w:pPr>
            <w:r>
              <w:rPr>
                <w:spacing w:val="8"/>
              </w:rPr>
              <w:t>对重应设置防松绳开关</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69"/>
              <w:spacing w:before="240" w:line="201" w:lineRule="auto"/>
              <w:rPr/>
            </w:pPr>
            <w:r>
              <w:rPr>
                <w:spacing w:val="10"/>
              </w:rPr>
              <w:t>29</w:t>
            </w:r>
          </w:p>
        </w:tc>
        <w:tc>
          <w:tcPr>
            <w:tcW w:w="1755" w:type="dxa"/>
            <w:vAlign w:val="top"/>
          </w:tcPr>
          <w:p>
            <w:pPr>
              <w:pStyle w:val="TableText"/>
              <w:ind w:left="643"/>
              <w:spacing w:before="244" w:line="185" w:lineRule="auto"/>
              <w:rPr/>
            </w:pPr>
            <w:r>
              <w:rPr>
                <w:spacing w:val="6"/>
              </w:rPr>
              <w:t>安全钩</w:t>
            </w:r>
          </w:p>
        </w:tc>
        <w:tc>
          <w:tcPr>
            <w:tcW w:w="3910" w:type="dxa"/>
            <w:vAlign w:val="top"/>
          </w:tcPr>
          <w:p>
            <w:pPr>
              <w:pStyle w:val="TableText"/>
              <w:ind w:left="124" w:right="97" w:firstLine="148"/>
              <w:spacing w:before="138" w:line="191" w:lineRule="auto"/>
              <w:rPr/>
            </w:pPr>
            <w:r>
              <w:rPr>
                <w:spacing w:val="10"/>
              </w:rPr>
              <w:t>安装位置及结构应能防止吊笼脱离导轨架或安全器</w:t>
            </w:r>
            <w:r>
              <w:rPr>
                <w:spacing w:val="13"/>
                <w:w w:val="101"/>
              </w:rPr>
              <w:t xml:space="preserve"> </w:t>
            </w:r>
            <w:r>
              <w:rPr>
                <w:spacing w:val="6"/>
              </w:rPr>
              <w:t>的输出齿轮脱离齿条</w:t>
            </w:r>
          </w:p>
        </w:tc>
        <w:tc>
          <w:tcPr>
            <w:tcW w:w="1247" w:type="dxa"/>
            <w:vAlign w:val="top"/>
          </w:tcPr>
          <w:p>
            <w:pPr>
              <w:rPr>
                <w:rFonts w:ascii="Arial"/>
                <w:sz w:val="21"/>
              </w:rPr>
            </w:pPr>
            <w:r/>
          </w:p>
        </w:tc>
        <w:tc>
          <w:tcPr>
            <w:tcW w:w="1024" w:type="dxa"/>
            <w:vAlign w:val="top"/>
          </w:tcPr>
          <w:p>
            <w:pPr>
              <w:rPr>
                <w:rFonts w:ascii="Arial"/>
                <w:sz w:val="21"/>
              </w:rPr>
            </w:pPr>
            <w:r/>
          </w:p>
        </w:tc>
      </w:tr>
      <w:tr>
        <w:trPr>
          <w:trHeight w:val="949" w:hRule="atLeast"/>
        </w:trPr>
        <w:tc>
          <w:tcPr>
            <w:tcW w:w="738" w:type="dxa"/>
            <w:vAlign w:val="top"/>
            <w:vMerge w:val="continue"/>
            <w:tcBorders>
              <w:top w:val="nil"/>
              <w:bottom w:val="nil"/>
            </w:tcBorders>
          </w:tcPr>
          <w:p>
            <w:pPr>
              <w:rPr>
                <w:rFonts w:ascii="Arial"/>
                <w:sz w:val="21"/>
              </w:rPr>
            </w:pPr>
            <w:r/>
          </w:p>
        </w:tc>
        <w:tc>
          <w:tcPr>
            <w:tcW w:w="681" w:type="dxa"/>
            <w:vAlign w:val="top"/>
          </w:tcPr>
          <w:p>
            <w:pPr>
              <w:spacing w:line="359" w:lineRule="auto"/>
              <w:rPr>
                <w:rFonts w:ascii="Arial"/>
                <w:sz w:val="21"/>
              </w:rPr>
            </w:pPr>
            <w:r/>
          </w:p>
          <w:p>
            <w:pPr>
              <w:pStyle w:val="TableText"/>
              <w:ind w:left="270"/>
              <w:spacing w:before="65" w:line="160" w:lineRule="auto"/>
              <w:rPr/>
            </w:pPr>
            <w:r>
              <w:rPr>
                <w:spacing w:val="9"/>
              </w:rPr>
              <w:t>30</w:t>
            </w:r>
          </w:p>
        </w:tc>
        <w:tc>
          <w:tcPr>
            <w:tcW w:w="1755" w:type="dxa"/>
            <w:vAlign w:val="top"/>
          </w:tcPr>
          <w:p>
            <w:pPr>
              <w:spacing w:line="338" w:lineRule="auto"/>
              <w:rPr>
                <w:rFonts w:ascii="Arial"/>
                <w:sz w:val="21"/>
              </w:rPr>
            </w:pPr>
            <w:r/>
          </w:p>
          <w:p>
            <w:pPr>
              <w:pStyle w:val="TableText"/>
              <w:ind w:left="643"/>
              <w:spacing w:before="65" w:line="183" w:lineRule="auto"/>
              <w:rPr/>
            </w:pPr>
            <w:r>
              <w:rPr>
                <w:spacing w:val="6"/>
              </w:rPr>
              <w:t>上限位</w:t>
            </w:r>
          </w:p>
        </w:tc>
        <w:tc>
          <w:tcPr>
            <w:tcW w:w="3910" w:type="dxa"/>
            <w:vAlign w:val="top"/>
          </w:tcPr>
          <w:p>
            <w:pPr>
              <w:pStyle w:val="TableText"/>
              <w:ind w:left="110" w:right="98" w:firstLine="159"/>
              <w:spacing w:before="185" w:line="187" w:lineRule="auto"/>
              <w:jc w:val="both"/>
              <w:rPr>
                <w:sz w:val="10"/>
                <w:szCs w:val="10"/>
              </w:rPr>
            </w:pPr>
            <w:r>
              <w:rPr>
                <w:spacing w:val="5"/>
              </w:rPr>
              <w:t>安装位置：提升速度 </w:t>
            </w:r>
            <w:r>
              <w:rPr>
                <w:i/>
                <w:iCs/>
                <w:spacing w:val="5"/>
                <w:position w:val="-1"/>
              </w:rPr>
              <w:t>心</w:t>
            </w:r>
            <w:r>
              <w:rPr>
                <w:spacing w:val="5"/>
              </w:rPr>
              <w:t>&lt;0.8（m/s）</w:t>
            </w:r>
            <w:r>
              <w:rPr>
                <w:spacing w:val="-11"/>
              </w:rPr>
              <w:t xml:space="preserve"> </w:t>
            </w:r>
            <w:r>
              <w:rPr>
                <w:spacing w:val="5"/>
              </w:rPr>
              <w:t>时</w:t>
            </w:r>
            <w:r>
              <w:rPr>
                <w:spacing w:val="-15"/>
              </w:rPr>
              <w:t xml:space="preserve"> </w:t>
            </w:r>
            <w:r>
              <w:rPr>
                <w:spacing w:val="5"/>
                <w:position w:val="1"/>
              </w:rPr>
              <w:t>，</w:t>
            </w:r>
            <w:r>
              <w:rPr>
                <w:spacing w:val="5"/>
              </w:rPr>
              <w:t>上部留有</w:t>
            </w:r>
            <w:r>
              <w:rPr/>
              <w:t xml:space="preserve"> </w:t>
            </w:r>
            <w:r>
              <w:rPr>
                <w:spacing w:val="7"/>
              </w:rPr>
              <w:t>安全距离应</w:t>
            </w:r>
            <w:r>
              <w:rPr>
                <w:spacing w:val="-25"/>
              </w:rPr>
              <w:t xml:space="preserve"> </w:t>
            </w:r>
            <w:r>
              <w:rPr>
                <w:spacing w:val="7"/>
              </w:rPr>
              <w:t>&gt;1.8（m</w:t>
            </w:r>
            <w:r>
              <w:rPr>
                <w:spacing w:val="-36"/>
              </w:rPr>
              <w:t>）；</w:t>
            </w:r>
            <w:r>
              <w:rPr>
                <w:spacing w:val="-9"/>
              </w:rPr>
              <w:t xml:space="preserve"> </w:t>
            </w:r>
            <w:r>
              <w:rPr>
                <w:i/>
                <w:iCs/>
                <w:spacing w:val="7"/>
              </w:rPr>
              <w:t>心</w:t>
            </w:r>
            <w:r>
              <w:rPr>
                <w:spacing w:val="7"/>
              </w:rPr>
              <w:t>&gt;0.8（m/s）</w:t>
            </w:r>
            <w:r>
              <w:rPr>
                <w:spacing w:val="-6"/>
              </w:rPr>
              <w:t xml:space="preserve"> </w:t>
            </w:r>
            <w:r>
              <w:rPr>
                <w:spacing w:val="7"/>
              </w:rPr>
              <w:t>时</w:t>
            </w:r>
            <w:r>
              <w:rPr>
                <w:spacing w:val="-14"/>
              </w:rPr>
              <w:t xml:space="preserve"> </w:t>
            </w:r>
            <w:r>
              <w:rPr>
                <w:spacing w:val="7"/>
                <w:position w:val="1"/>
              </w:rPr>
              <w:t>，</w:t>
            </w:r>
            <w:r>
              <w:rPr>
                <w:spacing w:val="7"/>
              </w:rPr>
              <w:t>上部留</w:t>
            </w:r>
            <w:r>
              <w:rPr/>
              <w:t xml:space="preserve"> </w:t>
            </w:r>
            <w:r>
              <w:rPr>
                <w:spacing w:val="8"/>
              </w:rPr>
              <w:t>有安全距离应&gt;1.8十0.1</w:t>
            </w:r>
            <w:r>
              <w:rPr>
                <w:i/>
                <w:iCs/>
                <w:spacing w:val="8"/>
              </w:rPr>
              <w:t>心</w:t>
            </w:r>
            <w:r>
              <w:rPr>
                <w:sz w:val="10"/>
                <w:szCs w:val="10"/>
                <w:spacing w:val="8"/>
                <w:position w:val="4"/>
              </w:rPr>
              <w:t>2</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70"/>
              <w:spacing w:before="241" w:line="201" w:lineRule="auto"/>
              <w:rPr/>
            </w:pPr>
            <w:r>
              <w:rPr>
                <w:spacing w:val="9"/>
              </w:rPr>
              <w:t>31</w:t>
            </w:r>
          </w:p>
        </w:tc>
        <w:tc>
          <w:tcPr>
            <w:tcW w:w="1755" w:type="dxa"/>
            <w:vAlign w:val="top"/>
          </w:tcPr>
          <w:p>
            <w:pPr>
              <w:pStyle w:val="TableText"/>
              <w:ind w:left="484"/>
              <w:spacing w:before="246" w:line="183" w:lineRule="auto"/>
              <w:rPr/>
            </w:pPr>
            <w:r>
              <w:rPr>
                <w:spacing w:val="7"/>
              </w:rPr>
              <w:t>上极限开关</w:t>
            </w:r>
          </w:p>
        </w:tc>
        <w:tc>
          <w:tcPr>
            <w:tcW w:w="3910" w:type="dxa"/>
            <w:vAlign w:val="top"/>
          </w:tcPr>
          <w:p>
            <w:pPr>
              <w:pStyle w:val="TableText"/>
              <w:ind w:left="113" w:right="98" w:firstLine="155"/>
              <w:spacing w:before="138" w:line="191" w:lineRule="auto"/>
              <w:rPr/>
            </w:pPr>
            <w:r>
              <w:rPr>
                <w:spacing w:val="17"/>
              </w:rPr>
              <w:t>极限开关应为非自动复位型</w:t>
            </w:r>
            <w:r>
              <w:rPr>
                <w:spacing w:val="-15"/>
              </w:rPr>
              <w:t xml:space="preserve"> </w:t>
            </w:r>
            <w:r>
              <w:rPr>
                <w:spacing w:val="17"/>
              </w:rPr>
              <w:t>，动作时能切断总电</w:t>
            </w:r>
            <w:r>
              <w:rPr/>
              <w:t xml:space="preserve"> </w:t>
            </w:r>
            <w:r>
              <w:rPr>
                <w:spacing w:val="6"/>
              </w:rPr>
              <w:t>源</w:t>
            </w:r>
            <w:r>
              <w:rPr>
                <w:spacing w:val="-2"/>
              </w:rPr>
              <w:t xml:space="preserve"> </w:t>
            </w:r>
            <w:r>
              <w:rPr>
                <w:spacing w:val="6"/>
              </w:rPr>
              <w:t>，动作后须手动复位才能使吊笼启动</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70"/>
              <w:spacing w:before="121" w:line="201" w:lineRule="auto"/>
              <w:rPr/>
            </w:pPr>
            <w:r>
              <w:rPr>
                <w:spacing w:val="9"/>
              </w:rPr>
              <w:t>32</w:t>
            </w:r>
          </w:p>
        </w:tc>
        <w:tc>
          <w:tcPr>
            <w:tcW w:w="1755" w:type="dxa"/>
            <w:vAlign w:val="top"/>
          </w:tcPr>
          <w:p>
            <w:pPr>
              <w:pStyle w:val="TableText"/>
              <w:ind w:left="563"/>
              <w:spacing w:before="126" w:line="184" w:lineRule="auto"/>
              <w:rPr/>
            </w:pPr>
            <w:r>
              <w:rPr>
                <w:spacing w:val="7"/>
              </w:rPr>
              <w:t>越程距离</w:t>
            </w:r>
          </w:p>
        </w:tc>
        <w:tc>
          <w:tcPr>
            <w:tcW w:w="3910" w:type="dxa"/>
            <w:vAlign w:val="top"/>
          </w:tcPr>
          <w:p>
            <w:pPr>
              <w:pStyle w:val="TableText"/>
              <w:ind w:left="270"/>
              <w:spacing w:before="121" w:line="189" w:lineRule="auto"/>
              <w:rPr/>
            </w:pPr>
            <w:r>
              <w:rPr>
                <w:spacing w:val="11"/>
              </w:rPr>
              <w:t>上限位和上极限位开关之间的越程距离应&gt;0.15m</w:t>
            </w:r>
          </w:p>
        </w:tc>
        <w:tc>
          <w:tcPr>
            <w:tcW w:w="1247" w:type="dxa"/>
            <w:vAlign w:val="top"/>
          </w:tcPr>
          <w:p>
            <w:pPr>
              <w:rPr>
                <w:rFonts w:ascii="Arial"/>
                <w:sz w:val="21"/>
              </w:rPr>
            </w:pPr>
            <w:r/>
          </w:p>
        </w:tc>
        <w:tc>
          <w:tcPr>
            <w:tcW w:w="1024" w:type="dxa"/>
            <w:vAlign w:val="top"/>
          </w:tcPr>
          <w:p>
            <w:pPr>
              <w:rPr>
                <w:rFonts w:ascii="Arial"/>
                <w:sz w:val="21"/>
              </w:rPr>
            </w:pPr>
            <w:r/>
          </w:p>
        </w:tc>
      </w:tr>
      <w:tr>
        <w:trPr>
          <w:trHeight w:val="393" w:hRule="atLeast"/>
        </w:trPr>
        <w:tc>
          <w:tcPr>
            <w:tcW w:w="738" w:type="dxa"/>
            <w:vAlign w:val="top"/>
            <w:vMerge w:val="continue"/>
            <w:tcBorders>
              <w:top w:val="nil"/>
              <w:bottom w:val="nil"/>
            </w:tcBorders>
          </w:tcPr>
          <w:p>
            <w:pPr>
              <w:rPr>
                <w:rFonts w:ascii="Arial"/>
                <w:sz w:val="21"/>
              </w:rPr>
            </w:pPr>
            <w:r/>
          </w:p>
        </w:tc>
        <w:tc>
          <w:tcPr>
            <w:tcW w:w="681" w:type="dxa"/>
            <w:vAlign w:val="top"/>
          </w:tcPr>
          <w:p>
            <w:pPr>
              <w:pStyle w:val="TableText"/>
              <w:ind w:left="270"/>
              <w:spacing w:before="148" w:line="160" w:lineRule="auto"/>
              <w:rPr/>
            </w:pPr>
            <w:r>
              <w:rPr>
                <w:spacing w:val="9"/>
              </w:rPr>
              <w:t>33</w:t>
            </w:r>
          </w:p>
        </w:tc>
        <w:tc>
          <w:tcPr>
            <w:tcW w:w="1755" w:type="dxa"/>
            <w:vAlign w:val="top"/>
          </w:tcPr>
          <w:p>
            <w:pPr>
              <w:pStyle w:val="TableText"/>
              <w:ind w:left="643"/>
              <w:spacing w:before="126" w:line="184" w:lineRule="auto"/>
              <w:rPr/>
            </w:pPr>
            <w:r>
              <w:rPr>
                <w:spacing w:val="6"/>
              </w:rPr>
              <w:t>下限位</w:t>
            </w:r>
          </w:p>
        </w:tc>
        <w:tc>
          <w:tcPr>
            <w:tcW w:w="3910" w:type="dxa"/>
            <w:vAlign w:val="top"/>
          </w:tcPr>
          <w:p>
            <w:pPr>
              <w:pStyle w:val="TableText"/>
              <w:ind w:left="270"/>
              <w:spacing w:before="126" w:line="184" w:lineRule="auto"/>
              <w:rPr/>
            </w:pPr>
            <w:r>
              <w:rPr>
                <w:spacing w:val="7"/>
              </w:rPr>
              <w:t>安装位置应在吊笼制停时</w:t>
            </w:r>
            <w:r>
              <w:rPr>
                <w:spacing w:val="-6"/>
              </w:rPr>
              <w:t xml:space="preserve"> </w:t>
            </w:r>
            <w:r>
              <w:rPr>
                <w:spacing w:val="7"/>
              </w:rPr>
              <w:t>，距下极限开关一定距离</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8" w:type="dxa"/>
            <w:vAlign w:val="top"/>
            <w:vMerge w:val="continue"/>
            <w:tcBorders>
              <w:top w:val="nil"/>
            </w:tcBorders>
          </w:tcPr>
          <w:p>
            <w:pPr>
              <w:rPr>
                <w:rFonts w:ascii="Arial"/>
                <w:sz w:val="21"/>
              </w:rPr>
            </w:pPr>
            <w:r/>
          </w:p>
        </w:tc>
        <w:tc>
          <w:tcPr>
            <w:tcW w:w="681" w:type="dxa"/>
            <w:vAlign w:val="top"/>
          </w:tcPr>
          <w:p>
            <w:pPr>
              <w:pStyle w:val="TableText"/>
              <w:ind w:left="270"/>
              <w:spacing w:before="266" w:line="162" w:lineRule="auto"/>
              <w:rPr/>
            </w:pPr>
            <w:r>
              <w:rPr>
                <w:spacing w:val="9"/>
              </w:rPr>
              <w:t>34</w:t>
            </w:r>
          </w:p>
        </w:tc>
        <w:tc>
          <w:tcPr>
            <w:tcW w:w="1755" w:type="dxa"/>
            <w:vAlign w:val="top"/>
          </w:tcPr>
          <w:p>
            <w:pPr>
              <w:pStyle w:val="TableText"/>
              <w:ind w:left="484"/>
              <w:spacing w:before="246" w:line="184" w:lineRule="auto"/>
              <w:rPr/>
            </w:pPr>
            <w:r>
              <w:rPr>
                <w:spacing w:val="7"/>
              </w:rPr>
              <w:t>下极限开关</w:t>
            </w:r>
          </w:p>
        </w:tc>
        <w:tc>
          <w:tcPr>
            <w:tcW w:w="3910" w:type="dxa"/>
            <w:vAlign w:val="top"/>
          </w:tcPr>
          <w:p>
            <w:pPr>
              <w:pStyle w:val="TableText"/>
              <w:ind w:left="113" w:right="98" w:firstLine="157"/>
              <w:spacing w:before="139" w:line="191" w:lineRule="auto"/>
              <w:rPr/>
            </w:pPr>
            <w:r>
              <w:rPr>
                <w:spacing w:val="7"/>
              </w:rPr>
              <w:t>在正常工作状态下</w:t>
            </w:r>
            <w:r>
              <w:rPr>
                <w:spacing w:val="-15"/>
              </w:rPr>
              <w:t xml:space="preserve"> </w:t>
            </w:r>
            <w:r>
              <w:rPr>
                <w:spacing w:val="7"/>
              </w:rPr>
              <w:t>，</w:t>
            </w:r>
            <w:r>
              <w:rPr>
                <w:spacing w:val="-20"/>
              </w:rPr>
              <w:t xml:space="preserve"> </w:t>
            </w:r>
            <w:r>
              <w:rPr>
                <w:spacing w:val="7"/>
              </w:rPr>
              <w:t>吊笼碰到缓冲器之前</w:t>
            </w:r>
            <w:r>
              <w:rPr>
                <w:spacing w:val="-15"/>
              </w:rPr>
              <w:t xml:space="preserve"> </w:t>
            </w:r>
            <w:r>
              <w:rPr>
                <w:spacing w:val="7"/>
              </w:rPr>
              <w:t>，</w:t>
            </w:r>
            <w:r>
              <w:rPr>
                <w:spacing w:val="6"/>
              </w:rPr>
              <w:t>下极限</w:t>
            </w:r>
            <w:r>
              <w:rPr/>
              <w:t xml:space="preserve"> </w:t>
            </w:r>
            <w:r>
              <w:rPr>
                <w:spacing w:val="7"/>
              </w:rPr>
              <w:t>开关应首先动作</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8" w:type="dxa"/>
            <w:vAlign w:val="top"/>
            <w:vMerge w:val="restart"/>
            <w:tcBorders>
              <w:bottom w:val="nil"/>
            </w:tcBorders>
          </w:tcPr>
          <w:p>
            <w:pPr>
              <w:spacing w:line="451" w:lineRule="auto"/>
              <w:rPr>
                <w:rFonts w:ascii="Arial"/>
                <w:sz w:val="21"/>
              </w:rPr>
            </w:pPr>
            <w:r/>
          </w:p>
          <w:p>
            <w:pPr>
              <w:pStyle w:val="TableText"/>
              <w:ind w:left="70"/>
              <w:spacing w:before="64" w:line="185" w:lineRule="auto"/>
              <w:rPr/>
            </w:pPr>
            <w:r>
              <w:rPr>
                <w:spacing w:val="3"/>
              </w:rPr>
              <w:t>电气系统</w:t>
            </w:r>
          </w:p>
        </w:tc>
        <w:tc>
          <w:tcPr>
            <w:tcW w:w="681" w:type="dxa"/>
            <w:vAlign w:val="top"/>
          </w:tcPr>
          <w:p>
            <w:pPr>
              <w:pStyle w:val="TableText"/>
              <w:ind w:left="270"/>
              <w:spacing w:before="107" w:line="162" w:lineRule="auto"/>
              <w:rPr/>
            </w:pPr>
            <w:r>
              <w:rPr>
                <w:spacing w:val="9"/>
              </w:rPr>
              <w:t>35</w:t>
            </w:r>
          </w:p>
        </w:tc>
        <w:tc>
          <w:tcPr>
            <w:tcW w:w="1755" w:type="dxa"/>
            <w:vAlign w:val="top"/>
          </w:tcPr>
          <w:p>
            <w:pPr>
              <w:pStyle w:val="TableText"/>
              <w:ind w:left="566"/>
              <w:spacing w:before="88" w:line="184" w:lineRule="auto"/>
              <w:rPr/>
            </w:pPr>
            <w:r>
              <w:rPr>
                <w:spacing w:val="6"/>
              </w:rPr>
              <w:t>急停开关</w:t>
            </w:r>
          </w:p>
        </w:tc>
        <w:tc>
          <w:tcPr>
            <w:tcW w:w="3910" w:type="dxa"/>
            <w:vAlign w:val="top"/>
          </w:tcPr>
          <w:p>
            <w:pPr>
              <w:pStyle w:val="TableText"/>
              <w:ind w:left="269"/>
              <w:spacing w:before="87" w:line="184" w:lineRule="auto"/>
              <w:rPr/>
            </w:pPr>
            <w:r>
              <w:rPr>
                <w:spacing w:val="8"/>
              </w:rPr>
              <w:t>应在便于操作处装设非自行复位的急停开关</w:t>
            </w:r>
          </w:p>
        </w:tc>
        <w:tc>
          <w:tcPr>
            <w:tcW w:w="1247" w:type="dxa"/>
            <w:vAlign w:val="top"/>
          </w:tcPr>
          <w:p>
            <w:pPr>
              <w:rPr>
                <w:rFonts w:ascii="Arial"/>
                <w:sz w:val="21"/>
              </w:rPr>
            </w:pPr>
            <w:r/>
          </w:p>
        </w:tc>
        <w:tc>
          <w:tcPr>
            <w:tcW w:w="1024" w:type="dxa"/>
            <w:vAlign w:val="top"/>
          </w:tcPr>
          <w:p>
            <w:pPr>
              <w:rPr>
                <w:rFonts w:ascii="Arial"/>
                <w:sz w:val="21"/>
              </w:rPr>
            </w:pPr>
            <w:r/>
          </w:p>
        </w:tc>
      </w:tr>
      <w:tr>
        <w:trPr>
          <w:trHeight w:val="862" w:hRule="atLeast"/>
        </w:trPr>
        <w:tc>
          <w:tcPr>
            <w:tcW w:w="738" w:type="dxa"/>
            <w:vAlign w:val="top"/>
            <w:vMerge w:val="continue"/>
            <w:tcBorders>
              <w:top w:val="nil"/>
            </w:tcBorders>
          </w:tcPr>
          <w:p>
            <w:pPr>
              <w:rPr>
                <w:rFonts w:ascii="Arial"/>
                <w:sz w:val="21"/>
              </w:rPr>
            </w:pPr>
            <w:r/>
          </w:p>
        </w:tc>
        <w:tc>
          <w:tcPr>
            <w:tcW w:w="681" w:type="dxa"/>
            <w:vAlign w:val="top"/>
          </w:tcPr>
          <w:p>
            <w:pPr>
              <w:spacing w:line="313" w:lineRule="auto"/>
              <w:rPr>
                <w:rFonts w:ascii="Arial"/>
                <w:sz w:val="21"/>
              </w:rPr>
            </w:pPr>
            <w:r/>
          </w:p>
          <w:p>
            <w:pPr>
              <w:pStyle w:val="TableText"/>
              <w:ind w:left="270"/>
              <w:spacing w:before="64" w:line="162" w:lineRule="auto"/>
              <w:rPr/>
            </w:pPr>
            <w:r>
              <w:rPr>
                <w:spacing w:val="9"/>
              </w:rPr>
              <w:t>36</w:t>
            </w:r>
          </w:p>
        </w:tc>
        <w:tc>
          <w:tcPr>
            <w:tcW w:w="1755" w:type="dxa"/>
            <w:vAlign w:val="top"/>
          </w:tcPr>
          <w:p>
            <w:pPr>
              <w:spacing w:line="294" w:lineRule="auto"/>
              <w:rPr>
                <w:rFonts w:ascii="Arial"/>
                <w:sz w:val="21"/>
              </w:rPr>
            </w:pPr>
            <w:r/>
          </w:p>
          <w:p>
            <w:pPr>
              <w:pStyle w:val="TableText"/>
              <w:ind w:left="563"/>
              <w:spacing w:before="64" w:line="184" w:lineRule="auto"/>
              <w:rPr/>
            </w:pPr>
            <w:r>
              <w:rPr>
                <w:spacing w:val="7"/>
              </w:rPr>
              <w:t>绝缘电阻</w:t>
            </w:r>
          </w:p>
        </w:tc>
        <w:tc>
          <w:tcPr>
            <w:tcW w:w="3910" w:type="dxa"/>
            <w:vAlign w:val="top"/>
          </w:tcPr>
          <w:p>
            <w:pPr>
              <w:pStyle w:val="TableText"/>
              <w:ind w:left="111" w:right="98" w:firstLine="173"/>
              <w:spacing w:before="149" w:line="196" w:lineRule="auto"/>
              <w:jc w:val="both"/>
              <w:rPr/>
            </w:pPr>
            <w:r>
              <w:rPr>
                <w:spacing w:val="8"/>
              </w:rPr>
              <w:t>电动机及电气元件（电子元器件部分除外）</w:t>
            </w:r>
            <w:r>
              <w:rPr/>
              <w:t xml:space="preserve"> </w:t>
            </w:r>
            <w:r>
              <w:rPr>
                <w:spacing w:val="8"/>
              </w:rPr>
              <w:t>的对地</w:t>
            </w:r>
            <w:r>
              <w:rPr/>
              <w:t xml:space="preserve"> </w:t>
            </w:r>
            <w:r>
              <w:rPr>
                <w:spacing w:val="15"/>
              </w:rPr>
              <w:t>绝缘电阻应</w:t>
            </w:r>
            <w:r>
              <w:rPr>
                <w:spacing w:val="-21"/>
              </w:rPr>
              <w:t xml:space="preserve"> </w:t>
            </w:r>
            <w:r>
              <w:rPr>
                <w:spacing w:val="15"/>
              </w:rPr>
              <w:t>&gt;0.5MΩ</w:t>
            </w:r>
            <w:r>
              <w:rPr>
                <w:spacing w:val="15"/>
                <w:position w:val="1"/>
              </w:rPr>
              <w:t>;</w:t>
            </w:r>
            <w:r>
              <w:rPr>
                <w:position w:val="1"/>
              </w:rPr>
              <w:t xml:space="preserve">   </w:t>
            </w:r>
            <w:r>
              <w:rPr>
                <w:spacing w:val="15"/>
              </w:rPr>
              <w:t>电气线路的对地绝缘电</w:t>
            </w:r>
            <w:r>
              <w:rPr>
                <w:spacing w:val="14"/>
              </w:rPr>
              <w:t>阻应</w:t>
            </w:r>
            <w:r>
              <w:rPr>
                <w:spacing w:val="1"/>
              </w:rPr>
              <w:t xml:space="preserve"> </w:t>
            </w:r>
            <w:r>
              <w:rPr>
                <w:spacing w:val="12"/>
              </w:rPr>
              <w:t>&gt;1MΩ</w:t>
            </w:r>
          </w:p>
        </w:tc>
        <w:tc>
          <w:tcPr>
            <w:tcW w:w="1247" w:type="dxa"/>
            <w:vAlign w:val="top"/>
          </w:tcPr>
          <w:p>
            <w:pPr>
              <w:rPr>
                <w:rFonts w:ascii="Arial"/>
                <w:sz w:val="21"/>
              </w:rPr>
            </w:pPr>
            <w:r/>
          </w:p>
        </w:tc>
        <w:tc>
          <w:tcPr>
            <w:tcW w:w="1024"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73"/>
          <w:footerReference w:type="default" r:id="rId480"/>
          <w:pgSz w:w="12243" w:h="16495"/>
          <w:pgMar w:top="1461" w:right="1269" w:bottom="1137" w:left="1611" w:header="1177" w:footer="890" w:gutter="0"/>
        </w:sectPr>
        <w:rPr>
          <w:rFonts w:ascii="Arial" w:hAnsi="Arial" w:eastAsia="Arial" w:cs="Arial"/>
          <w:sz w:val="18"/>
          <w:szCs w:val="18"/>
        </w:rPr>
      </w:pPr>
    </w:p>
    <w:p>
      <w:pPr>
        <w:spacing w:line="241" w:lineRule="auto"/>
        <w:rPr>
          <w:rFonts w:ascii="Arial"/>
          <w:sz w:val="21"/>
        </w:rPr>
      </w:pPr>
      <w:r/>
    </w:p>
    <w:p>
      <w:pPr>
        <w:pStyle w:val="BodyText"/>
        <w:ind w:left="8646"/>
        <w:spacing w:before="73" w:line="184"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8"/>
        <w:gridCol w:w="681"/>
        <w:gridCol w:w="1755"/>
        <w:gridCol w:w="3910"/>
        <w:gridCol w:w="1247"/>
        <w:gridCol w:w="1024"/>
      </w:tblGrid>
      <w:tr>
        <w:trPr>
          <w:trHeight w:val="317" w:hRule="atLeast"/>
        </w:trPr>
        <w:tc>
          <w:tcPr>
            <w:tcW w:w="738" w:type="dxa"/>
            <w:vAlign w:val="top"/>
          </w:tcPr>
          <w:p>
            <w:pPr>
              <w:pStyle w:val="TableText"/>
              <w:ind w:left="215"/>
              <w:spacing w:before="85" w:line="185" w:lineRule="auto"/>
              <w:rPr/>
            </w:pPr>
            <w:r>
              <w:rPr>
                <w:spacing w:val="5"/>
              </w:rPr>
              <w:t>名称</w:t>
            </w:r>
          </w:p>
        </w:tc>
        <w:tc>
          <w:tcPr>
            <w:tcW w:w="681" w:type="dxa"/>
            <w:vAlign w:val="top"/>
          </w:tcPr>
          <w:p>
            <w:pPr>
              <w:pStyle w:val="TableText"/>
              <w:ind w:left="185"/>
              <w:spacing w:before="86" w:line="184" w:lineRule="auto"/>
              <w:rPr/>
            </w:pPr>
            <w:r>
              <w:rPr>
                <w:spacing w:val="5"/>
              </w:rPr>
              <w:t>序号</w:t>
            </w:r>
          </w:p>
        </w:tc>
        <w:tc>
          <w:tcPr>
            <w:tcW w:w="1755" w:type="dxa"/>
            <w:vAlign w:val="top"/>
          </w:tcPr>
          <w:p>
            <w:pPr>
              <w:pStyle w:val="TableText"/>
              <w:ind w:left="564"/>
              <w:spacing w:before="85" w:line="184" w:lineRule="auto"/>
              <w:rPr/>
            </w:pPr>
            <w:r>
              <w:rPr>
                <w:spacing w:val="7"/>
              </w:rPr>
              <w:t>检查项目</w:t>
            </w:r>
          </w:p>
        </w:tc>
        <w:tc>
          <w:tcPr>
            <w:tcW w:w="3910" w:type="dxa"/>
            <w:vAlign w:val="top"/>
          </w:tcPr>
          <w:p>
            <w:pPr>
              <w:pStyle w:val="TableText"/>
              <w:ind w:left="1801"/>
              <w:spacing w:before="86" w:line="184" w:lineRule="auto"/>
              <w:rPr/>
            </w:pPr>
            <w:r>
              <w:rPr>
                <w:spacing w:val="6"/>
              </w:rPr>
              <w:t>要求</w:t>
            </w:r>
          </w:p>
        </w:tc>
        <w:tc>
          <w:tcPr>
            <w:tcW w:w="1247" w:type="dxa"/>
            <w:vAlign w:val="top"/>
          </w:tcPr>
          <w:p>
            <w:pPr>
              <w:pStyle w:val="TableText"/>
              <w:ind w:left="314"/>
              <w:spacing w:before="84" w:line="186" w:lineRule="auto"/>
              <w:rPr/>
            </w:pPr>
            <w:r>
              <w:rPr>
                <w:spacing w:val="7"/>
              </w:rPr>
              <w:t>检查结果</w:t>
            </w:r>
          </w:p>
        </w:tc>
        <w:tc>
          <w:tcPr>
            <w:tcW w:w="1024" w:type="dxa"/>
            <w:vAlign w:val="top"/>
          </w:tcPr>
          <w:p>
            <w:pPr>
              <w:pStyle w:val="TableText"/>
              <w:ind w:left="360"/>
              <w:spacing w:before="85" w:line="186" w:lineRule="auto"/>
              <w:rPr/>
            </w:pPr>
            <w:r>
              <w:rPr>
                <w:spacing w:val="5"/>
              </w:rPr>
              <w:t>备注</w:t>
            </w:r>
          </w:p>
        </w:tc>
      </w:tr>
      <w:tr>
        <w:trPr>
          <w:trHeight w:val="711" w:hRule="atLeast"/>
        </w:trPr>
        <w:tc>
          <w:tcPr>
            <w:tcW w:w="73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70"/>
              <w:spacing w:before="64" w:line="185" w:lineRule="auto"/>
              <w:rPr/>
            </w:pPr>
            <w:r>
              <w:rPr>
                <w:spacing w:val="3"/>
              </w:rPr>
              <w:t>电气系统</w:t>
            </w:r>
          </w:p>
        </w:tc>
        <w:tc>
          <w:tcPr>
            <w:tcW w:w="681" w:type="dxa"/>
            <w:vAlign w:val="top"/>
          </w:tcPr>
          <w:p>
            <w:pPr>
              <w:spacing w:line="254" w:lineRule="auto"/>
              <w:rPr>
                <w:rFonts w:ascii="Arial"/>
                <w:sz w:val="21"/>
              </w:rPr>
            </w:pPr>
            <w:r/>
          </w:p>
          <w:p>
            <w:pPr>
              <w:ind w:left="270"/>
              <w:spacing w:before="44" w:line="190" w:lineRule="auto"/>
              <w:rPr>
                <w:rFonts w:ascii="Arial" w:hAnsi="Arial" w:eastAsia="Arial" w:cs="Arial"/>
                <w:sz w:val="15"/>
                <w:szCs w:val="15"/>
              </w:rPr>
            </w:pPr>
            <w:r>
              <w:rPr>
                <w:rFonts w:ascii="Arial" w:hAnsi="Arial" w:eastAsia="Arial" w:cs="Arial"/>
                <w:sz w:val="15"/>
                <w:szCs w:val="15"/>
                <w:spacing w:val="12"/>
              </w:rPr>
              <w:t>37</w:t>
            </w:r>
          </w:p>
        </w:tc>
        <w:tc>
          <w:tcPr>
            <w:tcW w:w="1755" w:type="dxa"/>
            <w:vAlign w:val="top"/>
          </w:tcPr>
          <w:p>
            <w:pPr>
              <w:pStyle w:val="TableText"/>
              <w:ind w:left="564"/>
              <w:spacing w:before="278" w:line="186" w:lineRule="auto"/>
              <w:rPr/>
            </w:pPr>
            <w:r>
              <w:rPr>
                <w:spacing w:val="7"/>
              </w:rPr>
              <w:t>接地保护</w:t>
            </w:r>
          </w:p>
        </w:tc>
        <w:tc>
          <w:tcPr>
            <w:tcW w:w="3910" w:type="dxa"/>
            <w:vAlign w:val="top"/>
          </w:tcPr>
          <w:p>
            <w:pPr>
              <w:pStyle w:val="TableText"/>
              <w:ind w:left="109" w:right="98" w:firstLine="174"/>
              <w:spacing w:before="174" w:line="197" w:lineRule="auto"/>
              <w:rPr/>
            </w:pPr>
            <w:r>
              <w:rPr>
                <w:spacing w:val="10"/>
              </w:rPr>
              <w:t>电动机和电气设备金属外壳均应接地，接地电阻应</w:t>
            </w:r>
            <w:r>
              <w:rPr>
                <w:spacing w:val="1"/>
              </w:rPr>
              <w:t xml:space="preserve"> </w:t>
            </w:r>
            <w:r>
              <w:rPr>
                <w:spacing w:val="13"/>
              </w:rPr>
              <w:t>三</w:t>
            </w:r>
            <w:r>
              <w:rPr>
                <w:rFonts w:ascii="Arial" w:hAnsi="Arial" w:eastAsia="Arial" w:cs="Arial"/>
                <w:spacing w:val="13"/>
              </w:rPr>
              <w:t>4</w:t>
            </w:r>
            <w:r>
              <w:rPr>
                <w:spacing w:val="13"/>
              </w:rPr>
              <w:t>Ω</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156" w:line="179" w:lineRule="exact"/>
              <w:rPr>
                <w:rFonts w:ascii="Arial" w:hAnsi="Arial" w:eastAsia="Arial" w:cs="Arial"/>
                <w:sz w:val="15"/>
                <w:szCs w:val="15"/>
              </w:rPr>
            </w:pPr>
            <w:r>
              <w:rPr>
                <w:rFonts w:ascii="Arial" w:hAnsi="Arial" w:eastAsia="Arial" w:cs="Arial"/>
                <w:sz w:val="15"/>
                <w:szCs w:val="15"/>
                <w:spacing w:val="12"/>
              </w:rPr>
              <w:t>38</w:t>
            </w:r>
          </w:p>
        </w:tc>
        <w:tc>
          <w:tcPr>
            <w:tcW w:w="1755" w:type="dxa"/>
            <w:vAlign w:val="top"/>
          </w:tcPr>
          <w:p>
            <w:pPr>
              <w:pStyle w:val="TableText"/>
              <w:ind w:left="325"/>
              <w:spacing w:before="161" w:line="184" w:lineRule="auto"/>
              <w:rPr/>
            </w:pPr>
            <w:r>
              <w:rPr>
                <w:spacing w:val="4"/>
              </w:rPr>
              <w:t>失压</w:t>
            </w:r>
            <w:r>
              <w:rPr>
                <w:spacing w:val="-17"/>
              </w:rPr>
              <w:t xml:space="preserve"> </w:t>
            </w:r>
            <w:r>
              <w:rPr>
                <w:spacing w:val="4"/>
              </w:rPr>
              <w:t>、零位保护</w:t>
            </w:r>
          </w:p>
        </w:tc>
        <w:tc>
          <w:tcPr>
            <w:tcW w:w="3910" w:type="dxa"/>
            <w:vAlign w:val="top"/>
          </w:tcPr>
          <w:p>
            <w:pPr>
              <w:pStyle w:val="TableText"/>
              <w:ind w:left="269"/>
              <w:spacing w:before="161" w:line="184" w:lineRule="auto"/>
              <w:rPr/>
            </w:pPr>
            <w:r>
              <w:rPr>
                <w:spacing w:val="3"/>
              </w:rPr>
              <w:t>灵敏</w:t>
            </w:r>
            <w:r>
              <w:rPr>
                <w:spacing w:val="-21"/>
              </w:rPr>
              <w:t xml:space="preserve"> </w:t>
            </w:r>
            <w:r>
              <w:rPr>
                <w:spacing w:val="3"/>
              </w:rPr>
              <w:t>、正确</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183" w:line="188" w:lineRule="auto"/>
              <w:rPr>
                <w:rFonts w:ascii="Arial" w:hAnsi="Arial" w:eastAsia="Arial" w:cs="Arial"/>
                <w:sz w:val="15"/>
                <w:szCs w:val="15"/>
              </w:rPr>
            </w:pPr>
            <w:r>
              <w:rPr>
                <w:rFonts w:ascii="Arial" w:hAnsi="Arial" w:eastAsia="Arial" w:cs="Arial"/>
                <w:sz w:val="15"/>
                <w:szCs w:val="15"/>
                <w:spacing w:val="12"/>
              </w:rPr>
              <w:t>39</w:t>
            </w:r>
          </w:p>
        </w:tc>
        <w:tc>
          <w:tcPr>
            <w:tcW w:w="1755" w:type="dxa"/>
            <w:vAlign w:val="top"/>
          </w:tcPr>
          <w:p>
            <w:pPr>
              <w:pStyle w:val="TableText"/>
              <w:ind w:left="578"/>
              <w:spacing w:before="161" w:line="186" w:lineRule="auto"/>
              <w:rPr/>
            </w:pPr>
            <w:r>
              <w:rPr>
                <w:spacing w:val="3"/>
              </w:rPr>
              <w:t>电气线路</w:t>
            </w:r>
          </w:p>
        </w:tc>
        <w:tc>
          <w:tcPr>
            <w:tcW w:w="3910" w:type="dxa"/>
            <w:vAlign w:val="top"/>
          </w:tcPr>
          <w:p>
            <w:pPr>
              <w:pStyle w:val="TableText"/>
              <w:ind w:left="270"/>
              <w:spacing w:before="161" w:line="184" w:lineRule="auto"/>
              <w:rPr/>
            </w:pPr>
            <w:r>
              <w:rPr>
                <w:spacing w:val="6"/>
              </w:rPr>
              <w:t>排列整齐，接地</w:t>
            </w:r>
            <w:r>
              <w:rPr>
                <w:spacing w:val="-15"/>
              </w:rPr>
              <w:t xml:space="preserve"> </w:t>
            </w:r>
            <w:r>
              <w:rPr>
                <w:spacing w:val="6"/>
              </w:rPr>
              <w:t>、零线分开</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8"/>
              <w:spacing w:before="182" w:line="188" w:lineRule="auto"/>
              <w:rPr>
                <w:rFonts w:ascii="Arial" w:hAnsi="Arial" w:eastAsia="Arial" w:cs="Arial"/>
                <w:sz w:val="15"/>
                <w:szCs w:val="15"/>
              </w:rPr>
            </w:pPr>
            <w:r>
              <w:rPr>
                <w:rFonts w:ascii="Arial" w:hAnsi="Arial" w:eastAsia="Arial" w:cs="Arial"/>
                <w:sz w:val="15"/>
                <w:szCs w:val="15"/>
                <w:spacing w:val="13"/>
              </w:rPr>
              <w:t>40</w:t>
            </w:r>
          </w:p>
        </w:tc>
        <w:tc>
          <w:tcPr>
            <w:tcW w:w="1755" w:type="dxa"/>
            <w:vAlign w:val="top"/>
          </w:tcPr>
          <w:p>
            <w:pPr>
              <w:pStyle w:val="TableText"/>
              <w:ind w:left="564"/>
              <w:spacing w:before="161" w:line="185" w:lineRule="auto"/>
              <w:rPr/>
            </w:pPr>
            <w:r>
              <w:rPr>
                <w:spacing w:val="7"/>
              </w:rPr>
              <w:t>相序保护</w:t>
            </w:r>
          </w:p>
        </w:tc>
        <w:tc>
          <w:tcPr>
            <w:tcW w:w="3910" w:type="dxa"/>
            <w:vAlign w:val="top"/>
          </w:tcPr>
          <w:p>
            <w:pPr>
              <w:pStyle w:val="TableText"/>
              <w:ind w:left="269"/>
              <w:spacing w:before="161" w:line="185" w:lineRule="auto"/>
              <w:rPr/>
            </w:pPr>
            <w:r>
              <w:rPr>
                <w:spacing w:val="7"/>
              </w:rPr>
              <w:t>应设置</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8"/>
              <w:spacing w:before="158" w:line="180" w:lineRule="exact"/>
              <w:rPr>
                <w:rFonts w:ascii="Arial" w:hAnsi="Arial" w:eastAsia="Arial" w:cs="Arial"/>
                <w:sz w:val="15"/>
                <w:szCs w:val="15"/>
              </w:rPr>
            </w:pPr>
            <w:r>
              <w:rPr>
                <w:rFonts w:ascii="Arial" w:hAnsi="Arial" w:eastAsia="Arial" w:cs="Arial"/>
                <w:sz w:val="15"/>
                <w:szCs w:val="15"/>
                <w:spacing w:val="13"/>
              </w:rPr>
              <w:t>41</w:t>
            </w:r>
          </w:p>
        </w:tc>
        <w:tc>
          <w:tcPr>
            <w:tcW w:w="1755" w:type="dxa"/>
            <w:vAlign w:val="top"/>
          </w:tcPr>
          <w:p>
            <w:pPr>
              <w:pStyle w:val="TableText"/>
              <w:ind w:left="405"/>
              <w:spacing w:before="162" w:line="185" w:lineRule="auto"/>
              <w:rPr/>
            </w:pPr>
            <w:r>
              <w:rPr>
                <w:spacing w:val="7"/>
              </w:rPr>
              <w:t>通信联络装置</w:t>
            </w:r>
          </w:p>
        </w:tc>
        <w:tc>
          <w:tcPr>
            <w:tcW w:w="3910" w:type="dxa"/>
            <w:vAlign w:val="top"/>
          </w:tcPr>
          <w:p>
            <w:pPr>
              <w:pStyle w:val="TableText"/>
              <w:ind w:left="269"/>
              <w:spacing w:before="162" w:line="185" w:lineRule="auto"/>
              <w:rPr/>
            </w:pPr>
            <w:r>
              <w:rPr>
                <w:spacing w:val="7"/>
              </w:rPr>
              <w:t>应设置</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8" w:type="dxa"/>
            <w:vAlign w:val="top"/>
            <w:vMerge w:val="continue"/>
            <w:tcBorders>
              <w:top w:val="nil"/>
            </w:tcBorders>
          </w:tcPr>
          <w:p>
            <w:pPr>
              <w:rPr>
                <w:rFonts w:ascii="Arial"/>
                <w:sz w:val="21"/>
              </w:rPr>
            </w:pPr>
            <w:r/>
          </w:p>
        </w:tc>
        <w:tc>
          <w:tcPr>
            <w:tcW w:w="681" w:type="dxa"/>
            <w:vAlign w:val="top"/>
          </w:tcPr>
          <w:p>
            <w:pPr>
              <w:ind w:left="268"/>
              <w:spacing w:before="238" w:line="180" w:lineRule="exact"/>
              <w:rPr>
                <w:rFonts w:ascii="Arial" w:hAnsi="Arial" w:eastAsia="Arial" w:cs="Arial"/>
                <w:sz w:val="15"/>
                <w:szCs w:val="15"/>
              </w:rPr>
            </w:pPr>
            <w:r>
              <w:rPr>
                <w:rFonts w:ascii="Arial" w:hAnsi="Arial" w:eastAsia="Arial" w:cs="Arial"/>
                <w:sz w:val="15"/>
                <w:szCs w:val="15"/>
                <w:spacing w:val="13"/>
              </w:rPr>
              <w:t>42</w:t>
            </w:r>
          </w:p>
        </w:tc>
        <w:tc>
          <w:tcPr>
            <w:tcW w:w="1755" w:type="dxa"/>
            <w:vAlign w:val="top"/>
          </w:tcPr>
          <w:p>
            <w:pPr>
              <w:pStyle w:val="TableText"/>
              <w:ind w:left="339"/>
              <w:spacing w:before="242" w:line="186" w:lineRule="auto"/>
              <w:rPr/>
            </w:pPr>
            <w:r>
              <w:rPr>
                <w:spacing w:val="6"/>
              </w:rPr>
              <w:t>电缆与电缆导向</w:t>
            </w:r>
          </w:p>
        </w:tc>
        <w:tc>
          <w:tcPr>
            <w:tcW w:w="3910" w:type="dxa"/>
            <w:vAlign w:val="top"/>
          </w:tcPr>
          <w:p>
            <w:pPr>
              <w:pStyle w:val="TableText"/>
              <w:ind w:left="284"/>
              <w:spacing w:before="241" w:line="185" w:lineRule="auto"/>
              <w:rPr/>
            </w:pPr>
            <w:r>
              <w:rPr>
                <w:spacing w:val="6"/>
              </w:rPr>
              <w:t>电缆应完好无破损，</w:t>
            </w:r>
            <w:r>
              <w:rPr>
                <w:spacing w:val="-8"/>
              </w:rPr>
              <w:t xml:space="preserve"> </w:t>
            </w:r>
            <w:r>
              <w:rPr>
                <w:spacing w:val="6"/>
              </w:rPr>
              <w:t>电缆导向架按固定设置</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55"/>
              <w:spacing w:before="64" w:line="185" w:lineRule="auto"/>
              <w:rPr/>
            </w:pPr>
            <w:r>
              <w:rPr>
                <w:spacing w:val="7"/>
              </w:rPr>
              <w:t>对重系统</w:t>
            </w:r>
          </w:p>
        </w:tc>
        <w:tc>
          <w:tcPr>
            <w:tcW w:w="681" w:type="dxa"/>
            <w:vAlign w:val="top"/>
          </w:tcPr>
          <w:p>
            <w:pPr>
              <w:ind w:left="268"/>
              <w:spacing w:before="183" w:line="190" w:lineRule="auto"/>
              <w:rPr>
                <w:rFonts w:ascii="Arial" w:hAnsi="Arial" w:eastAsia="Arial" w:cs="Arial"/>
                <w:sz w:val="15"/>
                <w:szCs w:val="15"/>
              </w:rPr>
            </w:pPr>
            <w:r>
              <w:rPr>
                <w:rFonts w:ascii="Arial" w:hAnsi="Arial" w:eastAsia="Arial" w:cs="Arial"/>
                <w:sz w:val="15"/>
                <w:szCs w:val="15"/>
                <w:spacing w:val="13"/>
              </w:rPr>
              <w:t>43</w:t>
            </w:r>
          </w:p>
        </w:tc>
        <w:tc>
          <w:tcPr>
            <w:tcW w:w="1755" w:type="dxa"/>
            <w:vAlign w:val="top"/>
          </w:tcPr>
          <w:p>
            <w:pPr>
              <w:pStyle w:val="TableText"/>
              <w:ind w:left="645"/>
              <w:spacing w:before="163" w:line="186" w:lineRule="auto"/>
              <w:rPr/>
            </w:pPr>
            <w:r>
              <w:rPr>
                <w:spacing w:val="6"/>
              </w:rPr>
              <w:t>钢丝绳</w:t>
            </w:r>
          </w:p>
        </w:tc>
        <w:tc>
          <w:tcPr>
            <w:tcW w:w="3910" w:type="dxa"/>
            <w:vAlign w:val="top"/>
          </w:tcPr>
          <w:p>
            <w:pPr>
              <w:pStyle w:val="TableText"/>
              <w:ind w:left="269"/>
              <w:spacing w:before="162" w:line="185" w:lineRule="auto"/>
              <w:rPr/>
            </w:pPr>
            <w:r>
              <w:rPr>
                <w:spacing w:val="8"/>
              </w:rPr>
              <w:t>应规格正确，且未达到报废标准</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8"/>
              <w:spacing w:before="184" w:line="190" w:lineRule="auto"/>
              <w:rPr>
                <w:rFonts w:ascii="Arial" w:hAnsi="Arial" w:eastAsia="Arial" w:cs="Arial"/>
                <w:sz w:val="15"/>
                <w:szCs w:val="15"/>
              </w:rPr>
            </w:pPr>
            <w:r>
              <w:rPr>
                <w:rFonts w:ascii="Arial" w:hAnsi="Arial" w:eastAsia="Arial" w:cs="Arial"/>
                <w:sz w:val="15"/>
                <w:szCs w:val="15"/>
                <w:spacing w:val="13"/>
              </w:rPr>
              <w:t>44</w:t>
            </w:r>
          </w:p>
        </w:tc>
        <w:tc>
          <w:tcPr>
            <w:tcW w:w="1755" w:type="dxa"/>
            <w:vAlign w:val="top"/>
          </w:tcPr>
          <w:p>
            <w:pPr>
              <w:pStyle w:val="TableText"/>
              <w:ind w:left="563"/>
              <w:spacing w:before="163" w:line="185" w:lineRule="auto"/>
              <w:rPr/>
            </w:pPr>
            <w:r>
              <w:rPr>
                <w:spacing w:val="7"/>
              </w:rPr>
              <w:t>对重安装</w:t>
            </w:r>
          </w:p>
        </w:tc>
        <w:tc>
          <w:tcPr>
            <w:tcW w:w="3910" w:type="dxa"/>
            <w:vAlign w:val="top"/>
          </w:tcPr>
          <w:p>
            <w:pPr>
              <w:pStyle w:val="TableText"/>
              <w:ind w:left="269"/>
              <w:spacing w:before="164" w:line="184" w:lineRule="auto"/>
              <w:rPr/>
            </w:pPr>
            <w:r>
              <w:rPr>
                <w:spacing w:val="8"/>
              </w:rPr>
              <w:t>应按使用说明书要求设置</w:t>
            </w:r>
          </w:p>
        </w:tc>
        <w:tc>
          <w:tcPr>
            <w:tcW w:w="1247" w:type="dxa"/>
            <w:vAlign w:val="top"/>
          </w:tcPr>
          <w:p>
            <w:pPr>
              <w:rPr>
                <w:rFonts w:ascii="Arial"/>
                <w:sz w:val="21"/>
              </w:rPr>
            </w:pPr>
            <w:r/>
          </w:p>
        </w:tc>
        <w:tc>
          <w:tcPr>
            <w:tcW w:w="1024" w:type="dxa"/>
            <w:vAlign w:val="top"/>
          </w:tcPr>
          <w:p>
            <w:pPr>
              <w:rPr>
                <w:rFonts w:ascii="Arial"/>
                <w:sz w:val="21"/>
              </w:rPr>
            </w:pPr>
            <w:r/>
          </w:p>
        </w:tc>
      </w:tr>
      <w:tr>
        <w:trPr>
          <w:trHeight w:val="47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8"/>
              <w:spacing w:before="184" w:line="190" w:lineRule="auto"/>
              <w:rPr>
                <w:rFonts w:ascii="Arial" w:hAnsi="Arial" w:eastAsia="Arial" w:cs="Arial"/>
                <w:sz w:val="15"/>
                <w:szCs w:val="15"/>
              </w:rPr>
            </w:pPr>
            <w:r>
              <w:rPr>
                <w:rFonts w:ascii="Arial" w:hAnsi="Arial" w:eastAsia="Arial" w:cs="Arial"/>
                <w:sz w:val="15"/>
                <w:szCs w:val="15"/>
                <w:spacing w:val="13"/>
              </w:rPr>
              <w:t>45</w:t>
            </w:r>
          </w:p>
        </w:tc>
        <w:tc>
          <w:tcPr>
            <w:tcW w:w="1755" w:type="dxa"/>
            <w:vAlign w:val="top"/>
          </w:tcPr>
          <w:p>
            <w:pPr>
              <w:pStyle w:val="TableText"/>
              <w:ind w:left="563"/>
              <w:spacing w:before="163" w:line="185" w:lineRule="auto"/>
              <w:rPr/>
            </w:pPr>
            <w:r>
              <w:rPr>
                <w:spacing w:val="7"/>
              </w:rPr>
              <w:t>对重导轨</w:t>
            </w:r>
          </w:p>
        </w:tc>
        <w:tc>
          <w:tcPr>
            <w:tcW w:w="3910" w:type="dxa"/>
            <w:vAlign w:val="top"/>
          </w:tcPr>
          <w:p>
            <w:pPr>
              <w:pStyle w:val="TableText"/>
              <w:ind w:left="270"/>
              <w:spacing w:before="163" w:line="185" w:lineRule="auto"/>
              <w:rPr/>
            </w:pPr>
            <w:r>
              <w:rPr>
                <w:spacing w:val="8"/>
              </w:rPr>
              <w:t>接缝平整，导向良好</w:t>
            </w:r>
          </w:p>
        </w:tc>
        <w:tc>
          <w:tcPr>
            <w:tcW w:w="1247" w:type="dxa"/>
            <w:vAlign w:val="top"/>
          </w:tcPr>
          <w:p>
            <w:pPr>
              <w:rPr>
                <w:rFonts w:ascii="Arial"/>
                <w:sz w:val="21"/>
              </w:rPr>
            </w:pPr>
            <w:r/>
          </w:p>
        </w:tc>
        <w:tc>
          <w:tcPr>
            <w:tcW w:w="1024" w:type="dxa"/>
            <w:vAlign w:val="top"/>
          </w:tcPr>
          <w:p>
            <w:pPr>
              <w:rPr>
                <w:rFonts w:ascii="Arial"/>
                <w:sz w:val="21"/>
              </w:rPr>
            </w:pPr>
            <w:r/>
          </w:p>
        </w:tc>
      </w:tr>
      <w:tr>
        <w:trPr>
          <w:trHeight w:val="950" w:hRule="atLeast"/>
        </w:trPr>
        <w:tc>
          <w:tcPr>
            <w:tcW w:w="738" w:type="dxa"/>
            <w:vAlign w:val="top"/>
            <w:vMerge w:val="continue"/>
            <w:tcBorders>
              <w:top w:val="nil"/>
            </w:tcBorders>
          </w:tcPr>
          <w:p>
            <w:pPr>
              <w:rPr>
                <w:rFonts w:ascii="Arial"/>
                <w:sz w:val="21"/>
              </w:rPr>
            </w:pPr>
            <w:r/>
          </w:p>
        </w:tc>
        <w:tc>
          <w:tcPr>
            <w:tcW w:w="681" w:type="dxa"/>
            <w:vAlign w:val="top"/>
          </w:tcPr>
          <w:p>
            <w:pPr>
              <w:spacing w:line="377" w:lineRule="auto"/>
              <w:rPr>
                <w:rFonts w:ascii="Arial"/>
                <w:sz w:val="21"/>
              </w:rPr>
            </w:pPr>
            <w:r/>
          </w:p>
          <w:p>
            <w:pPr>
              <w:ind w:left="268"/>
              <w:spacing w:before="44" w:line="190" w:lineRule="auto"/>
              <w:rPr>
                <w:rFonts w:ascii="Arial" w:hAnsi="Arial" w:eastAsia="Arial" w:cs="Arial"/>
                <w:sz w:val="15"/>
                <w:szCs w:val="15"/>
              </w:rPr>
            </w:pPr>
            <w:r>
              <w:rPr>
                <w:rFonts w:ascii="Arial" w:hAnsi="Arial" w:eastAsia="Arial" w:cs="Arial"/>
                <w:sz w:val="15"/>
                <w:szCs w:val="15"/>
                <w:spacing w:val="13"/>
              </w:rPr>
              <w:t>46</w:t>
            </w:r>
          </w:p>
        </w:tc>
        <w:tc>
          <w:tcPr>
            <w:tcW w:w="1755" w:type="dxa"/>
            <w:vAlign w:val="top"/>
          </w:tcPr>
          <w:p>
            <w:pPr>
              <w:spacing w:line="336" w:lineRule="auto"/>
              <w:rPr>
                <w:rFonts w:ascii="Arial"/>
                <w:sz w:val="21"/>
              </w:rPr>
            </w:pPr>
            <w:r/>
          </w:p>
          <w:p>
            <w:pPr>
              <w:pStyle w:val="TableText"/>
              <w:ind w:left="326"/>
              <w:spacing w:before="65" w:line="185" w:lineRule="auto"/>
              <w:rPr/>
            </w:pPr>
            <w:r>
              <w:rPr>
                <w:spacing w:val="7"/>
              </w:rPr>
              <w:t>钢丝绳端部固定</w:t>
            </w:r>
          </w:p>
        </w:tc>
        <w:tc>
          <w:tcPr>
            <w:tcW w:w="3910" w:type="dxa"/>
            <w:vAlign w:val="top"/>
          </w:tcPr>
          <w:p>
            <w:pPr>
              <w:pStyle w:val="TableText"/>
              <w:ind w:left="111" w:right="97" w:firstLine="158"/>
              <w:spacing w:before="192" w:line="193" w:lineRule="auto"/>
              <w:jc w:val="both"/>
              <w:rPr/>
            </w:pPr>
            <w:r>
              <w:rPr>
                <w:spacing w:val="10"/>
              </w:rPr>
              <w:t>应固定可靠。绳卡规格应与绳径匹配，其数量不得</w:t>
            </w:r>
            <w:r>
              <w:rPr>
                <w:spacing w:val="16"/>
                <w:w w:val="101"/>
              </w:rPr>
              <w:t xml:space="preserve"> </w:t>
            </w:r>
            <w:r>
              <w:rPr>
                <w:spacing w:val="14"/>
              </w:rPr>
              <w:t>少于</w:t>
            </w:r>
            <w:r>
              <w:rPr>
                <w:rFonts w:ascii="Arial" w:hAnsi="Arial" w:eastAsia="Arial" w:cs="Arial"/>
                <w:spacing w:val="14"/>
              </w:rPr>
              <w:t>3</w:t>
            </w:r>
            <w:r>
              <w:rPr>
                <w:spacing w:val="14"/>
              </w:rPr>
              <w:t>个，</w:t>
            </w:r>
            <w:r>
              <w:rPr>
                <w:spacing w:val="-10"/>
              </w:rPr>
              <w:t xml:space="preserve"> </w:t>
            </w:r>
            <w:r>
              <w:rPr>
                <w:spacing w:val="14"/>
              </w:rPr>
              <w:t>间距不小于绳径的</w:t>
            </w:r>
            <w:r>
              <w:rPr>
                <w:rFonts w:ascii="Arial" w:hAnsi="Arial" w:eastAsia="Arial" w:cs="Arial"/>
                <w:spacing w:val="14"/>
              </w:rPr>
              <w:t>6</w:t>
            </w:r>
            <w:r>
              <w:rPr>
                <w:spacing w:val="14"/>
              </w:rPr>
              <w:t>倍，</w:t>
            </w:r>
            <w:r>
              <w:rPr>
                <w:spacing w:val="-23"/>
              </w:rPr>
              <w:t xml:space="preserve"> </w:t>
            </w:r>
            <w:r>
              <w:rPr>
                <w:spacing w:val="14"/>
              </w:rPr>
              <w:t>滑鞍应放在受力</w:t>
            </w:r>
            <w:r>
              <w:rPr/>
              <w:t xml:space="preserve"> </w:t>
            </w:r>
            <w:r>
              <w:rPr>
                <w:spacing w:val="5"/>
              </w:rPr>
              <w:t>一侧</w:t>
            </w:r>
          </w:p>
        </w:tc>
        <w:tc>
          <w:tcPr>
            <w:tcW w:w="1247" w:type="dxa"/>
            <w:vAlign w:val="top"/>
          </w:tcPr>
          <w:p>
            <w:pPr>
              <w:rPr>
                <w:rFonts w:ascii="Arial"/>
                <w:sz w:val="21"/>
              </w:rPr>
            </w:pPr>
            <w:r/>
          </w:p>
        </w:tc>
        <w:tc>
          <w:tcPr>
            <w:tcW w:w="1024" w:type="dxa"/>
            <w:vAlign w:val="top"/>
          </w:tcPr>
          <w:p>
            <w:pPr>
              <w:rPr>
                <w:rFonts w:ascii="Arial"/>
                <w:sz w:val="21"/>
              </w:rPr>
            </w:pPr>
            <w:r/>
          </w:p>
        </w:tc>
      </w:tr>
      <w:tr>
        <w:trPr>
          <w:trHeight w:val="6679" w:hRule="atLeast"/>
        </w:trPr>
        <w:tc>
          <w:tcPr>
            <w:tcW w:w="9355" w:type="dxa"/>
            <w:vAlign w:val="top"/>
            <w:gridSpan w:val="6"/>
          </w:tcPr>
          <w:p>
            <w:pPr>
              <w:pStyle w:val="TableText"/>
              <w:ind w:left="300"/>
              <w:spacing w:before="164" w:line="186" w:lineRule="auto"/>
              <w:rPr/>
            </w:pPr>
            <w:r>
              <w:rPr>
                <w:spacing w:val="-1"/>
              </w:rPr>
              <w:t>自检结论：</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72"/>
              <w:spacing w:before="65" w:line="180" w:lineRule="auto"/>
              <w:rPr/>
            </w:pPr>
            <w:r>
              <w:rPr>
                <w:spacing w:val="7"/>
              </w:rPr>
              <w:t>检查人（签字</w:t>
            </w:r>
            <w:r>
              <w:rPr>
                <w:spacing w:val="-40"/>
                <w:w w:val="98"/>
              </w:rPr>
              <w:t>）：</w:t>
            </w:r>
          </w:p>
          <w:p>
            <w:pPr>
              <w:spacing w:line="374" w:lineRule="auto"/>
              <w:rPr>
                <w:rFonts w:ascii="Arial"/>
                <w:sz w:val="21"/>
              </w:rPr>
            </w:pPr>
            <w:r/>
          </w:p>
          <w:p>
            <w:pPr>
              <w:pStyle w:val="TableText"/>
              <w:ind w:left="271"/>
              <w:spacing w:before="65" w:line="180" w:lineRule="auto"/>
              <w:rPr/>
            </w:pPr>
            <w:r>
              <w:rPr>
                <w:spacing w:val="7"/>
              </w:rPr>
              <w:t>安装单位技术人员（签字</w:t>
            </w:r>
            <w:r>
              <w:rPr>
                <w:spacing w:val="-38"/>
              </w:rPr>
              <w:t>）：</w:t>
            </w:r>
            <w:r>
              <w:rPr>
                <w:spacing w:val="1"/>
              </w:rPr>
              <w:t xml:space="preserve">                          </w:t>
            </w:r>
            <w:r>
              <w:rPr/>
              <w:t xml:space="preserve">                            </w:t>
            </w:r>
            <w:r>
              <w:rPr>
                <w:spacing w:val="7"/>
              </w:rPr>
              <w:t>安装单位（盖章）</w:t>
            </w:r>
          </w:p>
          <w:p>
            <w:pPr>
              <w:pStyle w:val="TableText"/>
              <w:ind w:left="8303"/>
              <w:spacing w:before="229" w:line="185" w:lineRule="auto"/>
              <w:rPr/>
            </w:pPr>
            <w:r>
              <w:rPr/>
              <w:t>年</w:t>
            </w:r>
            <w:r>
              <w:rPr>
                <w:spacing w:val="11"/>
                <w:w w:val="101"/>
              </w:rPr>
              <w:t xml:space="preserve">   </w:t>
            </w:r>
            <w:r>
              <w:rPr/>
              <w:t>月</w:t>
            </w:r>
            <w:r>
              <w:rPr>
                <w:spacing w:val="5"/>
              </w:rPr>
              <w:t xml:space="preserve">    </w:t>
            </w:r>
            <w:r>
              <w:rPr/>
              <w:t>日</w:t>
            </w:r>
          </w:p>
        </w:tc>
      </w:tr>
    </w:tbl>
    <w:p>
      <w:pPr>
        <w:pStyle w:val="BodyText"/>
        <w:ind w:left="334"/>
        <w:spacing w:before="56" w:line="185" w:lineRule="auto"/>
        <w:rPr>
          <w:sz w:val="15"/>
          <w:szCs w:val="15"/>
        </w:rPr>
      </w:pPr>
      <w:r>
        <w:rPr>
          <w:sz w:val="15"/>
          <w:szCs w:val="15"/>
          <w:spacing w:val="9"/>
        </w:rPr>
        <w:t>注：首次安装及每次附着加节后，安装单位</w:t>
      </w:r>
      <w:r>
        <w:rPr>
          <w:sz w:val="15"/>
          <w:szCs w:val="15"/>
          <w:spacing w:val="8"/>
        </w:rPr>
        <w:t>均应按此表对施工升降机进行自检。</w:t>
      </w:r>
    </w:p>
    <w:p>
      <w:pPr>
        <w:spacing w:line="185" w:lineRule="auto"/>
        <w:sectPr>
          <w:headerReference w:type="default" r:id="rId251"/>
          <w:footerReference w:type="default" r:id="rId481"/>
          <w:pgSz w:w="12243" w:h="16495"/>
          <w:pgMar w:top="1461" w:right="1609" w:bottom="1137" w:left="1271" w:header="1177" w:footer="904" w:gutter="0"/>
        </w:sectPr>
        <w:rPr>
          <w:sz w:val="15"/>
          <w:szCs w:val="15"/>
        </w:rPr>
      </w:pPr>
    </w:p>
    <w:p>
      <w:pPr>
        <w:pStyle w:val="BodyText"/>
        <w:ind w:left="434"/>
        <w:spacing w:before="246" w:line="176" w:lineRule="auto"/>
        <w:rPr>
          <w:rFonts w:ascii="Arial" w:hAnsi="Arial" w:eastAsia="Arial" w:cs="Arial"/>
          <w:sz w:val="20"/>
          <w:szCs w:val="20"/>
        </w:rPr>
      </w:pPr>
      <w:hyperlink w:history="true" r:id="rId484">
        <w:r>
          <w:rPr>
            <w:rFonts w:ascii="Arial" w:hAnsi="Arial" w:eastAsia="Arial" w:cs="Arial"/>
            <w:sz w:val="20"/>
            <w:szCs w:val="20"/>
            <w:spacing w:val="14"/>
            <w:position w:val="-1"/>
          </w:rPr>
          <w:t>8.1.9.3</w:t>
        </w:r>
      </w:hyperlink>
      <w:r>
        <w:rPr>
          <w:rFonts w:ascii="Arial" w:hAnsi="Arial" w:eastAsia="Arial" w:cs="Arial"/>
          <w:sz w:val="20"/>
          <w:szCs w:val="20"/>
          <w:spacing w:val="4"/>
          <w:position w:val="-1"/>
        </w:rPr>
        <w:t xml:space="preserve">   </w:t>
      </w:r>
      <w:r>
        <w:rPr>
          <w:sz w:val="20"/>
          <w:szCs w:val="20"/>
          <w:spacing w:val="14"/>
        </w:rPr>
        <w:t>建筑施工起重机械安装后自检表  </w:t>
      </w:r>
      <w:r>
        <w:rPr>
          <w:rFonts w:ascii="Arial" w:hAnsi="Arial" w:eastAsia="Arial" w:cs="Arial"/>
          <w:sz w:val="20"/>
          <w:szCs w:val="20"/>
          <w:spacing w:val="14"/>
        </w:rPr>
        <w:t>(</w:t>
      </w:r>
      <w:r>
        <w:rPr>
          <w:sz w:val="20"/>
          <w:szCs w:val="20"/>
          <w:spacing w:val="14"/>
        </w:rPr>
        <w:t>门</w:t>
      </w:r>
      <w:r>
        <w:rPr>
          <w:rFonts w:ascii="Arial" w:hAnsi="Arial" w:eastAsia="Arial" w:cs="Arial"/>
          <w:sz w:val="20"/>
          <w:szCs w:val="20"/>
          <w:spacing w:val="14"/>
        </w:rPr>
        <w:t>/</w:t>
      </w:r>
      <w:r>
        <w:rPr>
          <w:sz w:val="20"/>
          <w:szCs w:val="20"/>
          <w:spacing w:val="14"/>
        </w:rPr>
        <w:t>桥式起重机</w:t>
      </w:r>
      <w:r>
        <w:rPr>
          <w:rFonts w:ascii="Arial" w:hAnsi="Arial" w:eastAsia="Arial" w:cs="Arial"/>
          <w:sz w:val="20"/>
          <w:szCs w:val="20"/>
          <w:spacing w:val="14"/>
        </w:rPr>
        <w:t>)</w:t>
      </w:r>
    </w:p>
    <w:p>
      <w:pPr>
        <w:spacing w:line="230" w:lineRule="exact"/>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681"/>
        <w:gridCol w:w="605"/>
        <w:gridCol w:w="527"/>
        <w:gridCol w:w="1926"/>
        <w:gridCol w:w="1135"/>
        <w:gridCol w:w="1472"/>
        <w:gridCol w:w="1247"/>
        <w:gridCol w:w="1024"/>
      </w:tblGrid>
      <w:tr>
        <w:trPr>
          <w:trHeight w:val="282" w:hRule="atLeast"/>
        </w:trPr>
        <w:tc>
          <w:tcPr>
            <w:tcW w:w="1420" w:type="dxa"/>
            <w:vAlign w:val="top"/>
            <w:gridSpan w:val="2"/>
          </w:tcPr>
          <w:p>
            <w:pPr>
              <w:pStyle w:val="TableText"/>
              <w:ind w:left="398"/>
              <w:spacing w:before="68" w:line="185" w:lineRule="auto"/>
              <w:rPr/>
            </w:pPr>
            <w:r>
              <w:rPr>
                <w:spacing w:val="7"/>
              </w:rPr>
              <w:t>工程名称</w:t>
            </w:r>
          </w:p>
        </w:tc>
        <w:tc>
          <w:tcPr>
            <w:tcW w:w="5665" w:type="dxa"/>
            <w:vAlign w:val="top"/>
            <w:gridSpan w:val="5"/>
          </w:tcPr>
          <w:p>
            <w:pPr>
              <w:rPr>
                <w:rFonts w:ascii="Arial"/>
                <w:sz w:val="21"/>
              </w:rPr>
            </w:pPr>
            <w:r/>
          </w:p>
        </w:tc>
        <w:tc>
          <w:tcPr>
            <w:tcW w:w="1247" w:type="dxa"/>
            <w:vAlign w:val="top"/>
          </w:tcPr>
          <w:p>
            <w:pPr>
              <w:pStyle w:val="TableText"/>
              <w:ind w:left="313"/>
              <w:spacing w:before="68" w:line="185" w:lineRule="auto"/>
              <w:rPr/>
            </w:pPr>
            <w:r>
              <w:rPr>
                <w:spacing w:val="7"/>
              </w:rPr>
              <w:t>安装位置</w:t>
            </w:r>
          </w:p>
        </w:tc>
        <w:tc>
          <w:tcPr>
            <w:tcW w:w="1024" w:type="dxa"/>
            <w:vAlign w:val="top"/>
          </w:tcPr>
          <w:p>
            <w:pPr>
              <w:rPr>
                <w:rFonts w:ascii="Arial"/>
                <w:sz w:val="21"/>
              </w:rPr>
            </w:pPr>
            <w:r/>
          </w:p>
        </w:tc>
      </w:tr>
      <w:tr>
        <w:trPr>
          <w:trHeight w:val="278" w:hRule="atLeast"/>
        </w:trPr>
        <w:tc>
          <w:tcPr>
            <w:tcW w:w="1420" w:type="dxa"/>
            <w:vAlign w:val="top"/>
            <w:gridSpan w:val="2"/>
          </w:tcPr>
          <w:p>
            <w:pPr>
              <w:pStyle w:val="TableText"/>
              <w:ind w:left="315"/>
              <w:spacing w:before="64" w:line="185" w:lineRule="auto"/>
              <w:rPr/>
            </w:pPr>
            <w:r>
              <w:rPr>
                <w:spacing w:val="8"/>
              </w:rPr>
              <w:t>设备信息号</w:t>
            </w:r>
          </w:p>
        </w:tc>
        <w:tc>
          <w:tcPr>
            <w:tcW w:w="3058" w:type="dxa"/>
            <w:vAlign w:val="top"/>
            <w:gridSpan w:val="3"/>
          </w:tcPr>
          <w:p>
            <w:pPr>
              <w:rPr>
                <w:rFonts w:ascii="Arial"/>
                <w:sz w:val="21"/>
              </w:rPr>
            </w:pPr>
            <w:r/>
          </w:p>
        </w:tc>
        <w:tc>
          <w:tcPr>
            <w:tcW w:w="1135" w:type="dxa"/>
            <w:vAlign w:val="top"/>
          </w:tcPr>
          <w:p>
            <w:pPr>
              <w:pStyle w:val="TableText"/>
              <w:ind w:left="252"/>
              <w:spacing w:before="64" w:line="185" w:lineRule="auto"/>
              <w:rPr/>
            </w:pPr>
            <w:r>
              <w:rPr>
                <w:spacing w:val="8"/>
              </w:rPr>
              <w:t>设备名称</w:t>
            </w:r>
          </w:p>
        </w:tc>
        <w:tc>
          <w:tcPr>
            <w:tcW w:w="1472" w:type="dxa"/>
            <w:vAlign w:val="top"/>
          </w:tcPr>
          <w:p>
            <w:pPr>
              <w:rPr>
                <w:rFonts w:ascii="Arial"/>
                <w:sz w:val="21"/>
              </w:rPr>
            </w:pPr>
            <w:r/>
          </w:p>
        </w:tc>
        <w:tc>
          <w:tcPr>
            <w:tcW w:w="1247" w:type="dxa"/>
            <w:vAlign w:val="top"/>
          </w:tcPr>
          <w:p>
            <w:pPr>
              <w:pStyle w:val="TableText"/>
              <w:ind w:left="313"/>
              <w:spacing w:before="64" w:line="185" w:lineRule="auto"/>
              <w:rPr/>
            </w:pPr>
            <w:r>
              <w:rPr>
                <w:spacing w:val="7"/>
              </w:rPr>
              <w:t>规格型号</w:t>
            </w:r>
          </w:p>
        </w:tc>
        <w:tc>
          <w:tcPr>
            <w:tcW w:w="1024" w:type="dxa"/>
            <w:vAlign w:val="top"/>
          </w:tcPr>
          <w:p>
            <w:pPr>
              <w:rPr>
                <w:rFonts w:ascii="Arial"/>
                <w:sz w:val="21"/>
              </w:rPr>
            </w:pPr>
            <w:r/>
          </w:p>
        </w:tc>
      </w:tr>
      <w:tr>
        <w:trPr>
          <w:trHeight w:val="278" w:hRule="atLeast"/>
        </w:trPr>
        <w:tc>
          <w:tcPr>
            <w:tcW w:w="1420" w:type="dxa"/>
            <w:vAlign w:val="top"/>
            <w:gridSpan w:val="2"/>
          </w:tcPr>
          <w:p>
            <w:pPr>
              <w:pStyle w:val="TableText"/>
              <w:ind w:left="398"/>
              <w:spacing w:before="65" w:line="185" w:lineRule="auto"/>
              <w:rPr/>
            </w:pPr>
            <w:r>
              <w:rPr>
                <w:spacing w:val="7"/>
              </w:rPr>
              <w:t>制造单位</w:t>
            </w:r>
          </w:p>
        </w:tc>
        <w:tc>
          <w:tcPr>
            <w:tcW w:w="3058" w:type="dxa"/>
            <w:vAlign w:val="top"/>
            <w:gridSpan w:val="3"/>
          </w:tcPr>
          <w:p>
            <w:pPr>
              <w:rPr>
                <w:rFonts w:ascii="Arial"/>
                <w:sz w:val="21"/>
              </w:rPr>
            </w:pPr>
            <w:r/>
          </w:p>
        </w:tc>
        <w:tc>
          <w:tcPr>
            <w:tcW w:w="1135" w:type="dxa"/>
            <w:vAlign w:val="top"/>
          </w:tcPr>
          <w:p>
            <w:pPr>
              <w:pStyle w:val="TableText"/>
              <w:ind w:left="267"/>
              <w:spacing w:before="64" w:line="186" w:lineRule="auto"/>
              <w:rPr/>
            </w:pPr>
            <w:r>
              <w:rPr>
                <w:spacing w:val="4"/>
              </w:rPr>
              <w:t>出厂编号</w:t>
            </w:r>
          </w:p>
        </w:tc>
        <w:tc>
          <w:tcPr>
            <w:tcW w:w="1472" w:type="dxa"/>
            <w:vAlign w:val="top"/>
          </w:tcPr>
          <w:p>
            <w:pPr>
              <w:rPr>
                <w:rFonts w:ascii="Arial"/>
                <w:sz w:val="21"/>
              </w:rPr>
            </w:pPr>
            <w:r/>
          </w:p>
        </w:tc>
        <w:tc>
          <w:tcPr>
            <w:tcW w:w="1247" w:type="dxa"/>
            <w:vAlign w:val="top"/>
          </w:tcPr>
          <w:p>
            <w:pPr>
              <w:pStyle w:val="TableText"/>
              <w:ind w:left="324"/>
              <w:spacing w:before="65" w:line="184" w:lineRule="auto"/>
              <w:rPr/>
            </w:pPr>
            <w:r>
              <w:rPr>
                <w:spacing w:val="4"/>
              </w:rPr>
              <w:t>出厂日期</w:t>
            </w:r>
          </w:p>
        </w:tc>
        <w:tc>
          <w:tcPr>
            <w:tcW w:w="1024" w:type="dxa"/>
            <w:vAlign w:val="top"/>
          </w:tcPr>
          <w:p>
            <w:pPr>
              <w:rPr>
                <w:rFonts w:ascii="Arial"/>
                <w:sz w:val="21"/>
              </w:rPr>
            </w:pPr>
            <w:r/>
          </w:p>
        </w:tc>
      </w:tr>
      <w:tr>
        <w:trPr>
          <w:trHeight w:val="278" w:hRule="atLeast"/>
        </w:trPr>
        <w:tc>
          <w:tcPr>
            <w:tcW w:w="1420" w:type="dxa"/>
            <w:vAlign w:val="top"/>
            <w:gridSpan w:val="2"/>
          </w:tcPr>
          <w:p>
            <w:pPr>
              <w:pStyle w:val="TableText"/>
              <w:ind w:left="398"/>
              <w:spacing w:before="65" w:line="185" w:lineRule="auto"/>
              <w:rPr/>
            </w:pPr>
            <w:r>
              <w:rPr>
                <w:spacing w:val="7"/>
              </w:rPr>
              <w:t>安装单位</w:t>
            </w:r>
          </w:p>
        </w:tc>
        <w:tc>
          <w:tcPr>
            <w:tcW w:w="3058" w:type="dxa"/>
            <w:vAlign w:val="top"/>
            <w:gridSpan w:val="3"/>
          </w:tcPr>
          <w:p>
            <w:pPr>
              <w:rPr>
                <w:rFonts w:ascii="Arial"/>
                <w:sz w:val="21"/>
              </w:rPr>
            </w:pPr>
            <w:r/>
          </w:p>
        </w:tc>
        <w:tc>
          <w:tcPr>
            <w:tcW w:w="1135" w:type="dxa"/>
            <w:vAlign w:val="top"/>
          </w:tcPr>
          <w:p>
            <w:pPr>
              <w:pStyle w:val="TableText"/>
              <w:ind w:left="256"/>
              <w:spacing w:before="65" w:line="184" w:lineRule="auto"/>
              <w:rPr/>
            </w:pPr>
            <w:r>
              <w:rPr>
                <w:spacing w:val="7"/>
              </w:rPr>
              <w:t>安装日期</w:t>
            </w:r>
          </w:p>
        </w:tc>
        <w:tc>
          <w:tcPr>
            <w:tcW w:w="1472" w:type="dxa"/>
            <w:vAlign w:val="top"/>
          </w:tcPr>
          <w:p>
            <w:pPr>
              <w:rPr>
                <w:rFonts w:ascii="Arial"/>
                <w:sz w:val="21"/>
              </w:rPr>
            </w:pPr>
            <w:r/>
          </w:p>
        </w:tc>
        <w:tc>
          <w:tcPr>
            <w:tcW w:w="1247" w:type="dxa"/>
            <w:vAlign w:val="top"/>
          </w:tcPr>
          <w:p>
            <w:pPr>
              <w:pStyle w:val="TableText"/>
              <w:ind w:left="233"/>
              <w:spacing w:before="65" w:line="184" w:lineRule="auto"/>
              <w:rPr/>
            </w:pPr>
            <w:r>
              <w:rPr>
                <w:spacing w:val="7"/>
              </w:rPr>
              <w:t>额定起重量</w:t>
            </w:r>
          </w:p>
        </w:tc>
        <w:tc>
          <w:tcPr>
            <w:tcW w:w="1024" w:type="dxa"/>
            <w:vAlign w:val="top"/>
          </w:tcPr>
          <w:p>
            <w:pPr>
              <w:rPr>
                <w:rFonts w:ascii="Arial"/>
                <w:sz w:val="21"/>
              </w:rPr>
            </w:pPr>
            <w:r/>
          </w:p>
        </w:tc>
      </w:tr>
      <w:tr>
        <w:trPr>
          <w:trHeight w:val="278" w:hRule="atLeast"/>
        </w:trPr>
        <w:tc>
          <w:tcPr>
            <w:tcW w:w="2025" w:type="dxa"/>
            <w:vAlign w:val="top"/>
            <w:gridSpan w:val="3"/>
          </w:tcPr>
          <w:p>
            <w:pPr>
              <w:pStyle w:val="TableText"/>
              <w:ind w:left="224"/>
              <w:spacing w:before="66" w:line="184" w:lineRule="auto"/>
              <w:rPr/>
            </w:pPr>
            <w:r>
              <w:rPr>
                <w:spacing w:val="8"/>
              </w:rPr>
              <w:t>检查结果代号使用说明</w:t>
            </w:r>
          </w:p>
        </w:tc>
        <w:tc>
          <w:tcPr>
            <w:tcW w:w="7331" w:type="dxa"/>
            <w:vAlign w:val="top"/>
            <w:gridSpan w:val="6"/>
          </w:tcPr>
          <w:p>
            <w:pPr>
              <w:pStyle w:val="TableText"/>
              <w:ind w:left="1282"/>
              <w:spacing w:before="61" w:line="188" w:lineRule="auto"/>
              <w:rPr/>
            </w:pPr>
            <w:r>
              <w:rPr>
                <w:spacing w:val="7"/>
              </w:rPr>
              <w:t>小</w:t>
            </w:r>
            <w:r>
              <w:rPr>
                <w:rFonts w:ascii="Arial" w:hAnsi="Arial" w:eastAsia="Arial" w:cs="Arial"/>
                <w:spacing w:val="7"/>
              </w:rPr>
              <w:t>—</w:t>
            </w:r>
            <w:r>
              <w:rPr>
                <w:spacing w:val="7"/>
              </w:rPr>
              <w:t>合格          O</w:t>
            </w:r>
            <w:r>
              <w:rPr>
                <w:rFonts w:ascii="Arial" w:hAnsi="Arial" w:eastAsia="Arial" w:cs="Arial"/>
                <w:spacing w:val="7"/>
              </w:rPr>
              <w:t>—</w:t>
            </w:r>
            <w:r>
              <w:rPr>
                <w:spacing w:val="7"/>
              </w:rPr>
              <w:t>整改后合格</w:t>
            </w:r>
            <w:r>
              <w:rPr>
                <w:spacing w:val="2"/>
              </w:rPr>
              <w:t xml:space="preserve">           </w:t>
            </w:r>
            <w:r>
              <w:rPr>
                <w:rFonts w:ascii="Arial" w:hAnsi="Arial" w:eastAsia="Arial" w:cs="Arial"/>
                <w:spacing w:val="7"/>
              </w:rPr>
              <w:t>X—</w:t>
            </w:r>
            <w:r>
              <w:rPr>
                <w:spacing w:val="7"/>
              </w:rPr>
              <w:t>不合格          无</w:t>
            </w:r>
            <w:r>
              <w:rPr>
                <w:rFonts w:ascii="Arial" w:hAnsi="Arial" w:eastAsia="Arial" w:cs="Arial"/>
                <w:spacing w:val="7"/>
              </w:rPr>
              <w:t>—</w:t>
            </w:r>
            <w:r>
              <w:rPr>
                <w:spacing w:val="7"/>
              </w:rPr>
              <w:t>无此项</w:t>
            </w:r>
          </w:p>
        </w:tc>
      </w:tr>
      <w:tr>
        <w:trPr>
          <w:trHeight w:val="278" w:hRule="atLeast"/>
        </w:trPr>
        <w:tc>
          <w:tcPr>
            <w:tcW w:w="739" w:type="dxa"/>
            <w:vAlign w:val="top"/>
          </w:tcPr>
          <w:p>
            <w:pPr>
              <w:pStyle w:val="TableText"/>
              <w:ind w:left="216"/>
              <w:spacing w:before="66" w:line="185" w:lineRule="auto"/>
              <w:rPr/>
            </w:pPr>
            <w:r>
              <w:rPr>
                <w:spacing w:val="5"/>
              </w:rPr>
              <w:t>名称</w:t>
            </w:r>
          </w:p>
        </w:tc>
        <w:tc>
          <w:tcPr>
            <w:tcW w:w="681" w:type="dxa"/>
            <w:vAlign w:val="top"/>
          </w:tcPr>
          <w:p>
            <w:pPr>
              <w:pStyle w:val="TableText"/>
              <w:ind w:left="185"/>
              <w:spacing w:before="66" w:line="185" w:lineRule="auto"/>
              <w:rPr/>
            </w:pPr>
            <w:r>
              <w:rPr>
                <w:spacing w:val="5"/>
              </w:rPr>
              <w:t>序号</w:t>
            </w:r>
          </w:p>
        </w:tc>
        <w:tc>
          <w:tcPr>
            <w:tcW w:w="1132" w:type="dxa"/>
            <w:vAlign w:val="top"/>
            <w:gridSpan w:val="2"/>
          </w:tcPr>
          <w:p>
            <w:pPr>
              <w:pStyle w:val="TableText"/>
              <w:ind w:left="254"/>
              <w:spacing w:before="65" w:line="184" w:lineRule="auto"/>
              <w:rPr/>
            </w:pPr>
            <w:r>
              <w:rPr>
                <w:spacing w:val="7"/>
              </w:rPr>
              <w:t>检查项目</w:t>
            </w:r>
          </w:p>
        </w:tc>
        <w:tc>
          <w:tcPr>
            <w:tcW w:w="4533" w:type="dxa"/>
            <w:vAlign w:val="top"/>
            <w:gridSpan w:val="3"/>
          </w:tcPr>
          <w:p>
            <w:pPr>
              <w:pStyle w:val="TableText"/>
              <w:ind w:left="2112"/>
              <w:spacing w:before="66" w:line="185" w:lineRule="auto"/>
              <w:rPr/>
            </w:pPr>
            <w:r>
              <w:rPr>
                <w:spacing w:val="6"/>
              </w:rPr>
              <w:t>要求</w:t>
            </w:r>
          </w:p>
        </w:tc>
        <w:tc>
          <w:tcPr>
            <w:tcW w:w="1247" w:type="dxa"/>
            <w:vAlign w:val="top"/>
          </w:tcPr>
          <w:p>
            <w:pPr>
              <w:pStyle w:val="TableText"/>
              <w:ind w:left="472"/>
              <w:spacing w:before="65" w:line="186" w:lineRule="auto"/>
              <w:rPr/>
            </w:pPr>
            <w:r>
              <w:rPr>
                <w:spacing w:val="5"/>
              </w:rPr>
              <w:t>结果</w:t>
            </w:r>
          </w:p>
        </w:tc>
        <w:tc>
          <w:tcPr>
            <w:tcW w:w="1024" w:type="dxa"/>
            <w:vAlign w:val="top"/>
          </w:tcPr>
          <w:p>
            <w:pPr>
              <w:pStyle w:val="TableText"/>
              <w:ind w:left="360"/>
              <w:spacing w:before="66" w:line="186" w:lineRule="auto"/>
              <w:rPr/>
            </w:pPr>
            <w:r>
              <w:rPr>
                <w:spacing w:val="5"/>
              </w:rPr>
              <w:t>备注</w:t>
            </w:r>
          </w:p>
        </w:tc>
      </w:tr>
      <w:tr>
        <w:trPr>
          <w:trHeight w:val="552" w:hRule="atLeast"/>
        </w:trPr>
        <w:tc>
          <w:tcPr>
            <w:tcW w:w="739"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5"/>
              <w:spacing w:before="65" w:line="185" w:lineRule="auto"/>
              <w:rPr/>
            </w:pPr>
            <w:r>
              <w:rPr>
                <w:spacing w:val="7"/>
              </w:rPr>
              <w:t>作业环境</w:t>
            </w:r>
          </w:p>
          <w:p>
            <w:pPr>
              <w:pStyle w:val="TableText"/>
              <w:ind w:left="300"/>
              <w:spacing w:before="12" w:line="185" w:lineRule="auto"/>
              <w:rPr/>
            </w:pPr>
            <w:r>
              <w:rPr/>
              <w:t>和</w:t>
            </w:r>
          </w:p>
          <w:p>
            <w:pPr>
              <w:pStyle w:val="TableText"/>
              <w:ind w:left="55"/>
              <w:spacing w:before="13" w:line="185" w:lineRule="auto"/>
              <w:rPr/>
            </w:pPr>
            <w:r>
              <w:rPr>
                <w:spacing w:val="7"/>
              </w:rPr>
              <w:t>外观检查</w:t>
            </w:r>
          </w:p>
        </w:tc>
        <w:tc>
          <w:tcPr>
            <w:tcW w:w="681" w:type="dxa"/>
            <w:vAlign w:val="top"/>
            <w:vMerge w:val="restart"/>
            <w:tcBorders>
              <w:bottom w:val="nil"/>
            </w:tcBorders>
          </w:tcPr>
          <w:p>
            <w:pPr>
              <w:spacing w:line="431" w:lineRule="auto"/>
              <w:rPr>
                <w:rFonts w:ascii="Arial"/>
                <w:sz w:val="21"/>
              </w:rPr>
            </w:pPr>
            <w:r/>
          </w:p>
          <w:p>
            <w:pPr>
              <w:ind w:left="313"/>
              <w:spacing w:before="43" w:line="181" w:lineRule="exact"/>
              <w:rPr>
                <w:rFonts w:ascii="Arial" w:hAnsi="Arial" w:eastAsia="Arial" w:cs="Arial"/>
                <w:sz w:val="15"/>
                <w:szCs w:val="15"/>
              </w:rPr>
            </w:pPr>
            <w:r>
              <w:rPr>
                <w:rFonts w:ascii="Arial" w:hAnsi="Arial" w:eastAsia="Arial" w:cs="Arial"/>
                <w:sz w:val="15"/>
                <w:szCs w:val="15"/>
                <w:spacing w:val="21"/>
              </w:rPr>
              <w:t>1</w:t>
            </w:r>
          </w:p>
        </w:tc>
        <w:tc>
          <w:tcPr>
            <w:tcW w:w="1132" w:type="dxa"/>
            <w:vAlign w:val="top"/>
            <w:gridSpan w:val="2"/>
            <w:vMerge w:val="restart"/>
            <w:tcBorders>
              <w:bottom w:val="nil"/>
            </w:tcBorders>
          </w:tcPr>
          <w:p>
            <w:pPr>
              <w:spacing w:line="414" w:lineRule="auto"/>
              <w:rPr>
                <w:rFonts w:ascii="Arial"/>
                <w:sz w:val="21"/>
              </w:rPr>
            </w:pPr>
            <w:r/>
          </w:p>
          <w:p>
            <w:pPr>
              <w:pStyle w:val="TableText"/>
              <w:ind w:left="170"/>
              <w:spacing w:before="65" w:line="185" w:lineRule="auto"/>
              <w:rPr/>
            </w:pPr>
            <w:r>
              <w:rPr>
                <w:spacing w:val="3"/>
              </w:rPr>
              <w:t>标志</w:t>
            </w:r>
            <w:r>
              <w:rPr>
                <w:spacing w:val="-21"/>
              </w:rPr>
              <w:t xml:space="preserve"> </w:t>
            </w:r>
            <w:r>
              <w:rPr>
                <w:spacing w:val="3"/>
              </w:rPr>
              <w:t>、标牌</w:t>
            </w:r>
          </w:p>
        </w:tc>
        <w:tc>
          <w:tcPr>
            <w:tcW w:w="4533" w:type="dxa"/>
            <w:vAlign w:val="top"/>
            <w:gridSpan w:val="3"/>
          </w:tcPr>
          <w:p>
            <w:pPr>
              <w:pStyle w:val="TableText"/>
              <w:ind w:left="110" w:right="98" w:firstLine="158"/>
              <w:spacing w:before="97" w:line="191" w:lineRule="auto"/>
              <w:rPr/>
            </w:pPr>
            <w:r>
              <w:rPr>
                <w:spacing w:val="15"/>
              </w:rPr>
              <w:t>起重机械明显部位应设有清晰的额定起重量标志</w:t>
            </w:r>
            <w:r>
              <w:rPr>
                <w:spacing w:val="-10"/>
              </w:rPr>
              <w:t xml:space="preserve"> </w:t>
            </w:r>
            <w:r>
              <w:rPr>
                <w:spacing w:val="15"/>
              </w:rPr>
              <w:t>、出厂铭</w:t>
            </w:r>
            <w:r>
              <w:rPr/>
              <w:t xml:space="preserve"> </w:t>
            </w:r>
            <w:r>
              <w:rPr>
                <w:spacing w:val="8"/>
              </w:rPr>
              <w:t>牌，并固定牢固</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bottom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4533" w:type="dxa"/>
            <w:vAlign w:val="top"/>
            <w:gridSpan w:val="3"/>
          </w:tcPr>
          <w:p>
            <w:pPr>
              <w:pStyle w:val="TableText"/>
              <w:ind w:left="108" w:right="42" w:firstLine="159"/>
              <w:spacing w:before="96" w:line="191" w:lineRule="auto"/>
              <w:rPr/>
            </w:pPr>
            <w:r>
              <w:rPr>
                <w:spacing w:val="12"/>
              </w:rPr>
              <w:t>起重机械明显部位和相关危险部位应设置相应的警示标识、</w:t>
            </w:r>
            <w:r>
              <w:rPr>
                <w:spacing w:val="4"/>
              </w:rPr>
              <w:t xml:space="preserve"> </w:t>
            </w:r>
            <w:r>
              <w:rPr>
                <w:spacing w:val="6"/>
              </w:rPr>
              <w:t>禁令标志</w:t>
            </w:r>
            <w:r>
              <w:rPr>
                <w:spacing w:val="-14"/>
              </w:rPr>
              <w:t xml:space="preserve"> </w:t>
            </w:r>
            <w:r>
              <w:rPr>
                <w:spacing w:val="6"/>
              </w:rPr>
              <w:t>、指示标志等标牌</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bottom w:val="nil"/>
            </w:tcBorders>
          </w:tcPr>
          <w:p>
            <w:pPr>
              <w:rPr>
                <w:rFonts w:ascii="Arial"/>
                <w:sz w:val="21"/>
              </w:rPr>
            </w:pPr>
            <w:r/>
          </w:p>
        </w:tc>
        <w:tc>
          <w:tcPr>
            <w:tcW w:w="681" w:type="dxa"/>
            <w:vAlign w:val="top"/>
            <w:vMerge w:val="restart"/>
            <w:tcBorders>
              <w:bottom w:val="nil"/>
            </w:tcBorders>
          </w:tcPr>
          <w:p>
            <w:pPr>
              <w:spacing w:line="353" w:lineRule="auto"/>
              <w:rPr>
                <w:rFonts w:ascii="Arial"/>
                <w:sz w:val="21"/>
              </w:rPr>
            </w:pPr>
            <w:r/>
          </w:p>
          <w:p>
            <w:pPr>
              <w:spacing w:line="354" w:lineRule="auto"/>
              <w:rPr>
                <w:rFonts w:ascii="Arial"/>
                <w:sz w:val="21"/>
              </w:rPr>
            </w:pPr>
            <w:r/>
          </w:p>
          <w:p>
            <w:pPr>
              <w:ind w:left="310"/>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132" w:type="dxa"/>
            <w:vAlign w:val="top"/>
            <w:gridSpan w:val="2"/>
            <w:vMerge w:val="restart"/>
            <w:tcBorders>
              <w:bottom w:val="nil"/>
            </w:tcBorders>
          </w:tcPr>
          <w:p>
            <w:pPr>
              <w:spacing w:line="345" w:lineRule="auto"/>
              <w:rPr>
                <w:rFonts w:ascii="Arial"/>
                <w:sz w:val="21"/>
              </w:rPr>
            </w:pPr>
            <w:r/>
          </w:p>
          <w:p>
            <w:pPr>
              <w:spacing w:line="345" w:lineRule="auto"/>
              <w:rPr>
                <w:rFonts w:ascii="Arial"/>
                <w:sz w:val="21"/>
              </w:rPr>
            </w:pPr>
            <w:r/>
          </w:p>
          <w:p>
            <w:pPr>
              <w:pStyle w:val="TableText"/>
              <w:ind w:left="250"/>
              <w:spacing w:before="64" w:line="185" w:lineRule="auto"/>
              <w:rPr/>
            </w:pPr>
            <w:r>
              <w:rPr>
                <w:spacing w:val="7"/>
              </w:rPr>
              <w:t>作业环境</w:t>
            </w:r>
          </w:p>
        </w:tc>
        <w:tc>
          <w:tcPr>
            <w:tcW w:w="4533" w:type="dxa"/>
            <w:vAlign w:val="top"/>
            <w:gridSpan w:val="3"/>
          </w:tcPr>
          <w:p>
            <w:pPr>
              <w:pStyle w:val="TableText"/>
              <w:ind w:left="111" w:right="91" w:firstLine="154"/>
              <w:spacing w:before="97" w:line="191" w:lineRule="auto"/>
              <w:rPr>
                <w:rFonts w:ascii="Arial" w:hAnsi="Arial" w:eastAsia="Arial" w:cs="Arial"/>
              </w:rPr>
            </w:pPr>
            <w:r>
              <w:rPr>
                <w:spacing w:val="4"/>
              </w:rPr>
              <w:t>起重机上和其运行能达到的部位周围的人行通道和人需要到达</w:t>
            </w:r>
            <w:r>
              <w:rPr>
                <w:spacing w:val="11"/>
                <w:w w:val="101"/>
              </w:rPr>
              <w:t xml:space="preserve"> </w:t>
            </w:r>
            <w:r>
              <w:rPr>
                <w:spacing w:val="3"/>
              </w:rPr>
              <w:t>维护的部位，固定物体与运动物体之间的安全距离不应小于</w:t>
            </w:r>
            <w:r>
              <w:rPr>
                <w:rFonts w:ascii="Arial" w:hAnsi="Arial" w:eastAsia="Arial" w:cs="Arial"/>
                <w:spacing w:val="3"/>
              </w:rPr>
              <w:t>2m</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132" w:type="dxa"/>
            <w:vAlign w:val="top"/>
            <w:gridSpan w:val="2"/>
            <w:vMerge w:val="continue"/>
            <w:tcBorders>
              <w:top w:val="nil"/>
              <w:bottom w:val="nil"/>
            </w:tcBorders>
          </w:tcPr>
          <w:p>
            <w:pPr>
              <w:rPr>
                <w:rFonts w:ascii="Arial"/>
                <w:sz w:val="21"/>
              </w:rPr>
            </w:pPr>
            <w:r/>
          </w:p>
        </w:tc>
        <w:tc>
          <w:tcPr>
            <w:tcW w:w="4533" w:type="dxa"/>
            <w:vAlign w:val="top"/>
            <w:gridSpan w:val="3"/>
          </w:tcPr>
          <w:p>
            <w:pPr>
              <w:pStyle w:val="TableText"/>
              <w:ind w:left="111" w:right="99" w:firstLine="154"/>
              <w:spacing w:before="97" w:line="191" w:lineRule="auto"/>
              <w:rPr>
                <w:rFonts w:ascii="Arial" w:hAnsi="Arial" w:eastAsia="Arial" w:cs="Arial"/>
              </w:rPr>
            </w:pPr>
            <w:r>
              <w:rPr>
                <w:spacing w:val="9"/>
              </w:rPr>
              <w:t>无人行通道和不需要达到维护的部位，</w:t>
            </w:r>
            <w:r>
              <w:rPr>
                <w:spacing w:val="-13"/>
              </w:rPr>
              <w:t xml:space="preserve"> </w:t>
            </w:r>
            <w:r>
              <w:rPr>
                <w:spacing w:val="9"/>
              </w:rPr>
              <w:t>固定物体与</w:t>
            </w:r>
            <w:r>
              <w:rPr>
                <w:spacing w:val="8"/>
              </w:rPr>
              <w:t>运动物体</w:t>
            </w:r>
            <w:r>
              <w:rPr/>
              <w:t xml:space="preserve"> </w:t>
            </w:r>
            <w:r>
              <w:rPr>
                <w:spacing w:val="13"/>
              </w:rPr>
              <w:t>之间的安全距离不应小于</w:t>
            </w:r>
            <w:r>
              <w:rPr>
                <w:rFonts w:ascii="Arial" w:hAnsi="Arial" w:eastAsia="Arial" w:cs="Arial"/>
                <w:spacing w:val="13"/>
              </w:rPr>
              <w:t>0.6m</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4533" w:type="dxa"/>
            <w:vAlign w:val="top"/>
            <w:gridSpan w:val="3"/>
          </w:tcPr>
          <w:p>
            <w:pPr>
              <w:pStyle w:val="TableText"/>
              <w:ind w:left="112" w:right="99" w:firstLine="158"/>
              <w:spacing w:before="97" w:line="186" w:lineRule="auto"/>
              <w:rPr/>
            </w:pPr>
            <w:r>
              <w:rPr>
                <w:spacing w:val="10"/>
              </w:rPr>
              <w:t>与输电线路的距离应不小于《施工现场临时用电安</w:t>
            </w:r>
            <w:r>
              <w:rPr>
                <w:spacing w:val="9"/>
              </w:rPr>
              <w:t>全技术规</w:t>
            </w:r>
            <w:r>
              <w:rPr/>
              <w:t xml:space="preserve"> </w:t>
            </w:r>
            <w:r>
              <w:rPr>
                <w:spacing w:val="5"/>
              </w:rPr>
              <w:t>范》</w:t>
            </w:r>
            <w:r>
              <w:rPr>
                <w:rFonts w:ascii="Arial" w:hAnsi="Arial" w:eastAsia="Arial" w:cs="Arial"/>
              </w:rPr>
              <w:t>JGJ</w:t>
            </w:r>
            <w:r>
              <w:rPr>
                <w:rFonts w:ascii="Arial" w:hAnsi="Arial" w:eastAsia="Arial" w:cs="Arial"/>
                <w:spacing w:val="5"/>
              </w:rPr>
              <w:t>46</w:t>
            </w:r>
            <w:r>
              <w:rPr>
                <w:spacing w:val="5"/>
                <w:position w:val="1"/>
              </w:rPr>
              <w:t>—</w:t>
            </w:r>
            <w:r>
              <w:rPr>
                <w:spacing w:val="-25"/>
                <w:position w:val="1"/>
              </w:rPr>
              <w:t xml:space="preserve"> </w:t>
            </w:r>
            <w:r>
              <w:rPr>
                <w:rFonts w:ascii="Arial" w:hAnsi="Arial" w:eastAsia="Arial" w:cs="Arial"/>
                <w:spacing w:val="5"/>
              </w:rPr>
              <w:t>2005</w:t>
            </w:r>
            <w:r>
              <w:rPr>
                <w:spacing w:val="5"/>
              </w:rPr>
              <w:t>的规定</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36"/>
              <w:spacing w:before="64" w:line="185" w:lineRule="auto"/>
              <w:rPr/>
            </w:pPr>
            <w:r>
              <w:rPr>
                <w:spacing w:val="6"/>
              </w:rPr>
              <w:t>轨道与</w:t>
            </w:r>
          </w:p>
          <w:p>
            <w:pPr>
              <w:pStyle w:val="TableText"/>
              <w:ind w:left="214"/>
              <w:spacing w:before="13" w:line="188" w:lineRule="auto"/>
              <w:rPr/>
            </w:pPr>
            <w:r>
              <w:rPr>
                <w:spacing w:val="5"/>
              </w:rPr>
              <w:t>基础</w:t>
            </w:r>
          </w:p>
        </w:tc>
        <w:tc>
          <w:tcPr>
            <w:tcW w:w="681" w:type="dxa"/>
            <w:vAlign w:val="top"/>
          </w:tcPr>
          <w:p>
            <w:pPr>
              <w:ind w:left="310"/>
              <w:spacing w:before="224" w:line="187" w:lineRule="auto"/>
              <w:rPr>
                <w:rFonts w:ascii="Arial" w:hAnsi="Arial" w:eastAsia="Arial" w:cs="Arial"/>
                <w:sz w:val="15"/>
                <w:szCs w:val="15"/>
              </w:rPr>
            </w:pPr>
            <w:r>
              <w:rPr>
                <w:rFonts w:ascii="Arial" w:hAnsi="Arial" w:eastAsia="Arial" w:cs="Arial"/>
                <w:sz w:val="15"/>
                <w:szCs w:val="15"/>
                <w:spacing w:val="12"/>
                <w:w w:val="114"/>
              </w:rPr>
              <w:t>3</w:t>
            </w:r>
          </w:p>
        </w:tc>
        <w:tc>
          <w:tcPr>
            <w:tcW w:w="1132" w:type="dxa"/>
            <w:vAlign w:val="top"/>
            <w:gridSpan w:val="2"/>
          </w:tcPr>
          <w:p>
            <w:pPr>
              <w:pStyle w:val="TableText"/>
              <w:ind w:left="253"/>
              <w:spacing w:before="201" w:line="185" w:lineRule="auto"/>
              <w:rPr/>
            </w:pPr>
            <w:r>
              <w:rPr>
                <w:spacing w:val="7"/>
              </w:rPr>
              <w:t>轨道基础</w:t>
            </w:r>
          </w:p>
        </w:tc>
        <w:tc>
          <w:tcPr>
            <w:tcW w:w="4533" w:type="dxa"/>
            <w:vAlign w:val="top"/>
            <w:gridSpan w:val="3"/>
          </w:tcPr>
          <w:p>
            <w:pPr>
              <w:pStyle w:val="TableText"/>
              <w:ind w:left="107" w:right="99" w:firstLine="160"/>
              <w:spacing w:before="96" w:line="191" w:lineRule="auto"/>
              <w:rPr/>
            </w:pPr>
            <w:r>
              <w:rPr>
                <w:spacing w:val="9"/>
              </w:rPr>
              <w:t>地基承载力应符合使用说明书要求，基础应坚实稳固，</w:t>
            </w:r>
            <w:r>
              <w:rPr>
                <w:spacing w:val="-19"/>
              </w:rPr>
              <w:t xml:space="preserve"> </w:t>
            </w:r>
            <w:r>
              <w:rPr>
                <w:spacing w:val="9"/>
              </w:rPr>
              <w:t>路基</w:t>
            </w:r>
            <w:r>
              <w:rPr/>
              <w:t xml:space="preserve"> </w:t>
            </w:r>
            <w:r>
              <w:rPr>
                <w:spacing w:val="8"/>
              </w:rPr>
              <w:t>设置排水沟，轨道基础应无杂物</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bottom w:val="nil"/>
            </w:tcBorders>
          </w:tcPr>
          <w:p>
            <w:pPr>
              <w:rPr>
                <w:rFonts w:ascii="Arial"/>
                <w:sz w:val="21"/>
              </w:rPr>
            </w:pPr>
            <w:r/>
          </w:p>
        </w:tc>
        <w:tc>
          <w:tcPr>
            <w:tcW w:w="681" w:type="dxa"/>
            <w:vAlign w:val="top"/>
          </w:tcPr>
          <w:p>
            <w:pPr>
              <w:ind w:left="307"/>
              <w:spacing w:before="222" w:line="190" w:lineRule="auto"/>
              <w:rPr>
                <w:rFonts w:ascii="Arial" w:hAnsi="Arial" w:eastAsia="Arial" w:cs="Arial"/>
                <w:sz w:val="15"/>
                <w:szCs w:val="15"/>
              </w:rPr>
            </w:pPr>
            <w:r>
              <w:rPr>
                <w:rFonts w:ascii="Arial" w:hAnsi="Arial" w:eastAsia="Arial" w:cs="Arial"/>
                <w:sz w:val="15"/>
                <w:szCs w:val="15"/>
                <w:spacing w:val="5"/>
                <w:w w:val="125"/>
              </w:rPr>
              <w:t>4</w:t>
            </w:r>
          </w:p>
        </w:tc>
        <w:tc>
          <w:tcPr>
            <w:tcW w:w="1132" w:type="dxa"/>
            <w:vAlign w:val="top"/>
            <w:gridSpan w:val="2"/>
          </w:tcPr>
          <w:p>
            <w:pPr>
              <w:pStyle w:val="TableText"/>
              <w:ind w:left="252"/>
              <w:spacing w:before="201" w:line="185" w:lineRule="auto"/>
              <w:rPr/>
            </w:pPr>
            <w:r>
              <w:rPr>
                <w:spacing w:val="7"/>
              </w:rPr>
              <w:t>轨道铺设</w:t>
            </w:r>
          </w:p>
        </w:tc>
        <w:tc>
          <w:tcPr>
            <w:tcW w:w="4533" w:type="dxa"/>
            <w:vAlign w:val="top"/>
            <w:gridSpan w:val="3"/>
          </w:tcPr>
          <w:p>
            <w:pPr>
              <w:pStyle w:val="TableText"/>
              <w:ind w:left="109" w:right="99" w:firstLine="158"/>
              <w:spacing w:before="96" w:line="191" w:lineRule="auto"/>
              <w:rPr/>
            </w:pPr>
            <w:r>
              <w:rPr>
                <w:spacing w:val="9"/>
              </w:rPr>
              <w:t>道钉</w:t>
            </w:r>
            <w:r>
              <w:rPr>
                <w:spacing w:val="-19"/>
              </w:rPr>
              <w:t xml:space="preserve"> </w:t>
            </w:r>
            <w:r>
              <w:rPr>
                <w:spacing w:val="9"/>
              </w:rPr>
              <w:t>、压板应齐全紧固，钢轨的规格型号应符合使用明书规</w:t>
            </w:r>
            <w:r>
              <w:rPr/>
              <w:t xml:space="preserve"> </w:t>
            </w:r>
            <w:r>
              <w:rPr>
                <w:spacing w:val="8"/>
              </w:rPr>
              <w:t>定，并且无混用现象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790" w:hRule="atLeast"/>
        </w:trPr>
        <w:tc>
          <w:tcPr>
            <w:tcW w:w="739" w:type="dxa"/>
            <w:vAlign w:val="top"/>
            <w:vMerge w:val="continue"/>
            <w:tcBorders>
              <w:top w:val="nil"/>
              <w:bottom w:val="nil"/>
            </w:tcBorders>
          </w:tcPr>
          <w:p>
            <w:pPr>
              <w:rPr>
                <w:rFonts w:ascii="Arial"/>
                <w:sz w:val="21"/>
              </w:rPr>
            </w:pPr>
            <w:r/>
          </w:p>
        </w:tc>
        <w:tc>
          <w:tcPr>
            <w:tcW w:w="681" w:type="dxa"/>
            <w:vAlign w:val="top"/>
          </w:tcPr>
          <w:p>
            <w:pPr>
              <w:spacing w:line="297" w:lineRule="auto"/>
              <w:rPr>
                <w:rFonts w:ascii="Arial"/>
                <w:sz w:val="21"/>
              </w:rPr>
            </w:pPr>
            <w:r/>
          </w:p>
          <w:p>
            <w:pPr>
              <w:ind w:left="310"/>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132" w:type="dxa"/>
            <w:vAlign w:val="top"/>
            <w:gridSpan w:val="2"/>
          </w:tcPr>
          <w:p>
            <w:pPr>
              <w:spacing w:line="255" w:lineRule="auto"/>
              <w:rPr>
                <w:rFonts w:ascii="Arial"/>
                <w:sz w:val="21"/>
              </w:rPr>
            </w:pPr>
            <w:r/>
          </w:p>
          <w:p>
            <w:pPr>
              <w:pStyle w:val="TableText"/>
              <w:ind w:left="252"/>
              <w:spacing w:before="64" w:line="185" w:lineRule="auto"/>
              <w:rPr/>
            </w:pPr>
            <w:r>
              <w:rPr>
                <w:spacing w:val="7"/>
              </w:rPr>
              <w:t>轨道接头</w:t>
            </w:r>
          </w:p>
        </w:tc>
        <w:tc>
          <w:tcPr>
            <w:tcW w:w="4533" w:type="dxa"/>
            <w:vAlign w:val="top"/>
            <w:gridSpan w:val="3"/>
          </w:tcPr>
          <w:p>
            <w:pPr>
              <w:pStyle w:val="TableText"/>
              <w:ind w:left="110" w:right="49" w:firstLine="159"/>
              <w:spacing w:before="111" w:line="193" w:lineRule="auto"/>
              <w:jc w:val="both"/>
              <w:rPr/>
            </w:pPr>
            <w:r>
              <w:rPr>
                <w:spacing w:val="12"/>
              </w:rPr>
              <w:t>接头间隙不得大于 </w:t>
            </w:r>
            <w:r>
              <w:rPr>
                <w:rFonts w:ascii="Arial" w:hAnsi="Arial" w:eastAsia="Arial" w:cs="Arial"/>
                <w:spacing w:val="12"/>
              </w:rPr>
              <w:t>4</w:t>
            </w:r>
            <w:r>
              <w:rPr>
                <w:rFonts w:ascii="Arial" w:hAnsi="Arial" w:eastAsia="Arial" w:cs="Arial"/>
              </w:rPr>
              <w:t>mm</w:t>
            </w:r>
            <w:r>
              <w:rPr>
                <w:spacing w:val="12"/>
              </w:rPr>
              <w:t>，并应与另一侧轨道接头错开，</w:t>
            </w:r>
            <w:r>
              <w:rPr>
                <w:spacing w:val="-15"/>
              </w:rPr>
              <w:t xml:space="preserve"> </w:t>
            </w:r>
            <w:r>
              <w:rPr>
                <w:spacing w:val="12"/>
              </w:rPr>
              <w:t>错</w:t>
            </w:r>
            <w:r>
              <w:rPr/>
              <w:t xml:space="preserve">  </w:t>
            </w:r>
            <w:r>
              <w:rPr>
                <w:spacing w:val="9"/>
              </w:rPr>
              <w:t>开距离不得小于</w:t>
            </w:r>
            <w:r>
              <w:rPr>
                <w:rFonts w:ascii="Arial" w:hAnsi="Arial" w:eastAsia="Arial" w:cs="Arial"/>
                <w:spacing w:val="9"/>
              </w:rPr>
              <w:t>1.5m</w:t>
            </w:r>
            <w:r>
              <w:rPr>
                <w:spacing w:val="9"/>
              </w:rPr>
              <w:t>；轨道接头处应架在轨枕上，</w:t>
            </w:r>
            <w:r>
              <w:rPr>
                <w:spacing w:val="-22"/>
              </w:rPr>
              <w:t xml:space="preserve"> </w:t>
            </w:r>
            <w:r>
              <w:rPr>
                <w:spacing w:val="9"/>
              </w:rPr>
              <w:t>不应悬空，</w:t>
            </w:r>
            <w:r>
              <w:rPr/>
              <w:t xml:space="preserve"> </w:t>
            </w:r>
            <w:r>
              <w:rPr>
                <w:spacing w:val="6"/>
              </w:rPr>
              <w:t>夹板及螺栓应齐全</w:t>
            </w:r>
            <w:r>
              <w:rPr>
                <w:spacing w:val="-19"/>
              </w:rPr>
              <w:t xml:space="preserve"> </w:t>
            </w:r>
            <w:r>
              <w:rPr>
                <w:spacing w:val="6"/>
              </w:rPr>
              <w:t>、紧固</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tcPr>
          <w:p>
            <w:pPr>
              <w:ind w:left="310"/>
              <w:spacing w:before="222" w:line="190" w:lineRule="auto"/>
              <w:rPr>
                <w:rFonts w:ascii="Arial" w:hAnsi="Arial" w:eastAsia="Arial" w:cs="Arial"/>
                <w:sz w:val="15"/>
                <w:szCs w:val="15"/>
              </w:rPr>
            </w:pPr>
            <w:r>
              <w:rPr>
                <w:rFonts w:ascii="Arial" w:hAnsi="Arial" w:eastAsia="Arial" w:cs="Arial"/>
                <w:sz w:val="15"/>
                <w:szCs w:val="15"/>
                <w:spacing w:val="11"/>
                <w:w w:val="113"/>
              </w:rPr>
              <w:t>6</w:t>
            </w:r>
          </w:p>
        </w:tc>
        <w:tc>
          <w:tcPr>
            <w:tcW w:w="1132" w:type="dxa"/>
            <w:vAlign w:val="top"/>
            <w:gridSpan w:val="2"/>
          </w:tcPr>
          <w:p>
            <w:pPr>
              <w:pStyle w:val="TableText"/>
              <w:ind w:left="252"/>
              <w:spacing w:before="202" w:line="185" w:lineRule="auto"/>
              <w:rPr/>
            </w:pPr>
            <w:r>
              <w:rPr>
                <w:spacing w:val="7"/>
              </w:rPr>
              <w:t>止挡装置</w:t>
            </w:r>
          </w:p>
        </w:tc>
        <w:tc>
          <w:tcPr>
            <w:tcW w:w="4533" w:type="dxa"/>
            <w:vAlign w:val="top"/>
            <w:gridSpan w:val="3"/>
          </w:tcPr>
          <w:p>
            <w:pPr>
              <w:pStyle w:val="TableText"/>
              <w:ind w:left="108" w:right="49" w:firstLine="158"/>
              <w:spacing w:before="93" w:line="193" w:lineRule="auto"/>
              <w:rPr>
                <w:rFonts w:ascii="Arial" w:hAnsi="Arial" w:eastAsia="Arial" w:cs="Arial"/>
              </w:rPr>
            </w:pPr>
            <w:r>
              <w:rPr>
                <w:spacing w:val="9"/>
              </w:rPr>
              <w:t>止挡装置应符合说明书规定，且距轨道两端距离应大于</w:t>
            </w:r>
            <w:r>
              <w:rPr>
                <w:rFonts w:ascii="Arial" w:hAnsi="Arial" w:eastAsia="Arial" w:cs="Arial"/>
                <w:spacing w:val="9"/>
              </w:rPr>
              <w:t>1m</w:t>
            </w:r>
            <w:r>
              <w:rPr>
                <w:spacing w:val="9"/>
              </w:rPr>
              <w:t>，</w:t>
            </w:r>
            <w:r>
              <w:rPr>
                <w:spacing w:val="8"/>
              </w:rPr>
              <w:t xml:space="preserve"> </w:t>
            </w:r>
            <w:r>
              <w:rPr>
                <w:spacing w:val="11"/>
              </w:rPr>
              <w:t>行走限位装置的触发元件距止挡装置应大于</w:t>
            </w:r>
            <w:r>
              <w:rPr>
                <w:rFonts w:ascii="Arial" w:hAnsi="Arial" w:eastAsia="Arial" w:cs="Arial"/>
                <w:spacing w:val="11"/>
              </w:rPr>
              <w:t>1m</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restart"/>
            <w:tcBorders>
              <w:bottom w:val="nil"/>
            </w:tcBorders>
          </w:tcPr>
          <w:p>
            <w:pPr>
              <w:spacing w:line="345" w:lineRule="auto"/>
              <w:rPr>
                <w:rFonts w:ascii="Arial"/>
                <w:sz w:val="21"/>
              </w:rPr>
            </w:pPr>
            <w:r/>
          </w:p>
          <w:p>
            <w:pPr>
              <w:spacing w:line="345" w:lineRule="auto"/>
              <w:rPr>
                <w:rFonts w:ascii="Arial"/>
                <w:sz w:val="21"/>
              </w:rPr>
            </w:pPr>
            <w:r/>
          </w:p>
          <w:p>
            <w:pPr>
              <w:pStyle w:val="TableText"/>
              <w:ind w:left="54"/>
              <w:spacing w:before="64" w:line="185" w:lineRule="auto"/>
              <w:rPr/>
            </w:pPr>
            <w:r>
              <w:rPr>
                <w:spacing w:val="7"/>
              </w:rPr>
              <w:t>金属结构</w:t>
            </w:r>
          </w:p>
        </w:tc>
        <w:tc>
          <w:tcPr>
            <w:tcW w:w="681" w:type="dxa"/>
            <w:vAlign w:val="top"/>
          </w:tcPr>
          <w:p>
            <w:pPr>
              <w:ind w:left="310"/>
              <w:spacing w:before="222" w:line="190" w:lineRule="auto"/>
              <w:rPr>
                <w:rFonts w:ascii="Arial" w:hAnsi="Arial" w:eastAsia="Arial" w:cs="Arial"/>
                <w:sz w:val="15"/>
                <w:szCs w:val="15"/>
              </w:rPr>
            </w:pPr>
            <w:r>
              <w:rPr>
                <w:rFonts w:ascii="Arial" w:hAnsi="Arial" w:eastAsia="Arial" w:cs="Arial"/>
                <w:sz w:val="15"/>
                <w:szCs w:val="15"/>
                <w:spacing w:val="13"/>
                <w:w w:val="112"/>
              </w:rPr>
              <w:t>7</w:t>
            </w:r>
          </w:p>
        </w:tc>
        <w:tc>
          <w:tcPr>
            <w:tcW w:w="1132" w:type="dxa"/>
            <w:vAlign w:val="top"/>
            <w:gridSpan w:val="2"/>
          </w:tcPr>
          <w:p>
            <w:pPr>
              <w:pStyle w:val="TableText"/>
              <w:ind w:left="257"/>
              <w:spacing w:before="202" w:line="186" w:lineRule="auto"/>
              <w:rPr/>
            </w:pPr>
            <w:r>
              <w:rPr>
                <w:spacing w:val="5"/>
              </w:rPr>
              <w:t>主结构件</w:t>
            </w:r>
          </w:p>
        </w:tc>
        <w:tc>
          <w:tcPr>
            <w:tcW w:w="4533" w:type="dxa"/>
            <w:vAlign w:val="top"/>
            <w:gridSpan w:val="3"/>
          </w:tcPr>
          <w:p>
            <w:pPr>
              <w:pStyle w:val="TableText"/>
              <w:ind w:left="107" w:right="100" w:firstLine="164"/>
              <w:spacing w:before="97" w:line="191" w:lineRule="auto"/>
              <w:rPr/>
            </w:pPr>
            <w:r>
              <w:rPr>
                <w:spacing w:val="6"/>
              </w:rPr>
              <w:t>主要受力结构件（如主梁</w:t>
            </w:r>
            <w:r>
              <w:rPr>
                <w:spacing w:val="-17"/>
              </w:rPr>
              <w:t xml:space="preserve"> </w:t>
            </w:r>
            <w:r>
              <w:rPr>
                <w:spacing w:val="6"/>
              </w:rPr>
              <w:t>、端梁</w:t>
            </w:r>
            <w:r>
              <w:rPr>
                <w:spacing w:val="-21"/>
              </w:rPr>
              <w:t xml:space="preserve"> </w:t>
            </w:r>
            <w:r>
              <w:rPr>
                <w:spacing w:val="6"/>
              </w:rPr>
              <w:t>、吊具横梁</w:t>
            </w:r>
            <w:r>
              <w:rPr>
                <w:spacing w:val="-20"/>
              </w:rPr>
              <w:t xml:space="preserve"> </w:t>
            </w:r>
            <w:r>
              <w:rPr>
                <w:spacing w:val="6"/>
              </w:rPr>
              <w:t>、小车架等）</w:t>
            </w:r>
            <w:r>
              <w:rPr>
                <w:spacing w:val="-22"/>
              </w:rPr>
              <w:t xml:space="preserve"> </w:t>
            </w:r>
            <w:r>
              <w:rPr>
                <w:spacing w:val="6"/>
              </w:rPr>
              <w:t>应</w:t>
            </w:r>
            <w:r>
              <w:rPr/>
              <w:t xml:space="preserve"> </w:t>
            </w:r>
            <w:r>
              <w:rPr>
                <w:spacing w:val="6"/>
              </w:rPr>
              <w:t>无变形</w:t>
            </w:r>
            <w:r>
              <w:rPr>
                <w:spacing w:val="-21"/>
              </w:rPr>
              <w:t xml:space="preserve"> </w:t>
            </w:r>
            <w:r>
              <w:rPr>
                <w:spacing w:val="6"/>
              </w:rPr>
              <w:t>、开焊</w:t>
            </w:r>
            <w:r>
              <w:rPr>
                <w:spacing w:val="-21"/>
              </w:rPr>
              <w:t xml:space="preserve"> </w:t>
            </w:r>
            <w:r>
              <w:rPr>
                <w:spacing w:val="6"/>
              </w:rPr>
              <w:t>、裂纹以及严重锈蚀现象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bottom w:val="nil"/>
            </w:tcBorders>
          </w:tcPr>
          <w:p>
            <w:pPr>
              <w:rPr>
                <w:rFonts w:ascii="Arial"/>
                <w:sz w:val="21"/>
              </w:rPr>
            </w:pPr>
            <w:r/>
          </w:p>
        </w:tc>
        <w:tc>
          <w:tcPr>
            <w:tcW w:w="681" w:type="dxa"/>
            <w:vAlign w:val="top"/>
          </w:tcPr>
          <w:p>
            <w:pPr>
              <w:ind w:left="308"/>
              <w:spacing w:before="198" w:line="178" w:lineRule="exact"/>
              <w:rPr>
                <w:rFonts w:ascii="Arial" w:hAnsi="Arial" w:eastAsia="Arial" w:cs="Arial"/>
                <w:sz w:val="15"/>
                <w:szCs w:val="15"/>
              </w:rPr>
            </w:pPr>
            <w:r>
              <w:rPr>
                <w:rFonts w:ascii="Arial" w:hAnsi="Arial" w:eastAsia="Arial" w:cs="Arial"/>
                <w:sz w:val="15"/>
                <w:szCs w:val="15"/>
                <w:spacing w:val="12"/>
                <w:w w:val="115"/>
              </w:rPr>
              <w:t>8</w:t>
            </w:r>
          </w:p>
        </w:tc>
        <w:tc>
          <w:tcPr>
            <w:tcW w:w="1132" w:type="dxa"/>
            <w:vAlign w:val="top"/>
            <w:gridSpan w:val="2"/>
          </w:tcPr>
          <w:p>
            <w:pPr>
              <w:pStyle w:val="TableText"/>
              <w:ind w:left="181"/>
              <w:spacing w:before="202" w:line="185" w:lineRule="auto"/>
              <w:rPr/>
            </w:pPr>
            <w:r>
              <w:rPr>
                <w:spacing w:val="5"/>
              </w:rPr>
              <w:t>附属结构件</w:t>
            </w:r>
          </w:p>
        </w:tc>
        <w:tc>
          <w:tcPr>
            <w:tcW w:w="4533" w:type="dxa"/>
            <w:vAlign w:val="top"/>
            <w:gridSpan w:val="3"/>
          </w:tcPr>
          <w:p>
            <w:pPr>
              <w:pStyle w:val="TableText"/>
              <w:ind w:left="124" w:right="100" w:firstLine="149"/>
              <w:spacing w:before="97" w:line="191" w:lineRule="auto"/>
              <w:rPr/>
            </w:pPr>
            <w:r>
              <w:rPr>
                <w:spacing w:val="7"/>
              </w:rPr>
              <w:t>除主结构件外其他附属结构件应齐全</w:t>
            </w:r>
            <w:r>
              <w:rPr>
                <w:spacing w:val="-21"/>
              </w:rPr>
              <w:t xml:space="preserve"> </w:t>
            </w:r>
            <w:r>
              <w:rPr>
                <w:spacing w:val="7"/>
              </w:rPr>
              <w:t>、安装准确</w:t>
            </w:r>
            <w:r>
              <w:rPr>
                <w:spacing w:val="-21"/>
              </w:rPr>
              <w:t xml:space="preserve"> </w:t>
            </w:r>
            <w:r>
              <w:rPr>
                <w:spacing w:val="7"/>
              </w:rPr>
              <w:t>、规范</w:t>
            </w:r>
            <w:r>
              <w:rPr>
                <w:spacing w:val="-21"/>
              </w:rPr>
              <w:t xml:space="preserve"> </w:t>
            </w:r>
            <w:r>
              <w:rPr>
                <w:spacing w:val="7"/>
              </w:rPr>
              <w:t>、稳</w:t>
            </w:r>
            <w:r>
              <w:rPr/>
              <w:t xml:space="preserve"> </w:t>
            </w:r>
            <w:r>
              <w:rPr>
                <w:spacing w:val="7"/>
              </w:rPr>
              <w:t>固，爬梯</w:t>
            </w:r>
            <w:r>
              <w:rPr>
                <w:spacing w:val="-13"/>
              </w:rPr>
              <w:t xml:space="preserve"> </w:t>
            </w:r>
            <w:r>
              <w:rPr>
                <w:spacing w:val="7"/>
              </w:rPr>
              <w:t>、护栏等应齐全，并符合相关规范及安全防护要求</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tcPr>
          <w:p>
            <w:pPr>
              <w:ind w:left="310"/>
              <w:spacing w:before="224" w:line="187" w:lineRule="auto"/>
              <w:rPr>
                <w:rFonts w:ascii="Arial" w:hAnsi="Arial" w:eastAsia="Arial" w:cs="Arial"/>
                <w:sz w:val="15"/>
                <w:szCs w:val="15"/>
              </w:rPr>
            </w:pPr>
            <w:r>
              <w:rPr>
                <w:rFonts w:ascii="Arial" w:hAnsi="Arial" w:eastAsia="Arial" w:cs="Arial"/>
                <w:sz w:val="15"/>
                <w:szCs w:val="15"/>
                <w:spacing w:val="12"/>
                <w:w w:val="112"/>
              </w:rPr>
              <w:t>9</w:t>
            </w:r>
          </w:p>
        </w:tc>
        <w:tc>
          <w:tcPr>
            <w:tcW w:w="1132" w:type="dxa"/>
            <w:vAlign w:val="top"/>
            <w:gridSpan w:val="2"/>
          </w:tcPr>
          <w:p>
            <w:pPr>
              <w:pStyle w:val="TableText"/>
              <w:ind w:left="332"/>
              <w:spacing w:before="201" w:line="186" w:lineRule="auto"/>
              <w:rPr/>
            </w:pPr>
            <w:r>
              <w:rPr>
                <w:spacing w:val="6"/>
              </w:rPr>
              <w:t>连接件</w:t>
            </w:r>
          </w:p>
        </w:tc>
        <w:tc>
          <w:tcPr>
            <w:tcW w:w="4533" w:type="dxa"/>
            <w:vAlign w:val="top"/>
            <w:gridSpan w:val="3"/>
          </w:tcPr>
          <w:p>
            <w:pPr>
              <w:pStyle w:val="TableText"/>
              <w:ind w:left="109" w:right="100" w:firstLine="158"/>
              <w:spacing w:before="96" w:line="191" w:lineRule="auto"/>
              <w:rPr/>
            </w:pPr>
            <w:r>
              <w:rPr>
                <w:spacing w:val="8"/>
              </w:rPr>
              <w:t>连接销轴</w:t>
            </w:r>
            <w:r>
              <w:rPr>
                <w:spacing w:val="-18"/>
              </w:rPr>
              <w:t xml:space="preserve"> </w:t>
            </w:r>
            <w:r>
              <w:rPr>
                <w:spacing w:val="8"/>
              </w:rPr>
              <w:t>、螺栓</w:t>
            </w:r>
            <w:r>
              <w:rPr>
                <w:spacing w:val="-21"/>
              </w:rPr>
              <w:t xml:space="preserve"> </w:t>
            </w:r>
            <w:r>
              <w:rPr>
                <w:spacing w:val="8"/>
              </w:rPr>
              <w:t>、开口销应齐全有效，其中连接螺栓强度等</w:t>
            </w:r>
            <w:r>
              <w:rPr/>
              <w:t xml:space="preserve"> </w:t>
            </w:r>
            <w:r>
              <w:rPr>
                <w:spacing w:val="8"/>
              </w:rPr>
              <w:t>级应符合使用说明书的规定</w:t>
            </w:r>
          </w:p>
        </w:tc>
        <w:tc>
          <w:tcPr>
            <w:tcW w:w="1247" w:type="dxa"/>
            <w:vAlign w:val="top"/>
          </w:tcPr>
          <w:p>
            <w:pPr>
              <w:rPr>
                <w:rFonts w:ascii="Arial"/>
                <w:sz w:val="21"/>
              </w:rPr>
            </w:pPr>
            <w:r/>
          </w:p>
        </w:tc>
        <w:tc>
          <w:tcPr>
            <w:tcW w:w="1024" w:type="dxa"/>
            <w:vAlign w:val="top"/>
          </w:tcPr>
          <w:p>
            <w:pPr>
              <w:rPr>
                <w:rFonts w:ascii="Arial"/>
                <w:sz w:val="21"/>
              </w:rPr>
            </w:pPr>
            <w:r/>
          </w:p>
        </w:tc>
      </w:tr>
      <w:tr>
        <w:trPr>
          <w:trHeight w:val="525" w:hRule="atLeast"/>
        </w:trPr>
        <w:tc>
          <w:tcPr>
            <w:tcW w:w="73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54"/>
              <w:spacing w:before="64" w:line="185" w:lineRule="auto"/>
              <w:rPr/>
            </w:pPr>
            <w:r>
              <w:rPr>
                <w:spacing w:val="7"/>
              </w:rPr>
              <w:t>工作机构</w:t>
            </w:r>
          </w:p>
          <w:p>
            <w:pPr>
              <w:pStyle w:val="TableText"/>
              <w:ind w:left="298"/>
              <w:spacing w:before="13" w:line="185" w:lineRule="auto"/>
              <w:rPr/>
            </w:pPr>
            <w:r>
              <w:rPr/>
              <w:t>和</w:t>
            </w:r>
          </w:p>
          <w:p>
            <w:pPr>
              <w:pStyle w:val="TableText"/>
              <w:ind w:left="53"/>
              <w:spacing w:before="12" w:line="185" w:lineRule="auto"/>
              <w:rPr/>
            </w:pPr>
            <w:r>
              <w:rPr>
                <w:spacing w:val="7"/>
              </w:rPr>
              <w:t>传动部分</w:t>
            </w:r>
          </w:p>
        </w:tc>
        <w:tc>
          <w:tcPr>
            <w:tcW w:w="681" w:type="dxa"/>
            <w:vAlign w:val="top"/>
          </w:tcPr>
          <w:p>
            <w:pPr>
              <w:ind w:left="270"/>
              <w:spacing w:before="184" w:line="178" w:lineRule="exact"/>
              <w:rPr>
                <w:rFonts w:ascii="Arial" w:hAnsi="Arial" w:eastAsia="Arial" w:cs="Arial"/>
                <w:sz w:val="15"/>
                <w:szCs w:val="15"/>
              </w:rPr>
            </w:pPr>
            <w:r>
              <w:rPr>
                <w:rFonts w:ascii="Arial" w:hAnsi="Arial" w:eastAsia="Arial" w:cs="Arial"/>
                <w:sz w:val="15"/>
                <w:szCs w:val="15"/>
                <w:spacing w:val="10"/>
              </w:rPr>
              <w:t>10</w:t>
            </w:r>
          </w:p>
        </w:tc>
        <w:tc>
          <w:tcPr>
            <w:tcW w:w="1132" w:type="dxa"/>
            <w:vAlign w:val="top"/>
            <w:gridSpan w:val="2"/>
          </w:tcPr>
          <w:p>
            <w:pPr>
              <w:pStyle w:val="TableText"/>
              <w:ind w:left="251"/>
              <w:spacing w:before="188" w:line="185" w:lineRule="auto"/>
              <w:rPr/>
            </w:pPr>
            <w:r>
              <w:rPr>
                <w:spacing w:val="7"/>
              </w:rPr>
              <w:t>工作机构</w:t>
            </w:r>
          </w:p>
        </w:tc>
        <w:tc>
          <w:tcPr>
            <w:tcW w:w="4533" w:type="dxa"/>
            <w:vAlign w:val="top"/>
            <w:gridSpan w:val="3"/>
          </w:tcPr>
          <w:p>
            <w:pPr>
              <w:pStyle w:val="TableText"/>
              <w:ind w:left="109" w:right="100" w:firstLine="156"/>
              <w:spacing w:before="83" w:line="191" w:lineRule="auto"/>
              <w:rPr/>
            </w:pPr>
            <w:r>
              <w:rPr>
                <w:spacing w:val="7"/>
              </w:rPr>
              <w:t>各工作机构安装牢固</w:t>
            </w:r>
            <w:r>
              <w:rPr>
                <w:spacing w:val="-21"/>
              </w:rPr>
              <w:t xml:space="preserve"> </w:t>
            </w:r>
            <w:r>
              <w:rPr>
                <w:spacing w:val="7"/>
              </w:rPr>
              <w:t>、运行平稳</w:t>
            </w:r>
            <w:r>
              <w:rPr>
                <w:spacing w:val="-15"/>
              </w:rPr>
              <w:t xml:space="preserve"> </w:t>
            </w:r>
            <w:r>
              <w:rPr>
                <w:spacing w:val="7"/>
              </w:rPr>
              <w:t>；超速保护装置有</w:t>
            </w:r>
            <w:r>
              <w:rPr>
                <w:spacing w:val="6"/>
              </w:rPr>
              <w:t>效</w:t>
            </w:r>
            <w:r>
              <w:rPr>
                <w:spacing w:val="-15"/>
              </w:rPr>
              <w:t xml:space="preserve"> </w:t>
            </w:r>
            <w:r>
              <w:rPr>
                <w:spacing w:val="6"/>
              </w:rPr>
              <w:t>；行走</w:t>
            </w:r>
            <w:r>
              <w:rPr/>
              <w:t xml:space="preserve"> </w:t>
            </w:r>
            <w:r>
              <w:rPr>
                <w:spacing w:val="8"/>
              </w:rPr>
              <w:t>运行同步性良好</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79" w:line="180" w:lineRule="exact"/>
              <w:rPr>
                <w:rFonts w:ascii="Arial" w:hAnsi="Arial" w:eastAsia="Arial" w:cs="Arial"/>
                <w:sz w:val="15"/>
                <w:szCs w:val="15"/>
              </w:rPr>
            </w:pPr>
            <w:r>
              <w:rPr>
                <w:rFonts w:ascii="Arial" w:hAnsi="Arial" w:eastAsia="Arial" w:cs="Arial"/>
                <w:sz w:val="15"/>
                <w:szCs w:val="15"/>
                <w:spacing w:val="10"/>
              </w:rPr>
              <w:t>11</w:t>
            </w:r>
          </w:p>
        </w:tc>
        <w:tc>
          <w:tcPr>
            <w:tcW w:w="1132" w:type="dxa"/>
            <w:vAlign w:val="top"/>
            <w:gridSpan w:val="2"/>
          </w:tcPr>
          <w:p>
            <w:pPr>
              <w:pStyle w:val="TableText"/>
              <w:ind w:left="250"/>
              <w:spacing w:before="83" w:line="185" w:lineRule="auto"/>
              <w:rPr/>
            </w:pPr>
            <w:r>
              <w:rPr>
                <w:spacing w:val="7"/>
              </w:rPr>
              <w:t>操纵系统</w:t>
            </w:r>
          </w:p>
        </w:tc>
        <w:tc>
          <w:tcPr>
            <w:tcW w:w="4533" w:type="dxa"/>
            <w:vAlign w:val="top"/>
            <w:gridSpan w:val="3"/>
          </w:tcPr>
          <w:p>
            <w:pPr>
              <w:pStyle w:val="TableText"/>
              <w:ind w:left="267"/>
              <w:spacing w:before="82" w:line="185" w:lineRule="auto"/>
              <w:rPr/>
            </w:pPr>
            <w:r>
              <w:rPr>
                <w:spacing w:val="8"/>
              </w:rPr>
              <w:t>操纵系统应正常，仪表显示正常</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79" w:line="180" w:lineRule="exact"/>
              <w:rPr>
                <w:rFonts w:ascii="Arial" w:hAnsi="Arial" w:eastAsia="Arial" w:cs="Arial"/>
                <w:sz w:val="15"/>
                <w:szCs w:val="15"/>
              </w:rPr>
            </w:pPr>
            <w:r>
              <w:rPr>
                <w:rFonts w:ascii="Arial" w:hAnsi="Arial" w:eastAsia="Arial" w:cs="Arial"/>
                <w:sz w:val="15"/>
                <w:szCs w:val="15"/>
                <w:spacing w:val="10"/>
              </w:rPr>
              <w:t>12</w:t>
            </w:r>
          </w:p>
        </w:tc>
        <w:tc>
          <w:tcPr>
            <w:tcW w:w="1132" w:type="dxa"/>
            <w:vAlign w:val="top"/>
            <w:gridSpan w:val="2"/>
          </w:tcPr>
          <w:p>
            <w:pPr>
              <w:pStyle w:val="TableText"/>
              <w:ind w:left="253"/>
              <w:spacing w:before="83" w:line="185" w:lineRule="auto"/>
              <w:rPr/>
            </w:pPr>
            <w:r>
              <w:rPr>
                <w:spacing w:val="6"/>
              </w:rPr>
              <w:t>润滑情况</w:t>
            </w:r>
          </w:p>
        </w:tc>
        <w:tc>
          <w:tcPr>
            <w:tcW w:w="4533" w:type="dxa"/>
            <w:vAlign w:val="top"/>
            <w:gridSpan w:val="3"/>
          </w:tcPr>
          <w:p>
            <w:pPr>
              <w:pStyle w:val="TableText"/>
              <w:ind w:left="267"/>
              <w:spacing w:before="83" w:line="185" w:lineRule="auto"/>
              <w:rPr/>
            </w:pPr>
            <w:r>
              <w:rPr>
                <w:spacing w:val="6"/>
              </w:rPr>
              <w:t>各传动</w:t>
            </w:r>
            <w:r>
              <w:rPr>
                <w:spacing w:val="-7"/>
              </w:rPr>
              <w:t xml:space="preserve"> </w:t>
            </w:r>
            <w:r>
              <w:rPr>
                <w:spacing w:val="6"/>
              </w:rPr>
              <w:t>、运转部位润滑油充足，无缺油</w:t>
            </w:r>
            <w:r>
              <w:rPr>
                <w:spacing w:val="-21"/>
              </w:rPr>
              <w:t xml:space="preserve"> </w:t>
            </w:r>
            <w:r>
              <w:rPr>
                <w:spacing w:val="6"/>
              </w:rPr>
              <w:t>、漏油现象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79" w:line="179" w:lineRule="exact"/>
              <w:rPr>
                <w:rFonts w:ascii="Arial" w:hAnsi="Arial" w:eastAsia="Arial" w:cs="Arial"/>
                <w:sz w:val="15"/>
                <w:szCs w:val="15"/>
              </w:rPr>
            </w:pPr>
            <w:r>
              <w:rPr>
                <w:rFonts w:ascii="Arial" w:hAnsi="Arial" w:eastAsia="Arial" w:cs="Arial"/>
                <w:sz w:val="15"/>
                <w:szCs w:val="15"/>
                <w:spacing w:val="10"/>
              </w:rPr>
              <w:t>13</w:t>
            </w:r>
          </w:p>
        </w:tc>
        <w:tc>
          <w:tcPr>
            <w:tcW w:w="1132" w:type="dxa"/>
            <w:vAlign w:val="top"/>
            <w:gridSpan w:val="2"/>
          </w:tcPr>
          <w:p>
            <w:pPr>
              <w:pStyle w:val="TableText"/>
              <w:ind w:left="332"/>
              <w:spacing w:before="85" w:line="184" w:lineRule="auto"/>
              <w:rPr/>
            </w:pPr>
            <w:r>
              <w:rPr>
                <w:spacing w:val="6"/>
              </w:rPr>
              <w:t>钢丝绳</w:t>
            </w:r>
          </w:p>
        </w:tc>
        <w:tc>
          <w:tcPr>
            <w:tcW w:w="4533" w:type="dxa"/>
            <w:vAlign w:val="top"/>
            <w:gridSpan w:val="3"/>
          </w:tcPr>
          <w:p>
            <w:pPr>
              <w:pStyle w:val="TableText"/>
              <w:ind w:left="269"/>
              <w:spacing w:before="83" w:line="185" w:lineRule="auto"/>
              <w:rPr/>
            </w:pPr>
            <w:r>
              <w:rPr>
                <w:spacing w:val="8"/>
              </w:rPr>
              <w:t>钢丝绳排列应整齐</w:t>
            </w:r>
            <w:r>
              <w:rPr>
                <w:spacing w:val="-21"/>
              </w:rPr>
              <w:t xml:space="preserve"> </w:t>
            </w:r>
            <w:r>
              <w:rPr>
                <w:spacing w:val="8"/>
              </w:rPr>
              <w:t>、润滑良好，无缺陷，绳端固定</w:t>
            </w:r>
            <w:r>
              <w:rPr>
                <w:spacing w:val="7"/>
              </w:rPr>
              <w:t>符合规定</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80" w:line="180" w:lineRule="exact"/>
              <w:rPr>
                <w:rFonts w:ascii="Arial" w:hAnsi="Arial" w:eastAsia="Arial" w:cs="Arial"/>
                <w:sz w:val="15"/>
                <w:szCs w:val="15"/>
              </w:rPr>
            </w:pPr>
            <w:r>
              <w:rPr>
                <w:rFonts w:ascii="Arial" w:hAnsi="Arial" w:eastAsia="Arial" w:cs="Arial"/>
                <w:sz w:val="15"/>
                <w:szCs w:val="15"/>
                <w:spacing w:val="10"/>
              </w:rPr>
              <w:t>14</w:t>
            </w:r>
          </w:p>
        </w:tc>
        <w:tc>
          <w:tcPr>
            <w:tcW w:w="1132" w:type="dxa"/>
            <w:vAlign w:val="top"/>
            <w:gridSpan w:val="2"/>
          </w:tcPr>
          <w:p>
            <w:pPr>
              <w:pStyle w:val="TableText"/>
              <w:ind w:left="171"/>
              <w:spacing w:before="84" w:line="185" w:lineRule="auto"/>
              <w:rPr/>
            </w:pPr>
            <w:r>
              <w:rPr>
                <w:spacing w:val="7"/>
              </w:rPr>
              <w:t>卷筒及滑轮</w:t>
            </w:r>
          </w:p>
        </w:tc>
        <w:tc>
          <w:tcPr>
            <w:tcW w:w="4533" w:type="dxa"/>
            <w:vAlign w:val="top"/>
            <w:gridSpan w:val="3"/>
          </w:tcPr>
          <w:p>
            <w:pPr>
              <w:pStyle w:val="TableText"/>
              <w:ind w:left="268"/>
              <w:spacing w:before="83" w:line="185" w:lineRule="auto"/>
              <w:rPr/>
            </w:pPr>
            <w:r>
              <w:rPr>
                <w:spacing w:val="6"/>
              </w:rPr>
              <w:t>卷筒</w:t>
            </w:r>
            <w:r>
              <w:rPr>
                <w:spacing w:val="-4"/>
              </w:rPr>
              <w:t xml:space="preserve"> </w:t>
            </w:r>
            <w:r>
              <w:rPr>
                <w:spacing w:val="6"/>
              </w:rPr>
              <w:t>、滑轮完好，转动良好</w:t>
            </w:r>
            <w:r>
              <w:rPr>
                <w:spacing w:val="-15"/>
              </w:rPr>
              <w:t xml:space="preserve"> </w:t>
            </w:r>
            <w:r>
              <w:rPr>
                <w:spacing w:val="6"/>
              </w:rPr>
              <w:t>；防脱槽装置有效，符合标准</w:t>
            </w:r>
          </w:p>
        </w:tc>
        <w:tc>
          <w:tcPr>
            <w:tcW w:w="1247" w:type="dxa"/>
            <w:vAlign w:val="top"/>
          </w:tcPr>
          <w:p>
            <w:pPr>
              <w:rPr>
                <w:rFonts w:ascii="Arial"/>
                <w:sz w:val="21"/>
              </w:rPr>
            </w:pPr>
            <w:r/>
          </w:p>
        </w:tc>
        <w:tc>
          <w:tcPr>
            <w:tcW w:w="1024" w:type="dxa"/>
            <w:vAlign w:val="top"/>
          </w:tcPr>
          <w:p>
            <w:pPr>
              <w:rPr>
                <w:rFonts w:ascii="Arial"/>
                <w:sz w:val="21"/>
              </w:rPr>
            </w:pPr>
            <w:r/>
          </w:p>
        </w:tc>
      </w:tr>
      <w:tr>
        <w:trPr>
          <w:trHeight w:val="505"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175" w:line="179" w:lineRule="exact"/>
              <w:rPr>
                <w:rFonts w:ascii="Arial" w:hAnsi="Arial" w:eastAsia="Arial" w:cs="Arial"/>
                <w:sz w:val="15"/>
                <w:szCs w:val="15"/>
              </w:rPr>
            </w:pPr>
            <w:r>
              <w:rPr>
                <w:rFonts w:ascii="Arial" w:hAnsi="Arial" w:eastAsia="Arial" w:cs="Arial"/>
                <w:sz w:val="15"/>
                <w:szCs w:val="15"/>
                <w:spacing w:val="10"/>
              </w:rPr>
              <w:t>15</w:t>
            </w:r>
          </w:p>
        </w:tc>
        <w:tc>
          <w:tcPr>
            <w:tcW w:w="1132" w:type="dxa"/>
            <w:vAlign w:val="top"/>
            <w:gridSpan w:val="2"/>
          </w:tcPr>
          <w:p>
            <w:pPr>
              <w:pStyle w:val="TableText"/>
              <w:ind w:left="330"/>
              <w:spacing w:before="179" w:line="185" w:lineRule="auto"/>
              <w:rPr/>
            </w:pPr>
            <w:r>
              <w:rPr>
                <w:spacing w:val="6"/>
              </w:rPr>
              <w:t>制动器</w:t>
            </w:r>
          </w:p>
        </w:tc>
        <w:tc>
          <w:tcPr>
            <w:tcW w:w="4533" w:type="dxa"/>
            <w:vAlign w:val="top"/>
            <w:gridSpan w:val="3"/>
          </w:tcPr>
          <w:p>
            <w:pPr>
              <w:pStyle w:val="TableText"/>
              <w:ind w:left="50" w:right="92" w:firstLine="218"/>
              <w:spacing w:before="74" w:line="189" w:lineRule="auto"/>
              <w:rPr/>
            </w:pPr>
            <w:r>
              <w:rPr>
                <w:spacing w:val="10"/>
              </w:rPr>
              <w:t>制动平稳可靠；零部件应无裂纹、塑性变形等现象；制动片</w:t>
            </w:r>
            <w:r>
              <w:rPr>
                <w:spacing w:val="6"/>
              </w:rPr>
              <w:t xml:space="preserve"> </w:t>
            </w:r>
            <w:r>
              <w:rPr>
                <w:spacing w:val="2"/>
              </w:rPr>
              <w:t>（块）磨损超过原厚度</w:t>
            </w:r>
            <w:r>
              <w:rPr>
                <w:rFonts w:ascii="Arial" w:hAnsi="Arial" w:eastAsia="Arial" w:cs="Arial"/>
                <w:spacing w:val="2"/>
              </w:rPr>
              <w:t>50%</w:t>
            </w:r>
            <w:r>
              <w:rPr>
                <w:spacing w:val="2"/>
              </w:rPr>
              <w:t>时应报废；液</w:t>
            </w:r>
            <w:r>
              <w:rPr>
                <w:spacing w:val="1"/>
              </w:rPr>
              <w:t>压制动器应无漏油现象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50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175" w:line="179" w:lineRule="exact"/>
              <w:rPr>
                <w:rFonts w:ascii="Arial" w:hAnsi="Arial" w:eastAsia="Arial" w:cs="Arial"/>
                <w:sz w:val="15"/>
                <w:szCs w:val="15"/>
              </w:rPr>
            </w:pPr>
            <w:r>
              <w:rPr>
                <w:rFonts w:ascii="Arial" w:hAnsi="Arial" w:eastAsia="Arial" w:cs="Arial"/>
                <w:sz w:val="15"/>
                <w:szCs w:val="15"/>
                <w:spacing w:val="10"/>
              </w:rPr>
              <w:t>16</w:t>
            </w:r>
          </w:p>
        </w:tc>
        <w:tc>
          <w:tcPr>
            <w:tcW w:w="1132" w:type="dxa"/>
            <w:vAlign w:val="top"/>
            <w:gridSpan w:val="2"/>
          </w:tcPr>
          <w:p>
            <w:pPr>
              <w:pStyle w:val="TableText"/>
              <w:ind w:left="331"/>
              <w:spacing w:before="179" w:line="185" w:lineRule="auto"/>
              <w:rPr/>
            </w:pPr>
            <w:r>
              <w:rPr>
                <w:spacing w:val="6"/>
              </w:rPr>
              <w:t>离合器</w:t>
            </w:r>
          </w:p>
        </w:tc>
        <w:tc>
          <w:tcPr>
            <w:tcW w:w="4533" w:type="dxa"/>
            <w:vAlign w:val="top"/>
            <w:gridSpan w:val="3"/>
          </w:tcPr>
          <w:p>
            <w:pPr>
              <w:pStyle w:val="TableText"/>
              <w:ind w:left="115" w:right="100" w:firstLine="153"/>
              <w:spacing w:before="73" w:line="191" w:lineRule="auto"/>
              <w:rPr/>
            </w:pPr>
            <w:r>
              <w:rPr>
                <w:spacing w:val="14"/>
              </w:rPr>
              <w:t>离合器工作无异响，</w:t>
            </w:r>
            <w:r>
              <w:rPr>
                <w:spacing w:val="-17"/>
              </w:rPr>
              <w:t xml:space="preserve"> </w:t>
            </w:r>
            <w:r>
              <w:rPr>
                <w:spacing w:val="14"/>
              </w:rPr>
              <w:t>接合应平稳</w:t>
            </w:r>
            <w:r>
              <w:rPr>
                <w:spacing w:val="-15"/>
              </w:rPr>
              <w:t xml:space="preserve"> </w:t>
            </w:r>
            <w:r>
              <w:rPr>
                <w:spacing w:val="14"/>
              </w:rPr>
              <w:t>；离合器片磨损达原厚度</w:t>
            </w:r>
            <w:r>
              <w:rPr/>
              <w:t xml:space="preserve"> </w:t>
            </w:r>
            <w:r>
              <w:rPr>
                <w:rFonts w:ascii="Arial" w:hAnsi="Arial" w:eastAsia="Arial" w:cs="Arial"/>
                <w:spacing w:val="6"/>
              </w:rPr>
              <w:t>50%</w:t>
            </w:r>
            <w:r>
              <w:rPr>
                <w:spacing w:val="6"/>
              </w:rPr>
              <w:t>时应报废更换</w:t>
            </w:r>
          </w:p>
        </w:tc>
        <w:tc>
          <w:tcPr>
            <w:tcW w:w="1247" w:type="dxa"/>
            <w:vAlign w:val="top"/>
          </w:tcPr>
          <w:p>
            <w:pPr>
              <w:rPr>
                <w:rFonts w:ascii="Arial"/>
                <w:sz w:val="21"/>
              </w:rPr>
            </w:pPr>
            <w:r/>
          </w:p>
        </w:tc>
        <w:tc>
          <w:tcPr>
            <w:tcW w:w="1024" w:type="dxa"/>
            <w:vAlign w:val="top"/>
          </w:tcPr>
          <w:p>
            <w:pPr>
              <w:rPr>
                <w:rFonts w:ascii="Arial"/>
                <w:sz w:val="21"/>
              </w:rPr>
            </w:pPr>
            <w:r/>
          </w:p>
        </w:tc>
      </w:tr>
      <w:tr>
        <w:trPr>
          <w:trHeight w:val="50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176" w:line="180" w:lineRule="exact"/>
              <w:rPr>
                <w:rFonts w:ascii="Arial" w:hAnsi="Arial" w:eastAsia="Arial" w:cs="Arial"/>
                <w:sz w:val="15"/>
                <w:szCs w:val="15"/>
              </w:rPr>
            </w:pPr>
            <w:r>
              <w:rPr>
                <w:rFonts w:ascii="Arial" w:hAnsi="Arial" w:eastAsia="Arial" w:cs="Arial"/>
                <w:sz w:val="15"/>
                <w:szCs w:val="15"/>
                <w:spacing w:val="10"/>
              </w:rPr>
              <w:t>17</w:t>
            </w:r>
          </w:p>
        </w:tc>
        <w:tc>
          <w:tcPr>
            <w:tcW w:w="1132" w:type="dxa"/>
            <w:vAlign w:val="top"/>
            <w:gridSpan w:val="2"/>
          </w:tcPr>
          <w:p>
            <w:pPr>
              <w:pStyle w:val="TableText"/>
              <w:ind w:left="427"/>
              <w:spacing w:before="181" w:line="184" w:lineRule="auto"/>
              <w:rPr/>
            </w:pPr>
            <w:r>
              <w:rPr>
                <w:spacing w:val="-4"/>
              </w:rPr>
              <w:t>吊钩</w:t>
            </w:r>
          </w:p>
        </w:tc>
        <w:tc>
          <w:tcPr>
            <w:tcW w:w="4533" w:type="dxa"/>
            <w:vAlign w:val="top"/>
            <w:gridSpan w:val="3"/>
          </w:tcPr>
          <w:p>
            <w:pPr>
              <w:pStyle w:val="TableText"/>
              <w:ind w:left="108" w:right="100" w:firstLine="174"/>
              <w:spacing w:before="73" w:line="191" w:lineRule="auto"/>
              <w:rPr/>
            </w:pPr>
            <w:r>
              <w:rPr>
                <w:spacing w:val="7"/>
              </w:rPr>
              <w:t>吊钩标记应清晰，无裂纹</w:t>
            </w:r>
            <w:r>
              <w:rPr>
                <w:spacing w:val="-21"/>
              </w:rPr>
              <w:t xml:space="preserve"> </w:t>
            </w:r>
            <w:r>
              <w:rPr>
                <w:spacing w:val="7"/>
              </w:rPr>
              <w:t>、磨损</w:t>
            </w:r>
            <w:r>
              <w:rPr>
                <w:spacing w:val="-21"/>
              </w:rPr>
              <w:t xml:space="preserve"> </w:t>
            </w:r>
            <w:r>
              <w:rPr>
                <w:spacing w:val="7"/>
              </w:rPr>
              <w:t>、补焊等现象</w:t>
            </w:r>
            <w:r>
              <w:rPr>
                <w:spacing w:val="6"/>
              </w:rPr>
              <w:t>，</w:t>
            </w:r>
            <w:r>
              <w:rPr>
                <w:spacing w:val="-25"/>
              </w:rPr>
              <w:t xml:space="preserve"> </w:t>
            </w:r>
            <w:r>
              <w:rPr>
                <w:spacing w:val="6"/>
              </w:rPr>
              <w:t>挂绳处磨损</w:t>
            </w:r>
            <w:r>
              <w:rPr/>
              <w:t xml:space="preserve"> </w:t>
            </w:r>
            <w:r>
              <w:rPr>
                <w:spacing w:val="10"/>
              </w:rPr>
              <w:t>量达原高度</w:t>
            </w:r>
            <w:r>
              <w:rPr>
                <w:rFonts w:ascii="Arial" w:hAnsi="Arial" w:eastAsia="Arial" w:cs="Arial"/>
                <w:spacing w:val="10"/>
              </w:rPr>
              <w:t>10%</w:t>
            </w:r>
            <w:r>
              <w:rPr>
                <w:spacing w:val="10"/>
              </w:rPr>
              <w:t>时应报废，钩筋应无永久性塑性变形</w:t>
            </w:r>
          </w:p>
        </w:tc>
        <w:tc>
          <w:tcPr>
            <w:tcW w:w="1247" w:type="dxa"/>
            <w:vAlign w:val="top"/>
          </w:tcPr>
          <w:p>
            <w:pPr>
              <w:rPr>
                <w:rFonts w:ascii="Arial"/>
                <w:sz w:val="21"/>
              </w:rPr>
            </w:pPr>
            <w:r/>
          </w:p>
        </w:tc>
        <w:tc>
          <w:tcPr>
            <w:tcW w:w="1024" w:type="dxa"/>
            <w:vAlign w:val="top"/>
          </w:tcPr>
          <w:p>
            <w:pPr>
              <w:rPr>
                <w:rFonts w:ascii="Arial"/>
                <w:sz w:val="21"/>
              </w:rPr>
            </w:pPr>
            <w:r/>
          </w:p>
        </w:tc>
      </w:tr>
      <w:tr>
        <w:trPr>
          <w:trHeight w:val="505"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0"/>
              <w:spacing w:before="176" w:line="179" w:lineRule="exact"/>
              <w:rPr>
                <w:rFonts w:ascii="Arial" w:hAnsi="Arial" w:eastAsia="Arial" w:cs="Arial"/>
                <w:sz w:val="15"/>
                <w:szCs w:val="15"/>
              </w:rPr>
            </w:pPr>
            <w:r>
              <w:rPr>
                <w:rFonts w:ascii="Arial" w:hAnsi="Arial" w:eastAsia="Arial" w:cs="Arial"/>
                <w:sz w:val="15"/>
                <w:szCs w:val="15"/>
                <w:spacing w:val="10"/>
              </w:rPr>
              <w:t>18</w:t>
            </w:r>
          </w:p>
        </w:tc>
        <w:tc>
          <w:tcPr>
            <w:tcW w:w="1132" w:type="dxa"/>
            <w:vAlign w:val="top"/>
            <w:gridSpan w:val="2"/>
          </w:tcPr>
          <w:p>
            <w:pPr>
              <w:pStyle w:val="TableText"/>
              <w:ind w:left="333"/>
              <w:spacing w:before="180" w:line="185" w:lineRule="auto"/>
              <w:rPr/>
            </w:pPr>
            <w:r>
              <w:rPr>
                <w:spacing w:val="5"/>
              </w:rPr>
              <w:t>开关箱</w:t>
            </w:r>
          </w:p>
        </w:tc>
        <w:tc>
          <w:tcPr>
            <w:tcW w:w="4533" w:type="dxa"/>
            <w:vAlign w:val="top"/>
            <w:gridSpan w:val="3"/>
          </w:tcPr>
          <w:p>
            <w:pPr>
              <w:pStyle w:val="TableText"/>
              <w:ind w:left="111" w:right="100" w:firstLine="153"/>
              <w:spacing w:before="75" w:line="184" w:lineRule="auto"/>
              <w:rPr/>
            </w:pPr>
            <w:r>
              <w:rPr>
                <w:spacing w:val="10"/>
              </w:rPr>
              <w:t>应设置专用开关箱，并符合《施工现场临时用电安全技术规</w:t>
            </w:r>
            <w:r>
              <w:rPr>
                <w:spacing w:val="1"/>
              </w:rPr>
              <w:t xml:space="preserve"> </w:t>
            </w:r>
            <w:r>
              <w:rPr>
                <w:spacing w:val="-4"/>
              </w:rPr>
              <w:t>范》（</w:t>
            </w:r>
            <w:r>
              <w:rPr>
                <w:rFonts w:ascii="Arial" w:hAnsi="Arial" w:eastAsia="Arial" w:cs="Arial"/>
                <w:spacing w:val="-4"/>
              </w:rPr>
              <w:t>JGJ46</w:t>
            </w:r>
            <w:r>
              <w:rPr>
                <w:spacing w:val="-4"/>
                <w:position w:val="1"/>
              </w:rPr>
              <w:t>—</w:t>
            </w:r>
            <w:r>
              <w:rPr>
                <w:spacing w:val="-18"/>
                <w:position w:val="1"/>
              </w:rPr>
              <w:t xml:space="preserve"> </w:t>
            </w:r>
            <w:r>
              <w:rPr>
                <w:rFonts w:ascii="Arial" w:hAnsi="Arial" w:eastAsia="Arial" w:cs="Arial"/>
                <w:spacing w:val="-4"/>
              </w:rPr>
              <w:t>2005</w:t>
            </w:r>
            <w:r>
              <w:rPr>
                <w:spacing w:val="-4"/>
              </w:rPr>
              <w:t>）</w:t>
            </w:r>
            <w:r>
              <w:rPr>
                <w:spacing w:val="-24"/>
              </w:rPr>
              <w:t xml:space="preserve"> </w:t>
            </w:r>
            <w:r>
              <w:rPr>
                <w:spacing w:val="-4"/>
              </w:rPr>
              <w:t>的规定</w:t>
            </w:r>
          </w:p>
        </w:tc>
        <w:tc>
          <w:tcPr>
            <w:tcW w:w="1247" w:type="dxa"/>
            <w:vAlign w:val="top"/>
          </w:tcPr>
          <w:p>
            <w:pPr>
              <w:rPr>
                <w:rFonts w:ascii="Arial"/>
                <w:sz w:val="21"/>
              </w:rPr>
            </w:pPr>
            <w:r/>
          </w:p>
        </w:tc>
        <w:tc>
          <w:tcPr>
            <w:tcW w:w="1024" w:type="dxa"/>
            <w:vAlign w:val="top"/>
          </w:tcPr>
          <w:p>
            <w:pPr>
              <w:rPr>
                <w:rFonts w:ascii="Arial"/>
                <w:sz w:val="21"/>
              </w:rPr>
            </w:pPr>
            <w:r/>
          </w:p>
        </w:tc>
      </w:tr>
      <w:tr>
        <w:trPr>
          <w:trHeight w:val="476" w:hRule="atLeast"/>
        </w:trPr>
        <w:tc>
          <w:tcPr>
            <w:tcW w:w="739" w:type="dxa"/>
            <w:vAlign w:val="top"/>
            <w:vMerge w:val="continue"/>
            <w:tcBorders>
              <w:top w:val="nil"/>
            </w:tcBorders>
          </w:tcPr>
          <w:p>
            <w:pPr>
              <w:rPr>
                <w:rFonts w:ascii="Arial"/>
                <w:sz w:val="21"/>
              </w:rPr>
            </w:pPr>
            <w:r/>
          </w:p>
        </w:tc>
        <w:tc>
          <w:tcPr>
            <w:tcW w:w="681" w:type="dxa"/>
            <w:vAlign w:val="top"/>
          </w:tcPr>
          <w:p>
            <w:pPr>
              <w:ind w:left="271"/>
              <w:spacing w:before="161" w:line="179" w:lineRule="exact"/>
              <w:rPr>
                <w:rFonts w:ascii="Arial" w:hAnsi="Arial" w:eastAsia="Arial" w:cs="Arial"/>
                <w:sz w:val="15"/>
                <w:szCs w:val="15"/>
              </w:rPr>
            </w:pPr>
            <w:r>
              <w:rPr>
                <w:rFonts w:ascii="Arial" w:hAnsi="Arial" w:eastAsia="Arial" w:cs="Arial"/>
                <w:sz w:val="15"/>
                <w:szCs w:val="15"/>
                <w:spacing w:val="10"/>
              </w:rPr>
              <w:t>19</w:t>
            </w:r>
          </w:p>
        </w:tc>
        <w:tc>
          <w:tcPr>
            <w:tcW w:w="1132" w:type="dxa"/>
            <w:vAlign w:val="top"/>
            <w:gridSpan w:val="2"/>
          </w:tcPr>
          <w:p>
            <w:pPr>
              <w:pStyle w:val="TableText"/>
              <w:ind w:left="252"/>
              <w:spacing w:before="165" w:line="186" w:lineRule="auto"/>
              <w:rPr/>
            </w:pPr>
            <w:r>
              <w:rPr>
                <w:spacing w:val="7"/>
              </w:rPr>
              <w:t>接地电阻</w:t>
            </w:r>
          </w:p>
        </w:tc>
        <w:tc>
          <w:tcPr>
            <w:tcW w:w="4533" w:type="dxa"/>
            <w:vAlign w:val="top"/>
            <w:gridSpan w:val="3"/>
          </w:tcPr>
          <w:p>
            <w:pPr>
              <w:pStyle w:val="TableText"/>
              <w:ind w:left="108" w:right="86" w:firstLine="161"/>
              <w:spacing w:before="58" w:line="190" w:lineRule="auto"/>
              <w:rPr/>
            </w:pPr>
            <w:r>
              <w:rPr>
                <w:spacing w:val="4"/>
              </w:rPr>
              <w:t>轨道两端应设置及每隔</w:t>
            </w:r>
            <w:r>
              <w:rPr>
                <w:rFonts w:ascii="Arial" w:hAnsi="Arial" w:eastAsia="Arial" w:cs="Arial"/>
                <w:spacing w:val="4"/>
              </w:rPr>
              <w:t>30</w:t>
            </w:r>
            <w:r>
              <w:rPr>
                <w:spacing w:val="4"/>
              </w:rPr>
              <w:t>米应各设置一组接</w:t>
            </w:r>
            <w:r>
              <w:rPr>
                <w:spacing w:val="3"/>
              </w:rPr>
              <w:t>地装置，接地电阻</w:t>
            </w:r>
            <w:r>
              <w:rPr/>
              <w:t xml:space="preserve"> </w:t>
            </w:r>
            <w:r>
              <w:rPr>
                <w:spacing w:val="-3"/>
              </w:rPr>
              <w:t>应不大于</w:t>
            </w:r>
            <w:r>
              <w:rPr>
                <w:rFonts w:ascii="Arial" w:hAnsi="Arial" w:eastAsia="Arial" w:cs="Arial"/>
                <w:spacing w:val="-3"/>
              </w:rPr>
              <w:t>10</w:t>
            </w:r>
            <w:r>
              <w:rPr>
                <w:spacing w:val="-3"/>
              </w:rPr>
              <w:t>Ω,  轨道端部应做环形连接，轨道接</w:t>
            </w:r>
            <w:r>
              <w:rPr>
                <w:spacing w:val="-4"/>
              </w:rPr>
              <w:t>头处应做电气连接</w:t>
            </w:r>
          </w:p>
        </w:tc>
        <w:tc>
          <w:tcPr>
            <w:tcW w:w="1247" w:type="dxa"/>
            <w:vAlign w:val="top"/>
          </w:tcPr>
          <w:p>
            <w:pPr>
              <w:rPr>
                <w:rFonts w:ascii="Arial"/>
                <w:sz w:val="21"/>
              </w:rPr>
            </w:pPr>
            <w:r/>
          </w:p>
        </w:tc>
        <w:tc>
          <w:tcPr>
            <w:tcW w:w="1024"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82"/>
          <w:footerReference w:type="default" r:id="rId483"/>
          <w:pgSz w:w="12243" w:h="16495"/>
          <w:pgMar w:top="1461" w:right="1269" w:bottom="1137" w:left="1611" w:header="1177" w:footer="912" w:gutter="0"/>
        </w:sectPr>
        <w:rPr>
          <w:rFonts w:ascii="Arial" w:hAnsi="Arial" w:eastAsia="Arial" w:cs="Arial"/>
          <w:sz w:val="18"/>
          <w:szCs w:val="18"/>
        </w:rPr>
      </w:pPr>
    </w:p>
    <w:p>
      <w:pPr>
        <w:rPr>
          <w:rFonts w:ascii="Arial"/>
          <w:sz w:val="21"/>
        </w:rPr>
      </w:pP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8"/>
        <w:gridCol w:w="681"/>
        <w:gridCol w:w="1133"/>
        <w:gridCol w:w="4533"/>
        <w:gridCol w:w="1247"/>
        <w:gridCol w:w="1023"/>
      </w:tblGrid>
      <w:tr>
        <w:trPr>
          <w:trHeight w:val="317" w:hRule="atLeast"/>
        </w:trPr>
        <w:tc>
          <w:tcPr>
            <w:tcW w:w="738" w:type="dxa"/>
            <w:vAlign w:val="top"/>
          </w:tcPr>
          <w:p>
            <w:pPr>
              <w:pStyle w:val="TableText"/>
              <w:ind w:left="215"/>
              <w:spacing w:before="85" w:line="185" w:lineRule="auto"/>
              <w:rPr/>
            </w:pPr>
            <w:r>
              <w:rPr>
                <w:spacing w:val="5"/>
              </w:rPr>
              <w:t>名称</w:t>
            </w:r>
          </w:p>
        </w:tc>
        <w:tc>
          <w:tcPr>
            <w:tcW w:w="681" w:type="dxa"/>
            <w:vAlign w:val="top"/>
          </w:tcPr>
          <w:p>
            <w:pPr>
              <w:pStyle w:val="TableText"/>
              <w:ind w:left="185"/>
              <w:spacing w:before="85" w:line="185" w:lineRule="auto"/>
              <w:rPr/>
            </w:pPr>
            <w:r>
              <w:rPr>
                <w:spacing w:val="5"/>
              </w:rPr>
              <w:t>序号</w:t>
            </w:r>
          </w:p>
        </w:tc>
        <w:tc>
          <w:tcPr>
            <w:tcW w:w="1133" w:type="dxa"/>
            <w:vAlign w:val="top"/>
          </w:tcPr>
          <w:p>
            <w:pPr>
              <w:pStyle w:val="TableText"/>
              <w:ind w:left="254"/>
              <w:spacing w:before="85" w:line="184" w:lineRule="auto"/>
              <w:rPr/>
            </w:pPr>
            <w:r>
              <w:rPr>
                <w:spacing w:val="7"/>
              </w:rPr>
              <w:t>检查项目</w:t>
            </w:r>
          </w:p>
        </w:tc>
        <w:tc>
          <w:tcPr>
            <w:tcW w:w="4533" w:type="dxa"/>
            <w:vAlign w:val="top"/>
          </w:tcPr>
          <w:p>
            <w:pPr>
              <w:pStyle w:val="TableText"/>
              <w:ind w:left="2111"/>
              <w:spacing w:before="85" w:line="185" w:lineRule="auto"/>
              <w:rPr/>
            </w:pPr>
            <w:r>
              <w:rPr>
                <w:spacing w:val="6"/>
              </w:rPr>
              <w:t>要求</w:t>
            </w:r>
          </w:p>
        </w:tc>
        <w:tc>
          <w:tcPr>
            <w:tcW w:w="1247" w:type="dxa"/>
            <w:vAlign w:val="top"/>
          </w:tcPr>
          <w:p>
            <w:pPr>
              <w:pStyle w:val="TableText"/>
              <w:ind w:left="471"/>
              <w:spacing w:before="84" w:line="186" w:lineRule="auto"/>
              <w:rPr/>
            </w:pPr>
            <w:r>
              <w:rPr>
                <w:spacing w:val="5"/>
              </w:rPr>
              <w:t>结果</w:t>
            </w:r>
          </w:p>
        </w:tc>
        <w:tc>
          <w:tcPr>
            <w:tcW w:w="1023" w:type="dxa"/>
            <w:vAlign w:val="top"/>
          </w:tcPr>
          <w:p>
            <w:pPr>
              <w:pStyle w:val="TableText"/>
              <w:ind w:left="359"/>
              <w:spacing w:before="85" w:line="186" w:lineRule="auto"/>
              <w:rPr/>
            </w:pPr>
            <w:r>
              <w:rPr>
                <w:spacing w:val="5"/>
              </w:rPr>
              <w:t>备注</w:t>
            </w:r>
          </w:p>
        </w:tc>
      </w:tr>
      <w:tr>
        <w:trPr>
          <w:trHeight w:val="631" w:hRule="atLeast"/>
        </w:trPr>
        <w:tc>
          <w:tcPr>
            <w:tcW w:w="738"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56"/>
              <w:spacing w:before="65" w:line="185" w:lineRule="auto"/>
              <w:rPr/>
            </w:pPr>
            <w:r>
              <w:rPr>
                <w:spacing w:val="7"/>
              </w:rPr>
              <w:t>工作机构</w:t>
            </w:r>
          </w:p>
          <w:p>
            <w:pPr>
              <w:pStyle w:val="TableText"/>
              <w:ind w:left="299"/>
              <w:spacing w:before="13" w:line="185" w:lineRule="auto"/>
              <w:rPr/>
            </w:pPr>
            <w:r>
              <w:rPr/>
              <w:t>和</w:t>
            </w:r>
          </w:p>
          <w:p>
            <w:pPr>
              <w:pStyle w:val="TableText"/>
              <w:ind w:left="55"/>
              <w:spacing w:before="12" w:line="185" w:lineRule="auto"/>
              <w:rPr/>
            </w:pPr>
            <w:r>
              <w:rPr>
                <w:spacing w:val="7"/>
              </w:rPr>
              <w:t>传动部分</w:t>
            </w:r>
          </w:p>
        </w:tc>
        <w:tc>
          <w:tcPr>
            <w:tcW w:w="681" w:type="dxa"/>
            <w:vAlign w:val="top"/>
          </w:tcPr>
          <w:p>
            <w:pPr>
              <w:ind w:left="269"/>
              <w:spacing w:before="236" w:line="178" w:lineRule="exact"/>
              <w:rPr>
                <w:rFonts w:ascii="Arial" w:hAnsi="Arial" w:eastAsia="Arial" w:cs="Arial"/>
                <w:sz w:val="15"/>
                <w:szCs w:val="15"/>
              </w:rPr>
            </w:pPr>
            <w:r>
              <w:rPr>
                <w:rFonts w:ascii="Arial" w:hAnsi="Arial" w:eastAsia="Arial" w:cs="Arial"/>
                <w:sz w:val="15"/>
                <w:szCs w:val="15"/>
                <w:spacing w:val="12"/>
              </w:rPr>
              <w:t>20</w:t>
            </w:r>
          </w:p>
        </w:tc>
        <w:tc>
          <w:tcPr>
            <w:tcW w:w="1133" w:type="dxa"/>
            <w:vAlign w:val="top"/>
          </w:tcPr>
          <w:p>
            <w:pPr>
              <w:pStyle w:val="TableText"/>
              <w:ind w:left="253"/>
              <w:spacing w:before="240" w:line="186" w:lineRule="auto"/>
              <w:rPr/>
            </w:pPr>
            <w:r>
              <w:rPr>
                <w:spacing w:val="7"/>
              </w:rPr>
              <w:t>绝缘电阻</w:t>
            </w:r>
          </w:p>
        </w:tc>
        <w:tc>
          <w:tcPr>
            <w:tcW w:w="4533" w:type="dxa"/>
            <w:vAlign w:val="top"/>
          </w:tcPr>
          <w:p>
            <w:pPr>
              <w:pStyle w:val="TableText"/>
              <w:ind w:left="109" w:right="99" w:firstLine="172"/>
              <w:spacing w:before="133" w:line="187" w:lineRule="auto"/>
              <w:rPr/>
            </w:pPr>
            <w:r>
              <w:rPr>
                <w:spacing w:val="8"/>
              </w:rPr>
              <w:t>电动机及电气元件（电子元器件部分除外）</w:t>
            </w:r>
            <w:r>
              <w:rPr>
                <w:spacing w:val="-7"/>
              </w:rPr>
              <w:t xml:space="preserve"> </w:t>
            </w:r>
            <w:r>
              <w:rPr>
                <w:spacing w:val="8"/>
              </w:rPr>
              <w:t>的对地绝缘电阻</w:t>
            </w:r>
            <w:r>
              <w:rPr/>
              <w:t xml:space="preserve"> </w:t>
            </w:r>
            <w:r>
              <w:rPr>
                <w:spacing w:val="11"/>
              </w:rPr>
              <w:t>应&gt;</w:t>
            </w:r>
            <w:r>
              <w:rPr>
                <w:rFonts w:ascii="Arial" w:hAnsi="Arial" w:eastAsia="Arial" w:cs="Arial"/>
                <w:spacing w:val="11"/>
              </w:rPr>
              <w:t>0.5M</w:t>
            </w:r>
            <w:r>
              <w:rPr>
                <w:spacing w:val="11"/>
              </w:rPr>
              <w:t>Ω</w:t>
            </w:r>
            <w:r>
              <w:rPr>
                <w:spacing w:val="11"/>
                <w:position w:val="1"/>
              </w:rPr>
              <w:t>;</w:t>
            </w:r>
            <w:r>
              <w:rPr>
                <w:spacing w:val="26"/>
                <w:position w:val="1"/>
              </w:rPr>
              <w:t xml:space="preserve">  </w:t>
            </w:r>
            <w:r>
              <w:rPr>
                <w:spacing w:val="11"/>
              </w:rPr>
              <w:t>电气线路的对地绝缘电阻应&gt;</w:t>
            </w:r>
            <w:r>
              <w:rPr>
                <w:rFonts w:ascii="Arial" w:hAnsi="Arial" w:eastAsia="Arial" w:cs="Arial"/>
                <w:spacing w:val="11"/>
              </w:rPr>
              <w:t>1M</w:t>
            </w:r>
            <w:r>
              <w:rPr>
                <w:spacing w:val="11"/>
              </w:rPr>
              <w:t>Ω</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77" w:line="181" w:lineRule="exact"/>
              <w:rPr>
                <w:rFonts w:ascii="Arial" w:hAnsi="Arial" w:eastAsia="Arial" w:cs="Arial"/>
                <w:sz w:val="15"/>
                <w:szCs w:val="15"/>
              </w:rPr>
            </w:pPr>
            <w:r>
              <w:rPr>
                <w:rFonts w:ascii="Arial" w:hAnsi="Arial" w:eastAsia="Arial" w:cs="Arial"/>
                <w:sz w:val="15"/>
                <w:szCs w:val="15"/>
                <w:spacing w:val="12"/>
              </w:rPr>
              <w:t>21</w:t>
            </w:r>
          </w:p>
        </w:tc>
        <w:tc>
          <w:tcPr>
            <w:tcW w:w="1133" w:type="dxa"/>
            <w:vAlign w:val="top"/>
          </w:tcPr>
          <w:p>
            <w:pPr>
              <w:pStyle w:val="TableText"/>
              <w:ind w:left="267"/>
              <w:spacing w:before="81" w:line="186" w:lineRule="auto"/>
              <w:rPr/>
            </w:pPr>
            <w:r>
              <w:rPr>
                <w:spacing w:val="3"/>
              </w:rPr>
              <w:t>电线电缆</w:t>
            </w:r>
          </w:p>
        </w:tc>
        <w:tc>
          <w:tcPr>
            <w:tcW w:w="4533" w:type="dxa"/>
            <w:vAlign w:val="top"/>
          </w:tcPr>
          <w:p>
            <w:pPr>
              <w:pStyle w:val="TableText"/>
              <w:ind w:left="283"/>
              <w:spacing w:before="82" w:line="184" w:lineRule="auto"/>
              <w:rPr/>
            </w:pPr>
            <w:r>
              <w:rPr>
                <w:spacing w:val="6"/>
              </w:rPr>
              <w:t>电线电缆应完好无破损，</w:t>
            </w:r>
            <w:r>
              <w:rPr>
                <w:spacing w:val="2"/>
              </w:rPr>
              <w:t xml:space="preserve"> </w:t>
            </w:r>
            <w:r>
              <w:rPr>
                <w:spacing w:val="6"/>
              </w:rPr>
              <w:t>电缆收放张紧装置应正常</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78" w:line="180" w:lineRule="exact"/>
              <w:rPr>
                <w:rFonts w:ascii="Arial" w:hAnsi="Arial" w:eastAsia="Arial" w:cs="Arial"/>
                <w:sz w:val="15"/>
                <w:szCs w:val="15"/>
              </w:rPr>
            </w:pPr>
            <w:r>
              <w:rPr>
                <w:rFonts w:ascii="Arial" w:hAnsi="Arial" w:eastAsia="Arial" w:cs="Arial"/>
                <w:sz w:val="15"/>
                <w:szCs w:val="15"/>
                <w:spacing w:val="12"/>
              </w:rPr>
              <w:t>22</w:t>
            </w:r>
          </w:p>
        </w:tc>
        <w:tc>
          <w:tcPr>
            <w:tcW w:w="1133" w:type="dxa"/>
            <w:vAlign w:val="top"/>
          </w:tcPr>
          <w:p>
            <w:pPr>
              <w:pStyle w:val="TableText"/>
              <w:ind w:left="267"/>
              <w:spacing w:before="81" w:line="186" w:lineRule="auto"/>
              <w:rPr/>
            </w:pPr>
            <w:r>
              <w:rPr>
                <w:spacing w:val="3"/>
              </w:rPr>
              <w:t>电气元件</w:t>
            </w:r>
          </w:p>
        </w:tc>
        <w:tc>
          <w:tcPr>
            <w:tcW w:w="4533" w:type="dxa"/>
            <w:vAlign w:val="top"/>
          </w:tcPr>
          <w:p>
            <w:pPr>
              <w:pStyle w:val="TableText"/>
              <w:ind w:left="269"/>
              <w:spacing w:before="82" w:line="184" w:lineRule="auto"/>
              <w:rPr/>
            </w:pPr>
            <w:r>
              <w:rPr>
                <w:spacing w:val="9"/>
              </w:rPr>
              <w:t>各电气元件应齐全完好，并符合原设计和使用说</w:t>
            </w:r>
            <w:r>
              <w:rPr>
                <w:spacing w:val="8"/>
              </w:rPr>
              <w:t>明书的要求</w:t>
            </w:r>
          </w:p>
        </w:tc>
        <w:tc>
          <w:tcPr>
            <w:tcW w:w="1247" w:type="dxa"/>
            <w:vAlign w:val="top"/>
          </w:tcPr>
          <w:p>
            <w:pPr>
              <w:rPr>
                <w:rFonts w:ascii="Arial"/>
                <w:sz w:val="21"/>
              </w:rPr>
            </w:pPr>
            <w:r/>
          </w:p>
        </w:tc>
        <w:tc>
          <w:tcPr>
            <w:tcW w:w="1023" w:type="dxa"/>
            <w:vAlign w:val="top"/>
          </w:tcPr>
          <w:p>
            <w:pPr>
              <w:rPr>
                <w:rFonts w:ascii="Arial"/>
                <w:sz w:val="21"/>
              </w:rPr>
            </w:pPr>
            <w:r/>
          </w:p>
        </w:tc>
      </w:tr>
      <w:tr>
        <w:trPr>
          <w:trHeight w:val="63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237" w:line="178" w:lineRule="exact"/>
              <w:rPr>
                <w:rFonts w:ascii="Arial" w:hAnsi="Arial" w:eastAsia="Arial" w:cs="Arial"/>
                <w:sz w:val="15"/>
                <w:szCs w:val="15"/>
              </w:rPr>
            </w:pPr>
            <w:r>
              <w:rPr>
                <w:rFonts w:ascii="Arial" w:hAnsi="Arial" w:eastAsia="Arial" w:cs="Arial"/>
                <w:sz w:val="15"/>
                <w:szCs w:val="15"/>
                <w:spacing w:val="12"/>
              </w:rPr>
              <w:t>23</w:t>
            </w:r>
          </w:p>
        </w:tc>
        <w:tc>
          <w:tcPr>
            <w:tcW w:w="1133" w:type="dxa"/>
            <w:vAlign w:val="top"/>
          </w:tcPr>
          <w:p>
            <w:pPr>
              <w:pStyle w:val="TableText"/>
              <w:ind w:left="253"/>
              <w:spacing w:before="242" w:line="185" w:lineRule="auto"/>
              <w:rPr/>
            </w:pPr>
            <w:r>
              <w:rPr>
                <w:spacing w:val="7"/>
              </w:rPr>
              <w:t>信号指示</w:t>
            </w:r>
          </w:p>
        </w:tc>
        <w:tc>
          <w:tcPr>
            <w:tcW w:w="4533" w:type="dxa"/>
            <w:vAlign w:val="top"/>
          </w:tcPr>
          <w:p>
            <w:pPr>
              <w:pStyle w:val="TableText"/>
              <w:ind w:left="124" w:right="99" w:firstLine="151"/>
              <w:spacing w:before="134" w:line="189" w:lineRule="auto"/>
              <w:rPr/>
            </w:pPr>
            <w:r>
              <w:rPr>
                <w:spacing w:val="9"/>
              </w:rPr>
              <w:t>司机室内应有总电源开关状态信号指示，起重机械（除手电</w:t>
            </w:r>
            <w:r>
              <w:rPr>
                <w:spacing w:val="18"/>
              </w:rPr>
              <w:t xml:space="preserve"> </w:t>
            </w:r>
            <w:r>
              <w:rPr>
                <w:spacing w:val="7"/>
              </w:rPr>
              <w:t>门控制除外）应有警示音响信号</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tcBorders>
          </w:tcPr>
          <w:p>
            <w:pPr>
              <w:rPr>
                <w:rFonts w:ascii="Arial"/>
                <w:sz w:val="21"/>
              </w:rPr>
            </w:pPr>
            <w:r/>
          </w:p>
        </w:tc>
        <w:tc>
          <w:tcPr>
            <w:tcW w:w="681" w:type="dxa"/>
            <w:vAlign w:val="top"/>
          </w:tcPr>
          <w:p>
            <w:pPr>
              <w:ind w:left="269"/>
              <w:spacing w:before="237" w:line="180" w:lineRule="exact"/>
              <w:rPr>
                <w:rFonts w:ascii="Arial" w:hAnsi="Arial" w:eastAsia="Arial" w:cs="Arial"/>
                <w:sz w:val="15"/>
                <w:szCs w:val="15"/>
              </w:rPr>
            </w:pPr>
            <w:r>
              <w:rPr>
                <w:rFonts w:ascii="Arial" w:hAnsi="Arial" w:eastAsia="Arial" w:cs="Arial"/>
                <w:sz w:val="15"/>
                <w:szCs w:val="15"/>
                <w:spacing w:val="12"/>
              </w:rPr>
              <w:t>24</w:t>
            </w:r>
          </w:p>
        </w:tc>
        <w:tc>
          <w:tcPr>
            <w:tcW w:w="1133" w:type="dxa"/>
            <w:vAlign w:val="top"/>
          </w:tcPr>
          <w:p>
            <w:pPr>
              <w:pStyle w:val="TableText"/>
              <w:ind w:left="347"/>
              <w:spacing w:before="134" w:line="197" w:lineRule="auto"/>
              <w:rPr/>
            </w:pPr>
            <w:r>
              <w:rPr>
                <w:spacing w:val="1"/>
              </w:rPr>
              <w:t>电气与</w:t>
            </w:r>
          </w:p>
          <w:p>
            <w:pPr>
              <w:pStyle w:val="TableText"/>
              <w:ind w:left="253"/>
              <w:spacing w:line="185" w:lineRule="auto"/>
              <w:rPr/>
            </w:pPr>
            <w:r>
              <w:rPr>
                <w:spacing w:val="7"/>
              </w:rPr>
              <w:t>控制系统</w:t>
            </w:r>
          </w:p>
        </w:tc>
        <w:tc>
          <w:tcPr>
            <w:tcW w:w="4533" w:type="dxa"/>
            <w:vAlign w:val="top"/>
          </w:tcPr>
          <w:p>
            <w:pPr>
              <w:pStyle w:val="TableText"/>
              <w:ind w:left="112" w:right="99" w:firstLine="160"/>
              <w:spacing w:before="133" w:line="189" w:lineRule="auto"/>
              <w:rPr/>
            </w:pPr>
            <w:r>
              <w:rPr>
                <w:spacing w:val="7"/>
              </w:rPr>
              <w:t>总电源回路的短路保护</w:t>
            </w:r>
            <w:r>
              <w:rPr>
                <w:spacing w:val="-18"/>
              </w:rPr>
              <w:t xml:space="preserve"> </w:t>
            </w:r>
            <w:r>
              <w:rPr>
                <w:spacing w:val="7"/>
              </w:rPr>
              <w:t>、总电源失压（失电）</w:t>
            </w:r>
            <w:r>
              <w:rPr>
                <w:spacing w:val="-22"/>
              </w:rPr>
              <w:t xml:space="preserve"> </w:t>
            </w:r>
            <w:r>
              <w:rPr>
                <w:spacing w:val="7"/>
              </w:rPr>
              <w:t>保护</w:t>
            </w:r>
            <w:r>
              <w:rPr>
                <w:spacing w:val="-21"/>
              </w:rPr>
              <w:t xml:space="preserve"> </w:t>
            </w:r>
            <w:r>
              <w:rPr>
                <w:spacing w:val="7"/>
              </w:rPr>
              <w:t>、零位保</w:t>
            </w:r>
            <w:r>
              <w:rPr/>
              <w:t xml:space="preserve"> </w:t>
            </w:r>
            <w:r>
              <w:rPr>
                <w:spacing w:val="7"/>
              </w:rPr>
              <w:t>护</w:t>
            </w:r>
            <w:r>
              <w:rPr>
                <w:spacing w:val="-8"/>
              </w:rPr>
              <w:t xml:space="preserve"> </w:t>
            </w:r>
            <w:r>
              <w:rPr>
                <w:spacing w:val="7"/>
              </w:rPr>
              <w:t>、过流（过载）保护等电气控制保护系统应有效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56"/>
              <w:spacing w:before="64" w:line="185" w:lineRule="auto"/>
              <w:rPr/>
            </w:pPr>
            <w:r>
              <w:rPr>
                <w:spacing w:val="7"/>
              </w:rPr>
              <w:t>安全装置</w:t>
            </w:r>
          </w:p>
        </w:tc>
        <w:tc>
          <w:tcPr>
            <w:tcW w:w="681" w:type="dxa"/>
            <w:vAlign w:val="top"/>
          </w:tcPr>
          <w:p>
            <w:pPr>
              <w:ind w:left="269"/>
              <w:spacing w:before="237" w:line="179" w:lineRule="exact"/>
              <w:rPr>
                <w:rFonts w:ascii="Arial" w:hAnsi="Arial" w:eastAsia="Arial" w:cs="Arial"/>
                <w:sz w:val="15"/>
                <w:szCs w:val="15"/>
              </w:rPr>
            </w:pPr>
            <w:r>
              <w:rPr>
                <w:rFonts w:ascii="Arial" w:hAnsi="Arial" w:eastAsia="Arial" w:cs="Arial"/>
                <w:sz w:val="15"/>
                <w:szCs w:val="15"/>
                <w:spacing w:val="12"/>
              </w:rPr>
              <w:t>25</w:t>
            </w:r>
          </w:p>
        </w:tc>
        <w:tc>
          <w:tcPr>
            <w:tcW w:w="1133" w:type="dxa"/>
            <w:vAlign w:val="top"/>
          </w:tcPr>
          <w:p>
            <w:pPr>
              <w:pStyle w:val="TableText"/>
              <w:ind w:left="251"/>
              <w:spacing w:before="135" w:line="197" w:lineRule="auto"/>
              <w:rPr/>
            </w:pPr>
            <w:r>
              <w:rPr>
                <w:spacing w:val="7"/>
              </w:rPr>
              <w:t>起升高度</w:t>
            </w:r>
          </w:p>
          <w:p>
            <w:pPr>
              <w:pStyle w:val="TableText"/>
              <w:ind w:left="344"/>
              <w:spacing w:line="184" w:lineRule="auto"/>
              <w:rPr/>
            </w:pPr>
            <w:r>
              <w:rPr>
                <w:spacing w:val="2"/>
              </w:rPr>
              <w:t>限位器</w:t>
            </w:r>
          </w:p>
        </w:tc>
        <w:tc>
          <w:tcPr>
            <w:tcW w:w="4533" w:type="dxa"/>
            <w:vAlign w:val="top"/>
          </w:tcPr>
          <w:p>
            <w:pPr>
              <w:pStyle w:val="TableText"/>
              <w:ind w:left="267"/>
              <w:spacing w:before="241" w:line="185" w:lineRule="auto"/>
              <w:rPr/>
            </w:pPr>
            <w:r>
              <w:rPr>
                <w:spacing w:val="9"/>
              </w:rPr>
              <w:t>起升高度限位器应灵敏可靠，控制高度距离应符合</w:t>
            </w:r>
            <w:r>
              <w:rPr>
                <w:spacing w:val="8"/>
              </w:rPr>
              <w:t>规范要求</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238" w:line="178" w:lineRule="exact"/>
              <w:rPr>
                <w:rFonts w:ascii="Arial" w:hAnsi="Arial" w:eastAsia="Arial" w:cs="Arial"/>
                <w:sz w:val="15"/>
                <w:szCs w:val="15"/>
              </w:rPr>
            </w:pPr>
            <w:r>
              <w:rPr>
                <w:rFonts w:ascii="Arial" w:hAnsi="Arial" w:eastAsia="Arial" w:cs="Arial"/>
                <w:sz w:val="15"/>
                <w:szCs w:val="15"/>
                <w:spacing w:val="12"/>
              </w:rPr>
              <w:t>26</w:t>
            </w:r>
          </w:p>
        </w:tc>
        <w:tc>
          <w:tcPr>
            <w:tcW w:w="1133" w:type="dxa"/>
            <w:vAlign w:val="top"/>
          </w:tcPr>
          <w:p>
            <w:pPr>
              <w:pStyle w:val="TableText"/>
              <w:ind w:left="174"/>
              <w:spacing w:before="241" w:line="185" w:lineRule="auto"/>
              <w:rPr/>
            </w:pPr>
            <w:r>
              <w:rPr>
                <w:spacing w:val="7"/>
              </w:rPr>
              <w:t>运行限位器</w:t>
            </w:r>
          </w:p>
        </w:tc>
        <w:tc>
          <w:tcPr>
            <w:tcW w:w="4533" w:type="dxa"/>
            <w:vAlign w:val="top"/>
          </w:tcPr>
          <w:p>
            <w:pPr>
              <w:pStyle w:val="TableText"/>
              <w:ind w:left="111" w:right="99" w:firstLine="159"/>
              <w:spacing w:before="135" w:line="191" w:lineRule="auto"/>
              <w:rPr/>
            </w:pPr>
            <w:r>
              <w:rPr>
                <w:spacing w:val="9"/>
              </w:rPr>
              <w:t>大</w:t>
            </w:r>
            <w:r>
              <w:rPr>
                <w:spacing w:val="-21"/>
              </w:rPr>
              <w:t xml:space="preserve"> </w:t>
            </w:r>
            <w:r>
              <w:rPr>
                <w:spacing w:val="9"/>
              </w:rPr>
              <w:t>、小车运行机构行程限位器应灵敏可靠，应能够在规定距</w:t>
            </w:r>
            <w:r>
              <w:rPr/>
              <w:t xml:space="preserve"> </w:t>
            </w:r>
            <w:r>
              <w:rPr>
                <w:spacing w:val="8"/>
              </w:rPr>
              <w:t>离内停止向运动方向的运行</w:t>
            </w:r>
          </w:p>
        </w:tc>
        <w:tc>
          <w:tcPr>
            <w:tcW w:w="1247" w:type="dxa"/>
            <w:vAlign w:val="top"/>
          </w:tcPr>
          <w:p>
            <w:pPr>
              <w:rPr>
                <w:rFonts w:ascii="Arial"/>
                <w:sz w:val="21"/>
              </w:rPr>
            </w:pPr>
            <w:r/>
          </w:p>
        </w:tc>
        <w:tc>
          <w:tcPr>
            <w:tcW w:w="1023" w:type="dxa"/>
            <w:vAlign w:val="top"/>
          </w:tcPr>
          <w:p>
            <w:pPr>
              <w:rPr>
                <w:rFonts w:ascii="Arial"/>
                <w:sz w:val="21"/>
              </w:rPr>
            </w:pPr>
            <w:r/>
          </w:p>
        </w:tc>
      </w:tr>
      <w:tr>
        <w:trPr>
          <w:trHeight w:val="63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238" w:line="181" w:lineRule="exact"/>
              <w:rPr>
                <w:rFonts w:ascii="Arial" w:hAnsi="Arial" w:eastAsia="Arial" w:cs="Arial"/>
                <w:sz w:val="15"/>
                <w:szCs w:val="15"/>
              </w:rPr>
            </w:pPr>
            <w:r>
              <w:rPr>
                <w:rFonts w:ascii="Arial" w:hAnsi="Arial" w:eastAsia="Arial" w:cs="Arial"/>
                <w:sz w:val="15"/>
                <w:szCs w:val="15"/>
                <w:spacing w:val="12"/>
              </w:rPr>
              <w:t>27</w:t>
            </w:r>
          </w:p>
        </w:tc>
        <w:tc>
          <w:tcPr>
            <w:tcW w:w="1133" w:type="dxa"/>
            <w:vAlign w:val="top"/>
          </w:tcPr>
          <w:p>
            <w:pPr>
              <w:pStyle w:val="TableText"/>
              <w:ind w:left="419"/>
              <w:spacing w:before="137" w:line="187" w:lineRule="auto"/>
              <w:rPr/>
            </w:pPr>
            <w:r>
              <w:rPr>
                <w:spacing w:val="2"/>
              </w:rPr>
              <w:t>紧急</w:t>
            </w:r>
          </w:p>
          <w:p>
            <w:pPr>
              <w:pStyle w:val="TableText"/>
              <w:ind w:left="257"/>
              <w:spacing w:before="10" w:line="184" w:lineRule="auto"/>
              <w:rPr/>
            </w:pPr>
            <w:r>
              <w:rPr>
                <w:spacing w:val="6"/>
              </w:rPr>
              <w:t>断电开关</w:t>
            </w:r>
          </w:p>
        </w:tc>
        <w:tc>
          <w:tcPr>
            <w:tcW w:w="4533" w:type="dxa"/>
            <w:vAlign w:val="top"/>
          </w:tcPr>
          <w:p>
            <w:pPr>
              <w:pStyle w:val="TableText"/>
              <w:ind w:left="276"/>
              <w:spacing w:before="243" w:line="184" w:lineRule="auto"/>
              <w:rPr/>
            </w:pPr>
            <w:r>
              <w:rPr>
                <w:spacing w:val="8"/>
              </w:rPr>
              <w:t>紧急断电开关应能切断总电源，切不能自动复位</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238" w:line="178" w:lineRule="exact"/>
              <w:rPr>
                <w:rFonts w:ascii="Arial" w:hAnsi="Arial" w:eastAsia="Arial" w:cs="Arial"/>
                <w:sz w:val="15"/>
                <w:szCs w:val="15"/>
              </w:rPr>
            </w:pPr>
            <w:r>
              <w:rPr>
                <w:rFonts w:ascii="Arial" w:hAnsi="Arial" w:eastAsia="Arial" w:cs="Arial"/>
                <w:sz w:val="15"/>
                <w:szCs w:val="15"/>
                <w:spacing w:val="12"/>
              </w:rPr>
              <w:t>28</w:t>
            </w:r>
          </w:p>
        </w:tc>
        <w:tc>
          <w:tcPr>
            <w:tcW w:w="1133" w:type="dxa"/>
            <w:vAlign w:val="top"/>
          </w:tcPr>
          <w:p>
            <w:pPr>
              <w:pStyle w:val="TableText"/>
              <w:ind w:left="263"/>
              <w:spacing w:before="136" w:line="197" w:lineRule="auto"/>
              <w:rPr/>
            </w:pPr>
            <w:r>
              <w:rPr>
                <w:spacing w:val="4"/>
              </w:rPr>
              <w:t>防风防滑</w:t>
            </w:r>
          </w:p>
          <w:p>
            <w:pPr>
              <w:pStyle w:val="TableText"/>
              <w:ind w:left="411"/>
              <w:spacing w:line="184" w:lineRule="auto"/>
              <w:rPr/>
            </w:pPr>
            <w:r>
              <w:rPr>
                <w:spacing w:val="5"/>
              </w:rPr>
              <w:t>装置</w:t>
            </w:r>
          </w:p>
        </w:tc>
        <w:tc>
          <w:tcPr>
            <w:tcW w:w="4533" w:type="dxa"/>
            <w:vAlign w:val="top"/>
          </w:tcPr>
          <w:p>
            <w:pPr>
              <w:pStyle w:val="TableText"/>
              <w:ind w:left="108" w:right="99" w:firstLine="157"/>
              <w:spacing w:before="135" w:line="191" w:lineRule="auto"/>
              <w:rPr/>
            </w:pPr>
            <w:r>
              <w:rPr>
                <w:spacing w:val="9"/>
              </w:rPr>
              <w:t>应按规定设置夹轨钳</w:t>
            </w:r>
            <w:r>
              <w:rPr>
                <w:spacing w:val="-18"/>
              </w:rPr>
              <w:t xml:space="preserve"> </w:t>
            </w:r>
            <w:r>
              <w:rPr>
                <w:spacing w:val="9"/>
              </w:rPr>
              <w:t>、锚固装置或者铁鞋，起重机防风装置</w:t>
            </w:r>
            <w:r>
              <w:rPr/>
              <w:t xml:space="preserve"> </w:t>
            </w:r>
            <w:r>
              <w:rPr>
                <w:spacing w:val="8"/>
              </w:rPr>
              <w:t>及其防风装置连接部位应符合规范要求</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69"/>
              <w:spacing w:before="79" w:line="179" w:lineRule="exact"/>
              <w:rPr>
                <w:rFonts w:ascii="Arial" w:hAnsi="Arial" w:eastAsia="Arial" w:cs="Arial"/>
                <w:sz w:val="15"/>
                <w:szCs w:val="15"/>
              </w:rPr>
            </w:pPr>
            <w:r>
              <w:rPr>
                <w:rFonts w:ascii="Arial" w:hAnsi="Arial" w:eastAsia="Arial" w:cs="Arial"/>
                <w:sz w:val="15"/>
                <w:szCs w:val="15"/>
                <w:spacing w:val="12"/>
              </w:rPr>
              <w:t>29</w:t>
            </w:r>
          </w:p>
        </w:tc>
        <w:tc>
          <w:tcPr>
            <w:tcW w:w="1133" w:type="dxa"/>
            <w:vAlign w:val="top"/>
          </w:tcPr>
          <w:p>
            <w:pPr>
              <w:pStyle w:val="TableText"/>
              <w:ind w:left="335"/>
              <w:spacing w:before="85" w:line="182" w:lineRule="auto"/>
              <w:rPr/>
            </w:pPr>
            <w:r>
              <w:rPr>
                <w:spacing w:val="5"/>
              </w:rPr>
              <w:t>扫轨板</w:t>
            </w:r>
          </w:p>
        </w:tc>
        <w:tc>
          <w:tcPr>
            <w:tcW w:w="4533" w:type="dxa"/>
            <w:vAlign w:val="top"/>
          </w:tcPr>
          <w:p>
            <w:pPr>
              <w:pStyle w:val="TableText"/>
              <w:ind w:left="272"/>
              <w:spacing w:before="80" w:line="188" w:lineRule="auto"/>
              <w:rPr>
                <w:rFonts w:ascii="Arial" w:hAnsi="Arial" w:eastAsia="Arial" w:cs="Arial"/>
              </w:rPr>
            </w:pPr>
            <w:r>
              <w:rPr>
                <w:spacing w:val="9"/>
              </w:rPr>
              <w:t>扫轨板下端与轨道轨顶间隙应符合要求，不得大于</w:t>
            </w:r>
            <w:r>
              <w:rPr>
                <w:rFonts w:ascii="Arial" w:hAnsi="Arial" w:eastAsia="Arial" w:cs="Arial"/>
                <w:spacing w:val="9"/>
              </w:rPr>
              <w:t>10</w:t>
            </w:r>
            <w:r>
              <w:rPr>
                <w:rFonts w:ascii="Arial" w:hAnsi="Arial" w:eastAsia="Arial" w:cs="Arial"/>
              </w:rPr>
              <w:t>mm</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106" w:line="187" w:lineRule="auto"/>
              <w:rPr>
                <w:rFonts w:ascii="Arial" w:hAnsi="Arial" w:eastAsia="Arial" w:cs="Arial"/>
                <w:sz w:val="15"/>
                <w:szCs w:val="15"/>
              </w:rPr>
            </w:pPr>
            <w:r>
              <w:rPr>
                <w:rFonts w:ascii="Arial" w:hAnsi="Arial" w:eastAsia="Arial" w:cs="Arial"/>
                <w:sz w:val="15"/>
                <w:szCs w:val="15"/>
                <w:spacing w:val="12"/>
              </w:rPr>
              <w:t>30</w:t>
            </w:r>
          </w:p>
        </w:tc>
        <w:tc>
          <w:tcPr>
            <w:tcW w:w="1133" w:type="dxa"/>
            <w:vAlign w:val="top"/>
          </w:tcPr>
          <w:p>
            <w:pPr>
              <w:pStyle w:val="TableText"/>
              <w:ind w:left="343"/>
              <w:spacing w:before="85" w:line="184" w:lineRule="auto"/>
              <w:rPr/>
            </w:pPr>
            <w:r>
              <w:rPr>
                <w:spacing w:val="3"/>
              </w:rPr>
              <w:t>防护罩</w:t>
            </w:r>
          </w:p>
        </w:tc>
        <w:tc>
          <w:tcPr>
            <w:tcW w:w="4533" w:type="dxa"/>
            <w:vAlign w:val="top"/>
          </w:tcPr>
          <w:p>
            <w:pPr>
              <w:pStyle w:val="TableText"/>
              <w:ind w:left="272"/>
              <w:spacing w:before="84" w:line="184" w:lineRule="auto"/>
              <w:rPr/>
            </w:pPr>
            <w:r>
              <w:rPr>
                <w:spacing w:val="7"/>
              </w:rPr>
              <w:t>活动部位及零部件应设置防护罩，</w:t>
            </w:r>
            <w:r>
              <w:rPr>
                <w:spacing w:val="-3"/>
              </w:rPr>
              <w:t xml:space="preserve"> </w:t>
            </w:r>
            <w:r>
              <w:rPr>
                <w:spacing w:val="7"/>
              </w:rPr>
              <w:t>电气设备应设置防雨罩</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80" w:line="178" w:lineRule="exact"/>
              <w:rPr>
                <w:rFonts w:ascii="Arial" w:hAnsi="Arial" w:eastAsia="Arial" w:cs="Arial"/>
                <w:sz w:val="15"/>
                <w:szCs w:val="15"/>
              </w:rPr>
            </w:pPr>
            <w:r>
              <w:rPr>
                <w:rFonts w:ascii="Arial" w:hAnsi="Arial" w:eastAsia="Arial" w:cs="Arial"/>
                <w:sz w:val="15"/>
                <w:szCs w:val="15"/>
                <w:spacing w:val="12"/>
              </w:rPr>
              <w:t>31</w:t>
            </w:r>
          </w:p>
        </w:tc>
        <w:tc>
          <w:tcPr>
            <w:tcW w:w="1133" w:type="dxa"/>
            <w:vAlign w:val="top"/>
          </w:tcPr>
          <w:p>
            <w:pPr>
              <w:pStyle w:val="TableText"/>
              <w:ind w:left="263"/>
              <w:spacing w:before="85" w:line="184" w:lineRule="auto"/>
              <w:rPr/>
            </w:pPr>
            <w:r>
              <w:rPr>
                <w:spacing w:val="4"/>
              </w:rPr>
              <w:t>防脱装置</w:t>
            </w:r>
          </w:p>
        </w:tc>
        <w:tc>
          <w:tcPr>
            <w:tcW w:w="4533" w:type="dxa"/>
            <w:vAlign w:val="top"/>
          </w:tcPr>
          <w:p>
            <w:pPr>
              <w:pStyle w:val="TableText"/>
              <w:ind w:left="286"/>
              <w:spacing w:before="83" w:line="185" w:lineRule="auto"/>
              <w:rPr/>
            </w:pPr>
            <w:r>
              <w:rPr>
                <w:spacing w:val="6"/>
              </w:rPr>
              <w:t>吊钩防脱装置应齐全有效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39" w:line="179" w:lineRule="exact"/>
              <w:rPr>
                <w:rFonts w:ascii="Arial" w:hAnsi="Arial" w:eastAsia="Arial" w:cs="Arial"/>
                <w:sz w:val="15"/>
                <w:szCs w:val="15"/>
              </w:rPr>
            </w:pPr>
            <w:r>
              <w:rPr>
                <w:rFonts w:ascii="Arial" w:hAnsi="Arial" w:eastAsia="Arial" w:cs="Arial"/>
                <w:sz w:val="15"/>
                <w:szCs w:val="15"/>
                <w:spacing w:val="12"/>
              </w:rPr>
              <w:t>32</w:t>
            </w:r>
          </w:p>
        </w:tc>
        <w:tc>
          <w:tcPr>
            <w:tcW w:w="1133" w:type="dxa"/>
            <w:vAlign w:val="top"/>
          </w:tcPr>
          <w:p>
            <w:pPr>
              <w:pStyle w:val="TableText"/>
              <w:ind w:left="412"/>
              <w:spacing w:before="136" w:line="184" w:lineRule="auto"/>
              <w:rPr/>
            </w:pPr>
            <w:r>
              <w:rPr>
                <w:spacing w:val="5"/>
              </w:rPr>
              <w:t>联锁</w:t>
            </w:r>
          </w:p>
          <w:p>
            <w:pPr>
              <w:pStyle w:val="TableText"/>
              <w:ind w:left="252"/>
              <w:spacing w:before="14" w:line="185" w:lineRule="auto"/>
              <w:rPr/>
            </w:pPr>
            <w:r>
              <w:rPr>
                <w:spacing w:val="7"/>
              </w:rPr>
              <w:t>保护装置</w:t>
            </w:r>
          </w:p>
        </w:tc>
        <w:tc>
          <w:tcPr>
            <w:tcW w:w="4533" w:type="dxa"/>
            <w:vAlign w:val="top"/>
          </w:tcPr>
          <w:p>
            <w:pPr>
              <w:pStyle w:val="TableText"/>
              <w:ind w:left="111" w:right="99" w:firstLine="169"/>
              <w:spacing w:before="136" w:line="191" w:lineRule="auto"/>
              <w:rPr/>
            </w:pPr>
            <w:r>
              <w:rPr>
                <w:spacing w:val="15"/>
              </w:rPr>
              <w:t>出入起重机的门</w:t>
            </w:r>
            <w:r>
              <w:rPr>
                <w:spacing w:val="-21"/>
              </w:rPr>
              <w:t xml:space="preserve"> </w:t>
            </w:r>
            <w:r>
              <w:rPr>
                <w:spacing w:val="15"/>
              </w:rPr>
              <w:t>、司机室到桥架上的门应设置机电联</w:t>
            </w:r>
            <w:r>
              <w:rPr>
                <w:spacing w:val="14"/>
              </w:rPr>
              <w:t>锁装</w:t>
            </w:r>
            <w:r>
              <w:rPr/>
              <w:t xml:space="preserve"> </w:t>
            </w:r>
            <w:r>
              <w:rPr>
                <w:spacing w:val="8"/>
              </w:rPr>
              <w:t>置，且应齐全有效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66" w:line="187" w:lineRule="auto"/>
              <w:rPr>
                <w:rFonts w:ascii="Arial" w:hAnsi="Arial" w:eastAsia="Arial" w:cs="Arial"/>
                <w:sz w:val="15"/>
                <w:szCs w:val="15"/>
              </w:rPr>
            </w:pPr>
            <w:r>
              <w:rPr>
                <w:rFonts w:ascii="Arial" w:hAnsi="Arial" w:eastAsia="Arial" w:cs="Arial"/>
                <w:sz w:val="15"/>
                <w:szCs w:val="15"/>
                <w:spacing w:val="12"/>
              </w:rPr>
              <w:t>33</w:t>
            </w:r>
          </w:p>
        </w:tc>
        <w:tc>
          <w:tcPr>
            <w:tcW w:w="1133" w:type="dxa"/>
            <w:vAlign w:val="top"/>
          </w:tcPr>
          <w:p>
            <w:pPr>
              <w:pStyle w:val="TableText"/>
              <w:ind w:left="93"/>
              <w:spacing w:before="243" w:line="185" w:lineRule="auto"/>
              <w:rPr/>
            </w:pPr>
            <w:r>
              <w:rPr>
                <w:spacing w:val="8"/>
              </w:rPr>
              <w:t>起重量限制器</w:t>
            </w:r>
          </w:p>
        </w:tc>
        <w:tc>
          <w:tcPr>
            <w:tcW w:w="4533" w:type="dxa"/>
            <w:vAlign w:val="top"/>
          </w:tcPr>
          <w:p>
            <w:pPr>
              <w:pStyle w:val="TableText"/>
              <w:ind w:left="111" w:right="99" w:firstLine="158"/>
              <w:spacing w:before="132" w:line="193" w:lineRule="auto"/>
              <w:rPr/>
            </w:pPr>
            <w:r>
              <w:rPr>
                <w:spacing w:val="11"/>
              </w:rPr>
              <w:t>额定起重量大于</w:t>
            </w:r>
            <w:r>
              <w:rPr>
                <w:rFonts w:ascii="Arial" w:hAnsi="Arial" w:eastAsia="Arial" w:cs="Arial"/>
                <w:spacing w:val="11"/>
              </w:rPr>
              <w:t>10t</w:t>
            </w:r>
            <w:r>
              <w:rPr>
                <w:spacing w:val="11"/>
              </w:rPr>
              <w:t>的起重机应设置起重量限制器，</w:t>
            </w:r>
            <w:r>
              <w:rPr>
                <w:spacing w:val="8"/>
              </w:rPr>
              <w:t xml:space="preserve"> </w:t>
            </w:r>
            <w:r>
              <w:rPr>
                <w:spacing w:val="11"/>
              </w:rPr>
              <w:t>电动葫</w:t>
            </w:r>
            <w:r>
              <w:rPr/>
              <w:t xml:space="preserve"> </w:t>
            </w:r>
            <w:r>
              <w:rPr>
                <w:spacing w:val="8"/>
              </w:rPr>
              <w:t>芦均应设置起重限制器</w:t>
            </w:r>
          </w:p>
        </w:tc>
        <w:tc>
          <w:tcPr>
            <w:tcW w:w="1247" w:type="dxa"/>
            <w:vAlign w:val="top"/>
          </w:tcPr>
          <w:p>
            <w:pPr>
              <w:rPr>
                <w:rFonts w:ascii="Arial"/>
                <w:sz w:val="21"/>
              </w:rPr>
            </w:pPr>
            <w:r/>
          </w:p>
        </w:tc>
        <w:tc>
          <w:tcPr>
            <w:tcW w:w="1023" w:type="dxa"/>
            <w:vAlign w:val="top"/>
          </w:tcPr>
          <w:p>
            <w:pPr>
              <w:rPr>
                <w:rFonts w:ascii="Arial"/>
                <w:sz w:val="21"/>
              </w:rPr>
            </w:pPr>
            <w:r/>
          </w:p>
        </w:tc>
      </w:tr>
      <w:tr>
        <w:trPr>
          <w:trHeight w:val="950" w:hRule="atLeast"/>
        </w:trPr>
        <w:tc>
          <w:tcPr>
            <w:tcW w:w="738" w:type="dxa"/>
            <w:vAlign w:val="top"/>
            <w:vMerge w:val="continue"/>
            <w:tcBorders>
              <w:top w:val="nil"/>
              <w:bottom w:val="nil"/>
            </w:tcBorders>
          </w:tcPr>
          <w:p>
            <w:pPr>
              <w:rPr>
                <w:rFonts w:ascii="Arial"/>
                <w:sz w:val="21"/>
              </w:rPr>
            </w:pPr>
            <w:r/>
          </w:p>
        </w:tc>
        <w:tc>
          <w:tcPr>
            <w:tcW w:w="681" w:type="dxa"/>
            <w:vAlign w:val="top"/>
          </w:tcPr>
          <w:p>
            <w:pPr>
              <w:spacing w:line="378" w:lineRule="auto"/>
              <w:rPr>
                <w:rFonts w:ascii="Arial"/>
                <w:sz w:val="21"/>
              </w:rPr>
            </w:pPr>
            <w:r/>
          </w:p>
          <w:p>
            <w:pPr>
              <w:ind w:left="270"/>
              <w:spacing w:before="43" w:line="190" w:lineRule="auto"/>
              <w:rPr>
                <w:rFonts w:ascii="Arial" w:hAnsi="Arial" w:eastAsia="Arial" w:cs="Arial"/>
                <w:sz w:val="15"/>
                <w:szCs w:val="15"/>
              </w:rPr>
            </w:pPr>
            <w:r>
              <w:rPr>
                <w:rFonts w:ascii="Arial" w:hAnsi="Arial" w:eastAsia="Arial" w:cs="Arial"/>
                <w:sz w:val="15"/>
                <w:szCs w:val="15"/>
                <w:spacing w:val="12"/>
              </w:rPr>
              <w:t>34</w:t>
            </w:r>
          </w:p>
        </w:tc>
        <w:tc>
          <w:tcPr>
            <w:tcW w:w="1133" w:type="dxa"/>
            <w:vAlign w:val="top"/>
          </w:tcPr>
          <w:p>
            <w:pPr>
              <w:pStyle w:val="TableText"/>
              <w:ind w:left="253"/>
              <w:spacing w:before="297" w:line="198" w:lineRule="auto"/>
              <w:rPr/>
            </w:pPr>
            <w:r>
              <w:rPr>
                <w:spacing w:val="7"/>
              </w:rPr>
              <w:t>缓冲器和</w:t>
            </w:r>
          </w:p>
          <w:p>
            <w:pPr>
              <w:pStyle w:val="TableText"/>
              <w:ind w:left="254"/>
              <w:spacing w:line="184" w:lineRule="auto"/>
              <w:rPr/>
            </w:pPr>
            <w:r>
              <w:rPr>
                <w:spacing w:val="7"/>
              </w:rPr>
              <w:t>止挡装置</w:t>
            </w:r>
          </w:p>
        </w:tc>
        <w:tc>
          <w:tcPr>
            <w:tcW w:w="4533" w:type="dxa"/>
            <w:vAlign w:val="top"/>
          </w:tcPr>
          <w:p>
            <w:pPr>
              <w:pStyle w:val="TableText"/>
              <w:ind w:left="108" w:right="49" w:firstLine="163"/>
              <w:spacing w:before="192" w:line="193" w:lineRule="auto"/>
              <w:jc w:val="both"/>
              <w:rPr/>
            </w:pPr>
            <w:r>
              <w:rPr>
                <w:spacing w:val="10"/>
              </w:rPr>
              <w:t>大</w:t>
            </w:r>
            <w:r>
              <w:rPr>
                <w:spacing w:val="-21"/>
              </w:rPr>
              <w:t xml:space="preserve"> </w:t>
            </w:r>
            <w:r>
              <w:rPr>
                <w:spacing w:val="10"/>
              </w:rPr>
              <w:t>、小运行机构的轨道端部缓冲器</w:t>
            </w:r>
            <w:r>
              <w:rPr>
                <w:spacing w:val="-21"/>
              </w:rPr>
              <w:t xml:space="preserve"> </w:t>
            </w:r>
            <w:r>
              <w:rPr>
                <w:spacing w:val="10"/>
              </w:rPr>
              <w:t>、端部止挡装置应完</w:t>
            </w:r>
            <w:r>
              <w:rPr>
                <w:spacing w:val="9"/>
              </w:rPr>
              <w:t>好，</w:t>
            </w:r>
            <w:r>
              <w:rPr/>
              <w:t xml:space="preserve"> </w:t>
            </w:r>
            <w:r>
              <w:rPr>
                <w:spacing w:val="9"/>
              </w:rPr>
              <w:t>缓冲器与端部止挡装置或者与另一</w:t>
            </w:r>
            <w:r>
              <w:rPr>
                <w:spacing w:val="-19"/>
              </w:rPr>
              <w:t xml:space="preserve"> </w:t>
            </w:r>
            <w:r>
              <w:rPr>
                <w:spacing w:val="9"/>
              </w:rPr>
              <w:t>台起重机运行机构的缓冲器</w:t>
            </w:r>
            <w:r>
              <w:rPr/>
              <w:t xml:space="preserve">  </w:t>
            </w:r>
            <w:r>
              <w:rPr>
                <w:spacing w:val="8"/>
              </w:rPr>
              <w:t>应对接良好，端部缓冲器应固定牢固可靠</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264" w:line="190" w:lineRule="auto"/>
              <w:rPr>
                <w:rFonts w:ascii="Arial" w:hAnsi="Arial" w:eastAsia="Arial" w:cs="Arial"/>
                <w:sz w:val="15"/>
                <w:szCs w:val="15"/>
              </w:rPr>
            </w:pPr>
            <w:r>
              <w:rPr>
                <w:rFonts w:ascii="Arial" w:hAnsi="Arial" w:eastAsia="Arial" w:cs="Arial"/>
                <w:sz w:val="15"/>
                <w:szCs w:val="15"/>
                <w:spacing w:val="12"/>
              </w:rPr>
              <w:t>35</w:t>
            </w:r>
          </w:p>
        </w:tc>
        <w:tc>
          <w:tcPr>
            <w:tcW w:w="1133" w:type="dxa"/>
            <w:vAlign w:val="top"/>
          </w:tcPr>
          <w:p>
            <w:pPr>
              <w:pStyle w:val="TableText"/>
              <w:ind w:left="253"/>
              <w:spacing w:before="138" w:line="197" w:lineRule="auto"/>
              <w:rPr/>
            </w:pPr>
            <w:r>
              <w:rPr>
                <w:spacing w:val="7"/>
              </w:rPr>
              <w:t>安全监控</w:t>
            </w:r>
          </w:p>
          <w:p>
            <w:pPr>
              <w:pStyle w:val="TableText"/>
              <w:ind w:left="255"/>
              <w:spacing w:line="185" w:lineRule="auto"/>
              <w:rPr/>
            </w:pPr>
            <w:r>
              <w:rPr>
                <w:spacing w:val="6"/>
              </w:rPr>
              <w:t>管理系统</w:t>
            </w:r>
          </w:p>
        </w:tc>
        <w:tc>
          <w:tcPr>
            <w:tcW w:w="4533" w:type="dxa"/>
            <w:vAlign w:val="top"/>
          </w:tcPr>
          <w:p>
            <w:pPr>
              <w:pStyle w:val="TableText"/>
              <w:ind w:left="109" w:right="48" w:firstLine="158"/>
              <w:spacing w:before="133" w:line="193" w:lineRule="auto"/>
              <w:rPr/>
            </w:pPr>
            <w:r>
              <w:rPr>
                <w:spacing w:val="11"/>
              </w:rPr>
              <w:t>起重量</w:t>
            </w:r>
            <w:r>
              <w:rPr>
                <w:rFonts w:ascii="Arial" w:hAnsi="Arial" w:eastAsia="Arial" w:cs="Arial"/>
                <w:spacing w:val="11"/>
              </w:rPr>
              <w:t>100t</w:t>
            </w:r>
            <w:r>
              <w:rPr>
                <w:spacing w:val="11"/>
              </w:rPr>
              <w:t>及以上门式或起重量</w:t>
            </w:r>
            <w:r>
              <w:rPr>
                <w:rFonts w:ascii="Arial" w:hAnsi="Arial" w:eastAsia="Arial" w:cs="Arial"/>
                <w:spacing w:val="11"/>
              </w:rPr>
              <w:t>200t</w:t>
            </w:r>
            <w:r>
              <w:rPr>
                <w:spacing w:val="11"/>
              </w:rPr>
              <w:t>及以上桥式等</w:t>
            </w:r>
            <w:r>
              <w:rPr>
                <w:spacing w:val="10"/>
              </w:rPr>
              <w:t>起重机，</w:t>
            </w:r>
            <w:r>
              <w:rPr/>
              <w:t xml:space="preserve"> </w:t>
            </w:r>
            <w:r>
              <w:rPr>
                <w:spacing w:val="8"/>
              </w:rPr>
              <w:t>应装安全监控管理系统，并有效运行控制管理</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restart"/>
            <w:tcBorders>
              <w:bottom w:val="nil"/>
            </w:tcBorders>
          </w:tcPr>
          <w:p>
            <w:pPr>
              <w:pStyle w:val="TableText"/>
              <w:ind w:left="215"/>
              <w:spacing w:before="245" w:line="186" w:lineRule="auto"/>
              <w:rPr/>
            </w:pPr>
            <w:r>
              <w:rPr>
                <w:spacing w:val="5"/>
              </w:rPr>
              <w:t>运行</w:t>
            </w:r>
          </w:p>
        </w:tc>
        <w:tc>
          <w:tcPr>
            <w:tcW w:w="681" w:type="dxa"/>
            <w:vAlign w:val="top"/>
          </w:tcPr>
          <w:p>
            <w:pPr>
              <w:ind w:left="270"/>
              <w:spacing w:before="106" w:line="190" w:lineRule="auto"/>
              <w:rPr>
                <w:rFonts w:ascii="Arial" w:hAnsi="Arial" w:eastAsia="Arial" w:cs="Arial"/>
                <w:sz w:val="15"/>
                <w:szCs w:val="15"/>
              </w:rPr>
            </w:pPr>
            <w:r>
              <w:rPr>
                <w:rFonts w:ascii="Arial" w:hAnsi="Arial" w:eastAsia="Arial" w:cs="Arial"/>
                <w:sz w:val="15"/>
                <w:szCs w:val="15"/>
                <w:spacing w:val="12"/>
              </w:rPr>
              <w:t>36</w:t>
            </w:r>
          </w:p>
        </w:tc>
        <w:tc>
          <w:tcPr>
            <w:tcW w:w="1133" w:type="dxa"/>
            <w:vAlign w:val="top"/>
          </w:tcPr>
          <w:p>
            <w:pPr>
              <w:pStyle w:val="TableText"/>
              <w:ind w:left="256"/>
              <w:spacing w:before="87" w:line="185" w:lineRule="auto"/>
              <w:rPr/>
            </w:pPr>
            <w:r>
              <w:rPr>
                <w:spacing w:val="6"/>
              </w:rPr>
              <w:t>空载试验</w:t>
            </w:r>
          </w:p>
        </w:tc>
        <w:tc>
          <w:tcPr>
            <w:tcW w:w="4533" w:type="dxa"/>
            <w:vAlign w:val="top"/>
          </w:tcPr>
          <w:p>
            <w:pPr>
              <w:rPr>
                <w:rFonts w:ascii="Arial"/>
                <w:sz w:val="21"/>
              </w:rPr>
            </w:pPr>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106" w:line="190" w:lineRule="auto"/>
              <w:rPr>
                <w:rFonts w:ascii="Arial" w:hAnsi="Arial" w:eastAsia="Arial" w:cs="Arial"/>
                <w:sz w:val="15"/>
                <w:szCs w:val="15"/>
              </w:rPr>
            </w:pPr>
            <w:r>
              <w:rPr>
                <w:rFonts w:ascii="Arial" w:hAnsi="Arial" w:eastAsia="Arial" w:cs="Arial"/>
                <w:sz w:val="15"/>
                <w:szCs w:val="15"/>
                <w:spacing w:val="12"/>
              </w:rPr>
              <w:t>37</w:t>
            </w:r>
          </w:p>
        </w:tc>
        <w:tc>
          <w:tcPr>
            <w:tcW w:w="1133" w:type="dxa"/>
            <w:vAlign w:val="top"/>
          </w:tcPr>
          <w:p>
            <w:pPr>
              <w:pStyle w:val="TableText"/>
              <w:ind w:left="94"/>
              <w:spacing w:before="87" w:line="183" w:lineRule="auto"/>
              <w:rPr/>
            </w:pPr>
            <w:r>
              <w:rPr>
                <w:spacing w:val="7"/>
              </w:rPr>
              <w:t>额定载荷试验</w:t>
            </w:r>
          </w:p>
        </w:tc>
        <w:tc>
          <w:tcPr>
            <w:tcW w:w="4533" w:type="dxa"/>
            <w:vAlign w:val="top"/>
          </w:tcPr>
          <w:p>
            <w:pPr>
              <w:rPr>
                <w:rFonts w:ascii="Arial"/>
                <w:sz w:val="21"/>
              </w:rPr>
            </w:pPr>
            <w:r/>
          </w:p>
        </w:tc>
        <w:tc>
          <w:tcPr>
            <w:tcW w:w="1247" w:type="dxa"/>
            <w:vAlign w:val="top"/>
          </w:tcPr>
          <w:p>
            <w:pPr>
              <w:rPr>
                <w:rFonts w:ascii="Arial"/>
                <w:sz w:val="21"/>
              </w:rPr>
            </w:pPr>
            <w:r/>
          </w:p>
        </w:tc>
        <w:tc>
          <w:tcPr>
            <w:tcW w:w="1023" w:type="dxa"/>
            <w:vAlign w:val="top"/>
          </w:tcPr>
          <w:p>
            <w:pPr>
              <w:rPr>
                <w:rFonts w:ascii="Arial"/>
                <w:sz w:val="21"/>
              </w:rPr>
            </w:pPr>
            <w:r/>
          </w:p>
        </w:tc>
      </w:tr>
      <w:tr>
        <w:trPr>
          <w:trHeight w:val="2699" w:hRule="atLeast"/>
        </w:trPr>
        <w:tc>
          <w:tcPr>
            <w:tcW w:w="9355" w:type="dxa"/>
            <w:vAlign w:val="top"/>
            <w:gridSpan w:val="6"/>
          </w:tcPr>
          <w:p>
            <w:pPr>
              <w:pStyle w:val="TableText"/>
              <w:ind w:left="300"/>
              <w:spacing w:before="222" w:line="186" w:lineRule="auto"/>
              <w:rPr/>
            </w:pPr>
            <w:r>
              <w:rPr>
                <w:spacing w:val="-1"/>
              </w:rPr>
              <w:t>自检结论：</w:t>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72"/>
              <w:spacing w:before="65" w:line="180" w:lineRule="auto"/>
              <w:rPr/>
            </w:pPr>
            <w:r>
              <w:rPr>
                <w:spacing w:val="7"/>
              </w:rPr>
              <w:t>检查人（签字</w:t>
            </w:r>
            <w:r>
              <w:rPr>
                <w:spacing w:val="-40"/>
                <w:w w:val="98"/>
              </w:rPr>
              <w:t>）：</w:t>
            </w:r>
          </w:p>
          <w:p>
            <w:pPr>
              <w:pStyle w:val="TableText"/>
              <w:ind w:left="271"/>
              <w:spacing w:before="230" w:line="180" w:lineRule="auto"/>
              <w:rPr/>
            </w:pPr>
            <w:r>
              <w:rPr>
                <w:spacing w:val="7"/>
              </w:rPr>
              <w:t>安装单位技术人员（签字</w:t>
            </w:r>
            <w:r>
              <w:rPr>
                <w:spacing w:val="-38"/>
              </w:rPr>
              <w:t>）：</w:t>
            </w:r>
            <w:r>
              <w:rPr>
                <w:spacing w:val="1"/>
              </w:rPr>
              <w:t xml:space="preserve">                          </w:t>
            </w:r>
            <w:r>
              <w:rPr/>
              <w:t xml:space="preserve">                            </w:t>
            </w:r>
            <w:r>
              <w:rPr>
                <w:spacing w:val="7"/>
              </w:rPr>
              <w:t>安装单位（盖章）</w:t>
            </w:r>
          </w:p>
          <w:p>
            <w:pPr>
              <w:pStyle w:val="TableText"/>
              <w:ind w:left="8303"/>
              <w:spacing w:before="17" w:line="185" w:lineRule="auto"/>
              <w:rPr/>
            </w:pPr>
            <w:r>
              <w:rPr/>
              <w:t>年</w:t>
            </w:r>
            <w:r>
              <w:rPr>
                <w:spacing w:val="11"/>
                <w:w w:val="101"/>
              </w:rPr>
              <w:t xml:space="preserve">   </w:t>
            </w:r>
            <w:r>
              <w:rPr/>
              <w:t>月</w:t>
            </w:r>
            <w:r>
              <w:rPr>
                <w:spacing w:val="5"/>
              </w:rPr>
              <w:t xml:space="preserve">    </w:t>
            </w:r>
            <w:r>
              <w:rPr/>
              <w:t>日</w:t>
            </w:r>
          </w:p>
        </w:tc>
      </w:tr>
      <w:tr>
        <w:trPr>
          <w:trHeight w:val="317" w:hRule="atLeast"/>
        </w:trPr>
        <w:tc>
          <w:tcPr>
            <w:tcW w:w="1419" w:type="dxa"/>
            <w:vAlign w:val="top"/>
            <w:gridSpan w:val="2"/>
          </w:tcPr>
          <w:p>
            <w:pPr>
              <w:pStyle w:val="TableText"/>
              <w:ind w:left="397"/>
              <w:spacing w:before="88" w:line="185" w:lineRule="auto"/>
              <w:rPr/>
            </w:pPr>
            <w:r>
              <w:rPr>
                <w:spacing w:val="7"/>
              </w:rPr>
              <w:t>有关要求</w:t>
            </w:r>
          </w:p>
        </w:tc>
        <w:tc>
          <w:tcPr>
            <w:tcW w:w="7936" w:type="dxa"/>
            <w:vAlign w:val="top"/>
            <w:gridSpan w:val="4"/>
          </w:tcPr>
          <w:p>
            <w:pPr>
              <w:pStyle w:val="TableText"/>
              <w:ind w:left="268"/>
              <w:spacing w:before="87" w:line="184" w:lineRule="auto"/>
              <w:rPr/>
            </w:pPr>
            <w:r>
              <w:rPr>
                <w:spacing w:val="8"/>
              </w:rPr>
              <w:t>对不符合要求的项目，应在备注栏进行具体说明</w:t>
            </w:r>
            <w:r>
              <w:rPr>
                <w:spacing w:val="-14"/>
              </w:rPr>
              <w:t xml:space="preserve"> </w:t>
            </w:r>
            <w:r>
              <w:rPr>
                <w:spacing w:val="8"/>
              </w:rPr>
              <w:t>；对要求量化的项应</w:t>
            </w:r>
            <w:r>
              <w:rPr>
                <w:spacing w:val="7"/>
              </w:rPr>
              <w:t>填写实测值。</w:t>
            </w:r>
          </w:p>
        </w:tc>
      </w:tr>
    </w:tbl>
    <w:p>
      <w:pPr>
        <w:rPr>
          <w:rFonts w:ascii="Arial"/>
          <w:sz w:val="21"/>
        </w:rPr>
      </w:pPr>
      <w:r/>
    </w:p>
    <w:p>
      <w:pPr>
        <w:sectPr>
          <w:headerReference w:type="default" r:id="rId251"/>
          <w:footerReference w:type="default" r:id="rId485"/>
          <w:pgSz w:w="12243" w:h="16495"/>
          <w:pgMar w:top="1461" w:right="1609" w:bottom="1137" w:left="1271" w:header="1177" w:footer="912" w:gutter="0"/>
        </w:sectPr>
        <w:rPr>
          <w:rFonts w:ascii="Arial" w:hAnsi="Arial" w:eastAsia="Arial" w:cs="Arial"/>
          <w:sz w:val="21"/>
          <w:szCs w:val="21"/>
        </w:rPr>
      </w:pPr>
    </w:p>
    <w:p>
      <w:pPr>
        <w:pStyle w:val="BodyText"/>
        <w:ind w:left="434"/>
        <w:spacing w:before="246" w:line="176" w:lineRule="auto"/>
        <w:rPr>
          <w:rFonts w:ascii="Arial" w:hAnsi="Arial" w:eastAsia="Arial" w:cs="Arial"/>
          <w:sz w:val="20"/>
          <w:szCs w:val="20"/>
        </w:rPr>
      </w:pPr>
      <w:hyperlink w:history="true" r:id="rId487">
        <w:r>
          <w:rPr>
            <w:rFonts w:ascii="Arial" w:hAnsi="Arial" w:eastAsia="Arial" w:cs="Arial"/>
            <w:sz w:val="20"/>
            <w:szCs w:val="20"/>
            <w:spacing w:val="13"/>
            <w:position w:val="-1"/>
          </w:rPr>
          <w:t>8.1.9.4</w:t>
        </w:r>
      </w:hyperlink>
      <w:r>
        <w:rPr>
          <w:rFonts w:ascii="Arial" w:hAnsi="Arial" w:eastAsia="Arial" w:cs="Arial"/>
          <w:sz w:val="20"/>
          <w:szCs w:val="20"/>
          <w:spacing w:val="2"/>
          <w:position w:val="-1"/>
        </w:rPr>
        <w:t xml:space="preserve">   </w:t>
      </w:r>
      <w:r>
        <w:rPr>
          <w:sz w:val="20"/>
          <w:szCs w:val="20"/>
          <w:spacing w:val="13"/>
        </w:rPr>
        <w:t>建筑施工起重机械安装后自检表  </w:t>
      </w:r>
      <w:r>
        <w:rPr>
          <w:rFonts w:ascii="Arial" w:hAnsi="Arial" w:eastAsia="Arial" w:cs="Arial"/>
          <w:sz w:val="20"/>
          <w:szCs w:val="20"/>
          <w:spacing w:val="13"/>
        </w:rPr>
        <w:t>(</w:t>
      </w:r>
      <w:r>
        <w:rPr>
          <w:sz w:val="20"/>
          <w:szCs w:val="20"/>
          <w:spacing w:val="13"/>
        </w:rPr>
        <w:t>履带式起重机</w:t>
      </w:r>
      <w:r>
        <w:rPr>
          <w:rFonts w:ascii="Arial" w:hAnsi="Arial" w:eastAsia="Arial" w:cs="Arial"/>
          <w:sz w:val="20"/>
          <w:szCs w:val="20"/>
          <w:spacing w:val="13"/>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681"/>
        <w:gridCol w:w="605"/>
        <w:gridCol w:w="527"/>
        <w:gridCol w:w="1926"/>
        <w:gridCol w:w="1135"/>
        <w:gridCol w:w="1472"/>
        <w:gridCol w:w="1247"/>
        <w:gridCol w:w="1024"/>
      </w:tblGrid>
      <w:tr>
        <w:trPr>
          <w:trHeight w:val="304" w:hRule="atLeast"/>
        </w:trPr>
        <w:tc>
          <w:tcPr>
            <w:tcW w:w="1420" w:type="dxa"/>
            <w:vAlign w:val="top"/>
            <w:gridSpan w:val="2"/>
          </w:tcPr>
          <w:p>
            <w:pPr>
              <w:pStyle w:val="TableText"/>
              <w:ind w:left="398"/>
              <w:spacing w:before="78" w:line="185" w:lineRule="auto"/>
              <w:rPr/>
            </w:pPr>
            <w:r>
              <w:rPr>
                <w:spacing w:val="7"/>
              </w:rPr>
              <w:t>工程名称</w:t>
            </w:r>
          </w:p>
        </w:tc>
        <w:tc>
          <w:tcPr>
            <w:tcW w:w="5665" w:type="dxa"/>
            <w:vAlign w:val="top"/>
            <w:gridSpan w:val="5"/>
          </w:tcPr>
          <w:p>
            <w:pPr>
              <w:rPr>
                <w:rFonts w:ascii="Arial"/>
                <w:sz w:val="21"/>
              </w:rPr>
            </w:pPr>
            <w:r/>
          </w:p>
        </w:tc>
        <w:tc>
          <w:tcPr>
            <w:tcW w:w="1247" w:type="dxa"/>
            <w:vAlign w:val="top"/>
          </w:tcPr>
          <w:p>
            <w:pPr>
              <w:pStyle w:val="TableText"/>
              <w:ind w:left="313"/>
              <w:spacing w:before="78" w:line="185" w:lineRule="auto"/>
              <w:rPr/>
            </w:pPr>
            <w:r>
              <w:rPr>
                <w:spacing w:val="7"/>
              </w:rPr>
              <w:t>安装位置</w:t>
            </w:r>
          </w:p>
        </w:tc>
        <w:tc>
          <w:tcPr>
            <w:tcW w:w="1024" w:type="dxa"/>
            <w:vAlign w:val="top"/>
          </w:tcPr>
          <w:p>
            <w:pPr>
              <w:rPr>
                <w:rFonts w:ascii="Arial"/>
                <w:sz w:val="21"/>
              </w:rPr>
            </w:pPr>
            <w:r/>
          </w:p>
        </w:tc>
      </w:tr>
      <w:tr>
        <w:trPr>
          <w:trHeight w:val="302" w:hRule="atLeast"/>
        </w:trPr>
        <w:tc>
          <w:tcPr>
            <w:tcW w:w="1420" w:type="dxa"/>
            <w:vAlign w:val="top"/>
            <w:gridSpan w:val="2"/>
          </w:tcPr>
          <w:p>
            <w:pPr>
              <w:pStyle w:val="TableText"/>
              <w:ind w:left="315"/>
              <w:spacing w:before="76" w:line="184" w:lineRule="auto"/>
              <w:rPr/>
            </w:pPr>
            <w:r>
              <w:rPr>
                <w:spacing w:val="8"/>
              </w:rPr>
              <w:t>设备信息号</w:t>
            </w:r>
          </w:p>
        </w:tc>
        <w:tc>
          <w:tcPr>
            <w:tcW w:w="3058" w:type="dxa"/>
            <w:vAlign w:val="top"/>
            <w:gridSpan w:val="3"/>
          </w:tcPr>
          <w:p>
            <w:pPr>
              <w:rPr>
                <w:rFonts w:ascii="Arial"/>
                <w:sz w:val="21"/>
              </w:rPr>
            </w:pPr>
            <w:r/>
          </w:p>
        </w:tc>
        <w:tc>
          <w:tcPr>
            <w:tcW w:w="1135" w:type="dxa"/>
            <w:vAlign w:val="top"/>
          </w:tcPr>
          <w:p>
            <w:pPr>
              <w:pStyle w:val="TableText"/>
              <w:ind w:left="252"/>
              <w:spacing w:before="76" w:line="184" w:lineRule="auto"/>
              <w:rPr/>
            </w:pPr>
            <w:r>
              <w:rPr>
                <w:spacing w:val="8"/>
              </w:rPr>
              <w:t>设备名称</w:t>
            </w:r>
          </w:p>
        </w:tc>
        <w:tc>
          <w:tcPr>
            <w:tcW w:w="1472" w:type="dxa"/>
            <w:vAlign w:val="top"/>
          </w:tcPr>
          <w:p>
            <w:pPr>
              <w:rPr>
                <w:rFonts w:ascii="Arial"/>
                <w:sz w:val="21"/>
              </w:rPr>
            </w:pPr>
            <w:r/>
          </w:p>
        </w:tc>
        <w:tc>
          <w:tcPr>
            <w:tcW w:w="1247" w:type="dxa"/>
            <w:vAlign w:val="top"/>
          </w:tcPr>
          <w:p>
            <w:pPr>
              <w:pStyle w:val="TableText"/>
              <w:ind w:left="313"/>
              <w:spacing w:before="75" w:line="185" w:lineRule="auto"/>
              <w:rPr/>
            </w:pPr>
            <w:r>
              <w:rPr>
                <w:spacing w:val="7"/>
              </w:rPr>
              <w:t>规格型号</w:t>
            </w:r>
          </w:p>
        </w:tc>
        <w:tc>
          <w:tcPr>
            <w:tcW w:w="1024" w:type="dxa"/>
            <w:vAlign w:val="top"/>
          </w:tcPr>
          <w:p>
            <w:pPr>
              <w:rPr>
                <w:rFonts w:ascii="Arial"/>
                <w:sz w:val="21"/>
              </w:rPr>
            </w:pPr>
            <w:r/>
          </w:p>
        </w:tc>
      </w:tr>
      <w:tr>
        <w:trPr>
          <w:trHeight w:val="302" w:hRule="atLeast"/>
        </w:trPr>
        <w:tc>
          <w:tcPr>
            <w:tcW w:w="1420" w:type="dxa"/>
            <w:vAlign w:val="top"/>
            <w:gridSpan w:val="2"/>
          </w:tcPr>
          <w:p>
            <w:pPr>
              <w:pStyle w:val="TableText"/>
              <w:ind w:left="398"/>
              <w:spacing w:before="75" w:line="185" w:lineRule="auto"/>
              <w:rPr/>
            </w:pPr>
            <w:r>
              <w:rPr>
                <w:spacing w:val="7"/>
              </w:rPr>
              <w:t>制造单位</w:t>
            </w:r>
          </w:p>
        </w:tc>
        <w:tc>
          <w:tcPr>
            <w:tcW w:w="3058" w:type="dxa"/>
            <w:vAlign w:val="top"/>
            <w:gridSpan w:val="3"/>
          </w:tcPr>
          <w:p>
            <w:pPr>
              <w:rPr>
                <w:rFonts w:ascii="Arial"/>
                <w:sz w:val="21"/>
              </w:rPr>
            </w:pPr>
            <w:r/>
          </w:p>
        </w:tc>
        <w:tc>
          <w:tcPr>
            <w:tcW w:w="1135" w:type="dxa"/>
            <w:vAlign w:val="top"/>
          </w:tcPr>
          <w:p>
            <w:pPr>
              <w:pStyle w:val="TableText"/>
              <w:ind w:left="267"/>
              <w:spacing w:before="75" w:line="186" w:lineRule="auto"/>
              <w:rPr/>
            </w:pPr>
            <w:r>
              <w:rPr>
                <w:spacing w:val="4"/>
              </w:rPr>
              <w:t>出厂编号</w:t>
            </w:r>
          </w:p>
        </w:tc>
        <w:tc>
          <w:tcPr>
            <w:tcW w:w="1472" w:type="dxa"/>
            <w:vAlign w:val="top"/>
          </w:tcPr>
          <w:p>
            <w:pPr>
              <w:rPr>
                <w:rFonts w:ascii="Arial"/>
                <w:sz w:val="21"/>
              </w:rPr>
            </w:pPr>
            <w:r/>
          </w:p>
        </w:tc>
        <w:tc>
          <w:tcPr>
            <w:tcW w:w="1247" w:type="dxa"/>
            <w:vAlign w:val="top"/>
          </w:tcPr>
          <w:p>
            <w:pPr>
              <w:pStyle w:val="TableText"/>
              <w:ind w:left="324"/>
              <w:spacing w:before="75" w:line="184" w:lineRule="auto"/>
              <w:rPr/>
            </w:pPr>
            <w:r>
              <w:rPr>
                <w:spacing w:val="4"/>
              </w:rPr>
              <w:t>出厂日期</w:t>
            </w:r>
          </w:p>
        </w:tc>
        <w:tc>
          <w:tcPr>
            <w:tcW w:w="1024" w:type="dxa"/>
            <w:vAlign w:val="top"/>
          </w:tcPr>
          <w:p>
            <w:pPr>
              <w:rPr>
                <w:rFonts w:ascii="Arial"/>
                <w:sz w:val="21"/>
              </w:rPr>
            </w:pPr>
            <w:r/>
          </w:p>
        </w:tc>
      </w:tr>
      <w:tr>
        <w:trPr>
          <w:trHeight w:val="300" w:hRule="atLeast"/>
        </w:trPr>
        <w:tc>
          <w:tcPr>
            <w:tcW w:w="1420" w:type="dxa"/>
            <w:vAlign w:val="top"/>
            <w:gridSpan w:val="2"/>
          </w:tcPr>
          <w:p>
            <w:pPr>
              <w:pStyle w:val="TableText"/>
              <w:ind w:left="398"/>
              <w:spacing w:before="72" w:line="185" w:lineRule="auto"/>
              <w:rPr/>
            </w:pPr>
            <w:r>
              <w:rPr>
                <w:spacing w:val="7"/>
              </w:rPr>
              <w:t>安装单位</w:t>
            </w:r>
          </w:p>
        </w:tc>
        <w:tc>
          <w:tcPr>
            <w:tcW w:w="3058" w:type="dxa"/>
            <w:vAlign w:val="top"/>
            <w:gridSpan w:val="3"/>
          </w:tcPr>
          <w:p>
            <w:pPr>
              <w:rPr>
                <w:rFonts w:ascii="Arial"/>
                <w:sz w:val="21"/>
              </w:rPr>
            </w:pPr>
            <w:r/>
          </w:p>
        </w:tc>
        <w:tc>
          <w:tcPr>
            <w:tcW w:w="1135" w:type="dxa"/>
            <w:vAlign w:val="top"/>
          </w:tcPr>
          <w:p>
            <w:pPr>
              <w:pStyle w:val="TableText"/>
              <w:ind w:left="256"/>
              <w:spacing w:before="73" w:line="184" w:lineRule="auto"/>
              <w:rPr/>
            </w:pPr>
            <w:r>
              <w:rPr>
                <w:spacing w:val="7"/>
              </w:rPr>
              <w:t>安装日期</w:t>
            </w:r>
          </w:p>
        </w:tc>
        <w:tc>
          <w:tcPr>
            <w:tcW w:w="1472" w:type="dxa"/>
            <w:vAlign w:val="top"/>
          </w:tcPr>
          <w:p>
            <w:pPr>
              <w:rPr>
                <w:rFonts w:ascii="Arial"/>
                <w:sz w:val="21"/>
              </w:rPr>
            </w:pPr>
            <w:r/>
          </w:p>
        </w:tc>
        <w:tc>
          <w:tcPr>
            <w:tcW w:w="1247" w:type="dxa"/>
            <w:vAlign w:val="top"/>
          </w:tcPr>
          <w:p>
            <w:pPr>
              <w:pStyle w:val="TableText"/>
              <w:ind w:left="233"/>
              <w:spacing w:before="72" w:line="184" w:lineRule="auto"/>
              <w:rPr/>
            </w:pPr>
            <w:r>
              <w:rPr>
                <w:spacing w:val="7"/>
              </w:rPr>
              <w:t>额定起重量</w:t>
            </w:r>
          </w:p>
        </w:tc>
        <w:tc>
          <w:tcPr>
            <w:tcW w:w="1024" w:type="dxa"/>
            <w:vAlign w:val="top"/>
          </w:tcPr>
          <w:p>
            <w:pPr>
              <w:rPr>
                <w:rFonts w:ascii="Arial"/>
                <w:sz w:val="21"/>
              </w:rPr>
            </w:pPr>
            <w:r/>
          </w:p>
        </w:tc>
      </w:tr>
      <w:tr>
        <w:trPr>
          <w:trHeight w:val="302" w:hRule="atLeast"/>
        </w:trPr>
        <w:tc>
          <w:tcPr>
            <w:tcW w:w="2025" w:type="dxa"/>
            <w:vAlign w:val="top"/>
            <w:gridSpan w:val="3"/>
          </w:tcPr>
          <w:p>
            <w:pPr>
              <w:pStyle w:val="TableText"/>
              <w:ind w:left="224"/>
              <w:spacing w:before="74" w:line="184" w:lineRule="auto"/>
              <w:rPr/>
            </w:pPr>
            <w:r>
              <w:rPr>
                <w:spacing w:val="8"/>
              </w:rPr>
              <w:t>检查结果代号使用说明</w:t>
            </w:r>
          </w:p>
        </w:tc>
        <w:tc>
          <w:tcPr>
            <w:tcW w:w="7331" w:type="dxa"/>
            <w:vAlign w:val="top"/>
            <w:gridSpan w:val="6"/>
          </w:tcPr>
          <w:p>
            <w:pPr>
              <w:pStyle w:val="TableText"/>
              <w:ind w:left="1282"/>
              <w:spacing w:before="70" w:line="188" w:lineRule="auto"/>
              <w:rPr/>
            </w:pPr>
            <w:r>
              <w:rPr>
                <w:spacing w:val="7"/>
              </w:rPr>
              <w:t>小</w:t>
            </w:r>
            <w:r>
              <w:rPr>
                <w:rFonts w:ascii="Arial" w:hAnsi="Arial" w:eastAsia="Arial" w:cs="Arial"/>
                <w:spacing w:val="7"/>
              </w:rPr>
              <w:t>—</w:t>
            </w:r>
            <w:r>
              <w:rPr>
                <w:spacing w:val="7"/>
              </w:rPr>
              <w:t>合格          O</w:t>
            </w:r>
            <w:r>
              <w:rPr>
                <w:rFonts w:ascii="Arial" w:hAnsi="Arial" w:eastAsia="Arial" w:cs="Arial"/>
                <w:spacing w:val="7"/>
              </w:rPr>
              <w:t>—</w:t>
            </w:r>
            <w:r>
              <w:rPr>
                <w:spacing w:val="7"/>
              </w:rPr>
              <w:t>整改后合格</w:t>
            </w:r>
            <w:r>
              <w:rPr>
                <w:spacing w:val="2"/>
              </w:rPr>
              <w:t xml:space="preserve">           </w:t>
            </w:r>
            <w:r>
              <w:rPr>
                <w:rFonts w:ascii="Arial" w:hAnsi="Arial" w:eastAsia="Arial" w:cs="Arial"/>
                <w:spacing w:val="7"/>
              </w:rPr>
              <w:t>X—</w:t>
            </w:r>
            <w:r>
              <w:rPr>
                <w:spacing w:val="7"/>
              </w:rPr>
              <w:t>不合格          无</w:t>
            </w:r>
            <w:r>
              <w:rPr>
                <w:rFonts w:ascii="Arial" w:hAnsi="Arial" w:eastAsia="Arial" w:cs="Arial"/>
                <w:spacing w:val="7"/>
              </w:rPr>
              <w:t>—</w:t>
            </w:r>
            <w:r>
              <w:rPr>
                <w:spacing w:val="7"/>
              </w:rPr>
              <w:t>无此项</w:t>
            </w:r>
          </w:p>
        </w:tc>
      </w:tr>
      <w:tr>
        <w:trPr>
          <w:trHeight w:val="302" w:hRule="atLeast"/>
        </w:trPr>
        <w:tc>
          <w:tcPr>
            <w:tcW w:w="739" w:type="dxa"/>
            <w:vAlign w:val="top"/>
          </w:tcPr>
          <w:p>
            <w:pPr>
              <w:pStyle w:val="TableText"/>
              <w:ind w:left="216"/>
              <w:spacing w:before="74" w:line="185" w:lineRule="auto"/>
              <w:rPr/>
            </w:pPr>
            <w:r>
              <w:rPr>
                <w:spacing w:val="5"/>
              </w:rPr>
              <w:t>名称</w:t>
            </w:r>
          </w:p>
        </w:tc>
        <w:tc>
          <w:tcPr>
            <w:tcW w:w="681" w:type="dxa"/>
            <w:vAlign w:val="top"/>
          </w:tcPr>
          <w:p>
            <w:pPr>
              <w:pStyle w:val="TableText"/>
              <w:ind w:left="185"/>
              <w:spacing w:before="75" w:line="184" w:lineRule="auto"/>
              <w:rPr/>
            </w:pPr>
            <w:r>
              <w:rPr>
                <w:spacing w:val="5"/>
              </w:rPr>
              <w:t>序号</w:t>
            </w:r>
          </w:p>
        </w:tc>
        <w:tc>
          <w:tcPr>
            <w:tcW w:w="1132" w:type="dxa"/>
            <w:vAlign w:val="top"/>
            <w:gridSpan w:val="2"/>
          </w:tcPr>
          <w:p>
            <w:pPr>
              <w:pStyle w:val="TableText"/>
              <w:ind w:left="254"/>
              <w:spacing w:before="74" w:line="184" w:lineRule="auto"/>
              <w:rPr/>
            </w:pPr>
            <w:r>
              <w:rPr>
                <w:spacing w:val="7"/>
              </w:rPr>
              <w:t>验收项目</w:t>
            </w:r>
          </w:p>
        </w:tc>
        <w:tc>
          <w:tcPr>
            <w:tcW w:w="4533" w:type="dxa"/>
            <w:vAlign w:val="top"/>
            <w:gridSpan w:val="3"/>
          </w:tcPr>
          <w:p>
            <w:pPr>
              <w:pStyle w:val="TableText"/>
              <w:ind w:left="1955"/>
              <w:spacing w:before="74" w:line="185" w:lineRule="auto"/>
              <w:rPr/>
            </w:pPr>
            <w:r>
              <w:rPr>
                <w:spacing w:val="7"/>
              </w:rPr>
              <w:t>验收要求</w:t>
            </w:r>
          </w:p>
        </w:tc>
        <w:tc>
          <w:tcPr>
            <w:tcW w:w="1247" w:type="dxa"/>
            <w:vAlign w:val="top"/>
          </w:tcPr>
          <w:p>
            <w:pPr>
              <w:pStyle w:val="TableText"/>
              <w:ind w:left="472"/>
              <w:spacing w:before="73" w:line="186" w:lineRule="auto"/>
              <w:rPr/>
            </w:pPr>
            <w:r>
              <w:rPr>
                <w:spacing w:val="5"/>
              </w:rPr>
              <w:t>结果</w:t>
            </w:r>
          </w:p>
        </w:tc>
        <w:tc>
          <w:tcPr>
            <w:tcW w:w="1024" w:type="dxa"/>
            <w:vAlign w:val="top"/>
          </w:tcPr>
          <w:p>
            <w:pPr>
              <w:pStyle w:val="TableText"/>
              <w:ind w:left="360"/>
              <w:spacing w:before="74" w:line="186" w:lineRule="auto"/>
              <w:rPr/>
            </w:pPr>
            <w:r>
              <w:rPr>
                <w:spacing w:val="5"/>
              </w:rPr>
              <w:t>备注</w:t>
            </w:r>
          </w:p>
        </w:tc>
      </w:tr>
      <w:tr>
        <w:trPr>
          <w:trHeight w:val="631" w:hRule="atLeast"/>
        </w:trPr>
        <w:tc>
          <w:tcPr>
            <w:tcW w:w="739"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pStyle w:val="TableText"/>
              <w:ind w:left="55"/>
              <w:spacing w:before="64" w:line="185" w:lineRule="auto"/>
              <w:rPr/>
            </w:pPr>
            <w:r>
              <w:rPr>
                <w:spacing w:val="7"/>
              </w:rPr>
              <w:t>外观检查</w:t>
            </w:r>
          </w:p>
        </w:tc>
        <w:tc>
          <w:tcPr>
            <w:tcW w:w="681"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ind w:left="313"/>
              <w:spacing w:before="43" w:line="181" w:lineRule="exact"/>
              <w:rPr>
                <w:rFonts w:ascii="Arial" w:hAnsi="Arial" w:eastAsia="Arial" w:cs="Arial"/>
                <w:sz w:val="15"/>
                <w:szCs w:val="15"/>
              </w:rPr>
            </w:pPr>
            <w:r>
              <w:rPr>
                <w:rFonts w:ascii="Arial" w:hAnsi="Arial" w:eastAsia="Arial" w:cs="Arial"/>
                <w:sz w:val="15"/>
                <w:szCs w:val="15"/>
                <w:spacing w:val="21"/>
              </w:rPr>
              <w:t>1</w:t>
            </w:r>
          </w:p>
        </w:tc>
        <w:tc>
          <w:tcPr>
            <w:tcW w:w="1132" w:type="dxa"/>
            <w:vAlign w:val="top"/>
            <w:gridSpan w:val="2"/>
            <w:vMerge w:val="restart"/>
            <w:tcBorders>
              <w:bottom w:val="nil"/>
            </w:tcBorders>
          </w:tcPr>
          <w:p>
            <w:pPr>
              <w:spacing w:line="245" w:lineRule="auto"/>
              <w:rPr>
                <w:rFonts w:ascii="Arial"/>
                <w:sz w:val="21"/>
              </w:rPr>
            </w:pPr>
            <w:r/>
          </w:p>
          <w:p>
            <w:pPr>
              <w:spacing w:line="245" w:lineRule="auto"/>
              <w:rPr>
                <w:rFonts w:ascii="Arial"/>
                <w:sz w:val="21"/>
              </w:rPr>
            </w:pPr>
            <w:r/>
          </w:p>
          <w:p>
            <w:pPr>
              <w:pStyle w:val="TableText"/>
              <w:ind w:left="172"/>
              <w:spacing w:before="64" w:line="185" w:lineRule="auto"/>
              <w:rPr/>
            </w:pPr>
            <w:r>
              <w:rPr>
                <w:spacing w:val="3"/>
              </w:rPr>
              <w:t>标志</w:t>
            </w:r>
            <w:r>
              <w:rPr>
                <w:spacing w:val="-21"/>
              </w:rPr>
              <w:t xml:space="preserve"> </w:t>
            </w:r>
            <w:r>
              <w:rPr>
                <w:spacing w:val="3"/>
              </w:rPr>
              <w:t>、标牌</w:t>
            </w:r>
          </w:p>
        </w:tc>
        <w:tc>
          <w:tcPr>
            <w:tcW w:w="4533" w:type="dxa"/>
            <w:vAlign w:val="top"/>
            <w:gridSpan w:val="3"/>
          </w:tcPr>
          <w:p>
            <w:pPr>
              <w:pStyle w:val="TableText"/>
              <w:ind w:left="110" w:right="98" w:firstLine="158"/>
              <w:spacing w:before="131" w:line="191" w:lineRule="auto"/>
              <w:rPr/>
            </w:pPr>
            <w:r>
              <w:rPr>
                <w:spacing w:val="15"/>
              </w:rPr>
              <w:t>起重机械明显部位应设有清晰的额定起重量标志</w:t>
            </w:r>
            <w:r>
              <w:rPr>
                <w:spacing w:val="-10"/>
              </w:rPr>
              <w:t xml:space="preserve"> </w:t>
            </w:r>
            <w:r>
              <w:rPr>
                <w:spacing w:val="15"/>
              </w:rPr>
              <w:t>、出厂铭</w:t>
            </w:r>
            <w:r>
              <w:rPr/>
              <w:t xml:space="preserve"> </w:t>
            </w:r>
            <w:r>
              <w:rPr>
                <w:spacing w:val="8"/>
              </w:rPr>
              <w:t>牌，并固定牢固</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4533" w:type="dxa"/>
            <w:vAlign w:val="top"/>
            <w:gridSpan w:val="3"/>
          </w:tcPr>
          <w:p>
            <w:pPr>
              <w:pStyle w:val="TableText"/>
              <w:ind w:left="109" w:right="42" w:firstLine="159"/>
              <w:spacing w:before="131" w:line="191" w:lineRule="auto"/>
              <w:rPr/>
            </w:pPr>
            <w:r>
              <w:rPr>
                <w:spacing w:val="12"/>
              </w:rPr>
              <w:t>起重机械明显部位和相关危险部位应设置相应的警示标识、</w:t>
            </w:r>
            <w:r>
              <w:rPr>
                <w:spacing w:val="4"/>
              </w:rPr>
              <w:t xml:space="preserve"> </w:t>
            </w:r>
            <w:r>
              <w:rPr>
                <w:spacing w:val="6"/>
              </w:rPr>
              <w:t>禁令标志</w:t>
            </w:r>
            <w:r>
              <w:rPr>
                <w:spacing w:val="-14"/>
              </w:rPr>
              <w:t xml:space="preserve"> </w:t>
            </w:r>
            <w:r>
              <w:rPr>
                <w:spacing w:val="6"/>
              </w:rPr>
              <w:t>、指示标志等标牌</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restart"/>
            <w:tcBorders>
              <w:bottom w:val="nil"/>
            </w:tcBorders>
          </w:tcPr>
          <w:p>
            <w:pPr>
              <w:spacing w:line="324" w:lineRule="auto"/>
              <w:rPr>
                <w:rFonts w:ascii="Arial"/>
                <w:sz w:val="21"/>
              </w:rPr>
            </w:pPr>
            <w:r/>
          </w:p>
          <w:p>
            <w:pPr>
              <w:spacing w:line="324" w:lineRule="auto"/>
              <w:rPr>
                <w:rFonts w:ascii="Arial"/>
                <w:sz w:val="21"/>
              </w:rPr>
            </w:pPr>
            <w:r/>
          </w:p>
          <w:p>
            <w:pPr>
              <w:pStyle w:val="TableText"/>
              <w:ind w:left="56"/>
              <w:spacing w:before="65" w:line="185" w:lineRule="auto"/>
              <w:rPr/>
            </w:pPr>
            <w:r>
              <w:rPr>
                <w:spacing w:val="7"/>
              </w:rPr>
              <w:t>金属结构</w:t>
            </w:r>
          </w:p>
        </w:tc>
        <w:tc>
          <w:tcPr>
            <w:tcW w:w="681" w:type="dxa"/>
            <w:vAlign w:val="top"/>
          </w:tcPr>
          <w:p>
            <w:pPr>
              <w:ind w:left="309"/>
              <w:spacing w:before="76" w:line="180" w:lineRule="exact"/>
              <w:rPr>
                <w:rFonts w:ascii="Arial" w:hAnsi="Arial" w:eastAsia="Arial" w:cs="Arial"/>
                <w:sz w:val="15"/>
                <w:szCs w:val="15"/>
              </w:rPr>
            </w:pPr>
            <w:r>
              <w:rPr>
                <w:rFonts w:ascii="Arial" w:hAnsi="Arial" w:eastAsia="Arial" w:cs="Arial"/>
                <w:sz w:val="15"/>
                <w:szCs w:val="15"/>
                <w:spacing w:val="8"/>
                <w:w w:val="120"/>
              </w:rPr>
              <w:t>2</w:t>
            </w:r>
          </w:p>
        </w:tc>
        <w:tc>
          <w:tcPr>
            <w:tcW w:w="1132" w:type="dxa"/>
            <w:vAlign w:val="top"/>
            <w:gridSpan w:val="2"/>
          </w:tcPr>
          <w:p>
            <w:pPr>
              <w:pStyle w:val="TableText"/>
              <w:ind w:left="332"/>
              <w:spacing w:before="81" w:line="185" w:lineRule="auto"/>
              <w:rPr/>
            </w:pPr>
            <w:r>
              <w:rPr>
                <w:spacing w:val="6"/>
              </w:rPr>
              <w:t>结构件</w:t>
            </w:r>
          </w:p>
        </w:tc>
        <w:tc>
          <w:tcPr>
            <w:tcW w:w="4533" w:type="dxa"/>
            <w:vAlign w:val="top"/>
            <w:gridSpan w:val="3"/>
          </w:tcPr>
          <w:p>
            <w:pPr>
              <w:pStyle w:val="TableText"/>
              <w:ind w:left="275"/>
              <w:spacing w:before="80" w:line="185" w:lineRule="auto"/>
              <w:rPr/>
            </w:pPr>
            <w:r>
              <w:rPr>
                <w:spacing w:val="6"/>
              </w:rPr>
              <w:t>主要受力结构件应无变形</w:t>
            </w:r>
            <w:r>
              <w:rPr>
                <w:spacing w:val="-4"/>
              </w:rPr>
              <w:t xml:space="preserve"> </w:t>
            </w:r>
            <w:r>
              <w:rPr>
                <w:spacing w:val="6"/>
              </w:rPr>
              <w:t>、开焊</w:t>
            </w:r>
            <w:r>
              <w:rPr>
                <w:spacing w:val="-21"/>
              </w:rPr>
              <w:t xml:space="preserve"> </w:t>
            </w:r>
            <w:r>
              <w:rPr>
                <w:spacing w:val="6"/>
              </w:rPr>
              <w:t>、裂纹以及严重锈蚀现象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bottom w:val="nil"/>
            </w:tcBorders>
          </w:tcPr>
          <w:p>
            <w:pPr>
              <w:rPr>
                <w:rFonts w:ascii="Arial"/>
                <w:sz w:val="21"/>
              </w:rPr>
            </w:pPr>
            <w:r/>
          </w:p>
        </w:tc>
        <w:tc>
          <w:tcPr>
            <w:tcW w:w="681" w:type="dxa"/>
            <w:vAlign w:val="top"/>
          </w:tcPr>
          <w:p>
            <w:pPr>
              <w:ind w:left="310"/>
              <w:spacing w:before="262" w:line="187" w:lineRule="auto"/>
              <w:rPr>
                <w:rFonts w:ascii="Arial" w:hAnsi="Arial" w:eastAsia="Arial" w:cs="Arial"/>
                <w:sz w:val="15"/>
                <w:szCs w:val="15"/>
              </w:rPr>
            </w:pPr>
            <w:r>
              <w:rPr>
                <w:rFonts w:ascii="Arial" w:hAnsi="Arial" w:eastAsia="Arial" w:cs="Arial"/>
                <w:sz w:val="15"/>
                <w:szCs w:val="15"/>
                <w:spacing w:val="12"/>
                <w:w w:val="114"/>
              </w:rPr>
              <w:t>3</w:t>
            </w:r>
          </w:p>
        </w:tc>
        <w:tc>
          <w:tcPr>
            <w:tcW w:w="1132" w:type="dxa"/>
            <w:vAlign w:val="top"/>
            <w:gridSpan w:val="2"/>
          </w:tcPr>
          <w:p>
            <w:pPr>
              <w:pStyle w:val="TableText"/>
              <w:ind w:left="411"/>
              <w:spacing w:before="241" w:line="183" w:lineRule="auto"/>
              <w:rPr/>
            </w:pPr>
            <w:r>
              <w:rPr>
                <w:spacing w:val="5"/>
              </w:rPr>
              <w:t>臂架</w:t>
            </w:r>
          </w:p>
        </w:tc>
        <w:tc>
          <w:tcPr>
            <w:tcW w:w="4533" w:type="dxa"/>
            <w:vAlign w:val="top"/>
            <w:gridSpan w:val="3"/>
          </w:tcPr>
          <w:p>
            <w:pPr>
              <w:pStyle w:val="TableText"/>
              <w:ind w:left="109" w:right="99" w:firstLine="157"/>
              <w:spacing w:before="132" w:line="191" w:lineRule="auto"/>
              <w:rPr/>
            </w:pPr>
            <w:r>
              <w:rPr>
                <w:spacing w:val="9"/>
              </w:rPr>
              <w:t>臂架各节组装应符合使用说明书的组合要求，</w:t>
            </w:r>
            <w:r>
              <w:rPr>
                <w:spacing w:val="-18"/>
              </w:rPr>
              <w:t xml:space="preserve"> </w:t>
            </w:r>
            <w:r>
              <w:rPr>
                <w:spacing w:val="9"/>
              </w:rPr>
              <w:t>连接销轴应符</w:t>
            </w:r>
            <w:r>
              <w:rPr/>
              <w:t xml:space="preserve"> </w:t>
            </w:r>
            <w:r>
              <w:rPr>
                <w:spacing w:val="9"/>
              </w:rPr>
              <w:t>合本机设计和使用说明书要求，并齐全完好</w:t>
            </w:r>
            <w:r>
              <w:rPr>
                <w:spacing w:val="8"/>
              </w:rPr>
              <w:t>，连接牢固</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tcBorders>
          </w:tcPr>
          <w:p>
            <w:pPr>
              <w:rPr>
                <w:rFonts w:ascii="Arial"/>
                <w:sz w:val="21"/>
              </w:rPr>
            </w:pPr>
            <w:r/>
          </w:p>
        </w:tc>
        <w:tc>
          <w:tcPr>
            <w:tcW w:w="681" w:type="dxa"/>
            <w:vAlign w:val="top"/>
          </w:tcPr>
          <w:p>
            <w:pPr>
              <w:ind w:left="308"/>
              <w:spacing w:before="260" w:line="190" w:lineRule="auto"/>
              <w:rPr>
                <w:rFonts w:ascii="Arial" w:hAnsi="Arial" w:eastAsia="Arial" w:cs="Arial"/>
                <w:sz w:val="15"/>
                <w:szCs w:val="15"/>
              </w:rPr>
            </w:pPr>
            <w:r>
              <w:rPr>
                <w:rFonts w:ascii="Arial" w:hAnsi="Arial" w:eastAsia="Arial" w:cs="Arial"/>
                <w:sz w:val="15"/>
                <w:szCs w:val="15"/>
                <w:spacing w:val="5"/>
                <w:w w:val="125"/>
              </w:rPr>
              <w:t>4</w:t>
            </w:r>
          </w:p>
        </w:tc>
        <w:tc>
          <w:tcPr>
            <w:tcW w:w="1132" w:type="dxa"/>
            <w:vAlign w:val="top"/>
            <w:gridSpan w:val="2"/>
          </w:tcPr>
          <w:p>
            <w:pPr>
              <w:pStyle w:val="TableText"/>
              <w:ind w:left="334"/>
              <w:spacing w:before="240" w:line="186" w:lineRule="auto"/>
              <w:rPr/>
            </w:pPr>
            <w:r>
              <w:rPr>
                <w:spacing w:val="6"/>
              </w:rPr>
              <w:t>连接件</w:t>
            </w:r>
          </w:p>
        </w:tc>
        <w:tc>
          <w:tcPr>
            <w:tcW w:w="4533" w:type="dxa"/>
            <w:vAlign w:val="top"/>
            <w:gridSpan w:val="3"/>
          </w:tcPr>
          <w:p>
            <w:pPr>
              <w:pStyle w:val="TableText"/>
              <w:ind w:left="111" w:right="99" w:firstLine="158"/>
              <w:spacing w:before="133" w:line="191" w:lineRule="auto"/>
              <w:rPr/>
            </w:pPr>
            <w:r>
              <w:rPr>
                <w:spacing w:val="8"/>
              </w:rPr>
              <w:t>连接销轴</w:t>
            </w:r>
            <w:r>
              <w:rPr>
                <w:spacing w:val="-18"/>
              </w:rPr>
              <w:t xml:space="preserve"> </w:t>
            </w:r>
            <w:r>
              <w:rPr>
                <w:spacing w:val="8"/>
              </w:rPr>
              <w:t>、螺栓</w:t>
            </w:r>
            <w:r>
              <w:rPr>
                <w:spacing w:val="-21"/>
              </w:rPr>
              <w:t xml:space="preserve"> </w:t>
            </w:r>
            <w:r>
              <w:rPr>
                <w:spacing w:val="8"/>
              </w:rPr>
              <w:t>、开口销应齐全有效，其中连接螺栓强度等</w:t>
            </w:r>
            <w:r>
              <w:rPr/>
              <w:t xml:space="preserve"> </w:t>
            </w:r>
            <w:r>
              <w:rPr>
                <w:spacing w:val="8"/>
              </w:rPr>
              <w:t>级应符合使用说明书的规定</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232"/>
              <w:spacing w:before="64" w:line="184" w:lineRule="auto"/>
              <w:rPr/>
            </w:pPr>
            <w:r>
              <w:rPr>
                <w:spacing w:val="-4"/>
              </w:rPr>
              <w:t>吊钩</w:t>
            </w:r>
          </w:p>
        </w:tc>
        <w:tc>
          <w:tcPr>
            <w:tcW w:w="681" w:type="dxa"/>
            <w:vAlign w:val="top"/>
          </w:tcPr>
          <w:p>
            <w:pPr>
              <w:ind w:left="311"/>
              <w:spacing w:before="101" w:line="190" w:lineRule="auto"/>
              <w:rPr>
                <w:rFonts w:ascii="Arial" w:hAnsi="Arial" w:eastAsia="Arial" w:cs="Arial"/>
                <w:sz w:val="15"/>
                <w:szCs w:val="15"/>
              </w:rPr>
            </w:pPr>
            <w:r>
              <w:rPr>
                <w:rFonts w:ascii="Arial" w:hAnsi="Arial" w:eastAsia="Arial" w:cs="Arial"/>
                <w:sz w:val="15"/>
                <w:szCs w:val="15"/>
                <w:spacing w:val="12"/>
                <w:w w:val="113"/>
              </w:rPr>
              <w:t>5</w:t>
            </w:r>
          </w:p>
        </w:tc>
        <w:tc>
          <w:tcPr>
            <w:tcW w:w="1132" w:type="dxa"/>
            <w:vAlign w:val="top"/>
            <w:gridSpan w:val="2"/>
          </w:tcPr>
          <w:p>
            <w:pPr>
              <w:pStyle w:val="TableText"/>
              <w:ind w:left="269"/>
              <w:spacing w:before="83" w:line="184" w:lineRule="auto"/>
              <w:rPr/>
            </w:pPr>
            <w:r>
              <w:rPr>
                <w:spacing w:val="3"/>
              </w:rPr>
              <w:t>吊钩表面</w:t>
            </w:r>
          </w:p>
        </w:tc>
        <w:tc>
          <w:tcPr>
            <w:tcW w:w="4533" w:type="dxa"/>
            <w:vAlign w:val="top"/>
            <w:gridSpan w:val="3"/>
          </w:tcPr>
          <w:p>
            <w:pPr>
              <w:pStyle w:val="TableText"/>
              <w:ind w:left="286"/>
              <w:spacing w:before="81" w:line="185" w:lineRule="auto"/>
              <w:rPr/>
            </w:pPr>
            <w:r>
              <w:rPr>
                <w:spacing w:val="6"/>
              </w:rPr>
              <w:t>吊钩表面应光洁，不得有剥裂</w:t>
            </w:r>
            <w:r>
              <w:rPr>
                <w:spacing w:val="-15"/>
              </w:rPr>
              <w:t xml:space="preserve"> </w:t>
            </w:r>
            <w:r>
              <w:rPr>
                <w:spacing w:val="6"/>
              </w:rPr>
              <w:t>、锐角</w:t>
            </w:r>
            <w:r>
              <w:rPr>
                <w:spacing w:val="-21"/>
              </w:rPr>
              <w:t xml:space="preserve"> </w:t>
            </w:r>
            <w:r>
              <w:rPr>
                <w:spacing w:val="6"/>
              </w:rPr>
              <w:t>、毛刺和补焊等现象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311"/>
              <w:spacing w:before="102" w:line="190" w:lineRule="auto"/>
              <w:rPr>
                <w:rFonts w:ascii="Arial" w:hAnsi="Arial" w:eastAsia="Arial" w:cs="Arial"/>
                <w:sz w:val="15"/>
                <w:szCs w:val="15"/>
              </w:rPr>
            </w:pPr>
            <w:r>
              <w:rPr>
                <w:rFonts w:ascii="Arial" w:hAnsi="Arial" w:eastAsia="Arial" w:cs="Arial"/>
                <w:sz w:val="15"/>
                <w:szCs w:val="15"/>
                <w:spacing w:val="11"/>
                <w:w w:val="113"/>
              </w:rPr>
              <w:t>6</w:t>
            </w:r>
          </w:p>
        </w:tc>
        <w:tc>
          <w:tcPr>
            <w:tcW w:w="1132" w:type="dxa"/>
            <w:vAlign w:val="top"/>
            <w:gridSpan w:val="2"/>
          </w:tcPr>
          <w:p>
            <w:pPr>
              <w:pStyle w:val="TableText"/>
              <w:ind w:left="252"/>
              <w:spacing w:before="82" w:line="184" w:lineRule="auto"/>
              <w:rPr/>
            </w:pPr>
            <w:r>
              <w:rPr>
                <w:spacing w:val="7"/>
              </w:rPr>
              <w:t>裂纹要求</w:t>
            </w:r>
          </w:p>
        </w:tc>
        <w:tc>
          <w:tcPr>
            <w:tcW w:w="4533" w:type="dxa"/>
            <w:vAlign w:val="top"/>
            <w:gridSpan w:val="3"/>
          </w:tcPr>
          <w:p>
            <w:pPr>
              <w:pStyle w:val="TableText"/>
              <w:ind w:left="286"/>
              <w:spacing w:before="78" w:line="188" w:lineRule="auto"/>
              <w:rPr/>
            </w:pPr>
            <w:r>
              <w:rPr>
                <w:spacing w:val="10"/>
              </w:rPr>
              <w:t>吊钩表面不得有裂纹现象，可采用磁粉或</w:t>
            </w:r>
            <w:r>
              <w:rPr>
                <w:rFonts w:ascii="Arial" w:hAnsi="Arial" w:eastAsia="Arial" w:cs="Arial"/>
                <w:spacing w:val="10"/>
              </w:rPr>
              <w:t>20</w:t>
            </w:r>
            <w:r>
              <w:rPr>
                <w:spacing w:val="10"/>
              </w:rPr>
              <w:t>倍放大镜检查</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311"/>
              <w:spacing w:before="102" w:line="190" w:lineRule="auto"/>
              <w:rPr>
                <w:rFonts w:ascii="Arial" w:hAnsi="Arial" w:eastAsia="Arial" w:cs="Arial"/>
                <w:sz w:val="15"/>
                <w:szCs w:val="15"/>
              </w:rPr>
            </w:pPr>
            <w:r>
              <w:rPr>
                <w:rFonts w:ascii="Arial" w:hAnsi="Arial" w:eastAsia="Arial" w:cs="Arial"/>
                <w:sz w:val="15"/>
                <w:szCs w:val="15"/>
                <w:spacing w:val="13"/>
                <w:w w:val="112"/>
              </w:rPr>
              <w:t>7</w:t>
            </w:r>
          </w:p>
        </w:tc>
        <w:tc>
          <w:tcPr>
            <w:tcW w:w="1132" w:type="dxa"/>
            <w:vAlign w:val="top"/>
            <w:gridSpan w:val="2"/>
          </w:tcPr>
          <w:p>
            <w:pPr>
              <w:pStyle w:val="TableText"/>
              <w:ind w:left="331"/>
              <w:spacing w:before="82" w:line="184" w:lineRule="auto"/>
              <w:rPr/>
            </w:pPr>
            <w:r>
              <w:rPr>
                <w:spacing w:val="6"/>
              </w:rPr>
              <w:t>挂绳处</w:t>
            </w:r>
          </w:p>
        </w:tc>
        <w:tc>
          <w:tcPr>
            <w:tcW w:w="4533" w:type="dxa"/>
            <w:vAlign w:val="top"/>
            <w:gridSpan w:val="3"/>
          </w:tcPr>
          <w:p>
            <w:pPr>
              <w:pStyle w:val="TableText"/>
              <w:ind w:left="286"/>
              <w:spacing w:before="78" w:line="188" w:lineRule="auto"/>
              <w:rPr>
                <w:rFonts w:ascii="Arial" w:hAnsi="Arial" w:eastAsia="Arial" w:cs="Arial"/>
              </w:rPr>
            </w:pPr>
            <w:r>
              <w:rPr>
                <w:spacing w:val="10"/>
              </w:rPr>
              <w:t>吊钩挂绳处的磨损量不得超过此处原高度的</w:t>
            </w:r>
            <w:r>
              <w:rPr>
                <w:rFonts w:ascii="Arial" w:hAnsi="Arial" w:eastAsia="Arial" w:cs="Arial"/>
                <w:spacing w:val="10"/>
              </w:rPr>
              <w:t>10%</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tcBorders>
          </w:tcPr>
          <w:p>
            <w:pPr>
              <w:rPr>
                <w:rFonts w:ascii="Arial"/>
                <w:sz w:val="21"/>
              </w:rPr>
            </w:pPr>
            <w:r/>
          </w:p>
        </w:tc>
        <w:tc>
          <w:tcPr>
            <w:tcW w:w="681" w:type="dxa"/>
            <w:vAlign w:val="top"/>
          </w:tcPr>
          <w:p>
            <w:pPr>
              <w:ind w:left="309"/>
              <w:spacing w:before="78" w:line="179" w:lineRule="exact"/>
              <w:rPr>
                <w:rFonts w:ascii="Arial" w:hAnsi="Arial" w:eastAsia="Arial" w:cs="Arial"/>
                <w:sz w:val="15"/>
                <w:szCs w:val="15"/>
              </w:rPr>
            </w:pPr>
            <w:r>
              <w:rPr>
                <w:rFonts w:ascii="Arial" w:hAnsi="Arial" w:eastAsia="Arial" w:cs="Arial"/>
                <w:sz w:val="15"/>
                <w:szCs w:val="15"/>
                <w:spacing w:val="12"/>
                <w:w w:val="115"/>
              </w:rPr>
              <w:t>8</w:t>
            </w:r>
          </w:p>
        </w:tc>
        <w:tc>
          <w:tcPr>
            <w:tcW w:w="1132" w:type="dxa"/>
            <w:vAlign w:val="top"/>
            <w:gridSpan w:val="2"/>
          </w:tcPr>
          <w:p>
            <w:pPr>
              <w:pStyle w:val="TableText"/>
              <w:ind w:left="262"/>
              <w:spacing w:before="82" w:line="185" w:lineRule="auto"/>
              <w:rPr/>
            </w:pPr>
            <w:r>
              <w:rPr>
                <w:spacing w:val="4"/>
              </w:rPr>
              <w:t>防脱装置</w:t>
            </w:r>
          </w:p>
        </w:tc>
        <w:tc>
          <w:tcPr>
            <w:tcW w:w="4533" w:type="dxa"/>
            <w:vAlign w:val="top"/>
            <w:gridSpan w:val="3"/>
          </w:tcPr>
          <w:p>
            <w:pPr>
              <w:pStyle w:val="TableText"/>
              <w:ind w:left="268"/>
              <w:spacing w:before="82" w:line="185" w:lineRule="auto"/>
              <w:rPr/>
            </w:pPr>
            <w:r>
              <w:rPr>
                <w:spacing w:val="8"/>
              </w:rPr>
              <w:t>应设防脱装置，且工作可靠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pStyle w:val="TableText"/>
              <w:ind w:left="216" w:right="128" w:hanging="81"/>
              <w:spacing w:before="64" w:line="191" w:lineRule="auto"/>
              <w:rPr/>
            </w:pPr>
            <w:r>
              <w:rPr>
                <w:spacing w:val="6"/>
              </w:rPr>
              <w:t>卷筒与</w:t>
            </w:r>
            <w:r>
              <w:rPr/>
              <w:t xml:space="preserve"> </w:t>
            </w:r>
            <w:r>
              <w:rPr>
                <w:spacing w:val="4"/>
              </w:rPr>
              <w:t>滑轮</w:t>
            </w:r>
          </w:p>
        </w:tc>
        <w:tc>
          <w:tcPr>
            <w:tcW w:w="681" w:type="dxa"/>
            <w:vAlign w:val="top"/>
          </w:tcPr>
          <w:p>
            <w:pPr>
              <w:ind w:left="311"/>
              <w:spacing w:before="264" w:line="187" w:lineRule="auto"/>
              <w:rPr>
                <w:rFonts w:ascii="Arial" w:hAnsi="Arial" w:eastAsia="Arial" w:cs="Arial"/>
                <w:sz w:val="15"/>
                <w:szCs w:val="15"/>
              </w:rPr>
            </w:pPr>
            <w:r>
              <w:rPr>
                <w:rFonts w:ascii="Arial" w:hAnsi="Arial" w:eastAsia="Arial" w:cs="Arial"/>
                <w:sz w:val="15"/>
                <w:szCs w:val="15"/>
                <w:spacing w:val="12"/>
                <w:w w:val="112"/>
              </w:rPr>
              <w:t>9</w:t>
            </w:r>
          </w:p>
        </w:tc>
        <w:tc>
          <w:tcPr>
            <w:tcW w:w="1132" w:type="dxa"/>
            <w:vAlign w:val="top"/>
            <w:gridSpan w:val="2"/>
          </w:tcPr>
          <w:p>
            <w:pPr>
              <w:pStyle w:val="TableText"/>
              <w:ind w:left="411"/>
              <w:spacing w:before="243" w:line="184" w:lineRule="auto"/>
              <w:rPr/>
            </w:pPr>
            <w:r>
              <w:rPr>
                <w:spacing w:val="5"/>
              </w:rPr>
              <w:t>卷筒</w:t>
            </w:r>
          </w:p>
        </w:tc>
        <w:tc>
          <w:tcPr>
            <w:tcW w:w="4533" w:type="dxa"/>
            <w:vAlign w:val="top"/>
            <w:gridSpan w:val="3"/>
          </w:tcPr>
          <w:p>
            <w:pPr>
              <w:pStyle w:val="TableText"/>
              <w:ind w:left="111" w:right="99" w:firstLine="155"/>
              <w:spacing w:before="134" w:line="192" w:lineRule="auto"/>
              <w:rPr/>
            </w:pPr>
            <w:r>
              <w:rPr>
                <w:spacing w:val="9"/>
              </w:rPr>
              <w:t>卷筒两侧边缘的高度应超过最外层钢丝绳，</w:t>
            </w:r>
            <w:r>
              <w:rPr>
                <w:spacing w:val="-19"/>
              </w:rPr>
              <w:t xml:space="preserve"> </w:t>
            </w:r>
            <w:r>
              <w:rPr>
                <w:spacing w:val="9"/>
              </w:rPr>
              <w:t>超出值应不小于</w:t>
            </w:r>
            <w:r>
              <w:rPr/>
              <w:t xml:space="preserve"> </w:t>
            </w:r>
            <w:r>
              <w:rPr>
                <w:spacing w:val="8"/>
              </w:rPr>
              <w:t>钢丝绳直径的两倍</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1"/>
              <w:spacing w:before="79" w:line="179" w:lineRule="exact"/>
              <w:rPr>
                <w:rFonts w:ascii="Arial" w:hAnsi="Arial" w:eastAsia="Arial" w:cs="Arial"/>
                <w:sz w:val="15"/>
                <w:szCs w:val="15"/>
              </w:rPr>
            </w:pPr>
            <w:r>
              <w:rPr>
                <w:rFonts w:ascii="Arial" w:hAnsi="Arial" w:eastAsia="Arial" w:cs="Arial"/>
                <w:sz w:val="15"/>
                <w:szCs w:val="15"/>
                <w:spacing w:val="10"/>
              </w:rPr>
              <w:t>10</w:t>
            </w:r>
          </w:p>
        </w:tc>
        <w:tc>
          <w:tcPr>
            <w:tcW w:w="1132" w:type="dxa"/>
            <w:vAlign w:val="top"/>
            <w:gridSpan w:val="2"/>
          </w:tcPr>
          <w:p>
            <w:pPr>
              <w:pStyle w:val="TableText"/>
              <w:ind w:left="252"/>
              <w:spacing w:before="83" w:line="185" w:lineRule="auto"/>
              <w:rPr/>
            </w:pPr>
            <w:r>
              <w:rPr>
                <w:spacing w:val="7"/>
              </w:rPr>
              <w:t>绳端固定</w:t>
            </w:r>
          </w:p>
        </w:tc>
        <w:tc>
          <w:tcPr>
            <w:tcW w:w="4533" w:type="dxa"/>
            <w:vAlign w:val="top"/>
            <w:gridSpan w:val="3"/>
          </w:tcPr>
          <w:p>
            <w:pPr>
              <w:pStyle w:val="TableText"/>
              <w:ind w:left="269"/>
              <w:spacing w:before="83" w:line="184" w:lineRule="auto"/>
              <w:rPr/>
            </w:pPr>
            <w:r>
              <w:rPr>
                <w:spacing w:val="8"/>
              </w:rPr>
              <w:t>卷筒上钢丝绳尾端固定装置应有放松和自紧性能</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tcBorders>
          </w:tcPr>
          <w:p>
            <w:pPr>
              <w:rPr>
                <w:rFonts w:ascii="Arial"/>
                <w:sz w:val="21"/>
              </w:rPr>
            </w:pPr>
            <w:r/>
          </w:p>
        </w:tc>
        <w:tc>
          <w:tcPr>
            <w:tcW w:w="681" w:type="dxa"/>
            <w:vAlign w:val="top"/>
          </w:tcPr>
          <w:p>
            <w:pPr>
              <w:ind w:left="271"/>
              <w:spacing w:before="238" w:line="181" w:lineRule="exact"/>
              <w:rPr>
                <w:rFonts w:ascii="Arial" w:hAnsi="Arial" w:eastAsia="Arial" w:cs="Arial"/>
                <w:sz w:val="15"/>
                <w:szCs w:val="15"/>
              </w:rPr>
            </w:pPr>
            <w:r>
              <w:rPr>
                <w:rFonts w:ascii="Arial" w:hAnsi="Arial" w:eastAsia="Arial" w:cs="Arial"/>
                <w:sz w:val="15"/>
                <w:szCs w:val="15"/>
                <w:spacing w:val="10"/>
              </w:rPr>
              <w:t>11</w:t>
            </w:r>
          </w:p>
        </w:tc>
        <w:tc>
          <w:tcPr>
            <w:tcW w:w="1132" w:type="dxa"/>
            <w:vAlign w:val="top"/>
            <w:gridSpan w:val="2"/>
          </w:tcPr>
          <w:p>
            <w:pPr>
              <w:pStyle w:val="TableText"/>
              <w:ind w:left="414"/>
              <w:spacing w:before="243" w:line="185" w:lineRule="auto"/>
              <w:rPr/>
            </w:pPr>
            <w:r>
              <w:rPr>
                <w:spacing w:val="4"/>
              </w:rPr>
              <w:t>滑轮</w:t>
            </w:r>
          </w:p>
        </w:tc>
        <w:tc>
          <w:tcPr>
            <w:tcW w:w="4533" w:type="dxa"/>
            <w:vAlign w:val="top"/>
            <w:gridSpan w:val="3"/>
          </w:tcPr>
          <w:p>
            <w:pPr>
              <w:pStyle w:val="TableText"/>
              <w:ind w:left="111" w:right="99" w:firstLine="158"/>
              <w:spacing w:before="136" w:line="191" w:lineRule="auto"/>
              <w:rPr/>
            </w:pPr>
            <w:r>
              <w:rPr>
                <w:spacing w:val="10"/>
              </w:rPr>
              <w:t>滑轮表面及轮槽应光滑，不应存在损伤钢丝绳和达到</w:t>
            </w:r>
            <w:r>
              <w:rPr>
                <w:spacing w:val="9"/>
              </w:rPr>
              <w:t>报废等</w:t>
            </w:r>
            <w:r>
              <w:rPr/>
              <w:t xml:space="preserve"> </w:t>
            </w:r>
            <w:r>
              <w:rPr>
                <w:spacing w:val="6"/>
              </w:rPr>
              <w:t>缺陷。</w:t>
            </w:r>
            <w:r>
              <w:rPr>
                <w:spacing w:val="-12"/>
              </w:rPr>
              <w:t xml:space="preserve"> </w:t>
            </w:r>
            <w:r>
              <w:rPr>
                <w:spacing w:val="6"/>
              </w:rPr>
              <w:t>防止钢丝绳跳出轮槽的装置应完好</w:t>
            </w:r>
            <w:r>
              <w:rPr>
                <w:spacing w:val="-20"/>
              </w:rPr>
              <w:t xml:space="preserve"> </w:t>
            </w:r>
            <w:r>
              <w:rPr>
                <w:spacing w:val="6"/>
              </w:rPr>
              <w:t>、可靠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37"/>
              <w:spacing w:before="65" w:line="184" w:lineRule="auto"/>
              <w:rPr/>
            </w:pPr>
            <w:r>
              <w:rPr>
                <w:spacing w:val="6"/>
              </w:rPr>
              <w:t>钢丝绳</w:t>
            </w:r>
          </w:p>
        </w:tc>
        <w:tc>
          <w:tcPr>
            <w:tcW w:w="681" w:type="dxa"/>
            <w:vAlign w:val="top"/>
          </w:tcPr>
          <w:p>
            <w:pPr>
              <w:ind w:left="272"/>
              <w:spacing w:before="198" w:line="181" w:lineRule="exact"/>
              <w:rPr>
                <w:rFonts w:ascii="Arial" w:hAnsi="Arial" w:eastAsia="Arial" w:cs="Arial"/>
                <w:sz w:val="15"/>
                <w:szCs w:val="15"/>
              </w:rPr>
            </w:pPr>
            <w:r>
              <w:rPr>
                <w:rFonts w:ascii="Arial" w:hAnsi="Arial" w:eastAsia="Arial" w:cs="Arial"/>
                <w:sz w:val="15"/>
                <w:szCs w:val="15"/>
                <w:spacing w:val="10"/>
              </w:rPr>
              <w:t>12</w:t>
            </w:r>
          </w:p>
        </w:tc>
        <w:tc>
          <w:tcPr>
            <w:tcW w:w="1132" w:type="dxa"/>
            <w:vAlign w:val="top"/>
            <w:gridSpan w:val="2"/>
          </w:tcPr>
          <w:p>
            <w:pPr>
              <w:pStyle w:val="TableText"/>
              <w:ind w:left="253"/>
              <w:spacing w:before="203" w:line="184" w:lineRule="auto"/>
              <w:rPr/>
            </w:pPr>
            <w:r>
              <w:rPr>
                <w:spacing w:val="7"/>
              </w:rPr>
              <w:t>质量要求</w:t>
            </w:r>
          </w:p>
        </w:tc>
        <w:tc>
          <w:tcPr>
            <w:tcW w:w="4533" w:type="dxa"/>
            <w:vAlign w:val="top"/>
            <w:gridSpan w:val="3"/>
          </w:tcPr>
          <w:p>
            <w:pPr>
              <w:pStyle w:val="TableText"/>
              <w:ind w:left="122" w:right="99" w:firstLine="143"/>
              <w:spacing w:before="98" w:line="191" w:lineRule="auto"/>
              <w:rPr/>
            </w:pPr>
            <w:r>
              <w:rPr>
                <w:spacing w:val="10"/>
              </w:rPr>
              <w:t>起重钢丝绳规格型号应符合使用说明书的规定，并有质量证</w:t>
            </w:r>
            <w:r>
              <w:rPr>
                <w:spacing w:val="1"/>
              </w:rPr>
              <w:t xml:space="preserve"> </w:t>
            </w:r>
            <w:r>
              <w:rPr>
                <w:spacing w:val="2"/>
              </w:rPr>
              <w:t>明文件</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1"/>
              <w:spacing w:before="239" w:line="178" w:lineRule="exact"/>
              <w:rPr>
                <w:rFonts w:ascii="Arial" w:hAnsi="Arial" w:eastAsia="Arial" w:cs="Arial"/>
                <w:sz w:val="15"/>
                <w:szCs w:val="15"/>
              </w:rPr>
            </w:pPr>
            <w:r>
              <w:rPr>
                <w:rFonts w:ascii="Arial" w:hAnsi="Arial" w:eastAsia="Arial" w:cs="Arial"/>
                <w:sz w:val="15"/>
                <w:szCs w:val="15"/>
                <w:spacing w:val="10"/>
              </w:rPr>
              <w:t>13</w:t>
            </w:r>
          </w:p>
        </w:tc>
        <w:tc>
          <w:tcPr>
            <w:tcW w:w="1132" w:type="dxa"/>
            <w:vAlign w:val="top"/>
            <w:gridSpan w:val="2"/>
          </w:tcPr>
          <w:p>
            <w:pPr>
              <w:pStyle w:val="TableText"/>
              <w:ind w:left="251"/>
              <w:spacing w:before="243" w:line="185" w:lineRule="auto"/>
              <w:rPr/>
            </w:pPr>
            <w:r>
              <w:rPr>
                <w:spacing w:val="7"/>
              </w:rPr>
              <w:t>外观要求</w:t>
            </w:r>
          </w:p>
        </w:tc>
        <w:tc>
          <w:tcPr>
            <w:tcW w:w="4533" w:type="dxa"/>
            <w:vAlign w:val="top"/>
            <w:gridSpan w:val="3"/>
          </w:tcPr>
          <w:p>
            <w:pPr>
              <w:pStyle w:val="TableText"/>
              <w:ind w:left="110" w:right="43" w:firstLine="160"/>
              <w:spacing w:before="136" w:line="191" w:lineRule="auto"/>
              <w:rPr/>
            </w:pPr>
            <w:r>
              <w:rPr>
                <w:spacing w:val="7"/>
              </w:rPr>
              <w:t>钢丝绳不得有存在扭结</w:t>
            </w:r>
            <w:r>
              <w:rPr>
                <w:spacing w:val="-8"/>
              </w:rPr>
              <w:t xml:space="preserve"> </w:t>
            </w:r>
            <w:r>
              <w:rPr>
                <w:spacing w:val="7"/>
              </w:rPr>
              <w:t>、压扁</w:t>
            </w:r>
            <w:r>
              <w:rPr>
                <w:spacing w:val="-21"/>
              </w:rPr>
              <w:t xml:space="preserve"> </w:t>
            </w:r>
            <w:r>
              <w:rPr>
                <w:spacing w:val="7"/>
              </w:rPr>
              <w:t>、弯折</w:t>
            </w:r>
            <w:r>
              <w:rPr>
                <w:spacing w:val="-21"/>
              </w:rPr>
              <w:t xml:space="preserve"> </w:t>
            </w:r>
            <w:r>
              <w:rPr>
                <w:spacing w:val="7"/>
              </w:rPr>
              <w:t>、断股</w:t>
            </w:r>
            <w:r>
              <w:rPr>
                <w:spacing w:val="-21"/>
              </w:rPr>
              <w:t xml:space="preserve"> </w:t>
            </w:r>
            <w:r>
              <w:rPr>
                <w:spacing w:val="7"/>
              </w:rPr>
              <w:t>、断丝</w:t>
            </w:r>
            <w:r>
              <w:rPr>
                <w:spacing w:val="-21"/>
              </w:rPr>
              <w:t xml:space="preserve"> </w:t>
            </w:r>
            <w:r>
              <w:rPr>
                <w:spacing w:val="7"/>
              </w:rPr>
              <w:t>、断芯、</w:t>
            </w:r>
            <w:r>
              <w:rPr/>
              <w:t xml:space="preserve"> </w:t>
            </w:r>
            <w:r>
              <w:rPr>
                <w:spacing w:val="9"/>
              </w:rPr>
              <w:t>笼状畸变等达到报废标准的缺陷，润滑应良</w:t>
            </w:r>
            <w:r>
              <w:rPr>
                <w:spacing w:val="8"/>
              </w:rPr>
              <w:t>好并保持清洁</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1"/>
              <w:spacing w:before="240" w:line="180" w:lineRule="exact"/>
              <w:rPr>
                <w:rFonts w:ascii="Arial" w:hAnsi="Arial" w:eastAsia="Arial" w:cs="Arial"/>
                <w:sz w:val="15"/>
                <w:szCs w:val="15"/>
              </w:rPr>
            </w:pPr>
            <w:r>
              <w:rPr>
                <w:rFonts w:ascii="Arial" w:hAnsi="Arial" w:eastAsia="Arial" w:cs="Arial"/>
                <w:sz w:val="15"/>
                <w:szCs w:val="15"/>
                <w:spacing w:val="10"/>
              </w:rPr>
              <w:t>14</w:t>
            </w:r>
          </w:p>
        </w:tc>
        <w:tc>
          <w:tcPr>
            <w:tcW w:w="1132" w:type="dxa"/>
            <w:vAlign w:val="top"/>
            <w:gridSpan w:val="2"/>
          </w:tcPr>
          <w:p>
            <w:pPr>
              <w:pStyle w:val="TableText"/>
              <w:ind w:left="173"/>
              <w:spacing w:before="244" w:line="185" w:lineRule="auto"/>
              <w:rPr/>
            </w:pPr>
            <w:r>
              <w:rPr>
                <w:spacing w:val="7"/>
              </w:rPr>
              <w:t>钢丝绳长度</w:t>
            </w:r>
          </w:p>
        </w:tc>
        <w:tc>
          <w:tcPr>
            <w:tcW w:w="4533" w:type="dxa"/>
            <w:vAlign w:val="top"/>
            <w:gridSpan w:val="3"/>
          </w:tcPr>
          <w:p>
            <w:pPr>
              <w:pStyle w:val="TableText"/>
              <w:ind w:left="116" w:right="100" w:firstLine="151"/>
              <w:spacing w:before="137" w:line="191" w:lineRule="auto"/>
              <w:rPr/>
            </w:pPr>
            <w:r>
              <w:rPr>
                <w:spacing w:val="9"/>
              </w:rPr>
              <w:t>钢丝绳与滑轮和卷筒相匹配，穿绕正确，</w:t>
            </w:r>
            <w:r>
              <w:rPr>
                <w:spacing w:val="-20"/>
              </w:rPr>
              <w:t xml:space="preserve"> </w:t>
            </w:r>
            <w:r>
              <w:rPr>
                <w:spacing w:val="9"/>
              </w:rPr>
              <w:t>卷筒上钢丝绳放出</w:t>
            </w:r>
            <w:r>
              <w:rPr/>
              <w:t xml:space="preserve"> </w:t>
            </w:r>
            <w:r>
              <w:rPr>
                <w:spacing w:val="15"/>
              </w:rPr>
              <w:t>时应保留</w:t>
            </w:r>
            <w:r>
              <w:rPr>
                <w:rFonts w:ascii="Arial" w:hAnsi="Arial" w:eastAsia="Arial" w:cs="Arial"/>
                <w:spacing w:val="15"/>
              </w:rPr>
              <w:t>3</w:t>
            </w:r>
            <w:r>
              <w:rPr>
                <w:spacing w:val="15"/>
              </w:rPr>
              <w:t>圈以上</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tcPr>
          <w:p>
            <w:pPr>
              <w:ind w:left="271"/>
              <w:spacing w:before="200" w:line="178" w:lineRule="exact"/>
              <w:rPr>
                <w:rFonts w:ascii="Arial" w:hAnsi="Arial" w:eastAsia="Arial" w:cs="Arial"/>
                <w:sz w:val="15"/>
                <w:szCs w:val="15"/>
              </w:rPr>
            </w:pPr>
            <w:r>
              <w:rPr>
                <w:rFonts w:ascii="Arial" w:hAnsi="Arial" w:eastAsia="Arial" w:cs="Arial"/>
                <w:sz w:val="15"/>
                <w:szCs w:val="15"/>
                <w:spacing w:val="10"/>
              </w:rPr>
              <w:t>15</w:t>
            </w:r>
          </w:p>
        </w:tc>
        <w:tc>
          <w:tcPr>
            <w:tcW w:w="1132" w:type="dxa"/>
            <w:vAlign w:val="top"/>
            <w:gridSpan w:val="2"/>
          </w:tcPr>
          <w:p>
            <w:pPr>
              <w:pStyle w:val="TableText"/>
              <w:ind w:left="411"/>
              <w:spacing w:before="205" w:line="183" w:lineRule="auto"/>
              <w:rPr/>
            </w:pPr>
            <w:r>
              <w:rPr>
                <w:spacing w:val="5"/>
              </w:rPr>
              <w:t>缠绕</w:t>
            </w:r>
          </w:p>
        </w:tc>
        <w:tc>
          <w:tcPr>
            <w:tcW w:w="4533" w:type="dxa"/>
            <w:vAlign w:val="top"/>
            <w:gridSpan w:val="3"/>
          </w:tcPr>
          <w:p>
            <w:pPr>
              <w:pStyle w:val="TableText"/>
              <w:ind w:left="109" w:right="100" w:firstLine="158"/>
              <w:spacing w:before="98" w:line="192" w:lineRule="auto"/>
              <w:rPr/>
            </w:pPr>
            <w:r>
              <w:rPr>
                <w:spacing w:val="9"/>
              </w:rPr>
              <w:t>钢丝绳在卷筒上的排列应整齐，不得存在相互挤压</w:t>
            </w:r>
            <w:r>
              <w:rPr>
                <w:spacing w:val="-20"/>
              </w:rPr>
              <w:t xml:space="preserve"> </w:t>
            </w:r>
            <w:r>
              <w:rPr>
                <w:spacing w:val="9"/>
              </w:rPr>
              <w:t>、挤出等</w:t>
            </w:r>
            <w:r>
              <w:rPr/>
              <w:t xml:space="preserve"> </w:t>
            </w:r>
            <w:r>
              <w:rPr>
                <w:spacing w:val="7"/>
              </w:rPr>
              <w:t>混乱现象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restart"/>
            <w:tcBorders>
              <w:bottom w:val="nil"/>
            </w:tcBorders>
          </w:tcPr>
          <w:p>
            <w:pPr>
              <w:spacing w:line="455" w:lineRule="auto"/>
              <w:rPr>
                <w:rFonts w:ascii="Arial"/>
                <w:sz w:val="21"/>
              </w:rPr>
            </w:pPr>
            <w:r/>
          </w:p>
          <w:p>
            <w:pPr>
              <w:pStyle w:val="TableText"/>
              <w:ind w:left="54"/>
              <w:spacing w:before="64" w:line="185" w:lineRule="auto"/>
              <w:rPr/>
            </w:pPr>
            <w:r>
              <w:rPr>
                <w:spacing w:val="7"/>
              </w:rPr>
              <w:t>传动系统</w:t>
            </w:r>
          </w:p>
        </w:tc>
        <w:tc>
          <w:tcPr>
            <w:tcW w:w="681" w:type="dxa"/>
            <w:vAlign w:val="top"/>
          </w:tcPr>
          <w:p>
            <w:pPr>
              <w:ind w:left="271"/>
              <w:spacing w:before="81" w:line="179" w:lineRule="exact"/>
              <w:rPr>
                <w:rFonts w:ascii="Arial" w:hAnsi="Arial" w:eastAsia="Arial" w:cs="Arial"/>
                <w:sz w:val="15"/>
                <w:szCs w:val="15"/>
              </w:rPr>
            </w:pPr>
            <w:r>
              <w:rPr>
                <w:rFonts w:ascii="Arial" w:hAnsi="Arial" w:eastAsia="Arial" w:cs="Arial"/>
                <w:sz w:val="15"/>
                <w:szCs w:val="15"/>
                <w:spacing w:val="10"/>
              </w:rPr>
              <w:t>16</w:t>
            </w:r>
          </w:p>
        </w:tc>
        <w:tc>
          <w:tcPr>
            <w:tcW w:w="1132" w:type="dxa"/>
            <w:vAlign w:val="top"/>
            <w:gridSpan w:val="2"/>
          </w:tcPr>
          <w:p>
            <w:pPr>
              <w:pStyle w:val="TableText"/>
              <w:ind w:left="331"/>
              <w:spacing w:before="86" w:line="185" w:lineRule="auto"/>
              <w:rPr/>
            </w:pPr>
            <w:r>
              <w:rPr>
                <w:spacing w:val="6"/>
              </w:rPr>
              <w:t>减速箱</w:t>
            </w:r>
          </w:p>
        </w:tc>
        <w:tc>
          <w:tcPr>
            <w:tcW w:w="4533" w:type="dxa"/>
            <w:vAlign w:val="top"/>
            <w:gridSpan w:val="3"/>
          </w:tcPr>
          <w:p>
            <w:pPr>
              <w:pStyle w:val="TableText"/>
              <w:ind w:left="267"/>
              <w:spacing w:before="85" w:line="185" w:lineRule="auto"/>
              <w:rPr/>
            </w:pPr>
            <w:r>
              <w:rPr>
                <w:spacing w:val="6"/>
              </w:rPr>
              <w:t>齿轮箱工作时，不得有异响</w:t>
            </w:r>
            <w:r>
              <w:rPr>
                <w:spacing w:val="-10"/>
              </w:rPr>
              <w:t xml:space="preserve"> </w:t>
            </w:r>
            <w:r>
              <w:rPr>
                <w:spacing w:val="6"/>
              </w:rPr>
              <w:t>、振动</w:t>
            </w:r>
            <w:r>
              <w:rPr>
                <w:spacing w:val="-21"/>
              </w:rPr>
              <w:t xml:space="preserve"> </w:t>
            </w:r>
            <w:r>
              <w:rPr>
                <w:spacing w:val="6"/>
              </w:rPr>
              <w:t>、发热和漏油</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71"/>
              <w:spacing w:before="81" w:line="181" w:lineRule="exact"/>
              <w:rPr>
                <w:rFonts w:ascii="Arial" w:hAnsi="Arial" w:eastAsia="Arial" w:cs="Arial"/>
                <w:sz w:val="15"/>
                <w:szCs w:val="15"/>
              </w:rPr>
            </w:pPr>
            <w:r>
              <w:rPr>
                <w:rFonts w:ascii="Arial" w:hAnsi="Arial" w:eastAsia="Arial" w:cs="Arial"/>
                <w:sz w:val="15"/>
                <w:szCs w:val="15"/>
                <w:spacing w:val="10"/>
              </w:rPr>
              <w:t>17</w:t>
            </w:r>
          </w:p>
        </w:tc>
        <w:tc>
          <w:tcPr>
            <w:tcW w:w="1132" w:type="dxa"/>
            <w:vAlign w:val="top"/>
            <w:gridSpan w:val="2"/>
          </w:tcPr>
          <w:p>
            <w:pPr>
              <w:pStyle w:val="TableText"/>
              <w:ind w:left="332"/>
              <w:spacing w:before="86" w:line="185" w:lineRule="auto"/>
              <w:rPr/>
            </w:pPr>
            <w:r>
              <w:rPr>
                <w:spacing w:val="6"/>
              </w:rPr>
              <w:t>变速杆</w:t>
            </w:r>
          </w:p>
        </w:tc>
        <w:tc>
          <w:tcPr>
            <w:tcW w:w="4533" w:type="dxa"/>
            <w:vAlign w:val="top"/>
            <w:gridSpan w:val="3"/>
          </w:tcPr>
          <w:p>
            <w:pPr>
              <w:pStyle w:val="TableText"/>
              <w:ind w:left="270"/>
              <w:spacing w:before="85" w:line="185" w:lineRule="auto"/>
              <w:rPr/>
            </w:pPr>
            <w:r>
              <w:rPr>
                <w:spacing w:val="8"/>
              </w:rPr>
              <w:t>变速器挡位应正确，换挡应轻便</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tcPr>
          <w:p>
            <w:pPr>
              <w:ind w:left="271"/>
              <w:spacing w:before="200" w:line="179" w:lineRule="exact"/>
              <w:rPr>
                <w:rFonts w:ascii="Arial" w:hAnsi="Arial" w:eastAsia="Arial" w:cs="Arial"/>
                <w:sz w:val="15"/>
                <w:szCs w:val="15"/>
              </w:rPr>
            </w:pPr>
            <w:r>
              <w:rPr>
                <w:rFonts w:ascii="Arial" w:hAnsi="Arial" w:eastAsia="Arial" w:cs="Arial"/>
                <w:sz w:val="15"/>
                <w:szCs w:val="15"/>
                <w:spacing w:val="10"/>
              </w:rPr>
              <w:t>18</w:t>
            </w:r>
          </w:p>
        </w:tc>
        <w:tc>
          <w:tcPr>
            <w:tcW w:w="1132" w:type="dxa"/>
            <w:vAlign w:val="top"/>
            <w:gridSpan w:val="2"/>
          </w:tcPr>
          <w:p>
            <w:pPr>
              <w:pStyle w:val="TableText"/>
              <w:ind w:left="331"/>
              <w:spacing w:before="205" w:line="185" w:lineRule="auto"/>
              <w:rPr/>
            </w:pPr>
            <w:r>
              <w:rPr>
                <w:spacing w:val="6"/>
              </w:rPr>
              <w:t>联轴器</w:t>
            </w:r>
          </w:p>
        </w:tc>
        <w:tc>
          <w:tcPr>
            <w:tcW w:w="4533" w:type="dxa"/>
            <w:vAlign w:val="top"/>
            <w:gridSpan w:val="3"/>
          </w:tcPr>
          <w:p>
            <w:pPr>
              <w:pStyle w:val="TableText"/>
              <w:ind w:left="109" w:right="99" w:firstLine="156"/>
              <w:spacing w:before="100" w:line="191" w:lineRule="auto"/>
              <w:rPr/>
            </w:pPr>
            <w:r>
              <w:rPr>
                <w:spacing w:val="9"/>
              </w:rPr>
              <w:t>联轴器零件不应有缺损，连接不应有松动：</w:t>
            </w:r>
            <w:r>
              <w:rPr>
                <w:spacing w:val="-18"/>
              </w:rPr>
              <w:t xml:space="preserve"> </w:t>
            </w:r>
            <w:r>
              <w:rPr>
                <w:spacing w:val="9"/>
              </w:rPr>
              <w:t>运转时不得有剧</w:t>
            </w:r>
            <w:r>
              <w:rPr/>
              <w:t xml:space="preserve"> </w:t>
            </w:r>
            <w:r>
              <w:rPr>
                <w:spacing w:val="7"/>
              </w:rPr>
              <w:t>烈撞击声</w:t>
            </w:r>
          </w:p>
        </w:tc>
        <w:tc>
          <w:tcPr>
            <w:tcW w:w="1247" w:type="dxa"/>
            <w:vAlign w:val="top"/>
          </w:tcPr>
          <w:p>
            <w:pPr>
              <w:rPr>
                <w:rFonts w:ascii="Arial"/>
                <w:sz w:val="21"/>
              </w:rPr>
            </w:pPr>
            <w:r/>
          </w:p>
        </w:tc>
        <w:tc>
          <w:tcPr>
            <w:tcW w:w="1024" w:type="dxa"/>
            <w:vAlign w:val="top"/>
          </w:tcPr>
          <w:p>
            <w:pPr>
              <w:rPr>
                <w:rFonts w:ascii="Arial"/>
                <w:sz w:val="21"/>
              </w:rPr>
            </w:pPr>
            <w:r/>
          </w:p>
        </w:tc>
      </w:tr>
      <w:tr>
        <w:trPr>
          <w:trHeight w:val="790" w:hRule="atLeast"/>
        </w:trPr>
        <w:tc>
          <w:tcPr>
            <w:tcW w:w="739" w:type="dxa"/>
            <w:vAlign w:val="top"/>
            <w:vMerge w:val="restart"/>
            <w:tcBorders>
              <w:bottom w:val="nil"/>
            </w:tcBorders>
          </w:tcPr>
          <w:p>
            <w:pPr>
              <w:spacing w:line="351" w:lineRule="auto"/>
              <w:rPr>
                <w:rFonts w:ascii="Arial"/>
                <w:sz w:val="21"/>
              </w:rPr>
            </w:pPr>
            <w:r/>
          </w:p>
          <w:p>
            <w:pPr>
              <w:spacing w:line="351" w:lineRule="auto"/>
              <w:rPr>
                <w:rFonts w:ascii="Arial"/>
                <w:sz w:val="21"/>
              </w:rPr>
            </w:pPr>
            <w:r/>
          </w:p>
          <w:p>
            <w:pPr>
              <w:pStyle w:val="TableText"/>
              <w:ind w:left="56"/>
              <w:spacing w:before="64" w:line="185" w:lineRule="auto"/>
              <w:rPr/>
            </w:pPr>
            <w:r>
              <w:rPr>
                <w:spacing w:val="6"/>
              </w:rPr>
              <w:t>液压系统</w:t>
            </w:r>
          </w:p>
        </w:tc>
        <w:tc>
          <w:tcPr>
            <w:tcW w:w="681" w:type="dxa"/>
            <w:vAlign w:val="top"/>
          </w:tcPr>
          <w:p>
            <w:pPr>
              <w:spacing w:line="275" w:lineRule="auto"/>
              <w:rPr>
                <w:rFonts w:ascii="Arial"/>
                <w:sz w:val="21"/>
              </w:rPr>
            </w:pPr>
            <w:r/>
          </w:p>
          <w:p>
            <w:pPr>
              <w:ind w:left="271"/>
              <w:spacing w:before="44" w:line="178" w:lineRule="exact"/>
              <w:rPr>
                <w:rFonts w:ascii="Arial" w:hAnsi="Arial" w:eastAsia="Arial" w:cs="Arial"/>
                <w:sz w:val="15"/>
                <w:szCs w:val="15"/>
              </w:rPr>
            </w:pPr>
            <w:r>
              <w:rPr>
                <w:rFonts w:ascii="Arial" w:hAnsi="Arial" w:eastAsia="Arial" w:cs="Arial"/>
                <w:sz w:val="15"/>
                <w:szCs w:val="15"/>
                <w:spacing w:val="10"/>
              </w:rPr>
              <w:t>19</w:t>
            </w:r>
          </w:p>
        </w:tc>
        <w:tc>
          <w:tcPr>
            <w:tcW w:w="1132" w:type="dxa"/>
            <w:vAlign w:val="top"/>
            <w:gridSpan w:val="2"/>
          </w:tcPr>
          <w:p>
            <w:pPr>
              <w:spacing w:line="259" w:lineRule="auto"/>
              <w:rPr>
                <w:rFonts w:ascii="Arial"/>
                <w:sz w:val="21"/>
              </w:rPr>
            </w:pPr>
            <w:r/>
          </w:p>
          <w:p>
            <w:pPr>
              <w:pStyle w:val="TableText"/>
              <w:ind w:left="257"/>
              <w:spacing w:before="64" w:line="185" w:lineRule="auto"/>
              <w:rPr/>
            </w:pPr>
            <w:r>
              <w:rPr>
                <w:spacing w:val="5"/>
              </w:rPr>
              <w:t>系统运行</w:t>
            </w:r>
          </w:p>
        </w:tc>
        <w:tc>
          <w:tcPr>
            <w:tcW w:w="4533" w:type="dxa"/>
            <w:vAlign w:val="top"/>
            <w:gridSpan w:val="3"/>
          </w:tcPr>
          <w:p>
            <w:pPr>
              <w:pStyle w:val="TableText"/>
              <w:ind w:left="107" w:right="43" w:firstLine="162"/>
              <w:spacing w:before="113" w:line="193" w:lineRule="auto"/>
              <w:jc w:val="both"/>
              <w:rPr/>
            </w:pPr>
            <w:r>
              <w:rPr>
                <w:spacing w:val="11"/>
              </w:rPr>
              <w:t>液（气）压系统中设置过滤和防止污染装置，</w:t>
            </w:r>
            <w:r>
              <w:rPr>
                <w:spacing w:val="-18"/>
              </w:rPr>
              <w:t xml:space="preserve"> </w:t>
            </w:r>
            <w:r>
              <w:rPr>
                <w:spacing w:val="11"/>
              </w:rPr>
              <w:t>保证液（气）</w:t>
            </w:r>
            <w:r>
              <w:rPr/>
              <w:t xml:space="preserve"> </w:t>
            </w:r>
            <w:r>
              <w:rPr>
                <w:spacing w:val="13"/>
              </w:rPr>
              <w:t>压系统工作平稳</w:t>
            </w:r>
            <w:r>
              <w:rPr>
                <w:spacing w:val="-15"/>
              </w:rPr>
              <w:t xml:space="preserve"> </w:t>
            </w:r>
            <w:r>
              <w:rPr>
                <w:spacing w:val="13"/>
              </w:rPr>
              <w:t>、液（气）</w:t>
            </w:r>
            <w:r>
              <w:rPr>
                <w:spacing w:val="-16"/>
              </w:rPr>
              <w:t xml:space="preserve"> </w:t>
            </w:r>
            <w:r>
              <w:rPr>
                <w:spacing w:val="13"/>
              </w:rPr>
              <w:t>压泵内外不应有泄漏，</w:t>
            </w:r>
            <w:r>
              <w:rPr>
                <w:spacing w:val="-22"/>
              </w:rPr>
              <w:t xml:space="preserve"> </w:t>
            </w:r>
            <w:r>
              <w:rPr>
                <w:spacing w:val="13"/>
              </w:rPr>
              <w:t>元件应完</w:t>
            </w:r>
            <w:r>
              <w:rPr/>
              <w:t xml:space="preserve">  </w:t>
            </w:r>
            <w:r>
              <w:rPr>
                <w:spacing w:val="8"/>
              </w:rPr>
              <w:t>好，不得有振动及异响</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tcPr>
          <w:p>
            <w:pPr>
              <w:ind w:left="267"/>
              <w:spacing w:before="82" w:line="179" w:lineRule="exact"/>
              <w:rPr>
                <w:rFonts w:ascii="Arial" w:hAnsi="Arial" w:eastAsia="Arial" w:cs="Arial"/>
                <w:sz w:val="15"/>
                <w:szCs w:val="15"/>
              </w:rPr>
            </w:pPr>
            <w:r>
              <w:rPr>
                <w:rFonts w:ascii="Arial" w:hAnsi="Arial" w:eastAsia="Arial" w:cs="Arial"/>
                <w:sz w:val="15"/>
                <w:szCs w:val="15"/>
                <w:spacing w:val="12"/>
              </w:rPr>
              <w:t>20</w:t>
            </w:r>
          </w:p>
        </w:tc>
        <w:tc>
          <w:tcPr>
            <w:tcW w:w="1132" w:type="dxa"/>
            <w:vAlign w:val="top"/>
            <w:gridSpan w:val="2"/>
          </w:tcPr>
          <w:p>
            <w:pPr>
              <w:pStyle w:val="TableText"/>
              <w:ind w:left="251"/>
              <w:spacing w:before="86" w:line="185" w:lineRule="auto"/>
              <w:rPr/>
            </w:pPr>
            <w:r>
              <w:rPr>
                <w:spacing w:val="7"/>
              </w:rPr>
              <w:t>仪表指示</w:t>
            </w:r>
          </w:p>
        </w:tc>
        <w:tc>
          <w:tcPr>
            <w:tcW w:w="4533" w:type="dxa"/>
            <w:vAlign w:val="top"/>
            <w:gridSpan w:val="3"/>
          </w:tcPr>
          <w:p>
            <w:pPr>
              <w:pStyle w:val="TableText"/>
              <w:ind w:left="269"/>
              <w:spacing w:before="87" w:line="180" w:lineRule="auto"/>
              <w:rPr/>
            </w:pPr>
            <w:r>
              <w:rPr>
                <w:spacing w:val="8"/>
              </w:rPr>
              <w:t>液（气）压仪表应齐全，工作应可靠，指示数据应准确</w:t>
            </w:r>
          </w:p>
        </w:tc>
        <w:tc>
          <w:tcPr>
            <w:tcW w:w="1247" w:type="dxa"/>
            <w:vAlign w:val="top"/>
          </w:tcPr>
          <w:p>
            <w:pPr>
              <w:rPr>
                <w:rFonts w:ascii="Arial"/>
                <w:sz w:val="21"/>
              </w:rPr>
            </w:pPr>
            <w:r/>
          </w:p>
        </w:tc>
        <w:tc>
          <w:tcPr>
            <w:tcW w:w="1024" w:type="dxa"/>
            <w:vAlign w:val="top"/>
          </w:tcPr>
          <w:p>
            <w:pPr>
              <w:rPr>
                <w:rFonts w:ascii="Arial"/>
                <w:sz w:val="21"/>
              </w:rPr>
            </w:pPr>
            <w:r/>
          </w:p>
        </w:tc>
      </w:tr>
      <w:tr>
        <w:trPr>
          <w:trHeight w:val="575" w:hRule="atLeast"/>
        </w:trPr>
        <w:tc>
          <w:tcPr>
            <w:tcW w:w="739" w:type="dxa"/>
            <w:vAlign w:val="top"/>
            <w:vMerge w:val="continue"/>
            <w:tcBorders>
              <w:top w:val="nil"/>
            </w:tcBorders>
          </w:tcPr>
          <w:p>
            <w:pPr>
              <w:rPr>
                <w:rFonts w:ascii="Arial"/>
                <w:sz w:val="21"/>
              </w:rPr>
            </w:pPr>
            <w:r/>
          </w:p>
        </w:tc>
        <w:tc>
          <w:tcPr>
            <w:tcW w:w="681" w:type="dxa"/>
            <w:vAlign w:val="top"/>
          </w:tcPr>
          <w:p>
            <w:pPr>
              <w:ind w:left="267"/>
              <w:spacing w:before="211" w:line="180" w:lineRule="exact"/>
              <w:rPr>
                <w:rFonts w:ascii="Arial" w:hAnsi="Arial" w:eastAsia="Arial" w:cs="Arial"/>
                <w:sz w:val="15"/>
                <w:szCs w:val="15"/>
              </w:rPr>
            </w:pPr>
            <w:r>
              <w:rPr>
                <w:rFonts w:ascii="Arial" w:hAnsi="Arial" w:eastAsia="Arial" w:cs="Arial"/>
                <w:sz w:val="15"/>
                <w:szCs w:val="15"/>
                <w:spacing w:val="12"/>
              </w:rPr>
              <w:t>21</w:t>
            </w:r>
          </w:p>
        </w:tc>
        <w:tc>
          <w:tcPr>
            <w:tcW w:w="1132" w:type="dxa"/>
            <w:vAlign w:val="top"/>
            <w:gridSpan w:val="2"/>
          </w:tcPr>
          <w:p>
            <w:pPr>
              <w:pStyle w:val="TableText"/>
              <w:ind w:left="332"/>
              <w:spacing w:before="215" w:line="185" w:lineRule="auto"/>
              <w:rPr/>
            </w:pPr>
            <w:r>
              <w:rPr>
                <w:spacing w:val="6"/>
              </w:rPr>
              <w:t>液压油</w:t>
            </w:r>
          </w:p>
        </w:tc>
        <w:tc>
          <w:tcPr>
            <w:tcW w:w="4533" w:type="dxa"/>
            <w:vAlign w:val="top"/>
            <w:gridSpan w:val="3"/>
          </w:tcPr>
          <w:p>
            <w:pPr>
              <w:pStyle w:val="TableText"/>
              <w:ind w:left="108" w:right="100" w:firstLine="158"/>
              <w:spacing w:before="110" w:line="191" w:lineRule="auto"/>
              <w:rPr/>
            </w:pPr>
            <w:r>
              <w:rPr>
                <w:spacing w:val="9"/>
              </w:rPr>
              <w:t>液压油箱应保持清洁，应定期更换滤芯，</w:t>
            </w:r>
            <w:r>
              <w:rPr>
                <w:spacing w:val="-20"/>
              </w:rPr>
              <w:t xml:space="preserve"> </w:t>
            </w:r>
            <w:r>
              <w:rPr>
                <w:spacing w:val="9"/>
              </w:rPr>
              <w:t>油量和更换时间应</w:t>
            </w:r>
            <w:r>
              <w:rPr/>
              <w:t xml:space="preserve"> </w:t>
            </w:r>
            <w:r>
              <w:rPr>
                <w:spacing w:val="8"/>
              </w:rPr>
              <w:t>符合说明书的要求</w:t>
            </w:r>
          </w:p>
        </w:tc>
        <w:tc>
          <w:tcPr>
            <w:tcW w:w="1247" w:type="dxa"/>
            <w:vAlign w:val="top"/>
          </w:tcPr>
          <w:p>
            <w:pPr>
              <w:rPr>
                <w:rFonts w:ascii="Arial"/>
                <w:sz w:val="21"/>
              </w:rPr>
            </w:pPr>
            <w:r/>
          </w:p>
        </w:tc>
        <w:tc>
          <w:tcPr>
            <w:tcW w:w="1024"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82"/>
          <w:footerReference w:type="default" r:id="rId486"/>
          <w:pgSz w:w="12243" w:h="16495"/>
          <w:pgMar w:top="1461" w:right="1269" w:bottom="1137" w:left="1611" w:header="1177" w:footer="904" w:gutter="0"/>
        </w:sectPr>
        <w:rPr>
          <w:rFonts w:ascii="Arial" w:hAnsi="Arial" w:eastAsia="Arial" w:cs="Arial"/>
          <w:sz w:val="18"/>
          <w:szCs w:val="18"/>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8"/>
        <w:gridCol w:w="681"/>
        <w:gridCol w:w="1133"/>
        <w:gridCol w:w="4533"/>
        <w:gridCol w:w="1247"/>
        <w:gridCol w:w="1023"/>
      </w:tblGrid>
      <w:tr>
        <w:trPr>
          <w:trHeight w:val="317" w:hRule="atLeast"/>
        </w:trPr>
        <w:tc>
          <w:tcPr>
            <w:tcW w:w="738" w:type="dxa"/>
            <w:vAlign w:val="top"/>
          </w:tcPr>
          <w:p>
            <w:pPr>
              <w:pStyle w:val="TableText"/>
              <w:ind w:left="215"/>
              <w:spacing w:before="84" w:line="185" w:lineRule="auto"/>
              <w:rPr/>
            </w:pPr>
            <w:r>
              <w:rPr>
                <w:spacing w:val="5"/>
              </w:rPr>
              <w:t>名称</w:t>
            </w:r>
          </w:p>
        </w:tc>
        <w:tc>
          <w:tcPr>
            <w:tcW w:w="681" w:type="dxa"/>
            <w:vAlign w:val="top"/>
          </w:tcPr>
          <w:p>
            <w:pPr>
              <w:pStyle w:val="TableText"/>
              <w:ind w:left="185"/>
              <w:spacing w:before="85" w:line="184" w:lineRule="auto"/>
              <w:rPr/>
            </w:pPr>
            <w:r>
              <w:rPr>
                <w:spacing w:val="5"/>
              </w:rPr>
              <w:t>序号</w:t>
            </w:r>
          </w:p>
        </w:tc>
        <w:tc>
          <w:tcPr>
            <w:tcW w:w="1133" w:type="dxa"/>
            <w:vAlign w:val="top"/>
          </w:tcPr>
          <w:p>
            <w:pPr>
              <w:pStyle w:val="TableText"/>
              <w:ind w:left="282"/>
              <w:spacing w:before="85" w:line="184" w:lineRule="auto"/>
              <w:rPr/>
            </w:pPr>
            <w:r>
              <w:rPr>
                <w:spacing w:val="-1"/>
              </w:rPr>
              <w:t>自检项目</w:t>
            </w:r>
          </w:p>
        </w:tc>
        <w:tc>
          <w:tcPr>
            <w:tcW w:w="4533" w:type="dxa"/>
            <w:vAlign w:val="top"/>
          </w:tcPr>
          <w:p>
            <w:pPr>
              <w:pStyle w:val="TableText"/>
              <w:ind w:left="1824"/>
              <w:spacing w:before="85" w:line="184" w:lineRule="auto"/>
              <w:rPr/>
            </w:pPr>
            <w:r>
              <w:rPr>
                <w:spacing w:val="3"/>
              </w:rPr>
              <w:t>自检项目要求</w:t>
            </w:r>
          </w:p>
        </w:tc>
        <w:tc>
          <w:tcPr>
            <w:tcW w:w="1247" w:type="dxa"/>
            <w:vAlign w:val="top"/>
          </w:tcPr>
          <w:p>
            <w:pPr>
              <w:pStyle w:val="TableText"/>
              <w:ind w:left="471"/>
              <w:spacing w:before="84" w:line="186" w:lineRule="auto"/>
              <w:rPr/>
            </w:pPr>
            <w:r>
              <w:rPr>
                <w:spacing w:val="5"/>
              </w:rPr>
              <w:t>结果</w:t>
            </w:r>
          </w:p>
        </w:tc>
        <w:tc>
          <w:tcPr>
            <w:tcW w:w="1023" w:type="dxa"/>
            <w:vAlign w:val="top"/>
          </w:tcPr>
          <w:p>
            <w:pPr>
              <w:pStyle w:val="TableText"/>
              <w:ind w:left="359"/>
              <w:spacing w:before="84" w:line="186" w:lineRule="auto"/>
              <w:rPr/>
            </w:pPr>
            <w:r>
              <w:rPr>
                <w:spacing w:val="5"/>
              </w:rPr>
              <w:t>备注</w:t>
            </w:r>
          </w:p>
        </w:tc>
      </w:tr>
      <w:tr>
        <w:trPr>
          <w:trHeight w:val="313" w:hRule="atLeast"/>
        </w:trPr>
        <w:tc>
          <w:tcPr>
            <w:tcW w:w="738" w:type="dxa"/>
            <w:vAlign w:val="top"/>
            <w:vMerge w:val="restart"/>
            <w:tcBorders>
              <w:bottom w:val="nil"/>
            </w:tcBorders>
          </w:tcPr>
          <w:p>
            <w:pPr>
              <w:pStyle w:val="TableText"/>
              <w:ind w:left="70"/>
              <w:spacing w:before="240" w:line="185" w:lineRule="auto"/>
              <w:rPr/>
            </w:pPr>
            <w:r>
              <w:rPr>
                <w:spacing w:val="3"/>
              </w:rPr>
              <w:t>电气系统</w:t>
            </w:r>
          </w:p>
        </w:tc>
        <w:tc>
          <w:tcPr>
            <w:tcW w:w="681" w:type="dxa"/>
            <w:vAlign w:val="top"/>
          </w:tcPr>
          <w:p>
            <w:pPr>
              <w:ind w:left="269"/>
              <w:spacing w:before="77" w:line="180" w:lineRule="exact"/>
              <w:rPr>
                <w:rFonts w:ascii="Arial" w:hAnsi="Arial" w:eastAsia="Arial" w:cs="Arial"/>
                <w:sz w:val="15"/>
                <w:szCs w:val="15"/>
              </w:rPr>
            </w:pPr>
            <w:r>
              <w:rPr>
                <w:rFonts w:ascii="Arial" w:hAnsi="Arial" w:eastAsia="Arial" w:cs="Arial"/>
                <w:sz w:val="15"/>
                <w:szCs w:val="15"/>
                <w:spacing w:val="12"/>
              </w:rPr>
              <w:t>22</w:t>
            </w:r>
          </w:p>
        </w:tc>
        <w:tc>
          <w:tcPr>
            <w:tcW w:w="1133" w:type="dxa"/>
            <w:vAlign w:val="top"/>
          </w:tcPr>
          <w:p>
            <w:pPr>
              <w:pStyle w:val="TableText"/>
              <w:ind w:left="267"/>
              <w:spacing w:before="81" w:line="186" w:lineRule="auto"/>
              <w:rPr/>
            </w:pPr>
            <w:r>
              <w:rPr>
                <w:spacing w:val="3"/>
              </w:rPr>
              <w:t>电线电缆</w:t>
            </w:r>
          </w:p>
        </w:tc>
        <w:tc>
          <w:tcPr>
            <w:tcW w:w="4533" w:type="dxa"/>
            <w:vAlign w:val="top"/>
          </w:tcPr>
          <w:p>
            <w:pPr>
              <w:pStyle w:val="TableText"/>
              <w:ind w:left="283"/>
              <w:spacing w:before="81" w:line="185" w:lineRule="auto"/>
              <w:rPr/>
            </w:pPr>
            <w:r>
              <w:rPr>
                <w:spacing w:val="4"/>
              </w:rPr>
              <w:t>电缆完好，无破损</w:t>
            </w:r>
            <w:r>
              <w:rPr>
                <w:spacing w:val="-7"/>
              </w:rPr>
              <w:t xml:space="preserve"> </w:t>
            </w:r>
            <w:r>
              <w:rPr>
                <w:spacing w:val="4"/>
              </w:rPr>
              <w:t>、老化等缺陷</w:t>
            </w:r>
            <w:r>
              <w:rPr>
                <w:spacing w:val="-15"/>
              </w:rPr>
              <w:t xml:space="preserve"> </w:t>
            </w:r>
            <w:r>
              <w:rPr>
                <w:spacing w:val="4"/>
              </w:rPr>
              <w:t>；接线整齐</w:t>
            </w:r>
            <w:r>
              <w:rPr>
                <w:spacing w:val="-21"/>
              </w:rPr>
              <w:t xml:space="preserve"> </w:t>
            </w:r>
            <w:r>
              <w:rPr>
                <w:spacing w:val="4"/>
              </w:rPr>
              <w:t>、清洁</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ind w:left="269"/>
              <w:spacing w:before="77" w:line="179" w:lineRule="exact"/>
              <w:rPr>
                <w:rFonts w:ascii="Arial" w:hAnsi="Arial" w:eastAsia="Arial" w:cs="Arial"/>
                <w:sz w:val="15"/>
                <w:szCs w:val="15"/>
              </w:rPr>
            </w:pPr>
            <w:r>
              <w:rPr>
                <w:rFonts w:ascii="Arial" w:hAnsi="Arial" w:eastAsia="Arial" w:cs="Arial"/>
                <w:sz w:val="15"/>
                <w:szCs w:val="15"/>
                <w:spacing w:val="12"/>
              </w:rPr>
              <w:t>23</w:t>
            </w:r>
          </w:p>
        </w:tc>
        <w:tc>
          <w:tcPr>
            <w:tcW w:w="1133" w:type="dxa"/>
            <w:vAlign w:val="top"/>
          </w:tcPr>
          <w:p>
            <w:pPr>
              <w:pStyle w:val="TableText"/>
              <w:ind w:left="252"/>
              <w:spacing w:before="82" w:line="184" w:lineRule="auto"/>
              <w:rPr/>
            </w:pPr>
            <w:r>
              <w:rPr>
                <w:spacing w:val="7"/>
              </w:rPr>
              <w:t>操作开关</w:t>
            </w:r>
          </w:p>
        </w:tc>
        <w:tc>
          <w:tcPr>
            <w:tcW w:w="4533" w:type="dxa"/>
            <w:vAlign w:val="top"/>
          </w:tcPr>
          <w:p>
            <w:pPr>
              <w:pStyle w:val="TableText"/>
              <w:ind w:left="268"/>
              <w:spacing w:before="81" w:line="185" w:lineRule="auto"/>
              <w:rPr/>
            </w:pPr>
            <w:r>
              <w:rPr>
                <w:spacing w:val="5"/>
              </w:rPr>
              <w:t>操作室内操开关</w:t>
            </w:r>
            <w:r>
              <w:rPr>
                <w:spacing w:val="-8"/>
              </w:rPr>
              <w:t xml:space="preserve"> </w:t>
            </w:r>
            <w:r>
              <w:rPr>
                <w:spacing w:val="5"/>
              </w:rPr>
              <w:t>、手柄</w:t>
            </w:r>
            <w:r>
              <w:rPr>
                <w:spacing w:val="-21"/>
              </w:rPr>
              <w:t xml:space="preserve"> </w:t>
            </w:r>
            <w:r>
              <w:rPr>
                <w:spacing w:val="5"/>
              </w:rPr>
              <w:t>、按钮齐全完好</w:t>
            </w:r>
            <w:r>
              <w:rPr>
                <w:spacing w:val="-21"/>
              </w:rPr>
              <w:t xml:space="preserve"> </w:t>
            </w:r>
            <w:r>
              <w:rPr>
                <w:spacing w:val="5"/>
              </w:rPr>
              <w:t>、标识清晰</w:t>
            </w:r>
          </w:p>
        </w:tc>
        <w:tc>
          <w:tcPr>
            <w:tcW w:w="1247" w:type="dxa"/>
            <w:vAlign w:val="top"/>
          </w:tcPr>
          <w:p>
            <w:pPr>
              <w:rPr>
                <w:rFonts w:ascii="Arial"/>
                <w:sz w:val="21"/>
              </w:rPr>
            </w:pPr>
            <w:r/>
          </w:p>
        </w:tc>
        <w:tc>
          <w:tcPr>
            <w:tcW w:w="1023" w:type="dxa"/>
            <w:vAlign w:val="top"/>
          </w:tcPr>
          <w:p>
            <w:pPr>
              <w:rPr>
                <w:rFonts w:ascii="Arial"/>
                <w:sz w:val="21"/>
              </w:rPr>
            </w:pPr>
            <w:r/>
          </w:p>
        </w:tc>
      </w:tr>
      <w:tr>
        <w:trPr>
          <w:trHeight w:val="950" w:hRule="atLeast"/>
        </w:trPr>
        <w:tc>
          <w:tcPr>
            <w:tcW w:w="738"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pStyle w:val="TableText"/>
              <w:ind w:left="56"/>
              <w:spacing w:before="65" w:line="185" w:lineRule="auto"/>
              <w:rPr/>
            </w:pPr>
            <w:r>
              <w:rPr>
                <w:spacing w:val="7"/>
              </w:rPr>
              <w:t>制动机构</w:t>
            </w:r>
          </w:p>
        </w:tc>
        <w:tc>
          <w:tcPr>
            <w:tcW w:w="681" w:type="dxa"/>
            <w:vAlign w:val="top"/>
          </w:tcPr>
          <w:p>
            <w:pPr>
              <w:spacing w:line="350" w:lineRule="auto"/>
              <w:rPr>
                <w:rFonts w:ascii="Arial"/>
                <w:sz w:val="21"/>
              </w:rPr>
            </w:pPr>
            <w:r/>
          </w:p>
          <w:p>
            <w:pPr>
              <w:ind w:left="269"/>
              <w:spacing w:before="43" w:line="181" w:lineRule="exact"/>
              <w:rPr>
                <w:rFonts w:ascii="Arial" w:hAnsi="Arial" w:eastAsia="Arial" w:cs="Arial"/>
                <w:sz w:val="15"/>
                <w:szCs w:val="15"/>
              </w:rPr>
            </w:pPr>
            <w:r>
              <w:rPr>
                <w:rFonts w:ascii="Arial" w:hAnsi="Arial" w:eastAsia="Arial" w:cs="Arial"/>
                <w:sz w:val="15"/>
                <w:szCs w:val="15"/>
                <w:spacing w:val="12"/>
              </w:rPr>
              <w:t>24</w:t>
            </w:r>
          </w:p>
        </w:tc>
        <w:tc>
          <w:tcPr>
            <w:tcW w:w="1133" w:type="dxa"/>
            <w:vAlign w:val="top"/>
          </w:tcPr>
          <w:p>
            <w:pPr>
              <w:spacing w:line="334" w:lineRule="auto"/>
              <w:rPr>
                <w:rFonts w:ascii="Arial"/>
                <w:sz w:val="21"/>
              </w:rPr>
            </w:pPr>
            <w:r/>
          </w:p>
          <w:p>
            <w:pPr>
              <w:pStyle w:val="TableText"/>
              <w:ind w:left="133"/>
              <w:spacing w:before="65" w:line="179" w:lineRule="auto"/>
              <w:rPr/>
            </w:pPr>
            <w:r>
              <w:rPr>
                <w:spacing w:val="6"/>
              </w:rPr>
              <w:t>制动片（块）</w:t>
            </w:r>
          </w:p>
        </w:tc>
        <w:tc>
          <w:tcPr>
            <w:tcW w:w="4533" w:type="dxa"/>
            <w:vAlign w:val="top"/>
          </w:tcPr>
          <w:p>
            <w:pPr>
              <w:pStyle w:val="TableText"/>
              <w:ind w:left="51" w:right="99" w:firstLine="216"/>
              <w:spacing w:before="190" w:line="193" w:lineRule="auto"/>
              <w:jc w:val="both"/>
              <w:rPr/>
            </w:pPr>
            <w:r>
              <w:rPr>
                <w:spacing w:val="7"/>
              </w:rPr>
              <w:t>制动平稳可靠</w:t>
            </w:r>
            <w:r>
              <w:rPr>
                <w:spacing w:val="-15"/>
              </w:rPr>
              <w:t xml:space="preserve"> </w:t>
            </w:r>
            <w:r>
              <w:rPr>
                <w:spacing w:val="7"/>
              </w:rPr>
              <w:t>；零部件应无裂纹</w:t>
            </w:r>
            <w:r>
              <w:rPr>
                <w:spacing w:val="-21"/>
              </w:rPr>
              <w:t xml:space="preserve"> </w:t>
            </w:r>
            <w:r>
              <w:rPr>
                <w:spacing w:val="7"/>
              </w:rPr>
              <w:t>、塑性变形等现</w:t>
            </w:r>
            <w:r>
              <w:rPr>
                <w:spacing w:val="6"/>
              </w:rPr>
              <w:t>象</w:t>
            </w:r>
            <w:r>
              <w:rPr>
                <w:spacing w:val="-14"/>
              </w:rPr>
              <w:t xml:space="preserve"> </w:t>
            </w:r>
            <w:r>
              <w:rPr>
                <w:spacing w:val="6"/>
              </w:rPr>
              <w:t>；制动片</w:t>
            </w:r>
            <w:r>
              <w:rPr/>
              <w:t xml:space="preserve"> </w:t>
            </w:r>
            <w:r>
              <w:rPr>
                <w:spacing w:val="14"/>
              </w:rPr>
              <w:t>（块）磨损超过原厚度</w:t>
            </w:r>
            <w:r>
              <w:rPr>
                <w:spacing w:val="24"/>
              </w:rPr>
              <w:t xml:space="preserve"> </w:t>
            </w:r>
            <w:r>
              <w:rPr>
                <w:rFonts w:ascii="Arial" w:hAnsi="Arial" w:eastAsia="Arial" w:cs="Arial"/>
                <w:spacing w:val="14"/>
              </w:rPr>
              <w:t>50%</w:t>
            </w:r>
            <w:r>
              <w:rPr>
                <w:spacing w:val="14"/>
              </w:rPr>
              <w:t>时应报废</w:t>
            </w:r>
            <w:r>
              <w:rPr>
                <w:spacing w:val="-15"/>
              </w:rPr>
              <w:t xml:space="preserve"> </w:t>
            </w:r>
            <w:r>
              <w:rPr>
                <w:spacing w:val="14"/>
              </w:rPr>
              <w:t>；液压制动器应无漏油</w:t>
            </w:r>
            <w:r>
              <w:rPr/>
              <w:t xml:space="preserve"> </w:t>
            </w:r>
            <w:r>
              <w:rPr>
                <w:spacing w:val="34"/>
              </w:rPr>
              <w:t>现象</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ind w:left="269"/>
              <w:spacing w:before="77" w:line="179" w:lineRule="exact"/>
              <w:rPr>
                <w:rFonts w:ascii="Arial" w:hAnsi="Arial" w:eastAsia="Arial" w:cs="Arial"/>
                <w:sz w:val="15"/>
                <w:szCs w:val="15"/>
              </w:rPr>
            </w:pPr>
            <w:r>
              <w:rPr>
                <w:rFonts w:ascii="Arial" w:hAnsi="Arial" w:eastAsia="Arial" w:cs="Arial"/>
                <w:sz w:val="15"/>
                <w:szCs w:val="15"/>
                <w:spacing w:val="12"/>
              </w:rPr>
              <w:t>25</w:t>
            </w:r>
          </w:p>
        </w:tc>
        <w:tc>
          <w:tcPr>
            <w:tcW w:w="1133" w:type="dxa"/>
            <w:vAlign w:val="top"/>
          </w:tcPr>
          <w:p>
            <w:pPr>
              <w:pStyle w:val="TableText"/>
              <w:ind w:left="333"/>
              <w:spacing w:before="82" w:line="184" w:lineRule="auto"/>
              <w:rPr/>
            </w:pPr>
            <w:r>
              <w:rPr>
                <w:spacing w:val="6"/>
              </w:rPr>
              <w:t>制动轮</w:t>
            </w:r>
          </w:p>
        </w:tc>
        <w:tc>
          <w:tcPr>
            <w:tcW w:w="4533" w:type="dxa"/>
            <w:vAlign w:val="top"/>
          </w:tcPr>
          <w:p>
            <w:pPr>
              <w:pStyle w:val="TableText"/>
              <w:ind w:left="269"/>
              <w:spacing w:before="81" w:line="185" w:lineRule="auto"/>
              <w:rPr/>
            </w:pPr>
            <w:r>
              <w:rPr>
                <w:spacing w:val="8"/>
              </w:rPr>
              <w:t>制动轮的摩擦面，不应有妨碍制动性能的缺陷或油污</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tcPr>
          <w:p>
            <w:pPr>
              <w:pStyle w:val="TableText"/>
              <w:ind w:left="137"/>
              <w:spacing w:before="241" w:line="185" w:lineRule="auto"/>
              <w:rPr/>
            </w:pPr>
            <w:r>
              <w:rPr>
                <w:spacing w:val="6"/>
              </w:rPr>
              <w:t>风速仪</w:t>
            </w:r>
          </w:p>
        </w:tc>
        <w:tc>
          <w:tcPr>
            <w:tcW w:w="681" w:type="dxa"/>
            <w:vAlign w:val="top"/>
          </w:tcPr>
          <w:p>
            <w:pPr>
              <w:ind w:left="269"/>
              <w:spacing w:before="237" w:line="178" w:lineRule="exact"/>
              <w:rPr>
                <w:rFonts w:ascii="Arial" w:hAnsi="Arial" w:eastAsia="Arial" w:cs="Arial"/>
                <w:sz w:val="15"/>
                <w:szCs w:val="15"/>
              </w:rPr>
            </w:pPr>
            <w:r>
              <w:rPr>
                <w:rFonts w:ascii="Arial" w:hAnsi="Arial" w:eastAsia="Arial" w:cs="Arial"/>
                <w:sz w:val="15"/>
                <w:szCs w:val="15"/>
                <w:spacing w:val="12"/>
              </w:rPr>
              <w:t>26</w:t>
            </w:r>
          </w:p>
        </w:tc>
        <w:tc>
          <w:tcPr>
            <w:tcW w:w="1133" w:type="dxa"/>
            <w:vAlign w:val="top"/>
          </w:tcPr>
          <w:p>
            <w:pPr>
              <w:pStyle w:val="TableText"/>
              <w:ind w:left="335"/>
              <w:spacing w:before="241" w:line="185" w:lineRule="auto"/>
              <w:rPr/>
            </w:pPr>
            <w:r>
              <w:rPr>
                <w:spacing w:val="6"/>
              </w:rPr>
              <w:t>风速仪</w:t>
            </w:r>
          </w:p>
        </w:tc>
        <w:tc>
          <w:tcPr>
            <w:tcW w:w="4533" w:type="dxa"/>
            <w:vAlign w:val="top"/>
          </w:tcPr>
          <w:p>
            <w:pPr>
              <w:pStyle w:val="TableText"/>
              <w:ind w:left="112" w:right="99" w:firstLine="155"/>
              <w:spacing w:before="134" w:line="191" w:lineRule="auto"/>
              <w:rPr/>
            </w:pPr>
            <w:r>
              <w:rPr>
                <w:spacing w:val="11"/>
              </w:rPr>
              <w:t>起升高度大于</w:t>
            </w:r>
            <w:r>
              <w:rPr>
                <w:spacing w:val="29"/>
                <w:w w:val="102"/>
              </w:rPr>
              <w:t xml:space="preserve"> </w:t>
            </w:r>
            <w:r>
              <w:rPr>
                <w:rFonts w:ascii="Arial" w:hAnsi="Arial" w:eastAsia="Arial" w:cs="Arial"/>
                <w:spacing w:val="11"/>
              </w:rPr>
              <w:t>50m</w:t>
            </w:r>
            <w:r>
              <w:rPr>
                <w:spacing w:val="11"/>
              </w:rPr>
              <w:t>的起重机在臂架头部应安装风速仪</w:t>
            </w:r>
            <w:r>
              <w:rPr>
                <w:spacing w:val="-15"/>
              </w:rPr>
              <w:t xml:space="preserve"> </w:t>
            </w:r>
            <w:r>
              <w:rPr>
                <w:spacing w:val="11"/>
              </w:rPr>
              <w:t>；</w:t>
            </w:r>
            <w:r>
              <w:rPr>
                <w:spacing w:val="-16"/>
              </w:rPr>
              <w:t xml:space="preserve"> </w:t>
            </w:r>
            <w:r>
              <w:rPr>
                <w:spacing w:val="11"/>
              </w:rPr>
              <w:t>当</w:t>
            </w:r>
            <w:r>
              <w:rPr/>
              <w:t xml:space="preserve"> </w:t>
            </w:r>
            <w:r>
              <w:rPr>
                <w:spacing w:val="8"/>
              </w:rPr>
              <w:t>风速大于工作极限风速时，应能发出停止作业报警</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tcPr>
          <w:p>
            <w:pPr>
              <w:pStyle w:val="TableText"/>
              <w:ind w:left="73"/>
              <w:spacing w:before="241" w:line="185" w:lineRule="auto"/>
              <w:rPr/>
            </w:pPr>
            <w:r>
              <w:rPr>
                <w:spacing w:val="2"/>
              </w:rPr>
              <w:t>回转机构</w:t>
            </w:r>
          </w:p>
        </w:tc>
        <w:tc>
          <w:tcPr>
            <w:tcW w:w="681" w:type="dxa"/>
            <w:vAlign w:val="top"/>
          </w:tcPr>
          <w:p>
            <w:pPr>
              <w:ind w:left="269"/>
              <w:spacing w:before="237" w:line="181" w:lineRule="exact"/>
              <w:rPr>
                <w:rFonts w:ascii="Arial" w:hAnsi="Arial" w:eastAsia="Arial" w:cs="Arial"/>
                <w:sz w:val="15"/>
                <w:szCs w:val="15"/>
              </w:rPr>
            </w:pPr>
            <w:r>
              <w:rPr>
                <w:rFonts w:ascii="Arial" w:hAnsi="Arial" w:eastAsia="Arial" w:cs="Arial"/>
                <w:sz w:val="15"/>
                <w:szCs w:val="15"/>
                <w:spacing w:val="12"/>
              </w:rPr>
              <w:t>27</w:t>
            </w:r>
          </w:p>
        </w:tc>
        <w:tc>
          <w:tcPr>
            <w:tcW w:w="1133" w:type="dxa"/>
            <w:vAlign w:val="top"/>
          </w:tcPr>
          <w:p>
            <w:pPr>
              <w:pStyle w:val="TableText"/>
              <w:ind w:left="271"/>
              <w:spacing w:before="241" w:line="185" w:lineRule="auto"/>
              <w:rPr/>
            </w:pPr>
            <w:r>
              <w:rPr>
                <w:spacing w:val="2"/>
              </w:rPr>
              <w:t>回转机构</w:t>
            </w:r>
          </w:p>
        </w:tc>
        <w:tc>
          <w:tcPr>
            <w:tcW w:w="4533" w:type="dxa"/>
            <w:vAlign w:val="top"/>
          </w:tcPr>
          <w:p>
            <w:pPr>
              <w:pStyle w:val="TableText"/>
              <w:ind w:left="112" w:right="99" w:firstLine="172"/>
              <w:spacing w:before="134" w:line="191" w:lineRule="auto"/>
              <w:rPr/>
            </w:pPr>
            <w:r>
              <w:rPr>
                <w:spacing w:val="8"/>
              </w:rPr>
              <w:t>回转机构各部间隙调整应适当，</w:t>
            </w:r>
            <w:r>
              <w:rPr>
                <w:spacing w:val="-10"/>
              </w:rPr>
              <w:t xml:space="preserve"> </w:t>
            </w:r>
            <w:r>
              <w:rPr>
                <w:spacing w:val="8"/>
              </w:rPr>
              <w:t>回转时不应有明显晃动或抖</w:t>
            </w:r>
            <w:r>
              <w:rPr/>
              <w:t xml:space="preserve"> </w:t>
            </w:r>
            <w:r>
              <w:rPr>
                <w:spacing w:val="8"/>
              </w:rPr>
              <w:t>动，并具有滑转性能，行走时转台应能锁定</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55"/>
              <w:spacing w:before="64" w:line="185" w:lineRule="auto"/>
              <w:rPr/>
            </w:pPr>
            <w:r>
              <w:rPr>
                <w:spacing w:val="7"/>
              </w:rPr>
              <w:t>行走机构</w:t>
            </w:r>
          </w:p>
        </w:tc>
        <w:tc>
          <w:tcPr>
            <w:tcW w:w="681" w:type="dxa"/>
            <w:vAlign w:val="top"/>
          </w:tcPr>
          <w:p>
            <w:pPr>
              <w:ind w:left="269"/>
              <w:spacing w:before="238" w:line="178" w:lineRule="exact"/>
              <w:rPr>
                <w:rFonts w:ascii="Arial" w:hAnsi="Arial" w:eastAsia="Arial" w:cs="Arial"/>
                <w:sz w:val="15"/>
                <w:szCs w:val="15"/>
              </w:rPr>
            </w:pPr>
            <w:r>
              <w:rPr>
                <w:rFonts w:ascii="Arial" w:hAnsi="Arial" w:eastAsia="Arial" w:cs="Arial"/>
                <w:sz w:val="15"/>
                <w:szCs w:val="15"/>
                <w:spacing w:val="12"/>
              </w:rPr>
              <w:t>28</w:t>
            </w:r>
          </w:p>
        </w:tc>
        <w:tc>
          <w:tcPr>
            <w:tcW w:w="1133" w:type="dxa"/>
            <w:vAlign w:val="top"/>
          </w:tcPr>
          <w:p>
            <w:pPr>
              <w:pStyle w:val="TableText"/>
              <w:ind w:left="332"/>
              <w:spacing w:before="242" w:line="185" w:lineRule="auto"/>
              <w:rPr/>
            </w:pPr>
            <w:r>
              <w:rPr>
                <w:spacing w:val="7"/>
              </w:rPr>
              <w:t>履带板</w:t>
            </w:r>
          </w:p>
        </w:tc>
        <w:tc>
          <w:tcPr>
            <w:tcW w:w="4533" w:type="dxa"/>
            <w:vAlign w:val="top"/>
          </w:tcPr>
          <w:p>
            <w:pPr>
              <w:pStyle w:val="TableText"/>
              <w:ind w:left="117" w:right="110" w:firstLine="151"/>
              <w:spacing w:before="135" w:line="192" w:lineRule="auto"/>
              <w:rPr/>
            </w:pPr>
            <w:r>
              <w:rPr>
                <w:spacing w:val="9"/>
              </w:rPr>
              <w:t>行走链条不应有偏磨</w:t>
            </w:r>
            <w:r>
              <w:rPr>
                <w:spacing w:val="-18"/>
              </w:rPr>
              <w:t xml:space="preserve"> </w:t>
            </w:r>
            <w:r>
              <w:rPr>
                <w:spacing w:val="9"/>
              </w:rPr>
              <w:t>、损伤等缺陷，上部履带挠度应在</w:t>
            </w:r>
            <w:r>
              <w:rPr>
                <w:rFonts w:ascii="Arial" w:hAnsi="Arial" w:eastAsia="Arial" w:cs="Arial"/>
                <w:spacing w:val="9"/>
              </w:rPr>
              <w:t>40</w:t>
            </w:r>
            <w:r>
              <w:rPr>
                <w:spacing w:val="9"/>
              </w:rPr>
              <w:t>~</w:t>
            </w:r>
            <w:r>
              <w:rPr/>
              <w:t xml:space="preserve"> </w:t>
            </w:r>
            <w:r>
              <w:rPr>
                <w:rFonts w:ascii="Arial" w:hAnsi="Arial" w:eastAsia="Arial" w:cs="Arial"/>
                <w:spacing w:val="8"/>
              </w:rPr>
              <w:t>60</w:t>
            </w:r>
            <w:r>
              <w:rPr>
                <w:rFonts w:ascii="Arial" w:hAnsi="Arial" w:eastAsia="Arial" w:cs="Arial"/>
              </w:rPr>
              <w:t>mm</w:t>
            </w:r>
            <w:r>
              <w:rPr>
                <w:spacing w:val="8"/>
              </w:rPr>
              <w:t>之间</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tcBorders>
          </w:tcPr>
          <w:p>
            <w:pPr>
              <w:rPr>
                <w:rFonts w:ascii="Arial"/>
                <w:sz w:val="21"/>
              </w:rPr>
            </w:pPr>
            <w:r/>
          </w:p>
        </w:tc>
        <w:tc>
          <w:tcPr>
            <w:tcW w:w="681" w:type="dxa"/>
            <w:vAlign w:val="top"/>
          </w:tcPr>
          <w:p>
            <w:pPr>
              <w:ind w:left="269"/>
              <w:spacing w:before="238" w:line="179" w:lineRule="exact"/>
              <w:rPr>
                <w:rFonts w:ascii="Arial" w:hAnsi="Arial" w:eastAsia="Arial" w:cs="Arial"/>
                <w:sz w:val="15"/>
                <w:szCs w:val="15"/>
              </w:rPr>
            </w:pPr>
            <w:r>
              <w:rPr>
                <w:rFonts w:ascii="Arial" w:hAnsi="Arial" w:eastAsia="Arial" w:cs="Arial"/>
                <w:sz w:val="15"/>
                <w:szCs w:val="15"/>
                <w:spacing w:val="12"/>
              </w:rPr>
              <w:t>29</w:t>
            </w:r>
          </w:p>
        </w:tc>
        <w:tc>
          <w:tcPr>
            <w:tcW w:w="1133" w:type="dxa"/>
            <w:vAlign w:val="top"/>
          </w:tcPr>
          <w:p>
            <w:pPr>
              <w:pStyle w:val="TableText"/>
              <w:ind w:left="332"/>
              <w:spacing w:before="242" w:line="186" w:lineRule="auto"/>
              <w:rPr/>
            </w:pPr>
            <w:r>
              <w:rPr>
                <w:spacing w:val="6"/>
              </w:rPr>
              <w:t>跑偏量</w:t>
            </w:r>
          </w:p>
        </w:tc>
        <w:tc>
          <w:tcPr>
            <w:tcW w:w="4533" w:type="dxa"/>
            <w:vAlign w:val="top"/>
          </w:tcPr>
          <w:p>
            <w:pPr>
              <w:pStyle w:val="TableText"/>
              <w:ind w:left="109" w:right="99" w:firstLine="158"/>
              <w:spacing w:before="132" w:line="193" w:lineRule="auto"/>
              <w:rPr>
                <w:rFonts w:ascii="Arial" w:hAnsi="Arial" w:eastAsia="Arial" w:cs="Arial"/>
              </w:rPr>
            </w:pPr>
            <w:r>
              <w:rPr>
                <w:spacing w:val="11"/>
              </w:rPr>
              <w:t>起重机行驶时，</w:t>
            </w:r>
            <w:r>
              <w:rPr>
                <w:spacing w:val="-5"/>
              </w:rPr>
              <w:t xml:space="preserve"> </w:t>
            </w:r>
            <w:r>
              <w:rPr>
                <w:spacing w:val="11"/>
              </w:rPr>
              <w:t>跑偏量（前进或后退</w:t>
            </w:r>
            <w:r>
              <w:rPr>
                <w:spacing w:val="16"/>
              </w:rPr>
              <w:t xml:space="preserve"> </w:t>
            </w:r>
            <w:r>
              <w:rPr>
                <w:rFonts w:ascii="Arial" w:hAnsi="Arial" w:eastAsia="Arial" w:cs="Arial"/>
                <w:spacing w:val="11"/>
              </w:rPr>
              <w:t>20m</w:t>
            </w:r>
            <w:r>
              <w:rPr>
                <w:spacing w:val="11"/>
              </w:rPr>
              <w:t>的轨迹偏差）</w:t>
            </w:r>
            <w:r>
              <w:rPr>
                <w:spacing w:val="-12"/>
              </w:rPr>
              <w:t xml:space="preserve"> </w:t>
            </w:r>
            <w:r>
              <w:rPr>
                <w:spacing w:val="11"/>
              </w:rPr>
              <w:t>不</w:t>
            </w:r>
            <w:r>
              <w:rPr/>
              <w:t xml:space="preserve"> </w:t>
            </w:r>
            <w:r>
              <w:rPr>
                <w:spacing w:val="9"/>
              </w:rPr>
              <w:t>应大于</w:t>
            </w:r>
            <w:r>
              <w:rPr>
                <w:rFonts w:ascii="Arial" w:hAnsi="Arial" w:eastAsia="Arial" w:cs="Arial"/>
                <w:spacing w:val="9"/>
              </w:rPr>
              <w:t>25</w:t>
            </w:r>
            <w:r>
              <w:rPr>
                <w:rFonts w:ascii="Arial" w:hAnsi="Arial" w:eastAsia="Arial" w:cs="Arial"/>
              </w:rPr>
              <w:t>cm</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56"/>
              <w:spacing w:before="64" w:line="185" w:lineRule="auto"/>
              <w:rPr/>
            </w:pPr>
            <w:r>
              <w:rPr>
                <w:spacing w:val="7"/>
              </w:rPr>
              <w:t>安全装置</w:t>
            </w:r>
          </w:p>
        </w:tc>
        <w:tc>
          <w:tcPr>
            <w:tcW w:w="681" w:type="dxa"/>
            <w:vAlign w:val="top"/>
          </w:tcPr>
          <w:p>
            <w:pPr>
              <w:ind w:left="270"/>
              <w:spacing w:before="265" w:line="187" w:lineRule="auto"/>
              <w:rPr>
                <w:rFonts w:ascii="Arial" w:hAnsi="Arial" w:eastAsia="Arial" w:cs="Arial"/>
                <w:sz w:val="15"/>
                <w:szCs w:val="15"/>
              </w:rPr>
            </w:pPr>
            <w:r>
              <w:rPr>
                <w:rFonts w:ascii="Arial" w:hAnsi="Arial" w:eastAsia="Arial" w:cs="Arial"/>
                <w:sz w:val="15"/>
                <w:szCs w:val="15"/>
                <w:spacing w:val="12"/>
              </w:rPr>
              <w:t>30</w:t>
            </w:r>
          </w:p>
        </w:tc>
        <w:tc>
          <w:tcPr>
            <w:tcW w:w="1133" w:type="dxa"/>
            <w:vAlign w:val="top"/>
          </w:tcPr>
          <w:p>
            <w:pPr>
              <w:pStyle w:val="TableText"/>
              <w:ind w:left="255"/>
              <w:spacing w:before="243" w:line="185" w:lineRule="auto"/>
              <w:rPr/>
            </w:pPr>
            <w:r>
              <w:rPr>
                <w:spacing w:val="6"/>
              </w:rPr>
              <w:t>液压安全</w:t>
            </w:r>
          </w:p>
        </w:tc>
        <w:tc>
          <w:tcPr>
            <w:tcW w:w="4533" w:type="dxa"/>
            <w:vAlign w:val="top"/>
          </w:tcPr>
          <w:p>
            <w:pPr>
              <w:pStyle w:val="TableText"/>
              <w:ind w:left="113" w:right="99" w:firstLine="155"/>
              <w:spacing w:before="135" w:line="191" w:lineRule="auto"/>
              <w:rPr>
                <w:rFonts w:ascii="Arial" w:hAnsi="Arial" w:eastAsia="Arial" w:cs="Arial"/>
              </w:rPr>
            </w:pPr>
            <w:r>
              <w:rPr>
                <w:spacing w:val="9"/>
              </w:rPr>
              <w:t>液压系统中应设有防止过载和液压冲击的安全装置，</w:t>
            </w:r>
            <w:r>
              <w:rPr>
                <w:spacing w:val="-20"/>
              </w:rPr>
              <w:t xml:space="preserve"> </w:t>
            </w:r>
            <w:r>
              <w:rPr>
                <w:spacing w:val="9"/>
              </w:rPr>
              <w:t>安全溢</w:t>
            </w:r>
            <w:r>
              <w:rPr/>
              <w:t xml:space="preserve"> </w:t>
            </w:r>
            <w:r>
              <w:rPr>
                <w:spacing w:val="10"/>
              </w:rPr>
              <w:t>流阀的调整压力不得大于系统额定工作压力的</w:t>
            </w:r>
            <w:r>
              <w:rPr>
                <w:rFonts w:ascii="Arial" w:hAnsi="Arial" w:eastAsia="Arial" w:cs="Arial"/>
                <w:spacing w:val="10"/>
              </w:rPr>
              <w:t>110%</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80" w:line="179" w:lineRule="exact"/>
              <w:rPr>
                <w:rFonts w:ascii="Arial" w:hAnsi="Arial" w:eastAsia="Arial" w:cs="Arial"/>
                <w:sz w:val="15"/>
                <w:szCs w:val="15"/>
              </w:rPr>
            </w:pPr>
            <w:r>
              <w:rPr>
                <w:rFonts w:ascii="Arial" w:hAnsi="Arial" w:eastAsia="Arial" w:cs="Arial"/>
                <w:sz w:val="15"/>
                <w:szCs w:val="15"/>
                <w:spacing w:val="12"/>
              </w:rPr>
              <w:t>31</w:t>
            </w:r>
          </w:p>
        </w:tc>
        <w:tc>
          <w:tcPr>
            <w:tcW w:w="1133" w:type="dxa"/>
            <w:vAlign w:val="top"/>
          </w:tcPr>
          <w:p>
            <w:pPr>
              <w:pStyle w:val="TableText"/>
              <w:ind w:left="334"/>
              <w:spacing w:before="85" w:line="184" w:lineRule="auto"/>
              <w:rPr/>
            </w:pPr>
            <w:r>
              <w:rPr>
                <w:spacing w:val="6"/>
              </w:rPr>
              <w:t>液压阀</w:t>
            </w:r>
          </w:p>
        </w:tc>
        <w:tc>
          <w:tcPr>
            <w:tcW w:w="4533" w:type="dxa"/>
            <w:vAlign w:val="top"/>
          </w:tcPr>
          <w:p>
            <w:pPr>
              <w:pStyle w:val="TableText"/>
              <w:ind w:left="269"/>
              <w:spacing w:before="84" w:line="185" w:lineRule="auto"/>
              <w:rPr/>
            </w:pPr>
            <w:r>
              <w:rPr>
                <w:spacing w:val="8"/>
              </w:rPr>
              <w:t>各液压阀不应内外泄漏，工作应可靠有效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63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40" w:line="178" w:lineRule="exact"/>
              <w:rPr>
                <w:rFonts w:ascii="Arial" w:hAnsi="Arial" w:eastAsia="Arial" w:cs="Arial"/>
                <w:sz w:val="15"/>
                <w:szCs w:val="15"/>
              </w:rPr>
            </w:pPr>
            <w:r>
              <w:rPr>
                <w:rFonts w:ascii="Arial" w:hAnsi="Arial" w:eastAsia="Arial" w:cs="Arial"/>
                <w:sz w:val="15"/>
                <w:szCs w:val="15"/>
                <w:spacing w:val="12"/>
              </w:rPr>
              <w:t>32</w:t>
            </w:r>
          </w:p>
        </w:tc>
        <w:tc>
          <w:tcPr>
            <w:tcW w:w="1133" w:type="dxa"/>
            <w:vAlign w:val="top"/>
          </w:tcPr>
          <w:p>
            <w:pPr>
              <w:pStyle w:val="TableText"/>
              <w:ind w:left="343"/>
              <w:spacing w:before="245" w:line="184" w:lineRule="auto"/>
              <w:rPr/>
            </w:pPr>
            <w:r>
              <w:rPr>
                <w:spacing w:val="3"/>
              </w:rPr>
              <w:t>防护罩</w:t>
            </w:r>
          </w:p>
        </w:tc>
        <w:tc>
          <w:tcPr>
            <w:tcW w:w="4533" w:type="dxa"/>
            <w:vAlign w:val="top"/>
          </w:tcPr>
          <w:p>
            <w:pPr>
              <w:pStyle w:val="TableText"/>
              <w:ind w:left="109" w:right="99" w:firstLine="157"/>
              <w:spacing w:before="137" w:line="191" w:lineRule="auto"/>
              <w:rPr/>
            </w:pPr>
            <w:r>
              <w:rPr>
                <w:spacing w:val="9"/>
              </w:rPr>
              <w:t>所有外露的传动部件均应装设防护罩且固定牢靠</w:t>
            </w:r>
            <w:r>
              <w:rPr>
                <w:spacing w:val="-15"/>
              </w:rPr>
              <w:t xml:space="preserve"> </w:t>
            </w:r>
            <w:r>
              <w:rPr>
                <w:spacing w:val="9"/>
              </w:rPr>
              <w:t>；制</w:t>
            </w:r>
            <w:r>
              <w:rPr>
                <w:spacing w:val="8"/>
              </w:rPr>
              <w:t>动器应</w:t>
            </w:r>
            <w:r>
              <w:rPr/>
              <w:t xml:space="preserve"> </w:t>
            </w:r>
            <w:r>
              <w:rPr>
                <w:spacing w:val="7"/>
              </w:rPr>
              <w:t>装有防雨罩</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66" w:line="187" w:lineRule="auto"/>
              <w:rPr>
                <w:rFonts w:ascii="Arial" w:hAnsi="Arial" w:eastAsia="Arial" w:cs="Arial"/>
                <w:sz w:val="15"/>
                <w:szCs w:val="15"/>
              </w:rPr>
            </w:pPr>
            <w:r>
              <w:rPr>
                <w:rFonts w:ascii="Arial" w:hAnsi="Arial" w:eastAsia="Arial" w:cs="Arial"/>
                <w:sz w:val="15"/>
                <w:szCs w:val="15"/>
                <w:spacing w:val="12"/>
              </w:rPr>
              <w:t>33</w:t>
            </w:r>
          </w:p>
        </w:tc>
        <w:tc>
          <w:tcPr>
            <w:tcW w:w="1133" w:type="dxa"/>
            <w:vAlign w:val="top"/>
          </w:tcPr>
          <w:p>
            <w:pPr>
              <w:pStyle w:val="TableText"/>
              <w:ind w:left="343"/>
              <w:spacing w:before="243" w:line="184" w:lineRule="auto"/>
              <w:rPr/>
            </w:pPr>
            <w:r>
              <w:rPr>
                <w:spacing w:val="3"/>
              </w:rPr>
              <w:t>防后倾</w:t>
            </w:r>
          </w:p>
        </w:tc>
        <w:tc>
          <w:tcPr>
            <w:tcW w:w="4533" w:type="dxa"/>
            <w:vAlign w:val="top"/>
          </w:tcPr>
          <w:p>
            <w:pPr>
              <w:pStyle w:val="TableText"/>
              <w:ind w:left="110" w:right="99" w:firstLine="155"/>
              <w:spacing w:before="136" w:line="191" w:lineRule="auto"/>
              <w:rPr/>
            </w:pPr>
            <w:r>
              <w:rPr>
                <w:spacing w:val="10"/>
              </w:rPr>
              <w:t>起重机应设幅度限位装置和防止起重臂后倾装置且工作可靠</w:t>
            </w:r>
            <w:r>
              <w:rPr>
                <w:spacing w:val="1"/>
              </w:rPr>
              <w:t xml:space="preserve"> </w:t>
            </w:r>
            <w:r>
              <w:rPr>
                <w:spacing w:val="5"/>
              </w:rPr>
              <w:t>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64" w:line="190" w:lineRule="auto"/>
              <w:rPr>
                <w:rFonts w:ascii="Arial" w:hAnsi="Arial" w:eastAsia="Arial" w:cs="Arial"/>
                <w:sz w:val="15"/>
                <w:szCs w:val="15"/>
              </w:rPr>
            </w:pPr>
            <w:r>
              <w:rPr>
                <w:rFonts w:ascii="Arial" w:hAnsi="Arial" w:eastAsia="Arial" w:cs="Arial"/>
                <w:sz w:val="15"/>
                <w:szCs w:val="15"/>
                <w:spacing w:val="12"/>
              </w:rPr>
              <w:t>34</w:t>
            </w:r>
          </w:p>
        </w:tc>
        <w:tc>
          <w:tcPr>
            <w:tcW w:w="1133" w:type="dxa"/>
            <w:vAlign w:val="top"/>
          </w:tcPr>
          <w:p>
            <w:pPr>
              <w:pStyle w:val="TableText"/>
              <w:ind w:left="264"/>
              <w:spacing w:before="244" w:line="184" w:lineRule="auto"/>
              <w:rPr/>
            </w:pPr>
            <w:r>
              <w:rPr>
                <w:spacing w:val="4"/>
              </w:rPr>
              <w:t>限制装置</w:t>
            </w:r>
          </w:p>
        </w:tc>
        <w:tc>
          <w:tcPr>
            <w:tcW w:w="4533" w:type="dxa"/>
            <w:vAlign w:val="top"/>
          </w:tcPr>
          <w:p>
            <w:pPr>
              <w:pStyle w:val="TableText"/>
              <w:ind w:left="109" w:right="99" w:firstLine="156"/>
              <w:spacing w:before="137" w:line="191" w:lineRule="auto"/>
              <w:rPr/>
            </w:pPr>
            <w:r>
              <w:rPr>
                <w:spacing w:val="7"/>
              </w:rPr>
              <w:t>起重量</w:t>
            </w:r>
            <w:r>
              <w:rPr>
                <w:spacing w:val="-12"/>
              </w:rPr>
              <w:t xml:space="preserve"> </w:t>
            </w:r>
            <w:r>
              <w:rPr>
                <w:spacing w:val="7"/>
              </w:rPr>
              <w:t>、起升高度</w:t>
            </w:r>
            <w:r>
              <w:rPr>
                <w:spacing w:val="-21"/>
              </w:rPr>
              <w:t xml:space="preserve"> </w:t>
            </w:r>
            <w:r>
              <w:rPr>
                <w:spacing w:val="7"/>
              </w:rPr>
              <w:t>、起升力矩等限制器应齐全完好</w:t>
            </w:r>
            <w:r>
              <w:rPr>
                <w:spacing w:val="-21"/>
              </w:rPr>
              <w:t xml:space="preserve"> </w:t>
            </w:r>
            <w:r>
              <w:rPr>
                <w:spacing w:val="7"/>
              </w:rPr>
              <w:t>、灵敏可</w:t>
            </w:r>
            <w:r>
              <w:rPr/>
              <w:t xml:space="preserve"> </w:t>
            </w:r>
            <w:r>
              <w:rPr>
                <w:spacing w:val="8"/>
              </w:rPr>
              <w:t>靠，需要定检的应在检定有效期内</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265" w:line="190" w:lineRule="auto"/>
              <w:rPr>
                <w:rFonts w:ascii="Arial" w:hAnsi="Arial" w:eastAsia="Arial" w:cs="Arial"/>
                <w:sz w:val="15"/>
                <w:szCs w:val="15"/>
              </w:rPr>
            </w:pPr>
            <w:r>
              <w:rPr>
                <w:rFonts w:ascii="Arial" w:hAnsi="Arial" w:eastAsia="Arial" w:cs="Arial"/>
                <w:sz w:val="15"/>
                <w:szCs w:val="15"/>
                <w:spacing w:val="12"/>
              </w:rPr>
              <w:t>35</w:t>
            </w:r>
          </w:p>
        </w:tc>
        <w:tc>
          <w:tcPr>
            <w:tcW w:w="1133" w:type="dxa"/>
            <w:vAlign w:val="top"/>
          </w:tcPr>
          <w:p>
            <w:pPr>
              <w:pStyle w:val="TableText"/>
              <w:ind w:left="253"/>
              <w:spacing w:before="138" w:line="197" w:lineRule="auto"/>
              <w:rPr/>
            </w:pPr>
            <w:r>
              <w:rPr>
                <w:spacing w:val="7"/>
              </w:rPr>
              <w:t>安全监控</w:t>
            </w:r>
          </w:p>
          <w:p>
            <w:pPr>
              <w:pStyle w:val="TableText"/>
              <w:ind w:left="255"/>
              <w:spacing w:line="184" w:lineRule="auto"/>
              <w:rPr/>
            </w:pPr>
            <w:r>
              <w:rPr>
                <w:spacing w:val="6"/>
              </w:rPr>
              <w:t>管理系统</w:t>
            </w:r>
          </w:p>
        </w:tc>
        <w:tc>
          <w:tcPr>
            <w:tcW w:w="4533" w:type="dxa"/>
            <w:vAlign w:val="top"/>
          </w:tcPr>
          <w:p>
            <w:pPr>
              <w:pStyle w:val="TableText"/>
              <w:ind w:left="109" w:right="99" w:firstLine="158"/>
              <w:spacing w:before="133" w:line="193" w:lineRule="auto"/>
              <w:rPr/>
            </w:pPr>
            <w:r>
              <w:rPr>
                <w:spacing w:val="15"/>
              </w:rPr>
              <w:t>起重量</w:t>
            </w:r>
            <w:r>
              <w:rPr>
                <w:rFonts w:ascii="Arial" w:hAnsi="Arial" w:eastAsia="Arial" w:cs="Arial"/>
                <w:spacing w:val="15"/>
              </w:rPr>
              <w:t>200t</w:t>
            </w:r>
            <w:r>
              <w:rPr>
                <w:spacing w:val="15"/>
              </w:rPr>
              <w:t>及以上的履带式起重机应装安全监控管理系统</w:t>
            </w:r>
            <w:r>
              <w:rPr>
                <w:spacing w:val="13"/>
              </w:rPr>
              <w:t xml:space="preserve"> </w:t>
            </w:r>
            <w:r>
              <w:rPr>
                <w:spacing w:val="7"/>
              </w:rPr>
              <w:t>且应有效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tcPr>
          <w:p>
            <w:pPr>
              <w:pStyle w:val="TableText"/>
              <w:ind w:left="55"/>
              <w:spacing w:before="86" w:line="184" w:lineRule="auto"/>
              <w:rPr/>
            </w:pPr>
            <w:r>
              <w:rPr>
                <w:spacing w:val="7"/>
              </w:rPr>
              <w:t>操纵系统</w:t>
            </w:r>
          </w:p>
        </w:tc>
        <w:tc>
          <w:tcPr>
            <w:tcW w:w="681" w:type="dxa"/>
            <w:vAlign w:val="top"/>
          </w:tcPr>
          <w:p>
            <w:pPr>
              <w:ind w:left="270"/>
              <w:spacing w:before="106" w:line="190" w:lineRule="auto"/>
              <w:rPr>
                <w:rFonts w:ascii="Arial" w:hAnsi="Arial" w:eastAsia="Arial" w:cs="Arial"/>
                <w:sz w:val="15"/>
                <w:szCs w:val="15"/>
              </w:rPr>
            </w:pPr>
            <w:r>
              <w:rPr>
                <w:rFonts w:ascii="Arial" w:hAnsi="Arial" w:eastAsia="Arial" w:cs="Arial"/>
                <w:sz w:val="15"/>
                <w:szCs w:val="15"/>
                <w:spacing w:val="12"/>
              </w:rPr>
              <w:t>36</w:t>
            </w:r>
          </w:p>
        </w:tc>
        <w:tc>
          <w:tcPr>
            <w:tcW w:w="1133" w:type="dxa"/>
            <w:vAlign w:val="top"/>
          </w:tcPr>
          <w:p>
            <w:pPr>
              <w:pStyle w:val="TableText"/>
              <w:ind w:left="332"/>
              <w:spacing w:before="87" w:line="183" w:lineRule="auto"/>
              <w:rPr/>
            </w:pPr>
            <w:r>
              <w:rPr>
                <w:spacing w:val="7"/>
              </w:rPr>
              <w:t>操纵杆</w:t>
            </w:r>
          </w:p>
        </w:tc>
        <w:tc>
          <w:tcPr>
            <w:tcW w:w="4533" w:type="dxa"/>
            <w:vAlign w:val="top"/>
          </w:tcPr>
          <w:p>
            <w:pPr>
              <w:pStyle w:val="TableText"/>
              <w:ind w:left="269"/>
              <w:spacing w:before="85" w:line="185" w:lineRule="auto"/>
              <w:rPr/>
            </w:pPr>
            <w:r>
              <w:rPr>
                <w:spacing w:val="5"/>
              </w:rPr>
              <w:t>各操纵杆动作应灵活</w:t>
            </w:r>
            <w:r>
              <w:rPr>
                <w:spacing w:val="-13"/>
              </w:rPr>
              <w:t xml:space="preserve"> </w:t>
            </w:r>
            <w:r>
              <w:rPr>
                <w:spacing w:val="5"/>
              </w:rPr>
              <w:t>、轻便，</w:t>
            </w:r>
            <w:r>
              <w:rPr>
                <w:spacing w:val="-10"/>
              </w:rPr>
              <w:t xml:space="preserve"> </w:t>
            </w:r>
            <w:r>
              <w:rPr>
                <w:spacing w:val="5"/>
              </w:rPr>
              <w:t>回位应正确</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restart"/>
            <w:tcBorders>
              <w:bottom w:val="nil"/>
            </w:tcBorders>
          </w:tcPr>
          <w:p>
            <w:pPr>
              <w:spacing w:line="339" w:lineRule="auto"/>
              <w:rPr>
                <w:rFonts w:ascii="Arial"/>
                <w:sz w:val="21"/>
              </w:rPr>
            </w:pPr>
            <w:r/>
          </w:p>
          <w:p>
            <w:pPr>
              <w:pStyle w:val="TableText"/>
              <w:ind w:left="58"/>
              <w:spacing w:before="64" w:line="185" w:lineRule="auto"/>
              <w:rPr/>
            </w:pPr>
            <w:r>
              <w:rPr>
                <w:spacing w:val="6"/>
              </w:rPr>
              <w:t>清洁润滑</w:t>
            </w:r>
          </w:p>
        </w:tc>
        <w:tc>
          <w:tcPr>
            <w:tcW w:w="681" w:type="dxa"/>
            <w:vAlign w:val="top"/>
          </w:tcPr>
          <w:p>
            <w:pPr>
              <w:ind w:left="270"/>
              <w:spacing w:before="265" w:line="190" w:lineRule="auto"/>
              <w:rPr>
                <w:rFonts w:ascii="Arial" w:hAnsi="Arial" w:eastAsia="Arial" w:cs="Arial"/>
                <w:sz w:val="15"/>
                <w:szCs w:val="15"/>
              </w:rPr>
            </w:pPr>
            <w:r>
              <w:rPr>
                <w:rFonts w:ascii="Arial" w:hAnsi="Arial" w:eastAsia="Arial" w:cs="Arial"/>
                <w:sz w:val="15"/>
                <w:szCs w:val="15"/>
                <w:spacing w:val="12"/>
              </w:rPr>
              <w:t>37</w:t>
            </w:r>
          </w:p>
        </w:tc>
        <w:tc>
          <w:tcPr>
            <w:tcW w:w="1133" w:type="dxa"/>
            <w:vAlign w:val="top"/>
          </w:tcPr>
          <w:p>
            <w:pPr>
              <w:pStyle w:val="TableText"/>
              <w:ind w:left="254"/>
              <w:spacing w:before="246" w:line="184" w:lineRule="auto"/>
              <w:rPr/>
            </w:pPr>
            <w:r>
              <w:rPr>
                <w:spacing w:val="7"/>
              </w:rPr>
              <w:t>机身清洁</w:t>
            </w:r>
          </w:p>
        </w:tc>
        <w:tc>
          <w:tcPr>
            <w:tcW w:w="4533" w:type="dxa"/>
            <w:vAlign w:val="top"/>
          </w:tcPr>
          <w:p>
            <w:pPr>
              <w:pStyle w:val="TableText"/>
              <w:ind w:left="124" w:right="99" w:firstLine="141"/>
              <w:spacing w:before="140" w:line="191" w:lineRule="auto"/>
              <w:rPr/>
            </w:pPr>
            <w:r>
              <w:rPr>
                <w:spacing w:val="5"/>
              </w:rPr>
              <w:t>起重机内</w:t>
            </w:r>
            <w:r>
              <w:rPr>
                <w:spacing w:val="-7"/>
              </w:rPr>
              <w:t xml:space="preserve"> </w:t>
            </w:r>
            <w:r>
              <w:rPr>
                <w:spacing w:val="5"/>
              </w:rPr>
              <w:t>、外应整洁，不应有锈蚀</w:t>
            </w:r>
            <w:r>
              <w:rPr>
                <w:spacing w:val="-21"/>
              </w:rPr>
              <w:t xml:space="preserve"> </w:t>
            </w:r>
            <w:r>
              <w:rPr>
                <w:spacing w:val="5"/>
              </w:rPr>
              <w:t>、漏水</w:t>
            </w:r>
            <w:r>
              <w:rPr>
                <w:spacing w:val="-21"/>
              </w:rPr>
              <w:t xml:space="preserve"> </w:t>
            </w:r>
            <w:r>
              <w:rPr>
                <w:spacing w:val="5"/>
              </w:rPr>
              <w:t>、漏油</w:t>
            </w:r>
            <w:r>
              <w:rPr>
                <w:spacing w:val="-21"/>
              </w:rPr>
              <w:t xml:space="preserve"> </w:t>
            </w:r>
            <w:r>
              <w:rPr>
                <w:spacing w:val="5"/>
              </w:rPr>
              <w:t>、漏气</w:t>
            </w:r>
            <w:r>
              <w:rPr>
                <w:spacing w:val="-21"/>
              </w:rPr>
              <w:t xml:space="preserve"> </w:t>
            </w:r>
            <w:r>
              <w:rPr>
                <w:spacing w:val="5"/>
              </w:rPr>
              <w:t>、漏</w:t>
            </w:r>
            <w:r>
              <w:rPr/>
              <w:t xml:space="preserve"> </w:t>
            </w:r>
            <w:r>
              <w:rPr>
                <w:spacing w:val="1"/>
              </w:rPr>
              <w:t>电现象</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82" w:line="179" w:lineRule="exact"/>
              <w:rPr>
                <w:rFonts w:ascii="Arial" w:hAnsi="Arial" w:eastAsia="Arial" w:cs="Arial"/>
                <w:sz w:val="15"/>
                <w:szCs w:val="15"/>
              </w:rPr>
            </w:pPr>
            <w:r>
              <w:rPr>
                <w:rFonts w:ascii="Arial" w:hAnsi="Arial" w:eastAsia="Arial" w:cs="Arial"/>
                <w:sz w:val="15"/>
                <w:szCs w:val="15"/>
                <w:spacing w:val="12"/>
              </w:rPr>
              <w:t>38</w:t>
            </w:r>
          </w:p>
        </w:tc>
        <w:tc>
          <w:tcPr>
            <w:tcW w:w="1133" w:type="dxa"/>
            <w:vAlign w:val="top"/>
          </w:tcPr>
          <w:p>
            <w:pPr>
              <w:pStyle w:val="TableText"/>
              <w:ind w:left="255"/>
              <w:spacing w:before="87" w:line="185" w:lineRule="auto"/>
              <w:rPr/>
            </w:pPr>
            <w:r>
              <w:rPr>
                <w:spacing w:val="6"/>
              </w:rPr>
              <w:t>润滑情况</w:t>
            </w:r>
          </w:p>
        </w:tc>
        <w:tc>
          <w:tcPr>
            <w:tcW w:w="4533" w:type="dxa"/>
            <w:vAlign w:val="top"/>
          </w:tcPr>
          <w:p>
            <w:pPr>
              <w:pStyle w:val="TableText"/>
              <w:ind w:left="269"/>
              <w:spacing w:before="86" w:line="185" w:lineRule="auto"/>
              <w:rPr/>
            </w:pPr>
            <w:r>
              <w:rPr>
                <w:spacing w:val="8"/>
              </w:rPr>
              <w:t>各部位润滑装置应齐全，润滑应良好</w:t>
            </w:r>
          </w:p>
        </w:tc>
        <w:tc>
          <w:tcPr>
            <w:tcW w:w="1247" w:type="dxa"/>
            <w:vAlign w:val="top"/>
          </w:tcPr>
          <w:p>
            <w:pPr>
              <w:rPr>
                <w:rFonts w:ascii="Arial"/>
                <w:sz w:val="21"/>
              </w:rPr>
            </w:pPr>
            <w:r/>
          </w:p>
        </w:tc>
        <w:tc>
          <w:tcPr>
            <w:tcW w:w="1023" w:type="dxa"/>
            <w:vAlign w:val="top"/>
          </w:tcPr>
          <w:p>
            <w:pPr>
              <w:rPr>
                <w:rFonts w:ascii="Arial"/>
                <w:sz w:val="21"/>
              </w:rPr>
            </w:pPr>
            <w:r/>
          </w:p>
        </w:tc>
      </w:tr>
      <w:tr>
        <w:trPr>
          <w:trHeight w:val="3177" w:hRule="atLeast"/>
        </w:trPr>
        <w:tc>
          <w:tcPr>
            <w:tcW w:w="9355" w:type="dxa"/>
            <w:vAlign w:val="top"/>
            <w:gridSpan w:val="6"/>
          </w:tcPr>
          <w:p>
            <w:pPr>
              <w:pStyle w:val="TableText"/>
              <w:ind w:left="300"/>
              <w:spacing w:before="166" w:line="186" w:lineRule="auto"/>
              <w:rPr/>
            </w:pPr>
            <w:r>
              <w:rPr>
                <w:spacing w:val="-1"/>
              </w:rPr>
              <w:t>自检结论：</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72"/>
              <w:spacing w:before="64" w:line="180" w:lineRule="auto"/>
              <w:rPr/>
            </w:pPr>
            <w:r>
              <w:rPr>
                <w:spacing w:val="7"/>
              </w:rPr>
              <w:t>检查人（签字</w:t>
            </w:r>
            <w:r>
              <w:rPr>
                <w:spacing w:val="-40"/>
                <w:w w:val="98"/>
              </w:rPr>
              <w:t>）：</w:t>
            </w:r>
          </w:p>
          <w:p>
            <w:pPr>
              <w:pStyle w:val="TableText"/>
              <w:ind w:left="271"/>
              <w:spacing w:before="230" w:line="180" w:lineRule="auto"/>
              <w:rPr/>
            </w:pPr>
            <w:r>
              <w:rPr>
                <w:spacing w:val="8"/>
              </w:rPr>
              <w:t>安装单位技术人员（签字</w:t>
            </w:r>
            <w:r>
              <w:rPr>
                <w:spacing w:val="-39"/>
                <w:w w:val="96"/>
              </w:rPr>
              <w:t>）：</w:t>
            </w:r>
            <w:r>
              <w:rPr>
                <w:spacing w:val="1"/>
              </w:rPr>
              <w:t xml:space="preserve">                         </w:t>
            </w:r>
            <w:r>
              <w:rPr/>
              <w:t xml:space="preserve">                             </w:t>
            </w:r>
            <w:r>
              <w:rPr>
                <w:spacing w:val="8"/>
              </w:rPr>
              <w:t>安装   单位（盖</w:t>
            </w:r>
            <w:r>
              <w:rPr>
                <w:spacing w:val="7"/>
              </w:rPr>
              <w:t>章）</w:t>
            </w:r>
          </w:p>
          <w:p>
            <w:pPr>
              <w:pStyle w:val="TableText"/>
              <w:ind w:left="8303"/>
              <w:spacing w:before="17" w:line="185" w:lineRule="auto"/>
              <w:rPr/>
            </w:pPr>
            <w:r>
              <w:rPr/>
              <w:t>年</w:t>
            </w:r>
            <w:r>
              <w:rPr>
                <w:spacing w:val="11"/>
                <w:w w:val="101"/>
              </w:rPr>
              <w:t xml:space="preserve">   </w:t>
            </w:r>
            <w:r>
              <w:rPr/>
              <w:t>月</w:t>
            </w:r>
            <w:r>
              <w:rPr>
                <w:spacing w:val="5"/>
              </w:rPr>
              <w:t xml:space="preserve">    </w:t>
            </w:r>
            <w:r>
              <w:rPr/>
              <w:t>日</w:t>
            </w:r>
          </w:p>
        </w:tc>
      </w:tr>
      <w:tr>
        <w:trPr>
          <w:trHeight w:val="317" w:hRule="atLeast"/>
        </w:trPr>
        <w:tc>
          <w:tcPr>
            <w:tcW w:w="1419" w:type="dxa"/>
            <w:vAlign w:val="top"/>
            <w:gridSpan w:val="2"/>
          </w:tcPr>
          <w:p>
            <w:pPr>
              <w:pStyle w:val="TableText"/>
              <w:ind w:left="397"/>
              <w:spacing w:before="88" w:line="184" w:lineRule="auto"/>
              <w:rPr/>
            </w:pPr>
            <w:r>
              <w:rPr>
                <w:spacing w:val="7"/>
              </w:rPr>
              <w:t>有关要求</w:t>
            </w:r>
          </w:p>
        </w:tc>
        <w:tc>
          <w:tcPr>
            <w:tcW w:w="7936" w:type="dxa"/>
            <w:vAlign w:val="top"/>
            <w:gridSpan w:val="4"/>
          </w:tcPr>
          <w:p>
            <w:pPr>
              <w:pStyle w:val="TableText"/>
              <w:ind w:left="268"/>
              <w:spacing w:before="88" w:line="184" w:lineRule="auto"/>
              <w:rPr/>
            </w:pPr>
            <w:r>
              <w:rPr>
                <w:spacing w:val="8"/>
              </w:rPr>
              <w:t>对不符合要求的项目，应在备注栏进行具体说明</w:t>
            </w:r>
            <w:r>
              <w:rPr>
                <w:spacing w:val="-14"/>
              </w:rPr>
              <w:t xml:space="preserve"> </w:t>
            </w:r>
            <w:r>
              <w:rPr>
                <w:spacing w:val="8"/>
              </w:rPr>
              <w:t>；对要求量化的项应</w:t>
            </w:r>
            <w:r>
              <w:rPr>
                <w:spacing w:val="7"/>
              </w:rPr>
              <w:t>填写实测值。</w:t>
            </w:r>
          </w:p>
        </w:tc>
      </w:tr>
    </w:tbl>
    <w:p>
      <w:pPr>
        <w:rPr>
          <w:rFonts w:ascii="Arial"/>
          <w:sz w:val="21"/>
        </w:rPr>
      </w:pPr>
      <w:r/>
    </w:p>
    <w:p>
      <w:pPr>
        <w:sectPr>
          <w:headerReference w:type="default" r:id="rId251"/>
          <w:footerReference w:type="default" r:id="rId488"/>
          <w:pgSz w:w="12243" w:h="16495"/>
          <w:pgMar w:top="1461" w:right="1609" w:bottom="1137" w:left="1271" w:header="1177" w:footer="912" w:gutter="0"/>
        </w:sectPr>
        <w:rPr>
          <w:rFonts w:ascii="Arial" w:hAnsi="Arial" w:eastAsia="Arial" w:cs="Arial"/>
          <w:sz w:val="21"/>
          <w:szCs w:val="21"/>
        </w:rPr>
      </w:pPr>
    </w:p>
    <w:p>
      <w:pPr>
        <w:pStyle w:val="BodyText"/>
        <w:ind w:left="481"/>
        <w:spacing w:before="290" w:line="176" w:lineRule="auto"/>
        <w:rPr>
          <w:sz w:val="23"/>
          <w:szCs w:val="23"/>
        </w:rPr>
      </w:pPr>
      <w:r>
        <w:pict>
          <v:shape id="_x0000_s578" style="position:absolute;margin-left:510.657pt;margin-top:767.33pt;mso-position-vertical-relative:page;mso-position-horizontal-relative:page;width:30.7pt;height:13.8pt;z-index:252204032;" o:allowincell="f" filled="false" stroked="false" type="#_x0000_t202">
            <v:fill on="false"/>
            <v:stroke on="false"/>
            <v:path/>
            <v:imagedata o:title=""/>
            <o:lock v:ext="edit" aspectratio="false"/>
            <v:textbox inset="0mm,0mm,0mm,0mm">
              <w:txbxContent>
                <w:p>
                  <w:pPr>
                    <w:pStyle w:val="BodyText"/>
                    <w:ind w:left="20"/>
                    <w:spacing w:before="19" w:line="194"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rFonts w:ascii="Arial" w:hAnsi="Arial" w:eastAsia="Arial" w:cs="Arial"/>
          <w:sz w:val="23"/>
          <w:szCs w:val="23"/>
          <w:spacing w:val="12"/>
          <w:position w:val="-2"/>
        </w:rPr>
        <w:t>8.1.10</w:t>
      </w:r>
      <w:r>
        <w:rPr>
          <w:rFonts w:ascii="Arial" w:hAnsi="Arial" w:eastAsia="Arial" w:cs="Arial"/>
          <w:sz w:val="23"/>
          <w:szCs w:val="23"/>
          <w:position w:val="-2"/>
        </w:rPr>
        <w:t xml:space="preserve">   </w:t>
      </w:r>
      <w:r>
        <w:rPr>
          <w:sz w:val="23"/>
          <w:szCs w:val="23"/>
          <w:spacing w:val="12"/>
        </w:rPr>
        <w:t>建筑施工起重机械安装自检后向施工单位进行安全使用说明</w:t>
      </w:r>
      <w:r>
        <w:rPr>
          <w:sz w:val="23"/>
          <w:szCs w:val="23"/>
          <w:spacing w:val="11"/>
        </w:rPr>
        <w:t>（通用）</w:t>
      </w:r>
    </w:p>
    <w:p>
      <w:pPr>
        <w:spacing w:line="331" w:lineRule="auto"/>
        <w:rPr>
          <w:rFonts w:ascii="Arial"/>
          <w:sz w:val="21"/>
        </w:rPr>
      </w:pPr>
      <w:r/>
    </w:p>
    <w:p>
      <w:pPr>
        <w:pStyle w:val="BodyText"/>
        <w:ind w:left="62"/>
        <w:spacing w:before="65" w:line="180" w:lineRule="auto"/>
        <w:rPr>
          <w:sz w:val="15"/>
          <w:szCs w:val="15"/>
        </w:rPr>
      </w:pPr>
      <w:r>
        <w:rPr>
          <w:sz w:val="15"/>
          <w:szCs w:val="15"/>
          <w:spacing w:val="8"/>
        </w:rPr>
        <w:t>至</w:t>
      </w:r>
      <w:r>
        <w:rPr>
          <w:sz w:val="15"/>
          <w:szCs w:val="15"/>
          <w:spacing w:val="6"/>
        </w:rPr>
        <w:t>：</w:t>
      </w:r>
      <w:r>
        <w:rPr>
          <w:sz w:val="15"/>
          <w:szCs w:val="15"/>
          <w:u w:val="single" w:color="auto"/>
        </w:rPr>
        <w:t xml:space="preserve">                                                                                         </w:t>
      </w:r>
      <w:r>
        <w:rPr>
          <w:sz w:val="15"/>
          <w:szCs w:val="15"/>
          <w:spacing w:val="6"/>
        </w:rPr>
        <w:t>（</w:t>
      </w:r>
      <w:r>
        <w:rPr>
          <w:sz w:val="15"/>
          <w:szCs w:val="15"/>
          <w:spacing w:val="8"/>
        </w:rPr>
        <w:t>工程施工单位）</w:t>
      </w:r>
    </w:p>
    <w:p>
      <w:pPr>
        <w:pStyle w:val="BodyText"/>
        <w:ind w:left="61" w:right="2" w:firstLine="318"/>
        <w:spacing w:before="4" w:line="183" w:lineRule="auto"/>
        <w:rPr>
          <w:sz w:val="15"/>
          <w:szCs w:val="15"/>
        </w:rPr>
      </w:pPr>
      <w:r>
        <w:rPr>
          <w:sz w:val="15"/>
          <w:szCs w:val="15"/>
          <w:spacing w:val="11"/>
        </w:rPr>
        <w:t>我单位承担</w:t>
      </w:r>
      <w:r>
        <w:rPr>
          <w:sz w:val="15"/>
          <w:szCs w:val="15"/>
          <w:spacing w:val="-41"/>
        </w:rPr>
        <w:t xml:space="preserve"> </w:t>
      </w:r>
      <w:r>
        <w:rPr>
          <w:sz w:val="15"/>
          <w:szCs w:val="15"/>
          <w:u w:val="single" w:color="auto"/>
        </w:rPr>
        <w:t xml:space="preserve">                                                                                         </w:t>
      </w:r>
      <w:r>
        <w:rPr>
          <w:sz w:val="15"/>
          <w:szCs w:val="15"/>
          <w:spacing w:val="-18"/>
        </w:rPr>
        <w:t xml:space="preserve"> </w:t>
      </w:r>
      <w:r>
        <w:rPr>
          <w:sz w:val="15"/>
          <w:szCs w:val="15"/>
          <w:spacing w:val="11"/>
        </w:rPr>
        <w:t>工程（工程名称）</w:t>
      </w:r>
      <w:r>
        <w:rPr>
          <w:sz w:val="15"/>
          <w:szCs w:val="15"/>
          <w:spacing w:val="-8"/>
        </w:rPr>
        <w:t xml:space="preserve"> </w:t>
      </w:r>
      <w:r>
        <w:rPr>
          <w:sz w:val="15"/>
          <w:szCs w:val="15"/>
          <w:spacing w:val="11"/>
        </w:rPr>
        <w:t>的起重机械安</w:t>
      </w:r>
      <w:r>
        <w:rPr>
          <w:sz w:val="15"/>
          <w:szCs w:val="15"/>
          <w:spacing w:val="10"/>
        </w:rPr>
        <w:t>装工程</w:t>
      </w:r>
      <w:r>
        <w:rPr>
          <w:sz w:val="15"/>
          <w:szCs w:val="15"/>
          <w:spacing w:val="-15"/>
        </w:rPr>
        <w:t xml:space="preserve"> </w:t>
      </w:r>
      <w:r>
        <w:rPr>
          <w:sz w:val="15"/>
          <w:szCs w:val="15"/>
          <w:spacing w:val="10"/>
        </w:rPr>
        <w:t>，现已安装完毕并经</w:t>
      </w:r>
      <w:r>
        <w:rPr>
          <w:sz w:val="15"/>
          <w:szCs w:val="15"/>
        </w:rPr>
        <w:t xml:space="preserve"> </w:t>
      </w:r>
      <w:r>
        <w:rPr>
          <w:sz w:val="15"/>
          <w:szCs w:val="15"/>
          <w:spacing w:val="10"/>
        </w:rPr>
        <w:t>我单位自检合格</w:t>
      </w:r>
      <w:r>
        <w:rPr>
          <w:sz w:val="15"/>
          <w:szCs w:val="15"/>
          <w:spacing w:val="-15"/>
        </w:rPr>
        <w:t xml:space="preserve"> </w:t>
      </w:r>
      <w:r>
        <w:rPr>
          <w:sz w:val="15"/>
          <w:szCs w:val="15"/>
          <w:spacing w:val="10"/>
        </w:rPr>
        <w:t>，按照《建设工程安全生产管理条例》第</w:t>
      </w:r>
      <w:r>
        <w:rPr>
          <w:rFonts w:ascii="Arial" w:hAnsi="Arial" w:eastAsia="Arial" w:cs="Arial"/>
          <w:sz w:val="15"/>
          <w:szCs w:val="15"/>
          <w:spacing w:val="10"/>
        </w:rPr>
        <w:t>37</w:t>
      </w:r>
      <w:r>
        <w:rPr>
          <w:sz w:val="15"/>
          <w:szCs w:val="15"/>
          <w:spacing w:val="10"/>
        </w:rPr>
        <w:t>条第</w:t>
      </w:r>
      <w:r>
        <w:rPr>
          <w:rFonts w:ascii="Arial" w:hAnsi="Arial" w:eastAsia="Arial" w:cs="Arial"/>
          <w:sz w:val="15"/>
          <w:szCs w:val="15"/>
          <w:spacing w:val="10"/>
        </w:rPr>
        <w:t>3</w:t>
      </w:r>
      <w:r>
        <w:rPr>
          <w:sz w:val="15"/>
          <w:szCs w:val="15"/>
          <w:spacing w:val="10"/>
        </w:rPr>
        <w:t>款之规定</w:t>
      </w:r>
      <w:r>
        <w:rPr>
          <w:sz w:val="15"/>
          <w:szCs w:val="15"/>
          <w:spacing w:val="-15"/>
        </w:rPr>
        <w:t xml:space="preserve"> </w:t>
      </w:r>
      <w:r>
        <w:rPr>
          <w:sz w:val="15"/>
          <w:szCs w:val="15"/>
          <w:spacing w:val="10"/>
        </w:rPr>
        <w:t>，现向你单位作以下安</w:t>
      </w:r>
      <w:r>
        <w:rPr>
          <w:sz w:val="15"/>
          <w:szCs w:val="15"/>
          <w:spacing w:val="9"/>
        </w:rPr>
        <w:t>全使用说明：</w:t>
      </w:r>
    </w:p>
    <w:p>
      <w:pPr>
        <w:pStyle w:val="BodyText"/>
        <w:ind w:left="385"/>
        <w:spacing w:line="179" w:lineRule="auto"/>
        <w:rPr>
          <w:sz w:val="15"/>
          <w:szCs w:val="15"/>
        </w:rPr>
      </w:pPr>
      <w:r>
        <w:rPr>
          <w:rFonts w:ascii="Arial" w:hAnsi="Arial" w:eastAsia="Arial" w:cs="Arial"/>
          <w:sz w:val="15"/>
          <w:szCs w:val="15"/>
          <w:spacing w:val="11"/>
        </w:rPr>
        <w:t>1.</w:t>
      </w:r>
      <w:r>
        <w:rPr>
          <w:sz w:val="15"/>
          <w:szCs w:val="15"/>
          <w:spacing w:val="11"/>
        </w:rPr>
        <w:t>起重机械安装概况：</w:t>
      </w:r>
    </w:p>
    <w:tbl>
      <w:tblPr>
        <w:tblStyle w:val="TableNormal"/>
        <w:tblW w:w="9356" w:type="dxa"/>
        <w:tblInd w:w="4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87"/>
        <w:gridCol w:w="1841"/>
        <w:gridCol w:w="1418"/>
        <w:gridCol w:w="1557"/>
        <w:gridCol w:w="1557"/>
        <w:gridCol w:w="1396"/>
      </w:tblGrid>
      <w:tr>
        <w:trPr>
          <w:trHeight w:val="281" w:hRule="atLeast"/>
        </w:trPr>
        <w:tc>
          <w:tcPr>
            <w:tcW w:w="1587" w:type="dxa"/>
            <w:vAlign w:val="top"/>
          </w:tcPr>
          <w:p>
            <w:pPr>
              <w:pStyle w:val="TableText"/>
              <w:ind w:left="400"/>
              <w:spacing w:before="68" w:line="185" w:lineRule="auto"/>
              <w:rPr/>
            </w:pPr>
            <w:r>
              <w:rPr>
                <w:spacing w:val="7"/>
              </w:rPr>
              <w:t>起重机名称</w:t>
            </w:r>
          </w:p>
        </w:tc>
        <w:tc>
          <w:tcPr>
            <w:tcW w:w="1841" w:type="dxa"/>
            <w:vAlign w:val="top"/>
          </w:tcPr>
          <w:p>
            <w:pPr>
              <w:rPr>
                <w:rFonts w:ascii="Arial"/>
                <w:sz w:val="21"/>
              </w:rPr>
            </w:pPr>
            <w:r/>
          </w:p>
        </w:tc>
        <w:tc>
          <w:tcPr>
            <w:tcW w:w="1418" w:type="dxa"/>
            <w:vAlign w:val="top"/>
          </w:tcPr>
          <w:p>
            <w:pPr>
              <w:pStyle w:val="TableText"/>
              <w:ind w:left="395"/>
              <w:spacing w:before="68" w:line="185" w:lineRule="auto"/>
              <w:rPr/>
            </w:pPr>
            <w:r>
              <w:rPr>
                <w:spacing w:val="7"/>
              </w:rPr>
              <w:t>规格型号</w:t>
            </w:r>
          </w:p>
        </w:tc>
        <w:tc>
          <w:tcPr>
            <w:tcW w:w="1557" w:type="dxa"/>
            <w:vAlign w:val="top"/>
          </w:tcPr>
          <w:p>
            <w:pPr>
              <w:rPr>
                <w:rFonts w:ascii="Arial"/>
                <w:sz w:val="21"/>
              </w:rPr>
            </w:pPr>
            <w:r/>
          </w:p>
        </w:tc>
        <w:tc>
          <w:tcPr>
            <w:tcW w:w="1557" w:type="dxa"/>
            <w:vAlign w:val="top"/>
          </w:tcPr>
          <w:p>
            <w:pPr>
              <w:pStyle w:val="TableText"/>
              <w:ind w:left="478"/>
              <w:spacing w:before="68" w:line="186" w:lineRule="auto"/>
              <w:rPr/>
            </w:pPr>
            <w:r>
              <w:rPr>
                <w:spacing w:val="4"/>
              </w:rPr>
              <w:t>出厂编号</w:t>
            </w:r>
          </w:p>
        </w:tc>
        <w:tc>
          <w:tcPr>
            <w:tcW w:w="1396" w:type="dxa"/>
            <w:vAlign w:val="top"/>
          </w:tcPr>
          <w:p>
            <w:pPr>
              <w:rPr>
                <w:rFonts w:ascii="Arial"/>
                <w:sz w:val="21"/>
              </w:rPr>
            </w:pPr>
            <w:r/>
          </w:p>
        </w:tc>
      </w:tr>
      <w:tr>
        <w:trPr>
          <w:trHeight w:val="277" w:hRule="atLeast"/>
        </w:trPr>
        <w:tc>
          <w:tcPr>
            <w:tcW w:w="1587" w:type="dxa"/>
            <w:vAlign w:val="top"/>
          </w:tcPr>
          <w:p>
            <w:pPr>
              <w:pStyle w:val="TableText"/>
              <w:ind w:left="320"/>
              <w:spacing w:before="65" w:line="185" w:lineRule="auto"/>
              <w:rPr/>
            </w:pPr>
            <w:r>
              <w:rPr>
                <w:spacing w:val="8"/>
              </w:rPr>
              <w:t>起重产权单位</w:t>
            </w:r>
          </w:p>
        </w:tc>
        <w:tc>
          <w:tcPr>
            <w:tcW w:w="3259" w:type="dxa"/>
            <w:vAlign w:val="top"/>
            <w:gridSpan w:val="2"/>
          </w:tcPr>
          <w:p>
            <w:pPr>
              <w:rPr>
                <w:rFonts w:ascii="Arial"/>
                <w:sz w:val="21"/>
              </w:rPr>
            </w:pPr>
            <w:r/>
          </w:p>
        </w:tc>
        <w:tc>
          <w:tcPr>
            <w:tcW w:w="1557" w:type="dxa"/>
            <w:vAlign w:val="top"/>
          </w:tcPr>
          <w:p>
            <w:pPr>
              <w:rPr>
                <w:rFonts w:ascii="Arial"/>
                <w:sz w:val="21"/>
              </w:rPr>
            </w:pPr>
            <w:r/>
          </w:p>
        </w:tc>
        <w:tc>
          <w:tcPr>
            <w:tcW w:w="1557" w:type="dxa"/>
            <w:vAlign w:val="top"/>
          </w:tcPr>
          <w:p>
            <w:pPr>
              <w:pStyle w:val="TableText"/>
              <w:ind w:left="384"/>
              <w:spacing w:before="65" w:line="185" w:lineRule="auto"/>
              <w:rPr/>
            </w:pPr>
            <w:r>
              <w:rPr>
                <w:spacing w:val="8"/>
              </w:rPr>
              <w:t>设备信息号</w:t>
            </w:r>
          </w:p>
        </w:tc>
        <w:tc>
          <w:tcPr>
            <w:tcW w:w="1396" w:type="dxa"/>
            <w:vAlign w:val="top"/>
          </w:tcPr>
          <w:p>
            <w:pPr>
              <w:rPr>
                <w:rFonts w:ascii="Arial"/>
                <w:sz w:val="21"/>
              </w:rPr>
            </w:pPr>
            <w:r/>
          </w:p>
        </w:tc>
      </w:tr>
      <w:tr>
        <w:trPr>
          <w:trHeight w:val="277" w:hRule="atLeast"/>
        </w:trPr>
        <w:tc>
          <w:tcPr>
            <w:tcW w:w="1587" w:type="dxa"/>
            <w:vAlign w:val="top"/>
          </w:tcPr>
          <w:p>
            <w:pPr>
              <w:pStyle w:val="TableText"/>
              <w:ind w:left="481"/>
              <w:spacing w:before="66" w:line="185" w:lineRule="auto"/>
              <w:rPr/>
            </w:pPr>
            <w:r>
              <w:rPr>
                <w:spacing w:val="7"/>
              </w:rPr>
              <w:t>安装位置</w:t>
            </w:r>
          </w:p>
        </w:tc>
        <w:tc>
          <w:tcPr>
            <w:tcW w:w="1841" w:type="dxa"/>
            <w:vAlign w:val="top"/>
          </w:tcPr>
          <w:p>
            <w:pPr>
              <w:rPr>
                <w:rFonts w:ascii="Arial"/>
                <w:sz w:val="21"/>
              </w:rPr>
            </w:pPr>
            <w:r/>
          </w:p>
        </w:tc>
        <w:tc>
          <w:tcPr>
            <w:tcW w:w="1418" w:type="dxa"/>
            <w:vAlign w:val="top"/>
          </w:tcPr>
          <w:p>
            <w:pPr>
              <w:pStyle w:val="TableText"/>
              <w:ind w:left="395"/>
              <w:spacing w:before="67" w:line="184" w:lineRule="auto"/>
              <w:rPr/>
            </w:pPr>
            <w:r>
              <w:rPr>
                <w:spacing w:val="7"/>
              </w:rPr>
              <w:t>安装日期</w:t>
            </w:r>
          </w:p>
        </w:tc>
        <w:tc>
          <w:tcPr>
            <w:tcW w:w="1557" w:type="dxa"/>
            <w:vAlign w:val="top"/>
          </w:tcPr>
          <w:p>
            <w:pPr>
              <w:rPr>
                <w:rFonts w:ascii="Arial"/>
                <w:sz w:val="21"/>
              </w:rPr>
            </w:pPr>
            <w:r/>
          </w:p>
        </w:tc>
        <w:tc>
          <w:tcPr>
            <w:tcW w:w="1557" w:type="dxa"/>
            <w:vAlign w:val="top"/>
          </w:tcPr>
          <w:p>
            <w:pPr>
              <w:pStyle w:val="TableText"/>
              <w:ind w:left="467"/>
              <w:spacing w:before="67" w:line="184" w:lineRule="auto"/>
              <w:rPr/>
            </w:pPr>
            <w:r>
              <w:rPr>
                <w:spacing w:val="7"/>
              </w:rPr>
              <w:t>完成日期</w:t>
            </w:r>
          </w:p>
        </w:tc>
        <w:tc>
          <w:tcPr>
            <w:tcW w:w="1396" w:type="dxa"/>
            <w:vAlign w:val="top"/>
          </w:tcPr>
          <w:p>
            <w:pPr>
              <w:rPr>
                <w:rFonts w:ascii="Arial"/>
                <w:sz w:val="21"/>
              </w:rPr>
            </w:pPr>
            <w:r/>
          </w:p>
        </w:tc>
      </w:tr>
      <w:tr>
        <w:trPr>
          <w:trHeight w:val="281" w:hRule="atLeast"/>
        </w:trPr>
        <w:tc>
          <w:tcPr>
            <w:tcW w:w="1587" w:type="dxa"/>
            <w:vAlign w:val="top"/>
          </w:tcPr>
          <w:p>
            <w:pPr>
              <w:pStyle w:val="TableText"/>
              <w:ind w:left="481"/>
              <w:spacing w:before="68" w:line="185" w:lineRule="auto"/>
              <w:rPr/>
            </w:pPr>
            <w:r>
              <w:rPr>
                <w:spacing w:val="7"/>
              </w:rPr>
              <w:t>安装高度</w:t>
            </w:r>
          </w:p>
        </w:tc>
        <w:tc>
          <w:tcPr>
            <w:tcW w:w="1841" w:type="dxa"/>
            <w:vAlign w:val="top"/>
          </w:tcPr>
          <w:p>
            <w:pPr>
              <w:rPr>
                <w:rFonts w:ascii="Arial"/>
                <w:sz w:val="21"/>
              </w:rPr>
            </w:pPr>
            <w:r/>
          </w:p>
        </w:tc>
        <w:tc>
          <w:tcPr>
            <w:tcW w:w="1418" w:type="dxa"/>
            <w:vAlign w:val="top"/>
          </w:tcPr>
          <w:p>
            <w:pPr>
              <w:pStyle w:val="TableText"/>
              <w:ind w:left="315"/>
              <w:spacing w:before="67" w:line="185" w:lineRule="auto"/>
              <w:rPr/>
            </w:pPr>
            <w:r>
              <w:rPr>
                <w:spacing w:val="7"/>
              </w:rPr>
              <w:t>安装负责人</w:t>
            </w:r>
          </w:p>
        </w:tc>
        <w:tc>
          <w:tcPr>
            <w:tcW w:w="1557" w:type="dxa"/>
            <w:vAlign w:val="top"/>
          </w:tcPr>
          <w:p>
            <w:pPr>
              <w:rPr>
                <w:rFonts w:ascii="Arial"/>
                <w:sz w:val="21"/>
              </w:rPr>
            </w:pPr>
            <w:r/>
          </w:p>
        </w:tc>
        <w:tc>
          <w:tcPr>
            <w:tcW w:w="1557" w:type="dxa"/>
            <w:vAlign w:val="top"/>
          </w:tcPr>
          <w:p>
            <w:pPr>
              <w:pStyle w:val="TableText"/>
              <w:ind w:left="496"/>
              <w:spacing w:before="68" w:line="184" w:lineRule="auto"/>
              <w:rPr/>
            </w:pPr>
            <w:r>
              <w:rPr/>
              <w:t>自检日期</w:t>
            </w:r>
          </w:p>
        </w:tc>
        <w:tc>
          <w:tcPr>
            <w:tcW w:w="1396" w:type="dxa"/>
            <w:vAlign w:val="top"/>
          </w:tcPr>
          <w:p>
            <w:pPr>
              <w:rPr>
                <w:rFonts w:ascii="Arial"/>
                <w:sz w:val="21"/>
              </w:rPr>
            </w:pPr>
            <w:r/>
          </w:p>
        </w:tc>
      </w:tr>
    </w:tbl>
    <w:p>
      <w:pPr>
        <w:pStyle w:val="BodyText"/>
        <w:ind w:left="73" w:right="2" w:firstLine="309"/>
        <w:spacing w:before="158" w:line="204" w:lineRule="auto"/>
        <w:rPr>
          <w:sz w:val="15"/>
          <w:szCs w:val="15"/>
        </w:rPr>
      </w:pPr>
      <w:r>
        <w:rPr>
          <w:rFonts w:ascii="Arial" w:hAnsi="Arial" w:eastAsia="Arial" w:cs="Arial"/>
          <w:sz w:val="15"/>
          <w:szCs w:val="15"/>
          <w:spacing w:val="11"/>
        </w:rPr>
        <w:t>2.</w:t>
      </w:r>
      <w:r>
        <w:rPr>
          <w:sz w:val="15"/>
          <w:szCs w:val="15"/>
          <w:spacing w:val="11"/>
        </w:rPr>
        <w:t>配电要求：你单位应依据《施工现场临时用电安全技术规范》</w:t>
      </w:r>
      <w:r>
        <w:rPr>
          <w:rFonts w:ascii="Arial" w:hAnsi="Arial" w:eastAsia="Arial" w:cs="Arial"/>
          <w:sz w:val="15"/>
          <w:szCs w:val="15"/>
        </w:rPr>
        <w:t>JGJ</w:t>
      </w:r>
      <w:r>
        <w:rPr>
          <w:rFonts w:ascii="Arial" w:hAnsi="Arial" w:eastAsia="Arial" w:cs="Arial"/>
          <w:sz w:val="15"/>
          <w:szCs w:val="15"/>
          <w:spacing w:val="11"/>
        </w:rPr>
        <w:t>46—2005</w:t>
      </w:r>
      <w:r>
        <w:rPr>
          <w:sz w:val="15"/>
          <w:szCs w:val="15"/>
          <w:spacing w:val="11"/>
        </w:rPr>
        <w:t>的规定</w:t>
      </w:r>
      <w:r>
        <w:rPr>
          <w:sz w:val="15"/>
          <w:szCs w:val="15"/>
          <w:spacing w:val="-15"/>
        </w:rPr>
        <w:t xml:space="preserve"> </w:t>
      </w:r>
      <w:r>
        <w:rPr>
          <w:sz w:val="15"/>
          <w:szCs w:val="15"/>
          <w:spacing w:val="11"/>
          <w:position w:val="1"/>
        </w:rPr>
        <w:t>，</w:t>
      </w:r>
      <w:r>
        <w:rPr>
          <w:sz w:val="15"/>
          <w:szCs w:val="15"/>
          <w:spacing w:val="11"/>
        </w:rPr>
        <w:t>为该起重机设专用开关箱</w:t>
      </w:r>
      <w:r>
        <w:rPr>
          <w:sz w:val="15"/>
          <w:szCs w:val="15"/>
          <w:spacing w:val="-15"/>
        </w:rPr>
        <w:t xml:space="preserve"> </w:t>
      </w:r>
      <w:r>
        <w:rPr>
          <w:sz w:val="15"/>
          <w:szCs w:val="15"/>
          <w:spacing w:val="11"/>
          <w:position w:val="1"/>
        </w:rPr>
        <w:t>，</w:t>
      </w:r>
      <w:r>
        <w:rPr>
          <w:sz w:val="15"/>
          <w:szCs w:val="15"/>
          <w:spacing w:val="11"/>
        </w:rPr>
        <w:t>并做到</w:t>
      </w:r>
      <w:r>
        <w:rPr>
          <w:rFonts w:ascii="Arial" w:hAnsi="Arial" w:eastAsia="Arial" w:cs="Arial"/>
          <w:sz w:val="15"/>
          <w:szCs w:val="15"/>
          <w:spacing w:val="11"/>
        </w:rPr>
        <w:t>3</w:t>
      </w:r>
      <w:r>
        <w:rPr>
          <w:sz w:val="15"/>
          <w:szCs w:val="15"/>
          <w:spacing w:val="11"/>
        </w:rPr>
        <w:t>级配</w:t>
      </w:r>
      <w:r>
        <w:rPr>
          <w:sz w:val="15"/>
          <w:szCs w:val="15"/>
        </w:rPr>
        <w:t xml:space="preserve"> </w:t>
      </w:r>
      <w:r>
        <w:rPr>
          <w:sz w:val="15"/>
          <w:szCs w:val="15"/>
          <w:spacing w:val="12"/>
        </w:rPr>
        <w:t>电</w:t>
      </w:r>
      <w:r>
        <w:rPr>
          <w:rFonts w:ascii="Arial" w:hAnsi="Arial" w:eastAsia="Arial" w:cs="Arial"/>
          <w:sz w:val="15"/>
          <w:szCs w:val="15"/>
          <w:spacing w:val="12"/>
        </w:rPr>
        <w:t>2</w:t>
      </w:r>
      <w:r>
        <w:rPr>
          <w:sz w:val="15"/>
          <w:szCs w:val="15"/>
          <w:spacing w:val="12"/>
        </w:rPr>
        <w:t>级保护和采用 </w:t>
      </w:r>
      <w:r>
        <w:rPr>
          <w:rFonts w:ascii="Arial" w:hAnsi="Arial" w:eastAsia="Arial" w:cs="Arial"/>
          <w:sz w:val="15"/>
          <w:szCs w:val="15"/>
        </w:rPr>
        <w:t>TN</w:t>
      </w:r>
      <w:r>
        <w:rPr>
          <w:rFonts w:ascii="Arial" w:hAnsi="Arial" w:eastAsia="Arial" w:cs="Arial"/>
          <w:sz w:val="15"/>
          <w:szCs w:val="15"/>
          <w:spacing w:val="12"/>
        </w:rPr>
        <w:t>-S</w:t>
      </w:r>
      <w:r>
        <w:rPr>
          <w:sz w:val="15"/>
          <w:szCs w:val="15"/>
          <w:spacing w:val="12"/>
        </w:rPr>
        <w:t>接零保护系统</w:t>
      </w:r>
      <w:r>
        <w:rPr>
          <w:sz w:val="15"/>
          <w:szCs w:val="15"/>
          <w:spacing w:val="12"/>
          <w:position w:val="1"/>
        </w:rPr>
        <w:t>。</w:t>
      </w:r>
    </w:p>
    <w:p>
      <w:pPr>
        <w:pStyle w:val="BodyText"/>
        <w:ind w:left="59" w:right="2" w:firstLine="323"/>
        <w:spacing w:before="56" w:line="211" w:lineRule="auto"/>
        <w:rPr>
          <w:sz w:val="15"/>
          <w:szCs w:val="15"/>
        </w:rPr>
      </w:pPr>
      <w:r>
        <w:rPr>
          <w:rFonts w:ascii="Arial" w:hAnsi="Arial" w:eastAsia="Arial" w:cs="Arial"/>
          <w:sz w:val="15"/>
          <w:szCs w:val="15"/>
          <w:spacing w:val="8"/>
        </w:rPr>
        <w:t>3.</w:t>
      </w:r>
      <w:r>
        <w:rPr>
          <w:sz w:val="15"/>
          <w:szCs w:val="15"/>
          <w:spacing w:val="8"/>
        </w:rPr>
        <w:t>检验要求：请你单位依据《中华人民共和国特种设备安全法》《建</w:t>
      </w:r>
      <w:r>
        <w:rPr>
          <w:sz w:val="15"/>
          <w:szCs w:val="15"/>
          <w:spacing w:val="7"/>
        </w:rPr>
        <w:t>筑起重机械安全监督管理规定》</w:t>
      </w:r>
      <w:r>
        <w:rPr>
          <w:sz w:val="15"/>
          <w:szCs w:val="15"/>
          <w:spacing w:val="-15"/>
        </w:rPr>
        <w:t xml:space="preserve"> </w:t>
      </w:r>
      <w:r>
        <w:rPr>
          <w:sz w:val="15"/>
          <w:szCs w:val="15"/>
          <w:spacing w:val="7"/>
        </w:rPr>
        <w:t>的要求</w:t>
      </w:r>
      <w:r>
        <w:rPr>
          <w:sz w:val="15"/>
          <w:szCs w:val="15"/>
          <w:spacing w:val="-15"/>
        </w:rPr>
        <w:t xml:space="preserve"> </w:t>
      </w:r>
      <w:r>
        <w:rPr>
          <w:sz w:val="15"/>
          <w:szCs w:val="15"/>
          <w:spacing w:val="7"/>
        </w:rPr>
        <w:t>，在使用前应委托具有</w:t>
      </w:r>
      <w:r>
        <w:rPr>
          <w:sz w:val="15"/>
          <w:szCs w:val="15"/>
        </w:rPr>
        <w:t xml:space="preserve"> </w:t>
      </w:r>
      <w:r>
        <w:rPr>
          <w:sz w:val="15"/>
          <w:szCs w:val="15"/>
          <w:spacing w:val="7"/>
        </w:rPr>
        <w:t>相应资质单位进行检验检测</w:t>
      </w:r>
      <w:r>
        <w:rPr>
          <w:sz w:val="15"/>
          <w:szCs w:val="15"/>
          <w:spacing w:val="-7"/>
        </w:rPr>
        <w:t xml:space="preserve"> </w:t>
      </w:r>
      <w:r>
        <w:rPr>
          <w:sz w:val="15"/>
          <w:szCs w:val="15"/>
          <w:spacing w:val="7"/>
        </w:rPr>
        <w:t>。未经检验擅自投入使用的</w:t>
      </w:r>
      <w:r>
        <w:rPr>
          <w:sz w:val="15"/>
          <w:szCs w:val="15"/>
          <w:spacing w:val="-14"/>
        </w:rPr>
        <w:t xml:space="preserve"> </w:t>
      </w:r>
      <w:r>
        <w:rPr>
          <w:sz w:val="15"/>
          <w:szCs w:val="15"/>
          <w:spacing w:val="7"/>
        </w:rPr>
        <w:t>，你单位应为此承担相应法律责任。</w:t>
      </w:r>
    </w:p>
    <w:p>
      <w:pPr>
        <w:pStyle w:val="BodyText"/>
        <w:ind w:left="58" w:right="2" w:firstLine="322"/>
        <w:spacing w:before="58" w:line="211" w:lineRule="auto"/>
        <w:rPr>
          <w:sz w:val="15"/>
          <w:szCs w:val="15"/>
        </w:rPr>
      </w:pPr>
      <w:r>
        <w:rPr>
          <w:rFonts w:ascii="Arial" w:hAnsi="Arial" w:eastAsia="Arial" w:cs="Arial"/>
          <w:sz w:val="15"/>
          <w:szCs w:val="15"/>
          <w:spacing w:val="9"/>
        </w:rPr>
        <w:t>4.</w:t>
      </w:r>
      <w:r>
        <w:rPr>
          <w:sz w:val="15"/>
          <w:szCs w:val="15"/>
          <w:spacing w:val="9"/>
        </w:rPr>
        <w:t>验收要求：该起重机械经检验检测合格后</w:t>
      </w:r>
      <w:r>
        <w:rPr>
          <w:sz w:val="15"/>
          <w:szCs w:val="15"/>
          <w:spacing w:val="-15"/>
        </w:rPr>
        <w:t xml:space="preserve"> </w:t>
      </w:r>
      <w:r>
        <w:rPr>
          <w:sz w:val="15"/>
          <w:szCs w:val="15"/>
          <w:spacing w:val="9"/>
        </w:rPr>
        <w:t>，你单位应组织产权</w:t>
      </w:r>
      <w:r>
        <w:rPr>
          <w:sz w:val="15"/>
          <w:szCs w:val="15"/>
          <w:spacing w:val="-21"/>
        </w:rPr>
        <w:t xml:space="preserve"> </w:t>
      </w:r>
      <w:r>
        <w:rPr>
          <w:sz w:val="15"/>
          <w:szCs w:val="15"/>
          <w:spacing w:val="9"/>
        </w:rPr>
        <w:t>、安装</w:t>
      </w:r>
      <w:r>
        <w:rPr>
          <w:sz w:val="15"/>
          <w:szCs w:val="15"/>
          <w:spacing w:val="-21"/>
        </w:rPr>
        <w:t xml:space="preserve"> </w:t>
      </w:r>
      <w:r>
        <w:rPr>
          <w:sz w:val="15"/>
          <w:szCs w:val="15"/>
          <w:spacing w:val="9"/>
        </w:rPr>
        <w:t>、使用</w:t>
      </w:r>
      <w:r>
        <w:rPr>
          <w:sz w:val="15"/>
          <w:szCs w:val="15"/>
          <w:spacing w:val="-21"/>
        </w:rPr>
        <w:t xml:space="preserve"> </w:t>
      </w:r>
      <w:r>
        <w:rPr>
          <w:sz w:val="15"/>
          <w:szCs w:val="15"/>
          <w:spacing w:val="9"/>
        </w:rPr>
        <w:t>、施工总承</w:t>
      </w:r>
      <w:r>
        <w:rPr>
          <w:sz w:val="15"/>
          <w:szCs w:val="15"/>
          <w:spacing w:val="8"/>
        </w:rPr>
        <w:t>包</w:t>
      </w:r>
      <w:r>
        <w:rPr>
          <w:sz w:val="15"/>
          <w:szCs w:val="15"/>
          <w:spacing w:val="-21"/>
        </w:rPr>
        <w:t xml:space="preserve"> </w:t>
      </w:r>
      <w:r>
        <w:rPr>
          <w:sz w:val="15"/>
          <w:szCs w:val="15"/>
          <w:spacing w:val="8"/>
        </w:rPr>
        <w:t>、监理等单位共同验收</w:t>
      </w:r>
      <w:r>
        <w:rPr>
          <w:sz w:val="15"/>
          <w:szCs w:val="15"/>
          <w:spacing w:val="-14"/>
        </w:rPr>
        <w:t xml:space="preserve"> </w:t>
      </w:r>
      <w:r>
        <w:rPr>
          <w:sz w:val="15"/>
          <w:szCs w:val="15"/>
          <w:spacing w:val="8"/>
        </w:rPr>
        <w:t>，经验收合格</w:t>
      </w:r>
      <w:r>
        <w:rPr>
          <w:sz w:val="15"/>
          <w:szCs w:val="15"/>
        </w:rPr>
        <w:t xml:space="preserve"> </w:t>
      </w:r>
      <w:r>
        <w:rPr>
          <w:sz w:val="15"/>
          <w:szCs w:val="15"/>
          <w:spacing w:val="7"/>
        </w:rPr>
        <w:t>后方可投入使用</w:t>
      </w:r>
      <w:r>
        <w:rPr>
          <w:sz w:val="15"/>
          <w:szCs w:val="15"/>
          <w:spacing w:val="-4"/>
        </w:rPr>
        <w:t xml:space="preserve"> </w:t>
      </w:r>
      <w:r>
        <w:rPr>
          <w:sz w:val="15"/>
          <w:szCs w:val="15"/>
          <w:spacing w:val="7"/>
        </w:rPr>
        <w:t>。未经验收或验收不合格擅自投入使用的</w:t>
      </w:r>
      <w:r>
        <w:rPr>
          <w:sz w:val="15"/>
          <w:szCs w:val="15"/>
          <w:spacing w:val="-14"/>
        </w:rPr>
        <w:t xml:space="preserve"> </w:t>
      </w:r>
      <w:r>
        <w:rPr>
          <w:sz w:val="15"/>
          <w:szCs w:val="15"/>
          <w:spacing w:val="7"/>
        </w:rPr>
        <w:t>，你单位应为此承担相应法律责任。</w:t>
      </w:r>
    </w:p>
    <w:p>
      <w:pPr>
        <w:pStyle w:val="BodyText"/>
        <w:ind w:left="57" w:right="2" w:firstLine="326"/>
        <w:spacing w:before="58" w:line="211" w:lineRule="auto"/>
        <w:rPr>
          <w:sz w:val="15"/>
          <w:szCs w:val="15"/>
        </w:rPr>
      </w:pPr>
      <w:r>
        <w:rPr>
          <w:rFonts w:ascii="Arial" w:hAnsi="Arial" w:eastAsia="Arial" w:cs="Arial"/>
          <w:sz w:val="15"/>
          <w:szCs w:val="15"/>
          <w:spacing w:val="10"/>
        </w:rPr>
        <w:t>5.</w:t>
      </w:r>
      <w:r>
        <w:rPr>
          <w:sz w:val="15"/>
          <w:szCs w:val="15"/>
          <w:spacing w:val="10"/>
        </w:rPr>
        <w:t>使用登记要求：该起重机械自验收合格之日起</w:t>
      </w:r>
      <w:r>
        <w:rPr>
          <w:rFonts w:ascii="Arial" w:hAnsi="Arial" w:eastAsia="Arial" w:cs="Arial"/>
          <w:sz w:val="15"/>
          <w:szCs w:val="15"/>
          <w:spacing w:val="10"/>
        </w:rPr>
        <w:t>30</w:t>
      </w:r>
      <w:r>
        <w:rPr>
          <w:sz w:val="15"/>
          <w:szCs w:val="15"/>
          <w:spacing w:val="10"/>
        </w:rPr>
        <w:t>日内</w:t>
      </w:r>
      <w:r>
        <w:rPr>
          <w:sz w:val="15"/>
          <w:szCs w:val="15"/>
          <w:spacing w:val="-14"/>
        </w:rPr>
        <w:t xml:space="preserve"> </w:t>
      </w:r>
      <w:r>
        <w:rPr>
          <w:sz w:val="15"/>
          <w:szCs w:val="15"/>
          <w:spacing w:val="10"/>
        </w:rPr>
        <w:t>，你单位应向本工程所在地住建行政主管部门办</w:t>
      </w:r>
      <w:r>
        <w:rPr>
          <w:sz w:val="15"/>
          <w:szCs w:val="15"/>
          <w:spacing w:val="9"/>
        </w:rPr>
        <w:t>理使用登记手续</w:t>
      </w:r>
      <w:r>
        <w:rPr>
          <w:sz w:val="15"/>
          <w:szCs w:val="15"/>
          <w:spacing w:val="-15"/>
        </w:rPr>
        <w:t xml:space="preserve"> </w:t>
      </w:r>
      <w:r>
        <w:rPr>
          <w:sz w:val="15"/>
          <w:szCs w:val="15"/>
          <w:spacing w:val="9"/>
        </w:rPr>
        <w:t>，办理的</w:t>
      </w:r>
      <w:r>
        <w:rPr>
          <w:sz w:val="15"/>
          <w:szCs w:val="15"/>
        </w:rPr>
        <w:t xml:space="preserve"> </w:t>
      </w:r>
      <w:r>
        <w:rPr>
          <w:sz w:val="15"/>
          <w:szCs w:val="15"/>
          <w:spacing w:val="8"/>
        </w:rPr>
        <w:t>该建筑起重机械使用登记证应按规定张贴在明</w:t>
      </w:r>
      <w:r>
        <w:rPr>
          <w:sz w:val="15"/>
          <w:szCs w:val="15"/>
          <w:spacing w:val="7"/>
        </w:rPr>
        <w:t>显位置</w:t>
      </w:r>
      <w:r>
        <w:rPr>
          <w:sz w:val="15"/>
          <w:szCs w:val="15"/>
          <w:spacing w:val="-14"/>
        </w:rPr>
        <w:t xml:space="preserve"> </w:t>
      </w:r>
      <w:r>
        <w:rPr>
          <w:sz w:val="15"/>
          <w:szCs w:val="15"/>
          <w:spacing w:val="7"/>
        </w:rPr>
        <w:t>，逾期未办理</w:t>
      </w:r>
      <w:r>
        <w:rPr>
          <w:sz w:val="15"/>
          <w:szCs w:val="15"/>
          <w:spacing w:val="-15"/>
        </w:rPr>
        <w:t xml:space="preserve"> </w:t>
      </w:r>
      <w:r>
        <w:rPr>
          <w:sz w:val="15"/>
          <w:szCs w:val="15"/>
          <w:spacing w:val="7"/>
        </w:rPr>
        <w:t>，你单位应为此承担相应法律责任。</w:t>
      </w:r>
    </w:p>
    <w:p>
      <w:pPr>
        <w:pStyle w:val="BodyText"/>
        <w:ind w:right="3" w:firstLine="384"/>
        <w:spacing w:before="53" w:line="211" w:lineRule="auto"/>
        <w:rPr>
          <w:sz w:val="15"/>
          <w:szCs w:val="15"/>
        </w:rPr>
      </w:pPr>
      <w:r>
        <w:rPr>
          <w:rFonts w:ascii="Arial" w:hAnsi="Arial" w:eastAsia="Arial" w:cs="Arial"/>
          <w:sz w:val="15"/>
          <w:szCs w:val="15"/>
          <w:spacing w:val="13"/>
        </w:rPr>
        <w:t>6.</w:t>
      </w:r>
      <w:r>
        <w:rPr>
          <w:sz w:val="15"/>
          <w:szCs w:val="15"/>
          <w:spacing w:val="13"/>
        </w:rPr>
        <w:t>特种作业人员配备要求：该起重机械投入使用后</w:t>
      </w:r>
      <w:r>
        <w:rPr>
          <w:sz w:val="15"/>
          <w:szCs w:val="15"/>
          <w:spacing w:val="-7"/>
        </w:rPr>
        <w:t xml:space="preserve"> </w:t>
      </w:r>
      <w:r>
        <w:rPr>
          <w:sz w:val="15"/>
          <w:szCs w:val="15"/>
          <w:spacing w:val="13"/>
        </w:rPr>
        <w:t>，你单位应依据相关标准为本起重机配备至少</w:t>
      </w:r>
      <w:r>
        <w:rPr>
          <w:rFonts w:ascii="Arial" w:hAnsi="Arial" w:eastAsia="Arial" w:cs="Arial"/>
          <w:sz w:val="15"/>
          <w:szCs w:val="15"/>
          <w:spacing w:val="13"/>
        </w:rPr>
        <w:t>1</w:t>
      </w:r>
      <w:r>
        <w:rPr>
          <w:sz w:val="15"/>
          <w:szCs w:val="15"/>
          <w:spacing w:val="13"/>
        </w:rPr>
        <w:t>名司机和</w:t>
      </w:r>
      <w:r>
        <w:rPr>
          <w:rFonts w:ascii="Arial" w:hAnsi="Arial" w:eastAsia="Arial" w:cs="Arial"/>
          <w:sz w:val="15"/>
          <w:szCs w:val="15"/>
          <w:spacing w:val="13"/>
        </w:rPr>
        <w:t>2</w:t>
      </w:r>
      <w:r>
        <w:rPr>
          <w:sz w:val="15"/>
          <w:szCs w:val="15"/>
          <w:spacing w:val="13"/>
        </w:rPr>
        <w:t>名以上司索信号工</w:t>
      </w:r>
      <w:r>
        <w:rPr>
          <w:sz w:val="15"/>
          <w:szCs w:val="15"/>
        </w:rPr>
        <w:t xml:space="preserve"> </w:t>
      </w:r>
      <w:r>
        <w:rPr>
          <w:sz w:val="15"/>
          <w:szCs w:val="15"/>
          <w:spacing w:val="8"/>
        </w:rPr>
        <w:t>（施工升降机除外</w:t>
      </w:r>
      <w:r>
        <w:rPr>
          <w:sz w:val="15"/>
          <w:szCs w:val="15"/>
          <w:spacing w:val="-33"/>
          <w:w w:val="92"/>
        </w:rPr>
        <w:t>），</w:t>
      </w:r>
      <w:r>
        <w:rPr>
          <w:sz w:val="15"/>
          <w:szCs w:val="15"/>
          <w:spacing w:val="-9"/>
        </w:rPr>
        <w:t xml:space="preserve"> </w:t>
      </w:r>
      <w:r>
        <w:rPr>
          <w:sz w:val="15"/>
          <w:szCs w:val="15"/>
          <w:spacing w:val="8"/>
        </w:rPr>
        <w:t>且必须分别持有效的建筑施工特种</w:t>
      </w:r>
      <w:r>
        <w:rPr>
          <w:sz w:val="15"/>
          <w:szCs w:val="15"/>
          <w:spacing w:val="7"/>
        </w:rPr>
        <w:t>作业操作资格证书。</w:t>
      </w:r>
    </w:p>
    <w:p>
      <w:pPr>
        <w:pStyle w:val="BodyText"/>
        <w:ind w:left="57" w:right="3" w:firstLine="326"/>
        <w:spacing w:before="62" w:line="220" w:lineRule="auto"/>
        <w:rPr>
          <w:sz w:val="15"/>
          <w:szCs w:val="15"/>
        </w:rPr>
      </w:pPr>
      <w:r>
        <w:rPr>
          <w:rFonts w:ascii="Arial" w:hAnsi="Arial" w:eastAsia="Arial" w:cs="Arial"/>
          <w:sz w:val="15"/>
          <w:szCs w:val="15"/>
          <w:spacing w:val="9"/>
        </w:rPr>
        <w:t>7.</w:t>
      </w:r>
      <w:r>
        <w:rPr>
          <w:sz w:val="15"/>
          <w:szCs w:val="15"/>
          <w:spacing w:val="9"/>
        </w:rPr>
        <w:t>日常检查要求：你单位应按照本起重机械安全管理规定</w:t>
      </w:r>
      <w:r>
        <w:rPr>
          <w:sz w:val="15"/>
          <w:szCs w:val="15"/>
          <w:spacing w:val="-2"/>
        </w:rPr>
        <w:t xml:space="preserve"> </w:t>
      </w:r>
      <w:r>
        <w:rPr>
          <w:sz w:val="15"/>
          <w:szCs w:val="15"/>
          <w:spacing w:val="9"/>
        </w:rPr>
        <w:t>，负责监督管理每班检查和定期（周</w:t>
      </w:r>
      <w:r>
        <w:rPr>
          <w:sz w:val="15"/>
          <w:szCs w:val="15"/>
          <w:spacing w:val="-21"/>
        </w:rPr>
        <w:t xml:space="preserve"> </w:t>
      </w:r>
      <w:r>
        <w:rPr>
          <w:sz w:val="15"/>
          <w:szCs w:val="15"/>
          <w:spacing w:val="9"/>
        </w:rPr>
        <w:t>、月）</w:t>
      </w:r>
      <w:r>
        <w:rPr>
          <w:sz w:val="15"/>
          <w:szCs w:val="15"/>
          <w:spacing w:val="-7"/>
        </w:rPr>
        <w:t xml:space="preserve"> </w:t>
      </w:r>
      <w:r>
        <w:rPr>
          <w:sz w:val="15"/>
          <w:szCs w:val="15"/>
          <w:spacing w:val="9"/>
        </w:rPr>
        <w:t>的检查情况</w:t>
      </w:r>
      <w:r>
        <w:rPr>
          <w:sz w:val="15"/>
          <w:szCs w:val="15"/>
          <w:spacing w:val="-15"/>
        </w:rPr>
        <w:t xml:space="preserve"> </w:t>
      </w:r>
      <w:r>
        <w:rPr>
          <w:sz w:val="15"/>
          <w:szCs w:val="15"/>
          <w:spacing w:val="9"/>
        </w:rPr>
        <w:t>，并建立书面检</w:t>
      </w:r>
      <w:r>
        <w:rPr>
          <w:sz w:val="15"/>
          <w:szCs w:val="15"/>
        </w:rPr>
        <w:t xml:space="preserve"> </w:t>
      </w:r>
      <w:r>
        <w:rPr>
          <w:sz w:val="15"/>
          <w:szCs w:val="15"/>
          <w:spacing w:val="9"/>
        </w:rPr>
        <w:t>查记录</w:t>
      </w:r>
      <w:r>
        <w:rPr>
          <w:sz w:val="15"/>
          <w:szCs w:val="15"/>
          <w:spacing w:val="-9"/>
        </w:rPr>
        <w:t xml:space="preserve"> </w:t>
      </w:r>
      <w:r>
        <w:rPr>
          <w:sz w:val="15"/>
          <w:szCs w:val="15"/>
          <w:spacing w:val="9"/>
        </w:rPr>
        <w:t>。发现隐患和故障应立即组织专业维修单位进行处理</w:t>
      </w:r>
      <w:r>
        <w:rPr>
          <w:sz w:val="15"/>
          <w:szCs w:val="15"/>
          <w:spacing w:val="-14"/>
        </w:rPr>
        <w:t xml:space="preserve"> </w:t>
      </w:r>
      <w:r>
        <w:rPr>
          <w:sz w:val="15"/>
          <w:szCs w:val="15"/>
          <w:spacing w:val="9"/>
        </w:rPr>
        <w:t>，不得带病和带隐患使用</w:t>
      </w:r>
      <w:r>
        <w:rPr>
          <w:sz w:val="15"/>
          <w:szCs w:val="15"/>
          <w:spacing w:val="-15"/>
        </w:rPr>
        <w:t xml:space="preserve"> </w:t>
      </w:r>
      <w:r>
        <w:rPr>
          <w:sz w:val="15"/>
          <w:szCs w:val="15"/>
          <w:spacing w:val="9"/>
        </w:rPr>
        <w:t>，否则造成本起重机械损坏和安全事故</w:t>
      </w:r>
      <w:r>
        <w:rPr>
          <w:sz w:val="15"/>
          <w:szCs w:val="15"/>
          <w:spacing w:val="-14"/>
        </w:rPr>
        <w:t xml:space="preserve"> </w:t>
      </w:r>
      <w:r>
        <w:rPr>
          <w:sz w:val="15"/>
          <w:szCs w:val="15"/>
          <w:spacing w:val="9"/>
        </w:rPr>
        <w:t>，你单位</w:t>
      </w:r>
      <w:r>
        <w:rPr>
          <w:sz w:val="15"/>
          <w:szCs w:val="15"/>
        </w:rPr>
        <w:t xml:space="preserve"> </w:t>
      </w:r>
      <w:r>
        <w:rPr>
          <w:sz w:val="15"/>
          <w:szCs w:val="15"/>
          <w:spacing w:val="7"/>
        </w:rPr>
        <w:t>应为此承担相应法律责任。</w:t>
      </w:r>
    </w:p>
    <w:p>
      <w:pPr>
        <w:pStyle w:val="BodyText"/>
        <w:ind w:left="58" w:right="3" w:firstLine="323"/>
        <w:spacing w:before="53" w:line="213" w:lineRule="auto"/>
        <w:rPr>
          <w:sz w:val="15"/>
          <w:szCs w:val="15"/>
        </w:rPr>
      </w:pPr>
      <w:r>
        <w:rPr>
          <w:rFonts w:ascii="Arial" w:hAnsi="Arial" w:eastAsia="Arial" w:cs="Arial"/>
          <w:sz w:val="15"/>
          <w:szCs w:val="15"/>
          <w:spacing w:val="10"/>
        </w:rPr>
        <w:t>8.</w:t>
      </w:r>
      <w:r>
        <w:rPr>
          <w:sz w:val="15"/>
          <w:szCs w:val="15"/>
          <w:spacing w:val="10"/>
        </w:rPr>
        <w:t>维护保养要求：你单位应按照本起重机械保养规程和标准规范</w:t>
      </w:r>
      <w:r>
        <w:rPr>
          <w:sz w:val="15"/>
          <w:szCs w:val="15"/>
          <w:spacing w:val="3"/>
        </w:rPr>
        <w:t xml:space="preserve"> </w:t>
      </w:r>
      <w:r>
        <w:rPr>
          <w:sz w:val="15"/>
          <w:szCs w:val="15"/>
          <w:spacing w:val="10"/>
        </w:rPr>
        <w:t>，组织专业人员或委托专业单位进行维护保养</w:t>
      </w:r>
      <w:r>
        <w:rPr>
          <w:sz w:val="15"/>
          <w:szCs w:val="15"/>
          <w:spacing w:val="-14"/>
        </w:rPr>
        <w:t xml:space="preserve"> </w:t>
      </w:r>
      <w:r>
        <w:rPr>
          <w:sz w:val="15"/>
          <w:szCs w:val="15"/>
          <w:spacing w:val="10"/>
        </w:rPr>
        <w:t>，确保本起重机各</w:t>
      </w:r>
      <w:r>
        <w:rPr>
          <w:sz w:val="15"/>
          <w:szCs w:val="15"/>
        </w:rPr>
        <w:t xml:space="preserve"> </w:t>
      </w:r>
      <w:r>
        <w:rPr>
          <w:sz w:val="15"/>
          <w:szCs w:val="15"/>
          <w:spacing w:val="8"/>
        </w:rPr>
        <w:t>项性能符合原设计要求和安全使用要求。</w:t>
      </w:r>
    </w:p>
    <w:p>
      <w:pPr>
        <w:pStyle w:val="BodyText"/>
        <w:ind w:left="58" w:right="3" w:firstLine="326"/>
        <w:spacing w:before="57" w:line="220" w:lineRule="auto"/>
        <w:rPr>
          <w:sz w:val="15"/>
          <w:szCs w:val="15"/>
        </w:rPr>
      </w:pPr>
      <w:r>
        <w:rPr>
          <w:rFonts w:ascii="Arial" w:hAnsi="Arial" w:eastAsia="Arial" w:cs="Arial"/>
          <w:sz w:val="15"/>
          <w:szCs w:val="15"/>
          <w:spacing w:val="9"/>
        </w:rPr>
        <w:t>9.</w:t>
      </w:r>
      <w:r>
        <w:rPr>
          <w:sz w:val="15"/>
          <w:szCs w:val="15"/>
          <w:spacing w:val="9"/>
        </w:rPr>
        <w:t>安全保护装置管理要求：该起重机各项安全装置齐全</w:t>
      </w:r>
      <w:r>
        <w:rPr>
          <w:sz w:val="15"/>
          <w:szCs w:val="15"/>
          <w:spacing w:val="3"/>
        </w:rPr>
        <w:t xml:space="preserve"> </w:t>
      </w:r>
      <w:r>
        <w:rPr>
          <w:sz w:val="15"/>
          <w:szCs w:val="15"/>
          <w:spacing w:val="9"/>
        </w:rPr>
        <w:t>，经检验单位检验试验后</w:t>
      </w:r>
      <w:r>
        <w:rPr>
          <w:sz w:val="15"/>
          <w:szCs w:val="15"/>
          <w:spacing w:val="-15"/>
        </w:rPr>
        <w:t xml:space="preserve"> </w:t>
      </w:r>
      <w:r>
        <w:rPr>
          <w:sz w:val="15"/>
          <w:szCs w:val="15"/>
          <w:spacing w:val="9"/>
        </w:rPr>
        <w:t>，均在本起重机规定范围内</w:t>
      </w:r>
      <w:r>
        <w:rPr>
          <w:sz w:val="15"/>
          <w:szCs w:val="15"/>
          <w:spacing w:val="-19"/>
        </w:rPr>
        <w:t xml:space="preserve"> </w:t>
      </w:r>
      <w:r>
        <w:rPr>
          <w:sz w:val="15"/>
          <w:szCs w:val="15"/>
          <w:spacing w:val="9"/>
        </w:rPr>
        <w:t>。使用过程中</w:t>
      </w:r>
      <w:r>
        <w:rPr>
          <w:sz w:val="15"/>
          <w:szCs w:val="15"/>
          <w:spacing w:val="-15"/>
        </w:rPr>
        <w:t xml:space="preserve"> </w:t>
      </w:r>
      <w:r>
        <w:rPr>
          <w:sz w:val="15"/>
          <w:szCs w:val="15"/>
          <w:spacing w:val="9"/>
        </w:rPr>
        <w:t>，你单</w:t>
      </w:r>
      <w:r>
        <w:rPr>
          <w:sz w:val="15"/>
          <w:szCs w:val="15"/>
        </w:rPr>
        <w:t xml:space="preserve"> </w:t>
      </w:r>
      <w:r>
        <w:rPr>
          <w:sz w:val="15"/>
          <w:szCs w:val="15"/>
          <w:spacing w:val="9"/>
        </w:rPr>
        <w:t>位不得擅自放大调整或拆除等</w:t>
      </w:r>
      <w:r>
        <w:rPr>
          <w:sz w:val="15"/>
          <w:szCs w:val="15"/>
          <w:spacing w:val="-3"/>
        </w:rPr>
        <w:t xml:space="preserve"> </w:t>
      </w:r>
      <w:r>
        <w:rPr>
          <w:sz w:val="15"/>
          <w:szCs w:val="15"/>
          <w:spacing w:val="9"/>
        </w:rPr>
        <w:t>，并委托专业单位或第三方检测单位定期进行安全装置的测试校验</w:t>
      </w:r>
      <w:r>
        <w:rPr>
          <w:sz w:val="15"/>
          <w:szCs w:val="15"/>
          <w:spacing w:val="-15"/>
        </w:rPr>
        <w:t xml:space="preserve"> </w:t>
      </w:r>
      <w:r>
        <w:rPr>
          <w:sz w:val="15"/>
          <w:szCs w:val="15"/>
          <w:spacing w:val="9"/>
        </w:rPr>
        <w:t>，发现失灵</w:t>
      </w:r>
      <w:r>
        <w:rPr>
          <w:sz w:val="15"/>
          <w:szCs w:val="15"/>
          <w:spacing w:val="-21"/>
        </w:rPr>
        <w:t xml:space="preserve"> </w:t>
      </w:r>
      <w:r>
        <w:rPr>
          <w:sz w:val="15"/>
          <w:szCs w:val="15"/>
          <w:spacing w:val="9"/>
        </w:rPr>
        <w:t>、损坏应及时更换</w:t>
      </w:r>
      <w:r>
        <w:rPr>
          <w:sz w:val="15"/>
          <w:szCs w:val="15"/>
          <w:spacing w:val="-14"/>
        </w:rPr>
        <w:t xml:space="preserve"> </w:t>
      </w:r>
      <w:r>
        <w:rPr>
          <w:sz w:val="15"/>
          <w:szCs w:val="15"/>
          <w:spacing w:val="9"/>
        </w:rPr>
        <w:t>，更换</w:t>
      </w:r>
      <w:r>
        <w:rPr>
          <w:sz w:val="15"/>
          <w:szCs w:val="15"/>
        </w:rPr>
        <w:t xml:space="preserve"> </w:t>
      </w:r>
      <w:r>
        <w:rPr>
          <w:sz w:val="15"/>
          <w:szCs w:val="15"/>
          <w:spacing w:val="7"/>
        </w:rPr>
        <w:t>后应委托具有相应资质单位进行检验</w:t>
      </w:r>
      <w:r>
        <w:rPr>
          <w:sz w:val="15"/>
          <w:szCs w:val="15"/>
          <w:spacing w:val="1"/>
        </w:rPr>
        <w:t xml:space="preserve"> </w:t>
      </w:r>
      <w:r>
        <w:rPr>
          <w:sz w:val="15"/>
          <w:szCs w:val="15"/>
          <w:spacing w:val="7"/>
        </w:rPr>
        <w:t>，经检验合格方可投入使用。</w:t>
      </w:r>
    </w:p>
    <w:p>
      <w:pPr>
        <w:pStyle w:val="BodyText"/>
        <w:ind w:left="59" w:right="3" w:firstLine="326"/>
        <w:spacing w:before="52" w:line="214" w:lineRule="auto"/>
        <w:rPr>
          <w:sz w:val="15"/>
          <w:szCs w:val="15"/>
        </w:rPr>
      </w:pPr>
      <w:r>
        <w:rPr>
          <w:rFonts w:ascii="Arial" w:hAnsi="Arial" w:eastAsia="Arial" w:cs="Arial"/>
          <w:sz w:val="15"/>
          <w:szCs w:val="15"/>
          <w:spacing w:val="11"/>
        </w:rPr>
        <w:t>10.</w:t>
      </w:r>
      <w:r>
        <w:rPr>
          <w:sz w:val="15"/>
          <w:szCs w:val="15"/>
          <w:spacing w:val="11"/>
        </w:rPr>
        <w:t>索具要求：该起重机在使用过程中</w:t>
      </w:r>
      <w:r>
        <w:rPr>
          <w:sz w:val="15"/>
          <w:szCs w:val="15"/>
          <w:spacing w:val="-15"/>
        </w:rPr>
        <w:t xml:space="preserve"> </w:t>
      </w:r>
      <w:r>
        <w:rPr>
          <w:sz w:val="15"/>
          <w:szCs w:val="15"/>
          <w:spacing w:val="11"/>
        </w:rPr>
        <w:t>，你单位应按照起重吊装规定</w:t>
      </w:r>
      <w:r>
        <w:rPr>
          <w:sz w:val="15"/>
          <w:szCs w:val="15"/>
          <w:spacing w:val="-15"/>
        </w:rPr>
        <w:t xml:space="preserve"> </w:t>
      </w:r>
      <w:r>
        <w:rPr>
          <w:sz w:val="15"/>
          <w:szCs w:val="15"/>
          <w:spacing w:val="11"/>
        </w:rPr>
        <w:t>，配备符合安全使用要求的吊索具</w:t>
      </w:r>
      <w:r>
        <w:rPr>
          <w:sz w:val="15"/>
          <w:szCs w:val="15"/>
          <w:spacing w:val="-14"/>
        </w:rPr>
        <w:t xml:space="preserve"> </w:t>
      </w:r>
      <w:r>
        <w:rPr>
          <w:sz w:val="15"/>
          <w:szCs w:val="15"/>
          <w:spacing w:val="11"/>
        </w:rPr>
        <w:t>，并定期进</w:t>
      </w:r>
      <w:r>
        <w:rPr>
          <w:sz w:val="15"/>
          <w:szCs w:val="15"/>
          <w:spacing w:val="10"/>
        </w:rPr>
        <w:t>行吊索具的检</w:t>
      </w:r>
      <w:r>
        <w:rPr>
          <w:sz w:val="15"/>
          <w:szCs w:val="15"/>
        </w:rPr>
        <w:t xml:space="preserve"> </w:t>
      </w:r>
      <w:r>
        <w:rPr>
          <w:sz w:val="15"/>
          <w:szCs w:val="15"/>
          <w:spacing w:val="6"/>
        </w:rPr>
        <w:t>验</w:t>
      </w:r>
      <w:r>
        <w:rPr>
          <w:sz w:val="15"/>
          <w:szCs w:val="15"/>
          <w:spacing w:val="-10"/>
        </w:rPr>
        <w:t xml:space="preserve"> </w:t>
      </w:r>
      <w:r>
        <w:rPr>
          <w:sz w:val="15"/>
          <w:szCs w:val="15"/>
          <w:spacing w:val="6"/>
        </w:rPr>
        <w:t>，发现达到报废标准时应立即更换。</w:t>
      </w:r>
    </w:p>
    <w:p>
      <w:pPr>
        <w:pStyle w:val="BodyText"/>
        <w:ind w:left="59" w:right="3" w:firstLine="324"/>
        <w:spacing w:before="53" w:line="213" w:lineRule="auto"/>
        <w:rPr>
          <w:sz w:val="15"/>
          <w:szCs w:val="15"/>
        </w:rPr>
      </w:pPr>
      <w:r>
        <w:rPr>
          <w:rFonts w:ascii="Arial" w:hAnsi="Arial" w:eastAsia="Arial" w:cs="Arial"/>
          <w:sz w:val="15"/>
          <w:szCs w:val="15"/>
          <w:spacing w:val="8"/>
        </w:rPr>
        <w:t>11.</w:t>
      </w:r>
      <w:r>
        <w:rPr>
          <w:sz w:val="15"/>
          <w:szCs w:val="15"/>
          <w:spacing w:val="8"/>
        </w:rPr>
        <w:t>作业人员劳动防护用品要求：你单位应为司机和司索信号工配备相应劳动防护用品</w:t>
      </w:r>
      <w:r>
        <w:rPr>
          <w:sz w:val="15"/>
          <w:szCs w:val="15"/>
          <w:spacing w:val="-4"/>
        </w:rPr>
        <w:t xml:space="preserve"> </w:t>
      </w:r>
      <w:r>
        <w:rPr>
          <w:sz w:val="15"/>
          <w:szCs w:val="15"/>
          <w:spacing w:val="8"/>
        </w:rPr>
        <w:t>，并依法对其进行入场安全教育</w:t>
      </w:r>
      <w:r>
        <w:rPr>
          <w:sz w:val="15"/>
          <w:szCs w:val="15"/>
          <w:spacing w:val="-21"/>
        </w:rPr>
        <w:t xml:space="preserve"> </w:t>
      </w:r>
      <w:r>
        <w:rPr>
          <w:sz w:val="15"/>
          <w:szCs w:val="15"/>
          <w:spacing w:val="8"/>
        </w:rPr>
        <w:t>、</w:t>
      </w:r>
      <w:r>
        <w:rPr>
          <w:sz w:val="15"/>
          <w:szCs w:val="15"/>
          <w:spacing w:val="-11"/>
        </w:rPr>
        <w:t xml:space="preserve"> </w:t>
      </w:r>
      <w:r>
        <w:rPr>
          <w:sz w:val="15"/>
          <w:szCs w:val="15"/>
          <w:spacing w:val="8"/>
        </w:rPr>
        <w:t>日常安全</w:t>
      </w:r>
      <w:r>
        <w:rPr>
          <w:sz w:val="15"/>
          <w:szCs w:val="15"/>
        </w:rPr>
        <w:t xml:space="preserve"> </w:t>
      </w:r>
      <w:r>
        <w:rPr>
          <w:sz w:val="15"/>
          <w:szCs w:val="15"/>
          <w:spacing w:val="7"/>
        </w:rPr>
        <w:t>年教育和安全技术交底。</w:t>
      </w:r>
    </w:p>
    <w:p>
      <w:pPr>
        <w:pStyle w:val="BodyText"/>
        <w:ind w:left="384"/>
        <w:spacing w:before="54" w:line="188" w:lineRule="auto"/>
        <w:rPr>
          <w:sz w:val="15"/>
          <w:szCs w:val="15"/>
        </w:rPr>
      </w:pPr>
      <w:r>
        <w:rPr>
          <w:rFonts w:ascii="Arial" w:hAnsi="Arial" w:eastAsia="Arial" w:cs="Arial"/>
          <w:sz w:val="15"/>
          <w:szCs w:val="15"/>
          <w:spacing w:val="9"/>
        </w:rPr>
        <w:t>12.</w:t>
      </w:r>
      <w:r>
        <w:rPr>
          <w:sz w:val="15"/>
          <w:szCs w:val="15"/>
          <w:spacing w:val="9"/>
        </w:rPr>
        <w:t>安全防护设施要求：你单位应按照该起重机安全技术规范的规定</w:t>
      </w:r>
      <w:r>
        <w:rPr>
          <w:sz w:val="15"/>
          <w:szCs w:val="15"/>
          <w:spacing w:val="-15"/>
        </w:rPr>
        <w:t xml:space="preserve"> </w:t>
      </w:r>
      <w:r>
        <w:rPr>
          <w:sz w:val="15"/>
          <w:szCs w:val="15"/>
          <w:spacing w:val="9"/>
        </w:rPr>
        <w:t>，在其作业范围内应搭设相应安全防护设施</w:t>
      </w:r>
      <w:r>
        <w:rPr>
          <w:sz w:val="15"/>
          <w:szCs w:val="15"/>
          <w:spacing w:val="8"/>
        </w:rPr>
        <w:t>和安全通道。</w:t>
      </w:r>
    </w:p>
    <w:p>
      <w:pPr>
        <w:pStyle w:val="BodyText"/>
        <w:ind w:left="58" w:right="3" w:firstLine="326"/>
        <w:spacing w:before="51" w:line="214" w:lineRule="auto"/>
        <w:rPr>
          <w:sz w:val="15"/>
          <w:szCs w:val="15"/>
        </w:rPr>
      </w:pPr>
      <w:r>
        <w:rPr>
          <w:rFonts w:ascii="Arial" w:hAnsi="Arial" w:eastAsia="Arial" w:cs="Arial"/>
          <w:sz w:val="15"/>
          <w:szCs w:val="15"/>
          <w:spacing w:val="8"/>
        </w:rPr>
        <w:t>13.</w:t>
      </w:r>
      <w:r>
        <w:rPr>
          <w:sz w:val="15"/>
          <w:szCs w:val="15"/>
          <w:spacing w:val="8"/>
        </w:rPr>
        <w:t>群塔作业要求：对有群塔作业的施工现场</w:t>
      </w:r>
      <w:r>
        <w:rPr>
          <w:sz w:val="15"/>
          <w:szCs w:val="15"/>
          <w:spacing w:val="-7"/>
        </w:rPr>
        <w:t xml:space="preserve"> </w:t>
      </w:r>
      <w:r>
        <w:rPr>
          <w:sz w:val="15"/>
          <w:szCs w:val="15"/>
          <w:spacing w:val="8"/>
        </w:rPr>
        <w:t>，你单位负责制定群塔作业防碰撞措施</w:t>
      </w:r>
      <w:r>
        <w:rPr>
          <w:sz w:val="15"/>
          <w:szCs w:val="15"/>
          <w:spacing w:val="-15"/>
        </w:rPr>
        <w:t xml:space="preserve"> </w:t>
      </w:r>
      <w:r>
        <w:rPr>
          <w:sz w:val="15"/>
          <w:szCs w:val="15"/>
          <w:spacing w:val="8"/>
        </w:rPr>
        <w:t>，并负责组织实施</w:t>
      </w:r>
      <w:r>
        <w:rPr>
          <w:sz w:val="15"/>
          <w:szCs w:val="15"/>
          <w:spacing w:val="-14"/>
        </w:rPr>
        <w:t xml:space="preserve"> </w:t>
      </w:r>
      <w:r>
        <w:rPr>
          <w:sz w:val="15"/>
          <w:szCs w:val="15"/>
          <w:spacing w:val="8"/>
        </w:rPr>
        <w:t>，在同一施工现场有不同施</w:t>
      </w:r>
      <w:r>
        <w:rPr>
          <w:sz w:val="15"/>
          <w:szCs w:val="15"/>
        </w:rPr>
        <w:t xml:space="preserve"> </w:t>
      </w:r>
      <w:r>
        <w:rPr>
          <w:sz w:val="15"/>
          <w:szCs w:val="15"/>
          <w:spacing w:val="8"/>
        </w:rPr>
        <w:t>工单位施工</w:t>
      </w:r>
      <w:r>
        <w:rPr>
          <w:sz w:val="15"/>
          <w:szCs w:val="15"/>
          <w:spacing w:val="-15"/>
        </w:rPr>
        <w:t xml:space="preserve"> </w:t>
      </w:r>
      <w:r>
        <w:rPr>
          <w:sz w:val="15"/>
          <w:szCs w:val="15"/>
          <w:spacing w:val="8"/>
        </w:rPr>
        <w:t>，你单位负责向建设单位报告请求其统一制定群塔</w:t>
      </w:r>
      <w:r>
        <w:rPr>
          <w:sz w:val="15"/>
          <w:szCs w:val="15"/>
          <w:spacing w:val="7"/>
        </w:rPr>
        <w:t>作业防碰撞措施</w:t>
      </w:r>
      <w:r>
        <w:rPr>
          <w:sz w:val="15"/>
          <w:szCs w:val="15"/>
          <w:spacing w:val="-14"/>
        </w:rPr>
        <w:t xml:space="preserve"> </w:t>
      </w:r>
      <w:r>
        <w:rPr>
          <w:sz w:val="15"/>
          <w:szCs w:val="15"/>
          <w:spacing w:val="7"/>
        </w:rPr>
        <w:t>，并按照建设单位要求组织实施。</w:t>
      </w:r>
    </w:p>
    <w:p>
      <w:pPr>
        <w:pStyle w:val="BodyText"/>
        <w:ind w:left="57" w:right="3" w:firstLine="327"/>
        <w:spacing w:before="52" w:line="214" w:lineRule="auto"/>
        <w:rPr>
          <w:sz w:val="15"/>
          <w:szCs w:val="15"/>
        </w:rPr>
      </w:pPr>
      <w:r>
        <w:rPr>
          <w:rFonts w:ascii="Arial" w:hAnsi="Arial" w:eastAsia="Arial" w:cs="Arial"/>
          <w:sz w:val="15"/>
          <w:szCs w:val="15"/>
          <w:spacing w:val="8"/>
        </w:rPr>
        <w:t>14.</w:t>
      </w:r>
      <w:r>
        <w:rPr>
          <w:sz w:val="15"/>
          <w:szCs w:val="15"/>
          <w:spacing w:val="8"/>
        </w:rPr>
        <w:t>日常管理要求：你单位应委派专职安全员负责管理本起重机的日常使用</w:t>
      </w:r>
      <w:r>
        <w:rPr>
          <w:sz w:val="15"/>
          <w:szCs w:val="15"/>
          <w:spacing w:val="-21"/>
        </w:rPr>
        <w:t xml:space="preserve"> </w:t>
      </w:r>
      <w:r>
        <w:rPr>
          <w:sz w:val="15"/>
          <w:szCs w:val="15"/>
          <w:spacing w:val="8"/>
        </w:rPr>
        <w:t>、监督检查</w:t>
      </w:r>
      <w:r>
        <w:rPr>
          <w:sz w:val="15"/>
          <w:szCs w:val="15"/>
          <w:spacing w:val="-21"/>
        </w:rPr>
        <w:t xml:space="preserve"> </w:t>
      </w:r>
      <w:r>
        <w:rPr>
          <w:sz w:val="15"/>
          <w:szCs w:val="15"/>
          <w:spacing w:val="8"/>
        </w:rPr>
        <w:t>、维护保养等工作</w:t>
      </w:r>
      <w:r>
        <w:rPr>
          <w:sz w:val="15"/>
          <w:szCs w:val="15"/>
          <w:spacing w:val="-14"/>
        </w:rPr>
        <w:t xml:space="preserve"> </w:t>
      </w:r>
      <w:r>
        <w:rPr>
          <w:sz w:val="15"/>
          <w:szCs w:val="15"/>
          <w:spacing w:val="8"/>
        </w:rPr>
        <w:t>，</w:t>
      </w:r>
      <w:r>
        <w:rPr>
          <w:sz w:val="15"/>
          <w:szCs w:val="15"/>
          <w:spacing w:val="7"/>
        </w:rPr>
        <w:t>禁止无证操作</w:t>
      </w:r>
      <w:r>
        <w:rPr>
          <w:sz w:val="15"/>
          <w:szCs w:val="15"/>
          <w:spacing w:val="-15"/>
        </w:rPr>
        <w:t xml:space="preserve"> </w:t>
      </w:r>
      <w:r>
        <w:rPr>
          <w:sz w:val="15"/>
          <w:szCs w:val="15"/>
          <w:spacing w:val="7"/>
        </w:rPr>
        <w:t>，禁止以</w:t>
      </w:r>
      <w:r>
        <w:rPr>
          <w:sz w:val="15"/>
          <w:szCs w:val="15"/>
        </w:rPr>
        <w:t xml:space="preserve"> </w:t>
      </w:r>
      <w:r>
        <w:rPr>
          <w:sz w:val="15"/>
          <w:szCs w:val="15"/>
          <w:spacing w:val="5"/>
        </w:rPr>
        <w:t>包代管</w:t>
      </w:r>
      <w:r>
        <w:rPr>
          <w:sz w:val="15"/>
          <w:szCs w:val="15"/>
          <w:spacing w:val="-15"/>
        </w:rPr>
        <w:t xml:space="preserve"> </w:t>
      </w:r>
      <w:r>
        <w:rPr>
          <w:sz w:val="15"/>
          <w:szCs w:val="15"/>
          <w:spacing w:val="5"/>
        </w:rPr>
        <w:t>，禁止违章指挥</w:t>
      </w:r>
      <w:r>
        <w:rPr>
          <w:sz w:val="15"/>
          <w:szCs w:val="15"/>
          <w:spacing w:val="-14"/>
        </w:rPr>
        <w:t xml:space="preserve"> </w:t>
      </w:r>
      <w:r>
        <w:rPr>
          <w:sz w:val="15"/>
          <w:szCs w:val="15"/>
          <w:spacing w:val="5"/>
        </w:rPr>
        <w:t>，禁止违章作业</w:t>
      </w:r>
      <w:r>
        <w:rPr>
          <w:sz w:val="15"/>
          <w:szCs w:val="15"/>
          <w:spacing w:val="-15"/>
        </w:rPr>
        <w:t xml:space="preserve"> </w:t>
      </w:r>
      <w:r>
        <w:rPr>
          <w:sz w:val="15"/>
          <w:szCs w:val="15"/>
          <w:spacing w:val="5"/>
        </w:rPr>
        <w:t>，禁止超载</w:t>
      </w:r>
      <w:r>
        <w:rPr>
          <w:sz w:val="15"/>
          <w:szCs w:val="15"/>
          <w:spacing w:val="4"/>
        </w:rPr>
        <w:t>运行。</w:t>
      </w:r>
    </w:p>
    <w:p>
      <w:pPr>
        <w:pStyle w:val="BodyText"/>
        <w:ind w:left="384"/>
        <w:spacing w:before="52" w:line="188" w:lineRule="auto"/>
        <w:rPr>
          <w:sz w:val="15"/>
          <w:szCs w:val="15"/>
        </w:rPr>
      </w:pPr>
      <w:r>
        <w:rPr>
          <w:rFonts w:ascii="Arial" w:hAnsi="Arial" w:eastAsia="Arial" w:cs="Arial"/>
          <w:sz w:val="15"/>
          <w:szCs w:val="15"/>
          <w:spacing w:val="8"/>
        </w:rPr>
        <w:t>15.</w:t>
      </w:r>
      <w:r>
        <w:rPr>
          <w:sz w:val="15"/>
          <w:szCs w:val="15"/>
          <w:spacing w:val="8"/>
        </w:rPr>
        <w:t>起重吊装要求：该起重机进行起重吊装作</w:t>
      </w:r>
      <w:r>
        <w:rPr>
          <w:sz w:val="15"/>
          <w:szCs w:val="15"/>
          <w:spacing w:val="7"/>
        </w:rPr>
        <w:t>业时</w:t>
      </w:r>
      <w:r>
        <w:rPr>
          <w:sz w:val="15"/>
          <w:szCs w:val="15"/>
          <w:spacing w:val="-14"/>
        </w:rPr>
        <w:t xml:space="preserve"> </w:t>
      </w:r>
      <w:r>
        <w:rPr>
          <w:sz w:val="15"/>
          <w:szCs w:val="15"/>
          <w:spacing w:val="7"/>
        </w:rPr>
        <w:t>，必须严格遵守“</w:t>
      </w:r>
      <w:r>
        <w:rPr>
          <w:sz w:val="15"/>
          <w:szCs w:val="15"/>
          <w:spacing w:val="-26"/>
        </w:rPr>
        <w:t xml:space="preserve"> </w:t>
      </w:r>
      <w:r>
        <w:rPr>
          <w:sz w:val="15"/>
          <w:szCs w:val="15"/>
          <w:spacing w:val="7"/>
        </w:rPr>
        <w:t>十不吊”</w:t>
      </w:r>
      <w:r>
        <w:rPr>
          <w:sz w:val="15"/>
          <w:szCs w:val="15"/>
          <w:spacing w:val="-15"/>
        </w:rPr>
        <w:t xml:space="preserve"> </w:t>
      </w:r>
      <w:r>
        <w:rPr>
          <w:sz w:val="15"/>
          <w:szCs w:val="15"/>
          <w:spacing w:val="7"/>
        </w:rPr>
        <w:t>的规定。</w:t>
      </w:r>
    </w:p>
    <w:p>
      <w:pPr>
        <w:pStyle w:val="BodyText"/>
        <w:ind w:left="59" w:right="3" w:firstLine="325"/>
        <w:spacing w:before="53" w:line="213" w:lineRule="auto"/>
        <w:rPr>
          <w:sz w:val="15"/>
          <w:szCs w:val="15"/>
        </w:rPr>
      </w:pPr>
      <w:r>
        <w:rPr>
          <w:rFonts w:ascii="Arial" w:hAnsi="Arial" w:eastAsia="Arial" w:cs="Arial"/>
          <w:sz w:val="15"/>
          <w:szCs w:val="15"/>
          <w:spacing w:val="7"/>
        </w:rPr>
        <w:t>16.</w:t>
      </w:r>
      <w:r>
        <w:rPr>
          <w:sz w:val="15"/>
          <w:szCs w:val="15"/>
          <w:spacing w:val="7"/>
        </w:rPr>
        <w:t>停止使用要求：每天班后</w:t>
      </w:r>
      <w:r>
        <w:rPr>
          <w:sz w:val="15"/>
          <w:szCs w:val="15"/>
          <w:spacing w:val="-3"/>
        </w:rPr>
        <w:t xml:space="preserve"> </w:t>
      </w:r>
      <w:r>
        <w:rPr>
          <w:sz w:val="15"/>
          <w:szCs w:val="15"/>
          <w:spacing w:val="7"/>
        </w:rPr>
        <w:t>，你单位应按照该起重机安全技术规定</w:t>
      </w:r>
      <w:r>
        <w:rPr>
          <w:sz w:val="15"/>
          <w:szCs w:val="15"/>
          <w:spacing w:val="-15"/>
        </w:rPr>
        <w:t xml:space="preserve"> </w:t>
      </w:r>
      <w:r>
        <w:rPr>
          <w:sz w:val="15"/>
          <w:szCs w:val="15"/>
          <w:spacing w:val="7"/>
        </w:rPr>
        <w:t>，做好班后管理工作</w:t>
      </w:r>
      <w:r>
        <w:rPr>
          <w:sz w:val="15"/>
          <w:szCs w:val="15"/>
          <w:spacing w:val="-14"/>
        </w:rPr>
        <w:t xml:space="preserve"> </w:t>
      </w:r>
      <w:r>
        <w:rPr>
          <w:sz w:val="15"/>
          <w:szCs w:val="15"/>
          <w:spacing w:val="7"/>
        </w:rPr>
        <w:t>，应将起升吊钩升至安全状态</w:t>
      </w:r>
      <w:r>
        <w:rPr>
          <w:sz w:val="15"/>
          <w:szCs w:val="15"/>
          <w:spacing w:val="-15"/>
        </w:rPr>
        <w:t xml:space="preserve"> </w:t>
      </w:r>
      <w:r>
        <w:rPr>
          <w:sz w:val="15"/>
          <w:szCs w:val="15"/>
          <w:spacing w:val="7"/>
        </w:rPr>
        <w:t>，</w:t>
      </w:r>
      <w:r>
        <w:rPr>
          <w:sz w:val="15"/>
          <w:szCs w:val="15"/>
          <w:spacing w:val="-20"/>
        </w:rPr>
        <w:t xml:space="preserve"> </w:t>
      </w:r>
      <w:r>
        <w:rPr>
          <w:sz w:val="15"/>
          <w:szCs w:val="15"/>
          <w:spacing w:val="7"/>
        </w:rPr>
        <w:t>吊钩上禁</w:t>
      </w:r>
      <w:r>
        <w:rPr>
          <w:sz w:val="15"/>
          <w:szCs w:val="15"/>
        </w:rPr>
        <w:t xml:space="preserve"> </w:t>
      </w:r>
      <w:r>
        <w:rPr>
          <w:sz w:val="15"/>
          <w:szCs w:val="15"/>
          <w:spacing w:val="6"/>
        </w:rPr>
        <w:t>止悬挂吊索具</w:t>
      </w:r>
      <w:r>
        <w:rPr>
          <w:sz w:val="15"/>
          <w:szCs w:val="15"/>
          <w:spacing w:val="-15"/>
        </w:rPr>
        <w:t xml:space="preserve"> </w:t>
      </w:r>
      <w:r>
        <w:rPr>
          <w:sz w:val="15"/>
          <w:szCs w:val="15"/>
          <w:spacing w:val="6"/>
        </w:rPr>
        <w:t>，切断电源</w:t>
      </w:r>
      <w:r>
        <w:rPr>
          <w:sz w:val="15"/>
          <w:szCs w:val="15"/>
          <w:spacing w:val="-14"/>
        </w:rPr>
        <w:t xml:space="preserve"> </w:t>
      </w:r>
      <w:r>
        <w:rPr>
          <w:sz w:val="15"/>
          <w:szCs w:val="15"/>
          <w:spacing w:val="6"/>
        </w:rPr>
        <w:t>，关闭并锁好司机室门窗</w:t>
      </w:r>
      <w:r>
        <w:rPr>
          <w:sz w:val="15"/>
          <w:szCs w:val="15"/>
          <w:spacing w:val="-19"/>
        </w:rPr>
        <w:t xml:space="preserve"> </w:t>
      </w:r>
      <w:r>
        <w:rPr>
          <w:sz w:val="15"/>
          <w:szCs w:val="15"/>
          <w:spacing w:val="6"/>
        </w:rPr>
        <w:t>。遇有恶劣</w:t>
      </w:r>
      <w:r>
        <w:rPr>
          <w:sz w:val="15"/>
          <w:szCs w:val="15"/>
          <w:spacing w:val="5"/>
        </w:rPr>
        <w:t>天气时</w:t>
      </w:r>
      <w:r>
        <w:rPr>
          <w:sz w:val="15"/>
          <w:szCs w:val="15"/>
          <w:spacing w:val="-15"/>
        </w:rPr>
        <w:t xml:space="preserve"> </w:t>
      </w:r>
      <w:r>
        <w:rPr>
          <w:sz w:val="15"/>
          <w:szCs w:val="15"/>
          <w:spacing w:val="5"/>
        </w:rPr>
        <w:t>，应采取相应安全措施</w:t>
      </w:r>
      <w:r>
        <w:rPr>
          <w:sz w:val="15"/>
          <w:szCs w:val="15"/>
          <w:spacing w:val="-14"/>
        </w:rPr>
        <w:t xml:space="preserve"> </w:t>
      </w:r>
      <w:r>
        <w:rPr>
          <w:sz w:val="15"/>
          <w:szCs w:val="15"/>
          <w:spacing w:val="5"/>
        </w:rPr>
        <w:t>，以防意外。</w:t>
      </w:r>
    </w:p>
    <w:p>
      <w:pPr>
        <w:pStyle w:val="BodyText"/>
        <w:ind w:left="384"/>
        <w:spacing w:before="53" w:line="188" w:lineRule="auto"/>
        <w:rPr>
          <w:sz w:val="15"/>
          <w:szCs w:val="15"/>
        </w:rPr>
      </w:pPr>
      <w:r>
        <w:rPr>
          <w:rFonts w:ascii="Arial" w:hAnsi="Arial" w:eastAsia="Arial" w:cs="Arial"/>
          <w:sz w:val="15"/>
          <w:szCs w:val="15"/>
          <w:spacing w:val="8"/>
        </w:rPr>
        <w:t>17.</w:t>
      </w:r>
      <w:r>
        <w:rPr>
          <w:sz w:val="15"/>
          <w:szCs w:val="15"/>
          <w:spacing w:val="8"/>
        </w:rPr>
        <w:t>维修管理要求：该起重机投入使用后</w:t>
      </w:r>
      <w:r>
        <w:rPr>
          <w:sz w:val="15"/>
          <w:szCs w:val="15"/>
          <w:spacing w:val="-15"/>
        </w:rPr>
        <w:t xml:space="preserve"> </w:t>
      </w:r>
      <w:r>
        <w:rPr>
          <w:sz w:val="15"/>
          <w:szCs w:val="15"/>
          <w:spacing w:val="8"/>
        </w:rPr>
        <w:t>，需要维修工时</w:t>
      </w:r>
      <w:r>
        <w:rPr>
          <w:sz w:val="15"/>
          <w:szCs w:val="15"/>
          <w:spacing w:val="-14"/>
        </w:rPr>
        <w:t xml:space="preserve"> </w:t>
      </w:r>
      <w:r>
        <w:rPr>
          <w:sz w:val="15"/>
          <w:szCs w:val="15"/>
          <w:spacing w:val="8"/>
        </w:rPr>
        <w:t>，</w:t>
      </w:r>
      <w:r>
        <w:rPr>
          <w:sz w:val="15"/>
          <w:szCs w:val="15"/>
          <w:spacing w:val="7"/>
        </w:rPr>
        <w:t>你单位应指派专人监督</w:t>
      </w:r>
      <w:r>
        <w:rPr>
          <w:sz w:val="15"/>
          <w:szCs w:val="15"/>
          <w:spacing w:val="-15"/>
        </w:rPr>
        <w:t xml:space="preserve"> </w:t>
      </w:r>
      <w:r>
        <w:rPr>
          <w:sz w:val="15"/>
          <w:szCs w:val="15"/>
          <w:spacing w:val="7"/>
        </w:rPr>
        <w:t>，禁止边维修边使用。</w:t>
      </w:r>
    </w:p>
    <w:p>
      <w:pPr>
        <w:pStyle w:val="BodyText"/>
        <w:ind w:left="57" w:right="3" w:firstLine="327"/>
        <w:spacing w:before="54" w:line="213" w:lineRule="auto"/>
        <w:rPr>
          <w:sz w:val="15"/>
          <w:szCs w:val="15"/>
        </w:rPr>
      </w:pPr>
      <w:r>
        <w:rPr>
          <w:rFonts w:ascii="Arial" w:hAnsi="Arial" w:eastAsia="Arial" w:cs="Arial"/>
          <w:sz w:val="15"/>
          <w:szCs w:val="15"/>
          <w:spacing w:val="9"/>
        </w:rPr>
        <w:t>18.</w:t>
      </w:r>
      <w:r>
        <w:rPr>
          <w:sz w:val="15"/>
          <w:szCs w:val="15"/>
          <w:spacing w:val="9"/>
        </w:rPr>
        <w:t>安装服务要求：我单位对所安装的起重机安装质量负责</w:t>
      </w:r>
      <w:r>
        <w:rPr>
          <w:sz w:val="15"/>
          <w:szCs w:val="15"/>
          <w:spacing w:val="-15"/>
        </w:rPr>
        <w:t xml:space="preserve"> </w:t>
      </w:r>
      <w:r>
        <w:rPr>
          <w:sz w:val="15"/>
          <w:szCs w:val="15"/>
          <w:spacing w:val="9"/>
        </w:rPr>
        <w:t>，该起重机在使用过程</w:t>
      </w:r>
      <w:r>
        <w:rPr>
          <w:sz w:val="15"/>
          <w:szCs w:val="15"/>
          <w:spacing w:val="8"/>
        </w:rPr>
        <w:t>中如因安装原因造成故障</w:t>
      </w:r>
      <w:r>
        <w:rPr>
          <w:sz w:val="15"/>
          <w:szCs w:val="15"/>
          <w:spacing w:val="-14"/>
        </w:rPr>
        <w:t xml:space="preserve"> </w:t>
      </w:r>
      <w:r>
        <w:rPr>
          <w:sz w:val="15"/>
          <w:szCs w:val="15"/>
          <w:spacing w:val="8"/>
        </w:rPr>
        <w:t>，你单位应立即通知我</w:t>
      </w:r>
      <w:r>
        <w:rPr>
          <w:sz w:val="15"/>
          <w:szCs w:val="15"/>
        </w:rPr>
        <w:t xml:space="preserve"> </w:t>
      </w:r>
      <w:r>
        <w:rPr>
          <w:sz w:val="15"/>
          <w:szCs w:val="15"/>
          <w:spacing w:val="7"/>
        </w:rPr>
        <w:t>单位进行处理</w:t>
      </w:r>
      <w:r>
        <w:rPr>
          <w:sz w:val="15"/>
          <w:szCs w:val="15"/>
          <w:spacing w:val="-15"/>
        </w:rPr>
        <w:t xml:space="preserve"> </w:t>
      </w:r>
      <w:r>
        <w:rPr>
          <w:sz w:val="15"/>
          <w:szCs w:val="15"/>
          <w:spacing w:val="7"/>
        </w:rPr>
        <w:t>；如因安装原因造成事故的</w:t>
      </w:r>
      <w:r>
        <w:rPr>
          <w:sz w:val="15"/>
          <w:szCs w:val="15"/>
          <w:spacing w:val="-14"/>
        </w:rPr>
        <w:t xml:space="preserve"> </w:t>
      </w:r>
      <w:r>
        <w:rPr>
          <w:sz w:val="15"/>
          <w:szCs w:val="15"/>
          <w:spacing w:val="7"/>
        </w:rPr>
        <w:t>，我单位为此应承担相应法</w:t>
      </w:r>
      <w:r>
        <w:rPr>
          <w:sz w:val="15"/>
          <w:szCs w:val="15"/>
          <w:spacing w:val="6"/>
        </w:rPr>
        <w:t>律责任。</w:t>
      </w:r>
    </w:p>
    <w:p>
      <w:pPr>
        <w:pStyle w:val="BodyText"/>
        <w:ind w:left="58" w:right="3" w:firstLine="325"/>
        <w:spacing w:before="54" w:line="221" w:lineRule="auto"/>
        <w:rPr>
          <w:sz w:val="15"/>
          <w:szCs w:val="15"/>
        </w:rPr>
      </w:pPr>
      <w:r>
        <w:rPr>
          <w:rFonts w:ascii="Arial" w:hAnsi="Arial" w:eastAsia="Arial" w:cs="Arial"/>
          <w:sz w:val="15"/>
          <w:szCs w:val="15"/>
          <w:spacing w:val="8"/>
        </w:rPr>
        <w:t>19.</w:t>
      </w:r>
      <w:r>
        <w:rPr>
          <w:sz w:val="15"/>
          <w:szCs w:val="15"/>
          <w:spacing w:val="8"/>
        </w:rPr>
        <w:t>后续安装：塔式起重机和施工升降机投入使用后</w:t>
      </w:r>
      <w:r>
        <w:rPr>
          <w:sz w:val="15"/>
          <w:szCs w:val="15"/>
          <w:spacing w:val="-1"/>
        </w:rPr>
        <w:t xml:space="preserve"> </w:t>
      </w:r>
      <w:r>
        <w:rPr>
          <w:sz w:val="15"/>
          <w:szCs w:val="15"/>
          <w:spacing w:val="8"/>
        </w:rPr>
        <w:t>，后期需要进行附着</w:t>
      </w:r>
      <w:r>
        <w:rPr>
          <w:sz w:val="15"/>
          <w:szCs w:val="15"/>
          <w:spacing w:val="-21"/>
        </w:rPr>
        <w:t xml:space="preserve"> </w:t>
      </w:r>
      <w:r>
        <w:rPr>
          <w:sz w:val="15"/>
          <w:szCs w:val="15"/>
          <w:spacing w:val="8"/>
        </w:rPr>
        <w:t>、顶升安装作业的</w:t>
      </w:r>
      <w:r>
        <w:rPr>
          <w:sz w:val="15"/>
          <w:szCs w:val="15"/>
          <w:spacing w:val="-14"/>
        </w:rPr>
        <w:t xml:space="preserve"> </w:t>
      </w:r>
      <w:r>
        <w:rPr>
          <w:sz w:val="15"/>
          <w:szCs w:val="15"/>
          <w:spacing w:val="8"/>
        </w:rPr>
        <w:t>，你单位应负责提供相关作业平台搭设</w:t>
      </w:r>
      <w:r>
        <w:rPr>
          <w:sz w:val="15"/>
          <w:szCs w:val="15"/>
        </w:rPr>
        <w:t xml:space="preserve"> </w:t>
      </w:r>
      <w:r>
        <w:rPr>
          <w:sz w:val="15"/>
          <w:szCs w:val="15"/>
          <w:spacing w:val="12"/>
        </w:rPr>
        <w:t>和拆除工作</w:t>
      </w:r>
      <w:r>
        <w:rPr>
          <w:sz w:val="15"/>
          <w:szCs w:val="15"/>
          <w:spacing w:val="-20"/>
        </w:rPr>
        <w:t xml:space="preserve"> </w:t>
      </w:r>
      <w:r>
        <w:rPr>
          <w:sz w:val="15"/>
          <w:szCs w:val="15"/>
          <w:spacing w:val="12"/>
        </w:rPr>
        <w:t>。后续安装完成经我单位自检合格后</w:t>
      </w:r>
      <w:r>
        <w:rPr>
          <w:sz w:val="15"/>
          <w:szCs w:val="15"/>
          <w:spacing w:val="-14"/>
        </w:rPr>
        <w:t xml:space="preserve"> </w:t>
      </w:r>
      <w:r>
        <w:rPr>
          <w:sz w:val="15"/>
          <w:szCs w:val="15"/>
          <w:spacing w:val="12"/>
        </w:rPr>
        <w:t>，你单位按照本安全使用说明的第</w:t>
      </w:r>
      <w:r>
        <w:rPr>
          <w:rFonts w:ascii="Arial" w:hAnsi="Arial" w:eastAsia="Arial" w:cs="Arial"/>
          <w:sz w:val="15"/>
          <w:szCs w:val="15"/>
          <w:spacing w:val="12"/>
        </w:rPr>
        <w:t>3</w:t>
      </w:r>
      <w:r>
        <w:rPr>
          <w:sz w:val="15"/>
          <w:szCs w:val="15"/>
          <w:spacing w:val="11"/>
        </w:rPr>
        <w:t>条</w:t>
      </w:r>
      <w:r>
        <w:rPr>
          <w:sz w:val="15"/>
          <w:szCs w:val="15"/>
          <w:spacing w:val="-21"/>
        </w:rPr>
        <w:t xml:space="preserve"> </w:t>
      </w:r>
      <w:r>
        <w:rPr>
          <w:sz w:val="15"/>
          <w:szCs w:val="15"/>
          <w:spacing w:val="11"/>
        </w:rPr>
        <w:t>、第</w:t>
      </w:r>
      <w:r>
        <w:rPr>
          <w:rFonts w:ascii="Arial" w:hAnsi="Arial" w:eastAsia="Arial" w:cs="Arial"/>
          <w:sz w:val="15"/>
          <w:szCs w:val="15"/>
          <w:spacing w:val="11"/>
        </w:rPr>
        <w:t>4</w:t>
      </w:r>
      <w:r>
        <w:rPr>
          <w:sz w:val="15"/>
          <w:szCs w:val="15"/>
          <w:spacing w:val="11"/>
        </w:rPr>
        <w:t>条规定委托检验和组织验收</w:t>
      </w:r>
      <w:r>
        <w:rPr>
          <w:sz w:val="15"/>
          <w:szCs w:val="15"/>
          <w:spacing w:val="-19"/>
        </w:rPr>
        <w:t xml:space="preserve"> </w:t>
      </w:r>
      <w:r>
        <w:rPr>
          <w:sz w:val="15"/>
          <w:szCs w:val="15"/>
          <w:spacing w:val="11"/>
        </w:rPr>
        <w:t>。每次后续</w:t>
      </w:r>
      <w:r>
        <w:rPr>
          <w:sz w:val="15"/>
          <w:szCs w:val="15"/>
        </w:rPr>
        <w:t xml:space="preserve"> </w:t>
      </w:r>
      <w:r>
        <w:rPr>
          <w:sz w:val="15"/>
          <w:szCs w:val="15"/>
          <w:spacing w:val="7"/>
        </w:rPr>
        <w:t>安装后</w:t>
      </w:r>
      <w:r>
        <w:rPr>
          <w:sz w:val="15"/>
          <w:szCs w:val="15"/>
          <w:spacing w:val="-9"/>
        </w:rPr>
        <w:t xml:space="preserve"> </w:t>
      </w:r>
      <w:r>
        <w:rPr>
          <w:sz w:val="15"/>
          <w:szCs w:val="15"/>
          <w:spacing w:val="7"/>
        </w:rPr>
        <w:t>，你单位按照以上要求使用和管理</w:t>
      </w:r>
      <w:r>
        <w:rPr>
          <w:sz w:val="15"/>
          <w:szCs w:val="15"/>
          <w:spacing w:val="-14"/>
        </w:rPr>
        <w:t xml:space="preserve"> </w:t>
      </w:r>
      <w:r>
        <w:rPr>
          <w:sz w:val="15"/>
          <w:szCs w:val="15"/>
          <w:spacing w:val="7"/>
        </w:rPr>
        <w:t>，我单位不再向你单位进行安全使用说明</w:t>
      </w:r>
      <w:r>
        <w:rPr>
          <w:sz w:val="15"/>
          <w:szCs w:val="15"/>
          <w:spacing w:val="-15"/>
        </w:rPr>
        <w:t xml:space="preserve"> </w:t>
      </w:r>
      <w:r>
        <w:rPr>
          <w:sz w:val="15"/>
          <w:szCs w:val="15"/>
          <w:spacing w:val="7"/>
        </w:rPr>
        <w:t>，仅提供每次后续安装自检合格证明。</w:t>
      </w:r>
    </w:p>
    <w:p>
      <w:pPr>
        <w:pStyle w:val="BodyText"/>
        <w:spacing w:before="52" w:line="188" w:lineRule="auto"/>
        <w:jc w:val="right"/>
        <w:rPr>
          <w:sz w:val="15"/>
          <w:szCs w:val="15"/>
        </w:rPr>
      </w:pPr>
      <w:r>
        <w:rPr>
          <w:rFonts w:ascii="Arial" w:hAnsi="Arial" w:eastAsia="Arial" w:cs="Arial"/>
          <w:sz w:val="15"/>
          <w:szCs w:val="15"/>
          <w:spacing w:val="1"/>
        </w:rPr>
        <w:t>20.</w:t>
      </w:r>
      <w:r>
        <w:rPr>
          <w:sz w:val="15"/>
          <w:szCs w:val="15"/>
          <w:spacing w:val="1"/>
        </w:rPr>
        <w:t>应急预案：该起重机投入使用后</w:t>
      </w:r>
      <w:r>
        <w:rPr>
          <w:sz w:val="15"/>
          <w:szCs w:val="15"/>
          <w:spacing w:val="-10"/>
        </w:rPr>
        <w:t xml:space="preserve"> </w:t>
      </w:r>
      <w:r>
        <w:rPr>
          <w:sz w:val="15"/>
          <w:szCs w:val="15"/>
          <w:spacing w:val="1"/>
        </w:rPr>
        <w:t>，使用单位应针对该起重机的危险源和工程实际</w:t>
      </w:r>
      <w:r>
        <w:rPr>
          <w:sz w:val="15"/>
          <w:szCs w:val="15"/>
          <w:spacing w:val="-22"/>
        </w:rPr>
        <w:t xml:space="preserve"> </w:t>
      </w:r>
      <w:r>
        <w:rPr>
          <w:sz w:val="15"/>
          <w:szCs w:val="15"/>
          <w:spacing w:val="1"/>
        </w:rPr>
        <w:t>，制定本起重机械使用应急救援预案，并定期演练。</w:t>
      </w:r>
    </w:p>
    <w:p>
      <w:pPr>
        <w:spacing w:line="29" w:lineRule="exact"/>
        <w:rPr/>
      </w:pPr>
      <w:r/>
    </w:p>
    <w:p>
      <w:pPr>
        <w:spacing w:line="29" w:lineRule="exact"/>
        <w:sectPr>
          <w:headerReference w:type="default" r:id="rId489"/>
          <w:footerReference w:type="default" r:id="rId490"/>
          <w:pgSz w:w="12243" w:h="16495"/>
          <w:pgMar w:top="1461" w:right="1268" w:bottom="1137" w:left="1564" w:header="1177" w:footer="936" w:gutter="0"/>
          <w:cols w:equalWidth="0" w:num="1">
            <w:col w:w="9410" w:space="0"/>
          </w:cols>
        </w:sectPr>
        <w:rPr/>
      </w:pPr>
    </w:p>
    <w:p>
      <w:pPr>
        <w:pStyle w:val="BodyText"/>
        <w:ind w:left="386"/>
        <w:spacing w:before="30" w:line="237" w:lineRule="auto"/>
        <w:rPr>
          <w:sz w:val="15"/>
          <w:szCs w:val="15"/>
        </w:rPr>
      </w:pPr>
      <w:r>
        <w:rPr>
          <w:sz w:val="15"/>
          <w:szCs w:val="15"/>
          <w:spacing w:val="7"/>
        </w:rPr>
        <w:t>附件：安装后自检合格证明</w:t>
      </w:r>
    </w:p>
    <w:p>
      <w:pPr>
        <w:pStyle w:val="BodyText"/>
        <w:ind w:left="377"/>
        <w:spacing w:before="1" w:line="179" w:lineRule="auto"/>
        <w:rPr>
          <w:sz w:val="15"/>
          <w:szCs w:val="15"/>
        </w:rPr>
      </w:pPr>
      <w:r>
        <w:rPr>
          <w:sz w:val="15"/>
          <w:szCs w:val="15"/>
          <w:spacing w:val="8"/>
        </w:rPr>
        <w:t>法定代表人（签章</w:t>
      </w:r>
      <w:r>
        <w:rPr>
          <w:sz w:val="15"/>
          <w:szCs w:val="15"/>
          <w:spacing w:val="-39"/>
          <w:w w:val="96"/>
        </w:rPr>
        <w:t>）：</w:t>
      </w:r>
    </w:p>
    <w:p>
      <w:pPr>
        <w:pStyle w:val="BodyText"/>
        <w:ind w:left="375"/>
        <w:spacing w:before="63" w:line="237" w:lineRule="auto"/>
        <w:rPr>
          <w:sz w:val="15"/>
          <w:szCs w:val="15"/>
        </w:rPr>
      </w:pPr>
      <w:r>
        <w:rPr>
          <w:sz w:val="15"/>
          <w:szCs w:val="15"/>
          <w:spacing w:val="8"/>
        </w:rPr>
        <w:t>施工单位签收（签字</w:t>
      </w:r>
      <w:r>
        <w:rPr>
          <w:sz w:val="15"/>
          <w:szCs w:val="15"/>
          <w:spacing w:val="-40"/>
          <w:w w:val="97"/>
        </w:rPr>
        <w:t>）：</w:t>
      </w:r>
    </w:p>
    <w:p>
      <w:pPr>
        <w:pStyle w:val="BodyText"/>
        <w:ind w:left="1173"/>
        <w:spacing w:line="184" w:lineRule="auto"/>
        <w:rPr>
          <w:sz w:val="15"/>
          <w:szCs w:val="15"/>
        </w:rPr>
      </w:pPr>
      <w:r>
        <w:rPr>
          <w:sz w:val="15"/>
          <w:szCs w:val="15"/>
          <w:spacing w:val="5"/>
        </w:rPr>
        <w:t>签收日期：</w:t>
      </w:r>
    </w:p>
    <w:p>
      <w:pPr>
        <w:pStyle w:val="BodyText"/>
        <w:ind w:left="375"/>
        <w:spacing w:before="57" w:line="150" w:lineRule="exact"/>
        <w:rPr>
          <w:sz w:val="15"/>
          <w:szCs w:val="15"/>
        </w:rPr>
      </w:pPr>
      <w:r>
        <w:rPr>
          <w:sz w:val="15"/>
          <w:szCs w:val="15"/>
          <w:spacing w:val="7"/>
          <w:position w:val="-1"/>
        </w:rPr>
        <w:t>说明：本安全使用说明一式二份</w:t>
      </w:r>
      <w:r>
        <w:rPr>
          <w:sz w:val="15"/>
          <w:szCs w:val="15"/>
          <w:spacing w:val="-14"/>
          <w:position w:val="-1"/>
        </w:rPr>
        <w:t xml:space="preserve"> </w:t>
      </w:r>
      <w:r>
        <w:rPr>
          <w:sz w:val="15"/>
          <w:szCs w:val="15"/>
          <w:spacing w:val="7"/>
          <w:position w:val="-1"/>
        </w:rPr>
        <w:t>，施工单位</w:t>
      </w:r>
      <w:r>
        <w:rPr>
          <w:sz w:val="15"/>
          <w:szCs w:val="15"/>
          <w:spacing w:val="-21"/>
          <w:position w:val="-1"/>
        </w:rPr>
        <w:t xml:space="preserve"> </w:t>
      </w:r>
      <w:r>
        <w:rPr>
          <w:sz w:val="15"/>
          <w:szCs w:val="15"/>
          <w:spacing w:val="7"/>
          <w:position w:val="-1"/>
        </w:rPr>
        <w:t>、安</w:t>
      </w:r>
      <w:r>
        <w:rPr>
          <w:sz w:val="15"/>
          <w:szCs w:val="15"/>
          <w:spacing w:val="6"/>
          <w:position w:val="-1"/>
        </w:rPr>
        <w:t>装单位各执一份。</w:t>
      </w:r>
    </w:p>
    <w:p>
      <w:pPr>
        <w:spacing w:line="14" w:lineRule="auto"/>
        <w:rPr>
          <w:rFonts w:ascii="Arial"/>
          <w:sz w:val="2"/>
        </w:rPr>
      </w:pPr>
      <w:r>
        <w:rPr>
          <w:rFonts w:ascii="Arial" w:hAnsi="Arial" w:eastAsia="Arial" w:cs="Arial"/>
          <w:sz w:val="2"/>
          <w:szCs w:val="2"/>
        </w:rPr>
        <w:br w:type="column"/>
      </w:r>
    </w:p>
    <w:p>
      <w:pPr>
        <w:pStyle w:val="BodyText"/>
        <w:spacing w:before="283" w:line="180" w:lineRule="auto"/>
        <w:rPr>
          <w:sz w:val="15"/>
          <w:szCs w:val="15"/>
        </w:rPr>
      </w:pPr>
      <w:r>
        <w:rPr>
          <w:sz w:val="15"/>
          <w:szCs w:val="15"/>
          <w:spacing w:val="7"/>
        </w:rPr>
        <w:t>安装单位（公章）</w:t>
      </w:r>
    </w:p>
    <w:p>
      <w:pPr>
        <w:pStyle w:val="BodyText"/>
        <w:spacing w:before="63" w:line="237" w:lineRule="auto"/>
        <w:rPr>
          <w:sz w:val="15"/>
          <w:szCs w:val="15"/>
        </w:rPr>
      </w:pPr>
      <w:r>
        <w:rPr>
          <w:sz w:val="15"/>
          <w:szCs w:val="15"/>
          <w:spacing w:val="8"/>
        </w:rPr>
        <w:t>安装负责人（签字</w:t>
      </w:r>
      <w:r>
        <w:rPr>
          <w:sz w:val="15"/>
          <w:szCs w:val="15"/>
          <w:spacing w:val="-39"/>
          <w:w w:val="96"/>
        </w:rPr>
        <w:t>）：</w:t>
      </w:r>
    </w:p>
    <w:p>
      <w:pPr>
        <w:pStyle w:val="BodyText"/>
        <w:spacing w:line="184" w:lineRule="auto"/>
        <w:rPr>
          <w:sz w:val="15"/>
          <w:szCs w:val="15"/>
        </w:rPr>
      </w:pPr>
      <w:r>
        <w:rPr>
          <w:sz w:val="15"/>
          <w:szCs w:val="15"/>
          <w:spacing w:val="5"/>
        </w:rPr>
        <w:t>签发日期：</w:t>
      </w:r>
    </w:p>
    <w:p>
      <w:pPr>
        <w:spacing w:line="184" w:lineRule="auto"/>
        <w:sectPr>
          <w:type w:val="continuous"/>
          <w:pgSz w:w="12243" w:h="16495"/>
          <w:pgMar w:top="1461" w:right="1268" w:bottom="1137" w:left="1564" w:header="1177" w:footer="936" w:gutter="0"/>
          <w:cols w:equalWidth="0" w:num="2">
            <w:col w:w="6529" w:space="100"/>
            <w:col w:w="2781" w:space="0"/>
          </w:cols>
        </w:sectPr>
        <w:rPr>
          <w:sz w:val="15"/>
          <w:szCs w:val="15"/>
        </w:rPr>
      </w:pPr>
    </w:p>
    <w:p>
      <w:pPr>
        <w:spacing w:line="294" w:lineRule="auto"/>
        <w:rPr>
          <w:rFonts w:ascii="Arial"/>
          <w:sz w:val="21"/>
        </w:rPr>
      </w:pPr>
      <w:r/>
    </w:p>
    <w:p>
      <w:pPr>
        <w:pStyle w:val="BodyText"/>
        <w:ind w:left="438"/>
        <w:spacing w:before="99" w:line="176" w:lineRule="auto"/>
        <w:rPr>
          <w:sz w:val="23"/>
          <w:szCs w:val="23"/>
        </w:rPr>
      </w:pPr>
      <w:r>
        <w:rPr>
          <w:rFonts w:ascii="Arial" w:hAnsi="Arial" w:eastAsia="Arial" w:cs="Arial"/>
          <w:sz w:val="23"/>
          <w:szCs w:val="23"/>
          <w:spacing w:val="12"/>
          <w:position w:val="-2"/>
        </w:rPr>
        <w:t>8.1.11</w:t>
      </w:r>
      <w:r>
        <w:rPr>
          <w:rFonts w:ascii="Arial" w:hAnsi="Arial" w:eastAsia="Arial" w:cs="Arial"/>
          <w:sz w:val="23"/>
          <w:szCs w:val="23"/>
          <w:spacing w:val="2"/>
          <w:position w:val="-2"/>
        </w:rPr>
        <w:t xml:space="preserve">   </w:t>
      </w:r>
      <w:r>
        <w:rPr>
          <w:sz w:val="23"/>
          <w:szCs w:val="23"/>
          <w:spacing w:val="12"/>
        </w:rPr>
        <w:t>建筑施工起重机械安装检验检测报告登记表（通用表）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849"/>
        <w:gridCol w:w="283"/>
        <w:gridCol w:w="2549"/>
        <w:gridCol w:w="1135"/>
        <w:gridCol w:w="1133"/>
        <w:gridCol w:w="1133"/>
        <w:gridCol w:w="1705"/>
      </w:tblGrid>
      <w:tr>
        <w:trPr>
          <w:trHeight w:val="476" w:hRule="atLeast"/>
        </w:trPr>
        <w:tc>
          <w:tcPr>
            <w:tcW w:w="1422" w:type="dxa"/>
            <w:vAlign w:val="top"/>
            <w:gridSpan w:val="2"/>
          </w:tcPr>
          <w:p>
            <w:pPr>
              <w:pStyle w:val="TableText"/>
              <w:ind w:left="401"/>
              <w:spacing w:before="165" w:line="185" w:lineRule="auto"/>
              <w:rPr/>
            </w:pPr>
            <w:r>
              <w:rPr>
                <w:spacing w:val="7"/>
              </w:rPr>
              <w:t>工程名称</w:t>
            </w:r>
          </w:p>
        </w:tc>
        <w:tc>
          <w:tcPr>
            <w:tcW w:w="5100" w:type="dxa"/>
            <w:vAlign w:val="top"/>
            <w:gridSpan w:val="4"/>
          </w:tcPr>
          <w:p>
            <w:pPr>
              <w:rPr>
                <w:rFonts w:ascii="Arial"/>
                <w:sz w:val="21"/>
              </w:rPr>
            </w:pPr>
            <w:r/>
          </w:p>
        </w:tc>
        <w:tc>
          <w:tcPr>
            <w:tcW w:w="1133" w:type="dxa"/>
            <w:vAlign w:val="top"/>
          </w:tcPr>
          <w:p>
            <w:pPr>
              <w:pStyle w:val="TableText"/>
              <w:ind w:left="256"/>
              <w:spacing w:before="166" w:line="184" w:lineRule="auto"/>
              <w:rPr/>
            </w:pPr>
            <w:r>
              <w:rPr>
                <w:spacing w:val="7"/>
              </w:rPr>
              <w:t>安装位置</w:t>
            </w:r>
          </w:p>
        </w:tc>
        <w:tc>
          <w:tcPr>
            <w:tcW w:w="1705" w:type="dxa"/>
            <w:vAlign w:val="top"/>
          </w:tcPr>
          <w:p>
            <w:pPr>
              <w:rPr>
                <w:rFonts w:ascii="Arial"/>
                <w:sz w:val="21"/>
              </w:rPr>
            </w:pPr>
            <w:r/>
          </w:p>
        </w:tc>
      </w:tr>
      <w:tr>
        <w:trPr>
          <w:trHeight w:val="472" w:hRule="atLeast"/>
        </w:trPr>
        <w:tc>
          <w:tcPr>
            <w:tcW w:w="1422" w:type="dxa"/>
            <w:vAlign w:val="top"/>
            <w:gridSpan w:val="2"/>
          </w:tcPr>
          <w:p>
            <w:pPr>
              <w:pStyle w:val="TableText"/>
              <w:ind w:left="319"/>
              <w:spacing w:before="162" w:line="184" w:lineRule="auto"/>
              <w:rPr/>
            </w:pPr>
            <w:r>
              <w:rPr>
                <w:spacing w:val="8"/>
              </w:rPr>
              <w:t>设备信息号</w:t>
            </w:r>
          </w:p>
        </w:tc>
        <w:tc>
          <w:tcPr>
            <w:tcW w:w="2832" w:type="dxa"/>
            <w:vAlign w:val="top"/>
            <w:gridSpan w:val="2"/>
          </w:tcPr>
          <w:p>
            <w:pPr>
              <w:rPr>
                <w:rFonts w:ascii="Arial"/>
                <w:sz w:val="21"/>
              </w:rPr>
            </w:pPr>
            <w:r/>
          </w:p>
        </w:tc>
        <w:tc>
          <w:tcPr>
            <w:tcW w:w="1135" w:type="dxa"/>
            <w:vAlign w:val="top"/>
          </w:tcPr>
          <w:p>
            <w:pPr>
              <w:pStyle w:val="TableText"/>
              <w:ind w:left="253"/>
              <w:spacing w:before="162" w:line="184" w:lineRule="auto"/>
              <w:rPr/>
            </w:pPr>
            <w:r>
              <w:rPr>
                <w:spacing w:val="8"/>
              </w:rPr>
              <w:t>设备名称</w:t>
            </w:r>
          </w:p>
        </w:tc>
        <w:tc>
          <w:tcPr>
            <w:tcW w:w="1133" w:type="dxa"/>
            <w:vAlign w:val="top"/>
          </w:tcPr>
          <w:p>
            <w:pPr>
              <w:rPr>
                <w:rFonts w:ascii="Arial"/>
                <w:sz w:val="21"/>
              </w:rPr>
            </w:pPr>
            <w:r/>
          </w:p>
        </w:tc>
        <w:tc>
          <w:tcPr>
            <w:tcW w:w="1133" w:type="dxa"/>
            <w:vAlign w:val="top"/>
          </w:tcPr>
          <w:p>
            <w:pPr>
              <w:pStyle w:val="TableText"/>
              <w:ind w:left="256"/>
              <w:spacing w:before="162" w:line="184" w:lineRule="auto"/>
              <w:rPr/>
            </w:pPr>
            <w:r>
              <w:rPr>
                <w:spacing w:val="7"/>
              </w:rPr>
              <w:t>规格型号</w:t>
            </w:r>
          </w:p>
        </w:tc>
        <w:tc>
          <w:tcPr>
            <w:tcW w:w="1705" w:type="dxa"/>
            <w:vAlign w:val="top"/>
          </w:tcPr>
          <w:p>
            <w:pPr>
              <w:rPr>
                <w:rFonts w:ascii="Arial"/>
                <w:sz w:val="21"/>
              </w:rPr>
            </w:pPr>
            <w:r/>
          </w:p>
        </w:tc>
      </w:tr>
      <w:tr>
        <w:trPr>
          <w:trHeight w:val="472" w:hRule="atLeast"/>
        </w:trPr>
        <w:tc>
          <w:tcPr>
            <w:tcW w:w="1422" w:type="dxa"/>
            <w:vAlign w:val="top"/>
            <w:gridSpan w:val="2"/>
          </w:tcPr>
          <w:p>
            <w:pPr>
              <w:pStyle w:val="TableText"/>
              <w:ind w:left="401"/>
              <w:spacing w:before="162" w:line="185" w:lineRule="auto"/>
              <w:rPr/>
            </w:pPr>
            <w:r>
              <w:rPr>
                <w:spacing w:val="7"/>
              </w:rPr>
              <w:t>制造单位</w:t>
            </w:r>
          </w:p>
        </w:tc>
        <w:tc>
          <w:tcPr>
            <w:tcW w:w="2832" w:type="dxa"/>
            <w:vAlign w:val="top"/>
            <w:gridSpan w:val="2"/>
          </w:tcPr>
          <w:p>
            <w:pPr>
              <w:rPr>
                <w:rFonts w:ascii="Arial"/>
                <w:sz w:val="21"/>
              </w:rPr>
            </w:pPr>
            <w:r/>
          </w:p>
        </w:tc>
        <w:tc>
          <w:tcPr>
            <w:tcW w:w="1135" w:type="dxa"/>
            <w:vAlign w:val="top"/>
          </w:tcPr>
          <w:p>
            <w:pPr>
              <w:pStyle w:val="TableText"/>
              <w:ind w:left="267"/>
              <w:spacing w:before="163" w:line="185" w:lineRule="auto"/>
              <w:rPr/>
            </w:pPr>
            <w:r>
              <w:rPr>
                <w:spacing w:val="4"/>
              </w:rPr>
              <w:t>出厂编号</w:t>
            </w:r>
          </w:p>
        </w:tc>
        <w:tc>
          <w:tcPr>
            <w:tcW w:w="1133" w:type="dxa"/>
            <w:vAlign w:val="top"/>
          </w:tcPr>
          <w:p>
            <w:pPr>
              <w:rPr>
                <w:rFonts w:ascii="Arial"/>
                <w:sz w:val="21"/>
              </w:rPr>
            </w:pPr>
            <w:r/>
          </w:p>
        </w:tc>
        <w:tc>
          <w:tcPr>
            <w:tcW w:w="1133" w:type="dxa"/>
            <w:vAlign w:val="top"/>
          </w:tcPr>
          <w:p>
            <w:pPr>
              <w:pStyle w:val="TableText"/>
              <w:ind w:left="267"/>
              <w:spacing w:before="162" w:line="184" w:lineRule="auto"/>
              <w:rPr/>
            </w:pPr>
            <w:r>
              <w:rPr>
                <w:spacing w:val="4"/>
              </w:rPr>
              <w:t>出厂日期</w:t>
            </w:r>
          </w:p>
        </w:tc>
        <w:tc>
          <w:tcPr>
            <w:tcW w:w="1705" w:type="dxa"/>
            <w:vAlign w:val="top"/>
          </w:tcPr>
          <w:p>
            <w:pPr>
              <w:rPr>
                <w:rFonts w:ascii="Arial"/>
                <w:sz w:val="21"/>
              </w:rPr>
            </w:pPr>
            <w:r/>
          </w:p>
        </w:tc>
      </w:tr>
      <w:tr>
        <w:trPr>
          <w:trHeight w:val="472" w:hRule="atLeast"/>
        </w:trPr>
        <w:tc>
          <w:tcPr>
            <w:tcW w:w="1422" w:type="dxa"/>
            <w:vAlign w:val="top"/>
            <w:gridSpan w:val="2"/>
          </w:tcPr>
          <w:p>
            <w:pPr>
              <w:pStyle w:val="TableText"/>
              <w:ind w:left="401"/>
              <w:spacing w:before="163" w:line="184" w:lineRule="auto"/>
              <w:rPr/>
            </w:pPr>
            <w:r>
              <w:rPr>
                <w:spacing w:val="7"/>
              </w:rPr>
              <w:t>安装单位</w:t>
            </w:r>
          </w:p>
        </w:tc>
        <w:tc>
          <w:tcPr>
            <w:tcW w:w="2832" w:type="dxa"/>
            <w:vAlign w:val="top"/>
            <w:gridSpan w:val="2"/>
          </w:tcPr>
          <w:p>
            <w:pPr>
              <w:rPr>
                <w:rFonts w:ascii="Arial"/>
                <w:sz w:val="21"/>
              </w:rPr>
            </w:pPr>
            <w:r/>
          </w:p>
        </w:tc>
        <w:tc>
          <w:tcPr>
            <w:tcW w:w="1135" w:type="dxa"/>
            <w:vAlign w:val="top"/>
          </w:tcPr>
          <w:p>
            <w:pPr>
              <w:pStyle w:val="TableText"/>
              <w:ind w:left="178"/>
              <w:spacing w:before="163" w:line="184" w:lineRule="auto"/>
              <w:rPr/>
            </w:pPr>
            <w:r>
              <w:rPr>
                <w:spacing w:val="7"/>
              </w:rPr>
              <w:t>现场负责人</w:t>
            </w:r>
          </w:p>
        </w:tc>
        <w:tc>
          <w:tcPr>
            <w:tcW w:w="1133" w:type="dxa"/>
            <w:vAlign w:val="top"/>
          </w:tcPr>
          <w:p>
            <w:pPr>
              <w:rPr>
                <w:rFonts w:ascii="Arial"/>
                <w:sz w:val="21"/>
              </w:rPr>
            </w:pPr>
            <w:r/>
          </w:p>
        </w:tc>
        <w:tc>
          <w:tcPr>
            <w:tcW w:w="1133" w:type="dxa"/>
            <w:vAlign w:val="top"/>
          </w:tcPr>
          <w:p>
            <w:pPr>
              <w:pStyle w:val="TableText"/>
              <w:ind w:left="429"/>
              <w:spacing w:before="163" w:line="185" w:lineRule="auto"/>
              <w:rPr/>
            </w:pPr>
            <w:r>
              <w:rPr>
                <w:spacing w:val="-2"/>
              </w:rPr>
              <w:t>电话</w:t>
            </w:r>
          </w:p>
        </w:tc>
        <w:tc>
          <w:tcPr>
            <w:tcW w:w="1705" w:type="dxa"/>
            <w:vAlign w:val="top"/>
          </w:tcPr>
          <w:p>
            <w:pPr>
              <w:rPr>
                <w:rFonts w:ascii="Arial"/>
                <w:sz w:val="21"/>
              </w:rPr>
            </w:pPr>
            <w:r/>
          </w:p>
        </w:tc>
      </w:tr>
      <w:tr>
        <w:trPr>
          <w:trHeight w:val="472" w:hRule="atLeast"/>
        </w:trPr>
        <w:tc>
          <w:tcPr>
            <w:tcW w:w="9360" w:type="dxa"/>
            <w:vAlign w:val="top"/>
            <w:gridSpan w:val="8"/>
          </w:tcPr>
          <w:p>
            <w:pPr>
              <w:pStyle w:val="TableText"/>
              <w:ind w:left="3892"/>
              <w:spacing w:before="163" w:line="184" w:lineRule="auto"/>
              <w:rPr/>
            </w:pPr>
            <w:r>
              <w:rPr>
                <w:spacing w:val="8"/>
              </w:rPr>
              <w:t>安装检验检测情况登记</w:t>
            </w:r>
          </w:p>
        </w:tc>
      </w:tr>
      <w:tr>
        <w:trPr>
          <w:trHeight w:val="472" w:hRule="atLeast"/>
        </w:trPr>
        <w:tc>
          <w:tcPr>
            <w:tcW w:w="573" w:type="dxa"/>
            <w:vAlign w:val="top"/>
          </w:tcPr>
          <w:p>
            <w:pPr>
              <w:pStyle w:val="TableText"/>
              <w:ind w:left="135"/>
              <w:spacing w:before="164" w:line="184" w:lineRule="auto"/>
              <w:rPr/>
            </w:pPr>
            <w:r>
              <w:rPr>
                <w:spacing w:val="5"/>
              </w:rPr>
              <w:t>序号</w:t>
            </w:r>
          </w:p>
        </w:tc>
        <w:tc>
          <w:tcPr>
            <w:tcW w:w="1132" w:type="dxa"/>
            <w:vAlign w:val="top"/>
            <w:gridSpan w:val="2"/>
          </w:tcPr>
          <w:p>
            <w:pPr>
              <w:pStyle w:val="TableText"/>
              <w:ind w:left="254"/>
              <w:spacing w:before="163" w:line="184" w:lineRule="auto"/>
              <w:rPr/>
            </w:pPr>
            <w:r>
              <w:rPr>
                <w:spacing w:val="7"/>
              </w:rPr>
              <w:t>检验日期</w:t>
            </w:r>
          </w:p>
        </w:tc>
        <w:tc>
          <w:tcPr>
            <w:tcW w:w="2549" w:type="dxa"/>
            <w:vAlign w:val="top"/>
          </w:tcPr>
          <w:p>
            <w:pPr>
              <w:pStyle w:val="TableText"/>
              <w:ind w:left="804"/>
              <w:spacing w:before="163" w:line="184" w:lineRule="auto"/>
              <w:rPr/>
            </w:pPr>
            <w:r>
              <w:rPr>
                <w:spacing w:val="7"/>
              </w:rPr>
              <w:t>检验检测类别</w:t>
            </w:r>
          </w:p>
        </w:tc>
        <w:tc>
          <w:tcPr>
            <w:tcW w:w="2268" w:type="dxa"/>
            <w:vAlign w:val="top"/>
            <w:gridSpan w:val="2"/>
          </w:tcPr>
          <w:p>
            <w:pPr>
              <w:pStyle w:val="TableText"/>
              <w:ind w:left="386"/>
              <w:spacing w:before="164" w:line="183" w:lineRule="auto"/>
              <w:rPr/>
            </w:pPr>
            <w:r>
              <w:rPr>
                <w:spacing w:val="8"/>
              </w:rPr>
              <w:t>检验高度/第几道附着</w:t>
            </w:r>
          </w:p>
        </w:tc>
        <w:tc>
          <w:tcPr>
            <w:tcW w:w="1133" w:type="dxa"/>
            <w:vAlign w:val="top"/>
          </w:tcPr>
          <w:p>
            <w:pPr>
              <w:pStyle w:val="TableText"/>
              <w:ind w:left="257"/>
              <w:spacing w:before="163" w:line="185" w:lineRule="auto"/>
              <w:rPr/>
            </w:pPr>
            <w:r>
              <w:rPr>
                <w:spacing w:val="7"/>
              </w:rPr>
              <w:t>检验单位</w:t>
            </w:r>
          </w:p>
        </w:tc>
        <w:tc>
          <w:tcPr>
            <w:tcW w:w="1705" w:type="dxa"/>
            <w:vAlign w:val="top"/>
          </w:tcPr>
          <w:p>
            <w:pPr>
              <w:pStyle w:val="TableText"/>
              <w:ind w:left="540"/>
              <w:spacing w:before="164" w:line="185" w:lineRule="auto"/>
              <w:rPr/>
            </w:pPr>
            <w:r>
              <w:rPr>
                <w:spacing w:val="7"/>
              </w:rPr>
              <w:t>检验结果</w:t>
            </w:r>
          </w:p>
        </w:tc>
      </w:tr>
      <w:tr>
        <w:trPr>
          <w:trHeight w:val="1532" w:hRule="atLeast"/>
        </w:trPr>
        <w:tc>
          <w:tcPr>
            <w:tcW w:w="573" w:type="dxa"/>
            <w:vAlign w:val="top"/>
          </w:tcPr>
          <w:p>
            <w:pPr>
              <w:rPr>
                <w:rFonts w:ascii="Arial"/>
                <w:sz w:val="21"/>
              </w:rPr>
            </w:pPr>
            <w:r/>
          </w:p>
        </w:tc>
        <w:tc>
          <w:tcPr>
            <w:tcW w:w="1132" w:type="dxa"/>
            <w:vAlign w:val="top"/>
            <w:gridSpan w:val="2"/>
          </w:tcPr>
          <w:p>
            <w:pPr>
              <w:rPr>
                <w:rFonts w:ascii="Arial"/>
                <w:sz w:val="21"/>
              </w:rPr>
            </w:pPr>
            <w:r/>
          </w:p>
        </w:tc>
        <w:tc>
          <w:tcPr>
            <w:tcW w:w="2549" w:type="dxa"/>
            <w:vAlign w:val="top"/>
          </w:tcPr>
          <w:p>
            <w:pPr>
              <w:pStyle w:val="TableText"/>
              <w:ind w:left="278"/>
              <w:spacing w:before="165" w:line="184" w:lineRule="auto"/>
              <w:rPr/>
            </w:pPr>
            <w:r>
              <w:rPr>
                <w:spacing w:val="6"/>
              </w:rPr>
              <w:t>牵初始高度检测</w:t>
            </w:r>
          </w:p>
          <w:p>
            <w:pPr>
              <w:pStyle w:val="TableText"/>
              <w:ind w:left="278"/>
              <w:spacing w:before="13" w:line="184" w:lineRule="auto"/>
              <w:rPr/>
            </w:pPr>
            <w:r>
              <w:rPr>
                <w:spacing w:val="6"/>
              </w:rPr>
              <w:t>牵附着顶升检测</w:t>
            </w:r>
          </w:p>
          <w:p>
            <w:pPr>
              <w:pStyle w:val="TableText"/>
              <w:ind w:left="278"/>
              <w:spacing w:before="13" w:line="197" w:lineRule="auto"/>
              <w:rPr/>
            </w:pPr>
            <w:r>
              <w:rPr>
                <w:spacing w:val="7"/>
              </w:rPr>
              <w:t>牵隐患整改后复检</w:t>
            </w:r>
          </w:p>
          <w:p>
            <w:pPr>
              <w:pStyle w:val="TableText"/>
              <w:ind w:left="278"/>
              <w:spacing w:line="184" w:lineRule="auto"/>
              <w:rPr/>
            </w:pPr>
            <w:r>
              <w:rPr>
                <w:spacing w:val="6"/>
              </w:rPr>
              <w:t>牵定期检测</w:t>
            </w:r>
          </w:p>
          <w:p>
            <w:pPr>
              <w:pStyle w:val="TableText"/>
              <w:ind w:left="278"/>
              <w:spacing w:before="14" w:line="197" w:lineRule="auto"/>
              <w:rPr/>
            </w:pPr>
            <w:r>
              <w:rPr>
                <w:spacing w:val="7"/>
              </w:rPr>
              <w:t>牵重办使用登记检测</w:t>
            </w:r>
          </w:p>
          <w:p>
            <w:pPr>
              <w:pStyle w:val="TableText"/>
              <w:ind w:left="278"/>
              <w:spacing w:before="1" w:line="184" w:lineRule="auto"/>
              <w:rPr/>
            </w:pPr>
            <w:r>
              <w:rPr>
                <w:spacing w:val="6"/>
              </w:rPr>
              <w:t>牵其他检测</w:t>
            </w:r>
          </w:p>
        </w:tc>
        <w:tc>
          <w:tcPr>
            <w:tcW w:w="2268" w:type="dxa"/>
            <w:vAlign w:val="top"/>
            <w:gridSpan w:val="2"/>
          </w:tcPr>
          <w:p>
            <w:pPr>
              <w:rPr>
                <w:rFonts w:ascii="Arial"/>
                <w:sz w:val="21"/>
              </w:rPr>
            </w:pPr>
            <w:r/>
          </w:p>
        </w:tc>
        <w:tc>
          <w:tcPr>
            <w:tcW w:w="1133" w:type="dxa"/>
            <w:vAlign w:val="top"/>
          </w:tcPr>
          <w:p>
            <w:pPr>
              <w:rPr>
                <w:rFonts w:ascii="Arial"/>
                <w:sz w:val="21"/>
              </w:rPr>
            </w:pPr>
            <w:r/>
          </w:p>
        </w:tc>
        <w:tc>
          <w:tcPr>
            <w:tcW w:w="1705" w:type="dxa"/>
            <w:vAlign w:val="top"/>
          </w:tcPr>
          <w:p>
            <w:pPr>
              <w:spacing w:line="415" w:lineRule="auto"/>
              <w:rPr>
                <w:rFonts w:ascii="Arial"/>
                <w:sz w:val="21"/>
              </w:rPr>
            </w:pPr>
            <w:r/>
          </w:p>
          <w:p>
            <w:pPr>
              <w:pStyle w:val="TableText"/>
              <w:ind w:left="280"/>
              <w:spacing w:before="64" w:line="185" w:lineRule="auto"/>
              <w:rPr/>
            </w:pPr>
            <w:r>
              <w:rPr>
                <w:spacing w:val="4"/>
              </w:rPr>
              <w:t>牵合格</w:t>
            </w:r>
          </w:p>
          <w:p>
            <w:pPr>
              <w:pStyle w:val="TableText"/>
              <w:ind w:left="280"/>
              <w:spacing w:before="13" w:line="197" w:lineRule="auto"/>
              <w:rPr/>
            </w:pPr>
            <w:r>
              <w:rPr>
                <w:spacing w:val="6"/>
              </w:rPr>
              <w:t>牵整改合格</w:t>
            </w:r>
          </w:p>
          <w:p>
            <w:pPr>
              <w:pStyle w:val="TableText"/>
              <w:ind w:left="280"/>
              <w:spacing w:line="184" w:lineRule="auto"/>
              <w:rPr/>
            </w:pPr>
            <w:r>
              <w:rPr>
                <w:spacing w:val="5"/>
              </w:rPr>
              <w:t>牵不合格</w:t>
            </w:r>
          </w:p>
        </w:tc>
      </w:tr>
      <w:tr>
        <w:trPr>
          <w:trHeight w:val="1533" w:hRule="atLeast"/>
        </w:trPr>
        <w:tc>
          <w:tcPr>
            <w:tcW w:w="573" w:type="dxa"/>
            <w:vAlign w:val="top"/>
          </w:tcPr>
          <w:p>
            <w:pPr>
              <w:rPr>
                <w:rFonts w:ascii="Arial"/>
                <w:sz w:val="21"/>
              </w:rPr>
            </w:pPr>
            <w:r/>
          </w:p>
        </w:tc>
        <w:tc>
          <w:tcPr>
            <w:tcW w:w="1132" w:type="dxa"/>
            <w:vAlign w:val="top"/>
            <w:gridSpan w:val="2"/>
          </w:tcPr>
          <w:p>
            <w:pPr>
              <w:rPr>
                <w:rFonts w:ascii="Arial"/>
                <w:sz w:val="21"/>
              </w:rPr>
            </w:pPr>
            <w:r/>
          </w:p>
        </w:tc>
        <w:tc>
          <w:tcPr>
            <w:tcW w:w="2549" w:type="dxa"/>
            <w:vAlign w:val="top"/>
          </w:tcPr>
          <w:p>
            <w:pPr>
              <w:pStyle w:val="TableText"/>
              <w:ind w:left="278"/>
              <w:spacing w:before="166" w:line="184" w:lineRule="auto"/>
              <w:rPr/>
            </w:pPr>
            <w:r>
              <w:rPr>
                <w:spacing w:val="6"/>
              </w:rPr>
              <w:t>牵初始高度检测</w:t>
            </w:r>
          </w:p>
          <w:p>
            <w:pPr>
              <w:pStyle w:val="TableText"/>
              <w:ind w:left="278"/>
              <w:spacing w:before="14" w:line="184" w:lineRule="auto"/>
              <w:rPr/>
            </w:pPr>
            <w:r>
              <w:rPr>
                <w:spacing w:val="6"/>
              </w:rPr>
              <w:t>牵附着顶升检测</w:t>
            </w:r>
          </w:p>
          <w:p>
            <w:pPr>
              <w:pStyle w:val="TableText"/>
              <w:ind w:left="278"/>
              <w:spacing w:before="13" w:line="197" w:lineRule="auto"/>
              <w:rPr/>
            </w:pPr>
            <w:r>
              <w:rPr>
                <w:spacing w:val="7"/>
              </w:rPr>
              <w:t>牵隐患整改后复检</w:t>
            </w:r>
          </w:p>
          <w:p>
            <w:pPr>
              <w:pStyle w:val="TableText"/>
              <w:ind w:left="278"/>
              <w:spacing w:line="184" w:lineRule="auto"/>
              <w:rPr/>
            </w:pPr>
            <w:r>
              <w:rPr>
                <w:spacing w:val="6"/>
              </w:rPr>
              <w:t>牵定期检测</w:t>
            </w:r>
          </w:p>
          <w:p>
            <w:pPr>
              <w:pStyle w:val="TableText"/>
              <w:ind w:left="278"/>
              <w:spacing w:before="14" w:line="197" w:lineRule="auto"/>
              <w:rPr/>
            </w:pPr>
            <w:r>
              <w:rPr>
                <w:spacing w:val="7"/>
              </w:rPr>
              <w:t>牵重办使用登记检测</w:t>
            </w:r>
          </w:p>
          <w:p>
            <w:pPr>
              <w:pStyle w:val="TableText"/>
              <w:ind w:left="278"/>
              <w:spacing w:line="184" w:lineRule="auto"/>
              <w:rPr/>
            </w:pPr>
            <w:r>
              <w:rPr>
                <w:spacing w:val="6"/>
              </w:rPr>
              <w:t>牵其他检测</w:t>
            </w:r>
          </w:p>
        </w:tc>
        <w:tc>
          <w:tcPr>
            <w:tcW w:w="2268" w:type="dxa"/>
            <w:vAlign w:val="top"/>
            <w:gridSpan w:val="2"/>
          </w:tcPr>
          <w:p>
            <w:pPr>
              <w:rPr>
                <w:rFonts w:ascii="Arial"/>
                <w:sz w:val="21"/>
              </w:rPr>
            </w:pPr>
            <w:r/>
          </w:p>
        </w:tc>
        <w:tc>
          <w:tcPr>
            <w:tcW w:w="1133" w:type="dxa"/>
            <w:vAlign w:val="top"/>
          </w:tcPr>
          <w:p>
            <w:pPr>
              <w:rPr>
                <w:rFonts w:ascii="Arial"/>
                <w:sz w:val="21"/>
              </w:rPr>
            </w:pPr>
            <w:r/>
          </w:p>
        </w:tc>
        <w:tc>
          <w:tcPr>
            <w:tcW w:w="1705" w:type="dxa"/>
            <w:vAlign w:val="top"/>
          </w:tcPr>
          <w:p>
            <w:pPr>
              <w:spacing w:line="415" w:lineRule="auto"/>
              <w:rPr>
                <w:rFonts w:ascii="Arial"/>
                <w:sz w:val="21"/>
              </w:rPr>
            </w:pPr>
            <w:r/>
          </w:p>
          <w:p>
            <w:pPr>
              <w:pStyle w:val="TableText"/>
              <w:ind w:left="280"/>
              <w:spacing w:before="64" w:line="185" w:lineRule="auto"/>
              <w:rPr/>
            </w:pPr>
            <w:r>
              <w:rPr>
                <w:spacing w:val="4"/>
              </w:rPr>
              <w:t>牵合格</w:t>
            </w:r>
          </w:p>
          <w:p>
            <w:pPr>
              <w:pStyle w:val="TableText"/>
              <w:ind w:left="280"/>
              <w:spacing w:before="13" w:line="197" w:lineRule="auto"/>
              <w:rPr/>
            </w:pPr>
            <w:r>
              <w:rPr>
                <w:spacing w:val="6"/>
              </w:rPr>
              <w:t>牵整改合格</w:t>
            </w:r>
          </w:p>
          <w:p>
            <w:pPr>
              <w:pStyle w:val="TableText"/>
              <w:ind w:left="280"/>
              <w:spacing w:line="184" w:lineRule="auto"/>
              <w:rPr/>
            </w:pPr>
            <w:r>
              <w:rPr>
                <w:spacing w:val="5"/>
              </w:rPr>
              <w:t>牵不合格</w:t>
            </w:r>
          </w:p>
        </w:tc>
      </w:tr>
      <w:tr>
        <w:trPr>
          <w:trHeight w:val="1532" w:hRule="atLeast"/>
        </w:trPr>
        <w:tc>
          <w:tcPr>
            <w:tcW w:w="573" w:type="dxa"/>
            <w:vAlign w:val="top"/>
          </w:tcPr>
          <w:p>
            <w:pPr>
              <w:rPr>
                <w:rFonts w:ascii="Arial"/>
                <w:sz w:val="21"/>
              </w:rPr>
            </w:pPr>
            <w:r/>
          </w:p>
        </w:tc>
        <w:tc>
          <w:tcPr>
            <w:tcW w:w="1132" w:type="dxa"/>
            <w:vAlign w:val="top"/>
            <w:gridSpan w:val="2"/>
          </w:tcPr>
          <w:p>
            <w:pPr>
              <w:rPr>
                <w:rFonts w:ascii="Arial"/>
                <w:sz w:val="21"/>
              </w:rPr>
            </w:pPr>
            <w:r/>
          </w:p>
        </w:tc>
        <w:tc>
          <w:tcPr>
            <w:tcW w:w="2549" w:type="dxa"/>
            <w:vAlign w:val="top"/>
          </w:tcPr>
          <w:p>
            <w:pPr>
              <w:pStyle w:val="TableText"/>
              <w:ind w:left="278"/>
              <w:spacing w:before="165" w:line="184" w:lineRule="auto"/>
              <w:rPr/>
            </w:pPr>
            <w:r>
              <w:rPr>
                <w:spacing w:val="6"/>
              </w:rPr>
              <w:t>牵初始高度检测</w:t>
            </w:r>
          </w:p>
          <w:p>
            <w:pPr>
              <w:pStyle w:val="TableText"/>
              <w:ind w:left="278"/>
              <w:spacing w:before="13" w:line="184" w:lineRule="auto"/>
              <w:rPr/>
            </w:pPr>
            <w:r>
              <w:rPr>
                <w:spacing w:val="6"/>
              </w:rPr>
              <w:t>牵附着顶升检测</w:t>
            </w:r>
          </w:p>
          <w:p>
            <w:pPr>
              <w:pStyle w:val="TableText"/>
              <w:ind w:left="278"/>
              <w:spacing w:before="13" w:line="197" w:lineRule="auto"/>
              <w:rPr/>
            </w:pPr>
            <w:r>
              <w:rPr>
                <w:spacing w:val="7"/>
              </w:rPr>
              <w:t>牵隐患整改后复检</w:t>
            </w:r>
          </w:p>
          <w:p>
            <w:pPr>
              <w:pStyle w:val="TableText"/>
              <w:ind w:left="278"/>
              <w:spacing w:line="184" w:lineRule="auto"/>
              <w:rPr/>
            </w:pPr>
            <w:r>
              <w:rPr>
                <w:spacing w:val="6"/>
              </w:rPr>
              <w:t>牵定期检测</w:t>
            </w:r>
          </w:p>
          <w:p>
            <w:pPr>
              <w:pStyle w:val="TableText"/>
              <w:ind w:left="278"/>
              <w:spacing w:before="14" w:line="197" w:lineRule="auto"/>
              <w:rPr/>
            </w:pPr>
            <w:r>
              <w:rPr>
                <w:spacing w:val="7"/>
              </w:rPr>
              <w:t>牵重办使用登记检测</w:t>
            </w:r>
          </w:p>
          <w:p>
            <w:pPr>
              <w:pStyle w:val="TableText"/>
              <w:ind w:left="278"/>
              <w:spacing w:before="1" w:line="184" w:lineRule="auto"/>
              <w:rPr/>
            </w:pPr>
            <w:r>
              <w:rPr>
                <w:spacing w:val="6"/>
              </w:rPr>
              <w:t>牵其他检测</w:t>
            </w:r>
          </w:p>
        </w:tc>
        <w:tc>
          <w:tcPr>
            <w:tcW w:w="2268" w:type="dxa"/>
            <w:vAlign w:val="top"/>
            <w:gridSpan w:val="2"/>
          </w:tcPr>
          <w:p>
            <w:pPr>
              <w:rPr>
                <w:rFonts w:ascii="Arial"/>
                <w:sz w:val="21"/>
              </w:rPr>
            </w:pPr>
            <w:r/>
          </w:p>
        </w:tc>
        <w:tc>
          <w:tcPr>
            <w:tcW w:w="1133" w:type="dxa"/>
            <w:vAlign w:val="top"/>
          </w:tcPr>
          <w:p>
            <w:pPr>
              <w:rPr>
                <w:rFonts w:ascii="Arial"/>
                <w:sz w:val="21"/>
              </w:rPr>
            </w:pPr>
            <w:r/>
          </w:p>
        </w:tc>
        <w:tc>
          <w:tcPr>
            <w:tcW w:w="1705" w:type="dxa"/>
            <w:vAlign w:val="top"/>
          </w:tcPr>
          <w:p>
            <w:pPr>
              <w:spacing w:line="415" w:lineRule="auto"/>
              <w:rPr>
                <w:rFonts w:ascii="Arial"/>
                <w:sz w:val="21"/>
              </w:rPr>
            </w:pPr>
            <w:r/>
          </w:p>
          <w:p>
            <w:pPr>
              <w:pStyle w:val="TableText"/>
              <w:ind w:left="280"/>
              <w:spacing w:before="65" w:line="185" w:lineRule="auto"/>
              <w:rPr/>
            </w:pPr>
            <w:r>
              <w:rPr>
                <w:spacing w:val="4"/>
              </w:rPr>
              <w:t>牵合格</w:t>
            </w:r>
          </w:p>
          <w:p>
            <w:pPr>
              <w:pStyle w:val="TableText"/>
              <w:ind w:left="280"/>
              <w:spacing w:before="13" w:line="197" w:lineRule="auto"/>
              <w:rPr/>
            </w:pPr>
            <w:r>
              <w:rPr>
                <w:spacing w:val="6"/>
              </w:rPr>
              <w:t>牵整改合格</w:t>
            </w:r>
          </w:p>
          <w:p>
            <w:pPr>
              <w:pStyle w:val="TableText"/>
              <w:ind w:left="280"/>
              <w:spacing w:line="184" w:lineRule="auto"/>
              <w:rPr/>
            </w:pPr>
            <w:r>
              <w:rPr>
                <w:spacing w:val="5"/>
              </w:rPr>
              <w:t>牵不合格</w:t>
            </w:r>
          </w:p>
        </w:tc>
      </w:tr>
      <w:tr>
        <w:trPr>
          <w:trHeight w:val="1534" w:hRule="atLeast"/>
        </w:trPr>
        <w:tc>
          <w:tcPr>
            <w:tcW w:w="573" w:type="dxa"/>
            <w:vAlign w:val="top"/>
          </w:tcPr>
          <w:p>
            <w:pPr>
              <w:rPr>
                <w:rFonts w:ascii="Arial"/>
                <w:sz w:val="21"/>
              </w:rPr>
            </w:pPr>
            <w:r/>
          </w:p>
        </w:tc>
        <w:tc>
          <w:tcPr>
            <w:tcW w:w="1132" w:type="dxa"/>
            <w:vAlign w:val="top"/>
            <w:gridSpan w:val="2"/>
          </w:tcPr>
          <w:p>
            <w:pPr>
              <w:rPr>
                <w:rFonts w:ascii="Arial"/>
                <w:sz w:val="21"/>
              </w:rPr>
            </w:pPr>
            <w:r/>
          </w:p>
        </w:tc>
        <w:tc>
          <w:tcPr>
            <w:tcW w:w="2549" w:type="dxa"/>
            <w:vAlign w:val="top"/>
          </w:tcPr>
          <w:p>
            <w:pPr>
              <w:pStyle w:val="TableText"/>
              <w:ind w:left="278"/>
              <w:spacing w:before="167" w:line="184" w:lineRule="auto"/>
              <w:rPr/>
            </w:pPr>
            <w:r>
              <w:rPr>
                <w:spacing w:val="6"/>
              </w:rPr>
              <w:t>牵初始高度检测</w:t>
            </w:r>
          </w:p>
          <w:p>
            <w:pPr>
              <w:pStyle w:val="TableText"/>
              <w:ind w:left="278"/>
              <w:spacing w:before="13" w:line="184" w:lineRule="auto"/>
              <w:rPr/>
            </w:pPr>
            <w:r>
              <w:rPr>
                <w:spacing w:val="6"/>
              </w:rPr>
              <w:t>牵附着顶升检测</w:t>
            </w:r>
          </w:p>
          <w:p>
            <w:pPr>
              <w:pStyle w:val="TableText"/>
              <w:ind w:left="278"/>
              <w:spacing w:before="14" w:line="197" w:lineRule="auto"/>
              <w:rPr/>
            </w:pPr>
            <w:r>
              <w:rPr>
                <w:spacing w:val="7"/>
              </w:rPr>
              <w:t>牵隐患整改后复检</w:t>
            </w:r>
          </w:p>
          <w:p>
            <w:pPr>
              <w:pStyle w:val="TableText"/>
              <w:ind w:left="278"/>
              <w:spacing w:line="184" w:lineRule="auto"/>
              <w:rPr/>
            </w:pPr>
            <w:r>
              <w:rPr>
                <w:spacing w:val="6"/>
              </w:rPr>
              <w:t>牵定期检测</w:t>
            </w:r>
          </w:p>
          <w:p>
            <w:pPr>
              <w:pStyle w:val="TableText"/>
              <w:ind w:left="278"/>
              <w:spacing w:before="14" w:line="197" w:lineRule="auto"/>
              <w:rPr/>
            </w:pPr>
            <w:r>
              <w:rPr>
                <w:spacing w:val="7"/>
              </w:rPr>
              <w:t>牵重办使用登记检测</w:t>
            </w:r>
          </w:p>
          <w:p>
            <w:pPr>
              <w:pStyle w:val="TableText"/>
              <w:ind w:left="278"/>
              <w:spacing w:line="184" w:lineRule="auto"/>
              <w:rPr/>
            </w:pPr>
            <w:r>
              <w:rPr>
                <w:spacing w:val="6"/>
              </w:rPr>
              <w:t>牵其他检测</w:t>
            </w:r>
          </w:p>
        </w:tc>
        <w:tc>
          <w:tcPr>
            <w:tcW w:w="2268" w:type="dxa"/>
            <w:vAlign w:val="top"/>
            <w:gridSpan w:val="2"/>
          </w:tcPr>
          <w:p>
            <w:pPr>
              <w:rPr>
                <w:rFonts w:ascii="Arial"/>
                <w:sz w:val="21"/>
              </w:rPr>
            </w:pPr>
            <w:r/>
          </w:p>
        </w:tc>
        <w:tc>
          <w:tcPr>
            <w:tcW w:w="1133" w:type="dxa"/>
            <w:vAlign w:val="top"/>
          </w:tcPr>
          <w:p>
            <w:pPr>
              <w:rPr>
                <w:rFonts w:ascii="Arial"/>
                <w:sz w:val="21"/>
              </w:rPr>
            </w:pPr>
            <w:r/>
          </w:p>
        </w:tc>
        <w:tc>
          <w:tcPr>
            <w:tcW w:w="1705" w:type="dxa"/>
            <w:vAlign w:val="top"/>
          </w:tcPr>
          <w:p>
            <w:pPr>
              <w:spacing w:line="415" w:lineRule="auto"/>
              <w:rPr>
                <w:rFonts w:ascii="Arial"/>
                <w:sz w:val="21"/>
              </w:rPr>
            </w:pPr>
            <w:r/>
          </w:p>
          <w:p>
            <w:pPr>
              <w:pStyle w:val="TableText"/>
              <w:ind w:left="280"/>
              <w:spacing w:before="65" w:line="185" w:lineRule="auto"/>
              <w:rPr/>
            </w:pPr>
            <w:r>
              <w:rPr>
                <w:spacing w:val="4"/>
              </w:rPr>
              <w:t>牵合格</w:t>
            </w:r>
          </w:p>
          <w:p>
            <w:pPr>
              <w:pStyle w:val="TableText"/>
              <w:ind w:left="280"/>
              <w:spacing w:before="13" w:line="197" w:lineRule="auto"/>
              <w:rPr/>
            </w:pPr>
            <w:r>
              <w:rPr>
                <w:spacing w:val="6"/>
              </w:rPr>
              <w:t>牵整改合格</w:t>
            </w:r>
          </w:p>
          <w:p>
            <w:pPr>
              <w:pStyle w:val="TableText"/>
              <w:ind w:left="280"/>
              <w:spacing w:line="184" w:lineRule="auto"/>
              <w:rPr/>
            </w:pPr>
            <w:r>
              <w:rPr>
                <w:spacing w:val="5"/>
              </w:rPr>
              <w:t>牵不合格</w:t>
            </w:r>
          </w:p>
        </w:tc>
      </w:tr>
      <w:tr>
        <w:trPr>
          <w:trHeight w:val="1533" w:hRule="atLeast"/>
        </w:trPr>
        <w:tc>
          <w:tcPr>
            <w:tcW w:w="573" w:type="dxa"/>
            <w:vAlign w:val="top"/>
          </w:tcPr>
          <w:p>
            <w:pPr>
              <w:rPr>
                <w:rFonts w:ascii="Arial"/>
                <w:sz w:val="21"/>
              </w:rPr>
            </w:pPr>
            <w:r/>
          </w:p>
        </w:tc>
        <w:tc>
          <w:tcPr>
            <w:tcW w:w="1132" w:type="dxa"/>
            <w:vAlign w:val="top"/>
            <w:gridSpan w:val="2"/>
          </w:tcPr>
          <w:p>
            <w:pPr>
              <w:rPr>
                <w:rFonts w:ascii="Arial"/>
                <w:sz w:val="21"/>
              </w:rPr>
            </w:pPr>
            <w:r/>
          </w:p>
        </w:tc>
        <w:tc>
          <w:tcPr>
            <w:tcW w:w="2549" w:type="dxa"/>
            <w:vAlign w:val="top"/>
          </w:tcPr>
          <w:p>
            <w:pPr>
              <w:pStyle w:val="TableText"/>
              <w:ind w:left="278"/>
              <w:spacing w:before="167" w:line="184" w:lineRule="auto"/>
              <w:rPr/>
            </w:pPr>
            <w:r>
              <w:rPr>
                <w:spacing w:val="6"/>
              </w:rPr>
              <w:t>牵初始高度检测</w:t>
            </w:r>
          </w:p>
          <w:p>
            <w:pPr>
              <w:pStyle w:val="TableText"/>
              <w:ind w:left="278"/>
              <w:spacing w:before="13" w:line="184" w:lineRule="auto"/>
              <w:rPr/>
            </w:pPr>
            <w:r>
              <w:rPr>
                <w:spacing w:val="6"/>
              </w:rPr>
              <w:t>牵附着顶升检测</w:t>
            </w:r>
          </w:p>
          <w:p>
            <w:pPr>
              <w:pStyle w:val="TableText"/>
              <w:ind w:left="278"/>
              <w:spacing w:before="13" w:line="197" w:lineRule="auto"/>
              <w:rPr/>
            </w:pPr>
            <w:r>
              <w:rPr>
                <w:spacing w:val="7"/>
              </w:rPr>
              <w:t>牵隐患整改后复检</w:t>
            </w:r>
          </w:p>
          <w:p>
            <w:pPr>
              <w:pStyle w:val="TableText"/>
              <w:ind w:left="278"/>
              <w:spacing w:line="184" w:lineRule="auto"/>
              <w:rPr/>
            </w:pPr>
            <w:r>
              <w:rPr>
                <w:spacing w:val="6"/>
              </w:rPr>
              <w:t>牵定期检测</w:t>
            </w:r>
          </w:p>
          <w:p>
            <w:pPr>
              <w:pStyle w:val="TableText"/>
              <w:ind w:left="278"/>
              <w:spacing w:before="14" w:line="197" w:lineRule="auto"/>
              <w:rPr/>
            </w:pPr>
            <w:r>
              <w:rPr>
                <w:spacing w:val="7"/>
              </w:rPr>
              <w:t>牵重办使用登记检测</w:t>
            </w:r>
          </w:p>
          <w:p>
            <w:pPr>
              <w:pStyle w:val="TableText"/>
              <w:ind w:left="278"/>
              <w:spacing w:before="1" w:line="184" w:lineRule="auto"/>
              <w:rPr/>
            </w:pPr>
            <w:r>
              <w:rPr>
                <w:spacing w:val="6"/>
              </w:rPr>
              <w:t>牵其他检测</w:t>
            </w:r>
          </w:p>
        </w:tc>
        <w:tc>
          <w:tcPr>
            <w:tcW w:w="2268" w:type="dxa"/>
            <w:vAlign w:val="top"/>
            <w:gridSpan w:val="2"/>
          </w:tcPr>
          <w:p>
            <w:pPr>
              <w:rPr>
                <w:rFonts w:ascii="Arial"/>
                <w:sz w:val="21"/>
              </w:rPr>
            </w:pPr>
            <w:r/>
          </w:p>
        </w:tc>
        <w:tc>
          <w:tcPr>
            <w:tcW w:w="1133" w:type="dxa"/>
            <w:vAlign w:val="top"/>
          </w:tcPr>
          <w:p>
            <w:pPr>
              <w:rPr>
                <w:rFonts w:ascii="Arial"/>
                <w:sz w:val="21"/>
              </w:rPr>
            </w:pPr>
            <w:r/>
          </w:p>
        </w:tc>
        <w:tc>
          <w:tcPr>
            <w:tcW w:w="1705" w:type="dxa"/>
            <w:vAlign w:val="top"/>
          </w:tcPr>
          <w:p>
            <w:pPr>
              <w:spacing w:line="415" w:lineRule="auto"/>
              <w:rPr>
                <w:rFonts w:ascii="Arial"/>
                <w:sz w:val="21"/>
              </w:rPr>
            </w:pPr>
            <w:r/>
          </w:p>
          <w:p>
            <w:pPr>
              <w:pStyle w:val="TableText"/>
              <w:ind w:left="280"/>
              <w:spacing w:before="64" w:line="185" w:lineRule="auto"/>
              <w:rPr/>
            </w:pPr>
            <w:r>
              <w:rPr>
                <w:spacing w:val="4"/>
              </w:rPr>
              <w:t>牵合格</w:t>
            </w:r>
          </w:p>
          <w:p>
            <w:pPr>
              <w:pStyle w:val="TableText"/>
              <w:ind w:left="280"/>
              <w:spacing w:before="13" w:line="197" w:lineRule="auto"/>
              <w:rPr/>
            </w:pPr>
            <w:r>
              <w:rPr>
                <w:spacing w:val="6"/>
              </w:rPr>
              <w:t>牵整改合格</w:t>
            </w:r>
          </w:p>
          <w:p>
            <w:pPr>
              <w:pStyle w:val="TableText"/>
              <w:ind w:left="280"/>
              <w:spacing w:line="184" w:lineRule="auto"/>
              <w:rPr/>
            </w:pPr>
            <w:r>
              <w:rPr>
                <w:spacing w:val="5"/>
              </w:rPr>
              <w:t>牵不合格</w:t>
            </w:r>
          </w:p>
        </w:tc>
      </w:tr>
      <w:tr>
        <w:trPr>
          <w:trHeight w:val="1537" w:hRule="atLeast"/>
        </w:trPr>
        <w:tc>
          <w:tcPr>
            <w:tcW w:w="573" w:type="dxa"/>
            <w:vAlign w:val="top"/>
          </w:tcPr>
          <w:p>
            <w:pPr>
              <w:rPr>
                <w:rFonts w:ascii="Arial"/>
                <w:sz w:val="21"/>
              </w:rPr>
            </w:pPr>
            <w:r/>
          </w:p>
        </w:tc>
        <w:tc>
          <w:tcPr>
            <w:tcW w:w="1132" w:type="dxa"/>
            <w:vAlign w:val="top"/>
            <w:gridSpan w:val="2"/>
          </w:tcPr>
          <w:p>
            <w:pPr>
              <w:rPr>
                <w:rFonts w:ascii="Arial"/>
                <w:sz w:val="21"/>
              </w:rPr>
            </w:pPr>
            <w:r/>
          </w:p>
        </w:tc>
        <w:tc>
          <w:tcPr>
            <w:tcW w:w="2549" w:type="dxa"/>
            <w:vAlign w:val="top"/>
          </w:tcPr>
          <w:p>
            <w:pPr>
              <w:pStyle w:val="TableText"/>
              <w:ind w:left="278"/>
              <w:spacing w:before="167" w:line="184" w:lineRule="auto"/>
              <w:rPr/>
            </w:pPr>
            <w:r>
              <w:rPr>
                <w:spacing w:val="6"/>
              </w:rPr>
              <w:t>牵初始高度检测</w:t>
            </w:r>
          </w:p>
          <w:p>
            <w:pPr>
              <w:pStyle w:val="TableText"/>
              <w:ind w:left="278"/>
              <w:spacing w:before="13" w:line="184" w:lineRule="auto"/>
              <w:rPr/>
            </w:pPr>
            <w:r>
              <w:rPr>
                <w:spacing w:val="6"/>
              </w:rPr>
              <w:t>牵附着顶升检测</w:t>
            </w:r>
          </w:p>
          <w:p>
            <w:pPr>
              <w:pStyle w:val="TableText"/>
              <w:ind w:left="278"/>
              <w:spacing w:before="14" w:line="197" w:lineRule="auto"/>
              <w:rPr/>
            </w:pPr>
            <w:r>
              <w:rPr>
                <w:spacing w:val="7"/>
              </w:rPr>
              <w:t>牵隐患整改后复检</w:t>
            </w:r>
          </w:p>
          <w:p>
            <w:pPr>
              <w:pStyle w:val="TableText"/>
              <w:ind w:left="278"/>
              <w:spacing w:line="184" w:lineRule="auto"/>
              <w:rPr/>
            </w:pPr>
            <w:r>
              <w:rPr>
                <w:spacing w:val="6"/>
              </w:rPr>
              <w:t>牵定期检测</w:t>
            </w:r>
          </w:p>
          <w:p>
            <w:pPr>
              <w:pStyle w:val="TableText"/>
              <w:ind w:left="278"/>
              <w:spacing w:before="14" w:line="197" w:lineRule="auto"/>
              <w:rPr/>
            </w:pPr>
            <w:r>
              <w:rPr>
                <w:spacing w:val="7"/>
              </w:rPr>
              <w:t>牵重办使用登记检测</w:t>
            </w:r>
          </w:p>
          <w:p>
            <w:pPr>
              <w:pStyle w:val="TableText"/>
              <w:ind w:left="278"/>
              <w:spacing w:line="184" w:lineRule="auto"/>
              <w:rPr/>
            </w:pPr>
            <w:r>
              <w:rPr>
                <w:spacing w:val="6"/>
              </w:rPr>
              <w:t>牵其他检测</w:t>
            </w:r>
          </w:p>
        </w:tc>
        <w:tc>
          <w:tcPr>
            <w:tcW w:w="2268" w:type="dxa"/>
            <w:vAlign w:val="top"/>
            <w:gridSpan w:val="2"/>
          </w:tcPr>
          <w:p>
            <w:pPr>
              <w:rPr>
                <w:rFonts w:ascii="Arial"/>
                <w:sz w:val="21"/>
              </w:rPr>
            </w:pPr>
            <w:r/>
          </w:p>
        </w:tc>
        <w:tc>
          <w:tcPr>
            <w:tcW w:w="1133" w:type="dxa"/>
            <w:vAlign w:val="top"/>
          </w:tcPr>
          <w:p>
            <w:pPr>
              <w:rPr>
                <w:rFonts w:ascii="Arial"/>
                <w:sz w:val="21"/>
              </w:rPr>
            </w:pPr>
            <w:r/>
          </w:p>
        </w:tc>
        <w:tc>
          <w:tcPr>
            <w:tcW w:w="1705" w:type="dxa"/>
            <w:vAlign w:val="top"/>
          </w:tcPr>
          <w:p>
            <w:pPr>
              <w:spacing w:line="416" w:lineRule="auto"/>
              <w:rPr>
                <w:rFonts w:ascii="Arial"/>
                <w:sz w:val="21"/>
              </w:rPr>
            </w:pPr>
            <w:r/>
          </w:p>
          <w:p>
            <w:pPr>
              <w:pStyle w:val="TableText"/>
              <w:ind w:left="280"/>
              <w:spacing w:before="64" w:line="185" w:lineRule="auto"/>
              <w:rPr/>
            </w:pPr>
            <w:r>
              <w:rPr>
                <w:spacing w:val="4"/>
              </w:rPr>
              <w:t>牵合格</w:t>
            </w:r>
          </w:p>
          <w:p>
            <w:pPr>
              <w:pStyle w:val="TableText"/>
              <w:ind w:left="280"/>
              <w:spacing w:before="13" w:line="198" w:lineRule="auto"/>
              <w:rPr/>
            </w:pPr>
            <w:r>
              <w:rPr>
                <w:spacing w:val="6"/>
              </w:rPr>
              <w:t>牵整改合格</w:t>
            </w:r>
          </w:p>
          <w:p>
            <w:pPr>
              <w:pStyle w:val="TableText"/>
              <w:ind w:left="280"/>
              <w:spacing w:line="185" w:lineRule="auto"/>
              <w:rPr/>
            </w:pPr>
            <w:r>
              <w:rPr>
                <w:spacing w:val="5"/>
              </w:rPr>
              <w:t>牵不合格</w:t>
            </w:r>
          </w:p>
        </w:tc>
      </w:tr>
    </w:tbl>
    <w:p>
      <w:pPr>
        <w:pStyle w:val="BodyText"/>
        <w:ind w:left="333"/>
        <w:spacing w:before="56" w:line="183" w:lineRule="auto"/>
        <w:rPr>
          <w:sz w:val="15"/>
          <w:szCs w:val="15"/>
        </w:rPr>
      </w:pPr>
      <w:r>
        <w:rPr>
          <w:sz w:val="15"/>
          <w:szCs w:val="15"/>
          <w:spacing w:val="8"/>
        </w:rPr>
        <w:t>使用说明：各类检验检测报告原件应按以上顺序装订附后归档。</w:t>
      </w:r>
    </w:p>
    <w:p>
      <w:pPr>
        <w:spacing w:line="183" w:lineRule="auto"/>
        <w:sectPr>
          <w:headerReference w:type="default" r:id="rId167"/>
          <w:footerReference w:type="default" r:id="rId491"/>
          <w:pgSz w:w="12243" w:h="16495"/>
          <w:pgMar w:top="1461" w:right="1609" w:bottom="1137" w:left="1267" w:header="1177" w:footer="913" w:gutter="0"/>
        </w:sectPr>
        <w:rPr>
          <w:sz w:val="15"/>
          <w:szCs w:val="15"/>
        </w:rPr>
      </w:pPr>
    </w:p>
    <w:p>
      <w:pPr>
        <w:spacing w:line="292" w:lineRule="auto"/>
        <w:rPr>
          <w:rFonts w:ascii="Arial"/>
          <w:sz w:val="21"/>
        </w:rPr>
      </w:pPr>
      <w:r/>
    </w:p>
    <w:p>
      <w:pPr>
        <w:pStyle w:val="BodyText"/>
        <w:ind w:left="438"/>
        <w:spacing w:before="99" w:line="181" w:lineRule="auto"/>
        <w:rPr>
          <w:sz w:val="23"/>
          <w:szCs w:val="23"/>
        </w:rPr>
      </w:pPr>
      <w:r>
        <w:rPr>
          <w:rFonts w:ascii="Arial" w:hAnsi="Arial" w:eastAsia="Arial" w:cs="Arial"/>
          <w:sz w:val="23"/>
          <w:szCs w:val="23"/>
          <w:spacing w:val="13"/>
          <w:position w:val="-1"/>
        </w:rPr>
        <w:t>8.1.12</w:t>
      </w:r>
      <w:r>
        <w:rPr>
          <w:rFonts w:ascii="Arial" w:hAnsi="Arial" w:eastAsia="Arial" w:cs="Arial"/>
          <w:sz w:val="23"/>
          <w:szCs w:val="23"/>
          <w:spacing w:val="2"/>
          <w:position w:val="-1"/>
        </w:rPr>
        <w:t xml:space="preserve">   </w:t>
      </w:r>
      <w:r>
        <w:rPr>
          <w:sz w:val="23"/>
          <w:szCs w:val="23"/>
          <w:spacing w:val="13"/>
        </w:rPr>
        <w:t>建筑施工起重机械安装验收管理资料</w:t>
      </w:r>
    </w:p>
    <w:p>
      <w:pPr>
        <w:pStyle w:val="BodyText"/>
        <w:ind w:left="437"/>
        <w:spacing w:before="184" w:line="176" w:lineRule="auto"/>
        <w:rPr>
          <w:rFonts w:ascii="Arial" w:hAnsi="Arial" w:eastAsia="Arial" w:cs="Arial"/>
          <w:sz w:val="20"/>
          <w:szCs w:val="20"/>
        </w:rPr>
      </w:pPr>
      <w:hyperlink w:history="true" r:id="rId493">
        <w:r>
          <w:rPr>
            <w:rFonts w:ascii="Arial" w:hAnsi="Arial" w:eastAsia="Arial" w:cs="Arial"/>
            <w:sz w:val="20"/>
            <w:szCs w:val="20"/>
            <w:spacing w:val="12"/>
            <w:position w:val="-1"/>
          </w:rPr>
          <w:t>8.1.12.1</w:t>
        </w:r>
      </w:hyperlink>
      <w:r>
        <w:rPr>
          <w:rFonts w:ascii="Arial" w:hAnsi="Arial" w:eastAsia="Arial" w:cs="Arial"/>
          <w:sz w:val="20"/>
          <w:szCs w:val="20"/>
          <w:spacing w:val="6"/>
          <w:position w:val="-1"/>
        </w:rPr>
        <w:t xml:space="preserve">   </w:t>
      </w:r>
      <w:r>
        <w:rPr>
          <w:sz w:val="20"/>
          <w:szCs w:val="20"/>
          <w:spacing w:val="12"/>
        </w:rPr>
        <w:t>建筑施工起重机械安装验收记录表  </w:t>
      </w:r>
      <w:r>
        <w:rPr>
          <w:rFonts w:ascii="Arial" w:hAnsi="Arial" w:eastAsia="Arial" w:cs="Arial"/>
          <w:sz w:val="20"/>
          <w:szCs w:val="20"/>
          <w:spacing w:val="12"/>
        </w:rPr>
        <w:t>(</w:t>
      </w:r>
      <w:r>
        <w:rPr>
          <w:sz w:val="20"/>
          <w:szCs w:val="20"/>
          <w:spacing w:val="12"/>
        </w:rPr>
        <w:t>塔式起重机</w:t>
      </w:r>
      <w:r>
        <w:rPr>
          <w:rFonts w:ascii="Arial" w:hAnsi="Arial" w:eastAsia="Arial" w:cs="Arial"/>
          <w:sz w:val="20"/>
          <w:szCs w:val="20"/>
          <w:spacing w:val="12"/>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5"/>
        <w:gridCol w:w="398"/>
        <w:gridCol w:w="623"/>
        <w:gridCol w:w="964"/>
        <w:gridCol w:w="962"/>
        <w:gridCol w:w="851"/>
        <w:gridCol w:w="452"/>
        <w:gridCol w:w="1701"/>
        <w:gridCol w:w="1245"/>
        <w:gridCol w:w="1139"/>
      </w:tblGrid>
      <w:tr>
        <w:trPr>
          <w:trHeight w:val="317" w:hRule="atLeast"/>
        </w:trPr>
        <w:tc>
          <w:tcPr>
            <w:tcW w:w="1423" w:type="dxa"/>
            <w:vAlign w:val="top"/>
            <w:gridSpan w:val="2"/>
          </w:tcPr>
          <w:p>
            <w:pPr>
              <w:pStyle w:val="TableText"/>
              <w:ind w:left="401"/>
              <w:spacing w:before="85" w:line="185" w:lineRule="auto"/>
              <w:rPr/>
            </w:pPr>
            <w:r>
              <w:rPr>
                <w:spacing w:val="7"/>
              </w:rPr>
              <w:t>工程名称</w:t>
            </w:r>
          </w:p>
        </w:tc>
        <w:tc>
          <w:tcPr>
            <w:tcW w:w="5553" w:type="dxa"/>
            <w:vAlign w:val="top"/>
            <w:gridSpan w:val="6"/>
          </w:tcPr>
          <w:p>
            <w:pPr>
              <w:rPr>
                <w:rFonts w:ascii="Arial"/>
                <w:sz w:val="21"/>
              </w:rPr>
            </w:pPr>
            <w:r/>
          </w:p>
        </w:tc>
        <w:tc>
          <w:tcPr>
            <w:tcW w:w="1245" w:type="dxa"/>
            <w:vAlign w:val="top"/>
          </w:tcPr>
          <w:p>
            <w:pPr>
              <w:pStyle w:val="TableText"/>
              <w:ind w:left="313"/>
              <w:spacing w:before="85" w:line="185" w:lineRule="auto"/>
              <w:rPr/>
            </w:pPr>
            <w:r>
              <w:rPr>
                <w:spacing w:val="7"/>
              </w:rPr>
              <w:t>安装位置</w:t>
            </w:r>
          </w:p>
        </w:tc>
        <w:tc>
          <w:tcPr>
            <w:tcW w:w="1139" w:type="dxa"/>
            <w:vAlign w:val="top"/>
          </w:tcPr>
          <w:p>
            <w:pPr>
              <w:rPr>
                <w:rFonts w:ascii="Arial"/>
                <w:sz w:val="21"/>
              </w:rPr>
            </w:pPr>
            <w:r/>
          </w:p>
        </w:tc>
      </w:tr>
      <w:tr>
        <w:trPr>
          <w:trHeight w:val="313" w:hRule="atLeast"/>
        </w:trPr>
        <w:tc>
          <w:tcPr>
            <w:tcW w:w="1423" w:type="dxa"/>
            <w:vAlign w:val="top"/>
            <w:gridSpan w:val="2"/>
          </w:tcPr>
          <w:p>
            <w:pPr>
              <w:pStyle w:val="TableText"/>
              <w:ind w:left="319"/>
              <w:spacing w:before="82" w:line="185" w:lineRule="auto"/>
              <w:rPr/>
            </w:pPr>
            <w:r>
              <w:rPr>
                <w:spacing w:val="8"/>
              </w:rPr>
              <w:t>设备信息号</w:t>
            </w:r>
          </w:p>
        </w:tc>
        <w:tc>
          <w:tcPr>
            <w:tcW w:w="2549" w:type="dxa"/>
            <w:vAlign w:val="top"/>
            <w:gridSpan w:val="3"/>
          </w:tcPr>
          <w:p>
            <w:pPr>
              <w:rPr>
                <w:rFonts w:ascii="Arial"/>
                <w:sz w:val="21"/>
              </w:rPr>
            </w:pPr>
            <w:r/>
          </w:p>
        </w:tc>
        <w:tc>
          <w:tcPr>
            <w:tcW w:w="1303" w:type="dxa"/>
            <w:vAlign w:val="top"/>
            <w:gridSpan w:val="2"/>
          </w:tcPr>
          <w:p>
            <w:pPr>
              <w:pStyle w:val="TableText"/>
              <w:ind w:left="337"/>
              <w:spacing w:before="82" w:line="185" w:lineRule="auto"/>
              <w:rPr/>
            </w:pPr>
            <w:r>
              <w:rPr>
                <w:spacing w:val="8"/>
              </w:rPr>
              <w:t>设备名称</w:t>
            </w:r>
          </w:p>
        </w:tc>
        <w:tc>
          <w:tcPr>
            <w:tcW w:w="1701" w:type="dxa"/>
            <w:vAlign w:val="top"/>
          </w:tcPr>
          <w:p>
            <w:pPr>
              <w:rPr>
                <w:rFonts w:ascii="Arial"/>
                <w:sz w:val="21"/>
              </w:rPr>
            </w:pPr>
            <w:r/>
          </w:p>
        </w:tc>
        <w:tc>
          <w:tcPr>
            <w:tcW w:w="1245" w:type="dxa"/>
            <w:vAlign w:val="top"/>
          </w:tcPr>
          <w:p>
            <w:pPr>
              <w:pStyle w:val="TableText"/>
              <w:ind w:left="313"/>
              <w:spacing w:before="81" w:line="185" w:lineRule="auto"/>
              <w:rPr/>
            </w:pPr>
            <w:r>
              <w:rPr>
                <w:spacing w:val="7"/>
              </w:rPr>
              <w:t>规格型号</w:t>
            </w:r>
          </w:p>
        </w:tc>
        <w:tc>
          <w:tcPr>
            <w:tcW w:w="1139" w:type="dxa"/>
            <w:vAlign w:val="top"/>
          </w:tcPr>
          <w:p>
            <w:pPr>
              <w:rPr>
                <w:rFonts w:ascii="Arial"/>
                <w:sz w:val="21"/>
              </w:rPr>
            </w:pPr>
            <w:r/>
          </w:p>
        </w:tc>
      </w:tr>
      <w:tr>
        <w:trPr>
          <w:trHeight w:val="313" w:hRule="atLeast"/>
        </w:trPr>
        <w:tc>
          <w:tcPr>
            <w:tcW w:w="1423" w:type="dxa"/>
            <w:vAlign w:val="top"/>
            <w:gridSpan w:val="2"/>
          </w:tcPr>
          <w:p>
            <w:pPr>
              <w:pStyle w:val="TableText"/>
              <w:ind w:left="401"/>
              <w:spacing w:before="82" w:line="185" w:lineRule="auto"/>
              <w:rPr/>
            </w:pPr>
            <w:r>
              <w:rPr>
                <w:spacing w:val="7"/>
              </w:rPr>
              <w:t>制造单位</w:t>
            </w:r>
          </w:p>
        </w:tc>
        <w:tc>
          <w:tcPr>
            <w:tcW w:w="2549" w:type="dxa"/>
            <w:vAlign w:val="top"/>
            <w:gridSpan w:val="3"/>
          </w:tcPr>
          <w:p>
            <w:pPr>
              <w:rPr>
                <w:rFonts w:ascii="Arial"/>
                <w:sz w:val="21"/>
              </w:rPr>
            </w:pPr>
            <w:r/>
          </w:p>
        </w:tc>
        <w:tc>
          <w:tcPr>
            <w:tcW w:w="1303" w:type="dxa"/>
            <w:vAlign w:val="top"/>
            <w:gridSpan w:val="2"/>
          </w:tcPr>
          <w:p>
            <w:pPr>
              <w:pStyle w:val="TableText"/>
              <w:ind w:left="351"/>
              <w:spacing w:before="82" w:line="186" w:lineRule="auto"/>
              <w:rPr/>
            </w:pPr>
            <w:r>
              <w:rPr>
                <w:spacing w:val="4"/>
              </w:rPr>
              <w:t>出厂编号</w:t>
            </w:r>
          </w:p>
        </w:tc>
        <w:tc>
          <w:tcPr>
            <w:tcW w:w="1701" w:type="dxa"/>
            <w:vAlign w:val="top"/>
          </w:tcPr>
          <w:p>
            <w:pPr>
              <w:rPr>
                <w:rFonts w:ascii="Arial"/>
                <w:sz w:val="21"/>
              </w:rPr>
            </w:pPr>
            <w:r/>
          </w:p>
        </w:tc>
        <w:tc>
          <w:tcPr>
            <w:tcW w:w="1245" w:type="dxa"/>
            <w:vAlign w:val="top"/>
          </w:tcPr>
          <w:p>
            <w:pPr>
              <w:pStyle w:val="TableText"/>
              <w:ind w:left="324"/>
              <w:spacing w:before="82" w:line="184" w:lineRule="auto"/>
              <w:rPr/>
            </w:pPr>
            <w:r>
              <w:rPr>
                <w:spacing w:val="4"/>
              </w:rPr>
              <w:t>出厂日期</w:t>
            </w:r>
          </w:p>
        </w:tc>
        <w:tc>
          <w:tcPr>
            <w:tcW w:w="1139" w:type="dxa"/>
            <w:vAlign w:val="top"/>
          </w:tcPr>
          <w:p>
            <w:pPr>
              <w:rPr>
                <w:rFonts w:ascii="Arial"/>
                <w:sz w:val="21"/>
              </w:rPr>
            </w:pPr>
            <w:r/>
          </w:p>
        </w:tc>
      </w:tr>
      <w:tr>
        <w:trPr>
          <w:trHeight w:val="632" w:hRule="atLeast"/>
        </w:trPr>
        <w:tc>
          <w:tcPr>
            <w:tcW w:w="1423" w:type="dxa"/>
            <w:vAlign w:val="top"/>
            <w:gridSpan w:val="2"/>
          </w:tcPr>
          <w:p>
            <w:pPr>
              <w:pStyle w:val="TableText"/>
              <w:ind w:left="401"/>
              <w:spacing w:before="241" w:line="185" w:lineRule="auto"/>
              <w:rPr/>
            </w:pPr>
            <w:r>
              <w:rPr>
                <w:spacing w:val="7"/>
              </w:rPr>
              <w:t>安装单位</w:t>
            </w:r>
          </w:p>
        </w:tc>
        <w:tc>
          <w:tcPr>
            <w:tcW w:w="2549" w:type="dxa"/>
            <w:vAlign w:val="top"/>
            <w:gridSpan w:val="3"/>
          </w:tcPr>
          <w:p>
            <w:pPr>
              <w:rPr>
                <w:rFonts w:ascii="Arial"/>
                <w:sz w:val="21"/>
              </w:rPr>
            </w:pPr>
            <w:r/>
          </w:p>
        </w:tc>
        <w:tc>
          <w:tcPr>
            <w:tcW w:w="1303" w:type="dxa"/>
            <w:vAlign w:val="top"/>
            <w:gridSpan w:val="2"/>
          </w:tcPr>
          <w:p>
            <w:pPr>
              <w:pStyle w:val="TableText"/>
              <w:ind w:left="340"/>
              <w:spacing w:before="242" w:line="184" w:lineRule="auto"/>
              <w:rPr/>
            </w:pPr>
            <w:r>
              <w:rPr>
                <w:spacing w:val="7"/>
              </w:rPr>
              <w:t>安装日期</w:t>
            </w:r>
          </w:p>
        </w:tc>
        <w:tc>
          <w:tcPr>
            <w:tcW w:w="1701" w:type="dxa"/>
            <w:vAlign w:val="top"/>
          </w:tcPr>
          <w:p>
            <w:pPr>
              <w:rPr>
                <w:rFonts w:ascii="Arial"/>
                <w:sz w:val="21"/>
              </w:rPr>
            </w:pPr>
            <w:r/>
          </w:p>
        </w:tc>
        <w:tc>
          <w:tcPr>
            <w:tcW w:w="1245" w:type="dxa"/>
            <w:vAlign w:val="top"/>
          </w:tcPr>
          <w:p>
            <w:pPr>
              <w:pStyle w:val="TableText"/>
              <w:ind w:left="313"/>
              <w:spacing w:before="241" w:line="185" w:lineRule="auto"/>
              <w:rPr/>
            </w:pPr>
            <w:r>
              <w:rPr>
                <w:spacing w:val="7"/>
              </w:rPr>
              <w:t>安装类别</w:t>
            </w:r>
          </w:p>
        </w:tc>
        <w:tc>
          <w:tcPr>
            <w:tcW w:w="1139" w:type="dxa"/>
            <w:vAlign w:val="top"/>
          </w:tcPr>
          <w:p>
            <w:pPr>
              <w:pStyle w:val="TableText"/>
              <w:ind w:left="186" w:right="167"/>
              <w:spacing w:before="135" w:line="191" w:lineRule="auto"/>
              <w:rPr/>
            </w:pPr>
            <w:r>
              <w:rPr>
                <w:spacing w:val="6"/>
              </w:rPr>
              <w:t>牵初始高度</w:t>
            </w:r>
            <w:r>
              <w:rPr/>
              <w:t xml:space="preserve"> </w:t>
            </w:r>
            <w:r>
              <w:rPr>
                <w:spacing w:val="6"/>
              </w:rPr>
              <w:t>牵附着加节</w:t>
            </w:r>
          </w:p>
        </w:tc>
      </w:tr>
      <w:tr>
        <w:trPr>
          <w:trHeight w:val="314" w:hRule="atLeast"/>
        </w:trPr>
        <w:tc>
          <w:tcPr>
            <w:tcW w:w="1423" w:type="dxa"/>
            <w:vAlign w:val="top"/>
            <w:gridSpan w:val="2"/>
          </w:tcPr>
          <w:p>
            <w:pPr>
              <w:pStyle w:val="TableText"/>
              <w:ind w:left="401"/>
              <w:spacing w:before="82" w:line="185" w:lineRule="auto"/>
              <w:rPr/>
            </w:pPr>
            <w:r>
              <w:rPr>
                <w:spacing w:val="7"/>
              </w:rPr>
              <w:t>安装详情</w:t>
            </w:r>
          </w:p>
        </w:tc>
        <w:tc>
          <w:tcPr>
            <w:tcW w:w="5553" w:type="dxa"/>
            <w:vAlign w:val="top"/>
            <w:gridSpan w:val="6"/>
          </w:tcPr>
          <w:p>
            <w:pPr>
              <w:pStyle w:val="TableText"/>
              <w:ind w:left="69"/>
              <w:spacing w:before="81" w:line="190" w:lineRule="auto"/>
              <w:rPr/>
            </w:pPr>
            <w:r>
              <w:rPr>
                <w:spacing w:val="2"/>
              </w:rPr>
              <w:t>牵初始高度标准节</w:t>
            </w:r>
            <w:r>
              <w:rPr>
                <w:position w:val="-2"/>
              </w:rPr>
              <w:drawing>
                <wp:inline distT="0" distB="0" distL="0" distR="0">
                  <wp:extent cx="194711" cy="4153"/>
                  <wp:effectExtent l="0" t="0" r="0" b="0"/>
                  <wp:docPr id="36" name="IM 36"/>
                  <wp:cNvGraphicFramePr/>
                  <a:graphic>
                    <a:graphicData uri="http://schemas.openxmlformats.org/drawingml/2006/picture">
                      <pic:pic>
                        <pic:nvPicPr>
                          <pic:cNvPr id="36" name="IM 36"/>
                          <pic:cNvPicPr/>
                        </pic:nvPicPr>
                        <pic:blipFill>
                          <a:blip r:embed="rId494"/>
                          <a:stretch>
                            <a:fillRect/>
                          </a:stretch>
                        </pic:blipFill>
                        <pic:spPr>
                          <a:xfrm rot="0">
                            <a:off x="0" y="0"/>
                            <a:ext cx="194711" cy="4153"/>
                          </a:xfrm>
                          <a:prstGeom prst="rect">
                            <a:avLst/>
                          </a:prstGeom>
                        </pic:spPr>
                      </pic:pic>
                    </a:graphicData>
                  </a:graphic>
                </wp:inline>
              </w:drawing>
            </w:r>
            <w:r>
              <w:rPr>
                <w:spacing w:val="-35"/>
              </w:rPr>
              <w:t xml:space="preserve"> </w:t>
            </w:r>
            <w:r>
              <w:rPr>
                <w:spacing w:val="2"/>
              </w:rPr>
              <w:t>节</w:t>
            </w:r>
            <w:r>
              <w:rPr>
                <w:spacing w:val="-19"/>
              </w:rPr>
              <w:t xml:space="preserve"> </w:t>
            </w:r>
            <w:r>
              <w:rPr>
                <w:spacing w:val="2"/>
              </w:rPr>
              <w:t>；牵附着第</w:t>
            </w:r>
            <w:r>
              <w:rPr>
                <w:position w:val="-2"/>
              </w:rPr>
              <w:drawing>
                <wp:inline distT="0" distB="0" distL="0" distR="0">
                  <wp:extent cx="194711" cy="4153"/>
                  <wp:effectExtent l="0" t="0" r="0" b="0"/>
                  <wp:docPr id="38" name="IM 38"/>
                  <wp:cNvGraphicFramePr/>
                  <a:graphic>
                    <a:graphicData uri="http://schemas.openxmlformats.org/drawingml/2006/picture">
                      <pic:pic>
                        <pic:nvPicPr>
                          <pic:cNvPr id="38" name="IM 38"/>
                          <pic:cNvPicPr/>
                        </pic:nvPicPr>
                        <pic:blipFill>
                          <a:blip r:embed="rId495"/>
                          <a:stretch>
                            <a:fillRect/>
                          </a:stretch>
                        </pic:blipFill>
                        <pic:spPr>
                          <a:xfrm rot="0">
                            <a:off x="0" y="0"/>
                            <a:ext cx="194711" cy="4153"/>
                          </a:xfrm>
                          <a:prstGeom prst="rect">
                            <a:avLst/>
                          </a:prstGeom>
                        </pic:spPr>
                      </pic:pic>
                    </a:graphicData>
                  </a:graphic>
                </wp:inline>
              </w:drawing>
            </w:r>
            <w:r>
              <w:rPr>
                <w:spacing w:val="-35"/>
              </w:rPr>
              <w:t xml:space="preserve"> </w:t>
            </w:r>
            <w:r>
              <w:rPr>
                <w:spacing w:val="2"/>
              </w:rPr>
              <w:t>道</w:t>
            </w:r>
            <w:r>
              <w:rPr>
                <w:spacing w:val="-19"/>
              </w:rPr>
              <w:t xml:space="preserve"> </w:t>
            </w:r>
            <w:r>
              <w:rPr>
                <w:spacing w:val="2"/>
              </w:rPr>
              <w:t>，加节共</w:t>
            </w:r>
            <w:r>
              <w:rPr>
                <w:spacing w:val="-45"/>
              </w:rPr>
              <w:t xml:space="preserve"> </w:t>
            </w:r>
            <w:r>
              <w:rPr>
                <w:u w:val="single" w:color="auto"/>
                <w:spacing w:val="6"/>
              </w:rPr>
              <w:t xml:space="preserve">      </w:t>
            </w:r>
            <w:r>
              <w:rPr>
                <w:spacing w:val="-31"/>
              </w:rPr>
              <w:t xml:space="preserve"> </w:t>
            </w:r>
            <w:r>
              <w:rPr>
                <w:spacing w:val="2"/>
              </w:rPr>
              <w:t>节从</w:t>
            </w:r>
            <w:r>
              <w:rPr>
                <w:spacing w:val="-44"/>
              </w:rPr>
              <w:t xml:space="preserve"> </w:t>
            </w:r>
            <w:r>
              <w:rPr>
                <w:u w:val="single" w:color="auto"/>
                <w:spacing w:val="6"/>
              </w:rPr>
              <w:t xml:space="preserve">      </w:t>
            </w:r>
            <w:r>
              <w:rPr>
                <w:spacing w:val="-31"/>
              </w:rPr>
              <w:t xml:space="preserve"> </w:t>
            </w:r>
            <w:r>
              <w:rPr>
                <w:spacing w:val="2"/>
              </w:rPr>
              <w:t>节升至</w:t>
            </w:r>
            <w:r>
              <w:rPr>
                <w:u w:val="single" w:color="auto"/>
                <w:spacing w:val="6"/>
              </w:rPr>
              <w:t xml:space="preserve">      </w:t>
            </w:r>
            <w:r>
              <w:rPr>
                <w:spacing w:val="-31"/>
              </w:rPr>
              <w:t xml:space="preserve"> </w:t>
            </w:r>
            <w:r>
              <w:rPr>
                <w:spacing w:val="2"/>
              </w:rPr>
              <w:t>节</w:t>
            </w:r>
          </w:p>
        </w:tc>
        <w:tc>
          <w:tcPr>
            <w:tcW w:w="1245" w:type="dxa"/>
            <w:vAlign w:val="top"/>
          </w:tcPr>
          <w:p>
            <w:pPr>
              <w:pStyle w:val="TableText"/>
              <w:ind w:left="234"/>
              <w:spacing w:before="81" w:line="186" w:lineRule="auto"/>
              <w:rPr/>
            </w:pPr>
            <w:r>
              <w:rPr>
                <w:spacing w:val="7"/>
              </w:rPr>
              <w:t>验收时塔高</w:t>
            </w:r>
          </w:p>
        </w:tc>
        <w:tc>
          <w:tcPr>
            <w:tcW w:w="1139" w:type="dxa"/>
            <w:vAlign w:val="top"/>
          </w:tcPr>
          <w:p>
            <w:pPr>
              <w:ind w:left="97"/>
              <w:spacing w:before="77" w:line="251" w:lineRule="auto"/>
              <w:tabs>
                <w:tab w:val="left" w:pos="880"/>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7"/>
              </w:rPr>
              <w:t xml:space="preserve"> </w:t>
            </w:r>
            <w:r>
              <w:rPr>
                <w:rFonts w:ascii="Arial" w:hAnsi="Arial" w:eastAsia="Arial" w:cs="Arial"/>
                <w:sz w:val="15"/>
                <w:szCs w:val="15"/>
              </w:rPr>
              <w:t>m</w:t>
            </w:r>
          </w:p>
        </w:tc>
      </w:tr>
      <w:tr>
        <w:trPr>
          <w:trHeight w:val="313" w:hRule="atLeast"/>
        </w:trPr>
        <w:tc>
          <w:tcPr>
            <w:tcW w:w="1423" w:type="dxa"/>
            <w:vAlign w:val="top"/>
            <w:gridSpan w:val="2"/>
          </w:tcPr>
          <w:p>
            <w:pPr>
              <w:pStyle w:val="TableText"/>
              <w:ind w:left="242"/>
              <w:spacing w:before="81" w:line="185" w:lineRule="auto"/>
              <w:rPr/>
            </w:pPr>
            <w:r>
              <w:rPr>
                <w:spacing w:val="7"/>
              </w:rPr>
              <w:t>最大工作幅度</w:t>
            </w:r>
          </w:p>
        </w:tc>
        <w:tc>
          <w:tcPr>
            <w:tcW w:w="1587" w:type="dxa"/>
            <w:vAlign w:val="top"/>
            <w:gridSpan w:val="2"/>
          </w:tcPr>
          <w:p>
            <w:pPr>
              <w:ind w:left="318"/>
              <w:spacing w:before="77" w:line="251" w:lineRule="auto"/>
              <w:tabs>
                <w:tab w:val="left" w:pos="1101"/>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7"/>
              </w:rPr>
              <w:t xml:space="preserve"> </w:t>
            </w:r>
            <w:r>
              <w:rPr>
                <w:rFonts w:ascii="Arial" w:hAnsi="Arial" w:eastAsia="Arial" w:cs="Arial"/>
                <w:sz w:val="15"/>
                <w:szCs w:val="15"/>
              </w:rPr>
              <w:t>m</w:t>
            </w:r>
          </w:p>
        </w:tc>
        <w:tc>
          <w:tcPr>
            <w:tcW w:w="1813" w:type="dxa"/>
            <w:vAlign w:val="top"/>
            <w:gridSpan w:val="2"/>
          </w:tcPr>
          <w:p>
            <w:pPr>
              <w:pStyle w:val="TableText"/>
              <w:ind w:left="592"/>
              <w:spacing w:before="80" w:line="186" w:lineRule="auto"/>
              <w:rPr/>
            </w:pPr>
            <w:r>
              <w:rPr>
                <w:spacing w:val="7"/>
              </w:rPr>
              <w:t>起重力矩</w:t>
            </w:r>
          </w:p>
        </w:tc>
        <w:tc>
          <w:tcPr>
            <w:tcW w:w="2153" w:type="dxa"/>
            <w:vAlign w:val="top"/>
            <w:gridSpan w:val="2"/>
          </w:tcPr>
          <w:p>
            <w:pPr>
              <w:pStyle w:val="TableText"/>
              <w:ind w:left="420"/>
              <w:spacing w:before="77" w:line="195" w:lineRule="auto"/>
              <w:tabs>
                <w:tab w:val="left" w:pos="1205"/>
              </w:tabs>
              <w:rPr>
                <w:rFonts w:ascii="Arial" w:hAnsi="Arial" w:eastAsia="Arial" w:cs="Arial"/>
              </w:rPr>
            </w:pPr>
            <w:r>
              <w:rPr>
                <w:rFonts w:ascii="Arial" w:hAnsi="Arial" w:eastAsia="Arial" w:cs="Arial"/>
                <w:u w:val="single" w:color="auto"/>
              </w:rPr>
              <w:tab/>
            </w:r>
            <w:r>
              <w:rPr>
                <w:rFonts w:ascii="Arial" w:hAnsi="Arial" w:eastAsia="Arial" w:cs="Arial"/>
                <w:spacing w:val="10"/>
                <w:w w:val="101"/>
              </w:rPr>
              <w:t xml:space="preserve"> </w:t>
            </w:r>
            <w:r>
              <w:rPr>
                <w:rFonts w:ascii="Arial" w:hAnsi="Arial" w:eastAsia="Arial" w:cs="Arial"/>
              </w:rPr>
              <w:t>KN</w:t>
            </w:r>
            <w:r>
              <w:rPr>
                <w:spacing w:val="23"/>
                <w:position w:val="1"/>
              </w:rPr>
              <w:t>.</w:t>
            </w:r>
            <w:r>
              <w:rPr>
                <w:spacing w:val="26"/>
                <w:position w:val="1"/>
              </w:rPr>
              <w:t xml:space="preserve"> </w:t>
            </w:r>
            <w:r>
              <w:rPr>
                <w:rFonts w:ascii="Arial" w:hAnsi="Arial" w:eastAsia="Arial" w:cs="Arial"/>
                <w:spacing w:val="23"/>
              </w:rPr>
              <w:t>m</w:t>
            </w:r>
          </w:p>
        </w:tc>
        <w:tc>
          <w:tcPr>
            <w:tcW w:w="1245" w:type="dxa"/>
            <w:vAlign w:val="top"/>
          </w:tcPr>
          <w:p>
            <w:pPr>
              <w:pStyle w:val="TableText"/>
              <w:ind w:left="233"/>
              <w:spacing w:before="81" w:line="185" w:lineRule="auto"/>
              <w:rPr/>
            </w:pPr>
            <w:r>
              <w:rPr>
                <w:spacing w:val="7"/>
              </w:rPr>
              <w:t>最大起重量</w:t>
            </w:r>
          </w:p>
        </w:tc>
        <w:tc>
          <w:tcPr>
            <w:tcW w:w="1139" w:type="dxa"/>
            <w:vAlign w:val="top"/>
          </w:tcPr>
          <w:p>
            <w:pPr>
              <w:ind w:left="130"/>
              <w:spacing w:before="76" w:line="250" w:lineRule="auto"/>
              <w:tabs>
                <w:tab w:val="left" w:pos="914"/>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11"/>
              </w:rPr>
              <w:t xml:space="preserve"> </w:t>
            </w:r>
            <w:r>
              <w:rPr>
                <w:rFonts w:ascii="Arial" w:hAnsi="Arial" w:eastAsia="Arial" w:cs="Arial"/>
                <w:sz w:val="15"/>
                <w:szCs w:val="15"/>
                <w:spacing w:val="4"/>
              </w:rPr>
              <w:t>t</w:t>
            </w:r>
          </w:p>
        </w:tc>
      </w:tr>
      <w:tr>
        <w:trPr>
          <w:trHeight w:val="313" w:hRule="atLeast"/>
        </w:trPr>
        <w:tc>
          <w:tcPr>
            <w:tcW w:w="2046" w:type="dxa"/>
            <w:vAlign w:val="top"/>
            <w:gridSpan w:val="3"/>
          </w:tcPr>
          <w:p>
            <w:pPr>
              <w:pStyle w:val="TableText"/>
              <w:ind w:left="238"/>
              <w:spacing w:before="81" w:line="186" w:lineRule="auto"/>
              <w:rPr/>
            </w:pPr>
            <w:r>
              <w:rPr>
                <w:spacing w:val="8"/>
              </w:rPr>
              <w:t>与建筑物水平附着距离</w:t>
            </w:r>
          </w:p>
        </w:tc>
        <w:tc>
          <w:tcPr>
            <w:tcW w:w="964" w:type="dxa"/>
            <w:vAlign w:val="top"/>
          </w:tcPr>
          <w:p>
            <w:pPr>
              <w:ind w:left="87"/>
              <w:spacing w:before="77" w:line="251" w:lineRule="auto"/>
              <w:tabs>
                <w:tab w:val="left" w:pos="710"/>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8"/>
              </w:rPr>
              <w:t xml:space="preserve"> </w:t>
            </w:r>
            <w:r>
              <w:rPr>
                <w:rFonts w:ascii="Arial" w:hAnsi="Arial" w:eastAsia="Arial" w:cs="Arial"/>
                <w:sz w:val="15"/>
                <w:szCs w:val="15"/>
              </w:rPr>
              <w:t>m</w:t>
            </w:r>
          </w:p>
        </w:tc>
        <w:tc>
          <w:tcPr>
            <w:tcW w:w="1813" w:type="dxa"/>
            <w:vAlign w:val="top"/>
            <w:gridSpan w:val="2"/>
          </w:tcPr>
          <w:p>
            <w:pPr>
              <w:pStyle w:val="TableText"/>
              <w:ind w:left="354"/>
              <w:spacing w:before="81" w:line="185" w:lineRule="auto"/>
              <w:rPr/>
            </w:pPr>
            <w:r>
              <w:rPr>
                <w:spacing w:val="8"/>
              </w:rPr>
              <w:t>各附着间距详情</w:t>
            </w:r>
          </w:p>
        </w:tc>
        <w:tc>
          <w:tcPr>
            <w:tcW w:w="2153" w:type="dxa"/>
            <w:vAlign w:val="top"/>
            <w:gridSpan w:val="2"/>
          </w:tcPr>
          <w:p>
            <w:pPr>
              <w:rPr>
                <w:rFonts w:ascii="Arial"/>
                <w:sz w:val="21"/>
              </w:rPr>
            </w:pPr>
            <w:r/>
          </w:p>
        </w:tc>
        <w:tc>
          <w:tcPr>
            <w:tcW w:w="1245" w:type="dxa"/>
            <w:vAlign w:val="top"/>
          </w:tcPr>
          <w:p>
            <w:pPr>
              <w:pStyle w:val="TableText"/>
              <w:ind w:left="326"/>
              <w:spacing w:before="81" w:line="186" w:lineRule="auto"/>
              <w:rPr/>
            </w:pPr>
            <w:r>
              <w:rPr>
                <w:spacing w:val="3"/>
              </w:rPr>
              <w:t>已安附着</w:t>
            </w:r>
          </w:p>
        </w:tc>
        <w:tc>
          <w:tcPr>
            <w:tcW w:w="1139" w:type="dxa"/>
            <w:vAlign w:val="top"/>
          </w:tcPr>
          <w:p>
            <w:pPr>
              <w:pStyle w:val="TableText"/>
              <w:ind w:left="98"/>
              <w:spacing w:before="81" w:line="187" w:lineRule="auto"/>
              <w:tabs>
                <w:tab w:val="left" w:pos="883"/>
              </w:tabs>
              <w:rPr/>
            </w:pPr>
            <w:r>
              <w:rPr>
                <w:u w:val="single" w:color="auto"/>
              </w:rPr>
              <w:tab/>
            </w:r>
            <w:r>
              <w:rPr>
                <w:spacing w:val="-35"/>
              </w:rPr>
              <w:t xml:space="preserve"> </w:t>
            </w:r>
            <w:r>
              <w:rPr>
                <w:spacing w:val="1"/>
              </w:rPr>
              <w:t>道</w:t>
            </w:r>
          </w:p>
        </w:tc>
      </w:tr>
      <w:tr>
        <w:trPr>
          <w:trHeight w:val="313" w:hRule="atLeast"/>
        </w:trPr>
        <w:tc>
          <w:tcPr>
            <w:tcW w:w="1025" w:type="dxa"/>
            <w:vAlign w:val="top"/>
          </w:tcPr>
          <w:p>
            <w:pPr>
              <w:pStyle w:val="TableText"/>
              <w:ind w:left="202"/>
              <w:spacing w:before="81" w:line="186" w:lineRule="auto"/>
              <w:rPr/>
            </w:pPr>
            <w:r>
              <w:rPr>
                <w:spacing w:val="7"/>
              </w:rPr>
              <w:t>验收部位</w:t>
            </w:r>
          </w:p>
        </w:tc>
        <w:tc>
          <w:tcPr>
            <w:tcW w:w="5951" w:type="dxa"/>
            <w:vAlign w:val="top"/>
            <w:gridSpan w:val="7"/>
          </w:tcPr>
          <w:p>
            <w:pPr>
              <w:pStyle w:val="TableText"/>
              <w:ind w:left="2664"/>
              <w:spacing w:before="81" w:line="185" w:lineRule="auto"/>
              <w:rPr/>
            </w:pPr>
            <w:r>
              <w:rPr>
                <w:spacing w:val="7"/>
              </w:rPr>
              <w:t>验收要求</w:t>
            </w:r>
          </w:p>
        </w:tc>
        <w:tc>
          <w:tcPr>
            <w:tcW w:w="2384" w:type="dxa"/>
            <w:vAlign w:val="top"/>
            <w:gridSpan w:val="2"/>
          </w:tcPr>
          <w:p>
            <w:pPr>
              <w:pStyle w:val="TableText"/>
              <w:ind w:left="1038"/>
              <w:spacing w:before="81" w:line="186" w:lineRule="auto"/>
              <w:rPr/>
            </w:pPr>
            <w:r>
              <w:rPr>
                <w:spacing w:val="5"/>
              </w:rPr>
              <w:t>结果</w:t>
            </w:r>
          </w:p>
        </w:tc>
      </w:tr>
      <w:tr>
        <w:trPr>
          <w:trHeight w:val="313" w:hRule="atLeast"/>
        </w:trPr>
        <w:tc>
          <w:tcPr>
            <w:tcW w:w="1025" w:type="dxa"/>
            <w:vAlign w:val="top"/>
          </w:tcPr>
          <w:p>
            <w:pPr>
              <w:pStyle w:val="TableText"/>
              <w:ind w:left="202"/>
              <w:spacing w:before="82" w:line="184" w:lineRule="auto"/>
              <w:rPr/>
            </w:pPr>
            <w:r>
              <w:rPr>
                <w:spacing w:val="7"/>
              </w:rPr>
              <w:t>检验情况</w:t>
            </w:r>
          </w:p>
        </w:tc>
        <w:tc>
          <w:tcPr>
            <w:tcW w:w="5951" w:type="dxa"/>
            <w:vAlign w:val="top"/>
            <w:gridSpan w:val="7"/>
          </w:tcPr>
          <w:p>
            <w:pPr>
              <w:pStyle w:val="TableText"/>
              <w:ind w:left="269"/>
              <w:spacing w:before="81" w:line="185" w:lineRule="auto"/>
              <w:rPr/>
            </w:pPr>
            <w:r>
              <w:rPr>
                <w:spacing w:val="6"/>
              </w:rPr>
              <w:t>验收前</w:t>
            </w:r>
            <w:r>
              <w:rPr>
                <w:spacing w:val="-2"/>
              </w:rPr>
              <w:t xml:space="preserve"> </w:t>
            </w:r>
            <w:r>
              <w:rPr>
                <w:spacing w:val="6"/>
              </w:rPr>
              <w:t>，应经具有相应资质单位监督检验合格</w:t>
            </w:r>
            <w:r>
              <w:rPr>
                <w:spacing w:val="-15"/>
              </w:rPr>
              <w:t xml:space="preserve"> </w:t>
            </w:r>
            <w:r>
              <w:rPr>
                <w:spacing w:val="6"/>
              </w:rPr>
              <w:t>，查检验报告</w:t>
            </w:r>
          </w:p>
        </w:tc>
        <w:tc>
          <w:tcPr>
            <w:tcW w:w="2384" w:type="dxa"/>
            <w:vAlign w:val="top"/>
            <w:gridSpan w:val="2"/>
          </w:tcPr>
          <w:p>
            <w:pPr>
              <w:rPr>
                <w:rFonts w:ascii="Arial"/>
                <w:sz w:val="21"/>
              </w:rPr>
            </w:pPr>
            <w:r/>
          </w:p>
        </w:tc>
      </w:tr>
      <w:tr>
        <w:trPr>
          <w:trHeight w:val="314" w:hRule="atLeast"/>
        </w:trPr>
        <w:tc>
          <w:tcPr>
            <w:tcW w:w="1025" w:type="dxa"/>
            <w:vAlign w:val="top"/>
            <w:vMerge w:val="restart"/>
            <w:textDirection w:val="tbRlV"/>
            <w:tcBorders>
              <w:bottom w:val="nil"/>
            </w:tcBorders>
          </w:tcPr>
          <w:p>
            <w:pPr>
              <w:spacing w:line="351" w:lineRule="auto"/>
              <w:rPr>
                <w:rFonts w:ascii="Arial"/>
                <w:sz w:val="21"/>
              </w:rPr>
            </w:pPr>
            <w:r/>
          </w:p>
          <w:p>
            <w:pPr>
              <w:pStyle w:val="TableText"/>
              <w:ind w:left="348"/>
              <w:spacing w:before="66" w:line="184" w:lineRule="auto"/>
              <w:rPr/>
            </w:pPr>
            <w:r>
              <w:rPr>
                <w:spacing w:val="-1"/>
              </w:rPr>
              <w:t>结</w:t>
            </w:r>
            <w:r>
              <w:rPr>
                <w:spacing w:val="19"/>
              </w:rPr>
              <w:t xml:space="preserve"> </w:t>
            </w:r>
            <w:r>
              <w:rPr>
                <w:spacing w:val="-1"/>
              </w:rPr>
              <w:t>构</w:t>
            </w:r>
            <w:r>
              <w:rPr>
                <w:spacing w:val="17"/>
              </w:rPr>
              <w:t xml:space="preserve"> </w:t>
            </w:r>
            <w:r>
              <w:rPr>
                <w:spacing w:val="-1"/>
              </w:rPr>
              <w:t>件</w:t>
            </w:r>
          </w:p>
        </w:tc>
        <w:tc>
          <w:tcPr>
            <w:tcW w:w="5951" w:type="dxa"/>
            <w:vAlign w:val="top"/>
            <w:gridSpan w:val="7"/>
          </w:tcPr>
          <w:p>
            <w:pPr>
              <w:pStyle w:val="TableText"/>
              <w:ind w:left="268"/>
              <w:spacing w:before="82" w:line="185" w:lineRule="auto"/>
              <w:rPr/>
            </w:pPr>
            <w:r>
              <w:rPr>
                <w:spacing w:val="4"/>
              </w:rPr>
              <w:t>部件</w:t>
            </w:r>
            <w:r>
              <w:rPr>
                <w:spacing w:val="-14"/>
              </w:rPr>
              <w:t xml:space="preserve"> </w:t>
            </w:r>
            <w:r>
              <w:rPr>
                <w:spacing w:val="4"/>
              </w:rPr>
              <w:t>、附件</w:t>
            </w:r>
            <w:r>
              <w:rPr>
                <w:spacing w:val="-21"/>
              </w:rPr>
              <w:t xml:space="preserve"> </w:t>
            </w:r>
            <w:r>
              <w:rPr>
                <w:spacing w:val="4"/>
              </w:rPr>
              <w:t>、连接件安装齐全</w:t>
            </w:r>
            <w:r>
              <w:rPr>
                <w:spacing w:val="-14"/>
              </w:rPr>
              <w:t xml:space="preserve"> </w:t>
            </w:r>
            <w:r>
              <w:rPr>
                <w:spacing w:val="4"/>
              </w:rPr>
              <w:t>，位置正确</w:t>
            </w:r>
          </w:p>
        </w:tc>
        <w:tc>
          <w:tcPr>
            <w:tcW w:w="2384" w:type="dxa"/>
            <w:vAlign w:val="top"/>
            <w:gridSpan w:val="2"/>
          </w:tcPr>
          <w:p>
            <w:pPr>
              <w:rPr>
                <w:rFonts w:ascii="Arial"/>
                <w:sz w:val="21"/>
              </w:rPr>
            </w:pPr>
            <w:r/>
          </w:p>
        </w:tc>
      </w:tr>
      <w:tr>
        <w:trPr>
          <w:trHeight w:val="314" w:hRule="atLeast"/>
        </w:trPr>
        <w:tc>
          <w:tcPr>
            <w:tcW w:w="1025" w:type="dxa"/>
            <w:vAlign w:val="top"/>
            <w:vMerge w:val="continue"/>
            <w:textDirection w:val="tbRlV"/>
            <w:tcBorders>
              <w:top w:val="nil"/>
              <w:bottom w:val="nil"/>
            </w:tcBorders>
          </w:tcPr>
          <w:p>
            <w:pPr>
              <w:rPr>
                <w:rFonts w:ascii="Arial"/>
                <w:sz w:val="21"/>
              </w:rPr>
            </w:pPr>
            <w:r/>
          </w:p>
        </w:tc>
        <w:tc>
          <w:tcPr>
            <w:tcW w:w="5951" w:type="dxa"/>
            <w:vAlign w:val="top"/>
            <w:gridSpan w:val="7"/>
          </w:tcPr>
          <w:p>
            <w:pPr>
              <w:pStyle w:val="TableText"/>
              <w:ind w:left="269"/>
              <w:spacing w:before="81" w:line="185" w:lineRule="auto"/>
              <w:rPr/>
            </w:pPr>
            <w:r>
              <w:rPr>
                <w:spacing w:val="7"/>
              </w:rPr>
              <w:t>螺栓拧紧力矩达到技术要求</w:t>
            </w:r>
            <w:r>
              <w:rPr>
                <w:spacing w:val="-11"/>
              </w:rPr>
              <w:t xml:space="preserve"> </w:t>
            </w:r>
            <w:r>
              <w:rPr>
                <w:spacing w:val="7"/>
              </w:rPr>
              <w:t>，开口销完全撬开</w:t>
            </w:r>
          </w:p>
        </w:tc>
        <w:tc>
          <w:tcPr>
            <w:tcW w:w="2384" w:type="dxa"/>
            <w:vAlign w:val="top"/>
            <w:gridSpan w:val="2"/>
          </w:tcPr>
          <w:p>
            <w:pPr>
              <w:rPr>
                <w:rFonts w:ascii="Arial"/>
                <w:sz w:val="21"/>
              </w:rPr>
            </w:pPr>
            <w:r/>
          </w:p>
        </w:tc>
      </w:tr>
      <w:tr>
        <w:trPr>
          <w:trHeight w:val="313" w:hRule="atLeast"/>
        </w:trPr>
        <w:tc>
          <w:tcPr>
            <w:tcW w:w="1025" w:type="dxa"/>
            <w:vAlign w:val="top"/>
            <w:vMerge w:val="continue"/>
            <w:textDirection w:val="tbRlV"/>
            <w:tcBorders>
              <w:top w:val="nil"/>
              <w:bottom w:val="nil"/>
            </w:tcBorders>
          </w:tcPr>
          <w:p>
            <w:pPr>
              <w:rPr>
                <w:rFonts w:ascii="Arial"/>
                <w:sz w:val="21"/>
              </w:rPr>
            </w:pPr>
            <w:r/>
          </w:p>
        </w:tc>
        <w:tc>
          <w:tcPr>
            <w:tcW w:w="5951" w:type="dxa"/>
            <w:vAlign w:val="top"/>
            <w:gridSpan w:val="7"/>
          </w:tcPr>
          <w:p>
            <w:pPr>
              <w:pStyle w:val="TableText"/>
              <w:ind w:left="268"/>
              <w:spacing w:before="81" w:line="184" w:lineRule="auto"/>
              <w:rPr/>
            </w:pPr>
            <w:r>
              <w:rPr>
                <w:spacing w:val="5"/>
              </w:rPr>
              <w:t>结构件无变形</w:t>
            </w:r>
            <w:r>
              <w:rPr>
                <w:spacing w:val="-18"/>
              </w:rPr>
              <w:t xml:space="preserve"> </w:t>
            </w:r>
            <w:r>
              <w:rPr>
                <w:spacing w:val="5"/>
              </w:rPr>
              <w:t>、开焊</w:t>
            </w:r>
            <w:r>
              <w:rPr>
                <w:spacing w:val="-21"/>
              </w:rPr>
              <w:t xml:space="preserve"> </w:t>
            </w:r>
            <w:r>
              <w:rPr>
                <w:spacing w:val="5"/>
              </w:rPr>
              <w:t>、疲劳裂纹</w:t>
            </w:r>
          </w:p>
        </w:tc>
        <w:tc>
          <w:tcPr>
            <w:tcW w:w="2384" w:type="dxa"/>
            <w:vAlign w:val="top"/>
            <w:gridSpan w:val="2"/>
          </w:tcPr>
          <w:p>
            <w:pPr>
              <w:rPr>
                <w:rFonts w:ascii="Arial"/>
                <w:sz w:val="21"/>
              </w:rPr>
            </w:pPr>
            <w:r/>
          </w:p>
        </w:tc>
      </w:tr>
      <w:tr>
        <w:trPr>
          <w:trHeight w:val="313" w:hRule="atLeast"/>
        </w:trPr>
        <w:tc>
          <w:tcPr>
            <w:tcW w:w="1025" w:type="dxa"/>
            <w:vAlign w:val="top"/>
            <w:vMerge w:val="continue"/>
            <w:textDirection w:val="tbRlV"/>
            <w:tcBorders>
              <w:top w:val="nil"/>
            </w:tcBorders>
          </w:tcPr>
          <w:p>
            <w:pPr>
              <w:rPr>
                <w:rFonts w:ascii="Arial"/>
                <w:sz w:val="21"/>
              </w:rPr>
            </w:pPr>
            <w:r/>
          </w:p>
        </w:tc>
        <w:tc>
          <w:tcPr>
            <w:tcW w:w="5951" w:type="dxa"/>
            <w:vAlign w:val="top"/>
            <w:gridSpan w:val="7"/>
          </w:tcPr>
          <w:p>
            <w:pPr>
              <w:pStyle w:val="TableText"/>
              <w:ind w:left="269"/>
              <w:spacing w:before="81" w:line="184" w:lineRule="auto"/>
              <w:rPr/>
            </w:pPr>
            <w:r>
              <w:rPr>
                <w:spacing w:val="7"/>
              </w:rPr>
              <w:t>压重</w:t>
            </w:r>
            <w:r>
              <w:rPr>
                <w:spacing w:val="-17"/>
              </w:rPr>
              <w:t xml:space="preserve"> </w:t>
            </w:r>
            <w:r>
              <w:rPr>
                <w:spacing w:val="7"/>
              </w:rPr>
              <w:t>、配重的质量与位置使用说明要求</w:t>
            </w:r>
          </w:p>
        </w:tc>
        <w:tc>
          <w:tcPr>
            <w:tcW w:w="2384" w:type="dxa"/>
            <w:vAlign w:val="top"/>
            <w:gridSpan w:val="2"/>
          </w:tcPr>
          <w:p>
            <w:pPr>
              <w:rPr>
                <w:rFonts w:ascii="Arial"/>
                <w:sz w:val="21"/>
              </w:rPr>
            </w:pPr>
            <w:r/>
          </w:p>
        </w:tc>
      </w:tr>
      <w:tr>
        <w:trPr>
          <w:trHeight w:val="313" w:hRule="atLeast"/>
        </w:trPr>
        <w:tc>
          <w:tcPr>
            <w:tcW w:w="1025"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79"/>
              <w:spacing w:before="64" w:line="197" w:lineRule="auto"/>
              <w:rPr/>
            </w:pPr>
            <w:r>
              <w:rPr>
                <w:spacing w:val="7"/>
              </w:rPr>
              <w:t>基础与</w:t>
            </w:r>
          </w:p>
          <w:p>
            <w:pPr>
              <w:pStyle w:val="TableText"/>
              <w:ind w:left="361"/>
              <w:spacing w:line="183" w:lineRule="auto"/>
              <w:rPr/>
            </w:pPr>
            <w:r>
              <w:rPr>
                <w:spacing w:val="5"/>
              </w:rPr>
              <w:t>轨道</w:t>
            </w:r>
          </w:p>
        </w:tc>
        <w:tc>
          <w:tcPr>
            <w:tcW w:w="5951" w:type="dxa"/>
            <w:vAlign w:val="top"/>
            <w:gridSpan w:val="7"/>
          </w:tcPr>
          <w:p>
            <w:pPr>
              <w:pStyle w:val="TableText"/>
              <w:ind w:left="269"/>
              <w:spacing w:before="81" w:line="185" w:lineRule="auto"/>
              <w:rPr/>
            </w:pPr>
            <w:r>
              <w:rPr>
                <w:spacing w:val="5"/>
              </w:rPr>
              <w:t>地基坚实</w:t>
            </w:r>
            <w:r>
              <w:rPr>
                <w:spacing w:val="-7"/>
              </w:rPr>
              <w:t xml:space="preserve"> </w:t>
            </w:r>
            <w:r>
              <w:rPr>
                <w:spacing w:val="5"/>
              </w:rPr>
              <w:t>、平整</w:t>
            </w:r>
            <w:r>
              <w:rPr>
                <w:spacing w:val="-15"/>
              </w:rPr>
              <w:t xml:space="preserve"> </w:t>
            </w:r>
            <w:r>
              <w:rPr>
                <w:spacing w:val="5"/>
              </w:rPr>
              <w:t>，地基或基础隐蔽工程资料齐全</w:t>
            </w:r>
            <w:r>
              <w:rPr>
                <w:spacing w:val="-21"/>
              </w:rPr>
              <w:t xml:space="preserve"> </w:t>
            </w:r>
            <w:r>
              <w:rPr>
                <w:spacing w:val="5"/>
              </w:rPr>
              <w:t>、准确</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8"/>
              <w:spacing w:before="81" w:line="186" w:lineRule="auto"/>
              <w:rPr/>
            </w:pPr>
            <w:r>
              <w:rPr>
                <w:spacing w:val="8"/>
              </w:rPr>
              <w:t>基础周围有排水措施</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9"/>
              <w:spacing w:before="82" w:line="184" w:lineRule="auto"/>
              <w:rPr/>
            </w:pPr>
            <w:r>
              <w:rPr>
                <w:spacing w:val="6"/>
              </w:rPr>
              <w:t>路基箱或枕木铺设符合要求</w:t>
            </w:r>
            <w:r>
              <w:rPr>
                <w:spacing w:val="-8"/>
              </w:rPr>
              <w:t xml:space="preserve"> </w:t>
            </w:r>
            <w:r>
              <w:rPr>
                <w:spacing w:val="6"/>
              </w:rPr>
              <w:t>，夹板</w:t>
            </w:r>
            <w:r>
              <w:rPr>
                <w:spacing w:val="-21"/>
              </w:rPr>
              <w:t xml:space="preserve"> </w:t>
            </w:r>
            <w:r>
              <w:rPr>
                <w:spacing w:val="6"/>
              </w:rPr>
              <w:t>、道钉使用正确</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70"/>
              <w:spacing w:before="77" w:line="179" w:lineRule="auto"/>
              <w:rPr>
                <w:rFonts w:ascii="Arial" w:hAnsi="Arial" w:eastAsia="Arial" w:cs="Arial"/>
              </w:rPr>
            </w:pPr>
            <w:r>
              <w:rPr>
                <w:spacing w:val="8"/>
              </w:rPr>
              <w:t>钢轨顶面纵</w:t>
            </w:r>
            <w:r>
              <w:rPr>
                <w:spacing w:val="-4"/>
              </w:rPr>
              <w:t xml:space="preserve"> </w:t>
            </w:r>
            <w:r>
              <w:rPr>
                <w:spacing w:val="8"/>
                <w:position w:val="1"/>
              </w:rPr>
              <w:t>、</w:t>
            </w:r>
            <w:r>
              <w:rPr>
                <w:spacing w:val="8"/>
              </w:rPr>
              <w:t>横方向上的倾斜度不大于</w:t>
            </w:r>
            <w:r>
              <w:rPr>
                <w:rFonts w:ascii="Arial" w:hAnsi="Arial" w:eastAsia="Arial" w:cs="Arial"/>
                <w:spacing w:val="8"/>
              </w:rPr>
              <w:t>1</w:t>
            </w:r>
            <w:r>
              <w:rPr>
                <w:spacing w:val="8"/>
              </w:rPr>
              <w:t>/</w:t>
            </w:r>
            <w:r>
              <w:rPr>
                <w:rFonts w:ascii="Arial" w:hAnsi="Arial" w:eastAsia="Arial" w:cs="Arial"/>
                <w:spacing w:val="8"/>
              </w:rPr>
              <w:t>1000</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8"/>
              <w:spacing w:before="82" w:line="184" w:lineRule="auto"/>
              <w:rPr/>
            </w:pPr>
            <w:r>
              <w:rPr>
                <w:spacing w:val="8"/>
              </w:rPr>
              <w:t>塔式起重机底架平整度符合使用说明书要求</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9"/>
              <w:spacing w:before="78" w:line="189" w:lineRule="auto"/>
              <w:rPr>
                <w:rFonts w:ascii="Arial" w:hAnsi="Arial" w:eastAsia="Arial" w:cs="Arial"/>
              </w:rPr>
            </w:pPr>
            <w:r>
              <w:rPr>
                <w:spacing w:val="12"/>
              </w:rPr>
              <w:t>止挡装置距钢轨两端距离&gt;</w:t>
            </w:r>
            <w:r>
              <w:rPr>
                <w:rFonts w:ascii="Arial" w:hAnsi="Arial" w:eastAsia="Arial" w:cs="Arial"/>
                <w:spacing w:val="12"/>
              </w:rPr>
              <w:t>1m</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7"/>
              <w:spacing w:before="79" w:line="189" w:lineRule="auto"/>
              <w:rPr>
                <w:rFonts w:ascii="Arial" w:hAnsi="Arial" w:eastAsia="Arial" w:cs="Arial"/>
              </w:rPr>
            </w:pPr>
            <w:r>
              <w:rPr>
                <w:spacing w:val="12"/>
              </w:rPr>
              <w:t>行走限位装置距止挡装置距离&gt;</w:t>
            </w:r>
            <w:r>
              <w:rPr>
                <w:rFonts w:ascii="Arial" w:hAnsi="Arial" w:eastAsia="Arial" w:cs="Arial"/>
                <w:spacing w:val="12"/>
              </w:rPr>
              <w:t>1m</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tcBorders>
          </w:tcPr>
          <w:p>
            <w:pPr>
              <w:rPr>
                <w:rFonts w:ascii="Arial"/>
                <w:sz w:val="21"/>
              </w:rPr>
            </w:pPr>
            <w:r/>
          </w:p>
        </w:tc>
        <w:tc>
          <w:tcPr>
            <w:tcW w:w="5951" w:type="dxa"/>
            <w:vAlign w:val="top"/>
            <w:gridSpan w:val="7"/>
          </w:tcPr>
          <w:p>
            <w:pPr>
              <w:pStyle w:val="TableText"/>
              <w:ind w:left="269"/>
              <w:spacing w:before="79" w:line="179" w:lineRule="auto"/>
              <w:rPr>
                <w:rFonts w:ascii="Arial" w:hAnsi="Arial" w:eastAsia="Arial" w:cs="Arial"/>
              </w:rPr>
            </w:pPr>
            <w:r>
              <w:rPr>
                <w:spacing w:val="11"/>
              </w:rPr>
              <w:t>轨接头间距不大于</w:t>
            </w:r>
            <w:r>
              <w:rPr>
                <w:rFonts w:ascii="Arial" w:hAnsi="Arial" w:eastAsia="Arial" w:cs="Arial"/>
                <w:spacing w:val="11"/>
              </w:rPr>
              <w:t>4m</w:t>
            </w:r>
            <w:r>
              <w:rPr>
                <w:spacing w:val="11"/>
                <w:position w:val="1"/>
              </w:rPr>
              <w:t>，</w:t>
            </w:r>
            <w:r>
              <w:rPr>
                <w:spacing w:val="11"/>
              </w:rPr>
              <w:t>接头高低差不大于</w:t>
            </w:r>
            <w:r>
              <w:rPr>
                <w:rFonts w:ascii="Arial" w:hAnsi="Arial" w:eastAsia="Arial" w:cs="Arial"/>
                <w:spacing w:val="11"/>
              </w:rPr>
              <w:t>2</w:t>
            </w:r>
            <w:r>
              <w:rPr>
                <w:rFonts w:ascii="Arial" w:hAnsi="Arial" w:eastAsia="Arial" w:cs="Arial"/>
              </w:rPr>
              <w:t>mm</w:t>
            </w:r>
          </w:p>
        </w:tc>
        <w:tc>
          <w:tcPr>
            <w:tcW w:w="2384" w:type="dxa"/>
            <w:vAlign w:val="top"/>
            <w:gridSpan w:val="2"/>
          </w:tcPr>
          <w:p>
            <w:pPr>
              <w:rPr>
                <w:rFonts w:ascii="Arial"/>
                <w:sz w:val="21"/>
              </w:rPr>
            </w:pPr>
            <w:r/>
          </w:p>
        </w:tc>
      </w:tr>
      <w:tr>
        <w:trPr>
          <w:trHeight w:val="313" w:hRule="atLeast"/>
        </w:trPr>
        <w:tc>
          <w:tcPr>
            <w:tcW w:w="102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81"/>
              <w:spacing w:before="64" w:line="197" w:lineRule="auto"/>
              <w:rPr/>
            </w:pPr>
            <w:r>
              <w:rPr>
                <w:spacing w:val="6"/>
              </w:rPr>
              <w:t>机构及</w:t>
            </w:r>
          </w:p>
          <w:p>
            <w:pPr>
              <w:pStyle w:val="TableText"/>
              <w:ind w:left="279"/>
              <w:spacing w:line="184" w:lineRule="auto"/>
              <w:rPr/>
            </w:pPr>
            <w:r>
              <w:rPr>
                <w:spacing w:val="7"/>
              </w:rPr>
              <w:t>零部件</w:t>
            </w:r>
          </w:p>
        </w:tc>
        <w:tc>
          <w:tcPr>
            <w:tcW w:w="5951" w:type="dxa"/>
            <w:vAlign w:val="top"/>
            <w:gridSpan w:val="7"/>
          </w:tcPr>
          <w:p>
            <w:pPr>
              <w:pStyle w:val="TableText"/>
              <w:ind w:left="270"/>
              <w:spacing w:before="83" w:line="185" w:lineRule="auto"/>
              <w:rPr/>
            </w:pPr>
            <w:r>
              <w:rPr>
                <w:spacing w:val="7"/>
              </w:rPr>
              <w:t>钢丝绳在卷筒上面缠绕整齐</w:t>
            </w:r>
            <w:r>
              <w:rPr>
                <w:spacing w:val="-20"/>
              </w:rPr>
              <w:t xml:space="preserve"> </w:t>
            </w:r>
            <w:r>
              <w:rPr>
                <w:spacing w:val="7"/>
              </w:rPr>
              <w:t>、润滑好</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70"/>
              <w:spacing w:before="83" w:line="185" w:lineRule="auto"/>
              <w:rPr/>
            </w:pPr>
            <w:r>
              <w:rPr>
                <w:spacing w:val="7"/>
              </w:rPr>
              <w:t>钢丝绳规格正确</w:t>
            </w:r>
            <w:r>
              <w:rPr>
                <w:spacing w:val="-12"/>
              </w:rPr>
              <w:t xml:space="preserve"> </w:t>
            </w:r>
            <w:r>
              <w:rPr>
                <w:spacing w:val="7"/>
              </w:rPr>
              <w:t>、断丝和磨损未达到报废标准</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70"/>
              <w:spacing w:before="84" w:line="185" w:lineRule="auto"/>
              <w:rPr/>
            </w:pPr>
            <w:r>
              <w:rPr>
                <w:spacing w:val="8"/>
              </w:rPr>
              <w:t>钢丝绳固定和编插符合国家及行业标准</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8"/>
              <w:spacing w:before="84" w:line="185" w:lineRule="auto"/>
              <w:rPr/>
            </w:pPr>
            <w:r>
              <w:rPr>
                <w:spacing w:val="5"/>
              </w:rPr>
              <w:t>各部位滑轮转动灵活</w:t>
            </w:r>
            <w:r>
              <w:rPr>
                <w:spacing w:val="-8"/>
              </w:rPr>
              <w:t xml:space="preserve"> </w:t>
            </w:r>
            <w:r>
              <w:rPr>
                <w:spacing w:val="5"/>
              </w:rPr>
              <w:t>、可靠</w:t>
            </w:r>
            <w:r>
              <w:rPr>
                <w:spacing w:val="-15"/>
              </w:rPr>
              <w:t xml:space="preserve"> </w:t>
            </w:r>
            <w:r>
              <w:rPr>
                <w:spacing w:val="5"/>
              </w:rPr>
              <w:t>，无卡塞现象</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86"/>
              <w:spacing w:before="84" w:line="185" w:lineRule="auto"/>
              <w:rPr/>
            </w:pPr>
            <w:r>
              <w:rPr>
                <w:spacing w:val="6"/>
              </w:rPr>
              <w:t>吊钩磨损未达到报废标准</w:t>
            </w:r>
            <w:r>
              <w:rPr>
                <w:spacing w:val="-14"/>
              </w:rPr>
              <w:t xml:space="preserve"> </w:t>
            </w:r>
            <w:r>
              <w:rPr>
                <w:spacing w:val="6"/>
              </w:rPr>
              <w:t>、保险装置可靠</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8"/>
              <w:spacing w:before="84" w:line="185" w:lineRule="auto"/>
              <w:rPr/>
            </w:pPr>
            <w:r>
              <w:rPr>
                <w:spacing w:val="6"/>
              </w:rPr>
              <w:t>各机构转动平稳</w:t>
            </w:r>
            <w:r>
              <w:rPr>
                <w:spacing w:val="-12"/>
              </w:rPr>
              <w:t xml:space="preserve"> </w:t>
            </w:r>
            <w:r>
              <w:rPr>
                <w:spacing w:val="6"/>
              </w:rPr>
              <w:t>、无异常响声</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8"/>
              <w:spacing w:before="84" w:line="185" w:lineRule="auto"/>
              <w:rPr/>
            </w:pPr>
            <w:r>
              <w:rPr>
                <w:spacing w:val="6"/>
              </w:rPr>
              <w:t>各润滑点润滑良好</w:t>
            </w:r>
            <w:r>
              <w:rPr>
                <w:spacing w:val="-3"/>
              </w:rPr>
              <w:t xml:space="preserve"> </w:t>
            </w:r>
            <w:r>
              <w:rPr>
                <w:spacing w:val="6"/>
              </w:rPr>
              <w:t>，润滑油牌号正确</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tcBorders>
          </w:tcPr>
          <w:p>
            <w:pPr>
              <w:rPr>
                <w:rFonts w:ascii="Arial"/>
                <w:sz w:val="21"/>
              </w:rPr>
            </w:pPr>
            <w:r/>
          </w:p>
        </w:tc>
        <w:tc>
          <w:tcPr>
            <w:tcW w:w="5951" w:type="dxa"/>
            <w:vAlign w:val="top"/>
            <w:gridSpan w:val="7"/>
          </w:tcPr>
          <w:p>
            <w:pPr>
              <w:pStyle w:val="TableText"/>
              <w:ind w:left="268"/>
              <w:spacing w:before="85" w:line="185" w:lineRule="auto"/>
              <w:rPr/>
            </w:pPr>
            <w:r>
              <w:rPr>
                <w:spacing w:val="5"/>
              </w:rPr>
              <w:t>制动器动作灵活可靠</w:t>
            </w:r>
            <w:r>
              <w:rPr>
                <w:spacing w:val="4"/>
              </w:rPr>
              <w:t xml:space="preserve"> </w:t>
            </w:r>
            <w:r>
              <w:rPr>
                <w:spacing w:val="5"/>
              </w:rPr>
              <w:t>，联轴器连接良好</w:t>
            </w:r>
            <w:r>
              <w:rPr>
                <w:spacing w:val="-15"/>
              </w:rPr>
              <w:t xml:space="preserve"> </w:t>
            </w:r>
            <w:r>
              <w:rPr>
                <w:spacing w:val="5"/>
              </w:rPr>
              <w:t>，无异常</w:t>
            </w:r>
          </w:p>
        </w:tc>
        <w:tc>
          <w:tcPr>
            <w:tcW w:w="2384" w:type="dxa"/>
            <w:vAlign w:val="top"/>
            <w:gridSpan w:val="2"/>
          </w:tcPr>
          <w:p>
            <w:pPr>
              <w:rPr>
                <w:rFonts w:ascii="Arial"/>
                <w:sz w:val="21"/>
              </w:rPr>
            </w:pPr>
            <w:r/>
          </w:p>
        </w:tc>
      </w:tr>
      <w:tr>
        <w:trPr>
          <w:trHeight w:val="313" w:hRule="atLeast"/>
        </w:trPr>
        <w:tc>
          <w:tcPr>
            <w:tcW w:w="102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69"/>
              <w:spacing w:before="65" w:line="197" w:lineRule="auto"/>
              <w:rPr/>
            </w:pPr>
            <w:r>
              <w:rPr/>
              <w:t>附着</w:t>
            </w:r>
          </w:p>
          <w:p>
            <w:pPr>
              <w:pStyle w:val="TableText"/>
              <w:ind w:left="359"/>
              <w:spacing w:line="185" w:lineRule="auto"/>
              <w:rPr/>
            </w:pPr>
            <w:r>
              <w:rPr>
                <w:spacing w:val="5"/>
              </w:rPr>
              <w:t>锚固</w:t>
            </w:r>
          </w:p>
        </w:tc>
        <w:tc>
          <w:tcPr>
            <w:tcW w:w="5951" w:type="dxa"/>
            <w:vAlign w:val="top"/>
            <w:gridSpan w:val="7"/>
          </w:tcPr>
          <w:p>
            <w:pPr>
              <w:pStyle w:val="TableText"/>
              <w:ind w:left="268"/>
              <w:spacing w:before="85" w:line="185" w:lineRule="auto"/>
              <w:rPr/>
            </w:pPr>
            <w:r>
              <w:rPr>
                <w:spacing w:val="8"/>
              </w:rPr>
              <w:t>锚固框架安装位置符合规定要求</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8"/>
              <w:spacing w:before="85" w:line="185" w:lineRule="auto"/>
              <w:rPr/>
            </w:pPr>
            <w:r>
              <w:rPr>
                <w:spacing w:val="8"/>
              </w:rPr>
              <w:t>塔身与锚固框架固定牢靠</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78"/>
              <w:spacing w:before="86" w:line="184" w:lineRule="auto"/>
              <w:rPr/>
            </w:pPr>
            <w:r>
              <w:rPr>
                <w:spacing w:val="4"/>
              </w:rPr>
              <w:t>附着框</w:t>
            </w:r>
            <w:r>
              <w:rPr>
                <w:spacing w:val="-18"/>
              </w:rPr>
              <w:t xml:space="preserve"> </w:t>
            </w:r>
            <w:r>
              <w:rPr>
                <w:spacing w:val="4"/>
              </w:rPr>
              <w:t>、锚杆</w:t>
            </w:r>
            <w:r>
              <w:rPr>
                <w:spacing w:val="-21"/>
              </w:rPr>
              <w:t xml:space="preserve"> </w:t>
            </w:r>
            <w:r>
              <w:rPr>
                <w:spacing w:val="4"/>
              </w:rPr>
              <w:t>、附着装置等各处螺栓</w:t>
            </w:r>
            <w:r>
              <w:rPr>
                <w:spacing w:val="-20"/>
              </w:rPr>
              <w:t xml:space="preserve"> </w:t>
            </w:r>
            <w:r>
              <w:rPr>
                <w:spacing w:val="4"/>
              </w:rPr>
              <w:t>、销轴齐全</w:t>
            </w:r>
            <w:r>
              <w:rPr>
                <w:spacing w:val="-21"/>
              </w:rPr>
              <w:t xml:space="preserve"> </w:t>
            </w:r>
            <w:r>
              <w:rPr>
                <w:spacing w:val="4"/>
              </w:rPr>
              <w:t>、正确</w:t>
            </w:r>
            <w:r>
              <w:rPr>
                <w:spacing w:val="-21"/>
              </w:rPr>
              <w:t xml:space="preserve"> </w:t>
            </w:r>
            <w:r>
              <w:rPr>
                <w:spacing w:val="4"/>
              </w:rPr>
              <w:t>、可靠</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70"/>
              <w:spacing w:before="86" w:line="184" w:lineRule="auto"/>
              <w:rPr/>
            </w:pPr>
            <w:r>
              <w:rPr>
                <w:spacing w:val="6"/>
              </w:rPr>
              <w:t>垫铁</w:t>
            </w:r>
            <w:r>
              <w:rPr>
                <w:spacing w:val="-14"/>
              </w:rPr>
              <w:t xml:space="preserve"> </w:t>
            </w:r>
            <w:r>
              <w:rPr>
                <w:spacing w:val="6"/>
              </w:rPr>
              <w:t>、楔块等零部件齐全可靠</w:t>
            </w:r>
          </w:p>
        </w:tc>
        <w:tc>
          <w:tcPr>
            <w:tcW w:w="2384" w:type="dxa"/>
            <w:vAlign w:val="top"/>
            <w:gridSpan w:val="2"/>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269"/>
              <w:spacing w:before="82" w:line="189" w:lineRule="auto"/>
              <w:rPr>
                <w:rFonts w:ascii="Arial" w:hAnsi="Arial" w:eastAsia="Arial" w:cs="Arial"/>
              </w:rPr>
            </w:pPr>
            <w:r>
              <w:rPr>
                <w:spacing w:val="10"/>
              </w:rPr>
              <w:t>最高附着点下塔身轴线对支承面垂直度不得大</w:t>
            </w:r>
            <w:r>
              <w:rPr>
                <w:spacing w:val="9"/>
              </w:rPr>
              <w:t>于相应高度的</w:t>
            </w:r>
            <w:r>
              <w:rPr>
                <w:rFonts w:ascii="Arial" w:hAnsi="Arial" w:eastAsia="Arial" w:cs="Arial"/>
                <w:spacing w:val="9"/>
              </w:rPr>
              <w:t>2</w:t>
            </w:r>
            <w:r>
              <w:rPr>
                <w:spacing w:val="9"/>
              </w:rPr>
              <w:t>/</w:t>
            </w:r>
            <w:r>
              <w:rPr>
                <w:rFonts w:ascii="Arial" w:hAnsi="Arial" w:eastAsia="Arial" w:cs="Arial"/>
                <w:spacing w:val="9"/>
              </w:rPr>
              <w:t>1000</w:t>
            </w:r>
          </w:p>
        </w:tc>
        <w:tc>
          <w:tcPr>
            <w:tcW w:w="2384" w:type="dxa"/>
            <w:vAlign w:val="top"/>
            <w:gridSpan w:val="2"/>
          </w:tcPr>
          <w:p>
            <w:pPr>
              <w:rPr>
                <w:rFonts w:ascii="Arial"/>
                <w:sz w:val="21"/>
              </w:rPr>
            </w:pPr>
            <w:r/>
          </w:p>
        </w:tc>
      </w:tr>
      <w:tr>
        <w:trPr>
          <w:trHeight w:val="632" w:hRule="atLeast"/>
        </w:trPr>
        <w:tc>
          <w:tcPr>
            <w:tcW w:w="1025" w:type="dxa"/>
            <w:vAlign w:val="top"/>
            <w:vMerge w:val="continue"/>
            <w:tcBorders>
              <w:top w:val="nil"/>
              <w:bottom w:val="nil"/>
            </w:tcBorders>
          </w:tcPr>
          <w:p>
            <w:pPr>
              <w:rPr>
                <w:rFonts w:ascii="Arial"/>
                <w:sz w:val="21"/>
              </w:rPr>
            </w:pPr>
            <w:r/>
          </w:p>
        </w:tc>
        <w:tc>
          <w:tcPr>
            <w:tcW w:w="5951" w:type="dxa"/>
            <w:vAlign w:val="top"/>
            <w:gridSpan w:val="7"/>
          </w:tcPr>
          <w:p>
            <w:pPr>
              <w:pStyle w:val="TableText"/>
              <w:ind w:left="111" w:right="100" w:firstLine="158"/>
              <w:spacing w:before="139" w:line="190" w:lineRule="auto"/>
              <w:rPr>
                <w:rFonts w:ascii="Arial" w:hAnsi="Arial" w:eastAsia="Arial" w:cs="Arial"/>
              </w:rPr>
            </w:pPr>
            <w:r>
              <w:rPr>
                <w:spacing w:val="24"/>
              </w:rPr>
              <w:t>独立状态或附着状态下最高附着点以上塔身轴线对支承面垂直度不得大于</w:t>
            </w:r>
            <w:r>
              <w:rPr>
                <w:spacing w:val="7"/>
              </w:rPr>
              <w:t xml:space="preserve"> </w:t>
            </w:r>
            <w:r>
              <w:rPr>
                <w:rFonts w:ascii="Arial" w:hAnsi="Arial" w:eastAsia="Arial" w:cs="Arial"/>
                <w:spacing w:val="5"/>
              </w:rPr>
              <w:t>4</w:t>
            </w:r>
            <w:r>
              <w:rPr>
                <w:spacing w:val="5"/>
              </w:rPr>
              <w:t>/</w:t>
            </w:r>
            <w:r>
              <w:rPr>
                <w:rFonts w:ascii="Arial" w:hAnsi="Arial" w:eastAsia="Arial" w:cs="Arial"/>
                <w:spacing w:val="5"/>
              </w:rPr>
              <w:t>1000</w:t>
            </w:r>
          </w:p>
        </w:tc>
        <w:tc>
          <w:tcPr>
            <w:tcW w:w="2384" w:type="dxa"/>
            <w:vAlign w:val="top"/>
            <w:gridSpan w:val="2"/>
          </w:tcPr>
          <w:p>
            <w:pPr>
              <w:rPr>
                <w:rFonts w:ascii="Arial"/>
                <w:sz w:val="21"/>
              </w:rPr>
            </w:pPr>
            <w:r/>
          </w:p>
        </w:tc>
      </w:tr>
      <w:tr>
        <w:trPr>
          <w:trHeight w:val="356" w:hRule="atLeast"/>
        </w:trPr>
        <w:tc>
          <w:tcPr>
            <w:tcW w:w="1025" w:type="dxa"/>
            <w:vAlign w:val="top"/>
            <w:vMerge w:val="continue"/>
            <w:tcBorders>
              <w:top w:val="nil"/>
            </w:tcBorders>
          </w:tcPr>
          <w:p>
            <w:pPr>
              <w:rPr>
                <w:rFonts w:ascii="Arial"/>
                <w:sz w:val="21"/>
              </w:rPr>
            </w:pPr>
            <w:r/>
          </w:p>
        </w:tc>
        <w:tc>
          <w:tcPr>
            <w:tcW w:w="5951" w:type="dxa"/>
            <w:vAlign w:val="top"/>
            <w:gridSpan w:val="7"/>
          </w:tcPr>
          <w:p>
            <w:pPr>
              <w:pStyle w:val="TableText"/>
              <w:ind w:left="276"/>
              <w:spacing w:before="105" w:line="185" w:lineRule="auto"/>
              <w:rPr/>
            </w:pPr>
            <w:r>
              <w:rPr>
                <w:spacing w:val="8"/>
              </w:rPr>
              <w:t>附着点以上塔式起重机悬臂高度不得大于规定高度</w:t>
            </w:r>
          </w:p>
        </w:tc>
        <w:tc>
          <w:tcPr>
            <w:tcW w:w="2384" w:type="dxa"/>
            <w:vAlign w:val="top"/>
            <w:gridSpan w:val="2"/>
          </w:tcPr>
          <w:p>
            <w:pPr>
              <w:rPr>
                <w:rFonts w:ascii="Arial"/>
                <w:sz w:val="21"/>
              </w:rPr>
            </w:pPr>
            <w:r/>
          </w:p>
        </w:tc>
      </w:tr>
    </w:tbl>
    <w:p>
      <w:pPr>
        <w:rPr>
          <w:rFonts w:ascii="Arial"/>
          <w:sz w:val="21"/>
        </w:rPr>
      </w:pPr>
      <w:r/>
    </w:p>
    <w:p>
      <w:pPr>
        <w:sectPr>
          <w:headerReference w:type="default" r:id="rId437"/>
          <w:footerReference w:type="default" r:id="rId492"/>
          <w:pgSz w:w="12243" w:h="16495"/>
          <w:pgMar w:top="1461" w:right="1269" w:bottom="1137" w:left="1607" w:header="1177" w:footer="912" w:gutter="0"/>
        </w:sectPr>
        <w:rPr>
          <w:rFonts w:ascii="Arial" w:hAnsi="Arial" w:eastAsia="Arial" w:cs="Arial"/>
          <w:sz w:val="21"/>
          <w:szCs w:val="21"/>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1"/>
        <w:gridCol w:w="3806"/>
        <w:gridCol w:w="2145"/>
        <w:gridCol w:w="2383"/>
      </w:tblGrid>
      <w:tr>
        <w:trPr>
          <w:trHeight w:val="317" w:hRule="atLeast"/>
        </w:trPr>
        <w:tc>
          <w:tcPr>
            <w:tcW w:w="1021" w:type="dxa"/>
            <w:vAlign w:val="top"/>
          </w:tcPr>
          <w:p>
            <w:pPr>
              <w:pStyle w:val="TableText"/>
              <w:ind w:left="198"/>
              <w:spacing w:before="84" w:line="185" w:lineRule="auto"/>
              <w:rPr/>
            </w:pPr>
            <w:r>
              <w:rPr>
                <w:spacing w:val="7"/>
              </w:rPr>
              <w:t>验收部位</w:t>
            </w:r>
          </w:p>
        </w:tc>
        <w:tc>
          <w:tcPr>
            <w:tcW w:w="5951" w:type="dxa"/>
            <w:vAlign w:val="top"/>
            <w:gridSpan w:val="2"/>
          </w:tcPr>
          <w:p>
            <w:pPr>
              <w:pStyle w:val="TableText"/>
              <w:ind w:left="2664"/>
              <w:spacing w:before="85" w:line="184" w:lineRule="auto"/>
              <w:rPr/>
            </w:pPr>
            <w:r>
              <w:rPr>
                <w:spacing w:val="7"/>
              </w:rPr>
              <w:t>验收要求</w:t>
            </w:r>
          </w:p>
        </w:tc>
        <w:tc>
          <w:tcPr>
            <w:tcW w:w="2383" w:type="dxa"/>
            <w:vAlign w:val="top"/>
          </w:tcPr>
          <w:p>
            <w:pPr>
              <w:pStyle w:val="TableText"/>
              <w:ind w:left="1038"/>
              <w:spacing w:before="85" w:line="185" w:lineRule="auto"/>
              <w:rPr/>
            </w:pPr>
            <w:r>
              <w:rPr>
                <w:spacing w:val="5"/>
              </w:rPr>
              <w:t>结果</w:t>
            </w:r>
          </w:p>
        </w:tc>
      </w:tr>
      <w:tr>
        <w:trPr>
          <w:trHeight w:val="313" w:hRule="atLeast"/>
        </w:trPr>
        <w:tc>
          <w:tcPr>
            <w:tcW w:w="1021" w:type="dxa"/>
            <w:vAlign w:val="top"/>
            <w:vMerge w:val="restart"/>
            <w:tcBorders>
              <w:bottom w:val="nil"/>
            </w:tcBorders>
          </w:tcPr>
          <w:p>
            <w:pPr>
              <w:spacing w:line="350" w:lineRule="auto"/>
              <w:rPr>
                <w:rFonts w:ascii="Arial"/>
                <w:sz w:val="21"/>
              </w:rPr>
            </w:pPr>
            <w:r/>
          </w:p>
          <w:p>
            <w:pPr>
              <w:spacing w:line="351" w:lineRule="auto"/>
              <w:rPr>
                <w:rFonts w:ascii="Arial"/>
                <w:sz w:val="21"/>
              </w:rPr>
            </w:pPr>
            <w:r/>
          </w:p>
          <w:p>
            <w:pPr>
              <w:pStyle w:val="TableText"/>
              <w:ind w:left="370"/>
              <w:spacing w:before="65" w:line="197" w:lineRule="auto"/>
              <w:rPr/>
            </w:pPr>
            <w:r>
              <w:rPr>
                <w:spacing w:val="-2"/>
              </w:rPr>
              <w:t>电气</w:t>
            </w:r>
          </w:p>
          <w:p>
            <w:pPr>
              <w:pStyle w:val="TableText"/>
              <w:ind w:left="362"/>
              <w:spacing w:line="184" w:lineRule="auto"/>
              <w:rPr/>
            </w:pPr>
            <w:r>
              <w:rPr>
                <w:spacing w:val="2"/>
              </w:rPr>
              <w:t>系统</w:t>
            </w:r>
          </w:p>
        </w:tc>
        <w:tc>
          <w:tcPr>
            <w:tcW w:w="5951" w:type="dxa"/>
            <w:vAlign w:val="top"/>
            <w:gridSpan w:val="2"/>
          </w:tcPr>
          <w:p>
            <w:pPr>
              <w:pStyle w:val="TableText"/>
              <w:ind w:left="268"/>
              <w:spacing w:before="76" w:line="175" w:lineRule="auto"/>
              <w:rPr/>
            </w:pPr>
            <w:r>
              <w:rPr>
                <w:spacing w:val="4"/>
              </w:rPr>
              <w:t>供电系统电压稳定</w:t>
            </w:r>
            <w:r>
              <w:rPr>
                <w:spacing w:val="-10"/>
              </w:rPr>
              <w:t xml:space="preserve"> </w:t>
            </w:r>
            <w:r>
              <w:rPr>
                <w:spacing w:val="4"/>
                <w:position w:val="1"/>
              </w:rPr>
              <w:t>、</w:t>
            </w:r>
            <w:r>
              <w:rPr>
                <w:spacing w:val="4"/>
              </w:rPr>
              <w:t>正常工作</w:t>
            </w:r>
            <w:r>
              <w:rPr>
                <w:spacing w:val="-21"/>
              </w:rPr>
              <w:t xml:space="preserve"> </w:t>
            </w:r>
            <w:r>
              <w:rPr>
                <w:spacing w:val="4"/>
                <w:position w:val="1"/>
              </w:rPr>
              <w:t>、</w:t>
            </w:r>
            <w:r>
              <w:rPr>
                <w:spacing w:val="4"/>
              </w:rPr>
              <w:t>电压（380士10%）</w:t>
            </w:r>
            <w:r>
              <w:rPr>
                <w:spacing w:val="-13"/>
              </w:rPr>
              <w:t xml:space="preserve"> </w:t>
            </w:r>
            <w:r>
              <w:rPr>
                <w:spacing w:val="4"/>
                <w:position w:val="-1"/>
              </w:rPr>
              <w:t>V</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9"/>
              <w:spacing w:before="81" w:line="185" w:lineRule="auto"/>
              <w:rPr/>
            </w:pPr>
            <w:r>
              <w:rPr>
                <w:spacing w:val="3"/>
              </w:rPr>
              <w:t>仪表</w:t>
            </w:r>
            <w:r>
              <w:rPr>
                <w:spacing w:val="-8"/>
              </w:rPr>
              <w:t xml:space="preserve"> </w:t>
            </w:r>
            <w:r>
              <w:rPr>
                <w:spacing w:val="3"/>
              </w:rPr>
              <w:t>、照明</w:t>
            </w:r>
            <w:r>
              <w:rPr>
                <w:spacing w:val="-21"/>
              </w:rPr>
              <w:t xml:space="preserve"> </w:t>
            </w:r>
            <w:r>
              <w:rPr>
                <w:spacing w:val="3"/>
              </w:rPr>
              <w:t>、报警系统完好</w:t>
            </w:r>
            <w:r>
              <w:rPr>
                <w:spacing w:val="-21"/>
              </w:rPr>
              <w:t xml:space="preserve"> </w:t>
            </w:r>
            <w:r>
              <w:rPr>
                <w:spacing w:val="3"/>
              </w:rPr>
              <w:t>、可靠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9"/>
              <w:spacing w:before="81" w:line="185" w:lineRule="auto"/>
              <w:rPr/>
            </w:pPr>
            <w:r>
              <w:rPr>
                <w:spacing w:val="5"/>
              </w:rPr>
              <w:t>控制</w:t>
            </w:r>
            <w:r>
              <w:rPr>
                <w:spacing w:val="-19"/>
              </w:rPr>
              <w:t xml:space="preserve"> </w:t>
            </w:r>
            <w:r>
              <w:rPr>
                <w:spacing w:val="5"/>
              </w:rPr>
              <w:t>、操纵装置动作灵活</w:t>
            </w:r>
            <w:r>
              <w:rPr>
                <w:spacing w:val="-21"/>
              </w:rPr>
              <w:t xml:space="preserve"> </w:t>
            </w:r>
            <w:r>
              <w:rPr>
                <w:spacing w:val="5"/>
              </w:rPr>
              <w:t>、可靠</w:t>
            </w:r>
          </w:p>
        </w:tc>
        <w:tc>
          <w:tcPr>
            <w:tcW w:w="2383" w:type="dxa"/>
            <w:vAlign w:val="top"/>
          </w:tcPr>
          <w:p>
            <w:pPr>
              <w:rPr>
                <w:rFonts w:ascii="Arial"/>
                <w:sz w:val="21"/>
              </w:rPr>
            </w:pPr>
            <w:r/>
          </w:p>
        </w:tc>
      </w:tr>
      <w:tr>
        <w:trPr>
          <w:trHeight w:val="632"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108" w:right="98" w:firstLine="174"/>
              <w:spacing w:before="134" w:line="191" w:lineRule="auto"/>
              <w:rPr/>
            </w:pPr>
            <w:r>
              <w:rPr>
                <w:spacing w:val="8"/>
              </w:rPr>
              <w:t>电气系统按要求设置短路和过流</w:t>
            </w:r>
            <w:r>
              <w:rPr>
                <w:spacing w:val="-12"/>
              </w:rPr>
              <w:t xml:space="preserve"> </w:t>
            </w:r>
            <w:r>
              <w:rPr>
                <w:spacing w:val="8"/>
              </w:rPr>
              <w:t>、失压及零位保护，切断总电源的紧急开关符合</w:t>
            </w:r>
            <w:r>
              <w:rPr/>
              <w:t xml:space="preserve"> </w:t>
            </w:r>
            <w:r>
              <w:rPr>
                <w:spacing w:val="6"/>
              </w:rPr>
              <w:t>要求</w:t>
            </w:r>
          </w:p>
        </w:tc>
        <w:tc>
          <w:tcPr>
            <w:tcW w:w="2383" w:type="dxa"/>
            <w:vAlign w:val="top"/>
          </w:tcPr>
          <w:p>
            <w:pPr>
              <w:rPr>
                <w:rFonts w:ascii="Arial"/>
                <w:sz w:val="21"/>
              </w:rPr>
            </w:pPr>
            <w:r/>
          </w:p>
        </w:tc>
      </w:tr>
      <w:tr>
        <w:trPr>
          <w:trHeight w:val="313" w:hRule="atLeast"/>
        </w:trPr>
        <w:tc>
          <w:tcPr>
            <w:tcW w:w="1021" w:type="dxa"/>
            <w:vAlign w:val="top"/>
            <w:vMerge w:val="continue"/>
            <w:tcBorders>
              <w:top w:val="nil"/>
            </w:tcBorders>
          </w:tcPr>
          <w:p>
            <w:pPr>
              <w:rPr>
                <w:rFonts w:ascii="Arial"/>
                <w:sz w:val="21"/>
              </w:rPr>
            </w:pPr>
            <w:r/>
          </w:p>
        </w:tc>
        <w:tc>
          <w:tcPr>
            <w:tcW w:w="5951" w:type="dxa"/>
            <w:vAlign w:val="top"/>
            <w:gridSpan w:val="2"/>
          </w:tcPr>
          <w:p>
            <w:pPr>
              <w:pStyle w:val="TableText"/>
              <w:ind w:left="283"/>
              <w:spacing w:before="78" w:line="188" w:lineRule="auto"/>
              <w:rPr/>
            </w:pPr>
            <w:r>
              <w:rPr>
                <w:spacing w:val="9"/>
              </w:rPr>
              <w:t>电气系统对地的绝缘电阻不小于0.5MΩ</w:t>
            </w:r>
          </w:p>
        </w:tc>
        <w:tc>
          <w:tcPr>
            <w:tcW w:w="2383" w:type="dxa"/>
            <w:vAlign w:val="top"/>
          </w:tcPr>
          <w:p>
            <w:pPr>
              <w:rPr>
                <w:rFonts w:ascii="Arial"/>
                <w:sz w:val="21"/>
              </w:rPr>
            </w:pPr>
            <w:r/>
          </w:p>
        </w:tc>
      </w:tr>
      <w:tr>
        <w:trPr>
          <w:trHeight w:val="313" w:hRule="atLeast"/>
        </w:trPr>
        <w:tc>
          <w:tcPr>
            <w:tcW w:w="1021"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357"/>
              <w:spacing w:before="65" w:line="198" w:lineRule="auto"/>
              <w:rPr/>
            </w:pPr>
            <w:r>
              <w:rPr>
                <w:spacing w:val="5"/>
              </w:rPr>
              <w:t>安全</w:t>
            </w:r>
          </w:p>
          <w:p>
            <w:pPr>
              <w:pStyle w:val="TableText"/>
              <w:ind w:left="355"/>
              <w:spacing w:line="182" w:lineRule="auto"/>
              <w:rPr/>
            </w:pPr>
            <w:r>
              <w:rPr>
                <w:spacing w:val="5"/>
              </w:rPr>
              <w:t>装置</w:t>
            </w:r>
          </w:p>
        </w:tc>
        <w:tc>
          <w:tcPr>
            <w:tcW w:w="5951" w:type="dxa"/>
            <w:vAlign w:val="top"/>
            <w:gridSpan w:val="2"/>
          </w:tcPr>
          <w:p>
            <w:pPr>
              <w:pStyle w:val="TableText"/>
              <w:ind w:left="267"/>
              <w:spacing w:before="77" w:line="188" w:lineRule="auto"/>
              <w:rPr/>
            </w:pPr>
            <w:r>
              <w:rPr>
                <w:spacing w:val="9"/>
              </w:rPr>
              <w:t>起重量限制器灵敏可靠，其综合误差不大于额定值的士5%</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9"/>
              <w:spacing w:before="78" w:line="188" w:lineRule="auto"/>
              <w:rPr/>
            </w:pPr>
            <w:r>
              <w:rPr>
                <w:spacing w:val="9"/>
              </w:rPr>
              <w:t>力矩限制器灵敏可靠，其综合误差不大于额定值的士5%</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87"/>
              <w:spacing w:before="82" w:line="185" w:lineRule="auto"/>
              <w:rPr/>
            </w:pPr>
            <w:r>
              <w:rPr>
                <w:spacing w:val="6"/>
              </w:rPr>
              <w:t>回转限位器灵敏可靠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8"/>
              <w:spacing w:before="82" w:line="185" w:lineRule="auto"/>
              <w:rPr/>
            </w:pPr>
            <w:r>
              <w:rPr>
                <w:spacing w:val="8"/>
              </w:rPr>
              <w:t>行走限位器灵敏可靠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70"/>
              <w:spacing w:before="82" w:line="185" w:lineRule="auto"/>
              <w:rPr/>
            </w:pPr>
            <w:r>
              <w:rPr>
                <w:spacing w:val="8"/>
              </w:rPr>
              <w:t>变幅限位器灵敏可靠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9"/>
              <w:spacing w:before="83" w:line="184" w:lineRule="auto"/>
              <w:rPr/>
            </w:pPr>
            <w:r>
              <w:rPr>
                <w:spacing w:val="8"/>
              </w:rPr>
              <w:t>顶升横梁防脱装置完好可靠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86"/>
              <w:spacing w:before="83" w:line="185" w:lineRule="auto"/>
              <w:rPr/>
            </w:pPr>
            <w:r>
              <w:rPr>
                <w:spacing w:val="7"/>
              </w:rPr>
              <w:t>吊钩上的钢丝绳防脱钩装置完好可靠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71"/>
              <w:spacing w:before="84" w:line="185" w:lineRule="auto"/>
              <w:rPr/>
            </w:pPr>
            <w:r>
              <w:rPr>
                <w:spacing w:val="7"/>
              </w:rPr>
              <w:t>滑轮</w:t>
            </w:r>
            <w:r>
              <w:rPr>
                <w:spacing w:val="-17"/>
              </w:rPr>
              <w:t xml:space="preserve"> </w:t>
            </w:r>
            <w:r>
              <w:rPr>
                <w:spacing w:val="7"/>
              </w:rPr>
              <w:t>、卷筒上的钢丝绳防脱装置完好可靠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9"/>
              <w:spacing w:before="84" w:line="184" w:lineRule="auto"/>
              <w:rPr/>
            </w:pPr>
            <w:r>
              <w:rPr>
                <w:spacing w:val="8"/>
              </w:rPr>
              <w:t>小车断绳保护装置灵敏可靠</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69"/>
              <w:spacing w:before="85" w:line="184" w:lineRule="auto"/>
              <w:rPr/>
            </w:pPr>
            <w:r>
              <w:rPr>
                <w:spacing w:val="8"/>
              </w:rPr>
              <w:t>小车断轴保护装置灵敏可靠</w:t>
            </w:r>
          </w:p>
        </w:tc>
        <w:tc>
          <w:tcPr>
            <w:tcW w:w="2383" w:type="dxa"/>
            <w:vAlign w:val="top"/>
          </w:tcPr>
          <w:p>
            <w:pPr>
              <w:rPr>
                <w:rFonts w:ascii="Arial"/>
                <w:sz w:val="21"/>
              </w:rPr>
            </w:pPr>
            <w:r/>
          </w:p>
        </w:tc>
      </w:tr>
      <w:tr>
        <w:trPr>
          <w:trHeight w:val="632" w:hRule="atLeast"/>
        </w:trPr>
        <w:tc>
          <w:tcPr>
            <w:tcW w:w="1021" w:type="dxa"/>
            <w:vAlign w:val="top"/>
            <w:vMerge w:val="continue"/>
            <w:tcBorders>
              <w:top w:val="nil"/>
            </w:tcBorders>
          </w:tcPr>
          <w:p>
            <w:pPr>
              <w:rPr>
                <w:rFonts w:ascii="Arial"/>
                <w:sz w:val="21"/>
              </w:rPr>
            </w:pPr>
            <w:r/>
          </w:p>
        </w:tc>
        <w:tc>
          <w:tcPr>
            <w:tcW w:w="5951" w:type="dxa"/>
            <w:vAlign w:val="top"/>
            <w:gridSpan w:val="2"/>
          </w:tcPr>
          <w:p>
            <w:pPr>
              <w:pStyle w:val="TableText"/>
              <w:ind w:left="112" w:right="41" w:firstLine="156"/>
              <w:spacing w:before="132" w:line="194" w:lineRule="auto"/>
              <w:rPr/>
            </w:pPr>
            <w:r>
              <w:rPr>
                <w:spacing w:val="11"/>
              </w:rPr>
              <w:t>额定起重力矩为315t.</w:t>
            </w:r>
            <w:r>
              <w:rPr>
                <w:spacing w:val="26"/>
                <w:w w:val="101"/>
              </w:rPr>
              <w:t xml:space="preserve"> </w:t>
            </w:r>
            <w:r>
              <w:rPr>
                <w:spacing w:val="11"/>
              </w:rPr>
              <w:t>m及以上塔式起重机应装安全监</w:t>
            </w:r>
            <w:r>
              <w:rPr>
                <w:spacing w:val="10"/>
              </w:rPr>
              <w:t>控管理系统，</w:t>
            </w:r>
            <w:r>
              <w:rPr>
                <w:spacing w:val="-24"/>
              </w:rPr>
              <w:t xml:space="preserve"> </w:t>
            </w:r>
            <w:r>
              <w:rPr>
                <w:spacing w:val="10"/>
              </w:rPr>
              <w:t>运行良好、</w:t>
            </w:r>
            <w:r>
              <w:rPr/>
              <w:t xml:space="preserve"> </w:t>
            </w:r>
            <w:r>
              <w:rPr>
                <w:spacing w:val="4"/>
              </w:rPr>
              <w:t>可靠</w:t>
            </w:r>
          </w:p>
        </w:tc>
        <w:tc>
          <w:tcPr>
            <w:tcW w:w="2383" w:type="dxa"/>
            <w:vAlign w:val="top"/>
          </w:tcPr>
          <w:p>
            <w:pPr>
              <w:rPr>
                <w:rFonts w:ascii="Arial"/>
                <w:sz w:val="21"/>
              </w:rPr>
            </w:pPr>
            <w:r/>
          </w:p>
        </w:tc>
      </w:tr>
      <w:tr>
        <w:trPr>
          <w:trHeight w:val="313" w:hRule="atLeast"/>
        </w:trPr>
        <w:tc>
          <w:tcPr>
            <w:tcW w:w="1021" w:type="dxa"/>
            <w:vAlign w:val="top"/>
            <w:vMerge w:val="restart"/>
            <w:tcBorders>
              <w:bottom w:val="nil"/>
            </w:tcBorders>
          </w:tcPr>
          <w:p>
            <w:pPr>
              <w:spacing w:line="388" w:lineRule="auto"/>
              <w:rPr>
                <w:rFonts w:ascii="Arial"/>
                <w:sz w:val="21"/>
              </w:rPr>
            </w:pPr>
            <w:r/>
          </w:p>
          <w:p>
            <w:pPr>
              <w:pStyle w:val="TableText"/>
              <w:ind w:left="355"/>
              <w:spacing w:before="65" w:line="198" w:lineRule="auto"/>
              <w:rPr/>
            </w:pPr>
            <w:r>
              <w:rPr>
                <w:spacing w:val="5"/>
              </w:rPr>
              <w:t>作业</w:t>
            </w:r>
          </w:p>
          <w:p>
            <w:pPr>
              <w:pStyle w:val="TableText"/>
              <w:ind w:left="357"/>
              <w:spacing w:line="183" w:lineRule="auto"/>
              <w:rPr/>
            </w:pPr>
            <w:r>
              <w:rPr>
                <w:spacing w:val="5"/>
              </w:rPr>
              <w:t>环境</w:t>
            </w:r>
          </w:p>
        </w:tc>
        <w:tc>
          <w:tcPr>
            <w:tcW w:w="5951" w:type="dxa"/>
            <w:vAlign w:val="top"/>
            <w:gridSpan w:val="2"/>
          </w:tcPr>
          <w:p>
            <w:pPr>
              <w:pStyle w:val="TableText"/>
              <w:ind w:left="272"/>
              <w:spacing w:before="84" w:line="184" w:lineRule="auto"/>
              <w:rPr/>
            </w:pPr>
            <w:r>
              <w:rPr>
                <w:spacing w:val="8"/>
              </w:rPr>
              <w:t>布设位置合理符合施工组织设计要求</w:t>
            </w:r>
          </w:p>
        </w:tc>
        <w:tc>
          <w:tcPr>
            <w:tcW w:w="2383"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5951" w:type="dxa"/>
            <w:vAlign w:val="top"/>
            <w:gridSpan w:val="2"/>
          </w:tcPr>
          <w:p>
            <w:pPr>
              <w:pStyle w:val="TableText"/>
              <w:ind w:left="273"/>
              <w:spacing w:before="84" w:line="185" w:lineRule="auto"/>
              <w:rPr/>
            </w:pPr>
            <w:r>
              <w:rPr>
                <w:spacing w:val="8"/>
              </w:rPr>
              <w:t>与架空线最小距离符合规定</w:t>
            </w:r>
          </w:p>
        </w:tc>
        <w:tc>
          <w:tcPr>
            <w:tcW w:w="2383" w:type="dxa"/>
            <w:vAlign w:val="top"/>
          </w:tcPr>
          <w:p>
            <w:pPr>
              <w:rPr>
                <w:rFonts w:ascii="Arial"/>
                <w:sz w:val="21"/>
              </w:rPr>
            </w:pPr>
            <w:r/>
          </w:p>
        </w:tc>
      </w:tr>
      <w:tr>
        <w:trPr>
          <w:trHeight w:val="631" w:hRule="atLeast"/>
        </w:trPr>
        <w:tc>
          <w:tcPr>
            <w:tcW w:w="1021" w:type="dxa"/>
            <w:vAlign w:val="top"/>
            <w:vMerge w:val="continue"/>
            <w:tcBorders>
              <w:top w:val="nil"/>
            </w:tcBorders>
          </w:tcPr>
          <w:p>
            <w:pPr>
              <w:rPr>
                <w:rFonts w:ascii="Arial"/>
                <w:sz w:val="21"/>
              </w:rPr>
            </w:pPr>
            <w:r/>
          </w:p>
        </w:tc>
        <w:tc>
          <w:tcPr>
            <w:tcW w:w="5951" w:type="dxa"/>
            <w:vAlign w:val="top"/>
            <w:gridSpan w:val="2"/>
          </w:tcPr>
          <w:p>
            <w:pPr>
              <w:pStyle w:val="TableText"/>
              <w:ind w:left="115" w:right="98" w:firstLine="153"/>
              <w:spacing w:before="138" w:line="192" w:lineRule="auto"/>
              <w:rPr/>
            </w:pPr>
            <w:r>
              <w:rPr>
                <w:spacing w:val="13"/>
              </w:rPr>
              <w:t>塔式起重机的尾部与周围建（构）</w:t>
            </w:r>
            <w:r>
              <w:rPr>
                <w:spacing w:val="-10"/>
              </w:rPr>
              <w:t xml:space="preserve"> </w:t>
            </w:r>
            <w:r>
              <w:rPr>
                <w:spacing w:val="13"/>
              </w:rPr>
              <w:t>筑物及其外围施工设施之间的安全距离不小</w:t>
            </w:r>
            <w:r>
              <w:rPr/>
              <w:t xml:space="preserve"> </w:t>
            </w:r>
            <w:r>
              <w:rPr>
                <w:spacing w:val="20"/>
              </w:rPr>
              <w:t>于0.6m</w:t>
            </w:r>
          </w:p>
        </w:tc>
        <w:tc>
          <w:tcPr>
            <w:tcW w:w="2383" w:type="dxa"/>
            <w:vAlign w:val="top"/>
          </w:tcPr>
          <w:p>
            <w:pPr>
              <w:rPr>
                <w:rFonts w:ascii="Arial"/>
                <w:sz w:val="21"/>
              </w:rPr>
            </w:pPr>
            <w:r/>
          </w:p>
        </w:tc>
      </w:tr>
      <w:tr>
        <w:trPr>
          <w:trHeight w:val="1082" w:hRule="atLeast"/>
        </w:trPr>
        <w:tc>
          <w:tcPr>
            <w:tcW w:w="4827" w:type="dxa"/>
            <w:vAlign w:val="top"/>
            <w:gridSpan w:val="2"/>
            <w:vMerge w:val="restart"/>
            <w:tcBorders>
              <w:bottom w:val="nil"/>
            </w:tcBorders>
          </w:tcPr>
          <w:p>
            <w:pPr>
              <w:pStyle w:val="TableText"/>
              <w:ind w:left="282"/>
              <w:spacing w:before="165" w:line="179" w:lineRule="auto"/>
              <w:rPr/>
            </w:pPr>
            <w:r>
              <w:rPr>
                <w:spacing w:val="6"/>
              </w:rPr>
              <w:t>出租（产权）单位意见：</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74"/>
              <w:spacing w:before="64" w:line="179" w:lineRule="auto"/>
              <w:rPr/>
            </w:pPr>
            <w:r>
              <w:rPr>
                <w:spacing w:val="8"/>
              </w:rPr>
              <w:t>负责人（签字</w:t>
            </w:r>
            <w:r>
              <w:rPr>
                <w:spacing w:val="-32"/>
              </w:rPr>
              <w:t>）：</w:t>
            </w:r>
            <w:r>
              <w:rPr>
                <w:spacing w:val="1"/>
              </w:rPr>
              <w:t xml:space="preserve">                         </w:t>
            </w:r>
            <w:r>
              <w:rPr>
                <w:spacing w:val="-32"/>
              </w:rPr>
              <w:t>（</w:t>
            </w:r>
            <w:r>
              <w:rPr>
                <w:spacing w:val="8"/>
              </w:rPr>
              <w:t>盖章）</w:t>
            </w:r>
          </w:p>
          <w:p>
            <w:pPr>
              <w:pStyle w:val="TableText"/>
              <w:ind w:left="3775"/>
              <w:spacing w:before="18" w:line="184" w:lineRule="auto"/>
              <w:rPr/>
            </w:pPr>
            <w:r>
              <w:rPr/>
              <w:t>年</w:t>
            </w:r>
            <w:r>
              <w:rPr>
                <w:spacing w:val="11"/>
                <w:w w:val="101"/>
              </w:rPr>
              <w:t xml:space="preserve">   </w:t>
            </w:r>
            <w:r>
              <w:rPr/>
              <w:t>月</w:t>
            </w:r>
            <w:r>
              <w:rPr>
                <w:spacing w:val="5"/>
              </w:rPr>
              <w:t xml:space="preserve">    </w:t>
            </w:r>
            <w:r>
              <w:rPr/>
              <w:t>日</w:t>
            </w:r>
          </w:p>
        </w:tc>
        <w:tc>
          <w:tcPr>
            <w:tcW w:w="4528" w:type="dxa"/>
            <w:vAlign w:val="top"/>
            <w:gridSpan w:val="2"/>
            <w:tcBorders>
              <w:bottom w:val="nil"/>
            </w:tcBorders>
          </w:tcPr>
          <w:p>
            <w:pPr>
              <w:pStyle w:val="TableText"/>
              <w:ind w:left="270"/>
              <w:spacing w:before="165" w:line="184" w:lineRule="auto"/>
              <w:rPr/>
            </w:pPr>
            <w:r>
              <w:rPr>
                <w:spacing w:val="7"/>
              </w:rPr>
              <w:t>安装单位验收意见：</w:t>
            </w:r>
          </w:p>
          <w:p>
            <w:pPr>
              <w:spacing w:line="370" w:lineRule="auto"/>
              <w:rPr>
                <w:rFonts w:ascii="Arial"/>
                <w:sz w:val="21"/>
              </w:rPr>
            </w:pPr>
            <w:r/>
          </w:p>
          <w:p>
            <w:pPr>
              <w:pStyle w:val="TableText"/>
              <w:ind w:left="270"/>
              <w:spacing w:before="64" w:line="179" w:lineRule="auto"/>
              <w:rPr/>
            </w:pPr>
            <w:r>
              <w:rPr>
                <w:spacing w:val="8"/>
              </w:rPr>
              <w:t>安装单位技术员（签字</w:t>
            </w:r>
            <w:r>
              <w:rPr>
                <w:spacing w:val="-40"/>
                <w:w w:val="97"/>
              </w:rPr>
              <w:t>）：</w:t>
            </w:r>
          </w:p>
        </w:tc>
      </w:tr>
      <w:tr>
        <w:trPr>
          <w:trHeight w:val="663" w:hRule="atLeast"/>
        </w:trPr>
        <w:tc>
          <w:tcPr>
            <w:tcW w:w="4827" w:type="dxa"/>
            <w:vAlign w:val="top"/>
            <w:gridSpan w:val="2"/>
            <w:vMerge w:val="continue"/>
            <w:tcBorders>
              <w:top w:val="nil"/>
            </w:tcBorders>
          </w:tcPr>
          <w:p>
            <w:pPr>
              <w:rPr>
                <w:rFonts w:ascii="Arial"/>
                <w:sz w:val="21"/>
              </w:rPr>
            </w:pPr>
            <w:r/>
          </w:p>
        </w:tc>
        <w:tc>
          <w:tcPr>
            <w:tcW w:w="2145" w:type="dxa"/>
            <w:vAlign w:val="top"/>
            <w:tcBorders>
              <w:right w:val="nil"/>
              <w:top w:val="nil"/>
            </w:tcBorders>
          </w:tcPr>
          <w:p>
            <w:pPr>
              <w:pStyle w:val="TableText"/>
              <w:ind w:left="273"/>
              <w:spacing w:before="141" w:line="179" w:lineRule="auto"/>
              <w:rPr/>
            </w:pPr>
            <w:r>
              <w:rPr>
                <w:spacing w:val="7"/>
              </w:rPr>
              <w:t>负责人（签字</w:t>
            </w:r>
            <w:r>
              <w:rPr>
                <w:spacing w:val="-39"/>
                <w:w w:val="96"/>
              </w:rPr>
              <w:t>）：</w:t>
            </w:r>
          </w:p>
        </w:tc>
        <w:tc>
          <w:tcPr>
            <w:tcW w:w="2383" w:type="dxa"/>
            <w:vAlign w:val="top"/>
            <w:tcBorders>
              <w:left w:val="nil"/>
              <w:top w:val="nil"/>
            </w:tcBorders>
          </w:tcPr>
          <w:p>
            <w:pPr>
              <w:pStyle w:val="TableText"/>
              <w:ind w:left="1092"/>
              <w:spacing w:before="141" w:line="179" w:lineRule="auto"/>
              <w:rPr/>
            </w:pPr>
            <w:r>
              <w:rPr>
                <w:spacing w:val="-1"/>
              </w:rPr>
              <w:t>（盖章）</w:t>
            </w:r>
          </w:p>
          <w:p>
            <w:pPr>
              <w:pStyle w:val="TableText"/>
              <w:ind w:left="1333"/>
              <w:spacing w:before="19" w:line="184" w:lineRule="auto"/>
              <w:rPr/>
            </w:pPr>
            <w:r>
              <w:rPr/>
              <w:t>年</w:t>
            </w:r>
            <w:r>
              <w:rPr>
                <w:spacing w:val="11"/>
                <w:w w:val="101"/>
              </w:rPr>
              <w:t xml:space="preserve">   </w:t>
            </w:r>
            <w:r>
              <w:rPr/>
              <w:t>月</w:t>
            </w:r>
            <w:r>
              <w:rPr>
                <w:spacing w:val="5"/>
              </w:rPr>
              <w:t xml:space="preserve">    </w:t>
            </w:r>
            <w:r>
              <w:rPr/>
              <w:t>日</w:t>
            </w:r>
          </w:p>
        </w:tc>
      </w:tr>
      <w:tr>
        <w:trPr>
          <w:trHeight w:val="1745" w:hRule="atLeast"/>
        </w:trPr>
        <w:tc>
          <w:tcPr>
            <w:tcW w:w="4827" w:type="dxa"/>
            <w:vAlign w:val="top"/>
            <w:gridSpan w:val="2"/>
          </w:tcPr>
          <w:p>
            <w:pPr>
              <w:pStyle w:val="TableText"/>
              <w:ind w:left="270"/>
              <w:spacing w:before="165" w:line="184" w:lineRule="auto"/>
              <w:rPr/>
            </w:pPr>
            <w:r>
              <w:rPr>
                <w:spacing w:val="7"/>
              </w:rPr>
              <w:t>使用单位验收意见：</w:t>
            </w:r>
          </w:p>
          <w:p>
            <w:pPr>
              <w:spacing w:line="371" w:lineRule="auto"/>
              <w:rPr>
                <w:rFonts w:ascii="Arial"/>
                <w:sz w:val="21"/>
              </w:rPr>
            </w:pPr>
            <w:r/>
          </w:p>
          <w:p>
            <w:pPr>
              <w:pStyle w:val="TableText"/>
              <w:ind w:left="271"/>
              <w:spacing w:before="64" w:line="183" w:lineRule="auto"/>
              <w:rPr/>
            </w:pPr>
            <w:r>
              <w:rPr>
                <w:spacing w:val="7"/>
              </w:rPr>
              <w:t>项目机械或综合类专职安全员：</w:t>
            </w:r>
          </w:p>
          <w:p>
            <w:pPr>
              <w:pStyle w:val="TableText"/>
              <w:ind w:left="271"/>
              <w:spacing w:before="226" w:line="179" w:lineRule="auto"/>
              <w:rPr/>
            </w:pPr>
            <w:r>
              <w:rPr>
                <w:spacing w:val="8"/>
              </w:rPr>
              <w:t>项目负责人（签字</w:t>
            </w:r>
            <w:r>
              <w:rPr>
                <w:spacing w:val="-31"/>
              </w:rPr>
              <w:t>）：</w:t>
            </w:r>
            <w:r>
              <w:rPr>
                <w:spacing w:val="1"/>
              </w:rPr>
              <w:t xml:space="preserve">                  </w:t>
            </w:r>
            <w:r>
              <w:rPr>
                <w:spacing w:val="-31"/>
              </w:rPr>
              <w:t>（</w:t>
            </w:r>
            <w:r>
              <w:rPr>
                <w:spacing w:val="8"/>
              </w:rPr>
              <w:t>盖章）</w:t>
            </w:r>
          </w:p>
          <w:p>
            <w:pPr>
              <w:pStyle w:val="TableText"/>
              <w:ind w:left="3775"/>
              <w:spacing w:before="19" w:line="184" w:lineRule="auto"/>
              <w:rPr/>
            </w:pPr>
            <w:r>
              <w:rPr/>
              <w:t>年</w:t>
            </w:r>
            <w:r>
              <w:rPr>
                <w:spacing w:val="11"/>
                <w:w w:val="101"/>
              </w:rPr>
              <w:t xml:space="preserve">   </w:t>
            </w:r>
            <w:r>
              <w:rPr/>
              <w:t>月</w:t>
            </w:r>
            <w:r>
              <w:rPr>
                <w:spacing w:val="5"/>
              </w:rPr>
              <w:t xml:space="preserve">    </w:t>
            </w:r>
            <w:r>
              <w:rPr/>
              <w:t>日</w:t>
            </w:r>
          </w:p>
        </w:tc>
        <w:tc>
          <w:tcPr>
            <w:tcW w:w="4528" w:type="dxa"/>
            <w:vAlign w:val="top"/>
            <w:gridSpan w:val="2"/>
          </w:tcPr>
          <w:p>
            <w:pPr>
              <w:pStyle w:val="TableText"/>
              <w:ind w:left="269"/>
              <w:spacing w:before="165" w:line="185" w:lineRule="auto"/>
              <w:rPr/>
            </w:pPr>
            <w:r>
              <w:rPr>
                <w:spacing w:val="7"/>
              </w:rPr>
              <w:t>监理单位验收意见：</w:t>
            </w:r>
          </w:p>
          <w:p>
            <w:pPr>
              <w:spacing w:line="290" w:lineRule="auto"/>
              <w:rPr>
                <w:rFonts w:ascii="Arial"/>
                <w:sz w:val="21"/>
              </w:rPr>
            </w:pPr>
            <w:r/>
          </w:p>
          <w:p>
            <w:pPr>
              <w:spacing w:line="290" w:lineRule="auto"/>
              <w:rPr>
                <w:rFonts w:ascii="Arial"/>
                <w:sz w:val="21"/>
              </w:rPr>
            </w:pPr>
            <w:r/>
          </w:p>
          <w:p>
            <w:pPr>
              <w:pStyle w:val="TableText"/>
              <w:ind w:left="116"/>
              <w:spacing w:before="64" w:line="197" w:lineRule="auto"/>
              <w:rPr/>
            </w:pPr>
            <w:r>
              <w:rPr>
                <w:spacing w:val="7"/>
              </w:rPr>
              <w:t>总监理工程师（签字</w:t>
            </w:r>
            <w:r>
              <w:rPr>
                <w:spacing w:val="-41"/>
                <w:w w:val="99"/>
              </w:rPr>
              <w:t>）：</w:t>
            </w:r>
          </w:p>
          <w:p>
            <w:pPr>
              <w:pStyle w:val="TableText"/>
              <w:ind w:left="370"/>
              <w:spacing w:line="179" w:lineRule="auto"/>
              <w:rPr/>
            </w:pPr>
            <w:r>
              <w:rPr>
                <w:spacing w:val="-1"/>
              </w:rPr>
              <w:t>（盖章）</w:t>
            </w:r>
          </w:p>
          <w:p>
            <w:pPr>
              <w:pStyle w:val="TableText"/>
              <w:ind w:left="3475"/>
              <w:spacing w:before="19" w:line="184" w:lineRule="auto"/>
              <w:rPr/>
            </w:pPr>
            <w:r>
              <w:rPr/>
              <w:t>年</w:t>
            </w:r>
            <w:r>
              <w:rPr>
                <w:spacing w:val="11"/>
                <w:w w:val="101"/>
              </w:rPr>
              <w:t xml:space="preserve">   </w:t>
            </w:r>
            <w:r>
              <w:rPr/>
              <w:t>月</w:t>
            </w:r>
            <w:r>
              <w:rPr>
                <w:spacing w:val="5"/>
              </w:rPr>
              <w:t xml:space="preserve">    </w:t>
            </w:r>
            <w:r>
              <w:rPr/>
              <w:t>日</w:t>
            </w:r>
          </w:p>
        </w:tc>
      </w:tr>
      <w:tr>
        <w:trPr>
          <w:trHeight w:val="1907" w:hRule="atLeast"/>
        </w:trPr>
        <w:tc>
          <w:tcPr>
            <w:tcW w:w="9355" w:type="dxa"/>
            <w:vAlign w:val="top"/>
            <w:gridSpan w:val="4"/>
          </w:tcPr>
          <w:p>
            <w:pPr>
              <w:pStyle w:val="TableText"/>
              <w:ind w:left="269"/>
              <w:spacing w:before="165" w:line="185" w:lineRule="auto"/>
              <w:rPr/>
            </w:pPr>
            <w:r>
              <w:rPr>
                <w:spacing w:val="7"/>
              </w:rPr>
              <w:t>施工承包单位验收意见：</w:t>
            </w:r>
          </w:p>
          <w:p>
            <w:pPr>
              <w:spacing w:line="290" w:lineRule="auto"/>
              <w:rPr>
                <w:rFonts w:ascii="Arial"/>
                <w:sz w:val="21"/>
              </w:rPr>
            </w:pPr>
            <w:r/>
          </w:p>
          <w:p>
            <w:pPr>
              <w:spacing w:line="290" w:lineRule="auto"/>
              <w:rPr>
                <w:rFonts w:ascii="Arial"/>
                <w:sz w:val="21"/>
              </w:rPr>
            </w:pPr>
            <w:r/>
          </w:p>
          <w:p>
            <w:pPr>
              <w:pStyle w:val="TableText"/>
              <w:ind w:left="271"/>
              <w:spacing w:before="65" w:line="179" w:lineRule="auto"/>
              <w:rPr/>
            </w:pPr>
            <w:r>
              <w:rPr>
                <w:spacing w:val="8"/>
              </w:rPr>
              <w:t>项目机械或综合类专职安全员（签字</w:t>
            </w:r>
            <w:r>
              <w:rPr>
                <w:spacing w:val="-40"/>
              </w:rPr>
              <w:t>）：</w:t>
            </w:r>
          </w:p>
          <w:p>
            <w:pPr>
              <w:pStyle w:val="TableText"/>
              <w:ind w:left="271"/>
              <w:spacing w:before="231" w:line="179" w:lineRule="auto"/>
              <w:rPr/>
            </w:pPr>
            <w:r>
              <w:rPr>
                <w:spacing w:val="8"/>
              </w:rPr>
              <w:t>项目负责人（签字</w:t>
            </w:r>
            <w:r>
              <w:rPr>
                <w:spacing w:val="-31"/>
              </w:rPr>
              <w:t>）：</w:t>
            </w:r>
            <w:r>
              <w:rPr>
                <w:spacing w:val="1"/>
              </w:rPr>
              <w:t xml:space="preserve">                          </w:t>
            </w:r>
            <w:r>
              <w:rPr/>
              <w:t xml:space="preserve">                                                                       </w:t>
            </w:r>
            <w:r>
              <w:rPr>
                <w:spacing w:val="-31"/>
              </w:rPr>
              <w:t>（</w:t>
            </w:r>
            <w:r>
              <w:rPr>
                <w:spacing w:val="8"/>
              </w:rPr>
              <w:t>盖章）</w:t>
            </w:r>
          </w:p>
          <w:p>
            <w:pPr>
              <w:pStyle w:val="TableText"/>
              <w:ind w:left="8303"/>
              <w:spacing w:before="18"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56" w:line="184" w:lineRule="auto"/>
        <w:rPr>
          <w:sz w:val="15"/>
          <w:szCs w:val="15"/>
        </w:rPr>
      </w:pPr>
      <w:r>
        <w:rPr>
          <w:sz w:val="15"/>
          <w:szCs w:val="15"/>
          <w:spacing w:val="9"/>
        </w:rPr>
        <w:t>注：首次高度安装及每次附着顶升的后续安装后，施工总承包单位应组织有关单位</w:t>
      </w:r>
      <w:r>
        <w:rPr>
          <w:sz w:val="15"/>
          <w:szCs w:val="15"/>
          <w:spacing w:val="8"/>
        </w:rPr>
        <w:t>按此表对塔式起重机进行验收。</w:t>
      </w:r>
    </w:p>
    <w:p>
      <w:pPr>
        <w:spacing w:line="184" w:lineRule="auto"/>
        <w:sectPr>
          <w:headerReference w:type="default" r:id="rId251"/>
          <w:footerReference w:type="default" r:id="rId496"/>
          <w:pgSz w:w="12243" w:h="16495"/>
          <w:pgMar w:top="1461" w:right="1609" w:bottom="1137" w:left="1271" w:header="1177" w:footer="894" w:gutter="0"/>
        </w:sectPr>
        <w:rPr>
          <w:sz w:val="15"/>
          <w:szCs w:val="15"/>
        </w:rPr>
      </w:pPr>
    </w:p>
    <w:p>
      <w:pPr>
        <w:pStyle w:val="BodyText"/>
        <w:ind w:left="434"/>
        <w:spacing w:before="246" w:line="176" w:lineRule="auto"/>
        <w:rPr>
          <w:rFonts w:ascii="Arial" w:hAnsi="Arial" w:eastAsia="Arial" w:cs="Arial"/>
          <w:sz w:val="20"/>
          <w:szCs w:val="20"/>
        </w:rPr>
      </w:pPr>
      <w:hyperlink w:history="true" r:id="rId499">
        <w:r>
          <w:rPr>
            <w:rFonts w:ascii="Arial" w:hAnsi="Arial" w:eastAsia="Arial" w:cs="Arial"/>
            <w:sz w:val="20"/>
            <w:szCs w:val="20"/>
            <w:spacing w:val="12"/>
            <w:position w:val="-1"/>
          </w:rPr>
          <w:t>8.1.12.2</w:t>
        </w:r>
      </w:hyperlink>
      <w:r>
        <w:rPr>
          <w:rFonts w:ascii="Arial" w:hAnsi="Arial" w:eastAsia="Arial" w:cs="Arial"/>
          <w:sz w:val="20"/>
          <w:szCs w:val="20"/>
          <w:spacing w:val="6"/>
          <w:position w:val="-1"/>
        </w:rPr>
        <w:t xml:space="preserve">   </w:t>
      </w:r>
      <w:r>
        <w:rPr>
          <w:sz w:val="20"/>
          <w:szCs w:val="20"/>
          <w:spacing w:val="12"/>
        </w:rPr>
        <w:t>建筑施工起重机械安装验收记录表  </w:t>
      </w:r>
      <w:r>
        <w:rPr>
          <w:rFonts w:ascii="Arial" w:hAnsi="Arial" w:eastAsia="Arial" w:cs="Arial"/>
          <w:sz w:val="20"/>
          <w:szCs w:val="20"/>
          <w:spacing w:val="12"/>
        </w:rPr>
        <w:t>(</w:t>
      </w:r>
      <w:r>
        <w:rPr>
          <w:sz w:val="20"/>
          <w:szCs w:val="20"/>
          <w:spacing w:val="12"/>
        </w:rPr>
        <w:t>施工升降机</w:t>
      </w:r>
      <w:r>
        <w:rPr>
          <w:rFonts w:ascii="Arial" w:hAnsi="Arial" w:eastAsia="Arial" w:cs="Arial"/>
          <w:sz w:val="20"/>
          <w:szCs w:val="20"/>
          <w:spacing w:val="12"/>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3"/>
        <w:gridCol w:w="3169"/>
        <w:gridCol w:w="1375"/>
        <w:gridCol w:w="1003"/>
        <w:gridCol w:w="1565"/>
        <w:gridCol w:w="881"/>
      </w:tblGrid>
      <w:tr>
        <w:trPr>
          <w:trHeight w:val="476" w:hRule="atLeast"/>
        </w:trPr>
        <w:tc>
          <w:tcPr>
            <w:tcW w:w="1363" w:type="dxa"/>
            <w:vAlign w:val="top"/>
          </w:tcPr>
          <w:p>
            <w:pPr>
              <w:pStyle w:val="TableText"/>
              <w:ind w:left="369"/>
              <w:spacing w:before="165" w:line="185" w:lineRule="auto"/>
              <w:rPr/>
            </w:pPr>
            <w:r>
              <w:rPr>
                <w:spacing w:val="7"/>
              </w:rPr>
              <w:t>工程名称</w:t>
            </w:r>
          </w:p>
        </w:tc>
        <w:tc>
          <w:tcPr>
            <w:tcW w:w="5547" w:type="dxa"/>
            <w:vAlign w:val="top"/>
            <w:gridSpan w:val="3"/>
          </w:tcPr>
          <w:p>
            <w:pPr>
              <w:rPr>
                <w:rFonts w:ascii="Arial"/>
                <w:sz w:val="21"/>
              </w:rPr>
            </w:pPr>
            <w:r/>
          </w:p>
        </w:tc>
        <w:tc>
          <w:tcPr>
            <w:tcW w:w="1565" w:type="dxa"/>
            <w:vAlign w:val="top"/>
          </w:tcPr>
          <w:p>
            <w:pPr>
              <w:pStyle w:val="TableText"/>
              <w:ind w:left="472"/>
              <w:spacing w:before="166" w:line="184" w:lineRule="auto"/>
              <w:rPr/>
            </w:pPr>
            <w:r>
              <w:rPr>
                <w:spacing w:val="7"/>
              </w:rPr>
              <w:t>安装位置</w:t>
            </w:r>
          </w:p>
        </w:tc>
        <w:tc>
          <w:tcPr>
            <w:tcW w:w="881" w:type="dxa"/>
            <w:vAlign w:val="top"/>
          </w:tcPr>
          <w:p>
            <w:pPr>
              <w:rPr>
                <w:rFonts w:ascii="Arial"/>
                <w:sz w:val="21"/>
              </w:rPr>
            </w:pPr>
            <w:r/>
          </w:p>
        </w:tc>
      </w:tr>
      <w:tr>
        <w:trPr>
          <w:trHeight w:val="472" w:hRule="atLeast"/>
        </w:trPr>
        <w:tc>
          <w:tcPr>
            <w:tcW w:w="1363" w:type="dxa"/>
            <w:vAlign w:val="top"/>
          </w:tcPr>
          <w:p>
            <w:pPr>
              <w:pStyle w:val="TableText"/>
              <w:ind w:left="286"/>
              <w:spacing w:before="162" w:line="184" w:lineRule="auto"/>
              <w:rPr/>
            </w:pPr>
            <w:r>
              <w:rPr>
                <w:spacing w:val="8"/>
              </w:rPr>
              <w:t>设备信息号</w:t>
            </w:r>
          </w:p>
        </w:tc>
        <w:tc>
          <w:tcPr>
            <w:tcW w:w="3169" w:type="dxa"/>
            <w:vAlign w:val="top"/>
          </w:tcPr>
          <w:p>
            <w:pPr>
              <w:rPr>
                <w:rFonts w:ascii="Arial"/>
                <w:sz w:val="21"/>
              </w:rPr>
            </w:pPr>
            <w:r/>
          </w:p>
        </w:tc>
        <w:tc>
          <w:tcPr>
            <w:tcW w:w="1375" w:type="dxa"/>
            <w:vAlign w:val="top"/>
          </w:tcPr>
          <w:p>
            <w:pPr>
              <w:pStyle w:val="TableText"/>
              <w:ind w:left="373"/>
              <w:spacing w:before="162" w:line="184" w:lineRule="auto"/>
              <w:rPr/>
            </w:pPr>
            <w:r>
              <w:rPr>
                <w:spacing w:val="8"/>
              </w:rPr>
              <w:t>设备名称</w:t>
            </w:r>
          </w:p>
        </w:tc>
        <w:tc>
          <w:tcPr>
            <w:tcW w:w="1003" w:type="dxa"/>
            <w:vAlign w:val="top"/>
          </w:tcPr>
          <w:p>
            <w:pPr>
              <w:rPr>
                <w:rFonts w:ascii="Arial"/>
                <w:sz w:val="21"/>
              </w:rPr>
            </w:pPr>
            <w:r/>
          </w:p>
        </w:tc>
        <w:tc>
          <w:tcPr>
            <w:tcW w:w="1565" w:type="dxa"/>
            <w:vAlign w:val="top"/>
          </w:tcPr>
          <w:p>
            <w:pPr>
              <w:pStyle w:val="TableText"/>
              <w:ind w:left="472"/>
              <w:spacing w:before="162" w:line="184" w:lineRule="auto"/>
              <w:rPr/>
            </w:pPr>
            <w:r>
              <w:rPr>
                <w:spacing w:val="7"/>
              </w:rPr>
              <w:t>规格型号</w:t>
            </w:r>
          </w:p>
        </w:tc>
        <w:tc>
          <w:tcPr>
            <w:tcW w:w="881" w:type="dxa"/>
            <w:vAlign w:val="top"/>
          </w:tcPr>
          <w:p>
            <w:pPr>
              <w:rPr>
                <w:rFonts w:ascii="Arial"/>
                <w:sz w:val="21"/>
              </w:rPr>
            </w:pPr>
            <w:r/>
          </w:p>
        </w:tc>
      </w:tr>
      <w:tr>
        <w:trPr>
          <w:trHeight w:val="472" w:hRule="atLeast"/>
        </w:trPr>
        <w:tc>
          <w:tcPr>
            <w:tcW w:w="1363" w:type="dxa"/>
            <w:vAlign w:val="top"/>
          </w:tcPr>
          <w:p>
            <w:pPr>
              <w:pStyle w:val="TableText"/>
              <w:ind w:left="369"/>
              <w:spacing w:before="162" w:line="185" w:lineRule="auto"/>
              <w:rPr/>
            </w:pPr>
            <w:r>
              <w:rPr>
                <w:spacing w:val="7"/>
              </w:rPr>
              <w:t>制造单位</w:t>
            </w:r>
          </w:p>
        </w:tc>
        <w:tc>
          <w:tcPr>
            <w:tcW w:w="3169" w:type="dxa"/>
            <w:vAlign w:val="top"/>
          </w:tcPr>
          <w:p>
            <w:pPr>
              <w:rPr>
                <w:rFonts w:ascii="Arial"/>
                <w:sz w:val="21"/>
              </w:rPr>
            </w:pPr>
            <w:r/>
          </w:p>
        </w:tc>
        <w:tc>
          <w:tcPr>
            <w:tcW w:w="1375" w:type="dxa"/>
            <w:vAlign w:val="top"/>
          </w:tcPr>
          <w:p>
            <w:pPr>
              <w:pStyle w:val="TableText"/>
              <w:ind w:left="387"/>
              <w:spacing w:before="163" w:line="185" w:lineRule="auto"/>
              <w:rPr/>
            </w:pPr>
            <w:r>
              <w:rPr>
                <w:spacing w:val="4"/>
              </w:rPr>
              <w:t>出厂编号</w:t>
            </w:r>
          </w:p>
        </w:tc>
        <w:tc>
          <w:tcPr>
            <w:tcW w:w="1003" w:type="dxa"/>
            <w:vAlign w:val="top"/>
          </w:tcPr>
          <w:p>
            <w:pPr>
              <w:rPr>
                <w:rFonts w:ascii="Arial"/>
                <w:sz w:val="21"/>
              </w:rPr>
            </w:pPr>
            <w:r/>
          </w:p>
        </w:tc>
        <w:tc>
          <w:tcPr>
            <w:tcW w:w="1565" w:type="dxa"/>
            <w:vAlign w:val="top"/>
          </w:tcPr>
          <w:p>
            <w:pPr>
              <w:pStyle w:val="TableText"/>
              <w:ind w:left="484"/>
              <w:spacing w:before="162" w:line="184" w:lineRule="auto"/>
              <w:rPr/>
            </w:pPr>
            <w:r>
              <w:rPr>
                <w:spacing w:val="4"/>
              </w:rPr>
              <w:t>出厂日期</w:t>
            </w:r>
          </w:p>
        </w:tc>
        <w:tc>
          <w:tcPr>
            <w:tcW w:w="881" w:type="dxa"/>
            <w:vAlign w:val="top"/>
          </w:tcPr>
          <w:p>
            <w:pPr>
              <w:rPr>
                <w:rFonts w:ascii="Arial"/>
                <w:sz w:val="21"/>
              </w:rPr>
            </w:pPr>
            <w:r/>
          </w:p>
        </w:tc>
      </w:tr>
      <w:tr>
        <w:trPr>
          <w:trHeight w:val="631" w:hRule="atLeast"/>
        </w:trPr>
        <w:tc>
          <w:tcPr>
            <w:tcW w:w="1363" w:type="dxa"/>
            <w:vAlign w:val="top"/>
          </w:tcPr>
          <w:p>
            <w:pPr>
              <w:pStyle w:val="TableText"/>
              <w:ind w:left="369"/>
              <w:spacing w:before="243" w:line="184" w:lineRule="auto"/>
              <w:rPr/>
            </w:pPr>
            <w:r>
              <w:rPr>
                <w:spacing w:val="7"/>
              </w:rPr>
              <w:t>安装单位</w:t>
            </w:r>
          </w:p>
        </w:tc>
        <w:tc>
          <w:tcPr>
            <w:tcW w:w="3169" w:type="dxa"/>
            <w:vAlign w:val="top"/>
          </w:tcPr>
          <w:p>
            <w:pPr>
              <w:rPr>
                <w:rFonts w:ascii="Arial"/>
                <w:sz w:val="21"/>
              </w:rPr>
            </w:pPr>
            <w:r/>
          </w:p>
        </w:tc>
        <w:tc>
          <w:tcPr>
            <w:tcW w:w="1375" w:type="dxa"/>
            <w:vAlign w:val="top"/>
          </w:tcPr>
          <w:p>
            <w:pPr>
              <w:pStyle w:val="TableText"/>
              <w:ind w:left="376"/>
              <w:spacing w:before="242" w:line="184" w:lineRule="auto"/>
              <w:rPr/>
            </w:pPr>
            <w:r>
              <w:rPr>
                <w:spacing w:val="7"/>
              </w:rPr>
              <w:t>安装日期</w:t>
            </w:r>
          </w:p>
        </w:tc>
        <w:tc>
          <w:tcPr>
            <w:tcW w:w="1003" w:type="dxa"/>
            <w:vAlign w:val="top"/>
          </w:tcPr>
          <w:p>
            <w:pPr>
              <w:rPr>
                <w:rFonts w:ascii="Arial"/>
                <w:sz w:val="21"/>
              </w:rPr>
            </w:pPr>
            <w:r/>
          </w:p>
        </w:tc>
        <w:tc>
          <w:tcPr>
            <w:tcW w:w="1565" w:type="dxa"/>
            <w:vAlign w:val="top"/>
          </w:tcPr>
          <w:p>
            <w:pPr>
              <w:pStyle w:val="TableText"/>
              <w:ind w:left="472"/>
              <w:spacing w:before="242" w:line="184" w:lineRule="auto"/>
              <w:rPr/>
            </w:pPr>
            <w:r>
              <w:rPr>
                <w:spacing w:val="7"/>
              </w:rPr>
              <w:t>安装类别</w:t>
            </w:r>
          </w:p>
        </w:tc>
        <w:tc>
          <w:tcPr>
            <w:tcW w:w="881" w:type="dxa"/>
            <w:vAlign w:val="top"/>
          </w:tcPr>
          <w:p>
            <w:pPr>
              <w:pStyle w:val="TableText"/>
              <w:ind w:left="58" w:right="36"/>
              <w:spacing w:before="136" w:line="191" w:lineRule="auto"/>
              <w:rPr/>
            </w:pPr>
            <w:r>
              <w:rPr>
                <w:spacing w:val="6"/>
              </w:rPr>
              <w:t>牵初始高度</w:t>
            </w:r>
            <w:r>
              <w:rPr/>
              <w:t xml:space="preserve"> </w:t>
            </w:r>
            <w:r>
              <w:rPr>
                <w:spacing w:val="6"/>
              </w:rPr>
              <w:t>牵附着加节</w:t>
            </w:r>
          </w:p>
        </w:tc>
      </w:tr>
      <w:tr>
        <w:trPr>
          <w:trHeight w:val="418" w:hRule="atLeast"/>
        </w:trPr>
        <w:tc>
          <w:tcPr>
            <w:tcW w:w="1363" w:type="dxa"/>
            <w:vAlign w:val="top"/>
          </w:tcPr>
          <w:p>
            <w:pPr>
              <w:pStyle w:val="TableText"/>
              <w:ind w:left="368"/>
              <w:spacing w:before="137" w:line="184" w:lineRule="auto"/>
              <w:rPr/>
            </w:pPr>
            <w:r>
              <w:rPr>
                <w:spacing w:val="7"/>
              </w:rPr>
              <w:t>安装详情</w:t>
            </w:r>
          </w:p>
        </w:tc>
        <w:tc>
          <w:tcPr>
            <w:tcW w:w="5547" w:type="dxa"/>
            <w:vAlign w:val="top"/>
            <w:gridSpan w:val="3"/>
          </w:tcPr>
          <w:p>
            <w:pPr>
              <w:pStyle w:val="TableText"/>
              <w:ind w:left="65"/>
              <w:spacing w:before="136" w:line="189" w:lineRule="auto"/>
              <w:rPr/>
            </w:pPr>
            <w:r>
              <w:rPr>
                <w:spacing w:val="2"/>
              </w:rPr>
              <w:t>牵初始高度导轨架</w:t>
            </w:r>
            <w:r>
              <w:rPr>
                <w:spacing w:val="-45"/>
              </w:rPr>
              <w:t xml:space="preserve"> </w:t>
            </w:r>
            <w:r>
              <w:rPr>
                <w:u w:val="single" w:color="auto"/>
                <w:spacing w:val="6"/>
              </w:rPr>
              <w:t xml:space="preserve">      </w:t>
            </w:r>
            <w:r>
              <w:rPr>
                <w:spacing w:val="-31"/>
              </w:rPr>
              <w:t xml:space="preserve"> </w:t>
            </w:r>
            <w:r>
              <w:rPr>
                <w:spacing w:val="2"/>
              </w:rPr>
              <w:t>节</w:t>
            </w:r>
            <w:r>
              <w:rPr>
                <w:spacing w:val="-19"/>
              </w:rPr>
              <w:t xml:space="preserve"> </w:t>
            </w:r>
            <w:r>
              <w:rPr>
                <w:spacing w:val="2"/>
              </w:rPr>
              <w:t>；牵附着第</w:t>
            </w:r>
            <w:r>
              <w:rPr>
                <w:position w:val="-2"/>
              </w:rPr>
              <w:drawing>
                <wp:inline distT="0" distB="0" distL="0" distR="0">
                  <wp:extent cx="194703" cy="4153"/>
                  <wp:effectExtent l="0" t="0" r="0" b="0"/>
                  <wp:docPr id="40" name="IM 40"/>
                  <wp:cNvGraphicFramePr/>
                  <a:graphic>
                    <a:graphicData uri="http://schemas.openxmlformats.org/drawingml/2006/picture">
                      <pic:pic>
                        <pic:nvPicPr>
                          <pic:cNvPr id="40" name="IM 40"/>
                          <pic:cNvPicPr/>
                        </pic:nvPicPr>
                        <pic:blipFill>
                          <a:blip r:embed="rId500"/>
                          <a:stretch>
                            <a:fillRect/>
                          </a:stretch>
                        </pic:blipFill>
                        <pic:spPr>
                          <a:xfrm rot="0">
                            <a:off x="0" y="0"/>
                            <a:ext cx="194703" cy="4153"/>
                          </a:xfrm>
                          <a:prstGeom prst="rect">
                            <a:avLst/>
                          </a:prstGeom>
                        </pic:spPr>
                      </pic:pic>
                    </a:graphicData>
                  </a:graphic>
                </wp:inline>
              </w:drawing>
            </w:r>
            <w:r>
              <w:rPr>
                <w:spacing w:val="-35"/>
              </w:rPr>
              <w:t xml:space="preserve"> </w:t>
            </w:r>
            <w:r>
              <w:rPr>
                <w:spacing w:val="2"/>
              </w:rPr>
              <w:t>道</w:t>
            </w:r>
            <w:r>
              <w:rPr>
                <w:spacing w:val="-19"/>
              </w:rPr>
              <w:t xml:space="preserve"> </w:t>
            </w:r>
            <w:r>
              <w:rPr>
                <w:spacing w:val="2"/>
              </w:rPr>
              <w:t>，加节共</w:t>
            </w:r>
            <w:r>
              <w:rPr>
                <w:u w:val="single" w:color="auto"/>
                <w:spacing w:val="6"/>
              </w:rPr>
              <w:t xml:space="preserve">      </w:t>
            </w:r>
            <w:r>
              <w:rPr>
                <w:spacing w:val="-30"/>
              </w:rPr>
              <w:t xml:space="preserve"> </w:t>
            </w:r>
            <w:r>
              <w:rPr>
                <w:spacing w:val="2"/>
              </w:rPr>
              <w:t>节从</w:t>
            </w:r>
            <w:r>
              <w:rPr>
                <w:spacing w:val="-45"/>
              </w:rPr>
              <w:t xml:space="preserve"> </w:t>
            </w:r>
            <w:r>
              <w:rPr>
                <w:u w:val="single" w:color="auto"/>
                <w:spacing w:val="6"/>
              </w:rPr>
              <w:t xml:space="preserve">      </w:t>
            </w:r>
            <w:r>
              <w:rPr>
                <w:spacing w:val="-31"/>
              </w:rPr>
              <w:t xml:space="preserve"> </w:t>
            </w:r>
            <w:r>
              <w:rPr>
                <w:spacing w:val="2"/>
              </w:rPr>
              <w:t>节升至</w:t>
            </w:r>
            <w:r>
              <w:rPr>
                <w:u w:val="single" w:color="auto"/>
                <w:spacing w:val="6"/>
              </w:rPr>
              <w:t xml:space="preserve">      </w:t>
            </w:r>
            <w:r>
              <w:rPr>
                <w:spacing w:val="-30"/>
              </w:rPr>
              <w:t xml:space="preserve"> </w:t>
            </w:r>
            <w:r>
              <w:rPr>
                <w:spacing w:val="2"/>
              </w:rPr>
              <w:t>节</w:t>
            </w:r>
          </w:p>
        </w:tc>
        <w:tc>
          <w:tcPr>
            <w:tcW w:w="1565" w:type="dxa"/>
            <w:vAlign w:val="top"/>
          </w:tcPr>
          <w:p>
            <w:pPr>
              <w:pStyle w:val="TableText"/>
              <w:ind w:left="234"/>
              <w:spacing w:before="136" w:line="184" w:lineRule="auto"/>
              <w:rPr/>
            </w:pPr>
            <w:r>
              <w:rPr>
                <w:spacing w:val="7"/>
              </w:rPr>
              <w:t>验收时导轨架高</w:t>
            </w:r>
          </w:p>
        </w:tc>
        <w:tc>
          <w:tcPr>
            <w:tcW w:w="881" w:type="dxa"/>
            <w:vAlign w:val="top"/>
          </w:tcPr>
          <w:p>
            <w:pPr>
              <w:ind w:left="47"/>
              <w:spacing w:before="131" w:line="251" w:lineRule="auto"/>
              <w:tabs>
                <w:tab w:val="left" w:pos="671"/>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7"/>
              </w:rPr>
              <w:t xml:space="preserve"> </w:t>
            </w:r>
            <w:r>
              <w:rPr>
                <w:rFonts w:ascii="Arial" w:hAnsi="Arial" w:eastAsia="Arial" w:cs="Arial"/>
                <w:sz w:val="15"/>
                <w:szCs w:val="15"/>
              </w:rPr>
              <w:t>m</w:t>
            </w:r>
          </w:p>
        </w:tc>
      </w:tr>
      <w:tr>
        <w:trPr>
          <w:trHeight w:val="420" w:hRule="atLeast"/>
        </w:trPr>
        <w:tc>
          <w:tcPr>
            <w:tcW w:w="1363" w:type="dxa"/>
            <w:vAlign w:val="top"/>
          </w:tcPr>
          <w:p>
            <w:pPr>
              <w:pStyle w:val="TableText"/>
              <w:ind w:left="368"/>
              <w:spacing w:before="136" w:line="183" w:lineRule="auto"/>
              <w:rPr/>
            </w:pPr>
            <w:r>
              <w:rPr>
                <w:spacing w:val="7"/>
              </w:rPr>
              <w:t>梯笼数量</w:t>
            </w:r>
          </w:p>
        </w:tc>
        <w:tc>
          <w:tcPr>
            <w:tcW w:w="3169" w:type="dxa"/>
            <w:vAlign w:val="top"/>
          </w:tcPr>
          <w:p>
            <w:pPr>
              <w:rPr>
                <w:rFonts w:ascii="Arial"/>
                <w:sz w:val="21"/>
              </w:rPr>
            </w:pPr>
            <w:r/>
          </w:p>
        </w:tc>
        <w:tc>
          <w:tcPr>
            <w:tcW w:w="1375" w:type="dxa"/>
            <w:vAlign w:val="top"/>
          </w:tcPr>
          <w:p>
            <w:pPr>
              <w:pStyle w:val="TableText"/>
              <w:ind w:left="216"/>
              <w:spacing w:before="137" w:line="183" w:lineRule="auto"/>
              <w:rPr/>
            </w:pPr>
            <w:r>
              <w:rPr>
                <w:spacing w:val="7"/>
              </w:rPr>
              <w:t>梯笼额定载重</w:t>
            </w:r>
          </w:p>
        </w:tc>
        <w:tc>
          <w:tcPr>
            <w:tcW w:w="1003" w:type="dxa"/>
            <w:vAlign w:val="top"/>
          </w:tcPr>
          <w:p>
            <w:pPr>
              <w:ind w:left="142"/>
              <w:spacing w:before="131" w:line="250" w:lineRule="auto"/>
              <w:tabs>
                <w:tab w:val="left" w:pos="766"/>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11"/>
                <w:w w:val="102"/>
              </w:rPr>
              <w:t xml:space="preserve"> </w:t>
            </w:r>
            <w:r>
              <w:rPr>
                <w:rFonts w:ascii="Arial" w:hAnsi="Arial" w:eastAsia="Arial" w:cs="Arial"/>
                <w:sz w:val="15"/>
                <w:szCs w:val="15"/>
                <w:spacing w:val="4"/>
              </w:rPr>
              <w:t>t</w:t>
            </w:r>
          </w:p>
        </w:tc>
        <w:tc>
          <w:tcPr>
            <w:tcW w:w="1565" w:type="dxa"/>
            <w:vAlign w:val="top"/>
          </w:tcPr>
          <w:p>
            <w:pPr>
              <w:pStyle w:val="TableText"/>
              <w:ind w:left="234"/>
              <w:spacing w:before="136" w:line="185" w:lineRule="auto"/>
              <w:rPr/>
            </w:pPr>
            <w:r>
              <w:rPr>
                <w:spacing w:val="7"/>
              </w:rPr>
              <w:t>验收时自由端高</w:t>
            </w:r>
          </w:p>
        </w:tc>
        <w:tc>
          <w:tcPr>
            <w:tcW w:w="881" w:type="dxa"/>
            <w:vAlign w:val="top"/>
          </w:tcPr>
          <w:p>
            <w:pPr>
              <w:ind w:left="47"/>
              <w:spacing w:before="131" w:line="251" w:lineRule="auto"/>
              <w:tabs>
                <w:tab w:val="left" w:pos="671"/>
              </w:tabs>
              <w:rPr>
                <w:rFonts w:ascii="Arial" w:hAnsi="Arial" w:eastAsia="Arial" w:cs="Arial"/>
                <w:sz w:val="15"/>
                <w:szCs w:val="15"/>
              </w:rPr>
            </w:pPr>
            <w:r>
              <w:rPr>
                <w:rFonts w:ascii="Arial" w:hAnsi="Arial" w:eastAsia="Arial" w:cs="Arial"/>
                <w:sz w:val="15"/>
                <w:szCs w:val="15"/>
                <w:u w:val="single" w:color="auto"/>
              </w:rPr>
              <w:tab/>
            </w:r>
            <w:r>
              <w:rPr>
                <w:rFonts w:ascii="Arial" w:hAnsi="Arial" w:eastAsia="Arial" w:cs="Arial"/>
                <w:sz w:val="15"/>
                <w:szCs w:val="15"/>
                <w:spacing w:val="7"/>
              </w:rPr>
              <w:t xml:space="preserve"> </w:t>
            </w:r>
            <w:r>
              <w:rPr>
                <w:rFonts w:ascii="Arial" w:hAnsi="Arial" w:eastAsia="Arial" w:cs="Arial"/>
                <w:sz w:val="15"/>
                <w:szCs w:val="15"/>
              </w:rPr>
              <w:t>m</w:t>
            </w:r>
          </w:p>
        </w:tc>
      </w:tr>
      <w:tr>
        <w:trPr>
          <w:trHeight w:val="420" w:hRule="atLeast"/>
        </w:trPr>
        <w:tc>
          <w:tcPr>
            <w:tcW w:w="1363" w:type="dxa"/>
            <w:vAlign w:val="top"/>
          </w:tcPr>
          <w:p>
            <w:pPr>
              <w:pStyle w:val="TableText"/>
              <w:ind w:left="369"/>
              <w:spacing w:before="136" w:line="183" w:lineRule="auto"/>
              <w:rPr/>
            </w:pPr>
            <w:r>
              <w:rPr>
                <w:spacing w:val="7"/>
              </w:rPr>
              <w:t>检查项目</w:t>
            </w:r>
          </w:p>
        </w:tc>
        <w:tc>
          <w:tcPr>
            <w:tcW w:w="5547" w:type="dxa"/>
            <w:vAlign w:val="top"/>
            <w:gridSpan w:val="3"/>
          </w:tcPr>
          <w:p>
            <w:pPr>
              <w:pStyle w:val="TableText"/>
              <w:ind w:left="2224"/>
              <w:spacing w:before="137" w:line="184" w:lineRule="auto"/>
              <w:rPr/>
            </w:pPr>
            <w:r>
              <w:rPr>
                <w:spacing w:val="7"/>
              </w:rPr>
              <w:t>验收内容和要求</w:t>
            </w:r>
          </w:p>
        </w:tc>
        <w:tc>
          <w:tcPr>
            <w:tcW w:w="1565" w:type="dxa"/>
            <w:vAlign w:val="top"/>
          </w:tcPr>
          <w:p>
            <w:pPr>
              <w:pStyle w:val="TableText"/>
              <w:ind w:left="473"/>
              <w:spacing w:before="136" w:line="185" w:lineRule="auto"/>
              <w:rPr/>
            </w:pPr>
            <w:r>
              <w:rPr>
                <w:spacing w:val="7"/>
              </w:rPr>
              <w:t>检查结果</w:t>
            </w:r>
          </w:p>
        </w:tc>
        <w:tc>
          <w:tcPr>
            <w:tcW w:w="881" w:type="dxa"/>
            <w:vAlign w:val="top"/>
          </w:tcPr>
          <w:p>
            <w:pPr>
              <w:pStyle w:val="TableText"/>
              <w:ind w:left="289"/>
              <w:spacing w:before="136" w:line="186" w:lineRule="auto"/>
              <w:rPr/>
            </w:pPr>
            <w:r>
              <w:rPr>
                <w:spacing w:val="5"/>
              </w:rPr>
              <w:t>备注</w:t>
            </w:r>
          </w:p>
        </w:tc>
      </w:tr>
      <w:tr>
        <w:trPr>
          <w:trHeight w:val="418" w:hRule="atLeast"/>
        </w:trPr>
        <w:tc>
          <w:tcPr>
            <w:tcW w:w="1363" w:type="dxa"/>
            <w:vAlign w:val="top"/>
          </w:tcPr>
          <w:p>
            <w:pPr>
              <w:pStyle w:val="TableText"/>
              <w:ind w:left="369"/>
              <w:spacing w:before="136" w:line="185" w:lineRule="auto"/>
              <w:rPr/>
            </w:pPr>
            <w:r>
              <w:rPr>
                <w:spacing w:val="7"/>
              </w:rPr>
              <w:t>检验情况</w:t>
            </w:r>
          </w:p>
        </w:tc>
        <w:tc>
          <w:tcPr>
            <w:tcW w:w="5547" w:type="dxa"/>
            <w:vAlign w:val="top"/>
            <w:gridSpan w:val="3"/>
          </w:tcPr>
          <w:p>
            <w:pPr>
              <w:pStyle w:val="TableText"/>
              <w:ind w:left="270"/>
              <w:spacing w:before="136" w:line="184" w:lineRule="auto"/>
              <w:rPr/>
            </w:pPr>
            <w:r>
              <w:rPr>
                <w:spacing w:val="6"/>
              </w:rPr>
              <w:t>验收前</w:t>
            </w:r>
            <w:r>
              <w:rPr>
                <w:spacing w:val="-2"/>
              </w:rPr>
              <w:t xml:space="preserve"> </w:t>
            </w:r>
            <w:r>
              <w:rPr>
                <w:spacing w:val="6"/>
              </w:rPr>
              <w:t>，应经具有相应资质单位监督检验合格</w:t>
            </w:r>
            <w:r>
              <w:rPr>
                <w:spacing w:val="-15"/>
              </w:rPr>
              <w:t xml:space="preserve"> </w:t>
            </w:r>
            <w:r>
              <w:rPr>
                <w:spacing w:val="6"/>
              </w:rPr>
              <w:t>，查检验报告</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374"/>
              <w:spacing w:before="64" w:line="184" w:lineRule="auto"/>
              <w:rPr/>
            </w:pPr>
            <w:r>
              <w:rPr>
                <w:spacing w:val="5"/>
              </w:rPr>
              <w:t>主要部件</w:t>
            </w:r>
          </w:p>
        </w:tc>
        <w:tc>
          <w:tcPr>
            <w:tcW w:w="5547" w:type="dxa"/>
            <w:vAlign w:val="top"/>
            <w:gridSpan w:val="3"/>
          </w:tcPr>
          <w:p>
            <w:pPr>
              <w:pStyle w:val="TableText"/>
              <w:ind w:left="271"/>
              <w:spacing w:before="111" w:line="184" w:lineRule="auto"/>
              <w:rPr/>
            </w:pPr>
            <w:r>
              <w:rPr>
                <w:spacing w:val="6"/>
              </w:rPr>
              <w:t>导轨架、</w:t>
            </w:r>
            <w:r>
              <w:rPr>
                <w:spacing w:val="-19"/>
              </w:rPr>
              <w:t xml:space="preserve"> </w:t>
            </w:r>
            <w:r>
              <w:rPr>
                <w:spacing w:val="6"/>
              </w:rPr>
              <w:t>附墙架连接安全齐全、牢固</w:t>
            </w:r>
            <w:r>
              <w:rPr>
                <w:spacing w:val="-14"/>
              </w:rPr>
              <w:t xml:space="preserve"> </w:t>
            </w:r>
            <w:r>
              <w:rPr>
                <w:spacing w:val="6"/>
              </w:rPr>
              <w:t>，位置正确</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70"/>
              <w:spacing w:before="110" w:line="184" w:lineRule="auto"/>
              <w:rPr/>
            </w:pPr>
            <w:r>
              <w:rPr>
                <w:spacing w:val="7"/>
              </w:rPr>
              <w:t>螺栓拧紧力矩达到技术要求</w:t>
            </w:r>
            <w:r>
              <w:rPr>
                <w:spacing w:val="-11"/>
              </w:rPr>
              <w:t xml:space="preserve"> </w:t>
            </w:r>
            <w:r>
              <w:rPr>
                <w:spacing w:val="7"/>
              </w:rPr>
              <w:t>，开口销完全撬开</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71"/>
              <w:spacing w:before="109" w:line="184" w:lineRule="auto"/>
              <w:rPr/>
            </w:pPr>
            <w:r>
              <w:rPr>
                <w:spacing w:val="8"/>
              </w:rPr>
              <w:t>导轨架安装垂直度满足要求</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1" w:line="184" w:lineRule="auto"/>
              <w:rPr/>
            </w:pPr>
            <w:r>
              <w:rPr>
                <w:spacing w:val="8"/>
              </w:rPr>
              <w:t>结构件无变形、开焊、裂纹</w:t>
            </w:r>
          </w:p>
        </w:tc>
        <w:tc>
          <w:tcPr>
            <w:tcW w:w="1565" w:type="dxa"/>
            <w:vAlign w:val="top"/>
          </w:tcPr>
          <w:p>
            <w:pPr>
              <w:rPr>
                <w:rFonts w:ascii="Arial"/>
                <w:sz w:val="21"/>
              </w:rPr>
            </w:pPr>
            <w:r/>
          </w:p>
        </w:tc>
        <w:tc>
          <w:tcPr>
            <w:tcW w:w="881" w:type="dxa"/>
            <w:vAlign w:val="top"/>
          </w:tcPr>
          <w:p>
            <w:pPr>
              <w:rPr>
                <w:rFonts w:ascii="Arial"/>
                <w:sz w:val="21"/>
              </w:rPr>
            </w:pPr>
            <w:r/>
          </w:p>
        </w:tc>
      </w:tr>
      <w:tr>
        <w:trPr>
          <w:trHeight w:val="418" w:hRule="atLeast"/>
        </w:trPr>
        <w:tc>
          <w:tcPr>
            <w:tcW w:w="1363" w:type="dxa"/>
            <w:vAlign w:val="top"/>
            <w:vMerge w:val="continue"/>
            <w:tcBorders>
              <w:top w:val="nil"/>
            </w:tcBorders>
          </w:tcPr>
          <w:p>
            <w:pPr>
              <w:rPr>
                <w:rFonts w:ascii="Arial"/>
                <w:sz w:val="21"/>
              </w:rPr>
            </w:pPr>
            <w:r/>
          </w:p>
        </w:tc>
        <w:tc>
          <w:tcPr>
            <w:tcW w:w="5547" w:type="dxa"/>
            <w:vAlign w:val="top"/>
            <w:gridSpan w:val="3"/>
          </w:tcPr>
          <w:p>
            <w:pPr>
              <w:pStyle w:val="TableText"/>
              <w:ind w:left="268"/>
              <w:spacing w:before="137" w:line="184" w:lineRule="auto"/>
              <w:rPr/>
            </w:pPr>
            <w:r>
              <w:rPr>
                <w:spacing w:val="8"/>
              </w:rPr>
              <w:t>对重导轨符合说明书要求</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68"/>
              <w:spacing w:before="64" w:line="184" w:lineRule="auto"/>
              <w:rPr/>
            </w:pPr>
            <w:r>
              <w:rPr>
                <w:spacing w:val="7"/>
              </w:rPr>
              <w:t>传动系统</w:t>
            </w:r>
          </w:p>
        </w:tc>
        <w:tc>
          <w:tcPr>
            <w:tcW w:w="5547" w:type="dxa"/>
            <w:vAlign w:val="top"/>
            <w:gridSpan w:val="3"/>
          </w:tcPr>
          <w:p>
            <w:pPr>
              <w:pStyle w:val="TableText"/>
              <w:ind w:left="111"/>
              <w:spacing w:before="112" w:line="184" w:lineRule="auto"/>
              <w:rPr/>
            </w:pPr>
            <w:r>
              <w:rPr>
                <w:spacing w:val="6"/>
              </w:rPr>
              <w:t>钢丝绳规格正确</w:t>
            </w:r>
            <w:r>
              <w:rPr>
                <w:spacing w:val="-8"/>
              </w:rPr>
              <w:t xml:space="preserve"> </w:t>
            </w:r>
            <w:r>
              <w:rPr>
                <w:spacing w:val="6"/>
              </w:rPr>
              <w:t>，未达到报废标准</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70"/>
              <w:spacing w:before="111" w:line="184" w:lineRule="auto"/>
              <w:rPr/>
            </w:pPr>
            <w:r>
              <w:rPr>
                <w:spacing w:val="8"/>
              </w:rPr>
              <w:t>钢丝绳固定和编结符合标准要求</w:t>
            </w:r>
          </w:p>
        </w:tc>
        <w:tc>
          <w:tcPr>
            <w:tcW w:w="1565" w:type="dxa"/>
            <w:vAlign w:val="top"/>
          </w:tcPr>
          <w:p>
            <w:pPr>
              <w:rPr>
                <w:rFonts w:ascii="Arial"/>
                <w:sz w:val="21"/>
              </w:rPr>
            </w:pPr>
            <w:r/>
          </w:p>
        </w:tc>
        <w:tc>
          <w:tcPr>
            <w:tcW w:w="881" w:type="dxa"/>
            <w:vAlign w:val="top"/>
          </w:tcPr>
          <w:p>
            <w:pPr>
              <w:rPr>
                <w:rFonts w:ascii="Arial"/>
                <w:sz w:val="21"/>
              </w:rPr>
            </w:pPr>
            <w:r/>
          </w:p>
        </w:tc>
      </w:tr>
      <w:tr>
        <w:trPr>
          <w:trHeight w:val="365"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1" w:line="184" w:lineRule="auto"/>
              <w:rPr/>
            </w:pPr>
            <w:r>
              <w:rPr>
                <w:spacing w:val="8"/>
              </w:rPr>
              <w:t>各部位滑轮转动灵活、可靠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8"/>
              <w:spacing w:before="113" w:line="184" w:lineRule="auto"/>
              <w:rPr/>
            </w:pPr>
            <w:r>
              <w:rPr>
                <w:spacing w:val="8"/>
              </w:rPr>
              <w:t>齿轮、齿条、导向轮、背轮符合要求</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2" w:line="184" w:lineRule="auto"/>
              <w:rPr/>
            </w:pPr>
            <w:r>
              <w:rPr>
                <w:spacing w:val="6"/>
              </w:rPr>
              <w:t>各机构转动平稳</w:t>
            </w:r>
            <w:r>
              <w:rPr>
                <w:spacing w:val="-15"/>
              </w:rPr>
              <w:t xml:space="preserve"> </w:t>
            </w:r>
            <w:r>
              <w:rPr>
                <w:spacing w:val="6"/>
              </w:rPr>
              <w:t>，无异常响声</w:t>
            </w:r>
            <w:r>
              <w:rPr>
                <w:spacing w:val="-14"/>
              </w:rPr>
              <w:t xml:space="preserve"> </w:t>
            </w:r>
            <w:r>
              <w:rPr>
                <w:spacing w:val="6"/>
              </w:rPr>
              <w:t>，润滑点润滑</w:t>
            </w:r>
            <w:r>
              <w:rPr>
                <w:spacing w:val="5"/>
              </w:rPr>
              <w:t>良好</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tcBorders>
          </w:tcPr>
          <w:p>
            <w:pPr>
              <w:rPr>
                <w:rFonts w:ascii="Arial"/>
                <w:sz w:val="21"/>
              </w:rPr>
            </w:pPr>
            <w:r/>
          </w:p>
        </w:tc>
        <w:tc>
          <w:tcPr>
            <w:tcW w:w="5547" w:type="dxa"/>
            <w:vAlign w:val="top"/>
            <w:gridSpan w:val="3"/>
          </w:tcPr>
          <w:p>
            <w:pPr>
              <w:pStyle w:val="TableText"/>
              <w:ind w:left="269"/>
              <w:spacing w:before="112" w:line="184" w:lineRule="auto"/>
              <w:rPr/>
            </w:pPr>
            <w:r>
              <w:rPr>
                <w:spacing w:val="8"/>
              </w:rPr>
              <w:t>制动器、离合器动作灵敏、可靠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369"/>
              <w:spacing w:before="65" w:line="184" w:lineRule="auto"/>
              <w:rPr/>
            </w:pPr>
            <w:r>
              <w:rPr>
                <w:spacing w:val="7"/>
              </w:rPr>
              <w:t>安全装置</w:t>
            </w:r>
          </w:p>
        </w:tc>
        <w:tc>
          <w:tcPr>
            <w:tcW w:w="5547" w:type="dxa"/>
            <w:vAlign w:val="top"/>
            <w:gridSpan w:val="3"/>
          </w:tcPr>
          <w:p>
            <w:pPr>
              <w:pStyle w:val="TableText"/>
              <w:ind w:left="279"/>
              <w:spacing w:before="113" w:line="184" w:lineRule="auto"/>
              <w:rPr/>
            </w:pPr>
            <w:r>
              <w:rPr>
                <w:spacing w:val="7"/>
              </w:rPr>
              <w:t>防坠落安全器在有效标定期内使用</w:t>
            </w:r>
          </w:p>
        </w:tc>
        <w:tc>
          <w:tcPr>
            <w:tcW w:w="1565" w:type="dxa"/>
            <w:vAlign w:val="top"/>
          </w:tcPr>
          <w:p>
            <w:pPr>
              <w:rPr>
                <w:rFonts w:ascii="Arial"/>
                <w:sz w:val="21"/>
              </w:rPr>
            </w:pPr>
            <w:r/>
          </w:p>
        </w:tc>
        <w:tc>
          <w:tcPr>
            <w:tcW w:w="881" w:type="dxa"/>
            <w:vAlign w:val="top"/>
          </w:tcPr>
          <w:p>
            <w:pPr>
              <w:rPr>
                <w:rFonts w:ascii="Arial"/>
                <w:sz w:val="21"/>
              </w:rPr>
            </w:pPr>
            <w:r/>
          </w:p>
        </w:tc>
      </w:tr>
      <w:tr>
        <w:trPr>
          <w:trHeight w:val="365"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2" w:line="184" w:lineRule="auto"/>
              <w:rPr/>
            </w:pPr>
            <w:r>
              <w:rPr>
                <w:spacing w:val="8"/>
              </w:rPr>
              <w:t>超载保护装置灵敏可靠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3" w:line="184" w:lineRule="auto"/>
              <w:rPr/>
            </w:pPr>
            <w:r>
              <w:rPr>
                <w:spacing w:val="6"/>
              </w:rPr>
              <w:t>上</w:t>
            </w:r>
            <w:r>
              <w:rPr>
                <w:spacing w:val="-19"/>
              </w:rPr>
              <w:t xml:space="preserve"> </w:t>
            </w:r>
            <w:r>
              <w:rPr>
                <w:spacing w:val="6"/>
              </w:rPr>
              <w:t>、下限位开关灵敏可靠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5"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3" w:line="184" w:lineRule="auto"/>
              <w:rPr/>
            </w:pPr>
            <w:r>
              <w:rPr>
                <w:spacing w:val="6"/>
              </w:rPr>
              <w:t>上</w:t>
            </w:r>
            <w:r>
              <w:rPr>
                <w:spacing w:val="-16"/>
              </w:rPr>
              <w:t xml:space="preserve"> </w:t>
            </w:r>
            <w:r>
              <w:rPr>
                <w:spacing w:val="6"/>
              </w:rPr>
              <w:t>、下极限位开关灵敏可靠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72"/>
              <w:spacing w:before="115" w:line="184" w:lineRule="auto"/>
              <w:rPr/>
            </w:pPr>
            <w:r>
              <w:rPr>
                <w:spacing w:val="7"/>
              </w:rPr>
              <w:t>急停开关灵敏可靠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4" w:line="185" w:lineRule="auto"/>
              <w:rPr/>
            </w:pPr>
            <w:r>
              <w:rPr>
                <w:spacing w:val="7"/>
              </w:rPr>
              <w:t>安全钩完好</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4" w:line="183" w:lineRule="auto"/>
              <w:rPr/>
            </w:pPr>
            <w:r>
              <w:rPr>
                <w:spacing w:val="8"/>
              </w:rPr>
              <w:t>额定载重量标牌牢固清晰</w:t>
            </w:r>
          </w:p>
        </w:tc>
        <w:tc>
          <w:tcPr>
            <w:tcW w:w="1565" w:type="dxa"/>
            <w:vAlign w:val="top"/>
          </w:tcPr>
          <w:p>
            <w:pPr>
              <w:rPr>
                <w:rFonts w:ascii="Arial"/>
                <w:sz w:val="21"/>
              </w:rPr>
            </w:pPr>
            <w:r/>
          </w:p>
        </w:tc>
        <w:tc>
          <w:tcPr>
            <w:tcW w:w="881" w:type="dxa"/>
            <w:vAlign w:val="top"/>
          </w:tcPr>
          <w:p>
            <w:pPr>
              <w:rPr>
                <w:rFonts w:ascii="Arial"/>
                <w:sz w:val="21"/>
              </w:rPr>
            </w:pPr>
            <w:r/>
          </w:p>
        </w:tc>
      </w:tr>
      <w:tr>
        <w:trPr>
          <w:trHeight w:val="420" w:hRule="atLeast"/>
        </w:trPr>
        <w:tc>
          <w:tcPr>
            <w:tcW w:w="1363" w:type="dxa"/>
            <w:vAlign w:val="top"/>
            <w:vMerge w:val="continue"/>
            <w:tcBorders>
              <w:top w:val="nil"/>
            </w:tcBorders>
          </w:tcPr>
          <w:p>
            <w:pPr>
              <w:rPr>
                <w:rFonts w:ascii="Arial"/>
                <w:sz w:val="21"/>
              </w:rPr>
            </w:pPr>
            <w:r/>
          </w:p>
        </w:tc>
        <w:tc>
          <w:tcPr>
            <w:tcW w:w="5547" w:type="dxa"/>
            <w:vAlign w:val="top"/>
            <w:gridSpan w:val="3"/>
          </w:tcPr>
          <w:p>
            <w:pPr>
              <w:pStyle w:val="TableText"/>
              <w:ind w:left="269"/>
              <w:spacing w:before="141" w:line="183" w:lineRule="auto"/>
              <w:rPr/>
            </w:pPr>
            <w:r>
              <w:rPr>
                <w:spacing w:val="6"/>
              </w:rPr>
              <w:t>地面防护围栏门、 吊笼门机电联锁灵敏有效</w:t>
            </w:r>
          </w:p>
        </w:tc>
        <w:tc>
          <w:tcPr>
            <w:tcW w:w="1565" w:type="dxa"/>
            <w:vAlign w:val="top"/>
          </w:tcPr>
          <w:p>
            <w:pPr>
              <w:rPr>
                <w:rFonts w:ascii="Arial"/>
                <w:sz w:val="21"/>
              </w:rPr>
            </w:pPr>
            <w:r/>
          </w:p>
        </w:tc>
        <w:tc>
          <w:tcPr>
            <w:tcW w:w="881" w:type="dxa"/>
            <w:vAlign w:val="top"/>
          </w:tcPr>
          <w:p>
            <w:pPr>
              <w:rPr>
                <w:rFonts w:ascii="Arial"/>
                <w:sz w:val="21"/>
              </w:rPr>
            </w:pPr>
            <w:r/>
          </w:p>
        </w:tc>
      </w:tr>
      <w:tr>
        <w:trPr>
          <w:trHeight w:val="367" w:hRule="atLeast"/>
        </w:trPr>
        <w:tc>
          <w:tcPr>
            <w:tcW w:w="1363"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383"/>
              <w:spacing w:before="64" w:line="185" w:lineRule="auto"/>
              <w:rPr/>
            </w:pPr>
            <w:r>
              <w:rPr>
                <w:spacing w:val="3"/>
              </w:rPr>
              <w:t>电气系统</w:t>
            </w:r>
          </w:p>
        </w:tc>
        <w:tc>
          <w:tcPr>
            <w:tcW w:w="5547" w:type="dxa"/>
            <w:vAlign w:val="top"/>
            <w:gridSpan w:val="3"/>
          </w:tcPr>
          <w:p>
            <w:pPr>
              <w:pStyle w:val="TableText"/>
              <w:ind w:left="269"/>
              <w:spacing w:before="115" w:line="184" w:lineRule="auto"/>
              <w:rPr/>
            </w:pPr>
            <w:r>
              <w:rPr>
                <w:spacing w:val="8"/>
              </w:rPr>
              <w:t>接触器、继电器接触良好</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5" w:line="184" w:lineRule="auto"/>
              <w:rPr/>
            </w:pPr>
            <w:r>
              <w:rPr>
                <w:spacing w:val="5"/>
              </w:rPr>
              <w:t>仪表、</w:t>
            </w:r>
            <w:r>
              <w:rPr>
                <w:spacing w:val="-19"/>
              </w:rPr>
              <w:t xml:space="preserve"> </w:t>
            </w:r>
            <w:r>
              <w:rPr>
                <w:spacing w:val="5"/>
              </w:rPr>
              <w:t>照明</w:t>
            </w:r>
            <w:r>
              <w:rPr>
                <w:spacing w:val="-21"/>
              </w:rPr>
              <w:t xml:space="preserve"> </w:t>
            </w:r>
            <w:r>
              <w:rPr>
                <w:spacing w:val="5"/>
              </w:rPr>
              <w:t>、报警系统完好可靠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5"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4" w:line="184" w:lineRule="auto"/>
              <w:rPr/>
            </w:pPr>
            <w:r>
              <w:rPr>
                <w:spacing w:val="6"/>
              </w:rPr>
              <w:t>控制</w:t>
            </w:r>
            <w:r>
              <w:rPr>
                <w:spacing w:val="-9"/>
              </w:rPr>
              <w:t xml:space="preserve"> </w:t>
            </w:r>
            <w:r>
              <w:rPr>
                <w:spacing w:val="6"/>
              </w:rPr>
              <w:t>、操纵装置动作灵活、可靠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366" w:hRule="atLeast"/>
        </w:trPr>
        <w:tc>
          <w:tcPr>
            <w:tcW w:w="1363" w:type="dxa"/>
            <w:vAlign w:val="top"/>
            <w:vMerge w:val="continue"/>
            <w:tcBorders>
              <w:top w:val="nil"/>
              <w:bottom w:val="nil"/>
            </w:tcBorders>
          </w:tcPr>
          <w:p>
            <w:pPr>
              <w:rPr>
                <w:rFonts w:ascii="Arial"/>
                <w:sz w:val="21"/>
              </w:rPr>
            </w:pPr>
            <w:r/>
          </w:p>
        </w:tc>
        <w:tc>
          <w:tcPr>
            <w:tcW w:w="5547" w:type="dxa"/>
            <w:vAlign w:val="top"/>
            <w:gridSpan w:val="3"/>
          </w:tcPr>
          <w:p>
            <w:pPr>
              <w:pStyle w:val="TableText"/>
              <w:ind w:left="269"/>
              <w:spacing w:before="115" w:line="184" w:lineRule="auto"/>
              <w:rPr/>
            </w:pPr>
            <w:r>
              <w:rPr>
                <w:spacing w:val="8"/>
              </w:rPr>
              <w:t>各种电气安全保护装置齐全、可靠</w:t>
            </w:r>
          </w:p>
        </w:tc>
        <w:tc>
          <w:tcPr>
            <w:tcW w:w="1565" w:type="dxa"/>
            <w:vAlign w:val="top"/>
          </w:tcPr>
          <w:p>
            <w:pPr>
              <w:rPr>
                <w:rFonts w:ascii="Arial"/>
                <w:sz w:val="21"/>
              </w:rPr>
            </w:pPr>
            <w:r/>
          </w:p>
        </w:tc>
        <w:tc>
          <w:tcPr>
            <w:tcW w:w="881" w:type="dxa"/>
            <w:vAlign w:val="top"/>
          </w:tcPr>
          <w:p>
            <w:pPr>
              <w:rPr>
                <w:rFonts w:ascii="Arial"/>
                <w:sz w:val="21"/>
              </w:rPr>
            </w:pPr>
            <w:r/>
          </w:p>
        </w:tc>
      </w:tr>
      <w:tr>
        <w:trPr>
          <w:trHeight w:val="424" w:hRule="atLeast"/>
        </w:trPr>
        <w:tc>
          <w:tcPr>
            <w:tcW w:w="1363" w:type="dxa"/>
            <w:vAlign w:val="top"/>
            <w:vMerge w:val="continue"/>
            <w:tcBorders>
              <w:top w:val="nil"/>
            </w:tcBorders>
          </w:tcPr>
          <w:p>
            <w:pPr>
              <w:rPr>
                <w:rFonts w:ascii="Arial"/>
                <w:sz w:val="21"/>
              </w:rPr>
            </w:pPr>
            <w:r/>
          </w:p>
        </w:tc>
        <w:tc>
          <w:tcPr>
            <w:tcW w:w="5547" w:type="dxa"/>
            <w:vAlign w:val="top"/>
            <w:gridSpan w:val="3"/>
          </w:tcPr>
          <w:p>
            <w:pPr>
              <w:pStyle w:val="TableText"/>
              <w:ind w:left="283"/>
              <w:spacing w:before="136" w:line="180" w:lineRule="auto"/>
              <w:rPr/>
            </w:pPr>
            <w:r>
              <w:rPr>
                <w:spacing w:val="10"/>
              </w:rPr>
              <w:t>电气系统对导轨架的绝缘电阻应&gt;</w:t>
            </w:r>
            <w:r>
              <w:rPr>
                <w:rFonts w:ascii="Arial" w:hAnsi="Arial" w:eastAsia="Arial" w:cs="Arial"/>
                <w:spacing w:val="10"/>
              </w:rPr>
              <w:t>0.5M</w:t>
            </w:r>
            <w:r>
              <w:rPr>
                <w:spacing w:val="10"/>
              </w:rPr>
              <w:t>Ω</w:t>
            </w:r>
            <w:r>
              <w:rPr>
                <w:spacing w:val="10"/>
                <w:position w:val="1"/>
              </w:rPr>
              <w:t>,  </w:t>
            </w:r>
            <w:r>
              <w:rPr>
                <w:spacing w:val="10"/>
              </w:rPr>
              <w:t>接地电阻三</w:t>
            </w:r>
            <w:r>
              <w:rPr>
                <w:rFonts w:ascii="Arial" w:hAnsi="Arial" w:eastAsia="Arial" w:cs="Arial"/>
                <w:spacing w:val="10"/>
              </w:rPr>
              <w:t>4</w:t>
            </w:r>
            <w:r>
              <w:rPr>
                <w:spacing w:val="10"/>
              </w:rPr>
              <w:t>Ω</w:t>
            </w:r>
          </w:p>
        </w:tc>
        <w:tc>
          <w:tcPr>
            <w:tcW w:w="1565" w:type="dxa"/>
            <w:vAlign w:val="top"/>
          </w:tcPr>
          <w:p>
            <w:pPr>
              <w:rPr>
                <w:rFonts w:ascii="Arial"/>
                <w:sz w:val="21"/>
              </w:rPr>
            </w:pPr>
            <w:r/>
          </w:p>
        </w:tc>
        <w:tc>
          <w:tcPr>
            <w:tcW w:w="881"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97"/>
          <w:footerReference w:type="default" r:id="rId498"/>
          <w:pgSz w:w="12243" w:h="16495"/>
          <w:pgMar w:top="1461" w:right="1269" w:bottom="1137" w:left="1611" w:header="1177" w:footer="902" w:gutter="0"/>
        </w:sectPr>
        <w:rPr>
          <w:rFonts w:ascii="Arial" w:hAnsi="Arial" w:eastAsia="Arial" w:cs="Arial"/>
          <w:sz w:val="18"/>
          <w:szCs w:val="18"/>
        </w:rPr>
      </w:pPr>
    </w:p>
    <w:p>
      <w:pPr>
        <w:pStyle w:val="BodyText"/>
        <w:ind w:left="8688"/>
        <w:spacing w:before="247" w:line="181"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2364"/>
        <w:gridCol w:w="1094"/>
        <w:gridCol w:w="2538"/>
        <w:gridCol w:w="1515"/>
        <w:gridCol w:w="642"/>
      </w:tblGrid>
      <w:tr>
        <w:trPr>
          <w:trHeight w:val="476" w:hRule="atLeast"/>
        </w:trPr>
        <w:tc>
          <w:tcPr>
            <w:tcW w:w="1202" w:type="dxa"/>
            <w:vAlign w:val="top"/>
          </w:tcPr>
          <w:p>
            <w:pPr>
              <w:pStyle w:val="TableText"/>
              <w:ind w:left="289"/>
              <w:spacing w:before="165" w:line="183" w:lineRule="auto"/>
              <w:rPr/>
            </w:pPr>
            <w:r>
              <w:rPr>
                <w:spacing w:val="7"/>
              </w:rPr>
              <w:t>检查项目</w:t>
            </w:r>
          </w:p>
        </w:tc>
        <w:tc>
          <w:tcPr>
            <w:tcW w:w="5996" w:type="dxa"/>
            <w:vAlign w:val="top"/>
            <w:gridSpan w:val="3"/>
          </w:tcPr>
          <w:p>
            <w:pPr>
              <w:pStyle w:val="TableText"/>
              <w:ind w:left="2448"/>
              <w:spacing w:before="165" w:line="184" w:lineRule="auto"/>
              <w:rPr/>
            </w:pPr>
            <w:r>
              <w:rPr>
                <w:spacing w:val="7"/>
              </w:rPr>
              <w:t>验收内容和要求</w:t>
            </w:r>
          </w:p>
        </w:tc>
        <w:tc>
          <w:tcPr>
            <w:tcW w:w="1515" w:type="dxa"/>
            <w:vAlign w:val="top"/>
          </w:tcPr>
          <w:p>
            <w:pPr>
              <w:pStyle w:val="TableText"/>
              <w:ind w:left="448"/>
              <w:spacing w:before="164" w:line="185" w:lineRule="auto"/>
              <w:rPr/>
            </w:pPr>
            <w:r>
              <w:rPr>
                <w:spacing w:val="7"/>
              </w:rPr>
              <w:t>检查结果</w:t>
            </w:r>
          </w:p>
        </w:tc>
        <w:tc>
          <w:tcPr>
            <w:tcW w:w="642" w:type="dxa"/>
            <w:vAlign w:val="top"/>
          </w:tcPr>
          <w:p>
            <w:pPr>
              <w:pStyle w:val="TableText"/>
              <w:ind w:left="169"/>
              <w:spacing w:before="164" w:line="186" w:lineRule="auto"/>
              <w:rPr/>
            </w:pPr>
            <w:r>
              <w:rPr>
                <w:spacing w:val="5"/>
              </w:rPr>
              <w:t>备注</w:t>
            </w:r>
          </w:p>
        </w:tc>
      </w:tr>
      <w:tr>
        <w:trPr>
          <w:trHeight w:val="790" w:hRule="atLeast"/>
        </w:trPr>
        <w:tc>
          <w:tcPr>
            <w:tcW w:w="1202"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87"/>
              <w:spacing w:before="65" w:line="185" w:lineRule="auto"/>
              <w:rPr/>
            </w:pPr>
            <w:r>
              <w:rPr>
                <w:spacing w:val="7"/>
              </w:rPr>
              <w:t>层站层门</w:t>
            </w:r>
          </w:p>
        </w:tc>
        <w:tc>
          <w:tcPr>
            <w:tcW w:w="5996" w:type="dxa"/>
            <w:vAlign w:val="top"/>
            <w:gridSpan w:val="3"/>
          </w:tcPr>
          <w:p>
            <w:pPr>
              <w:pStyle w:val="TableText"/>
              <w:ind w:left="118" w:right="97" w:firstLine="152"/>
              <w:spacing w:before="214" w:line="191" w:lineRule="auto"/>
              <w:rPr>
                <w:rFonts w:ascii="Arial" w:hAnsi="Arial" w:eastAsia="Arial" w:cs="Arial"/>
              </w:rPr>
            </w:pPr>
            <w:r>
              <w:rPr>
                <w:spacing w:val="11"/>
              </w:rPr>
              <w:t>客货两用施工升降机各层站应按规范设置层门</w:t>
            </w:r>
            <w:r>
              <w:rPr>
                <w:spacing w:val="10"/>
              </w:rPr>
              <w:t>并进行封闭，且层门只能由司机启</w:t>
            </w:r>
            <w:r>
              <w:rPr/>
              <w:t xml:space="preserve"> </w:t>
            </w:r>
            <w:r>
              <w:rPr>
                <w:spacing w:val="5"/>
              </w:rPr>
              <w:t>闭，</w:t>
            </w:r>
            <w:r>
              <w:rPr>
                <w:spacing w:val="3"/>
              </w:rPr>
              <w:t xml:space="preserve"> </w:t>
            </w:r>
            <w:r>
              <w:rPr>
                <w:spacing w:val="5"/>
              </w:rPr>
              <w:t>吊笼门框外边缘与层站边缘水平距离三</w:t>
            </w:r>
            <w:r>
              <w:rPr>
                <w:rFonts w:ascii="Arial" w:hAnsi="Arial" w:eastAsia="Arial" w:cs="Arial"/>
                <w:spacing w:val="5"/>
              </w:rPr>
              <w:t>5</w:t>
            </w:r>
            <w:r>
              <w:rPr>
                <w:rFonts w:ascii="Arial" w:hAnsi="Arial" w:eastAsia="Arial" w:cs="Arial"/>
              </w:rPr>
              <w:t>cm</w:t>
            </w:r>
          </w:p>
        </w:tc>
        <w:tc>
          <w:tcPr>
            <w:tcW w:w="1515" w:type="dxa"/>
            <w:vAlign w:val="top"/>
          </w:tcPr>
          <w:p>
            <w:pPr>
              <w:rPr>
                <w:rFonts w:ascii="Arial"/>
                <w:sz w:val="21"/>
              </w:rPr>
            </w:pPr>
            <w:r/>
          </w:p>
        </w:tc>
        <w:tc>
          <w:tcPr>
            <w:tcW w:w="642" w:type="dxa"/>
            <w:vAlign w:val="top"/>
          </w:tcPr>
          <w:p>
            <w:pPr>
              <w:rPr>
                <w:rFonts w:ascii="Arial"/>
                <w:sz w:val="21"/>
              </w:rPr>
            </w:pPr>
            <w:r/>
          </w:p>
        </w:tc>
      </w:tr>
      <w:tr>
        <w:trPr>
          <w:trHeight w:val="790" w:hRule="atLeast"/>
        </w:trPr>
        <w:tc>
          <w:tcPr>
            <w:tcW w:w="1202" w:type="dxa"/>
            <w:vAlign w:val="top"/>
            <w:vMerge w:val="continue"/>
            <w:tcBorders>
              <w:top w:val="nil"/>
              <w:bottom w:val="nil"/>
            </w:tcBorders>
          </w:tcPr>
          <w:p>
            <w:pPr>
              <w:rPr>
                <w:rFonts w:ascii="Arial"/>
                <w:sz w:val="21"/>
              </w:rPr>
            </w:pPr>
            <w:r/>
          </w:p>
        </w:tc>
        <w:tc>
          <w:tcPr>
            <w:tcW w:w="5996" w:type="dxa"/>
            <w:vAlign w:val="top"/>
            <w:gridSpan w:val="3"/>
          </w:tcPr>
          <w:p>
            <w:pPr>
              <w:pStyle w:val="TableText"/>
              <w:ind w:left="108" w:right="97" w:firstLine="162"/>
              <w:spacing w:before="214" w:line="191" w:lineRule="auto"/>
              <w:rPr>
                <w:rFonts w:ascii="Arial" w:hAnsi="Arial" w:eastAsia="Arial" w:cs="Arial"/>
              </w:rPr>
            </w:pPr>
            <w:r>
              <w:rPr>
                <w:spacing w:val="11"/>
              </w:rPr>
              <w:t>纯货用施工升降机各层站应按规范设置层门并进行</w:t>
            </w:r>
            <w:r>
              <w:rPr>
                <w:spacing w:val="10"/>
              </w:rPr>
              <w:t>封闭，且层门只能由楼内人员</w:t>
            </w:r>
            <w:r>
              <w:rPr/>
              <w:t xml:space="preserve"> </w:t>
            </w:r>
            <w:r>
              <w:rPr>
                <w:spacing w:val="6"/>
              </w:rPr>
              <w:t>启闭，</w:t>
            </w:r>
            <w:r>
              <w:rPr>
                <w:spacing w:val="-3"/>
              </w:rPr>
              <w:t xml:space="preserve"> </w:t>
            </w:r>
            <w:r>
              <w:rPr>
                <w:spacing w:val="6"/>
              </w:rPr>
              <w:t>吊笼门框外边缘与层站边缘水平距离三</w:t>
            </w:r>
            <w:r>
              <w:rPr>
                <w:rFonts w:ascii="Arial" w:hAnsi="Arial" w:eastAsia="Arial" w:cs="Arial"/>
                <w:spacing w:val="6"/>
              </w:rPr>
              <w:t>5</w:t>
            </w:r>
            <w:r>
              <w:rPr>
                <w:rFonts w:ascii="Arial" w:hAnsi="Arial" w:eastAsia="Arial" w:cs="Arial"/>
              </w:rPr>
              <w:t>cm</w:t>
            </w:r>
          </w:p>
        </w:tc>
        <w:tc>
          <w:tcPr>
            <w:tcW w:w="1515" w:type="dxa"/>
            <w:vAlign w:val="top"/>
          </w:tcPr>
          <w:p>
            <w:pPr>
              <w:rPr>
                <w:rFonts w:ascii="Arial"/>
                <w:sz w:val="21"/>
              </w:rPr>
            </w:pPr>
            <w:r/>
          </w:p>
        </w:tc>
        <w:tc>
          <w:tcPr>
            <w:tcW w:w="642" w:type="dxa"/>
            <w:vAlign w:val="top"/>
          </w:tcPr>
          <w:p>
            <w:pPr>
              <w:rPr>
                <w:rFonts w:ascii="Arial"/>
                <w:sz w:val="21"/>
              </w:rPr>
            </w:pPr>
            <w:r/>
          </w:p>
        </w:tc>
      </w:tr>
      <w:tr>
        <w:trPr>
          <w:trHeight w:val="790" w:hRule="atLeast"/>
        </w:trPr>
        <w:tc>
          <w:tcPr>
            <w:tcW w:w="1202" w:type="dxa"/>
            <w:vAlign w:val="top"/>
            <w:vMerge w:val="continue"/>
            <w:tcBorders>
              <w:top w:val="nil"/>
              <w:bottom w:val="nil"/>
            </w:tcBorders>
          </w:tcPr>
          <w:p>
            <w:pPr>
              <w:rPr>
                <w:rFonts w:ascii="Arial"/>
                <w:sz w:val="21"/>
              </w:rPr>
            </w:pPr>
            <w:r/>
          </w:p>
        </w:tc>
        <w:tc>
          <w:tcPr>
            <w:tcW w:w="5996" w:type="dxa"/>
            <w:vAlign w:val="top"/>
            <w:gridSpan w:val="3"/>
          </w:tcPr>
          <w:p>
            <w:pPr>
              <w:pStyle w:val="TableText"/>
              <w:ind w:left="109" w:right="98" w:firstLine="160"/>
              <w:spacing w:before="214" w:line="191" w:lineRule="auto"/>
              <w:rPr/>
            </w:pPr>
            <w:r>
              <w:rPr>
                <w:spacing w:val="14"/>
              </w:rPr>
              <w:t>纯货用施工升降机吊笼进料和出料门启闭时，</w:t>
            </w:r>
            <w:r>
              <w:rPr>
                <w:spacing w:val="-19"/>
              </w:rPr>
              <w:t xml:space="preserve"> </w:t>
            </w:r>
            <w:r>
              <w:rPr>
                <w:spacing w:val="14"/>
              </w:rPr>
              <w:t>均应设置机电联锁装置，</w:t>
            </w:r>
            <w:r>
              <w:rPr>
                <w:spacing w:val="-22"/>
              </w:rPr>
              <w:t xml:space="preserve"> </w:t>
            </w:r>
            <w:r>
              <w:rPr>
                <w:spacing w:val="13"/>
              </w:rPr>
              <w:t>并齐全</w:t>
            </w:r>
            <w:r>
              <w:rPr/>
              <w:t xml:space="preserve"> </w:t>
            </w:r>
            <w:r>
              <w:rPr>
                <w:spacing w:val="5"/>
              </w:rPr>
              <w:t>有效</w:t>
            </w:r>
          </w:p>
        </w:tc>
        <w:tc>
          <w:tcPr>
            <w:tcW w:w="1515" w:type="dxa"/>
            <w:vAlign w:val="top"/>
          </w:tcPr>
          <w:p>
            <w:pPr>
              <w:rPr>
                <w:rFonts w:ascii="Arial"/>
                <w:sz w:val="21"/>
              </w:rPr>
            </w:pPr>
            <w:r/>
          </w:p>
        </w:tc>
        <w:tc>
          <w:tcPr>
            <w:tcW w:w="642" w:type="dxa"/>
            <w:vAlign w:val="top"/>
          </w:tcPr>
          <w:p>
            <w:pPr>
              <w:rPr>
                <w:rFonts w:ascii="Arial"/>
                <w:sz w:val="21"/>
              </w:rPr>
            </w:pPr>
            <w:r/>
          </w:p>
        </w:tc>
      </w:tr>
      <w:tr>
        <w:trPr>
          <w:trHeight w:val="791" w:hRule="atLeast"/>
        </w:trPr>
        <w:tc>
          <w:tcPr>
            <w:tcW w:w="1202" w:type="dxa"/>
            <w:vAlign w:val="top"/>
            <w:vMerge w:val="continue"/>
            <w:tcBorders>
              <w:top w:val="nil"/>
            </w:tcBorders>
          </w:tcPr>
          <w:p>
            <w:pPr>
              <w:rPr>
                <w:rFonts w:ascii="Arial"/>
                <w:sz w:val="21"/>
              </w:rPr>
            </w:pPr>
            <w:r/>
          </w:p>
        </w:tc>
        <w:tc>
          <w:tcPr>
            <w:tcW w:w="5996" w:type="dxa"/>
            <w:vAlign w:val="top"/>
            <w:gridSpan w:val="3"/>
          </w:tcPr>
          <w:p>
            <w:pPr>
              <w:pStyle w:val="TableText"/>
              <w:ind w:left="110" w:right="97" w:firstLine="159"/>
              <w:spacing w:before="214" w:line="191" w:lineRule="auto"/>
              <w:rPr/>
            </w:pPr>
            <w:r>
              <w:rPr>
                <w:spacing w:val="10"/>
              </w:rPr>
              <w:t>纯货用施工升降机司机控制室宜设置视频监控观察各层站层门启闭情况，</w:t>
            </w:r>
            <w:r>
              <w:rPr>
                <w:spacing w:val="-23"/>
              </w:rPr>
              <w:t xml:space="preserve"> </w:t>
            </w:r>
            <w:r>
              <w:rPr>
                <w:spacing w:val="10"/>
              </w:rPr>
              <w:t>确保吊</w:t>
            </w:r>
            <w:r>
              <w:rPr/>
              <w:t xml:space="preserve"> </w:t>
            </w:r>
            <w:r>
              <w:rPr>
                <w:spacing w:val="7"/>
              </w:rPr>
              <w:t>笼运行通道安全</w:t>
            </w:r>
          </w:p>
        </w:tc>
        <w:tc>
          <w:tcPr>
            <w:tcW w:w="1515" w:type="dxa"/>
            <w:vAlign w:val="top"/>
          </w:tcPr>
          <w:p>
            <w:pPr>
              <w:rPr>
                <w:rFonts w:ascii="Arial"/>
                <w:sz w:val="21"/>
              </w:rPr>
            </w:pPr>
            <w:r/>
          </w:p>
        </w:tc>
        <w:tc>
          <w:tcPr>
            <w:tcW w:w="642" w:type="dxa"/>
            <w:vAlign w:val="top"/>
          </w:tcPr>
          <w:p>
            <w:pPr>
              <w:rPr>
                <w:rFonts w:ascii="Arial"/>
                <w:sz w:val="21"/>
              </w:rPr>
            </w:pPr>
            <w:r/>
          </w:p>
        </w:tc>
      </w:tr>
      <w:tr>
        <w:trPr>
          <w:trHeight w:val="472" w:hRule="atLeast"/>
        </w:trPr>
        <w:tc>
          <w:tcPr>
            <w:tcW w:w="1202"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366"/>
              <w:spacing w:before="64" w:line="186" w:lineRule="auto"/>
              <w:rPr/>
            </w:pPr>
            <w:r>
              <w:rPr>
                <w:spacing w:val="7"/>
              </w:rPr>
              <w:t>试运行</w:t>
            </w:r>
          </w:p>
        </w:tc>
        <w:tc>
          <w:tcPr>
            <w:tcW w:w="2364" w:type="dxa"/>
            <w:vAlign w:val="top"/>
          </w:tcPr>
          <w:p>
            <w:pPr>
              <w:pStyle w:val="TableText"/>
              <w:ind w:left="1030"/>
              <w:spacing w:before="163" w:line="186" w:lineRule="auto"/>
              <w:rPr/>
            </w:pPr>
            <w:r>
              <w:rPr>
                <w:spacing w:val="4"/>
              </w:rPr>
              <w:t>空载</w:t>
            </w:r>
          </w:p>
        </w:tc>
        <w:tc>
          <w:tcPr>
            <w:tcW w:w="3632" w:type="dxa"/>
            <w:vAlign w:val="top"/>
            <w:gridSpan w:val="2"/>
            <w:vMerge w:val="restart"/>
            <w:tcBorders>
              <w:bottom w:val="nil"/>
            </w:tcBorders>
          </w:tcPr>
          <w:p>
            <w:pPr>
              <w:spacing w:line="362" w:lineRule="auto"/>
              <w:rPr>
                <w:rFonts w:ascii="Arial"/>
                <w:sz w:val="21"/>
              </w:rPr>
            </w:pPr>
            <w:r/>
          </w:p>
          <w:p>
            <w:pPr>
              <w:pStyle w:val="TableText"/>
              <w:ind w:left="111" w:right="49" w:firstLine="162"/>
              <w:spacing w:before="64" w:line="193" w:lineRule="auto"/>
              <w:jc w:val="both"/>
              <w:rPr/>
            </w:pPr>
            <w:r>
              <w:rPr>
                <w:spacing w:val="12"/>
              </w:rPr>
              <w:t>双吊笼施工升降机应分别对两个吊笼进行试运</w:t>
            </w:r>
            <w:r>
              <w:rPr>
                <w:spacing w:val="5"/>
              </w:rPr>
              <w:t xml:space="preserve">  </w:t>
            </w:r>
            <w:r>
              <w:rPr>
                <w:spacing w:val="6"/>
              </w:rPr>
              <w:t>行。试运行中吊笼应启动</w:t>
            </w:r>
            <w:r>
              <w:rPr>
                <w:spacing w:val="-12"/>
              </w:rPr>
              <w:t xml:space="preserve"> </w:t>
            </w:r>
            <w:r>
              <w:rPr>
                <w:spacing w:val="6"/>
              </w:rPr>
              <w:t>、制动正常，运行平稳，</w:t>
            </w:r>
            <w:r>
              <w:rPr/>
              <w:t xml:space="preserve"> </w:t>
            </w:r>
            <w:r>
              <w:rPr>
                <w:spacing w:val="8"/>
              </w:rPr>
              <w:t>无异常现象</w:t>
            </w:r>
          </w:p>
        </w:tc>
        <w:tc>
          <w:tcPr>
            <w:tcW w:w="1515" w:type="dxa"/>
            <w:vAlign w:val="top"/>
          </w:tcPr>
          <w:p>
            <w:pPr>
              <w:rPr>
                <w:rFonts w:ascii="Arial"/>
                <w:sz w:val="21"/>
              </w:rPr>
            </w:pPr>
            <w:r/>
          </w:p>
        </w:tc>
        <w:tc>
          <w:tcPr>
            <w:tcW w:w="642" w:type="dxa"/>
            <w:vAlign w:val="top"/>
          </w:tcPr>
          <w:p>
            <w:pPr>
              <w:rPr>
                <w:rFonts w:ascii="Arial"/>
                <w:sz w:val="21"/>
              </w:rPr>
            </w:pPr>
            <w:r/>
          </w:p>
        </w:tc>
      </w:tr>
      <w:tr>
        <w:trPr>
          <w:trHeight w:val="472" w:hRule="atLeast"/>
        </w:trPr>
        <w:tc>
          <w:tcPr>
            <w:tcW w:w="1202" w:type="dxa"/>
            <w:vAlign w:val="top"/>
            <w:vMerge w:val="continue"/>
            <w:tcBorders>
              <w:top w:val="nil"/>
              <w:bottom w:val="nil"/>
            </w:tcBorders>
          </w:tcPr>
          <w:p>
            <w:pPr>
              <w:rPr>
                <w:rFonts w:ascii="Arial"/>
                <w:sz w:val="21"/>
              </w:rPr>
            </w:pPr>
            <w:r/>
          </w:p>
        </w:tc>
        <w:tc>
          <w:tcPr>
            <w:tcW w:w="2364" w:type="dxa"/>
            <w:vAlign w:val="top"/>
          </w:tcPr>
          <w:p>
            <w:pPr>
              <w:pStyle w:val="TableText"/>
              <w:ind w:left="788"/>
              <w:spacing w:before="163" w:line="184" w:lineRule="auto"/>
              <w:rPr/>
            </w:pPr>
            <w:r>
              <w:rPr>
                <w:spacing w:val="7"/>
              </w:rPr>
              <w:t>额定载重量</w:t>
            </w:r>
          </w:p>
        </w:tc>
        <w:tc>
          <w:tcPr>
            <w:tcW w:w="3632" w:type="dxa"/>
            <w:vAlign w:val="top"/>
            <w:gridSpan w:val="2"/>
            <w:vMerge w:val="continue"/>
            <w:tcBorders>
              <w:top w:val="nil"/>
              <w:bottom w:val="nil"/>
            </w:tcBorders>
          </w:tcPr>
          <w:p>
            <w:pPr>
              <w:rPr>
                <w:rFonts w:ascii="Arial"/>
                <w:sz w:val="21"/>
              </w:rPr>
            </w:pPr>
            <w:r/>
          </w:p>
        </w:tc>
        <w:tc>
          <w:tcPr>
            <w:tcW w:w="1515" w:type="dxa"/>
            <w:vAlign w:val="top"/>
          </w:tcPr>
          <w:p>
            <w:pPr>
              <w:rPr>
                <w:rFonts w:ascii="Arial"/>
                <w:sz w:val="21"/>
              </w:rPr>
            </w:pPr>
            <w:r/>
          </w:p>
        </w:tc>
        <w:tc>
          <w:tcPr>
            <w:tcW w:w="642" w:type="dxa"/>
            <w:vAlign w:val="top"/>
          </w:tcPr>
          <w:p>
            <w:pPr>
              <w:rPr>
                <w:rFonts w:ascii="Arial"/>
                <w:sz w:val="21"/>
              </w:rPr>
            </w:pPr>
            <w:r/>
          </w:p>
        </w:tc>
      </w:tr>
      <w:tr>
        <w:trPr>
          <w:trHeight w:val="472" w:hRule="atLeast"/>
        </w:trPr>
        <w:tc>
          <w:tcPr>
            <w:tcW w:w="1202" w:type="dxa"/>
            <w:vAlign w:val="top"/>
            <w:vMerge w:val="continue"/>
            <w:tcBorders>
              <w:top w:val="nil"/>
            </w:tcBorders>
          </w:tcPr>
          <w:p>
            <w:pPr>
              <w:rPr>
                <w:rFonts w:ascii="Arial"/>
                <w:sz w:val="21"/>
              </w:rPr>
            </w:pPr>
            <w:r/>
          </w:p>
        </w:tc>
        <w:tc>
          <w:tcPr>
            <w:tcW w:w="2364" w:type="dxa"/>
            <w:vAlign w:val="top"/>
          </w:tcPr>
          <w:p>
            <w:pPr>
              <w:pStyle w:val="TableText"/>
              <w:ind w:left="598"/>
              <w:spacing w:before="159" w:line="188" w:lineRule="auto"/>
              <w:rPr/>
            </w:pPr>
            <w:r>
              <w:rPr>
                <w:rFonts w:ascii="Arial" w:hAnsi="Arial" w:eastAsia="Arial" w:cs="Arial"/>
                <w:spacing w:val="4"/>
              </w:rPr>
              <w:t>125%</w:t>
            </w:r>
            <w:r>
              <w:rPr>
                <w:spacing w:val="4"/>
              </w:rPr>
              <w:t>额定载重量</w:t>
            </w:r>
          </w:p>
        </w:tc>
        <w:tc>
          <w:tcPr>
            <w:tcW w:w="3632" w:type="dxa"/>
            <w:vAlign w:val="top"/>
            <w:gridSpan w:val="2"/>
            <w:vMerge w:val="continue"/>
            <w:tcBorders>
              <w:top w:val="nil"/>
            </w:tcBorders>
          </w:tcPr>
          <w:p>
            <w:pPr>
              <w:rPr>
                <w:rFonts w:ascii="Arial"/>
                <w:sz w:val="21"/>
              </w:rPr>
            </w:pPr>
            <w:r/>
          </w:p>
        </w:tc>
        <w:tc>
          <w:tcPr>
            <w:tcW w:w="1515" w:type="dxa"/>
            <w:vAlign w:val="top"/>
          </w:tcPr>
          <w:p>
            <w:pPr>
              <w:rPr>
                <w:rFonts w:ascii="Arial"/>
                <w:sz w:val="21"/>
              </w:rPr>
            </w:pPr>
            <w:r/>
          </w:p>
        </w:tc>
        <w:tc>
          <w:tcPr>
            <w:tcW w:w="642" w:type="dxa"/>
            <w:vAlign w:val="top"/>
          </w:tcPr>
          <w:p>
            <w:pPr>
              <w:rPr>
                <w:rFonts w:ascii="Arial"/>
                <w:sz w:val="21"/>
              </w:rPr>
            </w:pPr>
            <w:r/>
          </w:p>
        </w:tc>
      </w:tr>
      <w:tr>
        <w:trPr>
          <w:trHeight w:val="472" w:hRule="atLeast"/>
        </w:trPr>
        <w:tc>
          <w:tcPr>
            <w:tcW w:w="1202" w:type="dxa"/>
            <w:vAlign w:val="top"/>
          </w:tcPr>
          <w:p>
            <w:pPr>
              <w:pStyle w:val="TableText"/>
              <w:ind w:left="293"/>
              <w:spacing w:before="164" w:line="185" w:lineRule="auto"/>
              <w:rPr/>
            </w:pPr>
            <w:r>
              <w:rPr>
                <w:spacing w:val="6"/>
              </w:rPr>
              <w:t>坠落试验</w:t>
            </w:r>
          </w:p>
        </w:tc>
        <w:tc>
          <w:tcPr>
            <w:tcW w:w="5996" w:type="dxa"/>
            <w:vAlign w:val="top"/>
            <w:gridSpan w:val="3"/>
          </w:tcPr>
          <w:p>
            <w:pPr>
              <w:pStyle w:val="TableText"/>
              <w:ind w:left="286"/>
              <w:spacing w:before="163" w:line="185" w:lineRule="auto"/>
              <w:rPr/>
            </w:pPr>
            <w:r>
              <w:rPr>
                <w:spacing w:val="8"/>
              </w:rPr>
              <w:t>吊笼制动后，结构及连接件应无任何损坏或永久变形，且制动距离应符合要求</w:t>
            </w:r>
          </w:p>
        </w:tc>
        <w:tc>
          <w:tcPr>
            <w:tcW w:w="1515" w:type="dxa"/>
            <w:vAlign w:val="top"/>
          </w:tcPr>
          <w:p>
            <w:pPr>
              <w:rPr>
                <w:rFonts w:ascii="Arial"/>
                <w:sz w:val="21"/>
              </w:rPr>
            </w:pPr>
            <w:r/>
          </w:p>
        </w:tc>
        <w:tc>
          <w:tcPr>
            <w:tcW w:w="642" w:type="dxa"/>
            <w:vAlign w:val="top"/>
          </w:tcPr>
          <w:p>
            <w:pPr>
              <w:rPr>
                <w:rFonts w:ascii="Arial"/>
                <w:sz w:val="21"/>
              </w:rPr>
            </w:pPr>
            <w:r/>
          </w:p>
        </w:tc>
      </w:tr>
      <w:tr>
        <w:trPr>
          <w:trHeight w:val="472" w:hRule="atLeast"/>
        </w:trPr>
        <w:tc>
          <w:tcPr>
            <w:tcW w:w="1202" w:type="dxa"/>
            <w:vAlign w:val="top"/>
          </w:tcPr>
          <w:p>
            <w:pPr>
              <w:pStyle w:val="TableText"/>
              <w:ind w:left="447"/>
              <w:spacing w:before="165" w:line="184" w:lineRule="auto"/>
              <w:rPr/>
            </w:pPr>
            <w:r>
              <w:rPr>
                <w:spacing w:val="5"/>
              </w:rPr>
              <w:t>其他</w:t>
            </w:r>
          </w:p>
        </w:tc>
        <w:tc>
          <w:tcPr>
            <w:tcW w:w="5996" w:type="dxa"/>
            <w:vAlign w:val="top"/>
            <w:gridSpan w:val="3"/>
          </w:tcPr>
          <w:p>
            <w:pPr>
              <w:rPr>
                <w:rFonts w:ascii="Arial"/>
                <w:sz w:val="21"/>
              </w:rPr>
            </w:pPr>
            <w:r/>
          </w:p>
        </w:tc>
        <w:tc>
          <w:tcPr>
            <w:tcW w:w="1515" w:type="dxa"/>
            <w:vAlign w:val="top"/>
          </w:tcPr>
          <w:p>
            <w:pPr>
              <w:rPr>
                <w:rFonts w:ascii="Arial"/>
                <w:sz w:val="21"/>
              </w:rPr>
            </w:pPr>
            <w:r/>
          </w:p>
        </w:tc>
        <w:tc>
          <w:tcPr>
            <w:tcW w:w="642" w:type="dxa"/>
            <w:vAlign w:val="top"/>
          </w:tcPr>
          <w:p>
            <w:pPr>
              <w:rPr>
                <w:rFonts w:ascii="Arial"/>
                <w:sz w:val="21"/>
              </w:rPr>
            </w:pPr>
            <w:r/>
          </w:p>
        </w:tc>
      </w:tr>
      <w:tr>
        <w:trPr>
          <w:trHeight w:val="1188" w:hRule="atLeast"/>
        </w:trPr>
        <w:tc>
          <w:tcPr>
            <w:tcW w:w="4660" w:type="dxa"/>
            <w:vAlign w:val="top"/>
            <w:gridSpan w:val="3"/>
            <w:vMerge w:val="restart"/>
            <w:tcBorders>
              <w:bottom w:val="nil"/>
            </w:tcBorders>
          </w:tcPr>
          <w:p>
            <w:pPr>
              <w:pStyle w:val="TableText"/>
              <w:ind w:left="282"/>
              <w:spacing w:before="165" w:line="179" w:lineRule="auto"/>
              <w:rPr/>
            </w:pPr>
            <w:r>
              <w:rPr>
                <w:spacing w:val="6"/>
              </w:rPr>
              <w:t>出租（产权）单位意见：</w:t>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74"/>
              <w:spacing w:before="65" w:line="179" w:lineRule="auto"/>
              <w:rPr/>
            </w:pPr>
            <w:r>
              <w:rPr>
                <w:spacing w:val="8"/>
              </w:rPr>
              <w:t>负责人（签字</w:t>
            </w:r>
            <w:r>
              <w:rPr>
                <w:spacing w:val="-32"/>
              </w:rPr>
              <w:t>）：</w:t>
            </w:r>
            <w:r>
              <w:rPr>
                <w:spacing w:val="1"/>
              </w:rPr>
              <w:t xml:space="preserve">                         </w:t>
            </w:r>
            <w:r>
              <w:rPr>
                <w:spacing w:val="-32"/>
              </w:rPr>
              <w:t>（</w:t>
            </w:r>
            <w:r>
              <w:rPr>
                <w:spacing w:val="8"/>
              </w:rPr>
              <w:t>盖章）</w:t>
            </w:r>
          </w:p>
          <w:p>
            <w:pPr>
              <w:pStyle w:val="TableText"/>
              <w:ind w:left="3608"/>
              <w:spacing w:before="231" w:line="183" w:lineRule="auto"/>
              <w:rPr/>
            </w:pPr>
            <w:r>
              <w:rPr/>
              <w:t>年</w:t>
            </w:r>
            <w:r>
              <w:rPr>
                <w:spacing w:val="11"/>
                <w:w w:val="101"/>
              </w:rPr>
              <w:t xml:space="preserve">   </w:t>
            </w:r>
            <w:r>
              <w:rPr/>
              <w:t>月</w:t>
            </w:r>
            <w:r>
              <w:rPr>
                <w:spacing w:val="5"/>
              </w:rPr>
              <w:t xml:space="preserve">    </w:t>
            </w:r>
            <w:r>
              <w:rPr/>
              <w:t>日</w:t>
            </w:r>
          </w:p>
        </w:tc>
        <w:tc>
          <w:tcPr>
            <w:tcW w:w="4695" w:type="dxa"/>
            <w:vAlign w:val="top"/>
            <w:gridSpan w:val="3"/>
            <w:tcBorders>
              <w:bottom w:val="nil"/>
            </w:tcBorders>
          </w:tcPr>
          <w:p>
            <w:pPr>
              <w:pStyle w:val="TableText"/>
              <w:ind w:left="271"/>
              <w:spacing w:before="165" w:line="184" w:lineRule="auto"/>
              <w:rPr/>
            </w:pPr>
            <w:r>
              <w:rPr>
                <w:spacing w:val="7"/>
              </w:rPr>
              <w:t>安装单位验收意见：</w:t>
            </w:r>
          </w:p>
          <w:p>
            <w:pPr>
              <w:spacing w:line="370" w:lineRule="auto"/>
              <w:rPr>
                <w:rFonts w:ascii="Arial"/>
                <w:sz w:val="21"/>
              </w:rPr>
            </w:pPr>
            <w:r/>
          </w:p>
          <w:p>
            <w:pPr>
              <w:pStyle w:val="TableText"/>
              <w:ind w:left="271"/>
              <w:spacing w:before="64" w:line="179" w:lineRule="auto"/>
              <w:rPr/>
            </w:pPr>
            <w:r>
              <w:rPr>
                <w:spacing w:val="8"/>
              </w:rPr>
              <w:t>安装单位技术员（签字</w:t>
            </w:r>
            <w:r>
              <w:rPr>
                <w:spacing w:val="-40"/>
                <w:w w:val="97"/>
              </w:rPr>
              <w:t>）：</w:t>
            </w:r>
          </w:p>
        </w:tc>
      </w:tr>
      <w:tr>
        <w:trPr>
          <w:trHeight w:val="876" w:hRule="atLeast"/>
        </w:trPr>
        <w:tc>
          <w:tcPr>
            <w:tcW w:w="4660" w:type="dxa"/>
            <w:vAlign w:val="top"/>
            <w:gridSpan w:val="3"/>
            <w:vMerge w:val="continue"/>
            <w:tcBorders>
              <w:top w:val="nil"/>
            </w:tcBorders>
          </w:tcPr>
          <w:p>
            <w:pPr>
              <w:rPr>
                <w:rFonts w:ascii="Arial"/>
                <w:sz w:val="21"/>
              </w:rPr>
            </w:pPr>
            <w:r/>
          </w:p>
        </w:tc>
        <w:tc>
          <w:tcPr>
            <w:tcW w:w="2538" w:type="dxa"/>
            <w:vAlign w:val="top"/>
            <w:tcBorders>
              <w:right w:val="nil"/>
              <w:top w:val="nil"/>
            </w:tcBorders>
          </w:tcPr>
          <w:p>
            <w:pPr>
              <w:pStyle w:val="TableText"/>
              <w:ind w:left="274"/>
              <w:spacing w:before="246" w:line="179" w:lineRule="auto"/>
              <w:rPr/>
            </w:pPr>
            <w:r>
              <w:rPr>
                <w:spacing w:val="7"/>
              </w:rPr>
              <w:t>负责人（签字</w:t>
            </w:r>
            <w:r>
              <w:rPr>
                <w:spacing w:val="-39"/>
                <w:w w:val="96"/>
              </w:rPr>
              <w:t>）：</w:t>
            </w:r>
          </w:p>
        </w:tc>
        <w:tc>
          <w:tcPr>
            <w:tcW w:w="2157" w:type="dxa"/>
            <w:vAlign w:val="top"/>
            <w:gridSpan w:val="2"/>
            <w:tcBorders>
              <w:left w:val="nil"/>
              <w:top w:val="nil"/>
            </w:tcBorders>
          </w:tcPr>
          <w:p>
            <w:pPr>
              <w:pStyle w:val="TableText"/>
              <w:ind w:left="700"/>
              <w:spacing w:before="246" w:line="179" w:lineRule="auto"/>
              <w:rPr/>
            </w:pPr>
            <w:r>
              <w:rPr>
                <w:spacing w:val="-1"/>
              </w:rPr>
              <w:t>（盖章）</w:t>
            </w:r>
          </w:p>
          <w:p>
            <w:pPr>
              <w:pStyle w:val="TableText"/>
              <w:ind w:left="1107"/>
              <w:spacing w:before="231" w:line="183" w:lineRule="auto"/>
              <w:rPr/>
            </w:pPr>
            <w:r>
              <w:rPr/>
              <w:t>年</w:t>
            </w:r>
            <w:r>
              <w:rPr>
                <w:spacing w:val="11"/>
                <w:w w:val="101"/>
              </w:rPr>
              <w:t xml:space="preserve">   </w:t>
            </w:r>
            <w:r>
              <w:rPr/>
              <w:t>月</w:t>
            </w:r>
            <w:r>
              <w:rPr>
                <w:spacing w:val="5"/>
              </w:rPr>
              <w:t xml:space="preserve">    </w:t>
            </w:r>
            <w:r>
              <w:rPr/>
              <w:t>日</w:t>
            </w:r>
          </w:p>
        </w:tc>
      </w:tr>
      <w:tr>
        <w:trPr>
          <w:trHeight w:val="2063" w:hRule="atLeast"/>
        </w:trPr>
        <w:tc>
          <w:tcPr>
            <w:tcW w:w="4660" w:type="dxa"/>
            <w:vAlign w:val="top"/>
            <w:gridSpan w:val="3"/>
          </w:tcPr>
          <w:p>
            <w:pPr>
              <w:pStyle w:val="TableText"/>
              <w:ind w:left="270"/>
              <w:spacing w:before="164" w:line="184" w:lineRule="auto"/>
              <w:rPr/>
            </w:pPr>
            <w:r>
              <w:rPr>
                <w:spacing w:val="7"/>
              </w:rPr>
              <w:t>使用单位验收意见：</w:t>
            </w:r>
          </w:p>
          <w:p>
            <w:pPr>
              <w:spacing w:line="371" w:lineRule="auto"/>
              <w:rPr>
                <w:rFonts w:ascii="Arial"/>
                <w:sz w:val="21"/>
              </w:rPr>
            </w:pPr>
            <w:r/>
          </w:p>
          <w:p>
            <w:pPr>
              <w:pStyle w:val="TableText"/>
              <w:ind w:left="271"/>
              <w:spacing w:before="64" w:line="183" w:lineRule="auto"/>
              <w:rPr/>
            </w:pPr>
            <w:r>
              <w:rPr>
                <w:spacing w:val="7"/>
              </w:rPr>
              <w:t>项目机械或综合类专职安全员：</w:t>
            </w:r>
          </w:p>
          <w:p>
            <w:pPr>
              <w:spacing w:line="371" w:lineRule="auto"/>
              <w:rPr>
                <w:rFonts w:ascii="Arial"/>
                <w:sz w:val="21"/>
              </w:rPr>
            </w:pPr>
            <w:r/>
          </w:p>
          <w:p>
            <w:pPr>
              <w:pStyle w:val="TableText"/>
              <w:ind w:left="271"/>
              <w:spacing w:before="65" w:line="179" w:lineRule="auto"/>
              <w:rPr/>
            </w:pPr>
            <w:r>
              <w:rPr>
                <w:spacing w:val="8"/>
              </w:rPr>
              <w:t>项目负责人（签字</w:t>
            </w:r>
            <w:r>
              <w:rPr>
                <w:spacing w:val="-31"/>
              </w:rPr>
              <w:t>）：</w:t>
            </w:r>
            <w:r>
              <w:rPr>
                <w:spacing w:val="1"/>
              </w:rPr>
              <w:t xml:space="preserve">                  </w:t>
            </w:r>
            <w:r>
              <w:rPr>
                <w:spacing w:val="-31"/>
              </w:rPr>
              <w:t>（</w:t>
            </w:r>
            <w:r>
              <w:rPr>
                <w:spacing w:val="8"/>
              </w:rPr>
              <w:t>盖章）</w:t>
            </w:r>
          </w:p>
          <w:p>
            <w:pPr>
              <w:pStyle w:val="TableText"/>
              <w:ind w:left="3608"/>
              <w:spacing w:before="230" w:line="183" w:lineRule="auto"/>
              <w:rPr/>
            </w:pPr>
            <w:r>
              <w:rPr/>
              <w:t>年</w:t>
            </w:r>
            <w:r>
              <w:rPr>
                <w:spacing w:val="11"/>
                <w:w w:val="101"/>
              </w:rPr>
              <w:t xml:space="preserve">   </w:t>
            </w:r>
            <w:r>
              <w:rPr/>
              <w:t>月</w:t>
            </w:r>
            <w:r>
              <w:rPr>
                <w:spacing w:val="5"/>
              </w:rPr>
              <w:t xml:space="preserve">    </w:t>
            </w:r>
            <w:r>
              <w:rPr/>
              <w:t>日</w:t>
            </w:r>
          </w:p>
        </w:tc>
        <w:tc>
          <w:tcPr>
            <w:tcW w:w="4695" w:type="dxa"/>
            <w:vAlign w:val="top"/>
            <w:gridSpan w:val="3"/>
          </w:tcPr>
          <w:p>
            <w:pPr>
              <w:pStyle w:val="TableText"/>
              <w:ind w:left="269"/>
              <w:spacing w:before="164" w:line="185" w:lineRule="auto"/>
              <w:rPr/>
            </w:pPr>
            <w:r>
              <w:rPr>
                <w:spacing w:val="7"/>
              </w:rPr>
              <w:t>监理单位验收意见：</w:t>
            </w:r>
          </w:p>
          <w:p>
            <w:pPr>
              <w:spacing w:line="370" w:lineRule="auto"/>
              <w:rPr>
                <w:rFonts w:ascii="Arial"/>
                <w:sz w:val="21"/>
              </w:rPr>
            </w:pPr>
            <w:r/>
          </w:p>
          <w:p>
            <w:pPr>
              <w:pStyle w:val="TableText"/>
              <w:ind w:left="276"/>
              <w:spacing w:before="64" w:line="423" w:lineRule="exact"/>
              <w:rPr/>
            </w:pPr>
            <w:r>
              <w:rPr>
                <w:spacing w:val="7"/>
                <w:position w:val="21"/>
              </w:rPr>
              <w:t>总监理工程师（签字</w:t>
            </w:r>
            <w:r>
              <w:rPr>
                <w:spacing w:val="-41"/>
                <w:w w:val="99"/>
                <w:position w:val="21"/>
              </w:rPr>
              <w:t>）：</w:t>
            </w:r>
          </w:p>
          <w:p>
            <w:pPr>
              <w:pStyle w:val="TableText"/>
              <w:ind w:left="291"/>
              <w:spacing w:line="179" w:lineRule="auto"/>
              <w:rPr/>
            </w:pPr>
            <w:r>
              <w:rPr>
                <w:spacing w:val="-1"/>
              </w:rPr>
              <w:t>（盖章）</w:t>
            </w:r>
          </w:p>
          <w:p>
            <w:pPr>
              <w:pStyle w:val="TableText"/>
              <w:ind w:left="3642"/>
              <w:spacing w:before="230" w:line="184" w:lineRule="auto"/>
              <w:rPr/>
            </w:pPr>
            <w:r>
              <w:rPr/>
              <w:t>年</w:t>
            </w:r>
            <w:r>
              <w:rPr>
                <w:spacing w:val="11"/>
                <w:w w:val="101"/>
              </w:rPr>
              <w:t xml:space="preserve">   </w:t>
            </w:r>
            <w:r>
              <w:rPr/>
              <w:t>月</w:t>
            </w:r>
            <w:r>
              <w:rPr>
                <w:spacing w:val="5"/>
              </w:rPr>
              <w:t xml:space="preserve">    </w:t>
            </w:r>
            <w:r>
              <w:rPr/>
              <w:t>日</w:t>
            </w:r>
          </w:p>
        </w:tc>
      </w:tr>
      <w:tr>
        <w:trPr>
          <w:trHeight w:val="2384" w:hRule="atLeast"/>
        </w:trPr>
        <w:tc>
          <w:tcPr>
            <w:tcW w:w="9355" w:type="dxa"/>
            <w:vAlign w:val="top"/>
            <w:gridSpan w:val="6"/>
          </w:tcPr>
          <w:p>
            <w:pPr>
              <w:pStyle w:val="TableText"/>
              <w:ind w:left="269"/>
              <w:spacing w:before="165" w:line="185" w:lineRule="auto"/>
              <w:rPr/>
            </w:pPr>
            <w:r>
              <w:rPr>
                <w:spacing w:val="7"/>
              </w:rPr>
              <w:t>施工承包单位验收意见：</w:t>
            </w:r>
          </w:p>
          <w:p>
            <w:pPr>
              <w:spacing w:line="290" w:lineRule="auto"/>
              <w:rPr>
                <w:rFonts w:ascii="Arial"/>
                <w:sz w:val="21"/>
              </w:rPr>
            </w:pPr>
            <w:r/>
          </w:p>
          <w:p>
            <w:pPr>
              <w:spacing w:line="290" w:lineRule="auto"/>
              <w:rPr>
                <w:rFonts w:ascii="Arial"/>
                <w:sz w:val="21"/>
              </w:rPr>
            </w:pPr>
            <w:r/>
          </w:p>
          <w:p>
            <w:pPr>
              <w:pStyle w:val="TableText"/>
              <w:ind w:left="271"/>
              <w:spacing w:before="65" w:line="179" w:lineRule="auto"/>
              <w:rPr/>
            </w:pPr>
            <w:r>
              <w:rPr>
                <w:spacing w:val="8"/>
              </w:rPr>
              <w:t>项目机械或综合类专职安全员（签字</w:t>
            </w:r>
            <w:r>
              <w:rPr>
                <w:spacing w:val="-40"/>
              </w:rPr>
              <w:t>）：</w:t>
            </w:r>
          </w:p>
          <w:p>
            <w:pPr>
              <w:spacing w:line="375" w:lineRule="auto"/>
              <w:rPr>
                <w:rFonts w:ascii="Arial"/>
                <w:sz w:val="21"/>
              </w:rPr>
            </w:pPr>
            <w:r/>
          </w:p>
          <w:p>
            <w:pPr>
              <w:pStyle w:val="TableText"/>
              <w:ind w:left="271"/>
              <w:spacing w:before="65" w:line="179" w:lineRule="auto"/>
              <w:rPr/>
            </w:pPr>
            <w:r>
              <w:rPr>
                <w:spacing w:val="8"/>
              </w:rPr>
              <w:t>项目负责人（签字</w:t>
            </w:r>
            <w:r>
              <w:rPr>
                <w:spacing w:val="-31"/>
              </w:rPr>
              <w:t>）：</w:t>
            </w:r>
            <w:r>
              <w:rPr>
                <w:spacing w:val="1"/>
              </w:rPr>
              <w:t xml:space="preserve">                          </w:t>
            </w:r>
            <w:r>
              <w:rPr/>
              <w:t xml:space="preserve">                                                                       </w:t>
            </w:r>
            <w:r>
              <w:rPr>
                <w:spacing w:val="-31"/>
              </w:rPr>
              <w:t>（</w:t>
            </w:r>
            <w:r>
              <w:rPr>
                <w:spacing w:val="8"/>
              </w:rPr>
              <w:t>盖章）</w:t>
            </w:r>
          </w:p>
          <w:p>
            <w:pPr>
              <w:pStyle w:val="TableText"/>
              <w:ind w:left="8303"/>
              <w:spacing w:before="230"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51" w:line="188" w:lineRule="auto"/>
        <w:rPr>
          <w:sz w:val="15"/>
          <w:szCs w:val="15"/>
        </w:rPr>
      </w:pPr>
      <w:r>
        <w:rPr>
          <w:sz w:val="15"/>
          <w:szCs w:val="15"/>
          <w:spacing w:val="9"/>
        </w:rPr>
        <w:t>注：</w:t>
      </w:r>
      <w:r>
        <w:rPr>
          <w:sz w:val="15"/>
          <w:szCs w:val="15"/>
          <w:spacing w:val="-6"/>
        </w:rPr>
        <w:t xml:space="preserve"> </w:t>
      </w:r>
      <w:r>
        <w:rPr>
          <w:rFonts w:ascii="Arial" w:hAnsi="Arial" w:eastAsia="Arial" w:cs="Arial"/>
          <w:sz w:val="15"/>
          <w:szCs w:val="15"/>
          <w:spacing w:val="9"/>
        </w:rPr>
        <w:t>1.</w:t>
      </w:r>
      <w:r>
        <w:rPr>
          <w:sz w:val="15"/>
          <w:szCs w:val="15"/>
          <w:spacing w:val="9"/>
        </w:rPr>
        <w:t>对不符合要求的项目在备注栏具体说明，对要求量化的参数应填写实测值。</w:t>
      </w:r>
    </w:p>
    <w:p>
      <w:pPr>
        <w:pStyle w:val="BodyText"/>
        <w:ind w:left="653"/>
        <w:spacing w:before="10" w:line="188" w:lineRule="auto"/>
        <w:rPr>
          <w:sz w:val="15"/>
          <w:szCs w:val="15"/>
        </w:rPr>
      </w:pPr>
      <w:r>
        <w:rPr>
          <w:rFonts w:ascii="Arial" w:hAnsi="Arial" w:eastAsia="Arial" w:cs="Arial"/>
          <w:sz w:val="15"/>
          <w:szCs w:val="15"/>
          <w:spacing w:val="10"/>
        </w:rPr>
        <w:t>2.</w:t>
      </w:r>
      <w:r>
        <w:rPr>
          <w:sz w:val="15"/>
          <w:szCs w:val="15"/>
          <w:spacing w:val="10"/>
        </w:rPr>
        <w:t>每次附着加节后，施工总承包单位应组织有关单位按此表对施工升降机进行验收。</w:t>
      </w:r>
    </w:p>
    <w:p>
      <w:pPr>
        <w:spacing w:line="188" w:lineRule="auto"/>
        <w:sectPr>
          <w:headerReference w:type="default" r:id="rId251"/>
          <w:footerReference w:type="default" r:id="rId501"/>
          <w:pgSz w:w="12243" w:h="16495"/>
          <w:pgMar w:top="1461" w:right="1609" w:bottom="1137" w:left="1271" w:header="1177" w:footer="904" w:gutter="0"/>
        </w:sectPr>
        <w:rPr>
          <w:sz w:val="15"/>
          <w:szCs w:val="15"/>
        </w:rPr>
      </w:pPr>
    </w:p>
    <w:p>
      <w:pPr>
        <w:pStyle w:val="BodyText"/>
        <w:ind w:left="437"/>
        <w:spacing w:before="246" w:line="176" w:lineRule="auto"/>
        <w:rPr>
          <w:rFonts w:ascii="Arial" w:hAnsi="Arial" w:eastAsia="Arial" w:cs="Arial"/>
          <w:sz w:val="20"/>
          <w:szCs w:val="20"/>
        </w:rPr>
      </w:pPr>
      <w:hyperlink w:history="true" r:id="rId503">
        <w:r>
          <w:rPr>
            <w:rFonts w:ascii="Arial" w:hAnsi="Arial" w:eastAsia="Arial" w:cs="Arial"/>
            <w:sz w:val="20"/>
            <w:szCs w:val="20"/>
            <w:spacing w:val="13"/>
            <w:position w:val="-1"/>
          </w:rPr>
          <w:t>8.1.12.3</w:t>
        </w:r>
      </w:hyperlink>
      <w:r>
        <w:rPr>
          <w:rFonts w:ascii="Arial" w:hAnsi="Arial" w:eastAsia="Arial" w:cs="Arial"/>
          <w:sz w:val="20"/>
          <w:szCs w:val="20"/>
          <w:spacing w:val="6"/>
          <w:position w:val="-1"/>
        </w:rPr>
        <w:t xml:space="preserve">   </w:t>
      </w:r>
      <w:r>
        <w:rPr>
          <w:sz w:val="20"/>
          <w:szCs w:val="20"/>
          <w:spacing w:val="13"/>
        </w:rPr>
        <w:t>建筑施工起重机械安装后验收记录表  </w:t>
      </w:r>
      <w:r>
        <w:rPr>
          <w:rFonts w:ascii="Arial" w:hAnsi="Arial" w:eastAsia="Arial" w:cs="Arial"/>
          <w:sz w:val="20"/>
          <w:szCs w:val="20"/>
          <w:spacing w:val="13"/>
        </w:rPr>
        <w:t>(</w:t>
      </w:r>
      <w:r>
        <w:rPr>
          <w:sz w:val="20"/>
          <w:szCs w:val="20"/>
          <w:spacing w:val="13"/>
        </w:rPr>
        <w:t>门</w:t>
      </w:r>
      <w:r>
        <w:rPr>
          <w:rFonts w:ascii="Arial" w:hAnsi="Arial" w:eastAsia="Arial" w:cs="Arial"/>
          <w:sz w:val="20"/>
          <w:szCs w:val="20"/>
          <w:spacing w:val="13"/>
        </w:rPr>
        <w:t>/</w:t>
      </w:r>
      <w:r>
        <w:rPr>
          <w:sz w:val="20"/>
          <w:szCs w:val="20"/>
          <w:spacing w:val="13"/>
        </w:rPr>
        <w:t>桥式起重机</w:t>
      </w:r>
      <w:r>
        <w:rPr>
          <w:rFonts w:ascii="Arial" w:hAnsi="Arial" w:eastAsia="Arial" w:cs="Arial"/>
          <w:sz w:val="20"/>
          <w:szCs w:val="20"/>
          <w:spacing w:val="13"/>
        </w:rPr>
        <w:t>)</w:t>
      </w:r>
    </w:p>
    <w:p>
      <w:pPr>
        <w:spacing w:before="5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681"/>
        <w:gridCol w:w="623"/>
        <w:gridCol w:w="509"/>
        <w:gridCol w:w="1700"/>
        <w:gridCol w:w="1133"/>
        <w:gridCol w:w="1701"/>
        <w:gridCol w:w="1247"/>
        <w:gridCol w:w="1080"/>
      </w:tblGrid>
      <w:tr>
        <w:trPr>
          <w:trHeight w:val="317" w:hRule="atLeast"/>
        </w:trPr>
        <w:tc>
          <w:tcPr>
            <w:tcW w:w="1367" w:type="dxa"/>
            <w:vAlign w:val="top"/>
            <w:gridSpan w:val="2"/>
          </w:tcPr>
          <w:p>
            <w:pPr>
              <w:pStyle w:val="TableText"/>
              <w:ind w:left="372"/>
              <w:spacing w:before="85" w:line="185" w:lineRule="auto"/>
              <w:rPr/>
            </w:pPr>
            <w:r>
              <w:rPr>
                <w:spacing w:val="7"/>
              </w:rPr>
              <w:t>工程名称</w:t>
            </w:r>
          </w:p>
        </w:tc>
        <w:tc>
          <w:tcPr>
            <w:tcW w:w="5666" w:type="dxa"/>
            <w:vAlign w:val="top"/>
            <w:gridSpan w:val="5"/>
          </w:tcPr>
          <w:p>
            <w:pPr>
              <w:rPr>
                <w:rFonts w:ascii="Arial"/>
                <w:sz w:val="21"/>
              </w:rPr>
            </w:pPr>
            <w:r/>
          </w:p>
        </w:tc>
        <w:tc>
          <w:tcPr>
            <w:tcW w:w="1247" w:type="dxa"/>
            <w:vAlign w:val="top"/>
          </w:tcPr>
          <w:p>
            <w:pPr>
              <w:pStyle w:val="TableText"/>
              <w:ind w:left="312"/>
              <w:spacing w:before="85" w:line="185" w:lineRule="auto"/>
              <w:rPr/>
            </w:pPr>
            <w:r>
              <w:rPr>
                <w:spacing w:val="7"/>
              </w:rPr>
              <w:t>安装位置</w:t>
            </w:r>
          </w:p>
        </w:tc>
        <w:tc>
          <w:tcPr>
            <w:tcW w:w="1080" w:type="dxa"/>
            <w:vAlign w:val="top"/>
          </w:tcPr>
          <w:p>
            <w:pPr>
              <w:rPr>
                <w:rFonts w:ascii="Arial"/>
                <w:sz w:val="21"/>
              </w:rPr>
            </w:pPr>
            <w:r/>
          </w:p>
        </w:tc>
      </w:tr>
      <w:tr>
        <w:trPr>
          <w:trHeight w:val="313" w:hRule="atLeast"/>
        </w:trPr>
        <w:tc>
          <w:tcPr>
            <w:tcW w:w="1367" w:type="dxa"/>
            <w:vAlign w:val="top"/>
            <w:gridSpan w:val="2"/>
          </w:tcPr>
          <w:p>
            <w:pPr>
              <w:pStyle w:val="TableText"/>
              <w:ind w:left="290"/>
              <w:spacing w:before="82" w:line="185" w:lineRule="auto"/>
              <w:rPr/>
            </w:pPr>
            <w:r>
              <w:rPr>
                <w:spacing w:val="8"/>
              </w:rPr>
              <w:t>设备信息号</w:t>
            </w:r>
          </w:p>
        </w:tc>
        <w:tc>
          <w:tcPr>
            <w:tcW w:w="2832" w:type="dxa"/>
            <w:vAlign w:val="top"/>
            <w:gridSpan w:val="3"/>
          </w:tcPr>
          <w:p>
            <w:pPr>
              <w:rPr>
                <w:rFonts w:ascii="Arial"/>
                <w:sz w:val="21"/>
              </w:rPr>
            </w:pPr>
            <w:r/>
          </w:p>
        </w:tc>
        <w:tc>
          <w:tcPr>
            <w:tcW w:w="1133" w:type="dxa"/>
            <w:vAlign w:val="top"/>
          </w:tcPr>
          <w:p>
            <w:pPr>
              <w:pStyle w:val="TableText"/>
              <w:ind w:left="251"/>
              <w:spacing w:before="82" w:line="185" w:lineRule="auto"/>
              <w:rPr/>
            </w:pPr>
            <w:r>
              <w:rPr>
                <w:spacing w:val="8"/>
              </w:rPr>
              <w:t>设备名称</w:t>
            </w:r>
          </w:p>
        </w:tc>
        <w:tc>
          <w:tcPr>
            <w:tcW w:w="1701" w:type="dxa"/>
            <w:vAlign w:val="top"/>
          </w:tcPr>
          <w:p>
            <w:pPr>
              <w:rPr>
                <w:rFonts w:ascii="Arial"/>
                <w:sz w:val="21"/>
              </w:rPr>
            </w:pPr>
            <w:r/>
          </w:p>
        </w:tc>
        <w:tc>
          <w:tcPr>
            <w:tcW w:w="1247" w:type="dxa"/>
            <w:vAlign w:val="top"/>
          </w:tcPr>
          <w:p>
            <w:pPr>
              <w:pStyle w:val="TableText"/>
              <w:ind w:left="312"/>
              <w:spacing w:before="81" w:line="185" w:lineRule="auto"/>
              <w:rPr/>
            </w:pPr>
            <w:r>
              <w:rPr>
                <w:spacing w:val="7"/>
              </w:rPr>
              <w:t>规格型号</w:t>
            </w:r>
          </w:p>
        </w:tc>
        <w:tc>
          <w:tcPr>
            <w:tcW w:w="1080" w:type="dxa"/>
            <w:vAlign w:val="top"/>
          </w:tcPr>
          <w:p>
            <w:pPr>
              <w:rPr>
                <w:rFonts w:ascii="Arial"/>
                <w:sz w:val="21"/>
              </w:rPr>
            </w:pPr>
            <w:r/>
          </w:p>
        </w:tc>
      </w:tr>
      <w:tr>
        <w:trPr>
          <w:trHeight w:val="313" w:hRule="atLeast"/>
        </w:trPr>
        <w:tc>
          <w:tcPr>
            <w:tcW w:w="1367" w:type="dxa"/>
            <w:vAlign w:val="top"/>
            <w:gridSpan w:val="2"/>
          </w:tcPr>
          <w:p>
            <w:pPr>
              <w:pStyle w:val="TableText"/>
              <w:ind w:left="372"/>
              <w:spacing w:before="82" w:line="185" w:lineRule="auto"/>
              <w:rPr/>
            </w:pPr>
            <w:r>
              <w:rPr>
                <w:spacing w:val="7"/>
              </w:rPr>
              <w:t>制造单位</w:t>
            </w:r>
          </w:p>
        </w:tc>
        <w:tc>
          <w:tcPr>
            <w:tcW w:w="2832" w:type="dxa"/>
            <w:vAlign w:val="top"/>
            <w:gridSpan w:val="3"/>
          </w:tcPr>
          <w:p>
            <w:pPr>
              <w:rPr>
                <w:rFonts w:ascii="Arial"/>
                <w:sz w:val="21"/>
              </w:rPr>
            </w:pPr>
            <w:r/>
          </w:p>
        </w:tc>
        <w:tc>
          <w:tcPr>
            <w:tcW w:w="1133" w:type="dxa"/>
            <w:vAlign w:val="top"/>
          </w:tcPr>
          <w:p>
            <w:pPr>
              <w:pStyle w:val="TableText"/>
              <w:ind w:left="265"/>
              <w:spacing w:before="82" w:line="186" w:lineRule="auto"/>
              <w:rPr/>
            </w:pPr>
            <w:r>
              <w:rPr>
                <w:spacing w:val="4"/>
              </w:rPr>
              <w:t>出厂编号</w:t>
            </w:r>
          </w:p>
        </w:tc>
        <w:tc>
          <w:tcPr>
            <w:tcW w:w="1701" w:type="dxa"/>
            <w:vAlign w:val="top"/>
          </w:tcPr>
          <w:p>
            <w:pPr>
              <w:rPr>
                <w:rFonts w:ascii="Arial"/>
                <w:sz w:val="21"/>
              </w:rPr>
            </w:pPr>
            <w:r/>
          </w:p>
        </w:tc>
        <w:tc>
          <w:tcPr>
            <w:tcW w:w="1247" w:type="dxa"/>
            <w:vAlign w:val="top"/>
          </w:tcPr>
          <w:p>
            <w:pPr>
              <w:pStyle w:val="TableText"/>
              <w:ind w:left="323"/>
              <w:spacing w:before="82" w:line="184" w:lineRule="auto"/>
              <w:rPr/>
            </w:pPr>
            <w:r>
              <w:rPr>
                <w:spacing w:val="4"/>
              </w:rPr>
              <w:t>出厂日期</w:t>
            </w:r>
          </w:p>
        </w:tc>
        <w:tc>
          <w:tcPr>
            <w:tcW w:w="1080" w:type="dxa"/>
            <w:vAlign w:val="top"/>
          </w:tcPr>
          <w:p>
            <w:pPr>
              <w:rPr>
                <w:rFonts w:ascii="Arial"/>
                <w:sz w:val="21"/>
              </w:rPr>
            </w:pPr>
            <w:r/>
          </w:p>
        </w:tc>
      </w:tr>
      <w:tr>
        <w:trPr>
          <w:trHeight w:val="313" w:hRule="atLeast"/>
        </w:trPr>
        <w:tc>
          <w:tcPr>
            <w:tcW w:w="1367" w:type="dxa"/>
            <w:vAlign w:val="top"/>
            <w:gridSpan w:val="2"/>
          </w:tcPr>
          <w:p>
            <w:pPr>
              <w:pStyle w:val="TableText"/>
              <w:ind w:left="372"/>
              <w:spacing w:before="82" w:line="185" w:lineRule="auto"/>
              <w:rPr/>
            </w:pPr>
            <w:r>
              <w:rPr>
                <w:spacing w:val="7"/>
              </w:rPr>
              <w:t>安装单位</w:t>
            </w:r>
          </w:p>
        </w:tc>
        <w:tc>
          <w:tcPr>
            <w:tcW w:w="2832" w:type="dxa"/>
            <w:vAlign w:val="top"/>
            <w:gridSpan w:val="3"/>
          </w:tcPr>
          <w:p>
            <w:pPr>
              <w:rPr>
                <w:rFonts w:ascii="Arial"/>
                <w:sz w:val="21"/>
              </w:rPr>
            </w:pPr>
            <w:r/>
          </w:p>
        </w:tc>
        <w:tc>
          <w:tcPr>
            <w:tcW w:w="1133" w:type="dxa"/>
            <w:vAlign w:val="top"/>
          </w:tcPr>
          <w:p>
            <w:pPr>
              <w:pStyle w:val="TableText"/>
              <w:ind w:left="254"/>
              <w:spacing w:before="82" w:line="184" w:lineRule="auto"/>
              <w:rPr/>
            </w:pPr>
            <w:r>
              <w:rPr>
                <w:spacing w:val="7"/>
              </w:rPr>
              <w:t>安装日期</w:t>
            </w:r>
          </w:p>
        </w:tc>
        <w:tc>
          <w:tcPr>
            <w:tcW w:w="1701" w:type="dxa"/>
            <w:vAlign w:val="top"/>
          </w:tcPr>
          <w:p>
            <w:pPr>
              <w:rPr>
                <w:rFonts w:ascii="Arial"/>
                <w:sz w:val="21"/>
              </w:rPr>
            </w:pPr>
            <w:r/>
          </w:p>
        </w:tc>
        <w:tc>
          <w:tcPr>
            <w:tcW w:w="1247" w:type="dxa"/>
            <w:vAlign w:val="top"/>
          </w:tcPr>
          <w:p>
            <w:pPr>
              <w:pStyle w:val="TableText"/>
              <w:ind w:left="232"/>
              <w:spacing w:before="82" w:line="184" w:lineRule="auto"/>
              <w:rPr/>
            </w:pPr>
            <w:r>
              <w:rPr>
                <w:spacing w:val="7"/>
              </w:rPr>
              <w:t>额定起重量</w:t>
            </w:r>
          </w:p>
        </w:tc>
        <w:tc>
          <w:tcPr>
            <w:tcW w:w="1080" w:type="dxa"/>
            <w:vAlign w:val="top"/>
          </w:tcPr>
          <w:p>
            <w:pPr>
              <w:rPr>
                <w:rFonts w:ascii="Arial"/>
                <w:sz w:val="21"/>
              </w:rPr>
            </w:pPr>
            <w:r/>
          </w:p>
        </w:tc>
      </w:tr>
      <w:tr>
        <w:trPr>
          <w:trHeight w:val="313" w:hRule="atLeast"/>
        </w:trPr>
        <w:tc>
          <w:tcPr>
            <w:tcW w:w="1990" w:type="dxa"/>
            <w:vAlign w:val="top"/>
            <w:gridSpan w:val="3"/>
          </w:tcPr>
          <w:p>
            <w:pPr>
              <w:pStyle w:val="TableText"/>
              <w:ind w:left="207"/>
              <w:spacing w:before="83" w:line="184" w:lineRule="auto"/>
              <w:rPr/>
            </w:pPr>
            <w:r>
              <w:rPr>
                <w:spacing w:val="8"/>
              </w:rPr>
              <w:t>检查结果代号使用说明</w:t>
            </w:r>
          </w:p>
        </w:tc>
        <w:tc>
          <w:tcPr>
            <w:tcW w:w="7370" w:type="dxa"/>
            <w:vAlign w:val="top"/>
            <w:gridSpan w:val="6"/>
          </w:tcPr>
          <w:p>
            <w:pPr>
              <w:pStyle w:val="TableText"/>
              <w:ind w:left="1300"/>
              <w:spacing w:before="79" w:line="188" w:lineRule="auto"/>
              <w:rPr/>
            </w:pPr>
            <w:r>
              <w:rPr>
                <w:spacing w:val="7"/>
              </w:rPr>
              <w:t>小</w:t>
            </w:r>
            <w:r>
              <w:rPr>
                <w:rFonts w:ascii="Arial" w:hAnsi="Arial" w:eastAsia="Arial" w:cs="Arial"/>
                <w:spacing w:val="7"/>
              </w:rPr>
              <w:t>—</w:t>
            </w:r>
            <w:r>
              <w:rPr>
                <w:spacing w:val="7"/>
              </w:rPr>
              <w:t>合格          O</w:t>
            </w:r>
            <w:r>
              <w:rPr>
                <w:rFonts w:ascii="Arial" w:hAnsi="Arial" w:eastAsia="Arial" w:cs="Arial"/>
                <w:spacing w:val="7"/>
              </w:rPr>
              <w:t>—</w:t>
            </w:r>
            <w:r>
              <w:rPr>
                <w:spacing w:val="7"/>
              </w:rPr>
              <w:t>整改后合格</w:t>
            </w:r>
            <w:r>
              <w:rPr>
                <w:spacing w:val="2"/>
              </w:rPr>
              <w:t xml:space="preserve">           </w:t>
            </w:r>
            <w:r>
              <w:rPr>
                <w:rFonts w:ascii="Arial" w:hAnsi="Arial" w:eastAsia="Arial" w:cs="Arial"/>
                <w:spacing w:val="7"/>
              </w:rPr>
              <w:t>X—</w:t>
            </w:r>
            <w:r>
              <w:rPr>
                <w:spacing w:val="7"/>
              </w:rPr>
              <w:t>不合格          无</w:t>
            </w:r>
            <w:r>
              <w:rPr>
                <w:rFonts w:ascii="Arial" w:hAnsi="Arial" w:eastAsia="Arial" w:cs="Arial"/>
                <w:spacing w:val="7"/>
              </w:rPr>
              <w:t>—</w:t>
            </w:r>
            <w:r>
              <w:rPr>
                <w:spacing w:val="7"/>
              </w:rPr>
              <w:t>无此项</w:t>
            </w:r>
          </w:p>
        </w:tc>
      </w:tr>
      <w:tr>
        <w:trPr>
          <w:trHeight w:val="313" w:hRule="atLeast"/>
        </w:trPr>
        <w:tc>
          <w:tcPr>
            <w:tcW w:w="686" w:type="dxa"/>
            <w:vAlign w:val="top"/>
          </w:tcPr>
          <w:p>
            <w:pPr>
              <w:pStyle w:val="TableText"/>
              <w:ind w:left="192"/>
              <w:spacing w:before="83" w:line="185" w:lineRule="auto"/>
              <w:rPr/>
            </w:pPr>
            <w:r>
              <w:rPr>
                <w:spacing w:val="5"/>
              </w:rPr>
              <w:t>名称</w:t>
            </w:r>
          </w:p>
        </w:tc>
        <w:tc>
          <w:tcPr>
            <w:tcW w:w="681" w:type="dxa"/>
            <w:vAlign w:val="top"/>
          </w:tcPr>
          <w:p>
            <w:pPr>
              <w:pStyle w:val="TableText"/>
              <w:ind w:left="184"/>
              <w:spacing w:before="83" w:line="185" w:lineRule="auto"/>
              <w:rPr/>
            </w:pPr>
            <w:r>
              <w:rPr>
                <w:spacing w:val="5"/>
              </w:rPr>
              <w:t>序号</w:t>
            </w:r>
          </w:p>
        </w:tc>
        <w:tc>
          <w:tcPr>
            <w:tcW w:w="1132" w:type="dxa"/>
            <w:vAlign w:val="top"/>
            <w:gridSpan w:val="2"/>
          </w:tcPr>
          <w:p>
            <w:pPr>
              <w:pStyle w:val="TableText"/>
              <w:ind w:left="253"/>
              <w:spacing w:before="83" w:line="184" w:lineRule="auto"/>
              <w:rPr/>
            </w:pPr>
            <w:r>
              <w:rPr>
                <w:spacing w:val="7"/>
              </w:rPr>
              <w:t>验收项目</w:t>
            </w:r>
          </w:p>
        </w:tc>
        <w:tc>
          <w:tcPr>
            <w:tcW w:w="4534" w:type="dxa"/>
            <w:vAlign w:val="top"/>
            <w:gridSpan w:val="3"/>
          </w:tcPr>
          <w:p>
            <w:pPr>
              <w:pStyle w:val="TableText"/>
              <w:ind w:left="1955"/>
              <w:spacing w:before="83" w:line="185" w:lineRule="auto"/>
              <w:rPr/>
            </w:pPr>
            <w:r>
              <w:rPr>
                <w:spacing w:val="7"/>
              </w:rPr>
              <w:t>验收要求</w:t>
            </w:r>
          </w:p>
        </w:tc>
        <w:tc>
          <w:tcPr>
            <w:tcW w:w="1247" w:type="dxa"/>
            <w:vAlign w:val="top"/>
          </w:tcPr>
          <w:p>
            <w:pPr>
              <w:pStyle w:val="TableText"/>
              <w:ind w:left="470"/>
              <w:spacing w:before="82" w:line="186" w:lineRule="auto"/>
              <w:rPr/>
            </w:pPr>
            <w:r>
              <w:rPr>
                <w:spacing w:val="5"/>
              </w:rPr>
              <w:t>结果</w:t>
            </w:r>
          </w:p>
        </w:tc>
        <w:tc>
          <w:tcPr>
            <w:tcW w:w="1080" w:type="dxa"/>
            <w:vAlign w:val="top"/>
          </w:tcPr>
          <w:p>
            <w:pPr>
              <w:pStyle w:val="TableText"/>
              <w:ind w:left="386"/>
              <w:spacing w:before="83" w:line="186" w:lineRule="auto"/>
              <w:rPr/>
            </w:pPr>
            <w:r>
              <w:rPr>
                <w:spacing w:val="5"/>
              </w:rPr>
              <w:t>备注</w:t>
            </w:r>
          </w:p>
        </w:tc>
      </w:tr>
      <w:tr>
        <w:trPr>
          <w:trHeight w:val="313" w:hRule="atLeast"/>
        </w:trPr>
        <w:tc>
          <w:tcPr>
            <w:tcW w:w="686" w:type="dxa"/>
            <w:vAlign w:val="top"/>
          </w:tcPr>
          <w:p>
            <w:pPr>
              <w:pStyle w:val="TableText"/>
              <w:ind w:left="192"/>
              <w:spacing w:before="83" w:line="186" w:lineRule="auto"/>
              <w:rPr/>
            </w:pPr>
            <w:r>
              <w:rPr>
                <w:spacing w:val="5"/>
              </w:rPr>
              <w:t>检验</w:t>
            </w:r>
          </w:p>
        </w:tc>
        <w:tc>
          <w:tcPr>
            <w:tcW w:w="681" w:type="dxa"/>
            <w:vAlign w:val="top"/>
          </w:tcPr>
          <w:p>
            <w:pPr>
              <w:ind w:left="312"/>
              <w:spacing w:before="79" w:line="180" w:lineRule="exact"/>
              <w:rPr>
                <w:rFonts w:ascii="Arial" w:hAnsi="Arial" w:eastAsia="Arial" w:cs="Arial"/>
                <w:sz w:val="15"/>
                <w:szCs w:val="15"/>
              </w:rPr>
            </w:pPr>
            <w:r>
              <w:rPr>
                <w:rFonts w:ascii="Arial" w:hAnsi="Arial" w:eastAsia="Arial" w:cs="Arial"/>
                <w:sz w:val="15"/>
                <w:szCs w:val="15"/>
                <w:spacing w:val="21"/>
              </w:rPr>
              <w:t>1</w:t>
            </w:r>
          </w:p>
        </w:tc>
        <w:tc>
          <w:tcPr>
            <w:tcW w:w="1132" w:type="dxa"/>
            <w:vAlign w:val="top"/>
            <w:gridSpan w:val="2"/>
          </w:tcPr>
          <w:p>
            <w:pPr>
              <w:pStyle w:val="TableText"/>
              <w:ind w:left="251"/>
              <w:spacing w:before="83" w:line="185" w:lineRule="auto"/>
              <w:rPr/>
            </w:pPr>
            <w:r>
              <w:rPr>
                <w:spacing w:val="7"/>
              </w:rPr>
              <w:t>监督检验</w:t>
            </w:r>
          </w:p>
        </w:tc>
        <w:tc>
          <w:tcPr>
            <w:tcW w:w="4534" w:type="dxa"/>
            <w:vAlign w:val="top"/>
            <w:gridSpan w:val="3"/>
          </w:tcPr>
          <w:p>
            <w:pPr>
              <w:pStyle w:val="TableText"/>
              <w:ind w:left="270"/>
              <w:spacing w:before="83" w:line="185" w:lineRule="auto"/>
              <w:rPr/>
            </w:pPr>
            <w:r>
              <w:rPr>
                <w:spacing w:val="9"/>
              </w:rPr>
              <w:t>验收前,  应经具有相应资质单位监督检验合格,  查检验报告</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1"/>
              <w:spacing w:before="64" w:line="185" w:lineRule="auto"/>
              <w:rPr/>
            </w:pPr>
            <w:r>
              <w:rPr>
                <w:spacing w:val="7"/>
              </w:rPr>
              <w:t>作业环境</w:t>
            </w:r>
          </w:p>
          <w:p>
            <w:pPr>
              <w:pStyle w:val="TableText"/>
              <w:ind w:left="276"/>
              <w:spacing w:before="12" w:line="185" w:lineRule="auto"/>
              <w:rPr/>
            </w:pPr>
            <w:r>
              <w:rPr/>
              <w:t>和</w:t>
            </w:r>
          </w:p>
          <w:p>
            <w:pPr>
              <w:pStyle w:val="TableText"/>
              <w:ind w:left="31"/>
              <w:spacing w:before="13" w:line="185" w:lineRule="auto"/>
              <w:rPr/>
            </w:pPr>
            <w:r>
              <w:rPr>
                <w:spacing w:val="7"/>
              </w:rPr>
              <w:t>外观检查</w:t>
            </w:r>
          </w:p>
        </w:tc>
        <w:tc>
          <w:tcPr>
            <w:tcW w:w="681" w:type="dxa"/>
            <w:vAlign w:val="top"/>
            <w:vMerge w:val="restart"/>
            <w:tcBorders>
              <w:bottom w:val="nil"/>
            </w:tcBorders>
          </w:tcPr>
          <w:p>
            <w:pPr>
              <w:spacing w:line="431" w:lineRule="auto"/>
              <w:rPr>
                <w:rFonts w:ascii="Arial"/>
                <w:sz w:val="21"/>
              </w:rPr>
            </w:pPr>
            <w:r/>
          </w:p>
          <w:p>
            <w:pPr>
              <w:ind w:left="309"/>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132" w:type="dxa"/>
            <w:vAlign w:val="top"/>
            <w:gridSpan w:val="2"/>
            <w:vMerge w:val="restart"/>
            <w:tcBorders>
              <w:bottom w:val="nil"/>
            </w:tcBorders>
          </w:tcPr>
          <w:p>
            <w:pPr>
              <w:spacing w:line="414" w:lineRule="auto"/>
              <w:rPr>
                <w:rFonts w:ascii="Arial"/>
                <w:sz w:val="21"/>
              </w:rPr>
            </w:pPr>
            <w:r/>
          </w:p>
          <w:p>
            <w:pPr>
              <w:pStyle w:val="TableText"/>
              <w:ind w:left="170"/>
              <w:spacing w:before="65" w:line="185" w:lineRule="auto"/>
              <w:rPr/>
            </w:pPr>
            <w:r>
              <w:rPr>
                <w:spacing w:val="3"/>
              </w:rPr>
              <w:t>标志</w:t>
            </w:r>
            <w:r>
              <w:rPr>
                <w:spacing w:val="-21"/>
              </w:rPr>
              <w:t xml:space="preserve"> </w:t>
            </w:r>
            <w:r>
              <w:rPr>
                <w:spacing w:val="3"/>
              </w:rPr>
              <w:t>、标牌</w:t>
            </w:r>
          </w:p>
        </w:tc>
        <w:tc>
          <w:tcPr>
            <w:tcW w:w="4534" w:type="dxa"/>
            <w:vAlign w:val="top"/>
            <w:gridSpan w:val="3"/>
          </w:tcPr>
          <w:p>
            <w:pPr>
              <w:pStyle w:val="TableText"/>
              <w:ind w:left="109" w:right="100" w:firstLine="158"/>
              <w:spacing w:before="97" w:line="191" w:lineRule="auto"/>
              <w:rPr/>
            </w:pPr>
            <w:r>
              <w:rPr>
                <w:spacing w:val="15"/>
              </w:rPr>
              <w:t>起重机械明显部位应设有清晰的额定起重量标志</w:t>
            </w:r>
            <w:r>
              <w:rPr>
                <w:spacing w:val="-10"/>
              </w:rPr>
              <w:t xml:space="preserve"> </w:t>
            </w:r>
            <w:r>
              <w:rPr>
                <w:spacing w:val="15"/>
              </w:rPr>
              <w:t>、出厂铭</w:t>
            </w:r>
            <w:r>
              <w:rPr/>
              <w:t xml:space="preserve"> </w:t>
            </w:r>
            <w:r>
              <w:rPr>
                <w:spacing w:val="8"/>
              </w:rPr>
              <w:t>牌,</w:t>
            </w:r>
            <w:r>
              <w:rPr>
                <w:spacing w:val="12"/>
                <w:w w:val="101"/>
              </w:rPr>
              <w:t xml:space="preserve">  </w:t>
            </w:r>
            <w:r>
              <w:rPr>
                <w:spacing w:val="8"/>
              </w:rPr>
              <w:t>并固定牢固</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continue"/>
            <w:tcBorders>
              <w:top w:val="nil"/>
              <w:bottom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4534" w:type="dxa"/>
            <w:vAlign w:val="top"/>
            <w:gridSpan w:val="3"/>
          </w:tcPr>
          <w:p>
            <w:pPr>
              <w:pStyle w:val="TableText"/>
              <w:ind w:left="108" w:right="43" w:firstLine="159"/>
              <w:spacing w:before="96" w:line="191" w:lineRule="auto"/>
              <w:rPr/>
            </w:pPr>
            <w:r>
              <w:rPr>
                <w:spacing w:val="12"/>
              </w:rPr>
              <w:t>起重机械明显部位和相关危险部位应设置相应的警示标识、</w:t>
            </w:r>
            <w:r>
              <w:rPr>
                <w:spacing w:val="4"/>
              </w:rPr>
              <w:t xml:space="preserve"> </w:t>
            </w:r>
            <w:r>
              <w:rPr>
                <w:spacing w:val="6"/>
              </w:rPr>
              <w:t>禁令标志</w:t>
            </w:r>
            <w:r>
              <w:rPr>
                <w:spacing w:val="-14"/>
              </w:rPr>
              <w:t xml:space="preserve"> </w:t>
            </w:r>
            <w:r>
              <w:rPr>
                <w:spacing w:val="6"/>
              </w:rPr>
              <w:t>、指示标志等标牌</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continue"/>
            <w:tcBorders>
              <w:top w:val="nil"/>
              <w:bottom w:val="nil"/>
            </w:tcBorders>
          </w:tcPr>
          <w:p>
            <w:pPr>
              <w:rPr>
                <w:rFonts w:ascii="Arial"/>
                <w:sz w:val="21"/>
              </w:rPr>
            </w:pPr>
            <w:r/>
          </w:p>
        </w:tc>
        <w:tc>
          <w:tcPr>
            <w:tcW w:w="681" w:type="dxa"/>
            <w:vAlign w:val="top"/>
            <w:vMerge w:val="restart"/>
            <w:tcBorders>
              <w:bottom w:val="nil"/>
            </w:tcBorders>
          </w:tcPr>
          <w:p>
            <w:pPr>
              <w:spacing w:line="347" w:lineRule="auto"/>
              <w:rPr>
                <w:rFonts w:ascii="Arial"/>
                <w:sz w:val="21"/>
              </w:rPr>
            </w:pPr>
            <w:r/>
          </w:p>
          <w:p>
            <w:pPr>
              <w:spacing w:line="348" w:lineRule="auto"/>
              <w:rPr>
                <w:rFonts w:ascii="Arial"/>
                <w:sz w:val="21"/>
              </w:rPr>
            </w:pPr>
            <w:r/>
          </w:p>
          <w:p>
            <w:pPr>
              <w:ind w:left="310"/>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132" w:type="dxa"/>
            <w:vAlign w:val="top"/>
            <w:gridSpan w:val="2"/>
            <w:vMerge w:val="restart"/>
            <w:tcBorders>
              <w:bottom w:val="nil"/>
            </w:tcBorders>
          </w:tcPr>
          <w:p>
            <w:pPr>
              <w:spacing w:line="326" w:lineRule="auto"/>
              <w:rPr>
                <w:rFonts w:ascii="Arial"/>
                <w:sz w:val="21"/>
              </w:rPr>
            </w:pPr>
            <w:r/>
          </w:p>
          <w:p>
            <w:pPr>
              <w:spacing w:line="326" w:lineRule="auto"/>
              <w:rPr>
                <w:rFonts w:ascii="Arial"/>
                <w:sz w:val="21"/>
              </w:rPr>
            </w:pPr>
            <w:r/>
          </w:p>
          <w:p>
            <w:pPr>
              <w:pStyle w:val="TableText"/>
              <w:ind w:left="249"/>
              <w:spacing w:before="64" w:line="185" w:lineRule="auto"/>
              <w:rPr/>
            </w:pPr>
            <w:r>
              <w:rPr>
                <w:spacing w:val="7"/>
              </w:rPr>
              <w:t>作业环境</w:t>
            </w:r>
          </w:p>
        </w:tc>
        <w:tc>
          <w:tcPr>
            <w:tcW w:w="4534" w:type="dxa"/>
            <w:vAlign w:val="top"/>
            <w:gridSpan w:val="3"/>
          </w:tcPr>
          <w:p>
            <w:pPr>
              <w:pStyle w:val="TableText"/>
              <w:ind w:left="110" w:right="92" w:firstLine="155"/>
              <w:spacing w:before="97" w:line="191" w:lineRule="auto"/>
              <w:rPr>
                <w:rFonts w:ascii="Arial" w:hAnsi="Arial" w:eastAsia="Arial" w:cs="Arial"/>
              </w:rPr>
            </w:pPr>
            <w:r>
              <w:rPr>
                <w:spacing w:val="4"/>
              </w:rPr>
              <w:t>起重机上和其运行能达到的部位周围的人行通道和人需要到达</w:t>
            </w:r>
            <w:r>
              <w:rPr>
                <w:spacing w:val="11"/>
              </w:rPr>
              <w:t xml:space="preserve"> </w:t>
            </w:r>
            <w:r>
              <w:rPr>
                <w:spacing w:val="3"/>
              </w:rPr>
              <w:t>维护的部位,</w:t>
            </w:r>
            <w:r>
              <w:rPr>
                <w:spacing w:val="21"/>
                <w:w w:val="101"/>
              </w:rPr>
              <w:t xml:space="preserve">  </w:t>
            </w:r>
            <w:r>
              <w:rPr>
                <w:spacing w:val="3"/>
              </w:rPr>
              <w:t>固定物体与运动物体之间的安全距离不应小于</w:t>
            </w:r>
            <w:r>
              <w:rPr>
                <w:rFonts w:ascii="Arial" w:hAnsi="Arial" w:eastAsia="Arial" w:cs="Arial"/>
                <w:spacing w:val="3"/>
              </w:rPr>
              <w:t>2m</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132" w:type="dxa"/>
            <w:vAlign w:val="top"/>
            <w:gridSpan w:val="2"/>
            <w:vMerge w:val="continue"/>
            <w:tcBorders>
              <w:top w:val="nil"/>
              <w:bottom w:val="nil"/>
            </w:tcBorders>
          </w:tcPr>
          <w:p>
            <w:pPr>
              <w:rPr>
                <w:rFonts w:ascii="Arial"/>
                <w:sz w:val="21"/>
              </w:rPr>
            </w:pPr>
            <w:r/>
          </w:p>
        </w:tc>
        <w:tc>
          <w:tcPr>
            <w:tcW w:w="4534" w:type="dxa"/>
            <w:vAlign w:val="top"/>
            <w:gridSpan w:val="3"/>
          </w:tcPr>
          <w:p>
            <w:pPr>
              <w:pStyle w:val="TableText"/>
              <w:ind w:left="111" w:right="100" w:firstLine="154"/>
              <w:spacing w:before="97" w:line="191" w:lineRule="auto"/>
              <w:rPr>
                <w:rFonts w:ascii="Arial" w:hAnsi="Arial" w:eastAsia="Arial" w:cs="Arial"/>
              </w:rPr>
            </w:pPr>
            <w:r>
              <w:rPr>
                <w:spacing w:val="9"/>
              </w:rPr>
              <w:t>无人行通道和不需要达到维护的部位,</w:t>
            </w:r>
            <w:r>
              <w:rPr>
                <w:spacing w:val="26"/>
                <w:w w:val="101"/>
              </w:rPr>
              <w:t xml:space="preserve">  </w:t>
            </w:r>
            <w:r>
              <w:rPr>
                <w:spacing w:val="9"/>
              </w:rPr>
              <w:t>固定物体与运动物体</w:t>
            </w:r>
            <w:r>
              <w:rPr/>
              <w:t xml:space="preserve"> </w:t>
            </w:r>
            <w:r>
              <w:rPr>
                <w:spacing w:val="13"/>
              </w:rPr>
              <w:t>之间的安全距离不应小于</w:t>
            </w:r>
            <w:r>
              <w:rPr>
                <w:rFonts w:ascii="Arial" w:hAnsi="Arial" w:eastAsia="Arial" w:cs="Arial"/>
                <w:spacing w:val="13"/>
              </w:rPr>
              <w:t>0.6m</w:t>
            </w:r>
          </w:p>
        </w:tc>
        <w:tc>
          <w:tcPr>
            <w:tcW w:w="1247" w:type="dxa"/>
            <w:vAlign w:val="top"/>
          </w:tcPr>
          <w:p>
            <w:pPr>
              <w:rPr>
                <w:rFonts w:ascii="Arial"/>
                <w:sz w:val="21"/>
              </w:rPr>
            </w:pPr>
            <w:r/>
          </w:p>
        </w:tc>
        <w:tc>
          <w:tcPr>
            <w:tcW w:w="1080" w:type="dxa"/>
            <w:vAlign w:val="top"/>
          </w:tcPr>
          <w:p>
            <w:pPr>
              <w:rPr>
                <w:rFonts w:ascii="Arial"/>
                <w:sz w:val="21"/>
              </w:rPr>
            </w:pPr>
            <w:r/>
          </w:p>
        </w:tc>
      </w:tr>
      <w:tr>
        <w:trPr>
          <w:trHeight w:val="472" w:hRule="atLeast"/>
        </w:trPr>
        <w:tc>
          <w:tcPr>
            <w:tcW w:w="686"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4534" w:type="dxa"/>
            <w:vAlign w:val="top"/>
            <w:gridSpan w:val="3"/>
          </w:tcPr>
          <w:p>
            <w:pPr>
              <w:pStyle w:val="TableText"/>
              <w:ind w:left="112" w:right="100" w:firstLine="158"/>
              <w:spacing w:before="55" w:line="185" w:lineRule="auto"/>
              <w:rPr/>
            </w:pPr>
            <w:r>
              <w:rPr>
                <w:spacing w:val="10"/>
              </w:rPr>
              <w:t>与输电线路的距离应不小于《施工现场临时用电安</w:t>
            </w:r>
            <w:r>
              <w:rPr>
                <w:spacing w:val="9"/>
              </w:rPr>
              <w:t>全技术规</w:t>
            </w:r>
            <w:r>
              <w:rPr/>
              <w:t xml:space="preserve"> </w:t>
            </w:r>
            <w:r>
              <w:rPr>
                <w:spacing w:val="5"/>
              </w:rPr>
              <w:t>范》</w:t>
            </w:r>
            <w:r>
              <w:rPr>
                <w:rFonts w:ascii="Arial" w:hAnsi="Arial" w:eastAsia="Arial" w:cs="Arial"/>
              </w:rPr>
              <w:t>JGJ</w:t>
            </w:r>
            <w:r>
              <w:rPr>
                <w:rFonts w:ascii="Arial" w:hAnsi="Arial" w:eastAsia="Arial" w:cs="Arial"/>
                <w:spacing w:val="5"/>
              </w:rPr>
              <w:t>46</w:t>
            </w:r>
            <w:r>
              <w:rPr>
                <w:spacing w:val="5"/>
                <w:position w:val="1"/>
              </w:rPr>
              <w:t>—</w:t>
            </w:r>
            <w:r>
              <w:rPr>
                <w:spacing w:val="-25"/>
                <w:position w:val="1"/>
              </w:rPr>
              <w:t xml:space="preserve"> </w:t>
            </w:r>
            <w:r>
              <w:rPr>
                <w:rFonts w:ascii="Arial" w:hAnsi="Arial" w:eastAsia="Arial" w:cs="Arial"/>
                <w:spacing w:val="5"/>
              </w:rPr>
              <w:t>2005</w:t>
            </w:r>
            <w:r>
              <w:rPr>
                <w:spacing w:val="5"/>
              </w:rPr>
              <w:t>的规定</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11"/>
              <w:spacing w:before="64" w:line="185" w:lineRule="auto"/>
              <w:rPr/>
            </w:pPr>
            <w:r>
              <w:rPr>
                <w:spacing w:val="6"/>
              </w:rPr>
              <w:t>轨道与</w:t>
            </w:r>
          </w:p>
          <w:p>
            <w:pPr>
              <w:pStyle w:val="TableText"/>
              <w:ind w:left="189"/>
              <w:spacing w:before="13" w:line="188" w:lineRule="auto"/>
              <w:rPr/>
            </w:pPr>
            <w:r>
              <w:rPr>
                <w:spacing w:val="5"/>
              </w:rPr>
              <w:t>基础</w:t>
            </w:r>
          </w:p>
        </w:tc>
        <w:tc>
          <w:tcPr>
            <w:tcW w:w="681" w:type="dxa"/>
            <w:vAlign w:val="top"/>
          </w:tcPr>
          <w:p>
            <w:pPr>
              <w:ind w:left="307"/>
              <w:spacing w:before="222" w:line="190" w:lineRule="auto"/>
              <w:rPr>
                <w:rFonts w:ascii="Arial" w:hAnsi="Arial" w:eastAsia="Arial" w:cs="Arial"/>
                <w:sz w:val="15"/>
                <w:szCs w:val="15"/>
              </w:rPr>
            </w:pPr>
            <w:r>
              <w:rPr>
                <w:rFonts w:ascii="Arial" w:hAnsi="Arial" w:eastAsia="Arial" w:cs="Arial"/>
                <w:sz w:val="15"/>
                <w:szCs w:val="15"/>
                <w:spacing w:val="5"/>
                <w:w w:val="125"/>
              </w:rPr>
              <w:t>4</w:t>
            </w:r>
          </w:p>
        </w:tc>
        <w:tc>
          <w:tcPr>
            <w:tcW w:w="1132" w:type="dxa"/>
            <w:vAlign w:val="top"/>
            <w:gridSpan w:val="2"/>
          </w:tcPr>
          <w:p>
            <w:pPr>
              <w:pStyle w:val="TableText"/>
              <w:ind w:left="252"/>
              <w:spacing w:before="201" w:line="185" w:lineRule="auto"/>
              <w:rPr/>
            </w:pPr>
            <w:r>
              <w:rPr>
                <w:spacing w:val="7"/>
              </w:rPr>
              <w:t>轨道基础</w:t>
            </w:r>
          </w:p>
        </w:tc>
        <w:tc>
          <w:tcPr>
            <w:tcW w:w="4534" w:type="dxa"/>
            <w:vAlign w:val="top"/>
            <w:gridSpan w:val="3"/>
          </w:tcPr>
          <w:p>
            <w:pPr>
              <w:pStyle w:val="TableText"/>
              <w:ind w:left="106" w:right="100" w:firstLine="160"/>
              <w:spacing w:before="97" w:line="191" w:lineRule="auto"/>
              <w:rPr/>
            </w:pPr>
            <w:r>
              <w:rPr>
                <w:spacing w:val="10"/>
              </w:rPr>
              <w:t>地基承载力应符合使用说明书要求,  基础应坚实稳固,</w:t>
            </w:r>
            <w:r>
              <w:rPr>
                <w:spacing w:val="15"/>
              </w:rPr>
              <w:t xml:space="preserve">  </w:t>
            </w:r>
            <w:r>
              <w:rPr>
                <w:spacing w:val="10"/>
              </w:rPr>
              <w:t>路基</w:t>
            </w:r>
            <w:r>
              <w:rPr/>
              <w:t xml:space="preserve"> </w:t>
            </w:r>
            <w:r>
              <w:rPr>
                <w:spacing w:val="9"/>
              </w:rPr>
              <w:t>设置排水沟,  轨道基础应无杂物</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continue"/>
            <w:tcBorders>
              <w:top w:val="nil"/>
              <w:bottom w:val="nil"/>
            </w:tcBorders>
          </w:tcPr>
          <w:p>
            <w:pPr>
              <w:rPr>
                <w:rFonts w:ascii="Arial"/>
                <w:sz w:val="21"/>
              </w:rPr>
            </w:pPr>
            <w:r/>
          </w:p>
        </w:tc>
        <w:tc>
          <w:tcPr>
            <w:tcW w:w="681" w:type="dxa"/>
            <w:vAlign w:val="top"/>
          </w:tcPr>
          <w:p>
            <w:pPr>
              <w:ind w:left="310"/>
              <w:spacing w:before="222" w:line="190" w:lineRule="auto"/>
              <w:rPr>
                <w:rFonts w:ascii="Arial" w:hAnsi="Arial" w:eastAsia="Arial" w:cs="Arial"/>
                <w:sz w:val="15"/>
                <w:szCs w:val="15"/>
              </w:rPr>
            </w:pPr>
            <w:r>
              <w:rPr>
                <w:rFonts w:ascii="Arial" w:hAnsi="Arial" w:eastAsia="Arial" w:cs="Arial"/>
                <w:sz w:val="15"/>
                <w:szCs w:val="15"/>
                <w:spacing w:val="12"/>
                <w:w w:val="113"/>
              </w:rPr>
              <w:t>5</w:t>
            </w:r>
          </w:p>
        </w:tc>
        <w:tc>
          <w:tcPr>
            <w:tcW w:w="1132" w:type="dxa"/>
            <w:vAlign w:val="top"/>
            <w:gridSpan w:val="2"/>
          </w:tcPr>
          <w:p>
            <w:pPr>
              <w:pStyle w:val="TableText"/>
              <w:ind w:left="252"/>
              <w:spacing w:before="201" w:line="185" w:lineRule="auto"/>
              <w:rPr/>
            </w:pPr>
            <w:r>
              <w:rPr>
                <w:spacing w:val="7"/>
              </w:rPr>
              <w:t>轨道铺设</w:t>
            </w:r>
          </w:p>
        </w:tc>
        <w:tc>
          <w:tcPr>
            <w:tcW w:w="4534" w:type="dxa"/>
            <w:vAlign w:val="top"/>
            <w:gridSpan w:val="3"/>
          </w:tcPr>
          <w:p>
            <w:pPr>
              <w:pStyle w:val="TableText"/>
              <w:ind w:left="108" w:right="100" w:firstLine="158"/>
              <w:spacing w:before="96" w:line="191" w:lineRule="auto"/>
              <w:rPr/>
            </w:pPr>
            <w:r>
              <w:rPr>
                <w:spacing w:val="9"/>
              </w:rPr>
              <w:t>道钉</w:t>
            </w:r>
            <w:r>
              <w:rPr>
                <w:spacing w:val="-12"/>
              </w:rPr>
              <w:t xml:space="preserve"> </w:t>
            </w:r>
            <w:r>
              <w:rPr>
                <w:spacing w:val="9"/>
              </w:rPr>
              <w:t>、压板应齐全紧固,  钢轨的规格型号应符合使用明书规</w:t>
            </w:r>
            <w:r>
              <w:rPr/>
              <w:t xml:space="preserve"> </w:t>
            </w:r>
            <w:r>
              <w:rPr>
                <w:spacing w:val="8"/>
              </w:rPr>
              <w:t>定,</w:t>
            </w:r>
            <w:r>
              <w:rPr>
                <w:spacing w:val="13"/>
                <w:w w:val="102"/>
              </w:rPr>
              <w:t xml:space="preserve">  </w:t>
            </w:r>
            <w:r>
              <w:rPr>
                <w:spacing w:val="8"/>
              </w:rPr>
              <w:t>并且无混用现象</w:t>
            </w:r>
          </w:p>
        </w:tc>
        <w:tc>
          <w:tcPr>
            <w:tcW w:w="1247" w:type="dxa"/>
            <w:vAlign w:val="top"/>
          </w:tcPr>
          <w:p>
            <w:pPr>
              <w:rPr>
                <w:rFonts w:ascii="Arial"/>
                <w:sz w:val="21"/>
              </w:rPr>
            </w:pPr>
            <w:r/>
          </w:p>
        </w:tc>
        <w:tc>
          <w:tcPr>
            <w:tcW w:w="1080" w:type="dxa"/>
            <w:vAlign w:val="top"/>
          </w:tcPr>
          <w:p>
            <w:pPr>
              <w:rPr>
                <w:rFonts w:ascii="Arial"/>
                <w:sz w:val="21"/>
              </w:rPr>
            </w:pPr>
            <w:r/>
          </w:p>
        </w:tc>
      </w:tr>
      <w:tr>
        <w:trPr>
          <w:trHeight w:val="790" w:hRule="atLeast"/>
        </w:trPr>
        <w:tc>
          <w:tcPr>
            <w:tcW w:w="686" w:type="dxa"/>
            <w:vAlign w:val="top"/>
            <w:vMerge w:val="continue"/>
            <w:tcBorders>
              <w:top w:val="nil"/>
              <w:bottom w:val="nil"/>
            </w:tcBorders>
          </w:tcPr>
          <w:p>
            <w:pPr>
              <w:rPr>
                <w:rFonts w:ascii="Arial"/>
                <w:sz w:val="21"/>
              </w:rPr>
            </w:pPr>
            <w:r/>
          </w:p>
        </w:tc>
        <w:tc>
          <w:tcPr>
            <w:tcW w:w="681" w:type="dxa"/>
            <w:vAlign w:val="top"/>
          </w:tcPr>
          <w:p>
            <w:pPr>
              <w:spacing w:line="297" w:lineRule="auto"/>
              <w:rPr>
                <w:rFonts w:ascii="Arial"/>
                <w:sz w:val="21"/>
              </w:rPr>
            </w:pPr>
            <w:r/>
          </w:p>
          <w:p>
            <w:pPr>
              <w:ind w:left="311"/>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1132" w:type="dxa"/>
            <w:vAlign w:val="top"/>
            <w:gridSpan w:val="2"/>
          </w:tcPr>
          <w:p>
            <w:pPr>
              <w:spacing w:line="255" w:lineRule="auto"/>
              <w:rPr>
                <w:rFonts w:ascii="Arial"/>
                <w:sz w:val="21"/>
              </w:rPr>
            </w:pPr>
            <w:r/>
          </w:p>
          <w:p>
            <w:pPr>
              <w:pStyle w:val="TableText"/>
              <w:ind w:left="252"/>
              <w:spacing w:before="65" w:line="185" w:lineRule="auto"/>
              <w:rPr/>
            </w:pPr>
            <w:r>
              <w:rPr>
                <w:spacing w:val="7"/>
              </w:rPr>
              <w:t>轨道接头</w:t>
            </w:r>
          </w:p>
        </w:tc>
        <w:tc>
          <w:tcPr>
            <w:tcW w:w="4534" w:type="dxa"/>
            <w:vAlign w:val="top"/>
            <w:gridSpan w:val="3"/>
          </w:tcPr>
          <w:p>
            <w:pPr>
              <w:pStyle w:val="TableText"/>
              <w:ind w:left="109" w:right="101" w:firstLine="159"/>
              <w:spacing w:before="111" w:line="193" w:lineRule="auto"/>
              <w:jc w:val="both"/>
              <w:rPr/>
            </w:pPr>
            <w:r>
              <w:rPr>
                <w:spacing w:val="13"/>
              </w:rPr>
              <w:t>接头间隙不得大于 </w:t>
            </w:r>
            <w:r>
              <w:rPr>
                <w:rFonts w:ascii="Arial" w:hAnsi="Arial" w:eastAsia="Arial" w:cs="Arial"/>
                <w:spacing w:val="13"/>
              </w:rPr>
              <w:t>4</w:t>
            </w:r>
            <w:r>
              <w:rPr>
                <w:rFonts w:ascii="Arial" w:hAnsi="Arial" w:eastAsia="Arial" w:cs="Arial"/>
              </w:rPr>
              <w:t>mm</w:t>
            </w:r>
            <w:r>
              <w:rPr>
                <w:spacing w:val="13"/>
              </w:rPr>
              <w:t>,  并应与另一侧轨道接头错开,</w:t>
            </w:r>
            <w:r>
              <w:rPr>
                <w:spacing w:val="14"/>
                <w:w w:val="101"/>
              </w:rPr>
              <w:t xml:space="preserve">  </w:t>
            </w:r>
            <w:r>
              <w:rPr>
                <w:spacing w:val="13"/>
              </w:rPr>
              <w:t>错</w:t>
            </w:r>
            <w:r>
              <w:rPr/>
              <w:t xml:space="preserve"> </w:t>
            </w:r>
            <w:r>
              <w:rPr>
                <w:spacing w:val="11"/>
              </w:rPr>
              <w:t>开距离不得小于</w:t>
            </w:r>
            <w:r>
              <w:rPr>
                <w:rFonts w:ascii="Arial" w:hAnsi="Arial" w:eastAsia="Arial" w:cs="Arial"/>
                <w:spacing w:val="11"/>
              </w:rPr>
              <w:t>1.5m</w:t>
            </w:r>
            <w:r>
              <w:rPr>
                <w:spacing w:val="11"/>
              </w:rPr>
              <w:t>；轨道接头处应架在轨枕上,  不</w:t>
            </w:r>
            <w:r>
              <w:rPr>
                <w:spacing w:val="10"/>
              </w:rPr>
              <w:t>应悬空, </w:t>
            </w:r>
            <w:r>
              <w:rPr>
                <w:spacing w:val="6"/>
              </w:rPr>
              <w:t>夹板及螺栓应齐全</w:t>
            </w:r>
            <w:r>
              <w:rPr>
                <w:spacing w:val="-19"/>
              </w:rPr>
              <w:t xml:space="preserve"> </w:t>
            </w:r>
            <w:r>
              <w:rPr>
                <w:spacing w:val="6"/>
              </w:rPr>
              <w:t>、紧固</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6" w:type="dxa"/>
            <w:vAlign w:val="top"/>
            <w:vMerge w:val="continue"/>
            <w:tcBorders>
              <w:top w:val="nil"/>
            </w:tcBorders>
          </w:tcPr>
          <w:p>
            <w:pPr>
              <w:rPr>
                <w:rFonts w:ascii="Arial"/>
                <w:sz w:val="21"/>
              </w:rPr>
            </w:pPr>
            <w:r/>
          </w:p>
        </w:tc>
        <w:tc>
          <w:tcPr>
            <w:tcW w:w="681" w:type="dxa"/>
            <w:vAlign w:val="top"/>
          </w:tcPr>
          <w:p>
            <w:pPr>
              <w:ind w:left="310"/>
              <w:spacing w:before="223" w:line="190" w:lineRule="auto"/>
              <w:rPr>
                <w:rFonts w:ascii="Arial" w:hAnsi="Arial" w:eastAsia="Arial" w:cs="Arial"/>
                <w:sz w:val="15"/>
                <w:szCs w:val="15"/>
              </w:rPr>
            </w:pPr>
            <w:r>
              <w:rPr>
                <w:rFonts w:ascii="Arial" w:hAnsi="Arial" w:eastAsia="Arial" w:cs="Arial"/>
                <w:sz w:val="15"/>
                <w:szCs w:val="15"/>
                <w:spacing w:val="13"/>
                <w:w w:val="112"/>
              </w:rPr>
              <w:t>7</w:t>
            </w:r>
          </w:p>
        </w:tc>
        <w:tc>
          <w:tcPr>
            <w:tcW w:w="1132" w:type="dxa"/>
            <w:vAlign w:val="top"/>
            <w:gridSpan w:val="2"/>
          </w:tcPr>
          <w:p>
            <w:pPr>
              <w:pStyle w:val="TableText"/>
              <w:ind w:left="252"/>
              <w:spacing w:before="202" w:line="185" w:lineRule="auto"/>
              <w:rPr/>
            </w:pPr>
            <w:r>
              <w:rPr>
                <w:spacing w:val="7"/>
              </w:rPr>
              <w:t>止挡装置</w:t>
            </w:r>
          </w:p>
        </w:tc>
        <w:tc>
          <w:tcPr>
            <w:tcW w:w="4534" w:type="dxa"/>
            <w:vAlign w:val="top"/>
            <w:gridSpan w:val="3"/>
          </w:tcPr>
          <w:p>
            <w:pPr>
              <w:pStyle w:val="TableText"/>
              <w:ind w:left="108" w:right="126" w:firstLine="158"/>
              <w:spacing w:before="93" w:line="193" w:lineRule="auto"/>
              <w:rPr>
                <w:rFonts w:ascii="Arial" w:hAnsi="Arial" w:eastAsia="Arial" w:cs="Arial"/>
              </w:rPr>
            </w:pPr>
            <w:r>
              <w:rPr>
                <w:spacing w:val="11"/>
              </w:rPr>
              <w:t>止挡装置应符合说明书规定,  且距轨道两端距离应大</w:t>
            </w:r>
            <w:r>
              <w:rPr>
                <w:spacing w:val="10"/>
              </w:rPr>
              <w:t>于</w:t>
            </w:r>
            <w:r>
              <w:rPr>
                <w:rFonts w:ascii="Arial" w:hAnsi="Arial" w:eastAsia="Arial" w:cs="Arial"/>
                <w:spacing w:val="10"/>
              </w:rPr>
              <w:t>1m</w:t>
            </w:r>
            <w:r>
              <w:rPr>
                <w:spacing w:val="10"/>
              </w:rPr>
              <w:t>,</w:t>
            </w:r>
            <w:r>
              <w:rPr/>
              <w:t xml:space="preserve"> </w:t>
            </w:r>
            <w:r>
              <w:rPr>
                <w:spacing w:val="11"/>
              </w:rPr>
              <w:t>行走限位装置的触发元件距止挡装置应大于</w:t>
            </w:r>
            <w:r>
              <w:rPr>
                <w:rFonts w:ascii="Arial" w:hAnsi="Arial" w:eastAsia="Arial" w:cs="Arial"/>
                <w:spacing w:val="11"/>
              </w:rPr>
              <w:t>1m</w:t>
            </w:r>
          </w:p>
        </w:tc>
        <w:tc>
          <w:tcPr>
            <w:tcW w:w="1247" w:type="dxa"/>
            <w:vAlign w:val="top"/>
          </w:tcPr>
          <w:p>
            <w:pPr>
              <w:rPr>
                <w:rFonts w:ascii="Arial"/>
                <w:sz w:val="21"/>
              </w:rPr>
            </w:pPr>
            <w:r/>
          </w:p>
        </w:tc>
        <w:tc>
          <w:tcPr>
            <w:tcW w:w="1080" w:type="dxa"/>
            <w:vAlign w:val="top"/>
          </w:tcPr>
          <w:p>
            <w:pPr>
              <w:rPr>
                <w:rFonts w:ascii="Arial"/>
                <w:sz w:val="21"/>
              </w:rPr>
            </w:pPr>
            <w:r/>
          </w:p>
        </w:tc>
      </w:tr>
      <w:tr>
        <w:trPr>
          <w:trHeight w:val="524" w:hRule="atLeast"/>
        </w:trPr>
        <w:tc>
          <w:tcPr>
            <w:tcW w:w="686"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pStyle w:val="TableText"/>
              <w:ind w:left="189"/>
              <w:spacing w:before="65" w:line="197" w:lineRule="auto"/>
              <w:rPr/>
            </w:pPr>
            <w:r>
              <w:rPr>
                <w:spacing w:val="5"/>
              </w:rPr>
              <w:t>金属</w:t>
            </w:r>
          </w:p>
          <w:p>
            <w:pPr>
              <w:pStyle w:val="TableText"/>
              <w:ind w:left="189"/>
              <w:spacing w:line="185" w:lineRule="auto"/>
              <w:rPr/>
            </w:pPr>
            <w:r>
              <w:rPr>
                <w:spacing w:val="5"/>
              </w:rPr>
              <w:t>结构</w:t>
            </w:r>
          </w:p>
        </w:tc>
        <w:tc>
          <w:tcPr>
            <w:tcW w:w="681" w:type="dxa"/>
            <w:vAlign w:val="top"/>
          </w:tcPr>
          <w:p>
            <w:pPr>
              <w:ind w:left="308"/>
              <w:spacing w:before="185" w:line="178" w:lineRule="exact"/>
              <w:rPr>
                <w:rFonts w:ascii="Arial" w:hAnsi="Arial" w:eastAsia="Arial" w:cs="Arial"/>
                <w:sz w:val="15"/>
                <w:szCs w:val="15"/>
              </w:rPr>
            </w:pPr>
            <w:r>
              <w:rPr>
                <w:rFonts w:ascii="Arial" w:hAnsi="Arial" w:eastAsia="Arial" w:cs="Arial"/>
                <w:sz w:val="15"/>
                <w:szCs w:val="15"/>
                <w:spacing w:val="12"/>
                <w:w w:val="115"/>
              </w:rPr>
              <w:t>8</w:t>
            </w:r>
          </w:p>
        </w:tc>
        <w:tc>
          <w:tcPr>
            <w:tcW w:w="1132" w:type="dxa"/>
            <w:vAlign w:val="top"/>
            <w:gridSpan w:val="2"/>
          </w:tcPr>
          <w:p>
            <w:pPr>
              <w:pStyle w:val="TableText"/>
              <w:ind w:left="257"/>
              <w:spacing w:before="189" w:line="186" w:lineRule="auto"/>
              <w:rPr/>
            </w:pPr>
            <w:r>
              <w:rPr>
                <w:spacing w:val="5"/>
              </w:rPr>
              <w:t>主结构件</w:t>
            </w:r>
          </w:p>
        </w:tc>
        <w:tc>
          <w:tcPr>
            <w:tcW w:w="4534" w:type="dxa"/>
            <w:vAlign w:val="top"/>
            <w:gridSpan w:val="3"/>
          </w:tcPr>
          <w:p>
            <w:pPr>
              <w:pStyle w:val="TableText"/>
              <w:ind w:left="107" w:right="101" w:firstLine="164"/>
              <w:spacing w:before="84" w:line="191" w:lineRule="auto"/>
              <w:rPr/>
            </w:pPr>
            <w:r>
              <w:rPr>
                <w:spacing w:val="6"/>
              </w:rPr>
              <w:t>主要受力结构件（如主梁</w:t>
            </w:r>
            <w:r>
              <w:rPr>
                <w:spacing w:val="-17"/>
              </w:rPr>
              <w:t xml:space="preserve"> </w:t>
            </w:r>
            <w:r>
              <w:rPr>
                <w:spacing w:val="6"/>
              </w:rPr>
              <w:t>、端梁</w:t>
            </w:r>
            <w:r>
              <w:rPr>
                <w:spacing w:val="-21"/>
              </w:rPr>
              <w:t xml:space="preserve"> </w:t>
            </w:r>
            <w:r>
              <w:rPr>
                <w:spacing w:val="6"/>
              </w:rPr>
              <w:t>、吊具横梁</w:t>
            </w:r>
            <w:r>
              <w:rPr>
                <w:spacing w:val="-20"/>
              </w:rPr>
              <w:t xml:space="preserve"> </w:t>
            </w:r>
            <w:r>
              <w:rPr>
                <w:spacing w:val="6"/>
              </w:rPr>
              <w:t>、小车架等）</w:t>
            </w:r>
            <w:r>
              <w:rPr>
                <w:spacing w:val="-22"/>
              </w:rPr>
              <w:t xml:space="preserve"> </w:t>
            </w:r>
            <w:r>
              <w:rPr>
                <w:spacing w:val="6"/>
              </w:rPr>
              <w:t>应</w:t>
            </w:r>
            <w:r>
              <w:rPr/>
              <w:t xml:space="preserve"> </w:t>
            </w:r>
            <w:r>
              <w:rPr>
                <w:spacing w:val="6"/>
              </w:rPr>
              <w:t>无变形</w:t>
            </w:r>
            <w:r>
              <w:rPr>
                <w:spacing w:val="-21"/>
              </w:rPr>
              <w:t xml:space="preserve"> </w:t>
            </w:r>
            <w:r>
              <w:rPr>
                <w:spacing w:val="6"/>
              </w:rPr>
              <w:t>、开焊</w:t>
            </w:r>
            <w:r>
              <w:rPr>
                <w:spacing w:val="-21"/>
              </w:rPr>
              <w:t xml:space="preserve"> </w:t>
            </w:r>
            <w:r>
              <w:rPr>
                <w:spacing w:val="6"/>
              </w:rPr>
              <w:t>、裂纹以及严重锈蚀现象</w:t>
            </w:r>
          </w:p>
        </w:tc>
        <w:tc>
          <w:tcPr>
            <w:tcW w:w="1247" w:type="dxa"/>
            <w:vAlign w:val="top"/>
          </w:tcPr>
          <w:p>
            <w:pPr>
              <w:rPr>
                <w:rFonts w:ascii="Arial"/>
                <w:sz w:val="21"/>
              </w:rPr>
            </w:pPr>
            <w:r/>
          </w:p>
        </w:tc>
        <w:tc>
          <w:tcPr>
            <w:tcW w:w="1080" w:type="dxa"/>
            <w:vAlign w:val="top"/>
          </w:tcPr>
          <w:p>
            <w:pPr>
              <w:rPr>
                <w:rFonts w:ascii="Arial"/>
                <w:sz w:val="21"/>
              </w:rPr>
            </w:pPr>
            <w:r/>
          </w:p>
        </w:tc>
      </w:tr>
      <w:tr>
        <w:trPr>
          <w:trHeight w:val="525" w:hRule="atLeast"/>
        </w:trPr>
        <w:tc>
          <w:tcPr>
            <w:tcW w:w="686" w:type="dxa"/>
            <w:vAlign w:val="top"/>
            <w:vMerge w:val="continue"/>
            <w:tcBorders>
              <w:top w:val="nil"/>
              <w:bottom w:val="nil"/>
            </w:tcBorders>
          </w:tcPr>
          <w:p>
            <w:pPr>
              <w:rPr>
                <w:rFonts w:ascii="Arial"/>
                <w:sz w:val="21"/>
              </w:rPr>
            </w:pPr>
            <w:r/>
          </w:p>
        </w:tc>
        <w:tc>
          <w:tcPr>
            <w:tcW w:w="681" w:type="dxa"/>
            <w:vAlign w:val="top"/>
          </w:tcPr>
          <w:p>
            <w:pPr>
              <w:ind w:left="310"/>
              <w:spacing w:before="211" w:line="187" w:lineRule="auto"/>
              <w:rPr>
                <w:rFonts w:ascii="Arial" w:hAnsi="Arial" w:eastAsia="Arial" w:cs="Arial"/>
                <w:sz w:val="15"/>
                <w:szCs w:val="15"/>
              </w:rPr>
            </w:pPr>
            <w:r>
              <w:rPr>
                <w:rFonts w:ascii="Arial" w:hAnsi="Arial" w:eastAsia="Arial" w:cs="Arial"/>
                <w:sz w:val="15"/>
                <w:szCs w:val="15"/>
                <w:spacing w:val="12"/>
                <w:w w:val="112"/>
              </w:rPr>
              <w:t>9</w:t>
            </w:r>
          </w:p>
        </w:tc>
        <w:tc>
          <w:tcPr>
            <w:tcW w:w="1132" w:type="dxa"/>
            <w:vAlign w:val="top"/>
            <w:gridSpan w:val="2"/>
          </w:tcPr>
          <w:p>
            <w:pPr>
              <w:pStyle w:val="TableText"/>
              <w:ind w:left="180"/>
              <w:spacing w:before="189" w:line="185" w:lineRule="auto"/>
              <w:rPr/>
            </w:pPr>
            <w:r>
              <w:rPr>
                <w:spacing w:val="5"/>
              </w:rPr>
              <w:t>附属结构件</w:t>
            </w:r>
          </w:p>
        </w:tc>
        <w:tc>
          <w:tcPr>
            <w:tcW w:w="4534" w:type="dxa"/>
            <w:vAlign w:val="top"/>
            <w:gridSpan w:val="3"/>
          </w:tcPr>
          <w:p>
            <w:pPr>
              <w:pStyle w:val="TableText"/>
              <w:ind w:left="124" w:right="101" w:firstLine="149"/>
              <w:spacing w:before="85" w:line="191" w:lineRule="auto"/>
              <w:rPr/>
            </w:pPr>
            <w:r>
              <w:rPr>
                <w:spacing w:val="8"/>
              </w:rPr>
              <w:t>除主结构件外其他附属结构件应齐全,  安装准确</w:t>
            </w:r>
            <w:r>
              <w:rPr>
                <w:spacing w:val="-14"/>
              </w:rPr>
              <w:t xml:space="preserve"> </w:t>
            </w:r>
            <w:r>
              <w:rPr>
                <w:spacing w:val="8"/>
              </w:rPr>
              <w:t>、规范</w:t>
            </w:r>
            <w:r>
              <w:rPr>
                <w:spacing w:val="-21"/>
              </w:rPr>
              <w:t xml:space="preserve"> </w:t>
            </w:r>
            <w:r>
              <w:rPr>
                <w:spacing w:val="8"/>
              </w:rPr>
              <w:t>、稳</w:t>
            </w:r>
            <w:r>
              <w:rPr/>
              <w:t xml:space="preserve"> </w:t>
            </w:r>
            <w:r>
              <w:rPr>
                <w:spacing w:val="8"/>
              </w:rPr>
              <w:t>固,  爬梯</w:t>
            </w:r>
            <w:r>
              <w:rPr>
                <w:spacing w:val="-21"/>
              </w:rPr>
              <w:t xml:space="preserve"> </w:t>
            </w:r>
            <w:r>
              <w:rPr>
                <w:spacing w:val="8"/>
              </w:rPr>
              <w:t>、护栏等应齐全,  并符合相关规范及安全防护要求</w:t>
            </w:r>
          </w:p>
        </w:tc>
        <w:tc>
          <w:tcPr>
            <w:tcW w:w="1247" w:type="dxa"/>
            <w:vAlign w:val="top"/>
          </w:tcPr>
          <w:p>
            <w:pPr>
              <w:rPr>
                <w:rFonts w:ascii="Arial"/>
                <w:sz w:val="21"/>
              </w:rPr>
            </w:pPr>
            <w:r/>
          </w:p>
        </w:tc>
        <w:tc>
          <w:tcPr>
            <w:tcW w:w="1080" w:type="dxa"/>
            <w:vAlign w:val="top"/>
          </w:tcPr>
          <w:p>
            <w:pPr>
              <w:rPr>
                <w:rFonts w:ascii="Arial"/>
                <w:sz w:val="21"/>
              </w:rPr>
            </w:pPr>
            <w:r/>
          </w:p>
        </w:tc>
      </w:tr>
      <w:tr>
        <w:trPr>
          <w:trHeight w:val="526" w:hRule="atLeast"/>
        </w:trPr>
        <w:tc>
          <w:tcPr>
            <w:tcW w:w="686" w:type="dxa"/>
            <w:vAlign w:val="top"/>
            <w:vMerge w:val="continue"/>
            <w:tcBorders>
              <w:top w:val="nil"/>
            </w:tcBorders>
          </w:tcPr>
          <w:p>
            <w:pPr>
              <w:rPr>
                <w:rFonts w:ascii="Arial"/>
                <w:sz w:val="21"/>
              </w:rPr>
            </w:pPr>
            <w:r/>
          </w:p>
        </w:tc>
        <w:tc>
          <w:tcPr>
            <w:tcW w:w="681" w:type="dxa"/>
            <w:vAlign w:val="top"/>
          </w:tcPr>
          <w:p>
            <w:pPr>
              <w:ind w:left="270"/>
              <w:spacing w:before="187" w:line="179" w:lineRule="exact"/>
              <w:rPr>
                <w:rFonts w:ascii="Arial" w:hAnsi="Arial" w:eastAsia="Arial" w:cs="Arial"/>
                <w:sz w:val="15"/>
                <w:szCs w:val="15"/>
              </w:rPr>
            </w:pPr>
            <w:r>
              <w:rPr>
                <w:rFonts w:ascii="Arial" w:hAnsi="Arial" w:eastAsia="Arial" w:cs="Arial"/>
                <w:sz w:val="15"/>
                <w:szCs w:val="15"/>
                <w:spacing w:val="10"/>
              </w:rPr>
              <w:t>10</w:t>
            </w:r>
          </w:p>
        </w:tc>
        <w:tc>
          <w:tcPr>
            <w:tcW w:w="1132" w:type="dxa"/>
            <w:vAlign w:val="top"/>
            <w:gridSpan w:val="2"/>
          </w:tcPr>
          <w:p>
            <w:pPr>
              <w:pStyle w:val="TableText"/>
              <w:ind w:left="332"/>
              <w:spacing w:before="191" w:line="186" w:lineRule="auto"/>
              <w:rPr/>
            </w:pPr>
            <w:r>
              <w:rPr>
                <w:spacing w:val="6"/>
              </w:rPr>
              <w:t>连接件</w:t>
            </w:r>
          </w:p>
        </w:tc>
        <w:tc>
          <w:tcPr>
            <w:tcW w:w="4534" w:type="dxa"/>
            <w:vAlign w:val="top"/>
            <w:gridSpan w:val="3"/>
          </w:tcPr>
          <w:p>
            <w:pPr>
              <w:pStyle w:val="TableText"/>
              <w:ind w:left="109" w:right="101" w:firstLine="158"/>
              <w:spacing w:before="84" w:line="191" w:lineRule="auto"/>
              <w:rPr/>
            </w:pPr>
            <w:r>
              <w:rPr>
                <w:spacing w:val="8"/>
              </w:rPr>
              <w:t>连接销轴</w:t>
            </w:r>
            <w:r>
              <w:rPr>
                <w:spacing w:val="-9"/>
              </w:rPr>
              <w:t xml:space="preserve"> </w:t>
            </w:r>
            <w:r>
              <w:rPr>
                <w:spacing w:val="8"/>
              </w:rPr>
              <w:t>、螺栓</w:t>
            </w:r>
            <w:r>
              <w:rPr>
                <w:spacing w:val="-21"/>
              </w:rPr>
              <w:t xml:space="preserve"> </w:t>
            </w:r>
            <w:r>
              <w:rPr>
                <w:spacing w:val="8"/>
              </w:rPr>
              <w:t>、开口销应齐全有效,  其中连接螺栓强度等</w:t>
            </w:r>
            <w:r>
              <w:rPr/>
              <w:t xml:space="preserve"> </w:t>
            </w:r>
            <w:r>
              <w:rPr>
                <w:spacing w:val="8"/>
              </w:rPr>
              <w:t>级应符合使用说明书的规定</w:t>
            </w:r>
          </w:p>
        </w:tc>
        <w:tc>
          <w:tcPr>
            <w:tcW w:w="1247" w:type="dxa"/>
            <w:vAlign w:val="top"/>
          </w:tcPr>
          <w:p>
            <w:pPr>
              <w:rPr>
                <w:rFonts w:ascii="Arial"/>
                <w:sz w:val="21"/>
              </w:rPr>
            </w:pPr>
            <w:r/>
          </w:p>
        </w:tc>
        <w:tc>
          <w:tcPr>
            <w:tcW w:w="1080" w:type="dxa"/>
            <w:vAlign w:val="top"/>
          </w:tcPr>
          <w:p>
            <w:pPr>
              <w:rPr>
                <w:rFonts w:ascii="Arial"/>
                <w:sz w:val="21"/>
              </w:rPr>
            </w:pPr>
            <w:r/>
          </w:p>
        </w:tc>
      </w:tr>
      <w:tr>
        <w:trPr>
          <w:trHeight w:val="525" w:hRule="atLeast"/>
        </w:trPr>
        <w:tc>
          <w:tcPr>
            <w:tcW w:w="686"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0"/>
              <w:spacing w:before="64" w:line="185" w:lineRule="auto"/>
              <w:rPr/>
            </w:pPr>
            <w:r>
              <w:rPr>
                <w:spacing w:val="7"/>
              </w:rPr>
              <w:t>工作机构</w:t>
            </w:r>
          </w:p>
          <w:p>
            <w:pPr>
              <w:pStyle w:val="TableText"/>
              <w:ind w:left="274"/>
              <w:spacing w:before="13" w:line="185" w:lineRule="auto"/>
              <w:rPr/>
            </w:pPr>
            <w:r>
              <w:rPr/>
              <w:t>和</w:t>
            </w:r>
          </w:p>
          <w:p>
            <w:pPr>
              <w:pStyle w:val="TableText"/>
              <w:ind w:left="29"/>
              <w:spacing w:before="12" w:line="185" w:lineRule="auto"/>
              <w:rPr/>
            </w:pPr>
            <w:r>
              <w:rPr>
                <w:spacing w:val="7"/>
              </w:rPr>
              <w:t>传动部分</w:t>
            </w:r>
          </w:p>
        </w:tc>
        <w:tc>
          <w:tcPr>
            <w:tcW w:w="681" w:type="dxa"/>
            <w:vAlign w:val="top"/>
          </w:tcPr>
          <w:p>
            <w:pPr>
              <w:ind w:left="270"/>
              <w:spacing w:before="186" w:line="180" w:lineRule="exact"/>
              <w:rPr>
                <w:rFonts w:ascii="Arial" w:hAnsi="Arial" w:eastAsia="Arial" w:cs="Arial"/>
                <w:sz w:val="15"/>
                <w:szCs w:val="15"/>
              </w:rPr>
            </w:pPr>
            <w:r>
              <w:rPr>
                <w:rFonts w:ascii="Arial" w:hAnsi="Arial" w:eastAsia="Arial" w:cs="Arial"/>
                <w:sz w:val="15"/>
                <w:szCs w:val="15"/>
                <w:spacing w:val="10"/>
              </w:rPr>
              <w:t>11</w:t>
            </w:r>
          </w:p>
        </w:tc>
        <w:tc>
          <w:tcPr>
            <w:tcW w:w="1132" w:type="dxa"/>
            <w:vAlign w:val="top"/>
            <w:gridSpan w:val="2"/>
          </w:tcPr>
          <w:p>
            <w:pPr>
              <w:pStyle w:val="TableText"/>
              <w:ind w:left="251"/>
              <w:spacing w:before="190" w:line="185" w:lineRule="auto"/>
              <w:rPr/>
            </w:pPr>
            <w:r>
              <w:rPr>
                <w:spacing w:val="7"/>
              </w:rPr>
              <w:t>工作机构</w:t>
            </w:r>
          </w:p>
        </w:tc>
        <w:tc>
          <w:tcPr>
            <w:tcW w:w="4534" w:type="dxa"/>
            <w:vAlign w:val="top"/>
            <w:gridSpan w:val="3"/>
          </w:tcPr>
          <w:p>
            <w:pPr>
              <w:pStyle w:val="TableText"/>
              <w:ind w:left="109" w:right="101" w:firstLine="156"/>
              <w:spacing w:before="85" w:line="191" w:lineRule="auto"/>
              <w:rPr/>
            </w:pPr>
            <w:r>
              <w:rPr>
                <w:spacing w:val="7"/>
              </w:rPr>
              <w:t>各工作机构安装牢固</w:t>
            </w:r>
            <w:r>
              <w:rPr>
                <w:spacing w:val="-21"/>
              </w:rPr>
              <w:t xml:space="preserve"> </w:t>
            </w:r>
            <w:r>
              <w:rPr>
                <w:spacing w:val="7"/>
              </w:rPr>
              <w:t>、运行平稳</w:t>
            </w:r>
            <w:r>
              <w:rPr>
                <w:spacing w:val="-15"/>
              </w:rPr>
              <w:t xml:space="preserve"> </w:t>
            </w:r>
            <w:r>
              <w:rPr>
                <w:spacing w:val="7"/>
              </w:rPr>
              <w:t>；超速保护装置有</w:t>
            </w:r>
            <w:r>
              <w:rPr>
                <w:spacing w:val="6"/>
              </w:rPr>
              <w:t>效</w:t>
            </w:r>
            <w:r>
              <w:rPr>
                <w:spacing w:val="-15"/>
              </w:rPr>
              <w:t xml:space="preserve"> </w:t>
            </w:r>
            <w:r>
              <w:rPr>
                <w:spacing w:val="6"/>
              </w:rPr>
              <w:t>；行走</w:t>
            </w:r>
            <w:r>
              <w:rPr/>
              <w:t xml:space="preserve"> </w:t>
            </w:r>
            <w:r>
              <w:rPr>
                <w:spacing w:val="8"/>
              </w:rPr>
              <w:t>运行同步性良好</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81" w:line="180" w:lineRule="exact"/>
              <w:rPr>
                <w:rFonts w:ascii="Arial" w:hAnsi="Arial" w:eastAsia="Arial" w:cs="Arial"/>
                <w:sz w:val="15"/>
                <w:szCs w:val="15"/>
              </w:rPr>
            </w:pPr>
            <w:r>
              <w:rPr>
                <w:rFonts w:ascii="Arial" w:hAnsi="Arial" w:eastAsia="Arial" w:cs="Arial"/>
                <w:sz w:val="15"/>
                <w:szCs w:val="15"/>
                <w:spacing w:val="10"/>
              </w:rPr>
              <w:t>12</w:t>
            </w:r>
          </w:p>
        </w:tc>
        <w:tc>
          <w:tcPr>
            <w:tcW w:w="1132" w:type="dxa"/>
            <w:vAlign w:val="top"/>
            <w:gridSpan w:val="2"/>
          </w:tcPr>
          <w:p>
            <w:pPr>
              <w:pStyle w:val="TableText"/>
              <w:ind w:left="250"/>
              <w:spacing w:before="85" w:line="185" w:lineRule="auto"/>
              <w:rPr/>
            </w:pPr>
            <w:r>
              <w:rPr>
                <w:spacing w:val="7"/>
              </w:rPr>
              <w:t>操纵系统</w:t>
            </w:r>
          </w:p>
        </w:tc>
        <w:tc>
          <w:tcPr>
            <w:tcW w:w="4534" w:type="dxa"/>
            <w:vAlign w:val="top"/>
            <w:gridSpan w:val="3"/>
          </w:tcPr>
          <w:p>
            <w:pPr>
              <w:pStyle w:val="TableText"/>
              <w:ind w:left="267"/>
              <w:spacing w:before="85" w:line="185" w:lineRule="auto"/>
              <w:rPr/>
            </w:pPr>
            <w:r>
              <w:rPr>
                <w:spacing w:val="9"/>
              </w:rPr>
              <w:t>操纵系统应正常,  仪表显示正常</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81" w:line="178" w:lineRule="exact"/>
              <w:rPr>
                <w:rFonts w:ascii="Arial" w:hAnsi="Arial" w:eastAsia="Arial" w:cs="Arial"/>
                <w:sz w:val="15"/>
                <w:szCs w:val="15"/>
              </w:rPr>
            </w:pPr>
            <w:r>
              <w:rPr>
                <w:rFonts w:ascii="Arial" w:hAnsi="Arial" w:eastAsia="Arial" w:cs="Arial"/>
                <w:sz w:val="15"/>
                <w:szCs w:val="15"/>
                <w:spacing w:val="10"/>
              </w:rPr>
              <w:t>13</w:t>
            </w:r>
          </w:p>
        </w:tc>
        <w:tc>
          <w:tcPr>
            <w:tcW w:w="1132" w:type="dxa"/>
            <w:vAlign w:val="top"/>
            <w:gridSpan w:val="2"/>
          </w:tcPr>
          <w:p>
            <w:pPr>
              <w:pStyle w:val="TableText"/>
              <w:ind w:left="253"/>
              <w:spacing w:before="85" w:line="185" w:lineRule="auto"/>
              <w:rPr/>
            </w:pPr>
            <w:r>
              <w:rPr>
                <w:spacing w:val="6"/>
              </w:rPr>
              <w:t>润滑情况</w:t>
            </w:r>
          </w:p>
        </w:tc>
        <w:tc>
          <w:tcPr>
            <w:tcW w:w="4534" w:type="dxa"/>
            <w:vAlign w:val="top"/>
            <w:gridSpan w:val="3"/>
          </w:tcPr>
          <w:p>
            <w:pPr>
              <w:pStyle w:val="TableText"/>
              <w:ind w:left="267"/>
              <w:spacing w:before="85" w:line="185" w:lineRule="auto"/>
              <w:rPr/>
            </w:pPr>
            <w:r>
              <w:rPr>
                <w:spacing w:val="7"/>
              </w:rPr>
              <w:t>各传动</w:t>
            </w:r>
            <w:r>
              <w:rPr>
                <w:spacing w:val="-18"/>
              </w:rPr>
              <w:t xml:space="preserve"> </w:t>
            </w:r>
            <w:r>
              <w:rPr>
                <w:spacing w:val="7"/>
              </w:rPr>
              <w:t>、运转部位润滑油充足,  无缺油</w:t>
            </w:r>
            <w:r>
              <w:rPr>
                <w:spacing w:val="-21"/>
              </w:rPr>
              <w:t xml:space="preserve"> </w:t>
            </w:r>
            <w:r>
              <w:rPr>
                <w:spacing w:val="7"/>
              </w:rPr>
              <w:t>、漏油现象</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81" w:line="181" w:lineRule="exact"/>
              <w:rPr>
                <w:rFonts w:ascii="Arial" w:hAnsi="Arial" w:eastAsia="Arial" w:cs="Arial"/>
                <w:sz w:val="15"/>
                <w:szCs w:val="15"/>
              </w:rPr>
            </w:pPr>
            <w:r>
              <w:rPr>
                <w:rFonts w:ascii="Arial" w:hAnsi="Arial" w:eastAsia="Arial" w:cs="Arial"/>
                <w:sz w:val="15"/>
                <w:szCs w:val="15"/>
                <w:spacing w:val="10"/>
              </w:rPr>
              <w:t>14</w:t>
            </w:r>
          </w:p>
        </w:tc>
        <w:tc>
          <w:tcPr>
            <w:tcW w:w="1132" w:type="dxa"/>
            <w:vAlign w:val="top"/>
            <w:gridSpan w:val="2"/>
          </w:tcPr>
          <w:p>
            <w:pPr>
              <w:pStyle w:val="TableText"/>
              <w:ind w:left="332"/>
              <w:spacing w:before="87" w:line="184" w:lineRule="auto"/>
              <w:rPr/>
            </w:pPr>
            <w:r>
              <w:rPr>
                <w:spacing w:val="6"/>
              </w:rPr>
              <w:t>钢丝绳</w:t>
            </w:r>
          </w:p>
        </w:tc>
        <w:tc>
          <w:tcPr>
            <w:tcW w:w="4534" w:type="dxa"/>
            <w:vAlign w:val="top"/>
            <w:gridSpan w:val="3"/>
          </w:tcPr>
          <w:p>
            <w:pPr>
              <w:pStyle w:val="TableText"/>
              <w:ind w:left="269"/>
              <w:spacing w:before="85" w:line="185" w:lineRule="auto"/>
              <w:rPr/>
            </w:pPr>
            <w:r>
              <w:rPr>
                <w:spacing w:val="8"/>
              </w:rPr>
              <w:t>钢丝绳排列应整齐</w:t>
            </w:r>
            <w:r>
              <w:rPr>
                <w:spacing w:val="-7"/>
              </w:rPr>
              <w:t xml:space="preserve"> </w:t>
            </w:r>
            <w:r>
              <w:rPr>
                <w:spacing w:val="8"/>
              </w:rPr>
              <w:t>、润滑良好,  无缺陷,  绳端固定符合规定</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82" w:line="178" w:lineRule="exact"/>
              <w:rPr>
                <w:rFonts w:ascii="Arial" w:hAnsi="Arial" w:eastAsia="Arial" w:cs="Arial"/>
                <w:sz w:val="15"/>
                <w:szCs w:val="15"/>
              </w:rPr>
            </w:pPr>
            <w:r>
              <w:rPr>
                <w:rFonts w:ascii="Arial" w:hAnsi="Arial" w:eastAsia="Arial" w:cs="Arial"/>
                <w:sz w:val="15"/>
                <w:szCs w:val="15"/>
                <w:spacing w:val="10"/>
              </w:rPr>
              <w:t>15</w:t>
            </w:r>
          </w:p>
        </w:tc>
        <w:tc>
          <w:tcPr>
            <w:tcW w:w="1132" w:type="dxa"/>
            <w:vAlign w:val="top"/>
            <w:gridSpan w:val="2"/>
          </w:tcPr>
          <w:p>
            <w:pPr>
              <w:pStyle w:val="TableText"/>
              <w:ind w:left="171"/>
              <w:spacing w:before="86" w:line="185" w:lineRule="auto"/>
              <w:rPr/>
            </w:pPr>
            <w:r>
              <w:rPr>
                <w:spacing w:val="7"/>
              </w:rPr>
              <w:t>卷筒及滑轮</w:t>
            </w:r>
          </w:p>
        </w:tc>
        <w:tc>
          <w:tcPr>
            <w:tcW w:w="4534" w:type="dxa"/>
            <w:vAlign w:val="top"/>
            <w:gridSpan w:val="3"/>
          </w:tcPr>
          <w:p>
            <w:pPr>
              <w:pStyle w:val="TableText"/>
              <w:ind w:left="268"/>
              <w:spacing w:before="85" w:line="185" w:lineRule="auto"/>
              <w:rPr/>
            </w:pPr>
            <w:r>
              <w:rPr>
                <w:spacing w:val="7"/>
              </w:rPr>
              <w:t>卷筒</w:t>
            </w:r>
            <w:r>
              <w:rPr>
                <w:spacing w:val="-16"/>
              </w:rPr>
              <w:t xml:space="preserve"> </w:t>
            </w:r>
            <w:r>
              <w:rPr>
                <w:spacing w:val="7"/>
              </w:rPr>
              <w:t>、滑轮完好,  转动良好</w:t>
            </w:r>
            <w:r>
              <w:rPr>
                <w:spacing w:val="-14"/>
              </w:rPr>
              <w:t xml:space="preserve"> </w:t>
            </w:r>
            <w:r>
              <w:rPr>
                <w:spacing w:val="7"/>
              </w:rPr>
              <w:t>；防脱槽装置有效,</w:t>
            </w:r>
            <w:r>
              <w:rPr>
                <w:spacing w:val="11"/>
              </w:rPr>
              <w:t xml:space="preserve">  </w:t>
            </w:r>
            <w:r>
              <w:rPr>
                <w:spacing w:val="7"/>
              </w:rPr>
              <w:t>符合标准</w:t>
            </w:r>
          </w:p>
        </w:tc>
        <w:tc>
          <w:tcPr>
            <w:tcW w:w="1247" w:type="dxa"/>
            <w:vAlign w:val="top"/>
          </w:tcPr>
          <w:p>
            <w:pPr>
              <w:rPr>
                <w:rFonts w:ascii="Arial"/>
                <w:sz w:val="21"/>
              </w:rPr>
            </w:pPr>
            <w:r/>
          </w:p>
        </w:tc>
        <w:tc>
          <w:tcPr>
            <w:tcW w:w="1080" w:type="dxa"/>
            <w:vAlign w:val="top"/>
          </w:tcPr>
          <w:p>
            <w:pPr>
              <w:rPr>
                <w:rFonts w:ascii="Arial"/>
                <w:sz w:val="21"/>
              </w:rPr>
            </w:pPr>
            <w:r/>
          </w:p>
        </w:tc>
      </w:tr>
      <w:tr>
        <w:trPr>
          <w:trHeight w:val="525"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187" w:line="178" w:lineRule="exact"/>
              <w:rPr>
                <w:rFonts w:ascii="Arial" w:hAnsi="Arial" w:eastAsia="Arial" w:cs="Arial"/>
                <w:sz w:val="15"/>
                <w:szCs w:val="15"/>
              </w:rPr>
            </w:pPr>
            <w:r>
              <w:rPr>
                <w:rFonts w:ascii="Arial" w:hAnsi="Arial" w:eastAsia="Arial" w:cs="Arial"/>
                <w:sz w:val="15"/>
                <w:szCs w:val="15"/>
                <w:spacing w:val="10"/>
              </w:rPr>
              <w:t>16</w:t>
            </w:r>
          </w:p>
        </w:tc>
        <w:tc>
          <w:tcPr>
            <w:tcW w:w="1132" w:type="dxa"/>
            <w:vAlign w:val="top"/>
            <w:gridSpan w:val="2"/>
          </w:tcPr>
          <w:p>
            <w:pPr>
              <w:pStyle w:val="TableText"/>
              <w:ind w:left="330"/>
              <w:spacing w:before="191" w:line="185" w:lineRule="auto"/>
              <w:rPr/>
            </w:pPr>
            <w:r>
              <w:rPr>
                <w:spacing w:val="6"/>
              </w:rPr>
              <w:t>制动器</w:t>
            </w:r>
          </w:p>
        </w:tc>
        <w:tc>
          <w:tcPr>
            <w:tcW w:w="4534" w:type="dxa"/>
            <w:vAlign w:val="top"/>
            <w:gridSpan w:val="3"/>
          </w:tcPr>
          <w:p>
            <w:pPr>
              <w:pStyle w:val="TableText"/>
              <w:ind w:left="49" w:right="94" w:firstLine="218"/>
              <w:spacing w:before="85" w:line="189" w:lineRule="auto"/>
              <w:rPr/>
            </w:pPr>
            <w:r>
              <w:rPr>
                <w:spacing w:val="10"/>
              </w:rPr>
              <w:t>制动平稳可靠；零部件应无裂纹、塑性变形等现象；制动片</w:t>
            </w:r>
            <w:r>
              <w:rPr>
                <w:spacing w:val="5"/>
              </w:rPr>
              <w:t xml:space="preserve"> </w:t>
            </w:r>
            <w:r>
              <w:rPr>
                <w:spacing w:val="2"/>
              </w:rPr>
              <w:t>（块）磨损超过原厚度</w:t>
            </w:r>
            <w:r>
              <w:rPr>
                <w:rFonts w:ascii="Arial" w:hAnsi="Arial" w:eastAsia="Arial" w:cs="Arial"/>
                <w:spacing w:val="2"/>
              </w:rPr>
              <w:t>50%</w:t>
            </w:r>
            <w:r>
              <w:rPr>
                <w:spacing w:val="2"/>
              </w:rPr>
              <w:t>时应报废；液</w:t>
            </w:r>
            <w:r>
              <w:rPr>
                <w:spacing w:val="1"/>
              </w:rPr>
              <w:t>压制动器应无漏油现象</w:t>
            </w:r>
          </w:p>
        </w:tc>
        <w:tc>
          <w:tcPr>
            <w:tcW w:w="1247" w:type="dxa"/>
            <w:vAlign w:val="top"/>
          </w:tcPr>
          <w:p>
            <w:pPr>
              <w:rPr>
                <w:rFonts w:ascii="Arial"/>
                <w:sz w:val="21"/>
              </w:rPr>
            </w:pPr>
            <w:r/>
          </w:p>
        </w:tc>
        <w:tc>
          <w:tcPr>
            <w:tcW w:w="1080" w:type="dxa"/>
            <w:vAlign w:val="top"/>
          </w:tcPr>
          <w:p>
            <w:pPr>
              <w:rPr>
                <w:rFonts w:ascii="Arial"/>
                <w:sz w:val="21"/>
              </w:rPr>
            </w:pPr>
            <w:r/>
          </w:p>
        </w:tc>
      </w:tr>
      <w:tr>
        <w:trPr>
          <w:trHeight w:val="525"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186" w:line="181" w:lineRule="exact"/>
              <w:rPr>
                <w:rFonts w:ascii="Arial" w:hAnsi="Arial" w:eastAsia="Arial" w:cs="Arial"/>
                <w:sz w:val="15"/>
                <w:szCs w:val="15"/>
              </w:rPr>
            </w:pPr>
            <w:r>
              <w:rPr>
                <w:rFonts w:ascii="Arial" w:hAnsi="Arial" w:eastAsia="Arial" w:cs="Arial"/>
                <w:sz w:val="15"/>
                <w:szCs w:val="15"/>
                <w:spacing w:val="10"/>
              </w:rPr>
              <w:t>17</w:t>
            </w:r>
          </w:p>
        </w:tc>
        <w:tc>
          <w:tcPr>
            <w:tcW w:w="1132" w:type="dxa"/>
            <w:vAlign w:val="top"/>
            <w:gridSpan w:val="2"/>
          </w:tcPr>
          <w:p>
            <w:pPr>
              <w:pStyle w:val="TableText"/>
              <w:ind w:left="331"/>
              <w:spacing w:before="190" w:line="185" w:lineRule="auto"/>
              <w:rPr/>
            </w:pPr>
            <w:r>
              <w:rPr>
                <w:spacing w:val="6"/>
              </w:rPr>
              <w:t>离合器</w:t>
            </w:r>
          </w:p>
        </w:tc>
        <w:tc>
          <w:tcPr>
            <w:tcW w:w="4534" w:type="dxa"/>
            <w:vAlign w:val="top"/>
            <w:gridSpan w:val="3"/>
          </w:tcPr>
          <w:p>
            <w:pPr>
              <w:pStyle w:val="TableText"/>
              <w:ind w:left="114" w:right="101" w:firstLine="153"/>
              <w:spacing w:before="86" w:line="191" w:lineRule="auto"/>
              <w:rPr/>
            </w:pPr>
            <w:r>
              <w:rPr>
                <w:spacing w:val="15"/>
              </w:rPr>
              <w:t>离合器工作无异响,  接合应平稳</w:t>
            </w:r>
            <w:r>
              <w:rPr>
                <w:spacing w:val="-14"/>
              </w:rPr>
              <w:t xml:space="preserve"> </w:t>
            </w:r>
            <w:r>
              <w:rPr>
                <w:spacing w:val="15"/>
              </w:rPr>
              <w:t>；离合器片磨损达</w:t>
            </w:r>
            <w:r>
              <w:rPr>
                <w:spacing w:val="14"/>
              </w:rPr>
              <w:t>原厚度</w:t>
            </w:r>
            <w:r>
              <w:rPr/>
              <w:t xml:space="preserve"> </w:t>
            </w:r>
            <w:r>
              <w:rPr>
                <w:rFonts w:ascii="Arial" w:hAnsi="Arial" w:eastAsia="Arial" w:cs="Arial"/>
                <w:spacing w:val="6"/>
              </w:rPr>
              <w:t>50%</w:t>
            </w:r>
            <w:r>
              <w:rPr>
                <w:spacing w:val="6"/>
              </w:rPr>
              <w:t>时应报废更换</w:t>
            </w:r>
          </w:p>
        </w:tc>
        <w:tc>
          <w:tcPr>
            <w:tcW w:w="1247" w:type="dxa"/>
            <w:vAlign w:val="top"/>
          </w:tcPr>
          <w:p>
            <w:pPr>
              <w:rPr>
                <w:rFonts w:ascii="Arial"/>
                <w:sz w:val="21"/>
              </w:rPr>
            </w:pPr>
            <w:r/>
          </w:p>
        </w:tc>
        <w:tc>
          <w:tcPr>
            <w:tcW w:w="1080" w:type="dxa"/>
            <w:vAlign w:val="top"/>
          </w:tcPr>
          <w:p>
            <w:pPr>
              <w:rPr>
                <w:rFonts w:ascii="Arial"/>
                <w:sz w:val="21"/>
              </w:rPr>
            </w:pPr>
            <w:r/>
          </w:p>
        </w:tc>
      </w:tr>
      <w:tr>
        <w:trPr>
          <w:trHeight w:val="526" w:hRule="atLeast"/>
        </w:trPr>
        <w:tc>
          <w:tcPr>
            <w:tcW w:w="686" w:type="dxa"/>
            <w:vAlign w:val="top"/>
            <w:vMerge w:val="continue"/>
            <w:tcBorders>
              <w:top w:val="nil"/>
              <w:bottom w:val="nil"/>
            </w:tcBorders>
          </w:tcPr>
          <w:p>
            <w:pPr>
              <w:rPr>
                <w:rFonts w:ascii="Arial"/>
                <w:sz w:val="21"/>
              </w:rPr>
            </w:pPr>
            <w:r/>
          </w:p>
        </w:tc>
        <w:tc>
          <w:tcPr>
            <w:tcW w:w="681" w:type="dxa"/>
            <w:vAlign w:val="top"/>
          </w:tcPr>
          <w:p>
            <w:pPr>
              <w:ind w:left="270"/>
              <w:spacing w:before="188" w:line="179" w:lineRule="exact"/>
              <w:rPr>
                <w:rFonts w:ascii="Arial" w:hAnsi="Arial" w:eastAsia="Arial" w:cs="Arial"/>
                <w:sz w:val="15"/>
                <w:szCs w:val="15"/>
              </w:rPr>
            </w:pPr>
            <w:r>
              <w:rPr>
                <w:rFonts w:ascii="Arial" w:hAnsi="Arial" w:eastAsia="Arial" w:cs="Arial"/>
                <w:sz w:val="15"/>
                <w:szCs w:val="15"/>
                <w:spacing w:val="10"/>
              </w:rPr>
              <w:t>18</w:t>
            </w:r>
          </w:p>
        </w:tc>
        <w:tc>
          <w:tcPr>
            <w:tcW w:w="1132" w:type="dxa"/>
            <w:vAlign w:val="top"/>
            <w:gridSpan w:val="2"/>
          </w:tcPr>
          <w:p>
            <w:pPr>
              <w:pStyle w:val="TableText"/>
              <w:ind w:left="427"/>
              <w:spacing w:before="193" w:line="184" w:lineRule="auto"/>
              <w:rPr/>
            </w:pPr>
            <w:r>
              <w:rPr>
                <w:spacing w:val="-4"/>
              </w:rPr>
              <w:t>吊钩</w:t>
            </w:r>
          </w:p>
        </w:tc>
        <w:tc>
          <w:tcPr>
            <w:tcW w:w="4534" w:type="dxa"/>
            <w:vAlign w:val="top"/>
            <w:gridSpan w:val="3"/>
          </w:tcPr>
          <w:p>
            <w:pPr>
              <w:pStyle w:val="TableText"/>
              <w:ind w:left="108" w:right="101" w:firstLine="174"/>
              <w:spacing w:before="85" w:line="191" w:lineRule="auto"/>
              <w:rPr/>
            </w:pPr>
            <w:r>
              <w:rPr>
                <w:spacing w:val="8"/>
              </w:rPr>
              <w:t>吊钩标记应清晰,  无裂纹</w:t>
            </w:r>
            <w:r>
              <w:rPr>
                <w:spacing w:val="-21"/>
              </w:rPr>
              <w:t xml:space="preserve"> </w:t>
            </w:r>
            <w:r>
              <w:rPr>
                <w:spacing w:val="8"/>
              </w:rPr>
              <w:t>、磨损</w:t>
            </w:r>
            <w:r>
              <w:rPr>
                <w:spacing w:val="-21"/>
              </w:rPr>
              <w:t xml:space="preserve"> </w:t>
            </w:r>
            <w:r>
              <w:rPr>
                <w:spacing w:val="8"/>
              </w:rPr>
              <w:t>、补焊等现象,</w:t>
            </w:r>
            <w:r>
              <w:rPr>
                <w:spacing w:val="13"/>
              </w:rPr>
              <w:t xml:space="preserve">  </w:t>
            </w:r>
            <w:r>
              <w:rPr>
                <w:spacing w:val="8"/>
              </w:rPr>
              <w:t>挂</w:t>
            </w:r>
            <w:r>
              <w:rPr>
                <w:spacing w:val="7"/>
              </w:rPr>
              <w:t>绳处磨损</w:t>
            </w:r>
            <w:r>
              <w:rPr/>
              <w:t xml:space="preserve"> </w:t>
            </w:r>
            <w:r>
              <w:rPr>
                <w:spacing w:val="10"/>
              </w:rPr>
              <w:t>量达原高度</w:t>
            </w:r>
            <w:r>
              <w:rPr>
                <w:rFonts w:ascii="Arial" w:hAnsi="Arial" w:eastAsia="Arial" w:cs="Arial"/>
                <w:spacing w:val="10"/>
              </w:rPr>
              <w:t>10%</w:t>
            </w:r>
            <w:r>
              <w:rPr>
                <w:spacing w:val="10"/>
              </w:rPr>
              <w:t>时应报废,  钩筋应无永久性塑性变形</w:t>
            </w:r>
          </w:p>
        </w:tc>
        <w:tc>
          <w:tcPr>
            <w:tcW w:w="1247" w:type="dxa"/>
            <w:vAlign w:val="top"/>
          </w:tcPr>
          <w:p>
            <w:pPr>
              <w:rPr>
                <w:rFonts w:ascii="Arial"/>
                <w:sz w:val="21"/>
              </w:rPr>
            </w:pPr>
            <w:r/>
          </w:p>
        </w:tc>
        <w:tc>
          <w:tcPr>
            <w:tcW w:w="1080" w:type="dxa"/>
            <w:vAlign w:val="top"/>
          </w:tcPr>
          <w:p>
            <w:pPr>
              <w:rPr>
                <w:rFonts w:ascii="Arial"/>
                <w:sz w:val="21"/>
              </w:rPr>
            </w:pPr>
            <w:r/>
          </w:p>
        </w:tc>
      </w:tr>
      <w:tr>
        <w:trPr>
          <w:trHeight w:val="490" w:hRule="atLeast"/>
        </w:trPr>
        <w:tc>
          <w:tcPr>
            <w:tcW w:w="686" w:type="dxa"/>
            <w:vAlign w:val="top"/>
            <w:vMerge w:val="continue"/>
            <w:tcBorders>
              <w:top w:val="nil"/>
            </w:tcBorders>
          </w:tcPr>
          <w:p>
            <w:pPr>
              <w:rPr>
                <w:rFonts w:ascii="Arial"/>
                <w:sz w:val="21"/>
              </w:rPr>
            </w:pPr>
            <w:r/>
          </w:p>
        </w:tc>
        <w:tc>
          <w:tcPr>
            <w:tcW w:w="681" w:type="dxa"/>
            <w:vAlign w:val="top"/>
          </w:tcPr>
          <w:p>
            <w:pPr>
              <w:ind w:left="270"/>
              <w:spacing w:before="168" w:line="178" w:lineRule="exact"/>
              <w:rPr>
                <w:rFonts w:ascii="Arial" w:hAnsi="Arial" w:eastAsia="Arial" w:cs="Arial"/>
                <w:sz w:val="15"/>
                <w:szCs w:val="15"/>
              </w:rPr>
            </w:pPr>
            <w:r>
              <w:rPr>
                <w:rFonts w:ascii="Arial" w:hAnsi="Arial" w:eastAsia="Arial" w:cs="Arial"/>
                <w:sz w:val="15"/>
                <w:szCs w:val="15"/>
                <w:spacing w:val="10"/>
              </w:rPr>
              <w:t>19</w:t>
            </w:r>
          </w:p>
        </w:tc>
        <w:tc>
          <w:tcPr>
            <w:tcW w:w="1132" w:type="dxa"/>
            <w:vAlign w:val="top"/>
            <w:gridSpan w:val="2"/>
          </w:tcPr>
          <w:p>
            <w:pPr>
              <w:pStyle w:val="TableText"/>
              <w:ind w:left="333"/>
              <w:spacing w:before="172" w:line="185" w:lineRule="auto"/>
              <w:rPr/>
            </w:pPr>
            <w:r>
              <w:rPr>
                <w:spacing w:val="5"/>
              </w:rPr>
              <w:t>开关箱</w:t>
            </w:r>
          </w:p>
        </w:tc>
        <w:tc>
          <w:tcPr>
            <w:tcW w:w="4534" w:type="dxa"/>
            <w:vAlign w:val="top"/>
            <w:gridSpan w:val="3"/>
          </w:tcPr>
          <w:p>
            <w:pPr>
              <w:pStyle w:val="TableText"/>
              <w:ind w:left="111" w:right="101" w:firstLine="153"/>
              <w:spacing w:before="66" w:line="187" w:lineRule="auto"/>
              <w:rPr/>
            </w:pPr>
            <w:r>
              <w:rPr>
                <w:spacing w:val="10"/>
              </w:rPr>
              <w:t>应设置专用开关箱,  并符合《施工现场临时用电安全技术规</w:t>
            </w:r>
            <w:r>
              <w:rPr>
                <w:spacing w:val="6"/>
              </w:rPr>
              <w:t xml:space="preserve"> </w:t>
            </w:r>
            <w:r>
              <w:rPr>
                <w:spacing w:val="5"/>
              </w:rPr>
              <w:t>范》</w:t>
            </w:r>
            <w:r>
              <w:rPr>
                <w:rFonts w:ascii="Arial" w:hAnsi="Arial" w:eastAsia="Arial" w:cs="Arial"/>
              </w:rPr>
              <w:t>JGJ</w:t>
            </w:r>
            <w:r>
              <w:rPr>
                <w:rFonts w:ascii="Arial" w:hAnsi="Arial" w:eastAsia="Arial" w:cs="Arial"/>
                <w:spacing w:val="5"/>
              </w:rPr>
              <w:t>46</w:t>
            </w:r>
            <w:r>
              <w:rPr>
                <w:spacing w:val="5"/>
                <w:position w:val="1"/>
              </w:rPr>
              <w:t>—</w:t>
            </w:r>
            <w:r>
              <w:rPr>
                <w:spacing w:val="-23"/>
                <w:position w:val="1"/>
              </w:rPr>
              <w:t xml:space="preserve"> </w:t>
            </w:r>
            <w:r>
              <w:rPr>
                <w:rFonts w:ascii="Arial" w:hAnsi="Arial" w:eastAsia="Arial" w:cs="Arial"/>
                <w:spacing w:val="5"/>
              </w:rPr>
              <w:t>2005</w:t>
            </w:r>
            <w:r>
              <w:rPr>
                <w:spacing w:val="5"/>
              </w:rPr>
              <w:t>的规定</w:t>
            </w:r>
          </w:p>
        </w:tc>
        <w:tc>
          <w:tcPr>
            <w:tcW w:w="1247" w:type="dxa"/>
            <w:vAlign w:val="top"/>
          </w:tcPr>
          <w:p>
            <w:pPr>
              <w:rPr>
                <w:rFonts w:ascii="Arial"/>
                <w:sz w:val="21"/>
              </w:rPr>
            </w:pPr>
            <w:r/>
          </w:p>
        </w:tc>
        <w:tc>
          <w:tcPr>
            <w:tcW w:w="1080"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51"/>
          <w:footerReference w:type="default" r:id="rId502"/>
          <w:pgSz w:w="12243" w:h="16495"/>
          <w:pgMar w:top="1461" w:right="1269" w:bottom="1137" w:left="1607" w:header="1177" w:footer="912" w:gutter="0"/>
        </w:sectPr>
        <w:rPr>
          <w:rFonts w:ascii="Arial" w:hAnsi="Arial" w:eastAsia="Arial" w:cs="Arial"/>
          <w:sz w:val="18"/>
          <w:szCs w:val="18"/>
        </w:rPr>
      </w:pPr>
    </w:p>
    <w:p>
      <w:pPr>
        <w:pStyle w:val="BodyText"/>
        <w:ind w:left="8688"/>
        <w:spacing w:before="247" w:line="181"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681"/>
        <w:gridCol w:w="56"/>
        <w:gridCol w:w="1076"/>
        <w:gridCol w:w="2349"/>
        <w:gridCol w:w="2184"/>
        <w:gridCol w:w="1247"/>
        <w:gridCol w:w="1080"/>
      </w:tblGrid>
      <w:tr>
        <w:trPr>
          <w:trHeight w:val="317" w:hRule="atLeast"/>
        </w:trPr>
        <w:tc>
          <w:tcPr>
            <w:tcW w:w="682" w:type="dxa"/>
            <w:vAlign w:val="top"/>
          </w:tcPr>
          <w:p>
            <w:pPr>
              <w:pStyle w:val="TableText"/>
              <w:ind w:left="188"/>
              <w:spacing w:before="85" w:line="185" w:lineRule="auto"/>
              <w:rPr/>
            </w:pPr>
            <w:r>
              <w:rPr>
                <w:spacing w:val="5"/>
              </w:rPr>
              <w:t>名称</w:t>
            </w:r>
          </w:p>
        </w:tc>
        <w:tc>
          <w:tcPr>
            <w:tcW w:w="681" w:type="dxa"/>
            <w:vAlign w:val="top"/>
          </w:tcPr>
          <w:p>
            <w:pPr>
              <w:pStyle w:val="TableText"/>
              <w:ind w:left="185"/>
              <w:spacing w:before="85" w:line="185" w:lineRule="auto"/>
              <w:rPr/>
            </w:pPr>
            <w:r>
              <w:rPr>
                <w:spacing w:val="5"/>
              </w:rPr>
              <w:t>序号</w:t>
            </w:r>
          </w:p>
        </w:tc>
        <w:tc>
          <w:tcPr>
            <w:tcW w:w="1132" w:type="dxa"/>
            <w:vAlign w:val="top"/>
            <w:gridSpan w:val="2"/>
          </w:tcPr>
          <w:p>
            <w:pPr>
              <w:pStyle w:val="TableText"/>
              <w:ind w:left="254"/>
              <w:spacing w:before="85" w:line="184" w:lineRule="auto"/>
              <w:rPr/>
            </w:pPr>
            <w:r>
              <w:rPr>
                <w:spacing w:val="7"/>
              </w:rPr>
              <w:t>验收项目</w:t>
            </w:r>
          </w:p>
        </w:tc>
        <w:tc>
          <w:tcPr>
            <w:tcW w:w="4533" w:type="dxa"/>
            <w:vAlign w:val="top"/>
            <w:gridSpan w:val="2"/>
          </w:tcPr>
          <w:p>
            <w:pPr>
              <w:pStyle w:val="TableText"/>
              <w:ind w:left="1955"/>
              <w:spacing w:before="85" w:line="185" w:lineRule="auto"/>
              <w:rPr/>
            </w:pPr>
            <w:r>
              <w:rPr>
                <w:spacing w:val="7"/>
              </w:rPr>
              <w:t>验收要求</w:t>
            </w:r>
          </w:p>
        </w:tc>
        <w:tc>
          <w:tcPr>
            <w:tcW w:w="1247" w:type="dxa"/>
            <w:vAlign w:val="top"/>
          </w:tcPr>
          <w:p>
            <w:pPr>
              <w:pStyle w:val="TableText"/>
              <w:ind w:left="472"/>
              <w:spacing w:before="84" w:line="186" w:lineRule="auto"/>
              <w:rPr/>
            </w:pPr>
            <w:r>
              <w:rPr>
                <w:spacing w:val="5"/>
              </w:rPr>
              <w:t>结果</w:t>
            </w:r>
          </w:p>
        </w:tc>
        <w:tc>
          <w:tcPr>
            <w:tcW w:w="1080" w:type="dxa"/>
            <w:vAlign w:val="top"/>
          </w:tcPr>
          <w:p>
            <w:pPr>
              <w:pStyle w:val="TableText"/>
              <w:ind w:left="387"/>
              <w:spacing w:before="85" w:line="186" w:lineRule="auto"/>
              <w:rPr/>
            </w:pPr>
            <w:r>
              <w:rPr>
                <w:spacing w:val="5"/>
              </w:rPr>
              <w:t>备注</w:t>
            </w:r>
          </w:p>
        </w:tc>
      </w:tr>
      <w:tr>
        <w:trPr>
          <w:trHeight w:val="631" w:hRule="atLeast"/>
        </w:trPr>
        <w:tc>
          <w:tcPr>
            <w:tcW w:w="682"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29"/>
              <w:spacing w:before="65" w:line="185" w:lineRule="auto"/>
              <w:rPr/>
            </w:pPr>
            <w:r>
              <w:rPr>
                <w:spacing w:val="7"/>
              </w:rPr>
              <w:t>工作机构</w:t>
            </w:r>
          </w:p>
          <w:p>
            <w:pPr>
              <w:pStyle w:val="TableText"/>
              <w:ind w:left="272"/>
              <w:spacing w:before="13" w:line="185" w:lineRule="auto"/>
              <w:rPr/>
            </w:pPr>
            <w:r>
              <w:rPr/>
              <w:t>和</w:t>
            </w:r>
          </w:p>
          <w:p>
            <w:pPr>
              <w:pStyle w:val="TableText"/>
              <w:ind w:left="28"/>
              <w:spacing w:before="12" w:line="185" w:lineRule="auto"/>
              <w:rPr/>
            </w:pPr>
            <w:r>
              <w:rPr>
                <w:spacing w:val="7"/>
              </w:rPr>
              <w:t>传动部分</w:t>
            </w:r>
          </w:p>
        </w:tc>
        <w:tc>
          <w:tcPr>
            <w:tcW w:w="681" w:type="dxa"/>
            <w:vAlign w:val="top"/>
          </w:tcPr>
          <w:p>
            <w:pPr>
              <w:ind w:left="269"/>
              <w:spacing w:before="236" w:line="178" w:lineRule="exact"/>
              <w:rPr>
                <w:rFonts w:ascii="Arial" w:hAnsi="Arial" w:eastAsia="Arial" w:cs="Arial"/>
                <w:sz w:val="15"/>
                <w:szCs w:val="15"/>
              </w:rPr>
            </w:pPr>
            <w:r>
              <w:rPr>
                <w:rFonts w:ascii="Arial" w:hAnsi="Arial" w:eastAsia="Arial" w:cs="Arial"/>
                <w:sz w:val="15"/>
                <w:szCs w:val="15"/>
                <w:spacing w:val="12"/>
              </w:rPr>
              <w:t>20</w:t>
            </w:r>
          </w:p>
        </w:tc>
        <w:tc>
          <w:tcPr>
            <w:tcW w:w="1132" w:type="dxa"/>
            <w:vAlign w:val="top"/>
            <w:gridSpan w:val="2"/>
          </w:tcPr>
          <w:p>
            <w:pPr>
              <w:pStyle w:val="TableText"/>
              <w:ind w:left="253"/>
              <w:spacing w:before="240" w:line="186" w:lineRule="auto"/>
              <w:rPr/>
            </w:pPr>
            <w:r>
              <w:rPr>
                <w:spacing w:val="7"/>
              </w:rPr>
              <w:t>绝缘电阻</w:t>
            </w:r>
          </w:p>
        </w:tc>
        <w:tc>
          <w:tcPr>
            <w:tcW w:w="4533" w:type="dxa"/>
            <w:vAlign w:val="top"/>
            <w:gridSpan w:val="2"/>
          </w:tcPr>
          <w:p>
            <w:pPr>
              <w:pStyle w:val="TableText"/>
              <w:ind w:left="110" w:right="98" w:firstLine="172"/>
              <w:spacing w:before="133" w:line="187" w:lineRule="auto"/>
              <w:rPr/>
            </w:pPr>
            <w:r>
              <w:rPr>
                <w:spacing w:val="8"/>
              </w:rPr>
              <w:t>电动机及电气元件（电子元器件部分除外）</w:t>
            </w:r>
            <w:r>
              <w:rPr>
                <w:spacing w:val="-7"/>
              </w:rPr>
              <w:t xml:space="preserve"> </w:t>
            </w:r>
            <w:r>
              <w:rPr>
                <w:spacing w:val="8"/>
              </w:rPr>
              <w:t>的对地绝缘电阻</w:t>
            </w:r>
            <w:r>
              <w:rPr/>
              <w:t xml:space="preserve"> </w:t>
            </w:r>
            <w:r>
              <w:rPr>
                <w:spacing w:val="11"/>
              </w:rPr>
              <w:t>应&gt;</w:t>
            </w:r>
            <w:r>
              <w:rPr>
                <w:rFonts w:ascii="Arial" w:hAnsi="Arial" w:eastAsia="Arial" w:cs="Arial"/>
                <w:spacing w:val="11"/>
              </w:rPr>
              <w:t>0.5M</w:t>
            </w:r>
            <w:r>
              <w:rPr>
                <w:spacing w:val="11"/>
              </w:rPr>
              <w:t>Ω</w:t>
            </w:r>
            <w:r>
              <w:rPr>
                <w:spacing w:val="11"/>
                <w:position w:val="1"/>
              </w:rPr>
              <w:t>;</w:t>
            </w:r>
            <w:r>
              <w:rPr>
                <w:spacing w:val="26"/>
                <w:position w:val="1"/>
              </w:rPr>
              <w:t xml:space="preserve">  </w:t>
            </w:r>
            <w:r>
              <w:rPr>
                <w:spacing w:val="11"/>
              </w:rPr>
              <w:t>电气线路的对地绝缘电阻应&gt;</w:t>
            </w:r>
            <w:r>
              <w:rPr>
                <w:rFonts w:ascii="Arial" w:hAnsi="Arial" w:eastAsia="Arial" w:cs="Arial"/>
                <w:spacing w:val="11"/>
              </w:rPr>
              <w:t>1M</w:t>
            </w:r>
            <w:r>
              <w:rPr>
                <w:spacing w:val="11"/>
              </w:rPr>
              <w:t>Ω</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77" w:line="181" w:lineRule="exact"/>
              <w:rPr>
                <w:rFonts w:ascii="Arial" w:hAnsi="Arial" w:eastAsia="Arial" w:cs="Arial"/>
                <w:sz w:val="15"/>
                <w:szCs w:val="15"/>
              </w:rPr>
            </w:pPr>
            <w:r>
              <w:rPr>
                <w:rFonts w:ascii="Arial" w:hAnsi="Arial" w:eastAsia="Arial" w:cs="Arial"/>
                <w:sz w:val="15"/>
                <w:szCs w:val="15"/>
                <w:spacing w:val="12"/>
              </w:rPr>
              <w:t>21</w:t>
            </w:r>
          </w:p>
        </w:tc>
        <w:tc>
          <w:tcPr>
            <w:tcW w:w="1132" w:type="dxa"/>
            <w:vAlign w:val="top"/>
            <w:gridSpan w:val="2"/>
          </w:tcPr>
          <w:p>
            <w:pPr>
              <w:pStyle w:val="TableText"/>
              <w:ind w:left="267"/>
              <w:spacing w:before="81" w:line="186" w:lineRule="auto"/>
              <w:rPr/>
            </w:pPr>
            <w:r>
              <w:rPr>
                <w:spacing w:val="3"/>
              </w:rPr>
              <w:t>电线电缆</w:t>
            </w:r>
          </w:p>
        </w:tc>
        <w:tc>
          <w:tcPr>
            <w:tcW w:w="4533" w:type="dxa"/>
            <w:vAlign w:val="top"/>
            <w:gridSpan w:val="2"/>
          </w:tcPr>
          <w:p>
            <w:pPr>
              <w:pStyle w:val="TableText"/>
              <w:ind w:left="284"/>
              <w:spacing w:before="82" w:line="184" w:lineRule="auto"/>
              <w:rPr/>
            </w:pPr>
            <w:r>
              <w:rPr>
                <w:spacing w:val="6"/>
              </w:rPr>
              <w:t>电线电缆应完好无破损，</w:t>
            </w:r>
            <w:r>
              <w:rPr>
                <w:spacing w:val="2"/>
              </w:rPr>
              <w:t xml:space="preserve"> </w:t>
            </w:r>
            <w:r>
              <w:rPr>
                <w:spacing w:val="6"/>
              </w:rPr>
              <w:t>电缆收放张紧装置应正常</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78" w:line="180" w:lineRule="exact"/>
              <w:rPr>
                <w:rFonts w:ascii="Arial" w:hAnsi="Arial" w:eastAsia="Arial" w:cs="Arial"/>
                <w:sz w:val="15"/>
                <w:szCs w:val="15"/>
              </w:rPr>
            </w:pPr>
            <w:r>
              <w:rPr>
                <w:rFonts w:ascii="Arial" w:hAnsi="Arial" w:eastAsia="Arial" w:cs="Arial"/>
                <w:sz w:val="15"/>
                <w:szCs w:val="15"/>
                <w:spacing w:val="12"/>
              </w:rPr>
              <w:t>22</w:t>
            </w:r>
          </w:p>
        </w:tc>
        <w:tc>
          <w:tcPr>
            <w:tcW w:w="1132" w:type="dxa"/>
            <w:vAlign w:val="top"/>
            <w:gridSpan w:val="2"/>
          </w:tcPr>
          <w:p>
            <w:pPr>
              <w:pStyle w:val="TableText"/>
              <w:ind w:left="267"/>
              <w:spacing w:before="81" w:line="186" w:lineRule="auto"/>
              <w:rPr/>
            </w:pPr>
            <w:r>
              <w:rPr>
                <w:spacing w:val="3"/>
              </w:rPr>
              <w:t>电气元件</w:t>
            </w:r>
          </w:p>
        </w:tc>
        <w:tc>
          <w:tcPr>
            <w:tcW w:w="4533" w:type="dxa"/>
            <w:vAlign w:val="top"/>
            <w:gridSpan w:val="2"/>
          </w:tcPr>
          <w:p>
            <w:pPr>
              <w:pStyle w:val="TableText"/>
              <w:ind w:left="269"/>
              <w:spacing w:before="82" w:line="184" w:lineRule="auto"/>
              <w:rPr/>
            </w:pPr>
            <w:r>
              <w:rPr>
                <w:spacing w:val="9"/>
              </w:rPr>
              <w:t>各电气元件应齐全完好，并符合原设计和使用说</w:t>
            </w:r>
            <w:r>
              <w:rPr>
                <w:spacing w:val="8"/>
              </w:rPr>
              <w:t>明书的要求</w:t>
            </w:r>
          </w:p>
        </w:tc>
        <w:tc>
          <w:tcPr>
            <w:tcW w:w="1247"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237" w:line="179" w:lineRule="exact"/>
              <w:rPr>
                <w:rFonts w:ascii="Arial" w:hAnsi="Arial" w:eastAsia="Arial" w:cs="Arial"/>
                <w:sz w:val="15"/>
                <w:szCs w:val="15"/>
              </w:rPr>
            </w:pPr>
            <w:r>
              <w:rPr>
                <w:rFonts w:ascii="Arial" w:hAnsi="Arial" w:eastAsia="Arial" w:cs="Arial"/>
                <w:sz w:val="15"/>
                <w:szCs w:val="15"/>
                <w:spacing w:val="12"/>
              </w:rPr>
              <w:t>23</w:t>
            </w:r>
          </w:p>
        </w:tc>
        <w:tc>
          <w:tcPr>
            <w:tcW w:w="1132" w:type="dxa"/>
            <w:vAlign w:val="top"/>
            <w:gridSpan w:val="2"/>
          </w:tcPr>
          <w:p>
            <w:pPr>
              <w:pStyle w:val="TableText"/>
              <w:ind w:left="253"/>
              <w:spacing w:before="242" w:line="185" w:lineRule="auto"/>
              <w:rPr/>
            </w:pPr>
            <w:r>
              <w:rPr>
                <w:spacing w:val="7"/>
              </w:rPr>
              <w:t>信号指示</w:t>
            </w:r>
          </w:p>
        </w:tc>
        <w:tc>
          <w:tcPr>
            <w:tcW w:w="4533" w:type="dxa"/>
            <w:vAlign w:val="top"/>
            <w:gridSpan w:val="2"/>
          </w:tcPr>
          <w:p>
            <w:pPr>
              <w:pStyle w:val="TableText"/>
              <w:ind w:left="125" w:right="98" w:firstLine="151"/>
              <w:spacing w:before="134" w:line="189" w:lineRule="auto"/>
              <w:rPr/>
            </w:pPr>
            <w:r>
              <w:rPr>
                <w:spacing w:val="9"/>
              </w:rPr>
              <w:t>司机室内应有总电源开关状态明显信号指示，起重机械（手</w:t>
            </w:r>
            <w:r>
              <w:rPr>
                <w:spacing w:val="18"/>
              </w:rPr>
              <w:t xml:space="preserve"> </w:t>
            </w:r>
            <w:r>
              <w:rPr>
                <w:spacing w:val="7"/>
              </w:rPr>
              <w:t>电门控制除外）应有警示音响信号</w:t>
            </w:r>
          </w:p>
        </w:tc>
        <w:tc>
          <w:tcPr>
            <w:tcW w:w="1247"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682" w:type="dxa"/>
            <w:vAlign w:val="top"/>
            <w:vMerge w:val="continue"/>
            <w:tcBorders>
              <w:top w:val="nil"/>
            </w:tcBorders>
          </w:tcPr>
          <w:p>
            <w:pPr>
              <w:rPr>
                <w:rFonts w:ascii="Arial"/>
                <w:sz w:val="21"/>
              </w:rPr>
            </w:pPr>
            <w:r/>
          </w:p>
        </w:tc>
        <w:tc>
          <w:tcPr>
            <w:tcW w:w="681" w:type="dxa"/>
            <w:vAlign w:val="top"/>
          </w:tcPr>
          <w:p>
            <w:pPr>
              <w:ind w:left="269"/>
              <w:spacing w:before="238" w:line="180" w:lineRule="exact"/>
              <w:rPr>
                <w:rFonts w:ascii="Arial" w:hAnsi="Arial" w:eastAsia="Arial" w:cs="Arial"/>
                <w:sz w:val="15"/>
                <w:szCs w:val="15"/>
              </w:rPr>
            </w:pPr>
            <w:r>
              <w:rPr>
                <w:rFonts w:ascii="Arial" w:hAnsi="Arial" w:eastAsia="Arial" w:cs="Arial"/>
                <w:sz w:val="15"/>
                <w:szCs w:val="15"/>
                <w:spacing w:val="12"/>
              </w:rPr>
              <w:t>24</w:t>
            </w:r>
          </w:p>
        </w:tc>
        <w:tc>
          <w:tcPr>
            <w:tcW w:w="1132" w:type="dxa"/>
            <w:vAlign w:val="top"/>
            <w:gridSpan w:val="2"/>
          </w:tcPr>
          <w:p>
            <w:pPr>
              <w:pStyle w:val="TableText"/>
              <w:ind w:left="267"/>
              <w:spacing w:before="135" w:line="197" w:lineRule="auto"/>
              <w:rPr/>
            </w:pPr>
            <w:r>
              <w:rPr>
                <w:spacing w:val="3"/>
              </w:rPr>
              <w:t>电气控制</w:t>
            </w:r>
          </w:p>
          <w:p>
            <w:pPr>
              <w:pStyle w:val="TableText"/>
              <w:ind w:left="418"/>
              <w:spacing w:line="185" w:lineRule="auto"/>
              <w:rPr/>
            </w:pPr>
            <w:r>
              <w:rPr>
                <w:spacing w:val="2"/>
              </w:rPr>
              <w:t>系统</w:t>
            </w:r>
          </w:p>
        </w:tc>
        <w:tc>
          <w:tcPr>
            <w:tcW w:w="4533" w:type="dxa"/>
            <w:vAlign w:val="top"/>
            <w:gridSpan w:val="2"/>
          </w:tcPr>
          <w:p>
            <w:pPr>
              <w:pStyle w:val="TableText"/>
              <w:ind w:left="113" w:right="98" w:firstLine="160"/>
              <w:spacing w:before="134" w:line="189" w:lineRule="auto"/>
              <w:rPr/>
            </w:pPr>
            <w:r>
              <w:rPr>
                <w:spacing w:val="7"/>
              </w:rPr>
              <w:t>总电源回路的短路保护</w:t>
            </w:r>
            <w:r>
              <w:rPr>
                <w:spacing w:val="-18"/>
              </w:rPr>
              <w:t xml:space="preserve"> </w:t>
            </w:r>
            <w:r>
              <w:rPr>
                <w:spacing w:val="7"/>
              </w:rPr>
              <w:t>、总电源失压（失电）</w:t>
            </w:r>
            <w:r>
              <w:rPr>
                <w:spacing w:val="-22"/>
              </w:rPr>
              <w:t xml:space="preserve"> </w:t>
            </w:r>
            <w:r>
              <w:rPr>
                <w:spacing w:val="7"/>
              </w:rPr>
              <w:t>保护</w:t>
            </w:r>
            <w:r>
              <w:rPr>
                <w:spacing w:val="-21"/>
              </w:rPr>
              <w:t xml:space="preserve"> </w:t>
            </w:r>
            <w:r>
              <w:rPr>
                <w:spacing w:val="7"/>
              </w:rPr>
              <w:t>、零位保</w:t>
            </w:r>
            <w:r>
              <w:rPr/>
              <w:t xml:space="preserve"> </w:t>
            </w:r>
            <w:r>
              <w:rPr>
                <w:spacing w:val="7"/>
              </w:rPr>
              <w:t>护</w:t>
            </w:r>
            <w:r>
              <w:rPr>
                <w:spacing w:val="-8"/>
              </w:rPr>
              <w:t xml:space="preserve"> </w:t>
            </w:r>
            <w:r>
              <w:rPr>
                <w:spacing w:val="7"/>
              </w:rPr>
              <w:t>、过流（过载）保护等电气控制保护系统应有效</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9"/>
              <w:spacing w:before="64" w:line="185" w:lineRule="auto"/>
              <w:rPr/>
            </w:pPr>
            <w:r>
              <w:rPr>
                <w:spacing w:val="7"/>
              </w:rPr>
              <w:t>安全装置</w:t>
            </w:r>
          </w:p>
        </w:tc>
        <w:tc>
          <w:tcPr>
            <w:tcW w:w="681" w:type="dxa"/>
            <w:vAlign w:val="top"/>
          </w:tcPr>
          <w:p>
            <w:pPr>
              <w:ind w:left="269"/>
              <w:spacing w:before="79" w:line="179" w:lineRule="exact"/>
              <w:rPr>
                <w:rFonts w:ascii="Arial" w:hAnsi="Arial" w:eastAsia="Arial" w:cs="Arial"/>
                <w:sz w:val="15"/>
                <w:szCs w:val="15"/>
              </w:rPr>
            </w:pPr>
            <w:r>
              <w:rPr>
                <w:rFonts w:ascii="Arial" w:hAnsi="Arial" w:eastAsia="Arial" w:cs="Arial"/>
                <w:sz w:val="15"/>
                <w:szCs w:val="15"/>
                <w:spacing w:val="12"/>
              </w:rPr>
              <w:t>25</w:t>
            </w:r>
          </w:p>
        </w:tc>
        <w:tc>
          <w:tcPr>
            <w:tcW w:w="1132" w:type="dxa"/>
            <w:vAlign w:val="top"/>
            <w:gridSpan w:val="2"/>
          </w:tcPr>
          <w:p>
            <w:pPr>
              <w:pStyle w:val="TableText"/>
              <w:ind w:left="13"/>
              <w:spacing w:before="83" w:line="185" w:lineRule="auto"/>
              <w:rPr/>
            </w:pPr>
            <w:r>
              <w:rPr>
                <w:spacing w:val="8"/>
              </w:rPr>
              <w:t>起升高度限位器</w:t>
            </w:r>
          </w:p>
        </w:tc>
        <w:tc>
          <w:tcPr>
            <w:tcW w:w="4533" w:type="dxa"/>
            <w:vAlign w:val="top"/>
            <w:gridSpan w:val="2"/>
          </w:tcPr>
          <w:p>
            <w:pPr>
              <w:pStyle w:val="TableText"/>
              <w:ind w:left="268"/>
              <w:spacing w:before="83" w:line="185" w:lineRule="auto"/>
              <w:rPr/>
            </w:pPr>
            <w:r>
              <w:rPr>
                <w:spacing w:val="9"/>
              </w:rPr>
              <w:t>起升高度限位器应灵敏可靠，控制高度距离应符合</w:t>
            </w:r>
            <w:r>
              <w:rPr>
                <w:spacing w:val="8"/>
              </w:rPr>
              <w:t>规范要求</w:t>
            </w:r>
          </w:p>
        </w:tc>
        <w:tc>
          <w:tcPr>
            <w:tcW w:w="1247"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238" w:line="179" w:lineRule="exact"/>
              <w:rPr>
                <w:rFonts w:ascii="Arial" w:hAnsi="Arial" w:eastAsia="Arial" w:cs="Arial"/>
                <w:sz w:val="15"/>
                <w:szCs w:val="15"/>
              </w:rPr>
            </w:pPr>
            <w:r>
              <w:rPr>
                <w:rFonts w:ascii="Arial" w:hAnsi="Arial" w:eastAsia="Arial" w:cs="Arial"/>
                <w:sz w:val="15"/>
                <w:szCs w:val="15"/>
                <w:spacing w:val="12"/>
              </w:rPr>
              <w:t>26</w:t>
            </w:r>
          </w:p>
        </w:tc>
        <w:tc>
          <w:tcPr>
            <w:tcW w:w="1132" w:type="dxa"/>
            <w:vAlign w:val="top"/>
            <w:gridSpan w:val="2"/>
          </w:tcPr>
          <w:p>
            <w:pPr>
              <w:pStyle w:val="TableText"/>
              <w:ind w:left="173"/>
              <w:spacing w:before="242" w:line="185" w:lineRule="auto"/>
              <w:rPr/>
            </w:pPr>
            <w:r>
              <w:rPr>
                <w:spacing w:val="7"/>
              </w:rPr>
              <w:t>运行限位器</w:t>
            </w:r>
          </w:p>
        </w:tc>
        <w:tc>
          <w:tcPr>
            <w:tcW w:w="4533" w:type="dxa"/>
            <w:vAlign w:val="top"/>
            <w:gridSpan w:val="2"/>
          </w:tcPr>
          <w:p>
            <w:pPr>
              <w:pStyle w:val="TableText"/>
              <w:ind w:left="111" w:right="98" w:firstLine="159"/>
              <w:spacing w:before="136" w:line="191" w:lineRule="auto"/>
              <w:rPr/>
            </w:pPr>
            <w:r>
              <w:rPr>
                <w:spacing w:val="9"/>
              </w:rPr>
              <w:t>大</w:t>
            </w:r>
            <w:r>
              <w:rPr>
                <w:spacing w:val="-21"/>
              </w:rPr>
              <w:t xml:space="preserve"> </w:t>
            </w:r>
            <w:r>
              <w:rPr>
                <w:spacing w:val="9"/>
              </w:rPr>
              <w:t>、小车运行机构行程限位器应灵敏可靠，应能够在规定距</w:t>
            </w:r>
            <w:r>
              <w:rPr/>
              <w:t xml:space="preserve"> </w:t>
            </w:r>
            <w:r>
              <w:rPr>
                <w:spacing w:val="8"/>
              </w:rPr>
              <w:t>离内停止向运动方向的运行</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80" w:line="180" w:lineRule="exact"/>
              <w:rPr>
                <w:rFonts w:ascii="Arial" w:hAnsi="Arial" w:eastAsia="Arial" w:cs="Arial"/>
                <w:sz w:val="15"/>
                <w:szCs w:val="15"/>
              </w:rPr>
            </w:pPr>
            <w:r>
              <w:rPr>
                <w:rFonts w:ascii="Arial" w:hAnsi="Arial" w:eastAsia="Arial" w:cs="Arial"/>
                <w:sz w:val="15"/>
                <w:szCs w:val="15"/>
                <w:spacing w:val="12"/>
              </w:rPr>
              <w:t>27</w:t>
            </w:r>
          </w:p>
        </w:tc>
        <w:tc>
          <w:tcPr>
            <w:tcW w:w="1132" w:type="dxa"/>
            <w:vAlign w:val="top"/>
            <w:gridSpan w:val="2"/>
          </w:tcPr>
          <w:p>
            <w:pPr>
              <w:pStyle w:val="TableText"/>
              <w:ind w:left="100"/>
              <w:spacing w:before="84" w:line="184" w:lineRule="auto"/>
              <w:rPr/>
            </w:pPr>
            <w:r>
              <w:rPr>
                <w:spacing w:val="6"/>
              </w:rPr>
              <w:t>紧急断电开关</w:t>
            </w:r>
          </w:p>
        </w:tc>
        <w:tc>
          <w:tcPr>
            <w:tcW w:w="4533" w:type="dxa"/>
            <w:vAlign w:val="top"/>
            <w:gridSpan w:val="2"/>
          </w:tcPr>
          <w:p>
            <w:pPr>
              <w:pStyle w:val="TableText"/>
              <w:ind w:left="276"/>
              <w:spacing w:before="84" w:line="184" w:lineRule="auto"/>
              <w:rPr/>
            </w:pPr>
            <w:r>
              <w:rPr>
                <w:spacing w:val="8"/>
              </w:rPr>
              <w:t>紧急断电开关应能切断总电源，且不能自动复位</w:t>
            </w:r>
          </w:p>
        </w:tc>
        <w:tc>
          <w:tcPr>
            <w:tcW w:w="1247"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239" w:line="179" w:lineRule="exact"/>
              <w:rPr>
                <w:rFonts w:ascii="Arial" w:hAnsi="Arial" w:eastAsia="Arial" w:cs="Arial"/>
                <w:sz w:val="15"/>
                <w:szCs w:val="15"/>
              </w:rPr>
            </w:pPr>
            <w:r>
              <w:rPr>
                <w:rFonts w:ascii="Arial" w:hAnsi="Arial" w:eastAsia="Arial" w:cs="Arial"/>
                <w:sz w:val="15"/>
                <w:szCs w:val="15"/>
                <w:spacing w:val="12"/>
              </w:rPr>
              <w:t>28</w:t>
            </w:r>
          </w:p>
        </w:tc>
        <w:tc>
          <w:tcPr>
            <w:tcW w:w="1132" w:type="dxa"/>
            <w:vAlign w:val="top"/>
            <w:gridSpan w:val="2"/>
          </w:tcPr>
          <w:p>
            <w:pPr>
              <w:pStyle w:val="TableText"/>
              <w:ind w:left="263"/>
              <w:spacing w:before="138" w:line="197" w:lineRule="auto"/>
              <w:rPr/>
            </w:pPr>
            <w:r>
              <w:rPr>
                <w:spacing w:val="4"/>
              </w:rPr>
              <w:t>防风防滑</w:t>
            </w:r>
          </w:p>
          <w:p>
            <w:pPr>
              <w:pStyle w:val="TableText"/>
              <w:ind w:left="411"/>
              <w:spacing w:line="184" w:lineRule="auto"/>
              <w:rPr/>
            </w:pPr>
            <w:r>
              <w:rPr>
                <w:spacing w:val="5"/>
              </w:rPr>
              <w:t>装置</w:t>
            </w:r>
          </w:p>
        </w:tc>
        <w:tc>
          <w:tcPr>
            <w:tcW w:w="4533" w:type="dxa"/>
            <w:vAlign w:val="top"/>
            <w:gridSpan w:val="2"/>
          </w:tcPr>
          <w:p>
            <w:pPr>
              <w:pStyle w:val="TableText"/>
              <w:ind w:left="109" w:right="98" w:firstLine="157"/>
              <w:spacing w:before="137" w:line="191" w:lineRule="auto"/>
              <w:rPr/>
            </w:pPr>
            <w:r>
              <w:rPr>
                <w:spacing w:val="9"/>
              </w:rPr>
              <w:t>应按规定设置夹轨钳</w:t>
            </w:r>
            <w:r>
              <w:rPr>
                <w:spacing w:val="-18"/>
              </w:rPr>
              <w:t xml:space="preserve"> </w:t>
            </w:r>
            <w:r>
              <w:rPr>
                <w:spacing w:val="9"/>
              </w:rPr>
              <w:t>、锚固装置或者铁鞋，起重机防风装置</w:t>
            </w:r>
            <w:r>
              <w:rPr/>
              <w:t xml:space="preserve"> </w:t>
            </w:r>
            <w:r>
              <w:rPr>
                <w:spacing w:val="8"/>
              </w:rPr>
              <w:t>及其防风装置连接部位应符合规范要求</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69"/>
              <w:spacing w:before="81" w:line="178" w:lineRule="exact"/>
              <w:rPr>
                <w:rFonts w:ascii="Arial" w:hAnsi="Arial" w:eastAsia="Arial" w:cs="Arial"/>
                <w:sz w:val="15"/>
                <w:szCs w:val="15"/>
              </w:rPr>
            </w:pPr>
            <w:r>
              <w:rPr>
                <w:rFonts w:ascii="Arial" w:hAnsi="Arial" w:eastAsia="Arial" w:cs="Arial"/>
                <w:sz w:val="15"/>
                <w:szCs w:val="15"/>
                <w:spacing w:val="12"/>
              </w:rPr>
              <w:t>29</w:t>
            </w:r>
          </w:p>
        </w:tc>
        <w:tc>
          <w:tcPr>
            <w:tcW w:w="1132" w:type="dxa"/>
            <w:vAlign w:val="top"/>
            <w:gridSpan w:val="2"/>
          </w:tcPr>
          <w:p>
            <w:pPr>
              <w:pStyle w:val="TableText"/>
              <w:ind w:left="335"/>
              <w:spacing w:before="86" w:line="182" w:lineRule="auto"/>
              <w:rPr/>
            </w:pPr>
            <w:r>
              <w:rPr>
                <w:spacing w:val="5"/>
              </w:rPr>
              <w:t>扫轨板</w:t>
            </w:r>
          </w:p>
        </w:tc>
        <w:tc>
          <w:tcPr>
            <w:tcW w:w="4533" w:type="dxa"/>
            <w:vAlign w:val="top"/>
            <w:gridSpan w:val="2"/>
          </w:tcPr>
          <w:p>
            <w:pPr>
              <w:pStyle w:val="TableText"/>
              <w:ind w:left="272"/>
              <w:spacing w:before="81" w:line="188" w:lineRule="auto"/>
              <w:rPr>
                <w:rFonts w:ascii="Arial" w:hAnsi="Arial" w:eastAsia="Arial" w:cs="Arial"/>
              </w:rPr>
            </w:pPr>
            <w:r>
              <w:rPr>
                <w:spacing w:val="9"/>
              </w:rPr>
              <w:t>扫轨板下端与轨道轨顶间隙应不大于</w:t>
            </w:r>
            <w:r>
              <w:rPr>
                <w:rFonts w:ascii="Arial" w:hAnsi="Arial" w:eastAsia="Arial" w:cs="Arial"/>
                <w:spacing w:val="9"/>
              </w:rPr>
              <w:t>10</w:t>
            </w:r>
            <w:r>
              <w:rPr>
                <w:rFonts w:ascii="Arial" w:hAnsi="Arial" w:eastAsia="Arial" w:cs="Arial"/>
              </w:rPr>
              <w:t>mm</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70"/>
              <w:spacing w:before="107" w:line="187" w:lineRule="auto"/>
              <w:rPr>
                <w:rFonts w:ascii="Arial" w:hAnsi="Arial" w:eastAsia="Arial" w:cs="Arial"/>
                <w:sz w:val="15"/>
                <w:szCs w:val="15"/>
              </w:rPr>
            </w:pPr>
            <w:r>
              <w:rPr>
                <w:rFonts w:ascii="Arial" w:hAnsi="Arial" w:eastAsia="Arial" w:cs="Arial"/>
                <w:sz w:val="15"/>
                <w:szCs w:val="15"/>
                <w:spacing w:val="12"/>
              </w:rPr>
              <w:t>30</w:t>
            </w:r>
          </w:p>
        </w:tc>
        <w:tc>
          <w:tcPr>
            <w:tcW w:w="1132" w:type="dxa"/>
            <w:vAlign w:val="top"/>
            <w:gridSpan w:val="2"/>
          </w:tcPr>
          <w:p>
            <w:pPr>
              <w:pStyle w:val="TableText"/>
              <w:ind w:left="343"/>
              <w:spacing w:before="86" w:line="184" w:lineRule="auto"/>
              <w:rPr/>
            </w:pPr>
            <w:r>
              <w:rPr>
                <w:spacing w:val="3"/>
              </w:rPr>
              <w:t>防护罩</w:t>
            </w:r>
          </w:p>
        </w:tc>
        <w:tc>
          <w:tcPr>
            <w:tcW w:w="4533" w:type="dxa"/>
            <w:vAlign w:val="top"/>
            <w:gridSpan w:val="2"/>
          </w:tcPr>
          <w:p>
            <w:pPr>
              <w:pStyle w:val="TableText"/>
              <w:ind w:left="273"/>
              <w:spacing w:before="85" w:line="184" w:lineRule="auto"/>
              <w:rPr/>
            </w:pPr>
            <w:r>
              <w:rPr>
                <w:spacing w:val="7"/>
              </w:rPr>
              <w:t>活动部位及零部件应设置防护罩，</w:t>
            </w:r>
            <w:r>
              <w:rPr>
                <w:spacing w:val="-3"/>
              </w:rPr>
              <w:t xml:space="preserve"> </w:t>
            </w:r>
            <w:r>
              <w:rPr>
                <w:spacing w:val="7"/>
              </w:rPr>
              <w:t>电气设备应设置防雨罩</w:t>
            </w:r>
          </w:p>
        </w:tc>
        <w:tc>
          <w:tcPr>
            <w:tcW w:w="1247"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70"/>
              <w:spacing w:before="81" w:line="179" w:lineRule="exact"/>
              <w:rPr>
                <w:rFonts w:ascii="Arial" w:hAnsi="Arial" w:eastAsia="Arial" w:cs="Arial"/>
                <w:sz w:val="15"/>
                <w:szCs w:val="15"/>
              </w:rPr>
            </w:pPr>
            <w:r>
              <w:rPr>
                <w:rFonts w:ascii="Arial" w:hAnsi="Arial" w:eastAsia="Arial" w:cs="Arial"/>
                <w:sz w:val="15"/>
                <w:szCs w:val="15"/>
                <w:spacing w:val="12"/>
              </w:rPr>
              <w:t>31</w:t>
            </w:r>
          </w:p>
        </w:tc>
        <w:tc>
          <w:tcPr>
            <w:tcW w:w="1132" w:type="dxa"/>
            <w:vAlign w:val="top"/>
            <w:gridSpan w:val="2"/>
          </w:tcPr>
          <w:p>
            <w:pPr>
              <w:pStyle w:val="TableText"/>
              <w:ind w:left="263"/>
              <w:spacing w:before="86" w:line="184" w:lineRule="auto"/>
              <w:rPr/>
            </w:pPr>
            <w:r>
              <w:rPr>
                <w:spacing w:val="4"/>
              </w:rPr>
              <w:t>防脱装置</w:t>
            </w:r>
          </w:p>
        </w:tc>
        <w:tc>
          <w:tcPr>
            <w:tcW w:w="4533" w:type="dxa"/>
            <w:vAlign w:val="top"/>
            <w:gridSpan w:val="2"/>
          </w:tcPr>
          <w:p>
            <w:pPr>
              <w:pStyle w:val="TableText"/>
              <w:ind w:left="287"/>
              <w:spacing w:before="85" w:line="185" w:lineRule="auto"/>
              <w:rPr/>
            </w:pPr>
            <w:r>
              <w:rPr>
                <w:spacing w:val="6"/>
              </w:rPr>
              <w:t>吊钩防脱装置应齐全有效</w:t>
            </w:r>
          </w:p>
        </w:tc>
        <w:tc>
          <w:tcPr>
            <w:tcW w:w="1247"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70"/>
              <w:spacing w:before="241" w:line="178" w:lineRule="exact"/>
              <w:rPr>
                <w:rFonts w:ascii="Arial" w:hAnsi="Arial" w:eastAsia="Arial" w:cs="Arial"/>
                <w:sz w:val="15"/>
                <w:szCs w:val="15"/>
              </w:rPr>
            </w:pPr>
            <w:r>
              <w:rPr>
                <w:rFonts w:ascii="Arial" w:hAnsi="Arial" w:eastAsia="Arial" w:cs="Arial"/>
                <w:sz w:val="15"/>
                <w:szCs w:val="15"/>
                <w:spacing w:val="12"/>
              </w:rPr>
              <w:t>32</w:t>
            </w:r>
          </w:p>
        </w:tc>
        <w:tc>
          <w:tcPr>
            <w:tcW w:w="1132" w:type="dxa"/>
            <w:vAlign w:val="top"/>
            <w:gridSpan w:val="2"/>
          </w:tcPr>
          <w:p>
            <w:pPr>
              <w:pStyle w:val="TableText"/>
              <w:ind w:left="412"/>
              <w:spacing w:before="138" w:line="184" w:lineRule="auto"/>
              <w:rPr/>
            </w:pPr>
            <w:r>
              <w:rPr>
                <w:spacing w:val="5"/>
              </w:rPr>
              <w:t>联锁</w:t>
            </w:r>
          </w:p>
          <w:p>
            <w:pPr>
              <w:pStyle w:val="TableText"/>
              <w:ind w:left="251"/>
              <w:spacing w:before="14" w:line="185" w:lineRule="auto"/>
              <w:rPr/>
            </w:pPr>
            <w:r>
              <w:rPr>
                <w:spacing w:val="7"/>
              </w:rPr>
              <w:t>保护装置</w:t>
            </w:r>
          </w:p>
        </w:tc>
        <w:tc>
          <w:tcPr>
            <w:tcW w:w="4533" w:type="dxa"/>
            <w:vAlign w:val="top"/>
            <w:gridSpan w:val="2"/>
          </w:tcPr>
          <w:p>
            <w:pPr>
              <w:pStyle w:val="TableText"/>
              <w:ind w:left="112" w:right="98" w:firstLine="169"/>
              <w:spacing w:before="138" w:line="191" w:lineRule="auto"/>
              <w:rPr/>
            </w:pPr>
            <w:r>
              <w:rPr>
                <w:spacing w:val="15"/>
              </w:rPr>
              <w:t>出入起重机的门</w:t>
            </w:r>
            <w:r>
              <w:rPr>
                <w:spacing w:val="-21"/>
              </w:rPr>
              <w:t xml:space="preserve"> </w:t>
            </w:r>
            <w:r>
              <w:rPr>
                <w:spacing w:val="15"/>
              </w:rPr>
              <w:t>、司机室到桥架上的门应设置机电联</w:t>
            </w:r>
            <w:r>
              <w:rPr>
                <w:spacing w:val="14"/>
              </w:rPr>
              <w:t>锁装</w:t>
            </w:r>
            <w:r>
              <w:rPr/>
              <w:t xml:space="preserve"> </w:t>
            </w:r>
            <w:r>
              <w:rPr>
                <w:spacing w:val="8"/>
              </w:rPr>
              <w:t>置，且应齐全有效</w:t>
            </w:r>
          </w:p>
        </w:tc>
        <w:tc>
          <w:tcPr>
            <w:tcW w:w="1247"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682" w:type="dxa"/>
            <w:vAlign w:val="top"/>
            <w:vMerge w:val="continue"/>
            <w:tcBorders>
              <w:top w:val="nil"/>
              <w:bottom w:val="nil"/>
            </w:tcBorders>
          </w:tcPr>
          <w:p>
            <w:pPr>
              <w:rPr>
                <w:rFonts w:ascii="Arial"/>
                <w:sz w:val="21"/>
              </w:rPr>
            </w:pPr>
            <w:r/>
          </w:p>
        </w:tc>
        <w:tc>
          <w:tcPr>
            <w:tcW w:w="681" w:type="dxa"/>
            <w:vAlign w:val="top"/>
          </w:tcPr>
          <w:p>
            <w:pPr>
              <w:ind w:left="270"/>
              <w:spacing w:before="268" w:line="187" w:lineRule="auto"/>
              <w:rPr>
                <w:rFonts w:ascii="Arial" w:hAnsi="Arial" w:eastAsia="Arial" w:cs="Arial"/>
                <w:sz w:val="15"/>
                <w:szCs w:val="15"/>
              </w:rPr>
            </w:pPr>
            <w:r>
              <w:rPr>
                <w:rFonts w:ascii="Arial" w:hAnsi="Arial" w:eastAsia="Arial" w:cs="Arial"/>
                <w:sz w:val="15"/>
                <w:szCs w:val="15"/>
                <w:spacing w:val="12"/>
              </w:rPr>
              <w:t>33</w:t>
            </w:r>
          </w:p>
        </w:tc>
        <w:tc>
          <w:tcPr>
            <w:tcW w:w="1132" w:type="dxa"/>
            <w:vAlign w:val="top"/>
            <w:gridSpan w:val="2"/>
          </w:tcPr>
          <w:p>
            <w:pPr>
              <w:pStyle w:val="TableText"/>
              <w:ind w:left="331"/>
              <w:spacing w:before="138" w:line="198" w:lineRule="auto"/>
              <w:rPr/>
            </w:pPr>
            <w:r>
              <w:rPr>
                <w:spacing w:val="7"/>
              </w:rPr>
              <w:t>起重量</w:t>
            </w:r>
          </w:p>
          <w:p>
            <w:pPr>
              <w:pStyle w:val="TableText"/>
              <w:ind w:left="344"/>
              <w:spacing w:before="1" w:line="183" w:lineRule="auto"/>
              <w:rPr/>
            </w:pPr>
            <w:r>
              <w:rPr>
                <w:spacing w:val="2"/>
              </w:rPr>
              <w:t>限制器</w:t>
            </w:r>
          </w:p>
        </w:tc>
        <w:tc>
          <w:tcPr>
            <w:tcW w:w="4533" w:type="dxa"/>
            <w:vAlign w:val="top"/>
            <w:gridSpan w:val="2"/>
          </w:tcPr>
          <w:p>
            <w:pPr>
              <w:pStyle w:val="TableText"/>
              <w:ind w:left="111" w:right="98" w:firstLine="158"/>
              <w:spacing w:before="134" w:line="193" w:lineRule="auto"/>
              <w:rPr/>
            </w:pPr>
            <w:r>
              <w:rPr>
                <w:spacing w:val="11"/>
              </w:rPr>
              <w:t>额定起重量大于</w:t>
            </w:r>
            <w:r>
              <w:rPr>
                <w:rFonts w:ascii="Arial" w:hAnsi="Arial" w:eastAsia="Arial" w:cs="Arial"/>
                <w:spacing w:val="11"/>
              </w:rPr>
              <w:t>10t</w:t>
            </w:r>
            <w:r>
              <w:rPr>
                <w:spacing w:val="11"/>
              </w:rPr>
              <w:t>的起重机应设置起重量限制器，</w:t>
            </w:r>
            <w:r>
              <w:rPr>
                <w:spacing w:val="8"/>
              </w:rPr>
              <w:t xml:space="preserve"> </w:t>
            </w:r>
            <w:r>
              <w:rPr>
                <w:spacing w:val="11"/>
              </w:rPr>
              <w:t>电动葫</w:t>
            </w:r>
            <w:r>
              <w:rPr/>
              <w:t xml:space="preserve"> </w:t>
            </w:r>
            <w:r>
              <w:rPr>
                <w:spacing w:val="8"/>
              </w:rPr>
              <w:t>芦均应设置起重限制器</w:t>
            </w:r>
          </w:p>
        </w:tc>
        <w:tc>
          <w:tcPr>
            <w:tcW w:w="1247" w:type="dxa"/>
            <w:vAlign w:val="top"/>
          </w:tcPr>
          <w:p>
            <w:pPr>
              <w:rPr>
                <w:rFonts w:ascii="Arial"/>
                <w:sz w:val="21"/>
              </w:rPr>
            </w:pPr>
            <w:r/>
          </w:p>
        </w:tc>
        <w:tc>
          <w:tcPr>
            <w:tcW w:w="1080" w:type="dxa"/>
            <w:vAlign w:val="top"/>
          </w:tcPr>
          <w:p>
            <w:pPr>
              <w:rPr>
                <w:rFonts w:ascii="Arial"/>
                <w:sz w:val="21"/>
              </w:rPr>
            </w:pPr>
            <w:r/>
          </w:p>
        </w:tc>
      </w:tr>
      <w:tr>
        <w:trPr>
          <w:trHeight w:val="791" w:hRule="atLeast"/>
        </w:trPr>
        <w:tc>
          <w:tcPr>
            <w:tcW w:w="682" w:type="dxa"/>
            <w:vAlign w:val="top"/>
            <w:vMerge w:val="continue"/>
            <w:tcBorders>
              <w:top w:val="nil"/>
              <w:bottom w:val="nil"/>
            </w:tcBorders>
          </w:tcPr>
          <w:p>
            <w:pPr>
              <w:rPr>
                <w:rFonts w:ascii="Arial"/>
                <w:sz w:val="21"/>
              </w:rPr>
            </w:pPr>
            <w:r/>
          </w:p>
        </w:tc>
        <w:tc>
          <w:tcPr>
            <w:tcW w:w="681" w:type="dxa"/>
            <w:vAlign w:val="top"/>
          </w:tcPr>
          <w:p>
            <w:pPr>
              <w:spacing w:line="301" w:lineRule="auto"/>
              <w:rPr>
                <w:rFonts w:ascii="Arial"/>
                <w:sz w:val="21"/>
              </w:rPr>
            </w:pPr>
            <w:r/>
          </w:p>
          <w:p>
            <w:pPr>
              <w:ind w:left="270"/>
              <w:spacing w:before="43" w:line="190" w:lineRule="auto"/>
              <w:rPr>
                <w:rFonts w:ascii="Arial" w:hAnsi="Arial" w:eastAsia="Arial" w:cs="Arial"/>
                <w:sz w:val="15"/>
                <w:szCs w:val="15"/>
              </w:rPr>
            </w:pPr>
            <w:r>
              <w:rPr>
                <w:rFonts w:ascii="Arial" w:hAnsi="Arial" w:eastAsia="Arial" w:cs="Arial"/>
                <w:sz w:val="15"/>
                <w:szCs w:val="15"/>
                <w:spacing w:val="12"/>
              </w:rPr>
              <w:t>34</w:t>
            </w:r>
          </w:p>
        </w:tc>
        <w:tc>
          <w:tcPr>
            <w:tcW w:w="1132" w:type="dxa"/>
            <w:vAlign w:val="top"/>
            <w:gridSpan w:val="2"/>
          </w:tcPr>
          <w:p>
            <w:pPr>
              <w:pStyle w:val="TableText"/>
              <w:ind w:left="252"/>
              <w:spacing w:before="218" w:line="198" w:lineRule="auto"/>
              <w:rPr/>
            </w:pPr>
            <w:r>
              <w:rPr>
                <w:spacing w:val="7"/>
              </w:rPr>
              <w:t>缓冲器和</w:t>
            </w:r>
          </w:p>
          <w:p>
            <w:pPr>
              <w:pStyle w:val="TableText"/>
              <w:ind w:left="253"/>
              <w:spacing w:line="184" w:lineRule="auto"/>
              <w:rPr/>
            </w:pPr>
            <w:r>
              <w:rPr>
                <w:spacing w:val="7"/>
              </w:rPr>
              <w:t>止挡装置</w:t>
            </w:r>
          </w:p>
        </w:tc>
        <w:tc>
          <w:tcPr>
            <w:tcW w:w="4533" w:type="dxa"/>
            <w:vAlign w:val="top"/>
            <w:gridSpan w:val="2"/>
          </w:tcPr>
          <w:p>
            <w:pPr>
              <w:pStyle w:val="TableText"/>
              <w:ind w:left="109" w:right="48" w:firstLine="163"/>
              <w:spacing w:before="114" w:line="193" w:lineRule="auto"/>
              <w:jc w:val="both"/>
              <w:rPr/>
            </w:pPr>
            <w:r>
              <w:rPr>
                <w:spacing w:val="10"/>
              </w:rPr>
              <w:t>大</w:t>
            </w:r>
            <w:r>
              <w:rPr>
                <w:spacing w:val="-21"/>
              </w:rPr>
              <w:t xml:space="preserve"> </w:t>
            </w:r>
            <w:r>
              <w:rPr>
                <w:spacing w:val="10"/>
              </w:rPr>
              <w:t>、小运行机构的轨道端部缓冲器</w:t>
            </w:r>
            <w:r>
              <w:rPr>
                <w:spacing w:val="-21"/>
              </w:rPr>
              <w:t xml:space="preserve"> </w:t>
            </w:r>
            <w:r>
              <w:rPr>
                <w:spacing w:val="10"/>
              </w:rPr>
              <w:t>、端部止挡装置应完</w:t>
            </w:r>
            <w:r>
              <w:rPr>
                <w:spacing w:val="9"/>
              </w:rPr>
              <w:t>好，</w:t>
            </w:r>
            <w:r>
              <w:rPr/>
              <w:t xml:space="preserve"> </w:t>
            </w:r>
            <w:r>
              <w:rPr>
                <w:spacing w:val="9"/>
              </w:rPr>
              <w:t>缓冲器与端部止挡装置或者与另一</w:t>
            </w:r>
            <w:r>
              <w:rPr>
                <w:spacing w:val="-19"/>
              </w:rPr>
              <w:t xml:space="preserve"> </w:t>
            </w:r>
            <w:r>
              <w:rPr>
                <w:spacing w:val="9"/>
              </w:rPr>
              <w:t>台起重机运行机构的缓冲器</w:t>
            </w:r>
            <w:r>
              <w:rPr/>
              <w:t xml:space="preserve">  </w:t>
            </w:r>
            <w:r>
              <w:rPr>
                <w:spacing w:val="8"/>
              </w:rPr>
              <w:t>应对接良好，端部缓冲器应固定牢固可靠</w:t>
            </w:r>
          </w:p>
        </w:tc>
        <w:tc>
          <w:tcPr>
            <w:tcW w:w="1247"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682" w:type="dxa"/>
            <w:vAlign w:val="top"/>
            <w:vMerge w:val="continue"/>
            <w:tcBorders>
              <w:top w:val="nil"/>
            </w:tcBorders>
          </w:tcPr>
          <w:p>
            <w:pPr>
              <w:rPr>
                <w:rFonts w:ascii="Arial"/>
                <w:sz w:val="21"/>
              </w:rPr>
            </w:pPr>
            <w:r/>
          </w:p>
        </w:tc>
        <w:tc>
          <w:tcPr>
            <w:tcW w:w="681" w:type="dxa"/>
            <w:vAlign w:val="top"/>
          </w:tcPr>
          <w:p>
            <w:pPr>
              <w:ind w:left="270"/>
              <w:spacing w:before="225" w:line="190" w:lineRule="auto"/>
              <w:rPr>
                <w:rFonts w:ascii="Arial" w:hAnsi="Arial" w:eastAsia="Arial" w:cs="Arial"/>
                <w:sz w:val="15"/>
                <w:szCs w:val="15"/>
              </w:rPr>
            </w:pPr>
            <w:r>
              <w:rPr>
                <w:rFonts w:ascii="Arial" w:hAnsi="Arial" w:eastAsia="Arial" w:cs="Arial"/>
                <w:sz w:val="15"/>
                <w:szCs w:val="15"/>
                <w:spacing w:val="12"/>
              </w:rPr>
              <w:t>35</w:t>
            </w:r>
          </w:p>
        </w:tc>
        <w:tc>
          <w:tcPr>
            <w:tcW w:w="1132" w:type="dxa"/>
            <w:vAlign w:val="top"/>
            <w:gridSpan w:val="2"/>
          </w:tcPr>
          <w:p>
            <w:pPr>
              <w:pStyle w:val="TableText"/>
              <w:ind w:left="253"/>
              <w:spacing w:before="100" w:line="197" w:lineRule="auto"/>
              <w:rPr/>
            </w:pPr>
            <w:r>
              <w:rPr>
                <w:spacing w:val="7"/>
              </w:rPr>
              <w:t>安全监控</w:t>
            </w:r>
          </w:p>
          <w:p>
            <w:pPr>
              <w:pStyle w:val="TableText"/>
              <w:ind w:left="254"/>
              <w:spacing w:line="185" w:lineRule="auto"/>
              <w:rPr/>
            </w:pPr>
            <w:r>
              <w:rPr>
                <w:spacing w:val="6"/>
              </w:rPr>
              <w:t>管理系统</w:t>
            </w:r>
          </w:p>
        </w:tc>
        <w:tc>
          <w:tcPr>
            <w:tcW w:w="4533" w:type="dxa"/>
            <w:vAlign w:val="top"/>
            <w:gridSpan w:val="2"/>
          </w:tcPr>
          <w:p>
            <w:pPr>
              <w:pStyle w:val="TableText"/>
              <w:ind w:left="109" w:right="48" w:firstLine="158"/>
              <w:spacing w:before="96" w:line="193" w:lineRule="auto"/>
              <w:rPr/>
            </w:pPr>
            <w:r>
              <w:rPr>
                <w:spacing w:val="14"/>
              </w:rPr>
              <w:t>起重量</w:t>
            </w:r>
            <w:r>
              <w:rPr>
                <w:rFonts w:ascii="Arial" w:hAnsi="Arial" w:eastAsia="Arial" w:cs="Arial"/>
                <w:spacing w:val="14"/>
              </w:rPr>
              <w:t>100t</w:t>
            </w:r>
            <w:r>
              <w:rPr>
                <w:spacing w:val="14"/>
              </w:rPr>
              <w:t>及以上门式或起重量</w:t>
            </w:r>
            <w:r>
              <w:rPr>
                <w:spacing w:val="25"/>
                <w:w w:val="101"/>
              </w:rPr>
              <w:t xml:space="preserve"> </w:t>
            </w:r>
            <w:r>
              <w:rPr>
                <w:rFonts w:ascii="Arial" w:hAnsi="Arial" w:eastAsia="Arial" w:cs="Arial"/>
                <w:spacing w:val="14"/>
              </w:rPr>
              <w:t>200t</w:t>
            </w:r>
            <w:r>
              <w:rPr>
                <w:spacing w:val="14"/>
              </w:rPr>
              <w:t>及以上桥式起重机，</w:t>
            </w:r>
            <w:r>
              <w:rPr/>
              <w:t xml:space="preserve"> </w:t>
            </w:r>
            <w:r>
              <w:rPr>
                <w:spacing w:val="8"/>
              </w:rPr>
              <w:t>应装安全监控管理系统，并有效运行控制管理</w:t>
            </w:r>
          </w:p>
        </w:tc>
        <w:tc>
          <w:tcPr>
            <w:tcW w:w="1247" w:type="dxa"/>
            <w:vAlign w:val="top"/>
          </w:tcPr>
          <w:p>
            <w:pPr>
              <w:rPr>
                <w:rFonts w:ascii="Arial"/>
                <w:sz w:val="21"/>
              </w:rPr>
            </w:pPr>
            <w:r/>
          </w:p>
        </w:tc>
        <w:tc>
          <w:tcPr>
            <w:tcW w:w="1080" w:type="dxa"/>
            <w:vAlign w:val="top"/>
          </w:tcPr>
          <w:p>
            <w:pPr>
              <w:rPr>
                <w:rFonts w:ascii="Arial"/>
                <w:sz w:val="21"/>
              </w:rPr>
            </w:pPr>
            <w:r/>
          </w:p>
        </w:tc>
      </w:tr>
      <w:tr>
        <w:trPr>
          <w:trHeight w:val="871" w:hRule="atLeast"/>
        </w:trPr>
        <w:tc>
          <w:tcPr>
            <w:tcW w:w="4844" w:type="dxa"/>
            <w:vAlign w:val="top"/>
            <w:gridSpan w:val="5"/>
            <w:vMerge w:val="restart"/>
            <w:tcBorders>
              <w:bottom w:val="nil"/>
            </w:tcBorders>
          </w:tcPr>
          <w:p>
            <w:pPr>
              <w:pStyle w:val="TableText"/>
              <w:ind w:left="282"/>
              <w:spacing w:before="166" w:line="180" w:lineRule="auto"/>
              <w:rPr/>
            </w:pPr>
            <w:r>
              <w:rPr>
                <w:spacing w:val="6"/>
              </w:rPr>
              <w:t>出租（产权）单位意见：</w:t>
            </w:r>
          </w:p>
          <w:p>
            <w:pPr>
              <w:spacing w:line="292" w:lineRule="auto"/>
              <w:rPr>
                <w:rFonts w:ascii="Arial"/>
                <w:sz w:val="21"/>
              </w:rPr>
            </w:pPr>
            <w:r/>
          </w:p>
          <w:p>
            <w:pPr>
              <w:spacing w:line="293" w:lineRule="auto"/>
              <w:rPr>
                <w:rFonts w:ascii="Arial"/>
                <w:sz w:val="21"/>
              </w:rPr>
            </w:pPr>
            <w:r/>
          </w:p>
          <w:p>
            <w:pPr>
              <w:pStyle w:val="TableText"/>
              <w:ind w:left="274"/>
              <w:spacing w:before="64" w:line="180" w:lineRule="auto"/>
              <w:rPr/>
            </w:pPr>
            <w:r>
              <w:rPr>
                <w:spacing w:val="8"/>
              </w:rPr>
              <w:t>负责人（签字</w:t>
            </w:r>
            <w:r>
              <w:rPr>
                <w:spacing w:val="-32"/>
              </w:rPr>
              <w:t>）：</w:t>
            </w:r>
            <w:r>
              <w:rPr>
                <w:spacing w:val="1"/>
              </w:rPr>
              <w:t xml:space="preserve">                         </w:t>
            </w:r>
            <w:r>
              <w:rPr>
                <w:spacing w:val="-32"/>
              </w:rPr>
              <w:t>（</w:t>
            </w:r>
            <w:r>
              <w:rPr>
                <w:spacing w:val="8"/>
              </w:rPr>
              <w:t>盖章）</w:t>
            </w:r>
          </w:p>
          <w:p>
            <w:pPr>
              <w:pStyle w:val="TableText"/>
              <w:ind w:left="3793"/>
              <w:spacing w:before="19" w:line="184" w:lineRule="auto"/>
              <w:rPr/>
            </w:pPr>
            <w:r>
              <w:rPr/>
              <w:t>年</w:t>
            </w:r>
            <w:r>
              <w:rPr>
                <w:spacing w:val="11"/>
                <w:w w:val="101"/>
              </w:rPr>
              <w:t xml:space="preserve">   </w:t>
            </w:r>
            <w:r>
              <w:rPr/>
              <w:t>月</w:t>
            </w:r>
            <w:r>
              <w:rPr>
                <w:spacing w:val="5"/>
              </w:rPr>
              <w:t xml:space="preserve">    </w:t>
            </w:r>
            <w:r>
              <w:rPr/>
              <w:t>日</w:t>
            </w:r>
          </w:p>
        </w:tc>
        <w:tc>
          <w:tcPr>
            <w:tcW w:w="4511" w:type="dxa"/>
            <w:vAlign w:val="top"/>
            <w:gridSpan w:val="3"/>
            <w:tcBorders>
              <w:bottom w:val="nil"/>
            </w:tcBorders>
          </w:tcPr>
          <w:p>
            <w:pPr>
              <w:pStyle w:val="TableText"/>
              <w:ind w:left="271"/>
              <w:spacing w:before="166" w:line="185" w:lineRule="auto"/>
              <w:rPr/>
            </w:pPr>
            <w:r>
              <w:rPr>
                <w:spacing w:val="7"/>
              </w:rPr>
              <w:t>安装单位验收意见：</w:t>
            </w:r>
          </w:p>
          <w:p>
            <w:pPr>
              <w:pStyle w:val="TableText"/>
              <w:ind w:left="271"/>
              <w:spacing w:before="224" w:line="180" w:lineRule="auto"/>
              <w:rPr/>
            </w:pPr>
            <w:r>
              <w:rPr>
                <w:spacing w:val="8"/>
              </w:rPr>
              <w:t>安装单位技术员（签字</w:t>
            </w:r>
            <w:r>
              <w:rPr>
                <w:spacing w:val="-40"/>
                <w:w w:val="97"/>
              </w:rPr>
              <w:t>）：</w:t>
            </w:r>
          </w:p>
        </w:tc>
      </w:tr>
      <w:tr>
        <w:trPr>
          <w:trHeight w:val="636" w:hRule="atLeast"/>
        </w:trPr>
        <w:tc>
          <w:tcPr>
            <w:tcW w:w="4844" w:type="dxa"/>
            <w:vAlign w:val="top"/>
            <w:gridSpan w:val="5"/>
            <w:vMerge w:val="continue"/>
            <w:tcBorders>
              <w:top w:val="nil"/>
            </w:tcBorders>
          </w:tcPr>
          <w:p>
            <w:pPr>
              <w:rPr>
                <w:rFonts w:ascii="Arial"/>
                <w:sz w:val="21"/>
              </w:rPr>
            </w:pPr>
            <w:r/>
          </w:p>
        </w:tc>
        <w:tc>
          <w:tcPr>
            <w:tcW w:w="2184" w:type="dxa"/>
            <w:vAlign w:val="top"/>
            <w:tcBorders>
              <w:right w:val="nil"/>
              <w:top w:val="nil"/>
            </w:tcBorders>
          </w:tcPr>
          <w:p>
            <w:pPr>
              <w:pStyle w:val="TableText"/>
              <w:ind w:left="274"/>
              <w:spacing w:before="141" w:line="180" w:lineRule="auto"/>
              <w:rPr/>
            </w:pPr>
            <w:r>
              <w:rPr>
                <w:spacing w:val="7"/>
              </w:rPr>
              <w:t>负责人（签字</w:t>
            </w:r>
            <w:r>
              <w:rPr>
                <w:spacing w:val="-39"/>
                <w:w w:val="96"/>
              </w:rPr>
              <w:t>）：</w:t>
            </w:r>
          </w:p>
        </w:tc>
        <w:tc>
          <w:tcPr>
            <w:tcW w:w="2327" w:type="dxa"/>
            <w:vAlign w:val="top"/>
            <w:gridSpan w:val="2"/>
            <w:tcBorders>
              <w:left w:val="nil"/>
              <w:top w:val="nil"/>
            </w:tcBorders>
          </w:tcPr>
          <w:p>
            <w:pPr>
              <w:pStyle w:val="TableText"/>
              <w:ind w:left="1054"/>
              <w:spacing w:before="141" w:line="180" w:lineRule="auto"/>
              <w:rPr/>
            </w:pPr>
            <w:r>
              <w:rPr>
                <w:spacing w:val="-1"/>
              </w:rPr>
              <w:t>（盖章）</w:t>
            </w:r>
          </w:p>
          <w:p>
            <w:pPr>
              <w:pStyle w:val="TableText"/>
              <w:ind w:left="1277"/>
              <w:spacing w:before="17" w:line="185" w:lineRule="auto"/>
              <w:rPr/>
            </w:pPr>
            <w:r>
              <w:rPr/>
              <w:t>年</w:t>
            </w:r>
            <w:r>
              <w:rPr>
                <w:spacing w:val="11"/>
                <w:w w:val="101"/>
              </w:rPr>
              <w:t xml:space="preserve">   </w:t>
            </w:r>
            <w:r>
              <w:rPr/>
              <w:t>月</w:t>
            </w:r>
            <w:r>
              <w:rPr>
                <w:spacing w:val="5"/>
              </w:rPr>
              <w:t xml:space="preserve">    </w:t>
            </w:r>
            <w:r>
              <w:rPr/>
              <w:t>日</w:t>
            </w:r>
          </w:p>
        </w:tc>
      </w:tr>
      <w:tr>
        <w:trPr>
          <w:trHeight w:val="554" w:hRule="atLeast"/>
        </w:trPr>
        <w:tc>
          <w:tcPr>
            <w:tcW w:w="4844" w:type="dxa"/>
            <w:vAlign w:val="top"/>
            <w:gridSpan w:val="5"/>
            <w:vMerge w:val="restart"/>
            <w:tcBorders>
              <w:bottom w:val="nil"/>
            </w:tcBorders>
          </w:tcPr>
          <w:p>
            <w:pPr>
              <w:pStyle w:val="TableText"/>
              <w:ind w:left="270"/>
              <w:spacing w:before="166" w:line="184" w:lineRule="auto"/>
              <w:rPr/>
            </w:pPr>
            <w:r>
              <w:rPr>
                <w:spacing w:val="7"/>
              </w:rPr>
              <w:t>使用单位验收意见：</w:t>
            </w:r>
          </w:p>
          <w:p>
            <w:pPr>
              <w:pStyle w:val="TableText"/>
              <w:ind w:left="271"/>
              <w:spacing w:before="225" w:line="184" w:lineRule="auto"/>
              <w:rPr/>
            </w:pPr>
            <w:r>
              <w:rPr>
                <w:spacing w:val="7"/>
              </w:rPr>
              <w:t>项目机械或综合类专职安全员：</w:t>
            </w:r>
          </w:p>
          <w:p>
            <w:pPr>
              <w:pStyle w:val="TableText"/>
              <w:ind w:left="271"/>
              <w:spacing w:before="225" w:line="180" w:lineRule="auto"/>
              <w:rPr/>
            </w:pPr>
            <w:r>
              <w:rPr>
                <w:spacing w:val="8"/>
              </w:rPr>
              <w:t>项目负责人（签字</w:t>
            </w:r>
            <w:r>
              <w:rPr>
                <w:spacing w:val="-31"/>
              </w:rPr>
              <w:t>）：</w:t>
            </w:r>
            <w:r>
              <w:rPr>
                <w:spacing w:val="1"/>
              </w:rPr>
              <w:t xml:space="preserve">                  </w:t>
            </w:r>
            <w:r>
              <w:rPr>
                <w:spacing w:val="-31"/>
              </w:rPr>
              <w:t>（</w:t>
            </w:r>
            <w:r>
              <w:rPr>
                <w:spacing w:val="8"/>
              </w:rPr>
              <w:t>盖章）</w:t>
            </w:r>
          </w:p>
          <w:p>
            <w:pPr>
              <w:pStyle w:val="TableText"/>
              <w:ind w:left="3793"/>
              <w:spacing w:before="19" w:line="184" w:lineRule="auto"/>
              <w:rPr/>
            </w:pPr>
            <w:r>
              <w:rPr/>
              <w:t>年</w:t>
            </w:r>
            <w:r>
              <w:rPr>
                <w:spacing w:val="11"/>
                <w:w w:val="101"/>
              </w:rPr>
              <w:t xml:space="preserve">   </w:t>
            </w:r>
            <w:r>
              <w:rPr/>
              <w:t>月</w:t>
            </w:r>
            <w:r>
              <w:rPr>
                <w:spacing w:val="5"/>
              </w:rPr>
              <w:t xml:space="preserve">    </w:t>
            </w:r>
            <w:r>
              <w:rPr/>
              <w:t>日</w:t>
            </w:r>
          </w:p>
        </w:tc>
        <w:tc>
          <w:tcPr>
            <w:tcW w:w="4511" w:type="dxa"/>
            <w:vAlign w:val="top"/>
            <w:gridSpan w:val="3"/>
            <w:tcBorders>
              <w:bottom w:val="nil"/>
            </w:tcBorders>
          </w:tcPr>
          <w:p>
            <w:pPr>
              <w:pStyle w:val="TableText"/>
              <w:ind w:left="270"/>
              <w:spacing w:before="166" w:line="185" w:lineRule="auto"/>
              <w:rPr/>
            </w:pPr>
            <w:r>
              <w:rPr>
                <w:spacing w:val="7"/>
              </w:rPr>
              <w:t>监理单位验收意见：</w:t>
            </w:r>
          </w:p>
        </w:tc>
      </w:tr>
      <w:tr>
        <w:trPr>
          <w:trHeight w:val="953" w:hRule="atLeast"/>
        </w:trPr>
        <w:tc>
          <w:tcPr>
            <w:tcW w:w="4844" w:type="dxa"/>
            <w:vAlign w:val="top"/>
            <w:gridSpan w:val="5"/>
            <w:vMerge w:val="continue"/>
            <w:tcBorders>
              <w:top w:val="nil"/>
            </w:tcBorders>
          </w:tcPr>
          <w:p>
            <w:pPr>
              <w:rPr>
                <w:rFonts w:ascii="Arial"/>
                <w:sz w:val="21"/>
              </w:rPr>
            </w:pPr>
            <w:r/>
          </w:p>
        </w:tc>
        <w:tc>
          <w:tcPr>
            <w:tcW w:w="2184" w:type="dxa"/>
            <w:vAlign w:val="top"/>
            <w:tcBorders>
              <w:right w:val="nil"/>
              <w:top w:val="nil"/>
            </w:tcBorders>
          </w:tcPr>
          <w:p>
            <w:pPr>
              <w:pStyle w:val="TableText"/>
              <w:ind w:left="276"/>
              <w:spacing w:before="246" w:line="180" w:lineRule="auto"/>
              <w:rPr/>
            </w:pPr>
            <w:r>
              <w:rPr>
                <w:spacing w:val="7"/>
              </w:rPr>
              <w:t>总监理工程师（签字</w:t>
            </w:r>
            <w:r>
              <w:rPr>
                <w:spacing w:val="-41"/>
                <w:w w:val="99"/>
              </w:rPr>
              <w:t>）：</w:t>
            </w:r>
          </w:p>
        </w:tc>
        <w:tc>
          <w:tcPr>
            <w:tcW w:w="2327" w:type="dxa"/>
            <w:vAlign w:val="top"/>
            <w:gridSpan w:val="2"/>
            <w:tcBorders>
              <w:left w:val="nil"/>
              <w:top w:val="nil"/>
            </w:tcBorders>
          </w:tcPr>
          <w:p>
            <w:pPr>
              <w:pStyle w:val="TableText"/>
              <w:ind w:left="1054"/>
              <w:spacing w:before="246" w:line="180" w:lineRule="auto"/>
              <w:rPr/>
            </w:pPr>
            <w:r>
              <w:rPr>
                <w:spacing w:val="-1"/>
              </w:rPr>
              <w:t>（盖章）</w:t>
            </w:r>
          </w:p>
          <w:p>
            <w:pPr>
              <w:pStyle w:val="TableText"/>
              <w:ind w:left="1277"/>
              <w:spacing w:before="230" w:line="184" w:lineRule="auto"/>
              <w:rPr/>
            </w:pPr>
            <w:r>
              <w:rPr/>
              <w:t>年</w:t>
            </w:r>
            <w:r>
              <w:rPr>
                <w:spacing w:val="11"/>
                <w:w w:val="101"/>
              </w:rPr>
              <w:t xml:space="preserve">   </w:t>
            </w:r>
            <w:r>
              <w:rPr/>
              <w:t>月</w:t>
            </w:r>
            <w:r>
              <w:rPr>
                <w:spacing w:val="5"/>
              </w:rPr>
              <w:t xml:space="preserve">    </w:t>
            </w:r>
            <w:r>
              <w:rPr/>
              <w:t>日</w:t>
            </w:r>
          </w:p>
        </w:tc>
      </w:tr>
      <w:tr>
        <w:trPr>
          <w:trHeight w:val="1506" w:hRule="atLeast"/>
        </w:trPr>
        <w:tc>
          <w:tcPr>
            <w:tcW w:w="9355" w:type="dxa"/>
            <w:vAlign w:val="top"/>
            <w:gridSpan w:val="8"/>
          </w:tcPr>
          <w:p>
            <w:pPr>
              <w:pStyle w:val="TableText"/>
              <w:ind w:left="269"/>
              <w:spacing w:before="166" w:line="185" w:lineRule="auto"/>
              <w:rPr/>
            </w:pPr>
            <w:r>
              <w:rPr>
                <w:spacing w:val="7"/>
              </w:rPr>
              <w:t>施工承包单位验收意见：</w:t>
            </w:r>
          </w:p>
          <w:p>
            <w:pPr>
              <w:pStyle w:val="TableText"/>
              <w:ind w:left="271"/>
              <w:spacing w:before="224" w:line="180" w:lineRule="auto"/>
              <w:rPr/>
            </w:pPr>
            <w:r>
              <w:rPr>
                <w:spacing w:val="8"/>
              </w:rPr>
              <w:t>项目机械或综合类专职安全员（签字</w:t>
            </w:r>
            <w:r>
              <w:rPr>
                <w:spacing w:val="-40"/>
              </w:rPr>
              <w:t>）：</w:t>
            </w:r>
          </w:p>
          <w:p>
            <w:pPr>
              <w:pStyle w:val="TableText"/>
              <w:ind w:left="271"/>
              <w:spacing w:before="230" w:line="180" w:lineRule="auto"/>
              <w:rPr/>
            </w:pPr>
            <w:r>
              <w:rPr>
                <w:spacing w:val="8"/>
              </w:rPr>
              <w:t>项目负责人（签字</w:t>
            </w:r>
            <w:r>
              <w:rPr>
                <w:spacing w:val="-31"/>
              </w:rPr>
              <w:t>）：</w:t>
            </w:r>
            <w:r>
              <w:rPr>
                <w:spacing w:val="1"/>
              </w:rPr>
              <w:t xml:space="preserve">                          </w:t>
            </w:r>
            <w:r>
              <w:rPr/>
              <w:t xml:space="preserve">                                                                       </w:t>
            </w:r>
            <w:r>
              <w:rPr>
                <w:spacing w:val="-31"/>
              </w:rPr>
              <w:t>（</w:t>
            </w:r>
            <w:r>
              <w:rPr>
                <w:spacing w:val="8"/>
              </w:rPr>
              <w:t>盖章）</w:t>
            </w:r>
          </w:p>
          <w:p>
            <w:pPr>
              <w:pStyle w:val="TableText"/>
              <w:ind w:left="8303"/>
              <w:spacing w:before="19" w:line="184" w:lineRule="auto"/>
              <w:rPr/>
            </w:pPr>
            <w:r>
              <w:rPr/>
              <w:t>年</w:t>
            </w:r>
            <w:r>
              <w:rPr>
                <w:spacing w:val="11"/>
                <w:w w:val="101"/>
              </w:rPr>
              <w:t xml:space="preserve">   </w:t>
            </w:r>
            <w:r>
              <w:rPr/>
              <w:t>月</w:t>
            </w:r>
            <w:r>
              <w:rPr>
                <w:spacing w:val="5"/>
              </w:rPr>
              <w:t xml:space="preserve">    </w:t>
            </w:r>
            <w:r>
              <w:rPr/>
              <w:t>日</w:t>
            </w:r>
          </w:p>
        </w:tc>
      </w:tr>
      <w:tr>
        <w:trPr>
          <w:trHeight w:val="311" w:hRule="atLeast"/>
        </w:trPr>
        <w:tc>
          <w:tcPr>
            <w:tcW w:w="1419" w:type="dxa"/>
            <w:vAlign w:val="top"/>
            <w:gridSpan w:val="3"/>
          </w:tcPr>
          <w:p>
            <w:pPr>
              <w:pStyle w:val="TableText"/>
              <w:ind w:left="397"/>
              <w:spacing w:before="83" w:line="185" w:lineRule="auto"/>
              <w:rPr/>
            </w:pPr>
            <w:r>
              <w:rPr>
                <w:spacing w:val="7"/>
              </w:rPr>
              <w:t>有关要求</w:t>
            </w:r>
          </w:p>
        </w:tc>
        <w:tc>
          <w:tcPr>
            <w:tcW w:w="7936" w:type="dxa"/>
            <w:vAlign w:val="top"/>
            <w:gridSpan w:val="5"/>
          </w:tcPr>
          <w:p>
            <w:pPr>
              <w:pStyle w:val="TableText"/>
              <w:ind w:left="268"/>
              <w:spacing w:before="83" w:line="184" w:lineRule="auto"/>
              <w:rPr/>
            </w:pPr>
            <w:r>
              <w:rPr>
                <w:spacing w:val="8"/>
              </w:rPr>
              <w:t>对不符合要求的项目，应在备注栏进行具体说明</w:t>
            </w:r>
            <w:r>
              <w:rPr>
                <w:spacing w:val="-12"/>
              </w:rPr>
              <w:t xml:space="preserve"> </w:t>
            </w:r>
            <w:r>
              <w:rPr>
                <w:spacing w:val="8"/>
              </w:rPr>
              <w:t>；对要求量化的项应填写实测值</w:t>
            </w:r>
          </w:p>
        </w:tc>
      </w:tr>
    </w:tbl>
    <w:p>
      <w:pPr>
        <w:spacing w:line="208" w:lineRule="exact"/>
        <w:rPr>
          <w:rFonts w:ascii="Arial"/>
          <w:sz w:val="18"/>
        </w:rPr>
      </w:pPr>
      <w:r/>
    </w:p>
    <w:p>
      <w:pPr>
        <w:spacing w:line="208" w:lineRule="exact"/>
        <w:sectPr>
          <w:headerReference w:type="default" r:id="rId251"/>
          <w:footerReference w:type="default" r:id="rId504"/>
          <w:pgSz w:w="12243" w:h="16495"/>
          <w:pgMar w:top="1461" w:right="1609" w:bottom="1137" w:left="1271" w:header="1177" w:footer="912" w:gutter="0"/>
        </w:sectPr>
        <w:rPr>
          <w:rFonts w:ascii="Arial" w:hAnsi="Arial" w:eastAsia="Arial" w:cs="Arial"/>
          <w:sz w:val="18"/>
          <w:szCs w:val="18"/>
        </w:rPr>
      </w:pPr>
    </w:p>
    <w:p>
      <w:pPr>
        <w:pStyle w:val="BodyText"/>
        <w:ind w:left="434"/>
        <w:spacing w:before="246" w:line="176" w:lineRule="auto"/>
        <w:rPr>
          <w:rFonts w:ascii="Arial" w:hAnsi="Arial" w:eastAsia="Arial" w:cs="Arial"/>
          <w:sz w:val="20"/>
          <w:szCs w:val="20"/>
        </w:rPr>
      </w:pPr>
      <w:hyperlink w:history="true" r:id="rId506">
        <w:r>
          <w:rPr>
            <w:rFonts w:ascii="Arial" w:hAnsi="Arial" w:eastAsia="Arial" w:cs="Arial"/>
            <w:sz w:val="20"/>
            <w:szCs w:val="20"/>
            <w:spacing w:val="12"/>
            <w:position w:val="-1"/>
          </w:rPr>
          <w:t>8.1.12.4</w:t>
        </w:r>
      </w:hyperlink>
      <w:r>
        <w:rPr>
          <w:rFonts w:ascii="Arial" w:hAnsi="Arial" w:eastAsia="Arial" w:cs="Arial"/>
          <w:sz w:val="20"/>
          <w:szCs w:val="20"/>
          <w:spacing w:val="5"/>
          <w:position w:val="-1"/>
        </w:rPr>
        <w:t xml:space="preserve">   </w:t>
      </w:r>
      <w:r>
        <w:rPr>
          <w:sz w:val="20"/>
          <w:szCs w:val="20"/>
          <w:spacing w:val="12"/>
        </w:rPr>
        <w:t>建筑施工起重机械安装后验收记录表  </w:t>
      </w:r>
      <w:r>
        <w:rPr>
          <w:rFonts w:ascii="Arial" w:hAnsi="Arial" w:eastAsia="Arial" w:cs="Arial"/>
          <w:sz w:val="20"/>
          <w:szCs w:val="20"/>
          <w:spacing w:val="12"/>
        </w:rPr>
        <w:t>(</w:t>
      </w:r>
      <w:r>
        <w:rPr>
          <w:sz w:val="20"/>
          <w:szCs w:val="20"/>
          <w:spacing w:val="12"/>
        </w:rPr>
        <w:t>履带式起重机</w:t>
      </w:r>
      <w:r>
        <w:rPr>
          <w:rFonts w:ascii="Arial" w:hAnsi="Arial" w:eastAsia="Arial" w:cs="Arial"/>
          <w:sz w:val="20"/>
          <w:szCs w:val="20"/>
          <w:spacing w:val="12"/>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625"/>
        <w:gridCol w:w="56"/>
        <w:gridCol w:w="566"/>
        <w:gridCol w:w="566"/>
        <w:gridCol w:w="1643"/>
        <w:gridCol w:w="1133"/>
        <w:gridCol w:w="1757"/>
        <w:gridCol w:w="1247"/>
        <w:gridCol w:w="1024"/>
      </w:tblGrid>
      <w:tr>
        <w:trPr>
          <w:trHeight w:val="317" w:hRule="atLeast"/>
        </w:trPr>
        <w:tc>
          <w:tcPr>
            <w:tcW w:w="1364" w:type="dxa"/>
            <w:vAlign w:val="top"/>
            <w:gridSpan w:val="2"/>
          </w:tcPr>
          <w:p>
            <w:pPr>
              <w:pStyle w:val="TableText"/>
              <w:ind w:left="369"/>
              <w:spacing w:before="85" w:line="185" w:lineRule="auto"/>
              <w:rPr/>
            </w:pPr>
            <w:r>
              <w:rPr>
                <w:spacing w:val="7"/>
              </w:rPr>
              <w:t>工程名称</w:t>
            </w:r>
          </w:p>
        </w:tc>
        <w:tc>
          <w:tcPr>
            <w:tcW w:w="5721" w:type="dxa"/>
            <w:vAlign w:val="top"/>
            <w:gridSpan w:val="6"/>
          </w:tcPr>
          <w:p>
            <w:pPr>
              <w:rPr>
                <w:rFonts w:ascii="Arial"/>
                <w:sz w:val="21"/>
              </w:rPr>
            </w:pPr>
            <w:r/>
          </w:p>
        </w:tc>
        <w:tc>
          <w:tcPr>
            <w:tcW w:w="1247" w:type="dxa"/>
            <w:vAlign w:val="top"/>
          </w:tcPr>
          <w:p>
            <w:pPr>
              <w:pStyle w:val="TableText"/>
              <w:ind w:left="313"/>
              <w:spacing w:before="85" w:line="185" w:lineRule="auto"/>
              <w:rPr/>
            </w:pPr>
            <w:r>
              <w:rPr>
                <w:spacing w:val="7"/>
              </w:rPr>
              <w:t>安装位置</w:t>
            </w:r>
          </w:p>
        </w:tc>
        <w:tc>
          <w:tcPr>
            <w:tcW w:w="1024" w:type="dxa"/>
            <w:vAlign w:val="top"/>
          </w:tcPr>
          <w:p>
            <w:pPr>
              <w:rPr>
                <w:rFonts w:ascii="Arial"/>
                <w:sz w:val="21"/>
              </w:rPr>
            </w:pPr>
            <w:r/>
          </w:p>
        </w:tc>
      </w:tr>
      <w:tr>
        <w:trPr>
          <w:trHeight w:val="313" w:hRule="atLeast"/>
        </w:trPr>
        <w:tc>
          <w:tcPr>
            <w:tcW w:w="1364" w:type="dxa"/>
            <w:vAlign w:val="top"/>
            <w:gridSpan w:val="2"/>
          </w:tcPr>
          <w:p>
            <w:pPr>
              <w:pStyle w:val="TableText"/>
              <w:ind w:left="286"/>
              <w:spacing w:before="83" w:line="184" w:lineRule="auto"/>
              <w:rPr/>
            </w:pPr>
            <w:r>
              <w:rPr>
                <w:spacing w:val="8"/>
              </w:rPr>
              <w:t>设备信息号</w:t>
            </w:r>
          </w:p>
        </w:tc>
        <w:tc>
          <w:tcPr>
            <w:tcW w:w="2831" w:type="dxa"/>
            <w:vAlign w:val="top"/>
            <w:gridSpan w:val="4"/>
          </w:tcPr>
          <w:p>
            <w:pPr>
              <w:rPr>
                <w:rFonts w:ascii="Arial"/>
                <w:sz w:val="21"/>
              </w:rPr>
            </w:pPr>
            <w:r/>
          </w:p>
        </w:tc>
        <w:tc>
          <w:tcPr>
            <w:tcW w:w="1133" w:type="dxa"/>
            <w:vAlign w:val="top"/>
          </w:tcPr>
          <w:p>
            <w:pPr>
              <w:pStyle w:val="TableText"/>
              <w:ind w:left="252"/>
              <w:spacing w:before="83" w:line="184" w:lineRule="auto"/>
              <w:rPr/>
            </w:pPr>
            <w:r>
              <w:rPr>
                <w:spacing w:val="8"/>
              </w:rPr>
              <w:t>设备名称</w:t>
            </w:r>
          </w:p>
        </w:tc>
        <w:tc>
          <w:tcPr>
            <w:tcW w:w="1757" w:type="dxa"/>
            <w:vAlign w:val="top"/>
          </w:tcPr>
          <w:p>
            <w:pPr>
              <w:rPr>
                <w:rFonts w:ascii="Arial"/>
                <w:sz w:val="21"/>
              </w:rPr>
            </w:pPr>
            <w:r/>
          </w:p>
        </w:tc>
        <w:tc>
          <w:tcPr>
            <w:tcW w:w="1247" w:type="dxa"/>
            <w:vAlign w:val="top"/>
          </w:tcPr>
          <w:p>
            <w:pPr>
              <w:pStyle w:val="TableText"/>
              <w:ind w:left="313"/>
              <w:spacing w:before="81" w:line="185" w:lineRule="auto"/>
              <w:rPr/>
            </w:pPr>
            <w:r>
              <w:rPr>
                <w:spacing w:val="7"/>
              </w:rPr>
              <w:t>规格型号</w:t>
            </w:r>
          </w:p>
        </w:tc>
        <w:tc>
          <w:tcPr>
            <w:tcW w:w="1024" w:type="dxa"/>
            <w:vAlign w:val="top"/>
          </w:tcPr>
          <w:p>
            <w:pPr>
              <w:rPr>
                <w:rFonts w:ascii="Arial"/>
                <w:sz w:val="21"/>
              </w:rPr>
            </w:pPr>
            <w:r/>
          </w:p>
        </w:tc>
      </w:tr>
      <w:tr>
        <w:trPr>
          <w:trHeight w:val="313" w:hRule="atLeast"/>
        </w:trPr>
        <w:tc>
          <w:tcPr>
            <w:tcW w:w="1364" w:type="dxa"/>
            <w:vAlign w:val="top"/>
            <w:gridSpan w:val="2"/>
          </w:tcPr>
          <w:p>
            <w:pPr>
              <w:pStyle w:val="TableText"/>
              <w:ind w:left="369"/>
              <w:spacing w:before="82" w:line="185" w:lineRule="auto"/>
              <w:rPr/>
            </w:pPr>
            <w:r>
              <w:rPr>
                <w:spacing w:val="7"/>
              </w:rPr>
              <w:t>制造单位</w:t>
            </w:r>
          </w:p>
        </w:tc>
        <w:tc>
          <w:tcPr>
            <w:tcW w:w="2831" w:type="dxa"/>
            <w:vAlign w:val="top"/>
            <w:gridSpan w:val="4"/>
          </w:tcPr>
          <w:p>
            <w:pPr>
              <w:rPr>
                <w:rFonts w:ascii="Arial"/>
                <w:sz w:val="21"/>
              </w:rPr>
            </w:pPr>
            <w:r/>
          </w:p>
        </w:tc>
        <w:tc>
          <w:tcPr>
            <w:tcW w:w="1133" w:type="dxa"/>
            <w:vAlign w:val="top"/>
          </w:tcPr>
          <w:p>
            <w:pPr>
              <w:pStyle w:val="TableText"/>
              <w:ind w:left="266"/>
              <w:spacing w:before="82" w:line="186" w:lineRule="auto"/>
              <w:rPr/>
            </w:pPr>
            <w:r>
              <w:rPr>
                <w:spacing w:val="4"/>
              </w:rPr>
              <w:t>出厂编号</w:t>
            </w:r>
          </w:p>
        </w:tc>
        <w:tc>
          <w:tcPr>
            <w:tcW w:w="1757" w:type="dxa"/>
            <w:vAlign w:val="top"/>
          </w:tcPr>
          <w:p>
            <w:pPr>
              <w:rPr>
                <w:rFonts w:ascii="Arial"/>
                <w:sz w:val="21"/>
              </w:rPr>
            </w:pPr>
            <w:r/>
          </w:p>
        </w:tc>
        <w:tc>
          <w:tcPr>
            <w:tcW w:w="1247" w:type="dxa"/>
            <w:vAlign w:val="top"/>
          </w:tcPr>
          <w:p>
            <w:pPr>
              <w:pStyle w:val="TableText"/>
              <w:ind w:left="324"/>
              <w:spacing w:before="82" w:line="184" w:lineRule="auto"/>
              <w:rPr/>
            </w:pPr>
            <w:r>
              <w:rPr>
                <w:spacing w:val="4"/>
              </w:rPr>
              <w:t>出厂日期</w:t>
            </w:r>
          </w:p>
        </w:tc>
        <w:tc>
          <w:tcPr>
            <w:tcW w:w="1024" w:type="dxa"/>
            <w:vAlign w:val="top"/>
          </w:tcPr>
          <w:p>
            <w:pPr>
              <w:rPr>
                <w:rFonts w:ascii="Arial"/>
                <w:sz w:val="21"/>
              </w:rPr>
            </w:pPr>
            <w:r/>
          </w:p>
        </w:tc>
      </w:tr>
      <w:tr>
        <w:trPr>
          <w:trHeight w:val="313" w:hRule="atLeast"/>
        </w:trPr>
        <w:tc>
          <w:tcPr>
            <w:tcW w:w="1364" w:type="dxa"/>
            <w:vAlign w:val="top"/>
            <w:gridSpan w:val="2"/>
          </w:tcPr>
          <w:p>
            <w:pPr>
              <w:pStyle w:val="TableText"/>
              <w:ind w:left="369"/>
              <w:spacing w:before="82" w:line="185" w:lineRule="auto"/>
              <w:rPr/>
            </w:pPr>
            <w:r>
              <w:rPr>
                <w:spacing w:val="7"/>
              </w:rPr>
              <w:t>安装单位</w:t>
            </w:r>
          </w:p>
        </w:tc>
        <w:tc>
          <w:tcPr>
            <w:tcW w:w="2831" w:type="dxa"/>
            <w:vAlign w:val="top"/>
            <w:gridSpan w:val="4"/>
          </w:tcPr>
          <w:p>
            <w:pPr>
              <w:rPr>
                <w:rFonts w:ascii="Arial"/>
                <w:sz w:val="21"/>
              </w:rPr>
            </w:pPr>
            <w:r/>
          </w:p>
        </w:tc>
        <w:tc>
          <w:tcPr>
            <w:tcW w:w="1133" w:type="dxa"/>
            <w:vAlign w:val="top"/>
          </w:tcPr>
          <w:p>
            <w:pPr>
              <w:pStyle w:val="TableText"/>
              <w:ind w:left="255"/>
              <w:spacing w:before="82" w:line="184" w:lineRule="auto"/>
              <w:rPr/>
            </w:pPr>
            <w:r>
              <w:rPr>
                <w:spacing w:val="7"/>
              </w:rPr>
              <w:t>安装日期</w:t>
            </w:r>
          </w:p>
        </w:tc>
        <w:tc>
          <w:tcPr>
            <w:tcW w:w="1757" w:type="dxa"/>
            <w:vAlign w:val="top"/>
          </w:tcPr>
          <w:p>
            <w:pPr>
              <w:rPr>
                <w:rFonts w:ascii="Arial"/>
                <w:sz w:val="21"/>
              </w:rPr>
            </w:pPr>
            <w:r/>
          </w:p>
        </w:tc>
        <w:tc>
          <w:tcPr>
            <w:tcW w:w="1247" w:type="dxa"/>
            <w:vAlign w:val="top"/>
          </w:tcPr>
          <w:p>
            <w:pPr>
              <w:pStyle w:val="TableText"/>
              <w:ind w:left="233"/>
              <w:spacing w:before="82" w:line="184" w:lineRule="auto"/>
              <w:rPr/>
            </w:pPr>
            <w:r>
              <w:rPr>
                <w:spacing w:val="7"/>
              </w:rPr>
              <w:t>额定起重量</w:t>
            </w:r>
          </w:p>
        </w:tc>
        <w:tc>
          <w:tcPr>
            <w:tcW w:w="1024" w:type="dxa"/>
            <w:vAlign w:val="top"/>
          </w:tcPr>
          <w:p>
            <w:pPr>
              <w:rPr>
                <w:rFonts w:ascii="Arial"/>
                <w:sz w:val="21"/>
              </w:rPr>
            </w:pPr>
            <w:r/>
          </w:p>
        </w:tc>
      </w:tr>
      <w:tr>
        <w:trPr>
          <w:trHeight w:val="313" w:hRule="atLeast"/>
        </w:trPr>
        <w:tc>
          <w:tcPr>
            <w:tcW w:w="1986" w:type="dxa"/>
            <w:vAlign w:val="top"/>
            <w:gridSpan w:val="4"/>
          </w:tcPr>
          <w:p>
            <w:pPr>
              <w:pStyle w:val="TableText"/>
              <w:ind w:left="204"/>
              <w:spacing w:before="83" w:line="184" w:lineRule="auto"/>
              <w:rPr/>
            </w:pPr>
            <w:r>
              <w:rPr>
                <w:spacing w:val="8"/>
              </w:rPr>
              <w:t>检查结果代号使用说明</w:t>
            </w:r>
          </w:p>
        </w:tc>
        <w:tc>
          <w:tcPr>
            <w:tcW w:w="7370" w:type="dxa"/>
            <w:vAlign w:val="top"/>
            <w:gridSpan w:val="6"/>
          </w:tcPr>
          <w:p>
            <w:pPr>
              <w:pStyle w:val="TableText"/>
              <w:ind w:left="1301"/>
              <w:spacing w:before="79" w:line="188" w:lineRule="auto"/>
              <w:rPr/>
            </w:pPr>
            <w:r>
              <w:rPr>
                <w:spacing w:val="7"/>
              </w:rPr>
              <w:t>小</w:t>
            </w:r>
            <w:r>
              <w:rPr>
                <w:rFonts w:ascii="Arial" w:hAnsi="Arial" w:eastAsia="Arial" w:cs="Arial"/>
                <w:spacing w:val="7"/>
              </w:rPr>
              <w:t>—</w:t>
            </w:r>
            <w:r>
              <w:rPr>
                <w:spacing w:val="7"/>
              </w:rPr>
              <w:t>合格          O</w:t>
            </w:r>
            <w:r>
              <w:rPr>
                <w:rFonts w:ascii="Arial" w:hAnsi="Arial" w:eastAsia="Arial" w:cs="Arial"/>
                <w:spacing w:val="7"/>
              </w:rPr>
              <w:t>—</w:t>
            </w:r>
            <w:r>
              <w:rPr>
                <w:spacing w:val="7"/>
              </w:rPr>
              <w:t>整改后合格</w:t>
            </w:r>
            <w:r>
              <w:rPr>
                <w:spacing w:val="2"/>
              </w:rPr>
              <w:t xml:space="preserve">           </w:t>
            </w:r>
            <w:r>
              <w:rPr>
                <w:rFonts w:ascii="Arial" w:hAnsi="Arial" w:eastAsia="Arial" w:cs="Arial"/>
                <w:spacing w:val="7"/>
              </w:rPr>
              <w:t>X—</w:t>
            </w:r>
            <w:r>
              <w:rPr>
                <w:spacing w:val="7"/>
              </w:rPr>
              <w:t>不合格          无</w:t>
            </w:r>
            <w:r>
              <w:rPr>
                <w:rFonts w:ascii="Arial" w:hAnsi="Arial" w:eastAsia="Arial" w:cs="Arial"/>
                <w:spacing w:val="7"/>
              </w:rPr>
              <w:t>—</w:t>
            </w:r>
            <w:r>
              <w:rPr>
                <w:spacing w:val="7"/>
              </w:rPr>
              <w:t>无此项</w:t>
            </w:r>
          </w:p>
        </w:tc>
      </w:tr>
      <w:tr>
        <w:trPr>
          <w:trHeight w:val="313" w:hRule="atLeast"/>
        </w:trPr>
        <w:tc>
          <w:tcPr>
            <w:tcW w:w="739" w:type="dxa"/>
            <w:vAlign w:val="top"/>
          </w:tcPr>
          <w:p>
            <w:pPr>
              <w:pStyle w:val="TableText"/>
              <w:ind w:left="216"/>
              <w:spacing w:before="83" w:line="185" w:lineRule="auto"/>
              <w:rPr/>
            </w:pPr>
            <w:r>
              <w:rPr>
                <w:spacing w:val="5"/>
              </w:rPr>
              <w:t>名称</w:t>
            </w:r>
          </w:p>
        </w:tc>
        <w:tc>
          <w:tcPr>
            <w:tcW w:w="681" w:type="dxa"/>
            <w:vAlign w:val="top"/>
            <w:gridSpan w:val="2"/>
          </w:tcPr>
          <w:p>
            <w:pPr>
              <w:pStyle w:val="TableText"/>
              <w:ind w:left="185"/>
              <w:spacing w:before="84" w:line="184" w:lineRule="auto"/>
              <w:rPr/>
            </w:pPr>
            <w:r>
              <w:rPr>
                <w:spacing w:val="5"/>
              </w:rPr>
              <w:t>序号</w:t>
            </w:r>
          </w:p>
        </w:tc>
        <w:tc>
          <w:tcPr>
            <w:tcW w:w="1132" w:type="dxa"/>
            <w:vAlign w:val="top"/>
            <w:gridSpan w:val="2"/>
          </w:tcPr>
          <w:p>
            <w:pPr>
              <w:pStyle w:val="TableText"/>
              <w:ind w:left="253"/>
              <w:spacing w:before="83" w:line="184" w:lineRule="auto"/>
              <w:rPr/>
            </w:pPr>
            <w:r>
              <w:rPr>
                <w:spacing w:val="7"/>
              </w:rPr>
              <w:t>验收项目</w:t>
            </w:r>
          </w:p>
        </w:tc>
        <w:tc>
          <w:tcPr>
            <w:tcW w:w="4533" w:type="dxa"/>
            <w:vAlign w:val="top"/>
            <w:gridSpan w:val="3"/>
          </w:tcPr>
          <w:p>
            <w:pPr>
              <w:pStyle w:val="TableText"/>
              <w:ind w:left="1955"/>
              <w:spacing w:before="83" w:line="185" w:lineRule="auto"/>
              <w:rPr/>
            </w:pPr>
            <w:r>
              <w:rPr>
                <w:spacing w:val="7"/>
              </w:rPr>
              <w:t>验收要求</w:t>
            </w:r>
          </w:p>
        </w:tc>
        <w:tc>
          <w:tcPr>
            <w:tcW w:w="1247" w:type="dxa"/>
            <w:vAlign w:val="top"/>
          </w:tcPr>
          <w:p>
            <w:pPr>
              <w:pStyle w:val="TableText"/>
              <w:ind w:left="471"/>
              <w:spacing w:before="82" w:line="186" w:lineRule="auto"/>
              <w:rPr/>
            </w:pPr>
            <w:r>
              <w:rPr>
                <w:spacing w:val="5"/>
              </w:rPr>
              <w:t>结果</w:t>
            </w:r>
          </w:p>
        </w:tc>
        <w:tc>
          <w:tcPr>
            <w:tcW w:w="1024" w:type="dxa"/>
            <w:vAlign w:val="top"/>
          </w:tcPr>
          <w:p>
            <w:pPr>
              <w:pStyle w:val="TableText"/>
              <w:ind w:left="360"/>
              <w:spacing w:before="83" w:line="186" w:lineRule="auto"/>
              <w:rPr/>
            </w:pPr>
            <w:r>
              <w:rPr>
                <w:spacing w:val="5"/>
              </w:rPr>
              <w:t>备注</w:t>
            </w:r>
          </w:p>
        </w:tc>
      </w:tr>
      <w:tr>
        <w:trPr>
          <w:trHeight w:val="313" w:hRule="atLeast"/>
        </w:trPr>
        <w:tc>
          <w:tcPr>
            <w:tcW w:w="739" w:type="dxa"/>
            <w:vAlign w:val="top"/>
          </w:tcPr>
          <w:p>
            <w:pPr>
              <w:pStyle w:val="TableText"/>
              <w:ind w:left="216"/>
              <w:spacing w:before="83" w:line="186" w:lineRule="auto"/>
              <w:rPr/>
            </w:pPr>
            <w:r>
              <w:rPr>
                <w:spacing w:val="5"/>
              </w:rPr>
              <w:t>检验</w:t>
            </w:r>
          </w:p>
        </w:tc>
        <w:tc>
          <w:tcPr>
            <w:tcW w:w="681" w:type="dxa"/>
            <w:vAlign w:val="top"/>
            <w:gridSpan w:val="2"/>
          </w:tcPr>
          <w:p>
            <w:pPr>
              <w:ind w:left="313"/>
              <w:spacing w:before="79" w:line="180" w:lineRule="exact"/>
              <w:rPr>
                <w:rFonts w:ascii="Arial" w:hAnsi="Arial" w:eastAsia="Arial" w:cs="Arial"/>
                <w:sz w:val="15"/>
                <w:szCs w:val="15"/>
              </w:rPr>
            </w:pPr>
            <w:r>
              <w:rPr>
                <w:rFonts w:ascii="Arial" w:hAnsi="Arial" w:eastAsia="Arial" w:cs="Arial"/>
                <w:sz w:val="15"/>
                <w:szCs w:val="15"/>
                <w:spacing w:val="21"/>
              </w:rPr>
              <w:t>1</w:t>
            </w:r>
          </w:p>
        </w:tc>
        <w:tc>
          <w:tcPr>
            <w:tcW w:w="1132" w:type="dxa"/>
            <w:vAlign w:val="top"/>
            <w:gridSpan w:val="2"/>
          </w:tcPr>
          <w:p>
            <w:pPr>
              <w:pStyle w:val="TableText"/>
              <w:ind w:left="251"/>
              <w:spacing w:before="83" w:line="185" w:lineRule="auto"/>
              <w:rPr/>
            </w:pPr>
            <w:r>
              <w:rPr>
                <w:spacing w:val="7"/>
              </w:rPr>
              <w:t>监督检验</w:t>
            </w:r>
          </w:p>
        </w:tc>
        <w:tc>
          <w:tcPr>
            <w:tcW w:w="4533" w:type="dxa"/>
            <w:vAlign w:val="top"/>
            <w:gridSpan w:val="3"/>
          </w:tcPr>
          <w:p>
            <w:pPr>
              <w:pStyle w:val="TableText"/>
              <w:ind w:left="270"/>
              <w:spacing w:before="82" w:line="185" w:lineRule="auto"/>
              <w:rPr/>
            </w:pPr>
            <w:r>
              <w:rPr>
                <w:spacing w:val="9"/>
              </w:rPr>
              <w:t>验收前，应经具有相应资质单位监督检验合格</w:t>
            </w:r>
            <w:r>
              <w:rPr>
                <w:spacing w:val="8"/>
              </w:rPr>
              <w:t>，查检验报告</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restart"/>
            <w:tcBorders>
              <w:bottom w:val="nil"/>
            </w:tcBorders>
          </w:tcPr>
          <w:p>
            <w:pPr>
              <w:spacing w:line="415" w:lineRule="auto"/>
              <w:rPr>
                <w:rFonts w:ascii="Arial"/>
                <w:sz w:val="21"/>
              </w:rPr>
            </w:pPr>
            <w:r/>
          </w:p>
          <w:p>
            <w:pPr>
              <w:pStyle w:val="TableText"/>
              <w:ind w:left="55"/>
              <w:spacing w:before="64" w:line="185" w:lineRule="auto"/>
              <w:rPr/>
            </w:pPr>
            <w:r>
              <w:rPr>
                <w:spacing w:val="7"/>
              </w:rPr>
              <w:t>外观检查</w:t>
            </w:r>
          </w:p>
        </w:tc>
        <w:tc>
          <w:tcPr>
            <w:tcW w:w="681" w:type="dxa"/>
            <w:vAlign w:val="top"/>
            <w:gridSpan w:val="2"/>
            <w:vMerge w:val="restart"/>
            <w:tcBorders>
              <w:bottom w:val="nil"/>
            </w:tcBorders>
          </w:tcPr>
          <w:p>
            <w:pPr>
              <w:spacing w:line="431" w:lineRule="auto"/>
              <w:rPr>
                <w:rFonts w:ascii="Arial"/>
                <w:sz w:val="21"/>
              </w:rPr>
            </w:pPr>
            <w:r/>
          </w:p>
          <w:p>
            <w:pPr>
              <w:ind w:left="309"/>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132" w:type="dxa"/>
            <w:vAlign w:val="top"/>
            <w:gridSpan w:val="2"/>
            <w:vMerge w:val="restart"/>
            <w:tcBorders>
              <w:bottom w:val="nil"/>
            </w:tcBorders>
          </w:tcPr>
          <w:p>
            <w:pPr>
              <w:spacing w:line="415" w:lineRule="auto"/>
              <w:rPr>
                <w:rFonts w:ascii="Arial"/>
                <w:sz w:val="21"/>
              </w:rPr>
            </w:pPr>
            <w:r/>
          </w:p>
          <w:p>
            <w:pPr>
              <w:pStyle w:val="TableText"/>
              <w:ind w:left="172"/>
              <w:spacing w:before="64" w:line="185" w:lineRule="auto"/>
              <w:rPr/>
            </w:pPr>
            <w:r>
              <w:rPr>
                <w:spacing w:val="3"/>
              </w:rPr>
              <w:t>标志</w:t>
            </w:r>
            <w:r>
              <w:rPr>
                <w:spacing w:val="-21"/>
              </w:rPr>
              <w:t xml:space="preserve"> </w:t>
            </w:r>
            <w:r>
              <w:rPr>
                <w:spacing w:val="3"/>
              </w:rPr>
              <w:t>、标牌</w:t>
            </w:r>
          </w:p>
        </w:tc>
        <w:tc>
          <w:tcPr>
            <w:tcW w:w="4533" w:type="dxa"/>
            <w:vAlign w:val="top"/>
            <w:gridSpan w:val="3"/>
          </w:tcPr>
          <w:p>
            <w:pPr>
              <w:pStyle w:val="TableText"/>
              <w:ind w:left="110" w:right="99" w:firstLine="158"/>
              <w:spacing w:before="97" w:line="191" w:lineRule="auto"/>
              <w:rPr/>
            </w:pPr>
            <w:r>
              <w:rPr>
                <w:spacing w:val="15"/>
              </w:rPr>
              <w:t>起重机械明显部位应设有清晰的额定起重量标志</w:t>
            </w:r>
            <w:r>
              <w:rPr>
                <w:spacing w:val="-10"/>
              </w:rPr>
              <w:t xml:space="preserve"> </w:t>
            </w:r>
            <w:r>
              <w:rPr>
                <w:spacing w:val="15"/>
              </w:rPr>
              <w:t>、出厂铭</w:t>
            </w:r>
            <w:r>
              <w:rPr/>
              <w:t xml:space="preserve"> </w:t>
            </w:r>
            <w:r>
              <w:rPr>
                <w:spacing w:val="8"/>
              </w:rPr>
              <w:t>牌，并固定牢固</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gridSpan w:val="2"/>
            <w:vMerge w:val="continue"/>
            <w:tcBorders>
              <w:top w:val="nil"/>
            </w:tcBorders>
          </w:tcPr>
          <w:p>
            <w:pPr>
              <w:rPr>
                <w:rFonts w:ascii="Arial"/>
                <w:sz w:val="21"/>
              </w:rPr>
            </w:pPr>
            <w:r/>
          </w:p>
        </w:tc>
        <w:tc>
          <w:tcPr>
            <w:tcW w:w="1132" w:type="dxa"/>
            <w:vAlign w:val="top"/>
            <w:gridSpan w:val="2"/>
            <w:vMerge w:val="continue"/>
            <w:tcBorders>
              <w:top w:val="nil"/>
            </w:tcBorders>
          </w:tcPr>
          <w:p>
            <w:pPr>
              <w:rPr>
                <w:rFonts w:ascii="Arial"/>
                <w:sz w:val="21"/>
              </w:rPr>
            </w:pPr>
            <w:r/>
          </w:p>
        </w:tc>
        <w:tc>
          <w:tcPr>
            <w:tcW w:w="4533" w:type="dxa"/>
            <w:vAlign w:val="top"/>
            <w:gridSpan w:val="3"/>
          </w:tcPr>
          <w:p>
            <w:pPr>
              <w:pStyle w:val="TableText"/>
              <w:ind w:left="108" w:right="42" w:firstLine="159"/>
              <w:spacing w:before="96" w:line="191" w:lineRule="auto"/>
              <w:rPr/>
            </w:pPr>
            <w:r>
              <w:rPr>
                <w:spacing w:val="12"/>
              </w:rPr>
              <w:t>起重机械明显部位和相关危险部位应设置相应的警示标识、</w:t>
            </w:r>
            <w:r>
              <w:rPr>
                <w:spacing w:val="4"/>
              </w:rPr>
              <w:t xml:space="preserve"> </w:t>
            </w:r>
            <w:r>
              <w:rPr>
                <w:spacing w:val="6"/>
              </w:rPr>
              <w:t>禁令标志</w:t>
            </w:r>
            <w:r>
              <w:rPr>
                <w:spacing w:val="-14"/>
              </w:rPr>
              <w:t xml:space="preserve"> </w:t>
            </w:r>
            <w:r>
              <w:rPr>
                <w:spacing w:val="6"/>
              </w:rPr>
              <w:t>、指示标志等标牌</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55"/>
              <w:spacing w:before="65" w:line="185" w:lineRule="auto"/>
              <w:rPr/>
            </w:pPr>
            <w:r>
              <w:rPr>
                <w:spacing w:val="7"/>
              </w:rPr>
              <w:t>金属结构</w:t>
            </w:r>
          </w:p>
        </w:tc>
        <w:tc>
          <w:tcPr>
            <w:tcW w:w="681" w:type="dxa"/>
            <w:vAlign w:val="top"/>
            <w:gridSpan w:val="2"/>
          </w:tcPr>
          <w:p>
            <w:pPr>
              <w:ind w:left="310"/>
              <w:spacing w:before="106" w:line="187" w:lineRule="auto"/>
              <w:rPr>
                <w:rFonts w:ascii="Arial" w:hAnsi="Arial" w:eastAsia="Arial" w:cs="Arial"/>
                <w:sz w:val="15"/>
                <w:szCs w:val="15"/>
              </w:rPr>
            </w:pPr>
            <w:r>
              <w:rPr>
                <w:rFonts w:ascii="Arial" w:hAnsi="Arial" w:eastAsia="Arial" w:cs="Arial"/>
                <w:sz w:val="15"/>
                <w:szCs w:val="15"/>
                <w:spacing w:val="12"/>
                <w:w w:val="114"/>
              </w:rPr>
              <w:t>3</w:t>
            </w:r>
          </w:p>
        </w:tc>
        <w:tc>
          <w:tcPr>
            <w:tcW w:w="1132" w:type="dxa"/>
            <w:vAlign w:val="top"/>
            <w:gridSpan w:val="2"/>
          </w:tcPr>
          <w:p>
            <w:pPr>
              <w:pStyle w:val="TableText"/>
              <w:ind w:left="331"/>
              <w:spacing w:before="84" w:line="185" w:lineRule="auto"/>
              <w:rPr/>
            </w:pPr>
            <w:r>
              <w:rPr>
                <w:spacing w:val="6"/>
              </w:rPr>
              <w:t>结构件</w:t>
            </w:r>
          </w:p>
        </w:tc>
        <w:tc>
          <w:tcPr>
            <w:tcW w:w="4533" w:type="dxa"/>
            <w:vAlign w:val="top"/>
            <w:gridSpan w:val="3"/>
          </w:tcPr>
          <w:p>
            <w:pPr>
              <w:pStyle w:val="TableText"/>
              <w:ind w:left="275"/>
              <w:spacing w:before="83" w:line="185" w:lineRule="auto"/>
              <w:rPr/>
            </w:pPr>
            <w:r>
              <w:rPr>
                <w:spacing w:val="6"/>
              </w:rPr>
              <w:t>主要受力结构件应无变形</w:t>
            </w:r>
            <w:r>
              <w:rPr>
                <w:spacing w:val="-4"/>
              </w:rPr>
              <w:t xml:space="preserve"> </w:t>
            </w:r>
            <w:r>
              <w:rPr>
                <w:spacing w:val="6"/>
              </w:rPr>
              <w:t>、开焊</w:t>
            </w:r>
            <w:r>
              <w:rPr>
                <w:spacing w:val="-21"/>
              </w:rPr>
              <w:t xml:space="preserve"> </w:t>
            </w:r>
            <w:r>
              <w:rPr>
                <w:spacing w:val="6"/>
              </w:rPr>
              <w:t>、裂纹以及严重锈蚀现象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307"/>
              <w:spacing w:before="222" w:line="190" w:lineRule="auto"/>
              <w:rPr>
                <w:rFonts w:ascii="Arial" w:hAnsi="Arial" w:eastAsia="Arial" w:cs="Arial"/>
                <w:sz w:val="15"/>
                <w:szCs w:val="15"/>
              </w:rPr>
            </w:pPr>
            <w:r>
              <w:rPr>
                <w:rFonts w:ascii="Arial" w:hAnsi="Arial" w:eastAsia="Arial" w:cs="Arial"/>
                <w:sz w:val="15"/>
                <w:szCs w:val="15"/>
                <w:spacing w:val="5"/>
                <w:w w:val="125"/>
              </w:rPr>
              <w:t>4</w:t>
            </w:r>
          </w:p>
        </w:tc>
        <w:tc>
          <w:tcPr>
            <w:tcW w:w="1132" w:type="dxa"/>
            <w:vAlign w:val="top"/>
            <w:gridSpan w:val="2"/>
          </w:tcPr>
          <w:p>
            <w:pPr>
              <w:pStyle w:val="TableText"/>
              <w:ind w:left="411"/>
              <w:spacing w:before="204" w:line="183" w:lineRule="auto"/>
              <w:rPr/>
            </w:pPr>
            <w:r>
              <w:rPr>
                <w:spacing w:val="5"/>
              </w:rPr>
              <w:t>臂架</w:t>
            </w:r>
          </w:p>
        </w:tc>
        <w:tc>
          <w:tcPr>
            <w:tcW w:w="4533" w:type="dxa"/>
            <w:vAlign w:val="top"/>
            <w:gridSpan w:val="3"/>
          </w:tcPr>
          <w:p>
            <w:pPr>
              <w:pStyle w:val="TableText"/>
              <w:ind w:left="109" w:right="99" w:firstLine="157"/>
              <w:spacing w:before="97" w:line="191" w:lineRule="auto"/>
              <w:rPr/>
            </w:pPr>
            <w:r>
              <w:rPr>
                <w:spacing w:val="9"/>
              </w:rPr>
              <w:t>臂架各节组装应符合使用说明书的组合要求，</w:t>
            </w:r>
            <w:r>
              <w:rPr>
                <w:spacing w:val="-18"/>
              </w:rPr>
              <w:t xml:space="preserve"> </w:t>
            </w:r>
            <w:r>
              <w:rPr>
                <w:spacing w:val="9"/>
              </w:rPr>
              <w:t>连接销轴应符</w:t>
            </w:r>
            <w:r>
              <w:rPr/>
              <w:t xml:space="preserve"> </w:t>
            </w:r>
            <w:r>
              <w:rPr>
                <w:spacing w:val="9"/>
              </w:rPr>
              <w:t>合本机设计和使用说明书要求，并齐全完好</w:t>
            </w:r>
            <w:r>
              <w:rPr>
                <w:spacing w:val="8"/>
              </w:rPr>
              <w:t>，连接牢固</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gridSpan w:val="2"/>
          </w:tcPr>
          <w:p>
            <w:pPr>
              <w:ind w:left="311"/>
              <w:spacing w:before="222" w:line="190" w:lineRule="auto"/>
              <w:rPr>
                <w:rFonts w:ascii="Arial" w:hAnsi="Arial" w:eastAsia="Arial" w:cs="Arial"/>
                <w:sz w:val="15"/>
                <w:szCs w:val="15"/>
              </w:rPr>
            </w:pPr>
            <w:r>
              <w:rPr>
                <w:rFonts w:ascii="Arial" w:hAnsi="Arial" w:eastAsia="Arial" w:cs="Arial"/>
                <w:sz w:val="15"/>
                <w:szCs w:val="15"/>
                <w:spacing w:val="12"/>
                <w:w w:val="113"/>
              </w:rPr>
              <w:t>5</w:t>
            </w:r>
          </w:p>
        </w:tc>
        <w:tc>
          <w:tcPr>
            <w:tcW w:w="1132" w:type="dxa"/>
            <w:vAlign w:val="top"/>
            <w:gridSpan w:val="2"/>
          </w:tcPr>
          <w:p>
            <w:pPr>
              <w:pStyle w:val="TableText"/>
              <w:ind w:left="333"/>
              <w:spacing w:before="201" w:line="186" w:lineRule="auto"/>
              <w:rPr/>
            </w:pPr>
            <w:r>
              <w:rPr>
                <w:spacing w:val="6"/>
              </w:rPr>
              <w:t>连接件</w:t>
            </w:r>
          </w:p>
        </w:tc>
        <w:tc>
          <w:tcPr>
            <w:tcW w:w="4533" w:type="dxa"/>
            <w:vAlign w:val="top"/>
            <w:gridSpan w:val="3"/>
          </w:tcPr>
          <w:p>
            <w:pPr>
              <w:pStyle w:val="TableText"/>
              <w:ind w:left="110" w:right="99" w:firstLine="158"/>
              <w:spacing w:before="96" w:line="191" w:lineRule="auto"/>
              <w:rPr/>
            </w:pPr>
            <w:r>
              <w:rPr>
                <w:spacing w:val="8"/>
              </w:rPr>
              <w:t>连接销轴</w:t>
            </w:r>
            <w:r>
              <w:rPr>
                <w:spacing w:val="-18"/>
              </w:rPr>
              <w:t xml:space="preserve"> </w:t>
            </w:r>
            <w:r>
              <w:rPr>
                <w:spacing w:val="8"/>
              </w:rPr>
              <w:t>、螺栓</w:t>
            </w:r>
            <w:r>
              <w:rPr>
                <w:spacing w:val="-21"/>
              </w:rPr>
              <w:t xml:space="preserve"> </w:t>
            </w:r>
            <w:r>
              <w:rPr>
                <w:spacing w:val="8"/>
              </w:rPr>
              <w:t>、开口销应齐全有效，其中连接螺栓强度等</w:t>
            </w:r>
            <w:r>
              <w:rPr/>
              <w:t xml:space="preserve"> </w:t>
            </w:r>
            <w:r>
              <w:rPr>
                <w:spacing w:val="8"/>
              </w:rPr>
              <w:t>级应符合使用说明书的规定</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pStyle w:val="TableText"/>
              <w:ind w:left="232"/>
              <w:spacing w:before="65" w:line="184" w:lineRule="auto"/>
              <w:rPr/>
            </w:pPr>
            <w:r>
              <w:rPr>
                <w:spacing w:val="-4"/>
              </w:rPr>
              <w:t>吊钩</w:t>
            </w:r>
          </w:p>
        </w:tc>
        <w:tc>
          <w:tcPr>
            <w:tcW w:w="681" w:type="dxa"/>
            <w:vAlign w:val="top"/>
            <w:gridSpan w:val="2"/>
          </w:tcPr>
          <w:p>
            <w:pPr>
              <w:ind w:left="311"/>
              <w:spacing w:before="103" w:line="190" w:lineRule="auto"/>
              <w:rPr>
                <w:rFonts w:ascii="Arial" w:hAnsi="Arial" w:eastAsia="Arial" w:cs="Arial"/>
                <w:sz w:val="15"/>
                <w:szCs w:val="15"/>
              </w:rPr>
            </w:pPr>
            <w:r>
              <w:rPr>
                <w:rFonts w:ascii="Arial" w:hAnsi="Arial" w:eastAsia="Arial" w:cs="Arial"/>
                <w:sz w:val="15"/>
                <w:szCs w:val="15"/>
                <w:spacing w:val="11"/>
                <w:w w:val="113"/>
              </w:rPr>
              <w:t>6</w:t>
            </w:r>
          </w:p>
        </w:tc>
        <w:tc>
          <w:tcPr>
            <w:tcW w:w="1132" w:type="dxa"/>
            <w:vAlign w:val="top"/>
            <w:gridSpan w:val="2"/>
          </w:tcPr>
          <w:p>
            <w:pPr>
              <w:pStyle w:val="TableText"/>
              <w:ind w:left="269"/>
              <w:spacing w:before="84" w:line="184" w:lineRule="auto"/>
              <w:rPr/>
            </w:pPr>
            <w:r>
              <w:rPr>
                <w:spacing w:val="3"/>
              </w:rPr>
              <w:t>吊钩表面</w:t>
            </w:r>
          </w:p>
        </w:tc>
        <w:tc>
          <w:tcPr>
            <w:tcW w:w="4533" w:type="dxa"/>
            <w:vAlign w:val="top"/>
            <w:gridSpan w:val="3"/>
          </w:tcPr>
          <w:p>
            <w:pPr>
              <w:pStyle w:val="TableText"/>
              <w:ind w:left="286"/>
              <w:spacing w:before="83" w:line="185" w:lineRule="auto"/>
              <w:rPr/>
            </w:pPr>
            <w:r>
              <w:rPr>
                <w:spacing w:val="6"/>
              </w:rPr>
              <w:t>吊钩表面应光洁，不得有剥裂</w:t>
            </w:r>
            <w:r>
              <w:rPr>
                <w:spacing w:val="-15"/>
              </w:rPr>
              <w:t xml:space="preserve"> </w:t>
            </w:r>
            <w:r>
              <w:rPr>
                <w:spacing w:val="6"/>
              </w:rPr>
              <w:t>、锐角</w:t>
            </w:r>
            <w:r>
              <w:rPr>
                <w:spacing w:val="-21"/>
              </w:rPr>
              <w:t xml:space="preserve"> </w:t>
            </w:r>
            <w:r>
              <w:rPr>
                <w:spacing w:val="6"/>
              </w:rPr>
              <w:t>、毛刺和补焊等现象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311"/>
              <w:spacing w:before="104" w:line="190" w:lineRule="auto"/>
              <w:rPr>
                <w:rFonts w:ascii="Arial" w:hAnsi="Arial" w:eastAsia="Arial" w:cs="Arial"/>
                <w:sz w:val="15"/>
                <w:szCs w:val="15"/>
              </w:rPr>
            </w:pPr>
            <w:r>
              <w:rPr>
                <w:rFonts w:ascii="Arial" w:hAnsi="Arial" w:eastAsia="Arial" w:cs="Arial"/>
                <w:sz w:val="15"/>
                <w:szCs w:val="15"/>
                <w:spacing w:val="13"/>
                <w:w w:val="112"/>
              </w:rPr>
              <w:t>7</w:t>
            </w:r>
          </w:p>
        </w:tc>
        <w:tc>
          <w:tcPr>
            <w:tcW w:w="1132" w:type="dxa"/>
            <w:vAlign w:val="top"/>
            <w:gridSpan w:val="2"/>
          </w:tcPr>
          <w:p>
            <w:pPr>
              <w:pStyle w:val="TableText"/>
              <w:ind w:left="252"/>
              <w:spacing w:before="84" w:line="184" w:lineRule="auto"/>
              <w:rPr/>
            </w:pPr>
            <w:r>
              <w:rPr>
                <w:spacing w:val="7"/>
              </w:rPr>
              <w:t>裂纹要求</w:t>
            </w:r>
          </w:p>
        </w:tc>
        <w:tc>
          <w:tcPr>
            <w:tcW w:w="4533" w:type="dxa"/>
            <w:vAlign w:val="top"/>
            <w:gridSpan w:val="3"/>
          </w:tcPr>
          <w:p>
            <w:pPr>
              <w:pStyle w:val="TableText"/>
              <w:ind w:left="286"/>
              <w:spacing w:before="80" w:line="188" w:lineRule="auto"/>
              <w:rPr/>
            </w:pPr>
            <w:r>
              <w:rPr>
                <w:spacing w:val="10"/>
              </w:rPr>
              <w:t>吊钩表面不得有裂纹现象，可采用磁粉或</w:t>
            </w:r>
            <w:r>
              <w:rPr>
                <w:rFonts w:ascii="Arial" w:hAnsi="Arial" w:eastAsia="Arial" w:cs="Arial"/>
                <w:spacing w:val="10"/>
              </w:rPr>
              <w:t>20</w:t>
            </w:r>
            <w:r>
              <w:rPr>
                <w:spacing w:val="10"/>
              </w:rPr>
              <w:t>倍放大镜检查</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309"/>
              <w:spacing w:before="80" w:line="178" w:lineRule="exact"/>
              <w:rPr>
                <w:rFonts w:ascii="Arial" w:hAnsi="Arial" w:eastAsia="Arial" w:cs="Arial"/>
                <w:sz w:val="15"/>
                <w:szCs w:val="15"/>
              </w:rPr>
            </w:pPr>
            <w:r>
              <w:rPr>
                <w:rFonts w:ascii="Arial" w:hAnsi="Arial" w:eastAsia="Arial" w:cs="Arial"/>
                <w:sz w:val="15"/>
                <w:szCs w:val="15"/>
                <w:spacing w:val="12"/>
                <w:w w:val="115"/>
              </w:rPr>
              <w:t>8</w:t>
            </w:r>
          </w:p>
        </w:tc>
        <w:tc>
          <w:tcPr>
            <w:tcW w:w="1132" w:type="dxa"/>
            <w:vAlign w:val="top"/>
            <w:gridSpan w:val="2"/>
          </w:tcPr>
          <w:p>
            <w:pPr>
              <w:pStyle w:val="TableText"/>
              <w:ind w:left="331"/>
              <w:spacing w:before="84" w:line="184" w:lineRule="auto"/>
              <w:rPr/>
            </w:pPr>
            <w:r>
              <w:rPr>
                <w:spacing w:val="6"/>
              </w:rPr>
              <w:t>挂绳处</w:t>
            </w:r>
          </w:p>
        </w:tc>
        <w:tc>
          <w:tcPr>
            <w:tcW w:w="4533" w:type="dxa"/>
            <w:vAlign w:val="top"/>
            <w:gridSpan w:val="3"/>
          </w:tcPr>
          <w:p>
            <w:pPr>
              <w:pStyle w:val="TableText"/>
              <w:ind w:left="286"/>
              <w:spacing w:before="80" w:line="188" w:lineRule="auto"/>
              <w:rPr>
                <w:rFonts w:ascii="Arial" w:hAnsi="Arial" w:eastAsia="Arial" w:cs="Arial"/>
              </w:rPr>
            </w:pPr>
            <w:r>
              <w:rPr>
                <w:spacing w:val="10"/>
              </w:rPr>
              <w:t>吊钩挂绳处的磨损量不得超过此处原高度的</w:t>
            </w:r>
            <w:r>
              <w:rPr>
                <w:rFonts w:ascii="Arial" w:hAnsi="Arial" w:eastAsia="Arial" w:cs="Arial"/>
                <w:spacing w:val="10"/>
              </w:rPr>
              <w:t>10%</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tcBorders>
          </w:tcPr>
          <w:p>
            <w:pPr>
              <w:rPr>
                <w:rFonts w:ascii="Arial"/>
                <w:sz w:val="21"/>
              </w:rPr>
            </w:pPr>
            <w:r/>
          </w:p>
        </w:tc>
        <w:tc>
          <w:tcPr>
            <w:tcW w:w="681" w:type="dxa"/>
            <w:vAlign w:val="top"/>
            <w:gridSpan w:val="2"/>
          </w:tcPr>
          <w:p>
            <w:pPr>
              <w:ind w:left="311"/>
              <w:spacing w:before="106" w:line="187" w:lineRule="auto"/>
              <w:rPr>
                <w:rFonts w:ascii="Arial" w:hAnsi="Arial" w:eastAsia="Arial" w:cs="Arial"/>
                <w:sz w:val="15"/>
                <w:szCs w:val="15"/>
              </w:rPr>
            </w:pPr>
            <w:r>
              <w:rPr>
                <w:rFonts w:ascii="Arial" w:hAnsi="Arial" w:eastAsia="Arial" w:cs="Arial"/>
                <w:sz w:val="15"/>
                <w:szCs w:val="15"/>
                <w:spacing w:val="12"/>
                <w:w w:val="112"/>
              </w:rPr>
              <w:t>9</w:t>
            </w:r>
          </w:p>
        </w:tc>
        <w:tc>
          <w:tcPr>
            <w:tcW w:w="1132" w:type="dxa"/>
            <w:vAlign w:val="top"/>
            <w:gridSpan w:val="2"/>
          </w:tcPr>
          <w:p>
            <w:pPr>
              <w:pStyle w:val="TableText"/>
              <w:ind w:left="262"/>
              <w:spacing w:before="84" w:line="185" w:lineRule="auto"/>
              <w:rPr/>
            </w:pPr>
            <w:r>
              <w:rPr>
                <w:spacing w:val="4"/>
              </w:rPr>
              <w:t>防脱装置</w:t>
            </w:r>
          </w:p>
        </w:tc>
        <w:tc>
          <w:tcPr>
            <w:tcW w:w="4533" w:type="dxa"/>
            <w:vAlign w:val="top"/>
            <w:gridSpan w:val="3"/>
          </w:tcPr>
          <w:p>
            <w:pPr>
              <w:pStyle w:val="TableText"/>
              <w:ind w:left="268"/>
              <w:spacing w:before="84" w:line="185" w:lineRule="auto"/>
              <w:rPr/>
            </w:pPr>
            <w:r>
              <w:rPr>
                <w:spacing w:val="8"/>
              </w:rPr>
              <w:t>应设防脱装置，并工作可靠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restart"/>
            <w:tcBorders>
              <w:bottom w:val="nil"/>
            </w:tcBorders>
          </w:tcPr>
          <w:p>
            <w:pPr>
              <w:spacing w:line="468" w:lineRule="auto"/>
              <w:rPr>
                <w:rFonts w:ascii="Arial"/>
                <w:sz w:val="21"/>
              </w:rPr>
            </w:pPr>
            <w:r/>
          </w:p>
          <w:p>
            <w:pPr>
              <w:pStyle w:val="TableText"/>
              <w:ind w:left="216" w:right="128" w:hanging="81"/>
              <w:spacing w:before="64" w:line="191" w:lineRule="auto"/>
              <w:rPr/>
            </w:pPr>
            <w:r>
              <w:rPr>
                <w:spacing w:val="6"/>
              </w:rPr>
              <w:t>卷筒与</w:t>
            </w:r>
            <w:r>
              <w:rPr/>
              <w:t xml:space="preserve"> </w:t>
            </w:r>
            <w:r>
              <w:rPr>
                <w:spacing w:val="4"/>
              </w:rPr>
              <w:t>滑轮</w:t>
            </w:r>
          </w:p>
        </w:tc>
        <w:tc>
          <w:tcPr>
            <w:tcW w:w="681" w:type="dxa"/>
            <w:vAlign w:val="top"/>
            <w:gridSpan w:val="2"/>
          </w:tcPr>
          <w:p>
            <w:pPr>
              <w:ind w:left="271"/>
              <w:spacing w:before="199" w:line="178" w:lineRule="exact"/>
              <w:rPr>
                <w:rFonts w:ascii="Arial" w:hAnsi="Arial" w:eastAsia="Arial" w:cs="Arial"/>
                <w:sz w:val="15"/>
                <w:szCs w:val="15"/>
              </w:rPr>
            </w:pPr>
            <w:r>
              <w:rPr>
                <w:rFonts w:ascii="Arial" w:hAnsi="Arial" w:eastAsia="Arial" w:cs="Arial"/>
                <w:sz w:val="15"/>
                <w:szCs w:val="15"/>
                <w:spacing w:val="10"/>
              </w:rPr>
              <w:t>10</w:t>
            </w:r>
          </w:p>
        </w:tc>
        <w:tc>
          <w:tcPr>
            <w:tcW w:w="1132" w:type="dxa"/>
            <w:vAlign w:val="top"/>
            <w:gridSpan w:val="2"/>
          </w:tcPr>
          <w:p>
            <w:pPr>
              <w:pStyle w:val="TableText"/>
              <w:ind w:left="411"/>
              <w:spacing w:before="204" w:line="184" w:lineRule="auto"/>
              <w:rPr/>
            </w:pPr>
            <w:r>
              <w:rPr>
                <w:spacing w:val="5"/>
              </w:rPr>
              <w:t>卷筒</w:t>
            </w:r>
          </w:p>
        </w:tc>
        <w:tc>
          <w:tcPr>
            <w:tcW w:w="4533" w:type="dxa"/>
            <w:vAlign w:val="top"/>
            <w:gridSpan w:val="3"/>
          </w:tcPr>
          <w:p>
            <w:pPr>
              <w:pStyle w:val="TableText"/>
              <w:ind w:left="111" w:right="99" w:firstLine="155"/>
              <w:spacing w:before="97" w:line="192" w:lineRule="auto"/>
              <w:rPr/>
            </w:pPr>
            <w:r>
              <w:rPr>
                <w:spacing w:val="9"/>
              </w:rPr>
              <w:t>卷筒两侧边缘的高度应超过最外层钢丝绳，</w:t>
            </w:r>
            <w:r>
              <w:rPr>
                <w:spacing w:val="-19"/>
              </w:rPr>
              <w:t xml:space="preserve"> </w:t>
            </w:r>
            <w:r>
              <w:rPr>
                <w:spacing w:val="9"/>
              </w:rPr>
              <w:t>超出值应不小于</w:t>
            </w:r>
            <w:r>
              <w:rPr/>
              <w:t xml:space="preserve"> </w:t>
            </w:r>
            <w:r>
              <w:rPr>
                <w:spacing w:val="8"/>
              </w:rPr>
              <w:t>钢丝绳直径的两倍</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271"/>
              <w:spacing w:before="80" w:line="181" w:lineRule="exact"/>
              <w:rPr>
                <w:rFonts w:ascii="Arial" w:hAnsi="Arial" w:eastAsia="Arial" w:cs="Arial"/>
                <w:sz w:val="15"/>
                <w:szCs w:val="15"/>
              </w:rPr>
            </w:pPr>
            <w:r>
              <w:rPr>
                <w:rFonts w:ascii="Arial" w:hAnsi="Arial" w:eastAsia="Arial" w:cs="Arial"/>
                <w:sz w:val="15"/>
                <w:szCs w:val="15"/>
                <w:spacing w:val="10"/>
              </w:rPr>
              <w:t>11</w:t>
            </w:r>
          </w:p>
        </w:tc>
        <w:tc>
          <w:tcPr>
            <w:tcW w:w="1132" w:type="dxa"/>
            <w:vAlign w:val="top"/>
            <w:gridSpan w:val="2"/>
          </w:tcPr>
          <w:p>
            <w:pPr>
              <w:pStyle w:val="TableText"/>
              <w:ind w:left="252"/>
              <w:spacing w:before="84" w:line="185" w:lineRule="auto"/>
              <w:rPr/>
            </w:pPr>
            <w:r>
              <w:rPr>
                <w:spacing w:val="7"/>
              </w:rPr>
              <w:t>绳端固定</w:t>
            </w:r>
          </w:p>
        </w:tc>
        <w:tc>
          <w:tcPr>
            <w:tcW w:w="4533" w:type="dxa"/>
            <w:vAlign w:val="top"/>
            <w:gridSpan w:val="3"/>
          </w:tcPr>
          <w:p>
            <w:pPr>
              <w:pStyle w:val="TableText"/>
              <w:ind w:left="269"/>
              <w:spacing w:before="85" w:line="184" w:lineRule="auto"/>
              <w:rPr/>
            </w:pPr>
            <w:r>
              <w:rPr>
                <w:spacing w:val="8"/>
              </w:rPr>
              <w:t>卷筒上钢丝绳尾端固定装置应有放松和自紧性能</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gridSpan w:val="2"/>
          </w:tcPr>
          <w:p>
            <w:pPr>
              <w:ind w:left="271"/>
              <w:spacing w:before="199" w:line="180" w:lineRule="exact"/>
              <w:rPr>
                <w:rFonts w:ascii="Arial" w:hAnsi="Arial" w:eastAsia="Arial" w:cs="Arial"/>
                <w:sz w:val="15"/>
                <w:szCs w:val="15"/>
              </w:rPr>
            </w:pPr>
            <w:r>
              <w:rPr>
                <w:rFonts w:ascii="Arial" w:hAnsi="Arial" w:eastAsia="Arial" w:cs="Arial"/>
                <w:sz w:val="15"/>
                <w:szCs w:val="15"/>
                <w:spacing w:val="10"/>
              </w:rPr>
              <w:t>12</w:t>
            </w:r>
          </w:p>
        </w:tc>
        <w:tc>
          <w:tcPr>
            <w:tcW w:w="1132" w:type="dxa"/>
            <w:vAlign w:val="top"/>
            <w:gridSpan w:val="2"/>
          </w:tcPr>
          <w:p>
            <w:pPr>
              <w:pStyle w:val="TableText"/>
              <w:ind w:left="414"/>
              <w:spacing w:before="203" w:line="185" w:lineRule="auto"/>
              <w:rPr/>
            </w:pPr>
            <w:r>
              <w:rPr>
                <w:spacing w:val="4"/>
              </w:rPr>
              <w:t>滑轮</w:t>
            </w:r>
          </w:p>
        </w:tc>
        <w:tc>
          <w:tcPr>
            <w:tcW w:w="4533" w:type="dxa"/>
            <w:vAlign w:val="top"/>
            <w:gridSpan w:val="3"/>
          </w:tcPr>
          <w:p>
            <w:pPr>
              <w:pStyle w:val="TableText"/>
              <w:ind w:left="111" w:right="99" w:firstLine="158"/>
              <w:spacing w:before="99" w:line="191" w:lineRule="auto"/>
              <w:rPr/>
            </w:pPr>
            <w:r>
              <w:rPr>
                <w:spacing w:val="10"/>
              </w:rPr>
              <w:t>滑轮表面及轮槽应光滑，不应存在损伤钢丝绳和达到</w:t>
            </w:r>
            <w:r>
              <w:rPr>
                <w:spacing w:val="9"/>
              </w:rPr>
              <w:t>报废等</w:t>
            </w:r>
            <w:r>
              <w:rPr/>
              <w:t xml:space="preserve"> </w:t>
            </w:r>
            <w:r>
              <w:rPr>
                <w:spacing w:val="6"/>
              </w:rPr>
              <w:t>缺陷。</w:t>
            </w:r>
            <w:r>
              <w:rPr>
                <w:spacing w:val="-12"/>
              </w:rPr>
              <w:t xml:space="preserve"> </w:t>
            </w:r>
            <w:r>
              <w:rPr>
                <w:spacing w:val="6"/>
              </w:rPr>
              <w:t>防止钢丝绳跳出轮槽的装置应完好</w:t>
            </w:r>
            <w:r>
              <w:rPr>
                <w:spacing w:val="-20"/>
              </w:rPr>
              <w:t xml:space="preserve"> </w:t>
            </w:r>
            <w:r>
              <w:rPr>
                <w:spacing w:val="6"/>
              </w:rPr>
              <w:t>、可靠</w:t>
            </w:r>
          </w:p>
        </w:tc>
        <w:tc>
          <w:tcPr>
            <w:tcW w:w="1247" w:type="dxa"/>
            <w:vAlign w:val="top"/>
          </w:tcPr>
          <w:p>
            <w:pPr>
              <w:rPr>
                <w:rFonts w:ascii="Arial"/>
                <w:sz w:val="21"/>
              </w:rPr>
            </w:pPr>
            <w:r/>
          </w:p>
        </w:tc>
        <w:tc>
          <w:tcPr>
            <w:tcW w:w="1024" w:type="dxa"/>
            <w:vAlign w:val="top"/>
          </w:tcPr>
          <w:p>
            <w:pPr>
              <w:rPr>
                <w:rFonts w:ascii="Arial"/>
                <w:sz w:val="21"/>
              </w:rPr>
            </w:pPr>
            <w:r/>
          </w:p>
        </w:tc>
      </w:tr>
      <w:tr>
        <w:trPr>
          <w:trHeight w:val="577" w:hRule="atLeast"/>
        </w:trPr>
        <w:tc>
          <w:tcPr>
            <w:tcW w:w="73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36"/>
              <w:spacing w:before="64" w:line="184" w:lineRule="auto"/>
              <w:rPr/>
            </w:pPr>
            <w:r>
              <w:rPr>
                <w:spacing w:val="6"/>
              </w:rPr>
              <w:t>钢丝绳</w:t>
            </w:r>
          </w:p>
        </w:tc>
        <w:tc>
          <w:tcPr>
            <w:tcW w:w="681" w:type="dxa"/>
            <w:vAlign w:val="top"/>
            <w:gridSpan w:val="2"/>
          </w:tcPr>
          <w:p>
            <w:pPr>
              <w:ind w:left="272"/>
              <w:spacing w:before="213" w:line="178" w:lineRule="exact"/>
              <w:rPr>
                <w:rFonts w:ascii="Arial" w:hAnsi="Arial" w:eastAsia="Arial" w:cs="Arial"/>
                <w:sz w:val="15"/>
                <w:szCs w:val="15"/>
              </w:rPr>
            </w:pPr>
            <w:r>
              <w:rPr>
                <w:rFonts w:ascii="Arial" w:hAnsi="Arial" w:eastAsia="Arial" w:cs="Arial"/>
                <w:sz w:val="15"/>
                <w:szCs w:val="15"/>
                <w:spacing w:val="10"/>
              </w:rPr>
              <w:t>13</w:t>
            </w:r>
          </w:p>
        </w:tc>
        <w:tc>
          <w:tcPr>
            <w:tcW w:w="1132" w:type="dxa"/>
            <w:vAlign w:val="top"/>
            <w:gridSpan w:val="2"/>
          </w:tcPr>
          <w:p>
            <w:pPr>
              <w:pStyle w:val="TableText"/>
              <w:ind w:left="253"/>
              <w:spacing w:before="217" w:line="184" w:lineRule="auto"/>
              <w:rPr/>
            </w:pPr>
            <w:r>
              <w:rPr>
                <w:spacing w:val="7"/>
              </w:rPr>
              <w:t>质量要求</w:t>
            </w:r>
          </w:p>
        </w:tc>
        <w:tc>
          <w:tcPr>
            <w:tcW w:w="4533" w:type="dxa"/>
            <w:vAlign w:val="top"/>
            <w:gridSpan w:val="3"/>
          </w:tcPr>
          <w:p>
            <w:pPr>
              <w:pStyle w:val="TableText"/>
              <w:ind w:left="122" w:right="99" w:firstLine="143"/>
              <w:spacing w:before="110" w:line="191" w:lineRule="auto"/>
              <w:rPr/>
            </w:pPr>
            <w:r>
              <w:rPr>
                <w:spacing w:val="10"/>
              </w:rPr>
              <w:t>起重钢丝绳规格型号应符合使用说明书的规定，并有质量证</w:t>
            </w:r>
            <w:r>
              <w:rPr>
                <w:spacing w:val="1"/>
              </w:rPr>
              <w:t xml:space="preserve"> </w:t>
            </w:r>
            <w:r>
              <w:rPr>
                <w:spacing w:val="2"/>
              </w:rPr>
              <w:t>明文件</w:t>
            </w:r>
          </w:p>
        </w:tc>
        <w:tc>
          <w:tcPr>
            <w:tcW w:w="1247" w:type="dxa"/>
            <w:vAlign w:val="top"/>
          </w:tcPr>
          <w:p>
            <w:pPr>
              <w:rPr>
                <w:rFonts w:ascii="Arial"/>
                <w:sz w:val="21"/>
              </w:rPr>
            </w:pPr>
            <w:r/>
          </w:p>
        </w:tc>
        <w:tc>
          <w:tcPr>
            <w:tcW w:w="1024" w:type="dxa"/>
            <w:vAlign w:val="top"/>
          </w:tcPr>
          <w:p>
            <w:pPr>
              <w:rPr>
                <w:rFonts w:ascii="Arial"/>
                <w:sz w:val="21"/>
              </w:rPr>
            </w:pPr>
            <w:r/>
          </w:p>
        </w:tc>
      </w:tr>
      <w:tr>
        <w:trPr>
          <w:trHeight w:val="579"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271"/>
              <w:spacing w:before="213" w:line="180" w:lineRule="exact"/>
              <w:rPr>
                <w:rFonts w:ascii="Arial" w:hAnsi="Arial" w:eastAsia="Arial" w:cs="Arial"/>
                <w:sz w:val="15"/>
                <w:szCs w:val="15"/>
              </w:rPr>
            </w:pPr>
            <w:r>
              <w:rPr>
                <w:rFonts w:ascii="Arial" w:hAnsi="Arial" w:eastAsia="Arial" w:cs="Arial"/>
                <w:sz w:val="15"/>
                <w:szCs w:val="15"/>
                <w:spacing w:val="10"/>
              </w:rPr>
              <w:t>14</w:t>
            </w:r>
          </w:p>
        </w:tc>
        <w:tc>
          <w:tcPr>
            <w:tcW w:w="1132" w:type="dxa"/>
            <w:vAlign w:val="top"/>
            <w:gridSpan w:val="2"/>
          </w:tcPr>
          <w:p>
            <w:pPr>
              <w:pStyle w:val="TableText"/>
              <w:ind w:left="251"/>
              <w:spacing w:before="217" w:line="185" w:lineRule="auto"/>
              <w:rPr/>
            </w:pPr>
            <w:r>
              <w:rPr>
                <w:spacing w:val="7"/>
              </w:rPr>
              <w:t>外观要求</w:t>
            </w:r>
          </w:p>
        </w:tc>
        <w:tc>
          <w:tcPr>
            <w:tcW w:w="4533" w:type="dxa"/>
            <w:vAlign w:val="top"/>
            <w:gridSpan w:val="3"/>
          </w:tcPr>
          <w:p>
            <w:pPr>
              <w:pStyle w:val="TableText"/>
              <w:ind w:left="110" w:right="43" w:firstLine="160"/>
              <w:spacing w:before="112" w:line="191" w:lineRule="auto"/>
              <w:rPr/>
            </w:pPr>
            <w:r>
              <w:rPr>
                <w:spacing w:val="7"/>
              </w:rPr>
              <w:t>钢丝绳不得有存在扭结</w:t>
            </w:r>
            <w:r>
              <w:rPr>
                <w:spacing w:val="-8"/>
              </w:rPr>
              <w:t xml:space="preserve"> </w:t>
            </w:r>
            <w:r>
              <w:rPr>
                <w:spacing w:val="7"/>
              </w:rPr>
              <w:t>、压扁</w:t>
            </w:r>
            <w:r>
              <w:rPr>
                <w:spacing w:val="-21"/>
              </w:rPr>
              <w:t xml:space="preserve"> </w:t>
            </w:r>
            <w:r>
              <w:rPr>
                <w:spacing w:val="7"/>
              </w:rPr>
              <w:t>、弯折</w:t>
            </w:r>
            <w:r>
              <w:rPr>
                <w:spacing w:val="-21"/>
              </w:rPr>
              <w:t xml:space="preserve"> </w:t>
            </w:r>
            <w:r>
              <w:rPr>
                <w:spacing w:val="7"/>
              </w:rPr>
              <w:t>、断股</w:t>
            </w:r>
            <w:r>
              <w:rPr>
                <w:spacing w:val="-21"/>
              </w:rPr>
              <w:t xml:space="preserve"> </w:t>
            </w:r>
            <w:r>
              <w:rPr>
                <w:spacing w:val="7"/>
              </w:rPr>
              <w:t>、断丝</w:t>
            </w:r>
            <w:r>
              <w:rPr>
                <w:spacing w:val="-21"/>
              </w:rPr>
              <w:t xml:space="preserve"> </w:t>
            </w:r>
            <w:r>
              <w:rPr>
                <w:spacing w:val="7"/>
              </w:rPr>
              <w:t>、断芯、</w:t>
            </w:r>
            <w:r>
              <w:rPr/>
              <w:t xml:space="preserve"> </w:t>
            </w:r>
            <w:r>
              <w:rPr>
                <w:spacing w:val="9"/>
              </w:rPr>
              <w:t>笼状畸变等达到报废标准的缺陷，润滑应良</w:t>
            </w:r>
            <w:r>
              <w:rPr>
                <w:spacing w:val="8"/>
              </w:rPr>
              <w:t>好并保持清洁</w:t>
            </w:r>
          </w:p>
        </w:tc>
        <w:tc>
          <w:tcPr>
            <w:tcW w:w="1247" w:type="dxa"/>
            <w:vAlign w:val="top"/>
          </w:tcPr>
          <w:p>
            <w:pPr>
              <w:rPr>
                <w:rFonts w:ascii="Arial"/>
                <w:sz w:val="21"/>
              </w:rPr>
            </w:pPr>
            <w:r/>
          </w:p>
        </w:tc>
        <w:tc>
          <w:tcPr>
            <w:tcW w:w="1024" w:type="dxa"/>
            <w:vAlign w:val="top"/>
          </w:tcPr>
          <w:p>
            <w:pPr>
              <w:rPr>
                <w:rFonts w:ascii="Arial"/>
                <w:sz w:val="21"/>
              </w:rPr>
            </w:pPr>
            <w:r/>
          </w:p>
        </w:tc>
      </w:tr>
      <w:tr>
        <w:trPr>
          <w:trHeight w:val="579"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270"/>
              <w:spacing w:before="213" w:line="179" w:lineRule="exact"/>
              <w:rPr>
                <w:rFonts w:ascii="Arial" w:hAnsi="Arial" w:eastAsia="Arial" w:cs="Arial"/>
                <w:sz w:val="15"/>
                <w:szCs w:val="15"/>
              </w:rPr>
            </w:pPr>
            <w:r>
              <w:rPr>
                <w:rFonts w:ascii="Arial" w:hAnsi="Arial" w:eastAsia="Arial" w:cs="Arial"/>
                <w:sz w:val="15"/>
                <w:szCs w:val="15"/>
                <w:spacing w:val="10"/>
              </w:rPr>
              <w:t>15</w:t>
            </w:r>
          </w:p>
        </w:tc>
        <w:tc>
          <w:tcPr>
            <w:tcW w:w="1132" w:type="dxa"/>
            <w:vAlign w:val="top"/>
            <w:gridSpan w:val="2"/>
          </w:tcPr>
          <w:p>
            <w:pPr>
              <w:pStyle w:val="TableText"/>
              <w:ind w:left="173"/>
              <w:spacing w:before="217" w:line="185" w:lineRule="auto"/>
              <w:rPr/>
            </w:pPr>
            <w:r>
              <w:rPr>
                <w:spacing w:val="7"/>
              </w:rPr>
              <w:t>钢丝绳长度</w:t>
            </w:r>
          </w:p>
        </w:tc>
        <w:tc>
          <w:tcPr>
            <w:tcW w:w="4533" w:type="dxa"/>
            <w:vAlign w:val="top"/>
            <w:gridSpan w:val="3"/>
          </w:tcPr>
          <w:p>
            <w:pPr>
              <w:pStyle w:val="TableText"/>
              <w:ind w:left="116" w:right="100" w:firstLine="151"/>
              <w:spacing w:before="113" w:line="191" w:lineRule="auto"/>
              <w:rPr/>
            </w:pPr>
            <w:r>
              <w:rPr>
                <w:spacing w:val="9"/>
              </w:rPr>
              <w:t>钢丝绳与滑轮和卷筒相匹配，穿绕正确，</w:t>
            </w:r>
            <w:r>
              <w:rPr>
                <w:spacing w:val="-20"/>
              </w:rPr>
              <w:t xml:space="preserve"> </w:t>
            </w:r>
            <w:r>
              <w:rPr>
                <w:spacing w:val="9"/>
              </w:rPr>
              <w:t>卷筒上钢丝绳放出</w:t>
            </w:r>
            <w:r>
              <w:rPr/>
              <w:t xml:space="preserve"> </w:t>
            </w:r>
            <w:r>
              <w:rPr>
                <w:spacing w:val="15"/>
              </w:rPr>
              <w:t>时应保留</w:t>
            </w:r>
            <w:r>
              <w:rPr>
                <w:rFonts w:ascii="Arial" w:hAnsi="Arial" w:eastAsia="Arial" w:cs="Arial"/>
                <w:spacing w:val="15"/>
              </w:rPr>
              <w:t>3</w:t>
            </w:r>
            <w:r>
              <w:rPr>
                <w:spacing w:val="15"/>
              </w:rPr>
              <w:t>圈以上</w:t>
            </w:r>
          </w:p>
        </w:tc>
        <w:tc>
          <w:tcPr>
            <w:tcW w:w="1247" w:type="dxa"/>
            <w:vAlign w:val="top"/>
          </w:tcPr>
          <w:p>
            <w:pPr>
              <w:rPr>
                <w:rFonts w:ascii="Arial"/>
                <w:sz w:val="21"/>
              </w:rPr>
            </w:pPr>
            <w:r/>
          </w:p>
        </w:tc>
        <w:tc>
          <w:tcPr>
            <w:tcW w:w="1024" w:type="dxa"/>
            <w:vAlign w:val="top"/>
          </w:tcPr>
          <w:p>
            <w:pPr>
              <w:rPr>
                <w:rFonts w:ascii="Arial"/>
                <w:sz w:val="21"/>
              </w:rPr>
            </w:pPr>
            <w:r/>
          </w:p>
        </w:tc>
      </w:tr>
      <w:tr>
        <w:trPr>
          <w:trHeight w:val="552" w:hRule="atLeast"/>
        </w:trPr>
        <w:tc>
          <w:tcPr>
            <w:tcW w:w="739" w:type="dxa"/>
            <w:vAlign w:val="top"/>
            <w:vMerge w:val="continue"/>
            <w:tcBorders>
              <w:top w:val="nil"/>
            </w:tcBorders>
          </w:tcPr>
          <w:p>
            <w:pPr>
              <w:rPr>
                <w:rFonts w:ascii="Arial"/>
                <w:sz w:val="21"/>
              </w:rPr>
            </w:pPr>
            <w:r/>
          </w:p>
        </w:tc>
        <w:tc>
          <w:tcPr>
            <w:tcW w:w="681" w:type="dxa"/>
            <w:vAlign w:val="top"/>
            <w:gridSpan w:val="2"/>
          </w:tcPr>
          <w:p>
            <w:pPr>
              <w:ind w:left="270"/>
              <w:spacing w:before="200" w:line="178" w:lineRule="exact"/>
              <w:rPr>
                <w:rFonts w:ascii="Arial" w:hAnsi="Arial" w:eastAsia="Arial" w:cs="Arial"/>
                <w:sz w:val="15"/>
                <w:szCs w:val="15"/>
              </w:rPr>
            </w:pPr>
            <w:r>
              <w:rPr>
                <w:rFonts w:ascii="Arial" w:hAnsi="Arial" w:eastAsia="Arial" w:cs="Arial"/>
                <w:sz w:val="15"/>
                <w:szCs w:val="15"/>
                <w:spacing w:val="10"/>
              </w:rPr>
              <w:t>16</w:t>
            </w:r>
          </w:p>
        </w:tc>
        <w:tc>
          <w:tcPr>
            <w:tcW w:w="1132" w:type="dxa"/>
            <w:vAlign w:val="top"/>
            <w:gridSpan w:val="2"/>
          </w:tcPr>
          <w:p>
            <w:pPr>
              <w:pStyle w:val="TableText"/>
              <w:ind w:left="410"/>
              <w:spacing w:before="205" w:line="183" w:lineRule="auto"/>
              <w:rPr/>
            </w:pPr>
            <w:r>
              <w:rPr>
                <w:spacing w:val="5"/>
              </w:rPr>
              <w:t>缠绕</w:t>
            </w:r>
          </w:p>
        </w:tc>
        <w:tc>
          <w:tcPr>
            <w:tcW w:w="4533" w:type="dxa"/>
            <w:vAlign w:val="top"/>
            <w:gridSpan w:val="3"/>
          </w:tcPr>
          <w:p>
            <w:pPr>
              <w:pStyle w:val="TableText"/>
              <w:ind w:left="109" w:right="100" w:firstLine="158"/>
              <w:spacing w:before="98" w:line="192" w:lineRule="auto"/>
              <w:rPr/>
            </w:pPr>
            <w:r>
              <w:rPr>
                <w:spacing w:val="9"/>
              </w:rPr>
              <w:t>钢丝绳在卷筒上的排列应整齐，不得存在相互挤压</w:t>
            </w:r>
            <w:r>
              <w:rPr>
                <w:spacing w:val="-20"/>
              </w:rPr>
              <w:t xml:space="preserve"> </w:t>
            </w:r>
            <w:r>
              <w:rPr>
                <w:spacing w:val="9"/>
              </w:rPr>
              <w:t>、挤出等</w:t>
            </w:r>
            <w:r>
              <w:rPr/>
              <w:t xml:space="preserve"> </w:t>
            </w:r>
            <w:r>
              <w:rPr>
                <w:spacing w:val="7"/>
              </w:rPr>
              <w:t>混乱现象</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restart"/>
            <w:tcBorders>
              <w:bottom w:val="nil"/>
            </w:tcBorders>
          </w:tcPr>
          <w:p>
            <w:pPr>
              <w:spacing w:line="389" w:lineRule="auto"/>
              <w:rPr>
                <w:rFonts w:ascii="Arial"/>
                <w:sz w:val="21"/>
              </w:rPr>
            </w:pPr>
            <w:r/>
          </w:p>
          <w:p>
            <w:pPr>
              <w:pStyle w:val="TableText"/>
              <w:ind w:left="213"/>
              <w:spacing w:before="64" w:line="198" w:lineRule="auto"/>
              <w:rPr/>
            </w:pPr>
            <w:r>
              <w:rPr>
                <w:spacing w:val="5"/>
              </w:rPr>
              <w:t>传动</w:t>
            </w:r>
          </w:p>
          <w:p>
            <w:pPr>
              <w:pStyle w:val="TableText"/>
              <w:ind w:left="220"/>
              <w:spacing w:line="184" w:lineRule="auto"/>
              <w:rPr/>
            </w:pPr>
            <w:r>
              <w:rPr>
                <w:spacing w:val="2"/>
              </w:rPr>
              <w:t>系统</w:t>
            </w:r>
          </w:p>
        </w:tc>
        <w:tc>
          <w:tcPr>
            <w:tcW w:w="681" w:type="dxa"/>
            <w:vAlign w:val="top"/>
            <w:gridSpan w:val="2"/>
          </w:tcPr>
          <w:p>
            <w:pPr>
              <w:ind w:left="271"/>
              <w:spacing w:before="81" w:line="180" w:lineRule="exact"/>
              <w:rPr>
                <w:rFonts w:ascii="Arial" w:hAnsi="Arial" w:eastAsia="Arial" w:cs="Arial"/>
                <w:sz w:val="15"/>
                <w:szCs w:val="15"/>
              </w:rPr>
            </w:pPr>
            <w:r>
              <w:rPr>
                <w:rFonts w:ascii="Arial" w:hAnsi="Arial" w:eastAsia="Arial" w:cs="Arial"/>
                <w:sz w:val="15"/>
                <w:szCs w:val="15"/>
                <w:spacing w:val="10"/>
              </w:rPr>
              <w:t>17</w:t>
            </w:r>
          </w:p>
        </w:tc>
        <w:tc>
          <w:tcPr>
            <w:tcW w:w="1132" w:type="dxa"/>
            <w:vAlign w:val="top"/>
            <w:gridSpan w:val="2"/>
          </w:tcPr>
          <w:p>
            <w:pPr>
              <w:pStyle w:val="TableText"/>
              <w:ind w:left="331"/>
              <w:spacing w:before="86" w:line="185" w:lineRule="auto"/>
              <w:rPr/>
            </w:pPr>
            <w:r>
              <w:rPr>
                <w:spacing w:val="6"/>
              </w:rPr>
              <w:t>减速箱</w:t>
            </w:r>
          </w:p>
        </w:tc>
        <w:tc>
          <w:tcPr>
            <w:tcW w:w="4533" w:type="dxa"/>
            <w:vAlign w:val="top"/>
            <w:gridSpan w:val="3"/>
          </w:tcPr>
          <w:p>
            <w:pPr>
              <w:pStyle w:val="TableText"/>
              <w:ind w:left="267"/>
              <w:spacing w:before="85" w:line="185" w:lineRule="auto"/>
              <w:rPr/>
            </w:pPr>
            <w:r>
              <w:rPr>
                <w:spacing w:val="6"/>
              </w:rPr>
              <w:t>齿轮箱工作时，不得有异响</w:t>
            </w:r>
            <w:r>
              <w:rPr>
                <w:spacing w:val="-10"/>
              </w:rPr>
              <w:t xml:space="preserve"> </w:t>
            </w:r>
            <w:r>
              <w:rPr>
                <w:spacing w:val="6"/>
              </w:rPr>
              <w:t>、振动</w:t>
            </w:r>
            <w:r>
              <w:rPr>
                <w:spacing w:val="-21"/>
              </w:rPr>
              <w:t xml:space="preserve"> </w:t>
            </w:r>
            <w:r>
              <w:rPr>
                <w:spacing w:val="6"/>
              </w:rPr>
              <w:t>、发热和漏油</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271"/>
              <w:spacing w:before="81" w:line="179" w:lineRule="exact"/>
              <w:rPr>
                <w:rFonts w:ascii="Arial" w:hAnsi="Arial" w:eastAsia="Arial" w:cs="Arial"/>
                <w:sz w:val="15"/>
                <w:szCs w:val="15"/>
              </w:rPr>
            </w:pPr>
            <w:r>
              <w:rPr>
                <w:rFonts w:ascii="Arial" w:hAnsi="Arial" w:eastAsia="Arial" w:cs="Arial"/>
                <w:sz w:val="15"/>
                <w:szCs w:val="15"/>
                <w:spacing w:val="10"/>
              </w:rPr>
              <w:t>18</w:t>
            </w:r>
          </w:p>
        </w:tc>
        <w:tc>
          <w:tcPr>
            <w:tcW w:w="1132" w:type="dxa"/>
            <w:vAlign w:val="top"/>
            <w:gridSpan w:val="2"/>
          </w:tcPr>
          <w:p>
            <w:pPr>
              <w:pStyle w:val="TableText"/>
              <w:ind w:left="332"/>
              <w:spacing w:before="86" w:line="185" w:lineRule="auto"/>
              <w:rPr/>
            </w:pPr>
            <w:r>
              <w:rPr>
                <w:spacing w:val="6"/>
              </w:rPr>
              <w:t>变速杆</w:t>
            </w:r>
          </w:p>
        </w:tc>
        <w:tc>
          <w:tcPr>
            <w:tcW w:w="4533" w:type="dxa"/>
            <w:vAlign w:val="top"/>
            <w:gridSpan w:val="3"/>
          </w:tcPr>
          <w:p>
            <w:pPr>
              <w:pStyle w:val="TableText"/>
              <w:ind w:left="270"/>
              <w:spacing w:before="85" w:line="185" w:lineRule="auto"/>
              <w:rPr/>
            </w:pPr>
            <w:r>
              <w:rPr>
                <w:spacing w:val="8"/>
              </w:rPr>
              <w:t>变速器挡位应正确，换挡应轻便</w:t>
            </w:r>
          </w:p>
        </w:tc>
        <w:tc>
          <w:tcPr>
            <w:tcW w:w="1247" w:type="dxa"/>
            <w:vAlign w:val="top"/>
          </w:tcPr>
          <w:p>
            <w:pPr>
              <w:rPr>
                <w:rFonts w:ascii="Arial"/>
                <w:sz w:val="21"/>
              </w:rPr>
            </w:pPr>
            <w:r/>
          </w:p>
        </w:tc>
        <w:tc>
          <w:tcPr>
            <w:tcW w:w="1024" w:type="dxa"/>
            <w:vAlign w:val="top"/>
          </w:tcPr>
          <w:p>
            <w:pPr>
              <w:rPr>
                <w:rFonts w:ascii="Arial"/>
                <w:sz w:val="21"/>
              </w:rPr>
            </w:pPr>
            <w:r/>
          </w:p>
        </w:tc>
      </w:tr>
      <w:tr>
        <w:trPr>
          <w:trHeight w:val="631" w:hRule="atLeast"/>
        </w:trPr>
        <w:tc>
          <w:tcPr>
            <w:tcW w:w="739" w:type="dxa"/>
            <w:vAlign w:val="top"/>
            <w:vMerge w:val="continue"/>
            <w:tcBorders>
              <w:top w:val="nil"/>
            </w:tcBorders>
          </w:tcPr>
          <w:p>
            <w:pPr>
              <w:rPr>
                <w:rFonts w:ascii="Arial"/>
                <w:sz w:val="21"/>
              </w:rPr>
            </w:pPr>
            <w:r/>
          </w:p>
        </w:tc>
        <w:tc>
          <w:tcPr>
            <w:tcW w:w="681" w:type="dxa"/>
            <w:vAlign w:val="top"/>
            <w:gridSpan w:val="2"/>
          </w:tcPr>
          <w:p>
            <w:pPr>
              <w:ind w:left="271"/>
              <w:spacing w:before="241" w:line="178" w:lineRule="exact"/>
              <w:rPr>
                <w:rFonts w:ascii="Arial" w:hAnsi="Arial" w:eastAsia="Arial" w:cs="Arial"/>
                <w:sz w:val="15"/>
                <w:szCs w:val="15"/>
              </w:rPr>
            </w:pPr>
            <w:r>
              <w:rPr>
                <w:rFonts w:ascii="Arial" w:hAnsi="Arial" w:eastAsia="Arial" w:cs="Arial"/>
                <w:sz w:val="15"/>
                <w:szCs w:val="15"/>
                <w:spacing w:val="10"/>
              </w:rPr>
              <w:t>19</w:t>
            </w:r>
          </w:p>
        </w:tc>
        <w:tc>
          <w:tcPr>
            <w:tcW w:w="1132" w:type="dxa"/>
            <w:vAlign w:val="top"/>
            <w:gridSpan w:val="2"/>
          </w:tcPr>
          <w:p>
            <w:pPr>
              <w:pStyle w:val="TableText"/>
              <w:ind w:left="331"/>
              <w:spacing w:before="246" w:line="185" w:lineRule="auto"/>
              <w:rPr/>
            </w:pPr>
            <w:r>
              <w:rPr>
                <w:spacing w:val="6"/>
              </w:rPr>
              <w:t>联轴器</w:t>
            </w:r>
          </w:p>
        </w:tc>
        <w:tc>
          <w:tcPr>
            <w:tcW w:w="4533" w:type="dxa"/>
            <w:vAlign w:val="top"/>
            <w:gridSpan w:val="3"/>
          </w:tcPr>
          <w:p>
            <w:pPr>
              <w:pStyle w:val="TableText"/>
              <w:ind w:left="109" w:right="99" w:firstLine="156"/>
              <w:spacing w:before="139" w:line="191" w:lineRule="auto"/>
              <w:rPr/>
            </w:pPr>
            <w:r>
              <w:rPr>
                <w:spacing w:val="9"/>
              </w:rPr>
              <w:t>联轴器零件不应有缺损，连接不应有松动：</w:t>
            </w:r>
            <w:r>
              <w:rPr>
                <w:spacing w:val="-18"/>
              </w:rPr>
              <w:t xml:space="preserve"> </w:t>
            </w:r>
            <w:r>
              <w:rPr>
                <w:spacing w:val="9"/>
              </w:rPr>
              <w:t>运转时不得有剧</w:t>
            </w:r>
            <w:r>
              <w:rPr/>
              <w:t xml:space="preserve"> </w:t>
            </w:r>
            <w:r>
              <w:rPr>
                <w:spacing w:val="7"/>
              </w:rPr>
              <w:t>烈撞击声</w:t>
            </w:r>
          </w:p>
        </w:tc>
        <w:tc>
          <w:tcPr>
            <w:tcW w:w="1247" w:type="dxa"/>
            <w:vAlign w:val="top"/>
          </w:tcPr>
          <w:p>
            <w:pPr>
              <w:rPr>
                <w:rFonts w:ascii="Arial"/>
                <w:sz w:val="21"/>
              </w:rPr>
            </w:pPr>
            <w:r/>
          </w:p>
        </w:tc>
        <w:tc>
          <w:tcPr>
            <w:tcW w:w="1024" w:type="dxa"/>
            <w:vAlign w:val="top"/>
          </w:tcPr>
          <w:p>
            <w:pPr>
              <w:rPr>
                <w:rFonts w:ascii="Arial"/>
                <w:sz w:val="21"/>
              </w:rPr>
            </w:pPr>
            <w:r/>
          </w:p>
        </w:tc>
      </w:tr>
      <w:tr>
        <w:trPr>
          <w:trHeight w:val="843" w:hRule="atLeast"/>
        </w:trPr>
        <w:tc>
          <w:tcPr>
            <w:tcW w:w="739" w:type="dxa"/>
            <w:vAlign w:val="top"/>
            <w:vMerge w:val="restart"/>
            <w:tcBorders>
              <w:bottom w:val="nil"/>
            </w:tcBorders>
          </w:tcPr>
          <w:p>
            <w:pPr>
              <w:spacing w:line="320" w:lineRule="auto"/>
              <w:rPr>
                <w:rFonts w:ascii="Arial"/>
                <w:sz w:val="21"/>
              </w:rPr>
            </w:pPr>
            <w:r/>
          </w:p>
          <w:p>
            <w:pPr>
              <w:spacing w:line="321" w:lineRule="auto"/>
              <w:rPr>
                <w:rFonts w:ascii="Arial"/>
                <w:sz w:val="21"/>
              </w:rPr>
            </w:pPr>
            <w:r/>
          </w:p>
          <w:p>
            <w:pPr>
              <w:pStyle w:val="TableText"/>
              <w:ind w:left="215"/>
              <w:spacing w:before="64" w:line="198" w:lineRule="auto"/>
              <w:rPr/>
            </w:pPr>
            <w:r>
              <w:rPr>
                <w:spacing w:val="4"/>
              </w:rPr>
              <w:t>液压</w:t>
            </w:r>
          </w:p>
          <w:p>
            <w:pPr>
              <w:pStyle w:val="TableText"/>
              <w:ind w:left="220"/>
              <w:spacing w:line="184" w:lineRule="auto"/>
              <w:rPr/>
            </w:pPr>
            <w:r>
              <w:rPr>
                <w:spacing w:val="2"/>
              </w:rPr>
              <w:t>系统</w:t>
            </w:r>
          </w:p>
        </w:tc>
        <w:tc>
          <w:tcPr>
            <w:tcW w:w="681" w:type="dxa"/>
            <w:vAlign w:val="top"/>
            <w:gridSpan w:val="2"/>
          </w:tcPr>
          <w:p>
            <w:pPr>
              <w:spacing w:line="301" w:lineRule="auto"/>
              <w:rPr>
                <w:rFonts w:ascii="Arial"/>
                <w:sz w:val="21"/>
              </w:rPr>
            </w:pPr>
            <w:r/>
          </w:p>
          <w:p>
            <w:pPr>
              <w:ind w:left="268"/>
              <w:spacing w:before="43" w:line="179" w:lineRule="exact"/>
              <w:rPr>
                <w:rFonts w:ascii="Arial" w:hAnsi="Arial" w:eastAsia="Arial" w:cs="Arial"/>
                <w:sz w:val="15"/>
                <w:szCs w:val="15"/>
              </w:rPr>
            </w:pPr>
            <w:r>
              <w:rPr>
                <w:rFonts w:ascii="Arial" w:hAnsi="Arial" w:eastAsia="Arial" w:cs="Arial"/>
                <w:sz w:val="15"/>
                <w:szCs w:val="15"/>
                <w:spacing w:val="12"/>
              </w:rPr>
              <w:t>20</w:t>
            </w:r>
          </w:p>
        </w:tc>
        <w:tc>
          <w:tcPr>
            <w:tcW w:w="1132" w:type="dxa"/>
            <w:vAlign w:val="top"/>
            <w:gridSpan w:val="2"/>
          </w:tcPr>
          <w:p>
            <w:pPr>
              <w:spacing w:line="284" w:lineRule="auto"/>
              <w:rPr>
                <w:rFonts w:ascii="Arial"/>
                <w:sz w:val="21"/>
              </w:rPr>
            </w:pPr>
            <w:r/>
          </w:p>
          <w:p>
            <w:pPr>
              <w:pStyle w:val="TableText"/>
              <w:ind w:left="257"/>
              <w:spacing w:before="64" w:line="185" w:lineRule="auto"/>
              <w:rPr/>
            </w:pPr>
            <w:r>
              <w:rPr>
                <w:spacing w:val="5"/>
              </w:rPr>
              <w:t>系统运行</w:t>
            </w:r>
          </w:p>
        </w:tc>
        <w:tc>
          <w:tcPr>
            <w:tcW w:w="4533" w:type="dxa"/>
            <w:vAlign w:val="top"/>
            <w:gridSpan w:val="3"/>
          </w:tcPr>
          <w:p>
            <w:pPr>
              <w:pStyle w:val="TableText"/>
              <w:ind w:left="107" w:right="44" w:firstLine="162"/>
              <w:spacing w:before="139" w:line="193" w:lineRule="auto"/>
              <w:jc w:val="both"/>
              <w:rPr/>
            </w:pPr>
            <w:r>
              <w:rPr>
                <w:spacing w:val="11"/>
              </w:rPr>
              <w:t>液（气）压系统中设置过滤和防止污染装置，</w:t>
            </w:r>
            <w:r>
              <w:rPr>
                <w:spacing w:val="-18"/>
              </w:rPr>
              <w:t xml:space="preserve"> </w:t>
            </w:r>
            <w:r>
              <w:rPr>
                <w:spacing w:val="11"/>
              </w:rPr>
              <w:t>保证液（气）</w:t>
            </w:r>
            <w:r>
              <w:rPr/>
              <w:t xml:space="preserve"> </w:t>
            </w:r>
            <w:r>
              <w:rPr>
                <w:spacing w:val="13"/>
              </w:rPr>
              <w:t>压系统工作平稳</w:t>
            </w:r>
            <w:r>
              <w:rPr>
                <w:spacing w:val="-15"/>
              </w:rPr>
              <w:t xml:space="preserve"> </w:t>
            </w:r>
            <w:r>
              <w:rPr>
                <w:spacing w:val="13"/>
              </w:rPr>
              <w:t>、液（气）</w:t>
            </w:r>
            <w:r>
              <w:rPr>
                <w:spacing w:val="-16"/>
              </w:rPr>
              <w:t xml:space="preserve"> </w:t>
            </w:r>
            <w:r>
              <w:rPr>
                <w:spacing w:val="13"/>
              </w:rPr>
              <w:t>压泵内外不应有泄漏，</w:t>
            </w:r>
            <w:r>
              <w:rPr>
                <w:spacing w:val="-22"/>
              </w:rPr>
              <w:t xml:space="preserve"> </w:t>
            </w:r>
            <w:r>
              <w:rPr>
                <w:spacing w:val="13"/>
              </w:rPr>
              <w:t>元件应完</w:t>
            </w:r>
            <w:r>
              <w:rPr/>
              <w:t xml:space="preserve">  </w:t>
            </w:r>
            <w:r>
              <w:rPr>
                <w:spacing w:val="8"/>
              </w:rPr>
              <w:t>好，不得有振动及异响</w:t>
            </w:r>
          </w:p>
        </w:tc>
        <w:tc>
          <w:tcPr>
            <w:tcW w:w="1247" w:type="dxa"/>
            <w:vAlign w:val="top"/>
          </w:tcPr>
          <w:p>
            <w:pPr>
              <w:rPr>
                <w:rFonts w:ascii="Arial"/>
                <w:sz w:val="21"/>
              </w:rPr>
            </w:pPr>
            <w:r/>
          </w:p>
        </w:tc>
        <w:tc>
          <w:tcPr>
            <w:tcW w:w="1024" w:type="dxa"/>
            <w:vAlign w:val="top"/>
          </w:tcPr>
          <w:p>
            <w:pPr>
              <w:rPr>
                <w:rFonts w:ascii="Arial"/>
                <w:sz w:val="21"/>
              </w:rPr>
            </w:pPr>
            <w:r/>
          </w:p>
        </w:tc>
      </w:tr>
      <w:tr>
        <w:trPr>
          <w:trHeight w:val="313" w:hRule="atLeast"/>
        </w:trPr>
        <w:tc>
          <w:tcPr>
            <w:tcW w:w="739" w:type="dxa"/>
            <w:vAlign w:val="top"/>
            <w:vMerge w:val="continue"/>
            <w:tcBorders>
              <w:top w:val="nil"/>
              <w:bottom w:val="nil"/>
            </w:tcBorders>
          </w:tcPr>
          <w:p>
            <w:pPr>
              <w:rPr>
                <w:rFonts w:ascii="Arial"/>
                <w:sz w:val="21"/>
              </w:rPr>
            </w:pPr>
            <w:r/>
          </w:p>
        </w:tc>
        <w:tc>
          <w:tcPr>
            <w:tcW w:w="681" w:type="dxa"/>
            <w:vAlign w:val="top"/>
            <w:gridSpan w:val="2"/>
          </w:tcPr>
          <w:p>
            <w:pPr>
              <w:ind w:left="267"/>
              <w:spacing w:before="82" w:line="180" w:lineRule="exact"/>
              <w:rPr>
                <w:rFonts w:ascii="Arial" w:hAnsi="Arial" w:eastAsia="Arial" w:cs="Arial"/>
                <w:sz w:val="15"/>
                <w:szCs w:val="15"/>
              </w:rPr>
            </w:pPr>
            <w:r>
              <w:rPr>
                <w:rFonts w:ascii="Arial" w:hAnsi="Arial" w:eastAsia="Arial" w:cs="Arial"/>
                <w:sz w:val="15"/>
                <w:szCs w:val="15"/>
                <w:spacing w:val="12"/>
              </w:rPr>
              <w:t>21</w:t>
            </w:r>
          </w:p>
        </w:tc>
        <w:tc>
          <w:tcPr>
            <w:tcW w:w="1132" w:type="dxa"/>
            <w:vAlign w:val="top"/>
            <w:gridSpan w:val="2"/>
          </w:tcPr>
          <w:p>
            <w:pPr>
              <w:pStyle w:val="TableText"/>
              <w:ind w:left="251"/>
              <w:spacing w:before="86" w:line="185" w:lineRule="auto"/>
              <w:rPr/>
            </w:pPr>
            <w:r>
              <w:rPr>
                <w:spacing w:val="7"/>
              </w:rPr>
              <w:t>仪表指示</w:t>
            </w:r>
          </w:p>
        </w:tc>
        <w:tc>
          <w:tcPr>
            <w:tcW w:w="4533" w:type="dxa"/>
            <w:vAlign w:val="top"/>
            <w:gridSpan w:val="3"/>
          </w:tcPr>
          <w:p>
            <w:pPr>
              <w:pStyle w:val="TableText"/>
              <w:ind w:left="269"/>
              <w:spacing w:before="86" w:line="180" w:lineRule="auto"/>
              <w:rPr/>
            </w:pPr>
            <w:r>
              <w:rPr>
                <w:spacing w:val="8"/>
              </w:rPr>
              <w:t>液（气）压仪表应齐全，工作应可靠，指示数据应准确</w:t>
            </w:r>
          </w:p>
        </w:tc>
        <w:tc>
          <w:tcPr>
            <w:tcW w:w="1247" w:type="dxa"/>
            <w:vAlign w:val="top"/>
          </w:tcPr>
          <w:p>
            <w:pPr>
              <w:rPr>
                <w:rFonts w:ascii="Arial"/>
                <w:sz w:val="21"/>
              </w:rPr>
            </w:pPr>
            <w:r/>
          </w:p>
        </w:tc>
        <w:tc>
          <w:tcPr>
            <w:tcW w:w="1024" w:type="dxa"/>
            <w:vAlign w:val="top"/>
          </w:tcPr>
          <w:p>
            <w:pPr>
              <w:rPr>
                <w:rFonts w:ascii="Arial"/>
                <w:sz w:val="21"/>
              </w:rPr>
            </w:pPr>
            <w:r/>
          </w:p>
        </w:tc>
      </w:tr>
      <w:tr>
        <w:trPr>
          <w:trHeight w:val="608" w:hRule="atLeast"/>
        </w:trPr>
        <w:tc>
          <w:tcPr>
            <w:tcW w:w="739" w:type="dxa"/>
            <w:vAlign w:val="top"/>
            <w:vMerge w:val="continue"/>
            <w:tcBorders>
              <w:top w:val="nil"/>
            </w:tcBorders>
          </w:tcPr>
          <w:p>
            <w:pPr>
              <w:rPr>
                <w:rFonts w:ascii="Arial"/>
                <w:sz w:val="21"/>
              </w:rPr>
            </w:pPr>
            <w:r/>
          </w:p>
        </w:tc>
        <w:tc>
          <w:tcPr>
            <w:tcW w:w="681" w:type="dxa"/>
            <w:vAlign w:val="top"/>
            <w:gridSpan w:val="2"/>
          </w:tcPr>
          <w:p>
            <w:pPr>
              <w:ind w:left="266"/>
              <w:spacing w:before="228" w:line="180" w:lineRule="exact"/>
              <w:rPr>
                <w:rFonts w:ascii="Arial" w:hAnsi="Arial" w:eastAsia="Arial" w:cs="Arial"/>
                <w:sz w:val="15"/>
                <w:szCs w:val="15"/>
              </w:rPr>
            </w:pPr>
            <w:r>
              <w:rPr>
                <w:rFonts w:ascii="Arial" w:hAnsi="Arial" w:eastAsia="Arial" w:cs="Arial"/>
                <w:sz w:val="15"/>
                <w:szCs w:val="15"/>
                <w:spacing w:val="12"/>
              </w:rPr>
              <w:t>22</w:t>
            </w:r>
          </w:p>
        </w:tc>
        <w:tc>
          <w:tcPr>
            <w:tcW w:w="1132" w:type="dxa"/>
            <w:vAlign w:val="top"/>
            <w:gridSpan w:val="2"/>
          </w:tcPr>
          <w:p>
            <w:pPr>
              <w:pStyle w:val="TableText"/>
              <w:ind w:left="331"/>
              <w:spacing w:before="232" w:line="185" w:lineRule="auto"/>
              <w:rPr/>
            </w:pPr>
            <w:r>
              <w:rPr>
                <w:spacing w:val="6"/>
              </w:rPr>
              <w:t>液压油</w:t>
            </w:r>
          </w:p>
        </w:tc>
        <w:tc>
          <w:tcPr>
            <w:tcW w:w="4533" w:type="dxa"/>
            <w:vAlign w:val="top"/>
            <w:gridSpan w:val="3"/>
          </w:tcPr>
          <w:p>
            <w:pPr>
              <w:pStyle w:val="TableText"/>
              <w:ind w:left="108" w:right="100" w:firstLine="158"/>
              <w:spacing w:before="126" w:line="191" w:lineRule="auto"/>
              <w:rPr/>
            </w:pPr>
            <w:r>
              <w:rPr>
                <w:spacing w:val="9"/>
              </w:rPr>
              <w:t>液压油箱应保持清洁，应定期更换滤芯，</w:t>
            </w:r>
            <w:r>
              <w:rPr>
                <w:spacing w:val="-20"/>
              </w:rPr>
              <w:t xml:space="preserve"> </w:t>
            </w:r>
            <w:r>
              <w:rPr>
                <w:spacing w:val="9"/>
              </w:rPr>
              <w:t>油量和更换时间应</w:t>
            </w:r>
            <w:r>
              <w:rPr/>
              <w:t xml:space="preserve"> </w:t>
            </w:r>
            <w:r>
              <w:rPr>
                <w:spacing w:val="8"/>
              </w:rPr>
              <w:t>符合说明书的要求</w:t>
            </w:r>
          </w:p>
        </w:tc>
        <w:tc>
          <w:tcPr>
            <w:tcW w:w="1247" w:type="dxa"/>
            <w:vAlign w:val="top"/>
          </w:tcPr>
          <w:p>
            <w:pPr>
              <w:rPr>
                <w:rFonts w:ascii="Arial"/>
                <w:sz w:val="21"/>
              </w:rPr>
            </w:pPr>
            <w:r/>
          </w:p>
        </w:tc>
        <w:tc>
          <w:tcPr>
            <w:tcW w:w="1024"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82"/>
          <w:footerReference w:type="default" r:id="rId505"/>
          <w:pgSz w:w="12243" w:h="16495"/>
          <w:pgMar w:top="1461" w:right="1269" w:bottom="1137" w:left="1611" w:header="1177" w:footer="902" w:gutter="0"/>
        </w:sectPr>
        <w:rPr>
          <w:rFonts w:ascii="Arial" w:hAnsi="Arial" w:eastAsia="Arial" w:cs="Arial"/>
          <w:sz w:val="18"/>
          <w:szCs w:val="18"/>
        </w:rPr>
      </w:pPr>
    </w:p>
    <w:p>
      <w:pPr>
        <w:pStyle w:val="BodyText"/>
        <w:ind w:left="8688"/>
        <w:spacing w:before="247" w:line="181"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8"/>
        <w:gridCol w:w="681"/>
        <w:gridCol w:w="1133"/>
        <w:gridCol w:w="2293"/>
        <w:gridCol w:w="2240"/>
        <w:gridCol w:w="1247"/>
        <w:gridCol w:w="1023"/>
      </w:tblGrid>
      <w:tr>
        <w:trPr>
          <w:trHeight w:val="316" w:hRule="atLeast"/>
        </w:trPr>
        <w:tc>
          <w:tcPr>
            <w:tcW w:w="738" w:type="dxa"/>
            <w:vAlign w:val="top"/>
          </w:tcPr>
          <w:p>
            <w:pPr>
              <w:pStyle w:val="TableText"/>
              <w:ind w:left="215"/>
              <w:spacing w:before="84" w:line="185" w:lineRule="auto"/>
              <w:rPr/>
            </w:pPr>
            <w:r>
              <w:rPr>
                <w:spacing w:val="5"/>
              </w:rPr>
              <w:t>名称</w:t>
            </w:r>
          </w:p>
        </w:tc>
        <w:tc>
          <w:tcPr>
            <w:tcW w:w="681" w:type="dxa"/>
            <w:vAlign w:val="top"/>
          </w:tcPr>
          <w:p>
            <w:pPr>
              <w:pStyle w:val="TableText"/>
              <w:ind w:left="185"/>
              <w:spacing w:before="85" w:line="184" w:lineRule="auto"/>
              <w:rPr/>
            </w:pPr>
            <w:r>
              <w:rPr>
                <w:spacing w:val="5"/>
              </w:rPr>
              <w:t>序号</w:t>
            </w:r>
          </w:p>
        </w:tc>
        <w:tc>
          <w:tcPr>
            <w:tcW w:w="1133" w:type="dxa"/>
            <w:vAlign w:val="top"/>
          </w:tcPr>
          <w:p>
            <w:pPr>
              <w:pStyle w:val="TableText"/>
              <w:ind w:left="254"/>
              <w:spacing w:before="85" w:line="184" w:lineRule="auto"/>
              <w:rPr/>
            </w:pPr>
            <w:r>
              <w:rPr>
                <w:spacing w:val="7"/>
              </w:rPr>
              <w:t>验收项目</w:t>
            </w:r>
          </w:p>
        </w:tc>
        <w:tc>
          <w:tcPr>
            <w:tcW w:w="4533" w:type="dxa"/>
            <w:vAlign w:val="top"/>
            <w:gridSpan w:val="2"/>
          </w:tcPr>
          <w:p>
            <w:pPr>
              <w:pStyle w:val="TableText"/>
              <w:ind w:left="1954"/>
              <w:spacing w:before="85" w:line="185" w:lineRule="auto"/>
              <w:rPr/>
            </w:pPr>
            <w:r>
              <w:rPr>
                <w:spacing w:val="7"/>
              </w:rPr>
              <w:t>验收要求</w:t>
            </w:r>
          </w:p>
        </w:tc>
        <w:tc>
          <w:tcPr>
            <w:tcW w:w="1247" w:type="dxa"/>
            <w:vAlign w:val="top"/>
          </w:tcPr>
          <w:p>
            <w:pPr>
              <w:pStyle w:val="TableText"/>
              <w:ind w:left="471"/>
              <w:spacing w:before="84" w:line="186" w:lineRule="auto"/>
              <w:rPr/>
            </w:pPr>
            <w:r>
              <w:rPr>
                <w:spacing w:val="5"/>
              </w:rPr>
              <w:t>结果</w:t>
            </w:r>
          </w:p>
        </w:tc>
        <w:tc>
          <w:tcPr>
            <w:tcW w:w="1023" w:type="dxa"/>
            <w:vAlign w:val="top"/>
          </w:tcPr>
          <w:p>
            <w:pPr>
              <w:pStyle w:val="TableText"/>
              <w:ind w:left="359"/>
              <w:spacing w:before="84" w:line="186" w:lineRule="auto"/>
              <w:rPr/>
            </w:pPr>
            <w:r>
              <w:rPr>
                <w:spacing w:val="5"/>
              </w:rPr>
              <w:t>备注</w:t>
            </w:r>
          </w:p>
        </w:tc>
      </w:tr>
      <w:tr>
        <w:trPr>
          <w:trHeight w:val="313" w:hRule="atLeast"/>
        </w:trPr>
        <w:tc>
          <w:tcPr>
            <w:tcW w:w="738" w:type="dxa"/>
            <w:vAlign w:val="top"/>
            <w:vMerge w:val="restart"/>
            <w:tcBorders>
              <w:bottom w:val="nil"/>
            </w:tcBorders>
          </w:tcPr>
          <w:p>
            <w:pPr>
              <w:pStyle w:val="TableText"/>
              <w:ind w:left="229"/>
              <w:spacing w:before="135" w:line="197" w:lineRule="auto"/>
              <w:rPr/>
            </w:pPr>
            <w:r>
              <w:rPr>
                <w:spacing w:val="-2"/>
              </w:rPr>
              <w:t>电气</w:t>
            </w:r>
          </w:p>
          <w:p>
            <w:pPr>
              <w:pStyle w:val="TableText"/>
              <w:ind w:left="220"/>
              <w:spacing w:line="184" w:lineRule="auto"/>
              <w:rPr/>
            </w:pPr>
            <w:r>
              <w:rPr>
                <w:spacing w:val="2"/>
              </w:rPr>
              <w:t>系统</w:t>
            </w:r>
          </w:p>
        </w:tc>
        <w:tc>
          <w:tcPr>
            <w:tcW w:w="681" w:type="dxa"/>
            <w:vAlign w:val="top"/>
          </w:tcPr>
          <w:p>
            <w:pPr>
              <w:ind w:left="269"/>
              <w:spacing w:before="78" w:line="178" w:lineRule="exact"/>
              <w:rPr>
                <w:rFonts w:ascii="Arial" w:hAnsi="Arial" w:eastAsia="Arial" w:cs="Arial"/>
                <w:sz w:val="15"/>
                <w:szCs w:val="15"/>
              </w:rPr>
            </w:pPr>
            <w:r>
              <w:rPr>
                <w:rFonts w:ascii="Arial" w:hAnsi="Arial" w:eastAsia="Arial" w:cs="Arial"/>
                <w:sz w:val="15"/>
                <w:szCs w:val="15"/>
                <w:spacing w:val="12"/>
              </w:rPr>
              <w:t>23</w:t>
            </w:r>
          </w:p>
        </w:tc>
        <w:tc>
          <w:tcPr>
            <w:tcW w:w="1133" w:type="dxa"/>
            <w:vAlign w:val="top"/>
          </w:tcPr>
          <w:p>
            <w:pPr>
              <w:pStyle w:val="TableText"/>
              <w:ind w:left="267"/>
              <w:spacing w:before="82" w:line="186" w:lineRule="auto"/>
              <w:rPr/>
            </w:pPr>
            <w:r>
              <w:rPr>
                <w:spacing w:val="3"/>
              </w:rPr>
              <w:t>电线电缆</w:t>
            </w:r>
          </w:p>
        </w:tc>
        <w:tc>
          <w:tcPr>
            <w:tcW w:w="4533" w:type="dxa"/>
            <w:vAlign w:val="top"/>
            <w:gridSpan w:val="2"/>
          </w:tcPr>
          <w:p>
            <w:pPr>
              <w:pStyle w:val="TableText"/>
              <w:ind w:left="283"/>
              <w:spacing w:before="82" w:line="185" w:lineRule="auto"/>
              <w:rPr/>
            </w:pPr>
            <w:r>
              <w:rPr>
                <w:spacing w:val="4"/>
              </w:rPr>
              <w:t>电缆完好，无破损</w:t>
            </w:r>
            <w:r>
              <w:rPr>
                <w:spacing w:val="-7"/>
              </w:rPr>
              <w:t xml:space="preserve"> </w:t>
            </w:r>
            <w:r>
              <w:rPr>
                <w:spacing w:val="4"/>
              </w:rPr>
              <w:t>、老化等缺陷</w:t>
            </w:r>
            <w:r>
              <w:rPr>
                <w:spacing w:val="-15"/>
              </w:rPr>
              <w:t xml:space="preserve"> </w:t>
            </w:r>
            <w:r>
              <w:rPr>
                <w:spacing w:val="4"/>
              </w:rPr>
              <w:t>；接线整齐</w:t>
            </w:r>
            <w:r>
              <w:rPr>
                <w:spacing w:val="-21"/>
              </w:rPr>
              <w:t xml:space="preserve"> </w:t>
            </w:r>
            <w:r>
              <w:rPr>
                <w:spacing w:val="4"/>
              </w:rPr>
              <w:t>、清洁</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ind w:left="269"/>
              <w:spacing w:before="78" w:line="180" w:lineRule="exact"/>
              <w:rPr>
                <w:rFonts w:ascii="Arial" w:hAnsi="Arial" w:eastAsia="Arial" w:cs="Arial"/>
                <w:sz w:val="15"/>
                <w:szCs w:val="15"/>
              </w:rPr>
            </w:pPr>
            <w:r>
              <w:rPr>
                <w:rFonts w:ascii="Arial" w:hAnsi="Arial" w:eastAsia="Arial" w:cs="Arial"/>
                <w:sz w:val="15"/>
                <w:szCs w:val="15"/>
                <w:spacing w:val="12"/>
              </w:rPr>
              <w:t>24</w:t>
            </w:r>
          </w:p>
        </w:tc>
        <w:tc>
          <w:tcPr>
            <w:tcW w:w="1133" w:type="dxa"/>
            <w:vAlign w:val="top"/>
          </w:tcPr>
          <w:p>
            <w:pPr>
              <w:pStyle w:val="TableText"/>
              <w:ind w:left="252"/>
              <w:spacing w:before="83" w:line="184" w:lineRule="auto"/>
              <w:rPr/>
            </w:pPr>
            <w:r>
              <w:rPr>
                <w:spacing w:val="7"/>
              </w:rPr>
              <w:t>操作开关</w:t>
            </w:r>
          </w:p>
        </w:tc>
        <w:tc>
          <w:tcPr>
            <w:tcW w:w="4533" w:type="dxa"/>
            <w:vAlign w:val="top"/>
            <w:gridSpan w:val="2"/>
          </w:tcPr>
          <w:p>
            <w:pPr>
              <w:pStyle w:val="TableText"/>
              <w:ind w:left="268"/>
              <w:spacing w:before="82" w:line="185" w:lineRule="auto"/>
              <w:rPr/>
            </w:pPr>
            <w:r>
              <w:rPr>
                <w:spacing w:val="5"/>
              </w:rPr>
              <w:t>操作室内控开关</w:t>
            </w:r>
            <w:r>
              <w:rPr>
                <w:spacing w:val="-8"/>
              </w:rPr>
              <w:t xml:space="preserve"> </w:t>
            </w:r>
            <w:r>
              <w:rPr>
                <w:spacing w:val="5"/>
              </w:rPr>
              <w:t>、手柄</w:t>
            </w:r>
            <w:r>
              <w:rPr>
                <w:spacing w:val="-21"/>
              </w:rPr>
              <w:t xml:space="preserve"> </w:t>
            </w:r>
            <w:r>
              <w:rPr>
                <w:spacing w:val="5"/>
              </w:rPr>
              <w:t>、按钮齐全完好</w:t>
            </w:r>
            <w:r>
              <w:rPr>
                <w:spacing w:val="-21"/>
              </w:rPr>
              <w:t xml:space="preserve"> </w:t>
            </w:r>
            <w:r>
              <w:rPr>
                <w:spacing w:val="5"/>
              </w:rPr>
              <w:t>、标识清晰</w:t>
            </w:r>
          </w:p>
        </w:tc>
        <w:tc>
          <w:tcPr>
            <w:tcW w:w="1247" w:type="dxa"/>
            <w:vAlign w:val="top"/>
          </w:tcPr>
          <w:p>
            <w:pPr>
              <w:rPr>
                <w:rFonts w:ascii="Arial"/>
                <w:sz w:val="21"/>
              </w:rPr>
            </w:pPr>
            <w:r/>
          </w:p>
        </w:tc>
        <w:tc>
          <w:tcPr>
            <w:tcW w:w="1023" w:type="dxa"/>
            <w:vAlign w:val="top"/>
          </w:tcPr>
          <w:p>
            <w:pPr>
              <w:rPr>
                <w:rFonts w:ascii="Arial"/>
                <w:sz w:val="21"/>
              </w:rPr>
            </w:pPr>
            <w:r/>
          </w:p>
        </w:tc>
      </w:tr>
      <w:tr>
        <w:trPr>
          <w:trHeight w:val="631" w:hRule="atLeast"/>
        </w:trPr>
        <w:tc>
          <w:tcPr>
            <w:tcW w:w="738" w:type="dxa"/>
            <w:vAlign w:val="top"/>
            <w:vMerge w:val="restart"/>
            <w:tcBorders>
              <w:bottom w:val="nil"/>
            </w:tcBorders>
          </w:tcPr>
          <w:p>
            <w:pPr>
              <w:pStyle w:val="TableText"/>
              <w:ind w:left="215"/>
              <w:spacing w:before="294" w:line="197" w:lineRule="auto"/>
              <w:rPr/>
            </w:pPr>
            <w:r>
              <w:rPr>
                <w:spacing w:val="5"/>
              </w:rPr>
              <w:t>制动</w:t>
            </w:r>
          </w:p>
          <w:p>
            <w:pPr>
              <w:pStyle w:val="TableText"/>
              <w:ind w:left="215"/>
              <w:spacing w:line="184" w:lineRule="auto"/>
              <w:rPr/>
            </w:pPr>
            <w:r>
              <w:rPr>
                <w:spacing w:val="5"/>
              </w:rPr>
              <w:t>机构</w:t>
            </w:r>
          </w:p>
        </w:tc>
        <w:tc>
          <w:tcPr>
            <w:tcW w:w="681" w:type="dxa"/>
            <w:vAlign w:val="top"/>
          </w:tcPr>
          <w:p>
            <w:pPr>
              <w:ind w:left="269"/>
              <w:spacing w:before="237" w:line="179" w:lineRule="exact"/>
              <w:rPr>
                <w:rFonts w:ascii="Arial" w:hAnsi="Arial" w:eastAsia="Arial" w:cs="Arial"/>
                <w:sz w:val="15"/>
                <w:szCs w:val="15"/>
              </w:rPr>
            </w:pPr>
            <w:r>
              <w:rPr>
                <w:rFonts w:ascii="Arial" w:hAnsi="Arial" w:eastAsia="Arial" w:cs="Arial"/>
                <w:sz w:val="15"/>
                <w:szCs w:val="15"/>
                <w:spacing w:val="12"/>
              </w:rPr>
              <w:t>25</w:t>
            </w:r>
          </w:p>
        </w:tc>
        <w:tc>
          <w:tcPr>
            <w:tcW w:w="1133" w:type="dxa"/>
            <w:vAlign w:val="top"/>
          </w:tcPr>
          <w:p>
            <w:pPr>
              <w:pStyle w:val="TableText"/>
              <w:ind w:left="133"/>
              <w:spacing w:before="243" w:line="179" w:lineRule="auto"/>
              <w:rPr/>
            </w:pPr>
            <w:r>
              <w:rPr>
                <w:spacing w:val="6"/>
              </w:rPr>
              <w:t>制动片（块）</w:t>
            </w:r>
          </w:p>
        </w:tc>
        <w:tc>
          <w:tcPr>
            <w:tcW w:w="4533" w:type="dxa"/>
            <w:vAlign w:val="top"/>
            <w:gridSpan w:val="2"/>
          </w:tcPr>
          <w:p>
            <w:pPr>
              <w:pStyle w:val="TableText"/>
              <w:ind w:left="51" w:right="91" w:firstLine="218"/>
              <w:spacing w:before="134" w:line="189" w:lineRule="auto"/>
              <w:rPr/>
            </w:pPr>
            <w:r>
              <w:rPr>
                <w:spacing w:val="10"/>
              </w:rPr>
              <w:t>制动平稳可靠；零部件应无裂纹、塑性变形等现象；制动片</w:t>
            </w:r>
            <w:r>
              <w:rPr>
                <w:spacing w:val="5"/>
              </w:rPr>
              <w:t xml:space="preserve"> </w:t>
            </w:r>
            <w:r>
              <w:rPr>
                <w:spacing w:val="2"/>
              </w:rPr>
              <w:t>（块）磨损超过原厚度</w:t>
            </w:r>
            <w:r>
              <w:rPr>
                <w:rFonts w:ascii="Arial" w:hAnsi="Arial" w:eastAsia="Arial" w:cs="Arial"/>
                <w:spacing w:val="2"/>
              </w:rPr>
              <w:t>50%</w:t>
            </w:r>
            <w:r>
              <w:rPr>
                <w:spacing w:val="2"/>
              </w:rPr>
              <w:t>时应报废；液</w:t>
            </w:r>
            <w:r>
              <w:rPr>
                <w:spacing w:val="1"/>
              </w:rPr>
              <w:t>压制动器应无漏油现象</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tcBorders>
          </w:tcPr>
          <w:p>
            <w:pPr>
              <w:rPr>
                <w:rFonts w:ascii="Arial"/>
                <w:sz w:val="21"/>
              </w:rPr>
            </w:pPr>
            <w:r/>
          </w:p>
        </w:tc>
        <w:tc>
          <w:tcPr>
            <w:tcW w:w="681" w:type="dxa"/>
            <w:vAlign w:val="top"/>
          </w:tcPr>
          <w:p>
            <w:pPr>
              <w:ind w:left="269"/>
              <w:spacing w:before="79" w:line="178" w:lineRule="exact"/>
              <w:rPr>
                <w:rFonts w:ascii="Arial" w:hAnsi="Arial" w:eastAsia="Arial" w:cs="Arial"/>
                <w:sz w:val="15"/>
                <w:szCs w:val="15"/>
              </w:rPr>
            </w:pPr>
            <w:r>
              <w:rPr>
                <w:rFonts w:ascii="Arial" w:hAnsi="Arial" w:eastAsia="Arial" w:cs="Arial"/>
                <w:sz w:val="15"/>
                <w:szCs w:val="15"/>
                <w:spacing w:val="12"/>
              </w:rPr>
              <w:t>26</w:t>
            </w:r>
          </w:p>
        </w:tc>
        <w:tc>
          <w:tcPr>
            <w:tcW w:w="1133" w:type="dxa"/>
            <w:vAlign w:val="top"/>
          </w:tcPr>
          <w:p>
            <w:pPr>
              <w:pStyle w:val="TableText"/>
              <w:ind w:left="333"/>
              <w:spacing w:before="84" w:line="184" w:lineRule="auto"/>
              <w:rPr/>
            </w:pPr>
            <w:r>
              <w:rPr>
                <w:spacing w:val="6"/>
              </w:rPr>
              <w:t>制动轮</w:t>
            </w:r>
          </w:p>
        </w:tc>
        <w:tc>
          <w:tcPr>
            <w:tcW w:w="4533" w:type="dxa"/>
            <w:vAlign w:val="top"/>
            <w:gridSpan w:val="2"/>
          </w:tcPr>
          <w:p>
            <w:pPr>
              <w:pStyle w:val="TableText"/>
              <w:ind w:left="269"/>
              <w:spacing w:before="83" w:line="185" w:lineRule="auto"/>
              <w:rPr/>
            </w:pPr>
            <w:r>
              <w:rPr>
                <w:spacing w:val="8"/>
              </w:rPr>
              <w:t>制动轮的摩擦面，不应有妨碍制动性能的缺陷或油污</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tcPr>
          <w:p>
            <w:pPr>
              <w:pStyle w:val="TableText"/>
              <w:ind w:left="137"/>
              <w:spacing w:before="202" w:line="185" w:lineRule="auto"/>
              <w:rPr/>
            </w:pPr>
            <w:r>
              <w:rPr>
                <w:spacing w:val="6"/>
              </w:rPr>
              <w:t>风速仪</w:t>
            </w:r>
          </w:p>
        </w:tc>
        <w:tc>
          <w:tcPr>
            <w:tcW w:w="681" w:type="dxa"/>
            <w:vAlign w:val="top"/>
          </w:tcPr>
          <w:p>
            <w:pPr>
              <w:ind w:left="269"/>
              <w:spacing w:before="198" w:line="180" w:lineRule="exact"/>
              <w:rPr>
                <w:rFonts w:ascii="Arial" w:hAnsi="Arial" w:eastAsia="Arial" w:cs="Arial"/>
                <w:sz w:val="15"/>
                <w:szCs w:val="15"/>
              </w:rPr>
            </w:pPr>
            <w:r>
              <w:rPr>
                <w:rFonts w:ascii="Arial" w:hAnsi="Arial" w:eastAsia="Arial" w:cs="Arial"/>
                <w:sz w:val="15"/>
                <w:szCs w:val="15"/>
                <w:spacing w:val="12"/>
              </w:rPr>
              <w:t>27</w:t>
            </w:r>
          </w:p>
        </w:tc>
        <w:tc>
          <w:tcPr>
            <w:tcW w:w="1133" w:type="dxa"/>
            <w:vAlign w:val="top"/>
          </w:tcPr>
          <w:p>
            <w:pPr>
              <w:pStyle w:val="TableText"/>
              <w:ind w:left="335"/>
              <w:spacing w:before="202" w:line="185" w:lineRule="auto"/>
              <w:rPr/>
            </w:pPr>
            <w:r>
              <w:rPr>
                <w:spacing w:val="6"/>
              </w:rPr>
              <w:t>风速仪</w:t>
            </w:r>
          </w:p>
        </w:tc>
        <w:tc>
          <w:tcPr>
            <w:tcW w:w="4533" w:type="dxa"/>
            <w:vAlign w:val="top"/>
            <w:gridSpan w:val="2"/>
          </w:tcPr>
          <w:p>
            <w:pPr>
              <w:pStyle w:val="TableText"/>
              <w:ind w:left="112" w:right="99" w:firstLine="155"/>
              <w:spacing w:before="97" w:line="191" w:lineRule="auto"/>
              <w:rPr/>
            </w:pPr>
            <w:r>
              <w:rPr>
                <w:spacing w:val="11"/>
              </w:rPr>
              <w:t>起升高度大于</w:t>
            </w:r>
            <w:r>
              <w:rPr>
                <w:spacing w:val="29"/>
                <w:w w:val="102"/>
              </w:rPr>
              <w:t xml:space="preserve"> </w:t>
            </w:r>
            <w:r>
              <w:rPr>
                <w:rFonts w:ascii="Arial" w:hAnsi="Arial" w:eastAsia="Arial" w:cs="Arial"/>
                <w:spacing w:val="11"/>
              </w:rPr>
              <w:t>50m</w:t>
            </w:r>
            <w:r>
              <w:rPr>
                <w:spacing w:val="11"/>
              </w:rPr>
              <w:t>的起重机在臂架头部应安装风速仪</w:t>
            </w:r>
            <w:r>
              <w:rPr>
                <w:spacing w:val="-15"/>
              </w:rPr>
              <w:t xml:space="preserve"> </w:t>
            </w:r>
            <w:r>
              <w:rPr>
                <w:spacing w:val="11"/>
              </w:rPr>
              <w:t>；</w:t>
            </w:r>
            <w:r>
              <w:rPr>
                <w:spacing w:val="-16"/>
              </w:rPr>
              <w:t xml:space="preserve"> </w:t>
            </w:r>
            <w:r>
              <w:rPr>
                <w:spacing w:val="11"/>
              </w:rPr>
              <w:t>当</w:t>
            </w:r>
            <w:r>
              <w:rPr/>
              <w:t xml:space="preserve"> </w:t>
            </w:r>
            <w:r>
              <w:rPr>
                <w:spacing w:val="8"/>
              </w:rPr>
              <w:t>风速大于工作极限风速时，应能发出停止作业报警</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tcPr>
          <w:p>
            <w:pPr>
              <w:pStyle w:val="TableText"/>
              <w:ind w:left="233"/>
              <w:spacing w:before="97" w:line="197" w:lineRule="auto"/>
              <w:rPr/>
            </w:pPr>
            <w:r>
              <w:rPr>
                <w:spacing w:val="-4"/>
              </w:rPr>
              <w:t>回转</w:t>
            </w:r>
          </w:p>
          <w:p>
            <w:pPr>
              <w:pStyle w:val="TableText"/>
              <w:ind w:left="216"/>
              <w:spacing w:line="184" w:lineRule="auto"/>
              <w:rPr/>
            </w:pPr>
            <w:r>
              <w:rPr>
                <w:spacing w:val="5"/>
              </w:rPr>
              <w:t>机构</w:t>
            </w:r>
          </w:p>
        </w:tc>
        <w:tc>
          <w:tcPr>
            <w:tcW w:w="681" w:type="dxa"/>
            <w:vAlign w:val="top"/>
          </w:tcPr>
          <w:p>
            <w:pPr>
              <w:ind w:left="269"/>
              <w:spacing w:before="198" w:line="178" w:lineRule="exact"/>
              <w:rPr>
                <w:rFonts w:ascii="Arial" w:hAnsi="Arial" w:eastAsia="Arial" w:cs="Arial"/>
                <w:sz w:val="15"/>
                <w:szCs w:val="15"/>
              </w:rPr>
            </w:pPr>
            <w:r>
              <w:rPr>
                <w:rFonts w:ascii="Arial" w:hAnsi="Arial" w:eastAsia="Arial" w:cs="Arial"/>
                <w:sz w:val="15"/>
                <w:szCs w:val="15"/>
                <w:spacing w:val="12"/>
              </w:rPr>
              <w:t>28</w:t>
            </w:r>
          </w:p>
        </w:tc>
        <w:tc>
          <w:tcPr>
            <w:tcW w:w="1133" w:type="dxa"/>
            <w:vAlign w:val="top"/>
          </w:tcPr>
          <w:p>
            <w:pPr>
              <w:pStyle w:val="TableText"/>
              <w:ind w:left="271"/>
              <w:spacing w:before="202" w:line="185" w:lineRule="auto"/>
              <w:rPr/>
            </w:pPr>
            <w:r>
              <w:rPr>
                <w:spacing w:val="2"/>
              </w:rPr>
              <w:t>回转机构</w:t>
            </w:r>
          </w:p>
        </w:tc>
        <w:tc>
          <w:tcPr>
            <w:tcW w:w="4533" w:type="dxa"/>
            <w:vAlign w:val="top"/>
            <w:gridSpan w:val="2"/>
          </w:tcPr>
          <w:p>
            <w:pPr>
              <w:pStyle w:val="TableText"/>
              <w:ind w:left="112" w:right="99" w:firstLine="172"/>
              <w:spacing w:before="98" w:line="190" w:lineRule="auto"/>
              <w:rPr/>
            </w:pPr>
            <w:r>
              <w:rPr>
                <w:spacing w:val="8"/>
              </w:rPr>
              <w:t>回转机构各部间隙调整应适当，</w:t>
            </w:r>
            <w:r>
              <w:rPr>
                <w:spacing w:val="-10"/>
              </w:rPr>
              <w:t xml:space="preserve"> </w:t>
            </w:r>
            <w:r>
              <w:rPr>
                <w:spacing w:val="8"/>
              </w:rPr>
              <w:t>回转时不应有明显晃动或抖</w:t>
            </w:r>
            <w:r>
              <w:rPr/>
              <w:t xml:space="preserve"> </w:t>
            </w:r>
            <w:r>
              <w:rPr>
                <w:spacing w:val="8"/>
              </w:rPr>
              <w:t>动，并具有滑转性能，行走时转台应能锁定</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restart"/>
            <w:tcBorders>
              <w:bottom w:val="nil"/>
            </w:tcBorders>
          </w:tcPr>
          <w:p>
            <w:pPr>
              <w:spacing w:line="414" w:lineRule="auto"/>
              <w:rPr>
                <w:rFonts w:ascii="Arial"/>
                <w:sz w:val="21"/>
              </w:rPr>
            </w:pPr>
            <w:r/>
          </w:p>
          <w:p>
            <w:pPr>
              <w:pStyle w:val="TableText"/>
              <w:ind w:left="55"/>
              <w:spacing w:before="64" w:line="185" w:lineRule="auto"/>
              <w:rPr/>
            </w:pPr>
            <w:r>
              <w:rPr>
                <w:spacing w:val="7"/>
              </w:rPr>
              <w:t>行走机构</w:t>
            </w:r>
          </w:p>
        </w:tc>
        <w:tc>
          <w:tcPr>
            <w:tcW w:w="681" w:type="dxa"/>
            <w:vAlign w:val="top"/>
          </w:tcPr>
          <w:p>
            <w:pPr>
              <w:ind w:left="269"/>
              <w:spacing w:before="198" w:line="178" w:lineRule="exact"/>
              <w:rPr>
                <w:rFonts w:ascii="Arial" w:hAnsi="Arial" w:eastAsia="Arial" w:cs="Arial"/>
                <w:sz w:val="15"/>
                <w:szCs w:val="15"/>
              </w:rPr>
            </w:pPr>
            <w:r>
              <w:rPr>
                <w:rFonts w:ascii="Arial" w:hAnsi="Arial" w:eastAsia="Arial" w:cs="Arial"/>
                <w:sz w:val="15"/>
                <w:szCs w:val="15"/>
                <w:spacing w:val="12"/>
              </w:rPr>
              <w:t>29</w:t>
            </w:r>
          </w:p>
        </w:tc>
        <w:tc>
          <w:tcPr>
            <w:tcW w:w="1133" w:type="dxa"/>
            <w:vAlign w:val="top"/>
          </w:tcPr>
          <w:p>
            <w:pPr>
              <w:pStyle w:val="TableText"/>
              <w:ind w:left="332"/>
              <w:spacing w:before="202" w:line="185" w:lineRule="auto"/>
              <w:rPr/>
            </w:pPr>
            <w:r>
              <w:rPr>
                <w:spacing w:val="7"/>
              </w:rPr>
              <w:t>履带板</w:t>
            </w:r>
          </w:p>
        </w:tc>
        <w:tc>
          <w:tcPr>
            <w:tcW w:w="4533" w:type="dxa"/>
            <w:vAlign w:val="top"/>
            <w:gridSpan w:val="2"/>
          </w:tcPr>
          <w:p>
            <w:pPr>
              <w:pStyle w:val="TableText"/>
              <w:ind w:left="117" w:right="110" w:firstLine="151"/>
              <w:spacing w:before="96" w:line="192" w:lineRule="auto"/>
              <w:rPr/>
            </w:pPr>
            <w:r>
              <w:rPr>
                <w:spacing w:val="9"/>
              </w:rPr>
              <w:t>行走链条不应有偏磨</w:t>
            </w:r>
            <w:r>
              <w:rPr>
                <w:spacing w:val="-18"/>
              </w:rPr>
              <w:t xml:space="preserve"> </w:t>
            </w:r>
            <w:r>
              <w:rPr>
                <w:spacing w:val="9"/>
              </w:rPr>
              <w:t>、损伤等缺陷，上部履带挠度应在</w:t>
            </w:r>
            <w:r>
              <w:rPr>
                <w:rFonts w:ascii="Arial" w:hAnsi="Arial" w:eastAsia="Arial" w:cs="Arial"/>
                <w:spacing w:val="9"/>
              </w:rPr>
              <w:t>40</w:t>
            </w:r>
            <w:r>
              <w:rPr>
                <w:spacing w:val="9"/>
              </w:rPr>
              <w:t>~</w:t>
            </w:r>
            <w:r>
              <w:rPr/>
              <w:t xml:space="preserve"> </w:t>
            </w:r>
            <w:r>
              <w:rPr>
                <w:rFonts w:ascii="Arial" w:hAnsi="Arial" w:eastAsia="Arial" w:cs="Arial"/>
                <w:spacing w:val="8"/>
              </w:rPr>
              <w:t>60</w:t>
            </w:r>
            <w:r>
              <w:rPr>
                <w:rFonts w:ascii="Arial" w:hAnsi="Arial" w:eastAsia="Arial" w:cs="Arial"/>
              </w:rPr>
              <w:t>mm</w:t>
            </w:r>
            <w:r>
              <w:rPr>
                <w:spacing w:val="8"/>
              </w:rPr>
              <w:t>之间</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224" w:line="187" w:lineRule="auto"/>
              <w:rPr>
                <w:rFonts w:ascii="Arial" w:hAnsi="Arial" w:eastAsia="Arial" w:cs="Arial"/>
                <w:sz w:val="15"/>
                <w:szCs w:val="15"/>
              </w:rPr>
            </w:pPr>
            <w:r>
              <w:rPr>
                <w:rFonts w:ascii="Arial" w:hAnsi="Arial" w:eastAsia="Arial" w:cs="Arial"/>
                <w:sz w:val="15"/>
                <w:szCs w:val="15"/>
                <w:spacing w:val="12"/>
              </w:rPr>
              <w:t>30</w:t>
            </w:r>
          </w:p>
        </w:tc>
        <w:tc>
          <w:tcPr>
            <w:tcW w:w="1133" w:type="dxa"/>
            <w:vAlign w:val="top"/>
          </w:tcPr>
          <w:p>
            <w:pPr>
              <w:pStyle w:val="TableText"/>
              <w:ind w:left="332"/>
              <w:spacing w:before="201" w:line="186" w:lineRule="auto"/>
              <w:rPr/>
            </w:pPr>
            <w:r>
              <w:rPr>
                <w:spacing w:val="6"/>
              </w:rPr>
              <w:t>跑偏量</w:t>
            </w:r>
          </w:p>
        </w:tc>
        <w:tc>
          <w:tcPr>
            <w:tcW w:w="4533" w:type="dxa"/>
            <w:vAlign w:val="top"/>
            <w:gridSpan w:val="2"/>
          </w:tcPr>
          <w:p>
            <w:pPr>
              <w:pStyle w:val="TableText"/>
              <w:ind w:left="109" w:right="99" w:firstLine="158"/>
              <w:spacing w:before="93" w:line="193" w:lineRule="auto"/>
              <w:rPr>
                <w:rFonts w:ascii="Arial" w:hAnsi="Arial" w:eastAsia="Arial" w:cs="Arial"/>
              </w:rPr>
            </w:pPr>
            <w:r>
              <w:rPr>
                <w:spacing w:val="11"/>
              </w:rPr>
              <w:t>起重机行驶时，</w:t>
            </w:r>
            <w:r>
              <w:rPr>
                <w:spacing w:val="-5"/>
              </w:rPr>
              <w:t xml:space="preserve"> </w:t>
            </w:r>
            <w:r>
              <w:rPr>
                <w:spacing w:val="11"/>
              </w:rPr>
              <w:t>跑偏量（前进或后退</w:t>
            </w:r>
            <w:r>
              <w:rPr>
                <w:spacing w:val="16"/>
              </w:rPr>
              <w:t xml:space="preserve"> </w:t>
            </w:r>
            <w:r>
              <w:rPr>
                <w:rFonts w:ascii="Arial" w:hAnsi="Arial" w:eastAsia="Arial" w:cs="Arial"/>
                <w:spacing w:val="11"/>
              </w:rPr>
              <w:t>20m</w:t>
            </w:r>
            <w:r>
              <w:rPr>
                <w:spacing w:val="11"/>
              </w:rPr>
              <w:t>的轨迹偏差）</w:t>
            </w:r>
            <w:r>
              <w:rPr>
                <w:spacing w:val="-12"/>
              </w:rPr>
              <w:t xml:space="preserve"> </w:t>
            </w:r>
            <w:r>
              <w:rPr>
                <w:spacing w:val="11"/>
              </w:rPr>
              <w:t>不</w:t>
            </w:r>
            <w:r>
              <w:rPr/>
              <w:t xml:space="preserve"> </w:t>
            </w:r>
            <w:r>
              <w:rPr>
                <w:spacing w:val="9"/>
              </w:rPr>
              <w:t>应大于</w:t>
            </w:r>
            <w:r>
              <w:rPr>
                <w:rFonts w:ascii="Arial" w:hAnsi="Arial" w:eastAsia="Arial" w:cs="Arial"/>
                <w:spacing w:val="9"/>
              </w:rPr>
              <w:t>25</w:t>
            </w:r>
            <w:r>
              <w:rPr>
                <w:rFonts w:ascii="Arial" w:hAnsi="Arial" w:eastAsia="Arial" w:cs="Arial"/>
              </w:rPr>
              <w:t>cm</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15"/>
              <w:spacing w:before="65" w:line="198" w:lineRule="auto"/>
              <w:rPr/>
            </w:pPr>
            <w:r>
              <w:rPr>
                <w:spacing w:val="5"/>
              </w:rPr>
              <w:t>安全</w:t>
            </w:r>
          </w:p>
          <w:p>
            <w:pPr>
              <w:pStyle w:val="TableText"/>
              <w:ind w:left="214"/>
              <w:spacing w:line="184" w:lineRule="auto"/>
              <w:rPr/>
            </w:pPr>
            <w:r>
              <w:rPr>
                <w:spacing w:val="5"/>
              </w:rPr>
              <w:t>装置</w:t>
            </w:r>
          </w:p>
        </w:tc>
        <w:tc>
          <w:tcPr>
            <w:tcW w:w="681" w:type="dxa"/>
            <w:vAlign w:val="top"/>
          </w:tcPr>
          <w:p>
            <w:pPr>
              <w:ind w:left="270"/>
              <w:spacing w:before="197" w:line="179" w:lineRule="exact"/>
              <w:rPr>
                <w:rFonts w:ascii="Arial" w:hAnsi="Arial" w:eastAsia="Arial" w:cs="Arial"/>
                <w:sz w:val="15"/>
                <w:szCs w:val="15"/>
              </w:rPr>
            </w:pPr>
            <w:r>
              <w:rPr>
                <w:rFonts w:ascii="Arial" w:hAnsi="Arial" w:eastAsia="Arial" w:cs="Arial"/>
                <w:sz w:val="15"/>
                <w:szCs w:val="15"/>
                <w:spacing w:val="12"/>
              </w:rPr>
              <w:t>31</w:t>
            </w:r>
          </w:p>
        </w:tc>
        <w:tc>
          <w:tcPr>
            <w:tcW w:w="1133" w:type="dxa"/>
            <w:vAlign w:val="top"/>
          </w:tcPr>
          <w:p>
            <w:pPr>
              <w:pStyle w:val="TableText"/>
              <w:ind w:left="255"/>
              <w:spacing w:before="201" w:line="185" w:lineRule="auto"/>
              <w:rPr/>
            </w:pPr>
            <w:r>
              <w:rPr>
                <w:spacing w:val="6"/>
              </w:rPr>
              <w:t>液压安全</w:t>
            </w:r>
          </w:p>
        </w:tc>
        <w:tc>
          <w:tcPr>
            <w:tcW w:w="4533" w:type="dxa"/>
            <w:vAlign w:val="top"/>
            <w:gridSpan w:val="2"/>
          </w:tcPr>
          <w:p>
            <w:pPr>
              <w:pStyle w:val="TableText"/>
              <w:ind w:left="113" w:right="99" w:firstLine="155"/>
              <w:spacing w:before="96" w:line="191" w:lineRule="auto"/>
              <w:rPr>
                <w:rFonts w:ascii="Arial" w:hAnsi="Arial" w:eastAsia="Arial" w:cs="Arial"/>
              </w:rPr>
            </w:pPr>
            <w:r>
              <w:rPr>
                <w:spacing w:val="9"/>
              </w:rPr>
              <w:t>液压系统中应设有防止过载和液压冲击的安全装置，</w:t>
            </w:r>
            <w:r>
              <w:rPr>
                <w:spacing w:val="-20"/>
              </w:rPr>
              <w:t xml:space="preserve"> </w:t>
            </w:r>
            <w:r>
              <w:rPr>
                <w:spacing w:val="9"/>
              </w:rPr>
              <w:t>安全溢</w:t>
            </w:r>
            <w:r>
              <w:rPr/>
              <w:t xml:space="preserve"> </w:t>
            </w:r>
            <w:r>
              <w:rPr>
                <w:spacing w:val="10"/>
              </w:rPr>
              <w:t>流阀的调整压力不得大于系统额定工作压力的</w:t>
            </w:r>
            <w:r>
              <w:rPr>
                <w:rFonts w:ascii="Arial" w:hAnsi="Arial" w:eastAsia="Arial" w:cs="Arial"/>
                <w:spacing w:val="10"/>
              </w:rPr>
              <w:t>110%</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79" w:line="179" w:lineRule="exact"/>
              <w:rPr>
                <w:rFonts w:ascii="Arial" w:hAnsi="Arial" w:eastAsia="Arial" w:cs="Arial"/>
                <w:sz w:val="15"/>
                <w:szCs w:val="15"/>
              </w:rPr>
            </w:pPr>
            <w:r>
              <w:rPr>
                <w:rFonts w:ascii="Arial" w:hAnsi="Arial" w:eastAsia="Arial" w:cs="Arial"/>
                <w:sz w:val="15"/>
                <w:szCs w:val="15"/>
                <w:spacing w:val="12"/>
              </w:rPr>
              <w:t>32</w:t>
            </w:r>
          </w:p>
        </w:tc>
        <w:tc>
          <w:tcPr>
            <w:tcW w:w="1133" w:type="dxa"/>
            <w:vAlign w:val="top"/>
          </w:tcPr>
          <w:p>
            <w:pPr>
              <w:pStyle w:val="TableText"/>
              <w:ind w:left="334"/>
              <w:spacing w:before="84" w:line="184" w:lineRule="auto"/>
              <w:rPr/>
            </w:pPr>
            <w:r>
              <w:rPr>
                <w:spacing w:val="6"/>
              </w:rPr>
              <w:t>液压阀</w:t>
            </w:r>
          </w:p>
        </w:tc>
        <w:tc>
          <w:tcPr>
            <w:tcW w:w="4533" w:type="dxa"/>
            <w:vAlign w:val="top"/>
            <w:gridSpan w:val="2"/>
          </w:tcPr>
          <w:p>
            <w:pPr>
              <w:pStyle w:val="TableText"/>
              <w:ind w:left="269"/>
              <w:spacing w:before="83" w:line="185" w:lineRule="auto"/>
              <w:rPr/>
            </w:pPr>
            <w:r>
              <w:rPr>
                <w:spacing w:val="8"/>
              </w:rPr>
              <w:t>各液压阀不应有内外泄漏，工作应可靠有效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24" w:line="187" w:lineRule="auto"/>
              <w:rPr>
                <w:rFonts w:ascii="Arial" w:hAnsi="Arial" w:eastAsia="Arial" w:cs="Arial"/>
                <w:sz w:val="15"/>
                <w:szCs w:val="15"/>
              </w:rPr>
            </w:pPr>
            <w:r>
              <w:rPr>
                <w:rFonts w:ascii="Arial" w:hAnsi="Arial" w:eastAsia="Arial" w:cs="Arial"/>
                <w:sz w:val="15"/>
                <w:szCs w:val="15"/>
                <w:spacing w:val="12"/>
              </w:rPr>
              <w:t>33</w:t>
            </w:r>
          </w:p>
        </w:tc>
        <w:tc>
          <w:tcPr>
            <w:tcW w:w="1133" w:type="dxa"/>
            <w:vAlign w:val="top"/>
          </w:tcPr>
          <w:p>
            <w:pPr>
              <w:pStyle w:val="TableText"/>
              <w:ind w:left="343"/>
              <w:spacing w:before="203" w:line="184" w:lineRule="auto"/>
              <w:rPr/>
            </w:pPr>
            <w:r>
              <w:rPr>
                <w:spacing w:val="3"/>
              </w:rPr>
              <w:t>防护罩</w:t>
            </w:r>
          </w:p>
        </w:tc>
        <w:tc>
          <w:tcPr>
            <w:tcW w:w="4533" w:type="dxa"/>
            <w:vAlign w:val="top"/>
            <w:gridSpan w:val="2"/>
          </w:tcPr>
          <w:p>
            <w:pPr>
              <w:pStyle w:val="TableText"/>
              <w:ind w:left="109" w:right="99" w:firstLine="157"/>
              <w:spacing w:before="97" w:line="191" w:lineRule="auto"/>
              <w:rPr/>
            </w:pPr>
            <w:r>
              <w:rPr>
                <w:spacing w:val="9"/>
              </w:rPr>
              <w:t>所有外露的传动部件均应装设防护罩且固定牢靠</w:t>
            </w:r>
            <w:r>
              <w:rPr>
                <w:spacing w:val="-15"/>
              </w:rPr>
              <w:t xml:space="preserve"> </w:t>
            </w:r>
            <w:r>
              <w:rPr>
                <w:spacing w:val="9"/>
              </w:rPr>
              <w:t>；制</w:t>
            </w:r>
            <w:r>
              <w:rPr>
                <w:spacing w:val="8"/>
              </w:rPr>
              <w:t>动器应</w:t>
            </w:r>
            <w:r>
              <w:rPr/>
              <w:t xml:space="preserve"> </w:t>
            </w:r>
            <w:r>
              <w:rPr>
                <w:spacing w:val="7"/>
              </w:rPr>
              <w:t>装有防雨罩</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22" w:line="190" w:lineRule="auto"/>
              <w:rPr>
                <w:rFonts w:ascii="Arial" w:hAnsi="Arial" w:eastAsia="Arial" w:cs="Arial"/>
                <w:sz w:val="15"/>
                <w:szCs w:val="15"/>
              </w:rPr>
            </w:pPr>
            <w:r>
              <w:rPr>
                <w:rFonts w:ascii="Arial" w:hAnsi="Arial" w:eastAsia="Arial" w:cs="Arial"/>
                <w:sz w:val="15"/>
                <w:szCs w:val="15"/>
                <w:spacing w:val="12"/>
              </w:rPr>
              <w:t>34</w:t>
            </w:r>
          </w:p>
        </w:tc>
        <w:tc>
          <w:tcPr>
            <w:tcW w:w="1133" w:type="dxa"/>
            <w:vAlign w:val="top"/>
          </w:tcPr>
          <w:p>
            <w:pPr>
              <w:pStyle w:val="TableText"/>
              <w:ind w:left="343"/>
              <w:spacing w:before="202" w:line="184" w:lineRule="auto"/>
              <w:rPr/>
            </w:pPr>
            <w:r>
              <w:rPr>
                <w:spacing w:val="3"/>
              </w:rPr>
              <w:t>防后倾</w:t>
            </w:r>
          </w:p>
        </w:tc>
        <w:tc>
          <w:tcPr>
            <w:tcW w:w="4533" w:type="dxa"/>
            <w:vAlign w:val="top"/>
            <w:gridSpan w:val="2"/>
          </w:tcPr>
          <w:p>
            <w:pPr>
              <w:pStyle w:val="TableText"/>
              <w:ind w:left="110" w:right="99" w:firstLine="155"/>
              <w:spacing w:before="96" w:line="191" w:lineRule="auto"/>
              <w:rPr/>
            </w:pPr>
            <w:r>
              <w:rPr>
                <w:spacing w:val="10"/>
              </w:rPr>
              <w:t>起重机应设幅度限位装置和防止起重臂后倾装置且工作可靠</w:t>
            </w:r>
            <w:r>
              <w:rPr>
                <w:spacing w:val="1"/>
              </w:rPr>
              <w:t xml:space="preserve"> </w:t>
            </w:r>
            <w:r>
              <w:rPr>
                <w:spacing w:val="5"/>
              </w:rPr>
              <w:t>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continue"/>
            <w:tcBorders>
              <w:top w:val="nil"/>
              <w:bottom w:val="nil"/>
            </w:tcBorders>
          </w:tcPr>
          <w:p>
            <w:pPr>
              <w:rPr>
                <w:rFonts w:ascii="Arial"/>
                <w:sz w:val="21"/>
              </w:rPr>
            </w:pPr>
            <w:r/>
          </w:p>
        </w:tc>
        <w:tc>
          <w:tcPr>
            <w:tcW w:w="681" w:type="dxa"/>
            <w:vAlign w:val="top"/>
          </w:tcPr>
          <w:p>
            <w:pPr>
              <w:ind w:left="270"/>
              <w:spacing w:before="222" w:line="190" w:lineRule="auto"/>
              <w:rPr>
                <w:rFonts w:ascii="Arial" w:hAnsi="Arial" w:eastAsia="Arial" w:cs="Arial"/>
                <w:sz w:val="15"/>
                <w:szCs w:val="15"/>
              </w:rPr>
            </w:pPr>
            <w:r>
              <w:rPr>
                <w:rFonts w:ascii="Arial" w:hAnsi="Arial" w:eastAsia="Arial" w:cs="Arial"/>
                <w:sz w:val="15"/>
                <w:szCs w:val="15"/>
                <w:spacing w:val="12"/>
              </w:rPr>
              <w:t>35</w:t>
            </w:r>
          </w:p>
        </w:tc>
        <w:tc>
          <w:tcPr>
            <w:tcW w:w="1133" w:type="dxa"/>
            <w:vAlign w:val="top"/>
          </w:tcPr>
          <w:p>
            <w:pPr>
              <w:pStyle w:val="TableText"/>
              <w:ind w:left="264"/>
              <w:spacing w:before="202" w:line="184" w:lineRule="auto"/>
              <w:rPr/>
            </w:pPr>
            <w:r>
              <w:rPr>
                <w:spacing w:val="4"/>
              </w:rPr>
              <w:t>限制装置</w:t>
            </w:r>
          </w:p>
        </w:tc>
        <w:tc>
          <w:tcPr>
            <w:tcW w:w="4533" w:type="dxa"/>
            <w:vAlign w:val="top"/>
            <w:gridSpan w:val="2"/>
          </w:tcPr>
          <w:p>
            <w:pPr>
              <w:pStyle w:val="TableText"/>
              <w:ind w:left="109" w:right="99" w:firstLine="156"/>
              <w:spacing w:before="97" w:line="191" w:lineRule="auto"/>
              <w:rPr/>
            </w:pPr>
            <w:r>
              <w:rPr>
                <w:spacing w:val="7"/>
              </w:rPr>
              <w:t>起重量</w:t>
            </w:r>
            <w:r>
              <w:rPr>
                <w:spacing w:val="-12"/>
              </w:rPr>
              <w:t xml:space="preserve"> </w:t>
            </w:r>
            <w:r>
              <w:rPr>
                <w:spacing w:val="7"/>
              </w:rPr>
              <w:t>、起升高度</w:t>
            </w:r>
            <w:r>
              <w:rPr>
                <w:spacing w:val="-21"/>
              </w:rPr>
              <w:t xml:space="preserve"> </w:t>
            </w:r>
            <w:r>
              <w:rPr>
                <w:spacing w:val="7"/>
              </w:rPr>
              <w:t>、起升力矩等限制器应齐全完好</w:t>
            </w:r>
            <w:r>
              <w:rPr>
                <w:spacing w:val="-21"/>
              </w:rPr>
              <w:t xml:space="preserve"> </w:t>
            </w:r>
            <w:r>
              <w:rPr>
                <w:spacing w:val="7"/>
              </w:rPr>
              <w:t>、灵敏可</w:t>
            </w:r>
            <w:r>
              <w:rPr/>
              <w:t xml:space="preserve"> </w:t>
            </w:r>
            <w:r>
              <w:rPr>
                <w:spacing w:val="8"/>
              </w:rPr>
              <w:t>靠，需要定检的应在检定有效期内</w:t>
            </w:r>
          </w:p>
        </w:tc>
        <w:tc>
          <w:tcPr>
            <w:tcW w:w="1247" w:type="dxa"/>
            <w:vAlign w:val="top"/>
          </w:tcPr>
          <w:p>
            <w:pPr>
              <w:rPr>
                <w:rFonts w:ascii="Arial"/>
                <w:sz w:val="21"/>
              </w:rPr>
            </w:pPr>
            <w:r/>
          </w:p>
        </w:tc>
        <w:tc>
          <w:tcPr>
            <w:tcW w:w="1023" w:type="dxa"/>
            <w:vAlign w:val="top"/>
          </w:tcPr>
          <w:p>
            <w:pPr>
              <w:rPr>
                <w:rFonts w:ascii="Arial"/>
                <w:sz w:val="21"/>
              </w:rPr>
            </w:pPr>
            <w:r/>
          </w:p>
        </w:tc>
      </w:tr>
      <w:tr>
        <w:trPr>
          <w:trHeight w:val="552"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222" w:line="190" w:lineRule="auto"/>
              <w:rPr>
                <w:rFonts w:ascii="Arial" w:hAnsi="Arial" w:eastAsia="Arial" w:cs="Arial"/>
                <w:sz w:val="15"/>
                <w:szCs w:val="15"/>
              </w:rPr>
            </w:pPr>
            <w:r>
              <w:rPr>
                <w:rFonts w:ascii="Arial" w:hAnsi="Arial" w:eastAsia="Arial" w:cs="Arial"/>
                <w:sz w:val="15"/>
                <w:szCs w:val="15"/>
                <w:spacing w:val="12"/>
              </w:rPr>
              <w:t>36</w:t>
            </w:r>
          </w:p>
        </w:tc>
        <w:tc>
          <w:tcPr>
            <w:tcW w:w="1133" w:type="dxa"/>
            <w:vAlign w:val="top"/>
          </w:tcPr>
          <w:p>
            <w:pPr>
              <w:pStyle w:val="TableText"/>
              <w:ind w:left="253"/>
              <w:spacing w:before="97" w:line="197" w:lineRule="auto"/>
              <w:rPr/>
            </w:pPr>
            <w:r>
              <w:rPr>
                <w:spacing w:val="7"/>
              </w:rPr>
              <w:t>安全监控</w:t>
            </w:r>
          </w:p>
          <w:p>
            <w:pPr>
              <w:pStyle w:val="TableText"/>
              <w:ind w:left="255"/>
              <w:spacing w:line="184" w:lineRule="auto"/>
              <w:rPr/>
            </w:pPr>
            <w:r>
              <w:rPr>
                <w:spacing w:val="6"/>
              </w:rPr>
              <w:t>管理系统</w:t>
            </w:r>
          </w:p>
        </w:tc>
        <w:tc>
          <w:tcPr>
            <w:tcW w:w="4533" w:type="dxa"/>
            <w:vAlign w:val="top"/>
            <w:gridSpan w:val="2"/>
          </w:tcPr>
          <w:p>
            <w:pPr>
              <w:pStyle w:val="TableText"/>
              <w:ind w:left="109" w:right="99" w:firstLine="158"/>
              <w:spacing w:before="93" w:line="193" w:lineRule="auto"/>
              <w:rPr/>
            </w:pPr>
            <w:r>
              <w:rPr>
                <w:spacing w:val="15"/>
              </w:rPr>
              <w:t>起重量</w:t>
            </w:r>
            <w:r>
              <w:rPr>
                <w:rFonts w:ascii="Arial" w:hAnsi="Arial" w:eastAsia="Arial" w:cs="Arial"/>
                <w:spacing w:val="15"/>
              </w:rPr>
              <w:t>200t</w:t>
            </w:r>
            <w:r>
              <w:rPr>
                <w:spacing w:val="15"/>
              </w:rPr>
              <w:t>及以上的履带式起重机应装安全监控管理系统</w:t>
            </w:r>
            <w:r>
              <w:rPr>
                <w:spacing w:val="13"/>
              </w:rPr>
              <w:t xml:space="preserve"> </w:t>
            </w:r>
            <w:r>
              <w:rPr>
                <w:spacing w:val="7"/>
              </w:rPr>
              <w:t>且应有效</w:t>
            </w:r>
          </w:p>
        </w:tc>
        <w:tc>
          <w:tcPr>
            <w:tcW w:w="1247" w:type="dxa"/>
            <w:vAlign w:val="top"/>
          </w:tcPr>
          <w:p>
            <w:pPr>
              <w:rPr>
                <w:rFonts w:ascii="Arial"/>
                <w:sz w:val="21"/>
              </w:rPr>
            </w:pPr>
            <w:r/>
          </w:p>
        </w:tc>
        <w:tc>
          <w:tcPr>
            <w:tcW w:w="1023" w:type="dxa"/>
            <w:vAlign w:val="top"/>
          </w:tcPr>
          <w:p>
            <w:pPr>
              <w:rPr>
                <w:rFonts w:ascii="Arial"/>
                <w:sz w:val="21"/>
              </w:rPr>
            </w:pPr>
            <w:r/>
          </w:p>
        </w:tc>
      </w:tr>
      <w:tr>
        <w:trPr>
          <w:trHeight w:val="313" w:hRule="atLeast"/>
        </w:trPr>
        <w:tc>
          <w:tcPr>
            <w:tcW w:w="738" w:type="dxa"/>
            <w:vAlign w:val="top"/>
          </w:tcPr>
          <w:p>
            <w:pPr>
              <w:pStyle w:val="TableText"/>
              <w:ind w:left="55"/>
              <w:spacing w:before="84" w:line="184" w:lineRule="auto"/>
              <w:rPr/>
            </w:pPr>
            <w:r>
              <w:rPr>
                <w:spacing w:val="7"/>
              </w:rPr>
              <w:t>操纵系统</w:t>
            </w:r>
          </w:p>
        </w:tc>
        <w:tc>
          <w:tcPr>
            <w:tcW w:w="681" w:type="dxa"/>
            <w:vAlign w:val="top"/>
          </w:tcPr>
          <w:p>
            <w:pPr>
              <w:ind w:left="270"/>
              <w:spacing w:before="104" w:line="190" w:lineRule="auto"/>
              <w:rPr>
                <w:rFonts w:ascii="Arial" w:hAnsi="Arial" w:eastAsia="Arial" w:cs="Arial"/>
                <w:sz w:val="15"/>
                <w:szCs w:val="15"/>
              </w:rPr>
            </w:pPr>
            <w:r>
              <w:rPr>
                <w:rFonts w:ascii="Arial" w:hAnsi="Arial" w:eastAsia="Arial" w:cs="Arial"/>
                <w:sz w:val="15"/>
                <w:szCs w:val="15"/>
                <w:spacing w:val="12"/>
              </w:rPr>
              <w:t>37</w:t>
            </w:r>
          </w:p>
        </w:tc>
        <w:tc>
          <w:tcPr>
            <w:tcW w:w="1133" w:type="dxa"/>
            <w:vAlign w:val="top"/>
          </w:tcPr>
          <w:p>
            <w:pPr>
              <w:pStyle w:val="TableText"/>
              <w:ind w:left="332"/>
              <w:spacing w:before="85" w:line="183" w:lineRule="auto"/>
              <w:rPr/>
            </w:pPr>
            <w:r>
              <w:rPr>
                <w:spacing w:val="7"/>
              </w:rPr>
              <w:t>操纵杆</w:t>
            </w:r>
          </w:p>
        </w:tc>
        <w:tc>
          <w:tcPr>
            <w:tcW w:w="4533" w:type="dxa"/>
            <w:vAlign w:val="top"/>
            <w:gridSpan w:val="2"/>
          </w:tcPr>
          <w:p>
            <w:pPr>
              <w:pStyle w:val="TableText"/>
              <w:ind w:left="269"/>
              <w:spacing w:before="83" w:line="185" w:lineRule="auto"/>
              <w:rPr/>
            </w:pPr>
            <w:r>
              <w:rPr>
                <w:spacing w:val="5"/>
              </w:rPr>
              <w:t>各操纵杆动作应灵活</w:t>
            </w:r>
            <w:r>
              <w:rPr>
                <w:spacing w:val="-13"/>
              </w:rPr>
              <w:t xml:space="preserve"> </w:t>
            </w:r>
            <w:r>
              <w:rPr>
                <w:spacing w:val="5"/>
              </w:rPr>
              <w:t>、轻便，</w:t>
            </w:r>
            <w:r>
              <w:rPr>
                <w:spacing w:val="-10"/>
              </w:rPr>
              <w:t xml:space="preserve"> </w:t>
            </w:r>
            <w:r>
              <w:rPr>
                <w:spacing w:val="5"/>
              </w:rPr>
              <w:t>回位应正确</w:t>
            </w:r>
          </w:p>
        </w:tc>
        <w:tc>
          <w:tcPr>
            <w:tcW w:w="1247" w:type="dxa"/>
            <w:vAlign w:val="top"/>
          </w:tcPr>
          <w:p>
            <w:pPr>
              <w:rPr>
                <w:rFonts w:ascii="Arial"/>
                <w:sz w:val="21"/>
              </w:rPr>
            </w:pPr>
            <w:r/>
          </w:p>
        </w:tc>
        <w:tc>
          <w:tcPr>
            <w:tcW w:w="1023" w:type="dxa"/>
            <w:vAlign w:val="top"/>
          </w:tcPr>
          <w:p>
            <w:pPr>
              <w:rPr>
                <w:rFonts w:ascii="Arial"/>
                <w:sz w:val="21"/>
              </w:rPr>
            </w:pPr>
            <w:r/>
          </w:p>
        </w:tc>
      </w:tr>
      <w:tr>
        <w:trPr>
          <w:trHeight w:val="511" w:hRule="atLeast"/>
        </w:trPr>
        <w:tc>
          <w:tcPr>
            <w:tcW w:w="738" w:type="dxa"/>
            <w:vAlign w:val="top"/>
            <w:vMerge w:val="restart"/>
            <w:tcBorders>
              <w:bottom w:val="nil"/>
            </w:tcBorders>
          </w:tcPr>
          <w:p>
            <w:pPr>
              <w:pStyle w:val="TableText"/>
              <w:ind w:left="217"/>
              <w:spacing w:before="217" w:line="197" w:lineRule="auto"/>
              <w:rPr/>
            </w:pPr>
            <w:r>
              <w:rPr>
                <w:spacing w:val="4"/>
              </w:rPr>
              <w:t>清洁</w:t>
            </w:r>
          </w:p>
          <w:p>
            <w:pPr>
              <w:pStyle w:val="TableText"/>
              <w:ind w:left="217"/>
              <w:spacing w:line="184" w:lineRule="auto"/>
              <w:rPr/>
            </w:pPr>
            <w:r>
              <w:rPr>
                <w:spacing w:val="4"/>
              </w:rPr>
              <w:t>润滑</w:t>
            </w:r>
          </w:p>
        </w:tc>
        <w:tc>
          <w:tcPr>
            <w:tcW w:w="681" w:type="dxa"/>
            <w:vAlign w:val="top"/>
          </w:tcPr>
          <w:p>
            <w:pPr>
              <w:ind w:left="270"/>
              <w:spacing w:before="178" w:line="179" w:lineRule="exact"/>
              <w:rPr>
                <w:rFonts w:ascii="Arial" w:hAnsi="Arial" w:eastAsia="Arial" w:cs="Arial"/>
                <w:sz w:val="15"/>
                <w:szCs w:val="15"/>
              </w:rPr>
            </w:pPr>
            <w:r>
              <w:rPr>
                <w:rFonts w:ascii="Arial" w:hAnsi="Arial" w:eastAsia="Arial" w:cs="Arial"/>
                <w:sz w:val="15"/>
                <w:szCs w:val="15"/>
                <w:spacing w:val="12"/>
              </w:rPr>
              <w:t>38</w:t>
            </w:r>
          </w:p>
        </w:tc>
        <w:tc>
          <w:tcPr>
            <w:tcW w:w="1133" w:type="dxa"/>
            <w:vAlign w:val="top"/>
          </w:tcPr>
          <w:p>
            <w:pPr>
              <w:pStyle w:val="TableText"/>
              <w:ind w:left="254"/>
              <w:spacing w:before="183" w:line="184" w:lineRule="auto"/>
              <w:rPr/>
            </w:pPr>
            <w:r>
              <w:rPr>
                <w:spacing w:val="7"/>
              </w:rPr>
              <w:t>机身清洁</w:t>
            </w:r>
          </w:p>
        </w:tc>
        <w:tc>
          <w:tcPr>
            <w:tcW w:w="4533" w:type="dxa"/>
            <w:vAlign w:val="top"/>
            <w:gridSpan w:val="2"/>
          </w:tcPr>
          <w:p>
            <w:pPr>
              <w:pStyle w:val="TableText"/>
              <w:ind w:left="124" w:right="99" w:firstLine="141"/>
              <w:spacing w:before="75" w:line="192" w:lineRule="auto"/>
              <w:rPr/>
            </w:pPr>
            <w:r>
              <w:rPr>
                <w:spacing w:val="5"/>
              </w:rPr>
              <w:t>起重机内</w:t>
            </w:r>
            <w:r>
              <w:rPr>
                <w:spacing w:val="-7"/>
              </w:rPr>
              <w:t xml:space="preserve"> </w:t>
            </w:r>
            <w:r>
              <w:rPr>
                <w:spacing w:val="5"/>
              </w:rPr>
              <w:t>、外应整洁，不应有锈蚀</w:t>
            </w:r>
            <w:r>
              <w:rPr>
                <w:spacing w:val="-21"/>
              </w:rPr>
              <w:t xml:space="preserve"> </w:t>
            </w:r>
            <w:r>
              <w:rPr>
                <w:spacing w:val="5"/>
              </w:rPr>
              <w:t>、漏水</w:t>
            </w:r>
            <w:r>
              <w:rPr>
                <w:spacing w:val="-21"/>
              </w:rPr>
              <w:t xml:space="preserve"> </w:t>
            </w:r>
            <w:r>
              <w:rPr>
                <w:spacing w:val="5"/>
              </w:rPr>
              <w:t>、漏油</w:t>
            </w:r>
            <w:r>
              <w:rPr>
                <w:spacing w:val="-21"/>
              </w:rPr>
              <w:t xml:space="preserve"> </w:t>
            </w:r>
            <w:r>
              <w:rPr>
                <w:spacing w:val="5"/>
              </w:rPr>
              <w:t>、漏气</w:t>
            </w:r>
            <w:r>
              <w:rPr>
                <w:spacing w:val="-21"/>
              </w:rPr>
              <w:t xml:space="preserve"> </w:t>
            </w:r>
            <w:r>
              <w:rPr>
                <w:spacing w:val="5"/>
              </w:rPr>
              <w:t>、漏</w:t>
            </w:r>
            <w:r>
              <w:rPr/>
              <w:t xml:space="preserve"> </w:t>
            </w:r>
            <w:r>
              <w:rPr>
                <w:spacing w:val="1"/>
              </w:rPr>
              <w:t>电现象</w:t>
            </w:r>
          </w:p>
        </w:tc>
        <w:tc>
          <w:tcPr>
            <w:tcW w:w="1247" w:type="dxa"/>
            <w:vAlign w:val="top"/>
          </w:tcPr>
          <w:p>
            <w:pPr>
              <w:rPr>
                <w:rFonts w:ascii="Arial"/>
                <w:sz w:val="21"/>
              </w:rPr>
            </w:pPr>
            <w:r/>
          </w:p>
        </w:tc>
        <w:tc>
          <w:tcPr>
            <w:tcW w:w="1023" w:type="dxa"/>
            <w:vAlign w:val="top"/>
          </w:tcPr>
          <w:p>
            <w:pPr>
              <w:rPr>
                <w:rFonts w:ascii="Arial"/>
                <w:sz w:val="21"/>
              </w:rPr>
            </w:pPr>
            <w:r/>
          </w:p>
        </w:tc>
      </w:tr>
      <w:tr>
        <w:trPr>
          <w:trHeight w:val="274" w:hRule="atLeast"/>
        </w:trPr>
        <w:tc>
          <w:tcPr>
            <w:tcW w:w="738" w:type="dxa"/>
            <w:vAlign w:val="top"/>
            <w:vMerge w:val="continue"/>
            <w:tcBorders>
              <w:top w:val="nil"/>
            </w:tcBorders>
          </w:tcPr>
          <w:p>
            <w:pPr>
              <w:rPr>
                <w:rFonts w:ascii="Arial"/>
                <w:sz w:val="21"/>
              </w:rPr>
            </w:pPr>
            <w:r/>
          </w:p>
        </w:tc>
        <w:tc>
          <w:tcPr>
            <w:tcW w:w="681" w:type="dxa"/>
            <w:vAlign w:val="top"/>
          </w:tcPr>
          <w:p>
            <w:pPr>
              <w:ind w:left="270"/>
              <w:spacing w:before="86" w:line="188" w:lineRule="auto"/>
              <w:rPr>
                <w:rFonts w:ascii="Arial" w:hAnsi="Arial" w:eastAsia="Arial" w:cs="Arial"/>
                <w:sz w:val="15"/>
                <w:szCs w:val="15"/>
              </w:rPr>
            </w:pPr>
            <w:r>
              <w:rPr>
                <w:rFonts w:ascii="Arial" w:hAnsi="Arial" w:eastAsia="Arial" w:cs="Arial"/>
                <w:sz w:val="15"/>
                <w:szCs w:val="15"/>
                <w:spacing w:val="12"/>
              </w:rPr>
              <w:t>39</w:t>
            </w:r>
          </w:p>
        </w:tc>
        <w:tc>
          <w:tcPr>
            <w:tcW w:w="1133" w:type="dxa"/>
            <w:vAlign w:val="top"/>
          </w:tcPr>
          <w:p>
            <w:pPr>
              <w:pStyle w:val="TableText"/>
              <w:ind w:left="255"/>
              <w:spacing w:before="65" w:line="185" w:lineRule="auto"/>
              <w:rPr/>
            </w:pPr>
            <w:r>
              <w:rPr>
                <w:spacing w:val="6"/>
              </w:rPr>
              <w:t>润滑情况</w:t>
            </w:r>
          </w:p>
        </w:tc>
        <w:tc>
          <w:tcPr>
            <w:tcW w:w="4533" w:type="dxa"/>
            <w:vAlign w:val="top"/>
            <w:gridSpan w:val="2"/>
          </w:tcPr>
          <w:p>
            <w:pPr>
              <w:pStyle w:val="TableText"/>
              <w:ind w:left="269"/>
              <w:spacing w:before="64" w:line="185" w:lineRule="auto"/>
              <w:rPr/>
            </w:pPr>
            <w:r>
              <w:rPr>
                <w:spacing w:val="8"/>
              </w:rPr>
              <w:t>各部位润滑装置应齐全，润滑应良好</w:t>
            </w:r>
          </w:p>
        </w:tc>
        <w:tc>
          <w:tcPr>
            <w:tcW w:w="1247" w:type="dxa"/>
            <w:vAlign w:val="top"/>
          </w:tcPr>
          <w:p>
            <w:pPr>
              <w:rPr>
                <w:rFonts w:ascii="Arial"/>
                <w:sz w:val="21"/>
              </w:rPr>
            </w:pPr>
            <w:r/>
          </w:p>
        </w:tc>
        <w:tc>
          <w:tcPr>
            <w:tcW w:w="1023" w:type="dxa"/>
            <w:vAlign w:val="top"/>
          </w:tcPr>
          <w:p>
            <w:pPr>
              <w:rPr>
                <w:rFonts w:ascii="Arial"/>
                <w:sz w:val="21"/>
              </w:rPr>
            </w:pPr>
            <w:r/>
          </w:p>
        </w:tc>
      </w:tr>
      <w:tr>
        <w:trPr>
          <w:trHeight w:val="871" w:hRule="atLeast"/>
        </w:trPr>
        <w:tc>
          <w:tcPr>
            <w:tcW w:w="4845" w:type="dxa"/>
            <w:vAlign w:val="top"/>
            <w:gridSpan w:val="4"/>
            <w:vMerge w:val="restart"/>
            <w:tcBorders>
              <w:bottom w:val="nil"/>
            </w:tcBorders>
          </w:tcPr>
          <w:p>
            <w:pPr>
              <w:pStyle w:val="TableText"/>
              <w:ind w:left="282"/>
              <w:spacing w:before="164" w:line="180" w:lineRule="auto"/>
              <w:rPr/>
            </w:pPr>
            <w:r>
              <w:rPr>
                <w:spacing w:val="6"/>
              </w:rPr>
              <w:t>出租（产权）单位意见：</w:t>
            </w:r>
          </w:p>
          <w:p>
            <w:pPr>
              <w:spacing w:line="292" w:lineRule="auto"/>
              <w:rPr>
                <w:rFonts w:ascii="Arial"/>
                <w:sz w:val="21"/>
              </w:rPr>
            </w:pPr>
            <w:r/>
          </w:p>
          <w:p>
            <w:pPr>
              <w:spacing w:line="293" w:lineRule="auto"/>
              <w:rPr>
                <w:rFonts w:ascii="Arial"/>
                <w:sz w:val="21"/>
              </w:rPr>
            </w:pPr>
            <w:r/>
          </w:p>
          <w:p>
            <w:pPr>
              <w:pStyle w:val="TableText"/>
              <w:ind w:left="274"/>
              <w:spacing w:before="64" w:line="179" w:lineRule="auto"/>
              <w:rPr/>
            </w:pPr>
            <w:r>
              <w:rPr>
                <w:spacing w:val="8"/>
              </w:rPr>
              <w:t>负责人（签字</w:t>
            </w:r>
            <w:r>
              <w:rPr>
                <w:spacing w:val="-32"/>
              </w:rPr>
              <w:t>）：</w:t>
            </w:r>
            <w:r>
              <w:rPr>
                <w:spacing w:val="1"/>
              </w:rPr>
              <w:t xml:space="preserve">                         </w:t>
            </w:r>
            <w:r>
              <w:rPr>
                <w:spacing w:val="-32"/>
              </w:rPr>
              <w:t>（</w:t>
            </w:r>
            <w:r>
              <w:rPr>
                <w:spacing w:val="8"/>
              </w:rPr>
              <w:t>盖章）</w:t>
            </w:r>
          </w:p>
          <w:p>
            <w:pPr>
              <w:pStyle w:val="TableText"/>
              <w:ind w:left="3793"/>
              <w:spacing w:before="19" w:line="184" w:lineRule="auto"/>
              <w:rPr/>
            </w:pPr>
            <w:r>
              <w:rPr/>
              <w:t>年</w:t>
            </w:r>
            <w:r>
              <w:rPr>
                <w:spacing w:val="11"/>
                <w:w w:val="101"/>
              </w:rPr>
              <w:t xml:space="preserve">   </w:t>
            </w:r>
            <w:r>
              <w:rPr/>
              <w:t>月</w:t>
            </w:r>
            <w:r>
              <w:rPr>
                <w:spacing w:val="5"/>
              </w:rPr>
              <w:t xml:space="preserve">    </w:t>
            </w:r>
            <w:r>
              <w:rPr/>
              <w:t>日</w:t>
            </w:r>
          </w:p>
        </w:tc>
        <w:tc>
          <w:tcPr>
            <w:tcW w:w="4510" w:type="dxa"/>
            <w:vAlign w:val="top"/>
            <w:gridSpan w:val="3"/>
            <w:tcBorders>
              <w:bottom w:val="nil"/>
            </w:tcBorders>
          </w:tcPr>
          <w:p>
            <w:pPr>
              <w:pStyle w:val="TableText"/>
              <w:ind w:left="270"/>
              <w:spacing w:before="164" w:line="185" w:lineRule="auto"/>
              <w:rPr/>
            </w:pPr>
            <w:r>
              <w:rPr>
                <w:spacing w:val="7"/>
              </w:rPr>
              <w:t>安装单位验收意见：</w:t>
            </w:r>
          </w:p>
          <w:p>
            <w:pPr>
              <w:pStyle w:val="TableText"/>
              <w:ind w:left="270"/>
              <w:spacing w:before="224" w:line="180" w:lineRule="auto"/>
              <w:rPr/>
            </w:pPr>
            <w:r>
              <w:rPr>
                <w:spacing w:val="8"/>
              </w:rPr>
              <w:t>安装单位技术员（签字</w:t>
            </w:r>
            <w:r>
              <w:rPr>
                <w:spacing w:val="-40"/>
                <w:w w:val="97"/>
              </w:rPr>
              <w:t>）：</w:t>
            </w:r>
          </w:p>
        </w:tc>
      </w:tr>
      <w:tr>
        <w:trPr>
          <w:trHeight w:val="635" w:hRule="atLeast"/>
        </w:trPr>
        <w:tc>
          <w:tcPr>
            <w:tcW w:w="4845" w:type="dxa"/>
            <w:vAlign w:val="top"/>
            <w:gridSpan w:val="4"/>
            <w:vMerge w:val="continue"/>
            <w:tcBorders>
              <w:top w:val="nil"/>
            </w:tcBorders>
          </w:tcPr>
          <w:p>
            <w:pPr>
              <w:rPr>
                <w:rFonts w:ascii="Arial"/>
                <w:sz w:val="21"/>
              </w:rPr>
            </w:pPr>
            <w:r/>
          </w:p>
        </w:tc>
        <w:tc>
          <w:tcPr>
            <w:tcW w:w="2240" w:type="dxa"/>
            <w:vAlign w:val="top"/>
            <w:tcBorders>
              <w:right w:val="nil"/>
              <w:top w:val="nil"/>
            </w:tcBorders>
          </w:tcPr>
          <w:p>
            <w:pPr>
              <w:pStyle w:val="TableText"/>
              <w:ind w:left="273"/>
              <w:spacing w:before="140" w:line="179" w:lineRule="auto"/>
              <w:rPr/>
            </w:pPr>
            <w:r>
              <w:rPr>
                <w:spacing w:val="7"/>
              </w:rPr>
              <w:t>负责人（签字</w:t>
            </w:r>
            <w:r>
              <w:rPr>
                <w:spacing w:val="-39"/>
                <w:w w:val="96"/>
              </w:rPr>
              <w:t>）：</w:t>
            </w:r>
          </w:p>
        </w:tc>
        <w:tc>
          <w:tcPr>
            <w:tcW w:w="2270" w:type="dxa"/>
            <w:vAlign w:val="top"/>
            <w:gridSpan w:val="2"/>
            <w:tcBorders>
              <w:left w:val="nil"/>
              <w:top w:val="nil"/>
            </w:tcBorders>
          </w:tcPr>
          <w:p>
            <w:pPr>
              <w:pStyle w:val="TableText"/>
              <w:ind w:left="997"/>
              <w:spacing w:before="140" w:line="179" w:lineRule="auto"/>
              <w:rPr/>
            </w:pPr>
            <w:r>
              <w:rPr>
                <w:spacing w:val="-1"/>
              </w:rPr>
              <w:t>（盖章）</w:t>
            </w:r>
          </w:p>
          <w:p>
            <w:pPr>
              <w:pStyle w:val="TableText"/>
              <w:ind w:left="1220"/>
              <w:spacing w:before="19" w:line="184" w:lineRule="auto"/>
              <w:rPr/>
            </w:pPr>
            <w:r>
              <w:rPr/>
              <w:t>年</w:t>
            </w:r>
            <w:r>
              <w:rPr>
                <w:spacing w:val="11"/>
                <w:w w:val="101"/>
              </w:rPr>
              <w:t xml:space="preserve">   </w:t>
            </w:r>
            <w:r>
              <w:rPr/>
              <w:t>月</w:t>
            </w:r>
            <w:r>
              <w:rPr>
                <w:spacing w:val="5"/>
              </w:rPr>
              <w:t xml:space="preserve">    </w:t>
            </w:r>
            <w:r>
              <w:rPr/>
              <w:t>日</w:t>
            </w:r>
          </w:p>
        </w:tc>
      </w:tr>
      <w:tr>
        <w:trPr>
          <w:trHeight w:val="1506" w:hRule="atLeast"/>
        </w:trPr>
        <w:tc>
          <w:tcPr>
            <w:tcW w:w="4845" w:type="dxa"/>
            <w:vAlign w:val="top"/>
            <w:gridSpan w:val="4"/>
          </w:tcPr>
          <w:p>
            <w:pPr>
              <w:pStyle w:val="TableText"/>
              <w:ind w:left="270"/>
              <w:spacing w:before="165" w:line="184" w:lineRule="auto"/>
              <w:rPr/>
            </w:pPr>
            <w:r>
              <w:rPr>
                <w:spacing w:val="7"/>
              </w:rPr>
              <w:t>使用单位验收意见：</w:t>
            </w:r>
          </w:p>
          <w:p>
            <w:pPr>
              <w:pStyle w:val="TableText"/>
              <w:ind w:left="271"/>
              <w:spacing w:before="225" w:line="183" w:lineRule="auto"/>
              <w:rPr/>
            </w:pPr>
            <w:r>
              <w:rPr>
                <w:spacing w:val="7"/>
              </w:rPr>
              <w:t>项目机械或综合类专职安全员：</w:t>
            </w:r>
          </w:p>
          <w:p>
            <w:pPr>
              <w:pStyle w:val="TableText"/>
              <w:ind w:left="271"/>
              <w:spacing w:before="226" w:line="179" w:lineRule="auto"/>
              <w:rPr/>
            </w:pPr>
            <w:r>
              <w:rPr>
                <w:spacing w:val="8"/>
              </w:rPr>
              <w:t>项目负责人（签字</w:t>
            </w:r>
            <w:r>
              <w:rPr>
                <w:spacing w:val="-31"/>
              </w:rPr>
              <w:t>）：</w:t>
            </w:r>
            <w:r>
              <w:rPr>
                <w:spacing w:val="1"/>
              </w:rPr>
              <w:t xml:space="preserve">                  </w:t>
            </w:r>
            <w:r>
              <w:rPr>
                <w:spacing w:val="-31"/>
              </w:rPr>
              <w:t>（</w:t>
            </w:r>
            <w:r>
              <w:rPr>
                <w:spacing w:val="8"/>
              </w:rPr>
              <w:t>盖章）</w:t>
            </w:r>
          </w:p>
          <w:p>
            <w:pPr>
              <w:pStyle w:val="TableText"/>
              <w:ind w:left="3793"/>
              <w:spacing w:before="20" w:line="184" w:lineRule="auto"/>
              <w:rPr/>
            </w:pPr>
            <w:r>
              <w:rPr/>
              <w:t>年</w:t>
            </w:r>
            <w:r>
              <w:rPr>
                <w:spacing w:val="11"/>
                <w:w w:val="101"/>
              </w:rPr>
              <w:t xml:space="preserve">   </w:t>
            </w:r>
            <w:r>
              <w:rPr/>
              <w:t>月</w:t>
            </w:r>
            <w:r>
              <w:rPr>
                <w:spacing w:val="5"/>
              </w:rPr>
              <w:t xml:space="preserve">    </w:t>
            </w:r>
            <w:r>
              <w:rPr/>
              <w:t>日</w:t>
            </w:r>
          </w:p>
        </w:tc>
        <w:tc>
          <w:tcPr>
            <w:tcW w:w="4510" w:type="dxa"/>
            <w:vAlign w:val="top"/>
            <w:gridSpan w:val="3"/>
          </w:tcPr>
          <w:p>
            <w:pPr>
              <w:pStyle w:val="TableText"/>
              <w:ind w:left="269"/>
              <w:spacing w:before="165" w:line="185" w:lineRule="auto"/>
              <w:rPr/>
            </w:pPr>
            <w:r>
              <w:rPr>
                <w:spacing w:val="7"/>
              </w:rPr>
              <w:t>监理单位验收意见：</w:t>
            </w:r>
          </w:p>
          <w:p>
            <w:pPr>
              <w:pStyle w:val="TableText"/>
              <w:ind w:left="275"/>
              <w:spacing w:before="225" w:line="179" w:lineRule="auto"/>
              <w:rPr/>
            </w:pPr>
            <w:r>
              <w:rPr>
                <w:spacing w:val="7"/>
              </w:rPr>
              <w:t>总监理工程师（签字</w:t>
            </w:r>
            <w:r>
              <w:rPr>
                <w:spacing w:val="-41"/>
                <w:w w:val="99"/>
              </w:rPr>
              <w:t>）：</w:t>
            </w:r>
          </w:p>
          <w:p>
            <w:pPr>
              <w:pStyle w:val="TableText"/>
              <w:ind w:left="290"/>
              <w:spacing w:before="231" w:line="179" w:lineRule="auto"/>
              <w:rPr/>
            </w:pPr>
            <w:r>
              <w:rPr>
                <w:spacing w:val="-1"/>
              </w:rPr>
              <w:t>（盖章）</w:t>
            </w:r>
          </w:p>
          <w:p>
            <w:pPr>
              <w:pStyle w:val="TableText"/>
              <w:ind w:left="3458"/>
              <w:spacing w:before="18" w:line="185" w:lineRule="auto"/>
              <w:rPr/>
            </w:pPr>
            <w:r>
              <w:rPr/>
              <w:t>年</w:t>
            </w:r>
            <w:r>
              <w:rPr>
                <w:spacing w:val="11"/>
                <w:w w:val="101"/>
              </w:rPr>
              <w:t xml:space="preserve">   </w:t>
            </w:r>
            <w:r>
              <w:rPr/>
              <w:t>月</w:t>
            </w:r>
            <w:r>
              <w:rPr>
                <w:spacing w:val="5"/>
              </w:rPr>
              <w:t xml:space="preserve">    </w:t>
            </w:r>
            <w:r>
              <w:rPr/>
              <w:t>日</w:t>
            </w:r>
          </w:p>
        </w:tc>
      </w:tr>
      <w:tr>
        <w:trPr>
          <w:trHeight w:val="1506" w:hRule="atLeast"/>
        </w:trPr>
        <w:tc>
          <w:tcPr>
            <w:tcW w:w="9355" w:type="dxa"/>
            <w:vAlign w:val="top"/>
            <w:gridSpan w:val="7"/>
          </w:tcPr>
          <w:p>
            <w:pPr>
              <w:pStyle w:val="TableText"/>
              <w:ind w:left="269"/>
              <w:spacing w:before="166" w:line="185" w:lineRule="auto"/>
              <w:rPr/>
            </w:pPr>
            <w:r>
              <w:rPr>
                <w:spacing w:val="7"/>
              </w:rPr>
              <w:t>施工承包单位验收意见：</w:t>
            </w:r>
          </w:p>
          <w:p>
            <w:pPr>
              <w:pStyle w:val="TableText"/>
              <w:ind w:left="271"/>
              <w:spacing w:before="225" w:line="179" w:lineRule="auto"/>
              <w:rPr/>
            </w:pPr>
            <w:r>
              <w:rPr>
                <w:spacing w:val="8"/>
              </w:rPr>
              <w:t>项目机械或综合类专职安全员（签字</w:t>
            </w:r>
            <w:r>
              <w:rPr>
                <w:spacing w:val="-40"/>
              </w:rPr>
              <w:t>）：</w:t>
            </w:r>
          </w:p>
          <w:p>
            <w:pPr>
              <w:pStyle w:val="TableText"/>
              <w:ind w:left="271"/>
              <w:spacing w:before="231" w:line="179" w:lineRule="auto"/>
              <w:rPr/>
            </w:pPr>
            <w:r>
              <w:rPr>
                <w:spacing w:val="8"/>
              </w:rPr>
              <w:t>项目负责人（签字</w:t>
            </w:r>
            <w:r>
              <w:rPr>
                <w:spacing w:val="-31"/>
              </w:rPr>
              <w:t>）：</w:t>
            </w:r>
            <w:r>
              <w:rPr>
                <w:spacing w:val="1"/>
              </w:rPr>
              <w:t xml:space="preserve">                          </w:t>
            </w:r>
            <w:r>
              <w:rPr/>
              <w:t xml:space="preserve">                                                                       </w:t>
            </w:r>
            <w:r>
              <w:rPr>
                <w:spacing w:val="-31"/>
              </w:rPr>
              <w:t>（</w:t>
            </w:r>
            <w:r>
              <w:rPr>
                <w:spacing w:val="8"/>
              </w:rPr>
              <w:t>盖章）</w:t>
            </w:r>
          </w:p>
          <w:p>
            <w:pPr>
              <w:pStyle w:val="TableText"/>
              <w:ind w:left="8303"/>
              <w:spacing w:before="19" w:line="184" w:lineRule="auto"/>
              <w:rPr/>
            </w:pPr>
            <w:r>
              <w:rPr/>
              <w:t>年</w:t>
            </w:r>
            <w:r>
              <w:rPr>
                <w:spacing w:val="11"/>
                <w:w w:val="101"/>
              </w:rPr>
              <w:t xml:space="preserve">   </w:t>
            </w:r>
            <w:r>
              <w:rPr/>
              <w:t>月</w:t>
            </w:r>
            <w:r>
              <w:rPr>
                <w:spacing w:val="5"/>
              </w:rPr>
              <w:t xml:space="preserve">    </w:t>
            </w:r>
            <w:r>
              <w:rPr/>
              <w:t>日</w:t>
            </w:r>
          </w:p>
        </w:tc>
      </w:tr>
      <w:tr>
        <w:trPr>
          <w:trHeight w:val="311" w:hRule="atLeast"/>
        </w:trPr>
        <w:tc>
          <w:tcPr>
            <w:tcW w:w="1419" w:type="dxa"/>
            <w:vAlign w:val="top"/>
            <w:gridSpan w:val="2"/>
          </w:tcPr>
          <w:p>
            <w:pPr>
              <w:pStyle w:val="TableText"/>
              <w:ind w:left="397"/>
              <w:spacing w:before="83" w:line="184" w:lineRule="auto"/>
              <w:rPr/>
            </w:pPr>
            <w:r>
              <w:rPr>
                <w:spacing w:val="7"/>
              </w:rPr>
              <w:t>有关要求</w:t>
            </w:r>
          </w:p>
        </w:tc>
        <w:tc>
          <w:tcPr>
            <w:tcW w:w="7936" w:type="dxa"/>
            <w:vAlign w:val="top"/>
            <w:gridSpan w:val="5"/>
          </w:tcPr>
          <w:p>
            <w:pPr>
              <w:pStyle w:val="TableText"/>
              <w:ind w:left="268"/>
              <w:spacing w:before="83" w:line="184" w:lineRule="auto"/>
              <w:rPr/>
            </w:pPr>
            <w:r>
              <w:rPr>
                <w:spacing w:val="8"/>
              </w:rPr>
              <w:t>对不符合要求的项目，应在备注栏进行具体说明</w:t>
            </w:r>
            <w:r>
              <w:rPr>
                <w:spacing w:val="-12"/>
              </w:rPr>
              <w:t xml:space="preserve"> </w:t>
            </w:r>
            <w:r>
              <w:rPr>
                <w:spacing w:val="8"/>
              </w:rPr>
              <w:t>；对要求量化的项应填写实测值</w:t>
            </w:r>
          </w:p>
        </w:tc>
      </w:tr>
    </w:tbl>
    <w:p>
      <w:pPr>
        <w:spacing w:line="208" w:lineRule="exact"/>
        <w:rPr>
          <w:rFonts w:ascii="Arial"/>
          <w:sz w:val="18"/>
        </w:rPr>
      </w:pPr>
      <w:r/>
    </w:p>
    <w:p>
      <w:pPr>
        <w:spacing w:line="208" w:lineRule="exact"/>
        <w:sectPr>
          <w:headerReference w:type="default" r:id="rId251"/>
          <w:footerReference w:type="default" r:id="rId507"/>
          <w:pgSz w:w="12243" w:h="16495"/>
          <w:pgMar w:top="1461" w:right="1609" w:bottom="1137" w:left="1271" w:header="1177" w:footer="910" w:gutter="0"/>
        </w:sectPr>
        <w:rPr>
          <w:rFonts w:ascii="Arial" w:hAnsi="Arial" w:eastAsia="Arial" w:cs="Arial"/>
          <w:sz w:val="18"/>
          <w:szCs w:val="18"/>
        </w:rPr>
      </w:pPr>
    </w:p>
    <w:p>
      <w:pPr>
        <w:spacing w:line="293" w:lineRule="auto"/>
        <w:rPr>
          <w:rFonts w:ascii="Arial"/>
          <w:sz w:val="21"/>
        </w:rPr>
      </w:pPr>
      <w:r/>
    </w:p>
    <w:p>
      <w:pPr>
        <w:pStyle w:val="BodyText"/>
        <w:ind w:left="438"/>
        <w:spacing w:before="99" w:line="178" w:lineRule="auto"/>
        <w:rPr>
          <w:sz w:val="23"/>
          <w:szCs w:val="23"/>
        </w:rPr>
      </w:pPr>
      <w:r>
        <w:rPr>
          <w:rFonts w:ascii="Arial" w:hAnsi="Arial" w:eastAsia="Arial" w:cs="Arial"/>
          <w:sz w:val="23"/>
          <w:szCs w:val="23"/>
          <w:spacing w:val="13"/>
          <w:position w:val="-1"/>
        </w:rPr>
        <w:t>8.1.13</w:t>
      </w:r>
      <w:r>
        <w:rPr>
          <w:rFonts w:ascii="Arial" w:hAnsi="Arial" w:eastAsia="Arial" w:cs="Arial"/>
          <w:sz w:val="23"/>
          <w:szCs w:val="23"/>
          <w:position w:val="-1"/>
        </w:rPr>
        <w:t xml:space="preserve">   </w:t>
      </w:r>
      <w:r>
        <w:rPr>
          <w:sz w:val="23"/>
          <w:szCs w:val="23"/>
          <w:spacing w:val="13"/>
        </w:rPr>
        <w:t>建筑施工起重机械办理使用登记管理资料</w:t>
      </w:r>
    </w:p>
    <w:p>
      <w:pPr>
        <w:pStyle w:val="BodyText"/>
        <w:ind w:left="437"/>
        <w:spacing w:before="186" w:line="177" w:lineRule="auto"/>
        <w:rPr>
          <w:rFonts w:ascii="Arial" w:hAnsi="Arial" w:eastAsia="Arial" w:cs="Arial"/>
          <w:sz w:val="20"/>
          <w:szCs w:val="20"/>
        </w:rPr>
      </w:pPr>
      <w:hyperlink w:history="true" r:id="rId427">
        <w:r>
          <w:rPr>
            <w:rFonts w:ascii="Arial" w:hAnsi="Arial" w:eastAsia="Arial" w:cs="Arial"/>
            <w:sz w:val="20"/>
            <w:szCs w:val="20"/>
            <w:spacing w:val="12"/>
            <w:position w:val="-1"/>
          </w:rPr>
          <w:t>8.1.13.1</w:t>
        </w:r>
      </w:hyperlink>
      <w:r>
        <w:rPr>
          <w:rFonts w:ascii="Arial" w:hAnsi="Arial" w:eastAsia="Arial" w:cs="Arial"/>
          <w:sz w:val="20"/>
          <w:szCs w:val="20"/>
          <w:spacing w:val="6"/>
          <w:position w:val="-1"/>
        </w:rPr>
        <w:t xml:space="preserve">   </w:t>
      </w:r>
      <w:r>
        <w:rPr>
          <w:sz w:val="20"/>
          <w:szCs w:val="20"/>
          <w:spacing w:val="12"/>
        </w:rPr>
        <w:t>建筑施工起重机械办理使用登记申请表  </w:t>
      </w:r>
      <w:r>
        <w:rPr>
          <w:rFonts w:ascii="Arial" w:hAnsi="Arial" w:eastAsia="Arial" w:cs="Arial"/>
          <w:sz w:val="20"/>
          <w:szCs w:val="20"/>
          <w:spacing w:val="12"/>
        </w:rPr>
        <w:t>(</w:t>
      </w:r>
      <w:r>
        <w:rPr>
          <w:sz w:val="20"/>
          <w:szCs w:val="20"/>
          <w:spacing w:val="12"/>
        </w:rPr>
        <w:t>通用表</w:t>
      </w:r>
      <w:r>
        <w:rPr>
          <w:rFonts w:ascii="Arial" w:hAnsi="Arial" w:eastAsia="Arial" w:cs="Arial"/>
          <w:sz w:val="20"/>
          <w:szCs w:val="20"/>
          <w:spacing w:val="12"/>
        </w:rPr>
        <w:t>)</w:t>
      </w:r>
    </w:p>
    <w:p>
      <w:pPr>
        <w:spacing w:before="12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5"/>
        <w:gridCol w:w="1020"/>
        <w:gridCol w:w="2630"/>
        <w:gridCol w:w="1338"/>
        <w:gridCol w:w="1399"/>
        <w:gridCol w:w="1362"/>
        <w:gridCol w:w="896"/>
      </w:tblGrid>
      <w:tr>
        <w:trPr>
          <w:trHeight w:val="317" w:hRule="atLeast"/>
        </w:trPr>
        <w:tc>
          <w:tcPr>
            <w:tcW w:w="1735" w:type="dxa"/>
            <w:vAlign w:val="top"/>
            <w:gridSpan w:val="2"/>
          </w:tcPr>
          <w:p>
            <w:pPr>
              <w:pStyle w:val="TableText"/>
              <w:ind w:left="556"/>
              <w:spacing w:before="85" w:line="185" w:lineRule="auto"/>
              <w:rPr/>
            </w:pPr>
            <w:r>
              <w:rPr>
                <w:spacing w:val="7"/>
              </w:rPr>
              <w:t>工程名称</w:t>
            </w:r>
          </w:p>
        </w:tc>
        <w:tc>
          <w:tcPr>
            <w:tcW w:w="7625" w:type="dxa"/>
            <w:vAlign w:val="top"/>
            <w:gridSpan w:val="5"/>
          </w:tcPr>
          <w:p>
            <w:pPr>
              <w:rPr>
                <w:rFonts w:ascii="Arial"/>
                <w:sz w:val="21"/>
              </w:rPr>
            </w:pPr>
            <w:r/>
          </w:p>
        </w:tc>
      </w:tr>
      <w:tr>
        <w:trPr>
          <w:trHeight w:val="313" w:hRule="atLeast"/>
        </w:trPr>
        <w:tc>
          <w:tcPr>
            <w:tcW w:w="1735" w:type="dxa"/>
            <w:vAlign w:val="top"/>
            <w:gridSpan w:val="2"/>
          </w:tcPr>
          <w:p>
            <w:pPr>
              <w:pStyle w:val="TableText"/>
              <w:ind w:left="556"/>
              <w:spacing w:before="82" w:line="185" w:lineRule="auto"/>
              <w:rPr/>
            </w:pPr>
            <w:r>
              <w:rPr>
                <w:spacing w:val="7"/>
              </w:rPr>
              <w:t>安装位置</w:t>
            </w:r>
          </w:p>
        </w:tc>
        <w:tc>
          <w:tcPr>
            <w:tcW w:w="2630" w:type="dxa"/>
            <w:vAlign w:val="top"/>
          </w:tcPr>
          <w:p>
            <w:pPr>
              <w:rPr>
                <w:rFonts w:ascii="Arial"/>
                <w:sz w:val="21"/>
              </w:rPr>
            </w:pPr>
            <w:r/>
          </w:p>
        </w:tc>
        <w:tc>
          <w:tcPr>
            <w:tcW w:w="1338" w:type="dxa"/>
            <w:vAlign w:val="top"/>
          </w:tcPr>
          <w:p>
            <w:pPr>
              <w:pStyle w:val="TableText"/>
              <w:ind w:left="198"/>
              <w:spacing w:before="82" w:line="184" w:lineRule="auto"/>
              <w:rPr/>
            </w:pPr>
            <w:r>
              <w:rPr>
                <w:spacing w:val="8"/>
              </w:rPr>
              <w:t>使用登记类别</w:t>
            </w:r>
          </w:p>
        </w:tc>
        <w:tc>
          <w:tcPr>
            <w:tcW w:w="3657" w:type="dxa"/>
            <w:vAlign w:val="top"/>
            <w:gridSpan w:val="3"/>
          </w:tcPr>
          <w:p>
            <w:pPr>
              <w:pStyle w:val="TableText"/>
              <w:ind w:left="91"/>
              <w:spacing w:before="81" w:line="185" w:lineRule="auto"/>
              <w:rPr/>
            </w:pPr>
            <w:r>
              <w:rPr>
                <w:spacing w:val="7"/>
              </w:rPr>
              <w:t>牵初始高度安装验收后</w:t>
            </w:r>
            <w:r>
              <w:rPr>
                <w:spacing w:val="18"/>
              </w:rPr>
              <w:t xml:space="preserve">   </w:t>
            </w:r>
            <w:r>
              <w:rPr>
                <w:spacing w:val="7"/>
              </w:rPr>
              <w:t>牵使用登记证注销后重办</w:t>
            </w:r>
          </w:p>
        </w:tc>
      </w:tr>
      <w:tr>
        <w:trPr>
          <w:trHeight w:val="313" w:hRule="atLeast"/>
        </w:trPr>
        <w:tc>
          <w:tcPr>
            <w:tcW w:w="1735" w:type="dxa"/>
            <w:vAlign w:val="top"/>
            <w:gridSpan w:val="2"/>
          </w:tcPr>
          <w:p>
            <w:pPr>
              <w:pStyle w:val="TableText"/>
              <w:ind w:left="394"/>
              <w:spacing w:before="82" w:line="185" w:lineRule="auto"/>
              <w:rPr/>
            </w:pPr>
            <w:r>
              <w:rPr>
                <w:spacing w:val="8"/>
              </w:rPr>
              <w:t>设备入库编号</w:t>
            </w:r>
          </w:p>
        </w:tc>
        <w:tc>
          <w:tcPr>
            <w:tcW w:w="2630" w:type="dxa"/>
            <w:vAlign w:val="top"/>
          </w:tcPr>
          <w:p>
            <w:pPr>
              <w:rPr>
                <w:rFonts w:ascii="Arial"/>
                <w:sz w:val="21"/>
              </w:rPr>
            </w:pPr>
            <w:r/>
          </w:p>
        </w:tc>
        <w:tc>
          <w:tcPr>
            <w:tcW w:w="1338" w:type="dxa"/>
            <w:vAlign w:val="top"/>
          </w:tcPr>
          <w:p>
            <w:pPr>
              <w:pStyle w:val="TableText"/>
              <w:ind w:left="355"/>
              <w:spacing w:before="82" w:line="185" w:lineRule="auto"/>
              <w:rPr/>
            </w:pPr>
            <w:r>
              <w:rPr>
                <w:spacing w:val="8"/>
              </w:rPr>
              <w:t>设备名称</w:t>
            </w:r>
          </w:p>
        </w:tc>
        <w:tc>
          <w:tcPr>
            <w:tcW w:w="1399" w:type="dxa"/>
            <w:vAlign w:val="top"/>
          </w:tcPr>
          <w:p>
            <w:pPr>
              <w:rPr>
                <w:rFonts w:ascii="Arial"/>
                <w:sz w:val="21"/>
              </w:rPr>
            </w:pPr>
            <w:r/>
          </w:p>
        </w:tc>
        <w:tc>
          <w:tcPr>
            <w:tcW w:w="1362" w:type="dxa"/>
            <w:vAlign w:val="top"/>
          </w:tcPr>
          <w:p>
            <w:pPr>
              <w:pStyle w:val="TableText"/>
              <w:ind w:left="371"/>
              <w:spacing w:before="82" w:line="185" w:lineRule="auto"/>
              <w:rPr/>
            </w:pPr>
            <w:r>
              <w:rPr>
                <w:spacing w:val="7"/>
              </w:rPr>
              <w:t>规格型号</w:t>
            </w:r>
          </w:p>
        </w:tc>
        <w:tc>
          <w:tcPr>
            <w:tcW w:w="896" w:type="dxa"/>
            <w:vAlign w:val="top"/>
          </w:tcPr>
          <w:p>
            <w:pPr>
              <w:rPr>
                <w:rFonts w:ascii="Arial"/>
                <w:sz w:val="21"/>
              </w:rPr>
            </w:pPr>
            <w:r/>
          </w:p>
        </w:tc>
      </w:tr>
      <w:tr>
        <w:trPr>
          <w:trHeight w:val="313" w:hRule="atLeast"/>
        </w:trPr>
        <w:tc>
          <w:tcPr>
            <w:tcW w:w="1735" w:type="dxa"/>
            <w:vAlign w:val="top"/>
            <w:gridSpan w:val="2"/>
          </w:tcPr>
          <w:p>
            <w:pPr>
              <w:pStyle w:val="TableText"/>
              <w:ind w:left="556"/>
              <w:spacing w:before="82" w:line="185" w:lineRule="auto"/>
              <w:rPr/>
            </w:pPr>
            <w:r>
              <w:rPr>
                <w:spacing w:val="7"/>
              </w:rPr>
              <w:t>制造单位</w:t>
            </w:r>
          </w:p>
        </w:tc>
        <w:tc>
          <w:tcPr>
            <w:tcW w:w="2630" w:type="dxa"/>
            <w:vAlign w:val="top"/>
          </w:tcPr>
          <w:p>
            <w:pPr>
              <w:rPr>
                <w:rFonts w:ascii="Arial"/>
                <w:sz w:val="21"/>
              </w:rPr>
            </w:pPr>
            <w:r/>
          </w:p>
        </w:tc>
        <w:tc>
          <w:tcPr>
            <w:tcW w:w="1338" w:type="dxa"/>
            <w:vAlign w:val="top"/>
          </w:tcPr>
          <w:p>
            <w:pPr>
              <w:pStyle w:val="TableText"/>
              <w:ind w:left="369"/>
              <w:spacing w:before="82" w:line="186" w:lineRule="auto"/>
              <w:rPr/>
            </w:pPr>
            <w:r>
              <w:rPr>
                <w:spacing w:val="4"/>
              </w:rPr>
              <w:t>出厂编号</w:t>
            </w:r>
          </w:p>
        </w:tc>
        <w:tc>
          <w:tcPr>
            <w:tcW w:w="1399" w:type="dxa"/>
            <w:vAlign w:val="top"/>
          </w:tcPr>
          <w:p>
            <w:pPr>
              <w:rPr>
                <w:rFonts w:ascii="Arial"/>
                <w:sz w:val="21"/>
              </w:rPr>
            </w:pPr>
            <w:r/>
          </w:p>
        </w:tc>
        <w:tc>
          <w:tcPr>
            <w:tcW w:w="1362" w:type="dxa"/>
            <w:vAlign w:val="top"/>
          </w:tcPr>
          <w:p>
            <w:pPr>
              <w:pStyle w:val="TableText"/>
              <w:ind w:left="382"/>
              <w:spacing w:before="82" w:line="184" w:lineRule="auto"/>
              <w:rPr/>
            </w:pPr>
            <w:r>
              <w:rPr>
                <w:spacing w:val="4"/>
              </w:rPr>
              <w:t>出厂日期</w:t>
            </w:r>
          </w:p>
        </w:tc>
        <w:tc>
          <w:tcPr>
            <w:tcW w:w="896" w:type="dxa"/>
            <w:vAlign w:val="top"/>
          </w:tcPr>
          <w:p>
            <w:pPr>
              <w:rPr>
                <w:rFonts w:ascii="Arial"/>
                <w:sz w:val="21"/>
              </w:rPr>
            </w:pPr>
            <w:r/>
          </w:p>
        </w:tc>
      </w:tr>
      <w:tr>
        <w:trPr>
          <w:trHeight w:val="313" w:hRule="atLeast"/>
        </w:trPr>
        <w:tc>
          <w:tcPr>
            <w:tcW w:w="1735" w:type="dxa"/>
            <w:vAlign w:val="top"/>
            <w:gridSpan w:val="2"/>
          </w:tcPr>
          <w:p>
            <w:pPr>
              <w:pStyle w:val="TableText"/>
              <w:ind w:left="169"/>
              <w:spacing w:before="82" w:line="180" w:lineRule="auto"/>
              <w:rPr/>
            </w:pPr>
            <w:r>
              <w:rPr>
                <w:spacing w:val="8"/>
              </w:rPr>
              <w:t>出租</w:t>
            </w:r>
            <w:r>
              <w:rPr>
                <w:spacing w:val="3"/>
              </w:rPr>
              <w:t>（（</w:t>
            </w:r>
            <w:r>
              <w:rPr>
                <w:spacing w:val="8"/>
              </w:rPr>
              <w:t>产权）单位</w:t>
            </w:r>
          </w:p>
        </w:tc>
        <w:tc>
          <w:tcPr>
            <w:tcW w:w="2630" w:type="dxa"/>
            <w:vAlign w:val="top"/>
          </w:tcPr>
          <w:p>
            <w:pPr>
              <w:rPr>
                <w:rFonts w:ascii="Arial"/>
                <w:sz w:val="21"/>
              </w:rPr>
            </w:pPr>
            <w:r/>
          </w:p>
        </w:tc>
        <w:tc>
          <w:tcPr>
            <w:tcW w:w="1338" w:type="dxa"/>
            <w:vAlign w:val="top"/>
          </w:tcPr>
          <w:p>
            <w:pPr>
              <w:pStyle w:val="TableText"/>
              <w:ind w:left="440"/>
              <w:spacing w:before="82" w:line="185" w:lineRule="auto"/>
              <w:rPr/>
            </w:pPr>
            <w:r>
              <w:rPr>
                <w:spacing w:val="5"/>
              </w:rPr>
              <w:t>负责人</w:t>
            </w:r>
          </w:p>
        </w:tc>
        <w:tc>
          <w:tcPr>
            <w:tcW w:w="1399" w:type="dxa"/>
            <w:vAlign w:val="top"/>
          </w:tcPr>
          <w:p>
            <w:pPr>
              <w:rPr>
                <w:rFonts w:ascii="Arial"/>
                <w:sz w:val="21"/>
              </w:rPr>
            </w:pPr>
            <w:r/>
          </w:p>
        </w:tc>
        <w:tc>
          <w:tcPr>
            <w:tcW w:w="1362" w:type="dxa"/>
            <w:vAlign w:val="top"/>
          </w:tcPr>
          <w:p>
            <w:pPr>
              <w:pStyle w:val="TableText"/>
              <w:ind w:left="370"/>
              <w:spacing w:before="82" w:line="186" w:lineRule="auto"/>
              <w:rPr/>
            </w:pPr>
            <w:r>
              <w:rPr>
                <w:spacing w:val="7"/>
              </w:rPr>
              <w:t>联系电话</w:t>
            </w:r>
          </w:p>
        </w:tc>
        <w:tc>
          <w:tcPr>
            <w:tcW w:w="896" w:type="dxa"/>
            <w:vAlign w:val="top"/>
          </w:tcPr>
          <w:p>
            <w:pPr>
              <w:rPr>
                <w:rFonts w:ascii="Arial"/>
                <w:sz w:val="21"/>
              </w:rPr>
            </w:pPr>
            <w:r/>
          </w:p>
        </w:tc>
      </w:tr>
      <w:tr>
        <w:trPr>
          <w:trHeight w:val="313" w:hRule="atLeast"/>
        </w:trPr>
        <w:tc>
          <w:tcPr>
            <w:tcW w:w="1735" w:type="dxa"/>
            <w:vAlign w:val="top"/>
            <w:gridSpan w:val="2"/>
          </w:tcPr>
          <w:p>
            <w:pPr>
              <w:pStyle w:val="TableText"/>
              <w:ind w:left="556"/>
              <w:spacing w:before="83" w:line="185" w:lineRule="auto"/>
              <w:rPr/>
            </w:pPr>
            <w:r>
              <w:rPr>
                <w:spacing w:val="7"/>
              </w:rPr>
              <w:t>安装单位</w:t>
            </w:r>
          </w:p>
        </w:tc>
        <w:tc>
          <w:tcPr>
            <w:tcW w:w="2630" w:type="dxa"/>
            <w:vAlign w:val="top"/>
          </w:tcPr>
          <w:p>
            <w:pPr>
              <w:rPr>
                <w:rFonts w:ascii="Arial"/>
                <w:sz w:val="21"/>
              </w:rPr>
            </w:pPr>
            <w:r/>
          </w:p>
        </w:tc>
        <w:tc>
          <w:tcPr>
            <w:tcW w:w="1338" w:type="dxa"/>
            <w:vAlign w:val="top"/>
          </w:tcPr>
          <w:p>
            <w:pPr>
              <w:pStyle w:val="TableText"/>
              <w:ind w:left="278"/>
              <w:spacing w:before="82" w:line="185" w:lineRule="auto"/>
              <w:rPr/>
            </w:pPr>
            <w:r>
              <w:rPr>
                <w:spacing w:val="7"/>
              </w:rPr>
              <w:t>安装负责人</w:t>
            </w:r>
          </w:p>
        </w:tc>
        <w:tc>
          <w:tcPr>
            <w:tcW w:w="1399" w:type="dxa"/>
            <w:vAlign w:val="top"/>
          </w:tcPr>
          <w:p>
            <w:pPr>
              <w:rPr>
                <w:rFonts w:ascii="Arial"/>
                <w:sz w:val="21"/>
              </w:rPr>
            </w:pPr>
            <w:r/>
          </w:p>
        </w:tc>
        <w:tc>
          <w:tcPr>
            <w:tcW w:w="1362" w:type="dxa"/>
            <w:vAlign w:val="top"/>
          </w:tcPr>
          <w:p>
            <w:pPr>
              <w:pStyle w:val="TableText"/>
              <w:ind w:left="370"/>
              <w:spacing w:before="82" w:line="186" w:lineRule="auto"/>
              <w:rPr/>
            </w:pPr>
            <w:r>
              <w:rPr>
                <w:spacing w:val="7"/>
              </w:rPr>
              <w:t>联系电话</w:t>
            </w:r>
          </w:p>
        </w:tc>
        <w:tc>
          <w:tcPr>
            <w:tcW w:w="896" w:type="dxa"/>
            <w:vAlign w:val="top"/>
          </w:tcPr>
          <w:p>
            <w:pPr>
              <w:rPr>
                <w:rFonts w:ascii="Arial"/>
                <w:sz w:val="21"/>
              </w:rPr>
            </w:pPr>
            <w:r/>
          </w:p>
        </w:tc>
      </w:tr>
      <w:tr>
        <w:trPr>
          <w:trHeight w:val="314" w:hRule="atLeast"/>
        </w:trPr>
        <w:tc>
          <w:tcPr>
            <w:tcW w:w="1735" w:type="dxa"/>
            <w:vAlign w:val="top"/>
            <w:gridSpan w:val="2"/>
          </w:tcPr>
          <w:p>
            <w:pPr>
              <w:pStyle w:val="TableText"/>
              <w:ind w:left="555"/>
              <w:spacing w:before="83" w:line="184" w:lineRule="auto"/>
              <w:rPr/>
            </w:pPr>
            <w:r>
              <w:rPr>
                <w:spacing w:val="7"/>
              </w:rPr>
              <w:t>使用单位</w:t>
            </w:r>
          </w:p>
        </w:tc>
        <w:tc>
          <w:tcPr>
            <w:tcW w:w="2630" w:type="dxa"/>
            <w:vAlign w:val="top"/>
          </w:tcPr>
          <w:p>
            <w:pPr>
              <w:rPr>
                <w:rFonts w:ascii="Arial"/>
                <w:sz w:val="21"/>
              </w:rPr>
            </w:pPr>
            <w:r/>
          </w:p>
        </w:tc>
        <w:tc>
          <w:tcPr>
            <w:tcW w:w="1338" w:type="dxa"/>
            <w:vAlign w:val="top"/>
          </w:tcPr>
          <w:p>
            <w:pPr>
              <w:pStyle w:val="TableText"/>
              <w:ind w:left="278"/>
              <w:spacing w:before="83" w:line="184" w:lineRule="auto"/>
              <w:rPr/>
            </w:pPr>
            <w:r>
              <w:rPr>
                <w:spacing w:val="7"/>
              </w:rPr>
              <w:t>项目负责人</w:t>
            </w:r>
          </w:p>
        </w:tc>
        <w:tc>
          <w:tcPr>
            <w:tcW w:w="1399" w:type="dxa"/>
            <w:vAlign w:val="top"/>
          </w:tcPr>
          <w:p>
            <w:pPr>
              <w:rPr>
                <w:rFonts w:ascii="Arial"/>
                <w:sz w:val="21"/>
              </w:rPr>
            </w:pPr>
            <w:r/>
          </w:p>
        </w:tc>
        <w:tc>
          <w:tcPr>
            <w:tcW w:w="1362" w:type="dxa"/>
            <w:vAlign w:val="top"/>
          </w:tcPr>
          <w:p>
            <w:pPr>
              <w:pStyle w:val="TableText"/>
              <w:ind w:left="370"/>
              <w:spacing w:before="83" w:line="186" w:lineRule="auto"/>
              <w:rPr/>
            </w:pPr>
            <w:r>
              <w:rPr>
                <w:spacing w:val="7"/>
              </w:rPr>
              <w:t>联系电话</w:t>
            </w:r>
          </w:p>
        </w:tc>
        <w:tc>
          <w:tcPr>
            <w:tcW w:w="896" w:type="dxa"/>
            <w:vAlign w:val="top"/>
          </w:tcPr>
          <w:p>
            <w:pPr>
              <w:rPr>
                <w:rFonts w:ascii="Arial"/>
                <w:sz w:val="21"/>
              </w:rPr>
            </w:pPr>
            <w:r/>
          </w:p>
        </w:tc>
      </w:tr>
      <w:tr>
        <w:trPr>
          <w:trHeight w:val="313" w:hRule="atLeast"/>
        </w:trPr>
        <w:tc>
          <w:tcPr>
            <w:tcW w:w="1735" w:type="dxa"/>
            <w:vAlign w:val="top"/>
            <w:gridSpan w:val="2"/>
          </w:tcPr>
          <w:p>
            <w:pPr>
              <w:pStyle w:val="TableText"/>
              <w:ind w:left="236"/>
              <w:spacing w:before="82" w:line="180" w:lineRule="auto"/>
              <w:rPr/>
            </w:pPr>
            <w:r>
              <w:rPr>
                <w:spacing w:val="8"/>
              </w:rPr>
              <w:t>施工（总包）单位</w:t>
            </w:r>
          </w:p>
        </w:tc>
        <w:tc>
          <w:tcPr>
            <w:tcW w:w="2630" w:type="dxa"/>
            <w:vAlign w:val="top"/>
          </w:tcPr>
          <w:p>
            <w:pPr>
              <w:rPr>
                <w:rFonts w:ascii="Arial"/>
                <w:sz w:val="21"/>
              </w:rPr>
            </w:pPr>
            <w:r/>
          </w:p>
        </w:tc>
        <w:tc>
          <w:tcPr>
            <w:tcW w:w="1338" w:type="dxa"/>
            <w:vAlign w:val="top"/>
          </w:tcPr>
          <w:p>
            <w:pPr>
              <w:pStyle w:val="TableText"/>
              <w:ind w:left="278"/>
              <w:spacing w:before="82" w:line="184" w:lineRule="auto"/>
              <w:rPr/>
            </w:pPr>
            <w:r>
              <w:rPr>
                <w:spacing w:val="7"/>
              </w:rPr>
              <w:t>项目负责人</w:t>
            </w:r>
          </w:p>
        </w:tc>
        <w:tc>
          <w:tcPr>
            <w:tcW w:w="1399" w:type="dxa"/>
            <w:vAlign w:val="top"/>
          </w:tcPr>
          <w:p>
            <w:pPr>
              <w:rPr>
                <w:rFonts w:ascii="Arial"/>
                <w:sz w:val="21"/>
              </w:rPr>
            </w:pPr>
            <w:r/>
          </w:p>
        </w:tc>
        <w:tc>
          <w:tcPr>
            <w:tcW w:w="1362" w:type="dxa"/>
            <w:vAlign w:val="top"/>
          </w:tcPr>
          <w:p>
            <w:pPr>
              <w:pStyle w:val="TableText"/>
              <w:ind w:left="370"/>
              <w:spacing w:before="82" w:line="186" w:lineRule="auto"/>
              <w:rPr/>
            </w:pPr>
            <w:r>
              <w:rPr>
                <w:spacing w:val="7"/>
              </w:rPr>
              <w:t>联系电话</w:t>
            </w:r>
          </w:p>
        </w:tc>
        <w:tc>
          <w:tcPr>
            <w:tcW w:w="896" w:type="dxa"/>
            <w:vAlign w:val="top"/>
          </w:tcPr>
          <w:p>
            <w:pPr>
              <w:rPr>
                <w:rFonts w:ascii="Arial"/>
                <w:sz w:val="21"/>
              </w:rPr>
            </w:pPr>
            <w:r/>
          </w:p>
        </w:tc>
      </w:tr>
      <w:tr>
        <w:trPr>
          <w:trHeight w:val="314" w:hRule="atLeast"/>
        </w:trPr>
        <w:tc>
          <w:tcPr>
            <w:tcW w:w="1735" w:type="dxa"/>
            <w:vAlign w:val="top"/>
            <w:gridSpan w:val="2"/>
          </w:tcPr>
          <w:p>
            <w:pPr>
              <w:pStyle w:val="TableText"/>
              <w:ind w:left="555"/>
              <w:spacing w:before="83" w:line="185" w:lineRule="auto"/>
              <w:rPr/>
            </w:pPr>
            <w:r>
              <w:rPr>
                <w:spacing w:val="7"/>
              </w:rPr>
              <w:t>监理单位</w:t>
            </w:r>
          </w:p>
        </w:tc>
        <w:tc>
          <w:tcPr>
            <w:tcW w:w="2630" w:type="dxa"/>
            <w:vAlign w:val="top"/>
          </w:tcPr>
          <w:p>
            <w:pPr>
              <w:rPr>
                <w:rFonts w:ascii="Arial"/>
                <w:sz w:val="21"/>
              </w:rPr>
            </w:pPr>
            <w:r/>
          </w:p>
        </w:tc>
        <w:tc>
          <w:tcPr>
            <w:tcW w:w="1338" w:type="dxa"/>
            <w:vAlign w:val="top"/>
          </w:tcPr>
          <w:p>
            <w:pPr>
              <w:pStyle w:val="TableText"/>
              <w:ind w:left="204"/>
              <w:spacing w:before="83" w:line="185" w:lineRule="auto"/>
              <w:rPr/>
            </w:pPr>
            <w:r>
              <w:rPr>
                <w:spacing w:val="7"/>
              </w:rPr>
              <w:t>总监理工程师</w:t>
            </w:r>
          </w:p>
        </w:tc>
        <w:tc>
          <w:tcPr>
            <w:tcW w:w="1399" w:type="dxa"/>
            <w:vAlign w:val="top"/>
          </w:tcPr>
          <w:p>
            <w:pPr>
              <w:rPr>
                <w:rFonts w:ascii="Arial"/>
                <w:sz w:val="21"/>
              </w:rPr>
            </w:pPr>
            <w:r/>
          </w:p>
        </w:tc>
        <w:tc>
          <w:tcPr>
            <w:tcW w:w="1362" w:type="dxa"/>
            <w:vAlign w:val="top"/>
          </w:tcPr>
          <w:p>
            <w:pPr>
              <w:pStyle w:val="TableText"/>
              <w:ind w:left="370"/>
              <w:spacing w:before="82" w:line="186" w:lineRule="auto"/>
              <w:rPr/>
            </w:pPr>
            <w:r>
              <w:rPr>
                <w:spacing w:val="7"/>
              </w:rPr>
              <w:t>联系电话</w:t>
            </w:r>
          </w:p>
        </w:tc>
        <w:tc>
          <w:tcPr>
            <w:tcW w:w="896" w:type="dxa"/>
            <w:vAlign w:val="top"/>
          </w:tcPr>
          <w:p>
            <w:pPr>
              <w:rPr>
                <w:rFonts w:ascii="Arial"/>
                <w:sz w:val="21"/>
              </w:rPr>
            </w:pPr>
            <w:r/>
          </w:p>
        </w:tc>
      </w:tr>
      <w:tr>
        <w:trPr>
          <w:trHeight w:val="313" w:hRule="atLeast"/>
        </w:trPr>
        <w:tc>
          <w:tcPr>
            <w:tcW w:w="1735" w:type="dxa"/>
            <w:vAlign w:val="top"/>
            <w:gridSpan w:val="2"/>
          </w:tcPr>
          <w:p>
            <w:pPr>
              <w:pStyle w:val="TableText"/>
              <w:ind w:left="318"/>
              <w:spacing w:before="81" w:line="185" w:lineRule="auto"/>
              <w:rPr/>
            </w:pPr>
            <w:r>
              <w:rPr>
                <w:spacing w:val="7"/>
              </w:rPr>
              <w:t>检检验检测单位</w:t>
            </w:r>
          </w:p>
        </w:tc>
        <w:tc>
          <w:tcPr>
            <w:tcW w:w="2630" w:type="dxa"/>
            <w:vAlign w:val="top"/>
          </w:tcPr>
          <w:p>
            <w:pPr>
              <w:rPr>
                <w:rFonts w:ascii="Arial"/>
                <w:sz w:val="21"/>
              </w:rPr>
            </w:pPr>
            <w:r/>
          </w:p>
        </w:tc>
        <w:tc>
          <w:tcPr>
            <w:tcW w:w="1338" w:type="dxa"/>
            <w:vAlign w:val="top"/>
          </w:tcPr>
          <w:p>
            <w:pPr>
              <w:pStyle w:val="TableText"/>
              <w:ind w:left="199"/>
              <w:spacing w:before="82" w:line="184" w:lineRule="auto"/>
              <w:rPr/>
            </w:pPr>
            <w:r>
              <w:rPr>
                <w:spacing w:val="7"/>
              </w:rPr>
              <w:t>检验合格日期</w:t>
            </w:r>
          </w:p>
        </w:tc>
        <w:tc>
          <w:tcPr>
            <w:tcW w:w="1399" w:type="dxa"/>
            <w:vAlign w:val="top"/>
          </w:tcPr>
          <w:p>
            <w:pPr>
              <w:rPr>
                <w:rFonts w:ascii="Arial"/>
                <w:sz w:val="21"/>
              </w:rPr>
            </w:pPr>
            <w:r/>
          </w:p>
        </w:tc>
        <w:tc>
          <w:tcPr>
            <w:tcW w:w="1362" w:type="dxa"/>
            <w:vAlign w:val="top"/>
          </w:tcPr>
          <w:p>
            <w:pPr>
              <w:pStyle w:val="TableText"/>
              <w:ind w:left="292"/>
              <w:spacing w:before="81" w:line="185" w:lineRule="auto"/>
              <w:rPr/>
            </w:pPr>
            <w:r>
              <w:rPr>
                <w:spacing w:val="7"/>
              </w:rPr>
              <w:t>检测报告号</w:t>
            </w:r>
          </w:p>
        </w:tc>
        <w:tc>
          <w:tcPr>
            <w:tcW w:w="896" w:type="dxa"/>
            <w:vAlign w:val="top"/>
          </w:tcPr>
          <w:p>
            <w:pPr>
              <w:rPr>
                <w:rFonts w:ascii="Arial"/>
                <w:sz w:val="21"/>
              </w:rPr>
            </w:pPr>
            <w:r/>
          </w:p>
        </w:tc>
      </w:tr>
      <w:tr>
        <w:trPr>
          <w:trHeight w:val="313" w:hRule="atLeast"/>
        </w:trPr>
        <w:tc>
          <w:tcPr>
            <w:tcW w:w="1735" w:type="dxa"/>
            <w:vAlign w:val="top"/>
            <w:gridSpan w:val="2"/>
          </w:tcPr>
          <w:p>
            <w:pPr>
              <w:pStyle w:val="TableText"/>
              <w:ind w:left="557"/>
              <w:spacing w:before="82" w:line="184" w:lineRule="auto"/>
              <w:rPr/>
            </w:pPr>
            <w:r>
              <w:rPr>
                <w:spacing w:val="7"/>
              </w:rPr>
              <w:t>验收日期</w:t>
            </w:r>
          </w:p>
        </w:tc>
        <w:tc>
          <w:tcPr>
            <w:tcW w:w="2630" w:type="dxa"/>
            <w:vAlign w:val="top"/>
          </w:tcPr>
          <w:p>
            <w:pPr>
              <w:rPr>
                <w:rFonts w:ascii="Arial"/>
                <w:sz w:val="21"/>
              </w:rPr>
            </w:pPr>
            <w:r/>
          </w:p>
        </w:tc>
        <w:tc>
          <w:tcPr>
            <w:tcW w:w="1338" w:type="dxa"/>
            <w:vAlign w:val="top"/>
          </w:tcPr>
          <w:p>
            <w:pPr>
              <w:pStyle w:val="TableText"/>
              <w:ind w:left="358"/>
              <w:spacing w:before="82" w:line="185" w:lineRule="auto"/>
              <w:rPr/>
            </w:pPr>
            <w:r>
              <w:rPr>
                <w:spacing w:val="7"/>
              </w:rPr>
              <w:t>验收结果</w:t>
            </w:r>
          </w:p>
        </w:tc>
        <w:tc>
          <w:tcPr>
            <w:tcW w:w="1399" w:type="dxa"/>
            <w:vAlign w:val="top"/>
          </w:tcPr>
          <w:p>
            <w:pPr>
              <w:rPr>
                <w:rFonts w:ascii="Arial"/>
                <w:sz w:val="21"/>
              </w:rPr>
            </w:pPr>
            <w:r/>
          </w:p>
        </w:tc>
        <w:tc>
          <w:tcPr>
            <w:tcW w:w="1362" w:type="dxa"/>
            <w:vAlign w:val="top"/>
          </w:tcPr>
          <w:p>
            <w:pPr>
              <w:pStyle w:val="TableText"/>
              <w:ind w:left="211"/>
              <w:spacing w:before="82" w:line="184" w:lineRule="auto"/>
              <w:rPr/>
            </w:pPr>
            <w:r>
              <w:rPr>
                <w:spacing w:val="7"/>
              </w:rPr>
              <w:t>安装移交日期</w:t>
            </w:r>
          </w:p>
        </w:tc>
        <w:tc>
          <w:tcPr>
            <w:tcW w:w="896" w:type="dxa"/>
            <w:vAlign w:val="top"/>
          </w:tcPr>
          <w:p>
            <w:pPr>
              <w:rPr>
                <w:rFonts w:ascii="Arial"/>
                <w:sz w:val="21"/>
              </w:rPr>
            </w:pPr>
            <w:r/>
          </w:p>
        </w:tc>
      </w:tr>
      <w:tr>
        <w:trPr>
          <w:trHeight w:val="313" w:hRule="atLeast"/>
        </w:trPr>
        <w:tc>
          <w:tcPr>
            <w:tcW w:w="9360" w:type="dxa"/>
            <w:vAlign w:val="top"/>
            <w:gridSpan w:val="7"/>
          </w:tcPr>
          <w:p>
            <w:pPr>
              <w:pStyle w:val="TableText"/>
              <w:ind w:left="4070"/>
              <w:spacing w:before="82" w:line="185" w:lineRule="auto"/>
              <w:rPr/>
            </w:pPr>
            <w:r>
              <w:rPr>
                <w:spacing w:val="5"/>
              </w:rPr>
              <w:t>申报提交资料目录</w:t>
            </w:r>
          </w:p>
        </w:tc>
      </w:tr>
      <w:tr>
        <w:trPr>
          <w:trHeight w:val="313" w:hRule="atLeast"/>
        </w:trPr>
        <w:tc>
          <w:tcPr>
            <w:tcW w:w="715" w:type="dxa"/>
            <w:vAlign w:val="top"/>
          </w:tcPr>
          <w:p>
            <w:pPr>
              <w:pStyle w:val="TableText"/>
              <w:ind w:left="205"/>
              <w:spacing w:before="83" w:line="185" w:lineRule="auto"/>
              <w:rPr/>
            </w:pPr>
            <w:r>
              <w:rPr>
                <w:spacing w:val="5"/>
              </w:rPr>
              <w:t>序号</w:t>
            </w:r>
          </w:p>
        </w:tc>
        <w:tc>
          <w:tcPr>
            <w:tcW w:w="6387" w:type="dxa"/>
            <w:vAlign w:val="top"/>
            <w:gridSpan w:val="4"/>
          </w:tcPr>
          <w:p>
            <w:pPr>
              <w:pStyle w:val="TableText"/>
              <w:ind w:left="2883"/>
              <w:spacing w:before="82" w:line="185" w:lineRule="auto"/>
              <w:rPr/>
            </w:pPr>
            <w:r>
              <w:rPr>
                <w:spacing w:val="6"/>
              </w:rPr>
              <w:t>资料名称</w:t>
            </w:r>
          </w:p>
        </w:tc>
        <w:tc>
          <w:tcPr>
            <w:tcW w:w="1362" w:type="dxa"/>
            <w:vAlign w:val="top"/>
          </w:tcPr>
          <w:p>
            <w:pPr>
              <w:pStyle w:val="TableText"/>
              <w:ind w:left="529"/>
              <w:spacing w:before="82" w:line="184" w:lineRule="auto"/>
              <w:rPr/>
            </w:pPr>
            <w:r>
              <w:rPr>
                <w:spacing w:val="5"/>
              </w:rPr>
              <w:t>数量</w:t>
            </w:r>
          </w:p>
        </w:tc>
        <w:tc>
          <w:tcPr>
            <w:tcW w:w="896" w:type="dxa"/>
            <w:vAlign w:val="top"/>
          </w:tcPr>
          <w:p>
            <w:pPr>
              <w:pStyle w:val="TableText"/>
              <w:ind w:left="295"/>
              <w:spacing w:before="83" w:line="186" w:lineRule="auto"/>
              <w:rPr/>
            </w:pPr>
            <w:r>
              <w:rPr>
                <w:spacing w:val="5"/>
              </w:rPr>
              <w:t>备注</w:t>
            </w:r>
          </w:p>
        </w:tc>
      </w:tr>
      <w:tr>
        <w:trPr>
          <w:trHeight w:val="313" w:hRule="atLeast"/>
        </w:trPr>
        <w:tc>
          <w:tcPr>
            <w:tcW w:w="715" w:type="dxa"/>
            <w:vAlign w:val="top"/>
          </w:tcPr>
          <w:p>
            <w:pPr>
              <w:ind w:left="333"/>
              <w:spacing w:before="79" w:line="180" w:lineRule="exact"/>
              <w:rPr>
                <w:rFonts w:ascii="Arial" w:hAnsi="Arial" w:eastAsia="Arial" w:cs="Arial"/>
                <w:sz w:val="15"/>
                <w:szCs w:val="15"/>
              </w:rPr>
            </w:pPr>
            <w:r>
              <w:rPr>
                <w:rFonts w:ascii="Arial" w:hAnsi="Arial" w:eastAsia="Arial" w:cs="Arial"/>
                <w:sz w:val="15"/>
                <w:szCs w:val="15"/>
                <w:spacing w:val="21"/>
              </w:rPr>
              <w:t>1</w:t>
            </w:r>
          </w:p>
        </w:tc>
        <w:tc>
          <w:tcPr>
            <w:tcW w:w="6387" w:type="dxa"/>
            <w:vAlign w:val="top"/>
            <w:gridSpan w:val="4"/>
          </w:tcPr>
          <w:p>
            <w:pPr>
              <w:pStyle w:val="TableText"/>
              <w:ind w:left="267"/>
              <w:spacing w:before="83" w:line="180" w:lineRule="auto"/>
              <w:rPr/>
            </w:pPr>
            <w:r>
              <w:rPr>
                <w:spacing w:val="8"/>
              </w:rPr>
              <w:t>建筑起重机械租赁合同（自有设备不提供）</w:t>
            </w:r>
          </w:p>
        </w:tc>
        <w:tc>
          <w:tcPr>
            <w:tcW w:w="1362" w:type="dxa"/>
            <w:vAlign w:val="top"/>
          </w:tcPr>
          <w:p>
            <w:pPr>
              <w:rPr>
                <w:rFonts w:ascii="Arial"/>
                <w:sz w:val="21"/>
              </w:rPr>
            </w:pPr>
            <w:r/>
          </w:p>
        </w:tc>
        <w:tc>
          <w:tcPr>
            <w:tcW w:w="896" w:type="dxa"/>
            <w:vAlign w:val="top"/>
          </w:tcPr>
          <w:p>
            <w:pPr>
              <w:rPr>
                <w:rFonts w:ascii="Arial"/>
                <w:sz w:val="21"/>
              </w:rPr>
            </w:pPr>
            <w:r/>
          </w:p>
        </w:tc>
      </w:tr>
      <w:tr>
        <w:trPr>
          <w:trHeight w:val="313" w:hRule="atLeast"/>
        </w:trPr>
        <w:tc>
          <w:tcPr>
            <w:tcW w:w="715" w:type="dxa"/>
            <w:vAlign w:val="top"/>
          </w:tcPr>
          <w:p>
            <w:pPr>
              <w:ind w:left="330"/>
              <w:spacing w:before="79" w:line="180" w:lineRule="exact"/>
              <w:rPr>
                <w:rFonts w:ascii="Arial" w:hAnsi="Arial" w:eastAsia="Arial" w:cs="Arial"/>
                <w:sz w:val="15"/>
                <w:szCs w:val="15"/>
              </w:rPr>
            </w:pPr>
            <w:r>
              <w:rPr>
                <w:rFonts w:ascii="Arial" w:hAnsi="Arial" w:eastAsia="Arial" w:cs="Arial"/>
                <w:sz w:val="15"/>
                <w:szCs w:val="15"/>
                <w:spacing w:val="8"/>
                <w:w w:val="120"/>
              </w:rPr>
              <w:t>2</w:t>
            </w:r>
          </w:p>
        </w:tc>
        <w:tc>
          <w:tcPr>
            <w:tcW w:w="6387" w:type="dxa"/>
            <w:vAlign w:val="top"/>
            <w:gridSpan w:val="4"/>
          </w:tcPr>
          <w:p>
            <w:pPr>
              <w:pStyle w:val="TableText"/>
              <w:ind w:left="268"/>
              <w:spacing w:before="83" w:line="185" w:lineRule="auto"/>
              <w:rPr/>
            </w:pPr>
            <w:r>
              <w:rPr>
                <w:spacing w:val="8"/>
              </w:rPr>
              <w:t>建筑起重机械安装检验检测报告</w:t>
            </w:r>
          </w:p>
        </w:tc>
        <w:tc>
          <w:tcPr>
            <w:tcW w:w="1362" w:type="dxa"/>
            <w:vAlign w:val="top"/>
          </w:tcPr>
          <w:p>
            <w:pPr>
              <w:rPr>
                <w:rFonts w:ascii="Arial"/>
                <w:sz w:val="21"/>
              </w:rPr>
            </w:pPr>
            <w:r/>
          </w:p>
        </w:tc>
        <w:tc>
          <w:tcPr>
            <w:tcW w:w="896" w:type="dxa"/>
            <w:vAlign w:val="top"/>
          </w:tcPr>
          <w:p>
            <w:pPr>
              <w:rPr>
                <w:rFonts w:ascii="Arial"/>
                <w:sz w:val="21"/>
              </w:rPr>
            </w:pPr>
            <w:r/>
          </w:p>
        </w:tc>
      </w:tr>
      <w:tr>
        <w:trPr>
          <w:trHeight w:val="313" w:hRule="atLeast"/>
        </w:trPr>
        <w:tc>
          <w:tcPr>
            <w:tcW w:w="715" w:type="dxa"/>
            <w:vAlign w:val="top"/>
          </w:tcPr>
          <w:p>
            <w:pPr>
              <w:ind w:left="330"/>
              <w:spacing w:before="106" w:line="187" w:lineRule="auto"/>
              <w:rPr>
                <w:rFonts w:ascii="Arial" w:hAnsi="Arial" w:eastAsia="Arial" w:cs="Arial"/>
                <w:sz w:val="15"/>
                <w:szCs w:val="15"/>
              </w:rPr>
            </w:pPr>
            <w:r>
              <w:rPr>
                <w:rFonts w:ascii="Arial" w:hAnsi="Arial" w:eastAsia="Arial" w:cs="Arial"/>
                <w:sz w:val="15"/>
                <w:szCs w:val="15"/>
                <w:spacing w:val="12"/>
                <w:w w:val="114"/>
              </w:rPr>
              <w:t>3</w:t>
            </w:r>
          </w:p>
        </w:tc>
        <w:tc>
          <w:tcPr>
            <w:tcW w:w="6387" w:type="dxa"/>
            <w:vAlign w:val="top"/>
            <w:gridSpan w:val="4"/>
          </w:tcPr>
          <w:p>
            <w:pPr>
              <w:pStyle w:val="TableText"/>
              <w:ind w:left="268"/>
              <w:spacing w:before="83" w:line="185" w:lineRule="auto"/>
              <w:rPr/>
            </w:pPr>
            <w:r>
              <w:rPr>
                <w:spacing w:val="8"/>
              </w:rPr>
              <w:t>建筑起重机械安装验收记录表</w:t>
            </w:r>
          </w:p>
        </w:tc>
        <w:tc>
          <w:tcPr>
            <w:tcW w:w="1362" w:type="dxa"/>
            <w:vAlign w:val="top"/>
          </w:tcPr>
          <w:p>
            <w:pPr>
              <w:rPr>
                <w:rFonts w:ascii="Arial"/>
                <w:sz w:val="21"/>
              </w:rPr>
            </w:pPr>
            <w:r/>
          </w:p>
        </w:tc>
        <w:tc>
          <w:tcPr>
            <w:tcW w:w="896" w:type="dxa"/>
            <w:vAlign w:val="top"/>
          </w:tcPr>
          <w:p>
            <w:pPr>
              <w:rPr>
                <w:rFonts w:ascii="Arial"/>
                <w:sz w:val="21"/>
              </w:rPr>
            </w:pPr>
            <w:r/>
          </w:p>
        </w:tc>
      </w:tr>
      <w:tr>
        <w:trPr>
          <w:trHeight w:val="313" w:hRule="atLeast"/>
        </w:trPr>
        <w:tc>
          <w:tcPr>
            <w:tcW w:w="715" w:type="dxa"/>
            <w:vAlign w:val="top"/>
          </w:tcPr>
          <w:p>
            <w:pPr>
              <w:ind w:left="328"/>
              <w:spacing w:before="104" w:line="190" w:lineRule="auto"/>
              <w:rPr>
                <w:rFonts w:ascii="Arial" w:hAnsi="Arial" w:eastAsia="Arial" w:cs="Arial"/>
                <w:sz w:val="15"/>
                <w:szCs w:val="15"/>
              </w:rPr>
            </w:pPr>
            <w:r>
              <w:rPr>
                <w:rFonts w:ascii="Arial" w:hAnsi="Arial" w:eastAsia="Arial" w:cs="Arial"/>
                <w:sz w:val="15"/>
                <w:szCs w:val="15"/>
                <w:spacing w:val="5"/>
                <w:w w:val="125"/>
              </w:rPr>
              <w:t>4</w:t>
            </w:r>
          </w:p>
        </w:tc>
        <w:tc>
          <w:tcPr>
            <w:tcW w:w="6387" w:type="dxa"/>
            <w:vAlign w:val="top"/>
            <w:gridSpan w:val="4"/>
          </w:tcPr>
          <w:p>
            <w:pPr>
              <w:pStyle w:val="TableText"/>
              <w:ind w:left="268"/>
              <w:spacing w:before="84" w:line="184" w:lineRule="auto"/>
              <w:rPr/>
            </w:pPr>
            <w:r>
              <w:rPr>
                <w:spacing w:val="8"/>
              </w:rPr>
              <w:t>建筑起重机械维护保养等管理制度</w:t>
            </w:r>
          </w:p>
        </w:tc>
        <w:tc>
          <w:tcPr>
            <w:tcW w:w="1362" w:type="dxa"/>
            <w:vAlign w:val="top"/>
          </w:tcPr>
          <w:p>
            <w:pPr>
              <w:rPr>
                <w:rFonts w:ascii="Arial"/>
                <w:sz w:val="21"/>
              </w:rPr>
            </w:pPr>
            <w:r/>
          </w:p>
        </w:tc>
        <w:tc>
          <w:tcPr>
            <w:tcW w:w="896" w:type="dxa"/>
            <w:vAlign w:val="top"/>
          </w:tcPr>
          <w:p>
            <w:pPr>
              <w:rPr>
                <w:rFonts w:ascii="Arial"/>
                <w:sz w:val="21"/>
              </w:rPr>
            </w:pPr>
            <w:r/>
          </w:p>
        </w:tc>
      </w:tr>
      <w:tr>
        <w:trPr>
          <w:trHeight w:val="313" w:hRule="atLeast"/>
        </w:trPr>
        <w:tc>
          <w:tcPr>
            <w:tcW w:w="715" w:type="dxa"/>
            <w:vAlign w:val="top"/>
          </w:tcPr>
          <w:p>
            <w:pPr>
              <w:ind w:left="331"/>
              <w:spacing w:before="104" w:line="190" w:lineRule="auto"/>
              <w:rPr>
                <w:rFonts w:ascii="Arial" w:hAnsi="Arial" w:eastAsia="Arial" w:cs="Arial"/>
                <w:sz w:val="15"/>
                <w:szCs w:val="15"/>
              </w:rPr>
            </w:pPr>
            <w:r>
              <w:rPr>
                <w:rFonts w:ascii="Arial" w:hAnsi="Arial" w:eastAsia="Arial" w:cs="Arial"/>
                <w:sz w:val="15"/>
                <w:szCs w:val="15"/>
                <w:spacing w:val="12"/>
                <w:w w:val="113"/>
              </w:rPr>
              <w:t>5</w:t>
            </w:r>
          </w:p>
        </w:tc>
        <w:tc>
          <w:tcPr>
            <w:tcW w:w="6387" w:type="dxa"/>
            <w:vAlign w:val="top"/>
            <w:gridSpan w:val="4"/>
          </w:tcPr>
          <w:p>
            <w:pPr>
              <w:pStyle w:val="TableText"/>
              <w:ind w:left="268"/>
              <w:spacing w:before="84" w:line="184" w:lineRule="auto"/>
              <w:rPr/>
            </w:pPr>
            <w:r>
              <w:rPr>
                <w:spacing w:val="8"/>
              </w:rPr>
              <w:t>建筑起重机械使用生产安全事故应急救援预案</w:t>
            </w:r>
          </w:p>
        </w:tc>
        <w:tc>
          <w:tcPr>
            <w:tcW w:w="1362" w:type="dxa"/>
            <w:vAlign w:val="top"/>
          </w:tcPr>
          <w:p>
            <w:pPr>
              <w:rPr>
                <w:rFonts w:ascii="Arial"/>
                <w:sz w:val="21"/>
              </w:rPr>
            </w:pPr>
            <w:r/>
          </w:p>
        </w:tc>
        <w:tc>
          <w:tcPr>
            <w:tcW w:w="896" w:type="dxa"/>
            <w:vAlign w:val="top"/>
          </w:tcPr>
          <w:p>
            <w:pPr>
              <w:rPr>
                <w:rFonts w:ascii="Arial"/>
                <w:sz w:val="21"/>
              </w:rPr>
            </w:pPr>
            <w:r/>
          </w:p>
        </w:tc>
      </w:tr>
      <w:tr>
        <w:trPr>
          <w:trHeight w:val="313" w:hRule="atLeast"/>
        </w:trPr>
        <w:tc>
          <w:tcPr>
            <w:tcW w:w="715"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32"/>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1020"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pStyle w:val="TableText"/>
              <w:ind w:left="195" w:right="188" w:firstLine="82"/>
              <w:spacing w:before="64" w:line="193" w:lineRule="auto"/>
              <w:rPr/>
            </w:pPr>
            <w:r>
              <w:rPr>
                <w:spacing w:val="6"/>
              </w:rPr>
              <w:t>配备的</w:t>
            </w:r>
            <w:r>
              <w:rPr/>
              <w:t xml:space="preserve">   </w:t>
            </w:r>
            <w:r>
              <w:rPr>
                <w:spacing w:val="7"/>
              </w:rPr>
              <w:t>特种作业</w:t>
            </w:r>
            <w:r>
              <w:rPr>
                <w:spacing w:val="1"/>
              </w:rPr>
              <w:t xml:space="preserve"> </w:t>
            </w:r>
            <w:r>
              <w:rPr>
                <w:spacing w:val="7"/>
              </w:rPr>
              <w:t>人员名单</w:t>
            </w:r>
          </w:p>
        </w:tc>
        <w:tc>
          <w:tcPr>
            <w:tcW w:w="2630" w:type="dxa"/>
            <w:vAlign w:val="top"/>
          </w:tcPr>
          <w:p>
            <w:pPr>
              <w:pStyle w:val="TableText"/>
              <w:ind w:left="277"/>
              <w:spacing w:before="80" w:line="189" w:lineRule="auto"/>
              <w:rPr/>
            </w:pPr>
            <w:r>
              <w:rPr>
                <w:spacing w:val="15"/>
              </w:rPr>
              <w:t>牵操作司机</w:t>
            </w:r>
            <w:r>
              <w:rPr>
                <w:rFonts w:ascii="Arial" w:hAnsi="Arial" w:eastAsia="Arial" w:cs="Arial"/>
                <w:spacing w:val="15"/>
              </w:rPr>
              <w:t>1</w:t>
            </w:r>
            <w:r>
              <w:rPr>
                <w:spacing w:val="15"/>
              </w:rPr>
              <w:t>姓名</w:t>
            </w:r>
          </w:p>
        </w:tc>
        <w:tc>
          <w:tcPr>
            <w:tcW w:w="1338" w:type="dxa"/>
            <w:vAlign w:val="top"/>
          </w:tcPr>
          <w:p>
            <w:pPr>
              <w:rPr>
                <w:rFonts w:ascii="Arial"/>
                <w:sz w:val="21"/>
              </w:rPr>
            </w:pPr>
            <w:r/>
          </w:p>
        </w:tc>
        <w:tc>
          <w:tcPr>
            <w:tcW w:w="1399" w:type="dxa"/>
            <w:vAlign w:val="top"/>
          </w:tcPr>
          <w:p>
            <w:pPr>
              <w:pStyle w:val="TableText"/>
              <w:ind w:left="466"/>
              <w:spacing w:before="84" w:line="186" w:lineRule="auto"/>
              <w:rPr/>
            </w:pPr>
            <w:r>
              <w:rPr>
                <w:spacing w:val="7"/>
              </w:rPr>
              <w:t>证书号</w:t>
            </w:r>
          </w:p>
        </w:tc>
        <w:tc>
          <w:tcPr>
            <w:tcW w:w="2258" w:type="dxa"/>
            <w:vAlign w:val="top"/>
            <w:gridSpan w:val="2"/>
          </w:tcPr>
          <w:p>
            <w:pPr>
              <w:rPr>
                <w:rFonts w:ascii="Arial"/>
                <w:sz w:val="21"/>
              </w:rPr>
            </w:pPr>
            <w:r/>
          </w:p>
        </w:tc>
      </w:tr>
      <w:tr>
        <w:trPr>
          <w:trHeight w:val="313" w:hRule="atLeast"/>
        </w:trPr>
        <w:tc>
          <w:tcPr>
            <w:tcW w:w="715" w:type="dxa"/>
            <w:vAlign w:val="top"/>
            <w:vMerge w:val="continue"/>
            <w:tcBorders>
              <w:top w:val="nil"/>
              <w:bottom w:val="nil"/>
            </w:tcBorders>
          </w:tcPr>
          <w:p>
            <w:pPr>
              <w:rPr>
                <w:rFonts w:ascii="Arial"/>
                <w:sz w:val="21"/>
              </w:rPr>
            </w:pPr>
            <w:r/>
          </w:p>
        </w:tc>
        <w:tc>
          <w:tcPr>
            <w:tcW w:w="1020" w:type="dxa"/>
            <w:vAlign w:val="top"/>
            <w:vMerge w:val="continue"/>
            <w:tcBorders>
              <w:top w:val="nil"/>
              <w:bottom w:val="nil"/>
            </w:tcBorders>
          </w:tcPr>
          <w:p>
            <w:pPr>
              <w:rPr>
                <w:rFonts w:ascii="Arial"/>
                <w:sz w:val="21"/>
              </w:rPr>
            </w:pPr>
            <w:r/>
          </w:p>
        </w:tc>
        <w:tc>
          <w:tcPr>
            <w:tcW w:w="2630" w:type="dxa"/>
            <w:vAlign w:val="top"/>
          </w:tcPr>
          <w:p>
            <w:pPr>
              <w:pStyle w:val="TableText"/>
              <w:ind w:left="277"/>
              <w:spacing w:before="81" w:line="189" w:lineRule="auto"/>
              <w:rPr/>
            </w:pPr>
            <w:r>
              <w:rPr>
                <w:spacing w:val="15"/>
              </w:rPr>
              <w:t>牵操作司机</w:t>
            </w:r>
            <w:r>
              <w:rPr>
                <w:rFonts w:ascii="Arial" w:hAnsi="Arial" w:eastAsia="Arial" w:cs="Arial"/>
                <w:spacing w:val="15"/>
              </w:rPr>
              <w:t>2</w:t>
            </w:r>
            <w:r>
              <w:rPr>
                <w:spacing w:val="15"/>
              </w:rPr>
              <w:t>姓名</w:t>
            </w:r>
          </w:p>
        </w:tc>
        <w:tc>
          <w:tcPr>
            <w:tcW w:w="1338" w:type="dxa"/>
            <w:vAlign w:val="top"/>
          </w:tcPr>
          <w:p>
            <w:pPr>
              <w:rPr>
                <w:rFonts w:ascii="Arial"/>
                <w:sz w:val="21"/>
              </w:rPr>
            </w:pPr>
            <w:r/>
          </w:p>
        </w:tc>
        <w:tc>
          <w:tcPr>
            <w:tcW w:w="1399" w:type="dxa"/>
            <w:vAlign w:val="top"/>
          </w:tcPr>
          <w:p>
            <w:pPr>
              <w:pStyle w:val="TableText"/>
              <w:ind w:left="466"/>
              <w:spacing w:before="85" w:line="186" w:lineRule="auto"/>
              <w:rPr/>
            </w:pPr>
            <w:r>
              <w:rPr>
                <w:spacing w:val="7"/>
              </w:rPr>
              <w:t>证书号</w:t>
            </w:r>
          </w:p>
        </w:tc>
        <w:tc>
          <w:tcPr>
            <w:tcW w:w="2258" w:type="dxa"/>
            <w:vAlign w:val="top"/>
            <w:gridSpan w:val="2"/>
          </w:tcPr>
          <w:p>
            <w:pPr>
              <w:rPr>
                <w:rFonts w:ascii="Arial"/>
                <w:sz w:val="21"/>
              </w:rPr>
            </w:pPr>
            <w:r/>
          </w:p>
        </w:tc>
      </w:tr>
      <w:tr>
        <w:trPr>
          <w:trHeight w:val="313" w:hRule="atLeast"/>
        </w:trPr>
        <w:tc>
          <w:tcPr>
            <w:tcW w:w="715" w:type="dxa"/>
            <w:vAlign w:val="top"/>
            <w:vMerge w:val="continue"/>
            <w:tcBorders>
              <w:top w:val="nil"/>
              <w:bottom w:val="nil"/>
            </w:tcBorders>
          </w:tcPr>
          <w:p>
            <w:pPr>
              <w:rPr>
                <w:rFonts w:ascii="Arial"/>
                <w:sz w:val="21"/>
              </w:rPr>
            </w:pPr>
            <w:r/>
          </w:p>
        </w:tc>
        <w:tc>
          <w:tcPr>
            <w:tcW w:w="1020" w:type="dxa"/>
            <w:vAlign w:val="top"/>
            <w:vMerge w:val="continue"/>
            <w:tcBorders>
              <w:top w:val="nil"/>
              <w:bottom w:val="nil"/>
            </w:tcBorders>
          </w:tcPr>
          <w:p>
            <w:pPr>
              <w:rPr>
                <w:rFonts w:ascii="Arial"/>
                <w:sz w:val="21"/>
              </w:rPr>
            </w:pPr>
            <w:r/>
          </w:p>
        </w:tc>
        <w:tc>
          <w:tcPr>
            <w:tcW w:w="2630" w:type="dxa"/>
            <w:vAlign w:val="top"/>
          </w:tcPr>
          <w:p>
            <w:pPr>
              <w:pStyle w:val="TableText"/>
              <w:ind w:left="277"/>
              <w:spacing w:before="85" w:line="185" w:lineRule="auto"/>
              <w:rPr/>
            </w:pPr>
            <w:r>
              <w:rPr>
                <w:spacing w:val="15"/>
              </w:rPr>
              <w:t>牵操作司机</w:t>
            </w:r>
            <w:r>
              <w:rPr>
                <w:rFonts w:ascii="Arial" w:hAnsi="Arial" w:eastAsia="Arial" w:cs="Arial"/>
                <w:spacing w:val="15"/>
              </w:rPr>
              <w:t>3</w:t>
            </w:r>
            <w:r>
              <w:rPr>
                <w:spacing w:val="15"/>
              </w:rPr>
              <w:t>姓名</w:t>
            </w:r>
          </w:p>
        </w:tc>
        <w:tc>
          <w:tcPr>
            <w:tcW w:w="1338" w:type="dxa"/>
            <w:vAlign w:val="top"/>
          </w:tcPr>
          <w:p>
            <w:pPr>
              <w:rPr>
                <w:rFonts w:ascii="Arial"/>
                <w:sz w:val="21"/>
              </w:rPr>
            </w:pPr>
            <w:r/>
          </w:p>
        </w:tc>
        <w:tc>
          <w:tcPr>
            <w:tcW w:w="1399" w:type="dxa"/>
            <w:vAlign w:val="top"/>
          </w:tcPr>
          <w:p>
            <w:pPr>
              <w:pStyle w:val="TableText"/>
              <w:ind w:left="466"/>
              <w:spacing w:before="85" w:line="186" w:lineRule="auto"/>
              <w:rPr/>
            </w:pPr>
            <w:r>
              <w:rPr>
                <w:spacing w:val="7"/>
              </w:rPr>
              <w:t>证书号</w:t>
            </w:r>
          </w:p>
        </w:tc>
        <w:tc>
          <w:tcPr>
            <w:tcW w:w="2258" w:type="dxa"/>
            <w:vAlign w:val="top"/>
            <w:gridSpan w:val="2"/>
          </w:tcPr>
          <w:p>
            <w:pPr>
              <w:rPr>
                <w:rFonts w:ascii="Arial"/>
                <w:sz w:val="21"/>
              </w:rPr>
            </w:pPr>
            <w:r/>
          </w:p>
        </w:tc>
      </w:tr>
      <w:tr>
        <w:trPr>
          <w:trHeight w:val="313" w:hRule="atLeast"/>
        </w:trPr>
        <w:tc>
          <w:tcPr>
            <w:tcW w:w="715" w:type="dxa"/>
            <w:vAlign w:val="top"/>
            <w:vMerge w:val="continue"/>
            <w:tcBorders>
              <w:top w:val="nil"/>
              <w:bottom w:val="nil"/>
            </w:tcBorders>
          </w:tcPr>
          <w:p>
            <w:pPr>
              <w:rPr>
                <w:rFonts w:ascii="Arial"/>
                <w:sz w:val="21"/>
              </w:rPr>
            </w:pPr>
            <w:r/>
          </w:p>
        </w:tc>
        <w:tc>
          <w:tcPr>
            <w:tcW w:w="1020" w:type="dxa"/>
            <w:vAlign w:val="top"/>
            <w:vMerge w:val="continue"/>
            <w:tcBorders>
              <w:top w:val="nil"/>
              <w:bottom w:val="nil"/>
            </w:tcBorders>
          </w:tcPr>
          <w:p>
            <w:pPr>
              <w:rPr>
                <w:rFonts w:ascii="Arial"/>
                <w:sz w:val="21"/>
              </w:rPr>
            </w:pPr>
            <w:r/>
          </w:p>
        </w:tc>
        <w:tc>
          <w:tcPr>
            <w:tcW w:w="2630" w:type="dxa"/>
            <w:vAlign w:val="top"/>
          </w:tcPr>
          <w:p>
            <w:pPr>
              <w:pStyle w:val="TableText"/>
              <w:ind w:left="277"/>
              <w:spacing w:before="80" w:line="190" w:lineRule="auto"/>
              <w:rPr/>
            </w:pPr>
            <w:r>
              <w:rPr>
                <w:spacing w:val="14"/>
              </w:rPr>
              <w:t>牵司索信号工</w:t>
            </w:r>
            <w:r>
              <w:rPr>
                <w:rFonts w:ascii="Arial" w:hAnsi="Arial" w:eastAsia="Arial" w:cs="Arial"/>
                <w:spacing w:val="14"/>
              </w:rPr>
              <w:t>1</w:t>
            </w:r>
            <w:r>
              <w:rPr>
                <w:spacing w:val="14"/>
              </w:rPr>
              <w:t>姓名</w:t>
            </w:r>
          </w:p>
        </w:tc>
        <w:tc>
          <w:tcPr>
            <w:tcW w:w="1338" w:type="dxa"/>
            <w:vAlign w:val="top"/>
          </w:tcPr>
          <w:p>
            <w:pPr>
              <w:rPr>
                <w:rFonts w:ascii="Arial"/>
                <w:sz w:val="21"/>
              </w:rPr>
            </w:pPr>
            <w:r/>
          </w:p>
        </w:tc>
        <w:tc>
          <w:tcPr>
            <w:tcW w:w="1399" w:type="dxa"/>
            <w:vAlign w:val="top"/>
          </w:tcPr>
          <w:p>
            <w:pPr>
              <w:pStyle w:val="TableText"/>
              <w:ind w:left="466"/>
              <w:spacing w:before="85" w:line="186" w:lineRule="auto"/>
              <w:rPr/>
            </w:pPr>
            <w:r>
              <w:rPr>
                <w:spacing w:val="7"/>
              </w:rPr>
              <w:t>证书号</w:t>
            </w:r>
          </w:p>
        </w:tc>
        <w:tc>
          <w:tcPr>
            <w:tcW w:w="2258" w:type="dxa"/>
            <w:vAlign w:val="top"/>
            <w:gridSpan w:val="2"/>
          </w:tcPr>
          <w:p>
            <w:pPr>
              <w:rPr>
                <w:rFonts w:ascii="Arial"/>
                <w:sz w:val="21"/>
              </w:rPr>
            </w:pPr>
            <w:r/>
          </w:p>
        </w:tc>
      </w:tr>
      <w:tr>
        <w:trPr>
          <w:trHeight w:val="313" w:hRule="atLeast"/>
        </w:trPr>
        <w:tc>
          <w:tcPr>
            <w:tcW w:w="715" w:type="dxa"/>
            <w:vAlign w:val="top"/>
            <w:vMerge w:val="continue"/>
            <w:tcBorders>
              <w:top w:val="nil"/>
              <w:bottom w:val="nil"/>
            </w:tcBorders>
          </w:tcPr>
          <w:p>
            <w:pPr>
              <w:rPr>
                <w:rFonts w:ascii="Arial"/>
                <w:sz w:val="21"/>
              </w:rPr>
            </w:pPr>
            <w:r/>
          </w:p>
        </w:tc>
        <w:tc>
          <w:tcPr>
            <w:tcW w:w="1020" w:type="dxa"/>
            <w:vAlign w:val="top"/>
            <w:vMerge w:val="continue"/>
            <w:tcBorders>
              <w:top w:val="nil"/>
              <w:bottom w:val="nil"/>
            </w:tcBorders>
          </w:tcPr>
          <w:p>
            <w:pPr>
              <w:rPr>
                <w:rFonts w:ascii="Arial"/>
                <w:sz w:val="21"/>
              </w:rPr>
            </w:pPr>
            <w:r/>
          </w:p>
        </w:tc>
        <w:tc>
          <w:tcPr>
            <w:tcW w:w="2630" w:type="dxa"/>
            <w:vAlign w:val="top"/>
          </w:tcPr>
          <w:p>
            <w:pPr>
              <w:pStyle w:val="TableText"/>
              <w:ind w:left="277"/>
              <w:spacing w:before="81" w:line="190" w:lineRule="auto"/>
              <w:rPr/>
            </w:pPr>
            <w:r>
              <w:rPr>
                <w:spacing w:val="14"/>
              </w:rPr>
              <w:t>牵司索信号工</w:t>
            </w:r>
            <w:r>
              <w:rPr>
                <w:rFonts w:ascii="Arial" w:hAnsi="Arial" w:eastAsia="Arial" w:cs="Arial"/>
                <w:spacing w:val="14"/>
              </w:rPr>
              <w:t>2</w:t>
            </w:r>
            <w:r>
              <w:rPr>
                <w:spacing w:val="14"/>
              </w:rPr>
              <w:t>姓名</w:t>
            </w:r>
          </w:p>
        </w:tc>
        <w:tc>
          <w:tcPr>
            <w:tcW w:w="1338" w:type="dxa"/>
            <w:vAlign w:val="top"/>
          </w:tcPr>
          <w:p>
            <w:pPr>
              <w:rPr>
                <w:rFonts w:ascii="Arial"/>
                <w:sz w:val="21"/>
              </w:rPr>
            </w:pPr>
            <w:r/>
          </w:p>
        </w:tc>
        <w:tc>
          <w:tcPr>
            <w:tcW w:w="1399" w:type="dxa"/>
            <w:vAlign w:val="top"/>
          </w:tcPr>
          <w:p>
            <w:pPr>
              <w:pStyle w:val="TableText"/>
              <w:ind w:left="466"/>
              <w:spacing w:before="86" w:line="186" w:lineRule="auto"/>
              <w:rPr/>
            </w:pPr>
            <w:r>
              <w:rPr>
                <w:spacing w:val="7"/>
              </w:rPr>
              <w:t>证书号</w:t>
            </w:r>
          </w:p>
        </w:tc>
        <w:tc>
          <w:tcPr>
            <w:tcW w:w="2258" w:type="dxa"/>
            <w:vAlign w:val="top"/>
            <w:gridSpan w:val="2"/>
          </w:tcPr>
          <w:p>
            <w:pPr>
              <w:rPr>
                <w:rFonts w:ascii="Arial"/>
                <w:sz w:val="21"/>
              </w:rPr>
            </w:pPr>
            <w:r/>
          </w:p>
        </w:tc>
      </w:tr>
      <w:tr>
        <w:trPr>
          <w:trHeight w:val="313" w:hRule="atLeast"/>
        </w:trPr>
        <w:tc>
          <w:tcPr>
            <w:tcW w:w="715" w:type="dxa"/>
            <w:vAlign w:val="top"/>
            <w:vMerge w:val="continue"/>
            <w:tcBorders>
              <w:top w:val="nil"/>
            </w:tcBorders>
          </w:tcPr>
          <w:p>
            <w:pPr>
              <w:rPr>
                <w:rFonts w:ascii="Arial"/>
                <w:sz w:val="21"/>
              </w:rPr>
            </w:pPr>
            <w:r/>
          </w:p>
        </w:tc>
        <w:tc>
          <w:tcPr>
            <w:tcW w:w="1020" w:type="dxa"/>
            <w:vAlign w:val="top"/>
            <w:vMerge w:val="continue"/>
            <w:tcBorders>
              <w:top w:val="nil"/>
            </w:tcBorders>
          </w:tcPr>
          <w:p>
            <w:pPr>
              <w:rPr>
                <w:rFonts w:ascii="Arial"/>
                <w:sz w:val="21"/>
              </w:rPr>
            </w:pPr>
            <w:r/>
          </w:p>
        </w:tc>
        <w:tc>
          <w:tcPr>
            <w:tcW w:w="2630" w:type="dxa"/>
            <w:vAlign w:val="top"/>
          </w:tcPr>
          <w:p>
            <w:pPr>
              <w:pStyle w:val="TableText"/>
              <w:ind w:left="277"/>
              <w:spacing w:before="85" w:line="186" w:lineRule="auto"/>
              <w:rPr/>
            </w:pPr>
            <w:r>
              <w:rPr>
                <w:spacing w:val="14"/>
              </w:rPr>
              <w:t>牵司索信号工</w:t>
            </w:r>
            <w:r>
              <w:rPr>
                <w:rFonts w:ascii="Arial" w:hAnsi="Arial" w:eastAsia="Arial" w:cs="Arial"/>
                <w:spacing w:val="14"/>
              </w:rPr>
              <w:t>3</w:t>
            </w:r>
            <w:r>
              <w:rPr>
                <w:spacing w:val="14"/>
              </w:rPr>
              <w:t>姓名</w:t>
            </w:r>
          </w:p>
        </w:tc>
        <w:tc>
          <w:tcPr>
            <w:tcW w:w="1338" w:type="dxa"/>
            <w:vAlign w:val="top"/>
          </w:tcPr>
          <w:p>
            <w:pPr>
              <w:rPr>
                <w:rFonts w:ascii="Arial"/>
                <w:sz w:val="21"/>
              </w:rPr>
            </w:pPr>
            <w:r/>
          </w:p>
        </w:tc>
        <w:tc>
          <w:tcPr>
            <w:tcW w:w="1399" w:type="dxa"/>
            <w:vAlign w:val="top"/>
          </w:tcPr>
          <w:p>
            <w:pPr>
              <w:pStyle w:val="TableText"/>
              <w:ind w:left="466"/>
              <w:spacing w:before="86" w:line="186" w:lineRule="auto"/>
              <w:rPr/>
            </w:pPr>
            <w:r>
              <w:rPr>
                <w:spacing w:val="7"/>
              </w:rPr>
              <w:t>证书号</w:t>
            </w:r>
          </w:p>
        </w:tc>
        <w:tc>
          <w:tcPr>
            <w:tcW w:w="2258" w:type="dxa"/>
            <w:vAlign w:val="top"/>
            <w:gridSpan w:val="2"/>
          </w:tcPr>
          <w:p>
            <w:pPr>
              <w:rPr>
                <w:rFonts w:ascii="Arial"/>
                <w:sz w:val="21"/>
              </w:rPr>
            </w:pPr>
            <w:r/>
          </w:p>
        </w:tc>
      </w:tr>
      <w:tr>
        <w:trPr>
          <w:trHeight w:val="2063" w:hRule="atLeast"/>
        </w:trPr>
        <w:tc>
          <w:tcPr>
            <w:tcW w:w="1735" w:type="dxa"/>
            <w:vAlign w:val="top"/>
            <w:gridSpan w:val="2"/>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555"/>
              <w:spacing w:before="65" w:line="197" w:lineRule="auto"/>
              <w:rPr/>
            </w:pPr>
            <w:r>
              <w:rPr>
                <w:spacing w:val="7"/>
              </w:rPr>
              <w:t>使用单位</w:t>
            </w:r>
          </w:p>
          <w:p>
            <w:pPr>
              <w:pStyle w:val="TableText"/>
              <w:ind w:left="716"/>
              <w:spacing w:line="185" w:lineRule="auto"/>
              <w:rPr/>
            </w:pPr>
            <w:r>
              <w:rPr>
                <w:spacing w:val="5"/>
              </w:rPr>
              <w:t>签章</w:t>
            </w:r>
          </w:p>
        </w:tc>
        <w:tc>
          <w:tcPr>
            <w:tcW w:w="7625" w:type="dxa"/>
            <w:vAlign w:val="top"/>
            <w:gridSpan w:val="5"/>
          </w:tcPr>
          <w:p>
            <w:pPr>
              <w:pStyle w:val="TableText"/>
              <w:ind w:left="287"/>
              <w:spacing w:before="166" w:line="185" w:lineRule="auto"/>
              <w:rPr/>
            </w:pPr>
            <w:r>
              <w:rPr>
                <w:spacing w:val="2"/>
              </w:rPr>
              <w:t>申请理由：</w:t>
            </w:r>
          </w:p>
          <w:p>
            <w:pPr>
              <w:spacing w:line="289" w:lineRule="auto"/>
              <w:rPr>
                <w:rFonts w:ascii="Arial"/>
                <w:sz w:val="21"/>
              </w:rPr>
            </w:pPr>
            <w:r/>
          </w:p>
          <w:p>
            <w:pPr>
              <w:spacing w:line="290" w:lineRule="auto"/>
              <w:rPr>
                <w:rFonts w:ascii="Arial"/>
                <w:sz w:val="21"/>
              </w:rPr>
            </w:pPr>
            <w:r/>
          </w:p>
          <w:p>
            <w:pPr>
              <w:pStyle w:val="TableText"/>
              <w:ind w:left="268"/>
              <w:spacing w:before="64" w:line="180" w:lineRule="auto"/>
              <w:rPr/>
            </w:pPr>
            <w:r>
              <w:rPr>
                <w:spacing w:val="8"/>
              </w:rPr>
              <w:t>项目负责人（签字</w:t>
            </w:r>
            <w:r>
              <w:rPr>
                <w:spacing w:val="-39"/>
                <w:w w:val="96"/>
              </w:rPr>
              <w:t>）：</w:t>
            </w:r>
          </w:p>
          <w:p>
            <w:pPr>
              <w:pStyle w:val="TableText"/>
              <w:ind w:left="268"/>
              <w:spacing w:before="230" w:line="180" w:lineRule="auto"/>
              <w:rPr/>
            </w:pPr>
            <w:r>
              <w:rPr>
                <w:spacing w:val="7"/>
              </w:rPr>
              <w:t>联系人（签字</w:t>
            </w:r>
            <w:r>
              <w:rPr>
                <w:spacing w:val="-42"/>
              </w:rPr>
              <w:t>）：</w:t>
            </w:r>
            <w:r>
              <w:rPr>
                <w:spacing w:val="1"/>
              </w:rPr>
              <w:t xml:space="preserve">                                    </w:t>
            </w:r>
            <w:r>
              <w:rPr/>
              <w:t xml:space="preserve">                                                  </w:t>
            </w:r>
            <w:r>
              <w:rPr>
                <w:spacing w:val="7"/>
              </w:rPr>
              <w:t>使用单位（公章）</w:t>
            </w:r>
          </w:p>
          <w:p>
            <w:pPr>
              <w:pStyle w:val="TableText"/>
              <w:ind w:left="268"/>
              <w:spacing w:before="229" w:line="182" w:lineRule="auto"/>
              <w:rPr/>
            </w:pPr>
            <w:r>
              <w:rPr>
                <w:spacing w:val="3"/>
              </w:rPr>
              <w:t>联系电话：</w:t>
            </w:r>
            <w:r>
              <w:rPr>
                <w:spacing w:val="1"/>
              </w:rPr>
              <w:t xml:space="preserve">                       </w:t>
            </w:r>
            <w:r>
              <w:rPr/>
              <w:t xml:space="preserve">                                                                                                     </w:t>
            </w:r>
            <w:r>
              <w:rPr>
                <w:spacing w:val="3"/>
              </w:rPr>
              <w:t>年</w:t>
            </w:r>
            <w:r>
              <w:rPr>
                <w:spacing w:val="12"/>
              </w:rPr>
              <w:t xml:space="preserve">   </w:t>
            </w:r>
            <w:r>
              <w:rPr>
                <w:spacing w:val="3"/>
              </w:rPr>
              <w:t>月</w:t>
            </w:r>
            <w:r>
              <w:rPr>
                <w:spacing w:val="5"/>
              </w:rPr>
              <w:t xml:space="preserve">    </w:t>
            </w:r>
            <w:r>
              <w:rPr>
                <w:spacing w:val="3"/>
              </w:rPr>
              <w:t>日</w:t>
            </w:r>
          </w:p>
        </w:tc>
      </w:tr>
      <w:tr>
        <w:trPr>
          <w:trHeight w:val="1427" w:hRule="atLeast"/>
        </w:trPr>
        <w:tc>
          <w:tcPr>
            <w:tcW w:w="1735" w:type="dxa"/>
            <w:vAlign w:val="top"/>
            <w:gridSpan w:val="2"/>
          </w:tcPr>
          <w:p>
            <w:pPr>
              <w:spacing w:line="469" w:lineRule="auto"/>
              <w:rPr>
                <w:rFonts w:ascii="Arial"/>
                <w:sz w:val="21"/>
              </w:rPr>
            </w:pPr>
            <w:r/>
          </w:p>
          <w:p>
            <w:pPr>
              <w:pStyle w:val="TableText"/>
              <w:ind w:left="317"/>
              <w:spacing w:before="65" w:line="185" w:lineRule="auto"/>
              <w:rPr/>
            </w:pPr>
            <w:r>
              <w:rPr>
                <w:spacing w:val="8"/>
              </w:rPr>
              <w:t>工程所在地住建</w:t>
            </w:r>
          </w:p>
          <w:p>
            <w:pPr>
              <w:pStyle w:val="TableText"/>
              <w:ind w:left="396"/>
              <w:spacing w:before="13" w:line="185" w:lineRule="auto"/>
              <w:rPr/>
            </w:pPr>
            <w:r>
              <w:rPr>
                <w:spacing w:val="8"/>
              </w:rPr>
              <w:t>行政机关审批</w:t>
            </w:r>
          </w:p>
        </w:tc>
        <w:tc>
          <w:tcPr>
            <w:tcW w:w="7625" w:type="dxa"/>
            <w:vAlign w:val="top"/>
            <w:gridSpan w:val="5"/>
          </w:tcPr>
          <w:p>
            <w:pPr>
              <w:pStyle w:val="TableText"/>
              <w:ind w:left="269"/>
              <w:spacing w:before="166" w:line="185" w:lineRule="auto"/>
              <w:rPr/>
            </w:pPr>
            <w:r>
              <w:rPr>
                <w:spacing w:val="8"/>
              </w:rPr>
              <w:t>工程所在地住建行政主管部门意见：</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0"/>
              <w:spacing w:before="64" w:line="180" w:lineRule="auto"/>
              <w:rPr/>
            </w:pPr>
            <w:r>
              <w:rPr>
                <w:spacing w:val="4"/>
              </w:rPr>
              <w:t>经办人：</w:t>
            </w:r>
            <w:r>
              <w:rPr>
                <w:spacing w:val="1"/>
              </w:rPr>
              <w:t xml:space="preserve">                               </w:t>
            </w:r>
            <w:r>
              <w:rPr/>
              <w:t xml:space="preserve">                                     </w:t>
            </w:r>
            <w:r>
              <w:rPr>
                <w:spacing w:val="4"/>
              </w:rPr>
              <w:t>审批日期：</w:t>
            </w:r>
          </w:p>
        </w:tc>
      </w:tr>
      <w:tr>
        <w:trPr>
          <w:trHeight w:val="1037" w:hRule="atLeast"/>
        </w:trPr>
        <w:tc>
          <w:tcPr>
            <w:tcW w:w="1735" w:type="dxa"/>
            <w:vAlign w:val="top"/>
            <w:gridSpan w:val="2"/>
          </w:tcPr>
          <w:p>
            <w:pPr>
              <w:spacing w:line="379" w:lineRule="auto"/>
              <w:rPr>
                <w:rFonts w:ascii="Arial"/>
                <w:sz w:val="21"/>
              </w:rPr>
            </w:pPr>
            <w:r/>
          </w:p>
          <w:p>
            <w:pPr>
              <w:pStyle w:val="TableText"/>
              <w:ind w:left="556"/>
              <w:spacing w:before="64" w:line="185" w:lineRule="auto"/>
              <w:rPr/>
            </w:pPr>
            <w:r>
              <w:rPr>
                <w:spacing w:val="7"/>
              </w:rPr>
              <w:t>有关要求</w:t>
            </w:r>
          </w:p>
        </w:tc>
        <w:tc>
          <w:tcPr>
            <w:tcW w:w="7625" w:type="dxa"/>
            <w:vAlign w:val="top"/>
            <w:gridSpan w:val="5"/>
          </w:tcPr>
          <w:p>
            <w:pPr>
              <w:pStyle w:val="TableText"/>
              <w:ind w:left="466" w:right="102" w:hanging="191"/>
              <w:spacing w:before="124" w:line="193" w:lineRule="auto"/>
              <w:rPr/>
            </w:pPr>
            <w:r>
              <w:rPr>
                <w:rFonts w:ascii="Arial" w:hAnsi="Arial" w:eastAsia="Arial" w:cs="Arial"/>
                <w:spacing w:val="14"/>
              </w:rPr>
              <w:t>1.</w:t>
            </w:r>
            <w:r>
              <w:rPr>
                <w:spacing w:val="14"/>
              </w:rPr>
              <w:t>建筑起重机械安装验收合格后</w:t>
            </w:r>
            <w:r>
              <w:rPr>
                <w:rFonts w:ascii="Arial" w:hAnsi="Arial" w:eastAsia="Arial" w:cs="Arial"/>
                <w:spacing w:val="14"/>
              </w:rPr>
              <w:t>30</w:t>
            </w:r>
            <w:r>
              <w:rPr>
                <w:spacing w:val="14"/>
              </w:rPr>
              <w:t>日内，使用单位应规定向工程所在地住建行政主管部门申办起重机</w:t>
            </w:r>
            <w:r>
              <w:rPr>
                <w:spacing w:val="5"/>
              </w:rPr>
              <w:t xml:space="preserve"> </w:t>
            </w:r>
            <w:r>
              <w:rPr>
                <w:spacing w:val="7"/>
              </w:rPr>
              <w:t>械使用登记证</w:t>
            </w:r>
          </w:p>
          <w:p>
            <w:pPr>
              <w:pStyle w:val="TableText"/>
              <w:ind w:left="273"/>
              <w:spacing w:before="9" w:line="188" w:lineRule="auto"/>
              <w:rPr/>
            </w:pPr>
            <w:r>
              <w:rPr>
                <w:rFonts w:ascii="Arial" w:hAnsi="Arial" w:eastAsia="Arial" w:cs="Arial"/>
                <w:spacing w:val="10"/>
              </w:rPr>
              <w:t>2.</w:t>
            </w:r>
            <w:r>
              <w:rPr>
                <w:spacing w:val="10"/>
              </w:rPr>
              <w:t>申报提交的各项资料及建筑施工特种作业操作资格证书复印件应附后</w:t>
            </w:r>
          </w:p>
          <w:p>
            <w:pPr>
              <w:pStyle w:val="TableText"/>
              <w:ind w:left="274"/>
              <w:spacing w:before="9" w:line="184" w:lineRule="auto"/>
              <w:rPr/>
            </w:pPr>
            <w:r>
              <w:rPr>
                <w:rFonts w:ascii="Arial" w:hAnsi="Arial" w:eastAsia="Arial" w:cs="Arial"/>
                <w:spacing w:val="12"/>
              </w:rPr>
              <w:t>3.</w:t>
            </w:r>
            <w:r>
              <w:rPr>
                <w:spacing w:val="12"/>
              </w:rPr>
              <w:t>塔式起重机在申办使用登记证时，</w:t>
            </w:r>
            <w:r>
              <w:rPr>
                <w:spacing w:val="-19"/>
              </w:rPr>
              <w:t xml:space="preserve"> </w:t>
            </w:r>
            <w:r>
              <w:rPr>
                <w:spacing w:val="12"/>
              </w:rPr>
              <w:t>司机至少配备</w:t>
            </w:r>
            <w:r>
              <w:rPr>
                <w:rFonts w:ascii="Arial" w:hAnsi="Arial" w:eastAsia="Arial" w:cs="Arial"/>
                <w:spacing w:val="12"/>
              </w:rPr>
              <w:t>1</w:t>
            </w:r>
            <w:r>
              <w:rPr>
                <w:spacing w:val="12"/>
              </w:rPr>
              <w:t>名</w:t>
            </w:r>
            <w:r>
              <w:rPr>
                <w:spacing w:val="11"/>
              </w:rPr>
              <w:t>，</w:t>
            </w:r>
            <w:r>
              <w:rPr>
                <w:spacing w:val="-20"/>
              </w:rPr>
              <w:t xml:space="preserve"> </w:t>
            </w:r>
            <w:r>
              <w:rPr>
                <w:spacing w:val="11"/>
              </w:rPr>
              <w:t>司索信号工至少配备</w:t>
            </w:r>
            <w:r>
              <w:rPr>
                <w:rFonts w:ascii="Arial" w:hAnsi="Arial" w:eastAsia="Arial" w:cs="Arial"/>
                <w:spacing w:val="11"/>
              </w:rPr>
              <w:t>2</w:t>
            </w:r>
            <w:r>
              <w:rPr>
                <w:spacing w:val="11"/>
              </w:rPr>
              <w:t>名（施工升降机除外）</w:t>
            </w:r>
          </w:p>
        </w:tc>
      </w:tr>
    </w:tbl>
    <w:p>
      <w:pPr>
        <w:spacing w:line="208" w:lineRule="exact"/>
        <w:rPr>
          <w:rFonts w:ascii="Arial"/>
          <w:sz w:val="18"/>
        </w:rPr>
      </w:pPr>
      <w:r/>
    </w:p>
    <w:p>
      <w:pPr>
        <w:spacing w:line="208" w:lineRule="exact"/>
        <w:sectPr>
          <w:headerReference w:type="default" r:id="rId442"/>
          <w:footerReference w:type="default" r:id="rId508"/>
          <w:pgSz w:w="12243" w:h="16495"/>
          <w:pgMar w:top="1461" w:right="1269" w:bottom="1137" w:left="1607" w:header="1177" w:footer="914" w:gutter="0"/>
        </w:sectPr>
        <w:rPr>
          <w:rFonts w:ascii="Arial" w:hAnsi="Arial" w:eastAsia="Arial" w:cs="Arial"/>
          <w:sz w:val="18"/>
          <w:szCs w:val="18"/>
        </w:rPr>
      </w:pPr>
    </w:p>
    <w:p>
      <w:pPr>
        <w:pStyle w:val="BodyText"/>
        <w:ind w:left="437"/>
        <w:spacing w:before="246" w:line="176" w:lineRule="auto"/>
        <w:rPr>
          <w:rFonts w:ascii="Arial" w:hAnsi="Arial" w:eastAsia="Arial" w:cs="Arial"/>
          <w:sz w:val="20"/>
          <w:szCs w:val="20"/>
        </w:rPr>
      </w:pPr>
      <w:hyperlink w:history="true" r:id="rId428">
        <w:r>
          <w:rPr>
            <w:rFonts w:ascii="Arial" w:hAnsi="Arial" w:eastAsia="Arial" w:cs="Arial"/>
            <w:sz w:val="20"/>
            <w:szCs w:val="20"/>
            <w:spacing w:val="12"/>
            <w:position w:val="-1"/>
          </w:rPr>
          <w:t>8.1.13.2</w:t>
        </w:r>
      </w:hyperlink>
      <w:r>
        <w:rPr>
          <w:rFonts w:ascii="Arial" w:hAnsi="Arial" w:eastAsia="Arial" w:cs="Arial"/>
          <w:sz w:val="20"/>
          <w:szCs w:val="20"/>
          <w:spacing w:val="6"/>
          <w:position w:val="-1"/>
        </w:rPr>
        <w:t xml:space="preserve">   </w:t>
      </w:r>
      <w:r>
        <w:rPr>
          <w:sz w:val="20"/>
          <w:szCs w:val="20"/>
          <w:spacing w:val="12"/>
        </w:rPr>
        <w:t>建筑施工起重机械使用登记办证汇总表  </w:t>
      </w:r>
      <w:r>
        <w:rPr>
          <w:rFonts w:ascii="Arial" w:hAnsi="Arial" w:eastAsia="Arial" w:cs="Arial"/>
          <w:sz w:val="20"/>
          <w:szCs w:val="20"/>
          <w:spacing w:val="12"/>
        </w:rPr>
        <w:t>(</w:t>
      </w:r>
      <w:r>
        <w:rPr>
          <w:sz w:val="20"/>
          <w:szCs w:val="20"/>
          <w:spacing w:val="12"/>
        </w:rPr>
        <w:t>通用表</w:t>
      </w:r>
      <w:r>
        <w:rPr>
          <w:rFonts w:ascii="Arial" w:hAnsi="Arial" w:eastAsia="Arial" w:cs="Arial"/>
          <w:sz w:val="20"/>
          <w:szCs w:val="20"/>
          <w:spacing w:val="12"/>
        </w:rPr>
        <w:t>)</w:t>
      </w:r>
    </w:p>
    <w:p>
      <w:pPr>
        <w:spacing w:before="122"/>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3"/>
        <w:gridCol w:w="964"/>
        <w:gridCol w:w="962"/>
        <w:gridCol w:w="964"/>
        <w:gridCol w:w="962"/>
        <w:gridCol w:w="964"/>
        <w:gridCol w:w="964"/>
        <w:gridCol w:w="962"/>
        <w:gridCol w:w="964"/>
        <w:gridCol w:w="1251"/>
      </w:tblGrid>
      <w:tr>
        <w:trPr>
          <w:trHeight w:val="476" w:hRule="atLeast"/>
        </w:trPr>
        <w:tc>
          <w:tcPr>
            <w:tcW w:w="1367" w:type="dxa"/>
            <w:vAlign w:val="top"/>
            <w:gridSpan w:val="2"/>
          </w:tcPr>
          <w:p>
            <w:pPr>
              <w:pStyle w:val="TableText"/>
              <w:ind w:left="333"/>
              <w:spacing w:before="165" w:line="185" w:lineRule="auto"/>
              <w:rPr>
                <w:sz w:val="3"/>
                <w:szCs w:val="3"/>
              </w:rPr>
            </w:pPr>
            <w:r>
              <w:rPr>
                <w:spacing w:val="7"/>
              </w:rPr>
              <w:t>工程名称</w:t>
            </w:r>
            <w:r>
              <w:rPr>
                <w:spacing w:val="-14"/>
              </w:rPr>
              <w:t xml:space="preserve"> </w:t>
            </w:r>
            <w:r>
              <w:rPr>
                <w:sz w:val="3"/>
                <w:szCs w:val="3"/>
                <w:spacing w:val="7"/>
              </w:rPr>
              <w:t>：</w:t>
            </w:r>
          </w:p>
        </w:tc>
        <w:tc>
          <w:tcPr>
            <w:tcW w:w="4816" w:type="dxa"/>
            <w:vAlign w:val="top"/>
            <w:gridSpan w:val="5"/>
          </w:tcPr>
          <w:p>
            <w:pPr>
              <w:rPr>
                <w:rFonts w:ascii="Arial"/>
                <w:sz w:val="21"/>
              </w:rPr>
            </w:pPr>
            <w:r/>
          </w:p>
        </w:tc>
        <w:tc>
          <w:tcPr>
            <w:tcW w:w="962" w:type="dxa"/>
            <w:vAlign w:val="top"/>
          </w:tcPr>
          <w:p>
            <w:pPr>
              <w:pStyle w:val="TableText"/>
              <w:ind w:left="249"/>
              <w:spacing w:before="165" w:line="187" w:lineRule="auto"/>
              <w:rPr/>
            </w:pPr>
            <w:r>
              <w:rPr>
                <w:spacing w:val="6"/>
              </w:rPr>
              <w:t>登记人</w:t>
            </w:r>
          </w:p>
        </w:tc>
        <w:tc>
          <w:tcPr>
            <w:tcW w:w="2215" w:type="dxa"/>
            <w:vAlign w:val="top"/>
            <w:gridSpan w:val="2"/>
          </w:tcPr>
          <w:p>
            <w:pPr>
              <w:rPr>
                <w:rFonts w:ascii="Arial"/>
                <w:sz w:val="21"/>
              </w:rPr>
            </w:pPr>
            <w:r/>
          </w:p>
        </w:tc>
      </w:tr>
      <w:tr>
        <w:trPr>
          <w:trHeight w:val="631" w:hRule="atLeast"/>
        </w:trPr>
        <w:tc>
          <w:tcPr>
            <w:tcW w:w="403" w:type="dxa"/>
            <w:vAlign w:val="top"/>
          </w:tcPr>
          <w:p>
            <w:pPr>
              <w:pStyle w:val="TableText"/>
              <w:ind w:left="50"/>
              <w:spacing w:before="241" w:line="185" w:lineRule="auto"/>
              <w:rPr/>
            </w:pPr>
            <w:r>
              <w:rPr>
                <w:spacing w:val="5"/>
              </w:rPr>
              <w:t>序号</w:t>
            </w:r>
          </w:p>
        </w:tc>
        <w:tc>
          <w:tcPr>
            <w:tcW w:w="964" w:type="dxa"/>
            <w:vAlign w:val="top"/>
          </w:tcPr>
          <w:p>
            <w:pPr>
              <w:pStyle w:val="TableText"/>
              <w:ind w:left="323"/>
              <w:spacing w:before="134" w:line="197" w:lineRule="auto"/>
              <w:rPr/>
            </w:pPr>
            <w:r>
              <w:rPr>
                <w:spacing w:val="6"/>
              </w:rPr>
              <w:t>设备</w:t>
            </w:r>
          </w:p>
          <w:p>
            <w:pPr>
              <w:pStyle w:val="TableText"/>
              <w:ind w:left="246"/>
              <w:spacing w:line="185" w:lineRule="auto"/>
              <w:rPr/>
            </w:pPr>
            <w:r>
              <w:rPr>
                <w:spacing w:val="6"/>
              </w:rPr>
              <w:t>信息号</w:t>
            </w:r>
          </w:p>
        </w:tc>
        <w:tc>
          <w:tcPr>
            <w:tcW w:w="962" w:type="dxa"/>
            <w:vAlign w:val="top"/>
          </w:tcPr>
          <w:p>
            <w:pPr>
              <w:pStyle w:val="TableText"/>
              <w:ind w:left="324"/>
              <w:spacing w:before="134" w:line="197" w:lineRule="auto"/>
              <w:rPr/>
            </w:pPr>
            <w:r>
              <w:rPr>
                <w:spacing w:val="6"/>
              </w:rPr>
              <w:t>设备</w:t>
            </w:r>
          </w:p>
          <w:p>
            <w:pPr>
              <w:pStyle w:val="TableText"/>
              <w:ind w:left="327"/>
              <w:spacing w:line="185" w:lineRule="auto"/>
              <w:rPr/>
            </w:pPr>
            <w:r>
              <w:rPr>
                <w:spacing w:val="5"/>
              </w:rPr>
              <w:t>名称</w:t>
            </w:r>
          </w:p>
        </w:tc>
        <w:tc>
          <w:tcPr>
            <w:tcW w:w="964" w:type="dxa"/>
            <w:vAlign w:val="top"/>
          </w:tcPr>
          <w:p>
            <w:pPr>
              <w:pStyle w:val="TableText"/>
              <w:ind w:left="327"/>
              <w:spacing w:before="134" w:line="197" w:lineRule="auto"/>
              <w:rPr/>
            </w:pPr>
            <w:r>
              <w:rPr>
                <w:spacing w:val="5"/>
              </w:rPr>
              <w:t>规格</w:t>
            </w:r>
          </w:p>
          <w:p>
            <w:pPr>
              <w:pStyle w:val="TableText"/>
              <w:ind w:left="332"/>
              <w:spacing w:line="188" w:lineRule="auto"/>
              <w:rPr/>
            </w:pPr>
            <w:r>
              <w:rPr>
                <w:spacing w:val="3"/>
              </w:rPr>
              <w:t>型号</w:t>
            </w:r>
          </w:p>
        </w:tc>
        <w:tc>
          <w:tcPr>
            <w:tcW w:w="962" w:type="dxa"/>
            <w:vAlign w:val="top"/>
          </w:tcPr>
          <w:p>
            <w:pPr>
              <w:pStyle w:val="TableText"/>
              <w:ind w:left="339"/>
              <w:spacing w:before="134" w:line="197" w:lineRule="auto"/>
              <w:rPr/>
            </w:pPr>
            <w:r>
              <w:rPr>
                <w:spacing w:val="-1"/>
              </w:rPr>
              <w:t>出厂</w:t>
            </w:r>
          </w:p>
          <w:p>
            <w:pPr>
              <w:pStyle w:val="TableText"/>
              <w:ind w:left="332"/>
              <w:spacing w:line="185" w:lineRule="auto"/>
              <w:rPr/>
            </w:pPr>
            <w:r>
              <w:rPr>
                <w:spacing w:val="3"/>
              </w:rPr>
              <w:t>编号</w:t>
            </w:r>
          </w:p>
        </w:tc>
        <w:tc>
          <w:tcPr>
            <w:tcW w:w="964" w:type="dxa"/>
            <w:vAlign w:val="top"/>
          </w:tcPr>
          <w:p>
            <w:pPr>
              <w:pStyle w:val="TableText"/>
              <w:ind w:left="328"/>
              <w:spacing w:before="134" w:line="197" w:lineRule="auto"/>
              <w:rPr/>
            </w:pPr>
            <w:r>
              <w:rPr>
                <w:spacing w:val="5"/>
              </w:rPr>
              <w:t>安装</w:t>
            </w:r>
          </w:p>
          <w:p>
            <w:pPr>
              <w:pStyle w:val="TableText"/>
              <w:ind w:left="328"/>
              <w:spacing w:line="185" w:lineRule="auto"/>
              <w:rPr/>
            </w:pPr>
            <w:r>
              <w:rPr>
                <w:spacing w:val="5"/>
              </w:rPr>
              <w:t>位置</w:t>
            </w:r>
          </w:p>
        </w:tc>
        <w:tc>
          <w:tcPr>
            <w:tcW w:w="964" w:type="dxa"/>
            <w:vAlign w:val="top"/>
          </w:tcPr>
          <w:p>
            <w:pPr>
              <w:pStyle w:val="TableText"/>
              <w:ind w:left="329"/>
              <w:spacing w:before="134" w:line="197" w:lineRule="auto"/>
              <w:rPr/>
            </w:pPr>
            <w:r>
              <w:rPr>
                <w:spacing w:val="5"/>
              </w:rPr>
              <w:t>安装</w:t>
            </w:r>
          </w:p>
          <w:p>
            <w:pPr>
              <w:pStyle w:val="TableText"/>
              <w:ind w:left="328"/>
              <w:spacing w:line="185" w:lineRule="auto"/>
              <w:rPr/>
            </w:pPr>
            <w:r>
              <w:rPr>
                <w:spacing w:val="5"/>
              </w:rPr>
              <w:t>单位</w:t>
            </w:r>
          </w:p>
        </w:tc>
        <w:tc>
          <w:tcPr>
            <w:tcW w:w="962" w:type="dxa"/>
            <w:vAlign w:val="top"/>
          </w:tcPr>
          <w:p>
            <w:pPr>
              <w:pStyle w:val="TableText"/>
              <w:ind w:left="171" w:right="77" w:hanging="81"/>
              <w:spacing w:before="134" w:line="191" w:lineRule="auto"/>
              <w:rPr/>
            </w:pPr>
            <w:r>
              <w:rPr>
                <w:spacing w:val="7"/>
              </w:rPr>
              <w:t>使用登记证</w:t>
            </w:r>
            <w:r>
              <w:rPr>
                <w:spacing w:val="3"/>
              </w:rPr>
              <w:t xml:space="preserve"> </w:t>
            </w:r>
            <w:r>
              <w:rPr>
                <w:spacing w:val="7"/>
              </w:rPr>
              <w:t>发证日期</w:t>
            </w:r>
          </w:p>
        </w:tc>
        <w:tc>
          <w:tcPr>
            <w:tcW w:w="964" w:type="dxa"/>
            <w:vAlign w:val="top"/>
          </w:tcPr>
          <w:p>
            <w:pPr>
              <w:pStyle w:val="TableText"/>
              <w:ind w:left="328" w:right="158" w:hanging="158"/>
              <w:spacing w:before="134" w:line="193" w:lineRule="auto"/>
              <w:rPr/>
            </w:pPr>
            <w:r>
              <w:rPr>
                <w:spacing w:val="7"/>
              </w:rPr>
              <w:t>使用登记</w:t>
            </w:r>
            <w:r>
              <w:rPr>
                <w:spacing w:val="1"/>
              </w:rPr>
              <w:t xml:space="preserve"> </w:t>
            </w:r>
            <w:r>
              <w:rPr>
                <w:spacing w:val="6"/>
              </w:rPr>
              <w:t>证号</w:t>
            </w:r>
          </w:p>
        </w:tc>
        <w:tc>
          <w:tcPr>
            <w:tcW w:w="1251" w:type="dxa"/>
            <w:vAlign w:val="top"/>
          </w:tcPr>
          <w:p>
            <w:pPr>
              <w:pStyle w:val="TableText"/>
              <w:ind w:left="472"/>
              <w:spacing w:before="241" w:line="186" w:lineRule="auto"/>
              <w:rPr/>
            </w:pPr>
            <w:r>
              <w:rPr>
                <w:spacing w:val="5"/>
              </w:rPr>
              <w:t>备注</w:t>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964" w:type="dxa"/>
            <w:vAlign w:val="top"/>
          </w:tcPr>
          <w:p>
            <w:pPr>
              <w:rPr>
                <w:rFonts w:ascii="Arial"/>
                <w:sz w:val="21"/>
              </w:rPr>
            </w:pPr>
            <w:r/>
          </w:p>
        </w:tc>
        <w:tc>
          <w:tcPr>
            <w:tcW w:w="962" w:type="dxa"/>
            <w:vAlign w:val="top"/>
          </w:tcPr>
          <w:p>
            <w:pPr>
              <w:rPr>
                <w:rFonts w:ascii="Arial"/>
                <w:sz w:val="21"/>
              </w:rPr>
            </w:pPr>
            <w:r/>
          </w:p>
        </w:tc>
        <w:tc>
          <w:tcPr>
            <w:tcW w:w="964" w:type="dxa"/>
            <w:vAlign w:val="top"/>
          </w:tcPr>
          <w:p>
            <w:pPr>
              <w:rPr>
                <w:rFonts w:ascii="Arial"/>
                <w:sz w:val="21"/>
              </w:rPr>
            </w:pPr>
            <w:r/>
          </w:p>
        </w:tc>
        <w:tc>
          <w:tcPr>
            <w:tcW w:w="1251" w:type="dxa"/>
            <w:vAlign w:val="top"/>
          </w:tcPr>
          <w:p>
            <w:pPr>
              <w:rPr>
                <w:rFonts w:ascii="Arial"/>
                <w:sz w:val="21"/>
              </w:rPr>
            </w:pPr>
            <w:r/>
          </w:p>
        </w:tc>
      </w:tr>
      <w:tr>
        <w:trPr>
          <w:trHeight w:val="1745" w:hRule="atLeast"/>
        </w:trPr>
        <w:tc>
          <w:tcPr>
            <w:tcW w:w="403" w:type="dxa"/>
            <w:vAlign w:val="top"/>
          </w:tcPr>
          <w:p>
            <w:pPr>
              <w:spacing w:line="314" w:lineRule="auto"/>
              <w:rPr>
                <w:rFonts w:ascii="Arial"/>
                <w:sz w:val="21"/>
              </w:rPr>
            </w:pPr>
            <w:r/>
          </w:p>
          <w:p>
            <w:pPr>
              <w:spacing w:line="314" w:lineRule="auto"/>
              <w:rPr>
                <w:rFonts w:ascii="Arial"/>
                <w:sz w:val="21"/>
              </w:rPr>
            </w:pPr>
            <w:r/>
          </w:p>
          <w:p>
            <w:pPr>
              <w:pStyle w:val="TableText"/>
              <w:ind w:left="51" w:right="36" w:hanging="1"/>
              <w:spacing w:before="64" w:line="190" w:lineRule="auto"/>
              <w:rPr/>
            </w:pPr>
            <w:r>
              <w:rPr>
                <w:spacing w:val="5"/>
              </w:rPr>
              <w:t>填写</w:t>
            </w:r>
            <w:r>
              <w:rPr/>
              <w:t xml:space="preserve"> </w:t>
            </w:r>
            <w:r>
              <w:rPr>
                <w:spacing w:val="4"/>
              </w:rPr>
              <w:t>指南</w:t>
            </w:r>
          </w:p>
        </w:tc>
        <w:tc>
          <w:tcPr>
            <w:tcW w:w="8957" w:type="dxa"/>
            <w:vAlign w:val="top"/>
            <w:gridSpan w:val="9"/>
          </w:tcPr>
          <w:p>
            <w:pPr>
              <w:pStyle w:val="TableText"/>
              <w:ind w:left="272" w:right="617" w:firstLine="3"/>
              <w:spacing w:before="161" w:line="193" w:lineRule="auto"/>
              <w:rPr/>
            </w:pPr>
            <w:r>
              <w:rPr>
                <w:rFonts w:ascii="Arial" w:hAnsi="Arial" w:eastAsia="Arial" w:cs="Arial"/>
                <w:spacing w:val="11"/>
              </w:rPr>
              <w:t>1.</w:t>
            </w:r>
            <w:r>
              <w:rPr>
                <w:spacing w:val="11"/>
              </w:rPr>
              <w:t>建筑起重机械安装验收合格后</w:t>
            </w:r>
            <w:r>
              <w:rPr>
                <w:rFonts w:ascii="Arial" w:hAnsi="Arial" w:eastAsia="Arial" w:cs="Arial"/>
                <w:spacing w:val="11"/>
              </w:rPr>
              <w:t>30</w:t>
            </w:r>
            <w:r>
              <w:rPr>
                <w:spacing w:val="11"/>
              </w:rPr>
              <w:t>日内</w:t>
            </w:r>
            <w:r>
              <w:rPr>
                <w:spacing w:val="-14"/>
              </w:rPr>
              <w:t xml:space="preserve"> </w:t>
            </w:r>
            <w:r>
              <w:rPr>
                <w:sz w:val="3"/>
                <w:szCs w:val="3"/>
                <w:spacing w:val="11"/>
              </w:rPr>
              <w:t>，</w:t>
            </w:r>
            <w:r>
              <w:rPr>
                <w:sz w:val="3"/>
                <w:szCs w:val="3"/>
                <w:spacing w:val="1"/>
              </w:rPr>
              <w:t xml:space="preserve">       </w:t>
            </w:r>
            <w:r>
              <w:rPr>
                <w:spacing w:val="11"/>
              </w:rPr>
              <w:t>使用单位应规定向工</w:t>
            </w:r>
            <w:r>
              <w:rPr>
                <w:spacing w:val="10"/>
              </w:rPr>
              <w:t>程所在地住建行政主管部门申办起重机械使用登记证</w:t>
            </w:r>
            <w:r>
              <w:rPr>
                <w:spacing w:val="1"/>
              </w:rPr>
              <w:t xml:space="preserve"> </w:t>
            </w:r>
            <w:r>
              <w:rPr>
                <w:rFonts w:ascii="Arial" w:hAnsi="Arial" w:eastAsia="Arial" w:cs="Arial"/>
                <w:spacing w:val="10"/>
              </w:rPr>
              <w:t>2.</w:t>
            </w:r>
            <w:r>
              <w:rPr>
                <w:spacing w:val="10"/>
              </w:rPr>
              <w:t>建筑起重机械取得使用登记证后</w:t>
            </w:r>
            <w:r>
              <w:rPr>
                <w:spacing w:val="-14"/>
              </w:rPr>
              <w:t xml:space="preserve"> </w:t>
            </w:r>
            <w:r>
              <w:rPr>
                <w:sz w:val="3"/>
                <w:szCs w:val="3"/>
                <w:spacing w:val="10"/>
              </w:rPr>
              <w:t>，</w:t>
            </w:r>
            <w:r>
              <w:rPr>
                <w:sz w:val="3"/>
                <w:szCs w:val="3"/>
                <w:spacing w:val="1"/>
              </w:rPr>
              <w:t xml:space="preserve">       </w:t>
            </w:r>
            <w:r>
              <w:rPr>
                <w:spacing w:val="10"/>
              </w:rPr>
              <w:t>应将有关信息填写在本表内</w:t>
            </w:r>
          </w:p>
          <w:p>
            <w:pPr>
              <w:pStyle w:val="TableText"/>
              <w:ind w:left="465" w:right="101" w:hanging="192"/>
              <w:spacing w:before="13" w:line="191" w:lineRule="auto"/>
              <w:rPr/>
            </w:pPr>
            <w:r>
              <w:rPr>
                <w:rFonts w:ascii="Arial" w:hAnsi="Arial" w:eastAsia="Arial" w:cs="Arial"/>
                <w:spacing w:val="12"/>
              </w:rPr>
              <w:t>3.</w:t>
            </w:r>
            <w:r>
              <w:rPr>
                <w:spacing w:val="12"/>
              </w:rPr>
              <w:t>建筑起重机械因故暂停使用或工程项目因故停工中止监督的</w:t>
            </w:r>
            <w:r>
              <w:rPr>
                <w:spacing w:val="-15"/>
              </w:rPr>
              <w:t xml:space="preserve"> </w:t>
            </w:r>
            <w:r>
              <w:rPr>
                <w:sz w:val="3"/>
                <w:szCs w:val="3"/>
                <w:spacing w:val="12"/>
              </w:rPr>
              <w:t>，</w:t>
            </w:r>
            <w:r>
              <w:rPr>
                <w:sz w:val="3"/>
                <w:szCs w:val="3"/>
              </w:rPr>
              <w:t xml:space="preserve">       </w:t>
            </w:r>
            <w:r>
              <w:rPr>
                <w:spacing w:val="12"/>
              </w:rPr>
              <w:t>需向工程所在地住建行</w:t>
            </w:r>
            <w:r>
              <w:rPr>
                <w:spacing w:val="11"/>
              </w:rPr>
              <w:t>政主管部门申请注销起重机械使用</w:t>
            </w:r>
            <w:r>
              <w:rPr>
                <w:spacing w:val="1"/>
              </w:rPr>
              <w:t xml:space="preserve"> </w:t>
            </w:r>
            <w:r>
              <w:rPr>
                <w:spacing w:val="7"/>
              </w:rPr>
              <w:t>登记证</w:t>
            </w:r>
            <w:r>
              <w:rPr>
                <w:spacing w:val="-9"/>
              </w:rPr>
              <w:t xml:space="preserve"> </w:t>
            </w:r>
            <w:r>
              <w:rPr>
                <w:sz w:val="3"/>
                <w:szCs w:val="3"/>
                <w:spacing w:val="7"/>
              </w:rPr>
              <w:t>，</w:t>
            </w:r>
            <w:r>
              <w:rPr>
                <w:sz w:val="3"/>
                <w:szCs w:val="3"/>
                <w:spacing w:val="1"/>
              </w:rPr>
              <w:t xml:space="preserve">       </w:t>
            </w:r>
            <w:r>
              <w:rPr>
                <w:spacing w:val="7"/>
              </w:rPr>
              <w:t>使用登记注销后失效</w:t>
            </w:r>
            <w:r>
              <w:rPr>
                <w:spacing w:val="-13"/>
              </w:rPr>
              <w:t xml:space="preserve"> </w:t>
            </w:r>
            <w:r>
              <w:rPr>
                <w:sz w:val="3"/>
                <w:szCs w:val="3"/>
                <w:spacing w:val="7"/>
              </w:rPr>
              <w:t>，</w:t>
            </w:r>
            <w:r>
              <w:rPr>
                <w:sz w:val="3"/>
                <w:szCs w:val="3"/>
                <w:spacing w:val="1"/>
              </w:rPr>
              <w:t xml:space="preserve">       </w:t>
            </w:r>
            <w:r>
              <w:rPr>
                <w:spacing w:val="7"/>
              </w:rPr>
              <w:t>并在备注栏注明</w:t>
            </w:r>
          </w:p>
          <w:p>
            <w:pPr>
              <w:pStyle w:val="TableText"/>
              <w:ind w:left="466" w:right="101" w:hanging="195"/>
              <w:spacing w:before="13" w:line="191" w:lineRule="auto"/>
              <w:rPr/>
            </w:pPr>
            <w:r>
              <w:rPr>
                <w:rFonts w:ascii="Arial" w:hAnsi="Arial" w:eastAsia="Arial" w:cs="Arial"/>
                <w:spacing w:val="12"/>
              </w:rPr>
              <w:t>4.</w:t>
            </w:r>
            <w:r>
              <w:rPr>
                <w:spacing w:val="12"/>
              </w:rPr>
              <w:t>建筑起重机械因故暂停使用需恢复使用或工程项目因故停工中止监督需恢复监督的</w:t>
            </w:r>
            <w:r>
              <w:rPr>
                <w:spacing w:val="-14"/>
              </w:rPr>
              <w:t xml:space="preserve"> </w:t>
            </w:r>
            <w:r>
              <w:rPr>
                <w:sz w:val="3"/>
                <w:szCs w:val="3"/>
                <w:spacing w:val="12"/>
              </w:rPr>
              <w:t>，</w:t>
            </w:r>
            <w:r>
              <w:rPr>
                <w:sz w:val="3"/>
                <w:szCs w:val="3"/>
              </w:rPr>
              <w:t xml:space="preserve">       </w:t>
            </w:r>
            <w:r>
              <w:rPr>
                <w:spacing w:val="12"/>
              </w:rPr>
              <w:t>需重</w:t>
            </w:r>
            <w:r>
              <w:rPr>
                <w:spacing w:val="11"/>
              </w:rPr>
              <w:t>新检测验收并重新申办取得使</w:t>
            </w:r>
            <w:r>
              <w:rPr>
                <w:spacing w:val="1"/>
              </w:rPr>
              <w:t xml:space="preserve"> </w:t>
            </w:r>
            <w:r>
              <w:rPr>
                <w:spacing w:val="8"/>
              </w:rPr>
              <w:t>用登记后</w:t>
            </w:r>
            <w:r>
              <w:rPr>
                <w:spacing w:val="-15"/>
              </w:rPr>
              <w:t xml:space="preserve"> </w:t>
            </w:r>
            <w:r>
              <w:rPr>
                <w:sz w:val="3"/>
                <w:szCs w:val="3"/>
                <w:spacing w:val="8"/>
              </w:rPr>
              <w:t>，</w:t>
            </w:r>
            <w:r>
              <w:rPr>
                <w:sz w:val="3"/>
                <w:szCs w:val="3"/>
                <w:spacing w:val="1"/>
              </w:rPr>
              <w:t xml:space="preserve">       </w:t>
            </w:r>
            <w:r>
              <w:rPr>
                <w:spacing w:val="8"/>
              </w:rPr>
              <w:t>应如实登记重办的使用登记有关信息</w:t>
            </w:r>
          </w:p>
          <w:p>
            <w:pPr>
              <w:pStyle w:val="TableText"/>
              <w:ind w:left="274"/>
              <w:spacing w:before="14" w:line="184" w:lineRule="auto"/>
              <w:rPr/>
            </w:pPr>
            <w:r>
              <w:rPr>
                <w:rFonts w:ascii="Arial" w:hAnsi="Arial" w:eastAsia="Arial" w:cs="Arial"/>
                <w:spacing w:val="11"/>
              </w:rPr>
              <w:t>5.</w:t>
            </w:r>
            <w:r>
              <w:rPr>
                <w:spacing w:val="11"/>
              </w:rPr>
              <w:t>每次申办使用登记及有关资料及附件应附后</w:t>
            </w:r>
          </w:p>
        </w:tc>
      </w:tr>
    </w:tbl>
    <w:p>
      <w:pPr>
        <w:spacing w:line="208" w:lineRule="exact"/>
        <w:rPr>
          <w:rFonts w:ascii="Arial"/>
          <w:sz w:val="18"/>
        </w:rPr>
      </w:pPr>
      <w:r/>
    </w:p>
    <w:p>
      <w:pPr>
        <w:spacing w:line="208" w:lineRule="exact"/>
        <w:sectPr>
          <w:headerReference w:type="default" r:id="rId163"/>
          <w:footerReference w:type="default" r:id="rId509"/>
          <w:pgSz w:w="12243" w:h="16495"/>
          <w:pgMar w:top="1461" w:right="1609" w:bottom="1137" w:left="1267" w:header="1177" w:footer="912" w:gutter="0"/>
        </w:sectPr>
        <w:rPr>
          <w:rFonts w:ascii="Arial" w:hAnsi="Arial" w:eastAsia="Arial" w:cs="Arial"/>
          <w:sz w:val="18"/>
          <w:szCs w:val="18"/>
        </w:rPr>
      </w:pPr>
    </w:p>
    <w:p>
      <w:pPr>
        <w:spacing w:line="294" w:lineRule="auto"/>
        <w:rPr>
          <w:rFonts w:ascii="Arial"/>
          <w:sz w:val="21"/>
        </w:rPr>
      </w:pPr>
      <w:r/>
    </w:p>
    <w:p>
      <w:pPr>
        <w:pStyle w:val="BodyText"/>
        <w:ind w:left="438"/>
        <w:spacing w:before="99" w:line="176" w:lineRule="auto"/>
        <w:rPr>
          <w:sz w:val="23"/>
          <w:szCs w:val="23"/>
        </w:rPr>
      </w:pPr>
      <w:r>
        <w:rPr>
          <w:rFonts w:ascii="Arial" w:hAnsi="Arial" w:eastAsia="Arial" w:cs="Arial"/>
          <w:sz w:val="23"/>
          <w:szCs w:val="23"/>
          <w:spacing w:val="12"/>
          <w:position w:val="-2"/>
        </w:rPr>
        <w:t>8.1.14</w:t>
      </w:r>
      <w:r>
        <w:rPr>
          <w:rFonts w:ascii="Arial" w:hAnsi="Arial" w:eastAsia="Arial" w:cs="Arial"/>
          <w:sz w:val="23"/>
          <w:szCs w:val="23"/>
          <w:spacing w:val="3"/>
          <w:position w:val="-2"/>
        </w:rPr>
        <w:t xml:space="preserve">   </w:t>
      </w:r>
      <w:r>
        <w:rPr>
          <w:sz w:val="23"/>
          <w:szCs w:val="23"/>
          <w:spacing w:val="12"/>
        </w:rPr>
        <w:t>建筑施工起重机械运转及交接班记录（通用表）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2"/>
        <w:gridCol w:w="1175"/>
        <w:gridCol w:w="980"/>
        <w:gridCol w:w="1177"/>
        <w:gridCol w:w="1395"/>
        <w:gridCol w:w="1373"/>
        <w:gridCol w:w="1418"/>
        <w:gridCol w:w="580"/>
      </w:tblGrid>
      <w:tr>
        <w:trPr>
          <w:trHeight w:val="476" w:hRule="atLeast"/>
        </w:trPr>
        <w:tc>
          <w:tcPr>
            <w:tcW w:w="1262" w:type="dxa"/>
            <w:vAlign w:val="top"/>
          </w:tcPr>
          <w:p>
            <w:pPr>
              <w:pStyle w:val="TableText"/>
              <w:ind w:left="317"/>
              <w:spacing w:before="165" w:line="185" w:lineRule="auto"/>
              <w:rPr/>
            </w:pPr>
            <w:r>
              <w:rPr>
                <w:spacing w:val="8"/>
              </w:rPr>
              <w:t>设备名称</w:t>
            </w:r>
          </w:p>
        </w:tc>
        <w:tc>
          <w:tcPr>
            <w:tcW w:w="1175" w:type="dxa"/>
            <w:vAlign w:val="top"/>
          </w:tcPr>
          <w:p>
            <w:pPr>
              <w:rPr>
                <w:rFonts w:ascii="Arial"/>
                <w:sz w:val="21"/>
              </w:rPr>
            </w:pPr>
            <w:r/>
          </w:p>
        </w:tc>
        <w:tc>
          <w:tcPr>
            <w:tcW w:w="980" w:type="dxa"/>
            <w:vAlign w:val="top"/>
          </w:tcPr>
          <w:p>
            <w:pPr>
              <w:pStyle w:val="TableText"/>
              <w:ind w:left="177"/>
              <w:spacing w:before="165" w:line="185" w:lineRule="auto"/>
              <w:rPr/>
            </w:pPr>
            <w:r>
              <w:rPr>
                <w:spacing w:val="7"/>
              </w:rPr>
              <w:t>规格型号</w:t>
            </w:r>
          </w:p>
        </w:tc>
        <w:tc>
          <w:tcPr>
            <w:tcW w:w="1177" w:type="dxa"/>
            <w:vAlign w:val="top"/>
          </w:tcPr>
          <w:p>
            <w:pPr>
              <w:rPr>
                <w:rFonts w:ascii="Arial"/>
                <w:sz w:val="21"/>
              </w:rPr>
            </w:pPr>
            <w:r/>
          </w:p>
        </w:tc>
        <w:tc>
          <w:tcPr>
            <w:tcW w:w="1395" w:type="dxa"/>
            <w:vAlign w:val="top"/>
          </w:tcPr>
          <w:p>
            <w:pPr>
              <w:pStyle w:val="TableText"/>
              <w:ind w:left="303"/>
              <w:spacing w:before="165" w:line="185" w:lineRule="auto"/>
              <w:rPr/>
            </w:pPr>
            <w:r>
              <w:rPr>
                <w:spacing w:val="8"/>
              </w:rPr>
              <w:t>设备信息号</w:t>
            </w:r>
          </w:p>
        </w:tc>
        <w:tc>
          <w:tcPr>
            <w:tcW w:w="1373" w:type="dxa"/>
            <w:vAlign w:val="top"/>
          </w:tcPr>
          <w:p>
            <w:pPr>
              <w:rPr>
                <w:rFonts w:ascii="Arial"/>
                <w:sz w:val="21"/>
              </w:rPr>
            </w:pPr>
            <w:r/>
          </w:p>
        </w:tc>
        <w:tc>
          <w:tcPr>
            <w:tcW w:w="1418" w:type="dxa"/>
            <w:vAlign w:val="top"/>
          </w:tcPr>
          <w:p>
            <w:pPr>
              <w:pStyle w:val="TableText"/>
              <w:ind w:left="77"/>
              <w:spacing w:before="165" w:line="184" w:lineRule="auto"/>
              <w:rPr/>
            </w:pPr>
            <w:r>
              <w:rPr>
                <w:spacing w:val="8"/>
              </w:rPr>
              <w:t>设备在项目中编号</w:t>
            </w:r>
          </w:p>
        </w:tc>
        <w:tc>
          <w:tcPr>
            <w:tcW w:w="580" w:type="dxa"/>
            <w:vAlign w:val="top"/>
          </w:tcPr>
          <w:p>
            <w:pPr>
              <w:rPr>
                <w:rFonts w:ascii="Arial"/>
                <w:sz w:val="21"/>
              </w:rPr>
            </w:pPr>
            <w:r/>
          </w:p>
        </w:tc>
      </w:tr>
      <w:tr>
        <w:trPr>
          <w:trHeight w:val="472" w:hRule="atLeast"/>
        </w:trPr>
        <w:tc>
          <w:tcPr>
            <w:tcW w:w="1262" w:type="dxa"/>
            <w:vAlign w:val="top"/>
          </w:tcPr>
          <w:p>
            <w:pPr>
              <w:pStyle w:val="TableText"/>
              <w:ind w:left="320"/>
              <w:spacing w:before="162" w:line="184" w:lineRule="auto"/>
              <w:rPr/>
            </w:pPr>
            <w:r>
              <w:rPr>
                <w:spacing w:val="7"/>
              </w:rPr>
              <w:t>工作日期</w:t>
            </w:r>
          </w:p>
        </w:tc>
        <w:tc>
          <w:tcPr>
            <w:tcW w:w="4727" w:type="dxa"/>
            <w:vAlign w:val="top"/>
            <w:gridSpan w:val="4"/>
          </w:tcPr>
          <w:p>
            <w:pPr>
              <w:pStyle w:val="TableText"/>
              <w:ind w:left="265"/>
              <w:spacing w:before="162" w:line="189" w:lineRule="auto"/>
              <w:tabs>
                <w:tab w:val="left" w:pos="890"/>
              </w:tabs>
              <w:rPr/>
            </w:pPr>
            <w:r>
              <w:rPr>
                <w:u w:val="single" w:color="auto"/>
              </w:rPr>
              <w:tab/>
            </w:r>
            <w:r>
              <w:rPr>
                <w:spacing w:val="-29"/>
              </w:rPr>
              <w:t xml:space="preserve"> </w:t>
            </w:r>
            <w:r>
              <w:rPr>
                <w:spacing w:val="-2"/>
              </w:rPr>
              <w:t>年</w:t>
            </w:r>
            <w:r>
              <w:rPr>
                <w:spacing w:val="-40"/>
              </w:rPr>
              <w:t xml:space="preserve"> </w:t>
            </w:r>
            <w:r>
              <w:rPr>
                <w:position w:val="-2"/>
              </w:rPr>
              <w:drawing>
                <wp:inline distT="0" distB="0" distL="0" distR="0">
                  <wp:extent cx="227990" cy="4153"/>
                  <wp:effectExtent l="0" t="0" r="0" b="0"/>
                  <wp:docPr id="42" name="IM 42"/>
                  <wp:cNvGraphicFramePr/>
                  <a:graphic>
                    <a:graphicData uri="http://schemas.openxmlformats.org/drawingml/2006/picture">
                      <pic:pic>
                        <pic:nvPicPr>
                          <pic:cNvPr id="42" name="IM 42"/>
                          <pic:cNvPicPr/>
                        </pic:nvPicPr>
                        <pic:blipFill>
                          <a:blip r:embed="rId511"/>
                          <a:stretch>
                            <a:fillRect/>
                          </a:stretch>
                        </pic:blipFill>
                        <pic:spPr>
                          <a:xfrm rot="0">
                            <a:off x="0" y="0"/>
                            <a:ext cx="227990" cy="4153"/>
                          </a:xfrm>
                          <a:prstGeom prst="rect">
                            <a:avLst/>
                          </a:prstGeom>
                        </pic:spPr>
                      </pic:pic>
                    </a:graphicData>
                  </a:graphic>
                </wp:inline>
              </w:drawing>
            </w:r>
            <w:r>
              <w:rPr>
                <w:spacing w:val="-33"/>
              </w:rPr>
              <w:t xml:space="preserve"> </w:t>
            </w:r>
            <w:r>
              <w:rPr>
                <w:spacing w:val="-2"/>
              </w:rPr>
              <w:t>月</w:t>
            </w:r>
            <w:r>
              <w:rPr>
                <w:spacing w:val="-41"/>
              </w:rPr>
              <w:t xml:space="preserve"> </w:t>
            </w:r>
            <w:r>
              <w:rPr>
                <w:u w:val="single" w:color="auto"/>
                <w:spacing w:val="-2"/>
              </w:rPr>
              <w:t xml:space="preserve">        </w:t>
            </w:r>
            <w:r>
              <w:rPr>
                <w:spacing w:val="-2"/>
              </w:rPr>
              <w:t xml:space="preserve"> 日</w:t>
            </w:r>
            <w:r>
              <w:rPr>
                <w:spacing w:val="-40"/>
              </w:rPr>
              <w:t xml:space="preserve"> </w:t>
            </w:r>
            <w:r>
              <w:rPr>
                <w:u w:val="single" w:color="auto"/>
              </w:rPr>
              <w:t xml:space="preserve">        </w:t>
            </w:r>
            <w:r>
              <w:rPr>
                <w:spacing w:val="-24"/>
              </w:rPr>
              <w:t xml:space="preserve"> </w:t>
            </w:r>
            <w:r>
              <w:rPr>
                <w:spacing w:val="-2"/>
              </w:rPr>
              <w:t>时</w:t>
            </w:r>
            <w:r>
              <w:rPr>
                <w:spacing w:val="-41"/>
              </w:rPr>
              <w:t xml:space="preserve"> </w:t>
            </w:r>
            <w:r>
              <w:rPr>
                <w:u w:val="single" w:color="auto"/>
              </w:rPr>
              <w:t xml:space="preserve">        </w:t>
            </w:r>
            <w:r>
              <w:rPr>
                <w:spacing w:val="-31"/>
              </w:rPr>
              <w:t xml:space="preserve"> </w:t>
            </w:r>
            <w:r>
              <w:rPr>
                <w:spacing w:val="-2"/>
              </w:rPr>
              <w:t>分至</w:t>
            </w:r>
            <w:r>
              <w:rPr>
                <w:spacing w:val="-40"/>
              </w:rPr>
              <w:t xml:space="preserve"> </w:t>
            </w:r>
            <w:r>
              <w:rPr>
                <w:u w:val="single" w:color="auto"/>
              </w:rPr>
              <w:t xml:space="preserve">        </w:t>
            </w:r>
            <w:r>
              <w:rPr>
                <w:spacing w:val="-24"/>
              </w:rPr>
              <w:t xml:space="preserve"> </w:t>
            </w:r>
            <w:r>
              <w:rPr>
                <w:spacing w:val="-2"/>
              </w:rPr>
              <w:t>时</w:t>
            </w:r>
            <w:r>
              <w:rPr>
                <w:spacing w:val="-40"/>
              </w:rPr>
              <w:t xml:space="preserve"> </w:t>
            </w:r>
            <w:r>
              <w:rPr>
                <w:u w:val="single" w:color="auto"/>
              </w:rPr>
              <w:t xml:space="preserve">        </w:t>
            </w:r>
            <w:r>
              <w:rPr>
                <w:spacing w:val="-31"/>
              </w:rPr>
              <w:t xml:space="preserve"> </w:t>
            </w:r>
            <w:r>
              <w:rPr>
                <w:spacing w:val="-2"/>
              </w:rPr>
              <w:t>分</w:t>
            </w:r>
          </w:p>
        </w:tc>
        <w:tc>
          <w:tcPr>
            <w:tcW w:w="1373" w:type="dxa"/>
            <w:vAlign w:val="top"/>
          </w:tcPr>
          <w:p>
            <w:pPr>
              <w:pStyle w:val="TableText"/>
              <w:ind w:left="225"/>
              <w:spacing w:before="162" w:line="185" w:lineRule="auto"/>
              <w:rPr/>
            </w:pPr>
            <w:r>
              <w:rPr>
                <w:spacing w:val="6"/>
              </w:rPr>
              <w:t>累计运转时间</w:t>
            </w:r>
          </w:p>
        </w:tc>
        <w:tc>
          <w:tcPr>
            <w:tcW w:w="1998" w:type="dxa"/>
            <w:vAlign w:val="top"/>
            <w:gridSpan w:val="2"/>
          </w:tcPr>
          <w:p>
            <w:pPr>
              <w:rPr>
                <w:rFonts w:ascii="Arial"/>
                <w:sz w:val="21"/>
              </w:rPr>
            </w:pPr>
            <w:r/>
          </w:p>
        </w:tc>
      </w:tr>
      <w:tr>
        <w:trPr>
          <w:trHeight w:val="3256" w:hRule="atLeast"/>
        </w:trPr>
        <w:tc>
          <w:tcPr>
            <w:tcW w:w="1262"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318"/>
              <w:spacing w:before="64" w:line="197" w:lineRule="auto"/>
              <w:rPr/>
            </w:pPr>
            <w:r>
              <w:rPr>
                <w:spacing w:val="7"/>
              </w:rPr>
              <w:t>本班工作</w:t>
            </w:r>
          </w:p>
          <w:p>
            <w:pPr>
              <w:pStyle w:val="TableText"/>
              <w:ind w:left="495"/>
              <w:spacing w:line="185" w:lineRule="auto"/>
              <w:rPr/>
            </w:pPr>
            <w:r>
              <w:rPr>
                <w:spacing w:val="-3"/>
              </w:rPr>
              <w:t>内容</w:t>
            </w:r>
          </w:p>
        </w:tc>
        <w:tc>
          <w:tcPr>
            <w:tcW w:w="8098" w:type="dxa"/>
            <w:vAlign w:val="top"/>
            <w:gridSpan w:val="7"/>
          </w:tcPr>
          <w:p>
            <w:pPr>
              <w:rPr>
                <w:rFonts w:ascii="Arial"/>
                <w:sz w:val="21"/>
              </w:rPr>
            </w:pPr>
            <w:r/>
          </w:p>
        </w:tc>
      </w:tr>
      <w:tr>
        <w:trPr>
          <w:trHeight w:val="3256" w:hRule="atLeast"/>
        </w:trPr>
        <w:tc>
          <w:tcPr>
            <w:tcW w:w="1262" w:type="dxa"/>
            <w:vAlign w:val="top"/>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318"/>
              <w:spacing w:before="65" w:line="185" w:lineRule="auto"/>
              <w:rPr/>
            </w:pPr>
            <w:r>
              <w:rPr>
                <w:spacing w:val="7"/>
              </w:rPr>
              <w:t>本班机械</w:t>
            </w:r>
          </w:p>
          <w:p>
            <w:pPr>
              <w:pStyle w:val="TableText"/>
              <w:ind w:left="319"/>
              <w:spacing w:before="13" w:line="186" w:lineRule="auto"/>
              <w:rPr/>
            </w:pPr>
            <w:r>
              <w:rPr>
                <w:spacing w:val="7"/>
              </w:rPr>
              <w:t>部件工作</w:t>
            </w:r>
          </w:p>
          <w:p>
            <w:pPr>
              <w:pStyle w:val="TableText"/>
              <w:ind w:left="477"/>
              <w:spacing w:before="14" w:line="181" w:lineRule="auto"/>
              <w:rPr/>
            </w:pPr>
            <w:r>
              <w:rPr>
                <w:spacing w:val="6"/>
              </w:rPr>
              <w:t>情况</w:t>
            </w:r>
          </w:p>
        </w:tc>
        <w:tc>
          <w:tcPr>
            <w:tcW w:w="8098" w:type="dxa"/>
            <w:vAlign w:val="top"/>
            <w:gridSpan w:val="7"/>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974"/>
              <w:spacing w:before="65" w:line="180" w:lineRule="auto"/>
              <w:rPr/>
            </w:pPr>
            <w:r>
              <w:rPr>
                <w:spacing w:val="8"/>
              </w:rPr>
              <w:t>本班操作工（签字</w:t>
            </w:r>
            <w:r>
              <w:rPr>
                <w:spacing w:val="-39"/>
                <w:w w:val="96"/>
              </w:rPr>
              <w:t>）：</w:t>
            </w:r>
          </w:p>
        </w:tc>
      </w:tr>
      <w:tr>
        <w:trPr>
          <w:trHeight w:val="3256" w:hRule="atLeast"/>
        </w:trPr>
        <w:tc>
          <w:tcPr>
            <w:tcW w:w="1262"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19"/>
              <w:spacing w:before="65" w:line="195" w:lineRule="auto"/>
              <w:rPr/>
            </w:pPr>
            <w:r>
              <w:rPr>
                <w:spacing w:val="7"/>
              </w:rPr>
              <w:t>交接班时</w:t>
            </w:r>
          </w:p>
          <w:p>
            <w:pPr>
              <w:pStyle w:val="TableText"/>
              <w:ind w:left="320"/>
              <w:spacing w:line="185" w:lineRule="auto"/>
              <w:rPr/>
            </w:pPr>
            <w:r>
              <w:rPr>
                <w:spacing w:val="7"/>
              </w:rPr>
              <w:t>检查记录</w:t>
            </w:r>
          </w:p>
        </w:tc>
        <w:tc>
          <w:tcPr>
            <w:tcW w:w="8098" w:type="dxa"/>
            <w:vAlign w:val="top"/>
            <w:gridSpan w:val="7"/>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4975"/>
              <w:spacing w:before="64" w:line="180" w:lineRule="auto"/>
              <w:rPr/>
            </w:pPr>
            <w:r>
              <w:rPr>
                <w:spacing w:val="8"/>
              </w:rPr>
              <w:t>接班操作工（签字</w:t>
            </w:r>
            <w:r>
              <w:rPr>
                <w:spacing w:val="-39"/>
                <w:w w:val="96"/>
              </w:rPr>
              <w:t>）：</w:t>
            </w:r>
          </w:p>
        </w:tc>
      </w:tr>
      <w:tr>
        <w:trPr>
          <w:trHeight w:val="1510" w:hRule="atLeast"/>
        </w:trPr>
        <w:tc>
          <w:tcPr>
            <w:tcW w:w="1262" w:type="dxa"/>
            <w:vAlign w:val="top"/>
          </w:tcPr>
          <w:p>
            <w:pPr>
              <w:spacing w:line="254" w:lineRule="auto"/>
              <w:rPr>
                <w:rFonts w:ascii="Arial"/>
                <w:sz w:val="21"/>
              </w:rPr>
            </w:pPr>
            <w:r/>
          </w:p>
          <w:p>
            <w:pPr>
              <w:spacing w:line="255" w:lineRule="auto"/>
              <w:rPr>
                <w:rFonts w:ascii="Arial"/>
                <w:sz w:val="21"/>
              </w:rPr>
            </w:pPr>
            <w:r/>
          </w:p>
          <w:p>
            <w:pPr>
              <w:pStyle w:val="TableText"/>
              <w:ind w:left="319"/>
              <w:spacing w:before="64" w:line="199" w:lineRule="auto"/>
              <w:rPr/>
            </w:pPr>
            <w:r>
              <w:rPr>
                <w:spacing w:val="7"/>
              </w:rPr>
              <w:t>记录使用</w:t>
            </w:r>
          </w:p>
          <w:p>
            <w:pPr>
              <w:pStyle w:val="TableText"/>
              <w:ind w:left="480"/>
              <w:spacing w:line="182" w:lineRule="auto"/>
              <w:rPr/>
            </w:pPr>
            <w:r>
              <w:rPr>
                <w:spacing w:val="4"/>
              </w:rPr>
              <w:t>指南</w:t>
            </w:r>
          </w:p>
        </w:tc>
        <w:tc>
          <w:tcPr>
            <w:tcW w:w="8098" w:type="dxa"/>
            <w:vAlign w:val="top"/>
            <w:gridSpan w:val="7"/>
          </w:tcPr>
          <w:p>
            <w:pPr>
              <w:pStyle w:val="TableText"/>
              <w:ind w:left="276"/>
              <w:spacing w:before="149" w:line="188" w:lineRule="auto"/>
              <w:rPr/>
            </w:pPr>
            <w:r>
              <w:rPr>
                <w:rFonts w:ascii="Arial" w:hAnsi="Arial" w:eastAsia="Arial" w:cs="Arial"/>
                <w:spacing w:val="10"/>
              </w:rPr>
              <w:t>1.</w:t>
            </w:r>
            <w:r>
              <w:rPr>
                <w:spacing w:val="10"/>
              </w:rPr>
              <w:t>本记录为建筑施工起重机械操作人员记录当班设备运转使用情况使用</w:t>
            </w:r>
          </w:p>
          <w:p>
            <w:pPr>
              <w:pStyle w:val="TableText"/>
              <w:ind w:left="465" w:right="101" w:hanging="194"/>
              <w:spacing w:before="8" w:line="194" w:lineRule="auto"/>
              <w:rPr/>
            </w:pPr>
            <w:r>
              <w:rPr>
                <w:rFonts w:ascii="Arial" w:hAnsi="Arial" w:eastAsia="Arial" w:cs="Arial"/>
                <w:spacing w:val="11"/>
              </w:rPr>
              <w:t>2.</w:t>
            </w:r>
            <w:r>
              <w:rPr>
                <w:spacing w:val="11"/>
              </w:rPr>
              <w:t>本记录由当班操作人员在当班结束时填写，每班一张，施工单位</w:t>
            </w:r>
            <w:r>
              <w:rPr>
                <w:spacing w:val="10"/>
              </w:rPr>
              <w:t>应印刷装订后发给操作人员，</w:t>
            </w:r>
            <w:r>
              <w:rPr>
                <w:spacing w:val="-21"/>
              </w:rPr>
              <w:t xml:space="preserve"> </w:t>
            </w:r>
            <w:r>
              <w:rPr>
                <w:spacing w:val="10"/>
              </w:rPr>
              <w:t>每月一册便于</w:t>
            </w:r>
            <w:r>
              <w:rPr/>
              <w:t xml:space="preserve"> </w:t>
            </w:r>
            <w:r>
              <w:rPr>
                <w:spacing w:val="4"/>
              </w:rPr>
              <w:t>管理</w:t>
            </w:r>
          </w:p>
          <w:p>
            <w:pPr>
              <w:pStyle w:val="TableText"/>
              <w:ind w:left="274"/>
              <w:spacing w:before="12" w:line="184" w:lineRule="auto"/>
              <w:rPr/>
            </w:pPr>
            <w:r>
              <w:rPr>
                <w:rFonts w:ascii="Arial" w:hAnsi="Arial" w:eastAsia="Arial" w:cs="Arial"/>
                <w:spacing w:val="10"/>
              </w:rPr>
              <w:t>3.</w:t>
            </w:r>
            <w:r>
              <w:rPr>
                <w:spacing w:val="10"/>
              </w:rPr>
              <w:t>建筑施工起重机械实行多班制的，应严格执行交接班制度，接班人员接班时应在本记录签字确认</w:t>
            </w:r>
          </w:p>
          <w:p>
            <w:pPr>
              <w:pStyle w:val="TableText"/>
              <w:ind w:left="464" w:right="105" w:hanging="193"/>
              <w:spacing w:before="13" w:line="191" w:lineRule="auto"/>
              <w:rPr/>
            </w:pPr>
            <w:r>
              <w:rPr>
                <w:rFonts w:ascii="Arial" w:hAnsi="Arial" w:eastAsia="Arial" w:cs="Arial"/>
                <w:spacing w:val="17"/>
              </w:rPr>
              <w:t>4.</w:t>
            </w:r>
            <w:r>
              <w:rPr>
                <w:spacing w:val="17"/>
              </w:rPr>
              <w:t>建筑施工起重机械实行多班制的，</w:t>
            </w:r>
            <w:r>
              <w:rPr>
                <w:spacing w:val="-16"/>
              </w:rPr>
              <w:t xml:space="preserve"> </w:t>
            </w:r>
            <w:r>
              <w:rPr>
                <w:spacing w:val="17"/>
              </w:rPr>
              <w:t>接班人员不得在上一班运转</w:t>
            </w:r>
            <w:r>
              <w:rPr>
                <w:spacing w:val="16"/>
              </w:rPr>
              <w:t>记录中记录当班运转情况，</w:t>
            </w:r>
            <w:r>
              <w:rPr>
                <w:spacing w:val="-15"/>
              </w:rPr>
              <w:t xml:space="preserve"> </w:t>
            </w:r>
            <w:r>
              <w:rPr>
                <w:spacing w:val="16"/>
              </w:rPr>
              <w:t>应只记录本班</w:t>
            </w:r>
            <w:r>
              <w:rPr/>
              <w:t xml:space="preserve"> </w:t>
            </w:r>
            <w:r>
              <w:rPr>
                <w:spacing w:val="7"/>
              </w:rPr>
              <w:t>情况</w:t>
            </w:r>
          </w:p>
        </w:tc>
      </w:tr>
    </w:tbl>
    <w:p>
      <w:pPr>
        <w:rPr>
          <w:rFonts w:ascii="Arial"/>
          <w:sz w:val="21"/>
        </w:rPr>
      </w:pPr>
      <w:r/>
    </w:p>
    <w:p>
      <w:pPr>
        <w:sectPr>
          <w:headerReference w:type="default" r:id="rId451"/>
          <w:footerReference w:type="default" r:id="rId510"/>
          <w:pgSz w:w="12243" w:h="16495"/>
          <w:pgMar w:top="1461" w:right="1269" w:bottom="1137" w:left="1607" w:header="1177" w:footer="914" w:gutter="0"/>
        </w:sectPr>
        <w:rPr>
          <w:rFonts w:ascii="Arial" w:hAnsi="Arial" w:eastAsia="Arial" w:cs="Arial"/>
          <w:sz w:val="21"/>
          <w:szCs w:val="21"/>
        </w:rPr>
      </w:pPr>
    </w:p>
    <w:p>
      <w:pPr>
        <w:rPr>
          <w:rFonts w:ascii="Arial"/>
          <w:sz w:val="21"/>
        </w:rPr>
      </w:pPr>
      <w:r>
        <w:pict>
          <v:shape id="_x0000_s582" style="position:absolute;margin-left:70.5836pt;margin-top:770.343pt;mso-position-vertical-relative:page;mso-position-horizontal-relative:page;width:30.7pt;height:4.85pt;z-index:25227059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sectPr>
          <w:headerReference w:type="default" r:id="rId15"/>
          <w:footerReference w:type="default" r:id="rId512"/>
          <w:pgSz w:w="12243" w:h="16495"/>
          <w:pgMar w:top="1461" w:right="1613" w:bottom="1137" w:left="1275" w:header="1177" w:footer="936" w:gutter="0"/>
        </w:sectPr>
        <w:rPr>
          <w:rFonts w:ascii="Arial" w:hAnsi="Arial" w:eastAsia="Arial" w:cs="Arial"/>
          <w:sz w:val="21"/>
          <w:szCs w:val="21"/>
        </w:rPr>
      </w:pPr>
    </w:p>
    <w:p>
      <w:pPr>
        <w:pStyle w:val="BodyText"/>
        <w:ind w:left="437"/>
        <w:spacing w:before="246" w:line="174" w:lineRule="auto"/>
        <w:rPr>
          <w:rFonts w:ascii="Arial" w:hAnsi="Arial" w:eastAsia="Arial" w:cs="Arial"/>
          <w:sz w:val="20"/>
          <w:szCs w:val="20"/>
        </w:rPr>
      </w:pPr>
      <w:hyperlink w:history="true" r:id="rId430">
        <w:r>
          <w:rPr>
            <w:rFonts w:ascii="Arial" w:hAnsi="Arial" w:eastAsia="Arial" w:cs="Arial"/>
            <w:sz w:val="20"/>
            <w:szCs w:val="20"/>
            <w:spacing w:val="12"/>
            <w:position w:val="-1"/>
          </w:rPr>
          <w:t>8.1.15.2</w:t>
        </w:r>
      </w:hyperlink>
      <w:r>
        <w:rPr>
          <w:rFonts w:ascii="Arial" w:hAnsi="Arial" w:eastAsia="Arial" w:cs="Arial"/>
          <w:sz w:val="20"/>
          <w:szCs w:val="20"/>
          <w:spacing w:val="6"/>
          <w:position w:val="-1"/>
        </w:rPr>
        <w:t xml:space="preserve">   </w:t>
      </w:r>
      <w:r>
        <w:rPr>
          <w:sz w:val="20"/>
          <w:szCs w:val="20"/>
          <w:spacing w:val="12"/>
        </w:rPr>
        <w:t>建筑施工起重机械定期维护保养记录  </w:t>
      </w:r>
      <w:r>
        <w:rPr>
          <w:rFonts w:ascii="Arial" w:hAnsi="Arial" w:eastAsia="Arial" w:cs="Arial"/>
          <w:sz w:val="20"/>
          <w:szCs w:val="20"/>
          <w:spacing w:val="12"/>
        </w:rPr>
        <w:t>(</w:t>
      </w:r>
      <w:r>
        <w:rPr>
          <w:sz w:val="20"/>
          <w:szCs w:val="20"/>
          <w:spacing w:val="12"/>
        </w:rPr>
        <w:t>塔式起重机</w:t>
      </w:r>
      <w:r>
        <w:rPr>
          <w:rFonts w:ascii="Arial" w:hAnsi="Arial" w:eastAsia="Arial" w:cs="Arial"/>
          <w:sz w:val="20"/>
          <w:szCs w:val="20"/>
          <w:spacing w:val="12"/>
        </w:rPr>
        <w:t>)</w:t>
      </w:r>
    </w:p>
    <w:p>
      <w:pPr>
        <w:spacing w:before="125"/>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8"/>
        <w:gridCol w:w="2006"/>
        <w:gridCol w:w="1695"/>
        <w:gridCol w:w="1697"/>
        <w:gridCol w:w="1268"/>
        <w:gridCol w:w="1226"/>
      </w:tblGrid>
      <w:tr>
        <w:trPr>
          <w:trHeight w:val="476" w:hRule="atLeast"/>
        </w:trPr>
        <w:tc>
          <w:tcPr>
            <w:tcW w:w="1468" w:type="dxa"/>
            <w:vAlign w:val="top"/>
          </w:tcPr>
          <w:p>
            <w:pPr>
              <w:pStyle w:val="TableText"/>
              <w:ind w:left="422"/>
              <w:spacing w:before="165" w:line="185" w:lineRule="auto"/>
              <w:rPr/>
            </w:pPr>
            <w:r>
              <w:rPr>
                <w:spacing w:val="7"/>
              </w:rPr>
              <w:t>工程名称</w:t>
            </w:r>
          </w:p>
        </w:tc>
        <w:tc>
          <w:tcPr>
            <w:tcW w:w="5398" w:type="dxa"/>
            <w:vAlign w:val="top"/>
            <w:gridSpan w:val="3"/>
          </w:tcPr>
          <w:p>
            <w:pPr>
              <w:rPr>
                <w:rFonts w:ascii="Arial"/>
                <w:sz w:val="21"/>
              </w:rPr>
            </w:pPr>
            <w:r/>
          </w:p>
        </w:tc>
        <w:tc>
          <w:tcPr>
            <w:tcW w:w="1268" w:type="dxa"/>
            <w:vAlign w:val="top"/>
          </w:tcPr>
          <w:p>
            <w:pPr>
              <w:pStyle w:val="TableText"/>
              <w:ind w:left="324"/>
              <w:spacing w:before="165" w:line="185" w:lineRule="auto"/>
              <w:rPr/>
            </w:pPr>
            <w:r>
              <w:rPr>
                <w:spacing w:val="7"/>
              </w:rPr>
              <w:t>安装位置</w:t>
            </w:r>
          </w:p>
        </w:tc>
        <w:tc>
          <w:tcPr>
            <w:tcW w:w="1226" w:type="dxa"/>
            <w:vAlign w:val="top"/>
          </w:tcPr>
          <w:p>
            <w:pPr>
              <w:rPr>
                <w:rFonts w:ascii="Arial"/>
                <w:sz w:val="21"/>
              </w:rPr>
            </w:pPr>
            <w:r/>
          </w:p>
        </w:tc>
      </w:tr>
      <w:tr>
        <w:trPr>
          <w:trHeight w:val="472" w:hRule="atLeast"/>
        </w:trPr>
        <w:tc>
          <w:tcPr>
            <w:tcW w:w="1468" w:type="dxa"/>
            <w:vAlign w:val="top"/>
          </w:tcPr>
          <w:p>
            <w:pPr>
              <w:pStyle w:val="TableText"/>
              <w:ind w:left="340"/>
              <w:spacing w:before="161" w:line="185" w:lineRule="auto"/>
              <w:rPr/>
            </w:pPr>
            <w:r>
              <w:rPr>
                <w:spacing w:val="8"/>
              </w:rPr>
              <w:t>设备信息号</w:t>
            </w:r>
          </w:p>
        </w:tc>
        <w:tc>
          <w:tcPr>
            <w:tcW w:w="2006" w:type="dxa"/>
            <w:vAlign w:val="top"/>
          </w:tcPr>
          <w:p>
            <w:pPr>
              <w:rPr>
                <w:rFonts w:ascii="Arial"/>
                <w:sz w:val="21"/>
              </w:rPr>
            </w:pPr>
            <w:r/>
          </w:p>
        </w:tc>
        <w:tc>
          <w:tcPr>
            <w:tcW w:w="1695" w:type="dxa"/>
            <w:vAlign w:val="top"/>
          </w:tcPr>
          <w:p>
            <w:pPr>
              <w:pStyle w:val="TableText"/>
              <w:ind w:left="214"/>
              <w:spacing w:before="161" w:line="184" w:lineRule="auto"/>
              <w:rPr/>
            </w:pPr>
            <w:r>
              <w:rPr>
                <w:spacing w:val="8"/>
              </w:rPr>
              <w:t>设备在项目中编号</w:t>
            </w:r>
          </w:p>
        </w:tc>
        <w:tc>
          <w:tcPr>
            <w:tcW w:w="1697" w:type="dxa"/>
            <w:vAlign w:val="top"/>
          </w:tcPr>
          <w:p>
            <w:pPr>
              <w:rPr>
                <w:rFonts w:ascii="Arial"/>
                <w:sz w:val="21"/>
              </w:rPr>
            </w:pPr>
            <w:r/>
          </w:p>
        </w:tc>
        <w:tc>
          <w:tcPr>
            <w:tcW w:w="1268" w:type="dxa"/>
            <w:vAlign w:val="top"/>
          </w:tcPr>
          <w:p>
            <w:pPr>
              <w:pStyle w:val="TableText"/>
              <w:ind w:left="324"/>
              <w:spacing w:before="161" w:line="185" w:lineRule="auto"/>
              <w:rPr/>
            </w:pPr>
            <w:r>
              <w:rPr>
                <w:spacing w:val="7"/>
              </w:rPr>
              <w:t>规格型号</w:t>
            </w:r>
          </w:p>
        </w:tc>
        <w:tc>
          <w:tcPr>
            <w:tcW w:w="1226" w:type="dxa"/>
            <w:vAlign w:val="top"/>
          </w:tcPr>
          <w:p>
            <w:pPr>
              <w:rPr>
                <w:rFonts w:ascii="Arial"/>
                <w:sz w:val="21"/>
              </w:rPr>
            </w:pPr>
            <w:r/>
          </w:p>
        </w:tc>
      </w:tr>
      <w:tr>
        <w:trPr>
          <w:trHeight w:val="472" w:hRule="atLeast"/>
        </w:trPr>
        <w:tc>
          <w:tcPr>
            <w:tcW w:w="1468" w:type="dxa"/>
            <w:vAlign w:val="top"/>
          </w:tcPr>
          <w:p>
            <w:pPr>
              <w:pStyle w:val="TableText"/>
              <w:ind w:left="423"/>
              <w:spacing w:before="162" w:line="185" w:lineRule="auto"/>
              <w:rPr/>
            </w:pPr>
            <w:r>
              <w:rPr>
                <w:spacing w:val="7"/>
              </w:rPr>
              <w:t>维保单位</w:t>
            </w:r>
          </w:p>
        </w:tc>
        <w:tc>
          <w:tcPr>
            <w:tcW w:w="5398" w:type="dxa"/>
            <w:vAlign w:val="top"/>
            <w:gridSpan w:val="3"/>
          </w:tcPr>
          <w:p>
            <w:pPr>
              <w:rPr>
                <w:rFonts w:ascii="Arial"/>
                <w:sz w:val="21"/>
              </w:rPr>
            </w:pPr>
            <w:r/>
          </w:p>
        </w:tc>
        <w:tc>
          <w:tcPr>
            <w:tcW w:w="1268" w:type="dxa"/>
            <w:vAlign w:val="top"/>
          </w:tcPr>
          <w:p>
            <w:pPr>
              <w:pStyle w:val="TableText"/>
              <w:ind w:left="325"/>
              <w:spacing w:before="161" w:line="185" w:lineRule="auto"/>
              <w:rPr/>
            </w:pPr>
            <w:r>
              <w:rPr>
                <w:spacing w:val="7"/>
              </w:rPr>
              <w:t>维保月份</w:t>
            </w:r>
          </w:p>
        </w:tc>
        <w:tc>
          <w:tcPr>
            <w:tcW w:w="1226" w:type="dxa"/>
            <w:vAlign w:val="top"/>
          </w:tcPr>
          <w:p>
            <w:pPr>
              <w:rPr>
                <w:rFonts w:ascii="Arial"/>
                <w:sz w:val="21"/>
              </w:rPr>
            </w:pPr>
            <w:r/>
          </w:p>
        </w:tc>
      </w:tr>
      <w:tr>
        <w:trPr>
          <w:trHeight w:val="472" w:hRule="atLeast"/>
        </w:trPr>
        <w:tc>
          <w:tcPr>
            <w:tcW w:w="1468" w:type="dxa"/>
            <w:vAlign w:val="top"/>
          </w:tcPr>
          <w:p>
            <w:pPr>
              <w:pStyle w:val="TableText"/>
              <w:ind w:left="581"/>
              <w:spacing w:before="162" w:line="184" w:lineRule="auto"/>
              <w:rPr/>
            </w:pPr>
            <w:r>
              <w:rPr>
                <w:spacing w:val="5"/>
              </w:rPr>
              <w:t>项目</w:t>
            </w:r>
          </w:p>
        </w:tc>
        <w:tc>
          <w:tcPr>
            <w:tcW w:w="5398" w:type="dxa"/>
            <w:vAlign w:val="top"/>
            <w:gridSpan w:val="3"/>
          </w:tcPr>
          <w:p>
            <w:pPr>
              <w:pStyle w:val="TableText"/>
              <w:ind w:left="2385"/>
              <w:spacing w:before="162" w:line="184" w:lineRule="auto"/>
              <w:rPr/>
            </w:pPr>
            <w:r>
              <w:rPr>
                <w:spacing w:val="7"/>
              </w:rPr>
              <w:t>项目要求</w:t>
            </w:r>
          </w:p>
        </w:tc>
        <w:tc>
          <w:tcPr>
            <w:tcW w:w="1268" w:type="dxa"/>
            <w:vAlign w:val="top"/>
          </w:tcPr>
          <w:p>
            <w:pPr>
              <w:pStyle w:val="TableText"/>
              <w:ind w:left="322"/>
              <w:spacing w:before="162" w:line="185" w:lineRule="auto"/>
              <w:rPr/>
            </w:pPr>
            <w:r>
              <w:rPr>
                <w:spacing w:val="7"/>
              </w:rPr>
              <w:t>存在问题</w:t>
            </w:r>
          </w:p>
        </w:tc>
        <w:tc>
          <w:tcPr>
            <w:tcW w:w="1226" w:type="dxa"/>
            <w:vAlign w:val="top"/>
          </w:tcPr>
          <w:p>
            <w:pPr>
              <w:pStyle w:val="TableText"/>
              <w:ind w:left="301"/>
              <w:spacing w:before="162" w:line="184" w:lineRule="auto"/>
              <w:rPr/>
            </w:pPr>
            <w:r>
              <w:rPr>
                <w:spacing w:val="7"/>
              </w:rPr>
              <w:t>处理结果</w:t>
            </w:r>
          </w:p>
        </w:tc>
      </w:tr>
      <w:tr>
        <w:trPr>
          <w:trHeight w:val="711" w:hRule="atLeast"/>
        </w:trPr>
        <w:tc>
          <w:tcPr>
            <w:tcW w:w="1468"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pStyle w:val="TableText"/>
              <w:ind w:left="581"/>
              <w:spacing w:before="64" w:line="197" w:lineRule="auto"/>
              <w:rPr/>
            </w:pPr>
            <w:r>
              <w:rPr>
                <w:spacing w:val="5"/>
              </w:rPr>
              <w:t>基础</w:t>
            </w:r>
          </w:p>
          <w:p>
            <w:pPr>
              <w:pStyle w:val="TableText"/>
              <w:ind w:left="581"/>
              <w:spacing w:line="184" w:lineRule="auto"/>
              <w:rPr/>
            </w:pPr>
            <w:r>
              <w:rPr>
                <w:spacing w:val="5"/>
              </w:rPr>
              <w:t>部分</w:t>
            </w:r>
          </w:p>
        </w:tc>
        <w:tc>
          <w:tcPr>
            <w:tcW w:w="5398" w:type="dxa"/>
            <w:vAlign w:val="top"/>
            <w:gridSpan w:val="3"/>
          </w:tcPr>
          <w:p>
            <w:pPr>
              <w:pStyle w:val="TableText"/>
              <w:ind w:left="109" w:right="99" w:firstLine="159"/>
              <w:spacing w:before="177" w:line="191" w:lineRule="auto"/>
              <w:rPr>
                <w:rFonts w:ascii="Arial" w:hAnsi="Arial" w:eastAsia="Arial" w:cs="Arial"/>
              </w:rPr>
            </w:pPr>
            <w:r>
              <w:rPr>
                <w:spacing w:val="9"/>
              </w:rPr>
              <w:t>检查排水设施且排水设施齐全</w:t>
            </w:r>
            <w:r>
              <w:rPr>
                <w:spacing w:val="-10"/>
              </w:rPr>
              <w:t xml:space="preserve"> </w:t>
            </w:r>
            <w:r>
              <w:rPr>
                <w:spacing w:val="9"/>
              </w:rPr>
              <w:t>，不得有积水</w:t>
            </w:r>
            <w:r>
              <w:rPr>
                <w:spacing w:val="-15"/>
              </w:rPr>
              <w:t xml:space="preserve"> </w:t>
            </w:r>
            <w:r>
              <w:rPr>
                <w:spacing w:val="9"/>
              </w:rPr>
              <w:t>；检查混凝土基础沉降</w:t>
            </w:r>
            <w:r>
              <w:rPr>
                <w:spacing w:val="-15"/>
              </w:rPr>
              <w:t xml:space="preserve"> </w:t>
            </w:r>
            <w:r>
              <w:rPr>
                <w:spacing w:val="9"/>
              </w:rPr>
              <w:t>，基</w:t>
            </w:r>
            <w:r>
              <w:rPr/>
              <w:t xml:space="preserve"> </w:t>
            </w:r>
            <w:r>
              <w:rPr>
                <w:spacing w:val="11"/>
              </w:rPr>
              <w:t>础表面水平误差&lt;</w:t>
            </w:r>
            <w:r>
              <w:rPr>
                <w:rFonts w:ascii="Arial" w:hAnsi="Arial" w:eastAsia="Arial" w:cs="Arial"/>
                <w:spacing w:val="11"/>
              </w:rPr>
              <w:t>2</w:t>
            </w:r>
            <w:r>
              <w:rPr>
                <w:rFonts w:ascii="Arial" w:hAnsi="Arial" w:eastAsia="Arial" w:cs="Arial"/>
              </w:rPr>
              <w:t>mm</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269"/>
              <w:spacing w:before="121" w:line="185" w:lineRule="auto"/>
              <w:rPr/>
            </w:pPr>
            <w:r>
              <w:rPr>
                <w:spacing w:val="7"/>
              </w:rPr>
              <w:t>检查螺栓连接应牢固无松动、变形</w:t>
            </w:r>
            <w:r>
              <w:rPr>
                <w:spacing w:val="-5"/>
              </w:rPr>
              <w:t xml:space="preserve"> </w:t>
            </w:r>
            <w:r>
              <w:rPr>
                <w:spacing w:val="7"/>
              </w:rPr>
              <w:t>，螺母、螺垫齐全</w:t>
            </w:r>
          </w:p>
        </w:tc>
        <w:tc>
          <w:tcPr>
            <w:tcW w:w="1268" w:type="dxa"/>
            <w:vAlign w:val="top"/>
          </w:tcPr>
          <w:p>
            <w:pPr>
              <w:rPr>
                <w:rFonts w:ascii="Arial"/>
                <w:sz w:val="21"/>
              </w:rPr>
            </w:pPr>
            <w:r/>
          </w:p>
        </w:tc>
        <w:tc>
          <w:tcPr>
            <w:tcW w:w="1226" w:type="dxa"/>
            <w:vAlign w:val="top"/>
          </w:tcPr>
          <w:p>
            <w:pPr>
              <w:rPr>
                <w:rFonts w:ascii="Arial"/>
                <w:sz w:val="21"/>
              </w:rPr>
            </w:pPr>
            <w:r/>
          </w:p>
        </w:tc>
      </w:tr>
      <w:tr>
        <w:trPr>
          <w:trHeight w:val="392" w:hRule="atLeast"/>
        </w:trPr>
        <w:tc>
          <w:tcPr>
            <w:tcW w:w="1468" w:type="dxa"/>
            <w:vAlign w:val="top"/>
            <w:vMerge w:val="continue"/>
            <w:tcBorders>
              <w:top w:val="nil"/>
            </w:tcBorders>
          </w:tcPr>
          <w:p>
            <w:pPr>
              <w:rPr>
                <w:rFonts w:ascii="Arial"/>
                <w:sz w:val="21"/>
              </w:rPr>
            </w:pPr>
            <w:r/>
          </w:p>
        </w:tc>
        <w:tc>
          <w:tcPr>
            <w:tcW w:w="5398" w:type="dxa"/>
            <w:vAlign w:val="top"/>
            <w:gridSpan w:val="3"/>
          </w:tcPr>
          <w:p>
            <w:pPr>
              <w:pStyle w:val="TableText"/>
              <w:ind w:left="269"/>
              <w:spacing w:before="122" w:line="176" w:lineRule="auto"/>
              <w:rPr/>
            </w:pPr>
            <w:r>
              <w:rPr>
                <w:spacing w:val="10"/>
              </w:rPr>
              <w:t>检查接地装置连接应牢固</w:t>
            </w:r>
            <w:r>
              <w:rPr>
                <w:spacing w:val="-14"/>
              </w:rPr>
              <w:t xml:space="preserve"> </w:t>
            </w:r>
            <w:r>
              <w:rPr>
                <w:spacing w:val="10"/>
                <w:position w:val="1"/>
              </w:rPr>
              <w:t>，</w:t>
            </w:r>
            <w:r>
              <w:rPr>
                <w:spacing w:val="10"/>
              </w:rPr>
              <w:t>接地电阻值&lt;</w:t>
            </w:r>
            <w:r>
              <w:rPr>
                <w:rFonts w:ascii="Arial" w:hAnsi="Arial" w:eastAsia="Arial" w:cs="Arial"/>
                <w:spacing w:val="10"/>
              </w:rPr>
              <w:t>4</w:t>
            </w:r>
            <w:r>
              <w:rPr>
                <w:spacing w:val="10"/>
              </w:rPr>
              <w:t>Ω</w:t>
            </w:r>
          </w:p>
        </w:tc>
        <w:tc>
          <w:tcPr>
            <w:tcW w:w="1268" w:type="dxa"/>
            <w:vAlign w:val="top"/>
          </w:tcPr>
          <w:p>
            <w:pPr>
              <w:rPr>
                <w:rFonts w:ascii="Arial"/>
                <w:sz w:val="21"/>
              </w:rPr>
            </w:pPr>
            <w:r/>
          </w:p>
        </w:tc>
        <w:tc>
          <w:tcPr>
            <w:tcW w:w="1226" w:type="dxa"/>
            <w:vAlign w:val="top"/>
          </w:tcPr>
          <w:p>
            <w:pPr>
              <w:rPr>
                <w:rFonts w:ascii="Arial"/>
                <w:sz w:val="21"/>
              </w:rPr>
            </w:pPr>
            <w:r/>
          </w:p>
        </w:tc>
      </w:tr>
      <w:tr>
        <w:trPr>
          <w:trHeight w:val="711" w:hRule="atLeast"/>
        </w:trPr>
        <w:tc>
          <w:tcPr>
            <w:tcW w:w="1468"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581"/>
              <w:spacing w:before="64" w:line="197" w:lineRule="auto"/>
              <w:rPr/>
            </w:pPr>
            <w:r>
              <w:rPr>
                <w:spacing w:val="5"/>
              </w:rPr>
              <w:t>金属</w:t>
            </w:r>
          </w:p>
          <w:p>
            <w:pPr>
              <w:pStyle w:val="TableText"/>
              <w:ind w:left="581"/>
              <w:spacing w:line="185" w:lineRule="auto"/>
              <w:rPr/>
            </w:pPr>
            <w:r>
              <w:rPr>
                <w:spacing w:val="5"/>
              </w:rPr>
              <w:t>结构</w:t>
            </w:r>
          </w:p>
        </w:tc>
        <w:tc>
          <w:tcPr>
            <w:tcW w:w="5398" w:type="dxa"/>
            <w:vAlign w:val="top"/>
            <w:gridSpan w:val="3"/>
          </w:tcPr>
          <w:p>
            <w:pPr>
              <w:pStyle w:val="TableText"/>
              <w:ind w:left="267"/>
              <w:spacing w:before="172" w:line="180" w:lineRule="auto"/>
              <w:rPr>
                <w:rFonts w:ascii="Arial" w:hAnsi="Arial" w:eastAsia="Arial" w:cs="Arial"/>
              </w:rPr>
            </w:pPr>
            <w:r>
              <w:rPr>
                <w:spacing w:val="9"/>
              </w:rPr>
              <w:t>应调直和校正主要结构</w:t>
            </w:r>
            <w:r>
              <w:rPr>
                <w:spacing w:val="9"/>
                <w:position w:val="1"/>
              </w:rPr>
              <w:t>： </w:t>
            </w:r>
            <w:r>
              <w:rPr>
                <w:spacing w:val="9"/>
              </w:rPr>
              <w:t>自由垂直度&lt;</w:t>
            </w:r>
            <w:r>
              <w:rPr>
                <w:rFonts w:ascii="Arial" w:hAnsi="Arial" w:eastAsia="Arial" w:cs="Arial"/>
                <w:spacing w:val="9"/>
              </w:rPr>
              <w:t>4%</w:t>
            </w:r>
          </w:p>
          <w:p>
            <w:pPr>
              <w:pStyle w:val="TableText"/>
              <w:ind w:left="277"/>
              <w:spacing w:before="8" w:line="189" w:lineRule="auto"/>
              <w:rPr>
                <w:rFonts w:ascii="Arial" w:hAnsi="Arial" w:eastAsia="Arial" w:cs="Arial"/>
              </w:rPr>
            </w:pPr>
            <w:r>
              <w:rPr>
                <w:spacing w:val="11"/>
              </w:rPr>
              <w:t>附着状态下顶端附着结构以上垂直度应&lt;</w:t>
            </w:r>
            <w:r>
              <w:rPr>
                <w:rFonts w:ascii="Arial" w:hAnsi="Arial" w:eastAsia="Arial" w:cs="Arial"/>
                <w:spacing w:val="11"/>
              </w:rPr>
              <w:t>2%</w:t>
            </w:r>
          </w:p>
        </w:tc>
        <w:tc>
          <w:tcPr>
            <w:tcW w:w="1268" w:type="dxa"/>
            <w:vAlign w:val="top"/>
          </w:tcPr>
          <w:p>
            <w:pPr>
              <w:rPr>
                <w:rFonts w:ascii="Arial"/>
                <w:sz w:val="21"/>
              </w:rPr>
            </w:pPr>
            <w:r/>
          </w:p>
        </w:tc>
        <w:tc>
          <w:tcPr>
            <w:tcW w:w="1226" w:type="dxa"/>
            <w:vAlign w:val="top"/>
          </w:tcPr>
          <w:p>
            <w:pPr>
              <w:rPr>
                <w:rFonts w:ascii="Arial"/>
                <w:sz w:val="21"/>
              </w:rPr>
            </w:pPr>
            <w:r/>
          </w:p>
        </w:tc>
      </w:tr>
      <w:tr>
        <w:trPr>
          <w:trHeight w:val="392"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268"/>
              <w:spacing w:before="122" w:line="185" w:lineRule="auto"/>
              <w:rPr/>
            </w:pPr>
            <w:r>
              <w:rPr>
                <w:spacing w:val="7"/>
              </w:rPr>
              <w:t>检查主要受力结构杆件</w:t>
            </w:r>
            <w:r>
              <w:rPr>
                <w:spacing w:val="-9"/>
              </w:rPr>
              <w:t xml:space="preserve"> </w:t>
            </w:r>
            <w:r>
              <w:rPr>
                <w:spacing w:val="7"/>
              </w:rPr>
              <w:t>，不得有变形、扭曲现象</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268"/>
              <w:spacing w:before="123" w:line="185" w:lineRule="auto"/>
              <w:rPr/>
            </w:pPr>
            <w:r>
              <w:rPr>
                <w:spacing w:val="7"/>
              </w:rPr>
              <w:t>检查所有结构杆件</w:t>
            </w:r>
            <w:r>
              <w:rPr>
                <w:spacing w:val="-13"/>
              </w:rPr>
              <w:t xml:space="preserve"> </w:t>
            </w:r>
            <w:r>
              <w:rPr>
                <w:spacing w:val="7"/>
              </w:rPr>
              <w:t>，不得有裂伤、开焊现象</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268"/>
              <w:spacing w:before="123" w:line="184" w:lineRule="auto"/>
              <w:rPr/>
            </w:pPr>
            <w:r>
              <w:rPr>
                <w:spacing w:val="8"/>
              </w:rPr>
              <w:t>检查扶梯、护栏、护圈等支承零件和紧固件</w:t>
            </w:r>
          </w:p>
        </w:tc>
        <w:tc>
          <w:tcPr>
            <w:tcW w:w="1268" w:type="dxa"/>
            <w:vAlign w:val="top"/>
          </w:tcPr>
          <w:p>
            <w:pPr>
              <w:rPr>
                <w:rFonts w:ascii="Arial"/>
                <w:sz w:val="21"/>
              </w:rPr>
            </w:pPr>
            <w:r/>
          </w:p>
        </w:tc>
        <w:tc>
          <w:tcPr>
            <w:tcW w:w="1226" w:type="dxa"/>
            <w:vAlign w:val="top"/>
          </w:tcPr>
          <w:p>
            <w:pPr>
              <w:rPr>
                <w:rFonts w:ascii="Arial"/>
                <w:sz w:val="21"/>
              </w:rPr>
            </w:pPr>
            <w:r/>
          </w:p>
        </w:tc>
      </w:tr>
      <w:tr>
        <w:trPr>
          <w:trHeight w:val="711"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109" w:right="49" w:firstLine="159"/>
              <w:spacing w:before="178" w:line="191" w:lineRule="auto"/>
              <w:rPr/>
            </w:pPr>
            <w:r>
              <w:rPr>
                <w:spacing w:val="7"/>
              </w:rPr>
              <w:t>检查标准节及其他主要结构连接螺栓</w:t>
            </w:r>
            <w:r>
              <w:rPr>
                <w:spacing w:val="-13"/>
              </w:rPr>
              <w:t xml:space="preserve"> </w:t>
            </w:r>
            <w:r>
              <w:rPr>
                <w:spacing w:val="7"/>
              </w:rPr>
              <w:t>：应母垫齐全、</w:t>
            </w:r>
            <w:r>
              <w:rPr>
                <w:spacing w:val="-22"/>
              </w:rPr>
              <w:t xml:space="preserve"> </w:t>
            </w:r>
            <w:r>
              <w:rPr>
                <w:spacing w:val="7"/>
              </w:rPr>
              <w:t>紧固力矩</w:t>
            </w:r>
            <w:r>
              <w:rPr>
                <w:spacing w:val="6"/>
              </w:rPr>
              <w:t>满足要求，</w:t>
            </w:r>
            <w:r>
              <w:rPr/>
              <w:t xml:space="preserve"> </w:t>
            </w:r>
            <w:r>
              <w:rPr>
                <w:spacing w:val="8"/>
              </w:rPr>
              <w:t>螺栓无变形和其他缺陷</w:t>
            </w:r>
          </w:p>
        </w:tc>
        <w:tc>
          <w:tcPr>
            <w:tcW w:w="1268" w:type="dxa"/>
            <w:vAlign w:val="top"/>
          </w:tcPr>
          <w:p>
            <w:pPr>
              <w:rPr>
                <w:rFonts w:ascii="Arial"/>
                <w:sz w:val="21"/>
              </w:rPr>
            </w:pPr>
            <w:r/>
          </w:p>
        </w:tc>
        <w:tc>
          <w:tcPr>
            <w:tcW w:w="1226" w:type="dxa"/>
            <w:vAlign w:val="top"/>
          </w:tcPr>
          <w:p>
            <w:pPr>
              <w:rPr>
                <w:rFonts w:ascii="Arial"/>
                <w:sz w:val="21"/>
              </w:rPr>
            </w:pPr>
            <w:r/>
          </w:p>
        </w:tc>
      </w:tr>
      <w:tr>
        <w:trPr>
          <w:trHeight w:val="711" w:hRule="atLeast"/>
        </w:trPr>
        <w:tc>
          <w:tcPr>
            <w:tcW w:w="1468" w:type="dxa"/>
            <w:vAlign w:val="top"/>
            <w:vMerge w:val="continue"/>
            <w:tcBorders>
              <w:top w:val="nil"/>
            </w:tcBorders>
          </w:tcPr>
          <w:p>
            <w:pPr>
              <w:rPr>
                <w:rFonts w:ascii="Arial"/>
                <w:sz w:val="21"/>
              </w:rPr>
            </w:pPr>
            <w:r/>
          </w:p>
        </w:tc>
        <w:tc>
          <w:tcPr>
            <w:tcW w:w="5398" w:type="dxa"/>
            <w:vAlign w:val="top"/>
            <w:gridSpan w:val="3"/>
          </w:tcPr>
          <w:p>
            <w:pPr>
              <w:pStyle w:val="TableText"/>
              <w:ind w:left="110" w:right="100" w:firstLine="156"/>
              <w:spacing w:before="178" w:line="191" w:lineRule="auto"/>
              <w:rPr/>
            </w:pPr>
            <w:r>
              <w:rPr>
                <w:spacing w:val="8"/>
              </w:rPr>
              <w:t>检查销轴连接情况</w:t>
            </w:r>
            <w:r>
              <w:rPr>
                <w:spacing w:val="-13"/>
              </w:rPr>
              <w:t xml:space="preserve"> </w:t>
            </w:r>
            <w:r>
              <w:rPr>
                <w:spacing w:val="8"/>
              </w:rPr>
              <w:t>：销孔配合适当</w:t>
            </w:r>
            <w:r>
              <w:rPr>
                <w:spacing w:val="-15"/>
              </w:rPr>
              <w:t xml:space="preserve"> </w:t>
            </w:r>
            <w:r>
              <w:rPr>
                <w:spacing w:val="8"/>
              </w:rPr>
              <w:t>，无松旷、</w:t>
            </w:r>
            <w:r>
              <w:rPr>
                <w:spacing w:val="-21"/>
              </w:rPr>
              <w:t xml:space="preserve"> </w:t>
            </w:r>
            <w:r>
              <w:rPr>
                <w:spacing w:val="8"/>
              </w:rPr>
              <w:t>变</w:t>
            </w:r>
            <w:r>
              <w:rPr>
                <w:spacing w:val="7"/>
              </w:rPr>
              <w:t>形、</w:t>
            </w:r>
            <w:r>
              <w:rPr>
                <w:spacing w:val="-22"/>
              </w:rPr>
              <w:t xml:space="preserve"> </w:t>
            </w:r>
            <w:r>
              <w:rPr>
                <w:spacing w:val="7"/>
              </w:rPr>
              <w:t>裂伤</w:t>
            </w:r>
            <w:r>
              <w:rPr>
                <w:spacing w:val="-15"/>
              </w:rPr>
              <w:t xml:space="preserve"> </w:t>
            </w:r>
            <w:r>
              <w:rPr>
                <w:spacing w:val="7"/>
              </w:rPr>
              <w:t>；销轴端固定</w:t>
            </w:r>
            <w:r>
              <w:rPr/>
              <w:t xml:space="preserve"> </w:t>
            </w:r>
            <w:r>
              <w:rPr>
                <w:spacing w:val="5"/>
              </w:rPr>
              <w:t>可靠</w:t>
            </w:r>
            <w:r>
              <w:rPr>
                <w:spacing w:val="-15"/>
              </w:rPr>
              <w:t xml:space="preserve"> </w:t>
            </w:r>
            <w:r>
              <w:rPr>
                <w:spacing w:val="5"/>
              </w:rPr>
              <w:t>，</w:t>
            </w:r>
            <w:r>
              <w:rPr>
                <w:spacing w:val="-23"/>
              </w:rPr>
              <w:t xml:space="preserve"> </w:t>
            </w:r>
            <w:r>
              <w:rPr>
                <w:spacing w:val="5"/>
              </w:rPr>
              <w:t>固定销或开口销无锈蚀损伤</w:t>
            </w:r>
          </w:p>
        </w:tc>
        <w:tc>
          <w:tcPr>
            <w:tcW w:w="1268" w:type="dxa"/>
            <w:vAlign w:val="top"/>
          </w:tcPr>
          <w:p>
            <w:pPr>
              <w:rPr>
                <w:rFonts w:ascii="Arial"/>
                <w:sz w:val="21"/>
              </w:rPr>
            </w:pPr>
            <w:r/>
          </w:p>
        </w:tc>
        <w:tc>
          <w:tcPr>
            <w:tcW w:w="1226" w:type="dxa"/>
            <w:vAlign w:val="top"/>
          </w:tcPr>
          <w:p>
            <w:pPr>
              <w:rPr>
                <w:rFonts w:ascii="Arial"/>
                <w:sz w:val="21"/>
              </w:rPr>
            </w:pPr>
            <w:r/>
          </w:p>
        </w:tc>
      </w:tr>
      <w:tr>
        <w:trPr>
          <w:trHeight w:val="711" w:hRule="atLeast"/>
        </w:trPr>
        <w:tc>
          <w:tcPr>
            <w:tcW w:w="1468" w:type="dxa"/>
            <w:vAlign w:val="top"/>
            <w:vMerge w:val="restart"/>
            <w:textDirection w:val="tbRlV"/>
            <w:tcBorders>
              <w:bottom w:val="nil"/>
            </w:tcBorders>
          </w:tcPr>
          <w:p>
            <w:pPr>
              <w:spacing w:line="283" w:lineRule="auto"/>
              <w:rPr>
                <w:rFonts w:ascii="Arial"/>
                <w:sz w:val="21"/>
              </w:rPr>
            </w:pPr>
            <w:r/>
          </w:p>
          <w:p>
            <w:pPr>
              <w:spacing w:line="283" w:lineRule="auto"/>
              <w:rPr>
                <w:rFonts w:ascii="Arial"/>
                <w:sz w:val="21"/>
              </w:rPr>
            </w:pPr>
            <w:r/>
          </w:p>
          <w:p>
            <w:pPr>
              <w:pStyle w:val="TableText"/>
              <w:ind w:left="576"/>
              <w:spacing w:before="66" w:line="182" w:lineRule="auto"/>
              <w:rPr/>
            </w:pPr>
            <w:r>
              <w:rPr>
                <w:spacing w:val="-1"/>
              </w:rPr>
              <w:t>滑</w:t>
            </w:r>
            <w:r>
              <w:rPr>
                <w:spacing w:val="19"/>
                <w:w w:val="101"/>
              </w:rPr>
              <w:t xml:space="preserve"> </w:t>
            </w:r>
            <w:r>
              <w:rPr>
                <w:spacing w:val="-1"/>
              </w:rPr>
              <w:t>轮</w:t>
            </w:r>
          </w:p>
        </w:tc>
        <w:tc>
          <w:tcPr>
            <w:tcW w:w="5398" w:type="dxa"/>
            <w:vAlign w:val="top"/>
            <w:gridSpan w:val="3"/>
          </w:tcPr>
          <w:p>
            <w:pPr>
              <w:pStyle w:val="TableText"/>
              <w:ind w:left="110" w:right="113" w:firstLine="157"/>
              <w:spacing w:before="173" w:line="193" w:lineRule="auto"/>
              <w:rPr/>
            </w:pPr>
            <w:r>
              <w:rPr>
                <w:spacing w:val="8"/>
              </w:rPr>
              <w:t>检查所有滑轮磨损情况</w:t>
            </w:r>
            <w:r>
              <w:rPr>
                <w:spacing w:val="-1"/>
              </w:rPr>
              <w:t xml:space="preserve"> </w:t>
            </w:r>
            <w:r>
              <w:rPr>
                <w:spacing w:val="8"/>
              </w:rPr>
              <w:t>：应无裂纹</w:t>
            </w:r>
            <w:r>
              <w:rPr>
                <w:spacing w:val="-14"/>
              </w:rPr>
              <w:t xml:space="preserve"> </w:t>
            </w:r>
            <w:r>
              <w:rPr>
                <w:spacing w:val="8"/>
              </w:rPr>
              <w:t>，轮缘无破损</w:t>
            </w:r>
            <w:r>
              <w:rPr>
                <w:spacing w:val="-15"/>
              </w:rPr>
              <w:t xml:space="preserve"> </w:t>
            </w:r>
            <w:r>
              <w:rPr>
                <w:spacing w:val="8"/>
              </w:rPr>
              <w:t>，轮槽壁厚磨损达</w:t>
            </w:r>
            <w:r>
              <w:rPr>
                <w:rFonts w:ascii="Arial" w:hAnsi="Arial" w:eastAsia="Arial" w:cs="Arial"/>
                <w:spacing w:val="8"/>
              </w:rPr>
              <w:t>20%</w:t>
            </w:r>
            <w:r>
              <w:rPr>
                <w:rFonts w:ascii="Arial" w:hAnsi="Arial" w:eastAsia="Arial" w:cs="Arial"/>
              </w:rPr>
              <w:t xml:space="preserve"> </w:t>
            </w:r>
            <w:r>
              <w:rPr>
                <w:spacing w:val="10"/>
              </w:rPr>
              <w:t>或槽底磨损达钢丝绳直径的</w:t>
            </w:r>
            <w:r>
              <w:rPr>
                <w:rFonts w:ascii="Arial" w:hAnsi="Arial" w:eastAsia="Arial" w:cs="Arial"/>
                <w:spacing w:val="10"/>
              </w:rPr>
              <w:t>25%</w:t>
            </w:r>
            <w:r>
              <w:rPr>
                <w:spacing w:val="10"/>
              </w:rPr>
              <w:t>应报废</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extDirection w:val="tbRlV"/>
            <w:tcBorders>
              <w:top w:val="nil"/>
              <w:bottom w:val="nil"/>
            </w:tcBorders>
          </w:tcPr>
          <w:p>
            <w:pPr>
              <w:rPr>
                <w:rFonts w:ascii="Arial"/>
                <w:sz w:val="21"/>
              </w:rPr>
            </w:pPr>
            <w:r/>
          </w:p>
        </w:tc>
        <w:tc>
          <w:tcPr>
            <w:tcW w:w="5398" w:type="dxa"/>
            <w:vAlign w:val="top"/>
            <w:gridSpan w:val="3"/>
          </w:tcPr>
          <w:p>
            <w:pPr>
              <w:pStyle w:val="TableText"/>
              <w:ind w:left="268"/>
              <w:spacing w:before="123" w:line="185" w:lineRule="auto"/>
              <w:rPr/>
            </w:pPr>
            <w:r>
              <w:rPr>
                <w:spacing w:val="7"/>
              </w:rPr>
              <w:t>检查所有滑轮转动应灵活</w:t>
            </w:r>
            <w:r>
              <w:rPr>
                <w:spacing w:val="-11"/>
              </w:rPr>
              <w:t xml:space="preserve"> </w:t>
            </w:r>
            <w:r>
              <w:rPr>
                <w:spacing w:val="7"/>
              </w:rPr>
              <w:t>，无卡阻或松旷现象</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extDirection w:val="tbRlV"/>
            <w:tcBorders>
              <w:top w:val="nil"/>
            </w:tcBorders>
          </w:tcPr>
          <w:p>
            <w:pPr>
              <w:rPr>
                <w:rFonts w:ascii="Arial"/>
                <w:sz w:val="21"/>
              </w:rPr>
            </w:pPr>
            <w:r/>
          </w:p>
        </w:tc>
        <w:tc>
          <w:tcPr>
            <w:tcW w:w="5398" w:type="dxa"/>
            <w:vAlign w:val="top"/>
            <w:gridSpan w:val="3"/>
          </w:tcPr>
          <w:p>
            <w:pPr>
              <w:pStyle w:val="TableText"/>
              <w:ind w:left="268"/>
              <w:spacing w:before="124" w:line="184" w:lineRule="auto"/>
              <w:rPr/>
            </w:pPr>
            <w:r>
              <w:rPr>
                <w:spacing w:val="7"/>
              </w:rPr>
              <w:t>检查所有滑轮润滑油</w:t>
            </w:r>
            <w:r>
              <w:rPr>
                <w:spacing w:val="-11"/>
              </w:rPr>
              <w:t xml:space="preserve"> </w:t>
            </w:r>
            <w:r>
              <w:rPr>
                <w:spacing w:val="7"/>
              </w:rPr>
              <w:t>：黄油嘴齐全、黄油充足</w:t>
            </w:r>
          </w:p>
        </w:tc>
        <w:tc>
          <w:tcPr>
            <w:tcW w:w="1268" w:type="dxa"/>
            <w:vAlign w:val="top"/>
          </w:tcPr>
          <w:p>
            <w:pPr>
              <w:rPr>
                <w:rFonts w:ascii="Arial"/>
                <w:sz w:val="21"/>
              </w:rPr>
            </w:pPr>
            <w:r/>
          </w:p>
        </w:tc>
        <w:tc>
          <w:tcPr>
            <w:tcW w:w="1226" w:type="dxa"/>
            <w:vAlign w:val="top"/>
          </w:tcPr>
          <w:p>
            <w:pPr>
              <w:rPr>
                <w:rFonts w:ascii="Arial"/>
                <w:sz w:val="21"/>
              </w:rPr>
            </w:pPr>
            <w:r/>
          </w:p>
        </w:tc>
      </w:tr>
      <w:tr>
        <w:trPr>
          <w:trHeight w:val="631" w:hRule="atLeast"/>
        </w:trPr>
        <w:tc>
          <w:tcPr>
            <w:tcW w:w="1468"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581"/>
              <w:spacing w:before="64" w:line="197" w:lineRule="auto"/>
              <w:rPr/>
            </w:pPr>
            <w:r>
              <w:rPr>
                <w:spacing w:val="5"/>
              </w:rPr>
              <w:t>工作</w:t>
            </w:r>
          </w:p>
          <w:p>
            <w:pPr>
              <w:pStyle w:val="TableText"/>
              <w:ind w:left="581"/>
              <w:spacing w:line="184" w:lineRule="auto"/>
              <w:rPr/>
            </w:pPr>
            <w:r>
              <w:rPr>
                <w:spacing w:val="5"/>
              </w:rPr>
              <w:t>机构</w:t>
            </w:r>
          </w:p>
        </w:tc>
        <w:tc>
          <w:tcPr>
            <w:tcW w:w="5398" w:type="dxa"/>
            <w:vAlign w:val="top"/>
            <w:gridSpan w:val="3"/>
          </w:tcPr>
          <w:p>
            <w:pPr>
              <w:pStyle w:val="TableText"/>
              <w:ind w:left="108" w:right="101" w:firstLine="160"/>
              <w:spacing w:before="137" w:line="191" w:lineRule="auto"/>
              <w:rPr/>
            </w:pPr>
            <w:r>
              <w:rPr>
                <w:spacing w:val="9"/>
              </w:rPr>
              <w:t>检查起升、</w:t>
            </w:r>
            <w:r>
              <w:rPr>
                <w:spacing w:val="-11"/>
              </w:rPr>
              <w:t xml:space="preserve"> </w:t>
            </w:r>
            <w:r>
              <w:rPr>
                <w:spacing w:val="9"/>
              </w:rPr>
              <w:t>回转、运行等机构的减速箱油量</w:t>
            </w:r>
            <w:r>
              <w:rPr>
                <w:spacing w:val="-15"/>
              </w:rPr>
              <w:t xml:space="preserve"> </w:t>
            </w:r>
            <w:r>
              <w:rPr>
                <w:spacing w:val="9"/>
              </w:rPr>
              <w:t>，不足时添加</w:t>
            </w:r>
            <w:r>
              <w:rPr>
                <w:spacing w:val="-14"/>
              </w:rPr>
              <w:t xml:space="preserve"> </w:t>
            </w:r>
            <w:r>
              <w:rPr>
                <w:spacing w:val="9"/>
              </w:rPr>
              <w:t>，箱体不得有</w:t>
            </w:r>
            <w:r>
              <w:rPr/>
              <w:t xml:space="preserve"> </w:t>
            </w:r>
            <w:r>
              <w:rPr>
                <w:spacing w:val="7"/>
              </w:rPr>
              <w:t>渗漏现象</w:t>
            </w:r>
          </w:p>
        </w:tc>
        <w:tc>
          <w:tcPr>
            <w:tcW w:w="1268" w:type="dxa"/>
            <w:vAlign w:val="top"/>
          </w:tcPr>
          <w:p>
            <w:pPr>
              <w:rPr>
                <w:rFonts w:ascii="Arial"/>
                <w:sz w:val="21"/>
              </w:rPr>
            </w:pPr>
            <w:r/>
          </w:p>
        </w:tc>
        <w:tc>
          <w:tcPr>
            <w:tcW w:w="1226" w:type="dxa"/>
            <w:vAlign w:val="top"/>
          </w:tcPr>
          <w:p>
            <w:pPr>
              <w:rPr>
                <w:rFonts w:ascii="Arial"/>
                <w:sz w:val="21"/>
              </w:rPr>
            </w:pPr>
            <w:r/>
          </w:p>
        </w:tc>
      </w:tr>
      <w:tr>
        <w:trPr>
          <w:trHeight w:val="631"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106" w:right="102" w:firstLine="160"/>
              <w:spacing w:before="138" w:line="191" w:lineRule="auto"/>
              <w:rPr/>
            </w:pPr>
            <w:r>
              <w:rPr>
                <w:spacing w:val="9"/>
              </w:rPr>
              <w:t>检查起升机构固定支架连接</w:t>
            </w:r>
            <w:r>
              <w:rPr>
                <w:spacing w:val="-11"/>
              </w:rPr>
              <w:t xml:space="preserve"> </w:t>
            </w:r>
            <w:r>
              <w:rPr>
                <w:spacing w:val="9"/>
              </w:rPr>
              <w:t>，支架无变形</w:t>
            </w:r>
            <w:r>
              <w:rPr>
                <w:spacing w:val="-15"/>
              </w:rPr>
              <w:t xml:space="preserve"> </w:t>
            </w:r>
            <w:r>
              <w:rPr>
                <w:spacing w:val="9"/>
              </w:rPr>
              <w:t>，连接牢固无松动</w:t>
            </w:r>
            <w:r>
              <w:rPr>
                <w:spacing w:val="-14"/>
              </w:rPr>
              <w:t xml:space="preserve"> </w:t>
            </w:r>
            <w:r>
              <w:rPr>
                <w:spacing w:val="9"/>
              </w:rPr>
              <w:t>，联轴器无</w:t>
            </w:r>
            <w:r>
              <w:rPr/>
              <w:t xml:space="preserve"> </w:t>
            </w:r>
            <w:r>
              <w:rPr>
                <w:spacing w:val="8"/>
              </w:rPr>
              <w:t>松旷和损伤现象</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cBorders>
              <w:top w:val="nil"/>
              <w:bottom w:val="nil"/>
            </w:tcBorders>
          </w:tcPr>
          <w:p>
            <w:pPr>
              <w:rPr>
                <w:rFonts w:ascii="Arial"/>
                <w:sz w:val="21"/>
              </w:rPr>
            </w:pPr>
            <w:r/>
          </w:p>
        </w:tc>
        <w:tc>
          <w:tcPr>
            <w:tcW w:w="5398" w:type="dxa"/>
            <w:vAlign w:val="top"/>
            <w:gridSpan w:val="3"/>
          </w:tcPr>
          <w:p>
            <w:pPr>
              <w:pStyle w:val="TableText"/>
              <w:ind w:left="266"/>
              <w:spacing w:before="124" w:line="185" w:lineRule="auto"/>
              <w:rPr/>
            </w:pPr>
            <w:r>
              <w:rPr>
                <w:spacing w:val="7"/>
              </w:rPr>
              <w:t>检查起升机构卷筒防脱筒装置</w:t>
            </w:r>
            <w:r>
              <w:rPr>
                <w:spacing w:val="-11"/>
              </w:rPr>
              <w:t xml:space="preserve"> </w:t>
            </w:r>
            <w:r>
              <w:rPr>
                <w:spacing w:val="7"/>
              </w:rPr>
              <w:t>，应齐全无变形</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cBorders>
              <w:top w:val="nil"/>
            </w:tcBorders>
          </w:tcPr>
          <w:p>
            <w:pPr>
              <w:rPr>
                <w:rFonts w:ascii="Arial"/>
                <w:sz w:val="21"/>
              </w:rPr>
            </w:pPr>
            <w:r/>
          </w:p>
        </w:tc>
        <w:tc>
          <w:tcPr>
            <w:tcW w:w="5398" w:type="dxa"/>
            <w:vAlign w:val="top"/>
            <w:gridSpan w:val="3"/>
          </w:tcPr>
          <w:p>
            <w:pPr>
              <w:pStyle w:val="TableText"/>
              <w:ind w:left="266"/>
              <w:spacing w:before="124" w:line="185" w:lineRule="auto"/>
              <w:rPr/>
            </w:pPr>
            <w:r>
              <w:rPr>
                <w:spacing w:val="7"/>
              </w:rPr>
              <w:t>检查其他工作机构运行应平稳</w:t>
            </w:r>
            <w:r>
              <w:rPr>
                <w:spacing w:val="-11"/>
              </w:rPr>
              <w:t xml:space="preserve"> </w:t>
            </w:r>
            <w:r>
              <w:rPr>
                <w:spacing w:val="7"/>
              </w:rPr>
              <w:t>，无振动和异响</w:t>
            </w:r>
          </w:p>
        </w:tc>
        <w:tc>
          <w:tcPr>
            <w:tcW w:w="1268" w:type="dxa"/>
            <w:vAlign w:val="top"/>
          </w:tcPr>
          <w:p>
            <w:pPr>
              <w:rPr>
                <w:rFonts w:ascii="Arial"/>
                <w:sz w:val="21"/>
              </w:rPr>
            </w:pPr>
            <w:r/>
          </w:p>
        </w:tc>
        <w:tc>
          <w:tcPr>
            <w:tcW w:w="1226" w:type="dxa"/>
            <w:vAlign w:val="top"/>
          </w:tcPr>
          <w:p>
            <w:pPr>
              <w:rPr>
                <w:rFonts w:ascii="Arial"/>
                <w:sz w:val="21"/>
              </w:rPr>
            </w:pPr>
            <w:r/>
          </w:p>
        </w:tc>
      </w:tr>
      <w:tr>
        <w:trPr>
          <w:trHeight w:val="711" w:hRule="atLeast"/>
        </w:trPr>
        <w:tc>
          <w:tcPr>
            <w:tcW w:w="1468" w:type="dxa"/>
            <w:vAlign w:val="top"/>
            <w:vMerge w:val="restart"/>
            <w:tcBorders>
              <w:bottom w:val="nil"/>
            </w:tcBorders>
          </w:tcPr>
          <w:p>
            <w:pPr>
              <w:spacing w:line="310" w:lineRule="auto"/>
              <w:rPr>
                <w:rFonts w:ascii="Arial"/>
                <w:sz w:val="21"/>
              </w:rPr>
            </w:pPr>
            <w:r/>
          </w:p>
          <w:p>
            <w:pPr>
              <w:pStyle w:val="TableText"/>
              <w:ind w:left="579"/>
              <w:spacing w:before="64" w:line="184" w:lineRule="auto"/>
              <w:rPr/>
            </w:pPr>
            <w:r>
              <w:rPr>
                <w:spacing w:val="5"/>
              </w:rPr>
              <w:t>制动</w:t>
            </w:r>
          </w:p>
          <w:p>
            <w:pPr>
              <w:pStyle w:val="TableText"/>
              <w:ind w:left="658"/>
              <w:spacing w:before="15" w:line="186" w:lineRule="auto"/>
              <w:rPr/>
            </w:pPr>
            <w:r>
              <w:rPr>
                <w:spacing w:val="1"/>
              </w:rPr>
              <w:t>器</w:t>
            </w:r>
          </w:p>
        </w:tc>
        <w:tc>
          <w:tcPr>
            <w:tcW w:w="5398" w:type="dxa"/>
            <w:vAlign w:val="top"/>
            <w:gridSpan w:val="3"/>
          </w:tcPr>
          <w:p>
            <w:pPr>
              <w:pStyle w:val="TableText"/>
              <w:ind w:left="106" w:right="52" w:firstLine="159"/>
              <w:spacing w:before="179" w:line="191" w:lineRule="auto"/>
              <w:rPr>
                <w:rFonts w:ascii="Arial" w:hAnsi="Arial" w:eastAsia="Arial" w:cs="Arial"/>
              </w:rPr>
            </w:pPr>
            <w:r>
              <w:rPr>
                <w:spacing w:val="10"/>
              </w:rPr>
              <w:t>制动器弹赁、拉杆、</w:t>
            </w:r>
            <w:r>
              <w:rPr>
                <w:spacing w:val="-7"/>
              </w:rPr>
              <w:t xml:space="preserve"> </w:t>
            </w:r>
            <w:r>
              <w:rPr>
                <w:spacing w:val="10"/>
              </w:rPr>
              <w:t>销轴和开口销等应齐全、</w:t>
            </w:r>
            <w:r>
              <w:rPr>
                <w:spacing w:val="-22"/>
              </w:rPr>
              <w:t xml:space="preserve"> </w:t>
            </w:r>
            <w:r>
              <w:rPr>
                <w:spacing w:val="10"/>
              </w:rPr>
              <w:t>无损</w:t>
            </w:r>
            <w:r>
              <w:rPr>
                <w:spacing w:val="-15"/>
              </w:rPr>
              <w:t xml:space="preserve"> </w:t>
            </w:r>
            <w:r>
              <w:rPr>
                <w:spacing w:val="10"/>
              </w:rPr>
              <w:t>，</w:t>
            </w:r>
            <w:r>
              <w:rPr>
                <w:spacing w:val="-20"/>
              </w:rPr>
              <w:t xml:space="preserve"> </w:t>
            </w:r>
            <w:r>
              <w:rPr>
                <w:spacing w:val="10"/>
              </w:rPr>
              <w:t>闭合开启无卡阻，</w:t>
            </w:r>
            <w:r>
              <w:rPr/>
              <w:t xml:space="preserve"> </w:t>
            </w:r>
            <w:r>
              <w:rPr>
                <w:spacing w:val="14"/>
              </w:rPr>
              <w:t>拉杆行程和制动间隙</w:t>
            </w:r>
            <w:r>
              <w:rPr>
                <w:rFonts w:ascii="Arial" w:hAnsi="Arial" w:eastAsia="Arial" w:cs="Arial"/>
                <w:spacing w:val="14"/>
              </w:rPr>
              <w:t>0.3</w:t>
            </w:r>
            <w:r>
              <w:rPr>
                <w:spacing w:val="14"/>
              </w:rPr>
              <w:t>~</w:t>
            </w:r>
            <w:r>
              <w:rPr>
                <w:rFonts w:ascii="Arial" w:hAnsi="Arial" w:eastAsia="Arial" w:cs="Arial"/>
                <w:spacing w:val="14"/>
              </w:rPr>
              <w:t>0.5</w:t>
            </w:r>
            <w:r>
              <w:rPr>
                <w:rFonts w:ascii="Arial" w:hAnsi="Arial" w:eastAsia="Arial" w:cs="Arial"/>
              </w:rPr>
              <w:t>mm</w:t>
            </w:r>
          </w:p>
        </w:tc>
        <w:tc>
          <w:tcPr>
            <w:tcW w:w="1268" w:type="dxa"/>
            <w:vAlign w:val="top"/>
          </w:tcPr>
          <w:p>
            <w:pPr>
              <w:rPr>
                <w:rFonts w:ascii="Arial"/>
                <w:sz w:val="21"/>
              </w:rPr>
            </w:pPr>
            <w:r/>
          </w:p>
        </w:tc>
        <w:tc>
          <w:tcPr>
            <w:tcW w:w="1226" w:type="dxa"/>
            <w:vAlign w:val="top"/>
          </w:tcPr>
          <w:p>
            <w:pPr>
              <w:rPr>
                <w:rFonts w:ascii="Arial"/>
                <w:sz w:val="21"/>
              </w:rPr>
            </w:pPr>
            <w:r/>
          </w:p>
        </w:tc>
      </w:tr>
      <w:tr>
        <w:trPr>
          <w:trHeight w:val="393" w:hRule="atLeast"/>
        </w:trPr>
        <w:tc>
          <w:tcPr>
            <w:tcW w:w="1468" w:type="dxa"/>
            <w:vAlign w:val="top"/>
            <w:vMerge w:val="continue"/>
            <w:tcBorders>
              <w:top w:val="nil"/>
            </w:tcBorders>
          </w:tcPr>
          <w:p>
            <w:pPr>
              <w:rPr>
                <w:rFonts w:ascii="Arial"/>
                <w:sz w:val="21"/>
              </w:rPr>
            </w:pPr>
            <w:r/>
          </w:p>
        </w:tc>
        <w:tc>
          <w:tcPr>
            <w:tcW w:w="5398" w:type="dxa"/>
            <w:vAlign w:val="top"/>
            <w:gridSpan w:val="3"/>
          </w:tcPr>
          <w:p>
            <w:pPr>
              <w:pStyle w:val="TableText"/>
              <w:ind w:left="266"/>
              <w:spacing w:before="120" w:line="189" w:lineRule="auto"/>
              <w:rPr/>
            </w:pPr>
            <w:r>
              <w:rPr>
                <w:spacing w:val="9"/>
              </w:rPr>
              <w:t>检查制动片磨损情况：</w:t>
            </w:r>
            <w:r>
              <w:rPr>
                <w:spacing w:val="-20"/>
              </w:rPr>
              <w:t xml:space="preserve"> </w:t>
            </w:r>
            <w:r>
              <w:rPr>
                <w:spacing w:val="9"/>
              </w:rPr>
              <w:t>当有接触不均或磨损量达到原厚度</w:t>
            </w:r>
            <w:r>
              <w:rPr>
                <w:rFonts w:ascii="Arial" w:hAnsi="Arial" w:eastAsia="Arial" w:cs="Arial"/>
                <w:spacing w:val="9"/>
              </w:rPr>
              <w:t>50%</w:t>
            </w:r>
            <w:r>
              <w:rPr>
                <w:spacing w:val="9"/>
              </w:rPr>
              <w:t>的应更换</w:t>
            </w:r>
          </w:p>
        </w:tc>
        <w:tc>
          <w:tcPr>
            <w:tcW w:w="1268" w:type="dxa"/>
            <w:vAlign w:val="top"/>
          </w:tcPr>
          <w:p>
            <w:pPr>
              <w:rPr>
                <w:rFonts w:ascii="Arial"/>
                <w:sz w:val="21"/>
              </w:rPr>
            </w:pPr>
            <w:r/>
          </w:p>
        </w:tc>
        <w:tc>
          <w:tcPr>
            <w:tcW w:w="1226" w:type="dxa"/>
            <w:vAlign w:val="top"/>
          </w:tcPr>
          <w:p>
            <w:pPr>
              <w:rPr>
                <w:rFonts w:ascii="Arial"/>
                <w:sz w:val="21"/>
              </w:rPr>
            </w:pPr>
            <w:r/>
          </w:p>
        </w:tc>
      </w:tr>
      <w:tr>
        <w:trPr>
          <w:trHeight w:val="683" w:hRule="atLeast"/>
        </w:trPr>
        <w:tc>
          <w:tcPr>
            <w:tcW w:w="1468" w:type="dxa"/>
            <w:vAlign w:val="top"/>
            <w:vMerge w:val="restart"/>
            <w:tcBorders>
              <w:bottom w:val="nil"/>
            </w:tcBorders>
          </w:tcPr>
          <w:p>
            <w:pPr>
              <w:spacing w:line="428" w:lineRule="auto"/>
              <w:rPr>
                <w:rFonts w:ascii="Arial"/>
                <w:sz w:val="21"/>
              </w:rPr>
            </w:pPr>
            <w:r/>
          </w:p>
          <w:p>
            <w:pPr>
              <w:pStyle w:val="TableText"/>
              <w:ind w:left="587"/>
              <w:spacing w:before="64" w:line="197" w:lineRule="auto"/>
              <w:rPr/>
            </w:pPr>
            <w:r>
              <w:rPr/>
              <w:t>附着</w:t>
            </w:r>
          </w:p>
          <w:p>
            <w:pPr>
              <w:pStyle w:val="TableText"/>
              <w:ind w:left="577"/>
              <w:spacing w:before="1" w:line="183" w:lineRule="auto"/>
              <w:rPr/>
            </w:pPr>
            <w:r>
              <w:rPr>
                <w:spacing w:val="5"/>
              </w:rPr>
              <w:t>装置</w:t>
            </w:r>
          </w:p>
        </w:tc>
        <w:tc>
          <w:tcPr>
            <w:tcW w:w="5398" w:type="dxa"/>
            <w:vAlign w:val="top"/>
            <w:gridSpan w:val="3"/>
          </w:tcPr>
          <w:p>
            <w:pPr>
              <w:pStyle w:val="TableText"/>
              <w:ind w:left="134" w:right="103" w:firstLine="131"/>
              <w:spacing w:before="165" w:line="191" w:lineRule="auto"/>
              <w:rPr/>
            </w:pPr>
            <w:r>
              <w:rPr>
                <w:spacing w:val="11"/>
              </w:rPr>
              <w:t>检查每道附着装置之间的垂直距离应在允许范围内</w:t>
            </w:r>
            <w:r>
              <w:rPr>
                <w:spacing w:val="-13"/>
              </w:rPr>
              <w:t xml:space="preserve"> </w:t>
            </w:r>
            <w:r>
              <w:rPr>
                <w:spacing w:val="11"/>
              </w:rPr>
              <w:t>；顶端附着装置以上</w:t>
            </w:r>
            <w:r>
              <w:rPr/>
              <w:t xml:space="preserve"> </w:t>
            </w:r>
            <w:r>
              <w:rPr>
                <w:spacing w:val="5"/>
              </w:rPr>
              <w:t>自由高度应符合设计规定</w:t>
            </w:r>
          </w:p>
        </w:tc>
        <w:tc>
          <w:tcPr>
            <w:tcW w:w="1268" w:type="dxa"/>
            <w:vAlign w:val="top"/>
          </w:tcPr>
          <w:p>
            <w:pPr>
              <w:rPr>
                <w:rFonts w:ascii="Arial"/>
                <w:sz w:val="21"/>
              </w:rPr>
            </w:pPr>
            <w:r/>
          </w:p>
        </w:tc>
        <w:tc>
          <w:tcPr>
            <w:tcW w:w="1226" w:type="dxa"/>
            <w:vAlign w:val="top"/>
          </w:tcPr>
          <w:p>
            <w:pPr>
              <w:rPr>
                <w:rFonts w:ascii="Arial"/>
                <w:sz w:val="21"/>
              </w:rPr>
            </w:pPr>
            <w:r/>
          </w:p>
        </w:tc>
      </w:tr>
      <w:tr>
        <w:trPr>
          <w:trHeight w:val="658" w:hRule="atLeast"/>
        </w:trPr>
        <w:tc>
          <w:tcPr>
            <w:tcW w:w="1468" w:type="dxa"/>
            <w:vAlign w:val="top"/>
            <w:vMerge w:val="continue"/>
            <w:tcBorders>
              <w:top w:val="nil"/>
            </w:tcBorders>
          </w:tcPr>
          <w:p>
            <w:pPr>
              <w:rPr>
                <w:rFonts w:ascii="Arial"/>
                <w:sz w:val="21"/>
              </w:rPr>
            </w:pPr>
            <w:r/>
          </w:p>
        </w:tc>
        <w:tc>
          <w:tcPr>
            <w:tcW w:w="5398" w:type="dxa"/>
            <w:vAlign w:val="top"/>
            <w:gridSpan w:val="3"/>
          </w:tcPr>
          <w:p>
            <w:pPr>
              <w:pStyle w:val="TableText"/>
              <w:ind w:left="107" w:right="53" w:firstLine="158"/>
              <w:spacing w:before="151" w:line="191" w:lineRule="auto"/>
              <w:rPr/>
            </w:pPr>
            <w:r>
              <w:rPr>
                <w:spacing w:val="12"/>
              </w:rPr>
              <w:t>检查附着装置</w:t>
            </w:r>
            <w:r>
              <w:rPr>
                <w:spacing w:val="-13"/>
              </w:rPr>
              <w:t xml:space="preserve"> </w:t>
            </w:r>
            <w:r>
              <w:rPr>
                <w:spacing w:val="12"/>
              </w:rPr>
              <w:t>：连接杆应在同一水平面上</w:t>
            </w:r>
            <w:r>
              <w:rPr>
                <w:spacing w:val="-15"/>
              </w:rPr>
              <w:t xml:space="preserve"> </w:t>
            </w:r>
            <w:r>
              <w:rPr>
                <w:spacing w:val="12"/>
              </w:rPr>
              <w:t>，锚固</w:t>
            </w:r>
            <w:r>
              <w:rPr>
                <w:spacing w:val="11"/>
              </w:rPr>
              <w:t>装置应牢固不得晃动，</w:t>
            </w:r>
            <w:r>
              <w:rPr/>
              <w:t xml:space="preserve"> </w:t>
            </w:r>
            <w:r>
              <w:rPr>
                <w:spacing w:val="8"/>
              </w:rPr>
              <w:t>连接销轴、螺栓齐全、连接可靠</w:t>
            </w:r>
          </w:p>
        </w:tc>
        <w:tc>
          <w:tcPr>
            <w:tcW w:w="1268" w:type="dxa"/>
            <w:vAlign w:val="top"/>
          </w:tcPr>
          <w:p>
            <w:pPr>
              <w:rPr>
                <w:rFonts w:ascii="Arial"/>
                <w:sz w:val="21"/>
              </w:rPr>
            </w:pPr>
            <w:r/>
          </w:p>
        </w:tc>
        <w:tc>
          <w:tcPr>
            <w:tcW w:w="1226"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51"/>
          <w:footerReference w:type="default" r:id="rId513"/>
          <w:pgSz w:w="12243" w:h="16495"/>
          <w:pgMar w:top="1461" w:right="1269" w:bottom="1137" w:left="1607" w:header="1177" w:footer="900" w:gutter="0"/>
        </w:sectPr>
        <w:rPr>
          <w:rFonts w:ascii="Arial" w:hAnsi="Arial" w:eastAsia="Arial" w:cs="Arial"/>
          <w:sz w:val="18"/>
          <w:szCs w:val="18"/>
        </w:rPr>
      </w:pPr>
    </w:p>
    <w:p>
      <w:pPr>
        <w:pStyle w:val="BodyText"/>
        <w:ind w:left="8688"/>
        <w:spacing w:before="248" w:line="180"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4"/>
        <w:gridCol w:w="209"/>
        <w:gridCol w:w="3233"/>
        <w:gridCol w:w="2165"/>
        <w:gridCol w:w="1269"/>
        <w:gridCol w:w="1225"/>
      </w:tblGrid>
      <w:tr>
        <w:trPr>
          <w:trHeight w:val="476" w:hRule="atLeast"/>
        </w:trPr>
        <w:tc>
          <w:tcPr>
            <w:tcW w:w="1463" w:type="dxa"/>
            <w:vAlign w:val="top"/>
            <w:gridSpan w:val="2"/>
          </w:tcPr>
          <w:p>
            <w:pPr>
              <w:pStyle w:val="TableText"/>
              <w:ind w:left="577"/>
              <w:spacing w:before="165" w:line="183" w:lineRule="auto"/>
              <w:rPr/>
            </w:pPr>
            <w:r>
              <w:rPr>
                <w:spacing w:val="5"/>
              </w:rPr>
              <w:t>项目</w:t>
            </w:r>
          </w:p>
        </w:tc>
        <w:tc>
          <w:tcPr>
            <w:tcW w:w="5398" w:type="dxa"/>
            <w:vAlign w:val="top"/>
            <w:gridSpan w:val="2"/>
          </w:tcPr>
          <w:p>
            <w:pPr>
              <w:pStyle w:val="TableText"/>
              <w:ind w:left="2386"/>
              <w:spacing w:before="165" w:line="183" w:lineRule="auto"/>
              <w:rPr/>
            </w:pPr>
            <w:r>
              <w:rPr>
                <w:spacing w:val="7"/>
              </w:rPr>
              <w:t>项目要求</w:t>
            </w:r>
          </w:p>
        </w:tc>
        <w:tc>
          <w:tcPr>
            <w:tcW w:w="1269" w:type="dxa"/>
            <w:vAlign w:val="top"/>
          </w:tcPr>
          <w:p>
            <w:pPr>
              <w:pStyle w:val="TableText"/>
              <w:ind w:left="322"/>
              <w:spacing w:before="165" w:line="184" w:lineRule="auto"/>
              <w:rPr/>
            </w:pPr>
            <w:r>
              <w:rPr>
                <w:spacing w:val="7"/>
              </w:rPr>
              <w:t>存在问题</w:t>
            </w:r>
          </w:p>
        </w:tc>
        <w:tc>
          <w:tcPr>
            <w:tcW w:w="1225" w:type="dxa"/>
            <w:vAlign w:val="top"/>
          </w:tcPr>
          <w:p>
            <w:pPr>
              <w:pStyle w:val="TableText"/>
              <w:ind w:left="301"/>
              <w:spacing w:before="164" w:line="184" w:lineRule="auto"/>
              <w:rPr/>
            </w:pPr>
            <w:r>
              <w:rPr>
                <w:spacing w:val="7"/>
              </w:rPr>
              <w:t>处理结果</w:t>
            </w:r>
          </w:p>
        </w:tc>
      </w:tr>
      <w:tr>
        <w:trPr>
          <w:trHeight w:val="313" w:hRule="atLeast"/>
        </w:trPr>
        <w:tc>
          <w:tcPr>
            <w:tcW w:w="1463" w:type="dxa"/>
            <w:vAlign w:val="top"/>
            <w:gridSpan w:val="2"/>
            <w:vMerge w:val="restart"/>
            <w:tcBorders>
              <w:bottom w:val="nil"/>
            </w:tcBorders>
          </w:tcPr>
          <w:p>
            <w:pPr>
              <w:spacing w:line="245" w:lineRule="auto"/>
              <w:rPr>
                <w:rFonts w:ascii="Arial"/>
                <w:sz w:val="21"/>
              </w:rPr>
            </w:pPr>
            <w:r/>
          </w:p>
          <w:p>
            <w:pPr>
              <w:spacing w:line="246" w:lineRule="auto"/>
              <w:rPr>
                <w:rFonts w:ascii="Arial"/>
                <w:sz w:val="21"/>
              </w:rPr>
            </w:pPr>
            <w:r/>
          </w:p>
          <w:p>
            <w:pPr>
              <w:pStyle w:val="TableText"/>
              <w:ind w:left="499"/>
              <w:spacing w:before="65" w:line="186" w:lineRule="auto"/>
              <w:rPr/>
            </w:pPr>
            <w:r>
              <w:rPr>
                <w:spacing w:val="6"/>
              </w:rPr>
              <w:t>钢丝绳</w:t>
            </w:r>
          </w:p>
        </w:tc>
        <w:tc>
          <w:tcPr>
            <w:tcW w:w="5398" w:type="dxa"/>
            <w:vAlign w:val="top"/>
            <w:gridSpan w:val="2"/>
          </w:tcPr>
          <w:p>
            <w:pPr>
              <w:pStyle w:val="TableText"/>
              <w:ind w:left="271"/>
              <w:spacing w:before="82" w:line="184" w:lineRule="auto"/>
              <w:rPr/>
            </w:pPr>
            <w:r>
              <w:rPr>
                <w:spacing w:val="8"/>
              </w:rPr>
              <w:t>钢丝绳缠绕排列应整齐，长度满足使用要求</w:t>
            </w:r>
          </w:p>
        </w:tc>
        <w:tc>
          <w:tcPr>
            <w:tcW w:w="1269" w:type="dxa"/>
            <w:vAlign w:val="top"/>
          </w:tcPr>
          <w:p>
            <w:pPr>
              <w:rPr>
                <w:rFonts w:ascii="Arial"/>
                <w:sz w:val="21"/>
              </w:rPr>
            </w:pPr>
            <w:r/>
          </w:p>
        </w:tc>
        <w:tc>
          <w:tcPr>
            <w:tcW w:w="1225" w:type="dxa"/>
            <w:vAlign w:val="top"/>
          </w:tcPr>
          <w:p>
            <w:pPr>
              <w:rPr>
                <w:rFonts w:ascii="Arial"/>
                <w:sz w:val="21"/>
              </w:rPr>
            </w:pPr>
            <w:r/>
          </w:p>
        </w:tc>
      </w:tr>
      <w:tr>
        <w:trPr>
          <w:trHeight w:val="631"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108" w:right="99" w:firstLine="162"/>
              <w:spacing w:before="133" w:line="191" w:lineRule="auto"/>
              <w:rPr/>
            </w:pPr>
            <w:r>
              <w:rPr>
                <w:spacing w:val="10"/>
              </w:rPr>
              <w:t>钢丝绳锈蚀严重</w:t>
            </w:r>
            <w:r>
              <w:rPr>
                <w:spacing w:val="-21"/>
              </w:rPr>
              <w:t xml:space="preserve"> </w:t>
            </w:r>
            <w:r>
              <w:rPr>
                <w:spacing w:val="10"/>
              </w:rPr>
              <w:t>、断股</w:t>
            </w:r>
            <w:r>
              <w:rPr>
                <w:spacing w:val="-21"/>
              </w:rPr>
              <w:t xml:space="preserve"> </w:t>
            </w:r>
            <w:r>
              <w:rPr>
                <w:spacing w:val="10"/>
              </w:rPr>
              <w:t>、打死结</w:t>
            </w:r>
            <w:r>
              <w:rPr>
                <w:spacing w:val="-21"/>
              </w:rPr>
              <w:t xml:space="preserve"> </w:t>
            </w:r>
            <w:r>
              <w:rPr>
                <w:spacing w:val="10"/>
              </w:rPr>
              <w:t>、严重变形或一个</w:t>
            </w:r>
            <w:r>
              <w:rPr>
                <w:spacing w:val="9"/>
              </w:rPr>
              <w:t>捻距内断丝数达到规</w:t>
            </w:r>
            <w:r>
              <w:rPr/>
              <w:t xml:space="preserve"> </w:t>
            </w:r>
            <w:r>
              <w:rPr>
                <w:spacing w:val="8"/>
              </w:rPr>
              <w:t>定报废标准的更换</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tcBorders>
          </w:tcPr>
          <w:p>
            <w:pPr>
              <w:rPr>
                <w:rFonts w:ascii="Arial"/>
                <w:sz w:val="21"/>
              </w:rPr>
            </w:pPr>
            <w:r/>
          </w:p>
        </w:tc>
        <w:tc>
          <w:tcPr>
            <w:tcW w:w="5398" w:type="dxa"/>
            <w:vAlign w:val="top"/>
            <w:gridSpan w:val="2"/>
          </w:tcPr>
          <w:p>
            <w:pPr>
              <w:pStyle w:val="TableText"/>
              <w:ind w:left="111"/>
              <w:spacing w:before="82" w:line="184" w:lineRule="auto"/>
              <w:rPr/>
            </w:pPr>
            <w:r>
              <w:rPr>
                <w:spacing w:val="11"/>
              </w:rPr>
              <w:t>检查钢丝绳固定：绳卡螺母应拧紧，数量为</w:t>
            </w:r>
            <w:r>
              <w:rPr>
                <w:rFonts w:ascii="Arial" w:hAnsi="Arial" w:eastAsia="Arial" w:cs="Arial"/>
                <w:spacing w:val="11"/>
              </w:rPr>
              <w:t>3</w:t>
            </w:r>
            <w:r>
              <w:rPr>
                <w:spacing w:val="11"/>
              </w:rPr>
              <w:t>只及以上</w:t>
            </w:r>
          </w:p>
        </w:tc>
        <w:tc>
          <w:tcPr>
            <w:tcW w:w="1269" w:type="dxa"/>
            <w:vAlign w:val="top"/>
          </w:tcPr>
          <w:p>
            <w:pPr>
              <w:rPr>
                <w:rFonts w:ascii="Arial"/>
                <w:sz w:val="21"/>
              </w:rPr>
            </w:pPr>
            <w:r/>
          </w:p>
        </w:tc>
        <w:tc>
          <w:tcPr>
            <w:tcW w:w="1225" w:type="dxa"/>
            <w:vAlign w:val="top"/>
          </w:tcPr>
          <w:p>
            <w:pPr>
              <w:rPr>
                <w:rFonts w:ascii="Arial"/>
                <w:sz w:val="21"/>
              </w:rPr>
            </w:pPr>
            <w:r/>
          </w:p>
        </w:tc>
      </w:tr>
      <w:tr>
        <w:trPr>
          <w:trHeight w:val="632" w:hRule="atLeast"/>
        </w:trPr>
        <w:tc>
          <w:tcPr>
            <w:tcW w:w="1463" w:type="dxa"/>
            <w:vAlign w:val="top"/>
            <w:gridSpan w:val="2"/>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419"/>
              <w:spacing w:before="65" w:line="185" w:lineRule="auto"/>
              <w:rPr/>
            </w:pPr>
            <w:r>
              <w:rPr>
                <w:spacing w:val="7"/>
              </w:rPr>
              <w:t>安全装置</w:t>
            </w:r>
          </w:p>
        </w:tc>
        <w:tc>
          <w:tcPr>
            <w:tcW w:w="5398" w:type="dxa"/>
            <w:vAlign w:val="top"/>
            <w:gridSpan w:val="2"/>
          </w:tcPr>
          <w:p>
            <w:pPr>
              <w:pStyle w:val="TableText"/>
              <w:ind w:left="110" w:right="98" w:firstLine="159"/>
              <w:spacing w:before="135" w:line="191" w:lineRule="auto"/>
              <w:rPr/>
            </w:pPr>
            <w:r>
              <w:rPr>
                <w:spacing w:val="9"/>
              </w:rPr>
              <w:t>检查力矩限制器装置：金属结构完好，</w:t>
            </w:r>
            <w:r>
              <w:rPr>
                <w:spacing w:val="-10"/>
              </w:rPr>
              <w:t xml:space="preserve"> </w:t>
            </w:r>
            <w:r>
              <w:rPr>
                <w:spacing w:val="9"/>
              </w:rPr>
              <w:t>无变形和锈蚀</w:t>
            </w:r>
            <w:r>
              <w:rPr>
                <w:spacing w:val="-15"/>
              </w:rPr>
              <w:t xml:space="preserve"> </w:t>
            </w:r>
            <w:r>
              <w:rPr>
                <w:spacing w:val="9"/>
              </w:rPr>
              <w:t>；</w:t>
            </w:r>
            <w:r>
              <w:rPr>
                <w:spacing w:val="-15"/>
              </w:rPr>
              <w:t xml:space="preserve"> </w:t>
            </w:r>
            <w:r>
              <w:rPr>
                <w:spacing w:val="9"/>
              </w:rPr>
              <w:t>电气开关工作灵</w:t>
            </w:r>
            <w:r>
              <w:rPr/>
              <w:t xml:space="preserve"> </w:t>
            </w:r>
            <w:r>
              <w:rPr>
                <w:spacing w:val="6"/>
              </w:rPr>
              <w:t>敏可靠</w:t>
            </w:r>
          </w:p>
        </w:tc>
        <w:tc>
          <w:tcPr>
            <w:tcW w:w="1269" w:type="dxa"/>
            <w:vAlign w:val="top"/>
          </w:tcPr>
          <w:p>
            <w:pPr>
              <w:rPr>
                <w:rFonts w:ascii="Arial"/>
                <w:sz w:val="21"/>
              </w:rPr>
            </w:pPr>
            <w:r/>
          </w:p>
        </w:tc>
        <w:tc>
          <w:tcPr>
            <w:tcW w:w="1225" w:type="dxa"/>
            <w:vAlign w:val="top"/>
          </w:tcPr>
          <w:p>
            <w:pPr>
              <w:rPr>
                <w:rFonts w:ascii="Arial"/>
                <w:sz w:val="21"/>
              </w:rPr>
            </w:pPr>
            <w:r/>
          </w:p>
        </w:tc>
      </w:tr>
      <w:tr>
        <w:trPr>
          <w:trHeight w:val="631"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112" w:right="98" w:firstLine="158"/>
              <w:spacing w:before="133" w:line="192" w:lineRule="auto"/>
              <w:rPr/>
            </w:pPr>
            <w:r>
              <w:rPr>
                <w:spacing w:val="9"/>
              </w:rPr>
              <w:t>检查起重量限制器：金属结构完好，</w:t>
            </w:r>
            <w:r>
              <w:rPr>
                <w:spacing w:val="-10"/>
              </w:rPr>
              <w:t xml:space="preserve"> </w:t>
            </w:r>
            <w:r>
              <w:rPr>
                <w:spacing w:val="9"/>
              </w:rPr>
              <w:t>无变形和锈蚀</w:t>
            </w:r>
            <w:r>
              <w:rPr>
                <w:spacing w:val="-15"/>
              </w:rPr>
              <w:t xml:space="preserve"> </w:t>
            </w:r>
            <w:r>
              <w:rPr>
                <w:spacing w:val="9"/>
              </w:rPr>
              <w:t>；</w:t>
            </w:r>
            <w:r>
              <w:rPr>
                <w:spacing w:val="-15"/>
              </w:rPr>
              <w:t xml:space="preserve"> </w:t>
            </w:r>
            <w:r>
              <w:rPr>
                <w:spacing w:val="9"/>
              </w:rPr>
              <w:t>电气开关工作灵敏</w:t>
            </w:r>
            <w:r>
              <w:rPr/>
              <w:t xml:space="preserve"> </w:t>
            </w:r>
            <w:r>
              <w:rPr>
                <w:spacing w:val="4"/>
              </w:rPr>
              <w:t>可靠</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270"/>
              <w:spacing w:before="82" w:line="185" w:lineRule="auto"/>
              <w:rPr/>
            </w:pPr>
            <w:r>
              <w:rPr>
                <w:spacing w:val="5"/>
              </w:rPr>
              <w:t>检查高</w:t>
            </w:r>
            <w:r>
              <w:rPr>
                <w:spacing w:val="-21"/>
              </w:rPr>
              <w:t xml:space="preserve"> </w:t>
            </w:r>
            <w:r>
              <w:rPr>
                <w:spacing w:val="5"/>
              </w:rPr>
              <w:t>、低度限位器：</w:t>
            </w:r>
            <w:r>
              <w:rPr>
                <w:spacing w:val="-14"/>
              </w:rPr>
              <w:t xml:space="preserve"> </w:t>
            </w:r>
            <w:r>
              <w:rPr>
                <w:spacing w:val="5"/>
              </w:rPr>
              <w:t>电气开关工作灵敏</w:t>
            </w:r>
            <w:r>
              <w:rPr>
                <w:spacing w:val="-21"/>
              </w:rPr>
              <w:t xml:space="preserve"> </w:t>
            </w:r>
            <w:r>
              <w:rPr>
                <w:spacing w:val="5"/>
              </w:rPr>
              <w:t>、可靠</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270"/>
              <w:spacing w:before="82" w:line="185" w:lineRule="auto"/>
              <w:rPr/>
            </w:pPr>
            <w:r>
              <w:rPr>
                <w:spacing w:val="5"/>
              </w:rPr>
              <w:t>检查行程限位器：</w:t>
            </w:r>
            <w:r>
              <w:rPr>
                <w:spacing w:val="1"/>
              </w:rPr>
              <w:t xml:space="preserve"> </w:t>
            </w:r>
            <w:r>
              <w:rPr>
                <w:spacing w:val="5"/>
              </w:rPr>
              <w:t>电气开关工作灵敏</w:t>
            </w:r>
            <w:r>
              <w:rPr>
                <w:spacing w:val="-21"/>
              </w:rPr>
              <w:t xml:space="preserve"> </w:t>
            </w:r>
            <w:r>
              <w:rPr>
                <w:spacing w:val="5"/>
              </w:rPr>
              <w:t>、可靠</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270"/>
              <w:spacing w:before="82" w:line="185" w:lineRule="auto"/>
              <w:rPr/>
            </w:pPr>
            <w:r>
              <w:rPr>
                <w:spacing w:val="6"/>
              </w:rPr>
              <w:t>检查吊钩保险卡应完好可靠，</w:t>
            </w:r>
            <w:r>
              <w:rPr>
                <w:spacing w:val="3"/>
              </w:rPr>
              <w:t xml:space="preserve"> </w:t>
            </w:r>
            <w:r>
              <w:rPr>
                <w:spacing w:val="6"/>
              </w:rPr>
              <w:t>吊钩无变形</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tcBorders>
          </w:tcPr>
          <w:p>
            <w:pPr>
              <w:rPr>
                <w:rFonts w:ascii="Arial"/>
                <w:sz w:val="21"/>
              </w:rPr>
            </w:pPr>
            <w:r/>
          </w:p>
        </w:tc>
        <w:tc>
          <w:tcPr>
            <w:tcW w:w="5398" w:type="dxa"/>
            <w:vAlign w:val="top"/>
            <w:gridSpan w:val="2"/>
          </w:tcPr>
          <w:p>
            <w:pPr>
              <w:pStyle w:val="TableText"/>
              <w:ind w:left="270"/>
              <w:spacing w:before="83" w:line="185" w:lineRule="auto"/>
              <w:rPr/>
            </w:pPr>
            <w:r>
              <w:rPr>
                <w:spacing w:val="8"/>
              </w:rPr>
              <w:t>检查变幅小车缓冲挡车装置：应齐全可靠</w:t>
            </w:r>
          </w:p>
        </w:tc>
        <w:tc>
          <w:tcPr>
            <w:tcW w:w="1269" w:type="dxa"/>
            <w:vAlign w:val="top"/>
          </w:tcPr>
          <w:p>
            <w:pPr>
              <w:rPr>
                <w:rFonts w:ascii="Arial"/>
                <w:sz w:val="21"/>
              </w:rPr>
            </w:pPr>
            <w:r/>
          </w:p>
        </w:tc>
        <w:tc>
          <w:tcPr>
            <w:tcW w:w="1225" w:type="dxa"/>
            <w:vAlign w:val="top"/>
          </w:tcPr>
          <w:p>
            <w:pPr>
              <w:rPr>
                <w:rFonts w:ascii="Arial"/>
                <w:sz w:val="21"/>
              </w:rPr>
            </w:pPr>
            <w:r/>
          </w:p>
        </w:tc>
      </w:tr>
      <w:tr>
        <w:trPr>
          <w:trHeight w:val="631" w:hRule="atLeast"/>
        </w:trPr>
        <w:tc>
          <w:tcPr>
            <w:tcW w:w="1463" w:type="dxa"/>
            <w:vAlign w:val="top"/>
            <w:gridSpan w:val="2"/>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pStyle w:val="TableText"/>
              <w:ind w:left="433"/>
              <w:spacing w:before="65" w:line="185" w:lineRule="auto"/>
              <w:rPr/>
            </w:pPr>
            <w:r>
              <w:rPr>
                <w:spacing w:val="3"/>
              </w:rPr>
              <w:t>电气设备</w:t>
            </w:r>
          </w:p>
        </w:tc>
        <w:tc>
          <w:tcPr>
            <w:tcW w:w="5398" w:type="dxa"/>
            <w:vAlign w:val="top"/>
            <w:gridSpan w:val="2"/>
          </w:tcPr>
          <w:p>
            <w:pPr>
              <w:pStyle w:val="TableText"/>
              <w:ind w:left="122" w:right="98" w:firstLine="147"/>
              <w:spacing w:before="135" w:line="191" w:lineRule="auto"/>
              <w:rPr/>
            </w:pPr>
            <w:r>
              <w:rPr>
                <w:spacing w:val="10"/>
              </w:rPr>
              <w:t>检查控制器</w:t>
            </w:r>
            <w:r>
              <w:rPr>
                <w:spacing w:val="-12"/>
              </w:rPr>
              <w:t xml:space="preserve"> </w:t>
            </w:r>
            <w:r>
              <w:rPr>
                <w:spacing w:val="10"/>
              </w:rPr>
              <w:t>、接触器：清除黑灰和铜屑</w:t>
            </w:r>
            <w:r>
              <w:rPr>
                <w:spacing w:val="-14"/>
              </w:rPr>
              <w:t xml:space="preserve"> </w:t>
            </w:r>
            <w:r>
              <w:rPr>
                <w:spacing w:val="10"/>
              </w:rPr>
              <w:t>；更换或修复触点以及工作不良</w:t>
            </w:r>
            <w:r>
              <w:rPr/>
              <w:t xml:space="preserve"> </w:t>
            </w:r>
            <w:r>
              <w:rPr>
                <w:spacing w:val="7"/>
              </w:rPr>
              <w:t>的电气元件，添配残缺的电气元件</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272"/>
              <w:spacing w:before="83" w:line="185" w:lineRule="auto"/>
              <w:rPr/>
            </w:pPr>
            <w:r>
              <w:rPr>
                <w:spacing w:val="6"/>
              </w:rPr>
              <w:t>清除电气设备上尘土，</w:t>
            </w:r>
            <w:r>
              <w:rPr>
                <w:spacing w:val="-4"/>
              </w:rPr>
              <w:t xml:space="preserve"> </w:t>
            </w:r>
            <w:r>
              <w:rPr>
                <w:spacing w:val="6"/>
              </w:rPr>
              <w:t>紧固接线端子</w:t>
            </w:r>
            <w:r>
              <w:rPr>
                <w:spacing w:val="-21"/>
              </w:rPr>
              <w:t xml:space="preserve"> </w:t>
            </w:r>
            <w:r>
              <w:rPr>
                <w:spacing w:val="6"/>
              </w:rPr>
              <w:t>、电气元件连接线</w:t>
            </w:r>
          </w:p>
        </w:tc>
        <w:tc>
          <w:tcPr>
            <w:tcW w:w="1269" w:type="dxa"/>
            <w:vAlign w:val="top"/>
          </w:tcPr>
          <w:p>
            <w:pPr>
              <w:rPr>
                <w:rFonts w:ascii="Arial"/>
                <w:sz w:val="21"/>
              </w:rPr>
            </w:pPr>
            <w:r/>
          </w:p>
        </w:tc>
        <w:tc>
          <w:tcPr>
            <w:tcW w:w="1225" w:type="dxa"/>
            <w:vAlign w:val="top"/>
          </w:tcPr>
          <w:p>
            <w:pPr>
              <w:rPr>
                <w:rFonts w:ascii="Arial"/>
                <w:sz w:val="21"/>
              </w:rPr>
            </w:pPr>
            <w:r/>
          </w:p>
        </w:tc>
      </w:tr>
      <w:tr>
        <w:trPr>
          <w:trHeight w:val="632"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125" w:right="99" w:firstLine="145"/>
              <w:spacing w:before="136" w:line="191" w:lineRule="auto"/>
              <w:rPr/>
            </w:pPr>
            <w:r>
              <w:rPr>
                <w:spacing w:val="10"/>
              </w:rPr>
              <w:t>检查电阻器：清除电阻片上积灰和脏物，</w:t>
            </w:r>
            <w:r>
              <w:rPr>
                <w:spacing w:val="-11"/>
              </w:rPr>
              <w:t xml:space="preserve"> </w:t>
            </w:r>
            <w:r>
              <w:rPr>
                <w:spacing w:val="10"/>
              </w:rPr>
              <w:t>更换损坏电阻片和绝缘垫，</w:t>
            </w:r>
            <w:r>
              <w:rPr>
                <w:spacing w:val="-16"/>
              </w:rPr>
              <w:t xml:space="preserve"> </w:t>
            </w:r>
            <w:r>
              <w:rPr>
                <w:spacing w:val="10"/>
              </w:rPr>
              <w:t>紧</w:t>
            </w:r>
            <w:r>
              <w:rPr/>
              <w:t xml:space="preserve"> </w:t>
            </w:r>
            <w:r>
              <w:rPr>
                <w:spacing w:val="4"/>
              </w:rPr>
              <w:t>固螺栓</w:t>
            </w:r>
            <w:r>
              <w:rPr>
                <w:spacing w:val="-14"/>
              </w:rPr>
              <w:t xml:space="preserve"> </w:t>
            </w:r>
            <w:r>
              <w:rPr>
                <w:spacing w:val="4"/>
              </w:rPr>
              <w:t>；检查电缆</w:t>
            </w:r>
            <w:r>
              <w:rPr>
                <w:spacing w:val="-21"/>
              </w:rPr>
              <w:t xml:space="preserve"> </w:t>
            </w:r>
            <w:r>
              <w:rPr>
                <w:spacing w:val="4"/>
              </w:rPr>
              <w:t>、导线绝缘情况</w:t>
            </w:r>
          </w:p>
        </w:tc>
        <w:tc>
          <w:tcPr>
            <w:tcW w:w="1269" w:type="dxa"/>
            <w:vAlign w:val="top"/>
          </w:tcPr>
          <w:p>
            <w:pPr>
              <w:rPr>
                <w:rFonts w:ascii="Arial"/>
                <w:sz w:val="21"/>
              </w:rPr>
            </w:pPr>
            <w:r/>
          </w:p>
        </w:tc>
        <w:tc>
          <w:tcPr>
            <w:tcW w:w="1225" w:type="dxa"/>
            <w:vAlign w:val="top"/>
          </w:tcPr>
          <w:p>
            <w:pPr>
              <w:rPr>
                <w:rFonts w:ascii="Arial"/>
                <w:sz w:val="21"/>
              </w:rPr>
            </w:pPr>
            <w:r/>
          </w:p>
        </w:tc>
      </w:tr>
      <w:tr>
        <w:trPr>
          <w:trHeight w:val="631" w:hRule="atLeast"/>
        </w:trPr>
        <w:tc>
          <w:tcPr>
            <w:tcW w:w="1463" w:type="dxa"/>
            <w:vAlign w:val="top"/>
            <w:gridSpan w:val="2"/>
            <w:vMerge w:val="continue"/>
            <w:tcBorders>
              <w:top w:val="nil"/>
              <w:bottom w:val="nil"/>
            </w:tcBorders>
          </w:tcPr>
          <w:p>
            <w:pPr>
              <w:rPr>
                <w:rFonts w:ascii="Arial"/>
                <w:sz w:val="21"/>
              </w:rPr>
            </w:pPr>
            <w:r/>
          </w:p>
        </w:tc>
        <w:tc>
          <w:tcPr>
            <w:tcW w:w="5398" w:type="dxa"/>
            <w:vAlign w:val="top"/>
            <w:gridSpan w:val="2"/>
          </w:tcPr>
          <w:p>
            <w:pPr>
              <w:pStyle w:val="TableText"/>
              <w:ind w:left="110" w:right="47" w:firstLine="159"/>
              <w:spacing w:before="136" w:line="191" w:lineRule="auto"/>
              <w:rPr/>
            </w:pPr>
            <w:r>
              <w:rPr>
                <w:spacing w:val="8"/>
              </w:rPr>
              <w:t>检查联动台和各种开关：操纵手柄应灵活，各种按钮</w:t>
            </w:r>
            <w:r>
              <w:rPr>
                <w:spacing w:val="-21"/>
              </w:rPr>
              <w:t xml:space="preserve"> </w:t>
            </w:r>
            <w:r>
              <w:rPr>
                <w:spacing w:val="8"/>
              </w:rPr>
              <w:t>、推钮</w:t>
            </w:r>
            <w:r>
              <w:rPr>
                <w:spacing w:val="7"/>
              </w:rPr>
              <w:t>应触发灵敏，</w:t>
            </w:r>
            <w:r>
              <w:rPr/>
              <w:t xml:space="preserve"> </w:t>
            </w:r>
            <w:r>
              <w:rPr>
                <w:spacing w:val="7"/>
              </w:rPr>
              <w:t>线路绝缘良好，警铃</w:t>
            </w:r>
            <w:r>
              <w:rPr>
                <w:spacing w:val="-21"/>
              </w:rPr>
              <w:t xml:space="preserve"> </w:t>
            </w:r>
            <w:r>
              <w:rPr>
                <w:spacing w:val="7"/>
              </w:rPr>
              <w:t>、指示灯齐全</w:t>
            </w:r>
          </w:p>
        </w:tc>
        <w:tc>
          <w:tcPr>
            <w:tcW w:w="1269" w:type="dxa"/>
            <w:vAlign w:val="top"/>
          </w:tcPr>
          <w:p>
            <w:pPr>
              <w:rPr>
                <w:rFonts w:ascii="Arial"/>
                <w:sz w:val="21"/>
              </w:rPr>
            </w:pPr>
            <w:r/>
          </w:p>
        </w:tc>
        <w:tc>
          <w:tcPr>
            <w:tcW w:w="1225" w:type="dxa"/>
            <w:vAlign w:val="top"/>
          </w:tcPr>
          <w:p>
            <w:pPr>
              <w:rPr>
                <w:rFonts w:ascii="Arial"/>
                <w:sz w:val="21"/>
              </w:rPr>
            </w:pPr>
            <w:r/>
          </w:p>
        </w:tc>
      </w:tr>
      <w:tr>
        <w:trPr>
          <w:trHeight w:val="313" w:hRule="atLeast"/>
        </w:trPr>
        <w:tc>
          <w:tcPr>
            <w:tcW w:w="1463" w:type="dxa"/>
            <w:vAlign w:val="top"/>
            <w:gridSpan w:val="2"/>
            <w:vMerge w:val="continue"/>
            <w:tcBorders>
              <w:top w:val="nil"/>
            </w:tcBorders>
          </w:tcPr>
          <w:p>
            <w:pPr>
              <w:rPr>
                <w:rFonts w:ascii="Arial"/>
                <w:sz w:val="21"/>
              </w:rPr>
            </w:pPr>
            <w:r/>
          </w:p>
        </w:tc>
        <w:tc>
          <w:tcPr>
            <w:tcW w:w="5398" w:type="dxa"/>
            <w:vAlign w:val="top"/>
            <w:gridSpan w:val="2"/>
          </w:tcPr>
          <w:p>
            <w:pPr>
              <w:pStyle w:val="TableText"/>
              <w:ind w:left="270"/>
              <w:spacing w:before="84" w:line="185" w:lineRule="auto"/>
              <w:rPr/>
            </w:pPr>
            <w:r>
              <w:rPr>
                <w:spacing w:val="7"/>
              </w:rPr>
              <w:t>检查开关箱内隔离开关</w:t>
            </w:r>
            <w:r>
              <w:rPr>
                <w:spacing w:val="-7"/>
              </w:rPr>
              <w:t xml:space="preserve"> </w:t>
            </w:r>
            <w:r>
              <w:rPr>
                <w:spacing w:val="7"/>
              </w:rPr>
              <w:t>、漏电保护器是否齐全完好</w:t>
            </w:r>
          </w:p>
        </w:tc>
        <w:tc>
          <w:tcPr>
            <w:tcW w:w="1269" w:type="dxa"/>
            <w:vAlign w:val="top"/>
          </w:tcPr>
          <w:p>
            <w:pPr>
              <w:rPr>
                <w:rFonts w:ascii="Arial"/>
                <w:sz w:val="21"/>
              </w:rPr>
            </w:pPr>
            <w:r/>
          </w:p>
        </w:tc>
        <w:tc>
          <w:tcPr>
            <w:tcW w:w="1225" w:type="dxa"/>
            <w:vAlign w:val="top"/>
          </w:tcPr>
          <w:p>
            <w:pPr>
              <w:rPr>
                <w:rFonts w:ascii="Arial"/>
                <w:sz w:val="21"/>
              </w:rPr>
            </w:pPr>
            <w:r/>
          </w:p>
        </w:tc>
      </w:tr>
      <w:tr>
        <w:trPr>
          <w:trHeight w:val="632" w:hRule="atLeast"/>
        </w:trPr>
        <w:tc>
          <w:tcPr>
            <w:tcW w:w="1463" w:type="dxa"/>
            <w:vAlign w:val="top"/>
            <w:gridSpan w:val="2"/>
            <w:vMerge w:val="restart"/>
            <w:tcBorders>
              <w:bottom w:val="nil"/>
            </w:tcBorders>
          </w:tcPr>
          <w:p>
            <w:pPr>
              <w:spacing w:line="247" w:lineRule="auto"/>
              <w:rPr>
                <w:rFonts w:ascii="Arial"/>
                <w:sz w:val="21"/>
              </w:rPr>
            </w:pPr>
            <w:r/>
          </w:p>
          <w:p>
            <w:pPr>
              <w:spacing w:line="247" w:lineRule="auto"/>
              <w:rPr>
                <w:rFonts w:ascii="Arial"/>
                <w:sz w:val="21"/>
              </w:rPr>
            </w:pPr>
            <w:r/>
          </w:p>
          <w:p>
            <w:pPr>
              <w:pStyle w:val="TableText"/>
              <w:ind w:left="420"/>
              <w:spacing w:before="65" w:line="185" w:lineRule="auto"/>
              <w:rPr/>
            </w:pPr>
            <w:r>
              <w:rPr>
                <w:spacing w:val="6"/>
              </w:rPr>
              <w:t>液压系统</w:t>
            </w:r>
          </w:p>
        </w:tc>
        <w:tc>
          <w:tcPr>
            <w:tcW w:w="5398" w:type="dxa"/>
            <w:vAlign w:val="top"/>
            <w:gridSpan w:val="2"/>
          </w:tcPr>
          <w:p>
            <w:pPr>
              <w:pStyle w:val="TableText"/>
              <w:ind w:left="108" w:right="98" w:firstLine="161"/>
              <w:spacing w:before="137" w:line="191" w:lineRule="auto"/>
              <w:rPr/>
            </w:pPr>
            <w:r>
              <w:rPr>
                <w:spacing w:val="9"/>
              </w:rPr>
              <w:t>检查液压油型号是否符合季节要求，</w:t>
            </w:r>
            <w:r>
              <w:rPr>
                <w:spacing w:val="-4"/>
              </w:rPr>
              <w:t xml:space="preserve"> </w:t>
            </w:r>
            <w:r>
              <w:rPr>
                <w:spacing w:val="9"/>
              </w:rPr>
              <w:t>油质是否清洁，</w:t>
            </w:r>
            <w:r>
              <w:rPr>
                <w:spacing w:val="-21"/>
              </w:rPr>
              <w:t xml:space="preserve"> </w:t>
            </w:r>
            <w:r>
              <w:rPr>
                <w:spacing w:val="9"/>
              </w:rPr>
              <w:t>油量是否充足</w:t>
            </w:r>
            <w:r>
              <w:rPr>
                <w:spacing w:val="-15"/>
              </w:rPr>
              <w:t xml:space="preserve"> </w:t>
            </w:r>
            <w:r>
              <w:rPr>
                <w:spacing w:val="9"/>
              </w:rPr>
              <w:t>；检</w:t>
            </w:r>
            <w:r>
              <w:rPr/>
              <w:t xml:space="preserve"> </w:t>
            </w:r>
            <w:r>
              <w:rPr>
                <w:spacing w:val="8"/>
              </w:rPr>
              <w:t>查液压系统是否达到本机规定的压力值</w:t>
            </w:r>
          </w:p>
        </w:tc>
        <w:tc>
          <w:tcPr>
            <w:tcW w:w="1269" w:type="dxa"/>
            <w:vAlign w:val="top"/>
          </w:tcPr>
          <w:p>
            <w:pPr>
              <w:rPr>
                <w:rFonts w:ascii="Arial"/>
                <w:sz w:val="21"/>
              </w:rPr>
            </w:pPr>
            <w:r/>
          </w:p>
        </w:tc>
        <w:tc>
          <w:tcPr>
            <w:tcW w:w="1225" w:type="dxa"/>
            <w:vAlign w:val="top"/>
          </w:tcPr>
          <w:p>
            <w:pPr>
              <w:rPr>
                <w:rFonts w:ascii="Arial"/>
                <w:sz w:val="21"/>
              </w:rPr>
            </w:pPr>
            <w:r/>
          </w:p>
        </w:tc>
      </w:tr>
      <w:tr>
        <w:trPr>
          <w:trHeight w:val="631" w:hRule="atLeast"/>
        </w:trPr>
        <w:tc>
          <w:tcPr>
            <w:tcW w:w="1463" w:type="dxa"/>
            <w:vAlign w:val="top"/>
            <w:gridSpan w:val="2"/>
            <w:vMerge w:val="continue"/>
            <w:tcBorders>
              <w:top w:val="nil"/>
            </w:tcBorders>
          </w:tcPr>
          <w:p>
            <w:pPr>
              <w:rPr>
                <w:rFonts w:ascii="Arial"/>
                <w:sz w:val="21"/>
              </w:rPr>
            </w:pPr>
            <w:r/>
          </w:p>
        </w:tc>
        <w:tc>
          <w:tcPr>
            <w:tcW w:w="5398" w:type="dxa"/>
            <w:vAlign w:val="top"/>
            <w:gridSpan w:val="2"/>
          </w:tcPr>
          <w:p>
            <w:pPr>
              <w:pStyle w:val="TableText"/>
              <w:ind w:left="109" w:right="98" w:firstLine="161"/>
              <w:spacing w:before="136" w:line="191" w:lineRule="auto"/>
              <w:rPr/>
            </w:pPr>
            <w:r>
              <w:rPr>
                <w:spacing w:val="10"/>
              </w:rPr>
              <w:t>检查液压系统各操纵阀</w:t>
            </w:r>
            <w:r>
              <w:rPr>
                <w:spacing w:val="-21"/>
              </w:rPr>
              <w:t xml:space="preserve"> </w:t>
            </w:r>
            <w:r>
              <w:rPr>
                <w:spacing w:val="10"/>
              </w:rPr>
              <w:t>、控制阀</w:t>
            </w:r>
            <w:r>
              <w:rPr>
                <w:spacing w:val="-21"/>
              </w:rPr>
              <w:t xml:space="preserve"> </w:t>
            </w:r>
            <w:r>
              <w:rPr>
                <w:spacing w:val="10"/>
              </w:rPr>
              <w:t>、管路接头是否渗漏</w:t>
            </w:r>
            <w:r>
              <w:rPr>
                <w:spacing w:val="-21"/>
              </w:rPr>
              <w:t xml:space="preserve"> </w:t>
            </w:r>
            <w:r>
              <w:rPr>
                <w:spacing w:val="9"/>
              </w:rPr>
              <w:t>、动作是否灵活可</w:t>
            </w:r>
            <w:r>
              <w:rPr/>
              <w:t xml:space="preserve"> </w:t>
            </w:r>
            <w:r>
              <w:rPr>
                <w:spacing w:val="8"/>
              </w:rPr>
              <w:t>靠，液压系统工作是否有异响</w:t>
            </w:r>
          </w:p>
        </w:tc>
        <w:tc>
          <w:tcPr>
            <w:tcW w:w="1269" w:type="dxa"/>
            <w:vAlign w:val="top"/>
          </w:tcPr>
          <w:p>
            <w:pPr>
              <w:rPr>
                <w:rFonts w:ascii="Arial"/>
                <w:sz w:val="21"/>
              </w:rPr>
            </w:pPr>
            <w:r/>
          </w:p>
        </w:tc>
        <w:tc>
          <w:tcPr>
            <w:tcW w:w="1225" w:type="dxa"/>
            <w:vAlign w:val="top"/>
          </w:tcPr>
          <w:p>
            <w:pPr>
              <w:rPr>
                <w:rFonts w:ascii="Arial"/>
                <w:sz w:val="21"/>
              </w:rPr>
            </w:pPr>
            <w:r/>
          </w:p>
        </w:tc>
      </w:tr>
      <w:tr>
        <w:trPr>
          <w:trHeight w:val="1347" w:hRule="atLeast"/>
        </w:trPr>
        <w:tc>
          <w:tcPr>
            <w:tcW w:w="1463" w:type="dxa"/>
            <w:vAlign w:val="top"/>
            <w:gridSpan w:val="2"/>
          </w:tcPr>
          <w:p>
            <w:pPr>
              <w:spacing w:line="323" w:lineRule="auto"/>
              <w:rPr>
                <w:rFonts w:ascii="Arial"/>
                <w:sz w:val="21"/>
              </w:rPr>
            </w:pPr>
            <w:r/>
          </w:p>
          <w:p>
            <w:pPr>
              <w:pStyle w:val="TableText"/>
              <w:ind w:left="260"/>
              <w:spacing w:before="64" w:line="184" w:lineRule="auto"/>
              <w:rPr/>
            </w:pPr>
            <w:r>
              <w:rPr>
                <w:spacing w:val="7"/>
              </w:rPr>
              <w:t>维护保养单位</w:t>
            </w:r>
          </w:p>
          <w:p>
            <w:pPr>
              <w:pStyle w:val="TableText"/>
              <w:ind w:left="439"/>
              <w:spacing w:before="14" w:line="179" w:lineRule="auto"/>
              <w:rPr/>
            </w:pPr>
            <w:r>
              <w:rPr>
                <w:spacing w:val="-1"/>
              </w:rPr>
              <w:t>（部门）</w:t>
            </w:r>
          </w:p>
          <w:p>
            <w:pPr>
              <w:pStyle w:val="TableText"/>
              <w:ind w:left="419"/>
              <w:spacing w:before="18" w:line="185" w:lineRule="auto"/>
              <w:rPr/>
            </w:pPr>
            <w:r>
              <w:rPr>
                <w:spacing w:val="7"/>
              </w:rPr>
              <w:t>验收意见</w:t>
            </w:r>
          </w:p>
        </w:tc>
        <w:tc>
          <w:tcPr>
            <w:tcW w:w="7892" w:type="dxa"/>
            <w:vAlign w:val="top"/>
            <w:gridSpan w:val="4"/>
          </w:tcPr>
          <w:p>
            <w:pPr>
              <w:pStyle w:val="TableText"/>
              <w:ind w:left="270"/>
              <w:spacing w:before="164" w:line="180" w:lineRule="auto"/>
              <w:rPr/>
            </w:pPr>
            <w:r>
              <w:rPr>
                <w:spacing w:val="7"/>
              </w:rPr>
              <w:t>维护保养人（签字</w:t>
            </w:r>
            <w:r>
              <w:rPr>
                <w:spacing w:val="-39"/>
              </w:rPr>
              <w:t>）：</w:t>
            </w:r>
            <w:r>
              <w:rPr>
                <w:spacing w:val="1"/>
              </w:rPr>
              <w:t xml:space="preserve">                              </w:t>
            </w:r>
            <w:r>
              <w:rPr/>
              <w:t xml:space="preserve">                                                 </w:t>
            </w:r>
            <w:r>
              <w:rPr>
                <w:spacing w:val="7"/>
              </w:rPr>
              <w:t>维护保养单位（盖章）</w:t>
            </w:r>
          </w:p>
          <w:p>
            <w:pPr>
              <w:spacing w:line="292" w:lineRule="auto"/>
              <w:rPr>
                <w:rFonts w:ascii="Arial"/>
                <w:sz w:val="21"/>
              </w:rPr>
            </w:pPr>
            <w:r/>
          </w:p>
          <w:p>
            <w:pPr>
              <w:spacing w:line="293" w:lineRule="auto"/>
              <w:rPr>
                <w:rFonts w:ascii="Arial"/>
                <w:sz w:val="21"/>
              </w:rPr>
            </w:pPr>
            <w:r/>
          </w:p>
          <w:p>
            <w:pPr>
              <w:pStyle w:val="TableText"/>
              <w:ind w:left="270"/>
              <w:spacing w:before="64" w:line="180" w:lineRule="auto"/>
              <w:rPr/>
            </w:pPr>
            <w:r>
              <w:rPr>
                <w:spacing w:val="8"/>
              </w:rPr>
              <w:t>维护保养单位（部门）负责人（签字</w:t>
            </w:r>
            <w:r>
              <w:rPr>
                <w:spacing w:val="-39"/>
                <w:w w:val="96"/>
              </w:rPr>
              <w:t>）：</w:t>
            </w:r>
            <w:r>
              <w:rPr/>
              <w:t xml:space="preserve">                                                   </w:t>
            </w:r>
            <w:r>
              <w:rPr>
                <w:spacing w:val="8"/>
              </w:rPr>
              <w:t>维护保养日期：</w:t>
            </w:r>
          </w:p>
        </w:tc>
      </w:tr>
      <w:tr>
        <w:trPr>
          <w:trHeight w:val="2540" w:hRule="atLeast"/>
        </w:trPr>
        <w:tc>
          <w:tcPr>
            <w:tcW w:w="4696" w:type="dxa"/>
            <w:vAlign w:val="top"/>
            <w:gridSpan w:val="3"/>
          </w:tcPr>
          <w:p>
            <w:pPr>
              <w:pStyle w:val="TableText"/>
              <w:ind w:left="282"/>
              <w:spacing w:before="164" w:line="180" w:lineRule="auto"/>
              <w:rPr/>
            </w:pPr>
            <w:r>
              <w:rPr>
                <w:spacing w:val="6"/>
              </w:rPr>
              <w:t>出租（产权）单位意见：</w:t>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74"/>
              <w:spacing w:before="65" w:line="179" w:lineRule="auto"/>
              <w:rPr/>
            </w:pPr>
            <w:r>
              <w:rPr>
                <w:spacing w:val="7"/>
              </w:rPr>
              <w:t>负责人（签字</w:t>
            </w:r>
            <w:r>
              <w:rPr>
                <w:spacing w:val="-39"/>
                <w:w w:val="96"/>
              </w:rPr>
              <w:t>）：</w:t>
            </w:r>
          </w:p>
          <w:p>
            <w:pPr>
              <w:spacing w:line="292" w:lineRule="auto"/>
              <w:rPr>
                <w:rFonts w:ascii="Arial"/>
                <w:sz w:val="21"/>
              </w:rPr>
            </w:pPr>
            <w:r/>
          </w:p>
          <w:p>
            <w:pPr>
              <w:spacing w:line="293" w:lineRule="auto"/>
              <w:rPr>
                <w:rFonts w:ascii="Arial"/>
                <w:sz w:val="21"/>
              </w:rPr>
            </w:pPr>
            <w:r/>
          </w:p>
          <w:p>
            <w:pPr>
              <w:pStyle w:val="TableText"/>
              <w:ind w:left="3088"/>
              <w:spacing w:before="64" w:line="184" w:lineRule="auto"/>
              <w:rPr/>
            </w:pPr>
            <w:r>
              <w:rPr>
                <w:spacing w:val="5"/>
              </w:rPr>
              <w:t>验收日期：</w:t>
            </w:r>
          </w:p>
        </w:tc>
        <w:tc>
          <w:tcPr>
            <w:tcW w:w="4659" w:type="dxa"/>
            <w:vAlign w:val="top"/>
            <w:gridSpan w:val="3"/>
          </w:tcPr>
          <w:p>
            <w:pPr>
              <w:pStyle w:val="TableText"/>
              <w:ind w:left="271"/>
              <w:spacing w:before="165" w:line="184" w:lineRule="auto"/>
              <w:rPr/>
            </w:pPr>
            <w:r>
              <w:rPr>
                <w:spacing w:val="6"/>
              </w:rPr>
              <w:t>使用单位意见：</w:t>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71"/>
              <w:spacing w:before="64" w:line="179" w:lineRule="auto"/>
              <w:rPr/>
            </w:pPr>
            <w:r>
              <w:rPr>
                <w:spacing w:val="8"/>
              </w:rPr>
              <w:t>项目机械或综合类专职安全管理人员（签字</w:t>
            </w:r>
            <w:r>
              <w:rPr>
                <w:spacing w:val="-38"/>
              </w:rPr>
              <w:t>）：</w:t>
            </w:r>
          </w:p>
          <w:p>
            <w:pPr>
              <w:spacing w:line="292" w:lineRule="auto"/>
              <w:rPr>
                <w:rFonts w:ascii="Arial"/>
                <w:sz w:val="21"/>
              </w:rPr>
            </w:pPr>
            <w:r/>
          </w:p>
          <w:p>
            <w:pPr>
              <w:spacing w:line="293" w:lineRule="auto"/>
              <w:rPr>
                <w:rFonts w:ascii="Arial"/>
                <w:sz w:val="21"/>
              </w:rPr>
            </w:pPr>
            <w:r/>
          </w:p>
          <w:p>
            <w:pPr>
              <w:pStyle w:val="TableText"/>
              <w:ind w:left="3049"/>
              <w:spacing w:before="64" w:line="184" w:lineRule="auto"/>
              <w:rPr/>
            </w:pPr>
            <w:r>
              <w:rPr>
                <w:spacing w:val="5"/>
              </w:rPr>
              <w:t>验收日期：</w:t>
            </w:r>
          </w:p>
        </w:tc>
      </w:tr>
      <w:tr>
        <w:trPr>
          <w:trHeight w:val="1186" w:hRule="atLeast"/>
        </w:trPr>
        <w:tc>
          <w:tcPr>
            <w:tcW w:w="1254" w:type="dxa"/>
            <w:vAlign w:val="top"/>
          </w:tcPr>
          <w:p>
            <w:pPr>
              <w:spacing w:line="348" w:lineRule="auto"/>
              <w:rPr>
                <w:rFonts w:ascii="Arial"/>
                <w:sz w:val="21"/>
              </w:rPr>
            </w:pPr>
            <w:r/>
          </w:p>
          <w:p>
            <w:pPr>
              <w:pStyle w:val="TableText"/>
              <w:ind w:left="472"/>
              <w:spacing w:before="64" w:line="184" w:lineRule="auto"/>
              <w:rPr/>
            </w:pPr>
            <w:r>
              <w:rPr>
                <w:spacing w:val="5"/>
              </w:rPr>
              <w:t>定期</w:t>
            </w:r>
          </w:p>
          <w:p>
            <w:pPr>
              <w:pStyle w:val="TableText"/>
              <w:ind w:left="314"/>
              <w:spacing w:before="13" w:line="185" w:lineRule="auto"/>
              <w:rPr/>
            </w:pPr>
            <w:r>
              <w:rPr>
                <w:spacing w:val="7"/>
              </w:rPr>
              <w:t>维保说明</w:t>
            </w:r>
          </w:p>
        </w:tc>
        <w:tc>
          <w:tcPr>
            <w:tcW w:w="8101" w:type="dxa"/>
            <w:vAlign w:val="top"/>
            <w:gridSpan w:val="5"/>
          </w:tcPr>
          <w:p>
            <w:pPr>
              <w:pStyle w:val="TableText"/>
              <w:ind w:left="273" w:right="1588" w:firstLine="3"/>
              <w:spacing w:before="198" w:line="193" w:lineRule="auto"/>
              <w:rPr/>
            </w:pPr>
            <w:r>
              <w:rPr>
                <w:rFonts w:ascii="Arial" w:hAnsi="Arial" w:eastAsia="Arial" w:cs="Arial"/>
                <w:spacing w:val="10"/>
              </w:rPr>
              <w:t>1.</w:t>
            </w:r>
            <w:r>
              <w:rPr>
                <w:spacing w:val="10"/>
              </w:rPr>
              <w:t>维护保养工作应由使用单位持相应资格证书的专业人员或委托第三方专业单位负责实施</w:t>
            </w:r>
            <w:r>
              <w:rPr>
                <w:spacing w:val="3"/>
              </w:rPr>
              <w:t xml:space="preserve"> </w:t>
            </w:r>
            <w:r>
              <w:rPr>
                <w:rFonts w:ascii="Arial" w:hAnsi="Arial" w:eastAsia="Arial" w:cs="Arial"/>
                <w:spacing w:val="11"/>
              </w:rPr>
              <w:t>2.</w:t>
            </w:r>
            <w:r>
              <w:rPr>
                <w:spacing w:val="11"/>
              </w:rPr>
              <w:t>定期维护保养周期为：至少每月进行一次</w:t>
            </w:r>
          </w:p>
          <w:p>
            <w:pPr>
              <w:pStyle w:val="TableText"/>
              <w:ind w:left="467" w:right="100" w:hanging="193"/>
              <w:spacing w:before="13" w:line="191" w:lineRule="auto"/>
              <w:rPr/>
            </w:pPr>
            <w:r>
              <w:rPr>
                <w:rFonts w:ascii="Arial" w:hAnsi="Arial" w:eastAsia="Arial" w:cs="Arial"/>
                <w:spacing w:val="12"/>
              </w:rPr>
              <w:t>3.</w:t>
            </w:r>
            <w:r>
              <w:rPr>
                <w:spacing w:val="12"/>
              </w:rPr>
              <w:t>定期维护保养完成后，维护保养单位</w:t>
            </w:r>
            <w:r>
              <w:rPr>
                <w:spacing w:val="-21"/>
              </w:rPr>
              <w:t xml:space="preserve"> </w:t>
            </w:r>
            <w:r>
              <w:rPr>
                <w:spacing w:val="12"/>
              </w:rPr>
              <w:t>、使用单位</w:t>
            </w:r>
            <w:r>
              <w:rPr>
                <w:spacing w:val="-21"/>
              </w:rPr>
              <w:t xml:space="preserve"> </w:t>
            </w:r>
            <w:r>
              <w:rPr>
                <w:spacing w:val="12"/>
              </w:rPr>
              <w:t>、产权单位应共同参加验收，</w:t>
            </w:r>
            <w:r>
              <w:rPr>
                <w:spacing w:val="-22"/>
              </w:rPr>
              <w:t xml:space="preserve"> </w:t>
            </w:r>
            <w:r>
              <w:rPr>
                <w:spacing w:val="12"/>
              </w:rPr>
              <w:t>签字确认，</w:t>
            </w:r>
            <w:r>
              <w:rPr>
                <w:spacing w:val="11"/>
              </w:rPr>
              <w:t xml:space="preserve"> 由使用单位留存</w:t>
            </w:r>
            <w:r>
              <w:rPr/>
              <w:t xml:space="preserve"> </w:t>
            </w:r>
            <w:r>
              <w:rPr>
                <w:spacing w:val="5"/>
              </w:rPr>
              <w:t>归档</w:t>
            </w:r>
          </w:p>
        </w:tc>
      </w:tr>
    </w:tbl>
    <w:p>
      <w:pPr>
        <w:spacing w:line="208" w:lineRule="exact"/>
        <w:rPr>
          <w:rFonts w:ascii="Arial"/>
          <w:sz w:val="18"/>
        </w:rPr>
      </w:pPr>
      <w:r/>
    </w:p>
    <w:p>
      <w:pPr>
        <w:spacing w:line="208" w:lineRule="exact"/>
        <w:sectPr>
          <w:headerReference w:type="default" r:id="rId251"/>
          <w:footerReference w:type="default" r:id="rId514"/>
          <w:pgSz w:w="12243" w:h="16495"/>
          <w:pgMar w:top="1461" w:right="1609" w:bottom="1137" w:left="1271" w:header="1177" w:footer="912" w:gutter="0"/>
        </w:sectPr>
        <w:rPr>
          <w:rFonts w:ascii="Arial" w:hAnsi="Arial" w:eastAsia="Arial" w:cs="Arial"/>
          <w:sz w:val="18"/>
          <w:szCs w:val="18"/>
        </w:rPr>
      </w:pPr>
    </w:p>
    <w:p>
      <w:pPr>
        <w:pStyle w:val="BodyText"/>
        <w:ind w:left="434"/>
        <w:spacing w:before="246" w:line="174" w:lineRule="auto"/>
        <w:rPr>
          <w:rFonts w:ascii="Arial" w:hAnsi="Arial" w:eastAsia="Arial" w:cs="Arial"/>
          <w:sz w:val="20"/>
          <w:szCs w:val="20"/>
        </w:rPr>
      </w:pPr>
      <w:hyperlink w:history="true" r:id="rId517">
        <w:r>
          <w:rPr>
            <w:rFonts w:ascii="Arial" w:hAnsi="Arial" w:eastAsia="Arial" w:cs="Arial"/>
            <w:sz w:val="20"/>
            <w:szCs w:val="20"/>
            <w:spacing w:val="12"/>
            <w:position w:val="-1"/>
          </w:rPr>
          <w:t>8.1.15.3</w:t>
        </w:r>
      </w:hyperlink>
      <w:r>
        <w:rPr>
          <w:rFonts w:ascii="Arial" w:hAnsi="Arial" w:eastAsia="Arial" w:cs="Arial"/>
          <w:sz w:val="20"/>
          <w:szCs w:val="20"/>
          <w:spacing w:val="6"/>
          <w:position w:val="-1"/>
        </w:rPr>
        <w:t xml:space="preserve">   </w:t>
      </w:r>
      <w:r>
        <w:rPr>
          <w:sz w:val="20"/>
          <w:szCs w:val="20"/>
          <w:spacing w:val="12"/>
        </w:rPr>
        <w:t>建筑施工起重机械定期维护保养记录  </w:t>
      </w:r>
      <w:r>
        <w:rPr>
          <w:rFonts w:ascii="Arial" w:hAnsi="Arial" w:eastAsia="Arial" w:cs="Arial"/>
          <w:sz w:val="20"/>
          <w:szCs w:val="20"/>
          <w:spacing w:val="12"/>
        </w:rPr>
        <w:t>(</w:t>
      </w:r>
      <w:r>
        <w:rPr>
          <w:sz w:val="20"/>
          <w:szCs w:val="20"/>
          <w:spacing w:val="12"/>
        </w:rPr>
        <w:t>施工升降机</w:t>
      </w:r>
      <w:r>
        <w:rPr>
          <w:rFonts w:ascii="Arial" w:hAnsi="Arial" w:eastAsia="Arial" w:cs="Arial"/>
          <w:sz w:val="20"/>
          <w:szCs w:val="20"/>
          <w:spacing w:val="12"/>
        </w:rPr>
        <w:t>)</w:t>
      </w:r>
    </w:p>
    <w:p>
      <w:pPr>
        <w:spacing w:before="95"/>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1"/>
        <w:gridCol w:w="1942"/>
        <w:gridCol w:w="1738"/>
        <w:gridCol w:w="1546"/>
        <w:gridCol w:w="1394"/>
        <w:gridCol w:w="1175"/>
      </w:tblGrid>
      <w:tr>
        <w:trPr>
          <w:trHeight w:val="635" w:hRule="atLeast"/>
        </w:trPr>
        <w:tc>
          <w:tcPr>
            <w:tcW w:w="1561" w:type="dxa"/>
            <w:vAlign w:val="top"/>
          </w:tcPr>
          <w:p>
            <w:pPr>
              <w:pStyle w:val="TableText"/>
              <w:ind w:left="468"/>
              <w:spacing w:before="245" w:line="185" w:lineRule="auto"/>
              <w:rPr/>
            </w:pPr>
            <w:r>
              <w:rPr>
                <w:spacing w:val="7"/>
              </w:rPr>
              <w:t>工程名称</w:t>
            </w:r>
          </w:p>
        </w:tc>
        <w:tc>
          <w:tcPr>
            <w:tcW w:w="5226" w:type="dxa"/>
            <w:vAlign w:val="top"/>
            <w:gridSpan w:val="3"/>
          </w:tcPr>
          <w:p>
            <w:pPr>
              <w:rPr>
                <w:rFonts w:ascii="Arial"/>
                <w:sz w:val="21"/>
              </w:rPr>
            </w:pPr>
            <w:r/>
          </w:p>
        </w:tc>
        <w:tc>
          <w:tcPr>
            <w:tcW w:w="1394" w:type="dxa"/>
            <w:vAlign w:val="top"/>
          </w:tcPr>
          <w:p>
            <w:pPr>
              <w:pStyle w:val="TableText"/>
              <w:ind w:left="386"/>
              <w:spacing w:before="244" w:line="185" w:lineRule="auto"/>
              <w:rPr/>
            </w:pPr>
            <w:r>
              <w:rPr>
                <w:spacing w:val="7"/>
              </w:rPr>
              <w:t>安装位置</w:t>
            </w:r>
          </w:p>
        </w:tc>
        <w:tc>
          <w:tcPr>
            <w:tcW w:w="1175" w:type="dxa"/>
            <w:vAlign w:val="top"/>
          </w:tcPr>
          <w:p>
            <w:pPr>
              <w:rPr>
                <w:rFonts w:ascii="Arial"/>
                <w:sz w:val="21"/>
              </w:rPr>
            </w:pPr>
            <w:r/>
          </w:p>
        </w:tc>
      </w:tr>
      <w:tr>
        <w:trPr>
          <w:trHeight w:val="631" w:hRule="atLeast"/>
        </w:trPr>
        <w:tc>
          <w:tcPr>
            <w:tcW w:w="1561" w:type="dxa"/>
            <w:vAlign w:val="top"/>
          </w:tcPr>
          <w:p>
            <w:pPr>
              <w:pStyle w:val="TableText"/>
              <w:ind w:left="385"/>
              <w:spacing w:before="241" w:line="185" w:lineRule="auto"/>
              <w:rPr/>
            </w:pPr>
            <w:r>
              <w:rPr>
                <w:spacing w:val="8"/>
              </w:rPr>
              <w:t>设备信息号</w:t>
            </w:r>
          </w:p>
        </w:tc>
        <w:tc>
          <w:tcPr>
            <w:tcW w:w="1942" w:type="dxa"/>
            <w:vAlign w:val="top"/>
          </w:tcPr>
          <w:p>
            <w:pPr>
              <w:rPr>
                <w:rFonts w:ascii="Arial"/>
                <w:sz w:val="21"/>
              </w:rPr>
            </w:pPr>
            <w:r/>
          </w:p>
        </w:tc>
        <w:tc>
          <w:tcPr>
            <w:tcW w:w="1738" w:type="dxa"/>
            <w:vAlign w:val="top"/>
          </w:tcPr>
          <w:p>
            <w:pPr>
              <w:pStyle w:val="TableText"/>
              <w:ind w:left="236"/>
              <w:spacing w:before="241" w:line="184" w:lineRule="auto"/>
              <w:rPr/>
            </w:pPr>
            <w:r>
              <w:rPr>
                <w:spacing w:val="8"/>
              </w:rPr>
              <w:t>设备在项目中编号</w:t>
            </w:r>
          </w:p>
        </w:tc>
        <w:tc>
          <w:tcPr>
            <w:tcW w:w="1546" w:type="dxa"/>
            <w:vAlign w:val="top"/>
          </w:tcPr>
          <w:p>
            <w:pPr>
              <w:rPr>
                <w:rFonts w:ascii="Arial"/>
                <w:sz w:val="21"/>
              </w:rPr>
            </w:pPr>
            <w:r/>
          </w:p>
        </w:tc>
        <w:tc>
          <w:tcPr>
            <w:tcW w:w="1394" w:type="dxa"/>
            <w:vAlign w:val="top"/>
          </w:tcPr>
          <w:p>
            <w:pPr>
              <w:pStyle w:val="TableText"/>
              <w:ind w:left="386"/>
              <w:spacing w:before="241" w:line="185" w:lineRule="auto"/>
              <w:rPr/>
            </w:pPr>
            <w:r>
              <w:rPr>
                <w:spacing w:val="7"/>
              </w:rPr>
              <w:t>规格型号</w:t>
            </w:r>
          </w:p>
        </w:tc>
        <w:tc>
          <w:tcPr>
            <w:tcW w:w="1175" w:type="dxa"/>
            <w:vAlign w:val="top"/>
          </w:tcPr>
          <w:p>
            <w:pPr>
              <w:rPr>
                <w:rFonts w:ascii="Arial"/>
                <w:sz w:val="21"/>
              </w:rPr>
            </w:pPr>
            <w:r/>
          </w:p>
        </w:tc>
      </w:tr>
      <w:tr>
        <w:trPr>
          <w:trHeight w:val="631" w:hRule="atLeast"/>
        </w:trPr>
        <w:tc>
          <w:tcPr>
            <w:tcW w:w="1561" w:type="dxa"/>
            <w:vAlign w:val="top"/>
          </w:tcPr>
          <w:p>
            <w:pPr>
              <w:pStyle w:val="TableText"/>
              <w:ind w:left="309"/>
              <w:spacing w:before="241" w:line="185" w:lineRule="auto"/>
              <w:rPr/>
            </w:pPr>
            <w:r>
              <w:rPr>
                <w:spacing w:val="7"/>
              </w:rPr>
              <w:t>维护保养单位</w:t>
            </w:r>
          </w:p>
        </w:tc>
        <w:tc>
          <w:tcPr>
            <w:tcW w:w="5226" w:type="dxa"/>
            <w:vAlign w:val="top"/>
            <w:gridSpan w:val="3"/>
          </w:tcPr>
          <w:p>
            <w:pPr>
              <w:rPr>
                <w:rFonts w:ascii="Arial"/>
                <w:sz w:val="21"/>
              </w:rPr>
            </w:pPr>
            <w:r/>
          </w:p>
        </w:tc>
        <w:tc>
          <w:tcPr>
            <w:tcW w:w="1394" w:type="dxa"/>
            <w:vAlign w:val="top"/>
          </w:tcPr>
          <w:p>
            <w:pPr>
              <w:pStyle w:val="TableText"/>
              <w:ind w:left="228"/>
              <w:spacing w:before="241" w:line="185" w:lineRule="auto"/>
              <w:rPr/>
            </w:pPr>
            <w:r>
              <w:rPr>
                <w:spacing w:val="7"/>
              </w:rPr>
              <w:t>维护保养月份</w:t>
            </w:r>
          </w:p>
        </w:tc>
        <w:tc>
          <w:tcPr>
            <w:tcW w:w="1175" w:type="dxa"/>
            <w:vAlign w:val="top"/>
          </w:tcPr>
          <w:p>
            <w:pPr>
              <w:rPr>
                <w:rFonts w:ascii="Arial"/>
                <w:sz w:val="21"/>
              </w:rPr>
            </w:pPr>
            <w:r/>
          </w:p>
        </w:tc>
      </w:tr>
      <w:tr>
        <w:trPr>
          <w:trHeight w:val="631" w:hRule="atLeast"/>
        </w:trPr>
        <w:tc>
          <w:tcPr>
            <w:tcW w:w="1561" w:type="dxa"/>
            <w:vAlign w:val="top"/>
          </w:tcPr>
          <w:p>
            <w:pPr>
              <w:pStyle w:val="TableText"/>
              <w:ind w:left="627"/>
              <w:spacing w:before="242" w:line="184" w:lineRule="auto"/>
              <w:rPr/>
            </w:pPr>
            <w:r>
              <w:rPr>
                <w:spacing w:val="5"/>
              </w:rPr>
              <w:t>项目</w:t>
            </w:r>
          </w:p>
        </w:tc>
        <w:tc>
          <w:tcPr>
            <w:tcW w:w="5226" w:type="dxa"/>
            <w:vAlign w:val="top"/>
            <w:gridSpan w:val="3"/>
          </w:tcPr>
          <w:p>
            <w:pPr>
              <w:pStyle w:val="TableText"/>
              <w:ind w:left="2301"/>
              <w:spacing w:before="242" w:line="184" w:lineRule="auto"/>
              <w:rPr/>
            </w:pPr>
            <w:r>
              <w:rPr>
                <w:spacing w:val="7"/>
              </w:rPr>
              <w:t>项目要求</w:t>
            </w:r>
          </w:p>
        </w:tc>
        <w:tc>
          <w:tcPr>
            <w:tcW w:w="1394" w:type="dxa"/>
            <w:vAlign w:val="top"/>
          </w:tcPr>
          <w:p>
            <w:pPr>
              <w:pStyle w:val="TableText"/>
              <w:ind w:left="384"/>
              <w:spacing w:before="242" w:line="185" w:lineRule="auto"/>
              <w:rPr/>
            </w:pPr>
            <w:r>
              <w:rPr>
                <w:spacing w:val="7"/>
              </w:rPr>
              <w:t>存在问题</w:t>
            </w:r>
          </w:p>
        </w:tc>
        <w:tc>
          <w:tcPr>
            <w:tcW w:w="1175" w:type="dxa"/>
            <w:vAlign w:val="top"/>
          </w:tcPr>
          <w:p>
            <w:pPr>
              <w:pStyle w:val="TableText"/>
              <w:ind w:left="276"/>
              <w:spacing w:before="242" w:line="184" w:lineRule="auto"/>
              <w:rPr/>
            </w:pPr>
            <w:r>
              <w:rPr>
                <w:spacing w:val="7"/>
              </w:rPr>
              <w:t>处理结果</w:t>
            </w:r>
          </w:p>
        </w:tc>
      </w:tr>
      <w:tr>
        <w:trPr>
          <w:trHeight w:val="711" w:hRule="atLeast"/>
        </w:trPr>
        <w:tc>
          <w:tcPr>
            <w:tcW w:w="1561" w:type="dxa"/>
            <w:vAlign w:val="top"/>
            <w:vMerge w:val="restart"/>
            <w:tcBorders>
              <w:bottom w:val="nil"/>
            </w:tcBorders>
          </w:tcPr>
          <w:p>
            <w:pPr>
              <w:spacing w:line="309" w:lineRule="auto"/>
              <w:rPr>
                <w:rFonts w:ascii="Arial"/>
                <w:sz w:val="21"/>
              </w:rPr>
            </w:pPr>
            <w:r/>
          </w:p>
          <w:p>
            <w:pPr>
              <w:pStyle w:val="TableText"/>
              <w:ind w:left="626"/>
              <w:spacing w:before="64" w:line="197" w:lineRule="auto"/>
              <w:rPr/>
            </w:pPr>
            <w:r>
              <w:rPr>
                <w:spacing w:val="5"/>
              </w:rPr>
              <w:t>基础</w:t>
            </w:r>
          </w:p>
          <w:p>
            <w:pPr>
              <w:pStyle w:val="TableText"/>
              <w:ind w:left="626"/>
              <w:spacing w:line="184" w:lineRule="auto"/>
              <w:rPr/>
            </w:pPr>
            <w:r>
              <w:rPr>
                <w:spacing w:val="5"/>
              </w:rPr>
              <w:t>部分</w:t>
            </w:r>
          </w:p>
        </w:tc>
        <w:tc>
          <w:tcPr>
            <w:tcW w:w="5226" w:type="dxa"/>
            <w:vAlign w:val="top"/>
            <w:gridSpan w:val="3"/>
          </w:tcPr>
          <w:p>
            <w:pPr>
              <w:pStyle w:val="TableText"/>
              <w:ind w:left="109" w:right="49" w:firstLine="160"/>
              <w:spacing w:before="177" w:line="191" w:lineRule="auto"/>
              <w:rPr/>
            </w:pPr>
            <w:r>
              <w:rPr>
                <w:spacing w:val="11"/>
              </w:rPr>
              <w:t>检查排水设施且排水设施齐全，</w:t>
            </w:r>
            <w:r>
              <w:rPr>
                <w:spacing w:val="-4"/>
              </w:rPr>
              <w:t xml:space="preserve"> </w:t>
            </w:r>
            <w:r>
              <w:rPr>
                <w:spacing w:val="11"/>
              </w:rPr>
              <w:t>不得有积水</w:t>
            </w:r>
            <w:r>
              <w:rPr>
                <w:spacing w:val="-15"/>
              </w:rPr>
              <w:t xml:space="preserve"> </w:t>
            </w:r>
            <w:r>
              <w:rPr>
                <w:spacing w:val="11"/>
              </w:rPr>
              <w:t>；检查混凝土基础沉降，</w:t>
            </w:r>
            <w:r>
              <w:rPr/>
              <w:t xml:space="preserve"> </w:t>
            </w:r>
            <w:r>
              <w:rPr>
                <w:spacing w:val="9"/>
              </w:rPr>
              <w:t>基础表面水平误差&lt;2</w:t>
            </w:r>
            <w:r>
              <w:rPr/>
              <w:t>mm</w:t>
            </w:r>
          </w:p>
        </w:tc>
        <w:tc>
          <w:tcPr>
            <w:tcW w:w="1394" w:type="dxa"/>
            <w:vAlign w:val="top"/>
          </w:tcPr>
          <w:p>
            <w:pPr>
              <w:rPr>
                <w:rFonts w:ascii="Arial"/>
                <w:sz w:val="21"/>
              </w:rPr>
            </w:pPr>
            <w:r/>
          </w:p>
        </w:tc>
        <w:tc>
          <w:tcPr>
            <w:tcW w:w="1175" w:type="dxa"/>
            <w:vAlign w:val="top"/>
          </w:tcPr>
          <w:p>
            <w:pPr>
              <w:rPr>
                <w:rFonts w:ascii="Arial"/>
                <w:sz w:val="21"/>
              </w:rPr>
            </w:pPr>
            <w:r/>
          </w:p>
        </w:tc>
      </w:tr>
      <w:tr>
        <w:trPr>
          <w:trHeight w:val="392" w:hRule="atLeast"/>
        </w:trPr>
        <w:tc>
          <w:tcPr>
            <w:tcW w:w="1561" w:type="dxa"/>
            <w:vAlign w:val="top"/>
            <w:vMerge w:val="continue"/>
            <w:tcBorders>
              <w:top w:val="nil"/>
            </w:tcBorders>
          </w:tcPr>
          <w:p>
            <w:pPr>
              <w:rPr>
                <w:rFonts w:ascii="Arial"/>
                <w:sz w:val="21"/>
              </w:rPr>
            </w:pPr>
            <w:r/>
          </w:p>
        </w:tc>
        <w:tc>
          <w:tcPr>
            <w:tcW w:w="5226" w:type="dxa"/>
            <w:vAlign w:val="top"/>
            <w:gridSpan w:val="3"/>
          </w:tcPr>
          <w:p>
            <w:pPr>
              <w:pStyle w:val="TableText"/>
              <w:ind w:left="270"/>
              <w:spacing w:before="123" w:line="185" w:lineRule="auto"/>
              <w:rPr/>
            </w:pPr>
            <w:r>
              <w:rPr>
                <w:spacing w:val="11"/>
              </w:rPr>
              <w:t>检查接地装置连接应牢固，接地电阻值&lt;4Ω</w:t>
            </w:r>
          </w:p>
        </w:tc>
        <w:tc>
          <w:tcPr>
            <w:tcW w:w="1394" w:type="dxa"/>
            <w:vAlign w:val="top"/>
          </w:tcPr>
          <w:p>
            <w:pPr>
              <w:rPr>
                <w:rFonts w:ascii="Arial"/>
                <w:sz w:val="21"/>
              </w:rPr>
            </w:pPr>
            <w:r/>
          </w:p>
        </w:tc>
        <w:tc>
          <w:tcPr>
            <w:tcW w:w="1175" w:type="dxa"/>
            <w:vAlign w:val="top"/>
          </w:tcPr>
          <w:p>
            <w:pPr>
              <w:rPr>
                <w:rFonts w:ascii="Arial"/>
                <w:sz w:val="21"/>
              </w:rPr>
            </w:pPr>
            <w:r/>
          </w:p>
        </w:tc>
      </w:tr>
      <w:tr>
        <w:trPr>
          <w:trHeight w:val="1267" w:hRule="atLeast"/>
        </w:trPr>
        <w:tc>
          <w:tcPr>
            <w:tcW w:w="1561"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pStyle w:val="TableText"/>
              <w:ind w:left="628"/>
              <w:spacing w:before="64" w:line="183" w:lineRule="auto"/>
              <w:rPr/>
            </w:pPr>
            <w:r>
              <w:rPr>
                <w:spacing w:val="4"/>
              </w:rPr>
              <w:t>导轨</w:t>
            </w:r>
          </w:p>
          <w:p>
            <w:pPr>
              <w:pStyle w:val="TableText"/>
              <w:ind w:left="706"/>
              <w:spacing w:before="14" w:line="184" w:lineRule="auto"/>
              <w:rPr/>
            </w:pPr>
            <w:r>
              <w:rPr>
                <w:spacing w:val="2"/>
              </w:rPr>
              <w:t>架</w:t>
            </w:r>
          </w:p>
        </w:tc>
        <w:tc>
          <w:tcPr>
            <w:tcW w:w="5226" w:type="dxa"/>
            <w:vAlign w:val="top"/>
            <w:gridSpan w:val="3"/>
          </w:tcPr>
          <w:p>
            <w:pPr>
              <w:pStyle w:val="TableText"/>
              <w:ind w:left="110" w:right="45" w:firstLine="159"/>
              <w:spacing w:before="237" w:line="191" w:lineRule="auto"/>
              <w:jc w:val="both"/>
              <w:rPr/>
            </w:pPr>
            <w:r>
              <w:rPr>
                <w:spacing w:val="10"/>
              </w:rPr>
              <w:t>校正导轨架垂直度：导轨架高度&lt;70m时，垂直</w:t>
            </w:r>
            <w:r>
              <w:rPr>
                <w:spacing w:val="9"/>
              </w:rPr>
              <w:t>度应&lt;1%</w:t>
            </w:r>
            <w:r>
              <w:rPr>
                <w:spacing w:val="-11"/>
              </w:rPr>
              <w:t xml:space="preserve"> </w:t>
            </w:r>
            <w:r>
              <w:rPr>
                <w:spacing w:val="9"/>
                <w:position w:val="1"/>
              </w:rPr>
              <w:t>；</w:t>
            </w:r>
            <w:r>
              <w:rPr>
                <w:spacing w:val="9"/>
              </w:rPr>
              <w:t>导轨架高</w:t>
            </w:r>
            <w:r>
              <w:rPr/>
              <w:t xml:space="preserve">  </w:t>
            </w:r>
            <w:r>
              <w:rPr>
                <w:spacing w:val="3"/>
              </w:rPr>
              <w:t>度为70~100m时，垂直度公差&lt;70</w:t>
            </w:r>
            <w:r>
              <w:rPr/>
              <w:t>mm</w:t>
            </w:r>
            <w:r>
              <w:rPr>
                <w:spacing w:val="3"/>
              </w:rPr>
              <w:t>；导轨架高度为100~150m时，垂</w:t>
            </w:r>
            <w:r>
              <w:rPr>
                <w:spacing w:val="7"/>
              </w:rPr>
              <w:t xml:space="preserve">  </w:t>
            </w:r>
            <w:r>
              <w:rPr>
                <w:spacing w:val="6"/>
              </w:rPr>
              <w:t>直度公差&lt;90</w:t>
            </w:r>
            <w:r>
              <w:rPr/>
              <w:t>mm</w:t>
            </w:r>
            <w:r>
              <w:rPr>
                <w:spacing w:val="6"/>
              </w:rPr>
              <w:t>；导轨架高度为150~200m时，垂直度公差&lt;110</w:t>
            </w:r>
            <w:r>
              <w:rPr/>
              <w:t>mm</w:t>
            </w:r>
            <w:r>
              <w:rPr>
                <w:spacing w:val="6"/>
                <w:position w:val="1"/>
              </w:rPr>
              <w:t>；</w:t>
            </w:r>
            <w:r>
              <w:rPr>
                <w:spacing w:val="5"/>
                <w:position w:val="1"/>
              </w:rPr>
              <w:t xml:space="preserve"> </w:t>
            </w:r>
            <w:r>
              <w:rPr>
                <w:spacing w:val="7"/>
              </w:rPr>
              <w:t>导轨架高度&gt;200m时，垂直度公差&lt;130</w:t>
            </w:r>
            <w:r>
              <w:rPr/>
              <w:t>mm</w:t>
            </w:r>
          </w:p>
        </w:tc>
        <w:tc>
          <w:tcPr>
            <w:tcW w:w="1394" w:type="dxa"/>
            <w:vAlign w:val="top"/>
          </w:tcPr>
          <w:p>
            <w:pPr>
              <w:rPr>
                <w:rFonts w:ascii="Arial"/>
                <w:sz w:val="21"/>
              </w:rPr>
            </w:pPr>
            <w:r/>
          </w:p>
        </w:tc>
        <w:tc>
          <w:tcPr>
            <w:tcW w:w="1175" w:type="dxa"/>
            <w:vAlign w:val="top"/>
          </w:tcPr>
          <w:p>
            <w:pPr>
              <w:rPr>
                <w:rFonts w:ascii="Arial"/>
                <w:sz w:val="21"/>
              </w:rPr>
            </w:pPr>
            <w:r/>
          </w:p>
        </w:tc>
      </w:tr>
      <w:tr>
        <w:trPr>
          <w:trHeight w:val="392"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270"/>
              <w:spacing w:before="124" w:line="185" w:lineRule="auto"/>
              <w:rPr/>
            </w:pPr>
            <w:r>
              <w:rPr>
                <w:spacing w:val="6"/>
              </w:rPr>
              <w:t>检查标准节，不得有变形扭曲</w:t>
            </w:r>
            <w:r>
              <w:rPr>
                <w:spacing w:val="-8"/>
              </w:rPr>
              <w:t xml:space="preserve"> </w:t>
            </w:r>
            <w:r>
              <w:rPr>
                <w:spacing w:val="6"/>
              </w:rPr>
              <w:t>、裂伤</w:t>
            </w:r>
            <w:r>
              <w:rPr>
                <w:spacing w:val="-21"/>
              </w:rPr>
              <w:t xml:space="preserve"> </w:t>
            </w:r>
            <w:r>
              <w:rPr>
                <w:spacing w:val="6"/>
              </w:rPr>
              <w:t>、开焊等现象</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270"/>
              <w:spacing w:before="125" w:line="185" w:lineRule="auto"/>
              <w:rPr/>
            </w:pPr>
            <w:r>
              <w:rPr>
                <w:spacing w:val="8"/>
              </w:rPr>
              <w:t>检查标准节连接螺栓，如有松动，需全部紧固</w:t>
            </w:r>
          </w:p>
        </w:tc>
        <w:tc>
          <w:tcPr>
            <w:tcW w:w="1394"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1" w:type="dxa"/>
            <w:vAlign w:val="top"/>
            <w:vMerge w:val="continue"/>
            <w:tcBorders>
              <w:top w:val="nil"/>
            </w:tcBorders>
          </w:tcPr>
          <w:p>
            <w:pPr>
              <w:rPr>
                <w:rFonts w:ascii="Arial"/>
                <w:sz w:val="21"/>
              </w:rPr>
            </w:pPr>
            <w:r/>
          </w:p>
        </w:tc>
        <w:tc>
          <w:tcPr>
            <w:tcW w:w="5226" w:type="dxa"/>
            <w:vAlign w:val="top"/>
            <w:gridSpan w:val="3"/>
          </w:tcPr>
          <w:p>
            <w:pPr>
              <w:pStyle w:val="TableText"/>
              <w:ind w:left="270"/>
              <w:spacing w:before="86" w:line="185" w:lineRule="auto"/>
              <w:rPr/>
            </w:pPr>
            <w:r>
              <w:rPr>
                <w:spacing w:val="7"/>
              </w:rPr>
              <w:t>检查标准节上压装齿条，齿形损坏应更换，</w:t>
            </w:r>
            <w:r>
              <w:rPr>
                <w:spacing w:val="-5"/>
              </w:rPr>
              <w:t xml:space="preserve"> </w:t>
            </w:r>
            <w:r>
              <w:rPr>
                <w:spacing w:val="7"/>
              </w:rPr>
              <w:t>紧固螺栓</w:t>
            </w:r>
          </w:p>
        </w:tc>
        <w:tc>
          <w:tcPr>
            <w:tcW w:w="1394" w:type="dxa"/>
            <w:vAlign w:val="top"/>
          </w:tcPr>
          <w:p>
            <w:pPr>
              <w:rPr>
                <w:rFonts w:ascii="Arial"/>
                <w:sz w:val="21"/>
              </w:rPr>
            </w:pPr>
            <w:r/>
          </w:p>
        </w:tc>
        <w:tc>
          <w:tcPr>
            <w:tcW w:w="1175" w:type="dxa"/>
            <w:vAlign w:val="top"/>
          </w:tcPr>
          <w:p>
            <w:pPr>
              <w:rPr>
                <w:rFonts w:ascii="Arial"/>
                <w:sz w:val="21"/>
              </w:rPr>
            </w:pPr>
            <w:r/>
          </w:p>
        </w:tc>
      </w:tr>
      <w:tr>
        <w:trPr>
          <w:trHeight w:val="711" w:hRule="atLeast"/>
        </w:trPr>
        <w:tc>
          <w:tcPr>
            <w:tcW w:w="1561"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636"/>
              <w:spacing w:before="65" w:line="197" w:lineRule="auto"/>
              <w:rPr/>
            </w:pPr>
            <w:r>
              <w:rPr/>
              <w:t>附着</w:t>
            </w:r>
          </w:p>
          <w:p>
            <w:pPr>
              <w:pStyle w:val="TableText"/>
              <w:ind w:left="626"/>
              <w:spacing w:line="185" w:lineRule="auto"/>
              <w:rPr/>
            </w:pPr>
            <w:r>
              <w:rPr>
                <w:spacing w:val="5"/>
              </w:rPr>
              <w:t>装置</w:t>
            </w:r>
          </w:p>
        </w:tc>
        <w:tc>
          <w:tcPr>
            <w:tcW w:w="5226" w:type="dxa"/>
            <w:vAlign w:val="top"/>
            <w:gridSpan w:val="3"/>
          </w:tcPr>
          <w:p>
            <w:pPr>
              <w:pStyle w:val="TableText"/>
              <w:ind w:left="110" w:right="99" w:firstLine="160"/>
              <w:spacing w:before="180" w:line="191" w:lineRule="auto"/>
              <w:rPr/>
            </w:pPr>
            <w:r>
              <w:rPr>
                <w:spacing w:val="11"/>
              </w:rPr>
              <w:t>检查每道附着装置之间的垂直距离应在允许范</w:t>
            </w:r>
            <w:r>
              <w:rPr>
                <w:spacing w:val="10"/>
              </w:rPr>
              <w:t>围内</w:t>
            </w:r>
            <w:r>
              <w:rPr>
                <w:spacing w:val="-15"/>
              </w:rPr>
              <w:t xml:space="preserve"> </w:t>
            </w:r>
            <w:r>
              <w:rPr>
                <w:spacing w:val="10"/>
              </w:rPr>
              <w:t>；顶端附着装置以</w:t>
            </w:r>
            <w:r>
              <w:rPr/>
              <w:t xml:space="preserve"> </w:t>
            </w:r>
            <w:r>
              <w:rPr>
                <w:spacing w:val="8"/>
              </w:rPr>
              <w:t>上自由高度应符合设计规定</w:t>
            </w:r>
          </w:p>
        </w:tc>
        <w:tc>
          <w:tcPr>
            <w:tcW w:w="1394" w:type="dxa"/>
            <w:vAlign w:val="top"/>
          </w:tcPr>
          <w:p>
            <w:pPr>
              <w:rPr>
                <w:rFonts w:ascii="Arial"/>
                <w:sz w:val="21"/>
              </w:rPr>
            </w:pPr>
            <w:r/>
          </w:p>
        </w:tc>
        <w:tc>
          <w:tcPr>
            <w:tcW w:w="1175" w:type="dxa"/>
            <w:vAlign w:val="top"/>
          </w:tcPr>
          <w:p>
            <w:pPr>
              <w:rPr>
                <w:rFonts w:ascii="Arial"/>
                <w:sz w:val="21"/>
              </w:rPr>
            </w:pPr>
            <w:r/>
          </w:p>
        </w:tc>
      </w:tr>
      <w:tr>
        <w:trPr>
          <w:trHeight w:val="711"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111" w:right="99" w:firstLine="156"/>
              <w:spacing w:before="180" w:line="191" w:lineRule="auto"/>
              <w:rPr/>
            </w:pPr>
            <w:r>
              <w:rPr>
                <w:spacing w:val="10"/>
              </w:rPr>
              <w:t>检查附着装置：连接杆应在同一水平面上，</w:t>
            </w:r>
            <w:r>
              <w:rPr>
                <w:spacing w:val="-16"/>
              </w:rPr>
              <w:t xml:space="preserve"> </w:t>
            </w:r>
            <w:r>
              <w:rPr>
                <w:spacing w:val="10"/>
              </w:rPr>
              <w:t>锚固装置应牢固</w:t>
            </w:r>
            <w:r>
              <w:rPr>
                <w:spacing w:val="-21"/>
              </w:rPr>
              <w:t xml:space="preserve"> </w:t>
            </w:r>
            <w:r>
              <w:rPr>
                <w:spacing w:val="10"/>
              </w:rPr>
              <w:t>、不得晃</w:t>
            </w:r>
            <w:r>
              <w:rPr/>
              <w:t xml:space="preserve"> </w:t>
            </w:r>
            <w:r>
              <w:rPr>
                <w:spacing w:val="5"/>
              </w:rPr>
              <w:t>动，连接销轴</w:t>
            </w:r>
            <w:r>
              <w:rPr>
                <w:spacing w:val="-12"/>
              </w:rPr>
              <w:t xml:space="preserve"> </w:t>
            </w:r>
            <w:r>
              <w:rPr>
                <w:spacing w:val="5"/>
              </w:rPr>
              <w:t>、螺栓齐全</w:t>
            </w:r>
            <w:r>
              <w:rPr>
                <w:spacing w:val="-21"/>
              </w:rPr>
              <w:t xml:space="preserve"> </w:t>
            </w:r>
            <w:r>
              <w:rPr>
                <w:spacing w:val="5"/>
              </w:rPr>
              <w:t>、连接可靠</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continue"/>
            <w:tcBorders>
              <w:top w:val="nil"/>
            </w:tcBorders>
          </w:tcPr>
          <w:p>
            <w:pPr>
              <w:rPr>
                <w:rFonts w:ascii="Arial"/>
                <w:sz w:val="21"/>
              </w:rPr>
            </w:pPr>
            <w:r/>
          </w:p>
        </w:tc>
        <w:tc>
          <w:tcPr>
            <w:tcW w:w="5226" w:type="dxa"/>
            <w:vAlign w:val="top"/>
            <w:gridSpan w:val="3"/>
          </w:tcPr>
          <w:p>
            <w:pPr>
              <w:pStyle w:val="TableText"/>
              <w:ind w:left="269"/>
              <w:spacing w:before="125" w:line="185" w:lineRule="auto"/>
              <w:rPr/>
            </w:pPr>
            <w:r>
              <w:rPr>
                <w:spacing w:val="5"/>
              </w:rPr>
              <w:t>检查立柱</w:t>
            </w:r>
            <w:r>
              <w:rPr>
                <w:spacing w:val="-21"/>
              </w:rPr>
              <w:t xml:space="preserve"> </w:t>
            </w:r>
            <w:r>
              <w:rPr>
                <w:spacing w:val="5"/>
              </w:rPr>
              <w:t>、撑架</w:t>
            </w:r>
            <w:r>
              <w:rPr>
                <w:spacing w:val="-21"/>
              </w:rPr>
              <w:t xml:space="preserve"> </w:t>
            </w:r>
            <w:r>
              <w:rPr>
                <w:spacing w:val="5"/>
              </w:rPr>
              <w:t>、过桥梁等压板</w:t>
            </w:r>
            <w:r>
              <w:rPr>
                <w:spacing w:val="-21"/>
              </w:rPr>
              <w:t xml:space="preserve"> </w:t>
            </w:r>
            <w:r>
              <w:rPr>
                <w:spacing w:val="5"/>
              </w:rPr>
              <w:t>、螺栓</w:t>
            </w:r>
            <w:r>
              <w:rPr>
                <w:spacing w:val="-21"/>
              </w:rPr>
              <w:t xml:space="preserve"> </w:t>
            </w:r>
            <w:r>
              <w:rPr>
                <w:spacing w:val="5"/>
              </w:rPr>
              <w:t>、扣环的紧固情况</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625"/>
              <w:spacing w:before="64" w:line="197" w:lineRule="auto"/>
              <w:rPr/>
            </w:pPr>
            <w:r>
              <w:rPr>
                <w:spacing w:val="5"/>
              </w:rPr>
              <w:t>传动</w:t>
            </w:r>
          </w:p>
          <w:p>
            <w:pPr>
              <w:pStyle w:val="TableText"/>
              <w:ind w:left="627"/>
              <w:spacing w:line="184" w:lineRule="auto"/>
              <w:rPr/>
            </w:pPr>
            <w:r>
              <w:rPr>
                <w:spacing w:val="5"/>
              </w:rPr>
              <w:t>机构</w:t>
            </w:r>
          </w:p>
        </w:tc>
        <w:tc>
          <w:tcPr>
            <w:tcW w:w="5226" w:type="dxa"/>
            <w:vAlign w:val="top"/>
            <w:gridSpan w:val="3"/>
          </w:tcPr>
          <w:p>
            <w:pPr>
              <w:pStyle w:val="TableText"/>
              <w:ind w:left="269"/>
              <w:spacing w:before="125" w:line="185" w:lineRule="auto"/>
              <w:rPr/>
            </w:pPr>
            <w:r>
              <w:rPr>
                <w:spacing w:val="8"/>
              </w:rPr>
              <w:t>检查减速箱油量，不足时添加，箱体不得有渗漏现象</w:t>
            </w:r>
          </w:p>
        </w:tc>
        <w:tc>
          <w:tcPr>
            <w:tcW w:w="1394" w:type="dxa"/>
            <w:vAlign w:val="top"/>
          </w:tcPr>
          <w:p>
            <w:pPr>
              <w:rPr>
                <w:rFonts w:ascii="Arial"/>
                <w:sz w:val="21"/>
              </w:rPr>
            </w:pPr>
            <w:r/>
          </w:p>
        </w:tc>
        <w:tc>
          <w:tcPr>
            <w:tcW w:w="1175" w:type="dxa"/>
            <w:vAlign w:val="top"/>
          </w:tcPr>
          <w:p>
            <w:pPr>
              <w:rPr>
                <w:rFonts w:ascii="Arial"/>
                <w:sz w:val="21"/>
              </w:rPr>
            </w:pPr>
            <w:r/>
          </w:p>
        </w:tc>
      </w:tr>
      <w:tr>
        <w:trPr>
          <w:trHeight w:val="392"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269"/>
              <w:spacing w:before="125" w:line="185" w:lineRule="auto"/>
              <w:rPr/>
            </w:pPr>
            <w:r>
              <w:rPr>
                <w:spacing w:val="8"/>
              </w:rPr>
              <w:t>检查传动板连接情况，减震垫齐全，连接牢固无松动</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269"/>
              <w:spacing w:before="126" w:line="185" w:lineRule="auto"/>
              <w:rPr/>
            </w:pPr>
            <w:r>
              <w:rPr>
                <w:spacing w:val="8"/>
              </w:rPr>
              <w:t>检查齿轮和齿条嗤合情况，如间隙过大应调整或更换</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267"/>
              <w:spacing w:before="125" w:line="185" w:lineRule="auto"/>
              <w:rPr/>
            </w:pPr>
            <w:r>
              <w:rPr>
                <w:spacing w:val="7"/>
              </w:rPr>
              <w:t>操纵机构使梯笼上下运行，应平稳</w:t>
            </w:r>
            <w:r>
              <w:rPr>
                <w:spacing w:val="-5"/>
              </w:rPr>
              <w:t xml:space="preserve"> </w:t>
            </w:r>
            <w:r>
              <w:rPr>
                <w:spacing w:val="7"/>
              </w:rPr>
              <w:t>、无振动和异响</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continue"/>
            <w:tcBorders>
              <w:top w:val="nil"/>
            </w:tcBorders>
          </w:tcPr>
          <w:p>
            <w:pPr>
              <w:rPr>
                <w:rFonts w:ascii="Arial"/>
                <w:sz w:val="21"/>
              </w:rPr>
            </w:pPr>
            <w:r/>
          </w:p>
        </w:tc>
        <w:tc>
          <w:tcPr>
            <w:tcW w:w="5226" w:type="dxa"/>
            <w:vAlign w:val="top"/>
            <w:gridSpan w:val="3"/>
          </w:tcPr>
          <w:p>
            <w:pPr>
              <w:pStyle w:val="TableText"/>
              <w:ind w:left="269"/>
              <w:spacing w:before="126" w:line="184" w:lineRule="auto"/>
              <w:rPr/>
            </w:pPr>
            <w:r>
              <w:rPr>
                <w:spacing w:val="8"/>
              </w:rPr>
              <w:t>检查压轮与齿条背面的间隙，</w:t>
            </w:r>
            <w:r>
              <w:rPr>
                <w:spacing w:val="-4"/>
              </w:rPr>
              <w:t xml:space="preserve"> </w:t>
            </w:r>
            <w:r>
              <w:rPr>
                <w:spacing w:val="8"/>
              </w:rPr>
              <w:t>间隙应为0.5</w:t>
            </w:r>
            <w:r>
              <w:rPr/>
              <w:t>mm</w:t>
            </w:r>
          </w:p>
        </w:tc>
        <w:tc>
          <w:tcPr>
            <w:tcW w:w="1394" w:type="dxa"/>
            <w:vAlign w:val="top"/>
          </w:tcPr>
          <w:p>
            <w:pPr>
              <w:rPr>
                <w:rFonts w:ascii="Arial"/>
                <w:sz w:val="21"/>
              </w:rPr>
            </w:pPr>
            <w:r/>
          </w:p>
        </w:tc>
        <w:tc>
          <w:tcPr>
            <w:tcW w:w="1175" w:type="dxa"/>
            <w:vAlign w:val="top"/>
          </w:tcPr>
          <w:p>
            <w:pPr>
              <w:rPr>
                <w:rFonts w:ascii="Arial"/>
                <w:sz w:val="21"/>
              </w:rPr>
            </w:pPr>
            <w:r/>
          </w:p>
        </w:tc>
      </w:tr>
      <w:tr>
        <w:trPr>
          <w:trHeight w:val="711" w:hRule="atLeast"/>
        </w:trPr>
        <w:tc>
          <w:tcPr>
            <w:tcW w:w="1561" w:type="dxa"/>
            <w:vAlign w:val="top"/>
            <w:vMerge w:val="restart"/>
            <w:tcBorders>
              <w:bottom w:val="nil"/>
            </w:tcBorders>
          </w:tcPr>
          <w:p>
            <w:pPr>
              <w:spacing w:line="470" w:lineRule="auto"/>
              <w:rPr>
                <w:rFonts w:ascii="Arial"/>
                <w:sz w:val="21"/>
              </w:rPr>
            </w:pPr>
            <w:r/>
          </w:p>
          <w:p>
            <w:pPr>
              <w:pStyle w:val="TableText"/>
              <w:ind w:left="627"/>
              <w:spacing w:before="65" w:line="198" w:lineRule="auto"/>
              <w:rPr/>
            </w:pPr>
            <w:r>
              <w:rPr>
                <w:spacing w:val="4"/>
              </w:rPr>
              <w:t>导向</w:t>
            </w:r>
          </w:p>
          <w:p>
            <w:pPr>
              <w:pStyle w:val="TableText"/>
              <w:ind w:left="626"/>
              <w:spacing w:line="182" w:lineRule="auto"/>
              <w:rPr/>
            </w:pPr>
            <w:r>
              <w:rPr>
                <w:spacing w:val="5"/>
              </w:rPr>
              <w:t>滚轮</w:t>
            </w:r>
          </w:p>
        </w:tc>
        <w:tc>
          <w:tcPr>
            <w:tcW w:w="5226" w:type="dxa"/>
            <w:vAlign w:val="top"/>
            <w:gridSpan w:val="3"/>
          </w:tcPr>
          <w:p>
            <w:pPr>
              <w:pStyle w:val="TableText"/>
              <w:ind w:left="108" w:right="100" w:firstLine="161"/>
              <w:spacing w:before="180" w:line="191" w:lineRule="auto"/>
              <w:rPr/>
            </w:pPr>
            <w:r>
              <w:rPr>
                <w:spacing w:val="11"/>
              </w:rPr>
              <w:t>检查各导向滚轮与导轨架立管间隙：</w:t>
            </w:r>
            <w:r>
              <w:rPr>
                <w:spacing w:val="-25"/>
              </w:rPr>
              <w:t xml:space="preserve"> </w:t>
            </w:r>
            <w:r>
              <w:rPr>
                <w:spacing w:val="11"/>
              </w:rPr>
              <w:t>梯笼运行时各导向滚轮与导轨架</w:t>
            </w:r>
            <w:r>
              <w:rPr/>
              <w:t xml:space="preserve"> </w:t>
            </w:r>
            <w:r>
              <w:rPr>
                <w:spacing w:val="8"/>
              </w:rPr>
              <w:t>立管应抱合，受力均匀，无轴向窜动</w:t>
            </w:r>
          </w:p>
        </w:tc>
        <w:tc>
          <w:tcPr>
            <w:tcW w:w="1394" w:type="dxa"/>
            <w:vAlign w:val="top"/>
          </w:tcPr>
          <w:p>
            <w:pPr>
              <w:rPr>
                <w:rFonts w:ascii="Arial"/>
                <w:sz w:val="21"/>
              </w:rPr>
            </w:pPr>
            <w:r/>
          </w:p>
        </w:tc>
        <w:tc>
          <w:tcPr>
            <w:tcW w:w="1175" w:type="dxa"/>
            <w:vAlign w:val="top"/>
          </w:tcPr>
          <w:p>
            <w:pPr>
              <w:rPr>
                <w:rFonts w:ascii="Arial"/>
                <w:sz w:val="21"/>
              </w:rPr>
            </w:pPr>
            <w:r/>
          </w:p>
        </w:tc>
      </w:tr>
      <w:tr>
        <w:trPr>
          <w:trHeight w:val="711" w:hRule="atLeast"/>
        </w:trPr>
        <w:tc>
          <w:tcPr>
            <w:tcW w:w="1561" w:type="dxa"/>
            <w:vAlign w:val="top"/>
            <w:vMerge w:val="continue"/>
            <w:tcBorders>
              <w:top w:val="nil"/>
            </w:tcBorders>
          </w:tcPr>
          <w:p>
            <w:pPr>
              <w:rPr>
                <w:rFonts w:ascii="Arial"/>
                <w:sz w:val="21"/>
              </w:rPr>
            </w:pPr>
            <w:r/>
          </w:p>
        </w:tc>
        <w:tc>
          <w:tcPr>
            <w:tcW w:w="5226" w:type="dxa"/>
            <w:vAlign w:val="top"/>
            <w:gridSpan w:val="3"/>
          </w:tcPr>
          <w:p>
            <w:pPr>
              <w:pStyle w:val="TableText"/>
              <w:ind w:left="109" w:right="101" w:firstLine="159"/>
              <w:spacing w:before="180" w:line="191" w:lineRule="auto"/>
              <w:rPr/>
            </w:pPr>
            <w:r>
              <w:rPr>
                <w:spacing w:val="11"/>
              </w:rPr>
              <w:t>检查各导向滚轮偏心轴定位：应定位牢固可靠，</w:t>
            </w:r>
            <w:r>
              <w:rPr>
                <w:spacing w:val="-24"/>
              </w:rPr>
              <w:t xml:space="preserve"> </w:t>
            </w:r>
            <w:r>
              <w:rPr>
                <w:spacing w:val="11"/>
              </w:rPr>
              <w:t>滚轮圆弧与导轨架立</w:t>
            </w:r>
            <w:r>
              <w:rPr/>
              <w:t xml:space="preserve"> </w:t>
            </w:r>
            <w:r>
              <w:rPr>
                <w:spacing w:val="8"/>
              </w:rPr>
              <w:t>管对正，接触良好</w:t>
            </w:r>
          </w:p>
        </w:tc>
        <w:tc>
          <w:tcPr>
            <w:tcW w:w="1394" w:type="dxa"/>
            <w:vAlign w:val="top"/>
          </w:tcPr>
          <w:p>
            <w:pPr>
              <w:rPr>
                <w:rFonts w:ascii="Arial"/>
                <w:sz w:val="21"/>
              </w:rPr>
            </w:pPr>
            <w:r/>
          </w:p>
        </w:tc>
        <w:tc>
          <w:tcPr>
            <w:tcW w:w="1175" w:type="dxa"/>
            <w:vAlign w:val="top"/>
          </w:tcPr>
          <w:p>
            <w:pPr>
              <w:rPr>
                <w:rFonts w:ascii="Arial"/>
                <w:sz w:val="21"/>
              </w:rPr>
            </w:pPr>
            <w:r/>
          </w:p>
        </w:tc>
      </w:tr>
      <w:tr>
        <w:trPr>
          <w:trHeight w:val="711" w:hRule="atLeast"/>
        </w:trPr>
        <w:tc>
          <w:tcPr>
            <w:tcW w:w="1561"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pStyle w:val="TableText"/>
              <w:ind w:left="545"/>
              <w:spacing w:before="64" w:line="185" w:lineRule="auto"/>
              <w:rPr/>
            </w:pPr>
            <w:r>
              <w:rPr>
                <w:spacing w:val="6"/>
              </w:rPr>
              <w:t>制动器</w:t>
            </w:r>
          </w:p>
        </w:tc>
        <w:tc>
          <w:tcPr>
            <w:tcW w:w="5226" w:type="dxa"/>
            <w:vAlign w:val="top"/>
            <w:gridSpan w:val="3"/>
          </w:tcPr>
          <w:p>
            <w:pPr>
              <w:pStyle w:val="TableText"/>
              <w:ind w:left="106" w:right="101" w:firstLine="161"/>
              <w:spacing w:before="175" w:line="193" w:lineRule="auto"/>
              <w:rPr/>
            </w:pPr>
            <w:r>
              <w:rPr>
                <w:spacing w:val="10"/>
              </w:rPr>
              <w:t>检查制动片磨损情况：</w:t>
            </w:r>
            <w:r>
              <w:rPr>
                <w:spacing w:val="-14"/>
              </w:rPr>
              <w:t xml:space="preserve"> </w:t>
            </w:r>
            <w:r>
              <w:rPr>
                <w:spacing w:val="10"/>
              </w:rPr>
              <w:t>当有接触不均或磨损量达到原厚度50%时，应</w:t>
            </w:r>
            <w:r>
              <w:rPr/>
              <w:t xml:space="preserve"> </w:t>
            </w:r>
            <w:r>
              <w:rPr>
                <w:spacing w:val="6"/>
              </w:rPr>
              <w:t>更换</w:t>
            </w:r>
            <w:r>
              <w:rPr>
                <w:spacing w:val="-8"/>
              </w:rPr>
              <w:t xml:space="preserve"> </w:t>
            </w:r>
            <w:r>
              <w:rPr>
                <w:spacing w:val="6"/>
              </w:rPr>
              <w:t>；清理跟踪器上灰尘和脏物</w:t>
            </w:r>
          </w:p>
        </w:tc>
        <w:tc>
          <w:tcPr>
            <w:tcW w:w="1394" w:type="dxa"/>
            <w:vAlign w:val="top"/>
          </w:tcPr>
          <w:p>
            <w:pPr>
              <w:rPr>
                <w:rFonts w:ascii="Arial"/>
                <w:sz w:val="21"/>
              </w:rPr>
            </w:pPr>
            <w:r/>
          </w:p>
        </w:tc>
        <w:tc>
          <w:tcPr>
            <w:tcW w:w="1175" w:type="dxa"/>
            <w:vAlign w:val="top"/>
          </w:tcPr>
          <w:p>
            <w:pPr>
              <w:rPr>
                <w:rFonts w:ascii="Arial"/>
                <w:sz w:val="21"/>
              </w:rPr>
            </w:pPr>
            <w:r/>
          </w:p>
        </w:tc>
      </w:tr>
      <w:tr>
        <w:trPr>
          <w:trHeight w:val="393" w:hRule="atLeast"/>
        </w:trPr>
        <w:tc>
          <w:tcPr>
            <w:tcW w:w="1561" w:type="dxa"/>
            <w:vAlign w:val="top"/>
            <w:vMerge w:val="continue"/>
            <w:tcBorders>
              <w:top w:val="nil"/>
              <w:bottom w:val="nil"/>
            </w:tcBorders>
          </w:tcPr>
          <w:p>
            <w:pPr>
              <w:rPr>
                <w:rFonts w:ascii="Arial"/>
                <w:sz w:val="21"/>
              </w:rPr>
            </w:pPr>
            <w:r/>
          </w:p>
        </w:tc>
        <w:tc>
          <w:tcPr>
            <w:tcW w:w="5226" w:type="dxa"/>
            <w:vAlign w:val="top"/>
            <w:gridSpan w:val="3"/>
          </w:tcPr>
          <w:p>
            <w:pPr>
              <w:pStyle w:val="TableText"/>
              <w:ind w:left="267"/>
              <w:spacing w:before="121" w:line="175" w:lineRule="auto"/>
              <w:rPr/>
            </w:pPr>
            <w:r>
              <w:rPr>
                <w:spacing w:val="7"/>
              </w:rPr>
              <w:t>检查电机制动力矩，制动力矩应为（120士2.5%）</w:t>
            </w:r>
            <w:r>
              <w:rPr>
                <w:spacing w:val="1"/>
              </w:rPr>
              <w:t xml:space="preserve"> </w:t>
            </w:r>
            <w:r>
              <w:rPr>
                <w:spacing w:val="7"/>
                <w:position w:val="-1"/>
              </w:rPr>
              <w:t>N</w:t>
            </w:r>
            <w:r>
              <w:rPr>
                <w:spacing w:val="7"/>
                <w:position w:val="1"/>
              </w:rPr>
              <w:t>.</w:t>
            </w:r>
            <w:r>
              <w:rPr>
                <w:spacing w:val="26"/>
                <w:position w:val="1"/>
              </w:rPr>
              <w:t xml:space="preserve"> </w:t>
            </w:r>
            <w:r>
              <w:rPr>
                <w:spacing w:val="7"/>
                <w:position w:val="-1"/>
              </w:rPr>
              <w:t>m</w:t>
            </w:r>
          </w:p>
        </w:tc>
        <w:tc>
          <w:tcPr>
            <w:tcW w:w="1394" w:type="dxa"/>
            <w:vAlign w:val="top"/>
          </w:tcPr>
          <w:p>
            <w:pPr>
              <w:rPr>
                <w:rFonts w:ascii="Arial"/>
                <w:sz w:val="21"/>
              </w:rPr>
            </w:pPr>
            <w:r/>
          </w:p>
        </w:tc>
        <w:tc>
          <w:tcPr>
            <w:tcW w:w="1175" w:type="dxa"/>
            <w:vAlign w:val="top"/>
          </w:tcPr>
          <w:p>
            <w:pPr>
              <w:rPr>
                <w:rFonts w:ascii="Arial"/>
                <w:sz w:val="21"/>
              </w:rPr>
            </w:pPr>
            <w:r/>
          </w:p>
        </w:tc>
      </w:tr>
      <w:tr>
        <w:trPr>
          <w:trHeight w:val="422" w:hRule="atLeast"/>
        </w:trPr>
        <w:tc>
          <w:tcPr>
            <w:tcW w:w="1561" w:type="dxa"/>
            <w:vAlign w:val="top"/>
            <w:vMerge w:val="continue"/>
            <w:tcBorders>
              <w:top w:val="nil"/>
            </w:tcBorders>
          </w:tcPr>
          <w:p>
            <w:pPr>
              <w:rPr>
                <w:rFonts w:ascii="Arial"/>
                <w:sz w:val="21"/>
              </w:rPr>
            </w:pPr>
            <w:r/>
          </w:p>
        </w:tc>
        <w:tc>
          <w:tcPr>
            <w:tcW w:w="5226" w:type="dxa"/>
            <w:vAlign w:val="top"/>
            <w:gridSpan w:val="3"/>
          </w:tcPr>
          <w:p>
            <w:pPr>
              <w:pStyle w:val="TableText"/>
              <w:ind w:left="266"/>
              <w:spacing w:before="139" w:line="185" w:lineRule="auto"/>
              <w:rPr/>
            </w:pPr>
            <w:r>
              <w:rPr>
                <w:spacing w:val="12"/>
              </w:rPr>
              <w:t>测试梯笼满载下降制动距离：制动距离应小</w:t>
            </w:r>
            <w:r>
              <w:rPr>
                <w:spacing w:val="11"/>
              </w:rPr>
              <w:t>于0.3m</w:t>
            </w:r>
          </w:p>
        </w:tc>
        <w:tc>
          <w:tcPr>
            <w:tcW w:w="1394" w:type="dxa"/>
            <w:vAlign w:val="top"/>
          </w:tcPr>
          <w:p>
            <w:pPr>
              <w:rPr>
                <w:rFonts w:ascii="Arial"/>
                <w:sz w:val="21"/>
              </w:rPr>
            </w:pPr>
            <w:r/>
          </w:p>
        </w:tc>
        <w:tc>
          <w:tcPr>
            <w:tcW w:w="1175"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515"/>
          <w:footerReference w:type="default" r:id="rId516"/>
          <w:pgSz w:w="12243" w:h="16495"/>
          <w:pgMar w:top="1461" w:right="1269" w:bottom="1137" w:left="1611" w:header="1177" w:footer="892" w:gutter="0"/>
        </w:sectPr>
        <w:rPr>
          <w:rFonts w:ascii="Arial" w:hAnsi="Arial" w:eastAsia="Arial" w:cs="Arial"/>
          <w:sz w:val="18"/>
          <w:szCs w:val="18"/>
        </w:rPr>
      </w:pPr>
    </w:p>
    <w:p>
      <w:pPr>
        <w:pStyle w:val="BodyText"/>
        <w:ind w:left="8688"/>
        <w:spacing w:before="248" w:line="180"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4"/>
        <w:gridCol w:w="306"/>
        <w:gridCol w:w="3136"/>
        <w:gridCol w:w="2089"/>
        <w:gridCol w:w="1395"/>
        <w:gridCol w:w="1175"/>
      </w:tblGrid>
      <w:tr>
        <w:trPr>
          <w:trHeight w:val="476" w:hRule="atLeast"/>
        </w:trPr>
        <w:tc>
          <w:tcPr>
            <w:tcW w:w="1560" w:type="dxa"/>
            <w:vAlign w:val="top"/>
            <w:gridSpan w:val="2"/>
          </w:tcPr>
          <w:p>
            <w:pPr>
              <w:pStyle w:val="TableText"/>
              <w:ind w:left="626"/>
              <w:spacing w:before="165" w:line="183" w:lineRule="auto"/>
              <w:rPr/>
            </w:pPr>
            <w:r>
              <w:rPr>
                <w:spacing w:val="5"/>
              </w:rPr>
              <w:t>项目</w:t>
            </w:r>
          </w:p>
        </w:tc>
        <w:tc>
          <w:tcPr>
            <w:tcW w:w="5225" w:type="dxa"/>
            <w:vAlign w:val="top"/>
            <w:gridSpan w:val="2"/>
          </w:tcPr>
          <w:p>
            <w:pPr>
              <w:pStyle w:val="TableText"/>
              <w:ind w:left="2301"/>
              <w:spacing w:before="165" w:line="183" w:lineRule="auto"/>
              <w:rPr/>
            </w:pPr>
            <w:r>
              <w:rPr>
                <w:spacing w:val="7"/>
              </w:rPr>
              <w:t>项目要求</w:t>
            </w:r>
          </w:p>
        </w:tc>
        <w:tc>
          <w:tcPr>
            <w:tcW w:w="1395" w:type="dxa"/>
            <w:vAlign w:val="top"/>
          </w:tcPr>
          <w:p>
            <w:pPr>
              <w:pStyle w:val="TableText"/>
              <w:ind w:left="385"/>
              <w:spacing w:before="165" w:line="184" w:lineRule="auto"/>
              <w:rPr/>
            </w:pPr>
            <w:r>
              <w:rPr>
                <w:spacing w:val="7"/>
              </w:rPr>
              <w:t>存在问题</w:t>
            </w:r>
          </w:p>
        </w:tc>
        <w:tc>
          <w:tcPr>
            <w:tcW w:w="1175" w:type="dxa"/>
            <w:vAlign w:val="top"/>
          </w:tcPr>
          <w:p>
            <w:pPr>
              <w:pStyle w:val="TableText"/>
              <w:ind w:left="276"/>
              <w:spacing w:before="165" w:line="184" w:lineRule="auto"/>
              <w:rPr/>
            </w:pPr>
            <w:r>
              <w:rPr>
                <w:spacing w:val="7"/>
              </w:rPr>
              <w:t>处理结果</w:t>
            </w:r>
          </w:p>
        </w:tc>
      </w:tr>
      <w:tr>
        <w:trPr>
          <w:trHeight w:val="313" w:hRule="atLeast"/>
        </w:trPr>
        <w:tc>
          <w:tcPr>
            <w:tcW w:w="1560" w:type="dxa"/>
            <w:vAlign w:val="top"/>
            <w:gridSpan w:val="2"/>
            <w:vMerge w:val="restart"/>
            <w:tcBorders>
              <w:bottom w:val="nil"/>
            </w:tcBorders>
          </w:tcPr>
          <w:p>
            <w:pPr>
              <w:spacing w:line="246" w:lineRule="auto"/>
              <w:rPr>
                <w:rFonts w:ascii="Arial"/>
                <w:sz w:val="21"/>
              </w:rPr>
            </w:pPr>
            <w:r/>
          </w:p>
          <w:p>
            <w:pPr>
              <w:spacing w:line="246" w:lineRule="auto"/>
              <w:rPr>
                <w:rFonts w:ascii="Arial"/>
                <w:sz w:val="21"/>
              </w:rPr>
            </w:pPr>
            <w:r/>
          </w:p>
          <w:p>
            <w:pPr>
              <w:pStyle w:val="TableText"/>
              <w:ind w:left="548"/>
              <w:spacing w:before="64" w:line="185" w:lineRule="auto"/>
              <w:rPr/>
            </w:pPr>
            <w:r>
              <w:rPr>
                <w:spacing w:val="6"/>
              </w:rPr>
              <w:t>钢丝绳</w:t>
            </w:r>
          </w:p>
        </w:tc>
        <w:tc>
          <w:tcPr>
            <w:tcW w:w="5225" w:type="dxa"/>
            <w:vAlign w:val="top"/>
            <w:gridSpan w:val="2"/>
          </w:tcPr>
          <w:p>
            <w:pPr>
              <w:pStyle w:val="TableText"/>
              <w:ind w:left="271"/>
              <w:spacing w:before="82" w:line="184" w:lineRule="auto"/>
              <w:rPr/>
            </w:pPr>
            <w:r>
              <w:rPr>
                <w:spacing w:val="7"/>
              </w:rPr>
              <w:t>钢丝绳缠绕排列应整齐</w:t>
            </w:r>
            <w:r>
              <w:rPr>
                <w:spacing w:val="-14"/>
              </w:rPr>
              <w:t xml:space="preserve"> </w:t>
            </w:r>
            <w:r>
              <w:rPr>
                <w:spacing w:val="7"/>
              </w:rPr>
              <w:t>，长度满足使用要求</w:t>
            </w:r>
          </w:p>
        </w:tc>
        <w:tc>
          <w:tcPr>
            <w:tcW w:w="1395" w:type="dxa"/>
            <w:vAlign w:val="top"/>
          </w:tcPr>
          <w:p>
            <w:pPr>
              <w:rPr>
                <w:rFonts w:ascii="Arial"/>
                <w:sz w:val="21"/>
              </w:rPr>
            </w:pPr>
            <w:r/>
          </w:p>
        </w:tc>
        <w:tc>
          <w:tcPr>
            <w:tcW w:w="1175" w:type="dxa"/>
            <w:vAlign w:val="top"/>
          </w:tcPr>
          <w:p>
            <w:pPr>
              <w:rPr>
                <w:rFonts w:ascii="Arial"/>
                <w:sz w:val="21"/>
              </w:rPr>
            </w:pPr>
            <w:r/>
          </w:p>
        </w:tc>
      </w:tr>
      <w:tr>
        <w:trPr>
          <w:trHeight w:val="631"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113" w:right="98" w:firstLine="155"/>
              <w:spacing w:before="134" w:line="191" w:lineRule="auto"/>
              <w:rPr/>
            </w:pPr>
            <w:r>
              <w:rPr>
                <w:spacing w:val="9"/>
              </w:rPr>
              <w:t>钢丝绳有锈蚀严重</w:t>
            </w:r>
            <w:r>
              <w:rPr>
                <w:spacing w:val="-11"/>
              </w:rPr>
              <w:t xml:space="preserve"> </w:t>
            </w:r>
            <w:r>
              <w:rPr>
                <w:spacing w:val="9"/>
              </w:rPr>
              <w:t>、断股</w:t>
            </w:r>
            <w:r>
              <w:rPr>
                <w:spacing w:val="-21"/>
              </w:rPr>
              <w:t xml:space="preserve"> </w:t>
            </w:r>
            <w:r>
              <w:rPr>
                <w:spacing w:val="9"/>
              </w:rPr>
              <w:t>、打死结</w:t>
            </w:r>
            <w:r>
              <w:rPr>
                <w:spacing w:val="-21"/>
              </w:rPr>
              <w:t xml:space="preserve"> </w:t>
            </w:r>
            <w:r>
              <w:rPr>
                <w:spacing w:val="9"/>
              </w:rPr>
              <w:t>、严重变形或一个捻距内断丝数达</w:t>
            </w:r>
            <w:r>
              <w:rPr/>
              <w:t xml:space="preserve"> </w:t>
            </w:r>
            <w:r>
              <w:rPr>
                <w:spacing w:val="8"/>
              </w:rPr>
              <w:t>到规定报废标准的应更换</w:t>
            </w:r>
          </w:p>
        </w:tc>
        <w:tc>
          <w:tcPr>
            <w:tcW w:w="1395"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0" w:type="dxa"/>
            <w:vAlign w:val="top"/>
            <w:gridSpan w:val="2"/>
            <w:vMerge w:val="continue"/>
            <w:tcBorders>
              <w:top w:val="nil"/>
            </w:tcBorders>
          </w:tcPr>
          <w:p>
            <w:pPr>
              <w:rPr>
                <w:rFonts w:ascii="Arial"/>
                <w:sz w:val="21"/>
              </w:rPr>
            </w:pPr>
            <w:r/>
          </w:p>
        </w:tc>
        <w:tc>
          <w:tcPr>
            <w:tcW w:w="5225" w:type="dxa"/>
            <w:vAlign w:val="top"/>
            <w:gridSpan w:val="2"/>
          </w:tcPr>
          <w:p>
            <w:pPr>
              <w:pStyle w:val="TableText"/>
              <w:ind w:left="111"/>
              <w:spacing w:before="82" w:line="184" w:lineRule="auto"/>
              <w:rPr/>
            </w:pPr>
            <w:r>
              <w:rPr>
                <w:spacing w:val="8"/>
              </w:rPr>
              <w:t>检查钢丝绳固定：绳卡螺母应拧紧</w:t>
            </w:r>
            <w:r>
              <w:rPr>
                <w:spacing w:val="-14"/>
              </w:rPr>
              <w:t xml:space="preserve"> </w:t>
            </w:r>
            <w:r>
              <w:rPr>
                <w:spacing w:val="8"/>
              </w:rPr>
              <w:t>，数量为</w:t>
            </w:r>
            <w:r>
              <w:rPr>
                <w:rFonts w:ascii="Arial" w:hAnsi="Arial" w:eastAsia="Arial" w:cs="Arial"/>
                <w:spacing w:val="8"/>
              </w:rPr>
              <w:t>3</w:t>
            </w:r>
            <w:r>
              <w:rPr>
                <w:spacing w:val="8"/>
              </w:rPr>
              <w:t>只及以上</w:t>
            </w:r>
            <w:r>
              <w:rPr>
                <w:spacing w:val="-15"/>
              </w:rPr>
              <w:t xml:space="preserve"> </w:t>
            </w:r>
            <w:r>
              <w:rPr>
                <w:spacing w:val="8"/>
              </w:rPr>
              <w:t>，</w:t>
            </w:r>
            <w:r>
              <w:rPr>
                <w:spacing w:val="7"/>
              </w:rPr>
              <w:t>且正确“</w:t>
            </w:r>
            <w:r>
              <w:rPr>
                <w:spacing w:val="-15"/>
              </w:rPr>
              <w:t xml:space="preserve"> </w:t>
            </w:r>
            <w:r>
              <w:rPr>
                <w:spacing w:val="7"/>
              </w:rPr>
              <w:t>固接”</w:t>
            </w:r>
          </w:p>
        </w:tc>
        <w:tc>
          <w:tcPr>
            <w:tcW w:w="1395" w:type="dxa"/>
            <w:vAlign w:val="top"/>
          </w:tcPr>
          <w:p>
            <w:pPr>
              <w:rPr>
                <w:rFonts w:ascii="Arial"/>
                <w:sz w:val="21"/>
              </w:rPr>
            </w:pPr>
            <w:r/>
          </w:p>
        </w:tc>
        <w:tc>
          <w:tcPr>
            <w:tcW w:w="1175" w:type="dxa"/>
            <w:vAlign w:val="top"/>
          </w:tcPr>
          <w:p>
            <w:pPr>
              <w:rPr>
                <w:rFonts w:ascii="Arial"/>
                <w:sz w:val="21"/>
              </w:rPr>
            </w:pPr>
            <w:r/>
          </w:p>
        </w:tc>
      </w:tr>
      <w:tr>
        <w:trPr>
          <w:trHeight w:val="631" w:hRule="atLeast"/>
        </w:trPr>
        <w:tc>
          <w:tcPr>
            <w:tcW w:w="1560" w:type="dxa"/>
            <w:vAlign w:val="top"/>
            <w:gridSpan w:val="2"/>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08"/>
              <w:spacing w:before="64" w:line="185" w:lineRule="auto"/>
              <w:rPr/>
            </w:pPr>
            <w:r>
              <w:rPr>
                <w:spacing w:val="7"/>
              </w:rPr>
              <w:t>安全防护装置</w:t>
            </w:r>
          </w:p>
        </w:tc>
        <w:tc>
          <w:tcPr>
            <w:tcW w:w="5225" w:type="dxa"/>
            <w:vAlign w:val="top"/>
            <w:gridSpan w:val="2"/>
          </w:tcPr>
          <w:p>
            <w:pPr>
              <w:pStyle w:val="TableText"/>
              <w:ind w:left="110" w:right="47" w:firstLine="160"/>
              <w:spacing w:before="134" w:line="191" w:lineRule="auto"/>
              <w:rPr/>
            </w:pPr>
            <w:r>
              <w:rPr>
                <w:spacing w:val="12"/>
              </w:rPr>
              <w:t>检查围栏门</w:t>
            </w:r>
            <w:r>
              <w:rPr>
                <w:spacing w:val="-21"/>
              </w:rPr>
              <w:t xml:space="preserve"> </w:t>
            </w:r>
            <w:r>
              <w:rPr>
                <w:spacing w:val="12"/>
              </w:rPr>
              <w:t>、梯笼门机电联锁装置：</w:t>
            </w:r>
            <w:r>
              <w:rPr>
                <w:spacing w:val="-23"/>
              </w:rPr>
              <w:t xml:space="preserve"> </w:t>
            </w:r>
            <w:r>
              <w:rPr>
                <w:spacing w:val="12"/>
              </w:rPr>
              <w:t>梯笼运行时围栏门能</w:t>
            </w:r>
            <w:r>
              <w:rPr>
                <w:spacing w:val="11"/>
              </w:rPr>
              <w:t>机电联锁，</w:t>
            </w:r>
            <w:r>
              <w:rPr/>
              <w:t xml:space="preserve"> </w:t>
            </w:r>
            <w:r>
              <w:rPr>
                <w:spacing w:val="6"/>
              </w:rPr>
              <w:t>梯笼门有电气联锁</w:t>
            </w:r>
            <w:r>
              <w:rPr>
                <w:spacing w:val="-9"/>
              </w:rPr>
              <w:t xml:space="preserve"> </w:t>
            </w:r>
            <w:r>
              <w:rPr>
                <w:spacing w:val="6"/>
              </w:rPr>
              <w:t>，均灵敏可靠</w:t>
            </w:r>
          </w:p>
        </w:tc>
        <w:tc>
          <w:tcPr>
            <w:tcW w:w="1395" w:type="dxa"/>
            <w:vAlign w:val="top"/>
          </w:tcPr>
          <w:p>
            <w:pPr>
              <w:rPr>
                <w:rFonts w:ascii="Arial"/>
                <w:sz w:val="21"/>
              </w:rPr>
            </w:pPr>
            <w:r/>
          </w:p>
        </w:tc>
        <w:tc>
          <w:tcPr>
            <w:tcW w:w="1175" w:type="dxa"/>
            <w:vAlign w:val="top"/>
          </w:tcPr>
          <w:p>
            <w:pPr>
              <w:rPr>
                <w:rFonts w:ascii="Arial"/>
                <w:sz w:val="21"/>
              </w:rPr>
            </w:pPr>
            <w:r/>
          </w:p>
        </w:tc>
      </w:tr>
      <w:tr>
        <w:trPr>
          <w:trHeight w:val="631"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109" w:right="98" w:firstLine="158"/>
              <w:spacing w:before="135" w:line="191" w:lineRule="auto"/>
              <w:rPr/>
            </w:pPr>
            <w:r>
              <w:rPr>
                <w:spacing w:val="9"/>
              </w:rPr>
              <w:t>检查上限位</w:t>
            </w:r>
            <w:r>
              <w:rPr>
                <w:spacing w:val="-16"/>
              </w:rPr>
              <w:t xml:space="preserve"> </w:t>
            </w:r>
            <w:r>
              <w:rPr>
                <w:spacing w:val="9"/>
              </w:rPr>
              <w:t>、下限位和三相极限位开关：</w:t>
            </w:r>
            <w:r>
              <w:rPr>
                <w:spacing w:val="-21"/>
              </w:rPr>
              <w:t xml:space="preserve"> </w:t>
            </w:r>
            <w:r>
              <w:rPr>
                <w:spacing w:val="9"/>
              </w:rPr>
              <w:t>手动各限位开关</w:t>
            </w:r>
            <w:r>
              <w:rPr>
                <w:spacing w:val="-15"/>
              </w:rPr>
              <w:t xml:space="preserve"> </w:t>
            </w:r>
            <w:r>
              <w:rPr>
                <w:spacing w:val="9"/>
              </w:rPr>
              <w:t>，应能有效</w:t>
            </w:r>
            <w:r>
              <w:rPr/>
              <w:t xml:space="preserve"> </w:t>
            </w:r>
            <w:r>
              <w:rPr>
                <w:spacing w:val="8"/>
              </w:rPr>
              <w:t>切断梯笼传动机构的电机电源</w:t>
            </w:r>
          </w:p>
        </w:tc>
        <w:tc>
          <w:tcPr>
            <w:tcW w:w="1395" w:type="dxa"/>
            <w:vAlign w:val="top"/>
          </w:tcPr>
          <w:p>
            <w:pPr>
              <w:rPr>
                <w:rFonts w:ascii="Arial"/>
                <w:sz w:val="21"/>
              </w:rPr>
            </w:pPr>
            <w:r/>
          </w:p>
        </w:tc>
        <w:tc>
          <w:tcPr>
            <w:tcW w:w="1175" w:type="dxa"/>
            <w:vAlign w:val="top"/>
          </w:tcPr>
          <w:p>
            <w:pPr>
              <w:rPr>
                <w:rFonts w:ascii="Arial"/>
                <w:sz w:val="21"/>
              </w:rPr>
            </w:pPr>
            <w:r/>
          </w:p>
        </w:tc>
      </w:tr>
      <w:tr>
        <w:trPr>
          <w:trHeight w:val="950"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108" w:right="102" w:firstLine="161"/>
              <w:spacing w:before="191" w:line="193" w:lineRule="auto"/>
              <w:jc w:val="both"/>
              <w:rPr/>
            </w:pPr>
            <w:r>
              <w:rPr>
                <w:spacing w:val="16"/>
              </w:rPr>
              <w:t>上限位开关挡板或挡块固定应牢固</w:t>
            </w:r>
            <w:r>
              <w:rPr>
                <w:spacing w:val="-11"/>
              </w:rPr>
              <w:t xml:space="preserve"> </w:t>
            </w:r>
            <w:r>
              <w:rPr>
                <w:spacing w:val="16"/>
              </w:rPr>
              <w:t>，安装位置应保证限位开关触发</w:t>
            </w:r>
            <w:r>
              <w:rPr/>
              <w:t xml:space="preserve"> </w:t>
            </w:r>
            <w:r>
              <w:rPr>
                <w:spacing w:val="17"/>
              </w:rPr>
              <w:t>后使梯笼立即停止</w:t>
            </w:r>
            <w:r>
              <w:rPr>
                <w:spacing w:val="-10"/>
              </w:rPr>
              <w:t xml:space="preserve"> </w:t>
            </w:r>
            <w:r>
              <w:rPr>
                <w:spacing w:val="17"/>
              </w:rPr>
              <w:t>，梯笼顶部距标准节顶端并留有</w:t>
            </w:r>
            <w:r>
              <w:rPr>
                <w:spacing w:val="23"/>
              </w:rPr>
              <w:t xml:space="preserve"> </w:t>
            </w:r>
            <w:r>
              <w:rPr>
                <w:rFonts w:ascii="Arial" w:hAnsi="Arial" w:eastAsia="Arial" w:cs="Arial"/>
                <w:spacing w:val="17"/>
              </w:rPr>
              <w:t>1.8m</w:t>
            </w:r>
            <w:r>
              <w:rPr>
                <w:spacing w:val="17"/>
              </w:rPr>
              <w:t>以</w:t>
            </w:r>
            <w:r>
              <w:rPr>
                <w:spacing w:val="16"/>
              </w:rPr>
              <w:t>上的安全</w:t>
            </w:r>
            <w:r>
              <w:rPr/>
              <w:t xml:space="preserve"> </w:t>
            </w:r>
            <w:r>
              <w:rPr>
                <w:spacing w:val="8"/>
              </w:rPr>
              <w:t>距离</w:t>
            </w:r>
          </w:p>
        </w:tc>
        <w:tc>
          <w:tcPr>
            <w:tcW w:w="1395" w:type="dxa"/>
            <w:vAlign w:val="top"/>
          </w:tcPr>
          <w:p>
            <w:pPr>
              <w:rPr>
                <w:rFonts w:ascii="Arial"/>
                <w:sz w:val="21"/>
              </w:rPr>
            </w:pPr>
            <w:r/>
          </w:p>
        </w:tc>
        <w:tc>
          <w:tcPr>
            <w:tcW w:w="1175" w:type="dxa"/>
            <w:vAlign w:val="top"/>
          </w:tcPr>
          <w:p>
            <w:pPr>
              <w:rPr>
                <w:rFonts w:ascii="Arial"/>
                <w:sz w:val="21"/>
              </w:rPr>
            </w:pPr>
            <w:r/>
          </w:p>
        </w:tc>
      </w:tr>
      <w:tr>
        <w:trPr>
          <w:trHeight w:val="631"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109" w:right="98" w:firstLine="162"/>
              <w:spacing w:before="135" w:line="191" w:lineRule="auto"/>
              <w:rPr>
                <w:rFonts w:ascii="Arial" w:hAnsi="Arial" w:eastAsia="Arial" w:cs="Arial"/>
              </w:rPr>
            </w:pPr>
            <w:r>
              <w:rPr>
                <w:spacing w:val="10"/>
              </w:rPr>
              <w:t>三相极限位开关上极限位挡板或挡块固定应牢固</w:t>
            </w:r>
            <w:r>
              <w:rPr>
                <w:spacing w:val="3"/>
              </w:rPr>
              <w:t xml:space="preserve"> </w:t>
            </w:r>
            <w:r>
              <w:rPr>
                <w:spacing w:val="10"/>
              </w:rPr>
              <w:t>，安装位置应保证超</w:t>
            </w:r>
            <w:r>
              <w:rPr/>
              <w:t xml:space="preserve"> </w:t>
            </w:r>
            <w:r>
              <w:rPr>
                <w:spacing w:val="13"/>
              </w:rPr>
              <w:t>越上限位的越程：</w:t>
            </w:r>
            <w:r>
              <w:rPr>
                <w:rFonts w:ascii="Arial" w:hAnsi="Arial" w:eastAsia="Arial" w:cs="Arial"/>
              </w:rPr>
              <w:t>SC</w:t>
            </w:r>
            <w:r>
              <w:rPr>
                <w:spacing w:val="13"/>
              </w:rPr>
              <w:t>型为</w:t>
            </w:r>
            <w:r>
              <w:rPr>
                <w:rFonts w:ascii="Arial" w:hAnsi="Arial" w:eastAsia="Arial" w:cs="Arial"/>
                <w:spacing w:val="13"/>
              </w:rPr>
              <w:t>0.15m</w:t>
            </w:r>
          </w:p>
        </w:tc>
        <w:tc>
          <w:tcPr>
            <w:tcW w:w="1395" w:type="dxa"/>
            <w:vAlign w:val="top"/>
          </w:tcPr>
          <w:p>
            <w:pPr>
              <w:rPr>
                <w:rFonts w:ascii="Arial"/>
                <w:sz w:val="21"/>
              </w:rPr>
            </w:pPr>
            <w:r/>
          </w:p>
        </w:tc>
        <w:tc>
          <w:tcPr>
            <w:tcW w:w="1175" w:type="dxa"/>
            <w:vAlign w:val="top"/>
          </w:tcPr>
          <w:p>
            <w:pPr>
              <w:rPr>
                <w:rFonts w:ascii="Arial"/>
                <w:sz w:val="21"/>
              </w:rPr>
            </w:pPr>
            <w:r/>
          </w:p>
        </w:tc>
      </w:tr>
      <w:tr>
        <w:trPr>
          <w:trHeight w:val="632"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109" w:right="98" w:firstLine="160"/>
              <w:spacing w:before="137" w:line="191" w:lineRule="auto"/>
              <w:rPr/>
            </w:pPr>
            <w:r>
              <w:rPr>
                <w:spacing w:val="11"/>
              </w:rPr>
              <w:t>下限位开关挡板或挡块安装位置应保证开关触</w:t>
            </w:r>
            <w:r>
              <w:rPr>
                <w:spacing w:val="10"/>
              </w:rPr>
              <w:t>发后梯笼停止</w:t>
            </w:r>
            <w:r>
              <w:rPr>
                <w:spacing w:val="-15"/>
              </w:rPr>
              <w:t xml:space="preserve"> </w:t>
            </w:r>
            <w:r>
              <w:rPr>
                <w:spacing w:val="10"/>
              </w:rPr>
              <w:t>，下极限</w:t>
            </w:r>
            <w:r>
              <w:rPr/>
              <w:t xml:space="preserve"> </w:t>
            </w:r>
            <w:r>
              <w:rPr>
                <w:spacing w:val="8"/>
              </w:rPr>
              <w:t>位开关距挡板或挡块触发还有一定行程</w:t>
            </w:r>
          </w:p>
        </w:tc>
        <w:tc>
          <w:tcPr>
            <w:tcW w:w="1395" w:type="dxa"/>
            <w:vAlign w:val="top"/>
          </w:tcPr>
          <w:p>
            <w:pPr>
              <w:rPr>
                <w:rFonts w:ascii="Arial"/>
                <w:sz w:val="21"/>
              </w:rPr>
            </w:pPr>
            <w:r/>
          </w:p>
        </w:tc>
        <w:tc>
          <w:tcPr>
            <w:tcW w:w="1175" w:type="dxa"/>
            <w:vAlign w:val="top"/>
          </w:tcPr>
          <w:p>
            <w:pPr>
              <w:rPr>
                <w:rFonts w:ascii="Arial"/>
                <w:sz w:val="21"/>
              </w:rPr>
            </w:pPr>
            <w:r/>
          </w:p>
        </w:tc>
      </w:tr>
      <w:tr>
        <w:trPr>
          <w:trHeight w:val="632"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110" w:right="98" w:firstLine="159"/>
              <w:spacing w:before="135" w:line="191" w:lineRule="auto"/>
              <w:rPr/>
            </w:pPr>
            <w:r>
              <w:rPr>
                <w:spacing w:val="11"/>
              </w:rPr>
              <w:t>下极限位开关挡板或挡块安装位置</w:t>
            </w:r>
            <w:r>
              <w:rPr>
                <w:spacing w:val="-14"/>
              </w:rPr>
              <w:t xml:space="preserve"> </w:t>
            </w:r>
            <w:r>
              <w:rPr>
                <w:spacing w:val="11"/>
              </w:rPr>
              <w:t>，应保证梯</w:t>
            </w:r>
            <w:r>
              <w:rPr>
                <w:spacing w:val="10"/>
              </w:rPr>
              <w:t>笼在未碰到缓冲器之前</w:t>
            </w:r>
            <w:r>
              <w:rPr/>
              <w:t xml:space="preserve"> </w:t>
            </w:r>
            <w:r>
              <w:rPr>
                <w:spacing w:val="6"/>
              </w:rPr>
              <w:t>触发极限位开关</w:t>
            </w:r>
            <w:r>
              <w:rPr>
                <w:spacing w:val="-9"/>
              </w:rPr>
              <w:t xml:space="preserve"> </w:t>
            </w:r>
            <w:r>
              <w:rPr>
                <w:spacing w:val="6"/>
              </w:rPr>
              <w:t>，并使梯笼停止</w:t>
            </w:r>
          </w:p>
        </w:tc>
        <w:tc>
          <w:tcPr>
            <w:tcW w:w="1395"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0" w:type="dxa"/>
            <w:vAlign w:val="top"/>
            <w:gridSpan w:val="2"/>
            <w:vMerge w:val="continue"/>
            <w:tcBorders>
              <w:top w:val="nil"/>
            </w:tcBorders>
          </w:tcPr>
          <w:p>
            <w:pPr>
              <w:rPr>
                <w:rFonts w:ascii="Arial"/>
                <w:sz w:val="21"/>
              </w:rPr>
            </w:pPr>
            <w:r/>
          </w:p>
        </w:tc>
        <w:tc>
          <w:tcPr>
            <w:tcW w:w="5225" w:type="dxa"/>
            <w:vAlign w:val="top"/>
            <w:gridSpan w:val="2"/>
          </w:tcPr>
          <w:p>
            <w:pPr>
              <w:pStyle w:val="TableText"/>
              <w:ind w:left="269"/>
              <w:spacing w:before="82" w:line="185" w:lineRule="auto"/>
              <w:rPr/>
            </w:pPr>
            <w:r>
              <w:rPr>
                <w:spacing w:val="6"/>
              </w:rPr>
              <w:t>各楼层通道平台</w:t>
            </w:r>
            <w:r>
              <w:rPr>
                <w:spacing w:val="-17"/>
              </w:rPr>
              <w:t xml:space="preserve"> </w:t>
            </w:r>
            <w:r>
              <w:rPr>
                <w:spacing w:val="6"/>
              </w:rPr>
              <w:t>、防护门应齐全有效</w:t>
            </w:r>
            <w:r>
              <w:rPr>
                <w:spacing w:val="-14"/>
              </w:rPr>
              <w:t xml:space="preserve"> </w:t>
            </w:r>
            <w:r>
              <w:rPr>
                <w:spacing w:val="6"/>
              </w:rPr>
              <w:t>，标识清晰</w:t>
            </w:r>
          </w:p>
        </w:tc>
        <w:tc>
          <w:tcPr>
            <w:tcW w:w="1395" w:type="dxa"/>
            <w:vAlign w:val="top"/>
          </w:tcPr>
          <w:p>
            <w:pPr>
              <w:rPr>
                <w:rFonts w:ascii="Arial"/>
                <w:sz w:val="21"/>
              </w:rPr>
            </w:pPr>
            <w:r/>
          </w:p>
        </w:tc>
        <w:tc>
          <w:tcPr>
            <w:tcW w:w="1175" w:type="dxa"/>
            <w:vAlign w:val="top"/>
          </w:tcPr>
          <w:p>
            <w:pPr>
              <w:rPr>
                <w:rFonts w:ascii="Arial"/>
                <w:sz w:val="21"/>
              </w:rPr>
            </w:pPr>
            <w:r/>
          </w:p>
        </w:tc>
      </w:tr>
      <w:tr>
        <w:trPr>
          <w:trHeight w:val="631" w:hRule="atLeast"/>
        </w:trPr>
        <w:tc>
          <w:tcPr>
            <w:tcW w:w="1560" w:type="dxa"/>
            <w:vAlign w:val="top"/>
            <w:gridSpan w:val="2"/>
            <w:vMerge w:val="restart"/>
            <w:tcBorders>
              <w:bottom w:val="nil"/>
            </w:tcBorders>
          </w:tcPr>
          <w:p>
            <w:pPr>
              <w:spacing w:line="325" w:lineRule="auto"/>
              <w:rPr>
                <w:rFonts w:ascii="Arial"/>
                <w:sz w:val="21"/>
              </w:rPr>
            </w:pPr>
            <w:r/>
          </w:p>
          <w:p>
            <w:pPr>
              <w:spacing w:line="326" w:lineRule="auto"/>
              <w:rPr>
                <w:rFonts w:ascii="Arial"/>
                <w:sz w:val="21"/>
              </w:rPr>
            </w:pPr>
            <w:r/>
          </w:p>
          <w:p>
            <w:pPr>
              <w:pStyle w:val="TableText"/>
              <w:ind w:left="481"/>
              <w:spacing w:before="65" w:line="185" w:lineRule="auto"/>
              <w:rPr/>
            </w:pPr>
            <w:r>
              <w:rPr>
                <w:spacing w:val="3"/>
              </w:rPr>
              <w:t>电气设备</w:t>
            </w:r>
          </w:p>
        </w:tc>
        <w:tc>
          <w:tcPr>
            <w:tcW w:w="5225" w:type="dxa"/>
            <w:vAlign w:val="top"/>
            <w:gridSpan w:val="2"/>
          </w:tcPr>
          <w:p>
            <w:pPr>
              <w:pStyle w:val="TableText"/>
              <w:ind w:left="112" w:right="98" w:firstLine="158"/>
              <w:spacing w:before="136" w:line="191" w:lineRule="auto"/>
              <w:rPr/>
            </w:pPr>
            <w:r>
              <w:rPr>
                <w:spacing w:val="8"/>
              </w:rPr>
              <w:t>清除各电气元件上灰尘和脏物</w:t>
            </w:r>
            <w:r>
              <w:rPr>
                <w:spacing w:val="-8"/>
              </w:rPr>
              <w:t xml:space="preserve"> </w:t>
            </w:r>
            <w:r>
              <w:rPr>
                <w:spacing w:val="8"/>
              </w:rPr>
              <w:t>，紧固接线端子</w:t>
            </w:r>
            <w:r>
              <w:rPr>
                <w:spacing w:val="-21"/>
              </w:rPr>
              <w:t xml:space="preserve"> </w:t>
            </w:r>
            <w:r>
              <w:rPr>
                <w:spacing w:val="8"/>
              </w:rPr>
              <w:t>、</w:t>
            </w:r>
            <w:r>
              <w:rPr>
                <w:spacing w:val="-25"/>
              </w:rPr>
              <w:t xml:space="preserve"> </w:t>
            </w:r>
            <w:r>
              <w:rPr>
                <w:spacing w:val="8"/>
              </w:rPr>
              <w:t>电气元件连接线</w:t>
            </w:r>
            <w:r>
              <w:rPr>
                <w:spacing w:val="-14"/>
              </w:rPr>
              <w:t xml:space="preserve"> </w:t>
            </w:r>
            <w:r>
              <w:rPr>
                <w:spacing w:val="8"/>
              </w:rPr>
              <w:t>，添</w:t>
            </w:r>
            <w:r>
              <w:rPr/>
              <w:t xml:space="preserve"> </w:t>
            </w:r>
            <w:r>
              <w:rPr>
                <w:spacing w:val="8"/>
              </w:rPr>
              <w:t>配残缺的电气元件</w:t>
            </w:r>
          </w:p>
        </w:tc>
        <w:tc>
          <w:tcPr>
            <w:tcW w:w="1395"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270"/>
              <w:spacing w:before="83" w:line="185" w:lineRule="auto"/>
              <w:rPr/>
            </w:pPr>
            <w:r>
              <w:rPr>
                <w:spacing w:val="5"/>
              </w:rPr>
              <w:t>检查操作开关</w:t>
            </w:r>
            <w:r>
              <w:rPr>
                <w:spacing w:val="-12"/>
              </w:rPr>
              <w:t xml:space="preserve"> </w:t>
            </w:r>
            <w:r>
              <w:rPr>
                <w:spacing w:val="5"/>
              </w:rPr>
              <w:t>、按钮触发应灵敏</w:t>
            </w:r>
            <w:r>
              <w:rPr>
                <w:spacing w:val="-15"/>
              </w:rPr>
              <w:t xml:space="preserve"> </w:t>
            </w:r>
            <w:r>
              <w:rPr>
                <w:spacing w:val="5"/>
              </w:rPr>
              <w:t>，警铃</w:t>
            </w:r>
            <w:r>
              <w:rPr>
                <w:spacing w:val="-21"/>
              </w:rPr>
              <w:t xml:space="preserve"> </w:t>
            </w:r>
            <w:r>
              <w:rPr>
                <w:spacing w:val="5"/>
              </w:rPr>
              <w:t>、指示灯齐全</w:t>
            </w:r>
          </w:p>
        </w:tc>
        <w:tc>
          <w:tcPr>
            <w:tcW w:w="1395"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0" w:type="dxa"/>
            <w:vAlign w:val="top"/>
            <w:gridSpan w:val="2"/>
            <w:vMerge w:val="continue"/>
            <w:tcBorders>
              <w:top w:val="nil"/>
              <w:bottom w:val="nil"/>
            </w:tcBorders>
          </w:tcPr>
          <w:p>
            <w:pPr>
              <w:rPr>
                <w:rFonts w:ascii="Arial"/>
                <w:sz w:val="21"/>
              </w:rPr>
            </w:pPr>
            <w:r/>
          </w:p>
        </w:tc>
        <w:tc>
          <w:tcPr>
            <w:tcW w:w="5225" w:type="dxa"/>
            <w:vAlign w:val="top"/>
            <w:gridSpan w:val="2"/>
          </w:tcPr>
          <w:p>
            <w:pPr>
              <w:pStyle w:val="TableText"/>
              <w:ind w:left="270"/>
              <w:spacing w:before="83" w:line="185" w:lineRule="auto"/>
              <w:rPr/>
            </w:pPr>
            <w:r>
              <w:rPr>
                <w:spacing w:val="5"/>
              </w:rPr>
              <w:t>检查电缆滑车或护线架</w:t>
            </w:r>
            <w:r>
              <w:rPr>
                <w:spacing w:val="-9"/>
              </w:rPr>
              <w:t xml:space="preserve"> </w:t>
            </w:r>
            <w:r>
              <w:rPr>
                <w:spacing w:val="5"/>
              </w:rPr>
              <w:t>，应完好无损坏</w:t>
            </w:r>
            <w:r>
              <w:rPr>
                <w:spacing w:val="-15"/>
              </w:rPr>
              <w:t xml:space="preserve"> </w:t>
            </w:r>
            <w:r>
              <w:rPr>
                <w:spacing w:val="5"/>
              </w:rPr>
              <w:t>，</w:t>
            </w:r>
            <w:r>
              <w:rPr>
                <w:spacing w:val="-24"/>
              </w:rPr>
              <w:t xml:space="preserve"> </w:t>
            </w:r>
            <w:r>
              <w:rPr>
                <w:spacing w:val="5"/>
              </w:rPr>
              <w:t>电缆无破损</w:t>
            </w:r>
          </w:p>
        </w:tc>
        <w:tc>
          <w:tcPr>
            <w:tcW w:w="1395"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0" w:type="dxa"/>
            <w:vAlign w:val="top"/>
            <w:gridSpan w:val="2"/>
            <w:vMerge w:val="continue"/>
            <w:tcBorders>
              <w:top w:val="nil"/>
            </w:tcBorders>
          </w:tcPr>
          <w:p>
            <w:pPr>
              <w:rPr>
                <w:rFonts w:ascii="Arial"/>
                <w:sz w:val="21"/>
              </w:rPr>
            </w:pPr>
            <w:r/>
          </w:p>
        </w:tc>
        <w:tc>
          <w:tcPr>
            <w:tcW w:w="5225" w:type="dxa"/>
            <w:vAlign w:val="top"/>
            <w:gridSpan w:val="2"/>
          </w:tcPr>
          <w:p>
            <w:pPr>
              <w:pStyle w:val="TableText"/>
              <w:ind w:left="111"/>
              <w:spacing w:before="84" w:line="185" w:lineRule="auto"/>
              <w:rPr/>
            </w:pPr>
            <w:r>
              <w:rPr>
                <w:spacing w:val="7"/>
              </w:rPr>
              <w:t>检查开关箱内隔离开关</w:t>
            </w:r>
            <w:r>
              <w:rPr>
                <w:spacing w:val="-7"/>
              </w:rPr>
              <w:t xml:space="preserve"> </w:t>
            </w:r>
            <w:r>
              <w:rPr>
                <w:spacing w:val="7"/>
              </w:rPr>
              <w:t>、漏电保护器是否齐全完好</w:t>
            </w:r>
          </w:p>
        </w:tc>
        <w:tc>
          <w:tcPr>
            <w:tcW w:w="1395" w:type="dxa"/>
            <w:vAlign w:val="top"/>
          </w:tcPr>
          <w:p>
            <w:pPr>
              <w:rPr>
                <w:rFonts w:ascii="Arial"/>
                <w:sz w:val="21"/>
              </w:rPr>
            </w:pPr>
            <w:r/>
          </w:p>
        </w:tc>
        <w:tc>
          <w:tcPr>
            <w:tcW w:w="1175" w:type="dxa"/>
            <w:vAlign w:val="top"/>
          </w:tcPr>
          <w:p>
            <w:pPr>
              <w:rPr>
                <w:rFonts w:ascii="Arial"/>
                <w:sz w:val="21"/>
              </w:rPr>
            </w:pPr>
            <w:r/>
          </w:p>
        </w:tc>
      </w:tr>
      <w:tr>
        <w:trPr>
          <w:trHeight w:val="313" w:hRule="atLeast"/>
        </w:trPr>
        <w:tc>
          <w:tcPr>
            <w:tcW w:w="1560" w:type="dxa"/>
            <w:vAlign w:val="top"/>
            <w:gridSpan w:val="2"/>
          </w:tcPr>
          <w:p>
            <w:pPr>
              <w:pStyle w:val="TableText"/>
              <w:ind w:left="558"/>
              <w:spacing w:before="85" w:line="183" w:lineRule="auto"/>
              <w:rPr/>
            </w:pPr>
            <w:r>
              <w:rPr>
                <w:spacing w:val="2"/>
              </w:rPr>
              <w:t>限速器</w:t>
            </w:r>
          </w:p>
        </w:tc>
        <w:tc>
          <w:tcPr>
            <w:tcW w:w="5225" w:type="dxa"/>
            <w:vAlign w:val="top"/>
            <w:gridSpan w:val="2"/>
          </w:tcPr>
          <w:p>
            <w:pPr>
              <w:pStyle w:val="TableText"/>
              <w:ind w:left="270"/>
              <w:spacing w:before="84" w:line="185" w:lineRule="auto"/>
              <w:rPr/>
            </w:pPr>
            <w:r>
              <w:rPr>
                <w:spacing w:val="6"/>
              </w:rPr>
              <w:t>正常运行梯笼</w:t>
            </w:r>
            <w:r>
              <w:rPr>
                <w:spacing w:val="-2"/>
              </w:rPr>
              <w:t xml:space="preserve"> </w:t>
            </w:r>
            <w:r>
              <w:rPr>
                <w:spacing w:val="6"/>
              </w:rPr>
              <w:t>，限速器应无异响</w:t>
            </w:r>
            <w:r>
              <w:rPr>
                <w:spacing w:val="-21"/>
              </w:rPr>
              <w:t xml:space="preserve"> </w:t>
            </w:r>
            <w:r>
              <w:rPr>
                <w:spacing w:val="6"/>
              </w:rPr>
              <w:t>、噪声和自动制动现象</w:t>
            </w:r>
          </w:p>
        </w:tc>
        <w:tc>
          <w:tcPr>
            <w:tcW w:w="1395" w:type="dxa"/>
            <w:vAlign w:val="top"/>
          </w:tcPr>
          <w:p>
            <w:pPr>
              <w:rPr>
                <w:rFonts w:ascii="Arial"/>
                <w:sz w:val="21"/>
              </w:rPr>
            </w:pPr>
            <w:r/>
          </w:p>
        </w:tc>
        <w:tc>
          <w:tcPr>
            <w:tcW w:w="1175" w:type="dxa"/>
            <w:vAlign w:val="top"/>
          </w:tcPr>
          <w:p>
            <w:pPr>
              <w:rPr>
                <w:rFonts w:ascii="Arial"/>
                <w:sz w:val="21"/>
              </w:rPr>
            </w:pPr>
            <w:r/>
          </w:p>
        </w:tc>
      </w:tr>
      <w:tr>
        <w:trPr>
          <w:trHeight w:val="1347" w:hRule="atLeast"/>
        </w:trPr>
        <w:tc>
          <w:tcPr>
            <w:tcW w:w="1560" w:type="dxa"/>
            <w:vAlign w:val="top"/>
            <w:gridSpan w:val="2"/>
          </w:tcPr>
          <w:p>
            <w:pPr>
              <w:spacing w:line="322" w:lineRule="auto"/>
              <w:rPr>
                <w:rFonts w:ascii="Arial"/>
                <w:sz w:val="21"/>
              </w:rPr>
            </w:pPr>
            <w:r/>
          </w:p>
          <w:p>
            <w:pPr>
              <w:pStyle w:val="TableText"/>
              <w:ind w:left="309"/>
              <w:spacing w:before="65" w:line="185" w:lineRule="auto"/>
              <w:rPr/>
            </w:pPr>
            <w:r>
              <w:rPr>
                <w:spacing w:val="7"/>
              </w:rPr>
              <w:t>维护保养单位</w:t>
            </w:r>
          </w:p>
          <w:p>
            <w:pPr>
              <w:pStyle w:val="TableText"/>
              <w:ind w:left="488"/>
              <w:spacing w:before="14" w:line="179" w:lineRule="auto"/>
              <w:rPr/>
            </w:pPr>
            <w:r>
              <w:rPr>
                <w:spacing w:val="-1"/>
              </w:rPr>
              <w:t>（部门）</w:t>
            </w:r>
          </w:p>
          <w:p>
            <w:pPr>
              <w:pStyle w:val="TableText"/>
              <w:ind w:left="468"/>
              <w:spacing w:before="19" w:line="185" w:lineRule="auto"/>
              <w:rPr/>
            </w:pPr>
            <w:r>
              <w:rPr>
                <w:spacing w:val="7"/>
              </w:rPr>
              <w:t>验收意见</w:t>
            </w:r>
          </w:p>
        </w:tc>
        <w:tc>
          <w:tcPr>
            <w:tcW w:w="7795" w:type="dxa"/>
            <w:vAlign w:val="top"/>
            <w:gridSpan w:val="4"/>
          </w:tcPr>
          <w:p>
            <w:pPr>
              <w:pStyle w:val="TableText"/>
              <w:ind w:left="270"/>
              <w:spacing w:before="164" w:line="180" w:lineRule="auto"/>
              <w:rPr/>
            </w:pPr>
            <w:r>
              <w:rPr>
                <w:spacing w:val="7"/>
              </w:rPr>
              <w:t>维护保养人（签字</w:t>
            </w:r>
            <w:r>
              <w:rPr>
                <w:spacing w:val="-39"/>
              </w:rPr>
              <w:t>）：</w:t>
            </w:r>
            <w:r>
              <w:rPr>
                <w:spacing w:val="1"/>
              </w:rPr>
              <w:t xml:space="preserve">                                      </w:t>
            </w:r>
            <w:r>
              <w:rPr/>
              <w:t xml:space="preserve">                                                </w:t>
            </w:r>
            <w:r>
              <w:rPr>
                <w:spacing w:val="7"/>
              </w:rPr>
              <w:t>维护保养单位（盖章）</w:t>
            </w:r>
          </w:p>
          <w:p>
            <w:pPr>
              <w:spacing w:line="292" w:lineRule="auto"/>
              <w:rPr>
                <w:rFonts w:ascii="Arial"/>
                <w:sz w:val="21"/>
              </w:rPr>
            </w:pPr>
            <w:r/>
          </w:p>
          <w:p>
            <w:pPr>
              <w:spacing w:line="293" w:lineRule="auto"/>
              <w:rPr>
                <w:rFonts w:ascii="Arial"/>
                <w:sz w:val="21"/>
              </w:rPr>
            </w:pPr>
            <w:r/>
          </w:p>
          <w:p>
            <w:pPr>
              <w:pStyle w:val="TableText"/>
              <w:ind w:left="270"/>
              <w:spacing w:before="64" w:line="180" w:lineRule="auto"/>
              <w:rPr/>
            </w:pPr>
            <w:r>
              <w:rPr>
                <w:spacing w:val="8"/>
              </w:rPr>
              <w:t>维护保养单位（部门）负责人（签字</w:t>
            </w:r>
            <w:r>
              <w:rPr>
                <w:spacing w:val="-39"/>
                <w:w w:val="96"/>
              </w:rPr>
              <w:t>）：</w:t>
            </w:r>
            <w:r>
              <w:rPr/>
              <w:t xml:space="preserve">                                                          </w:t>
            </w:r>
            <w:r>
              <w:rPr>
                <w:spacing w:val="8"/>
              </w:rPr>
              <w:t>维护保养日期：</w:t>
            </w:r>
          </w:p>
        </w:tc>
      </w:tr>
      <w:tr>
        <w:trPr>
          <w:trHeight w:val="2381" w:hRule="atLeast"/>
        </w:trPr>
        <w:tc>
          <w:tcPr>
            <w:tcW w:w="4696" w:type="dxa"/>
            <w:vAlign w:val="top"/>
            <w:gridSpan w:val="3"/>
          </w:tcPr>
          <w:p>
            <w:pPr>
              <w:pStyle w:val="TableText"/>
              <w:ind w:left="282"/>
              <w:spacing w:before="165" w:line="180" w:lineRule="auto"/>
              <w:rPr/>
            </w:pPr>
            <w:r>
              <w:rPr>
                <w:spacing w:val="6"/>
              </w:rPr>
              <w:t>出租（产权）单位意见：</w:t>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274"/>
              <w:spacing w:before="64" w:line="179" w:lineRule="auto"/>
              <w:rPr/>
            </w:pPr>
            <w:r>
              <w:rPr>
                <w:spacing w:val="7"/>
              </w:rPr>
              <w:t>负责人（签字</w:t>
            </w:r>
            <w:r>
              <w:rPr>
                <w:spacing w:val="-39"/>
                <w:w w:val="96"/>
              </w:rPr>
              <w:t>）：</w:t>
            </w:r>
          </w:p>
          <w:p>
            <w:pPr>
              <w:pStyle w:val="TableText"/>
              <w:ind w:left="3088"/>
              <w:spacing w:before="19" w:line="184" w:lineRule="auto"/>
              <w:rPr/>
            </w:pPr>
            <w:r>
              <w:rPr>
                <w:spacing w:val="5"/>
              </w:rPr>
              <w:t>验收日期：</w:t>
            </w:r>
          </w:p>
        </w:tc>
        <w:tc>
          <w:tcPr>
            <w:tcW w:w="4659" w:type="dxa"/>
            <w:vAlign w:val="top"/>
            <w:gridSpan w:val="3"/>
          </w:tcPr>
          <w:p>
            <w:pPr>
              <w:pStyle w:val="TableText"/>
              <w:ind w:left="271"/>
              <w:spacing w:before="165" w:line="184" w:lineRule="auto"/>
              <w:rPr/>
            </w:pPr>
            <w:r>
              <w:rPr>
                <w:spacing w:val="6"/>
              </w:rPr>
              <w:t>使用单位意见：</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71"/>
              <w:spacing w:before="65" w:line="179" w:lineRule="auto"/>
              <w:rPr/>
            </w:pPr>
            <w:r>
              <w:rPr>
                <w:spacing w:val="8"/>
              </w:rPr>
              <w:t>项目机械或综合类专职安全管理人员（签字</w:t>
            </w:r>
            <w:r>
              <w:rPr>
                <w:spacing w:val="-38"/>
              </w:rPr>
              <w:t>）：</w:t>
            </w:r>
          </w:p>
          <w:p>
            <w:pPr>
              <w:pStyle w:val="TableText"/>
              <w:ind w:left="3049"/>
              <w:spacing w:before="230" w:line="184" w:lineRule="auto"/>
              <w:rPr/>
            </w:pPr>
            <w:r>
              <w:rPr>
                <w:spacing w:val="5"/>
              </w:rPr>
              <w:t>验收日期：</w:t>
            </w:r>
          </w:p>
        </w:tc>
      </w:tr>
      <w:tr>
        <w:trPr>
          <w:trHeight w:val="1345" w:hRule="atLeast"/>
        </w:trPr>
        <w:tc>
          <w:tcPr>
            <w:tcW w:w="1254" w:type="dxa"/>
            <w:vAlign w:val="top"/>
          </w:tcPr>
          <w:p>
            <w:pPr>
              <w:spacing w:line="427" w:lineRule="auto"/>
              <w:rPr>
                <w:rFonts w:ascii="Arial"/>
                <w:sz w:val="21"/>
              </w:rPr>
            </w:pPr>
            <w:r/>
          </w:p>
          <w:p>
            <w:pPr>
              <w:pStyle w:val="TableText"/>
              <w:ind w:left="472"/>
              <w:spacing w:before="65" w:line="184" w:lineRule="auto"/>
              <w:rPr/>
            </w:pPr>
            <w:r>
              <w:rPr>
                <w:spacing w:val="5"/>
              </w:rPr>
              <w:t>定期</w:t>
            </w:r>
          </w:p>
          <w:p>
            <w:pPr>
              <w:pStyle w:val="TableText"/>
              <w:ind w:left="155"/>
              <w:spacing w:before="13" w:line="185" w:lineRule="auto"/>
              <w:rPr/>
            </w:pPr>
            <w:r>
              <w:rPr>
                <w:spacing w:val="7"/>
              </w:rPr>
              <w:t>维护保养说明</w:t>
            </w:r>
          </w:p>
        </w:tc>
        <w:tc>
          <w:tcPr>
            <w:tcW w:w="8101" w:type="dxa"/>
            <w:vAlign w:val="top"/>
            <w:gridSpan w:val="5"/>
          </w:tcPr>
          <w:p>
            <w:pPr>
              <w:pStyle w:val="TableText"/>
              <w:ind w:left="273" w:right="1588" w:firstLine="3"/>
              <w:spacing w:before="278" w:line="193" w:lineRule="auto"/>
              <w:rPr/>
            </w:pPr>
            <w:r>
              <w:rPr>
                <w:rFonts w:ascii="Arial" w:hAnsi="Arial" w:eastAsia="Arial" w:cs="Arial"/>
                <w:spacing w:val="10"/>
              </w:rPr>
              <w:t>1.</w:t>
            </w:r>
            <w:r>
              <w:rPr>
                <w:spacing w:val="10"/>
              </w:rPr>
              <w:t>维护保养工作应由使用单位持相应资格证书的专业人员或委托第三方专业单位负责实施</w:t>
            </w:r>
            <w:r>
              <w:rPr>
                <w:spacing w:val="3"/>
              </w:rPr>
              <w:t xml:space="preserve"> </w:t>
            </w:r>
            <w:r>
              <w:rPr>
                <w:rFonts w:ascii="Arial" w:hAnsi="Arial" w:eastAsia="Arial" w:cs="Arial"/>
                <w:spacing w:val="11"/>
              </w:rPr>
              <w:t>2.</w:t>
            </w:r>
            <w:r>
              <w:rPr>
                <w:spacing w:val="11"/>
              </w:rPr>
              <w:t>定期维护保养周期为：至少每月进行一次</w:t>
            </w:r>
          </w:p>
          <w:p>
            <w:pPr>
              <w:pStyle w:val="TableText"/>
              <w:ind w:left="467" w:right="100" w:hanging="193"/>
              <w:spacing w:before="13" w:line="191" w:lineRule="auto"/>
              <w:rPr/>
            </w:pPr>
            <w:r>
              <w:rPr>
                <w:rFonts w:ascii="Arial" w:hAnsi="Arial" w:eastAsia="Arial" w:cs="Arial"/>
                <w:spacing w:val="11"/>
              </w:rPr>
              <w:t>3.</w:t>
            </w:r>
            <w:r>
              <w:rPr>
                <w:spacing w:val="11"/>
              </w:rPr>
              <w:t>定期维护保养完成后</w:t>
            </w:r>
            <w:r>
              <w:rPr>
                <w:spacing w:val="-15"/>
              </w:rPr>
              <w:t xml:space="preserve"> </w:t>
            </w:r>
            <w:r>
              <w:rPr>
                <w:spacing w:val="11"/>
              </w:rPr>
              <w:t>，维护保养单位</w:t>
            </w:r>
            <w:r>
              <w:rPr>
                <w:spacing w:val="-21"/>
              </w:rPr>
              <w:t xml:space="preserve"> </w:t>
            </w:r>
            <w:r>
              <w:rPr>
                <w:spacing w:val="11"/>
              </w:rPr>
              <w:t>、使用单位</w:t>
            </w:r>
            <w:r>
              <w:rPr>
                <w:spacing w:val="-21"/>
              </w:rPr>
              <w:t xml:space="preserve"> </w:t>
            </w:r>
            <w:r>
              <w:rPr>
                <w:spacing w:val="11"/>
              </w:rPr>
              <w:t>、产权单位应共同参加验收</w:t>
            </w:r>
            <w:r>
              <w:rPr>
                <w:spacing w:val="-15"/>
              </w:rPr>
              <w:t xml:space="preserve"> </w:t>
            </w:r>
            <w:r>
              <w:rPr>
                <w:spacing w:val="11"/>
              </w:rPr>
              <w:t>，签字确认</w:t>
            </w:r>
            <w:r>
              <w:rPr>
                <w:spacing w:val="-14"/>
              </w:rPr>
              <w:t xml:space="preserve"> </w:t>
            </w:r>
            <w:r>
              <w:rPr>
                <w:spacing w:val="11"/>
              </w:rPr>
              <w:t>，</w:t>
            </w:r>
            <w:r>
              <w:rPr>
                <w:spacing w:val="-14"/>
              </w:rPr>
              <w:t xml:space="preserve"> </w:t>
            </w:r>
            <w:r>
              <w:rPr>
                <w:spacing w:val="11"/>
              </w:rPr>
              <w:t>由使用单位留存</w:t>
            </w:r>
            <w:r>
              <w:rPr/>
              <w:t xml:space="preserve"> </w:t>
            </w:r>
            <w:r>
              <w:rPr>
                <w:spacing w:val="5"/>
              </w:rPr>
              <w:t>归档</w:t>
            </w:r>
          </w:p>
        </w:tc>
      </w:tr>
    </w:tbl>
    <w:p>
      <w:pPr>
        <w:spacing w:line="208" w:lineRule="exact"/>
        <w:rPr>
          <w:rFonts w:ascii="Arial"/>
          <w:sz w:val="18"/>
        </w:rPr>
      </w:pPr>
      <w:r/>
    </w:p>
    <w:p>
      <w:pPr>
        <w:spacing w:line="208" w:lineRule="exact"/>
        <w:sectPr>
          <w:headerReference w:type="default" r:id="rId251"/>
          <w:footerReference w:type="default" r:id="rId518"/>
          <w:pgSz w:w="12243" w:h="16495"/>
          <w:pgMar w:top="1461" w:right="1609" w:bottom="1137" w:left="1271" w:header="1177" w:footer="914" w:gutter="0"/>
        </w:sectPr>
        <w:rPr>
          <w:rFonts w:ascii="Arial" w:hAnsi="Arial" w:eastAsia="Arial" w:cs="Arial"/>
          <w:sz w:val="18"/>
          <w:szCs w:val="18"/>
        </w:rPr>
      </w:pPr>
    </w:p>
    <w:p>
      <w:pPr>
        <w:pStyle w:val="BodyText"/>
        <w:ind w:left="437"/>
        <w:spacing w:before="246" w:line="174" w:lineRule="auto"/>
        <w:rPr>
          <w:rFonts w:ascii="Arial" w:hAnsi="Arial" w:eastAsia="Arial" w:cs="Arial"/>
          <w:sz w:val="20"/>
          <w:szCs w:val="20"/>
        </w:rPr>
      </w:pPr>
      <w:hyperlink w:history="true" r:id="rId520">
        <w:r>
          <w:rPr>
            <w:rFonts w:ascii="Arial" w:hAnsi="Arial" w:eastAsia="Arial" w:cs="Arial"/>
            <w:sz w:val="20"/>
            <w:szCs w:val="20"/>
            <w:spacing w:val="13"/>
            <w:position w:val="-1"/>
          </w:rPr>
          <w:t>8.1.15.4</w:t>
        </w:r>
      </w:hyperlink>
      <w:r>
        <w:rPr>
          <w:rFonts w:ascii="Arial" w:hAnsi="Arial" w:eastAsia="Arial" w:cs="Arial"/>
          <w:sz w:val="20"/>
          <w:szCs w:val="20"/>
          <w:spacing w:val="6"/>
          <w:position w:val="-1"/>
        </w:rPr>
        <w:t xml:space="preserve">   </w:t>
      </w:r>
      <w:r>
        <w:rPr>
          <w:sz w:val="20"/>
          <w:szCs w:val="20"/>
          <w:spacing w:val="13"/>
        </w:rPr>
        <w:t>建筑施工起重机械定期维护保养记录  </w:t>
      </w:r>
      <w:r>
        <w:rPr>
          <w:rFonts w:ascii="Arial" w:hAnsi="Arial" w:eastAsia="Arial" w:cs="Arial"/>
          <w:sz w:val="20"/>
          <w:szCs w:val="20"/>
          <w:spacing w:val="13"/>
        </w:rPr>
        <w:t>(</w:t>
      </w:r>
      <w:r>
        <w:rPr>
          <w:sz w:val="20"/>
          <w:szCs w:val="20"/>
          <w:spacing w:val="13"/>
        </w:rPr>
        <w:t>门</w:t>
      </w:r>
      <w:r>
        <w:rPr>
          <w:rFonts w:ascii="Arial" w:hAnsi="Arial" w:eastAsia="Arial" w:cs="Arial"/>
          <w:sz w:val="20"/>
          <w:szCs w:val="20"/>
          <w:spacing w:val="13"/>
        </w:rPr>
        <w:t>/</w:t>
      </w:r>
      <w:r>
        <w:rPr>
          <w:sz w:val="20"/>
          <w:szCs w:val="20"/>
          <w:spacing w:val="13"/>
        </w:rPr>
        <w:t>桥式起重机</w:t>
      </w:r>
      <w:r>
        <w:rPr>
          <w:rFonts w:ascii="Arial" w:hAnsi="Arial" w:eastAsia="Arial" w:cs="Arial"/>
          <w:sz w:val="20"/>
          <w:szCs w:val="20"/>
          <w:spacing w:val="13"/>
        </w:rPr>
        <w:t>)</w:t>
      </w:r>
    </w:p>
    <w:p>
      <w:pPr>
        <w:spacing w:before="125"/>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6"/>
        <w:gridCol w:w="2268"/>
        <w:gridCol w:w="1982"/>
        <w:gridCol w:w="1984"/>
        <w:gridCol w:w="1020"/>
        <w:gridCol w:w="1080"/>
      </w:tblGrid>
      <w:tr>
        <w:trPr>
          <w:trHeight w:val="348" w:hRule="atLeast"/>
        </w:trPr>
        <w:tc>
          <w:tcPr>
            <w:tcW w:w="1026" w:type="dxa"/>
            <w:vAlign w:val="top"/>
          </w:tcPr>
          <w:p>
            <w:pPr>
              <w:pStyle w:val="TableText"/>
              <w:ind w:left="201"/>
              <w:spacing w:before="101" w:line="185" w:lineRule="auto"/>
              <w:rPr/>
            </w:pPr>
            <w:r>
              <w:rPr>
                <w:spacing w:val="7"/>
              </w:rPr>
              <w:t>工程名称</w:t>
            </w:r>
          </w:p>
        </w:tc>
        <w:tc>
          <w:tcPr>
            <w:tcW w:w="6234" w:type="dxa"/>
            <w:vAlign w:val="top"/>
            <w:gridSpan w:val="3"/>
          </w:tcPr>
          <w:p>
            <w:pPr>
              <w:rPr>
                <w:rFonts w:ascii="Arial"/>
                <w:sz w:val="21"/>
              </w:rPr>
            </w:pPr>
            <w:r/>
          </w:p>
        </w:tc>
        <w:tc>
          <w:tcPr>
            <w:tcW w:w="1020" w:type="dxa"/>
            <w:vAlign w:val="top"/>
          </w:tcPr>
          <w:p>
            <w:pPr>
              <w:pStyle w:val="TableText"/>
              <w:ind w:left="199"/>
              <w:spacing w:before="101" w:line="185" w:lineRule="auto"/>
              <w:rPr/>
            </w:pPr>
            <w:r>
              <w:rPr>
                <w:spacing w:val="7"/>
              </w:rPr>
              <w:t>安装位置</w:t>
            </w:r>
          </w:p>
        </w:tc>
        <w:tc>
          <w:tcPr>
            <w:tcW w:w="1080" w:type="dxa"/>
            <w:vAlign w:val="top"/>
          </w:tcPr>
          <w:p>
            <w:pPr>
              <w:rPr>
                <w:rFonts w:ascii="Arial"/>
                <w:sz w:val="21"/>
              </w:rPr>
            </w:pPr>
            <w:r/>
          </w:p>
        </w:tc>
      </w:tr>
      <w:tr>
        <w:trPr>
          <w:trHeight w:val="344" w:hRule="atLeast"/>
        </w:trPr>
        <w:tc>
          <w:tcPr>
            <w:tcW w:w="1026" w:type="dxa"/>
            <w:vAlign w:val="top"/>
          </w:tcPr>
          <w:p>
            <w:pPr>
              <w:pStyle w:val="TableText"/>
              <w:ind w:left="119"/>
              <w:spacing w:before="97" w:line="185" w:lineRule="auto"/>
              <w:rPr/>
            </w:pPr>
            <w:r>
              <w:rPr>
                <w:spacing w:val="8"/>
              </w:rPr>
              <w:t>设备信息号</w:t>
            </w:r>
          </w:p>
        </w:tc>
        <w:tc>
          <w:tcPr>
            <w:tcW w:w="2268" w:type="dxa"/>
            <w:vAlign w:val="top"/>
          </w:tcPr>
          <w:p>
            <w:pPr>
              <w:rPr>
                <w:rFonts w:ascii="Arial"/>
                <w:sz w:val="21"/>
              </w:rPr>
            </w:pPr>
            <w:r/>
          </w:p>
        </w:tc>
        <w:tc>
          <w:tcPr>
            <w:tcW w:w="1982" w:type="dxa"/>
            <w:vAlign w:val="top"/>
          </w:tcPr>
          <w:p>
            <w:pPr>
              <w:pStyle w:val="TableText"/>
              <w:ind w:left="357"/>
              <w:spacing w:before="97" w:line="184" w:lineRule="auto"/>
              <w:rPr/>
            </w:pPr>
            <w:r>
              <w:rPr>
                <w:spacing w:val="8"/>
              </w:rPr>
              <w:t>设备在项目中编号</w:t>
            </w:r>
          </w:p>
        </w:tc>
        <w:tc>
          <w:tcPr>
            <w:tcW w:w="1984" w:type="dxa"/>
            <w:vAlign w:val="top"/>
          </w:tcPr>
          <w:p>
            <w:pPr>
              <w:rPr>
                <w:rFonts w:ascii="Arial"/>
                <w:sz w:val="21"/>
              </w:rPr>
            </w:pPr>
            <w:r/>
          </w:p>
        </w:tc>
        <w:tc>
          <w:tcPr>
            <w:tcW w:w="1020" w:type="dxa"/>
            <w:vAlign w:val="top"/>
          </w:tcPr>
          <w:p>
            <w:pPr>
              <w:pStyle w:val="TableText"/>
              <w:ind w:left="199"/>
              <w:spacing w:before="97" w:line="185" w:lineRule="auto"/>
              <w:rPr/>
            </w:pPr>
            <w:r>
              <w:rPr>
                <w:spacing w:val="7"/>
              </w:rPr>
              <w:t>规格型号</w:t>
            </w:r>
          </w:p>
        </w:tc>
        <w:tc>
          <w:tcPr>
            <w:tcW w:w="1080" w:type="dxa"/>
            <w:vAlign w:val="top"/>
          </w:tcPr>
          <w:p>
            <w:pPr>
              <w:rPr>
                <w:rFonts w:ascii="Arial"/>
                <w:sz w:val="21"/>
              </w:rPr>
            </w:pPr>
            <w:r/>
          </w:p>
        </w:tc>
      </w:tr>
      <w:tr>
        <w:trPr>
          <w:trHeight w:val="346" w:hRule="atLeast"/>
        </w:trPr>
        <w:tc>
          <w:tcPr>
            <w:tcW w:w="1026" w:type="dxa"/>
            <w:vAlign w:val="top"/>
          </w:tcPr>
          <w:p>
            <w:pPr>
              <w:pStyle w:val="TableText"/>
              <w:ind w:left="43"/>
              <w:spacing w:before="97" w:line="185" w:lineRule="auto"/>
              <w:rPr/>
            </w:pPr>
            <w:r>
              <w:rPr>
                <w:spacing w:val="7"/>
              </w:rPr>
              <w:t>维护保养单位</w:t>
            </w:r>
          </w:p>
        </w:tc>
        <w:tc>
          <w:tcPr>
            <w:tcW w:w="6234" w:type="dxa"/>
            <w:vAlign w:val="top"/>
            <w:gridSpan w:val="3"/>
          </w:tcPr>
          <w:p>
            <w:pPr>
              <w:rPr>
                <w:rFonts w:ascii="Arial"/>
                <w:sz w:val="21"/>
              </w:rPr>
            </w:pPr>
            <w:r/>
          </w:p>
        </w:tc>
        <w:tc>
          <w:tcPr>
            <w:tcW w:w="1020" w:type="dxa"/>
            <w:vAlign w:val="top"/>
          </w:tcPr>
          <w:p>
            <w:pPr>
              <w:pStyle w:val="TableText"/>
              <w:ind w:left="41"/>
              <w:spacing w:before="97" w:line="185" w:lineRule="auto"/>
              <w:rPr/>
            </w:pPr>
            <w:r>
              <w:rPr>
                <w:spacing w:val="7"/>
              </w:rPr>
              <w:t>维护保养月份</w:t>
            </w:r>
          </w:p>
        </w:tc>
        <w:tc>
          <w:tcPr>
            <w:tcW w:w="1080" w:type="dxa"/>
            <w:vAlign w:val="top"/>
          </w:tcPr>
          <w:p>
            <w:pPr>
              <w:rPr>
                <w:rFonts w:ascii="Arial"/>
                <w:sz w:val="21"/>
              </w:rPr>
            </w:pPr>
            <w:r/>
          </w:p>
        </w:tc>
      </w:tr>
      <w:tr>
        <w:trPr>
          <w:trHeight w:val="344" w:hRule="atLeast"/>
        </w:trPr>
        <w:tc>
          <w:tcPr>
            <w:tcW w:w="1026" w:type="dxa"/>
            <w:vAlign w:val="top"/>
          </w:tcPr>
          <w:p>
            <w:pPr>
              <w:pStyle w:val="TableText"/>
              <w:ind w:left="360"/>
              <w:spacing w:before="98" w:line="184" w:lineRule="auto"/>
              <w:rPr/>
            </w:pPr>
            <w:r>
              <w:rPr>
                <w:spacing w:val="5"/>
              </w:rPr>
              <w:t>项目</w:t>
            </w:r>
          </w:p>
        </w:tc>
        <w:tc>
          <w:tcPr>
            <w:tcW w:w="6234" w:type="dxa"/>
            <w:vAlign w:val="top"/>
            <w:gridSpan w:val="3"/>
          </w:tcPr>
          <w:p>
            <w:pPr>
              <w:pStyle w:val="TableText"/>
              <w:ind w:left="2804"/>
              <w:spacing w:before="98" w:line="184" w:lineRule="auto"/>
              <w:rPr/>
            </w:pPr>
            <w:r>
              <w:rPr>
                <w:spacing w:val="7"/>
              </w:rPr>
              <w:t>项目要求</w:t>
            </w:r>
          </w:p>
        </w:tc>
        <w:tc>
          <w:tcPr>
            <w:tcW w:w="1020" w:type="dxa"/>
            <w:vAlign w:val="top"/>
          </w:tcPr>
          <w:p>
            <w:pPr>
              <w:pStyle w:val="TableText"/>
              <w:ind w:left="197"/>
              <w:spacing w:before="98" w:line="185" w:lineRule="auto"/>
              <w:rPr/>
            </w:pPr>
            <w:r>
              <w:rPr>
                <w:spacing w:val="7"/>
              </w:rPr>
              <w:t>存在问题</w:t>
            </w:r>
          </w:p>
        </w:tc>
        <w:tc>
          <w:tcPr>
            <w:tcW w:w="1080" w:type="dxa"/>
            <w:vAlign w:val="top"/>
          </w:tcPr>
          <w:p>
            <w:pPr>
              <w:pStyle w:val="TableText"/>
              <w:ind w:left="227"/>
              <w:spacing w:before="98" w:line="184" w:lineRule="auto"/>
              <w:rPr/>
            </w:pPr>
            <w:r>
              <w:rPr>
                <w:spacing w:val="7"/>
              </w:rPr>
              <w:t>处理结果</w:t>
            </w:r>
          </w:p>
        </w:tc>
      </w:tr>
      <w:tr>
        <w:trPr>
          <w:trHeight w:val="313" w:hRule="atLeast"/>
        </w:trPr>
        <w:tc>
          <w:tcPr>
            <w:tcW w:w="102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200"/>
              <w:spacing w:before="64" w:line="185" w:lineRule="auto"/>
              <w:rPr/>
            </w:pPr>
            <w:r>
              <w:rPr>
                <w:spacing w:val="7"/>
              </w:rPr>
              <w:t>作业环境</w:t>
            </w:r>
          </w:p>
          <w:p>
            <w:pPr>
              <w:pStyle w:val="TableText"/>
              <w:ind w:left="445"/>
              <w:spacing w:before="12" w:line="185" w:lineRule="auto"/>
              <w:rPr/>
            </w:pPr>
            <w:r>
              <w:rPr/>
              <w:t>和</w:t>
            </w:r>
          </w:p>
          <w:p>
            <w:pPr>
              <w:pStyle w:val="TableText"/>
              <w:ind w:left="200"/>
              <w:spacing w:before="13" w:line="185" w:lineRule="auto"/>
              <w:rPr/>
            </w:pPr>
            <w:r>
              <w:rPr>
                <w:spacing w:val="7"/>
              </w:rPr>
              <w:t>外观检查</w:t>
            </w:r>
          </w:p>
        </w:tc>
        <w:tc>
          <w:tcPr>
            <w:tcW w:w="6234" w:type="dxa"/>
            <w:vAlign w:val="top"/>
            <w:gridSpan w:val="3"/>
          </w:tcPr>
          <w:p>
            <w:pPr>
              <w:pStyle w:val="TableText"/>
              <w:ind w:left="266"/>
              <w:spacing w:before="83" w:line="184" w:lineRule="auto"/>
              <w:rPr/>
            </w:pPr>
            <w:r>
              <w:rPr>
                <w:spacing w:val="8"/>
              </w:rPr>
              <w:t>起重机械明显部位应设有清晰的额定起重量标志</w:t>
            </w:r>
            <w:r>
              <w:rPr>
                <w:spacing w:val="-15"/>
              </w:rPr>
              <w:t xml:space="preserve"> </w:t>
            </w:r>
            <w:r>
              <w:rPr>
                <w:spacing w:val="8"/>
              </w:rPr>
              <w:t>、出厂铭牌，并固定牢固</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6"/>
              <w:spacing w:before="83" w:line="184" w:lineRule="auto"/>
              <w:rPr/>
            </w:pPr>
            <w:r>
              <w:rPr>
                <w:spacing w:val="1"/>
              </w:rPr>
              <w:t>起重机械明显部位和相关危险部位应设置相应的警示标识、禁令标志、指示标志等标牌</w:t>
            </w:r>
          </w:p>
        </w:tc>
        <w:tc>
          <w:tcPr>
            <w:tcW w:w="1020"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08" w:right="99" w:firstLine="158"/>
              <w:spacing w:before="136" w:line="191" w:lineRule="auto"/>
              <w:rPr>
                <w:rFonts w:ascii="Arial" w:hAnsi="Arial" w:eastAsia="Arial" w:cs="Arial"/>
              </w:rPr>
            </w:pPr>
            <w:r>
              <w:rPr>
                <w:spacing w:val="12"/>
              </w:rPr>
              <w:t>起重机上和其运行能达到的部位周围的人行通道和人需要到达维护</w:t>
            </w:r>
            <w:r>
              <w:rPr>
                <w:spacing w:val="11"/>
              </w:rPr>
              <w:t>的部位，</w:t>
            </w:r>
            <w:r>
              <w:rPr>
                <w:spacing w:val="-8"/>
              </w:rPr>
              <w:t xml:space="preserve"> </w:t>
            </w:r>
            <w:r>
              <w:rPr>
                <w:spacing w:val="11"/>
              </w:rPr>
              <w:t>固定物</w:t>
            </w:r>
            <w:r>
              <w:rPr/>
              <w:t xml:space="preserve"> </w:t>
            </w:r>
            <w:r>
              <w:rPr>
                <w:spacing w:val="11"/>
              </w:rPr>
              <w:t>体与运动物体之间的安全距离不应小于</w:t>
            </w:r>
            <w:r>
              <w:rPr>
                <w:rFonts w:ascii="Arial" w:hAnsi="Arial" w:eastAsia="Arial" w:cs="Arial"/>
                <w:spacing w:val="11"/>
              </w:rPr>
              <w:t>2m</w:t>
            </w:r>
          </w:p>
        </w:tc>
        <w:tc>
          <w:tcPr>
            <w:tcW w:w="1020"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13" w:right="99" w:firstLine="152"/>
              <w:spacing w:before="136" w:line="193" w:lineRule="auto"/>
              <w:rPr>
                <w:rFonts w:ascii="Arial" w:hAnsi="Arial" w:eastAsia="Arial" w:cs="Arial"/>
              </w:rPr>
            </w:pPr>
            <w:r>
              <w:rPr>
                <w:spacing w:val="12"/>
              </w:rPr>
              <w:t>无人行通道和不需要达到维护的部位，</w:t>
            </w:r>
            <w:r>
              <w:rPr>
                <w:spacing w:val="-9"/>
              </w:rPr>
              <w:t xml:space="preserve"> </w:t>
            </w:r>
            <w:r>
              <w:rPr>
                <w:spacing w:val="12"/>
              </w:rPr>
              <w:t>固定物体与运动物体之间的安</w:t>
            </w:r>
            <w:r>
              <w:rPr>
                <w:spacing w:val="11"/>
              </w:rPr>
              <w:t>全距离不应小</w:t>
            </w:r>
            <w:r>
              <w:rPr/>
              <w:t xml:space="preserve"> </w:t>
            </w:r>
            <w:r>
              <w:rPr>
                <w:spacing w:val="21"/>
              </w:rPr>
              <w:t>于</w:t>
            </w:r>
            <w:r>
              <w:rPr>
                <w:rFonts w:ascii="Arial" w:hAnsi="Arial" w:eastAsia="Arial" w:cs="Arial"/>
                <w:spacing w:val="21"/>
              </w:rPr>
              <w:t>0.6m</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tcBorders>
          </w:tcPr>
          <w:p>
            <w:pPr>
              <w:rPr>
                <w:rFonts w:ascii="Arial"/>
                <w:sz w:val="21"/>
              </w:rPr>
            </w:pPr>
            <w:r/>
          </w:p>
        </w:tc>
        <w:tc>
          <w:tcPr>
            <w:tcW w:w="6234" w:type="dxa"/>
            <w:vAlign w:val="top"/>
            <w:gridSpan w:val="3"/>
          </w:tcPr>
          <w:p>
            <w:pPr>
              <w:pStyle w:val="TableText"/>
              <w:ind w:left="271"/>
              <w:spacing w:before="80" w:line="179" w:lineRule="auto"/>
              <w:rPr/>
            </w:pPr>
            <w:r>
              <w:rPr/>
              <w:t>与输电线路的距离应不小于《施工现场临时用电安全技术规范》</w:t>
            </w:r>
            <w:r>
              <w:rPr>
                <w:rFonts w:ascii="Arial" w:hAnsi="Arial" w:eastAsia="Arial" w:cs="Arial"/>
              </w:rPr>
              <w:t>JGJ46</w:t>
            </w:r>
            <w:r>
              <w:rPr>
                <w:position w:val="1"/>
              </w:rPr>
              <w:t>—</w:t>
            </w:r>
            <w:r>
              <w:rPr>
                <w:spacing w:val="-31"/>
                <w:position w:val="1"/>
              </w:rPr>
              <w:t xml:space="preserve"> </w:t>
            </w:r>
            <w:r>
              <w:rPr>
                <w:rFonts w:ascii="Arial" w:hAnsi="Arial" w:eastAsia="Arial" w:cs="Arial"/>
              </w:rPr>
              <w:t>2005</w:t>
            </w:r>
            <w:r>
              <w:rPr>
                <w:spacing w:val="-1"/>
              </w:rPr>
              <w:t>的规定</w:t>
            </w:r>
          </w:p>
        </w:tc>
        <w:tc>
          <w:tcPr>
            <w:tcW w:w="1020"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1026"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281"/>
              <w:spacing w:before="64" w:line="185" w:lineRule="auto"/>
              <w:rPr/>
            </w:pPr>
            <w:r>
              <w:rPr>
                <w:spacing w:val="6"/>
              </w:rPr>
              <w:t>轨道与</w:t>
            </w:r>
          </w:p>
          <w:p>
            <w:pPr>
              <w:pStyle w:val="TableText"/>
              <w:ind w:left="358"/>
              <w:spacing w:before="13" w:line="188" w:lineRule="auto"/>
              <w:rPr/>
            </w:pPr>
            <w:r>
              <w:rPr>
                <w:spacing w:val="5"/>
              </w:rPr>
              <w:t>基础</w:t>
            </w:r>
          </w:p>
        </w:tc>
        <w:tc>
          <w:tcPr>
            <w:tcW w:w="6234" w:type="dxa"/>
            <w:vAlign w:val="top"/>
            <w:gridSpan w:val="3"/>
          </w:tcPr>
          <w:p>
            <w:pPr>
              <w:pStyle w:val="TableText"/>
              <w:ind w:left="106" w:right="100" w:firstLine="160"/>
              <w:spacing w:before="98" w:line="191" w:lineRule="auto"/>
              <w:rPr/>
            </w:pPr>
            <w:r>
              <w:rPr>
                <w:spacing w:val="12"/>
              </w:rPr>
              <w:t>地基承载力应符合使用说明书要求，基础应坚</w:t>
            </w:r>
            <w:r>
              <w:rPr>
                <w:spacing w:val="11"/>
              </w:rPr>
              <w:t>实稳固，</w:t>
            </w:r>
            <w:r>
              <w:rPr>
                <w:spacing w:val="-24"/>
              </w:rPr>
              <w:t xml:space="preserve"> </w:t>
            </w:r>
            <w:r>
              <w:rPr>
                <w:spacing w:val="11"/>
              </w:rPr>
              <w:t>路基设置排水沟，</w:t>
            </w:r>
            <w:r>
              <w:rPr>
                <w:spacing w:val="-22"/>
              </w:rPr>
              <w:t xml:space="preserve"> </w:t>
            </w:r>
            <w:r>
              <w:rPr>
                <w:spacing w:val="11"/>
              </w:rPr>
              <w:t>轨道基础</w:t>
            </w:r>
            <w:r>
              <w:rPr/>
              <w:t xml:space="preserve"> </w:t>
            </w:r>
            <w:r>
              <w:rPr>
                <w:spacing w:val="7"/>
              </w:rPr>
              <w:t>应无杂物</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7"/>
              <w:spacing w:before="85" w:line="184" w:lineRule="auto"/>
              <w:rPr/>
            </w:pPr>
            <w:r>
              <w:rPr>
                <w:spacing w:val="8"/>
              </w:rPr>
              <w:t>道钉</w:t>
            </w:r>
            <w:r>
              <w:rPr>
                <w:spacing w:val="-14"/>
              </w:rPr>
              <w:t xml:space="preserve"> </w:t>
            </w:r>
            <w:r>
              <w:rPr>
                <w:spacing w:val="8"/>
              </w:rPr>
              <w:t>、压板应齐全紧固，钢轨的规格型号应符合使用明书规定，并且无混用现象</w:t>
            </w:r>
          </w:p>
        </w:tc>
        <w:tc>
          <w:tcPr>
            <w:tcW w:w="1020"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07" w:right="100" w:firstLine="159"/>
              <w:spacing w:before="94" w:line="193" w:lineRule="auto"/>
              <w:rPr/>
            </w:pPr>
            <w:r>
              <w:rPr>
                <w:spacing w:val="11"/>
              </w:rPr>
              <w:t>接头间隙不得大于</w:t>
            </w:r>
            <w:r>
              <w:rPr>
                <w:rFonts w:ascii="Arial" w:hAnsi="Arial" w:eastAsia="Arial" w:cs="Arial"/>
                <w:spacing w:val="11"/>
              </w:rPr>
              <w:t>4</w:t>
            </w:r>
            <w:r>
              <w:rPr>
                <w:rFonts w:ascii="Arial" w:hAnsi="Arial" w:eastAsia="Arial" w:cs="Arial"/>
              </w:rPr>
              <w:t>mm</w:t>
            </w:r>
            <w:r>
              <w:rPr>
                <w:spacing w:val="11"/>
              </w:rPr>
              <w:t>，并应与另一侧轨道接头错开，</w:t>
            </w:r>
            <w:r>
              <w:rPr>
                <w:spacing w:val="10"/>
              </w:rPr>
              <w:t>错开距离不得小于</w:t>
            </w:r>
            <w:r>
              <w:rPr>
                <w:rFonts w:ascii="Arial" w:hAnsi="Arial" w:eastAsia="Arial" w:cs="Arial"/>
                <w:spacing w:val="10"/>
              </w:rPr>
              <w:t>1.5m</w:t>
            </w:r>
            <w:r>
              <w:rPr>
                <w:spacing w:val="10"/>
              </w:rPr>
              <w:t>；轨</w:t>
            </w:r>
            <w:r>
              <w:rPr/>
              <w:t xml:space="preserve"> </w:t>
            </w:r>
            <w:r>
              <w:rPr>
                <w:spacing w:val="8"/>
              </w:rPr>
              <w:t>道接头处应架在轨枕上，不应悬空，夹板及螺栓应齐全</w:t>
            </w:r>
            <w:r>
              <w:rPr>
                <w:spacing w:val="-21"/>
              </w:rPr>
              <w:t xml:space="preserve"> </w:t>
            </w:r>
            <w:r>
              <w:rPr>
                <w:spacing w:val="8"/>
              </w:rPr>
              <w:t>、</w:t>
            </w:r>
            <w:r>
              <w:rPr>
                <w:spacing w:val="7"/>
              </w:rPr>
              <w:t>紧固</w:t>
            </w:r>
          </w:p>
        </w:tc>
        <w:tc>
          <w:tcPr>
            <w:tcW w:w="1020" w:type="dxa"/>
            <w:vAlign w:val="top"/>
          </w:tcPr>
          <w:p>
            <w:pPr>
              <w:rPr>
                <w:rFonts w:ascii="Arial"/>
                <w:sz w:val="21"/>
              </w:rPr>
            </w:pPr>
            <w:r/>
          </w:p>
        </w:tc>
        <w:tc>
          <w:tcPr>
            <w:tcW w:w="1080" w:type="dxa"/>
            <w:vAlign w:val="top"/>
          </w:tcPr>
          <w:p>
            <w:pPr>
              <w:rPr>
                <w:rFonts w:ascii="Arial"/>
                <w:sz w:val="21"/>
              </w:rPr>
            </w:pPr>
            <w:r/>
          </w:p>
        </w:tc>
      </w:tr>
      <w:tr>
        <w:trPr>
          <w:trHeight w:val="552" w:hRule="atLeast"/>
        </w:trPr>
        <w:tc>
          <w:tcPr>
            <w:tcW w:w="1026" w:type="dxa"/>
            <w:vAlign w:val="top"/>
            <w:vMerge w:val="continue"/>
            <w:tcBorders>
              <w:top w:val="nil"/>
            </w:tcBorders>
          </w:tcPr>
          <w:p>
            <w:pPr>
              <w:rPr>
                <w:rFonts w:ascii="Arial"/>
                <w:sz w:val="21"/>
              </w:rPr>
            </w:pPr>
            <w:r/>
          </w:p>
        </w:tc>
        <w:tc>
          <w:tcPr>
            <w:tcW w:w="6234" w:type="dxa"/>
            <w:vAlign w:val="top"/>
            <w:gridSpan w:val="3"/>
          </w:tcPr>
          <w:p>
            <w:pPr>
              <w:pStyle w:val="TableText"/>
              <w:ind w:left="107" w:right="100" w:firstLine="159"/>
              <w:spacing w:before="94" w:line="193" w:lineRule="auto"/>
              <w:rPr>
                <w:rFonts w:ascii="Arial" w:hAnsi="Arial" w:eastAsia="Arial" w:cs="Arial"/>
              </w:rPr>
            </w:pPr>
            <w:r>
              <w:rPr>
                <w:spacing w:val="11"/>
              </w:rPr>
              <w:t>止挡装置应符合说明书规定，且距轨道两端距离应大于</w:t>
            </w:r>
            <w:r>
              <w:rPr>
                <w:rFonts w:ascii="Arial" w:hAnsi="Arial" w:eastAsia="Arial" w:cs="Arial"/>
                <w:spacing w:val="11"/>
              </w:rPr>
              <w:t>1m</w:t>
            </w:r>
            <w:r>
              <w:rPr>
                <w:spacing w:val="11"/>
              </w:rPr>
              <w:t>，行走限位</w:t>
            </w:r>
            <w:r>
              <w:rPr>
                <w:spacing w:val="10"/>
              </w:rPr>
              <w:t>装置的触发元</w:t>
            </w:r>
            <w:r>
              <w:rPr/>
              <w:t xml:space="preserve"> </w:t>
            </w:r>
            <w:r>
              <w:rPr>
                <w:spacing w:val="13"/>
              </w:rPr>
              <w:t>件距止挡装置应大于</w:t>
            </w:r>
            <w:r>
              <w:rPr>
                <w:rFonts w:ascii="Arial" w:hAnsi="Arial" w:eastAsia="Arial" w:cs="Arial"/>
                <w:spacing w:val="13"/>
              </w:rPr>
              <w:t>1m</w:t>
            </w:r>
          </w:p>
        </w:tc>
        <w:tc>
          <w:tcPr>
            <w:tcW w:w="1020" w:type="dxa"/>
            <w:vAlign w:val="top"/>
          </w:tcPr>
          <w:p>
            <w:pPr>
              <w:rPr>
                <w:rFonts w:ascii="Arial"/>
                <w:sz w:val="21"/>
              </w:rPr>
            </w:pPr>
            <w:r/>
          </w:p>
        </w:tc>
        <w:tc>
          <w:tcPr>
            <w:tcW w:w="1080" w:type="dxa"/>
            <w:vAlign w:val="top"/>
          </w:tcPr>
          <w:p>
            <w:pPr>
              <w:rPr>
                <w:rFonts w:ascii="Arial"/>
                <w:sz w:val="21"/>
              </w:rPr>
            </w:pPr>
            <w:r/>
          </w:p>
        </w:tc>
      </w:tr>
      <w:tr>
        <w:trPr>
          <w:trHeight w:val="579" w:hRule="atLeast"/>
        </w:trPr>
        <w:tc>
          <w:tcPr>
            <w:tcW w:w="102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99"/>
              <w:spacing w:before="64" w:line="185" w:lineRule="auto"/>
              <w:rPr/>
            </w:pPr>
            <w:r>
              <w:rPr>
                <w:spacing w:val="7"/>
              </w:rPr>
              <w:t>金属结构</w:t>
            </w:r>
          </w:p>
        </w:tc>
        <w:tc>
          <w:tcPr>
            <w:tcW w:w="6234" w:type="dxa"/>
            <w:vAlign w:val="top"/>
            <w:gridSpan w:val="3"/>
          </w:tcPr>
          <w:p>
            <w:pPr>
              <w:pStyle w:val="TableText"/>
              <w:ind w:left="105" w:right="101" w:firstLine="167"/>
              <w:spacing w:before="112" w:line="191" w:lineRule="auto"/>
              <w:rPr/>
            </w:pPr>
            <w:r>
              <w:rPr>
                <w:spacing w:val="8"/>
              </w:rPr>
              <w:t>主要受力结构件（如主梁</w:t>
            </w:r>
            <w:r>
              <w:rPr>
                <w:spacing w:val="-21"/>
              </w:rPr>
              <w:t xml:space="preserve"> </w:t>
            </w:r>
            <w:r>
              <w:rPr>
                <w:spacing w:val="8"/>
              </w:rPr>
              <w:t>、端梁</w:t>
            </w:r>
            <w:r>
              <w:rPr>
                <w:spacing w:val="-21"/>
              </w:rPr>
              <w:t xml:space="preserve"> </w:t>
            </w:r>
            <w:r>
              <w:rPr>
                <w:spacing w:val="8"/>
              </w:rPr>
              <w:t>、</w:t>
            </w:r>
            <w:r>
              <w:rPr>
                <w:spacing w:val="-23"/>
              </w:rPr>
              <w:t xml:space="preserve"> </w:t>
            </w:r>
            <w:r>
              <w:rPr>
                <w:spacing w:val="8"/>
              </w:rPr>
              <w:t>吊具横梁</w:t>
            </w:r>
            <w:r>
              <w:rPr>
                <w:spacing w:val="-21"/>
              </w:rPr>
              <w:t xml:space="preserve"> </w:t>
            </w:r>
            <w:r>
              <w:rPr>
                <w:spacing w:val="8"/>
              </w:rPr>
              <w:t>、小车架等）</w:t>
            </w:r>
            <w:r>
              <w:rPr>
                <w:spacing w:val="-17"/>
              </w:rPr>
              <w:t xml:space="preserve"> </w:t>
            </w:r>
            <w:r>
              <w:rPr>
                <w:spacing w:val="8"/>
              </w:rPr>
              <w:t>应无变形</w:t>
            </w:r>
            <w:r>
              <w:rPr>
                <w:spacing w:val="-21"/>
              </w:rPr>
              <w:t xml:space="preserve"> </w:t>
            </w:r>
            <w:r>
              <w:rPr>
                <w:spacing w:val="8"/>
              </w:rPr>
              <w:t>、开焊</w:t>
            </w:r>
            <w:r>
              <w:rPr>
                <w:spacing w:val="-21"/>
              </w:rPr>
              <w:t xml:space="preserve"> </w:t>
            </w:r>
            <w:r>
              <w:rPr>
                <w:spacing w:val="8"/>
              </w:rPr>
              <w:t>、裂纹以</w:t>
            </w:r>
            <w:r>
              <w:rPr/>
              <w:t xml:space="preserve"> </w:t>
            </w:r>
            <w:r>
              <w:rPr>
                <w:spacing w:val="8"/>
              </w:rPr>
              <w:t>及严重锈蚀现象</w:t>
            </w:r>
          </w:p>
        </w:tc>
        <w:tc>
          <w:tcPr>
            <w:tcW w:w="1020" w:type="dxa"/>
            <w:vAlign w:val="top"/>
          </w:tcPr>
          <w:p>
            <w:pPr>
              <w:rPr>
                <w:rFonts w:ascii="Arial"/>
                <w:sz w:val="21"/>
              </w:rPr>
            </w:pPr>
            <w:r/>
          </w:p>
        </w:tc>
        <w:tc>
          <w:tcPr>
            <w:tcW w:w="1080" w:type="dxa"/>
            <w:vAlign w:val="top"/>
          </w:tcPr>
          <w:p>
            <w:pPr>
              <w:rPr>
                <w:rFonts w:ascii="Arial"/>
                <w:sz w:val="21"/>
              </w:rPr>
            </w:pPr>
            <w:r/>
          </w:p>
        </w:tc>
      </w:tr>
      <w:tr>
        <w:trPr>
          <w:trHeight w:val="577"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06" w:right="101" w:firstLine="166"/>
              <w:spacing w:before="110" w:line="191" w:lineRule="auto"/>
              <w:rPr/>
            </w:pPr>
            <w:r>
              <w:rPr>
                <w:spacing w:val="10"/>
              </w:rPr>
              <w:t>除主结构件外其他附属结构件应齐全</w:t>
            </w:r>
            <w:r>
              <w:rPr>
                <w:spacing w:val="-21"/>
              </w:rPr>
              <w:t xml:space="preserve"> </w:t>
            </w:r>
            <w:r>
              <w:rPr>
                <w:spacing w:val="10"/>
              </w:rPr>
              <w:t>、安装准确</w:t>
            </w:r>
            <w:r>
              <w:rPr>
                <w:spacing w:val="-21"/>
              </w:rPr>
              <w:t xml:space="preserve"> </w:t>
            </w:r>
            <w:r>
              <w:rPr>
                <w:spacing w:val="10"/>
              </w:rPr>
              <w:t>、规范</w:t>
            </w:r>
            <w:r>
              <w:rPr>
                <w:spacing w:val="-20"/>
              </w:rPr>
              <w:t xml:space="preserve"> </w:t>
            </w:r>
            <w:r>
              <w:rPr>
                <w:spacing w:val="10"/>
              </w:rPr>
              <w:t>、稳固，爬梯</w:t>
            </w:r>
            <w:r>
              <w:rPr>
                <w:spacing w:val="-21"/>
              </w:rPr>
              <w:t xml:space="preserve"> </w:t>
            </w:r>
            <w:r>
              <w:rPr>
                <w:spacing w:val="10"/>
              </w:rPr>
              <w:t>、护栏等</w:t>
            </w:r>
            <w:r>
              <w:rPr>
                <w:spacing w:val="9"/>
              </w:rPr>
              <w:t>应齐</w:t>
            </w:r>
            <w:r>
              <w:rPr/>
              <w:t xml:space="preserve"> </w:t>
            </w:r>
            <w:r>
              <w:rPr>
                <w:spacing w:val="8"/>
              </w:rPr>
              <w:t>全，并符合相关规范及安全防护要求</w:t>
            </w:r>
          </w:p>
        </w:tc>
        <w:tc>
          <w:tcPr>
            <w:tcW w:w="1020" w:type="dxa"/>
            <w:vAlign w:val="top"/>
          </w:tcPr>
          <w:p>
            <w:pPr>
              <w:rPr>
                <w:rFonts w:ascii="Arial"/>
                <w:sz w:val="21"/>
              </w:rPr>
            </w:pPr>
            <w:r/>
          </w:p>
        </w:tc>
        <w:tc>
          <w:tcPr>
            <w:tcW w:w="1080" w:type="dxa"/>
            <w:vAlign w:val="top"/>
          </w:tcPr>
          <w:p>
            <w:pPr>
              <w:rPr>
                <w:rFonts w:ascii="Arial"/>
                <w:sz w:val="21"/>
              </w:rPr>
            </w:pPr>
            <w:r/>
          </w:p>
        </w:tc>
      </w:tr>
      <w:tr>
        <w:trPr>
          <w:trHeight w:val="579" w:hRule="atLeast"/>
        </w:trPr>
        <w:tc>
          <w:tcPr>
            <w:tcW w:w="1026" w:type="dxa"/>
            <w:vAlign w:val="top"/>
            <w:vMerge w:val="continue"/>
            <w:tcBorders>
              <w:top w:val="nil"/>
            </w:tcBorders>
          </w:tcPr>
          <w:p>
            <w:pPr>
              <w:rPr>
                <w:rFonts w:ascii="Arial"/>
                <w:sz w:val="21"/>
              </w:rPr>
            </w:pPr>
            <w:r/>
          </w:p>
        </w:tc>
        <w:tc>
          <w:tcPr>
            <w:tcW w:w="6234" w:type="dxa"/>
            <w:vAlign w:val="top"/>
            <w:gridSpan w:val="3"/>
          </w:tcPr>
          <w:p>
            <w:pPr>
              <w:pStyle w:val="TableText"/>
              <w:ind w:left="106" w:right="102" w:firstLine="161"/>
              <w:spacing w:before="112" w:line="191" w:lineRule="auto"/>
              <w:rPr/>
            </w:pPr>
            <w:r>
              <w:rPr>
                <w:spacing w:val="11"/>
              </w:rPr>
              <w:t>连接销轴</w:t>
            </w:r>
            <w:r>
              <w:rPr>
                <w:spacing w:val="-6"/>
              </w:rPr>
              <w:t xml:space="preserve"> </w:t>
            </w:r>
            <w:r>
              <w:rPr>
                <w:spacing w:val="11"/>
              </w:rPr>
              <w:t>、螺栓</w:t>
            </w:r>
            <w:r>
              <w:rPr>
                <w:spacing w:val="-21"/>
              </w:rPr>
              <w:t xml:space="preserve"> </w:t>
            </w:r>
            <w:r>
              <w:rPr>
                <w:spacing w:val="11"/>
              </w:rPr>
              <w:t>、开口销应齐全有效，其中连接螺栓强度等级应符合使用说明书的</w:t>
            </w:r>
            <w:r>
              <w:rPr/>
              <w:t xml:space="preserve"> </w:t>
            </w:r>
            <w:r>
              <w:rPr>
                <w:spacing w:val="5"/>
              </w:rPr>
              <w:t>规定</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98"/>
              <w:spacing w:before="65" w:line="185" w:lineRule="auto"/>
              <w:rPr/>
            </w:pPr>
            <w:r>
              <w:rPr>
                <w:spacing w:val="7"/>
              </w:rPr>
              <w:t>工作机构</w:t>
            </w:r>
          </w:p>
          <w:p>
            <w:pPr>
              <w:pStyle w:val="TableText"/>
              <w:ind w:left="441"/>
              <w:spacing w:before="12" w:line="189" w:lineRule="auto"/>
              <w:rPr/>
            </w:pPr>
            <w:r>
              <w:rPr/>
              <w:t>与</w:t>
            </w:r>
          </w:p>
          <w:p>
            <w:pPr>
              <w:pStyle w:val="TableText"/>
              <w:ind w:left="197"/>
              <w:spacing w:before="8" w:line="185" w:lineRule="auto"/>
              <w:rPr/>
            </w:pPr>
            <w:r>
              <w:rPr>
                <w:spacing w:val="7"/>
              </w:rPr>
              <w:t>传动部分</w:t>
            </w:r>
          </w:p>
        </w:tc>
        <w:tc>
          <w:tcPr>
            <w:tcW w:w="6234" w:type="dxa"/>
            <w:vAlign w:val="top"/>
            <w:gridSpan w:val="3"/>
          </w:tcPr>
          <w:p>
            <w:pPr>
              <w:pStyle w:val="TableText"/>
              <w:ind w:left="265"/>
              <w:spacing w:before="84" w:line="185" w:lineRule="auto"/>
              <w:rPr/>
            </w:pPr>
            <w:r>
              <w:rPr>
                <w:spacing w:val="6"/>
              </w:rPr>
              <w:t>各工作机构安装牢固</w:t>
            </w:r>
            <w:r>
              <w:rPr>
                <w:spacing w:val="-8"/>
              </w:rPr>
              <w:t xml:space="preserve"> </w:t>
            </w:r>
            <w:r>
              <w:rPr>
                <w:spacing w:val="6"/>
              </w:rPr>
              <w:t>、运行平稳</w:t>
            </w:r>
            <w:r>
              <w:rPr>
                <w:spacing w:val="-15"/>
              </w:rPr>
              <w:t xml:space="preserve"> </w:t>
            </w:r>
            <w:r>
              <w:rPr>
                <w:spacing w:val="6"/>
              </w:rPr>
              <w:t>；超速保护装置有效</w:t>
            </w:r>
            <w:r>
              <w:rPr>
                <w:spacing w:val="-15"/>
              </w:rPr>
              <w:t xml:space="preserve"> </w:t>
            </w:r>
            <w:r>
              <w:rPr>
                <w:spacing w:val="6"/>
              </w:rPr>
              <w:t>；行走运行同步性良好</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5"/>
              <w:spacing w:before="85" w:line="185" w:lineRule="auto"/>
              <w:rPr/>
            </w:pPr>
            <w:r>
              <w:rPr>
                <w:spacing w:val="6"/>
              </w:rPr>
              <w:t>各传动</w:t>
            </w:r>
            <w:r>
              <w:rPr>
                <w:spacing w:val="-7"/>
              </w:rPr>
              <w:t xml:space="preserve"> </w:t>
            </w:r>
            <w:r>
              <w:rPr>
                <w:spacing w:val="6"/>
              </w:rPr>
              <w:t>、运转部位润滑油充足，无缺油</w:t>
            </w:r>
            <w:r>
              <w:rPr>
                <w:spacing w:val="-21"/>
              </w:rPr>
              <w:t xml:space="preserve"> </w:t>
            </w:r>
            <w:r>
              <w:rPr>
                <w:spacing w:val="6"/>
              </w:rPr>
              <w:t>、漏油现象</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6"/>
              <w:spacing w:before="85" w:line="185" w:lineRule="auto"/>
              <w:rPr/>
            </w:pPr>
            <w:r>
              <w:rPr>
                <w:spacing w:val="8"/>
              </w:rPr>
              <w:t>钢丝绳排列应整齐</w:t>
            </w:r>
            <w:r>
              <w:rPr>
                <w:spacing w:val="-21"/>
              </w:rPr>
              <w:t xml:space="preserve"> </w:t>
            </w:r>
            <w:r>
              <w:rPr>
                <w:spacing w:val="8"/>
              </w:rPr>
              <w:t>、润滑良好，无缺陷，绳端固定</w:t>
            </w:r>
            <w:r>
              <w:rPr>
                <w:spacing w:val="7"/>
              </w:rPr>
              <w:t>符合规定</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5"/>
              <w:spacing w:before="85" w:line="185" w:lineRule="auto"/>
              <w:rPr/>
            </w:pPr>
            <w:r>
              <w:rPr>
                <w:spacing w:val="6"/>
              </w:rPr>
              <w:t>卷筒</w:t>
            </w:r>
            <w:r>
              <w:rPr>
                <w:spacing w:val="-4"/>
              </w:rPr>
              <w:t xml:space="preserve"> </w:t>
            </w:r>
            <w:r>
              <w:rPr>
                <w:spacing w:val="6"/>
              </w:rPr>
              <w:t>、滑轮完好，转动良好</w:t>
            </w:r>
            <w:r>
              <w:rPr>
                <w:spacing w:val="-15"/>
              </w:rPr>
              <w:t xml:space="preserve"> </w:t>
            </w:r>
            <w:r>
              <w:rPr>
                <w:spacing w:val="6"/>
              </w:rPr>
              <w:t>；防脱槽装置有效，符合标准</w:t>
            </w:r>
          </w:p>
        </w:tc>
        <w:tc>
          <w:tcPr>
            <w:tcW w:w="1020" w:type="dxa"/>
            <w:vAlign w:val="top"/>
          </w:tcPr>
          <w:p>
            <w:pPr>
              <w:rPr>
                <w:rFonts w:ascii="Arial"/>
                <w:sz w:val="21"/>
              </w:rPr>
            </w:pPr>
            <w:r/>
          </w:p>
        </w:tc>
        <w:tc>
          <w:tcPr>
            <w:tcW w:w="1080" w:type="dxa"/>
            <w:vAlign w:val="top"/>
          </w:tcPr>
          <w:p>
            <w:pPr>
              <w:rPr>
                <w:rFonts w:ascii="Arial"/>
                <w:sz w:val="21"/>
              </w:rPr>
            </w:pPr>
            <w:r/>
          </w:p>
        </w:tc>
      </w:tr>
      <w:tr>
        <w:trPr>
          <w:trHeight w:val="632"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12" w:right="102" w:firstLine="153"/>
              <w:spacing w:before="139" w:line="186" w:lineRule="auto"/>
              <w:rPr/>
            </w:pPr>
            <w:r>
              <w:rPr>
                <w:spacing w:val="10"/>
              </w:rPr>
              <w:t>制动平稳可靠</w:t>
            </w:r>
            <w:r>
              <w:rPr>
                <w:spacing w:val="-15"/>
              </w:rPr>
              <w:t xml:space="preserve"> </w:t>
            </w:r>
            <w:r>
              <w:rPr>
                <w:spacing w:val="10"/>
              </w:rPr>
              <w:t>；零部件应无裂纹</w:t>
            </w:r>
            <w:r>
              <w:rPr>
                <w:spacing w:val="-21"/>
              </w:rPr>
              <w:t xml:space="preserve"> </w:t>
            </w:r>
            <w:r>
              <w:rPr>
                <w:spacing w:val="10"/>
              </w:rPr>
              <w:t>、塑性变形等现象</w:t>
            </w:r>
            <w:r>
              <w:rPr>
                <w:spacing w:val="-14"/>
              </w:rPr>
              <w:t xml:space="preserve"> </w:t>
            </w:r>
            <w:r>
              <w:rPr>
                <w:spacing w:val="10"/>
              </w:rPr>
              <w:t>；制动片（块）</w:t>
            </w:r>
            <w:r>
              <w:rPr>
                <w:spacing w:val="-22"/>
              </w:rPr>
              <w:t xml:space="preserve"> </w:t>
            </w:r>
            <w:r>
              <w:rPr>
                <w:spacing w:val="10"/>
              </w:rPr>
              <w:t>磨</w:t>
            </w:r>
            <w:r>
              <w:rPr>
                <w:spacing w:val="9"/>
              </w:rPr>
              <w:t>损超过原厚度</w:t>
            </w:r>
            <w:r>
              <w:rPr/>
              <w:t xml:space="preserve"> </w:t>
            </w:r>
            <w:r>
              <w:rPr>
                <w:rFonts w:ascii="Arial" w:hAnsi="Arial" w:eastAsia="Arial" w:cs="Arial"/>
                <w:spacing w:val="6"/>
              </w:rPr>
              <w:t>50%</w:t>
            </w:r>
            <w:r>
              <w:rPr>
                <w:spacing w:val="6"/>
              </w:rPr>
              <w:t>时应报废</w:t>
            </w:r>
            <w:r>
              <w:rPr>
                <w:spacing w:val="-9"/>
              </w:rPr>
              <w:t xml:space="preserve"> </w:t>
            </w:r>
            <w:r>
              <w:rPr>
                <w:spacing w:val="6"/>
                <w:position w:val="1"/>
              </w:rPr>
              <w:t>；</w:t>
            </w:r>
            <w:r>
              <w:rPr>
                <w:spacing w:val="6"/>
              </w:rPr>
              <w:t>液压制动器应无漏油现象</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5"/>
              <w:spacing w:before="82" w:line="188" w:lineRule="auto"/>
              <w:rPr/>
            </w:pPr>
            <w:r>
              <w:rPr>
                <w:spacing w:val="9"/>
              </w:rPr>
              <w:t>离合器工作无异响，接合应平稳</w:t>
            </w:r>
            <w:r>
              <w:rPr>
                <w:spacing w:val="-15"/>
              </w:rPr>
              <w:t xml:space="preserve"> </w:t>
            </w:r>
            <w:r>
              <w:rPr>
                <w:spacing w:val="9"/>
              </w:rPr>
              <w:t>；离合器片磨损达原厚度</w:t>
            </w:r>
            <w:r>
              <w:rPr>
                <w:rFonts w:ascii="Arial" w:hAnsi="Arial" w:eastAsia="Arial" w:cs="Arial"/>
                <w:spacing w:val="9"/>
              </w:rPr>
              <w:t>50%</w:t>
            </w:r>
            <w:r>
              <w:rPr>
                <w:spacing w:val="9"/>
              </w:rPr>
              <w:t>时</w:t>
            </w:r>
            <w:r>
              <w:rPr>
                <w:spacing w:val="8"/>
              </w:rPr>
              <w:t>应报废更换</w:t>
            </w:r>
          </w:p>
        </w:tc>
        <w:tc>
          <w:tcPr>
            <w:tcW w:w="1020" w:type="dxa"/>
            <w:vAlign w:val="top"/>
          </w:tcPr>
          <w:p>
            <w:pPr>
              <w:rPr>
                <w:rFonts w:ascii="Arial"/>
                <w:sz w:val="21"/>
              </w:rPr>
            </w:pPr>
            <w:r/>
          </w:p>
        </w:tc>
        <w:tc>
          <w:tcPr>
            <w:tcW w:w="1080" w:type="dxa"/>
            <w:vAlign w:val="top"/>
          </w:tcPr>
          <w:p>
            <w:pPr>
              <w:rPr>
                <w:rFonts w:ascii="Arial"/>
                <w:sz w:val="21"/>
              </w:rPr>
            </w:pPr>
            <w:r/>
          </w:p>
        </w:tc>
      </w:tr>
      <w:tr>
        <w:trPr>
          <w:trHeight w:val="651"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03" w:right="103" w:firstLine="176"/>
              <w:spacing w:before="143" w:line="193" w:lineRule="auto"/>
              <w:rPr/>
            </w:pPr>
            <w:r>
              <w:rPr>
                <w:spacing w:val="8"/>
              </w:rPr>
              <w:t>吊钩标记应清晰，无裂纹</w:t>
            </w:r>
            <w:r>
              <w:rPr>
                <w:spacing w:val="-4"/>
              </w:rPr>
              <w:t xml:space="preserve"> </w:t>
            </w:r>
            <w:r>
              <w:rPr>
                <w:spacing w:val="8"/>
              </w:rPr>
              <w:t>、磨损</w:t>
            </w:r>
            <w:r>
              <w:rPr>
                <w:spacing w:val="-21"/>
              </w:rPr>
              <w:t xml:space="preserve"> </w:t>
            </w:r>
            <w:r>
              <w:rPr>
                <w:spacing w:val="8"/>
              </w:rPr>
              <w:t>、补焊等现象，</w:t>
            </w:r>
            <w:r>
              <w:rPr>
                <w:spacing w:val="-22"/>
              </w:rPr>
              <w:t xml:space="preserve"> </w:t>
            </w:r>
            <w:r>
              <w:rPr>
                <w:spacing w:val="8"/>
              </w:rPr>
              <w:t>挂绳处磨损量达原高度</w:t>
            </w:r>
            <w:r>
              <w:rPr>
                <w:spacing w:val="17"/>
                <w:w w:val="101"/>
              </w:rPr>
              <w:t xml:space="preserve"> </w:t>
            </w:r>
            <w:r>
              <w:rPr>
                <w:rFonts w:ascii="Arial" w:hAnsi="Arial" w:eastAsia="Arial" w:cs="Arial"/>
                <w:spacing w:val="8"/>
              </w:rPr>
              <w:t>10%</w:t>
            </w:r>
            <w:r>
              <w:rPr>
                <w:spacing w:val="8"/>
              </w:rPr>
              <w:t>时应报</w:t>
            </w:r>
            <w:r>
              <w:rPr/>
              <w:t xml:space="preserve"> </w:t>
            </w:r>
            <w:r>
              <w:rPr>
                <w:spacing w:val="8"/>
              </w:rPr>
              <w:t>废，钩筋应无永久性塑性变形，</w:t>
            </w:r>
          </w:p>
        </w:tc>
        <w:tc>
          <w:tcPr>
            <w:tcW w:w="1020" w:type="dxa"/>
            <w:vAlign w:val="top"/>
          </w:tcPr>
          <w:p>
            <w:pPr>
              <w:rPr>
                <w:rFonts w:ascii="Arial"/>
                <w:sz w:val="21"/>
              </w:rPr>
            </w:pPr>
            <w:r/>
          </w:p>
        </w:tc>
        <w:tc>
          <w:tcPr>
            <w:tcW w:w="1080" w:type="dxa"/>
            <w:vAlign w:val="top"/>
          </w:tcPr>
          <w:p>
            <w:pPr>
              <w:rPr>
                <w:rFonts w:ascii="Arial"/>
                <w:sz w:val="21"/>
              </w:rPr>
            </w:pPr>
            <w:r/>
          </w:p>
        </w:tc>
      </w:tr>
      <w:tr>
        <w:trPr>
          <w:trHeight w:val="65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05" w:right="103" w:firstLine="158"/>
              <w:spacing w:before="146" w:line="188" w:lineRule="auto"/>
              <w:rPr/>
            </w:pPr>
            <w:r>
              <w:rPr>
                <w:spacing w:val="6"/>
              </w:rPr>
              <w:t>应设置专用开关箱，并符合《施工现场临时用电安全技术规范》（</w:t>
            </w:r>
            <w:r>
              <w:rPr>
                <w:rFonts w:ascii="Arial" w:hAnsi="Arial" w:eastAsia="Arial" w:cs="Arial"/>
              </w:rPr>
              <w:t>JGJ</w:t>
            </w:r>
            <w:r>
              <w:rPr>
                <w:rFonts w:ascii="Arial" w:hAnsi="Arial" w:eastAsia="Arial" w:cs="Arial"/>
                <w:spacing w:val="6"/>
              </w:rPr>
              <w:t>46</w:t>
            </w:r>
            <w:r>
              <w:rPr>
                <w:spacing w:val="6"/>
                <w:position w:val="1"/>
              </w:rPr>
              <w:t>—</w:t>
            </w:r>
            <w:r>
              <w:rPr>
                <w:spacing w:val="-15"/>
                <w:position w:val="1"/>
              </w:rPr>
              <w:t xml:space="preserve"> </w:t>
            </w:r>
            <w:r>
              <w:rPr>
                <w:rFonts w:ascii="Arial" w:hAnsi="Arial" w:eastAsia="Arial" w:cs="Arial"/>
                <w:spacing w:val="6"/>
              </w:rPr>
              <w:t>2005</w:t>
            </w:r>
            <w:r>
              <w:rPr>
                <w:spacing w:val="6"/>
              </w:rPr>
              <w:t>）</w:t>
            </w:r>
            <w:r>
              <w:rPr>
                <w:spacing w:val="-20"/>
              </w:rPr>
              <w:t xml:space="preserve"> </w:t>
            </w:r>
            <w:r>
              <w:rPr>
                <w:spacing w:val="6"/>
              </w:rPr>
              <w:t>的</w:t>
            </w:r>
            <w:r>
              <w:rPr/>
              <w:t xml:space="preserve"> </w:t>
            </w:r>
            <w:r>
              <w:rPr>
                <w:spacing w:val="5"/>
              </w:rPr>
              <w:t>规定</w:t>
            </w:r>
          </w:p>
        </w:tc>
        <w:tc>
          <w:tcPr>
            <w:tcW w:w="1020" w:type="dxa"/>
            <w:vAlign w:val="top"/>
          </w:tcPr>
          <w:p>
            <w:pPr>
              <w:rPr>
                <w:rFonts w:ascii="Arial"/>
                <w:sz w:val="21"/>
              </w:rPr>
            </w:pPr>
            <w:r/>
          </w:p>
        </w:tc>
        <w:tc>
          <w:tcPr>
            <w:tcW w:w="1080" w:type="dxa"/>
            <w:vAlign w:val="top"/>
          </w:tcPr>
          <w:p>
            <w:pPr>
              <w:rPr>
                <w:rFonts w:ascii="Arial"/>
                <w:sz w:val="21"/>
              </w:rPr>
            </w:pPr>
            <w:r/>
          </w:p>
        </w:tc>
      </w:tr>
      <w:tr>
        <w:trPr>
          <w:trHeight w:val="651"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117" w:right="103" w:firstLine="161"/>
              <w:spacing w:before="142" w:line="194" w:lineRule="auto"/>
              <w:rPr/>
            </w:pPr>
            <w:r>
              <w:rPr>
                <w:spacing w:val="10"/>
              </w:rPr>
              <w:t>电动机及电气元件（电子元器件部分除外） 的对地绝缘电阻应</w:t>
            </w:r>
            <w:r>
              <w:rPr>
                <w:spacing w:val="-19"/>
              </w:rPr>
              <w:t xml:space="preserve"> </w:t>
            </w:r>
            <w:r>
              <w:rPr>
                <w:spacing w:val="10"/>
              </w:rPr>
              <w:t>&gt;</w:t>
            </w:r>
            <w:r>
              <w:rPr>
                <w:rFonts w:ascii="Arial" w:hAnsi="Arial" w:eastAsia="Arial" w:cs="Arial"/>
                <w:spacing w:val="10"/>
              </w:rPr>
              <w:t>0.5M</w:t>
            </w:r>
            <w:r>
              <w:rPr>
                <w:spacing w:val="10"/>
              </w:rPr>
              <w:t>Ω;</w:t>
            </w:r>
            <w:r>
              <w:rPr>
                <w:spacing w:val="21"/>
                <w:w w:val="102"/>
              </w:rPr>
              <w:t xml:space="preserve">  </w:t>
            </w:r>
            <w:r>
              <w:rPr>
                <w:spacing w:val="10"/>
              </w:rPr>
              <w:t>电气线路</w:t>
            </w:r>
            <w:r>
              <w:rPr/>
              <w:t xml:space="preserve"> </w:t>
            </w:r>
            <w:r>
              <w:rPr>
                <w:spacing w:val="11"/>
              </w:rPr>
              <w:t>的对地绝缘电阻应&gt;</w:t>
            </w:r>
            <w:r>
              <w:rPr>
                <w:rFonts w:ascii="Arial" w:hAnsi="Arial" w:eastAsia="Arial" w:cs="Arial"/>
                <w:spacing w:val="11"/>
              </w:rPr>
              <w:t>1M</w:t>
            </w:r>
            <w:r>
              <w:rPr>
                <w:spacing w:val="11"/>
              </w:rPr>
              <w:t>Ω</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78"/>
              <w:spacing w:before="86" w:line="184" w:lineRule="auto"/>
              <w:rPr/>
            </w:pPr>
            <w:r>
              <w:rPr>
                <w:spacing w:val="6"/>
              </w:rPr>
              <w:t>电线电缆应完好无破损，</w:t>
            </w:r>
            <w:r>
              <w:rPr>
                <w:spacing w:val="2"/>
              </w:rPr>
              <w:t xml:space="preserve"> </w:t>
            </w:r>
            <w:r>
              <w:rPr>
                <w:spacing w:val="6"/>
              </w:rPr>
              <w:t>电缆收放张紧装置应正常</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6" w:type="dxa"/>
            <w:vAlign w:val="top"/>
            <w:vMerge w:val="continue"/>
            <w:tcBorders>
              <w:top w:val="nil"/>
              <w:bottom w:val="nil"/>
            </w:tcBorders>
          </w:tcPr>
          <w:p>
            <w:pPr>
              <w:rPr>
                <w:rFonts w:ascii="Arial"/>
                <w:sz w:val="21"/>
              </w:rPr>
            </w:pPr>
            <w:r/>
          </w:p>
        </w:tc>
        <w:tc>
          <w:tcPr>
            <w:tcW w:w="6234" w:type="dxa"/>
            <w:vAlign w:val="top"/>
            <w:gridSpan w:val="3"/>
          </w:tcPr>
          <w:p>
            <w:pPr>
              <w:pStyle w:val="TableText"/>
              <w:ind w:left="263"/>
              <w:spacing w:before="86" w:line="184" w:lineRule="auto"/>
              <w:rPr/>
            </w:pPr>
            <w:r>
              <w:rPr>
                <w:spacing w:val="9"/>
              </w:rPr>
              <w:t>各电气元件应齐全完好，并符合原设计和使用说</w:t>
            </w:r>
            <w:r>
              <w:rPr>
                <w:spacing w:val="8"/>
              </w:rPr>
              <w:t>明书的要求</w:t>
            </w:r>
          </w:p>
        </w:tc>
        <w:tc>
          <w:tcPr>
            <w:tcW w:w="1020" w:type="dxa"/>
            <w:vAlign w:val="top"/>
          </w:tcPr>
          <w:p>
            <w:pPr>
              <w:rPr>
                <w:rFonts w:ascii="Arial"/>
                <w:sz w:val="21"/>
              </w:rPr>
            </w:pPr>
            <w:r/>
          </w:p>
        </w:tc>
        <w:tc>
          <w:tcPr>
            <w:tcW w:w="1080" w:type="dxa"/>
            <w:vAlign w:val="top"/>
          </w:tcPr>
          <w:p>
            <w:pPr>
              <w:rPr>
                <w:rFonts w:ascii="Arial"/>
                <w:sz w:val="21"/>
              </w:rPr>
            </w:pPr>
            <w:r/>
          </w:p>
        </w:tc>
      </w:tr>
      <w:tr>
        <w:trPr>
          <w:trHeight w:val="604" w:hRule="atLeast"/>
        </w:trPr>
        <w:tc>
          <w:tcPr>
            <w:tcW w:w="1026" w:type="dxa"/>
            <w:vAlign w:val="top"/>
            <w:vMerge w:val="continue"/>
            <w:tcBorders>
              <w:top w:val="nil"/>
            </w:tcBorders>
          </w:tcPr>
          <w:p>
            <w:pPr>
              <w:rPr>
                <w:rFonts w:ascii="Arial"/>
                <w:sz w:val="21"/>
              </w:rPr>
            </w:pPr>
            <w:r/>
          </w:p>
        </w:tc>
        <w:tc>
          <w:tcPr>
            <w:tcW w:w="6234" w:type="dxa"/>
            <w:vAlign w:val="top"/>
            <w:gridSpan w:val="3"/>
          </w:tcPr>
          <w:p>
            <w:pPr>
              <w:pStyle w:val="TableText"/>
              <w:ind w:left="103" w:right="104" w:firstLine="168"/>
              <w:spacing w:before="124" w:line="191" w:lineRule="auto"/>
              <w:rPr/>
            </w:pPr>
            <w:r>
              <w:rPr>
                <w:spacing w:val="12"/>
              </w:rPr>
              <w:t>司机室内应有总电源开关状态明显信号指示，起重机械（除手电门控</w:t>
            </w:r>
            <w:r>
              <w:rPr>
                <w:spacing w:val="11"/>
              </w:rPr>
              <w:t>制除外）</w:t>
            </w:r>
            <w:r>
              <w:rPr>
                <w:spacing w:val="-19"/>
              </w:rPr>
              <w:t xml:space="preserve"> </w:t>
            </w:r>
            <w:r>
              <w:rPr>
                <w:spacing w:val="11"/>
              </w:rPr>
              <w:t>应有</w:t>
            </w:r>
            <w:r>
              <w:rPr/>
              <w:t xml:space="preserve"> </w:t>
            </w:r>
            <w:r>
              <w:rPr>
                <w:spacing w:val="8"/>
              </w:rPr>
              <w:t>警示音响信号</w:t>
            </w:r>
          </w:p>
        </w:tc>
        <w:tc>
          <w:tcPr>
            <w:tcW w:w="1020" w:type="dxa"/>
            <w:vAlign w:val="top"/>
          </w:tcPr>
          <w:p>
            <w:pPr>
              <w:rPr>
                <w:rFonts w:ascii="Arial"/>
                <w:sz w:val="21"/>
              </w:rPr>
            </w:pPr>
            <w:r/>
          </w:p>
        </w:tc>
        <w:tc>
          <w:tcPr>
            <w:tcW w:w="1080"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51"/>
          <w:footerReference w:type="default" r:id="rId519"/>
          <w:pgSz w:w="12243" w:h="16495"/>
          <w:pgMar w:top="1461" w:right="1269" w:bottom="1137" w:left="1607" w:header="1177" w:footer="912" w:gutter="0"/>
        </w:sectPr>
        <w:rPr>
          <w:rFonts w:ascii="Arial" w:hAnsi="Arial" w:eastAsia="Arial" w:cs="Arial"/>
          <w:sz w:val="18"/>
          <w:szCs w:val="18"/>
        </w:rPr>
      </w:pPr>
    </w:p>
    <w:p>
      <w:pPr>
        <w:pStyle w:val="BodyText"/>
        <w:ind w:left="8688"/>
        <w:spacing w:before="248" w:line="180"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1"/>
        <w:gridCol w:w="233"/>
        <w:gridCol w:w="3443"/>
        <w:gridCol w:w="2558"/>
        <w:gridCol w:w="1020"/>
        <w:gridCol w:w="1080"/>
      </w:tblGrid>
      <w:tr>
        <w:trPr>
          <w:trHeight w:val="417" w:hRule="atLeast"/>
        </w:trPr>
        <w:tc>
          <w:tcPr>
            <w:tcW w:w="1021" w:type="dxa"/>
            <w:vAlign w:val="top"/>
          </w:tcPr>
          <w:p>
            <w:pPr>
              <w:pStyle w:val="TableText"/>
              <w:ind w:left="356"/>
              <w:spacing w:before="135" w:line="183" w:lineRule="auto"/>
              <w:rPr/>
            </w:pPr>
            <w:r>
              <w:rPr>
                <w:spacing w:val="5"/>
              </w:rPr>
              <w:t>项目</w:t>
            </w:r>
          </w:p>
        </w:tc>
        <w:tc>
          <w:tcPr>
            <w:tcW w:w="6234" w:type="dxa"/>
            <w:vAlign w:val="top"/>
            <w:gridSpan w:val="3"/>
          </w:tcPr>
          <w:p>
            <w:pPr>
              <w:pStyle w:val="TableText"/>
              <w:ind w:left="2805"/>
              <w:spacing w:before="135" w:line="183" w:lineRule="auto"/>
              <w:rPr/>
            </w:pPr>
            <w:r>
              <w:rPr>
                <w:spacing w:val="7"/>
              </w:rPr>
              <w:t>项目要求</w:t>
            </w:r>
          </w:p>
        </w:tc>
        <w:tc>
          <w:tcPr>
            <w:tcW w:w="1020" w:type="dxa"/>
            <w:vAlign w:val="top"/>
          </w:tcPr>
          <w:p>
            <w:pPr>
              <w:pStyle w:val="TableText"/>
              <w:ind w:left="198"/>
              <w:spacing w:before="135" w:line="184" w:lineRule="auto"/>
              <w:rPr/>
            </w:pPr>
            <w:r>
              <w:rPr>
                <w:spacing w:val="7"/>
              </w:rPr>
              <w:t>存在问题</w:t>
            </w:r>
          </w:p>
        </w:tc>
        <w:tc>
          <w:tcPr>
            <w:tcW w:w="1080" w:type="dxa"/>
            <w:vAlign w:val="top"/>
          </w:tcPr>
          <w:p>
            <w:pPr>
              <w:pStyle w:val="TableText"/>
              <w:ind w:left="228"/>
              <w:spacing w:before="136" w:line="183" w:lineRule="auto"/>
              <w:rPr/>
            </w:pPr>
            <w:r>
              <w:rPr>
                <w:spacing w:val="7"/>
              </w:rPr>
              <w:t>处理结果</w:t>
            </w:r>
          </w:p>
        </w:tc>
      </w:tr>
      <w:tr>
        <w:trPr>
          <w:trHeight w:val="393" w:hRule="atLeast"/>
        </w:trPr>
        <w:tc>
          <w:tcPr>
            <w:tcW w:w="102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7"/>
              <w:spacing w:before="64" w:line="184" w:lineRule="auto"/>
              <w:rPr/>
            </w:pPr>
            <w:r>
              <w:rPr>
                <w:spacing w:val="7"/>
              </w:rPr>
              <w:t>作安全装置</w:t>
            </w:r>
          </w:p>
        </w:tc>
        <w:tc>
          <w:tcPr>
            <w:tcW w:w="6234" w:type="dxa"/>
            <w:vAlign w:val="top"/>
            <w:gridSpan w:val="3"/>
          </w:tcPr>
          <w:p>
            <w:pPr>
              <w:pStyle w:val="TableText"/>
              <w:ind w:left="267"/>
              <w:spacing w:before="122" w:line="183" w:lineRule="auto"/>
              <w:rPr/>
            </w:pPr>
            <w:r>
              <w:rPr>
                <w:spacing w:val="9"/>
              </w:rPr>
              <w:t>起升高度限位器应灵敏可靠，控制高度距离应符合</w:t>
            </w:r>
            <w:r>
              <w:rPr>
                <w:spacing w:val="8"/>
              </w:rPr>
              <w:t>规范要求</w:t>
            </w:r>
          </w:p>
        </w:tc>
        <w:tc>
          <w:tcPr>
            <w:tcW w:w="1020" w:type="dxa"/>
            <w:vAlign w:val="top"/>
          </w:tcPr>
          <w:p>
            <w:pPr>
              <w:rPr>
                <w:rFonts w:ascii="Arial"/>
                <w:sz w:val="21"/>
              </w:rPr>
            </w:pPr>
            <w:r/>
          </w:p>
        </w:tc>
        <w:tc>
          <w:tcPr>
            <w:tcW w:w="1080" w:type="dxa"/>
            <w:vAlign w:val="top"/>
          </w:tcPr>
          <w:p>
            <w:pPr>
              <w:rPr>
                <w:rFonts w:ascii="Arial"/>
                <w:sz w:val="21"/>
              </w:rPr>
            </w:pPr>
            <w:r/>
          </w:p>
        </w:tc>
      </w:tr>
      <w:tr>
        <w:trPr>
          <w:trHeight w:val="711"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109" w:right="99" w:firstLine="163"/>
              <w:spacing w:before="176" w:line="191" w:lineRule="auto"/>
              <w:rPr/>
            </w:pPr>
            <w:r>
              <w:rPr>
                <w:spacing w:val="12"/>
              </w:rPr>
              <w:t>大</w:t>
            </w:r>
            <w:r>
              <w:rPr>
                <w:spacing w:val="-21"/>
              </w:rPr>
              <w:t xml:space="preserve"> </w:t>
            </w:r>
            <w:r>
              <w:rPr>
                <w:spacing w:val="12"/>
              </w:rPr>
              <w:t>、小车运行机构行程限位器应灵敏可靠，应能够在规定距离内停止向运动方向的</w:t>
            </w:r>
            <w:r>
              <w:rPr/>
              <w:t xml:space="preserve"> </w:t>
            </w:r>
            <w:r>
              <w:rPr>
                <w:spacing w:val="5"/>
              </w:rPr>
              <w:t>运行</w:t>
            </w:r>
          </w:p>
        </w:tc>
        <w:tc>
          <w:tcPr>
            <w:tcW w:w="1020" w:type="dxa"/>
            <w:vAlign w:val="top"/>
          </w:tcPr>
          <w:p>
            <w:pPr>
              <w:rPr>
                <w:rFonts w:ascii="Arial"/>
                <w:sz w:val="21"/>
              </w:rPr>
            </w:pPr>
            <w:r/>
          </w:p>
        </w:tc>
        <w:tc>
          <w:tcPr>
            <w:tcW w:w="1080" w:type="dxa"/>
            <w:vAlign w:val="top"/>
          </w:tcPr>
          <w:p>
            <w:pPr>
              <w:rPr>
                <w:rFonts w:ascii="Arial"/>
                <w:sz w:val="21"/>
              </w:rPr>
            </w:pPr>
            <w:r/>
          </w:p>
        </w:tc>
      </w:tr>
      <w:tr>
        <w:trPr>
          <w:trHeight w:val="39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75"/>
              <w:spacing w:before="122" w:line="183" w:lineRule="auto"/>
              <w:rPr/>
            </w:pPr>
            <w:r>
              <w:rPr>
                <w:spacing w:val="8"/>
              </w:rPr>
              <w:t>紧急断电开关应能切断总电源，且不能自动复位</w:t>
            </w:r>
          </w:p>
        </w:tc>
        <w:tc>
          <w:tcPr>
            <w:tcW w:w="1020" w:type="dxa"/>
            <w:vAlign w:val="top"/>
          </w:tcPr>
          <w:p>
            <w:pPr>
              <w:rPr>
                <w:rFonts w:ascii="Arial"/>
                <w:sz w:val="21"/>
              </w:rPr>
            </w:pPr>
            <w:r/>
          </w:p>
        </w:tc>
        <w:tc>
          <w:tcPr>
            <w:tcW w:w="1080" w:type="dxa"/>
            <w:vAlign w:val="top"/>
          </w:tcPr>
          <w:p>
            <w:pPr>
              <w:rPr>
                <w:rFonts w:ascii="Arial"/>
                <w:sz w:val="21"/>
              </w:rPr>
            </w:pPr>
            <w:r/>
          </w:p>
        </w:tc>
      </w:tr>
      <w:tr>
        <w:trPr>
          <w:trHeight w:val="711"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108" w:right="98" w:firstLine="159"/>
              <w:spacing w:before="176" w:line="190" w:lineRule="auto"/>
              <w:rPr/>
            </w:pPr>
            <w:r>
              <w:rPr>
                <w:spacing w:val="12"/>
              </w:rPr>
              <w:t>应按规定设置夹轨钳</w:t>
            </w:r>
            <w:r>
              <w:rPr>
                <w:spacing w:val="-16"/>
              </w:rPr>
              <w:t xml:space="preserve"> </w:t>
            </w:r>
            <w:r>
              <w:rPr>
                <w:spacing w:val="12"/>
              </w:rPr>
              <w:t>、锚固装置或者铁鞋，起重机防风装置及其防风装置连接部位</w:t>
            </w:r>
            <w:r>
              <w:rPr/>
              <w:t xml:space="preserve"> </w:t>
            </w:r>
            <w:r>
              <w:rPr>
                <w:spacing w:val="8"/>
              </w:rPr>
              <w:t>应符合规范要求</w:t>
            </w:r>
          </w:p>
        </w:tc>
        <w:tc>
          <w:tcPr>
            <w:tcW w:w="1020" w:type="dxa"/>
            <w:vAlign w:val="top"/>
          </w:tcPr>
          <w:p>
            <w:pPr>
              <w:rPr>
                <w:rFonts w:ascii="Arial"/>
                <w:sz w:val="21"/>
              </w:rPr>
            </w:pPr>
            <w:r/>
          </w:p>
        </w:tc>
        <w:tc>
          <w:tcPr>
            <w:tcW w:w="1080" w:type="dxa"/>
            <w:vAlign w:val="top"/>
          </w:tcPr>
          <w:p>
            <w:pPr>
              <w:rPr>
                <w:rFonts w:ascii="Arial"/>
                <w:sz w:val="21"/>
              </w:rPr>
            </w:pPr>
            <w:r/>
          </w:p>
        </w:tc>
      </w:tr>
      <w:tr>
        <w:trPr>
          <w:trHeight w:val="392"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71"/>
              <w:spacing w:before="116" w:line="188" w:lineRule="auto"/>
              <w:rPr>
                <w:rFonts w:ascii="Arial" w:hAnsi="Arial" w:eastAsia="Arial" w:cs="Arial"/>
              </w:rPr>
            </w:pPr>
            <w:r>
              <w:rPr>
                <w:spacing w:val="9"/>
              </w:rPr>
              <w:t>扫轨板下端与轨道轨顶间隙应不大于</w:t>
            </w:r>
            <w:r>
              <w:rPr>
                <w:rFonts w:ascii="Arial" w:hAnsi="Arial" w:eastAsia="Arial" w:cs="Arial"/>
                <w:spacing w:val="9"/>
              </w:rPr>
              <w:t>10</w:t>
            </w:r>
            <w:r>
              <w:rPr>
                <w:rFonts w:ascii="Arial" w:hAnsi="Arial" w:eastAsia="Arial" w:cs="Arial"/>
              </w:rPr>
              <w:t>mm</w:t>
            </w:r>
          </w:p>
        </w:tc>
        <w:tc>
          <w:tcPr>
            <w:tcW w:w="1020" w:type="dxa"/>
            <w:vAlign w:val="top"/>
          </w:tcPr>
          <w:p>
            <w:pPr>
              <w:rPr>
                <w:rFonts w:ascii="Arial"/>
                <w:sz w:val="21"/>
              </w:rPr>
            </w:pPr>
            <w:r/>
          </w:p>
        </w:tc>
        <w:tc>
          <w:tcPr>
            <w:tcW w:w="1080" w:type="dxa"/>
            <w:vAlign w:val="top"/>
          </w:tcPr>
          <w:p>
            <w:pPr>
              <w:rPr>
                <w:rFonts w:ascii="Arial"/>
                <w:sz w:val="21"/>
              </w:rPr>
            </w:pPr>
            <w:r/>
          </w:p>
        </w:tc>
      </w:tr>
      <w:tr>
        <w:trPr>
          <w:trHeight w:val="39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72"/>
              <w:spacing w:before="122" w:line="183" w:lineRule="auto"/>
              <w:rPr/>
            </w:pPr>
            <w:r>
              <w:rPr>
                <w:spacing w:val="7"/>
              </w:rPr>
              <w:t>活动部位及零部件应设置防护罩，</w:t>
            </w:r>
            <w:r>
              <w:rPr>
                <w:spacing w:val="-3"/>
              </w:rPr>
              <w:t xml:space="preserve"> </w:t>
            </w:r>
            <w:r>
              <w:rPr>
                <w:spacing w:val="7"/>
              </w:rPr>
              <w:t>电气设备应设置防雨罩</w:t>
            </w:r>
          </w:p>
        </w:tc>
        <w:tc>
          <w:tcPr>
            <w:tcW w:w="1020" w:type="dxa"/>
            <w:vAlign w:val="top"/>
          </w:tcPr>
          <w:p>
            <w:pPr>
              <w:rPr>
                <w:rFonts w:ascii="Arial"/>
                <w:sz w:val="21"/>
              </w:rPr>
            </w:pPr>
            <w:r/>
          </w:p>
        </w:tc>
        <w:tc>
          <w:tcPr>
            <w:tcW w:w="1080" w:type="dxa"/>
            <w:vAlign w:val="top"/>
          </w:tcPr>
          <w:p>
            <w:pPr>
              <w:rPr>
                <w:rFonts w:ascii="Arial"/>
                <w:sz w:val="21"/>
              </w:rPr>
            </w:pPr>
            <w:r/>
          </w:p>
        </w:tc>
      </w:tr>
      <w:tr>
        <w:trPr>
          <w:trHeight w:val="39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86"/>
              <w:spacing w:before="122" w:line="183" w:lineRule="auto"/>
              <w:rPr/>
            </w:pPr>
            <w:r>
              <w:rPr>
                <w:spacing w:val="6"/>
              </w:rPr>
              <w:t>吊钩防脱装置应齐全有效</w:t>
            </w:r>
          </w:p>
        </w:tc>
        <w:tc>
          <w:tcPr>
            <w:tcW w:w="1020" w:type="dxa"/>
            <w:vAlign w:val="top"/>
          </w:tcPr>
          <w:p>
            <w:pPr>
              <w:rPr>
                <w:rFonts w:ascii="Arial"/>
                <w:sz w:val="21"/>
              </w:rPr>
            </w:pPr>
            <w:r/>
          </w:p>
        </w:tc>
        <w:tc>
          <w:tcPr>
            <w:tcW w:w="1080" w:type="dxa"/>
            <w:vAlign w:val="top"/>
          </w:tcPr>
          <w:p>
            <w:pPr>
              <w:rPr>
                <w:rFonts w:ascii="Arial"/>
                <w:sz w:val="21"/>
              </w:rPr>
            </w:pPr>
            <w:r/>
          </w:p>
        </w:tc>
      </w:tr>
      <w:tr>
        <w:trPr>
          <w:trHeight w:val="39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80"/>
              <w:spacing w:before="121" w:line="183" w:lineRule="auto"/>
              <w:rPr/>
            </w:pPr>
            <w:r>
              <w:rPr>
                <w:spacing w:val="8"/>
              </w:rPr>
              <w:t>出入起重机的门</w:t>
            </w:r>
            <w:r>
              <w:rPr>
                <w:spacing w:val="-21"/>
              </w:rPr>
              <w:t xml:space="preserve"> </w:t>
            </w:r>
            <w:r>
              <w:rPr>
                <w:spacing w:val="8"/>
              </w:rPr>
              <w:t>、司机室到桥架上的门应设置机电联锁装置，</w:t>
            </w:r>
            <w:r>
              <w:rPr>
                <w:spacing w:val="7"/>
              </w:rPr>
              <w:t>且应齐全有效</w:t>
            </w:r>
          </w:p>
        </w:tc>
        <w:tc>
          <w:tcPr>
            <w:tcW w:w="1020" w:type="dxa"/>
            <w:vAlign w:val="top"/>
          </w:tcPr>
          <w:p>
            <w:pPr>
              <w:rPr>
                <w:rFonts w:ascii="Arial"/>
                <w:sz w:val="21"/>
              </w:rPr>
            </w:pPr>
            <w:r/>
          </w:p>
        </w:tc>
        <w:tc>
          <w:tcPr>
            <w:tcW w:w="1080" w:type="dxa"/>
            <w:vAlign w:val="top"/>
          </w:tcPr>
          <w:p>
            <w:pPr>
              <w:rPr>
                <w:rFonts w:ascii="Arial"/>
                <w:sz w:val="21"/>
              </w:rPr>
            </w:pPr>
            <w:r/>
          </w:p>
        </w:tc>
      </w:tr>
      <w:tr>
        <w:trPr>
          <w:trHeight w:val="711"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109" w:right="47" w:firstLine="159"/>
              <w:spacing w:before="170" w:line="193" w:lineRule="auto"/>
              <w:rPr/>
            </w:pPr>
            <w:r>
              <w:rPr>
                <w:spacing w:val="11"/>
              </w:rPr>
              <w:t>额定起重量大于</w:t>
            </w:r>
            <w:r>
              <w:rPr>
                <w:rFonts w:ascii="Arial" w:hAnsi="Arial" w:eastAsia="Arial" w:cs="Arial"/>
                <w:spacing w:val="11"/>
              </w:rPr>
              <w:t>10t</w:t>
            </w:r>
            <w:r>
              <w:rPr>
                <w:spacing w:val="11"/>
              </w:rPr>
              <w:t>的起重机应设置起重量限制器，</w:t>
            </w:r>
            <w:r>
              <w:rPr>
                <w:spacing w:val="-10"/>
              </w:rPr>
              <w:t xml:space="preserve"> </w:t>
            </w:r>
            <w:r>
              <w:rPr>
                <w:spacing w:val="11"/>
              </w:rPr>
              <w:t>电动葫芦均应设置起重限制器，</w:t>
            </w:r>
            <w:r>
              <w:rPr/>
              <w:t xml:space="preserve"> </w:t>
            </w:r>
            <w:r>
              <w:rPr>
                <w:spacing w:val="7"/>
              </w:rPr>
              <w:t>且有效</w:t>
            </w:r>
          </w:p>
        </w:tc>
        <w:tc>
          <w:tcPr>
            <w:tcW w:w="1020" w:type="dxa"/>
            <w:vAlign w:val="top"/>
          </w:tcPr>
          <w:p>
            <w:pPr>
              <w:rPr>
                <w:rFonts w:ascii="Arial"/>
                <w:sz w:val="21"/>
              </w:rPr>
            </w:pPr>
            <w:r/>
          </w:p>
        </w:tc>
        <w:tc>
          <w:tcPr>
            <w:tcW w:w="1080" w:type="dxa"/>
            <w:vAlign w:val="top"/>
          </w:tcPr>
          <w:p>
            <w:pPr>
              <w:rPr>
                <w:rFonts w:ascii="Arial"/>
                <w:sz w:val="21"/>
              </w:rPr>
            </w:pPr>
            <w:r/>
          </w:p>
        </w:tc>
      </w:tr>
      <w:tr>
        <w:trPr>
          <w:trHeight w:val="711"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111" w:right="98" w:firstLine="160"/>
              <w:spacing w:before="177" w:line="190" w:lineRule="auto"/>
              <w:rPr/>
            </w:pPr>
            <w:r>
              <w:rPr>
                <w:spacing w:val="11"/>
              </w:rPr>
              <w:t>大</w:t>
            </w:r>
            <w:r>
              <w:rPr>
                <w:spacing w:val="-21"/>
              </w:rPr>
              <w:t xml:space="preserve"> </w:t>
            </w:r>
            <w:r>
              <w:rPr>
                <w:spacing w:val="11"/>
              </w:rPr>
              <w:t>、小运行机构的轨道端部缓冲器</w:t>
            </w:r>
            <w:r>
              <w:rPr>
                <w:spacing w:val="-21"/>
              </w:rPr>
              <w:t xml:space="preserve"> </w:t>
            </w:r>
            <w:r>
              <w:rPr>
                <w:spacing w:val="11"/>
              </w:rPr>
              <w:t>、端部止挡装置应完好，</w:t>
            </w:r>
            <w:r>
              <w:rPr>
                <w:spacing w:val="-24"/>
              </w:rPr>
              <w:t xml:space="preserve"> </w:t>
            </w:r>
            <w:r>
              <w:rPr>
                <w:spacing w:val="11"/>
              </w:rPr>
              <w:t>缓冲器</w:t>
            </w:r>
            <w:r>
              <w:rPr>
                <w:spacing w:val="10"/>
              </w:rPr>
              <w:t>与端部止挡装置</w:t>
            </w:r>
            <w:r>
              <w:rPr/>
              <w:t xml:space="preserve"> </w:t>
            </w:r>
            <w:r>
              <w:rPr>
                <w:spacing w:val="8"/>
              </w:rPr>
              <w:t>或者与另一</w:t>
            </w:r>
            <w:r>
              <w:rPr>
                <w:spacing w:val="-15"/>
              </w:rPr>
              <w:t xml:space="preserve"> </w:t>
            </w:r>
            <w:r>
              <w:rPr>
                <w:spacing w:val="8"/>
              </w:rPr>
              <w:t>台起重机运行机构的缓冲器应对接良好，端部缓冲器应固定牢固可靠</w:t>
            </w:r>
          </w:p>
        </w:tc>
        <w:tc>
          <w:tcPr>
            <w:tcW w:w="1020" w:type="dxa"/>
            <w:vAlign w:val="top"/>
          </w:tcPr>
          <w:p>
            <w:pPr>
              <w:rPr>
                <w:rFonts w:ascii="Arial"/>
                <w:sz w:val="21"/>
              </w:rPr>
            </w:pPr>
            <w:r/>
          </w:p>
        </w:tc>
        <w:tc>
          <w:tcPr>
            <w:tcW w:w="1080" w:type="dxa"/>
            <w:vAlign w:val="top"/>
          </w:tcPr>
          <w:p>
            <w:pPr>
              <w:rPr>
                <w:rFonts w:ascii="Arial"/>
                <w:sz w:val="21"/>
              </w:rPr>
            </w:pPr>
            <w:r/>
          </w:p>
        </w:tc>
      </w:tr>
      <w:tr>
        <w:trPr>
          <w:trHeight w:val="790" w:hRule="atLeast"/>
        </w:trPr>
        <w:tc>
          <w:tcPr>
            <w:tcW w:w="1021" w:type="dxa"/>
            <w:vAlign w:val="top"/>
            <w:vMerge w:val="continue"/>
            <w:tcBorders>
              <w:top w:val="nil"/>
            </w:tcBorders>
          </w:tcPr>
          <w:p>
            <w:pPr>
              <w:rPr>
                <w:rFonts w:ascii="Arial"/>
                <w:sz w:val="21"/>
              </w:rPr>
            </w:pPr>
            <w:r/>
          </w:p>
        </w:tc>
        <w:tc>
          <w:tcPr>
            <w:tcW w:w="6234" w:type="dxa"/>
            <w:vAlign w:val="top"/>
            <w:gridSpan w:val="3"/>
          </w:tcPr>
          <w:p>
            <w:pPr>
              <w:pStyle w:val="TableText"/>
              <w:ind w:left="109" w:right="98" w:firstLine="157"/>
              <w:spacing w:before="209" w:line="193" w:lineRule="auto"/>
              <w:rPr/>
            </w:pPr>
            <w:r>
              <w:rPr>
                <w:spacing w:val="15"/>
              </w:rPr>
              <w:t>起重量</w:t>
            </w:r>
            <w:r>
              <w:rPr>
                <w:rFonts w:ascii="Arial" w:hAnsi="Arial" w:eastAsia="Arial" w:cs="Arial"/>
                <w:spacing w:val="15"/>
              </w:rPr>
              <w:t>100t</w:t>
            </w:r>
            <w:r>
              <w:rPr>
                <w:spacing w:val="15"/>
              </w:rPr>
              <w:t>及以上门式或起重量 </w:t>
            </w:r>
            <w:r>
              <w:rPr>
                <w:rFonts w:ascii="Arial" w:hAnsi="Arial" w:eastAsia="Arial" w:cs="Arial"/>
                <w:spacing w:val="15"/>
              </w:rPr>
              <w:t>200t</w:t>
            </w:r>
            <w:r>
              <w:rPr>
                <w:spacing w:val="15"/>
              </w:rPr>
              <w:t>及以</w:t>
            </w:r>
            <w:r>
              <w:rPr>
                <w:spacing w:val="14"/>
              </w:rPr>
              <w:t>上桥式起重机的安全监控管理系统应有</w:t>
            </w:r>
            <w:r>
              <w:rPr/>
              <w:t xml:space="preserve"> </w:t>
            </w:r>
            <w:r>
              <w:rPr>
                <w:spacing w:val="8"/>
              </w:rPr>
              <w:t>效，且能正常运行控制管理</w:t>
            </w:r>
          </w:p>
        </w:tc>
        <w:tc>
          <w:tcPr>
            <w:tcW w:w="1020" w:type="dxa"/>
            <w:vAlign w:val="top"/>
          </w:tcPr>
          <w:p>
            <w:pPr>
              <w:rPr>
                <w:rFonts w:ascii="Arial"/>
                <w:sz w:val="21"/>
              </w:rPr>
            </w:pPr>
            <w:r/>
          </w:p>
        </w:tc>
        <w:tc>
          <w:tcPr>
            <w:tcW w:w="1080" w:type="dxa"/>
            <w:vAlign w:val="top"/>
          </w:tcPr>
          <w:p>
            <w:pPr>
              <w:rPr>
                <w:rFonts w:ascii="Arial"/>
                <w:sz w:val="21"/>
              </w:rPr>
            </w:pPr>
            <w:r/>
          </w:p>
        </w:tc>
      </w:tr>
      <w:tr>
        <w:trPr>
          <w:trHeight w:val="2381" w:hRule="atLeast"/>
        </w:trPr>
        <w:tc>
          <w:tcPr>
            <w:tcW w:w="1021"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39"/>
              <w:spacing w:before="65" w:line="183" w:lineRule="auto"/>
              <w:rPr/>
            </w:pPr>
            <w:r>
              <w:rPr>
                <w:spacing w:val="7"/>
              </w:rPr>
              <w:t>维护保养单位</w:t>
            </w:r>
          </w:p>
          <w:p>
            <w:pPr>
              <w:pStyle w:val="TableText"/>
              <w:ind w:left="218"/>
              <w:spacing w:before="14" w:line="179" w:lineRule="auto"/>
              <w:rPr/>
            </w:pPr>
            <w:r>
              <w:rPr>
                <w:spacing w:val="-1"/>
              </w:rPr>
              <w:t>（部门）</w:t>
            </w:r>
          </w:p>
          <w:p>
            <w:pPr>
              <w:pStyle w:val="TableText"/>
              <w:ind w:left="198"/>
              <w:spacing w:before="19" w:line="184" w:lineRule="auto"/>
              <w:rPr/>
            </w:pPr>
            <w:r>
              <w:rPr>
                <w:spacing w:val="7"/>
              </w:rPr>
              <w:t>验收意见</w:t>
            </w:r>
          </w:p>
        </w:tc>
        <w:tc>
          <w:tcPr>
            <w:tcW w:w="8334" w:type="dxa"/>
            <w:vAlign w:val="top"/>
            <w:gridSpan w:val="5"/>
          </w:tcPr>
          <w:p>
            <w:pPr>
              <w:pStyle w:val="TableText"/>
              <w:ind w:left="269"/>
              <w:spacing w:before="163" w:line="179" w:lineRule="auto"/>
              <w:rPr/>
            </w:pPr>
            <w:r>
              <w:rPr>
                <w:spacing w:val="7"/>
              </w:rPr>
              <w:t>维护保养人（签字</w:t>
            </w:r>
            <w:r>
              <w:rPr>
                <w:spacing w:val="-39"/>
              </w:rPr>
              <w:t>）：</w:t>
            </w:r>
            <w:r>
              <w:rPr>
                <w:spacing w:val="1"/>
              </w:rPr>
              <w:t xml:space="preserve">                                      </w:t>
            </w:r>
            <w:r>
              <w:rPr/>
              <w:t xml:space="preserve">                                                </w:t>
            </w:r>
            <w:r>
              <w:rPr>
                <w:spacing w:val="7"/>
              </w:rPr>
              <w:t>维护保养单位（盖章）</w:t>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9"/>
              <w:spacing w:before="64" w:line="179" w:lineRule="auto"/>
              <w:rPr/>
            </w:pPr>
            <w:r>
              <w:rPr>
                <w:spacing w:val="8"/>
              </w:rPr>
              <w:t>维护保养单位（部门）负责人（签字</w:t>
            </w:r>
            <w:r>
              <w:rPr>
                <w:spacing w:val="-39"/>
                <w:w w:val="96"/>
              </w:rPr>
              <w:t>）：</w:t>
            </w:r>
            <w:r>
              <w:rPr/>
              <w:t xml:space="preserve">                                                          </w:t>
            </w:r>
            <w:r>
              <w:rPr>
                <w:spacing w:val="8"/>
              </w:rPr>
              <w:t>维护保养日期：</w:t>
            </w:r>
          </w:p>
        </w:tc>
      </w:tr>
      <w:tr>
        <w:trPr>
          <w:trHeight w:val="3176" w:hRule="atLeast"/>
        </w:trPr>
        <w:tc>
          <w:tcPr>
            <w:tcW w:w="4697" w:type="dxa"/>
            <w:vAlign w:val="top"/>
            <w:gridSpan w:val="3"/>
          </w:tcPr>
          <w:p>
            <w:pPr>
              <w:pStyle w:val="TableText"/>
              <w:ind w:left="282"/>
              <w:spacing w:before="164" w:line="179" w:lineRule="auto"/>
              <w:rPr/>
            </w:pPr>
            <w:r>
              <w:rPr>
                <w:spacing w:val="6"/>
              </w:rPr>
              <w:t>出租（产权）单位意见：</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74"/>
              <w:spacing w:before="65" w:line="179" w:lineRule="auto"/>
              <w:rPr/>
            </w:pPr>
            <w:r>
              <w:rPr>
                <w:spacing w:val="7"/>
              </w:rPr>
              <w:t>负责人（签字</w:t>
            </w:r>
            <w:r>
              <w:rPr>
                <w:spacing w:val="-39"/>
                <w:w w:val="96"/>
              </w:rPr>
              <w:t>）：</w:t>
            </w:r>
          </w:p>
          <w:p>
            <w:pPr>
              <w:spacing w:line="376" w:lineRule="auto"/>
              <w:rPr>
                <w:rFonts w:ascii="Arial"/>
                <w:sz w:val="21"/>
              </w:rPr>
            </w:pPr>
            <w:r/>
          </w:p>
          <w:p>
            <w:pPr>
              <w:pStyle w:val="TableText"/>
              <w:ind w:left="3088"/>
              <w:spacing w:before="64" w:line="183" w:lineRule="auto"/>
              <w:rPr/>
            </w:pPr>
            <w:r>
              <w:rPr>
                <w:spacing w:val="5"/>
              </w:rPr>
              <w:t>验收日期：</w:t>
            </w:r>
          </w:p>
        </w:tc>
        <w:tc>
          <w:tcPr>
            <w:tcW w:w="4658" w:type="dxa"/>
            <w:vAlign w:val="top"/>
            <w:gridSpan w:val="3"/>
          </w:tcPr>
          <w:p>
            <w:pPr>
              <w:pStyle w:val="TableText"/>
              <w:ind w:left="270"/>
              <w:spacing w:before="165" w:line="183" w:lineRule="auto"/>
              <w:rPr/>
            </w:pPr>
            <w:r>
              <w:rPr>
                <w:spacing w:val="6"/>
              </w:rPr>
              <w:t>使用单位意见：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70"/>
              <w:spacing w:before="64" w:line="179" w:lineRule="auto"/>
              <w:rPr/>
            </w:pPr>
            <w:r>
              <w:rPr>
                <w:spacing w:val="8"/>
              </w:rPr>
              <w:t>项目机械或综合类专职安全管理人员（签字</w:t>
            </w:r>
            <w:r>
              <w:rPr>
                <w:spacing w:val="-38"/>
              </w:rPr>
              <w:t>）：</w:t>
            </w:r>
          </w:p>
          <w:p>
            <w:pPr>
              <w:spacing w:line="376" w:lineRule="auto"/>
              <w:rPr>
                <w:rFonts w:ascii="Arial"/>
                <w:sz w:val="21"/>
              </w:rPr>
            </w:pPr>
            <w:r/>
          </w:p>
          <w:p>
            <w:pPr>
              <w:pStyle w:val="TableText"/>
              <w:ind w:left="3048"/>
              <w:spacing w:before="64" w:line="183" w:lineRule="auto"/>
              <w:rPr/>
            </w:pPr>
            <w:r>
              <w:rPr>
                <w:spacing w:val="5"/>
              </w:rPr>
              <w:t>验收日期：</w:t>
            </w:r>
          </w:p>
        </w:tc>
      </w:tr>
      <w:tr>
        <w:trPr>
          <w:trHeight w:val="1164" w:hRule="atLeast"/>
        </w:trPr>
        <w:tc>
          <w:tcPr>
            <w:tcW w:w="1254" w:type="dxa"/>
            <w:vAlign w:val="top"/>
            <w:gridSpan w:val="2"/>
          </w:tcPr>
          <w:p>
            <w:pPr>
              <w:spacing w:line="339" w:lineRule="auto"/>
              <w:rPr>
                <w:rFonts w:ascii="Arial"/>
                <w:sz w:val="21"/>
              </w:rPr>
            </w:pPr>
            <w:r/>
          </w:p>
          <w:p>
            <w:pPr>
              <w:pStyle w:val="TableText"/>
              <w:ind w:left="472"/>
              <w:spacing w:before="64" w:line="183" w:lineRule="auto"/>
              <w:rPr/>
            </w:pPr>
            <w:r>
              <w:rPr>
                <w:spacing w:val="5"/>
              </w:rPr>
              <w:t>定期</w:t>
            </w:r>
          </w:p>
          <w:p>
            <w:pPr>
              <w:pStyle w:val="TableText"/>
              <w:ind w:left="155"/>
              <w:spacing w:before="15" w:line="183" w:lineRule="auto"/>
              <w:rPr/>
            </w:pPr>
            <w:r>
              <w:rPr>
                <w:spacing w:val="7"/>
              </w:rPr>
              <w:t>维护保养说明</w:t>
            </w:r>
          </w:p>
        </w:tc>
        <w:tc>
          <w:tcPr>
            <w:tcW w:w="8101" w:type="dxa"/>
            <w:vAlign w:val="top"/>
            <w:gridSpan w:val="4"/>
          </w:tcPr>
          <w:p>
            <w:pPr>
              <w:pStyle w:val="TableText"/>
              <w:ind w:left="273" w:right="1588" w:firstLine="3"/>
              <w:spacing w:before="189" w:line="192" w:lineRule="auto"/>
              <w:rPr/>
            </w:pPr>
            <w:r>
              <w:rPr>
                <w:rFonts w:ascii="Arial" w:hAnsi="Arial" w:eastAsia="Arial" w:cs="Arial"/>
                <w:spacing w:val="10"/>
              </w:rPr>
              <w:t>1.</w:t>
            </w:r>
            <w:r>
              <w:rPr>
                <w:spacing w:val="10"/>
              </w:rPr>
              <w:t>维护保养工作应由使用单位持相应资格证书的专业人员或委托第三方专业单位负责实施</w:t>
            </w:r>
            <w:r>
              <w:rPr>
                <w:spacing w:val="3"/>
              </w:rPr>
              <w:t xml:space="preserve"> </w:t>
            </w:r>
            <w:r>
              <w:rPr>
                <w:rFonts w:ascii="Arial" w:hAnsi="Arial" w:eastAsia="Arial" w:cs="Arial"/>
                <w:spacing w:val="11"/>
              </w:rPr>
              <w:t>2.</w:t>
            </w:r>
            <w:r>
              <w:rPr>
                <w:spacing w:val="11"/>
              </w:rPr>
              <w:t>定期维护保养周期为：至少每月进行一次</w:t>
            </w:r>
          </w:p>
          <w:p>
            <w:pPr>
              <w:pStyle w:val="TableText"/>
              <w:ind w:left="467" w:right="100" w:hanging="193"/>
              <w:spacing w:before="14" w:line="191" w:lineRule="auto"/>
              <w:rPr/>
            </w:pPr>
            <w:r>
              <w:rPr>
                <w:rFonts w:ascii="Arial" w:hAnsi="Arial" w:eastAsia="Arial" w:cs="Arial"/>
                <w:spacing w:val="12"/>
              </w:rPr>
              <w:t>3.</w:t>
            </w:r>
            <w:r>
              <w:rPr>
                <w:spacing w:val="12"/>
              </w:rPr>
              <w:t>定期维护保养完成后，维护保养单位</w:t>
            </w:r>
            <w:r>
              <w:rPr>
                <w:spacing w:val="-21"/>
              </w:rPr>
              <w:t xml:space="preserve"> </w:t>
            </w:r>
            <w:r>
              <w:rPr>
                <w:spacing w:val="12"/>
              </w:rPr>
              <w:t>、使用单位</w:t>
            </w:r>
            <w:r>
              <w:rPr>
                <w:spacing w:val="-21"/>
              </w:rPr>
              <w:t xml:space="preserve"> </w:t>
            </w:r>
            <w:r>
              <w:rPr>
                <w:spacing w:val="12"/>
              </w:rPr>
              <w:t>、产权单位应共同参加验收，</w:t>
            </w:r>
            <w:r>
              <w:rPr>
                <w:spacing w:val="-22"/>
              </w:rPr>
              <w:t xml:space="preserve"> </w:t>
            </w:r>
            <w:r>
              <w:rPr>
                <w:spacing w:val="12"/>
              </w:rPr>
              <w:t>签字确认，</w:t>
            </w:r>
            <w:r>
              <w:rPr>
                <w:spacing w:val="11"/>
              </w:rPr>
              <w:t xml:space="preserve"> 由使用单位留存</w:t>
            </w:r>
            <w:r>
              <w:rPr/>
              <w:t xml:space="preserve"> </w:t>
            </w:r>
            <w:r>
              <w:rPr>
                <w:spacing w:val="5"/>
              </w:rPr>
              <w:t>归档</w:t>
            </w:r>
          </w:p>
        </w:tc>
      </w:tr>
    </w:tbl>
    <w:p>
      <w:pPr>
        <w:spacing w:line="208" w:lineRule="exact"/>
        <w:rPr>
          <w:rFonts w:ascii="Arial"/>
          <w:sz w:val="18"/>
        </w:rPr>
      </w:pPr>
      <w:r/>
    </w:p>
    <w:p>
      <w:pPr>
        <w:spacing w:line="208" w:lineRule="exact"/>
        <w:sectPr>
          <w:headerReference w:type="default" r:id="rId251"/>
          <w:footerReference w:type="default" r:id="rId521"/>
          <w:pgSz w:w="12243" w:h="16495"/>
          <w:pgMar w:top="1461" w:right="1609" w:bottom="1137" w:left="1271" w:header="1177" w:footer="904" w:gutter="0"/>
        </w:sectPr>
        <w:rPr>
          <w:rFonts w:ascii="Arial" w:hAnsi="Arial" w:eastAsia="Arial" w:cs="Arial"/>
          <w:sz w:val="18"/>
          <w:szCs w:val="18"/>
        </w:rPr>
      </w:pPr>
    </w:p>
    <w:p>
      <w:pPr>
        <w:pStyle w:val="BodyText"/>
        <w:ind w:left="437"/>
        <w:spacing w:before="246" w:line="174" w:lineRule="auto"/>
        <w:rPr>
          <w:rFonts w:ascii="Arial" w:hAnsi="Arial" w:eastAsia="Arial" w:cs="Arial"/>
          <w:sz w:val="20"/>
          <w:szCs w:val="20"/>
        </w:rPr>
      </w:pPr>
      <w:hyperlink w:history="true" r:id="rId431">
        <w:r>
          <w:rPr>
            <w:rFonts w:ascii="Arial" w:hAnsi="Arial" w:eastAsia="Arial" w:cs="Arial"/>
            <w:sz w:val="20"/>
            <w:szCs w:val="20"/>
            <w:spacing w:val="12"/>
            <w:position w:val="-1"/>
          </w:rPr>
          <w:t>8.1.15.5</w:t>
        </w:r>
      </w:hyperlink>
      <w:r>
        <w:rPr>
          <w:rFonts w:ascii="Arial" w:hAnsi="Arial" w:eastAsia="Arial" w:cs="Arial"/>
          <w:sz w:val="20"/>
          <w:szCs w:val="20"/>
          <w:spacing w:val="5"/>
          <w:position w:val="-1"/>
        </w:rPr>
        <w:t xml:space="preserve">   </w:t>
      </w:r>
      <w:r>
        <w:rPr>
          <w:sz w:val="20"/>
          <w:szCs w:val="20"/>
          <w:spacing w:val="12"/>
        </w:rPr>
        <w:t>建筑施工起重机械定期维护保养记录  </w:t>
      </w:r>
      <w:r>
        <w:rPr>
          <w:rFonts w:ascii="Arial" w:hAnsi="Arial" w:eastAsia="Arial" w:cs="Arial"/>
          <w:sz w:val="20"/>
          <w:szCs w:val="20"/>
          <w:spacing w:val="12"/>
        </w:rPr>
        <w:t>(</w:t>
      </w:r>
      <w:r>
        <w:rPr>
          <w:sz w:val="20"/>
          <w:szCs w:val="20"/>
          <w:spacing w:val="12"/>
        </w:rPr>
        <w:t>履带式起重机</w:t>
      </w:r>
      <w:r>
        <w:rPr>
          <w:rFonts w:ascii="Arial" w:hAnsi="Arial" w:eastAsia="Arial" w:cs="Arial"/>
          <w:sz w:val="20"/>
          <w:szCs w:val="20"/>
          <w:spacing w:val="12"/>
        </w:rPr>
        <w:t>)</w:t>
      </w:r>
    </w:p>
    <w:p>
      <w:pPr>
        <w:spacing w:before="95"/>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5"/>
        <w:gridCol w:w="2268"/>
        <w:gridCol w:w="1982"/>
        <w:gridCol w:w="1984"/>
        <w:gridCol w:w="1020"/>
        <w:gridCol w:w="1084"/>
      </w:tblGrid>
      <w:tr>
        <w:trPr>
          <w:trHeight w:val="422" w:hRule="atLeast"/>
        </w:trPr>
        <w:tc>
          <w:tcPr>
            <w:tcW w:w="1025" w:type="dxa"/>
            <w:vAlign w:val="top"/>
          </w:tcPr>
          <w:p>
            <w:pPr>
              <w:pStyle w:val="TableText"/>
              <w:ind w:left="201"/>
              <w:spacing w:before="138" w:line="185" w:lineRule="auto"/>
              <w:rPr/>
            </w:pPr>
            <w:r>
              <w:rPr>
                <w:spacing w:val="7"/>
              </w:rPr>
              <w:t>工程名称</w:t>
            </w:r>
          </w:p>
        </w:tc>
        <w:tc>
          <w:tcPr>
            <w:tcW w:w="8338" w:type="dxa"/>
            <w:vAlign w:val="top"/>
            <w:gridSpan w:val="5"/>
          </w:tcPr>
          <w:p>
            <w:pPr>
              <w:rPr>
                <w:rFonts w:ascii="Arial"/>
                <w:sz w:val="21"/>
              </w:rPr>
            </w:pPr>
            <w:r/>
          </w:p>
        </w:tc>
      </w:tr>
      <w:tr>
        <w:trPr>
          <w:trHeight w:val="420" w:hRule="atLeast"/>
        </w:trPr>
        <w:tc>
          <w:tcPr>
            <w:tcW w:w="1025" w:type="dxa"/>
            <w:vAlign w:val="top"/>
          </w:tcPr>
          <w:p>
            <w:pPr>
              <w:pStyle w:val="TableText"/>
              <w:ind w:left="119"/>
              <w:spacing w:before="135" w:line="184" w:lineRule="auto"/>
              <w:rPr/>
            </w:pPr>
            <w:r>
              <w:rPr>
                <w:spacing w:val="8"/>
              </w:rPr>
              <w:t>设备信息号</w:t>
            </w:r>
          </w:p>
        </w:tc>
        <w:tc>
          <w:tcPr>
            <w:tcW w:w="2268" w:type="dxa"/>
            <w:vAlign w:val="top"/>
          </w:tcPr>
          <w:p>
            <w:pPr>
              <w:rPr>
                <w:rFonts w:ascii="Arial"/>
                <w:sz w:val="21"/>
              </w:rPr>
            </w:pPr>
            <w:r/>
          </w:p>
        </w:tc>
        <w:tc>
          <w:tcPr>
            <w:tcW w:w="1982" w:type="dxa"/>
            <w:vAlign w:val="top"/>
          </w:tcPr>
          <w:p>
            <w:pPr>
              <w:pStyle w:val="TableText"/>
              <w:ind w:left="358"/>
              <w:spacing w:before="135" w:line="183" w:lineRule="auto"/>
              <w:rPr/>
            </w:pPr>
            <w:r>
              <w:rPr>
                <w:spacing w:val="8"/>
              </w:rPr>
              <w:t>设备在项目中编号</w:t>
            </w:r>
          </w:p>
        </w:tc>
        <w:tc>
          <w:tcPr>
            <w:tcW w:w="1984" w:type="dxa"/>
            <w:vAlign w:val="top"/>
          </w:tcPr>
          <w:p>
            <w:pPr>
              <w:rPr>
                <w:rFonts w:ascii="Arial"/>
                <w:sz w:val="21"/>
              </w:rPr>
            </w:pPr>
            <w:r/>
          </w:p>
        </w:tc>
        <w:tc>
          <w:tcPr>
            <w:tcW w:w="1020" w:type="dxa"/>
            <w:vAlign w:val="top"/>
          </w:tcPr>
          <w:p>
            <w:pPr>
              <w:pStyle w:val="TableText"/>
              <w:ind w:left="200"/>
              <w:spacing w:before="134" w:line="185" w:lineRule="auto"/>
              <w:rPr/>
            </w:pPr>
            <w:r>
              <w:rPr>
                <w:spacing w:val="7"/>
              </w:rPr>
              <w:t>规格型号</w:t>
            </w:r>
          </w:p>
        </w:tc>
        <w:tc>
          <w:tcPr>
            <w:tcW w:w="1084" w:type="dxa"/>
            <w:vAlign w:val="top"/>
          </w:tcPr>
          <w:p>
            <w:pPr>
              <w:rPr>
                <w:rFonts w:ascii="Arial"/>
                <w:sz w:val="21"/>
              </w:rPr>
            </w:pPr>
            <w:r/>
          </w:p>
        </w:tc>
      </w:tr>
      <w:tr>
        <w:trPr>
          <w:trHeight w:val="420" w:hRule="atLeast"/>
        </w:trPr>
        <w:tc>
          <w:tcPr>
            <w:tcW w:w="1025" w:type="dxa"/>
            <w:vAlign w:val="top"/>
          </w:tcPr>
          <w:p>
            <w:pPr>
              <w:pStyle w:val="TableText"/>
              <w:ind w:left="43"/>
              <w:spacing w:before="133" w:line="185" w:lineRule="auto"/>
              <w:rPr/>
            </w:pPr>
            <w:r>
              <w:rPr>
                <w:spacing w:val="7"/>
              </w:rPr>
              <w:t>维护保养单位</w:t>
            </w:r>
          </w:p>
        </w:tc>
        <w:tc>
          <w:tcPr>
            <w:tcW w:w="6234" w:type="dxa"/>
            <w:vAlign w:val="top"/>
            <w:gridSpan w:val="3"/>
          </w:tcPr>
          <w:p>
            <w:pPr>
              <w:rPr>
                <w:rFonts w:ascii="Arial"/>
                <w:sz w:val="21"/>
              </w:rPr>
            </w:pPr>
            <w:r/>
          </w:p>
        </w:tc>
        <w:tc>
          <w:tcPr>
            <w:tcW w:w="1020" w:type="dxa"/>
            <w:vAlign w:val="top"/>
          </w:tcPr>
          <w:p>
            <w:pPr>
              <w:pStyle w:val="TableText"/>
              <w:ind w:left="42"/>
              <w:spacing w:before="133" w:line="185" w:lineRule="auto"/>
              <w:rPr/>
            </w:pPr>
            <w:r>
              <w:rPr>
                <w:spacing w:val="7"/>
              </w:rPr>
              <w:t>维护保养月份</w:t>
            </w:r>
          </w:p>
        </w:tc>
        <w:tc>
          <w:tcPr>
            <w:tcW w:w="1084" w:type="dxa"/>
            <w:vAlign w:val="top"/>
          </w:tcPr>
          <w:p>
            <w:pPr>
              <w:rPr>
                <w:rFonts w:ascii="Arial"/>
                <w:sz w:val="21"/>
              </w:rPr>
            </w:pPr>
            <w:r/>
          </w:p>
        </w:tc>
      </w:tr>
      <w:tr>
        <w:trPr>
          <w:trHeight w:val="418" w:hRule="atLeast"/>
        </w:trPr>
        <w:tc>
          <w:tcPr>
            <w:tcW w:w="1025" w:type="dxa"/>
            <w:vAlign w:val="top"/>
          </w:tcPr>
          <w:p>
            <w:pPr>
              <w:pStyle w:val="TableText"/>
              <w:ind w:left="360"/>
              <w:spacing w:before="135" w:line="183" w:lineRule="auto"/>
              <w:rPr/>
            </w:pPr>
            <w:r>
              <w:rPr>
                <w:spacing w:val="5"/>
              </w:rPr>
              <w:t>项目</w:t>
            </w:r>
          </w:p>
        </w:tc>
        <w:tc>
          <w:tcPr>
            <w:tcW w:w="6234" w:type="dxa"/>
            <w:vAlign w:val="top"/>
            <w:gridSpan w:val="3"/>
          </w:tcPr>
          <w:p>
            <w:pPr>
              <w:pStyle w:val="TableText"/>
              <w:ind w:left="2805"/>
              <w:spacing w:before="135" w:line="183" w:lineRule="auto"/>
              <w:rPr/>
            </w:pPr>
            <w:r>
              <w:rPr>
                <w:spacing w:val="7"/>
              </w:rPr>
              <w:t>项目要求</w:t>
            </w:r>
          </w:p>
        </w:tc>
        <w:tc>
          <w:tcPr>
            <w:tcW w:w="1020" w:type="dxa"/>
            <w:vAlign w:val="top"/>
          </w:tcPr>
          <w:p>
            <w:pPr>
              <w:pStyle w:val="TableText"/>
              <w:ind w:left="198"/>
              <w:spacing w:before="135" w:line="184" w:lineRule="auto"/>
              <w:rPr/>
            </w:pPr>
            <w:r>
              <w:rPr>
                <w:spacing w:val="7"/>
              </w:rPr>
              <w:t>存在问题</w:t>
            </w:r>
          </w:p>
        </w:tc>
        <w:tc>
          <w:tcPr>
            <w:tcW w:w="1084" w:type="dxa"/>
            <w:vAlign w:val="top"/>
          </w:tcPr>
          <w:p>
            <w:pPr>
              <w:pStyle w:val="TableText"/>
              <w:ind w:left="228"/>
              <w:spacing w:before="134" w:line="184" w:lineRule="auto"/>
              <w:rPr/>
            </w:pPr>
            <w:r>
              <w:rPr>
                <w:spacing w:val="7"/>
              </w:rPr>
              <w:t>处理结果</w:t>
            </w:r>
          </w:p>
        </w:tc>
      </w:tr>
      <w:tr>
        <w:trPr>
          <w:trHeight w:val="313" w:hRule="atLeast"/>
        </w:trPr>
        <w:tc>
          <w:tcPr>
            <w:tcW w:w="1025" w:type="dxa"/>
            <w:vAlign w:val="top"/>
            <w:vMerge w:val="restart"/>
            <w:tcBorders>
              <w:bottom w:val="nil"/>
            </w:tcBorders>
          </w:tcPr>
          <w:p>
            <w:pPr>
              <w:pStyle w:val="TableText"/>
              <w:ind w:left="200"/>
              <w:spacing w:before="293" w:line="185" w:lineRule="auto"/>
              <w:rPr/>
            </w:pPr>
            <w:r>
              <w:rPr>
                <w:spacing w:val="7"/>
              </w:rPr>
              <w:t>外观检查</w:t>
            </w:r>
          </w:p>
        </w:tc>
        <w:tc>
          <w:tcPr>
            <w:tcW w:w="6234" w:type="dxa"/>
            <w:vAlign w:val="top"/>
            <w:gridSpan w:val="3"/>
          </w:tcPr>
          <w:p>
            <w:pPr>
              <w:pStyle w:val="TableText"/>
              <w:ind w:left="267"/>
              <w:spacing w:before="82" w:line="184" w:lineRule="auto"/>
              <w:rPr/>
            </w:pPr>
            <w:r>
              <w:rPr>
                <w:spacing w:val="8"/>
              </w:rPr>
              <w:t>起重机械明显部位应设有清晰的额定起重量标志</w:t>
            </w:r>
            <w:r>
              <w:rPr>
                <w:spacing w:val="-15"/>
              </w:rPr>
              <w:t xml:space="preserve"> </w:t>
            </w:r>
            <w:r>
              <w:rPr>
                <w:spacing w:val="8"/>
              </w:rPr>
              <w:t>、出厂铭牌，并固定牢固</w:t>
            </w:r>
          </w:p>
        </w:tc>
        <w:tc>
          <w:tcPr>
            <w:tcW w:w="1020" w:type="dxa"/>
            <w:vAlign w:val="top"/>
          </w:tcPr>
          <w:p>
            <w:pPr>
              <w:rPr>
                <w:rFonts w:ascii="Arial"/>
                <w:sz w:val="21"/>
              </w:rPr>
            </w:pPr>
            <w:r/>
          </w:p>
        </w:tc>
        <w:tc>
          <w:tcPr>
            <w:tcW w:w="1084" w:type="dxa"/>
            <w:vAlign w:val="top"/>
          </w:tcPr>
          <w:p>
            <w:pPr>
              <w:rPr>
                <w:rFonts w:ascii="Arial"/>
                <w:sz w:val="21"/>
              </w:rPr>
            </w:pPr>
            <w:r/>
          </w:p>
        </w:tc>
      </w:tr>
      <w:tr>
        <w:trPr>
          <w:trHeight w:val="631"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109" w:right="98" w:firstLine="158"/>
              <w:spacing w:before="135" w:line="191" w:lineRule="auto"/>
              <w:rPr/>
            </w:pPr>
            <w:r>
              <w:rPr>
                <w:spacing w:val="11"/>
              </w:rPr>
              <w:t>起重机械明显部位和相关危险部位应设置相应的警示标识</w:t>
            </w:r>
            <w:r>
              <w:rPr>
                <w:spacing w:val="-3"/>
              </w:rPr>
              <w:t xml:space="preserve"> </w:t>
            </w:r>
            <w:r>
              <w:rPr>
                <w:spacing w:val="11"/>
              </w:rPr>
              <w:t>、禁令标志</w:t>
            </w:r>
            <w:r>
              <w:rPr>
                <w:spacing w:val="-20"/>
              </w:rPr>
              <w:t xml:space="preserve"> </w:t>
            </w:r>
            <w:r>
              <w:rPr>
                <w:spacing w:val="11"/>
              </w:rPr>
              <w:t>、指示标志等</w:t>
            </w:r>
            <w:r>
              <w:rPr/>
              <w:t xml:space="preserve"> </w:t>
            </w:r>
            <w:r>
              <w:rPr>
                <w:spacing w:val="5"/>
              </w:rPr>
              <w:t>标牌</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restart"/>
            <w:tcBorders>
              <w:bottom w:val="nil"/>
            </w:tcBorders>
          </w:tcPr>
          <w:p>
            <w:pPr>
              <w:spacing w:line="325" w:lineRule="auto"/>
              <w:rPr>
                <w:rFonts w:ascii="Arial"/>
                <w:sz w:val="21"/>
              </w:rPr>
            </w:pPr>
            <w:r/>
          </w:p>
          <w:p>
            <w:pPr>
              <w:spacing w:line="325" w:lineRule="auto"/>
              <w:rPr>
                <w:rFonts w:ascii="Arial"/>
                <w:sz w:val="21"/>
              </w:rPr>
            </w:pPr>
            <w:r/>
          </w:p>
          <w:p>
            <w:pPr>
              <w:pStyle w:val="TableText"/>
              <w:ind w:left="201"/>
              <w:spacing w:before="65" w:line="185" w:lineRule="auto"/>
              <w:rPr/>
            </w:pPr>
            <w:r>
              <w:rPr>
                <w:spacing w:val="7"/>
              </w:rPr>
              <w:t>金属结构</w:t>
            </w:r>
          </w:p>
        </w:tc>
        <w:tc>
          <w:tcPr>
            <w:tcW w:w="6234" w:type="dxa"/>
            <w:vAlign w:val="top"/>
            <w:gridSpan w:val="3"/>
          </w:tcPr>
          <w:p>
            <w:pPr>
              <w:pStyle w:val="TableText"/>
              <w:ind w:left="275"/>
              <w:spacing w:before="82" w:line="185" w:lineRule="auto"/>
              <w:rPr/>
            </w:pPr>
            <w:r>
              <w:rPr>
                <w:spacing w:val="6"/>
              </w:rPr>
              <w:t>主要受力结构件应无变形</w:t>
            </w:r>
            <w:r>
              <w:rPr>
                <w:spacing w:val="-4"/>
              </w:rPr>
              <w:t xml:space="preserve"> </w:t>
            </w:r>
            <w:r>
              <w:rPr>
                <w:spacing w:val="6"/>
              </w:rPr>
              <w:t>、开焊</w:t>
            </w:r>
            <w:r>
              <w:rPr>
                <w:spacing w:val="-21"/>
              </w:rPr>
              <w:t xml:space="preserve"> </w:t>
            </w:r>
            <w:r>
              <w:rPr>
                <w:spacing w:val="6"/>
              </w:rPr>
              <w:t>、裂纹以及严重锈蚀现象</w:t>
            </w:r>
          </w:p>
        </w:tc>
        <w:tc>
          <w:tcPr>
            <w:tcW w:w="1020" w:type="dxa"/>
            <w:vAlign w:val="top"/>
          </w:tcPr>
          <w:p>
            <w:pPr>
              <w:rPr>
                <w:rFonts w:ascii="Arial"/>
                <w:sz w:val="21"/>
              </w:rPr>
            </w:pPr>
            <w:r/>
          </w:p>
        </w:tc>
        <w:tc>
          <w:tcPr>
            <w:tcW w:w="1084" w:type="dxa"/>
            <w:vAlign w:val="top"/>
          </w:tcPr>
          <w:p>
            <w:pPr>
              <w:rPr>
                <w:rFonts w:ascii="Arial"/>
                <w:sz w:val="21"/>
              </w:rPr>
            </w:pPr>
            <w:r/>
          </w:p>
        </w:tc>
      </w:tr>
      <w:tr>
        <w:trPr>
          <w:trHeight w:val="631"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114" w:right="98" w:firstLine="154"/>
              <w:spacing w:before="135" w:line="191" w:lineRule="auto"/>
              <w:rPr/>
            </w:pPr>
            <w:r>
              <w:rPr>
                <w:spacing w:val="12"/>
              </w:rPr>
              <w:t>臂架各节组装应符合使用说明书的组合要求，</w:t>
            </w:r>
            <w:r>
              <w:rPr>
                <w:spacing w:val="-17"/>
              </w:rPr>
              <w:t xml:space="preserve"> </w:t>
            </w:r>
            <w:r>
              <w:rPr>
                <w:spacing w:val="12"/>
              </w:rPr>
              <w:t>连接销轴应符合本机设计和使用说明</w:t>
            </w:r>
            <w:r>
              <w:rPr/>
              <w:t xml:space="preserve"> </w:t>
            </w:r>
            <w:r>
              <w:rPr>
                <w:spacing w:val="8"/>
              </w:rPr>
              <w:t>书要求，并齐全完好，连接牢固</w:t>
            </w:r>
          </w:p>
        </w:tc>
        <w:tc>
          <w:tcPr>
            <w:tcW w:w="1020" w:type="dxa"/>
            <w:vAlign w:val="top"/>
          </w:tcPr>
          <w:p>
            <w:pPr>
              <w:rPr>
                <w:rFonts w:ascii="Arial"/>
                <w:sz w:val="21"/>
              </w:rPr>
            </w:pPr>
            <w:r/>
          </w:p>
        </w:tc>
        <w:tc>
          <w:tcPr>
            <w:tcW w:w="1084" w:type="dxa"/>
            <w:vAlign w:val="top"/>
          </w:tcPr>
          <w:p>
            <w:pPr>
              <w:rPr>
                <w:rFonts w:ascii="Arial"/>
                <w:sz w:val="21"/>
              </w:rPr>
            </w:pPr>
            <w:r/>
          </w:p>
        </w:tc>
      </w:tr>
      <w:tr>
        <w:trPr>
          <w:trHeight w:val="631"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109" w:right="99" w:firstLine="161"/>
              <w:spacing w:before="136" w:line="191" w:lineRule="auto"/>
              <w:rPr/>
            </w:pPr>
            <w:r>
              <w:rPr>
                <w:spacing w:val="11"/>
              </w:rPr>
              <w:t>连接销轴</w:t>
            </w:r>
            <w:r>
              <w:rPr>
                <w:spacing w:val="-6"/>
              </w:rPr>
              <w:t xml:space="preserve"> </w:t>
            </w:r>
            <w:r>
              <w:rPr>
                <w:spacing w:val="11"/>
              </w:rPr>
              <w:t>、螺栓</w:t>
            </w:r>
            <w:r>
              <w:rPr>
                <w:spacing w:val="-21"/>
              </w:rPr>
              <w:t xml:space="preserve"> </w:t>
            </w:r>
            <w:r>
              <w:rPr>
                <w:spacing w:val="11"/>
              </w:rPr>
              <w:t>、开口销应齐全有效，其中连接螺栓强度等级应符合使用说明书的</w:t>
            </w:r>
            <w:r>
              <w:rPr/>
              <w:t xml:space="preserve"> </w:t>
            </w:r>
            <w:r>
              <w:rPr>
                <w:spacing w:val="5"/>
              </w:rPr>
              <w:t>规定</w:t>
            </w:r>
          </w:p>
        </w:tc>
        <w:tc>
          <w:tcPr>
            <w:tcW w:w="1020" w:type="dxa"/>
            <w:vAlign w:val="top"/>
          </w:tcPr>
          <w:p>
            <w:pPr>
              <w:rPr>
                <w:rFonts w:ascii="Arial"/>
                <w:sz w:val="21"/>
              </w:rPr>
            </w:pPr>
            <w:r/>
          </w:p>
        </w:tc>
        <w:tc>
          <w:tcPr>
            <w:tcW w:w="1084" w:type="dxa"/>
            <w:vAlign w:val="top"/>
          </w:tcPr>
          <w:p>
            <w:pPr>
              <w:rPr>
                <w:rFonts w:ascii="Arial"/>
                <w:sz w:val="21"/>
              </w:rPr>
            </w:pPr>
            <w:r/>
          </w:p>
        </w:tc>
      </w:tr>
      <w:tr>
        <w:trPr>
          <w:trHeight w:val="367" w:hRule="atLeast"/>
        </w:trPr>
        <w:tc>
          <w:tcPr>
            <w:tcW w:w="1025"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pStyle w:val="TableText"/>
              <w:ind w:left="377"/>
              <w:spacing w:before="64" w:line="184" w:lineRule="auto"/>
              <w:rPr/>
            </w:pPr>
            <w:r>
              <w:rPr>
                <w:spacing w:val="-4"/>
              </w:rPr>
              <w:t>吊钩</w:t>
            </w:r>
          </w:p>
        </w:tc>
        <w:tc>
          <w:tcPr>
            <w:tcW w:w="6234" w:type="dxa"/>
            <w:vAlign w:val="top"/>
            <w:gridSpan w:val="3"/>
          </w:tcPr>
          <w:p>
            <w:pPr>
              <w:pStyle w:val="TableText"/>
              <w:ind w:left="285"/>
              <w:spacing w:before="110" w:line="185" w:lineRule="auto"/>
              <w:rPr/>
            </w:pPr>
            <w:r>
              <w:rPr>
                <w:spacing w:val="6"/>
              </w:rPr>
              <w:t>吊钩表面应光洁，不得有剥裂</w:t>
            </w:r>
            <w:r>
              <w:rPr>
                <w:spacing w:val="-15"/>
              </w:rPr>
              <w:t xml:space="preserve"> </w:t>
            </w:r>
            <w:r>
              <w:rPr>
                <w:spacing w:val="6"/>
              </w:rPr>
              <w:t>、锐角</w:t>
            </w:r>
            <w:r>
              <w:rPr>
                <w:spacing w:val="-21"/>
              </w:rPr>
              <w:t xml:space="preserve"> </w:t>
            </w:r>
            <w:r>
              <w:rPr>
                <w:spacing w:val="6"/>
              </w:rPr>
              <w:t>、毛刺和补焊等现象</w:t>
            </w:r>
          </w:p>
        </w:tc>
        <w:tc>
          <w:tcPr>
            <w:tcW w:w="1020" w:type="dxa"/>
            <w:vAlign w:val="top"/>
          </w:tcPr>
          <w:p>
            <w:pPr>
              <w:rPr>
                <w:rFonts w:ascii="Arial"/>
                <w:sz w:val="21"/>
              </w:rPr>
            </w:pPr>
            <w:r/>
          </w:p>
        </w:tc>
        <w:tc>
          <w:tcPr>
            <w:tcW w:w="1084" w:type="dxa"/>
            <w:vAlign w:val="top"/>
          </w:tcPr>
          <w:p>
            <w:pPr>
              <w:rPr>
                <w:rFonts w:ascii="Arial"/>
                <w:sz w:val="21"/>
              </w:rPr>
            </w:pPr>
            <w:r/>
          </w:p>
        </w:tc>
      </w:tr>
      <w:tr>
        <w:trPr>
          <w:trHeight w:val="366"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285"/>
              <w:spacing w:before="106" w:line="188" w:lineRule="auto"/>
              <w:rPr/>
            </w:pPr>
            <w:r>
              <w:rPr>
                <w:spacing w:val="10"/>
              </w:rPr>
              <w:t>吊钩表面不得有裂纹现象，可采用磁粉或</w:t>
            </w:r>
            <w:r>
              <w:rPr>
                <w:rFonts w:ascii="Arial" w:hAnsi="Arial" w:eastAsia="Arial" w:cs="Arial"/>
                <w:spacing w:val="10"/>
              </w:rPr>
              <w:t>20</w:t>
            </w:r>
            <w:r>
              <w:rPr>
                <w:spacing w:val="10"/>
              </w:rPr>
              <w:t>倍放大镜检查</w:t>
            </w:r>
          </w:p>
        </w:tc>
        <w:tc>
          <w:tcPr>
            <w:tcW w:w="1020" w:type="dxa"/>
            <w:vAlign w:val="top"/>
          </w:tcPr>
          <w:p>
            <w:pPr>
              <w:rPr>
                <w:rFonts w:ascii="Arial"/>
                <w:sz w:val="21"/>
              </w:rPr>
            </w:pPr>
            <w:r/>
          </w:p>
        </w:tc>
        <w:tc>
          <w:tcPr>
            <w:tcW w:w="1084" w:type="dxa"/>
            <w:vAlign w:val="top"/>
          </w:tcPr>
          <w:p>
            <w:pPr>
              <w:rPr>
                <w:rFonts w:ascii="Arial"/>
                <w:sz w:val="21"/>
              </w:rPr>
            </w:pPr>
            <w:r/>
          </w:p>
        </w:tc>
      </w:tr>
      <w:tr>
        <w:trPr>
          <w:trHeight w:val="366"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285"/>
              <w:spacing w:before="105" w:line="188" w:lineRule="auto"/>
              <w:rPr>
                <w:rFonts w:ascii="Arial" w:hAnsi="Arial" w:eastAsia="Arial" w:cs="Arial"/>
              </w:rPr>
            </w:pPr>
            <w:r>
              <w:rPr>
                <w:spacing w:val="10"/>
              </w:rPr>
              <w:t>吊钩挂绳处的磨损量不得超过此处原高度的</w:t>
            </w:r>
            <w:r>
              <w:rPr>
                <w:rFonts w:ascii="Arial" w:hAnsi="Arial" w:eastAsia="Arial" w:cs="Arial"/>
                <w:spacing w:val="10"/>
              </w:rPr>
              <w:t>10%</w:t>
            </w:r>
          </w:p>
        </w:tc>
        <w:tc>
          <w:tcPr>
            <w:tcW w:w="1020" w:type="dxa"/>
            <w:vAlign w:val="top"/>
          </w:tcPr>
          <w:p>
            <w:pPr>
              <w:rPr>
                <w:rFonts w:ascii="Arial"/>
                <w:sz w:val="21"/>
              </w:rPr>
            </w:pPr>
            <w:r/>
          </w:p>
        </w:tc>
        <w:tc>
          <w:tcPr>
            <w:tcW w:w="1084" w:type="dxa"/>
            <w:vAlign w:val="top"/>
          </w:tcPr>
          <w:p>
            <w:pPr>
              <w:rPr>
                <w:rFonts w:ascii="Arial"/>
                <w:sz w:val="21"/>
              </w:rPr>
            </w:pPr>
            <w:r/>
          </w:p>
        </w:tc>
      </w:tr>
      <w:tr>
        <w:trPr>
          <w:trHeight w:val="367"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267"/>
              <w:spacing w:before="110" w:line="185" w:lineRule="auto"/>
              <w:rPr/>
            </w:pPr>
            <w:r>
              <w:rPr>
                <w:spacing w:val="8"/>
              </w:rPr>
              <w:t>应设防脱装置，并工作可靠</w:t>
            </w:r>
          </w:p>
        </w:tc>
        <w:tc>
          <w:tcPr>
            <w:tcW w:w="1020" w:type="dxa"/>
            <w:vAlign w:val="top"/>
          </w:tcPr>
          <w:p>
            <w:pPr>
              <w:rPr>
                <w:rFonts w:ascii="Arial"/>
                <w:sz w:val="21"/>
              </w:rPr>
            </w:pPr>
            <w:r/>
          </w:p>
        </w:tc>
        <w:tc>
          <w:tcPr>
            <w:tcW w:w="1084" w:type="dxa"/>
            <w:vAlign w:val="top"/>
          </w:tcPr>
          <w:p>
            <w:pPr>
              <w:rPr>
                <w:rFonts w:ascii="Arial"/>
                <w:sz w:val="21"/>
              </w:rPr>
            </w:pPr>
            <w:r/>
          </w:p>
        </w:tc>
      </w:tr>
      <w:tr>
        <w:trPr>
          <w:trHeight w:val="366" w:hRule="atLeast"/>
        </w:trPr>
        <w:tc>
          <w:tcPr>
            <w:tcW w:w="1025" w:type="dxa"/>
            <w:vAlign w:val="top"/>
            <w:vMerge w:val="restart"/>
            <w:tcBorders>
              <w:bottom w:val="nil"/>
            </w:tcBorders>
          </w:tcPr>
          <w:p>
            <w:pPr>
              <w:spacing w:line="430" w:lineRule="auto"/>
              <w:rPr>
                <w:rFonts w:ascii="Arial"/>
                <w:sz w:val="21"/>
              </w:rPr>
            </w:pPr>
            <w:r/>
          </w:p>
          <w:p>
            <w:pPr>
              <w:pStyle w:val="TableText"/>
              <w:ind w:left="280"/>
              <w:spacing w:before="64" w:line="196" w:lineRule="auto"/>
              <w:rPr/>
            </w:pPr>
            <w:r>
              <w:rPr>
                <w:spacing w:val="6"/>
              </w:rPr>
              <w:t>卷筒与</w:t>
            </w:r>
          </w:p>
          <w:p>
            <w:pPr>
              <w:pStyle w:val="TableText"/>
              <w:ind w:left="362"/>
              <w:spacing w:line="185" w:lineRule="auto"/>
              <w:rPr/>
            </w:pPr>
            <w:r>
              <w:rPr>
                <w:spacing w:val="4"/>
              </w:rPr>
              <w:t>滑轮</w:t>
            </w:r>
          </w:p>
        </w:tc>
        <w:tc>
          <w:tcPr>
            <w:tcW w:w="6234" w:type="dxa"/>
            <w:vAlign w:val="top"/>
            <w:gridSpan w:val="3"/>
          </w:tcPr>
          <w:p>
            <w:pPr>
              <w:pStyle w:val="TableText"/>
              <w:ind w:left="268"/>
              <w:spacing w:before="109" w:line="185" w:lineRule="auto"/>
              <w:rPr/>
            </w:pPr>
            <w:r>
              <w:rPr>
                <w:spacing w:val="9"/>
              </w:rPr>
              <w:t>卷筒两侧边缘的高度应超过最外层钢丝绳，超出值应不小于钢丝绳直</w:t>
            </w:r>
            <w:r>
              <w:rPr>
                <w:spacing w:val="8"/>
              </w:rPr>
              <w:t>径的两倍</w:t>
            </w:r>
          </w:p>
        </w:tc>
        <w:tc>
          <w:tcPr>
            <w:tcW w:w="1020" w:type="dxa"/>
            <w:vAlign w:val="top"/>
          </w:tcPr>
          <w:p>
            <w:pPr>
              <w:rPr>
                <w:rFonts w:ascii="Arial"/>
                <w:sz w:val="21"/>
              </w:rPr>
            </w:pPr>
            <w:r/>
          </w:p>
        </w:tc>
        <w:tc>
          <w:tcPr>
            <w:tcW w:w="1084" w:type="dxa"/>
            <w:vAlign w:val="top"/>
          </w:tcPr>
          <w:p>
            <w:pPr>
              <w:rPr>
                <w:rFonts w:ascii="Arial"/>
                <w:sz w:val="21"/>
              </w:rPr>
            </w:pPr>
            <w:r/>
          </w:p>
        </w:tc>
      </w:tr>
      <w:tr>
        <w:trPr>
          <w:trHeight w:val="366"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268"/>
              <w:spacing w:before="110" w:line="184" w:lineRule="auto"/>
              <w:rPr/>
            </w:pPr>
            <w:r>
              <w:rPr>
                <w:spacing w:val="8"/>
              </w:rPr>
              <w:t>卷筒上钢丝绳尾端固定装置应有放松和自紧性能</w:t>
            </w:r>
          </w:p>
        </w:tc>
        <w:tc>
          <w:tcPr>
            <w:tcW w:w="1020" w:type="dxa"/>
            <w:vAlign w:val="top"/>
          </w:tcPr>
          <w:p>
            <w:pPr>
              <w:rPr>
                <w:rFonts w:ascii="Arial"/>
                <w:sz w:val="21"/>
              </w:rPr>
            </w:pPr>
            <w:r/>
          </w:p>
        </w:tc>
        <w:tc>
          <w:tcPr>
            <w:tcW w:w="1084" w:type="dxa"/>
            <w:vAlign w:val="top"/>
          </w:tcPr>
          <w:p>
            <w:pPr>
              <w:rPr>
                <w:rFonts w:ascii="Arial"/>
                <w:sz w:val="21"/>
              </w:rPr>
            </w:pPr>
            <w:r/>
          </w:p>
        </w:tc>
      </w:tr>
      <w:tr>
        <w:trPr>
          <w:trHeight w:val="606"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110" w:right="99" w:firstLine="160"/>
              <w:spacing w:before="125" w:line="191" w:lineRule="auto"/>
              <w:rPr/>
            </w:pPr>
            <w:r>
              <w:rPr>
                <w:spacing w:val="12"/>
              </w:rPr>
              <w:t>滑轮表面及轮槽应光滑，不应存在损伤钢丝绳和达到报废等缺陷。</w:t>
            </w:r>
            <w:r>
              <w:rPr>
                <w:spacing w:val="-14"/>
              </w:rPr>
              <w:t xml:space="preserve"> </w:t>
            </w:r>
            <w:r>
              <w:rPr>
                <w:spacing w:val="12"/>
              </w:rPr>
              <w:t>防</w:t>
            </w:r>
            <w:r>
              <w:rPr>
                <w:spacing w:val="11"/>
              </w:rPr>
              <w:t>止钢丝绳跳出</w:t>
            </w:r>
            <w:r>
              <w:rPr/>
              <w:t xml:space="preserve"> </w:t>
            </w:r>
            <w:r>
              <w:rPr>
                <w:spacing w:val="6"/>
              </w:rPr>
              <w:t>轮槽的装置应完好</w:t>
            </w:r>
            <w:r>
              <w:rPr>
                <w:spacing w:val="-20"/>
              </w:rPr>
              <w:t xml:space="preserve"> </w:t>
            </w:r>
            <w:r>
              <w:rPr>
                <w:spacing w:val="6"/>
              </w:rPr>
              <w:t>、可靠</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281"/>
              <w:spacing w:before="64" w:line="184" w:lineRule="auto"/>
              <w:rPr/>
            </w:pPr>
            <w:r>
              <w:rPr>
                <w:spacing w:val="6"/>
              </w:rPr>
              <w:t>钢丝绳</w:t>
            </w:r>
          </w:p>
        </w:tc>
        <w:tc>
          <w:tcPr>
            <w:tcW w:w="6234" w:type="dxa"/>
            <w:vAlign w:val="top"/>
            <w:gridSpan w:val="3"/>
          </w:tcPr>
          <w:p>
            <w:pPr>
              <w:pStyle w:val="TableText"/>
              <w:ind w:left="266"/>
              <w:spacing w:before="84" w:line="184" w:lineRule="auto"/>
              <w:rPr/>
            </w:pPr>
            <w:r>
              <w:rPr>
                <w:spacing w:val="9"/>
              </w:rPr>
              <w:t>起重钢丝绳规格型号应符合使用说明书的规定，并有质量证</w:t>
            </w:r>
            <w:r>
              <w:rPr>
                <w:spacing w:val="8"/>
              </w:rPr>
              <w:t>明文件</w:t>
            </w:r>
          </w:p>
        </w:tc>
        <w:tc>
          <w:tcPr>
            <w:tcW w:w="1020" w:type="dxa"/>
            <w:vAlign w:val="top"/>
          </w:tcPr>
          <w:p>
            <w:pPr>
              <w:rPr>
                <w:rFonts w:ascii="Arial"/>
                <w:sz w:val="21"/>
              </w:rPr>
            </w:pPr>
            <w:r/>
          </w:p>
        </w:tc>
        <w:tc>
          <w:tcPr>
            <w:tcW w:w="1084" w:type="dxa"/>
            <w:vAlign w:val="top"/>
          </w:tcPr>
          <w:p>
            <w:pPr>
              <w:rPr>
                <w:rFonts w:ascii="Arial"/>
                <w:sz w:val="21"/>
              </w:rPr>
            </w:pPr>
            <w:r/>
          </w:p>
        </w:tc>
      </w:tr>
      <w:tr>
        <w:trPr>
          <w:trHeight w:val="631"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120" w:right="99" w:firstLine="148"/>
              <w:spacing w:before="137" w:line="191" w:lineRule="auto"/>
              <w:rPr/>
            </w:pPr>
            <w:r>
              <w:rPr>
                <w:spacing w:val="9"/>
              </w:rPr>
              <w:t>钢丝绳不得存在扭结</w:t>
            </w:r>
            <w:r>
              <w:rPr>
                <w:spacing w:val="-21"/>
              </w:rPr>
              <w:t xml:space="preserve"> </w:t>
            </w:r>
            <w:r>
              <w:rPr>
                <w:spacing w:val="9"/>
              </w:rPr>
              <w:t>、压扁</w:t>
            </w:r>
            <w:r>
              <w:rPr>
                <w:spacing w:val="-21"/>
              </w:rPr>
              <w:t xml:space="preserve"> </w:t>
            </w:r>
            <w:r>
              <w:rPr>
                <w:spacing w:val="9"/>
              </w:rPr>
              <w:t>、弯折</w:t>
            </w:r>
            <w:r>
              <w:rPr>
                <w:spacing w:val="-21"/>
              </w:rPr>
              <w:t xml:space="preserve"> </w:t>
            </w:r>
            <w:r>
              <w:rPr>
                <w:spacing w:val="9"/>
              </w:rPr>
              <w:t>、断股</w:t>
            </w:r>
            <w:r>
              <w:rPr>
                <w:spacing w:val="-21"/>
              </w:rPr>
              <w:t xml:space="preserve"> </w:t>
            </w:r>
            <w:r>
              <w:rPr>
                <w:spacing w:val="9"/>
              </w:rPr>
              <w:t>、断丝</w:t>
            </w:r>
            <w:r>
              <w:rPr>
                <w:spacing w:val="-21"/>
              </w:rPr>
              <w:t xml:space="preserve"> </w:t>
            </w:r>
            <w:r>
              <w:rPr>
                <w:spacing w:val="9"/>
              </w:rPr>
              <w:t>、断芯</w:t>
            </w:r>
            <w:r>
              <w:rPr>
                <w:spacing w:val="-21"/>
              </w:rPr>
              <w:t xml:space="preserve"> </w:t>
            </w:r>
            <w:r>
              <w:rPr>
                <w:spacing w:val="9"/>
              </w:rPr>
              <w:t>、笼状畸变等</w:t>
            </w:r>
            <w:r>
              <w:rPr>
                <w:spacing w:val="8"/>
              </w:rPr>
              <w:t>达到报废标准</w:t>
            </w:r>
            <w:r>
              <w:rPr/>
              <w:t xml:space="preserve"> </w:t>
            </w:r>
            <w:r>
              <w:rPr>
                <w:spacing w:val="7"/>
              </w:rPr>
              <w:t>的缺陷，润滑应良好并保持清洁</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269"/>
              <w:spacing w:before="85" w:line="184" w:lineRule="auto"/>
              <w:rPr/>
            </w:pPr>
            <w:r>
              <w:rPr>
                <w:spacing w:val="11"/>
              </w:rPr>
              <w:t>钢丝绳与滑轮和卷筒相匹配，穿绕正确，卷筒上钢丝绳放</w:t>
            </w:r>
            <w:r>
              <w:rPr>
                <w:spacing w:val="10"/>
              </w:rPr>
              <w:t>出时应保留</w:t>
            </w:r>
            <w:r>
              <w:rPr>
                <w:rFonts w:ascii="Arial" w:hAnsi="Arial" w:eastAsia="Arial" w:cs="Arial"/>
                <w:spacing w:val="10"/>
              </w:rPr>
              <w:t>3</w:t>
            </w:r>
            <w:r>
              <w:rPr>
                <w:spacing w:val="10"/>
              </w:rPr>
              <w:t>圈以上</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268"/>
              <w:spacing w:before="85" w:line="185" w:lineRule="auto"/>
              <w:rPr/>
            </w:pPr>
            <w:r>
              <w:rPr>
                <w:spacing w:val="8"/>
              </w:rPr>
              <w:t>钢丝绳在卷筒上的排列应整齐，不得存在相互挤压</w:t>
            </w:r>
            <w:r>
              <w:rPr>
                <w:spacing w:val="-20"/>
              </w:rPr>
              <w:t xml:space="preserve"> </w:t>
            </w:r>
            <w:r>
              <w:rPr>
                <w:spacing w:val="8"/>
              </w:rPr>
              <w:t>、挤出等混乱现象</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restart"/>
            <w:tcBorders>
              <w:bottom w:val="nil"/>
            </w:tcBorders>
          </w:tcPr>
          <w:p>
            <w:pPr>
              <w:spacing w:line="337" w:lineRule="auto"/>
              <w:rPr>
                <w:rFonts w:ascii="Arial"/>
                <w:sz w:val="21"/>
              </w:rPr>
            </w:pPr>
            <w:r/>
          </w:p>
          <w:p>
            <w:pPr>
              <w:pStyle w:val="TableText"/>
              <w:ind w:left="199"/>
              <w:spacing w:before="65" w:line="185" w:lineRule="auto"/>
              <w:rPr/>
            </w:pPr>
            <w:r>
              <w:rPr>
                <w:spacing w:val="7"/>
              </w:rPr>
              <w:t>传动系统</w:t>
            </w:r>
          </w:p>
        </w:tc>
        <w:tc>
          <w:tcPr>
            <w:tcW w:w="6234" w:type="dxa"/>
            <w:vAlign w:val="top"/>
            <w:gridSpan w:val="3"/>
          </w:tcPr>
          <w:p>
            <w:pPr>
              <w:pStyle w:val="TableText"/>
              <w:ind w:left="266"/>
              <w:spacing w:before="85" w:line="185" w:lineRule="auto"/>
              <w:rPr/>
            </w:pPr>
            <w:r>
              <w:rPr>
                <w:spacing w:val="6"/>
              </w:rPr>
              <w:t>齿轮箱工作时，不得有异响</w:t>
            </w:r>
            <w:r>
              <w:rPr>
                <w:spacing w:val="-4"/>
              </w:rPr>
              <w:t xml:space="preserve"> </w:t>
            </w:r>
            <w:r>
              <w:rPr>
                <w:spacing w:val="6"/>
              </w:rPr>
              <w:t>、振动</w:t>
            </w:r>
            <w:r>
              <w:rPr>
                <w:spacing w:val="-20"/>
              </w:rPr>
              <w:t xml:space="preserve"> </w:t>
            </w:r>
            <w:r>
              <w:rPr>
                <w:spacing w:val="6"/>
              </w:rPr>
              <w:t>、发热和漏油现象</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269"/>
              <w:spacing w:before="85" w:line="185" w:lineRule="auto"/>
              <w:rPr/>
            </w:pPr>
            <w:r>
              <w:rPr>
                <w:spacing w:val="8"/>
              </w:rPr>
              <w:t>变速器挡位应正确，换挡应轻便</w:t>
            </w:r>
          </w:p>
        </w:tc>
        <w:tc>
          <w:tcPr>
            <w:tcW w:w="1020" w:type="dxa"/>
            <w:vAlign w:val="top"/>
          </w:tcPr>
          <w:p>
            <w:pPr>
              <w:rPr>
                <w:rFonts w:ascii="Arial"/>
                <w:sz w:val="21"/>
              </w:rPr>
            </w:pPr>
            <w:r/>
          </w:p>
        </w:tc>
        <w:tc>
          <w:tcPr>
            <w:tcW w:w="1084" w:type="dxa"/>
            <w:vAlign w:val="top"/>
          </w:tcPr>
          <w:p>
            <w:pPr>
              <w:rPr>
                <w:rFonts w:ascii="Arial"/>
                <w:sz w:val="21"/>
              </w:rPr>
            </w:pPr>
            <w:r/>
          </w:p>
        </w:tc>
      </w:tr>
      <w:tr>
        <w:trPr>
          <w:trHeight w:val="313"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267"/>
              <w:spacing w:before="86" w:line="184" w:lineRule="auto"/>
              <w:rPr/>
            </w:pPr>
            <w:r>
              <w:rPr>
                <w:spacing w:val="9"/>
              </w:rPr>
              <w:t>联轴器零件不应有缺损，连接不应松动：运转时不得有</w:t>
            </w:r>
            <w:r>
              <w:rPr>
                <w:spacing w:val="8"/>
              </w:rPr>
              <w:t>剧烈撞击声</w:t>
            </w:r>
          </w:p>
        </w:tc>
        <w:tc>
          <w:tcPr>
            <w:tcW w:w="1020" w:type="dxa"/>
            <w:vAlign w:val="top"/>
          </w:tcPr>
          <w:p>
            <w:pPr>
              <w:rPr>
                <w:rFonts w:ascii="Arial"/>
                <w:sz w:val="21"/>
              </w:rPr>
            </w:pPr>
            <w:r/>
          </w:p>
        </w:tc>
        <w:tc>
          <w:tcPr>
            <w:tcW w:w="1084" w:type="dxa"/>
            <w:vAlign w:val="top"/>
          </w:tcPr>
          <w:p>
            <w:pPr>
              <w:rPr>
                <w:rFonts w:ascii="Arial"/>
                <w:sz w:val="21"/>
              </w:rPr>
            </w:pPr>
            <w:r/>
          </w:p>
        </w:tc>
      </w:tr>
      <w:tr>
        <w:trPr>
          <w:trHeight w:val="631" w:hRule="atLeast"/>
        </w:trPr>
        <w:tc>
          <w:tcPr>
            <w:tcW w:w="1025"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pStyle w:val="TableText"/>
              <w:ind w:left="201"/>
              <w:spacing w:before="64" w:line="185" w:lineRule="auto"/>
              <w:rPr/>
            </w:pPr>
            <w:r>
              <w:rPr>
                <w:spacing w:val="6"/>
              </w:rPr>
              <w:t>液压系统</w:t>
            </w:r>
          </w:p>
        </w:tc>
        <w:tc>
          <w:tcPr>
            <w:tcW w:w="6234" w:type="dxa"/>
            <w:vAlign w:val="top"/>
            <w:gridSpan w:val="3"/>
          </w:tcPr>
          <w:p>
            <w:pPr>
              <w:pStyle w:val="TableText"/>
              <w:ind w:left="49" w:right="100" w:firstLine="220"/>
              <w:spacing w:before="138" w:line="189" w:lineRule="auto"/>
              <w:rPr/>
            </w:pPr>
            <w:r>
              <w:rPr>
                <w:spacing w:val="15"/>
              </w:rPr>
              <w:t>液（气）压系统中设置过滤和防止污染装置，</w:t>
            </w:r>
            <w:r>
              <w:rPr>
                <w:spacing w:val="-20"/>
              </w:rPr>
              <w:t xml:space="preserve"> </w:t>
            </w:r>
            <w:r>
              <w:rPr>
                <w:spacing w:val="15"/>
              </w:rPr>
              <w:t>保证液（气）</w:t>
            </w:r>
            <w:r>
              <w:rPr>
                <w:spacing w:val="-8"/>
              </w:rPr>
              <w:t xml:space="preserve"> </w:t>
            </w:r>
            <w:r>
              <w:rPr>
                <w:spacing w:val="15"/>
              </w:rPr>
              <w:t>压系统工</w:t>
            </w:r>
            <w:r>
              <w:rPr>
                <w:spacing w:val="14"/>
              </w:rPr>
              <w:t>作平稳，</w:t>
            </w:r>
            <w:r>
              <w:rPr>
                <w:spacing w:val="-17"/>
              </w:rPr>
              <w:t xml:space="preserve"> </w:t>
            </w:r>
            <w:r>
              <w:rPr>
                <w:spacing w:val="14"/>
              </w:rPr>
              <w:t>液</w:t>
            </w:r>
            <w:r>
              <w:rPr/>
              <w:t xml:space="preserve"> </w:t>
            </w:r>
            <w:r>
              <w:rPr>
                <w:spacing w:val="8"/>
              </w:rPr>
              <w:t>（气）压泵内外不应有泄漏，元件应完好，不得有振动及异响</w:t>
            </w:r>
          </w:p>
        </w:tc>
        <w:tc>
          <w:tcPr>
            <w:tcW w:w="1020" w:type="dxa"/>
            <w:vAlign w:val="top"/>
          </w:tcPr>
          <w:p>
            <w:pPr>
              <w:rPr>
                <w:rFonts w:ascii="Arial"/>
                <w:sz w:val="21"/>
              </w:rPr>
            </w:pPr>
            <w:r/>
          </w:p>
        </w:tc>
        <w:tc>
          <w:tcPr>
            <w:tcW w:w="1084" w:type="dxa"/>
            <w:vAlign w:val="top"/>
          </w:tcPr>
          <w:p>
            <w:pPr>
              <w:rPr>
                <w:rFonts w:ascii="Arial"/>
                <w:sz w:val="21"/>
              </w:rPr>
            </w:pPr>
            <w:r/>
          </w:p>
        </w:tc>
      </w:tr>
      <w:tr>
        <w:trPr>
          <w:trHeight w:val="393" w:hRule="atLeast"/>
        </w:trPr>
        <w:tc>
          <w:tcPr>
            <w:tcW w:w="1025" w:type="dxa"/>
            <w:vAlign w:val="top"/>
            <w:vMerge w:val="continue"/>
            <w:tcBorders>
              <w:top w:val="nil"/>
              <w:bottom w:val="nil"/>
            </w:tcBorders>
          </w:tcPr>
          <w:p>
            <w:pPr>
              <w:rPr>
                <w:rFonts w:ascii="Arial"/>
                <w:sz w:val="21"/>
              </w:rPr>
            </w:pPr>
            <w:r/>
          </w:p>
        </w:tc>
        <w:tc>
          <w:tcPr>
            <w:tcW w:w="6234" w:type="dxa"/>
            <w:vAlign w:val="top"/>
            <w:gridSpan w:val="3"/>
          </w:tcPr>
          <w:p>
            <w:pPr>
              <w:pStyle w:val="TableText"/>
              <w:ind w:left="268"/>
              <w:spacing w:before="125" w:line="180" w:lineRule="auto"/>
              <w:rPr/>
            </w:pPr>
            <w:r>
              <w:rPr>
                <w:spacing w:val="8"/>
              </w:rPr>
              <w:t>液（气）压仪表应齐全，工作应可靠，指示数据应准确</w:t>
            </w:r>
          </w:p>
        </w:tc>
        <w:tc>
          <w:tcPr>
            <w:tcW w:w="1020" w:type="dxa"/>
            <w:vAlign w:val="top"/>
          </w:tcPr>
          <w:p>
            <w:pPr>
              <w:rPr>
                <w:rFonts w:ascii="Arial"/>
                <w:sz w:val="21"/>
              </w:rPr>
            </w:pPr>
            <w:r/>
          </w:p>
        </w:tc>
        <w:tc>
          <w:tcPr>
            <w:tcW w:w="1084" w:type="dxa"/>
            <w:vAlign w:val="top"/>
          </w:tcPr>
          <w:p>
            <w:pPr>
              <w:rPr>
                <w:rFonts w:ascii="Arial"/>
                <w:sz w:val="21"/>
              </w:rPr>
            </w:pPr>
            <w:r/>
          </w:p>
        </w:tc>
      </w:tr>
      <w:tr>
        <w:trPr>
          <w:trHeight w:val="393"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268"/>
              <w:spacing w:before="126" w:line="184" w:lineRule="auto"/>
              <w:rPr/>
            </w:pPr>
            <w:r>
              <w:rPr>
                <w:spacing w:val="9"/>
              </w:rPr>
              <w:t>液压油箱应保持清洁，应定期更换滤芯，油量和更换时间应符合</w:t>
            </w:r>
            <w:r>
              <w:rPr>
                <w:spacing w:val="8"/>
              </w:rPr>
              <w:t>说明书的要求</w:t>
            </w:r>
          </w:p>
        </w:tc>
        <w:tc>
          <w:tcPr>
            <w:tcW w:w="1020" w:type="dxa"/>
            <w:vAlign w:val="top"/>
          </w:tcPr>
          <w:p>
            <w:pPr>
              <w:rPr>
                <w:rFonts w:ascii="Arial"/>
                <w:sz w:val="21"/>
              </w:rPr>
            </w:pPr>
            <w:r/>
          </w:p>
        </w:tc>
        <w:tc>
          <w:tcPr>
            <w:tcW w:w="1084" w:type="dxa"/>
            <w:vAlign w:val="top"/>
          </w:tcPr>
          <w:p>
            <w:pPr>
              <w:rPr>
                <w:rFonts w:ascii="Arial"/>
                <w:sz w:val="21"/>
              </w:rPr>
            </w:pPr>
            <w:r/>
          </w:p>
        </w:tc>
      </w:tr>
      <w:tr>
        <w:trPr>
          <w:trHeight w:val="393" w:hRule="atLeast"/>
        </w:trPr>
        <w:tc>
          <w:tcPr>
            <w:tcW w:w="1025" w:type="dxa"/>
            <w:vAlign w:val="top"/>
            <w:vMerge w:val="restart"/>
            <w:tcBorders>
              <w:bottom w:val="nil"/>
            </w:tcBorders>
          </w:tcPr>
          <w:p>
            <w:pPr>
              <w:spacing w:line="259" w:lineRule="auto"/>
              <w:rPr>
                <w:rFonts w:ascii="Arial"/>
                <w:sz w:val="21"/>
              </w:rPr>
            </w:pPr>
            <w:r/>
          </w:p>
          <w:p>
            <w:pPr>
              <w:pStyle w:val="TableText"/>
              <w:ind w:left="213"/>
              <w:spacing w:before="65" w:line="185" w:lineRule="auto"/>
              <w:rPr/>
            </w:pPr>
            <w:r>
              <w:rPr>
                <w:spacing w:val="3"/>
              </w:rPr>
              <w:t>电气系统</w:t>
            </w:r>
          </w:p>
        </w:tc>
        <w:tc>
          <w:tcPr>
            <w:tcW w:w="6234" w:type="dxa"/>
            <w:vAlign w:val="top"/>
            <w:gridSpan w:val="3"/>
          </w:tcPr>
          <w:p>
            <w:pPr>
              <w:pStyle w:val="TableText"/>
              <w:ind w:left="281"/>
              <w:spacing w:before="125" w:line="185" w:lineRule="auto"/>
              <w:rPr/>
            </w:pPr>
            <w:r>
              <w:rPr>
                <w:spacing w:val="4"/>
              </w:rPr>
              <w:t>电缆完好，无破损</w:t>
            </w:r>
            <w:r>
              <w:rPr>
                <w:spacing w:val="-7"/>
              </w:rPr>
              <w:t xml:space="preserve"> </w:t>
            </w:r>
            <w:r>
              <w:rPr>
                <w:spacing w:val="4"/>
              </w:rPr>
              <w:t>、老化等缺陷</w:t>
            </w:r>
            <w:r>
              <w:rPr>
                <w:spacing w:val="-15"/>
              </w:rPr>
              <w:t xml:space="preserve"> </w:t>
            </w:r>
            <w:r>
              <w:rPr>
                <w:spacing w:val="4"/>
              </w:rPr>
              <w:t>；接线整齐</w:t>
            </w:r>
            <w:r>
              <w:rPr>
                <w:spacing w:val="-21"/>
              </w:rPr>
              <w:t xml:space="preserve"> </w:t>
            </w:r>
            <w:r>
              <w:rPr>
                <w:spacing w:val="4"/>
              </w:rPr>
              <w:t>、清洁</w:t>
            </w:r>
          </w:p>
        </w:tc>
        <w:tc>
          <w:tcPr>
            <w:tcW w:w="1020" w:type="dxa"/>
            <w:vAlign w:val="top"/>
          </w:tcPr>
          <w:p>
            <w:pPr>
              <w:rPr>
                <w:rFonts w:ascii="Arial"/>
                <w:sz w:val="21"/>
              </w:rPr>
            </w:pPr>
            <w:r/>
          </w:p>
        </w:tc>
        <w:tc>
          <w:tcPr>
            <w:tcW w:w="1084" w:type="dxa"/>
            <w:vAlign w:val="top"/>
          </w:tcPr>
          <w:p>
            <w:pPr>
              <w:rPr>
                <w:rFonts w:ascii="Arial"/>
                <w:sz w:val="21"/>
              </w:rPr>
            </w:pPr>
            <w:r/>
          </w:p>
        </w:tc>
      </w:tr>
      <w:tr>
        <w:trPr>
          <w:trHeight w:val="393"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266"/>
              <w:spacing w:before="125" w:line="185" w:lineRule="auto"/>
              <w:rPr/>
            </w:pPr>
            <w:r>
              <w:rPr>
                <w:spacing w:val="5"/>
              </w:rPr>
              <w:t>操作室内操开关</w:t>
            </w:r>
            <w:r>
              <w:rPr>
                <w:spacing w:val="-8"/>
              </w:rPr>
              <w:t xml:space="preserve"> </w:t>
            </w:r>
            <w:r>
              <w:rPr>
                <w:spacing w:val="5"/>
              </w:rPr>
              <w:t>、手柄</w:t>
            </w:r>
            <w:r>
              <w:rPr>
                <w:spacing w:val="-21"/>
              </w:rPr>
              <w:t xml:space="preserve"> </w:t>
            </w:r>
            <w:r>
              <w:rPr>
                <w:spacing w:val="5"/>
              </w:rPr>
              <w:t>、按钮齐全完好</w:t>
            </w:r>
            <w:r>
              <w:rPr>
                <w:spacing w:val="-21"/>
              </w:rPr>
              <w:t xml:space="preserve"> </w:t>
            </w:r>
            <w:r>
              <w:rPr>
                <w:spacing w:val="5"/>
              </w:rPr>
              <w:t>、标识清晰</w:t>
            </w:r>
          </w:p>
        </w:tc>
        <w:tc>
          <w:tcPr>
            <w:tcW w:w="1020" w:type="dxa"/>
            <w:vAlign w:val="top"/>
          </w:tcPr>
          <w:p>
            <w:pPr>
              <w:rPr>
                <w:rFonts w:ascii="Arial"/>
                <w:sz w:val="21"/>
              </w:rPr>
            </w:pPr>
            <w:r/>
          </w:p>
        </w:tc>
        <w:tc>
          <w:tcPr>
            <w:tcW w:w="1084" w:type="dxa"/>
            <w:vAlign w:val="top"/>
          </w:tcPr>
          <w:p>
            <w:pPr>
              <w:rPr>
                <w:rFonts w:ascii="Arial"/>
                <w:sz w:val="21"/>
              </w:rPr>
            </w:pPr>
            <w:r/>
          </w:p>
        </w:tc>
      </w:tr>
      <w:tr>
        <w:trPr>
          <w:trHeight w:val="631" w:hRule="atLeast"/>
        </w:trPr>
        <w:tc>
          <w:tcPr>
            <w:tcW w:w="1025" w:type="dxa"/>
            <w:vAlign w:val="top"/>
            <w:vMerge w:val="restart"/>
            <w:tcBorders>
              <w:bottom w:val="nil"/>
            </w:tcBorders>
          </w:tcPr>
          <w:p>
            <w:pPr>
              <w:spacing w:line="349" w:lineRule="auto"/>
              <w:rPr>
                <w:rFonts w:ascii="Arial"/>
                <w:sz w:val="21"/>
              </w:rPr>
            </w:pPr>
            <w:r/>
          </w:p>
          <w:p>
            <w:pPr>
              <w:pStyle w:val="TableText"/>
              <w:ind w:left="199"/>
              <w:spacing w:before="65" w:line="185" w:lineRule="auto"/>
              <w:rPr/>
            </w:pPr>
            <w:r>
              <w:rPr>
                <w:spacing w:val="7"/>
              </w:rPr>
              <w:t>制动机构</w:t>
            </w:r>
          </w:p>
        </w:tc>
        <w:tc>
          <w:tcPr>
            <w:tcW w:w="6234" w:type="dxa"/>
            <w:vAlign w:val="top"/>
            <w:gridSpan w:val="3"/>
          </w:tcPr>
          <w:p>
            <w:pPr>
              <w:pStyle w:val="TableText"/>
              <w:ind w:left="114" w:right="100" w:firstLine="153"/>
              <w:spacing w:before="139" w:line="186" w:lineRule="auto"/>
              <w:rPr/>
            </w:pPr>
            <w:r>
              <w:rPr>
                <w:spacing w:val="10"/>
              </w:rPr>
              <w:t>制动平稳可靠</w:t>
            </w:r>
            <w:r>
              <w:rPr>
                <w:spacing w:val="-15"/>
              </w:rPr>
              <w:t xml:space="preserve"> </w:t>
            </w:r>
            <w:r>
              <w:rPr>
                <w:spacing w:val="10"/>
              </w:rPr>
              <w:t>；零部件应无裂纹</w:t>
            </w:r>
            <w:r>
              <w:rPr>
                <w:spacing w:val="-21"/>
              </w:rPr>
              <w:t xml:space="preserve"> </w:t>
            </w:r>
            <w:r>
              <w:rPr>
                <w:spacing w:val="10"/>
              </w:rPr>
              <w:t>、塑性变形等现象</w:t>
            </w:r>
            <w:r>
              <w:rPr>
                <w:spacing w:val="-14"/>
              </w:rPr>
              <w:t xml:space="preserve"> </w:t>
            </w:r>
            <w:r>
              <w:rPr>
                <w:spacing w:val="10"/>
              </w:rPr>
              <w:t>；制动片（块）</w:t>
            </w:r>
            <w:r>
              <w:rPr>
                <w:spacing w:val="-22"/>
              </w:rPr>
              <w:t xml:space="preserve"> </w:t>
            </w:r>
            <w:r>
              <w:rPr>
                <w:spacing w:val="10"/>
              </w:rPr>
              <w:t>磨</w:t>
            </w:r>
            <w:r>
              <w:rPr>
                <w:spacing w:val="9"/>
              </w:rPr>
              <w:t>损超过原厚度</w:t>
            </w:r>
            <w:r>
              <w:rPr/>
              <w:t xml:space="preserve"> </w:t>
            </w:r>
            <w:r>
              <w:rPr>
                <w:rFonts w:ascii="Arial" w:hAnsi="Arial" w:eastAsia="Arial" w:cs="Arial"/>
                <w:spacing w:val="6"/>
              </w:rPr>
              <w:t>50%</w:t>
            </w:r>
            <w:r>
              <w:rPr>
                <w:spacing w:val="6"/>
              </w:rPr>
              <w:t>时应报废</w:t>
            </w:r>
            <w:r>
              <w:rPr>
                <w:spacing w:val="-9"/>
              </w:rPr>
              <w:t xml:space="preserve"> </w:t>
            </w:r>
            <w:r>
              <w:rPr>
                <w:spacing w:val="6"/>
                <w:position w:val="1"/>
              </w:rPr>
              <w:t>；</w:t>
            </w:r>
            <w:r>
              <w:rPr>
                <w:spacing w:val="6"/>
              </w:rPr>
              <w:t>液压制动器应无漏油现象</w:t>
            </w:r>
          </w:p>
        </w:tc>
        <w:tc>
          <w:tcPr>
            <w:tcW w:w="1020" w:type="dxa"/>
            <w:vAlign w:val="top"/>
          </w:tcPr>
          <w:p>
            <w:pPr>
              <w:rPr>
                <w:rFonts w:ascii="Arial"/>
                <w:sz w:val="21"/>
              </w:rPr>
            </w:pPr>
            <w:r/>
          </w:p>
        </w:tc>
        <w:tc>
          <w:tcPr>
            <w:tcW w:w="1084" w:type="dxa"/>
            <w:vAlign w:val="top"/>
          </w:tcPr>
          <w:p>
            <w:pPr>
              <w:rPr>
                <w:rFonts w:ascii="Arial"/>
                <w:sz w:val="21"/>
              </w:rPr>
            </w:pPr>
            <w:r/>
          </w:p>
        </w:tc>
      </w:tr>
      <w:tr>
        <w:trPr>
          <w:trHeight w:val="342" w:hRule="atLeast"/>
        </w:trPr>
        <w:tc>
          <w:tcPr>
            <w:tcW w:w="1025" w:type="dxa"/>
            <w:vAlign w:val="top"/>
            <w:vMerge w:val="continue"/>
            <w:tcBorders>
              <w:top w:val="nil"/>
            </w:tcBorders>
          </w:tcPr>
          <w:p>
            <w:pPr>
              <w:rPr>
                <w:rFonts w:ascii="Arial"/>
                <w:sz w:val="21"/>
              </w:rPr>
            </w:pPr>
            <w:r/>
          </w:p>
        </w:tc>
        <w:tc>
          <w:tcPr>
            <w:tcW w:w="6234" w:type="dxa"/>
            <w:vAlign w:val="top"/>
            <w:gridSpan w:val="3"/>
          </w:tcPr>
          <w:p>
            <w:pPr>
              <w:pStyle w:val="TableText"/>
              <w:ind w:left="267"/>
              <w:spacing w:before="98" w:line="185" w:lineRule="auto"/>
              <w:rPr/>
            </w:pPr>
            <w:r>
              <w:rPr>
                <w:spacing w:val="9"/>
              </w:rPr>
              <w:t>制动轮的摩擦面，不应有妨碍制动性能的缺</w:t>
            </w:r>
            <w:r>
              <w:rPr>
                <w:spacing w:val="8"/>
              </w:rPr>
              <w:t>陷或油污</w:t>
            </w:r>
          </w:p>
        </w:tc>
        <w:tc>
          <w:tcPr>
            <w:tcW w:w="1020" w:type="dxa"/>
            <w:vAlign w:val="top"/>
          </w:tcPr>
          <w:p>
            <w:pPr>
              <w:rPr>
                <w:rFonts w:ascii="Arial"/>
                <w:sz w:val="21"/>
              </w:rPr>
            </w:pPr>
            <w:r/>
          </w:p>
        </w:tc>
        <w:tc>
          <w:tcPr>
            <w:tcW w:w="1084"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59"/>
          <w:footerReference w:type="default" r:id="rId522"/>
          <w:pgSz w:w="12243" w:h="16495"/>
          <w:pgMar w:top="1461" w:right="1266" w:bottom="1137" w:left="1607" w:header="1177" w:footer="912" w:gutter="0"/>
        </w:sectPr>
        <w:rPr>
          <w:rFonts w:ascii="Arial" w:hAnsi="Arial" w:eastAsia="Arial" w:cs="Arial"/>
          <w:sz w:val="18"/>
          <w:szCs w:val="18"/>
        </w:rPr>
      </w:pPr>
    </w:p>
    <w:p>
      <w:pPr>
        <w:pStyle w:val="BodyText"/>
        <w:ind w:left="8688"/>
        <w:spacing w:before="248" w:line="180"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1"/>
        <w:gridCol w:w="233"/>
        <w:gridCol w:w="3443"/>
        <w:gridCol w:w="2558"/>
        <w:gridCol w:w="1020"/>
        <w:gridCol w:w="1080"/>
      </w:tblGrid>
      <w:tr>
        <w:trPr>
          <w:trHeight w:val="317" w:hRule="atLeast"/>
        </w:trPr>
        <w:tc>
          <w:tcPr>
            <w:tcW w:w="1021" w:type="dxa"/>
            <w:vAlign w:val="top"/>
          </w:tcPr>
          <w:p>
            <w:pPr>
              <w:pStyle w:val="TableText"/>
              <w:ind w:left="356"/>
              <w:spacing w:before="85" w:line="183" w:lineRule="auto"/>
              <w:rPr/>
            </w:pPr>
            <w:r>
              <w:rPr>
                <w:spacing w:val="5"/>
              </w:rPr>
              <w:t>项目</w:t>
            </w:r>
          </w:p>
        </w:tc>
        <w:tc>
          <w:tcPr>
            <w:tcW w:w="6234" w:type="dxa"/>
            <w:vAlign w:val="top"/>
            <w:gridSpan w:val="3"/>
          </w:tcPr>
          <w:p>
            <w:pPr>
              <w:pStyle w:val="TableText"/>
              <w:ind w:left="2805"/>
              <w:spacing w:before="85" w:line="183" w:lineRule="auto"/>
              <w:rPr/>
            </w:pPr>
            <w:r>
              <w:rPr>
                <w:spacing w:val="7"/>
              </w:rPr>
              <w:t>项目要求</w:t>
            </w:r>
          </w:p>
        </w:tc>
        <w:tc>
          <w:tcPr>
            <w:tcW w:w="1020" w:type="dxa"/>
            <w:vAlign w:val="top"/>
          </w:tcPr>
          <w:p>
            <w:pPr>
              <w:pStyle w:val="TableText"/>
              <w:ind w:left="198"/>
              <w:spacing w:before="86" w:line="184" w:lineRule="auto"/>
              <w:rPr/>
            </w:pPr>
            <w:r>
              <w:rPr>
                <w:spacing w:val="7"/>
              </w:rPr>
              <w:t>存在问题</w:t>
            </w:r>
          </w:p>
        </w:tc>
        <w:tc>
          <w:tcPr>
            <w:tcW w:w="1080" w:type="dxa"/>
            <w:vAlign w:val="top"/>
          </w:tcPr>
          <w:p>
            <w:pPr>
              <w:pStyle w:val="TableText"/>
              <w:ind w:left="228"/>
              <w:spacing w:before="85" w:line="184" w:lineRule="auto"/>
              <w:rPr/>
            </w:pPr>
            <w:r>
              <w:rPr>
                <w:spacing w:val="7"/>
              </w:rPr>
              <w:t>处理结果</w:t>
            </w:r>
          </w:p>
        </w:tc>
      </w:tr>
      <w:tr>
        <w:trPr>
          <w:trHeight w:val="711" w:hRule="atLeast"/>
        </w:trPr>
        <w:tc>
          <w:tcPr>
            <w:tcW w:w="1021" w:type="dxa"/>
            <w:vAlign w:val="top"/>
          </w:tcPr>
          <w:p>
            <w:pPr>
              <w:pStyle w:val="TableText"/>
              <w:ind w:left="279"/>
              <w:spacing w:before="279" w:line="185" w:lineRule="auto"/>
              <w:rPr/>
            </w:pPr>
            <w:r>
              <w:rPr>
                <w:spacing w:val="6"/>
              </w:rPr>
              <w:t>风速仪</w:t>
            </w:r>
          </w:p>
        </w:tc>
        <w:tc>
          <w:tcPr>
            <w:tcW w:w="6234" w:type="dxa"/>
            <w:vAlign w:val="top"/>
            <w:gridSpan w:val="3"/>
          </w:tcPr>
          <w:p>
            <w:pPr>
              <w:pStyle w:val="TableText"/>
              <w:ind w:left="109" w:right="48" w:firstLine="156"/>
              <w:spacing w:before="174" w:line="191" w:lineRule="auto"/>
              <w:rPr/>
            </w:pPr>
            <w:r>
              <w:rPr>
                <w:spacing w:val="8"/>
              </w:rPr>
              <w:t>起升高度大于</w:t>
            </w:r>
            <w:r>
              <w:rPr>
                <w:rFonts w:ascii="Arial" w:hAnsi="Arial" w:eastAsia="Arial" w:cs="Arial"/>
                <w:spacing w:val="8"/>
              </w:rPr>
              <w:t>50m</w:t>
            </w:r>
            <w:r>
              <w:rPr>
                <w:spacing w:val="8"/>
              </w:rPr>
              <w:t>的起重机在臂架头部应安装风速仪</w:t>
            </w:r>
            <w:r>
              <w:rPr>
                <w:spacing w:val="3"/>
              </w:rPr>
              <w:t xml:space="preserve"> </w:t>
            </w:r>
            <w:r>
              <w:rPr>
                <w:spacing w:val="8"/>
              </w:rPr>
              <w:t>；</w:t>
            </w:r>
            <w:r>
              <w:rPr>
                <w:spacing w:val="-24"/>
              </w:rPr>
              <w:t xml:space="preserve"> </w:t>
            </w:r>
            <w:r>
              <w:rPr>
                <w:spacing w:val="8"/>
              </w:rPr>
              <w:t>当风速大于工作极限风速时，</w:t>
            </w:r>
            <w:r>
              <w:rPr/>
              <w:t xml:space="preserve"> </w:t>
            </w:r>
            <w:r>
              <w:rPr>
                <w:spacing w:val="8"/>
              </w:rPr>
              <w:t>应能发出停止作业报警</w:t>
            </w:r>
          </w:p>
        </w:tc>
        <w:tc>
          <w:tcPr>
            <w:tcW w:w="1020" w:type="dxa"/>
            <w:vAlign w:val="top"/>
          </w:tcPr>
          <w:p>
            <w:pPr>
              <w:rPr>
                <w:rFonts w:ascii="Arial"/>
                <w:sz w:val="21"/>
              </w:rPr>
            </w:pPr>
            <w:r/>
          </w:p>
        </w:tc>
        <w:tc>
          <w:tcPr>
            <w:tcW w:w="1080" w:type="dxa"/>
            <w:vAlign w:val="top"/>
          </w:tcPr>
          <w:p>
            <w:pPr>
              <w:rPr>
                <w:rFonts w:ascii="Arial"/>
                <w:sz w:val="21"/>
              </w:rPr>
            </w:pPr>
            <w:r/>
          </w:p>
        </w:tc>
      </w:tr>
      <w:tr>
        <w:trPr>
          <w:trHeight w:val="711" w:hRule="atLeast"/>
        </w:trPr>
        <w:tc>
          <w:tcPr>
            <w:tcW w:w="1021" w:type="dxa"/>
            <w:vAlign w:val="top"/>
          </w:tcPr>
          <w:p>
            <w:pPr>
              <w:pStyle w:val="TableText"/>
              <w:ind w:left="215"/>
              <w:spacing w:before="280" w:line="184" w:lineRule="auto"/>
              <w:rPr/>
            </w:pPr>
            <w:r>
              <w:rPr>
                <w:spacing w:val="2"/>
              </w:rPr>
              <w:t>回转机构</w:t>
            </w:r>
          </w:p>
        </w:tc>
        <w:tc>
          <w:tcPr>
            <w:tcW w:w="6234" w:type="dxa"/>
            <w:vAlign w:val="top"/>
            <w:gridSpan w:val="3"/>
          </w:tcPr>
          <w:p>
            <w:pPr>
              <w:pStyle w:val="TableText"/>
              <w:ind w:left="108" w:right="48" w:firstLine="178"/>
              <w:spacing w:before="175" w:line="190" w:lineRule="auto"/>
              <w:rPr/>
            </w:pPr>
            <w:r>
              <w:rPr>
                <w:spacing w:val="11"/>
              </w:rPr>
              <w:t>回转机构各部间隙调整应适当， 回转时不应有明显晃动或抖动，</w:t>
            </w:r>
            <w:r>
              <w:rPr>
                <w:spacing w:val="-4"/>
              </w:rPr>
              <w:t xml:space="preserve"> </w:t>
            </w:r>
            <w:r>
              <w:rPr>
                <w:spacing w:val="11"/>
              </w:rPr>
              <w:t>并具有滑转性能，</w:t>
            </w:r>
            <w:r>
              <w:rPr/>
              <w:t xml:space="preserve"> </w:t>
            </w:r>
            <w:r>
              <w:rPr>
                <w:spacing w:val="8"/>
              </w:rPr>
              <w:t>行走时转台应能锁定</w:t>
            </w:r>
          </w:p>
        </w:tc>
        <w:tc>
          <w:tcPr>
            <w:tcW w:w="1020" w:type="dxa"/>
            <w:vAlign w:val="top"/>
          </w:tcPr>
          <w:p>
            <w:pPr>
              <w:rPr>
                <w:rFonts w:ascii="Arial"/>
                <w:sz w:val="21"/>
              </w:rPr>
            </w:pPr>
            <w:r/>
          </w:p>
        </w:tc>
        <w:tc>
          <w:tcPr>
            <w:tcW w:w="1080" w:type="dxa"/>
            <w:vAlign w:val="top"/>
          </w:tcPr>
          <w:p>
            <w:pPr>
              <w:rPr>
                <w:rFonts w:ascii="Arial"/>
                <w:sz w:val="21"/>
              </w:rPr>
            </w:pPr>
            <w:r/>
          </w:p>
        </w:tc>
      </w:tr>
      <w:tr>
        <w:trPr>
          <w:trHeight w:val="393" w:hRule="atLeast"/>
        </w:trPr>
        <w:tc>
          <w:tcPr>
            <w:tcW w:w="1021" w:type="dxa"/>
            <w:vAlign w:val="top"/>
            <w:vMerge w:val="restart"/>
            <w:tcBorders>
              <w:bottom w:val="nil"/>
            </w:tcBorders>
          </w:tcPr>
          <w:p>
            <w:pPr>
              <w:spacing w:line="255" w:lineRule="auto"/>
              <w:rPr>
                <w:rFonts w:ascii="Arial"/>
                <w:sz w:val="21"/>
              </w:rPr>
            </w:pPr>
            <w:r/>
          </w:p>
          <w:p>
            <w:pPr>
              <w:pStyle w:val="TableText"/>
              <w:ind w:left="196"/>
              <w:spacing w:before="64" w:line="184" w:lineRule="auto"/>
              <w:rPr/>
            </w:pPr>
            <w:r>
              <w:rPr>
                <w:spacing w:val="7"/>
              </w:rPr>
              <w:t>行走机构</w:t>
            </w:r>
          </w:p>
        </w:tc>
        <w:tc>
          <w:tcPr>
            <w:tcW w:w="6234" w:type="dxa"/>
            <w:vAlign w:val="top"/>
            <w:gridSpan w:val="3"/>
          </w:tcPr>
          <w:p>
            <w:pPr>
              <w:pStyle w:val="TableText"/>
              <w:ind w:left="268"/>
              <w:spacing w:before="120" w:line="175" w:lineRule="auto"/>
              <w:rPr>
                <w:rFonts w:ascii="Arial" w:hAnsi="Arial" w:eastAsia="Arial" w:cs="Arial"/>
              </w:rPr>
            </w:pPr>
            <w:r>
              <w:rPr>
                <w:spacing w:val="9"/>
              </w:rPr>
              <w:t>行走链条不应有偏磨</w:t>
            </w:r>
            <w:r>
              <w:rPr>
                <w:spacing w:val="-18"/>
              </w:rPr>
              <w:t xml:space="preserve"> </w:t>
            </w:r>
            <w:r>
              <w:rPr>
                <w:spacing w:val="9"/>
                <w:position w:val="1"/>
              </w:rPr>
              <w:t>、</w:t>
            </w:r>
            <w:r>
              <w:rPr>
                <w:spacing w:val="9"/>
              </w:rPr>
              <w:t>损伤等缺陷，上部履带挠度应在</w:t>
            </w:r>
            <w:r>
              <w:rPr>
                <w:rFonts w:ascii="Arial" w:hAnsi="Arial" w:eastAsia="Arial" w:cs="Arial"/>
                <w:spacing w:val="9"/>
              </w:rPr>
              <w:t>40</w:t>
            </w:r>
            <w:r>
              <w:rPr>
                <w:spacing w:val="9"/>
              </w:rPr>
              <w:t>~</w:t>
            </w:r>
            <w:r>
              <w:rPr>
                <w:rFonts w:ascii="Arial" w:hAnsi="Arial" w:eastAsia="Arial" w:cs="Arial"/>
                <w:spacing w:val="9"/>
              </w:rPr>
              <w:t>60</w:t>
            </w:r>
            <w:r>
              <w:rPr>
                <w:rFonts w:ascii="Arial" w:hAnsi="Arial" w:eastAsia="Arial" w:cs="Arial"/>
              </w:rPr>
              <w:t>mm</w:t>
            </w:r>
          </w:p>
        </w:tc>
        <w:tc>
          <w:tcPr>
            <w:tcW w:w="1020" w:type="dxa"/>
            <w:vAlign w:val="top"/>
          </w:tcPr>
          <w:p>
            <w:pPr>
              <w:rPr>
                <w:rFonts w:ascii="Arial"/>
                <w:sz w:val="21"/>
              </w:rPr>
            </w:pPr>
            <w:r/>
          </w:p>
        </w:tc>
        <w:tc>
          <w:tcPr>
            <w:tcW w:w="1080" w:type="dxa"/>
            <w:vAlign w:val="top"/>
          </w:tcPr>
          <w:p>
            <w:pPr>
              <w:rPr>
                <w:rFonts w:ascii="Arial"/>
                <w:sz w:val="21"/>
              </w:rPr>
            </w:pPr>
            <w:r/>
          </w:p>
        </w:tc>
      </w:tr>
      <w:tr>
        <w:trPr>
          <w:trHeight w:val="393" w:hRule="atLeast"/>
        </w:trPr>
        <w:tc>
          <w:tcPr>
            <w:tcW w:w="1021" w:type="dxa"/>
            <w:vAlign w:val="top"/>
            <w:vMerge w:val="continue"/>
            <w:tcBorders>
              <w:top w:val="nil"/>
            </w:tcBorders>
          </w:tcPr>
          <w:p>
            <w:pPr>
              <w:rPr>
                <w:rFonts w:ascii="Arial"/>
                <w:sz w:val="21"/>
              </w:rPr>
            </w:pPr>
            <w:r/>
          </w:p>
        </w:tc>
        <w:tc>
          <w:tcPr>
            <w:tcW w:w="6234" w:type="dxa"/>
            <w:vAlign w:val="top"/>
            <w:gridSpan w:val="3"/>
          </w:tcPr>
          <w:p>
            <w:pPr>
              <w:pStyle w:val="TableText"/>
              <w:ind w:left="267"/>
              <w:spacing w:before="116" w:line="184" w:lineRule="auto"/>
              <w:rPr>
                <w:rFonts w:ascii="Arial" w:hAnsi="Arial" w:eastAsia="Arial" w:cs="Arial"/>
              </w:rPr>
            </w:pPr>
            <w:r>
              <w:rPr>
                <w:spacing w:val="10"/>
              </w:rPr>
              <w:t>起重机行驶时，跑偏量（前进或后退</w:t>
            </w:r>
            <w:r>
              <w:rPr>
                <w:rFonts w:ascii="Arial" w:hAnsi="Arial" w:eastAsia="Arial" w:cs="Arial"/>
                <w:spacing w:val="10"/>
              </w:rPr>
              <w:t>20m</w:t>
            </w:r>
            <w:r>
              <w:rPr>
                <w:spacing w:val="10"/>
              </w:rPr>
              <w:t>的轨迹偏差）不应大于</w:t>
            </w:r>
            <w:r>
              <w:rPr>
                <w:rFonts w:ascii="Arial" w:hAnsi="Arial" w:eastAsia="Arial" w:cs="Arial"/>
                <w:spacing w:val="10"/>
              </w:rPr>
              <w:t>25</w:t>
            </w:r>
            <w:r>
              <w:rPr>
                <w:rFonts w:ascii="Arial" w:hAnsi="Arial" w:eastAsia="Arial" w:cs="Arial"/>
              </w:rPr>
              <w:t>cm</w:t>
            </w:r>
          </w:p>
        </w:tc>
        <w:tc>
          <w:tcPr>
            <w:tcW w:w="1020"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102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97"/>
              <w:spacing w:before="64" w:line="184" w:lineRule="auto"/>
              <w:rPr/>
            </w:pPr>
            <w:r>
              <w:rPr>
                <w:spacing w:val="7"/>
              </w:rPr>
              <w:t>安全装置</w:t>
            </w:r>
          </w:p>
        </w:tc>
        <w:tc>
          <w:tcPr>
            <w:tcW w:w="6234" w:type="dxa"/>
            <w:vAlign w:val="top"/>
            <w:gridSpan w:val="3"/>
          </w:tcPr>
          <w:p>
            <w:pPr>
              <w:pStyle w:val="TableText"/>
              <w:ind w:left="114" w:right="98" w:firstLine="155"/>
              <w:spacing w:before="135" w:line="190" w:lineRule="auto"/>
              <w:rPr>
                <w:rFonts w:ascii="Arial" w:hAnsi="Arial" w:eastAsia="Arial" w:cs="Arial"/>
              </w:rPr>
            </w:pPr>
            <w:r>
              <w:rPr>
                <w:spacing w:val="12"/>
              </w:rPr>
              <w:t>液压系统中应设有防止过载和液压冲击的安全装置，</w:t>
            </w:r>
            <w:r>
              <w:rPr>
                <w:spacing w:val="-18"/>
              </w:rPr>
              <w:t xml:space="preserve"> </w:t>
            </w:r>
            <w:r>
              <w:rPr>
                <w:spacing w:val="12"/>
              </w:rPr>
              <w:t>安全溢流阀的调整压力不得大</w:t>
            </w:r>
            <w:r>
              <w:rPr/>
              <w:t xml:space="preserve"> </w:t>
            </w:r>
            <w:r>
              <w:rPr>
                <w:spacing w:val="10"/>
              </w:rPr>
              <w:t>于系统额定工作压力的</w:t>
            </w:r>
            <w:r>
              <w:rPr>
                <w:rFonts w:ascii="Arial" w:hAnsi="Arial" w:eastAsia="Arial" w:cs="Arial"/>
                <w:spacing w:val="10"/>
              </w:rPr>
              <w:t>110%</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69"/>
              <w:spacing w:before="82" w:line="184" w:lineRule="auto"/>
              <w:rPr/>
            </w:pPr>
            <w:r>
              <w:rPr>
                <w:spacing w:val="8"/>
              </w:rPr>
              <w:t>各液压阀不应有内外泄漏，工作应可靠有效</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68"/>
              <w:spacing w:before="82" w:line="184" w:lineRule="auto"/>
              <w:rPr/>
            </w:pPr>
            <w:r>
              <w:rPr>
                <w:spacing w:val="8"/>
              </w:rPr>
              <w:t>所有外露的传动部件均应装设防护罩且固定牢靠</w:t>
            </w:r>
            <w:r>
              <w:rPr>
                <w:spacing w:val="-15"/>
              </w:rPr>
              <w:t xml:space="preserve"> </w:t>
            </w:r>
            <w:r>
              <w:rPr>
                <w:spacing w:val="8"/>
              </w:rPr>
              <w:t>；制动器应装有防</w:t>
            </w:r>
            <w:r>
              <w:rPr>
                <w:spacing w:val="7"/>
              </w:rPr>
              <w:t>雨罩</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267"/>
              <w:spacing w:before="82" w:line="184" w:lineRule="auto"/>
              <w:rPr/>
            </w:pPr>
            <w:r>
              <w:rPr>
                <w:spacing w:val="9"/>
              </w:rPr>
              <w:t>起重机应设幅度限位装置和防止起重臂后倾装置且工作可</w:t>
            </w:r>
            <w:r>
              <w:rPr>
                <w:spacing w:val="8"/>
              </w:rPr>
              <w:t>靠有效</w:t>
            </w:r>
          </w:p>
        </w:tc>
        <w:tc>
          <w:tcPr>
            <w:tcW w:w="1020"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1021" w:type="dxa"/>
            <w:vAlign w:val="top"/>
            <w:vMerge w:val="continue"/>
            <w:tcBorders>
              <w:top w:val="nil"/>
              <w:bottom w:val="nil"/>
            </w:tcBorders>
          </w:tcPr>
          <w:p>
            <w:pPr>
              <w:rPr>
                <w:rFonts w:ascii="Arial"/>
                <w:sz w:val="21"/>
              </w:rPr>
            </w:pPr>
            <w:r/>
          </w:p>
        </w:tc>
        <w:tc>
          <w:tcPr>
            <w:tcW w:w="6234" w:type="dxa"/>
            <w:vAlign w:val="top"/>
            <w:gridSpan w:val="3"/>
          </w:tcPr>
          <w:p>
            <w:pPr>
              <w:pStyle w:val="TableText"/>
              <w:ind w:left="108" w:right="99" w:firstLine="159"/>
              <w:spacing w:before="136" w:line="190" w:lineRule="auto"/>
              <w:rPr/>
            </w:pPr>
            <w:r>
              <w:rPr>
                <w:spacing w:val="10"/>
              </w:rPr>
              <w:t>起重量</w:t>
            </w:r>
            <w:r>
              <w:rPr>
                <w:spacing w:val="-12"/>
              </w:rPr>
              <w:t xml:space="preserve"> </w:t>
            </w:r>
            <w:r>
              <w:rPr>
                <w:spacing w:val="10"/>
              </w:rPr>
              <w:t>、起升高度</w:t>
            </w:r>
            <w:r>
              <w:rPr>
                <w:spacing w:val="-21"/>
              </w:rPr>
              <w:t xml:space="preserve"> </w:t>
            </w:r>
            <w:r>
              <w:rPr>
                <w:spacing w:val="10"/>
              </w:rPr>
              <w:t>、起升力矩等限制器应齐全完好</w:t>
            </w:r>
            <w:r>
              <w:rPr>
                <w:spacing w:val="-21"/>
              </w:rPr>
              <w:t xml:space="preserve"> </w:t>
            </w:r>
            <w:r>
              <w:rPr>
                <w:spacing w:val="10"/>
              </w:rPr>
              <w:t>、灵敏可靠，</w:t>
            </w:r>
            <w:r>
              <w:rPr>
                <w:spacing w:val="-23"/>
              </w:rPr>
              <w:t xml:space="preserve"> </w:t>
            </w:r>
            <w:r>
              <w:rPr>
                <w:spacing w:val="10"/>
              </w:rPr>
              <w:t>需要定检的应在检</w:t>
            </w:r>
            <w:r>
              <w:rPr/>
              <w:t xml:space="preserve"> </w:t>
            </w:r>
            <w:r>
              <w:rPr>
                <w:spacing w:val="8"/>
              </w:rPr>
              <w:t>定有效期内</w:t>
            </w:r>
          </w:p>
        </w:tc>
        <w:tc>
          <w:tcPr>
            <w:tcW w:w="1020" w:type="dxa"/>
            <w:vAlign w:val="top"/>
          </w:tcPr>
          <w:p>
            <w:pPr>
              <w:rPr>
                <w:rFonts w:ascii="Arial"/>
                <w:sz w:val="21"/>
              </w:rPr>
            </w:pPr>
            <w:r/>
          </w:p>
        </w:tc>
        <w:tc>
          <w:tcPr>
            <w:tcW w:w="1080" w:type="dxa"/>
            <w:vAlign w:val="top"/>
          </w:tcPr>
          <w:p>
            <w:pPr>
              <w:rPr>
                <w:rFonts w:ascii="Arial"/>
                <w:sz w:val="21"/>
              </w:rPr>
            </w:pPr>
            <w:r/>
          </w:p>
        </w:tc>
      </w:tr>
      <w:tr>
        <w:trPr>
          <w:trHeight w:val="631" w:hRule="atLeast"/>
        </w:trPr>
        <w:tc>
          <w:tcPr>
            <w:tcW w:w="1021" w:type="dxa"/>
            <w:vAlign w:val="top"/>
            <w:vMerge w:val="continue"/>
            <w:tcBorders>
              <w:top w:val="nil"/>
            </w:tcBorders>
          </w:tcPr>
          <w:p>
            <w:pPr>
              <w:rPr>
                <w:rFonts w:ascii="Arial"/>
                <w:sz w:val="21"/>
              </w:rPr>
            </w:pPr>
            <w:r/>
          </w:p>
        </w:tc>
        <w:tc>
          <w:tcPr>
            <w:tcW w:w="6234" w:type="dxa"/>
            <w:vAlign w:val="top"/>
            <w:gridSpan w:val="3"/>
          </w:tcPr>
          <w:p>
            <w:pPr>
              <w:pStyle w:val="TableText"/>
              <w:ind w:left="111" w:right="98" w:firstLine="156"/>
              <w:spacing w:before="132" w:line="193" w:lineRule="auto"/>
              <w:rPr/>
            </w:pPr>
            <w:r>
              <w:rPr>
                <w:spacing w:val="12"/>
              </w:rPr>
              <w:t>起重量</w:t>
            </w:r>
            <w:r>
              <w:rPr>
                <w:rFonts w:ascii="Arial" w:hAnsi="Arial" w:eastAsia="Arial" w:cs="Arial"/>
                <w:spacing w:val="12"/>
              </w:rPr>
              <w:t>200t</w:t>
            </w:r>
            <w:r>
              <w:rPr>
                <w:spacing w:val="12"/>
              </w:rPr>
              <w:t>及以上的履带式起重机的安全监控管理系统应有效，且能正常运行控制</w:t>
            </w:r>
            <w:r>
              <w:rPr>
                <w:spacing w:val="13"/>
                <w:w w:val="101"/>
              </w:rPr>
              <w:t xml:space="preserve"> </w:t>
            </w:r>
            <w:r>
              <w:rPr>
                <w:spacing w:val="4"/>
              </w:rPr>
              <w:t>管理</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1" w:type="dxa"/>
            <w:vAlign w:val="top"/>
          </w:tcPr>
          <w:p>
            <w:pPr>
              <w:pStyle w:val="TableText"/>
              <w:ind w:left="196"/>
              <w:spacing w:before="84" w:line="184" w:lineRule="auto"/>
              <w:rPr/>
            </w:pPr>
            <w:r>
              <w:rPr>
                <w:spacing w:val="7"/>
              </w:rPr>
              <w:t>操纵系统</w:t>
            </w:r>
          </w:p>
        </w:tc>
        <w:tc>
          <w:tcPr>
            <w:tcW w:w="6234" w:type="dxa"/>
            <w:vAlign w:val="top"/>
            <w:gridSpan w:val="3"/>
          </w:tcPr>
          <w:p>
            <w:pPr>
              <w:pStyle w:val="TableText"/>
              <w:ind w:left="269"/>
              <w:spacing w:before="84" w:line="184" w:lineRule="auto"/>
              <w:rPr/>
            </w:pPr>
            <w:r>
              <w:rPr>
                <w:spacing w:val="5"/>
              </w:rPr>
              <w:t>各操纵杆动作应灵活</w:t>
            </w:r>
            <w:r>
              <w:rPr>
                <w:spacing w:val="-13"/>
              </w:rPr>
              <w:t xml:space="preserve"> </w:t>
            </w:r>
            <w:r>
              <w:rPr>
                <w:spacing w:val="5"/>
              </w:rPr>
              <w:t>、轻便，</w:t>
            </w:r>
            <w:r>
              <w:rPr>
                <w:spacing w:val="-10"/>
              </w:rPr>
              <w:t xml:space="preserve"> </w:t>
            </w:r>
            <w:r>
              <w:rPr>
                <w:spacing w:val="5"/>
              </w:rPr>
              <w:t>回位应正确</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1" w:type="dxa"/>
            <w:vAlign w:val="top"/>
            <w:vMerge w:val="restart"/>
            <w:tcBorders>
              <w:bottom w:val="nil"/>
            </w:tcBorders>
          </w:tcPr>
          <w:p>
            <w:pPr>
              <w:pStyle w:val="TableText"/>
              <w:ind w:left="200"/>
              <w:spacing w:before="243" w:line="185" w:lineRule="auto"/>
              <w:rPr/>
            </w:pPr>
            <w:r>
              <w:rPr>
                <w:spacing w:val="6"/>
              </w:rPr>
              <w:t>清洁润滑</w:t>
            </w:r>
          </w:p>
        </w:tc>
        <w:tc>
          <w:tcPr>
            <w:tcW w:w="6234" w:type="dxa"/>
            <w:vAlign w:val="top"/>
            <w:gridSpan w:val="3"/>
          </w:tcPr>
          <w:p>
            <w:pPr>
              <w:pStyle w:val="TableText"/>
              <w:ind w:left="267"/>
              <w:spacing w:before="84" w:line="184" w:lineRule="auto"/>
              <w:rPr/>
            </w:pPr>
            <w:r>
              <w:rPr>
                <w:spacing w:val="5"/>
              </w:rPr>
              <w:t>起重机内</w:t>
            </w:r>
            <w:r>
              <w:rPr>
                <w:spacing w:val="-21"/>
              </w:rPr>
              <w:t xml:space="preserve"> </w:t>
            </w:r>
            <w:r>
              <w:rPr>
                <w:spacing w:val="5"/>
              </w:rPr>
              <w:t>、外应整洁，不应有锈蚀</w:t>
            </w:r>
            <w:r>
              <w:rPr>
                <w:spacing w:val="-21"/>
              </w:rPr>
              <w:t xml:space="preserve"> </w:t>
            </w:r>
            <w:r>
              <w:rPr>
                <w:spacing w:val="5"/>
              </w:rPr>
              <w:t>、漏水</w:t>
            </w:r>
            <w:r>
              <w:rPr>
                <w:spacing w:val="-20"/>
              </w:rPr>
              <w:t xml:space="preserve"> </w:t>
            </w:r>
            <w:r>
              <w:rPr>
                <w:spacing w:val="5"/>
              </w:rPr>
              <w:t>、漏油</w:t>
            </w:r>
            <w:r>
              <w:rPr>
                <w:spacing w:val="-21"/>
              </w:rPr>
              <w:t xml:space="preserve"> </w:t>
            </w:r>
            <w:r>
              <w:rPr>
                <w:spacing w:val="5"/>
              </w:rPr>
              <w:t>、漏气</w:t>
            </w:r>
            <w:r>
              <w:rPr>
                <w:spacing w:val="-21"/>
              </w:rPr>
              <w:t xml:space="preserve"> </w:t>
            </w:r>
            <w:r>
              <w:rPr>
                <w:spacing w:val="4"/>
              </w:rPr>
              <w:t>、漏电现象</w:t>
            </w:r>
          </w:p>
        </w:tc>
        <w:tc>
          <w:tcPr>
            <w:tcW w:w="1020" w:type="dxa"/>
            <w:vAlign w:val="top"/>
          </w:tcPr>
          <w:p>
            <w:pPr>
              <w:rPr>
                <w:rFonts w:ascii="Arial"/>
                <w:sz w:val="21"/>
              </w:rPr>
            </w:pPr>
            <w:r/>
          </w:p>
        </w:tc>
        <w:tc>
          <w:tcPr>
            <w:tcW w:w="1080" w:type="dxa"/>
            <w:vAlign w:val="top"/>
          </w:tcPr>
          <w:p>
            <w:pPr>
              <w:rPr>
                <w:rFonts w:ascii="Arial"/>
                <w:sz w:val="21"/>
              </w:rPr>
            </w:pPr>
            <w:r/>
          </w:p>
        </w:tc>
      </w:tr>
      <w:tr>
        <w:trPr>
          <w:trHeight w:val="313" w:hRule="atLeast"/>
        </w:trPr>
        <w:tc>
          <w:tcPr>
            <w:tcW w:w="1021" w:type="dxa"/>
            <w:vAlign w:val="top"/>
            <w:vMerge w:val="continue"/>
            <w:tcBorders>
              <w:top w:val="nil"/>
            </w:tcBorders>
          </w:tcPr>
          <w:p>
            <w:pPr>
              <w:rPr>
                <w:rFonts w:ascii="Arial"/>
                <w:sz w:val="21"/>
              </w:rPr>
            </w:pPr>
            <w:r/>
          </w:p>
        </w:tc>
        <w:tc>
          <w:tcPr>
            <w:tcW w:w="6234" w:type="dxa"/>
            <w:vAlign w:val="top"/>
            <w:gridSpan w:val="3"/>
          </w:tcPr>
          <w:p>
            <w:pPr>
              <w:pStyle w:val="TableText"/>
              <w:ind w:left="269"/>
              <w:spacing w:before="85" w:line="184" w:lineRule="auto"/>
              <w:rPr/>
            </w:pPr>
            <w:r>
              <w:rPr>
                <w:spacing w:val="8"/>
              </w:rPr>
              <w:t>各部位润滑装置应齐全，润滑应良好</w:t>
            </w:r>
          </w:p>
        </w:tc>
        <w:tc>
          <w:tcPr>
            <w:tcW w:w="1020" w:type="dxa"/>
            <w:vAlign w:val="top"/>
          </w:tcPr>
          <w:p>
            <w:pPr>
              <w:rPr>
                <w:rFonts w:ascii="Arial"/>
                <w:sz w:val="21"/>
              </w:rPr>
            </w:pPr>
            <w:r/>
          </w:p>
        </w:tc>
        <w:tc>
          <w:tcPr>
            <w:tcW w:w="1080" w:type="dxa"/>
            <w:vAlign w:val="top"/>
          </w:tcPr>
          <w:p>
            <w:pPr>
              <w:rPr>
                <w:rFonts w:ascii="Arial"/>
                <w:sz w:val="21"/>
              </w:rPr>
            </w:pPr>
            <w:r/>
          </w:p>
        </w:tc>
      </w:tr>
      <w:tr>
        <w:trPr>
          <w:trHeight w:val="2381" w:hRule="atLeast"/>
        </w:trPr>
        <w:tc>
          <w:tcPr>
            <w:tcW w:w="1021"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39"/>
              <w:spacing w:before="64" w:line="184" w:lineRule="auto"/>
              <w:rPr/>
            </w:pPr>
            <w:r>
              <w:rPr>
                <w:spacing w:val="7"/>
              </w:rPr>
              <w:t>维护保养单位</w:t>
            </w:r>
          </w:p>
          <w:p>
            <w:pPr>
              <w:pStyle w:val="TableText"/>
              <w:ind w:left="218"/>
              <w:spacing w:before="14" w:line="179" w:lineRule="auto"/>
              <w:rPr/>
            </w:pPr>
            <w:r>
              <w:rPr>
                <w:spacing w:val="-1"/>
              </w:rPr>
              <w:t>（部门）</w:t>
            </w:r>
          </w:p>
          <w:p>
            <w:pPr>
              <w:pStyle w:val="TableText"/>
              <w:ind w:left="198"/>
              <w:spacing w:before="19" w:line="185" w:lineRule="auto"/>
              <w:rPr/>
            </w:pPr>
            <w:r>
              <w:rPr>
                <w:spacing w:val="7"/>
              </w:rPr>
              <w:t>验收意见</w:t>
            </w:r>
          </w:p>
        </w:tc>
        <w:tc>
          <w:tcPr>
            <w:tcW w:w="8334" w:type="dxa"/>
            <w:vAlign w:val="top"/>
            <w:gridSpan w:val="5"/>
          </w:tcPr>
          <w:p>
            <w:pPr>
              <w:pStyle w:val="TableText"/>
              <w:ind w:left="269"/>
              <w:spacing w:before="165" w:line="179" w:lineRule="auto"/>
              <w:rPr/>
            </w:pPr>
            <w:r>
              <w:rPr>
                <w:spacing w:val="7"/>
              </w:rPr>
              <w:t>维护保养人（签字</w:t>
            </w:r>
            <w:r>
              <w:rPr>
                <w:spacing w:val="-39"/>
              </w:rPr>
              <w:t>）：</w:t>
            </w:r>
            <w:r>
              <w:rPr>
                <w:spacing w:val="1"/>
              </w:rPr>
              <w:t xml:space="preserve">                                      </w:t>
            </w:r>
            <w:r>
              <w:rPr/>
              <w:t xml:space="preserve">                                                </w:t>
            </w:r>
            <w:r>
              <w:rPr>
                <w:spacing w:val="7"/>
              </w:rPr>
              <w:t>维护保养单位（盖章）</w:t>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9"/>
              <w:spacing w:before="64" w:line="179" w:lineRule="auto"/>
              <w:rPr/>
            </w:pPr>
            <w:r>
              <w:rPr>
                <w:spacing w:val="8"/>
              </w:rPr>
              <w:t>维护保养单位（部门）负责人（签字</w:t>
            </w:r>
            <w:r>
              <w:rPr>
                <w:spacing w:val="-39"/>
                <w:w w:val="96"/>
              </w:rPr>
              <w:t>）：</w:t>
            </w:r>
            <w:r>
              <w:rPr/>
              <w:t xml:space="preserve">                                                          </w:t>
            </w:r>
            <w:r>
              <w:rPr>
                <w:spacing w:val="8"/>
              </w:rPr>
              <w:t>维护保养日期：</w:t>
            </w:r>
          </w:p>
        </w:tc>
      </w:tr>
      <w:tr>
        <w:trPr>
          <w:trHeight w:val="3177" w:hRule="atLeast"/>
        </w:trPr>
        <w:tc>
          <w:tcPr>
            <w:tcW w:w="4697" w:type="dxa"/>
            <w:vAlign w:val="top"/>
            <w:gridSpan w:val="3"/>
          </w:tcPr>
          <w:p>
            <w:pPr>
              <w:pStyle w:val="TableText"/>
              <w:ind w:left="282"/>
              <w:spacing w:before="166" w:line="179" w:lineRule="auto"/>
              <w:rPr/>
            </w:pPr>
            <w:r>
              <w:rPr>
                <w:spacing w:val="6"/>
              </w:rPr>
              <w:t>出租（产权）单位意见：</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74"/>
              <w:spacing w:before="64" w:line="179" w:lineRule="auto"/>
              <w:rPr/>
            </w:pPr>
            <w:r>
              <w:rPr>
                <w:spacing w:val="7"/>
              </w:rPr>
              <w:t>负责人（签字</w:t>
            </w:r>
            <w:r>
              <w:rPr>
                <w:spacing w:val="-39"/>
                <w:w w:val="96"/>
              </w:rPr>
              <w:t>）：</w:t>
            </w:r>
          </w:p>
          <w:p>
            <w:pPr>
              <w:spacing w:line="375" w:lineRule="auto"/>
              <w:rPr>
                <w:rFonts w:ascii="Arial"/>
                <w:sz w:val="21"/>
              </w:rPr>
            </w:pPr>
            <w:r/>
          </w:p>
          <w:p>
            <w:pPr>
              <w:pStyle w:val="TableText"/>
              <w:ind w:left="3088"/>
              <w:spacing w:before="65" w:line="184" w:lineRule="auto"/>
              <w:rPr/>
            </w:pPr>
            <w:r>
              <w:rPr>
                <w:spacing w:val="5"/>
              </w:rPr>
              <w:t>验收日期：</w:t>
            </w:r>
          </w:p>
        </w:tc>
        <w:tc>
          <w:tcPr>
            <w:tcW w:w="4658" w:type="dxa"/>
            <w:vAlign w:val="top"/>
            <w:gridSpan w:val="3"/>
          </w:tcPr>
          <w:p>
            <w:pPr>
              <w:pStyle w:val="TableText"/>
              <w:ind w:left="270"/>
              <w:spacing w:before="165" w:line="184" w:lineRule="auto"/>
              <w:rPr/>
            </w:pPr>
            <w:r>
              <w:rPr>
                <w:spacing w:val="6"/>
              </w:rPr>
              <w:t>使用单位意见：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0"/>
              <w:spacing w:before="64" w:line="179" w:lineRule="auto"/>
              <w:rPr/>
            </w:pPr>
            <w:r>
              <w:rPr>
                <w:spacing w:val="8"/>
              </w:rPr>
              <w:t>项目机械或综合类专职安全管理人员（签字</w:t>
            </w:r>
            <w:r>
              <w:rPr>
                <w:spacing w:val="-38"/>
              </w:rPr>
              <w:t>）：</w:t>
            </w:r>
          </w:p>
          <w:p>
            <w:pPr>
              <w:spacing w:line="375" w:lineRule="auto"/>
              <w:rPr>
                <w:rFonts w:ascii="Arial"/>
                <w:sz w:val="21"/>
              </w:rPr>
            </w:pPr>
            <w:r/>
          </w:p>
          <w:p>
            <w:pPr>
              <w:pStyle w:val="TableText"/>
              <w:ind w:left="3048"/>
              <w:spacing w:before="65" w:line="184" w:lineRule="auto"/>
              <w:rPr/>
            </w:pPr>
            <w:r>
              <w:rPr>
                <w:spacing w:val="5"/>
              </w:rPr>
              <w:t>验收日期：</w:t>
            </w:r>
          </w:p>
        </w:tc>
      </w:tr>
      <w:tr>
        <w:trPr>
          <w:trHeight w:val="1265" w:hRule="atLeast"/>
        </w:trPr>
        <w:tc>
          <w:tcPr>
            <w:tcW w:w="1254" w:type="dxa"/>
            <w:vAlign w:val="top"/>
            <w:gridSpan w:val="2"/>
          </w:tcPr>
          <w:p>
            <w:pPr>
              <w:spacing w:line="388" w:lineRule="auto"/>
              <w:rPr>
                <w:rFonts w:ascii="Arial"/>
                <w:sz w:val="21"/>
              </w:rPr>
            </w:pPr>
            <w:r/>
          </w:p>
          <w:p>
            <w:pPr>
              <w:pStyle w:val="TableText"/>
              <w:ind w:left="472"/>
              <w:spacing w:before="65" w:line="184" w:lineRule="auto"/>
              <w:rPr/>
            </w:pPr>
            <w:r>
              <w:rPr>
                <w:spacing w:val="5"/>
              </w:rPr>
              <w:t>定期</w:t>
            </w:r>
          </w:p>
          <w:p>
            <w:pPr>
              <w:pStyle w:val="TableText"/>
              <w:ind w:left="155"/>
              <w:spacing w:before="14" w:line="184" w:lineRule="auto"/>
              <w:rPr/>
            </w:pPr>
            <w:r>
              <w:rPr>
                <w:spacing w:val="7"/>
              </w:rPr>
              <w:t>维护保养说明</w:t>
            </w:r>
          </w:p>
        </w:tc>
        <w:tc>
          <w:tcPr>
            <w:tcW w:w="8101" w:type="dxa"/>
            <w:vAlign w:val="top"/>
            <w:gridSpan w:val="4"/>
          </w:tcPr>
          <w:p>
            <w:pPr>
              <w:pStyle w:val="TableText"/>
              <w:ind w:left="273" w:right="1588" w:firstLine="3"/>
              <w:spacing w:before="238" w:line="193" w:lineRule="auto"/>
              <w:rPr/>
            </w:pPr>
            <w:r>
              <w:rPr>
                <w:rFonts w:ascii="Arial" w:hAnsi="Arial" w:eastAsia="Arial" w:cs="Arial"/>
                <w:spacing w:val="10"/>
              </w:rPr>
              <w:t>1.</w:t>
            </w:r>
            <w:r>
              <w:rPr>
                <w:spacing w:val="10"/>
              </w:rPr>
              <w:t>维护保养工作应由使用单位持相应资格证书的专业人员或委托第三方专业单位负责实施</w:t>
            </w:r>
            <w:r>
              <w:rPr>
                <w:spacing w:val="3"/>
              </w:rPr>
              <w:t xml:space="preserve"> </w:t>
            </w:r>
            <w:r>
              <w:rPr>
                <w:rFonts w:ascii="Arial" w:hAnsi="Arial" w:eastAsia="Arial" w:cs="Arial"/>
                <w:spacing w:val="11"/>
              </w:rPr>
              <w:t>2.</w:t>
            </w:r>
            <w:r>
              <w:rPr>
                <w:spacing w:val="11"/>
              </w:rPr>
              <w:t>定期维护保养周期为：至少每月进行一次</w:t>
            </w:r>
          </w:p>
          <w:p>
            <w:pPr>
              <w:pStyle w:val="TableText"/>
              <w:ind w:left="467" w:right="100" w:hanging="193"/>
              <w:spacing w:before="13" w:line="191" w:lineRule="auto"/>
              <w:rPr/>
            </w:pPr>
            <w:r>
              <w:rPr>
                <w:rFonts w:ascii="Arial" w:hAnsi="Arial" w:eastAsia="Arial" w:cs="Arial"/>
                <w:spacing w:val="12"/>
              </w:rPr>
              <w:t>3.</w:t>
            </w:r>
            <w:r>
              <w:rPr>
                <w:spacing w:val="12"/>
              </w:rPr>
              <w:t>定期维护保养完成后，维护保养单位</w:t>
            </w:r>
            <w:r>
              <w:rPr>
                <w:spacing w:val="-21"/>
              </w:rPr>
              <w:t xml:space="preserve"> </w:t>
            </w:r>
            <w:r>
              <w:rPr>
                <w:spacing w:val="12"/>
              </w:rPr>
              <w:t>、使用单位</w:t>
            </w:r>
            <w:r>
              <w:rPr>
                <w:spacing w:val="-21"/>
              </w:rPr>
              <w:t xml:space="preserve"> </w:t>
            </w:r>
            <w:r>
              <w:rPr>
                <w:spacing w:val="12"/>
              </w:rPr>
              <w:t>、产权单位应共同参加验收，</w:t>
            </w:r>
            <w:r>
              <w:rPr>
                <w:spacing w:val="-22"/>
              </w:rPr>
              <w:t xml:space="preserve"> </w:t>
            </w:r>
            <w:r>
              <w:rPr>
                <w:spacing w:val="12"/>
              </w:rPr>
              <w:t>签字确认，</w:t>
            </w:r>
            <w:r>
              <w:rPr>
                <w:spacing w:val="11"/>
              </w:rPr>
              <w:t xml:space="preserve"> 由使用单位留存</w:t>
            </w:r>
            <w:r>
              <w:rPr/>
              <w:t xml:space="preserve"> </w:t>
            </w:r>
            <w:r>
              <w:rPr>
                <w:spacing w:val="5"/>
              </w:rPr>
              <w:t>归档</w:t>
            </w:r>
          </w:p>
        </w:tc>
      </w:tr>
    </w:tbl>
    <w:p>
      <w:pPr>
        <w:spacing w:line="208" w:lineRule="exact"/>
        <w:rPr>
          <w:rFonts w:ascii="Arial"/>
          <w:sz w:val="18"/>
        </w:rPr>
      </w:pPr>
      <w:r/>
    </w:p>
    <w:p>
      <w:pPr>
        <w:spacing w:line="208" w:lineRule="exact"/>
        <w:sectPr>
          <w:headerReference w:type="default" r:id="rId251"/>
          <w:footerReference w:type="default" r:id="rId523"/>
          <w:pgSz w:w="12243" w:h="16495"/>
          <w:pgMar w:top="1461" w:right="1609" w:bottom="1137" w:left="1271" w:header="1177" w:footer="912" w:gutter="0"/>
        </w:sectPr>
        <w:rPr>
          <w:rFonts w:ascii="Arial" w:hAnsi="Arial" w:eastAsia="Arial" w:cs="Arial"/>
          <w:sz w:val="18"/>
          <w:szCs w:val="18"/>
        </w:rPr>
      </w:pPr>
    </w:p>
    <w:p>
      <w:pPr>
        <w:pStyle w:val="BodyText"/>
        <w:ind w:left="437"/>
        <w:spacing w:before="245" w:line="186" w:lineRule="auto"/>
        <w:rPr>
          <w:sz w:val="20"/>
          <w:szCs w:val="20"/>
        </w:rPr>
      </w:pPr>
      <w:hyperlink w:history="true" r:id="rId432">
        <w:r>
          <w:rPr>
            <w:rFonts w:ascii="Arial" w:hAnsi="Arial" w:eastAsia="Arial" w:cs="Arial"/>
            <w:sz w:val="20"/>
            <w:szCs w:val="20"/>
            <w:spacing w:val="12"/>
            <w:position w:val="-1"/>
          </w:rPr>
          <w:t>8.1.15.6</w:t>
        </w:r>
      </w:hyperlink>
      <w:r>
        <w:rPr>
          <w:rFonts w:ascii="Arial" w:hAnsi="Arial" w:eastAsia="Arial" w:cs="Arial"/>
          <w:sz w:val="20"/>
          <w:szCs w:val="20"/>
          <w:spacing w:val="5"/>
          <w:position w:val="-1"/>
        </w:rPr>
        <w:t xml:space="preserve">   </w:t>
      </w:r>
      <w:r>
        <w:rPr>
          <w:sz w:val="20"/>
          <w:szCs w:val="20"/>
          <w:spacing w:val="12"/>
        </w:rPr>
        <w:t>建筑施工升降机定期坠落试验记录表</w:t>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205"/>
        <w:gridCol w:w="1982"/>
        <w:gridCol w:w="283"/>
        <w:gridCol w:w="850"/>
        <w:gridCol w:w="568"/>
        <w:gridCol w:w="1416"/>
        <w:gridCol w:w="1587"/>
        <w:gridCol w:w="1534"/>
      </w:tblGrid>
      <w:tr>
        <w:trPr>
          <w:trHeight w:val="317" w:hRule="atLeast"/>
        </w:trPr>
        <w:tc>
          <w:tcPr>
            <w:tcW w:w="1140" w:type="dxa"/>
            <w:vAlign w:val="top"/>
            <w:gridSpan w:val="2"/>
          </w:tcPr>
          <w:p>
            <w:pPr>
              <w:pStyle w:val="TableText"/>
              <w:ind w:left="259"/>
              <w:spacing w:before="85" w:line="185" w:lineRule="auto"/>
              <w:rPr/>
            </w:pPr>
            <w:r>
              <w:rPr>
                <w:spacing w:val="7"/>
              </w:rPr>
              <w:t>工程名称</w:t>
            </w:r>
          </w:p>
        </w:tc>
        <w:tc>
          <w:tcPr>
            <w:tcW w:w="5099" w:type="dxa"/>
            <w:vAlign w:val="top"/>
            <w:gridSpan w:val="5"/>
          </w:tcPr>
          <w:p>
            <w:pPr>
              <w:rPr>
                <w:rFonts w:ascii="Arial"/>
                <w:sz w:val="21"/>
              </w:rPr>
            </w:pPr>
            <w:r/>
          </w:p>
        </w:tc>
        <w:tc>
          <w:tcPr>
            <w:tcW w:w="1587" w:type="dxa"/>
            <w:vAlign w:val="top"/>
          </w:tcPr>
          <w:p>
            <w:pPr>
              <w:pStyle w:val="TableText"/>
              <w:ind w:left="483"/>
              <w:spacing w:before="85" w:line="185" w:lineRule="auto"/>
              <w:rPr/>
            </w:pPr>
            <w:r>
              <w:rPr>
                <w:spacing w:val="7"/>
              </w:rPr>
              <w:t>安装位置</w:t>
            </w:r>
          </w:p>
        </w:tc>
        <w:tc>
          <w:tcPr>
            <w:tcW w:w="1534" w:type="dxa"/>
            <w:vAlign w:val="top"/>
          </w:tcPr>
          <w:p>
            <w:pPr>
              <w:rPr>
                <w:rFonts w:ascii="Arial"/>
                <w:sz w:val="21"/>
              </w:rPr>
            </w:pPr>
            <w:r/>
          </w:p>
        </w:tc>
      </w:tr>
      <w:tr>
        <w:trPr>
          <w:trHeight w:val="313" w:hRule="atLeast"/>
        </w:trPr>
        <w:tc>
          <w:tcPr>
            <w:tcW w:w="1140" w:type="dxa"/>
            <w:vAlign w:val="top"/>
            <w:gridSpan w:val="2"/>
          </w:tcPr>
          <w:p>
            <w:pPr>
              <w:pStyle w:val="TableText"/>
              <w:ind w:left="177"/>
              <w:spacing w:before="83" w:line="184" w:lineRule="auto"/>
              <w:rPr/>
            </w:pPr>
            <w:r>
              <w:rPr>
                <w:spacing w:val="8"/>
              </w:rPr>
              <w:t>设备信息号</w:t>
            </w:r>
          </w:p>
        </w:tc>
        <w:tc>
          <w:tcPr>
            <w:tcW w:w="2265" w:type="dxa"/>
            <w:vAlign w:val="top"/>
            <w:gridSpan w:val="2"/>
          </w:tcPr>
          <w:p>
            <w:pPr>
              <w:rPr>
                <w:rFonts w:ascii="Arial"/>
                <w:sz w:val="21"/>
              </w:rPr>
            </w:pPr>
            <w:r/>
          </w:p>
        </w:tc>
        <w:tc>
          <w:tcPr>
            <w:tcW w:w="1418" w:type="dxa"/>
            <w:vAlign w:val="top"/>
            <w:gridSpan w:val="2"/>
          </w:tcPr>
          <w:p>
            <w:pPr>
              <w:pStyle w:val="TableText"/>
              <w:ind w:left="75"/>
              <w:spacing w:before="83" w:line="183" w:lineRule="auto"/>
              <w:rPr/>
            </w:pPr>
            <w:r>
              <w:rPr>
                <w:spacing w:val="8"/>
              </w:rPr>
              <w:t>设备在项目中编号</w:t>
            </w:r>
          </w:p>
        </w:tc>
        <w:tc>
          <w:tcPr>
            <w:tcW w:w="1416" w:type="dxa"/>
            <w:vAlign w:val="top"/>
          </w:tcPr>
          <w:p>
            <w:pPr>
              <w:rPr>
                <w:rFonts w:ascii="Arial"/>
                <w:sz w:val="21"/>
              </w:rPr>
            </w:pPr>
            <w:r/>
          </w:p>
        </w:tc>
        <w:tc>
          <w:tcPr>
            <w:tcW w:w="1587" w:type="dxa"/>
            <w:vAlign w:val="top"/>
          </w:tcPr>
          <w:p>
            <w:pPr>
              <w:pStyle w:val="TableText"/>
              <w:ind w:left="483"/>
              <w:spacing w:before="81" w:line="185" w:lineRule="auto"/>
              <w:rPr/>
            </w:pPr>
            <w:r>
              <w:rPr>
                <w:spacing w:val="7"/>
              </w:rPr>
              <w:t>规格型号</w:t>
            </w:r>
          </w:p>
        </w:tc>
        <w:tc>
          <w:tcPr>
            <w:tcW w:w="1534" w:type="dxa"/>
            <w:vAlign w:val="top"/>
          </w:tcPr>
          <w:p>
            <w:pPr>
              <w:rPr>
                <w:rFonts w:ascii="Arial"/>
                <w:sz w:val="21"/>
              </w:rPr>
            </w:pPr>
            <w:r/>
          </w:p>
        </w:tc>
      </w:tr>
      <w:tr>
        <w:trPr>
          <w:trHeight w:val="313" w:hRule="atLeast"/>
        </w:trPr>
        <w:tc>
          <w:tcPr>
            <w:tcW w:w="1140" w:type="dxa"/>
            <w:vAlign w:val="top"/>
            <w:gridSpan w:val="2"/>
          </w:tcPr>
          <w:p>
            <w:pPr>
              <w:pStyle w:val="TableText"/>
              <w:ind w:left="259"/>
              <w:spacing w:before="82" w:line="185" w:lineRule="auto"/>
              <w:rPr/>
            </w:pPr>
            <w:r>
              <w:rPr>
                <w:spacing w:val="7"/>
              </w:rPr>
              <w:t>制造单位</w:t>
            </w:r>
          </w:p>
        </w:tc>
        <w:tc>
          <w:tcPr>
            <w:tcW w:w="2265" w:type="dxa"/>
            <w:vAlign w:val="top"/>
            <w:gridSpan w:val="2"/>
          </w:tcPr>
          <w:p>
            <w:pPr>
              <w:rPr>
                <w:rFonts w:ascii="Arial"/>
                <w:sz w:val="21"/>
              </w:rPr>
            </w:pPr>
            <w:r/>
          </w:p>
        </w:tc>
        <w:tc>
          <w:tcPr>
            <w:tcW w:w="1418" w:type="dxa"/>
            <w:vAlign w:val="top"/>
            <w:gridSpan w:val="2"/>
          </w:tcPr>
          <w:p>
            <w:pPr>
              <w:pStyle w:val="TableText"/>
              <w:ind w:left="407"/>
              <w:spacing w:before="82" w:line="186" w:lineRule="auto"/>
              <w:rPr/>
            </w:pPr>
            <w:r>
              <w:rPr>
                <w:spacing w:val="4"/>
              </w:rPr>
              <w:t>出厂编号</w:t>
            </w:r>
          </w:p>
        </w:tc>
        <w:tc>
          <w:tcPr>
            <w:tcW w:w="1416" w:type="dxa"/>
            <w:vAlign w:val="top"/>
          </w:tcPr>
          <w:p>
            <w:pPr>
              <w:rPr>
                <w:rFonts w:ascii="Arial"/>
                <w:sz w:val="21"/>
              </w:rPr>
            </w:pPr>
            <w:r/>
          </w:p>
        </w:tc>
        <w:tc>
          <w:tcPr>
            <w:tcW w:w="1587" w:type="dxa"/>
            <w:vAlign w:val="top"/>
          </w:tcPr>
          <w:p>
            <w:pPr>
              <w:pStyle w:val="TableText"/>
              <w:ind w:left="494"/>
              <w:spacing w:before="82" w:line="184" w:lineRule="auto"/>
              <w:rPr/>
            </w:pPr>
            <w:r>
              <w:rPr>
                <w:spacing w:val="4"/>
              </w:rPr>
              <w:t>出厂日期</w:t>
            </w:r>
          </w:p>
        </w:tc>
        <w:tc>
          <w:tcPr>
            <w:tcW w:w="1534" w:type="dxa"/>
            <w:vAlign w:val="top"/>
          </w:tcPr>
          <w:p>
            <w:pPr>
              <w:rPr>
                <w:rFonts w:ascii="Arial"/>
                <w:sz w:val="21"/>
              </w:rPr>
            </w:pPr>
            <w:r/>
          </w:p>
        </w:tc>
      </w:tr>
      <w:tr>
        <w:trPr>
          <w:trHeight w:val="313" w:hRule="atLeast"/>
        </w:trPr>
        <w:tc>
          <w:tcPr>
            <w:tcW w:w="1140" w:type="dxa"/>
            <w:vAlign w:val="top"/>
            <w:gridSpan w:val="2"/>
          </w:tcPr>
          <w:p>
            <w:pPr>
              <w:pStyle w:val="TableText"/>
              <w:ind w:left="259"/>
              <w:spacing w:before="82" w:line="185" w:lineRule="auto"/>
              <w:rPr/>
            </w:pPr>
            <w:r>
              <w:rPr>
                <w:spacing w:val="7"/>
              </w:rPr>
              <w:t>安装单位</w:t>
            </w:r>
          </w:p>
        </w:tc>
        <w:tc>
          <w:tcPr>
            <w:tcW w:w="2265" w:type="dxa"/>
            <w:vAlign w:val="top"/>
            <w:gridSpan w:val="2"/>
          </w:tcPr>
          <w:p>
            <w:pPr>
              <w:rPr>
                <w:rFonts w:ascii="Arial"/>
                <w:sz w:val="21"/>
              </w:rPr>
            </w:pPr>
            <w:r/>
          </w:p>
        </w:tc>
        <w:tc>
          <w:tcPr>
            <w:tcW w:w="1418" w:type="dxa"/>
            <w:vAlign w:val="top"/>
            <w:gridSpan w:val="2"/>
          </w:tcPr>
          <w:p>
            <w:pPr>
              <w:pStyle w:val="TableText"/>
              <w:ind w:left="89"/>
              <w:spacing w:before="82" w:line="180" w:lineRule="auto"/>
              <w:rPr/>
            </w:pPr>
            <w:r>
              <w:rPr>
                <w:spacing w:val="6"/>
              </w:rPr>
              <w:t>出租（产权）单位</w:t>
            </w:r>
          </w:p>
        </w:tc>
        <w:tc>
          <w:tcPr>
            <w:tcW w:w="4537" w:type="dxa"/>
            <w:vAlign w:val="top"/>
            <w:gridSpan w:val="3"/>
          </w:tcPr>
          <w:p>
            <w:pPr>
              <w:rPr>
                <w:rFonts w:ascii="Arial"/>
                <w:sz w:val="21"/>
              </w:rPr>
            </w:pPr>
            <w:r/>
          </w:p>
        </w:tc>
      </w:tr>
      <w:tr>
        <w:trPr>
          <w:trHeight w:val="313" w:hRule="atLeast"/>
        </w:trPr>
        <w:tc>
          <w:tcPr>
            <w:tcW w:w="1140" w:type="dxa"/>
            <w:vAlign w:val="top"/>
            <w:gridSpan w:val="2"/>
          </w:tcPr>
          <w:p>
            <w:pPr>
              <w:pStyle w:val="TableText"/>
              <w:ind w:left="257"/>
              <w:spacing w:before="83" w:line="185" w:lineRule="auto"/>
              <w:rPr/>
            </w:pPr>
            <w:r>
              <w:rPr>
                <w:spacing w:val="7"/>
              </w:rPr>
              <w:t>施工单位</w:t>
            </w:r>
          </w:p>
        </w:tc>
        <w:tc>
          <w:tcPr>
            <w:tcW w:w="5099" w:type="dxa"/>
            <w:vAlign w:val="top"/>
            <w:gridSpan w:val="5"/>
          </w:tcPr>
          <w:p>
            <w:pPr>
              <w:rPr>
                <w:rFonts w:ascii="Arial"/>
                <w:sz w:val="21"/>
              </w:rPr>
            </w:pPr>
            <w:r/>
          </w:p>
        </w:tc>
        <w:tc>
          <w:tcPr>
            <w:tcW w:w="1587" w:type="dxa"/>
            <w:vAlign w:val="top"/>
          </w:tcPr>
          <w:p>
            <w:pPr>
              <w:pStyle w:val="TableText"/>
              <w:ind w:left="403"/>
              <w:spacing w:before="83" w:line="183" w:lineRule="auto"/>
              <w:rPr/>
            </w:pPr>
            <w:r>
              <w:rPr>
                <w:spacing w:val="7"/>
              </w:rPr>
              <w:t>项目负责人</w:t>
            </w:r>
          </w:p>
        </w:tc>
        <w:tc>
          <w:tcPr>
            <w:tcW w:w="1534" w:type="dxa"/>
            <w:vAlign w:val="top"/>
          </w:tcPr>
          <w:p>
            <w:pPr>
              <w:rPr>
                <w:rFonts w:ascii="Arial"/>
                <w:sz w:val="21"/>
              </w:rPr>
            </w:pPr>
            <w:r/>
          </w:p>
        </w:tc>
      </w:tr>
      <w:tr>
        <w:trPr>
          <w:trHeight w:val="313" w:hRule="atLeast"/>
        </w:trPr>
        <w:tc>
          <w:tcPr>
            <w:tcW w:w="1140" w:type="dxa"/>
            <w:vAlign w:val="top"/>
            <w:gridSpan w:val="2"/>
          </w:tcPr>
          <w:p>
            <w:pPr>
              <w:pStyle w:val="TableText"/>
              <w:ind w:left="105"/>
              <w:spacing w:before="82" w:line="185" w:lineRule="auto"/>
              <w:rPr/>
            </w:pPr>
            <w:r>
              <w:rPr>
                <w:spacing w:val="7"/>
              </w:rPr>
              <w:t>坠落试验类别</w:t>
            </w:r>
          </w:p>
        </w:tc>
        <w:tc>
          <w:tcPr>
            <w:tcW w:w="8220" w:type="dxa"/>
            <w:vAlign w:val="top"/>
            <w:gridSpan w:val="7"/>
          </w:tcPr>
          <w:p>
            <w:pPr>
              <w:pStyle w:val="TableText"/>
              <w:ind w:left="701"/>
              <w:spacing w:before="82" w:line="181" w:lineRule="auto"/>
              <w:rPr/>
            </w:pPr>
            <w:r>
              <w:rPr>
                <w:spacing w:val="8"/>
              </w:rPr>
              <w:t>牵安装后首次试验   牵定期试验（投入使用后每三个月一次） </w:t>
            </w:r>
            <w:r>
              <w:rPr>
                <w:spacing w:val="7"/>
              </w:rPr>
              <w:t xml:space="preserve">   牵更换新防坠安全器后使用前试验</w:t>
            </w:r>
          </w:p>
        </w:tc>
      </w:tr>
      <w:tr>
        <w:trPr>
          <w:trHeight w:val="313" w:hRule="atLeast"/>
        </w:trPr>
        <w:tc>
          <w:tcPr>
            <w:tcW w:w="9360" w:type="dxa"/>
            <w:vAlign w:val="top"/>
            <w:gridSpan w:val="9"/>
          </w:tcPr>
          <w:p>
            <w:pPr>
              <w:pStyle w:val="TableText"/>
              <w:ind w:left="3584"/>
              <w:spacing w:before="83" w:line="185" w:lineRule="auto"/>
              <w:rPr/>
            </w:pPr>
            <w:r>
              <w:rPr>
                <w:spacing w:val="7"/>
              </w:rPr>
              <w:t>防坠安全器检查及坠落试验记录</w:t>
            </w:r>
          </w:p>
        </w:tc>
      </w:tr>
      <w:tr>
        <w:trPr>
          <w:trHeight w:val="313" w:hRule="atLeast"/>
        </w:trPr>
        <w:tc>
          <w:tcPr>
            <w:tcW w:w="1140" w:type="dxa"/>
            <w:vAlign w:val="top"/>
            <w:gridSpan w:val="2"/>
          </w:tcPr>
          <w:p>
            <w:pPr>
              <w:pStyle w:val="TableText"/>
              <w:ind w:left="418"/>
              <w:spacing w:before="84" w:line="183" w:lineRule="auto"/>
              <w:rPr/>
            </w:pPr>
            <w:r>
              <w:rPr>
                <w:spacing w:val="5"/>
              </w:rPr>
              <w:t>项目</w:t>
            </w:r>
          </w:p>
        </w:tc>
        <w:tc>
          <w:tcPr>
            <w:tcW w:w="5099" w:type="dxa"/>
            <w:vAlign w:val="top"/>
            <w:gridSpan w:val="5"/>
          </w:tcPr>
          <w:p>
            <w:pPr>
              <w:pStyle w:val="TableText"/>
              <w:ind w:left="1838"/>
              <w:spacing w:before="83" w:line="185" w:lineRule="auto"/>
              <w:rPr/>
            </w:pPr>
            <w:r>
              <w:rPr>
                <w:spacing w:val="8"/>
              </w:rPr>
              <w:t>检查试验内容及要求</w:t>
            </w:r>
          </w:p>
        </w:tc>
        <w:tc>
          <w:tcPr>
            <w:tcW w:w="3121" w:type="dxa"/>
            <w:vAlign w:val="top"/>
            <w:gridSpan w:val="2"/>
          </w:tcPr>
          <w:p>
            <w:pPr>
              <w:pStyle w:val="TableText"/>
              <w:ind w:left="1009"/>
              <w:spacing w:before="83" w:line="185" w:lineRule="auto"/>
              <w:rPr/>
            </w:pPr>
            <w:r>
              <w:rPr>
                <w:spacing w:val="7"/>
              </w:rPr>
              <w:t>检查及试验情况</w:t>
            </w:r>
          </w:p>
        </w:tc>
      </w:tr>
      <w:tr>
        <w:trPr>
          <w:trHeight w:val="313" w:hRule="atLeast"/>
        </w:trPr>
        <w:tc>
          <w:tcPr>
            <w:tcW w:w="935" w:type="dxa"/>
            <w:vAlign w:val="top"/>
            <w:vMerge w:val="restart"/>
            <w:tcBorders>
              <w:right w:val="nil"/>
              <w:bottom w:val="nil"/>
            </w:tcBorders>
          </w:tcPr>
          <w:p>
            <w:pPr>
              <w:spacing w:line="253" w:lineRule="auto"/>
              <w:rPr>
                <w:rFonts w:ascii="Arial"/>
                <w:sz w:val="21"/>
              </w:rPr>
            </w:pPr>
            <w:r/>
          </w:p>
          <w:p>
            <w:pPr>
              <w:spacing w:line="254" w:lineRule="auto"/>
              <w:rPr>
                <w:rFonts w:ascii="Arial"/>
                <w:sz w:val="21"/>
              </w:rPr>
            </w:pPr>
            <w:r/>
          </w:p>
          <w:p>
            <w:pPr>
              <w:pStyle w:val="TableText"/>
              <w:ind w:left="417"/>
              <w:spacing w:before="65" w:line="197" w:lineRule="auto"/>
              <w:rPr/>
            </w:pPr>
            <w:r>
              <w:rPr>
                <w:spacing w:val="5"/>
              </w:rPr>
              <w:t>外观</w:t>
            </w:r>
          </w:p>
          <w:p>
            <w:pPr>
              <w:pStyle w:val="TableText"/>
              <w:ind w:left="419"/>
              <w:spacing w:line="185" w:lineRule="auto"/>
              <w:rPr/>
            </w:pPr>
            <w:r>
              <w:rPr>
                <w:spacing w:val="5"/>
              </w:rPr>
              <w:t>检查</w:t>
            </w:r>
          </w:p>
        </w:tc>
        <w:tc>
          <w:tcPr>
            <w:tcW w:w="5304" w:type="dxa"/>
            <w:vAlign w:val="top"/>
            <w:gridSpan w:val="6"/>
            <w:vMerge w:val="restart"/>
            <w:tcBorders>
              <w:left w:val="nil"/>
              <w:bottom w:val="nil"/>
            </w:tcBorders>
          </w:tcPr>
          <w:tbl>
            <w:tblPr>
              <w:tblStyle w:val="TableNormal"/>
              <w:tblW w:w="5099" w:type="dxa"/>
              <w:tblInd w:w="2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9"/>
            </w:tblGrid>
            <w:tr>
              <w:trPr>
                <w:trHeight w:val="315" w:hRule="atLeast"/>
              </w:trPr>
              <w:tc>
                <w:tcPr>
                  <w:tcW w:w="5099" w:type="dxa"/>
                  <w:vAlign w:val="top"/>
                  <w:tcBorders>
                    <w:right w:val="nil"/>
                    <w:top w:val="nil"/>
                  </w:tcBorders>
                </w:tcPr>
                <w:p>
                  <w:pPr>
                    <w:pStyle w:val="TableText"/>
                    <w:ind w:left="281"/>
                    <w:spacing w:before="83" w:line="180" w:lineRule="auto"/>
                    <w:rPr/>
                  </w:pPr>
                  <w:r>
                    <w:rPr>
                      <w:spacing w:val="7"/>
                    </w:rPr>
                    <w:t>防坠安全器安装位（面对吊笼）</w:t>
                  </w:r>
                </w:p>
              </w:tc>
            </w:tr>
            <w:tr>
              <w:trPr>
                <w:trHeight w:val="309" w:hRule="atLeast"/>
              </w:trPr>
              <w:tc>
                <w:tcPr>
                  <w:tcW w:w="5099" w:type="dxa"/>
                  <w:vAlign w:val="top"/>
                  <w:tcBorders>
                    <w:right w:val="nil"/>
                  </w:tcBorders>
                </w:tcPr>
                <w:p>
                  <w:pPr>
                    <w:pStyle w:val="TableText"/>
                    <w:ind w:left="279"/>
                    <w:spacing w:before="78" w:line="188" w:lineRule="auto"/>
                    <w:rPr/>
                  </w:pPr>
                  <w:r>
                    <w:rPr>
                      <w:spacing w:val="6"/>
                      <w:position w:val="-1"/>
                    </w:rPr>
                    <w:t>1</w:t>
                  </w:r>
                  <w:r>
                    <w:rPr>
                      <w:spacing w:val="1"/>
                      <w:position w:val="-1"/>
                    </w:rPr>
                    <w:t xml:space="preserve">   </w:t>
                  </w:r>
                  <w:r>
                    <w:rPr>
                      <w:spacing w:val="6"/>
                    </w:rPr>
                    <w:t>防坠安全器型号应符合说明书的规定</w:t>
                  </w:r>
                  <w:r>
                    <w:rPr>
                      <w:spacing w:val="-15"/>
                    </w:rPr>
                    <w:t xml:space="preserve"> </w:t>
                  </w:r>
                  <w:r>
                    <w:rPr>
                      <w:spacing w:val="6"/>
                    </w:rPr>
                    <w:t>，标</w:t>
                  </w:r>
                  <w:r>
                    <w:rPr>
                      <w:spacing w:val="5"/>
                    </w:rPr>
                    <w:t>牌齐全</w:t>
                  </w:r>
                  <w:r>
                    <w:rPr>
                      <w:spacing w:val="-15"/>
                    </w:rPr>
                    <w:t xml:space="preserve"> </w:t>
                  </w:r>
                  <w:r>
                    <w:rPr>
                      <w:spacing w:val="5"/>
                    </w:rPr>
                    <w:t>，</w:t>
                  </w:r>
                  <w:r>
                    <w:rPr>
                      <w:spacing w:val="-22"/>
                    </w:rPr>
                    <w:t xml:space="preserve"> </w:t>
                  </w:r>
                  <w:r>
                    <w:rPr>
                      <w:spacing w:val="5"/>
                    </w:rPr>
                    <w:t>固定牢靠</w:t>
                  </w:r>
                </w:p>
              </w:tc>
            </w:tr>
            <w:tr>
              <w:trPr>
                <w:trHeight w:val="545" w:hRule="atLeast"/>
              </w:trPr>
              <w:tc>
                <w:tcPr>
                  <w:tcW w:w="5099" w:type="dxa"/>
                  <w:vAlign w:val="top"/>
                  <w:tcBorders>
                    <w:right w:val="nil"/>
                  </w:tcBorders>
                </w:tcPr>
                <w:p>
                  <w:pPr>
                    <w:pStyle w:val="TableText"/>
                    <w:ind w:left="111" w:right="99" w:firstLine="162"/>
                    <w:spacing w:before="96" w:line="188" w:lineRule="auto"/>
                    <w:rPr/>
                  </w:pPr>
                  <w:r>
                    <w:rPr>
                      <w:spacing w:val="10"/>
                      <w:position w:val="-1"/>
                    </w:rPr>
                    <w:t>2</w:t>
                  </w:r>
                  <w:r>
                    <w:rPr>
                      <w:position w:val="-1"/>
                    </w:rPr>
                    <w:t xml:space="preserve">   </w:t>
                  </w:r>
                  <w:r>
                    <w:rPr>
                      <w:spacing w:val="10"/>
                    </w:rPr>
                    <w:t>防坠安全器制造单位</w:t>
                  </w:r>
                  <w:r>
                    <w:rPr>
                      <w:spacing w:val="-19"/>
                    </w:rPr>
                    <w:t xml:space="preserve"> </w:t>
                  </w:r>
                  <w:r>
                    <w:rPr>
                      <w:spacing w:val="10"/>
                    </w:rPr>
                    <w:t>、出厂编号</w:t>
                  </w:r>
                  <w:r>
                    <w:rPr>
                      <w:spacing w:val="-21"/>
                    </w:rPr>
                    <w:t xml:space="preserve"> </w:t>
                  </w:r>
                  <w:r>
                    <w:rPr>
                      <w:spacing w:val="10"/>
                    </w:rPr>
                    <w:t>、出厂日期清晰</w:t>
                  </w:r>
                  <w:r>
                    <w:rPr>
                      <w:spacing w:val="-14"/>
                    </w:rPr>
                    <w:t xml:space="preserve"> </w:t>
                  </w:r>
                  <w:r>
                    <w:rPr>
                      <w:spacing w:val="10"/>
                    </w:rPr>
                    <w:t>，</w:t>
                  </w:r>
                  <w:r>
                    <w:rPr>
                      <w:spacing w:val="9"/>
                    </w:rPr>
                    <w:t>不得超过5年</w:t>
                  </w:r>
                  <w:r>
                    <w:rPr/>
                    <w:t xml:space="preserve"> </w:t>
                  </w:r>
                  <w:r>
                    <w:rPr>
                      <w:spacing w:val="7"/>
                    </w:rPr>
                    <w:t>使用期</w:t>
                  </w:r>
                </w:p>
              </w:tc>
            </w:tr>
            <w:tr>
              <w:trPr>
                <w:trHeight w:val="310" w:hRule="atLeast"/>
              </w:trPr>
              <w:tc>
                <w:tcPr>
                  <w:tcW w:w="5099" w:type="dxa"/>
                  <w:vAlign w:val="top"/>
                  <w:tcBorders>
                    <w:bottom w:val="nil"/>
                    <w:right w:val="nil"/>
                  </w:tcBorders>
                </w:tcPr>
                <w:p>
                  <w:pPr>
                    <w:pStyle w:val="TableText"/>
                    <w:ind w:left="276"/>
                    <w:spacing w:before="93" w:line="183" w:lineRule="auto"/>
                    <w:rPr/>
                  </w:pPr>
                  <w:r>
                    <w:rPr>
                      <w:spacing w:val="8"/>
                      <w:position w:val="-1"/>
                    </w:rPr>
                    <w:t>3</w:t>
                  </w:r>
                  <w:r>
                    <w:rPr>
                      <w:spacing w:val="18"/>
                      <w:w w:val="101"/>
                      <w:position w:val="-1"/>
                    </w:rPr>
                    <w:t xml:space="preserve">  </w:t>
                  </w:r>
                  <w:r>
                    <w:rPr>
                      <w:spacing w:val="8"/>
                    </w:rPr>
                    <w:t>应委托具有相应资质单位标定</w:t>
                  </w:r>
                  <w:r>
                    <w:rPr>
                      <w:spacing w:val="-14"/>
                    </w:rPr>
                    <w:t xml:space="preserve"> </w:t>
                  </w:r>
                  <w:r>
                    <w:rPr>
                      <w:spacing w:val="8"/>
                    </w:rPr>
                    <w:t>，并在标定有效期内使用</w:t>
                  </w:r>
                </w:p>
              </w:tc>
            </w:tr>
          </w:tbl>
          <w:p>
            <w:pPr>
              <w:spacing w:line="14" w:lineRule="auto"/>
              <w:rPr>
                <w:rFonts w:ascii="Arial"/>
                <w:sz w:val="2"/>
              </w:rPr>
            </w:pPr>
            <w:r/>
          </w:p>
        </w:tc>
        <w:tc>
          <w:tcPr>
            <w:tcW w:w="1587" w:type="dxa"/>
            <w:vAlign w:val="top"/>
          </w:tcPr>
          <w:p>
            <w:pPr>
              <w:pStyle w:val="TableText"/>
              <w:ind w:left="561"/>
              <w:spacing w:before="84" w:line="184" w:lineRule="auto"/>
              <w:rPr/>
            </w:pPr>
            <w:r>
              <w:rPr>
                <w:spacing w:val="7"/>
              </w:rPr>
              <w:t>左吊笼</w:t>
            </w:r>
          </w:p>
        </w:tc>
        <w:tc>
          <w:tcPr>
            <w:tcW w:w="1534" w:type="dxa"/>
            <w:vAlign w:val="top"/>
          </w:tcPr>
          <w:p>
            <w:pPr>
              <w:pStyle w:val="TableText"/>
              <w:ind w:left="535"/>
              <w:spacing w:before="84" w:line="184" w:lineRule="auto"/>
              <w:rPr/>
            </w:pPr>
            <w:r>
              <w:rPr>
                <w:spacing w:val="6"/>
              </w:rPr>
              <w:t>右吊笼</w:t>
            </w:r>
          </w:p>
        </w:tc>
      </w:tr>
      <w:tr>
        <w:trPr>
          <w:trHeight w:val="313" w:hRule="atLeast"/>
        </w:trPr>
        <w:tc>
          <w:tcPr>
            <w:tcW w:w="935" w:type="dxa"/>
            <w:vAlign w:val="top"/>
            <w:vMerge w:val="continue"/>
            <w:tcBorders>
              <w:right w:val="nil"/>
              <w:top w:val="nil"/>
              <w:bottom w:val="nil"/>
            </w:tcBorders>
          </w:tcPr>
          <w:p>
            <w:pPr>
              <w:rPr>
                <w:rFonts w:ascii="Arial"/>
                <w:sz w:val="21"/>
              </w:rPr>
            </w:pPr>
            <w:r/>
          </w:p>
        </w:tc>
        <w:tc>
          <w:tcPr>
            <w:tcW w:w="5304" w:type="dxa"/>
            <w:vAlign w:val="top"/>
            <w:gridSpan w:val="6"/>
            <w:vMerge w:val="continue"/>
            <w:tcBorders>
              <w:left w:val="nil"/>
              <w:top w:val="nil"/>
              <w:bottom w:val="nil"/>
            </w:tcBorders>
          </w:tcPr>
          <w:p>
            <w:pPr>
              <w:rPr>
                <w:rFonts w:ascii="Arial"/>
                <w:sz w:val="21"/>
              </w:rPr>
            </w:pPr>
            <w:r/>
          </w:p>
        </w:tc>
        <w:tc>
          <w:tcPr>
            <w:tcW w:w="1587" w:type="dxa"/>
            <w:vAlign w:val="top"/>
          </w:tcPr>
          <w:p>
            <w:pPr>
              <w:rPr>
                <w:rFonts w:ascii="Arial"/>
                <w:sz w:val="21"/>
              </w:rPr>
            </w:pPr>
            <w:r/>
          </w:p>
        </w:tc>
        <w:tc>
          <w:tcPr>
            <w:tcW w:w="1534" w:type="dxa"/>
            <w:vAlign w:val="top"/>
          </w:tcPr>
          <w:p>
            <w:pPr>
              <w:rPr>
                <w:rFonts w:ascii="Arial"/>
                <w:sz w:val="21"/>
              </w:rPr>
            </w:pPr>
            <w:r/>
          </w:p>
        </w:tc>
      </w:tr>
      <w:tr>
        <w:trPr>
          <w:trHeight w:val="552" w:hRule="atLeast"/>
        </w:trPr>
        <w:tc>
          <w:tcPr>
            <w:tcW w:w="935" w:type="dxa"/>
            <w:vAlign w:val="top"/>
            <w:vMerge w:val="continue"/>
            <w:tcBorders>
              <w:right w:val="nil"/>
              <w:top w:val="nil"/>
              <w:bottom w:val="nil"/>
            </w:tcBorders>
          </w:tcPr>
          <w:p>
            <w:pPr>
              <w:rPr>
                <w:rFonts w:ascii="Arial"/>
                <w:sz w:val="21"/>
              </w:rPr>
            </w:pPr>
            <w:r/>
          </w:p>
        </w:tc>
        <w:tc>
          <w:tcPr>
            <w:tcW w:w="5304" w:type="dxa"/>
            <w:vAlign w:val="top"/>
            <w:gridSpan w:val="6"/>
            <w:vMerge w:val="continue"/>
            <w:tcBorders>
              <w:left w:val="nil"/>
              <w:top w:val="nil"/>
              <w:bottom w:val="nil"/>
            </w:tcBorders>
          </w:tcPr>
          <w:p>
            <w:pPr>
              <w:rPr>
                <w:rFonts w:ascii="Arial"/>
                <w:sz w:val="21"/>
              </w:rPr>
            </w:pPr>
            <w:r/>
          </w:p>
        </w:tc>
        <w:tc>
          <w:tcPr>
            <w:tcW w:w="1587" w:type="dxa"/>
            <w:vAlign w:val="top"/>
          </w:tcPr>
          <w:p>
            <w:pPr>
              <w:rPr>
                <w:rFonts w:ascii="Arial"/>
                <w:sz w:val="21"/>
              </w:rPr>
            </w:pPr>
            <w:r/>
          </w:p>
        </w:tc>
        <w:tc>
          <w:tcPr>
            <w:tcW w:w="1534" w:type="dxa"/>
            <w:vAlign w:val="top"/>
          </w:tcPr>
          <w:p>
            <w:pPr>
              <w:rPr>
                <w:rFonts w:ascii="Arial"/>
                <w:sz w:val="21"/>
              </w:rPr>
            </w:pPr>
            <w:r/>
          </w:p>
        </w:tc>
      </w:tr>
      <w:tr>
        <w:trPr>
          <w:trHeight w:val="313" w:hRule="atLeast"/>
        </w:trPr>
        <w:tc>
          <w:tcPr>
            <w:tcW w:w="935" w:type="dxa"/>
            <w:vAlign w:val="top"/>
            <w:vMerge w:val="continue"/>
            <w:tcBorders>
              <w:right w:val="nil"/>
              <w:top w:val="nil"/>
            </w:tcBorders>
          </w:tcPr>
          <w:p>
            <w:pPr>
              <w:rPr>
                <w:rFonts w:ascii="Arial"/>
                <w:sz w:val="21"/>
              </w:rPr>
            </w:pPr>
            <w:r/>
          </w:p>
        </w:tc>
        <w:tc>
          <w:tcPr>
            <w:tcW w:w="5304" w:type="dxa"/>
            <w:vAlign w:val="top"/>
            <w:gridSpan w:val="6"/>
            <w:vMerge w:val="continue"/>
            <w:tcBorders>
              <w:left w:val="nil"/>
              <w:top w:val="nil"/>
            </w:tcBorders>
          </w:tcPr>
          <w:p>
            <w:pPr>
              <w:rPr>
                <w:rFonts w:ascii="Arial"/>
                <w:sz w:val="21"/>
              </w:rPr>
            </w:pPr>
            <w:r/>
          </w:p>
        </w:tc>
        <w:tc>
          <w:tcPr>
            <w:tcW w:w="1587" w:type="dxa"/>
            <w:vAlign w:val="top"/>
          </w:tcPr>
          <w:p>
            <w:pPr>
              <w:pStyle w:val="TableText"/>
              <w:ind w:left="86"/>
              <w:spacing w:before="84" w:line="184" w:lineRule="auto"/>
              <w:rPr/>
            </w:pPr>
            <w:r>
              <w:rPr>
                <w:spacing w:val="8"/>
              </w:rPr>
              <w:t>有效期至：</w:t>
            </w:r>
            <w:r>
              <w:rPr>
                <w:u w:val="single" w:color="auto"/>
              </w:rPr>
              <w:t xml:space="preserve">               </w:t>
            </w:r>
          </w:p>
        </w:tc>
        <w:tc>
          <w:tcPr>
            <w:tcW w:w="1534" w:type="dxa"/>
            <w:vAlign w:val="top"/>
          </w:tcPr>
          <w:p>
            <w:pPr>
              <w:pStyle w:val="TableText"/>
              <w:ind w:left="60"/>
              <w:spacing w:before="84" w:line="184" w:lineRule="auto"/>
              <w:rPr/>
            </w:pPr>
            <w:r>
              <w:rPr>
                <w:spacing w:val="8"/>
              </w:rPr>
              <w:t>有效期至：</w:t>
            </w:r>
            <w:r>
              <w:rPr>
                <w:u w:val="single" w:color="auto"/>
              </w:rPr>
              <w:t xml:space="preserve">               </w:t>
            </w:r>
          </w:p>
        </w:tc>
      </w:tr>
      <w:tr>
        <w:trPr>
          <w:trHeight w:val="313" w:hRule="atLeast"/>
        </w:trPr>
        <w:tc>
          <w:tcPr>
            <w:tcW w:w="935" w:type="dxa"/>
            <w:vAlign w:val="top"/>
            <w:vMerge w:val="restart"/>
            <w:tcBorders>
              <w:right w:val="nil"/>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24"/>
              <w:spacing w:before="64" w:line="196" w:lineRule="auto"/>
              <w:rPr/>
            </w:pPr>
            <w:r>
              <w:rPr>
                <w:spacing w:val="2"/>
              </w:rPr>
              <w:t>坠落</w:t>
            </w:r>
          </w:p>
          <w:p>
            <w:pPr>
              <w:pStyle w:val="TableText"/>
              <w:ind w:left="416"/>
              <w:spacing w:line="186" w:lineRule="auto"/>
              <w:rPr/>
            </w:pPr>
            <w:r>
              <w:rPr>
                <w:spacing w:val="6"/>
              </w:rPr>
              <w:t>试验</w:t>
            </w:r>
          </w:p>
        </w:tc>
        <w:tc>
          <w:tcPr>
            <w:tcW w:w="5304" w:type="dxa"/>
            <w:vAlign w:val="top"/>
            <w:gridSpan w:val="6"/>
            <w:vMerge w:val="restart"/>
            <w:tcBorders>
              <w:left w:val="nil"/>
              <w:bottom w:val="nil"/>
            </w:tcBorders>
          </w:tcPr>
          <w:tbl>
            <w:tblPr>
              <w:tblStyle w:val="TableNormal"/>
              <w:tblW w:w="5099" w:type="dxa"/>
              <w:tblInd w:w="2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9"/>
            </w:tblGrid>
            <w:tr>
              <w:trPr>
                <w:trHeight w:val="555" w:hRule="atLeast"/>
              </w:trPr>
              <w:tc>
                <w:tcPr>
                  <w:tcW w:w="5099" w:type="dxa"/>
                  <w:vAlign w:val="top"/>
                  <w:tcBorders>
                    <w:right w:val="nil"/>
                    <w:top w:val="nil"/>
                  </w:tcBorders>
                </w:tcPr>
                <w:p>
                  <w:pPr>
                    <w:pStyle w:val="TableText"/>
                    <w:ind w:left="112" w:right="99" w:firstLine="166"/>
                    <w:spacing w:before="95" w:line="188" w:lineRule="auto"/>
                    <w:rPr/>
                  </w:pPr>
                  <w:r>
                    <w:rPr>
                      <w:spacing w:val="15"/>
                      <w:position w:val="-1"/>
                    </w:rPr>
                    <w:t>1</w:t>
                  </w:r>
                  <w:r>
                    <w:rPr>
                      <w:spacing w:val="21"/>
                      <w:position w:val="-1"/>
                    </w:rPr>
                    <w:t xml:space="preserve">  </w:t>
                  </w:r>
                  <w:r>
                    <w:rPr>
                      <w:spacing w:val="15"/>
                    </w:rPr>
                    <w:t>坠落试验时</w:t>
                  </w:r>
                  <w:r>
                    <w:rPr>
                      <w:spacing w:val="-15"/>
                    </w:rPr>
                    <w:t xml:space="preserve"> </w:t>
                  </w:r>
                  <w:r>
                    <w:rPr>
                      <w:spacing w:val="15"/>
                    </w:rPr>
                    <w:t>，应在额定载重量或额定安装载重量中选择最</w:t>
                  </w:r>
                  <w:r>
                    <w:rPr>
                      <w:spacing w:val="14"/>
                    </w:rPr>
                    <w:t>不利</w:t>
                  </w:r>
                  <w:r>
                    <w:rPr/>
                    <w:t xml:space="preserve"> </w:t>
                  </w:r>
                  <w:r>
                    <w:rPr>
                      <w:spacing w:val="5"/>
                    </w:rPr>
                    <w:t>工况</w:t>
                  </w:r>
                </w:p>
              </w:tc>
            </w:tr>
            <w:tr>
              <w:trPr>
                <w:trHeight w:val="550" w:hRule="atLeast"/>
              </w:trPr>
              <w:tc>
                <w:tcPr>
                  <w:tcW w:w="5099" w:type="dxa"/>
                  <w:vAlign w:val="top"/>
                  <w:tcBorders>
                    <w:right w:val="nil"/>
                  </w:tcBorders>
                </w:tcPr>
                <w:p>
                  <w:pPr>
                    <w:pStyle w:val="TableText"/>
                    <w:ind w:left="110" w:right="99" w:firstLine="164"/>
                    <w:spacing w:before="91" w:line="184" w:lineRule="auto"/>
                    <w:rPr/>
                  </w:pPr>
                  <w:r>
                    <w:rPr>
                      <w:spacing w:val="11"/>
                      <w:position w:val="-1"/>
                    </w:rPr>
                    <w:t>2</w:t>
                  </w:r>
                  <w:r>
                    <w:rPr>
                      <w:spacing w:val="22"/>
                      <w:position w:val="-1"/>
                    </w:rPr>
                    <w:t xml:space="preserve">  </w:t>
                  </w:r>
                  <w:r>
                    <w:rPr/>
                    <w:t>SC</w:t>
                  </w:r>
                  <w:r>
                    <w:rPr>
                      <w:spacing w:val="11"/>
                    </w:rPr>
                    <w:t>型施工升降机坠落试验时</w:t>
                  </w:r>
                  <w:r>
                    <w:rPr>
                      <w:spacing w:val="-15"/>
                    </w:rPr>
                    <w:t xml:space="preserve"> </w:t>
                  </w:r>
                  <w:r>
                    <w:rPr>
                      <w:spacing w:val="11"/>
                      <w:position w:val="1"/>
                    </w:rPr>
                    <w:t>，</w:t>
                  </w:r>
                  <w:r>
                    <w:rPr>
                      <w:spacing w:val="11"/>
                    </w:rPr>
                    <w:t>应将吊笼提升3~10m高进行坠落</w:t>
                  </w:r>
                  <w:r>
                    <w:rPr/>
                    <w:t xml:space="preserve"> </w:t>
                  </w:r>
                  <w:r>
                    <w:rPr>
                      <w:spacing w:val="6"/>
                    </w:rPr>
                    <w:t>试验</w:t>
                  </w:r>
                </w:p>
              </w:tc>
            </w:tr>
            <w:tr>
              <w:trPr>
                <w:trHeight w:val="550" w:hRule="atLeast"/>
              </w:trPr>
              <w:tc>
                <w:tcPr>
                  <w:tcW w:w="5099" w:type="dxa"/>
                  <w:vAlign w:val="top"/>
                  <w:tcBorders>
                    <w:right w:val="nil"/>
                  </w:tcBorders>
                </w:tcPr>
                <w:p>
                  <w:pPr>
                    <w:pStyle w:val="TableText"/>
                    <w:ind w:left="109" w:right="99" w:firstLine="167"/>
                    <w:spacing w:before="93" w:line="188" w:lineRule="auto"/>
                    <w:rPr/>
                  </w:pPr>
                  <w:r>
                    <w:rPr>
                      <w:spacing w:val="11"/>
                      <w:position w:val="-1"/>
                    </w:rPr>
                    <w:t>3</w:t>
                  </w:r>
                  <w:r>
                    <w:rPr>
                      <w:spacing w:val="21"/>
                      <w:w w:val="101"/>
                      <w:position w:val="-1"/>
                    </w:rPr>
                    <w:t xml:space="preserve">  </w:t>
                  </w:r>
                  <w:r>
                    <w:rPr/>
                    <w:t>SS</w:t>
                  </w:r>
                  <w:r>
                    <w:rPr>
                      <w:spacing w:val="11"/>
                    </w:rPr>
                    <w:t>型施工升降机坠落试验时应将吊笼提升约3米高后停住</w:t>
                  </w:r>
                  <w:r>
                    <w:rPr>
                      <w:spacing w:val="-14"/>
                    </w:rPr>
                    <w:t xml:space="preserve"> </w:t>
                  </w:r>
                  <w:r>
                    <w:rPr>
                      <w:spacing w:val="11"/>
                    </w:rPr>
                    <w:t>，进行</w:t>
                  </w:r>
                  <w:r>
                    <w:rPr/>
                    <w:t xml:space="preserve"> </w:t>
                  </w:r>
                  <w:r>
                    <w:rPr>
                      <w:spacing w:val="7"/>
                    </w:rPr>
                    <w:t>模拟断绳试验应突然断绳</w:t>
                  </w:r>
                  <w:r>
                    <w:rPr>
                      <w:spacing w:val="-6"/>
                    </w:rPr>
                    <w:t xml:space="preserve"> </w:t>
                  </w:r>
                  <w:r>
                    <w:rPr>
                      <w:spacing w:val="7"/>
                    </w:rPr>
                    <w:t>，不能以松绳代替断绳</w:t>
                  </w:r>
                </w:p>
              </w:tc>
            </w:tr>
            <w:tr>
              <w:trPr>
                <w:trHeight w:val="1978" w:hRule="atLeast"/>
              </w:trPr>
              <w:tc>
                <w:tcPr>
                  <w:tcW w:w="5099" w:type="dxa"/>
                  <w:vAlign w:val="top"/>
                  <w:tcBorders>
                    <w:right w:val="nil"/>
                  </w:tcBorders>
                </w:tcPr>
                <w:p>
                  <w:pPr>
                    <w:pStyle w:val="TableText"/>
                    <w:ind w:left="274"/>
                    <w:spacing w:before="81" w:line="182" w:lineRule="auto"/>
                    <w:rPr/>
                  </w:pPr>
                  <w:r>
                    <w:rPr>
                      <w:spacing w:val="10"/>
                      <w:position w:val="-1"/>
                    </w:rPr>
                    <w:t>4</w:t>
                  </w:r>
                  <w:r>
                    <w:rPr>
                      <w:spacing w:val="27"/>
                      <w:w w:val="101"/>
                      <w:position w:val="-1"/>
                    </w:rPr>
                    <w:t xml:space="preserve">  </w:t>
                  </w:r>
                  <w:r>
                    <w:rPr/>
                    <w:t>SC</w:t>
                  </w:r>
                  <w:r>
                    <w:rPr>
                      <w:spacing w:val="10"/>
                    </w:rPr>
                    <w:t>型施工升降机坠落制动距离要求如下：</w:t>
                  </w:r>
                </w:p>
                <w:tbl>
                  <w:tblPr>
                    <w:tblStyle w:val="TableNormal"/>
                    <w:tblW w:w="4894"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51"/>
                    <w:gridCol w:w="2343"/>
                  </w:tblGrid>
                  <w:tr>
                    <w:trPr>
                      <w:trHeight w:val="315" w:hRule="atLeast"/>
                    </w:trPr>
                    <w:tc>
                      <w:tcPr>
                        <w:tcW w:w="2551" w:type="dxa"/>
                        <w:vAlign w:val="top"/>
                      </w:tcPr>
                      <w:p>
                        <w:pPr>
                          <w:pStyle w:val="TableText"/>
                          <w:ind w:left="348"/>
                          <w:spacing w:before="81" w:line="180" w:lineRule="auto"/>
                          <w:rPr/>
                        </w:pPr>
                        <w:r>
                          <w:rPr>
                            <w:spacing w:val="-4"/>
                          </w:rPr>
                          <w:t>吊笼额定提升速度 </w:t>
                        </w:r>
                        <w:r>
                          <w:rPr>
                            <w:i/>
                            <w:iCs/>
                            <w:spacing w:val="-4"/>
                            <w:position w:val="-1"/>
                          </w:rPr>
                          <w:t>心</w:t>
                        </w:r>
                        <w:r>
                          <w:rPr>
                            <w:spacing w:val="-4"/>
                          </w:rPr>
                          <w:t>（m/</w:t>
                        </w:r>
                        <w:r>
                          <w:rPr>
                            <w:spacing w:val="-4"/>
                            <w:position w:val="-1"/>
                          </w:rPr>
                          <w:t>松</w:t>
                        </w:r>
                        <w:r>
                          <w:rPr>
                            <w:spacing w:val="-4"/>
                          </w:rPr>
                          <w:t>）</w:t>
                        </w:r>
                      </w:p>
                    </w:tc>
                    <w:tc>
                      <w:tcPr>
                        <w:tcW w:w="2343" w:type="dxa"/>
                        <w:vAlign w:val="top"/>
                      </w:tcPr>
                      <w:p>
                        <w:pPr>
                          <w:pStyle w:val="TableText"/>
                          <w:ind w:left="449"/>
                          <w:spacing w:before="80" w:line="184" w:lineRule="auto"/>
                          <w:rPr/>
                        </w:pPr>
                        <w:r>
                          <w:rPr>
                            <w:spacing w:val="4"/>
                          </w:rPr>
                          <w:t>防坠器制动距离（m）</w:t>
                        </w:r>
                      </w:p>
                    </w:tc>
                  </w:tr>
                  <w:tr>
                    <w:trPr>
                      <w:trHeight w:val="312" w:hRule="atLeast"/>
                    </w:trPr>
                    <w:tc>
                      <w:tcPr>
                        <w:tcW w:w="2551" w:type="dxa"/>
                        <w:vAlign w:val="top"/>
                      </w:tcPr>
                      <w:p>
                        <w:pPr>
                          <w:pStyle w:val="TableText"/>
                          <w:ind w:left="996"/>
                          <w:spacing w:before="85" w:line="190" w:lineRule="auto"/>
                          <w:rPr/>
                        </w:pPr>
                        <w:r>
                          <w:rPr>
                            <w:i/>
                            <w:iCs/>
                          </w:rPr>
                          <w:t>心</w:t>
                        </w:r>
                        <w:r>
                          <w:rPr/>
                          <w:t>三0.65</w:t>
                        </w:r>
                      </w:p>
                    </w:tc>
                    <w:tc>
                      <w:tcPr>
                        <w:tcW w:w="2343" w:type="dxa"/>
                        <w:vAlign w:val="top"/>
                      </w:tcPr>
                      <w:p>
                        <w:pPr>
                          <w:pStyle w:val="TableText"/>
                          <w:ind w:left="782"/>
                          <w:spacing w:before="79" w:line="205" w:lineRule="auto"/>
                          <w:rPr/>
                        </w:pPr>
                        <w:r>
                          <w:rPr>
                            <w:spacing w:val="13"/>
                          </w:rPr>
                          <w:t>0.15~1.40</w:t>
                        </w:r>
                      </w:p>
                    </w:tc>
                  </w:tr>
                  <w:tr>
                    <w:trPr>
                      <w:trHeight w:val="312" w:hRule="atLeast"/>
                    </w:trPr>
                    <w:tc>
                      <w:tcPr>
                        <w:tcW w:w="2551" w:type="dxa"/>
                        <w:vAlign w:val="top"/>
                      </w:tcPr>
                      <w:p>
                        <w:pPr>
                          <w:pStyle w:val="TableText"/>
                          <w:ind w:left="767"/>
                          <w:spacing w:before="80" w:line="195" w:lineRule="auto"/>
                          <w:rPr/>
                        </w:pPr>
                        <w:r>
                          <w:rPr>
                            <w:spacing w:val="5"/>
                          </w:rPr>
                          <w:t>0.65&lt;</w:t>
                        </w:r>
                        <w:r>
                          <w:rPr>
                            <w:i/>
                            <w:iCs/>
                            <w:spacing w:val="5"/>
                          </w:rPr>
                          <w:t>心</w:t>
                        </w:r>
                        <w:r>
                          <w:rPr>
                            <w:spacing w:val="5"/>
                          </w:rPr>
                          <w:t>三1.00</w:t>
                        </w:r>
                      </w:p>
                    </w:tc>
                    <w:tc>
                      <w:tcPr>
                        <w:tcW w:w="2343" w:type="dxa"/>
                        <w:vAlign w:val="top"/>
                      </w:tcPr>
                      <w:p>
                        <w:pPr>
                          <w:pStyle w:val="TableText"/>
                          <w:ind w:left="782"/>
                          <w:spacing w:before="80" w:line="205" w:lineRule="auto"/>
                          <w:rPr/>
                        </w:pPr>
                        <w:r>
                          <w:rPr>
                            <w:spacing w:val="13"/>
                          </w:rPr>
                          <w:t>0.25~1.60</w:t>
                        </w:r>
                      </w:p>
                    </w:tc>
                  </w:tr>
                  <w:tr>
                    <w:trPr>
                      <w:trHeight w:val="312" w:hRule="atLeast"/>
                    </w:trPr>
                    <w:tc>
                      <w:tcPr>
                        <w:tcW w:w="2551" w:type="dxa"/>
                        <w:vAlign w:val="top"/>
                      </w:tcPr>
                      <w:p>
                        <w:pPr>
                          <w:pStyle w:val="TableText"/>
                          <w:ind w:left="772"/>
                          <w:spacing w:before="82" w:line="195" w:lineRule="auto"/>
                          <w:rPr/>
                        </w:pPr>
                        <w:r>
                          <w:rPr>
                            <w:spacing w:val="5"/>
                          </w:rPr>
                          <w:t>1.00&lt;</w:t>
                        </w:r>
                        <w:r>
                          <w:rPr>
                            <w:i/>
                            <w:iCs/>
                            <w:spacing w:val="5"/>
                          </w:rPr>
                          <w:t>心</w:t>
                        </w:r>
                        <w:r>
                          <w:rPr>
                            <w:spacing w:val="5"/>
                          </w:rPr>
                          <w:t>三1.33</w:t>
                        </w:r>
                      </w:p>
                    </w:tc>
                    <w:tc>
                      <w:tcPr>
                        <w:tcW w:w="2343" w:type="dxa"/>
                        <w:vAlign w:val="top"/>
                      </w:tcPr>
                      <w:p>
                        <w:pPr>
                          <w:pStyle w:val="TableText"/>
                          <w:ind w:left="782"/>
                          <w:spacing w:before="81" w:line="205" w:lineRule="auto"/>
                          <w:rPr/>
                        </w:pPr>
                        <w:r>
                          <w:rPr>
                            <w:spacing w:val="13"/>
                          </w:rPr>
                          <w:t>0.35~1.80</w:t>
                        </w:r>
                      </w:p>
                    </w:tc>
                  </w:tr>
                  <w:tr>
                    <w:trPr>
                      <w:trHeight w:val="316" w:hRule="atLeast"/>
                    </w:trPr>
                    <w:tc>
                      <w:tcPr>
                        <w:tcW w:w="2551" w:type="dxa"/>
                        <w:vAlign w:val="top"/>
                      </w:tcPr>
                      <w:p>
                        <w:pPr>
                          <w:pStyle w:val="TableText"/>
                          <w:ind w:left="996"/>
                          <w:spacing w:before="83" w:line="195" w:lineRule="auto"/>
                          <w:rPr/>
                        </w:pPr>
                        <w:r>
                          <w:rPr>
                            <w:i/>
                            <w:iCs/>
                            <w:spacing w:val="7"/>
                          </w:rPr>
                          <w:t>心</w:t>
                        </w:r>
                        <w:r>
                          <w:rPr>
                            <w:spacing w:val="7"/>
                          </w:rPr>
                          <w:t>&gt;1.33</w:t>
                        </w:r>
                      </w:p>
                    </w:tc>
                    <w:tc>
                      <w:tcPr>
                        <w:tcW w:w="2343" w:type="dxa"/>
                        <w:vAlign w:val="top"/>
                      </w:tcPr>
                      <w:p>
                        <w:pPr>
                          <w:pStyle w:val="TableText"/>
                          <w:ind w:left="782"/>
                          <w:spacing w:before="82" w:line="205" w:lineRule="auto"/>
                          <w:rPr/>
                        </w:pPr>
                        <w:r>
                          <w:rPr>
                            <w:spacing w:val="13"/>
                          </w:rPr>
                          <w:t>0.55~2.00</w:t>
                        </w:r>
                      </w:p>
                    </w:tc>
                  </w:tr>
                </w:tbl>
                <w:p>
                  <w:pPr>
                    <w:spacing w:line="83" w:lineRule="exact"/>
                    <w:rPr>
                      <w:rFonts w:ascii="Arial"/>
                      <w:sz w:val="7"/>
                    </w:rPr>
                  </w:pPr>
                  <w:r/>
                </w:p>
              </w:tc>
            </w:tr>
            <w:tr>
              <w:trPr>
                <w:trHeight w:val="734" w:hRule="atLeast"/>
              </w:trPr>
              <w:tc>
                <w:tcPr>
                  <w:tcW w:w="5099" w:type="dxa"/>
                  <w:vAlign w:val="top"/>
                  <w:tcBorders>
                    <w:right w:val="nil"/>
                  </w:tcBorders>
                </w:tcPr>
                <w:p>
                  <w:pPr>
                    <w:pStyle w:val="TableText"/>
                    <w:ind w:left="109" w:right="42" w:firstLine="167"/>
                    <w:spacing w:before="88" w:line="191" w:lineRule="auto"/>
                    <w:jc w:val="both"/>
                    <w:rPr/>
                  </w:pPr>
                  <w:r>
                    <w:rPr>
                      <w:spacing w:val="17"/>
                      <w:position w:val="-1"/>
                    </w:rPr>
                    <w:t>5</w:t>
                  </w:r>
                  <w:r>
                    <w:rPr>
                      <w:spacing w:val="20"/>
                      <w:position w:val="-1"/>
                    </w:rPr>
                    <w:t xml:space="preserve">  </w:t>
                  </w:r>
                  <w:r>
                    <w:rPr/>
                    <w:t>SS</w:t>
                  </w:r>
                  <w:r>
                    <w:rPr>
                      <w:spacing w:val="17"/>
                    </w:rPr>
                    <w:t>型施工升降机</w:t>
                  </w:r>
                  <w:r>
                    <w:rPr>
                      <w:spacing w:val="-15"/>
                    </w:rPr>
                    <w:t xml:space="preserve"> </w:t>
                  </w:r>
                  <w:r>
                    <w:rPr>
                      <w:spacing w:val="17"/>
                    </w:rPr>
                    <w:t>，每个吊笼的防坠安全装置应设置兼</w:t>
                  </w:r>
                  <w:r>
                    <w:rPr>
                      <w:spacing w:val="16"/>
                    </w:rPr>
                    <w:t>有防坠、</w:t>
                  </w:r>
                  <w:r>
                    <w:rPr/>
                    <w:t xml:space="preserve"> </w:t>
                  </w:r>
                  <w:r>
                    <w:rPr>
                      <w:spacing w:val="11"/>
                    </w:rPr>
                    <w:t>限速双重功能</w:t>
                  </w:r>
                  <w:r>
                    <w:rPr>
                      <w:spacing w:val="-19"/>
                    </w:rPr>
                    <w:t xml:space="preserve"> </w:t>
                  </w:r>
                  <w:r>
                    <w:rPr>
                      <w:spacing w:val="11"/>
                    </w:rPr>
                    <w:t>。当吊笼超速下行或其悬挂装置断裂时</w:t>
                  </w:r>
                  <w:r>
                    <w:rPr>
                      <w:spacing w:val="-15"/>
                    </w:rPr>
                    <w:t xml:space="preserve"> </w:t>
                  </w:r>
                  <w:r>
                    <w:rPr>
                      <w:spacing w:val="11"/>
                    </w:rPr>
                    <w:t>，该装置应该能</w:t>
                  </w:r>
                  <w:r>
                    <w:rPr/>
                    <w:t xml:space="preserve">  </w:t>
                  </w:r>
                  <w:r>
                    <w:rPr>
                      <w:spacing w:val="6"/>
                    </w:rPr>
                    <w:t>将吊笼制停</w:t>
                  </w:r>
                  <w:r>
                    <w:rPr>
                      <w:spacing w:val="-11"/>
                    </w:rPr>
                    <w:t xml:space="preserve"> </w:t>
                  </w:r>
                  <w:r>
                    <w:rPr>
                      <w:spacing w:val="6"/>
                    </w:rPr>
                    <w:t>，并保持静止状态</w:t>
                  </w:r>
                </w:p>
              </w:tc>
            </w:tr>
            <w:tr>
              <w:trPr>
                <w:trHeight w:val="736" w:hRule="atLeast"/>
              </w:trPr>
              <w:tc>
                <w:tcPr>
                  <w:tcW w:w="5099" w:type="dxa"/>
                  <w:vAlign w:val="top"/>
                  <w:tcBorders>
                    <w:right w:val="nil"/>
                  </w:tcBorders>
                </w:tcPr>
                <w:p>
                  <w:pPr>
                    <w:pStyle w:val="TableText"/>
                    <w:ind w:left="111" w:right="99" w:firstLine="166"/>
                    <w:spacing w:before="90" w:line="191" w:lineRule="auto"/>
                    <w:jc w:val="both"/>
                    <w:rPr/>
                  </w:pPr>
                  <w:r>
                    <w:rPr>
                      <w:spacing w:val="14"/>
                      <w:position w:val="-1"/>
                    </w:rPr>
                    <w:t>6</w:t>
                  </w:r>
                  <w:r>
                    <w:rPr>
                      <w:spacing w:val="23"/>
                      <w:position w:val="-1"/>
                    </w:rPr>
                    <w:t xml:space="preserve">  </w:t>
                  </w:r>
                  <w:r>
                    <w:rPr/>
                    <w:t>SC</w:t>
                  </w:r>
                  <w:r>
                    <w:rPr>
                      <w:spacing w:val="14"/>
                    </w:rPr>
                    <w:t>型在防坠安全器动作后</w:t>
                  </w:r>
                  <w:r>
                    <w:rPr>
                      <w:spacing w:val="-15"/>
                    </w:rPr>
                    <w:t xml:space="preserve"> </w:t>
                  </w:r>
                  <w:r>
                    <w:rPr>
                      <w:spacing w:val="14"/>
                    </w:rPr>
                    <w:t>，施工升降机结构和各连接部分应无</w:t>
                  </w:r>
                  <w:r>
                    <w:rPr/>
                    <w:t xml:space="preserve"> </w:t>
                  </w:r>
                  <w:r>
                    <w:rPr>
                      <w:spacing w:val="11"/>
                    </w:rPr>
                    <w:t>任何损坏及永久性变形</w:t>
                  </w:r>
                  <w:r>
                    <w:rPr>
                      <w:spacing w:val="-14"/>
                    </w:rPr>
                    <w:t xml:space="preserve"> </w:t>
                  </w:r>
                  <w:r>
                    <w:rPr>
                      <w:spacing w:val="11"/>
                    </w:rPr>
                    <w:t>，</w:t>
                  </w:r>
                  <w:r>
                    <w:rPr>
                      <w:spacing w:val="-17"/>
                    </w:rPr>
                    <w:t xml:space="preserve"> </w:t>
                  </w:r>
                  <w:r>
                    <w:rPr>
                      <w:spacing w:val="11"/>
                    </w:rPr>
                    <w:t>吊笼底板在各个方向的水平偏差</w:t>
                  </w:r>
                  <w:r>
                    <w:rPr>
                      <w:spacing w:val="10"/>
                    </w:rPr>
                    <w:t>改变值不应</w:t>
                  </w:r>
                  <w:r>
                    <w:rPr/>
                    <w:t xml:space="preserve"> </w:t>
                  </w:r>
                  <w:r>
                    <w:rPr>
                      <w:spacing w:val="4"/>
                    </w:rPr>
                    <w:t>大于30</w:t>
                  </w:r>
                  <w:r>
                    <w:rPr/>
                    <w:t>mm</w:t>
                  </w:r>
                  <w:r>
                    <w:rPr>
                      <w:spacing w:val="4"/>
                    </w:rPr>
                    <w:t>/m</w:t>
                  </w:r>
                  <w:r>
                    <w:rPr>
                      <w:spacing w:val="-5"/>
                    </w:rPr>
                    <w:t xml:space="preserve"> </w:t>
                  </w:r>
                  <w:r>
                    <w:rPr>
                      <w:spacing w:val="4"/>
                    </w:rPr>
                    <w:t>，且能恢复原状而无永久变形</w:t>
                  </w:r>
                </w:p>
              </w:tc>
            </w:tr>
            <w:tr>
              <w:trPr>
                <w:trHeight w:val="498" w:hRule="atLeast"/>
              </w:trPr>
              <w:tc>
                <w:tcPr>
                  <w:tcW w:w="5099" w:type="dxa"/>
                  <w:vAlign w:val="top"/>
                  <w:tcBorders>
                    <w:bottom w:val="nil"/>
                    <w:right w:val="nil"/>
                  </w:tcBorders>
                </w:tcPr>
                <w:p>
                  <w:pPr>
                    <w:pStyle w:val="TableText"/>
                    <w:ind w:left="111" w:right="100" w:firstLine="164"/>
                    <w:spacing w:before="79" w:line="186" w:lineRule="auto"/>
                    <w:rPr/>
                  </w:pPr>
                  <w:r>
                    <w:rPr>
                      <w:spacing w:val="11"/>
                      <w:position w:val="-1"/>
                    </w:rPr>
                    <w:t>7</w:t>
                  </w:r>
                  <w:r>
                    <w:rPr>
                      <w:spacing w:val="26"/>
                      <w:position w:val="-1"/>
                    </w:rPr>
                    <w:t xml:space="preserve">  </w:t>
                  </w:r>
                  <w:r>
                    <w:rPr/>
                    <w:t>SS</w:t>
                  </w:r>
                  <w:r>
                    <w:rPr>
                      <w:spacing w:val="11"/>
                    </w:rPr>
                    <w:t>型在载荷均匀分布的情况下</w:t>
                  </w:r>
                  <w:r>
                    <w:rPr>
                      <w:spacing w:val="-15"/>
                    </w:rPr>
                    <w:t xml:space="preserve"> </w:t>
                  </w:r>
                  <w:r>
                    <w:rPr>
                      <w:spacing w:val="11"/>
                    </w:rPr>
                    <w:t>，</w:t>
                  </w:r>
                  <w:r>
                    <w:rPr>
                      <w:spacing w:val="-14"/>
                    </w:rPr>
                    <w:t xml:space="preserve"> </w:t>
                  </w:r>
                  <w:r>
                    <w:rPr>
                      <w:spacing w:val="11"/>
                    </w:rPr>
                    <w:t>吊笼防坠安全装置动作后</w:t>
                  </w:r>
                  <w:r>
                    <w:rPr>
                      <w:spacing w:val="-15"/>
                    </w:rPr>
                    <w:t xml:space="preserve"> </w:t>
                  </w:r>
                  <w:r>
                    <w:rPr>
                      <w:spacing w:val="11"/>
                    </w:rPr>
                    <w:t>，</w:t>
                  </w:r>
                  <w:r>
                    <w:rPr>
                      <w:spacing w:val="-14"/>
                    </w:rPr>
                    <w:t xml:space="preserve"> </w:t>
                  </w:r>
                  <w:r>
                    <w:rPr>
                      <w:spacing w:val="11"/>
                    </w:rPr>
                    <w:t>吊</w:t>
                  </w:r>
                  <w:r>
                    <w:rPr/>
                    <w:t xml:space="preserve"> </w:t>
                  </w:r>
                  <w:r>
                    <w:rPr>
                      <w:spacing w:val="7"/>
                    </w:rPr>
                    <w:t>笼底板在各方向的水平偏差改变值不应大于50</w:t>
                  </w:r>
                  <w:r>
                    <w:rPr/>
                    <w:t>mm</w:t>
                  </w:r>
                  <w:r>
                    <w:rPr>
                      <w:spacing w:val="7"/>
                    </w:rPr>
                    <w:t>/m</w:t>
                  </w:r>
                </w:p>
              </w:tc>
            </w:tr>
          </w:tbl>
          <w:p>
            <w:pPr>
              <w:spacing w:line="14" w:lineRule="auto"/>
              <w:rPr>
                <w:rFonts w:ascii="Arial"/>
                <w:sz w:val="2"/>
              </w:rPr>
            </w:pPr>
            <w:r/>
          </w:p>
        </w:tc>
        <w:tc>
          <w:tcPr>
            <w:tcW w:w="1587" w:type="dxa"/>
            <w:vAlign w:val="top"/>
          </w:tcPr>
          <w:p>
            <w:pPr>
              <w:pStyle w:val="TableText"/>
              <w:ind w:left="116"/>
              <w:spacing w:before="80" w:line="190" w:lineRule="auto"/>
              <w:rPr/>
            </w:pPr>
            <w:r>
              <w:rPr>
                <w:spacing w:val="7"/>
              </w:rPr>
              <w:t>试验载荷：</w:t>
            </w:r>
            <w:r>
              <w:rPr>
                <w:u w:val="single" w:color="auto"/>
                <w:spacing w:val="2"/>
              </w:rPr>
              <w:t xml:space="preserve">          </w:t>
            </w:r>
            <w:r>
              <w:rPr>
                <w:spacing w:val="7"/>
              </w:rPr>
              <w:t xml:space="preserve"> </w:t>
            </w:r>
            <w:r>
              <w:rPr>
                <w:spacing w:val="7"/>
                <w:position w:val="-1"/>
              </w:rPr>
              <w:t>t</w:t>
            </w:r>
          </w:p>
        </w:tc>
        <w:tc>
          <w:tcPr>
            <w:tcW w:w="1534" w:type="dxa"/>
            <w:vAlign w:val="top"/>
          </w:tcPr>
          <w:p>
            <w:pPr>
              <w:pStyle w:val="TableText"/>
              <w:ind w:left="89"/>
              <w:spacing w:before="80" w:line="190" w:lineRule="auto"/>
              <w:rPr/>
            </w:pPr>
            <w:r>
              <w:rPr>
                <w:spacing w:val="7"/>
              </w:rPr>
              <w:t>试验载荷：</w:t>
            </w:r>
            <w:r>
              <w:rPr>
                <w:u w:val="single" w:color="auto"/>
                <w:spacing w:val="2"/>
              </w:rPr>
              <w:t xml:space="preserve">          </w:t>
            </w:r>
            <w:r>
              <w:rPr>
                <w:spacing w:val="7"/>
              </w:rPr>
              <w:t xml:space="preserve"> </w:t>
            </w:r>
            <w:r>
              <w:rPr>
                <w:spacing w:val="7"/>
                <w:position w:val="-1"/>
              </w:rPr>
              <w:t>t</w:t>
            </w:r>
          </w:p>
        </w:tc>
      </w:tr>
      <w:tr>
        <w:trPr>
          <w:trHeight w:val="1109" w:hRule="atLeast"/>
        </w:trPr>
        <w:tc>
          <w:tcPr>
            <w:tcW w:w="935" w:type="dxa"/>
            <w:vAlign w:val="top"/>
            <w:vMerge w:val="continue"/>
            <w:tcBorders>
              <w:right w:val="nil"/>
              <w:top w:val="nil"/>
              <w:bottom w:val="nil"/>
            </w:tcBorders>
          </w:tcPr>
          <w:p>
            <w:pPr>
              <w:rPr>
                <w:rFonts w:ascii="Arial"/>
                <w:sz w:val="21"/>
              </w:rPr>
            </w:pPr>
            <w:r/>
          </w:p>
        </w:tc>
        <w:tc>
          <w:tcPr>
            <w:tcW w:w="5304" w:type="dxa"/>
            <w:vAlign w:val="top"/>
            <w:gridSpan w:val="6"/>
            <w:vMerge w:val="continue"/>
            <w:tcBorders>
              <w:left w:val="nil"/>
              <w:top w:val="nil"/>
              <w:bottom w:val="nil"/>
            </w:tcBorders>
          </w:tcPr>
          <w:p>
            <w:pPr>
              <w:rPr>
                <w:rFonts w:ascii="Arial"/>
                <w:sz w:val="21"/>
              </w:rPr>
            </w:pPr>
            <w:r/>
          </w:p>
        </w:tc>
        <w:tc>
          <w:tcPr>
            <w:tcW w:w="1587" w:type="dxa"/>
            <w:vAlign w:val="top"/>
          </w:tcPr>
          <w:p>
            <w:pPr>
              <w:spacing w:line="411" w:lineRule="auto"/>
              <w:rPr>
                <w:rFonts w:ascii="Arial"/>
                <w:sz w:val="21"/>
              </w:rPr>
            </w:pPr>
            <w:r/>
          </w:p>
          <w:p>
            <w:pPr>
              <w:pStyle w:val="TableText"/>
              <w:ind w:left="87"/>
              <w:spacing w:before="64" w:line="189" w:lineRule="auto"/>
              <w:rPr/>
            </w:pPr>
            <w:r>
              <w:rPr>
                <w:spacing w:val="3"/>
              </w:rPr>
              <w:t>提升高度：</w:t>
            </w:r>
            <w:r>
              <w:rPr>
                <w:u w:val="single" w:color="auto"/>
                <w:spacing w:val="3"/>
              </w:rPr>
              <w:t xml:space="preserve">          </w:t>
            </w:r>
            <w:r>
              <w:rPr>
                <w:spacing w:val="3"/>
              </w:rPr>
              <w:t xml:space="preserve"> </w:t>
            </w:r>
            <w:r>
              <w:rPr>
                <w:spacing w:val="3"/>
                <w:position w:val="-1"/>
              </w:rPr>
              <w:t>m</w:t>
            </w:r>
          </w:p>
        </w:tc>
        <w:tc>
          <w:tcPr>
            <w:tcW w:w="1534" w:type="dxa"/>
            <w:vAlign w:val="top"/>
          </w:tcPr>
          <w:p>
            <w:pPr>
              <w:spacing w:line="411" w:lineRule="auto"/>
              <w:rPr>
                <w:rFonts w:ascii="Arial"/>
                <w:sz w:val="21"/>
              </w:rPr>
            </w:pPr>
            <w:r/>
          </w:p>
          <w:p>
            <w:pPr>
              <w:pStyle w:val="TableText"/>
              <w:ind w:left="60"/>
              <w:spacing w:before="65" w:line="189" w:lineRule="auto"/>
              <w:rPr/>
            </w:pPr>
            <w:r>
              <w:rPr>
                <w:spacing w:val="3"/>
              </w:rPr>
              <w:t>提升高度：</w:t>
            </w:r>
            <w:r>
              <w:rPr>
                <w:u w:val="single" w:color="auto"/>
                <w:spacing w:val="3"/>
              </w:rPr>
              <w:t xml:space="preserve">          </w:t>
            </w:r>
            <w:r>
              <w:rPr>
                <w:spacing w:val="3"/>
              </w:rPr>
              <w:t xml:space="preserve"> </w:t>
            </w:r>
            <w:r>
              <w:rPr>
                <w:spacing w:val="3"/>
                <w:position w:val="-1"/>
              </w:rPr>
              <w:t>m</w:t>
            </w:r>
          </w:p>
        </w:tc>
      </w:tr>
      <w:tr>
        <w:trPr>
          <w:trHeight w:val="2938" w:hRule="atLeast"/>
        </w:trPr>
        <w:tc>
          <w:tcPr>
            <w:tcW w:w="935" w:type="dxa"/>
            <w:vAlign w:val="top"/>
            <w:vMerge w:val="continue"/>
            <w:tcBorders>
              <w:right w:val="nil"/>
              <w:top w:val="nil"/>
              <w:bottom w:val="nil"/>
            </w:tcBorders>
          </w:tcPr>
          <w:p>
            <w:pPr>
              <w:rPr>
                <w:rFonts w:ascii="Arial"/>
                <w:sz w:val="21"/>
              </w:rPr>
            </w:pPr>
            <w:r/>
          </w:p>
        </w:tc>
        <w:tc>
          <w:tcPr>
            <w:tcW w:w="5304" w:type="dxa"/>
            <w:vAlign w:val="top"/>
            <w:gridSpan w:val="6"/>
            <w:vMerge w:val="continue"/>
            <w:tcBorders>
              <w:left w:val="nil"/>
              <w:top w:val="nil"/>
              <w:bottom w:val="nil"/>
            </w:tcBorders>
          </w:tcPr>
          <w:p>
            <w:pPr>
              <w:rPr>
                <w:rFonts w:ascii="Arial"/>
                <w:sz w:val="21"/>
              </w:rPr>
            </w:pPr>
            <w:r/>
          </w:p>
        </w:tc>
        <w:tc>
          <w:tcPr>
            <w:tcW w:w="1587" w:type="dxa"/>
            <w:vAlign w:val="top"/>
          </w:tcPr>
          <w:p>
            <w:pPr>
              <w:spacing w:line="308" w:lineRule="auto"/>
              <w:rPr>
                <w:rFonts w:ascii="Arial"/>
                <w:sz w:val="21"/>
              </w:rPr>
            </w:pPr>
            <w:r>
              <w:pict>
                <v:shape id="_x0000_s586" style="position:absolute;margin-left:-79.1686pt;margin-top:107.159pt;mso-position-vertical-relative:top-margin-area;mso-position-horizontal-relative:right-margin-area;width:79.4pt;height:0.35pt;z-index:252317696;" filled="false" strokecolor="#000000" strokeweight="0.33pt" coordsize="1588,6" coordorigin="0,0" path="m0,3l1587,3e">
                  <v:stroke joinstyle="miter" miterlimit="10"/>
                </v:shape>
              </w:pict>
            </w:r>
            <w:r/>
          </w:p>
          <w:p>
            <w:pPr>
              <w:spacing w:line="308" w:lineRule="auto"/>
              <w:rPr>
                <w:rFonts w:ascii="Arial"/>
                <w:sz w:val="21"/>
              </w:rPr>
            </w:pPr>
            <w:r/>
          </w:p>
          <w:p>
            <w:pPr>
              <w:spacing w:line="308" w:lineRule="auto"/>
              <w:rPr>
                <w:rFonts w:ascii="Arial"/>
                <w:sz w:val="21"/>
              </w:rPr>
            </w:pPr>
            <w:r/>
          </w:p>
          <w:p>
            <w:pPr>
              <w:pStyle w:val="TableText"/>
              <w:ind w:left="85"/>
              <w:spacing w:before="65" w:line="189" w:lineRule="auto"/>
              <w:rPr/>
            </w:pPr>
            <w:r>
              <w:rPr>
                <w:spacing w:val="4"/>
              </w:rPr>
              <w:t>制动距离：</w:t>
            </w:r>
            <w:r>
              <w:rPr>
                <w:u w:val="single" w:color="auto"/>
                <w:spacing w:val="4"/>
              </w:rPr>
              <w:t xml:space="preserve">          </w:t>
            </w:r>
            <w:r>
              <w:rPr>
                <w:spacing w:val="4"/>
              </w:rPr>
              <w:t xml:space="preserve"> </w:t>
            </w:r>
            <w:r>
              <w:rPr>
                <w:spacing w:val="4"/>
                <w:position w:val="-1"/>
              </w:rPr>
              <w:t>m</w:t>
            </w:r>
          </w:p>
        </w:tc>
        <w:tc>
          <w:tcPr>
            <w:tcW w:w="1534" w:type="dxa"/>
            <w:vAlign w:val="top"/>
          </w:tcPr>
          <w:p>
            <w:pPr>
              <w:spacing w:line="308" w:lineRule="auto"/>
              <w:rPr>
                <w:rFonts w:ascii="Arial"/>
                <w:sz w:val="21"/>
              </w:rPr>
            </w:pPr>
            <w:r>
              <w:pict>
                <v:shape id="_x0000_s588" style="position:absolute;margin-left:-76.4945pt;margin-top:107.159pt;mso-position-vertical-relative:top-margin-area;mso-position-horizontal-relative:right-margin-area;width:76.6pt;height:0.35pt;z-index:252316672;" filled="false" strokecolor="#000000" strokeweight="0.33pt" coordsize="1531,6" coordorigin="0,0" path="m0,3l1531,3e">
                  <v:stroke joinstyle="miter" miterlimit="10"/>
                </v:shape>
              </w:pict>
            </w:r>
            <w:r/>
          </w:p>
          <w:p>
            <w:pPr>
              <w:spacing w:line="308" w:lineRule="auto"/>
              <w:rPr>
                <w:rFonts w:ascii="Arial"/>
                <w:sz w:val="21"/>
              </w:rPr>
            </w:pPr>
            <w:r/>
          </w:p>
          <w:p>
            <w:pPr>
              <w:spacing w:line="308" w:lineRule="auto"/>
              <w:rPr>
                <w:rFonts w:ascii="Arial"/>
                <w:sz w:val="21"/>
              </w:rPr>
            </w:pPr>
            <w:r/>
          </w:p>
          <w:p>
            <w:pPr>
              <w:pStyle w:val="TableText"/>
              <w:ind w:left="58"/>
              <w:spacing w:before="65" w:line="189" w:lineRule="auto"/>
              <w:rPr/>
            </w:pPr>
            <w:r>
              <w:rPr>
                <w:spacing w:val="4"/>
              </w:rPr>
              <w:t>制动距离：</w:t>
            </w:r>
            <w:r>
              <w:rPr>
                <w:u w:val="single" w:color="auto"/>
                <w:spacing w:val="4"/>
              </w:rPr>
              <w:t xml:space="preserve">          </w:t>
            </w:r>
            <w:r>
              <w:rPr>
                <w:spacing w:val="4"/>
              </w:rPr>
              <w:t xml:space="preserve"> </w:t>
            </w:r>
            <w:r>
              <w:rPr>
                <w:spacing w:val="4"/>
                <w:position w:val="-1"/>
              </w:rPr>
              <w:t>m</w:t>
            </w:r>
          </w:p>
        </w:tc>
      </w:tr>
      <w:tr>
        <w:trPr>
          <w:trHeight w:val="791" w:hRule="atLeast"/>
        </w:trPr>
        <w:tc>
          <w:tcPr>
            <w:tcW w:w="935" w:type="dxa"/>
            <w:vAlign w:val="top"/>
            <w:vMerge w:val="continue"/>
            <w:tcBorders>
              <w:right w:val="nil"/>
              <w:top w:val="nil"/>
              <w:bottom w:val="nil"/>
            </w:tcBorders>
          </w:tcPr>
          <w:p>
            <w:pPr>
              <w:rPr>
                <w:rFonts w:ascii="Arial"/>
                <w:sz w:val="21"/>
              </w:rPr>
            </w:pPr>
            <w:r/>
          </w:p>
        </w:tc>
        <w:tc>
          <w:tcPr>
            <w:tcW w:w="5304" w:type="dxa"/>
            <w:vAlign w:val="top"/>
            <w:gridSpan w:val="6"/>
            <w:vMerge w:val="continue"/>
            <w:tcBorders>
              <w:left w:val="nil"/>
              <w:top w:val="nil"/>
              <w:bottom w:val="nil"/>
            </w:tcBorders>
          </w:tcPr>
          <w:p>
            <w:pPr>
              <w:rPr>
                <w:rFonts w:ascii="Arial"/>
                <w:sz w:val="21"/>
              </w:rPr>
            </w:pPr>
            <w:r/>
          </w:p>
        </w:tc>
        <w:tc>
          <w:tcPr>
            <w:tcW w:w="1587" w:type="dxa"/>
            <w:vAlign w:val="top"/>
          </w:tcPr>
          <w:p>
            <w:pPr>
              <w:rPr>
                <w:rFonts w:ascii="Arial"/>
                <w:sz w:val="21"/>
              </w:rPr>
            </w:pPr>
            <w:r/>
          </w:p>
        </w:tc>
        <w:tc>
          <w:tcPr>
            <w:tcW w:w="1534" w:type="dxa"/>
            <w:vAlign w:val="top"/>
          </w:tcPr>
          <w:p>
            <w:pPr>
              <w:rPr>
                <w:rFonts w:ascii="Arial"/>
                <w:sz w:val="21"/>
              </w:rPr>
            </w:pPr>
            <w:r/>
          </w:p>
        </w:tc>
      </w:tr>
      <w:tr>
        <w:trPr>
          <w:trHeight w:val="472" w:hRule="atLeast"/>
        </w:trPr>
        <w:tc>
          <w:tcPr>
            <w:tcW w:w="935" w:type="dxa"/>
            <w:vAlign w:val="top"/>
            <w:vMerge w:val="continue"/>
            <w:tcBorders>
              <w:right w:val="nil"/>
              <w:top w:val="nil"/>
            </w:tcBorders>
          </w:tcPr>
          <w:p>
            <w:pPr>
              <w:rPr>
                <w:rFonts w:ascii="Arial"/>
                <w:sz w:val="21"/>
              </w:rPr>
            </w:pPr>
            <w:r/>
          </w:p>
        </w:tc>
        <w:tc>
          <w:tcPr>
            <w:tcW w:w="5304" w:type="dxa"/>
            <w:vAlign w:val="top"/>
            <w:gridSpan w:val="6"/>
            <w:vMerge w:val="continue"/>
            <w:tcBorders>
              <w:left w:val="nil"/>
              <w:top w:val="nil"/>
            </w:tcBorders>
          </w:tcPr>
          <w:p>
            <w:pPr>
              <w:rPr>
                <w:rFonts w:ascii="Arial"/>
                <w:sz w:val="21"/>
              </w:rPr>
            </w:pPr>
            <w:r/>
          </w:p>
        </w:tc>
        <w:tc>
          <w:tcPr>
            <w:tcW w:w="1587" w:type="dxa"/>
            <w:vAlign w:val="top"/>
          </w:tcPr>
          <w:p>
            <w:pPr>
              <w:rPr>
                <w:rFonts w:ascii="Arial"/>
                <w:sz w:val="21"/>
              </w:rPr>
            </w:pPr>
            <w:r/>
          </w:p>
        </w:tc>
        <w:tc>
          <w:tcPr>
            <w:tcW w:w="1534" w:type="dxa"/>
            <w:vAlign w:val="top"/>
          </w:tcPr>
          <w:p>
            <w:pPr>
              <w:rPr>
                <w:rFonts w:ascii="Arial"/>
                <w:sz w:val="21"/>
              </w:rPr>
            </w:pPr>
            <w:r/>
          </w:p>
        </w:tc>
      </w:tr>
      <w:tr>
        <w:trPr>
          <w:trHeight w:val="313" w:hRule="atLeast"/>
        </w:trPr>
        <w:tc>
          <w:tcPr>
            <w:tcW w:w="1140" w:type="dxa"/>
            <w:vAlign w:val="top"/>
            <w:gridSpan w:val="2"/>
          </w:tcPr>
          <w:p>
            <w:pPr>
              <w:pStyle w:val="TableText"/>
              <w:ind w:left="105"/>
              <w:spacing w:before="85" w:line="186" w:lineRule="auto"/>
              <w:rPr/>
            </w:pPr>
            <w:r>
              <w:rPr>
                <w:spacing w:val="7"/>
              </w:rPr>
              <w:t>坠落试验结论</w:t>
            </w:r>
          </w:p>
        </w:tc>
        <w:tc>
          <w:tcPr>
            <w:tcW w:w="8220" w:type="dxa"/>
            <w:vAlign w:val="top"/>
            <w:gridSpan w:val="7"/>
          </w:tcPr>
          <w:p>
            <w:pPr>
              <w:pStyle w:val="TableText"/>
              <w:ind w:left="2849"/>
              <w:spacing w:before="85" w:line="186" w:lineRule="auto"/>
              <w:rPr/>
            </w:pPr>
            <w:r>
              <w:rPr>
                <w:spacing w:val="5"/>
              </w:rPr>
              <w:t>牵试验合格</w:t>
            </w:r>
            <w:r>
              <w:rPr>
                <w:spacing w:val="1"/>
              </w:rPr>
              <w:t xml:space="preserve">                         </w:t>
            </w:r>
            <w:r>
              <w:rPr>
                <w:spacing w:val="5"/>
              </w:rPr>
              <w:t>牵不合格</w:t>
            </w:r>
          </w:p>
        </w:tc>
      </w:tr>
      <w:tr>
        <w:trPr>
          <w:trHeight w:val="313" w:hRule="atLeast"/>
        </w:trPr>
        <w:tc>
          <w:tcPr>
            <w:tcW w:w="935" w:type="dxa"/>
            <w:vAlign w:val="top"/>
            <w:vMerge w:val="restart"/>
            <w:tcBorders>
              <w:right w:val="nil"/>
              <w:bottom w:val="nil"/>
            </w:tcBorders>
          </w:tcPr>
          <w:p>
            <w:pPr>
              <w:pStyle w:val="TableText"/>
              <w:ind w:left="419" w:right="43" w:hanging="162"/>
              <w:spacing w:before="298" w:line="192" w:lineRule="auto"/>
              <w:rPr/>
            </w:pPr>
            <w:r>
              <w:rPr>
                <w:spacing w:val="7"/>
              </w:rPr>
              <w:t>试验人员</w:t>
            </w:r>
            <w:r>
              <w:rPr>
                <w:spacing w:val="2"/>
              </w:rPr>
              <w:t xml:space="preserve"> </w:t>
            </w:r>
            <w:r>
              <w:rPr>
                <w:spacing w:val="5"/>
              </w:rPr>
              <w:t>签字</w:t>
            </w:r>
          </w:p>
        </w:tc>
        <w:tc>
          <w:tcPr>
            <w:tcW w:w="2187" w:type="dxa"/>
            <w:vAlign w:val="top"/>
            <w:gridSpan w:val="2"/>
            <w:vMerge w:val="restart"/>
            <w:tcBorders>
              <w:left w:val="nil"/>
              <w:bottom w:val="nil"/>
            </w:tcBorders>
          </w:tcPr>
          <w:p>
            <w:pPr>
              <w:pStyle w:val="TableText"/>
              <w:ind w:firstLine="199"/>
              <w:spacing w:line="938" w:lineRule="exact"/>
              <w:rPr/>
            </w:pPr>
            <w:r>
              <w:rPr>
                <w:position w:val="-20"/>
              </w:rPr>
              <w:pict>
                <v:group id="_x0000_s590" style="mso-position-vertical-relative:line;mso-position-horizontal-relative:char;width:99.35pt;height:47.75pt;" filled="false" stroked="false" coordsize="1986,955" coordorigin="0,0">
                  <v:shape id="_x0000_s592" style="position:absolute;left:0;top:0;width:1986;height:955;" filled="false" strokecolor="#000000" strokeweight="0.33pt" coordsize="1986,955" coordorigin="0,0" path="m3,0l3,318m3,318l1986,318m3,318l3,636m3,636l1986,636m3,636l3,954e">
                    <v:stroke joinstyle="miter" miterlimit="10"/>
                  </v:shape>
                  <v:shape id="_x0000_s594" style="position:absolute;left:-20;top:-20;width:2026;height:995;" filled="false" stroked="false" type="#_x0000_t202">
                    <v:fill on="false"/>
                    <v:stroke on="false"/>
                    <v:path/>
                    <v:imagedata o:title=""/>
                    <o:lock v:ext="edit" aspectratio="false"/>
                    <v:textbox inset="0mm,0mm,0mm,0mm">
                      <w:txbxContent>
                        <w:p>
                          <w:pPr>
                            <w:ind w:left="865"/>
                            <w:spacing w:before="107" w:line="18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5"/>
                            </w:rPr>
                            <w:t>姓名</w:t>
                          </w:r>
                        </w:p>
                      </w:txbxContent>
                    </v:textbox>
                  </v:shape>
                </v:group>
              </w:pict>
            </w:r>
          </w:p>
        </w:tc>
        <w:tc>
          <w:tcPr>
            <w:tcW w:w="1133" w:type="dxa"/>
            <w:vAlign w:val="top"/>
            <w:gridSpan w:val="2"/>
          </w:tcPr>
          <w:p>
            <w:pPr>
              <w:pStyle w:val="TableText"/>
              <w:ind w:left="413"/>
              <w:spacing w:before="86" w:line="186" w:lineRule="auto"/>
              <w:rPr/>
            </w:pPr>
            <w:r>
              <w:rPr>
                <w:spacing w:val="5"/>
              </w:rPr>
              <w:t>工种</w:t>
            </w:r>
          </w:p>
        </w:tc>
        <w:tc>
          <w:tcPr>
            <w:tcW w:w="1984" w:type="dxa"/>
            <w:vAlign w:val="top"/>
            <w:gridSpan w:val="2"/>
          </w:tcPr>
          <w:p>
            <w:pPr>
              <w:pStyle w:val="TableText"/>
              <w:ind w:left="524"/>
              <w:spacing w:before="87" w:line="184" w:lineRule="auto"/>
              <w:rPr/>
            </w:pPr>
            <w:r>
              <w:rPr>
                <w:spacing w:val="7"/>
              </w:rPr>
              <w:t>资格证书名称</w:t>
            </w:r>
          </w:p>
        </w:tc>
        <w:tc>
          <w:tcPr>
            <w:tcW w:w="3121" w:type="dxa"/>
            <w:vAlign w:val="top"/>
            <w:gridSpan w:val="2"/>
          </w:tcPr>
          <w:p>
            <w:pPr>
              <w:pStyle w:val="TableText"/>
              <w:ind w:left="1092"/>
              <w:spacing w:before="87" w:line="184" w:lineRule="auto"/>
              <w:rPr/>
            </w:pPr>
            <w:r>
              <w:rPr>
                <w:spacing w:val="7"/>
              </w:rPr>
              <w:t>资格证书编号</w:t>
            </w:r>
          </w:p>
        </w:tc>
      </w:tr>
      <w:tr>
        <w:trPr>
          <w:trHeight w:val="313" w:hRule="atLeast"/>
        </w:trPr>
        <w:tc>
          <w:tcPr>
            <w:tcW w:w="935" w:type="dxa"/>
            <w:vAlign w:val="top"/>
            <w:vMerge w:val="continue"/>
            <w:tcBorders>
              <w:right w:val="nil"/>
              <w:top w:val="nil"/>
              <w:bottom w:val="nil"/>
            </w:tcBorders>
          </w:tcPr>
          <w:p>
            <w:pPr>
              <w:rPr>
                <w:rFonts w:ascii="Arial"/>
                <w:sz w:val="21"/>
              </w:rPr>
            </w:pPr>
            <w:r/>
          </w:p>
        </w:tc>
        <w:tc>
          <w:tcPr>
            <w:tcW w:w="2187" w:type="dxa"/>
            <w:vAlign w:val="top"/>
            <w:gridSpan w:val="2"/>
            <w:vMerge w:val="continue"/>
            <w:tcBorders>
              <w:left w:val="nil"/>
              <w:top w:val="nil"/>
              <w:bottom w:val="nil"/>
            </w:tcBorders>
          </w:tcPr>
          <w:p>
            <w:pPr>
              <w:rPr>
                <w:rFonts w:ascii="Arial"/>
                <w:sz w:val="21"/>
              </w:rPr>
            </w:pPr>
            <w:r/>
          </w:p>
        </w:tc>
        <w:tc>
          <w:tcPr>
            <w:tcW w:w="1133" w:type="dxa"/>
            <w:vAlign w:val="top"/>
            <w:gridSpan w:val="2"/>
          </w:tcPr>
          <w:p>
            <w:pPr>
              <w:rPr>
                <w:rFonts w:ascii="Arial"/>
                <w:sz w:val="21"/>
              </w:rPr>
            </w:pPr>
            <w:r/>
          </w:p>
        </w:tc>
        <w:tc>
          <w:tcPr>
            <w:tcW w:w="1984" w:type="dxa"/>
            <w:vAlign w:val="top"/>
            <w:gridSpan w:val="2"/>
          </w:tcPr>
          <w:p>
            <w:pPr>
              <w:rPr>
                <w:rFonts w:ascii="Arial"/>
                <w:sz w:val="21"/>
              </w:rPr>
            </w:pPr>
            <w:r/>
          </w:p>
        </w:tc>
        <w:tc>
          <w:tcPr>
            <w:tcW w:w="3121" w:type="dxa"/>
            <w:vAlign w:val="top"/>
            <w:gridSpan w:val="2"/>
          </w:tcPr>
          <w:p>
            <w:pPr>
              <w:rPr>
                <w:rFonts w:ascii="Arial"/>
                <w:sz w:val="21"/>
              </w:rPr>
            </w:pPr>
            <w:r/>
          </w:p>
        </w:tc>
      </w:tr>
      <w:tr>
        <w:trPr>
          <w:trHeight w:val="313" w:hRule="atLeast"/>
        </w:trPr>
        <w:tc>
          <w:tcPr>
            <w:tcW w:w="935" w:type="dxa"/>
            <w:vAlign w:val="top"/>
            <w:vMerge w:val="continue"/>
            <w:tcBorders>
              <w:right w:val="nil"/>
              <w:top w:val="nil"/>
            </w:tcBorders>
          </w:tcPr>
          <w:p>
            <w:pPr>
              <w:rPr>
                <w:rFonts w:ascii="Arial"/>
                <w:sz w:val="21"/>
              </w:rPr>
            </w:pPr>
            <w:r/>
          </w:p>
        </w:tc>
        <w:tc>
          <w:tcPr>
            <w:tcW w:w="2187" w:type="dxa"/>
            <w:vAlign w:val="top"/>
            <w:gridSpan w:val="2"/>
            <w:vMerge w:val="continue"/>
            <w:tcBorders>
              <w:left w:val="nil"/>
              <w:top w:val="nil"/>
            </w:tcBorders>
          </w:tcPr>
          <w:p>
            <w:pPr>
              <w:rPr>
                <w:rFonts w:ascii="Arial"/>
                <w:sz w:val="21"/>
              </w:rPr>
            </w:pPr>
            <w:r/>
          </w:p>
        </w:tc>
        <w:tc>
          <w:tcPr>
            <w:tcW w:w="1133" w:type="dxa"/>
            <w:vAlign w:val="top"/>
            <w:gridSpan w:val="2"/>
          </w:tcPr>
          <w:p>
            <w:pPr>
              <w:rPr>
                <w:rFonts w:ascii="Arial"/>
                <w:sz w:val="21"/>
              </w:rPr>
            </w:pPr>
            <w:r/>
          </w:p>
        </w:tc>
        <w:tc>
          <w:tcPr>
            <w:tcW w:w="1984" w:type="dxa"/>
            <w:vAlign w:val="top"/>
            <w:gridSpan w:val="2"/>
          </w:tcPr>
          <w:p>
            <w:pPr>
              <w:rPr>
                <w:rFonts w:ascii="Arial"/>
                <w:sz w:val="21"/>
              </w:rPr>
            </w:pPr>
            <w:r/>
          </w:p>
        </w:tc>
        <w:tc>
          <w:tcPr>
            <w:tcW w:w="3121" w:type="dxa"/>
            <w:vAlign w:val="top"/>
            <w:gridSpan w:val="2"/>
          </w:tcPr>
          <w:p>
            <w:pPr>
              <w:rPr>
                <w:rFonts w:ascii="Arial"/>
                <w:sz w:val="21"/>
              </w:rPr>
            </w:pPr>
            <w:r/>
          </w:p>
        </w:tc>
      </w:tr>
      <w:tr>
        <w:trPr>
          <w:trHeight w:val="1002" w:hRule="atLeast"/>
        </w:trPr>
        <w:tc>
          <w:tcPr>
            <w:tcW w:w="3122" w:type="dxa"/>
            <w:vAlign w:val="top"/>
            <w:gridSpan w:val="3"/>
          </w:tcPr>
          <w:p>
            <w:pPr>
              <w:pStyle w:val="TableText"/>
              <w:ind w:left="273"/>
              <w:spacing w:before="166" w:line="185" w:lineRule="auto"/>
              <w:rPr/>
            </w:pPr>
            <w:r>
              <w:rPr>
                <w:spacing w:val="7"/>
              </w:rPr>
              <w:t>试验单位意见：</w:t>
            </w:r>
          </w:p>
          <w:p>
            <w:pPr>
              <w:pStyle w:val="TableText"/>
              <w:ind w:left="277"/>
              <w:spacing w:before="224" w:line="185" w:lineRule="auto"/>
              <w:rPr/>
            </w:pPr>
            <w:r>
              <w:rPr>
                <w:spacing w:val="6"/>
              </w:rPr>
              <w:t>现场负责签字：</w:t>
            </w:r>
          </w:p>
          <w:p>
            <w:pPr>
              <w:pStyle w:val="TableText"/>
              <w:ind w:left="2499"/>
              <w:spacing w:before="14" w:line="177" w:lineRule="auto"/>
              <w:rPr/>
            </w:pPr>
            <w:r>
              <w:rPr>
                <w:spacing w:val="-8"/>
              </w:rPr>
              <w:t>日期：</w:t>
            </w:r>
          </w:p>
        </w:tc>
        <w:tc>
          <w:tcPr>
            <w:tcW w:w="3117" w:type="dxa"/>
            <w:vAlign w:val="top"/>
            <w:gridSpan w:val="4"/>
          </w:tcPr>
          <w:p>
            <w:pPr>
              <w:pStyle w:val="TableText"/>
              <w:ind w:left="281"/>
              <w:spacing w:before="166" w:line="180" w:lineRule="auto"/>
              <w:rPr/>
            </w:pPr>
            <w:r>
              <w:rPr>
                <w:spacing w:val="6"/>
              </w:rPr>
              <w:t>出租（产权）单位意见：</w:t>
            </w:r>
          </w:p>
          <w:p>
            <w:pPr>
              <w:pStyle w:val="TableText"/>
              <w:ind w:left="272"/>
              <w:spacing w:before="229" w:line="185" w:lineRule="auto"/>
              <w:rPr/>
            </w:pPr>
            <w:r>
              <w:rPr>
                <w:spacing w:val="6"/>
              </w:rPr>
              <w:t>现场负责人签字：</w:t>
            </w:r>
          </w:p>
          <w:p>
            <w:pPr>
              <w:pStyle w:val="TableText"/>
              <w:ind w:left="2496"/>
              <w:spacing w:before="14" w:line="177" w:lineRule="auto"/>
              <w:rPr/>
            </w:pPr>
            <w:r>
              <w:rPr>
                <w:spacing w:val="-8"/>
              </w:rPr>
              <w:t>日期：</w:t>
            </w:r>
          </w:p>
        </w:tc>
        <w:tc>
          <w:tcPr>
            <w:tcW w:w="3121" w:type="dxa"/>
            <w:vAlign w:val="top"/>
            <w:gridSpan w:val="2"/>
          </w:tcPr>
          <w:p>
            <w:pPr>
              <w:pStyle w:val="TableText"/>
              <w:ind w:left="270"/>
              <w:spacing w:before="166" w:line="180" w:lineRule="auto"/>
              <w:rPr/>
            </w:pPr>
            <w:r>
              <w:rPr>
                <w:spacing w:val="7"/>
              </w:rPr>
              <w:t>施工（使用）单位意见：</w:t>
            </w:r>
          </w:p>
          <w:p>
            <w:pPr>
              <w:pStyle w:val="TableText"/>
              <w:ind w:left="271"/>
              <w:spacing w:before="231" w:line="183" w:lineRule="auto"/>
              <w:rPr/>
            </w:pPr>
            <w:r>
              <w:rPr>
                <w:spacing w:val="7"/>
              </w:rPr>
              <w:t>项目机械或综合类安全员签字：</w:t>
            </w:r>
          </w:p>
          <w:p>
            <w:pPr>
              <w:pStyle w:val="TableText"/>
              <w:ind w:left="2498"/>
              <w:spacing w:before="15" w:line="177" w:lineRule="auto"/>
              <w:rPr/>
            </w:pPr>
            <w:r>
              <w:rPr>
                <w:spacing w:val="-8"/>
              </w:rPr>
              <w:t>日期：</w:t>
            </w:r>
          </w:p>
        </w:tc>
      </w:tr>
      <w:tr>
        <w:trPr>
          <w:trHeight w:val="923" w:hRule="atLeast"/>
        </w:trPr>
        <w:tc>
          <w:tcPr>
            <w:tcW w:w="1140" w:type="dxa"/>
            <w:vAlign w:val="top"/>
            <w:gridSpan w:val="2"/>
          </w:tcPr>
          <w:p>
            <w:pPr>
              <w:spacing w:line="324" w:lineRule="auto"/>
              <w:rPr>
                <w:rFonts w:ascii="Arial"/>
                <w:sz w:val="21"/>
              </w:rPr>
            </w:pPr>
            <w:r/>
          </w:p>
          <w:p>
            <w:pPr>
              <w:pStyle w:val="TableText"/>
              <w:ind w:left="259"/>
              <w:spacing w:before="64" w:line="184" w:lineRule="auto"/>
              <w:rPr/>
            </w:pPr>
            <w:r>
              <w:rPr>
                <w:spacing w:val="7"/>
              </w:rPr>
              <w:t>使用说明</w:t>
            </w:r>
          </w:p>
        </w:tc>
        <w:tc>
          <w:tcPr>
            <w:tcW w:w="8220" w:type="dxa"/>
            <w:vAlign w:val="top"/>
            <w:gridSpan w:val="7"/>
          </w:tcPr>
          <w:p>
            <w:pPr>
              <w:pStyle w:val="TableText"/>
              <w:ind w:left="468" w:right="101" w:hanging="192"/>
              <w:spacing w:before="67" w:line="193" w:lineRule="auto"/>
              <w:rPr/>
            </w:pPr>
            <w:r>
              <w:rPr>
                <w:spacing w:val="9"/>
              </w:rPr>
              <w:t>1.施工（使用）单位应委托设备安装或专业单位进行防坠安全器试验</w:t>
            </w:r>
            <w:r>
              <w:rPr>
                <w:spacing w:val="-7"/>
              </w:rPr>
              <w:t xml:space="preserve"> </w:t>
            </w:r>
            <w:r>
              <w:rPr>
                <w:spacing w:val="9"/>
              </w:rPr>
              <w:t>，产权单位</w:t>
            </w:r>
            <w:r>
              <w:rPr>
                <w:spacing w:val="-20"/>
              </w:rPr>
              <w:t xml:space="preserve"> </w:t>
            </w:r>
            <w:r>
              <w:rPr>
                <w:spacing w:val="9"/>
              </w:rPr>
              <w:t>、施工（使用）单位应安排专人</w:t>
            </w:r>
            <w:r>
              <w:rPr/>
              <w:t xml:space="preserve"> </w:t>
            </w:r>
            <w:r>
              <w:rPr>
                <w:spacing w:val="7"/>
              </w:rPr>
              <w:t>配合防坠试验</w:t>
            </w:r>
          </w:p>
          <w:p>
            <w:pPr>
              <w:pStyle w:val="TableText"/>
              <w:ind w:left="273"/>
              <w:spacing w:before="9" w:line="201" w:lineRule="auto"/>
              <w:rPr/>
            </w:pPr>
            <w:r>
              <w:rPr>
                <w:spacing w:val="11"/>
              </w:rPr>
              <w:t>2.防坠安全器装机使用后</w:t>
            </w:r>
            <w:r>
              <w:rPr>
                <w:spacing w:val="-2"/>
              </w:rPr>
              <w:t xml:space="preserve"> </w:t>
            </w:r>
            <w:r>
              <w:rPr>
                <w:spacing w:val="11"/>
              </w:rPr>
              <w:t>，应至少每3个月进行一次额定载荷坠落试验</w:t>
            </w:r>
          </w:p>
          <w:p>
            <w:pPr>
              <w:pStyle w:val="TableText"/>
              <w:ind w:left="274"/>
              <w:spacing w:line="184" w:lineRule="auto"/>
              <w:rPr/>
            </w:pPr>
            <w:r>
              <w:rPr>
                <w:spacing w:val="12"/>
              </w:rPr>
              <w:t>3.防坠安全器使用寿命应为5年</w:t>
            </w:r>
            <w:r>
              <w:rPr>
                <w:spacing w:val="-12"/>
              </w:rPr>
              <w:t xml:space="preserve"> </w:t>
            </w:r>
            <w:r>
              <w:rPr>
                <w:spacing w:val="12"/>
              </w:rPr>
              <w:t>，期满后应立即报废</w:t>
            </w:r>
          </w:p>
        </w:tc>
      </w:tr>
    </w:tbl>
    <w:p>
      <w:pPr>
        <w:spacing w:line="208" w:lineRule="exact"/>
        <w:rPr>
          <w:rFonts w:ascii="Arial"/>
          <w:sz w:val="18"/>
        </w:rPr>
      </w:pPr>
      <w:r/>
    </w:p>
    <w:p>
      <w:pPr>
        <w:spacing w:line="208" w:lineRule="exact"/>
        <w:sectPr>
          <w:headerReference w:type="default" r:id="rId437"/>
          <w:footerReference w:type="default" r:id="rId524"/>
          <w:pgSz w:w="12243" w:h="16495"/>
          <w:pgMar w:top="1461" w:right="1269" w:bottom="1137" w:left="1607" w:header="1177" w:footer="893" w:gutter="0"/>
        </w:sectPr>
        <w:rPr>
          <w:rFonts w:ascii="Arial" w:hAnsi="Arial" w:eastAsia="Arial" w:cs="Arial"/>
          <w:sz w:val="18"/>
          <w:szCs w:val="18"/>
        </w:rPr>
      </w:pPr>
    </w:p>
    <w:p>
      <w:pPr>
        <w:spacing w:line="294" w:lineRule="auto"/>
        <w:rPr>
          <w:rFonts w:ascii="Arial"/>
          <w:sz w:val="21"/>
        </w:rPr>
      </w:pPr>
      <w:r/>
    </w:p>
    <w:p>
      <w:pPr>
        <w:pStyle w:val="BodyText"/>
        <w:ind w:left="438"/>
        <w:spacing w:before="99" w:line="180" w:lineRule="auto"/>
        <w:rPr>
          <w:sz w:val="23"/>
          <w:szCs w:val="23"/>
        </w:rPr>
      </w:pPr>
      <w:r>
        <w:rPr>
          <w:rFonts w:ascii="Arial" w:hAnsi="Arial" w:eastAsia="Arial" w:cs="Arial"/>
          <w:sz w:val="23"/>
          <w:szCs w:val="23"/>
          <w:spacing w:val="13"/>
          <w:position w:val="-1"/>
        </w:rPr>
        <w:t>8.1.16</w:t>
      </w:r>
      <w:r>
        <w:rPr>
          <w:rFonts w:ascii="Arial" w:hAnsi="Arial" w:eastAsia="Arial" w:cs="Arial"/>
          <w:sz w:val="23"/>
          <w:szCs w:val="23"/>
          <w:spacing w:val="1"/>
          <w:position w:val="-1"/>
        </w:rPr>
        <w:t xml:space="preserve">   </w:t>
      </w:r>
      <w:r>
        <w:rPr>
          <w:sz w:val="23"/>
          <w:szCs w:val="23"/>
          <w:spacing w:val="13"/>
        </w:rPr>
        <w:t>建筑施工起重机械起重吊装作业验收表</w:t>
      </w:r>
    </w:p>
    <w:p>
      <w:pPr>
        <w:spacing w:before="215"/>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0"/>
        <w:gridCol w:w="1602"/>
        <w:gridCol w:w="5732"/>
        <w:gridCol w:w="1336"/>
      </w:tblGrid>
      <w:tr>
        <w:trPr>
          <w:trHeight w:val="476" w:hRule="atLeast"/>
        </w:trPr>
        <w:tc>
          <w:tcPr>
            <w:tcW w:w="690" w:type="dxa"/>
            <w:vAlign w:val="top"/>
          </w:tcPr>
          <w:p>
            <w:pPr>
              <w:pStyle w:val="TableText"/>
              <w:ind w:left="193"/>
              <w:spacing w:before="165" w:line="185" w:lineRule="auto"/>
              <w:rPr/>
            </w:pPr>
            <w:r>
              <w:rPr>
                <w:spacing w:val="5"/>
              </w:rPr>
              <w:t>序号</w:t>
            </w:r>
          </w:p>
        </w:tc>
        <w:tc>
          <w:tcPr>
            <w:tcW w:w="1602" w:type="dxa"/>
            <w:vAlign w:val="top"/>
          </w:tcPr>
          <w:p>
            <w:pPr>
              <w:pStyle w:val="TableText"/>
              <w:ind w:left="488"/>
              <w:spacing w:before="165" w:line="184" w:lineRule="auto"/>
              <w:rPr/>
            </w:pPr>
            <w:r>
              <w:rPr>
                <w:spacing w:val="7"/>
              </w:rPr>
              <w:t>验收项目</w:t>
            </w:r>
          </w:p>
        </w:tc>
        <w:tc>
          <w:tcPr>
            <w:tcW w:w="5732" w:type="dxa"/>
            <w:vAlign w:val="top"/>
          </w:tcPr>
          <w:p>
            <w:pPr>
              <w:pStyle w:val="TableText"/>
              <w:ind w:left="2554"/>
              <w:spacing w:before="165" w:line="185" w:lineRule="auto"/>
              <w:rPr/>
            </w:pPr>
            <w:r>
              <w:rPr>
                <w:spacing w:val="7"/>
              </w:rPr>
              <w:t>验收内容</w:t>
            </w:r>
          </w:p>
        </w:tc>
        <w:tc>
          <w:tcPr>
            <w:tcW w:w="1336" w:type="dxa"/>
            <w:vAlign w:val="top"/>
          </w:tcPr>
          <w:p>
            <w:pPr>
              <w:pStyle w:val="TableText"/>
              <w:ind w:left="356"/>
              <w:spacing w:before="165" w:line="185" w:lineRule="auto"/>
              <w:rPr/>
            </w:pPr>
            <w:r>
              <w:rPr>
                <w:spacing w:val="7"/>
              </w:rPr>
              <w:t>验收结果</w:t>
            </w:r>
          </w:p>
        </w:tc>
      </w:tr>
      <w:tr>
        <w:trPr>
          <w:trHeight w:val="472" w:hRule="atLeast"/>
        </w:trPr>
        <w:tc>
          <w:tcPr>
            <w:tcW w:w="690" w:type="dxa"/>
            <w:vAlign w:val="top"/>
          </w:tcPr>
          <w:p>
            <w:pPr>
              <w:pStyle w:val="TableText"/>
              <w:ind w:left="320"/>
              <w:spacing w:before="157" w:line="203" w:lineRule="auto"/>
              <w:rPr/>
            </w:pPr>
            <w:r>
              <w:rPr>
                <w:spacing w:val="17"/>
              </w:rPr>
              <w:t>1</w:t>
            </w:r>
          </w:p>
        </w:tc>
        <w:tc>
          <w:tcPr>
            <w:tcW w:w="1602" w:type="dxa"/>
            <w:vAlign w:val="top"/>
          </w:tcPr>
          <w:p>
            <w:pPr>
              <w:pStyle w:val="TableText"/>
              <w:ind w:left="247"/>
              <w:spacing w:before="161" w:line="184" w:lineRule="auto"/>
              <w:rPr/>
            </w:pPr>
            <w:r>
              <w:rPr>
                <w:spacing w:val="8"/>
              </w:rPr>
              <w:t>施工方案与交底</w:t>
            </w:r>
          </w:p>
        </w:tc>
        <w:tc>
          <w:tcPr>
            <w:tcW w:w="5732" w:type="dxa"/>
            <w:vAlign w:val="top"/>
          </w:tcPr>
          <w:p>
            <w:pPr>
              <w:pStyle w:val="TableText"/>
              <w:ind w:left="269"/>
              <w:spacing w:before="161" w:line="184" w:lineRule="auto"/>
              <w:rPr/>
            </w:pPr>
            <w:r>
              <w:rPr>
                <w:spacing w:val="7"/>
              </w:rPr>
              <w:t>有经审批的作业方案，对作业人员有详细</w:t>
            </w:r>
            <w:r>
              <w:rPr>
                <w:spacing w:val="-10"/>
              </w:rPr>
              <w:t xml:space="preserve"> </w:t>
            </w:r>
            <w:r>
              <w:rPr>
                <w:spacing w:val="7"/>
              </w:rPr>
              <w:t>、具体</w:t>
            </w:r>
            <w:r>
              <w:rPr>
                <w:spacing w:val="-21"/>
              </w:rPr>
              <w:t xml:space="preserve"> </w:t>
            </w:r>
            <w:r>
              <w:rPr>
                <w:spacing w:val="7"/>
              </w:rPr>
              <w:t>、符合施工方案的交底</w:t>
            </w:r>
          </w:p>
        </w:tc>
        <w:tc>
          <w:tcPr>
            <w:tcW w:w="1336" w:type="dxa"/>
            <w:vAlign w:val="top"/>
          </w:tcPr>
          <w:p>
            <w:pPr>
              <w:rPr>
                <w:rFonts w:ascii="Arial"/>
                <w:sz w:val="21"/>
              </w:rPr>
            </w:pPr>
            <w:r/>
          </w:p>
        </w:tc>
      </w:tr>
      <w:tr>
        <w:trPr>
          <w:trHeight w:val="711" w:hRule="atLeast"/>
        </w:trPr>
        <w:tc>
          <w:tcPr>
            <w:tcW w:w="690" w:type="dxa"/>
            <w:vAlign w:val="top"/>
          </w:tcPr>
          <w:p>
            <w:pPr>
              <w:pStyle w:val="TableText"/>
              <w:ind w:left="316"/>
              <w:spacing w:before="276" w:line="203" w:lineRule="auto"/>
              <w:rPr/>
            </w:pPr>
            <w:r>
              <w:rPr>
                <w:spacing w:val="20"/>
              </w:rPr>
              <w:t>2</w:t>
            </w:r>
          </w:p>
        </w:tc>
        <w:tc>
          <w:tcPr>
            <w:tcW w:w="1602" w:type="dxa"/>
            <w:vAlign w:val="top"/>
          </w:tcPr>
          <w:p>
            <w:pPr>
              <w:pStyle w:val="TableText"/>
              <w:ind w:left="565"/>
              <w:spacing w:before="280" w:line="185" w:lineRule="auto"/>
              <w:rPr/>
            </w:pPr>
            <w:r>
              <w:rPr>
                <w:spacing w:val="7"/>
              </w:rPr>
              <w:t>起重机</w:t>
            </w:r>
          </w:p>
        </w:tc>
        <w:tc>
          <w:tcPr>
            <w:tcW w:w="5732" w:type="dxa"/>
            <w:vAlign w:val="top"/>
          </w:tcPr>
          <w:p>
            <w:pPr>
              <w:pStyle w:val="TableText"/>
              <w:ind w:left="109" w:right="99" w:firstLine="158"/>
              <w:spacing w:before="175" w:line="191" w:lineRule="auto"/>
              <w:rPr/>
            </w:pPr>
            <w:r>
              <w:rPr>
                <w:spacing w:val="7"/>
              </w:rPr>
              <w:t>起重机有合格证</w:t>
            </w:r>
            <w:r>
              <w:rPr>
                <w:spacing w:val="-21"/>
              </w:rPr>
              <w:t xml:space="preserve"> </w:t>
            </w:r>
            <w:r>
              <w:rPr>
                <w:spacing w:val="7"/>
              </w:rPr>
              <w:t>、检验证明</w:t>
            </w:r>
            <w:r>
              <w:rPr>
                <w:spacing w:val="-15"/>
              </w:rPr>
              <w:t xml:space="preserve"> </w:t>
            </w:r>
            <w:r>
              <w:rPr>
                <w:spacing w:val="7"/>
              </w:rPr>
              <w:t>；起升</w:t>
            </w:r>
            <w:r>
              <w:rPr>
                <w:spacing w:val="-21"/>
              </w:rPr>
              <w:t xml:space="preserve"> </w:t>
            </w:r>
            <w:r>
              <w:rPr>
                <w:spacing w:val="7"/>
              </w:rPr>
              <w:t>、变幅</w:t>
            </w:r>
            <w:r>
              <w:rPr>
                <w:spacing w:val="-20"/>
              </w:rPr>
              <w:t xml:space="preserve"> </w:t>
            </w:r>
            <w:r>
              <w:rPr>
                <w:spacing w:val="7"/>
              </w:rPr>
              <w:t>、</w:t>
            </w:r>
            <w:r>
              <w:rPr>
                <w:spacing w:val="-23"/>
              </w:rPr>
              <w:t xml:space="preserve"> </w:t>
            </w:r>
            <w:r>
              <w:rPr>
                <w:spacing w:val="7"/>
              </w:rPr>
              <w:t>回</w:t>
            </w:r>
            <w:r>
              <w:rPr>
                <w:spacing w:val="6"/>
              </w:rPr>
              <w:t>转</w:t>
            </w:r>
            <w:r>
              <w:rPr>
                <w:spacing w:val="-21"/>
              </w:rPr>
              <w:t xml:space="preserve"> </w:t>
            </w:r>
            <w:r>
              <w:rPr>
                <w:spacing w:val="6"/>
              </w:rPr>
              <w:t>、</w:t>
            </w:r>
            <w:r>
              <w:rPr>
                <w:spacing w:val="-23"/>
              </w:rPr>
              <w:t xml:space="preserve"> </w:t>
            </w:r>
            <w:r>
              <w:rPr>
                <w:spacing w:val="6"/>
              </w:rPr>
              <w:t>吊臂伸缩</w:t>
            </w:r>
            <w:r>
              <w:rPr>
                <w:spacing w:val="-21"/>
              </w:rPr>
              <w:t xml:space="preserve"> </w:t>
            </w:r>
            <w:r>
              <w:rPr>
                <w:spacing w:val="6"/>
              </w:rPr>
              <w:t>、力矩等安全限</w:t>
            </w:r>
            <w:r>
              <w:rPr/>
              <w:t xml:space="preserve"> </w:t>
            </w:r>
            <w:r>
              <w:rPr>
                <w:spacing w:val="6"/>
              </w:rPr>
              <w:t>位装置齐全可靠，</w:t>
            </w:r>
            <w:r>
              <w:rPr>
                <w:spacing w:val="-7"/>
              </w:rPr>
              <w:t xml:space="preserve"> </w:t>
            </w:r>
            <w:r>
              <w:rPr>
                <w:spacing w:val="6"/>
              </w:rPr>
              <w:t>吊钩有保险装置</w:t>
            </w:r>
            <w:r>
              <w:rPr>
                <w:spacing w:val="-15"/>
              </w:rPr>
              <w:t xml:space="preserve"> </w:t>
            </w:r>
            <w:r>
              <w:rPr>
                <w:spacing w:val="6"/>
              </w:rPr>
              <w:t>；安装后有验收记录</w:t>
            </w:r>
          </w:p>
        </w:tc>
        <w:tc>
          <w:tcPr>
            <w:tcW w:w="1336" w:type="dxa"/>
            <w:vAlign w:val="top"/>
          </w:tcPr>
          <w:p>
            <w:pPr>
              <w:rPr>
                <w:rFonts w:ascii="Arial"/>
                <w:sz w:val="21"/>
              </w:rPr>
            </w:pPr>
            <w:r/>
          </w:p>
        </w:tc>
      </w:tr>
      <w:tr>
        <w:trPr>
          <w:trHeight w:val="870" w:hRule="atLeast"/>
        </w:trPr>
        <w:tc>
          <w:tcPr>
            <w:tcW w:w="69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7"/>
              <w:spacing w:before="65" w:line="160" w:lineRule="auto"/>
              <w:rPr/>
            </w:pPr>
            <w:r>
              <w:rPr>
                <w:spacing w:val="19"/>
              </w:rPr>
              <w:t>3</w:t>
            </w:r>
          </w:p>
        </w:tc>
        <w:tc>
          <w:tcPr>
            <w:tcW w:w="1602"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329"/>
              <w:spacing w:before="64" w:line="185" w:lineRule="auto"/>
              <w:rPr/>
            </w:pPr>
            <w:r>
              <w:rPr>
                <w:spacing w:val="7"/>
              </w:rPr>
              <w:t>钢丝绳吊索具</w:t>
            </w:r>
          </w:p>
        </w:tc>
        <w:tc>
          <w:tcPr>
            <w:tcW w:w="5732" w:type="dxa"/>
            <w:vAlign w:val="top"/>
          </w:tcPr>
          <w:p>
            <w:pPr>
              <w:pStyle w:val="TableText"/>
              <w:ind w:left="110" w:right="48" w:firstLine="159"/>
              <w:spacing w:before="148" w:line="193" w:lineRule="auto"/>
              <w:jc w:val="both"/>
              <w:rPr/>
            </w:pPr>
            <w:r>
              <w:rPr>
                <w:spacing w:val="8"/>
              </w:rPr>
              <w:t>用作捆绑</w:t>
            </w:r>
            <w:r>
              <w:rPr>
                <w:spacing w:val="-21"/>
              </w:rPr>
              <w:t xml:space="preserve"> </w:t>
            </w:r>
            <w:r>
              <w:rPr>
                <w:spacing w:val="8"/>
              </w:rPr>
              <w:t>、吊挂中的钢丝绳索具，其规格</w:t>
            </w:r>
            <w:r>
              <w:rPr>
                <w:spacing w:val="-21"/>
              </w:rPr>
              <w:t xml:space="preserve"> </w:t>
            </w:r>
            <w:r>
              <w:rPr>
                <w:spacing w:val="8"/>
              </w:rPr>
              <w:t>、型号须满</w:t>
            </w:r>
            <w:r>
              <w:rPr>
                <w:spacing w:val="7"/>
              </w:rPr>
              <w:t>足起重重物的安全要求，</w:t>
            </w:r>
            <w:r>
              <w:rPr/>
              <w:t xml:space="preserve"> </w:t>
            </w:r>
            <w:r>
              <w:rPr>
                <w:spacing w:val="11"/>
              </w:rPr>
              <w:t>安全系数应大于6倍及以上，且不得存在断丝</w:t>
            </w:r>
            <w:r>
              <w:rPr>
                <w:spacing w:val="-21"/>
              </w:rPr>
              <w:t xml:space="preserve"> </w:t>
            </w:r>
            <w:r>
              <w:rPr>
                <w:spacing w:val="10"/>
              </w:rPr>
              <w:t>、断股</w:t>
            </w:r>
            <w:r>
              <w:rPr>
                <w:spacing w:val="-21"/>
              </w:rPr>
              <w:t xml:space="preserve"> </w:t>
            </w:r>
            <w:r>
              <w:rPr>
                <w:spacing w:val="10"/>
              </w:rPr>
              <w:t>、轧扁</w:t>
            </w:r>
            <w:r>
              <w:rPr>
                <w:spacing w:val="-20"/>
              </w:rPr>
              <w:t xml:space="preserve"> </w:t>
            </w:r>
            <w:r>
              <w:rPr>
                <w:spacing w:val="10"/>
              </w:rPr>
              <w:t>、打结</w:t>
            </w:r>
            <w:r>
              <w:rPr>
                <w:spacing w:val="-21"/>
              </w:rPr>
              <w:t xml:space="preserve"> </w:t>
            </w:r>
            <w:r>
              <w:rPr>
                <w:spacing w:val="10"/>
              </w:rPr>
              <w:t>、扭曲</w:t>
            </w:r>
            <w:r>
              <w:rPr>
                <w:spacing w:val="-21"/>
              </w:rPr>
              <w:t xml:space="preserve"> </w:t>
            </w:r>
            <w:r>
              <w:rPr>
                <w:spacing w:val="10"/>
              </w:rPr>
              <w:t>、绳</w:t>
            </w:r>
            <w:r>
              <w:rPr/>
              <w:t xml:space="preserve">  </w:t>
            </w:r>
            <w:r>
              <w:rPr>
                <w:spacing w:val="6"/>
              </w:rPr>
              <w:t>芯外露</w:t>
            </w:r>
            <w:r>
              <w:rPr>
                <w:spacing w:val="-19"/>
              </w:rPr>
              <w:t xml:space="preserve"> </w:t>
            </w:r>
            <w:r>
              <w:rPr>
                <w:spacing w:val="6"/>
              </w:rPr>
              <w:t>、严重锈蚀等现象</w:t>
            </w:r>
          </w:p>
        </w:tc>
        <w:tc>
          <w:tcPr>
            <w:tcW w:w="1336" w:type="dxa"/>
            <w:vAlign w:val="top"/>
          </w:tcPr>
          <w:p>
            <w:pPr>
              <w:rPr>
                <w:rFonts w:ascii="Arial"/>
                <w:sz w:val="21"/>
              </w:rPr>
            </w:pPr>
            <w:r/>
          </w:p>
        </w:tc>
      </w:tr>
      <w:tr>
        <w:trPr>
          <w:trHeight w:val="684" w:hRule="atLeast"/>
        </w:trPr>
        <w:tc>
          <w:tcPr>
            <w:tcW w:w="690" w:type="dxa"/>
            <w:vAlign w:val="top"/>
            <w:vMerge w:val="continue"/>
            <w:tcBorders>
              <w:top w:val="nil"/>
              <w:bottom w:val="nil"/>
            </w:tcBorders>
          </w:tcPr>
          <w:p>
            <w:pPr>
              <w:rPr>
                <w:rFonts w:ascii="Arial"/>
                <w:sz w:val="21"/>
              </w:rPr>
            </w:pPr>
            <w:r/>
          </w:p>
        </w:tc>
        <w:tc>
          <w:tcPr>
            <w:tcW w:w="1602" w:type="dxa"/>
            <w:vAlign w:val="top"/>
            <w:vMerge w:val="continue"/>
            <w:tcBorders>
              <w:top w:val="nil"/>
              <w:bottom w:val="nil"/>
            </w:tcBorders>
          </w:tcPr>
          <w:p>
            <w:pPr>
              <w:rPr>
                <w:rFonts w:ascii="Arial"/>
                <w:sz w:val="21"/>
              </w:rPr>
            </w:pPr>
            <w:r/>
          </w:p>
        </w:tc>
        <w:tc>
          <w:tcPr>
            <w:tcW w:w="5732" w:type="dxa"/>
            <w:vAlign w:val="top"/>
          </w:tcPr>
          <w:p>
            <w:pPr>
              <w:pStyle w:val="TableText"/>
              <w:ind w:left="109" w:right="99" w:firstLine="159"/>
              <w:spacing w:before="162" w:line="191" w:lineRule="auto"/>
              <w:rPr/>
            </w:pPr>
            <w:r>
              <w:rPr>
                <w:spacing w:val="11"/>
              </w:rPr>
              <w:t>用作捆绑</w:t>
            </w:r>
            <w:r>
              <w:rPr>
                <w:spacing w:val="-21"/>
              </w:rPr>
              <w:t xml:space="preserve"> </w:t>
            </w:r>
            <w:r>
              <w:rPr>
                <w:spacing w:val="11"/>
              </w:rPr>
              <w:t>、吊挂中的钢丝绳索具，其长度应符合捆绑吊挂安全要求，</w:t>
            </w:r>
            <w:r>
              <w:rPr>
                <w:spacing w:val="-23"/>
              </w:rPr>
              <w:t xml:space="preserve"> </w:t>
            </w:r>
            <w:r>
              <w:rPr>
                <w:spacing w:val="11"/>
              </w:rPr>
              <w:t>捆绑吊</w:t>
            </w:r>
            <w:r>
              <w:rPr/>
              <w:t xml:space="preserve"> </w:t>
            </w:r>
            <w:r>
              <w:rPr>
                <w:spacing w:val="11"/>
              </w:rPr>
              <w:t>挂后形成夹角不得大于60。</w:t>
            </w:r>
          </w:p>
        </w:tc>
        <w:tc>
          <w:tcPr>
            <w:tcW w:w="1336" w:type="dxa"/>
            <w:vAlign w:val="top"/>
          </w:tcPr>
          <w:p>
            <w:pPr>
              <w:rPr>
                <w:rFonts w:ascii="Arial"/>
                <w:sz w:val="21"/>
              </w:rPr>
            </w:pPr>
            <w:r/>
          </w:p>
        </w:tc>
      </w:tr>
      <w:tr>
        <w:trPr>
          <w:trHeight w:val="843" w:hRule="atLeast"/>
        </w:trPr>
        <w:tc>
          <w:tcPr>
            <w:tcW w:w="690" w:type="dxa"/>
            <w:vAlign w:val="top"/>
            <w:vMerge w:val="continue"/>
            <w:tcBorders>
              <w:top w:val="nil"/>
              <w:bottom w:val="nil"/>
            </w:tcBorders>
          </w:tcPr>
          <w:p>
            <w:pPr>
              <w:rPr>
                <w:rFonts w:ascii="Arial"/>
                <w:sz w:val="21"/>
              </w:rPr>
            </w:pPr>
            <w:r/>
          </w:p>
        </w:tc>
        <w:tc>
          <w:tcPr>
            <w:tcW w:w="1602" w:type="dxa"/>
            <w:vAlign w:val="top"/>
            <w:vMerge w:val="continue"/>
            <w:tcBorders>
              <w:top w:val="nil"/>
              <w:bottom w:val="nil"/>
            </w:tcBorders>
          </w:tcPr>
          <w:p>
            <w:pPr>
              <w:rPr>
                <w:rFonts w:ascii="Arial"/>
                <w:sz w:val="21"/>
              </w:rPr>
            </w:pPr>
            <w:r/>
          </w:p>
        </w:tc>
        <w:tc>
          <w:tcPr>
            <w:tcW w:w="5732" w:type="dxa"/>
            <w:vAlign w:val="top"/>
          </w:tcPr>
          <w:p>
            <w:pPr>
              <w:pStyle w:val="TableText"/>
              <w:ind w:left="108" w:right="100" w:firstLine="160"/>
              <w:spacing w:before="135" w:line="193" w:lineRule="auto"/>
              <w:jc w:val="both"/>
              <w:rPr/>
            </w:pPr>
            <w:r>
              <w:rPr>
                <w:spacing w:val="12"/>
              </w:rPr>
              <w:t>用作缆风的钢丝绳安全系数大于3.5倍，且不得存在断丝</w:t>
            </w:r>
            <w:r>
              <w:rPr>
                <w:spacing w:val="-5"/>
              </w:rPr>
              <w:t xml:space="preserve"> </w:t>
            </w:r>
            <w:r>
              <w:rPr>
                <w:spacing w:val="12"/>
              </w:rPr>
              <w:t>、断股</w:t>
            </w:r>
            <w:r>
              <w:rPr>
                <w:spacing w:val="-21"/>
              </w:rPr>
              <w:t xml:space="preserve"> </w:t>
            </w:r>
            <w:r>
              <w:rPr>
                <w:spacing w:val="12"/>
              </w:rPr>
              <w:t>、轧扁</w:t>
            </w:r>
            <w:r>
              <w:rPr>
                <w:spacing w:val="-21"/>
              </w:rPr>
              <w:t xml:space="preserve"> </w:t>
            </w:r>
            <w:r>
              <w:rPr>
                <w:spacing w:val="12"/>
              </w:rPr>
              <w:t>、打</w:t>
            </w:r>
            <w:r>
              <w:rPr/>
              <w:t xml:space="preserve"> </w:t>
            </w:r>
            <w:r>
              <w:rPr>
                <w:spacing w:val="7"/>
              </w:rPr>
              <w:t>结</w:t>
            </w:r>
            <w:r>
              <w:rPr>
                <w:spacing w:val="-12"/>
              </w:rPr>
              <w:t xml:space="preserve"> </w:t>
            </w:r>
            <w:r>
              <w:rPr>
                <w:spacing w:val="7"/>
              </w:rPr>
              <w:t>、扭曲</w:t>
            </w:r>
            <w:r>
              <w:rPr>
                <w:spacing w:val="-21"/>
              </w:rPr>
              <w:t xml:space="preserve"> </w:t>
            </w:r>
            <w:r>
              <w:rPr>
                <w:spacing w:val="7"/>
              </w:rPr>
              <w:t>、绳芯外露</w:t>
            </w:r>
            <w:r>
              <w:rPr>
                <w:spacing w:val="-20"/>
              </w:rPr>
              <w:t xml:space="preserve"> </w:t>
            </w:r>
            <w:r>
              <w:rPr>
                <w:spacing w:val="7"/>
              </w:rPr>
              <w:t>、严重锈蚀等现象，</w:t>
            </w:r>
            <w:r>
              <w:rPr>
                <w:spacing w:val="-22"/>
              </w:rPr>
              <w:t xml:space="preserve"> </w:t>
            </w:r>
            <w:r>
              <w:rPr>
                <w:spacing w:val="7"/>
              </w:rPr>
              <w:t>滑轮</w:t>
            </w:r>
            <w:r>
              <w:rPr>
                <w:spacing w:val="-21"/>
              </w:rPr>
              <w:t xml:space="preserve"> </w:t>
            </w:r>
            <w:r>
              <w:rPr>
                <w:spacing w:val="7"/>
              </w:rPr>
              <w:t>、地锚符合设计</w:t>
            </w:r>
            <w:r>
              <w:rPr>
                <w:spacing w:val="-21"/>
              </w:rPr>
              <w:t xml:space="preserve"> </w:t>
            </w:r>
            <w:r>
              <w:rPr>
                <w:spacing w:val="7"/>
              </w:rPr>
              <w:t>、规定要求，</w:t>
            </w:r>
            <w:r>
              <w:rPr>
                <w:spacing w:val="-16"/>
              </w:rPr>
              <w:t xml:space="preserve"> </w:t>
            </w:r>
            <w:r>
              <w:rPr>
                <w:spacing w:val="7"/>
              </w:rPr>
              <w:t>紧</w:t>
            </w:r>
            <w:r>
              <w:rPr/>
              <w:t xml:space="preserve"> </w:t>
            </w:r>
            <w:r>
              <w:rPr>
                <w:spacing w:val="6"/>
              </w:rPr>
              <w:t>固良好</w:t>
            </w:r>
          </w:p>
        </w:tc>
        <w:tc>
          <w:tcPr>
            <w:tcW w:w="1336" w:type="dxa"/>
            <w:vAlign w:val="top"/>
          </w:tcPr>
          <w:p>
            <w:pPr>
              <w:rPr>
                <w:rFonts w:ascii="Arial"/>
                <w:sz w:val="21"/>
              </w:rPr>
            </w:pPr>
            <w:r/>
          </w:p>
        </w:tc>
      </w:tr>
      <w:tr>
        <w:trPr>
          <w:trHeight w:val="447" w:hRule="atLeast"/>
        </w:trPr>
        <w:tc>
          <w:tcPr>
            <w:tcW w:w="690" w:type="dxa"/>
            <w:vAlign w:val="top"/>
            <w:vMerge w:val="continue"/>
            <w:tcBorders>
              <w:top w:val="nil"/>
            </w:tcBorders>
          </w:tcPr>
          <w:p>
            <w:pPr>
              <w:rPr>
                <w:rFonts w:ascii="Arial"/>
                <w:sz w:val="21"/>
              </w:rPr>
            </w:pPr>
            <w:r/>
          </w:p>
        </w:tc>
        <w:tc>
          <w:tcPr>
            <w:tcW w:w="1602" w:type="dxa"/>
            <w:vAlign w:val="top"/>
            <w:vMerge w:val="continue"/>
            <w:tcBorders>
              <w:top w:val="nil"/>
            </w:tcBorders>
          </w:tcPr>
          <w:p>
            <w:pPr>
              <w:rPr>
                <w:rFonts w:ascii="Arial"/>
                <w:sz w:val="21"/>
              </w:rPr>
            </w:pPr>
            <w:r/>
          </w:p>
        </w:tc>
        <w:tc>
          <w:tcPr>
            <w:tcW w:w="5732" w:type="dxa"/>
            <w:vAlign w:val="top"/>
          </w:tcPr>
          <w:p>
            <w:pPr>
              <w:pStyle w:val="TableText"/>
              <w:ind w:left="269"/>
              <w:spacing w:before="148" w:line="184" w:lineRule="auto"/>
              <w:rPr/>
            </w:pPr>
            <w:r>
              <w:rPr>
                <w:spacing w:val="8"/>
              </w:rPr>
              <w:t>钢丝绳末端固定牢靠，绳卡数量</w:t>
            </w:r>
            <w:r>
              <w:rPr>
                <w:spacing w:val="-21"/>
              </w:rPr>
              <w:t xml:space="preserve"> </w:t>
            </w:r>
            <w:r>
              <w:rPr>
                <w:spacing w:val="8"/>
              </w:rPr>
              <w:t>、规格符合要求，绳卡坚固</w:t>
            </w:r>
            <w:r>
              <w:rPr>
                <w:spacing w:val="7"/>
              </w:rPr>
              <w:t>良好</w:t>
            </w:r>
          </w:p>
        </w:tc>
        <w:tc>
          <w:tcPr>
            <w:tcW w:w="1336" w:type="dxa"/>
            <w:vAlign w:val="top"/>
          </w:tcPr>
          <w:p>
            <w:pPr>
              <w:rPr>
                <w:rFonts w:ascii="Arial"/>
                <w:sz w:val="21"/>
              </w:rPr>
            </w:pPr>
            <w:r/>
          </w:p>
        </w:tc>
      </w:tr>
      <w:tr>
        <w:trPr>
          <w:trHeight w:val="631" w:hRule="atLeast"/>
        </w:trPr>
        <w:tc>
          <w:tcPr>
            <w:tcW w:w="690"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pStyle w:val="TableText"/>
              <w:ind w:left="313"/>
              <w:spacing w:before="64" w:line="162" w:lineRule="auto"/>
              <w:rPr/>
            </w:pPr>
            <w:r>
              <w:rPr>
                <w:spacing w:val="21"/>
              </w:rPr>
              <w:t>4</w:t>
            </w:r>
          </w:p>
        </w:tc>
        <w:tc>
          <w:tcPr>
            <w:tcW w:w="1602"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pStyle w:val="TableText"/>
              <w:ind w:left="423"/>
              <w:spacing w:before="65" w:line="185" w:lineRule="auto"/>
              <w:rPr/>
            </w:pPr>
            <w:r>
              <w:rPr>
                <w:spacing w:val="4"/>
              </w:rPr>
              <w:t>吊带式索具</w:t>
            </w:r>
          </w:p>
        </w:tc>
        <w:tc>
          <w:tcPr>
            <w:tcW w:w="5732" w:type="dxa"/>
            <w:vAlign w:val="top"/>
          </w:tcPr>
          <w:p>
            <w:pPr>
              <w:pStyle w:val="TableText"/>
              <w:ind w:left="111" w:right="101" w:firstLine="155"/>
              <w:spacing w:before="135" w:line="191" w:lineRule="auto"/>
              <w:rPr/>
            </w:pPr>
            <w:r>
              <w:rPr>
                <w:spacing w:val="10"/>
              </w:rPr>
              <w:t>应采用符合国家标准的吊装编制吊带，且不得存在断丝</w:t>
            </w:r>
            <w:r>
              <w:rPr>
                <w:spacing w:val="-14"/>
              </w:rPr>
              <w:t xml:space="preserve"> </w:t>
            </w:r>
            <w:r>
              <w:rPr>
                <w:spacing w:val="10"/>
              </w:rPr>
              <w:t>、开裂</w:t>
            </w:r>
            <w:r>
              <w:rPr>
                <w:spacing w:val="-21"/>
              </w:rPr>
              <w:t xml:space="preserve"> </w:t>
            </w:r>
            <w:r>
              <w:rPr>
                <w:spacing w:val="10"/>
              </w:rPr>
              <w:t>、磨损</w:t>
            </w:r>
            <w:r>
              <w:rPr>
                <w:spacing w:val="-21"/>
              </w:rPr>
              <w:t xml:space="preserve"> </w:t>
            </w:r>
            <w:r>
              <w:rPr>
                <w:spacing w:val="10"/>
              </w:rPr>
              <w:t>、受到</w:t>
            </w:r>
            <w:r>
              <w:rPr/>
              <w:t xml:space="preserve"> </w:t>
            </w:r>
            <w:r>
              <w:rPr>
                <w:spacing w:val="8"/>
              </w:rPr>
              <w:t>酸碱及其他腐蚀剂的腐蚀等现象</w:t>
            </w:r>
          </w:p>
        </w:tc>
        <w:tc>
          <w:tcPr>
            <w:tcW w:w="1336" w:type="dxa"/>
            <w:vAlign w:val="top"/>
          </w:tcPr>
          <w:p>
            <w:pPr>
              <w:rPr>
                <w:rFonts w:ascii="Arial"/>
                <w:sz w:val="21"/>
              </w:rPr>
            </w:pPr>
            <w:r/>
          </w:p>
        </w:tc>
      </w:tr>
      <w:tr>
        <w:trPr>
          <w:trHeight w:val="631" w:hRule="atLeast"/>
        </w:trPr>
        <w:tc>
          <w:tcPr>
            <w:tcW w:w="690" w:type="dxa"/>
            <w:vAlign w:val="top"/>
            <w:vMerge w:val="continue"/>
            <w:tcBorders>
              <w:top w:val="nil"/>
            </w:tcBorders>
          </w:tcPr>
          <w:p>
            <w:pPr>
              <w:rPr>
                <w:rFonts w:ascii="Arial"/>
                <w:sz w:val="21"/>
              </w:rPr>
            </w:pPr>
            <w:r/>
          </w:p>
        </w:tc>
        <w:tc>
          <w:tcPr>
            <w:tcW w:w="1602" w:type="dxa"/>
            <w:vAlign w:val="top"/>
            <w:vMerge w:val="continue"/>
            <w:tcBorders>
              <w:top w:val="nil"/>
            </w:tcBorders>
          </w:tcPr>
          <w:p>
            <w:pPr>
              <w:rPr>
                <w:rFonts w:ascii="Arial"/>
                <w:sz w:val="21"/>
              </w:rPr>
            </w:pPr>
            <w:r/>
          </w:p>
        </w:tc>
        <w:tc>
          <w:tcPr>
            <w:tcW w:w="5732" w:type="dxa"/>
            <w:vAlign w:val="top"/>
          </w:tcPr>
          <w:p>
            <w:pPr>
              <w:pStyle w:val="TableText"/>
              <w:ind w:left="112" w:right="106" w:firstLine="154"/>
              <w:spacing w:before="134" w:line="193" w:lineRule="auto"/>
              <w:rPr/>
            </w:pPr>
            <w:r>
              <w:rPr>
                <w:spacing w:val="20"/>
              </w:rPr>
              <w:t>用于捆绑吊挂的吊带锁长度具应满足安全要求， 吊挂后形成夹角不得大</w:t>
            </w:r>
            <w:r>
              <w:rPr>
                <w:spacing w:val="18"/>
                <w:w w:val="101"/>
              </w:rPr>
              <w:t xml:space="preserve"> </w:t>
            </w:r>
            <w:r>
              <w:rPr>
                <w:spacing w:val="16"/>
              </w:rPr>
              <w:t>于60。</w:t>
            </w:r>
          </w:p>
        </w:tc>
        <w:tc>
          <w:tcPr>
            <w:tcW w:w="1336" w:type="dxa"/>
            <w:vAlign w:val="top"/>
          </w:tcPr>
          <w:p>
            <w:pPr>
              <w:rPr>
                <w:rFonts w:ascii="Arial"/>
                <w:sz w:val="21"/>
              </w:rPr>
            </w:pPr>
            <w:r/>
          </w:p>
        </w:tc>
      </w:tr>
      <w:tr>
        <w:trPr>
          <w:trHeight w:val="711" w:hRule="atLeast"/>
        </w:trPr>
        <w:tc>
          <w:tcPr>
            <w:tcW w:w="690" w:type="dxa"/>
            <w:vAlign w:val="top"/>
          </w:tcPr>
          <w:p>
            <w:pPr>
              <w:pStyle w:val="TableText"/>
              <w:ind w:left="315"/>
              <w:spacing w:before="301" w:line="162" w:lineRule="auto"/>
              <w:rPr/>
            </w:pPr>
            <w:r>
              <w:rPr>
                <w:spacing w:val="18"/>
              </w:rPr>
              <w:t>5</w:t>
            </w:r>
          </w:p>
        </w:tc>
        <w:tc>
          <w:tcPr>
            <w:tcW w:w="1602" w:type="dxa"/>
            <w:vAlign w:val="top"/>
          </w:tcPr>
          <w:p>
            <w:pPr>
              <w:pStyle w:val="TableText"/>
              <w:ind w:left="326"/>
              <w:spacing w:before="281" w:line="184" w:lineRule="auto"/>
              <w:rPr/>
            </w:pPr>
            <w:r>
              <w:rPr>
                <w:spacing w:val="7"/>
              </w:rPr>
              <w:t>特种作业人员</w:t>
            </w:r>
          </w:p>
        </w:tc>
        <w:tc>
          <w:tcPr>
            <w:tcW w:w="5732" w:type="dxa"/>
            <w:vAlign w:val="top"/>
          </w:tcPr>
          <w:p>
            <w:pPr>
              <w:pStyle w:val="TableText"/>
              <w:ind w:left="106" w:right="102" w:firstLine="156"/>
              <w:spacing w:before="176" w:line="191" w:lineRule="auto"/>
              <w:rPr/>
            </w:pPr>
            <w:r>
              <w:rPr>
                <w:spacing w:val="10"/>
              </w:rPr>
              <w:t>起重机司机</w:t>
            </w:r>
            <w:r>
              <w:rPr>
                <w:spacing w:val="-11"/>
              </w:rPr>
              <w:t xml:space="preserve"> </w:t>
            </w:r>
            <w:r>
              <w:rPr>
                <w:spacing w:val="10"/>
              </w:rPr>
              <w:t>、指挥</w:t>
            </w:r>
            <w:r>
              <w:rPr>
                <w:spacing w:val="-20"/>
              </w:rPr>
              <w:t xml:space="preserve"> </w:t>
            </w:r>
            <w:r>
              <w:rPr>
                <w:spacing w:val="10"/>
              </w:rPr>
              <w:t>、信号司索工</w:t>
            </w:r>
            <w:r>
              <w:rPr>
                <w:spacing w:val="-21"/>
              </w:rPr>
              <w:t xml:space="preserve"> </w:t>
            </w:r>
            <w:r>
              <w:rPr>
                <w:spacing w:val="10"/>
              </w:rPr>
              <w:t>、电焊工等特种作业人员应持建筑施工特种</w:t>
            </w:r>
            <w:r>
              <w:rPr/>
              <w:t xml:space="preserve"> </w:t>
            </w:r>
            <w:r>
              <w:rPr>
                <w:spacing w:val="9"/>
              </w:rPr>
              <w:t>作业操作资格证书上岗，起重机司机的上岗证要与本</w:t>
            </w:r>
            <w:r>
              <w:rPr>
                <w:spacing w:val="8"/>
              </w:rPr>
              <w:t>机型相符</w:t>
            </w:r>
          </w:p>
        </w:tc>
        <w:tc>
          <w:tcPr>
            <w:tcW w:w="1336" w:type="dxa"/>
            <w:vAlign w:val="top"/>
          </w:tcPr>
          <w:p>
            <w:pPr>
              <w:rPr>
                <w:rFonts w:ascii="Arial"/>
                <w:sz w:val="21"/>
              </w:rPr>
            </w:pPr>
            <w:r/>
          </w:p>
        </w:tc>
      </w:tr>
      <w:tr>
        <w:trPr>
          <w:trHeight w:val="711" w:hRule="atLeast"/>
        </w:trPr>
        <w:tc>
          <w:tcPr>
            <w:tcW w:w="690" w:type="dxa"/>
            <w:vAlign w:val="top"/>
          </w:tcPr>
          <w:p>
            <w:pPr>
              <w:pStyle w:val="TableText"/>
              <w:ind w:left="315"/>
              <w:spacing w:before="301" w:line="162" w:lineRule="auto"/>
              <w:rPr/>
            </w:pPr>
            <w:r>
              <w:rPr>
                <w:spacing w:val="18"/>
              </w:rPr>
              <w:t>6</w:t>
            </w:r>
          </w:p>
        </w:tc>
        <w:tc>
          <w:tcPr>
            <w:tcW w:w="1602" w:type="dxa"/>
            <w:vAlign w:val="top"/>
          </w:tcPr>
          <w:p>
            <w:pPr>
              <w:pStyle w:val="TableText"/>
              <w:ind w:left="485"/>
              <w:spacing w:before="282" w:line="184" w:lineRule="auto"/>
              <w:rPr/>
            </w:pPr>
            <w:r>
              <w:rPr>
                <w:spacing w:val="7"/>
              </w:rPr>
              <w:t>构件堆放</w:t>
            </w:r>
          </w:p>
        </w:tc>
        <w:tc>
          <w:tcPr>
            <w:tcW w:w="5732" w:type="dxa"/>
            <w:vAlign w:val="top"/>
          </w:tcPr>
          <w:p>
            <w:pPr>
              <w:pStyle w:val="TableText"/>
              <w:ind w:left="105" w:right="102" w:firstLine="156"/>
              <w:spacing w:before="176" w:line="191" w:lineRule="auto"/>
              <w:rPr/>
            </w:pPr>
            <w:r>
              <w:rPr>
                <w:spacing w:val="12"/>
              </w:rPr>
              <w:t>起重吊装现场的构件堆放应符合起重吊装方案的布置要</w:t>
            </w:r>
            <w:r>
              <w:rPr>
                <w:spacing w:val="11"/>
              </w:rPr>
              <w:t>求，</w:t>
            </w:r>
            <w:r>
              <w:rPr>
                <w:spacing w:val="-21"/>
              </w:rPr>
              <w:t xml:space="preserve"> </w:t>
            </w:r>
            <w:r>
              <w:rPr>
                <w:spacing w:val="11"/>
              </w:rPr>
              <w:t>构件堆放时支撑</w:t>
            </w:r>
            <w:r>
              <w:rPr/>
              <w:t xml:space="preserve"> </w:t>
            </w:r>
            <w:r>
              <w:rPr>
                <w:spacing w:val="7"/>
              </w:rPr>
              <w:t>应稳固</w:t>
            </w:r>
            <w:r>
              <w:rPr>
                <w:spacing w:val="-21"/>
              </w:rPr>
              <w:t xml:space="preserve"> </w:t>
            </w:r>
            <w:r>
              <w:rPr>
                <w:spacing w:val="7"/>
              </w:rPr>
              <w:t>、可靠，不得有倾覆现象</w:t>
            </w:r>
          </w:p>
        </w:tc>
        <w:tc>
          <w:tcPr>
            <w:tcW w:w="1336" w:type="dxa"/>
            <w:vAlign w:val="top"/>
          </w:tcPr>
          <w:p>
            <w:pPr>
              <w:rPr>
                <w:rFonts w:ascii="Arial"/>
                <w:sz w:val="21"/>
              </w:rPr>
            </w:pPr>
            <w:r/>
          </w:p>
        </w:tc>
      </w:tr>
      <w:tr>
        <w:trPr>
          <w:trHeight w:val="393" w:hRule="atLeast"/>
        </w:trPr>
        <w:tc>
          <w:tcPr>
            <w:tcW w:w="690"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pStyle w:val="TableText"/>
              <w:ind w:left="315"/>
              <w:spacing w:before="64" w:line="162" w:lineRule="auto"/>
              <w:rPr/>
            </w:pPr>
            <w:r>
              <w:rPr>
                <w:spacing w:val="18"/>
              </w:rPr>
              <w:t>7</w:t>
            </w:r>
          </w:p>
        </w:tc>
        <w:tc>
          <w:tcPr>
            <w:tcW w:w="1602"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483"/>
              <w:spacing w:before="64" w:line="185" w:lineRule="auto"/>
              <w:rPr/>
            </w:pPr>
            <w:r>
              <w:rPr>
                <w:spacing w:val="7"/>
              </w:rPr>
              <w:t>作业环境</w:t>
            </w:r>
          </w:p>
        </w:tc>
        <w:tc>
          <w:tcPr>
            <w:tcW w:w="5732" w:type="dxa"/>
            <w:vAlign w:val="top"/>
          </w:tcPr>
          <w:p>
            <w:pPr>
              <w:pStyle w:val="TableText"/>
              <w:ind w:left="264"/>
              <w:spacing w:before="122" w:line="185" w:lineRule="auto"/>
              <w:rPr/>
            </w:pPr>
            <w:r>
              <w:rPr>
                <w:spacing w:val="8"/>
              </w:rPr>
              <w:t>起重机与架空电力线路安全距离符合规范要求</w:t>
            </w:r>
          </w:p>
        </w:tc>
        <w:tc>
          <w:tcPr>
            <w:tcW w:w="1336" w:type="dxa"/>
            <w:vAlign w:val="top"/>
          </w:tcPr>
          <w:p>
            <w:pPr>
              <w:rPr>
                <w:rFonts w:ascii="Arial"/>
                <w:sz w:val="21"/>
              </w:rPr>
            </w:pPr>
            <w:r/>
          </w:p>
        </w:tc>
      </w:tr>
      <w:tr>
        <w:trPr>
          <w:trHeight w:val="393" w:hRule="atLeast"/>
        </w:trPr>
        <w:tc>
          <w:tcPr>
            <w:tcW w:w="690" w:type="dxa"/>
            <w:vAlign w:val="top"/>
            <w:vMerge w:val="continue"/>
            <w:tcBorders>
              <w:top w:val="nil"/>
              <w:bottom w:val="nil"/>
            </w:tcBorders>
          </w:tcPr>
          <w:p>
            <w:pPr>
              <w:rPr>
                <w:rFonts w:ascii="Arial"/>
                <w:sz w:val="21"/>
              </w:rPr>
            </w:pPr>
            <w:r/>
          </w:p>
        </w:tc>
        <w:tc>
          <w:tcPr>
            <w:tcW w:w="1602" w:type="dxa"/>
            <w:vAlign w:val="top"/>
            <w:vMerge w:val="continue"/>
            <w:tcBorders>
              <w:top w:val="nil"/>
              <w:bottom w:val="nil"/>
            </w:tcBorders>
          </w:tcPr>
          <w:p>
            <w:pPr>
              <w:rPr>
                <w:rFonts w:ascii="Arial"/>
                <w:sz w:val="21"/>
              </w:rPr>
            </w:pPr>
            <w:r/>
          </w:p>
        </w:tc>
        <w:tc>
          <w:tcPr>
            <w:tcW w:w="5732" w:type="dxa"/>
            <w:vAlign w:val="top"/>
          </w:tcPr>
          <w:p>
            <w:pPr>
              <w:pStyle w:val="TableText"/>
              <w:ind w:left="265"/>
              <w:spacing w:before="122" w:line="184" w:lineRule="auto"/>
              <w:rPr/>
            </w:pPr>
            <w:r>
              <w:rPr>
                <w:spacing w:val="8"/>
              </w:rPr>
              <w:t>作业处地面承载能力符合规定或采取有效措施</w:t>
            </w:r>
          </w:p>
        </w:tc>
        <w:tc>
          <w:tcPr>
            <w:tcW w:w="1336" w:type="dxa"/>
            <w:vAlign w:val="top"/>
          </w:tcPr>
          <w:p>
            <w:pPr>
              <w:rPr>
                <w:rFonts w:ascii="Arial"/>
                <w:sz w:val="21"/>
              </w:rPr>
            </w:pPr>
            <w:r/>
          </w:p>
        </w:tc>
      </w:tr>
      <w:tr>
        <w:trPr>
          <w:trHeight w:val="631" w:hRule="atLeast"/>
        </w:trPr>
        <w:tc>
          <w:tcPr>
            <w:tcW w:w="690" w:type="dxa"/>
            <w:vAlign w:val="top"/>
            <w:vMerge w:val="continue"/>
            <w:tcBorders>
              <w:top w:val="nil"/>
            </w:tcBorders>
          </w:tcPr>
          <w:p>
            <w:pPr>
              <w:rPr>
                <w:rFonts w:ascii="Arial"/>
                <w:sz w:val="21"/>
              </w:rPr>
            </w:pPr>
            <w:r/>
          </w:p>
        </w:tc>
        <w:tc>
          <w:tcPr>
            <w:tcW w:w="1602" w:type="dxa"/>
            <w:vAlign w:val="top"/>
            <w:vMerge w:val="continue"/>
            <w:tcBorders>
              <w:top w:val="nil"/>
            </w:tcBorders>
          </w:tcPr>
          <w:p>
            <w:pPr>
              <w:rPr>
                <w:rFonts w:ascii="Arial"/>
                <w:sz w:val="21"/>
              </w:rPr>
            </w:pPr>
            <w:r/>
          </w:p>
        </w:tc>
        <w:tc>
          <w:tcPr>
            <w:tcW w:w="5732" w:type="dxa"/>
            <w:vAlign w:val="top"/>
          </w:tcPr>
          <w:p>
            <w:pPr>
              <w:pStyle w:val="TableText"/>
              <w:ind w:left="106" w:right="102" w:firstLine="155"/>
              <w:spacing w:before="135" w:line="191" w:lineRule="auto"/>
              <w:rPr/>
            </w:pPr>
            <w:r>
              <w:rPr>
                <w:spacing w:val="11"/>
              </w:rPr>
              <w:t>起重吊装现场应设置警戒线和相应警示标志，</w:t>
            </w:r>
            <w:r>
              <w:rPr>
                <w:spacing w:val="-18"/>
              </w:rPr>
              <w:t xml:space="preserve"> </w:t>
            </w:r>
            <w:r>
              <w:rPr>
                <w:spacing w:val="11"/>
              </w:rPr>
              <w:t>并设有专人监护，</w:t>
            </w:r>
            <w:r>
              <w:rPr>
                <w:spacing w:val="-24"/>
              </w:rPr>
              <w:t xml:space="preserve"> </w:t>
            </w:r>
            <w:r>
              <w:rPr>
                <w:spacing w:val="11"/>
              </w:rPr>
              <w:t>禁止闲杂人</w:t>
            </w:r>
            <w:r>
              <w:rPr/>
              <w:t xml:space="preserve"> </w:t>
            </w:r>
            <w:r>
              <w:rPr>
                <w:spacing w:val="8"/>
              </w:rPr>
              <w:t>员进入吊装区域</w:t>
            </w:r>
          </w:p>
        </w:tc>
        <w:tc>
          <w:tcPr>
            <w:tcW w:w="1336" w:type="dxa"/>
            <w:vAlign w:val="top"/>
          </w:tcPr>
          <w:p>
            <w:pPr>
              <w:rPr>
                <w:rFonts w:ascii="Arial"/>
                <w:sz w:val="21"/>
              </w:rPr>
            </w:pPr>
            <w:r/>
          </w:p>
        </w:tc>
      </w:tr>
      <w:tr>
        <w:trPr>
          <w:trHeight w:val="472" w:hRule="atLeast"/>
        </w:trPr>
        <w:tc>
          <w:tcPr>
            <w:tcW w:w="2292" w:type="dxa"/>
            <w:vAlign w:val="top"/>
            <w:gridSpan w:val="2"/>
          </w:tcPr>
          <w:p>
            <w:pPr>
              <w:pStyle w:val="TableText"/>
              <w:ind w:left="833"/>
              <w:spacing w:before="163" w:line="185" w:lineRule="auto"/>
              <w:rPr/>
            </w:pPr>
            <w:r>
              <w:rPr>
                <w:spacing w:val="7"/>
              </w:rPr>
              <w:t>验收意见</w:t>
            </w:r>
          </w:p>
        </w:tc>
        <w:tc>
          <w:tcPr>
            <w:tcW w:w="7068" w:type="dxa"/>
            <w:vAlign w:val="top"/>
            <w:gridSpan w:val="2"/>
          </w:tcPr>
          <w:p>
            <w:pPr>
              <w:rPr>
                <w:rFonts w:ascii="Arial"/>
                <w:sz w:val="21"/>
              </w:rPr>
            </w:pPr>
            <w:r/>
          </w:p>
        </w:tc>
      </w:tr>
      <w:tr>
        <w:trPr>
          <w:trHeight w:val="2381" w:hRule="atLeast"/>
        </w:trPr>
        <w:tc>
          <w:tcPr>
            <w:tcW w:w="2292" w:type="dxa"/>
            <w:vAlign w:val="top"/>
            <w:gridSpan w:val="2"/>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674"/>
              <w:spacing w:before="64" w:line="184" w:lineRule="auto"/>
              <w:rPr/>
            </w:pPr>
            <w:r>
              <w:rPr>
                <w:spacing w:val="7"/>
              </w:rPr>
              <w:t>验收人员签字</w:t>
            </w:r>
          </w:p>
        </w:tc>
        <w:tc>
          <w:tcPr>
            <w:tcW w:w="7068" w:type="dxa"/>
            <w:vAlign w:val="top"/>
            <w:gridSpan w:val="2"/>
          </w:tcPr>
          <w:p>
            <w:pPr>
              <w:pStyle w:val="TableText"/>
              <w:ind w:left="266"/>
              <w:spacing w:before="164" w:line="180" w:lineRule="auto"/>
              <w:rPr/>
            </w:pPr>
            <w:r>
              <w:rPr>
                <w:spacing w:val="7"/>
              </w:rPr>
              <w:t>检查人（签字</w:t>
            </w:r>
            <w:r>
              <w:rPr>
                <w:spacing w:val="-40"/>
                <w:w w:val="98"/>
              </w:rPr>
              <w:t>）：</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65"/>
              <w:spacing w:before="65" w:line="180" w:lineRule="auto"/>
              <w:rPr/>
            </w:pPr>
            <w:r>
              <w:rPr>
                <w:spacing w:val="8"/>
              </w:rPr>
              <w:t>项目机械或综合类专职安全员（签字</w:t>
            </w:r>
            <w:r>
              <w:rPr>
                <w:spacing w:val="-40"/>
              </w:rPr>
              <w:t>）：</w:t>
            </w:r>
          </w:p>
          <w:p>
            <w:pPr>
              <w:pStyle w:val="TableText"/>
              <w:ind w:left="4658"/>
              <w:spacing w:before="230" w:line="184" w:lineRule="auto"/>
              <w:rPr/>
            </w:pPr>
            <w:r>
              <w:rPr>
                <w:spacing w:val="5"/>
              </w:rPr>
              <w:t>验收日期：</w:t>
            </w:r>
          </w:p>
        </w:tc>
      </w:tr>
      <w:tr>
        <w:trPr>
          <w:trHeight w:val="982" w:hRule="atLeast"/>
        </w:trPr>
        <w:tc>
          <w:tcPr>
            <w:tcW w:w="2292" w:type="dxa"/>
            <w:vAlign w:val="top"/>
            <w:gridSpan w:val="2"/>
          </w:tcPr>
          <w:p>
            <w:pPr>
              <w:spacing w:line="351" w:lineRule="auto"/>
              <w:rPr>
                <w:rFonts w:ascii="Arial"/>
                <w:sz w:val="21"/>
              </w:rPr>
            </w:pPr>
            <w:r/>
          </w:p>
          <w:p>
            <w:pPr>
              <w:pStyle w:val="TableText"/>
              <w:ind w:left="831"/>
              <w:spacing w:before="64" w:line="184" w:lineRule="auto"/>
              <w:rPr/>
            </w:pPr>
            <w:r>
              <w:rPr>
                <w:spacing w:val="7"/>
              </w:rPr>
              <w:t>使用说明</w:t>
            </w:r>
          </w:p>
        </w:tc>
        <w:tc>
          <w:tcPr>
            <w:tcW w:w="7068" w:type="dxa"/>
            <w:vAlign w:val="top"/>
            <w:gridSpan w:val="2"/>
          </w:tcPr>
          <w:p>
            <w:pPr>
              <w:pStyle w:val="TableText"/>
              <w:ind w:left="464" w:right="105" w:hanging="191"/>
              <w:spacing w:before="201" w:line="193" w:lineRule="auto"/>
              <w:rPr/>
            </w:pPr>
            <w:r>
              <w:rPr>
                <w:spacing w:val="13"/>
              </w:rPr>
              <w:t>1.建筑起重吊装作业前，施工单位应组织专人应按本表逐项检查验收</w:t>
            </w:r>
            <w:r>
              <w:rPr>
                <w:spacing w:val="12"/>
              </w:rPr>
              <w:t>，</w:t>
            </w:r>
            <w:r>
              <w:rPr>
                <w:spacing w:val="-22"/>
              </w:rPr>
              <w:t xml:space="preserve"> </w:t>
            </w:r>
            <w:r>
              <w:rPr>
                <w:spacing w:val="12"/>
              </w:rPr>
              <w:t>确认符合安全要求后方</w:t>
            </w:r>
            <w:r>
              <w:rPr/>
              <w:t xml:space="preserve"> </w:t>
            </w:r>
            <w:r>
              <w:rPr>
                <w:spacing w:val="7"/>
              </w:rPr>
              <w:t>可进行吊装作业</w:t>
            </w:r>
          </w:p>
          <w:p>
            <w:pPr>
              <w:pStyle w:val="TableText"/>
              <w:ind w:left="269"/>
              <w:spacing w:before="9" w:line="188" w:lineRule="auto"/>
              <w:rPr/>
            </w:pPr>
            <w:r>
              <w:rPr>
                <w:spacing w:val="11"/>
              </w:rPr>
              <w:t>2.检查验收后，应将检查验收情况如实填写在</w:t>
            </w:r>
            <w:r>
              <w:rPr>
                <w:spacing w:val="10"/>
              </w:rPr>
              <w:t>本表内，并签字确认</w:t>
            </w:r>
          </w:p>
        </w:tc>
      </w:tr>
    </w:tbl>
    <w:p>
      <w:pPr>
        <w:spacing w:line="208" w:lineRule="exact"/>
        <w:rPr>
          <w:rFonts w:ascii="Arial"/>
          <w:sz w:val="18"/>
        </w:rPr>
      </w:pPr>
      <w:r/>
    </w:p>
    <w:p>
      <w:pPr>
        <w:spacing w:line="208" w:lineRule="exact"/>
        <w:sectPr>
          <w:headerReference w:type="default" r:id="rId30"/>
          <w:footerReference w:type="default" r:id="rId525"/>
          <w:pgSz w:w="12243" w:h="16495"/>
          <w:pgMar w:top="1461" w:right="1609" w:bottom="1137" w:left="1267" w:header="1177" w:footer="892" w:gutter="0"/>
        </w:sectPr>
        <w:rPr>
          <w:rFonts w:ascii="Arial" w:hAnsi="Arial" w:eastAsia="Arial" w:cs="Arial"/>
          <w:sz w:val="18"/>
          <w:szCs w:val="18"/>
        </w:rPr>
      </w:pPr>
    </w:p>
    <w:p>
      <w:pPr>
        <w:spacing w:line="414" w:lineRule="auto"/>
        <w:rPr>
          <w:rFonts w:ascii="Arial"/>
          <w:sz w:val="21"/>
        </w:rPr>
      </w:pPr>
      <w:r>
        <w:pict>
          <v:shape id="_x0000_s598" style="position:absolute;margin-left:510.657pt;margin-top:767.33pt;mso-position-vertical-relative:page;mso-position-horizontal-relative:page;width:30.7pt;height:13.75pt;z-index:252326912;" o:allowincell="f" filled="false" stroked="false" type="#_x0000_t202">
            <v:fill on="false"/>
            <v:stroke on="false"/>
            <v:path/>
            <v:imagedata o:title=""/>
            <o:lock v:ext="edit" aspectratio="false"/>
            <v:textbox inset="0mm,0mm,0mm,0mm">
              <w:txbxContent>
                <w:p>
                  <w:pPr>
                    <w:pStyle w:val="BodyText"/>
                    <w:ind w:left="20"/>
                    <w:spacing w:before="19" w:line="193"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2722"/>
        <w:spacing w:before="116" w:line="177" w:lineRule="auto"/>
        <w:rPr/>
      </w:pPr>
      <w:r>
        <w:rPr>
          <w:rFonts w:ascii="Arial" w:hAnsi="Arial" w:eastAsia="Arial" w:cs="Arial"/>
          <w:spacing w:val="13"/>
          <w:position w:val="-2"/>
        </w:rPr>
        <w:t>8.2</w:t>
      </w:r>
      <w:r>
        <w:rPr>
          <w:rFonts w:ascii="Arial" w:hAnsi="Arial" w:eastAsia="Arial" w:cs="Arial"/>
          <w:spacing w:val="1"/>
          <w:position w:val="-2"/>
        </w:rPr>
        <w:t xml:space="preserve">   </w:t>
      </w:r>
      <w:r>
        <w:rPr>
          <w:spacing w:val="13"/>
        </w:rPr>
        <w:t>建筑施工工具式脚手架管理</w:t>
      </w:r>
    </w:p>
    <w:p>
      <w:pPr>
        <w:spacing w:line="242" w:lineRule="auto"/>
        <w:rPr>
          <w:rFonts w:ascii="Arial"/>
          <w:sz w:val="21"/>
        </w:rPr>
      </w:pPr>
      <w:r/>
    </w:p>
    <w:p>
      <w:pPr>
        <w:spacing w:line="242" w:lineRule="auto"/>
        <w:rPr>
          <w:rFonts w:ascii="Arial"/>
          <w:sz w:val="21"/>
        </w:rPr>
      </w:pPr>
      <w:r/>
    </w:p>
    <w:p>
      <w:pPr>
        <w:pStyle w:val="BodyText"/>
        <w:ind w:left="4197"/>
        <w:spacing w:before="116" w:line="177" w:lineRule="auto"/>
        <w:rPr/>
      </w:pPr>
      <w:r>
        <w:rPr>
          <w:spacing w:val="-5"/>
        </w:rPr>
        <w:t>说</w:t>
      </w:r>
      <w:r>
        <w:rPr>
          <w:spacing w:val="4"/>
        </w:rPr>
        <w:t xml:space="preserve">       </w:t>
      </w:r>
      <w:r>
        <w:rPr>
          <w:spacing w:val="-5"/>
        </w:rPr>
        <w:t>明</w:t>
      </w:r>
    </w:p>
    <w:p>
      <w:pPr>
        <w:pStyle w:val="BodyText"/>
        <w:ind w:left="71" w:right="77" w:firstLine="428"/>
        <w:spacing w:before="311" w:line="194" w:lineRule="auto"/>
        <w:rPr>
          <w:sz w:val="20"/>
          <w:szCs w:val="20"/>
        </w:rPr>
      </w:pPr>
      <w:r>
        <w:rPr>
          <w:rFonts w:ascii="Arial" w:hAnsi="Arial" w:eastAsia="Arial" w:cs="Arial"/>
          <w:sz w:val="20"/>
          <w:szCs w:val="20"/>
          <w:spacing w:val="15"/>
        </w:rPr>
        <w:t>1.</w:t>
      </w:r>
      <w:r>
        <w:rPr>
          <w:sz w:val="20"/>
          <w:szCs w:val="20"/>
          <w:spacing w:val="15"/>
        </w:rPr>
        <w:t>建筑施工使用的附着式升降脚手架</w:t>
      </w:r>
      <w:r>
        <w:rPr>
          <w:sz w:val="20"/>
          <w:szCs w:val="20"/>
          <w:spacing w:val="-30"/>
        </w:rPr>
        <w:t xml:space="preserve"> </w:t>
      </w:r>
      <w:r>
        <w:rPr>
          <w:sz w:val="20"/>
          <w:szCs w:val="20"/>
          <w:spacing w:val="15"/>
          <w:position w:val="1"/>
        </w:rPr>
        <w:t>、</w:t>
      </w:r>
      <w:r>
        <w:rPr>
          <w:sz w:val="20"/>
          <w:szCs w:val="20"/>
          <w:spacing w:val="15"/>
        </w:rPr>
        <w:t>高处作业吊篮等工具式脚手架应</w:t>
      </w:r>
      <w:r>
        <w:rPr>
          <w:sz w:val="20"/>
          <w:szCs w:val="20"/>
          <w:spacing w:val="14"/>
        </w:rPr>
        <w:t>逐台/套登记在《建筑施</w:t>
      </w:r>
      <w:r>
        <w:rPr>
          <w:sz w:val="20"/>
          <w:szCs w:val="20"/>
        </w:rPr>
        <w:t xml:space="preserve"> </w:t>
      </w:r>
      <w:r>
        <w:rPr>
          <w:sz w:val="20"/>
          <w:szCs w:val="20"/>
          <w:spacing w:val="6"/>
        </w:rPr>
        <w:t>工工具式脚手架登记汇总表》（</w:t>
      </w:r>
      <w:r>
        <w:rPr>
          <w:rFonts w:ascii="Arial" w:hAnsi="Arial" w:eastAsia="Arial" w:cs="Arial"/>
          <w:sz w:val="20"/>
          <w:szCs w:val="20"/>
          <w:spacing w:val="6"/>
        </w:rPr>
        <w:t>8.2.1</w:t>
      </w:r>
      <w:r>
        <w:rPr>
          <w:sz w:val="20"/>
          <w:szCs w:val="20"/>
          <w:spacing w:val="6"/>
        </w:rPr>
        <w:t>中相应表格）</w:t>
      </w:r>
      <w:r>
        <w:rPr>
          <w:sz w:val="20"/>
          <w:szCs w:val="20"/>
          <w:spacing w:val="-3"/>
        </w:rPr>
        <w:t xml:space="preserve"> </w:t>
      </w:r>
      <w:r>
        <w:rPr>
          <w:sz w:val="20"/>
          <w:szCs w:val="20"/>
          <w:spacing w:val="6"/>
        </w:rPr>
        <w:t>内</w:t>
      </w:r>
      <w:r>
        <w:rPr>
          <w:sz w:val="20"/>
          <w:szCs w:val="20"/>
          <w:spacing w:val="6"/>
          <w:position w:val="1"/>
        </w:rPr>
        <w:t>。</w:t>
      </w:r>
    </w:p>
    <w:p>
      <w:pPr>
        <w:pStyle w:val="BodyText"/>
        <w:ind w:left="71" w:right="77" w:firstLine="425"/>
        <w:spacing w:before="56" w:line="204" w:lineRule="auto"/>
        <w:rPr>
          <w:sz w:val="20"/>
          <w:szCs w:val="20"/>
        </w:rPr>
      </w:pPr>
      <w:r>
        <w:rPr>
          <w:rFonts w:ascii="Arial" w:hAnsi="Arial" w:eastAsia="Arial" w:cs="Arial"/>
          <w:sz w:val="20"/>
          <w:szCs w:val="20"/>
          <w:spacing w:val="13"/>
        </w:rPr>
        <w:t>2.</w:t>
      </w:r>
      <w:r>
        <w:rPr>
          <w:sz w:val="20"/>
          <w:szCs w:val="20"/>
          <w:spacing w:val="13"/>
        </w:rPr>
        <w:t>按照《建设工程安全生产管理条例》及江苏省住房城乡建设厅《关于进一步加强</w:t>
      </w:r>
      <w:r>
        <w:rPr>
          <w:sz w:val="20"/>
          <w:szCs w:val="20"/>
          <w:spacing w:val="12"/>
        </w:rPr>
        <w:t>附着式升降脚</w:t>
      </w:r>
      <w:r>
        <w:rPr>
          <w:sz w:val="20"/>
          <w:szCs w:val="20"/>
        </w:rPr>
        <w:t xml:space="preserve"> </w:t>
      </w:r>
      <w:r>
        <w:rPr>
          <w:sz w:val="20"/>
          <w:szCs w:val="20"/>
          <w:spacing w:val="7"/>
        </w:rPr>
        <w:t>手架和高处作业吊篮安全管理的通知》（苏建安质  c</w:t>
      </w:r>
      <w:r>
        <w:rPr>
          <w:rFonts w:ascii="Arial" w:hAnsi="Arial" w:eastAsia="Arial" w:cs="Arial"/>
          <w:sz w:val="20"/>
          <w:szCs w:val="20"/>
          <w:spacing w:val="7"/>
        </w:rPr>
        <w:t>2015</w:t>
      </w:r>
      <w:r>
        <w:rPr>
          <w:sz w:val="20"/>
          <w:szCs w:val="20"/>
          <w:spacing w:val="7"/>
        </w:rPr>
        <w:t>〕</w:t>
      </w:r>
      <w:r>
        <w:rPr>
          <w:sz w:val="20"/>
          <w:szCs w:val="20"/>
          <w:spacing w:val="-35"/>
        </w:rPr>
        <w:t xml:space="preserve"> </w:t>
      </w:r>
      <w:r>
        <w:rPr>
          <w:rFonts w:ascii="Arial" w:hAnsi="Arial" w:eastAsia="Arial" w:cs="Arial"/>
          <w:sz w:val="20"/>
          <w:szCs w:val="20"/>
          <w:spacing w:val="7"/>
        </w:rPr>
        <w:t>418</w:t>
      </w:r>
      <w:r>
        <w:rPr>
          <w:sz w:val="20"/>
          <w:szCs w:val="20"/>
          <w:spacing w:val="7"/>
        </w:rPr>
        <w:t>号）</w:t>
      </w:r>
      <w:r>
        <w:rPr>
          <w:sz w:val="20"/>
          <w:szCs w:val="20"/>
          <w:spacing w:val="-13"/>
        </w:rPr>
        <w:t xml:space="preserve"> </w:t>
      </w:r>
      <w:r>
        <w:rPr>
          <w:sz w:val="20"/>
          <w:szCs w:val="20"/>
          <w:spacing w:val="7"/>
        </w:rPr>
        <w:t>的有关规定</w:t>
      </w:r>
      <w:r>
        <w:rPr>
          <w:sz w:val="20"/>
          <w:szCs w:val="20"/>
          <w:spacing w:val="-21"/>
        </w:rPr>
        <w:t xml:space="preserve"> </w:t>
      </w:r>
      <w:r>
        <w:rPr>
          <w:sz w:val="20"/>
          <w:szCs w:val="20"/>
          <w:spacing w:val="7"/>
          <w:position w:val="1"/>
        </w:rPr>
        <w:t>,</w:t>
      </w:r>
      <w:r>
        <w:rPr>
          <w:sz w:val="20"/>
          <w:szCs w:val="20"/>
          <w:spacing w:val="19"/>
          <w:position w:val="1"/>
        </w:rPr>
        <w:t xml:space="preserve">  </w:t>
      </w:r>
      <w:r>
        <w:rPr>
          <w:sz w:val="20"/>
          <w:szCs w:val="20"/>
          <w:spacing w:val="7"/>
        </w:rPr>
        <w:t>每台/套建筑施工工</w:t>
      </w:r>
      <w:r>
        <w:rPr>
          <w:sz w:val="20"/>
          <w:szCs w:val="20"/>
        </w:rPr>
        <w:t xml:space="preserve"> </w:t>
      </w:r>
      <w:r>
        <w:rPr>
          <w:sz w:val="20"/>
          <w:szCs w:val="20"/>
          <w:spacing w:val="5"/>
        </w:rPr>
        <w:t>具式脚手架应建立安装</w:t>
      </w:r>
      <w:r>
        <w:rPr>
          <w:sz w:val="20"/>
          <w:szCs w:val="20"/>
          <w:spacing w:val="-13"/>
        </w:rPr>
        <w:t xml:space="preserve"> </w:t>
      </w:r>
      <w:r>
        <w:rPr>
          <w:sz w:val="20"/>
          <w:szCs w:val="20"/>
          <w:spacing w:val="5"/>
          <w:position w:val="1"/>
        </w:rPr>
        <w:t>、</w:t>
      </w:r>
      <w:r>
        <w:rPr>
          <w:sz w:val="20"/>
          <w:szCs w:val="20"/>
          <w:spacing w:val="5"/>
        </w:rPr>
        <w:t>使用</w:t>
      </w:r>
      <w:r>
        <w:rPr>
          <w:sz w:val="20"/>
          <w:szCs w:val="20"/>
          <w:spacing w:val="-29"/>
        </w:rPr>
        <w:t xml:space="preserve"> </w:t>
      </w:r>
      <w:r>
        <w:rPr>
          <w:sz w:val="20"/>
          <w:szCs w:val="20"/>
          <w:spacing w:val="5"/>
          <w:position w:val="1"/>
        </w:rPr>
        <w:t>、</w:t>
      </w:r>
      <w:r>
        <w:rPr>
          <w:sz w:val="20"/>
          <w:szCs w:val="20"/>
          <w:spacing w:val="5"/>
        </w:rPr>
        <w:t>维护保养</w:t>
      </w:r>
      <w:r>
        <w:rPr>
          <w:sz w:val="20"/>
          <w:szCs w:val="20"/>
          <w:spacing w:val="-29"/>
        </w:rPr>
        <w:t xml:space="preserve"> </w:t>
      </w:r>
      <w:r>
        <w:rPr>
          <w:sz w:val="20"/>
          <w:szCs w:val="20"/>
          <w:spacing w:val="5"/>
          <w:position w:val="1"/>
        </w:rPr>
        <w:t>、</w:t>
      </w:r>
      <w:r>
        <w:rPr>
          <w:sz w:val="20"/>
          <w:szCs w:val="20"/>
          <w:spacing w:val="5"/>
        </w:rPr>
        <w:t>拆卸等管理档案</w:t>
      </w:r>
      <w:r>
        <w:rPr>
          <w:sz w:val="20"/>
          <w:szCs w:val="20"/>
          <w:spacing w:val="5"/>
          <w:position w:val="1"/>
        </w:rPr>
        <w:t>。</w:t>
      </w:r>
    </w:p>
    <w:p>
      <w:pPr>
        <w:pStyle w:val="BodyText"/>
        <w:ind w:left="69" w:right="76" w:firstLine="429"/>
        <w:spacing w:before="52" w:line="203" w:lineRule="auto"/>
        <w:rPr>
          <w:sz w:val="20"/>
          <w:szCs w:val="20"/>
        </w:rPr>
      </w:pPr>
      <w:r>
        <w:rPr>
          <w:rFonts w:ascii="Arial" w:hAnsi="Arial" w:eastAsia="Arial" w:cs="Arial"/>
          <w:sz w:val="20"/>
          <w:szCs w:val="20"/>
          <w:spacing w:val="11"/>
        </w:rPr>
        <w:t>3.</w:t>
      </w:r>
      <w:r>
        <w:rPr>
          <w:sz w:val="20"/>
          <w:szCs w:val="20"/>
          <w:spacing w:val="11"/>
        </w:rPr>
        <w:t>建筑施工自升架设设施或附着式升降脚手架进场前</w:t>
      </w:r>
      <w:r>
        <w:rPr>
          <w:sz w:val="20"/>
          <w:szCs w:val="20"/>
          <w:spacing w:val="-12"/>
        </w:rPr>
        <w:t xml:space="preserve"> </w:t>
      </w:r>
      <w:r>
        <w:rPr>
          <w:sz w:val="20"/>
          <w:szCs w:val="20"/>
          <w:spacing w:val="11"/>
          <w:position w:val="1"/>
        </w:rPr>
        <w:t>,</w:t>
      </w:r>
      <w:r>
        <w:rPr>
          <w:sz w:val="20"/>
          <w:szCs w:val="20"/>
          <w:spacing w:val="22"/>
          <w:position w:val="1"/>
        </w:rPr>
        <w:t xml:space="preserve">  </w:t>
      </w:r>
      <w:r>
        <w:rPr>
          <w:sz w:val="20"/>
          <w:szCs w:val="20"/>
          <w:spacing w:val="11"/>
        </w:rPr>
        <w:t>出租单位（产权单位）</w:t>
      </w:r>
      <w:r>
        <w:rPr>
          <w:sz w:val="20"/>
          <w:szCs w:val="20"/>
          <w:spacing w:val="-38"/>
        </w:rPr>
        <w:t xml:space="preserve"> </w:t>
      </w:r>
      <w:r>
        <w:rPr>
          <w:sz w:val="20"/>
          <w:szCs w:val="20"/>
          <w:spacing w:val="11"/>
        </w:rPr>
        <w:t>应出具住房城乡建</w:t>
      </w:r>
      <w:r>
        <w:rPr>
          <w:sz w:val="20"/>
          <w:szCs w:val="20"/>
        </w:rPr>
        <w:t xml:space="preserve"> </w:t>
      </w:r>
      <w:r>
        <w:rPr>
          <w:sz w:val="20"/>
          <w:szCs w:val="20"/>
          <w:spacing w:val="12"/>
        </w:rPr>
        <w:t>设部核发的科技成果评估证书或住房城乡建设部委托验收的合格证书</w:t>
      </w:r>
      <w:r>
        <w:rPr>
          <w:sz w:val="20"/>
          <w:szCs w:val="20"/>
          <w:spacing w:val="-29"/>
        </w:rPr>
        <w:t xml:space="preserve"> </w:t>
      </w:r>
      <w:r>
        <w:rPr>
          <w:sz w:val="20"/>
          <w:szCs w:val="20"/>
          <w:spacing w:val="12"/>
          <w:position w:val="1"/>
        </w:rPr>
        <w:t>、</w:t>
      </w:r>
      <w:r>
        <w:rPr>
          <w:sz w:val="20"/>
          <w:szCs w:val="20"/>
          <w:spacing w:val="12"/>
        </w:rPr>
        <w:t>住房城</w:t>
      </w:r>
      <w:r>
        <w:rPr>
          <w:sz w:val="20"/>
          <w:szCs w:val="20"/>
          <w:spacing w:val="11"/>
        </w:rPr>
        <w:t>乡建设部核发的科技成</w:t>
      </w:r>
      <w:r>
        <w:rPr>
          <w:sz w:val="20"/>
          <w:szCs w:val="20"/>
        </w:rPr>
        <w:t xml:space="preserve"> </w:t>
      </w:r>
      <w:r>
        <w:rPr>
          <w:sz w:val="20"/>
          <w:szCs w:val="20"/>
          <w:spacing w:val="10"/>
        </w:rPr>
        <w:t>果登记表或组织验收的信息登记表</w:t>
      </w:r>
      <w:r>
        <w:rPr>
          <w:sz w:val="20"/>
          <w:szCs w:val="20"/>
          <w:spacing w:val="-29"/>
        </w:rPr>
        <w:t xml:space="preserve"> </w:t>
      </w:r>
      <w:r>
        <w:rPr>
          <w:sz w:val="20"/>
          <w:szCs w:val="20"/>
          <w:spacing w:val="10"/>
          <w:position w:val="1"/>
        </w:rPr>
        <w:t>、</w:t>
      </w:r>
      <w:r>
        <w:rPr>
          <w:sz w:val="20"/>
          <w:szCs w:val="20"/>
          <w:spacing w:val="10"/>
        </w:rPr>
        <w:t>产品合格证</w:t>
      </w:r>
      <w:r>
        <w:rPr>
          <w:sz w:val="20"/>
          <w:szCs w:val="20"/>
          <w:spacing w:val="-30"/>
        </w:rPr>
        <w:t xml:space="preserve"> </w:t>
      </w:r>
      <w:r>
        <w:rPr>
          <w:sz w:val="20"/>
          <w:szCs w:val="20"/>
          <w:spacing w:val="10"/>
          <w:position w:val="1"/>
        </w:rPr>
        <w:t>、</w:t>
      </w:r>
      <w:r>
        <w:rPr>
          <w:sz w:val="20"/>
          <w:szCs w:val="20"/>
          <w:spacing w:val="10"/>
        </w:rPr>
        <w:t>安装使用维护说明书</w:t>
      </w:r>
      <w:r>
        <w:rPr>
          <w:sz w:val="20"/>
          <w:szCs w:val="20"/>
          <w:spacing w:val="-26"/>
        </w:rPr>
        <w:t xml:space="preserve"> </w:t>
      </w:r>
      <w:r>
        <w:rPr>
          <w:sz w:val="20"/>
          <w:szCs w:val="20"/>
          <w:spacing w:val="10"/>
          <w:position w:val="1"/>
        </w:rPr>
        <w:t>。</w:t>
      </w:r>
      <w:r>
        <w:rPr>
          <w:sz w:val="20"/>
          <w:szCs w:val="20"/>
          <w:spacing w:val="-32"/>
          <w:position w:val="1"/>
        </w:rPr>
        <w:t xml:space="preserve"> </w:t>
      </w:r>
      <w:r>
        <w:rPr>
          <w:sz w:val="20"/>
          <w:szCs w:val="20"/>
          <w:spacing w:val="9"/>
        </w:rPr>
        <w:t>同时应向施工单位提供《建</w:t>
      </w:r>
      <w:r>
        <w:rPr>
          <w:sz w:val="20"/>
          <w:szCs w:val="20"/>
        </w:rPr>
        <w:t xml:space="preserve"> </w:t>
      </w:r>
      <w:r>
        <w:rPr>
          <w:sz w:val="20"/>
          <w:szCs w:val="20"/>
          <w:spacing w:val="6"/>
        </w:rPr>
        <w:t>筑施工工具式脚手架进场资料真实性承诺书》（</w:t>
      </w:r>
      <w:r>
        <w:rPr>
          <w:rFonts w:ascii="Arial" w:hAnsi="Arial" w:eastAsia="Arial" w:cs="Arial"/>
          <w:sz w:val="20"/>
          <w:szCs w:val="20"/>
          <w:spacing w:val="6"/>
        </w:rPr>
        <w:t>8.2.2</w:t>
      </w:r>
      <w:r>
        <w:rPr>
          <w:sz w:val="20"/>
          <w:szCs w:val="20"/>
          <w:spacing w:val="6"/>
        </w:rPr>
        <w:t>中相应表格）,  并报审核</w:t>
      </w:r>
      <w:r>
        <w:rPr>
          <w:sz w:val="20"/>
          <w:szCs w:val="20"/>
          <w:spacing w:val="-30"/>
        </w:rPr>
        <w:t xml:space="preserve"> </w:t>
      </w:r>
      <w:r>
        <w:rPr>
          <w:sz w:val="20"/>
          <w:szCs w:val="20"/>
          <w:spacing w:val="6"/>
          <w:position w:val="1"/>
        </w:rPr>
        <w:t>、</w:t>
      </w:r>
      <w:r>
        <w:rPr>
          <w:sz w:val="20"/>
          <w:szCs w:val="20"/>
          <w:spacing w:val="6"/>
        </w:rPr>
        <w:t>审</w:t>
      </w:r>
      <w:r>
        <w:rPr>
          <w:sz w:val="20"/>
          <w:szCs w:val="20"/>
          <w:spacing w:val="5"/>
        </w:rPr>
        <w:t>查</w:t>
      </w:r>
      <w:r>
        <w:rPr>
          <w:sz w:val="20"/>
          <w:szCs w:val="20"/>
          <w:spacing w:val="5"/>
          <w:position w:val="1"/>
        </w:rPr>
        <w:t>。</w:t>
      </w:r>
    </w:p>
    <w:p>
      <w:pPr>
        <w:pStyle w:val="BodyText"/>
        <w:ind w:left="73" w:firstLine="422"/>
        <w:spacing w:before="55" w:line="204" w:lineRule="auto"/>
        <w:rPr>
          <w:sz w:val="20"/>
          <w:szCs w:val="20"/>
        </w:rPr>
      </w:pPr>
      <w:r>
        <w:rPr>
          <w:rFonts w:ascii="Arial" w:hAnsi="Arial" w:eastAsia="Arial" w:cs="Arial"/>
          <w:sz w:val="20"/>
          <w:szCs w:val="20"/>
          <w:spacing w:val="11"/>
        </w:rPr>
        <w:t>4.</w:t>
      </w:r>
      <w:r>
        <w:rPr>
          <w:sz w:val="20"/>
          <w:szCs w:val="20"/>
          <w:spacing w:val="11"/>
        </w:rPr>
        <w:t>建筑施工工具式脚手架的安装拆卸应委托具有</w:t>
      </w:r>
      <w:r>
        <w:rPr>
          <w:sz w:val="20"/>
          <w:szCs w:val="20"/>
          <w:spacing w:val="11"/>
          <w:position w:val="1"/>
        </w:rPr>
        <w:t>“</w:t>
      </w:r>
      <w:r>
        <w:rPr>
          <w:sz w:val="20"/>
          <w:szCs w:val="20"/>
          <w:spacing w:val="-30"/>
          <w:position w:val="1"/>
        </w:rPr>
        <w:t xml:space="preserve"> </w:t>
      </w:r>
      <w:r>
        <w:rPr>
          <w:sz w:val="20"/>
          <w:szCs w:val="20"/>
          <w:spacing w:val="11"/>
        </w:rPr>
        <w:t>模板脚手架专业承包资质</w:t>
      </w:r>
      <w:r>
        <w:rPr>
          <w:sz w:val="20"/>
          <w:szCs w:val="20"/>
          <w:spacing w:val="11"/>
          <w:position w:val="1"/>
        </w:rPr>
        <w:t>”</w:t>
      </w:r>
      <w:r>
        <w:rPr>
          <w:sz w:val="20"/>
          <w:szCs w:val="20"/>
          <w:spacing w:val="-38"/>
          <w:position w:val="1"/>
        </w:rPr>
        <w:t xml:space="preserve"> </w:t>
      </w:r>
      <w:r>
        <w:rPr>
          <w:sz w:val="20"/>
          <w:szCs w:val="20"/>
          <w:spacing w:val="11"/>
        </w:rPr>
        <w:t>单位承担施工</w:t>
      </w:r>
      <w:r>
        <w:rPr>
          <w:sz w:val="20"/>
          <w:szCs w:val="20"/>
          <w:spacing w:val="-27"/>
        </w:rPr>
        <w:t xml:space="preserve"> </w:t>
      </w:r>
      <w:r>
        <w:rPr>
          <w:sz w:val="20"/>
          <w:szCs w:val="20"/>
          <w:spacing w:val="11"/>
          <w:position w:val="1"/>
        </w:rPr>
        <w:t>。</w:t>
      </w:r>
      <w:r>
        <w:rPr>
          <w:sz w:val="20"/>
          <w:szCs w:val="20"/>
          <w:spacing w:val="11"/>
        </w:rPr>
        <w:t>在</w:t>
      </w:r>
      <w:r>
        <w:rPr>
          <w:sz w:val="20"/>
          <w:szCs w:val="20"/>
        </w:rPr>
        <w:t xml:space="preserve">  </w:t>
      </w:r>
      <w:r>
        <w:rPr>
          <w:sz w:val="20"/>
          <w:szCs w:val="20"/>
          <w:spacing w:val="10"/>
        </w:rPr>
        <w:t>安装</w:t>
      </w:r>
      <w:r>
        <w:rPr>
          <w:sz w:val="20"/>
          <w:szCs w:val="20"/>
          <w:spacing w:val="-12"/>
        </w:rPr>
        <w:t xml:space="preserve"> </w:t>
      </w:r>
      <w:r>
        <w:rPr>
          <w:sz w:val="20"/>
          <w:szCs w:val="20"/>
          <w:spacing w:val="10"/>
          <w:position w:val="1"/>
        </w:rPr>
        <w:t>、</w:t>
      </w:r>
      <w:r>
        <w:rPr>
          <w:sz w:val="20"/>
          <w:szCs w:val="20"/>
          <w:spacing w:val="10"/>
        </w:rPr>
        <w:t>拆卸作业前</w:t>
      </w:r>
      <w:r>
        <w:rPr>
          <w:sz w:val="20"/>
          <w:szCs w:val="20"/>
          <w:spacing w:val="-21"/>
        </w:rPr>
        <w:t xml:space="preserve"> </w:t>
      </w:r>
      <w:r>
        <w:rPr>
          <w:sz w:val="20"/>
          <w:szCs w:val="20"/>
          <w:spacing w:val="10"/>
          <w:position w:val="1"/>
        </w:rPr>
        <w:t>,  </w:t>
      </w:r>
      <w:r>
        <w:rPr>
          <w:sz w:val="20"/>
          <w:szCs w:val="20"/>
          <w:spacing w:val="10"/>
        </w:rPr>
        <w:t>安装单位应按照工程实际编制专项方案</w:t>
      </w:r>
      <w:r>
        <w:rPr>
          <w:sz w:val="20"/>
          <w:szCs w:val="20"/>
          <w:spacing w:val="-27"/>
        </w:rPr>
        <w:t xml:space="preserve"> </w:t>
      </w:r>
      <w:r>
        <w:rPr>
          <w:sz w:val="20"/>
          <w:szCs w:val="20"/>
          <w:spacing w:val="10"/>
          <w:position w:val="1"/>
        </w:rPr>
        <w:t>。</w:t>
      </w:r>
      <w:r>
        <w:rPr>
          <w:sz w:val="20"/>
          <w:szCs w:val="20"/>
          <w:spacing w:val="10"/>
        </w:rPr>
        <w:t>对附着式升降脚手架和不能直接按照产</w:t>
      </w:r>
      <w:r>
        <w:rPr>
          <w:sz w:val="20"/>
          <w:szCs w:val="20"/>
        </w:rPr>
        <w:t xml:space="preserve">  </w:t>
      </w:r>
      <w:r>
        <w:rPr>
          <w:sz w:val="20"/>
          <w:szCs w:val="20"/>
          <w:spacing w:val="15"/>
        </w:rPr>
        <w:t>品说明书中参数及安装要求安装的高处作业吊篮</w:t>
      </w:r>
      <w:r>
        <w:rPr>
          <w:sz w:val="20"/>
          <w:szCs w:val="20"/>
          <w:spacing w:val="-21"/>
        </w:rPr>
        <w:t xml:space="preserve"> </w:t>
      </w:r>
      <w:r>
        <w:rPr>
          <w:sz w:val="20"/>
          <w:szCs w:val="20"/>
          <w:spacing w:val="15"/>
          <w:position w:val="1"/>
        </w:rPr>
        <w:t>,  </w:t>
      </w:r>
      <w:r>
        <w:rPr>
          <w:sz w:val="20"/>
          <w:szCs w:val="20"/>
          <w:spacing w:val="15"/>
        </w:rPr>
        <w:t>应按规定程序先组织审核</w:t>
      </w:r>
      <w:r>
        <w:rPr>
          <w:sz w:val="20"/>
          <w:szCs w:val="20"/>
          <w:spacing w:val="-29"/>
        </w:rPr>
        <w:t xml:space="preserve"> </w:t>
      </w:r>
      <w:r>
        <w:rPr>
          <w:sz w:val="20"/>
          <w:szCs w:val="20"/>
          <w:spacing w:val="15"/>
          <w:position w:val="1"/>
        </w:rPr>
        <w:t>、</w:t>
      </w:r>
      <w:r>
        <w:rPr>
          <w:sz w:val="20"/>
          <w:szCs w:val="20"/>
          <w:spacing w:val="15"/>
        </w:rPr>
        <w:t>审批</w:t>
      </w:r>
      <w:r>
        <w:rPr>
          <w:sz w:val="20"/>
          <w:szCs w:val="20"/>
          <w:spacing w:val="-30"/>
        </w:rPr>
        <w:t xml:space="preserve"> </w:t>
      </w:r>
      <w:r>
        <w:rPr>
          <w:sz w:val="20"/>
          <w:szCs w:val="20"/>
          <w:spacing w:val="15"/>
          <w:position w:val="1"/>
        </w:rPr>
        <w:t>、</w:t>
      </w:r>
      <w:r>
        <w:rPr>
          <w:sz w:val="20"/>
          <w:szCs w:val="20"/>
          <w:spacing w:val="14"/>
        </w:rPr>
        <w:t>审查</w:t>
      </w:r>
      <w:r>
        <w:rPr>
          <w:sz w:val="20"/>
          <w:szCs w:val="20"/>
          <w:spacing w:val="14"/>
          <w:position w:val="-1"/>
        </w:rPr>
        <w:t>（</w:t>
      </w:r>
      <w:r>
        <w:rPr>
          <w:rFonts w:ascii="Arial" w:hAnsi="Arial" w:eastAsia="Arial" w:cs="Arial"/>
          <w:sz w:val="20"/>
          <w:szCs w:val="20"/>
          <w:spacing w:val="14"/>
          <w:position w:val="-1"/>
        </w:rPr>
        <w:t>8.2.3</w:t>
      </w:r>
      <w:r>
        <w:rPr>
          <w:sz w:val="20"/>
          <w:szCs w:val="20"/>
          <w:spacing w:val="14"/>
          <w:position w:val="1"/>
        </w:rPr>
        <w:t>、</w:t>
      </w:r>
      <w:r>
        <w:rPr>
          <w:sz w:val="20"/>
          <w:szCs w:val="20"/>
          <w:position w:val="1"/>
        </w:rPr>
        <w:t xml:space="preserve"> </w:t>
      </w:r>
      <w:r>
        <w:rPr>
          <w:rFonts w:ascii="Arial" w:hAnsi="Arial" w:eastAsia="Arial" w:cs="Arial"/>
          <w:sz w:val="20"/>
          <w:szCs w:val="20"/>
          <w:spacing w:val="11"/>
          <w:position w:val="-1"/>
        </w:rPr>
        <w:t>8.2.4</w:t>
      </w:r>
      <w:r>
        <w:rPr>
          <w:sz w:val="20"/>
          <w:szCs w:val="20"/>
          <w:spacing w:val="11"/>
          <w:position w:val="1"/>
        </w:rPr>
        <w:t>、</w:t>
      </w:r>
      <w:r>
        <w:rPr>
          <w:rFonts w:ascii="Arial" w:hAnsi="Arial" w:eastAsia="Arial" w:cs="Arial"/>
          <w:sz w:val="20"/>
          <w:szCs w:val="20"/>
          <w:spacing w:val="11"/>
        </w:rPr>
        <w:t>8.2.5</w:t>
      </w:r>
      <w:r>
        <w:rPr>
          <w:sz w:val="20"/>
          <w:szCs w:val="20"/>
          <w:spacing w:val="11"/>
        </w:rPr>
        <w:t>中相应表格）,  然后再组织专家论证（</w:t>
      </w:r>
      <w:r>
        <w:rPr>
          <w:rFonts w:ascii="Arial" w:hAnsi="Arial" w:eastAsia="Arial" w:cs="Arial"/>
          <w:sz w:val="20"/>
          <w:szCs w:val="20"/>
          <w:spacing w:val="11"/>
        </w:rPr>
        <w:t>8.2.6</w:t>
      </w:r>
      <w:r>
        <w:rPr>
          <w:sz w:val="20"/>
          <w:szCs w:val="20"/>
          <w:spacing w:val="11"/>
          <w:position w:val="1"/>
        </w:rPr>
        <w:t>、</w:t>
      </w:r>
      <w:r>
        <w:rPr>
          <w:rFonts w:ascii="Arial" w:hAnsi="Arial" w:eastAsia="Arial" w:cs="Arial"/>
          <w:sz w:val="20"/>
          <w:szCs w:val="20"/>
          <w:spacing w:val="11"/>
        </w:rPr>
        <w:t>8.2.7</w:t>
      </w:r>
      <w:r>
        <w:rPr>
          <w:sz w:val="20"/>
          <w:szCs w:val="20"/>
          <w:spacing w:val="11"/>
        </w:rPr>
        <w:t>中相</w:t>
      </w:r>
      <w:r>
        <w:rPr>
          <w:sz w:val="20"/>
          <w:szCs w:val="20"/>
          <w:spacing w:val="10"/>
        </w:rPr>
        <w:t>应表格）,  专家论证通过后再履</w:t>
      </w:r>
      <w:r>
        <w:rPr>
          <w:sz w:val="20"/>
          <w:szCs w:val="20"/>
        </w:rPr>
        <w:t xml:space="preserve">  </w:t>
      </w:r>
      <w:r>
        <w:rPr>
          <w:sz w:val="20"/>
          <w:szCs w:val="20"/>
          <w:spacing w:val="9"/>
        </w:rPr>
        <w:t>行审核</w:t>
      </w:r>
      <w:r>
        <w:rPr>
          <w:sz w:val="20"/>
          <w:szCs w:val="20"/>
          <w:spacing w:val="-29"/>
        </w:rPr>
        <w:t xml:space="preserve"> </w:t>
      </w:r>
      <w:r>
        <w:rPr>
          <w:sz w:val="20"/>
          <w:szCs w:val="20"/>
          <w:spacing w:val="9"/>
          <w:position w:val="1"/>
        </w:rPr>
        <w:t>、</w:t>
      </w:r>
      <w:r>
        <w:rPr>
          <w:sz w:val="20"/>
          <w:szCs w:val="20"/>
          <w:spacing w:val="9"/>
        </w:rPr>
        <w:t>审批和审查手续（</w:t>
      </w:r>
      <w:r>
        <w:rPr>
          <w:rFonts w:ascii="Arial" w:hAnsi="Arial" w:eastAsia="Arial" w:cs="Arial"/>
          <w:sz w:val="20"/>
          <w:szCs w:val="20"/>
          <w:spacing w:val="9"/>
        </w:rPr>
        <w:t>8.2.3</w:t>
      </w:r>
      <w:r>
        <w:rPr>
          <w:sz w:val="20"/>
          <w:szCs w:val="20"/>
          <w:spacing w:val="9"/>
          <w:position w:val="1"/>
        </w:rPr>
        <w:t>、</w:t>
      </w:r>
      <w:r>
        <w:rPr>
          <w:rFonts w:ascii="Arial" w:hAnsi="Arial" w:eastAsia="Arial" w:cs="Arial"/>
          <w:sz w:val="20"/>
          <w:szCs w:val="20"/>
          <w:spacing w:val="9"/>
          <w:position w:val="-1"/>
        </w:rPr>
        <w:t>8.2.4</w:t>
      </w:r>
      <w:r>
        <w:rPr>
          <w:sz w:val="20"/>
          <w:szCs w:val="20"/>
          <w:spacing w:val="9"/>
          <w:position w:val="1"/>
        </w:rPr>
        <w:t>、</w:t>
      </w:r>
      <w:r>
        <w:rPr>
          <w:rFonts w:ascii="Arial" w:hAnsi="Arial" w:eastAsia="Arial" w:cs="Arial"/>
          <w:sz w:val="20"/>
          <w:szCs w:val="20"/>
          <w:spacing w:val="9"/>
        </w:rPr>
        <w:t>8.2</w:t>
      </w:r>
      <w:r>
        <w:rPr>
          <w:rFonts w:ascii="Arial" w:hAnsi="Arial" w:eastAsia="Arial" w:cs="Arial"/>
          <w:sz w:val="20"/>
          <w:szCs w:val="20"/>
          <w:spacing w:val="8"/>
        </w:rPr>
        <w:t>.5</w:t>
      </w:r>
      <w:r>
        <w:rPr>
          <w:sz w:val="20"/>
          <w:szCs w:val="20"/>
          <w:spacing w:val="8"/>
        </w:rPr>
        <w:t>中相应表格）。</w:t>
      </w:r>
    </w:p>
    <w:p>
      <w:pPr>
        <w:pStyle w:val="BodyText"/>
        <w:ind w:left="76" w:right="67" w:firstLine="424"/>
        <w:spacing w:before="61" w:line="199" w:lineRule="auto"/>
        <w:rPr>
          <w:sz w:val="20"/>
          <w:szCs w:val="20"/>
        </w:rPr>
      </w:pPr>
      <w:r>
        <w:rPr>
          <w:rFonts w:ascii="Arial" w:hAnsi="Arial" w:eastAsia="Arial" w:cs="Arial"/>
          <w:sz w:val="20"/>
          <w:szCs w:val="20"/>
          <w:spacing w:val="7"/>
        </w:rPr>
        <w:t>5.</w:t>
      </w:r>
      <w:r>
        <w:rPr>
          <w:sz w:val="20"/>
          <w:szCs w:val="20"/>
          <w:spacing w:val="7"/>
        </w:rPr>
        <w:t>建筑施工自升架设设施或附着式升降脚手架安装</w:t>
      </w:r>
      <w:r>
        <w:rPr>
          <w:sz w:val="20"/>
          <w:szCs w:val="20"/>
          <w:spacing w:val="-23"/>
        </w:rPr>
        <w:t xml:space="preserve"> </w:t>
      </w:r>
      <w:r>
        <w:rPr>
          <w:sz w:val="20"/>
          <w:szCs w:val="20"/>
          <w:spacing w:val="7"/>
          <w:position w:val="1"/>
        </w:rPr>
        <w:t>、</w:t>
      </w:r>
      <w:r>
        <w:rPr>
          <w:sz w:val="20"/>
          <w:szCs w:val="20"/>
          <w:spacing w:val="7"/>
        </w:rPr>
        <w:t>拆卸作业前</w:t>
      </w:r>
      <w:r>
        <w:rPr>
          <w:sz w:val="20"/>
          <w:szCs w:val="20"/>
          <w:spacing w:val="-27"/>
        </w:rPr>
        <w:t xml:space="preserve"> </w:t>
      </w:r>
      <w:r>
        <w:rPr>
          <w:sz w:val="20"/>
          <w:szCs w:val="20"/>
          <w:spacing w:val="7"/>
          <w:position w:val="1"/>
        </w:rPr>
        <w:t>,  </w:t>
      </w:r>
      <w:r>
        <w:rPr>
          <w:sz w:val="20"/>
          <w:szCs w:val="20"/>
          <w:spacing w:val="7"/>
        </w:rPr>
        <w:t>施工单位项目技术负责人或方案</w:t>
      </w:r>
      <w:r>
        <w:rPr>
          <w:sz w:val="20"/>
          <w:szCs w:val="20"/>
        </w:rPr>
        <w:t xml:space="preserve"> </w:t>
      </w:r>
      <w:r>
        <w:rPr>
          <w:sz w:val="20"/>
          <w:szCs w:val="20"/>
          <w:spacing w:val="3"/>
        </w:rPr>
        <w:t>编制人员应依据《实施细则》</w:t>
      </w:r>
      <w:r>
        <w:rPr>
          <w:sz w:val="20"/>
          <w:szCs w:val="20"/>
          <w:spacing w:val="-18"/>
        </w:rPr>
        <w:t xml:space="preserve"> </w:t>
      </w:r>
      <w:r>
        <w:rPr>
          <w:sz w:val="20"/>
          <w:szCs w:val="20"/>
          <w:spacing w:val="3"/>
        </w:rPr>
        <w:t>的规定先对参与安装拆卸的相关人员进行方案交底</w:t>
      </w:r>
      <w:r>
        <w:rPr>
          <w:sz w:val="20"/>
          <w:szCs w:val="20"/>
          <w:spacing w:val="3"/>
          <w:position w:val="1"/>
        </w:rPr>
        <w:t>（</w:t>
      </w:r>
      <w:r>
        <w:rPr>
          <w:sz w:val="20"/>
          <w:szCs w:val="20"/>
          <w:spacing w:val="-30"/>
          <w:position w:val="1"/>
        </w:rPr>
        <w:t xml:space="preserve"> </w:t>
      </w:r>
      <w:hyperlink w:history="true" r:id="rId528">
        <w:r>
          <w:rPr>
            <w:rFonts w:ascii="Arial" w:hAnsi="Arial" w:eastAsia="Arial" w:cs="Arial"/>
            <w:sz w:val="20"/>
            <w:szCs w:val="20"/>
            <w:spacing w:val="3"/>
            <w:position w:val="-1"/>
          </w:rPr>
          <w:t>8.2.8.1</w:t>
        </w:r>
      </w:hyperlink>
      <w:r>
        <w:rPr>
          <w:rFonts w:ascii="Arial" w:hAnsi="Arial" w:eastAsia="Arial" w:cs="Arial"/>
          <w:sz w:val="20"/>
          <w:szCs w:val="20"/>
          <w:spacing w:val="-29"/>
          <w:position w:val="-1"/>
        </w:rPr>
        <w:t xml:space="preserve"> </w:t>
      </w:r>
      <w:r>
        <w:rPr>
          <w:sz w:val="20"/>
          <w:szCs w:val="20"/>
          <w:spacing w:val="3"/>
        </w:rPr>
        <w:t>中相应表格）, </w:t>
      </w:r>
      <w:r>
        <w:rPr>
          <w:sz w:val="20"/>
          <w:szCs w:val="20"/>
          <w:spacing w:val="2"/>
        </w:rPr>
        <w:t>然后由专业技术人员对现场作业人员进行入场登记和作业前的安全技术交底</w:t>
      </w:r>
      <w:r>
        <w:rPr>
          <w:sz w:val="20"/>
          <w:szCs w:val="20"/>
          <w:spacing w:val="2"/>
          <w:position w:val="1"/>
        </w:rPr>
        <w:t>（</w:t>
      </w:r>
      <w:r>
        <w:rPr>
          <w:sz w:val="20"/>
          <w:szCs w:val="20"/>
          <w:spacing w:val="-31"/>
          <w:position w:val="1"/>
        </w:rPr>
        <w:t xml:space="preserve"> </w:t>
      </w:r>
      <w:hyperlink w:history="true" r:id="rId529">
        <w:r>
          <w:rPr>
            <w:rFonts w:ascii="Arial" w:hAnsi="Arial" w:eastAsia="Arial" w:cs="Arial"/>
            <w:sz w:val="20"/>
            <w:szCs w:val="20"/>
            <w:spacing w:val="2"/>
            <w:position w:val="-1"/>
          </w:rPr>
          <w:t>8.2.8.2</w:t>
        </w:r>
      </w:hyperlink>
      <w:r>
        <w:rPr>
          <w:rFonts w:ascii="Arial" w:hAnsi="Arial" w:eastAsia="Arial" w:cs="Arial"/>
          <w:sz w:val="20"/>
          <w:szCs w:val="20"/>
          <w:spacing w:val="-32"/>
          <w:position w:val="-1"/>
        </w:rPr>
        <w:t xml:space="preserve"> </w:t>
      </w:r>
      <w:r>
        <w:rPr>
          <w:sz w:val="20"/>
          <w:szCs w:val="20"/>
          <w:spacing w:val="2"/>
        </w:rPr>
        <w:t>中相应表格）。</w:t>
      </w:r>
    </w:p>
    <w:p>
      <w:pPr>
        <w:pStyle w:val="BodyText"/>
        <w:ind w:left="77" w:right="72" w:firstLine="426"/>
        <w:spacing w:before="60" w:line="193" w:lineRule="auto"/>
        <w:rPr>
          <w:sz w:val="20"/>
          <w:szCs w:val="20"/>
        </w:rPr>
      </w:pPr>
      <w:r>
        <w:rPr>
          <w:rFonts w:ascii="Arial" w:hAnsi="Arial" w:eastAsia="Arial" w:cs="Arial"/>
          <w:sz w:val="20"/>
          <w:szCs w:val="20"/>
          <w:spacing w:val="12"/>
        </w:rPr>
        <w:t>6.</w:t>
      </w:r>
      <w:r>
        <w:rPr>
          <w:sz w:val="20"/>
          <w:szCs w:val="20"/>
          <w:spacing w:val="12"/>
        </w:rPr>
        <w:t>建筑施工自升架设设施或附着式升降脚手</w:t>
      </w:r>
      <w:r>
        <w:rPr>
          <w:sz w:val="20"/>
          <w:szCs w:val="20"/>
          <w:spacing w:val="11"/>
        </w:rPr>
        <w:t>架安装</w:t>
      </w:r>
      <w:r>
        <w:rPr>
          <w:sz w:val="20"/>
          <w:szCs w:val="20"/>
          <w:spacing w:val="-29"/>
        </w:rPr>
        <w:t xml:space="preserve"> </w:t>
      </w:r>
      <w:r>
        <w:rPr>
          <w:sz w:val="20"/>
          <w:szCs w:val="20"/>
          <w:spacing w:val="11"/>
          <w:position w:val="1"/>
        </w:rPr>
        <w:t>、</w:t>
      </w:r>
      <w:r>
        <w:rPr>
          <w:sz w:val="20"/>
          <w:szCs w:val="20"/>
          <w:spacing w:val="11"/>
        </w:rPr>
        <w:t>拆卸过程中</w:t>
      </w:r>
      <w:r>
        <w:rPr>
          <w:sz w:val="20"/>
          <w:szCs w:val="20"/>
          <w:spacing w:val="-21"/>
        </w:rPr>
        <w:t xml:space="preserve"> </w:t>
      </w:r>
      <w:r>
        <w:rPr>
          <w:sz w:val="20"/>
          <w:szCs w:val="20"/>
          <w:spacing w:val="11"/>
          <w:position w:val="1"/>
        </w:rPr>
        <w:t>,  </w:t>
      </w:r>
      <w:r>
        <w:rPr>
          <w:sz w:val="20"/>
          <w:szCs w:val="20"/>
          <w:spacing w:val="11"/>
        </w:rPr>
        <w:t>监理单位应严格实施专项巡视</w:t>
      </w:r>
      <w:r>
        <w:rPr>
          <w:sz w:val="20"/>
          <w:szCs w:val="20"/>
        </w:rPr>
        <w:t xml:space="preserve"> </w:t>
      </w:r>
      <w:r>
        <w:rPr>
          <w:sz w:val="20"/>
          <w:szCs w:val="20"/>
          <w:spacing w:val="5"/>
        </w:rPr>
        <w:t>检查和旁站监理</w:t>
      </w:r>
      <w:r>
        <w:rPr>
          <w:sz w:val="20"/>
          <w:szCs w:val="20"/>
          <w:spacing w:val="5"/>
          <w:position w:val="1"/>
        </w:rPr>
        <w:t>（</w:t>
      </w:r>
      <w:r>
        <w:rPr>
          <w:sz w:val="20"/>
          <w:szCs w:val="20"/>
          <w:spacing w:val="-29"/>
          <w:position w:val="1"/>
        </w:rPr>
        <w:t xml:space="preserve"> </w:t>
      </w:r>
      <w:hyperlink w:history="true" r:id="rId530">
        <w:r>
          <w:rPr>
            <w:rFonts w:ascii="Arial" w:hAnsi="Arial" w:eastAsia="Arial" w:cs="Arial"/>
            <w:sz w:val="20"/>
            <w:szCs w:val="20"/>
            <w:spacing w:val="5"/>
            <w:position w:val="-1"/>
          </w:rPr>
          <w:t>8.2.8.3</w:t>
        </w:r>
      </w:hyperlink>
      <w:r>
        <w:rPr>
          <w:rFonts w:ascii="Arial" w:hAnsi="Arial" w:eastAsia="Arial" w:cs="Arial"/>
          <w:sz w:val="20"/>
          <w:szCs w:val="20"/>
          <w:spacing w:val="-26"/>
          <w:position w:val="-1"/>
        </w:rPr>
        <w:t xml:space="preserve"> </w:t>
      </w:r>
      <w:r>
        <w:rPr>
          <w:sz w:val="20"/>
          <w:szCs w:val="20"/>
          <w:spacing w:val="5"/>
        </w:rPr>
        <w:t>中相应表格）。</w:t>
      </w:r>
    </w:p>
    <w:p>
      <w:pPr>
        <w:pStyle w:val="BodyText"/>
        <w:ind w:left="503"/>
        <w:spacing w:before="51" w:line="176" w:lineRule="auto"/>
        <w:rPr>
          <w:sz w:val="20"/>
          <w:szCs w:val="20"/>
        </w:rPr>
      </w:pPr>
      <w:r>
        <w:rPr>
          <w:rFonts w:ascii="Arial" w:hAnsi="Arial" w:eastAsia="Arial" w:cs="Arial"/>
          <w:sz w:val="20"/>
          <w:szCs w:val="20"/>
          <w:spacing w:val="9"/>
        </w:rPr>
        <w:t>7.</w:t>
      </w:r>
      <w:r>
        <w:rPr>
          <w:sz w:val="20"/>
          <w:szCs w:val="20"/>
          <w:spacing w:val="9"/>
        </w:rPr>
        <w:t>建筑施工工具式脚手架安装完成后</w:t>
      </w:r>
      <w:r>
        <w:rPr>
          <w:sz w:val="20"/>
          <w:szCs w:val="20"/>
          <w:spacing w:val="-15"/>
        </w:rPr>
        <w:t xml:space="preserve"> </w:t>
      </w:r>
      <w:r>
        <w:rPr>
          <w:sz w:val="20"/>
          <w:szCs w:val="20"/>
          <w:spacing w:val="9"/>
          <w:position w:val="1"/>
        </w:rPr>
        <w:t>,  </w:t>
      </w:r>
      <w:r>
        <w:rPr>
          <w:sz w:val="20"/>
          <w:szCs w:val="20"/>
          <w:spacing w:val="9"/>
        </w:rPr>
        <w:t>安装单位应组织自检（</w:t>
      </w:r>
      <w:r>
        <w:rPr>
          <w:rFonts w:ascii="Arial" w:hAnsi="Arial" w:eastAsia="Arial" w:cs="Arial"/>
          <w:sz w:val="20"/>
          <w:szCs w:val="20"/>
          <w:spacing w:val="9"/>
        </w:rPr>
        <w:t>8.2.9</w:t>
      </w:r>
      <w:r>
        <w:rPr>
          <w:sz w:val="20"/>
          <w:szCs w:val="20"/>
          <w:spacing w:val="9"/>
        </w:rPr>
        <w:t>中相应表格）。</w:t>
      </w:r>
    </w:p>
    <w:p>
      <w:pPr>
        <w:pStyle w:val="BodyText"/>
        <w:ind w:left="77" w:right="71" w:firstLine="423"/>
        <w:spacing w:before="55" w:line="203" w:lineRule="auto"/>
        <w:rPr>
          <w:sz w:val="20"/>
          <w:szCs w:val="20"/>
        </w:rPr>
      </w:pPr>
      <w:r>
        <w:rPr>
          <w:rFonts w:ascii="Arial" w:hAnsi="Arial" w:eastAsia="Arial" w:cs="Arial"/>
          <w:sz w:val="20"/>
          <w:szCs w:val="20"/>
          <w:spacing w:val="12"/>
        </w:rPr>
        <w:t>8.</w:t>
      </w:r>
      <w:r>
        <w:rPr>
          <w:sz w:val="20"/>
          <w:szCs w:val="20"/>
          <w:spacing w:val="12"/>
        </w:rPr>
        <w:t>建筑施工工具式脚手架安装完成后</w:t>
      </w:r>
      <w:r>
        <w:rPr>
          <w:sz w:val="20"/>
          <w:szCs w:val="20"/>
          <w:spacing w:val="-4"/>
        </w:rPr>
        <w:t xml:space="preserve"> </w:t>
      </w:r>
      <w:r>
        <w:rPr>
          <w:sz w:val="20"/>
          <w:szCs w:val="20"/>
          <w:spacing w:val="12"/>
          <w:position w:val="1"/>
        </w:rPr>
        <w:t>,  </w:t>
      </w:r>
      <w:r>
        <w:rPr>
          <w:sz w:val="20"/>
          <w:szCs w:val="20"/>
          <w:spacing w:val="12"/>
        </w:rPr>
        <w:t>施工总承包单位应组织有关单位进行验收（</w:t>
      </w:r>
      <w:r>
        <w:rPr>
          <w:rFonts w:ascii="Arial" w:hAnsi="Arial" w:eastAsia="Arial" w:cs="Arial"/>
          <w:sz w:val="20"/>
          <w:szCs w:val="20"/>
          <w:spacing w:val="12"/>
        </w:rPr>
        <w:t>8.2.11</w:t>
      </w:r>
      <w:r>
        <w:rPr>
          <w:sz w:val="20"/>
          <w:szCs w:val="20"/>
          <w:spacing w:val="12"/>
        </w:rPr>
        <w:t>中相关</w:t>
      </w:r>
      <w:r>
        <w:rPr>
          <w:sz w:val="20"/>
          <w:szCs w:val="20"/>
        </w:rPr>
        <w:t xml:space="preserve"> </w:t>
      </w:r>
      <w:r>
        <w:rPr>
          <w:sz w:val="20"/>
          <w:szCs w:val="20"/>
          <w:spacing w:val="6"/>
        </w:rPr>
        <w:t>表格）,  经验收合格后</w:t>
      </w:r>
      <w:r>
        <w:rPr>
          <w:sz w:val="20"/>
          <w:szCs w:val="20"/>
          <w:spacing w:val="-9"/>
        </w:rPr>
        <w:t xml:space="preserve"> </w:t>
      </w:r>
      <w:r>
        <w:rPr>
          <w:sz w:val="20"/>
          <w:szCs w:val="20"/>
          <w:spacing w:val="6"/>
        </w:rPr>
        <w:t>,  方可投入使用</w:t>
      </w:r>
      <w:r>
        <w:rPr>
          <w:sz w:val="20"/>
          <w:szCs w:val="20"/>
          <w:spacing w:val="-27"/>
        </w:rPr>
        <w:t xml:space="preserve"> </w:t>
      </w:r>
      <w:r>
        <w:rPr>
          <w:sz w:val="20"/>
          <w:szCs w:val="20"/>
          <w:spacing w:val="6"/>
        </w:rPr>
        <w:t>。建筑施工自升架设设施或附着式升降脚手架在验收前</w:t>
      </w:r>
      <w:r>
        <w:rPr>
          <w:sz w:val="20"/>
          <w:szCs w:val="20"/>
          <w:spacing w:val="-21"/>
        </w:rPr>
        <w:t xml:space="preserve"> </w:t>
      </w:r>
      <w:r>
        <w:rPr>
          <w:sz w:val="20"/>
          <w:szCs w:val="20"/>
          <w:spacing w:val="6"/>
        </w:rPr>
        <w:t>,</w:t>
      </w:r>
      <w:r>
        <w:rPr>
          <w:sz w:val="20"/>
          <w:szCs w:val="20"/>
          <w:spacing w:val="15"/>
        </w:rPr>
        <w:t xml:space="preserve">  </w:t>
      </w:r>
      <w:r>
        <w:rPr>
          <w:sz w:val="20"/>
          <w:szCs w:val="20"/>
          <w:spacing w:val="6"/>
        </w:rPr>
        <w:t>应当经</w:t>
      </w:r>
      <w:r>
        <w:rPr>
          <w:sz w:val="20"/>
          <w:szCs w:val="20"/>
          <w:spacing w:val="1"/>
        </w:rPr>
        <w:t xml:space="preserve"> </w:t>
      </w:r>
      <w:r>
        <w:rPr>
          <w:sz w:val="20"/>
          <w:szCs w:val="20"/>
          <w:spacing w:val="7"/>
        </w:rPr>
        <w:t>有相应资质的检验检测机构监督检验合格</w:t>
      </w:r>
      <w:r>
        <w:rPr>
          <w:sz w:val="20"/>
          <w:szCs w:val="20"/>
          <w:spacing w:val="-3"/>
        </w:rPr>
        <w:t xml:space="preserve"> </w:t>
      </w:r>
      <w:r>
        <w:rPr>
          <w:sz w:val="20"/>
          <w:szCs w:val="20"/>
          <w:spacing w:val="7"/>
          <w:position w:val="1"/>
        </w:rPr>
        <w:t>,  </w:t>
      </w:r>
      <w:r>
        <w:rPr>
          <w:sz w:val="20"/>
          <w:szCs w:val="20"/>
          <w:spacing w:val="7"/>
        </w:rPr>
        <w:t>检验检测报告及时归档登记（</w:t>
      </w:r>
      <w:r>
        <w:rPr>
          <w:rFonts w:ascii="Arial" w:hAnsi="Arial" w:eastAsia="Arial" w:cs="Arial"/>
          <w:sz w:val="20"/>
          <w:szCs w:val="20"/>
          <w:spacing w:val="7"/>
        </w:rPr>
        <w:t>8.2.10</w:t>
      </w:r>
      <w:r>
        <w:rPr>
          <w:sz w:val="20"/>
          <w:szCs w:val="20"/>
          <w:spacing w:val="7"/>
        </w:rPr>
        <w:t>中相应表格）。</w:t>
      </w:r>
    </w:p>
    <w:p>
      <w:pPr>
        <w:pStyle w:val="BodyText"/>
        <w:ind w:left="77" w:right="71" w:firstLine="427"/>
        <w:spacing w:before="57" w:line="200" w:lineRule="auto"/>
        <w:rPr>
          <w:sz w:val="20"/>
          <w:szCs w:val="20"/>
        </w:rPr>
      </w:pPr>
      <w:r>
        <w:rPr>
          <w:rFonts w:ascii="Arial" w:hAnsi="Arial" w:eastAsia="Arial" w:cs="Arial"/>
          <w:sz w:val="20"/>
          <w:szCs w:val="20"/>
          <w:spacing w:val="11"/>
        </w:rPr>
        <w:t>9.</w:t>
      </w:r>
      <w:r>
        <w:rPr>
          <w:sz w:val="20"/>
          <w:szCs w:val="20"/>
          <w:spacing w:val="11"/>
        </w:rPr>
        <w:t>建筑施工自升架设设施或附着式升降脚手架初始高度安装完成投入使用后</w:t>
      </w:r>
      <w:r>
        <w:rPr>
          <w:sz w:val="20"/>
          <w:szCs w:val="20"/>
          <w:spacing w:val="-18"/>
        </w:rPr>
        <w:t xml:space="preserve"> </w:t>
      </w:r>
      <w:r>
        <w:rPr>
          <w:sz w:val="20"/>
          <w:szCs w:val="20"/>
          <w:spacing w:val="11"/>
          <w:position w:val="1"/>
        </w:rPr>
        <w:t>,</w:t>
      </w:r>
      <w:r>
        <w:rPr>
          <w:sz w:val="20"/>
          <w:szCs w:val="20"/>
          <w:spacing w:val="3"/>
          <w:position w:val="1"/>
        </w:rPr>
        <w:t xml:space="preserve">   </w:t>
      </w:r>
      <w:r>
        <w:rPr>
          <w:sz w:val="20"/>
          <w:szCs w:val="20"/>
          <w:spacing w:val="11"/>
        </w:rPr>
        <w:t>自验收合格之日起</w:t>
      </w:r>
      <w:r>
        <w:rPr>
          <w:sz w:val="20"/>
          <w:szCs w:val="20"/>
          <w:spacing w:val="1"/>
        </w:rPr>
        <w:t xml:space="preserve"> </w:t>
      </w:r>
      <w:r>
        <w:rPr>
          <w:rFonts w:ascii="Arial" w:hAnsi="Arial" w:eastAsia="Arial" w:cs="Arial"/>
          <w:sz w:val="20"/>
          <w:szCs w:val="20"/>
          <w:spacing w:val="11"/>
        </w:rPr>
        <w:t>30</w:t>
      </w:r>
      <w:r>
        <w:rPr>
          <w:sz w:val="20"/>
          <w:szCs w:val="20"/>
          <w:spacing w:val="11"/>
        </w:rPr>
        <w:t>日内</w:t>
      </w:r>
      <w:r>
        <w:rPr>
          <w:sz w:val="20"/>
          <w:szCs w:val="20"/>
          <w:spacing w:val="-20"/>
        </w:rPr>
        <w:t xml:space="preserve"> </w:t>
      </w:r>
      <w:r>
        <w:rPr>
          <w:sz w:val="20"/>
          <w:szCs w:val="20"/>
          <w:spacing w:val="11"/>
          <w:position w:val="1"/>
        </w:rPr>
        <w:t>,  </w:t>
      </w:r>
      <w:r>
        <w:rPr>
          <w:sz w:val="20"/>
          <w:szCs w:val="20"/>
          <w:spacing w:val="11"/>
        </w:rPr>
        <w:t>使用单位应向工程所在地建设行政主管</w:t>
      </w:r>
      <w:r>
        <w:rPr>
          <w:sz w:val="20"/>
          <w:szCs w:val="20"/>
          <w:spacing w:val="10"/>
        </w:rPr>
        <w:t>部门申办使用登记</w:t>
      </w:r>
      <w:r>
        <w:rPr>
          <w:sz w:val="20"/>
          <w:szCs w:val="20"/>
          <w:spacing w:val="10"/>
          <w:position w:val="1"/>
        </w:rPr>
        <w:t>（</w:t>
      </w:r>
      <w:r>
        <w:rPr>
          <w:sz w:val="20"/>
          <w:szCs w:val="20"/>
          <w:spacing w:val="-23"/>
          <w:position w:val="1"/>
        </w:rPr>
        <w:t xml:space="preserve"> </w:t>
      </w:r>
      <w:hyperlink w:history="true" r:id="rId531">
        <w:r>
          <w:rPr>
            <w:rFonts w:ascii="Arial" w:hAnsi="Arial" w:eastAsia="Arial" w:cs="Arial"/>
            <w:sz w:val="20"/>
            <w:szCs w:val="20"/>
            <w:spacing w:val="10"/>
            <w:position w:val="-1"/>
          </w:rPr>
          <w:t>8.2.12.1</w:t>
        </w:r>
      </w:hyperlink>
      <w:r>
        <w:rPr>
          <w:rFonts w:ascii="Arial" w:hAnsi="Arial" w:eastAsia="Arial" w:cs="Arial"/>
          <w:sz w:val="20"/>
          <w:szCs w:val="20"/>
          <w:spacing w:val="-19"/>
          <w:position w:val="-1"/>
        </w:rPr>
        <w:t xml:space="preserve"> </w:t>
      </w:r>
      <w:r>
        <w:rPr>
          <w:sz w:val="20"/>
          <w:szCs w:val="20"/>
          <w:spacing w:val="10"/>
        </w:rPr>
        <w:t>中相应表格）,  取得使</w:t>
      </w:r>
      <w:r>
        <w:rPr>
          <w:sz w:val="20"/>
          <w:szCs w:val="20"/>
        </w:rPr>
        <w:t xml:space="preserve"> </w:t>
      </w:r>
      <w:r>
        <w:rPr>
          <w:sz w:val="20"/>
          <w:szCs w:val="20"/>
          <w:spacing w:val="5"/>
        </w:rPr>
        <w:t>用登记证后</w:t>
      </w:r>
      <w:r>
        <w:rPr>
          <w:sz w:val="20"/>
          <w:szCs w:val="20"/>
          <w:spacing w:val="-19"/>
        </w:rPr>
        <w:t xml:space="preserve"> </w:t>
      </w:r>
      <w:r>
        <w:rPr>
          <w:sz w:val="20"/>
          <w:szCs w:val="20"/>
          <w:spacing w:val="5"/>
          <w:position w:val="1"/>
        </w:rPr>
        <w:t>,  </w:t>
      </w:r>
      <w:r>
        <w:rPr>
          <w:sz w:val="20"/>
          <w:szCs w:val="20"/>
          <w:spacing w:val="5"/>
        </w:rPr>
        <w:t>应归档汇总登记</w:t>
      </w:r>
      <w:r>
        <w:rPr>
          <w:sz w:val="20"/>
          <w:szCs w:val="20"/>
          <w:spacing w:val="5"/>
          <w:position w:val="1"/>
        </w:rPr>
        <w:t>（</w:t>
      </w:r>
      <w:r>
        <w:rPr>
          <w:sz w:val="20"/>
          <w:szCs w:val="20"/>
          <w:spacing w:val="-28"/>
          <w:position w:val="1"/>
        </w:rPr>
        <w:t xml:space="preserve"> </w:t>
      </w:r>
      <w:hyperlink w:history="true" r:id="rId532">
        <w:r>
          <w:rPr>
            <w:rFonts w:ascii="Arial" w:hAnsi="Arial" w:eastAsia="Arial" w:cs="Arial"/>
            <w:sz w:val="20"/>
            <w:szCs w:val="20"/>
            <w:spacing w:val="5"/>
            <w:position w:val="-1"/>
          </w:rPr>
          <w:t>8.2.12.2</w:t>
        </w:r>
      </w:hyperlink>
      <w:r>
        <w:rPr>
          <w:rFonts w:ascii="Arial" w:hAnsi="Arial" w:eastAsia="Arial" w:cs="Arial"/>
          <w:sz w:val="20"/>
          <w:szCs w:val="20"/>
          <w:spacing w:val="-27"/>
          <w:position w:val="-1"/>
        </w:rPr>
        <w:t xml:space="preserve"> </w:t>
      </w:r>
      <w:r>
        <w:rPr>
          <w:sz w:val="20"/>
          <w:szCs w:val="20"/>
          <w:spacing w:val="5"/>
        </w:rPr>
        <w:t>中相应表格）。</w:t>
      </w:r>
    </w:p>
    <w:p>
      <w:pPr>
        <w:pStyle w:val="BodyText"/>
        <w:ind w:left="80" w:right="71" w:firstLine="426"/>
        <w:spacing w:before="52" w:line="195" w:lineRule="auto"/>
        <w:rPr>
          <w:sz w:val="20"/>
          <w:szCs w:val="20"/>
        </w:rPr>
      </w:pPr>
      <w:r>
        <w:rPr>
          <w:rFonts w:ascii="Arial" w:hAnsi="Arial" w:eastAsia="Arial" w:cs="Arial"/>
          <w:sz w:val="20"/>
          <w:szCs w:val="20"/>
          <w:spacing w:val="13"/>
        </w:rPr>
        <w:t>10.</w:t>
      </w:r>
      <w:r>
        <w:rPr>
          <w:sz w:val="20"/>
          <w:szCs w:val="20"/>
          <w:spacing w:val="13"/>
        </w:rPr>
        <w:t>建筑施工自升架设设施或附着式升降脚手架投入使用后</w:t>
      </w:r>
      <w:r>
        <w:rPr>
          <w:sz w:val="20"/>
          <w:szCs w:val="20"/>
          <w:spacing w:val="-4"/>
        </w:rPr>
        <w:t xml:space="preserve"> </w:t>
      </w:r>
      <w:r>
        <w:rPr>
          <w:sz w:val="20"/>
          <w:szCs w:val="20"/>
          <w:spacing w:val="13"/>
          <w:position w:val="1"/>
        </w:rPr>
        <w:t>,  </w:t>
      </w:r>
      <w:r>
        <w:rPr>
          <w:sz w:val="20"/>
          <w:szCs w:val="20"/>
          <w:spacing w:val="13"/>
        </w:rPr>
        <w:t>在提升或下降前</w:t>
      </w:r>
      <w:r>
        <w:rPr>
          <w:sz w:val="20"/>
          <w:szCs w:val="20"/>
          <w:spacing w:val="-21"/>
        </w:rPr>
        <w:t xml:space="preserve"> </w:t>
      </w:r>
      <w:r>
        <w:rPr>
          <w:sz w:val="20"/>
          <w:szCs w:val="20"/>
          <w:spacing w:val="13"/>
          <w:position w:val="1"/>
        </w:rPr>
        <w:t>,  </w:t>
      </w:r>
      <w:r>
        <w:rPr>
          <w:sz w:val="20"/>
          <w:szCs w:val="20"/>
          <w:spacing w:val="13"/>
        </w:rPr>
        <w:t>施工单位应签发</w:t>
      </w:r>
      <w:r>
        <w:rPr>
          <w:sz w:val="20"/>
          <w:szCs w:val="20"/>
        </w:rPr>
        <w:t xml:space="preserve"> </w:t>
      </w:r>
      <w:r>
        <w:rPr>
          <w:sz w:val="20"/>
          <w:szCs w:val="20"/>
          <w:spacing w:val="4"/>
        </w:rPr>
        <w:t>提升或下降令</w:t>
      </w:r>
      <w:r>
        <w:rPr>
          <w:sz w:val="20"/>
          <w:szCs w:val="20"/>
          <w:spacing w:val="4"/>
          <w:position w:val="1"/>
        </w:rPr>
        <w:t>（</w:t>
      </w:r>
      <w:r>
        <w:rPr>
          <w:sz w:val="20"/>
          <w:szCs w:val="20"/>
          <w:spacing w:val="-24"/>
          <w:position w:val="1"/>
        </w:rPr>
        <w:t xml:space="preserve"> </w:t>
      </w:r>
      <w:hyperlink w:history="true" r:id="rId533">
        <w:r>
          <w:rPr>
            <w:rFonts w:ascii="Arial" w:hAnsi="Arial" w:eastAsia="Arial" w:cs="Arial"/>
            <w:sz w:val="20"/>
            <w:szCs w:val="20"/>
            <w:spacing w:val="4"/>
            <w:position w:val="-1"/>
          </w:rPr>
          <w:t>8.2.13.1</w:t>
        </w:r>
      </w:hyperlink>
      <w:r>
        <w:rPr>
          <w:rFonts w:ascii="Arial" w:hAnsi="Arial" w:eastAsia="Arial" w:cs="Arial"/>
          <w:sz w:val="20"/>
          <w:szCs w:val="20"/>
          <w:spacing w:val="-27"/>
          <w:position w:val="-1"/>
        </w:rPr>
        <w:t xml:space="preserve"> </w:t>
      </w:r>
      <w:r>
        <w:rPr>
          <w:sz w:val="20"/>
          <w:szCs w:val="20"/>
          <w:spacing w:val="4"/>
        </w:rPr>
        <w:t>中相应表格）。</w:t>
      </w:r>
    </w:p>
    <w:p>
      <w:pPr>
        <w:pStyle w:val="BodyText"/>
        <w:ind w:left="89" w:right="70" w:firstLine="417"/>
        <w:spacing w:before="52" w:line="195" w:lineRule="auto"/>
        <w:rPr>
          <w:sz w:val="20"/>
          <w:szCs w:val="20"/>
        </w:rPr>
      </w:pPr>
      <w:r>
        <w:rPr>
          <w:rFonts w:ascii="Arial" w:hAnsi="Arial" w:eastAsia="Arial" w:cs="Arial"/>
          <w:sz w:val="20"/>
          <w:szCs w:val="20"/>
          <w:spacing w:val="14"/>
        </w:rPr>
        <w:t>11.</w:t>
      </w:r>
      <w:r>
        <w:rPr>
          <w:sz w:val="20"/>
          <w:szCs w:val="20"/>
          <w:spacing w:val="14"/>
        </w:rPr>
        <w:t>建筑施工自升架设设施或附着式升降脚手架在提升或下降前</w:t>
      </w:r>
      <w:r>
        <w:rPr>
          <w:sz w:val="20"/>
          <w:szCs w:val="20"/>
          <w:spacing w:val="-18"/>
        </w:rPr>
        <w:t xml:space="preserve"> </w:t>
      </w:r>
      <w:r>
        <w:rPr>
          <w:sz w:val="20"/>
          <w:szCs w:val="20"/>
          <w:spacing w:val="14"/>
          <w:position w:val="1"/>
        </w:rPr>
        <w:t>,  </w:t>
      </w:r>
      <w:r>
        <w:rPr>
          <w:sz w:val="20"/>
          <w:szCs w:val="20"/>
          <w:spacing w:val="14"/>
        </w:rPr>
        <w:t>安装单位应组织进行提升或下</w:t>
      </w:r>
      <w:r>
        <w:rPr>
          <w:sz w:val="20"/>
          <w:szCs w:val="20"/>
        </w:rPr>
        <w:t xml:space="preserve"> </w:t>
      </w:r>
      <w:r>
        <w:rPr>
          <w:sz w:val="20"/>
          <w:szCs w:val="20"/>
          <w:spacing w:val="7"/>
        </w:rPr>
        <w:t>降前的检查</w:t>
      </w:r>
      <w:r>
        <w:rPr>
          <w:sz w:val="20"/>
          <w:szCs w:val="20"/>
          <w:spacing w:val="-21"/>
        </w:rPr>
        <w:t xml:space="preserve"> </w:t>
      </w:r>
      <w:r>
        <w:rPr>
          <w:sz w:val="20"/>
          <w:szCs w:val="20"/>
          <w:spacing w:val="7"/>
          <w:position w:val="1"/>
        </w:rPr>
        <w:t>,  </w:t>
      </w:r>
      <w:r>
        <w:rPr>
          <w:sz w:val="20"/>
          <w:szCs w:val="20"/>
          <w:spacing w:val="7"/>
        </w:rPr>
        <w:t>并经检查确认</w:t>
      </w:r>
      <w:r>
        <w:rPr>
          <w:sz w:val="20"/>
          <w:szCs w:val="20"/>
          <w:spacing w:val="7"/>
          <w:position w:val="1"/>
        </w:rPr>
        <w:t>（</w:t>
      </w:r>
      <w:r>
        <w:rPr>
          <w:sz w:val="20"/>
          <w:szCs w:val="20"/>
          <w:spacing w:val="-29"/>
          <w:position w:val="1"/>
        </w:rPr>
        <w:t xml:space="preserve"> </w:t>
      </w:r>
      <w:hyperlink w:history="true" r:id="rId534">
        <w:r>
          <w:rPr>
            <w:rFonts w:ascii="Arial" w:hAnsi="Arial" w:eastAsia="Arial" w:cs="Arial"/>
            <w:sz w:val="20"/>
            <w:szCs w:val="20"/>
            <w:spacing w:val="7"/>
            <w:position w:val="-1"/>
          </w:rPr>
          <w:t>8.2.13.2</w:t>
        </w:r>
      </w:hyperlink>
      <w:r>
        <w:rPr>
          <w:rFonts w:ascii="Arial" w:hAnsi="Arial" w:eastAsia="Arial" w:cs="Arial"/>
          <w:sz w:val="20"/>
          <w:szCs w:val="20"/>
          <w:spacing w:val="-27"/>
          <w:position w:val="-1"/>
        </w:rPr>
        <w:t xml:space="preserve"> </w:t>
      </w:r>
      <w:r>
        <w:rPr>
          <w:sz w:val="20"/>
          <w:szCs w:val="20"/>
          <w:spacing w:val="7"/>
        </w:rPr>
        <w:t>中相应表格）,  合格后方可提升或下降</w:t>
      </w:r>
      <w:r>
        <w:rPr>
          <w:sz w:val="20"/>
          <w:szCs w:val="20"/>
          <w:spacing w:val="7"/>
          <w:position w:val="1"/>
        </w:rPr>
        <w:t>。</w:t>
      </w:r>
    </w:p>
    <w:p>
      <w:pPr>
        <w:pStyle w:val="BodyText"/>
        <w:ind w:left="78" w:right="69" w:firstLine="429"/>
        <w:spacing w:before="54" w:line="194" w:lineRule="auto"/>
        <w:rPr>
          <w:sz w:val="20"/>
          <w:szCs w:val="20"/>
        </w:rPr>
      </w:pPr>
      <w:r>
        <w:rPr>
          <w:rFonts w:ascii="Arial" w:hAnsi="Arial" w:eastAsia="Arial" w:cs="Arial"/>
          <w:sz w:val="20"/>
          <w:szCs w:val="20"/>
          <w:spacing w:val="13"/>
        </w:rPr>
        <w:t>12.</w:t>
      </w:r>
      <w:r>
        <w:rPr>
          <w:sz w:val="20"/>
          <w:szCs w:val="20"/>
          <w:spacing w:val="13"/>
        </w:rPr>
        <w:t>建筑施工自升架设设施或附着式升降脚手架在提升或下降后</w:t>
      </w:r>
      <w:r>
        <w:rPr>
          <w:sz w:val="20"/>
          <w:szCs w:val="20"/>
          <w:spacing w:val="-4"/>
        </w:rPr>
        <w:t xml:space="preserve"> </w:t>
      </w:r>
      <w:r>
        <w:rPr>
          <w:sz w:val="20"/>
          <w:szCs w:val="20"/>
          <w:spacing w:val="13"/>
          <w:position w:val="1"/>
        </w:rPr>
        <w:t>,  </w:t>
      </w:r>
      <w:r>
        <w:rPr>
          <w:sz w:val="20"/>
          <w:szCs w:val="20"/>
          <w:spacing w:val="13"/>
        </w:rPr>
        <w:t>施工单位应组织验收</w:t>
      </w:r>
      <w:r>
        <w:rPr>
          <w:sz w:val="20"/>
          <w:szCs w:val="20"/>
          <w:spacing w:val="-21"/>
        </w:rPr>
        <w:t xml:space="preserve"> </w:t>
      </w:r>
      <w:r>
        <w:rPr>
          <w:sz w:val="20"/>
          <w:szCs w:val="20"/>
          <w:spacing w:val="13"/>
          <w:position w:val="1"/>
        </w:rPr>
        <w:t>,  </w:t>
      </w:r>
      <w:r>
        <w:rPr>
          <w:sz w:val="20"/>
          <w:szCs w:val="20"/>
          <w:spacing w:val="13"/>
        </w:rPr>
        <w:t>经验收</w:t>
      </w:r>
      <w:r>
        <w:rPr>
          <w:sz w:val="20"/>
          <w:szCs w:val="20"/>
        </w:rPr>
        <w:t xml:space="preserve"> </w:t>
      </w:r>
      <w:r>
        <w:rPr>
          <w:sz w:val="20"/>
          <w:szCs w:val="20"/>
          <w:spacing w:val="7"/>
        </w:rPr>
        <w:t>合格后</w:t>
      </w:r>
      <w:r>
        <w:rPr>
          <w:sz w:val="20"/>
          <w:szCs w:val="20"/>
          <w:spacing w:val="7"/>
          <w:position w:val="1"/>
        </w:rPr>
        <w:t>（</w:t>
      </w:r>
      <w:r>
        <w:rPr>
          <w:sz w:val="20"/>
          <w:szCs w:val="20"/>
          <w:spacing w:val="-29"/>
          <w:position w:val="1"/>
        </w:rPr>
        <w:t xml:space="preserve"> </w:t>
      </w:r>
      <w:hyperlink w:history="true" r:id="rId535">
        <w:r>
          <w:rPr>
            <w:rFonts w:ascii="Arial" w:hAnsi="Arial" w:eastAsia="Arial" w:cs="Arial"/>
            <w:sz w:val="20"/>
            <w:szCs w:val="20"/>
            <w:spacing w:val="7"/>
            <w:position w:val="-1"/>
          </w:rPr>
          <w:t>8.2.13.3</w:t>
        </w:r>
      </w:hyperlink>
      <w:r>
        <w:rPr>
          <w:rFonts w:ascii="Arial" w:hAnsi="Arial" w:eastAsia="Arial" w:cs="Arial"/>
          <w:sz w:val="20"/>
          <w:szCs w:val="20"/>
          <w:spacing w:val="-26"/>
          <w:position w:val="-1"/>
        </w:rPr>
        <w:t xml:space="preserve"> </w:t>
      </w:r>
      <w:r>
        <w:rPr>
          <w:sz w:val="20"/>
          <w:szCs w:val="20"/>
          <w:spacing w:val="7"/>
        </w:rPr>
        <w:t>中相应表格）,  方可投</w:t>
      </w:r>
      <w:r>
        <w:rPr>
          <w:sz w:val="20"/>
          <w:szCs w:val="20"/>
          <w:spacing w:val="6"/>
        </w:rPr>
        <w:t>入使用</w:t>
      </w:r>
      <w:r>
        <w:rPr>
          <w:sz w:val="20"/>
          <w:szCs w:val="20"/>
          <w:spacing w:val="6"/>
          <w:position w:val="1"/>
        </w:rPr>
        <w:t>。</w:t>
      </w:r>
    </w:p>
    <w:p>
      <w:pPr>
        <w:pStyle w:val="BodyText"/>
        <w:ind w:left="78" w:right="69" w:firstLine="429"/>
        <w:spacing w:before="52" w:line="199" w:lineRule="auto"/>
        <w:rPr>
          <w:sz w:val="20"/>
          <w:szCs w:val="20"/>
        </w:rPr>
      </w:pPr>
      <w:r>
        <w:rPr>
          <w:rFonts w:ascii="Arial" w:hAnsi="Arial" w:eastAsia="Arial" w:cs="Arial"/>
          <w:sz w:val="20"/>
          <w:szCs w:val="20"/>
          <w:spacing w:val="14"/>
        </w:rPr>
        <w:t>13.</w:t>
      </w:r>
      <w:r>
        <w:rPr>
          <w:sz w:val="20"/>
          <w:szCs w:val="20"/>
          <w:spacing w:val="14"/>
        </w:rPr>
        <w:t>建筑施工高处作业吊篮每次移位安装后</w:t>
      </w:r>
      <w:r>
        <w:rPr>
          <w:sz w:val="20"/>
          <w:szCs w:val="20"/>
          <w:spacing w:val="-21"/>
        </w:rPr>
        <w:t xml:space="preserve"> </w:t>
      </w:r>
      <w:r>
        <w:rPr>
          <w:sz w:val="20"/>
          <w:szCs w:val="20"/>
          <w:spacing w:val="14"/>
          <w:position w:val="1"/>
        </w:rPr>
        <w:t>, </w:t>
      </w:r>
      <w:r>
        <w:rPr>
          <w:sz w:val="20"/>
          <w:szCs w:val="20"/>
          <w:spacing w:val="13"/>
          <w:position w:val="1"/>
        </w:rPr>
        <w:t xml:space="preserve"> </w:t>
      </w:r>
      <w:r>
        <w:rPr>
          <w:sz w:val="20"/>
          <w:szCs w:val="20"/>
          <w:spacing w:val="13"/>
        </w:rPr>
        <w:t>施工单位应组织验收</w:t>
      </w:r>
      <w:r>
        <w:rPr>
          <w:sz w:val="20"/>
          <w:szCs w:val="20"/>
          <w:spacing w:val="-21"/>
        </w:rPr>
        <w:t xml:space="preserve"> </w:t>
      </w:r>
      <w:r>
        <w:rPr>
          <w:sz w:val="20"/>
          <w:szCs w:val="20"/>
          <w:spacing w:val="13"/>
          <w:position w:val="1"/>
        </w:rPr>
        <w:t>,  </w:t>
      </w:r>
      <w:r>
        <w:rPr>
          <w:sz w:val="20"/>
          <w:szCs w:val="20"/>
          <w:spacing w:val="13"/>
        </w:rPr>
        <w:t>经验收合格后（</w:t>
      </w:r>
      <w:r>
        <w:rPr>
          <w:rFonts w:ascii="Arial" w:hAnsi="Arial" w:eastAsia="Arial" w:cs="Arial"/>
          <w:sz w:val="20"/>
          <w:szCs w:val="20"/>
          <w:spacing w:val="13"/>
        </w:rPr>
        <w:t>8.2.11</w:t>
      </w:r>
      <w:r>
        <w:rPr>
          <w:sz w:val="20"/>
          <w:szCs w:val="20"/>
          <w:spacing w:val="13"/>
        </w:rPr>
        <w:t>中相</w:t>
      </w:r>
      <w:r>
        <w:rPr>
          <w:sz w:val="20"/>
          <w:szCs w:val="20"/>
        </w:rPr>
        <w:t xml:space="preserve"> </w:t>
      </w:r>
      <w:r>
        <w:rPr>
          <w:sz w:val="20"/>
          <w:szCs w:val="20"/>
          <w:spacing w:val="-1"/>
        </w:rPr>
        <w:t>应表格）,</w:t>
      </w:r>
      <w:r>
        <w:rPr>
          <w:sz w:val="20"/>
          <w:szCs w:val="20"/>
          <w:spacing w:val="19"/>
        </w:rPr>
        <w:t xml:space="preserve">  </w:t>
      </w:r>
      <w:r>
        <w:rPr>
          <w:sz w:val="20"/>
          <w:szCs w:val="20"/>
          <w:spacing w:val="-1"/>
        </w:rPr>
        <w:t>方可投入使用。</w:t>
      </w:r>
    </w:p>
    <w:p>
      <w:pPr>
        <w:pStyle w:val="BodyText"/>
        <w:ind w:right="68" w:firstLine="508"/>
        <w:spacing w:before="52" w:line="203" w:lineRule="auto"/>
        <w:rPr>
          <w:sz w:val="20"/>
          <w:szCs w:val="20"/>
        </w:rPr>
      </w:pPr>
      <w:r>
        <w:rPr>
          <w:rFonts w:ascii="Arial" w:hAnsi="Arial" w:eastAsia="Arial" w:cs="Arial"/>
          <w:sz w:val="20"/>
          <w:szCs w:val="20"/>
          <w:spacing w:val="13"/>
        </w:rPr>
        <w:t>14.</w:t>
      </w:r>
      <w:r>
        <w:rPr>
          <w:sz w:val="20"/>
          <w:szCs w:val="20"/>
          <w:spacing w:val="13"/>
        </w:rPr>
        <w:t>建筑施工工具式脚手架投入使用后</w:t>
      </w:r>
      <w:r>
        <w:rPr>
          <w:sz w:val="20"/>
          <w:szCs w:val="20"/>
          <w:spacing w:val="-4"/>
        </w:rPr>
        <w:t xml:space="preserve"> </w:t>
      </w:r>
      <w:r>
        <w:rPr>
          <w:sz w:val="20"/>
          <w:szCs w:val="20"/>
          <w:spacing w:val="13"/>
          <w:position w:val="1"/>
        </w:rPr>
        <w:t>,  </w:t>
      </w:r>
      <w:r>
        <w:rPr>
          <w:sz w:val="20"/>
          <w:szCs w:val="20"/>
          <w:spacing w:val="13"/>
        </w:rPr>
        <w:t>应由专业人员按时进行维护保养</w:t>
      </w:r>
      <w:r>
        <w:rPr>
          <w:sz w:val="20"/>
          <w:szCs w:val="20"/>
          <w:spacing w:val="-20"/>
        </w:rPr>
        <w:t xml:space="preserve"> </w:t>
      </w:r>
      <w:r>
        <w:rPr>
          <w:sz w:val="20"/>
          <w:szCs w:val="20"/>
          <w:spacing w:val="13"/>
          <w:position w:val="1"/>
        </w:rPr>
        <w:t>,  </w:t>
      </w:r>
      <w:r>
        <w:rPr>
          <w:sz w:val="20"/>
          <w:szCs w:val="20"/>
          <w:spacing w:val="13"/>
        </w:rPr>
        <w:t>每次保养后应经施工</w:t>
      </w:r>
      <w:r>
        <w:rPr>
          <w:sz w:val="20"/>
          <w:szCs w:val="20"/>
        </w:rPr>
        <w:t xml:space="preserve"> </w:t>
      </w:r>
      <w:r>
        <w:rPr>
          <w:sz w:val="20"/>
          <w:szCs w:val="20"/>
          <w:spacing w:val="17"/>
        </w:rPr>
        <w:t>（总承包）单位项目机械或综合类专职安全员签</w:t>
      </w:r>
      <w:r>
        <w:rPr>
          <w:sz w:val="20"/>
          <w:szCs w:val="20"/>
          <w:spacing w:val="16"/>
        </w:rPr>
        <w:t>字确认</w:t>
      </w:r>
      <w:r>
        <w:rPr>
          <w:sz w:val="20"/>
          <w:szCs w:val="20"/>
          <w:spacing w:val="-21"/>
        </w:rPr>
        <w:t xml:space="preserve"> </w:t>
      </w:r>
      <w:r>
        <w:rPr>
          <w:sz w:val="20"/>
          <w:szCs w:val="20"/>
          <w:spacing w:val="16"/>
          <w:position w:val="1"/>
        </w:rPr>
        <w:t>,  </w:t>
      </w:r>
      <w:r>
        <w:rPr>
          <w:sz w:val="20"/>
          <w:szCs w:val="20"/>
          <w:spacing w:val="16"/>
        </w:rPr>
        <w:t>保养记录（</w:t>
      </w:r>
      <w:r>
        <w:rPr>
          <w:rFonts w:ascii="Arial" w:hAnsi="Arial" w:eastAsia="Arial" w:cs="Arial"/>
          <w:sz w:val="20"/>
          <w:szCs w:val="20"/>
          <w:spacing w:val="16"/>
        </w:rPr>
        <w:t>8.2.14</w:t>
      </w:r>
      <w:r>
        <w:rPr>
          <w:sz w:val="20"/>
          <w:szCs w:val="20"/>
          <w:spacing w:val="16"/>
        </w:rPr>
        <w:t>中的相应表格） 由施工</w:t>
      </w:r>
      <w:r>
        <w:rPr>
          <w:sz w:val="20"/>
          <w:szCs w:val="20"/>
        </w:rPr>
        <w:t xml:space="preserve"> </w:t>
      </w:r>
      <w:r>
        <w:rPr>
          <w:sz w:val="20"/>
          <w:szCs w:val="20"/>
          <w:spacing w:val="6"/>
        </w:rPr>
        <w:t>（总承包）单位项目部存档备查。</w:t>
      </w:r>
    </w:p>
    <w:p>
      <w:pPr>
        <w:spacing w:line="203" w:lineRule="auto"/>
        <w:sectPr>
          <w:headerReference w:type="default" r:id="rId526"/>
          <w:footerReference w:type="default" r:id="rId527"/>
          <w:pgSz w:w="12243" w:h="16495"/>
          <w:pgMar w:top="1461" w:right="1191" w:bottom="1137" w:left="1555" w:header="1177" w:footer="936" w:gutter="0"/>
        </w:sectPr>
        <w:rPr>
          <w:sz w:val="20"/>
          <w:szCs w:val="20"/>
        </w:rPr>
      </w:pPr>
    </w:p>
    <w:p>
      <w:pPr>
        <w:spacing w:line="295" w:lineRule="auto"/>
        <w:rPr>
          <w:rFonts w:ascii="Arial"/>
          <w:sz w:val="21"/>
        </w:rPr>
      </w:pPr>
      <w:r/>
    </w:p>
    <w:p>
      <w:pPr>
        <w:pStyle w:val="BodyText"/>
        <w:ind w:left="438"/>
        <w:spacing w:before="99" w:line="177" w:lineRule="auto"/>
        <w:rPr>
          <w:sz w:val="23"/>
          <w:szCs w:val="23"/>
        </w:rPr>
      </w:pPr>
      <w:r>
        <w:rPr>
          <w:rFonts w:ascii="Arial" w:hAnsi="Arial" w:eastAsia="Arial" w:cs="Arial"/>
          <w:sz w:val="23"/>
          <w:szCs w:val="23"/>
          <w:spacing w:val="14"/>
          <w:position w:val="-1"/>
        </w:rPr>
        <w:t>8.2.1</w:t>
      </w:r>
      <w:r>
        <w:rPr>
          <w:rFonts w:ascii="Arial" w:hAnsi="Arial" w:eastAsia="Arial" w:cs="Arial"/>
          <w:sz w:val="23"/>
          <w:szCs w:val="23"/>
          <w:spacing w:val="3"/>
          <w:position w:val="-1"/>
        </w:rPr>
        <w:t xml:space="preserve">   </w:t>
      </w:r>
      <w:r>
        <w:rPr>
          <w:sz w:val="23"/>
          <w:szCs w:val="23"/>
          <w:spacing w:val="14"/>
        </w:rPr>
        <w:t>建筑施工工具式脚手架登记汇总表</w:t>
      </w:r>
    </w:p>
    <w:p>
      <w:pPr>
        <w:spacing w:line="433" w:lineRule="auto"/>
        <w:rPr>
          <w:rFonts w:ascii="Arial"/>
          <w:sz w:val="21"/>
        </w:rPr>
      </w:pPr>
      <w:r/>
    </w:p>
    <w:p>
      <w:pPr>
        <w:pStyle w:val="BodyText"/>
        <w:ind w:left="16"/>
        <w:spacing w:before="64" w:line="185" w:lineRule="auto"/>
        <w:rPr>
          <w:sz w:val="15"/>
          <w:szCs w:val="15"/>
        </w:rPr>
      </w:pPr>
      <w:r>
        <w:pict>
          <v:shape id="_x0000_s600" style="position:absolute;margin-left:399.883pt;margin-top:2.22118pt;mso-position-vertical-relative:text;mso-position-horizontal-relative:text;width:31.9pt;height:12pt;z-index:252332032;" filled="false" stroked="false" type="#_x0000_t202">
            <v:fill on="false"/>
            <v:stroke on="false"/>
            <v:path/>
            <v:imagedata o:title=""/>
            <o:lock v:ext="edit" aspectratio="false"/>
            <v:textbox inset="0mm,0mm,0mm,0mm">
              <w:txbxContent>
                <w:p>
                  <w:pPr>
                    <w:pStyle w:val="BodyText"/>
                    <w:spacing w:before="20" w:line="186" w:lineRule="auto"/>
                    <w:jc w:val="right"/>
                    <w:rPr>
                      <w:sz w:val="15"/>
                      <w:szCs w:val="15"/>
                    </w:rPr>
                  </w:pPr>
                  <w:r>
                    <w:rPr>
                      <w:sz w:val="15"/>
                      <w:szCs w:val="15"/>
                      <w:spacing w:val="-1"/>
                    </w:rPr>
                    <w:t>登记人：</w:t>
                  </w:r>
                </w:p>
              </w:txbxContent>
            </v:textbox>
          </v:shape>
        </w:pict>
      </w:r>
      <w:r>
        <w:rPr>
          <w:sz w:val="15"/>
          <w:szCs w:val="15"/>
          <w:spacing w:val="5"/>
        </w:rPr>
        <w:t>工程名称：</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3"/>
        <w:gridCol w:w="1416"/>
        <w:gridCol w:w="1135"/>
        <w:gridCol w:w="849"/>
        <w:gridCol w:w="1699"/>
        <w:gridCol w:w="1133"/>
        <w:gridCol w:w="1135"/>
        <w:gridCol w:w="1590"/>
      </w:tblGrid>
      <w:tr>
        <w:trPr>
          <w:trHeight w:val="396" w:hRule="atLeast"/>
        </w:trPr>
        <w:tc>
          <w:tcPr>
            <w:tcW w:w="403" w:type="dxa"/>
            <w:vAlign w:val="top"/>
          </w:tcPr>
          <w:p>
            <w:pPr>
              <w:pStyle w:val="TableText"/>
              <w:ind w:left="50"/>
              <w:spacing w:before="125" w:line="184" w:lineRule="auto"/>
              <w:rPr/>
            </w:pPr>
            <w:r>
              <w:rPr>
                <w:spacing w:val="5"/>
              </w:rPr>
              <w:t>序号</w:t>
            </w:r>
          </w:p>
        </w:tc>
        <w:tc>
          <w:tcPr>
            <w:tcW w:w="1416" w:type="dxa"/>
            <w:vAlign w:val="top"/>
          </w:tcPr>
          <w:p>
            <w:pPr>
              <w:pStyle w:val="TableText"/>
              <w:ind w:left="394"/>
              <w:spacing w:before="125" w:line="184" w:lineRule="auto"/>
              <w:rPr/>
            </w:pPr>
            <w:r>
              <w:rPr>
                <w:spacing w:val="7"/>
              </w:rPr>
              <w:t>安装位置</w:t>
            </w:r>
          </w:p>
        </w:tc>
        <w:tc>
          <w:tcPr>
            <w:tcW w:w="1135" w:type="dxa"/>
            <w:vAlign w:val="top"/>
          </w:tcPr>
          <w:p>
            <w:pPr>
              <w:pStyle w:val="TableText"/>
              <w:ind w:left="250"/>
              <w:spacing w:before="125" w:line="184" w:lineRule="auto"/>
              <w:rPr/>
            </w:pPr>
            <w:r>
              <w:rPr>
                <w:spacing w:val="8"/>
              </w:rPr>
              <w:t>设备名称</w:t>
            </w:r>
          </w:p>
        </w:tc>
        <w:tc>
          <w:tcPr>
            <w:tcW w:w="849" w:type="dxa"/>
            <w:vAlign w:val="top"/>
          </w:tcPr>
          <w:p>
            <w:pPr>
              <w:pStyle w:val="TableText"/>
              <w:ind w:left="112"/>
              <w:spacing w:before="124" w:line="184" w:lineRule="auto"/>
              <w:rPr/>
            </w:pPr>
            <w:r>
              <w:rPr>
                <w:spacing w:val="7"/>
              </w:rPr>
              <w:t>规格型号</w:t>
            </w:r>
          </w:p>
        </w:tc>
        <w:tc>
          <w:tcPr>
            <w:tcW w:w="1699" w:type="dxa"/>
            <w:vAlign w:val="top"/>
          </w:tcPr>
          <w:p>
            <w:pPr>
              <w:pStyle w:val="TableText"/>
              <w:ind w:left="380"/>
              <w:spacing w:before="124" w:line="185" w:lineRule="auto"/>
              <w:rPr/>
            </w:pPr>
            <w:r>
              <w:rPr>
                <w:spacing w:val="7"/>
              </w:rPr>
              <w:t>生产制造单位</w:t>
            </w:r>
          </w:p>
        </w:tc>
        <w:tc>
          <w:tcPr>
            <w:tcW w:w="1133" w:type="dxa"/>
            <w:vAlign w:val="top"/>
          </w:tcPr>
          <w:p>
            <w:pPr>
              <w:pStyle w:val="TableText"/>
              <w:ind w:left="267"/>
              <w:spacing w:before="124" w:line="184" w:lineRule="auto"/>
              <w:rPr/>
            </w:pPr>
            <w:r>
              <w:rPr>
                <w:spacing w:val="4"/>
              </w:rPr>
              <w:t>出厂日期</w:t>
            </w:r>
          </w:p>
        </w:tc>
        <w:tc>
          <w:tcPr>
            <w:tcW w:w="1135" w:type="dxa"/>
            <w:vAlign w:val="top"/>
          </w:tcPr>
          <w:p>
            <w:pPr>
              <w:pStyle w:val="TableText"/>
              <w:ind w:left="267"/>
              <w:spacing w:before="124" w:line="185" w:lineRule="auto"/>
              <w:rPr/>
            </w:pPr>
            <w:r>
              <w:rPr>
                <w:spacing w:val="4"/>
              </w:rPr>
              <w:t>出厂编号</w:t>
            </w:r>
          </w:p>
        </w:tc>
        <w:tc>
          <w:tcPr>
            <w:tcW w:w="1590" w:type="dxa"/>
            <w:vAlign w:val="top"/>
          </w:tcPr>
          <w:p>
            <w:pPr>
              <w:pStyle w:val="TableText"/>
              <w:ind w:left="642"/>
              <w:spacing w:before="124" w:line="186" w:lineRule="auto"/>
              <w:rPr/>
            </w:pPr>
            <w:r>
              <w:rPr>
                <w:spacing w:val="5"/>
              </w:rPr>
              <w:t>备注</w:t>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r>
        <w:trPr>
          <w:trHeight w:val="396" w:hRule="atLeast"/>
        </w:trPr>
        <w:tc>
          <w:tcPr>
            <w:tcW w:w="403"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849" w:type="dxa"/>
            <w:vAlign w:val="top"/>
          </w:tcPr>
          <w:p>
            <w:pPr>
              <w:rPr>
                <w:rFonts w:ascii="Arial"/>
                <w:sz w:val="21"/>
              </w:rPr>
            </w:pPr>
            <w:r/>
          </w:p>
        </w:tc>
        <w:tc>
          <w:tcPr>
            <w:tcW w:w="1699" w:type="dxa"/>
            <w:vAlign w:val="top"/>
          </w:tcPr>
          <w:p>
            <w:pPr>
              <w:rPr>
                <w:rFonts w:ascii="Arial"/>
                <w:sz w:val="21"/>
              </w:rPr>
            </w:pPr>
            <w:r/>
          </w:p>
        </w:tc>
        <w:tc>
          <w:tcPr>
            <w:tcW w:w="1133" w:type="dxa"/>
            <w:vAlign w:val="top"/>
          </w:tcPr>
          <w:p>
            <w:pPr>
              <w:rPr>
                <w:rFonts w:ascii="Arial"/>
                <w:sz w:val="21"/>
              </w:rPr>
            </w:pPr>
            <w:r/>
          </w:p>
        </w:tc>
        <w:tc>
          <w:tcPr>
            <w:tcW w:w="1135" w:type="dxa"/>
            <w:vAlign w:val="top"/>
          </w:tcPr>
          <w:p>
            <w:pPr>
              <w:rPr>
                <w:rFonts w:ascii="Arial"/>
                <w:sz w:val="21"/>
              </w:rPr>
            </w:pPr>
            <w:r/>
          </w:p>
        </w:tc>
        <w:tc>
          <w:tcPr>
            <w:tcW w:w="1590" w:type="dxa"/>
            <w:vAlign w:val="top"/>
          </w:tcPr>
          <w:p>
            <w:pPr>
              <w:rPr>
                <w:rFonts w:ascii="Arial"/>
                <w:sz w:val="21"/>
              </w:rPr>
            </w:pPr>
            <w:r/>
          </w:p>
        </w:tc>
      </w:tr>
    </w:tbl>
    <w:p>
      <w:pPr>
        <w:pStyle w:val="BodyText"/>
        <w:ind w:left="651" w:right="2" w:hanging="313"/>
        <w:spacing w:before="51" w:line="193" w:lineRule="auto"/>
        <w:rPr>
          <w:sz w:val="15"/>
          <w:szCs w:val="15"/>
        </w:rPr>
      </w:pPr>
      <w:r>
        <w:rPr>
          <w:sz w:val="15"/>
          <w:szCs w:val="15"/>
          <w:spacing w:val="8"/>
        </w:rPr>
        <w:t>注：此表需登记的工具式脚手架是指《建筑施工工具式脚手架安全技术规范》（</w:t>
      </w:r>
      <w:r>
        <w:rPr>
          <w:rFonts w:ascii="Arial" w:hAnsi="Arial" w:eastAsia="Arial" w:cs="Arial"/>
          <w:sz w:val="15"/>
          <w:szCs w:val="15"/>
        </w:rPr>
        <w:t>JGJ</w:t>
      </w:r>
      <w:r>
        <w:rPr>
          <w:rFonts w:ascii="Arial" w:hAnsi="Arial" w:eastAsia="Arial" w:cs="Arial"/>
          <w:sz w:val="15"/>
          <w:szCs w:val="15"/>
          <w:spacing w:val="8"/>
        </w:rPr>
        <w:t>202</w:t>
      </w:r>
      <w:r>
        <w:rPr>
          <w:sz w:val="15"/>
          <w:szCs w:val="15"/>
          <w:spacing w:val="8"/>
        </w:rPr>
        <w:t>—</w:t>
      </w:r>
      <w:r>
        <w:rPr>
          <w:sz w:val="15"/>
          <w:szCs w:val="15"/>
          <w:spacing w:val="-21"/>
        </w:rPr>
        <w:t xml:space="preserve"> </w:t>
      </w:r>
      <w:r>
        <w:rPr>
          <w:rFonts w:ascii="Arial" w:hAnsi="Arial" w:eastAsia="Arial" w:cs="Arial"/>
          <w:sz w:val="15"/>
          <w:szCs w:val="15"/>
          <w:spacing w:val="8"/>
        </w:rPr>
        <w:t>2010</w:t>
      </w:r>
      <w:r>
        <w:rPr>
          <w:sz w:val="15"/>
          <w:szCs w:val="15"/>
          <w:spacing w:val="8"/>
        </w:rPr>
        <w:t>）规定的附着式升降脚手架</w:t>
      </w:r>
      <w:r>
        <w:rPr>
          <w:sz w:val="15"/>
          <w:szCs w:val="15"/>
          <w:spacing w:val="-21"/>
        </w:rPr>
        <w:t xml:space="preserve"> </w:t>
      </w:r>
      <w:r>
        <w:rPr>
          <w:sz w:val="15"/>
          <w:szCs w:val="15"/>
          <w:spacing w:val="8"/>
        </w:rPr>
        <w:t>、高处</w:t>
      </w:r>
      <w:r>
        <w:rPr>
          <w:sz w:val="15"/>
          <w:szCs w:val="15"/>
        </w:rPr>
        <w:t xml:space="preserve"> </w:t>
      </w:r>
      <w:r>
        <w:rPr>
          <w:sz w:val="15"/>
          <w:szCs w:val="15"/>
          <w:spacing w:val="8"/>
        </w:rPr>
        <w:t>作业吊篮以及自升式架设设施等。</w:t>
      </w:r>
    </w:p>
    <w:p>
      <w:pPr>
        <w:spacing w:line="193" w:lineRule="auto"/>
        <w:sectPr>
          <w:headerReference w:type="default" r:id="rId30"/>
          <w:footerReference w:type="default" r:id="rId536"/>
          <w:pgSz w:w="12243" w:h="16495"/>
          <w:pgMar w:top="1461" w:right="1609" w:bottom="1137" w:left="1267" w:header="1177" w:footer="904" w:gutter="0"/>
        </w:sectPr>
        <w:rPr>
          <w:sz w:val="15"/>
          <w:szCs w:val="15"/>
        </w:rPr>
      </w:pPr>
    </w:p>
    <w:p>
      <w:pPr>
        <w:spacing w:line="294" w:lineRule="auto"/>
        <w:rPr>
          <w:rFonts w:ascii="Arial"/>
          <w:sz w:val="21"/>
        </w:rPr>
      </w:pPr>
      <w:r/>
    </w:p>
    <w:p>
      <w:pPr>
        <w:pStyle w:val="BodyText"/>
        <w:ind w:left="434"/>
        <w:spacing w:before="99" w:line="176" w:lineRule="auto"/>
        <w:rPr>
          <w:sz w:val="23"/>
          <w:szCs w:val="23"/>
        </w:rPr>
      </w:pPr>
      <w:r>
        <w:rPr>
          <w:rFonts w:ascii="Arial" w:hAnsi="Arial" w:eastAsia="Arial" w:cs="Arial"/>
          <w:sz w:val="23"/>
          <w:szCs w:val="23"/>
          <w:spacing w:val="13"/>
          <w:position w:val="-2"/>
        </w:rPr>
        <w:t>8.2.2</w:t>
      </w:r>
      <w:r>
        <w:rPr>
          <w:rFonts w:ascii="Arial" w:hAnsi="Arial" w:eastAsia="Arial" w:cs="Arial"/>
          <w:sz w:val="23"/>
          <w:szCs w:val="23"/>
          <w:position w:val="-2"/>
        </w:rPr>
        <w:t xml:space="preserve">   </w:t>
      </w:r>
      <w:r>
        <w:rPr>
          <w:sz w:val="23"/>
          <w:szCs w:val="23"/>
          <w:spacing w:val="13"/>
        </w:rPr>
        <w:t>建筑施工工具式脚手架进场资料真实性</w:t>
      </w:r>
      <w:r>
        <w:rPr>
          <w:sz w:val="23"/>
          <w:szCs w:val="23"/>
          <w:spacing w:val="12"/>
        </w:rPr>
        <w:t>承诺书（通用表）</w:t>
      </w:r>
    </w:p>
    <w:p>
      <w:pPr>
        <w:spacing w:before="5"/>
        <w:rPr/>
      </w:pPr>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142"/>
        <w:gridCol w:w="708"/>
        <w:gridCol w:w="2126"/>
        <w:gridCol w:w="1133"/>
        <w:gridCol w:w="1276"/>
        <w:gridCol w:w="991"/>
        <w:gridCol w:w="962"/>
        <w:gridCol w:w="1316"/>
      </w:tblGrid>
      <w:tr>
        <w:trPr>
          <w:trHeight w:val="1271" w:hRule="atLeast"/>
        </w:trPr>
        <w:tc>
          <w:tcPr>
            <w:tcW w:w="9360" w:type="dxa"/>
            <w:vAlign w:val="top"/>
            <w:gridSpan w:val="9"/>
          </w:tcPr>
          <w:p>
            <w:pPr>
              <w:pStyle w:val="TableText"/>
              <w:ind w:left="111"/>
              <w:spacing w:before="140" w:line="180" w:lineRule="auto"/>
              <w:rPr/>
            </w:pPr>
            <w:r>
              <w:rPr>
                <w:spacing w:val="8"/>
              </w:rPr>
              <w:t>致</w:t>
            </w:r>
            <w:r>
              <w:rPr>
                <w:spacing w:val="7"/>
              </w:rPr>
              <w:t>：</w:t>
            </w:r>
            <w:r>
              <w:rPr>
                <w:u w:val="single" w:color="auto"/>
              </w:rPr>
              <w:t xml:space="preserve">                                                                                         </w:t>
            </w:r>
            <w:r>
              <w:rPr>
                <w:spacing w:val="7"/>
              </w:rPr>
              <w:t>（</w:t>
            </w:r>
            <w:r>
              <w:rPr>
                <w:spacing w:val="8"/>
              </w:rPr>
              <w:t>施工单位）</w:t>
            </w:r>
          </w:p>
          <w:p>
            <w:pPr>
              <w:pStyle w:val="TableText"/>
              <w:ind w:left="109" w:right="56" w:firstLine="323"/>
              <w:spacing w:before="20" w:line="194" w:lineRule="auto"/>
              <w:tabs>
                <w:tab w:val="left" w:pos="1688"/>
              </w:tabs>
              <w:jc w:val="both"/>
              <w:rPr/>
            </w:pPr>
            <w:r>
              <w:rPr>
                <w:spacing w:val="18"/>
              </w:rPr>
              <w:t>我单位向</w:t>
            </w:r>
            <w:r>
              <w:rPr>
                <w:spacing w:val="-2"/>
              </w:rPr>
              <w:t xml:space="preserve"> </w:t>
            </w:r>
            <w:r>
              <w:rPr>
                <w:u w:val="single" w:color="auto"/>
              </w:rPr>
              <w:t xml:space="preserve">                                                                                         </w:t>
            </w:r>
            <w:r>
              <w:rPr>
                <w:spacing w:val="7"/>
              </w:rPr>
              <w:t xml:space="preserve"> </w:t>
            </w:r>
            <w:r>
              <w:rPr>
                <w:spacing w:val="18"/>
              </w:rPr>
              <w:t>工程租赁建筑施工工具式脚手架，</w:t>
            </w:r>
            <w:r>
              <w:rPr>
                <w:spacing w:val="-12"/>
              </w:rPr>
              <w:t xml:space="preserve"> </w:t>
            </w:r>
            <w:r>
              <w:rPr>
                <w:spacing w:val="18"/>
              </w:rPr>
              <w:t>机</w:t>
            </w:r>
            <w:r>
              <w:rPr>
                <w:spacing w:val="-24"/>
              </w:rPr>
              <w:t xml:space="preserve"> </w:t>
            </w:r>
            <w:r>
              <w:rPr>
                <w:spacing w:val="18"/>
              </w:rPr>
              <w:t>（工） 具名称为：</w:t>
            </w:r>
            <w:r>
              <w:rPr/>
              <w:t xml:space="preserve"> </w:t>
            </w:r>
            <w:r>
              <w:rPr>
                <w:u w:val="single" w:color="auto"/>
              </w:rPr>
              <w:tab/>
            </w:r>
            <w:r>
              <w:rPr>
                <w:spacing w:val="-36"/>
              </w:rPr>
              <w:t xml:space="preserve"> </w:t>
            </w:r>
            <w:r>
              <w:rPr>
                <w:spacing w:val="7"/>
              </w:rPr>
              <w:t>依据《中华人民共和国建筑法》《中华人民共和国安全生产法》《建设工程安全生产管</w:t>
            </w:r>
            <w:r>
              <w:rPr>
                <w:spacing w:val="6"/>
              </w:rPr>
              <w:t>理条例》</w:t>
            </w:r>
            <w:r>
              <w:rPr>
                <w:spacing w:val="-19"/>
              </w:rPr>
              <w:t xml:space="preserve"> </w:t>
            </w:r>
            <w:r>
              <w:rPr>
                <w:spacing w:val="6"/>
              </w:rPr>
              <w:t>等相关法律法</w:t>
            </w:r>
            <w:r>
              <w:rPr/>
              <w:t xml:space="preserve">  </w:t>
            </w:r>
            <w:r>
              <w:rPr>
                <w:spacing w:val="10"/>
              </w:rPr>
              <w:t>规</w:t>
            </w:r>
            <w:r>
              <w:rPr>
                <w:spacing w:val="-21"/>
              </w:rPr>
              <w:t xml:space="preserve"> </w:t>
            </w:r>
            <w:r>
              <w:rPr>
                <w:spacing w:val="10"/>
              </w:rPr>
              <w:t>、规章制度规定，我单位向本工程施工单位提供以下工具式脚</w:t>
            </w:r>
            <w:r>
              <w:rPr>
                <w:spacing w:val="9"/>
              </w:rPr>
              <w:t>手架及随机文件资料对真实性进行承诺</w:t>
            </w:r>
            <w:r>
              <w:rPr>
                <w:spacing w:val="-19"/>
              </w:rPr>
              <w:t xml:space="preserve"> </w:t>
            </w:r>
            <w:r>
              <w:rPr>
                <w:spacing w:val="9"/>
              </w:rPr>
              <w:t>。提供的有关资料和真实性</w:t>
            </w:r>
            <w:r>
              <w:rPr/>
              <w:t xml:space="preserve">  </w:t>
            </w:r>
            <w:r>
              <w:rPr>
                <w:spacing w:val="6"/>
              </w:rPr>
              <w:t>承诺如下：</w:t>
            </w:r>
          </w:p>
        </w:tc>
      </w:tr>
      <w:tr>
        <w:trPr>
          <w:trHeight w:val="393" w:hRule="atLeast"/>
        </w:trPr>
        <w:tc>
          <w:tcPr>
            <w:tcW w:w="1556" w:type="dxa"/>
            <w:vAlign w:val="top"/>
            <w:gridSpan w:val="3"/>
          </w:tcPr>
          <w:p>
            <w:pPr>
              <w:pStyle w:val="TableText"/>
              <w:ind w:left="228"/>
              <w:spacing w:before="121" w:line="180" w:lineRule="auto"/>
              <w:rPr/>
            </w:pPr>
            <w:r>
              <w:rPr>
                <w:spacing w:val="7"/>
              </w:rPr>
              <w:t>机（工）具名称</w:t>
            </w:r>
          </w:p>
        </w:tc>
        <w:tc>
          <w:tcPr>
            <w:tcW w:w="2126" w:type="dxa"/>
            <w:vAlign w:val="top"/>
          </w:tcPr>
          <w:p>
            <w:pPr>
              <w:rPr>
                <w:rFonts w:ascii="Arial"/>
                <w:sz w:val="21"/>
              </w:rPr>
            </w:pPr>
            <w:r/>
          </w:p>
        </w:tc>
        <w:tc>
          <w:tcPr>
            <w:tcW w:w="1133" w:type="dxa"/>
            <w:vAlign w:val="top"/>
          </w:tcPr>
          <w:p>
            <w:pPr>
              <w:pStyle w:val="TableText"/>
              <w:ind w:left="254"/>
              <w:spacing w:before="121" w:line="185" w:lineRule="auto"/>
              <w:rPr/>
            </w:pPr>
            <w:r>
              <w:rPr>
                <w:spacing w:val="7"/>
              </w:rPr>
              <w:t>规格型号</w:t>
            </w:r>
          </w:p>
        </w:tc>
        <w:tc>
          <w:tcPr>
            <w:tcW w:w="1276" w:type="dxa"/>
            <w:vAlign w:val="top"/>
          </w:tcPr>
          <w:p>
            <w:pPr>
              <w:rPr>
                <w:rFonts w:ascii="Arial"/>
                <w:sz w:val="21"/>
              </w:rPr>
            </w:pPr>
            <w:r/>
          </w:p>
        </w:tc>
        <w:tc>
          <w:tcPr>
            <w:tcW w:w="991" w:type="dxa"/>
            <w:vAlign w:val="top"/>
          </w:tcPr>
          <w:p>
            <w:pPr>
              <w:pStyle w:val="TableText"/>
              <w:ind w:left="183"/>
              <w:spacing w:before="122" w:line="184" w:lineRule="auto"/>
              <w:rPr/>
            </w:pPr>
            <w:r>
              <w:rPr>
                <w:spacing w:val="7"/>
              </w:rPr>
              <w:t>使用位置</w:t>
            </w:r>
          </w:p>
        </w:tc>
        <w:tc>
          <w:tcPr>
            <w:tcW w:w="2278" w:type="dxa"/>
            <w:vAlign w:val="top"/>
            <w:gridSpan w:val="2"/>
          </w:tcPr>
          <w:p>
            <w:pPr>
              <w:rPr>
                <w:rFonts w:ascii="Arial"/>
                <w:sz w:val="21"/>
              </w:rPr>
            </w:pPr>
            <w:r/>
          </w:p>
        </w:tc>
      </w:tr>
      <w:tr>
        <w:trPr>
          <w:trHeight w:val="392" w:hRule="atLeast"/>
        </w:trPr>
        <w:tc>
          <w:tcPr>
            <w:tcW w:w="1556" w:type="dxa"/>
            <w:vAlign w:val="top"/>
            <w:gridSpan w:val="3"/>
          </w:tcPr>
          <w:p>
            <w:pPr>
              <w:pStyle w:val="TableText"/>
              <w:ind w:left="466"/>
              <w:spacing w:before="121" w:line="185" w:lineRule="auto"/>
              <w:rPr/>
            </w:pPr>
            <w:r>
              <w:rPr>
                <w:spacing w:val="7"/>
              </w:rPr>
              <w:t>制造单位</w:t>
            </w:r>
          </w:p>
        </w:tc>
        <w:tc>
          <w:tcPr>
            <w:tcW w:w="2126" w:type="dxa"/>
            <w:vAlign w:val="top"/>
          </w:tcPr>
          <w:p>
            <w:pPr>
              <w:rPr>
                <w:rFonts w:ascii="Arial"/>
                <w:sz w:val="21"/>
              </w:rPr>
            </w:pPr>
            <w:r/>
          </w:p>
        </w:tc>
        <w:tc>
          <w:tcPr>
            <w:tcW w:w="1133" w:type="dxa"/>
            <w:vAlign w:val="top"/>
          </w:tcPr>
          <w:p>
            <w:pPr>
              <w:pStyle w:val="TableText"/>
              <w:ind w:left="265"/>
              <w:spacing w:before="122" w:line="184" w:lineRule="auto"/>
              <w:rPr/>
            </w:pPr>
            <w:r>
              <w:rPr>
                <w:spacing w:val="4"/>
              </w:rPr>
              <w:t>出厂日期</w:t>
            </w:r>
          </w:p>
        </w:tc>
        <w:tc>
          <w:tcPr>
            <w:tcW w:w="1276" w:type="dxa"/>
            <w:vAlign w:val="top"/>
          </w:tcPr>
          <w:p>
            <w:pPr>
              <w:rPr>
                <w:rFonts w:ascii="Arial"/>
                <w:sz w:val="21"/>
              </w:rPr>
            </w:pPr>
            <w:r/>
          </w:p>
        </w:tc>
        <w:tc>
          <w:tcPr>
            <w:tcW w:w="991" w:type="dxa"/>
            <w:vAlign w:val="top"/>
          </w:tcPr>
          <w:p>
            <w:pPr>
              <w:pStyle w:val="TableText"/>
              <w:ind w:left="195"/>
              <w:spacing w:before="121" w:line="186" w:lineRule="auto"/>
              <w:rPr/>
            </w:pPr>
            <w:r>
              <w:rPr>
                <w:spacing w:val="4"/>
              </w:rPr>
              <w:t>出厂编号</w:t>
            </w:r>
          </w:p>
        </w:tc>
        <w:tc>
          <w:tcPr>
            <w:tcW w:w="2278" w:type="dxa"/>
            <w:vAlign w:val="top"/>
            <w:gridSpan w:val="2"/>
          </w:tcPr>
          <w:p>
            <w:pPr>
              <w:rPr>
                <w:rFonts w:ascii="Arial"/>
                <w:sz w:val="21"/>
              </w:rPr>
            </w:pPr>
            <w:r/>
          </w:p>
        </w:tc>
      </w:tr>
      <w:tr>
        <w:trPr>
          <w:trHeight w:val="393" w:hRule="atLeast"/>
        </w:trPr>
        <w:tc>
          <w:tcPr>
            <w:tcW w:w="9360" w:type="dxa"/>
            <w:vAlign w:val="top"/>
            <w:gridSpan w:val="9"/>
          </w:tcPr>
          <w:p>
            <w:pPr>
              <w:pStyle w:val="TableText"/>
              <w:ind w:left="4130"/>
              <w:spacing w:before="122" w:line="185" w:lineRule="auto"/>
              <w:rPr/>
            </w:pPr>
            <w:r>
              <w:rPr>
                <w:spacing w:val="7"/>
              </w:rPr>
              <w:t>提交的资料目录</w:t>
            </w:r>
          </w:p>
        </w:tc>
      </w:tr>
      <w:tr>
        <w:trPr>
          <w:trHeight w:val="393" w:hRule="atLeast"/>
        </w:trPr>
        <w:tc>
          <w:tcPr>
            <w:tcW w:w="706" w:type="dxa"/>
            <w:vAlign w:val="top"/>
          </w:tcPr>
          <w:p>
            <w:pPr>
              <w:pStyle w:val="TableText"/>
              <w:ind w:left="200"/>
              <w:spacing w:before="122" w:line="185" w:lineRule="auto"/>
              <w:rPr/>
            </w:pPr>
            <w:r>
              <w:rPr>
                <w:spacing w:val="5"/>
              </w:rPr>
              <w:t>序号</w:t>
            </w:r>
          </w:p>
        </w:tc>
        <w:tc>
          <w:tcPr>
            <w:tcW w:w="5385" w:type="dxa"/>
            <w:vAlign w:val="top"/>
            <w:gridSpan w:val="5"/>
          </w:tcPr>
          <w:p>
            <w:pPr>
              <w:pStyle w:val="TableText"/>
              <w:ind w:left="2383"/>
              <w:spacing w:before="122" w:line="185" w:lineRule="auto"/>
              <w:rPr/>
            </w:pPr>
            <w:r>
              <w:rPr>
                <w:spacing w:val="6"/>
              </w:rPr>
              <w:t>资料名称</w:t>
            </w:r>
          </w:p>
        </w:tc>
        <w:tc>
          <w:tcPr>
            <w:tcW w:w="991" w:type="dxa"/>
            <w:vAlign w:val="top"/>
          </w:tcPr>
          <w:p>
            <w:pPr>
              <w:pStyle w:val="TableText"/>
              <w:ind w:left="144"/>
              <w:spacing w:before="122" w:line="180" w:lineRule="auto"/>
              <w:rPr/>
            </w:pPr>
            <w:r>
              <w:rPr>
                <w:spacing w:val="5"/>
              </w:rPr>
              <w:t>数量（份）</w:t>
            </w:r>
          </w:p>
        </w:tc>
        <w:tc>
          <w:tcPr>
            <w:tcW w:w="962" w:type="dxa"/>
            <w:vAlign w:val="top"/>
          </w:tcPr>
          <w:p>
            <w:pPr>
              <w:pStyle w:val="TableText"/>
              <w:ind w:left="173"/>
              <w:spacing w:before="122" w:line="185" w:lineRule="auto"/>
              <w:rPr/>
            </w:pPr>
            <w:r>
              <w:rPr>
                <w:spacing w:val="6"/>
              </w:rPr>
              <w:t>提供要求</w:t>
            </w:r>
          </w:p>
        </w:tc>
        <w:tc>
          <w:tcPr>
            <w:tcW w:w="1316" w:type="dxa"/>
            <w:vAlign w:val="top"/>
          </w:tcPr>
          <w:p>
            <w:pPr>
              <w:pStyle w:val="TableText"/>
              <w:ind w:left="184"/>
              <w:spacing w:before="122" w:line="184" w:lineRule="auto"/>
              <w:rPr/>
            </w:pPr>
            <w:r>
              <w:rPr>
                <w:spacing w:val="7"/>
              </w:rPr>
              <w:t>项目审核结果</w:t>
            </w:r>
          </w:p>
        </w:tc>
      </w:tr>
      <w:tr>
        <w:trPr>
          <w:trHeight w:val="711" w:hRule="atLeast"/>
        </w:trPr>
        <w:tc>
          <w:tcPr>
            <w:tcW w:w="706" w:type="dxa"/>
            <w:vAlign w:val="top"/>
          </w:tcPr>
          <w:p>
            <w:pPr>
              <w:ind w:left="326"/>
              <w:spacing w:before="277" w:line="180" w:lineRule="exact"/>
              <w:rPr>
                <w:rFonts w:ascii="Arial" w:hAnsi="Arial" w:eastAsia="Arial" w:cs="Arial"/>
                <w:sz w:val="15"/>
                <w:szCs w:val="15"/>
              </w:rPr>
            </w:pPr>
            <w:r>
              <w:rPr>
                <w:rFonts w:ascii="Arial" w:hAnsi="Arial" w:eastAsia="Arial" w:cs="Arial"/>
                <w:sz w:val="15"/>
                <w:szCs w:val="15"/>
                <w:spacing w:val="21"/>
              </w:rPr>
              <w:t>1</w:t>
            </w:r>
          </w:p>
        </w:tc>
        <w:tc>
          <w:tcPr>
            <w:tcW w:w="5385" w:type="dxa"/>
            <w:vAlign w:val="top"/>
            <w:gridSpan w:val="5"/>
          </w:tcPr>
          <w:p>
            <w:pPr>
              <w:pStyle w:val="TableText"/>
              <w:ind w:left="50" w:right="100" w:firstLine="233"/>
              <w:spacing w:before="176" w:line="189" w:lineRule="auto"/>
              <w:rPr/>
            </w:pPr>
            <w:r>
              <w:rPr>
                <w:spacing w:val="11"/>
              </w:rPr>
              <w:t>向住房城乡建设部申请科技成果评估证书或委托验收前的制造检验报告</w:t>
            </w:r>
            <w:r>
              <w:rPr>
                <w:spacing w:val="3"/>
              </w:rPr>
              <w:t xml:space="preserve"> </w:t>
            </w:r>
            <w:r>
              <w:rPr>
                <w:spacing w:val="6"/>
              </w:rPr>
              <w:t>（附着式升降脚手架需提供）</w:t>
            </w:r>
          </w:p>
        </w:tc>
        <w:tc>
          <w:tcPr>
            <w:tcW w:w="991" w:type="dxa"/>
            <w:vAlign w:val="top"/>
          </w:tcPr>
          <w:p>
            <w:pPr>
              <w:rPr>
                <w:rFonts w:ascii="Arial"/>
                <w:sz w:val="21"/>
              </w:rPr>
            </w:pPr>
            <w:r/>
          </w:p>
        </w:tc>
        <w:tc>
          <w:tcPr>
            <w:tcW w:w="962" w:type="dxa"/>
            <w:vAlign w:val="top"/>
          </w:tcPr>
          <w:p>
            <w:pPr>
              <w:pStyle w:val="TableText"/>
              <w:ind w:left="94"/>
              <w:spacing w:before="281" w:line="185" w:lineRule="auto"/>
              <w:rPr/>
            </w:pPr>
            <w:r>
              <w:rPr>
                <w:spacing w:val="7"/>
              </w:rPr>
              <w:t>复印件附后</w:t>
            </w:r>
          </w:p>
        </w:tc>
        <w:tc>
          <w:tcPr>
            <w:tcW w:w="1316" w:type="dxa"/>
            <w:vAlign w:val="top"/>
          </w:tcPr>
          <w:p>
            <w:pPr>
              <w:pStyle w:val="TableText"/>
              <w:ind w:left="113"/>
              <w:spacing w:before="282" w:line="185" w:lineRule="auto"/>
              <w:rPr/>
            </w:pPr>
            <w:r>
              <w:rPr>
                <w:spacing w:val="6"/>
              </w:rPr>
              <w:t>牵合格牵不合格</w:t>
            </w:r>
          </w:p>
        </w:tc>
      </w:tr>
      <w:tr>
        <w:trPr>
          <w:trHeight w:val="711" w:hRule="atLeast"/>
        </w:trPr>
        <w:tc>
          <w:tcPr>
            <w:tcW w:w="706" w:type="dxa"/>
            <w:vAlign w:val="top"/>
          </w:tcPr>
          <w:p>
            <w:pPr>
              <w:ind w:left="323"/>
              <w:spacing w:before="277" w:line="181" w:lineRule="exact"/>
              <w:rPr>
                <w:rFonts w:ascii="Arial" w:hAnsi="Arial" w:eastAsia="Arial" w:cs="Arial"/>
                <w:sz w:val="15"/>
                <w:szCs w:val="15"/>
              </w:rPr>
            </w:pPr>
            <w:r>
              <w:rPr>
                <w:rFonts w:ascii="Arial" w:hAnsi="Arial" w:eastAsia="Arial" w:cs="Arial"/>
                <w:sz w:val="15"/>
                <w:szCs w:val="15"/>
                <w:spacing w:val="8"/>
                <w:w w:val="120"/>
              </w:rPr>
              <w:t>2</w:t>
            </w:r>
          </w:p>
        </w:tc>
        <w:tc>
          <w:tcPr>
            <w:tcW w:w="5385" w:type="dxa"/>
            <w:vAlign w:val="top"/>
            <w:gridSpan w:val="5"/>
          </w:tcPr>
          <w:p>
            <w:pPr>
              <w:pStyle w:val="TableText"/>
              <w:ind w:left="114" w:right="100" w:firstLine="153"/>
              <w:spacing w:before="176" w:line="189" w:lineRule="auto"/>
              <w:rPr/>
            </w:pPr>
            <w:r>
              <w:rPr>
                <w:spacing w:val="11"/>
              </w:rPr>
              <w:t>住房城乡建设部核发的科技成果评估证书</w:t>
            </w:r>
            <w:r>
              <w:rPr>
                <w:spacing w:val="-21"/>
              </w:rPr>
              <w:t xml:space="preserve"> </w:t>
            </w:r>
            <w:r>
              <w:rPr>
                <w:spacing w:val="11"/>
              </w:rPr>
              <w:t>、登记表或委托验收</w:t>
            </w:r>
            <w:r>
              <w:rPr>
                <w:spacing w:val="10"/>
              </w:rPr>
              <w:t>的合格证</w:t>
            </w:r>
            <w:r>
              <w:rPr/>
              <w:t xml:space="preserve"> </w:t>
            </w:r>
            <w:r>
              <w:rPr>
                <w:spacing w:val="7"/>
              </w:rPr>
              <w:t>书</w:t>
            </w:r>
            <w:r>
              <w:rPr>
                <w:spacing w:val="-20"/>
              </w:rPr>
              <w:t xml:space="preserve"> </w:t>
            </w:r>
            <w:r>
              <w:rPr>
                <w:spacing w:val="7"/>
              </w:rPr>
              <w:t>、验收信息登记表（附着式升降脚手架需提供）</w:t>
            </w:r>
          </w:p>
        </w:tc>
        <w:tc>
          <w:tcPr>
            <w:tcW w:w="991" w:type="dxa"/>
            <w:vAlign w:val="top"/>
          </w:tcPr>
          <w:p>
            <w:pPr>
              <w:rPr>
                <w:rFonts w:ascii="Arial"/>
                <w:sz w:val="21"/>
              </w:rPr>
            </w:pPr>
            <w:r/>
          </w:p>
        </w:tc>
        <w:tc>
          <w:tcPr>
            <w:tcW w:w="962" w:type="dxa"/>
            <w:vAlign w:val="top"/>
          </w:tcPr>
          <w:p>
            <w:pPr>
              <w:pStyle w:val="TableText"/>
              <w:ind w:left="94"/>
              <w:spacing w:before="281" w:line="185" w:lineRule="auto"/>
              <w:rPr/>
            </w:pPr>
            <w:r>
              <w:rPr>
                <w:spacing w:val="7"/>
              </w:rPr>
              <w:t>复印件附后</w:t>
            </w:r>
          </w:p>
        </w:tc>
        <w:tc>
          <w:tcPr>
            <w:tcW w:w="1316" w:type="dxa"/>
            <w:vAlign w:val="top"/>
          </w:tcPr>
          <w:p>
            <w:pPr>
              <w:pStyle w:val="TableText"/>
              <w:ind w:left="113"/>
              <w:spacing w:before="282" w:line="185" w:lineRule="auto"/>
              <w:rPr/>
            </w:pPr>
            <w:r>
              <w:rPr>
                <w:spacing w:val="6"/>
              </w:rPr>
              <w:t>牵合格牵不合格</w:t>
            </w:r>
          </w:p>
        </w:tc>
      </w:tr>
      <w:tr>
        <w:trPr>
          <w:trHeight w:val="393" w:hRule="atLeast"/>
        </w:trPr>
        <w:tc>
          <w:tcPr>
            <w:tcW w:w="706" w:type="dxa"/>
            <w:vAlign w:val="top"/>
          </w:tcPr>
          <w:p>
            <w:pPr>
              <w:ind w:left="324"/>
              <w:spacing w:before="145" w:line="187" w:lineRule="auto"/>
              <w:rPr>
                <w:rFonts w:ascii="Arial" w:hAnsi="Arial" w:eastAsia="Arial" w:cs="Arial"/>
                <w:sz w:val="15"/>
                <w:szCs w:val="15"/>
              </w:rPr>
            </w:pPr>
            <w:r>
              <w:rPr>
                <w:rFonts w:ascii="Arial" w:hAnsi="Arial" w:eastAsia="Arial" w:cs="Arial"/>
                <w:sz w:val="15"/>
                <w:szCs w:val="15"/>
                <w:spacing w:val="12"/>
                <w:w w:val="114"/>
              </w:rPr>
              <w:t>3</w:t>
            </w:r>
          </w:p>
        </w:tc>
        <w:tc>
          <w:tcPr>
            <w:tcW w:w="5385" w:type="dxa"/>
            <w:vAlign w:val="top"/>
            <w:gridSpan w:val="5"/>
          </w:tcPr>
          <w:p>
            <w:pPr>
              <w:pStyle w:val="TableText"/>
              <w:ind w:left="268"/>
              <w:spacing w:before="122" w:line="180" w:lineRule="auto"/>
              <w:rPr/>
            </w:pPr>
            <w:r>
              <w:rPr>
                <w:spacing w:val="8"/>
              </w:rPr>
              <w:t>工具式脚手架出厂合格证（复印件）</w:t>
            </w:r>
          </w:p>
        </w:tc>
        <w:tc>
          <w:tcPr>
            <w:tcW w:w="991" w:type="dxa"/>
            <w:vAlign w:val="top"/>
          </w:tcPr>
          <w:p>
            <w:pPr>
              <w:rPr>
                <w:rFonts w:ascii="Arial"/>
                <w:sz w:val="21"/>
              </w:rPr>
            </w:pPr>
            <w:r/>
          </w:p>
        </w:tc>
        <w:tc>
          <w:tcPr>
            <w:tcW w:w="962" w:type="dxa"/>
            <w:vAlign w:val="top"/>
          </w:tcPr>
          <w:p>
            <w:pPr>
              <w:pStyle w:val="TableText"/>
              <w:ind w:left="94"/>
              <w:spacing w:before="122" w:line="185" w:lineRule="auto"/>
              <w:rPr/>
            </w:pPr>
            <w:r>
              <w:rPr>
                <w:spacing w:val="7"/>
              </w:rPr>
              <w:t>复印件附后</w:t>
            </w:r>
          </w:p>
        </w:tc>
        <w:tc>
          <w:tcPr>
            <w:tcW w:w="1316" w:type="dxa"/>
            <w:vAlign w:val="top"/>
          </w:tcPr>
          <w:p>
            <w:pPr>
              <w:pStyle w:val="TableText"/>
              <w:ind w:left="113"/>
              <w:spacing w:before="123" w:line="185" w:lineRule="auto"/>
              <w:rPr/>
            </w:pPr>
            <w:r>
              <w:rPr>
                <w:spacing w:val="6"/>
              </w:rPr>
              <w:t>牵合格牵不合格</w:t>
            </w:r>
          </w:p>
        </w:tc>
      </w:tr>
      <w:tr>
        <w:trPr>
          <w:trHeight w:val="393" w:hRule="atLeast"/>
        </w:trPr>
        <w:tc>
          <w:tcPr>
            <w:tcW w:w="706" w:type="dxa"/>
            <w:vAlign w:val="top"/>
          </w:tcPr>
          <w:p>
            <w:pPr>
              <w:ind w:left="321"/>
              <w:spacing w:before="143" w:line="190" w:lineRule="auto"/>
              <w:rPr>
                <w:rFonts w:ascii="Arial" w:hAnsi="Arial" w:eastAsia="Arial" w:cs="Arial"/>
                <w:sz w:val="15"/>
                <w:szCs w:val="15"/>
              </w:rPr>
            </w:pPr>
            <w:r>
              <w:rPr>
                <w:rFonts w:ascii="Arial" w:hAnsi="Arial" w:eastAsia="Arial" w:cs="Arial"/>
                <w:sz w:val="15"/>
                <w:szCs w:val="15"/>
                <w:spacing w:val="5"/>
                <w:w w:val="125"/>
              </w:rPr>
              <w:t>4</w:t>
            </w:r>
          </w:p>
        </w:tc>
        <w:tc>
          <w:tcPr>
            <w:tcW w:w="5385" w:type="dxa"/>
            <w:vAlign w:val="top"/>
            <w:gridSpan w:val="5"/>
          </w:tcPr>
          <w:p>
            <w:pPr>
              <w:pStyle w:val="TableText"/>
              <w:ind w:left="268"/>
              <w:spacing w:before="122" w:line="180" w:lineRule="auto"/>
              <w:rPr/>
            </w:pPr>
            <w:r>
              <w:rPr>
                <w:spacing w:val="7"/>
              </w:rPr>
              <w:t>安装使用维修说明书（复印件）</w:t>
            </w:r>
          </w:p>
        </w:tc>
        <w:tc>
          <w:tcPr>
            <w:tcW w:w="991" w:type="dxa"/>
            <w:vAlign w:val="top"/>
          </w:tcPr>
          <w:p>
            <w:pPr>
              <w:rPr>
                <w:rFonts w:ascii="Arial"/>
                <w:sz w:val="21"/>
              </w:rPr>
            </w:pPr>
            <w:r/>
          </w:p>
        </w:tc>
        <w:tc>
          <w:tcPr>
            <w:tcW w:w="962" w:type="dxa"/>
            <w:vAlign w:val="top"/>
          </w:tcPr>
          <w:p>
            <w:pPr>
              <w:pStyle w:val="TableText"/>
              <w:ind w:left="94"/>
              <w:spacing w:before="122" w:line="185" w:lineRule="auto"/>
              <w:rPr/>
            </w:pPr>
            <w:r>
              <w:rPr>
                <w:spacing w:val="7"/>
              </w:rPr>
              <w:t>复印件附后</w:t>
            </w:r>
          </w:p>
        </w:tc>
        <w:tc>
          <w:tcPr>
            <w:tcW w:w="1316" w:type="dxa"/>
            <w:vAlign w:val="top"/>
          </w:tcPr>
          <w:p>
            <w:pPr>
              <w:pStyle w:val="TableText"/>
              <w:ind w:left="113"/>
              <w:spacing w:before="123" w:line="185" w:lineRule="auto"/>
              <w:rPr/>
            </w:pPr>
            <w:r>
              <w:rPr>
                <w:spacing w:val="6"/>
              </w:rPr>
              <w:t>牵合格牵不合格</w:t>
            </w:r>
          </w:p>
        </w:tc>
      </w:tr>
      <w:tr>
        <w:trPr>
          <w:trHeight w:val="393" w:hRule="atLeast"/>
        </w:trPr>
        <w:tc>
          <w:tcPr>
            <w:tcW w:w="706" w:type="dxa"/>
            <w:vAlign w:val="top"/>
          </w:tcPr>
          <w:p>
            <w:pPr>
              <w:ind w:left="324"/>
              <w:spacing w:before="142" w:line="190" w:lineRule="auto"/>
              <w:rPr>
                <w:rFonts w:ascii="Arial" w:hAnsi="Arial" w:eastAsia="Arial" w:cs="Arial"/>
                <w:sz w:val="15"/>
                <w:szCs w:val="15"/>
              </w:rPr>
            </w:pPr>
            <w:r>
              <w:rPr>
                <w:rFonts w:ascii="Arial" w:hAnsi="Arial" w:eastAsia="Arial" w:cs="Arial"/>
                <w:sz w:val="15"/>
                <w:szCs w:val="15"/>
                <w:spacing w:val="12"/>
                <w:w w:val="113"/>
              </w:rPr>
              <w:t>5</w:t>
            </w:r>
          </w:p>
        </w:tc>
        <w:tc>
          <w:tcPr>
            <w:tcW w:w="5385" w:type="dxa"/>
            <w:vAlign w:val="top"/>
            <w:gridSpan w:val="5"/>
          </w:tcPr>
          <w:p>
            <w:pPr>
              <w:pStyle w:val="TableText"/>
              <w:ind w:left="266"/>
              <w:spacing w:before="122" w:line="185" w:lineRule="auto"/>
              <w:rPr/>
            </w:pPr>
            <w:r>
              <w:rPr>
                <w:spacing w:val="8"/>
              </w:rPr>
              <w:t>施工单位要求提供的其他资料复印件</w:t>
            </w:r>
          </w:p>
        </w:tc>
        <w:tc>
          <w:tcPr>
            <w:tcW w:w="991" w:type="dxa"/>
            <w:vAlign w:val="top"/>
          </w:tcPr>
          <w:p>
            <w:pPr>
              <w:rPr>
                <w:rFonts w:ascii="Arial"/>
                <w:sz w:val="21"/>
              </w:rPr>
            </w:pPr>
            <w:r/>
          </w:p>
        </w:tc>
        <w:tc>
          <w:tcPr>
            <w:tcW w:w="962" w:type="dxa"/>
            <w:vAlign w:val="top"/>
          </w:tcPr>
          <w:p>
            <w:pPr>
              <w:pStyle w:val="TableText"/>
              <w:ind w:left="94"/>
              <w:spacing w:before="122" w:line="185" w:lineRule="auto"/>
              <w:rPr/>
            </w:pPr>
            <w:r>
              <w:rPr>
                <w:spacing w:val="7"/>
              </w:rPr>
              <w:t>复印件附后</w:t>
            </w:r>
          </w:p>
        </w:tc>
        <w:tc>
          <w:tcPr>
            <w:tcW w:w="1316" w:type="dxa"/>
            <w:vAlign w:val="top"/>
          </w:tcPr>
          <w:p>
            <w:pPr>
              <w:pStyle w:val="TableText"/>
              <w:ind w:left="113"/>
              <w:spacing w:before="123" w:line="185" w:lineRule="auto"/>
              <w:rPr/>
            </w:pPr>
            <w:r>
              <w:rPr>
                <w:spacing w:val="6"/>
              </w:rPr>
              <w:t>牵合格牵不合格</w:t>
            </w:r>
          </w:p>
        </w:tc>
      </w:tr>
      <w:tr>
        <w:trPr>
          <w:trHeight w:val="1928" w:hRule="atLeast"/>
        </w:trPr>
        <w:tc>
          <w:tcPr>
            <w:tcW w:w="9360" w:type="dxa"/>
            <w:vAlign w:val="top"/>
            <w:gridSpan w:val="9"/>
            <w:tcBorders>
              <w:bottom w:val="nil"/>
            </w:tcBorders>
          </w:tcPr>
          <w:p>
            <w:pPr>
              <w:pStyle w:val="TableText"/>
              <w:ind w:left="114"/>
              <w:spacing w:before="163" w:line="184" w:lineRule="auto"/>
              <w:rPr/>
            </w:pPr>
            <w:r>
              <w:rPr>
                <w:spacing w:val="8"/>
              </w:rPr>
              <w:t>我单位对提供的起重机械及资料真实性承诺为：</w:t>
            </w:r>
          </w:p>
          <w:p>
            <w:pPr>
              <w:pStyle w:val="TableText"/>
              <w:ind w:left="438"/>
              <w:spacing w:before="10" w:line="188" w:lineRule="auto"/>
              <w:rPr/>
            </w:pPr>
            <w:r>
              <w:rPr>
                <w:rFonts w:ascii="Arial" w:hAnsi="Arial" w:eastAsia="Arial" w:cs="Arial"/>
                <w:spacing w:val="10"/>
              </w:rPr>
              <w:t>1.</w:t>
            </w:r>
            <w:r>
              <w:rPr>
                <w:spacing w:val="10"/>
              </w:rPr>
              <w:t>本企业向该工程提供的以上资料完全是真实的，绝无修改和虚假。</w:t>
            </w:r>
          </w:p>
          <w:p>
            <w:pPr>
              <w:pStyle w:val="TableText"/>
              <w:ind w:left="119" w:right="105" w:firstLine="316"/>
              <w:spacing w:before="8" w:line="193" w:lineRule="auto"/>
              <w:rPr/>
            </w:pPr>
            <w:r>
              <w:rPr>
                <w:rFonts w:ascii="Arial" w:hAnsi="Arial" w:eastAsia="Arial" w:cs="Arial"/>
                <w:spacing w:val="10"/>
              </w:rPr>
              <w:t>2.</w:t>
            </w:r>
            <w:r>
              <w:rPr>
                <w:spacing w:val="10"/>
              </w:rPr>
              <w:t>本企业向该工程提供的以上资料与实际进场工具式脚手架的规格型号</w:t>
            </w:r>
            <w:r>
              <w:rPr>
                <w:spacing w:val="-17"/>
              </w:rPr>
              <w:t xml:space="preserve"> </w:t>
            </w:r>
            <w:r>
              <w:rPr>
                <w:spacing w:val="10"/>
              </w:rPr>
              <w:t>、出厂编号（合格证号）及出厂日期完全一致，并具有</w:t>
            </w:r>
            <w:r>
              <w:rPr/>
              <w:t xml:space="preserve"> </w:t>
            </w:r>
            <w:r>
              <w:rPr>
                <w:spacing w:val="7"/>
              </w:rPr>
              <w:t>唯一性，绝无修改和虚假。</w:t>
            </w:r>
          </w:p>
          <w:p>
            <w:pPr>
              <w:pStyle w:val="TableText"/>
              <w:ind w:left="113" w:right="105" w:firstLine="323"/>
              <w:spacing w:before="13" w:line="191" w:lineRule="auto"/>
              <w:rPr/>
            </w:pPr>
            <w:r>
              <w:rPr>
                <w:rFonts w:ascii="Arial" w:hAnsi="Arial" w:eastAsia="Arial" w:cs="Arial"/>
                <w:spacing w:val="10"/>
              </w:rPr>
              <w:t>3.</w:t>
            </w:r>
            <w:r>
              <w:rPr>
                <w:spacing w:val="10"/>
              </w:rPr>
              <w:t>本企业向该工程提供上述工具式脚手架非国家明令淘汰或者禁止使用的产品，符合安全技术标准和厂家规定的使用年限，</w:t>
            </w:r>
            <w:r>
              <w:rPr>
                <w:spacing w:val="-18"/>
              </w:rPr>
              <w:t xml:space="preserve"> </w:t>
            </w:r>
            <w:r>
              <w:rPr>
                <w:spacing w:val="10"/>
              </w:rPr>
              <w:t>经</w:t>
            </w:r>
            <w:r>
              <w:rPr/>
              <w:t xml:space="preserve"> </w:t>
            </w:r>
            <w:r>
              <w:rPr>
                <w:spacing w:val="9"/>
              </w:rPr>
              <w:t>检验并达到安全技术标准规定要求，有完整的安全技术档案，</w:t>
            </w:r>
            <w:r>
              <w:rPr>
                <w:spacing w:val="8"/>
              </w:rPr>
              <w:t>有齐全有效的安全保护装置。</w:t>
            </w:r>
          </w:p>
          <w:p>
            <w:pPr>
              <w:pStyle w:val="TableText"/>
              <w:ind w:left="111" w:right="105" w:firstLine="332"/>
              <w:spacing w:before="13" w:line="191" w:lineRule="auto"/>
              <w:rPr/>
            </w:pPr>
            <w:r>
              <w:rPr>
                <w:spacing w:val="10"/>
              </w:rPr>
              <w:t>以上承诺如有虚假和失实，本单位愿为此承担相应的法律责任，并接受相关部门对本单位所属其他设施设备的进一步核查及停</w:t>
            </w:r>
            <w:r>
              <w:rPr>
                <w:spacing w:val="5"/>
              </w:rPr>
              <w:t xml:space="preserve"> </w:t>
            </w:r>
            <w:r>
              <w:rPr>
                <w:spacing w:val="8"/>
              </w:rPr>
              <w:t>业整顿等处罚</w:t>
            </w:r>
            <w:r>
              <w:rPr>
                <w:spacing w:val="-19"/>
              </w:rPr>
              <w:t xml:space="preserve"> </w:t>
            </w:r>
            <w:r>
              <w:rPr>
                <w:spacing w:val="8"/>
              </w:rPr>
              <w:t>。如因此造成相应安全事故，依法承担相应法律责任及行政处</w:t>
            </w:r>
            <w:r>
              <w:rPr>
                <w:spacing w:val="7"/>
              </w:rPr>
              <w:t>罚。</w:t>
            </w:r>
          </w:p>
        </w:tc>
      </w:tr>
      <w:tr>
        <w:trPr>
          <w:trHeight w:val="1248" w:hRule="atLeast"/>
        </w:trPr>
        <w:tc>
          <w:tcPr>
            <w:tcW w:w="3682" w:type="dxa"/>
            <w:vAlign w:val="top"/>
            <w:gridSpan w:val="4"/>
            <w:tcBorders>
              <w:right w:val="nil"/>
              <w:top w:val="nil"/>
            </w:tcBorders>
          </w:tcPr>
          <w:p>
            <w:pPr>
              <w:pStyle w:val="TableText"/>
              <w:ind w:left="124"/>
              <w:spacing w:before="138" w:line="423" w:lineRule="exact"/>
              <w:rPr/>
            </w:pPr>
            <w:r>
              <w:rPr>
                <w:spacing w:val="8"/>
                <w:position w:val="21"/>
              </w:rPr>
              <w:t>出租单位（或产权单位）法定代表人（签章</w:t>
            </w:r>
            <w:r>
              <w:rPr>
                <w:spacing w:val="-39"/>
                <w:w w:val="96"/>
                <w:position w:val="21"/>
              </w:rPr>
              <w:t>）：</w:t>
            </w:r>
          </w:p>
          <w:p>
            <w:pPr>
              <w:pStyle w:val="TableText"/>
              <w:ind w:left="112"/>
              <w:spacing w:before="1" w:line="179" w:lineRule="auto"/>
              <w:rPr/>
            </w:pPr>
            <w:r>
              <w:rPr>
                <w:spacing w:val="8"/>
              </w:rPr>
              <w:t>授权委托人（签字</w:t>
            </w:r>
            <w:r>
              <w:rPr>
                <w:spacing w:val="-39"/>
                <w:w w:val="96"/>
              </w:rPr>
              <w:t>）：</w:t>
            </w:r>
          </w:p>
        </w:tc>
        <w:tc>
          <w:tcPr>
            <w:tcW w:w="5678" w:type="dxa"/>
            <w:vAlign w:val="top"/>
            <w:gridSpan w:val="5"/>
            <w:tcBorders>
              <w:left w:val="nil"/>
              <w:top w:val="nil"/>
            </w:tcBorders>
          </w:tcPr>
          <w:p>
            <w:pPr>
              <w:spacing w:line="247" w:lineRule="auto"/>
              <w:rPr>
                <w:rFonts w:ascii="Arial"/>
                <w:sz w:val="21"/>
              </w:rPr>
            </w:pPr>
            <w:r/>
          </w:p>
          <w:p>
            <w:pPr>
              <w:spacing w:line="247" w:lineRule="auto"/>
              <w:rPr>
                <w:rFonts w:ascii="Arial"/>
                <w:sz w:val="21"/>
              </w:rPr>
            </w:pPr>
            <w:r/>
          </w:p>
          <w:p>
            <w:pPr>
              <w:pStyle w:val="TableText"/>
              <w:ind w:left="1616"/>
              <w:spacing w:before="64" w:line="423" w:lineRule="exact"/>
              <w:rPr/>
            </w:pPr>
            <w:r>
              <w:rPr>
                <w:spacing w:val="7"/>
                <w:position w:val="21"/>
              </w:rPr>
              <w:t>出租单位（或产权单位）单位（章）</w:t>
            </w:r>
          </w:p>
          <w:p>
            <w:pPr>
              <w:pStyle w:val="TableText"/>
              <w:ind w:left="1608"/>
              <w:spacing w:line="184" w:lineRule="auto"/>
              <w:rPr/>
            </w:pPr>
            <w:r>
              <w:rPr>
                <w:spacing w:val="5"/>
              </w:rPr>
              <w:t>承诺日期：</w:t>
            </w:r>
          </w:p>
        </w:tc>
      </w:tr>
      <w:tr>
        <w:trPr>
          <w:trHeight w:val="1082" w:hRule="atLeast"/>
        </w:trPr>
        <w:tc>
          <w:tcPr>
            <w:tcW w:w="9360" w:type="dxa"/>
            <w:vAlign w:val="top"/>
            <w:gridSpan w:val="9"/>
            <w:tcBorders>
              <w:bottom w:val="nil"/>
            </w:tcBorders>
          </w:tcPr>
          <w:p>
            <w:pPr>
              <w:pStyle w:val="TableText"/>
              <w:ind w:left="115"/>
              <w:spacing w:before="164" w:line="180" w:lineRule="auto"/>
              <w:rPr/>
            </w:pPr>
            <w:r>
              <w:rPr>
                <w:spacing w:val="7"/>
              </w:rPr>
              <w:t>承租（施工）单位接收意见：</w:t>
            </w:r>
          </w:p>
        </w:tc>
      </w:tr>
      <w:tr>
        <w:trPr>
          <w:trHeight w:val="1855" w:hRule="atLeast"/>
        </w:trPr>
        <w:tc>
          <w:tcPr>
            <w:tcW w:w="4815" w:type="dxa"/>
            <w:vAlign w:val="top"/>
            <w:gridSpan w:val="5"/>
            <w:tcBorders>
              <w:right w:val="nil"/>
              <w:top w:val="nil"/>
            </w:tcBorders>
          </w:tcPr>
          <w:p>
            <w:pPr>
              <w:spacing w:line="353" w:lineRule="auto"/>
              <w:rPr>
                <w:rFonts w:ascii="Arial"/>
                <w:sz w:val="21"/>
              </w:rPr>
            </w:pPr>
            <w:r/>
          </w:p>
          <w:p>
            <w:pPr>
              <w:spacing w:line="353" w:lineRule="auto"/>
              <w:rPr>
                <w:rFonts w:ascii="Arial"/>
                <w:sz w:val="21"/>
              </w:rPr>
            </w:pPr>
            <w:r/>
          </w:p>
          <w:p>
            <w:pPr>
              <w:pStyle w:val="TableText"/>
              <w:spacing w:before="64" w:line="185" w:lineRule="auto"/>
              <w:jc w:val="right"/>
              <w:rPr/>
            </w:pPr>
            <w:r>
              <w:rPr>
                <w:spacing w:val="4"/>
              </w:rPr>
              <w:t>牵合格同意接收；</w:t>
            </w:r>
            <w:r>
              <w:rPr>
                <w:spacing w:val="2"/>
              </w:rPr>
              <w:t xml:space="preserve">                     </w:t>
            </w:r>
            <w:r>
              <w:rPr>
                <w:spacing w:val="1"/>
              </w:rPr>
              <w:t xml:space="preserve">              </w:t>
            </w:r>
            <w:r>
              <w:rPr>
                <w:spacing w:val="4"/>
              </w:rPr>
              <w:t>牵不合格，退回重新提供。</w:t>
            </w:r>
          </w:p>
          <w:p>
            <w:pPr>
              <w:pStyle w:val="TableText"/>
              <w:ind w:left="112"/>
              <w:spacing w:before="224" w:line="423" w:lineRule="exact"/>
              <w:rPr/>
            </w:pPr>
            <w:r>
              <w:rPr>
                <w:spacing w:val="8"/>
                <w:position w:val="21"/>
              </w:rPr>
              <w:t>项目机械或综合类专职安全员（签字</w:t>
            </w:r>
            <w:r>
              <w:rPr>
                <w:spacing w:val="-40"/>
                <w:position w:val="21"/>
              </w:rPr>
              <w:t>）：</w:t>
            </w:r>
          </w:p>
          <w:p>
            <w:pPr>
              <w:pStyle w:val="TableText"/>
              <w:ind w:left="112"/>
              <w:spacing w:before="1" w:line="179" w:lineRule="auto"/>
              <w:rPr/>
            </w:pPr>
            <w:r>
              <w:rPr>
                <w:spacing w:val="7"/>
              </w:rPr>
              <w:t>项目负责人（签字）</w:t>
            </w:r>
          </w:p>
        </w:tc>
        <w:tc>
          <w:tcPr>
            <w:tcW w:w="4545" w:type="dxa"/>
            <w:vAlign w:val="top"/>
            <w:gridSpan w:val="4"/>
            <w:tcBorders>
              <w:left w:val="nil"/>
              <w:top w:val="nil"/>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634"/>
              <w:spacing w:before="65" w:line="423" w:lineRule="exact"/>
              <w:rPr/>
            </w:pPr>
            <w:r>
              <w:rPr>
                <w:spacing w:val="7"/>
                <w:position w:val="21"/>
              </w:rPr>
              <w:t>承租（施工）单位项目部（章）</w:t>
            </w:r>
          </w:p>
          <w:p>
            <w:pPr>
              <w:pStyle w:val="TableText"/>
              <w:ind w:left="631"/>
              <w:spacing w:line="184" w:lineRule="auto"/>
              <w:rPr/>
            </w:pPr>
            <w:r>
              <w:rPr>
                <w:spacing w:val="5"/>
              </w:rPr>
              <w:t>接收日期：</w:t>
            </w:r>
          </w:p>
        </w:tc>
      </w:tr>
      <w:tr>
        <w:trPr>
          <w:trHeight w:val="874" w:hRule="atLeast"/>
        </w:trPr>
        <w:tc>
          <w:tcPr>
            <w:tcW w:w="848" w:type="dxa"/>
            <w:vAlign w:val="top"/>
            <w:gridSpan w:val="2"/>
          </w:tcPr>
          <w:p>
            <w:pPr>
              <w:spacing w:line="298" w:lineRule="auto"/>
              <w:rPr>
                <w:rFonts w:ascii="Arial"/>
                <w:sz w:val="21"/>
              </w:rPr>
            </w:pPr>
            <w:r/>
          </w:p>
          <w:p>
            <w:pPr>
              <w:pStyle w:val="TableText"/>
              <w:ind w:left="110"/>
              <w:spacing w:before="64" w:line="185" w:lineRule="auto"/>
              <w:rPr/>
            </w:pPr>
            <w:r>
              <w:rPr>
                <w:spacing w:val="7"/>
              </w:rPr>
              <w:t>有关要求</w:t>
            </w:r>
          </w:p>
        </w:tc>
        <w:tc>
          <w:tcPr>
            <w:tcW w:w="8512" w:type="dxa"/>
            <w:vAlign w:val="top"/>
            <w:gridSpan w:val="7"/>
          </w:tcPr>
          <w:p>
            <w:pPr>
              <w:pStyle w:val="TableText"/>
              <w:ind w:left="113" w:right="250" w:firstLine="3"/>
              <w:spacing w:before="148" w:line="193" w:lineRule="auto"/>
              <w:rPr/>
            </w:pPr>
            <w:r>
              <w:rPr>
                <w:rFonts w:ascii="Arial" w:hAnsi="Arial" w:eastAsia="Arial" w:cs="Arial"/>
                <w:spacing w:val="10"/>
              </w:rPr>
              <w:t>1.</w:t>
            </w:r>
            <w:r>
              <w:rPr>
                <w:spacing w:val="10"/>
              </w:rPr>
              <w:t>本承诺书适用各类工具式脚手架，本承诺由出租（产权）单位在进场前提供，并按资料目录提供复</w:t>
            </w:r>
            <w:r>
              <w:rPr>
                <w:spacing w:val="9"/>
              </w:rPr>
              <w:t>印件及相关原件</w:t>
            </w:r>
            <w:r>
              <w:rPr/>
              <w:t xml:space="preserve"> </w:t>
            </w:r>
            <w:r>
              <w:rPr>
                <w:rFonts w:ascii="Arial" w:hAnsi="Arial" w:eastAsia="Arial" w:cs="Arial"/>
                <w:spacing w:val="10"/>
              </w:rPr>
              <w:t>2.</w:t>
            </w:r>
            <w:r>
              <w:rPr>
                <w:spacing w:val="10"/>
              </w:rPr>
              <w:t>施工单位接收后，按照规定进行严格审核，</w:t>
            </w:r>
            <w:r>
              <w:rPr>
                <w:spacing w:val="-24"/>
              </w:rPr>
              <w:t xml:space="preserve"> </w:t>
            </w:r>
            <w:r>
              <w:rPr>
                <w:spacing w:val="10"/>
              </w:rPr>
              <w:t>审核合格后</w:t>
            </w:r>
            <w:r>
              <w:rPr>
                <w:spacing w:val="9"/>
              </w:rPr>
              <w:t>随同安装方案报送监理单位审查</w:t>
            </w:r>
          </w:p>
          <w:p>
            <w:pPr>
              <w:pStyle w:val="TableText"/>
              <w:ind w:left="114"/>
              <w:spacing w:before="13" w:line="180" w:lineRule="auto"/>
              <w:rPr/>
            </w:pPr>
            <w:r>
              <w:rPr>
                <w:rFonts w:ascii="Arial" w:hAnsi="Arial" w:eastAsia="Arial" w:cs="Arial"/>
                <w:spacing w:val="7"/>
              </w:rPr>
              <w:t>3.</w:t>
            </w:r>
            <w:r>
              <w:rPr>
                <w:spacing w:val="7"/>
              </w:rPr>
              <w:t>本承诺书作为出租单位资料移交项目的凭证，一式二份，</w:t>
            </w:r>
            <w:r>
              <w:rPr>
                <w:spacing w:val="-16"/>
              </w:rPr>
              <w:t xml:space="preserve"> </w:t>
            </w:r>
            <w:r>
              <w:rPr>
                <w:spacing w:val="7"/>
              </w:rPr>
              <w:t>出租（或产权）</w:t>
            </w:r>
            <w:r>
              <w:rPr>
                <w:spacing w:val="6"/>
              </w:rPr>
              <w:t>、</w:t>
            </w:r>
            <w:r>
              <w:rPr>
                <w:spacing w:val="-11"/>
              </w:rPr>
              <w:t xml:space="preserve"> </w:t>
            </w:r>
            <w:r>
              <w:rPr>
                <w:spacing w:val="6"/>
              </w:rPr>
              <w:t>施工单位各执一份</w:t>
            </w:r>
          </w:p>
        </w:tc>
      </w:tr>
    </w:tbl>
    <w:p>
      <w:pPr>
        <w:spacing w:line="208" w:lineRule="exact"/>
        <w:rPr>
          <w:rFonts w:ascii="Arial"/>
          <w:sz w:val="18"/>
        </w:rPr>
      </w:pPr>
      <w:r/>
    </w:p>
    <w:p>
      <w:pPr>
        <w:spacing w:line="208" w:lineRule="exact"/>
        <w:sectPr>
          <w:headerReference w:type="default" r:id="rId537"/>
          <w:footerReference w:type="default" r:id="rId538"/>
          <w:pgSz w:w="12243" w:h="16495"/>
          <w:pgMar w:top="1461" w:right="1266" w:bottom="1137" w:left="1611" w:header="1177" w:footer="912" w:gutter="0"/>
        </w:sectPr>
        <w:rPr>
          <w:rFonts w:ascii="Arial" w:hAnsi="Arial" w:eastAsia="Arial" w:cs="Arial"/>
          <w:sz w:val="18"/>
          <w:szCs w:val="18"/>
        </w:rPr>
      </w:pPr>
    </w:p>
    <w:p>
      <w:pPr>
        <w:rPr>
          <w:rFonts w:ascii="Arial"/>
          <w:sz w:val="21"/>
        </w:rPr>
      </w:pPr>
      <w:r/>
    </w:p>
    <w:p>
      <w:pPr>
        <w:pStyle w:val="BodyText"/>
        <w:ind w:left="438"/>
        <w:spacing w:before="99" w:line="177" w:lineRule="auto"/>
        <w:rPr>
          <w:sz w:val="23"/>
          <w:szCs w:val="23"/>
        </w:rPr>
      </w:pPr>
      <w:r>
        <w:rPr>
          <w:rFonts w:ascii="Arial" w:hAnsi="Arial" w:eastAsia="Arial" w:cs="Arial"/>
          <w:sz w:val="23"/>
          <w:szCs w:val="23"/>
          <w:spacing w:val="13"/>
          <w:position w:val="-2"/>
        </w:rPr>
        <w:t>8.2.3</w:t>
      </w:r>
      <w:r>
        <w:rPr>
          <w:rFonts w:ascii="Arial" w:hAnsi="Arial" w:eastAsia="Arial" w:cs="Arial"/>
          <w:sz w:val="23"/>
          <w:szCs w:val="23"/>
          <w:spacing w:val="5"/>
          <w:position w:val="-2"/>
        </w:rPr>
        <w:t xml:space="preserve">   </w:t>
      </w:r>
      <w:r>
        <w:rPr>
          <w:sz w:val="23"/>
          <w:szCs w:val="23"/>
          <w:spacing w:val="13"/>
        </w:rPr>
        <w:t>建筑施工工具式脚手架安装/使用/拆卸报审表（通用表）</w:t>
      </w:r>
    </w:p>
    <w:p>
      <w:pPr>
        <w:spacing w:line="372" w:lineRule="auto"/>
        <w:rPr>
          <w:rFonts w:ascii="Arial"/>
          <w:sz w:val="21"/>
        </w:rPr>
      </w:pPr>
      <w:r/>
    </w:p>
    <w:p>
      <w:pPr>
        <w:pStyle w:val="BodyText"/>
        <w:ind w:left="8180"/>
        <w:spacing w:before="64" w:line="186" w:lineRule="auto"/>
        <w:rPr>
          <w:sz w:val="15"/>
          <w:szCs w:val="15"/>
        </w:rPr>
      </w:pPr>
      <w:r>
        <w:rPr>
          <w:sz w:val="15"/>
          <w:szCs w:val="15"/>
          <w:spacing w:val="2"/>
        </w:rPr>
        <w:t>编号：</w:t>
      </w:r>
    </w:p>
    <w:p>
      <w:pPr>
        <w:spacing w:line="41" w:lineRule="exact"/>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0"/>
        <w:gridCol w:w="2793"/>
        <w:gridCol w:w="2000"/>
        <w:gridCol w:w="2480"/>
      </w:tblGrid>
      <w:tr>
        <w:trPr>
          <w:trHeight w:val="8111" w:hRule="atLeast"/>
        </w:trPr>
        <w:tc>
          <w:tcPr>
            <w:tcW w:w="9363" w:type="dxa"/>
            <w:vAlign w:val="top"/>
            <w:gridSpan w:val="4"/>
          </w:tcPr>
          <w:p>
            <w:pPr>
              <w:pStyle w:val="TableText"/>
              <w:ind w:left="115"/>
              <w:spacing w:before="165" w:line="180" w:lineRule="auto"/>
              <w:rPr/>
            </w:pPr>
            <w:r>
              <w:rPr>
                <w:spacing w:val="8"/>
              </w:rPr>
              <w:t>致：</w:t>
            </w:r>
            <w:r>
              <w:rPr>
                <w:u w:val="single" w:color="auto"/>
              </w:rPr>
              <w:t xml:space="preserve">                                                                                         </w:t>
            </w:r>
            <w:r>
              <w:rPr>
                <w:spacing w:val="8"/>
              </w:rPr>
              <w:t>（项目监理机构）</w:t>
            </w:r>
          </w:p>
          <w:p>
            <w:pPr>
              <w:pStyle w:val="TableText"/>
              <w:ind w:left="112" w:right="56" w:firstLine="322"/>
              <w:spacing w:before="69" w:line="226" w:lineRule="auto"/>
              <w:tabs>
                <w:tab w:val="left" w:pos="1691"/>
              </w:tabs>
              <w:jc w:val="both"/>
              <w:rPr/>
            </w:pPr>
            <w:r>
              <w:rPr>
                <w:spacing w:val="13"/>
              </w:rPr>
              <w:t>根据工程施工需要</w:t>
            </w:r>
            <w:r>
              <w:rPr>
                <w:spacing w:val="-2"/>
              </w:rPr>
              <w:t xml:space="preserve"> </w:t>
            </w:r>
            <w:r>
              <w:rPr>
                <w:spacing w:val="13"/>
              </w:rPr>
              <w:t>，</w:t>
            </w:r>
            <w:r>
              <w:rPr>
                <w:u w:val="single" w:color="auto"/>
              </w:rPr>
              <w:t xml:space="preserve">                                                                                         </w:t>
            </w:r>
            <w:r>
              <w:rPr>
                <w:spacing w:val="-3"/>
              </w:rPr>
              <w:t xml:space="preserve"> </w:t>
            </w:r>
            <w:r>
              <w:rPr>
                <w:spacing w:val="13"/>
              </w:rPr>
              <w:t>工程（单位/分部）</w:t>
            </w:r>
            <w:r>
              <w:rPr>
                <w:spacing w:val="-9"/>
              </w:rPr>
              <w:t xml:space="preserve"> </w:t>
            </w:r>
            <w:r>
              <w:rPr>
                <w:spacing w:val="13"/>
              </w:rPr>
              <w:t>拟安装/使用/拆卸位置为：</w:t>
            </w:r>
            <w:r>
              <w:rPr/>
              <w:t xml:space="preserve"> </w:t>
            </w:r>
            <w:r>
              <w:rPr>
                <w:u w:val="single" w:color="auto"/>
              </w:rPr>
              <w:tab/>
            </w:r>
            <w:r>
              <w:rPr>
                <w:spacing w:val="-6"/>
              </w:rPr>
              <w:t xml:space="preserve"> </w:t>
            </w:r>
            <w:r>
              <w:rPr/>
              <w:t>,</w:t>
            </w:r>
            <w:r>
              <w:rPr>
                <w:spacing w:val="12"/>
              </w:rPr>
              <w:t xml:space="preserve">  </w:t>
            </w:r>
            <w:r>
              <w:rPr/>
              <w:t>机（工）</w:t>
            </w:r>
            <w:r>
              <w:rPr>
                <w:spacing w:val="21"/>
                <w:w w:val="101"/>
              </w:rPr>
              <w:t xml:space="preserve"> </w:t>
            </w:r>
            <w:r>
              <w:rPr/>
              <w:t>具 名 称 为： </w:t>
            </w:r>
            <w:r>
              <w:rPr>
                <w:u w:val="single" w:color="auto"/>
              </w:rPr>
              <w:t xml:space="preserve">                                    </w:t>
            </w:r>
            <w:r>
              <w:rPr>
                <w:spacing w:val="-19"/>
              </w:rPr>
              <w:t xml:space="preserve"> </w:t>
            </w:r>
            <w:r>
              <w:rPr/>
              <w:t>、</w:t>
            </w:r>
            <w:r>
              <w:rPr>
                <w:spacing w:val="-17"/>
              </w:rPr>
              <w:t xml:space="preserve"> </w:t>
            </w:r>
            <w:r>
              <w:rPr/>
              <w:t>规 格 型 号 为： </w:t>
            </w:r>
            <w:r>
              <w:rPr>
                <w:u w:val="single" w:color="auto"/>
              </w:rPr>
              <w:t xml:space="preserve">                                    </w:t>
            </w:r>
            <w:r>
              <w:rPr>
                <w:spacing w:val="-19"/>
              </w:rPr>
              <w:t xml:space="preserve"> </w:t>
            </w:r>
            <w:r>
              <w:rPr/>
              <w:t>、 出 厂 编 号</w:t>
            </w:r>
            <w:r>
              <w:rPr>
                <w:spacing w:val="10"/>
              </w:rPr>
              <w:t xml:space="preserve"> </w:t>
            </w:r>
            <w:r>
              <w:rPr/>
              <w:t>为： </w:t>
            </w:r>
            <w:r>
              <w:rPr>
                <w:u w:val="single" w:color="auto"/>
              </w:rPr>
              <w:tab/>
            </w:r>
            <w:r>
              <w:rPr>
                <w:spacing w:val="-5"/>
              </w:rPr>
              <w:t xml:space="preserve"> </w:t>
            </w:r>
            <w:r>
              <w:rPr>
                <w:spacing w:val="6"/>
              </w:rPr>
              <w:t>,  我方已完成以下审核工作</w:t>
            </w:r>
            <w:r>
              <w:rPr>
                <w:spacing w:val="-19"/>
              </w:rPr>
              <w:t xml:space="preserve"> </w:t>
            </w:r>
            <w:r>
              <w:rPr>
                <w:spacing w:val="6"/>
              </w:rPr>
              <w:t>。请予以审核。</w:t>
            </w:r>
          </w:p>
          <w:p>
            <w:pPr>
              <w:pStyle w:val="TableText"/>
              <w:ind w:left="443"/>
              <w:spacing w:before="65" w:line="186" w:lineRule="auto"/>
              <w:rPr/>
            </w:pPr>
            <w:r>
              <w:rPr/>
              <w:t>附件：</w:t>
            </w:r>
          </w:p>
          <w:p>
            <w:pPr>
              <w:pStyle w:val="TableText"/>
              <w:ind w:left="431"/>
              <w:spacing w:before="64" w:line="185" w:lineRule="auto"/>
              <w:rPr/>
            </w:pPr>
            <w:r>
              <w:rPr>
                <w:spacing w:val="6"/>
              </w:rPr>
              <w:t>设备安装：</w:t>
            </w:r>
          </w:p>
          <w:p>
            <w:pPr>
              <w:pStyle w:val="TableText"/>
              <w:ind w:left="442"/>
              <w:spacing w:before="66" w:line="167" w:lineRule="auto"/>
              <w:rPr/>
            </w:pPr>
            <w:r>
              <w:rPr>
                <w:spacing w:val="7"/>
                <w:position w:val="-2"/>
              </w:rPr>
              <w:t>牵</w:t>
            </w:r>
            <w:r>
              <w:rPr>
                <w:spacing w:val="14"/>
                <w:w w:val="101"/>
                <w:position w:val="-2"/>
              </w:rPr>
              <w:t xml:space="preserve">   </w:t>
            </w:r>
            <w:r>
              <w:rPr>
                <w:spacing w:val="7"/>
              </w:rPr>
              <w:t>安装/拆卸单位条件审核表</w:t>
            </w:r>
          </w:p>
          <w:p>
            <w:pPr>
              <w:pStyle w:val="TableText"/>
              <w:ind w:left="442"/>
              <w:spacing w:before="65" w:line="167" w:lineRule="auto"/>
              <w:rPr/>
            </w:pPr>
            <w:r>
              <w:rPr>
                <w:spacing w:val="8"/>
                <w:position w:val="-2"/>
              </w:rPr>
              <w:t>牵   </w:t>
            </w:r>
            <w:r>
              <w:rPr>
                <w:spacing w:val="8"/>
              </w:rPr>
              <w:t>建筑施工工具式脚手架进场前真实性承诺书</w:t>
            </w:r>
          </w:p>
          <w:p>
            <w:pPr>
              <w:pStyle w:val="TableText"/>
              <w:ind w:left="751" w:right="100" w:hanging="309"/>
              <w:spacing w:before="64" w:line="204" w:lineRule="auto"/>
              <w:rPr/>
            </w:pPr>
            <w:r>
              <w:rPr>
                <w:spacing w:val="4"/>
                <w:position w:val="-2"/>
              </w:rPr>
              <w:t>牵   </w:t>
            </w:r>
            <w:r>
              <w:rPr>
                <w:spacing w:val="4"/>
              </w:rPr>
              <w:t>检验报告</w:t>
            </w:r>
            <w:r>
              <w:rPr>
                <w:spacing w:val="-25"/>
              </w:rPr>
              <w:t xml:space="preserve"> </w:t>
            </w:r>
            <w:r>
              <w:rPr>
                <w:spacing w:val="4"/>
              </w:rPr>
              <w:t>、住房城乡建设部核发的科技成果评估证书或委托验收的合格证书（附着式升降脚手架需提供）、</w:t>
            </w:r>
            <w:r>
              <w:rPr>
                <w:spacing w:val="-14"/>
              </w:rPr>
              <w:t xml:space="preserve"> </w:t>
            </w:r>
            <w:r>
              <w:rPr>
                <w:spacing w:val="4"/>
              </w:rPr>
              <w:t>住房</w:t>
            </w:r>
            <w:r>
              <w:rPr>
                <w:spacing w:val="3"/>
              </w:rPr>
              <w:t>城乡建设部核</w:t>
            </w:r>
            <w:r>
              <w:rPr/>
              <w:t xml:space="preserve"> </w:t>
            </w:r>
            <w:r>
              <w:rPr>
                <w:spacing w:val="3"/>
              </w:rPr>
              <w:t>发的科技成果登记表或组织验收的信息登记</w:t>
            </w:r>
            <w:r>
              <w:rPr>
                <w:spacing w:val="2"/>
              </w:rPr>
              <w:t>表（附着式升降脚手架需提供）、 出厂合格证</w:t>
            </w:r>
            <w:r>
              <w:rPr>
                <w:spacing w:val="-25"/>
              </w:rPr>
              <w:t xml:space="preserve"> </w:t>
            </w:r>
            <w:r>
              <w:rPr>
                <w:spacing w:val="2"/>
              </w:rPr>
              <w:t>、安装使用维修说明书（复印件）</w:t>
            </w:r>
          </w:p>
          <w:p>
            <w:pPr>
              <w:pStyle w:val="TableText"/>
              <w:ind w:left="441"/>
              <w:spacing w:before="71" w:line="227" w:lineRule="auto"/>
              <w:rPr/>
            </w:pPr>
            <w:r>
              <w:rPr>
                <w:spacing w:val="8"/>
                <w:position w:val="-2"/>
              </w:rPr>
              <w:t>牵   </w:t>
            </w:r>
            <w:r>
              <w:rPr>
                <w:spacing w:val="8"/>
              </w:rPr>
              <w:t>安装单位资质证书和拟委派的人员资格证</w:t>
            </w:r>
            <w:r>
              <w:rPr>
                <w:spacing w:val="-16"/>
              </w:rPr>
              <w:t xml:space="preserve"> </w:t>
            </w:r>
            <w:r>
              <w:rPr>
                <w:spacing w:val="8"/>
              </w:rPr>
              <w:t>、安装人员建筑施工特种作业操作资格证书</w:t>
            </w:r>
          </w:p>
          <w:p>
            <w:pPr>
              <w:pStyle w:val="TableText"/>
              <w:ind w:left="441"/>
              <w:spacing w:before="1" w:line="167" w:lineRule="auto"/>
              <w:rPr/>
            </w:pPr>
            <w:r>
              <w:rPr>
                <w:spacing w:val="6"/>
                <w:position w:val="-2"/>
              </w:rPr>
              <w:t>牵</w:t>
            </w:r>
            <w:r>
              <w:rPr>
                <w:spacing w:val="12"/>
                <w:w w:val="101"/>
                <w:position w:val="-2"/>
              </w:rPr>
              <w:t xml:space="preserve">   </w:t>
            </w:r>
            <w:r>
              <w:rPr>
                <w:spacing w:val="6"/>
              </w:rPr>
              <w:t>安装专项施工方案</w:t>
            </w:r>
          </w:p>
          <w:p>
            <w:pPr>
              <w:pStyle w:val="TableText"/>
              <w:ind w:left="442"/>
              <w:spacing w:before="64" w:line="167" w:lineRule="auto"/>
              <w:rPr/>
            </w:pPr>
            <w:r>
              <w:rPr>
                <w:spacing w:val="7"/>
                <w:position w:val="-2"/>
              </w:rPr>
              <w:t>牵</w:t>
            </w:r>
            <w:r>
              <w:rPr>
                <w:spacing w:val="11"/>
                <w:position w:val="-2"/>
              </w:rPr>
              <w:t xml:space="preserve">   </w:t>
            </w:r>
            <w:r>
              <w:rPr>
                <w:spacing w:val="7"/>
              </w:rPr>
              <w:t>安装作业应急救援预案</w:t>
            </w:r>
          </w:p>
          <w:p>
            <w:pPr>
              <w:pStyle w:val="TableText"/>
              <w:ind w:left="442"/>
              <w:spacing w:before="65" w:line="227" w:lineRule="auto"/>
              <w:rPr/>
            </w:pPr>
            <w:r>
              <w:rPr>
                <w:spacing w:val="7"/>
                <w:position w:val="-2"/>
              </w:rPr>
              <w:t>牵   </w:t>
            </w:r>
            <w:r>
              <w:rPr>
                <w:spacing w:val="7"/>
              </w:rPr>
              <w:t>施工单位和安装拆卸单位对专项施工方案审核</w:t>
            </w:r>
            <w:r>
              <w:rPr>
                <w:spacing w:val="-3"/>
              </w:rPr>
              <w:t xml:space="preserve"> </w:t>
            </w:r>
            <w:r>
              <w:rPr>
                <w:spacing w:val="7"/>
              </w:rPr>
              <w:t>、审批表</w:t>
            </w:r>
          </w:p>
          <w:p>
            <w:pPr>
              <w:pStyle w:val="TableText"/>
              <w:ind w:left="442"/>
              <w:spacing w:before="1" w:line="167" w:lineRule="auto"/>
              <w:rPr/>
            </w:pPr>
            <w:r>
              <w:rPr>
                <w:spacing w:val="8"/>
                <w:position w:val="-2"/>
              </w:rPr>
              <w:t>牵   </w:t>
            </w:r>
            <w:r>
              <w:rPr>
                <w:spacing w:val="8"/>
              </w:rPr>
              <w:t>按规定需要论证的已通过专家论证（附专家论证意见）</w:t>
            </w:r>
          </w:p>
          <w:p>
            <w:pPr>
              <w:pStyle w:val="TableText"/>
              <w:ind w:left="431"/>
              <w:spacing w:before="64" w:line="184" w:lineRule="auto"/>
              <w:rPr/>
            </w:pPr>
            <w:r>
              <w:rPr>
                <w:spacing w:val="6"/>
              </w:rPr>
              <w:t>设备使用：</w:t>
            </w:r>
          </w:p>
          <w:p>
            <w:pPr>
              <w:pStyle w:val="TableText"/>
              <w:ind w:left="442"/>
              <w:spacing w:before="67" w:line="167" w:lineRule="auto"/>
              <w:rPr/>
            </w:pPr>
            <w:r>
              <w:rPr>
                <w:spacing w:val="6"/>
                <w:position w:val="-2"/>
              </w:rPr>
              <w:t>牵</w:t>
            </w:r>
            <w:r>
              <w:rPr>
                <w:spacing w:val="13"/>
                <w:w w:val="101"/>
                <w:position w:val="-2"/>
              </w:rPr>
              <w:t xml:space="preserve">   </w:t>
            </w:r>
            <w:r>
              <w:rPr>
                <w:spacing w:val="6"/>
              </w:rPr>
              <w:t>安装后检验检测报告</w:t>
            </w:r>
          </w:p>
          <w:p>
            <w:pPr>
              <w:pStyle w:val="TableText"/>
              <w:ind w:left="442"/>
              <w:spacing w:before="65" w:line="167" w:lineRule="auto"/>
              <w:rPr/>
            </w:pPr>
            <w:r>
              <w:rPr>
                <w:spacing w:val="6"/>
                <w:position w:val="-2"/>
              </w:rPr>
              <w:t>牵   </w:t>
            </w:r>
            <w:r>
              <w:rPr>
                <w:spacing w:val="6"/>
              </w:rPr>
              <w:t>安装</w:t>
            </w:r>
            <w:r>
              <w:rPr>
                <w:spacing w:val="-20"/>
              </w:rPr>
              <w:t xml:space="preserve"> </w:t>
            </w:r>
            <w:r>
              <w:rPr>
                <w:spacing w:val="6"/>
              </w:rPr>
              <w:t>、出租</w:t>
            </w:r>
            <w:r>
              <w:rPr>
                <w:spacing w:val="-21"/>
              </w:rPr>
              <w:t xml:space="preserve"> </w:t>
            </w:r>
            <w:r>
              <w:rPr>
                <w:spacing w:val="6"/>
              </w:rPr>
              <w:t>、使用</w:t>
            </w:r>
            <w:r>
              <w:rPr>
                <w:spacing w:val="-21"/>
              </w:rPr>
              <w:t xml:space="preserve"> </w:t>
            </w:r>
            <w:r>
              <w:rPr>
                <w:spacing w:val="6"/>
              </w:rPr>
              <w:t>、施工总承包</w:t>
            </w:r>
            <w:r>
              <w:rPr>
                <w:spacing w:val="-21"/>
              </w:rPr>
              <w:t xml:space="preserve"> </w:t>
            </w:r>
            <w:r>
              <w:rPr>
                <w:spacing w:val="6"/>
              </w:rPr>
              <w:t>、监</w:t>
            </w:r>
            <w:r>
              <w:rPr>
                <w:spacing w:val="5"/>
              </w:rPr>
              <w:t>理等单位共同验收合格记录</w:t>
            </w:r>
          </w:p>
          <w:p>
            <w:pPr>
              <w:pStyle w:val="TableText"/>
              <w:ind w:left="442"/>
              <w:spacing w:before="65" w:line="227" w:lineRule="auto"/>
              <w:rPr/>
            </w:pPr>
            <w:r>
              <w:rPr>
                <w:spacing w:val="7"/>
                <w:position w:val="-2"/>
              </w:rPr>
              <w:t>牵</w:t>
            </w:r>
            <w:r>
              <w:rPr>
                <w:spacing w:val="15"/>
                <w:position w:val="-2"/>
              </w:rPr>
              <w:t xml:space="preserve">   </w:t>
            </w:r>
            <w:r>
              <w:rPr>
                <w:spacing w:val="7"/>
              </w:rPr>
              <w:t>建筑施工起重机械使用应急救援预案</w:t>
            </w:r>
          </w:p>
          <w:p>
            <w:pPr>
              <w:pStyle w:val="TableText"/>
              <w:ind w:left="431"/>
              <w:spacing w:before="1" w:line="184" w:lineRule="auto"/>
              <w:rPr/>
            </w:pPr>
            <w:r>
              <w:rPr>
                <w:spacing w:val="6"/>
              </w:rPr>
              <w:t>设备拆卸：</w:t>
            </w:r>
          </w:p>
          <w:p>
            <w:pPr>
              <w:pStyle w:val="TableText"/>
              <w:ind w:left="442"/>
              <w:spacing w:before="66" w:line="185" w:lineRule="auto"/>
              <w:rPr/>
            </w:pPr>
            <w:r>
              <w:rPr>
                <w:spacing w:val="7"/>
              </w:rPr>
              <w:t>牵拆卸单位条件审核表</w:t>
            </w:r>
          </w:p>
          <w:p>
            <w:pPr>
              <w:pStyle w:val="TableText"/>
              <w:ind w:left="442"/>
              <w:spacing w:before="66" w:line="227" w:lineRule="auto"/>
              <w:rPr/>
            </w:pPr>
            <w:r>
              <w:rPr>
                <w:spacing w:val="8"/>
                <w:position w:val="-2"/>
              </w:rPr>
              <w:t>牵   </w:t>
            </w:r>
            <w:r>
              <w:rPr>
                <w:spacing w:val="8"/>
              </w:rPr>
              <w:t>拆卸单位资质证书和拟委派的人员资格证</w:t>
            </w:r>
            <w:r>
              <w:rPr>
                <w:spacing w:val="-16"/>
              </w:rPr>
              <w:t xml:space="preserve"> </w:t>
            </w:r>
            <w:r>
              <w:rPr>
                <w:spacing w:val="8"/>
              </w:rPr>
              <w:t>、安装人员建筑施工特种作业操作资格证书</w:t>
            </w:r>
          </w:p>
          <w:p>
            <w:pPr>
              <w:pStyle w:val="TableText"/>
              <w:ind w:left="442"/>
              <w:spacing w:line="167" w:lineRule="auto"/>
              <w:rPr/>
            </w:pPr>
            <w:r>
              <w:rPr>
                <w:spacing w:val="7"/>
                <w:position w:val="-2"/>
              </w:rPr>
              <w:t>牵</w:t>
            </w:r>
            <w:r>
              <w:rPr>
                <w:spacing w:val="13"/>
                <w:w w:val="102"/>
                <w:position w:val="-2"/>
              </w:rPr>
              <w:t xml:space="preserve">   </w:t>
            </w:r>
            <w:r>
              <w:rPr>
                <w:spacing w:val="7"/>
              </w:rPr>
              <w:t>工具式脚手架拆卸专项施工方案</w:t>
            </w:r>
          </w:p>
          <w:p>
            <w:pPr>
              <w:pStyle w:val="TableText"/>
              <w:ind w:left="442"/>
              <w:spacing w:before="65" w:line="167" w:lineRule="auto"/>
              <w:rPr/>
            </w:pPr>
            <w:r>
              <w:rPr>
                <w:spacing w:val="7"/>
                <w:position w:val="-2"/>
              </w:rPr>
              <w:t>牵</w:t>
            </w:r>
            <w:r>
              <w:rPr>
                <w:spacing w:val="11"/>
                <w:position w:val="-2"/>
              </w:rPr>
              <w:t xml:space="preserve">   </w:t>
            </w:r>
            <w:r>
              <w:rPr>
                <w:spacing w:val="7"/>
              </w:rPr>
              <w:t>拆卸作业应急救援预案</w:t>
            </w:r>
          </w:p>
          <w:p>
            <w:pPr>
              <w:pStyle w:val="TableText"/>
              <w:ind w:left="442"/>
              <w:spacing w:before="65" w:line="167" w:lineRule="auto"/>
              <w:rPr/>
            </w:pPr>
            <w:r>
              <w:rPr>
                <w:spacing w:val="7"/>
                <w:position w:val="-2"/>
              </w:rPr>
              <w:t>牵   </w:t>
            </w:r>
            <w:r>
              <w:rPr>
                <w:spacing w:val="7"/>
              </w:rPr>
              <w:t>施工单位和拆卸单位对专项施工方案审核</w:t>
            </w:r>
            <w:r>
              <w:rPr>
                <w:spacing w:val="-7"/>
              </w:rPr>
              <w:t xml:space="preserve"> </w:t>
            </w:r>
            <w:r>
              <w:rPr>
                <w:spacing w:val="7"/>
              </w:rPr>
              <w:t>、审批表</w:t>
            </w:r>
          </w:p>
          <w:p>
            <w:pPr>
              <w:pStyle w:val="TableText"/>
              <w:ind w:left="442"/>
              <w:spacing w:before="65" w:line="227" w:lineRule="auto"/>
              <w:rPr/>
            </w:pPr>
            <w:r>
              <w:rPr>
                <w:spacing w:val="8"/>
                <w:position w:val="-2"/>
              </w:rPr>
              <w:t>牵   </w:t>
            </w:r>
            <w:r>
              <w:rPr>
                <w:spacing w:val="8"/>
              </w:rPr>
              <w:t>按规定需要论证的已通过专家论证（附专家论证意见）</w:t>
            </w:r>
          </w:p>
          <w:p>
            <w:pPr>
              <w:pStyle w:val="TableText"/>
              <w:ind w:left="433"/>
              <w:spacing w:line="185" w:lineRule="auto"/>
              <w:rPr/>
            </w:pPr>
            <w:r>
              <w:rPr>
                <w:spacing w:val="7"/>
              </w:rPr>
              <w:t>本次报验内容系第</w:t>
            </w:r>
            <w:r>
              <w:rPr>
                <w:spacing w:val="-40"/>
              </w:rPr>
              <w:t xml:space="preserve"> </w:t>
            </w:r>
            <w:r>
              <w:rPr>
                <w:u w:val="single" w:color="auto"/>
                <w:spacing w:val="1"/>
              </w:rPr>
              <w:t xml:space="preserve">                         </w:t>
            </w:r>
            <w:r>
              <w:rPr>
                <w:u w:val="single" w:color="auto"/>
              </w:rPr>
              <w:t xml:space="preserve">          </w:t>
            </w:r>
            <w:r>
              <w:rPr>
                <w:spacing w:val="-33"/>
              </w:rPr>
              <w:t xml:space="preserve"> </w:t>
            </w:r>
            <w:r>
              <w:rPr>
                <w:spacing w:val="7"/>
              </w:rPr>
              <w:t>次报验。</w:t>
            </w:r>
          </w:p>
          <w:p>
            <w:pPr>
              <w:pStyle w:val="TableText"/>
              <w:ind w:left="5844"/>
              <w:spacing w:before="65" w:line="180" w:lineRule="auto"/>
              <w:rPr/>
            </w:pPr>
            <w:r>
              <w:rPr>
                <w:spacing w:val="7"/>
              </w:rPr>
              <w:t>总承包单位项目部（盖章）</w:t>
            </w:r>
          </w:p>
          <w:p>
            <w:pPr>
              <w:spacing w:line="268" w:lineRule="auto"/>
              <w:rPr>
                <w:rFonts w:ascii="Arial"/>
                <w:sz w:val="21"/>
              </w:rPr>
            </w:pPr>
            <w:r/>
          </w:p>
          <w:p>
            <w:pPr>
              <w:pStyle w:val="TableText"/>
              <w:ind w:left="3475"/>
              <w:spacing w:before="65" w:line="185" w:lineRule="auto"/>
              <w:rPr/>
            </w:pPr>
            <w:r>
              <w:rPr>
                <w:spacing w:val="3"/>
              </w:rPr>
              <w:t>项目经理（签字</w:t>
            </w:r>
            <w:r>
              <w:rPr>
                <w:spacing w:val="-39"/>
              </w:rPr>
              <w:t>）：</w:t>
            </w:r>
            <w:r>
              <w:rPr>
                <w:spacing w:val="-11"/>
              </w:rPr>
              <w:t xml:space="preserve"> </w:t>
            </w:r>
            <w:r>
              <w:rPr>
                <w:u w:val="single" w:color="auto"/>
                <w:spacing w:val="1"/>
              </w:rPr>
              <w:t xml:space="preserve">                         </w:t>
            </w:r>
            <w:r>
              <w:rPr>
                <w:u w:val="single" w:color="auto"/>
              </w:rPr>
              <w:t xml:space="preserve">          </w:t>
            </w:r>
            <w:r>
              <w:rPr>
                <w:spacing w:val="4"/>
              </w:rPr>
              <w:t xml:space="preserve">          </w:t>
            </w:r>
            <w:r>
              <w:rPr>
                <w:u w:val="single" w:color="auto"/>
                <w:spacing w:val="1"/>
              </w:rPr>
              <w:t xml:space="preserve">                 </w:t>
            </w:r>
            <w:r>
              <w:rPr>
                <w:spacing w:val="-21"/>
              </w:rPr>
              <w:t xml:space="preserve"> </w:t>
            </w:r>
            <w:r>
              <w:rPr>
                <w:spacing w:val="3"/>
              </w:rPr>
              <w:t>年</w:t>
            </w:r>
            <w:r>
              <w:rPr>
                <w:spacing w:val="-41"/>
              </w:rPr>
              <w:t xml:space="preserve"> </w:t>
            </w:r>
            <w:r>
              <w:rPr>
                <w:position w:val="-2"/>
              </w:rPr>
              <w:drawing>
                <wp:inline distT="0" distB="0" distL="0" distR="0">
                  <wp:extent cx="295770" cy="4153"/>
                  <wp:effectExtent l="0" t="0" r="0" b="0"/>
                  <wp:docPr id="44" name="IM 44"/>
                  <wp:cNvGraphicFramePr/>
                  <a:graphic>
                    <a:graphicData uri="http://schemas.openxmlformats.org/drawingml/2006/picture">
                      <pic:pic>
                        <pic:nvPicPr>
                          <pic:cNvPr id="44" name="IM 44"/>
                          <pic:cNvPicPr/>
                        </pic:nvPicPr>
                        <pic:blipFill>
                          <a:blip r:embed="rId540"/>
                          <a:stretch>
                            <a:fillRect/>
                          </a:stretch>
                        </pic:blipFill>
                        <pic:spPr>
                          <a:xfrm rot="0">
                            <a:off x="0" y="0"/>
                            <a:ext cx="295770" cy="4153"/>
                          </a:xfrm>
                          <a:prstGeom prst="rect">
                            <a:avLst/>
                          </a:prstGeom>
                        </pic:spPr>
                      </pic:pic>
                    </a:graphicData>
                  </a:graphic>
                </wp:inline>
              </w:drawing>
            </w:r>
            <w:r>
              <w:rPr>
                <w:spacing w:val="-33"/>
              </w:rPr>
              <w:t xml:space="preserve"> </w:t>
            </w:r>
            <w:r>
              <w:rPr>
                <w:spacing w:val="3"/>
              </w:rPr>
              <w:t>月</w:t>
            </w:r>
            <w:r>
              <w:rPr>
                <w:spacing w:val="-40"/>
              </w:rPr>
              <w:t xml:space="preserve"> </w:t>
            </w:r>
            <w:r>
              <w:rPr>
                <w:u w:val="single" w:color="auto"/>
                <w:spacing w:val="3"/>
              </w:rPr>
              <w:t xml:space="preserve">          </w:t>
            </w:r>
            <w:r>
              <w:rPr>
                <w:spacing w:val="3"/>
              </w:rPr>
              <w:t xml:space="preserve"> 日</w:t>
            </w:r>
          </w:p>
        </w:tc>
      </w:tr>
      <w:tr>
        <w:trPr>
          <w:trHeight w:val="631" w:hRule="atLeast"/>
        </w:trPr>
        <w:tc>
          <w:tcPr>
            <w:tcW w:w="2090" w:type="dxa"/>
            <w:vAlign w:val="top"/>
          </w:tcPr>
          <w:p>
            <w:pPr>
              <w:pStyle w:val="TableText"/>
              <w:ind w:left="496"/>
              <w:spacing w:before="113" w:line="264" w:lineRule="exact"/>
              <w:rPr/>
            </w:pPr>
            <w:r>
              <w:rPr>
                <w:spacing w:val="8"/>
                <w:position w:val="8"/>
              </w:rPr>
              <w:t>项目监理机构签</w:t>
            </w:r>
          </w:p>
          <w:p>
            <w:pPr>
              <w:pStyle w:val="TableText"/>
              <w:ind w:left="501"/>
              <w:spacing w:line="185" w:lineRule="auto"/>
              <w:rPr/>
            </w:pPr>
            <w:r>
              <w:rPr>
                <w:spacing w:val="7"/>
              </w:rPr>
              <w:t>收人姓名及时间</w:t>
            </w:r>
          </w:p>
        </w:tc>
        <w:tc>
          <w:tcPr>
            <w:tcW w:w="2793" w:type="dxa"/>
            <w:vAlign w:val="top"/>
          </w:tcPr>
          <w:p>
            <w:pPr>
              <w:rPr>
                <w:rFonts w:ascii="Arial"/>
                <w:sz w:val="21"/>
              </w:rPr>
            </w:pPr>
            <w:r/>
          </w:p>
        </w:tc>
        <w:tc>
          <w:tcPr>
            <w:tcW w:w="2000" w:type="dxa"/>
            <w:vAlign w:val="top"/>
          </w:tcPr>
          <w:p>
            <w:pPr>
              <w:pStyle w:val="TableText"/>
              <w:ind w:left="374" w:right="359" w:hanging="6"/>
              <w:spacing w:before="112" w:line="216" w:lineRule="auto"/>
              <w:rPr/>
            </w:pPr>
            <w:r>
              <w:rPr>
                <w:spacing w:val="8"/>
              </w:rPr>
              <w:t>施工项目经理部签</w:t>
            </w:r>
            <w:r>
              <w:rPr>
                <w:spacing w:val="2"/>
              </w:rPr>
              <w:t xml:space="preserve"> </w:t>
            </w:r>
            <w:r>
              <w:rPr>
                <w:spacing w:val="7"/>
              </w:rPr>
              <w:t>收人姓名及时间</w:t>
            </w:r>
          </w:p>
        </w:tc>
        <w:tc>
          <w:tcPr>
            <w:tcW w:w="2480" w:type="dxa"/>
            <w:vAlign w:val="top"/>
          </w:tcPr>
          <w:p>
            <w:pPr>
              <w:rPr>
                <w:rFonts w:ascii="Arial"/>
                <w:sz w:val="21"/>
              </w:rPr>
            </w:pPr>
            <w:r/>
          </w:p>
        </w:tc>
      </w:tr>
      <w:tr>
        <w:trPr>
          <w:trHeight w:val="3101" w:hRule="atLeast"/>
        </w:trPr>
        <w:tc>
          <w:tcPr>
            <w:tcW w:w="9363" w:type="dxa"/>
            <w:vAlign w:val="top"/>
            <w:gridSpan w:val="4"/>
          </w:tcPr>
          <w:p>
            <w:pPr>
              <w:pStyle w:val="TableText"/>
              <w:ind w:left="279"/>
              <w:spacing w:before="166" w:line="185" w:lineRule="auto"/>
              <w:rPr/>
            </w:pPr>
            <w:r>
              <w:rPr>
                <w:spacing w:val="5"/>
              </w:rPr>
              <w:t>审查意见：</w:t>
            </w:r>
          </w:p>
          <w:p>
            <w:pPr>
              <w:spacing w:line="65" w:lineRule="exact"/>
              <w:rPr/>
            </w:pPr>
            <w:r/>
          </w:p>
          <w:tbl>
            <w:tblPr>
              <w:tblStyle w:val="TableNormal"/>
              <w:tblW w:w="3008" w:type="dxa"/>
              <w:tblInd w:w="44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24"/>
              <w:gridCol w:w="1584"/>
            </w:tblGrid>
            <w:tr>
              <w:trPr>
                <w:trHeight w:val="207" w:hRule="atLeast"/>
              </w:trPr>
              <w:tc>
                <w:tcPr>
                  <w:tcW w:w="1424" w:type="dxa"/>
                  <w:vAlign w:val="top"/>
                </w:tcPr>
                <w:p>
                  <w:pPr>
                    <w:pStyle w:val="TableText"/>
                    <w:spacing w:line="174" w:lineRule="auto"/>
                    <w:rPr/>
                  </w:pPr>
                  <w:r>
                    <w:rPr>
                      <w:spacing w:val="1"/>
                      <w:position w:val="-1"/>
                    </w:rPr>
                    <w:t>牵    </w:t>
                  </w:r>
                  <w:r>
                    <w:rPr>
                      <w:spacing w:val="1"/>
                    </w:rPr>
                    <w:t>同意安装</w:t>
                  </w:r>
                </w:p>
              </w:tc>
              <w:tc>
                <w:tcPr>
                  <w:tcW w:w="1584" w:type="dxa"/>
                  <w:vAlign w:val="top"/>
                </w:tcPr>
                <w:p>
                  <w:pPr>
                    <w:pStyle w:val="TableText"/>
                    <w:spacing w:line="174" w:lineRule="auto"/>
                    <w:jc w:val="right"/>
                    <w:rPr/>
                  </w:pPr>
                  <w:r>
                    <w:rPr>
                      <w:spacing w:val="5"/>
                      <w:position w:val="-1"/>
                    </w:rPr>
                    <w:t>牵</w:t>
                  </w:r>
                  <w:r>
                    <w:rPr>
                      <w:spacing w:val="11"/>
                      <w:position w:val="-1"/>
                    </w:rPr>
                    <w:t xml:space="preserve">   </w:t>
                  </w:r>
                  <w:r>
                    <w:rPr>
                      <w:spacing w:val="5"/>
                    </w:rPr>
                    <w:t>不同意安装</w:t>
                  </w:r>
                </w:p>
              </w:tc>
            </w:tr>
            <w:tr>
              <w:trPr>
                <w:trHeight w:val="264" w:hRule="atLeast"/>
              </w:trPr>
              <w:tc>
                <w:tcPr>
                  <w:tcW w:w="1424" w:type="dxa"/>
                  <w:vAlign w:val="top"/>
                </w:tcPr>
                <w:p>
                  <w:pPr>
                    <w:pStyle w:val="TableText"/>
                    <w:spacing w:before="57" w:line="174" w:lineRule="auto"/>
                    <w:rPr/>
                  </w:pPr>
                  <w:r>
                    <w:rPr>
                      <w:spacing w:val="1"/>
                      <w:position w:val="-1"/>
                    </w:rPr>
                    <w:t>牵    </w:t>
                  </w:r>
                  <w:r>
                    <w:rPr>
                      <w:spacing w:val="1"/>
                    </w:rPr>
                    <w:t>同意使用</w:t>
                  </w:r>
                </w:p>
              </w:tc>
              <w:tc>
                <w:tcPr>
                  <w:tcW w:w="1584" w:type="dxa"/>
                  <w:vAlign w:val="top"/>
                </w:tcPr>
                <w:p>
                  <w:pPr>
                    <w:pStyle w:val="TableText"/>
                    <w:spacing w:before="57" w:line="174" w:lineRule="auto"/>
                    <w:jc w:val="right"/>
                    <w:rPr/>
                  </w:pPr>
                  <w:r>
                    <w:rPr>
                      <w:spacing w:val="5"/>
                      <w:position w:val="-1"/>
                    </w:rPr>
                    <w:t>牵</w:t>
                  </w:r>
                  <w:r>
                    <w:rPr>
                      <w:spacing w:val="11"/>
                      <w:position w:val="-1"/>
                    </w:rPr>
                    <w:t xml:space="preserve">   </w:t>
                  </w:r>
                  <w:r>
                    <w:rPr>
                      <w:spacing w:val="5"/>
                    </w:rPr>
                    <w:t>不同意使用</w:t>
                  </w:r>
                </w:p>
              </w:tc>
            </w:tr>
            <w:tr>
              <w:trPr>
                <w:trHeight w:val="207" w:hRule="atLeast"/>
              </w:trPr>
              <w:tc>
                <w:tcPr>
                  <w:tcW w:w="1424" w:type="dxa"/>
                  <w:vAlign w:val="top"/>
                </w:tcPr>
                <w:p>
                  <w:pPr>
                    <w:pStyle w:val="TableText"/>
                    <w:spacing w:before="56" w:line="141" w:lineRule="exact"/>
                    <w:rPr/>
                  </w:pPr>
                  <w:r>
                    <w:rPr>
                      <w:spacing w:val="1"/>
                      <w:position w:val="-2"/>
                    </w:rPr>
                    <w:t>牵    </w:t>
                  </w:r>
                  <w:r>
                    <w:rPr>
                      <w:spacing w:val="1"/>
                      <w:position w:val="-1"/>
                    </w:rPr>
                    <w:t>同意拆卸</w:t>
                  </w:r>
                </w:p>
              </w:tc>
              <w:tc>
                <w:tcPr>
                  <w:tcW w:w="1584" w:type="dxa"/>
                  <w:vAlign w:val="top"/>
                </w:tcPr>
                <w:p>
                  <w:pPr>
                    <w:pStyle w:val="TableText"/>
                    <w:spacing w:before="56" w:line="141" w:lineRule="exact"/>
                    <w:jc w:val="right"/>
                    <w:rPr/>
                  </w:pPr>
                  <w:r>
                    <w:rPr>
                      <w:spacing w:val="5"/>
                      <w:position w:val="-2"/>
                    </w:rPr>
                    <w:t>牵</w:t>
                  </w:r>
                  <w:r>
                    <w:rPr>
                      <w:spacing w:val="11"/>
                      <w:position w:val="-2"/>
                    </w:rPr>
                    <w:t xml:space="preserve">   </w:t>
                  </w:r>
                  <w:r>
                    <w:rPr>
                      <w:spacing w:val="5"/>
                      <w:position w:val="-1"/>
                    </w:rPr>
                    <w:t>不同意拆卸</w:t>
                  </w:r>
                </w:p>
              </w:tc>
            </w:tr>
          </w:tbl>
          <w:p>
            <w:pPr>
              <w:pStyle w:val="TableText"/>
              <w:ind w:left="7111"/>
              <w:spacing w:before="113" w:line="180" w:lineRule="auto"/>
              <w:rPr/>
            </w:pPr>
            <w:r>
              <w:rPr>
                <w:spacing w:val="7"/>
              </w:rPr>
              <w:t>项目监理机构（章）</w:t>
            </w:r>
          </w:p>
          <w:p>
            <w:pPr>
              <w:spacing w:line="268" w:lineRule="auto"/>
              <w:rPr>
                <w:rFonts w:ascii="Arial"/>
                <w:sz w:val="21"/>
              </w:rPr>
            </w:pPr>
            <w:r/>
          </w:p>
          <w:p>
            <w:pPr>
              <w:pStyle w:val="TableText"/>
              <w:ind w:left="4253"/>
              <w:spacing w:before="65" w:line="180" w:lineRule="auto"/>
              <w:rPr/>
            </w:pPr>
            <w:r>
              <w:rPr>
                <w:spacing w:val="8"/>
              </w:rPr>
              <w:t>专业监理工程师（签字</w:t>
            </w:r>
            <w:r>
              <w:rPr>
                <w:spacing w:val="-40"/>
                <w:w w:val="98"/>
              </w:rPr>
              <w:t>）：</w:t>
            </w:r>
            <w:r>
              <w:rPr>
                <w:spacing w:val="-13"/>
              </w:rPr>
              <w:t xml:space="preserve"> </w:t>
            </w:r>
            <w:r>
              <w:rPr>
                <w:u w:val="single" w:color="auto"/>
              </w:rPr>
              <w:t xml:space="preserve">                                                      </w:t>
            </w:r>
          </w:p>
          <w:p>
            <w:pPr>
              <w:spacing w:line="268" w:lineRule="auto"/>
              <w:rPr>
                <w:rFonts w:ascii="Arial"/>
                <w:sz w:val="21"/>
              </w:rPr>
            </w:pPr>
            <w:r/>
          </w:p>
          <w:p>
            <w:pPr>
              <w:pStyle w:val="TableText"/>
              <w:ind w:left="4338"/>
              <w:spacing w:before="65" w:line="180" w:lineRule="auto"/>
              <w:rPr/>
            </w:pPr>
            <w:r>
              <w:rPr>
                <w:spacing w:val="8"/>
              </w:rPr>
              <w:t>总监理工程师/总监理工程师代表（签字</w:t>
            </w:r>
            <w:r>
              <w:rPr>
                <w:spacing w:val="-39"/>
              </w:rPr>
              <w:t>）：</w:t>
            </w:r>
            <w:r>
              <w:rPr>
                <w:spacing w:val="-11"/>
              </w:rPr>
              <w:t xml:space="preserve"> </w:t>
            </w:r>
            <w:r>
              <w:rPr>
                <w:u w:val="single" w:color="auto"/>
              </w:rPr>
              <w:t xml:space="preserve">                                    </w:t>
            </w:r>
          </w:p>
          <w:p>
            <w:pPr>
              <w:spacing w:line="269" w:lineRule="auto"/>
              <w:rPr>
                <w:rFonts w:ascii="Arial"/>
                <w:sz w:val="21"/>
              </w:rPr>
            </w:pPr>
            <w:r/>
          </w:p>
          <w:p>
            <w:pPr>
              <w:pStyle w:val="TableText"/>
              <w:ind w:left="6887"/>
              <w:spacing w:before="64" w:line="189" w:lineRule="auto"/>
              <w:tabs>
                <w:tab w:val="left" w:pos="7670"/>
              </w:tabs>
              <w:rPr/>
            </w:pPr>
            <w:r>
              <w:rPr>
                <w:u w:val="single" w:color="auto"/>
              </w:rPr>
              <w:tab/>
            </w:r>
            <w:r>
              <w:rPr>
                <w:spacing w:val="-32"/>
              </w:rPr>
              <w:t xml:space="preserve"> </w:t>
            </w:r>
            <w:r>
              <w:rPr>
                <w:spacing w:val="-1"/>
              </w:rPr>
              <w:t>年</w:t>
            </w:r>
            <w:r>
              <w:rPr>
                <w:spacing w:val="-41"/>
              </w:rPr>
              <w:t xml:space="preserve"> </w:t>
            </w:r>
            <w:r>
              <w:rPr>
                <w:position w:val="-2"/>
              </w:rPr>
              <w:drawing>
                <wp:inline distT="0" distB="0" distL="0" distR="0">
                  <wp:extent cx="295770" cy="4152"/>
                  <wp:effectExtent l="0" t="0" r="0" b="0"/>
                  <wp:docPr id="46" name="IM 46"/>
                  <wp:cNvGraphicFramePr/>
                  <a:graphic>
                    <a:graphicData uri="http://schemas.openxmlformats.org/drawingml/2006/picture">
                      <pic:pic>
                        <pic:nvPicPr>
                          <pic:cNvPr id="46" name="IM 46"/>
                          <pic:cNvPicPr/>
                        </pic:nvPicPr>
                        <pic:blipFill>
                          <a:blip r:embed="rId541"/>
                          <a:stretch>
                            <a:fillRect/>
                          </a:stretch>
                        </pic:blipFill>
                        <pic:spPr>
                          <a:xfrm rot="0">
                            <a:off x="0" y="0"/>
                            <a:ext cx="295770" cy="4152"/>
                          </a:xfrm>
                          <a:prstGeom prst="rect">
                            <a:avLst/>
                          </a:prstGeom>
                        </pic:spPr>
                      </pic:pic>
                    </a:graphicData>
                  </a:graphic>
                </wp:inline>
              </w:drawing>
            </w:r>
            <w:r>
              <w:rPr>
                <w:spacing w:val="-33"/>
              </w:rPr>
              <w:t xml:space="preserve"> </w:t>
            </w:r>
            <w:r>
              <w:rPr>
                <w:spacing w:val="-1"/>
              </w:rPr>
              <w:t>月</w:t>
            </w:r>
            <w:r>
              <w:rPr>
                <w:spacing w:val="-41"/>
              </w:rPr>
              <w:t xml:space="preserve"> </w:t>
            </w:r>
            <w:r>
              <w:rPr>
                <w:u w:val="single" w:color="auto"/>
                <w:spacing w:val="2"/>
              </w:rPr>
              <w:t xml:space="preserve">          </w:t>
            </w:r>
            <w:r>
              <w:rPr>
                <w:spacing w:val="-1"/>
              </w:rPr>
              <w:t xml:space="preserve"> 日</w:t>
            </w:r>
          </w:p>
        </w:tc>
      </w:tr>
    </w:tbl>
    <w:p>
      <w:pPr>
        <w:pStyle w:val="BodyText"/>
        <w:ind w:left="656" w:right="1071" w:hanging="319"/>
        <w:spacing w:before="89" w:line="212" w:lineRule="auto"/>
        <w:rPr>
          <w:sz w:val="15"/>
          <w:szCs w:val="15"/>
        </w:rPr>
      </w:pPr>
      <w:r>
        <w:rPr>
          <w:sz w:val="15"/>
          <w:szCs w:val="15"/>
          <w:spacing w:val="8"/>
        </w:rPr>
        <w:t>注：</w:t>
      </w:r>
      <w:r>
        <w:rPr>
          <w:sz w:val="15"/>
          <w:szCs w:val="15"/>
          <w:spacing w:val="-20"/>
        </w:rPr>
        <w:t xml:space="preserve"> </w:t>
      </w:r>
      <w:r>
        <w:rPr>
          <w:rFonts w:ascii="Arial" w:hAnsi="Arial" w:eastAsia="Arial" w:cs="Arial"/>
          <w:sz w:val="15"/>
          <w:szCs w:val="15"/>
          <w:spacing w:val="8"/>
        </w:rPr>
        <w:t>1.</w:t>
      </w:r>
      <w:r>
        <w:rPr>
          <w:sz w:val="15"/>
          <w:szCs w:val="15"/>
          <w:spacing w:val="8"/>
        </w:rPr>
        <w:t>使用本表时</w:t>
      </w:r>
      <w:r>
        <w:rPr>
          <w:sz w:val="15"/>
          <w:szCs w:val="15"/>
          <w:spacing w:val="-14"/>
        </w:rPr>
        <w:t xml:space="preserve"> </w:t>
      </w:r>
      <w:r>
        <w:rPr>
          <w:sz w:val="15"/>
          <w:szCs w:val="15"/>
          <w:spacing w:val="8"/>
        </w:rPr>
        <w:t>，施工单位应根据建筑施工工具式脚手架安装</w:t>
      </w:r>
      <w:r>
        <w:rPr>
          <w:sz w:val="15"/>
          <w:szCs w:val="15"/>
          <w:spacing w:val="-21"/>
        </w:rPr>
        <w:t xml:space="preserve"> </w:t>
      </w:r>
      <w:r>
        <w:rPr>
          <w:sz w:val="15"/>
          <w:szCs w:val="15"/>
          <w:spacing w:val="8"/>
        </w:rPr>
        <w:t>、使用或拆卸的不同情况在相应附件资料中</w:t>
      </w:r>
      <w:r>
        <w:rPr>
          <w:sz w:val="15"/>
          <w:szCs w:val="15"/>
          <w:spacing w:val="7"/>
        </w:rPr>
        <w:t>勾选。</w:t>
      </w:r>
      <w:r>
        <w:rPr>
          <w:sz w:val="15"/>
          <w:szCs w:val="15"/>
        </w:rPr>
        <w:t xml:space="preserve"> </w:t>
      </w:r>
      <w:r>
        <w:rPr>
          <w:rFonts w:ascii="Arial" w:hAnsi="Arial" w:eastAsia="Arial" w:cs="Arial"/>
          <w:sz w:val="15"/>
          <w:szCs w:val="15"/>
          <w:spacing w:val="8"/>
        </w:rPr>
        <w:t>2.</w:t>
      </w:r>
      <w:r>
        <w:rPr>
          <w:sz w:val="15"/>
          <w:szCs w:val="15"/>
          <w:spacing w:val="8"/>
        </w:rPr>
        <w:t>本表一式二份</w:t>
      </w:r>
      <w:r>
        <w:rPr>
          <w:sz w:val="15"/>
          <w:szCs w:val="15"/>
          <w:spacing w:val="-9"/>
        </w:rPr>
        <w:t xml:space="preserve"> </w:t>
      </w:r>
      <w:r>
        <w:rPr>
          <w:sz w:val="15"/>
          <w:szCs w:val="15"/>
          <w:spacing w:val="8"/>
        </w:rPr>
        <w:t>，项目监理机构</w:t>
      </w:r>
      <w:r>
        <w:rPr>
          <w:sz w:val="15"/>
          <w:szCs w:val="15"/>
          <w:spacing w:val="-20"/>
        </w:rPr>
        <w:t xml:space="preserve"> </w:t>
      </w:r>
      <w:r>
        <w:rPr>
          <w:sz w:val="15"/>
          <w:szCs w:val="15"/>
          <w:spacing w:val="8"/>
        </w:rPr>
        <w:t>、施工单位各一份。</w:t>
      </w:r>
    </w:p>
    <w:p>
      <w:pPr>
        <w:spacing w:line="212" w:lineRule="auto"/>
        <w:sectPr>
          <w:headerReference w:type="default" r:id="rId243"/>
          <w:footerReference w:type="default" r:id="rId539"/>
          <w:pgSz w:w="12243" w:h="16495"/>
          <w:pgMar w:top="1461" w:right="1606" w:bottom="1137" w:left="1267" w:header="1177" w:footer="913" w:gutter="0"/>
        </w:sectPr>
        <w:rPr>
          <w:sz w:val="15"/>
          <w:szCs w:val="15"/>
        </w:rPr>
      </w:pPr>
    </w:p>
    <w:p>
      <w:pPr>
        <w:spacing w:line="293" w:lineRule="auto"/>
        <w:rPr>
          <w:rFonts w:ascii="Arial"/>
          <w:sz w:val="21"/>
        </w:rPr>
      </w:pPr>
      <w:r/>
    </w:p>
    <w:p>
      <w:pPr>
        <w:pStyle w:val="BodyText"/>
        <w:ind w:left="438"/>
        <w:spacing w:before="98" w:line="177" w:lineRule="auto"/>
        <w:rPr>
          <w:sz w:val="23"/>
          <w:szCs w:val="23"/>
        </w:rPr>
      </w:pPr>
      <w:r>
        <w:rPr>
          <w:rFonts w:ascii="Arial" w:hAnsi="Arial" w:eastAsia="Arial" w:cs="Arial"/>
          <w:sz w:val="23"/>
          <w:szCs w:val="23"/>
          <w:spacing w:val="14"/>
          <w:position w:val="-2"/>
        </w:rPr>
        <w:t>8.2.4</w:t>
      </w:r>
      <w:r>
        <w:rPr>
          <w:rFonts w:ascii="Arial" w:hAnsi="Arial" w:eastAsia="Arial" w:cs="Arial"/>
          <w:sz w:val="23"/>
          <w:szCs w:val="23"/>
          <w:spacing w:val="4"/>
          <w:position w:val="-2"/>
        </w:rPr>
        <w:t xml:space="preserve">   </w:t>
      </w:r>
      <w:r>
        <w:rPr>
          <w:sz w:val="23"/>
          <w:szCs w:val="23"/>
          <w:spacing w:val="14"/>
        </w:rPr>
        <w:t>工具式脚手架安装/拆卸专项方案审批表（</w:t>
      </w:r>
      <w:r>
        <w:rPr>
          <w:sz w:val="23"/>
          <w:szCs w:val="23"/>
          <w:spacing w:val="13"/>
        </w:rPr>
        <w:t>施工总包单位</w:t>
      </w:r>
      <w:r>
        <w:rPr>
          <w:sz w:val="23"/>
          <w:szCs w:val="23"/>
          <w:spacing w:val="-35"/>
          <w:w w:val="85"/>
        </w:rPr>
        <w:t>）（</w:t>
      </w:r>
      <w:r>
        <w:rPr>
          <w:sz w:val="23"/>
          <w:szCs w:val="23"/>
          <w:spacing w:val="13"/>
        </w:rPr>
        <w:t>通用表）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6"/>
        <w:gridCol w:w="2493"/>
        <w:gridCol w:w="1247"/>
        <w:gridCol w:w="1247"/>
        <w:gridCol w:w="1133"/>
        <w:gridCol w:w="1534"/>
      </w:tblGrid>
      <w:tr>
        <w:trPr>
          <w:trHeight w:val="476" w:hRule="atLeast"/>
        </w:trPr>
        <w:tc>
          <w:tcPr>
            <w:tcW w:w="1706" w:type="dxa"/>
            <w:vAlign w:val="top"/>
          </w:tcPr>
          <w:p>
            <w:pPr>
              <w:pStyle w:val="TableText"/>
              <w:ind w:left="543"/>
              <w:spacing w:before="164" w:line="185" w:lineRule="auto"/>
              <w:rPr/>
            </w:pPr>
            <w:r>
              <w:rPr>
                <w:spacing w:val="7"/>
              </w:rPr>
              <w:t>工程名称</w:t>
            </w:r>
          </w:p>
        </w:tc>
        <w:tc>
          <w:tcPr>
            <w:tcW w:w="4987" w:type="dxa"/>
            <w:vAlign w:val="top"/>
            <w:gridSpan w:val="3"/>
          </w:tcPr>
          <w:p>
            <w:pPr>
              <w:rPr>
                <w:rFonts w:ascii="Arial"/>
                <w:sz w:val="21"/>
              </w:rPr>
            </w:pPr>
            <w:r/>
          </w:p>
        </w:tc>
        <w:tc>
          <w:tcPr>
            <w:tcW w:w="1133" w:type="dxa"/>
            <w:vAlign w:val="top"/>
          </w:tcPr>
          <w:p>
            <w:pPr>
              <w:pStyle w:val="TableText"/>
              <w:ind w:left="255"/>
              <w:spacing w:before="165" w:line="184" w:lineRule="auto"/>
              <w:rPr/>
            </w:pPr>
            <w:r>
              <w:rPr>
                <w:spacing w:val="7"/>
              </w:rPr>
              <w:t>装拆位置</w:t>
            </w:r>
          </w:p>
        </w:tc>
        <w:tc>
          <w:tcPr>
            <w:tcW w:w="1534" w:type="dxa"/>
            <w:vAlign w:val="top"/>
          </w:tcPr>
          <w:p>
            <w:pPr>
              <w:rPr>
                <w:rFonts w:ascii="Arial"/>
                <w:sz w:val="21"/>
              </w:rPr>
            </w:pPr>
            <w:r/>
          </w:p>
        </w:tc>
      </w:tr>
      <w:tr>
        <w:trPr>
          <w:trHeight w:val="472" w:hRule="atLeast"/>
        </w:trPr>
        <w:tc>
          <w:tcPr>
            <w:tcW w:w="1706" w:type="dxa"/>
            <w:vAlign w:val="top"/>
          </w:tcPr>
          <w:p>
            <w:pPr>
              <w:pStyle w:val="TableText"/>
              <w:ind w:left="542"/>
              <w:spacing w:before="162" w:line="184" w:lineRule="auto"/>
              <w:rPr/>
            </w:pPr>
            <w:r>
              <w:rPr>
                <w:spacing w:val="7"/>
              </w:rPr>
              <w:t>方案名称</w:t>
            </w:r>
          </w:p>
        </w:tc>
        <w:tc>
          <w:tcPr>
            <w:tcW w:w="4987" w:type="dxa"/>
            <w:vAlign w:val="top"/>
            <w:gridSpan w:val="3"/>
          </w:tcPr>
          <w:p>
            <w:pPr>
              <w:rPr>
                <w:rFonts w:ascii="Arial"/>
                <w:sz w:val="21"/>
              </w:rPr>
            </w:pPr>
            <w:r/>
          </w:p>
        </w:tc>
        <w:tc>
          <w:tcPr>
            <w:tcW w:w="1133" w:type="dxa"/>
            <w:vAlign w:val="top"/>
          </w:tcPr>
          <w:p>
            <w:pPr>
              <w:pStyle w:val="TableText"/>
              <w:ind w:left="255"/>
              <w:spacing w:before="161" w:line="184" w:lineRule="auto"/>
              <w:rPr/>
            </w:pPr>
            <w:r>
              <w:rPr>
                <w:spacing w:val="7"/>
              </w:rPr>
              <w:t>作业类型</w:t>
            </w:r>
          </w:p>
        </w:tc>
        <w:tc>
          <w:tcPr>
            <w:tcW w:w="1534" w:type="dxa"/>
            <w:vAlign w:val="top"/>
          </w:tcPr>
          <w:p>
            <w:pPr>
              <w:pStyle w:val="TableText"/>
              <w:ind w:left="223"/>
              <w:spacing w:before="161" w:line="186" w:lineRule="auto"/>
              <w:rPr/>
            </w:pPr>
            <w:r>
              <w:rPr>
                <w:spacing w:val="4"/>
              </w:rPr>
              <w:t>牵安装</w:t>
            </w:r>
            <w:r>
              <w:rPr>
                <w:spacing w:val="13"/>
                <w:w w:val="101"/>
              </w:rPr>
              <w:t xml:space="preserve">   </w:t>
            </w:r>
            <w:r>
              <w:rPr>
                <w:spacing w:val="4"/>
              </w:rPr>
              <w:t>牵拆卸</w:t>
            </w:r>
          </w:p>
        </w:tc>
      </w:tr>
      <w:tr>
        <w:trPr>
          <w:trHeight w:val="472" w:hRule="atLeast"/>
        </w:trPr>
        <w:tc>
          <w:tcPr>
            <w:tcW w:w="1706" w:type="dxa"/>
            <w:vAlign w:val="top"/>
          </w:tcPr>
          <w:p>
            <w:pPr>
              <w:pStyle w:val="TableText"/>
              <w:ind w:left="304"/>
              <w:spacing w:before="162" w:line="179" w:lineRule="auto"/>
              <w:rPr/>
            </w:pPr>
            <w:r>
              <w:rPr>
                <w:spacing w:val="7"/>
              </w:rPr>
              <w:t>机（工）具名称</w:t>
            </w:r>
          </w:p>
        </w:tc>
        <w:tc>
          <w:tcPr>
            <w:tcW w:w="2493" w:type="dxa"/>
            <w:vAlign w:val="top"/>
          </w:tcPr>
          <w:p>
            <w:pPr>
              <w:rPr>
                <w:rFonts w:ascii="Arial"/>
                <w:sz w:val="21"/>
              </w:rPr>
            </w:pPr>
            <w:r/>
          </w:p>
        </w:tc>
        <w:tc>
          <w:tcPr>
            <w:tcW w:w="1247" w:type="dxa"/>
            <w:vAlign w:val="top"/>
          </w:tcPr>
          <w:p>
            <w:pPr>
              <w:pStyle w:val="TableText"/>
              <w:ind w:left="310"/>
              <w:spacing w:before="162" w:line="184" w:lineRule="auto"/>
              <w:rPr/>
            </w:pPr>
            <w:r>
              <w:rPr>
                <w:spacing w:val="7"/>
              </w:rPr>
              <w:t>规格型号</w:t>
            </w:r>
          </w:p>
        </w:tc>
        <w:tc>
          <w:tcPr>
            <w:tcW w:w="1247" w:type="dxa"/>
            <w:vAlign w:val="top"/>
          </w:tcPr>
          <w:p>
            <w:pPr>
              <w:rPr>
                <w:rFonts w:ascii="Arial"/>
                <w:sz w:val="21"/>
              </w:rPr>
            </w:pPr>
            <w:r/>
          </w:p>
        </w:tc>
        <w:tc>
          <w:tcPr>
            <w:tcW w:w="1133" w:type="dxa"/>
            <w:vAlign w:val="top"/>
          </w:tcPr>
          <w:p>
            <w:pPr>
              <w:pStyle w:val="TableText"/>
              <w:ind w:left="267"/>
              <w:spacing w:before="162" w:line="185" w:lineRule="auto"/>
              <w:rPr/>
            </w:pPr>
            <w:r>
              <w:rPr>
                <w:spacing w:val="4"/>
              </w:rPr>
              <w:t>出厂编号</w:t>
            </w:r>
          </w:p>
        </w:tc>
        <w:tc>
          <w:tcPr>
            <w:tcW w:w="1534" w:type="dxa"/>
            <w:vAlign w:val="top"/>
          </w:tcPr>
          <w:p>
            <w:pPr>
              <w:rPr>
                <w:rFonts w:ascii="Arial"/>
                <w:sz w:val="21"/>
              </w:rPr>
            </w:pPr>
            <w:r/>
          </w:p>
        </w:tc>
      </w:tr>
      <w:tr>
        <w:trPr>
          <w:trHeight w:val="472" w:hRule="atLeast"/>
        </w:trPr>
        <w:tc>
          <w:tcPr>
            <w:tcW w:w="1706" w:type="dxa"/>
            <w:vAlign w:val="top"/>
          </w:tcPr>
          <w:p>
            <w:pPr>
              <w:pStyle w:val="TableText"/>
              <w:ind w:left="384"/>
              <w:spacing w:before="162" w:line="185" w:lineRule="auto"/>
              <w:rPr/>
            </w:pPr>
            <w:r>
              <w:rPr>
                <w:spacing w:val="7"/>
              </w:rPr>
              <w:t>生产制造单位</w:t>
            </w:r>
          </w:p>
        </w:tc>
        <w:tc>
          <w:tcPr>
            <w:tcW w:w="4987" w:type="dxa"/>
            <w:vAlign w:val="top"/>
            <w:gridSpan w:val="3"/>
          </w:tcPr>
          <w:p>
            <w:pPr>
              <w:rPr>
                <w:rFonts w:ascii="Arial"/>
                <w:sz w:val="21"/>
              </w:rPr>
            </w:pPr>
            <w:r/>
          </w:p>
        </w:tc>
        <w:tc>
          <w:tcPr>
            <w:tcW w:w="1133" w:type="dxa"/>
            <w:vAlign w:val="top"/>
          </w:tcPr>
          <w:p>
            <w:pPr>
              <w:pStyle w:val="TableText"/>
              <w:ind w:left="267"/>
              <w:spacing w:before="162" w:line="184" w:lineRule="auto"/>
              <w:rPr/>
            </w:pPr>
            <w:r>
              <w:rPr>
                <w:spacing w:val="4"/>
              </w:rPr>
              <w:t>出厂日期</w:t>
            </w:r>
          </w:p>
        </w:tc>
        <w:tc>
          <w:tcPr>
            <w:tcW w:w="1534" w:type="dxa"/>
            <w:vAlign w:val="top"/>
          </w:tcPr>
          <w:p>
            <w:pPr>
              <w:rPr>
                <w:rFonts w:ascii="Arial"/>
                <w:sz w:val="21"/>
              </w:rPr>
            </w:pPr>
            <w:r/>
          </w:p>
        </w:tc>
      </w:tr>
      <w:tr>
        <w:trPr>
          <w:trHeight w:val="472" w:hRule="atLeast"/>
        </w:trPr>
        <w:tc>
          <w:tcPr>
            <w:tcW w:w="1706" w:type="dxa"/>
            <w:vAlign w:val="top"/>
          </w:tcPr>
          <w:p>
            <w:pPr>
              <w:pStyle w:val="TableText"/>
              <w:ind w:left="541"/>
              <w:spacing w:before="163" w:line="184" w:lineRule="auto"/>
              <w:rPr/>
            </w:pPr>
            <w:r>
              <w:rPr>
                <w:spacing w:val="7"/>
              </w:rPr>
              <w:t>装拆单位</w:t>
            </w:r>
          </w:p>
        </w:tc>
        <w:tc>
          <w:tcPr>
            <w:tcW w:w="2493" w:type="dxa"/>
            <w:vAlign w:val="top"/>
          </w:tcPr>
          <w:p>
            <w:pPr>
              <w:rPr>
                <w:rFonts w:ascii="Arial"/>
                <w:sz w:val="21"/>
              </w:rPr>
            </w:pPr>
            <w:r/>
          </w:p>
        </w:tc>
        <w:tc>
          <w:tcPr>
            <w:tcW w:w="1247" w:type="dxa"/>
            <w:vAlign w:val="top"/>
          </w:tcPr>
          <w:p>
            <w:pPr>
              <w:pStyle w:val="TableText"/>
              <w:ind w:left="393"/>
              <w:spacing w:before="163" w:line="184" w:lineRule="auto"/>
              <w:rPr/>
            </w:pPr>
            <w:r>
              <w:rPr>
                <w:spacing w:val="5"/>
              </w:rPr>
              <w:t>负责人</w:t>
            </w:r>
          </w:p>
        </w:tc>
        <w:tc>
          <w:tcPr>
            <w:tcW w:w="1247" w:type="dxa"/>
            <w:vAlign w:val="top"/>
          </w:tcPr>
          <w:p>
            <w:pPr>
              <w:rPr>
                <w:rFonts w:ascii="Arial"/>
                <w:sz w:val="21"/>
              </w:rPr>
            </w:pPr>
            <w:r/>
          </w:p>
        </w:tc>
        <w:tc>
          <w:tcPr>
            <w:tcW w:w="1133" w:type="dxa"/>
            <w:vAlign w:val="top"/>
          </w:tcPr>
          <w:p>
            <w:pPr>
              <w:pStyle w:val="TableText"/>
              <w:ind w:left="255"/>
              <w:spacing w:before="163" w:line="185" w:lineRule="auto"/>
              <w:rPr/>
            </w:pPr>
            <w:r>
              <w:rPr>
                <w:spacing w:val="7"/>
              </w:rPr>
              <w:t>联系电话</w:t>
            </w:r>
          </w:p>
        </w:tc>
        <w:tc>
          <w:tcPr>
            <w:tcW w:w="1534" w:type="dxa"/>
            <w:vAlign w:val="top"/>
          </w:tcPr>
          <w:p>
            <w:pPr>
              <w:rPr>
                <w:rFonts w:ascii="Arial"/>
                <w:sz w:val="21"/>
              </w:rPr>
            </w:pPr>
            <w:r/>
          </w:p>
        </w:tc>
      </w:tr>
      <w:tr>
        <w:trPr>
          <w:trHeight w:val="5881" w:hRule="atLeast"/>
        </w:trPr>
        <w:tc>
          <w:tcPr>
            <w:tcW w:w="9360" w:type="dxa"/>
            <w:vAlign w:val="top"/>
            <w:gridSpan w:val="6"/>
          </w:tcPr>
          <w:p>
            <w:pPr>
              <w:pStyle w:val="TableText"/>
              <w:ind w:left="115"/>
              <w:spacing w:before="163" w:line="185" w:lineRule="auto"/>
              <w:rPr/>
            </w:pPr>
            <w:r>
              <w:rPr>
                <w:spacing w:val="9"/>
              </w:rPr>
              <w:t>弦报审:</w:t>
            </w:r>
          </w:p>
          <w:p>
            <w:pPr>
              <w:pStyle w:val="TableText"/>
              <w:ind w:left="441"/>
              <w:spacing w:before="61" w:line="188" w:lineRule="auto"/>
              <w:rPr/>
            </w:pPr>
            <w:r>
              <w:rPr>
                <w:rFonts w:ascii="Arial" w:hAnsi="Arial" w:eastAsia="Arial" w:cs="Arial"/>
                <w:spacing w:val="11"/>
              </w:rPr>
              <w:t>1.</w:t>
            </w:r>
            <w:r>
              <w:rPr>
                <w:spacing w:val="11"/>
              </w:rPr>
              <w:t>建筑施工工具式脚手架安装资料</w:t>
            </w:r>
          </w:p>
          <w:p>
            <w:pPr>
              <w:pStyle w:val="TableText"/>
              <w:ind w:left="441"/>
              <w:spacing w:before="65" w:line="224" w:lineRule="auto"/>
              <w:rPr/>
            </w:pPr>
            <w:r>
              <w:rPr>
                <w:spacing w:val="8"/>
                <w:position w:val="-2"/>
              </w:rPr>
              <w:t>牵   </w:t>
            </w:r>
            <w:r>
              <w:rPr>
                <w:spacing w:val="8"/>
              </w:rPr>
              <w:t>建筑施工工具式脚手架安装专项施工方案及应急救援预案</w:t>
            </w:r>
          </w:p>
          <w:p>
            <w:pPr>
              <w:pStyle w:val="TableText"/>
              <w:ind w:left="438"/>
              <w:spacing w:line="188" w:lineRule="auto"/>
              <w:rPr/>
            </w:pPr>
            <w:r>
              <w:rPr>
                <w:rFonts w:ascii="Arial" w:hAnsi="Arial" w:eastAsia="Arial" w:cs="Arial"/>
                <w:spacing w:val="11"/>
              </w:rPr>
              <w:t>2.</w:t>
            </w:r>
            <w:r>
              <w:rPr>
                <w:spacing w:val="11"/>
              </w:rPr>
              <w:t>建筑施工工具式脚手架拆卸资料</w:t>
            </w:r>
          </w:p>
          <w:p>
            <w:pPr>
              <w:pStyle w:val="TableText"/>
              <w:ind w:left="441"/>
              <w:spacing w:before="66" w:line="167" w:lineRule="auto"/>
              <w:rPr/>
            </w:pPr>
            <w:r>
              <w:rPr>
                <w:spacing w:val="8"/>
                <w:position w:val="-2"/>
              </w:rPr>
              <w:t>牵   </w:t>
            </w:r>
            <w:r>
              <w:rPr>
                <w:spacing w:val="8"/>
              </w:rPr>
              <w:t>建筑施工工具式脚手架拆卸专项施工方案及应急救援预案</w:t>
            </w:r>
          </w:p>
          <w:p>
            <w:pPr>
              <w:pStyle w:val="TableText"/>
              <w:ind w:left="116" w:right="101" w:firstLine="316"/>
              <w:spacing w:before="64" w:line="217" w:lineRule="auto"/>
              <w:rPr/>
            </w:pPr>
            <w:r>
              <w:rPr>
                <w:spacing w:val="9"/>
              </w:rPr>
              <w:t>本次申请审核内容系第</w:t>
            </w:r>
            <w:r>
              <w:rPr>
                <w:spacing w:val="-28"/>
              </w:rPr>
              <w:t xml:space="preserve"> </w:t>
            </w:r>
            <w:r>
              <w:rPr>
                <w:u w:val="single" w:color="auto"/>
                <w:spacing w:val="1"/>
              </w:rPr>
              <w:t xml:space="preserve">                 </w:t>
            </w:r>
            <w:r>
              <w:rPr>
                <w:spacing w:val="-22"/>
              </w:rPr>
              <w:t xml:space="preserve"> </w:t>
            </w:r>
            <w:r>
              <w:rPr>
                <w:spacing w:val="9"/>
              </w:rPr>
              <w:t>次申请，</w:t>
            </w:r>
            <w:r>
              <w:rPr>
                <w:spacing w:val="-9"/>
              </w:rPr>
              <w:t xml:space="preserve"> </w:t>
            </w:r>
            <w:r>
              <w:rPr>
                <w:spacing w:val="9"/>
              </w:rPr>
              <w:t>申报内容经建筑施工工具式脚手架安装拆卸单位技术负责人及本项目部审核</w:t>
            </w:r>
            <w:r>
              <w:rPr>
                <w:spacing w:val="-21"/>
              </w:rPr>
              <w:t xml:space="preserve"> </w:t>
            </w:r>
            <w:r>
              <w:rPr>
                <w:spacing w:val="9"/>
              </w:rPr>
              <w:t>、审批</w:t>
            </w:r>
            <w:r>
              <w:rPr/>
              <w:t xml:space="preserve"> </w:t>
            </w:r>
            <w:r>
              <w:rPr>
                <w:spacing w:val="3"/>
              </w:rPr>
              <w:t>通过。</w:t>
            </w:r>
          </w:p>
          <w:p>
            <w:pPr>
              <w:pStyle w:val="TableText"/>
              <w:ind w:left="443"/>
              <w:spacing w:before="63" w:line="184" w:lineRule="auto"/>
              <w:rPr/>
            </w:pPr>
            <w:r>
              <w:rPr>
                <w:spacing w:val="7"/>
              </w:rPr>
              <w:t>附件资料:</w:t>
            </w:r>
          </w:p>
          <w:p>
            <w:pPr>
              <w:pStyle w:val="TableText"/>
              <w:ind w:left="442"/>
              <w:spacing w:before="63" w:line="188" w:lineRule="auto"/>
              <w:rPr/>
            </w:pPr>
            <w:r>
              <w:rPr>
                <w:rFonts w:ascii="Arial" w:hAnsi="Arial" w:eastAsia="Arial" w:cs="Arial"/>
                <w:spacing w:val="11"/>
              </w:rPr>
              <w:t>1.</w:t>
            </w:r>
            <w:r>
              <w:rPr>
                <w:spacing w:val="11"/>
              </w:rPr>
              <w:t>建筑施工工具式脚手架安装作业附件资料</w:t>
            </w:r>
          </w:p>
          <w:p>
            <w:pPr>
              <w:pStyle w:val="TableText"/>
              <w:ind w:left="693" w:right="101" w:hanging="251"/>
              <w:spacing w:before="67" w:line="203" w:lineRule="auto"/>
              <w:rPr/>
            </w:pPr>
            <w:r>
              <w:rPr>
                <w:spacing w:val="10"/>
                <w:position w:val="-2"/>
              </w:rPr>
              <w:t>牵   </w:t>
            </w:r>
            <w:r>
              <w:rPr>
                <w:spacing w:val="10"/>
              </w:rPr>
              <w:t>建筑施工工具式脚手架安装工程符合《江苏省房屋建筑和市政基础设施工程危险性较大的分部分项工程安全管理实施细则</w:t>
            </w:r>
            <w:r>
              <w:rPr>
                <w:spacing w:val="6"/>
              </w:rPr>
              <w:t xml:space="preserve"> </w:t>
            </w:r>
            <w:r>
              <w:rPr>
                <w:spacing w:val="5"/>
              </w:rPr>
              <w:t>（</w:t>
            </w:r>
            <w:r>
              <w:rPr>
                <w:rFonts w:ascii="Arial" w:hAnsi="Arial" w:eastAsia="Arial" w:cs="Arial"/>
                <w:spacing w:val="5"/>
              </w:rPr>
              <w:t>2019</w:t>
            </w:r>
            <w:r>
              <w:rPr>
                <w:spacing w:val="5"/>
              </w:rPr>
              <w:t>版）》 附件</w:t>
            </w:r>
            <w:r>
              <w:rPr>
                <w:rFonts w:ascii="Arial" w:hAnsi="Arial" w:eastAsia="Arial" w:cs="Arial"/>
                <w:spacing w:val="5"/>
              </w:rPr>
              <w:t>1</w:t>
            </w:r>
            <w:r>
              <w:rPr>
                <w:spacing w:val="5"/>
              </w:rPr>
              <w:t>中相应规模的专项施工方案及审核审批表</w:t>
            </w:r>
          </w:p>
          <w:p>
            <w:pPr>
              <w:pStyle w:val="TableText"/>
              <w:ind w:left="693" w:right="101" w:hanging="251"/>
              <w:spacing w:before="73" w:line="203" w:lineRule="auto"/>
              <w:rPr/>
            </w:pPr>
            <w:r>
              <w:rPr>
                <w:spacing w:val="10"/>
                <w:position w:val="-2"/>
              </w:rPr>
              <w:t>牵   </w:t>
            </w:r>
            <w:r>
              <w:rPr>
                <w:spacing w:val="10"/>
              </w:rPr>
              <w:t>建筑施工工具式脚手架安装工程符合《江苏省房屋建筑和市政基础设施工程危险性较大的分部分项工程安全管理实施细则</w:t>
            </w:r>
            <w:r>
              <w:rPr>
                <w:spacing w:val="6"/>
              </w:rPr>
              <w:t xml:space="preserve"> </w:t>
            </w:r>
            <w:r>
              <w:rPr>
                <w:spacing w:val="6"/>
              </w:rPr>
              <w:t>（</w:t>
            </w:r>
            <w:r>
              <w:rPr>
                <w:rFonts w:ascii="Arial" w:hAnsi="Arial" w:eastAsia="Arial" w:cs="Arial"/>
                <w:spacing w:val="6"/>
              </w:rPr>
              <w:t>2019</w:t>
            </w:r>
            <w:r>
              <w:rPr>
                <w:spacing w:val="6"/>
              </w:rPr>
              <w:t>版）》 附件</w:t>
            </w:r>
            <w:r>
              <w:rPr>
                <w:rFonts w:ascii="Arial" w:hAnsi="Arial" w:eastAsia="Arial" w:cs="Arial"/>
                <w:spacing w:val="6"/>
              </w:rPr>
              <w:t>2</w:t>
            </w:r>
            <w:r>
              <w:rPr>
                <w:spacing w:val="6"/>
              </w:rPr>
              <w:t>中相应规模的专项施工方案及审核审批表和专家论证意见</w:t>
            </w:r>
          </w:p>
          <w:p>
            <w:pPr>
              <w:pStyle w:val="TableText"/>
              <w:ind w:left="438"/>
              <w:spacing w:before="67" w:line="188" w:lineRule="auto"/>
              <w:rPr/>
            </w:pPr>
            <w:r>
              <w:rPr>
                <w:rFonts w:ascii="Arial" w:hAnsi="Arial" w:eastAsia="Arial" w:cs="Arial"/>
                <w:spacing w:val="11"/>
              </w:rPr>
              <w:t>2.</w:t>
            </w:r>
            <w:r>
              <w:rPr>
                <w:spacing w:val="11"/>
              </w:rPr>
              <w:t>建筑施工工具式脚手架拆卸作业附件资料</w:t>
            </w:r>
          </w:p>
          <w:p>
            <w:pPr>
              <w:pStyle w:val="TableText"/>
              <w:ind w:left="763" w:right="102" w:hanging="322"/>
              <w:spacing w:before="63" w:line="207" w:lineRule="auto"/>
              <w:rPr/>
            </w:pPr>
            <w:r>
              <w:rPr>
                <w:spacing w:val="10"/>
                <w:position w:val="-2"/>
              </w:rPr>
              <w:t>牵   </w:t>
            </w:r>
            <w:r>
              <w:rPr>
                <w:spacing w:val="10"/>
              </w:rPr>
              <w:t>符合《江苏省房屋建筑和市政基础设施工程危险</w:t>
            </w:r>
            <w:r>
              <w:rPr>
                <w:spacing w:val="9"/>
              </w:rPr>
              <w:t>性较大的分部分项工程安全管理实施细则（</w:t>
            </w:r>
            <w:r>
              <w:rPr>
                <w:rFonts w:ascii="Arial" w:hAnsi="Arial" w:eastAsia="Arial" w:cs="Arial"/>
                <w:spacing w:val="9"/>
              </w:rPr>
              <w:t>2019</w:t>
            </w:r>
            <w:r>
              <w:rPr>
                <w:spacing w:val="9"/>
              </w:rPr>
              <w:t>版）》 附件</w:t>
            </w:r>
            <w:r>
              <w:rPr>
                <w:rFonts w:ascii="Arial" w:hAnsi="Arial" w:eastAsia="Arial" w:cs="Arial"/>
                <w:spacing w:val="9"/>
              </w:rPr>
              <w:t>1</w:t>
            </w:r>
            <w:r>
              <w:rPr>
                <w:spacing w:val="9"/>
              </w:rPr>
              <w:t>中相应规模</w:t>
            </w:r>
            <w:r>
              <w:rPr/>
              <w:t xml:space="preserve"> </w:t>
            </w:r>
            <w:r>
              <w:rPr>
                <w:spacing w:val="8"/>
              </w:rPr>
              <w:t>的建筑施工工具式脚手架拆卸工程专项施工方案及审核审批表</w:t>
            </w:r>
          </w:p>
          <w:p>
            <w:pPr>
              <w:pStyle w:val="TableText"/>
              <w:ind w:left="763" w:right="102" w:hanging="322"/>
              <w:spacing w:before="64" w:line="207" w:lineRule="auto"/>
              <w:rPr/>
            </w:pPr>
            <w:r>
              <w:rPr>
                <w:spacing w:val="10"/>
                <w:position w:val="-2"/>
              </w:rPr>
              <w:t>牵   </w:t>
            </w:r>
            <w:r>
              <w:rPr>
                <w:spacing w:val="10"/>
              </w:rPr>
              <w:t>符合《江苏省房屋建筑和市政基础设施工程危险</w:t>
            </w:r>
            <w:r>
              <w:rPr>
                <w:spacing w:val="9"/>
              </w:rPr>
              <w:t>性较大的分部分项工程安全管理实施细则（</w:t>
            </w:r>
            <w:r>
              <w:rPr>
                <w:rFonts w:ascii="Arial" w:hAnsi="Arial" w:eastAsia="Arial" w:cs="Arial"/>
                <w:spacing w:val="9"/>
              </w:rPr>
              <w:t>2019</w:t>
            </w:r>
            <w:r>
              <w:rPr>
                <w:spacing w:val="9"/>
              </w:rPr>
              <w:t>版）》 附件</w:t>
            </w:r>
            <w:r>
              <w:rPr>
                <w:rFonts w:ascii="Arial" w:hAnsi="Arial" w:eastAsia="Arial" w:cs="Arial"/>
                <w:spacing w:val="9"/>
              </w:rPr>
              <w:t>2</w:t>
            </w:r>
            <w:r>
              <w:rPr>
                <w:spacing w:val="9"/>
              </w:rPr>
              <w:t>中相应规模</w:t>
            </w:r>
            <w:r>
              <w:rPr/>
              <w:t xml:space="preserve"> </w:t>
            </w:r>
            <w:r>
              <w:rPr>
                <w:spacing w:val="8"/>
              </w:rPr>
              <w:t>的建筑施工工具式脚手架拆卸工程专项施工方案及审核审批表和专家论证意见</w:t>
            </w:r>
          </w:p>
          <w:p>
            <w:pPr>
              <w:spacing w:line="265" w:lineRule="auto"/>
              <w:rPr>
                <w:rFonts w:ascii="Arial"/>
                <w:sz w:val="21"/>
              </w:rPr>
            </w:pPr>
            <w:r/>
          </w:p>
          <w:p>
            <w:pPr>
              <w:pStyle w:val="TableText"/>
              <w:ind w:left="115"/>
              <w:spacing w:before="65" w:line="179" w:lineRule="auto"/>
              <w:rPr/>
            </w:pPr>
            <w:r>
              <w:rPr>
                <w:spacing w:val="2"/>
              </w:rPr>
              <w:t>项目技术负责人（签字）:                                                                           </w:t>
            </w:r>
            <w:r>
              <w:rPr>
                <w:spacing w:val="1"/>
              </w:rPr>
              <w:t xml:space="preserve">    项目部（盖章）</w:t>
            </w:r>
          </w:p>
          <w:p>
            <w:pPr>
              <w:pStyle w:val="TableText"/>
              <w:ind w:left="8306"/>
              <w:spacing w:before="71" w:line="184" w:lineRule="auto"/>
              <w:rPr/>
            </w:pPr>
            <w:r>
              <w:rPr/>
              <w:t>年</w:t>
            </w:r>
            <w:r>
              <w:rPr>
                <w:spacing w:val="11"/>
                <w:w w:val="101"/>
              </w:rPr>
              <w:t xml:space="preserve">   </w:t>
            </w:r>
            <w:r>
              <w:rPr/>
              <w:t>月</w:t>
            </w:r>
            <w:r>
              <w:rPr>
                <w:spacing w:val="5"/>
              </w:rPr>
              <w:t xml:space="preserve">    </w:t>
            </w:r>
            <w:r>
              <w:rPr/>
              <w:t>日</w:t>
            </w:r>
          </w:p>
        </w:tc>
      </w:tr>
      <w:tr>
        <w:trPr>
          <w:trHeight w:val="4244" w:hRule="atLeast"/>
        </w:trPr>
        <w:tc>
          <w:tcPr>
            <w:tcW w:w="9360" w:type="dxa"/>
            <w:vAlign w:val="top"/>
            <w:gridSpan w:val="6"/>
          </w:tcPr>
          <w:p>
            <w:pPr>
              <w:pStyle w:val="TableText"/>
              <w:ind w:left="272"/>
              <w:spacing w:before="165" w:line="179" w:lineRule="auto"/>
              <w:rPr/>
            </w:pPr>
            <w:r>
              <w:rPr>
                <w:spacing w:val="9"/>
              </w:rPr>
              <w:t>施工单位（总承包）技术负责人审批意见:</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78"/>
              <w:spacing w:before="64" w:line="179" w:lineRule="auto"/>
              <w:rPr/>
            </w:pPr>
            <w:r>
              <w:rPr>
                <w:spacing w:val="2"/>
              </w:rPr>
              <w:t>审批人（签字）:                                                                                         施工单位（总承包）公章</w:t>
            </w:r>
          </w:p>
          <w:p>
            <w:pPr>
              <w:pStyle w:val="TableText"/>
              <w:ind w:left="8306"/>
              <w:spacing w:before="71" w:line="184" w:lineRule="auto"/>
              <w:rPr/>
            </w:pPr>
            <w:r>
              <w:rPr/>
              <w:t>年</w:t>
            </w:r>
            <w:r>
              <w:rPr>
                <w:spacing w:val="11"/>
                <w:w w:val="101"/>
              </w:rPr>
              <w:t xml:space="preserve">   </w:t>
            </w:r>
            <w:r>
              <w:rPr/>
              <w:t>月</w:t>
            </w:r>
            <w:r>
              <w:rPr>
                <w:spacing w:val="5"/>
              </w:rPr>
              <w:t xml:space="preserve">    </w:t>
            </w:r>
            <w:r>
              <w:rPr/>
              <w:t>日</w:t>
            </w:r>
          </w:p>
        </w:tc>
      </w:tr>
    </w:tbl>
    <w:p>
      <w:pPr>
        <w:spacing w:line="208" w:lineRule="exact"/>
        <w:rPr>
          <w:rFonts w:ascii="Arial"/>
          <w:sz w:val="18"/>
        </w:rPr>
      </w:pPr>
      <w:r/>
    </w:p>
    <w:p>
      <w:pPr>
        <w:spacing w:line="208" w:lineRule="exact"/>
        <w:sectPr>
          <w:headerReference w:type="default" r:id="rId437"/>
          <w:footerReference w:type="default" r:id="rId542"/>
          <w:pgSz w:w="12243" w:h="16495"/>
          <w:pgMar w:top="1461" w:right="1269" w:bottom="1137" w:left="1607" w:header="1177" w:footer="904" w:gutter="0"/>
        </w:sectPr>
        <w:rPr>
          <w:rFonts w:ascii="Arial" w:hAnsi="Arial" w:eastAsia="Arial" w:cs="Arial"/>
          <w:sz w:val="18"/>
          <w:szCs w:val="18"/>
        </w:rPr>
      </w:pPr>
    </w:p>
    <w:p>
      <w:pPr>
        <w:spacing w:line="293" w:lineRule="auto"/>
        <w:rPr>
          <w:rFonts w:ascii="Arial"/>
          <w:sz w:val="21"/>
        </w:rPr>
      </w:pPr>
      <w:r/>
    </w:p>
    <w:p>
      <w:pPr>
        <w:pStyle w:val="BodyText"/>
        <w:ind w:left="438"/>
        <w:spacing w:before="98" w:line="177" w:lineRule="auto"/>
        <w:rPr>
          <w:sz w:val="23"/>
          <w:szCs w:val="23"/>
        </w:rPr>
      </w:pPr>
      <w:r>
        <w:rPr>
          <w:rFonts w:ascii="Arial" w:hAnsi="Arial" w:eastAsia="Arial" w:cs="Arial"/>
          <w:sz w:val="23"/>
          <w:szCs w:val="23"/>
          <w:spacing w:val="14"/>
          <w:position w:val="-2"/>
        </w:rPr>
        <w:t>8.2.5</w:t>
      </w:r>
      <w:r>
        <w:rPr>
          <w:rFonts w:ascii="Arial" w:hAnsi="Arial" w:eastAsia="Arial" w:cs="Arial"/>
          <w:sz w:val="23"/>
          <w:szCs w:val="23"/>
          <w:spacing w:val="4"/>
          <w:position w:val="-2"/>
        </w:rPr>
        <w:t xml:space="preserve">   </w:t>
      </w:r>
      <w:r>
        <w:rPr>
          <w:sz w:val="23"/>
          <w:szCs w:val="23"/>
          <w:spacing w:val="14"/>
        </w:rPr>
        <w:t>工具式脚手架安装/拆卸专项方案审批表（分包单位</w:t>
      </w:r>
      <w:r>
        <w:rPr>
          <w:sz w:val="23"/>
          <w:szCs w:val="23"/>
          <w:spacing w:val="-35"/>
          <w:w w:val="85"/>
        </w:rPr>
        <w:t>）（</w:t>
      </w:r>
      <w:r>
        <w:rPr>
          <w:sz w:val="23"/>
          <w:szCs w:val="23"/>
          <w:spacing w:val="14"/>
        </w:rPr>
        <w:t>通</w:t>
      </w:r>
      <w:r>
        <w:rPr>
          <w:sz w:val="23"/>
          <w:szCs w:val="23"/>
          <w:spacing w:val="13"/>
        </w:rPr>
        <w:t>用表）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6"/>
        <w:gridCol w:w="2493"/>
        <w:gridCol w:w="1247"/>
        <w:gridCol w:w="1247"/>
        <w:gridCol w:w="1245"/>
        <w:gridCol w:w="1422"/>
      </w:tblGrid>
      <w:tr>
        <w:trPr>
          <w:trHeight w:val="476" w:hRule="atLeast"/>
        </w:trPr>
        <w:tc>
          <w:tcPr>
            <w:tcW w:w="1706" w:type="dxa"/>
            <w:vAlign w:val="top"/>
          </w:tcPr>
          <w:p>
            <w:pPr>
              <w:pStyle w:val="TableText"/>
              <w:ind w:left="543"/>
              <w:spacing w:before="164" w:line="185" w:lineRule="auto"/>
              <w:rPr/>
            </w:pPr>
            <w:r>
              <w:rPr>
                <w:spacing w:val="7"/>
              </w:rPr>
              <w:t>工程名称</w:t>
            </w:r>
          </w:p>
        </w:tc>
        <w:tc>
          <w:tcPr>
            <w:tcW w:w="4987" w:type="dxa"/>
            <w:vAlign w:val="top"/>
            <w:gridSpan w:val="3"/>
          </w:tcPr>
          <w:p>
            <w:pPr>
              <w:rPr>
                <w:rFonts w:ascii="Arial"/>
                <w:sz w:val="21"/>
              </w:rPr>
            </w:pPr>
            <w:r/>
          </w:p>
        </w:tc>
        <w:tc>
          <w:tcPr>
            <w:tcW w:w="1245" w:type="dxa"/>
            <w:vAlign w:val="top"/>
          </w:tcPr>
          <w:p>
            <w:pPr>
              <w:pStyle w:val="TableText"/>
              <w:ind w:left="311"/>
              <w:spacing w:before="165" w:line="184" w:lineRule="auto"/>
              <w:rPr/>
            </w:pPr>
            <w:r>
              <w:rPr>
                <w:spacing w:val="7"/>
              </w:rPr>
              <w:t>装拆位置</w:t>
            </w:r>
          </w:p>
        </w:tc>
        <w:tc>
          <w:tcPr>
            <w:tcW w:w="1422" w:type="dxa"/>
            <w:vAlign w:val="top"/>
          </w:tcPr>
          <w:p>
            <w:pPr>
              <w:rPr>
                <w:rFonts w:ascii="Arial"/>
                <w:sz w:val="21"/>
              </w:rPr>
            </w:pPr>
            <w:r/>
          </w:p>
        </w:tc>
      </w:tr>
      <w:tr>
        <w:trPr>
          <w:trHeight w:val="472" w:hRule="atLeast"/>
        </w:trPr>
        <w:tc>
          <w:tcPr>
            <w:tcW w:w="1706" w:type="dxa"/>
            <w:vAlign w:val="top"/>
          </w:tcPr>
          <w:p>
            <w:pPr>
              <w:pStyle w:val="TableText"/>
              <w:ind w:left="542"/>
              <w:spacing w:before="162" w:line="184" w:lineRule="auto"/>
              <w:rPr/>
            </w:pPr>
            <w:r>
              <w:rPr>
                <w:spacing w:val="7"/>
              </w:rPr>
              <w:t>方案名称</w:t>
            </w:r>
          </w:p>
        </w:tc>
        <w:tc>
          <w:tcPr>
            <w:tcW w:w="4987" w:type="dxa"/>
            <w:vAlign w:val="top"/>
            <w:gridSpan w:val="3"/>
          </w:tcPr>
          <w:p>
            <w:pPr>
              <w:rPr>
                <w:rFonts w:ascii="Arial"/>
                <w:sz w:val="21"/>
              </w:rPr>
            </w:pPr>
            <w:r/>
          </w:p>
        </w:tc>
        <w:tc>
          <w:tcPr>
            <w:tcW w:w="1245" w:type="dxa"/>
            <w:vAlign w:val="top"/>
          </w:tcPr>
          <w:p>
            <w:pPr>
              <w:pStyle w:val="TableText"/>
              <w:ind w:left="311"/>
              <w:spacing w:before="161" w:line="184" w:lineRule="auto"/>
              <w:rPr/>
            </w:pPr>
            <w:r>
              <w:rPr>
                <w:spacing w:val="7"/>
              </w:rPr>
              <w:t>作业类型</w:t>
            </w:r>
          </w:p>
        </w:tc>
        <w:tc>
          <w:tcPr>
            <w:tcW w:w="1422" w:type="dxa"/>
            <w:vAlign w:val="top"/>
          </w:tcPr>
          <w:p>
            <w:pPr>
              <w:pStyle w:val="TableText"/>
              <w:ind w:left="168"/>
              <w:spacing w:before="161" w:line="186" w:lineRule="auto"/>
              <w:rPr/>
            </w:pPr>
            <w:r>
              <w:rPr>
                <w:spacing w:val="4"/>
              </w:rPr>
              <w:t>牵安装</w:t>
            </w:r>
            <w:r>
              <w:rPr>
                <w:spacing w:val="13"/>
                <w:w w:val="101"/>
              </w:rPr>
              <w:t xml:space="preserve">   </w:t>
            </w:r>
            <w:r>
              <w:rPr>
                <w:spacing w:val="4"/>
              </w:rPr>
              <w:t>牵拆卸</w:t>
            </w:r>
          </w:p>
        </w:tc>
      </w:tr>
      <w:tr>
        <w:trPr>
          <w:trHeight w:val="472" w:hRule="atLeast"/>
        </w:trPr>
        <w:tc>
          <w:tcPr>
            <w:tcW w:w="1706" w:type="dxa"/>
            <w:vAlign w:val="top"/>
          </w:tcPr>
          <w:p>
            <w:pPr>
              <w:pStyle w:val="TableText"/>
              <w:ind w:left="541"/>
              <w:spacing w:before="161" w:line="185" w:lineRule="auto"/>
              <w:rPr/>
            </w:pPr>
            <w:r>
              <w:rPr>
                <w:spacing w:val="7"/>
              </w:rPr>
              <w:t>施工单位</w:t>
            </w:r>
          </w:p>
        </w:tc>
        <w:tc>
          <w:tcPr>
            <w:tcW w:w="4987" w:type="dxa"/>
            <w:vAlign w:val="top"/>
            <w:gridSpan w:val="3"/>
          </w:tcPr>
          <w:p>
            <w:pPr>
              <w:rPr>
                <w:rFonts w:ascii="Arial"/>
                <w:sz w:val="21"/>
              </w:rPr>
            </w:pPr>
            <w:r/>
          </w:p>
        </w:tc>
        <w:tc>
          <w:tcPr>
            <w:tcW w:w="1245" w:type="dxa"/>
            <w:vAlign w:val="top"/>
          </w:tcPr>
          <w:p>
            <w:pPr>
              <w:pStyle w:val="TableText"/>
              <w:ind w:left="232"/>
              <w:spacing w:before="162" w:line="183" w:lineRule="auto"/>
              <w:rPr/>
            </w:pPr>
            <w:r>
              <w:rPr>
                <w:spacing w:val="7"/>
              </w:rPr>
              <w:t>项目负责人</w:t>
            </w:r>
          </w:p>
        </w:tc>
        <w:tc>
          <w:tcPr>
            <w:tcW w:w="1422" w:type="dxa"/>
            <w:vAlign w:val="top"/>
          </w:tcPr>
          <w:p>
            <w:pPr>
              <w:rPr>
                <w:rFonts w:ascii="Arial"/>
                <w:sz w:val="21"/>
              </w:rPr>
            </w:pPr>
            <w:r/>
          </w:p>
        </w:tc>
      </w:tr>
      <w:tr>
        <w:trPr>
          <w:trHeight w:val="472" w:hRule="atLeast"/>
        </w:trPr>
        <w:tc>
          <w:tcPr>
            <w:tcW w:w="1706" w:type="dxa"/>
            <w:vAlign w:val="top"/>
          </w:tcPr>
          <w:p>
            <w:pPr>
              <w:pStyle w:val="TableText"/>
              <w:ind w:left="304"/>
              <w:spacing w:before="163" w:line="179" w:lineRule="auto"/>
              <w:rPr/>
            </w:pPr>
            <w:r>
              <w:rPr>
                <w:spacing w:val="7"/>
              </w:rPr>
              <w:t>机（工）具名称</w:t>
            </w:r>
          </w:p>
        </w:tc>
        <w:tc>
          <w:tcPr>
            <w:tcW w:w="2493" w:type="dxa"/>
            <w:vAlign w:val="top"/>
          </w:tcPr>
          <w:p>
            <w:pPr>
              <w:rPr>
                <w:rFonts w:ascii="Arial"/>
                <w:sz w:val="21"/>
              </w:rPr>
            </w:pPr>
            <w:r/>
          </w:p>
        </w:tc>
        <w:tc>
          <w:tcPr>
            <w:tcW w:w="1247" w:type="dxa"/>
            <w:vAlign w:val="top"/>
          </w:tcPr>
          <w:p>
            <w:pPr>
              <w:pStyle w:val="TableText"/>
              <w:ind w:left="310"/>
              <w:spacing w:before="162" w:line="184" w:lineRule="auto"/>
              <w:rPr/>
            </w:pPr>
            <w:r>
              <w:rPr>
                <w:spacing w:val="7"/>
              </w:rPr>
              <w:t>规格型号</w:t>
            </w:r>
          </w:p>
        </w:tc>
        <w:tc>
          <w:tcPr>
            <w:tcW w:w="1247" w:type="dxa"/>
            <w:vAlign w:val="top"/>
          </w:tcPr>
          <w:p>
            <w:pPr>
              <w:rPr>
                <w:rFonts w:ascii="Arial"/>
                <w:sz w:val="21"/>
              </w:rPr>
            </w:pPr>
            <w:r/>
          </w:p>
        </w:tc>
        <w:tc>
          <w:tcPr>
            <w:tcW w:w="1245" w:type="dxa"/>
            <w:vAlign w:val="top"/>
          </w:tcPr>
          <w:p>
            <w:pPr>
              <w:pStyle w:val="TableText"/>
              <w:ind w:left="323"/>
              <w:spacing w:before="162" w:line="185" w:lineRule="auto"/>
              <w:rPr/>
            </w:pPr>
            <w:r>
              <w:rPr>
                <w:spacing w:val="4"/>
              </w:rPr>
              <w:t>出厂编号</w:t>
            </w:r>
          </w:p>
        </w:tc>
        <w:tc>
          <w:tcPr>
            <w:tcW w:w="1422" w:type="dxa"/>
            <w:vAlign w:val="top"/>
          </w:tcPr>
          <w:p>
            <w:pPr>
              <w:rPr>
                <w:rFonts w:ascii="Arial"/>
                <w:sz w:val="21"/>
              </w:rPr>
            </w:pPr>
            <w:r/>
          </w:p>
        </w:tc>
      </w:tr>
      <w:tr>
        <w:trPr>
          <w:trHeight w:val="472" w:hRule="atLeast"/>
        </w:trPr>
        <w:tc>
          <w:tcPr>
            <w:tcW w:w="1706" w:type="dxa"/>
            <w:vAlign w:val="top"/>
          </w:tcPr>
          <w:p>
            <w:pPr>
              <w:pStyle w:val="TableText"/>
              <w:ind w:left="385"/>
              <w:spacing w:before="162" w:line="185" w:lineRule="auto"/>
              <w:rPr/>
            </w:pPr>
            <w:r>
              <w:rPr>
                <w:spacing w:val="7"/>
              </w:rPr>
              <w:t>生产制造单位</w:t>
            </w:r>
          </w:p>
        </w:tc>
        <w:tc>
          <w:tcPr>
            <w:tcW w:w="4987" w:type="dxa"/>
            <w:vAlign w:val="top"/>
            <w:gridSpan w:val="3"/>
          </w:tcPr>
          <w:p>
            <w:pPr>
              <w:rPr>
                <w:rFonts w:ascii="Arial"/>
                <w:sz w:val="21"/>
              </w:rPr>
            </w:pPr>
            <w:r/>
          </w:p>
        </w:tc>
        <w:tc>
          <w:tcPr>
            <w:tcW w:w="1245" w:type="dxa"/>
            <w:vAlign w:val="top"/>
          </w:tcPr>
          <w:p>
            <w:pPr>
              <w:pStyle w:val="TableText"/>
              <w:ind w:left="323"/>
              <w:spacing w:before="162" w:line="184" w:lineRule="auto"/>
              <w:rPr/>
            </w:pPr>
            <w:r>
              <w:rPr>
                <w:spacing w:val="4"/>
              </w:rPr>
              <w:t>出厂日期</w:t>
            </w:r>
          </w:p>
        </w:tc>
        <w:tc>
          <w:tcPr>
            <w:tcW w:w="1422" w:type="dxa"/>
            <w:vAlign w:val="top"/>
          </w:tcPr>
          <w:p>
            <w:pPr>
              <w:rPr>
                <w:rFonts w:ascii="Arial"/>
                <w:sz w:val="21"/>
              </w:rPr>
            </w:pPr>
            <w:r/>
          </w:p>
        </w:tc>
      </w:tr>
      <w:tr>
        <w:trPr>
          <w:trHeight w:val="5961" w:hRule="atLeast"/>
        </w:trPr>
        <w:tc>
          <w:tcPr>
            <w:tcW w:w="9360" w:type="dxa"/>
            <w:vAlign w:val="top"/>
            <w:gridSpan w:val="6"/>
          </w:tcPr>
          <w:p>
            <w:pPr>
              <w:pStyle w:val="TableText"/>
              <w:ind w:left="115"/>
              <w:spacing w:before="163" w:line="185" w:lineRule="auto"/>
              <w:rPr/>
            </w:pPr>
            <w:r>
              <w:rPr>
                <w:spacing w:val="9"/>
              </w:rPr>
              <w:t>弦报审:</w:t>
            </w:r>
          </w:p>
          <w:p>
            <w:pPr>
              <w:pStyle w:val="TableText"/>
              <w:ind w:left="442"/>
              <w:spacing w:before="61" w:line="188" w:lineRule="auto"/>
              <w:rPr/>
            </w:pPr>
            <w:r>
              <w:rPr>
                <w:rFonts w:ascii="Arial" w:hAnsi="Arial" w:eastAsia="Arial" w:cs="Arial"/>
                <w:spacing w:val="11"/>
              </w:rPr>
              <w:t>1.</w:t>
            </w:r>
            <w:r>
              <w:rPr>
                <w:spacing w:val="11"/>
              </w:rPr>
              <w:t>建筑施工工具式脚手架安装资料</w:t>
            </w:r>
          </w:p>
          <w:p>
            <w:pPr>
              <w:pStyle w:val="TableText"/>
              <w:ind w:left="442"/>
              <w:spacing w:before="65" w:line="224" w:lineRule="auto"/>
              <w:rPr/>
            </w:pPr>
            <w:r>
              <w:rPr>
                <w:spacing w:val="8"/>
                <w:position w:val="-2"/>
              </w:rPr>
              <w:t>牵   </w:t>
            </w:r>
            <w:r>
              <w:rPr>
                <w:spacing w:val="8"/>
              </w:rPr>
              <w:t>建筑施工工具式脚手架安装专项施工方案及应急救援预案</w:t>
            </w:r>
          </w:p>
          <w:p>
            <w:pPr>
              <w:pStyle w:val="TableText"/>
              <w:ind w:left="438"/>
              <w:spacing w:line="188" w:lineRule="auto"/>
              <w:rPr/>
            </w:pPr>
            <w:r>
              <w:rPr>
                <w:rFonts w:ascii="Arial" w:hAnsi="Arial" w:eastAsia="Arial" w:cs="Arial"/>
                <w:spacing w:val="11"/>
              </w:rPr>
              <w:t>2.</w:t>
            </w:r>
            <w:r>
              <w:rPr>
                <w:spacing w:val="11"/>
              </w:rPr>
              <w:t>建筑施工工具式脚手架拆卸资料</w:t>
            </w:r>
          </w:p>
          <w:p>
            <w:pPr>
              <w:pStyle w:val="TableText"/>
              <w:ind w:left="442"/>
              <w:spacing w:before="66" w:line="167" w:lineRule="auto"/>
              <w:rPr/>
            </w:pPr>
            <w:r>
              <w:rPr>
                <w:spacing w:val="8"/>
                <w:position w:val="-2"/>
              </w:rPr>
              <w:t>牵   </w:t>
            </w:r>
            <w:r>
              <w:rPr>
                <w:spacing w:val="8"/>
              </w:rPr>
              <w:t>建筑施工工具式脚手架拆卸专项施工方案及应急救援预案</w:t>
            </w:r>
          </w:p>
          <w:p>
            <w:pPr>
              <w:pStyle w:val="TableText"/>
              <w:ind w:left="116" w:right="101" w:firstLine="317"/>
              <w:spacing w:before="64" w:line="217" w:lineRule="auto"/>
              <w:rPr/>
            </w:pPr>
            <w:r>
              <w:rPr>
                <w:spacing w:val="13"/>
              </w:rPr>
              <w:t>本次申请审核内容系第</w:t>
            </w:r>
            <w:r>
              <w:rPr>
                <w:spacing w:val="-41"/>
              </w:rPr>
              <w:t xml:space="preserve"> </w:t>
            </w:r>
            <w:r>
              <w:rPr>
                <w:u w:val="single" w:color="auto"/>
                <w:spacing w:val="1"/>
              </w:rPr>
              <w:t xml:space="preserve">                 </w:t>
            </w:r>
            <w:r>
              <w:rPr>
                <w:spacing w:val="-21"/>
              </w:rPr>
              <w:t xml:space="preserve"> </w:t>
            </w:r>
            <w:r>
              <w:rPr>
                <w:spacing w:val="13"/>
              </w:rPr>
              <w:t>次申请，</w:t>
            </w:r>
            <w:r>
              <w:rPr>
                <w:spacing w:val="-10"/>
              </w:rPr>
              <w:t xml:space="preserve"> </w:t>
            </w:r>
            <w:r>
              <w:rPr>
                <w:spacing w:val="13"/>
              </w:rPr>
              <w:t>申报内容经建筑施工工</w:t>
            </w:r>
            <w:r>
              <w:rPr>
                <w:spacing w:val="12"/>
              </w:rPr>
              <w:t>具脚手架安装拆卸单位技术负责人及本项目部审核</w:t>
            </w:r>
            <w:r>
              <w:rPr>
                <w:spacing w:val="-20"/>
              </w:rPr>
              <w:t xml:space="preserve"> </w:t>
            </w:r>
            <w:r>
              <w:rPr>
                <w:spacing w:val="12"/>
              </w:rPr>
              <w:t>、审批</w:t>
            </w:r>
            <w:r>
              <w:rPr/>
              <w:t xml:space="preserve"> </w:t>
            </w:r>
            <w:r>
              <w:rPr>
                <w:spacing w:val="3"/>
              </w:rPr>
              <w:t>通过。</w:t>
            </w:r>
          </w:p>
          <w:p>
            <w:pPr>
              <w:pStyle w:val="TableText"/>
              <w:ind w:left="443"/>
              <w:spacing w:before="63" w:line="184" w:lineRule="auto"/>
              <w:rPr/>
            </w:pPr>
            <w:r>
              <w:rPr>
                <w:spacing w:val="7"/>
              </w:rPr>
              <w:t>附件资料:</w:t>
            </w:r>
          </w:p>
          <w:p>
            <w:pPr>
              <w:pStyle w:val="TableText"/>
              <w:ind w:left="442"/>
              <w:spacing w:before="63" w:line="188" w:lineRule="auto"/>
              <w:rPr/>
            </w:pPr>
            <w:r>
              <w:rPr>
                <w:rFonts w:ascii="Arial" w:hAnsi="Arial" w:eastAsia="Arial" w:cs="Arial"/>
                <w:spacing w:val="11"/>
              </w:rPr>
              <w:t>1.</w:t>
            </w:r>
            <w:r>
              <w:rPr>
                <w:spacing w:val="11"/>
              </w:rPr>
              <w:t>建筑施工工具式脚手架安装作业附件资料</w:t>
            </w:r>
          </w:p>
          <w:p>
            <w:pPr>
              <w:pStyle w:val="TableText"/>
              <w:ind w:left="693" w:right="101" w:hanging="251"/>
              <w:spacing w:before="67" w:line="203" w:lineRule="auto"/>
              <w:rPr/>
            </w:pPr>
            <w:r>
              <w:rPr>
                <w:spacing w:val="10"/>
                <w:position w:val="-2"/>
              </w:rPr>
              <w:t>牵   </w:t>
            </w:r>
            <w:r>
              <w:rPr>
                <w:spacing w:val="10"/>
              </w:rPr>
              <w:t>建筑施工工具式脚手架安装工程符合《江苏省房屋建筑和市政基础设施工程危险性较大的分部分项工程安全管理实施细则</w:t>
            </w:r>
            <w:r>
              <w:rPr>
                <w:spacing w:val="6"/>
              </w:rPr>
              <w:t xml:space="preserve"> </w:t>
            </w:r>
            <w:r>
              <w:rPr>
                <w:spacing w:val="5"/>
              </w:rPr>
              <w:t>（</w:t>
            </w:r>
            <w:r>
              <w:rPr>
                <w:rFonts w:ascii="Arial" w:hAnsi="Arial" w:eastAsia="Arial" w:cs="Arial"/>
                <w:spacing w:val="5"/>
              </w:rPr>
              <w:t>2019</w:t>
            </w:r>
            <w:r>
              <w:rPr>
                <w:spacing w:val="5"/>
              </w:rPr>
              <w:t>版）》 附件</w:t>
            </w:r>
            <w:r>
              <w:rPr>
                <w:rFonts w:ascii="Arial" w:hAnsi="Arial" w:eastAsia="Arial" w:cs="Arial"/>
                <w:spacing w:val="5"/>
              </w:rPr>
              <w:t>1</w:t>
            </w:r>
            <w:r>
              <w:rPr>
                <w:spacing w:val="5"/>
              </w:rPr>
              <w:t>中相应规模的专项施工方案及审核审批表</w:t>
            </w:r>
          </w:p>
          <w:p>
            <w:pPr>
              <w:pStyle w:val="TableText"/>
              <w:ind w:left="693" w:right="101" w:hanging="251"/>
              <w:spacing w:before="73" w:line="203" w:lineRule="auto"/>
              <w:rPr/>
            </w:pPr>
            <w:r>
              <w:rPr>
                <w:spacing w:val="10"/>
                <w:position w:val="-2"/>
              </w:rPr>
              <w:t>牵   </w:t>
            </w:r>
            <w:r>
              <w:rPr>
                <w:spacing w:val="10"/>
              </w:rPr>
              <w:t>建筑施工工具式脚手架安装工程符合《江苏省房屋建筑和市政基础设施工程危险性较大的分部分项工程安全管理实施细则</w:t>
            </w:r>
            <w:r>
              <w:rPr>
                <w:spacing w:val="6"/>
              </w:rPr>
              <w:t xml:space="preserve"> </w:t>
            </w:r>
            <w:r>
              <w:rPr>
                <w:spacing w:val="6"/>
              </w:rPr>
              <w:t>（</w:t>
            </w:r>
            <w:r>
              <w:rPr>
                <w:rFonts w:ascii="Arial" w:hAnsi="Arial" w:eastAsia="Arial" w:cs="Arial"/>
                <w:spacing w:val="6"/>
              </w:rPr>
              <w:t>2019</w:t>
            </w:r>
            <w:r>
              <w:rPr>
                <w:spacing w:val="6"/>
              </w:rPr>
              <w:t>版）》 附件</w:t>
            </w:r>
            <w:r>
              <w:rPr>
                <w:rFonts w:ascii="Arial" w:hAnsi="Arial" w:eastAsia="Arial" w:cs="Arial"/>
                <w:spacing w:val="6"/>
              </w:rPr>
              <w:t>2</w:t>
            </w:r>
            <w:r>
              <w:rPr>
                <w:spacing w:val="6"/>
              </w:rPr>
              <w:t>中相应规模的专项施工方案及审核审批表和专家论证意见</w:t>
            </w:r>
          </w:p>
          <w:p>
            <w:pPr>
              <w:pStyle w:val="TableText"/>
              <w:ind w:left="438"/>
              <w:spacing w:before="67" w:line="188" w:lineRule="auto"/>
              <w:rPr/>
            </w:pPr>
            <w:r>
              <w:rPr>
                <w:rFonts w:ascii="Arial" w:hAnsi="Arial" w:eastAsia="Arial" w:cs="Arial"/>
                <w:spacing w:val="11"/>
              </w:rPr>
              <w:t>2.</w:t>
            </w:r>
            <w:r>
              <w:rPr>
                <w:spacing w:val="11"/>
              </w:rPr>
              <w:t>建筑施工工具式脚手架拆卸作业附件资料</w:t>
            </w:r>
          </w:p>
          <w:p>
            <w:pPr>
              <w:pStyle w:val="TableText"/>
              <w:ind w:left="763" w:right="102" w:hanging="322"/>
              <w:spacing w:before="63" w:line="207" w:lineRule="auto"/>
              <w:rPr/>
            </w:pPr>
            <w:r>
              <w:rPr>
                <w:spacing w:val="10"/>
                <w:position w:val="-2"/>
              </w:rPr>
              <w:t>牵   </w:t>
            </w:r>
            <w:r>
              <w:rPr>
                <w:spacing w:val="10"/>
              </w:rPr>
              <w:t>符合《江苏省房屋建筑和市政基础设施工程危险</w:t>
            </w:r>
            <w:r>
              <w:rPr>
                <w:spacing w:val="9"/>
              </w:rPr>
              <w:t>性较大的分部分项工程安全管理实施细则（</w:t>
            </w:r>
            <w:r>
              <w:rPr>
                <w:rFonts w:ascii="Arial" w:hAnsi="Arial" w:eastAsia="Arial" w:cs="Arial"/>
                <w:spacing w:val="9"/>
              </w:rPr>
              <w:t>2019</w:t>
            </w:r>
            <w:r>
              <w:rPr>
                <w:spacing w:val="9"/>
              </w:rPr>
              <w:t>版）》 附件</w:t>
            </w:r>
            <w:r>
              <w:rPr>
                <w:rFonts w:ascii="Arial" w:hAnsi="Arial" w:eastAsia="Arial" w:cs="Arial"/>
                <w:spacing w:val="9"/>
              </w:rPr>
              <w:t>1</w:t>
            </w:r>
            <w:r>
              <w:rPr>
                <w:spacing w:val="9"/>
              </w:rPr>
              <w:t>中相应规模</w:t>
            </w:r>
            <w:r>
              <w:rPr/>
              <w:t xml:space="preserve"> </w:t>
            </w:r>
            <w:r>
              <w:rPr>
                <w:spacing w:val="8"/>
              </w:rPr>
              <w:t>的建筑施工工具式脚手架拆卸工程专项施工方案及审核审批表</w:t>
            </w:r>
          </w:p>
          <w:p>
            <w:pPr>
              <w:pStyle w:val="TableText"/>
              <w:ind w:left="763" w:right="102" w:hanging="322"/>
              <w:spacing w:before="64" w:line="207" w:lineRule="auto"/>
              <w:rPr/>
            </w:pPr>
            <w:r>
              <w:rPr>
                <w:spacing w:val="10"/>
                <w:position w:val="-2"/>
              </w:rPr>
              <w:t>牵   </w:t>
            </w:r>
            <w:r>
              <w:rPr>
                <w:spacing w:val="10"/>
              </w:rPr>
              <w:t>符合《江苏省房屋建筑和市政基础设施工程危险</w:t>
            </w:r>
            <w:r>
              <w:rPr>
                <w:spacing w:val="9"/>
              </w:rPr>
              <w:t>性较大的分部分项工程安全管理实施细则（</w:t>
            </w:r>
            <w:r>
              <w:rPr>
                <w:rFonts w:ascii="Arial" w:hAnsi="Arial" w:eastAsia="Arial" w:cs="Arial"/>
                <w:spacing w:val="9"/>
              </w:rPr>
              <w:t>2019</w:t>
            </w:r>
            <w:r>
              <w:rPr>
                <w:spacing w:val="9"/>
              </w:rPr>
              <w:t>版）》 附件</w:t>
            </w:r>
            <w:r>
              <w:rPr>
                <w:rFonts w:ascii="Arial" w:hAnsi="Arial" w:eastAsia="Arial" w:cs="Arial"/>
                <w:spacing w:val="9"/>
              </w:rPr>
              <w:t>2</w:t>
            </w:r>
            <w:r>
              <w:rPr>
                <w:spacing w:val="9"/>
              </w:rPr>
              <w:t>中相应规模</w:t>
            </w:r>
            <w:r>
              <w:rPr/>
              <w:t xml:space="preserve"> </w:t>
            </w:r>
            <w:r>
              <w:rPr>
                <w:spacing w:val="8"/>
              </w:rPr>
              <w:t>的建筑施工工具式脚手架拆卸工程专项施工方案及审核审批表和专家论证意见</w:t>
            </w:r>
          </w:p>
          <w:p>
            <w:pPr>
              <w:spacing w:line="265" w:lineRule="auto"/>
              <w:rPr>
                <w:rFonts w:ascii="Arial"/>
                <w:sz w:val="21"/>
              </w:rPr>
            </w:pPr>
            <w:r/>
          </w:p>
          <w:p>
            <w:pPr>
              <w:pStyle w:val="TableText"/>
              <w:ind w:left="115"/>
              <w:spacing w:before="65" w:line="179" w:lineRule="auto"/>
              <w:rPr/>
            </w:pPr>
            <w:r>
              <w:rPr>
                <w:spacing w:val="1"/>
              </w:rPr>
              <w:t>方案编制人（签字）:</w:t>
            </w:r>
          </w:p>
          <w:p>
            <w:pPr>
              <w:spacing w:line="269" w:lineRule="auto"/>
              <w:rPr>
                <w:rFonts w:ascii="Arial"/>
                <w:sz w:val="21"/>
              </w:rPr>
            </w:pPr>
            <w:r/>
          </w:p>
          <w:p>
            <w:pPr>
              <w:pStyle w:val="TableText"/>
              <w:ind w:left="8306"/>
              <w:spacing w:before="65" w:line="184" w:lineRule="auto"/>
              <w:rPr/>
            </w:pPr>
            <w:r>
              <w:rPr/>
              <w:t>年</w:t>
            </w:r>
            <w:r>
              <w:rPr>
                <w:spacing w:val="11"/>
                <w:w w:val="101"/>
              </w:rPr>
              <w:t xml:space="preserve">   </w:t>
            </w:r>
            <w:r>
              <w:rPr/>
              <w:t>月</w:t>
            </w:r>
            <w:r>
              <w:rPr>
                <w:spacing w:val="5"/>
              </w:rPr>
              <w:t xml:space="preserve">    </w:t>
            </w:r>
            <w:r>
              <w:rPr/>
              <w:t>日</w:t>
            </w:r>
          </w:p>
        </w:tc>
      </w:tr>
      <w:tr>
        <w:trPr>
          <w:trHeight w:val="4164" w:hRule="atLeast"/>
        </w:trPr>
        <w:tc>
          <w:tcPr>
            <w:tcW w:w="9360" w:type="dxa"/>
            <w:vAlign w:val="top"/>
            <w:gridSpan w:val="6"/>
          </w:tcPr>
          <w:p>
            <w:pPr>
              <w:pStyle w:val="TableText"/>
              <w:ind w:left="115"/>
              <w:spacing w:before="165" w:line="179" w:lineRule="auto"/>
              <w:rPr/>
            </w:pPr>
            <w:r>
              <w:rPr>
                <w:spacing w:val="9"/>
              </w:rPr>
              <w:t>安装（拆卸）单位审批意见:</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5"/>
              <w:spacing w:before="64" w:line="179" w:lineRule="auto"/>
              <w:rPr/>
            </w:pPr>
            <w:r>
              <w:rPr>
                <w:spacing w:val="3"/>
              </w:rPr>
              <w:t>安装（拆卸）单位技术负责人（签字）:                                                                             </w:t>
            </w:r>
            <w:r>
              <w:rPr>
                <w:spacing w:val="2"/>
              </w:rPr>
              <w:t xml:space="preserve">               安装（拆卸）单位公章</w:t>
            </w:r>
          </w:p>
          <w:p>
            <w:pPr>
              <w:pStyle w:val="TableText"/>
              <w:ind w:left="8306"/>
              <w:spacing w:before="71" w:line="184" w:lineRule="auto"/>
              <w:rPr/>
            </w:pPr>
            <w:r>
              <w:rPr/>
              <w:t>年</w:t>
            </w:r>
            <w:r>
              <w:rPr>
                <w:spacing w:val="11"/>
                <w:w w:val="101"/>
              </w:rPr>
              <w:t xml:space="preserve">   </w:t>
            </w:r>
            <w:r>
              <w:rPr/>
              <w:t>月</w:t>
            </w:r>
            <w:r>
              <w:rPr>
                <w:spacing w:val="5"/>
              </w:rPr>
              <w:t xml:space="preserve">    </w:t>
            </w:r>
            <w:r>
              <w:rPr/>
              <w:t>日</w:t>
            </w:r>
          </w:p>
        </w:tc>
      </w:tr>
    </w:tbl>
    <w:p>
      <w:pPr>
        <w:spacing w:line="208" w:lineRule="exact"/>
        <w:rPr>
          <w:rFonts w:ascii="Arial"/>
          <w:sz w:val="18"/>
        </w:rPr>
      </w:pPr>
      <w:r/>
    </w:p>
    <w:p>
      <w:pPr>
        <w:spacing w:line="208" w:lineRule="exact"/>
        <w:sectPr>
          <w:headerReference w:type="default" r:id="rId163"/>
          <w:footerReference w:type="default" r:id="rId543"/>
          <w:pgSz w:w="12243" w:h="16495"/>
          <w:pgMar w:top="1461" w:right="1609" w:bottom="1137" w:left="1267" w:header="1177" w:footer="904" w:gutter="0"/>
        </w:sectPr>
        <w:rPr>
          <w:rFonts w:ascii="Arial" w:hAnsi="Arial" w:eastAsia="Arial" w:cs="Arial"/>
          <w:sz w:val="18"/>
          <w:szCs w:val="18"/>
        </w:rPr>
      </w:pPr>
    </w:p>
    <w:p>
      <w:pPr>
        <w:spacing w:line="293" w:lineRule="auto"/>
        <w:rPr>
          <w:rFonts w:ascii="Arial"/>
          <w:sz w:val="21"/>
        </w:rPr>
      </w:pPr>
      <w:r>
        <w:pict>
          <v:shape id="_x0000_s604" style="position:absolute;margin-left:510.657pt;margin-top:767.435pt;mso-position-vertical-relative:page;mso-position-horizontal-relative:page;width:30.7pt;height:13.7pt;z-index:252357632;" o:allowincell="f" filled="false" stroked="false" type="#_x0000_t202">
            <v:fill on="false"/>
            <v:stroke on="false"/>
            <v:path/>
            <v:imagedata o:title=""/>
            <o:lock v:ext="edit" aspectratio="false"/>
            <v:textbox inset="0mm,0mm,0mm,0mm">
              <w:txbxContent>
                <w:p>
                  <w:pPr>
                    <w:pStyle w:val="BodyText"/>
                    <w:ind w:left="20"/>
                    <w:spacing w:before="19" w:line="192"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8"/>
        <w:spacing w:before="98" w:line="177" w:lineRule="auto"/>
        <w:rPr>
          <w:sz w:val="23"/>
          <w:szCs w:val="23"/>
        </w:rPr>
      </w:pPr>
      <w:r>
        <w:rPr>
          <w:rFonts w:ascii="Arial" w:hAnsi="Arial" w:eastAsia="Arial" w:cs="Arial"/>
          <w:sz w:val="23"/>
          <w:szCs w:val="23"/>
          <w:spacing w:val="12"/>
          <w:position w:val="-2"/>
        </w:rPr>
        <w:t>8.2.6</w:t>
      </w:r>
      <w:r>
        <w:rPr>
          <w:rFonts w:ascii="Arial" w:hAnsi="Arial" w:eastAsia="Arial" w:cs="Arial"/>
          <w:sz w:val="23"/>
          <w:szCs w:val="23"/>
          <w:position w:val="-2"/>
        </w:rPr>
        <w:t xml:space="preserve">   </w:t>
      </w:r>
      <w:r>
        <w:rPr>
          <w:sz w:val="23"/>
          <w:szCs w:val="23"/>
          <w:spacing w:val="12"/>
        </w:rPr>
        <w:t>建筑施工工具式脚手架安装（拆卸）</w:t>
      </w:r>
      <w:r>
        <w:rPr>
          <w:sz w:val="23"/>
          <w:szCs w:val="23"/>
          <w:spacing w:val="-37"/>
        </w:rPr>
        <w:t xml:space="preserve"> </w:t>
      </w:r>
      <w:r>
        <w:rPr>
          <w:sz w:val="23"/>
          <w:szCs w:val="23"/>
          <w:spacing w:val="11"/>
        </w:rPr>
        <w:t>专项方案论证签到表（通用表）</w:t>
      </w:r>
    </w:p>
    <w:p>
      <w:pPr>
        <w:spacing w:before="2"/>
        <w:rPr/>
      </w:pPr>
      <w:r/>
    </w:p>
    <w:p>
      <w:pPr>
        <w:spacing w:before="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9"/>
        <w:gridCol w:w="1532"/>
        <w:gridCol w:w="791"/>
        <w:gridCol w:w="762"/>
        <w:gridCol w:w="640"/>
        <w:gridCol w:w="530"/>
        <w:gridCol w:w="1172"/>
        <w:gridCol w:w="1360"/>
        <w:gridCol w:w="64"/>
        <w:gridCol w:w="1090"/>
      </w:tblGrid>
      <w:tr>
        <w:trPr>
          <w:trHeight w:val="476" w:hRule="atLeast"/>
        </w:trPr>
        <w:tc>
          <w:tcPr>
            <w:tcW w:w="1419" w:type="dxa"/>
            <w:vAlign w:val="top"/>
          </w:tcPr>
          <w:p>
            <w:pPr>
              <w:pStyle w:val="TableText"/>
              <w:ind w:left="566"/>
              <w:spacing w:before="168" w:line="182" w:lineRule="auto"/>
              <w:rPr/>
            </w:pPr>
            <w:r>
              <w:rPr>
                <w:spacing w:val="1"/>
              </w:rPr>
              <w:t>时间</w:t>
            </w:r>
          </w:p>
        </w:tc>
        <w:tc>
          <w:tcPr>
            <w:tcW w:w="2323" w:type="dxa"/>
            <w:vAlign w:val="top"/>
            <w:gridSpan w:val="2"/>
          </w:tcPr>
          <w:p>
            <w:pPr>
              <w:rPr>
                <w:rFonts w:ascii="Arial"/>
                <w:sz w:val="21"/>
              </w:rPr>
            </w:pPr>
            <w:r/>
          </w:p>
        </w:tc>
        <w:tc>
          <w:tcPr>
            <w:tcW w:w="1402" w:type="dxa"/>
            <w:vAlign w:val="top"/>
            <w:gridSpan w:val="2"/>
          </w:tcPr>
          <w:p>
            <w:pPr>
              <w:pStyle w:val="TableText"/>
              <w:ind w:left="548"/>
              <w:spacing w:before="165" w:line="186" w:lineRule="auto"/>
              <w:rPr/>
            </w:pPr>
            <w:r>
              <w:rPr>
                <w:spacing w:val="5"/>
              </w:rPr>
              <w:t>地点</w:t>
            </w:r>
          </w:p>
        </w:tc>
        <w:tc>
          <w:tcPr>
            <w:tcW w:w="4216" w:type="dxa"/>
            <w:vAlign w:val="top"/>
            <w:gridSpan w:val="5"/>
          </w:tcPr>
          <w:p>
            <w:pPr>
              <w:rPr>
                <w:rFonts w:ascii="Arial"/>
                <w:sz w:val="21"/>
              </w:rPr>
            </w:pPr>
            <w:r/>
          </w:p>
        </w:tc>
      </w:tr>
      <w:tr>
        <w:trPr>
          <w:trHeight w:val="472" w:hRule="atLeast"/>
        </w:trPr>
        <w:tc>
          <w:tcPr>
            <w:tcW w:w="1419" w:type="dxa"/>
            <w:vAlign w:val="top"/>
          </w:tcPr>
          <w:p>
            <w:pPr>
              <w:pStyle w:val="TableText"/>
              <w:ind w:left="398"/>
              <w:spacing w:before="161" w:line="185" w:lineRule="auto"/>
              <w:rPr/>
            </w:pPr>
            <w:r>
              <w:rPr>
                <w:spacing w:val="7"/>
              </w:rPr>
              <w:t>论证内容</w:t>
            </w:r>
          </w:p>
        </w:tc>
        <w:tc>
          <w:tcPr>
            <w:tcW w:w="7941" w:type="dxa"/>
            <w:vAlign w:val="top"/>
            <w:gridSpan w:val="9"/>
          </w:tcPr>
          <w:p>
            <w:pPr>
              <w:rPr>
                <w:rFonts w:ascii="Arial"/>
                <w:sz w:val="21"/>
              </w:rPr>
            </w:pPr>
            <w:r/>
          </w:p>
        </w:tc>
      </w:tr>
      <w:tr>
        <w:trPr>
          <w:trHeight w:val="472" w:hRule="atLeast"/>
        </w:trPr>
        <w:tc>
          <w:tcPr>
            <w:tcW w:w="9360" w:type="dxa"/>
            <w:vAlign w:val="top"/>
            <w:gridSpan w:val="10"/>
          </w:tcPr>
          <w:p>
            <w:pPr>
              <w:pStyle w:val="TableText"/>
              <w:ind w:left="4370"/>
              <w:spacing w:before="162" w:line="184" w:lineRule="auto"/>
              <w:rPr/>
            </w:pPr>
            <w:r>
              <w:rPr>
                <w:spacing w:val="7"/>
              </w:rPr>
              <w:t>建设单位</w:t>
            </w:r>
          </w:p>
        </w:tc>
      </w:tr>
      <w:tr>
        <w:trPr>
          <w:trHeight w:val="472" w:hRule="atLeast"/>
        </w:trPr>
        <w:tc>
          <w:tcPr>
            <w:tcW w:w="2951" w:type="dxa"/>
            <w:vAlign w:val="top"/>
            <w:gridSpan w:val="2"/>
          </w:tcPr>
          <w:p>
            <w:pPr>
              <w:pStyle w:val="TableText"/>
              <w:ind w:left="1165"/>
              <w:spacing w:before="162" w:line="185" w:lineRule="auto"/>
              <w:rPr/>
            </w:pPr>
            <w:r>
              <w:rPr>
                <w:spacing w:val="7"/>
              </w:rPr>
              <w:t>单位名称</w:t>
            </w:r>
          </w:p>
        </w:tc>
        <w:tc>
          <w:tcPr>
            <w:tcW w:w="1553" w:type="dxa"/>
            <w:vAlign w:val="top"/>
            <w:gridSpan w:val="2"/>
          </w:tcPr>
          <w:p>
            <w:pPr>
              <w:pStyle w:val="TableText"/>
              <w:ind w:left="624"/>
              <w:spacing w:before="162" w:line="185" w:lineRule="auto"/>
              <w:rPr/>
            </w:pPr>
            <w:r>
              <w:rPr>
                <w:spacing w:val="5"/>
              </w:rPr>
              <w:t>姓名</w:t>
            </w:r>
          </w:p>
        </w:tc>
        <w:tc>
          <w:tcPr>
            <w:tcW w:w="1170" w:type="dxa"/>
            <w:vAlign w:val="top"/>
            <w:gridSpan w:val="2"/>
          </w:tcPr>
          <w:p>
            <w:pPr>
              <w:pStyle w:val="TableText"/>
              <w:ind w:left="435"/>
              <w:spacing w:before="162" w:line="184" w:lineRule="auto"/>
              <w:rPr/>
            </w:pPr>
            <w:r>
              <w:rPr>
                <w:spacing w:val="4"/>
              </w:rPr>
              <w:t>职务</w:t>
            </w:r>
          </w:p>
        </w:tc>
        <w:tc>
          <w:tcPr>
            <w:tcW w:w="1172" w:type="dxa"/>
            <w:vAlign w:val="top"/>
          </w:tcPr>
          <w:p>
            <w:pPr>
              <w:pStyle w:val="TableText"/>
              <w:ind w:left="437"/>
              <w:spacing w:before="162" w:line="185" w:lineRule="auto"/>
              <w:rPr/>
            </w:pPr>
            <w:r>
              <w:rPr>
                <w:spacing w:val="4"/>
              </w:rPr>
              <w:t>职称</w:t>
            </w:r>
          </w:p>
        </w:tc>
        <w:tc>
          <w:tcPr>
            <w:tcW w:w="1424" w:type="dxa"/>
            <w:vAlign w:val="top"/>
            <w:gridSpan w:val="2"/>
          </w:tcPr>
          <w:p>
            <w:pPr>
              <w:pStyle w:val="TableText"/>
              <w:ind w:left="562"/>
              <w:spacing w:before="162" w:line="185" w:lineRule="auto"/>
              <w:rPr/>
            </w:pPr>
            <w:r>
              <w:rPr>
                <w:spacing w:val="5"/>
              </w:rPr>
              <w:t>签名</w:t>
            </w:r>
          </w:p>
        </w:tc>
        <w:tc>
          <w:tcPr>
            <w:tcW w:w="1090" w:type="dxa"/>
            <w:vAlign w:val="top"/>
          </w:tcPr>
          <w:p>
            <w:pPr>
              <w:pStyle w:val="TableText"/>
              <w:ind w:left="233"/>
              <w:spacing w:before="163" w:line="184" w:lineRule="auto"/>
              <w:rPr/>
            </w:pPr>
            <w:r>
              <w:rPr>
                <w:spacing w:val="7"/>
              </w:rPr>
              <w:t>联系方式</w:t>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3" w:hRule="atLeast"/>
        </w:trPr>
        <w:tc>
          <w:tcPr>
            <w:tcW w:w="9360" w:type="dxa"/>
            <w:vAlign w:val="top"/>
            <w:gridSpan w:val="10"/>
          </w:tcPr>
          <w:p>
            <w:pPr>
              <w:pStyle w:val="TableText"/>
              <w:ind w:left="4369"/>
              <w:spacing w:before="163" w:line="185" w:lineRule="auto"/>
              <w:rPr/>
            </w:pPr>
            <w:r>
              <w:rPr>
                <w:spacing w:val="7"/>
              </w:rPr>
              <w:t>监理单位</w:t>
            </w:r>
          </w:p>
        </w:tc>
      </w:tr>
      <w:tr>
        <w:trPr>
          <w:trHeight w:val="472" w:hRule="atLeast"/>
        </w:trPr>
        <w:tc>
          <w:tcPr>
            <w:tcW w:w="2951" w:type="dxa"/>
            <w:vAlign w:val="top"/>
            <w:gridSpan w:val="2"/>
          </w:tcPr>
          <w:p>
            <w:pPr>
              <w:pStyle w:val="TableText"/>
              <w:ind w:left="1165"/>
              <w:spacing w:before="162" w:line="185" w:lineRule="auto"/>
              <w:rPr/>
            </w:pPr>
            <w:r>
              <w:rPr>
                <w:spacing w:val="7"/>
              </w:rPr>
              <w:t>单位名称</w:t>
            </w:r>
          </w:p>
        </w:tc>
        <w:tc>
          <w:tcPr>
            <w:tcW w:w="1553" w:type="dxa"/>
            <w:vAlign w:val="top"/>
            <w:gridSpan w:val="2"/>
          </w:tcPr>
          <w:p>
            <w:pPr>
              <w:pStyle w:val="TableText"/>
              <w:ind w:left="624"/>
              <w:spacing w:before="162" w:line="185" w:lineRule="auto"/>
              <w:rPr/>
            </w:pPr>
            <w:r>
              <w:rPr>
                <w:spacing w:val="5"/>
              </w:rPr>
              <w:t>姓名</w:t>
            </w:r>
          </w:p>
        </w:tc>
        <w:tc>
          <w:tcPr>
            <w:tcW w:w="1170" w:type="dxa"/>
            <w:vAlign w:val="top"/>
            <w:gridSpan w:val="2"/>
          </w:tcPr>
          <w:p>
            <w:pPr>
              <w:pStyle w:val="TableText"/>
              <w:ind w:left="435"/>
              <w:spacing w:before="163" w:line="184" w:lineRule="auto"/>
              <w:rPr/>
            </w:pPr>
            <w:r>
              <w:rPr>
                <w:spacing w:val="4"/>
              </w:rPr>
              <w:t>职务</w:t>
            </w:r>
          </w:p>
        </w:tc>
        <w:tc>
          <w:tcPr>
            <w:tcW w:w="1172" w:type="dxa"/>
            <w:vAlign w:val="top"/>
          </w:tcPr>
          <w:p>
            <w:pPr>
              <w:pStyle w:val="TableText"/>
              <w:ind w:left="434"/>
              <w:spacing w:before="163" w:line="184" w:lineRule="auto"/>
              <w:rPr/>
            </w:pPr>
            <w:r>
              <w:rPr>
                <w:spacing w:val="5"/>
              </w:rPr>
              <w:t>专业</w:t>
            </w:r>
          </w:p>
        </w:tc>
        <w:tc>
          <w:tcPr>
            <w:tcW w:w="1424" w:type="dxa"/>
            <w:vAlign w:val="top"/>
            <w:gridSpan w:val="2"/>
          </w:tcPr>
          <w:p>
            <w:pPr>
              <w:pStyle w:val="TableText"/>
              <w:ind w:left="562"/>
              <w:spacing w:before="162" w:line="185" w:lineRule="auto"/>
              <w:rPr/>
            </w:pPr>
            <w:r>
              <w:rPr>
                <w:spacing w:val="5"/>
              </w:rPr>
              <w:t>签名</w:t>
            </w:r>
          </w:p>
        </w:tc>
        <w:tc>
          <w:tcPr>
            <w:tcW w:w="1090" w:type="dxa"/>
            <w:vAlign w:val="top"/>
          </w:tcPr>
          <w:p>
            <w:pPr>
              <w:pStyle w:val="TableText"/>
              <w:ind w:left="233"/>
              <w:spacing w:before="163" w:line="184" w:lineRule="auto"/>
              <w:rPr/>
            </w:pPr>
            <w:r>
              <w:rPr>
                <w:spacing w:val="7"/>
              </w:rPr>
              <w:t>联系方式</w:t>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424" w:type="dxa"/>
            <w:vAlign w:val="top"/>
            <w:gridSpan w:val="2"/>
          </w:tcPr>
          <w:p>
            <w:pPr>
              <w:rPr>
                <w:rFonts w:ascii="Arial"/>
                <w:sz w:val="21"/>
              </w:rPr>
            </w:pPr>
            <w:r/>
          </w:p>
        </w:tc>
        <w:tc>
          <w:tcPr>
            <w:tcW w:w="1090" w:type="dxa"/>
            <w:vAlign w:val="top"/>
          </w:tcPr>
          <w:p>
            <w:pPr>
              <w:rPr>
                <w:rFonts w:ascii="Arial"/>
                <w:sz w:val="21"/>
              </w:rPr>
            </w:pPr>
            <w:r/>
          </w:p>
        </w:tc>
      </w:tr>
      <w:tr>
        <w:trPr>
          <w:trHeight w:val="473" w:hRule="atLeast"/>
        </w:trPr>
        <w:tc>
          <w:tcPr>
            <w:tcW w:w="9360" w:type="dxa"/>
            <w:vAlign w:val="top"/>
            <w:gridSpan w:val="10"/>
          </w:tcPr>
          <w:p>
            <w:pPr>
              <w:pStyle w:val="TableText"/>
              <w:ind w:left="3850"/>
              <w:spacing w:before="164" w:line="179" w:lineRule="auto"/>
              <w:rPr/>
            </w:pPr>
            <w:r>
              <w:rPr>
                <w:spacing w:val="5"/>
              </w:rPr>
              <w:t>施工单位（总包</w:t>
            </w:r>
            <w:r>
              <w:rPr>
                <w:spacing w:val="-15"/>
              </w:rPr>
              <w:t xml:space="preserve"> </w:t>
            </w:r>
            <w:r>
              <w:rPr>
                <w:spacing w:val="5"/>
              </w:rPr>
              <w:t>、分包）</w:t>
            </w:r>
          </w:p>
        </w:tc>
      </w:tr>
      <w:tr>
        <w:trPr>
          <w:trHeight w:val="472" w:hRule="atLeast"/>
        </w:trPr>
        <w:tc>
          <w:tcPr>
            <w:tcW w:w="2951" w:type="dxa"/>
            <w:vAlign w:val="top"/>
            <w:gridSpan w:val="2"/>
          </w:tcPr>
          <w:p>
            <w:pPr>
              <w:pStyle w:val="TableText"/>
              <w:ind w:left="1165"/>
              <w:spacing w:before="163" w:line="185" w:lineRule="auto"/>
              <w:rPr/>
            </w:pPr>
            <w:r>
              <w:rPr>
                <w:spacing w:val="7"/>
              </w:rPr>
              <w:t>单位名称</w:t>
            </w:r>
          </w:p>
        </w:tc>
        <w:tc>
          <w:tcPr>
            <w:tcW w:w="1553" w:type="dxa"/>
            <w:vAlign w:val="top"/>
            <w:gridSpan w:val="2"/>
          </w:tcPr>
          <w:p>
            <w:pPr>
              <w:pStyle w:val="TableText"/>
              <w:ind w:left="624"/>
              <w:spacing w:before="163" w:line="185" w:lineRule="auto"/>
              <w:rPr/>
            </w:pPr>
            <w:r>
              <w:rPr>
                <w:spacing w:val="5"/>
              </w:rPr>
              <w:t>姓名</w:t>
            </w:r>
          </w:p>
        </w:tc>
        <w:tc>
          <w:tcPr>
            <w:tcW w:w="1170" w:type="dxa"/>
            <w:vAlign w:val="top"/>
            <w:gridSpan w:val="2"/>
          </w:tcPr>
          <w:p>
            <w:pPr>
              <w:pStyle w:val="TableText"/>
              <w:ind w:left="435"/>
              <w:spacing w:before="163" w:line="184" w:lineRule="auto"/>
              <w:rPr/>
            </w:pPr>
            <w:r>
              <w:rPr>
                <w:spacing w:val="4"/>
              </w:rPr>
              <w:t>职务</w:t>
            </w:r>
          </w:p>
        </w:tc>
        <w:tc>
          <w:tcPr>
            <w:tcW w:w="1172" w:type="dxa"/>
            <w:vAlign w:val="top"/>
          </w:tcPr>
          <w:p>
            <w:pPr>
              <w:pStyle w:val="TableText"/>
              <w:ind w:left="434"/>
              <w:spacing w:before="163" w:line="184" w:lineRule="auto"/>
              <w:rPr/>
            </w:pPr>
            <w:r>
              <w:rPr>
                <w:spacing w:val="5"/>
              </w:rPr>
              <w:t>专业</w:t>
            </w:r>
          </w:p>
        </w:tc>
        <w:tc>
          <w:tcPr>
            <w:tcW w:w="1360" w:type="dxa"/>
            <w:vAlign w:val="top"/>
          </w:tcPr>
          <w:p>
            <w:pPr>
              <w:pStyle w:val="TableText"/>
              <w:ind w:left="529"/>
              <w:spacing w:before="163" w:line="185" w:lineRule="auto"/>
              <w:rPr/>
            </w:pPr>
            <w:r>
              <w:rPr>
                <w:spacing w:val="5"/>
              </w:rPr>
              <w:t>签名</w:t>
            </w:r>
          </w:p>
        </w:tc>
        <w:tc>
          <w:tcPr>
            <w:tcW w:w="1154" w:type="dxa"/>
            <w:vAlign w:val="top"/>
            <w:gridSpan w:val="2"/>
          </w:tcPr>
          <w:p>
            <w:pPr>
              <w:pStyle w:val="TableText"/>
              <w:ind w:left="264"/>
              <w:spacing w:before="164" w:line="184" w:lineRule="auto"/>
              <w:rPr/>
            </w:pPr>
            <w:r>
              <w:rPr>
                <w:spacing w:val="7"/>
              </w:rPr>
              <w:t>联系方式</w:t>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9360" w:type="dxa"/>
            <w:vAlign w:val="top"/>
            <w:gridSpan w:val="10"/>
          </w:tcPr>
          <w:p>
            <w:pPr>
              <w:pStyle w:val="TableText"/>
              <w:ind w:left="3612"/>
              <w:spacing w:before="165" w:line="184" w:lineRule="auto"/>
              <w:rPr/>
            </w:pPr>
            <w:r>
              <w:rPr>
                <w:spacing w:val="9"/>
              </w:rPr>
              <w:t>勘察/设计/监测单位/其他单位</w:t>
            </w:r>
          </w:p>
        </w:tc>
      </w:tr>
      <w:tr>
        <w:trPr>
          <w:trHeight w:val="472" w:hRule="atLeast"/>
        </w:trPr>
        <w:tc>
          <w:tcPr>
            <w:tcW w:w="2951" w:type="dxa"/>
            <w:vAlign w:val="top"/>
            <w:gridSpan w:val="2"/>
          </w:tcPr>
          <w:p>
            <w:pPr>
              <w:pStyle w:val="TableText"/>
              <w:ind w:left="1164"/>
              <w:spacing w:before="165" w:line="185" w:lineRule="auto"/>
              <w:rPr/>
            </w:pPr>
            <w:r>
              <w:rPr>
                <w:spacing w:val="7"/>
              </w:rPr>
              <w:t>单位名称</w:t>
            </w:r>
          </w:p>
        </w:tc>
        <w:tc>
          <w:tcPr>
            <w:tcW w:w="1553" w:type="dxa"/>
            <w:vAlign w:val="top"/>
            <w:gridSpan w:val="2"/>
          </w:tcPr>
          <w:p>
            <w:pPr>
              <w:pStyle w:val="TableText"/>
              <w:ind w:left="623"/>
              <w:spacing w:before="165" w:line="185" w:lineRule="auto"/>
              <w:rPr/>
            </w:pPr>
            <w:r>
              <w:rPr>
                <w:spacing w:val="5"/>
              </w:rPr>
              <w:t>姓名</w:t>
            </w:r>
          </w:p>
        </w:tc>
        <w:tc>
          <w:tcPr>
            <w:tcW w:w="1170" w:type="dxa"/>
            <w:vAlign w:val="top"/>
            <w:gridSpan w:val="2"/>
          </w:tcPr>
          <w:p>
            <w:pPr>
              <w:pStyle w:val="TableText"/>
              <w:ind w:left="435"/>
              <w:spacing w:before="165" w:line="184" w:lineRule="auto"/>
              <w:rPr/>
            </w:pPr>
            <w:r>
              <w:rPr>
                <w:spacing w:val="4"/>
              </w:rPr>
              <w:t>职务</w:t>
            </w:r>
          </w:p>
        </w:tc>
        <w:tc>
          <w:tcPr>
            <w:tcW w:w="1172" w:type="dxa"/>
            <w:vAlign w:val="top"/>
          </w:tcPr>
          <w:p>
            <w:pPr>
              <w:pStyle w:val="TableText"/>
              <w:ind w:left="434"/>
              <w:spacing w:before="165" w:line="184" w:lineRule="auto"/>
              <w:rPr/>
            </w:pPr>
            <w:r>
              <w:rPr>
                <w:spacing w:val="5"/>
              </w:rPr>
              <w:t>专业</w:t>
            </w:r>
          </w:p>
        </w:tc>
        <w:tc>
          <w:tcPr>
            <w:tcW w:w="1360" w:type="dxa"/>
            <w:vAlign w:val="top"/>
          </w:tcPr>
          <w:p>
            <w:pPr>
              <w:pStyle w:val="TableText"/>
              <w:ind w:left="528"/>
              <w:spacing w:before="165" w:line="185" w:lineRule="auto"/>
              <w:rPr/>
            </w:pPr>
            <w:r>
              <w:rPr>
                <w:spacing w:val="5"/>
              </w:rPr>
              <w:t>签名</w:t>
            </w:r>
          </w:p>
        </w:tc>
        <w:tc>
          <w:tcPr>
            <w:tcW w:w="1154" w:type="dxa"/>
            <w:vAlign w:val="top"/>
            <w:gridSpan w:val="2"/>
          </w:tcPr>
          <w:p>
            <w:pPr>
              <w:pStyle w:val="TableText"/>
              <w:ind w:left="264"/>
              <w:spacing w:before="166" w:line="184" w:lineRule="auto"/>
              <w:rPr/>
            </w:pPr>
            <w:r>
              <w:rPr>
                <w:spacing w:val="7"/>
              </w:rPr>
              <w:t>联系方式</w:t>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3"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2"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r>
        <w:trPr>
          <w:trHeight w:val="476" w:hRule="atLeast"/>
        </w:trPr>
        <w:tc>
          <w:tcPr>
            <w:tcW w:w="2951" w:type="dxa"/>
            <w:vAlign w:val="top"/>
            <w:gridSpan w:val="2"/>
          </w:tcPr>
          <w:p>
            <w:pPr>
              <w:rPr>
                <w:rFonts w:ascii="Arial"/>
                <w:sz w:val="21"/>
              </w:rPr>
            </w:pPr>
            <w:r/>
          </w:p>
        </w:tc>
        <w:tc>
          <w:tcPr>
            <w:tcW w:w="1553" w:type="dxa"/>
            <w:vAlign w:val="top"/>
            <w:gridSpan w:val="2"/>
          </w:tcPr>
          <w:p>
            <w:pPr>
              <w:rPr>
                <w:rFonts w:ascii="Arial"/>
                <w:sz w:val="21"/>
              </w:rPr>
            </w:pPr>
            <w:r/>
          </w:p>
        </w:tc>
        <w:tc>
          <w:tcPr>
            <w:tcW w:w="1170" w:type="dxa"/>
            <w:vAlign w:val="top"/>
            <w:gridSpan w:val="2"/>
          </w:tcPr>
          <w:p>
            <w:pPr>
              <w:rPr>
                <w:rFonts w:ascii="Arial"/>
                <w:sz w:val="21"/>
              </w:rPr>
            </w:pPr>
            <w:r/>
          </w:p>
        </w:tc>
        <w:tc>
          <w:tcPr>
            <w:tcW w:w="1172" w:type="dxa"/>
            <w:vAlign w:val="top"/>
          </w:tcPr>
          <w:p>
            <w:pPr>
              <w:rPr>
                <w:rFonts w:ascii="Arial"/>
                <w:sz w:val="21"/>
              </w:rPr>
            </w:pPr>
            <w:r/>
          </w:p>
        </w:tc>
        <w:tc>
          <w:tcPr>
            <w:tcW w:w="1360" w:type="dxa"/>
            <w:vAlign w:val="top"/>
          </w:tcPr>
          <w:p>
            <w:pPr>
              <w:rPr>
                <w:rFonts w:ascii="Arial"/>
                <w:sz w:val="21"/>
              </w:rPr>
            </w:pPr>
            <w:r/>
          </w:p>
        </w:tc>
        <w:tc>
          <w:tcPr>
            <w:tcW w:w="1154" w:type="dxa"/>
            <w:vAlign w:val="top"/>
            <w:gridSpan w:val="2"/>
          </w:tcPr>
          <w:p>
            <w:pPr>
              <w:rPr>
                <w:rFonts w:ascii="Arial"/>
                <w:sz w:val="21"/>
              </w:rPr>
            </w:pPr>
            <w:r/>
          </w:p>
        </w:tc>
      </w:tr>
    </w:tbl>
    <w:p>
      <w:pPr>
        <w:pStyle w:val="BodyText"/>
        <w:ind w:left="849" w:hanging="512"/>
        <w:spacing w:before="48" w:line="191" w:lineRule="auto"/>
        <w:rPr>
          <w:sz w:val="15"/>
          <w:szCs w:val="15"/>
        </w:rPr>
      </w:pPr>
      <w:r>
        <w:rPr>
          <w:sz w:val="15"/>
          <w:szCs w:val="15"/>
          <w:spacing w:val="11"/>
        </w:rPr>
        <w:t>注：</w:t>
      </w:r>
      <w:r>
        <w:rPr>
          <w:sz w:val="15"/>
          <w:szCs w:val="15"/>
          <w:spacing w:val="-13"/>
        </w:rPr>
        <w:t xml:space="preserve"> </w:t>
      </w:r>
      <w:r>
        <w:rPr>
          <w:rFonts w:ascii="Arial" w:hAnsi="Arial" w:eastAsia="Arial" w:cs="Arial"/>
          <w:sz w:val="15"/>
          <w:szCs w:val="15"/>
          <w:spacing w:val="11"/>
        </w:rPr>
        <w:t>1.</w:t>
      </w:r>
      <w:r>
        <w:rPr>
          <w:sz w:val="15"/>
          <w:szCs w:val="15"/>
          <w:spacing w:val="11"/>
        </w:rPr>
        <w:t>施工单位参加人员：施工总承包单位和分包单位技术负责人或授权委派的专业技术人员</w:t>
      </w:r>
      <w:r>
        <w:rPr>
          <w:sz w:val="15"/>
          <w:szCs w:val="15"/>
          <w:spacing w:val="-21"/>
        </w:rPr>
        <w:t xml:space="preserve"> </w:t>
      </w:r>
      <w:r>
        <w:rPr>
          <w:sz w:val="15"/>
          <w:szCs w:val="15"/>
          <w:spacing w:val="11"/>
        </w:rPr>
        <w:t>、项目负责人</w:t>
      </w:r>
      <w:r>
        <w:rPr>
          <w:sz w:val="15"/>
          <w:szCs w:val="15"/>
          <w:spacing w:val="-21"/>
        </w:rPr>
        <w:t xml:space="preserve"> </w:t>
      </w:r>
      <w:r>
        <w:rPr>
          <w:sz w:val="15"/>
          <w:szCs w:val="15"/>
          <w:spacing w:val="11"/>
        </w:rPr>
        <w:t>、项目技术负责人、</w:t>
      </w:r>
      <w:r>
        <w:rPr>
          <w:sz w:val="15"/>
          <w:szCs w:val="15"/>
        </w:rPr>
        <w:t xml:space="preserve"> </w:t>
      </w:r>
      <w:r>
        <w:rPr>
          <w:sz w:val="15"/>
          <w:szCs w:val="15"/>
          <w:spacing w:val="8"/>
        </w:rPr>
        <w:t>专项施工方案编制人员</w:t>
      </w:r>
      <w:r>
        <w:rPr>
          <w:sz w:val="15"/>
          <w:szCs w:val="15"/>
          <w:spacing w:val="-21"/>
        </w:rPr>
        <w:t xml:space="preserve"> </w:t>
      </w:r>
      <w:r>
        <w:rPr>
          <w:sz w:val="15"/>
          <w:szCs w:val="15"/>
          <w:spacing w:val="8"/>
        </w:rPr>
        <w:t>、项目专职安全生产管理</w:t>
      </w:r>
      <w:r>
        <w:rPr>
          <w:sz w:val="15"/>
          <w:szCs w:val="15"/>
          <w:spacing w:val="7"/>
        </w:rPr>
        <w:t>人员及相关人员；</w:t>
      </w:r>
    </w:p>
    <w:p>
      <w:pPr>
        <w:pStyle w:val="BodyText"/>
        <w:ind w:left="657"/>
        <w:spacing w:before="7" w:line="197" w:lineRule="auto"/>
        <w:rPr>
          <w:sz w:val="15"/>
          <w:szCs w:val="15"/>
        </w:rPr>
      </w:pPr>
      <w:r>
        <w:rPr>
          <w:rFonts w:ascii="Arial" w:hAnsi="Arial" w:eastAsia="Arial" w:cs="Arial"/>
          <w:sz w:val="15"/>
          <w:szCs w:val="15"/>
          <w:spacing w:val="10"/>
        </w:rPr>
        <w:t>2.</w:t>
      </w:r>
      <w:r>
        <w:rPr>
          <w:sz w:val="15"/>
          <w:szCs w:val="15"/>
          <w:spacing w:val="10"/>
        </w:rPr>
        <w:t>监理单位参加人员：项目总监理工程师及专业监理工程师；</w:t>
      </w:r>
    </w:p>
    <w:p>
      <w:pPr>
        <w:pStyle w:val="BodyText"/>
        <w:ind w:left="658"/>
        <w:spacing w:line="183" w:lineRule="auto"/>
        <w:rPr>
          <w:sz w:val="15"/>
          <w:szCs w:val="15"/>
        </w:rPr>
      </w:pPr>
      <w:r>
        <w:rPr>
          <w:rFonts w:ascii="Arial" w:hAnsi="Arial" w:eastAsia="Arial" w:cs="Arial"/>
          <w:sz w:val="15"/>
          <w:szCs w:val="15"/>
          <w:spacing w:val="11"/>
        </w:rPr>
        <w:t>3.</w:t>
      </w:r>
      <w:r>
        <w:rPr>
          <w:sz w:val="15"/>
          <w:szCs w:val="15"/>
          <w:spacing w:val="11"/>
        </w:rPr>
        <w:t>建设单位参加人员：项目负责人；</w:t>
      </w:r>
    </w:p>
    <w:p>
      <w:pPr>
        <w:pStyle w:val="BodyText"/>
        <w:ind w:left="655"/>
        <w:spacing w:before="13" w:line="183" w:lineRule="auto"/>
        <w:rPr>
          <w:sz w:val="15"/>
          <w:szCs w:val="15"/>
        </w:rPr>
      </w:pPr>
      <w:r>
        <w:rPr>
          <w:rFonts w:ascii="Arial" w:hAnsi="Arial" w:eastAsia="Arial" w:cs="Arial"/>
          <w:sz w:val="15"/>
          <w:szCs w:val="15"/>
          <w:spacing w:val="9"/>
        </w:rPr>
        <w:t>4.</w:t>
      </w:r>
      <w:r>
        <w:rPr>
          <w:sz w:val="15"/>
          <w:szCs w:val="15"/>
          <w:spacing w:val="9"/>
        </w:rPr>
        <w:t>其他参加人员：勘察</w:t>
      </w:r>
      <w:r>
        <w:rPr>
          <w:sz w:val="15"/>
          <w:szCs w:val="15"/>
          <w:spacing w:val="-7"/>
        </w:rPr>
        <w:t xml:space="preserve"> </w:t>
      </w:r>
      <w:r>
        <w:rPr>
          <w:sz w:val="15"/>
          <w:szCs w:val="15"/>
          <w:spacing w:val="9"/>
        </w:rPr>
        <w:t>、设计单位项目技术负责人及相关人员。</w:t>
      </w:r>
    </w:p>
    <w:p>
      <w:pPr>
        <w:spacing w:line="183" w:lineRule="auto"/>
        <w:sectPr>
          <w:headerReference w:type="default" r:id="rId445"/>
          <w:footerReference w:type="default" r:id="rId544"/>
          <w:pgSz w:w="12243" w:h="16495"/>
          <w:pgMar w:top="1461" w:right="1214" w:bottom="1137" w:left="1607" w:header="1177" w:footer="936" w:gutter="0"/>
        </w:sectPr>
        <w:rPr>
          <w:sz w:val="15"/>
          <w:szCs w:val="15"/>
        </w:rPr>
      </w:pPr>
    </w:p>
    <w:p>
      <w:pPr>
        <w:spacing w:line="293" w:lineRule="auto"/>
        <w:rPr>
          <w:rFonts w:ascii="Arial"/>
          <w:sz w:val="21"/>
        </w:rPr>
      </w:pPr>
      <w:r/>
    </w:p>
    <w:p>
      <w:pPr>
        <w:pStyle w:val="BodyText"/>
        <w:ind w:left="434"/>
        <w:spacing w:before="98" w:line="177" w:lineRule="auto"/>
        <w:rPr>
          <w:sz w:val="23"/>
          <w:szCs w:val="23"/>
        </w:rPr>
      </w:pPr>
      <w:r>
        <w:rPr>
          <w:rFonts w:ascii="Arial" w:hAnsi="Arial" w:eastAsia="Arial" w:cs="Arial"/>
          <w:sz w:val="23"/>
          <w:szCs w:val="23"/>
          <w:spacing w:val="12"/>
          <w:position w:val="-2"/>
        </w:rPr>
        <w:t>8.2.7</w:t>
      </w:r>
      <w:r>
        <w:rPr>
          <w:rFonts w:ascii="Arial" w:hAnsi="Arial" w:eastAsia="Arial" w:cs="Arial"/>
          <w:sz w:val="23"/>
          <w:szCs w:val="23"/>
          <w:position w:val="-2"/>
        </w:rPr>
        <w:t xml:space="preserve">   </w:t>
      </w:r>
      <w:r>
        <w:rPr>
          <w:sz w:val="23"/>
          <w:szCs w:val="23"/>
          <w:spacing w:val="12"/>
        </w:rPr>
        <w:t>建筑施工工具式脚手架安装（拆卸）</w:t>
      </w:r>
      <w:r>
        <w:rPr>
          <w:sz w:val="23"/>
          <w:szCs w:val="23"/>
          <w:spacing w:val="-37"/>
        </w:rPr>
        <w:t xml:space="preserve"> </w:t>
      </w:r>
      <w:r>
        <w:rPr>
          <w:sz w:val="23"/>
          <w:szCs w:val="23"/>
          <w:spacing w:val="11"/>
        </w:rPr>
        <w:t>专项施工方案论证报告（通用表）</w:t>
      </w:r>
    </w:p>
    <w:p>
      <w:pPr>
        <w:spacing w:before="221"/>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3"/>
        <w:gridCol w:w="1078"/>
        <w:gridCol w:w="1261"/>
        <w:gridCol w:w="1978"/>
        <w:gridCol w:w="180"/>
        <w:gridCol w:w="1259"/>
        <w:gridCol w:w="180"/>
        <w:gridCol w:w="2157"/>
      </w:tblGrid>
      <w:tr>
        <w:trPr>
          <w:trHeight w:val="476" w:hRule="atLeast"/>
        </w:trPr>
        <w:tc>
          <w:tcPr>
            <w:tcW w:w="1263" w:type="dxa"/>
            <w:vAlign w:val="top"/>
          </w:tcPr>
          <w:p>
            <w:pPr>
              <w:pStyle w:val="TableText"/>
              <w:ind w:left="318"/>
              <w:spacing w:before="164" w:line="185" w:lineRule="auto"/>
              <w:rPr/>
            </w:pPr>
            <w:r>
              <w:rPr>
                <w:spacing w:val="7"/>
              </w:rPr>
              <w:t>工程名称</w:t>
            </w:r>
          </w:p>
        </w:tc>
        <w:tc>
          <w:tcPr>
            <w:tcW w:w="4317" w:type="dxa"/>
            <w:vAlign w:val="top"/>
            <w:gridSpan w:val="3"/>
          </w:tcPr>
          <w:p>
            <w:pPr>
              <w:rPr>
                <w:rFonts w:ascii="Arial"/>
                <w:sz w:val="21"/>
              </w:rPr>
            </w:pPr>
            <w:r/>
          </w:p>
        </w:tc>
        <w:tc>
          <w:tcPr>
            <w:tcW w:w="1439" w:type="dxa"/>
            <w:vAlign w:val="top"/>
            <w:gridSpan w:val="2"/>
          </w:tcPr>
          <w:p>
            <w:pPr>
              <w:pStyle w:val="TableText"/>
              <w:ind w:left="409"/>
              <w:spacing w:before="165" w:line="184" w:lineRule="auto"/>
              <w:rPr/>
            </w:pPr>
            <w:r>
              <w:rPr>
                <w:spacing w:val="7"/>
              </w:rPr>
              <w:t>方案名称</w:t>
            </w:r>
          </w:p>
        </w:tc>
        <w:tc>
          <w:tcPr>
            <w:tcW w:w="2337" w:type="dxa"/>
            <w:vAlign w:val="top"/>
            <w:gridSpan w:val="2"/>
          </w:tcPr>
          <w:p>
            <w:pPr>
              <w:rPr>
                <w:rFonts w:ascii="Arial"/>
                <w:sz w:val="21"/>
              </w:rPr>
            </w:pPr>
            <w:r/>
          </w:p>
        </w:tc>
      </w:tr>
      <w:tr>
        <w:trPr>
          <w:trHeight w:val="472" w:hRule="atLeast"/>
        </w:trPr>
        <w:tc>
          <w:tcPr>
            <w:tcW w:w="1263" w:type="dxa"/>
            <w:vAlign w:val="top"/>
          </w:tcPr>
          <w:p>
            <w:pPr>
              <w:pStyle w:val="TableText"/>
              <w:ind w:left="317"/>
              <w:spacing w:before="161" w:line="185" w:lineRule="auto"/>
              <w:rPr/>
            </w:pPr>
            <w:r>
              <w:rPr>
                <w:spacing w:val="7"/>
              </w:rPr>
              <w:t>施工单位</w:t>
            </w:r>
          </w:p>
        </w:tc>
        <w:tc>
          <w:tcPr>
            <w:tcW w:w="8093" w:type="dxa"/>
            <w:vAlign w:val="top"/>
            <w:gridSpan w:val="7"/>
          </w:tcPr>
          <w:p>
            <w:pPr>
              <w:rPr>
                <w:rFonts w:ascii="Arial"/>
                <w:sz w:val="21"/>
              </w:rPr>
            </w:pPr>
            <w:r/>
          </w:p>
        </w:tc>
      </w:tr>
      <w:tr>
        <w:trPr>
          <w:trHeight w:val="4767" w:hRule="atLeast"/>
        </w:trPr>
        <w:tc>
          <w:tcPr>
            <w:tcW w:w="1263"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18"/>
              <w:spacing w:before="65" w:line="197" w:lineRule="auto"/>
              <w:rPr/>
            </w:pPr>
            <w:r>
              <w:rPr>
                <w:spacing w:val="7"/>
              </w:rPr>
              <w:t>专项施工</w:t>
            </w:r>
          </w:p>
          <w:p>
            <w:pPr>
              <w:pStyle w:val="TableText"/>
              <w:ind w:left="318"/>
              <w:spacing w:line="184" w:lineRule="auto"/>
              <w:rPr/>
            </w:pPr>
            <w:r>
              <w:rPr>
                <w:spacing w:val="7"/>
              </w:rPr>
              <w:t>方案简述</w:t>
            </w:r>
          </w:p>
        </w:tc>
        <w:tc>
          <w:tcPr>
            <w:tcW w:w="8093" w:type="dxa"/>
            <w:vAlign w:val="top"/>
            <w:gridSpan w:val="7"/>
          </w:tcPr>
          <w:p>
            <w:pPr>
              <w:rPr>
                <w:rFonts w:ascii="Arial"/>
                <w:sz w:val="21"/>
              </w:rPr>
            </w:pPr>
            <w:r/>
          </w:p>
        </w:tc>
      </w:tr>
      <w:tr>
        <w:trPr>
          <w:trHeight w:val="2699" w:hRule="atLeast"/>
        </w:trPr>
        <w:tc>
          <w:tcPr>
            <w:tcW w:w="1263"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318"/>
              <w:spacing w:before="65" w:line="197" w:lineRule="auto"/>
              <w:rPr/>
            </w:pPr>
            <w:r>
              <w:rPr>
                <w:spacing w:val="7"/>
              </w:rPr>
              <w:t>专家论证</w:t>
            </w:r>
          </w:p>
          <w:p>
            <w:pPr>
              <w:pStyle w:val="TableText"/>
              <w:ind w:left="480"/>
              <w:spacing w:line="184" w:lineRule="auto"/>
              <w:rPr/>
            </w:pPr>
            <w:r>
              <w:rPr>
                <w:spacing w:val="4"/>
              </w:rPr>
              <w:t>意见</w:t>
            </w:r>
          </w:p>
        </w:tc>
        <w:tc>
          <w:tcPr>
            <w:tcW w:w="8093" w:type="dxa"/>
            <w:vAlign w:val="top"/>
            <w:gridSpan w:val="7"/>
          </w:tcPr>
          <w:p>
            <w:pPr>
              <w:pStyle w:val="TableText"/>
              <w:ind w:left="266"/>
              <w:spacing w:before="164" w:line="185" w:lineRule="auto"/>
              <w:rPr/>
            </w:pPr>
            <w:r>
              <w:rPr>
                <w:spacing w:val="4"/>
              </w:rPr>
              <w:t>论证结论</w:t>
            </w:r>
            <w:r>
              <w:rPr>
                <w:spacing w:val="-8"/>
              </w:rPr>
              <w:t xml:space="preserve"> </w:t>
            </w:r>
            <w:r>
              <w:rPr>
                <w:sz w:val="3"/>
                <w:szCs w:val="3"/>
                <w:spacing w:val="4"/>
                <w:position w:val="1"/>
              </w:rPr>
              <w:t>：</w:t>
            </w:r>
            <w:r>
              <w:rPr>
                <w:sz w:val="3"/>
                <w:szCs w:val="3"/>
                <w:position w:val="1"/>
              </w:rPr>
              <w:t xml:space="preserve">                </w:t>
            </w:r>
            <w:r>
              <w:rPr>
                <w:spacing w:val="4"/>
              </w:rPr>
              <w:t>牵通过              牵修改后通过</w:t>
            </w:r>
            <w:r>
              <w:rPr/>
              <w:t xml:space="preserve">           </w:t>
            </w:r>
            <w:r>
              <w:rPr>
                <w:spacing w:val="4"/>
              </w:rPr>
              <w:t>牵不通过</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799"/>
              <w:spacing w:before="65" w:line="184" w:lineRule="auto"/>
              <w:rPr/>
            </w:pPr>
            <w:r>
              <w:rPr>
                <w:spacing w:val="-11"/>
              </w:rPr>
              <w:t>日期 </w:t>
            </w:r>
            <w:r>
              <w:rPr>
                <w:sz w:val="3"/>
                <w:szCs w:val="3"/>
              </w:rPr>
              <w:t>：                         </w:t>
            </w:r>
            <w:r>
              <w:rPr/>
              <w:t>年</w:t>
            </w:r>
            <w:r>
              <w:rPr>
                <w:spacing w:val="3"/>
              </w:rPr>
              <w:t xml:space="preserve">       </w:t>
            </w:r>
            <w:r>
              <w:rPr/>
              <w:t>月        日</w:t>
            </w:r>
          </w:p>
        </w:tc>
      </w:tr>
      <w:tr>
        <w:trPr>
          <w:trHeight w:val="472" w:hRule="atLeast"/>
        </w:trPr>
        <w:tc>
          <w:tcPr>
            <w:tcW w:w="1263"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76"/>
              <w:spacing w:before="64" w:line="197" w:lineRule="auto"/>
              <w:rPr/>
            </w:pPr>
            <w:r>
              <w:rPr>
                <w:spacing w:val="6"/>
              </w:rPr>
              <w:t>论证</w:t>
            </w:r>
          </w:p>
          <w:p>
            <w:pPr>
              <w:pStyle w:val="TableText"/>
              <w:ind w:left="477"/>
              <w:spacing w:before="1" w:line="183" w:lineRule="auto"/>
              <w:rPr/>
            </w:pPr>
            <w:r>
              <w:rPr>
                <w:spacing w:val="5"/>
              </w:rPr>
              <w:t>专家</w:t>
            </w:r>
          </w:p>
          <w:p>
            <w:pPr>
              <w:pStyle w:val="TableText"/>
              <w:ind w:left="478"/>
              <w:spacing w:before="14" w:line="186" w:lineRule="auto"/>
              <w:rPr/>
            </w:pPr>
            <w:r>
              <w:rPr>
                <w:spacing w:val="5"/>
              </w:rPr>
              <w:t>签字</w:t>
            </w:r>
          </w:p>
        </w:tc>
        <w:tc>
          <w:tcPr>
            <w:tcW w:w="1078" w:type="dxa"/>
            <w:vAlign w:val="top"/>
          </w:tcPr>
          <w:p>
            <w:pPr>
              <w:pStyle w:val="TableText"/>
              <w:ind w:left="385"/>
              <w:spacing w:before="164" w:line="185" w:lineRule="auto"/>
              <w:rPr/>
            </w:pPr>
            <w:r>
              <w:rPr>
                <w:spacing w:val="5"/>
              </w:rPr>
              <w:t>姓名</w:t>
            </w:r>
          </w:p>
        </w:tc>
        <w:tc>
          <w:tcPr>
            <w:tcW w:w="1261" w:type="dxa"/>
            <w:vAlign w:val="top"/>
          </w:tcPr>
          <w:p>
            <w:pPr>
              <w:pStyle w:val="TableText"/>
              <w:ind w:left="479"/>
              <w:spacing w:before="165" w:line="185" w:lineRule="auto"/>
              <w:rPr/>
            </w:pPr>
            <w:r>
              <w:rPr>
                <w:spacing w:val="4"/>
              </w:rPr>
              <w:t>职称</w:t>
            </w:r>
          </w:p>
        </w:tc>
        <w:tc>
          <w:tcPr>
            <w:tcW w:w="2158" w:type="dxa"/>
            <w:vAlign w:val="top"/>
            <w:gridSpan w:val="2"/>
          </w:tcPr>
          <w:p>
            <w:pPr>
              <w:pStyle w:val="TableText"/>
              <w:ind w:left="766"/>
              <w:spacing w:before="165" w:line="185" w:lineRule="auto"/>
              <w:rPr/>
            </w:pPr>
            <w:r>
              <w:rPr>
                <w:spacing w:val="7"/>
              </w:rPr>
              <w:t>工作单位</w:t>
            </w:r>
          </w:p>
        </w:tc>
        <w:tc>
          <w:tcPr>
            <w:tcW w:w="1439" w:type="dxa"/>
            <w:vAlign w:val="top"/>
            <w:gridSpan w:val="2"/>
          </w:tcPr>
          <w:p>
            <w:pPr>
              <w:pStyle w:val="TableText"/>
              <w:ind w:left="568"/>
              <w:spacing w:before="165" w:line="184" w:lineRule="auto"/>
              <w:rPr/>
            </w:pPr>
            <w:r>
              <w:rPr>
                <w:spacing w:val="5"/>
              </w:rPr>
              <w:t>专业</w:t>
            </w:r>
          </w:p>
        </w:tc>
        <w:tc>
          <w:tcPr>
            <w:tcW w:w="2157" w:type="dxa"/>
            <w:vAlign w:val="top"/>
          </w:tcPr>
          <w:p>
            <w:pPr>
              <w:pStyle w:val="TableText"/>
              <w:ind w:left="927"/>
              <w:spacing w:before="165" w:line="186" w:lineRule="auto"/>
              <w:rPr/>
            </w:pPr>
            <w:r>
              <w:rPr>
                <w:spacing w:val="5"/>
              </w:rPr>
              <w:t>签字</w:t>
            </w:r>
          </w:p>
        </w:tc>
      </w:tr>
      <w:tr>
        <w:trPr>
          <w:trHeight w:val="472"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472"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472"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472" w:hRule="atLeast"/>
        </w:trPr>
        <w:tc>
          <w:tcPr>
            <w:tcW w:w="1263" w:type="dxa"/>
            <w:vAlign w:val="top"/>
            <w:vMerge w:val="continue"/>
            <w:tcBorders>
              <w:top w:val="nil"/>
              <w:bottom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393" w:hRule="atLeast"/>
        </w:trPr>
        <w:tc>
          <w:tcPr>
            <w:tcW w:w="1263" w:type="dxa"/>
            <w:vAlign w:val="top"/>
            <w:vMerge w:val="continue"/>
            <w:tcBorders>
              <w:top w:val="nil"/>
            </w:tcBorders>
          </w:tcPr>
          <w:p>
            <w:pPr>
              <w:rPr>
                <w:rFonts w:ascii="Arial"/>
                <w:sz w:val="21"/>
              </w:rPr>
            </w:pPr>
            <w:r/>
          </w:p>
        </w:tc>
        <w:tc>
          <w:tcPr>
            <w:tcW w:w="1078" w:type="dxa"/>
            <w:vAlign w:val="top"/>
          </w:tcPr>
          <w:p>
            <w:pPr>
              <w:rPr>
                <w:rFonts w:ascii="Arial"/>
                <w:sz w:val="21"/>
              </w:rPr>
            </w:pPr>
            <w:r/>
          </w:p>
        </w:tc>
        <w:tc>
          <w:tcPr>
            <w:tcW w:w="1261" w:type="dxa"/>
            <w:vAlign w:val="top"/>
          </w:tcPr>
          <w:p>
            <w:pPr>
              <w:rPr>
                <w:rFonts w:ascii="Arial"/>
                <w:sz w:val="21"/>
              </w:rPr>
            </w:pPr>
            <w:r/>
          </w:p>
        </w:tc>
        <w:tc>
          <w:tcPr>
            <w:tcW w:w="2158" w:type="dxa"/>
            <w:vAlign w:val="top"/>
            <w:gridSpan w:val="2"/>
          </w:tcPr>
          <w:p>
            <w:pPr>
              <w:rPr>
                <w:rFonts w:ascii="Arial"/>
                <w:sz w:val="21"/>
              </w:rPr>
            </w:pPr>
            <w:r/>
          </w:p>
        </w:tc>
        <w:tc>
          <w:tcPr>
            <w:tcW w:w="1439" w:type="dxa"/>
            <w:vAlign w:val="top"/>
            <w:gridSpan w:val="2"/>
          </w:tcPr>
          <w:p>
            <w:pPr>
              <w:rPr>
                <w:rFonts w:ascii="Arial"/>
                <w:sz w:val="21"/>
              </w:rPr>
            </w:pPr>
            <w:r/>
          </w:p>
        </w:tc>
        <w:tc>
          <w:tcPr>
            <w:tcW w:w="2157" w:type="dxa"/>
            <w:vAlign w:val="top"/>
          </w:tcPr>
          <w:p>
            <w:pPr>
              <w:rPr>
                <w:rFonts w:ascii="Arial"/>
                <w:sz w:val="21"/>
              </w:rPr>
            </w:pPr>
            <w:r/>
          </w:p>
        </w:tc>
      </w:tr>
      <w:tr>
        <w:trPr>
          <w:trHeight w:val="954" w:hRule="atLeast"/>
        </w:trPr>
        <w:tc>
          <w:tcPr>
            <w:tcW w:w="1263" w:type="dxa"/>
            <w:vAlign w:val="top"/>
          </w:tcPr>
          <w:p>
            <w:pPr>
              <w:pStyle w:val="TableText"/>
              <w:ind w:left="477" w:right="230" w:hanging="239"/>
              <w:spacing w:before="299" w:line="192" w:lineRule="auto"/>
              <w:rPr/>
            </w:pPr>
            <w:r>
              <w:rPr>
                <w:spacing w:val="7"/>
              </w:rPr>
              <w:t>修改后组长</w:t>
            </w:r>
            <w:r>
              <w:rPr>
                <w:spacing w:val="2"/>
              </w:rPr>
              <w:t xml:space="preserve"> </w:t>
            </w:r>
            <w:r>
              <w:rPr>
                <w:spacing w:val="5"/>
              </w:rPr>
              <w:t>签字</w:t>
            </w:r>
          </w:p>
        </w:tc>
        <w:tc>
          <w:tcPr>
            <w:tcW w:w="8093" w:type="dxa"/>
            <w:vAlign w:val="top"/>
            <w:gridSpan w:val="7"/>
          </w:tcPr>
          <w:p>
            <w:pPr>
              <w:spacing w:line="274" w:lineRule="auto"/>
              <w:rPr>
                <w:rFonts w:ascii="Arial"/>
                <w:sz w:val="21"/>
              </w:rPr>
            </w:pPr>
            <w:r/>
          </w:p>
          <w:p>
            <w:pPr>
              <w:spacing w:line="275" w:lineRule="auto"/>
              <w:rPr>
                <w:rFonts w:ascii="Arial"/>
                <w:sz w:val="21"/>
              </w:rPr>
            </w:pPr>
            <w:r/>
          </w:p>
          <w:p>
            <w:pPr>
              <w:pStyle w:val="TableText"/>
              <w:ind w:left="5799"/>
              <w:spacing w:before="65" w:line="184" w:lineRule="auto"/>
              <w:rPr/>
            </w:pPr>
            <w:r>
              <w:rPr>
                <w:spacing w:val="-11"/>
              </w:rPr>
              <w:t>日期 </w:t>
            </w:r>
            <w:r>
              <w:rPr>
                <w:sz w:val="3"/>
                <w:szCs w:val="3"/>
              </w:rPr>
              <w:t>：                                  </w:t>
            </w:r>
            <w:r>
              <w:rPr/>
              <w:t>年</w:t>
            </w:r>
            <w:r>
              <w:rPr>
                <w:spacing w:val="3"/>
              </w:rPr>
              <w:t xml:space="preserve">       </w:t>
            </w:r>
            <w:r>
              <w:rPr/>
              <w:t>月        日</w:t>
            </w:r>
          </w:p>
        </w:tc>
      </w:tr>
    </w:tbl>
    <w:p>
      <w:pPr>
        <w:pStyle w:val="BodyText"/>
        <w:ind w:left="334"/>
        <w:spacing w:before="56" w:line="183" w:lineRule="auto"/>
        <w:rPr>
          <w:sz w:val="3"/>
          <w:szCs w:val="3"/>
        </w:rPr>
      </w:pPr>
      <w:r>
        <w:rPr>
          <w:sz w:val="15"/>
          <w:szCs w:val="15"/>
          <w:spacing w:val="7"/>
        </w:rPr>
        <w:t>注</w:t>
      </w:r>
      <w:r>
        <w:rPr>
          <w:sz w:val="15"/>
          <w:szCs w:val="15"/>
          <w:spacing w:val="-3"/>
        </w:rPr>
        <w:t xml:space="preserve"> </w:t>
      </w:r>
      <w:r>
        <w:rPr>
          <w:sz w:val="3"/>
          <w:szCs w:val="3"/>
          <w:spacing w:val="7"/>
        </w:rPr>
        <w:t>：</w:t>
      </w:r>
      <w:r>
        <w:rPr>
          <w:sz w:val="3"/>
          <w:szCs w:val="3"/>
          <w:spacing w:val="1"/>
        </w:rPr>
        <w:t xml:space="preserve">       </w:t>
      </w:r>
      <w:r>
        <w:rPr>
          <w:sz w:val="15"/>
          <w:szCs w:val="15"/>
          <w:spacing w:val="7"/>
        </w:rPr>
        <w:t>专家论证意见应明确方案是否通过</w:t>
      </w:r>
      <w:r>
        <w:rPr>
          <w:sz w:val="3"/>
          <w:szCs w:val="3"/>
          <w:spacing w:val="7"/>
        </w:rPr>
        <w:t>、          </w:t>
      </w:r>
      <w:r>
        <w:rPr>
          <w:sz w:val="15"/>
          <w:szCs w:val="15"/>
          <w:spacing w:val="7"/>
        </w:rPr>
        <w:t>存在的缺陷和处理建议</w:t>
      </w:r>
      <w:r>
        <w:rPr>
          <w:sz w:val="15"/>
          <w:szCs w:val="15"/>
          <w:spacing w:val="-15"/>
        </w:rPr>
        <w:t xml:space="preserve"> </w:t>
      </w:r>
      <w:r>
        <w:rPr>
          <w:sz w:val="3"/>
          <w:szCs w:val="3"/>
          <w:spacing w:val="7"/>
        </w:rPr>
        <w:t>，</w:t>
      </w:r>
      <w:r>
        <w:rPr>
          <w:sz w:val="3"/>
          <w:szCs w:val="3"/>
        </w:rPr>
        <w:t xml:space="preserve">       </w:t>
      </w:r>
      <w:r>
        <w:rPr>
          <w:sz w:val="15"/>
          <w:szCs w:val="15"/>
          <w:spacing w:val="7"/>
        </w:rPr>
        <w:t>实施过程中需要注意的事项等</w:t>
      </w:r>
      <w:r>
        <w:rPr>
          <w:sz w:val="15"/>
          <w:szCs w:val="15"/>
          <w:spacing w:val="-12"/>
        </w:rPr>
        <w:t xml:space="preserve"> </w:t>
      </w:r>
      <w:r>
        <w:rPr>
          <w:sz w:val="3"/>
          <w:szCs w:val="3"/>
          <w:spacing w:val="7"/>
        </w:rPr>
        <w:t>，</w:t>
      </w:r>
      <w:r>
        <w:rPr>
          <w:sz w:val="3"/>
          <w:szCs w:val="3"/>
        </w:rPr>
        <w:t xml:space="preserve">       </w:t>
      </w:r>
      <w:r>
        <w:rPr>
          <w:sz w:val="15"/>
          <w:szCs w:val="15"/>
          <w:spacing w:val="7"/>
        </w:rPr>
        <w:t>可另行附页</w:t>
      </w:r>
      <w:r>
        <w:rPr>
          <w:sz w:val="15"/>
          <w:szCs w:val="15"/>
          <w:spacing w:val="-17"/>
        </w:rPr>
        <w:t xml:space="preserve"> </w:t>
      </w:r>
      <w:r>
        <w:rPr>
          <w:sz w:val="3"/>
          <w:szCs w:val="3"/>
          <w:spacing w:val="7"/>
        </w:rPr>
        <w:t>。</w:t>
      </w:r>
    </w:p>
    <w:p>
      <w:pPr>
        <w:spacing w:line="183" w:lineRule="auto"/>
        <w:sectPr>
          <w:headerReference w:type="default" r:id="rId257"/>
          <w:footerReference w:type="default" r:id="rId545"/>
          <w:pgSz w:w="12243" w:h="16495"/>
          <w:pgMar w:top="1461" w:right="1609" w:bottom="1137" w:left="1271" w:header="1177" w:footer="914" w:gutter="0"/>
        </w:sectPr>
        <w:rPr>
          <w:sz w:val="3"/>
          <w:szCs w:val="3"/>
        </w:rPr>
      </w:pPr>
    </w:p>
    <w:p>
      <w:pPr>
        <w:spacing w:before="107"/>
        <w:rPr/>
      </w:pPr>
      <w:r/>
    </w:p>
    <w:p>
      <w:pPr>
        <w:sectPr>
          <w:headerReference w:type="default" r:id="rId482"/>
          <w:footerReference w:type="default" r:id="rId546"/>
          <w:pgSz w:w="12243" w:h="16495"/>
          <w:pgMar w:top="1461" w:right="1269" w:bottom="1137" w:left="1611" w:header="1177" w:footer="914" w:gutter="0"/>
          <w:cols w:equalWidth="0" w:num="1">
            <w:col w:w="9362" w:space="0"/>
          </w:cols>
        </w:sectPr>
        <w:rPr/>
      </w:pPr>
    </w:p>
    <w:p>
      <w:pPr>
        <w:ind w:left="434"/>
        <w:spacing w:before="70" w:line="483" w:lineRule="exact"/>
        <w:rPr>
          <w:rFonts w:ascii="Arial" w:hAnsi="Arial" w:eastAsia="Arial" w:cs="Arial"/>
          <w:sz w:val="23"/>
          <w:szCs w:val="23"/>
        </w:rPr>
      </w:pPr>
      <w:r>
        <w:rPr>
          <w:rFonts w:ascii="Arial" w:hAnsi="Arial" w:eastAsia="Arial" w:cs="Arial"/>
          <w:sz w:val="23"/>
          <w:szCs w:val="23"/>
          <w:spacing w:val="26"/>
          <w:w w:val="102"/>
          <w:position w:val="22"/>
        </w:rPr>
        <w:t>8.2.8</w:t>
      </w:r>
    </w:p>
    <w:p>
      <w:pPr>
        <w:spacing w:line="189" w:lineRule="auto"/>
        <w:jc w:val="right"/>
        <w:rPr>
          <w:rFonts w:ascii="Arial" w:hAnsi="Arial" w:eastAsia="Arial" w:cs="Arial"/>
          <w:sz w:val="20"/>
          <w:szCs w:val="20"/>
        </w:rPr>
      </w:pPr>
      <w:hyperlink w:history="true" r:id="rId528">
        <w:r>
          <w:rPr>
            <w:rFonts w:ascii="Arial" w:hAnsi="Arial" w:eastAsia="Arial" w:cs="Arial"/>
            <w:sz w:val="20"/>
            <w:szCs w:val="20"/>
            <w:spacing w:val="23"/>
            <w:w w:val="101"/>
          </w:rPr>
          <w:t>8.2.8.1</w:t>
        </w:r>
      </w:hyperlink>
    </w:p>
    <w:p>
      <w:pPr>
        <w:spacing w:line="428" w:lineRule="auto"/>
        <w:rPr>
          <w:rFonts w:ascii="Arial"/>
          <w:sz w:val="21"/>
        </w:rPr>
      </w:pPr>
      <w:r/>
    </w:p>
    <w:p>
      <w:pPr>
        <w:pStyle w:val="BodyText"/>
        <w:ind w:left="13"/>
        <w:spacing w:before="64" w:line="148" w:lineRule="exact"/>
        <w:rPr>
          <w:sz w:val="3"/>
          <w:szCs w:val="3"/>
        </w:rPr>
      </w:pPr>
      <w:r>
        <w:rPr>
          <w:sz w:val="15"/>
          <w:szCs w:val="15"/>
          <w:spacing w:val="7"/>
          <w:position w:val="-1"/>
        </w:rPr>
        <w:t>工程名称</w:t>
      </w:r>
      <w:r>
        <w:rPr>
          <w:sz w:val="15"/>
          <w:szCs w:val="15"/>
          <w:spacing w:val="-14"/>
          <w:position w:val="-1"/>
        </w:rPr>
        <w:t xml:space="preserve"> </w:t>
      </w:r>
      <w:r>
        <w:rPr>
          <w:sz w:val="3"/>
          <w:szCs w:val="3"/>
          <w:spacing w:val="7"/>
          <w:position w:val="-1"/>
        </w:rPr>
        <w:t>：</w:t>
      </w:r>
    </w:p>
    <w:p>
      <w:pPr>
        <w:spacing w:line="14" w:lineRule="auto"/>
        <w:rPr>
          <w:rFonts w:ascii="Arial"/>
          <w:sz w:val="2"/>
        </w:rPr>
      </w:pPr>
      <w:r>
        <w:rPr>
          <w:rFonts w:ascii="Arial" w:hAnsi="Arial" w:eastAsia="Arial" w:cs="Arial"/>
          <w:sz w:val="2"/>
          <w:szCs w:val="2"/>
        </w:rPr>
        <w:br w:type="column"/>
      </w:r>
    </w:p>
    <w:p>
      <w:pPr>
        <w:pStyle w:val="BodyText"/>
        <w:spacing w:before="42" w:line="181" w:lineRule="auto"/>
        <w:rPr>
          <w:sz w:val="23"/>
          <w:szCs w:val="23"/>
        </w:rPr>
      </w:pPr>
      <w:r>
        <w:rPr>
          <w:sz w:val="23"/>
          <w:szCs w:val="23"/>
          <w:spacing w:val="10"/>
        </w:rPr>
        <w:t>建筑施工工具式脚手架安装/拆卸过程管理资料</w:t>
      </w:r>
    </w:p>
    <w:p>
      <w:pPr>
        <w:pStyle w:val="BodyText"/>
        <w:ind w:left="99"/>
        <w:spacing w:before="182" w:line="177" w:lineRule="auto"/>
        <w:rPr>
          <w:rFonts w:ascii="Arial" w:hAnsi="Arial" w:eastAsia="Arial" w:cs="Arial"/>
          <w:sz w:val="20"/>
          <w:szCs w:val="20"/>
        </w:rPr>
      </w:pPr>
      <w:r>
        <w:rPr>
          <w:sz w:val="20"/>
          <w:szCs w:val="20"/>
          <w:spacing w:val="11"/>
        </w:rPr>
        <w:t>建筑施工工具式脚手架安装</w:t>
      </w:r>
      <w:r>
        <w:rPr>
          <w:rFonts w:ascii="Arial" w:hAnsi="Arial" w:eastAsia="Arial" w:cs="Arial"/>
          <w:sz w:val="20"/>
          <w:szCs w:val="20"/>
          <w:spacing w:val="11"/>
        </w:rPr>
        <w:t>/</w:t>
      </w:r>
      <w:r>
        <w:rPr>
          <w:sz w:val="20"/>
          <w:szCs w:val="20"/>
          <w:spacing w:val="11"/>
        </w:rPr>
        <w:t>拆卸方案交底记录  </w:t>
      </w:r>
      <w:r>
        <w:rPr>
          <w:rFonts w:ascii="Arial" w:hAnsi="Arial" w:eastAsia="Arial" w:cs="Arial"/>
          <w:sz w:val="20"/>
          <w:szCs w:val="20"/>
          <w:spacing w:val="11"/>
        </w:rPr>
        <w:t>(</w:t>
      </w:r>
      <w:r>
        <w:rPr>
          <w:sz w:val="20"/>
          <w:szCs w:val="20"/>
          <w:spacing w:val="11"/>
        </w:rPr>
        <w:t>通用表</w:t>
      </w:r>
      <w:r>
        <w:rPr>
          <w:rFonts w:ascii="Arial" w:hAnsi="Arial" w:eastAsia="Arial" w:cs="Arial"/>
          <w:sz w:val="20"/>
          <w:szCs w:val="20"/>
          <w:spacing w:val="11"/>
        </w:rPr>
        <w:t>)</w:t>
      </w:r>
    </w:p>
    <w:p>
      <w:pPr>
        <w:pStyle w:val="BodyText"/>
        <w:ind w:left="1924"/>
        <w:spacing w:before="171" w:line="181" w:lineRule="auto"/>
        <w:rPr>
          <w:sz w:val="17"/>
          <w:szCs w:val="17"/>
        </w:rPr>
      </w:pPr>
      <w:r>
        <w:rPr>
          <w:sz w:val="17"/>
          <w:szCs w:val="17"/>
          <w:spacing w:val="10"/>
        </w:rPr>
        <w:t>建筑起重机械安装/拆卸方案交底记录</w:t>
      </w:r>
    </w:p>
    <w:p>
      <w:pPr>
        <w:pStyle w:val="BodyText"/>
        <w:ind w:left="4141"/>
        <w:spacing w:before="62" w:line="147" w:lineRule="exact"/>
        <w:rPr>
          <w:sz w:val="3"/>
          <w:szCs w:val="3"/>
        </w:rPr>
      </w:pPr>
      <w:r>
        <w:rPr>
          <w:sz w:val="15"/>
          <w:szCs w:val="15"/>
          <w:spacing w:val="7"/>
          <w:position w:val="-1"/>
        </w:rPr>
        <w:t>交底时间</w:t>
      </w:r>
      <w:r>
        <w:rPr>
          <w:sz w:val="15"/>
          <w:szCs w:val="15"/>
          <w:spacing w:val="-14"/>
          <w:position w:val="-1"/>
        </w:rPr>
        <w:t xml:space="preserve"> </w:t>
      </w:r>
      <w:r>
        <w:rPr>
          <w:sz w:val="3"/>
          <w:szCs w:val="3"/>
          <w:spacing w:val="7"/>
          <w:position w:val="-1"/>
        </w:rPr>
        <w:t>：</w:t>
      </w:r>
    </w:p>
    <w:p>
      <w:pPr>
        <w:spacing w:line="147" w:lineRule="exact"/>
        <w:sectPr>
          <w:type w:val="continuous"/>
          <w:pgSz w:w="12243" w:h="16495"/>
          <w:pgMar w:top="1461" w:right="1269" w:bottom="1137" w:left="1611" w:header="1177" w:footer="914" w:gutter="0"/>
          <w:cols w:equalWidth="0" w:num="2">
            <w:col w:w="1213" w:space="69"/>
            <w:col w:w="8080" w:space="0"/>
          </w:cols>
        </w:sectPr>
        <w:rPr>
          <w:sz w:val="3"/>
          <w:szCs w:val="3"/>
        </w:rPr>
      </w:pPr>
    </w:p>
    <w:p>
      <w:pPr>
        <w:spacing w:line="51" w:lineRule="exact"/>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6"/>
      </w:tblGrid>
      <w:tr>
        <w:trPr>
          <w:trHeight w:val="476" w:hRule="atLeast"/>
        </w:trPr>
        <w:tc>
          <w:tcPr>
            <w:tcW w:w="9356" w:type="dxa"/>
            <w:vAlign w:val="top"/>
          </w:tcPr>
          <w:p>
            <w:pPr>
              <w:pStyle w:val="TableText"/>
              <w:ind w:left="113"/>
              <w:spacing w:before="166" w:line="182" w:lineRule="auto"/>
              <w:rPr>
                <w:sz w:val="3"/>
                <w:szCs w:val="3"/>
              </w:rPr>
            </w:pPr>
            <w:r>
              <w:rPr>
                <w:spacing w:val="7"/>
              </w:rPr>
              <w:t>分部分项工程</w:t>
            </w:r>
            <w:r>
              <w:rPr>
                <w:spacing w:val="-10"/>
              </w:rPr>
              <w:t xml:space="preserve"> </w:t>
            </w:r>
            <w:r>
              <w:rPr>
                <w:sz w:val="3"/>
                <w:szCs w:val="3"/>
                <w:spacing w:val="7"/>
              </w:rPr>
              <w:t>：</w:t>
            </w:r>
          </w:p>
        </w:tc>
      </w:tr>
      <w:tr>
        <w:trPr>
          <w:trHeight w:val="472" w:hRule="atLeast"/>
        </w:trPr>
        <w:tc>
          <w:tcPr>
            <w:tcW w:w="9356" w:type="dxa"/>
            <w:vAlign w:val="top"/>
          </w:tcPr>
          <w:p>
            <w:pPr>
              <w:pStyle w:val="TableText"/>
              <w:ind w:left="112"/>
              <w:spacing w:before="163" w:line="183" w:lineRule="auto"/>
              <w:rPr/>
            </w:pPr>
            <w:r>
              <w:rPr>
                <w:spacing w:val="6"/>
              </w:rPr>
              <w:t>是否为超过一定规模的危险性较大的分部分项</w:t>
            </w:r>
            <w:r>
              <w:rPr>
                <w:spacing w:val="5"/>
              </w:rPr>
              <w:t>工程          牵是            牵否</w:t>
            </w:r>
          </w:p>
        </w:tc>
      </w:tr>
      <w:tr>
        <w:trPr>
          <w:trHeight w:val="5244" w:hRule="atLeast"/>
        </w:trPr>
        <w:tc>
          <w:tcPr>
            <w:tcW w:w="9356" w:type="dxa"/>
            <w:vAlign w:val="top"/>
          </w:tcPr>
          <w:p>
            <w:pPr>
              <w:pStyle w:val="TableText"/>
              <w:ind w:left="112"/>
              <w:spacing w:before="163" w:line="182" w:lineRule="auto"/>
              <w:rPr>
                <w:sz w:val="3"/>
                <w:szCs w:val="3"/>
              </w:rPr>
            </w:pPr>
            <w:r>
              <w:rPr>
                <w:spacing w:val="7"/>
              </w:rPr>
              <w:t>交底内容</w:t>
            </w:r>
            <w:r>
              <w:rPr>
                <w:spacing w:val="-14"/>
              </w:rPr>
              <w:t xml:space="preserve"> </w:t>
            </w:r>
            <w:r>
              <w:rPr>
                <w:sz w:val="3"/>
                <w:szCs w:val="3"/>
                <w:spacing w:val="7"/>
              </w:rPr>
              <w:t>：</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2"/>
              <w:spacing w:before="64" w:line="182" w:lineRule="auto"/>
              <w:rPr>
                <w:sz w:val="3"/>
                <w:szCs w:val="3"/>
              </w:rPr>
            </w:pPr>
            <w:r>
              <w:rPr>
                <w:spacing w:val="7"/>
              </w:rPr>
              <w:t>交底人签字</w:t>
            </w:r>
            <w:r>
              <w:rPr>
                <w:spacing w:val="-12"/>
              </w:rPr>
              <w:t xml:space="preserve"> </w:t>
            </w:r>
            <w:r>
              <w:rPr>
                <w:sz w:val="3"/>
                <w:szCs w:val="3"/>
                <w:spacing w:val="7"/>
              </w:rPr>
              <w:t>：</w:t>
            </w:r>
          </w:p>
        </w:tc>
      </w:tr>
      <w:tr>
        <w:trPr>
          <w:trHeight w:val="5248" w:hRule="atLeast"/>
        </w:trPr>
        <w:tc>
          <w:tcPr>
            <w:tcW w:w="9356" w:type="dxa"/>
            <w:vAlign w:val="top"/>
          </w:tcPr>
          <w:p>
            <w:pPr>
              <w:pStyle w:val="TableText"/>
              <w:ind w:left="113"/>
              <w:spacing w:before="166" w:line="182" w:lineRule="auto"/>
              <w:rPr>
                <w:sz w:val="3"/>
                <w:szCs w:val="3"/>
              </w:rPr>
            </w:pPr>
            <w:r>
              <w:rPr>
                <w:spacing w:val="7"/>
              </w:rPr>
              <w:t>接受交底人签字</w:t>
            </w:r>
            <w:r>
              <w:rPr>
                <w:spacing w:val="-8"/>
              </w:rPr>
              <w:t xml:space="preserve"> </w:t>
            </w:r>
            <w:r>
              <w:rPr>
                <w:sz w:val="3"/>
                <w:szCs w:val="3"/>
                <w:spacing w:val="7"/>
              </w:rPr>
              <w:t>：</w:t>
            </w:r>
          </w:p>
        </w:tc>
      </w:tr>
    </w:tbl>
    <w:p>
      <w:pPr>
        <w:pStyle w:val="BodyText"/>
        <w:ind w:left="334"/>
        <w:spacing w:before="52" w:line="197" w:lineRule="auto"/>
        <w:rPr>
          <w:sz w:val="3"/>
          <w:szCs w:val="3"/>
        </w:rPr>
      </w:pPr>
      <w:r>
        <w:rPr>
          <w:sz w:val="15"/>
          <w:szCs w:val="15"/>
          <w:spacing w:val="-1"/>
        </w:rPr>
        <w:t>注</w:t>
      </w:r>
      <w:r>
        <w:rPr>
          <w:sz w:val="15"/>
          <w:szCs w:val="15"/>
          <w:spacing w:val="-3"/>
        </w:rPr>
        <w:t xml:space="preserve"> </w:t>
      </w:r>
      <w:r>
        <w:rPr>
          <w:sz w:val="3"/>
          <w:szCs w:val="3"/>
          <w:spacing w:val="-1"/>
        </w:rPr>
        <w:t>：</w:t>
      </w:r>
      <w:r>
        <w:rPr>
          <w:sz w:val="3"/>
          <w:szCs w:val="3"/>
          <w:spacing w:val="1"/>
        </w:rPr>
        <w:t xml:space="preserve">       </w:t>
      </w:r>
      <w:r>
        <w:rPr>
          <w:rFonts w:ascii="Arial" w:hAnsi="Arial" w:eastAsia="Arial" w:cs="Arial"/>
          <w:sz w:val="15"/>
          <w:szCs w:val="15"/>
          <w:spacing w:val="8"/>
        </w:rPr>
        <w:t>1.</w:t>
      </w:r>
      <w:r>
        <w:rPr>
          <w:sz w:val="15"/>
          <w:szCs w:val="15"/>
          <w:spacing w:val="8"/>
        </w:rPr>
        <w:t>交底人为项目总</w:t>
      </w:r>
      <w:r>
        <w:rPr>
          <w:sz w:val="3"/>
          <w:szCs w:val="3"/>
          <w:spacing w:val="8"/>
        </w:rPr>
        <w:t>、           </w:t>
      </w:r>
      <w:r>
        <w:rPr>
          <w:sz w:val="15"/>
          <w:szCs w:val="15"/>
          <w:spacing w:val="8"/>
        </w:rPr>
        <w:t>分包技术负责人或方案编制人员</w:t>
      </w:r>
      <w:r>
        <w:rPr>
          <w:sz w:val="15"/>
          <w:szCs w:val="15"/>
          <w:spacing w:val="-15"/>
        </w:rPr>
        <w:t xml:space="preserve"> </w:t>
      </w:r>
      <w:r>
        <w:rPr>
          <w:sz w:val="3"/>
          <w:szCs w:val="3"/>
          <w:spacing w:val="8"/>
        </w:rPr>
        <w:t>，</w:t>
      </w:r>
      <w:r>
        <w:rPr>
          <w:sz w:val="3"/>
          <w:szCs w:val="3"/>
        </w:rPr>
        <w:t xml:space="preserve">       </w:t>
      </w:r>
      <w:r>
        <w:rPr>
          <w:sz w:val="15"/>
          <w:szCs w:val="15"/>
          <w:spacing w:val="8"/>
        </w:rPr>
        <w:t>接受交底人为施工现场管理人员</w:t>
      </w:r>
      <w:r>
        <w:rPr>
          <w:sz w:val="15"/>
          <w:szCs w:val="15"/>
          <w:spacing w:val="-18"/>
        </w:rPr>
        <w:t xml:space="preserve"> </w:t>
      </w:r>
      <w:r>
        <w:rPr>
          <w:sz w:val="3"/>
          <w:szCs w:val="3"/>
          <w:spacing w:val="8"/>
        </w:rPr>
        <w:t>。</w:t>
      </w:r>
    </w:p>
    <w:p>
      <w:pPr>
        <w:pStyle w:val="BodyText"/>
        <w:ind w:left="654"/>
        <w:spacing w:line="153" w:lineRule="exact"/>
        <w:rPr>
          <w:sz w:val="3"/>
          <w:szCs w:val="3"/>
        </w:rPr>
      </w:pPr>
      <w:r>
        <w:rPr>
          <w:rFonts w:ascii="Arial" w:hAnsi="Arial" w:eastAsia="Arial" w:cs="Arial"/>
          <w:sz w:val="15"/>
          <w:szCs w:val="15"/>
          <w:spacing w:val="7"/>
          <w:position w:val="-1"/>
        </w:rPr>
        <w:t>2.</w:t>
      </w:r>
      <w:r>
        <w:rPr>
          <w:sz w:val="15"/>
          <w:szCs w:val="15"/>
          <w:spacing w:val="7"/>
          <w:position w:val="-1"/>
        </w:rPr>
        <w:t>本交底一式两份</w:t>
      </w:r>
      <w:r>
        <w:rPr>
          <w:sz w:val="15"/>
          <w:szCs w:val="15"/>
          <w:spacing w:val="-7"/>
          <w:position w:val="-1"/>
        </w:rPr>
        <w:t xml:space="preserve"> </w:t>
      </w:r>
      <w:r>
        <w:rPr>
          <w:sz w:val="3"/>
          <w:szCs w:val="3"/>
          <w:spacing w:val="7"/>
          <w:position w:val="-1"/>
        </w:rPr>
        <w:t>，</w:t>
      </w:r>
      <w:r>
        <w:rPr>
          <w:sz w:val="3"/>
          <w:szCs w:val="3"/>
          <w:spacing w:val="1"/>
          <w:position w:val="-1"/>
        </w:rPr>
        <w:t xml:space="preserve">       </w:t>
      </w:r>
      <w:r>
        <w:rPr>
          <w:sz w:val="15"/>
          <w:szCs w:val="15"/>
          <w:spacing w:val="7"/>
          <w:position w:val="-1"/>
        </w:rPr>
        <w:t>项目部</w:t>
      </w:r>
      <w:r>
        <w:rPr>
          <w:sz w:val="15"/>
          <w:szCs w:val="15"/>
          <w:spacing w:val="-20"/>
          <w:position w:val="-1"/>
        </w:rPr>
        <w:t xml:space="preserve"> </w:t>
      </w:r>
      <w:r>
        <w:rPr>
          <w:sz w:val="3"/>
          <w:szCs w:val="3"/>
          <w:spacing w:val="7"/>
          <w:position w:val="-1"/>
        </w:rPr>
        <w:t>、           </w:t>
      </w:r>
      <w:r>
        <w:rPr>
          <w:sz w:val="15"/>
          <w:szCs w:val="15"/>
          <w:spacing w:val="7"/>
          <w:position w:val="-1"/>
        </w:rPr>
        <w:t>现场管理人员各一份</w:t>
      </w:r>
      <w:r>
        <w:rPr>
          <w:sz w:val="15"/>
          <w:szCs w:val="15"/>
          <w:spacing w:val="-19"/>
          <w:position w:val="-1"/>
        </w:rPr>
        <w:t xml:space="preserve"> </w:t>
      </w:r>
      <w:r>
        <w:rPr>
          <w:sz w:val="3"/>
          <w:szCs w:val="3"/>
          <w:spacing w:val="7"/>
          <w:position w:val="-1"/>
        </w:rPr>
        <w:t>。</w:t>
      </w:r>
    </w:p>
    <w:p>
      <w:pPr>
        <w:spacing w:line="153" w:lineRule="exact"/>
        <w:sectPr>
          <w:type w:val="continuous"/>
          <w:pgSz w:w="12243" w:h="16495"/>
          <w:pgMar w:top="1461" w:right="1269" w:bottom="1137" w:left="1611" w:header="1177" w:footer="914" w:gutter="0"/>
          <w:cols w:equalWidth="0" w:num="1">
            <w:col w:w="9362" w:space="0"/>
          </w:cols>
        </w:sectPr>
        <w:rPr>
          <w:sz w:val="3"/>
          <w:szCs w:val="3"/>
        </w:rPr>
      </w:pPr>
    </w:p>
    <w:p>
      <w:pPr>
        <w:pStyle w:val="BodyText"/>
        <w:ind w:left="437"/>
        <w:spacing w:before="246" w:line="176" w:lineRule="auto"/>
        <w:rPr>
          <w:rFonts w:ascii="Arial" w:hAnsi="Arial" w:eastAsia="Arial" w:cs="Arial"/>
          <w:sz w:val="20"/>
          <w:szCs w:val="20"/>
        </w:rPr>
      </w:pPr>
      <w:hyperlink w:history="true" r:id="rId529">
        <w:r>
          <w:rPr>
            <w:rFonts w:ascii="Arial" w:hAnsi="Arial" w:eastAsia="Arial" w:cs="Arial"/>
            <w:sz w:val="20"/>
            <w:szCs w:val="20"/>
            <w:spacing w:val="14"/>
            <w:position w:val="-1"/>
          </w:rPr>
          <w:t>8.2.8.2</w:t>
        </w:r>
      </w:hyperlink>
      <w:r>
        <w:rPr>
          <w:rFonts w:ascii="Arial" w:hAnsi="Arial" w:eastAsia="Arial" w:cs="Arial"/>
          <w:sz w:val="20"/>
          <w:szCs w:val="20"/>
          <w:spacing w:val="1"/>
          <w:position w:val="-1"/>
        </w:rPr>
        <w:t xml:space="preserve">   </w:t>
      </w:r>
      <w:r>
        <w:rPr>
          <w:sz w:val="20"/>
          <w:szCs w:val="20"/>
          <w:spacing w:val="14"/>
        </w:rPr>
        <w:t>建筑施工工具式脚手架安装</w:t>
      </w:r>
      <w:r>
        <w:rPr>
          <w:rFonts w:ascii="Arial" w:hAnsi="Arial" w:eastAsia="Arial" w:cs="Arial"/>
          <w:sz w:val="20"/>
          <w:szCs w:val="20"/>
          <w:spacing w:val="14"/>
        </w:rPr>
        <w:t>/</w:t>
      </w:r>
      <w:r>
        <w:rPr>
          <w:sz w:val="20"/>
          <w:szCs w:val="20"/>
          <w:spacing w:val="14"/>
        </w:rPr>
        <w:t>拆卸安全</w:t>
      </w:r>
      <w:r>
        <w:rPr>
          <w:sz w:val="20"/>
          <w:szCs w:val="20"/>
          <w:spacing w:val="13"/>
        </w:rPr>
        <w:t>技术交底记录  </w:t>
      </w:r>
      <w:r>
        <w:rPr>
          <w:rFonts w:ascii="Arial" w:hAnsi="Arial" w:eastAsia="Arial" w:cs="Arial"/>
          <w:sz w:val="20"/>
          <w:szCs w:val="20"/>
          <w:spacing w:val="13"/>
        </w:rPr>
        <w:t>(</w:t>
      </w:r>
      <w:r>
        <w:rPr>
          <w:sz w:val="20"/>
          <w:szCs w:val="20"/>
          <w:spacing w:val="13"/>
        </w:rPr>
        <w:t>通用表</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0"/>
        <w:gridCol w:w="873"/>
        <w:gridCol w:w="1418"/>
        <w:gridCol w:w="1024"/>
        <w:gridCol w:w="617"/>
        <w:gridCol w:w="722"/>
        <w:gridCol w:w="1179"/>
        <w:gridCol w:w="1131"/>
        <w:gridCol w:w="64"/>
        <w:gridCol w:w="1642"/>
      </w:tblGrid>
      <w:tr>
        <w:trPr>
          <w:trHeight w:val="450" w:hRule="atLeast"/>
        </w:trPr>
        <w:tc>
          <w:tcPr>
            <w:tcW w:w="1563" w:type="dxa"/>
            <w:vAlign w:val="top"/>
            <w:gridSpan w:val="2"/>
          </w:tcPr>
          <w:p>
            <w:pPr>
              <w:pStyle w:val="TableText"/>
              <w:ind w:left="471"/>
              <w:spacing w:before="151" w:line="185" w:lineRule="auto"/>
              <w:rPr/>
            </w:pPr>
            <w:r>
              <w:rPr>
                <w:spacing w:val="7"/>
              </w:rPr>
              <w:t>工程名称</w:t>
            </w:r>
          </w:p>
        </w:tc>
        <w:tc>
          <w:tcPr>
            <w:tcW w:w="7797" w:type="dxa"/>
            <w:vAlign w:val="top"/>
            <w:gridSpan w:val="8"/>
          </w:tcPr>
          <w:p>
            <w:pPr>
              <w:rPr>
                <w:rFonts w:ascii="Arial"/>
                <w:sz w:val="21"/>
              </w:rPr>
            </w:pPr>
            <w:r/>
          </w:p>
        </w:tc>
      </w:tr>
      <w:tr>
        <w:trPr>
          <w:trHeight w:val="449" w:hRule="atLeast"/>
        </w:trPr>
        <w:tc>
          <w:tcPr>
            <w:tcW w:w="1563" w:type="dxa"/>
            <w:vAlign w:val="top"/>
            <w:gridSpan w:val="2"/>
          </w:tcPr>
          <w:p>
            <w:pPr>
              <w:pStyle w:val="TableText"/>
              <w:ind w:left="471"/>
              <w:spacing w:before="151" w:line="184" w:lineRule="auto"/>
              <w:rPr/>
            </w:pPr>
            <w:r>
              <w:rPr>
                <w:spacing w:val="7"/>
              </w:rPr>
              <w:t>安装位置</w:t>
            </w:r>
          </w:p>
        </w:tc>
        <w:tc>
          <w:tcPr>
            <w:tcW w:w="2442" w:type="dxa"/>
            <w:vAlign w:val="top"/>
            <w:gridSpan w:val="2"/>
          </w:tcPr>
          <w:p>
            <w:pPr>
              <w:rPr>
                <w:rFonts w:ascii="Arial"/>
                <w:sz w:val="21"/>
              </w:rPr>
            </w:pPr>
            <w:r/>
          </w:p>
        </w:tc>
        <w:tc>
          <w:tcPr>
            <w:tcW w:w="1339" w:type="dxa"/>
            <w:vAlign w:val="top"/>
            <w:gridSpan w:val="2"/>
          </w:tcPr>
          <w:p>
            <w:pPr>
              <w:pStyle w:val="TableText"/>
              <w:ind w:left="119"/>
              <w:spacing w:before="151" w:line="179" w:lineRule="auto"/>
              <w:rPr/>
            </w:pPr>
            <w:r>
              <w:rPr>
                <w:spacing w:val="7"/>
              </w:rPr>
              <w:t>机（工）具名称</w:t>
            </w:r>
          </w:p>
        </w:tc>
        <w:tc>
          <w:tcPr>
            <w:tcW w:w="1179" w:type="dxa"/>
            <w:vAlign w:val="top"/>
          </w:tcPr>
          <w:p>
            <w:pPr>
              <w:rPr>
                <w:rFonts w:ascii="Arial"/>
                <w:sz w:val="21"/>
              </w:rPr>
            </w:pPr>
            <w:r/>
          </w:p>
        </w:tc>
        <w:tc>
          <w:tcPr>
            <w:tcW w:w="1131" w:type="dxa"/>
            <w:vAlign w:val="top"/>
          </w:tcPr>
          <w:p>
            <w:pPr>
              <w:pStyle w:val="TableText"/>
              <w:ind w:left="253"/>
              <w:spacing w:before="151" w:line="184" w:lineRule="auto"/>
              <w:rPr/>
            </w:pPr>
            <w:r>
              <w:rPr>
                <w:spacing w:val="7"/>
              </w:rPr>
              <w:t>规格型号</w:t>
            </w:r>
          </w:p>
        </w:tc>
        <w:tc>
          <w:tcPr>
            <w:tcW w:w="1706" w:type="dxa"/>
            <w:vAlign w:val="top"/>
            <w:gridSpan w:val="2"/>
          </w:tcPr>
          <w:p>
            <w:pPr>
              <w:rPr>
                <w:rFonts w:ascii="Arial"/>
                <w:sz w:val="21"/>
              </w:rPr>
            </w:pPr>
            <w:r/>
          </w:p>
        </w:tc>
      </w:tr>
      <w:tr>
        <w:trPr>
          <w:trHeight w:val="449" w:hRule="atLeast"/>
        </w:trPr>
        <w:tc>
          <w:tcPr>
            <w:tcW w:w="1563" w:type="dxa"/>
            <w:vAlign w:val="top"/>
            <w:gridSpan w:val="2"/>
          </w:tcPr>
          <w:p>
            <w:pPr>
              <w:pStyle w:val="TableText"/>
              <w:ind w:left="471"/>
              <w:spacing w:before="150" w:line="185" w:lineRule="auto"/>
              <w:rPr/>
            </w:pPr>
            <w:r>
              <w:rPr>
                <w:spacing w:val="7"/>
              </w:rPr>
              <w:t>制造单位</w:t>
            </w:r>
          </w:p>
        </w:tc>
        <w:tc>
          <w:tcPr>
            <w:tcW w:w="2442" w:type="dxa"/>
            <w:vAlign w:val="top"/>
            <w:gridSpan w:val="2"/>
          </w:tcPr>
          <w:p>
            <w:pPr>
              <w:rPr>
                <w:rFonts w:ascii="Arial"/>
                <w:sz w:val="21"/>
              </w:rPr>
            </w:pPr>
            <w:r/>
          </w:p>
        </w:tc>
        <w:tc>
          <w:tcPr>
            <w:tcW w:w="1339" w:type="dxa"/>
            <w:vAlign w:val="top"/>
            <w:gridSpan w:val="2"/>
          </w:tcPr>
          <w:p>
            <w:pPr>
              <w:pStyle w:val="TableText"/>
              <w:ind w:left="368"/>
              <w:spacing w:before="150" w:line="184" w:lineRule="auto"/>
              <w:rPr/>
            </w:pPr>
            <w:r>
              <w:rPr>
                <w:spacing w:val="4"/>
              </w:rPr>
              <w:t>出厂日期</w:t>
            </w:r>
          </w:p>
        </w:tc>
        <w:tc>
          <w:tcPr>
            <w:tcW w:w="1179" w:type="dxa"/>
            <w:vAlign w:val="top"/>
          </w:tcPr>
          <w:p>
            <w:pPr>
              <w:rPr>
                <w:rFonts w:ascii="Arial"/>
                <w:sz w:val="21"/>
              </w:rPr>
            </w:pPr>
            <w:r/>
          </w:p>
        </w:tc>
        <w:tc>
          <w:tcPr>
            <w:tcW w:w="1131" w:type="dxa"/>
            <w:vAlign w:val="top"/>
          </w:tcPr>
          <w:p>
            <w:pPr>
              <w:pStyle w:val="TableText"/>
              <w:ind w:left="265"/>
              <w:spacing w:before="151" w:line="185" w:lineRule="auto"/>
              <w:rPr/>
            </w:pPr>
            <w:r>
              <w:rPr>
                <w:spacing w:val="4"/>
              </w:rPr>
              <w:t>出厂编号</w:t>
            </w:r>
          </w:p>
        </w:tc>
        <w:tc>
          <w:tcPr>
            <w:tcW w:w="1706" w:type="dxa"/>
            <w:vAlign w:val="top"/>
            <w:gridSpan w:val="2"/>
          </w:tcPr>
          <w:p>
            <w:pPr>
              <w:rPr>
                <w:rFonts w:ascii="Arial"/>
                <w:sz w:val="21"/>
              </w:rPr>
            </w:pPr>
            <w:r/>
          </w:p>
        </w:tc>
      </w:tr>
      <w:tr>
        <w:trPr>
          <w:trHeight w:val="447" w:hRule="atLeast"/>
        </w:trPr>
        <w:tc>
          <w:tcPr>
            <w:tcW w:w="1563" w:type="dxa"/>
            <w:vAlign w:val="top"/>
            <w:gridSpan w:val="2"/>
          </w:tcPr>
          <w:p>
            <w:pPr>
              <w:pStyle w:val="TableText"/>
              <w:ind w:left="470"/>
              <w:spacing w:before="149" w:line="184" w:lineRule="auto"/>
              <w:rPr/>
            </w:pPr>
            <w:r>
              <w:rPr>
                <w:spacing w:val="7"/>
              </w:rPr>
              <w:t>装拆单位</w:t>
            </w:r>
          </w:p>
        </w:tc>
        <w:tc>
          <w:tcPr>
            <w:tcW w:w="2442" w:type="dxa"/>
            <w:vAlign w:val="top"/>
            <w:gridSpan w:val="2"/>
          </w:tcPr>
          <w:p>
            <w:pPr>
              <w:rPr>
                <w:rFonts w:ascii="Arial"/>
                <w:sz w:val="21"/>
              </w:rPr>
            </w:pPr>
            <w:r/>
          </w:p>
        </w:tc>
        <w:tc>
          <w:tcPr>
            <w:tcW w:w="1339" w:type="dxa"/>
            <w:vAlign w:val="top"/>
            <w:gridSpan w:val="2"/>
          </w:tcPr>
          <w:p>
            <w:pPr>
              <w:pStyle w:val="TableText"/>
              <w:ind w:left="279"/>
              <w:spacing w:before="149" w:line="184" w:lineRule="auto"/>
              <w:rPr/>
            </w:pPr>
            <w:r>
              <w:rPr>
                <w:spacing w:val="7"/>
              </w:rPr>
              <w:t>现场负责人</w:t>
            </w:r>
          </w:p>
        </w:tc>
        <w:tc>
          <w:tcPr>
            <w:tcW w:w="1179" w:type="dxa"/>
            <w:vAlign w:val="top"/>
          </w:tcPr>
          <w:p>
            <w:pPr>
              <w:rPr>
                <w:rFonts w:ascii="Arial"/>
                <w:sz w:val="21"/>
              </w:rPr>
            </w:pPr>
            <w:r/>
          </w:p>
        </w:tc>
        <w:tc>
          <w:tcPr>
            <w:tcW w:w="1131" w:type="dxa"/>
            <w:vAlign w:val="top"/>
          </w:tcPr>
          <w:p>
            <w:pPr>
              <w:pStyle w:val="TableText"/>
              <w:ind w:left="256"/>
              <w:spacing w:before="148" w:line="184" w:lineRule="auto"/>
              <w:rPr/>
            </w:pPr>
            <w:r>
              <w:rPr>
                <w:spacing w:val="7"/>
              </w:rPr>
              <w:t>作业类型</w:t>
            </w:r>
          </w:p>
        </w:tc>
        <w:tc>
          <w:tcPr>
            <w:tcW w:w="1706" w:type="dxa"/>
            <w:vAlign w:val="top"/>
            <w:gridSpan w:val="2"/>
          </w:tcPr>
          <w:p>
            <w:pPr>
              <w:pStyle w:val="TableText"/>
              <w:ind w:left="314"/>
              <w:spacing w:before="148" w:line="186" w:lineRule="auto"/>
              <w:rPr/>
            </w:pPr>
            <w:r>
              <w:rPr>
                <w:spacing w:val="4"/>
              </w:rPr>
              <w:t>牵安装</w:t>
            </w:r>
            <w:r>
              <w:rPr>
                <w:spacing w:val="13"/>
                <w:w w:val="101"/>
              </w:rPr>
              <w:t xml:space="preserve">   </w:t>
            </w:r>
            <w:r>
              <w:rPr>
                <w:spacing w:val="4"/>
              </w:rPr>
              <w:t>牵拆卸</w:t>
            </w:r>
          </w:p>
        </w:tc>
      </w:tr>
      <w:tr>
        <w:trPr>
          <w:trHeight w:val="449" w:hRule="atLeast"/>
        </w:trPr>
        <w:tc>
          <w:tcPr>
            <w:tcW w:w="9360" w:type="dxa"/>
            <w:vAlign w:val="top"/>
            <w:gridSpan w:val="10"/>
          </w:tcPr>
          <w:p>
            <w:pPr>
              <w:pStyle w:val="TableText"/>
              <w:ind w:left="3573"/>
              <w:spacing w:before="150" w:line="184" w:lineRule="auto"/>
              <w:rPr/>
            </w:pPr>
            <w:r>
              <w:rPr>
                <w:spacing w:val="8"/>
              </w:rPr>
              <w:t>本次入场作业人员实名登记名单</w:t>
            </w:r>
          </w:p>
        </w:tc>
      </w:tr>
      <w:tr>
        <w:trPr>
          <w:trHeight w:val="449" w:hRule="atLeast"/>
        </w:trPr>
        <w:tc>
          <w:tcPr>
            <w:tcW w:w="690" w:type="dxa"/>
            <w:vAlign w:val="top"/>
          </w:tcPr>
          <w:p>
            <w:pPr>
              <w:pStyle w:val="TableText"/>
              <w:ind w:left="194"/>
              <w:spacing w:before="151" w:line="184" w:lineRule="auto"/>
              <w:rPr/>
            </w:pPr>
            <w:r>
              <w:rPr>
                <w:spacing w:val="5"/>
              </w:rPr>
              <w:t>序号</w:t>
            </w:r>
          </w:p>
        </w:tc>
        <w:tc>
          <w:tcPr>
            <w:tcW w:w="2291" w:type="dxa"/>
            <w:vAlign w:val="top"/>
            <w:gridSpan w:val="2"/>
          </w:tcPr>
          <w:p>
            <w:pPr>
              <w:pStyle w:val="TableText"/>
              <w:ind w:left="606"/>
              <w:spacing w:before="151" w:line="184" w:lineRule="auto"/>
              <w:rPr/>
            </w:pPr>
            <w:r>
              <w:rPr>
                <w:spacing w:val="6"/>
              </w:rPr>
              <w:t>岗位类别或工种</w:t>
            </w:r>
          </w:p>
        </w:tc>
        <w:tc>
          <w:tcPr>
            <w:tcW w:w="1641" w:type="dxa"/>
            <w:vAlign w:val="top"/>
            <w:gridSpan w:val="2"/>
          </w:tcPr>
          <w:p>
            <w:pPr>
              <w:pStyle w:val="TableText"/>
              <w:ind w:left="388"/>
              <w:spacing w:before="151" w:line="179" w:lineRule="auto"/>
              <w:rPr/>
            </w:pPr>
            <w:r>
              <w:rPr>
                <w:spacing w:val="6"/>
              </w:rPr>
              <w:t>姓名（签字）</w:t>
            </w:r>
          </w:p>
        </w:tc>
        <w:tc>
          <w:tcPr>
            <w:tcW w:w="3096" w:type="dxa"/>
            <w:vAlign w:val="top"/>
            <w:gridSpan w:val="4"/>
          </w:tcPr>
          <w:p>
            <w:pPr>
              <w:pStyle w:val="TableText"/>
              <w:ind w:left="1238"/>
              <w:spacing w:before="151" w:line="185" w:lineRule="auto"/>
              <w:rPr/>
            </w:pPr>
            <w:r>
              <w:rPr>
                <w:spacing w:val="6"/>
              </w:rPr>
              <w:t>身份证号</w:t>
            </w:r>
          </w:p>
        </w:tc>
        <w:tc>
          <w:tcPr>
            <w:tcW w:w="1642" w:type="dxa"/>
            <w:vAlign w:val="top"/>
          </w:tcPr>
          <w:p>
            <w:pPr>
              <w:pStyle w:val="TableText"/>
              <w:ind w:left="508"/>
              <w:spacing w:before="151" w:line="185" w:lineRule="auto"/>
              <w:rPr/>
            </w:pPr>
            <w:r>
              <w:rPr>
                <w:spacing w:val="7"/>
              </w:rPr>
              <w:t>联系电话</w:t>
            </w:r>
          </w:p>
        </w:tc>
      </w:tr>
      <w:tr>
        <w:trPr>
          <w:trHeight w:val="447" w:hRule="atLeast"/>
        </w:trPr>
        <w:tc>
          <w:tcPr>
            <w:tcW w:w="690" w:type="dxa"/>
            <w:vAlign w:val="top"/>
          </w:tcPr>
          <w:p>
            <w:pPr>
              <w:ind w:left="320"/>
              <w:spacing w:before="145" w:line="180" w:lineRule="exact"/>
              <w:rPr>
                <w:rFonts w:ascii="Arial" w:hAnsi="Arial" w:eastAsia="Arial" w:cs="Arial"/>
                <w:sz w:val="15"/>
                <w:szCs w:val="15"/>
              </w:rPr>
            </w:pPr>
            <w:r>
              <w:rPr>
                <w:rFonts w:ascii="Arial" w:hAnsi="Arial" w:eastAsia="Arial" w:cs="Arial"/>
                <w:sz w:val="15"/>
                <w:szCs w:val="15"/>
                <w:spacing w:val="21"/>
              </w:rPr>
              <w:t>1</w:t>
            </w:r>
          </w:p>
        </w:tc>
        <w:tc>
          <w:tcPr>
            <w:tcW w:w="2291" w:type="dxa"/>
            <w:vAlign w:val="top"/>
            <w:gridSpan w:val="2"/>
          </w:tcPr>
          <w:p>
            <w:pPr>
              <w:pStyle w:val="TableText"/>
              <w:ind w:left="432"/>
              <w:spacing w:before="149" w:line="184" w:lineRule="auto"/>
              <w:rPr/>
            </w:pPr>
            <w:r>
              <w:rPr>
                <w:spacing w:val="8"/>
              </w:rPr>
              <w:t>装拆单位现场负责人</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317"/>
              <w:spacing w:before="147" w:line="180" w:lineRule="exact"/>
              <w:rPr>
                <w:rFonts w:ascii="Arial" w:hAnsi="Arial" w:eastAsia="Arial" w:cs="Arial"/>
                <w:sz w:val="15"/>
                <w:szCs w:val="15"/>
              </w:rPr>
            </w:pPr>
            <w:r>
              <w:rPr>
                <w:rFonts w:ascii="Arial" w:hAnsi="Arial" w:eastAsia="Arial" w:cs="Arial"/>
                <w:sz w:val="15"/>
                <w:szCs w:val="15"/>
                <w:spacing w:val="8"/>
                <w:w w:val="120"/>
              </w:rPr>
              <w:t>2</w:t>
            </w:r>
          </w:p>
        </w:tc>
        <w:tc>
          <w:tcPr>
            <w:tcW w:w="2291" w:type="dxa"/>
            <w:vAlign w:val="top"/>
            <w:gridSpan w:val="2"/>
          </w:tcPr>
          <w:p>
            <w:pPr>
              <w:pStyle w:val="TableText"/>
              <w:ind w:left="751"/>
              <w:spacing w:before="151" w:line="184" w:lineRule="auto"/>
              <w:rPr/>
            </w:pPr>
            <w:r>
              <w:rPr>
                <w:spacing w:val="7"/>
              </w:rPr>
              <w:t>专业技术员</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317"/>
              <w:spacing w:before="174" w:line="187" w:lineRule="auto"/>
              <w:rPr>
                <w:rFonts w:ascii="Arial" w:hAnsi="Arial" w:eastAsia="Arial" w:cs="Arial"/>
                <w:sz w:val="15"/>
                <w:szCs w:val="15"/>
              </w:rPr>
            </w:pPr>
            <w:r>
              <w:rPr>
                <w:rFonts w:ascii="Arial" w:hAnsi="Arial" w:eastAsia="Arial" w:cs="Arial"/>
                <w:sz w:val="15"/>
                <w:szCs w:val="15"/>
                <w:spacing w:val="12"/>
                <w:w w:val="114"/>
              </w:rPr>
              <w:t>3</w:t>
            </w:r>
          </w:p>
        </w:tc>
        <w:tc>
          <w:tcPr>
            <w:tcW w:w="2291" w:type="dxa"/>
            <w:vAlign w:val="top"/>
            <w:gridSpan w:val="2"/>
          </w:tcPr>
          <w:p>
            <w:pPr>
              <w:pStyle w:val="TableText"/>
              <w:ind w:left="751"/>
              <w:spacing w:before="151" w:line="184" w:lineRule="auto"/>
              <w:rPr/>
            </w:pPr>
            <w:r>
              <w:rPr>
                <w:spacing w:val="7"/>
              </w:rPr>
              <w:t>专职安全员</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315"/>
              <w:spacing w:before="172" w:line="190" w:lineRule="auto"/>
              <w:rPr>
                <w:rFonts w:ascii="Arial" w:hAnsi="Arial" w:eastAsia="Arial" w:cs="Arial"/>
                <w:sz w:val="15"/>
                <w:szCs w:val="15"/>
              </w:rPr>
            </w:pPr>
            <w:r>
              <w:rPr>
                <w:rFonts w:ascii="Arial" w:hAnsi="Arial" w:eastAsia="Arial" w:cs="Arial"/>
                <w:sz w:val="15"/>
                <w:szCs w:val="15"/>
                <w:spacing w:val="5"/>
                <w:w w:val="125"/>
              </w:rPr>
              <w:t>4</w:t>
            </w:r>
          </w:p>
        </w:tc>
        <w:tc>
          <w:tcPr>
            <w:tcW w:w="2291" w:type="dxa"/>
            <w:vAlign w:val="top"/>
            <w:gridSpan w:val="2"/>
          </w:tcPr>
          <w:p>
            <w:pPr>
              <w:pStyle w:val="TableText"/>
              <w:ind w:left="693"/>
              <w:spacing w:before="148" w:line="188" w:lineRule="auto"/>
              <w:rPr>
                <w:rFonts w:ascii="Arial" w:hAnsi="Arial" w:eastAsia="Arial" w:cs="Arial"/>
              </w:rPr>
            </w:pPr>
            <w:r>
              <w:rPr>
                <w:spacing w:val="18"/>
              </w:rPr>
              <w:t>安装拆卸工</w:t>
            </w:r>
            <w:r>
              <w:rPr>
                <w:rFonts w:ascii="Arial" w:hAnsi="Arial" w:eastAsia="Arial" w:cs="Arial"/>
                <w:spacing w:val="18"/>
              </w:rPr>
              <w:t>1</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7" w:hRule="atLeast"/>
        </w:trPr>
        <w:tc>
          <w:tcPr>
            <w:tcW w:w="690" w:type="dxa"/>
            <w:vAlign w:val="top"/>
          </w:tcPr>
          <w:p>
            <w:pPr>
              <w:ind w:left="318"/>
              <w:spacing w:before="170" w:line="190" w:lineRule="auto"/>
              <w:rPr>
                <w:rFonts w:ascii="Arial" w:hAnsi="Arial" w:eastAsia="Arial" w:cs="Arial"/>
                <w:sz w:val="15"/>
                <w:szCs w:val="15"/>
              </w:rPr>
            </w:pPr>
            <w:r>
              <w:rPr>
                <w:rFonts w:ascii="Arial" w:hAnsi="Arial" w:eastAsia="Arial" w:cs="Arial"/>
                <w:sz w:val="15"/>
                <w:szCs w:val="15"/>
                <w:spacing w:val="12"/>
                <w:w w:val="113"/>
              </w:rPr>
              <w:t>5</w:t>
            </w:r>
          </w:p>
        </w:tc>
        <w:tc>
          <w:tcPr>
            <w:tcW w:w="2291" w:type="dxa"/>
            <w:vAlign w:val="top"/>
            <w:gridSpan w:val="2"/>
          </w:tcPr>
          <w:p>
            <w:pPr>
              <w:pStyle w:val="TableText"/>
              <w:ind w:left="693"/>
              <w:spacing w:before="146" w:line="188" w:lineRule="auto"/>
              <w:rPr>
                <w:rFonts w:ascii="Arial" w:hAnsi="Arial" w:eastAsia="Arial" w:cs="Arial"/>
              </w:rPr>
            </w:pPr>
            <w:r>
              <w:rPr>
                <w:spacing w:val="18"/>
              </w:rPr>
              <w:t>安装拆卸工</w:t>
            </w:r>
            <w:r>
              <w:rPr>
                <w:rFonts w:ascii="Arial" w:hAnsi="Arial" w:eastAsia="Arial" w:cs="Arial"/>
                <w:spacing w:val="18"/>
              </w:rPr>
              <w:t>2</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319"/>
              <w:spacing w:before="172" w:line="190" w:lineRule="auto"/>
              <w:rPr>
                <w:rFonts w:ascii="Arial" w:hAnsi="Arial" w:eastAsia="Arial" w:cs="Arial"/>
                <w:sz w:val="15"/>
                <w:szCs w:val="15"/>
              </w:rPr>
            </w:pPr>
            <w:r>
              <w:rPr>
                <w:rFonts w:ascii="Arial" w:hAnsi="Arial" w:eastAsia="Arial" w:cs="Arial"/>
                <w:sz w:val="15"/>
                <w:szCs w:val="15"/>
                <w:spacing w:val="11"/>
                <w:w w:val="113"/>
              </w:rPr>
              <w:t>6</w:t>
            </w:r>
          </w:p>
        </w:tc>
        <w:tc>
          <w:tcPr>
            <w:tcW w:w="2291" w:type="dxa"/>
            <w:vAlign w:val="top"/>
            <w:gridSpan w:val="2"/>
          </w:tcPr>
          <w:p>
            <w:pPr>
              <w:pStyle w:val="TableText"/>
              <w:ind w:left="693"/>
              <w:spacing w:before="152" w:line="184" w:lineRule="auto"/>
              <w:rPr>
                <w:rFonts w:ascii="Arial" w:hAnsi="Arial" w:eastAsia="Arial" w:cs="Arial"/>
              </w:rPr>
            </w:pPr>
            <w:r>
              <w:rPr>
                <w:spacing w:val="18"/>
              </w:rPr>
              <w:t>安装拆卸工</w:t>
            </w:r>
            <w:r>
              <w:rPr>
                <w:rFonts w:ascii="Arial" w:hAnsi="Arial" w:eastAsia="Arial" w:cs="Arial"/>
                <w:spacing w:val="18"/>
              </w:rPr>
              <w:t>3</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318"/>
              <w:spacing w:before="172" w:line="190" w:lineRule="auto"/>
              <w:rPr>
                <w:rFonts w:ascii="Arial" w:hAnsi="Arial" w:eastAsia="Arial" w:cs="Arial"/>
                <w:sz w:val="15"/>
                <w:szCs w:val="15"/>
              </w:rPr>
            </w:pPr>
            <w:r>
              <w:rPr>
                <w:rFonts w:ascii="Arial" w:hAnsi="Arial" w:eastAsia="Arial" w:cs="Arial"/>
                <w:sz w:val="15"/>
                <w:szCs w:val="15"/>
                <w:spacing w:val="13"/>
                <w:w w:val="112"/>
              </w:rPr>
              <w:t>7</w:t>
            </w:r>
          </w:p>
        </w:tc>
        <w:tc>
          <w:tcPr>
            <w:tcW w:w="2291" w:type="dxa"/>
            <w:vAlign w:val="top"/>
            <w:gridSpan w:val="2"/>
          </w:tcPr>
          <w:p>
            <w:pPr>
              <w:pStyle w:val="TableText"/>
              <w:ind w:left="693"/>
              <w:spacing w:before="152" w:line="184" w:lineRule="auto"/>
              <w:rPr>
                <w:rFonts w:ascii="Arial" w:hAnsi="Arial" w:eastAsia="Arial" w:cs="Arial"/>
              </w:rPr>
            </w:pPr>
            <w:r>
              <w:rPr>
                <w:spacing w:val="18"/>
              </w:rPr>
              <w:t>安装拆卸工</w:t>
            </w:r>
            <w:r>
              <w:rPr>
                <w:rFonts w:ascii="Arial" w:hAnsi="Arial" w:eastAsia="Arial" w:cs="Arial"/>
                <w:spacing w:val="18"/>
              </w:rPr>
              <w:t>4</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7" w:hRule="atLeast"/>
        </w:trPr>
        <w:tc>
          <w:tcPr>
            <w:tcW w:w="690" w:type="dxa"/>
            <w:vAlign w:val="top"/>
          </w:tcPr>
          <w:p>
            <w:pPr>
              <w:ind w:left="317"/>
              <w:spacing w:before="146" w:line="179" w:lineRule="exact"/>
              <w:rPr>
                <w:rFonts w:ascii="Arial" w:hAnsi="Arial" w:eastAsia="Arial" w:cs="Arial"/>
                <w:sz w:val="15"/>
                <w:szCs w:val="15"/>
              </w:rPr>
            </w:pPr>
            <w:r>
              <w:rPr>
                <w:rFonts w:ascii="Arial" w:hAnsi="Arial" w:eastAsia="Arial" w:cs="Arial"/>
                <w:sz w:val="15"/>
                <w:szCs w:val="15"/>
                <w:spacing w:val="12"/>
                <w:w w:val="115"/>
              </w:rPr>
              <w:t>8</w:t>
            </w:r>
          </w:p>
        </w:tc>
        <w:tc>
          <w:tcPr>
            <w:tcW w:w="2291" w:type="dxa"/>
            <w:vAlign w:val="top"/>
            <w:gridSpan w:val="2"/>
          </w:tcPr>
          <w:p>
            <w:pPr>
              <w:pStyle w:val="TableText"/>
              <w:ind w:left="693"/>
              <w:spacing w:before="151" w:line="184" w:lineRule="auto"/>
              <w:rPr>
                <w:rFonts w:ascii="Arial" w:hAnsi="Arial" w:eastAsia="Arial" w:cs="Arial"/>
              </w:rPr>
            </w:pPr>
            <w:r>
              <w:rPr>
                <w:spacing w:val="18"/>
              </w:rPr>
              <w:t>安装拆卸工</w:t>
            </w:r>
            <w:r>
              <w:rPr>
                <w:rFonts w:ascii="Arial" w:hAnsi="Arial" w:eastAsia="Arial" w:cs="Arial"/>
                <w:spacing w:val="18"/>
              </w:rPr>
              <w:t>5</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319"/>
              <w:spacing w:before="174" w:line="187" w:lineRule="auto"/>
              <w:rPr>
                <w:rFonts w:ascii="Arial" w:hAnsi="Arial" w:eastAsia="Arial" w:cs="Arial"/>
                <w:sz w:val="15"/>
                <w:szCs w:val="15"/>
              </w:rPr>
            </w:pPr>
            <w:r>
              <w:rPr>
                <w:rFonts w:ascii="Arial" w:hAnsi="Arial" w:eastAsia="Arial" w:cs="Arial"/>
                <w:sz w:val="15"/>
                <w:szCs w:val="15"/>
                <w:spacing w:val="12"/>
                <w:w w:val="112"/>
              </w:rPr>
              <w:t>9</w:t>
            </w:r>
          </w:p>
        </w:tc>
        <w:tc>
          <w:tcPr>
            <w:tcW w:w="2291" w:type="dxa"/>
            <w:vAlign w:val="top"/>
            <w:gridSpan w:val="2"/>
          </w:tcPr>
          <w:p>
            <w:pPr>
              <w:pStyle w:val="TableText"/>
              <w:ind w:left="693"/>
              <w:spacing w:before="153" w:line="184" w:lineRule="auto"/>
              <w:rPr>
                <w:rFonts w:ascii="Arial" w:hAnsi="Arial" w:eastAsia="Arial" w:cs="Arial"/>
              </w:rPr>
            </w:pPr>
            <w:r>
              <w:rPr>
                <w:spacing w:val="18"/>
              </w:rPr>
              <w:t>安装拆卸工</w:t>
            </w:r>
            <w:r>
              <w:rPr>
                <w:rFonts w:ascii="Arial" w:hAnsi="Arial" w:eastAsia="Arial" w:cs="Arial"/>
                <w:spacing w:val="18"/>
              </w:rPr>
              <w:t>6</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281"/>
              <w:spacing w:before="148" w:line="179" w:lineRule="exact"/>
              <w:rPr>
                <w:rFonts w:ascii="Arial" w:hAnsi="Arial" w:eastAsia="Arial" w:cs="Arial"/>
                <w:sz w:val="15"/>
                <w:szCs w:val="15"/>
              </w:rPr>
            </w:pPr>
            <w:r>
              <w:rPr>
                <w:rFonts w:ascii="Arial" w:hAnsi="Arial" w:eastAsia="Arial" w:cs="Arial"/>
                <w:sz w:val="15"/>
                <w:szCs w:val="15"/>
                <w:spacing w:val="10"/>
              </w:rPr>
              <w:t>10</w:t>
            </w:r>
          </w:p>
        </w:tc>
        <w:tc>
          <w:tcPr>
            <w:tcW w:w="2291" w:type="dxa"/>
            <w:vAlign w:val="top"/>
            <w:gridSpan w:val="2"/>
          </w:tcPr>
          <w:p>
            <w:pPr>
              <w:pStyle w:val="TableText"/>
              <w:ind w:left="772"/>
              <w:spacing w:before="148" w:line="189" w:lineRule="auto"/>
              <w:rPr>
                <w:rFonts w:ascii="Arial" w:hAnsi="Arial" w:eastAsia="Arial" w:cs="Arial"/>
              </w:rPr>
            </w:pPr>
            <w:r>
              <w:rPr>
                <w:spacing w:val="21"/>
              </w:rPr>
              <w:t>建筑电工</w:t>
            </w:r>
            <w:r>
              <w:rPr>
                <w:rFonts w:ascii="Arial" w:hAnsi="Arial" w:eastAsia="Arial" w:cs="Arial"/>
                <w:spacing w:val="21"/>
              </w:rPr>
              <w:t>1</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7" w:hRule="atLeast"/>
        </w:trPr>
        <w:tc>
          <w:tcPr>
            <w:tcW w:w="690" w:type="dxa"/>
            <w:vAlign w:val="top"/>
          </w:tcPr>
          <w:p>
            <w:pPr>
              <w:ind w:left="281"/>
              <w:spacing w:before="147" w:line="180" w:lineRule="exact"/>
              <w:rPr>
                <w:rFonts w:ascii="Arial" w:hAnsi="Arial" w:eastAsia="Arial" w:cs="Arial"/>
                <w:sz w:val="15"/>
                <w:szCs w:val="15"/>
              </w:rPr>
            </w:pPr>
            <w:r>
              <w:rPr>
                <w:rFonts w:ascii="Arial" w:hAnsi="Arial" w:eastAsia="Arial" w:cs="Arial"/>
                <w:sz w:val="15"/>
                <w:szCs w:val="15"/>
                <w:spacing w:val="10"/>
              </w:rPr>
              <w:t>11</w:t>
            </w:r>
          </w:p>
        </w:tc>
        <w:tc>
          <w:tcPr>
            <w:tcW w:w="2291" w:type="dxa"/>
            <w:vAlign w:val="top"/>
            <w:gridSpan w:val="2"/>
          </w:tcPr>
          <w:p>
            <w:pPr>
              <w:pStyle w:val="TableText"/>
              <w:ind w:left="772"/>
              <w:spacing w:before="146" w:line="189" w:lineRule="auto"/>
              <w:rPr>
                <w:rFonts w:ascii="Arial" w:hAnsi="Arial" w:eastAsia="Arial" w:cs="Arial"/>
              </w:rPr>
            </w:pPr>
            <w:r>
              <w:rPr>
                <w:spacing w:val="21"/>
              </w:rPr>
              <w:t>建筑电工</w:t>
            </w:r>
            <w:r>
              <w:rPr>
                <w:rFonts w:ascii="Arial" w:hAnsi="Arial" w:eastAsia="Arial" w:cs="Arial"/>
                <w:spacing w:val="21"/>
              </w:rPr>
              <w:t>2</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281"/>
              <w:spacing w:before="149" w:line="180" w:lineRule="exact"/>
              <w:rPr>
                <w:rFonts w:ascii="Arial" w:hAnsi="Arial" w:eastAsia="Arial" w:cs="Arial"/>
                <w:sz w:val="15"/>
                <w:szCs w:val="15"/>
              </w:rPr>
            </w:pPr>
            <w:r>
              <w:rPr>
                <w:rFonts w:ascii="Arial" w:hAnsi="Arial" w:eastAsia="Arial" w:cs="Arial"/>
                <w:sz w:val="15"/>
                <w:szCs w:val="15"/>
                <w:spacing w:val="10"/>
              </w:rPr>
              <w:t>12</w:t>
            </w:r>
          </w:p>
        </w:tc>
        <w:tc>
          <w:tcPr>
            <w:tcW w:w="2291" w:type="dxa"/>
            <w:vAlign w:val="top"/>
            <w:gridSpan w:val="2"/>
          </w:tcPr>
          <w:p>
            <w:pPr>
              <w:pStyle w:val="TableText"/>
              <w:ind w:left="772"/>
              <w:spacing w:before="153" w:line="185" w:lineRule="auto"/>
              <w:rPr>
                <w:rFonts w:ascii="Arial" w:hAnsi="Arial" w:eastAsia="Arial" w:cs="Arial"/>
              </w:rPr>
            </w:pPr>
            <w:r>
              <w:rPr>
                <w:spacing w:val="21"/>
              </w:rPr>
              <w:t>建筑电工</w:t>
            </w:r>
            <w:r>
              <w:rPr>
                <w:rFonts w:ascii="Arial" w:hAnsi="Arial" w:eastAsia="Arial" w:cs="Arial"/>
                <w:spacing w:val="21"/>
              </w:rPr>
              <w:t>3</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281"/>
              <w:spacing w:before="149" w:line="178" w:lineRule="exact"/>
              <w:rPr>
                <w:rFonts w:ascii="Arial" w:hAnsi="Arial" w:eastAsia="Arial" w:cs="Arial"/>
                <w:sz w:val="15"/>
                <w:szCs w:val="15"/>
              </w:rPr>
            </w:pPr>
            <w:r>
              <w:rPr>
                <w:rFonts w:ascii="Arial" w:hAnsi="Arial" w:eastAsia="Arial" w:cs="Arial"/>
                <w:sz w:val="15"/>
                <w:szCs w:val="15"/>
                <w:spacing w:val="10"/>
              </w:rPr>
              <w:t>13</w:t>
            </w:r>
          </w:p>
        </w:tc>
        <w:tc>
          <w:tcPr>
            <w:tcW w:w="2291" w:type="dxa"/>
            <w:vAlign w:val="top"/>
            <w:gridSpan w:val="2"/>
          </w:tcPr>
          <w:p>
            <w:pPr>
              <w:pStyle w:val="TableText"/>
              <w:ind w:left="772"/>
              <w:spacing w:before="153" w:line="185" w:lineRule="auto"/>
              <w:rPr>
                <w:rFonts w:ascii="Arial" w:hAnsi="Arial" w:eastAsia="Arial" w:cs="Arial"/>
              </w:rPr>
            </w:pPr>
            <w:r>
              <w:rPr>
                <w:spacing w:val="21"/>
              </w:rPr>
              <w:t>建筑电工</w:t>
            </w:r>
            <w:r>
              <w:rPr>
                <w:rFonts w:ascii="Arial" w:hAnsi="Arial" w:eastAsia="Arial" w:cs="Arial"/>
                <w:spacing w:val="21"/>
              </w:rPr>
              <w:t>4</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449" w:hRule="atLeast"/>
        </w:trPr>
        <w:tc>
          <w:tcPr>
            <w:tcW w:w="690" w:type="dxa"/>
            <w:vAlign w:val="top"/>
          </w:tcPr>
          <w:p>
            <w:pPr>
              <w:ind w:left="281"/>
              <w:spacing w:before="149" w:line="180" w:lineRule="exact"/>
              <w:rPr>
                <w:rFonts w:ascii="Arial" w:hAnsi="Arial" w:eastAsia="Arial" w:cs="Arial"/>
                <w:sz w:val="15"/>
                <w:szCs w:val="15"/>
              </w:rPr>
            </w:pPr>
            <w:r>
              <w:rPr>
                <w:rFonts w:ascii="Arial" w:hAnsi="Arial" w:eastAsia="Arial" w:cs="Arial"/>
                <w:sz w:val="15"/>
                <w:szCs w:val="15"/>
                <w:spacing w:val="10"/>
              </w:rPr>
              <w:t>14</w:t>
            </w:r>
          </w:p>
        </w:tc>
        <w:tc>
          <w:tcPr>
            <w:tcW w:w="2291" w:type="dxa"/>
            <w:vAlign w:val="top"/>
            <w:gridSpan w:val="2"/>
          </w:tcPr>
          <w:p>
            <w:pPr>
              <w:pStyle w:val="TableText"/>
              <w:ind w:left="393"/>
              <w:spacing w:before="154" w:line="179" w:lineRule="auto"/>
              <w:rPr/>
            </w:pPr>
            <w:r>
              <w:rPr>
                <w:spacing w:val="5"/>
              </w:rPr>
              <w:t>其他（电气</w:t>
            </w:r>
            <w:r>
              <w:rPr>
                <w:spacing w:val="-20"/>
              </w:rPr>
              <w:t xml:space="preserve"> </w:t>
            </w:r>
            <w:r>
              <w:rPr>
                <w:spacing w:val="5"/>
              </w:rPr>
              <w:t>、焊接工）</w:t>
            </w:r>
          </w:p>
        </w:tc>
        <w:tc>
          <w:tcPr>
            <w:tcW w:w="1641" w:type="dxa"/>
            <w:vAlign w:val="top"/>
            <w:gridSpan w:val="2"/>
          </w:tcPr>
          <w:p>
            <w:pPr>
              <w:rPr>
                <w:rFonts w:ascii="Arial"/>
                <w:sz w:val="21"/>
              </w:rPr>
            </w:pPr>
            <w:r/>
          </w:p>
        </w:tc>
        <w:tc>
          <w:tcPr>
            <w:tcW w:w="3096" w:type="dxa"/>
            <w:vAlign w:val="top"/>
            <w:gridSpan w:val="4"/>
          </w:tcPr>
          <w:p>
            <w:pPr>
              <w:rPr>
                <w:rFonts w:ascii="Arial"/>
                <w:sz w:val="21"/>
              </w:rPr>
            </w:pPr>
            <w:r/>
          </w:p>
        </w:tc>
        <w:tc>
          <w:tcPr>
            <w:tcW w:w="1642" w:type="dxa"/>
            <w:vAlign w:val="top"/>
          </w:tcPr>
          <w:p>
            <w:pPr>
              <w:rPr>
                <w:rFonts w:ascii="Arial"/>
                <w:sz w:val="21"/>
              </w:rPr>
            </w:pPr>
            <w:r/>
          </w:p>
        </w:tc>
      </w:tr>
      <w:tr>
        <w:trPr>
          <w:trHeight w:val="1506" w:hRule="atLeast"/>
        </w:trPr>
        <w:tc>
          <w:tcPr>
            <w:tcW w:w="9360" w:type="dxa"/>
            <w:vAlign w:val="top"/>
            <w:gridSpan w:val="10"/>
          </w:tcPr>
          <w:p>
            <w:pPr>
              <w:pStyle w:val="TableText"/>
              <w:ind w:left="115"/>
              <w:spacing w:before="165" w:line="179" w:lineRule="auto"/>
              <w:rPr/>
            </w:pPr>
            <w:r>
              <w:rPr>
                <w:spacing w:val="8"/>
              </w:rPr>
              <w:t>交底内容</w:t>
            </w:r>
            <w:r>
              <w:rPr>
                <w:spacing w:val="-35"/>
              </w:rPr>
              <w:t>：（</w:t>
            </w:r>
            <w:r>
              <w:rPr>
                <w:spacing w:val="8"/>
              </w:rPr>
              <w:t>可另附页）</w:t>
            </w:r>
          </w:p>
          <w:p>
            <w:pPr>
              <w:spacing w:line="375" w:lineRule="auto"/>
              <w:rPr>
                <w:rFonts w:ascii="Arial"/>
                <w:sz w:val="21"/>
              </w:rPr>
            </w:pPr>
            <w:r/>
          </w:p>
          <w:p>
            <w:pPr>
              <w:pStyle w:val="TableText"/>
              <w:ind w:left="115"/>
              <w:spacing w:before="65" w:line="179" w:lineRule="auto"/>
              <w:rPr/>
            </w:pPr>
            <w:r>
              <w:rPr>
                <w:spacing w:val="8"/>
              </w:rPr>
              <w:t>交底人（项目施工员或专业技术人员）签字：</w:t>
            </w:r>
          </w:p>
          <w:p>
            <w:pPr>
              <w:pStyle w:val="TableText"/>
              <w:ind w:left="7748"/>
              <w:spacing w:before="231" w:line="183" w:lineRule="auto"/>
              <w:rPr/>
            </w:pPr>
            <w:r>
              <w:rPr>
                <w:spacing w:val="5"/>
              </w:rPr>
              <w:t>交底日期：</w:t>
            </w:r>
          </w:p>
        </w:tc>
      </w:tr>
      <w:tr>
        <w:trPr>
          <w:trHeight w:val="1510" w:hRule="atLeast"/>
        </w:trPr>
        <w:tc>
          <w:tcPr>
            <w:tcW w:w="9360" w:type="dxa"/>
            <w:vAlign w:val="top"/>
            <w:gridSpan w:val="10"/>
          </w:tcPr>
          <w:p>
            <w:pPr>
              <w:pStyle w:val="TableText"/>
              <w:ind w:left="115"/>
              <w:spacing w:before="166" w:line="179" w:lineRule="auto"/>
              <w:rPr/>
            </w:pPr>
            <w:r>
              <w:rPr>
                <w:spacing w:val="8"/>
              </w:rPr>
              <w:t>监督人（项目机械或综合类专职安全员）签字：</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7748"/>
              <w:spacing w:before="65" w:line="184" w:lineRule="auto"/>
              <w:rPr/>
            </w:pPr>
            <w:r>
              <w:rPr>
                <w:spacing w:val="6"/>
              </w:rPr>
              <w:t>监督日期：</w:t>
            </w:r>
          </w:p>
        </w:tc>
      </w:tr>
    </w:tbl>
    <w:p>
      <w:pPr>
        <w:pStyle w:val="BodyText"/>
        <w:ind w:right="1"/>
        <w:spacing w:before="52" w:line="187" w:lineRule="auto"/>
        <w:jc w:val="right"/>
        <w:rPr>
          <w:sz w:val="15"/>
          <w:szCs w:val="15"/>
        </w:rPr>
      </w:pPr>
      <w:r>
        <w:rPr>
          <w:sz w:val="15"/>
          <w:szCs w:val="15"/>
          <w:spacing w:val="11"/>
        </w:rPr>
        <w:t>使用说明：</w:t>
      </w:r>
      <w:r>
        <w:rPr>
          <w:sz w:val="15"/>
          <w:szCs w:val="15"/>
          <w:spacing w:val="-20"/>
        </w:rPr>
        <w:t xml:space="preserve"> </w:t>
      </w:r>
      <w:r>
        <w:rPr>
          <w:rFonts w:ascii="Arial" w:hAnsi="Arial" w:eastAsia="Arial" w:cs="Arial"/>
          <w:sz w:val="15"/>
          <w:szCs w:val="15"/>
          <w:spacing w:val="11"/>
        </w:rPr>
        <w:t>1.</w:t>
      </w:r>
      <w:r>
        <w:rPr>
          <w:sz w:val="15"/>
          <w:szCs w:val="15"/>
          <w:spacing w:val="11"/>
        </w:rPr>
        <w:t>本安全技术交底为建筑施工工具式脚手架安装及检</w:t>
      </w:r>
      <w:r>
        <w:rPr>
          <w:sz w:val="15"/>
          <w:szCs w:val="15"/>
          <w:spacing w:val="10"/>
        </w:rPr>
        <w:t>验后每次提升或下降前</w:t>
      </w:r>
      <w:r>
        <w:rPr>
          <w:sz w:val="15"/>
          <w:szCs w:val="15"/>
          <w:spacing w:val="-15"/>
        </w:rPr>
        <w:t xml:space="preserve"> </w:t>
      </w:r>
      <w:r>
        <w:rPr>
          <w:sz w:val="15"/>
          <w:szCs w:val="15"/>
          <w:spacing w:val="10"/>
        </w:rPr>
        <w:t>，施工单位管理人员对作业人员进行入场</w:t>
      </w:r>
    </w:p>
    <w:p>
      <w:pPr>
        <w:pStyle w:val="BodyText"/>
        <w:ind w:left="1327"/>
        <w:spacing w:before="15" w:line="193" w:lineRule="auto"/>
        <w:rPr>
          <w:sz w:val="15"/>
          <w:szCs w:val="15"/>
        </w:rPr>
      </w:pPr>
      <w:r>
        <w:rPr>
          <w:sz w:val="15"/>
          <w:szCs w:val="15"/>
          <w:spacing w:val="8"/>
        </w:rPr>
        <w:t>登记和作业前的安全技术交底用表</w:t>
      </w:r>
      <w:r>
        <w:rPr>
          <w:sz w:val="15"/>
          <w:szCs w:val="15"/>
          <w:spacing w:val="-19"/>
        </w:rPr>
        <w:t xml:space="preserve"> </w:t>
      </w:r>
      <w:r>
        <w:rPr>
          <w:sz w:val="15"/>
          <w:szCs w:val="15"/>
          <w:spacing w:val="8"/>
        </w:rPr>
        <w:t>。安装拆卸单位也</w:t>
      </w:r>
      <w:r>
        <w:rPr>
          <w:sz w:val="15"/>
          <w:szCs w:val="15"/>
          <w:spacing w:val="7"/>
        </w:rPr>
        <w:t>可使用此表交底。</w:t>
      </w:r>
    </w:p>
    <w:p>
      <w:pPr>
        <w:pStyle w:val="BodyText"/>
        <w:ind w:left="1134"/>
        <w:spacing w:line="187" w:lineRule="auto"/>
        <w:rPr>
          <w:sz w:val="15"/>
          <w:szCs w:val="15"/>
        </w:rPr>
      </w:pPr>
      <w:r>
        <w:rPr>
          <w:rFonts w:ascii="Arial" w:hAnsi="Arial" w:eastAsia="Arial" w:cs="Arial"/>
          <w:sz w:val="15"/>
          <w:szCs w:val="15"/>
          <w:spacing w:val="9"/>
        </w:rPr>
        <w:t>2.</w:t>
      </w:r>
      <w:r>
        <w:rPr>
          <w:sz w:val="15"/>
          <w:szCs w:val="15"/>
          <w:spacing w:val="9"/>
        </w:rPr>
        <w:t>接受交底人为参与本次安装/拆卸全体作业人员</w:t>
      </w:r>
      <w:r>
        <w:rPr>
          <w:sz w:val="15"/>
          <w:szCs w:val="15"/>
          <w:spacing w:val="-1"/>
        </w:rPr>
        <w:t xml:space="preserve"> </w:t>
      </w:r>
      <w:r>
        <w:rPr>
          <w:sz w:val="15"/>
          <w:szCs w:val="15"/>
          <w:spacing w:val="9"/>
        </w:rPr>
        <w:t>，监督人为专职安全员。</w:t>
      </w:r>
    </w:p>
    <w:p>
      <w:pPr>
        <w:spacing w:line="187" w:lineRule="auto"/>
        <w:sectPr>
          <w:headerReference w:type="default" r:id="rId167"/>
          <w:footerReference w:type="default" r:id="rId547"/>
          <w:pgSz w:w="12243" w:h="16495"/>
          <w:pgMar w:top="1461" w:right="1609" w:bottom="1137" w:left="1267" w:header="1177" w:footer="913" w:gutter="0"/>
        </w:sectPr>
        <w:rPr>
          <w:sz w:val="15"/>
          <w:szCs w:val="15"/>
        </w:rPr>
      </w:pPr>
    </w:p>
    <w:p>
      <w:pPr>
        <w:pStyle w:val="BodyText"/>
        <w:ind w:left="437"/>
        <w:spacing w:before="246" w:line="176" w:lineRule="auto"/>
        <w:rPr>
          <w:rFonts w:ascii="Arial" w:hAnsi="Arial" w:eastAsia="Arial" w:cs="Arial"/>
          <w:sz w:val="20"/>
          <w:szCs w:val="20"/>
        </w:rPr>
      </w:pPr>
      <w:hyperlink w:history="true" r:id="rId530">
        <w:r>
          <w:rPr>
            <w:rFonts w:ascii="Arial" w:hAnsi="Arial" w:eastAsia="Arial" w:cs="Arial"/>
            <w:sz w:val="20"/>
            <w:szCs w:val="20"/>
            <w:spacing w:val="14"/>
            <w:position w:val="-1"/>
          </w:rPr>
          <w:t>8.2.8.3</w:t>
        </w:r>
      </w:hyperlink>
      <w:r>
        <w:rPr>
          <w:rFonts w:ascii="Arial" w:hAnsi="Arial" w:eastAsia="Arial" w:cs="Arial"/>
          <w:sz w:val="20"/>
          <w:szCs w:val="20"/>
          <w:position w:val="-1"/>
        </w:rPr>
        <w:t xml:space="preserve">   </w:t>
      </w:r>
      <w:r>
        <w:rPr>
          <w:sz w:val="20"/>
          <w:szCs w:val="20"/>
          <w:spacing w:val="14"/>
        </w:rPr>
        <w:t>建筑施工工具式脚手架安装</w:t>
      </w:r>
      <w:r>
        <w:rPr>
          <w:rFonts w:ascii="Arial" w:hAnsi="Arial" w:eastAsia="Arial" w:cs="Arial"/>
          <w:sz w:val="20"/>
          <w:szCs w:val="20"/>
          <w:spacing w:val="14"/>
        </w:rPr>
        <w:t>/</w:t>
      </w:r>
      <w:r>
        <w:rPr>
          <w:sz w:val="20"/>
          <w:szCs w:val="20"/>
          <w:spacing w:val="14"/>
        </w:rPr>
        <w:t>拆卸过程监</w:t>
      </w:r>
      <w:r>
        <w:rPr>
          <w:sz w:val="20"/>
          <w:szCs w:val="20"/>
          <w:spacing w:val="13"/>
        </w:rPr>
        <w:t>理旁站记录  </w:t>
      </w:r>
      <w:r>
        <w:rPr>
          <w:rFonts w:ascii="Arial" w:hAnsi="Arial" w:eastAsia="Arial" w:cs="Arial"/>
          <w:sz w:val="20"/>
          <w:szCs w:val="20"/>
          <w:spacing w:val="13"/>
        </w:rPr>
        <w:t>(</w:t>
      </w:r>
      <w:r>
        <w:rPr>
          <w:sz w:val="20"/>
          <w:szCs w:val="20"/>
          <w:spacing w:val="13"/>
        </w:rPr>
        <w:t>通用表</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1"/>
        <w:gridCol w:w="1625"/>
        <w:gridCol w:w="1480"/>
        <w:gridCol w:w="956"/>
        <w:gridCol w:w="1102"/>
        <w:gridCol w:w="1131"/>
        <w:gridCol w:w="1705"/>
      </w:tblGrid>
      <w:tr>
        <w:trPr>
          <w:trHeight w:val="476" w:hRule="atLeast"/>
        </w:trPr>
        <w:tc>
          <w:tcPr>
            <w:tcW w:w="1361" w:type="dxa"/>
            <w:vAlign w:val="top"/>
          </w:tcPr>
          <w:p>
            <w:pPr>
              <w:pStyle w:val="TableText"/>
              <w:ind w:left="370"/>
              <w:spacing w:before="165" w:line="184" w:lineRule="auto"/>
              <w:rPr/>
            </w:pPr>
            <w:r>
              <w:rPr>
                <w:spacing w:val="7"/>
              </w:rPr>
              <w:t>旁站日期</w:t>
            </w:r>
          </w:p>
        </w:tc>
        <w:tc>
          <w:tcPr>
            <w:tcW w:w="3105" w:type="dxa"/>
            <w:vAlign w:val="top"/>
            <w:gridSpan w:val="2"/>
          </w:tcPr>
          <w:p>
            <w:pPr>
              <w:rPr>
                <w:rFonts w:ascii="Arial"/>
                <w:sz w:val="21"/>
              </w:rPr>
            </w:pPr>
            <w:r/>
          </w:p>
        </w:tc>
        <w:tc>
          <w:tcPr>
            <w:tcW w:w="956" w:type="dxa"/>
            <w:vAlign w:val="top"/>
          </w:tcPr>
          <w:p>
            <w:pPr>
              <w:pStyle w:val="TableText"/>
              <w:ind w:left="327"/>
              <w:spacing w:before="165" w:line="185" w:lineRule="auto"/>
              <w:rPr/>
            </w:pPr>
            <w:r>
              <w:rPr>
                <w:spacing w:val="4"/>
              </w:rPr>
              <w:t>天气</w:t>
            </w:r>
          </w:p>
        </w:tc>
        <w:tc>
          <w:tcPr>
            <w:tcW w:w="1102" w:type="dxa"/>
            <w:vAlign w:val="top"/>
          </w:tcPr>
          <w:p>
            <w:pPr>
              <w:rPr>
                <w:rFonts w:ascii="Arial"/>
                <w:sz w:val="21"/>
              </w:rPr>
            </w:pPr>
            <w:r/>
          </w:p>
        </w:tc>
        <w:tc>
          <w:tcPr>
            <w:tcW w:w="1131" w:type="dxa"/>
            <w:vAlign w:val="top"/>
          </w:tcPr>
          <w:p>
            <w:pPr>
              <w:pStyle w:val="TableText"/>
              <w:ind w:left="415"/>
              <w:spacing w:before="165" w:line="185" w:lineRule="auto"/>
              <w:rPr/>
            </w:pPr>
            <w:r>
              <w:rPr>
                <w:spacing w:val="4"/>
              </w:rPr>
              <w:t>风力</w:t>
            </w:r>
          </w:p>
        </w:tc>
        <w:tc>
          <w:tcPr>
            <w:tcW w:w="1705" w:type="dxa"/>
            <w:vAlign w:val="top"/>
          </w:tcPr>
          <w:p>
            <w:pPr>
              <w:rPr>
                <w:rFonts w:ascii="Arial"/>
                <w:sz w:val="21"/>
              </w:rPr>
            </w:pPr>
            <w:r/>
          </w:p>
        </w:tc>
      </w:tr>
      <w:tr>
        <w:trPr>
          <w:trHeight w:val="472" w:hRule="atLeast"/>
        </w:trPr>
        <w:tc>
          <w:tcPr>
            <w:tcW w:w="1361" w:type="dxa"/>
            <w:vAlign w:val="top"/>
            <w:vMerge w:val="restart"/>
            <w:tcBorders>
              <w:bottom w:val="nil"/>
            </w:tcBorders>
          </w:tcPr>
          <w:p>
            <w:pPr>
              <w:spacing w:line="333" w:lineRule="auto"/>
              <w:rPr>
                <w:rFonts w:ascii="Arial"/>
                <w:sz w:val="21"/>
              </w:rPr>
            </w:pPr>
            <w:r/>
          </w:p>
          <w:p>
            <w:pPr>
              <w:pStyle w:val="TableText"/>
              <w:ind w:left="369"/>
              <w:spacing w:before="65" w:line="184" w:lineRule="auto"/>
              <w:rPr/>
            </w:pPr>
            <w:r>
              <w:rPr>
                <w:spacing w:val="7"/>
              </w:rPr>
              <w:t>作业类型</w:t>
            </w:r>
          </w:p>
        </w:tc>
        <w:tc>
          <w:tcPr>
            <w:tcW w:w="1625" w:type="dxa"/>
            <w:vAlign w:val="top"/>
          </w:tcPr>
          <w:p>
            <w:pPr>
              <w:pStyle w:val="TableText"/>
              <w:ind w:left="500"/>
              <w:spacing w:before="161" w:line="185" w:lineRule="auto"/>
              <w:rPr/>
            </w:pPr>
            <w:r>
              <w:rPr>
                <w:spacing w:val="7"/>
              </w:rPr>
              <w:t>安装施工</w:t>
            </w:r>
          </w:p>
        </w:tc>
        <w:tc>
          <w:tcPr>
            <w:tcW w:w="6374" w:type="dxa"/>
            <w:vAlign w:val="top"/>
            <w:gridSpan w:val="5"/>
          </w:tcPr>
          <w:p>
            <w:pPr>
              <w:pStyle w:val="TableText"/>
              <w:ind w:left="118"/>
              <w:spacing w:before="161" w:line="185" w:lineRule="auto"/>
              <w:rPr/>
            </w:pPr>
            <w:r>
              <w:rPr>
                <w:spacing w:val="4"/>
              </w:rPr>
              <w:t>牵初始整体安装              牵提升安装        </w:t>
            </w:r>
            <w:r>
              <w:rPr>
                <w:spacing w:val="3"/>
              </w:rPr>
              <w:t xml:space="preserve">      牵移位安装</w:t>
            </w:r>
          </w:p>
        </w:tc>
      </w:tr>
      <w:tr>
        <w:trPr>
          <w:trHeight w:val="472" w:hRule="atLeast"/>
        </w:trPr>
        <w:tc>
          <w:tcPr>
            <w:tcW w:w="1361" w:type="dxa"/>
            <w:vAlign w:val="top"/>
            <w:vMerge w:val="continue"/>
            <w:tcBorders>
              <w:top w:val="nil"/>
            </w:tcBorders>
          </w:tcPr>
          <w:p>
            <w:pPr>
              <w:rPr>
                <w:rFonts w:ascii="Arial"/>
                <w:sz w:val="21"/>
              </w:rPr>
            </w:pPr>
            <w:r/>
          </w:p>
        </w:tc>
        <w:tc>
          <w:tcPr>
            <w:tcW w:w="1625" w:type="dxa"/>
            <w:vAlign w:val="top"/>
          </w:tcPr>
          <w:p>
            <w:pPr>
              <w:pStyle w:val="TableText"/>
              <w:ind w:left="498"/>
              <w:spacing w:before="162" w:line="185" w:lineRule="auto"/>
              <w:rPr/>
            </w:pPr>
            <w:r>
              <w:rPr>
                <w:spacing w:val="7"/>
              </w:rPr>
              <w:t>拆卸施工</w:t>
            </w:r>
          </w:p>
        </w:tc>
        <w:tc>
          <w:tcPr>
            <w:tcW w:w="6374" w:type="dxa"/>
            <w:vAlign w:val="top"/>
            <w:gridSpan w:val="5"/>
          </w:tcPr>
          <w:p>
            <w:pPr>
              <w:pStyle w:val="TableText"/>
              <w:ind w:left="118"/>
              <w:spacing w:before="162" w:line="186" w:lineRule="auto"/>
              <w:rPr/>
            </w:pPr>
            <w:r>
              <w:rPr>
                <w:spacing w:val="6"/>
              </w:rPr>
              <w:t>牵下降作业</w:t>
            </w:r>
            <w:r>
              <w:rPr>
                <w:spacing w:val="2"/>
              </w:rPr>
              <w:t xml:space="preserve">                     </w:t>
            </w:r>
            <w:r>
              <w:rPr>
                <w:spacing w:val="6"/>
              </w:rPr>
              <w:t>牵整体拆除作业</w:t>
            </w:r>
          </w:p>
        </w:tc>
      </w:tr>
      <w:tr>
        <w:trPr>
          <w:trHeight w:val="472" w:hRule="atLeast"/>
        </w:trPr>
        <w:tc>
          <w:tcPr>
            <w:tcW w:w="1361" w:type="dxa"/>
            <w:vAlign w:val="top"/>
            <w:vMerge w:val="restart"/>
            <w:tcBorders>
              <w:bottom w:val="nil"/>
            </w:tcBorders>
          </w:tcPr>
          <w:p>
            <w:pPr>
              <w:pStyle w:val="TableText"/>
              <w:ind w:left="291"/>
              <w:spacing w:before="294" w:line="197" w:lineRule="auto"/>
              <w:rPr/>
            </w:pPr>
            <w:r>
              <w:rPr>
                <w:spacing w:val="7"/>
              </w:rPr>
              <w:t>机（工）具</w:t>
            </w:r>
          </w:p>
          <w:p>
            <w:pPr>
              <w:pStyle w:val="TableText"/>
              <w:ind w:left="530"/>
              <w:spacing w:line="184" w:lineRule="auto"/>
              <w:rPr/>
            </w:pPr>
            <w:r>
              <w:rPr>
                <w:spacing w:val="5"/>
              </w:rPr>
              <w:t>概况</w:t>
            </w:r>
          </w:p>
        </w:tc>
        <w:tc>
          <w:tcPr>
            <w:tcW w:w="1625" w:type="dxa"/>
            <w:vAlign w:val="top"/>
          </w:tcPr>
          <w:p>
            <w:pPr>
              <w:pStyle w:val="TableText"/>
              <w:ind w:left="261"/>
              <w:spacing w:before="163" w:line="179" w:lineRule="auto"/>
              <w:rPr/>
            </w:pPr>
            <w:r>
              <w:rPr>
                <w:spacing w:val="7"/>
              </w:rPr>
              <w:t>机（工）具名称</w:t>
            </w:r>
          </w:p>
        </w:tc>
        <w:tc>
          <w:tcPr>
            <w:tcW w:w="1480" w:type="dxa"/>
            <w:vAlign w:val="top"/>
          </w:tcPr>
          <w:p>
            <w:pPr>
              <w:rPr>
                <w:rFonts w:ascii="Arial"/>
                <w:sz w:val="21"/>
              </w:rPr>
            </w:pPr>
            <w:r/>
          </w:p>
        </w:tc>
        <w:tc>
          <w:tcPr>
            <w:tcW w:w="956" w:type="dxa"/>
            <w:vAlign w:val="top"/>
          </w:tcPr>
          <w:p>
            <w:pPr>
              <w:pStyle w:val="TableText"/>
              <w:ind w:left="166"/>
              <w:spacing w:before="162" w:line="184" w:lineRule="auto"/>
              <w:rPr/>
            </w:pPr>
            <w:r>
              <w:rPr>
                <w:spacing w:val="7"/>
              </w:rPr>
              <w:t>规格型号</w:t>
            </w:r>
          </w:p>
        </w:tc>
        <w:tc>
          <w:tcPr>
            <w:tcW w:w="1102" w:type="dxa"/>
            <w:vAlign w:val="top"/>
          </w:tcPr>
          <w:p>
            <w:pPr>
              <w:rPr>
                <w:rFonts w:ascii="Arial"/>
                <w:sz w:val="21"/>
              </w:rPr>
            </w:pPr>
            <w:r/>
          </w:p>
        </w:tc>
        <w:tc>
          <w:tcPr>
            <w:tcW w:w="1131" w:type="dxa"/>
            <w:vAlign w:val="top"/>
          </w:tcPr>
          <w:p>
            <w:pPr>
              <w:pStyle w:val="TableText"/>
              <w:ind w:left="265"/>
              <w:spacing w:before="162" w:line="185" w:lineRule="auto"/>
              <w:rPr/>
            </w:pPr>
            <w:r>
              <w:rPr>
                <w:spacing w:val="4"/>
              </w:rPr>
              <w:t>出厂编号</w:t>
            </w:r>
          </w:p>
        </w:tc>
        <w:tc>
          <w:tcPr>
            <w:tcW w:w="1705" w:type="dxa"/>
            <w:vAlign w:val="top"/>
          </w:tcPr>
          <w:p>
            <w:pPr>
              <w:rPr>
                <w:rFonts w:ascii="Arial"/>
                <w:sz w:val="21"/>
              </w:rPr>
            </w:pPr>
            <w:r/>
          </w:p>
        </w:tc>
      </w:tr>
      <w:tr>
        <w:trPr>
          <w:trHeight w:val="472" w:hRule="atLeast"/>
        </w:trPr>
        <w:tc>
          <w:tcPr>
            <w:tcW w:w="1361" w:type="dxa"/>
            <w:vAlign w:val="top"/>
            <w:vMerge w:val="continue"/>
            <w:tcBorders>
              <w:top w:val="nil"/>
            </w:tcBorders>
          </w:tcPr>
          <w:p>
            <w:pPr>
              <w:rPr>
                <w:rFonts w:ascii="Arial"/>
                <w:sz w:val="21"/>
              </w:rPr>
            </w:pPr>
            <w:r/>
          </w:p>
        </w:tc>
        <w:tc>
          <w:tcPr>
            <w:tcW w:w="1625" w:type="dxa"/>
            <w:vAlign w:val="top"/>
          </w:tcPr>
          <w:p>
            <w:pPr>
              <w:pStyle w:val="TableText"/>
              <w:ind w:left="499"/>
              <w:spacing w:before="162" w:line="185" w:lineRule="auto"/>
              <w:rPr/>
            </w:pPr>
            <w:r>
              <w:rPr>
                <w:spacing w:val="7"/>
              </w:rPr>
              <w:t>安装位置</w:t>
            </w:r>
          </w:p>
        </w:tc>
        <w:tc>
          <w:tcPr>
            <w:tcW w:w="1480" w:type="dxa"/>
            <w:vAlign w:val="top"/>
          </w:tcPr>
          <w:p>
            <w:pPr>
              <w:rPr>
                <w:rFonts w:ascii="Arial"/>
                <w:sz w:val="21"/>
              </w:rPr>
            </w:pPr>
            <w:r/>
          </w:p>
        </w:tc>
        <w:tc>
          <w:tcPr>
            <w:tcW w:w="956" w:type="dxa"/>
            <w:vAlign w:val="top"/>
          </w:tcPr>
          <w:p>
            <w:pPr>
              <w:pStyle w:val="TableText"/>
              <w:ind w:left="165"/>
              <w:spacing w:before="162" w:line="184" w:lineRule="auto"/>
              <w:rPr/>
            </w:pPr>
            <w:r>
              <w:rPr>
                <w:spacing w:val="7"/>
              </w:rPr>
              <w:t>结构类型</w:t>
            </w:r>
          </w:p>
        </w:tc>
        <w:tc>
          <w:tcPr>
            <w:tcW w:w="3938" w:type="dxa"/>
            <w:vAlign w:val="top"/>
            <w:gridSpan w:val="3"/>
          </w:tcPr>
          <w:p>
            <w:pPr>
              <w:pStyle w:val="TableText"/>
              <w:ind w:left="232"/>
              <w:spacing w:before="162" w:line="186" w:lineRule="auto"/>
              <w:rPr/>
            </w:pPr>
            <w:r>
              <w:rPr>
                <w:spacing w:val="6"/>
              </w:rPr>
              <w:t>牵全钢架</w:t>
            </w:r>
            <w:r>
              <w:rPr/>
              <w:t xml:space="preserve">           </w:t>
            </w:r>
            <w:r>
              <w:rPr>
                <w:spacing w:val="6"/>
              </w:rPr>
              <w:t>牵半钢架</w:t>
            </w:r>
            <w:r>
              <w:rPr>
                <w:spacing w:val="1"/>
              </w:rPr>
              <w:t xml:space="preserve">           </w:t>
            </w:r>
            <w:r>
              <w:rPr>
                <w:spacing w:val="6"/>
              </w:rPr>
              <w:t>牵纯钢管扣件结构</w:t>
            </w:r>
          </w:p>
        </w:tc>
      </w:tr>
      <w:tr>
        <w:trPr>
          <w:trHeight w:val="472" w:hRule="atLeast"/>
        </w:trPr>
        <w:tc>
          <w:tcPr>
            <w:tcW w:w="1361" w:type="dxa"/>
            <w:vAlign w:val="top"/>
            <w:vMerge w:val="restart"/>
            <w:tcBorders>
              <w:bottom w:val="nil"/>
            </w:tcBorders>
          </w:tcPr>
          <w:p>
            <w:pPr>
              <w:spacing w:line="335" w:lineRule="auto"/>
              <w:rPr>
                <w:rFonts w:ascii="Arial"/>
                <w:sz w:val="21"/>
              </w:rPr>
            </w:pPr>
            <w:r/>
          </w:p>
          <w:p>
            <w:pPr>
              <w:pStyle w:val="TableText"/>
              <w:ind w:left="370"/>
              <w:spacing w:before="64" w:line="185" w:lineRule="auto"/>
              <w:rPr/>
            </w:pPr>
            <w:r>
              <w:rPr>
                <w:spacing w:val="7"/>
              </w:rPr>
              <w:t>相关单位</w:t>
            </w:r>
          </w:p>
        </w:tc>
        <w:tc>
          <w:tcPr>
            <w:tcW w:w="1625" w:type="dxa"/>
            <w:vAlign w:val="top"/>
          </w:tcPr>
          <w:p>
            <w:pPr>
              <w:pStyle w:val="TableText"/>
              <w:ind w:left="99"/>
              <w:spacing w:before="163" w:line="179" w:lineRule="auto"/>
              <w:rPr/>
            </w:pPr>
            <w:r>
              <w:rPr>
                <w:spacing w:val="8"/>
              </w:rPr>
              <w:t>施工（总承包）单位</w:t>
            </w:r>
          </w:p>
        </w:tc>
        <w:tc>
          <w:tcPr>
            <w:tcW w:w="6374" w:type="dxa"/>
            <w:vAlign w:val="top"/>
            <w:gridSpan w:val="5"/>
          </w:tcPr>
          <w:p>
            <w:pPr>
              <w:rPr>
                <w:rFonts w:ascii="Arial"/>
                <w:sz w:val="21"/>
              </w:rPr>
            </w:pPr>
            <w:r/>
          </w:p>
        </w:tc>
      </w:tr>
      <w:tr>
        <w:trPr>
          <w:trHeight w:val="472" w:hRule="atLeast"/>
        </w:trPr>
        <w:tc>
          <w:tcPr>
            <w:tcW w:w="1361" w:type="dxa"/>
            <w:vAlign w:val="top"/>
            <w:vMerge w:val="continue"/>
            <w:tcBorders>
              <w:top w:val="nil"/>
            </w:tcBorders>
          </w:tcPr>
          <w:p>
            <w:pPr>
              <w:rPr>
                <w:rFonts w:ascii="Arial"/>
                <w:sz w:val="21"/>
              </w:rPr>
            </w:pPr>
            <w:r/>
          </w:p>
        </w:tc>
        <w:tc>
          <w:tcPr>
            <w:tcW w:w="1625" w:type="dxa"/>
            <w:vAlign w:val="top"/>
          </w:tcPr>
          <w:p>
            <w:pPr>
              <w:pStyle w:val="TableText"/>
              <w:ind w:left="340"/>
              <w:spacing w:before="163" w:line="185" w:lineRule="auto"/>
              <w:rPr/>
            </w:pPr>
            <w:r>
              <w:rPr>
                <w:spacing w:val="7"/>
              </w:rPr>
              <w:t>安装拆卸单位</w:t>
            </w:r>
          </w:p>
        </w:tc>
        <w:tc>
          <w:tcPr>
            <w:tcW w:w="6374" w:type="dxa"/>
            <w:vAlign w:val="top"/>
            <w:gridSpan w:val="5"/>
          </w:tcPr>
          <w:p>
            <w:pPr>
              <w:rPr>
                <w:rFonts w:ascii="Arial"/>
                <w:sz w:val="21"/>
              </w:rPr>
            </w:pPr>
            <w:r/>
          </w:p>
        </w:tc>
      </w:tr>
      <w:tr>
        <w:trPr>
          <w:trHeight w:val="472" w:hRule="atLeast"/>
        </w:trPr>
        <w:tc>
          <w:tcPr>
            <w:tcW w:w="1361" w:type="dxa"/>
            <w:vAlign w:val="top"/>
            <w:vMerge w:val="restart"/>
            <w:tcBorders>
              <w:bottom w:val="nil"/>
            </w:tcBorders>
          </w:tcPr>
          <w:p>
            <w:pPr>
              <w:spacing w:line="335" w:lineRule="auto"/>
              <w:rPr>
                <w:rFonts w:ascii="Arial"/>
                <w:sz w:val="21"/>
              </w:rPr>
            </w:pPr>
            <w:r/>
          </w:p>
          <w:p>
            <w:pPr>
              <w:pStyle w:val="TableText"/>
              <w:ind w:left="370"/>
              <w:spacing w:before="65" w:line="185" w:lineRule="auto"/>
              <w:rPr/>
            </w:pPr>
            <w:r>
              <w:rPr>
                <w:spacing w:val="7"/>
              </w:rPr>
              <w:t>旁站时间</w:t>
            </w:r>
          </w:p>
        </w:tc>
        <w:tc>
          <w:tcPr>
            <w:tcW w:w="7999" w:type="dxa"/>
            <w:vAlign w:val="top"/>
            <w:gridSpan w:val="6"/>
          </w:tcPr>
          <w:p>
            <w:pPr>
              <w:pStyle w:val="TableText"/>
              <w:ind w:left="267"/>
              <w:spacing w:before="164" w:line="184" w:lineRule="auto"/>
              <w:rPr/>
            </w:pPr>
            <w:r>
              <w:rPr>
                <w:spacing w:val="3"/>
              </w:rPr>
              <w:t>本日：安装拆卸开始时间：</w:t>
            </w:r>
            <w:r>
              <w:rPr>
                <w:u w:val="single" w:color="auto"/>
                <w:spacing w:val="3"/>
              </w:rPr>
              <w:t xml:space="preserve">                 </w:t>
            </w:r>
            <w:r>
              <w:rPr>
                <w:spacing w:val="-28"/>
              </w:rPr>
              <w:t xml:space="preserve"> </w:t>
            </w:r>
            <w:r>
              <w:rPr>
                <w:spacing w:val="3"/>
              </w:rPr>
              <w:t>时</w:t>
            </w:r>
            <w:r>
              <w:rPr>
                <w:spacing w:val="-40"/>
              </w:rPr>
              <w:t xml:space="preserve"> </w:t>
            </w:r>
            <w:r>
              <w:rPr>
                <w:u w:val="single" w:color="auto"/>
                <w:spacing w:val="1"/>
              </w:rPr>
              <w:t xml:space="preserve">                 </w:t>
            </w:r>
            <w:r>
              <w:rPr>
                <w:spacing w:val="-23"/>
              </w:rPr>
              <w:t xml:space="preserve"> </w:t>
            </w:r>
            <w:r>
              <w:rPr>
                <w:spacing w:val="3"/>
              </w:rPr>
              <w:t>分</w:t>
            </w:r>
            <w:r>
              <w:rPr>
                <w:spacing w:val="-15"/>
              </w:rPr>
              <w:t xml:space="preserve"> </w:t>
            </w:r>
            <w:r>
              <w:rPr>
                <w:spacing w:val="3"/>
              </w:rPr>
              <w:t>；              结束时间：</w:t>
            </w:r>
            <w:r>
              <w:rPr>
                <w:u w:val="single" w:color="auto"/>
                <w:spacing w:val="3"/>
              </w:rPr>
              <w:t xml:space="preserve">         </w:t>
            </w:r>
            <w:r>
              <w:rPr>
                <w:u w:val="single" w:color="auto"/>
                <w:spacing w:val="2"/>
              </w:rPr>
              <w:t xml:space="preserve">        </w:t>
            </w:r>
            <w:r>
              <w:rPr>
                <w:spacing w:val="-28"/>
              </w:rPr>
              <w:t xml:space="preserve"> </w:t>
            </w:r>
            <w:r>
              <w:rPr>
                <w:spacing w:val="2"/>
              </w:rPr>
              <w:t>时</w:t>
            </w:r>
            <w:r>
              <w:rPr>
                <w:spacing w:val="-40"/>
              </w:rPr>
              <w:t xml:space="preserve"> </w:t>
            </w:r>
            <w:r>
              <w:rPr>
                <w:u w:val="single" w:color="auto"/>
                <w:spacing w:val="1"/>
              </w:rPr>
              <w:t xml:space="preserve">                 </w:t>
            </w:r>
            <w:r>
              <w:rPr>
                <w:spacing w:val="-23"/>
              </w:rPr>
              <w:t xml:space="preserve"> </w:t>
            </w:r>
            <w:r>
              <w:rPr>
                <w:spacing w:val="2"/>
              </w:rPr>
              <w:t>分。</w:t>
            </w:r>
          </w:p>
        </w:tc>
      </w:tr>
      <w:tr>
        <w:trPr>
          <w:trHeight w:val="472" w:hRule="atLeast"/>
        </w:trPr>
        <w:tc>
          <w:tcPr>
            <w:tcW w:w="1361" w:type="dxa"/>
            <w:vAlign w:val="top"/>
            <w:vMerge w:val="continue"/>
            <w:tcBorders>
              <w:top w:val="nil"/>
            </w:tcBorders>
          </w:tcPr>
          <w:p>
            <w:pPr>
              <w:rPr>
                <w:rFonts w:ascii="Arial"/>
                <w:sz w:val="21"/>
              </w:rPr>
            </w:pPr>
            <w:r/>
          </w:p>
        </w:tc>
        <w:tc>
          <w:tcPr>
            <w:tcW w:w="7999" w:type="dxa"/>
            <w:vAlign w:val="top"/>
            <w:gridSpan w:val="6"/>
          </w:tcPr>
          <w:p>
            <w:pPr>
              <w:pStyle w:val="TableText"/>
              <w:ind w:left="267"/>
              <w:spacing w:before="164" w:line="185" w:lineRule="auto"/>
              <w:rPr/>
            </w:pPr>
            <w:r>
              <w:rPr>
                <w:spacing w:val="3"/>
              </w:rPr>
              <w:t>本日：旁站监理开始时间：</w:t>
            </w:r>
            <w:r>
              <w:rPr>
                <w:u w:val="single" w:color="auto"/>
                <w:spacing w:val="3"/>
              </w:rPr>
              <w:t xml:space="preserve">                 </w:t>
            </w:r>
            <w:r>
              <w:rPr>
                <w:spacing w:val="-27"/>
              </w:rPr>
              <w:t xml:space="preserve"> </w:t>
            </w:r>
            <w:r>
              <w:rPr>
                <w:spacing w:val="3"/>
              </w:rPr>
              <w:t>时</w:t>
            </w:r>
            <w:r>
              <w:rPr>
                <w:spacing w:val="-41"/>
              </w:rPr>
              <w:t xml:space="preserve"> </w:t>
            </w:r>
            <w:r>
              <w:rPr>
                <w:u w:val="single" w:color="auto"/>
                <w:spacing w:val="1"/>
              </w:rPr>
              <w:t xml:space="preserve">                 </w:t>
            </w:r>
            <w:r>
              <w:rPr>
                <w:spacing w:val="-22"/>
              </w:rPr>
              <w:t xml:space="preserve"> </w:t>
            </w:r>
            <w:r>
              <w:rPr>
                <w:spacing w:val="3"/>
              </w:rPr>
              <w:t>分</w:t>
            </w:r>
            <w:r>
              <w:rPr>
                <w:spacing w:val="-15"/>
              </w:rPr>
              <w:t xml:space="preserve"> </w:t>
            </w:r>
            <w:r>
              <w:rPr>
                <w:spacing w:val="3"/>
              </w:rPr>
              <w:t>；              结束时间：</w:t>
            </w:r>
            <w:r>
              <w:rPr>
                <w:u w:val="single" w:color="auto"/>
                <w:spacing w:val="3"/>
              </w:rPr>
              <w:t xml:space="preserve">        </w:t>
            </w:r>
            <w:r>
              <w:rPr>
                <w:u w:val="single" w:color="auto"/>
                <w:spacing w:val="2"/>
              </w:rPr>
              <w:t xml:space="preserve">         </w:t>
            </w:r>
            <w:r>
              <w:rPr>
                <w:spacing w:val="-28"/>
              </w:rPr>
              <w:t xml:space="preserve"> </w:t>
            </w:r>
            <w:r>
              <w:rPr>
                <w:spacing w:val="2"/>
              </w:rPr>
              <w:t>时</w:t>
            </w:r>
            <w:r>
              <w:rPr>
                <w:spacing w:val="-41"/>
              </w:rPr>
              <w:t xml:space="preserve"> </w:t>
            </w:r>
            <w:r>
              <w:rPr>
                <w:u w:val="single" w:color="auto"/>
                <w:spacing w:val="1"/>
              </w:rPr>
              <w:t xml:space="preserve">                 </w:t>
            </w:r>
            <w:r>
              <w:rPr>
                <w:spacing w:val="-22"/>
              </w:rPr>
              <w:t xml:space="preserve"> </w:t>
            </w:r>
            <w:r>
              <w:rPr>
                <w:spacing w:val="2"/>
              </w:rPr>
              <w:t>分。</w:t>
            </w:r>
          </w:p>
        </w:tc>
      </w:tr>
      <w:tr>
        <w:trPr>
          <w:trHeight w:val="393" w:hRule="atLeast"/>
        </w:trPr>
        <w:tc>
          <w:tcPr>
            <w:tcW w:w="6524" w:type="dxa"/>
            <w:vAlign w:val="top"/>
            <w:gridSpan w:val="5"/>
          </w:tcPr>
          <w:p>
            <w:pPr>
              <w:pStyle w:val="TableText"/>
              <w:ind w:left="2555"/>
              <w:spacing w:before="123" w:line="185" w:lineRule="auto"/>
              <w:rPr/>
            </w:pPr>
            <w:r>
              <w:rPr>
                <w:spacing w:val="8"/>
              </w:rPr>
              <w:t>旁站监理内容及要求</w:t>
            </w:r>
          </w:p>
        </w:tc>
        <w:tc>
          <w:tcPr>
            <w:tcW w:w="2836" w:type="dxa"/>
            <w:vAlign w:val="top"/>
            <w:gridSpan w:val="2"/>
          </w:tcPr>
          <w:p>
            <w:pPr>
              <w:pStyle w:val="TableText"/>
              <w:ind w:left="1107"/>
              <w:spacing w:before="124" w:line="185" w:lineRule="auto"/>
              <w:rPr/>
            </w:pPr>
            <w:r>
              <w:rPr>
                <w:spacing w:val="7"/>
              </w:rPr>
              <w:t>检查结果</w:t>
            </w:r>
          </w:p>
        </w:tc>
      </w:tr>
      <w:tr>
        <w:trPr>
          <w:trHeight w:val="393" w:hRule="atLeast"/>
        </w:trPr>
        <w:tc>
          <w:tcPr>
            <w:tcW w:w="6524" w:type="dxa"/>
            <w:vAlign w:val="top"/>
            <w:gridSpan w:val="5"/>
          </w:tcPr>
          <w:p>
            <w:pPr>
              <w:pStyle w:val="TableText"/>
              <w:ind w:left="283"/>
              <w:spacing w:before="120" w:line="187" w:lineRule="auto"/>
              <w:rPr/>
            </w:pPr>
            <w:r>
              <w:rPr>
                <w:rFonts w:ascii="Arial" w:hAnsi="Arial" w:eastAsia="Arial" w:cs="Arial"/>
                <w:spacing w:val="10"/>
              </w:rPr>
              <w:t>1.</w:t>
            </w:r>
            <w:r>
              <w:rPr>
                <w:spacing w:val="10"/>
              </w:rPr>
              <w:t>核查专项施工方案及有关资料审核手续是否齐全</w:t>
            </w:r>
          </w:p>
        </w:tc>
        <w:tc>
          <w:tcPr>
            <w:tcW w:w="2836" w:type="dxa"/>
            <w:vAlign w:val="top"/>
            <w:gridSpan w:val="2"/>
          </w:tcPr>
          <w:p>
            <w:pPr>
              <w:pStyle w:val="TableText"/>
              <w:ind w:left="279"/>
              <w:spacing w:before="124" w:line="185" w:lineRule="auto"/>
              <w:rPr/>
            </w:pPr>
            <w:r>
              <w:rPr>
                <w:spacing w:val="4"/>
              </w:rPr>
              <w:t>牵齐全</w:t>
            </w:r>
            <w:r>
              <w:rPr/>
              <w:t xml:space="preserve">           </w:t>
            </w:r>
            <w:r>
              <w:rPr>
                <w:spacing w:val="4"/>
              </w:rPr>
              <w:t>牵否</w:t>
            </w:r>
            <w:r>
              <w:rPr/>
              <w:t xml:space="preserve">           </w:t>
            </w:r>
            <w:r>
              <w:rPr>
                <w:spacing w:val="4"/>
              </w:rPr>
              <w:t>牵无方案</w:t>
            </w:r>
          </w:p>
        </w:tc>
      </w:tr>
      <w:tr>
        <w:trPr>
          <w:trHeight w:val="393" w:hRule="atLeast"/>
        </w:trPr>
        <w:tc>
          <w:tcPr>
            <w:tcW w:w="6524" w:type="dxa"/>
            <w:vAlign w:val="top"/>
            <w:gridSpan w:val="5"/>
          </w:tcPr>
          <w:p>
            <w:pPr>
              <w:pStyle w:val="TableText"/>
              <w:ind w:left="279"/>
              <w:spacing w:before="120" w:line="187" w:lineRule="auto"/>
              <w:rPr/>
            </w:pPr>
            <w:r>
              <w:rPr>
                <w:rFonts w:ascii="Arial" w:hAnsi="Arial" w:eastAsia="Arial" w:cs="Arial"/>
                <w:spacing w:val="11"/>
              </w:rPr>
              <w:t>2.</w:t>
            </w:r>
            <w:r>
              <w:rPr>
                <w:spacing w:val="11"/>
              </w:rPr>
              <w:t>核查施工单位是否对本分部分项工程进行</w:t>
            </w:r>
            <w:r>
              <w:rPr>
                <w:spacing w:val="10"/>
              </w:rPr>
              <w:t>方案交底</w:t>
            </w:r>
          </w:p>
        </w:tc>
        <w:tc>
          <w:tcPr>
            <w:tcW w:w="2836" w:type="dxa"/>
            <w:vAlign w:val="top"/>
            <w:gridSpan w:val="2"/>
          </w:tcPr>
          <w:p>
            <w:pPr>
              <w:pStyle w:val="TableText"/>
              <w:ind w:left="279"/>
              <w:spacing w:before="123" w:line="186" w:lineRule="auto"/>
              <w:rPr/>
            </w:pPr>
            <w:r>
              <w:rPr>
                <w:spacing w:val="4"/>
              </w:rPr>
              <w:t>牵符合要求</w:t>
            </w:r>
            <w:r>
              <w:rPr>
                <w:spacing w:val="15"/>
              </w:rPr>
              <w:t xml:space="preserve">   </w:t>
            </w:r>
            <w:r>
              <w:rPr>
                <w:spacing w:val="4"/>
              </w:rPr>
              <w:t>牵否</w:t>
            </w:r>
          </w:p>
        </w:tc>
      </w:tr>
      <w:tr>
        <w:trPr>
          <w:trHeight w:val="393" w:hRule="atLeast"/>
        </w:trPr>
        <w:tc>
          <w:tcPr>
            <w:tcW w:w="6524" w:type="dxa"/>
            <w:vAlign w:val="top"/>
            <w:gridSpan w:val="5"/>
          </w:tcPr>
          <w:p>
            <w:pPr>
              <w:pStyle w:val="TableText"/>
              <w:ind w:left="280"/>
              <w:spacing w:before="124" w:line="183" w:lineRule="auto"/>
              <w:rPr/>
            </w:pPr>
            <w:r>
              <w:rPr>
                <w:rFonts w:ascii="Arial" w:hAnsi="Arial" w:eastAsia="Arial" w:cs="Arial"/>
                <w:spacing w:val="10"/>
              </w:rPr>
              <w:t>3.</w:t>
            </w:r>
            <w:r>
              <w:rPr>
                <w:spacing w:val="10"/>
              </w:rPr>
              <w:t>核查本次作业前施工单位项目管理人员是否对作业人员进行登记和安全技术交底</w:t>
            </w:r>
          </w:p>
        </w:tc>
        <w:tc>
          <w:tcPr>
            <w:tcW w:w="2836" w:type="dxa"/>
            <w:vAlign w:val="top"/>
            <w:gridSpan w:val="2"/>
          </w:tcPr>
          <w:p>
            <w:pPr>
              <w:pStyle w:val="TableText"/>
              <w:ind w:left="279"/>
              <w:spacing w:before="123" w:line="186" w:lineRule="auto"/>
              <w:rPr/>
            </w:pPr>
            <w:r>
              <w:rPr>
                <w:spacing w:val="4"/>
              </w:rPr>
              <w:t>牵符合要求</w:t>
            </w:r>
            <w:r>
              <w:rPr>
                <w:spacing w:val="15"/>
              </w:rPr>
              <w:t xml:space="preserve">   </w:t>
            </w:r>
            <w:r>
              <w:rPr>
                <w:spacing w:val="4"/>
              </w:rPr>
              <w:t>牵否</w:t>
            </w:r>
          </w:p>
        </w:tc>
      </w:tr>
      <w:tr>
        <w:trPr>
          <w:trHeight w:val="393" w:hRule="atLeast"/>
        </w:trPr>
        <w:tc>
          <w:tcPr>
            <w:tcW w:w="6524" w:type="dxa"/>
            <w:vAlign w:val="top"/>
            <w:gridSpan w:val="5"/>
          </w:tcPr>
          <w:p>
            <w:pPr>
              <w:pStyle w:val="TableText"/>
              <w:ind w:left="278"/>
              <w:spacing w:before="123" w:line="184" w:lineRule="auto"/>
              <w:rPr/>
            </w:pPr>
            <w:r>
              <w:rPr>
                <w:rFonts w:ascii="Arial" w:hAnsi="Arial" w:eastAsia="Arial" w:cs="Arial"/>
                <w:spacing w:val="11"/>
              </w:rPr>
              <w:t>4.</w:t>
            </w:r>
            <w:r>
              <w:rPr>
                <w:spacing w:val="11"/>
              </w:rPr>
              <w:t>核查施工单位是否安排专职安全员在现场进行</w:t>
            </w:r>
            <w:r>
              <w:rPr>
                <w:spacing w:val="10"/>
              </w:rPr>
              <w:t>监督</w:t>
            </w:r>
          </w:p>
        </w:tc>
        <w:tc>
          <w:tcPr>
            <w:tcW w:w="2836" w:type="dxa"/>
            <w:vAlign w:val="top"/>
            <w:gridSpan w:val="2"/>
          </w:tcPr>
          <w:p>
            <w:pPr>
              <w:pStyle w:val="TableText"/>
              <w:ind w:left="272"/>
              <w:spacing w:before="123" w:line="185" w:lineRule="auto"/>
              <w:rPr/>
            </w:pPr>
            <w:r>
              <w:rPr>
                <w:spacing w:val="5"/>
              </w:rPr>
              <w:t>姓名为：</w:t>
            </w:r>
            <w:r>
              <w:rPr>
                <w:u w:val="single" w:color="auto"/>
                <w:spacing w:val="2"/>
              </w:rPr>
              <w:t xml:space="preserve">                 </w:t>
            </w:r>
            <w:r>
              <w:rPr>
                <w:spacing w:val="-28"/>
              </w:rPr>
              <w:t xml:space="preserve"> </w:t>
            </w:r>
            <w:r>
              <w:rPr>
                <w:spacing w:val="5"/>
              </w:rPr>
              <w:t>牵否</w:t>
            </w:r>
          </w:p>
        </w:tc>
      </w:tr>
      <w:tr>
        <w:trPr>
          <w:trHeight w:val="950" w:hRule="atLeast"/>
        </w:trPr>
        <w:tc>
          <w:tcPr>
            <w:tcW w:w="6524" w:type="dxa"/>
            <w:vAlign w:val="top"/>
            <w:gridSpan w:val="5"/>
          </w:tcPr>
          <w:p>
            <w:pPr>
              <w:pStyle w:val="TableText"/>
              <w:ind w:left="119" w:right="99" w:firstLine="161"/>
              <w:spacing w:before="295" w:line="191" w:lineRule="auto"/>
              <w:rPr/>
            </w:pPr>
            <w:r>
              <w:rPr>
                <w:rFonts w:ascii="Arial" w:hAnsi="Arial" w:eastAsia="Arial" w:cs="Arial"/>
                <w:spacing w:val="12"/>
              </w:rPr>
              <w:t>5.</w:t>
            </w:r>
            <w:r>
              <w:rPr>
                <w:spacing w:val="12"/>
              </w:rPr>
              <w:t>核查安装/拆卸单位委派的现场负责人</w:t>
            </w:r>
            <w:r>
              <w:rPr>
                <w:spacing w:val="-18"/>
              </w:rPr>
              <w:t xml:space="preserve"> </w:t>
            </w:r>
            <w:r>
              <w:rPr>
                <w:spacing w:val="12"/>
              </w:rPr>
              <w:t>、专业技术员</w:t>
            </w:r>
            <w:r>
              <w:rPr>
                <w:spacing w:val="-21"/>
              </w:rPr>
              <w:t xml:space="preserve"> </w:t>
            </w:r>
            <w:r>
              <w:rPr>
                <w:spacing w:val="12"/>
              </w:rPr>
              <w:t>、专职安全员是否到岗</w:t>
            </w:r>
            <w:r>
              <w:rPr>
                <w:spacing w:val="-15"/>
              </w:rPr>
              <w:t xml:space="preserve"> </w:t>
            </w:r>
            <w:r>
              <w:rPr>
                <w:spacing w:val="12"/>
              </w:rPr>
              <w:t>，且是否</w:t>
            </w:r>
            <w:r>
              <w:rPr/>
              <w:t xml:space="preserve"> </w:t>
            </w:r>
            <w:r>
              <w:rPr>
                <w:spacing w:val="6"/>
              </w:rPr>
              <w:t>与方案一致</w:t>
            </w:r>
          </w:p>
        </w:tc>
        <w:tc>
          <w:tcPr>
            <w:tcW w:w="2836" w:type="dxa"/>
            <w:vAlign w:val="top"/>
            <w:gridSpan w:val="2"/>
          </w:tcPr>
          <w:p>
            <w:pPr>
              <w:pStyle w:val="TableText"/>
              <w:ind w:left="275"/>
              <w:spacing w:before="191" w:line="176" w:lineRule="auto"/>
              <w:rPr/>
            </w:pPr>
            <w:r>
              <w:rPr>
                <w:spacing w:val="2"/>
              </w:rPr>
              <w:t>负责人：</w:t>
            </w:r>
            <w:r>
              <w:rPr>
                <w:u w:val="single" w:color="auto"/>
                <w:spacing w:val="2"/>
              </w:rPr>
              <w:t xml:space="preserve">                 </w:t>
            </w:r>
            <w:r>
              <w:rPr>
                <w:spacing w:val="-13"/>
              </w:rPr>
              <w:t xml:space="preserve"> </w:t>
            </w:r>
            <w:r>
              <w:rPr>
                <w:spacing w:val="2"/>
              </w:rPr>
              <w:t>牵到岗</w:t>
            </w:r>
            <w:r>
              <w:rPr>
                <w:spacing w:val="-15"/>
              </w:rPr>
              <w:t xml:space="preserve"> </w:t>
            </w:r>
            <w:r>
              <w:rPr>
                <w:spacing w:val="2"/>
                <w:position w:val="1"/>
              </w:rPr>
              <w:t>；</w:t>
            </w:r>
            <w:r>
              <w:rPr>
                <w:spacing w:val="2"/>
              </w:rPr>
              <w:t>牵否</w:t>
            </w:r>
          </w:p>
          <w:p>
            <w:pPr>
              <w:pStyle w:val="TableText"/>
              <w:ind w:left="271"/>
              <w:spacing w:before="13" w:line="175" w:lineRule="auto"/>
              <w:rPr/>
            </w:pPr>
            <w:r>
              <w:rPr>
                <w:spacing w:val="1"/>
              </w:rPr>
              <w:t>技术员</w:t>
            </w:r>
            <w:r>
              <w:rPr>
                <w:spacing w:val="-12"/>
              </w:rPr>
              <w:t xml:space="preserve"> </w:t>
            </w:r>
            <w:r>
              <w:rPr>
                <w:spacing w:val="1"/>
                <w:position w:val="1"/>
              </w:rPr>
              <w:t>：</w:t>
            </w:r>
            <w:r>
              <w:rPr>
                <w:u w:val="single" w:color="auto"/>
                <w:spacing w:val="1"/>
                <w:position w:val="1"/>
              </w:rPr>
              <w:t xml:space="preserve">                 </w:t>
            </w:r>
            <w:r>
              <w:rPr>
                <w:spacing w:val="-15"/>
                <w:position w:val="1"/>
              </w:rPr>
              <w:t xml:space="preserve"> </w:t>
            </w:r>
            <w:r>
              <w:rPr>
                <w:spacing w:val="1"/>
              </w:rPr>
              <w:t>牵到岗</w:t>
            </w:r>
            <w:r>
              <w:rPr>
                <w:spacing w:val="-15"/>
              </w:rPr>
              <w:t xml:space="preserve"> </w:t>
            </w:r>
            <w:r>
              <w:rPr>
                <w:spacing w:val="1"/>
                <w:position w:val="1"/>
              </w:rPr>
              <w:t>；</w:t>
            </w:r>
            <w:r>
              <w:rPr>
                <w:spacing w:val="1"/>
              </w:rPr>
              <w:t>牵否</w:t>
            </w:r>
          </w:p>
          <w:p>
            <w:pPr>
              <w:pStyle w:val="TableText"/>
              <w:ind w:left="272"/>
              <w:spacing w:before="13" w:line="175" w:lineRule="auto"/>
              <w:rPr/>
            </w:pPr>
            <w:r>
              <w:rPr>
                <w:spacing w:val="1"/>
              </w:rPr>
              <w:t>安全员</w:t>
            </w:r>
            <w:r>
              <w:rPr>
                <w:spacing w:val="-13"/>
              </w:rPr>
              <w:t xml:space="preserve"> </w:t>
            </w:r>
            <w:r>
              <w:rPr>
                <w:spacing w:val="1"/>
                <w:position w:val="1"/>
              </w:rPr>
              <w:t>：</w:t>
            </w:r>
            <w:r>
              <w:rPr>
                <w:u w:val="single" w:color="auto"/>
                <w:spacing w:val="1"/>
                <w:position w:val="1"/>
              </w:rPr>
              <w:t xml:space="preserve">                 </w:t>
            </w:r>
            <w:r>
              <w:rPr>
                <w:spacing w:val="-14"/>
                <w:position w:val="1"/>
              </w:rPr>
              <w:t xml:space="preserve"> </w:t>
            </w:r>
            <w:r>
              <w:rPr>
                <w:spacing w:val="1"/>
              </w:rPr>
              <w:t>牵到岗</w:t>
            </w:r>
            <w:r>
              <w:rPr>
                <w:spacing w:val="-15"/>
              </w:rPr>
              <w:t xml:space="preserve"> </w:t>
            </w:r>
            <w:r>
              <w:rPr>
                <w:spacing w:val="1"/>
                <w:position w:val="1"/>
              </w:rPr>
              <w:t>；</w:t>
            </w:r>
            <w:r>
              <w:rPr>
                <w:spacing w:val="1"/>
              </w:rPr>
              <w:t>牵否</w:t>
            </w:r>
          </w:p>
        </w:tc>
      </w:tr>
      <w:tr>
        <w:trPr>
          <w:trHeight w:val="313" w:hRule="atLeast"/>
        </w:trPr>
        <w:tc>
          <w:tcPr>
            <w:tcW w:w="6524" w:type="dxa"/>
            <w:vAlign w:val="top"/>
            <w:gridSpan w:val="5"/>
          </w:tcPr>
          <w:p>
            <w:pPr>
              <w:pStyle w:val="TableText"/>
              <w:ind w:left="282"/>
              <w:spacing w:before="84" w:line="184" w:lineRule="auto"/>
              <w:rPr/>
            </w:pPr>
            <w:r>
              <w:rPr>
                <w:rFonts w:ascii="Arial" w:hAnsi="Arial" w:eastAsia="Arial" w:cs="Arial"/>
                <w:spacing w:val="10"/>
              </w:rPr>
              <w:t>6.</w:t>
            </w:r>
            <w:r>
              <w:rPr>
                <w:spacing w:val="10"/>
              </w:rPr>
              <w:t>核查本次安装/拆卸作业特种作业人员是否与方案中名单及入场登记一致</w:t>
            </w:r>
          </w:p>
        </w:tc>
        <w:tc>
          <w:tcPr>
            <w:tcW w:w="2836" w:type="dxa"/>
            <w:vAlign w:val="top"/>
            <w:gridSpan w:val="2"/>
          </w:tcPr>
          <w:p>
            <w:pPr>
              <w:pStyle w:val="TableText"/>
              <w:ind w:left="279"/>
              <w:spacing w:before="84" w:line="186" w:lineRule="auto"/>
              <w:rPr/>
            </w:pPr>
            <w:r>
              <w:rPr>
                <w:spacing w:val="4"/>
              </w:rPr>
              <w:t>牵符合要求</w:t>
            </w:r>
            <w:r>
              <w:rPr>
                <w:spacing w:val="15"/>
              </w:rPr>
              <w:t xml:space="preserve">   </w:t>
            </w:r>
            <w:r>
              <w:rPr>
                <w:spacing w:val="4"/>
              </w:rPr>
              <w:t>牵否</w:t>
            </w:r>
          </w:p>
        </w:tc>
      </w:tr>
      <w:tr>
        <w:trPr>
          <w:trHeight w:val="631" w:hRule="atLeast"/>
        </w:trPr>
        <w:tc>
          <w:tcPr>
            <w:tcW w:w="6524" w:type="dxa"/>
            <w:vAlign w:val="top"/>
            <w:gridSpan w:val="5"/>
          </w:tcPr>
          <w:p>
            <w:pPr>
              <w:pStyle w:val="TableText"/>
              <w:ind w:left="114" w:right="99" w:firstLine="166"/>
              <w:spacing w:before="136" w:line="191" w:lineRule="auto"/>
              <w:rPr/>
            </w:pPr>
            <w:r>
              <w:rPr>
                <w:rFonts w:ascii="Arial" w:hAnsi="Arial" w:eastAsia="Arial" w:cs="Arial"/>
                <w:spacing w:val="11"/>
              </w:rPr>
              <w:t>7.</w:t>
            </w:r>
            <w:r>
              <w:rPr>
                <w:spacing w:val="11"/>
              </w:rPr>
              <w:t>核查本次安装/拆卸过程中</w:t>
            </w:r>
            <w:r>
              <w:rPr>
                <w:spacing w:val="-14"/>
              </w:rPr>
              <w:t xml:space="preserve"> </w:t>
            </w:r>
            <w:r>
              <w:rPr>
                <w:spacing w:val="11"/>
              </w:rPr>
              <w:t>，安装/拆卸单位专业技术员是否对每道工</w:t>
            </w:r>
            <w:r>
              <w:rPr>
                <w:spacing w:val="10"/>
              </w:rPr>
              <w:t>序（部件）</w:t>
            </w:r>
            <w:r>
              <w:rPr>
                <w:spacing w:val="-24"/>
              </w:rPr>
              <w:t xml:space="preserve"> </w:t>
            </w:r>
            <w:r>
              <w:rPr>
                <w:spacing w:val="10"/>
              </w:rPr>
              <w:t>安装</w:t>
            </w:r>
            <w:r>
              <w:rPr/>
              <w:t xml:space="preserve"> </w:t>
            </w:r>
            <w:r>
              <w:rPr>
                <w:spacing w:val="5"/>
              </w:rPr>
              <w:t>前</w:t>
            </w:r>
            <w:r>
              <w:rPr>
                <w:spacing w:val="-3"/>
              </w:rPr>
              <w:t xml:space="preserve"> </w:t>
            </w:r>
            <w:r>
              <w:rPr>
                <w:spacing w:val="5"/>
              </w:rPr>
              <w:t>、后进行检查和验收</w:t>
            </w:r>
            <w:r>
              <w:rPr>
                <w:spacing w:val="-15"/>
              </w:rPr>
              <w:t xml:space="preserve"> </w:t>
            </w:r>
            <w:r>
              <w:rPr>
                <w:spacing w:val="5"/>
              </w:rPr>
              <w:t>，并做书面记录确认</w:t>
            </w:r>
          </w:p>
        </w:tc>
        <w:tc>
          <w:tcPr>
            <w:tcW w:w="2836" w:type="dxa"/>
            <w:vAlign w:val="top"/>
            <w:gridSpan w:val="2"/>
          </w:tcPr>
          <w:p>
            <w:pPr>
              <w:pStyle w:val="TableText"/>
              <w:ind w:left="279"/>
              <w:spacing w:before="243" w:line="186" w:lineRule="auto"/>
              <w:rPr/>
            </w:pPr>
            <w:r>
              <w:rPr>
                <w:spacing w:val="4"/>
              </w:rPr>
              <w:t>牵符合要求</w:t>
            </w:r>
            <w:r>
              <w:rPr>
                <w:spacing w:val="15"/>
              </w:rPr>
              <w:t xml:space="preserve">   </w:t>
            </w:r>
            <w:r>
              <w:rPr>
                <w:spacing w:val="4"/>
              </w:rPr>
              <w:t>牵否</w:t>
            </w:r>
          </w:p>
        </w:tc>
      </w:tr>
      <w:tr>
        <w:trPr>
          <w:trHeight w:val="1268" w:hRule="atLeast"/>
        </w:trPr>
        <w:tc>
          <w:tcPr>
            <w:tcW w:w="6524" w:type="dxa"/>
            <w:vAlign w:val="top"/>
            <w:gridSpan w:val="5"/>
          </w:tcPr>
          <w:p>
            <w:pPr>
              <w:spacing w:line="384" w:lineRule="auto"/>
              <w:rPr>
                <w:rFonts w:ascii="Arial"/>
                <w:sz w:val="21"/>
              </w:rPr>
            </w:pPr>
            <w:r/>
          </w:p>
          <w:p>
            <w:pPr>
              <w:pStyle w:val="TableText"/>
              <w:ind w:left="117" w:right="99" w:firstLine="161"/>
              <w:spacing w:before="64" w:line="193" w:lineRule="auto"/>
              <w:rPr/>
            </w:pPr>
            <w:r>
              <w:rPr>
                <w:rFonts w:ascii="Arial" w:hAnsi="Arial" w:eastAsia="Arial" w:cs="Arial"/>
                <w:spacing w:val="13"/>
              </w:rPr>
              <w:t>8.</w:t>
            </w:r>
            <w:r>
              <w:rPr>
                <w:spacing w:val="13"/>
              </w:rPr>
              <w:t>检查本次安装/拆卸作业范围内小于安全距离的外电架空输电线</w:t>
            </w:r>
            <w:r>
              <w:rPr>
                <w:spacing w:val="-2"/>
              </w:rPr>
              <w:t xml:space="preserve"> </w:t>
            </w:r>
            <w:r>
              <w:rPr>
                <w:spacing w:val="13"/>
              </w:rPr>
              <w:t>，是否按规范搭设防</w:t>
            </w:r>
            <w:r>
              <w:rPr/>
              <w:t xml:space="preserve"> </w:t>
            </w:r>
            <w:r>
              <w:rPr>
                <w:spacing w:val="5"/>
              </w:rPr>
              <w:t>护设施</w:t>
            </w:r>
          </w:p>
        </w:tc>
        <w:tc>
          <w:tcPr>
            <w:tcW w:w="2836" w:type="dxa"/>
            <w:vAlign w:val="top"/>
            <w:gridSpan w:val="2"/>
          </w:tcPr>
          <w:p>
            <w:pPr>
              <w:pStyle w:val="TableText"/>
              <w:ind w:left="279"/>
              <w:spacing w:before="139" w:line="185" w:lineRule="auto"/>
              <w:rPr/>
            </w:pPr>
            <w:r>
              <w:rPr>
                <w:spacing w:val="7"/>
              </w:rPr>
              <w:t>牵无外电架空线或大于安全距离；</w:t>
            </w:r>
          </w:p>
          <w:p>
            <w:pPr>
              <w:pStyle w:val="TableText"/>
              <w:ind w:left="461" w:right="101" w:hanging="182"/>
              <w:spacing w:before="11" w:line="191" w:lineRule="auto"/>
              <w:rPr/>
            </w:pPr>
            <w:r>
              <w:rPr>
                <w:spacing w:val="20"/>
              </w:rPr>
              <w:t>牵有架空线小于安全距离</w:t>
            </w:r>
            <w:r>
              <w:rPr>
                <w:spacing w:val="-10"/>
              </w:rPr>
              <w:t xml:space="preserve"> </w:t>
            </w:r>
            <w:r>
              <w:rPr>
                <w:spacing w:val="20"/>
              </w:rPr>
              <w:t>，</w:t>
            </w:r>
            <w:r>
              <w:rPr>
                <w:spacing w:val="-11"/>
              </w:rPr>
              <w:t xml:space="preserve"> </w:t>
            </w:r>
            <w:r>
              <w:rPr>
                <w:spacing w:val="20"/>
              </w:rPr>
              <w:t>已搭</w:t>
            </w:r>
            <w:r>
              <w:rPr/>
              <w:t xml:space="preserve"> </w:t>
            </w:r>
            <w:r>
              <w:rPr/>
              <w:t>防护；</w:t>
            </w:r>
          </w:p>
          <w:p>
            <w:pPr>
              <w:pStyle w:val="TableText"/>
              <w:ind w:left="461" w:right="101" w:hanging="182"/>
              <w:spacing w:before="13" w:line="191" w:lineRule="auto"/>
              <w:rPr/>
            </w:pPr>
            <w:r>
              <w:rPr>
                <w:spacing w:val="21"/>
              </w:rPr>
              <w:t>牵有架空线小于安全距离</w:t>
            </w:r>
            <w:r>
              <w:rPr>
                <w:spacing w:val="-11"/>
              </w:rPr>
              <w:t xml:space="preserve"> </w:t>
            </w:r>
            <w:r>
              <w:rPr>
                <w:spacing w:val="21"/>
              </w:rPr>
              <w:t>，</w:t>
            </w:r>
            <w:r>
              <w:rPr>
                <w:spacing w:val="-24"/>
              </w:rPr>
              <w:t xml:space="preserve"> </w:t>
            </w:r>
            <w:r>
              <w:rPr>
                <w:spacing w:val="21"/>
              </w:rPr>
              <w:t>未搭</w:t>
            </w:r>
            <w:r>
              <w:rPr/>
              <w:t xml:space="preserve"> </w:t>
            </w:r>
            <w:r>
              <w:rPr/>
              <w:t>防护；</w:t>
            </w:r>
          </w:p>
        </w:tc>
      </w:tr>
      <w:tr>
        <w:trPr>
          <w:trHeight w:val="313" w:hRule="atLeast"/>
        </w:trPr>
        <w:tc>
          <w:tcPr>
            <w:tcW w:w="6524" w:type="dxa"/>
            <w:vAlign w:val="top"/>
            <w:gridSpan w:val="5"/>
          </w:tcPr>
          <w:p>
            <w:pPr>
              <w:pStyle w:val="TableText"/>
              <w:ind w:left="281"/>
              <w:spacing w:before="85" w:line="184" w:lineRule="auto"/>
              <w:rPr/>
            </w:pPr>
            <w:r>
              <w:rPr>
                <w:rFonts w:ascii="Arial" w:hAnsi="Arial" w:eastAsia="Arial" w:cs="Arial"/>
                <w:spacing w:val="11"/>
              </w:rPr>
              <w:t>9.</w:t>
            </w:r>
            <w:r>
              <w:rPr>
                <w:spacing w:val="11"/>
              </w:rPr>
              <w:t>检查本次安装/拆卸作业现场是否设置警</w:t>
            </w:r>
            <w:r>
              <w:rPr>
                <w:spacing w:val="10"/>
              </w:rPr>
              <w:t>戒线和设有专人监护</w:t>
            </w:r>
          </w:p>
        </w:tc>
        <w:tc>
          <w:tcPr>
            <w:tcW w:w="2836" w:type="dxa"/>
            <w:vAlign w:val="top"/>
            <w:gridSpan w:val="2"/>
          </w:tcPr>
          <w:p>
            <w:pPr>
              <w:pStyle w:val="TableText"/>
              <w:ind w:left="279"/>
              <w:spacing w:before="84" w:line="186" w:lineRule="auto"/>
              <w:rPr/>
            </w:pPr>
            <w:r>
              <w:rPr>
                <w:spacing w:val="4"/>
              </w:rPr>
              <w:t>牵符合要求</w:t>
            </w:r>
            <w:r>
              <w:rPr>
                <w:spacing w:val="15"/>
              </w:rPr>
              <w:t xml:space="preserve">   </w:t>
            </w:r>
            <w:r>
              <w:rPr>
                <w:spacing w:val="4"/>
              </w:rPr>
              <w:t>牵否</w:t>
            </w:r>
          </w:p>
        </w:tc>
      </w:tr>
      <w:tr>
        <w:trPr>
          <w:trHeight w:val="313" w:hRule="atLeast"/>
        </w:trPr>
        <w:tc>
          <w:tcPr>
            <w:tcW w:w="6524" w:type="dxa"/>
            <w:vAlign w:val="top"/>
            <w:gridSpan w:val="5"/>
          </w:tcPr>
          <w:p>
            <w:pPr>
              <w:pStyle w:val="TableText"/>
              <w:ind w:left="282"/>
              <w:spacing w:before="81" w:line="187" w:lineRule="auto"/>
              <w:rPr/>
            </w:pPr>
            <w:r>
              <w:rPr>
                <w:rFonts w:ascii="Arial" w:hAnsi="Arial" w:eastAsia="Arial" w:cs="Arial"/>
                <w:spacing w:val="10"/>
              </w:rPr>
              <w:t>10.</w:t>
            </w:r>
            <w:r>
              <w:rPr>
                <w:spacing w:val="10"/>
              </w:rPr>
              <w:t>检查本次安装/拆卸作业是否按照专项方案组织实施</w:t>
            </w:r>
          </w:p>
        </w:tc>
        <w:tc>
          <w:tcPr>
            <w:tcW w:w="2836" w:type="dxa"/>
            <w:vAlign w:val="top"/>
            <w:gridSpan w:val="2"/>
          </w:tcPr>
          <w:p>
            <w:pPr>
              <w:pStyle w:val="TableText"/>
              <w:ind w:left="279"/>
              <w:spacing w:before="84" w:line="186" w:lineRule="auto"/>
              <w:rPr/>
            </w:pPr>
            <w:r>
              <w:rPr>
                <w:spacing w:val="4"/>
              </w:rPr>
              <w:t>牵符合要求</w:t>
            </w:r>
            <w:r>
              <w:rPr>
                <w:spacing w:val="15"/>
              </w:rPr>
              <w:t xml:space="preserve">   </w:t>
            </w:r>
            <w:r>
              <w:rPr>
                <w:spacing w:val="4"/>
              </w:rPr>
              <w:t>牵否</w:t>
            </w:r>
          </w:p>
        </w:tc>
      </w:tr>
      <w:tr>
        <w:trPr>
          <w:trHeight w:val="313" w:hRule="atLeast"/>
        </w:trPr>
        <w:tc>
          <w:tcPr>
            <w:tcW w:w="6524" w:type="dxa"/>
            <w:vAlign w:val="top"/>
            <w:gridSpan w:val="5"/>
          </w:tcPr>
          <w:p>
            <w:pPr>
              <w:pStyle w:val="TableText"/>
              <w:ind w:left="282"/>
              <w:spacing w:before="81" w:line="187" w:lineRule="auto"/>
              <w:rPr/>
            </w:pPr>
            <w:r>
              <w:rPr>
                <w:rFonts w:ascii="Arial" w:hAnsi="Arial" w:eastAsia="Arial" w:cs="Arial"/>
                <w:spacing w:val="10"/>
              </w:rPr>
              <w:t>11.</w:t>
            </w:r>
            <w:r>
              <w:rPr>
                <w:spacing w:val="10"/>
              </w:rPr>
              <w:t>检查本次安装/拆卸作业现场应急救援措施是否与专项方案相符</w:t>
            </w:r>
          </w:p>
        </w:tc>
        <w:tc>
          <w:tcPr>
            <w:tcW w:w="2836" w:type="dxa"/>
            <w:vAlign w:val="top"/>
            <w:gridSpan w:val="2"/>
          </w:tcPr>
          <w:p>
            <w:pPr>
              <w:pStyle w:val="TableText"/>
              <w:ind w:left="279"/>
              <w:spacing w:before="85" w:line="186" w:lineRule="auto"/>
              <w:rPr/>
            </w:pPr>
            <w:r>
              <w:rPr>
                <w:spacing w:val="3"/>
              </w:rPr>
              <w:t>牵相符</w:t>
            </w:r>
            <w:r>
              <w:rPr/>
              <w:t xml:space="preserve">           </w:t>
            </w:r>
            <w:r>
              <w:rPr>
                <w:spacing w:val="3"/>
              </w:rPr>
              <w:t>牵否</w:t>
            </w:r>
          </w:p>
        </w:tc>
      </w:tr>
      <w:tr>
        <w:trPr>
          <w:trHeight w:val="950" w:hRule="atLeast"/>
        </w:trPr>
        <w:tc>
          <w:tcPr>
            <w:tcW w:w="9360" w:type="dxa"/>
            <w:vAlign w:val="top"/>
            <w:gridSpan w:val="7"/>
          </w:tcPr>
          <w:p>
            <w:pPr>
              <w:pStyle w:val="TableText"/>
              <w:ind w:left="274"/>
              <w:spacing w:before="165" w:line="185" w:lineRule="auto"/>
              <w:rPr/>
            </w:pPr>
            <w:r>
              <w:rPr>
                <w:spacing w:val="8"/>
              </w:rPr>
              <w:t>旁站监理发现不符合要求的问题隐患处理意见：</w:t>
            </w:r>
          </w:p>
        </w:tc>
      </w:tr>
      <w:tr>
        <w:trPr>
          <w:trHeight w:val="1112" w:hRule="atLeast"/>
        </w:trPr>
        <w:tc>
          <w:tcPr>
            <w:tcW w:w="9360" w:type="dxa"/>
            <w:vAlign w:val="top"/>
            <w:gridSpan w:val="7"/>
          </w:tcPr>
          <w:p>
            <w:pPr>
              <w:pStyle w:val="TableText"/>
              <w:ind w:left="274"/>
              <w:spacing w:before="165" w:line="181" w:lineRule="auto"/>
              <w:rPr/>
            </w:pPr>
            <w:r>
              <w:rPr>
                <w:spacing w:val="8"/>
              </w:rPr>
              <w:t>旁站监理人员（签字</w:t>
            </w:r>
            <w:r>
              <w:rPr>
                <w:spacing w:val="-39"/>
                <w:w w:val="96"/>
              </w:rPr>
              <w:t>）：</w:t>
            </w:r>
          </w:p>
          <w:p>
            <w:pPr>
              <w:spacing w:line="373" w:lineRule="auto"/>
              <w:rPr>
                <w:rFonts w:ascii="Arial"/>
                <w:sz w:val="21"/>
              </w:rPr>
            </w:pPr>
            <w:r/>
          </w:p>
          <w:p>
            <w:pPr>
              <w:pStyle w:val="TableText"/>
              <w:ind w:left="7781"/>
              <w:spacing w:before="65" w:line="184" w:lineRule="auto"/>
              <w:rPr/>
            </w:pPr>
            <w:r>
              <w:rPr>
                <w:spacing w:val="-8"/>
              </w:rPr>
              <w:t>日期：</w:t>
            </w:r>
          </w:p>
        </w:tc>
      </w:tr>
    </w:tbl>
    <w:p>
      <w:pPr>
        <w:pStyle w:val="BodyText"/>
        <w:ind w:left="333"/>
        <w:spacing w:before="55" w:line="181" w:lineRule="auto"/>
        <w:rPr>
          <w:sz w:val="15"/>
          <w:szCs w:val="15"/>
        </w:rPr>
      </w:pPr>
      <w:r>
        <w:rPr>
          <w:sz w:val="15"/>
          <w:szCs w:val="15"/>
          <w:spacing w:val="9"/>
        </w:rPr>
        <w:t>使用说明：监理单位现场旁站监理人员对工具式脚手架安装（含提升</w:t>
      </w:r>
      <w:r>
        <w:rPr>
          <w:sz w:val="15"/>
          <w:szCs w:val="15"/>
          <w:spacing w:val="8"/>
        </w:rPr>
        <w:t>）</w:t>
      </w:r>
      <w:r>
        <w:rPr>
          <w:sz w:val="15"/>
          <w:szCs w:val="15"/>
          <w:spacing w:val="-24"/>
        </w:rPr>
        <w:t xml:space="preserve"> </w:t>
      </w:r>
      <w:r>
        <w:rPr>
          <w:sz w:val="15"/>
          <w:szCs w:val="15"/>
          <w:spacing w:val="8"/>
        </w:rPr>
        <w:t>/拆卸（含下降）作业旁站时按此表旁站检查使用。</w:t>
      </w:r>
    </w:p>
    <w:p>
      <w:pPr>
        <w:spacing w:line="181" w:lineRule="auto"/>
        <w:sectPr>
          <w:headerReference w:type="default" r:id="rId451"/>
          <w:footerReference w:type="default" r:id="rId548"/>
          <w:pgSz w:w="12243" w:h="16495"/>
          <w:pgMar w:top="1461" w:right="1269" w:bottom="1137" w:left="1607" w:header="1177" w:footer="912" w:gutter="0"/>
        </w:sectPr>
        <w:rPr>
          <w:sz w:val="15"/>
          <w:szCs w:val="15"/>
        </w:rPr>
      </w:pPr>
    </w:p>
    <w:p>
      <w:pPr>
        <w:spacing w:line="294" w:lineRule="auto"/>
        <w:rPr>
          <w:rFonts w:ascii="Arial"/>
          <w:sz w:val="21"/>
        </w:rPr>
      </w:pPr>
      <w:r/>
    </w:p>
    <w:p>
      <w:pPr>
        <w:pStyle w:val="BodyText"/>
        <w:ind w:left="438"/>
        <w:spacing w:before="99" w:line="180" w:lineRule="auto"/>
        <w:rPr>
          <w:sz w:val="23"/>
          <w:szCs w:val="23"/>
        </w:rPr>
      </w:pPr>
      <w:r>
        <w:rPr>
          <w:rFonts w:ascii="Arial" w:hAnsi="Arial" w:eastAsia="Arial" w:cs="Arial"/>
          <w:sz w:val="23"/>
          <w:szCs w:val="23"/>
          <w:spacing w:val="14"/>
          <w:position w:val="-2"/>
        </w:rPr>
        <w:t>8.2.9</w:t>
      </w:r>
      <w:r>
        <w:rPr>
          <w:rFonts w:ascii="Arial" w:hAnsi="Arial" w:eastAsia="Arial" w:cs="Arial"/>
          <w:sz w:val="23"/>
          <w:szCs w:val="23"/>
          <w:position w:val="-2"/>
        </w:rPr>
        <w:t xml:space="preserve">   </w:t>
      </w:r>
      <w:r>
        <w:rPr>
          <w:sz w:val="23"/>
          <w:szCs w:val="23"/>
          <w:spacing w:val="14"/>
        </w:rPr>
        <w:t>建筑施工工具式脚手架安装后自检资料</w:t>
      </w:r>
    </w:p>
    <w:p>
      <w:pPr>
        <w:pStyle w:val="BodyText"/>
        <w:ind w:left="437"/>
        <w:spacing w:before="183" w:line="187" w:lineRule="auto"/>
        <w:rPr>
          <w:sz w:val="20"/>
          <w:szCs w:val="20"/>
        </w:rPr>
      </w:pPr>
      <w:hyperlink w:history="true" r:id="rId550">
        <w:r>
          <w:rPr>
            <w:rFonts w:ascii="Arial" w:hAnsi="Arial" w:eastAsia="Arial" w:cs="Arial"/>
            <w:sz w:val="20"/>
            <w:szCs w:val="20"/>
            <w:spacing w:val="13"/>
            <w:position w:val="-1"/>
          </w:rPr>
          <w:t>8.2.9.1</w:t>
        </w:r>
      </w:hyperlink>
      <w:r>
        <w:rPr>
          <w:rFonts w:ascii="Arial" w:hAnsi="Arial" w:eastAsia="Arial" w:cs="Arial"/>
          <w:sz w:val="20"/>
          <w:szCs w:val="20"/>
          <w:position w:val="-1"/>
        </w:rPr>
        <w:t xml:space="preserve">   </w:t>
      </w:r>
      <w:r>
        <w:rPr>
          <w:sz w:val="20"/>
          <w:szCs w:val="20"/>
          <w:spacing w:val="13"/>
        </w:rPr>
        <w:t>建筑施工附着式升降脚手架首次安</w:t>
      </w:r>
      <w:r>
        <w:rPr>
          <w:sz w:val="20"/>
          <w:szCs w:val="20"/>
          <w:spacing w:val="12"/>
        </w:rPr>
        <w:t>装后自检表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1148"/>
        <w:gridCol w:w="3400"/>
        <w:gridCol w:w="993"/>
        <w:gridCol w:w="1133"/>
        <w:gridCol w:w="1135"/>
        <w:gridCol w:w="997"/>
      </w:tblGrid>
      <w:tr>
        <w:trPr>
          <w:trHeight w:val="370" w:hRule="atLeast"/>
        </w:trPr>
        <w:tc>
          <w:tcPr>
            <w:tcW w:w="1702" w:type="dxa"/>
            <w:vAlign w:val="top"/>
            <w:gridSpan w:val="2"/>
          </w:tcPr>
          <w:p>
            <w:pPr>
              <w:pStyle w:val="TableText"/>
              <w:ind w:left="541"/>
              <w:spacing w:before="110" w:line="185" w:lineRule="auto"/>
              <w:rPr/>
            </w:pPr>
            <w:r>
              <w:rPr>
                <w:spacing w:val="7"/>
              </w:rPr>
              <w:t>工程名称</w:t>
            </w:r>
          </w:p>
        </w:tc>
        <w:tc>
          <w:tcPr>
            <w:tcW w:w="5526" w:type="dxa"/>
            <w:vAlign w:val="top"/>
            <w:gridSpan w:val="3"/>
          </w:tcPr>
          <w:p>
            <w:pPr>
              <w:rPr>
                <w:rFonts w:ascii="Arial"/>
                <w:sz w:val="21"/>
              </w:rPr>
            </w:pPr>
            <w:r/>
          </w:p>
        </w:tc>
        <w:tc>
          <w:tcPr>
            <w:tcW w:w="1135" w:type="dxa"/>
            <w:vAlign w:val="top"/>
          </w:tcPr>
          <w:p>
            <w:pPr>
              <w:pStyle w:val="TableText"/>
              <w:ind w:left="257"/>
              <w:spacing w:before="110" w:line="185" w:lineRule="auto"/>
              <w:rPr/>
            </w:pPr>
            <w:r>
              <w:rPr>
                <w:spacing w:val="7"/>
              </w:rPr>
              <w:t>安装位置</w:t>
            </w:r>
          </w:p>
        </w:tc>
        <w:tc>
          <w:tcPr>
            <w:tcW w:w="997" w:type="dxa"/>
            <w:vAlign w:val="top"/>
          </w:tcPr>
          <w:p>
            <w:pPr>
              <w:rPr>
                <w:rFonts w:ascii="Arial"/>
                <w:sz w:val="21"/>
              </w:rPr>
            </w:pPr>
            <w:r/>
          </w:p>
        </w:tc>
      </w:tr>
      <w:tr>
        <w:trPr>
          <w:trHeight w:val="366" w:hRule="atLeast"/>
        </w:trPr>
        <w:tc>
          <w:tcPr>
            <w:tcW w:w="1702" w:type="dxa"/>
            <w:vAlign w:val="top"/>
            <w:gridSpan w:val="2"/>
          </w:tcPr>
          <w:p>
            <w:pPr>
              <w:pStyle w:val="TableText"/>
              <w:ind w:left="540"/>
              <w:spacing w:before="106" w:line="184" w:lineRule="auto"/>
              <w:rPr/>
            </w:pPr>
            <w:r>
              <w:rPr>
                <w:spacing w:val="7"/>
              </w:rPr>
              <w:t>结构类型</w:t>
            </w:r>
          </w:p>
        </w:tc>
        <w:tc>
          <w:tcPr>
            <w:tcW w:w="3400" w:type="dxa"/>
            <w:vAlign w:val="top"/>
          </w:tcPr>
          <w:p>
            <w:pPr>
              <w:pStyle w:val="TableText"/>
              <w:ind w:left="281"/>
              <w:spacing w:before="106" w:line="186" w:lineRule="auto"/>
              <w:rPr/>
            </w:pPr>
            <w:r>
              <w:rPr>
                <w:spacing w:val="6"/>
              </w:rPr>
              <w:t>牵全钢架</w:t>
            </w:r>
            <w:r>
              <w:rPr>
                <w:spacing w:val="14"/>
                <w:w w:val="102"/>
              </w:rPr>
              <w:t xml:space="preserve">   </w:t>
            </w:r>
            <w:r>
              <w:rPr>
                <w:spacing w:val="6"/>
              </w:rPr>
              <w:t>牵半钢架</w:t>
            </w:r>
            <w:r>
              <w:rPr>
                <w:spacing w:val="13"/>
                <w:w w:val="101"/>
              </w:rPr>
              <w:t xml:space="preserve">   </w:t>
            </w:r>
            <w:r>
              <w:rPr>
                <w:spacing w:val="6"/>
              </w:rPr>
              <w:t>牵纯钢管扣件结构</w:t>
            </w:r>
          </w:p>
        </w:tc>
        <w:tc>
          <w:tcPr>
            <w:tcW w:w="993" w:type="dxa"/>
            <w:vAlign w:val="top"/>
          </w:tcPr>
          <w:p>
            <w:pPr>
              <w:pStyle w:val="TableText"/>
              <w:ind w:left="186"/>
              <w:spacing w:before="106" w:line="185" w:lineRule="auto"/>
              <w:rPr/>
            </w:pPr>
            <w:r>
              <w:rPr>
                <w:spacing w:val="7"/>
              </w:rPr>
              <w:t>规格型号</w:t>
            </w:r>
          </w:p>
        </w:tc>
        <w:tc>
          <w:tcPr>
            <w:tcW w:w="1133" w:type="dxa"/>
            <w:vAlign w:val="top"/>
          </w:tcPr>
          <w:p>
            <w:pPr>
              <w:rPr>
                <w:rFonts w:ascii="Arial"/>
                <w:sz w:val="21"/>
              </w:rPr>
            </w:pPr>
            <w:r/>
          </w:p>
        </w:tc>
        <w:tc>
          <w:tcPr>
            <w:tcW w:w="1135" w:type="dxa"/>
            <w:vAlign w:val="top"/>
          </w:tcPr>
          <w:p>
            <w:pPr>
              <w:pStyle w:val="TableText"/>
              <w:ind w:left="268"/>
              <w:spacing w:before="106" w:line="186" w:lineRule="auto"/>
              <w:rPr/>
            </w:pPr>
            <w:r>
              <w:rPr>
                <w:spacing w:val="4"/>
              </w:rPr>
              <w:t>出厂编号</w:t>
            </w:r>
          </w:p>
        </w:tc>
        <w:tc>
          <w:tcPr>
            <w:tcW w:w="997" w:type="dxa"/>
            <w:vAlign w:val="top"/>
          </w:tcPr>
          <w:p>
            <w:pPr>
              <w:rPr>
                <w:rFonts w:ascii="Arial"/>
                <w:sz w:val="21"/>
              </w:rPr>
            </w:pPr>
            <w:r/>
          </w:p>
        </w:tc>
      </w:tr>
      <w:tr>
        <w:trPr>
          <w:trHeight w:val="368" w:hRule="atLeast"/>
        </w:trPr>
        <w:tc>
          <w:tcPr>
            <w:tcW w:w="1702" w:type="dxa"/>
            <w:vAlign w:val="top"/>
            <w:gridSpan w:val="2"/>
          </w:tcPr>
          <w:p>
            <w:pPr>
              <w:pStyle w:val="TableText"/>
              <w:ind w:left="541"/>
              <w:spacing w:before="108" w:line="185" w:lineRule="auto"/>
              <w:rPr/>
            </w:pPr>
            <w:r>
              <w:rPr>
                <w:spacing w:val="7"/>
              </w:rPr>
              <w:t>制造单位</w:t>
            </w:r>
          </w:p>
        </w:tc>
        <w:tc>
          <w:tcPr>
            <w:tcW w:w="5526" w:type="dxa"/>
            <w:vAlign w:val="top"/>
            <w:gridSpan w:val="3"/>
          </w:tcPr>
          <w:p>
            <w:pPr>
              <w:rPr>
                <w:rFonts w:ascii="Arial"/>
                <w:sz w:val="21"/>
              </w:rPr>
            </w:pPr>
            <w:r/>
          </w:p>
        </w:tc>
        <w:tc>
          <w:tcPr>
            <w:tcW w:w="1135" w:type="dxa"/>
            <w:vAlign w:val="top"/>
          </w:tcPr>
          <w:p>
            <w:pPr>
              <w:pStyle w:val="TableText"/>
              <w:ind w:left="268"/>
              <w:spacing w:before="108" w:line="184" w:lineRule="auto"/>
              <w:rPr/>
            </w:pPr>
            <w:r>
              <w:rPr>
                <w:spacing w:val="4"/>
              </w:rPr>
              <w:t>出厂日期</w:t>
            </w:r>
          </w:p>
        </w:tc>
        <w:tc>
          <w:tcPr>
            <w:tcW w:w="997" w:type="dxa"/>
            <w:vAlign w:val="top"/>
          </w:tcPr>
          <w:p>
            <w:pPr>
              <w:rPr>
                <w:rFonts w:ascii="Arial"/>
                <w:sz w:val="21"/>
              </w:rPr>
            </w:pPr>
            <w:r/>
          </w:p>
        </w:tc>
      </w:tr>
      <w:tr>
        <w:trPr>
          <w:trHeight w:val="366" w:hRule="atLeast"/>
        </w:trPr>
        <w:tc>
          <w:tcPr>
            <w:tcW w:w="1702" w:type="dxa"/>
            <w:vAlign w:val="top"/>
            <w:gridSpan w:val="2"/>
          </w:tcPr>
          <w:p>
            <w:pPr>
              <w:pStyle w:val="TableText"/>
              <w:ind w:left="234"/>
              <w:spacing w:before="106" w:line="180" w:lineRule="auto"/>
              <w:rPr/>
            </w:pPr>
            <w:r>
              <w:rPr>
                <w:spacing w:val="6"/>
              </w:rPr>
              <w:t>出租（产权）单位</w:t>
            </w:r>
          </w:p>
        </w:tc>
        <w:tc>
          <w:tcPr>
            <w:tcW w:w="5526" w:type="dxa"/>
            <w:vAlign w:val="top"/>
            <w:gridSpan w:val="3"/>
          </w:tcPr>
          <w:p>
            <w:pPr>
              <w:rPr>
                <w:rFonts w:ascii="Arial"/>
                <w:sz w:val="21"/>
              </w:rPr>
            </w:pPr>
            <w:r/>
          </w:p>
        </w:tc>
        <w:tc>
          <w:tcPr>
            <w:tcW w:w="1135" w:type="dxa"/>
            <w:vAlign w:val="top"/>
          </w:tcPr>
          <w:p>
            <w:pPr>
              <w:pStyle w:val="TableText"/>
              <w:ind w:left="179"/>
              <w:spacing w:before="105" w:line="185" w:lineRule="auto"/>
              <w:rPr/>
            </w:pPr>
            <w:r>
              <w:rPr>
                <w:spacing w:val="7"/>
              </w:rPr>
              <w:t>现场负责人</w:t>
            </w:r>
          </w:p>
        </w:tc>
        <w:tc>
          <w:tcPr>
            <w:tcW w:w="997" w:type="dxa"/>
            <w:vAlign w:val="top"/>
          </w:tcPr>
          <w:p>
            <w:pPr>
              <w:rPr>
                <w:rFonts w:ascii="Arial"/>
                <w:sz w:val="21"/>
              </w:rPr>
            </w:pPr>
            <w:r/>
          </w:p>
        </w:tc>
      </w:tr>
      <w:tr>
        <w:trPr>
          <w:trHeight w:val="366" w:hRule="atLeast"/>
        </w:trPr>
        <w:tc>
          <w:tcPr>
            <w:tcW w:w="1702" w:type="dxa"/>
            <w:vAlign w:val="top"/>
            <w:gridSpan w:val="2"/>
          </w:tcPr>
          <w:p>
            <w:pPr>
              <w:pStyle w:val="TableText"/>
              <w:ind w:left="541"/>
              <w:spacing w:before="105" w:line="185" w:lineRule="auto"/>
              <w:rPr/>
            </w:pPr>
            <w:r>
              <w:rPr>
                <w:spacing w:val="7"/>
              </w:rPr>
              <w:t>安装单位</w:t>
            </w:r>
          </w:p>
        </w:tc>
        <w:tc>
          <w:tcPr>
            <w:tcW w:w="5526" w:type="dxa"/>
            <w:vAlign w:val="top"/>
            <w:gridSpan w:val="3"/>
          </w:tcPr>
          <w:p>
            <w:pPr>
              <w:rPr>
                <w:rFonts w:ascii="Arial"/>
                <w:sz w:val="21"/>
              </w:rPr>
            </w:pPr>
            <w:r/>
          </w:p>
        </w:tc>
        <w:tc>
          <w:tcPr>
            <w:tcW w:w="1135" w:type="dxa"/>
            <w:vAlign w:val="top"/>
          </w:tcPr>
          <w:p>
            <w:pPr>
              <w:pStyle w:val="TableText"/>
              <w:ind w:left="177"/>
              <w:spacing w:before="106" w:line="183" w:lineRule="auto"/>
              <w:rPr/>
            </w:pPr>
            <w:r>
              <w:rPr>
                <w:spacing w:val="7"/>
              </w:rPr>
              <w:t>项目负责人</w:t>
            </w:r>
          </w:p>
        </w:tc>
        <w:tc>
          <w:tcPr>
            <w:tcW w:w="997" w:type="dxa"/>
            <w:vAlign w:val="top"/>
          </w:tcPr>
          <w:p>
            <w:pPr>
              <w:rPr>
                <w:rFonts w:ascii="Arial"/>
                <w:sz w:val="21"/>
              </w:rPr>
            </w:pPr>
            <w:r/>
          </w:p>
        </w:tc>
      </w:tr>
      <w:tr>
        <w:trPr>
          <w:trHeight w:val="368" w:hRule="atLeast"/>
        </w:trPr>
        <w:tc>
          <w:tcPr>
            <w:tcW w:w="1702" w:type="dxa"/>
            <w:vAlign w:val="top"/>
            <w:gridSpan w:val="2"/>
          </w:tcPr>
          <w:p>
            <w:pPr>
              <w:pStyle w:val="TableText"/>
              <w:ind w:left="141"/>
              <w:spacing w:before="107" w:line="179" w:lineRule="auto"/>
              <w:rPr/>
            </w:pPr>
            <w:r>
              <w:rPr>
                <w:spacing w:val="8"/>
              </w:rPr>
              <w:t>施工（总承包）单位</w:t>
            </w:r>
          </w:p>
        </w:tc>
        <w:tc>
          <w:tcPr>
            <w:tcW w:w="5526" w:type="dxa"/>
            <w:vAlign w:val="top"/>
            <w:gridSpan w:val="3"/>
          </w:tcPr>
          <w:p>
            <w:pPr>
              <w:rPr>
                <w:rFonts w:ascii="Arial"/>
                <w:sz w:val="21"/>
              </w:rPr>
            </w:pPr>
            <w:r/>
          </w:p>
        </w:tc>
        <w:tc>
          <w:tcPr>
            <w:tcW w:w="1135" w:type="dxa"/>
            <w:vAlign w:val="top"/>
          </w:tcPr>
          <w:p>
            <w:pPr>
              <w:pStyle w:val="TableText"/>
              <w:ind w:left="177"/>
              <w:spacing w:before="107" w:line="183" w:lineRule="auto"/>
              <w:rPr/>
            </w:pPr>
            <w:r>
              <w:rPr>
                <w:spacing w:val="7"/>
              </w:rPr>
              <w:t>项目负责人</w:t>
            </w:r>
          </w:p>
        </w:tc>
        <w:tc>
          <w:tcPr>
            <w:tcW w:w="997" w:type="dxa"/>
            <w:vAlign w:val="top"/>
          </w:tcPr>
          <w:p>
            <w:pPr>
              <w:rPr>
                <w:rFonts w:ascii="Arial"/>
                <w:sz w:val="21"/>
              </w:rPr>
            </w:pPr>
            <w:r/>
          </w:p>
        </w:tc>
      </w:tr>
      <w:tr>
        <w:trPr>
          <w:trHeight w:val="366" w:hRule="atLeast"/>
        </w:trPr>
        <w:tc>
          <w:tcPr>
            <w:tcW w:w="1702" w:type="dxa"/>
            <w:vAlign w:val="top"/>
            <w:gridSpan w:val="2"/>
          </w:tcPr>
          <w:p>
            <w:pPr>
              <w:pStyle w:val="TableText"/>
              <w:ind w:left="570"/>
              <w:spacing w:before="105" w:line="184" w:lineRule="auto"/>
              <w:rPr/>
            </w:pPr>
            <w:r>
              <w:rPr>
                <w:spacing w:val="-1"/>
              </w:rPr>
              <w:t>自检项目</w:t>
            </w:r>
          </w:p>
        </w:tc>
        <w:tc>
          <w:tcPr>
            <w:tcW w:w="6661" w:type="dxa"/>
            <w:vAlign w:val="top"/>
            <w:gridSpan w:val="4"/>
          </w:tcPr>
          <w:p>
            <w:pPr>
              <w:pStyle w:val="TableText"/>
              <w:ind w:left="2730"/>
              <w:spacing w:before="105" w:line="184" w:lineRule="auto"/>
              <w:rPr/>
            </w:pPr>
            <w:r>
              <w:rPr>
                <w:spacing w:val="4"/>
              </w:rPr>
              <w:t>自检项目标准要求</w:t>
            </w:r>
          </w:p>
        </w:tc>
        <w:tc>
          <w:tcPr>
            <w:tcW w:w="997" w:type="dxa"/>
            <w:vAlign w:val="top"/>
          </w:tcPr>
          <w:p>
            <w:pPr>
              <w:pStyle w:val="TableText"/>
              <w:ind w:left="217"/>
              <w:spacing w:before="104" w:line="186" w:lineRule="auto"/>
              <w:rPr/>
            </w:pPr>
            <w:r>
              <w:rPr>
                <w:spacing w:val="-1"/>
              </w:rPr>
              <w:t>自检结果</w:t>
            </w:r>
          </w:p>
        </w:tc>
      </w:tr>
      <w:tr>
        <w:trPr>
          <w:trHeight w:val="631" w:hRule="atLeast"/>
        </w:trPr>
        <w:tc>
          <w:tcPr>
            <w:tcW w:w="554" w:type="dxa"/>
            <w:vAlign w:val="top"/>
            <w:vMerge w:val="restart"/>
            <w:textDirection w:val="tbRlV"/>
            <w:tcBorders>
              <w:bottom w:val="nil"/>
            </w:tcBorders>
          </w:tcPr>
          <w:p>
            <w:pPr>
              <w:pStyle w:val="TableText"/>
              <w:ind w:left="4407"/>
              <w:spacing w:before="191" w:line="184" w:lineRule="auto"/>
              <w:rPr/>
            </w:pPr>
            <w:r>
              <w:rPr>
                <w:spacing w:val="-1"/>
              </w:rPr>
              <w:t>保</w:t>
            </w:r>
            <w:r>
              <w:rPr>
                <w:spacing w:val="18"/>
                <w:w w:val="101"/>
              </w:rPr>
              <w:t xml:space="preserve"> </w:t>
            </w:r>
            <w:r>
              <w:rPr>
                <w:spacing w:val="-1"/>
              </w:rPr>
              <w:t>证</w:t>
            </w:r>
            <w:r>
              <w:rPr>
                <w:spacing w:val="18"/>
              </w:rPr>
              <w:t xml:space="preserve"> </w:t>
            </w:r>
            <w:r>
              <w:rPr>
                <w:spacing w:val="-1"/>
              </w:rPr>
              <w:t>项</w:t>
            </w:r>
            <w:r>
              <w:rPr>
                <w:spacing w:val="17"/>
                <w:w w:val="102"/>
              </w:rPr>
              <w:t xml:space="preserve"> </w:t>
            </w:r>
            <w:r>
              <w:rPr>
                <w:spacing w:val="-1"/>
              </w:rPr>
              <w:t>目</w:t>
            </w:r>
          </w:p>
        </w:tc>
        <w:tc>
          <w:tcPr>
            <w:tcW w:w="1148" w:type="dxa"/>
            <w:vAlign w:val="top"/>
            <w:vMerge w:val="restart"/>
            <w:tcBorders>
              <w:bottom w:val="nil"/>
            </w:tcBorders>
          </w:tcPr>
          <w:p>
            <w:pPr>
              <w:spacing w:line="384" w:lineRule="auto"/>
              <w:rPr>
                <w:rFonts w:ascii="Arial"/>
                <w:sz w:val="21"/>
              </w:rPr>
            </w:pPr>
            <w:r/>
          </w:p>
          <w:p>
            <w:pPr>
              <w:pStyle w:val="TableText"/>
              <w:ind w:left="420"/>
              <w:spacing w:before="64" w:line="197" w:lineRule="auto"/>
              <w:rPr/>
            </w:pPr>
            <w:r>
              <w:rPr>
                <w:spacing w:val="5"/>
              </w:rPr>
              <w:t>竖向</w:t>
            </w:r>
          </w:p>
          <w:p>
            <w:pPr>
              <w:pStyle w:val="TableText"/>
              <w:ind w:left="346"/>
              <w:spacing w:line="184" w:lineRule="auto"/>
              <w:rPr/>
            </w:pPr>
            <w:r>
              <w:rPr>
                <w:spacing w:val="4"/>
              </w:rPr>
              <w:t>主框架</w:t>
            </w:r>
          </w:p>
        </w:tc>
        <w:tc>
          <w:tcPr>
            <w:tcW w:w="6661" w:type="dxa"/>
            <w:vAlign w:val="top"/>
            <w:gridSpan w:val="4"/>
          </w:tcPr>
          <w:p>
            <w:pPr>
              <w:pStyle w:val="TableText"/>
              <w:ind w:left="113" w:right="98" w:firstLine="156"/>
              <w:spacing w:before="131" w:line="191" w:lineRule="auto"/>
              <w:rPr/>
            </w:pPr>
            <w:r>
              <w:rPr>
                <w:spacing w:val="9"/>
              </w:rPr>
              <w:t>各杆件的轴线应交会于节点处</w:t>
            </w:r>
            <w:r>
              <w:rPr>
                <w:spacing w:val="-4"/>
              </w:rPr>
              <w:t xml:space="preserve"> </w:t>
            </w:r>
            <w:r>
              <w:rPr>
                <w:spacing w:val="9"/>
              </w:rPr>
              <w:t>,  并应采用螺栓或焊接连接</w:t>
            </w:r>
            <w:r>
              <w:rPr>
                <w:spacing w:val="-15"/>
              </w:rPr>
              <w:t xml:space="preserve"> </w:t>
            </w:r>
            <w:r>
              <w:rPr>
                <w:spacing w:val="9"/>
              </w:rPr>
              <w:t>,  如不交会于一点</w:t>
            </w:r>
            <w:r>
              <w:rPr>
                <w:spacing w:val="-14"/>
              </w:rPr>
              <w:t xml:space="preserve"> </w:t>
            </w:r>
            <w:r>
              <w:rPr>
                <w:spacing w:val="9"/>
              </w:rPr>
              <w:t>,</w:t>
            </w:r>
            <w:r>
              <w:rPr>
                <w:spacing w:val="12"/>
                <w:w w:val="102"/>
              </w:rPr>
              <w:t xml:space="preserve">  </w:t>
            </w:r>
            <w:r>
              <w:rPr>
                <w:spacing w:val="9"/>
              </w:rPr>
              <w:t>应进行附加</w:t>
            </w:r>
            <w:r>
              <w:rPr/>
              <w:t xml:space="preserve"> </w:t>
            </w:r>
            <w:r>
              <w:rPr>
                <w:spacing w:val="6"/>
              </w:rPr>
              <w:t>弯矩验算</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69"/>
              <w:spacing w:before="80" w:line="185" w:lineRule="auto"/>
              <w:rPr/>
            </w:pPr>
            <w:r>
              <w:rPr>
                <w:spacing w:val="8"/>
              </w:rPr>
              <w:t>各节点应焊接或螺栓连接</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gridSpan w:val="4"/>
          </w:tcPr>
          <w:p>
            <w:pPr>
              <w:pStyle w:val="TableText"/>
              <w:ind w:left="269"/>
              <w:spacing w:before="79" w:line="186" w:lineRule="auto"/>
              <w:rPr/>
            </w:pPr>
            <w:r>
              <w:rPr>
                <w:spacing w:val="5"/>
              </w:rPr>
              <w:t>相邻竖向主框架的高差三30</w:t>
            </w:r>
            <w:r>
              <w:rPr/>
              <w:t>mm</w:t>
            </w:r>
          </w:p>
        </w:tc>
        <w:tc>
          <w:tcPr>
            <w:tcW w:w="997" w:type="dxa"/>
            <w:vAlign w:val="top"/>
          </w:tcPr>
          <w:p>
            <w:pPr>
              <w:rPr>
                <w:rFonts w:ascii="Arial"/>
                <w:sz w:val="21"/>
              </w:rPr>
            </w:pPr>
            <w:r/>
          </w:p>
        </w:tc>
      </w:tr>
      <w:tr>
        <w:trPr>
          <w:trHeight w:val="631"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restart"/>
            <w:tcBorders>
              <w:bottom w:val="nil"/>
            </w:tcBorders>
          </w:tcPr>
          <w:p>
            <w:pPr>
              <w:pStyle w:val="TableText"/>
              <w:ind w:left="339"/>
              <w:spacing w:before="292" w:line="197" w:lineRule="auto"/>
              <w:rPr/>
            </w:pPr>
            <w:r>
              <w:rPr>
                <w:spacing w:val="7"/>
              </w:rPr>
              <w:t>水平支</w:t>
            </w:r>
          </w:p>
          <w:p>
            <w:pPr>
              <w:pStyle w:val="TableText"/>
              <w:ind w:left="343"/>
              <w:spacing w:line="184" w:lineRule="auto"/>
              <w:rPr/>
            </w:pPr>
            <w:r>
              <w:rPr>
                <w:spacing w:val="5"/>
              </w:rPr>
              <w:t>承析架</w:t>
            </w:r>
          </w:p>
        </w:tc>
        <w:tc>
          <w:tcPr>
            <w:tcW w:w="6661" w:type="dxa"/>
            <w:vAlign w:val="top"/>
            <w:gridSpan w:val="4"/>
          </w:tcPr>
          <w:p>
            <w:pPr>
              <w:pStyle w:val="TableText"/>
              <w:ind w:left="109" w:right="98" w:firstLine="158"/>
              <w:spacing w:before="134" w:line="191" w:lineRule="auto"/>
              <w:rPr/>
            </w:pPr>
            <w:r>
              <w:rPr>
                <w:spacing w:val="9"/>
              </w:rPr>
              <w:t>析架上</w:t>
            </w:r>
            <w:r>
              <w:rPr>
                <w:spacing w:val="-21"/>
              </w:rPr>
              <w:t xml:space="preserve"> </w:t>
            </w:r>
            <w:r>
              <w:rPr>
                <w:spacing w:val="9"/>
              </w:rPr>
              <w:t>、下弦应采用整根通长杆件</w:t>
            </w:r>
            <w:r>
              <w:rPr>
                <w:spacing w:val="-15"/>
              </w:rPr>
              <w:t xml:space="preserve"> </w:t>
            </w:r>
            <w:r>
              <w:rPr>
                <w:spacing w:val="9"/>
              </w:rPr>
              <w:t>,  或设置刚性接头</w:t>
            </w:r>
            <w:r>
              <w:rPr>
                <w:spacing w:val="-15"/>
              </w:rPr>
              <w:t xml:space="preserve"> </w:t>
            </w:r>
            <w:r>
              <w:rPr>
                <w:spacing w:val="9"/>
              </w:rPr>
              <w:t>,  腹杆上</w:t>
            </w:r>
            <w:r>
              <w:rPr>
                <w:spacing w:val="-21"/>
              </w:rPr>
              <w:t xml:space="preserve"> </w:t>
            </w:r>
            <w:r>
              <w:rPr>
                <w:spacing w:val="9"/>
              </w:rPr>
              <w:t>、下弦连接应采</w:t>
            </w:r>
            <w:r>
              <w:rPr>
                <w:spacing w:val="8"/>
              </w:rPr>
              <w:t>用焊接或螺</w:t>
            </w:r>
            <w:r>
              <w:rPr/>
              <w:t xml:space="preserve"> </w:t>
            </w:r>
            <w:r>
              <w:rPr>
                <w:spacing w:val="6"/>
              </w:rPr>
              <w:t>栓连接</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gridSpan w:val="4"/>
          </w:tcPr>
          <w:p>
            <w:pPr>
              <w:pStyle w:val="TableText"/>
              <w:ind w:left="267"/>
              <w:spacing w:before="81" w:line="184" w:lineRule="auto"/>
              <w:rPr/>
            </w:pPr>
            <w:r>
              <w:rPr>
                <w:spacing w:val="8"/>
              </w:rPr>
              <w:t>析架各杆件的轴线应相交于节点上</w:t>
            </w:r>
            <w:r>
              <w:rPr>
                <w:spacing w:val="-10"/>
              </w:rPr>
              <w:t xml:space="preserve"> </w:t>
            </w:r>
            <w:r>
              <w:rPr>
                <w:spacing w:val="8"/>
              </w:rPr>
              <w:t>,  并宜用节点板构造连接</w:t>
            </w:r>
            <w:r>
              <w:rPr>
                <w:spacing w:val="-14"/>
              </w:rPr>
              <w:t xml:space="preserve"> </w:t>
            </w:r>
            <w:r>
              <w:rPr>
                <w:spacing w:val="8"/>
              </w:rPr>
              <w:t>,  节点板的厚度不得小于6</w:t>
            </w:r>
            <w:r>
              <w:rPr/>
              <w:t>mm</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260"/>
              <w:spacing w:before="81" w:line="185" w:lineRule="auto"/>
              <w:rPr/>
            </w:pPr>
            <w:r>
              <w:rPr>
                <w:spacing w:val="7"/>
              </w:rPr>
              <w:t>架体构造</w:t>
            </w:r>
          </w:p>
        </w:tc>
        <w:tc>
          <w:tcPr>
            <w:tcW w:w="6661" w:type="dxa"/>
            <w:vAlign w:val="top"/>
            <w:gridSpan w:val="4"/>
          </w:tcPr>
          <w:p>
            <w:pPr>
              <w:pStyle w:val="TableText"/>
              <w:ind w:left="271"/>
              <w:spacing w:before="81" w:line="185" w:lineRule="auto"/>
              <w:rPr/>
            </w:pPr>
            <w:r>
              <w:rPr>
                <w:spacing w:val="8"/>
              </w:rPr>
              <w:t>空间几何不可变体系的稳定结构</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101"/>
              <w:spacing w:before="81" w:line="185" w:lineRule="auto"/>
              <w:rPr/>
            </w:pPr>
            <w:r>
              <w:rPr>
                <w:spacing w:val="7"/>
              </w:rPr>
              <w:t>立杆支承位置</w:t>
            </w:r>
          </w:p>
        </w:tc>
        <w:tc>
          <w:tcPr>
            <w:tcW w:w="6661" w:type="dxa"/>
            <w:vAlign w:val="top"/>
            <w:gridSpan w:val="4"/>
          </w:tcPr>
          <w:p>
            <w:pPr>
              <w:pStyle w:val="TableText"/>
              <w:ind w:left="268"/>
              <w:spacing w:before="81" w:line="184" w:lineRule="auto"/>
              <w:rPr/>
            </w:pPr>
            <w:r>
              <w:rPr>
                <w:spacing w:val="9"/>
              </w:rPr>
              <w:t>架体构架的立杆底端应旋转在上弦节点各轴</w:t>
            </w:r>
            <w:r>
              <w:rPr>
                <w:spacing w:val="8"/>
              </w:rPr>
              <w:t>线的交会处</w:t>
            </w:r>
          </w:p>
        </w:tc>
        <w:tc>
          <w:tcPr>
            <w:tcW w:w="997" w:type="dxa"/>
            <w:vAlign w:val="top"/>
          </w:tcPr>
          <w:p>
            <w:pPr>
              <w:rPr>
                <w:rFonts w:ascii="Arial"/>
                <w:sz w:val="21"/>
              </w:rPr>
            </w:pPr>
            <w:r/>
          </w:p>
        </w:tc>
      </w:tr>
      <w:tr>
        <w:trPr>
          <w:trHeight w:val="631"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260"/>
              <w:spacing w:before="241" w:line="186" w:lineRule="auto"/>
              <w:rPr/>
            </w:pPr>
            <w:r>
              <w:rPr>
                <w:spacing w:val="7"/>
              </w:rPr>
              <w:t>立杆间距</w:t>
            </w:r>
          </w:p>
        </w:tc>
        <w:tc>
          <w:tcPr>
            <w:tcW w:w="6661" w:type="dxa"/>
            <w:vAlign w:val="top"/>
            <w:gridSpan w:val="4"/>
          </w:tcPr>
          <w:p>
            <w:pPr>
              <w:pStyle w:val="TableText"/>
              <w:ind w:left="117" w:right="99" w:firstLine="150"/>
              <w:spacing w:before="129" w:line="193" w:lineRule="auto"/>
              <w:rPr/>
            </w:pPr>
            <w:r>
              <w:rPr>
                <w:spacing w:val="14"/>
              </w:rPr>
              <w:t>应符合现行行业标准《建筑施工扣件式钢管脚手架安全技术规范》</w:t>
            </w:r>
            <w:r>
              <w:rPr/>
              <w:t>JGJ</w:t>
            </w:r>
            <w:r>
              <w:rPr>
                <w:spacing w:val="14"/>
              </w:rPr>
              <w:t>130中的小于等于</w:t>
            </w:r>
            <w:r>
              <w:rPr>
                <w:spacing w:val="11"/>
              </w:rPr>
              <w:t xml:space="preserve"> </w:t>
            </w:r>
            <w:r>
              <w:rPr>
                <w:spacing w:val="8"/>
              </w:rPr>
              <w:t>1.5m的要求</w:t>
            </w:r>
          </w:p>
        </w:tc>
        <w:tc>
          <w:tcPr>
            <w:tcW w:w="997" w:type="dxa"/>
            <w:vAlign w:val="top"/>
          </w:tcPr>
          <w:p>
            <w:pPr>
              <w:rPr>
                <w:rFonts w:ascii="Arial"/>
                <w:sz w:val="21"/>
              </w:rPr>
            </w:pPr>
            <w:r/>
          </w:p>
        </w:tc>
      </w:tr>
      <w:tr>
        <w:trPr>
          <w:trHeight w:val="631"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261"/>
              <w:spacing w:before="135" w:line="197" w:lineRule="auto"/>
              <w:rPr/>
            </w:pPr>
            <w:r>
              <w:rPr>
                <w:spacing w:val="7"/>
              </w:rPr>
              <w:t>纵向水平</w:t>
            </w:r>
          </w:p>
          <w:p>
            <w:pPr>
              <w:pStyle w:val="TableText"/>
              <w:ind w:left="261"/>
              <w:spacing w:before="1" w:line="183" w:lineRule="auto"/>
              <w:rPr/>
            </w:pPr>
            <w:r>
              <w:rPr>
                <w:spacing w:val="7"/>
              </w:rPr>
              <w:t>杆的步距</w:t>
            </w:r>
          </w:p>
        </w:tc>
        <w:tc>
          <w:tcPr>
            <w:tcW w:w="6661" w:type="dxa"/>
            <w:vAlign w:val="top"/>
            <w:gridSpan w:val="4"/>
          </w:tcPr>
          <w:p>
            <w:pPr>
              <w:pStyle w:val="TableText"/>
              <w:ind w:left="116" w:right="99" w:firstLine="150"/>
              <w:spacing w:before="130" w:line="193" w:lineRule="auto"/>
              <w:rPr/>
            </w:pPr>
            <w:r>
              <w:rPr>
                <w:spacing w:val="14"/>
              </w:rPr>
              <w:t>应符合现行行业标准《建筑施工扣件式钢管脚手架安全技术规范》</w:t>
            </w:r>
            <w:r>
              <w:rPr/>
              <w:t>JGJ</w:t>
            </w:r>
            <w:r>
              <w:rPr>
                <w:spacing w:val="14"/>
              </w:rPr>
              <w:t>130中的小于等于</w:t>
            </w:r>
            <w:r>
              <w:rPr>
                <w:spacing w:val="11"/>
              </w:rPr>
              <w:t xml:space="preserve"> </w:t>
            </w:r>
            <w:r>
              <w:rPr>
                <w:spacing w:val="8"/>
              </w:rPr>
              <w:t>1.8m的要求</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181"/>
              <w:spacing w:before="83" w:line="185" w:lineRule="auto"/>
              <w:rPr/>
            </w:pPr>
            <w:r>
              <w:rPr>
                <w:spacing w:val="7"/>
              </w:rPr>
              <w:t>剪刀撑设置</w:t>
            </w:r>
          </w:p>
        </w:tc>
        <w:tc>
          <w:tcPr>
            <w:tcW w:w="6661" w:type="dxa"/>
            <w:vAlign w:val="top"/>
            <w:gridSpan w:val="4"/>
          </w:tcPr>
          <w:p>
            <w:pPr>
              <w:pStyle w:val="TableText"/>
              <w:ind w:left="266"/>
              <w:spacing w:before="83" w:line="184" w:lineRule="auto"/>
              <w:rPr/>
            </w:pPr>
            <w:r>
              <w:rPr>
                <w:spacing w:val="3"/>
              </w:rPr>
              <w:t>水平夹角应满足45。~60。</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180"/>
              <w:spacing w:before="83" w:line="185" w:lineRule="auto"/>
              <w:rPr/>
            </w:pPr>
            <w:r>
              <w:rPr>
                <w:spacing w:val="7"/>
              </w:rPr>
              <w:t>脚手板设置</w:t>
            </w:r>
          </w:p>
        </w:tc>
        <w:tc>
          <w:tcPr>
            <w:tcW w:w="6661" w:type="dxa"/>
            <w:vAlign w:val="top"/>
            <w:gridSpan w:val="4"/>
          </w:tcPr>
          <w:p>
            <w:pPr>
              <w:pStyle w:val="TableText"/>
              <w:ind w:left="267"/>
              <w:spacing w:before="79" w:line="188" w:lineRule="auto"/>
              <w:rPr/>
            </w:pPr>
            <w:r>
              <w:rPr>
                <w:spacing w:val="6"/>
              </w:rPr>
              <w:t>架体底部铺设严密</w:t>
            </w:r>
            <w:r>
              <w:rPr>
                <w:spacing w:val="2"/>
              </w:rPr>
              <w:t xml:space="preserve"> </w:t>
            </w:r>
            <w:r>
              <w:rPr>
                <w:spacing w:val="6"/>
              </w:rPr>
              <w:t>,  与墙体无间隙</w:t>
            </w:r>
            <w:r>
              <w:rPr>
                <w:spacing w:val="-15"/>
              </w:rPr>
              <w:t xml:space="preserve"> </w:t>
            </w:r>
            <w:r>
              <w:rPr>
                <w:spacing w:val="6"/>
              </w:rPr>
              <w:t>,  操作层脚手板应铺满</w:t>
            </w:r>
            <w:r>
              <w:rPr>
                <w:spacing w:val="-21"/>
              </w:rPr>
              <w:t xml:space="preserve"> </w:t>
            </w:r>
            <w:r>
              <w:rPr>
                <w:spacing w:val="6"/>
              </w:rPr>
              <w:t>、铺牢</w:t>
            </w:r>
            <w:r>
              <w:rPr>
                <w:spacing w:val="-14"/>
              </w:rPr>
              <w:t xml:space="preserve"> </w:t>
            </w:r>
            <w:r>
              <w:rPr>
                <w:spacing w:val="6"/>
              </w:rPr>
              <w:t>,</w:t>
            </w:r>
            <w:r>
              <w:rPr>
                <w:spacing w:val="11"/>
              </w:rPr>
              <w:t xml:space="preserve">  </w:t>
            </w:r>
            <w:r>
              <w:rPr>
                <w:spacing w:val="6"/>
              </w:rPr>
              <w:t>孔洞直径小于25</w:t>
            </w:r>
            <w:r>
              <w:rPr/>
              <w:t>mm</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tcPr>
          <w:p>
            <w:pPr>
              <w:pStyle w:val="TableText"/>
              <w:ind w:left="101"/>
              <w:spacing w:before="84" w:line="186" w:lineRule="auto"/>
              <w:rPr/>
            </w:pPr>
            <w:r>
              <w:rPr>
                <w:spacing w:val="7"/>
              </w:rPr>
              <w:t>扣件拧紧力矩</w:t>
            </w:r>
          </w:p>
        </w:tc>
        <w:tc>
          <w:tcPr>
            <w:tcW w:w="6661" w:type="dxa"/>
            <w:vAlign w:val="top"/>
            <w:gridSpan w:val="4"/>
          </w:tcPr>
          <w:p>
            <w:pPr>
              <w:pStyle w:val="TableText"/>
              <w:ind w:left="270"/>
              <w:spacing w:before="79" w:line="186" w:lineRule="auto"/>
              <w:rPr/>
            </w:pPr>
            <w:r>
              <w:rPr>
                <w:spacing w:val="7"/>
              </w:rPr>
              <w:t>40~65N</w:t>
            </w:r>
            <w:r>
              <w:rPr>
                <w:spacing w:val="7"/>
                <w:position w:val="2"/>
              </w:rPr>
              <w:t>.</w:t>
            </w:r>
            <w:r>
              <w:rPr>
                <w:spacing w:val="32"/>
                <w:position w:val="2"/>
              </w:rPr>
              <w:t xml:space="preserve"> </w:t>
            </w:r>
            <w:r>
              <w:rPr>
                <w:spacing w:val="7"/>
              </w:rPr>
              <w:t>m</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70"/>
              <w:spacing w:before="64" w:line="184" w:lineRule="auto"/>
              <w:rPr/>
            </w:pPr>
            <w:r>
              <w:rPr>
                <w:spacing w:val="4"/>
              </w:rPr>
              <w:t>附墙支座</w:t>
            </w:r>
          </w:p>
        </w:tc>
        <w:tc>
          <w:tcPr>
            <w:tcW w:w="6661" w:type="dxa"/>
            <w:vAlign w:val="top"/>
            <w:gridSpan w:val="4"/>
          </w:tcPr>
          <w:p>
            <w:pPr>
              <w:pStyle w:val="TableText"/>
              <w:ind w:left="270"/>
              <w:spacing w:before="84" w:line="184" w:lineRule="auto"/>
              <w:rPr/>
            </w:pPr>
            <w:r>
              <w:rPr>
                <w:spacing w:val="8"/>
              </w:rPr>
              <w:t>每个竖向主框架所覆盖的每一楼层处应设置一道附墙支座</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66"/>
              <w:spacing w:before="84" w:line="184" w:lineRule="auto"/>
              <w:rPr/>
            </w:pPr>
            <w:r>
              <w:rPr>
                <w:spacing w:val="7"/>
              </w:rPr>
              <w:t>使用工况</w:t>
            </w:r>
            <w:r>
              <w:rPr>
                <w:spacing w:val="2"/>
              </w:rPr>
              <w:t xml:space="preserve"> </w:t>
            </w:r>
            <w:r>
              <w:rPr>
                <w:spacing w:val="7"/>
              </w:rPr>
              <w:t>,  应将竖向主框架固定于附墙支座上</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70"/>
              <w:spacing w:before="84" w:line="184" w:lineRule="auto"/>
              <w:rPr/>
            </w:pPr>
            <w:r>
              <w:rPr>
                <w:spacing w:val="6"/>
              </w:rPr>
              <w:t>升降工况</w:t>
            </w:r>
            <w:r>
              <w:rPr>
                <w:spacing w:val="-14"/>
              </w:rPr>
              <w:t xml:space="preserve"> </w:t>
            </w:r>
            <w:r>
              <w:rPr>
                <w:spacing w:val="6"/>
              </w:rPr>
              <w:t>,</w:t>
            </w:r>
            <w:r>
              <w:rPr>
                <w:spacing w:val="16"/>
              </w:rPr>
              <w:t xml:space="preserve">  </w:t>
            </w:r>
            <w:r>
              <w:rPr>
                <w:spacing w:val="6"/>
              </w:rPr>
              <w:t>附墙支座上应设有防倾</w:t>
            </w:r>
            <w:r>
              <w:rPr>
                <w:spacing w:val="-21"/>
              </w:rPr>
              <w:t xml:space="preserve"> </w:t>
            </w:r>
            <w:r>
              <w:rPr>
                <w:spacing w:val="6"/>
              </w:rPr>
              <w:t>、导向的结构装置</w:t>
            </w:r>
          </w:p>
        </w:tc>
        <w:tc>
          <w:tcPr>
            <w:tcW w:w="997" w:type="dxa"/>
            <w:vAlign w:val="top"/>
          </w:tcPr>
          <w:p>
            <w:pPr>
              <w:rPr>
                <w:rFonts w:ascii="Arial"/>
                <w:sz w:val="21"/>
              </w:rPr>
            </w:pPr>
            <w:r/>
          </w:p>
        </w:tc>
      </w:tr>
      <w:tr>
        <w:trPr>
          <w:trHeight w:val="631"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108" w:right="100" w:firstLine="168"/>
              <w:spacing w:before="136" w:line="191" w:lineRule="auto"/>
              <w:rPr/>
            </w:pPr>
            <w:r>
              <w:rPr>
                <w:spacing w:val="10"/>
              </w:rPr>
              <w:t>附墙支座应采用锚固螺栓与建筑物连接</w:t>
            </w:r>
            <w:r>
              <w:rPr>
                <w:spacing w:val="-2"/>
              </w:rPr>
              <w:t xml:space="preserve"> </w:t>
            </w:r>
            <w:r>
              <w:rPr>
                <w:spacing w:val="10"/>
              </w:rPr>
              <w:t>,  受拉螺栓的螺母不得少于两个或采用单螺母加弹</w:t>
            </w:r>
            <w:r>
              <w:rPr/>
              <w:t xml:space="preserve"> </w:t>
            </w:r>
            <w:r>
              <w:rPr>
                <w:spacing w:val="6"/>
              </w:rPr>
              <w:t>赁垫圈</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76"/>
              <w:spacing w:before="81" w:line="188" w:lineRule="auto"/>
              <w:rPr/>
            </w:pPr>
            <w:r>
              <w:rPr>
                <w:spacing w:val="8"/>
              </w:rPr>
              <w:t>附墙支座支承在建筑物上连接处</w:t>
            </w:r>
            <w:r>
              <w:rPr>
                <w:spacing w:val="-15"/>
              </w:rPr>
              <w:t xml:space="preserve"> </w:t>
            </w:r>
            <w:r>
              <w:rPr>
                <w:spacing w:val="8"/>
              </w:rPr>
              <w:t>,  混凝</w:t>
            </w:r>
            <w:r>
              <w:rPr>
                <w:spacing w:val="7"/>
              </w:rPr>
              <w:t>土的强度应按设计要求确定</w:t>
            </w:r>
            <w:r>
              <w:rPr>
                <w:spacing w:val="-14"/>
              </w:rPr>
              <w:t xml:space="preserve"> </w:t>
            </w:r>
            <w:r>
              <w:rPr>
                <w:spacing w:val="7"/>
              </w:rPr>
              <w:t>,  但不得小于 C10</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gridSpan w:val="4"/>
          </w:tcPr>
          <w:p>
            <w:pPr>
              <w:pStyle w:val="TableText"/>
              <w:ind w:left="266"/>
              <w:spacing w:before="85" w:line="186" w:lineRule="auto"/>
              <w:rPr/>
            </w:pPr>
            <w:r>
              <w:rPr>
                <w:spacing w:val="11"/>
              </w:rPr>
              <w:t>架高三5倍层高</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19"/>
              <w:spacing w:before="64" w:line="197" w:lineRule="auto"/>
              <w:rPr/>
            </w:pPr>
            <w:r>
              <w:rPr>
                <w:spacing w:val="5"/>
              </w:rPr>
              <w:t>架体</w:t>
            </w:r>
          </w:p>
          <w:p>
            <w:pPr>
              <w:pStyle w:val="TableText"/>
              <w:ind w:left="420"/>
              <w:spacing w:line="185" w:lineRule="auto"/>
              <w:rPr/>
            </w:pPr>
            <w:r>
              <w:rPr>
                <w:spacing w:val="5"/>
              </w:rPr>
              <w:t>构造</w:t>
            </w:r>
          </w:p>
          <w:p>
            <w:pPr>
              <w:pStyle w:val="TableText"/>
              <w:ind w:left="422"/>
              <w:spacing w:before="14" w:line="183" w:lineRule="auto"/>
              <w:rPr/>
            </w:pPr>
            <w:r>
              <w:rPr>
                <w:spacing w:val="4"/>
              </w:rPr>
              <w:t>尺寸</w:t>
            </w:r>
          </w:p>
        </w:tc>
        <w:tc>
          <w:tcPr>
            <w:tcW w:w="6661" w:type="dxa"/>
            <w:vAlign w:val="top"/>
            <w:gridSpan w:val="4"/>
          </w:tcPr>
          <w:p>
            <w:pPr>
              <w:pStyle w:val="TableText"/>
              <w:ind w:left="266"/>
              <w:spacing w:before="81" w:line="190" w:lineRule="auto"/>
              <w:rPr/>
            </w:pPr>
            <w:r>
              <w:rPr>
                <w:spacing w:val="12"/>
              </w:rPr>
              <w:t>架宽三1.2m</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66"/>
              <w:spacing w:before="78" w:line="194" w:lineRule="auto"/>
              <w:rPr>
                <w:sz w:val="10"/>
                <w:szCs w:val="10"/>
              </w:rPr>
            </w:pPr>
            <w:r>
              <w:rPr>
                <w:spacing w:val="9"/>
              </w:rPr>
              <w:t>架体全高x支承跨度三110m</w:t>
            </w:r>
            <w:r>
              <w:rPr>
                <w:sz w:val="10"/>
                <w:szCs w:val="10"/>
                <w:spacing w:val="9"/>
                <w:position w:val="4"/>
              </w:rPr>
              <w:t>2</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70"/>
              <w:spacing w:before="86" w:line="185" w:lineRule="auto"/>
              <w:rPr/>
            </w:pPr>
            <w:r>
              <w:rPr>
                <w:spacing w:val="9"/>
              </w:rPr>
              <w:t>支承跨度直线形三7m</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70"/>
              <w:spacing w:before="86" w:line="185" w:lineRule="auto"/>
              <w:rPr/>
            </w:pPr>
            <w:r>
              <w:rPr>
                <w:spacing w:val="9"/>
              </w:rPr>
              <w:t>支承跨度折线或曲线形架体</w:t>
            </w:r>
            <w:r>
              <w:rPr>
                <w:spacing w:val="-11"/>
              </w:rPr>
              <w:t xml:space="preserve"> </w:t>
            </w:r>
            <w:r>
              <w:rPr>
                <w:spacing w:val="9"/>
              </w:rPr>
              <w:t>,  相邻两主框架支撑点处的架体外侧距离三5.4m</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68"/>
              <w:spacing w:before="82" w:line="180" w:lineRule="auto"/>
              <w:rPr/>
            </w:pPr>
            <w:r>
              <w:rPr>
                <w:spacing w:val="11"/>
              </w:rPr>
              <w:t>水平悬挑长度不大于2m</w:t>
            </w:r>
            <w:r>
              <w:rPr>
                <w:spacing w:val="11"/>
                <w:position w:val="1"/>
              </w:rPr>
              <w:t>,  </w:t>
            </w:r>
            <w:r>
              <w:rPr>
                <w:spacing w:val="11"/>
              </w:rPr>
              <w:t>且不大于跨度的1/2</w:t>
            </w:r>
          </w:p>
        </w:tc>
        <w:tc>
          <w:tcPr>
            <w:tcW w:w="997" w:type="dxa"/>
            <w:vAlign w:val="top"/>
          </w:tcPr>
          <w:p>
            <w:pPr>
              <w:rPr>
                <w:rFonts w:ascii="Arial"/>
                <w:sz w:val="21"/>
              </w:rPr>
            </w:pPr>
            <w:r/>
          </w:p>
        </w:tc>
      </w:tr>
      <w:tr>
        <w:trPr>
          <w:trHeight w:val="313" w:hRule="atLeast"/>
        </w:trPr>
        <w:tc>
          <w:tcPr>
            <w:tcW w:w="554"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gridSpan w:val="4"/>
          </w:tcPr>
          <w:p>
            <w:pPr>
              <w:pStyle w:val="TableText"/>
              <w:ind w:left="271"/>
              <w:spacing w:before="82" w:line="189" w:lineRule="auto"/>
              <w:rPr/>
            </w:pPr>
            <w:r>
              <w:rPr>
                <w:spacing w:val="12"/>
              </w:rPr>
              <w:t>升降工况上端悬臂高度不大于2/5架体高度且不大于6m</w:t>
            </w:r>
          </w:p>
        </w:tc>
        <w:tc>
          <w:tcPr>
            <w:tcW w:w="997" w:type="dxa"/>
            <w:vAlign w:val="top"/>
          </w:tcPr>
          <w:p>
            <w:pPr>
              <w:rPr>
                <w:rFonts w:ascii="Arial"/>
                <w:sz w:val="21"/>
              </w:rPr>
            </w:pPr>
            <w:r/>
          </w:p>
        </w:tc>
      </w:tr>
      <w:tr>
        <w:trPr>
          <w:trHeight w:val="377" w:hRule="atLeast"/>
        </w:trPr>
        <w:tc>
          <w:tcPr>
            <w:tcW w:w="554" w:type="dxa"/>
            <w:vAlign w:val="top"/>
            <w:vMerge w:val="continue"/>
            <w:textDirection w:val="tbRlV"/>
            <w:tcBorders>
              <w:top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gridSpan w:val="4"/>
          </w:tcPr>
          <w:p>
            <w:pPr>
              <w:pStyle w:val="TableText"/>
              <w:ind w:left="268"/>
              <w:spacing w:before="116" w:line="185" w:lineRule="auto"/>
              <w:rPr/>
            </w:pPr>
            <w:r>
              <w:rPr>
                <w:spacing w:val="10"/>
              </w:rPr>
              <w:t>水平悬挑端以竖向主框架为中心对称斜拉杆水平夹角&gt;45。</w:t>
            </w:r>
          </w:p>
        </w:tc>
        <w:tc>
          <w:tcPr>
            <w:tcW w:w="997"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30"/>
          <w:footerReference w:type="default" r:id="rId549"/>
          <w:pgSz w:w="12243" w:h="16495"/>
          <w:pgMar w:top="1461" w:right="1609" w:bottom="1137" w:left="1267" w:header="1177" w:footer="893" w:gutter="0"/>
        </w:sectPr>
        <w:rPr>
          <w:rFonts w:ascii="Arial" w:hAnsi="Arial" w:eastAsia="Arial" w:cs="Arial"/>
          <w:sz w:val="18"/>
          <w:szCs w:val="18"/>
        </w:rPr>
      </w:pPr>
    </w:p>
    <w:p>
      <w:pPr>
        <w:pStyle w:val="BodyText"/>
        <w:ind w:left="8688"/>
        <w:spacing w:before="247" w:line="181" w:lineRule="auto"/>
        <w:rPr>
          <w:sz w:val="17"/>
          <w:szCs w:val="17"/>
        </w:rPr>
      </w:pPr>
      <w:r>
        <w:rPr>
          <w:sz w:val="17"/>
          <w:szCs w:val="17"/>
          <w:spacing w:val="7"/>
        </w:rPr>
        <w:t>续表</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0"/>
        <w:gridCol w:w="1148"/>
        <w:gridCol w:w="6661"/>
        <w:gridCol w:w="996"/>
      </w:tblGrid>
      <w:tr>
        <w:trPr>
          <w:trHeight w:val="476" w:hRule="atLeast"/>
        </w:trPr>
        <w:tc>
          <w:tcPr>
            <w:tcW w:w="1698" w:type="dxa"/>
            <w:vAlign w:val="top"/>
            <w:gridSpan w:val="2"/>
          </w:tcPr>
          <w:p>
            <w:pPr>
              <w:pStyle w:val="TableText"/>
              <w:ind w:left="566"/>
              <w:spacing w:before="164" w:line="184" w:lineRule="auto"/>
              <w:rPr/>
            </w:pPr>
            <w:r>
              <w:rPr>
                <w:spacing w:val="-1"/>
              </w:rPr>
              <w:t>自检项目</w:t>
            </w:r>
          </w:p>
        </w:tc>
        <w:tc>
          <w:tcPr>
            <w:tcW w:w="6661" w:type="dxa"/>
            <w:vAlign w:val="top"/>
          </w:tcPr>
          <w:p>
            <w:pPr>
              <w:pStyle w:val="TableText"/>
              <w:ind w:left="2730"/>
              <w:spacing w:before="164" w:line="184" w:lineRule="auto"/>
              <w:rPr/>
            </w:pPr>
            <w:r>
              <w:rPr>
                <w:spacing w:val="4"/>
              </w:rPr>
              <w:t>自检项目标准要求</w:t>
            </w:r>
          </w:p>
        </w:tc>
        <w:tc>
          <w:tcPr>
            <w:tcW w:w="996" w:type="dxa"/>
            <w:vAlign w:val="top"/>
          </w:tcPr>
          <w:p>
            <w:pPr>
              <w:pStyle w:val="TableText"/>
              <w:ind w:left="216"/>
              <w:spacing w:before="164" w:line="186" w:lineRule="auto"/>
              <w:rPr/>
            </w:pPr>
            <w:r>
              <w:rPr>
                <w:spacing w:val="-1"/>
              </w:rPr>
              <w:t>自检结果</w:t>
            </w:r>
          </w:p>
        </w:tc>
      </w:tr>
      <w:tr>
        <w:trPr>
          <w:trHeight w:val="472" w:hRule="atLeast"/>
        </w:trPr>
        <w:tc>
          <w:tcPr>
            <w:tcW w:w="550" w:type="dxa"/>
            <w:vAlign w:val="top"/>
            <w:vMerge w:val="restart"/>
            <w:textDirection w:val="tbRlV"/>
            <w:tcBorders>
              <w:bottom w:val="nil"/>
            </w:tcBorders>
          </w:tcPr>
          <w:p>
            <w:pPr>
              <w:pStyle w:val="TableText"/>
              <w:ind w:left="2548"/>
              <w:spacing w:before="191" w:line="184" w:lineRule="auto"/>
              <w:rPr/>
            </w:pPr>
            <w:r>
              <w:rPr>
                <w:spacing w:val="-1"/>
              </w:rPr>
              <w:t>保</w:t>
            </w:r>
            <w:r>
              <w:rPr>
                <w:spacing w:val="18"/>
                <w:w w:val="101"/>
              </w:rPr>
              <w:t xml:space="preserve"> </w:t>
            </w:r>
            <w:r>
              <w:rPr>
                <w:spacing w:val="-1"/>
              </w:rPr>
              <w:t>证</w:t>
            </w:r>
            <w:r>
              <w:rPr>
                <w:spacing w:val="17"/>
                <w:w w:val="102"/>
              </w:rPr>
              <w:t xml:space="preserve"> </w:t>
            </w:r>
            <w:r>
              <w:rPr>
                <w:spacing w:val="-1"/>
              </w:rPr>
              <w:t>项</w:t>
            </w:r>
            <w:r>
              <w:rPr>
                <w:spacing w:val="18"/>
              </w:rPr>
              <w:t xml:space="preserve"> </w:t>
            </w:r>
            <w:r>
              <w:rPr>
                <w:spacing w:val="-1"/>
              </w:rPr>
              <w:t>目</w:t>
            </w:r>
          </w:p>
        </w:tc>
        <w:tc>
          <w:tcPr>
            <w:tcW w:w="1148"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350"/>
              <w:spacing w:before="65" w:line="198" w:lineRule="auto"/>
              <w:rPr/>
            </w:pPr>
            <w:r>
              <w:rPr>
                <w:spacing w:val="3"/>
              </w:rPr>
              <w:t>防坠落</w:t>
            </w:r>
          </w:p>
          <w:p>
            <w:pPr>
              <w:pStyle w:val="TableText"/>
              <w:ind w:left="419"/>
              <w:spacing w:line="182" w:lineRule="auto"/>
              <w:rPr/>
            </w:pPr>
            <w:r>
              <w:rPr>
                <w:spacing w:val="5"/>
              </w:rPr>
              <w:t>装置</w:t>
            </w:r>
          </w:p>
        </w:tc>
        <w:tc>
          <w:tcPr>
            <w:tcW w:w="6661" w:type="dxa"/>
            <w:vAlign w:val="top"/>
          </w:tcPr>
          <w:p>
            <w:pPr>
              <w:pStyle w:val="TableText"/>
              <w:ind w:left="279"/>
              <w:spacing w:before="161" w:line="184" w:lineRule="auto"/>
              <w:rPr/>
            </w:pPr>
            <w:r>
              <w:rPr>
                <w:spacing w:val="8"/>
              </w:rPr>
              <w:t>防坠落装置应设置在竖向主框架处并附着在建筑结构上</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72"/>
              <w:spacing w:before="161" w:line="184" w:lineRule="auto"/>
              <w:rPr/>
            </w:pPr>
            <w:r>
              <w:rPr>
                <w:spacing w:val="7"/>
              </w:rPr>
              <w:t>每一升降点不得少于一个</w:t>
            </w:r>
            <w:r>
              <w:rPr/>
              <w:t xml:space="preserve"> </w:t>
            </w:r>
            <w:r>
              <w:rPr>
                <w:spacing w:val="7"/>
              </w:rPr>
              <w:t>，在使用和升降工况下都能起作用</w:t>
            </w:r>
          </w:p>
        </w:tc>
        <w:tc>
          <w:tcPr>
            <w:tcW w:w="996" w:type="dxa"/>
            <w:vAlign w:val="top"/>
          </w:tcPr>
          <w:p>
            <w:pPr>
              <w:rPr>
                <w:rFonts w:ascii="Arial"/>
                <w:sz w:val="21"/>
              </w:rPr>
            </w:pPr>
            <w:r/>
          </w:p>
        </w:tc>
      </w:tr>
      <w:tr>
        <w:trPr>
          <w:trHeight w:val="473"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79"/>
              <w:spacing w:before="161" w:line="185" w:lineRule="auto"/>
              <w:rPr/>
            </w:pPr>
            <w:r>
              <w:rPr>
                <w:spacing w:val="8"/>
              </w:rPr>
              <w:t>防坠落装置与升降设备应分别独立固定在建筑结构上</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68"/>
              <w:spacing w:before="161" w:line="184" w:lineRule="auto"/>
              <w:rPr/>
            </w:pPr>
            <w:r>
              <w:rPr>
                <w:spacing w:val="7"/>
              </w:rPr>
              <w:t>应具有防尘防污染的措施</w:t>
            </w:r>
            <w:r>
              <w:rPr>
                <w:spacing w:val="-3"/>
              </w:rPr>
              <w:t xml:space="preserve"> </w:t>
            </w:r>
            <w:r>
              <w:rPr>
                <w:spacing w:val="7"/>
              </w:rPr>
              <w:t>，并应灵敏可靠和运转自如</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71"/>
              <w:spacing w:before="158" w:line="190" w:lineRule="auto"/>
              <w:rPr>
                <w:rFonts w:ascii="Arial" w:hAnsi="Arial" w:eastAsia="Arial" w:cs="Arial"/>
              </w:rPr>
            </w:pPr>
            <w:r>
              <w:rPr>
                <w:spacing w:val="5"/>
              </w:rPr>
              <w:t>钢吊杆式防坠落装置</w:t>
            </w:r>
            <w:r>
              <w:rPr>
                <w:spacing w:val="-14"/>
              </w:rPr>
              <w:t xml:space="preserve"> </w:t>
            </w:r>
            <w:r>
              <w:rPr>
                <w:spacing w:val="5"/>
                <w:position w:val="1"/>
              </w:rPr>
              <w:t>，</w:t>
            </w:r>
            <w:r>
              <w:rPr>
                <w:spacing w:val="5"/>
              </w:rPr>
              <w:t>钢吊杆规格应由计算确定</w:t>
            </w:r>
            <w:r>
              <w:rPr>
                <w:spacing w:val="-15"/>
              </w:rPr>
              <w:t xml:space="preserve"> </w:t>
            </w:r>
            <w:r>
              <w:rPr>
                <w:spacing w:val="5"/>
                <w:position w:val="1"/>
              </w:rPr>
              <w:t>，</w:t>
            </w:r>
            <w:r>
              <w:rPr>
                <w:spacing w:val="5"/>
              </w:rPr>
              <w:t>且不应小于 </w:t>
            </w:r>
            <w:r>
              <w:rPr>
                <w:rFonts w:ascii="Arial" w:hAnsi="Arial" w:eastAsia="Arial" w:cs="Arial"/>
                <w:i/>
                <w:iCs/>
                <w:spacing w:val="5"/>
              </w:rPr>
              <w:t>φ</w:t>
            </w:r>
            <w:r>
              <w:rPr>
                <w:rFonts w:ascii="Arial" w:hAnsi="Arial" w:eastAsia="Arial" w:cs="Arial"/>
                <w:spacing w:val="5"/>
              </w:rPr>
              <w:t>25</w:t>
            </w:r>
            <w:r>
              <w:rPr>
                <w:rFonts w:ascii="Arial" w:hAnsi="Arial" w:eastAsia="Arial" w:cs="Arial"/>
              </w:rPr>
              <w:t>mm</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tcPr>
          <w:p>
            <w:pPr>
              <w:pStyle w:val="TableText"/>
              <w:ind w:left="279"/>
              <w:spacing w:before="162" w:line="184" w:lineRule="auto"/>
              <w:rPr/>
            </w:pPr>
            <w:r>
              <w:rPr>
                <w:spacing w:val="8"/>
              </w:rPr>
              <w:t>防倾覆装置中应包括导轨和两个以上与导轨连接的可滑动的导向件</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91"/>
              <w:spacing w:before="64" w:line="184" w:lineRule="auto"/>
              <w:rPr/>
            </w:pPr>
            <w:r>
              <w:rPr>
                <w:spacing w:val="5"/>
              </w:rPr>
              <w:t>防倾覆装置</w:t>
            </w:r>
          </w:p>
        </w:tc>
        <w:tc>
          <w:tcPr>
            <w:tcW w:w="6661" w:type="dxa"/>
            <w:vAlign w:val="top"/>
          </w:tcPr>
          <w:p>
            <w:pPr>
              <w:pStyle w:val="TableText"/>
              <w:ind w:left="270"/>
              <w:spacing w:before="162" w:line="184" w:lineRule="auto"/>
              <w:rPr/>
            </w:pPr>
            <w:r>
              <w:rPr>
                <w:spacing w:val="8"/>
              </w:rPr>
              <w:t>在防倾导向件的范围内应设置防倾覆导轨</w:t>
            </w:r>
            <w:r>
              <w:rPr>
                <w:spacing w:val="-15"/>
              </w:rPr>
              <w:t xml:space="preserve"> </w:t>
            </w:r>
            <w:r>
              <w:rPr>
                <w:spacing w:val="8"/>
              </w:rPr>
              <w:t>，且应与竖向主框架</w:t>
            </w:r>
            <w:r>
              <w:rPr>
                <w:spacing w:val="7"/>
              </w:rPr>
              <w:t>可靠连接</w:t>
            </w:r>
          </w:p>
        </w:tc>
        <w:tc>
          <w:tcPr>
            <w:tcW w:w="996" w:type="dxa"/>
            <w:vAlign w:val="top"/>
          </w:tcPr>
          <w:p>
            <w:pPr>
              <w:rPr>
                <w:rFonts w:ascii="Arial"/>
                <w:sz w:val="21"/>
              </w:rPr>
            </w:pPr>
            <w:r/>
          </w:p>
        </w:tc>
      </w:tr>
      <w:tr>
        <w:trPr>
          <w:trHeight w:val="711"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112" w:right="98" w:firstLine="158"/>
              <w:spacing w:before="172" w:line="193" w:lineRule="auto"/>
              <w:rPr>
                <w:rFonts w:ascii="Arial" w:hAnsi="Arial" w:eastAsia="Arial" w:cs="Arial"/>
              </w:rPr>
            </w:pPr>
            <w:r>
              <w:rPr>
                <w:spacing w:val="12"/>
              </w:rPr>
              <w:t>在升降和使用两种情况下</w:t>
            </w:r>
            <w:r>
              <w:rPr>
                <w:spacing w:val="-15"/>
              </w:rPr>
              <w:t xml:space="preserve"> </w:t>
            </w:r>
            <w:r>
              <w:rPr>
                <w:spacing w:val="12"/>
              </w:rPr>
              <w:t>，最上和最下两个导向件之间的最小</w:t>
            </w:r>
            <w:r>
              <w:rPr>
                <w:spacing w:val="11"/>
              </w:rPr>
              <w:t>间距不得小于 </w:t>
            </w:r>
            <w:r>
              <w:rPr>
                <w:rFonts w:ascii="Arial" w:hAnsi="Arial" w:eastAsia="Arial" w:cs="Arial"/>
                <w:spacing w:val="11"/>
              </w:rPr>
              <w:t>2.8m</w:t>
            </w:r>
            <w:r>
              <w:rPr>
                <w:spacing w:val="11"/>
              </w:rPr>
              <w:t>或架体</w:t>
            </w:r>
            <w:r>
              <w:rPr/>
              <w:t xml:space="preserve"> </w:t>
            </w:r>
            <w:r>
              <w:rPr>
                <w:spacing w:val="17"/>
              </w:rPr>
              <w:t>高度的</w:t>
            </w:r>
            <w:r>
              <w:rPr>
                <w:rFonts w:ascii="Arial" w:hAnsi="Arial" w:eastAsia="Arial" w:cs="Arial"/>
                <w:spacing w:val="17"/>
              </w:rPr>
              <w:t>1</w:t>
            </w:r>
            <w:r>
              <w:rPr>
                <w:spacing w:val="17"/>
              </w:rPr>
              <w:t>/</w:t>
            </w:r>
            <w:r>
              <w:rPr>
                <w:rFonts w:ascii="Arial" w:hAnsi="Arial" w:eastAsia="Arial" w:cs="Arial"/>
                <w:spacing w:val="17"/>
              </w:rPr>
              <w:t>4</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68"/>
              <w:spacing w:before="163" w:line="184" w:lineRule="auto"/>
              <w:rPr/>
            </w:pPr>
            <w:r>
              <w:rPr>
                <w:spacing w:val="8"/>
              </w:rPr>
              <w:t>应具有防止竖向主框架倾斜的功能</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tcPr>
          <w:p>
            <w:pPr>
              <w:pStyle w:val="TableText"/>
              <w:ind w:left="268"/>
              <w:spacing w:before="163" w:line="184" w:lineRule="auto"/>
              <w:rPr>
                <w:rFonts w:ascii="Arial" w:hAnsi="Arial" w:eastAsia="Arial" w:cs="Arial"/>
              </w:rPr>
            </w:pPr>
            <w:r>
              <w:rPr>
                <w:spacing w:val="9"/>
              </w:rPr>
              <w:t>应用螺栓与附墙支座连接</w:t>
            </w:r>
            <w:r>
              <w:rPr>
                <w:spacing w:val="-14"/>
              </w:rPr>
              <w:t xml:space="preserve"> </w:t>
            </w:r>
            <w:r>
              <w:rPr>
                <w:spacing w:val="9"/>
              </w:rPr>
              <w:t>，其装置与导轨之间的间隙</w:t>
            </w:r>
            <w:r>
              <w:rPr>
                <w:spacing w:val="8"/>
              </w:rPr>
              <w:t>应小于</w:t>
            </w:r>
            <w:r>
              <w:rPr>
                <w:rFonts w:ascii="Arial" w:hAnsi="Arial" w:eastAsia="Arial" w:cs="Arial"/>
                <w:spacing w:val="8"/>
              </w:rPr>
              <w:t>5</w:t>
            </w:r>
            <w:r>
              <w:rPr>
                <w:rFonts w:ascii="Arial" w:hAnsi="Arial" w:eastAsia="Arial" w:cs="Arial"/>
              </w:rPr>
              <w:t>mm</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restart"/>
            <w:tcBorders>
              <w:bottom w:val="nil"/>
            </w:tcBorders>
          </w:tcPr>
          <w:p>
            <w:pPr>
              <w:pStyle w:val="TableText"/>
              <w:ind w:left="434"/>
              <w:spacing w:before="257" w:line="198" w:lineRule="auto"/>
              <w:rPr/>
            </w:pPr>
            <w:r>
              <w:rPr>
                <w:spacing w:val="-2"/>
              </w:rPr>
              <w:t>同步</w:t>
            </w:r>
          </w:p>
          <w:p>
            <w:pPr>
              <w:pStyle w:val="TableText"/>
              <w:ind w:left="419"/>
              <w:spacing w:line="182" w:lineRule="auto"/>
              <w:rPr/>
            </w:pPr>
            <w:r>
              <w:rPr>
                <w:spacing w:val="5"/>
              </w:rPr>
              <w:t>装置</w:t>
            </w:r>
          </w:p>
        </w:tc>
        <w:tc>
          <w:tcPr>
            <w:tcW w:w="6661" w:type="dxa"/>
            <w:vAlign w:val="top"/>
          </w:tcPr>
          <w:p>
            <w:pPr>
              <w:pStyle w:val="TableText"/>
              <w:ind w:left="271"/>
              <w:spacing w:before="164" w:line="184" w:lineRule="auto"/>
              <w:rPr/>
            </w:pPr>
            <w:r>
              <w:rPr>
                <w:spacing w:val="7"/>
              </w:rPr>
              <w:t>连续式水平支承析架</w:t>
            </w:r>
            <w:r>
              <w:rPr>
                <w:spacing w:val="-10"/>
              </w:rPr>
              <w:t xml:space="preserve"> </w:t>
            </w:r>
            <w:r>
              <w:rPr>
                <w:spacing w:val="7"/>
              </w:rPr>
              <w:t>，应采用限制荷载自控系统</w:t>
            </w:r>
          </w:p>
        </w:tc>
        <w:tc>
          <w:tcPr>
            <w:tcW w:w="996" w:type="dxa"/>
            <w:vAlign w:val="top"/>
          </w:tcPr>
          <w:p>
            <w:pPr>
              <w:rPr>
                <w:rFonts w:ascii="Arial"/>
                <w:sz w:val="21"/>
              </w:rPr>
            </w:pPr>
            <w:r/>
          </w:p>
        </w:tc>
      </w:tr>
      <w:tr>
        <w:trPr>
          <w:trHeight w:val="393" w:hRule="atLeast"/>
        </w:trPr>
        <w:tc>
          <w:tcPr>
            <w:tcW w:w="550" w:type="dxa"/>
            <w:vAlign w:val="top"/>
            <w:vMerge w:val="continue"/>
            <w:textDirection w:val="tbRlV"/>
            <w:tcBorders>
              <w:top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tcPr>
          <w:p>
            <w:pPr>
              <w:pStyle w:val="TableText"/>
              <w:ind w:left="272"/>
              <w:spacing w:before="124" w:line="184" w:lineRule="auto"/>
              <w:rPr/>
            </w:pPr>
            <w:r>
              <w:rPr>
                <w:spacing w:val="7"/>
              </w:rPr>
              <w:t>简支静定水平支承析架</w:t>
            </w:r>
            <w:r>
              <w:rPr>
                <w:spacing w:val="-9"/>
              </w:rPr>
              <w:t xml:space="preserve"> </w:t>
            </w:r>
            <w:r>
              <w:rPr>
                <w:spacing w:val="7"/>
              </w:rPr>
              <w:t>，应采用限制荷载自控系统</w:t>
            </w:r>
          </w:p>
        </w:tc>
        <w:tc>
          <w:tcPr>
            <w:tcW w:w="996" w:type="dxa"/>
            <w:vAlign w:val="top"/>
          </w:tcPr>
          <w:p>
            <w:pPr>
              <w:rPr>
                <w:rFonts w:ascii="Arial"/>
                <w:sz w:val="21"/>
              </w:rPr>
            </w:pPr>
            <w:r/>
          </w:p>
        </w:tc>
      </w:tr>
      <w:tr>
        <w:trPr>
          <w:trHeight w:val="472" w:hRule="atLeast"/>
        </w:trPr>
        <w:tc>
          <w:tcPr>
            <w:tcW w:w="550" w:type="dxa"/>
            <w:vAlign w:val="top"/>
            <w:vMerge w:val="restart"/>
            <w:textDirection w:val="tbRlV"/>
            <w:tcBorders>
              <w:bottom w:val="nil"/>
            </w:tcBorders>
          </w:tcPr>
          <w:p>
            <w:pPr>
              <w:pStyle w:val="TableText"/>
              <w:ind w:left="710"/>
              <w:spacing w:before="191" w:line="183" w:lineRule="auto"/>
              <w:rPr/>
            </w:pPr>
            <w:r>
              <w:rPr>
                <w:spacing w:val="-90"/>
                <w:w w:val="70"/>
              </w:rPr>
              <w:t>一</w:t>
            </w:r>
            <w:r>
              <w:rPr>
                <w:spacing w:val="30"/>
              </w:rPr>
              <w:t>般项目</w:t>
            </w:r>
          </w:p>
        </w:tc>
        <w:tc>
          <w:tcPr>
            <w:tcW w:w="1148" w:type="dxa"/>
            <w:vAlign w:val="top"/>
            <w:vMerge w:val="restart"/>
            <w:tcBorders>
              <w:bottom w:val="nil"/>
            </w:tcBorders>
          </w:tcPr>
          <w:p>
            <w:pPr>
              <w:spacing w:line="353" w:lineRule="auto"/>
              <w:rPr>
                <w:rFonts w:ascii="Arial"/>
                <w:sz w:val="21"/>
              </w:rPr>
            </w:pPr>
            <w:r/>
          </w:p>
          <w:p>
            <w:pPr>
              <w:spacing w:line="353" w:lineRule="auto"/>
              <w:rPr>
                <w:rFonts w:ascii="Arial"/>
                <w:sz w:val="21"/>
              </w:rPr>
            </w:pPr>
            <w:r/>
          </w:p>
          <w:p>
            <w:pPr>
              <w:pStyle w:val="TableText"/>
              <w:ind w:left="430"/>
              <w:spacing w:before="64" w:line="196" w:lineRule="auto"/>
              <w:rPr/>
            </w:pPr>
            <w:r>
              <w:rPr/>
              <w:t>防护</w:t>
            </w:r>
          </w:p>
          <w:p>
            <w:pPr>
              <w:pStyle w:val="TableText"/>
              <w:ind w:left="417"/>
              <w:spacing w:line="184" w:lineRule="auto"/>
              <w:rPr/>
            </w:pPr>
            <w:r>
              <w:rPr>
                <w:spacing w:val="6"/>
              </w:rPr>
              <w:t>设施</w:t>
            </w:r>
          </w:p>
        </w:tc>
        <w:tc>
          <w:tcPr>
            <w:tcW w:w="6661" w:type="dxa"/>
            <w:vAlign w:val="top"/>
          </w:tcPr>
          <w:p>
            <w:pPr>
              <w:pStyle w:val="TableText"/>
              <w:ind w:left="271"/>
              <w:spacing w:before="157" w:line="176" w:lineRule="auto"/>
              <w:rPr/>
            </w:pPr>
            <w:r>
              <w:rPr>
                <w:spacing w:val="9"/>
              </w:rPr>
              <w:t>密目式安全立网规格型号&gt;</w:t>
            </w:r>
            <w:r>
              <w:rPr>
                <w:rFonts w:ascii="Arial" w:hAnsi="Arial" w:eastAsia="Arial" w:cs="Arial"/>
                <w:spacing w:val="9"/>
              </w:rPr>
              <w:t>2000</w:t>
            </w:r>
            <w:r>
              <w:rPr>
                <w:spacing w:val="9"/>
              </w:rPr>
              <w:t>目/</w:t>
            </w:r>
            <w:r>
              <w:rPr>
                <w:rFonts w:ascii="Arial" w:hAnsi="Arial" w:eastAsia="Arial" w:cs="Arial"/>
                <w:spacing w:val="9"/>
              </w:rPr>
              <w:t>100</w:t>
            </w:r>
            <w:r>
              <w:rPr>
                <w:rFonts w:ascii="Arial" w:hAnsi="Arial" w:eastAsia="Arial" w:cs="Arial"/>
              </w:rPr>
              <w:t>cm</w:t>
            </w:r>
            <w:r>
              <w:rPr>
                <w:rFonts w:ascii="Arial" w:hAnsi="Arial" w:eastAsia="Arial" w:cs="Arial"/>
                <w:sz w:val="10"/>
                <w:szCs w:val="10"/>
                <w:spacing w:val="9"/>
                <w:position w:val="4"/>
              </w:rPr>
              <w:t>2</w:t>
            </w:r>
            <w:r>
              <w:rPr>
                <w:rFonts w:ascii="Arial" w:hAnsi="Arial" w:eastAsia="Arial" w:cs="Arial"/>
                <w:sz w:val="10"/>
                <w:szCs w:val="10"/>
                <w:spacing w:val="-8"/>
                <w:position w:val="4"/>
              </w:rPr>
              <w:t xml:space="preserve"> </w:t>
            </w:r>
            <w:r>
              <w:rPr>
                <w:spacing w:val="9"/>
                <w:position w:val="1"/>
              </w:rPr>
              <w:t>，</w:t>
            </w:r>
            <w:r>
              <w:rPr>
                <w:spacing w:val="9"/>
              </w:rPr>
              <w:t>&gt;</w:t>
            </w:r>
            <w:r>
              <w:rPr>
                <w:rFonts w:ascii="Arial" w:hAnsi="Arial" w:eastAsia="Arial" w:cs="Arial"/>
                <w:spacing w:val="9"/>
              </w:rPr>
              <w:t>3</w:t>
            </w:r>
            <w:r>
              <w:rPr>
                <w:rFonts w:ascii="Arial" w:hAnsi="Arial" w:eastAsia="Arial" w:cs="Arial"/>
              </w:rPr>
              <w:t>kg</w:t>
            </w:r>
            <w:r>
              <w:rPr>
                <w:spacing w:val="9"/>
              </w:rPr>
              <w:t>/张</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79"/>
              <w:spacing w:before="160" w:line="188" w:lineRule="auto"/>
              <w:rPr>
                <w:rFonts w:ascii="Arial" w:hAnsi="Arial" w:eastAsia="Arial" w:cs="Arial"/>
              </w:rPr>
            </w:pPr>
            <w:r>
              <w:rPr>
                <w:spacing w:val="14"/>
              </w:rPr>
              <w:t>防护栏杆高度为</w:t>
            </w:r>
            <w:r>
              <w:rPr>
                <w:rFonts w:ascii="Arial" w:hAnsi="Arial" w:eastAsia="Arial" w:cs="Arial"/>
                <w:spacing w:val="14"/>
              </w:rPr>
              <w:t>1.2m</w:t>
            </w:r>
          </w:p>
        </w:tc>
        <w:tc>
          <w:tcPr>
            <w:tcW w:w="996" w:type="dxa"/>
            <w:vAlign w:val="top"/>
          </w:tcPr>
          <w:p>
            <w:pPr>
              <w:rPr>
                <w:rFonts w:ascii="Arial"/>
                <w:sz w:val="21"/>
              </w:rPr>
            </w:pPr>
            <w:r/>
          </w:p>
        </w:tc>
      </w:tr>
      <w:tr>
        <w:trPr>
          <w:trHeight w:val="473" w:hRule="atLeast"/>
        </w:trPr>
        <w:tc>
          <w:tcPr>
            <w:tcW w:w="550" w:type="dxa"/>
            <w:vAlign w:val="top"/>
            <w:vMerge w:val="continue"/>
            <w:textDirection w:val="tbRlV"/>
            <w:tcBorders>
              <w:top w:val="nil"/>
              <w:bottom w:val="nil"/>
            </w:tcBorders>
          </w:tcPr>
          <w:p>
            <w:pPr>
              <w:rPr>
                <w:rFonts w:ascii="Arial"/>
                <w:sz w:val="21"/>
              </w:rPr>
            </w:pPr>
            <w:r/>
          </w:p>
        </w:tc>
        <w:tc>
          <w:tcPr>
            <w:tcW w:w="1148" w:type="dxa"/>
            <w:vAlign w:val="top"/>
            <w:vMerge w:val="continue"/>
            <w:tcBorders>
              <w:top w:val="nil"/>
              <w:bottom w:val="nil"/>
            </w:tcBorders>
          </w:tcPr>
          <w:p>
            <w:pPr>
              <w:rPr>
                <w:rFonts w:ascii="Arial"/>
                <w:sz w:val="21"/>
              </w:rPr>
            </w:pPr>
            <w:r/>
          </w:p>
        </w:tc>
        <w:tc>
          <w:tcPr>
            <w:tcW w:w="6661" w:type="dxa"/>
            <w:vAlign w:val="top"/>
          </w:tcPr>
          <w:p>
            <w:pPr>
              <w:pStyle w:val="TableText"/>
              <w:ind w:left="269"/>
              <w:spacing w:before="161" w:line="188" w:lineRule="auto"/>
              <w:rPr>
                <w:rFonts w:ascii="Arial" w:hAnsi="Arial" w:eastAsia="Arial" w:cs="Arial"/>
              </w:rPr>
            </w:pPr>
            <w:r>
              <w:rPr>
                <w:spacing w:val="8"/>
              </w:rPr>
              <w:t>挡脚板高度为</w:t>
            </w:r>
            <w:r>
              <w:rPr>
                <w:rFonts w:ascii="Arial" w:hAnsi="Arial" w:eastAsia="Arial" w:cs="Arial"/>
                <w:spacing w:val="8"/>
              </w:rPr>
              <w:t>180</w:t>
            </w:r>
            <w:r>
              <w:rPr>
                <w:rFonts w:ascii="Arial" w:hAnsi="Arial" w:eastAsia="Arial" w:cs="Arial"/>
              </w:rPr>
              <w:t>mm</w:t>
            </w:r>
          </w:p>
        </w:tc>
        <w:tc>
          <w:tcPr>
            <w:tcW w:w="996" w:type="dxa"/>
            <w:vAlign w:val="top"/>
          </w:tcPr>
          <w:p>
            <w:pPr>
              <w:rPr>
                <w:rFonts w:ascii="Arial"/>
                <w:sz w:val="21"/>
              </w:rPr>
            </w:pPr>
            <w:r/>
          </w:p>
        </w:tc>
      </w:tr>
      <w:tr>
        <w:trPr>
          <w:trHeight w:val="472" w:hRule="atLeast"/>
        </w:trPr>
        <w:tc>
          <w:tcPr>
            <w:tcW w:w="550" w:type="dxa"/>
            <w:vAlign w:val="top"/>
            <w:vMerge w:val="continue"/>
            <w:textDirection w:val="tbRlV"/>
            <w:tcBorders>
              <w:top w:val="nil"/>
            </w:tcBorders>
          </w:tcPr>
          <w:p>
            <w:pPr>
              <w:rPr>
                <w:rFonts w:ascii="Arial"/>
                <w:sz w:val="21"/>
              </w:rPr>
            </w:pPr>
            <w:r/>
          </w:p>
        </w:tc>
        <w:tc>
          <w:tcPr>
            <w:tcW w:w="1148" w:type="dxa"/>
            <w:vAlign w:val="top"/>
            <w:vMerge w:val="continue"/>
            <w:tcBorders>
              <w:top w:val="nil"/>
            </w:tcBorders>
          </w:tcPr>
          <w:p>
            <w:pPr>
              <w:rPr>
                <w:rFonts w:ascii="Arial"/>
                <w:sz w:val="21"/>
              </w:rPr>
            </w:pPr>
            <w:r/>
          </w:p>
        </w:tc>
        <w:tc>
          <w:tcPr>
            <w:tcW w:w="6661" w:type="dxa"/>
            <w:vAlign w:val="top"/>
          </w:tcPr>
          <w:p>
            <w:pPr>
              <w:pStyle w:val="TableText"/>
              <w:ind w:left="269"/>
              <w:spacing w:before="164" w:line="184" w:lineRule="auto"/>
              <w:rPr/>
            </w:pPr>
            <w:r>
              <w:rPr>
                <w:spacing w:val="7"/>
              </w:rPr>
              <w:t>架体底层脚手板铺设严密</w:t>
            </w:r>
            <w:r>
              <w:rPr>
                <w:spacing w:val="-14"/>
              </w:rPr>
              <w:t xml:space="preserve"> </w:t>
            </w:r>
            <w:r>
              <w:rPr>
                <w:spacing w:val="7"/>
              </w:rPr>
              <w:t>，与墙体无间隙</w:t>
            </w:r>
          </w:p>
        </w:tc>
        <w:tc>
          <w:tcPr>
            <w:tcW w:w="996" w:type="dxa"/>
            <w:vAlign w:val="top"/>
          </w:tcPr>
          <w:p>
            <w:pPr>
              <w:rPr>
                <w:rFonts w:ascii="Arial"/>
                <w:sz w:val="21"/>
              </w:rPr>
            </w:pPr>
            <w:r/>
          </w:p>
        </w:tc>
      </w:tr>
      <w:tr>
        <w:trPr>
          <w:trHeight w:val="472" w:hRule="atLeast"/>
        </w:trPr>
        <w:tc>
          <w:tcPr>
            <w:tcW w:w="1698" w:type="dxa"/>
            <w:vAlign w:val="top"/>
            <w:gridSpan w:val="2"/>
          </w:tcPr>
          <w:p>
            <w:pPr>
              <w:pStyle w:val="TableText"/>
              <w:ind w:left="566"/>
              <w:spacing w:before="164" w:line="186" w:lineRule="auto"/>
              <w:rPr/>
            </w:pPr>
            <w:r>
              <w:rPr>
                <w:spacing w:val="-1"/>
              </w:rPr>
              <w:t>自检结论</w:t>
            </w:r>
          </w:p>
        </w:tc>
        <w:tc>
          <w:tcPr>
            <w:tcW w:w="7657" w:type="dxa"/>
            <w:vAlign w:val="top"/>
            <w:gridSpan w:val="2"/>
          </w:tcPr>
          <w:p>
            <w:pPr>
              <w:pStyle w:val="TableText"/>
              <w:ind w:left="277"/>
              <w:spacing w:before="165" w:line="185" w:lineRule="auto"/>
              <w:rPr/>
            </w:pPr>
            <w:r>
              <w:rPr>
                <w:spacing w:val="3"/>
              </w:rPr>
              <w:t>牵合格              牵不合格</w:t>
            </w:r>
          </w:p>
        </w:tc>
      </w:tr>
      <w:tr>
        <w:trPr>
          <w:trHeight w:val="2222" w:hRule="atLeast"/>
        </w:trPr>
        <w:tc>
          <w:tcPr>
            <w:tcW w:w="1698" w:type="dxa"/>
            <w:vAlign w:val="top"/>
            <w:gridSpan w:val="2"/>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57"/>
              <w:spacing w:before="64" w:line="184" w:lineRule="auto"/>
              <w:rPr/>
            </w:pPr>
            <w:r>
              <w:rPr>
                <w:spacing w:val="7"/>
              </w:rPr>
              <w:t>不合格详情</w:t>
            </w:r>
          </w:p>
        </w:tc>
        <w:tc>
          <w:tcPr>
            <w:tcW w:w="7657" w:type="dxa"/>
            <w:vAlign w:val="top"/>
            <w:gridSpan w:val="2"/>
          </w:tcPr>
          <w:p>
            <w:pPr>
              <w:rPr>
                <w:rFonts w:ascii="Arial"/>
                <w:sz w:val="21"/>
              </w:rPr>
            </w:pPr>
            <w:r/>
          </w:p>
        </w:tc>
      </w:tr>
      <w:tr>
        <w:trPr>
          <w:trHeight w:val="2220" w:hRule="atLeast"/>
        </w:trPr>
        <w:tc>
          <w:tcPr>
            <w:tcW w:w="1698" w:type="dxa"/>
            <w:vAlign w:val="top"/>
            <w:gridSpan w:val="2"/>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697"/>
              <w:spacing w:before="64" w:line="185" w:lineRule="auto"/>
              <w:rPr/>
            </w:pPr>
            <w:r>
              <w:rPr>
                <w:spacing w:val="5"/>
              </w:rPr>
              <w:t>签章</w:t>
            </w:r>
          </w:p>
        </w:tc>
        <w:tc>
          <w:tcPr>
            <w:tcW w:w="7657" w:type="dxa"/>
            <w:vAlign w:val="top"/>
            <w:gridSpan w:val="2"/>
          </w:tcPr>
          <w:p>
            <w:pPr>
              <w:pStyle w:val="TableText"/>
              <w:ind w:left="269"/>
              <w:spacing w:before="166" w:line="423" w:lineRule="exact"/>
              <w:rPr/>
            </w:pPr>
            <w:r>
              <w:rPr>
                <w:spacing w:val="9"/>
                <w:position w:val="21"/>
              </w:rPr>
              <w:t>安装单位参加自检人员签字:</w:t>
            </w:r>
          </w:p>
          <w:p>
            <w:pPr>
              <w:pStyle w:val="TableText"/>
              <w:ind w:left="271"/>
              <w:spacing w:line="179" w:lineRule="auto"/>
              <w:rPr/>
            </w:pPr>
            <w:r>
              <w:rPr>
                <w:spacing w:val="2"/>
              </w:rPr>
              <w:t>现场安装负责人（签字）:</w:t>
            </w:r>
          </w:p>
          <w:p>
            <w:pPr>
              <w:pStyle w:val="TableText"/>
              <w:ind w:left="269"/>
              <w:spacing w:before="231" w:line="179" w:lineRule="auto"/>
              <w:rPr/>
            </w:pPr>
            <w:r>
              <w:rPr>
                <w:spacing w:val="4"/>
              </w:rPr>
              <w:t>安装单位机械或综合类安全员（签字）:</w:t>
            </w:r>
          </w:p>
          <w:p>
            <w:pPr>
              <w:pStyle w:val="TableText"/>
              <w:ind w:left="269"/>
              <w:spacing w:before="231" w:line="179" w:lineRule="auto"/>
              <w:rPr/>
            </w:pPr>
            <w:r>
              <w:rPr>
                <w:spacing w:val="4"/>
              </w:rPr>
              <w:t>安装单位专业技术人员（签字）:           </w:t>
            </w:r>
            <w:r>
              <w:rPr>
                <w:spacing w:val="3"/>
              </w:rPr>
              <w:t xml:space="preserve">                      安装单位（盖章）</w:t>
            </w:r>
          </w:p>
          <w:p>
            <w:pPr>
              <w:pStyle w:val="TableText"/>
              <w:ind w:left="5757"/>
              <w:spacing w:before="230" w:line="184" w:lineRule="auto"/>
              <w:rPr/>
            </w:pPr>
            <w:r>
              <w:rPr>
                <w:spacing w:val="3"/>
              </w:rPr>
              <w:t>自检日期:</w:t>
            </w:r>
          </w:p>
        </w:tc>
      </w:tr>
    </w:tbl>
    <w:p>
      <w:pPr>
        <w:spacing w:line="208" w:lineRule="exact"/>
        <w:rPr>
          <w:rFonts w:ascii="Arial"/>
          <w:sz w:val="18"/>
        </w:rPr>
      </w:pPr>
      <w:r/>
    </w:p>
    <w:p>
      <w:pPr>
        <w:spacing w:line="208" w:lineRule="exact"/>
        <w:sectPr>
          <w:headerReference w:type="default" r:id="rId473"/>
          <w:footerReference w:type="default" r:id="rId551"/>
          <w:pgSz w:w="12243" w:h="16495"/>
          <w:pgMar w:top="1461" w:right="1269" w:bottom="1137" w:left="1611" w:header="1177" w:footer="913" w:gutter="0"/>
        </w:sectPr>
        <w:rPr>
          <w:rFonts w:ascii="Arial" w:hAnsi="Arial" w:eastAsia="Arial" w:cs="Arial"/>
          <w:sz w:val="18"/>
          <w:szCs w:val="18"/>
        </w:rPr>
      </w:pPr>
    </w:p>
    <w:p>
      <w:pPr>
        <w:pStyle w:val="BodyText"/>
        <w:ind w:left="437"/>
        <w:spacing w:before="245" w:line="186" w:lineRule="auto"/>
        <w:rPr>
          <w:sz w:val="20"/>
          <w:szCs w:val="20"/>
        </w:rPr>
      </w:pPr>
      <w:hyperlink w:history="true" r:id="rId553">
        <w:r>
          <w:rPr>
            <w:rFonts w:ascii="Arial" w:hAnsi="Arial" w:eastAsia="Arial" w:cs="Arial"/>
            <w:sz w:val="20"/>
            <w:szCs w:val="20"/>
            <w:spacing w:val="13"/>
            <w:position w:val="-1"/>
          </w:rPr>
          <w:t>8.2.9.2</w:t>
        </w:r>
      </w:hyperlink>
      <w:r>
        <w:rPr>
          <w:rFonts w:ascii="Arial" w:hAnsi="Arial" w:eastAsia="Arial" w:cs="Arial"/>
          <w:sz w:val="20"/>
          <w:szCs w:val="20"/>
          <w:spacing w:val="1"/>
          <w:position w:val="-1"/>
        </w:rPr>
        <w:t xml:space="preserve">   </w:t>
      </w:r>
      <w:r>
        <w:rPr>
          <w:sz w:val="20"/>
          <w:szCs w:val="20"/>
          <w:spacing w:val="13"/>
        </w:rPr>
        <w:t>建筑施工高处作业吊篮首次安装后自检表</w:t>
      </w:r>
    </w:p>
    <w:p>
      <w:pPr>
        <w:spacing w:before="7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97"/>
        <w:gridCol w:w="3055"/>
        <w:gridCol w:w="1336"/>
        <w:gridCol w:w="1523"/>
        <w:gridCol w:w="1010"/>
        <w:gridCol w:w="1139"/>
      </w:tblGrid>
      <w:tr>
        <w:trPr>
          <w:trHeight w:val="476" w:hRule="atLeast"/>
        </w:trPr>
        <w:tc>
          <w:tcPr>
            <w:tcW w:w="1297" w:type="dxa"/>
            <w:vAlign w:val="top"/>
          </w:tcPr>
          <w:p>
            <w:pPr>
              <w:pStyle w:val="TableText"/>
              <w:ind w:left="337"/>
              <w:spacing w:before="164" w:line="185" w:lineRule="auto"/>
              <w:rPr/>
            </w:pPr>
            <w:r>
              <w:rPr>
                <w:spacing w:val="7"/>
              </w:rPr>
              <w:t>工程名称</w:t>
            </w:r>
          </w:p>
        </w:tc>
        <w:tc>
          <w:tcPr>
            <w:tcW w:w="5914" w:type="dxa"/>
            <w:vAlign w:val="top"/>
            <w:gridSpan w:val="3"/>
          </w:tcPr>
          <w:p>
            <w:pPr>
              <w:rPr>
                <w:rFonts w:ascii="Arial"/>
                <w:sz w:val="21"/>
              </w:rPr>
            </w:pPr>
            <w:r/>
          </w:p>
        </w:tc>
        <w:tc>
          <w:tcPr>
            <w:tcW w:w="1010" w:type="dxa"/>
            <w:vAlign w:val="top"/>
          </w:tcPr>
          <w:p>
            <w:pPr>
              <w:pStyle w:val="TableText"/>
              <w:ind w:left="194"/>
              <w:spacing w:before="165" w:line="184" w:lineRule="auto"/>
              <w:rPr/>
            </w:pPr>
            <w:r>
              <w:rPr>
                <w:spacing w:val="7"/>
              </w:rPr>
              <w:t>安装位置</w:t>
            </w:r>
          </w:p>
        </w:tc>
        <w:tc>
          <w:tcPr>
            <w:tcW w:w="1139" w:type="dxa"/>
            <w:vAlign w:val="top"/>
          </w:tcPr>
          <w:p>
            <w:pPr>
              <w:rPr>
                <w:rFonts w:ascii="Arial"/>
                <w:sz w:val="21"/>
              </w:rPr>
            </w:pPr>
            <w:r/>
          </w:p>
        </w:tc>
      </w:tr>
      <w:tr>
        <w:trPr>
          <w:trHeight w:val="473" w:hRule="atLeast"/>
        </w:trPr>
        <w:tc>
          <w:tcPr>
            <w:tcW w:w="1297" w:type="dxa"/>
            <w:vAlign w:val="top"/>
          </w:tcPr>
          <w:p>
            <w:pPr>
              <w:pStyle w:val="TableText"/>
              <w:ind w:left="337"/>
              <w:spacing w:before="161" w:line="184" w:lineRule="auto"/>
              <w:rPr/>
            </w:pPr>
            <w:r>
              <w:rPr>
                <w:spacing w:val="7"/>
              </w:rPr>
              <w:t>结构类型</w:t>
            </w:r>
          </w:p>
        </w:tc>
        <w:tc>
          <w:tcPr>
            <w:tcW w:w="5914" w:type="dxa"/>
            <w:vAlign w:val="top"/>
            <w:gridSpan w:val="3"/>
          </w:tcPr>
          <w:p>
            <w:pPr>
              <w:pStyle w:val="TableText"/>
              <w:ind w:left="503"/>
              <w:spacing w:before="162" w:line="184" w:lineRule="auto"/>
              <w:rPr/>
            </w:pPr>
            <w:r>
              <w:rPr>
                <w:spacing w:val="9"/>
              </w:rPr>
              <w:t>牵按产品参数安装   牵不能直接按照产</w:t>
            </w:r>
            <w:r>
              <w:rPr>
                <w:spacing w:val="8"/>
              </w:rPr>
              <w:t>品说明书中参数及安装要求安装</w:t>
            </w:r>
          </w:p>
        </w:tc>
        <w:tc>
          <w:tcPr>
            <w:tcW w:w="1010" w:type="dxa"/>
            <w:vAlign w:val="top"/>
          </w:tcPr>
          <w:p>
            <w:pPr>
              <w:pStyle w:val="TableText"/>
              <w:ind w:left="211"/>
              <w:spacing w:before="162" w:line="184" w:lineRule="auto"/>
              <w:rPr/>
            </w:pPr>
            <w:r>
              <w:rPr>
                <w:spacing w:val="3"/>
              </w:rPr>
              <w:t>吊篮编号</w:t>
            </w:r>
          </w:p>
        </w:tc>
        <w:tc>
          <w:tcPr>
            <w:tcW w:w="1139" w:type="dxa"/>
            <w:vAlign w:val="top"/>
          </w:tcPr>
          <w:p>
            <w:pPr>
              <w:rPr>
                <w:rFonts w:ascii="Arial"/>
                <w:sz w:val="21"/>
              </w:rPr>
            </w:pPr>
            <w:r/>
          </w:p>
        </w:tc>
      </w:tr>
      <w:tr>
        <w:trPr>
          <w:trHeight w:val="472" w:hRule="atLeast"/>
        </w:trPr>
        <w:tc>
          <w:tcPr>
            <w:tcW w:w="1297" w:type="dxa"/>
            <w:vAlign w:val="top"/>
          </w:tcPr>
          <w:p>
            <w:pPr>
              <w:pStyle w:val="TableText"/>
              <w:ind w:left="337"/>
              <w:spacing w:before="160" w:line="185" w:lineRule="auto"/>
              <w:rPr/>
            </w:pPr>
            <w:r>
              <w:rPr>
                <w:spacing w:val="7"/>
              </w:rPr>
              <w:t>制造单位</w:t>
            </w:r>
          </w:p>
        </w:tc>
        <w:tc>
          <w:tcPr>
            <w:tcW w:w="3055" w:type="dxa"/>
            <w:vAlign w:val="top"/>
          </w:tcPr>
          <w:p>
            <w:pPr>
              <w:rPr>
                <w:rFonts w:ascii="Arial"/>
                <w:sz w:val="21"/>
              </w:rPr>
            </w:pPr>
            <w:r/>
          </w:p>
        </w:tc>
        <w:tc>
          <w:tcPr>
            <w:tcW w:w="1336" w:type="dxa"/>
            <w:vAlign w:val="top"/>
          </w:tcPr>
          <w:p>
            <w:pPr>
              <w:pStyle w:val="TableText"/>
              <w:ind w:left="356"/>
              <w:spacing w:before="161" w:line="184" w:lineRule="auto"/>
              <w:rPr/>
            </w:pPr>
            <w:r>
              <w:rPr>
                <w:spacing w:val="7"/>
              </w:rPr>
              <w:t>规格型号</w:t>
            </w:r>
          </w:p>
        </w:tc>
        <w:tc>
          <w:tcPr>
            <w:tcW w:w="1523" w:type="dxa"/>
            <w:vAlign w:val="top"/>
          </w:tcPr>
          <w:p>
            <w:pPr>
              <w:rPr>
                <w:rFonts w:ascii="Arial"/>
                <w:sz w:val="21"/>
              </w:rPr>
            </w:pPr>
            <w:r/>
          </w:p>
        </w:tc>
        <w:tc>
          <w:tcPr>
            <w:tcW w:w="1010" w:type="dxa"/>
            <w:vAlign w:val="top"/>
          </w:tcPr>
          <w:p>
            <w:pPr>
              <w:pStyle w:val="TableText"/>
              <w:ind w:left="205"/>
              <w:spacing w:before="161" w:line="185" w:lineRule="auto"/>
              <w:rPr/>
            </w:pPr>
            <w:r>
              <w:rPr>
                <w:spacing w:val="4"/>
              </w:rPr>
              <w:t>出厂编号</w:t>
            </w:r>
          </w:p>
        </w:tc>
        <w:tc>
          <w:tcPr>
            <w:tcW w:w="1139" w:type="dxa"/>
            <w:vAlign w:val="top"/>
          </w:tcPr>
          <w:p>
            <w:pPr>
              <w:rPr>
                <w:rFonts w:ascii="Arial"/>
                <w:sz w:val="21"/>
              </w:rPr>
            </w:pPr>
            <w:r/>
          </w:p>
        </w:tc>
      </w:tr>
      <w:tr>
        <w:trPr>
          <w:trHeight w:val="472" w:hRule="atLeast"/>
        </w:trPr>
        <w:tc>
          <w:tcPr>
            <w:tcW w:w="1297" w:type="dxa"/>
            <w:vAlign w:val="top"/>
          </w:tcPr>
          <w:p>
            <w:pPr>
              <w:pStyle w:val="TableText"/>
              <w:ind w:left="30"/>
              <w:spacing w:before="162" w:line="179" w:lineRule="auto"/>
              <w:rPr/>
            </w:pPr>
            <w:r>
              <w:rPr>
                <w:spacing w:val="6"/>
              </w:rPr>
              <w:t>出租（产权）单位</w:t>
            </w:r>
          </w:p>
        </w:tc>
        <w:tc>
          <w:tcPr>
            <w:tcW w:w="3055" w:type="dxa"/>
            <w:vAlign w:val="top"/>
          </w:tcPr>
          <w:p>
            <w:pPr>
              <w:rPr>
                <w:rFonts w:ascii="Arial"/>
                <w:sz w:val="21"/>
              </w:rPr>
            </w:pPr>
            <w:r/>
          </w:p>
        </w:tc>
        <w:tc>
          <w:tcPr>
            <w:tcW w:w="1336" w:type="dxa"/>
            <w:vAlign w:val="top"/>
          </w:tcPr>
          <w:p>
            <w:pPr>
              <w:pStyle w:val="TableText"/>
              <w:ind w:left="356"/>
              <w:spacing w:before="162" w:line="184" w:lineRule="auto"/>
              <w:rPr/>
            </w:pPr>
            <w:r>
              <w:rPr>
                <w:spacing w:val="7"/>
              </w:rPr>
              <w:t>安装单位</w:t>
            </w:r>
          </w:p>
        </w:tc>
        <w:tc>
          <w:tcPr>
            <w:tcW w:w="3672" w:type="dxa"/>
            <w:vAlign w:val="top"/>
            <w:gridSpan w:val="3"/>
          </w:tcPr>
          <w:p>
            <w:pPr>
              <w:rPr>
                <w:rFonts w:ascii="Arial"/>
                <w:sz w:val="21"/>
              </w:rPr>
            </w:pPr>
            <w:r/>
          </w:p>
        </w:tc>
      </w:tr>
      <w:tr>
        <w:trPr>
          <w:trHeight w:val="473" w:hRule="atLeast"/>
        </w:trPr>
        <w:tc>
          <w:tcPr>
            <w:tcW w:w="1297" w:type="dxa"/>
            <w:vAlign w:val="top"/>
          </w:tcPr>
          <w:p>
            <w:pPr>
              <w:pStyle w:val="TableText"/>
              <w:ind w:left="366"/>
              <w:spacing w:before="161" w:line="184" w:lineRule="auto"/>
              <w:rPr/>
            </w:pPr>
            <w:r>
              <w:rPr>
                <w:spacing w:val="-1"/>
              </w:rPr>
              <w:t>自检项目</w:t>
            </w:r>
          </w:p>
        </w:tc>
        <w:tc>
          <w:tcPr>
            <w:tcW w:w="6924" w:type="dxa"/>
            <w:vAlign w:val="top"/>
            <w:gridSpan w:val="4"/>
          </w:tcPr>
          <w:p>
            <w:pPr>
              <w:pStyle w:val="TableText"/>
              <w:ind w:left="3021"/>
              <w:spacing w:before="161" w:line="184" w:lineRule="auto"/>
              <w:rPr/>
            </w:pPr>
            <w:r>
              <w:rPr>
                <w:spacing w:val="3"/>
              </w:rPr>
              <w:t>自检项目要求</w:t>
            </w:r>
          </w:p>
        </w:tc>
        <w:tc>
          <w:tcPr>
            <w:tcW w:w="1139" w:type="dxa"/>
            <w:vAlign w:val="top"/>
          </w:tcPr>
          <w:p>
            <w:pPr>
              <w:pStyle w:val="TableText"/>
              <w:ind w:left="286"/>
              <w:spacing w:before="161" w:line="186" w:lineRule="auto"/>
              <w:rPr/>
            </w:pPr>
            <w:r>
              <w:rPr>
                <w:spacing w:val="-1"/>
              </w:rPr>
              <w:t>自检结果</w:t>
            </w:r>
          </w:p>
        </w:tc>
      </w:tr>
      <w:tr>
        <w:trPr>
          <w:trHeight w:val="313" w:hRule="atLeast"/>
        </w:trPr>
        <w:tc>
          <w:tcPr>
            <w:tcW w:w="1297" w:type="dxa"/>
            <w:vAlign w:val="top"/>
            <w:vMerge w:val="restart"/>
            <w:tcBorders>
              <w:bottom w:val="nil"/>
            </w:tcBorders>
          </w:tcPr>
          <w:p>
            <w:pPr>
              <w:spacing w:line="351" w:lineRule="auto"/>
              <w:rPr>
                <w:rFonts w:ascii="Arial"/>
                <w:sz w:val="21"/>
              </w:rPr>
            </w:pPr>
            <w:r/>
          </w:p>
          <w:p>
            <w:pPr>
              <w:spacing w:line="351" w:lineRule="auto"/>
              <w:rPr>
                <w:rFonts w:ascii="Arial"/>
                <w:sz w:val="21"/>
              </w:rPr>
            </w:pPr>
            <w:r/>
          </w:p>
          <w:p>
            <w:pPr>
              <w:pStyle w:val="TableText"/>
              <w:ind w:left="256" w:right="245" w:firstLine="80"/>
              <w:spacing w:before="64" w:line="191" w:lineRule="auto"/>
              <w:rPr/>
            </w:pPr>
            <w:r>
              <w:rPr>
                <w:spacing w:val="7"/>
              </w:rPr>
              <w:t>方案实施</w:t>
            </w:r>
            <w:r>
              <w:rPr/>
              <w:t xml:space="preserve">   </w:t>
            </w:r>
            <w:r>
              <w:rPr>
                <w:spacing w:val="7"/>
              </w:rPr>
              <w:t>及外观检查</w:t>
            </w:r>
          </w:p>
        </w:tc>
        <w:tc>
          <w:tcPr>
            <w:tcW w:w="6924" w:type="dxa"/>
            <w:vAlign w:val="top"/>
            <w:gridSpan w:val="4"/>
          </w:tcPr>
          <w:p>
            <w:pPr>
              <w:pStyle w:val="TableText"/>
              <w:ind w:left="285"/>
              <w:spacing w:before="82" w:line="184" w:lineRule="auto"/>
              <w:rPr/>
            </w:pPr>
            <w:r>
              <w:rPr>
                <w:spacing w:val="7"/>
              </w:rPr>
              <w:t>吊篮安装应符合安装方案的要求</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68"/>
              <w:spacing w:before="81" w:line="184" w:lineRule="auto"/>
              <w:rPr/>
            </w:pPr>
            <w:r>
              <w:rPr>
                <w:spacing w:val="9"/>
              </w:rPr>
              <w:t>不能直接按照产品说明书中参数及安装要求安装的专项施工方案应经</w:t>
            </w:r>
            <w:r>
              <w:rPr>
                <w:spacing w:val="8"/>
              </w:rPr>
              <w:t>专家论证</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70"/>
              <w:spacing w:before="82" w:line="184" w:lineRule="auto"/>
              <w:rPr/>
            </w:pPr>
            <w:r>
              <w:rPr>
                <w:spacing w:val="8"/>
              </w:rPr>
              <w:t>实际安装位置应与安装布置图一致</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68"/>
              <w:spacing w:before="82" w:line="180" w:lineRule="auto"/>
              <w:rPr/>
            </w:pPr>
            <w:r>
              <w:rPr>
                <w:spacing w:val="8"/>
              </w:rPr>
              <w:t>安装人员应持建筑施工特种作业操作资格证书（高处作业吊篮安装）</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78"/>
              <w:spacing w:before="82" w:line="185" w:lineRule="auto"/>
              <w:rPr/>
            </w:pPr>
            <w:r>
              <w:rPr>
                <w:spacing w:val="7"/>
              </w:rPr>
              <w:t>防护架钢结构构件产品合格证</w:t>
            </w:r>
          </w:p>
        </w:tc>
        <w:tc>
          <w:tcPr>
            <w:tcW w:w="1139" w:type="dxa"/>
            <w:vAlign w:val="top"/>
          </w:tcPr>
          <w:p>
            <w:pPr>
              <w:rPr>
                <w:rFonts w:ascii="Arial"/>
                <w:sz w:val="21"/>
              </w:rPr>
            </w:pPr>
            <w:r/>
          </w:p>
        </w:tc>
      </w:tr>
      <w:tr>
        <w:trPr>
          <w:trHeight w:val="313" w:hRule="atLeast"/>
        </w:trPr>
        <w:tc>
          <w:tcPr>
            <w:tcW w:w="1297" w:type="dxa"/>
            <w:vAlign w:val="top"/>
            <w:vMerge w:val="continue"/>
            <w:tcBorders>
              <w:top w:val="nil"/>
            </w:tcBorders>
          </w:tcPr>
          <w:p>
            <w:pPr>
              <w:rPr>
                <w:rFonts w:ascii="Arial"/>
                <w:sz w:val="21"/>
              </w:rPr>
            </w:pPr>
            <w:r/>
          </w:p>
        </w:tc>
        <w:tc>
          <w:tcPr>
            <w:tcW w:w="6924" w:type="dxa"/>
            <w:vAlign w:val="top"/>
            <w:gridSpan w:val="4"/>
          </w:tcPr>
          <w:p>
            <w:pPr>
              <w:pStyle w:val="TableText"/>
              <w:ind w:left="268"/>
              <w:spacing w:before="83" w:line="179" w:lineRule="auto"/>
              <w:rPr/>
            </w:pPr>
            <w:r>
              <w:rPr>
                <w:spacing w:val="6"/>
              </w:rPr>
              <w:t>产品标牌内容完整（产品名称</w:t>
            </w:r>
            <w:r>
              <w:rPr>
                <w:spacing w:val="-17"/>
              </w:rPr>
              <w:t xml:space="preserve"> </w:t>
            </w:r>
            <w:r>
              <w:rPr>
                <w:spacing w:val="6"/>
              </w:rPr>
              <w:t>、主要技术性能</w:t>
            </w:r>
            <w:r>
              <w:rPr>
                <w:spacing w:val="-21"/>
              </w:rPr>
              <w:t xml:space="preserve"> </w:t>
            </w:r>
            <w:r>
              <w:rPr>
                <w:spacing w:val="6"/>
              </w:rPr>
              <w:t>、制造日期</w:t>
            </w:r>
            <w:r>
              <w:rPr>
                <w:spacing w:val="-21"/>
              </w:rPr>
              <w:t xml:space="preserve"> </w:t>
            </w:r>
            <w:r>
              <w:rPr>
                <w:spacing w:val="6"/>
              </w:rPr>
              <w:t>、出厂编号</w:t>
            </w:r>
            <w:r>
              <w:rPr>
                <w:spacing w:val="-21"/>
              </w:rPr>
              <w:t xml:space="preserve"> </w:t>
            </w:r>
            <w:r>
              <w:rPr>
                <w:spacing w:val="6"/>
              </w:rPr>
              <w:t>、制造厂名称）</w:t>
            </w:r>
          </w:p>
        </w:tc>
        <w:tc>
          <w:tcPr>
            <w:tcW w:w="1139" w:type="dxa"/>
            <w:vAlign w:val="top"/>
          </w:tcPr>
          <w:p>
            <w:pPr>
              <w:rPr>
                <w:rFonts w:ascii="Arial"/>
                <w:sz w:val="21"/>
              </w:rPr>
            </w:pPr>
            <w:r/>
          </w:p>
        </w:tc>
      </w:tr>
      <w:tr>
        <w:trPr>
          <w:trHeight w:val="472" w:hRule="atLeast"/>
        </w:trPr>
        <w:tc>
          <w:tcPr>
            <w:tcW w:w="1297" w:type="dxa"/>
            <w:vAlign w:val="top"/>
          </w:tcPr>
          <w:p>
            <w:pPr>
              <w:pStyle w:val="TableText"/>
              <w:ind w:left="336"/>
              <w:spacing w:before="162" w:line="185" w:lineRule="auto"/>
              <w:rPr/>
            </w:pPr>
            <w:r>
              <w:rPr>
                <w:spacing w:val="7"/>
              </w:rPr>
              <w:t>作业环境</w:t>
            </w:r>
          </w:p>
        </w:tc>
        <w:tc>
          <w:tcPr>
            <w:tcW w:w="6924" w:type="dxa"/>
            <w:vAlign w:val="top"/>
            <w:gridSpan w:val="4"/>
          </w:tcPr>
          <w:p>
            <w:pPr>
              <w:pStyle w:val="TableText"/>
              <w:ind w:left="266"/>
              <w:spacing w:before="162" w:line="185" w:lineRule="auto"/>
              <w:rPr/>
            </w:pPr>
            <w:r>
              <w:rPr>
                <w:spacing w:val="8"/>
              </w:rPr>
              <w:t>施工现场安全防护措施落实，划定安全区</w:t>
            </w:r>
            <w:r>
              <w:rPr>
                <w:spacing w:val="-21"/>
              </w:rPr>
              <w:t xml:space="preserve"> </w:t>
            </w:r>
            <w:r>
              <w:rPr>
                <w:spacing w:val="8"/>
              </w:rPr>
              <w:t>、设置安全警示标识</w:t>
            </w:r>
          </w:p>
        </w:tc>
        <w:tc>
          <w:tcPr>
            <w:tcW w:w="1139" w:type="dxa"/>
            <w:vAlign w:val="top"/>
          </w:tcPr>
          <w:p>
            <w:pPr>
              <w:rPr>
                <w:rFonts w:ascii="Arial"/>
                <w:sz w:val="21"/>
              </w:rPr>
            </w:pPr>
            <w:r/>
          </w:p>
        </w:tc>
      </w:tr>
      <w:tr>
        <w:trPr>
          <w:trHeight w:val="313" w:hRule="atLeast"/>
        </w:trPr>
        <w:tc>
          <w:tcPr>
            <w:tcW w:w="1297" w:type="dxa"/>
            <w:vAlign w:val="top"/>
            <w:vMerge w:val="restart"/>
            <w:tcBorders>
              <w:bottom w:val="nil"/>
            </w:tcBorders>
          </w:tcPr>
          <w:p>
            <w:pPr>
              <w:pStyle w:val="TableText"/>
              <w:ind w:left="336"/>
              <w:spacing w:before="242" w:line="185" w:lineRule="auto"/>
              <w:rPr/>
            </w:pPr>
            <w:r>
              <w:rPr>
                <w:spacing w:val="7"/>
              </w:rPr>
              <w:t>悬挑机构</w:t>
            </w:r>
          </w:p>
        </w:tc>
        <w:tc>
          <w:tcPr>
            <w:tcW w:w="6924" w:type="dxa"/>
            <w:vAlign w:val="top"/>
            <w:gridSpan w:val="4"/>
          </w:tcPr>
          <w:p>
            <w:pPr>
              <w:pStyle w:val="TableText"/>
              <w:ind w:left="267"/>
              <w:spacing w:before="83" w:line="184" w:lineRule="auto"/>
              <w:rPr/>
            </w:pPr>
            <w:r>
              <w:rPr>
                <w:spacing w:val="9"/>
              </w:rPr>
              <w:t>悬挑机构的连接销轴规格与安装孔相符并用锁定销</w:t>
            </w:r>
            <w:r>
              <w:rPr>
                <w:spacing w:val="8"/>
              </w:rPr>
              <w:t>可靠锁定</w:t>
            </w:r>
          </w:p>
        </w:tc>
        <w:tc>
          <w:tcPr>
            <w:tcW w:w="1139" w:type="dxa"/>
            <w:vAlign w:val="top"/>
          </w:tcPr>
          <w:p>
            <w:pPr>
              <w:rPr>
                <w:rFonts w:ascii="Arial"/>
                <w:sz w:val="21"/>
              </w:rPr>
            </w:pPr>
            <w:r/>
          </w:p>
        </w:tc>
      </w:tr>
      <w:tr>
        <w:trPr>
          <w:trHeight w:val="313" w:hRule="atLeast"/>
        </w:trPr>
        <w:tc>
          <w:tcPr>
            <w:tcW w:w="1297" w:type="dxa"/>
            <w:vAlign w:val="top"/>
            <w:vMerge w:val="continue"/>
            <w:tcBorders>
              <w:top w:val="nil"/>
            </w:tcBorders>
          </w:tcPr>
          <w:p>
            <w:pPr>
              <w:rPr>
                <w:rFonts w:ascii="Arial"/>
                <w:sz w:val="21"/>
              </w:rPr>
            </w:pPr>
            <w:r/>
          </w:p>
        </w:tc>
        <w:tc>
          <w:tcPr>
            <w:tcW w:w="6924" w:type="dxa"/>
            <w:vAlign w:val="top"/>
            <w:gridSpan w:val="4"/>
          </w:tcPr>
          <w:p>
            <w:pPr>
              <w:pStyle w:val="TableText"/>
              <w:ind w:left="267"/>
              <w:spacing w:before="83" w:line="185" w:lineRule="auto"/>
              <w:rPr/>
            </w:pPr>
            <w:r>
              <w:rPr>
                <w:spacing w:val="9"/>
              </w:rPr>
              <w:t>悬挑机构稳定，前支架受力点平整，结构强</w:t>
            </w:r>
            <w:r>
              <w:rPr>
                <w:spacing w:val="8"/>
              </w:rPr>
              <w:t>度满足要求</w:t>
            </w:r>
          </w:p>
        </w:tc>
        <w:tc>
          <w:tcPr>
            <w:tcW w:w="1139" w:type="dxa"/>
            <w:vAlign w:val="top"/>
          </w:tcPr>
          <w:p>
            <w:pPr>
              <w:rPr>
                <w:rFonts w:ascii="Arial"/>
                <w:sz w:val="21"/>
              </w:rPr>
            </w:pPr>
            <w:r/>
          </w:p>
        </w:tc>
      </w:tr>
      <w:tr>
        <w:trPr>
          <w:trHeight w:val="313" w:hRule="atLeast"/>
        </w:trPr>
        <w:tc>
          <w:tcPr>
            <w:tcW w:w="1297" w:type="dxa"/>
            <w:vAlign w:val="top"/>
            <w:vMerge w:val="restart"/>
            <w:tcBorders>
              <w:bottom w:val="nil"/>
            </w:tcBorders>
          </w:tcPr>
          <w:p>
            <w:pPr>
              <w:spacing w:line="400" w:lineRule="auto"/>
              <w:rPr>
                <w:rFonts w:ascii="Arial"/>
                <w:sz w:val="21"/>
              </w:rPr>
            </w:pPr>
            <w:r/>
          </w:p>
          <w:p>
            <w:pPr>
              <w:pStyle w:val="TableText"/>
              <w:ind w:left="354"/>
              <w:spacing w:before="64" w:line="184" w:lineRule="auto"/>
              <w:rPr/>
            </w:pPr>
            <w:r>
              <w:rPr>
                <w:spacing w:val="3"/>
              </w:rPr>
              <w:t>吊篮平台</w:t>
            </w:r>
          </w:p>
        </w:tc>
        <w:tc>
          <w:tcPr>
            <w:tcW w:w="6924" w:type="dxa"/>
            <w:vAlign w:val="top"/>
            <w:gridSpan w:val="4"/>
          </w:tcPr>
          <w:p>
            <w:pPr>
              <w:pStyle w:val="TableText"/>
              <w:ind w:left="285"/>
              <w:spacing w:before="84" w:line="185" w:lineRule="auto"/>
              <w:rPr/>
            </w:pPr>
            <w:r>
              <w:rPr>
                <w:spacing w:val="7"/>
              </w:rPr>
              <w:t>吊篮平台组装符合产品说明书要求</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85"/>
              <w:spacing w:before="84" w:line="185" w:lineRule="auto"/>
              <w:rPr/>
            </w:pPr>
            <w:r>
              <w:rPr>
                <w:spacing w:val="7"/>
              </w:rPr>
              <w:t>吊篮平台无明显变形和严重锈蚀及大量附着物</w:t>
            </w:r>
          </w:p>
        </w:tc>
        <w:tc>
          <w:tcPr>
            <w:tcW w:w="1139" w:type="dxa"/>
            <w:vAlign w:val="top"/>
          </w:tcPr>
          <w:p>
            <w:pPr>
              <w:rPr>
                <w:rFonts w:ascii="Arial"/>
                <w:sz w:val="21"/>
              </w:rPr>
            </w:pPr>
            <w:r/>
          </w:p>
        </w:tc>
      </w:tr>
      <w:tr>
        <w:trPr>
          <w:trHeight w:val="443" w:hRule="atLeast"/>
        </w:trPr>
        <w:tc>
          <w:tcPr>
            <w:tcW w:w="1297" w:type="dxa"/>
            <w:vAlign w:val="top"/>
            <w:vMerge w:val="continue"/>
            <w:tcBorders>
              <w:top w:val="nil"/>
            </w:tcBorders>
          </w:tcPr>
          <w:p>
            <w:pPr>
              <w:rPr>
                <w:rFonts w:ascii="Arial"/>
                <w:sz w:val="21"/>
              </w:rPr>
            </w:pPr>
            <w:r/>
          </w:p>
        </w:tc>
        <w:tc>
          <w:tcPr>
            <w:tcW w:w="6924" w:type="dxa"/>
            <w:vAlign w:val="top"/>
            <w:gridSpan w:val="4"/>
          </w:tcPr>
          <w:p>
            <w:pPr>
              <w:pStyle w:val="TableText"/>
              <w:ind w:left="270"/>
              <w:spacing w:before="148" w:line="185" w:lineRule="auto"/>
              <w:rPr/>
            </w:pPr>
            <w:r>
              <w:rPr>
                <w:spacing w:val="8"/>
              </w:rPr>
              <w:t>连接螺栓无遗漏并拧紧</w:t>
            </w:r>
          </w:p>
        </w:tc>
        <w:tc>
          <w:tcPr>
            <w:tcW w:w="1139" w:type="dxa"/>
            <w:vAlign w:val="top"/>
          </w:tcPr>
          <w:p>
            <w:pPr>
              <w:rPr>
                <w:rFonts w:ascii="Arial"/>
                <w:sz w:val="21"/>
              </w:rPr>
            </w:pPr>
            <w:r/>
          </w:p>
        </w:tc>
      </w:tr>
      <w:tr>
        <w:trPr>
          <w:trHeight w:val="313" w:hRule="atLeast"/>
        </w:trPr>
        <w:tc>
          <w:tcPr>
            <w:tcW w:w="1297" w:type="dxa"/>
            <w:vAlign w:val="top"/>
            <w:vMerge w:val="restart"/>
            <w:tcBorders>
              <w:bottom w:val="nil"/>
            </w:tcBorders>
          </w:tcPr>
          <w:p>
            <w:pPr>
              <w:spacing w:line="336" w:lineRule="auto"/>
              <w:rPr>
                <w:rFonts w:ascii="Arial"/>
                <w:sz w:val="21"/>
              </w:rPr>
            </w:pPr>
            <w:r/>
          </w:p>
          <w:p>
            <w:pPr>
              <w:pStyle w:val="TableText"/>
              <w:ind w:left="336"/>
              <w:spacing w:before="65" w:line="185" w:lineRule="auto"/>
              <w:rPr/>
            </w:pPr>
            <w:r>
              <w:rPr>
                <w:spacing w:val="7"/>
              </w:rPr>
              <w:t>操控系统</w:t>
            </w:r>
          </w:p>
        </w:tc>
        <w:tc>
          <w:tcPr>
            <w:tcW w:w="6924" w:type="dxa"/>
            <w:vAlign w:val="top"/>
            <w:gridSpan w:val="4"/>
          </w:tcPr>
          <w:p>
            <w:pPr>
              <w:pStyle w:val="TableText"/>
              <w:ind w:left="267"/>
              <w:spacing w:before="84" w:line="184" w:lineRule="auto"/>
              <w:rPr/>
            </w:pPr>
            <w:r>
              <w:rPr>
                <w:spacing w:val="8"/>
              </w:rPr>
              <w:t>供电系统符合施工现场临时用电安全技术规范要求</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82"/>
              <w:spacing w:before="84" w:line="185" w:lineRule="auto"/>
              <w:rPr/>
            </w:pPr>
            <w:r>
              <w:rPr>
                <w:spacing w:val="7"/>
              </w:rPr>
              <w:t>电气控制柜各种安全保护装置齐全</w:t>
            </w:r>
            <w:r>
              <w:rPr>
                <w:spacing w:val="-10"/>
              </w:rPr>
              <w:t xml:space="preserve"> </w:t>
            </w:r>
            <w:r>
              <w:rPr>
                <w:spacing w:val="7"/>
              </w:rPr>
              <w:t>、可靠，控制器件灵敏可靠</w:t>
            </w:r>
          </w:p>
        </w:tc>
        <w:tc>
          <w:tcPr>
            <w:tcW w:w="1139" w:type="dxa"/>
            <w:vAlign w:val="top"/>
          </w:tcPr>
          <w:p>
            <w:pPr>
              <w:rPr>
                <w:rFonts w:ascii="Arial"/>
                <w:sz w:val="21"/>
              </w:rPr>
            </w:pPr>
            <w:r/>
          </w:p>
        </w:tc>
      </w:tr>
      <w:tr>
        <w:trPr>
          <w:trHeight w:val="313" w:hRule="atLeast"/>
        </w:trPr>
        <w:tc>
          <w:tcPr>
            <w:tcW w:w="1297" w:type="dxa"/>
            <w:vAlign w:val="top"/>
            <w:vMerge w:val="continue"/>
            <w:tcBorders>
              <w:top w:val="nil"/>
            </w:tcBorders>
          </w:tcPr>
          <w:p>
            <w:pPr>
              <w:rPr>
                <w:rFonts w:ascii="Arial"/>
                <w:sz w:val="21"/>
              </w:rPr>
            </w:pPr>
            <w:r/>
          </w:p>
        </w:tc>
        <w:tc>
          <w:tcPr>
            <w:tcW w:w="6924" w:type="dxa"/>
            <w:vAlign w:val="top"/>
            <w:gridSpan w:val="4"/>
          </w:tcPr>
          <w:p>
            <w:pPr>
              <w:pStyle w:val="TableText"/>
              <w:ind w:left="282"/>
              <w:spacing w:before="85" w:line="184" w:lineRule="auto"/>
              <w:rPr/>
            </w:pPr>
            <w:r>
              <w:rPr>
                <w:spacing w:val="5"/>
              </w:rPr>
              <w:t>电缆无破损裸露，</w:t>
            </w:r>
            <w:r>
              <w:rPr>
                <w:spacing w:val="-18"/>
              </w:rPr>
              <w:t xml:space="preserve"> </w:t>
            </w:r>
            <w:r>
              <w:rPr>
                <w:spacing w:val="5"/>
              </w:rPr>
              <w:t>收放自如</w:t>
            </w:r>
          </w:p>
        </w:tc>
        <w:tc>
          <w:tcPr>
            <w:tcW w:w="1139" w:type="dxa"/>
            <w:vAlign w:val="top"/>
          </w:tcPr>
          <w:p>
            <w:pPr>
              <w:rPr>
                <w:rFonts w:ascii="Arial"/>
                <w:sz w:val="21"/>
              </w:rPr>
            </w:pPr>
            <w:r/>
          </w:p>
        </w:tc>
      </w:tr>
      <w:tr>
        <w:trPr>
          <w:trHeight w:val="632" w:hRule="atLeast"/>
        </w:trPr>
        <w:tc>
          <w:tcPr>
            <w:tcW w:w="1297"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37"/>
              <w:spacing w:before="64" w:line="184" w:lineRule="auto"/>
              <w:rPr/>
            </w:pPr>
            <w:r>
              <w:rPr>
                <w:spacing w:val="7"/>
              </w:rPr>
              <w:t>安全装置</w:t>
            </w:r>
          </w:p>
        </w:tc>
        <w:tc>
          <w:tcPr>
            <w:tcW w:w="6924" w:type="dxa"/>
            <w:vAlign w:val="top"/>
            <w:gridSpan w:val="4"/>
          </w:tcPr>
          <w:p>
            <w:pPr>
              <w:pStyle w:val="TableText"/>
              <w:ind w:left="110" w:right="26" w:firstLine="156"/>
              <w:spacing w:before="135" w:line="192" w:lineRule="auto"/>
              <w:rPr/>
            </w:pPr>
            <w:r>
              <w:rPr>
                <w:spacing w:val="6"/>
              </w:rPr>
              <w:t>安全锁灵敏可靠，在标定有效期内，离心触发式制动距离小于</w:t>
            </w:r>
            <w:r>
              <w:rPr>
                <w:spacing w:val="5"/>
              </w:rPr>
              <w:t>等于200</w:t>
            </w:r>
            <w:r>
              <w:rPr/>
              <w:t>mm</w:t>
            </w:r>
            <w:r>
              <w:rPr>
                <w:spacing w:val="5"/>
              </w:rPr>
              <w:t>，设摆臂防倾3。~8。</w:t>
            </w:r>
            <w:r>
              <w:rPr/>
              <w:t xml:space="preserve"> </w:t>
            </w:r>
            <w:r>
              <w:rPr>
                <w:spacing w:val="5"/>
              </w:rPr>
              <w:t>锁绳</w:t>
            </w:r>
          </w:p>
        </w:tc>
        <w:tc>
          <w:tcPr>
            <w:tcW w:w="1139" w:type="dxa"/>
            <w:vAlign w:val="top"/>
          </w:tcPr>
          <w:p>
            <w:pPr>
              <w:rPr>
                <w:rFonts w:ascii="Arial"/>
                <w:sz w:val="21"/>
              </w:rPr>
            </w:pPr>
            <w:r/>
          </w:p>
        </w:tc>
      </w:tr>
      <w:tr>
        <w:trPr>
          <w:trHeight w:val="632"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110" w:right="97" w:firstLine="159"/>
              <w:spacing w:before="133" w:line="193" w:lineRule="auto"/>
              <w:rPr/>
            </w:pPr>
            <w:r>
              <w:rPr>
                <w:spacing w:val="9"/>
              </w:rPr>
              <w:t>独立设置锦统安全绳，锦统绳直径不小于16</w:t>
            </w:r>
            <w:r>
              <w:rPr/>
              <w:t>mm</w:t>
            </w:r>
            <w:r>
              <w:rPr>
                <w:spacing w:val="9"/>
              </w:rPr>
              <w:t>，锁绳器符合要求，</w:t>
            </w:r>
            <w:r>
              <w:rPr>
                <w:spacing w:val="-11"/>
              </w:rPr>
              <w:t xml:space="preserve"> </w:t>
            </w:r>
            <w:r>
              <w:rPr>
                <w:spacing w:val="9"/>
              </w:rPr>
              <w:t>安全绳与结构固定点的连</w:t>
            </w:r>
            <w:r>
              <w:rPr/>
              <w:t xml:space="preserve"> </w:t>
            </w:r>
            <w:r>
              <w:rPr>
                <w:spacing w:val="6"/>
              </w:rPr>
              <w:t>接可靠</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68"/>
              <w:spacing w:before="84" w:line="185" w:lineRule="auto"/>
              <w:rPr/>
            </w:pPr>
            <w:r>
              <w:rPr>
                <w:spacing w:val="8"/>
              </w:rPr>
              <w:t>行程限位装置是否正确稳固，灵敏可靠</w:t>
            </w:r>
          </w:p>
        </w:tc>
        <w:tc>
          <w:tcPr>
            <w:tcW w:w="1139" w:type="dxa"/>
            <w:vAlign w:val="top"/>
          </w:tcPr>
          <w:p>
            <w:pPr>
              <w:rPr>
                <w:rFonts w:ascii="Arial"/>
                <w:sz w:val="21"/>
              </w:rPr>
            </w:pPr>
            <w:r/>
          </w:p>
        </w:tc>
      </w:tr>
      <w:tr>
        <w:trPr>
          <w:trHeight w:val="313" w:hRule="atLeast"/>
        </w:trPr>
        <w:tc>
          <w:tcPr>
            <w:tcW w:w="1297" w:type="dxa"/>
            <w:vAlign w:val="top"/>
            <w:vMerge w:val="continue"/>
            <w:tcBorders>
              <w:top w:val="nil"/>
            </w:tcBorders>
          </w:tcPr>
          <w:p>
            <w:pPr>
              <w:rPr>
                <w:rFonts w:ascii="Arial"/>
                <w:sz w:val="21"/>
              </w:rPr>
            </w:pPr>
            <w:r/>
          </w:p>
        </w:tc>
        <w:tc>
          <w:tcPr>
            <w:tcW w:w="6924" w:type="dxa"/>
            <w:vAlign w:val="top"/>
            <w:gridSpan w:val="4"/>
          </w:tcPr>
          <w:p>
            <w:pPr>
              <w:pStyle w:val="TableText"/>
              <w:ind w:left="268"/>
              <w:spacing w:before="81" w:line="188" w:lineRule="auto"/>
              <w:rPr/>
            </w:pPr>
            <w:r>
              <w:rPr>
                <w:spacing w:val="9"/>
              </w:rPr>
              <w:t>超高限位器止挡装置在距顶端80</w:t>
            </w:r>
            <w:r>
              <w:rPr/>
              <w:t>cm</w:t>
            </w:r>
            <w:r>
              <w:rPr>
                <w:spacing w:val="9"/>
              </w:rPr>
              <w:t>处固定</w:t>
            </w:r>
          </w:p>
        </w:tc>
        <w:tc>
          <w:tcPr>
            <w:tcW w:w="1139" w:type="dxa"/>
            <w:vAlign w:val="top"/>
          </w:tcPr>
          <w:p>
            <w:pPr>
              <w:rPr>
                <w:rFonts w:ascii="Arial"/>
                <w:sz w:val="21"/>
              </w:rPr>
            </w:pPr>
            <w:r/>
          </w:p>
        </w:tc>
      </w:tr>
      <w:tr>
        <w:trPr>
          <w:trHeight w:val="313" w:hRule="atLeast"/>
        </w:trPr>
        <w:tc>
          <w:tcPr>
            <w:tcW w:w="1297" w:type="dxa"/>
            <w:vAlign w:val="top"/>
            <w:vMerge w:val="restart"/>
            <w:tcBorders>
              <w:bottom w:val="nil"/>
            </w:tcBorders>
          </w:tcPr>
          <w:p>
            <w:pPr>
              <w:spacing w:line="338" w:lineRule="auto"/>
              <w:rPr>
                <w:rFonts w:ascii="Arial"/>
                <w:sz w:val="21"/>
              </w:rPr>
            </w:pPr>
            <w:r/>
          </w:p>
          <w:p>
            <w:pPr>
              <w:pStyle w:val="TableText"/>
              <w:ind w:left="418"/>
              <w:spacing w:before="64" w:line="186" w:lineRule="auto"/>
              <w:rPr/>
            </w:pPr>
            <w:r>
              <w:rPr>
                <w:spacing w:val="6"/>
              </w:rPr>
              <w:t>钢丝绳</w:t>
            </w:r>
          </w:p>
        </w:tc>
        <w:tc>
          <w:tcPr>
            <w:tcW w:w="6924" w:type="dxa"/>
            <w:vAlign w:val="top"/>
            <w:gridSpan w:val="4"/>
          </w:tcPr>
          <w:p>
            <w:pPr>
              <w:pStyle w:val="TableText"/>
              <w:ind w:left="270"/>
              <w:spacing w:before="85" w:line="185" w:lineRule="auto"/>
              <w:rPr/>
            </w:pPr>
            <w:r>
              <w:rPr>
                <w:spacing w:val="8"/>
              </w:rPr>
              <w:t>动力钢丝绳</w:t>
            </w:r>
            <w:r>
              <w:rPr>
                <w:spacing w:val="-21"/>
              </w:rPr>
              <w:t xml:space="preserve"> </w:t>
            </w:r>
            <w:r>
              <w:rPr>
                <w:spacing w:val="8"/>
              </w:rPr>
              <w:t>、安全钢丝绳及索具的规格型号符合产品说明书</w:t>
            </w:r>
            <w:r>
              <w:rPr>
                <w:spacing w:val="7"/>
              </w:rPr>
              <w:t>要求</w:t>
            </w:r>
          </w:p>
        </w:tc>
        <w:tc>
          <w:tcPr>
            <w:tcW w:w="1139" w:type="dxa"/>
            <w:vAlign w:val="top"/>
          </w:tcPr>
          <w:p>
            <w:pPr>
              <w:rPr>
                <w:rFonts w:ascii="Arial"/>
                <w:sz w:val="21"/>
              </w:rPr>
            </w:pPr>
            <w:r/>
          </w:p>
        </w:tc>
      </w:tr>
      <w:tr>
        <w:trPr>
          <w:trHeight w:val="313" w:hRule="atLeast"/>
        </w:trPr>
        <w:tc>
          <w:tcPr>
            <w:tcW w:w="1297" w:type="dxa"/>
            <w:vAlign w:val="top"/>
            <w:vMerge w:val="continue"/>
            <w:tcBorders>
              <w:top w:val="nil"/>
              <w:bottom w:val="nil"/>
            </w:tcBorders>
          </w:tcPr>
          <w:p>
            <w:pPr>
              <w:rPr>
                <w:rFonts w:ascii="Arial"/>
                <w:sz w:val="21"/>
              </w:rPr>
            </w:pPr>
            <w:r/>
          </w:p>
        </w:tc>
        <w:tc>
          <w:tcPr>
            <w:tcW w:w="6924" w:type="dxa"/>
            <w:vAlign w:val="top"/>
            <w:gridSpan w:val="4"/>
          </w:tcPr>
          <w:p>
            <w:pPr>
              <w:pStyle w:val="TableText"/>
              <w:ind w:left="270"/>
              <w:spacing w:before="86" w:line="184" w:lineRule="auto"/>
              <w:rPr/>
            </w:pPr>
            <w:r>
              <w:rPr>
                <w:spacing w:val="5"/>
              </w:rPr>
              <w:t>钢丝绳无断丝</w:t>
            </w:r>
            <w:r>
              <w:rPr>
                <w:spacing w:val="-17"/>
              </w:rPr>
              <w:t xml:space="preserve"> </w:t>
            </w:r>
            <w:r>
              <w:rPr>
                <w:spacing w:val="5"/>
              </w:rPr>
              <w:t>、断股</w:t>
            </w:r>
            <w:r>
              <w:rPr>
                <w:spacing w:val="-21"/>
              </w:rPr>
              <w:t xml:space="preserve"> </w:t>
            </w:r>
            <w:r>
              <w:rPr>
                <w:spacing w:val="5"/>
              </w:rPr>
              <w:t>、松股</w:t>
            </w:r>
            <w:r>
              <w:rPr>
                <w:spacing w:val="-21"/>
              </w:rPr>
              <w:t xml:space="preserve"> </w:t>
            </w:r>
            <w:r>
              <w:rPr>
                <w:spacing w:val="5"/>
              </w:rPr>
              <w:t>、硬弯</w:t>
            </w:r>
            <w:r>
              <w:rPr>
                <w:spacing w:val="-21"/>
              </w:rPr>
              <w:t xml:space="preserve"> </w:t>
            </w:r>
            <w:r>
              <w:rPr>
                <w:spacing w:val="5"/>
              </w:rPr>
              <w:t>、锈蚀，无油污和附着物</w:t>
            </w:r>
          </w:p>
        </w:tc>
        <w:tc>
          <w:tcPr>
            <w:tcW w:w="1139" w:type="dxa"/>
            <w:vAlign w:val="top"/>
          </w:tcPr>
          <w:p>
            <w:pPr>
              <w:rPr>
                <w:rFonts w:ascii="Arial"/>
                <w:sz w:val="21"/>
              </w:rPr>
            </w:pPr>
            <w:r/>
          </w:p>
        </w:tc>
      </w:tr>
      <w:tr>
        <w:trPr>
          <w:trHeight w:val="313" w:hRule="atLeast"/>
        </w:trPr>
        <w:tc>
          <w:tcPr>
            <w:tcW w:w="1297" w:type="dxa"/>
            <w:vAlign w:val="top"/>
            <w:vMerge w:val="continue"/>
            <w:tcBorders>
              <w:top w:val="nil"/>
            </w:tcBorders>
          </w:tcPr>
          <w:p>
            <w:pPr>
              <w:rPr>
                <w:rFonts w:ascii="Arial"/>
                <w:sz w:val="21"/>
              </w:rPr>
            </w:pPr>
            <w:r/>
          </w:p>
        </w:tc>
        <w:tc>
          <w:tcPr>
            <w:tcW w:w="6924" w:type="dxa"/>
            <w:vAlign w:val="top"/>
            <w:gridSpan w:val="4"/>
          </w:tcPr>
          <w:p>
            <w:pPr>
              <w:pStyle w:val="TableText"/>
              <w:ind w:left="270"/>
              <w:spacing w:before="86" w:line="185" w:lineRule="auto"/>
              <w:rPr/>
            </w:pPr>
            <w:r>
              <w:rPr>
                <w:spacing w:val="8"/>
              </w:rPr>
              <w:t>钢丝绳的安装稳妥可靠</w:t>
            </w:r>
          </w:p>
        </w:tc>
        <w:tc>
          <w:tcPr>
            <w:tcW w:w="1139" w:type="dxa"/>
            <w:vAlign w:val="top"/>
          </w:tcPr>
          <w:p>
            <w:pPr>
              <w:rPr>
                <w:rFonts w:ascii="Arial"/>
                <w:sz w:val="21"/>
              </w:rPr>
            </w:pPr>
            <w:r/>
          </w:p>
        </w:tc>
      </w:tr>
      <w:tr>
        <w:trPr>
          <w:trHeight w:val="472" w:hRule="atLeast"/>
        </w:trPr>
        <w:tc>
          <w:tcPr>
            <w:tcW w:w="1297" w:type="dxa"/>
            <w:vAlign w:val="top"/>
          </w:tcPr>
          <w:p>
            <w:pPr>
              <w:pStyle w:val="TableText"/>
              <w:ind w:left="366"/>
              <w:spacing w:before="165" w:line="186" w:lineRule="auto"/>
              <w:rPr/>
            </w:pPr>
            <w:r>
              <w:rPr>
                <w:spacing w:val="-1"/>
              </w:rPr>
              <w:t>自检结论</w:t>
            </w:r>
          </w:p>
        </w:tc>
        <w:tc>
          <w:tcPr>
            <w:tcW w:w="8063" w:type="dxa"/>
            <w:vAlign w:val="top"/>
            <w:gridSpan w:val="5"/>
          </w:tcPr>
          <w:p>
            <w:pPr>
              <w:pStyle w:val="TableText"/>
              <w:ind w:left="117"/>
              <w:spacing w:before="166" w:line="185" w:lineRule="auto"/>
              <w:rPr/>
            </w:pPr>
            <w:r>
              <w:rPr>
                <w:spacing w:val="3"/>
              </w:rPr>
              <w:t>牵合格              牵不合格</w:t>
            </w:r>
          </w:p>
        </w:tc>
      </w:tr>
      <w:tr>
        <w:trPr>
          <w:trHeight w:val="472" w:hRule="atLeast"/>
        </w:trPr>
        <w:tc>
          <w:tcPr>
            <w:tcW w:w="1297" w:type="dxa"/>
            <w:vAlign w:val="top"/>
          </w:tcPr>
          <w:p>
            <w:pPr>
              <w:pStyle w:val="TableText"/>
              <w:ind w:left="258"/>
              <w:spacing w:before="166" w:line="184" w:lineRule="auto"/>
              <w:rPr/>
            </w:pPr>
            <w:r>
              <w:rPr>
                <w:spacing w:val="7"/>
              </w:rPr>
              <w:t>不合格详情</w:t>
            </w:r>
          </w:p>
        </w:tc>
        <w:tc>
          <w:tcPr>
            <w:tcW w:w="8063" w:type="dxa"/>
            <w:vAlign w:val="top"/>
            <w:gridSpan w:val="5"/>
          </w:tcPr>
          <w:p>
            <w:pPr>
              <w:rPr>
                <w:rFonts w:ascii="Arial"/>
                <w:sz w:val="21"/>
              </w:rPr>
            </w:pPr>
            <w:r/>
          </w:p>
        </w:tc>
      </w:tr>
      <w:tr>
        <w:trPr>
          <w:trHeight w:val="1272" w:hRule="atLeast"/>
        </w:trPr>
        <w:tc>
          <w:tcPr>
            <w:tcW w:w="1297" w:type="dxa"/>
            <w:vAlign w:val="top"/>
          </w:tcPr>
          <w:p>
            <w:pPr>
              <w:spacing w:line="287" w:lineRule="auto"/>
              <w:rPr>
                <w:rFonts w:ascii="Arial"/>
                <w:sz w:val="21"/>
              </w:rPr>
            </w:pPr>
            <w:r/>
          </w:p>
          <w:p>
            <w:pPr>
              <w:pStyle w:val="TableText"/>
              <w:ind w:left="496"/>
              <w:spacing w:before="64" w:line="197" w:lineRule="auto"/>
              <w:rPr/>
            </w:pPr>
            <w:r>
              <w:rPr>
                <w:spacing w:val="5"/>
              </w:rPr>
              <w:t>安装</w:t>
            </w:r>
          </w:p>
          <w:p>
            <w:pPr>
              <w:pStyle w:val="TableText"/>
              <w:ind w:left="495"/>
              <w:spacing w:line="184" w:lineRule="auto"/>
              <w:rPr/>
            </w:pPr>
            <w:r>
              <w:rPr>
                <w:spacing w:val="5"/>
              </w:rPr>
              <w:t>单位</w:t>
            </w:r>
          </w:p>
          <w:p>
            <w:pPr>
              <w:pStyle w:val="TableText"/>
              <w:ind w:left="498"/>
              <w:spacing w:before="13" w:line="185" w:lineRule="auto"/>
              <w:rPr/>
            </w:pPr>
            <w:r>
              <w:rPr>
                <w:spacing w:val="4"/>
              </w:rPr>
              <w:t>盖章</w:t>
            </w:r>
          </w:p>
        </w:tc>
        <w:tc>
          <w:tcPr>
            <w:tcW w:w="3055" w:type="dxa"/>
            <w:vAlign w:val="top"/>
            <w:tcBorders>
              <w:right w:val="nil"/>
            </w:tcBorders>
          </w:tcPr>
          <w:p>
            <w:pPr>
              <w:pStyle w:val="TableText"/>
              <w:ind w:left="269"/>
              <w:spacing w:before="167" w:line="179" w:lineRule="auto"/>
              <w:rPr/>
            </w:pPr>
            <w:r>
              <w:rPr>
                <w:spacing w:val="7"/>
              </w:rPr>
              <w:t>检查人员（签字</w:t>
            </w:r>
            <w:r>
              <w:rPr>
                <w:spacing w:val="-41"/>
                <w:w w:val="99"/>
              </w:rPr>
              <w:t>）：</w:t>
            </w:r>
          </w:p>
          <w:p>
            <w:pPr>
              <w:pStyle w:val="TableText"/>
              <w:ind w:left="269"/>
              <w:spacing w:before="230" w:line="423" w:lineRule="exact"/>
              <w:rPr/>
            </w:pPr>
            <w:r>
              <w:rPr>
                <w:spacing w:val="8"/>
                <w:position w:val="21"/>
              </w:rPr>
              <w:t>安装单位专业技术人员（签字</w:t>
            </w:r>
            <w:r>
              <w:rPr>
                <w:spacing w:val="-42"/>
                <w:position w:val="21"/>
              </w:rPr>
              <w:t>）：</w:t>
            </w:r>
          </w:p>
          <w:p>
            <w:pPr>
              <w:pStyle w:val="TableText"/>
              <w:ind w:left="269"/>
              <w:spacing w:line="179" w:lineRule="auto"/>
              <w:rPr/>
            </w:pPr>
            <w:r>
              <w:rPr>
                <w:spacing w:val="8"/>
              </w:rPr>
              <w:t>安装单位现场负责人（签字</w:t>
            </w:r>
            <w:r>
              <w:rPr>
                <w:spacing w:val="-40"/>
                <w:w w:val="98"/>
              </w:rPr>
              <w:t>）：</w:t>
            </w:r>
          </w:p>
        </w:tc>
        <w:tc>
          <w:tcPr>
            <w:tcW w:w="5008" w:type="dxa"/>
            <w:vAlign w:val="top"/>
            <w:gridSpan w:val="4"/>
            <w:tcBorders>
              <w:left w:val="nil"/>
            </w:tcBorders>
          </w:tcPr>
          <w:p>
            <w:pPr>
              <w:spacing w:line="261" w:lineRule="auto"/>
              <w:rPr>
                <w:rFonts w:ascii="Arial"/>
                <w:sz w:val="21"/>
              </w:rPr>
            </w:pPr>
            <w:r/>
          </w:p>
          <w:p>
            <w:pPr>
              <w:spacing w:line="261" w:lineRule="auto"/>
              <w:rPr>
                <w:rFonts w:ascii="Arial"/>
                <w:sz w:val="21"/>
              </w:rPr>
            </w:pPr>
            <w:r/>
          </w:p>
          <w:p>
            <w:pPr>
              <w:pStyle w:val="TableText"/>
              <w:ind w:left="2388"/>
              <w:spacing w:before="64" w:line="179" w:lineRule="auto"/>
              <w:rPr/>
            </w:pPr>
            <w:r>
              <w:rPr>
                <w:spacing w:val="7"/>
              </w:rPr>
              <w:t>安装单位（盖章）</w:t>
            </w:r>
          </w:p>
          <w:p>
            <w:pPr>
              <w:pStyle w:val="TableText"/>
              <w:ind w:left="3428"/>
              <w:spacing w:before="230" w:line="184" w:lineRule="auto"/>
              <w:rPr/>
            </w:pPr>
            <w:r>
              <w:rPr>
                <w:spacing w:val="-1"/>
              </w:rPr>
              <w:t>自检日期：</w:t>
            </w:r>
          </w:p>
        </w:tc>
      </w:tr>
    </w:tbl>
    <w:p>
      <w:pPr>
        <w:pStyle w:val="BodyText"/>
        <w:ind w:left="333"/>
        <w:spacing w:before="56" w:line="184" w:lineRule="auto"/>
        <w:rPr>
          <w:sz w:val="15"/>
          <w:szCs w:val="15"/>
        </w:rPr>
      </w:pPr>
      <w:r>
        <w:rPr>
          <w:sz w:val="15"/>
          <w:szCs w:val="15"/>
          <w:spacing w:val="9"/>
        </w:rPr>
        <w:t>使用说明：首次安装自检合格后，应委托具有相应资质检测单位检验，经检</w:t>
      </w:r>
      <w:r>
        <w:rPr>
          <w:sz w:val="15"/>
          <w:szCs w:val="15"/>
          <w:spacing w:val="8"/>
        </w:rPr>
        <w:t>验合格后方可投入使用。</w:t>
      </w:r>
    </w:p>
    <w:p>
      <w:pPr>
        <w:spacing w:line="184" w:lineRule="auto"/>
        <w:sectPr>
          <w:headerReference w:type="default" r:id="rId167"/>
          <w:footerReference w:type="default" r:id="rId552"/>
          <w:pgSz w:w="12243" w:h="16495"/>
          <w:pgMar w:top="1461" w:right="1609" w:bottom="1137" w:left="1267" w:header="1177" w:footer="894" w:gutter="0"/>
        </w:sectPr>
        <w:rPr>
          <w:sz w:val="15"/>
          <w:szCs w:val="15"/>
        </w:rPr>
      </w:pPr>
    </w:p>
    <w:p>
      <w:pPr>
        <w:spacing w:line="294" w:lineRule="auto"/>
        <w:rPr>
          <w:rFonts w:ascii="Arial"/>
          <w:sz w:val="21"/>
        </w:rPr>
      </w:pPr>
      <w:r/>
    </w:p>
    <w:p>
      <w:pPr>
        <w:pStyle w:val="BodyText"/>
        <w:ind w:left="438"/>
        <w:spacing w:before="98" w:line="180" w:lineRule="auto"/>
        <w:rPr>
          <w:sz w:val="23"/>
          <w:szCs w:val="23"/>
        </w:rPr>
      </w:pPr>
      <w:r>
        <w:rPr>
          <w:rFonts w:ascii="Arial" w:hAnsi="Arial" w:eastAsia="Arial" w:cs="Arial"/>
          <w:sz w:val="23"/>
          <w:szCs w:val="23"/>
          <w:spacing w:val="12"/>
          <w:position w:val="-2"/>
        </w:rPr>
        <w:t>8.2.10</w:t>
      </w:r>
      <w:r>
        <w:rPr>
          <w:rFonts w:ascii="Arial" w:hAnsi="Arial" w:eastAsia="Arial" w:cs="Arial"/>
          <w:sz w:val="23"/>
          <w:szCs w:val="23"/>
          <w:spacing w:val="6"/>
          <w:position w:val="-2"/>
        </w:rPr>
        <w:t xml:space="preserve">   </w:t>
      </w:r>
      <w:r>
        <w:rPr>
          <w:sz w:val="23"/>
          <w:szCs w:val="23"/>
          <w:spacing w:val="12"/>
        </w:rPr>
        <w:t>建筑施工工具式脚手架安装检验检测报告登记汇总表</w:t>
      </w:r>
    </w:p>
    <w:p>
      <w:pPr>
        <w:spacing w:before="215"/>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3"/>
        <w:gridCol w:w="849"/>
        <w:gridCol w:w="681"/>
        <w:gridCol w:w="623"/>
        <w:gridCol w:w="2324"/>
        <w:gridCol w:w="850"/>
        <w:gridCol w:w="849"/>
        <w:gridCol w:w="849"/>
        <w:gridCol w:w="1425"/>
      </w:tblGrid>
      <w:tr>
        <w:trPr>
          <w:trHeight w:val="476" w:hRule="atLeast"/>
        </w:trPr>
        <w:tc>
          <w:tcPr>
            <w:tcW w:w="913" w:type="dxa"/>
            <w:vAlign w:val="top"/>
          </w:tcPr>
          <w:p>
            <w:pPr>
              <w:pStyle w:val="TableText"/>
              <w:ind w:left="145"/>
              <w:spacing w:before="165" w:line="184" w:lineRule="auto"/>
              <w:rPr/>
            </w:pPr>
            <w:r>
              <w:rPr>
                <w:spacing w:val="7"/>
              </w:rPr>
              <w:t>工程名称</w:t>
            </w:r>
          </w:p>
        </w:tc>
        <w:tc>
          <w:tcPr>
            <w:tcW w:w="8450" w:type="dxa"/>
            <w:vAlign w:val="top"/>
            <w:gridSpan w:val="8"/>
          </w:tcPr>
          <w:p>
            <w:pPr>
              <w:rPr>
                <w:rFonts w:ascii="Arial"/>
                <w:sz w:val="21"/>
              </w:rPr>
            </w:pPr>
            <w:r/>
          </w:p>
        </w:tc>
      </w:tr>
      <w:tr>
        <w:trPr>
          <w:trHeight w:val="791" w:hRule="atLeast"/>
        </w:trPr>
        <w:tc>
          <w:tcPr>
            <w:tcW w:w="913" w:type="dxa"/>
            <w:vAlign w:val="top"/>
          </w:tcPr>
          <w:p>
            <w:pPr>
              <w:pStyle w:val="TableText"/>
              <w:ind w:left="305"/>
              <w:spacing w:before="215" w:line="197" w:lineRule="auto"/>
              <w:rPr/>
            </w:pPr>
            <w:r>
              <w:rPr>
                <w:spacing w:val="5"/>
              </w:rPr>
              <w:t>机具</w:t>
            </w:r>
          </w:p>
          <w:p>
            <w:pPr>
              <w:pStyle w:val="TableText"/>
              <w:ind w:left="305"/>
              <w:spacing w:before="1" w:line="183" w:lineRule="auto"/>
              <w:rPr/>
            </w:pPr>
            <w:r>
              <w:rPr>
                <w:spacing w:val="5"/>
              </w:rPr>
              <w:t>名称</w:t>
            </w:r>
          </w:p>
        </w:tc>
        <w:tc>
          <w:tcPr>
            <w:tcW w:w="849" w:type="dxa"/>
            <w:vAlign w:val="top"/>
          </w:tcPr>
          <w:p>
            <w:pPr>
              <w:pStyle w:val="TableText"/>
              <w:ind w:left="274" w:right="103" w:hanging="162"/>
              <w:spacing w:before="214" w:line="191" w:lineRule="auto"/>
              <w:rPr/>
            </w:pPr>
            <w:r>
              <w:rPr>
                <w:spacing w:val="7"/>
              </w:rPr>
              <w:t>在项目中</w:t>
            </w:r>
            <w:r>
              <w:rPr/>
              <w:t xml:space="preserve"> </w:t>
            </w:r>
            <w:r>
              <w:rPr>
                <w:spacing w:val="3"/>
              </w:rPr>
              <w:t>编号</w:t>
            </w:r>
          </w:p>
        </w:tc>
        <w:tc>
          <w:tcPr>
            <w:tcW w:w="681" w:type="dxa"/>
            <w:vAlign w:val="top"/>
          </w:tcPr>
          <w:p>
            <w:pPr>
              <w:pStyle w:val="TableText"/>
              <w:ind w:left="186"/>
              <w:spacing w:before="215" w:line="197" w:lineRule="auto"/>
              <w:rPr/>
            </w:pPr>
            <w:r>
              <w:rPr>
                <w:spacing w:val="5"/>
              </w:rPr>
              <w:t>安装</w:t>
            </w:r>
          </w:p>
          <w:p>
            <w:pPr>
              <w:pStyle w:val="TableText"/>
              <w:ind w:left="185"/>
              <w:spacing w:line="184" w:lineRule="auto"/>
              <w:rPr/>
            </w:pPr>
            <w:r>
              <w:rPr>
                <w:spacing w:val="5"/>
              </w:rPr>
              <w:t>位置</w:t>
            </w:r>
          </w:p>
        </w:tc>
        <w:tc>
          <w:tcPr>
            <w:tcW w:w="623" w:type="dxa"/>
            <w:vAlign w:val="top"/>
          </w:tcPr>
          <w:p>
            <w:pPr>
              <w:pStyle w:val="TableText"/>
              <w:ind w:left="157"/>
              <w:spacing w:before="215" w:line="197" w:lineRule="auto"/>
              <w:rPr/>
            </w:pPr>
            <w:r>
              <w:rPr>
                <w:spacing w:val="5"/>
              </w:rPr>
              <w:t>规格</w:t>
            </w:r>
          </w:p>
          <w:p>
            <w:pPr>
              <w:pStyle w:val="TableText"/>
              <w:ind w:left="161"/>
              <w:spacing w:line="187" w:lineRule="auto"/>
              <w:rPr/>
            </w:pPr>
            <w:r>
              <w:rPr>
                <w:spacing w:val="3"/>
              </w:rPr>
              <w:t>型号</w:t>
            </w:r>
          </w:p>
        </w:tc>
        <w:tc>
          <w:tcPr>
            <w:tcW w:w="2324" w:type="dxa"/>
            <w:vAlign w:val="top"/>
          </w:tcPr>
          <w:p>
            <w:pPr>
              <w:pStyle w:val="TableText"/>
              <w:ind w:left="1009"/>
              <w:spacing w:before="216" w:line="196" w:lineRule="auto"/>
              <w:rPr/>
            </w:pPr>
            <w:r>
              <w:rPr>
                <w:spacing w:val="5"/>
              </w:rPr>
              <w:t>检验</w:t>
            </w:r>
          </w:p>
          <w:p>
            <w:pPr>
              <w:pStyle w:val="TableText"/>
              <w:ind w:left="1007"/>
              <w:spacing w:line="183" w:lineRule="auto"/>
              <w:rPr/>
            </w:pPr>
            <w:r>
              <w:rPr>
                <w:spacing w:val="6"/>
              </w:rPr>
              <w:t>类别</w:t>
            </w:r>
          </w:p>
        </w:tc>
        <w:tc>
          <w:tcPr>
            <w:tcW w:w="850" w:type="dxa"/>
            <w:vAlign w:val="top"/>
          </w:tcPr>
          <w:p>
            <w:pPr>
              <w:pStyle w:val="TableText"/>
              <w:ind w:left="273"/>
              <w:spacing w:before="216" w:line="196" w:lineRule="auto"/>
              <w:rPr/>
            </w:pPr>
            <w:r>
              <w:rPr>
                <w:spacing w:val="5"/>
              </w:rPr>
              <w:t>检验</w:t>
            </w:r>
          </w:p>
          <w:p>
            <w:pPr>
              <w:pStyle w:val="TableText"/>
              <w:ind w:left="305"/>
              <w:spacing w:line="183" w:lineRule="auto"/>
              <w:rPr/>
            </w:pPr>
            <w:r>
              <w:rPr>
                <w:spacing w:val="-11"/>
              </w:rPr>
              <w:t>日期</w:t>
            </w:r>
          </w:p>
        </w:tc>
        <w:tc>
          <w:tcPr>
            <w:tcW w:w="849" w:type="dxa"/>
            <w:vAlign w:val="top"/>
          </w:tcPr>
          <w:p>
            <w:pPr>
              <w:pStyle w:val="TableText"/>
              <w:ind w:left="273"/>
              <w:spacing w:before="216" w:line="196" w:lineRule="auto"/>
              <w:rPr/>
            </w:pPr>
            <w:r>
              <w:rPr>
                <w:spacing w:val="5"/>
              </w:rPr>
              <w:t>检验</w:t>
            </w:r>
          </w:p>
          <w:p>
            <w:pPr>
              <w:pStyle w:val="TableText"/>
              <w:ind w:left="271"/>
              <w:spacing w:line="184" w:lineRule="auto"/>
              <w:rPr/>
            </w:pPr>
            <w:r>
              <w:rPr>
                <w:spacing w:val="5"/>
              </w:rPr>
              <w:t>单位</w:t>
            </w:r>
          </w:p>
        </w:tc>
        <w:tc>
          <w:tcPr>
            <w:tcW w:w="849" w:type="dxa"/>
            <w:vAlign w:val="top"/>
          </w:tcPr>
          <w:p>
            <w:pPr>
              <w:pStyle w:val="TableText"/>
              <w:ind w:left="274"/>
              <w:spacing w:before="216" w:line="196" w:lineRule="auto"/>
              <w:rPr/>
            </w:pPr>
            <w:r>
              <w:rPr>
                <w:spacing w:val="5"/>
              </w:rPr>
              <w:t>检验</w:t>
            </w:r>
          </w:p>
          <w:p>
            <w:pPr>
              <w:pStyle w:val="TableText"/>
              <w:ind w:left="194"/>
              <w:spacing w:line="184" w:lineRule="auto"/>
              <w:rPr/>
            </w:pPr>
            <w:r>
              <w:rPr>
                <w:spacing w:val="6"/>
              </w:rPr>
              <w:t>报告号</w:t>
            </w:r>
          </w:p>
        </w:tc>
        <w:tc>
          <w:tcPr>
            <w:tcW w:w="1425" w:type="dxa"/>
            <w:vAlign w:val="top"/>
          </w:tcPr>
          <w:p>
            <w:pPr>
              <w:pStyle w:val="TableText"/>
              <w:ind w:left="558"/>
              <w:spacing w:before="216" w:line="196" w:lineRule="auto"/>
              <w:rPr/>
            </w:pPr>
            <w:r>
              <w:rPr>
                <w:spacing w:val="5"/>
              </w:rPr>
              <w:t>检验</w:t>
            </w:r>
          </w:p>
          <w:p>
            <w:pPr>
              <w:pStyle w:val="TableText"/>
              <w:ind w:left="557"/>
              <w:spacing w:line="184" w:lineRule="auto"/>
              <w:rPr/>
            </w:pPr>
            <w:r>
              <w:rPr>
                <w:spacing w:val="5"/>
              </w:rPr>
              <w:t>结果</w:t>
            </w:r>
          </w:p>
        </w:tc>
      </w:tr>
      <w:tr>
        <w:trPr>
          <w:trHeight w:val="473"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1"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1"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1"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1"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1"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1"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2"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2" w:line="185" w:lineRule="auto"/>
              <w:rPr/>
            </w:pPr>
            <w:r>
              <w:rPr>
                <w:spacing w:val="4"/>
              </w:rPr>
              <w:t>牵合格</w:t>
            </w:r>
            <w:r>
              <w:rPr>
                <w:spacing w:val="15"/>
              </w:rPr>
              <w:t xml:space="preserve">   </w:t>
            </w:r>
            <w:r>
              <w:rPr>
                <w:spacing w:val="4"/>
              </w:rPr>
              <w:t>牵不合格</w:t>
            </w:r>
          </w:p>
        </w:tc>
      </w:tr>
      <w:tr>
        <w:trPr>
          <w:trHeight w:val="473"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2"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2"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1"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1"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2"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2"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2"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2" w:line="185" w:lineRule="auto"/>
              <w:rPr/>
            </w:pPr>
            <w:r>
              <w:rPr>
                <w:spacing w:val="4"/>
              </w:rPr>
              <w:t>牵合格</w:t>
            </w:r>
            <w:r>
              <w:rPr>
                <w:spacing w:val="15"/>
              </w:rPr>
              <w:t xml:space="preserve">   </w:t>
            </w:r>
            <w:r>
              <w:rPr>
                <w:spacing w:val="4"/>
              </w:rPr>
              <w:t>牵不合格</w:t>
            </w:r>
          </w:p>
        </w:tc>
      </w:tr>
      <w:tr>
        <w:trPr>
          <w:trHeight w:val="473"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3"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3"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2"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2"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2"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3"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3"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3"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3"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3"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4"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4"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4"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4"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4"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5" w:line="185" w:lineRule="auto"/>
              <w:rPr/>
            </w:pPr>
            <w:r>
              <w:rPr>
                <w:spacing w:val="4"/>
              </w:rPr>
              <w:t>牵合格</w:t>
            </w:r>
            <w:r>
              <w:rPr>
                <w:spacing w:val="15"/>
              </w:rPr>
              <w:t xml:space="preserve">   </w:t>
            </w:r>
            <w:r>
              <w:rPr>
                <w:spacing w:val="4"/>
              </w:rPr>
              <w:t>牵不合格</w:t>
            </w:r>
          </w:p>
        </w:tc>
      </w:tr>
      <w:tr>
        <w:trPr>
          <w:trHeight w:val="473"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5"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5"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4"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4"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5"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5"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5"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5"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6"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6" w:line="185" w:lineRule="auto"/>
              <w:rPr/>
            </w:pPr>
            <w:r>
              <w:rPr>
                <w:spacing w:val="4"/>
              </w:rPr>
              <w:t>牵合格</w:t>
            </w:r>
            <w:r>
              <w:rPr>
                <w:spacing w:val="15"/>
              </w:rPr>
              <w:t xml:space="preserve">   </w:t>
            </w:r>
            <w:r>
              <w:rPr>
                <w:spacing w:val="4"/>
              </w:rPr>
              <w:t>牵不合格</w:t>
            </w:r>
          </w:p>
        </w:tc>
      </w:tr>
      <w:tr>
        <w:trPr>
          <w:trHeight w:val="472"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6"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6" w:line="185" w:lineRule="auto"/>
              <w:rPr/>
            </w:pPr>
            <w:r>
              <w:rPr>
                <w:spacing w:val="4"/>
              </w:rPr>
              <w:t>牵合格</w:t>
            </w:r>
            <w:r>
              <w:rPr>
                <w:spacing w:val="15"/>
              </w:rPr>
              <w:t xml:space="preserve">   </w:t>
            </w:r>
            <w:r>
              <w:rPr>
                <w:spacing w:val="4"/>
              </w:rPr>
              <w:t>牵不合格</w:t>
            </w:r>
          </w:p>
        </w:tc>
      </w:tr>
      <w:tr>
        <w:trPr>
          <w:trHeight w:val="476" w:hRule="atLeast"/>
        </w:trPr>
        <w:tc>
          <w:tcPr>
            <w:tcW w:w="913" w:type="dxa"/>
            <w:vAlign w:val="top"/>
          </w:tcPr>
          <w:p>
            <w:pPr>
              <w:rPr>
                <w:rFonts w:ascii="Arial"/>
                <w:sz w:val="21"/>
              </w:rPr>
            </w:pPr>
            <w:r/>
          </w:p>
        </w:tc>
        <w:tc>
          <w:tcPr>
            <w:tcW w:w="849" w:type="dxa"/>
            <w:vAlign w:val="top"/>
          </w:tcPr>
          <w:p>
            <w:pPr>
              <w:rPr>
                <w:rFonts w:ascii="Arial"/>
                <w:sz w:val="21"/>
              </w:rPr>
            </w:pPr>
            <w:r/>
          </w:p>
        </w:tc>
        <w:tc>
          <w:tcPr>
            <w:tcW w:w="681" w:type="dxa"/>
            <w:vAlign w:val="top"/>
          </w:tcPr>
          <w:p>
            <w:pPr>
              <w:rPr>
                <w:rFonts w:ascii="Arial"/>
                <w:sz w:val="21"/>
              </w:rPr>
            </w:pPr>
            <w:r/>
          </w:p>
        </w:tc>
        <w:tc>
          <w:tcPr>
            <w:tcW w:w="623" w:type="dxa"/>
            <w:vAlign w:val="top"/>
          </w:tcPr>
          <w:p>
            <w:pPr>
              <w:rPr>
                <w:rFonts w:ascii="Arial"/>
                <w:sz w:val="21"/>
              </w:rPr>
            </w:pPr>
            <w:r/>
          </w:p>
        </w:tc>
        <w:tc>
          <w:tcPr>
            <w:tcW w:w="2324" w:type="dxa"/>
            <w:vAlign w:val="top"/>
          </w:tcPr>
          <w:p>
            <w:pPr>
              <w:pStyle w:val="TableText"/>
              <w:ind w:left="62"/>
              <w:spacing w:before="166" w:line="185" w:lineRule="auto"/>
              <w:rPr/>
            </w:pPr>
            <w:r>
              <w:rPr>
                <w:spacing w:val="6"/>
              </w:rPr>
              <w:t>牵初始安装后检测</w:t>
            </w:r>
            <w:r>
              <w:rPr>
                <w:spacing w:val="16"/>
                <w:w w:val="101"/>
              </w:rPr>
              <w:t xml:space="preserve">   </w:t>
            </w:r>
            <w:r>
              <w:rPr>
                <w:spacing w:val="6"/>
              </w:rPr>
              <w:t>牵其他检测</w:t>
            </w:r>
          </w:p>
        </w:tc>
        <w:tc>
          <w:tcPr>
            <w:tcW w:w="850"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1425" w:type="dxa"/>
            <w:vAlign w:val="top"/>
          </w:tcPr>
          <w:p>
            <w:pPr>
              <w:pStyle w:val="TableText"/>
              <w:ind w:left="88"/>
              <w:spacing w:before="166" w:line="185" w:lineRule="auto"/>
              <w:rPr/>
            </w:pPr>
            <w:r>
              <w:rPr>
                <w:spacing w:val="4"/>
              </w:rPr>
              <w:t>牵合格</w:t>
            </w:r>
            <w:r>
              <w:rPr>
                <w:spacing w:val="15"/>
              </w:rPr>
              <w:t xml:space="preserve">   </w:t>
            </w:r>
            <w:r>
              <w:rPr>
                <w:spacing w:val="4"/>
              </w:rPr>
              <w:t>牵不合格</w:t>
            </w:r>
          </w:p>
        </w:tc>
      </w:tr>
    </w:tbl>
    <w:p>
      <w:pPr>
        <w:pStyle w:val="BodyText"/>
        <w:ind w:left="333"/>
        <w:spacing w:before="56" w:line="183" w:lineRule="auto"/>
        <w:rPr>
          <w:sz w:val="3"/>
          <w:szCs w:val="3"/>
        </w:rPr>
      </w:pPr>
      <w:r>
        <w:rPr>
          <w:sz w:val="15"/>
          <w:szCs w:val="15"/>
          <w:spacing w:val="8"/>
        </w:rPr>
        <w:t>使用说明</w:t>
      </w:r>
      <w:r>
        <w:rPr>
          <w:sz w:val="15"/>
          <w:szCs w:val="15"/>
          <w:spacing w:val="4"/>
        </w:rPr>
        <w:t xml:space="preserve"> </w:t>
      </w:r>
      <w:r>
        <w:rPr>
          <w:sz w:val="3"/>
          <w:szCs w:val="3"/>
          <w:spacing w:val="8"/>
        </w:rPr>
        <w:t>：</w:t>
      </w:r>
      <w:r>
        <w:rPr>
          <w:sz w:val="3"/>
          <w:szCs w:val="3"/>
          <w:spacing w:val="1"/>
        </w:rPr>
        <w:t xml:space="preserve">       </w:t>
      </w:r>
      <w:r>
        <w:rPr>
          <w:sz w:val="15"/>
          <w:szCs w:val="15"/>
          <w:spacing w:val="8"/>
        </w:rPr>
        <w:t>各类检验检测报告原件应按以上顺序装订附后归档</w:t>
      </w:r>
      <w:r>
        <w:rPr>
          <w:sz w:val="15"/>
          <w:szCs w:val="15"/>
          <w:spacing w:val="-19"/>
        </w:rPr>
        <w:t xml:space="preserve"> </w:t>
      </w:r>
      <w:r>
        <w:rPr>
          <w:sz w:val="3"/>
          <w:szCs w:val="3"/>
          <w:spacing w:val="8"/>
        </w:rPr>
        <w:t>。</w:t>
      </w:r>
    </w:p>
    <w:p>
      <w:pPr>
        <w:spacing w:line="183" w:lineRule="auto"/>
        <w:sectPr>
          <w:headerReference w:type="default" r:id="rId459"/>
          <w:footerReference w:type="default" r:id="rId554"/>
          <w:pgSz w:w="12243" w:h="16495"/>
          <w:pgMar w:top="1461" w:right="1266" w:bottom="1137" w:left="1607" w:header="1177" w:footer="912" w:gutter="0"/>
        </w:sectPr>
        <w:rPr>
          <w:sz w:val="3"/>
          <w:szCs w:val="3"/>
        </w:rPr>
      </w:pPr>
    </w:p>
    <w:p>
      <w:pPr>
        <w:spacing w:line="294" w:lineRule="auto"/>
        <w:rPr>
          <w:rFonts w:ascii="Arial"/>
          <w:sz w:val="21"/>
        </w:rPr>
      </w:pPr>
      <w:r/>
    </w:p>
    <w:p>
      <w:pPr>
        <w:pStyle w:val="BodyText"/>
        <w:ind w:left="438"/>
        <w:spacing w:before="99" w:line="180" w:lineRule="auto"/>
        <w:rPr>
          <w:sz w:val="23"/>
          <w:szCs w:val="23"/>
        </w:rPr>
      </w:pPr>
      <w:r>
        <w:rPr>
          <w:rFonts w:ascii="Arial" w:hAnsi="Arial" w:eastAsia="Arial" w:cs="Arial"/>
          <w:sz w:val="23"/>
          <w:szCs w:val="23"/>
          <w:spacing w:val="13"/>
          <w:position w:val="-1"/>
        </w:rPr>
        <w:t>8.2.11</w:t>
      </w:r>
      <w:r>
        <w:rPr>
          <w:rFonts w:ascii="Arial" w:hAnsi="Arial" w:eastAsia="Arial" w:cs="Arial"/>
          <w:sz w:val="23"/>
          <w:szCs w:val="23"/>
          <w:spacing w:val="1"/>
          <w:position w:val="-1"/>
        </w:rPr>
        <w:t xml:space="preserve">   </w:t>
      </w:r>
      <w:r>
        <w:rPr>
          <w:sz w:val="23"/>
          <w:szCs w:val="23"/>
          <w:spacing w:val="13"/>
        </w:rPr>
        <w:t>建筑施工工具式脚手架安装后验收资料</w:t>
      </w:r>
    </w:p>
    <w:p>
      <w:pPr>
        <w:pStyle w:val="BodyText"/>
        <w:ind w:left="437"/>
        <w:spacing w:before="183" w:line="187" w:lineRule="auto"/>
        <w:rPr>
          <w:sz w:val="20"/>
          <w:szCs w:val="20"/>
        </w:rPr>
      </w:pPr>
      <w:hyperlink w:history="true" r:id="rId556">
        <w:r>
          <w:rPr>
            <w:rFonts w:ascii="Arial" w:hAnsi="Arial" w:eastAsia="Arial" w:cs="Arial"/>
            <w:sz w:val="20"/>
            <w:szCs w:val="20"/>
            <w:spacing w:val="13"/>
            <w:position w:val="-1"/>
          </w:rPr>
          <w:t>8.2.11.1</w:t>
        </w:r>
      </w:hyperlink>
      <w:r>
        <w:rPr>
          <w:rFonts w:ascii="Arial" w:hAnsi="Arial" w:eastAsia="Arial" w:cs="Arial"/>
          <w:sz w:val="20"/>
          <w:szCs w:val="20"/>
          <w:position w:val="-1"/>
        </w:rPr>
        <w:t xml:space="preserve">   </w:t>
      </w:r>
      <w:r>
        <w:rPr>
          <w:sz w:val="20"/>
          <w:szCs w:val="20"/>
          <w:spacing w:val="13"/>
        </w:rPr>
        <w:t>建筑施工自升架设设施</w:t>
      </w:r>
      <w:r>
        <w:rPr>
          <w:rFonts w:ascii="Arial" w:hAnsi="Arial" w:eastAsia="Arial" w:cs="Arial"/>
          <w:sz w:val="20"/>
          <w:szCs w:val="20"/>
          <w:spacing w:val="13"/>
        </w:rPr>
        <w:t>/</w:t>
      </w:r>
      <w:r>
        <w:rPr>
          <w:sz w:val="20"/>
          <w:szCs w:val="20"/>
          <w:spacing w:val="13"/>
        </w:rPr>
        <w:t>附着式升降脚手</w:t>
      </w:r>
      <w:r>
        <w:rPr>
          <w:sz w:val="20"/>
          <w:szCs w:val="20"/>
          <w:spacing w:val="12"/>
        </w:rPr>
        <w:t>架首次安装后验收表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4"/>
        <w:gridCol w:w="566"/>
        <w:gridCol w:w="1421"/>
        <w:gridCol w:w="4390"/>
        <w:gridCol w:w="1416"/>
        <w:gridCol w:w="993"/>
      </w:tblGrid>
      <w:tr>
        <w:trPr>
          <w:trHeight w:val="476" w:hRule="atLeast"/>
        </w:trPr>
        <w:tc>
          <w:tcPr>
            <w:tcW w:w="2561" w:type="dxa"/>
            <w:vAlign w:val="top"/>
            <w:gridSpan w:val="3"/>
          </w:tcPr>
          <w:p>
            <w:pPr>
              <w:pStyle w:val="TableText"/>
              <w:ind w:left="970"/>
              <w:spacing w:before="164" w:line="185" w:lineRule="auto"/>
              <w:rPr/>
            </w:pPr>
            <w:r>
              <w:rPr>
                <w:spacing w:val="7"/>
              </w:rPr>
              <w:t>工程名称</w:t>
            </w:r>
          </w:p>
        </w:tc>
        <w:tc>
          <w:tcPr>
            <w:tcW w:w="4390" w:type="dxa"/>
            <w:vAlign w:val="top"/>
          </w:tcPr>
          <w:p>
            <w:pPr>
              <w:rPr>
                <w:rFonts w:ascii="Arial"/>
                <w:sz w:val="21"/>
              </w:rPr>
            </w:pPr>
            <w:r/>
          </w:p>
        </w:tc>
        <w:tc>
          <w:tcPr>
            <w:tcW w:w="1416" w:type="dxa"/>
            <w:vAlign w:val="top"/>
          </w:tcPr>
          <w:p>
            <w:pPr>
              <w:pStyle w:val="TableText"/>
              <w:ind w:left="398"/>
              <w:spacing w:before="165" w:line="185" w:lineRule="auto"/>
              <w:rPr/>
            </w:pPr>
            <w:r>
              <w:rPr>
                <w:spacing w:val="7"/>
              </w:rPr>
              <w:t>安装位置</w:t>
            </w:r>
          </w:p>
        </w:tc>
        <w:tc>
          <w:tcPr>
            <w:tcW w:w="993" w:type="dxa"/>
            <w:vAlign w:val="top"/>
          </w:tcPr>
          <w:p>
            <w:pPr>
              <w:rPr>
                <w:rFonts w:ascii="Arial"/>
                <w:sz w:val="21"/>
              </w:rPr>
            </w:pPr>
            <w:r/>
          </w:p>
        </w:tc>
      </w:tr>
      <w:tr>
        <w:trPr>
          <w:trHeight w:val="472" w:hRule="atLeast"/>
        </w:trPr>
        <w:tc>
          <w:tcPr>
            <w:tcW w:w="2561" w:type="dxa"/>
            <w:vAlign w:val="top"/>
            <w:gridSpan w:val="3"/>
          </w:tcPr>
          <w:p>
            <w:pPr>
              <w:pStyle w:val="TableText"/>
              <w:ind w:left="969"/>
              <w:spacing w:before="161" w:line="186" w:lineRule="auto"/>
              <w:rPr/>
            </w:pPr>
            <w:r>
              <w:rPr>
                <w:spacing w:val="7"/>
              </w:rPr>
              <w:t>结构形式</w:t>
            </w:r>
          </w:p>
        </w:tc>
        <w:tc>
          <w:tcPr>
            <w:tcW w:w="4390" w:type="dxa"/>
            <w:vAlign w:val="top"/>
          </w:tcPr>
          <w:p>
            <w:pPr>
              <w:pStyle w:val="TableText"/>
              <w:ind w:left="776"/>
              <w:spacing w:before="161" w:line="186" w:lineRule="auto"/>
              <w:rPr/>
            </w:pPr>
            <w:r>
              <w:rPr>
                <w:spacing w:val="6"/>
              </w:rPr>
              <w:t>牵全钢架</w:t>
            </w:r>
            <w:r>
              <w:rPr>
                <w:spacing w:val="14"/>
                <w:w w:val="102"/>
              </w:rPr>
              <w:t xml:space="preserve">   </w:t>
            </w:r>
            <w:r>
              <w:rPr>
                <w:spacing w:val="6"/>
              </w:rPr>
              <w:t>牵半钢架</w:t>
            </w:r>
            <w:r>
              <w:rPr>
                <w:spacing w:val="13"/>
                <w:w w:val="101"/>
              </w:rPr>
              <w:t xml:space="preserve">   </w:t>
            </w:r>
            <w:r>
              <w:rPr>
                <w:spacing w:val="6"/>
              </w:rPr>
              <w:t>牵纯钢管扣件结构</w:t>
            </w:r>
          </w:p>
        </w:tc>
        <w:tc>
          <w:tcPr>
            <w:tcW w:w="1416" w:type="dxa"/>
            <w:vAlign w:val="top"/>
          </w:tcPr>
          <w:p>
            <w:pPr>
              <w:pStyle w:val="TableText"/>
              <w:ind w:left="398"/>
              <w:spacing w:before="161" w:line="185" w:lineRule="auto"/>
              <w:rPr/>
            </w:pPr>
            <w:r>
              <w:rPr>
                <w:spacing w:val="7"/>
              </w:rPr>
              <w:t>规格型号</w:t>
            </w:r>
          </w:p>
        </w:tc>
        <w:tc>
          <w:tcPr>
            <w:tcW w:w="993" w:type="dxa"/>
            <w:vAlign w:val="top"/>
          </w:tcPr>
          <w:p>
            <w:pPr>
              <w:rPr>
                <w:rFonts w:ascii="Arial"/>
                <w:sz w:val="21"/>
              </w:rPr>
            </w:pPr>
            <w:r/>
          </w:p>
        </w:tc>
      </w:tr>
      <w:tr>
        <w:trPr>
          <w:trHeight w:val="472" w:hRule="atLeast"/>
        </w:trPr>
        <w:tc>
          <w:tcPr>
            <w:tcW w:w="2561" w:type="dxa"/>
            <w:vAlign w:val="top"/>
            <w:gridSpan w:val="3"/>
          </w:tcPr>
          <w:p>
            <w:pPr>
              <w:pStyle w:val="TableText"/>
              <w:ind w:left="970"/>
              <w:spacing w:before="162" w:line="185" w:lineRule="auto"/>
              <w:rPr/>
            </w:pPr>
            <w:r>
              <w:rPr>
                <w:spacing w:val="7"/>
              </w:rPr>
              <w:t>制造单位</w:t>
            </w:r>
          </w:p>
        </w:tc>
        <w:tc>
          <w:tcPr>
            <w:tcW w:w="4390" w:type="dxa"/>
            <w:vAlign w:val="top"/>
          </w:tcPr>
          <w:p>
            <w:pPr>
              <w:rPr>
                <w:rFonts w:ascii="Arial"/>
                <w:sz w:val="21"/>
              </w:rPr>
            </w:pPr>
            <w:r/>
          </w:p>
        </w:tc>
        <w:tc>
          <w:tcPr>
            <w:tcW w:w="1416" w:type="dxa"/>
            <w:vAlign w:val="top"/>
          </w:tcPr>
          <w:p>
            <w:pPr>
              <w:pStyle w:val="TableText"/>
              <w:ind w:left="409"/>
              <w:spacing w:before="162" w:line="184" w:lineRule="auto"/>
              <w:rPr/>
            </w:pPr>
            <w:r>
              <w:rPr>
                <w:spacing w:val="4"/>
              </w:rPr>
              <w:t>出厂日期</w:t>
            </w:r>
          </w:p>
        </w:tc>
        <w:tc>
          <w:tcPr>
            <w:tcW w:w="993" w:type="dxa"/>
            <w:vAlign w:val="top"/>
          </w:tcPr>
          <w:p>
            <w:pPr>
              <w:rPr>
                <w:rFonts w:ascii="Arial"/>
                <w:sz w:val="21"/>
              </w:rPr>
            </w:pPr>
            <w:r/>
          </w:p>
        </w:tc>
      </w:tr>
      <w:tr>
        <w:trPr>
          <w:trHeight w:val="472" w:hRule="atLeast"/>
        </w:trPr>
        <w:tc>
          <w:tcPr>
            <w:tcW w:w="574" w:type="dxa"/>
            <w:vAlign w:val="top"/>
          </w:tcPr>
          <w:p>
            <w:pPr>
              <w:pStyle w:val="TableText"/>
              <w:ind w:left="135"/>
              <w:spacing w:before="163" w:line="184" w:lineRule="auto"/>
              <w:rPr/>
            </w:pPr>
            <w:r>
              <w:rPr>
                <w:spacing w:val="5"/>
              </w:rPr>
              <w:t>序号</w:t>
            </w:r>
          </w:p>
        </w:tc>
        <w:tc>
          <w:tcPr>
            <w:tcW w:w="1987" w:type="dxa"/>
            <w:vAlign w:val="top"/>
            <w:gridSpan w:val="2"/>
          </w:tcPr>
          <w:p>
            <w:pPr>
              <w:pStyle w:val="TableText"/>
              <w:ind w:left="680"/>
              <w:spacing w:before="162" w:line="184" w:lineRule="auto"/>
              <w:rPr/>
            </w:pPr>
            <w:r>
              <w:rPr>
                <w:spacing w:val="7"/>
              </w:rPr>
              <w:t>检查项目</w:t>
            </w:r>
          </w:p>
        </w:tc>
        <w:tc>
          <w:tcPr>
            <w:tcW w:w="5806" w:type="dxa"/>
            <w:vAlign w:val="top"/>
            <w:gridSpan w:val="2"/>
          </w:tcPr>
          <w:p>
            <w:pPr>
              <w:pStyle w:val="TableText"/>
              <w:ind w:left="2592"/>
              <w:spacing w:before="162" w:line="186" w:lineRule="auto"/>
              <w:rPr/>
            </w:pPr>
            <w:r>
              <w:rPr>
                <w:spacing w:val="7"/>
              </w:rPr>
              <w:t>检查标准</w:t>
            </w:r>
          </w:p>
        </w:tc>
        <w:tc>
          <w:tcPr>
            <w:tcW w:w="993" w:type="dxa"/>
            <w:vAlign w:val="top"/>
          </w:tcPr>
          <w:p>
            <w:pPr>
              <w:pStyle w:val="TableText"/>
              <w:ind w:left="186"/>
              <w:spacing w:before="162" w:line="186" w:lineRule="auto"/>
              <w:rPr/>
            </w:pPr>
            <w:r>
              <w:rPr>
                <w:spacing w:val="7"/>
              </w:rPr>
              <w:t>检查结果</w:t>
            </w:r>
          </w:p>
        </w:tc>
      </w:tr>
      <w:tr>
        <w:trPr>
          <w:trHeight w:val="472" w:hRule="atLeast"/>
        </w:trPr>
        <w:tc>
          <w:tcPr>
            <w:tcW w:w="574" w:type="dxa"/>
            <w:vAlign w:val="top"/>
          </w:tcPr>
          <w:p>
            <w:pPr>
              <w:pStyle w:val="TableText"/>
              <w:ind w:left="261"/>
              <w:spacing w:before="158" w:line="203" w:lineRule="auto"/>
              <w:rPr/>
            </w:pPr>
            <w:r>
              <w:rPr>
                <w:spacing w:val="17"/>
              </w:rPr>
              <w:t>1</w:t>
            </w:r>
          </w:p>
        </w:tc>
        <w:tc>
          <w:tcPr>
            <w:tcW w:w="566" w:type="dxa"/>
            <w:vAlign w:val="top"/>
            <w:vMerge w:val="restart"/>
            <w:textDirection w:val="tbRlV"/>
            <w:tcBorders>
              <w:bottom w:val="nil"/>
            </w:tcBorders>
          </w:tcPr>
          <w:p>
            <w:pPr>
              <w:pStyle w:val="TableText"/>
              <w:ind w:left="4619"/>
              <w:spacing w:before="200" w:line="184" w:lineRule="auto"/>
              <w:rPr/>
            </w:pPr>
            <w:r>
              <w:rPr>
                <w:spacing w:val="-1"/>
              </w:rPr>
              <w:t>保</w:t>
            </w:r>
            <w:r>
              <w:rPr>
                <w:spacing w:val="18"/>
                <w:w w:val="101"/>
              </w:rPr>
              <w:t xml:space="preserve"> </w:t>
            </w:r>
            <w:r>
              <w:rPr>
                <w:spacing w:val="-1"/>
              </w:rPr>
              <w:t>证</w:t>
            </w:r>
            <w:r>
              <w:rPr>
                <w:spacing w:val="17"/>
                <w:w w:val="102"/>
              </w:rPr>
              <w:t xml:space="preserve"> </w:t>
            </w:r>
            <w:r>
              <w:rPr>
                <w:spacing w:val="-1"/>
              </w:rPr>
              <w:t>项</w:t>
            </w:r>
            <w:r>
              <w:rPr>
                <w:spacing w:val="18"/>
              </w:rPr>
              <w:t xml:space="preserve"> </w:t>
            </w:r>
            <w:r>
              <w:rPr>
                <w:spacing w:val="-1"/>
              </w:rPr>
              <w:t>目</w:t>
            </w:r>
          </w:p>
        </w:tc>
        <w:tc>
          <w:tcPr>
            <w:tcW w:w="1421"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318"/>
              <w:spacing w:before="65" w:line="185" w:lineRule="auto"/>
              <w:rPr/>
            </w:pPr>
            <w:r>
              <w:rPr>
                <w:spacing w:val="7"/>
              </w:rPr>
              <w:t>验收前检测</w:t>
            </w:r>
          </w:p>
          <w:p>
            <w:pPr>
              <w:pStyle w:val="TableText"/>
              <w:ind w:left="634"/>
              <w:spacing w:before="13" w:line="185" w:lineRule="auto"/>
              <w:rPr/>
            </w:pPr>
            <w:r>
              <w:rPr>
                <w:spacing w:val="3"/>
              </w:rPr>
              <w:t>及</w:t>
            </w:r>
          </w:p>
          <w:p>
            <w:pPr>
              <w:pStyle w:val="TableText"/>
              <w:ind w:left="396"/>
              <w:spacing w:before="13" w:line="184" w:lineRule="auto"/>
              <w:rPr/>
            </w:pPr>
            <w:r>
              <w:rPr>
                <w:spacing w:val="7"/>
              </w:rPr>
              <w:t>有关资料</w:t>
            </w:r>
          </w:p>
        </w:tc>
        <w:tc>
          <w:tcPr>
            <w:tcW w:w="5806" w:type="dxa"/>
            <w:vAlign w:val="top"/>
            <w:gridSpan w:val="2"/>
          </w:tcPr>
          <w:p>
            <w:pPr>
              <w:pStyle w:val="TableText"/>
              <w:ind w:left="271"/>
              <w:spacing w:before="162" w:line="185" w:lineRule="auto"/>
              <w:rPr/>
            </w:pPr>
            <w:r>
              <w:rPr>
                <w:spacing w:val="9"/>
              </w:rPr>
              <w:t>首次安装后本次验收前应委托具有相应资质单位</w:t>
            </w:r>
            <w:r>
              <w:rPr>
                <w:spacing w:val="8"/>
              </w:rPr>
              <w:t>安装检验合格</w:t>
            </w:r>
          </w:p>
        </w:tc>
        <w:tc>
          <w:tcPr>
            <w:tcW w:w="993" w:type="dxa"/>
            <w:vAlign w:val="top"/>
          </w:tcPr>
          <w:p>
            <w:pPr>
              <w:rPr>
                <w:rFonts w:ascii="Arial"/>
                <w:sz w:val="21"/>
              </w:rPr>
            </w:pPr>
            <w:r/>
          </w:p>
        </w:tc>
      </w:tr>
      <w:tr>
        <w:trPr>
          <w:trHeight w:val="472" w:hRule="atLeast"/>
        </w:trPr>
        <w:tc>
          <w:tcPr>
            <w:tcW w:w="574" w:type="dxa"/>
            <w:vAlign w:val="top"/>
          </w:tcPr>
          <w:p>
            <w:pPr>
              <w:pStyle w:val="TableText"/>
              <w:ind w:left="258"/>
              <w:spacing w:before="159" w:line="203" w:lineRule="auto"/>
              <w:rPr/>
            </w:pPr>
            <w:r>
              <w:rPr>
                <w:spacing w:val="20"/>
              </w:rPr>
              <w:t>2</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bottom w:val="nil"/>
            </w:tcBorders>
          </w:tcPr>
          <w:p>
            <w:pPr>
              <w:rPr>
                <w:rFonts w:ascii="Arial"/>
                <w:sz w:val="21"/>
              </w:rPr>
            </w:pPr>
            <w:r/>
          </w:p>
        </w:tc>
        <w:tc>
          <w:tcPr>
            <w:tcW w:w="5806" w:type="dxa"/>
            <w:vAlign w:val="top"/>
            <w:gridSpan w:val="2"/>
          </w:tcPr>
          <w:p>
            <w:pPr>
              <w:pStyle w:val="TableText"/>
              <w:ind w:left="270"/>
              <w:spacing w:before="162" w:line="185" w:lineRule="auto"/>
              <w:rPr/>
            </w:pPr>
            <w:r>
              <w:rPr>
                <w:spacing w:val="9"/>
              </w:rPr>
              <w:t>安装单位应具有模板与脚手架工程专业承包资质和有效的安全</w:t>
            </w:r>
            <w:r>
              <w:rPr>
                <w:spacing w:val="8"/>
              </w:rPr>
              <w:t>生产许可证</w:t>
            </w:r>
          </w:p>
        </w:tc>
        <w:tc>
          <w:tcPr>
            <w:tcW w:w="993" w:type="dxa"/>
            <w:vAlign w:val="top"/>
          </w:tcPr>
          <w:p>
            <w:pPr>
              <w:rPr>
                <w:rFonts w:ascii="Arial"/>
                <w:sz w:val="21"/>
              </w:rPr>
            </w:pPr>
            <w:r/>
          </w:p>
        </w:tc>
      </w:tr>
      <w:tr>
        <w:trPr>
          <w:trHeight w:val="472" w:hRule="atLeast"/>
        </w:trPr>
        <w:tc>
          <w:tcPr>
            <w:tcW w:w="574" w:type="dxa"/>
            <w:vAlign w:val="top"/>
          </w:tcPr>
          <w:p>
            <w:pPr>
              <w:pStyle w:val="TableText"/>
              <w:ind w:left="259"/>
              <w:spacing w:before="186" w:line="160" w:lineRule="auto"/>
              <w:rPr/>
            </w:pPr>
            <w:r>
              <w:rPr>
                <w:spacing w:val="19"/>
              </w:rPr>
              <w:t>3</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bottom w:val="nil"/>
            </w:tcBorders>
          </w:tcPr>
          <w:p>
            <w:pPr>
              <w:rPr>
                <w:rFonts w:ascii="Arial"/>
                <w:sz w:val="21"/>
              </w:rPr>
            </w:pPr>
            <w:r/>
          </w:p>
        </w:tc>
        <w:tc>
          <w:tcPr>
            <w:tcW w:w="5806" w:type="dxa"/>
            <w:vAlign w:val="top"/>
            <w:gridSpan w:val="2"/>
          </w:tcPr>
          <w:p>
            <w:pPr>
              <w:pStyle w:val="TableText"/>
              <w:ind w:left="278"/>
              <w:spacing w:before="163" w:line="184" w:lineRule="auto"/>
              <w:rPr/>
            </w:pPr>
            <w:r>
              <w:rPr>
                <w:spacing w:val="7"/>
              </w:rPr>
              <w:t>随机资料和专项施工方案应经专家论证且审核</w:t>
            </w:r>
            <w:r>
              <w:rPr>
                <w:spacing w:val="-4"/>
              </w:rPr>
              <w:t xml:space="preserve"> </w:t>
            </w:r>
            <w:r>
              <w:rPr>
                <w:spacing w:val="7"/>
              </w:rPr>
              <w:t>、审批手续齐全</w:t>
            </w:r>
          </w:p>
        </w:tc>
        <w:tc>
          <w:tcPr>
            <w:tcW w:w="993" w:type="dxa"/>
            <w:vAlign w:val="top"/>
          </w:tcPr>
          <w:p>
            <w:pPr>
              <w:rPr>
                <w:rFonts w:ascii="Arial"/>
                <w:sz w:val="21"/>
              </w:rPr>
            </w:pPr>
            <w:r/>
          </w:p>
        </w:tc>
      </w:tr>
      <w:tr>
        <w:trPr>
          <w:trHeight w:val="473" w:hRule="atLeast"/>
        </w:trPr>
        <w:tc>
          <w:tcPr>
            <w:tcW w:w="574" w:type="dxa"/>
            <w:vAlign w:val="top"/>
          </w:tcPr>
          <w:p>
            <w:pPr>
              <w:pStyle w:val="TableText"/>
              <w:ind w:left="257"/>
              <w:spacing w:before="184" w:line="162" w:lineRule="auto"/>
              <w:rPr/>
            </w:pPr>
            <w:r>
              <w:rPr>
                <w:spacing w:val="21"/>
              </w:rPr>
              <w:t>4</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bottom w:val="nil"/>
            </w:tcBorders>
          </w:tcPr>
          <w:p>
            <w:pPr>
              <w:rPr>
                <w:rFonts w:ascii="Arial"/>
                <w:sz w:val="21"/>
              </w:rPr>
            </w:pPr>
            <w:r/>
          </w:p>
        </w:tc>
        <w:tc>
          <w:tcPr>
            <w:tcW w:w="5806" w:type="dxa"/>
            <w:vAlign w:val="top"/>
            <w:gridSpan w:val="2"/>
          </w:tcPr>
          <w:p>
            <w:pPr>
              <w:pStyle w:val="TableText"/>
              <w:ind w:left="268"/>
              <w:spacing w:before="164" w:line="184" w:lineRule="auto"/>
              <w:rPr/>
            </w:pPr>
            <w:r>
              <w:rPr>
                <w:spacing w:val="8"/>
              </w:rPr>
              <w:t>施工单位对专项方案的交底记录应齐全</w:t>
            </w:r>
          </w:p>
        </w:tc>
        <w:tc>
          <w:tcPr>
            <w:tcW w:w="993" w:type="dxa"/>
            <w:vAlign w:val="top"/>
          </w:tcPr>
          <w:p>
            <w:pPr>
              <w:rPr>
                <w:rFonts w:ascii="Arial"/>
                <w:sz w:val="21"/>
              </w:rPr>
            </w:pPr>
            <w:r/>
          </w:p>
        </w:tc>
      </w:tr>
      <w:tr>
        <w:trPr>
          <w:trHeight w:val="472" w:hRule="atLeast"/>
        </w:trPr>
        <w:tc>
          <w:tcPr>
            <w:tcW w:w="574" w:type="dxa"/>
            <w:vAlign w:val="top"/>
          </w:tcPr>
          <w:p>
            <w:pPr>
              <w:pStyle w:val="TableText"/>
              <w:ind w:left="260"/>
              <w:spacing w:before="183" w:line="162" w:lineRule="auto"/>
              <w:rPr/>
            </w:pPr>
            <w:r>
              <w:rPr>
                <w:spacing w:val="18"/>
              </w:rPr>
              <w:t>5</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bottom w:val="nil"/>
            </w:tcBorders>
          </w:tcPr>
          <w:p>
            <w:pPr>
              <w:rPr>
                <w:rFonts w:ascii="Arial"/>
                <w:sz w:val="21"/>
              </w:rPr>
            </w:pPr>
            <w:r/>
          </w:p>
        </w:tc>
        <w:tc>
          <w:tcPr>
            <w:tcW w:w="5806" w:type="dxa"/>
            <w:vAlign w:val="top"/>
            <w:gridSpan w:val="2"/>
          </w:tcPr>
          <w:p>
            <w:pPr>
              <w:pStyle w:val="TableText"/>
              <w:ind w:left="268"/>
              <w:spacing w:before="163" w:line="184" w:lineRule="auto"/>
              <w:rPr/>
            </w:pPr>
            <w:r>
              <w:rPr>
                <w:spacing w:val="9"/>
              </w:rPr>
              <w:t>施工单位对安装作业人员的作业人员登记及安全技术交底记录</w:t>
            </w:r>
            <w:r>
              <w:rPr>
                <w:spacing w:val="8"/>
              </w:rPr>
              <w:t>应齐全</w:t>
            </w:r>
          </w:p>
        </w:tc>
        <w:tc>
          <w:tcPr>
            <w:tcW w:w="993" w:type="dxa"/>
            <w:vAlign w:val="top"/>
          </w:tcPr>
          <w:p>
            <w:pPr>
              <w:rPr>
                <w:rFonts w:ascii="Arial"/>
                <w:sz w:val="21"/>
              </w:rPr>
            </w:pPr>
            <w:r/>
          </w:p>
        </w:tc>
      </w:tr>
      <w:tr>
        <w:trPr>
          <w:trHeight w:val="472" w:hRule="atLeast"/>
        </w:trPr>
        <w:tc>
          <w:tcPr>
            <w:tcW w:w="574" w:type="dxa"/>
            <w:vAlign w:val="top"/>
          </w:tcPr>
          <w:p>
            <w:pPr>
              <w:pStyle w:val="TableText"/>
              <w:ind w:left="261"/>
              <w:spacing w:before="183" w:line="162" w:lineRule="auto"/>
              <w:rPr/>
            </w:pPr>
            <w:r>
              <w:rPr>
                <w:spacing w:val="18"/>
              </w:rPr>
              <w:t>6</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tcBorders>
          </w:tcPr>
          <w:p>
            <w:pPr>
              <w:rPr>
                <w:rFonts w:ascii="Arial"/>
                <w:sz w:val="21"/>
              </w:rPr>
            </w:pPr>
            <w:r/>
          </w:p>
        </w:tc>
        <w:tc>
          <w:tcPr>
            <w:tcW w:w="5806" w:type="dxa"/>
            <w:vAlign w:val="top"/>
            <w:gridSpan w:val="2"/>
          </w:tcPr>
          <w:p>
            <w:pPr>
              <w:pStyle w:val="TableText"/>
              <w:ind w:left="268"/>
              <w:spacing w:before="164" w:line="184" w:lineRule="auto"/>
              <w:rPr/>
            </w:pPr>
            <w:r>
              <w:rPr>
                <w:spacing w:val="8"/>
              </w:rPr>
              <w:t>施工</w:t>
            </w:r>
            <w:r>
              <w:rPr>
                <w:spacing w:val="-21"/>
              </w:rPr>
              <w:t xml:space="preserve"> </w:t>
            </w:r>
            <w:r>
              <w:rPr>
                <w:spacing w:val="8"/>
              </w:rPr>
              <w:t>、安装单位专职安全员对安装过程监督检查记录应齐全</w:t>
            </w:r>
          </w:p>
        </w:tc>
        <w:tc>
          <w:tcPr>
            <w:tcW w:w="993" w:type="dxa"/>
            <w:vAlign w:val="top"/>
          </w:tcPr>
          <w:p>
            <w:pPr>
              <w:rPr>
                <w:rFonts w:ascii="Arial"/>
                <w:sz w:val="21"/>
              </w:rPr>
            </w:pPr>
            <w:r/>
          </w:p>
        </w:tc>
      </w:tr>
      <w:tr>
        <w:trPr>
          <w:trHeight w:val="711" w:hRule="atLeast"/>
        </w:trPr>
        <w:tc>
          <w:tcPr>
            <w:tcW w:w="574" w:type="dxa"/>
            <w:vAlign w:val="top"/>
          </w:tcPr>
          <w:p>
            <w:pPr>
              <w:pStyle w:val="TableText"/>
              <w:ind w:left="260"/>
              <w:spacing w:before="303" w:line="162" w:lineRule="auto"/>
              <w:rPr/>
            </w:pPr>
            <w:r>
              <w:rPr>
                <w:spacing w:val="18"/>
              </w:rPr>
              <w:t>7</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pStyle w:val="TableText"/>
              <w:ind w:left="556"/>
              <w:spacing w:before="64" w:line="197" w:lineRule="auto"/>
              <w:rPr/>
            </w:pPr>
            <w:r>
              <w:rPr>
                <w:spacing w:val="5"/>
              </w:rPr>
              <w:t>竖向</w:t>
            </w:r>
          </w:p>
          <w:p>
            <w:pPr>
              <w:pStyle w:val="TableText"/>
              <w:ind w:left="482"/>
              <w:spacing w:line="184" w:lineRule="auto"/>
              <w:rPr/>
            </w:pPr>
            <w:r>
              <w:rPr>
                <w:spacing w:val="4"/>
              </w:rPr>
              <w:t>主框架</w:t>
            </w:r>
          </w:p>
        </w:tc>
        <w:tc>
          <w:tcPr>
            <w:tcW w:w="5806" w:type="dxa"/>
            <w:vAlign w:val="top"/>
            <w:gridSpan w:val="2"/>
          </w:tcPr>
          <w:p>
            <w:pPr>
              <w:pStyle w:val="TableText"/>
              <w:ind w:left="109" w:right="48" w:firstLine="158"/>
              <w:spacing w:before="178" w:line="191" w:lineRule="auto"/>
              <w:rPr/>
            </w:pPr>
            <w:r>
              <w:rPr>
                <w:spacing w:val="10"/>
              </w:rPr>
              <w:t>各杆件的轴线应交会于节点处，</w:t>
            </w:r>
            <w:r>
              <w:rPr>
                <w:spacing w:val="-24"/>
              </w:rPr>
              <w:t xml:space="preserve"> </w:t>
            </w:r>
            <w:r>
              <w:rPr>
                <w:spacing w:val="10"/>
              </w:rPr>
              <w:t>并应采用螺栓或焊接连接，</w:t>
            </w:r>
            <w:r>
              <w:rPr>
                <w:spacing w:val="-21"/>
              </w:rPr>
              <w:t xml:space="preserve"> </w:t>
            </w:r>
            <w:r>
              <w:rPr>
                <w:spacing w:val="10"/>
              </w:rPr>
              <w:t>如不交会于一点，</w:t>
            </w:r>
            <w:r>
              <w:rPr/>
              <w:t xml:space="preserve"> </w:t>
            </w:r>
            <w:r>
              <w:rPr>
                <w:spacing w:val="8"/>
              </w:rPr>
              <w:t>应进行附加弯矩计算</w:t>
            </w:r>
          </w:p>
        </w:tc>
        <w:tc>
          <w:tcPr>
            <w:tcW w:w="993" w:type="dxa"/>
            <w:vAlign w:val="top"/>
          </w:tcPr>
          <w:p>
            <w:pPr>
              <w:rPr>
                <w:rFonts w:ascii="Arial"/>
                <w:sz w:val="21"/>
              </w:rPr>
            </w:pPr>
            <w:r/>
          </w:p>
        </w:tc>
      </w:tr>
      <w:tr>
        <w:trPr>
          <w:trHeight w:val="472" w:hRule="atLeast"/>
        </w:trPr>
        <w:tc>
          <w:tcPr>
            <w:tcW w:w="574" w:type="dxa"/>
            <w:vAlign w:val="top"/>
          </w:tcPr>
          <w:p>
            <w:pPr>
              <w:pStyle w:val="TableText"/>
              <w:ind w:left="258"/>
              <w:spacing w:before="160" w:line="201" w:lineRule="auto"/>
              <w:rPr/>
            </w:pPr>
            <w:r>
              <w:rPr>
                <w:spacing w:val="20"/>
              </w:rPr>
              <w:t>8</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bottom w:val="nil"/>
            </w:tcBorders>
          </w:tcPr>
          <w:p>
            <w:pPr>
              <w:rPr>
                <w:rFonts w:ascii="Arial"/>
                <w:sz w:val="21"/>
              </w:rPr>
            </w:pPr>
            <w:r/>
          </w:p>
        </w:tc>
        <w:tc>
          <w:tcPr>
            <w:tcW w:w="5806" w:type="dxa"/>
            <w:vAlign w:val="top"/>
            <w:gridSpan w:val="2"/>
          </w:tcPr>
          <w:p>
            <w:pPr>
              <w:pStyle w:val="TableText"/>
              <w:ind w:left="269"/>
              <w:spacing w:before="165" w:line="184" w:lineRule="auto"/>
              <w:rPr/>
            </w:pPr>
            <w:r>
              <w:rPr>
                <w:spacing w:val="8"/>
              </w:rPr>
              <w:t>各节点应焊接或用螺栓连接</w:t>
            </w:r>
          </w:p>
        </w:tc>
        <w:tc>
          <w:tcPr>
            <w:tcW w:w="993" w:type="dxa"/>
            <w:vAlign w:val="top"/>
          </w:tcPr>
          <w:p>
            <w:pPr>
              <w:rPr>
                <w:rFonts w:ascii="Arial"/>
                <w:sz w:val="21"/>
              </w:rPr>
            </w:pPr>
            <w:r/>
          </w:p>
        </w:tc>
      </w:tr>
      <w:tr>
        <w:trPr>
          <w:trHeight w:val="472" w:hRule="atLeast"/>
        </w:trPr>
        <w:tc>
          <w:tcPr>
            <w:tcW w:w="574" w:type="dxa"/>
            <w:vAlign w:val="top"/>
          </w:tcPr>
          <w:p>
            <w:pPr>
              <w:pStyle w:val="TableText"/>
              <w:ind w:left="261"/>
              <w:spacing w:before="186" w:line="160" w:lineRule="auto"/>
              <w:rPr/>
            </w:pPr>
            <w:r>
              <w:rPr>
                <w:spacing w:val="18"/>
              </w:rPr>
              <w:t>9</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tcBorders>
          </w:tcPr>
          <w:p>
            <w:pPr>
              <w:rPr>
                <w:rFonts w:ascii="Arial"/>
                <w:sz w:val="21"/>
              </w:rPr>
            </w:pPr>
            <w:r/>
          </w:p>
        </w:tc>
        <w:tc>
          <w:tcPr>
            <w:tcW w:w="5806" w:type="dxa"/>
            <w:vAlign w:val="top"/>
            <w:gridSpan w:val="2"/>
          </w:tcPr>
          <w:p>
            <w:pPr>
              <w:pStyle w:val="TableText"/>
              <w:ind w:left="269"/>
              <w:spacing w:before="164" w:line="186" w:lineRule="auto"/>
              <w:rPr/>
            </w:pPr>
            <w:r>
              <w:rPr>
                <w:spacing w:val="5"/>
              </w:rPr>
              <w:t>相邻竖向主框架的高差三30</w:t>
            </w:r>
            <w:r>
              <w:rPr/>
              <w:t>mm</w:t>
            </w:r>
          </w:p>
        </w:tc>
        <w:tc>
          <w:tcPr>
            <w:tcW w:w="993" w:type="dxa"/>
            <w:vAlign w:val="top"/>
          </w:tcPr>
          <w:p>
            <w:pPr>
              <w:rPr>
                <w:rFonts w:ascii="Arial"/>
                <w:sz w:val="21"/>
              </w:rPr>
            </w:pPr>
            <w:r/>
          </w:p>
        </w:tc>
      </w:tr>
      <w:tr>
        <w:trPr>
          <w:trHeight w:val="711" w:hRule="atLeast"/>
        </w:trPr>
        <w:tc>
          <w:tcPr>
            <w:tcW w:w="574" w:type="dxa"/>
            <w:vAlign w:val="top"/>
          </w:tcPr>
          <w:p>
            <w:pPr>
              <w:pStyle w:val="TableText"/>
              <w:ind w:left="223"/>
              <w:spacing w:before="279" w:line="201" w:lineRule="auto"/>
              <w:rPr/>
            </w:pPr>
            <w:r>
              <w:rPr>
                <w:spacing w:val="8"/>
              </w:rPr>
              <w:t>10</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pStyle w:val="TableText"/>
              <w:ind w:left="236"/>
              <w:spacing w:before="65" w:line="185" w:lineRule="auto"/>
              <w:rPr/>
            </w:pPr>
            <w:r>
              <w:rPr>
                <w:spacing w:val="8"/>
              </w:rPr>
              <w:t>水平支承析架</w:t>
            </w:r>
          </w:p>
        </w:tc>
        <w:tc>
          <w:tcPr>
            <w:tcW w:w="5806" w:type="dxa"/>
            <w:vAlign w:val="top"/>
            <w:gridSpan w:val="2"/>
          </w:tcPr>
          <w:p>
            <w:pPr>
              <w:pStyle w:val="TableText"/>
              <w:ind w:left="111" w:right="99" w:firstLine="154"/>
              <w:spacing w:before="179" w:line="191" w:lineRule="auto"/>
              <w:rPr/>
            </w:pPr>
            <w:r>
              <w:rPr>
                <w:spacing w:val="8"/>
              </w:rPr>
              <w:t>析架上</w:t>
            </w:r>
            <w:r>
              <w:rPr>
                <w:spacing w:val="-21"/>
              </w:rPr>
              <w:t xml:space="preserve"> </w:t>
            </w:r>
            <w:r>
              <w:rPr>
                <w:spacing w:val="8"/>
              </w:rPr>
              <w:t>、下弦应采用整根通长杆件，或设置刚</w:t>
            </w:r>
            <w:r>
              <w:rPr>
                <w:spacing w:val="7"/>
              </w:rPr>
              <w:t>性接头</w:t>
            </w:r>
            <w:r>
              <w:rPr>
                <w:spacing w:val="-15"/>
              </w:rPr>
              <w:t xml:space="preserve"> </w:t>
            </w:r>
            <w:r>
              <w:rPr>
                <w:spacing w:val="7"/>
              </w:rPr>
              <w:t>；腹杆上</w:t>
            </w:r>
            <w:r>
              <w:rPr>
                <w:spacing w:val="-21"/>
              </w:rPr>
              <w:t xml:space="preserve"> </w:t>
            </w:r>
            <w:r>
              <w:rPr>
                <w:spacing w:val="7"/>
              </w:rPr>
              <w:t>、下弦连接采用</w:t>
            </w:r>
            <w:r>
              <w:rPr/>
              <w:t xml:space="preserve"> </w:t>
            </w:r>
            <w:r>
              <w:rPr>
                <w:spacing w:val="7"/>
              </w:rPr>
              <w:t>焊接或螺栓连接</w:t>
            </w:r>
          </w:p>
        </w:tc>
        <w:tc>
          <w:tcPr>
            <w:tcW w:w="993" w:type="dxa"/>
            <w:vAlign w:val="top"/>
          </w:tcPr>
          <w:p>
            <w:pPr>
              <w:rPr>
                <w:rFonts w:ascii="Arial"/>
                <w:sz w:val="21"/>
              </w:rPr>
            </w:pPr>
            <w:r/>
          </w:p>
        </w:tc>
      </w:tr>
      <w:tr>
        <w:trPr>
          <w:trHeight w:val="711" w:hRule="atLeast"/>
        </w:trPr>
        <w:tc>
          <w:tcPr>
            <w:tcW w:w="574" w:type="dxa"/>
            <w:vAlign w:val="top"/>
          </w:tcPr>
          <w:p>
            <w:pPr>
              <w:pStyle w:val="TableText"/>
              <w:ind w:left="223"/>
              <w:spacing w:before="279" w:line="203" w:lineRule="auto"/>
              <w:rPr/>
            </w:pPr>
            <w:r>
              <w:rPr>
                <w:spacing w:val="8"/>
              </w:rPr>
              <w:t>11</w:t>
            </w:r>
          </w:p>
        </w:tc>
        <w:tc>
          <w:tcPr>
            <w:tcW w:w="566" w:type="dxa"/>
            <w:vAlign w:val="top"/>
            <w:vMerge w:val="continue"/>
            <w:textDirection w:val="tbRlV"/>
            <w:tcBorders>
              <w:top w:val="nil"/>
              <w:bottom w:val="nil"/>
            </w:tcBorders>
          </w:tcPr>
          <w:p>
            <w:pPr>
              <w:rPr>
                <w:rFonts w:ascii="Arial"/>
                <w:sz w:val="21"/>
              </w:rPr>
            </w:pPr>
            <w:r/>
          </w:p>
        </w:tc>
        <w:tc>
          <w:tcPr>
            <w:tcW w:w="1421" w:type="dxa"/>
            <w:vAlign w:val="top"/>
            <w:vMerge w:val="continue"/>
            <w:tcBorders>
              <w:top w:val="nil"/>
            </w:tcBorders>
          </w:tcPr>
          <w:p>
            <w:pPr>
              <w:rPr>
                <w:rFonts w:ascii="Arial"/>
                <w:sz w:val="21"/>
              </w:rPr>
            </w:pPr>
            <w:r/>
          </w:p>
        </w:tc>
        <w:tc>
          <w:tcPr>
            <w:tcW w:w="5806" w:type="dxa"/>
            <w:vAlign w:val="top"/>
            <w:gridSpan w:val="2"/>
          </w:tcPr>
          <w:p>
            <w:pPr>
              <w:pStyle w:val="TableText"/>
              <w:ind w:left="109" w:right="99" w:firstLine="156"/>
              <w:spacing w:before="179" w:line="191" w:lineRule="auto"/>
              <w:rPr/>
            </w:pPr>
            <w:r>
              <w:rPr>
                <w:spacing w:val="9"/>
              </w:rPr>
              <w:t>析架各杆件的轴线应相交于节点上，并宜采用节点板连接构造连接，</w:t>
            </w:r>
            <w:r>
              <w:rPr>
                <w:spacing w:val="-16"/>
              </w:rPr>
              <w:t xml:space="preserve"> </w:t>
            </w:r>
            <w:r>
              <w:rPr>
                <w:spacing w:val="9"/>
              </w:rPr>
              <w:t>节点板的</w:t>
            </w:r>
            <w:r>
              <w:rPr/>
              <w:t xml:space="preserve"> </w:t>
            </w:r>
            <w:r>
              <w:rPr>
                <w:spacing w:val="9"/>
              </w:rPr>
              <w:t>厚度不得小于6</w:t>
            </w:r>
            <w:r>
              <w:rPr/>
              <w:t>mm</w:t>
            </w:r>
          </w:p>
        </w:tc>
        <w:tc>
          <w:tcPr>
            <w:tcW w:w="993" w:type="dxa"/>
            <w:vAlign w:val="top"/>
          </w:tcPr>
          <w:p>
            <w:pPr>
              <w:rPr>
                <w:rFonts w:ascii="Arial"/>
                <w:sz w:val="21"/>
              </w:rPr>
            </w:pPr>
            <w:r/>
          </w:p>
        </w:tc>
      </w:tr>
      <w:tr>
        <w:trPr>
          <w:trHeight w:val="473" w:hRule="atLeast"/>
        </w:trPr>
        <w:tc>
          <w:tcPr>
            <w:tcW w:w="574" w:type="dxa"/>
            <w:vAlign w:val="top"/>
          </w:tcPr>
          <w:p>
            <w:pPr>
              <w:pStyle w:val="TableText"/>
              <w:ind w:left="223"/>
              <w:spacing w:before="161" w:line="203" w:lineRule="auto"/>
              <w:rPr/>
            </w:pPr>
            <w:r>
              <w:rPr>
                <w:spacing w:val="8"/>
              </w:rPr>
              <w:t>12</w:t>
            </w:r>
          </w:p>
        </w:tc>
        <w:tc>
          <w:tcPr>
            <w:tcW w:w="566" w:type="dxa"/>
            <w:vAlign w:val="top"/>
            <w:vMerge w:val="continue"/>
            <w:textDirection w:val="tbRlV"/>
            <w:tcBorders>
              <w:top w:val="nil"/>
              <w:bottom w:val="nil"/>
            </w:tcBorders>
          </w:tcPr>
          <w:p>
            <w:pPr>
              <w:rPr>
                <w:rFonts w:ascii="Arial"/>
                <w:sz w:val="21"/>
              </w:rPr>
            </w:pPr>
            <w:r/>
          </w:p>
        </w:tc>
        <w:tc>
          <w:tcPr>
            <w:tcW w:w="1421" w:type="dxa"/>
            <w:vAlign w:val="top"/>
          </w:tcPr>
          <w:p>
            <w:pPr>
              <w:pStyle w:val="TableText"/>
              <w:ind w:left="396"/>
              <w:spacing w:before="165" w:line="185" w:lineRule="auto"/>
              <w:rPr/>
            </w:pPr>
            <w:r>
              <w:rPr>
                <w:spacing w:val="7"/>
              </w:rPr>
              <w:t>架体构造</w:t>
            </w:r>
          </w:p>
        </w:tc>
        <w:tc>
          <w:tcPr>
            <w:tcW w:w="5806" w:type="dxa"/>
            <w:vAlign w:val="top"/>
            <w:gridSpan w:val="2"/>
          </w:tcPr>
          <w:p>
            <w:pPr>
              <w:pStyle w:val="TableText"/>
              <w:ind w:left="271"/>
              <w:spacing w:before="165" w:line="185" w:lineRule="auto"/>
              <w:rPr/>
            </w:pPr>
            <w:r>
              <w:rPr>
                <w:spacing w:val="8"/>
              </w:rPr>
              <w:t>空间几何不可变体系的稳定结构</w:t>
            </w:r>
          </w:p>
        </w:tc>
        <w:tc>
          <w:tcPr>
            <w:tcW w:w="993" w:type="dxa"/>
            <w:vAlign w:val="top"/>
          </w:tcPr>
          <w:p>
            <w:pPr>
              <w:rPr>
                <w:rFonts w:ascii="Arial"/>
                <w:sz w:val="21"/>
              </w:rPr>
            </w:pPr>
            <w:r/>
          </w:p>
        </w:tc>
      </w:tr>
      <w:tr>
        <w:trPr>
          <w:trHeight w:val="472" w:hRule="atLeast"/>
        </w:trPr>
        <w:tc>
          <w:tcPr>
            <w:tcW w:w="574" w:type="dxa"/>
            <w:vAlign w:val="top"/>
          </w:tcPr>
          <w:p>
            <w:pPr>
              <w:pStyle w:val="TableText"/>
              <w:ind w:left="223"/>
              <w:spacing w:before="161" w:line="201" w:lineRule="auto"/>
              <w:rPr/>
            </w:pPr>
            <w:r>
              <w:rPr>
                <w:spacing w:val="8"/>
              </w:rPr>
              <w:t>13</w:t>
            </w:r>
          </w:p>
        </w:tc>
        <w:tc>
          <w:tcPr>
            <w:tcW w:w="566" w:type="dxa"/>
            <w:vAlign w:val="top"/>
            <w:vMerge w:val="continue"/>
            <w:textDirection w:val="tbRlV"/>
            <w:tcBorders>
              <w:top w:val="nil"/>
              <w:bottom w:val="nil"/>
            </w:tcBorders>
          </w:tcPr>
          <w:p>
            <w:pPr>
              <w:rPr>
                <w:rFonts w:ascii="Arial"/>
                <w:sz w:val="21"/>
              </w:rPr>
            </w:pPr>
            <w:r/>
          </w:p>
        </w:tc>
        <w:tc>
          <w:tcPr>
            <w:tcW w:w="1421" w:type="dxa"/>
            <w:vAlign w:val="top"/>
          </w:tcPr>
          <w:p>
            <w:pPr>
              <w:pStyle w:val="TableText"/>
              <w:ind w:left="237"/>
              <w:spacing w:before="164" w:line="185" w:lineRule="auto"/>
              <w:rPr/>
            </w:pPr>
            <w:r>
              <w:rPr>
                <w:spacing w:val="7"/>
              </w:rPr>
              <w:t>立杆支承位置</w:t>
            </w:r>
          </w:p>
        </w:tc>
        <w:tc>
          <w:tcPr>
            <w:tcW w:w="5806" w:type="dxa"/>
            <w:vAlign w:val="top"/>
            <w:gridSpan w:val="2"/>
          </w:tcPr>
          <w:p>
            <w:pPr>
              <w:pStyle w:val="TableText"/>
              <w:ind w:left="268"/>
              <w:spacing w:before="165" w:line="184" w:lineRule="auto"/>
              <w:rPr/>
            </w:pPr>
            <w:r>
              <w:rPr>
                <w:spacing w:val="9"/>
              </w:rPr>
              <w:t>架体构架的立杆底端应放置在上弦节点各轴</w:t>
            </w:r>
            <w:r>
              <w:rPr>
                <w:spacing w:val="8"/>
              </w:rPr>
              <w:t>线的交会处</w:t>
            </w:r>
          </w:p>
        </w:tc>
        <w:tc>
          <w:tcPr>
            <w:tcW w:w="993" w:type="dxa"/>
            <w:vAlign w:val="top"/>
          </w:tcPr>
          <w:p>
            <w:pPr>
              <w:rPr>
                <w:rFonts w:ascii="Arial"/>
                <w:sz w:val="21"/>
              </w:rPr>
            </w:pPr>
            <w:r/>
          </w:p>
        </w:tc>
      </w:tr>
      <w:tr>
        <w:trPr>
          <w:trHeight w:val="711" w:hRule="atLeast"/>
        </w:trPr>
        <w:tc>
          <w:tcPr>
            <w:tcW w:w="574" w:type="dxa"/>
            <w:vAlign w:val="top"/>
          </w:tcPr>
          <w:p>
            <w:pPr>
              <w:pStyle w:val="TableText"/>
              <w:ind w:left="223"/>
              <w:spacing w:before="279" w:line="203" w:lineRule="auto"/>
              <w:rPr/>
            </w:pPr>
            <w:r>
              <w:rPr>
                <w:spacing w:val="8"/>
              </w:rPr>
              <w:t>14</w:t>
            </w:r>
          </w:p>
        </w:tc>
        <w:tc>
          <w:tcPr>
            <w:tcW w:w="566" w:type="dxa"/>
            <w:vAlign w:val="top"/>
            <w:vMerge w:val="continue"/>
            <w:textDirection w:val="tbRlV"/>
            <w:tcBorders>
              <w:top w:val="nil"/>
              <w:bottom w:val="nil"/>
            </w:tcBorders>
          </w:tcPr>
          <w:p>
            <w:pPr>
              <w:rPr>
                <w:rFonts w:ascii="Arial"/>
                <w:sz w:val="21"/>
              </w:rPr>
            </w:pPr>
            <w:r/>
          </w:p>
        </w:tc>
        <w:tc>
          <w:tcPr>
            <w:tcW w:w="1421" w:type="dxa"/>
            <w:vAlign w:val="top"/>
          </w:tcPr>
          <w:p>
            <w:pPr>
              <w:pStyle w:val="TableText"/>
              <w:ind w:left="396"/>
              <w:spacing w:before="284" w:line="186" w:lineRule="auto"/>
              <w:rPr/>
            </w:pPr>
            <w:r>
              <w:rPr>
                <w:spacing w:val="7"/>
              </w:rPr>
              <w:t>立杆间距</w:t>
            </w:r>
          </w:p>
        </w:tc>
        <w:tc>
          <w:tcPr>
            <w:tcW w:w="5806" w:type="dxa"/>
            <w:vAlign w:val="top"/>
            <w:gridSpan w:val="2"/>
          </w:tcPr>
          <w:p>
            <w:pPr>
              <w:pStyle w:val="TableText"/>
              <w:ind w:left="109" w:right="99" w:firstLine="158"/>
              <w:spacing w:before="174" w:line="193" w:lineRule="auto"/>
              <w:rPr/>
            </w:pPr>
            <w:r>
              <w:rPr>
                <w:spacing w:val="13"/>
              </w:rPr>
              <w:t>应符合现行行业标准《建筑施工扣件式钢管脚手架安全技术规范》</w:t>
            </w:r>
            <w:r>
              <w:rPr/>
              <w:t>JGJ</w:t>
            </w:r>
            <w:r>
              <w:rPr>
                <w:spacing w:val="13"/>
              </w:rPr>
              <w:t>130中</w:t>
            </w:r>
            <w:r>
              <w:rPr>
                <w:spacing w:val="8"/>
              </w:rPr>
              <w:t xml:space="preserve"> </w:t>
            </w:r>
            <w:r>
              <w:rPr>
                <w:spacing w:val="13"/>
              </w:rPr>
              <w:t>小于等于1.5m的要求</w:t>
            </w:r>
          </w:p>
        </w:tc>
        <w:tc>
          <w:tcPr>
            <w:tcW w:w="993" w:type="dxa"/>
            <w:vAlign w:val="top"/>
          </w:tcPr>
          <w:p>
            <w:pPr>
              <w:rPr>
                <w:rFonts w:ascii="Arial"/>
                <w:sz w:val="21"/>
              </w:rPr>
            </w:pPr>
            <w:r/>
          </w:p>
        </w:tc>
      </w:tr>
      <w:tr>
        <w:trPr>
          <w:trHeight w:val="711" w:hRule="atLeast"/>
        </w:trPr>
        <w:tc>
          <w:tcPr>
            <w:tcW w:w="574" w:type="dxa"/>
            <w:vAlign w:val="top"/>
          </w:tcPr>
          <w:p>
            <w:pPr>
              <w:pStyle w:val="TableText"/>
              <w:ind w:left="223"/>
              <w:spacing w:before="279" w:line="201" w:lineRule="auto"/>
              <w:rPr/>
            </w:pPr>
            <w:r>
              <w:rPr>
                <w:spacing w:val="8"/>
              </w:rPr>
              <w:t>15</w:t>
            </w:r>
          </w:p>
        </w:tc>
        <w:tc>
          <w:tcPr>
            <w:tcW w:w="566" w:type="dxa"/>
            <w:vAlign w:val="top"/>
            <w:vMerge w:val="continue"/>
            <w:textDirection w:val="tbRlV"/>
            <w:tcBorders>
              <w:top w:val="nil"/>
              <w:bottom w:val="nil"/>
            </w:tcBorders>
          </w:tcPr>
          <w:p>
            <w:pPr>
              <w:rPr>
                <w:rFonts w:ascii="Arial"/>
                <w:sz w:val="21"/>
              </w:rPr>
            </w:pPr>
            <w:r/>
          </w:p>
        </w:tc>
        <w:tc>
          <w:tcPr>
            <w:tcW w:w="1421" w:type="dxa"/>
            <w:vAlign w:val="top"/>
          </w:tcPr>
          <w:p>
            <w:pPr>
              <w:pStyle w:val="TableText"/>
              <w:ind w:left="78"/>
              <w:spacing w:before="283" w:line="185" w:lineRule="auto"/>
              <w:rPr/>
            </w:pPr>
            <w:r>
              <w:rPr>
                <w:spacing w:val="8"/>
              </w:rPr>
              <w:t>纵向水平杆的步距</w:t>
            </w:r>
          </w:p>
        </w:tc>
        <w:tc>
          <w:tcPr>
            <w:tcW w:w="5806" w:type="dxa"/>
            <w:vAlign w:val="top"/>
            <w:gridSpan w:val="2"/>
          </w:tcPr>
          <w:p>
            <w:pPr>
              <w:pStyle w:val="TableText"/>
              <w:ind w:left="109" w:right="100" w:firstLine="158"/>
              <w:spacing w:before="174" w:line="193" w:lineRule="auto"/>
              <w:rPr/>
            </w:pPr>
            <w:r>
              <w:rPr>
                <w:spacing w:val="13"/>
              </w:rPr>
              <w:t>应符合现行行业标准《建筑施工扣件式钢管脚手架安全技术规范》</w:t>
            </w:r>
            <w:r>
              <w:rPr/>
              <w:t>JGJ</w:t>
            </w:r>
            <w:r>
              <w:rPr>
                <w:spacing w:val="13"/>
              </w:rPr>
              <w:t>130中</w:t>
            </w:r>
            <w:r>
              <w:rPr>
                <w:spacing w:val="8"/>
              </w:rPr>
              <w:t xml:space="preserve"> </w:t>
            </w:r>
            <w:r>
              <w:rPr>
                <w:spacing w:val="13"/>
              </w:rPr>
              <w:t>小于等于1.8m的要求</w:t>
            </w:r>
          </w:p>
        </w:tc>
        <w:tc>
          <w:tcPr>
            <w:tcW w:w="993" w:type="dxa"/>
            <w:vAlign w:val="top"/>
          </w:tcPr>
          <w:p>
            <w:pPr>
              <w:rPr>
                <w:rFonts w:ascii="Arial"/>
                <w:sz w:val="21"/>
              </w:rPr>
            </w:pPr>
            <w:r/>
          </w:p>
        </w:tc>
      </w:tr>
      <w:tr>
        <w:trPr>
          <w:trHeight w:val="472" w:hRule="atLeast"/>
        </w:trPr>
        <w:tc>
          <w:tcPr>
            <w:tcW w:w="574" w:type="dxa"/>
            <w:vAlign w:val="top"/>
          </w:tcPr>
          <w:p>
            <w:pPr>
              <w:pStyle w:val="TableText"/>
              <w:ind w:left="223"/>
              <w:spacing w:before="161" w:line="201" w:lineRule="auto"/>
              <w:rPr/>
            </w:pPr>
            <w:r>
              <w:rPr>
                <w:spacing w:val="8"/>
              </w:rPr>
              <w:t>16</w:t>
            </w:r>
          </w:p>
        </w:tc>
        <w:tc>
          <w:tcPr>
            <w:tcW w:w="566" w:type="dxa"/>
            <w:vAlign w:val="top"/>
            <w:vMerge w:val="continue"/>
            <w:textDirection w:val="tbRlV"/>
            <w:tcBorders>
              <w:top w:val="nil"/>
              <w:bottom w:val="nil"/>
            </w:tcBorders>
          </w:tcPr>
          <w:p>
            <w:pPr>
              <w:rPr>
                <w:rFonts w:ascii="Arial"/>
                <w:sz w:val="21"/>
              </w:rPr>
            </w:pPr>
            <w:r/>
          </w:p>
        </w:tc>
        <w:tc>
          <w:tcPr>
            <w:tcW w:w="1421" w:type="dxa"/>
            <w:vAlign w:val="top"/>
          </w:tcPr>
          <w:p>
            <w:pPr>
              <w:pStyle w:val="TableText"/>
              <w:ind w:left="317"/>
              <w:spacing w:before="165" w:line="185" w:lineRule="auto"/>
              <w:rPr/>
            </w:pPr>
            <w:r>
              <w:rPr>
                <w:spacing w:val="7"/>
              </w:rPr>
              <w:t>剪刀撑设置</w:t>
            </w:r>
          </w:p>
        </w:tc>
        <w:tc>
          <w:tcPr>
            <w:tcW w:w="5806" w:type="dxa"/>
            <w:vAlign w:val="top"/>
            <w:gridSpan w:val="2"/>
          </w:tcPr>
          <w:p>
            <w:pPr>
              <w:pStyle w:val="TableText"/>
              <w:ind w:left="267"/>
              <w:spacing w:before="166" w:line="184" w:lineRule="auto"/>
              <w:rPr/>
            </w:pPr>
            <w:r>
              <w:rPr>
                <w:spacing w:val="-5"/>
              </w:rPr>
              <w:t>水平夹角应满足45。~60。要求</w:t>
            </w:r>
          </w:p>
        </w:tc>
        <w:tc>
          <w:tcPr>
            <w:tcW w:w="993" w:type="dxa"/>
            <w:vAlign w:val="top"/>
          </w:tcPr>
          <w:p>
            <w:pPr>
              <w:rPr>
                <w:rFonts w:ascii="Arial"/>
                <w:sz w:val="21"/>
              </w:rPr>
            </w:pPr>
            <w:r/>
          </w:p>
        </w:tc>
      </w:tr>
      <w:tr>
        <w:trPr>
          <w:trHeight w:val="711" w:hRule="atLeast"/>
        </w:trPr>
        <w:tc>
          <w:tcPr>
            <w:tcW w:w="574" w:type="dxa"/>
            <w:vAlign w:val="top"/>
          </w:tcPr>
          <w:p>
            <w:pPr>
              <w:pStyle w:val="TableText"/>
              <w:ind w:left="223"/>
              <w:spacing w:before="280" w:line="203" w:lineRule="auto"/>
              <w:rPr/>
            </w:pPr>
            <w:r>
              <w:rPr>
                <w:spacing w:val="8"/>
              </w:rPr>
              <w:t>17</w:t>
            </w:r>
          </w:p>
        </w:tc>
        <w:tc>
          <w:tcPr>
            <w:tcW w:w="566" w:type="dxa"/>
            <w:vAlign w:val="top"/>
            <w:vMerge w:val="continue"/>
            <w:textDirection w:val="tbRlV"/>
            <w:tcBorders>
              <w:top w:val="nil"/>
              <w:bottom w:val="nil"/>
            </w:tcBorders>
          </w:tcPr>
          <w:p>
            <w:pPr>
              <w:rPr>
                <w:rFonts w:ascii="Arial"/>
                <w:sz w:val="21"/>
              </w:rPr>
            </w:pPr>
            <w:r/>
          </w:p>
        </w:tc>
        <w:tc>
          <w:tcPr>
            <w:tcW w:w="1421" w:type="dxa"/>
            <w:vAlign w:val="top"/>
          </w:tcPr>
          <w:p>
            <w:pPr>
              <w:pStyle w:val="TableText"/>
              <w:ind w:left="316"/>
              <w:spacing w:before="284" w:line="185" w:lineRule="auto"/>
              <w:rPr/>
            </w:pPr>
            <w:r>
              <w:rPr>
                <w:spacing w:val="7"/>
              </w:rPr>
              <w:t>脚手板设置</w:t>
            </w:r>
          </w:p>
        </w:tc>
        <w:tc>
          <w:tcPr>
            <w:tcW w:w="5806" w:type="dxa"/>
            <w:vAlign w:val="top"/>
            <w:gridSpan w:val="2"/>
          </w:tcPr>
          <w:p>
            <w:pPr>
              <w:pStyle w:val="TableText"/>
              <w:ind w:left="114" w:right="100" w:firstLine="151"/>
              <w:spacing w:before="180" w:line="192" w:lineRule="auto"/>
              <w:rPr/>
            </w:pPr>
            <w:r>
              <w:rPr>
                <w:spacing w:val="8"/>
              </w:rPr>
              <w:t>架体底部铺设严密，</w:t>
            </w:r>
            <w:r>
              <w:rPr>
                <w:spacing w:val="-24"/>
              </w:rPr>
              <w:t xml:space="preserve"> </w:t>
            </w:r>
            <w:r>
              <w:rPr>
                <w:spacing w:val="8"/>
              </w:rPr>
              <w:t>与墙体无间隙，操作层脚手板应铺满</w:t>
            </w:r>
            <w:r>
              <w:rPr>
                <w:spacing w:val="-21"/>
              </w:rPr>
              <w:t xml:space="preserve"> </w:t>
            </w:r>
            <w:r>
              <w:rPr>
                <w:spacing w:val="8"/>
              </w:rPr>
              <w:t>、铺牢，</w:t>
            </w:r>
            <w:r>
              <w:rPr>
                <w:spacing w:val="-24"/>
              </w:rPr>
              <w:t xml:space="preserve"> </w:t>
            </w:r>
            <w:r>
              <w:rPr>
                <w:spacing w:val="8"/>
              </w:rPr>
              <w:t>孔洞</w:t>
            </w:r>
            <w:r>
              <w:rPr>
                <w:spacing w:val="7"/>
              </w:rPr>
              <w:t>直径小</w:t>
            </w:r>
            <w:r>
              <w:rPr/>
              <w:t xml:space="preserve"> </w:t>
            </w:r>
            <w:r>
              <w:rPr>
                <w:spacing w:val="2"/>
              </w:rPr>
              <w:t>于25</w:t>
            </w:r>
            <w:r>
              <w:rPr/>
              <w:t>mm</w:t>
            </w:r>
          </w:p>
        </w:tc>
        <w:tc>
          <w:tcPr>
            <w:tcW w:w="993" w:type="dxa"/>
            <w:vAlign w:val="top"/>
          </w:tcPr>
          <w:p>
            <w:pPr>
              <w:rPr>
                <w:rFonts w:ascii="Arial"/>
                <w:sz w:val="21"/>
              </w:rPr>
            </w:pPr>
            <w:r/>
          </w:p>
        </w:tc>
      </w:tr>
      <w:tr>
        <w:trPr>
          <w:trHeight w:val="476" w:hRule="atLeast"/>
        </w:trPr>
        <w:tc>
          <w:tcPr>
            <w:tcW w:w="574" w:type="dxa"/>
            <w:vAlign w:val="top"/>
          </w:tcPr>
          <w:p>
            <w:pPr>
              <w:pStyle w:val="TableText"/>
              <w:ind w:left="223"/>
              <w:spacing w:before="162" w:line="201" w:lineRule="auto"/>
              <w:rPr/>
            </w:pPr>
            <w:r>
              <w:rPr>
                <w:spacing w:val="8"/>
              </w:rPr>
              <w:t>18</w:t>
            </w:r>
          </w:p>
        </w:tc>
        <w:tc>
          <w:tcPr>
            <w:tcW w:w="566" w:type="dxa"/>
            <w:vAlign w:val="top"/>
            <w:vMerge w:val="continue"/>
            <w:textDirection w:val="tbRlV"/>
            <w:tcBorders>
              <w:top w:val="nil"/>
            </w:tcBorders>
          </w:tcPr>
          <w:p>
            <w:pPr>
              <w:rPr>
                <w:rFonts w:ascii="Arial"/>
                <w:sz w:val="21"/>
              </w:rPr>
            </w:pPr>
            <w:r/>
          </w:p>
        </w:tc>
        <w:tc>
          <w:tcPr>
            <w:tcW w:w="1421" w:type="dxa"/>
            <w:vAlign w:val="top"/>
          </w:tcPr>
          <w:p>
            <w:pPr>
              <w:pStyle w:val="TableText"/>
              <w:ind w:left="237"/>
              <w:spacing w:before="166" w:line="186" w:lineRule="auto"/>
              <w:rPr/>
            </w:pPr>
            <w:r>
              <w:rPr>
                <w:spacing w:val="7"/>
              </w:rPr>
              <w:t>扣件柠紧力矩</w:t>
            </w:r>
          </w:p>
        </w:tc>
        <w:tc>
          <w:tcPr>
            <w:tcW w:w="5806" w:type="dxa"/>
            <w:vAlign w:val="top"/>
            <w:gridSpan w:val="2"/>
          </w:tcPr>
          <w:p>
            <w:pPr>
              <w:pStyle w:val="TableText"/>
              <w:ind w:left="271"/>
              <w:spacing w:before="162" w:line="186" w:lineRule="auto"/>
              <w:rPr/>
            </w:pPr>
            <w:r>
              <w:rPr>
                <w:spacing w:val="7"/>
              </w:rPr>
              <w:t>40~65N</w:t>
            </w:r>
            <w:r>
              <w:rPr>
                <w:spacing w:val="7"/>
                <w:position w:val="2"/>
              </w:rPr>
              <w:t>.</w:t>
            </w:r>
            <w:r>
              <w:rPr>
                <w:spacing w:val="34"/>
                <w:position w:val="2"/>
              </w:rPr>
              <w:t xml:space="preserve"> </w:t>
            </w:r>
            <w:r>
              <w:rPr>
                <w:spacing w:val="7"/>
              </w:rPr>
              <w:t>m</w:t>
            </w:r>
          </w:p>
        </w:tc>
        <w:tc>
          <w:tcPr>
            <w:tcW w:w="993" w:type="dxa"/>
            <w:vAlign w:val="top"/>
          </w:tcPr>
          <w:p>
            <w:pPr>
              <w:rPr>
                <w:rFonts w:ascii="Arial"/>
                <w:sz w:val="21"/>
              </w:rPr>
            </w:pPr>
            <w:r/>
          </w:p>
        </w:tc>
      </w:tr>
    </w:tbl>
    <w:p>
      <w:pPr>
        <w:rPr>
          <w:rFonts w:ascii="Arial"/>
          <w:sz w:val="21"/>
        </w:rPr>
      </w:pPr>
      <w:r/>
    </w:p>
    <w:p>
      <w:pPr>
        <w:sectPr>
          <w:headerReference w:type="default" r:id="rId163"/>
          <w:footerReference w:type="default" r:id="rId555"/>
          <w:pgSz w:w="12243" w:h="16495"/>
          <w:pgMar w:top="1461" w:right="1609" w:bottom="1137" w:left="1267" w:header="1177" w:footer="890" w:gutter="0"/>
        </w:sectPr>
        <w:rPr>
          <w:rFonts w:ascii="Arial" w:hAnsi="Arial" w:eastAsia="Arial" w:cs="Arial"/>
          <w:sz w:val="21"/>
          <w:szCs w:val="21"/>
        </w:rPr>
      </w:pPr>
    </w:p>
    <w:p>
      <w:pPr>
        <w:rPr>
          <w:rFonts w:ascii="Arial"/>
          <w:sz w:val="21"/>
        </w:rPr>
      </w:pP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566"/>
        <w:gridCol w:w="1420"/>
        <w:gridCol w:w="5808"/>
        <w:gridCol w:w="991"/>
      </w:tblGrid>
      <w:tr>
        <w:trPr>
          <w:trHeight w:val="316" w:hRule="atLeast"/>
        </w:trPr>
        <w:tc>
          <w:tcPr>
            <w:tcW w:w="570" w:type="dxa"/>
            <w:vAlign w:val="top"/>
          </w:tcPr>
          <w:p>
            <w:pPr>
              <w:pStyle w:val="TableText"/>
              <w:ind w:left="131"/>
              <w:spacing w:before="85" w:line="184" w:lineRule="auto"/>
              <w:rPr/>
            </w:pPr>
            <w:r>
              <w:rPr>
                <w:spacing w:val="5"/>
              </w:rPr>
              <w:t>序号</w:t>
            </w:r>
          </w:p>
        </w:tc>
        <w:tc>
          <w:tcPr>
            <w:tcW w:w="1986" w:type="dxa"/>
            <w:vAlign w:val="top"/>
            <w:gridSpan w:val="2"/>
          </w:tcPr>
          <w:p>
            <w:pPr>
              <w:pStyle w:val="TableText"/>
              <w:ind w:left="680"/>
              <w:spacing w:before="85" w:line="184" w:lineRule="auto"/>
              <w:rPr/>
            </w:pPr>
            <w:r>
              <w:rPr>
                <w:spacing w:val="7"/>
              </w:rPr>
              <w:t>检查项目</w:t>
            </w:r>
          </w:p>
        </w:tc>
        <w:tc>
          <w:tcPr>
            <w:tcW w:w="5808" w:type="dxa"/>
            <w:vAlign w:val="top"/>
          </w:tcPr>
          <w:p>
            <w:pPr>
              <w:pStyle w:val="TableText"/>
              <w:ind w:left="2750"/>
              <w:spacing w:before="85" w:line="185" w:lineRule="auto"/>
              <w:rPr/>
            </w:pPr>
            <w:r>
              <w:rPr>
                <w:spacing w:val="5"/>
              </w:rPr>
              <w:t>标准</w:t>
            </w:r>
          </w:p>
        </w:tc>
        <w:tc>
          <w:tcPr>
            <w:tcW w:w="991" w:type="dxa"/>
            <w:vAlign w:val="top"/>
          </w:tcPr>
          <w:p>
            <w:pPr>
              <w:pStyle w:val="TableText"/>
              <w:ind w:left="185"/>
              <w:spacing w:before="84" w:line="186" w:lineRule="auto"/>
              <w:rPr/>
            </w:pPr>
            <w:r>
              <w:rPr>
                <w:spacing w:val="7"/>
              </w:rPr>
              <w:t>检查结果</w:t>
            </w:r>
          </w:p>
        </w:tc>
      </w:tr>
      <w:tr>
        <w:trPr>
          <w:trHeight w:val="552" w:hRule="atLeast"/>
        </w:trPr>
        <w:tc>
          <w:tcPr>
            <w:tcW w:w="570" w:type="dxa"/>
            <w:vAlign w:val="top"/>
          </w:tcPr>
          <w:p>
            <w:pPr>
              <w:pStyle w:val="TableText"/>
              <w:ind w:left="219"/>
              <w:spacing w:before="196" w:line="201" w:lineRule="auto"/>
              <w:rPr/>
            </w:pPr>
            <w:r>
              <w:rPr>
                <w:spacing w:val="8"/>
              </w:rPr>
              <w:t>19</w:t>
            </w:r>
          </w:p>
        </w:tc>
        <w:tc>
          <w:tcPr>
            <w:tcW w:w="566" w:type="dxa"/>
            <w:vAlign w:val="top"/>
            <w:vMerge w:val="restart"/>
            <w:textDirection w:val="tbRlV"/>
            <w:tcBorders>
              <w:bottom w:val="nil"/>
            </w:tcBorders>
          </w:tcPr>
          <w:p>
            <w:pPr>
              <w:pStyle w:val="TableText"/>
              <w:ind w:left="6083"/>
              <w:spacing w:before="200" w:line="184" w:lineRule="auto"/>
              <w:rPr/>
            </w:pPr>
            <w:r>
              <w:rPr>
                <w:spacing w:val="6"/>
              </w:rPr>
              <w:t>保证项目</w:t>
            </w:r>
          </w:p>
        </w:tc>
        <w:tc>
          <w:tcPr>
            <w:tcW w:w="1420"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406"/>
              <w:spacing w:before="65" w:line="184" w:lineRule="auto"/>
              <w:rPr/>
            </w:pPr>
            <w:r>
              <w:rPr>
                <w:spacing w:val="5"/>
              </w:rPr>
              <w:t>附墙支架</w:t>
            </w:r>
          </w:p>
        </w:tc>
        <w:tc>
          <w:tcPr>
            <w:tcW w:w="5808" w:type="dxa"/>
            <w:vAlign w:val="top"/>
          </w:tcPr>
          <w:p>
            <w:pPr>
              <w:pStyle w:val="TableText"/>
              <w:ind w:left="273"/>
              <w:spacing w:before="201" w:line="184" w:lineRule="auto"/>
              <w:rPr/>
            </w:pPr>
            <w:r>
              <w:rPr>
                <w:spacing w:val="8"/>
              </w:rPr>
              <w:t>每个竖向主框架所覆盖的每一楼层处应设置一道附墙支架</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6" w:line="201" w:lineRule="auto"/>
              <w:rPr/>
            </w:pPr>
            <w:r>
              <w:rPr>
                <w:spacing w:val="10"/>
              </w:rPr>
              <w:t>20</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0"/>
              <w:spacing w:before="201" w:line="184" w:lineRule="auto"/>
              <w:rPr/>
            </w:pPr>
            <w:r>
              <w:rPr>
                <w:spacing w:val="7"/>
              </w:rPr>
              <w:t>使用工况</w:t>
            </w:r>
            <w:r>
              <w:rPr>
                <w:spacing w:val="-10"/>
              </w:rPr>
              <w:t xml:space="preserve"> </w:t>
            </w:r>
            <w:r>
              <w:rPr>
                <w:spacing w:val="7"/>
              </w:rPr>
              <w:t>，应将竖向主框架固定于附墙支座上</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6" w:line="203" w:lineRule="auto"/>
              <w:rPr/>
            </w:pPr>
            <w:r>
              <w:rPr>
                <w:spacing w:val="10"/>
              </w:rPr>
              <w:t>21</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3"/>
              <w:spacing w:before="200" w:line="184" w:lineRule="auto"/>
              <w:rPr/>
            </w:pPr>
            <w:r>
              <w:rPr>
                <w:spacing w:val="6"/>
              </w:rPr>
              <w:t>升降工况</w:t>
            </w:r>
            <w:r>
              <w:rPr>
                <w:spacing w:val="-7"/>
              </w:rPr>
              <w:t xml:space="preserve"> </w:t>
            </w:r>
            <w:r>
              <w:rPr>
                <w:spacing w:val="6"/>
              </w:rPr>
              <w:t>，附墙支座上应设有防倾</w:t>
            </w:r>
            <w:r>
              <w:rPr>
                <w:spacing w:val="-21"/>
              </w:rPr>
              <w:t xml:space="preserve"> </w:t>
            </w:r>
            <w:r>
              <w:rPr>
                <w:spacing w:val="6"/>
              </w:rPr>
              <w:t>、导向的结构装置</w:t>
            </w:r>
          </w:p>
        </w:tc>
        <w:tc>
          <w:tcPr>
            <w:tcW w:w="991" w:type="dxa"/>
            <w:vAlign w:val="top"/>
          </w:tcPr>
          <w:p>
            <w:pPr>
              <w:rPr>
                <w:rFonts w:ascii="Arial"/>
                <w:sz w:val="21"/>
              </w:rPr>
            </w:pPr>
            <w:r/>
          </w:p>
        </w:tc>
      </w:tr>
      <w:tr>
        <w:trPr>
          <w:trHeight w:val="631" w:hRule="atLeast"/>
        </w:trPr>
        <w:tc>
          <w:tcPr>
            <w:tcW w:w="570" w:type="dxa"/>
            <w:vAlign w:val="top"/>
          </w:tcPr>
          <w:p>
            <w:pPr>
              <w:pStyle w:val="TableText"/>
              <w:ind w:left="215"/>
              <w:spacing w:before="237" w:line="203" w:lineRule="auto"/>
              <w:rPr/>
            </w:pPr>
            <w:r>
              <w:rPr>
                <w:spacing w:val="10"/>
              </w:rPr>
              <w:t>22</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111" w:right="97" w:firstLine="169"/>
              <w:spacing w:before="133" w:line="191" w:lineRule="auto"/>
              <w:rPr/>
            </w:pPr>
            <w:r>
              <w:rPr>
                <w:spacing w:val="9"/>
              </w:rPr>
              <w:t>附墙支座应采用锚固螺栓与建筑物连接</w:t>
            </w:r>
            <w:r>
              <w:rPr>
                <w:spacing w:val="-15"/>
              </w:rPr>
              <w:t xml:space="preserve"> </w:t>
            </w:r>
            <w:r>
              <w:rPr>
                <w:spacing w:val="9"/>
              </w:rPr>
              <w:t>，受拉螺栓</w:t>
            </w:r>
            <w:r>
              <w:rPr>
                <w:spacing w:val="8"/>
              </w:rPr>
              <w:t>的螺母不得少于两个或采用</w:t>
            </w:r>
            <w:r>
              <w:rPr/>
              <w:t xml:space="preserve"> </w:t>
            </w:r>
            <w:r>
              <w:rPr>
                <w:spacing w:val="8"/>
              </w:rPr>
              <w:t>单螺母加弹赁垫圈</w:t>
            </w:r>
          </w:p>
        </w:tc>
        <w:tc>
          <w:tcPr>
            <w:tcW w:w="991" w:type="dxa"/>
            <w:vAlign w:val="top"/>
          </w:tcPr>
          <w:p>
            <w:pPr>
              <w:rPr>
                <w:rFonts w:ascii="Arial"/>
                <w:sz w:val="21"/>
              </w:rPr>
            </w:pPr>
            <w:r/>
          </w:p>
        </w:tc>
      </w:tr>
      <w:tr>
        <w:trPr>
          <w:trHeight w:val="631" w:hRule="atLeast"/>
        </w:trPr>
        <w:tc>
          <w:tcPr>
            <w:tcW w:w="570" w:type="dxa"/>
            <w:vAlign w:val="top"/>
          </w:tcPr>
          <w:p>
            <w:pPr>
              <w:pStyle w:val="TableText"/>
              <w:ind w:left="215"/>
              <w:spacing w:before="238" w:line="201" w:lineRule="auto"/>
              <w:rPr/>
            </w:pPr>
            <w:r>
              <w:rPr>
                <w:spacing w:val="10"/>
              </w:rPr>
              <w:t>23</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tcBorders>
          </w:tcPr>
          <w:p>
            <w:pPr>
              <w:rPr>
                <w:rFonts w:ascii="Arial"/>
                <w:sz w:val="21"/>
              </w:rPr>
            </w:pPr>
            <w:r/>
          </w:p>
        </w:tc>
        <w:tc>
          <w:tcPr>
            <w:tcW w:w="5808" w:type="dxa"/>
            <w:vAlign w:val="top"/>
          </w:tcPr>
          <w:p>
            <w:pPr>
              <w:pStyle w:val="TableText"/>
              <w:ind w:left="117" w:right="97" w:firstLine="163"/>
              <w:spacing w:before="136" w:line="192" w:lineRule="auto"/>
              <w:rPr/>
            </w:pPr>
            <w:r>
              <w:rPr>
                <w:spacing w:val="13"/>
              </w:rPr>
              <w:t>附墙支座支承在建筑物上连接处混凝土的强度应按设计要求确定</w:t>
            </w:r>
            <w:r>
              <w:rPr/>
              <w:t xml:space="preserve"> </w:t>
            </w:r>
            <w:r>
              <w:rPr>
                <w:spacing w:val="13"/>
              </w:rPr>
              <w:t>，但不得小</w:t>
            </w:r>
            <w:r>
              <w:rPr/>
              <w:t xml:space="preserve"> </w:t>
            </w:r>
            <w:r>
              <w:rPr>
                <w:spacing w:val="4"/>
              </w:rPr>
              <w:t>于 C10</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7" w:line="203" w:lineRule="auto"/>
              <w:rPr/>
            </w:pPr>
            <w:r>
              <w:rPr>
                <w:spacing w:val="10"/>
              </w:rPr>
              <w:t>24</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37"/>
              <w:spacing w:before="64" w:line="185" w:lineRule="auto"/>
              <w:rPr/>
            </w:pPr>
            <w:r>
              <w:rPr>
                <w:spacing w:val="7"/>
              </w:rPr>
              <w:t>架体构造尺寸</w:t>
            </w:r>
          </w:p>
        </w:tc>
        <w:tc>
          <w:tcPr>
            <w:tcW w:w="5808" w:type="dxa"/>
            <w:vAlign w:val="top"/>
          </w:tcPr>
          <w:p>
            <w:pPr>
              <w:pStyle w:val="TableText"/>
              <w:ind w:left="271"/>
              <w:spacing w:before="201" w:line="186" w:lineRule="auto"/>
              <w:rPr/>
            </w:pPr>
            <w:r>
              <w:rPr>
                <w:spacing w:val="11"/>
              </w:rPr>
              <w:t>架高三5倍层高</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7" w:line="201" w:lineRule="auto"/>
              <w:rPr/>
            </w:pPr>
            <w:r>
              <w:rPr>
                <w:spacing w:val="10"/>
              </w:rPr>
              <w:t>25</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1"/>
              <w:spacing w:before="197" w:line="190" w:lineRule="auto"/>
              <w:rPr/>
            </w:pPr>
            <w:r>
              <w:rPr>
                <w:spacing w:val="12"/>
              </w:rPr>
              <w:t>架宽三1.2m</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7" w:line="201" w:lineRule="auto"/>
              <w:rPr/>
            </w:pPr>
            <w:r>
              <w:rPr>
                <w:spacing w:val="10"/>
              </w:rPr>
              <w:t>26</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1"/>
              <w:spacing w:before="196" w:line="194" w:lineRule="auto"/>
              <w:rPr>
                <w:sz w:val="10"/>
                <w:szCs w:val="10"/>
              </w:rPr>
            </w:pPr>
            <w:r>
              <w:rPr>
                <w:spacing w:val="9"/>
              </w:rPr>
              <w:t>架体全高x支承跨度三110m</w:t>
            </w:r>
            <w:r>
              <w:rPr>
                <w:sz w:val="10"/>
                <w:szCs w:val="10"/>
                <w:spacing w:val="9"/>
                <w:position w:val="4"/>
              </w:rPr>
              <w:t>2</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7" w:line="203" w:lineRule="auto"/>
              <w:rPr/>
            </w:pPr>
            <w:r>
              <w:rPr>
                <w:spacing w:val="10"/>
              </w:rPr>
              <w:t>27</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2"/>
              <w:spacing w:before="202" w:line="185" w:lineRule="auto"/>
              <w:rPr/>
            </w:pPr>
            <w:r>
              <w:rPr>
                <w:spacing w:val="9"/>
              </w:rPr>
              <w:t>支承跨度直线形三7m</w:t>
            </w:r>
          </w:p>
        </w:tc>
        <w:tc>
          <w:tcPr>
            <w:tcW w:w="991" w:type="dxa"/>
            <w:vAlign w:val="top"/>
          </w:tcPr>
          <w:p>
            <w:pPr>
              <w:rPr>
                <w:rFonts w:ascii="Arial"/>
                <w:sz w:val="21"/>
              </w:rPr>
            </w:pPr>
            <w:r/>
          </w:p>
        </w:tc>
      </w:tr>
      <w:tr>
        <w:trPr>
          <w:trHeight w:val="551" w:hRule="atLeast"/>
        </w:trPr>
        <w:tc>
          <w:tcPr>
            <w:tcW w:w="570" w:type="dxa"/>
            <w:vAlign w:val="top"/>
          </w:tcPr>
          <w:p>
            <w:pPr>
              <w:pStyle w:val="TableText"/>
              <w:ind w:left="215"/>
              <w:spacing w:before="197" w:line="201" w:lineRule="auto"/>
              <w:rPr/>
            </w:pPr>
            <w:r>
              <w:rPr>
                <w:spacing w:val="10"/>
              </w:rPr>
              <w:t>28</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2"/>
              <w:spacing w:before="201" w:line="185" w:lineRule="auto"/>
              <w:rPr/>
            </w:pPr>
            <w:r>
              <w:rPr>
                <w:spacing w:val="9"/>
              </w:rPr>
              <w:t>支承跨度折线或曲线形架体</w:t>
            </w:r>
            <w:r>
              <w:rPr>
                <w:spacing w:val="-14"/>
              </w:rPr>
              <w:t xml:space="preserve"> </w:t>
            </w:r>
            <w:r>
              <w:rPr>
                <w:spacing w:val="9"/>
              </w:rPr>
              <w:t>，相邻两主框架支撑点处的架体外侧距离三</w:t>
            </w:r>
            <w:r>
              <w:rPr>
                <w:spacing w:val="8"/>
              </w:rPr>
              <w:t>5.4m</w:t>
            </w:r>
          </w:p>
        </w:tc>
        <w:tc>
          <w:tcPr>
            <w:tcW w:w="991" w:type="dxa"/>
            <w:vAlign w:val="top"/>
          </w:tcPr>
          <w:p>
            <w:pPr>
              <w:rPr>
                <w:rFonts w:ascii="Arial"/>
                <w:sz w:val="21"/>
              </w:rPr>
            </w:pPr>
            <w:r/>
          </w:p>
        </w:tc>
      </w:tr>
      <w:tr>
        <w:trPr>
          <w:trHeight w:val="552" w:hRule="atLeast"/>
        </w:trPr>
        <w:tc>
          <w:tcPr>
            <w:tcW w:w="570" w:type="dxa"/>
            <w:vAlign w:val="top"/>
          </w:tcPr>
          <w:p>
            <w:pPr>
              <w:pStyle w:val="TableText"/>
              <w:ind w:left="215"/>
              <w:spacing w:before="198" w:line="201" w:lineRule="auto"/>
              <w:rPr/>
            </w:pPr>
            <w:r>
              <w:rPr>
                <w:spacing w:val="10"/>
              </w:rPr>
              <w:t>29</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0"/>
              <w:spacing w:before="198" w:line="180" w:lineRule="auto"/>
              <w:rPr/>
            </w:pPr>
            <w:r>
              <w:rPr>
                <w:spacing w:val="11"/>
              </w:rPr>
              <w:t>水平悬挑长度不大于2m</w:t>
            </w:r>
            <w:r>
              <w:rPr>
                <w:spacing w:val="11"/>
                <w:position w:val="1"/>
              </w:rPr>
              <w:t>，</w:t>
            </w:r>
            <w:r>
              <w:rPr>
                <w:spacing w:val="11"/>
              </w:rPr>
              <w:t>且不大于跨度的1</w:t>
            </w:r>
            <w:r>
              <w:rPr>
                <w:spacing w:val="10"/>
              </w:rPr>
              <w:t>/2</w:t>
            </w:r>
          </w:p>
        </w:tc>
        <w:tc>
          <w:tcPr>
            <w:tcW w:w="991" w:type="dxa"/>
            <w:vAlign w:val="top"/>
          </w:tcPr>
          <w:p>
            <w:pPr>
              <w:rPr>
                <w:rFonts w:ascii="Arial"/>
                <w:sz w:val="21"/>
              </w:rPr>
            </w:pPr>
            <w:r/>
          </w:p>
        </w:tc>
      </w:tr>
      <w:tr>
        <w:trPr>
          <w:trHeight w:val="552" w:hRule="atLeast"/>
        </w:trPr>
        <w:tc>
          <w:tcPr>
            <w:tcW w:w="570" w:type="dxa"/>
            <w:vAlign w:val="top"/>
          </w:tcPr>
          <w:p>
            <w:pPr>
              <w:pStyle w:val="TableText"/>
              <w:ind w:left="216"/>
              <w:spacing w:before="225" w:line="160" w:lineRule="auto"/>
              <w:rPr/>
            </w:pPr>
            <w:r>
              <w:rPr>
                <w:spacing w:val="9"/>
              </w:rPr>
              <w:t>30</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3"/>
              <w:spacing w:before="198" w:line="189" w:lineRule="auto"/>
              <w:rPr/>
            </w:pPr>
            <w:r>
              <w:rPr>
                <w:spacing w:val="12"/>
              </w:rPr>
              <w:t>升降工况上端悬臂高度不大于2/5架体高度且不大于6m</w:t>
            </w:r>
          </w:p>
        </w:tc>
        <w:tc>
          <w:tcPr>
            <w:tcW w:w="991" w:type="dxa"/>
            <w:vAlign w:val="top"/>
          </w:tcPr>
          <w:p>
            <w:pPr>
              <w:rPr>
                <w:rFonts w:ascii="Arial"/>
                <w:sz w:val="21"/>
              </w:rPr>
            </w:pPr>
            <w:r/>
          </w:p>
        </w:tc>
      </w:tr>
      <w:tr>
        <w:trPr>
          <w:trHeight w:val="552" w:hRule="atLeast"/>
        </w:trPr>
        <w:tc>
          <w:tcPr>
            <w:tcW w:w="570" w:type="dxa"/>
            <w:vAlign w:val="top"/>
          </w:tcPr>
          <w:p>
            <w:pPr>
              <w:pStyle w:val="TableText"/>
              <w:ind w:left="216"/>
              <w:spacing w:before="198" w:line="201" w:lineRule="auto"/>
              <w:rPr/>
            </w:pPr>
            <w:r>
              <w:rPr>
                <w:spacing w:val="9"/>
              </w:rPr>
              <w:t>31</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tcBorders>
          </w:tcPr>
          <w:p>
            <w:pPr>
              <w:rPr>
                <w:rFonts w:ascii="Arial"/>
                <w:sz w:val="21"/>
              </w:rPr>
            </w:pPr>
            <w:r/>
          </w:p>
        </w:tc>
        <w:tc>
          <w:tcPr>
            <w:tcW w:w="5808" w:type="dxa"/>
            <w:vAlign w:val="top"/>
          </w:tcPr>
          <w:p>
            <w:pPr>
              <w:pStyle w:val="TableText"/>
              <w:ind w:left="270"/>
              <w:spacing w:before="202" w:line="185" w:lineRule="auto"/>
              <w:rPr/>
            </w:pPr>
            <w:r>
              <w:rPr>
                <w:spacing w:val="10"/>
              </w:rPr>
              <w:t>水平悬挑端以竖向主框架为中心对称斜拉杆水平夹角&gt;45。</w:t>
            </w:r>
          </w:p>
        </w:tc>
        <w:tc>
          <w:tcPr>
            <w:tcW w:w="991" w:type="dxa"/>
            <w:vAlign w:val="top"/>
          </w:tcPr>
          <w:p>
            <w:pPr>
              <w:rPr>
                <w:rFonts w:ascii="Arial"/>
                <w:sz w:val="21"/>
              </w:rPr>
            </w:pPr>
            <w:r/>
          </w:p>
        </w:tc>
      </w:tr>
      <w:tr>
        <w:trPr>
          <w:trHeight w:val="552" w:hRule="atLeast"/>
        </w:trPr>
        <w:tc>
          <w:tcPr>
            <w:tcW w:w="570" w:type="dxa"/>
            <w:vAlign w:val="top"/>
          </w:tcPr>
          <w:p>
            <w:pPr>
              <w:pStyle w:val="TableText"/>
              <w:ind w:left="216"/>
              <w:spacing w:before="198" w:line="201" w:lineRule="auto"/>
              <w:rPr/>
            </w:pPr>
            <w:r>
              <w:rPr>
                <w:spacing w:val="9"/>
              </w:rPr>
              <w:t>32</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327"/>
              <w:spacing w:before="65" w:line="184" w:lineRule="auto"/>
              <w:rPr/>
            </w:pPr>
            <w:r>
              <w:rPr>
                <w:spacing w:val="5"/>
              </w:rPr>
              <w:t>防坠落装置</w:t>
            </w:r>
          </w:p>
        </w:tc>
        <w:tc>
          <w:tcPr>
            <w:tcW w:w="5808" w:type="dxa"/>
            <w:vAlign w:val="top"/>
          </w:tcPr>
          <w:p>
            <w:pPr>
              <w:pStyle w:val="TableText"/>
              <w:ind w:left="281"/>
              <w:spacing w:before="202" w:line="184" w:lineRule="auto"/>
              <w:rPr/>
            </w:pPr>
            <w:r>
              <w:rPr>
                <w:spacing w:val="8"/>
              </w:rPr>
              <w:t>防坠落装置应设置在竖向主框架处并附着在建筑结构上</w:t>
            </w:r>
          </w:p>
        </w:tc>
        <w:tc>
          <w:tcPr>
            <w:tcW w:w="991" w:type="dxa"/>
            <w:vAlign w:val="top"/>
          </w:tcPr>
          <w:p>
            <w:pPr>
              <w:rPr>
                <w:rFonts w:ascii="Arial"/>
                <w:sz w:val="21"/>
              </w:rPr>
            </w:pPr>
            <w:r/>
          </w:p>
        </w:tc>
      </w:tr>
      <w:tr>
        <w:trPr>
          <w:trHeight w:val="552" w:hRule="atLeast"/>
        </w:trPr>
        <w:tc>
          <w:tcPr>
            <w:tcW w:w="570" w:type="dxa"/>
            <w:vAlign w:val="top"/>
          </w:tcPr>
          <w:p>
            <w:pPr>
              <w:pStyle w:val="TableText"/>
              <w:ind w:left="216"/>
              <w:spacing w:before="225" w:line="160" w:lineRule="auto"/>
              <w:rPr/>
            </w:pPr>
            <w:r>
              <w:rPr>
                <w:spacing w:val="9"/>
              </w:rPr>
              <w:t>33</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3"/>
              <w:spacing w:before="203" w:line="184" w:lineRule="auto"/>
              <w:rPr/>
            </w:pPr>
            <w:r>
              <w:rPr>
                <w:spacing w:val="7"/>
              </w:rPr>
              <w:t>每一升降点不得少于一个</w:t>
            </w:r>
            <w:r>
              <w:rPr/>
              <w:t xml:space="preserve"> </w:t>
            </w:r>
            <w:r>
              <w:rPr>
                <w:spacing w:val="7"/>
              </w:rPr>
              <w:t>，在使用和升降工况下都能起作用</w:t>
            </w:r>
          </w:p>
        </w:tc>
        <w:tc>
          <w:tcPr>
            <w:tcW w:w="991" w:type="dxa"/>
            <w:vAlign w:val="top"/>
          </w:tcPr>
          <w:p>
            <w:pPr>
              <w:rPr>
                <w:rFonts w:ascii="Arial"/>
                <w:sz w:val="21"/>
              </w:rPr>
            </w:pPr>
            <w:r/>
          </w:p>
        </w:tc>
      </w:tr>
      <w:tr>
        <w:trPr>
          <w:trHeight w:val="552" w:hRule="atLeast"/>
        </w:trPr>
        <w:tc>
          <w:tcPr>
            <w:tcW w:w="570" w:type="dxa"/>
            <w:vAlign w:val="top"/>
          </w:tcPr>
          <w:p>
            <w:pPr>
              <w:pStyle w:val="TableText"/>
              <w:ind w:left="216"/>
              <w:spacing w:before="222" w:line="162" w:lineRule="auto"/>
              <w:rPr/>
            </w:pPr>
            <w:r>
              <w:rPr>
                <w:spacing w:val="9"/>
              </w:rPr>
              <w:t>34</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81"/>
              <w:spacing w:before="202" w:line="185" w:lineRule="auto"/>
              <w:rPr/>
            </w:pPr>
            <w:r>
              <w:rPr>
                <w:spacing w:val="8"/>
              </w:rPr>
              <w:t>防坠落装置与升降设备应分别独立固定在建筑结构上</w:t>
            </w:r>
          </w:p>
        </w:tc>
        <w:tc>
          <w:tcPr>
            <w:tcW w:w="991" w:type="dxa"/>
            <w:vAlign w:val="top"/>
          </w:tcPr>
          <w:p>
            <w:pPr>
              <w:rPr>
                <w:rFonts w:ascii="Arial"/>
                <w:sz w:val="21"/>
              </w:rPr>
            </w:pPr>
            <w:r/>
          </w:p>
        </w:tc>
      </w:tr>
      <w:tr>
        <w:trPr>
          <w:trHeight w:val="552" w:hRule="atLeast"/>
        </w:trPr>
        <w:tc>
          <w:tcPr>
            <w:tcW w:w="570" w:type="dxa"/>
            <w:vAlign w:val="top"/>
          </w:tcPr>
          <w:p>
            <w:pPr>
              <w:pStyle w:val="TableText"/>
              <w:ind w:left="216"/>
              <w:spacing w:before="222" w:line="162" w:lineRule="auto"/>
              <w:rPr/>
            </w:pPr>
            <w:r>
              <w:rPr>
                <w:spacing w:val="9"/>
              </w:rPr>
              <w:t>35</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tcBorders>
          </w:tcPr>
          <w:p>
            <w:pPr>
              <w:rPr>
                <w:rFonts w:ascii="Arial"/>
                <w:sz w:val="21"/>
              </w:rPr>
            </w:pPr>
            <w:r/>
          </w:p>
        </w:tc>
        <w:tc>
          <w:tcPr>
            <w:tcW w:w="5808" w:type="dxa"/>
            <w:vAlign w:val="top"/>
          </w:tcPr>
          <w:p>
            <w:pPr>
              <w:pStyle w:val="TableText"/>
              <w:ind w:left="270"/>
              <w:spacing w:before="203" w:line="184" w:lineRule="auto"/>
              <w:rPr/>
            </w:pPr>
            <w:r>
              <w:rPr>
                <w:spacing w:val="7"/>
              </w:rPr>
              <w:t>应具有防尘防污染的措施</w:t>
            </w:r>
            <w:r>
              <w:rPr>
                <w:spacing w:val="-3"/>
              </w:rPr>
              <w:t xml:space="preserve"> </w:t>
            </w:r>
            <w:r>
              <w:rPr>
                <w:spacing w:val="7"/>
              </w:rPr>
              <w:t>，并应灵敏可靠和运转自如</w:t>
            </w:r>
          </w:p>
        </w:tc>
        <w:tc>
          <w:tcPr>
            <w:tcW w:w="991" w:type="dxa"/>
            <w:vAlign w:val="top"/>
          </w:tcPr>
          <w:p>
            <w:pPr>
              <w:rPr>
                <w:rFonts w:ascii="Arial"/>
                <w:sz w:val="21"/>
              </w:rPr>
            </w:pPr>
            <w:r/>
          </w:p>
        </w:tc>
      </w:tr>
      <w:tr>
        <w:trPr>
          <w:trHeight w:val="524" w:hRule="atLeast"/>
        </w:trPr>
        <w:tc>
          <w:tcPr>
            <w:tcW w:w="570" w:type="dxa"/>
            <w:vAlign w:val="top"/>
          </w:tcPr>
          <w:p>
            <w:pPr>
              <w:pStyle w:val="TableText"/>
              <w:ind w:left="216"/>
              <w:spacing w:before="209" w:line="162" w:lineRule="auto"/>
              <w:rPr/>
            </w:pPr>
            <w:r>
              <w:rPr>
                <w:spacing w:val="9"/>
              </w:rPr>
              <w:t>36</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486"/>
              <w:spacing w:before="64" w:line="197" w:lineRule="auto"/>
              <w:rPr/>
            </w:pPr>
            <w:r>
              <w:rPr>
                <w:spacing w:val="3"/>
              </w:rPr>
              <w:t>防倾覆</w:t>
            </w:r>
          </w:p>
          <w:p>
            <w:pPr>
              <w:pStyle w:val="TableText"/>
              <w:ind w:left="394"/>
              <w:spacing w:line="185" w:lineRule="auto"/>
              <w:rPr/>
            </w:pPr>
            <w:r>
              <w:rPr>
                <w:spacing w:val="8"/>
              </w:rPr>
              <w:t>设置情况</w:t>
            </w:r>
          </w:p>
        </w:tc>
        <w:tc>
          <w:tcPr>
            <w:tcW w:w="5808" w:type="dxa"/>
            <w:vAlign w:val="top"/>
          </w:tcPr>
          <w:p>
            <w:pPr>
              <w:pStyle w:val="TableText"/>
              <w:ind w:left="272"/>
              <w:spacing w:before="185" w:line="190" w:lineRule="auto"/>
              <w:rPr/>
            </w:pPr>
            <w:r>
              <w:rPr>
                <w:spacing w:val="4"/>
              </w:rPr>
              <w:t>钢吊杆式防坠落装置</w:t>
            </w:r>
            <w:r>
              <w:rPr>
                <w:spacing w:val="-8"/>
              </w:rPr>
              <w:t xml:space="preserve"> </w:t>
            </w:r>
            <w:r>
              <w:rPr>
                <w:spacing w:val="4"/>
                <w:position w:val="1"/>
              </w:rPr>
              <w:t>，</w:t>
            </w:r>
            <w:r>
              <w:rPr>
                <w:spacing w:val="4"/>
              </w:rPr>
              <w:t>钢吊杆规格应由计算确定</w:t>
            </w:r>
            <w:r>
              <w:rPr>
                <w:spacing w:val="-14"/>
              </w:rPr>
              <w:t xml:space="preserve"> </w:t>
            </w:r>
            <w:r>
              <w:rPr>
                <w:spacing w:val="4"/>
                <w:position w:val="1"/>
              </w:rPr>
              <w:t>，</w:t>
            </w:r>
            <w:r>
              <w:rPr>
                <w:spacing w:val="4"/>
              </w:rPr>
              <w:t>且不应小于 </w:t>
            </w:r>
            <w:r>
              <w:rPr>
                <w:rFonts w:ascii="Arial" w:hAnsi="Arial" w:eastAsia="Arial" w:cs="Arial"/>
                <w:i/>
                <w:iCs/>
                <w:spacing w:val="4"/>
              </w:rPr>
              <w:t>φ</w:t>
            </w:r>
            <w:r>
              <w:rPr>
                <w:spacing w:val="4"/>
              </w:rPr>
              <w:t>25</w:t>
            </w:r>
            <w:r>
              <w:rPr/>
              <w:t>mm</w:t>
            </w:r>
          </w:p>
        </w:tc>
        <w:tc>
          <w:tcPr>
            <w:tcW w:w="991" w:type="dxa"/>
            <w:vAlign w:val="top"/>
          </w:tcPr>
          <w:p>
            <w:pPr>
              <w:rPr>
                <w:rFonts w:ascii="Arial"/>
                <w:sz w:val="21"/>
              </w:rPr>
            </w:pPr>
            <w:r/>
          </w:p>
        </w:tc>
      </w:tr>
      <w:tr>
        <w:trPr>
          <w:trHeight w:val="524" w:hRule="atLeast"/>
        </w:trPr>
        <w:tc>
          <w:tcPr>
            <w:tcW w:w="570" w:type="dxa"/>
            <w:vAlign w:val="top"/>
          </w:tcPr>
          <w:p>
            <w:pPr>
              <w:pStyle w:val="TableText"/>
              <w:ind w:left="216"/>
              <w:spacing w:before="210" w:line="162" w:lineRule="auto"/>
              <w:rPr/>
            </w:pPr>
            <w:r>
              <w:rPr>
                <w:spacing w:val="9"/>
              </w:rPr>
              <w:t>37</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81"/>
              <w:spacing w:before="190" w:line="184" w:lineRule="auto"/>
              <w:rPr/>
            </w:pPr>
            <w:r>
              <w:rPr>
                <w:spacing w:val="8"/>
              </w:rPr>
              <w:t>防倾覆装置中应包括导轨和两个以上与导轨连接的可滑动的导向件</w:t>
            </w:r>
          </w:p>
        </w:tc>
        <w:tc>
          <w:tcPr>
            <w:tcW w:w="991" w:type="dxa"/>
            <w:vAlign w:val="top"/>
          </w:tcPr>
          <w:p>
            <w:pPr>
              <w:rPr>
                <w:rFonts w:ascii="Arial"/>
                <w:sz w:val="21"/>
              </w:rPr>
            </w:pPr>
            <w:r/>
          </w:p>
        </w:tc>
      </w:tr>
      <w:tr>
        <w:trPr>
          <w:trHeight w:val="524" w:hRule="atLeast"/>
        </w:trPr>
        <w:tc>
          <w:tcPr>
            <w:tcW w:w="570" w:type="dxa"/>
            <w:vAlign w:val="top"/>
          </w:tcPr>
          <w:p>
            <w:pPr>
              <w:pStyle w:val="TableText"/>
              <w:ind w:left="216"/>
              <w:spacing w:before="186" w:line="201" w:lineRule="auto"/>
              <w:rPr/>
            </w:pPr>
            <w:r>
              <w:rPr>
                <w:spacing w:val="9"/>
              </w:rPr>
              <w:t>38</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2"/>
              <w:spacing w:before="190" w:line="184" w:lineRule="auto"/>
              <w:rPr/>
            </w:pPr>
            <w:r>
              <w:rPr>
                <w:spacing w:val="8"/>
              </w:rPr>
              <w:t>在防倾导向件的范围内应设置防倾覆导轨</w:t>
            </w:r>
            <w:r>
              <w:rPr>
                <w:spacing w:val="-15"/>
              </w:rPr>
              <w:t xml:space="preserve"> </w:t>
            </w:r>
            <w:r>
              <w:rPr>
                <w:spacing w:val="8"/>
              </w:rPr>
              <w:t>，且应与竖向主框架</w:t>
            </w:r>
            <w:r>
              <w:rPr>
                <w:spacing w:val="7"/>
              </w:rPr>
              <w:t>可靠连接</w:t>
            </w:r>
          </w:p>
        </w:tc>
        <w:tc>
          <w:tcPr>
            <w:tcW w:w="991" w:type="dxa"/>
            <w:vAlign w:val="top"/>
          </w:tcPr>
          <w:p>
            <w:pPr>
              <w:rPr>
                <w:rFonts w:ascii="Arial"/>
                <w:sz w:val="21"/>
              </w:rPr>
            </w:pPr>
            <w:r/>
          </w:p>
        </w:tc>
      </w:tr>
      <w:tr>
        <w:trPr>
          <w:trHeight w:val="631" w:hRule="atLeast"/>
        </w:trPr>
        <w:tc>
          <w:tcPr>
            <w:tcW w:w="570" w:type="dxa"/>
            <w:vAlign w:val="top"/>
          </w:tcPr>
          <w:p>
            <w:pPr>
              <w:pStyle w:val="TableText"/>
              <w:ind w:left="216"/>
              <w:spacing w:before="267" w:line="161" w:lineRule="auto"/>
              <w:rPr/>
            </w:pPr>
            <w:r>
              <w:rPr>
                <w:spacing w:val="9"/>
              </w:rPr>
              <w:t>39</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116" w:right="97" w:firstLine="155"/>
              <w:spacing w:before="139" w:line="191" w:lineRule="auto"/>
              <w:rPr/>
            </w:pPr>
            <w:r>
              <w:rPr>
                <w:spacing w:val="14"/>
              </w:rPr>
              <w:t>在升降和使用两种工况下</w:t>
            </w:r>
            <w:r>
              <w:rPr>
                <w:spacing w:val="-14"/>
              </w:rPr>
              <w:t xml:space="preserve"> </w:t>
            </w:r>
            <w:r>
              <w:rPr>
                <w:spacing w:val="14"/>
              </w:rPr>
              <w:t>，最上和最下两个导向件之</w:t>
            </w:r>
            <w:r>
              <w:rPr>
                <w:spacing w:val="13"/>
              </w:rPr>
              <w:t>间的最小间距不得小于</w:t>
            </w:r>
            <w:r>
              <w:rPr/>
              <w:t xml:space="preserve"> </w:t>
            </w:r>
            <w:r>
              <w:rPr>
                <w:spacing w:val="13"/>
              </w:rPr>
              <w:t>2.8m或架体高度的1/4</w:t>
            </w:r>
          </w:p>
        </w:tc>
        <w:tc>
          <w:tcPr>
            <w:tcW w:w="991" w:type="dxa"/>
            <w:vAlign w:val="top"/>
          </w:tcPr>
          <w:p>
            <w:pPr>
              <w:rPr>
                <w:rFonts w:ascii="Arial"/>
                <w:sz w:val="21"/>
              </w:rPr>
            </w:pPr>
            <w:r/>
          </w:p>
        </w:tc>
      </w:tr>
      <w:tr>
        <w:trPr>
          <w:trHeight w:val="472" w:hRule="atLeast"/>
        </w:trPr>
        <w:tc>
          <w:tcPr>
            <w:tcW w:w="570" w:type="dxa"/>
            <w:vAlign w:val="top"/>
          </w:tcPr>
          <w:p>
            <w:pPr>
              <w:pStyle w:val="TableText"/>
              <w:ind w:left="214"/>
              <w:spacing w:before="186" w:line="161" w:lineRule="auto"/>
              <w:rPr/>
            </w:pPr>
            <w:r>
              <w:rPr>
                <w:spacing w:val="10"/>
              </w:rPr>
              <w:t>40</w:t>
            </w:r>
          </w:p>
        </w:tc>
        <w:tc>
          <w:tcPr>
            <w:tcW w:w="566" w:type="dxa"/>
            <w:vAlign w:val="top"/>
            <w:vMerge w:val="continue"/>
            <w:textDirection w:val="tbRlV"/>
            <w:tcBorders>
              <w:top w:val="nil"/>
              <w:bottom w:val="nil"/>
            </w:tcBorders>
          </w:tcPr>
          <w:p>
            <w:pPr>
              <w:rPr>
                <w:rFonts w:ascii="Arial"/>
                <w:sz w:val="21"/>
              </w:rPr>
            </w:pPr>
            <w:r/>
          </w:p>
        </w:tc>
        <w:tc>
          <w:tcPr>
            <w:tcW w:w="1420" w:type="dxa"/>
            <w:vAlign w:val="top"/>
            <w:vMerge w:val="continue"/>
            <w:tcBorders>
              <w:top w:val="nil"/>
              <w:bottom w:val="nil"/>
            </w:tcBorders>
          </w:tcPr>
          <w:p>
            <w:pPr>
              <w:rPr>
                <w:rFonts w:ascii="Arial"/>
                <w:sz w:val="21"/>
              </w:rPr>
            </w:pPr>
            <w:r/>
          </w:p>
        </w:tc>
        <w:tc>
          <w:tcPr>
            <w:tcW w:w="5808" w:type="dxa"/>
            <w:vAlign w:val="top"/>
          </w:tcPr>
          <w:p>
            <w:pPr>
              <w:pStyle w:val="TableText"/>
              <w:ind w:left="270"/>
              <w:spacing w:before="167" w:line="184" w:lineRule="auto"/>
              <w:rPr/>
            </w:pPr>
            <w:r>
              <w:rPr>
                <w:spacing w:val="8"/>
              </w:rPr>
              <w:t>应具有防止竖向主框架倾斜的功能</w:t>
            </w:r>
          </w:p>
        </w:tc>
        <w:tc>
          <w:tcPr>
            <w:tcW w:w="991" w:type="dxa"/>
            <w:vAlign w:val="top"/>
          </w:tcPr>
          <w:p>
            <w:pPr>
              <w:rPr>
                <w:rFonts w:ascii="Arial"/>
                <w:sz w:val="21"/>
              </w:rPr>
            </w:pPr>
            <w:r/>
          </w:p>
        </w:tc>
      </w:tr>
      <w:tr>
        <w:trPr>
          <w:trHeight w:val="466" w:hRule="atLeast"/>
        </w:trPr>
        <w:tc>
          <w:tcPr>
            <w:tcW w:w="570" w:type="dxa"/>
            <w:vAlign w:val="top"/>
          </w:tcPr>
          <w:p>
            <w:pPr>
              <w:pStyle w:val="TableText"/>
              <w:ind w:left="214"/>
              <w:spacing w:before="157" w:line="203" w:lineRule="auto"/>
              <w:rPr/>
            </w:pPr>
            <w:r>
              <w:rPr>
                <w:spacing w:val="10"/>
              </w:rPr>
              <w:t>41</w:t>
            </w:r>
          </w:p>
        </w:tc>
        <w:tc>
          <w:tcPr>
            <w:tcW w:w="566" w:type="dxa"/>
            <w:vAlign w:val="top"/>
            <w:vMerge w:val="continue"/>
            <w:textDirection w:val="tbRlV"/>
            <w:tcBorders>
              <w:top w:val="nil"/>
            </w:tcBorders>
          </w:tcPr>
          <w:p>
            <w:pPr>
              <w:rPr>
                <w:rFonts w:ascii="Arial"/>
                <w:sz w:val="21"/>
              </w:rPr>
            </w:pPr>
            <w:r/>
          </w:p>
        </w:tc>
        <w:tc>
          <w:tcPr>
            <w:tcW w:w="1420" w:type="dxa"/>
            <w:vAlign w:val="top"/>
            <w:vMerge w:val="continue"/>
            <w:tcBorders>
              <w:top w:val="nil"/>
            </w:tcBorders>
          </w:tcPr>
          <w:p>
            <w:pPr>
              <w:rPr>
                <w:rFonts w:ascii="Arial"/>
                <w:sz w:val="21"/>
              </w:rPr>
            </w:pPr>
            <w:r/>
          </w:p>
        </w:tc>
        <w:tc>
          <w:tcPr>
            <w:tcW w:w="5808" w:type="dxa"/>
            <w:vAlign w:val="top"/>
          </w:tcPr>
          <w:p>
            <w:pPr>
              <w:pStyle w:val="TableText"/>
              <w:ind w:left="270"/>
              <w:spacing w:before="161" w:line="184" w:lineRule="auto"/>
              <w:rPr/>
            </w:pPr>
            <w:r>
              <w:rPr>
                <w:spacing w:val="8"/>
              </w:rPr>
              <w:t>应用螺栓与附墙支座连接</w:t>
            </w:r>
            <w:r>
              <w:rPr>
                <w:spacing w:val="-11"/>
              </w:rPr>
              <w:t xml:space="preserve"> </w:t>
            </w:r>
            <w:r>
              <w:rPr>
                <w:spacing w:val="8"/>
              </w:rPr>
              <w:t>，其装置与导轨之间的间隙应小于5</w:t>
            </w:r>
            <w:r>
              <w:rPr/>
              <w:t>mm</w:t>
            </w:r>
          </w:p>
        </w:tc>
        <w:tc>
          <w:tcPr>
            <w:tcW w:w="991" w:type="dxa"/>
            <w:vAlign w:val="top"/>
          </w:tcPr>
          <w:p>
            <w:pPr>
              <w:rPr>
                <w:rFonts w:ascii="Arial"/>
                <w:sz w:val="21"/>
              </w:rPr>
            </w:pPr>
            <w:r/>
          </w:p>
        </w:tc>
      </w:tr>
    </w:tbl>
    <w:p>
      <w:pPr>
        <w:spacing w:line="208" w:lineRule="exact"/>
        <w:rPr>
          <w:rFonts w:ascii="Arial"/>
          <w:sz w:val="18"/>
        </w:rPr>
      </w:pPr>
      <w:r/>
    </w:p>
    <w:p>
      <w:pPr>
        <w:spacing w:line="208" w:lineRule="exact"/>
        <w:sectPr>
          <w:headerReference w:type="default" r:id="rId473"/>
          <w:footerReference w:type="default" r:id="rId557"/>
          <w:pgSz w:w="12243" w:h="16495"/>
          <w:pgMar w:top="1461" w:right="1269" w:bottom="1137" w:left="1611" w:header="1177" w:footer="893" w:gutter="0"/>
        </w:sectPr>
        <w:rPr>
          <w:rFonts w:ascii="Arial" w:hAnsi="Arial" w:eastAsia="Arial" w:cs="Arial"/>
          <w:sz w:val="18"/>
          <w:szCs w:val="18"/>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9"/>
        <w:gridCol w:w="566"/>
        <w:gridCol w:w="1422"/>
        <w:gridCol w:w="2015"/>
        <w:gridCol w:w="2570"/>
        <w:gridCol w:w="1222"/>
        <w:gridCol w:w="991"/>
      </w:tblGrid>
      <w:tr>
        <w:trPr>
          <w:trHeight w:val="316" w:hRule="atLeast"/>
        </w:trPr>
        <w:tc>
          <w:tcPr>
            <w:tcW w:w="569" w:type="dxa"/>
            <w:vAlign w:val="top"/>
          </w:tcPr>
          <w:p>
            <w:pPr>
              <w:pStyle w:val="TableText"/>
              <w:ind w:left="131"/>
              <w:spacing w:before="85" w:line="184" w:lineRule="auto"/>
              <w:rPr/>
            </w:pPr>
            <w:r>
              <w:rPr>
                <w:spacing w:val="5"/>
              </w:rPr>
              <w:t>序号</w:t>
            </w:r>
          </w:p>
        </w:tc>
        <w:tc>
          <w:tcPr>
            <w:tcW w:w="1988" w:type="dxa"/>
            <w:vAlign w:val="top"/>
            <w:gridSpan w:val="2"/>
          </w:tcPr>
          <w:p>
            <w:pPr>
              <w:pStyle w:val="TableText"/>
              <w:ind w:left="681"/>
              <w:spacing w:before="85" w:line="183" w:lineRule="auto"/>
              <w:rPr/>
            </w:pPr>
            <w:r>
              <w:rPr>
                <w:spacing w:val="7"/>
              </w:rPr>
              <w:t>检查项目</w:t>
            </w:r>
          </w:p>
        </w:tc>
        <w:tc>
          <w:tcPr>
            <w:tcW w:w="5807" w:type="dxa"/>
            <w:vAlign w:val="top"/>
            <w:gridSpan w:val="3"/>
          </w:tcPr>
          <w:p>
            <w:pPr>
              <w:pStyle w:val="TableText"/>
              <w:ind w:left="2749"/>
              <w:spacing w:before="85" w:line="185" w:lineRule="auto"/>
              <w:rPr/>
            </w:pPr>
            <w:r>
              <w:rPr>
                <w:spacing w:val="5"/>
              </w:rPr>
              <w:t>标准</w:t>
            </w:r>
          </w:p>
        </w:tc>
        <w:tc>
          <w:tcPr>
            <w:tcW w:w="991" w:type="dxa"/>
            <w:vAlign w:val="top"/>
          </w:tcPr>
          <w:p>
            <w:pPr>
              <w:pStyle w:val="TableText"/>
              <w:ind w:left="185"/>
              <w:spacing w:before="85" w:line="185" w:lineRule="auto"/>
              <w:rPr/>
            </w:pPr>
            <w:r>
              <w:rPr>
                <w:spacing w:val="7"/>
              </w:rPr>
              <w:t>检查结果</w:t>
            </w:r>
          </w:p>
        </w:tc>
      </w:tr>
      <w:tr>
        <w:trPr>
          <w:trHeight w:val="472" w:hRule="atLeast"/>
        </w:trPr>
        <w:tc>
          <w:tcPr>
            <w:tcW w:w="569" w:type="dxa"/>
            <w:vAlign w:val="top"/>
          </w:tcPr>
          <w:p>
            <w:pPr>
              <w:ind w:left="214"/>
              <w:spacing w:before="157" w:line="181" w:lineRule="exact"/>
              <w:rPr>
                <w:rFonts w:ascii="Arial" w:hAnsi="Arial" w:eastAsia="Arial" w:cs="Arial"/>
                <w:sz w:val="15"/>
                <w:szCs w:val="15"/>
              </w:rPr>
            </w:pPr>
            <w:r>
              <w:rPr>
                <w:rFonts w:ascii="Arial" w:hAnsi="Arial" w:eastAsia="Arial" w:cs="Arial"/>
                <w:sz w:val="15"/>
                <w:szCs w:val="15"/>
                <w:spacing w:val="13"/>
              </w:rPr>
              <w:t>42</w:t>
            </w:r>
          </w:p>
        </w:tc>
        <w:tc>
          <w:tcPr>
            <w:tcW w:w="566" w:type="dxa"/>
            <w:vAlign w:val="top"/>
            <w:vMerge w:val="restart"/>
            <w:tcBorders>
              <w:bottom w:val="nil"/>
            </w:tcBorders>
          </w:tcPr>
          <w:p>
            <w:pPr>
              <w:spacing w:line="307" w:lineRule="auto"/>
              <w:rPr>
                <w:rFonts w:ascii="Arial"/>
                <w:sz w:val="21"/>
              </w:rPr>
            </w:pPr>
            <w:r/>
          </w:p>
          <w:p>
            <w:pPr>
              <w:pStyle w:val="TableText"/>
              <w:ind w:left="127"/>
              <w:spacing w:before="65" w:line="197" w:lineRule="auto"/>
              <w:rPr/>
            </w:pPr>
            <w:r>
              <w:rPr>
                <w:spacing w:val="6"/>
              </w:rPr>
              <w:t>保证</w:t>
            </w:r>
          </w:p>
          <w:p>
            <w:pPr>
              <w:pStyle w:val="TableText"/>
              <w:ind w:left="129"/>
              <w:spacing w:line="183" w:lineRule="auto"/>
              <w:rPr/>
            </w:pPr>
            <w:r>
              <w:rPr>
                <w:spacing w:val="5"/>
              </w:rPr>
              <w:t>项目</w:t>
            </w:r>
          </w:p>
        </w:tc>
        <w:tc>
          <w:tcPr>
            <w:tcW w:w="1422" w:type="dxa"/>
            <w:vAlign w:val="top"/>
            <w:vMerge w:val="restart"/>
            <w:tcBorders>
              <w:bottom w:val="nil"/>
            </w:tcBorders>
          </w:tcPr>
          <w:p>
            <w:pPr>
              <w:spacing w:line="307" w:lineRule="auto"/>
              <w:rPr>
                <w:rFonts w:ascii="Arial"/>
                <w:sz w:val="21"/>
              </w:rPr>
            </w:pPr>
            <w:r/>
          </w:p>
          <w:p>
            <w:pPr>
              <w:pStyle w:val="TableText"/>
              <w:ind w:left="412"/>
              <w:spacing w:before="65" w:line="197" w:lineRule="auto"/>
              <w:rPr/>
            </w:pPr>
            <w:r>
              <w:rPr>
                <w:spacing w:val="3"/>
              </w:rPr>
              <w:t>同步装置</w:t>
            </w:r>
          </w:p>
          <w:p>
            <w:pPr>
              <w:pStyle w:val="TableText"/>
              <w:ind w:left="395"/>
              <w:spacing w:line="184" w:lineRule="auto"/>
              <w:rPr/>
            </w:pPr>
            <w:r>
              <w:rPr>
                <w:spacing w:val="8"/>
              </w:rPr>
              <w:t>设置情况</w:t>
            </w:r>
          </w:p>
        </w:tc>
        <w:tc>
          <w:tcPr>
            <w:tcW w:w="5807" w:type="dxa"/>
            <w:vAlign w:val="top"/>
            <w:gridSpan w:val="3"/>
          </w:tcPr>
          <w:p>
            <w:pPr>
              <w:pStyle w:val="TableText"/>
              <w:ind w:left="272"/>
              <w:spacing w:before="161" w:line="184" w:lineRule="auto"/>
              <w:rPr/>
            </w:pPr>
            <w:r>
              <w:rPr>
                <w:spacing w:val="7"/>
              </w:rPr>
              <w:t>连续式水平支承析架</w:t>
            </w:r>
            <w:r>
              <w:rPr>
                <w:spacing w:val="-10"/>
              </w:rPr>
              <w:t xml:space="preserve"> </w:t>
            </w:r>
            <w:r>
              <w:rPr>
                <w:spacing w:val="7"/>
              </w:rPr>
              <w:t>，应采用限制荷载自控系统</w:t>
            </w:r>
          </w:p>
        </w:tc>
        <w:tc>
          <w:tcPr>
            <w:tcW w:w="991" w:type="dxa"/>
            <w:vAlign w:val="top"/>
          </w:tcPr>
          <w:p>
            <w:pPr>
              <w:rPr>
                <w:rFonts w:ascii="Arial"/>
                <w:sz w:val="21"/>
              </w:rPr>
            </w:pPr>
            <w:r/>
          </w:p>
        </w:tc>
      </w:tr>
      <w:tr>
        <w:trPr>
          <w:trHeight w:val="631" w:hRule="atLeast"/>
        </w:trPr>
        <w:tc>
          <w:tcPr>
            <w:tcW w:w="569" w:type="dxa"/>
            <w:vAlign w:val="top"/>
          </w:tcPr>
          <w:p>
            <w:pPr>
              <w:ind w:left="214"/>
              <w:spacing w:before="262" w:line="190" w:lineRule="auto"/>
              <w:rPr>
                <w:rFonts w:ascii="Arial" w:hAnsi="Arial" w:eastAsia="Arial" w:cs="Arial"/>
                <w:sz w:val="15"/>
                <w:szCs w:val="15"/>
              </w:rPr>
            </w:pPr>
            <w:r>
              <w:rPr>
                <w:rFonts w:ascii="Arial" w:hAnsi="Arial" w:eastAsia="Arial" w:cs="Arial"/>
                <w:sz w:val="15"/>
                <w:szCs w:val="15"/>
                <w:spacing w:val="13"/>
              </w:rPr>
              <w:t>43</w:t>
            </w:r>
          </w:p>
        </w:tc>
        <w:tc>
          <w:tcPr>
            <w:tcW w:w="566" w:type="dxa"/>
            <w:vAlign w:val="top"/>
            <w:vMerge w:val="continue"/>
            <w:tcBorders>
              <w:top w:val="nil"/>
            </w:tcBorders>
          </w:tcPr>
          <w:p>
            <w:pPr>
              <w:rPr>
                <w:rFonts w:ascii="Arial"/>
                <w:sz w:val="21"/>
              </w:rPr>
            </w:pPr>
            <w:r/>
          </w:p>
        </w:tc>
        <w:tc>
          <w:tcPr>
            <w:tcW w:w="1422" w:type="dxa"/>
            <w:vAlign w:val="top"/>
            <w:vMerge w:val="continue"/>
            <w:tcBorders>
              <w:top w:val="nil"/>
            </w:tcBorders>
          </w:tcPr>
          <w:p>
            <w:pPr>
              <w:rPr>
                <w:rFonts w:ascii="Arial"/>
                <w:sz w:val="21"/>
              </w:rPr>
            </w:pPr>
            <w:r/>
          </w:p>
        </w:tc>
        <w:tc>
          <w:tcPr>
            <w:tcW w:w="5807" w:type="dxa"/>
            <w:vAlign w:val="top"/>
            <w:gridSpan w:val="3"/>
          </w:tcPr>
          <w:p>
            <w:pPr>
              <w:pStyle w:val="TableText"/>
              <w:ind w:left="122" w:right="97" w:firstLine="150"/>
              <w:spacing w:before="134" w:line="191" w:lineRule="auto"/>
              <w:rPr/>
            </w:pPr>
            <w:r>
              <w:rPr>
                <w:spacing w:val="8"/>
              </w:rPr>
              <w:t>简支静定水平支承析架</w:t>
            </w:r>
            <w:r>
              <w:rPr>
                <w:spacing w:val="-15"/>
              </w:rPr>
              <w:t xml:space="preserve"> </w:t>
            </w:r>
            <w:r>
              <w:rPr>
                <w:spacing w:val="8"/>
              </w:rPr>
              <w:t>，应采用水平高差同步自控系统</w:t>
            </w:r>
            <w:r>
              <w:rPr>
                <w:spacing w:val="-15"/>
              </w:rPr>
              <w:t xml:space="preserve"> </w:t>
            </w:r>
            <w:r>
              <w:rPr>
                <w:spacing w:val="8"/>
              </w:rPr>
              <w:t>，若设备受限时可选择</w:t>
            </w:r>
            <w:r>
              <w:rPr/>
              <w:t xml:space="preserve"> </w:t>
            </w:r>
            <w:r>
              <w:rPr>
                <w:spacing w:val="6"/>
              </w:rPr>
              <w:t>限制荷载自控系统</w:t>
            </w:r>
          </w:p>
        </w:tc>
        <w:tc>
          <w:tcPr>
            <w:tcW w:w="991" w:type="dxa"/>
            <w:vAlign w:val="top"/>
          </w:tcPr>
          <w:p>
            <w:pPr>
              <w:rPr>
                <w:rFonts w:ascii="Arial"/>
                <w:sz w:val="21"/>
              </w:rPr>
            </w:pPr>
            <w:r/>
          </w:p>
        </w:tc>
      </w:tr>
      <w:tr>
        <w:trPr>
          <w:trHeight w:val="472" w:hRule="atLeast"/>
        </w:trPr>
        <w:tc>
          <w:tcPr>
            <w:tcW w:w="569" w:type="dxa"/>
            <w:vAlign w:val="top"/>
          </w:tcPr>
          <w:p>
            <w:pPr>
              <w:ind w:left="214"/>
              <w:spacing w:before="183" w:line="190" w:lineRule="auto"/>
              <w:rPr>
                <w:rFonts w:ascii="Arial" w:hAnsi="Arial" w:eastAsia="Arial" w:cs="Arial"/>
                <w:sz w:val="15"/>
                <w:szCs w:val="15"/>
              </w:rPr>
            </w:pPr>
            <w:r>
              <w:rPr>
                <w:rFonts w:ascii="Arial" w:hAnsi="Arial" w:eastAsia="Arial" w:cs="Arial"/>
                <w:sz w:val="15"/>
                <w:szCs w:val="15"/>
                <w:spacing w:val="13"/>
              </w:rPr>
              <w:t>44</w:t>
            </w:r>
          </w:p>
        </w:tc>
        <w:tc>
          <w:tcPr>
            <w:tcW w:w="566" w:type="dxa"/>
            <w:vAlign w:val="top"/>
            <w:vMerge w:val="restart"/>
            <w:tcBorders>
              <w:bottom w:val="nil"/>
            </w:tcBorders>
          </w:tcPr>
          <w:p>
            <w:pPr>
              <w:spacing w:line="352" w:lineRule="auto"/>
              <w:rPr>
                <w:rFonts w:ascii="Arial"/>
                <w:sz w:val="21"/>
              </w:rPr>
            </w:pPr>
            <w:r/>
          </w:p>
          <w:p>
            <w:pPr>
              <w:spacing w:line="353" w:lineRule="auto"/>
              <w:rPr>
                <w:rFonts w:ascii="Arial"/>
                <w:sz w:val="21"/>
              </w:rPr>
            </w:pPr>
            <w:r/>
          </w:p>
          <w:p>
            <w:pPr>
              <w:pStyle w:val="TableText"/>
              <w:ind w:left="129"/>
              <w:spacing w:before="64" w:line="196" w:lineRule="auto"/>
              <w:rPr/>
            </w:pPr>
            <w:r>
              <w:rPr>
                <w:spacing w:val="5"/>
              </w:rPr>
              <w:t>一般</w:t>
            </w:r>
          </w:p>
          <w:p>
            <w:pPr>
              <w:pStyle w:val="TableText"/>
              <w:ind w:left="129"/>
              <w:spacing w:line="183" w:lineRule="auto"/>
              <w:rPr/>
            </w:pPr>
            <w:r>
              <w:rPr>
                <w:spacing w:val="5"/>
              </w:rPr>
              <w:t>项目</w:t>
            </w:r>
          </w:p>
        </w:tc>
        <w:tc>
          <w:tcPr>
            <w:tcW w:w="1422" w:type="dxa"/>
            <w:vAlign w:val="top"/>
            <w:vMerge w:val="restart"/>
            <w:tcBorders>
              <w:bottom w:val="nil"/>
            </w:tcBorders>
          </w:tcPr>
          <w:p>
            <w:pPr>
              <w:spacing w:line="352" w:lineRule="auto"/>
              <w:rPr>
                <w:rFonts w:ascii="Arial"/>
                <w:sz w:val="21"/>
              </w:rPr>
            </w:pPr>
            <w:r/>
          </w:p>
          <w:p>
            <w:pPr>
              <w:spacing w:line="353" w:lineRule="auto"/>
              <w:rPr>
                <w:rFonts w:ascii="Arial"/>
                <w:sz w:val="21"/>
              </w:rPr>
            </w:pPr>
            <w:r/>
          </w:p>
          <w:p>
            <w:pPr>
              <w:pStyle w:val="TableText"/>
              <w:ind w:left="567"/>
              <w:spacing w:before="64" w:line="196" w:lineRule="auto"/>
              <w:rPr/>
            </w:pPr>
            <w:r>
              <w:rPr/>
              <w:t>防护</w:t>
            </w:r>
          </w:p>
          <w:p>
            <w:pPr>
              <w:pStyle w:val="TableText"/>
              <w:ind w:left="554"/>
              <w:spacing w:line="184" w:lineRule="auto"/>
              <w:rPr/>
            </w:pPr>
            <w:r>
              <w:rPr>
                <w:spacing w:val="6"/>
              </w:rPr>
              <w:t>设施</w:t>
            </w:r>
          </w:p>
        </w:tc>
        <w:tc>
          <w:tcPr>
            <w:tcW w:w="5807" w:type="dxa"/>
            <w:vAlign w:val="top"/>
            <w:gridSpan w:val="3"/>
          </w:tcPr>
          <w:p>
            <w:pPr>
              <w:pStyle w:val="TableText"/>
              <w:ind w:left="272"/>
              <w:spacing w:before="155" w:line="176" w:lineRule="auto"/>
              <w:rPr/>
            </w:pPr>
            <w:r>
              <w:rPr>
                <w:spacing w:val="9"/>
              </w:rPr>
              <w:t>密目式安全立网规格型号&gt;</w:t>
            </w:r>
            <w:r>
              <w:rPr>
                <w:rFonts w:ascii="Arial" w:hAnsi="Arial" w:eastAsia="Arial" w:cs="Arial"/>
                <w:spacing w:val="9"/>
              </w:rPr>
              <w:t>2000</w:t>
            </w:r>
            <w:r>
              <w:rPr>
                <w:spacing w:val="9"/>
              </w:rPr>
              <w:t>目/</w:t>
            </w:r>
            <w:r>
              <w:rPr>
                <w:rFonts w:ascii="Arial" w:hAnsi="Arial" w:eastAsia="Arial" w:cs="Arial"/>
                <w:spacing w:val="9"/>
              </w:rPr>
              <w:t>100</w:t>
            </w:r>
            <w:r>
              <w:rPr>
                <w:rFonts w:ascii="Arial" w:hAnsi="Arial" w:eastAsia="Arial" w:cs="Arial"/>
              </w:rPr>
              <w:t>cm</w:t>
            </w:r>
            <w:r>
              <w:rPr>
                <w:rFonts w:ascii="Arial" w:hAnsi="Arial" w:eastAsia="Arial" w:cs="Arial"/>
                <w:sz w:val="10"/>
                <w:szCs w:val="10"/>
                <w:spacing w:val="9"/>
                <w:position w:val="4"/>
              </w:rPr>
              <w:t>2</w:t>
            </w:r>
            <w:r>
              <w:rPr>
                <w:rFonts w:ascii="Arial" w:hAnsi="Arial" w:eastAsia="Arial" w:cs="Arial"/>
                <w:sz w:val="10"/>
                <w:szCs w:val="10"/>
                <w:spacing w:val="-8"/>
                <w:position w:val="4"/>
              </w:rPr>
              <w:t xml:space="preserve"> </w:t>
            </w:r>
            <w:r>
              <w:rPr>
                <w:spacing w:val="9"/>
                <w:position w:val="1"/>
              </w:rPr>
              <w:t>，</w:t>
            </w:r>
            <w:r>
              <w:rPr>
                <w:spacing w:val="9"/>
              </w:rPr>
              <w:t>&gt;</w:t>
            </w:r>
            <w:r>
              <w:rPr>
                <w:rFonts w:ascii="Arial" w:hAnsi="Arial" w:eastAsia="Arial" w:cs="Arial"/>
                <w:spacing w:val="9"/>
              </w:rPr>
              <w:t>3</w:t>
            </w:r>
            <w:r>
              <w:rPr>
                <w:rFonts w:ascii="Arial" w:hAnsi="Arial" w:eastAsia="Arial" w:cs="Arial"/>
              </w:rPr>
              <w:t>kg</w:t>
            </w:r>
            <w:r>
              <w:rPr>
                <w:spacing w:val="9"/>
              </w:rPr>
              <w:t>/张</w:t>
            </w:r>
          </w:p>
        </w:tc>
        <w:tc>
          <w:tcPr>
            <w:tcW w:w="991" w:type="dxa"/>
            <w:vAlign w:val="top"/>
          </w:tcPr>
          <w:p>
            <w:pPr>
              <w:rPr>
                <w:rFonts w:ascii="Arial"/>
                <w:sz w:val="21"/>
              </w:rPr>
            </w:pPr>
            <w:r/>
          </w:p>
        </w:tc>
      </w:tr>
      <w:tr>
        <w:trPr>
          <w:trHeight w:val="472" w:hRule="atLeast"/>
        </w:trPr>
        <w:tc>
          <w:tcPr>
            <w:tcW w:w="569" w:type="dxa"/>
            <w:vAlign w:val="top"/>
          </w:tcPr>
          <w:p>
            <w:pPr>
              <w:ind w:left="214"/>
              <w:spacing w:before="183" w:line="190" w:lineRule="auto"/>
              <w:rPr>
                <w:rFonts w:ascii="Arial" w:hAnsi="Arial" w:eastAsia="Arial" w:cs="Arial"/>
                <w:sz w:val="15"/>
                <w:szCs w:val="15"/>
              </w:rPr>
            </w:pPr>
            <w:r>
              <w:rPr>
                <w:rFonts w:ascii="Arial" w:hAnsi="Arial" w:eastAsia="Arial" w:cs="Arial"/>
                <w:sz w:val="15"/>
                <w:szCs w:val="15"/>
                <w:spacing w:val="13"/>
              </w:rPr>
              <w:t>45</w:t>
            </w:r>
          </w:p>
        </w:tc>
        <w:tc>
          <w:tcPr>
            <w:tcW w:w="566" w:type="dxa"/>
            <w:vAlign w:val="top"/>
            <w:vMerge w:val="continue"/>
            <w:tcBorders>
              <w:top w:val="nil"/>
              <w:bottom w:val="nil"/>
            </w:tcBorders>
          </w:tcPr>
          <w:p>
            <w:pPr>
              <w:rPr>
                <w:rFonts w:ascii="Arial"/>
                <w:sz w:val="21"/>
              </w:rPr>
            </w:pPr>
            <w:r/>
          </w:p>
        </w:tc>
        <w:tc>
          <w:tcPr>
            <w:tcW w:w="1422" w:type="dxa"/>
            <w:vAlign w:val="top"/>
            <w:vMerge w:val="continue"/>
            <w:tcBorders>
              <w:top w:val="nil"/>
              <w:bottom w:val="nil"/>
            </w:tcBorders>
          </w:tcPr>
          <w:p>
            <w:pPr>
              <w:rPr>
                <w:rFonts w:ascii="Arial"/>
                <w:sz w:val="21"/>
              </w:rPr>
            </w:pPr>
            <w:r/>
          </w:p>
        </w:tc>
        <w:tc>
          <w:tcPr>
            <w:tcW w:w="5807" w:type="dxa"/>
            <w:vAlign w:val="top"/>
            <w:gridSpan w:val="3"/>
          </w:tcPr>
          <w:p>
            <w:pPr>
              <w:pStyle w:val="TableText"/>
              <w:ind w:left="280"/>
              <w:spacing w:before="158" w:line="188" w:lineRule="auto"/>
              <w:rPr>
                <w:rFonts w:ascii="Arial" w:hAnsi="Arial" w:eastAsia="Arial" w:cs="Arial"/>
              </w:rPr>
            </w:pPr>
            <w:r>
              <w:rPr>
                <w:spacing w:val="14"/>
              </w:rPr>
              <w:t>防护栏杆高度为</w:t>
            </w:r>
            <w:r>
              <w:rPr>
                <w:rFonts w:ascii="Arial" w:hAnsi="Arial" w:eastAsia="Arial" w:cs="Arial"/>
                <w:spacing w:val="14"/>
              </w:rPr>
              <w:t>1.2m</w:t>
            </w:r>
          </w:p>
        </w:tc>
        <w:tc>
          <w:tcPr>
            <w:tcW w:w="991" w:type="dxa"/>
            <w:vAlign w:val="top"/>
          </w:tcPr>
          <w:p>
            <w:pPr>
              <w:rPr>
                <w:rFonts w:ascii="Arial"/>
                <w:sz w:val="21"/>
              </w:rPr>
            </w:pPr>
            <w:r/>
          </w:p>
        </w:tc>
      </w:tr>
      <w:tr>
        <w:trPr>
          <w:trHeight w:val="472" w:hRule="atLeast"/>
        </w:trPr>
        <w:tc>
          <w:tcPr>
            <w:tcW w:w="569" w:type="dxa"/>
            <w:vAlign w:val="top"/>
          </w:tcPr>
          <w:p>
            <w:pPr>
              <w:ind w:left="214"/>
              <w:spacing w:before="183" w:line="190" w:lineRule="auto"/>
              <w:rPr>
                <w:rFonts w:ascii="Arial" w:hAnsi="Arial" w:eastAsia="Arial" w:cs="Arial"/>
                <w:sz w:val="15"/>
                <w:szCs w:val="15"/>
              </w:rPr>
            </w:pPr>
            <w:r>
              <w:rPr>
                <w:rFonts w:ascii="Arial" w:hAnsi="Arial" w:eastAsia="Arial" w:cs="Arial"/>
                <w:sz w:val="15"/>
                <w:szCs w:val="15"/>
                <w:spacing w:val="13"/>
              </w:rPr>
              <w:t>46</w:t>
            </w:r>
          </w:p>
        </w:tc>
        <w:tc>
          <w:tcPr>
            <w:tcW w:w="566" w:type="dxa"/>
            <w:vAlign w:val="top"/>
            <w:vMerge w:val="continue"/>
            <w:tcBorders>
              <w:top w:val="nil"/>
              <w:bottom w:val="nil"/>
            </w:tcBorders>
          </w:tcPr>
          <w:p>
            <w:pPr>
              <w:rPr>
                <w:rFonts w:ascii="Arial"/>
                <w:sz w:val="21"/>
              </w:rPr>
            </w:pPr>
            <w:r/>
          </w:p>
        </w:tc>
        <w:tc>
          <w:tcPr>
            <w:tcW w:w="1422" w:type="dxa"/>
            <w:vAlign w:val="top"/>
            <w:vMerge w:val="continue"/>
            <w:tcBorders>
              <w:top w:val="nil"/>
              <w:bottom w:val="nil"/>
            </w:tcBorders>
          </w:tcPr>
          <w:p>
            <w:pPr>
              <w:rPr>
                <w:rFonts w:ascii="Arial"/>
                <w:sz w:val="21"/>
              </w:rPr>
            </w:pPr>
            <w:r/>
          </w:p>
        </w:tc>
        <w:tc>
          <w:tcPr>
            <w:tcW w:w="5807" w:type="dxa"/>
            <w:vAlign w:val="top"/>
            <w:gridSpan w:val="3"/>
          </w:tcPr>
          <w:p>
            <w:pPr>
              <w:pStyle w:val="TableText"/>
              <w:ind w:left="270"/>
              <w:spacing w:before="159" w:line="187" w:lineRule="auto"/>
              <w:rPr>
                <w:rFonts w:ascii="Arial" w:hAnsi="Arial" w:eastAsia="Arial" w:cs="Arial"/>
              </w:rPr>
            </w:pPr>
            <w:r>
              <w:rPr>
                <w:spacing w:val="8"/>
              </w:rPr>
              <w:t>挡脚板高度为</w:t>
            </w:r>
            <w:r>
              <w:rPr>
                <w:rFonts w:ascii="Arial" w:hAnsi="Arial" w:eastAsia="Arial" w:cs="Arial"/>
                <w:spacing w:val="8"/>
              </w:rPr>
              <w:t>180</w:t>
            </w:r>
            <w:r>
              <w:rPr>
                <w:rFonts w:ascii="Arial" w:hAnsi="Arial" w:eastAsia="Arial" w:cs="Arial"/>
              </w:rPr>
              <w:t>mm</w:t>
            </w:r>
          </w:p>
        </w:tc>
        <w:tc>
          <w:tcPr>
            <w:tcW w:w="991" w:type="dxa"/>
            <w:vAlign w:val="top"/>
          </w:tcPr>
          <w:p>
            <w:pPr>
              <w:rPr>
                <w:rFonts w:ascii="Arial"/>
                <w:sz w:val="21"/>
              </w:rPr>
            </w:pPr>
            <w:r/>
          </w:p>
        </w:tc>
      </w:tr>
      <w:tr>
        <w:trPr>
          <w:trHeight w:val="472" w:hRule="atLeast"/>
        </w:trPr>
        <w:tc>
          <w:tcPr>
            <w:tcW w:w="569" w:type="dxa"/>
            <w:vAlign w:val="top"/>
          </w:tcPr>
          <w:p>
            <w:pPr>
              <w:ind w:left="214"/>
              <w:spacing w:before="184" w:line="190" w:lineRule="auto"/>
              <w:rPr>
                <w:rFonts w:ascii="Arial" w:hAnsi="Arial" w:eastAsia="Arial" w:cs="Arial"/>
                <w:sz w:val="15"/>
                <w:szCs w:val="15"/>
              </w:rPr>
            </w:pPr>
            <w:r>
              <w:rPr>
                <w:rFonts w:ascii="Arial" w:hAnsi="Arial" w:eastAsia="Arial" w:cs="Arial"/>
                <w:sz w:val="15"/>
                <w:szCs w:val="15"/>
                <w:spacing w:val="13"/>
              </w:rPr>
              <w:t>47</w:t>
            </w:r>
          </w:p>
        </w:tc>
        <w:tc>
          <w:tcPr>
            <w:tcW w:w="566" w:type="dxa"/>
            <w:vAlign w:val="top"/>
            <w:vMerge w:val="continue"/>
            <w:tcBorders>
              <w:top w:val="nil"/>
            </w:tcBorders>
          </w:tcPr>
          <w:p>
            <w:pPr>
              <w:rPr>
                <w:rFonts w:ascii="Arial"/>
                <w:sz w:val="21"/>
              </w:rPr>
            </w:pPr>
            <w:r/>
          </w:p>
        </w:tc>
        <w:tc>
          <w:tcPr>
            <w:tcW w:w="1422" w:type="dxa"/>
            <w:vAlign w:val="top"/>
            <w:vMerge w:val="continue"/>
            <w:tcBorders>
              <w:top w:val="nil"/>
            </w:tcBorders>
          </w:tcPr>
          <w:p>
            <w:pPr>
              <w:rPr>
                <w:rFonts w:ascii="Arial"/>
                <w:sz w:val="21"/>
              </w:rPr>
            </w:pPr>
            <w:r/>
          </w:p>
        </w:tc>
        <w:tc>
          <w:tcPr>
            <w:tcW w:w="5807" w:type="dxa"/>
            <w:vAlign w:val="top"/>
            <w:gridSpan w:val="3"/>
          </w:tcPr>
          <w:p>
            <w:pPr>
              <w:pStyle w:val="TableText"/>
              <w:ind w:left="270"/>
              <w:spacing w:before="164" w:line="183" w:lineRule="auto"/>
              <w:rPr/>
            </w:pPr>
            <w:r>
              <w:rPr>
                <w:spacing w:val="7"/>
              </w:rPr>
              <w:t>架体底层脚手板铺设严密</w:t>
            </w:r>
            <w:r>
              <w:rPr>
                <w:spacing w:val="-14"/>
              </w:rPr>
              <w:t xml:space="preserve"> </w:t>
            </w:r>
            <w:r>
              <w:rPr>
                <w:spacing w:val="7"/>
              </w:rPr>
              <w:t>，与墙体无间隙</w:t>
            </w:r>
          </w:p>
        </w:tc>
        <w:tc>
          <w:tcPr>
            <w:tcW w:w="991" w:type="dxa"/>
            <w:vAlign w:val="top"/>
          </w:tcPr>
          <w:p>
            <w:pPr>
              <w:rPr>
                <w:rFonts w:ascii="Arial"/>
                <w:sz w:val="21"/>
              </w:rPr>
            </w:pPr>
            <w:r/>
          </w:p>
        </w:tc>
      </w:tr>
      <w:tr>
        <w:trPr>
          <w:trHeight w:val="950" w:hRule="atLeast"/>
        </w:trPr>
        <w:tc>
          <w:tcPr>
            <w:tcW w:w="1135" w:type="dxa"/>
            <w:vAlign w:val="top"/>
            <w:gridSpan w:val="2"/>
          </w:tcPr>
          <w:p>
            <w:pPr>
              <w:spacing w:line="336" w:lineRule="auto"/>
              <w:rPr>
                <w:rFonts w:ascii="Arial"/>
                <w:sz w:val="21"/>
              </w:rPr>
            </w:pPr>
            <w:r/>
          </w:p>
          <w:p>
            <w:pPr>
              <w:pStyle w:val="TableText"/>
              <w:ind w:left="256"/>
              <w:spacing w:before="65" w:line="185" w:lineRule="auto"/>
              <w:rPr/>
            </w:pPr>
            <w:r>
              <w:rPr>
                <w:spacing w:val="7"/>
              </w:rPr>
              <w:t>验收结论</w:t>
            </w:r>
          </w:p>
        </w:tc>
        <w:tc>
          <w:tcPr>
            <w:tcW w:w="8220" w:type="dxa"/>
            <w:vAlign w:val="top"/>
            <w:gridSpan w:val="5"/>
          </w:tcPr>
          <w:p>
            <w:pPr>
              <w:spacing w:line="337" w:lineRule="auto"/>
              <w:rPr>
                <w:rFonts w:ascii="Arial"/>
                <w:sz w:val="21"/>
              </w:rPr>
            </w:pPr>
            <w:r/>
          </w:p>
          <w:p>
            <w:pPr>
              <w:pStyle w:val="TableText"/>
              <w:ind w:left="277"/>
              <w:spacing w:before="64" w:line="185" w:lineRule="auto"/>
              <w:rPr/>
            </w:pPr>
            <w:r>
              <w:rPr>
                <w:spacing w:val="3"/>
              </w:rPr>
              <w:t>牵合格              牵不合格</w:t>
            </w:r>
          </w:p>
        </w:tc>
      </w:tr>
      <w:tr>
        <w:trPr>
          <w:trHeight w:val="950" w:hRule="atLeast"/>
        </w:trPr>
        <w:tc>
          <w:tcPr>
            <w:tcW w:w="1135" w:type="dxa"/>
            <w:vAlign w:val="top"/>
            <w:gridSpan w:val="2"/>
          </w:tcPr>
          <w:p>
            <w:pPr>
              <w:pStyle w:val="TableText"/>
              <w:ind w:left="335"/>
              <w:spacing w:before="296" w:line="184" w:lineRule="auto"/>
              <w:rPr/>
            </w:pPr>
            <w:r>
              <w:rPr>
                <w:spacing w:val="6"/>
              </w:rPr>
              <w:t>不合格</w:t>
            </w:r>
          </w:p>
          <w:p>
            <w:pPr>
              <w:pStyle w:val="TableText"/>
              <w:ind w:left="414"/>
              <w:spacing w:before="15" w:line="184" w:lineRule="auto"/>
              <w:rPr/>
            </w:pPr>
            <w:r>
              <w:rPr>
                <w:spacing w:val="5"/>
              </w:rPr>
              <w:t>详情</w:t>
            </w:r>
          </w:p>
        </w:tc>
        <w:tc>
          <w:tcPr>
            <w:tcW w:w="8220" w:type="dxa"/>
            <w:vAlign w:val="top"/>
            <w:gridSpan w:val="5"/>
          </w:tcPr>
          <w:p>
            <w:pPr>
              <w:pStyle w:val="TableText"/>
              <w:ind w:left="290"/>
              <w:spacing w:before="164" w:line="179" w:lineRule="auto"/>
              <w:rPr/>
            </w:pPr>
            <w:r>
              <w:rPr>
                <w:spacing w:val="1"/>
              </w:rPr>
              <w:t>（注：如有不合格</w:t>
            </w:r>
            <w:r>
              <w:rPr>
                <w:spacing w:val="-6"/>
              </w:rPr>
              <w:t xml:space="preserve"> </w:t>
            </w:r>
            <w:r>
              <w:rPr>
                <w:spacing w:val="1"/>
              </w:rPr>
              <w:t>，应写明不合格详细情况。）</w:t>
            </w:r>
          </w:p>
        </w:tc>
      </w:tr>
      <w:tr>
        <w:trPr>
          <w:trHeight w:val="976" w:hRule="atLeast"/>
        </w:trPr>
        <w:tc>
          <w:tcPr>
            <w:tcW w:w="4572" w:type="dxa"/>
            <w:vAlign w:val="top"/>
            <w:gridSpan w:val="4"/>
            <w:vMerge w:val="restart"/>
            <w:tcBorders>
              <w:bottom w:val="nil"/>
            </w:tcBorders>
          </w:tcPr>
          <w:p>
            <w:pPr>
              <w:pStyle w:val="TableText"/>
              <w:ind w:left="282"/>
              <w:spacing w:before="164" w:line="179" w:lineRule="auto"/>
              <w:rPr/>
            </w:pPr>
            <w:r>
              <w:rPr>
                <w:spacing w:val="6"/>
              </w:rPr>
              <w:t>出租（产权）单位意见：</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74"/>
              <w:spacing w:before="64" w:line="179" w:lineRule="auto"/>
              <w:rPr/>
            </w:pPr>
            <w:r>
              <w:rPr>
                <w:spacing w:val="8"/>
              </w:rPr>
              <w:t>负责人（签字</w:t>
            </w:r>
            <w:r>
              <w:rPr>
                <w:spacing w:val="-32"/>
              </w:rPr>
              <w:t>）：</w:t>
            </w:r>
            <w:r>
              <w:rPr>
                <w:spacing w:val="1"/>
              </w:rPr>
              <w:t xml:space="preserve">                         </w:t>
            </w:r>
            <w:r>
              <w:rPr>
                <w:spacing w:val="-32"/>
              </w:rPr>
              <w:t>（</w:t>
            </w:r>
            <w:r>
              <w:rPr>
                <w:spacing w:val="8"/>
              </w:rPr>
              <w:t>盖章）</w:t>
            </w:r>
          </w:p>
          <w:p>
            <w:pPr>
              <w:pStyle w:val="TableText"/>
              <w:ind w:left="3521"/>
              <w:spacing w:before="230" w:line="184" w:lineRule="auto"/>
              <w:rPr/>
            </w:pPr>
            <w:r>
              <w:rPr/>
              <w:t>年</w:t>
            </w:r>
            <w:r>
              <w:rPr>
                <w:spacing w:val="11"/>
                <w:w w:val="101"/>
              </w:rPr>
              <w:t xml:space="preserve">   </w:t>
            </w:r>
            <w:r>
              <w:rPr/>
              <w:t>月</w:t>
            </w:r>
            <w:r>
              <w:rPr>
                <w:spacing w:val="5"/>
              </w:rPr>
              <w:t xml:space="preserve">    </w:t>
            </w:r>
            <w:r>
              <w:rPr/>
              <w:t>日</w:t>
            </w:r>
          </w:p>
        </w:tc>
        <w:tc>
          <w:tcPr>
            <w:tcW w:w="4783" w:type="dxa"/>
            <w:vAlign w:val="top"/>
            <w:gridSpan w:val="3"/>
            <w:tcBorders>
              <w:bottom w:val="nil"/>
            </w:tcBorders>
          </w:tcPr>
          <w:p>
            <w:pPr>
              <w:pStyle w:val="TableText"/>
              <w:ind w:left="271"/>
              <w:spacing w:before="164" w:line="184" w:lineRule="auto"/>
              <w:rPr/>
            </w:pPr>
            <w:r>
              <w:rPr>
                <w:spacing w:val="7"/>
              </w:rPr>
              <w:t>安装单位验收意见：</w:t>
            </w:r>
          </w:p>
        </w:tc>
      </w:tr>
      <w:tr>
        <w:trPr>
          <w:trHeight w:val="1405" w:hRule="atLeast"/>
        </w:trPr>
        <w:tc>
          <w:tcPr>
            <w:tcW w:w="4572" w:type="dxa"/>
            <w:vAlign w:val="top"/>
            <w:gridSpan w:val="4"/>
            <w:vMerge w:val="continue"/>
            <w:tcBorders>
              <w:top w:val="nil"/>
            </w:tcBorders>
          </w:tcPr>
          <w:p>
            <w:pPr>
              <w:rPr>
                <w:rFonts w:ascii="Arial"/>
                <w:sz w:val="21"/>
              </w:rPr>
            </w:pPr>
            <w:r/>
          </w:p>
        </w:tc>
        <w:tc>
          <w:tcPr>
            <w:tcW w:w="2570" w:type="dxa"/>
            <w:vAlign w:val="top"/>
            <w:tcBorders>
              <w:right w:val="nil"/>
              <w:top w:val="nil"/>
            </w:tcBorders>
          </w:tcPr>
          <w:p>
            <w:pPr>
              <w:spacing w:line="300" w:lineRule="auto"/>
              <w:rPr>
                <w:rFonts w:ascii="Arial"/>
                <w:sz w:val="21"/>
              </w:rPr>
            </w:pPr>
            <w:r/>
          </w:p>
          <w:p>
            <w:pPr>
              <w:spacing w:line="301" w:lineRule="auto"/>
              <w:rPr>
                <w:rFonts w:ascii="Arial"/>
                <w:sz w:val="21"/>
              </w:rPr>
            </w:pPr>
            <w:r/>
          </w:p>
          <w:p>
            <w:pPr>
              <w:pStyle w:val="TableText"/>
              <w:ind w:left="271"/>
              <w:spacing w:before="64" w:line="423" w:lineRule="exact"/>
              <w:rPr/>
            </w:pPr>
            <w:r>
              <w:rPr>
                <w:spacing w:val="8"/>
                <w:position w:val="21"/>
              </w:rPr>
              <w:t>安装单位技术员（签字</w:t>
            </w:r>
            <w:r>
              <w:rPr>
                <w:spacing w:val="-40"/>
                <w:w w:val="97"/>
                <w:position w:val="21"/>
              </w:rPr>
              <w:t>）：</w:t>
            </w:r>
          </w:p>
          <w:p>
            <w:pPr>
              <w:pStyle w:val="TableText"/>
              <w:ind w:left="274"/>
              <w:spacing w:line="179" w:lineRule="auto"/>
              <w:rPr/>
            </w:pPr>
            <w:r>
              <w:rPr>
                <w:spacing w:val="7"/>
              </w:rPr>
              <w:t>负责人（签字</w:t>
            </w:r>
            <w:r>
              <w:rPr>
                <w:spacing w:val="-39"/>
                <w:w w:val="96"/>
              </w:rPr>
              <w:t>）：</w:t>
            </w:r>
          </w:p>
        </w:tc>
        <w:tc>
          <w:tcPr>
            <w:tcW w:w="2213" w:type="dxa"/>
            <w:vAlign w:val="top"/>
            <w:gridSpan w:val="2"/>
            <w:tcBorders>
              <w:left w:val="nil"/>
              <w:top w:val="nil"/>
            </w:tcBorders>
          </w:tcPr>
          <w:p>
            <w:pPr>
              <w:spacing w:line="300" w:lineRule="auto"/>
              <w:rPr>
                <w:rFonts w:ascii="Arial"/>
                <w:sz w:val="21"/>
              </w:rPr>
            </w:pPr>
            <w:r/>
          </w:p>
          <w:p>
            <w:pPr>
              <w:spacing w:line="301" w:lineRule="auto"/>
              <w:rPr>
                <w:rFonts w:ascii="Arial"/>
                <w:sz w:val="21"/>
              </w:rPr>
            </w:pPr>
            <w:r/>
          </w:p>
          <w:p>
            <w:pPr>
              <w:pStyle w:val="TableText"/>
              <w:ind w:left="509"/>
              <w:spacing w:before="65" w:line="179" w:lineRule="auto"/>
              <w:rPr/>
            </w:pPr>
            <w:r>
              <w:rPr>
                <w:spacing w:val="-1"/>
              </w:rPr>
              <w:t>（盖章）</w:t>
            </w:r>
          </w:p>
          <w:p>
            <w:pPr>
              <w:pStyle w:val="TableText"/>
              <w:ind w:left="649"/>
              <w:spacing w:before="230" w:line="184" w:lineRule="auto"/>
              <w:rPr/>
            </w:pPr>
            <w:r>
              <w:rPr/>
              <w:t>年</w:t>
            </w:r>
            <w:r>
              <w:rPr>
                <w:spacing w:val="11"/>
                <w:w w:val="101"/>
              </w:rPr>
              <w:t xml:space="preserve">   </w:t>
            </w:r>
            <w:r>
              <w:rPr/>
              <w:t>月</w:t>
            </w:r>
            <w:r>
              <w:rPr>
                <w:spacing w:val="5"/>
              </w:rPr>
              <w:t xml:space="preserve">    </w:t>
            </w:r>
            <w:r>
              <w:rPr/>
              <w:t>日</w:t>
            </w:r>
          </w:p>
        </w:tc>
      </w:tr>
      <w:tr>
        <w:trPr>
          <w:trHeight w:val="765" w:hRule="atLeast"/>
        </w:trPr>
        <w:tc>
          <w:tcPr>
            <w:tcW w:w="4572" w:type="dxa"/>
            <w:vAlign w:val="top"/>
            <w:gridSpan w:val="4"/>
            <w:tcBorders>
              <w:bottom w:val="nil"/>
            </w:tcBorders>
          </w:tcPr>
          <w:p>
            <w:pPr>
              <w:pStyle w:val="TableText"/>
              <w:ind w:left="270"/>
              <w:spacing w:before="165" w:line="184" w:lineRule="auto"/>
              <w:rPr/>
            </w:pPr>
            <w:r>
              <w:rPr>
                <w:spacing w:val="7"/>
              </w:rPr>
              <w:t>使用单位验收意见：</w:t>
            </w:r>
          </w:p>
        </w:tc>
        <w:tc>
          <w:tcPr>
            <w:tcW w:w="4783" w:type="dxa"/>
            <w:vAlign w:val="top"/>
            <w:gridSpan w:val="3"/>
            <w:vMerge w:val="restart"/>
            <w:tcBorders>
              <w:bottom w:val="nil"/>
            </w:tcBorders>
          </w:tcPr>
          <w:p>
            <w:pPr>
              <w:pStyle w:val="TableText"/>
              <w:ind w:left="270"/>
              <w:spacing w:before="164" w:line="185" w:lineRule="auto"/>
              <w:rPr/>
            </w:pPr>
            <w:r>
              <w:rPr>
                <w:spacing w:val="7"/>
              </w:rPr>
              <w:t>监理单位验收意见：</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7"/>
              <w:spacing w:before="65" w:line="179" w:lineRule="auto"/>
              <w:rPr/>
            </w:pPr>
            <w:r>
              <w:rPr>
                <w:spacing w:val="7"/>
              </w:rPr>
              <w:t>总监理工程师（签字</w:t>
            </w:r>
            <w:r>
              <w:rPr>
                <w:spacing w:val="-41"/>
                <w:w w:val="99"/>
              </w:rPr>
              <w:t>）：</w:t>
            </w:r>
          </w:p>
          <w:p>
            <w:pPr>
              <w:pStyle w:val="TableText"/>
              <w:ind w:left="3511"/>
              <w:spacing w:before="231" w:line="179" w:lineRule="auto"/>
              <w:rPr/>
            </w:pPr>
            <w:r>
              <w:rPr>
                <w:spacing w:val="-1"/>
              </w:rPr>
              <w:t>（盖章）</w:t>
            </w:r>
          </w:p>
          <w:p>
            <w:pPr>
              <w:pStyle w:val="TableText"/>
              <w:ind w:left="3731"/>
              <w:spacing w:before="230" w:line="184" w:lineRule="auto"/>
              <w:rPr/>
            </w:pPr>
            <w:r>
              <w:rPr/>
              <w:t>年</w:t>
            </w:r>
            <w:r>
              <w:rPr>
                <w:spacing w:val="11"/>
                <w:w w:val="101"/>
              </w:rPr>
              <w:t xml:space="preserve">   </w:t>
            </w:r>
            <w:r>
              <w:rPr/>
              <w:t>月</w:t>
            </w:r>
            <w:r>
              <w:rPr>
                <w:spacing w:val="5"/>
              </w:rPr>
              <w:t xml:space="preserve">    </w:t>
            </w:r>
            <w:r>
              <w:rPr/>
              <w:t>日</w:t>
            </w:r>
          </w:p>
        </w:tc>
      </w:tr>
      <w:tr>
        <w:trPr>
          <w:trHeight w:val="1617" w:hRule="atLeast"/>
        </w:trPr>
        <w:tc>
          <w:tcPr>
            <w:tcW w:w="2557" w:type="dxa"/>
            <w:vAlign w:val="top"/>
            <w:gridSpan w:val="3"/>
            <w:tcBorders>
              <w:right w:val="nil"/>
              <w:top w:val="nil"/>
            </w:tcBorders>
          </w:tcPr>
          <w:p>
            <w:pPr>
              <w:spacing w:line="391" w:lineRule="auto"/>
              <w:rPr>
                <w:rFonts w:ascii="Arial"/>
                <w:sz w:val="21"/>
              </w:rPr>
            </w:pPr>
            <w:r/>
          </w:p>
          <w:p>
            <w:pPr>
              <w:pStyle w:val="TableText"/>
              <w:ind w:left="271"/>
              <w:spacing w:before="64" w:line="423" w:lineRule="exact"/>
              <w:rPr/>
            </w:pPr>
            <w:r>
              <w:rPr>
                <w:spacing w:val="7"/>
                <w:position w:val="21"/>
              </w:rPr>
              <w:t>项目机械或综合类专职安全员：</w:t>
            </w:r>
          </w:p>
          <w:p>
            <w:pPr>
              <w:pStyle w:val="TableText"/>
              <w:ind w:left="271"/>
              <w:spacing w:line="179" w:lineRule="auto"/>
              <w:rPr/>
            </w:pPr>
            <w:r>
              <w:rPr>
                <w:spacing w:val="8"/>
              </w:rPr>
              <w:t>项目负责人（签字</w:t>
            </w:r>
            <w:r>
              <w:rPr>
                <w:spacing w:val="-39"/>
                <w:w w:val="96"/>
              </w:rPr>
              <w:t>）：</w:t>
            </w:r>
          </w:p>
        </w:tc>
        <w:tc>
          <w:tcPr>
            <w:tcW w:w="2015" w:type="dxa"/>
            <w:vAlign w:val="top"/>
            <w:tcBorders>
              <w:left w:val="nil"/>
              <w:top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681"/>
              <w:spacing w:before="64" w:line="179" w:lineRule="auto"/>
              <w:rPr/>
            </w:pPr>
            <w:r>
              <w:rPr>
                <w:spacing w:val="-1"/>
              </w:rPr>
              <w:t>（盖章）</w:t>
            </w:r>
          </w:p>
          <w:p>
            <w:pPr>
              <w:pStyle w:val="TableText"/>
              <w:ind w:left="967"/>
              <w:spacing w:before="230" w:line="184" w:lineRule="auto"/>
              <w:rPr/>
            </w:pPr>
            <w:r>
              <w:rPr/>
              <w:t>年</w:t>
            </w:r>
            <w:r>
              <w:rPr>
                <w:spacing w:val="11"/>
                <w:w w:val="101"/>
              </w:rPr>
              <w:t xml:space="preserve">   </w:t>
            </w:r>
            <w:r>
              <w:rPr/>
              <w:t>月</w:t>
            </w:r>
            <w:r>
              <w:rPr>
                <w:spacing w:val="5"/>
              </w:rPr>
              <w:t xml:space="preserve">    </w:t>
            </w:r>
            <w:r>
              <w:rPr/>
              <w:t>日</w:t>
            </w:r>
          </w:p>
        </w:tc>
        <w:tc>
          <w:tcPr>
            <w:tcW w:w="4783" w:type="dxa"/>
            <w:vAlign w:val="top"/>
            <w:gridSpan w:val="3"/>
            <w:vMerge w:val="continue"/>
            <w:tcBorders>
              <w:top w:val="nil"/>
            </w:tcBorders>
          </w:tcPr>
          <w:p>
            <w:pPr>
              <w:rPr>
                <w:rFonts w:ascii="Arial"/>
                <w:sz w:val="21"/>
              </w:rPr>
            </w:pPr>
            <w:r/>
          </w:p>
        </w:tc>
      </w:tr>
      <w:tr>
        <w:trPr>
          <w:trHeight w:val="2540" w:hRule="atLeast"/>
        </w:trPr>
        <w:tc>
          <w:tcPr>
            <w:tcW w:w="9355" w:type="dxa"/>
            <w:vAlign w:val="top"/>
            <w:gridSpan w:val="7"/>
          </w:tcPr>
          <w:p>
            <w:pPr>
              <w:pStyle w:val="TableText"/>
              <w:ind w:left="269"/>
              <w:spacing w:before="165" w:line="185" w:lineRule="auto"/>
              <w:rPr/>
            </w:pPr>
            <w:r>
              <w:rPr>
                <w:spacing w:val="7"/>
              </w:rPr>
              <w:t>施工承包单位验收意见：</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71"/>
              <w:spacing w:before="64" w:line="179" w:lineRule="auto"/>
              <w:rPr/>
            </w:pPr>
            <w:r>
              <w:rPr>
                <w:spacing w:val="8"/>
              </w:rPr>
              <w:t>项目机械或综合类专职安全员（签字</w:t>
            </w:r>
            <w:r>
              <w:rPr>
                <w:spacing w:val="-40"/>
              </w:rPr>
              <w:t>）：</w:t>
            </w:r>
          </w:p>
          <w:p>
            <w:pPr>
              <w:pStyle w:val="TableText"/>
              <w:ind w:left="271"/>
              <w:spacing w:before="231" w:line="179" w:lineRule="auto"/>
              <w:rPr/>
            </w:pPr>
            <w:r>
              <w:rPr>
                <w:spacing w:val="8"/>
              </w:rPr>
              <w:t>项目负责人（签字</w:t>
            </w:r>
            <w:r>
              <w:rPr>
                <w:spacing w:val="-31"/>
              </w:rPr>
              <w:t>）：</w:t>
            </w:r>
            <w:r>
              <w:rPr>
                <w:spacing w:val="1"/>
              </w:rPr>
              <w:t xml:space="preserve">                          </w:t>
            </w:r>
            <w:r>
              <w:rPr/>
              <w:t xml:space="preserve">                                                                       </w:t>
            </w:r>
            <w:r>
              <w:rPr>
                <w:spacing w:val="-31"/>
              </w:rPr>
              <w:t>（</w:t>
            </w:r>
            <w:r>
              <w:rPr>
                <w:spacing w:val="8"/>
              </w:rPr>
              <w:t>盖章）</w:t>
            </w:r>
          </w:p>
          <w:p>
            <w:pPr>
              <w:pStyle w:val="TableText"/>
              <w:ind w:left="8303"/>
              <w:spacing w:before="18" w:line="184" w:lineRule="auto"/>
              <w:rPr/>
            </w:pPr>
            <w:r>
              <w:rPr/>
              <w:t>年</w:t>
            </w:r>
            <w:r>
              <w:rPr>
                <w:spacing w:val="11"/>
                <w:w w:val="101"/>
              </w:rPr>
              <w:t xml:space="preserve">   </w:t>
            </w:r>
            <w:r>
              <w:rPr/>
              <w:t>月</w:t>
            </w:r>
            <w:r>
              <w:rPr>
                <w:spacing w:val="5"/>
              </w:rPr>
              <w:t xml:space="preserve">    </w:t>
            </w:r>
            <w:r>
              <w:rPr/>
              <w:t>日</w:t>
            </w:r>
          </w:p>
        </w:tc>
      </w:tr>
      <w:tr>
        <w:trPr>
          <w:trHeight w:val="543" w:hRule="atLeast"/>
        </w:trPr>
        <w:tc>
          <w:tcPr>
            <w:tcW w:w="1135" w:type="dxa"/>
            <w:vAlign w:val="top"/>
            <w:gridSpan w:val="2"/>
          </w:tcPr>
          <w:p>
            <w:pPr>
              <w:pStyle w:val="TableText"/>
              <w:ind w:left="254"/>
              <w:spacing w:before="199" w:line="184" w:lineRule="auto"/>
              <w:rPr/>
            </w:pPr>
            <w:r>
              <w:rPr>
                <w:spacing w:val="7"/>
              </w:rPr>
              <w:t>使用说明</w:t>
            </w:r>
          </w:p>
        </w:tc>
        <w:tc>
          <w:tcPr>
            <w:tcW w:w="8220" w:type="dxa"/>
            <w:vAlign w:val="top"/>
            <w:gridSpan w:val="5"/>
          </w:tcPr>
          <w:p>
            <w:pPr>
              <w:pStyle w:val="TableText"/>
              <w:ind w:left="270"/>
              <w:spacing w:before="199" w:line="184" w:lineRule="auto"/>
              <w:rPr/>
            </w:pPr>
            <w:r>
              <w:rPr>
                <w:spacing w:val="6"/>
              </w:rPr>
              <w:t>首次安装完毕检测合格后</w:t>
            </w:r>
            <w:r>
              <w:rPr>
                <w:spacing w:val="-14"/>
              </w:rPr>
              <w:t xml:space="preserve"> </w:t>
            </w:r>
            <w:r>
              <w:rPr>
                <w:spacing w:val="6"/>
              </w:rPr>
              <w:t>，应经使用</w:t>
            </w:r>
            <w:r>
              <w:rPr>
                <w:spacing w:val="-21"/>
              </w:rPr>
              <w:t xml:space="preserve"> </w:t>
            </w:r>
            <w:r>
              <w:rPr>
                <w:spacing w:val="6"/>
              </w:rPr>
              <w:t>、安装</w:t>
            </w:r>
            <w:r>
              <w:rPr>
                <w:spacing w:val="-21"/>
              </w:rPr>
              <w:t xml:space="preserve"> </w:t>
            </w:r>
            <w:r>
              <w:rPr>
                <w:spacing w:val="6"/>
              </w:rPr>
              <w:t>、租赁</w:t>
            </w:r>
            <w:r>
              <w:rPr>
                <w:spacing w:val="-21"/>
              </w:rPr>
              <w:t xml:space="preserve"> </w:t>
            </w:r>
            <w:r>
              <w:rPr>
                <w:spacing w:val="6"/>
              </w:rPr>
              <w:t>、施工总承包</w:t>
            </w:r>
            <w:r>
              <w:rPr>
                <w:spacing w:val="-21"/>
              </w:rPr>
              <w:t xml:space="preserve"> </w:t>
            </w:r>
            <w:r>
              <w:rPr>
                <w:spacing w:val="6"/>
              </w:rPr>
              <w:t>、监理等单位验收</w:t>
            </w:r>
            <w:r>
              <w:rPr>
                <w:spacing w:val="5"/>
              </w:rPr>
              <w:t>再投入使用</w:t>
            </w:r>
          </w:p>
        </w:tc>
      </w:tr>
    </w:tbl>
    <w:p>
      <w:pPr>
        <w:spacing w:line="208" w:lineRule="exact"/>
        <w:rPr>
          <w:rFonts w:ascii="Arial"/>
          <w:sz w:val="18"/>
        </w:rPr>
      </w:pPr>
      <w:r/>
    </w:p>
    <w:p>
      <w:pPr>
        <w:spacing w:line="208" w:lineRule="exact"/>
        <w:sectPr>
          <w:headerReference w:type="default" r:id="rId251"/>
          <w:footerReference w:type="default" r:id="rId558"/>
          <w:pgSz w:w="12243" w:h="16495"/>
          <w:pgMar w:top="1461" w:right="1609" w:bottom="1137" w:left="1271" w:header="1177" w:footer="911" w:gutter="0"/>
        </w:sectPr>
        <w:rPr>
          <w:rFonts w:ascii="Arial" w:hAnsi="Arial" w:eastAsia="Arial" w:cs="Arial"/>
          <w:sz w:val="18"/>
          <w:szCs w:val="18"/>
        </w:rPr>
      </w:pPr>
    </w:p>
    <w:p>
      <w:pPr>
        <w:pStyle w:val="BodyText"/>
        <w:ind w:left="434"/>
        <w:spacing w:before="246" w:line="185" w:lineRule="auto"/>
        <w:rPr>
          <w:sz w:val="20"/>
          <w:szCs w:val="20"/>
        </w:rPr>
      </w:pPr>
      <w:hyperlink w:history="true" r:id="rId560">
        <w:r>
          <w:rPr>
            <w:rFonts w:ascii="Arial" w:hAnsi="Arial" w:eastAsia="Arial" w:cs="Arial"/>
            <w:sz w:val="20"/>
            <w:szCs w:val="20"/>
            <w:spacing w:val="13"/>
            <w:position w:val="-1"/>
          </w:rPr>
          <w:t>8.2.11.2</w:t>
        </w:r>
      </w:hyperlink>
      <w:r>
        <w:rPr>
          <w:rFonts w:ascii="Arial" w:hAnsi="Arial" w:eastAsia="Arial" w:cs="Arial"/>
          <w:sz w:val="20"/>
          <w:szCs w:val="20"/>
          <w:spacing w:val="4"/>
          <w:position w:val="-1"/>
        </w:rPr>
        <w:t xml:space="preserve">   </w:t>
      </w:r>
      <w:r>
        <w:rPr>
          <w:sz w:val="20"/>
          <w:szCs w:val="20"/>
          <w:spacing w:val="13"/>
        </w:rPr>
        <w:t>建筑施工高处作业吊篮首次</w:t>
      </w:r>
      <w:r>
        <w:rPr>
          <w:rFonts w:ascii="Arial" w:hAnsi="Arial" w:eastAsia="Arial" w:cs="Arial"/>
          <w:sz w:val="20"/>
          <w:szCs w:val="20"/>
          <w:spacing w:val="13"/>
        </w:rPr>
        <w:t>/</w:t>
      </w:r>
      <w:r>
        <w:rPr>
          <w:sz w:val="20"/>
          <w:szCs w:val="20"/>
          <w:spacing w:val="13"/>
        </w:rPr>
        <w:t>移位安装后验收表</w:t>
      </w:r>
    </w:p>
    <w:p>
      <w:pPr>
        <w:spacing w:before="80"/>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6"/>
        <w:gridCol w:w="450"/>
        <w:gridCol w:w="710"/>
        <w:gridCol w:w="2504"/>
        <w:gridCol w:w="438"/>
        <w:gridCol w:w="650"/>
        <w:gridCol w:w="2071"/>
        <w:gridCol w:w="1135"/>
        <w:gridCol w:w="842"/>
      </w:tblGrid>
      <w:tr>
        <w:trPr>
          <w:trHeight w:val="317" w:hRule="atLeast"/>
        </w:trPr>
        <w:tc>
          <w:tcPr>
            <w:tcW w:w="1716" w:type="dxa"/>
            <w:vAlign w:val="top"/>
            <w:gridSpan w:val="3"/>
          </w:tcPr>
          <w:p>
            <w:pPr>
              <w:pStyle w:val="TableText"/>
              <w:ind w:left="545"/>
              <w:spacing w:before="86" w:line="184" w:lineRule="auto"/>
              <w:rPr/>
            </w:pPr>
            <w:r>
              <w:rPr>
                <w:spacing w:val="7"/>
              </w:rPr>
              <w:t>工程名称</w:t>
            </w:r>
          </w:p>
        </w:tc>
        <w:tc>
          <w:tcPr>
            <w:tcW w:w="5663" w:type="dxa"/>
            <w:vAlign w:val="top"/>
            <w:gridSpan w:val="4"/>
          </w:tcPr>
          <w:p>
            <w:pPr>
              <w:rPr>
                <w:rFonts w:ascii="Arial"/>
                <w:sz w:val="21"/>
              </w:rPr>
            </w:pPr>
            <w:r/>
          </w:p>
        </w:tc>
        <w:tc>
          <w:tcPr>
            <w:tcW w:w="1135" w:type="dxa"/>
            <w:vAlign w:val="top"/>
          </w:tcPr>
          <w:p>
            <w:pPr>
              <w:pStyle w:val="TableText"/>
              <w:ind w:left="258"/>
              <w:spacing w:before="86" w:line="184" w:lineRule="auto"/>
              <w:rPr/>
            </w:pPr>
            <w:r>
              <w:rPr>
                <w:spacing w:val="7"/>
              </w:rPr>
              <w:t>安装位置</w:t>
            </w:r>
          </w:p>
        </w:tc>
        <w:tc>
          <w:tcPr>
            <w:tcW w:w="842" w:type="dxa"/>
            <w:vAlign w:val="top"/>
          </w:tcPr>
          <w:p>
            <w:pPr>
              <w:rPr>
                <w:rFonts w:ascii="Arial"/>
                <w:sz w:val="21"/>
              </w:rPr>
            </w:pPr>
            <w:r/>
          </w:p>
        </w:tc>
      </w:tr>
      <w:tr>
        <w:trPr>
          <w:trHeight w:val="313" w:hRule="atLeast"/>
        </w:trPr>
        <w:tc>
          <w:tcPr>
            <w:tcW w:w="1716" w:type="dxa"/>
            <w:vAlign w:val="top"/>
            <w:gridSpan w:val="3"/>
          </w:tcPr>
          <w:p>
            <w:pPr>
              <w:pStyle w:val="TableText"/>
              <w:ind w:left="545"/>
              <w:spacing w:before="82" w:line="183" w:lineRule="auto"/>
              <w:rPr/>
            </w:pPr>
            <w:r>
              <w:rPr>
                <w:spacing w:val="7"/>
              </w:rPr>
              <w:t>结构类型</w:t>
            </w:r>
          </w:p>
        </w:tc>
        <w:tc>
          <w:tcPr>
            <w:tcW w:w="5663" w:type="dxa"/>
            <w:vAlign w:val="top"/>
            <w:gridSpan w:val="4"/>
          </w:tcPr>
          <w:p>
            <w:pPr>
              <w:pStyle w:val="TableText"/>
              <w:ind w:left="380"/>
              <w:spacing w:before="82" w:line="184" w:lineRule="auto"/>
              <w:rPr/>
            </w:pPr>
            <w:r>
              <w:rPr>
                <w:spacing w:val="9"/>
              </w:rPr>
              <w:t>牵按产品参数安装   牵不能直接按照产</w:t>
            </w:r>
            <w:r>
              <w:rPr>
                <w:spacing w:val="8"/>
              </w:rPr>
              <w:t>品说明书中参数及安装要求安装</w:t>
            </w:r>
          </w:p>
        </w:tc>
        <w:tc>
          <w:tcPr>
            <w:tcW w:w="1135" w:type="dxa"/>
            <w:vAlign w:val="top"/>
          </w:tcPr>
          <w:p>
            <w:pPr>
              <w:pStyle w:val="TableText"/>
              <w:ind w:left="275"/>
              <w:spacing w:before="82" w:line="184" w:lineRule="auto"/>
              <w:rPr/>
            </w:pPr>
            <w:r>
              <w:rPr>
                <w:spacing w:val="3"/>
              </w:rPr>
              <w:t>吊篮编号</w:t>
            </w:r>
          </w:p>
        </w:tc>
        <w:tc>
          <w:tcPr>
            <w:tcW w:w="842" w:type="dxa"/>
            <w:vAlign w:val="top"/>
          </w:tcPr>
          <w:p>
            <w:pPr>
              <w:rPr>
                <w:rFonts w:ascii="Arial"/>
                <w:sz w:val="21"/>
              </w:rPr>
            </w:pPr>
            <w:r/>
          </w:p>
        </w:tc>
      </w:tr>
      <w:tr>
        <w:trPr>
          <w:trHeight w:val="313" w:hRule="atLeast"/>
        </w:trPr>
        <w:tc>
          <w:tcPr>
            <w:tcW w:w="1716" w:type="dxa"/>
            <w:vAlign w:val="top"/>
            <w:gridSpan w:val="3"/>
          </w:tcPr>
          <w:p>
            <w:pPr>
              <w:pStyle w:val="TableText"/>
              <w:ind w:left="545"/>
              <w:spacing w:before="83" w:line="184" w:lineRule="auto"/>
              <w:rPr/>
            </w:pPr>
            <w:r>
              <w:rPr>
                <w:spacing w:val="7"/>
              </w:rPr>
              <w:t>制造单位</w:t>
            </w:r>
          </w:p>
        </w:tc>
        <w:tc>
          <w:tcPr>
            <w:tcW w:w="2504" w:type="dxa"/>
            <w:vAlign w:val="top"/>
          </w:tcPr>
          <w:p>
            <w:pPr>
              <w:rPr>
                <w:rFonts w:ascii="Arial"/>
                <w:sz w:val="21"/>
              </w:rPr>
            </w:pPr>
            <w:r/>
          </w:p>
        </w:tc>
        <w:tc>
          <w:tcPr>
            <w:tcW w:w="1088" w:type="dxa"/>
            <w:vAlign w:val="top"/>
            <w:gridSpan w:val="2"/>
          </w:tcPr>
          <w:p>
            <w:pPr>
              <w:pStyle w:val="TableText"/>
              <w:ind w:left="232"/>
              <w:spacing w:before="82" w:line="184" w:lineRule="auto"/>
              <w:rPr/>
            </w:pPr>
            <w:r>
              <w:rPr>
                <w:spacing w:val="7"/>
              </w:rPr>
              <w:t>规格型号</w:t>
            </w:r>
          </w:p>
        </w:tc>
        <w:tc>
          <w:tcPr>
            <w:tcW w:w="2071" w:type="dxa"/>
            <w:vAlign w:val="top"/>
          </w:tcPr>
          <w:p>
            <w:pPr>
              <w:rPr>
                <w:rFonts w:ascii="Arial"/>
                <w:sz w:val="21"/>
              </w:rPr>
            </w:pPr>
            <w:r/>
          </w:p>
        </w:tc>
        <w:tc>
          <w:tcPr>
            <w:tcW w:w="1135" w:type="dxa"/>
            <w:vAlign w:val="top"/>
          </w:tcPr>
          <w:p>
            <w:pPr>
              <w:pStyle w:val="TableText"/>
              <w:ind w:left="269"/>
              <w:spacing w:before="82" w:line="185" w:lineRule="auto"/>
              <w:rPr/>
            </w:pPr>
            <w:r>
              <w:rPr>
                <w:spacing w:val="4"/>
              </w:rPr>
              <w:t>出厂编号</w:t>
            </w:r>
          </w:p>
        </w:tc>
        <w:tc>
          <w:tcPr>
            <w:tcW w:w="842" w:type="dxa"/>
            <w:vAlign w:val="top"/>
          </w:tcPr>
          <w:p>
            <w:pPr>
              <w:rPr>
                <w:rFonts w:ascii="Arial"/>
                <w:sz w:val="21"/>
              </w:rPr>
            </w:pPr>
            <w:r/>
          </w:p>
        </w:tc>
      </w:tr>
      <w:tr>
        <w:trPr>
          <w:trHeight w:val="313" w:hRule="atLeast"/>
        </w:trPr>
        <w:tc>
          <w:tcPr>
            <w:tcW w:w="1716" w:type="dxa"/>
            <w:vAlign w:val="top"/>
            <w:gridSpan w:val="3"/>
          </w:tcPr>
          <w:p>
            <w:pPr>
              <w:pStyle w:val="TableText"/>
              <w:ind w:left="238"/>
              <w:spacing w:before="83" w:line="179" w:lineRule="auto"/>
              <w:rPr/>
            </w:pPr>
            <w:r>
              <w:rPr>
                <w:spacing w:val="6"/>
              </w:rPr>
              <w:t>出租（产权）单位</w:t>
            </w:r>
          </w:p>
        </w:tc>
        <w:tc>
          <w:tcPr>
            <w:tcW w:w="2504" w:type="dxa"/>
            <w:vAlign w:val="top"/>
          </w:tcPr>
          <w:p>
            <w:pPr>
              <w:rPr>
                <w:rFonts w:ascii="Arial"/>
                <w:sz w:val="21"/>
              </w:rPr>
            </w:pPr>
            <w:r/>
          </w:p>
        </w:tc>
        <w:tc>
          <w:tcPr>
            <w:tcW w:w="1088" w:type="dxa"/>
            <w:vAlign w:val="top"/>
            <w:gridSpan w:val="2"/>
          </w:tcPr>
          <w:p>
            <w:pPr>
              <w:pStyle w:val="TableText"/>
              <w:ind w:left="232"/>
              <w:spacing w:before="83" w:line="184" w:lineRule="auto"/>
              <w:rPr/>
            </w:pPr>
            <w:r>
              <w:rPr>
                <w:spacing w:val="7"/>
              </w:rPr>
              <w:t>安装单位</w:t>
            </w:r>
          </w:p>
        </w:tc>
        <w:tc>
          <w:tcPr>
            <w:tcW w:w="4048" w:type="dxa"/>
            <w:vAlign w:val="top"/>
            <w:gridSpan w:val="3"/>
          </w:tcPr>
          <w:p>
            <w:pPr>
              <w:rPr>
                <w:rFonts w:ascii="Arial"/>
                <w:sz w:val="21"/>
              </w:rPr>
            </w:pPr>
            <w:r/>
          </w:p>
        </w:tc>
      </w:tr>
      <w:tr>
        <w:trPr>
          <w:trHeight w:val="313" w:hRule="atLeast"/>
        </w:trPr>
        <w:tc>
          <w:tcPr>
            <w:tcW w:w="556" w:type="dxa"/>
            <w:vAlign w:val="top"/>
          </w:tcPr>
          <w:p>
            <w:pPr>
              <w:pStyle w:val="TableText"/>
              <w:ind w:left="124"/>
              <w:spacing w:before="83" w:line="184" w:lineRule="auto"/>
              <w:rPr/>
            </w:pPr>
            <w:r>
              <w:rPr>
                <w:spacing w:val="5"/>
              </w:rPr>
              <w:t>序号</w:t>
            </w:r>
          </w:p>
        </w:tc>
        <w:tc>
          <w:tcPr>
            <w:tcW w:w="1160" w:type="dxa"/>
            <w:vAlign w:val="top"/>
            <w:gridSpan w:val="2"/>
          </w:tcPr>
          <w:p>
            <w:pPr>
              <w:pStyle w:val="TableText"/>
              <w:ind w:left="267"/>
              <w:spacing w:before="83" w:line="183" w:lineRule="auto"/>
              <w:rPr/>
            </w:pPr>
            <w:r>
              <w:rPr>
                <w:spacing w:val="7"/>
              </w:rPr>
              <w:t>检查项目</w:t>
            </w:r>
          </w:p>
        </w:tc>
        <w:tc>
          <w:tcPr>
            <w:tcW w:w="6798" w:type="dxa"/>
            <w:vAlign w:val="top"/>
            <w:gridSpan w:val="5"/>
          </w:tcPr>
          <w:p>
            <w:pPr>
              <w:pStyle w:val="TableText"/>
              <w:ind w:left="3088"/>
              <w:spacing w:before="84" w:line="184" w:lineRule="auto"/>
              <w:rPr/>
            </w:pPr>
            <w:r>
              <w:rPr>
                <w:spacing w:val="7"/>
              </w:rPr>
              <w:t>检查标准</w:t>
            </w:r>
          </w:p>
        </w:tc>
        <w:tc>
          <w:tcPr>
            <w:tcW w:w="842" w:type="dxa"/>
            <w:vAlign w:val="top"/>
          </w:tcPr>
          <w:p>
            <w:pPr>
              <w:pStyle w:val="TableText"/>
              <w:ind w:left="111"/>
              <w:spacing w:before="84" w:line="184" w:lineRule="auto"/>
              <w:rPr/>
            </w:pPr>
            <w:r>
              <w:rPr>
                <w:spacing w:val="7"/>
              </w:rPr>
              <w:t>检查结果</w:t>
            </w:r>
          </w:p>
        </w:tc>
      </w:tr>
      <w:tr>
        <w:trPr>
          <w:trHeight w:val="313" w:hRule="atLeast"/>
        </w:trPr>
        <w:tc>
          <w:tcPr>
            <w:tcW w:w="556" w:type="dxa"/>
            <w:vAlign w:val="top"/>
            <w:vMerge w:val="restart"/>
            <w:tcBorders>
              <w:bottom w:val="nil"/>
            </w:tcBorders>
          </w:tcPr>
          <w:p>
            <w:pPr>
              <w:spacing w:line="330" w:lineRule="auto"/>
              <w:rPr>
                <w:rFonts w:ascii="Arial"/>
                <w:sz w:val="21"/>
              </w:rPr>
            </w:pPr>
            <w:r/>
          </w:p>
          <w:p>
            <w:pPr>
              <w:pStyle w:val="TableText"/>
              <w:ind w:left="252"/>
              <w:spacing w:before="65" w:line="203" w:lineRule="auto"/>
              <w:rPr/>
            </w:pPr>
            <w:r>
              <w:rPr>
                <w:spacing w:val="17"/>
              </w:rPr>
              <w:t>1</w:t>
            </w:r>
          </w:p>
        </w:tc>
        <w:tc>
          <w:tcPr>
            <w:tcW w:w="450" w:type="dxa"/>
            <w:vAlign w:val="top"/>
            <w:vMerge w:val="restart"/>
            <w:textDirection w:val="tbRlV"/>
            <w:tcBorders>
              <w:bottom w:val="nil"/>
            </w:tcBorders>
          </w:tcPr>
          <w:p>
            <w:pPr>
              <w:pStyle w:val="TableText"/>
              <w:ind w:left="2391"/>
              <w:spacing w:before="142" w:line="184" w:lineRule="auto"/>
              <w:rPr/>
            </w:pPr>
            <w:r>
              <w:rPr>
                <w:spacing w:val="6"/>
              </w:rPr>
              <w:t>保证项目</w:t>
            </w:r>
          </w:p>
        </w:tc>
        <w:tc>
          <w:tcPr>
            <w:tcW w:w="710" w:type="dxa"/>
            <w:vAlign w:val="top"/>
            <w:vMerge w:val="restart"/>
            <w:tcBorders>
              <w:bottom w:val="nil"/>
            </w:tcBorders>
          </w:tcPr>
          <w:p>
            <w:pPr>
              <w:pStyle w:val="TableText"/>
              <w:ind w:left="198"/>
              <w:spacing w:before="295" w:line="197" w:lineRule="auto"/>
              <w:rPr/>
            </w:pPr>
            <w:r>
              <w:rPr>
                <w:spacing w:val="5"/>
              </w:rPr>
              <w:t>悬挑</w:t>
            </w:r>
          </w:p>
          <w:p>
            <w:pPr>
              <w:pStyle w:val="TableText"/>
              <w:ind w:left="199"/>
              <w:spacing w:line="183" w:lineRule="auto"/>
              <w:rPr/>
            </w:pPr>
            <w:r>
              <w:rPr>
                <w:spacing w:val="5"/>
              </w:rPr>
              <w:t>机构</w:t>
            </w:r>
          </w:p>
        </w:tc>
        <w:tc>
          <w:tcPr>
            <w:tcW w:w="6798" w:type="dxa"/>
            <w:vAlign w:val="top"/>
            <w:gridSpan w:val="5"/>
          </w:tcPr>
          <w:p>
            <w:pPr>
              <w:pStyle w:val="TableText"/>
              <w:ind w:left="268"/>
              <w:spacing w:before="83" w:line="183" w:lineRule="auto"/>
              <w:rPr/>
            </w:pPr>
            <w:r>
              <w:rPr>
                <w:spacing w:val="9"/>
              </w:rPr>
              <w:t>悬挑机构的连接销轴规格与安装孔相符并应用锁定销</w:t>
            </w:r>
            <w:r>
              <w:rPr>
                <w:spacing w:val="8"/>
              </w:rPr>
              <w:t>可靠锁定</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68"/>
              <w:spacing w:before="84" w:line="184" w:lineRule="auto"/>
              <w:rPr/>
            </w:pPr>
            <w:r>
              <w:rPr>
                <w:spacing w:val="9"/>
              </w:rPr>
              <w:t>悬挑机构稳定，前支架受力点平整，结构强</w:t>
            </w:r>
            <w:r>
              <w:rPr>
                <w:spacing w:val="8"/>
              </w:rPr>
              <w:t>度满足要求</w:t>
            </w:r>
          </w:p>
        </w:tc>
        <w:tc>
          <w:tcPr>
            <w:tcW w:w="842" w:type="dxa"/>
            <w:vAlign w:val="top"/>
          </w:tcPr>
          <w:p>
            <w:pPr>
              <w:rPr>
                <w:rFonts w:ascii="Arial"/>
                <w:sz w:val="21"/>
              </w:rPr>
            </w:pPr>
            <w:r/>
          </w:p>
        </w:tc>
      </w:tr>
      <w:tr>
        <w:trPr>
          <w:trHeight w:val="313" w:hRule="atLeast"/>
        </w:trPr>
        <w:tc>
          <w:tcPr>
            <w:tcW w:w="556" w:type="dxa"/>
            <w:vAlign w:val="top"/>
            <w:vMerge w:val="continue"/>
            <w:tcBorders>
              <w:top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6798" w:type="dxa"/>
            <w:vAlign w:val="top"/>
            <w:gridSpan w:val="5"/>
          </w:tcPr>
          <w:p>
            <w:pPr>
              <w:pStyle w:val="TableText"/>
              <w:ind w:left="268"/>
              <w:spacing w:before="79" w:line="188" w:lineRule="auto"/>
              <w:rPr/>
            </w:pPr>
            <w:r>
              <w:rPr>
                <w:spacing w:val="9"/>
              </w:rPr>
              <w:t>悬挑机构抗倾覆系数&gt;2，配重铁足量</w:t>
            </w:r>
            <w:r>
              <w:rPr>
                <w:spacing w:val="-20"/>
              </w:rPr>
              <w:t xml:space="preserve"> </w:t>
            </w:r>
            <w:r>
              <w:rPr>
                <w:spacing w:val="9"/>
              </w:rPr>
              <w:t>、稳妥安放，锚固点结构</w:t>
            </w:r>
            <w:r>
              <w:rPr>
                <w:spacing w:val="8"/>
              </w:rPr>
              <w:t>强度满足要求</w:t>
            </w:r>
          </w:p>
        </w:tc>
        <w:tc>
          <w:tcPr>
            <w:tcW w:w="842" w:type="dxa"/>
            <w:vAlign w:val="top"/>
          </w:tcPr>
          <w:p>
            <w:pPr>
              <w:rPr>
                <w:rFonts w:ascii="Arial"/>
                <w:sz w:val="21"/>
              </w:rPr>
            </w:pPr>
            <w:r/>
          </w:p>
        </w:tc>
      </w:tr>
      <w:tr>
        <w:trPr>
          <w:trHeight w:val="314" w:hRule="atLeast"/>
        </w:trPr>
        <w:tc>
          <w:tcPr>
            <w:tcW w:w="556" w:type="dxa"/>
            <w:vAlign w:val="top"/>
            <w:vMerge w:val="restart"/>
            <w:tcBorders>
              <w:bottom w:val="nil"/>
            </w:tcBorders>
          </w:tcPr>
          <w:p>
            <w:pPr>
              <w:spacing w:line="331" w:lineRule="auto"/>
              <w:rPr>
                <w:rFonts w:ascii="Arial"/>
                <w:sz w:val="21"/>
              </w:rPr>
            </w:pPr>
            <w:r/>
          </w:p>
          <w:p>
            <w:pPr>
              <w:pStyle w:val="TableText"/>
              <w:ind w:left="249"/>
              <w:spacing w:before="64" w:line="203" w:lineRule="auto"/>
              <w:rPr/>
            </w:pPr>
            <w:r>
              <w:rPr>
                <w:spacing w:val="20"/>
              </w:rPr>
              <w:t>2</w:t>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restart"/>
            <w:tcBorders>
              <w:bottom w:val="nil"/>
            </w:tcBorders>
          </w:tcPr>
          <w:p>
            <w:pPr>
              <w:pStyle w:val="TableText"/>
              <w:ind w:left="216"/>
              <w:spacing w:before="296" w:line="197" w:lineRule="auto"/>
              <w:rPr/>
            </w:pPr>
            <w:r>
              <w:rPr>
                <w:spacing w:val="-4"/>
              </w:rPr>
              <w:t>吊篮</w:t>
            </w:r>
          </w:p>
          <w:p>
            <w:pPr>
              <w:pStyle w:val="TableText"/>
              <w:ind w:left="198"/>
              <w:spacing w:line="184" w:lineRule="auto"/>
              <w:rPr/>
            </w:pPr>
            <w:r>
              <w:rPr>
                <w:spacing w:val="5"/>
              </w:rPr>
              <w:t>平台</w:t>
            </w:r>
          </w:p>
        </w:tc>
        <w:tc>
          <w:tcPr>
            <w:tcW w:w="6798" w:type="dxa"/>
            <w:vAlign w:val="top"/>
            <w:gridSpan w:val="5"/>
          </w:tcPr>
          <w:p>
            <w:pPr>
              <w:pStyle w:val="TableText"/>
              <w:ind w:left="286"/>
              <w:spacing w:before="84" w:line="184" w:lineRule="auto"/>
              <w:rPr/>
            </w:pPr>
            <w:r>
              <w:rPr>
                <w:spacing w:val="7"/>
              </w:rPr>
              <w:t>吊篮平台组装符合产品说明书要求</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86"/>
              <w:spacing w:before="83" w:line="184" w:lineRule="auto"/>
              <w:rPr/>
            </w:pPr>
            <w:r>
              <w:rPr>
                <w:spacing w:val="7"/>
              </w:rPr>
              <w:t>吊篮平台无明显变形和严重锈蚀及大量附着物</w:t>
            </w:r>
          </w:p>
        </w:tc>
        <w:tc>
          <w:tcPr>
            <w:tcW w:w="842" w:type="dxa"/>
            <w:vAlign w:val="top"/>
          </w:tcPr>
          <w:p>
            <w:pPr>
              <w:rPr>
                <w:rFonts w:ascii="Arial"/>
                <w:sz w:val="21"/>
              </w:rPr>
            </w:pPr>
            <w:r/>
          </w:p>
        </w:tc>
      </w:tr>
      <w:tr>
        <w:trPr>
          <w:trHeight w:val="313" w:hRule="atLeast"/>
        </w:trPr>
        <w:tc>
          <w:tcPr>
            <w:tcW w:w="556" w:type="dxa"/>
            <w:vAlign w:val="top"/>
            <w:vMerge w:val="continue"/>
            <w:tcBorders>
              <w:top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6798" w:type="dxa"/>
            <w:vAlign w:val="top"/>
            <w:gridSpan w:val="5"/>
          </w:tcPr>
          <w:p>
            <w:pPr>
              <w:pStyle w:val="TableText"/>
              <w:ind w:left="271"/>
              <w:spacing w:before="84" w:line="184" w:lineRule="auto"/>
              <w:rPr/>
            </w:pPr>
            <w:r>
              <w:rPr>
                <w:spacing w:val="8"/>
              </w:rPr>
              <w:t>连接螺栓无遗漏并拧紧</w:t>
            </w:r>
          </w:p>
        </w:tc>
        <w:tc>
          <w:tcPr>
            <w:tcW w:w="842" w:type="dxa"/>
            <w:vAlign w:val="top"/>
          </w:tcPr>
          <w:p>
            <w:pPr>
              <w:rPr>
                <w:rFonts w:ascii="Arial"/>
                <w:sz w:val="21"/>
              </w:rPr>
            </w:pPr>
            <w:r/>
          </w:p>
        </w:tc>
      </w:tr>
      <w:tr>
        <w:trPr>
          <w:trHeight w:val="313" w:hRule="atLeast"/>
        </w:trPr>
        <w:tc>
          <w:tcPr>
            <w:tcW w:w="556" w:type="dxa"/>
            <w:vAlign w:val="top"/>
            <w:vMerge w:val="restart"/>
            <w:tcBorders>
              <w:bottom w:val="nil"/>
            </w:tcBorders>
          </w:tcPr>
          <w:p>
            <w:pPr>
              <w:spacing w:line="357" w:lineRule="auto"/>
              <w:rPr>
                <w:rFonts w:ascii="Arial"/>
                <w:sz w:val="21"/>
              </w:rPr>
            </w:pPr>
            <w:r/>
          </w:p>
          <w:p>
            <w:pPr>
              <w:pStyle w:val="TableText"/>
              <w:ind w:left="250"/>
              <w:spacing w:before="65" w:line="160" w:lineRule="auto"/>
              <w:rPr/>
            </w:pPr>
            <w:r>
              <w:rPr>
                <w:spacing w:val="19"/>
              </w:rPr>
              <w:t>3</w:t>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restart"/>
            <w:tcBorders>
              <w:bottom w:val="nil"/>
            </w:tcBorders>
          </w:tcPr>
          <w:p>
            <w:pPr>
              <w:pStyle w:val="TableText"/>
              <w:ind w:left="198"/>
              <w:spacing w:before="296" w:line="197" w:lineRule="auto"/>
              <w:rPr/>
            </w:pPr>
            <w:r>
              <w:rPr>
                <w:spacing w:val="5"/>
              </w:rPr>
              <w:t>操控</w:t>
            </w:r>
          </w:p>
          <w:p>
            <w:pPr>
              <w:pStyle w:val="TableText"/>
              <w:ind w:left="204"/>
              <w:spacing w:before="1" w:line="183" w:lineRule="auto"/>
              <w:rPr/>
            </w:pPr>
            <w:r>
              <w:rPr>
                <w:spacing w:val="2"/>
              </w:rPr>
              <w:t>系统</w:t>
            </w:r>
          </w:p>
        </w:tc>
        <w:tc>
          <w:tcPr>
            <w:tcW w:w="6798" w:type="dxa"/>
            <w:vAlign w:val="top"/>
            <w:gridSpan w:val="5"/>
          </w:tcPr>
          <w:p>
            <w:pPr>
              <w:pStyle w:val="TableText"/>
              <w:ind w:left="268"/>
              <w:spacing w:before="84" w:line="183" w:lineRule="auto"/>
              <w:rPr/>
            </w:pPr>
            <w:r>
              <w:rPr>
                <w:spacing w:val="8"/>
              </w:rPr>
              <w:t>供电系统符合施工现场临时用电安全技术规范要求</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83"/>
              <w:spacing w:before="84" w:line="184" w:lineRule="auto"/>
              <w:rPr/>
            </w:pPr>
            <w:r>
              <w:rPr>
                <w:spacing w:val="7"/>
              </w:rPr>
              <w:t>电气控制柜各种安全保护装置齐全</w:t>
            </w:r>
            <w:r>
              <w:rPr>
                <w:spacing w:val="-10"/>
              </w:rPr>
              <w:t xml:space="preserve"> </w:t>
            </w:r>
            <w:r>
              <w:rPr>
                <w:spacing w:val="7"/>
              </w:rPr>
              <w:t>、可靠，控制器件灵敏可靠</w:t>
            </w:r>
          </w:p>
        </w:tc>
        <w:tc>
          <w:tcPr>
            <w:tcW w:w="842" w:type="dxa"/>
            <w:vAlign w:val="top"/>
          </w:tcPr>
          <w:p>
            <w:pPr>
              <w:rPr>
                <w:rFonts w:ascii="Arial"/>
                <w:sz w:val="21"/>
              </w:rPr>
            </w:pPr>
            <w:r/>
          </w:p>
        </w:tc>
      </w:tr>
      <w:tr>
        <w:trPr>
          <w:trHeight w:val="313" w:hRule="atLeast"/>
        </w:trPr>
        <w:tc>
          <w:tcPr>
            <w:tcW w:w="556" w:type="dxa"/>
            <w:vAlign w:val="top"/>
            <w:vMerge w:val="continue"/>
            <w:tcBorders>
              <w:top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6798" w:type="dxa"/>
            <w:vAlign w:val="top"/>
            <w:gridSpan w:val="5"/>
          </w:tcPr>
          <w:p>
            <w:pPr>
              <w:pStyle w:val="TableText"/>
              <w:ind w:left="283"/>
              <w:spacing w:before="84" w:line="184" w:lineRule="auto"/>
              <w:rPr/>
            </w:pPr>
            <w:r>
              <w:rPr>
                <w:spacing w:val="5"/>
              </w:rPr>
              <w:t>电缆无破损裸露，</w:t>
            </w:r>
            <w:r>
              <w:rPr>
                <w:spacing w:val="-18"/>
              </w:rPr>
              <w:t xml:space="preserve"> </w:t>
            </w:r>
            <w:r>
              <w:rPr>
                <w:spacing w:val="5"/>
              </w:rPr>
              <w:t>收放自如</w:t>
            </w:r>
          </w:p>
        </w:tc>
        <w:tc>
          <w:tcPr>
            <w:tcW w:w="842" w:type="dxa"/>
            <w:vAlign w:val="top"/>
          </w:tcPr>
          <w:p>
            <w:pPr>
              <w:rPr>
                <w:rFonts w:ascii="Arial"/>
                <w:sz w:val="21"/>
              </w:rPr>
            </w:pPr>
            <w:r/>
          </w:p>
        </w:tc>
      </w:tr>
      <w:tr>
        <w:trPr>
          <w:trHeight w:val="313" w:hRule="atLeast"/>
        </w:trPr>
        <w:tc>
          <w:tcPr>
            <w:tcW w:w="556" w:type="dxa"/>
            <w:vAlign w:val="top"/>
            <w:vMerge w:val="restart"/>
            <w:tcBorders>
              <w:bottom w:val="nil"/>
            </w:tcBorders>
          </w:tcPr>
          <w:p>
            <w:pPr>
              <w:spacing w:line="336" w:lineRule="auto"/>
              <w:rPr>
                <w:rFonts w:ascii="Arial"/>
                <w:sz w:val="21"/>
              </w:rPr>
            </w:pPr>
            <w:r/>
          </w:p>
          <w:p>
            <w:pPr>
              <w:spacing w:line="336" w:lineRule="auto"/>
              <w:rPr>
                <w:rFonts w:ascii="Arial"/>
                <w:sz w:val="21"/>
              </w:rPr>
            </w:pPr>
            <w:r/>
          </w:p>
          <w:p>
            <w:pPr>
              <w:pStyle w:val="TableText"/>
              <w:ind w:left="247"/>
              <w:spacing w:before="65" w:line="162" w:lineRule="auto"/>
              <w:rPr/>
            </w:pPr>
            <w:r>
              <w:rPr>
                <w:spacing w:val="21"/>
              </w:rPr>
              <w:t>4</w:t>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pStyle w:val="TableText"/>
              <w:ind w:left="199"/>
              <w:spacing w:before="64" w:line="198" w:lineRule="auto"/>
              <w:rPr/>
            </w:pPr>
            <w:r>
              <w:rPr>
                <w:spacing w:val="5"/>
              </w:rPr>
              <w:t>安全</w:t>
            </w:r>
          </w:p>
          <w:p>
            <w:pPr>
              <w:pStyle w:val="TableText"/>
              <w:ind w:left="198"/>
              <w:spacing w:line="182" w:lineRule="auto"/>
              <w:rPr/>
            </w:pPr>
            <w:r>
              <w:rPr>
                <w:spacing w:val="5"/>
              </w:rPr>
              <w:t>装置</w:t>
            </w:r>
          </w:p>
        </w:tc>
        <w:tc>
          <w:tcPr>
            <w:tcW w:w="6798" w:type="dxa"/>
            <w:vAlign w:val="top"/>
            <w:gridSpan w:val="5"/>
          </w:tcPr>
          <w:p>
            <w:pPr>
              <w:pStyle w:val="TableText"/>
              <w:ind w:left="269"/>
              <w:spacing w:before="80" w:line="188" w:lineRule="auto"/>
              <w:rPr/>
            </w:pPr>
            <w:r>
              <w:rPr>
                <w:spacing w:val="3"/>
              </w:rPr>
              <w:t>安全锁灵敏可靠，在标定有效期内，离心触发式制动距离三200</w:t>
            </w:r>
            <w:r>
              <w:rPr/>
              <w:t>mm</w:t>
            </w:r>
            <w:r>
              <w:rPr>
                <w:spacing w:val="3"/>
              </w:rPr>
              <w:t>，设摆臂防倾</w:t>
            </w:r>
            <w:r>
              <w:rPr>
                <w:spacing w:val="2"/>
              </w:rPr>
              <w:t>3。~8。锁绳</w:t>
            </w:r>
          </w:p>
        </w:tc>
        <w:tc>
          <w:tcPr>
            <w:tcW w:w="842" w:type="dxa"/>
            <w:vAlign w:val="top"/>
          </w:tcPr>
          <w:p>
            <w:pPr>
              <w:rPr>
                <w:rFonts w:ascii="Arial"/>
                <w:sz w:val="21"/>
              </w:rPr>
            </w:pPr>
            <w:r/>
          </w:p>
        </w:tc>
      </w:tr>
      <w:tr>
        <w:trPr>
          <w:trHeight w:val="632"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111" w:right="97" w:firstLine="158"/>
              <w:spacing w:before="133" w:line="193" w:lineRule="auto"/>
              <w:rPr/>
            </w:pPr>
            <w:r>
              <w:rPr>
                <w:spacing w:val="14"/>
              </w:rPr>
              <w:t>独立设置锦统安全绳，</w:t>
            </w:r>
            <w:r>
              <w:rPr>
                <w:spacing w:val="-17"/>
              </w:rPr>
              <w:t xml:space="preserve"> </w:t>
            </w:r>
            <w:r>
              <w:rPr>
                <w:spacing w:val="14"/>
              </w:rPr>
              <w:t>锦统绳直径</w:t>
            </w:r>
            <w:r>
              <w:rPr>
                <w:spacing w:val="-23"/>
              </w:rPr>
              <w:t xml:space="preserve"> </w:t>
            </w:r>
            <w:r>
              <w:rPr>
                <w:spacing w:val="14"/>
              </w:rPr>
              <w:t>&gt;16</w:t>
            </w:r>
            <w:r>
              <w:rPr/>
              <w:t>mm</w:t>
            </w:r>
            <w:r>
              <w:rPr>
                <w:spacing w:val="14"/>
              </w:rPr>
              <w:t>，锁绳器符合要求，</w:t>
            </w:r>
            <w:r>
              <w:rPr>
                <w:spacing w:val="-20"/>
              </w:rPr>
              <w:t xml:space="preserve"> </w:t>
            </w:r>
            <w:r>
              <w:rPr>
                <w:spacing w:val="14"/>
              </w:rPr>
              <w:t>安全绳与结构固定点连接</w:t>
            </w:r>
            <w:r>
              <w:rPr/>
              <w:t xml:space="preserve"> </w:t>
            </w:r>
            <w:r>
              <w:rPr>
                <w:spacing w:val="4"/>
              </w:rPr>
              <w:t>可靠</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67"/>
              <w:spacing w:before="85" w:line="184" w:lineRule="auto"/>
              <w:rPr/>
            </w:pPr>
            <w:r>
              <w:rPr>
                <w:spacing w:val="8"/>
              </w:rPr>
              <w:t>行程限位装置是否正确稳固，灵敏可靠</w:t>
            </w:r>
          </w:p>
        </w:tc>
        <w:tc>
          <w:tcPr>
            <w:tcW w:w="842" w:type="dxa"/>
            <w:vAlign w:val="top"/>
          </w:tcPr>
          <w:p>
            <w:pPr>
              <w:rPr>
                <w:rFonts w:ascii="Arial"/>
                <w:sz w:val="21"/>
              </w:rPr>
            </w:pPr>
            <w:r/>
          </w:p>
        </w:tc>
      </w:tr>
      <w:tr>
        <w:trPr>
          <w:trHeight w:val="313" w:hRule="atLeast"/>
        </w:trPr>
        <w:tc>
          <w:tcPr>
            <w:tcW w:w="556" w:type="dxa"/>
            <w:vAlign w:val="top"/>
            <w:vMerge w:val="continue"/>
            <w:tcBorders>
              <w:top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6798" w:type="dxa"/>
            <w:vAlign w:val="top"/>
            <w:gridSpan w:val="5"/>
          </w:tcPr>
          <w:p>
            <w:pPr>
              <w:pStyle w:val="TableText"/>
              <w:ind w:left="268"/>
              <w:spacing w:before="80" w:line="188" w:lineRule="auto"/>
              <w:rPr/>
            </w:pPr>
            <w:r>
              <w:rPr>
                <w:spacing w:val="9"/>
              </w:rPr>
              <w:t>超高限位器止挡装置在距顶端80</w:t>
            </w:r>
            <w:r>
              <w:rPr/>
              <w:t>cm</w:t>
            </w:r>
            <w:r>
              <w:rPr>
                <w:spacing w:val="9"/>
              </w:rPr>
              <w:t>处固定</w:t>
            </w:r>
          </w:p>
        </w:tc>
        <w:tc>
          <w:tcPr>
            <w:tcW w:w="842" w:type="dxa"/>
            <w:vAlign w:val="top"/>
          </w:tcPr>
          <w:p>
            <w:pPr>
              <w:rPr>
                <w:rFonts w:ascii="Arial"/>
                <w:sz w:val="21"/>
              </w:rPr>
            </w:pPr>
            <w:r/>
          </w:p>
        </w:tc>
      </w:tr>
      <w:tr>
        <w:trPr>
          <w:trHeight w:val="313" w:hRule="atLeast"/>
        </w:trPr>
        <w:tc>
          <w:tcPr>
            <w:tcW w:w="556" w:type="dxa"/>
            <w:vAlign w:val="top"/>
            <w:vMerge w:val="restart"/>
            <w:tcBorders>
              <w:bottom w:val="nil"/>
            </w:tcBorders>
          </w:tcPr>
          <w:p>
            <w:pPr>
              <w:spacing w:line="356" w:lineRule="auto"/>
              <w:rPr>
                <w:rFonts w:ascii="Arial"/>
                <w:sz w:val="21"/>
              </w:rPr>
            </w:pPr>
            <w:r/>
          </w:p>
          <w:p>
            <w:pPr>
              <w:pStyle w:val="TableText"/>
              <w:ind w:left="250"/>
              <w:spacing w:before="64" w:line="162" w:lineRule="auto"/>
              <w:rPr/>
            </w:pPr>
            <w:r>
              <w:rPr>
                <w:spacing w:val="18"/>
              </w:rPr>
              <w:t>5</w:t>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restart"/>
            <w:tcBorders>
              <w:bottom w:val="nil"/>
            </w:tcBorders>
          </w:tcPr>
          <w:p>
            <w:pPr>
              <w:spacing w:line="337" w:lineRule="auto"/>
              <w:rPr>
                <w:rFonts w:ascii="Arial"/>
                <w:sz w:val="21"/>
              </w:rPr>
            </w:pPr>
            <w:r/>
          </w:p>
          <w:p>
            <w:pPr>
              <w:pStyle w:val="TableText"/>
              <w:ind w:left="121"/>
              <w:spacing w:before="65" w:line="186" w:lineRule="auto"/>
              <w:rPr/>
            </w:pPr>
            <w:r>
              <w:rPr>
                <w:spacing w:val="6"/>
              </w:rPr>
              <w:t>钢丝绳</w:t>
            </w:r>
          </w:p>
        </w:tc>
        <w:tc>
          <w:tcPr>
            <w:tcW w:w="6798" w:type="dxa"/>
            <w:vAlign w:val="top"/>
            <w:gridSpan w:val="5"/>
          </w:tcPr>
          <w:p>
            <w:pPr>
              <w:pStyle w:val="TableText"/>
              <w:ind w:left="270"/>
              <w:spacing w:before="85" w:line="184" w:lineRule="auto"/>
              <w:rPr/>
            </w:pPr>
            <w:r>
              <w:rPr>
                <w:spacing w:val="8"/>
              </w:rPr>
              <w:t>动力钢丝绳</w:t>
            </w:r>
            <w:r>
              <w:rPr>
                <w:spacing w:val="-21"/>
              </w:rPr>
              <w:t xml:space="preserve"> </w:t>
            </w:r>
            <w:r>
              <w:rPr>
                <w:spacing w:val="8"/>
              </w:rPr>
              <w:t>、安全钢丝绳及索具的规格型号符合产品说明书</w:t>
            </w:r>
            <w:r>
              <w:rPr>
                <w:spacing w:val="7"/>
              </w:rPr>
              <w:t>要求</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70"/>
              <w:spacing w:before="85" w:line="184" w:lineRule="auto"/>
              <w:rPr/>
            </w:pPr>
            <w:r>
              <w:rPr>
                <w:spacing w:val="5"/>
              </w:rPr>
              <w:t>钢丝绳无断丝</w:t>
            </w:r>
            <w:r>
              <w:rPr>
                <w:spacing w:val="-17"/>
              </w:rPr>
              <w:t xml:space="preserve"> </w:t>
            </w:r>
            <w:r>
              <w:rPr>
                <w:spacing w:val="5"/>
              </w:rPr>
              <w:t>、断股</w:t>
            </w:r>
            <w:r>
              <w:rPr>
                <w:spacing w:val="-21"/>
              </w:rPr>
              <w:t xml:space="preserve"> </w:t>
            </w:r>
            <w:r>
              <w:rPr>
                <w:spacing w:val="5"/>
              </w:rPr>
              <w:t>、松散</w:t>
            </w:r>
            <w:r>
              <w:rPr>
                <w:spacing w:val="-21"/>
              </w:rPr>
              <w:t xml:space="preserve"> </w:t>
            </w:r>
            <w:r>
              <w:rPr>
                <w:spacing w:val="5"/>
              </w:rPr>
              <w:t>、硬弯</w:t>
            </w:r>
            <w:r>
              <w:rPr>
                <w:spacing w:val="-21"/>
              </w:rPr>
              <w:t xml:space="preserve"> </w:t>
            </w:r>
            <w:r>
              <w:rPr>
                <w:spacing w:val="5"/>
              </w:rPr>
              <w:t>、锈蚀，无油污和附着物</w:t>
            </w:r>
          </w:p>
        </w:tc>
        <w:tc>
          <w:tcPr>
            <w:tcW w:w="842" w:type="dxa"/>
            <w:vAlign w:val="top"/>
          </w:tcPr>
          <w:p>
            <w:pPr>
              <w:rPr>
                <w:rFonts w:ascii="Arial"/>
                <w:sz w:val="21"/>
              </w:rPr>
            </w:pPr>
            <w:r/>
          </w:p>
        </w:tc>
      </w:tr>
      <w:tr>
        <w:trPr>
          <w:trHeight w:val="313" w:hRule="atLeast"/>
        </w:trPr>
        <w:tc>
          <w:tcPr>
            <w:tcW w:w="556" w:type="dxa"/>
            <w:vAlign w:val="top"/>
            <w:vMerge w:val="continue"/>
            <w:tcBorders>
              <w:top w:val="nil"/>
            </w:tcBorders>
          </w:tcPr>
          <w:p>
            <w:pPr>
              <w:rPr>
                <w:rFonts w:ascii="Arial"/>
                <w:sz w:val="21"/>
              </w:rPr>
            </w:pPr>
            <w:r/>
          </w:p>
        </w:tc>
        <w:tc>
          <w:tcPr>
            <w:tcW w:w="450" w:type="dxa"/>
            <w:vAlign w:val="top"/>
            <w:vMerge w:val="continue"/>
            <w:textDirection w:val="tbRlV"/>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6798" w:type="dxa"/>
            <w:vAlign w:val="top"/>
            <w:gridSpan w:val="5"/>
          </w:tcPr>
          <w:p>
            <w:pPr>
              <w:pStyle w:val="TableText"/>
              <w:ind w:left="270"/>
              <w:spacing w:before="86" w:line="184" w:lineRule="auto"/>
              <w:rPr/>
            </w:pPr>
            <w:r>
              <w:rPr>
                <w:spacing w:val="8"/>
              </w:rPr>
              <w:t>钢丝绳的安装稳妥可靠</w:t>
            </w:r>
          </w:p>
        </w:tc>
        <w:tc>
          <w:tcPr>
            <w:tcW w:w="842" w:type="dxa"/>
            <w:vAlign w:val="top"/>
          </w:tcPr>
          <w:p>
            <w:pPr>
              <w:rPr>
                <w:rFonts w:ascii="Arial"/>
                <w:sz w:val="21"/>
              </w:rPr>
            </w:pPr>
            <w:r/>
          </w:p>
        </w:tc>
      </w:tr>
      <w:tr>
        <w:trPr>
          <w:trHeight w:val="313" w:hRule="atLeast"/>
        </w:trPr>
        <w:tc>
          <w:tcPr>
            <w:tcW w:w="556" w:type="dxa"/>
            <w:vAlign w:val="top"/>
            <w:vMerge w:val="restart"/>
            <w:tcBorders>
              <w:bottom w:val="nil"/>
            </w:tcBorders>
          </w:tcPr>
          <w:p>
            <w:pPr>
              <w:spacing w:line="257" w:lineRule="auto"/>
              <w:rPr>
                <w:rFonts w:ascii="Arial"/>
                <w:sz w:val="21"/>
              </w:rPr>
            </w:pPr>
            <w:r/>
          </w:p>
          <w:p>
            <w:pPr>
              <w:spacing w:line="258" w:lineRule="auto"/>
              <w:rPr>
                <w:rFonts w:ascii="Arial"/>
                <w:sz w:val="21"/>
              </w:rPr>
            </w:pPr>
            <w:r/>
          </w:p>
          <w:p>
            <w:pPr>
              <w:pStyle w:val="TableText"/>
              <w:ind w:left="251"/>
              <w:spacing w:before="64" w:line="162" w:lineRule="auto"/>
              <w:rPr/>
            </w:pPr>
            <w:r>
              <w:rPr>
                <w:spacing w:val="18"/>
              </w:rPr>
              <w:t>6</w:t>
            </w:r>
          </w:p>
        </w:tc>
        <w:tc>
          <w:tcPr>
            <w:tcW w:w="450" w:type="dxa"/>
            <w:vAlign w:val="top"/>
            <w:vMerge w:val="restart"/>
            <w:textDirection w:val="tbRlV"/>
            <w:tcBorders>
              <w:bottom w:val="nil"/>
            </w:tcBorders>
          </w:tcPr>
          <w:p>
            <w:pPr>
              <w:pStyle w:val="TableText"/>
              <w:ind w:left="552"/>
              <w:spacing w:before="142" w:line="183" w:lineRule="auto"/>
              <w:rPr/>
            </w:pPr>
            <w:r>
              <w:rPr>
                <w:spacing w:val="-90"/>
                <w:w w:val="70"/>
              </w:rPr>
              <w:t>一</w:t>
            </w:r>
            <w:r>
              <w:rPr>
                <w:spacing w:val="30"/>
              </w:rPr>
              <w:t>般项目</w:t>
            </w:r>
          </w:p>
        </w:tc>
        <w:tc>
          <w:tcPr>
            <w:tcW w:w="710" w:type="dxa"/>
            <w:vAlign w:val="top"/>
            <w:vMerge w:val="restart"/>
            <w:tcBorders>
              <w:bottom w:val="nil"/>
            </w:tcBorders>
          </w:tcPr>
          <w:p>
            <w:pPr>
              <w:spacing w:line="390" w:lineRule="auto"/>
              <w:rPr>
                <w:rFonts w:ascii="Arial"/>
                <w:sz w:val="21"/>
              </w:rPr>
            </w:pPr>
            <w:r/>
          </w:p>
          <w:p>
            <w:pPr>
              <w:pStyle w:val="TableText"/>
              <w:ind w:left="198"/>
              <w:spacing w:before="65" w:line="197" w:lineRule="auto"/>
              <w:rPr/>
            </w:pPr>
            <w:r>
              <w:rPr>
                <w:spacing w:val="5"/>
              </w:rPr>
              <w:t>技术</w:t>
            </w:r>
          </w:p>
          <w:p>
            <w:pPr>
              <w:pStyle w:val="TableText"/>
              <w:ind w:left="202"/>
              <w:spacing w:line="183" w:lineRule="auto"/>
              <w:rPr/>
            </w:pPr>
            <w:r>
              <w:rPr>
                <w:spacing w:val="3"/>
              </w:rPr>
              <w:t>资料</w:t>
            </w:r>
          </w:p>
        </w:tc>
        <w:tc>
          <w:tcPr>
            <w:tcW w:w="6798" w:type="dxa"/>
            <w:vAlign w:val="top"/>
            <w:gridSpan w:val="5"/>
          </w:tcPr>
          <w:p>
            <w:pPr>
              <w:pStyle w:val="TableText"/>
              <w:ind w:left="286"/>
              <w:spacing w:before="86" w:line="184" w:lineRule="auto"/>
              <w:rPr/>
            </w:pPr>
            <w:r>
              <w:rPr>
                <w:spacing w:val="6"/>
              </w:rPr>
              <w:t>吊篮安装和施工组织方案</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69"/>
              <w:spacing w:before="86" w:line="184" w:lineRule="auto"/>
              <w:rPr/>
            </w:pPr>
            <w:r>
              <w:rPr>
                <w:spacing w:val="6"/>
              </w:rPr>
              <w:t>安装</w:t>
            </w:r>
            <w:r>
              <w:rPr>
                <w:spacing w:val="-16"/>
              </w:rPr>
              <w:t xml:space="preserve"> </w:t>
            </w:r>
            <w:r>
              <w:rPr>
                <w:spacing w:val="6"/>
              </w:rPr>
              <w:t>、操作人员的资格证书</w:t>
            </w:r>
          </w:p>
        </w:tc>
        <w:tc>
          <w:tcPr>
            <w:tcW w:w="842" w:type="dxa"/>
            <w:vAlign w:val="top"/>
          </w:tcPr>
          <w:p>
            <w:pPr>
              <w:rPr>
                <w:rFonts w:ascii="Arial"/>
                <w:sz w:val="21"/>
              </w:rPr>
            </w:pPr>
            <w:r/>
          </w:p>
        </w:tc>
      </w:tr>
      <w:tr>
        <w:trPr>
          <w:trHeight w:val="313" w:hRule="atLeast"/>
        </w:trPr>
        <w:tc>
          <w:tcPr>
            <w:tcW w:w="556" w:type="dxa"/>
            <w:vAlign w:val="top"/>
            <w:vMerge w:val="continue"/>
            <w:tcBorders>
              <w:top w:val="nil"/>
              <w:bottom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6798" w:type="dxa"/>
            <w:vAlign w:val="top"/>
            <w:gridSpan w:val="5"/>
          </w:tcPr>
          <w:p>
            <w:pPr>
              <w:pStyle w:val="TableText"/>
              <w:ind w:left="279"/>
              <w:spacing w:before="87" w:line="184" w:lineRule="auto"/>
              <w:rPr/>
            </w:pPr>
            <w:r>
              <w:rPr>
                <w:spacing w:val="7"/>
              </w:rPr>
              <w:t>防护架钢结构构件产品合格书</w:t>
            </w:r>
          </w:p>
        </w:tc>
        <w:tc>
          <w:tcPr>
            <w:tcW w:w="842" w:type="dxa"/>
            <w:vAlign w:val="top"/>
          </w:tcPr>
          <w:p>
            <w:pPr>
              <w:rPr>
                <w:rFonts w:ascii="Arial"/>
                <w:sz w:val="21"/>
              </w:rPr>
            </w:pPr>
            <w:r/>
          </w:p>
        </w:tc>
      </w:tr>
      <w:tr>
        <w:trPr>
          <w:trHeight w:val="313" w:hRule="atLeast"/>
        </w:trPr>
        <w:tc>
          <w:tcPr>
            <w:tcW w:w="556" w:type="dxa"/>
            <w:vAlign w:val="top"/>
            <w:vMerge w:val="continue"/>
            <w:tcBorders>
              <w:top w:val="nil"/>
            </w:tcBorders>
          </w:tcPr>
          <w:p>
            <w:pPr>
              <w:rPr>
                <w:rFonts w:ascii="Arial"/>
                <w:sz w:val="21"/>
              </w:rPr>
            </w:pPr>
            <w:r/>
          </w:p>
        </w:tc>
        <w:tc>
          <w:tcPr>
            <w:tcW w:w="450" w:type="dxa"/>
            <w:vAlign w:val="top"/>
            <w:vMerge w:val="continue"/>
            <w:textDirection w:val="tbRlV"/>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6798" w:type="dxa"/>
            <w:vAlign w:val="top"/>
            <w:gridSpan w:val="5"/>
          </w:tcPr>
          <w:p>
            <w:pPr>
              <w:pStyle w:val="TableText"/>
              <w:ind w:left="269"/>
              <w:spacing w:before="87" w:line="179" w:lineRule="auto"/>
              <w:rPr/>
            </w:pPr>
            <w:r>
              <w:rPr>
                <w:spacing w:val="6"/>
              </w:rPr>
              <w:t>产品标牌内容完整（产品名称</w:t>
            </w:r>
            <w:r>
              <w:rPr>
                <w:spacing w:val="-21"/>
              </w:rPr>
              <w:t xml:space="preserve"> </w:t>
            </w:r>
            <w:r>
              <w:rPr>
                <w:spacing w:val="6"/>
              </w:rPr>
              <w:t>、主要性能</w:t>
            </w:r>
            <w:r>
              <w:rPr>
                <w:spacing w:val="-21"/>
              </w:rPr>
              <w:t xml:space="preserve"> </w:t>
            </w:r>
            <w:r>
              <w:rPr>
                <w:spacing w:val="6"/>
              </w:rPr>
              <w:t>、制造日期</w:t>
            </w:r>
            <w:r>
              <w:rPr>
                <w:spacing w:val="-21"/>
              </w:rPr>
              <w:t xml:space="preserve"> </w:t>
            </w:r>
            <w:r>
              <w:rPr>
                <w:spacing w:val="6"/>
              </w:rPr>
              <w:t>、出厂编号</w:t>
            </w:r>
            <w:r>
              <w:rPr>
                <w:spacing w:val="-21"/>
              </w:rPr>
              <w:t xml:space="preserve"> </w:t>
            </w:r>
            <w:r>
              <w:rPr>
                <w:spacing w:val="6"/>
              </w:rPr>
              <w:t>、制造厂名</w:t>
            </w:r>
            <w:r>
              <w:rPr>
                <w:spacing w:val="5"/>
              </w:rPr>
              <w:t>称）</w:t>
            </w:r>
          </w:p>
        </w:tc>
        <w:tc>
          <w:tcPr>
            <w:tcW w:w="842" w:type="dxa"/>
            <w:vAlign w:val="top"/>
          </w:tcPr>
          <w:p>
            <w:pPr>
              <w:rPr>
                <w:rFonts w:ascii="Arial"/>
                <w:sz w:val="21"/>
              </w:rPr>
            </w:pPr>
            <w:r/>
          </w:p>
        </w:tc>
      </w:tr>
      <w:tr>
        <w:trPr>
          <w:trHeight w:val="313" w:hRule="atLeast"/>
        </w:trPr>
        <w:tc>
          <w:tcPr>
            <w:tcW w:w="556" w:type="dxa"/>
            <w:vAlign w:val="top"/>
          </w:tcPr>
          <w:p>
            <w:pPr>
              <w:pStyle w:val="TableText"/>
              <w:ind w:left="250"/>
              <w:spacing w:before="107" w:line="162" w:lineRule="auto"/>
              <w:rPr/>
            </w:pPr>
            <w:r>
              <w:rPr>
                <w:spacing w:val="18"/>
              </w:rPr>
              <w:t>7</w:t>
            </w:r>
          </w:p>
        </w:tc>
        <w:tc>
          <w:tcPr>
            <w:tcW w:w="450" w:type="dxa"/>
            <w:vAlign w:val="top"/>
            <w:vMerge w:val="continue"/>
            <w:textDirection w:val="tbRlV"/>
            <w:tcBorders>
              <w:top w:val="nil"/>
            </w:tcBorders>
          </w:tcPr>
          <w:p>
            <w:pPr>
              <w:rPr>
                <w:rFonts w:ascii="Arial"/>
                <w:sz w:val="21"/>
              </w:rPr>
            </w:pPr>
            <w:r/>
          </w:p>
        </w:tc>
        <w:tc>
          <w:tcPr>
            <w:tcW w:w="710" w:type="dxa"/>
            <w:vAlign w:val="top"/>
          </w:tcPr>
          <w:p>
            <w:pPr>
              <w:pStyle w:val="TableText"/>
              <w:ind w:left="208"/>
              <w:spacing w:before="88" w:line="183" w:lineRule="auto"/>
              <w:rPr/>
            </w:pPr>
            <w:r>
              <w:rPr/>
              <w:t>防护</w:t>
            </w:r>
          </w:p>
        </w:tc>
        <w:tc>
          <w:tcPr>
            <w:tcW w:w="6798" w:type="dxa"/>
            <w:vAlign w:val="top"/>
            <w:gridSpan w:val="5"/>
          </w:tcPr>
          <w:p>
            <w:pPr>
              <w:pStyle w:val="TableText"/>
              <w:ind w:left="267"/>
              <w:spacing w:before="87" w:line="184" w:lineRule="auto"/>
              <w:rPr/>
            </w:pPr>
            <w:r>
              <w:rPr>
                <w:spacing w:val="9"/>
              </w:rPr>
              <w:t>施工现场安全防护措施落实，划定安全区，设置安全</w:t>
            </w:r>
            <w:r>
              <w:rPr>
                <w:spacing w:val="8"/>
              </w:rPr>
              <w:t>警示标识</w:t>
            </w:r>
          </w:p>
        </w:tc>
        <w:tc>
          <w:tcPr>
            <w:tcW w:w="842" w:type="dxa"/>
            <w:vAlign w:val="top"/>
          </w:tcPr>
          <w:p>
            <w:pPr>
              <w:rPr>
                <w:rFonts w:ascii="Arial"/>
                <w:sz w:val="21"/>
              </w:rPr>
            </w:pPr>
            <w:r/>
          </w:p>
        </w:tc>
      </w:tr>
      <w:tr>
        <w:trPr>
          <w:trHeight w:val="313" w:hRule="atLeast"/>
        </w:trPr>
        <w:tc>
          <w:tcPr>
            <w:tcW w:w="1716" w:type="dxa"/>
            <w:vAlign w:val="top"/>
            <w:gridSpan w:val="3"/>
          </w:tcPr>
          <w:p>
            <w:pPr>
              <w:pStyle w:val="TableText"/>
              <w:ind w:left="545"/>
              <w:spacing w:before="88" w:line="184" w:lineRule="auto"/>
              <w:rPr/>
            </w:pPr>
            <w:r>
              <w:rPr>
                <w:spacing w:val="7"/>
              </w:rPr>
              <w:t>验收结论</w:t>
            </w:r>
          </w:p>
        </w:tc>
        <w:tc>
          <w:tcPr>
            <w:tcW w:w="7640" w:type="dxa"/>
            <w:vAlign w:val="top"/>
            <w:gridSpan w:val="6"/>
          </w:tcPr>
          <w:p>
            <w:pPr>
              <w:pStyle w:val="TableText"/>
              <w:ind w:left="2957"/>
              <w:spacing w:before="87" w:line="185" w:lineRule="auto"/>
              <w:rPr/>
            </w:pPr>
            <w:r>
              <w:rPr>
                <w:spacing w:val="3"/>
              </w:rPr>
              <w:t>牵合格              牵不合格</w:t>
            </w:r>
          </w:p>
        </w:tc>
      </w:tr>
      <w:tr>
        <w:trPr>
          <w:trHeight w:val="1109" w:hRule="atLeast"/>
        </w:trPr>
        <w:tc>
          <w:tcPr>
            <w:tcW w:w="4658" w:type="dxa"/>
            <w:vAlign w:val="top"/>
            <w:gridSpan w:val="5"/>
          </w:tcPr>
          <w:p>
            <w:pPr>
              <w:pStyle w:val="TableText"/>
              <w:ind w:left="282"/>
              <w:spacing w:before="87" w:line="179" w:lineRule="auto"/>
              <w:rPr/>
            </w:pPr>
            <w:r>
              <w:rPr>
                <w:spacing w:val="6"/>
              </w:rPr>
              <w:t>出租（产权）单位签字：</w:t>
            </w:r>
          </w:p>
          <w:p>
            <w:pPr>
              <w:pStyle w:val="TableText"/>
              <w:ind w:left="274"/>
              <w:spacing w:before="231" w:line="179" w:lineRule="auto"/>
              <w:rPr/>
            </w:pPr>
            <w:r>
              <w:rPr>
                <w:spacing w:val="8"/>
              </w:rPr>
              <w:t>负责人（签字</w:t>
            </w:r>
            <w:r>
              <w:rPr>
                <w:spacing w:val="-32"/>
              </w:rPr>
              <w:t>）：</w:t>
            </w:r>
            <w:r>
              <w:rPr>
                <w:spacing w:val="1"/>
              </w:rPr>
              <w:t xml:space="preserve">                         </w:t>
            </w:r>
            <w:r>
              <w:rPr>
                <w:spacing w:val="-32"/>
              </w:rPr>
              <w:t>（</w:t>
            </w:r>
            <w:r>
              <w:rPr>
                <w:spacing w:val="8"/>
              </w:rPr>
              <w:t>盖章）</w:t>
            </w:r>
          </w:p>
          <w:p>
            <w:pPr>
              <w:pStyle w:val="TableText"/>
              <w:ind w:left="3606"/>
              <w:spacing w:before="231" w:line="165" w:lineRule="exact"/>
              <w:rPr/>
            </w:pPr>
            <w:r>
              <w:rPr/>
              <w:t>年</w:t>
            </w:r>
            <w:r>
              <w:rPr>
                <w:spacing w:val="11"/>
                <w:w w:val="101"/>
              </w:rPr>
              <w:t xml:space="preserve">   </w:t>
            </w:r>
            <w:r>
              <w:rPr/>
              <w:t>月</w:t>
            </w:r>
            <w:r>
              <w:rPr>
                <w:spacing w:val="5"/>
              </w:rPr>
              <w:t xml:space="preserve">    </w:t>
            </w:r>
            <w:r>
              <w:rPr/>
              <w:t>日</w:t>
            </w:r>
          </w:p>
        </w:tc>
        <w:tc>
          <w:tcPr>
            <w:tcW w:w="2721" w:type="dxa"/>
            <w:vAlign w:val="top"/>
            <w:gridSpan w:val="2"/>
            <w:tcBorders>
              <w:right w:val="nil"/>
            </w:tcBorders>
          </w:tcPr>
          <w:p>
            <w:pPr>
              <w:pStyle w:val="TableText"/>
              <w:ind w:left="271"/>
              <w:spacing w:before="87" w:line="184" w:lineRule="auto"/>
              <w:rPr/>
            </w:pPr>
            <w:r>
              <w:rPr>
                <w:spacing w:val="6"/>
              </w:rPr>
              <w:t>安装单位签字：</w:t>
            </w:r>
          </w:p>
          <w:p>
            <w:pPr>
              <w:pStyle w:val="TableText"/>
              <w:ind w:left="271"/>
              <w:spacing w:before="225" w:line="424" w:lineRule="exact"/>
              <w:rPr/>
            </w:pPr>
            <w:r>
              <w:rPr>
                <w:spacing w:val="8"/>
                <w:position w:val="21"/>
              </w:rPr>
              <w:t>安装单位技术员（签字</w:t>
            </w:r>
            <w:r>
              <w:rPr>
                <w:spacing w:val="-40"/>
                <w:w w:val="97"/>
                <w:position w:val="21"/>
              </w:rPr>
              <w:t>）：</w:t>
            </w:r>
          </w:p>
          <w:p>
            <w:pPr>
              <w:pStyle w:val="TableText"/>
              <w:ind w:left="274"/>
              <w:spacing w:line="164" w:lineRule="exact"/>
              <w:rPr/>
            </w:pPr>
            <w:r>
              <w:rPr>
                <w:spacing w:val="7"/>
              </w:rPr>
              <w:t>负责人（签字</w:t>
            </w:r>
            <w:r>
              <w:rPr>
                <w:spacing w:val="-39"/>
                <w:w w:val="96"/>
              </w:rPr>
              <w:t>）：</w:t>
            </w:r>
          </w:p>
        </w:tc>
        <w:tc>
          <w:tcPr>
            <w:tcW w:w="1977" w:type="dxa"/>
            <w:vAlign w:val="top"/>
            <w:gridSpan w:val="2"/>
            <w:tcBorders>
              <w:left w:val="nil"/>
            </w:tcBorders>
          </w:tcPr>
          <w:p>
            <w:pPr>
              <w:spacing w:line="443" w:lineRule="auto"/>
              <w:rPr>
                <w:rFonts w:ascii="Arial"/>
                <w:sz w:val="21"/>
              </w:rPr>
            </w:pPr>
            <w:r/>
          </w:p>
          <w:p>
            <w:pPr>
              <w:pStyle w:val="TableText"/>
              <w:ind w:left="357"/>
              <w:spacing w:before="65" w:line="179" w:lineRule="auto"/>
              <w:rPr/>
            </w:pPr>
            <w:r>
              <w:rPr>
                <w:spacing w:val="-1"/>
              </w:rPr>
              <w:t>（盖章）</w:t>
            </w:r>
          </w:p>
          <w:p>
            <w:pPr>
              <w:pStyle w:val="TableText"/>
              <w:ind w:left="497"/>
              <w:spacing w:before="231" w:line="165" w:lineRule="exact"/>
              <w:rPr/>
            </w:pPr>
            <w:r>
              <w:rPr/>
              <w:t>年</w:t>
            </w:r>
            <w:r>
              <w:rPr>
                <w:spacing w:val="11"/>
                <w:w w:val="101"/>
              </w:rPr>
              <w:t xml:space="preserve">   </w:t>
            </w:r>
            <w:r>
              <w:rPr/>
              <w:t>月</w:t>
            </w:r>
            <w:r>
              <w:rPr>
                <w:spacing w:val="5"/>
              </w:rPr>
              <w:t xml:space="preserve">    </w:t>
            </w:r>
            <w:r>
              <w:rPr/>
              <w:t>日</w:t>
            </w:r>
          </w:p>
        </w:tc>
      </w:tr>
      <w:tr>
        <w:trPr>
          <w:trHeight w:val="791" w:hRule="atLeast"/>
        </w:trPr>
        <w:tc>
          <w:tcPr>
            <w:tcW w:w="4658" w:type="dxa"/>
            <w:vAlign w:val="top"/>
            <w:gridSpan w:val="5"/>
            <w:tcBorders>
              <w:bottom w:val="nil"/>
            </w:tcBorders>
          </w:tcPr>
          <w:p>
            <w:pPr>
              <w:pStyle w:val="TableText"/>
              <w:ind w:left="270"/>
              <w:spacing w:before="88" w:line="183" w:lineRule="auto"/>
              <w:rPr/>
            </w:pPr>
            <w:r>
              <w:rPr>
                <w:spacing w:val="6"/>
              </w:rPr>
              <w:t>使用单位签字：</w:t>
            </w:r>
          </w:p>
          <w:p>
            <w:pPr>
              <w:pStyle w:val="TableText"/>
              <w:ind w:left="271"/>
              <w:spacing w:before="226" w:line="183" w:lineRule="auto"/>
              <w:rPr/>
            </w:pPr>
            <w:r>
              <w:rPr>
                <w:spacing w:val="7"/>
              </w:rPr>
              <w:t>项目机械或综合类专职安全员：</w:t>
            </w:r>
          </w:p>
        </w:tc>
        <w:tc>
          <w:tcPr>
            <w:tcW w:w="4698" w:type="dxa"/>
            <w:vAlign w:val="top"/>
            <w:gridSpan w:val="4"/>
            <w:tcBorders>
              <w:bottom w:val="nil"/>
            </w:tcBorders>
          </w:tcPr>
          <w:p>
            <w:pPr>
              <w:pStyle w:val="TableText"/>
              <w:ind w:left="269"/>
              <w:spacing w:before="88" w:line="184" w:lineRule="auto"/>
              <w:rPr/>
            </w:pPr>
            <w:r>
              <w:rPr>
                <w:spacing w:val="6"/>
              </w:rPr>
              <w:t>监理单位签字：</w:t>
            </w:r>
          </w:p>
        </w:tc>
      </w:tr>
      <w:tr>
        <w:trPr>
          <w:trHeight w:val="556" w:hRule="atLeast"/>
        </w:trPr>
        <w:tc>
          <w:tcPr>
            <w:tcW w:w="1716" w:type="dxa"/>
            <w:vAlign w:val="top"/>
            <w:gridSpan w:val="3"/>
            <w:tcBorders>
              <w:right w:val="nil"/>
              <w:top w:val="nil"/>
            </w:tcBorders>
          </w:tcPr>
          <w:p>
            <w:pPr>
              <w:pStyle w:val="TableText"/>
              <w:spacing w:before="143" w:line="179" w:lineRule="auto"/>
              <w:jc w:val="right"/>
              <w:rPr/>
            </w:pPr>
            <w:r>
              <w:rPr>
                <w:spacing w:val="4"/>
              </w:rPr>
              <w:t>项目负责人（签字</w:t>
            </w:r>
            <w:r>
              <w:rPr>
                <w:spacing w:val="-39"/>
                <w:w w:val="95"/>
              </w:rPr>
              <w:t>）：</w:t>
            </w:r>
          </w:p>
        </w:tc>
        <w:tc>
          <w:tcPr>
            <w:tcW w:w="2942" w:type="dxa"/>
            <w:vAlign w:val="top"/>
            <w:gridSpan w:val="2"/>
            <w:tcBorders>
              <w:left w:val="nil"/>
              <w:top w:val="nil"/>
            </w:tcBorders>
          </w:tcPr>
          <w:p>
            <w:pPr>
              <w:pStyle w:val="TableText"/>
              <w:ind w:left="1363"/>
              <w:spacing w:before="143" w:line="179" w:lineRule="auto"/>
              <w:rPr/>
            </w:pPr>
            <w:r>
              <w:rPr>
                <w:spacing w:val="-1"/>
              </w:rPr>
              <w:t>（盖章）</w:t>
            </w:r>
          </w:p>
          <w:p>
            <w:pPr>
              <w:pStyle w:val="TableText"/>
              <w:ind w:left="1893"/>
              <w:spacing w:before="20" w:line="178" w:lineRule="auto"/>
              <w:rPr/>
            </w:pPr>
            <w:r>
              <w:rPr/>
              <w:t>年</w:t>
            </w:r>
            <w:r>
              <w:rPr>
                <w:spacing w:val="11"/>
                <w:w w:val="101"/>
              </w:rPr>
              <w:t xml:space="preserve">   </w:t>
            </w:r>
            <w:r>
              <w:rPr/>
              <w:t>月</w:t>
            </w:r>
            <w:r>
              <w:rPr>
                <w:spacing w:val="5"/>
              </w:rPr>
              <w:t xml:space="preserve">    </w:t>
            </w:r>
            <w:r>
              <w:rPr/>
              <w:t>日</w:t>
            </w:r>
          </w:p>
        </w:tc>
        <w:tc>
          <w:tcPr>
            <w:tcW w:w="2721" w:type="dxa"/>
            <w:vAlign w:val="top"/>
            <w:gridSpan w:val="2"/>
            <w:tcBorders>
              <w:right w:val="nil"/>
              <w:top w:val="nil"/>
            </w:tcBorders>
          </w:tcPr>
          <w:p>
            <w:pPr>
              <w:pStyle w:val="TableText"/>
              <w:ind w:left="276"/>
              <w:spacing w:before="143" w:line="179" w:lineRule="auto"/>
              <w:rPr/>
            </w:pPr>
            <w:r>
              <w:rPr>
                <w:spacing w:val="7"/>
              </w:rPr>
              <w:t>总监理工程师（签字</w:t>
            </w:r>
            <w:r>
              <w:rPr>
                <w:spacing w:val="-41"/>
                <w:w w:val="99"/>
              </w:rPr>
              <w:t>）：</w:t>
            </w:r>
          </w:p>
        </w:tc>
        <w:tc>
          <w:tcPr>
            <w:tcW w:w="1977" w:type="dxa"/>
            <w:vAlign w:val="top"/>
            <w:gridSpan w:val="2"/>
            <w:tcBorders>
              <w:left w:val="nil"/>
              <w:top w:val="nil"/>
            </w:tcBorders>
          </w:tcPr>
          <w:p>
            <w:pPr>
              <w:pStyle w:val="TableText"/>
              <w:ind w:left="516"/>
              <w:spacing w:before="143" w:line="179" w:lineRule="auto"/>
              <w:rPr/>
            </w:pPr>
            <w:r>
              <w:rPr>
                <w:spacing w:val="-1"/>
              </w:rPr>
              <w:t>（盖章）</w:t>
            </w:r>
          </w:p>
          <w:p>
            <w:pPr>
              <w:pStyle w:val="TableText"/>
              <w:ind w:left="926"/>
              <w:spacing w:before="19" w:line="178" w:lineRule="auto"/>
              <w:rPr/>
            </w:pPr>
            <w:r>
              <w:rPr/>
              <w:t>年</w:t>
            </w:r>
            <w:r>
              <w:rPr>
                <w:spacing w:val="11"/>
                <w:w w:val="101"/>
              </w:rPr>
              <w:t xml:space="preserve">   </w:t>
            </w:r>
            <w:r>
              <w:rPr/>
              <w:t>月</w:t>
            </w:r>
            <w:r>
              <w:rPr>
                <w:spacing w:val="5"/>
              </w:rPr>
              <w:t xml:space="preserve">    </w:t>
            </w:r>
            <w:r>
              <w:rPr/>
              <w:t>日</w:t>
            </w:r>
          </w:p>
        </w:tc>
      </w:tr>
      <w:tr>
        <w:trPr>
          <w:trHeight w:val="1109" w:hRule="atLeast"/>
        </w:trPr>
        <w:tc>
          <w:tcPr>
            <w:tcW w:w="9356" w:type="dxa"/>
            <w:vAlign w:val="top"/>
            <w:gridSpan w:val="9"/>
          </w:tcPr>
          <w:p>
            <w:pPr>
              <w:pStyle w:val="TableText"/>
              <w:ind w:left="269"/>
              <w:spacing w:before="89" w:line="184" w:lineRule="auto"/>
              <w:rPr/>
            </w:pPr>
            <w:r>
              <w:rPr>
                <w:spacing w:val="7"/>
              </w:rPr>
              <w:t>施工承包单位签字：</w:t>
            </w:r>
          </w:p>
          <w:p>
            <w:pPr>
              <w:pStyle w:val="TableText"/>
              <w:ind w:left="270"/>
              <w:spacing w:before="225" w:line="179" w:lineRule="auto"/>
              <w:rPr/>
            </w:pPr>
            <w:r>
              <w:rPr>
                <w:spacing w:val="8"/>
              </w:rPr>
              <w:t>项目机械或综合类专职安全员（签字</w:t>
            </w:r>
            <w:r>
              <w:rPr>
                <w:spacing w:val="-40"/>
              </w:rPr>
              <w:t>）：</w:t>
            </w:r>
          </w:p>
          <w:p>
            <w:pPr>
              <w:pStyle w:val="TableText"/>
              <w:ind w:left="270"/>
              <w:spacing w:before="19" w:line="179" w:lineRule="auto"/>
              <w:rPr/>
            </w:pPr>
            <w:r>
              <w:rPr>
                <w:spacing w:val="8"/>
              </w:rPr>
              <w:t>项目负责人（签字</w:t>
            </w:r>
            <w:r>
              <w:rPr>
                <w:spacing w:val="-31"/>
              </w:rPr>
              <w:t>）：</w:t>
            </w:r>
            <w:r>
              <w:rPr>
                <w:spacing w:val="1"/>
              </w:rPr>
              <w:t xml:space="preserve">                          </w:t>
            </w:r>
            <w:r>
              <w:rPr/>
              <w:t xml:space="preserve">                                                                       </w:t>
            </w:r>
            <w:r>
              <w:rPr>
                <w:spacing w:val="-31"/>
              </w:rPr>
              <w:t>（</w:t>
            </w:r>
            <w:r>
              <w:rPr>
                <w:spacing w:val="8"/>
              </w:rPr>
              <w:t>盖章）</w:t>
            </w:r>
          </w:p>
          <w:p>
            <w:pPr>
              <w:pStyle w:val="TableText"/>
              <w:ind w:left="8303"/>
              <w:spacing w:before="19" w:line="164" w:lineRule="exact"/>
              <w:rPr/>
            </w:pPr>
            <w:r>
              <w:rPr/>
              <w:t>年</w:t>
            </w:r>
            <w:r>
              <w:rPr>
                <w:spacing w:val="11"/>
                <w:w w:val="101"/>
              </w:rPr>
              <w:t xml:space="preserve">   </w:t>
            </w:r>
            <w:r>
              <w:rPr/>
              <w:t>月</w:t>
            </w:r>
            <w:r>
              <w:rPr>
                <w:spacing w:val="5"/>
              </w:rPr>
              <w:t xml:space="preserve">    </w:t>
            </w:r>
            <w:r>
              <w:rPr/>
              <w:t>日</w:t>
            </w:r>
          </w:p>
        </w:tc>
      </w:tr>
      <w:tr>
        <w:trPr>
          <w:trHeight w:val="343" w:hRule="atLeast"/>
        </w:trPr>
        <w:tc>
          <w:tcPr>
            <w:tcW w:w="1716" w:type="dxa"/>
            <w:vAlign w:val="top"/>
            <w:gridSpan w:val="3"/>
          </w:tcPr>
          <w:p>
            <w:pPr>
              <w:pStyle w:val="TableText"/>
              <w:ind w:left="543"/>
              <w:spacing w:before="100" w:line="184" w:lineRule="auto"/>
              <w:rPr/>
            </w:pPr>
            <w:r>
              <w:rPr>
                <w:spacing w:val="7"/>
              </w:rPr>
              <w:t>使用说明</w:t>
            </w:r>
          </w:p>
        </w:tc>
        <w:tc>
          <w:tcPr>
            <w:tcW w:w="7640" w:type="dxa"/>
            <w:vAlign w:val="top"/>
            <w:gridSpan w:val="6"/>
          </w:tcPr>
          <w:p>
            <w:pPr>
              <w:pStyle w:val="TableText"/>
              <w:ind w:left="269"/>
              <w:spacing w:before="100" w:line="183" w:lineRule="auto"/>
              <w:rPr/>
            </w:pPr>
            <w:r>
              <w:rPr>
                <w:spacing w:val="9"/>
              </w:rPr>
              <w:t>首次安装及移位安装后使用前，施工总承包单位应组织相关单位按照本表要求进</w:t>
            </w:r>
            <w:r>
              <w:rPr>
                <w:spacing w:val="8"/>
              </w:rPr>
              <w:t>行验收</w:t>
            </w:r>
          </w:p>
        </w:tc>
      </w:tr>
    </w:tbl>
    <w:p>
      <w:pPr>
        <w:spacing w:line="208" w:lineRule="exact"/>
        <w:rPr>
          <w:rFonts w:ascii="Arial"/>
          <w:sz w:val="18"/>
        </w:rPr>
      </w:pPr>
      <w:r/>
    </w:p>
    <w:p>
      <w:pPr>
        <w:spacing w:line="208" w:lineRule="exact"/>
        <w:sectPr>
          <w:headerReference w:type="default" r:id="rId482"/>
          <w:footerReference w:type="default" r:id="rId559"/>
          <w:pgSz w:w="12243" w:h="16495"/>
          <w:pgMar w:top="1461" w:right="1269" w:bottom="1137" w:left="1611" w:header="1177" w:footer="894" w:gutter="0"/>
        </w:sectPr>
        <w:rPr>
          <w:rFonts w:ascii="Arial" w:hAnsi="Arial" w:eastAsia="Arial" w:cs="Arial"/>
          <w:sz w:val="18"/>
          <w:szCs w:val="18"/>
        </w:rPr>
      </w:pPr>
    </w:p>
    <w:p>
      <w:pPr>
        <w:spacing w:line="293" w:lineRule="auto"/>
        <w:rPr>
          <w:rFonts w:ascii="Arial"/>
          <w:sz w:val="21"/>
        </w:rPr>
      </w:pPr>
      <w:r/>
    </w:p>
    <w:p>
      <w:pPr>
        <w:pStyle w:val="BodyText"/>
        <w:ind w:left="438"/>
        <w:spacing w:before="99" w:line="178" w:lineRule="auto"/>
        <w:rPr>
          <w:sz w:val="23"/>
          <w:szCs w:val="23"/>
        </w:rPr>
      </w:pPr>
      <w:r>
        <w:rPr>
          <w:rFonts w:ascii="Arial" w:hAnsi="Arial" w:eastAsia="Arial" w:cs="Arial"/>
          <w:sz w:val="23"/>
          <w:szCs w:val="23"/>
          <w:spacing w:val="13"/>
          <w:position w:val="-2"/>
        </w:rPr>
        <w:t>8.2.12</w:t>
      </w:r>
      <w:r>
        <w:rPr>
          <w:rFonts w:ascii="Arial" w:hAnsi="Arial" w:eastAsia="Arial" w:cs="Arial"/>
          <w:sz w:val="23"/>
          <w:szCs w:val="23"/>
          <w:position w:val="-2"/>
        </w:rPr>
        <w:t xml:space="preserve">   </w:t>
      </w:r>
      <w:r>
        <w:rPr>
          <w:sz w:val="23"/>
          <w:szCs w:val="23"/>
          <w:spacing w:val="13"/>
        </w:rPr>
        <w:t>建筑施工自升架设设施申办使用登</w:t>
      </w:r>
      <w:r>
        <w:rPr>
          <w:sz w:val="23"/>
          <w:szCs w:val="23"/>
          <w:spacing w:val="12"/>
        </w:rPr>
        <w:t>记管理资料</w:t>
      </w:r>
    </w:p>
    <w:p>
      <w:pPr>
        <w:pStyle w:val="BodyText"/>
        <w:ind w:left="437"/>
        <w:spacing w:before="187" w:line="186" w:lineRule="auto"/>
        <w:rPr>
          <w:sz w:val="20"/>
          <w:szCs w:val="20"/>
        </w:rPr>
      </w:pPr>
      <w:hyperlink w:history="true" r:id="rId531">
        <w:r>
          <w:rPr>
            <w:rFonts w:ascii="Arial" w:hAnsi="Arial" w:eastAsia="Arial" w:cs="Arial"/>
            <w:sz w:val="20"/>
            <w:szCs w:val="20"/>
            <w:spacing w:val="13"/>
            <w:position w:val="-1"/>
          </w:rPr>
          <w:t>8.2.12.1</w:t>
        </w:r>
      </w:hyperlink>
      <w:r>
        <w:rPr>
          <w:rFonts w:ascii="Arial" w:hAnsi="Arial" w:eastAsia="Arial" w:cs="Arial"/>
          <w:sz w:val="20"/>
          <w:szCs w:val="20"/>
          <w:position w:val="-1"/>
        </w:rPr>
        <w:t xml:space="preserve">   </w:t>
      </w:r>
      <w:r>
        <w:rPr>
          <w:sz w:val="20"/>
          <w:szCs w:val="20"/>
          <w:spacing w:val="13"/>
        </w:rPr>
        <w:t>建筑施工自升架设设施</w:t>
      </w:r>
      <w:r>
        <w:rPr>
          <w:rFonts w:ascii="Arial" w:hAnsi="Arial" w:eastAsia="Arial" w:cs="Arial"/>
          <w:sz w:val="20"/>
          <w:szCs w:val="20"/>
          <w:spacing w:val="13"/>
        </w:rPr>
        <w:t>/</w:t>
      </w:r>
      <w:r>
        <w:rPr>
          <w:sz w:val="20"/>
          <w:szCs w:val="20"/>
          <w:spacing w:val="13"/>
        </w:rPr>
        <w:t>附着式升降架脚</w:t>
      </w:r>
      <w:r>
        <w:rPr>
          <w:sz w:val="20"/>
          <w:szCs w:val="20"/>
          <w:spacing w:val="12"/>
        </w:rPr>
        <w:t>手架使用登记申请表</w:t>
      </w:r>
    </w:p>
    <w:p>
      <w:pPr>
        <w:spacing w:before="79"/>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5"/>
        <w:gridCol w:w="1020"/>
        <w:gridCol w:w="2630"/>
        <w:gridCol w:w="1338"/>
        <w:gridCol w:w="1399"/>
        <w:gridCol w:w="1362"/>
        <w:gridCol w:w="899"/>
      </w:tblGrid>
      <w:tr>
        <w:trPr>
          <w:trHeight w:val="396" w:hRule="atLeast"/>
        </w:trPr>
        <w:tc>
          <w:tcPr>
            <w:tcW w:w="1735" w:type="dxa"/>
            <w:vAlign w:val="top"/>
            <w:gridSpan w:val="2"/>
          </w:tcPr>
          <w:p>
            <w:pPr>
              <w:pStyle w:val="TableText"/>
              <w:ind w:left="556"/>
              <w:spacing w:before="124" w:line="185" w:lineRule="auto"/>
              <w:rPr/>
            </w:pPr>
            <w:r>
              <w:rPr>
                <w:spacing w:val="7"/>
              </w:rPr>
              <w:t>工程名称</w:t>
            </w:r>
          </w:p>
        </w:tc>
        <w:tc>
          <w:tcPr>
            <w:tcW w:w="7628" w:type="dxa"/>
            <w:vAlign w:val="top"/>
            <w:gridSpan w:val="5"/>
          </w:tcPr>
          <w:p>
            <w:pPr>
              <w:rPr>
                <w:rFonts w:ascii="Arial"/>
                <w:sz w:val="21"/>
              </w:rPr>
            </w:pPr>
            <w:r/>
          </w:p>
        </w:tc>
      </w:tr>
      <w:tr>
        <w:trPr>
          <w:trHeight w:val="393" w:hRule="atLeast"/>
        </w:trPr>
        <w:tc>
          <w:tcPr>
            <w:tcW w:w="1735" w:type="dxa"/>
            <w:vAlign w:val="top"/>
            <w:gridSpan w:val="2"/>
          </w:tcPr>
          <w:p>
            <w:pPr>
              <w:pStyle w:val="TableText"/>
              <w:ind w:left="556"/>
              <w:spacing w:before="121" w:line="184" w:lineRule="auto"/>
              <w:rPr/>
            </w:pPr>
            <w:r>
              <w:rPr>
                <w:spacing w:val="7"/>
              </w:rPr>
              <w:t>安装位置</w:t>
            </w:r>
          </w:p>
        </w:tc>
        <w:tc>
          <w:tcPr>
            <w:tcW w:w="2630" w:type="dxa"/>
            <w:vAlign w:val="top"/>
          </w:tcPr>
          <w:p>
            <w:pPr>
              <w:rPr>
                <w:rFonts w:ascii="Arial"/>
                <w:sz w:val="21"/>
              </w:rPr>
            </w:pPr>
            <w:r/>
          </w:p>
        </w:tc>
        <w:tc>
          <w:tcPr>
            <w:tcW w:w="1338" w:type="dxa"/>
            <w:vAlign w:val="top"/>
          </w:tcPr>
          <w:p>
            <w:pPr>
              <w:pStyle w:val="TableText"/>
              <w:ind w:left="198"/>
              <w:spacing w:before="121" w:line="184" w:lineRule="auto"/>
              <w:rPr/>
            </w:pPr>
            <w:r>
              <w:rPr>
                <w:spacing w:val="8"/>
              </w:rPr>
              <w:t>使用登记类别</w:t>
            </w:r>
          </w:p>
        </w:tc>
        <w:tc>
          <w:tcPr>
            <w:tcW w:w="3660" w:type="dxa"/>
            <w:vAlign w:val="top"/>
            <w:gridSpan w:val="3"/>
          </w:tcPr>
          <w:p>
            <w:pPr>
              <w:pStyle w:val="TableText"/>
              <w:ind w:left="91"/>
              <w:spacing w:before="121" w:line="185" w:lineRule="auto"/>
              <w:rPr/>
            </w:pPr>
            <w:r>
              <w:rPr>
                <w:spacing w:val="7"/>
              </w:rPr>
              <w:t>牵初始整体安装验收后</w:t>
            </w:r>
            <w:r>
              <w:rPr>
                <w:spacing w:val="18"/>
              </w:rPr>
              <w:t xml:space="preserve">   </w:t>
            </w:r>
            <w:r>
              <w:rPr>
                <w:spacing w:val="7"/>
              </w:rPr>
              <w:t>牵使用登记证注销后重办</w:t>
            </w:r>
          </w:p>
        </w:tc>
      </w:tr>
      <w:tr>
        <w:trPr>
          <w:trHeight w:val="393" w:hRule="atLeast"/>
        </w:trPr>
        <w:tc>
          <w:tcPr>
            <w:tcW w:w="1735" w:type="dxa"/>
            <w:vAlign w:val="top"/>
            <w:gridSpan w:val="2"/>
          </w:tcPr>
          <w:p>
            <w:pPr>
              <w:pStyle w:val="TableText"/>
              <w:ind w:left="397"/>
              <w:spacing w:before="121" w:line="184" w:lineRule="auto"/>
              <w:rPr/>
            </w:pPr>
            <w:r>
              <w:rPr>
                <w:spacing w:val="7"/>
              </w:rPr>
              <w:t>架设设施名称</w:t>
            </w:r>
          </w:p>
        </w:tc>
        <w:tc>
          <w:tcPr>
            <w:tcW w:w="2630" w:type="dxa"/>
            <w:vAlign w:val="top"/>
          </w:tcPr>
          <w:p>
            <w:pPr>
              <w:rPr>
                <w:rFonts w:ascii="Arial"/>
                <w:sz w:val="21"/>
              </w:rPr>
            </w:pPr>
            <w:r/>
          </w:p>
        </w:tc>
        <w:tc>
          <w:tcPr>
            <w:tcW w:w="1338" w:type="dxa"/>
            <w:vAlign w:val="top"/>
          </w:tcPr>
          <w:p>
            <w:pPr>
              <w:pStyle w:val="TableText"/>
              <w:ind w:left="358"/>
              <w:spacing w:before="121" w:line="184" w:lineRule="auto"/>
              <w:rPr/>
            </w:pPr>
            <w:r>
              <w:rPr>
                <w:spacing w:val="7"/>
              </w:rPr>
              <w:t>规格型号</w:t>
            </w:r>
          </w:p>
        </w:tc>
        <w:tc>
          <w:tcPr>
            <w:tcW w:w="1399" w:type="dxa"/>
            <w:vAlign w:val="top"/>
          </w:tcPr>
          <w:p>
            <w:pPr>
              <w:rPr>
                <w:rFonts w:ascii="Arial"/>
                <w:sz w:val="21"/>
              </w:rPr>
            </w:pPr>
            <w:r/>
          </w:p>
        </w:tc>
        <w:tc>
          <w:tcPr>
            <w:tcW w:w="1362" w:type="dxa"/>
            <w:vAlign w:val="top"/>
          </w:tcPr>
          <w:p>
            <w:pPr>
              <w:pStyle w:val="TableText"/>
              <w:ind w:left="213"/>
              <w:spacing w:before="121" w:line="183" w:lineRule="auto"/>
              <w:rPr/>
            </w:pPr>
            <w:r>
              <w:rPr>
                <w:spacing w:val="7"/>
              </w:rPr>
              <w:t>在项目中编号</w:t>
            </w:r>
          </w:p>
        </w:tc>
        <w:tc>
          <w:tcPr>
            <w:tcW w:w="899" w:type="dxa"/>
            <w:vAlign w:val="top"/>
          </w:tcPr>
          <w:p>
            <w:pPr>
              <w:rPr>
                <w:rFonts w:ascii="Arial"/>
                <w:sz w:val="21"/>
              </w:rPr>
            </w:pPr>
            <w:r/>
          </w:p>
        </w:tc>
      </w:tr>
      <w:tr>
        <w:trPr>
          <w:trHeight w:val="392" w:hRule="atLeast"/>
        </w:trPr>
        <w:tc>
          <w:tcPr>
            <w:tcW w:w="1735" w:type="dxa"/>
            <w:vAlign w:val="top"/>
            <w:gridSpan w:val="2"/>
          </w:tcPr>
          <w:p>
            <w:pPr>
              <w:pStyle w:val="TableText"/>
              <w:ind w:left="556"/>
              <w:spacing w:before="120" w:line="185" w:lineRule="auto"/>
              <w:rPr/>
            </w:pPr>
            <w:r>
              <w:rPr>
                <w:spacing w:val="7"/>
              </w:rPr>
              <w:t>制造单位</w:t>
            </w:r>
          </w:p>
        </w:tc>
        <w:tc>
          <w:tcPr>
            <w:tcW w:w="2630" w:type="dxa"/>
            <w:vAlign w:val="top"/>
          </w:tcPr>
          <w:p>
            <w:pPr>
              <w:rPr>
                <w:rFonts w:ascii="Arial"/>
                <w:sz w:val="21"/>
              </w:rPr>
            </w:pPr>
            <w:r/>
          </w:p>
        </w:tc>
        <w:tc>
          <w:tcPr>
            <w:tcW w:w="1338" w:type="dxa"/>
            <w:vAlign w:val="top"/>
          </w:tcPr>
          <w:p>
            <w:pPr>
              <w:pStyle w:val="TableText"/>
              <w:ind w:left="369"/>
              <w:spacing w:before="121" w:line="185" w:lineRule="auto"/>
              <w:rPr/>
            </w:pPr>
            <w:r>
              <w:rPr>
                <w:spacing w:val="4"/>
              </w:rPr>
              <w:t>出厂编号</w:t>
            </w:r>
          </w:p>
        </w:tc>
        <w:tc>
          <w:tcPr>
            <w:tcW w:w="1399" w:type="dxa"/>
            <w:vAlign w:val="top"/>
          </w:tcPr>
          <w:p>
            <w:pPr>
              <w:rPr>
                <w:rFonts w:ascii="Arial"/>
                <w:sz w:val="21"/>
              </w:rPr>
            </w:pPr>
            <w:r/>
          </w:p>
        </w:tc>
        <w:tc>
          <w:tcPr>
            <w:tcW w:w="1362" w:type="dxa"/>
            <w:vAlign w:val="top"/>
          </w:tcPr>
          <w:p>
            <w:pPr>
              <w:pStyle w:val="TableText"/>
              <w:ind w:left="382"/>
              <w:spacing w:before="120" w:line="184" w:lineRule="auto"/>
              <w:rPr/>
            </w:pPr>
            <w:r>
              <w:rPr>
                <w:spacing w:val="4"/>
              </w:rPr>
              <w:t>出厂日期</w:t>
            </w:r>
          </w:p>
        </w:tc>
        <w:tc>
          <w:tcPr>
            <w:tcW w:w="899" w:type="dxa"/>
            <w:vAlign w:val="top"/>
          </w:tcPr>
          <w:p>
            <w:pPr>
              <w:rPr>
                <w:rFonts w:ascii="Arial"/>
                <w:sz w:val="21"/>
              </w:rPr>
            </w:pPr>
            <w:r/>
          </w:p>
        </w:tc>
      </w:tr>
      <w:tr>
        <w:trPr>
          <w:trHeight w:val="393" w:hRule="atLeast"/>
        </w:trPr>
        <w:tc>
          <w:tcPr>
            <w:tcW w:w="1735" w:type="dxa"/>
            <w:vAlign w:val="top"/>
            <w:gridSpan w:val="2"/>
          </w:tcPr>
          <w:p>
            <w:pPr>
              <w:pStyle w:val="TableText"/>
              <w:ind w:left="249"/>
              <w:spacing w:before="122" w:line="179" w:lineRule="auto"/>
              <w:rPr/>
            </w:pPr>
            <w:r>
              <w:rPr>
                <w:spacing w:val="6"/>
              </w:rPr>
              <w:t>出租（产权）单位</w:t>
            </w:r>
          </w:p>
        </w:tc>
        <w:tc>
          <w:tcPr>
            <w:tcW w:w="2630" w:type="dxa"/>
            <w:vAlign w:val="top"/>
          </w:tcPr>
          <w:p>
            <w:pPr>
              <w:rPr>
                <w:rFonts w:ascii="Arial"/>
                <w:sz w:val="21"/>
              </w:rPr>
            </w:pPr>
            <w:r/>
          </w:p>
        </w:tc>
        <w:tc>
          <w:tcPr>
            <w:tcW w:w="1338" w:type="dxa"/>
            <w:vAlign w:val="top"/>
          </w:tcPr>
          <w:p>
            <w:pPr>
              <w:pStyle w:val="TableText"/>
              <w:ind w:left="441"/>
              <w:spacing w:before="122" w:line="184" w:lineRule="auto"/>
              <w:rPr/>
            </w:pPr>
            <w:r>
              <w:rPr>
                <w:spacing w:val="5"/>
              </w:rPr>
              <w:t>负责人</w:t>
            </w:r>
          </w:p>
        </w:tc>
        <w:tc>
          <w:tcPr>
            <w:tcW w:w="1399" w:type="dxa"/>
            <w:vAlign w:val="top"/>
          </w:tcPr>
          <w:p>
            <w:pPr>
              <w:rPr>
                <w:rFonts w:ascii="Arial"/>
                <w:sz w:val="21"/>
              </w:rPr>
            </w:pPr>
            <w:r/>
          </w:p>
        </w:tc>
        <w:tc>
          <w:tcPr>
            <w:tcW w:w="1362" w:type="dxa"/>
            <w:vAlign w:val="top"/>
          </w:tcPr>
          <w:p>
            <w:pPr>
              <w:pStyle w:val="TableText"/>
              <w:ind w:left="370"/>
              <w:spacing w:before="122" w:line="185" w:lineRule="auto"/>
              <w:rPr/>
            </w:pPr>
            <w:r>
              <w:rPr>
                <w:spacing w:val="7"/>
              </w:rPr>
              <w:t>联系电话</w:t>
            </w:r>
          </w:p>
        </w:tc>
        <w:tc>
          <w:tcPr>
            <w:tcW w:w="899" w:type="dxa"/>
            <w:vAlign w:val="top"/>
          </w:tcPr>
          <w:p>
            <w:pPr>
              <w:rPr>
                <w:rFonts w:ascii="Arial"/>
                <w:sz w:val="21"/>
              </w:rPr>
            </w:pPr>
            <w:r/>
          </w:p>
        </w:tc>
      </w:tr>
      <w:tr>
        <w:trPr>
          <w:trHeight w:val="393" w:hRule="atLeast"/>
        </w:trPr>
        <w:tc>
          <w:tcPr>
            <w:tcW w:w="1735" w:type="dxa"/>
            <w:vAlign w:val="top"/>
            <w:gridSpan w:val="2"/>
          </w:tcPr>
          <w:p>
            <w:pPr>
              <w:pStyle w:val="TableText"/>
              <w:ind w:left="556"/>
              <w:spacing w:before="122" w:line="184" w:lineRule="auto"/>
              <w:rPr/>
            </w:pPr>
            <w:r>
              <w:rPr>
                <w:spacing w:val="7"/>
              </w:rPr>
              <w:t>安装单位</w:t>
            </w:r>
          </w:p>
        </w:tc>
        <w:tc>
          <w:tcPr>
            <w:tcW w:w="2630" w:type="dxa"/>
            <w:vAlign w:val="top"/>
          </w:tcPr>
          <w:p>
            <w:pPr>
              <w:rPr>
                <w:rFonts w:ascii="Arial"/>
                <w:sz w:val="21"/>
              </w:rPr>
            </w:pPr>
            <w:r/>
          </w:p>
        </w:tc>
        <w:tc>
          <w:tcPr>
            <w:tcW w:w="1338" w:type="dxa"/>
            <w:vAlign w:val="top"/>
          </w:tcPr>
          <w:p>
            <w:pPr>
              <w:pStyle w:val="TableText"/>
              <w:ind w:left="278"/>
              <w:spacing w:before="121" w:line="184" w:lineRule="auto"/>
              <w:rPr/>
            </w:pPr>
            <w:r>
              <w:rPr>
                <w:spacing w:val="7"/>
              </w:rPr>
              <w:t>安装负责人</w:t>
            </w:r>
          </w:p>
        </w:tc>
        <w:tc>
          <w:tcPr>
            <w:tcW w:w="1399" w:type="dxa"/>
            <w:vAlign w:val="top"/>
          </w:tcPr>
          <w:p>
            <w:pPr>
              <w:rPr>
                <w:rFonts w:ascii="Arial"/>
                <w:sz w:val="21"/>
              </w:rPr>
            </w:pPr>
            <w:r/>
          </w:p>
        </w:tc>
        <w:tc>
          <w:tcPr>
            <w:tcW w:w="1362" w:type="dxa"/>
            <w:vAlign w:val="top"/>
          </w:tcPr>
          <w:p>
            <w:pPr>
              <w:pStyle w:val="TableText"/>
              <w:ind w:left="370"/>
              <w:spacing w:before="121" w:line="185" w:lineRule="auto"/>
              <w:rPr/>
            </w:pPr>
            <w:r>
              <w:rPr>
                <w:spacing w:val="7"/>
              </w:rPr>
              <w:t>联系电话</w:t>
            </w:r>
          </w:p>
        </w:tc>
        <w:tc>
          <w:tcPr>
            <w:tcW w:w="899" w:type="dxa"/>
            <w:vAlign w:val="top"/>
          </w:tcPr>
          <w:p>
            <w:pPr>
              <w:rPr>
                <w:rFonts w:ascii="Arial"/>
                <w:sz w:val="21"/>
              </w:rPr>
            </w:pPr>
            <w:r/>
          </w:p>
        </w:tc>
      </w:tr>
      <w:tr>
        <w:trPr>
          <w:trHeight w:val="393" w:hRule="atLeast"/>
        </w:trPr>
        <w:tc>
          <w:tcPr>
            <w:tcW w:w="1735" w:type="dxa"/>
            <w:vAlign w:val="top"/>
            <w:gridSpan w:val="2"/>
          </w:tcPr>
          <w:p>
            <w:pPr>
              <w:pStyle w:val="TableText"/>
              <w:ind w:left="555"/>
              <w:spacing w:before="121" w:line="184" w:lineRule="auto"/>
              <w:rPr/>
            </w:pPr>
            <w:r>
              <w:rPr>
                <w:spacing w:val="7"/>
              </w:rPr>
              <w:t>使用单位</w:t>
            </w:r>
          </w:p>
        </w:tc>
        <w:tc>
          <w:tcPr>
            <w:tcW w:w="2630" w:type="dxa"/>
            <w:vAlign w:val="top"/>
          </w:tcPr>
          <w:p>
            <w:pPr>
              <w:rPr>
                <w:rFonts w:ascii="Arial"/>
                <w:sz w:val="21"/>
              </w:rPr>
            </w:pPr>
            <w:r/>
          </w:p>
        </w:tc>
        <w:tc>
          <w:tcPr>
            <w:tcW w:w="1338" w:type="dxa"/>
            <w:vAlign w:val="top"/>
          </w:tcPr>
          <w:p>
            <w:pPr>
              <w:pStyle w:val="TableText"/>
              <w:ind w:left="278"/>
              <w:spacing w:before="122" w:line="183" w:lineRule="auto"/>
              <w:rPr/>
            </w:pPr>
            <w:r>
              <w:rPr>
                <w:spacing w:val="7"/>
              </w:rPr>
              <w:t>项目负责人</w:t>
            </w:r>
          </w:p>
        </w:tc>
        <w:tc>
          <w:tcPr>
            <w:tcW w:w="1399" w:type="dxa"/>
            <w:vAlign w:val="top"/>
          </w:tcPr>
          <w:p>
            <w:pPr>
              <w:rPr>
                <w:rFonts w:ascii="Arial"/>
                <w:sz w:val="21"/>
              </w:rPr>
            </w:pPr>
            <w:r/>
          </w:p>
        </w:tc>
        <w:tc>
          <w:tcPr>
            <w:tcW w:w="1362" w:type="dxa"/>
            <w:vAlign w:val="top"/>
          </w:tcPr>
          <w:p>
            <w:pPr>
              <w:pStyle w:val="TableText"/>
              <w:ind w:left="370"/>
              <w:spacing w:before="121" w:line="185" w:lineRule="auto"/>
              <w:rPr/>
            </w:pPr>
            <w:r>
              <w:rPr>
                <w:spacing w:val="7"/>
              </w:rPr>
              <w:t>联系电话</w:t>
            </w:r>
          </w:p>
        </w:tc>
        <w:tc>
          <w:tcPr>
            <w:tcW w:w="899" w:type="dxa"/>
            <w:vAlign w:val="top"/>
          </w:tcPr>
          <w:p>
            <w:pPr>
              <w:rPr>
                <w:rFonts w:ascii="Arial"/>
                <w:sz w:val="21"/>
              </w:rPr>
            </w:pPr>
            <w:r/>
          </w:p>
        </w:tc>
      </w:tr>
      <w:tr>
        <w:trPr>
          <w:trHeight w:val="392" w:hRule="atLeast"/>
        </w:trPr>
        <w:tc>
          <w:tcPr>
            <w:tcW w:w="1735" w:type="dxa"/>
            <w:vAlign w:val="top"/>
            <w:gridSpan w:val="2"/>
          </w:tcPr>
          <w:p>
            <w:pPr>
              <w:pStyle w:val="TableText"/>
              <w:ind w:left="157"/>
              <w:spacing w:before="122" w:line="179" w:lineRule="auto"/>
              <w:rPr/>
            </w:pPr>
            <w:r>
              <w:rPr>
                <w:spacing w:val="8"/>
              </w:rPr>
              <w:t>施工（总承包）单位</w:t>
            </w:r>
          </w:p>
        </w:tc>
        <w:tc>
          <w:tcPr>
            <w:tcW w:w="2630" w:type="dxa"/>
            <w:vAlign w:val="top"/>
          </w:tcPr>
          <w:p>
            <w:pPr>
              <w:rPr>
                <w:rFonts w:ascii="Arial"/>
                <w:sz w:val="21"/>
              </w:rPr>
            </w:pPr>
            <w:r/>
          </w:p>
        </w:tc>
        <w:tc>
          <w:tcPr>
            <w:tcW w:w="1338" w:type="dxa"/>
            <w:vAlign w:val="top"/>
          </w:tcPr>
          <w:p>
            <w:pPr>
              <w:pStyle w:val="TableText"/>
              <w:ind w:left="278"/>
              <w:spacing w:before="122" w:line="183" w:lineRule="auto"/>
              <w:rPr/>
            </w:pPr>
            <w:r>
              <w:rPr>
                <w:spacing w:val="7"/>
              </w:rPr>
              <w:t>项目负责人</w:t>
            </w:r>
          </w:p>
        </w:tc>
        <w:tc>
          <w:tcPr>
            <w:tcW w:w="1399" w:type="dxa"/>
            <w:vAlign w:val="top"/>
          </w:tcPr>
          <w:p>
            <w:pPr>
              <w:rPr>
                <w:rFonts w:ascii="Arial"/>
                <w:sz w:val="21"/>
              </w:rPr>
            </w:pPr>
            <w:r/>
          </w:p>
        </w:tc>
        <w:tc>
          <w:tcPr>
            <w:tcW w:w="1362" w:type="dxa"/>
            <w:vAlign w:val="top"/>
          </w:tcPr>
          <w:p>
            <w:pPr>
              <w:pStyle w:val="TableText"/>
              <w:ind w:left="370"/>
              <w:spacing w:before="121" w:line="185" w:lineRule="auto"/>
              <w:rPr/>
            </w:pPr>
            <w:r>
              <w:rPr>
                <w:spacing w:val="7"/>
              </w:rPr>
              <w:t>联系电话</w:t>
            </w:r>
          </w:p>
        </w:tc>
        <w:tc>
          <w:tcPr>
            <w:tcW w:w="899" w:type="dxa"/>
            <w:vAlign w:val="top"/>
          </w:tcPr>
          <w:p>
            <w:pPr>
              <w:rPr>
                <w:rFonts w:ascii="Arial"/>
                <w:sz w:val="21"/>
              </w:rPr>
            </w:pPr>
            <w:r/>
          </w:p>
        </w:tc>
      </w:tr>
      <w:tr>
        <w:trPr>
          <w:trHeight w:val="393" w:hRule="atLeast"/>
        </w:trPr>
        <w:tc>
          <w:tcPr>
            <w:tcW w:w="1735" w:type="dxa"/>
            <w:vAlign w:val="top"/>
            <w:gridSpan w:val="2"/>
          </w:tcPr>
          <w:p>
            <w:pPr>
              <w:pStyle w:val="TableText"/>
              <w:ind w:left="555"/>
              <w:spacing w:before="122" w:line="185" w:lineRule="auto"/>
              <w:rPr/>
            </w:pPr>
            <w:r>
              <w:rPr>
                <w:spacing w:val="7"/>
              </w:rPr>
              <w:t>监理单位</w:t>
            </w:r>
          </w:p>
        </w:tc>
        <w:tc>
          <w:tcPr>
            <w:tcW w:w="2630" w:type="dxa"/>
            <w:vAlign w:val="top"/>
          </w:tcPr>
          <w:p>
            <w:pPr>
              <w:rPr>
                <w:rFonts w:ascii="Arial"/>
                <w:sz w:val="21"/>
              </w:rPr>
            </w:pPr>
            <w:r/>
          </w:p>
        </w:tc>
        <w:tc>
          <w:tcPr>
            <w:tcW w:w="1338" w:type="dxa"/>
            <w:vAlign w:val="top"/>
          </w:tcPr>
          <w:p>
            <w:pPr>
              <w:pStyle w:val="TableText"/>
              <w:ind w:left="204"/>
              <w:spacing w:before="123" w:line="184" w:lineRule="auto"/>
              <w:rPr/>
            </w:pPr>
            <w:r>
              <w:rPr>
                <w:spacing w:val="7"/>
              </w:rPr>
              <w:t>总监理工程师</w:t>
            </w:r>
          </w:p>
        </w:tc>
        <w:tc>
          <w:tcPr>
            <w:tcW w:w="1399" w:type="dxa"/>
            <w:vAlign w:val="top"/>
          </w:tcPr>
          <w:p>
            <w:pPr>
              <w:rPr>
                <w:rFonts w:ascii="Arial"/>
                <w:sz w:val="21"/>
              </w:rPr>
            </w:pPr>
            <w:r/>
          </w:p>
        </w:tc>
        <w:tc>
          <w:tcPr>
            <w:tcW w:w="1362" w:type="dxa"/>
            <w:vAlign w:val="top"/>
          </w:tcPr>
          <w:p>
            <w:pPr>
              <w:pStyle w:val="TableText"/>
              <w:ind w:left="370"/>
              <w:spacing w:before="122" w:line="185" w:lineRule="auto"/>
              <w:rPr/>
            </w:pPr>
            <w:r>
              <w:rPr>
                <w:spacing w:val="7"/>
              </w:rPr>
              <w:t>联系电话</w:t>
            </w:r>
          </w:p>
        </w:tc>
        <w:tc>
          <w:tcPr>
            <w:tcW w:w="899" w:type="dxa"/>
            <w:vAlign w:val="top"/>
          </w:tcPr>
          <w:p>
            <w:pPr>
              <w:rPr>
                <w:rFonts w:ascii="Arial"/>
                <w:sz w:val="21"/>
              </w:rPr>
            </w:pPr>
            <w:r/>
          </w:p>
        </w:tc>
      </w:tr>
      <w:tr>
        <w:trPr>
          <w:trHeight w:val="392" w:hRule="atLeast"/>
        </w:trPr>
        <w:tc>
          <w:tcPr>
            <w:tcW w:w="1735" w:type="dxa"/>
            <w:vAlign w:val="top"/>
            <w:gridSpan w:val="2"/>
          </w:tcPr>
          <w:p>
            <w:pPr>
              <w:pStyle w:val="TableText"/>
              <w:ind w:left="398"/>
              <w:spacing w:before="122" w:line="184" w:lineRule="auto"/>
              <w:rPr/>
            </w:pPr>
            <w:r>
              <w:rPr>
                <w:spacing w:val="7"/>
              </w:rPr>
              <w:t>检验检测单位</w:t>
            </w:r>
          </w:p>
        </w:tc>
        <w:tc>
          <w:tcPr>
            <w:tcW w:w="2630" w:type="dxa"/>
            <w:vAlign w:val="top"/>
          </w:tcPr>
          <w:p>
            <w:pPr>
              <w:rPr>
                <w:rFonts w:ascii="Arial"/>
                <w:sz w:val="21"/>
              </w:rPr>
            </w:pPr>
            <w:r/>
          </w:p>
        </w:tc>
        <w:tc>
          <w:tcPr>
            <w:tcW w:w="1338" w:type="dxa"/>
            <w:vAlign w:val="top"/>
          </w:tcPr>
          <w:p>
            <w:pPr>
              <w:pStyle w:val="TableText"/>
              <w:ind w:left="199"/>
              <w:spacing w:before="122" w:line="184" w:lineRule="auto"/>
              <w:rPr/>
            </w:pPr>
            <w:r>
              <w:rPr>
                <w:spacing w:val="7"/>
              </w:rPr>
              <w:t>检验合格日期</w:t>
            </w:r>
          </w:p>
        </w:tc>
        <w:tc>
          <w:tcPr>
            <w:tcW w:w="1399" w:type="dxa"/>
            <w:vAlign w:val="top"/>
          </w:tcPr>
          <w:p>
            <w:pPr>
              <w:rPr>
                <w:rFonts w:ascii="Arial"/>
                <w:sz w:val="21"/>
              </w:rPr>
            </w:pPr>
            <w:r/>
          </w:p>
        </w:tc>
        <w:tc>
          <w:tcPr>
            <w:tcW w:w="1362" w:type="dxa"/>
            <w:vAlign w:val="top"/>
          </w:tcPr>
          <w:p>
            <w:pPr>
              <w:pStyle w:val="TableText"/>
              <w:ind w:left="292"/>
              <w:spacing w:before="122" w:line="184" w:lineRule="auto"/>
              <w:rPr/>
            </w:pPr>
            <w:r>
              <w:rPr>
                <w:spacing w:val="7"/>
              </w:rPr>
              <w:t>检测报告号</w:t>
            </w:r>
          </w:p>
        </w:tc>
        <w:tc>
          <w:tcPr>
            <w:tcW w:w="899" w:type="dxa"/>
            <w:vAlign w:val="top"/>
          </w:tcPr>
          <w:p>
            <w:pPr>
              <w:rPr>
                <w:rFonts w:ascii="Arial"/>
                <w:sz w:val="21"/>
              </w:rPr>
            </w:pPr>
            <w:r/>
          </w:p>
        </w:tc>
      </w:tr>
      <w:tr>
        <w:trPr>
          <w:trHeight w:val="392" w:hRule="atLeast"/>
        </w:trPr>
        <w:tc>
          <w:tcPr>
            <w:tcW w:w="1735" w:type="dxa"/>
            <w:vAlign w:val="top"/>
            <w:gridSpan w:val="2"/>
          </w:tcPr>
          <w:p>
            <w:pPr>
              <w:pStyle w:val="TableText"/>
              <w:ind w:left="557"/>
              <w:spacing w:before="123" w:line="184" w:lineRule="auto"/>
              <w:rPr/>
            </w:pPr>
            <w:r>
              <w:rPr>
                <w:spacing w:val="7"/>
              </w:rPr>
              <w:t>验收日期</w:t>
            </w:r>
          </w:p>
        </w:tc>
        <w:tc>
          <w:tcPr>
            <w:tcW w:w="2630" w:type="dxa"/>
            <w:vAlign w:val="top"/>
          </w:tcPr>
          <w:p>
            <w:pPr>
              <w:rPr>
                <w:rFonts w:ascii="Arial"/>
                <w:sz w:val="21"/>
              </w:rPr>
            </w:pPr>
            <w:r/>
          </w:p>
        </w:tc>
        <w:tc>
          <w:tcPr>
            <w:tcW w:w="1338" w:type="dxa"/>
            <w:vAlign w:val="top"/>
          </w:tcPr>
          <w:p>
            <w:pPr>
              <w:pStyle w:val="TableText"/>
              <w:ind w:left="358"/>
              <w:spacing w:before="123" w:line="185" w:lineRule="auto"/>
              <w:rPr/>
            </w:pPr>
            <w:r>
              <w:rPr>
                <w:spacing w:val="7"/>
              </w:rPr>
              <w:t>验收结果</w:t>
            </w:r>
          </w:p>
        </w:tc>
        <w:tc>
          <w:tcPr>
            <w:tcW w:w="1399" w:type="dxa"/>
            <w:vAlign w:val="top"/>
          </w:tcPr>
          <w:p>
            <w:pPr>
              <w:rPr>
                <w:rFonts w:ascii="Arial"/>
                <w:sz w:val="21"/>
              </w:rPr>
            </w:pPr>
            <w:r/>
          </w:p>
        </w:tc>
        <w:tc>
          <w:tcPr>
            <w:tcW w:w="1362" w:type="dxa"/>
            <w:vAlign w:val="top"/>
          </w:tcPr>
          <w:p>
            <w:pPr>
              <w:pStyle w:val="TableText"/>
              <w:ind w:left="212"/>
              <w:spacing w:before="123" w:line="183" w:lineRule="auto"/>
              <w:rPr/>
            </w:pPr>
            <w:r>
              <w:rPr>
                <w:spacing w:val="7"/>
              </w:rPr>
              <w:t>安装移交日期</w:t>
            </w:r>
          </w:p>
        </w:tc>
        <w:tc>
          <w:tcPr>
            <w:tcW w:w="899" w:type="dxa"/>
            <w:vAlign w:val="top"/>
          </w:tcPr>
          <w:p>
            <w:pPr>
              <w:rPr>
                <w:rFonts w:ascii="Arial"/>
                <w:sz w:val="21"/>
              </w:rPr>
            </w:pPr>
            <w:r/>
          </w:p>
        </w:tc>
      </w:tr>
      <w:tr>
        <w:trPr>
          <w:trHeight w:val="392" w:hRule="atLeast"/>
        </w:trPr>
        <w:tc>
          <w:tcPr>
            <w:tcW w:w="9363" w:type="dxa"/>
            <w:vAlign w:val="top"/>
            <w:gridSpan w:val="7"/>
          </w:tcPr>
          <w:p>
            <w:pPr>
              <w:pStyle w:val="TableText"/>
              <w:ind w:left="4070"/>
              <w:spacing w:before="124" w:line="184" w:lineRule="auto"/>
              <w:rPr/>
            </w:pPr>
            <w:r>
              <w:rPr>
                <w:spacing w:val="5"/>
              </w:rPr>
              <w:t>申报提交资料目录</w:t>
            </w:r>
          </w:p>
        </w:tc>
      </w:tr>
      <w:tr>
        <w:trPr>
          <w:trHeight w:val="393" w:hRule="atLeast"/>
        </w:trPr>
        <w:tc>
          <w:tcPr>
            <w:tcW w:w="715" w:type="dxa"/>
            <w:vAlign w:val="top"/>
          </w:tcPr>
          <w:p>
            <w:pPr>
              <w:pStyle w:val="TableText"/>
              <w:ind w:left="205"/>
              <w:spacing w:before="125" w:line="184" w:lineRule="auto"/>
              <w:rPr/>
            </w:pPr>
            <w:r>
              <w:rPr>
                <w:spacing w:val="5"/>
              </w:rPr>
              <w:t>序号</w:t>
            </w:r>
          </w:p>
        </w:tc>
        <w:tc>
          <w:tcPr>
            <w:tcW w:w="6387" w:type="dxa"/>
            <w:vAlign w:val="top"/>
            <w:gridSpan w:val="4"/>
          </w:tcPr>
          <w:p>
            <w:pPr>
              <w:pStyle w:val="TableText"/>
              <w:ind w:left="2883"/>
              <w:spacing w:before="125" w:line="184" w:lineRule="auto"/>
              <w:rPr/>
            </w:pPr>
            <w:r>
              <w:rPr>
                <w:spacing w:val="6"/>
              </w:rPr>
              <w:t>资料名称</w:t>
            </w:r>
          </w:p>
        </w:tc>
        <w:tc>
          <w:tcPr>
            <w:tcW w:w="1362" w:type="dxa"/>
            <w:vAlign w:val="top"/>
          </w:tcPr>
          <w:p>
            <w:pPr>
              <w:pStyle w:val="TableText"/>
              <w:ind w:left="529"/>
              <w:spacing w:before="125" w:line="183" w:lineRule="auto"/>
              <w:rPr/>
            </w:pPr>
            <w:r>
              <w:rPr>
                <w:spacing w:val="5"/>
              </w:rPr>
              <w:t>数量</w:t>
            </w:r>
          </w:p>
        </w:tc>
        <w:tc>
          <w:tcPr>
            <w:tcW w:w="899" w:type="dxa"/>
            <w:vAlign w:val="top"/>
          </w:tcPr>
          <w:p>
            <w:pPr>
              <w:pStyle w:val="TableText"/>
              <w:ind w:left="295"/>
              <w:spacing w:before="124" w:line="186" w:lineRule="auto"/>
              <w:rPr/>
            </w:pPr>
            <w:r>
              <w:rPr>
                <w:spacing w:val="5"/>
              </w:rPr>
              <w:t>备注</w:t>
            </w:r>
          </w:p>
        </w:tc>
      </w:tr>
      <w:tr>
        <w:trPr>
          <w:trHeight w:val="393" w:hRule="atLeast"/>
        </w:trPr>
        <w:tc>
          <w:tcPr>
            <w:tcW w:w="715" w:type="dxa"/>
            <w:vAlign w:val="top"/>
          </w:tcPr>
          <w:p>
            <w:pPr>
              <w:ind w:left="333"/>
              <w:spacing w:before="121" w:line="180" w:lineRule="exact"/>
              <w:rPr>
                <w:rFonts w:ascii="Arial" w:hAnsi="Arial" w:eastAsia="Arial" w:cs="Arial"/>
                <w:sz w:val="15"/>
                <w:szCs w:val="15"/>
              </w:rPr>
            </w:pPr>
            <w:r>
              <w:rPr>
                <w:rFonts w:ascii="Arial" w:hAnsi="Arial" w:eastAsia="Arial" w:cs="Arial"/>
                <w:sz w:val="15"/>
                <w:szCs w:val="15"/>
                <w:spacing w:val="21"/>
              </w:rPr>
              <w:t>1</w:t>
            </w:r>
          </w:p>
        </w:tc>
        <w:tc>
          <w:tcPr>
            <w:tcW w:w="6387" w:type="dxa"/>
            <w:vAlign w:val="top"/>
            <w:gridSpan w:val="4"/>
          </w:tcPr>
          <w:p>
            <w:pPr>
              <w:pStyle w:val="TableText"/>
              <w:ind w:left="297"/>
              <w:spacing w:before="125" w:line="179" w:lineRule="auto"/>
              <w:rPr/>
            </w:pPr>
            <w:r>
              <w:rPr>
                <w:spacing w:val="6"/>
              </w:rPr>
              <w:t>自升式架设设施租赁合同（自有设备不提供）</w:t>
            </w:r>
          </w:p>
        </w:tc>
        <w:tc>
          <w:tcPr>
            <w:tcW w:w="1362" w:type="dxa"/>
            <w:vAlign w:val="top"/>
          </w:tcPr>
          <w:p>
            <w:pPr>
              <w:rPr>
                <w:rFonts w:ascii="Arial"/>
                <w:sz w:val="21"/>
              </w:rPr>
            </w:pPr>
            <w:r/>
          </w:p>
        </w:tc>
        <w:tc>
          <w:tcPr>
            <w:tcW w:w="899" w:type="dxa"/>
            <w:vAlign w:val="top"/>
          </w:tcPr>
          <w:p>
            <w:pPr>
              <w:rPr>
                <w:rFonts w:ascii="Arial"/>
                <w:sz w:val="21"/>
              </w:rPr>
            </w:pPr>
            <w:r/>
          </w:p>
        </w:tc>
      </w:tr>
      <w:tr>
        <w:trPr>
          <w:trHeight w:val="393" w:hRule="atLeast"/>
        </w:trPr>
        <w:tc>
          <w:tcPr>
            <w:tcW w:w="715" w:type="dxa"/>
            <w:vAlign w:val="top"/>
          </w:tcPr>
          <w:p>
            <w:pPr>
              <w:ind w:left="330"/>
              <w:spacing w:before="121" w:line="180" w:lineRule="exact"/>
              <w:rPr>
                <w:rFonts w:ascii="Arial" w:hAnsi="Arial" w:eastAsia="Arial" w:cs="Arial"/>
                <w:sz w:val="15"/>
                <w:szCs w:val="15"/>
              </w:rPr>
            </w:pPr>
            <w:r>
              <w:rPr>
                <w:rFonts w:ascii="Arial" w:hAnsi="Arial" w:eastAsia="Arial" w:cs="Arial"/>
                <w:sz w:val="15"/>
                <w:szCs w:val="15"/>
                <w:spacing w:val="8"/>
                <w:w w:val="120"/>
              </w:rPr>
              <w:t>2</w:t>
            </w:r>
          </w:p>
        </w:tc>
        <w:tc>
          <w:tcPr>
            <w:tcW w:w="6387" w:type="dxa"/>
            <w:vAlign w:val="top"/>
            <w:gridSpan w:val="4"/>
          </w:tcPr>
          <w:p>
            <w:pPr>
              <w:pStyle w:val="TableText"/>
              <w:ind w:left="298"/>
              <w:spacing w:before="125" w:line="184" w:lineRule="auto"/>
              <w:rPr/>
            </w:pPr>
            <w:r>
              <w:rPr>
                <w:spacing w:val="6"/>
              </w:rPr>
              <w:t>自升式架设设施安装检验检测报告</w:t>
            </w:r>
          </w:p>
        </w:tc>
        <w:tc>
          <w:tcPr>
            <w:tcW w:w="1362" w:type="dxa"/>
            <w:vAlign w:val="top"/>
          </w:tcPr>
          <w:p>
            <w:pPr>
              <w:rPr>
                <w:rFonts w:ascii="Arial"/>
                <w:sz w:val="21"/>
              </w:rPr>
            </w:pPr>
            <w:r/>
          </w:p>
        </w:tc>
        <w:tc>
          <w:tcPr>
            <w:tcW w:w="899" w:type="dxa"/>
            <w:vAlign w:val="top"/>
          </w:tcPr>
          <w:p>
            <w:pPr>
              <w:rPr>
                <w:rFonts w:ascii="Arial"/>
                <w:sz w:val="21"/>
              </w:rPr>
            </w:pPr>
            <w:r/>
          </w:p>
        </w:tc>
      </w:tr>
      <w:tr>
        <w:trPr>
          <w:trHeight w:val="393" w:hRule="atLeast"/>
        </w:trPr>
        <w:tc>
          <w:tcPr>
            <w:tcW w:w="715" w:type="dxa"/>
            <w:vAlign w:val="top"/>
          </w:tcPr>
          <w:p>
            <w:pPr>
              <w:ind w:left="331"/>
              <w:spacing w:before="147" w:line="187" w:lineRule="auto"/>
              <w:rPr>
                <w:rFonts w:ascii="Arial" w:hAnsi="Arial" w:eastAsia="Arial" w:cs="Arial"/>
                <w:sz w:val="15"/>
                <w:szCs w:val="15"/>
              </w:rPr>
            </w:pPr>
            <w:r>
              <w:rPr>
                <w:rFonts w:ascii="Arial" w:hAnsi="Arial" w:eastAsia="Arial" w:cs="Arial"/>
                <w:sz w:val="15"/>
                <w:szCs w:val="15"/>
                <w:spacing w:val="12"/>
                <w:w w:val="114"/>
              </w:rPr>
              <w:t>3</w:t>
            </w:r>
          </w:p>
        </w:tc>
        <w:tc>
          <w:tcPr>
            <w:tcW w:w="6387" w:type="dxa"/>
            <w:vAlign w:val="top"/>
            <w:gridSpan w:val="4"/>
          </w:tcPr>
          <w:p>
            <w:pPr>
              <w:pStyle w:val="TableText"/>
              <w:ind w:left="268"/>
              <w:spacing w:before="125" w:line="179" w:lineRule="auto"/>
              <w:rPr/>
            </w:pPr>
            <w:r>
              <w:rPr>
                <w:spacing w:val="7"/>
              </w:rPr>
              <w:t>安装后验收记录表（合格证明）</w:t>
            </w:r>
          </w:p>
        </w:tc>
        <w:tc>
          <w:tcPr>
            <w:tcW w:w="1362" w:type="dxa"/>
            <w:vAlign w:val="top"/>
          </w:tcPr>
          <w:p>
            <w:pPr>
              <w:rPr>
                <w:rFonts w:ascii="Arial"/>
                <w:sz w:val="21"/>
              </w:rPr>
            </w:pPr>
            <w:r/>
          </w:p>
        </w:tc>
        <w:tc>
          <w:tcPr>
            <w:tcW w:w="899" w:type="dxa"/>
            <w:vAlign w:val="top"/>
          </w:tcPr>
          <w:p>
            <w:pPr>
              <w:rPr>
                <w:rFonts w:ascii="Arial"/>
                <w:sz w:val="21"/>
              </w:rPr>
            </w:pPr>
            <w:r/>
          </w:p>
        </w:tc>
      </w:tr>
      <w:tr>
        <w:trPr>
          <w:trHeight w:val="393" w:hRule="atLeast"/>
        </w:trPr>
        <w:tc>
          <w:tcPr>
            <w:tcW w:w="715" w:type="dxa"/>
            <w:vAlign w:val="top"/>
          </w:tcPr>
          <w:p>
            <w:pPr>
              <w:ind w:left="328"/>
              <w:spacing w:before="145" w:line="190" w:lineRule="auto"/>
              <w:rPr>
                <w:rFonts w:ascii="Arial" w:hAnsi="Arial" w:eastAsia="Arial" w:cs="Arial"/>
                <w:sz w:val="15"/>
                <w:szCs w:val="15"/>
              </w:rPr>
            </w:pPr>
            <w:r>
              <w:rPr>
                <w:rFonts w:ascii="Arial" w:hAnsi="Arial" w:eastAsia="Arial" w:cs="Arial"/>
                <w:sz w:val="15"/>
                <w:szCs w:val="15"/>
                <w:spacing w:val="5"/>
                <w:w w:val="125"/>
              </w:rPr>
              <w:t>4</w:t>
            </w:r>
          </w:p>
        </w:tc>
        <w:tc>
          <w:tcPr>
            <w:tcW w:w="6387" w:type="dxa"/>
            <w:vAlign w:val="top"/>
            <w:gridSpan w:val="4"/>
          </w:tcPr>
          <w:p>
            <w:pPr>
              <w:pStyle w:val="TableText"/>
              <w:ind w:left="298"/>
              <w:spacing w:before="124" w:line="184" w:lineRule="auto"/>
              <w:rPr/>
            </w:pPr>
            <w:r>
              <w:rPr>
                <w:spacing w:val="6"/>
              </w:rPr>
              <w:t>自升式架设设施维护保养等管理制度</w:t>
            </w:r>
          </w:p>
        </w:tc>
        <w:tc>
          <w:tcPr>
            <w:tcW w:w="1362" w:type="dxa"/>
            <w:vAlign w:val="top"/>
          </w:tcPr>
          <w:p>
            <w:pPr>
              <w:rPr>
                <w:rFonts w:ascii="Arial"/>
                <w:sz w:val="21"/>
              </w:rPr>
            </w:pPr>
            <w:r/>
          </w:p>
        </w:tc>
        <w:tc>
          <w:tcPr>
            <w:tcW w:w="899" w:type="dxa"/>
            <w:vAlign w:val="top"/>
          </w:tcPr>
          <w:p>
            <w:pPr>
              <w:rPr>
                <w:rFonts w:ascii="Arial"/>
                <w:sz w:val="21"/>
              </w:rPr>
            </w:pPr>
            <w:r/>
          </w:p>
        </w:tc>
      </w:tr>
      <w:tr>
        <w:trPr>
          <w:trHeight w:val="393" w:hRule="atLeast"/>
        </w:trPr>
        <w:tc>
          <w:tcPr>
            <w:tcW w:w="715" w:type="dxa"/>
            <w:vAlign w:val="top"/>
          </w:tcPr>
          <w:p>
            <w:pPr>
              <w:ind w:left="332"/>
              <w:spacing w:before="144" w:line="190" w:lineRule="auto"/>
              <w:rPr>
                <w:rFonts w:ascii="Arial" w:hAnsi="Arial" w:eastAsia="Arial" w:cs="Arial"/>
                <w:sz w:val="15"/>
                <w:szCs w:val="15"/>
              </w:rPr>
            </w:pPr>
            <w:r>
              <w:rPr>
                <w:rFonts w:ascii="Arial" w:hAnsi="Arial" w:eastAsia="Arial" w:cs="Arial"/>
                <w:sz w:val="15"/>
                <w:szCs w:val="15"/>
                <w:spacing w:val="12"/>
                <w:w w:val="113"/>
              </w:rPr>
              <w:t>5</w:t>
            </w:r>
          </w:p>
        </w:tc>
        <w:tc>
          <w:tcPr>
            <w:tcW w:w="6387" w:type="dxa"/>
            <w:vAlign w:val="top"/>
            <w:gridSpan w:val="4"/>
          </w:tcPr>
          <w:p>
            <w:pPr>
              <w:pStyle w:val="TableText"/>
              <w:ind w:left="298"/>
              <w:spacing w:before="124" w:line="184" w:lineRule="auto"/>
              <w:rPr/>
            </w:pPr>
            <w:r>
              <w:rPr>
                <w:spacing w:val="7"/>
              </w:rPr>
              <w:t>自升式架设设施使用生产安全事故应急救援预案</w:t>
            </w:r>
          </w:p>
        </w:tc>
        <w:tc>
          <w:tcPr>
            <w:tcW w:w="1362" w:type="dxa"/>
            <w:vAlign w:val="top"/>
          </w:tcPr>
          <w:p>
            <w:pPr>
              <w:rPr>
                <w:rFonts w:ascii="Arial"/>
                <w:sz w:val="21"/>
              </w:rPr>
            </w:pPr>
            <w:r/>
          </w:p>
        </w:tc>
        <w:tc>
          <w:tcPr>
            <w:tcW w:w="899" w:type="dxa"/>
            <w:vAlign w:val="top"/>
          </w:tcPr>
          <w:p>
            <w:pPr>
              <w:rPr>
                <w:rFonts w:ascii="Arial"/>
                <w:sz w:val="21"/>
              </w:rPr>
            </w:pPr>
            <w:r/>
          </w:p>
        </w:tc>
      </w:tr>
      <w:tr>
        <w:trPr>
          <w:trHeight w:val="393" w:hRule="atLeast"/>
        </w:trPr>
        <w:tc>
          <w:tcPr>
            <w:tcW w:w="715" w:type="dxa"/>
            <w:vAlign w:val="top"/>
          </w:tcPr>
          <w:p>
            <w:pPr>
              <w:ind w:left="333"/>
              <w:spacing w:before="144" w:line="190" w:lineRule="auto"/>
              <w:rPr>
                <w:rFonts w:ascii="Arial" w:hAnsi="Arial" w:eastAsia="Arial" w:cs="Arial"/>
                <w:sz w:val="15"/>
                <w:szCs w:val="15"/>
              </w:rPr>
            </w:pPr>
            <w:r>
              <w:rPr>
                <w:rFonts w:ascii="Arial" w:hAnsi="Arial" w:eastAsia="Arial" w:cs="Arial"/>
                <w:sz w:val="15"/>
                <w:szCs w:val="15"/>
                <w:spacing w:val="11"/>
                <w:w w:val="113"/>
              </w:rPr>
              <w:t>6</w:t>
            </w:r>
          </w:p>
        </w:tc>
        <w:tc>
          <w:tcPr>
            <w:tcW w:w="6387" w:type="dxa"/>
            <w:vAlign w:val="top"/>
            <w:gridSpan w:val="4"/>
          </w:tcPr>
          <w:p>
            <w:pPr>
              <w:pStyle w:val="TableText"/>
              <w:ind w:left="268"/>
              <w:spacing w:before="125" w:line="179" w:lineRule="auto"/>
              <w:rPr/>
            </w:pPr>
            <w:r>
              <w:rPr>
                <w:spacing w:val="8"/>
              </w:rPr>
              <w:t>其他（监理及当地住建行政主管部门要求提供的其他资料）</w:t>
            </w:r>
          </w:p>
        </w:tc>
        <w:tc>
          <w:tcPr>
            <w:tcW w:w="1362" w:type="dxa"/>
            <w:vAlign w:val="top"/>
          </w:tcPr>
          <w:p>
            <w:pPr>
              <w:rPr>
                <w:rFonts w:ascii="Arial"/>
                <w:sz w:val="21"/>
              </w:rPr>
            </w:pPr>
            <w:r/>
          </w:p>
        </w:tc>
        <w:tc>
          <w:tcPr>
            <w:tcW w:w="899" w:type="dxa"/>
            <w:vAlign w:val="top"/>
          </w:tcPr>
          <w:p>
            <w:pPr>
              <w:rPr>
                <w:rFonts w:ascii="Arial"/>
                <w:sz w:val="21"/>
              </w:rPr>
            </w:pPr>
            <w:r/>
          </w:p>
        </w:tc>
      </w:tr>
      <w:tr>
        <w:trPr>
          <w:trHeight w:val="660" w:hRule="atLeast"/>
        </w:trPr>
        <w:tc>
          <w:tcPr>
            <w:tcW w:w="1735" w:type="dxa"/>
            <w:vAlign w:val="top"/>
            <w:gridSpan w:val="2"/>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556"/>
              <w:spacing w:before="65" w:line="197" w:lineRule="auto"/>
              <w:rPr/>
            </w:pPr>
            <w:r>
              <w:rPr>
                <w:spacing w:val="7"/>
              </w:rPr>
              <w:t>使用单位</w:t>
            </w:r>
          </w:p>
          <w:p>
            <w:pPr>
              <w:pStyle w:val="TableText"/>
              <w:ind w:left="717"/>
              <w:spacing w:line="184" w:lineRule="auto"/>
              <w:rPr/>
            </w:pPr>
            <w:r>
              <w:rPr>
                <w:spacing w:val="5"/>
              </w:rPr>
              <w:t>签章</w:t>
            </w:r>
          </w:p>
        </w:tc>
        <w:tc>
          <w:tcPr>
            <w:tcW w:w="7628" w:type="dxa"/>
            <w:vAlign w:val="top"/>
            <w:gridSpan w:val="5"/>
            <w:tcBorders>
              <w:bottom w:val="nil"/>
            </w:tcBorders>
          </w:tcPr>
          <w:p>
            <w:pPr>
              <w:pStyle w:val="TableText"/>
              <w:ind w:left="288"/>
              <w:spacing w:before="165" w:line="185" w:lineRule="auto"/>
              <w:rPr/>
            </w:pPr>
            <w:r>
              <w:rPr>
                <w:spacing w:val="2"/>
              </w:rPr>
              <w:t>申请理由：</w:t>
            </w:r>
          </w:p>
        </w:tc>
      </w:tr>
      <w:tr>
        <w:trPr>
          <w:trHeight w:val="1482" w:hRule="atLeast"/>
        </w:trPr>
        <w:tc>
          <w:tcPr>
            <w:tcW w:w="1735" w:type="dxa"/>
            <w:vAlign w:val="top"/>
            <w:gridSpan w:val="2"/>
            <w:vMerge w:val="continue"/>
            <w:tcBorders>
              <w:top w:val="nil"/>
            </w:tcBorders>
          </w:tcPr>
          <w:p>
            <w:pPr>
              <w:rPr>
                <w:rFonts w:ascii="Arial"/>
                <w:sz w:val="21"/>
              </w:rPr>
            </w:pPr>
            <w:r/>
          </w:p>
        </w:tc>
        <w:tc>
          <w:tcPr>
            <w:tcW w:w="2630" w:type="dxa"/>
            <w:vAlign w:val="top"/>
            <w:tcBorders>
              <w:right w:val="nil"/>
              <w:top w:val="nil"/>
            </w:tcBorders>
          </w:tcPr>
          <w:p>
            <w:pPr>
              <w:spacing w:line="285" w:lineRule="auto"/>
              <w:rPr>
                <w:rFonts w:ascii="Arial"/>
                <w:sz w:val="21"/>
              </w:rPr>
            </w:pPr>
            <w:r/>
          </w:p>
          <w:p>
            <w:pPr>
              <w:pStyle w:val="TableText"/>
              <w:ind w:left="269"/>
              <w:spacing w:before="64" w:line="423" w:lineRule="exact"/>
              <w:rPr/>
            </w:pPr>
            <w:r>
              <w:rPr>
                <w:spacing w:val="8"/>
                <w:position w:val="21"/>
              </w:rPr>
              <w:t>项目负责人（签字</w:t>
            </w:r>
            <w:r>
              <w:rPr>
                <w:spacing w:val="-39"/>
                <w:w w:val="96"/>
                <w:position w:val="21"/>
              </w:rPr>
              <w:t>）：</w:t>
            </w:r>
          </w:p>
          <w:p>
            <w:pPr>
              <w:pStyle w:val="TableText"/>
              <w:ind w:left="269"/>
              <w:spacing w:line="179" w:lineRule="auto"/>
              <w:rPr/>
            </w:pPr>
            <w:r>
              <w:rPr>
                <w:spacing w:val="7"/>
              </w:rPr>
              <w:t>联系人（签字</w:t>
            </w:r>
            <w:r>
              <w:rPr>
                <w:spacing w:val="-40"/>
                <w:w w:val="98"/>
              </w:rPr>
              <w:t>）：</w:t>
            </w:r>
          </w:p>
          <w:p>
            <w:pPr>
              <w:pStyle w:val="TableText"/>
              <w:ind w:left="269"/>
              <w:spacing w:before="230" w:line="185" w:lineRule="auto"/>
              <w:rPr/>
            </w:pPr>
            <w:r>
              <w:rPr>
                <w:spacing w:val="5"/>
              </w:rPr>
              <w:t>联系电话：</w:t>
            </w:r>
          </w:p>
        </w:tc>
        <w:tc>
          <w:tcPr>
            <w:tcW w:w="4998" w:type="dxa"/>
            <w:vAlign w:val="top"/>
            <w:gridSpan w:val="4"/>
            <w:tcBorders>
              <w:left w:val="nil"/>
              <w:top w:val="nil"/>
            </w:tcBorders>
          </w:tcPr>
          <w:p>
            <w:pPr>
              <w:spacing w:line="353" w:lineRule="auto"/>
              <w:rPr>
                <w:rFonts w:ascii="Arial"/>
                <w:sz w:val="21"/>
              </w:rPr>
            </w:pPr>
            <w:r/>
          </w:p>
          <w:p>
            <w:pPr>
              <w:spacing w:line="353" w:lineRule="auto"/>
              <w:rPr>
                <w:rFonts w:ascii="Arial"/>
                <w:sz w:val="21"/>
              </w:rPr>
            </w:pPr>
            <w:r/>
          </w:p>
          <w:p>
            <w:pPr>
              <w:pStyle w:val="TableText"/>
              <w:ind w:left="2813"/>
              <w:spacing w:before="64" w:line="423" w:lineRule="exact"/>
              <w:rPr/>
            </w:pPr>
            <w:r>
              <w:rPr>
                <w:spacing w:val="7"/>
                <w:position w:val="21"/>
              </w:rPr>
              <w:t>使用单位（公章）</w:t>
            </w:r>
          </w:p>
          <w:p>
            <w:pPr>
              <w:pStyle w:val="TableText"/>
              <w:ind w:left="2736"/>
              <w:spacing w:line="183" w:lineRule="auto"/>
              <w:rPr/>
            </w:pPr>
            <w:r>
              <w:rPr/>
              <w:t>年</w:t>
            </w:r>
            <w:r>
              <w:rPr>
                <w:spacing w:val="2"/>
              </w:rPr>
              <w:t xml:space="preserve">       </w:t>
            </w:r>
            <w:r>
              <w:rPr/>
              <w:t>月</w:t>
            </w:r>
            <w:r>
              <w:rPr>
                <w:spacing w:val="5"/>
              </w:rPr>
              <w:t xml:space="preserve">    </w:t>
            </w:r>
            <w:r>
              <w:rPr/>
              <w:t>日</w:t>
            </w:r>
          </w:p>
        </w:tc>
      </w:tr>
      <w:tr>
        <w:trPr>
          <w:trHeight w:val="1479" w:hRule="atLeast"/>
        </w:trPr>
        <w:tc>
          <w:tcPr>
            <w:tcW w:w="1735" w:type="dxa"/>
            <w:vAlign w:val="top"/>
            <w:gridSpan w:val="2"/>
          </w:tcPr>
          <w:p>
            <w:pPr>
              <w:spacing w:line="391" w:lineRule="auto"/>
              <w:rPr>
                <w:rFonts w:ascii="Arial"/>
                <w:sz w:val="21"/>
              </w:rPr>
            </w:pPr>
            <w:r/>
          </w:p>
          <w:p>
            <w:pPr>
              <w:pStyle w:val="TableText"/>
              <w:ind w:left="477"/>
              <w:spacing w:before="64" w:line="184" w:lineRule="auto"/>
              <w:rPr/>
            </w:pPr>
            <w:r>
              <w:rPr>
                <w:spacing w:val="7"/>
              </w:rPr>
              <w:t>工程所在地</w:t>
            </w:r>
          </w:p>
          <w:p>
            <w:pPr>
              <w:pStyle w:val="TableText"/>
              <w:ind w:left="396"/>
              <w:spacing w:before="14" w:line="184" w:lineRule="auto"/>
              <w:rPr/>
            </w:pPr>
            <w:r>
              <w:rPr>
                <w:spacing w:val="8"/>
              </w:rPr>
              <w:t>住建行政机关</w:t>
            </w:r>
          </w:p>
          <w:p>
            <w:pPr>
              <w:pStyle w:val="TableText"/>
              <w:ind w:left="720"/>
              <w:spacing w:before="14" w:line="185" w:lineRule="auto"/>
              <w:rPr/>
            </w:pPr>
            <w:r>
              <w:rPr>
                <w:spacing w:val="3"/>
              </w:rPr>
              <w:t>审批</w:t>
            </w:r>
          </w:p>
        </w:tc>
        <w:tc>
          <w:tcPr>
            <w:tcW w:w="7628" w:type="dxa"/>
            <w:vAlign w:val="top"/>
            <w:gridSpan w:val="5"/>
          </w:tcPr>
          <w:p>
            <w:pPr>
              <w:pStyle w:val="TableText"/>
              <w:ind w:left="269"/>
              <w:spacing w:before="166" w:line="184" w:lineRule="auto"/>
              <w:rPr/>
            </w:pPr>
            <w:r>
              <w:rPr>
                <w:spacing w:val="8"/>
              </w:rPr>
              <w:t>工程所在地住建行政主管部门意见：</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1"/>
              <w:spacing w:before="64" w:line="184" w:lineRule="auto"/>
              <w:rPr/>
            </w:pPr>
            <w:r>
              <w:rPr>
                <w:spacing w:val="4"/>
              </w:rPr>
              <w:t>经办人：</w:t>
            </w:r>
            <w:r>
              <w:rPr>
                <w:spacing w:val="1"/>
              </w:rPr>
              <w:t xml:space="preserve">                               </w:t>
            </w:r>
            <w:r>
              <w:rPr/>
              <w:t xml:space="preserve">                                     </w:t>
            </w:r>
            <w:r>
              <w:rPr>
                <w:spacing w:val="4"/>
              </w:rPr>
              <w:t>审批日期：</w:t>
            </w:r>
          </w:p>
        </w:tc>
      </w:tr>
      <w:tr>
        <w:trPr>
          <w:trHeight w:val="1013" w:hRule="atLeast"/>
        </w:trPr>
        <w:tc>
          <w:tcPr>
            <w:tcW w:w="1735" w:type="dxa"/>
            <w:vAlign w:val="top"/>
            <w:gridSpan w:val="2"/>
          </w:tcPr>
          <w:p>
            <w:pPr>
              <w:spacing w:line="368" w:lineRule="auto"/>
              <w:rPr>
                <w:rFonts w:ascii="Arial"/>
                <w:sz w:val="21"/>
              </w:rPr>
            </w:pPr>
            <w:r/>
          </w:p>
          <w:p>
            <w:pPr>
              <w:pStyle w:val="TableText"/>
              <w:ind w:left="556"/>
              <w:spacing w:before="65" w:line="184" w:lineRule="auto"/>
              <w:rPr/>
            </w:pPr>
            <w:r>
              <w:rPr>
                <w:spacing w:val="7"/>
              </w:rPr>
              <w:t>有关要求</w:t>
            </w:r>
          </w:p>
        </w:tc>
        <w:tc>
          <w:tcPr>
            <w:tcW w:w="7628" w:type="dxa"/>
            <w:vAlign w:val="top"/>
            <w:gridSpan w:val="5"/>
          </w:tcPr>
          <w:p>
            <w:pPr>
              <w:pStyle w:val="TableText"/>
              <w:ind w:left="463" w:right="104" w:hanging="188"/>
              <w:spacing w:before="115" w:line="192" w:lineRule="auto"/>
              <w:rPr/>
            </w:pPr>
            <w:r>
              <w:rPr>
                <w:rFonts w:ascii="Arial" w:hAnsi="Arial" w:eastAsia="Arial" w:cs="Arial"/>
                <w:spacing w:val="9"/>
              </w:rPr>
              <w:t>1.</w:t>
            </w:r>
            <w:r>
              <w:rPr>
                <w:spacing w:val="9"/>
              </w:rPr>
              <w:t>自升式架设设施是指：</w:t>
            </w:r>
            <w:r>
              <w:rPr>
                <w:spacing w:val="-19"/>
              </w:rPr>
              <w:t xml:space="preserve"> </w:t>
            </w:r>
            <w:r>
              <w:rPr>
                <w:spacing w:val="9"/>
              </w:rPr>
              <w:t>附着式升降脚手架</w:t>
            </w:r>
            <w:r>
              <w:rPr>
                <w:spacing w:val="-21"/>
              </w:rPr>
              <w:t xml:space="preserve"> </w:t>
            </w:r>
            <w:r>
              <w:rPr>
                <w:spacing w:val="9"/>
              </w:rPr>
              <w:t>、升降平台</w:t>
            </w:r>
            <w:r>
              <w:rPr>
                <w:spacing w:val="-21"/>
              </w:rPr>
              <w:t xml:space="preserve"> </w:t>
            </w:r>
            <w:r>
              <w:rPr>
                <w:spacing w:val="9"/>
              </w:rPr>
              <w:t>、升降模板</w:t>
            </w:r>
            <w:r>
              <w:rPr>
                <w:spacing w:val="8"/>
              </w:rPr>
              <w:t>工程等，</w:t>
            </w:r>
            <w:r>
              <w:rPr>
                <w:spacing w:val="-23"/>
              </w:rPr>
              <w:t xml:space="preserve"> </w:t>
            </w:r>
            <w:r>
              <w:rPr>
                <w:spacing w:val="8"/>
              </w:rPr>
              <w:t>不含高处作业吊篮</w:t>
            </w:r>
            <w:r>
              <w:rPr>
                <w:spacing w:val="-20"/>
              </w:rPr>
              <w:t xml:space="preserve"> </w:t>
            </w:r>
            <w:r>
              <w:rPr>
                <w:spacing w:val="8"/>
              </w:rPr>
              <w:t>。该类设</w:t>
            </w:r>
            <w:r>
              <w:rPr/>
              <w:t xml:space="preserve"> </w:t>
            </w:r>
            <w:r>
              <w:rPr>
                <w:spacing w:val="10"/>
              </w:rPr>
              <w:t>施安装验收合格后</w:t>
            </w:r>
            <w:r>
              <w:rPr>
                <w:rFonts w:ascii="Arial" w:hAnsi="Arial" w:eastAsia="Arial" w:cs="Arial"/>
                <w:spacing w:val="10"/>
              </w:rPr>
              <w:t>30</w:t>
            </w:r>
            <w:r>
              <w:rPr>
                <w:spacing w:val="10"/>
              </w:rPr>
              <w:t>日内，使用单位应按规定向工程所在地住建行政主管部门申办使用登记证</w:t>
            </w:r>
          </w:p>
          <w:p>
            <w:pPr>
              <w:pStyle w:val="TableText"/>
              <w:ind w:left="274"/>
              <w:spacing w:before="10" w:line="201" w:lineRule="auto"/>
              <w:rPr/>
            </w:pPr>
            <w:r>
              <w:rPr>
                <w:rFonts w:ascii="Arial" w:hAnsi="Arial" w:eastAsia="Arial" w:cs="Arial"/>
                <w:spacing w:val="12"/>
              </w:rPr>
              <w:t>2.</w:t>
            </w:r>
            <w:r>
              <w:rPr>
                <w:spacing w:val="12"/>
              </w:rPr>
              <w:t>工程所在地住房城乡建设行政主管部门对符合要求的应在</w:t>
            </w:r>
            <w:r>
              <w:rPr>
                <w:rFonts w:ascii="Arial" w:hAnsi="Arial" w:eastAsia="Arial" w:cs="Arial"/>
                <w:spacing w:val="12"/>
              </w:rPr>
              <w:t>5</w:t>
            </w:r>
            <w:r>
              <w:rPr>
                <w:spacing w:val="12"/>
              </w:rPr>
              <w:t>个工作日审批完毕</w:t>
            </w:r>
          </w:p>
          <w:p>
            <w:pPr>
              <w:pStyle w:val="TableText"/>
              <w:ind w:left="275"/>
              <w:spacing w:line="183" w:lineRule="auto"/>
              <w:rPr/>
            </w:pPr>
            <w:r>
              <w:rPr>
                <w:rFonts w:ascii="Arial" w:hAnsi="Arial" w:eastAsia="Arial" w:cs="Arial"/>
                <w:spacing w:val="11"/>
              </w:rPr>
              <w:t>3.</w:t>
            </w:r>
            <w:r>
              <w:rPr>
                <w:spacing w:val="11"/>
              </w:rPr>
              <w:t>以上提交资料目录中的各项资料复印件应附后</w:t>
            </w:r>
          </w:p>
        </w:tc>
      </w:tr>
    </w:tbl>
    <w:p>
      <w:pPr>
        <w:spacing w:line="208" w:lineRule="exact"/>
        <w:rPr>
          <w:rFonts w:ascii="Arial"/>
          <w:sz w:val="18"/>
        </w:rPr>
      </w:pPr>
      <w:r/>
    </w:p>
    <w:p>
      <w:pPr>
        <w:spacing w:line="208" w:lineRule="exact"/>
        <w:sectPr>
          <w:headerReference w:type="default" r:id="rId243"/>
          <w:footerReference w:type="default" r:id="rId561"/>
          <w:pgSz w:w="12243" w:h="16495"/>
          <w:pgMar w:top="1461" w:right="1606" w:bottom="1137" w:left="1267" w:header="1177" w:footer="914" w:gutter="0"/>
        </w:sectPr>
        <w:rPr>
          <w:rFonts w:ascii="Arial" w:hAnsi="Arial" w:eastAsia="Arial" w:cs="Arial"/>
          <w:sz w:val="18"/>
          <w:szCs w:val="18"/>
        </w:rPr>
      </w:pPr>
    </w:p>
    <w:p>
      <w:pPr>
        <w:pStyle w:val="BodyText"/>
        <w:ind w:left="434"/>
        <w:spacing w:before="245" w:line="186" w:lineRule="auto"/>
        <w:rPr>
          <w:sz w:val="20"/>
          <w:szCs w:val="20"/>
        </w:rPr>
      </w:pPr>
      <w:r>
        <w:pict>
          <v:shape id="_x0000_s606" style="position:absolute;margin-left:510.657pt;margin-top:767.819pt;mso-position-vertical-relative:page;mso-position-horizontal-relative:page;width:30.7pt;height:12.95pt;z-index:25242931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hyperlink w:history="true" r:id="rId532">
        <w:r>
          <w:rPr>
            <w:rFonts w:ascii="Arial" w:hAnsi="Arial" w:eastAsia="Arial" w:cs="Arial"/>
            <w:sz w:val="20"/>
            <w:szCs w:val="20"/>
            <w:spacing w:val="13"/>
            <w:position w:val="-1"/>
          </w:rPr>
          <w:t>8.2.12.2</w:t>
        </w:r>
      </w:hyperlink>
      <w:r>
        <w:rPr>
          <w:rFonts w:ascii="Arial" w:hAnsi="Arial" w:eastAsia="Arial" w:cs="Arial"/>
          <w:sz w:val="20"/>
          <w:szCs w:val="20"/>
          <w:spacing w:val="1"/>
          <w:position w:val="-1"/>
        </w:rPr>
        <w:t xml:space="preserve">   </w:t>
      </w:r>
      <w:r>
        <w:rPr>
          <w:sz w:val="20"/>
          <w:szCs w:val="20"/>
          <w:spacing w:val="13"/>
        </w:rPr>
        <w:t>建筑施工自升架设设施</w:t>
      </w:r>
      <w:r>
        <w:rPr>
          <w:rFonts w:ascii="Arial" w:hAnsi="Arial" w:eastAsia="Arial" w:cs="Arial"/>
          <w:sz w:val="20"/>
          <w:szCs w:val="20"/>
          <w:spacing w:val="13"/>
        </w:rPr>
        <w:t>/</w:t>
      </w:r>
      <w:r>
        <w:rPr>
          <w:sz w:val="20"/>
          <w:szCs w:val="20"/>
          <w:spacing w:val="13"/>
        </w:rPr>
        <w:t>附着式升</w:t>
      </w:r>
      <w:r>
        <w:rPr>
          <w:sz w:val="20"/>
          <w:szCs w:val="20"/>
          <w:spacing w:val="12"/>
        </w:rPr>
        <w:t>降架脚手架使用登记证汇总表</w:t>
      </w:r>
    </w:p>
    <w:p>
      <w:pPr>
        <w:spacing w:before="79"/>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99"/>
        <w:gridCol w:w="1303"/>
        <w:gridCol w:w="849"/>
        <w:gridCol w:w="849"/>
        <w:gridCol w:w="850"/>
        <w:gridCol w:w="1135"/>
        <w:gridCol w:w="850"/>
        <w:gridCol w:w="1133"/>
        <w:gridCol w:w="1133"/>
        <w:gridCol w:w="855"/>
      </w:tblGrid>
      <w:tr>
        <w:trPr>
          <w:trHeight w:val="476" w:hRule="atLeast"/>
        </w:trPr>
        <w:tc>
          <w:tcPr>
            <w:tcW w:w="1702" w:type="dxa"/>
            <w:vAlign w:val="top"/>
            <w:gridSpan w:val="2"/>
          </w:tcPr>
          <w:p>
            <w:pPr>
              <w:pStyle w:val="TableText"/>
              <w:ind w:left="499"/>
              <w:spacing w:before="165" w:line="185" w:lineRule="auto"/>
              <w:rPr/>
            </w:pPr>
            <w:r>
              <w:rPr>
                <w:spacing w:val="5"/>
              </w:rPr>
              <w:t>工程名称：</w:t>
            </w:r>
          </w:p>
        </w:tc>
        <w:tc>
          <w:tcPr>
            <w:tcW w:w="4533" w:type="dxa"/>
            <w:vAlign w:val="top"/>
            <w:gridSpan w:val="5"/>
          </w:tcPr>
          <w:p>
            <w:pPr>
              <w:rPr>
                <w:rFonts w:ascii="Arial"/>
                <w:sz w:val="21"/>
              </w:rPr>
            </w:pPr>
            <w:r/>
          </w:p>
        </w:tc>
        <w:tc>
          <w:tcPr>
            <w:tcW w:w="1133" w:type="dxa"/>
            <w:vAlign w:val="top"/>
          </w:tcPr>
          <w:p>
            <w:pPr>
              <w:pStyle w:val="TableText"/>
              <w:ind w:left="336"/>
              <w:spacing w:before="165" w:line="187" w:lineRule="auto"/>
              <w:rPr/>
            </w:pPr>
            <w:r>
              <w:rPr>
                <w:spacing w:val="6"/>
              </w:rPr>
              <w:t>登记人</w:t>
            </w:r>
          </w:p>
        </w:tc>
        <w:tc>
          <w:tcPr>
            <w:tcW w:w="1988" w:type="dxa"/>
            <w:vAlign w:val="top"/>
            <w:gridSpan w:val="2"/>
          </w:tcPr>
          <w:p>
            <w:pPr>
              <w:rPr>
                <w:rFonts w:ascii="Arial"/>
                <w:sz w:val="21"/>
              </w:rPr>
            </w:pPr>
            <w:r/>
          </w:p>
        </w:tc>
      </w:tr>
      <w:tr>
        <w:trPr>
          <w:trHeight w:val="631" w:hRule="atLeast"/>
        </w:trPr>
        <w:tc>
          <w:tcPr>
            <w:tcW w:w="399" w:type="dxa"/>
            <w:vAlign w:val="top"/>
          </w:tcPr>
          <w:p>
            <w:pPr>
              <w:pStyle w:val="TableText"/>
              <w:ind w:left="47"/>
              <w:spacing w:before="241" w:line="185" w:lineRule="auto"/>
              <w:rPr/>
            </w:pPr>
            <w:r>
              <w:rPr>
                <w:spacing w:val="5"/>
              </w:rPr>
              <w:t>序号</w:t>
            </w:r>
          </w:p>
        </w:tc>
        <w:tc>
          <w:tcPr>
            <w:tcW w:w="1303" w:type="dxa"/>
            <w:vAlign w:val="top"/>
          </w:tcPr>
          <w:p>
            <w:pPr>
              <w:pStyle w:val="TableText"/>
              <w:ind w:left="378"/>
              <w:spacing w:before="134" w:line="197" w:lineRule="auto"/>
              <w:rPr/>
            </w:pPr>
            <w:r>
              <w:rPr>
                <w:spacing w:val="4"/>
              </w:rPr>
              <w:t>机（工）</w:t>
            </w:r>
          </w:p>
          <w:p>
            <w:pPr>
              <w:pStyle w:val="TableText"/>
              <w:ind w:left="417"/>
              <w:spacing w:before="1" w:line="184" w:lineRule="auto"/>
              <w:rPr/>
            </w:pPr>
            <w:r>
              <w:rPr>
                <w:spacing w:val="7"/>
              </w:rPr>
              <w:t>具名称</w:t>
            </w:r>
          </w:p>
        </w:tc>
        <w:tc>
          <w:tcPr>
            <w:tcW w:w="849" w:type="dxa"/>
            <w:vAlign w:val="top"/>
          </w:tcPr>
          <w:p>
            <w:pPr>
              <w:pStyle w:val="TableText"/>
              <w:ind w:left="272"/>
              <w:spacing w:before="134" w:line="197" w:lineRule="auto"/>
              <w:rPr/>
            </w:pPr>
            <w:r>
              <w:rPr>
                <w:spacing w:val="5"/>
              </w:rPr>
              <w:t>规格</w:t>
            </w:r>
          </w:p>
          <w:p>
            <w:pPr>
              <w:pStyle w:val="TableText"/>
              <w:ind w:left="276"/>
              <w:spacing w:line="188" w:lineRule="auto"/>
              <w:rPr/>
            </w:pPr>
            <w:r>
              <w:rPr>
                <w:spacing w:val="3"/>
              </w:rPr>
              <w:t>型号</w:t>
            </w:r>
          </w:p>
        </w:tc>
        <w:tc>
          <w:tcPr>
            <w:tcW w:w="849" w:type="dxa"/>
            <w:vAlign w:val="top"/>
          </w:tcPr>
          <w:p>
            <w:pPr>
              <w:pStyle w:val="TableText"/>
              <w:ind w:left="284"/>
              <w:spacing w:before="134" w:line="197" w:lineRule="auto"/>
              <w:rPr/>
            </w:pPr>
            <w:r>
              <w:rPr>
                <w:spacing w:val="-1"/>
              </w:rPr>
              <w:t>出厂</w:t>
            </w:r>
          </w:p>
          <w:p>
            <w:pPr>
              <w:pStyle w:val="TableText"/>
              <w:ind w:left="276"/>
              <w:spacing w:line="185" w:lineRule="auto"/>
              <w:rPr/>
            </w:pPr>
            <w:r>
              <w:rPr>
                <w:spacing w:val="3"/>
              </w:rPr>
              <w:t>编号</w:t>
            </w:r>
          </w:p>
        </w:tc>
        <w:tc>
          <w:tcPr>
            <w:tcW w:w="850" w:type="dxa"/>
            <w:vAlign w:val="top"/>
          </w:tcPr>
          <w:p>
            <w:pPr>
              <w:pStyle w:val="TableText"/>
              <w:ind w:left="274"/>
              <w:spacing w:before="134" w:line="197" w:lineRule="auto"/>
              <w:rPr/>
            </w:pPr>
            <w:r>
              <w:rPr>
                <w:spacing w:val="5"/>
              </w:rPr>
              <w:t>安装</w:t>
            </w:r>
          </w:p>
          <w:p>
            <w:pPr>
              <w:pStyle w:val="TableText"/>
              <w:ind w:left="273"/>
              <w:spacing w:line="185" w:lineRule="auto"/>
              <w:rPr/>
            </w:pPr>
            <w:r>
              <w:rPr>
                <w:spacing w:val="5"/>
              </w:rPr>
              <w:t>位置</w:t>
            </w:r>
          </w:p>
        </w:tc>
        <w:tc>
          <w:tcPr>
            <w:tcW w:w="1135" w:type="dxa"/>
            <w:vAlign w:val="top"/>
          </w:tcPr>
          <w:p>
            <w:pPr>
              <w:pStyle w:val="TableText"/>
              <w:ind w:left="257"/>
              <w:spacing w:before="134" w:line="197" w:lineRule="auto"/>
              <w:rPr/>
            </w:pPr>
            <w:r>
              <w:rPr>
                <w:spacing w:val="7"/>
              </w:rPr>
              <w:t>在项目中</w:t>
            </w:r>
          </w:p>
          <w:p>
            <w:pPr>
              <w:pStyle w:val="TableText"/>
              <w:ind w:left="419"/>
              <w:spacing w:line="185" w:lineRule="auto"/>
              <w:rPr/>
            </w:pPr>
            <w:r>
              <w:rPr>
                <w:spacing w:val="3"/>
              </w:rPr>
              <w:t>编号</w:t>
            </w:r>
          </w:p>
        </w:tc>
        <w:tc>
          <w:tcPr>
            <w:tcW w:w="850" w:type="dxa"/>
            <w:vAlign w:val="top"/>
          </w:tcPr>
          <w:p>
            <w:pPr>
              <w:pStyle w:val="TableText"/>
              <w:ind w:left="274"/>
              <w:spacing w:before="134" w:line="197" w:lineRule="auto"/>
              <w:rPr/>
            </w:pPr>
            <w:r>
              <w:rPr>
                <w:spacing w:val="5"/>
              </w:rPr>
              <w:t>安装</w:t>
            </w:r>
          </w:p>
          <w:p>
            <w:pPr>
              <w:pStyle w:val="TableText"/>
              <w:ind w:left="273"/>
              <w:spacing w:line="185" w:lineRule="auto"/>
              <w:rPr/>
            </w:pPr>
            <w:r>
              <w:rPr>
                <w:spacing w:val="5"/>
              </w:rPr>
              <w:t>单位</w:t>
            </w:r>
          </w:p>
        </w:tc>
        <w:tc>
          <w:tcPr>
            <w:tcW w:w="1133" w:type="dxa"/>
            <w:vAlign w:val="top"/>
          </w:tcPr>
          <w:p>
            <w:pPr>
              <w:pStyle w:val="TableText"/>
              <w:ind w:left="448" w:right="162" w:hanging="272"/>
              <w:spacing w:before="134" w:line="191" w:lineRule="auto"/>
              <w:rPr/>
            </w:pPr>
            <w:r>
              <w:rPr>
                <w:spacing w:val="7"/>
              </w:rPr>
              <w:t>使用证发证</w:t>
            </w:r>
            <w:r>
              <w:rPr>
                <w:spacing w:val="3"/>
              </w:rPr>
              <w:t xml:space="preserve"> </w:t>
            </w:r>
            <w:r>
              <w:rPr>
                <w:spacing w:val="-11"/>
              </w:rPr>
              <w:t>日期</w:t>
            </w:r>
          </w:p>
        </w:tc>
        <w:tc>
          <w:tcPr>
            <w:tcW w:w="1133" w:type="dxa"/>
            <w:vAlign w:val="top"/>
          </w:tcPr>
          <w:p>
            <w:pPr>
              <w:pStyle w:val="TableText"/>
              <w:ind w:left="256"/>
              <w:spacing w:before="134" w:line="197" w:lineRule="auto"/>
              <w:rPr/>
            </w:pPr>
            <w:r>
              <w:rPr>
                <w:spacing w:val="7"/>
              </w:rPr>
              <w:t>使用登记</w:t>
            </w:r>
          </w:p>
          <w:p>
            <w:pPr>
              <w:pStyle w:val="TableText"/>
              <w:ind w:left="415"/>
              <w:spacing w:line="188" w:lineRule="auto"/>
              <w:rPr/>
            </w:pPr>
            <w:r>
              <w:rPr>
                <w:spacing w:val="6"/>
              </w:rPr>
              <w:t>证号</w:t>
            </w:r>
          </w:p>
        </w:tc>
        <w:tc>
          <w:tcPr>
            <w:tcW w:w="855" w:type="dxa"/>
            <w:vAlign w:val="top"/>
          </w:tcPr>
          <w:p>
            <w:pPr>
              <w:pStyle w:val="TableText"/>
              <w:ind w:left="274"/>
              <w:spacing w:before="241" w:line="186" w:lineRule="auto"/>
              <w:rPr/>
            </w:pPr>
            <w:r>
              <w:rPr>
                <w:spacing w:val="5"/>
              </w:rPr>
              <w:t>备注</w:t>
            </w:r>
          </w:p>
        </w:tc>
      </w:tr>
      <w:tr>
        <w:trPr>
          <w:trHeight w:val="366"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5"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7"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5"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5"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6"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7"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6"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7"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365" w:hRule="atLeast"/>
        </w:trPr>
        <w:tc>
          <w:tcPr>
            <w:tcW w:w="399" w:type="dxa"/>
            <w:vAlign w:val="top"/>
          </w:tcPr>
          <w:p>
            <w:pPr>
              <w:rPr>
                <w:rFonts w:ascii="Arial"/>
                <w:sz w:val="21"/>
              </w:rPr>
            </w:pPr>
            <w:r/>
          </w:p>
        </w:tc>
        <w:tc>
          <w:tcPr>
            <w:tcW w:w="1303" w:type="dxa"/>
            <w:vAlign w:val="top"/>
          </w:tcPr>
          <w:p>
            <w:pPr>
              <w:rPr>
                <w:rFonts w:ascii="Arial"/>
                <w:sz w:val="21"/>
              </w:rPr>
            </w:pPr>
            <w:r/>
          </w:p>
        </w:tc>
        <w:tc>
          <w:tcPr>
            <w:tcW w:w="849" w:type="dxa"/>
            <w:vAlign w:val="top"/>
          </w:tcPr>
          <w:p>
            <w:pPr>
              <w:rPr>
                <w:rFonts w:ascii="Arial"/>
                <w:sz w:val="21"/>
              </w:rPr>
            </w:pPr>
            <w:r/>
          </w:p>
        </w:tc>
        <w:tc>
          <w:tcPr>
            <w:tcW w:w="849" w:type="dxa"/>
            <w:vAlign w:val="top"/>
          </w:tcPr>
          <w:p>
            <w:pPr>
              <w:rPr>
                <w:rFonts w:ascii="Arial"/>
                <w:sz w:val="21"/>
              </w:rPr>
            </w:pPr>
            <w:r/>
          </w:p>
        </w:tc>
        <w:tc>
          <w:tcPr>
            <w:tcW w:w="850" w:type="dxa"/>
            <w:vAlign w:val="top"/>
          </w:tcPr>
          <w:p>
            <w:pPr>
              <w:rPr>
                <w:rFonts w:ascii="Arial"/>
                <w:sz w:val="21"/>
              </w:rPr>
            </w:pPr>
            <w:r/>
          </w:p>
        </w:tc>
        <w:tc>
          <w:tcPr>
            <w:tcW w:w="1135" w:type="dxa"/>
            <w:vAlign w:val="top"/>
          </w:tcPr>
          <w:p>
            <w:pPr>
              <w:rPr>
                <w:rFonts w:ascii="Arial"/>
                <w:sz w:val="21"/>
              </w:rPr>
            </w:pPr>
            <w:r/>
          </w:p>
        </w:tc>
        <w:tc>
          <w:tcPr>
            <w:tcW w:w="85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855" w:type="dxa"/>
            <w:vAlign w:val="top"/>
          </w:tcPr>
          <w:p>
            <w:pPr>
              <w:rPr>
                <w:rFonts w:ascii="Arial"/>
                <w:sz w:val="21"/>
              </w:rPr>
            </w:pPr>
            <w:r/>
          </w:p>
        </w:tc>
      </w:tr>
      <w:tr>
        <w:trPr>
          <w:trHeight w:val="1748" w:hRule="atLeast"/>
        </w:trPr>
        <w:tc>
          <w:tcPr>
            <w:tcW w:w="399" w:type="dxa"/>
            <w:vAlign w:val="top"/>
            <w:textDirection w:val="tbRlV"/>
          </w:tcPr>
          <w:p>
            <w:pPr>
              <w:pStyle w:val="TableText"/>
              <w:ind w:left="566"/>
              <w:spacing w:before="115" w:line="184" w:lineRule="auto"/>
              <w:rPr/>
            </w:pPr>
            <w:r>
              <w:rPr>
                <w:spacing w:val="5"/>
              </w:rPr>
              <w:t>填写指南</w:t>
            </w:r>
          </w:p>
        </w:tc>
        <w:tc>
          <w:tcPr>
            <w:tcW w:w="8957" w:type="dxa"/>
            <w:vAlign w:val="top"/>
            <w:gridSpan w:val="9"/>
          </w:tcPr>
          <w:p>
            <w:pPr>
              <w:pStyle w:val="TableText"/>
              <w:ind w:left="273" w:right="457" w:firstLine="3"/>
              <w:spacing w:before="162" w:line="193" w:lineRule="auto"/>
              <w:rPr/>
            </w:pPr>
            <w:r>
              <w:rPr>
                <w:rFonts w:ascii="Arial" w:hAnsi="Arial" w:eastAsia="Arial" w:cs="Arial"/>
                <w:spacing w:val="11"/>
              </w:rPr>
              <w:t>1.</w:t>
            </w:r>
            <w:r>
              <w:rPr>
                <w:spacing w:val="11"/>
              </w:rPr>
              <w:t>自升架设设施安装验收合格后</w:t>
            </w:r>
            <w:r>
              <w:rPr>
                <w:rFonts w:ascii="Arial" w:hAnsi="Arial" w:eastAsia="Arial" w:cs="Arial"/>
                <w:spacing w:val="11"/>
              </w:rPr>
              <w:t>30</w:t>
            </w:r>
            <w:r>
              <w:rPr>
                <w:spacing w:val="11"/>
              </w:rPr>
              <w:t>日内，使用单位应按规定向工程所在地住房城乡建设行政主管</w:t>
            </w:r>
            <w:r>
              <w:rPr>
                <w:spacing w:val="10"/>
              </w:rPr>
              <w:t>部门申办使用登记证</w:t>
            </w:r>
            <w:r>
              <w:rPr/>
              <w:t xml:space="preserve"> </w:t>
            </w:r>
            <w:r>
              <w:rPr>
                <w:rFonts w:ascii="Arial" w:hAnsi="Arial" w:eastAsia="Arial" w:cs="Arial"/>
                <w:spacing w:val="10"/>
              </w:rPr>
              <w:t>2.</w:t>
            </w:r>
            <w:r>
              <w:rPr>
                <w:spacing w:val="10"/>
              </w:rPr>
              <w:t>自升架设设施取得使用登记证后，应将有关信息填写在本表内</w:t>
            </w:r>
          </w:p>
          <w:p>
            <w:pPr>
              <w:pStyle w:val="TableText"/>
              <w:ind w:left="467" w:right="100" w:hanging="193"/>
              <w:spacing w:before="13" w:line="191" w:lineRule="auto"/>
              <w:rPr/>
            </w:pPr>
            <w:r>
              <w:rPr>
                <w:rFonts w:ascii="Arial" w:hAnsi="Arial" w:eastAsia="Arial" w:cs="Arial"/>
                <w:spacing w:val="12"/>
              </w:rPr>
              <w:t>3.</w:t>
            </w:r>
            <w:r>
              <w:rPr>
                <w:spacing w:val="12"/>
              </w:rPr>
              <w:t>自升架设设施因故暂停使用或工程项目因故停工中止监督的，需向工程所在地住房城乡建设行政主管部门申请注销起重</w:t>
            </w:r>
            <w:r>
              <w:rPr>
                <w:spacing w:val="2"/>
              </w:rPr>
              <w:t xml:space="preserve"> </w:t>
            </w:r>
            <w:r>
              <w:rPr>
                <w:spacing w:val="8"/>
              </w:rPr>
              <w:t>机械使用登记证，使用登记注销后失效</w:t>
            </w:r>
          </w:p>
          <w:p>
            <w:pPr>
              <w:pStyle w:val="TableText"/>
              <w:ind w:left="467" w:right="100" w:hanging="195"/>
              <w:spacing w:before="13" w:line="191" w:lineRule="auto"/>
              <w:rPr/>
            </w:pPr>
            <w:r>
              <w:rPr>
                <w:rFonts w:ascii="Arial" w:hAnsi="Arial" w:eastAsia="Arial" w:cs="Arial"/>
                <w:spacing w:val="12"/>
              </w:rPr>
              <w:t>4.</w:t>
            </w:r>
            <w:r>
              <w:rPr>
                <w:spacing w:val="12"/>
              </w:rPr>
              <w:t>自升架设设施因故暂停使用需恢复使用或工程项目因故停工中止监督需恢复监督的，需重新检测验收并重新申办取得使</w:t>
            </w:r>
            <w:r>
              <w:rPr>
                <w:spacing w:val="5"/>
              </w:rPr>
              <w:t xml:space="preserve"> </w:t>
            </w:r>
            <w:r>
              <w:rPr>
                <w:spacing w:val="8"/>
              </w:rPr>
              <w:t>用登记后，应如实登记重办的使用登记有关信息</w:t>
            </w:r>
          </w:p>
          <w:p>
            <w:pPr>
              <w:pStyle w:val="TableText"/>
              <w:ind w:left="275"/>
              <w:spacing w:before="14" w:line="184" w:lineRule="auto"/>
              <w:rPr/>
            </w:pPr>
            <w:r>
              <w:rPr>
                <w:rFonts w:ascii="Arial" w:hAnsi="Arial" w:eastAsia="Arial" w:cs="Arial"/>
                <w:spacing w:val="11"/>
              </w:rPr>
              <w:t>5.</w:t>
            </w:r>
            <w:r>
              <w:rPr>
                <w:spacing w:val="11"/>
              </w:rPr>
              <w:t>每次申办使用登记及有关资料及附件应附后</w:t>
            </w:r>
          </w:p>
        </w:tc>
      </w:tr>
    </w:tbl>
    <w:p>
      <w:pPr>
        <w:rPr>
          <w:rFonts w:ascii="Arial"/>
          <w:sz w:val="21"/>
        </w:rPr>
      </w:pPr>
      <w:r/>
    </w:p>
    <w:p>
      <w:pPr>
        <w:sectPr>
          <w:headerReference w:type="default" r:id="rId515"/>
          <w:footerReference w:type="default" r:id="rId562"/>
          <w:pgSz w:w="12243" w:h="16495"/>
          <w:pgMar w:top="1461" w:right="1269" w:bottom="1137" w:left="1611" w:header="1177" w:footer="934" w:gutter="0"/>
        </w:sectPr>
        <w:rPr>
          <w:rFonts w:ascii="Arial" w:hAnsi="Arial" w:eastAsia="Arial" w:cs="Arial"/>
          <w:sz w:val="21"/>
          <w:szCs w:val="21"/>
        </w:rPr>
      </w:pPr>
    </w:p>
    <w:p>
      <w:pPr>
        <w:spacing w:line="293" w:lineRule="auto"/>
        <w:rPr>
          <w:rFonts w:ascii="Arial"/>
          <w:sz w:val="21"/>
        </w:rPr>
      </w:pPr>
      <w:r>
        <w:pict>
          <v:shape id="_x0000_s610" style="position:absolute;margin-left:70.5836pt;margin-top:767.435pt;mso-position-vertical-relative:page;mso-position-horizontal-relative:page;width:30.7pt;height:13.7pt;z-index:252434432;" o:allowincell="f" filled="false" stroked="false" type="#_x0000_t202">
            <v:fill on="false"/>
            <v:stroke on="false"/>
            <v:path/>
            <v:imagedata o:title=""/>
            <o:lock v:ext="edit" aspectratio="false"/>
            <v:textbox inset="0mm,0mm,0mm,0mm">
              <w:txbxContent>
                <w:p>
                  <w:pPr>
                    <w:pStyle w:val="BodyText"/>
                    <w:ind w:left="20"/>
                    <w:spacing w:before="19" w:line="192"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0"/>
        <w:spacing w:before="99" w:line="480" w:lineRule="exact"/>
        <w:rPr>
          <w:sz w:val="23"/>
          <w:szCs w:val="23"/>
        </w:rPr>
      </w:pPr>
      <w:bookmarkStart w:name="bookmark37" w:id="33"/>
      <w:bookmarkEnd w:id="33"/>
      <w:r>
        <w:rPr>
          <w:rFonts w:ascii="Arial" w:hAnsi="Arial" w:eastAsia="Arial" w:cs="Arial"/>
          <w:sz w:val="23"/>
          <w:szCs w:val="23"/>
          <w:spacing w:val="13"/>
          <w:position w:val="17"/>
        </w:rPr>
        <w:t>8.2.13</w:t>
      </w:r>
      <w:r>
        <w:rPr>
          <w:rFonts w:ascii="Arial" w:hAnsi="Arial" w:eastAsia="Arial" w:cs="Arial"/>
          <w:sz w:val="23"/>
          <w:szCs w:val="23"/>
          <w:position w:val="17"/>
        </w:rPr>
        <w:t xml:space="preserve">   </w:t>
      </w:r>
      <w:r>
        <w:rPr>
          <w:sz w:val="23"/>
          <w:szCs w:val="23"/>
          <w:spacing w:val="13"/>
          <w:position w:val="19"/>
        </w:rPr>
        <w:t>建筑施工自升架设设施或附着式升</w:t>
      </w:r>
      <w:r>
        <w:rPr>
          <w:sz w:val="23"/>
          <w:szCs w:val="23"/>
          <w:spacing w:val="12"/>
          <w:position w:val="19"/>
        </w:rPr>
        <w:t>降脚手架提升/下降管理资料</w:t>
      </w:r>
    </w:p>
    <w:p>
      <w:pPr>
        <w:pStyle w:val="BodyText"/>
        <w:ind w:left="430"/>
        <w:spacing w:before="1" w:line="184" w:lineRule="auto"/>
        <w:rPr>
          <w:sz w:val="20"/>
          <w:szCs w:val="20"/>
        </w:rPr>
      </w:pPr>
      <w:hyperlink w:history="true" r:id="rId533">
        <w:r>
          <w:rPr>
            <w:rFonts w:ascii="Arial" w:hAnsi="Arial" w:eastAsia="Arial" w:cs="Arial"/>
            <w:sz w:val="20"/>
            <w:szCs w:val="20"/>
            <w:spacing w:val="13"/>
            <w:position w:val="-1"/>
          </w:rPr>
          <w:t>8.2.13.1</w:t>
        </w:r>
      </w:hyperlink>
      <w:r>
        <w:rPr>
          <w:rFonts w:ascii="Arial" w:hAnsi="Arial" w:eastAsia="Arial" w:cs="Arial"/>
          <w:sz w:val="20"/>
          <w:szCs w:val="20"/>
          <w:position w:val="-1"/>
        </w:rPr>
        <w:t xml:space="preserve">   </w:t>
      </w:r>
      <w:r>
        <w:rPr>
          <w:sz w:val="20"/>
          <w:szCs w:val="20"/>
          <w:spacing w:val="13"/>
        </w:rPr>
        <w:t>建筑施工自升架设设施或附着式升降脚手架提升</w:t>
      </w:r>
      <w:r>
        <w:rPr>
          <w:rFonts w:ascii="Arial" w:hAnsi="Arial" w:eastAsia="Arial" w:cs="Arial"/>
          <w:sz w:val="20"/>
          <w:szCs w:val="20"/>
          <w:spacing w:val="13"/>
        </w:rPr>
        <w:t>/</w:t>
      </w:r>
      <w:r>
        <w:rPr>
          <w:sz w:val="20"/>
          <w:szCs w:val="20"/>
          <w:spacing w:val="13"/>
        </w:rPr>
        <w:t>下</w:t>
      </w:r>
      <w:r>
        <w:rPr>
          <w:sz w:val="20"/>
          <w:szCs w:val="20"/>
          <w:spacing w:val="12"/>
        </w:rPr>
        <w:t>降令</w:t>
      </w:r>
    </w:p>
    <w:p>
      <w:pPr>
        <w:spacing w:line="268" w:lineRule="auto"/>
        <w:rPr>
          <w:rFonts w:ascii="Arial"/>
          <w:sz w:val="21"/>
        </w:rPr>
      </w:pPr>
      <w:r/>
    </w:p>
    <w:p>
      <w:pPr>
        <w:pStyle w:val="BodyText"/>
        <w:ind w:left="8"/>
        <w:spacing w:before="65" w:line="246" w:lineRule="auto"/>
        <w:rPr>
          <w:sz w:val="15"/>
          <w:szCs w:val="15"/>
        </w:rPr>
      </w:pPr>
      <w:r>
        <w:rPr>
          <w:sz w:val="15"/>
          <w:szCs w:val="15"/>
          <w:spacing w:val="8"/>
        </w:rPr>
        <w:t>致</w:t>
      </w:r>
      <w:r>
        <w:rPr>
          <w:sz w:val="15"/>
          <w:szCs w:val="15"/>
          <w:spacing w:val="7"/>
        </w:rPr>
        <w:t>：</w:t>
      </w:r>
      <w:r>
        <w:rPr>
          <w:sz w:val="15"/>
          <w:szCs w:val="15"/>
          <w:u w:val="single" w:color="auto"/>
        </w:rPr>
        <w:t xml:space="preserve">                                                                                         </w:t>
      </w:r>
      <w:r>
        <w:rPr>
          <w:sz w:val="15"/>
          <w:szCs w:val="15"/>
          <w:spacing w:val="7"/>
        </w:rPr>
        <w:t>（</w:t>
      </w:r>
      <w:r>
        <w:rPr>
          <w:sz w:val="15"/>
          <w:szCs w:val="15"/>
          <w:spacing w:val="8"/>
        </w:rPr>
        <w:t>安装单位）</w:t>
      </w:r>
    </w:p>
    <w:p>
      <w:pPr>
        <w:pStyle w:val="BodyText"/>
        <w:ind w:left="327"/>
        <w:spacing w:before="1" w:line="183" w:lineRule="auto"/>
        <w:rPr>
          <w:sz w:val="15"/>
          <w:szCs w:val="15"/>
        </w:rPr>
      </w:pPr>
      <w:r>
        <w:rPr>
          <w:sz w:val="15"/>
          <w:szCs w:val="15"/>
          <w:spacing w:val="7"/>
        </w:rPr>
        <w:t>工程名称</w:t>
      </w:r>
      <w:r>
        <w:rPr>
          <w:sz w:val="15"/>
          <w:szCs w:val="15"/>
          <w:spacing w:val="6"/>
        </w:rPr>
        <w:t>：</w:t>
      </w:r>
      <w:r>
        <w:rPr>
          <w:sz w:val="15"/>
          <w:szCs w:val="15"/>
          <w:u w:val="single" w:color="auto"/>
        </w:rPr>
        <w:t xml:space="preserve">                                                                                         </w:t>
      </w:r>
      <w:r>
        <w:rPr>
          <w:sz w:val="15"/>
          <w:szCs w:val="15"/>
          <w:spacing w:val="6"/>
        </w:rPr>
        <w:t>；</w:t>
      </w:r>
    </w:p>
    <w:p>
      <w:pPr>
        <w:pStyle w:val="BodyText"/>
        <w:ind w:left="327"/>
        <w:spacing w:before="66" w:line="237" w:lineRule="auto"/>
        <w:rPr>
          <w:sz w:val="15"/>
          <w:szCs w:val="15"/>
        </w:rPr>
      </w:pPr>
      <w:r>
        <w:rPr>
          <w:sz w:val="15"/>
          <w:szCs w:val="15"/>
          <w:spacing w:val="2"/>
        </w:rPr>
        <w:t>安装楼号：</w:t>
      </w:r>
      <w:r>
        <w:rPr>
          <w:sz w:val="15"/>
          <w:szCs w:val="15"/>
          <w:u w:val="single" w:color="auto"/>
          <w:spacing w:val="2"/>
        </w:rPr>
        <w:t xml:space="preserve">                                  </w:t>
      </w:r>
      <w:r>
        <w:rPr>
          <w:sz w:val="15"/>
          <w:szCs w:val="15"/>
          <w:spacing w:val="-6"/>
        </w:rPr>
        <w:t xml:space="preserve"> </w:t>
      </w:r>
      <w:r>
        <w:rPr>
          <w:sz w:val="15"/>
          <w:szCs w:val="15"/>
          <w:spacing w:val="2"/>
          <w:position w:val="1"/>
        </w:rPr>
        <w:t>,</w:t>
      </w:r>
      <w:r>
        <w:rPr>
          <w:sz w:val="15"/>
          <w:szCs w:val="15"/>
          <w:spacing w:val="10"/>
          <w:position w:val="1"/>
        </w:rPr>
        <w:t xml:space="preserve">  </w:t>
      </w:r>
      <w:r>
        <w:rPr>
          <w:sz w:val="15"/>
          <w:szCs w:val="15"/>
          <w:spacing w:val="2"/>
        </w:rPr>
        <w:t>从</w:t>
      </w:r>
      <w:r>
        <w:rPr>
          <w:sz w:val="15"/>
          <w:szCs w:val="15"/>
          <w:spacing w:val="-40"/>
        </w:rPr>
        <w:t xml:space="preserve"> </w:t>
      </w:r>
      <w:r>
        <w:rPr>
          <w:sz w:val="15"/>
          <w:szCs w:val="15"/>
          <w:u w:val="single" w:color="auto"/>
          <w:spacing w:val="1"/>
        </w:rPr>
        <w:t xml:space="preserve">                 </w:t>
      </w:r>
      <w:r>
        <w:rPr>
          <w:sz w:val="15"/>
          <w:szCs w:val="15"/>
          <w:spacing w:val="-24"/>
        </w:rPr>
        <w:t xml:space="preserve"> </w:t>
      </w:r>
      <w:r>
        <w:rPr>
          <w:sz w:val="15"/>
          <w:szCs w:val="15"/>
          <w:spacing w:val="2"/>
          <w:position w:val="1"/>
        </w:rPr>
        <w:t>层：</w:t>
      </w:r>
      <w:r>
        <w:rPr>
          <w:sz w:val="15"/>
          <w:szCs w:val="15"/>
          <w:spacing w:val="-20"/>
          <w:position w:val="1"/>
        </w:rPr>
        <w:t xml:space="preserve"> </w:t>
      </w:r>
      <w:r>
        <w:rPr>
          <w:sz w:val="15"/>
          <w:szCs w:val="15"/>
          <w:u w:val="single" w:color="auto"/>
          <w:spacing w:val="2"/>
        </w:rPr>
        <w:t>牵提升</w:t>
      </w:r>
      <w:r>
        <w:rPr>
          <w:sz w:val="15"/>
          <w:szCs w:val="15"/>
          <w:u w:val="single" w:color="auto"/>
          <w:spacing w:val="-14"/>
        </w:rPr>
        <w:t xml:space="preserve"> </w:t>
      </w:r>
      <w:r>
        <w:rPr>
          <w:sz w:val="15"/>
          <w:szCs w:val="15"/>
          <w:u w:val="single" w:color="auto"/>
          <w:spacing w:val="2"/>
          <w:position w:val="1"/>
        </w:rPr>
        <w:t>,   </w:t>
      </w:r>
      <w:r>
        <w:rPr>
          <w:sz w:val="15"/>
          <w:szCs w:val="15"/>
          <w:u w:val="single" w:color="auto"/>
          <w:spacing w:val="2"/>
        </w:rPr>
        <w:t>牵下降</w:t>
      </w:r>
      <w:r>
        <w:rPr>
          <w:sz w:val="15"/>
          <w:szCs w:val="15"/>
          <w:spacing w:val="2"/>
        </w:rPr>
        <w:t>至</w:t>
      </w:r>
      <w:r>
        <w:rPr>
          <w:sz w:val="15"/>
          <w:szCs w:val="15"/>
          <w:spacing w:val="-41"/>
        </w:rPr>
        <w:t xml:space="preserve"> </w:t>
      </w:r>
      <w:r>
        <w:rPr>
          <w:sz w:val="15"/>
          <w:szCs w:val="15"/>
          <w:u w:val="single" w:color="auto"/>
          <w:spacing w:val="1"/>
        </w:rPr>
        <w:t xml:space="preserve">                 </w:t>
      </w:r>
      <w:r>
        <w:rPr>
          <w:sz w:val="15"/>
          <w:szCs w:val="15"/>
          <w:spacing w:val="-23"/>
        </w:rPr>
        <w:t xml:space="preserve"> </w:t>
      </w:r>
      <w:r>
        <w:rPr>
          <w:sz w:val="15"/>
          <w:szCs w:val="15"/>
          <w:spacing w:val="2"/>
        </w:rPr>
        <w:t>层</w:t>
      </w:r>
      <w:r>
        <w:rPr>
          <w:sz w:val="15"/>
          <w:szCs w:val="15"/>
          <w:spacing w:val="-15"/>
        </w:rPr>
        <w:t xml:space="preserve"> </w:t>
      </w:r>
      <w:r>
        <w:rPr>
          <w:sz w:val="15"/>
          <w:szCs w:val="15"/>
          <w:spacing w:val="2"/>
          <w:position w:val="1"/>
        </w:rPr>
        <w:t>,</w:t>
      </w:r>
    </w:p>
    <w:p>
      <w:pPr>
        <w:pStyle w:val="BodyText"/>
        <w:ind w:left="326"/>
        <w:spacing w:line="183" w:lineRule="auto"/>
        <w:rPr>
          <w:sz w:val="15"/>
          <w:szCs w:val="15"/>
        </w:rPr>
      </w:pPr>
      <w:r>
        <w:rPr>
          <w:sz w:val="15"/>
          <w:szCs w:val="15"/>
          <w:spacing w:val="7"/>
        </w:rPr>
        <w:t>本次提升/下降为第</w:t>
      </w:r>
      <w:r>
        <w:rPr>
          <w:sz w:val="15"/>
          <w:szCs w:val="15"/>
          <w:spacing w:val="-36"/>
        </w:rPr>
        <w:t xml:space="preserve"> </w:t>
      </w:r>
      <w:r>
        <w:rPr>
          <w:sz w:val="15"/>
          <w:szCs w:val="15"/>
          <w:u w:val="single" w:color="auto"/>
          <w:spacing w:val="1"/>
        </w:rPr>
        <w:t xml:space="preserve">                 </w:t>
      </w:r>
      <w:r>
        <w:rPr>
          <w:sz w:val="15"/>
          <w:szCs w:val="15"/>
          <w:spacing w:val="-22"/>
        </w:rPr>
        <w:t xml:space="preserve"> </w:t>
      </w:r>
      <w:r>
        <w:rPr>
          <w:sz w:val="15"/>
          <w:szCs w:val="15"/>
          <w:spacing w:val="7"/>
        </w:rPr>
        <w:t>次。</w:t>
      </w:r>
    </w:p>
    <w:p>
      <w:pPr>
        <w:pStyle w:val="BodyText"/>
        <w:ind w:left="9" w:right="24" w:firstLine="319"/>
        <w:spacing w:before="66" w:line="216" w:lineRule="auto"/>
        <w:rPr>
          <w:sz w:val="15"/>
          <w:szCs w:val="15"/>
        </w:rPr>
      </w:pPr>
      <w:r>
        <w:rPr>
          <w:sz w:val="15"/>
          <w:szCs w:val="15"/>
          <w:spacing w:val="11"/>
        </w:rPr>
        <w:t>根据《建设工程安全生产管理条例》及相关</w:t>
      </w:r>
      <w:r>
        <w:rPr>
          <w:sz w:val="15"/>
          <w:szCs w:val="15"/>
          <w:spacing w:val="10"/>
        </w:rPr>
        <w:t>安全技术规范的管理规定</w:t>
      </w:r>
      <w:r>
        <w:rPr>
          <w:sz w:val="15"/>
          <w:szCs w:val="15"/>
          <w:spacing w:val="-14"/>
        </w:rPr>
        <w:t xml:space="preserve"> </w:t>
      </w:r>
      <w:r>
        <w:rPr>
          <w:sz w:val="15"/>
          <w:szCs w:val="15"/>
          <w:spacing w:val="10"/>
        </w:rPr>
        <w:t>,</w:t>
      </w:r>
      <w:r>
        <w:rPr>
          <w:sz w:val="15"/>
          <w:szCs w:val="15"/>
          <w:spacing w:val="20"/>
        </w:rPr>
        <w:t xml:space="preserve">  </w:t>
      </w:r>
      <w:r>
        <w:rPr>
          <w:sz w:val="15"/>
          <w:szCs w:val="15"/>
          <w:spacing w:val="10"/>
        </w:rPr>
        <w:t>已在本次</w:t>
      </w:r>
      <w:r>
        <w:rPr>
          <w:sz w:val="15"/>
          <w:szCs w:val="15"/>
          <w:spacing w:val="-23"/>
        </w:rPr>
        <w:t xml:space="preserve"> </w:t>
      </w:r>
      <w:r>
        <w:rPr>
          <w:sz w:val="15"/>
          <w:szCs w:val="15"/>
          <w:spacing w:val="10"/>
        </w:rPr>
        <w:t>牵提升</w:t>
      </w:r>
      <w:r>
        <w:rPr>
          <w:sz w:val="15"/>
          <w:szCs w:val="15"/>
          <w:spacing w:val="-14"/>
        </w:rPr>
        <w:t xml:space="preserve"> </w:t>
      </w:r>
      <w:r>
        <w:rPr>
          <w:sz w:val="15"/>
          <w:szCs w:val="15"/>
          <w:spacing w:val="10"/>
        </w:rPr>
        <w:t>,</w:t>
      </w:r>
      <w:r>
        <w:rPr>
          <w:sz w:val="15"/>
          <w:szCs w:val="15"/>
          <w:spacing w:val="17"/>
        </w:rPr>
        <w:t xml:space="preserve">  </w:t>
      </w:r>
      <w:r>
        <w:rPr>
          <w:sz w:val="15"/>
          <w:szCs w:val="15"/>
          <w:spacing w:val="10"/>
        </w:rPr>
        <w:t>牵下降前按附录表的要求进行了检查</w:t>
      </w:r>
      <w:r>
        <w:rPr>
          <w:sz w:val="15"/>
          <w:szCs w:val="15"/>
          <w:spacing w:val="-15"/>
        </w:rPr>
        <w:t xml:space="preserve"> </w:t>
      </w:r>
      <w:r>
        <w:rPr>
          <w:sz w:val="15"/>
          <w:szCs w:val="15"/>
          <w:spacing w:val="10"/>
        </w:rPr>
        <w:t>,</w:t>
      </w:r>
      <w:r>
        <w:rPr>
          <w:sz w:val="15"/>
          <w:szCs w:val="15"/>
        </w:rPr>
        <w:t xml:space="preserve"> </w:t>
      </w:r>
      <w:r>
        <w:rPr>
          <w:sz w:val="15"/>
          <w:szCs w:val="15"/>
          <w:spacing w:val="5"/>
        </w:rPr>
        <w:t>检查结果合格</w:t>
      </w:r>
      <w:r>
        <w:rPr>
          <w:sz w:val="15"/>
          <w:szCs w:val="15"/>
          <w:spacing w:val="2"/>
        </w:rPr>
        <w:t xml:space="preserve"> </w:t>
      </w:r>
      <w:r>
        <w:rPr>
          <w:sz w:val="15"/>
          <w:szCs w:val="15"/>
          <w:spacing w:val="5"/>
        </w:rPr>
        <w:t>,  具备提升或下降条件</w:t>
      </w:r>
      <w:r>
        <w:rPr>
          <w:sz w:val="15"/>
          <w:szCs w:val="15"/>
          <w:spacing w:val="-15"/>
        </w:rPr>
        <w:t xml:space="preserve"> </w:t>
      </w:r>
      <w:r>
        <w:rPr>
          <w:sz w:val="15"/>
          <w:szCs w:val="15"/>
          <w:spacing w:val="5"/>
        </w:rPr>
        <w:t>,  现同意并准予牵提升</w:t>
      </w:r>
      <w:r>
        <w:rPr>
          <w:sz w:val="15"/>
          <w:szCs w:val="15"/>
          <w:spacing w:val="-15"/>
        </w:rPr>
        <w:t xml:space="preserve"> </w:t>
      </w:r>
      <w:r>
        <w:rPr>
          <w:sz w:val="15"/>
          <w:szCs w:val="15"/>
          <w:spacing w:val="5"/>
        </w:rPr>
        <w:t>,   牵下降。</w:t>
      </w:r>
    </w:p>
    <w:p>
      <w:pPr>
        <w:pStyle w:val="BodyText"/>
        <w:ind w:left="11" w:firstLine="317"/>
        <w:spacing w:before="64" w:line="226" w:lineRule="auto"/>
        <w:rPr>
          <w:sz w:val="15"/>
          <w:szCs w:val="15"/>
        </w:rPr>
      </w:pPr>
      <w:r>
        <w:rPr>
          <w:sz w:val="15"/>
          <w:szCs w:val="15"/>
          <w:spacing w:val="10"/>
        </w:rPr>
        <w:t>提升/下降时</w:t>
      </w:r>
      <w:r>
        <w:rPr>
          <w:sz w:val="15"/>
          <w:szCs w:val="15"/>
          <w:spacing w:val="-13"/>
        </w:rPr>
        <w:t xml:space="preserve"> </w:t>
      </w:r>
      <w:r>
        <w:rPr>
          <w:sz w:val="15"/>
          <w:szCs w:val="15"/>
          <w:spacing w:val="10"/>
        </w:rPr>
        <w:t>,  严格遵守操作规程和安全技术规范要求进行操作</w:t>
      </w:r>
      <w:r>
        <w:rPr>
          <w:sz w:val="15"/>
          <w:szCs w:val="15"/>
          <w:spacing w:val="-14"/>
        </w:rPr>
        <w:t xml:space="preserve"> </w:t>
      </w:r>
      <w:r>
        <w:rPr>
          <w:sz w:val="15"/>
          <w:szCs w:val="15"/>
          <w:spacing w:val="10"/>
        </w:rPr>
        <w:t>,  不得超越楼层提升或下降</w:t>
      </w:r>
      <w:r>
        <w:rPr>
          <w:sz w:val="15"/>
          <w:szCs w:val="15"/>
          <w:spacing w:val="-19"/>
        </w:rPr>
        <w:t xml:space="preserve"> </w:t>
      </w:r>
      <w:r>
        <w:rPr>
          <w:sz w:val="15"/>
          <w:szCs w:val="15"/>
          <w:spacing w:val="10"/>
        </w:rPr>
        <w:t>。提升/下降过程中必须指定专人观察</w:t>
      </w:r>
      <w:r>
        <w:rPr>
          <w:sz w:val="15"/>
          <w:szCs w:val="15"/>
        </w:rPr>
        <w:t xml:space="preserve"> </w:t>
      </w:r>
      <w:r>
        <w:rPr>
          <w:sz w:val="15"/>
          <w:szCs w:val="15"/>
          <w:spacing w:val="10"/>
        </w:rPr>
        <w:t>和检查各受力点和导轮有无卡阻现象</w:t>
      </w:r>
      <w:r>
        <w:rPr>
          <w:sz w:val="15"/>
          <w:szCs w:val="15"/>
          <w:spacing w:val="-15"/>
        </w:rPr>
        <w:t xml:space="preserve"> </w:t>
      </w:r>
      <w:r>
        <w:rPr>
          <w:sz w:val="15"/>
          <w:szCs w:val="15"/>
          <w:spacing w:val="10"/>
        </w:rPr>
        <w:t>,  遇有卡阻或受力点变形开裂等异常情况立即停止作业</w:t>
      </w:r>
      <w:r>
        <w:rPr>
          <w:sz w:val="15"/>
          <w:szCs w:val="15"/>
          <w:spacing w:val="-14"/>
        </w:rPr>
        <w:t xml:space="preserve"> </w:t>
      </w:r>
      <w:r>
        <w:rPr>
          <w:sz w:val="15"/>
          <w:szCs w:val="15"/>
          <w:spacing w:val="10"/>
        </w:rPr>
        <w:t>,  </w:t>
      </w:r>
      <w:r>
        <w:rPr>
          <w:sz w:val="15"/>
          <w:szCs w:val="15"/>
          <w:spacing w:val="9"/>
        </w:rPr>
        <w:t>撤离相关人员</w:t>
      </w:r>
      <w:r>
        <w:rPr>
          <w:sz w:val="15"/>
          <w:szCs w:val="15"/>
          <w:spacing w:val="-15"/>
        </w:rPr>
        <w:t xml:space="preserve"> </w:t>
      </w:r>
      <w:r>
        <w:rPr>
          <w:sz w:val="15"/>
          <w:szCs w:val="15"/>
          <w:spacing w:val="9"/>
        </w:rPr>
        <w:t>,</w:t>
      </w:r>
      <w:r>
        <w:rPr>
          <w:sz w:val="15"/>
          <w:szCs w:val="15"/>
          <w:spacing w:val="12"/>
          <w:w w:val="102"/>
        </w:rPr>
        <w:t xml:space="preserve">  </w:t>
      </w:r>
      <w:r>
        <w:rPr>
          <w:sz w:val="15"/>
          <w:szCs w:val="15"/>
          <w:spacing w:val="9"/>
        </w:rPr>
        <w:t>并立即向我单位项目部</w:t>
      </w:r>
      <w:r>
        <w:rPr>
          <w:sz w:val="15"/>
          <w:szCs w:val="15"/>
        </w:rPr>
        <w:t xml:space="preserve"> </w:t>
      </w:r>
      <w:r>
        <w:rPr>
          <w:sz w:val="15"/>
          <w:szCs w:val="15"/>
          <w:spacing w:val="2"/>
        </w:rPr>
        <w:t>汇报。</w:t>
      </w:r>
    </w:p>
    <w:p>
      <w:pPr>
        <w:pStyle w:val="BodyText"/>
        <w:ind w:left="327"/>
        <w:spacing w:before="67" w:line="182" w:lineRule="auto"/>
        <w:rPr>
          <w:sz w:val="15"/>
          <w:szCs w:val="15"/>
        </w:rPr>
      </w:pPr>
      <w:r>
        <w:rPr>
          <w:sz w:val="15"/>
          <w:szCs w:val="15"/>
          <w:spacing w:val="5"/>
        </w:rPr>
        <w:t>特下此令。</w:t>
      </w:r>
    </w:p>
    <w:p>
      <w:pPr>
        <w:spacing w:line="266" w:lineRule="auto"/>
        <w:rPr>
          <w:rFonts w:ascii="Arial"/>
          <w:sz w:val="21"/>
        </w:rPr>
      </w:pPr>
      <w:r/>
    </w:p>
    <w:p>
      <w:pPr>
        <w:pStyle w:val="BodyText"/>
        <w:ind w:left="324"/>
        <w:spacing w:before="64" w:line="179" w:lineRule="auto"/>
        <w:rPr>
          <w:sz w:val="15"/>
          <w:szCs w:val="15"/>
        </w:rPr>
      </w:pPr>
      <w:r>
        <w:rPr>
          <w:sz w:val="15"/>
          <w:szCs w:val="15"/>
          <w:spacing w:val="8"/>
        </w:rPr>
        <w:t>施工（总承包）单位项目安全员（签字</w:t>
      </w:r>
      <w:r>
        <w:rPr>
          <w:sz w:val="15"/>
          <w:szCs w:val="15"/>
          <w:spacing w:val="-38"/>
        </w:rPr>
        <w:t>）：</w:t>
      </w:r>
      <w:r>
        <w:rPr>
          <w:sz w:val="15"/>
          <w:szCs w:val="15"/>
          <w:spacing w:val="-13"/>
        </w:rPr>
        <w:t xml:space="preserve"> </w:t>
      </w:r>
      <w:r>
        <w:rPr>
          <w:sz w:val="15"/>
          <w:szCs w:val="15"/>
          <w:u w:val="single" w:color="auto"/>
        </w:rPr>
        <w:t xml:space="preserve">                                    </w:t>
      </w:r>
    </w:p>
    <w:p>
      <w:pPr>
        <w:spacing w:line="269" w:lineRule="auto"/>
        <w:rPr>
          <w:rFonts w:ascii="Arial"/>
          <w:sz w:val="21"/>
        </w:rPr>
      </w:pPr>
      <w:r/>
    </w:p>
    <w:p>
      <w:pPr>
        <w:pStyle w:val="BodyText"/>
        <w:ind w:left="325"/>
        <w:spacing w:before="66" w:line="179" w:lineRule="auto"/>
        <w:rPr>
          <w:sz w:val="15"/>
          <w:szCs w:val="15"/>
        </w:rPr>
      </w:pPr>
      <w:r>
        <w:rPr>
          <w:sz w:val="15"/>
          <w:szCs w:val="15"/>
          <w:spacing w:val="9"/>
        </w:rPr>
        <w:t>施工（总承包）单位项目负责人（签字</w:t>
      </w:r>
      <w:r>
        <w:rPr>
          <w:sz w:val="15"/>
          <w:szCs w:val="15"/>
          <w:spacing w:val="-30"/>
        </w:rPr>
        <w:t>）：</w:t>
      </w:r>
      <w:r>
        <w:rPr>
          <w:sz w:val="15"/>
          <w:szCs w:val="15"/>
          <w:spacing w:val="-12"/>
        </w:rPr>
        <w:t xml:space="preserve"> </w:t>
      </w:r>
      <w:r>
        <w:rPr>
          <w:sz w:val="15"/>
          <w:szCs w:val="15"/>
          <w:u w:val="single" w:color="auto"/>
          <w:spacing w:val="1"/>
        </w:rPr>
        <w:t xml:space="preserve">                         </w:t>
      </w:r>
      <w:r>
        <w:rPr>
          <w:sz w:val="15"/>
          <w:szCs w:val="15"/>
          <w:u w:val="single" w:color="auto"/>
        </w:rPr>
        <w:t xml:space="preserve">          </w:t>
      </w:r>
      <w:r>
        <w:rPr>
          <w:sz w:val="15"/>
          <w:szCs w:val="15"/>
          <w:spacing w:val="-30"/>
        </w:rPr>
        <w:t>（</w:t>
      </w:r>
      <w:r>
        <w:rPr>
          <w:sz w:val="15"/>
          <w:szCs w:val="15"/>
          <w:spacing w:val="9"/>
        </w:rPr>
        <w:t>加盖执业印</w:t>
      </w:r>
      <w:r>
        <w:rPr>
          <w:sz w:val="15"/>
          <w:szCs w:val="15"/>
          <w:spacing w:val="8"/>
        </w:rPr>
        <w:t>章）</w:t>
      </w:r>
    </w:p>
    <w:p>
      <w:pPr>
        <w:spacing w:line="269" w:lineRule="auto"/>
        <w:rPr>
          <w:rFonts w:ascii="Arial"/>
          <w:sz w:val="21"/>
        </w:rPr>
      </w:pPr>
      <w:r/>
    </w:p>
    <w:p>
      <w:pPr>
        <w:pStyle w:val="BodyText"/>
        <w:ind w:left="7852"/>
        <w:spacing w:before="64" w:line="184" w:lineRule="auto"/>
        <w:rPr>
          <w:sz w:val="15"/>
          <w:szCs w:val="15"/>
        </w:rPr>
      </w:pPr>
      <w:r>
        <w:rPr>
          <w:sz w:val="15"/>
          <w:szCs w:val="15"/>
          <w:spacing w:val="5"/>
        </w:rPr>
        <w:t>签发日期：</w:t>
      </w:r>
    </w:p>
    <w:p>
      <w:pPr>
        <w:spacing w:line="265" w:lineRule="auto"/>
        <w:rPr>
          <w:rFonts w:ascii="Arial"/>
          <w:sz w:val="21"/>
        </w:rPr>
      </w:pPr>
      <w:r/>
    </w:p>
    <w:p>
      <w:pPr>
        <w:pStyle w:val="BodyText"/>
        <w:ind w:left="327"/>
        <w:spacing w:before="65" w:line="179" w:lineRule="auto"/>
        <w:rPr>
          <w:sz w:val="15"/>
          <w:szCs w:val="15"/>
        </w:rPr>
      </w:pPr>
      <w:r>
        <w:rPr>
          <w:sz w:val="15"/>
          <w:szCs w:val="15"/>
          <w:spacing w:val="8"/>
        </w:rPr>
        <w:t>安装单位现场签收人（签字</w:t>
      </w:r>
      <w:r>
        <w:rPr>
          <w:sz w:val="15"/>
          <w:szCs w:val="15"/>
          <w:spacing w:val="-40"/>
          <w:w w:val="98"/>
        </w:rPr>
        <w:t>）：</w:t>
      </w:r>
    </w:p>
    <w:p>
      <w:pPr>
        <w:spacing w:line="269" w:lineRule="auto"/>
        <w:rPr>
          <w:rFonts w:ascii="Arial"/>
          <w:sz w:val="21"/>
        </w:rPr>
      </w:pPr>
      <w:r/>
    </w:p>
    <w:p>
      <w:pPr>
        <w:pStyle w:val="BodyText"/>
        <w:ind w:left="7852"/>
        <w:spacing w:before="64" w:line="184" w:lineRule="auto"/>
        <w:rPr>
          <w:sz w:val="15"/>
          <w:szCs w:val="15"/>
        </w:rPr>
      </w:pPr>
      <w:r>
        <w:rPr>
          <w:sz w:val="15"/>
          <w:szCs w:val="15"/>
          <w:spacing w:val="5"/>
        </w:rPr>
        <w:t>签收日期：</w:t>
      </w:r>
    </w:p>
    <w:p>
      <w:pPr>
        <w:spacing w:line="265" w:lineRule="auto"/>
        <w:rPr>
          <w:rFonts w:ascii="Arial"/>
          <w:sz w:val="21"/>
        </w:rPr>
      </w:pPr>
      <w:r/>
    </w:p>
    <w:p>
      <w:pPr>
        <w:pStyle w:val="BodyText"/>
        <w:ind w:left="325"/>
        <w:spacing w:before="65" w:line="183" w:lineRule="auto"/>
        <w:rPr>
          <w:sz w:val="15"/>
          <w:szCs w:val="15"/>
        </w:rPr>
      </w:pPr>
      <w:r>
        <w:rPr>
          <w:sz w:val="15"/>
          <w:szCs w:val="15"/>
          <w:spacing w:val="7"/>
        </w:rPr>
        <w:t>说明：本提升/下降令一式三份</w:t>
      </w:r>
      <w:r>
        <w:rPr>
          <w:sz w:val="15"/>
          <w:szCs w:val="15"/>
          <w:spacing w:val="-15"/>
        </w:rPr>
        <w:t xml:space="preserve"> </w:t>
      </w:r>
      <w:r>
        <w:rPr>
          <w:sz w:val="15"/>
          <w:szCs w:val="15"/>
          <w:spacing w:val="7"/>
        </w:rPr>
        <w:t>,  施工</w:t>
      </w:r>
      <w:r>
        <w:rPr>
          <w:sz w:val="15"/>
          <w:szCs w:val="15"/>
          <w:spacing w:val="-21"/>
        </w:rPr>
        <w:t xml:space="preserve"> </w:t>
      </w:r>
      <w:r>
        <w:rPr>
          <w:sz w:val="15"/>
          <w:szCs w:val="15"/>
          <w:spacing w:val="7"/>
        </w:rPr>
        <w:t>、监理</w:t>
      </w:r>
      <w:r>
        <w:rPr>
          <w:sz w:val="15"/>
          <w:szCs w:val="15"/>
          <w:spacing w:val="-21"/>
        </w:rPr>
        <w:t xml:space="preserve"> </w:t>
      </w:r>
      <w:r>
        <w:rPr>
          <w:sz w:val="15"/>
          <w:szCs w:val="15"/>
          <w:spacing w:val="7"/>
        </w:rPr>
        <w:t>、安</w:t>
      </w:r>
      <w:r>
        <w:rPr>
          <w:sz w:val="15"/>
          <w:szCs w:val="15"/>
          <w:spacing w:val="6"/>
        </w:rPr>
        <w:t>装等单位各执一份。</w:t>
      </w:r>
    </w:p>
    <w:p>
      <w:pPr>
        <w:spacing w:line="183" w:lineRule="auto"/>
        <w:sectPr>
          <w:headerReference w:type="default" r:id="rId563"/>
          <w:footerReference w:type="default" r:id="rId564"/>
          <w:pgSz w:w="12243" w:h="16495"/>
          <w:pgMar w:top="1461" w:right="1612" w:bottom="1137" w:left="1275" w:header="1177" w:footer="936" w:gutter="0"/>
        </w:sectPr>
        <w:rPr>
          <w:sz w:val="15"/>
          <w:szCs w:val="15"/>
        </w:rPr>
      </w:pPr>
    </w:p>
    <w:p>
      <w:pPr>
        <w:pStyle w:val="BodyText"/>
        <w:ind w:left="434"/>
        <w:spacing w:before="245" w:line="187" w:lineRule="auto"/>
        <w:rPr>
          <w:sz w:val="20"/>
          <w:szCs w:val="20"/>
        </w:rPr>
      </w:pPr>
      <w:hyperlink w:history="true" r:id="rId534">
        <w:r>
          <w:rPr>
            <w:rFonts w:ascii="Arial" w:hAnsi="Arial" w:eastAsia="Arial" w:cs="Arial"/>
            <w:sz w:val="20"/>
            <w:szCs w:val="20"/>
            <w:spacing w:val="14"/>
            <w:position w:val="-1"/>
          </w:rPr>
          <w:t>8.2.13.2</w:t>
        </w:r>
      </w:hyperlink>
      <w:r>
        <w:rPr>
          <w:rFonts w:ascii="Arial" w:hAnsi="Arial" w:eastAsia="Arial" w:cs="Arial"/>
          <w:sz w:val="20"/>
          <w:szCs w:val="20"/>
          <w:spacing w:val="1"/>
          <w:position w:val="-1"/>
        </w:rPr>
        <w:t xml:space="preserve">   </w:t>
      </w:r>
      <w:r>
        <w:rPr>
          <w:sz w:val="20"/>
          <w:szCs w:val="20"/>
          <w:spacing w:val="14"/>
        </w:rPr>
        <w:t>建筑施工自升架设设施</w:t>
      </w:r>
      <w:r>
        <w:rPr>
          <w:rFonts w:ascii="Arial" w:hAnsi="Arial" w:eastAsia="Arial" w:cs="Arial"/>
          <w:sz w:val="20"/>
          <w:szCs w:val="20"/>
          <w:spacing w:val="14"/>
        </w:rPr>
        <w:t>/</w:t>
      </w:r>
      <w:r>
        <w:rPr>
          <w:sz w:val="20"/>
          <w:szCs w:val="20"/>
          <w:spacing w:val="14"/>
        </w:rPr>
        <w:t>附着式升降脚手架</w:t>
      </w:r>
      <w:r>
        <w:rPr>
          <w:sz w:val="20"/>
          <w:szCs w:val="20"/>
          <w:spacing w:val="13"/>
        </w:rPr>
        <w:t>提升</w:t>
      </w:r>
      <w:r>
        <w:rPr>
          <w:rFonts w:ascii="Arial" w:hAnsi="Arial" w:eastAsia="Arial" w:cs="Arial"/>
          <w:sz w:val="20"/>
          <w:szCs w:val="20"/>
          <w:spacing w:val="13"/>
        </w:rPr>
        <w:t>/</w:t>
      </w:r>
      <w:r>
        <w:rPr>
          <w:sz w:val="20"/>
          <w:szCs w:val="20"/>
          <w:spacing w:val="13"/>
        </w:rPr>
        <w:t>下降前检查表</w:t>
      </w:r>
    </w:p>
    <w:p>
      <w:pPr>
        <w:spacing w:before="78"/>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1"/>
        <w:gridCol w:w="1128"/>
        <w:gridCol w:w="810"/>
        <w:gridCol w:w="1613"/>
        <w:gridCol w:w="738"/>
        <w:gridCol w:w="507"/>
        <w:gridCol w:w="1303"/>
        <w:gridCol w:w="727"/>
        <w:gridCol w:w="738"/>
        <w:gridCol w:w="1261"/>
      </w:tblGrid>
      <w:tr>
        <w:trPr>
          <w:trHeight w:val="317" w:hRule="atLeast"/>
        </w:trPr>
        <w:tc>
          <w:tcPr>
            <w:tcW w:w="1659" w:type="dxa"/>
            <w:vAlign w:val="top"/>
            <w:gridSpan w:val="2"/>
          </w:tcPr>
          <w:p>
            <w:pPr>
              <w:pStyle w:val="TableText"/>
              <w:ind w:left="518"/>
              <w:spacing w:before="85" w:line="185" w:lineRule="auto"/>
              <w:rPr/>
            </w:pPr>
            <w:r>
              <w:rPr>
                <w:spacing w:val="7"/>
              </w:rPr>
              <w:t>工程名称</w:t>
            </w:r>
          </w:p>
        </w:tc>
        <w:tc>
          <w:tcPr>
            <w:tcW w:w="4971" w:type="dxa"/>
            <w:vAlign w:val="top"/>
            <w:gridSpan w:val="5"/>
          </w:tcPr>
          <w:p>
            <w:pPr>
              <w:rPr>
                <w:rFonts w:ascii="Arial"/>
                <w:sz w:val="21"/>
              </w:rPr>
            </w:pPr>
            <w:r/>
          </w:p>
        </w:tc>
        <w:tc>
          <w:tcPr>
            <w:tcW w:w="1465" w:type="dxa"/>
            <w:vAlign w:val="top"/>
            <w:gridSpan w:val="2"/>
          </w:tcPr>
          <w:p>
            <w:pPr>
              <w:pStyle w:val="TableText"/>
              <w:ind w:left="423"/>
              <w:spacing w:before="85" w:line="185" w:lineRule="auto"/>
              <w:rPr/>
            </w:pPr>
            <w:r>
              <w:rPr>
                <w:spacing w:val="7"/>
              </w:rPr>
              <w:t>安装楼号</w:t>
            </w:r>
          </w:p>
        </w:tc>
        <w:tc>
          <w:tcPr>
            <w:tcW w:w="1261" w:type="dxa"/>
            <w:vAlign w:val="top"/>
          </w:tcPr>
          <w:p>
            <w:pPr>
              <w:rPr>
                <w:rFonts w:ascii="Arial"/>
                <w:sz w:val="21"/>
              </w:rPr>
            </w:pPr>
            <w:r/>
          </w:p>
        </w:tc>
      </w:tr>
      <w:tr>
        <w:trPr>
          <w:trHeight w:val="313" w:hRule="atLeast"/>
        </w:trPr>
        <w:tc>
          <w:tcPr>
            <w:tcW w:w="1659" w:type="dxa"/>
            <w:vAlign w:val="top"/>
            <w:gridSpan w:val="2"/>
          </w:tcPr>
          <w:p>
            <w:pPr>
              <w:pStyle w:val="TableText"/>
              <w:ind w:left="280"/>
              <w:spacing w:before="82" w:line="180" w:lineRule="auto"/>
              <w:rPr/>
            </w:pPr>
            <w:r>
              <w:rPr>
                <w:spacing w:val="7"/>
              </w:rPr>
              <w:t>机（工）具名称</w:t>
            </w:r>
          </w:p>
        </w:tc>
        <w:tc>
          <w:tcPr>
            <w:tcW w:w="2423" w:type="dxa"/>
            <w:vAlign w:val="top"/>
            <w:gridSpan w:val="2"/>
          </w:tcPr>
          <w:p>
            <w:pPr>
              <w:rPr>
                <w:rFonts w:ascii="Arial"/>
                <w:sz w:val="21"/>
              </w:rPr>
            </w:pPr>
            <w:r/>
          </w:p>
        </w:tc>
        <w:tc>
          <w:tcPr>
            <w:tcW w:w="1245" w:type="dxa"/>
            <w:vAlign w:val="top"/>
            <w:gridSpan w:val="2"/>
          </w:tcPr>
          <w:p>
            <w:pPr>
              <w:pStyle w:val="TableText"/>
              <w:ind w:left="312"/>
              <w:spacing w:before="81" w:line="185" w:lineRule="auto"/>
              <w:rPr/>
            </w:pPr>
            <w:r>
              <w:rPr>
                <w:spacing w:val="7"/>
              </w:rPr>
              <w:t>规格型号</w:t>
            </w:r>
          </w:p>
        </w:tc>
        <w:tc>
          <w:tcPr>
            <w:tcW w:w="1303" w:type="dxa"/>
            <w:vAlign w:val="top"/>
          </w:tcPr>
          <w:p>
            <w:pPr>
              <w:rPr>
                <w:rFonts w:ascii="Arial"/>
                <w:sz w:val="21"/>
              </w:rPr>
            </w:pPr>
            <w:r/>
          </w:p>
        </w:tc>
        <w:tc>
          <w:tcPr>
            <w:tcW w:w="1465" w:type="dxa"/>
            <w:vAlign w:val="top"/>
            <w:gridSpan w:val="2"/>
          </w:tcPr>
          <w:p>
            <w:pPr>
              <w:pStyle w:val="TableText"/>
              <w:ind w:left="421"/>
              <w:spacing w:before="82" w:line="184" w:lineRule="auto"/>
              <w:rPr/>
            </w:pPr>
            <w:r>
              <w:rPr>
                <w:spacing w:val="7"/>
              </w:rPr>
              <w:t>作业类别</w:t>
            </w:r>
          </w:p>
        </w:tc>
        <w:tc>
          <w:tcPr>
            <w:tcW w:w="1261" w:type="dxa"/>
            <w:vAlign w:val="top"/>
          </w:tcPr>
          <w:p>
            <w:pPr>
              <w:pStyle w:val="TableText"/>
              <w:ind w:left="89"/>
              <w:spacing w:before="81" w:line="186" w:lineRule="auto"/>
              <w:rPr/>
            </w:pPr>
            <w:r>
              <w:rPr>
                <w:spacing w:val="4"/>
              </w:rPr>
              <w:t>牵提升</w:t>
            </w:r>
            <w:r>
              <w:rPr>
                <w:spacing w:val="13"/>
                <w:w w:val="101"/>
              </w:rPr>
              <w:t xml:space="preserve">   </w:t>
            </w:r>
            <w:r>
              <w:rPr>
                <w:spacing w:val="4"/>
              </w:rPr>
              <w:t>牵下降</w:t>
            </w:r>
          </w:p>
        </w:tc>
      </w:tr>
      <w:tr>
        <w:trPr>
          <w:trHeight w:val="313" w:hRule="atLeast"/>
        </w:trPr>
        <w:tc>
          <w:tcPr>
            <w:tcW w:w="1659" w:type="dxa"/>
            <w:vAlign w:val="top"/>
            <w:gridSpan w:val="2"/>
          </w:tcPr>
          <w:p>
            <w:pPr>
              <w:pStyle w:val="TableText"/>
              <w:ind w:left="240"/>
              <w:spacing w:before="82" w:line="185" w:lineRule="auto"/>
              <w:rPr/>
            </w:pPr>
            <w:r>
              <w:rPr>
                <w:spacing w:val="8"/>
              </w:rPr>
              <w:t>拟提升/下降层次</w:t>
            </w:r>
          </w:p>
        </w:tc>
        <w:tc>
          <w:tcPr>
            <w:tcW w:w="4971" w:type="dxa"/>
            <w:vAlign w:val="top"/>
            <w:gridSpan w:val="5"/>
          </w:tcPr>
          <w:p>
            <w:pPr>
              <w:pStyle w:val="TableText"/>
              <w:ind w:left="828"/>
              <w:spacing w:before="82" w:line="176" w:lineRule="auto"/>
              <w:rPr/>
            </w:pPr>
            <w:r>
              <w:rPr>
                <w:spacing w:val="2"/>
              </w:rPr>
              <w:t>拟从</w:t>
            </w:r>
            <w:r>
              <w:rPr>
                <w:spacing w:val="-30"/>
              </w:rPr>
              <w:t xml:space="preserve"> </w:t>
            </w:r>
            <w:r>
              <w:rPr>
                <w:u w:val="single" w:color="auto"/>
              </w:rPr>
              <w:t xml:space="preserve">              </w:t>
            </w:r>
            <w:r>
              <w:rPr>
                <w:spacing w:val="-33"/>
              </w:rPr>
              <w:t xml:space="preserve"> </w:t>
            </w:r>
            <w:r>
              <w:rPr>
                <w:spacing w:val="2"/>
              </w:rPr>
              <w:t>层：</w:t>
            </w:r>
            <w:r>
              <w:rPr>
                <w:spacing w:val="-20"/>
              </w:rPr>
              <w:t xml:space="preserve"> </w:t>
            </w:r>
            <w:r>
              <w:rPr>
                <w:spacing w:val="2"/>
              </w:rPr>
              <w:t>牵提升</w:t>
            </w:r>
            <w:r>
              <w:rPr>
                <w:spacing w:val="-14"/>
              </w:rPr>
              <w:t xml:space="preserve"> </w:t>
            </w:r>
            <w:r>
              <w:rPr>
                <w:spacing w:val="2"/>
                <w:position w:val="1"/>
              </w:rPr>
              <w:t>,</w:t>
            </w:r>
            <w:r>
              <w:rPr>
                <w:spacing w:val="15"/>
                <w:position w:val="1"/>
              </w:rPr>
              <w:t xml:space="preserve">  </w:t>
            </w:r>
            <w:r>
              <w:rPr>
                <w:spacing w:val="2"/>
              </w:rPr>
              <w:t>牵下降至</w:t>
            </w:r>
            <w:r>
              <w:rPr>
                <w:spacing w:val="-40"/>
              </w:rPr>
              <w:t xml:space="preserve"> </w:t>
            </w:r>
            <w:r>
              <w:rPr>
                <w:u w:val="single" w:color="auto"/>
              </w:rPr>
              <w:t xml:space="preserve">              </w:t>
            </w:r>
            <w:r>
              <w:rPr>
                <w:spacing w:val="-33"/>
              </w:rPr>
              <w:t xml:space="preserve"> </w:t>
            </w:r>
            <w:r>
              <w:rPr>
                <w:spacing w:val="2"/>
              </w:rPr>
              <w:t>层</w:t>
            </w:r>
          </w:p>
        </w:tc>
        <w:tc>
          <w:tcPr>
            <w:tcW w:w="1465" w:type="dxa"/>
            <w:vAlign w:val="top"/>
            <w:gridSpan w:val="2"/>
          </w:tcPr>
          <w:p>
            <w:pPr>
              <w:pStyle w:val="TableText"/>
              <w:ind w:left="226"/>
              <w:spacing w:before="82" w:line="184" w:lineRule="auto"/>
              <w:rPr/>
            </w:pPr>
            <w:r>
              <w:rPr>
                <w:spacing w:val="8"/>
              </w:rPr>
              <w:t>提升/下降日期</w:t>
            </w:r>
          </w:p>
        </w:tc>
        <w:tc>
          <w:tcPr>
            <w:tcW w:w="1261" w:type="dxa"/>
            <w:vAlign w:val="top"/>
          </w:tcPr>
          <w:p>
            <w:pPr>
              <w:rPr>
                <w:rFonts w:ascii="Arial"/>
                <w:sz w:val="21"/>
              </w:rPr>
            </w:pPr>
            <w:r/>
          </w:p>
        </w:tc>
      </w:tr>
      <w:tr>
        <w:trPr>
          <w:trHeight w:val="313" w:hRule="atLeast"/>
        </w:trPr>
        <w:tc>
          <w:tcPr>
            <w:tcW w:w="1659" w:type="dxa"/>
            <w:vAlign w:val="top"/>
            <w:gridSpan w:val="2"/>
          </w:tcPr>
          <w:p>
            <w:pPr>
              <w:pStyle w:val="TableText"/>
              <w:ind w:left="519"/>
              <w:spacing w:before="82" w:line="184" w:lineRule="auto"/>
              <w:rPr/>
            </w:pPr>
            <w:r>
              <w:rPr>
                <w:spacing w:val="7"/>
              </w:rPr>
              <w:t>检查项目</w:t>
            </w:r>
          </w:p>
        </w:tc>
        <w:tc>
          <w:tcPr>
            <w:tcW w:w="6436" w:type="dxa"/>
            <w:vAlign w:val="top"/>
            <w:gridSpan w:val="7"/>
          </w:tcPr>
          <w:p>
            <w:pPr>
              <w:pStyle w:val="TableText"/>
              <w:ind w:left="2908"/>
              <w:spacing w:before="82" w:line="186" w:lineRule="auto"/>
              <w:rPr/>
            </w:pPr>
            <w:r>
              <w:rPr>
                <w:spacing w:val="7"/>
              </w:rPr>
              <w:t>检查标准</w:t>
            </w:r>
          </w:p>
        </w:tc>
        <w:tc>
          <w:tcPr>
            <w:tcW w:w="1261" w:type="dxa"/>
            <w:vAlign w:val="top"/>
          </w:tcPr>
          <w:p>
            <w:pPr>
              <w:pStyle w:val="TableText"/>
              <w:ind w:left="320"/>
              <w:spacing w:before="82" w:line="186" w:lineRule="auto"/>
              <w:rPr/>
            </w:pPr>
            <w:r>
              <w:rPr>
                <w:spacing w:val="7"/>
              </w:rPr>
              <w:t>检查结果</w:t>
            </w:r>
          </w:p>
        </w:tc>
      </w:tr>
      <w:tr>
        <w:trPr>
          <w:trHeight w:val="631" w:hRule="atLeast"/>
        </w:trPr>
        <w:tc>
          <w:tcPr>
            <w:tcW w:w="531" w:type="dxa"/>
            <w:vAlign w:val="top"/>
            <w:vMerge w:val="restart"/>
            <w:textDirection w:val="tbRlV"/>
            <w:tcBorders>
              <w:bottom w:val="nil"/>
            </w:tcBorders>
          </w:tcPr>
          <w:p>
            <w:pPr>
              <w:pStyle w:val="TableText"/>
              <w:ind w:left="3265"/>
              <w:spacing w:before="181" w:line="184" w:lineRule="auto"/>
              <w:rPr/>
            </w:pPr>
            <w:r>
              <w:rPr>
                <w:spacing w:val="6"/>
              </w:rPr>
              <w:t>保证项目</w:t>
            </w:r>
          </w:p>
        </w:tc>
        <w:tc>
          <w:tcPr>
            <w:tcW w:w="1128" w:type="dxa"/>
            <w:vAlign w:val="top"/>
          </w:tcPr>
          <w:p>
            <w:pPr>
              <w:pStyle w:val="TableText"/>
              <w:ind w:left="90"/>
              <w:spacing w:before="135" w:line="184" w:lineRule="auto"/>
              <w:rPr/>
            </w:pPr>
            <w:r>
              <w:rPr>
                <w:spacing w:val="7"/>
              </w:rPr>
              <w:t>支承座锚固处</w:t>
            </w:r>
          </w:p>
          <w:p>
            <w:pPr>
              <w:pStyle w:val="TableText"/>
              <w:ind w:left="169"/>
              <w:spacing w:before="13" w:line="185" w:lineRule="auto"/>
              <w:rPr/>
            </w:pPr>
            <w:r>
              <w:rPr>
                <w:spacing w:val="7"/>
              </w:rPr>
              <w:t>混凝土强度</w:t>
            </w:r>
          </w:p>
        </w:tc>
        <w:tc>
          <w:tcPr>
            <w:tcW w:w="6436" w:type="dxa"/>
            <w:vAlign w:val="top"/>
            <w:gridSpan w:val="7"/>
          </w:tcPr>
          <w:p>
            <w:pPr>
              <w:pStyle w:val="TableText"/>
              <w:ind w:left="270"/>
              <w:spacing w:before="237" w:line="179" w:lineRule="auto"/>
              <w:rPr>
                <w:rFonts w:ascii="Arial" w:hAnsi="Arial" w:eastAsia="Arial" w:cs="Arial"/>
              </w:rPr>
            </w:pPr>
            <w:r>
              <w:rPr>
                <w:spacing w:val="9"/>
              </w:rPr>
              <w:t>达到专项方案计算值</w:t>
            </w:r>
            <w:r>
              <w:rPr>
                <w:spacing w:val="-4"/>
              </w:rPr>
              <w:t xml:space="preserve"> </w:t>
            </w:r>
            <w:r>
              <w:rPr>
                <w:spacing w:val="9"/>
                <w:position w:val="1"/>
              </w:rPr>
              <w:t>,  </w:t>
            </w:r>
            <w:r>
              <w:rPr>
                <w:spacing w:val="9"/>
              </w:rPr>
              <w:t>且&gt;</w:t>
            </w:r>
            <w:r>
              <w:rPr>
                <w:rFonts w:ascii="Arial" w:hAnsi="Arial" w:eastAsia="Arial" w:cs="Arial"/>
                <w:spacing w:val="9"/>
              </w:rPr>
              <w:t>C10</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restart"/>
            <w:tcBorders>
              <w:bottom w:val="nil"/>
            </w:tcBorders>
          </w:tcPr>
          <w:p>
            <w:pPr>
              <w:pStyle w:val="TableText"/>
              <w:ind w:left="258"/>
              <w:spacing w:before="135" w:line="197" w:lineRule="auto"/>
              <w:rPr/>
            </w:pPr>
            <w:r>
              <w:rPr>
                <w:spacing w:val="4"/>
              </w:rPr>
              <w:t>附墙支座</w:t>
            </w:r>
          </w:p>
          <w:p>
            <w:pPr>
              <w:pStyle w:val="TableText"/>
              <w:ind w:left="405"/>
              <w:spacing w:line="185" w:lineRule="auto"/>
              <w:rPr/>
            </w:pPr>
            <w:r>
              <w:rPr>
                <w:spacing w:val="6"/>
              </w:rPr>
              <w:t>设置</w:t>
            </w:r>
          </w:p>
        </w:tc>
        <w:tc>
          <w:tcPr>
            <w:tcW w:w="6436" w:type="dxa"/>
            <w:vAlign w:val="top"/>
            <w:gridSpan w:val="7"/>
          </w:tcPr>
          <w:p>
            <w:pPr>
              <w:pStyle w:val="TableText"/>
              <w:ind w:left="272"/>
              <w:spacing w:before="82" w:line="185" w:lineRule="auto"/>
              <w:rPr/>
            </w:pPr>
            <w:r>
              <w:rPr>
                <w:spacing w:val="8"/>
              </w:rPr>
              <w:t>每个竖向主框架所覆盖的每一楼层处应设置一道附墙支座</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tcBorders>
          </w:tcPr>
          <w:p>
            <w:pPr>
              <w:rPr>
                <w:rFonts w:ascii="Arial"/>
                <w:sz w:val="21"/>
              </w:rPr>
            </w:pPr>
            <w:r/>
          </w:p>
        </w:tc>
        <w:tc>
          <w:tcPr>
            <w:tcW w:w="6436" w:type="dxa"/>
            <w:vAlign w:val="top"/>
            <w:gridSpan w:val="7"/>
          </w:tcPr>
          <w:p>
            <w:pPr>
              <w:pStyle w:val="TableText"/>
              <w:ind w:left="278"/>
              <w:spacing w:before="82" w:line="185" w:lineRule="auto"/>
              <w:rPr/>
            </w:pPr>
            <w:r>
              <w:rPr>
                <w:spacing w:val="6"/>
              </w:rPr>
              <w:t>附墙支座上应设有完整的防坠</w:t>
            </w:r>
            <w:r>
              <w:rPr>
                <w:spacing w:val="-20"/>
              </w:rPr>
              <w:t xml:space="preserve"> </w:t>
            </w:r>
            <w:r>
              <w:rPr>
                <w:spacing w:val="6"/>
              </w:rPr>
              <w:t>、防倾</w:t>
            </w:r>
            <w:r>
              <w:rPr>
                <w:spacing w:val="-21"/>
              </w:rPr>
              <w:t xml:space="preserve"> </w:t>
            </w:r>
            <w:r>
              <w:rPr>
                <w:spacing w:val="6"/>
              </w:rPr>
              <w:t>、导向装置</w:t>
            </w:r>
          </w:p>
        </w:tc>
        <w:tc>
          <w:tcPr>
            <w:tcW w:w="1261" w:type="dxa"/>
            <w:vAlign w:val="top"/>
          </w:tcPr>
          <w:p>
            <w:pPr>
              <w:rPr>
                <w:rFonts w:ascii="Arial"/>
                <w:sz w:val="21"/>
              </w:rPr>
            </w:pPr>
            <w:r/>
          </w:p>
        </w:tc>
      </w:tr>
      <w:tr>
        <w:trPr>
          <w:trHeight w:val="632"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tcPr>
          <w:p>
            <w:pPr>
              <w:pStyle w:val="TableText"/>
              <w:ind w:left="251"/>
              <w:spacing w:before="136" w:line="197" w:lineRule="auto"/>
              <w:rPr/>
            </w:pPr>
            <w:r>
              <w:rPr>
                <w:spacing w:val="6"/>
              </w:rPr>
              <w:t>升降装置</w:t>
            </w:r>
          </w:p>
          <w:p>
            <w:pPr>
              <w:pStyle w:val="TableText"/>
              <w:ind w:left="405"/>
              <w:spacing w:line="185" w:lineRule="auto"/>
              <w:rPr/>
            </w:pPr>
            <w:r>
              <w:rPr>
                <w:spacing w:val="6"/>
              </w:rPr>
              <w:t>设置</w:t>
            </w:r>
          </w:p>
        </w:tc>
        <w:tc>
          <w:tcPr>
            <w:tcW w:w="6436" w:type="dxa"/>
            <w:vAlign w:val="top"/>
            <w:gridSpan w:val="7"/>
          </w:tcPr>
          <w:p>
            <w:pPr>
              <w:pStyle w:val="TableText"/>
              <w:ind w:left="109" w:right="42" w:firstLine="158"/>
              <w:spacing w:before="135" w:line="191" w:lineRule="auto"/>
              <w:rPr/>
            </w:pPr>
            <w:r>
              <w:rPr>
                <w:spacing w:val="9"/>
              </w:rPr>
              <w:t>单跨升降式可采用手动葫芦</w:t>
            </w:r>
            <w:r>
              <w:rPr>
                <w:spacing w:val="3"/>
              </w:rPr>
              <w:t xml:space="preserve"> </w:t>
            </w:r>
            <w:r>
              <w:rPr>
                <w:spacing w:val="9"/>
              </w:rPr>
              <w:t>；整体各式降式应采用电动葫芦或液压设备</w:t>
            </w:r>
            <w:r>
              <w:rPr>
                <w:spacing w:val="-15"/>
              </w:rPr>
              <w:t xml:space="preserve"> </w:t>
            </w:r>
            <w:r>
              <w:rPr>
                <w:spacing w:val="9"/>
              </w:rPr>
              <w:t>；应启动灵敏、</w:t>
            </w:r>
            <w:r>
              <w:rPr/>
              <w:t xml:space="preserve"> </w:t>
            </w:r>
            <w:r>
              <w:rPr>
                <w:spacing w:val="6"/>
              </w:rPr>
              <w:t>运转可靠</w:t>
            </w:r>
            <w:r>
              <w:rPr>
                <w:spacing w:val="-21"/>
              </w:rPr>
              <w:t xml:space="preserve"> </w:t>
            </w:r>
            <w:r>
              <w:rPr>
                <w:spacing w:val="6"/>
              </w:rPr>
              <w:t>、旋转方向正确</w:t>
            </w:r>
            <w:r>
              <w:rPr>
                <w:spacing w:val="-15"/>
              </w:rPr>
              <w:t xml:space="preserve"> </w:t>
            </w:r>
            <w:r>
              <w:rPr>
                <w:spacing w:val="6"/>
              </w:rPr>
              <w:t>；控制柜工作正常</w:t>
            </w:r>
            <w:r>
              <w:rPr>
                <w:spacing w:val="-15"/>
              </w:rPr>
              <w:t xml:space="preserve"> </w:t>
            </w:r>
            <w:r>
              <w:rPr>
                <w:spacing w:val="6"/>
              </w:rPr>
              <w:t>,  功</w:t>
            </w:r>
            <w:r>
              <w:rPr>
                <w:spacing w:val="5"/>
              </w:rPr>
              <w:t>能齐备</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restart"/>
            <w:tcBorders>
              <w:bottom w:val="nil"/>
            </w:tcBorders>
          </w:tcPr>
          <w:p>
            <w:pPr>
              <w:spacing w:line="351" w:lineRule="auto"/>
              <w:rPr>
                <w:rFonts w:ascii="Arial"/>
                <w:sz w:val="21"/>
              </w:rPr>
            </w:pPr>
            <w:r/>
          </w:p>
          <w:p>
            <w:pPr>
              <w:spacing w:line="352" w:lineRule="auto"/>
              <w:rPr>
                <w:rFonts w:ascii="Arial"/>
                <w:sz w:val="21"/>
              </w:rPr>
            </w:pPr>
            <w:r/>
          </w:p>
          <w:p>
            <w:pPr>
              <w:pStyle w:val="TableText"/>
              <w:ind w:left="338"/>
              <w:spacing w:before="65" w:line="197" w:lineRule="auto"/>
              <w:rPr/>
            </w:pPr>
            <w:r>
              <w:rPr>
                <w:spacing w:val="3"/>
              </w:rPr>
              <w:t>防坠落</w:t>
            </w:r>
          </w:p>
          <w:p>
            <w:pPr>
              <w:pStyle w:val="TableText"/>
              <w:ind w:left="248"/>
              <w:spacing w:line="185" w:lineRule="auto"/>
              <w:rPr/>
            </w:pPr>
            <w:r>
              <w:rPr>
                <w:spacing w:val="7"/>
              </w:rPr>
              <w:t>装置设置</w:t>
            </w:r>
          </w:p>
        </w:tc>
        <w:tc>
          <w:tcPr>
            <w:tcW w:w="6436" w:type="dxa"/>
            <w:vAlign w:val="top"/>
            <w:gridSpan w:val="7"/>
          </w:tcPr>
          <w:p>
            <w:pPr>
              <w:pStyle w:val="TableText"/>
              <w:ind w:left="278"/>
              <w:spacing w:before="82" w:line="185" w:lineRule="auto"/>
              <w:rPr/>
            </w:pPr>
            <w:r>
              <w:rPr>
                <w:spacing w:val="8"/>
              </w:rPr>
              <w:t>防坠落装置应设置在竖向主框架处并附着在建筑结构上</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bottom w:val="nil"/>
            </w:tcBorders>
          </w:tcPr>
          <w:p>
            <w:pPr>
              <w:rPr>
                <w:rFonts w:ascii="Arial"/>
                <w:sz w:val="21"/>
              </w:rPr>
            </w:pPr>
            <w:r/>
          </w:p>
        </w:tc>
        <w:tc>
          <w:tcPr>
            <w:tcW w:w="6436" w:type="dxa"/>
            <w:vAlign w:val="top"/>
            <w:gridSpan w:val="7"/>
          </w:tcPr>
          <w:p>
            <w:pPr>
              <w:pStyle w:val="TableText"/>
              <w:ind w:left="271"/>
              <w:spacing w:before="82" w:line="185" w:lineRule="auto"/>
              <w:rPr/>
            </w:pPr>
            <w:r>
              <w:rPr>
                <w:spacing w:val="8"/>
              </w:rPr>
              <w:t>每一升降点不得少于一个</w:t>
            </w:r>
            <w:r>
              <w:rPr>
                <w:spacing w:val="-14"/>
              </w:rPr>
              <w:t xml:space="preserve"> </w:t>
            </w:r>
            <w:r>
              <w:rPr>
                <w:spacing w:val="8"/>
              </w:rPr>
              <w:t>,  在使用和升降工况下都能</w:t>
            </w:r>
            <w:r>
              <w:rPr>
                <w:spacing w:val="7"/>
              </w:rPr>
              <w:t>起作用</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bottom w:val="nil"/>
            </w:tcBorders>
          </w:tcPr>
          <w:p>
            <w:pPr>
              <w:rPr>
                <w:rFonts w:ascii="Arial"/>
                <w:sz w:val="21"/>
              </w:rPr>
            </w:pPr>
            <w:r/>
          </w:p>
        </w:tc>
        <w:tc>
          <w:tcPr>
            <w:tcW w:w="6436" w:type="dxa"/>
            <w:vAlign w:val="top"/>
            <w:gridSpan w:val="7"/>
          </w:tcPr>
          <w:p>
            <w:pPr>
              <w:pStyle w:val="TableText"/>
              <w:ind w:left="278"/>
              <w:spacing w:before="82" w:line="186" w:lineRule="auto"/>
              <w:rPr/>
            </w:pPr>
            <w:r>
              <w:rPr>
                <w:spacing w:val="8"/>
              </w:rPr>
              <w:t>防坠落装置与升降设备应分别独立固定在建筑结构上</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bottom w:val="nil"/>
            </w:tcBorders>
          </w:tcPr>
          <w:p>
            <w:pPr>
              <w:rPr>
                <w:rFonts w:ascii="Arial"/>
                <w:sz w:val="21"/>
              </w:rPr>
            </w:pPr>
            <w:r/>
          </w:p>
        </w:tc>
        <w:tc>
          <w:tcPr>
            <w:tcW w:w="6436" w:type="dxa"/>
            <w:vAlign w:val="top"/>
            <w:gridSpan w:val="7"/>
          </w:tcPr>
          <w:p>
            <w:pPr>
              <w:pStyle w:val="TableText"/>
              <w:ind w:left="267"/>
              <w:spacing w:before="82" w:line="185" w:lineRule="auto"/>
              <w:rPr/>
            </w:pPr>
            <w:r>
              <w:rPr>
                <w:spacing w:val="8"/>
              </w:rPr>
              <w:t>应具有防尘防污染的措施</w:t>
            </w:r>
            <w:r>
              <w:rPr>
                <w:spacing w:val="-15"/>
              </w:rPr>
              <w:t xml:space="preserve"> </w:t>
            </w:r>
            <w:r>
              <w:rPr>
                <w:spacing w:val="8"/>
              </w:rPr>
              <w:t>,  并应灵敏可靠和运转</w:t>
            </w:r>
            <w:r>
              <w:rPr>
                <w:spacing w:val="7"/>
              </w:rPr>
              <w:t>自如</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bottom w:val="nil"/>
            </w:tcBorders>
          </w:tcPr>
          <w:p>
            <w:pPr>
              <w:rPr>
                <w:rFonts w:ascii="Arial"/>
                <w:sz w:val="21"/>
              </w:rPr>
            </w:pPr>
            <w:r/>
          </w:p>
        </w:tc>
        <w:tc>
          <w:tcPr>
            <w:tcW w:w="6436" w:type="dxa"/>
            <w:vAlign w:val="top"/>
            <w:gridSpan w:val="7"/>
          </w:tcPr>
          <w:p>
            <w:pPr>
              <w:pStyle w:val="TableText"/>
              <w:ind w:left="266"/>
              <w:spacing w:before="84" w:line="184" w:lineRule="auto"/>
              <w:rPr/>
            </w:pPr>
            <w:r>
              <w:rPr>
                <w:spacing w:val="7"/>
              </w:rPr>
              <w:t>设置方法及部位正确</w:t>
            </w:r>
            <w:r>
              <w:rPr>
                <w:spacing w:val="-15"/>
              </w:rPr>
              <w:t xml:space="preserve"> </w:t>
            </w:r>
            <w:r>
              <w:rPr>
                <w:spacing w:val="7"/>
              </w:rPr>
              <w:t>,  灵敏可靠</w:t>
            </w:r>
            <w:r>
              <w:rPr>
                <w:spacing w:val="-15"/>
              </w:rPr>
              <w:t xml:space="preserve"> </w:t>
            </w:r>
            <w:r>
              <w:rPr>
                <w:spacing w:val="7"/>
              </w:rPr>
              <w:t>,</w:t>
            </w:r>
            <w:r>
              <w:rPr>
                <w:spacing w:val="11"/>
                <w:w w:val="101"/>
              </w:rPr>
              <w:t xml:space="preserve">  </w:t>
            </w:r>
            <w:r>
              <w:rPr>
                <w:spacing w:val="7"/>
              </w:rPr>
              <w:t>不应人为失效和减少</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tcBorders>
          </w:tcPr>
          <w:p>
            <w:pPr>
              <w:rPr>
                <w:rFonts w:ascii="Arial"/>
                <w:sz w:val="21"/>
              </w:rPr>
            </w:pPr>
            <w:r/>
          </w:p>
        </w:tc>
        <w:tc>
          <w:tcPr>
            <w:tcW w:w="6436" w:type="dxa"/>
            <w:vAlign w:val="top"/>
            <w:gridSpan w:val="7"/>
          </w:tcPr>
          <w:p>
            <w:pPr>
              <w:pStyle w:val="TableText"/>
              <w:ind w:left="270"/>
              <w:spacing w:before="81" w:line="190" w:lineRule="auto"/>
              <w:rPr>
                <w:rFonts w:ascii="Arial" w:hAnsi="Arial" w:eastAsia="Arial" w:cs="Arial"/>
              </w:rPr>
            </w:pPr>
            <w:r>
              <w:rPr>
                <w:spacing w:val="6"/>
              </w:rPr>
              <w:t>钢吊杆式防坠落装置</w:t>
            </w:r>
            <w:r>
              <w:rPr>
                <w:spacing w:val="-14"/>
              </w:rPr>
              <w:t xml:space="preserve"> </w:t>
            </w:r>
            <w:r>
              <w:rPr>
                <w:spacing w:val="6"/>
                <w:position w:val="1"/>
              </w:rPr>
              <w:t>,  </w:t>
            </w:r>
            <w:r>
              <w:rPr>
                <w:spacing w:val="6"/>
              </w:rPr>
              <w:t>钢吊杆规格应由计算确定</w:t>
            </w:r>
            <w:r>
              <w:rPr>
                <w:spacing w:val="-15"/>
              </w:rPr>
              <w:t xml:space="preserve"> </w:t>
            </w:r>
            <w:r>
              <w:rPr>
                <w:spacing w:val="6"/>
                <w:position w:val="1"/>
              </w:rPr>
              <w:t>,  </w:t>
            </w:r>
            <w:r>
              <w:rPr>
                <w:spacing w:val="6"/>
              </w:rPr>
              <w:t>且不应小于 </w:t>
            </w:r>
            <w:r>
              <w:rPr>
                <w:rFonts w:ascii="Arial" w:hAnsi="Arial" w:eastAsia="Arial" w:cs="Arial"/>
                <w:i/>
                <w:iCs/>
                <w:spacing w:val="5"/>
              </w:rPr>
              <w:t>φ</w:t>
            </w:r>
            <w:r>
              <w:rPr>
                <w:rFonts w:ascii="Arial" w:hAnsi="Arial" w:eastAsia="Arial" w:cs="Arial"/>
                <w:spacing w:val="5"/>
              </w:rPr>
              <w:t>25</w:t>
            </w:r>
            <w:r>
              <w:rPr>
                <w:rFonts w:ascii="Arial" w:hAnsi="Arial" w:eastAsia="Arial" w:cs="Arial"/>
              </w:rPr>
              <w:t>mm</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restart"/>
            <w:tcBorders>
              <w:bottom w:val="nil"/>
            </w:tcBorders>
          </w:tcPr>
          <w:p>
            <w:pPr>
              <w:spacing w:line="388" w:lineRule="auto"/>
              <w:rPr>
                <w:rFonts w:ascii="Arial"/>
                <w:sz w:val="21"/>
              </w:rPr>
            </w:pPr>
            <w:r/>
          </w:p>
          <w:p>
            <w:pPr>
              <w:pStyle w:val="TableText"/>
              <w:ind w:left="338"/>
              <w:spacing w:before="65" w:line="197" w:lineRule="auto"/>
              <w:rPr/>
            </w:pPr>
            <w:r>
              <w:rPr>
                <w:spacing w:val="3"/>
              </w:rPr>
              <w:t>防倾覆</w:t>
            </w:r>
          </w:p>
          <w:p>
            <w:pPr>
              <w:pStyle w:val="TableText"/>
              <w:ind w:left="247"/>
              <w:spacing w:line="185" w:lineRule="auto"/>
              <w:rPr/>
            </w:pPr>
            <w:r>
              <w:rPr>
                <w:spacing w:val="7"/>
              </w:rPr>
              <w:t>装置设置</w:t>
            </w:r>
          </w:p>
        </w:tc>
        <w:tc>
          <w:tcPr>
            <w:tcW w:w="6436" w:type="dxa"/>
            <w:vAlign w:val="top"/>
            <w:gridSpan w:val="7"/>
          </w:tcPr>
          <w:p>
            <w:pPr>
              <w:pStyle w:val="TableText"/>
              <w:ind w:left="280"/>
              <w:spacing w:before="84" w:line="185" w:lineRule="auto"/>
              <w:rPr/>
            </w:pPr>
            <w:r>
              <w:rPr>
                <w:spacing w:val="8"/>
              </w:rPr>
              <w:t>防倾覆装置应包括导轨和两个以上与导轨连接的可滑动的导向件</w:t>
            </w:r>
          </w:p>
        </w:tc>
        <w:tc>
          <w:tcPr>
            <w:tcW w:w="1261" w:type="dxa"/>
            <w:vAlign w:val="top"/>
          </w:tcPr>
          <w:p>
            <w:pPr>
              <w:rPr>
                <w:rFonts w:ascii="Arial"/>
                <w:sz w:val="21"/>
              </w:rPr>
            </w:pPr>
            <w:r/>
          </w:p>
        </w:tc>
      </w:tr>
      <w:tr>
        <w:trPr>
          <w:trHeight w:val="313"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bottom w:val="nil"/>
            </w:tcBorders>
          </w:tcPr>
          <w:p>
            <w:pPr>
              <w:rPr>
                <w:rFonts w:ascii="Arial"/>
                <w:sz w:val="21"/>
              </w:rPr>
            </w:pPr>
            <w:r/>
          </w:p>
        </w:tc>
        <w:tc>
          <w:tcPr>
            <w:tcW w:w="6436" w:type="dxa"/>
            <w:vAlign w:val="top"/>
            <w:gridSpan w:val="7"/>
          </w:tcPr>
          <w:p>
            <w:pPr>
              <w:pStyle w:val="TableText"/>
              <w:ind w:left="271"/>
              <w:spacing w:before="85" w:line="185" w:lineRule="auto"/>
              <w:rPr/>
            </w:pPr>
            <w:r>
              <w:rPr>
                <w:spacing w:val="8"/>
              </w:rPr>
              <w:t>在防倾导向件的范围内应设置防倾覆导轨</w:t>
            </w:r>
            <w:r>
              <w:rPr>
                <w:spacing w:val="-10"/>
              </w:rPr>
              <w:t xml:space="preserve"> </w:t>
            </w:r>
            <w:r>
              <w:rPr>
                <w:spacing w:val="8"/>
              </w:rPr>
              <w:t>,  且应与竖向主框架可靠连接</w:t>
            </w:r>
          </w:p>
        </w:tc>
        <w:tc>
          <w:tcPr>
            <w:tcW w:w="1261" w:type="dxa"/>
            <w:vAlign w:val="top"/>
          </w:tcPr>
          <w:p>
            <w:pPr>
              <w:rPr>
                <w:rFonts w:ascii="Arial"/>
                <w:sz w:val="21"/>
              </w:rPr>
            </w:pPr>
            <w:r/>
          </w:p>
        </w:tc>
      </w:tr>
      <w:tr>
        <w:trPr>
          <w:trHeight w:val="631"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vMerge w:val="continue"/>
            <w:tcBorders>
              <w:top w:val="nil"/>
            </w:tcBorders>
          </w:tcPr>
          <w:p>
            <w:pPr>
              <w:rPr>
                <w:rFonts w:ascii="Arial"/>
                <w:sz w:val="21"/>
              </w:rPr>
            </w:pPr>
            <w:r/>
          </w:p>
        </w:tc>
        <w:tc>
          <w:tcPr>
            <w:tcW w:w="6436" w:type="dxa"/>
            <w:vAlign w:val="top"/>
            <w:gridSpan w:val="7"/>
          </w:tcPr>
          <w:p>
            <w:pPr>
              <w:pStyle w:val="TableText"/>
              <w:ind w:left="110" w:right="97" w:firstLine="158"/>
              <w:spacing w:before="134" w:line="193" w:lineRule="auto"/>
              <w:rPr>
                <w:rFonts w:ascii="Arial" w:hAnsi="Arial" w:eastAsia="Arial" w:cs="Arial"/>
              </w:rPr>
            </w:pPr>
            <w:r>
              <w:rPr>
                <w:spacing w:val="12"/>
              </w:rPr>
              <w:t>在升降和使用两种工况下</w:t>
            </w:r>
            <w:r>
              <w:rPr>
                <w:spacing w:val="-15"/>
              </w:rPr>
              <w:t xml:space="preserve"> </w:t>
            </w:r>
            <w:r>
              <w:rPr>
                <w:spacing w:val="12"/>
              </w:rPr>
              <w:t>,  最上和最下导向件之间</w:t>
            </w:r>
            <w:r>
              <w:rPr>
                <w:spacing w:val="11"/>
              </w:rPr>
              <w:t>的最小间距不得小于</w:t>
            </w:r>
            <w:r>
              <w:rPr>
                <w:rFonts w:ascii="Arial" w:hAnsi="Arial" w:eastAsia="Arial" w:cs="Arial"/>
                <w:spacing w:val="11"/>
              </w:rPr>
              <w:t>2.8m</w:t>
            </w:r>
            <w:r>
              <w:rPr>
                <w:spacing w:val="11"/>
              </w:rPr>
              <w:t>或架体高</w:t>
            </w:r>
            <w:r>
              <w:rPr/>
              <w:t xml:space="preserve"> </w:t>
            </w:r>
            <w:r>
              <w:rPr>
                <w:spacing w:val="19"/>
              </w:rPr>
              <w:t>度的</w:t>
            </w:r>
            <w:r>
              <w:rPr>
                <w:rFonts w:ascii="Arial" w:hAnsi="Arial" w:eastAsia="Arial" w:cs="Arial"/>
                <w:spacing w:val="19"/>
              </w:rPr>
              <w:t>1</w:t>
            </w:r>
            <w:r>
              <w:rPr>
                <w:spacing w:val="19"/>
              </w:rPr>
              <w:t>/</w:t>
            </w:r>
            <w:r>
              <w:rPr>
                <w:rFonts w:ascii="Arial" w:hAnsi="Arial" w:eastAsia="Arial" w:cs="Arial"/>
                <w:spacing w:val="19"/>
              </w:rPr>
              <w:t>4</w:t>
            </w:r>
          </w:p>
        </w:tc>
        <w:tc>
          <w:tcPr>
            <w:tcW w:w="1261" w:type="dxa"/>
            <w:vAlign w:val="top"/>
          </w:tcPr>
          <w:p>
            <w:pPr>
              <w:rPr>
                <w:rFonts w:ascii="Arial"/>
                <w:sz w:val="21"/>
              </w:rPr>
            </w:pPr>
            <w:r/>
          </w:p>
        </w:tc>
      </w:tr>
      <w:tr>
        <w:trPr>
          <w:trHeight w:val="552"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tcPr>
          <w:p>
            <w:pPr>
              <w:pStyle w:val="TableText"/>
              <w:ind w:left="178" w:right="165" w:firstLine="70"/>
              <w:spacing w:before="99" w:line="191" w:lineRule="auto"/>
              <w:rPr/>
            </w:pPr>
            <w:r>
              <w:rPr>
                <w:spacing w:val="7"/>
              </w:rPr>
              <w:t>建筑物的</w:t>
            </w:r>
            <w:r>
              <w:rPr/>
              <w:t xml:space="preserve">   </w:t>
            </w:r>
            <w:r>
              <w:rPr>
                <w:spacing w:val="5"/>
              </w:rPr>
              <w:t>障碍物清理</w:t>
            </w:r>
          </w:p>
        </w:tc>
        <w:tc>
          <w:tcPr>
            <w:tcW w:w="6436" w:type="dxa"/>
            <w:vAlign w:val="top"/>
            <w:gridSpan w:val="7"/>
          </w:tcPr>
          <w:p>
            <w:pPr>
              <w:pStyle w:val="TableText"/>
              <w:ind w:left="268"/>
              <w:spacing w:before="205" w:line="185" w:lineRule="auto"/>
              <w:rPr/>
            </w:pPr>
            <w:r>
              <w:rPr>
                <w:spacing w:val="8"/>
              </w:rPr>
              <w:t>无障碍物阻碍外架的正常滑升</w:t>
            </w:r>
          </w:p>
        </w:tc>
        <w:tc>
          <w:tcPr>
            <w:tcW w:w="1261" w:type="dxa"/>
            <w:vAlign w:val="top"/>
          </w:tcPr>
          <w:p>
            <w:pPr>
              <w:rPr>
                <w:rFonts w:ascii="Arial"/>
                <w:sz w:val="21"/>
              </w:rPr>
            </w:pPr>
            <w:r/>
          </w:p>
        </w:tc>
      </w:tr>
      <w:tr>
        <w:trPr>
          <w:trHeight w:val="552"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tcPr>
          <w:p>
            <w:pPr>
              <w:pStyle w:val="TableText"/>
              <w:ind w:left="329" w:right="85" w:hanging="240"/>
              <w:spacing w:before="100" w:line="191" w:lineRule="auto"/>
              <w:rPr/>
            </w:pPr>
            <w:r>
              <w:rPr>
                <w:spacing w:val="7"/>
              </w:rPr>
              <w:t>架体构架上的</w:t>
            </w:r>
            <w:r>
              <w:rPr>
                <w:spacing w:val="4"/>
              </w:rPr>
              <w:t xml:space="preserve"> </w:t>
            </w:r>
            <w:r>
              <w:rPr>
                <w:spacing w:val="6"/>
              </w:rPr>
              <w:t>连墙件</w:t>
            </w:r>
          </w:p>
        </w:tc>
        <w:tc>
          <w:tcPr>
            <w:tcW w:w="6436" w:type="dxa"/>
            <w:vAlign w:val="top"/>
            <w:gridSpan w:val="7"/>
          </w:tcPr>
          <w:p>
            <w:pPr>
              <w:pStyle w:val="TableText"/>
              <w:ind w:left="269"/>
              <w:spacing w:before="205" w:line="185" w:lineRule="auto"/>
              <w:rPr/>
            </w:pPr>
            <w:r>
              <w:rPr>
                <w:spacing w:val="7"/>
              </w:rPr>
              <w:t>应全部拆除</w:t>
            </w:r>
          </w:p>
        </w:tc>
        <w:tc>
          <w:tcPr>
            <w:tcW w:w="1261" w:type="dxa"/>
            <w:vAlign w:val="top"/>
          </w:tcPr>
          <w:p>
            <w:pPr>
              <w:rPr>
                <w:rFonts w:ascii="Arial"/>
                <w:sz w:val="21"/>
              </w:rPr>
            </w:pPr>
            <w:r/>
          </w:p>
        </w:tc>
      </w:tr>
      <w:tr>
        <w:trPr>
          <w:trHeight w:val="552"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tcPr>
          <w:p>
            <w:pPr>
              <w:pStyle w:val="TableText"/>
              <w:ind w:left="247" w:right="85" w:hanging="154"/>
              <w:spacing w:before="99" w:line="191" w:lineRule="auto"/>
              <w:rPr/>
            </w:pPr>
            <w:r>
              <w:rPr>
                <w:spacing w:val="7"/>
              </w:rPr>
              <w:t>与起重机附墙</w:t>
            </w:r>
            <w:r>
              <w:rPr/>
              <w:t xml:space="preserve"> </w:t>
            </w:r>
            <w:r>
              <w:rPr>
                <w:spacing w:val="7"/>
              </w:rPr>
              <w:t>装置干涉</w:t>
            </w:r>
          </w:p>
        </w:tc>
        <w:tc>
          <w:tcPr>
            <w:tcW w:w="6436" w:type="dxa"/>
            <w:vAlign w:val="top"/>
            <w:gridSpan w:val="7"/>
          </w:tcPr>
          <w:p>
            <w:pPr>
              <w:pStyle w:val="TableText"/>
              <w:ind w:left="269"/>
              <w:spacing w:before="204" w:line="184" w:lineRule="auto"/>
              <w:rPr/>
            </w:pPr>
            <w:r>
              <w:rPr>
                <w:spacing w:val="8"/>
              </w:rPr>
              <w:t>符合专项施工方案的规定</w:t>
            </w:r>
          </w:p>
        </w:tc>
        <w:tc>
          <w:tcPr>
            <w:tcW w:w="1261" w:type="dxa"/>
            <w:vAlign w:val="top"/>
          </w:tcPr>
          <w:p>
            <w:pPr>
              <w:rPr>
                <w:rFonts w:ascii="Arial"/>
                <w:sz w:val="21"/>
              </w:rPr>
            </w:pPr>
            <w:r/>
          </w:p>
        </w:tc>
      </w:tr>
      <w:tr>
        <w:trPr>
          <w:trHeight w:val="393" w:hRule="atLeast"/>
        </w:trPr>
        <w:tc>
          <w:tcPr>
            <w:tcW w:w="531" w:type="dxa"/>
            <w:vAlign w:val="top"/>
            <w:vMerge w:val="continue"/>
            <w:textDirection w:val="tbRlV"/>
            <w:tcBorders>
              <w:top w:val="nil"/>
            </w:tcBorders>
          </w:tcPr>
          <w:p>
            <w:pPr>
              <w:rPr>
                <w:rFonts w:ascii="Arial"/>
                <w:sz w:val="21"/>
              </w:rPr>
            </w:pPr>
            <w:r/>
          </w:p>
        </w:tc>
        <w:tc>
          <w:tcPr>
            <w:tcW w:w="1128" w:type="dxa"/>
            <w:vAlign w:val="top"/>
          </w:tcPr>
          <w:p>
            <w:pPr>
              <w:pStyle w:val="TableText"/>
              <w:ind w:left="248"/>
              <w:spacing w:before="123" w:line="185" w:lineRule="auto"/>
              <w:rPr/>
            </w:pPr>
            <w:r>
              <w:rPr>
                <w:spacing w:val="7"/>
              </w:rPr>
              <w:t>方案实施</w:t>
            </w:r>
          </w:p>
        </w:tc>
        <w:tc>
          <w:tcPr>
            <w:tcW w:w="6436" w:type="dxa"/>
            <w:vAlign w:val="top"/>
            <w:gridSpan w:val="7"/>
          </w:tcPr>
          <w:p>
            <w:pPr>
              <w:pStyle w:val="TableText"/>
              <w:ind w:left="269"/>
              <w:spacing w:before="124" w:line="184" w:lineRule="auto"/>
              <w:rPr/>
            </w:pPr>
            <w:r>
              <w:rPr>
                <w:spacing w:val="7"/>
              </w:rPr>
              <w:t>应按专项施工方案组织实施</w:t>
            </w:r>
            <w:r>
              <w:rPr>
                <w:spacing w:val="2"/>
              </w:rPr>
              <w:t xml:space="preserve"> </w:t>
            </w:r>
            <w:r>
              <w:rPr>
                <w:spacing w:val="7"/>
              </w:rPr>
              <w:t>,  并符合方案要求</w:t>
            </w:r>
          </w:p>
        </w:tc>
        <w:tc>
          <w:tcPr>
            <w:tcW w:w="1261" w:type="dxa"/>
            <w:vAlign w:val="top"/>
          </w:tcPr>
          <w:p>
            <w:pPr>
              <w:rPr>
                <w:rFonts w:ascii="Arial"/>
                <w:sz w:val="21"/>
              </w:rPr>
            </w:pPr>
            <w:r/>
          </w:p>
        </w:tc>
      </w:tr>
      <w:tr>
        <w:trPr>
          <w:trHeight w:val="313" w:hRule="atLeast"/>
        </w:trPr>
        <w:tc>
          <w:tcPr>
            <w:tcW w:w="531" w:type="dxa"/>
            <w:vAlign w:val="top"/>
            <w:vMerge w:val="restart"/>
            <w:textDirection w:val="tbRlV"/>
            <w:tcBorders>
              <w:bottom w:val="nil"/>
            </w:tcBorders>
          </w:tcPr>
          <w:p>
            <w:pPr>
              <w:pStyle w:val="TableText"/>
              <w:ind w:left="791"/>
              <w:spacing w:before="181" w:line="183" w:lineRule="auto"/>
              <w:rPr/>
            </w:pPr>
            <w:r>
              <w:rPr>
                <w:spacing w:val="-90"/>
                <w:w w:val="70"/>
              </w:rPr>
              <w:t>一</w:t>
            </w:r>
            <w:r>
              <w:rPr>
                <w:spacing w:val="30"/>
              </w:rPr>
              <w:t>般项目</w:t>
            </w:r>
          </w:p>
        </w:tc>
        <w:tc>
          <w:tcPr>
            <w:tcW w:w="1128" w:type="dxa"/>
            <w:vAlign w:val="top"/>
          </w:tcPr>
          <w:p>
            <w:pPr>
              <w:pStyle w:val="TableText"/>
              <w:ind w:left="250"/>
              <w:spacing w:before="86" w:line="184" w:lineRule="auto"/>
              <w:rPr/>
            </w:pPr>
            <w:r>
              <w:rPr>
                <w:spacing w:val="7"/>
              </w:rPr>
              <w:t>操作人员</w:t>
            </w:r>
          </w:p>
        </w:tc>
        <w:tc>
          <w:tcPr>
            <w:tcW w:w="6436" w:type="dxa"/>
            <w:vAlign w:val="top"/>
            <w:gridSpan w:val="7"/>
          </w:tcPr>
          <w:p>
            <w:pPr>
              <w:pStyle w:val="TableText"/>
              <w:ind w:left="271"/>
              <w:spacing w:before="85" w:line="184" w:lineRule="auto"/>
              <w:rPr/>
            </w:pPr>
            <w:r>
              <w:rPr>
                <w:spacing w:val="7"/>
              </w:rPr>
              <w:t>经过方案和安全技术交底</w:t>
            </w:r>
            <w:r>
              <w:rPr>
                <w:spacing w:val="-7"/>
              </w:rPr>
              <w:t xml:space="preserve"> </w:t>
            </w:r>
            <w:r>
              <w:rPr>
                <w:spacing w:val="7"/>
              </w:rPr>
              <w:t>,  并持证上岗</w:t>
            </w:r>
          </w:p>
        </w:tc>
        <w:tc>
          <w:tcPr>
            <w:tcW w:w="1261" w:type="dxa"/>
            <w:vAlign w:val="top"/>
          </w:tcPr>
          <w:p>
            <w:pPr>
              <w:rPr>
                <w:rFonts w:ascii="Arial"/>
                <w:sz w:val="21"/>
              </w:rPr>
            </w:pPr>
            <w:r/>
          </w:p>
        </w:tc>
      </w:tr>
      <w:tr>
        <w:trPr>
          <w:trHeight w:val="552"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tcPr>
          <w:p>
            <w:pPr>
              <w:pStyle w:val="TableText"/>
              <w:ind w:left="332"/>
              <w:spacing w:before="100" w:line="197" w:lineRule="auto"/>
              <w:rPr/>
            </w:pPr>
            <w:r>
              <w:rPr>
                <w:spacing w:val="6"/>
              </w:rPr>
              <w:t>指挥与</w:t>
            </w:r>
          </w:p>
          <w:p>
            <w:pPr>
              <w:pStyle w:val="TableText"/>
              <w:ind w:left="251"/>
              <w:spacing w:before="1" w:line="184" w:lineRule="auto"/>
              <w:rPr/>
            </w:pPr>
            <w:r>
              <w:rPr>
                <w:spacing w:val="7"/>
              </w:rPr>
              <w:t>通信设备</w:t>
            </w:r>
          </w:p>
        </w:tc>
        <w:tc>
          <w:tcPr>
            <w:tcW w:w="6436" w:type="dxa"/>
            <w:vAlign w:val="top"/>
            <w:gridSpan w:val="7"/>
          </w:tcPr>
          <w:p>
            <w:pPr>
              <w:pStyle w:val="TableText"/>
              <w:ind w:left="269"/>
              <w:spacing w:before="204" w:line="185" w:lineRule="auto"/>
              <w:rPr/>
            </w:pPr>
            <w:r>
              <w:rPr>
                <w:spacing w:val="7"/>
              </w:rPr>
              <w:t>人员已到位</w:t>
            </w:r>
            <w:r>
              <w:rPr>
                <w:spacing w:val="-15"/>
              </w:rPr>
              <w:t xml:space="preserve"> </w:t>
            </w:r>
            <w:r>
              <w:rPr>
                <w:spacing w:val="7"/>
              </w:rPr>
              <w:t>,  设备工作正常</w:t>
            </w:r>
          </w:p>
        </w:tc>
        <w:tc>
          <w:tcPr>
            <w:tcW w:w="1261" w:type="dxa"/>
            <w:vAlign w:val="top"/>
          </w:tcPr>
          <w:p>
            <w:pPr>
              <w:rPr>
                <w:rFonts w:ascii="Arial"/>
                <w:sz w:val="21"/>
              </w:rPr>
            </w:pPr>
            <w:r/>
          </w:p>
        </w:tc>
      </w:tr>
      <w:tr>
        <w:trPr>
          <w:trHeight w:val="552" w:hRule="atLeast"/>
        </w:trPr>
        <w:tc>
          <w:tcPr>
            <w:tcW w:w="531" w:type="dxa"/>
            <w:vAlign w:val="top"/>
            <w:vMerge w:val="continue"/>
            <w:textDirection w:val="tbRlV"/>
            <w:tcBorders>
              <w:top w:val="nil"/>
              <w:bottom w:val="nil"/>
            </w:tcBorders>
          </w:tcPr>
          <w:p>
            <w:pPr>
              <w:rPr>
                <w:rFonts w:ascii="Arial"/>
                <w:sz w:val="21"/>
              </w:rPr>
            </w:pPr>
            <w:r/>
          </w:p>
        </w:tc>
        <w:tc>
          <w:tcPr>
            <w:tcW w:w="1128" w:type="dxa"/>
            <w:vAlign w:val="top"/>
          </w:tcPr>
          <w:p>
            <w:pPr>
              <w:pStyle w:val="TableText"/>
              <w:ind w:left="250"/>
              <w:spacing w:before="100" w:line="197" w:lineRule="auto"/>
              <w:rPr/>
            </w:pPr>
            <w:r>
              <w:rPr>
                <w:spacing w:val="7"/>
              </w:rPr>
              <w:t>监督检查</w:t>
            </w:r>
          </w:p>
          <w:p>
            <w:pPr>
              <w:pStyle w:val="TableText"/>
              <w:ind w:left="409"/>
              <w:spacing w:line="184" w:lineRule="auto"/>
              <w:rPr/>
            </w:pPr>
            <w:r>
              <w:rPr>
                <w:spacing w:val="5"/>
              </w:rPr>
              <w:t>人员</w:t>
            </w:r>
          </w:p>
        </w:tc>
        <w:tc>
          <w:tcPr>
            <w:tcW w:w="6436" w:type="dxa"/>
            <w:vAlign w:val="top"/>
            <w:gridSpan w:val="7"/>
          </w:tcPr>
          <w:p>
            <w:pPr>
              <w:pStyle w:val="TableText"/>
              <w:ind w:left="111" w:right="97" w:firstLine="157"/>
              <w:spacing w:before="99" w:line="191" w:lineRule="auto"/>
              <w:rPr/>
            </w:pPr>
            <w:r>
              <w:rPr>
                <w:spacing w:val="9"/>
              </w:rPr>
              <w:t>施工（总承包）单位和监理单位人员应到场监督检查</w:t>
            </w:r>
            <w:r>
              <w:rPr>
                <w:spacing w:val="-15"/>
              </w:rPr>
              <w:t xml:space="preserve"> </w:t>
            </w:r>
            <w:r>
              <w:rPr>
                <w:spacing w:val="9"/>
              </w:rPr>
              <w:t>,  必要时监理单位应安排专业监理</w:t>
            </w:r>
            <w:r>
              <w:rPr/>
              <w:t xml:space="preserve"> </w:t>
            </w:r>
            <w:r>
              <w:rPr>
                <w:spacing w:val="8"/>
              </w:rPr>
              <w:t>工程师进行旁站监理</w:t>
            </w:r>
          </w:p>
        </w:tc>
        <w:tc>
          <w:tcPr>
            <w:tcW w:w="1261" w:type="dxa"/>
            <w:vAlign w:val="top"/>
          </w:tcPr>
          <w:p>
            <w:pPr>
              <w:rPr>
                <w:rFonts w:ascii="Arial"/>
                <w:sz w:val="21"/>
              </w:rPr>
            </w:pPr>
            <w:r/>
          </w:p>
        </w:tc>
      </w:tr>
      <w:tr>
        <w:trPr>
          <w:trHeight w:val="631" w:hRule="atLeast"/>
        </w:trPr>
        <w:tc>
          <w:tcPr>
            <w:tcW w:w="531" w:type="dxa"/>
            <w:vAlign w:val="top"/>
            <w:vMerge w:val="continue"/>
            <w:textDirection w:val="tbRlV"/>
            <w:tcBorders>
              <w:top w:val="nil"/>
            </w:tcBorders>
          </w:tcPr>
          <w:p>
            <w:pPr>
              <w:rPr>
                <w:rFonts w:ascii="Arial"/>
                <w:sz w:val="21"/>
              </w:rPr>
            </w:pPr>
            <w:r/>
          </w:p>
        </w:tc>
        <w:tc>
          <w:tcPr>
            <w:tcW w:w="1128" w:type="dxa"/>
            <w:vAlign w:val="top"/>
          </w:tcPr>
          <w:p>
            <w:pPr>
              <w:pStyle w:val="TableText"/>
              <w:ind w:left="344"/>
              <w:spacing w:before="139" w:line="197" w:lineRule="auto"/>
              <w:rPr/>
            </w:pPr>
            <w:r>
              <w:rPr>
                <w:spacing w:val="1"/>
              </w:rPr>
              <w:t>电气及</w:t>
            </w:r>
          </w:p>
          <w:p>
            <w:pPr>
              <w:pStyle w:val="TableText"/>
              <w:ind w:left="333"/>
              <w:spacing w:before="1" w:line="184" w:lineRule="auto"/>
              <w:rPr/>
            </w:pPr>
            <w:r>
              <w:rPr>
                <w:spacing w:val="5"/>
              </w:rPr>
              <w:t>开关箱</w:t>
            </w:r>
          </w:p>
        </w:tc>
        <w:tc>
          <w:tcPr>
            <w:tcW w:w="6436" w:type="dxa"/>
            <w:vAlign w:val="top"/>
            <w:gridSpan w:val="7"/>
          </w:tcPr>
          <w:p>
            <w:pPr>
              <w:pStyle w:val="TableText"/>
              <w:ind w:left="110" w:right="97" w:firstLine="159"/>
              <w:spacing w:before="134" w:line="193" w:lineRule="auto"/>
              <w:rPr/>
            </w:pPr>
            <w:r>
              <w:rPr>
                <w:spacing w:val="10"/>
              </w:rPr>
              <w:t>符合现行行业标准《施工现场临时用电安全技术规范》</w:t>
            </w:r>
            <w:r>
              <w:rPr>
                <w:rFonts w:ascii="Arial" w:hAnsi="Arial" w:eastAsia="Arial" w:cs="Arial"/>
              </w:rPr>
              <w:t>JGJ</w:t>
            </w:r>
            <w:r>
              <w:rPr>
                <w:rFonts w:ascii="Arial" w:hAnsi="Arial" w:eastAsia="Arial" w:cs="Arial"/>
                <w:spacing w:val="10"/>
              </w:rPr>
              <w:t>46</w:t>
            </w:r>
            <w:r>
              <w:rPr>
                <w:spacing w:val="10"/>
              </w:rPr>
              <w:t>中的对线路负荷计算的要</w:t>
            </w:r>
            <w:r>
              <w:rPr>
                <w:spacing w:val="8"/>
              </w:rPr>
              <w:t xml:space="preserve"> </w:t>
            </w:r>
            <w:r>
              <w:rPr>
                <w:spacing w:val="5"/>
              </w:rPr>
              <w:t>求</w:t>
            </w:r>
            <w:r>
              <w:rPr>
                <w:spacing w:val="-6"/>
              </w:rPr>
              <w:t xml:space="preserve"> </w:t>
            </w:r>
            <w:r>
              <w:rPr>
                <w:spacing w:val="5"/>
              </w:rPr>
              <w:t>,</w:t>
            </w:r>
            <w:r>
              <w:rPr>
                <w:spacing w:val="10"/>
              </w:rPr>
              <w:t xml:space="preserve">  </w:t>
            </w:r>
            <w:r>
              <w:rPr>
                <w:spacing w:val="5"/>
              </w:rPr>
              <w:t>设置专用的开关箱</w:t>
            </w:r>
          </w:p>
        </w:tc>
        <w:tc>
          <w:tcPr>
            <w:tcW w:w="1261" w:type="dxa"/>
            <w:vAlign w:val="top"/>
          </w:tcPr>
          <w:p>
            <w:pPr>
              <w:rPr>
                <w:rFonts w:ascii="Arial"/>
                <w:sz w:val="21"/>
              </w:rPr>
            </w:pPr>
            <w:r/>
          </w:p>
        </w:tc>
      </w:tr>
      <w:tr>
        <w:trPr>
          <w:trHeight w:val="313" w:hRule="atLeast"/>
        </w:trPr>
        <w:tc>
          <w:tcPr>
            <w:tcW w:w="1659" w:type="dxa"/>
            <w:vAlign w:val="top"/>
            <w:gridSpan w:val="2"/>
          </w:tcPr>
          <w:p>
            <w:pPr>
              <w:pStyle w:val="TableText"/>
              <w:ind w:left="518"/>
              <w:spacing w:before="87" w:line="185" w:lineRule="auto"/>
              <w:rPr/>
            </w:pPr>
            <w:r>
              <w:rPr>
                <w:spacing w:val="7"/>
              </w:rPr>
              <w:t>检查意见</w:t>
            </w:r>
          </w:p>
        </w:tc>
        <w:tc>
          <w:tcPr>
            <w:tcW w:w="7697" w:type="dxa"/>
            <w:vAlign w:val="top"/>
            <w:gridSpan w:val="8"/>
          </w:tcPr>
          <w:p>
            <w:pPr>
              <w:pStyle w:val="TableText"/>
              <w:ind w:left="1157"/>
              <w:spacing w:before="86" w:line="186" w:lineRule="auto"/>
              <w:rPr/>
            </w:pPr>
            <w:r>
              <w:rPr>
                <w:spacing w:val="4"/>
              </w:rPr>
              <w:t>牵同意提升       牵不同意提升                    </w:t>
            </w:r>
            <w:r>
              <w:rPr>
                <w:spacing w:val="3"/>
              </w:rPr>
              <w:t xml:space="preserve">        牵同意下降       牵不同意下降</w:t>
            </w:r>
          </w:p>
        </w:tc>
      </w:tr>
      <w:tr>
        <w:trPr>
          <w:trHeight w:val="1427" w:hRule="atLeast"/>
        </w:trPr>
        <w:tc>
          <w:tcPr>
            <w:tcW w:w="2469" w:type="dxa"/>
            <w:vAlign w:val="top"/>
            <w:gridSpan w:val="3"/>
          </w:tcPr>
          <w:p>
            <w:pPr>
              <w:pStyle w:val="TableText"/>
              <w:ind w:left="271"/>
              <w:spacing w:before="166" w:line="185" w:lineRule="auto"/>
              <w:rPr/>
            </w:pPr>
            <w:r>
              <w:rPr>
                <w:spacing w:val="7"/>
              </w:rPr>
              <w:t>安装单位签字</w:t>
            </w:r>
          </w:p>
          <w:p>
            <w:pPr>
              <w:spacing w:line="369" w:lineRule="auto"/>
              <w:rPr>
                <w:rFonts w:ascii="Arial"/>
                <w:sz w:val="21"/>
              </w:rPr>
            </w:pPr>
            <w:r/>
          </w:p>
          <w:p>
            <w:pPr>
              <w:pStyle w:val="TableText"/>
              <w:ind w:left="273"/>
              <w:spacing w:before="64" w:line="197" w:lineRule="auto"/>
              <w:rPr/>
            </w:pPr>
            <w:r>
              <w:rPr>
                <w:spacing w:val="6"/>
              </w:rPr>
              <w:t>现场技术员：</w:t>
            </w:r>
          </w:p>
          <w:p>
            <w:pPr>
              <w:pStyle w:val="TableText"/>
              <w:ind w:left="273"/>
              <w:spacing w:line="184" w:lineRule="auto"/>
              <w:rPr/>
            </w:pPr>
            <w:r>
              <w:rPr>
                <w:spacing w:val="6"/>
              </w:rPr>
              <w:t>现场负责人：</w:t>
            </w:r>
          </w:p>
          <w:p>
            <w:pPr>
              <w:pStyle w:val="TableText"/>
              <w:ind w:left="1208"/>
              <w:spacing w:before="14" w:line="179" w:lineRule="auto"/>
              <w:rPr/>
            </w:pPr>
            <w:r>
              <w:rPr>
                <w:spacing w:val="-8"/>
              </w:rPr>
              <w:t>日期：</w:t>
            </w:r>
          </w:p>
        </w:tc>
        <w:tc>
          <w:tcPr>
            <w:tcW w:w="2351" w:type="dxa"/>
            <w:vAlign w:val="top"/>
            <w:gridSpan w:val="2"/>
          </w:tcPr>
          <w:p>
            <w:pPr>
              <w:pStyle w:val="TableText"/>
              <w:ind w:left="280"/>
              <w:spacing w:before="166" w:line="180" w:lineRule="auto"/>
              <w:rPr/>
            </w:pPr>
            <w:r>
              <w:rPr>
                <w:spacing w:val="7"/>
              </w:rPr>
              <w:t>出租（产权）单位签字</w:t>
            </w:r>
          </w:p>
          <w:p>
            <w:pPr>
              <w:spacing w:line="292" w:lineRule="auto"/>
              <w:rPr>
                <w:rFonts w:ascii="Arial"/>
                <w:sz w:val="21"/>
              </w:rPr>
            </w:pPr>
            <w:r/>
          </w:p>
          <w:p>
            <w:pPr>
              <w:spacing w:line="293" w:lineRule="auto"/>
              <w:rPr>
                <w:rFonts w:ascii="Arial"/>
                <w:sz w:val="21"/>
              </w:rPr>
            </w:pPr>
            <w:r/>
          </w:p>
          <w:p>
            <w:pPr>
              <w:pStyle w:val="TableText"/>
              <w:ind w:left="268"/>
              <w:spacing w:before="64" w:line="184" w:lineRule="auto"/>
              <w:rPr/>
            </w:pPr>
            <w:r>
              <w:rPr>
                <w:spacing w:val="6"/>
              </w:rPr>
              <w:t>项目负责人：</w:t>
            </w:r>
          </w:p>
          <w:p>
            <w:pPr>
              <w:pStyle w:val="TableText"/>
              <w:ind w:left="1091"/>
              <w:spacing w:before="14" w:line="179" w:lineRule="auto"/>
              <w:rPr/>
            </w:pPr>
            <w:r>
              <w:rPr>
                <w:spacing w:val="-8"/>
              </w:rPr>
              <w:t>日期：</w:t>
            </w:r>
          </w:p>
        </w:tc>
        <w:tc>
          <w:tcPr>
            <w:tcW w:w="2537" w:type="dxa"/>
            <w:vAlign w:val="top"/>
            <w:gridSpan w:val="3"/>
          </w:tcPr>
          <w:p>
            <w:pPr>
              <w:pStyle w:val="TableText"/>
              <w:ind w:left="268"/>
              <w:spacing w:before="167" w:line="180" w:lineRule="auto"/>
              <w:rPr/>
            </w:pPr>
            <w:r>
              <w:rPr>
                <w:spacing w:val="8"/>
              </w:rPr>
              <w:t>施工（总承包）单位签字</w:t>
            </w:r>
          </w:p>
          <w:p>
            <w:pPr>
              <w:spacing w:line="375" w:lineRule="auto"/>
              <w:rPr>
                <w:rFonts w:ascii="Arial"/>
                <w:sz w:val="21"/>
              </w:rPr>
            </w:pPr>
            <w:r/>
          </w:p>
          <w:p>
            <w:pPr>
              <w:pStyle w:val="TableText"/>
              <w:ind w:left="110"/>
              <w:spacing w:before="64" w:line="197" w:lineRule="auto"/>
              <w:rPr/>
            </w:pPr>
            <w:r>
              <w:rPr>
                <w:spacing w:val="7"/>
              </w:rPr>
              <w:t>项目机械或综合类安全员：</w:t>
            </w:r>
          </w:p>
          <w:p>
            <w:pPr>
              <w:pStyle w:val="TableText"/>
              <w:ind w:left="110"/>
              <w:spacing w:line="183" w:lineRule="auto"/>
              <w:rPr/>
            </w:pPr>
            <w:r>
              <w:rPr>
                <w:spacing w:val="6"/>
              </w:rPr>
              <w:t>项目负责人：</w:t>
            </w:r>
          </w:p>
          <w:p>
            <w:pPr>
              <w:pStyle w:val="TableText"/>
              <w:ind w:left="1279"/>
              <w:spacing w:before="14" w:line="179" w:lineRule="auto"/>
              <w:rPr/>
            </w:pPr>
            <w:r>
              <w:rPr>
                <w:spacing w:val="-8"/>
              </w:rPr>
              <w:t>日期：</w:t>
            </w:r>
          </w:p>
        </w:tc>
        <w:tc>
          <w:tcPr>
            <w:tcW w:w="1999" w:type="dxa"/>
            <w:vAlign w:val="top"/>
            <w:gridSpan w:val="2"/>
          </w:tcPr>
          <w:p>
            <w:pPr>
              <w:pStyle w:val="TableText"/>
              <w:ind w:left="270"/>
              <w:spacing w:before="167" w:line="185" w:lineRule="auto"/>
              <w:rPr/>
            </w:pPr>
            <w:r>
              <w:rPr>
                <w:spacing w:val="6"/>
              </w:rPr>
              <w:t>监理单位签字：</w:t>
            </w:r>
          </w:p>
          <w:p>
            <w:pPr>
              <w:spacing w:line="368" w:lineRule="auto"/>
              <w:rPr>
                <w:rFonts w:ascii="Arial"/>
                <w:sz w:val="21"/>
              </w:rPr>
            </w:pPr>
            <w:r/>
          </w:p>
          <w:p>
            <w:pPr>
              <w:pStyle w:val="TableText"/>
              <w:ind w:left="271"/>
              <w:spacing w:before="65" w:line="185" w:lineRule="auto"/>
              <w:rPr/>
            </w:pPr>
            <w:r>
              <w:rPr>
                <w:spacing w:val="5"/>
              </w:rPr>
              <w:t>专业监理：</w:t>
            </w:r>
          </w:p>
          <w:p>
            <w:pPr>
              <w:pStyle w:val="TableText"/>
              <w:ind w:left="276"/>
              <w:spacing w:before="13" w:line="197" w:lineRule="auto"/>
              <w:rPr/>
            </w:pPr>
            <w:r>
              <w:rPr>
                <w:spacing w:val="6"/>
              </w:rPr>
              <w:t>总监理工程师：</w:t>
            </w:r>
          </w:p>
          <w:p>
            <w:pPr>
              <w:pStyle w:val="TableText"/>
              <w:ind w:left="739"/>
              <w:spacing w:line="179" w:lineRule="auto"/>
              <w:rPr/>
            </w:pPr>
            <w:r>
              <w:rPr>
                <w:spacing w:val="-8"/>
              </w:rPr>
              <w:t>日期：</w:t>
            </w:r>
          </w:p>
        </w:tc>
      </w:tr>
      <w:tr>
        <w:trPr>
          <w:trHeight w:val="581" w:hRule="atLeast"/>
        </w:trPr>
        <w:tc>
          <w:tcPr>
            <w:tcW w:w="1659" w:type="dxa"/>
            <w:vAlign w:val="top"/>
            <w:gridSpan w:val="2"/>
          </w:tcPr>
          <w:p>
            <w:pPr>
              <w:pStyle w:val="TableText"/>
              <w:ind w:left="518"/>
              <w:spacing w:before="219" w:line="185" w:lineRule="auto"/>
              <w:rPr/>
            </w:pPr>
            <w:r>
              <w:rPr>
                <w:spacing w:val="7"/>
              </w:rPr>
              <w:t>检查说明</w:t>
            </w:r>
          </w:p>
        </w:tc>
        <w:tc>
          <w:tcPr>
            <w:tcW w:w="7697" w:type="dxa"/>
            <w:vAlign w:val="top"/>
            <w:gridSpan w:val="8"/>
          </w:tcPr>
          <w:p>
            <w:pPr>
              <w:pStyle w:val="TableText"/>
              <w:ind w:left="277"/>
              <w:spacing w:before="109" w:line="197" w:lineRule="auto"/>
              <w:rPr/>
            </w:pPr>
            <w:r>
              <w:rPr>
                <w:rFonts w:ascii="Arial" w:hAnsi="Arial" w:eastAsia="Arial" w:cs="Arial"/>
                <w:spacing w:val="9"/>
              </w:rPr>
              <w:t>1.</w:t>
            </w:r>
            <w:r>
              <w:rPr>
                <w:spacing w:val="9"/>
              </w:rPr>
              <w:t>本表由安装单位填报</w:t>
            </w:r>
            <w:r>
              <w:rPr>
                <w:spacing w:val="-15"/>
              </w:rPr>
              <w:t xml:space="preserve"> </w:t>
            </w:r>
            <w:r>
              <w:rPr>
                <w:spacing w:val="9"/>
              </w:rPr>
              <w:t>,  经同意后</w:t>
            </w:r>
            <w:r>
              <w:rPr>
                <w:spacing w:val="-14"/>
              </w:rPr>
              <w:t xml:space="preserve"> </w:t>
            </w:r>
            <w:r>
              <w:rPr>
                <w:spacing w:val="9"/>
              </w:rPr>
              <w:t>,  施工（总承包）单位方可下达</w:t>
            </w:r>
            <w:r>
              <w:rPr>
                <w:spacing w:val="8"/>
              </w:rPr>
              <w:t>提升令</w:t>
            </w:r>
          </w:p>
          <w:p>
            <w:pPr>
              <w:pStyle w:val="TableText"/>
              <w:ind w:left="274"/>
              <w:spacing w:line="183" w:lineRule="auto"/>
              <w:rPr/>
            </w:pPr>
            <w:r>
              <w:rPr>
                <w:rFonts w:ascii="Arial" w:hAnsi="Arial" w:eastAsia="Arial" w:cs="Arial"/>
                <w:spacing w:val="2"/>
              </w:rPr>
              <w:t>2.</w:t>
            </w:r>
            <w:r>
              <w:rPr>
                <w:spacing w:val="2"/>
              </w:rPr>
              <w:t>本表安装</w:t>
            </w:r>
            <w:r>
              <w:rPr>
                <w:spacing w:val="-9"/>
              </w:rPr>
              <w:t xml:space="preserve"> </w:t>
            </w:r>
            <w:r>
              <w:rPr>
                <w:spacing w:val="2"/>
              </w:rPr>
              <w:t>、出租（产权）、</w:t>
            </w:r>
            <w:r>
              <w:rPr>
                <w:spacing w:val="-10"/>
              </w:rPr>
              <w:t xml:space="preserve"> </w:t>
            </w:r>
            <w:r>
              <w:rPr>
                <w:spacing w:val="2"/>
              </w:rPr>
              <w:t>施工（总承包）、</w:t>
            </w:r>
            <w:r>
              <w:rPr>
                <w:spacing w:val="-10"/>
              </w:rPr>
              <w:t xml:space="preserve"> </w:t>
            </w:r>
            <w:r>
              <w:rPr>
                <w:spacing w:val="2"/>
              </w:rPr>
              <w:t>监理等单位各存一份</w:t>
            </w:r>
          </w:p>
        </w:tc>
      </w:tr>
    </w:tbl>
    <w:p>
      <w:pPr>
        <w:spacing w:line="208" w:lineRule="exact"/>
        <w:rPr>
          <w:rFonts w:ascii="Arial"/>
          <w:sz w:val="18"/>
        </w:rPr>
      </w:pPr>
      <w:r/>
    </w:p>
    <w:p>
      <w:pPr>
        <w:spacing w:line="208" w:lineRule="exact"/>
        <w:sectPr>
          <w:headerReference w:type="default" r:id="rId497"/>
          <w:footerReference w:type="default" r:id="rId565"/>
          <w:pgSz w:w="12243" w:h="16495"/>
          <w:pgMar w:top="1461" w:right="1269" w:bottom="1137" w:left="1611" w:header="1177" w:footer="912" w:gutter="0"/>
        </w:sectPr>
        <w:rPr>
          <w:rFonts w:ascii="Arial" w:hAnsi="Arial" w:eastAsia="Arial" w:cs="Arial"/>
          <w:sz w:val="18"/>
          <w:szCs w:val="18"/>
        </w:rPr>
      </w:pPr>
    </w:p>
    <w:p>
      <w:pPr>
        <w:pStyle w:val="BodyText"/>
        <w:ind w:left="437"/>
        <w:spacing w:before="245" w:line="187" w:lineRule="auto"/>
        <w:rPr>
          <w:sz w:val="20"/>
          <w:szCs w:val="20"/>
        </w:rPr>
      </w:pPr>
      <w:hyperlink w:history="true" r:id="rId535">
        <w:r>
          <w:rPr>
            <w:rFonts w:ascii="Arial" w:hAnsi="Arial" w:eastAsia="Arial" w:cs="Arial"/>
            <w:sz w:val="20"/>
            <w:szCs w:val="20"/>
            <w:spacing w:val="13"/>
            <w:position w:val="-1"/>
          </w:rPr>
          <w:t>8.2.13.3</w:t>
        </w:r>
      </w:hyperlink>
      <w:r>
        <w:rPr>
          <w:rFonts w:ascii="Arial" w:hAnsi="Arial" w:eastAsia="Arial" w:cs="Arial"/>
          <w:sz w:val="20"/>
          <w:szCs w:val="20"/>
          <w:spacing w:val="1"/>
          <w:position w:val="-1"/>
        </w:rPr>
        <w:t xml:space="preserve">   </w:t>
      </w:r>
      <w:r>
        <w:rPr>
          <w:sz w:val="20"/>
          <w:szCs w:val="20"/>
          <w:spacing w:val="13"/>
        </w:rPr>
        <w:t>建筑施工自升架设设施或附着式升</w:t>
      </w:r>
      <w:r>
        <w:rPr>
          <w:sz w:val="20"/>
          <w:szCs w:val="20"/>
          <w:spacing w:val="12"/>
        </w:rPr>
        <w:t>降脚手架提升</w:t>
      </w:r>
      <w:r>
        <w:rPr>
          <w:rFonts w:ascii="Arial" w:hAnsi="Arial" w:eastAsia="Arial" w:cs="Arial"/>
          <w:sz w:val="20"/>
          <w:szCs w:val="20"/>
          <w:spacing w:val="12"/>
        </w:rPr>
        <w:t>/</w:t>
      </w:r>
      <w:r>
        <w:rPr>
          <w:sz w:val="20"/>
          <w:szCs w:val="20"/>
          <w:spacing w:val="12"/>
        </w:rPr>
        <w:t>下降后验收表</w:t>
      </w:r>
    </w:p>
    <w:p>
      <w:pPr>
        <w:spacing w:before="78"/>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174"/>
        <w:gridCol w:w="283"/>
        <w:gridCol w:w="1146"/>
        <w:gridCol w:w="1686"/>
        <w:gridCol w:w="1005"/>
        <w:gridCol w:w="582"/>
        <w:gridCol w:w="1474"/>
        <w:gridCol w:w="483"/>
        <w:gridCol w:w="367"/>
        <w:gridCol w:w="1198"/>
      </w:tblGrid>
      <w:tr>
        <w:trPr>
          <w:trHeight w:val="317" w:hRule="atLeast"/>
        </w:trPr>
        <w:tc>
          <w:tcPr>
            <w:tcW w:w="1422" w:type="dxa"/>
            <w:vAlign w:val="top"/>
            <w:gridSpan w:val="3"/>
          </w:tcPr>
          <w:p>
            <w:pPr>
              <w:pStyle w:val="TableText"/>
              <w:ind w:left="401"/>
              <w:spacing w:before="85" w:line="185" w:lineRule="auto"/>
              <w:rPr/>
            </w:pPr>
            <w:r>
              <w:rPr>
                <w:spacing w:val="7"/>
              </w:rPr>
              <w:t>工程名称</w:t>
            </w:r>
          </w:p>
        </w:tc>
        <w:tc>
          <w:tcPr>
            <w:tcW w:w="5893" w:type="dxa"/>
            <w:vAlign w:val="top"/>
            <w:gridSpan w:val="5"/>
          </w:tcPr>
          <w:p>
            <w:pPr>
              <w:rPr>
                <w:rFonts w:ascii="Arial"/>
                <w:sz w:val="21"/>
              </w:rPr>
            </w:pPr>
            <w:r/>
          </w:p>
        </w:tc>
        <w:tc>
          <w:tcPr>
            <w:tcW w:w="850" w:type="dxa"/>
            <w:vAlign w:val="top"/>
            <w:gridSpan w:val="2"/>
          </w:tcPr>
          <w:p>
            <w:pPr>
              <w:pStyle w:val="TableText"/>
              <w:ind w:left="115"/>
              <w:spacing w:before="85" w:line="185" w:lineRule="auto"/>
              <w:rPr/>
            </w:pPr>
            <w:r>
              <w:rPr>
                <w:spacing w:val="7"/>
              </w:rPr>
              <w:t>安装楼号</w:t>
            </w:r>
          </w:p>
        </w:tc>
        <w:tc>
          <w:tcPr>
            <w:tcW w:w="1198" w:type="dxa"/>
            <w:vAlign w:val="top"/>
          </w:tcPr>
          <w:p>
            <w:pPr>
              <w:rPr>
                <w:rFonts w:ascii="Arial"/>
                <w:sz w:val="21"/>
              </w:rPr>
            </w:pPr>
            <w:r/>
          </w:p>
        </w:tc>
      </w:tr>
      <w:tr>
        <w:trPr>
          <w:trHeight w:val="313" w:hRule="atLeast"/>
        </w:trPr>
        <w:tc>
          <w:tcPr>
            <w:tcW w:w="1422" w:type="dxa"/>
            <w:vAlign w:val="top"/>
            <w:gridSpan w:val="3"/>
          </w:tcPr>
          <w:p>
            <w:pPr>
              <w:pStyle w:val="TableText"/>
              <w:ind w:left="163"/>
              <w:spacing w:before="82" w:line="179" w:lineRule="auto"/>
              <w:rPr/>
            </w:pPr>
            <w:r>
              <w:rPr>
                <w:spacing w:val="7"/>
              </w:rPr>
              <w:t>机（工）具名称</w:t>
            </w:r>
          </w:p>
        </w:tc>
        <w:tc>
          <w:tcPr>
            <w:tcW w:w="2832" w:type="dxa"/>
            <w:vAlign w:val="top"/>
            <w:gridSpan w:val="2"/>
          </w:tcPr>
          <w:p>
            <w:pPr>
              <w:rPr>
                <w:rFonts w:ascii="Arial"/>
                <w:sz w:val="21"/>
              </w:rPr>
            </w:pPr>
            <w:r/>
          </w:p>
        </w:tc>
        <w:tc>
          <w:tcPr>
            <w:tcW w:w="1587" w:type="dxa"/>
            <w:vAlign w:val="top"/>
            <w:gridSpan w:val="2"/>
          </w:tcPr>
          <w:p>
            <w:pPr>
              <w:pStyle w:val="TableText"/>
              <w:ind w:left="482"/>
              <w:spacing w:before="81" w:line="185" w:lineRule="auto"/>
              <w:rPr/>
            </w:pPr>
            <w:r>
              <w:rPr>
                <w:spacing w:val="7"/>
              </w:rPr>
              <w:t>规格型号</w:t>
            </w:r>
          </w:p>
        </w:tc>
        <w:tc>
          <w:tcPr>
            <w:tcW w:w="1474" w:type="dxa"/>
            <w:vAlign w:val="top"/>
          </w:tcPr>
          <w:p>
            <w:pPr>
              <w:rPr>
                <w:rFonts w:ascii="Arial"/>
                <w:sz w:val="21"/>
              </w:rPr>
            </w:pPr>
            <w:r/>
          </w:p>
        </w:tc>
        <w:tc>
          <w:tcPr>
            <w:tcW w:w="850" w:type="dxa"/>
            <w:vAlign w:val="top"/>
            <w:gridSpan w:val="2"/>
          </w:tcPr>
          <w:p>
            <w:pPr>
              <w:pStyle w:val="TableText"/>
              <w:ind w:left="114"/>
              <w:spacing w:before="81" w:line="184" w:lineRule="auto"/>
              <w:rPr/>
            </w:pPr>
            <w:r>
              <w:rPr>
                <w:spacing w:val="7"/>
              </w:rPr>
              <w:t>作业类别</w:t>
            </w:r>
          </w:p>
        </w:tc>
        <w:tc>
          <w:tcPr>
            <w:tcW w:w="1198" w:type="dxa"/>
            <w:vAlign w:val="top"/>
          </w:tcPr>
          <w:p>
            <w:pPr>
              <w:pStyle w:val="TableText"/>
              <w:ind w:left="55"/>
              <w:spacing w:before="81" w:line="186" w:lineRule="auto"/>
              <w:rPr/>
            </w:pPr>
            <w:r>
              <w:rPr>
                <w:spacing w:val="4"/>
              </w:rPr>
              <w:t>牵提升</w:t>
            </w:r>
            <w:r>
              <w:rPr>
                <w:spacing w:val="13"/>
                <w:w w:val="101"/>
              </w:rPr>
              <w:t xml:space="preserve">   </w:t>
            </w:r>
            <w:r>
              <w:rPr>
                <w:spacing w:val="4"/>
              </w:rPr>
              <w:t>牵下降</w:t>
            </w:r>
          </w:p>
        </w:tc>
      </w:tr>
      <w:tr>
        <w:trPr>
          <w:trHeight w:val="313" w:hRule="atLeast"/>
        </w:trPr>
        <w:tc>
          <w:tcPr>
            <w:tcW w:w="1422" w:type="dxa"/>
            <w:vAlign w:val="top"/>
            <w:gridSpan w:val="3"/>
          </w:tcPr>
          <w:p>
            <w:pPr>
              <w:pStyle w:val="TableText"/>
              <w:ind w:left="42"/>
              <w:spacing w:before="82" w:line="185" w:lineRule="auto"/>
              <w:rPr/>
            </w:pPr>
            <w:r>
              <w:rPr>
                <w:spacing w:val="9"/>
              </w:rPr>
              <w:t>完成提升/下降层次</w:t>
            </w:r>
          </w:p>
        </w:tc>
        <w:tc>
          <w:tcPr>
            <w:tcW w:w="5893" w:type="dxa"/>
            <w:vAlign w:val="top"/>
            <w:gridSpan w:val="5"/>
          </w:tcPr>
          <w:p>
            <w:pPr>
              <w:pStyle w:val="TableText"/>
              <w:ind w:left="1366"/>
              <w:spacing w:before="82" w:line="176" w:lineRule="auto"/>
              <w:rPr/>
            </w:pPr>
            <w:r>
              <w:rPr>
                <w:spacing w:val="4"/>
              </w:rPr>
              <w:t>从</w:t>
            </w:r>
            <w:r>
              <w:rPr>
                <w:spacing w:val="-41"/>
              </w:rPr>
              <w:t xml:space="preserve"> </w:t>
            </w:r>
            <w:r>
              <w:rPr>
                <w:u w:val="single" w:color="auto"/>
              </w:rPr>
              <w:t xml:space="preserve">              </w:t>
            </w:r>
            <w:r>
              <w:rPr>
                <w:spacing w:val="-33"/>
              </w:rPr>
              <w:t xml:space="preserve"> </w:t>
            </w:r>
            <w:r>
              <w:rPr>
                <w:spacing w:val="4"/>
              </w:rPr>
              <w:t>层:</w:t>
            </w:r>
            <w:r>
              <w:rPr>
                <w:spacing w:val="16"/>
                <w:w w:val="101"/>
              </w:rPr>
              <w:t xml:space="preserve">  </w:t>
            </w:r>
            <w:r>
              <w:rPr>
                <w:spacing w:val="4"/>
              </w:rPr>
              <w:t>牵提升</w:t>
            </w:r>
            <w:r>
              <w:rPr>
                <w:spacing w:val="-14"/>
              </w:rPr>
              <w:t xml:space="preserve"> </w:t>
            </w:r>
            <w:r>
              <w:rPr>
                <w:spacing w:val="4"/>
                <w:position w:val="1"/>
              </w:rPr>
              <w:t>,</w:t>
            </w:r>
            <w:r>
              <w:rPr>
                <w:spacing w:val="15"/>
                <w:position w:val="1"/>
              </w:rPr>
              <w:t xml:space="preserve">  </w:t>
            </w:r>
            <w:r>
              <w:rPr>
                <w:spacing w:val="4"/>
              </w:rPr>
              <w:t>牵下降至</w:t>
            </w:r>
            <w:r>
              <w:rPr>
                <w:spacing w:val="-40"/>
              </w:rPr>
              <w:t xml:space="preserve"> </w:t>
            </w:r>
            <w:r>
              <w:rPr>
                <w:u w:val="single" w:color="auto"/>
              </w:rPr>
              <w:t xml:space="preserve">              </w:t>
            </w:r>
            <w:r>
              <w:rPr>
                <w:spacing w:val="-33"/>
              </w:rPr>
              <w:t xml:space="preserve"> </w:t>
            </w:r>
            <w:r>
              <w:rPr>
                <w:spacing w:val="4"/>
              </w:rPr>
              <w:t>层</w:t>
            </w:r>
          </w:p>
        </w:tc>
        <w:tc>
          <w:tcPr>
            <w:tcW w:w="850" w:type="dxa"/>
            <w:vAlign w:val="top"/>
            <w:gridSpan w:val="2"/>
          </w:tcPr>
          <w:p>
            <w:pPr>
              <w:pStyle w:val="TableText"/>
              <w:ind w:left="115"/>
              <w:spacing w:before="82" w:line="184" w:lineRule="auto"/>
              <w:rPr/>
            </w:pPr>
            <w:r>
              <w:rPr>
                <w:spacing w:val="7"/>
              </w:rPr>
              <w:t>完成日期</w:t>
            </w:r>
          </w:p>
        </w:tc>
        <w:tc>
          <w:tcPr>
            <w:tcW w:w="1198" w:type="dxa"/>
            <w:vAlign w:val="top"/>
          </w:tcPr>
          <w:p>
            <w:pPr>
              <w:rPr>
                <w:rFonts w:ascii="Arial"/>
                <w:sz w:val="21"/>
              </w:rPr>
            </w:pPr>
            <w:r/>
          </w:p>
        </w:tc>
      </w:tr>
      <w:tr>
        <w:trPr>
          <w:trHeight w:val="313" w:hRule="atLeast"/>
        </w:trPr>
        <w:tc>
          <w:tcPr>
            <w:tcW w:w="1139" w:type="dxa"/>
            <w:vAlign w:val="top"/>
            <w:gridSpan w:val="2"/>
          </w:tcPr>
          <w:p>
            <w:pPr>
              <w:pStyle w:val="TableText"/>
              <w:ind w:left="418"/>
              <w:spacing w:before="82" w:line="183" w:lineRule="auto"/>
              <w:rPr/>
            </w:pPr>
            <w:r>
              <w:rPr>
                <w:spacing w:val="5"/>
              </w:rPr>
              <w:t>项目</w:t>
            </w:r>
          </w:p>
        </w:tc>
        <w:tc>
          <w:tcPr>
            <w:tcW w:w="6176" w:type="dxa"/>
            <w:vAlign w:val="top"/>
            <w:gridSpan w:val="6"/>
          </w:tcPr>
          <w:p>
            <w:pPr>
              <w:pStyle w:val="TableText"/>
              <w:ind w:left="2777"/>
              <w:spacing w:before="82" w:line="185" w:lineRule="auto"/>
              <w:rPr/>
            </w:pPr>
            <w:r>
              <w:rPr>
                <w:spacing w:val="7"/>
              </w:rPr>
              <w:t>验收要求</w:t>
            </w:r>
          </w:p>
        </w:tc>
        <w:tc>
          <w:tcPr>
            <w:tcW w:w="2048" w:type="dxa"/>
            <w:vAlign w:val="top"/>
            <w:gridSpan w:val="3"/>
          </w:tcPr>
          <w:p>
            <w:pPr>
              <w:pStyle w:val="TableText"/>
              <w:ind w:left="712"/>
              <w:spacing w:before="83" w:line="185" w:lineRule="auto"/>
              <w:rPr/>
            </w:pPr>
            <w:r>
              <w:rPr>
                <w:spacing w:val="7"/>
              </w:rPr>
              <w:t>验收结果</w:t>
            </w:r>
          </w:p>
        </w:tc>
      </w:tr>
      <w:tr>
        <w:trPr>
          <w:trHeight w:val="313" w:hRule="atLeast"/>
        </w:trPr>
        <w:tc>
          <w:tcPr>
            <w:tcW w:w="1139" w:type="dxa"/>
            <w:vAlign w:val="top"/>
            <w:gridSpan w:val="2"/>
            <w:vMerge w:val="restart"/>
            <w:tcBorders>
              <w:bottom w:val="nil"/>
            </w:tcBorders>
          </w:tcPr>
          <w:p>
            <w:pPr>
              <w:spacing w:line="325" w:lineRule="auto"/>
              <w:rPr>
                <w:rFonts w:ascii="Arial"/>
                <w:sz w:val="21"/>
              </w:rPr>
            </w:pPr>
            <w:r/>
          </w:p>
          <w:p>
            <w:pPr>
              <w:spacing w:line="326" w:lineRule="auto"/>
              <w:rPr>
                <w:rFonts w:ascii="Arial"/>
                <w:sz w:val="21"/>
              </w:rPr>
            </w:pPr>
            <w:r/>
          </w:p>
          <w:p>
            <w:pPr>
              <w:pStyle w:val="TableText"/>
              <w:ind w:left="262"/>
              <w:spacing w:before="64" w:line="184" w:lineRule="auto"/>
              <w:rPr/>
            </w:pPr>
            <w:r>
              <w:rPr>
                <w:spacing w:val="6"/>
              </w:rPr>
              <w:t>资料部分</w:t>
            </w:r>
          </w:p>
        </w:tc>
        <w:tc>
          <w:tcPr>
            <w:tcW w:w="6176" w:type="dxa"/>
            <w:vAlign w:val="top"/>
            <w:gridSpan w:val="6"/>
          </w:tcPr>
          <w:p>
            <w:pPr>
              <w:pStyle w:val="TableText"/>
              <w:ind w:left="269"/>
              <w:spacing w:before="82" w:line="185" w:lineRule="auto"/>
              <w:rPr/>
            </w:pPr>
            <w:r>
              <w:rPr>
                <w:spacing w:val="9"/>
              </w:rPr>
              <w:t>安装单位应具有模板与脚手架工程专业承包资质和有效的安全</w:t>
            </w:r>
            <w:r>
              <w:rPr>
                <w:spacing w:val="8"/>
              </w:rPr>
              <w:t>生产许可证</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278"/>
              <w:spacing w:before="83" w:line="184" w:lineRule="auto"/>
              <w:rPr/>
            </w:pPr>
            <w:r>
              <w:rPr>
                <w:spacing w:val="8"/>
              </w:rPr>
              <w:t>附着式升降脚手架随机资料和专项施工方案应经专家论证且审核</w:t>
            </w:r>
            <w:r>
              <w:rPr>
                <w:spacing w:val="-21"/>
              </w:rPr>
              <w:t xml:space="preserve"> </w:t>
            </w:r>
            <w:r>
              <w:rPr>
                <w:spacing w:val="8"/>
              </w:rPr>
              <w:t>、审批手续</w:t>
            </w:r>
            <w:r>
              <w:rPr>
                <w:spacing w:val="7"/>
              </w:rPr>
              <w:t>齐全</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269"/>
              <w:spacing w:before="83" w:line="184" w:lineRule="auto"/>
              <w:rPr/>
            </w:pPr>
            <w:r>
              <w:rPr>
                <w:spacing w:val="8"/>
              </w:rPr>
              <w:t>安装作业前</w:t>
            </w:r>
            <w:r>
              <w:rPr>
                <w:spacing w:val="-15"/>
              </w:rPr>
              <w:t xml:space="preserve"> </w:t>
            </w:r>
            <w:r>
              <w:rPr>
                <w:spacing w:val="8"/>
              </w:rPr>
              <w:t>,  施工单位应对安装作业人员</w:t>
            </w:r>
            <w:r>
              <w:rPr>
                <w:spacing w:val="7"/>
              </w:rPr>
              <w:t>进行方案交底</w:t>
            </w:r>
            <w:r>
              <w:rPr>
                <w:spacing w:val="-14"/>
              </w:rPr>
              <w:t xml:space="preserve"> </w:t>
            </w:r>
            <w:r>
              <w:rPr>
                <w:spacing w:val="7"/>
              </w:rPr>
              <w:t>,  交底记录齐全</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269"/>
              <w:spacing w:before="83" w:line="184" w:lineRule="auto"/>
              <w:rPr/>
            </w:pPr>
            <w:r>
              <w:rPr>
                <w:spacing w:val="8"/>
              </w:rPr>
              <w:t>安装作业前</w:t>
            </w:r>
            <w:r>
              <w:rPr>
                <w:spacing w:val="-9"/>
              </w:rPr>
              <w:t xml:space="preserve"> </w:t>
            </w:r>
            <w:r>
              <w:rPr>
                <w:spacing w:val="8"/>
              </w:rPr>
              <w:t>,  施工单位应对安装作业人员进行登记并进行安全技术交底</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269"/>
              <w:spacing w:before="84" w:line="184" w:lineRule="auto"/>
              <w:rPr/>
            </w:pPr>
            <w:r>
              <w:rPr>
                <w:spacing w:val="1"/>
              </w:rPr>
              <w:t>安装作业过程中</w:t>
            </w:r>
            <w:r>
              <w:rPr>
                <w:spacing w:val="-8"/>
              </w:rPr>
              <w:t xml:space="preserve"> </w:t>
            </w:r>
            <w:r>
              <w:rPr>
                <w:spacing w:val="1"/>
              </w:rPr>
              <w:t>,  施工、安装单位专职安全员应现场监督检查</w:t>
            </w:r>
            <w:r>
              <w:rPr>
                <w:spacing w:val="-22"/>
              </w:rPr>
              <w:t xml:space="preserve"> </w:t>
            </w:r>
            <w:r>
              <w:rPr>
                <w:spacing w:val="1"/>
              </w:rPr>
              <w:t>,  并记录监督检查情况</w:t>
            </w:r>
          </w:p>
        </w:tc>
        <w:tc>
          <w:tcPr>
            <w:tcW w:w="2048" w:type="dxa"/>
            <w:vAlign w:val="top"/>
            <w:gridSpan w:val="3"/>
          </w:tcPr>
          <w:p>
            <w:pPr>
              <w:rPr>
                <w:rFonts w:ascii="Arial"/>
                <w:sz w:val="21"/>
              </w:rPr>
            </w:pPr>
            <w:r/>
          </w:p>
        </w:tc>
      </w:tr>
      <w:tr>
        <w:trPr>
          <w:trHeight w:val="313" w:hRule="atLeast"/>
        </w:trPr>
        <w:tc>
          <w:tcPr>
            <w:tcW w:w="1139" w:type="dxa"/>
            <w:vAlign w:val="top"/>
            <w:gridSpan w:val="2"/>
            <w:vMerge w:val="restart"/>
            <w:tcBorders>
              <w:bottom w:val="nil"/>
            </w:tcBorders>
          </w:tcPr>
          <w:p>
            <w:pPr>
              <w:spacing w:line="253" w:lineRule="auto"/>
              <w:rPr>
                <w:rFonts w:ascii="Arial"/>
                <w:sz w:val="21"/>
              </w:rPr>
            </w:pPr>
            <w:r/>
          </w:p>
          <w:p>
            <w:pPr>
              <w:spacing w:line="254" w:lineRule="auto"/>
              <w:rPr>
                <w:rFonts w:ascii="Arial"/>
                <w:sz w:val="21"/>
              </w:rPr>
            </w:pPr>
            <w:r/>
          </w:p>
          <w:p>
            <w:pPr>
              <w:pStyle w:val="TableText"/>
              <w:ind w:left="259"/>
              <w:spacing w:before="64" w:line="198" w:lineRule="auto"/>
              <w:rPr/>
            </w:pPr>
            <w:r>
              <w:rPr>
                <w:spacing w:val="7"/>
              </w:rPr>
              <w:t>架体几何</w:t>
            </w:r>
          </w:p>
          <w:p>
            <w:pPr>
              <w:pStyle w:val="TableText"/>
              <w:ind w:left="421"/>
              <w:spacing w:line="184" w:lineRule="auto"/>
              <w:rPr/>
            </w:pPr>
            <w:r>
              <w:rPr>
                <w:spacing w:val="4"/>
              </w:rPr>
              <w:t>尺寸</w:t>
            </w:r>
          </w:p>
        </w:tc>
        <w:tc>
          <w:tcPr>
            <w:tcW w:w="6176" w:type="dxa"/>
            <w:vAlign w:val="top"/>
            <w:gridSpan w:val="6"/>
          </w:tcPr>
          <w:p>
            <w:pPr>
              <w:pStyle w:val="TableText"/>
              <w:ind w:left="269"/>
              <w:spacing w:before="79" w:line="180" w:lineRule="auto"/>
              <w:rPr>
                <w:rFonts w:ascii="Arial" w:hAnsi="Arial" w:eastAsia="Arial" w:cs="Arial"/>
              </w:rPr>
            </w:pPr>
            <w:r>
              <w:rPr>
                <w:spacing w:val="13"/>
              </w:rPr>
              <w:t>架体高度不应大于</w:t>
            </w:r>
            <w:r>
              <w:rPr>
                <w:rFonts w:ascii="Arial" w:hAnsi="Arial" w:eastAsia="Arial" w:cs="Arial"/>
                <w:spacing w:val="13"/>
              </w:rPr>
              <w:t>5</w:t>
            </w:r>
            <w:r>
              <w:rPr>
                <w:spacing w:val="13"/>
              </w:rPr>
              <w:t>倍层高</w:t>
            </w:r>
            <w:r>
              <w:rPr>
                <w:spacing w:val="-9"/>
              </w:rPr>
              <w:t xml:space="preserve"> </w:t>
            </w:r>
            <w:r>
              <w:rPr>
                <w:spacing w:val="13"/>
                <w:position w:val="1"/>
              </w:rPr>
              <w:t>,  </w:t>
            </w:r>
            <w:r>
              <w:rPr>
                <w:spacing w:val="13"/>
              </w:rPr>
              <w:t>架体宽度不大于</w:t>
            </w:r>
            <w:r>
              <w:rPr>
                <w:rFonts w:ascii="Arial" w:hAnsi="Arial" w:eastAsia="Arial" w:cs="Arial"/>
                <w:spacing w:val="13"/>
              </w:rPr>
              <w:t>1.2m</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269"/>
              <w:spacing w:before="84" w:line="185" w:lineRule="auto"/>
              <w:rPr>
                <w:rFonts w:ascii="Arial" w:hAnsi="Arial" w:eastAsia="Arial" w:cs="Arial"/>
              </w:rPr>
            </w:pPr>
            <w:r>
              <w:rPr>
                <w:spacing w:val="12"/>
              </w:rPr>
              <w:t>架体支承跨度直线布置不大于</w:t>
            </w:r>
            <w:r>
              <w:rPr>
                <w:rFonts w:ascii="Arial" w:hAnsi="Arial" w:eastAsia="Arial" w:cs="Arial"/>
                <w:spacing w:val="12"/>
              </w:rPr>
              <w:t>7m</w:t>
            </w:r>
            <w:r>
              <w:rPr>
                <w:spacing w:val="12"/>
              </w:rPr>
              <w:t>,  折线或曲线布置不大于</w:t>
            </w:r>
            <w:r>
              <w:rPr>
                <w:rFonts w:ascii="Arial" w:hAnsi="Arial" w:eastAsia="Arial" w:cs="Arial"/>
                <w:spacing w:val="11"/>
              </w:rPr>
              <w:t>5.4m</w:t>
            </w:r>
          </w:p>
        </w:tc>
        <w:tc>
          <w:tcPr>
            <w:tcW w:w="2048" w:type="dxa"/>
            <w:vAlign w:val="top"/>
            <w:gridSpan w:val="3"/>
          </w:tcPr>
          <w:p>
            <w:pPr>
              <w:rPr>
                <w:rFonts w:ascii="Arial"/>
                <w:sz w:val="21"/>
              </w:rPr>
            </w:pPr>
            <w:r/>
          </w:p>
        </w:tc>
      </w:tr>
      <w:tr>
        <w:trPr>
          <w:trHeight w:val="552"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109" w:right="98" w:firstLine="159"/>
              <w:spacing w:before="93" w:line="193" w:lineRule="auto"/>
              <w:rPr>
                <w:rFonts w:ascii="Arial" w:hAnsi="Arial" w:eastAsia="Arial" w:cs="Arial"/>
              </w:rPr>
            </w:pPr>
            <w:r>
              <w:rPr>
                <w:spacing w:val="13"/>
              </w:rPr>
              <w:t>架体臂高度不大于</w:t>
            </w:r>
            <w:r>
              <w:rPr>
                <w:rFonts w:ascii="Arial" w:hAnsi="Arial" w:eastAsia="Arial" w:cs="Arial"/>
                <w:spacing w:val="13"/>
              </w:rPr>
              <w:t>6m</w:t>
            </w:r>
            <w:r>
              <w:rPr>
                <w:spacing w:val="13"/>
              </w:rPr>
              <w:t>和</w:t>
            </w:r>
            <w:r>
              <w:rPr>
                <w:rFonts w:ascii="Arial" w:hAnsi="Arial" w:eastAsia="Arial" w:cs="Arial"/>
                <w:spacing w:val="13"/>
              </w:rPr>
              <w:t>2</w:t>
            </w:r>
            <w:r>
              <w:rPr>
                <w:spacing w:val="13"/>
              </w:rPr>
              <w:t>/</w:t>
            </w:r>
            <w:r>
              <w:rPr>
                <w:rFonts w:ascii="Arial" w:hAnsi="Arial" w:eastAsia="Arial" w:cs="Arial"/>
                <w:spacing w:val="13"/>
              </w:rPr>
              <w:t>5</w:t>
            </w:r>
            <w:r>
              <w:rPr>
                <w:spacing w:val="13"/>
              </w:rPr>
              <w:t>架体高度</w:t>
            </w:r>
            <w:r>
              <w:rPr>
                <w:spacing w:val="-14"/>
              </w:rPr>
              <w:t xml:space="preserve"> </w:t>
            </w:r>
            <w:r>
              <w:rPr>
                <w:spacing w:val="13"/>
              </w:rPr>
              <w:t>,</w:t>
            </w:r>
            <w:r>
              <w:rPr>
                <w:spacing w:val="12"/>
              </w:rPr>
              <w:t xml:space="preserve">  整体架架体悬挑长度不大于</w:t>
            </w:r>
            <w:r>
              <w:rPr>
                <w:rFonts w:ascii="Arial" w:hAnsi="Arial" w:eastAsia="Arial" w:cs="Arial"/>
                <w:spacing w:val="12"/>
              </w:rPr>
              <w:t>2m</w:t>
            </w:r>
            <w:r>
              <w:rPr>
                <w:spacing w:val="12"/>
              </w:rPr>
              <w:t>且不大于跨</w:t>
            </w:r>
            <w:r>
              <w:rPr/>
              <w:t xml:space="preserve"> </w:t>
            </w:r>
            <w:r>
              <w:rPr>
                <w:spacing w:val="12"/>
              </w:rPr>
              <w:t>度的</w:t>
            </w:r>
            <w:r>
              <w:rPr>
                <w:rFonts w:ascii="Arial" w:hAnsi="Arial" w:eastAsia="Arial" w:cs="Arial"/>
                <w:spacing w:val="12"/>
              </w:rPr>
              <w:t>1</w:t>
            </w:r>
            <w:r>
              <w:rPr>
                <w:spacing w:val="12"/>
              </w:rPr>
              <w:t>/</w:t>
            </w:r>
            <w:r>
              <w:rPr>
                <w:rFonts w:ascii="Arial" w:hAnsi="Arial" w:eastAsia="Arial" w:cs="Arial"/>
                <w:spacing w:val="12"/>
              </w:rPr>
              <w:t>2</w:t>
            </w:r>
            <w:r>
              <w:rPr>
                <w:spacing w:val="12"/>
              </w:rPr>
              <w:t>,  单片架架体不大于水平支承跨度的</w:t>
            </w:r>
            <w:r>
              <w:rPr>
                <w:rFonts w:ascii="Arial" w:hAnsi="Arial" w:eastAsia="Arial" w:cs="Arial"/>
                <w:spacing w:val="12"/>
              </w:rPr>
              <w:t>1</w:t>
            </w:r>
            <w:r>
              <w:rPr>
                <w:spacing w:val="12"/>
              </w:rPr>
              <w:t>/</w:t>
            </w:r>
            <w:r>
              <w:rPr>
                <w:rFonts w:ascii="Arial" w:hAnsi="Arial" w:eastAsia="Arial" w:cs="Arial"/>
                <w:spacing w:val="12"/>
              </w:rPr>
              <w:t>4</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268"/>
              <w:spacing w:before="77" w:line="193" w:lineRule="auto"/>
              <w:rPr>
                <w:rFonts w:ascii="Arial" w:hAnsi="Arial" w:eastAsia="Arial" w:cs="Arial"/>
                <w:sz w:val="10"/>
                <w:szCs w:val="10"/>
              </w:rPr>
            </w:pPr>
            <w:r>
              <w:rPr>
                <w:spacing w:val="9"/>
              </w:rPr>
              <w:t>架体全高与支承跨度的乘积不大于</w:t>
            </w:r>
            <w:r>
              <w:rPr>
                <w:rFonts w:ascii="Arial" w:hAnsi="Arial" w:eastAsia="Arial" w:cs="Arial"/>
                <w:spacing w:val="9"/>
              </w:rPr>
              <w:t>110m</w:t>
            </w:r>
            <w:r>
              <w:rPr>
                <w:rFonts w:ascii="Arial" w:hAnsi="Arial" w:eastAsia="Arial" w:cs="Arial"/>
                <w:sz w:val="10"/>
                <w:szCs w:val="10"/>
                <w:spacing w:val="9"/>
                <w:position w:val="4"/>
              </w:rPr>
              <w:t>2</w:t>
            </w:r>
          </w:p>
        </w:tc>
        <w:tc>
          <w:tcPr>
            <w:tcW w:w="2048" w:type="dxa"/>
            <w:vAlign w:val="top"/>
            <w:gridSpan w:val="3"/>
          </w:tcPr>
          <w:p>
            <w:pPr>
              <w:rPr>
                <w:rFonts w:ascii="Arial"/>
                <w:sz w:val="21"/>
              </w:rPr>
            </w:pPr>
            <w:r/>
          </w:p>
        </w:tc>
      </w:tr>
      <w:tr>
        <w:trPr>
          <w:trHeight w:val="552" w:hRule="atLeast"/>
        </w:trPr>
        <w:tc>
          <w:tcPr>
            <w:tcW w:w="1139" w:type="dxa"/>
            <w:vAlign w:val="top"/>
            <w:gridSpan w:val="2"/>
            <w:vMerge w:val="restart"/>
            <w:tcBorders>
              <w:bottom w:val="nil"/>
            </w:tcBorders>
          </w:tcPr>
          <w:p>
            <w:pPr>
              <w:spacing w:line="416" w:lineRule="auto"/>
              <w:rPr>
                <w:rFonts w:ascii="Arial"/>
                <w:sz w:val="21"/>
              </w:rPr>
            </w:pPr>
            <w:r/>
          </w:p>
          <w:p>
            <w:pPr>
              <w:pStyle w:val="TableText"/>
              <w:ind w:left="259"/>
              <w:spacing w:before="64" w:line="185" w:lineRule="auto"/>
              <w:rPr/>
            </w:pPr>
            <w:r>
              <w:rPr>
                <w:spacing w:val="7"/>
              </w:rPr>
              <w:t>架体结构</w:t>
            </w:r>
          </w:p>
        </w:tc>
        <w:tc>
          <w:tcPr>
            <w:tcW w:w="6176" w:type="dxa"/>
            <w:vAlign w:val="top"/>
            <w:gridSpan w:val="6"/>
          </w:tcPr>
          <w:p>
            <w:pPr>
              <w:pStyle w:val="TableText"/>
              <w:ind w:left="110" w:right="98" w:firstLine="158"/>
              <w:spacing w:before="98" w:line="191" w:lineRule="auto"/>
              <w:rPr/>
            </w:pPr>
            <w:r>
              <w:rPr>
                <w:spacing w:val="10"/>
              </w:rPr>
              <w:t>受力主框架应采用焊接或螺栓连接</w:t>
            </w:r>
            <w:r>
              <w:rPr>
                <w:spacing w:val="2"/>
              </w:rPr>
              <w:t xml:space="preserve"> </w:t>
            </w:r>
            <w:r>
              <w:rPr>
                <w:spacing w:val="10"/>
              </w:rPr>
              <w:t>,  架体水平梁应采用焊接或螺栓连接的析架式结</w:t>
            </w:r>
            <w:r>
              <w:rPr/>
              <w:t xml:space="preserve"> </w:t>
            </w:r>
            <w:r>
              <w:rPr>
                <w:spacing w:val="8"/>
              </w:rPr>
              <w:t>构</w:t>
            </w:r>
            <w:r>
              <w:rPr>
                <w:spacing w:val="-5"/>
              </w:rPr>
              <w:t xml:space="preserve"> </w:t>
            </w:r>
            <w:r>
              <w:rPr>
                <w:spacing w:val="8"/>
              </w:rPr>
              <w:t>,  局部采用扣件脚手架杆件时</w:t>
            </w:r>
            <w:r>
              <w:rPr>
                <w:spacing w:val="-14"/>
              </w:rPr>
              <w:t xml:space="preserve"> </w:t>
            </w:r>
            <w:r>
              <w:rPr>
                <w:spacing w:val="8"/>
              </w:rPr>
              <w:t>,  长度不大于</w:t>
            </w:r>
            <w:r>
              <w:rPr>
                <w:rFonts w:ascii="Arial" w:hAnsi="Arial" w:eastAsia="Arial" w:cs="Arial"/>
                <w:spacing w:val="8"/>
              </w:rPr>
              <w:t>2m</w:t>
            </w:r>
            <w:r>
              <w:rPr>
                <w:spacing w:val="8"/>
              </w:rPr>
              <w:t>,</w:t>
            </w:r>
            <w:r>
              <w:rPr>
                <w:spacing w:val="11"/>
              </w:rPr>
              <w:t xml:space="preserve">  </w:t>
            </w:r>
            <w:r>
              <w:rPr>
                <w:spacing w:val="8"/>
              </w:rPr>
              <w:t>架体各节点杆轴线应交会于一点</w:t>
            </w:r>
          </w:p>
        </w:tc>
        <w:tc>
          <w:tcPr>
            <w:tcW w:w="2048" w:type="dxa"/>
            <w:vAlign w:val="top"/>
            <w:gridSpan w:val="3"/>
          </w:tcPr>
          <w:p>
            <w:pPr>
              <w:rPr>
                <w:rFonts w:ascii="Arial"/>
                <w:sz w:val="21"/>
              </w:rPr>
            </w:pPr>
            <w:r/>
          </w:p>
        </w:tc>
      </w:tr>
      <w:tr>
        <w:trPr>
          <w:trHeight w:val="552"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111" w:right="98" w:firstLine="156"/>
              <w:spacing w:before="98" w:line="191" w:lineRule="auto"/>
              <w:rPr/>
            </w:pPr>
            <w:r>
              <w:rPr>
                <w:spacing w:val="9"/>
              </w:rPr>
              <w:t>按要求设置剪刀撑</w:t>
            </w:r>
            <w:r>
              <w:rPr>
                <w:spacing w:val="-14"/>
              </w:rPr>
              <w:t xml:space="preserve"> </w:t>
            </w:r>
            <w:r>
              <w:rPr>
                <w:spacing w:val="9"/>
              </w:rPr>
              <w:t>,  架体在吊拉点</w:t>
            </w:r>
            <w:r>
              <w:rPr>
                <w:spacing w:val="-21"/>
              </w:rPr>
              <w:t xml:space="preserve"> </w:t>
            </w:r>
            <w:r>
              <w:rPr>
                <w:spacing w:val="9"/>
              </w:rPr>
              <w:t>、附着支承点</w:t>
            </w:r>
            <w:r>
              <w:rPr>
                <w:spacing w:val="-21"/>
              </w:rPr>
              <w:t xml:space="preserve"> </w:t>
            </w:r>
            <w:r>
              <w:rPr>
                <w:spacing w:val="8"/>
              </w:rPr>
              <w:t>、升降机设置处</w:t>
            </w:r>
            <w:r>
              <w:rPr>
                <w:spacing w:val="-21"/>
              </w:rPr>
              <w:t xml:space="preserve"> </w:t>
            </w:r>
            <w:r>
              <w:rPr>
                <w:spacing w:val="8"/>
              </w:rPr>
              <w:t>、防倾防坠装置设</w:t>
            </w:r>
            <w:r>
              <w:rPr/>
              <w:t xml:space="preserve"> </w:t>
            </w:r>
            <w:r>
              <w:rPr>
                <w:spacing w:val="8"/>
              </w:rPr>
              <w:t>置处</w:t>
            </w:r>
            <w:r>
              <w:rPr>
                <w:spacing w:val="-21"/>
              </w:rPr>
              <w:t xml:space="preserve"> </w:t>
            </w:r>
            <w:r>
              <w:rPr>
                <w:spacing w:val="8"/>
              </w:rPr>
              <w:t>、架体转角和断开处应采取可靠的加强措施</w:t>
            </w:r>
            <w:r>
              <w:rPr>
                <w:spacing w:val="-15"/>
              </w:rPr>
              <w:t xml:space="preserve"> </w:t>
            </w:r>
            <w:r>
              <w:rPr>
                <w:spacing w:val="8"/>
              </w:rPr>
              <w:t>,  卸料平</w:t>
            </w:r>
            <w:r>
              <w:rPr>
                <w:spacing w:val="7"/>
              </w:rPr>
              <w:t>台荷载应传递到建筑结构上</w:t>
            </w:r>
          </w:p>
        </w:tc>
        <w:tc>
          <w:tcPr>
            <w:tcW w:w="2048" w:type="dxa"/>
            <w:vAlign w:val="top"/>
            <w:gridSpan w:val="3"/>
          </w:tcPr>
          <w:p>
            <w:pPr>
              <w:rPr>
                <w:rFonts w:ascii="Arial"/>
                <w:sz w:val="21"/>
              </w:rPr>
            </w:pPr>
            <w:r/>
          </w:p>
        </w:tc>
      </w:tr>
      <w:tr>
        <w:trPr>
          <w:trHeight w:val="313" w:hRule="atLeast"/>
        </w:trPr>
        <w:tc>
          <w:tcPr>
            <w:tcW w:w="1139" w:type="dxa"/>
            <w:vAlign w:val="top"/>
            <w:gridSpan w:val="2"/>
            <w:vMerge w:val="restart"/>
            <w:tcBorders>
              <w:bottom w:val="nil"/>
            </w:tcBorders>
          </w:tcPr>
          <w:p>
            <w:pPr>
              <w:pStyle w:val="TableText"/>
              <w:ind w:left="268"/>
              <w:spacing w:before="257" w:line="197" w:lineRule="auto"/>
              <w:rPr/>
            </w:pPr>
            <w:r>
              <w:rPr>
                <w:spacing w:val="4"/>
              </w:rPr>
              <w:t>附着支承</w:t>
            </w:r>
          </w:p>
          <w:p>
            <w:pPr>
              <w:pStyle w:val="TableText"/>
              <w:ind w:left="418"/>
              <w:spacing w:line="184" w:lineRule="auto"/>
              <w:rPr/>
            </w:pPr>
            <w:r>
              <w:rPr>
                <w:spacing w:val="5"/>
              </w:rPr>
              <w:t>机构</w:t>
            </w:r>
          </w:p>
        </w:tc>
        <w:tc>
          <w:tcPr>
            <w:tcW w:w="6176" w:type="dxa"/>
            <w:vAlign w:val="top"/>
            <w:gridSpan w:val="6"/>
          </w:tcPr>
          <w:p>
            <w:pPr>
              <w:pStyle w:val="TableText"/>
              <w:ind w:left="269"/>
              <w:spacing w:before="85" w:line="184" w:lineRule="auto"/>
              <w:rPr/>
            </w:pPr>
            <w:r>
              <w:rPr>
                <w:spacing w:val="10"/>
              </w:rPr>
              <w:t>穿墙螺栓使用螺母</w:t>
            </w:r>
            <w:r>
              <w:rPr>
                <w:spacing w:val="-2"/>
              </w:rPr>
              <w:t xml:space="preserve"> </w:t>
            </w:r>
            <w:r>
              <w:rPr>
                <w:spacing w:val="10"/>
              </w:rPr>
              <w:t>,  螺纹露出螺母不少于</w:t>
            </w:r>
            <w:r>
              <w:rPr>
                <w:rFonts w:ascii="Arial" w:hAnsi="Arial" w:eastAsia="Arial" w:cs="Arial"/>
                <w:spacing w:val="10"/>
              </w:rPr>
              <w:t>3</w:t>
            </w:r>
            <w:r>
              <w:rPr>
                <w:spacing w:val="10"/>
              </w:rPr>
              <w:t>扣</w:t>
            </w:r>
          </w:p>
        </w:tc>
        <w:tc>
          <w:tcPr>
            <w:tcW w:w="2048" w:type="dxa"/>
            <w:vAlign w:val="top"/>
            <w:gridSpan w:val="3"/>
          </w:tcPr>
          <w:p>
            <w:pPr>
              <w:rPr>
                <w:rFonts w:ascii="Arial"/>
                <w:sz w:val="21"/>
              </w:rPr>
            </w:pPr>
            <w:r/>
          </w:p>
        </w:tc>
      </w:tr>
      <w:tr>
        <w:trPr>
          <w:trHeight w:val="552"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110" w:right="99" w:firstLine="159"/>
              <w:spacing w:before="99" w:line="191" w:lineRule="auto"/>
              <w:rPr/>
            </w:pPr>
            <w:r>
              <w:rPr>
                <w:spacing w:val="10"/>
              </w:rPr>
              <w:t>在升降和使用情况下</w:t>
            </w:r>
            <w:r>
              <w:rPr>
                <w:spacing w:val="1"/>
              </w:rPr>
              <w:t xml:space="preserve"> </w:t>
            </w:r>
            <w:r>
              <w:rPr>
                <w:spacing w:val="10"/>
              </w:rPr>
              <w:t>,  每一架体竖向主框架能够承受该跨全部设计荷载的附着支承</w:t>
            </w:r>
            <w:r>
              <w:rPr/>
              <w:t xml:space="preserve"> </w:t>
            </w:r>
            <w:r>
              <w:rPr>
                <w:spacing w:val="17"/>
              </w:rPr>
              <w:t>构造不少于</w:t>
            </w:r>
            <w:r>
              <w:rPr>
                <w:rFonts w:ascii="Arial" w:hAnsi="Arial" w:eastAsia="Arial" w:cs="Arial"/>
                <w:spacing w:val="17"/>
              </w:rPr>
              <w:t>2</w:t>
            </w:r>
            <w:r>
              <w:rPr>
                <w:spacing w:val="17"/>
              </w:rPr>
              <w:t>套</w:t>
            </w:r>
          </w:p>
        </w:tc>
        <w:tc>
          <w:tcPr>
            <w:tcW w:w="2048" w:type="dxa"/>
            <w:vAlign w:val="top"/>
            <w:gridSpan w:val="3"/>
          </w:tcPr>
          <w:p>
            <w:pPr>
              <w:rPr>
                <w:rFonts w:ascii="Arial"/>
                <w:sz w:val="21"/>
              </w:rPr>
            </w:pPr>
            <w:r/>
          </w:p>
        </w:tc>
      </w:tr>
      <w:tr>
        <w:trPr>
          <w:trHeight w:val="313" w:hRule="atLeast"/>
        </w:trPr>
        <w:tc>
          <w:tcPr>
            <w:tcW w:w="1139" w:type="dxa"/>
            <w:vAlign w:val="top"/>
            <w:gridSpan w:val="2"/>
            <w:vMerge w:val="restart"/>
            <w:tcBorders>
              <w:bottom w:val="nil"/>
            </w:tcBorders>
          </w:tcPr>
          <w:p>
            <w:pPr>
              <w:pStyle w:val="TableText"/>
              <w:ind w:left="268"/>
              <w:spacing w:before="258" w:line="197" w:lineRule="auto"/>
              <w:rPr/>
            </w:pPr>
            <w:r>
              <w:rPr>
                <w:spacing w:val="4"/>
              </w:rPr>
              <w:t>防倾防坠</w:t>
            </w:r>
          </w:p>
          <w:p>
            <w:pPr>
              <w:pStyle w:val="TableText"/>
              <w:ind w:left="417"/>
              <w:spacing w:line="184" w:lineRule="auto"/>
              <w:rPr/>
            </w:pPr>
            <w:r>
              <w:rPr>
                <w:spacing w:val="5"/>
              </w:rPr>
              <w:t>装置</w:t>
            </w:r>
          </w:p>
        </w:tc>
        <w:tc>
          <w:tcPr>
            <w:tcW w:w="6176" w:type="dxa"/>
            <w:vAlign w:val="top"/>
            <w:gridSpan w:val="6"/>
          </w:tcPr>
          <w:p>
            <w:pPr>
              <w:pStyle w:val="TableText"/>
              <w:ind w:left="282"/>
              <w:spacing w:before="80" w:line="188" w:lineRule="auto"/>
              <w:rPr>
                <w:rFonts w:ascii="Arial" w:hAnsi="Arial" w:eastAsia="Arial" w:cs="Arial"/>
              </w:rPr>
            </w:pPr>
            <w:r>
              <w:rPr>
                <w:spacing w:val="11"/>
              </w:rPr>
              <w:t>同一竖向平面内防倾装置不少于</w:t>
            </w:r>
            <w:r>
              <w:rPr>
                <w:rFonts w:ascii="Arial" w:hAnsi="Arial" w:eastAsia="Arial" w:cs="Arial"/>
                <w:spacing w:val="11"/>
              </w:rPr>
              <w:t>2</w:t>
            </w:r>
            <w:r>
              <w:rPr>
                <w:spacing w:val="11"/>
              </w:rPr>
              <w:t>套</w:t>
            </w:r>
            <w:r>
              <w:rPr>
                <w:spacing w:val="-1"/>
              </w:rPr>
              <w:t xml:space="preserve"> </w:t>
            </w:r>
            <w:r>
              <w:rPr>
                <w:spacing w:val="11"/>
              </w:rPr>
              <w:t>,  支承点间距不小于架体全高的</w:t>
            </w:r>
            <w:r>
              <w:rPr>
                <w:rFonts w:ascii="Arial" w:hAnsi="Arial" w:eastAsia="Arial" w:cs="Arial"/>
                <w:spacing w:val="11"/>
              </w:rPr>
              <w:t>1</w:t>
            </w:r>
            <w:r>
              <w:rPr>
                <w:spacing w:val="11"/>
              </w:rPr>
              <w:t>/</w:t>
            </w:r>
            <w:r>
              <w:rPr>
                <w:rFonts w:ascii="Arial" w:hAnsi="Arial" w:eastAsia="Arial" w:cs="Arial"/>
                <w:spacing w:val="11"/>
              </w:rPr>
              <w:t>3</w:t>
            </w:r>
          </w:p>
        </w:tc>
        <w:tc>
          <w:tcPr>
            <w:tcW w:w="2048" w:type="dxa"/>
            <w:vAlign w:val="top"/>
            <w:gridSpan w:val="3"/>
          </w:tcPr>
          <w:p>
            <w:pPr>
              <w:rPr>
                <w:rFonts w:ascii="Arial"/>
                <w:sz w:val="21"/>
              </w:rPr>
            </w:pPr>
            <w:r/>
          </w:p>
        </w:tc>
      </w:tr>
      <w:tr>
        <w:trPr>
          <w:trHeight w:val="552"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118" w:right="99" w:firstLine="152"/>
              <w:spacing w:before="98" w:line="191" w:lineRule="auto"/>
              <w:rPr/>
            </w:pPr>
            <w:r>
              <w:rPr>
                <w:spacing w:val="10"/>
              </w:rPr>
              <w:t>每架体竖向主框必须设置一个防坠装置</w:t>
            </w:r>
            <w:r>
              <w:rPr>
                <w:spacing w:val="-15"/>
              </w:rPr>
              <w:t xml:space="preserve"> </w:t>
            </w:r>
            <w:r>
              <w:rPr>
                <w:spacing w:val="10"/>
              </w:rPr>
              <w:t>,</w:t>
            </w:r>
            <w:r>
              <w:rPr>
                <w:spacing w:val="17"/>
                <w:w w:val="101"/>
              </w:rPr>
              <w:t xml:space="preserve">  </w:t>
            </w:r>
            <w:r>
              <w:rPr>
                <w:spacing w:val="10"/>
              </w:rPr>
              <w:t>防坠装置与提升设备必须分别设置在两套</w:t>
            </w:r>
            <w:r>
              <w:rPr/>
              <w:t xml:space="preserve"> </w:t>
            </w:r>
            <w:r>
              <w:rPr>
                <w:spacing w:val="6"/>
              </w:rPr>
              <w:t>附着支承结构上</w:t>
            </w:r>
          </w:p>
        </w:tc>
        <w:tc>
          <w:tcPr>
            <w:tcW w:w="2048" w:type="dxa"/>
            <w:vAlign w:val="top"/>
            <w:gridSpan w:val="3"/>
          </w:tcPr>
          <w:p>
            <w:pPr>
              <w:rPr>
                <w:rFonts w:ascii="Arial"/>
                <w:sz w:val="21"/>
              </w:rPr>
            </w:pPr>
            <w:r/>
          </w:p>
        </w:tc>
      </w:tr>
      <w:tr>
        <w:trPr>
          <w:trHeight w:val="313" w:hRule="atLeast"/>
        </w:trPr>
        <w:tc>
          <w:tcPr>
            <w:tcW w:w="1139" w:type="dxa"/>
            <w:vAlign w:val="top"/>
            <w:gridSpan w:val="2"/>
            <w:vMerge w:val="restart"/>
            <w:tcBorders>
              <w:bottom w:val="nil"/>
            </w:tcBorders>
          </w:tcPr>
          <w:p>
            <w:pPr>
              <w:spacing w:line="273" w:lineRule="auto"/>
              <w:rPr>
                <w:rFonts w:ascii="Arial"/>
                <w:sz w:val="21"/>
              </w:rPr>
            </w:pPr>
            <w:r/>
          </w:p>
          <w:p>
            <w:pPr>
              <w:spacing w:line="274" w:lineRule="auto"/>
              <w:rPr>
                <w:rFonts w:ascii="Arial"/>
                <w:sz w:val="21"/>
              </w:rPr>
            </w:pPr>
            <w:r/>
          </w:p>
          <w:p>
            <w:pPr>
              <w:pStyle w:val="TableText"/>
              <w:ind w:left="419"/>
              <w:spacing w:before="64" w:line="198" w:lineRule="auto"/>
              <w:rPr/>
            </w:pPr>
            <w:r>
              <w:rPr>
                <w:spacing w:val="4"/>
              </w:rPr>
              <w:t>提升</w:t>
            </w:r>
          </w:p>
          <w:p>
            <w:pPr>
              <w:pStyle w:val="TableText"/>
              <w:ind w:left="416"/>
              <w:spacing w:line="184" w:lineRule="auto"/>
              <w:rPr/>
            </w:pPr>
            <w:r>
              <w:rPr>
                <w:spacing w:val="5"/>
              </w:rPr>
              <w:t>装置</w:t>
            </w:r>
          </w:p>
        </w:tc>
        <w:tc>
          <w:tcPr>
            <w:tcW w:w="6176" w:type="dxa"/>
            <w:vAlign w:val="top"/>
            <w:gridSpan w:val="6"/>
          </w:tcPr>
          <w:p>
            <w:pPr>
              <w:pStyle w:val="TableText"/>
              <w:ind w:left="270"/>
              <w:spacing w:before="85" w:line="184" w:lineRule="auto"/>
              <w:rPr/>
            </w:pPr>
            <w:r>
              <w:rPr>
                <w:spacing w:val="8"/>
              </w:rPr>
              <w:t>提升设备工作性能满足使用要求</w:t>
            </w:r>
            <w:r>
              <w:rPr>
                <w:spacing w:val="-11"/>
              </w:rPr>
              <w:t xml:space="preserve"> </w:t>
            </w:r>
            <w:r>
              <w:rPr>
                <w:spacing w:val="8"/>
              </w:rPr>
              <w:t>,  升降吊点超过两点不得使用手拉葫芦</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271"/>
              <w:spacing w:before="84" w:line="185" w:lineRule="auto"/>
              <w:rPr/>
            </w:pPr>
            <w:r>
              <w:rPr>
                <w:spacing w:val="7"/>
              </w:rPr>
              <w:t>升降过程平稳可靠</w:t>
            </w:r>
            <w:r>
              <w:rPr>
                <w:spacing w:val="2"/>
              </w:rPr>
              <w:t xml:space="preserve"> </w:t>
            </w:r>
            <w:r>
              <w:rPr>
                <w:spacing w:val="7"/>
              </w:rPr>
              <w:t>,  具有超载和欠载报警停机功能</w:t>
            </w:r>
          </w:p>
        </w:tc>
        <w:tc>
          <w:tcPr>
            <w:tcW w:w="2048" w:type="dxa"/>
            <w:vAlign w:val="top"/>
            <w:gridSpan w:val="3"/>
          </w:tcPr>
          <w:p>
            <w:pPr>
              <w:rPr>
                <w:rFonts w:ascii="Arial"/>
                <w:sz w:val="21"/>
              </w:rPr>
            </w:pPr>
            <w:r/>
          </w:p>
        </w:tc>
      </w:tr>
      <w:tr>
        <w:trPr>
          <w:trHeight w:val="631" w:hRule="atLeast"/>
        </w:trPr>
        <w:tc>
          <w:tcPr>
            <w:tcW w:w="1139" w:type="dxa"/>
            <w:vAlign w:val="top"/>
            <w:gridSpan w:val="2"/>
            <w:vMerge w:val="continue"/>
            <w:tcBorders>
              <w:top w:val="nil"/>
              <w:bottom w:val="nil"/>
            </w:tcBorders>
          </w:tcPr>
          <w:p>
            <w:pPr>
              <w:rPr>
                <w:rFonts w:ascii="Arial"/>
                <w:sz w:val="21"/>
              </w:rPr>
            </w:pPr>
            <w:r/>
          </w:p>
        </w:tc>
        <w:tc>
          <w:tcPr>
            <w:tcW w:w="6176" w:type="dxa"/>
            <w:vAlign w:val="top"/>
            <w:gridSpan w:val="6"/>
          </w:tcPr>
          <w:p>
            <w:pPr>
              <w:pStyle w:val="TableText"/>
              <w:ind w:left="111" w:right="99" w:firstLine="157"/>
              <w:spacing w:before="139" w:line="186" w:lineRule="auto"/>
              <w:rPr>
                <w:rFonts w:ascii="Arial" w:hAnsi="Arial" w:eastAsia="Arial" w:cs="Arial"/>
              </w:rPr>
            </w:pPr>
            <w:r>
              <w:rPr>
                <w:spacing w:val="10"/>
              </w:rPr>
              <w:t>分别进行整体或局部提升和下降操作</w:t>
            </w:r>
            <w:r>
              <w:rPr>
                <w:spacing w:val="-15"/>
              </w:rPr>
              <w:t xml:space="preserve"> </w:t>
            </w:r>
            <w:r>
              <w:rPr>
                <w:spacing w:val="10"/>
              </w:rPr>
              <w:t>,  能有效控制和调整提升设备的</w:t>
            </w:r>
            <w:r>
              <w:rPr>
                <w:spacing w:val="9"/>
              </w:rPr>
              <w:t>同步性</w:t>
            </w:r>
            <w:r>
              <w:rPr>
                <w:spacing w:val="-14"/>
              </w:rPr>
              <w:t xml:space="preserve"> </w:t>
            </w:r>
            <w:r>
              <w:rPr>
                <w:spacing w:val="9"/>
              </w:rPr>
              <w:t>,  相邻</w:t>
            </w:r>
            <w:r>
              <w:rPr/>
              <w:t xml:space="preserve"> </w:t>
            </w:r>
            <w:r>
              <w:rPr>
                <w:spacing w:val="10"/>
              </w:rPr>
              <w:t>提升点的高差不大于</w:t>
            </w:r>
            <w:r>
              <w:rPr>
                <w:rFonts w:ascii="Arial" w:hAnsi="Arial" w:eastAsia="Arial" w:cs="Arial"/>
                <w:spacing w:val="10"/>
              </w:rPr>
              <w:t>30</w:t>
            </w:r>
            <w:r>
              <w:rPr>
                <w:rFonts w:ascii="Arial" w:hAnsi="Arial" w:eastAsia="Arial" w:cs="Arial"/>
              </w:rPr>
              <w:t>mm</w:t>
            </w:r>
            <w:r>
              <w:rPr>
                <w:spacing w:val="10"/>
                <w:position w:val="1"/>
              </w:rPr>
              <w:t>,  </w:t>
            </w:r>
            <w:r>
              <w:rPr>
                <w:spacing w:val="10"/>
              </w:rPr>
              <w:t>整体架的高差不大于</w:t>
            </w:r>
            <w:r>
              <w:rPr>
                <w:rFonts w:ascii="Arial" w:hAnsi="Arial" w:eastAsia="Arial" w:cs="Arial"/>
                <w:spacing w:val="10"/>
              </w:rPr>
              <w:t>80</w:t>
            </w:r>
            <w:r>
              <w:rPr>
                <w:rFonts w:ascii="Arial" w:hAnsi="Arial" w:eastAsia="Arial" w:cs="Arial"/>
              </w:rPr>
              <w:t>mm</w:t>
            </w:r>
          </w:p>
        </w:tc>
        <w:tc>
          <w:tcPr>
            <w:tcW w:w="2048" w:type="dxa"/>
            <w:vAlign w:val="top"/>
            <w:gridSpan w:val="3"/>
          </w:tcPr>
          <w:p>
            <w:pPr>
              <w:rPr>
                <w:rFonts w:ascii="Arial"/>
                <w:sz w:val="21"/>
              </w:rPr>
            </w:pPr>
            <w:r/>
          </w:p>
        </w:tc>
      </w:tr>
      <w:tr>
        <w:trPr>
          <w:trHeight w:val="313"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282"/>
              <w:spacing w:before="86" w:line="184" w:lineRule="auto"/>
              <w:rPr/>
            </w:pPr>
            <w:r>
              <w:rPr>
                <w:spacing w:val="7"/>
              </w:rPr>
              <w:t>电动升降脚手架控制系统电源</w:t>
            </w:r>
            <w:r>
              <w:rPr>
                <w:spacing w:val="-5"/>
              </w:rPr>
              <w:t xml:space="preserve"> </w:t>
            </w:r>
            <w:r>
              <w:rPr>
                <w:spacing w:val="7"/>
              </w:rPr>
              <w:t>、电缆及控制柜应符合用电安全要求</w:t>
            </w:r>
          </w:p>
        </w:tc>
        <w:tc>
          <w:tcPr>
            <w:tcW w:w="2048" w:type="dxa"/>
            <w:vAlign w:val="top"/>
            <w:gridSpan w:val="3"/>
          </w:tcPr>
          <w:p>
            <w:pPr>
              <w:rPr>
                <w:rFonts w:ascii="Arial"/>
                <w:sz w:val="21"/>
              </w:rPr>
            </w:pPr>
            <w:r/>
          </w:p>
        </w:tc>
      </w:tr>
      <w:tr>
        <w:trPr>
          <w:trHeight w:val="552" w:hRule="atLeast"/>
        </w:trPr>
        <w:tc>
          <w:tcPr>
            <w:tcW w:w="1139" w:type="dxa"/>
            <w:vAlign w:val="top"/>
            <w:gridSpan w:val="2"/>
            <w:vMerge w:val="restart"/>
            <w:tcBorders>
              <w:bottom w:val="nil"/>
            </w:tcBorders>
          </w:tcPr>
          <w:p>
            <w:pPr>
              <w:spacing w:line="417" w:lineRule="auto"/>
              <w:rPr>
                <w:rFonts w:ascii="Arial"/>
                <w:sz w:val="21"/>
              </w:rPr>
            </w:pPr>
            <w:r/>
          </w:p>
          <w:p>
            <w:pPr>
              <w:pStyle w:val="TableText"/>
              <w:ind w:left="258"/>
              <w:spacing w:before="64" w:line="185" w:lineRule="auto"/>
              <w:rPr/>
            </w:pPr>
            <w:r>
              <w:rPr>
                <w:spacing w:val="7"/>
              </w:rPr>
              <w:t>安全防护</w:t>
            </w:r>
          </w:p>
        </w:tc>
        <w:tc>
          <w:tcPr>
            <w:tcW w:w="6176" w:type="dxa"/>
            <w:vAlign w:val="top"/>
            <w:gridSpan w:val="6"/>
          </w:tcPr>
          <w:p>
            <w:pPr>
              <w:pStyle w:val="TableText"/>
              <w:ind w:left="122" w:right="99" w:firstLine="145"/>
              <w:spacing w:before="99" w:line="191" w:lineRule="auto"/>
              <w:rPr>
                <w:rFonts w:ascii="Arial" w:hAnsi="Arial" w:eastAsia="Arial" w:cs="Arial"/>
              </w:rPr>
            </w:pPr>
            <w:r>
              <w:rPr>
                <w:spacing w:val="10"/>
              </w:rPr>
              <w:t>架体外侧应采用钢网片或密目安全网进行立面封闭</w:t>
            </w:r>
            <w:r>
              <w:rPr>
                <w:spacing w:val="3"/>
              </w:rPr>
              <w:t xml:space="preserve"> </w:t>
            </w:r>
            <w:r>
              <w:rPr>
                <w:spacing w:val="10"/>
              </w:rPr>
              <w:t>,  架体底层应满铺脚手板并用平</w:t>
            </w:r>
            <w:r>
              <w:rPr/>
              <w:t xml:space="preserve"> </w:t>
            </w:r>
            <w:r>
              <w:rPr>
                <w:spacing w:val="9"/>
              </w:rPr>
              <w:t>网或密目安全网兜底</w:t>
            </w:r>
            <w:r>
              <w:rPr>
                <w:spacing w:val="-5"/>
              </w:rPr>
              <w:t xml:space="preserve"> </w:t>
            </w:r>
            <w:r>
              <w:rPr>
                <w:spacing w:val="9"/>
              </w:rPr>
              <w:t>,  且设置可折起的翻板</w:t>
            </w:r>
            <w:r>
              <w:rPr>
                <w:spacing w:val="-14"/>
              </w:rPr>
              <w:t xml:space="preserve"> </w:t>
            </w:r>
            <w:r>
              <w:rPr>
                <w:spacing w:val="9"/>
              </w:rPr>
              <w:t>,  作业层外侧必须设置</w:t>
            </w:r>
            <w:r>
              <w:rPr>
                <w:rFonts w:ascii="Arial" w:hAnsi="Arial" w:eastAsia="Arial" w:cs="Arial"/>
                <w:spacing w:val="9"/>
              </w:rPr>
              <w:t>1.2m</w:t>
            </w:r>
          </w:p>
        </w:tc>
        <w:tc>
          <w:tcPr>
            <w:tcW w:w="2048" w:type="dxa"/>
            <w:vAlign w:val="top"/>
            <w:gridSpan w:val="3"/>
          </w:tcPr>
          <w:p>
            <w:pPr>
              <w:rPr>
                <w:rFonts w:ascii="Arial"/>
                <w:sz w:val="21"/>
              </w:rPr>
            </w:pPr>
            <w:r/>
          </w:p>
        </w:tc>
      </w:tr>
      <w:tr>
        <w:trPr>
          <w:trHeight w:val="552" w:hRule="atLeast"/>
        </w:trPr>
        <w:tc>
          <w:tcPr>
            <w:tcW w:w="1139" w:type="dxa"/>
            <w:vAlign w:val="top"/>
            <w:gridSpan w:val="2"/>
            <w:vMerge w:val="continue"/>
            <w:tcBorders>
              <w:top w:val="nil"/>
            </w:tcBorders>
          </w:tcPr>
          <w:p>
            <w:pPr>
              <w:rPr>
                <w:rFonts w:ascii="Arial"/>
                <w:sz w:val="21"/>
              </w:rPr>
            </w:pPr>
            <w:r/>
          </w:p>
        </w:tc>
        <w:tc>
          <w:tcPr>
            <w:tcW w:w="6176" w:type="dxa"/>
            <w:vAlign w:val="top"/>
            <w:gridSpan w:val="6"/>
          </w:tcPr>
          <w:p>
            <w:pPr>
              <w:pStyle w:val="TableText"/>
              <w:ind w:left="114" w:right="99" w:firstLine="151"/>
              <w:spacing w:before="101" w:line="191" w:lineRule="auto"/>
              <w:rPr/>
            </w:pPr>
            <w:r>
              <w:rPr>
                <w:spacing w:val="9"/>
              </w:rPr>
              <w:t>设上</w:t>
            </w:r>
            <w:r>
              <w:rPr>
                <w:spacing w:val="-9"/>
              </w:rPr>
              <w:t xml:space="preserve"> </w:t>
            </w:r>
            <w:r>
              <w:rPr>
                <w:spacing w:val="9"/>
              </w:rPr>
              <w:t>、下两道栏杆</w:t>
            </w:r>
            <w:r>
              <w:rPr>
                <w:spacing w:val="-15"/>
              </w:rPr>
              <w:t xml:space="preserve"> </w:t>
            </w:r>
            <w:r>
              <w:rPr>
                <w:spacing w:val="9"/>
              </w:rPr>
              <w:t>,  并设挡脚板</w:t>
            </w:r>
            <w:r>
              <w:rPr>
                <w:spacing w:val="-15"/>
              </w:rPr>
              <w:t xml:space="preserve"> </w:t>
            </w:r>
            <w:r>
              <w:rPr>
                <w:spacing w:val="9"/>
              </w:rPr>
              <w:t>,  架体开口和断开处必须有可靠的防止人员和物品</w:t>
            </w:r>
            <w:r>
              <w:rPr/>
              <w:t xml:space="preserve"> </w:t>
            </w:r>
            <w:r>
              <w:rPr>
                <w:spacing w:val="6"/>
              </w:rPr>
              <w:t>坠落措施</w:t>
            </w:r>
          </w:p>
        </w:tc>
        <w:tc>
          <w:tcPr>
            <w:tcW w:w="2048" w:type="dxa"/>
            <w:vAlign w:val="top"/>
            <w:gridSpan w:val="3"/>
          </w:tcPr>
          <w:p>
            <w:pPr>
              <w:rPr>
                <w:rFonts w:ascii="Arial"/>
                <w:sz w:val="21"/>
              </w:rPr>
            </w:pPr>
            <w:r/>
          </w:p>
        </w:tc>
      </w:tr>
      <w:tr>
        <w:trPr>
          <w:trHeight w:val="1268" w:hRule="atLeast"/>
        </w:trPr>
        <w:tc>
          <w:tcPr>
            <w:tcW w:w="9363" w:type="dxa"/>
            <w:vAlign w:val="top"/>
            <w:gridSpan w:val="11"/>
          </w:tcPr>
          <w:p>
            <w:pPr>
              <w:pStyle w:val="TableText"/>
              <w:ind w:left="274"/>
              <w:spacing w:before="166" w:line="185" w:lineRule="auto"/>
              <w:rPr/>
            </w:pPr>
            <w:r>
              <w:rPr>
                <w:spacing w:val="9"/>
              </w:rPr>
              <w:t>检查验收结论:</w:t>
            </w:r>
          </w:p>
          <w:p>
            <w:pPr>
              <w:spacing w:line="289" w:lineRule="auto"/>
              <w:rPr>
                <w:rFonts w:ascii="Arial"/>
                <w:sz w:val="21"/>
              </w:rPr>
            </w:pPr>
            <w:r/>
          </w:p>
          <w:p>
            <w:pPr>
              <w:spacing w:line="290" w:lineRule="auto"/>
              <w:rPr>
                <w:rFonts w:ascii="Arial"/>
                <w:sz w:val="21"/>
              </w:rPr>
            </w:pPr>
            <w:r/>
          </w:p>
          <w:p>
            <w:pPr>
              <w:pStyle w:val="TableText"/>
              <w:ind w:left="1236"/>
              <w:spacing w:before="64" w:line="186" w:lineRule="auto"/>
              <w:rPr/>
            </w:pPr>
            <w:r>
              <w:rPr>
                <w:spacing w:val="6"/>
              </w:rPr>
              <w:t>牵同意提升</w:t>
            </w:r>
            <w:r>
              <w:rPr>
                <w:spacing w:val="2"/>
              </w:rPr>
              <w:t xml:space="preserve">                   </w:t>
            </w:r>
            <w:r>
              <w:rPr>
                <w:spacing w:val="1"/>
              </w:rPr>
              <w:t xml:space="preserve">  </w:t>
            </w:r>
            <w:r>
              <w:rPr>
                <w:spacing w:val="6"/>
              </w:rPr>
              <w:t>牵不同意提升</w:t>
            </w:r>
          </w:p>
        </w:tc>
      </w:tr>
      <w:tr>
        <w:trPr>
          <w:trHeight w:val="1268" w:hRule="atLeast"/>
        </w:trPr>
        <w:tc>
          <w:tcPr>
            <w:tcW w:w="2568" w:type="dxa"/>
            <w:vAlign w:val="top"/>
            <w:gridSpan w:val="4"/>
          </w:tcPr>
          <w:p>
            <w:pPr>
              <w:pStyle w:val="TableText"/>
              <w:ind w:left="273"/>
              <w:spacing w:before="165" w:line="185" w:lineRule="auto"/>
              <w:rPr/>
            </w:pPr>
            <w:r>
              <w:rPr>
                <w:spacing w:val="7"/>
              </w:rPr>
              <w:t>安装单位签字</w:t>
            </w:r>
          </w:p>
          <w:p>
            <w:pPr>
              <w:pStyle w:val="TableText"/>
              <w:ind w:left="275"/>
              <w:spacing w:before="224" w:line="197" w:lineRule="auto"/>
              <w:rPr/>
            </w:pPr>
            <w:r>
              <w:rPr>
                <w:spacing w:val="8"/>
              </w:rPr>
              <w:t>现场技术员:</w:t>
            </w:r>
          </w:p>
          <w:p>
            <w:pPr>
              <w:pStyle w:val="TableText"/>
              <w:ind w:left="275"/>
              <w:spacing w:line="184" w:lineRule="auto"/>
              <w:rPr/>
            </w:pPr>
            <w:r>
              <w:rPr>
                <w:spacing w:val="8"/>
              </w:rPr>
              <w:t>现场负责人:</w:t>
            </w:r>
          </w:p>
          <w:p>
            <w:pPr>
              <w:pStyle w:val="TableText"/>
              <w:ind w:left="1308"/>
              <w:spacing w:before="13" w:line="184" w:lineRule="auto"/>
              <w:rPr/>
            </w:pPr>
            <w:r>
              <w:rPr>
                <w:spacing w:val="-2"/>
              </w:rPr>
              <w:t>日期:</w:t>
            </w:r>
          </w:p>
        </w:tc>
        <w:tc>
          <w:tcPr>
            <w:tcW w:w="2691" w:type="dxa"/>
            <w:vAlign w:val="top"/>
            <w:gridSpan w:val="2"/>
          </w:tcPr>
          <w:p>
            <w:pPr>
              <w:pStyle w:val="TableText"/>
              <w:ind w:left="271"/>
              <w:spacing w:before="165" w:line="180" w:lineRule="auto"/>
              <w:rPr/>
            </w:pPr>
            <w:r>
              <w:rPr>
                <w:spacing w:val="8"/>
              </w:rPr>
              <w:t>租（产权）单位签字</w:t>
            </w:r>
          </w:p>
          <w:p>
            <w:pPr>
              <w:spacing w:line="375" w:lineRule="auto"/>
              <w:rPr>
                <w:rFonts w:ascii="Arial"/>
                <w:sz w:val="21"/>
              </w:rPr>
            </w:pPr>
            <w:r/>
          </w:p>
          <w:p>
            <w:pPr>
              <w:pStyle w:val="TableText"/>
              <w:ind w:left="269"/>
              <w:spacing w:before="64" w:line="183" w:lineRule="auto"/>
              <w:rPr/>
            </w:pPr>
            <w:r>
              <w:rPr>
                <w:spacing w:val="9"/>
              </w:rPr>
              <w:t>项目负责人:</w:t>
            </w:r>
          </w:p>
          <w:p>
            <w:pPr>
              <w:pStyle w:val="TableText"/>
              <w:ind w:left="1431"/>
              <w:spacing w:before="14" w:line="184" w:lineRule="auto"/>
              <w:rPr/>
            </w:pPr>
            <w:r>
              <w:rPr>
                <w:spacing w:val="-2"/>
              </w:rPr>
              <w:t>日期:</w:t>
            </w:r>
          </w:p>
        </w:tc>
        <w:tc>
          <w:tcPr>
            <w:tcW w:w="2539" w:type="dxa"/>
            <w:vAlign w:val="top"/>
            <w:gridSpan w:val="3"/>
          </w:tcPr>
          <w:p>
            <w:pPr>
              <w:pStyle w:val="TableText"/>
              <w:ind w:left="268"/>
              <w:spacing w:before="166" w:line="179" w:lineRule="auto"/>
              <w:rPr/>
            </w:pPr>
            <w:r>
              <w:rPr>
                <w:spacing w:val="8"/>
              </w:rPr>
              <w:t>施工（总承包）单位签字</w:t>
            </w:r>
          </w:p>
          <w:p>
            <w:pPr>
              <w:pStyle w:val="TableText"/>
              <w:ind w:left="269" w:right="468"/>
              <w:spacing w:before="231" w:line="190" w:lineRule="auto"/>
              <w:rPr/>
            </w:pPr>
            <w:r>
              <w:rPr>
                <w:spacing w:val="6"/>
              </w:rPr>
              <w:t>项目机械或综合类安全员</w:t>
            </w:r>
            <w:r>
              <w:rPr>
                <w:spacing w:val="-8"/>
              </w:rPr>
              <w:t xml:space="preserve"> </w:t>
            </w:r>
            <w:r>
              <w:rPr>
                <w:spacing w:val="6"/>
              </w:rPr>
              <w:t>:</w:t>
            </w:r>
            <w:r>
              <w:rPr/>
              <w:t xml:space="preserve"> </w:t>
            </w:r>
            <w:r>
              <w:rPr>
                <w:spacing w:val="9"/>
              </w:rPr>
              <w:t>项目负责人:</w:t>
            </w:r>
          </w:p>
          <w:p>
            <w:pPr>
              <w:pStyle w:val="TableText"/>
              <w:ind w:left="1281"/>
              <w:spacing w:before="14" w:line="184" w:lineRule="auto"/>
              <w:rPr/>
            </w:pPr>
            <w:r>
              <w:rPr>
                <w:spacing w:val="-2"/>
              </w:rPr>
              <w:t>日期:</w:t>
            </w:r>
          </w:p>
        </w:tc>
        <w:tc>
          <w:tcPr>
            <w:tcW w:w="1565" w:type="dxa"/>
            <w:vAlign w:val="top"/>
            <w:gridSpan w:val="2"/>
          </w:tcPr>
          <w:p>
            <w:pPr>
              <w:pStyle w:val="TableText"/>
              <w:ind w:left="270"/>
              <w:spacing w:before="165" w:line="185" w:lineRule="auto"/>
              <w:rPr/>
            </w:pPr>
            <w:r>
              <w:rPr>
                <w:spacing w:val="9"/>
              </w:rPr>
              <w:t>监理单位签字:</w:t>
            </w:r>
          </w:p>
          <w:p>
            <w:pPr>
              <w:pStyle w:val="TableText"/>
              <w:ind w:left="271"/>
              <w:spacing w:before="225" w:line="184" w:lineRule="auto"/>
              <w:rPr/>
            </w:pPr>
            <w:r>
              <w:rPr>
                <w:spacing w:val="9"/>
              </w:rPr>
              <w:t>专业监理:</w:t>
            </w:r>
          </w:p>
          <w:p>
            <w:pPr>
              <w:pStyle w:val="TableText"/>
              <w:ind w:left="299" w:right="288" w:hanging="23"/>
              <w:spacing w:before="15" w:line="190" w:lineRule="auto"/>
              <w:rPr/>
            </w:pPr>
            <w:r>
              <w:rPr>
                <w:spacing w:val="8"/>
              </w:rPr>
              <w:t>总监理工程师:</w:t>
            </w:r>
            <w:r>
              <w:rPr>
                <w:spacing w:val="1"/>
              </w:rPr>
              <w:t xml:space="preserve"> </w:t>
            </w:r>
            <w:r>
              <w:rPr>
                <w:spacing w:val="-2"/>
              </w:rPr>
              <w:t>日期:</w:t>
            </w:r>
          </w:p>
        </w:tc>
      </w:tr>
      <w:tr>
        <w:trPr>
          <w:trHeight w:val="342" w:hRule="atLeast"/>
        </w:trPr>
        <w:tc>
          <w:tcPr>
            <w:tcW w:w="965" w:type="dxa"/>
            <w:vAlign w:val="top"/>
          </w:tcPr>
          <w:p>
            <w:pPr>
              <w:pStyle w:val="TableText"/>
              <w:ind w:left="169"/>
              <w:spacing w:before="97" w:line="184" w:lineRule="auto"/>
              <w:rPr/>
            </w:pPr>
            <w:r>
              <w:rPr>
                <w:spacing w:val="7"/>
              </w:rPr>
              <w:t>使用说明</w:t>
            </w:r>
          </w:p>
        </w:tc>
        <w:tc>
          <w:tcPr>
            <w:tcW w:w="8398" w:type="dxa"/>
            <w:vAlign w:val="top"/>
            <w:gridSpan w:val="10"/>
          </w:tcPr>
          <w:p>
            <w:pPr>
              <w:pStyle w:val="TableText"/>
              <w:ind w:left="276"/>
              <w:spacing w:before="98" w:line="180" w:lineRule="auto"/>
              <w:rPr/>
            </w:pPr>
            <w:r>
              <w:rPr>
                <w:spacing w:val="6"/>
              </w:rPr>
              <w:t>附着式升降脚手架提升/下降后</w:t>
            </w:r>
            <w:r>
              <w:rPr>
                <w:spacing w:val="-15"/>
              </w:rPr>
              <w:t xml:space="preserve"> </w:t>
            </w:r>
            <w:r>
              <w:rPr>
                <w:spacing w:val="6"/>
              </w:rPr>
              <w:t>,  应经安装</w:t>
            </w:r>
            <w:r>
              <w:rPr>
                <w:spacing w:val="-21"/>
              </w:rPr>
              <w:t xml:space="preserve"> </w:t>
            </w:r>
            <w:r>
              <w:rPr>
                <w:spacing w:val="6"/>
              </w:rPr>
              <w:t>、产权</w:t>
            </w:r>
            <w:r>
              <w:rPr>
                <w:spacing w:val="-21"/>
              </w:rPr>
              <w:t xml:space="preserve"> </w:t>
            </w:r>
            <w:r>
              <w:rPr>
                <w:spacing w:val="6"/>
              </w:rPr>
              <w:t>、施</w:t>
            </w:r>
            <w:r>
              <w:rPr>
                <w:spacing w:val="5"/>
              </w:rPr>
              <w:t>工（总承包）、</w:t>
            </w:r>
            <w:r>
              <w:rPr>
                <w:spacing w:val="-10"/>
              </w:rPr>
              <w:t xml:space="preserve"> </w:t>
            </w:r>
            <w:r>
              <w:rPr>
                <w:spacing w:val="5"/>
              </w:rPr>
              <w:t>监理等单位验收合格后方可进行下道工序施工</w:t>
            </w:r>
          </w:p>
        </w:tc>
      </w:tr>
    </w:tbl>
    <w:p>
      <w:pPr>
        <w:spacing w:line="208" w:lineRule="exact"/>
        <w:rPr>
          <w:rFonts w:ascii="Arial"/>
          <w:sz w:val="18"/>
        </w:rPr>
      </w:pPr>
      <w:r/>
    </w:p>
    <w:p>
      <w:pPr>
        <w:spacing w:line="208" w:lineRule="exact"/>
        <w:sectPr>
          <w:headerReference w:type="default" r:id="rId566"/>
          <w:footerReference w:type="default" r:id="rId567"/>
          <w:pgSz w:w="12243" w:h="16495"/>
          <w:pgMar w:top="1461" w:right="1606" w:bottom="1137" w:left="1267" w:header="1177" w:footer="913" w:gutter="0"/>
        </w:sectPr>
        <w:rPr>
          <w:rFonts w:ascii="Arial" w:hAnsi="Arial" w:eastAsia="Arial" w:cs="Arial"/>
          <w:sz w:val="18"/>
          <w:szCs w:val="18"/>
        </w:rPr>
      </w:pPr>
    </w:p>
    <w:p>
      <w:pPr>
        <w:spacing w:line="293" w:lineRule="auto"/>
        <w:rPr>
          <w:rFonts w:ascii="Arial"/>
          <w:sz w:val="21"/>
        </w:rPr>
      </w:pPr>
      <w:r/>
    </w:p>
    <w:p>
      <w:pPr>
        <w:pStyle w:val="BodyText"/>
        <w:ind w:left="438"/>
        <w:spacing w:before="98" w:line="179" w:lineRule="auto"/>
        <w:rPr>
          <w:sz w:val="23"/>
          <w:szCs w:val="23"/>
        </w:rPr>
      </w:pPr>
      <w:r>
        <w:rPr>
          <w:rFonts w:ascii="Arial" w:hAnsi="Arial" w:eastAsia="Arial" w:cs="Arial"/>
          <w:sz w:val="23"/>
          <w:szCs w:val="23"/>
          <w:spacing w:val="13"/>
          <w:position w:val="-2"/>
        </w:rPr>
        <w:t>8.2.14</w:t>
      </w:r>
      <w:r>
        <w:rPr>
          <w:rFonts w:ascii="Arial" w:hAnsi="Arial" w:eastAsia="Arial" w:cs="Arial"/>
          <w:sz w:val="23"/>
          <w:szCs w:val="23"/>
          <w:position w:val="-2"/>
        </w:rPr>
        <w:t xml:space="preserve">   </w:t>
      </w:r>
      <w:r>
        <w:rPr>
          <w:sz w:val="23"/>
          <w:szCs w:val="23"/>
          <w:spacing w:val="13"/>
        </w:rPr>
        <w:t>建筑施工工具式脚手架日常检查</w:t>
      </w:r>
      <w:r>
        <w:rPr>
          <w:sz w:val="23"/>
          <w:szCs w:val="23"/>
          <w:spacing w:val="12"/>
        </w:rPr>
        <w:t>维护管理资料</w:t>
      </w:r>
    </w:p>
    <w:p>
      <w:pPr>
        <w:pStyle w:val="BodyText"/>
        <w:ind w:left="437"/>
        <w:spacing w:before="186" w:line="187" w:lineRule="auto"/>
        <w:rPr>
          <w:sz w:val="20"/>
          <w:szCs w:val="20"/>
        </w:rPr>
      </w:pPr>
      <w:hyperlink w:history="true" r:id="rId569">
        <w:r>
          <w:rPr>
            <w:rFonts w:ascii="Arial" w:hAnsi="Arial" w:eastAsia="Arial" w:cs="Arial"/>
            <w:sz w:val="20"/>
            <w:szCs w:val="20"/>
            <w:spacing w:val="13"/>
            <w:position w:val="-1"/>
          </w:rPr>
          <w:t>8.2.14.1</w:t>
        </w:r>
      </w:hyperlink>
      <w:r>
        <w:rPr>
          <w:rFonts w:ascii="Arial" w:hAnsi="Arial" w:eastAsia="Arial" w:cs="Arial"/>
          <w:sz w:val="20"/>
          <w:szCs w:val="20"/>
          <w:spacing w:val="1"/>
          <w:position w:val="-1"/>
        </w:rPr>
        <w:t xml:space="preserve">   </w:t>
      </w:r>
      <w:r>
        <w:rPr>
          <w:sz w:val="20"/>
          <w:szCs w:val="20"/>
          <w:spacing w:val="13"/>
        </w:rPr>
        <w:t>建筑施工自升架设设施</w:t>
      </w:r>
      <w:r>
        <w:rPr>
          <w:rFonts w:ascii="Arial" w:hAnsi="Arial" w:eastAsia="Arial" w:cs="Arial"/>
          <w:sz w:val="20"/>
          <w:szCs w:val="20"/>
          <w:spacing w:val="13"/>
        </w:rPr>
        <w:t>/</w:t>
      </w:r>
      <w:r>
        <w:rPr>
          <w:sz w:val="20"/>
          <w:szCs w:val="20"/>
          <w:spacing w:val="13"/>
        </w:rPr>
        <w:t>附着式升降脚手架日</w:t>
      </w:r>
      <w:r>
        <w:rPr>
          <w:sz w:val="20"/>
          <w:szCs w:val="20"/>
          <w:spacing w:val="12"/>
        </w:rPr>
        <w:t>常检查维护表</w:t>
      </w:r>
    </w:p>
    <w:p>
      <w:pPr>
        <w:spacing w:before="7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0"/>
        <w:gridCol w:w="937"/>
        <w:gridCol w:w="1693"/>
        <w:gridCol w:w="1162"/>
        <w:gridCol w:w="2851"/>
        <w:gridCol w:w="1170"/>
        <w:gridCol w:w="807"/>
      </w:tblGrid>
      <w:tr>
        <w:trPr>
          <w:trHeight w:val="397" w:hRule="atLeast"/>
        </w:trPr>
        <w:tc>
          <w:tcPr>
            <w:tcW w:w="1677" w:type="dxa"/>
            <w:vAlign w:val="top"/>
            <w:gridSpan w:val="2"/>
          </w:tcPr>
          <w:p>
            <w:pPr>
              <w:pStyle w:val="TableText"/>
              <w:ind w:left="527"/>
              <w:spacing w:before="124" w:line="185" w:lineRule="auto"/>
              <w:rPr/>
            </w:pPr>
            <w:r>
              <w:rPr>
                <w:spacing w:val="7"/>
              </w:rPr>
              <w:t>工程名称</w:t>
            </w:r>
          </w:p>
        </w:tc>
        <w:tc>
          <w:tcPr>
            <w:tcW w:w="5706" w:type="dxa"/>
            <w:vAlign w:val="top"/>
            <w:gridSpan w:val="3"/>
          </w:tcPr>
          <w:p>
            <w:pPr>
              <w:rPr>
                <w:rFonts w:ascii="Arial"/>
                <w:sz w:val="21"/>
              </w:rPr>
            </w:pPr>
            <w:r/>
          </w:p>
        </w:tc>
        <w:tc>
          <w:tcPr>
            <w:tcW w:w="1170" w:type="dxa"/>
            <w:vAlign w:val="top"/>
          </w:tcPr>
          <w:p>
            <w:pPr>
              <w:pStyle w:val="TableText"/>
              <w:ind w:left="274"/>
              <w:spacing w:before="125" w:line="184" w:lineRule="auto"/>
              <w:rPr/>
            </w:pPr>
            <w:r>
              <w:rPr>
                <w:spacing w:val="7"/>
              </w:rPr>
              <w:t>安装楼号</w:t>
            </w:r>
          </w:p>
        </w:tc>
        <w:tc>
          <w:tcPr>
            <w:tcW w:w="807" w:type="dxa"/>
            <w:vAlign w:val="top"/>
          </w:tcPr>
          <w:p>
            <w:pPr>
              <w:rPr>
                <w:rFonts w:ascii="Arial"/>
                <w:sz w:val="21"/>
              </w:rPr>
            </w:pPr>
            <w:r/>
          </w:p>
        </w:tc>
      </w:tr>
      <w:tr>
        <w:trPr>
          <w:trHeight w:val="393" w:hRule="atLeast"/>
        </w:trPr>
        <w:tc>
          <w:tcPr>
            <w:tcW w:w="1677" w:type="dxa"/>
            <w:vAlign w:val="top"/>
            <w:gridSpan w:val="2"/>
          </w:tcPr>
          <w:p>
            <w:pPr>
              <w:pStyle w:val="TableText"/>
              <w:ind w:left="527"/>
              <w:spacing w:before="120" w:line="184" w:lineRule="auto"/>
              <w:rPr/>
            </w:pPr>
            <w:r>
              <w:rPr>
                <w:spacing w:val="7"/>
              </w:rPr>
              <w:t>覆盖楼层</w:t>
            </w:r>
          </w:p>
        </w:tc>
        <w:tc>
          <w:tcPr>
            <w:tcW w:w="5706" w:type="dxa"/>
            <w:vAlign w:val="top"/>
            <w:gridSpan w:val="3"/>
          </w:tcPr>
          <w:p>
            <w:pPr>
              <w:pStyle w:val="TableText"/>
              <w:ind w:left="1590"/>
              <w:spacing w:before="120" w:line="184" w:lineRule="auto"/>
              <w:rPr/>
            </w:pPr>
            <w:r>
              <w:rPr>
                <w:spacing w:val="6"/>
              </w:rPr>
              <w:t>从</w:t>
            </w:r>
            <w:r>
              <w:rPr>
                <w:spacing w:val="-41"/>
              </w:rPr>
              <w:t xml:space="preserve"> </w:t>
            </w:r>
            <w:r>
              <w:rPr>
                <w:u w:val="single" w:color="auto"/>
                <w:spacing w:val="1"/>
              </w:rPr>
              <w:t xml:space="preserve">                 </w:t>
            </w:r>
            <w:r>
              <w:rPr>
                <w:spacing w:val="-24"/>
              </w:rPr>
              <w:t xml:space="preserve"> </w:t>
            </w:r>
            <w:r>
              <w:rPr>
                <w:spacing w:val="6"/>
              </w:rPr>
              <w:t>层覆盖至</w:t>
            </w:r>
            <w:r>
              <w:rPr>
                <w:spacing w:val="-40"/>
              </w:rPr>
              <w:t xml:space="preserve"> </w:t>
            </w:r>
            <w:r>
              <w:rPr>
                <w:u w:val="single" w:color="auto"/>
                <w:spacing w:val="1"/>
              </w:rPr>
              <w:t xml:space="preserve">                 </w:t>
            </w:r>
            <w:r>
              <w:rPr>
                <w:spacing w:val="-24"/>
              </w:rPr>
              <w:t xml:space="preserve"> </w:t>
            </w:r>
            <w:r>
              <w:rPr>
                <w:spacing w:val="6"/>
              </w:rPr>
              <w:t>层</w:t>
            </w:r>
          </w:p>
        </w:tc>
        <w:tc>
          <w:tcPr>
            <w:tcW w:w="1170" w:type="dxa"/>
            <w:vAlign w:val="top"/>
          </w:tcPr>
          <w:p>
            <w:pPr>
              <w:pStyle w:val="TableText"/>
              <w:ind w:left="275"/>
              <w:spacing w:before="120" w:line="184" w:lineRule="auto"/>
              <w:rPr/>
            </w:pPr>
            <w:r>
              <w:rPr>
                <w:spacing w:val="7"/>
              </w:rPr>
              <w:t>检查日期</w:t>
            </w:r>
          </w:p>
        </w:tc>
        <w:tc>
          <w:tcPr>
            <w:tcW w:w="807" w:type="dxa"/>
            <w:vAlign w:val="top"/>
          </w:tcPr>
          <w:p>
            <w:pPr>
              <w:rPr>
                <w:rFonts w:ascii="Arial"/>
                <w:sz w:val="21"/>
              </w:rPr>
            </w:pPr>
            <w:r/>
          </w:p>
        </w:tc>
      </w:tr>
      <w:tr>
        <w:trPr>
          <w:trHeight w:val="393" w:hRule="atLeast"/>
        </w:trPr>
        <w:tc>
          <w:tcPr>
            <w:tcW w:w="740" w:type="dxa"/>
            <w:vAlign w:val="top"/>
          </w:tcPr>
          <w:p>
            <w:pPr>
              <w:pStyle w:val="TableText"/>
              <w:ind w:left="219"/>
              <w:spacing w:before="120" w:line="184" w:lineRule="auto"/>
              <w:rPr/>
            </w:pPr>
            <w:r>
              <w:rPr>
                <w:spacing w:val="5"/>
              </w:rPr>
              <w:t>序号</w:t>
            </w:r>
          </w:p>
        </w:tc>
        <w:tc>
          <w:tcPr>
            <w:tcW w:w="937" w:type="dxa"/>
            <w:vAlign w:val="top"/>
          </w:tcPr>
          <w:p>
            <w:pPr>
              <w:pStyle w:val="TableText"/>
              <w:ind w:left="155"/>
              <w:spacing w:before="120" w:line="183" w:lineRule="auto"/>
              <w:rPr/>
            </w:pPr>
            <w:r>
              <w:rPr>
                <w:spacing w:val="7"/>
              </w:rPr>
              <w:t>检查项目</w:t>
            </w:r>
          </w:p>
        </w:tc>
        <w:tc>
          <w:tcPr>
            <w:tcW w:w="6876" w:type="dxa"/>
            <w:vAlign w:val="top"/>
            <w:gridSpan w:val="4"/>
          </w:tcPr>
          <w:p>
            <w:pPr>
              <w:pStyle w:val="TableText"/>
              <w:ind w:left="3126"/>
              <w:spacing w:before="120" w:line="184" w:lineRule="auto"/>
              <w:rPr/>
            </w:pPr>
            <w:r>
              <w:rPr>
                <w:spacing w:val="7"/>
              </w:rPr>
              <w:t>检查要求</w:t>
            </w:r>
          </w:p>
        </w:tc>
        <w:tc>
          <w:tcPr>
            <w:tcW w:w="807" w:type="dxa"/>
            <w:vAlign w:val="top"/>
          </w:tcPr>
          <w:p>
            <w:pPr>
              <w:pStyle w:val="TableText"/>
              <w:ind w:left="93"/>
              <w:spacing w:before="120" w:line="185" w:lineRule="auto"/>
              <w:rPr/>
            </w:pPr>
            <w:r>
              <w:rPr>
                <w:spacing w:val="7"/>
              </w:rPr>
              <w:t>检查结果</w:t>
            </w:r>
          </w:p>
        </w:tc>
      </w:tr>
      <w:tr>
        <w:trPr>
          <w:trHeight w:val="313" w:hRule="atLeast"/>
        </w:trPr>
        <w:tc>
          <w:tcPr>
            <w:tcW w:w="740" w:type="dxa"/>
            <w:vAlign w:val="top"/>
            <w:vMerge w:val="restart"/>
            <w:tcBorders>
              <w:bottom w:val="nil"/>
            </w:tcBorders>
          </w:tcPr>
          <w:p>
            <w:pPr>
              <w:spacing w:line="350" w:lineRule="auto"/>
              <w:rPr>
                <w:rFonts w:ascii="Arial"/>
                <w:sz w:val="21"/>
              </w:rPr>
            </w:pPr>
            <w:r/>
          </w:p>
          <w:p>
            <w:pPr>
              <w:ind w:left="345"/>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937" w:type="dxa"/>
            <w:vAlign w:val="top"/>
            <w:vMerge w:val="restart"/>
            <w:tcBorders>
              <w:bottom w:val="nil"/>
            </w:tcBorders>
          </w:tcPr>
          <w:p>
            <w:pPr>
              <w:spacing w:line="333" w:lineRule="auto"/>
              <w:rPr>
                <w:rFonts w:ascii="Arial"/>
                <w:sz w:val="21"/>
              </w:rPr>
            </w:pPr>
            <w:r/>
          </w:p>
          <w:p>
            <w:pPr>
              <w:pStyle w:val="TableText"/>
              <w:ind w:left="151"/>
              <w:spacing w:before="64" w:line="184" w:lineRule="auto"/>
              <w:rPr/>
            </w:pPr>
            <w:r>
              <w:rPr>
                <w:spacing w:val="8"/>
              </w:rPr>
              <w:t>爬升机构</w:t>
            </w:r>
          </w:p>
        </w:tc>
        <w:tc>
          <w:tcPr>
            <w:tcW w:w="1693" w:type="dxa"/>
            <w:vAlign w:val="top"/>
          </w:tcPr>
          <w:p>
            <w:pPr>
              <w:pStyle w:val="TableText"/>
              <w:ind w:left="462"/>
              <w:spacing w:before="80" w:line="185" w:lineRule="auto"/>
              <w:rPr/>
            </w:pPr>
            <w:r>
              <w:rPr>
                <w:spacing w:val="5"/>
              </w:rPr>
              <w:t>附墙三脚架</w:t>
            </w:r>
          </w:p>
        </w:tc>
        <w:tc>
          <w:tcPr>
            <w:tcW w:w="5183" w:type="dxa"/>
            <w:vAlign w:val="top"/>
            <w:gridSpan w:val="3"/>
            <w:vMerge w:val="restart"/>
            <w:tcBorders>
              <w:bottom w:val="nil"/>
            </w:tcBorders>
          </w:tcPr>
          <w:p>
            <w:pPr>
              <w:pStyle w:val="TableText"/>
              <w:ind w:left="110" w:right="98" w:firstLine="162"/>
              <w:spacing w:before="292" w:line="191" w:lineRule="auto"/>
              <w:rPr/>
            </w:pPr>
            <w:r>
              <w:rPr>
                <w:spacing w:val="8"/>
              </w:rPr>
              <w:t>三脚架各螺栓</w:t>
            </w:r>
            <w:r>
              <w:rPr>
                <w:spacing w:val="-21"/>
              </w:rPr>
              <w:t xml:space="preserve"> </w:t>
            </w:r>
            <w:r>
              <w:rPr>
                <w:spacing w:val="8"/>
              </w:rPr>
              <w:t>、母应润滑良好，不得有污物</w:t>
            </w:r>
            <w:r>
              <w:rPr>
                <w:spacing w:val="7"/>
              </w:rPr>
              <w:t>或锈蚀现象</w:t>
            </w:r>
            <w:r>
              <w:rPr>
                <w:spacing w:val="-15"/>
              </w:rPr>
              <w:t xml:space="preserve"> </w:t>
            </w:r>
            <w:r>
              <w:rPr>
                <w:spacing w:val="7"/>
              </w:rPr>
              <w:t>；</w:t>
            </w:r>
            <w:r>
              <w:rPr>
                <w:spacing w:val="-21"/>
              </w:rPr>
              <w:t xml:space="preserve"> </w:t>
            </w:r>
            <w:r>
              <w:rPr>
                <w:spacing w:val="7"/>
              </w:rPr>
              <w:t>防坠拔杆和</w:t>
            </w:r>
            <w:r>
              <w:rPr/>
              <w:t xml:space="preserve"> </w:t>
            </w:r>
            <w:r>
              <w:rPr>
                <w:spacing w:val="8"/>
              </w:rPr>
              <w:t>刹车轮应转动灵活</w:t>
            </w:r>
            <w:r>
              <w:rPr>
                <w:spacing w:val="-15"/>
              </w:rPr>
              <w:t xml:space="preserve"> </w:t>
            </w:r>
            <w:r>
              <w:rPr>
                <w:spacing w:val="8"/>
              </w:rPr>
              <w:t>；导轨接头螺栓连接牢固可</w:t>
            </w:r>
            <w:r>
              <w:rPr>
                <w:spacing w:val="7"/>
              </w:rPr>
              <w:t>靠，应润滑良好</w:t>
            </w:r>
          </w:p>
        </w:tc>
        <w:tc>
          <w:tcPr>
            <w:tcW w:w="807" w:type="dxa"/>
            <w:vAlign w:val="top"/>
            <w:vMerge w:val="restart"/>
            <w:tcBorders>
              <w:bottom w:val="nil"/>
            </w:tcBorders>
          </w:tcPr>
          <w:p>
            <w:pPr>
              <w:rPr>
                <w:rFonts w:ascii="Arial"/>
                <w:sz w:val="21"/>
              </w:rPr>
            </w:pPr>
            <w:r/>
          </w:p>
        </w:tc>
      </w:tr>
      <w:tr>
        <w:trPr>
          <w:trHeight w:val="313" w:hRule="atLeast"/>
        </w:trPr>
        <w:tc>
          <w:tcPr>
            <w:tcW w:w="740" w:type="dxa"/>
            <w:vAlign w:val="top"/>
            <w:vMerge w:val="continue"/>
            <w:tcBorders>
              <w:top w:val="nil"/>
              <w:bottom w:val="nil"/>
            </w:tcBorders>
          </w:tcPr>
          <w:p>
            <w:pPr>
              <w:rPr>
                <w:rFonts w:ascii="Arial"/>
                <w:sz w:val="21"/>
              </w:rPr>
            </w:pPr>
            <w:r/>
          </w:p>
        </w:tc>
        <w:tc>
          <w:tcPr>
            <w:tcW w:w="937" w:type="dxa"/>
            <w:vAlign w:val="top"/>
            <w:vMerge w:val="continue"/>
            <w:tcBorders>
              <w:top w:val="nil"/>
              <w:bottom w:val="nil"/>
            </w:tcBorders>
          </w:tcPr>
          <w:p>
            <w:pPr>
              <w:rPr>
                <w:rFonts w:ascii="Arial"/>
                <w:sz w:val="21"/>
              </w:rPr>
            </w:pPr>
            <w:r/>
          </w:p>
        </w:tc>
        <w:tc>
          <w:tcPr>
            <w:tcW w:w="1693" w:type="dxa"/>
            <w:vAlign w:val="top"/>
          </w:tcPr>
          <w:p>
            <w:pPr>
              <w:pStyle w:val="TableText"/>
              <w:ind w:left="543"/>
              <w:spacing w:before="82" w:line="184" w:lineRule="auto"/>
              <w:rPr/>
            </w:pPr>
            <w:r>
              <w:rPr>
                <w:spacing w:val="4"/>
              </w:rPr>
              <w:t>防坠装置</w:t>
            </w:r>
          </w:p>
        </w:tc>
        <w:tc>
          <w:tcPr>
            <w:tcW w:w="5183" w:type="dxa"/>
            <w:vAlign w:val="top"/>
            <w:gridSpan w:val="3"/>
            <w:vMerge w:val="continue"/>
            <w:tcBorders>
              <w:top w:val="nil"/>
              <w:bottom w:val="nil"/>
            </w:tcBorders>
          </w:tcPr>
          <w:p>
            <w:pPr>
              <w:rPr>
                <w:rFonts w:ascii="Arial"/>
                <w:sz w:val="21"/>
              </w:rPr>
            </w:pPr>
            <w:r/>
          </w:p>
        </w:tc>
        <w:tc>
          <w:tcPr>
            <w:tcW w:w="807" w:type="dxa"/>
            <w:vAlign w:val="top"/>
            <w:vMerge w:val="continue"/>
            <w:tcBorders>
              <w:top w:val="nil"/>
              <w:bottom w:val="nil"/>
            </w:tcBorders>
          </w:tcPr>
          <w:p>
            <w:pPr>
              <w:rPr>
                <w:rFonts w:ascii="Arial"/>
                <w:sz w:val="21"/>
              </w:rPr>
            </w:pPr>
            <w:r/>
          </w:p>
        </w:tc>
      </w:tr>
      <w:tr>
        <w:trPr>
          <w:trHeight w:val="313" w:hRule="atLeast"/>
        </w:trPr>
        <w:tc>
          <w:tcPr>
            <w:tcW w:w="740" w:type="dxa"/>
            <w:vAlign w:val="top"/>
            <w:vMerge w:val="continue"/>
            <w:tcBorders>
              <w:top w:val="nil"/>
            </w:tcBorders>
          </w:tcPr>
          <w:p>
            <w:pPr>
              <w:rPr>
                <w:rFonts w:ascii="Arial"/>
                <w:sz w:val="21"/>
              </w:rPr>
            </w:pPr>
            <w:r/>
          </w:p>
        </w:tc>
        <w:tc>
          <w:tcPr>
            <w:tcW w:w="937" w:type="dxa"/>
            <w:vAlign w:val="top"/>
            <w:vMerge w:val="continue"/>
            <w:tcBorders>
              <w:top w:val="nil"/>
            </w:tcBorders>
          </w:tcPr>
          <w:p>
            <w:pPr>
              <w:rPr>
                <w:rFonts w:ascii="Arial"/>
                <w:sz w:val="21"/>
              </w:rPr>
            </w:pPr>
            <w:r/>
          </w:p>
        </w:tc>
        <w:tc>
          <w:tcPr>
            <w:tcW w:w="1693" w:type="dxa"/>
            <w:vAlign w:val="top"/>
          </w:tcPr>
          <w:p>
            <w:pPr>
              <w:pStyle w:val="TableText"/>
              <w:ind w:left="693"/>
              <w:spacing w:before="82" w:line="184" w:lineRule="auto"/>
              <w:rPr/>
            </w:pPr>
            <w:r>
              <w:rPr>
                <w:spacing w:val="4"/>
              </w:rPr>
              <w:t>导轨</w:t>
            </w:r>
          </w:p>
        </w:tc>
        <w:tc>
          <w:tcPr>
            <w:tcW w:w="5183" w:type="dxa"/>
            <w:vAlign w:val="top"/>
            <w:gridSpan w:val="3"/>
            <w:vMerge w:val="continue"/>
            <w:tcBorders>
              <w:top w:val="nil"/>
            </w:tcBorders>
          </w:tcPr>
          <w:p>
            <w:pPr>
              <w:rPr>
                <w:rFonts w:ascii="Arial"/>
                <w:sz w:val="21"/>
              </w:rPr>
            </w:pPr>
            <w:r/>
          </w:p>
        </w:tc>
        <w:tc>
          <w:tcPr>
            <w:tcW w:w="807" w:type="dxa"/>
            <w:vAlign w:val="top"/>
            <w:vMerge w:val="continue"/>
            <w:tcBorders>
              <w:top w:val="nil"/>
            </w:tcBorders>
          </w:tcPr>
          <w:p>
            <w:pPr>
              <w:rPr>
                <w:rFonts w:ascii="Arial"/>
                <w:sz w:val="21"/>
              </w:rPr>
            </w:pPr>
            <w:r/>
          </w:p>
        </w:tc>
      </w:tr>
      <w:tr>
        <w:trPr>
          <w:trHeight w:val="631" w:hRule="atLeast"/>
        </w:trPr>
        <w:tc>
          <w:tcPr>
            <w:tcW w:w="740" w:type="dxa"/>
            <w:vAlign w:val="top"/>
          </w:tcPr>
          <w:p>
            <w:pPr>
              <w:ind w:left="341"/>
              <w:spacing w:before="236" w:line="181" w:lineRule="exact"/>
              <w:rPr>
                <w:rFonts w:ascii="Arial" w:hAnsi="Arial" w:eastAsia="Arial" w:cs="Arial"/>
                <w:sz w:val="15"/>
                <w:szCs w:val="15"/>
              </w:rPr>
            </w:pPr>
            <w:r>
              <w:rPr>
                <w:rFonts w:ascii="Arial" w:hAnsi="Arial" w:eastAsia="Arial" w:cs="Arial"/>
                <w:sz w:val="15"/>
                <w:szCs w:val="15"/>
                <w:spacing w:val="8"/>
                <w:w w:val="120"/>
              </w:rPr>
              <w:t>2</w:t>
            </w:r>
          </w:p>
        </w:tc>
        <w:tc>
          <w:tcPr>
            <w:tcW w:w="937" w:type="dxa"/>
            <w:vAlign w:val="top"/>
          </w:tcPr>
          <w:p>
            <w:pPr>
              <w:pStyle w:val="TableText"/>
              <w:ind w:left="156"/>
              <w:spacing w:before="241" w:line="184" w:lineRule="auto"/>
              <w:rPr/>
            </w:pPr>
            <w:r>
              <w:rPr>
                <w:spacing w:val="6"/>
              </w:rPr>
              <w:t>提升机构</w:t>
            </w:r>
          </w:p>
        </w:tc>
        <w:tc>
          <w:tcPr>
            <w:tcW w:w="6876" w:type="dxa"/>
            <w:vAlign w:val="top"/>
            <w:gridSpan w:val="4"/>
          </w:tcPr>
          <w:p>
            <w:pPr>
              <w:pStyle w:val="TableText"/>
              <w:ind w:left="124" w:right="48" w:firstLine="144"/>
              <w:spacing w:before="134" w:line="191" w:lineRule="auto"/>
              <w:rPr/>
            </w:pPr>
            <w:r>
              <w:rPr>
                <w:spacing w:val="7"/>
              </w:rPr>
              <w:t>零部件连接牢固可靠，不得有损坏</w:t>
            </w:r>
            <w:r>
              <w:rPr>
                <w:spacing w:val="-9"/>
              </w:rPr>
              <w:t xml:space="preserve"> </w:t>
            </w:r>
            <w:r>
              <w:rPr>
                <w:spacing w:val="7"/>
              </w:rPr>
              <w:t>；链条润滑应良好</w:t>
            </w:r>
            <w:r>
              <w:rPr>
                <w:spacing w:val="-15"/>
              </w:rPr>
              <w:t xml:space="preserve"> </w:t>
            </w:r>
            <w:r>
              <w:rPr>
                <w:spacing w:val="7"/>
              </w:rPr>
              <w:t>；</w:t>
            </w:r>
            <w:r>
              <w:rPr>
                <w:spacing w:val="-17"/>
              </w:rPr>
              <w:t xml:space="preserve"> </w:t>
            </w:r>
            <w:r>
              <w:rPr>
                <w:spacing w:val="7"/>
              </w:rPr>
              <w:t>电源电缆及电气元件应完好</w:t>
            </w:r>
            <w:r>
              <w:rPr>
                <w:spacing w:val="-21"/>
              </w:rPr>
              <w:t xml:space="preserve"> </w:t>
            </w:r>
            <w:r>
              <w:rPr>
                <w:spacing w:val="7"/>
              </w:rPr>
              <w:t>、无损坏；</w:t>
            </w:r>
            <w:r>
              <w:rPr/>
              <w:t xml:space="preserve"> </w:t>
            </w:r>
            <w:r>
              <w:rPr>
                <w:spacing w:val="7"/>
              </w:rPr>
              <w:t>电气控制柜工作平稳正常</w:t>
            </w:r>
          </w:p>
        </w:tc>
        <w:tc>
          <w:tcPr>
            <w:tcW w:w="807" w:type="dxa"/>
            <w:vAlign w:val="top"/>
          </w:tcPr>
          <w:p>
            <w:pPr>
              <w:rPr>
                <w:rFonts w:ascii="Arial"/>
                <w:sz w:val="21"/>
              </w:rPr>
            </w:pPr>
            <w:r/>
          </w:p>
        </w:tc>
      </w:tr>
      <w:tr>
        <w:trPr>
          <w:trHeight w:val="313" w:hRule="atLeast"/>
        </w:trPr>
        <w:tc>
          <w:tcPr>
            <w:tcW w:w="740" w:type="dxa"/>
            <w:vAlign w:val="top"/>
          </w:tcPr>
          <w:p>
            <w:pPr>
              <w:ind w:left="342"/>
              <w:spacing w:before="105" w:line="187" w:lineRule="auto"/>
              <w:rPr>
                <w:rFonts w:ascii="Arial" w:hAnsi="Arial" w:eastAsia="Arial" w:cs="Arial"/>
                <w:sz w:val="15"/>
                <w:szCs w:val="15"/>
              </w:rPr>
            </w:pPr>
            <w:r>
              <w:rPr>
                <w:rFonts w:ascii="Arial" w:hAnsi="Arial" w:eastAsia="Arial" w:cs="Arial"/>
                <w:sz w:val="15"/>
                <w:szCs w:val="15"/>
                <w:spacing w:val="12"/>
                <w:w w:val="114"/>
              </w:rPr>
              <w:t>3</w:t>
            </w:r>
          </w:p>
        </w:tc>
        <w:tc>
          <w:tcPr>
            <w:tcW w:w="937" w:type="dxa"/>
            <w:vAlign w:val="top"/>
          </w:tcPr>
          <w:p>
            <w:pPr>
              <w:pStyle w:val="TableText"/>
              <w:ind w:left="154"/>
              <w:spacing w:before="82" w:line="185" w:lineRule="auto"/>
              <w:rPr/>
            </w:pPr>
            <w:r>
              <w:rPr>
                <w:spacing w:val="7"/>
              </w:rPr>
              <w:t>框架系统</w:t>
            </w:r>
          </w:p>
        </w:tc>
        <w:tc>
          <w:tcPr>
            <w:tcW w:w="6876" w:type="dxa"/>
            <w:vAlign w:val="top"/>
            <w:gridSpan w:val="4"/>
          </w:tcPr>
          <w:p>
            <w:pPr>
              <w:pStyle w:val="TableText"/>
              <w:ind w:left="271"/>
              <w:spacing w:before="82" w:line="185" w:lineRule="auto"/>
              <w:rPr/>
            </w:pPr>
            <w:r>
              <w:rPr>
                <w:spacing w:val="8"/>
              </w:rPr>
              <w:t>连接螺栓齐全，牢固可靠</w:t>
            </w:r>
          </w:p>
        </w:tc>
        <w:tc>
          <w:tcPr>
            <w:tcW w:w="807" w:type="dxa"/>
            <w:vAlign w:val="top"/>
          </w:tcPr>
          <w:p>
            <w:pPr>
              <w:rPr>
                <w:rFonts w:ascii="Arial"/>
                <w:sz w:val="21"/>
              </w:rPr>
            </w:pPr>
            <w:r/>
          </w:p>
        </w:tc>
      </w:tr>
      <w:tr>
        <w:trPr>
          <w:trHeight w:val="631" w:hRule="atLeast"/>
        </w:trPr>
        <w:tc>
          <w:tcPr>
            <w:tcW w:w="740" w:type="dxa"/>
            <w:vAlign w:val="top"/>
            <w:vMerge w:val="restart"/>
            <w:tcBorders>
              <w:bottom w:val="nil"/>
            </w:tcBorders>
          </w:tcPr>
          <w:p>
            <w:pPr>
              <w:spacing w:line="346" w:lineRule="auto"/>
              <w:rPr>
                <w:rFonts w:ascii="Arial"/>
                <w:sz w:val="21"/>
              </w:rPr>
            </w:pPr>
            <w:r/>
          </w:p>
          <w:p>
            <w:pPr>
              <w:spacing w:line="346" w:lineRule="auto"/>
              <w:rPr>
                <w:rFonts w:ascii="Arial"/>
                <w:sz w:val="21"/>
              </w:rPr>
            </w:pPr>
            <w:r/>
          </w:p>
          <w:p>
            <w:pPr>
              <w:ind w:left="340"/>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937" w:type="dxa"/>
            <w:vAlign w:val="top"/>
            <w:vMerge w:val="restart"/>
            <w:tcBorders>
              <w:bottom w:val="nil"/>
            </w:tcBorders>
          </w:tcPr>
          <w:p>
            <w:pPr>
              <w:spacing w:line="325" w:lineRule="auto"/>
              <w:rPr>
                <w:rFonts w:ascii="Arial"/>
                <w:sz w:val="21"/>
              </w:rPr>
            </w:pPr>
            <w:r/>
          </w:p>
          <w:p>
            <w:pPr>
              <w:spacing w:line="326" w:lineRule="auto"/>
              <w:rPr>
                <w:rFonts w:ascii="Arial"/>
                <w:sz w:val="21"/>
              </w:rPr>
            </w:pPr>
            <w:r/>
          </w:p>
          <w:p>
            <w:pPr>
              <w:pStyle w:val="TableText"/>
              <w:ind w:left="164"/>
              <w:spacing w:before="64" w:line="184" w:lineRule="auto"/>
              <w:rPr/>
            </w:pPr>
            <w:r>
              <w:rPr>
                <w:spacing w:val="4"/>
              </w:rPr>
              <w:t>防护系统</w:t>
            </w:r>
          </w:p>
        </w:tc>
        <w:tc>
          <w:tcPr>
            <w:tcW w:w="1693" w:type="dxa"/>
            <w:vAlign w:val="top"/>
          </w:tcPr>
          <w:p>
            <w:pPr>
              <w:pStyle w:val="TableText"/>
              <w:ind w:left="612"/>
              <w:spacing w:before="242" w:line="184" w:lineRule="auto"/>
              <w:rPr/>
            </w:pPr>
            <w:r>
              <w:rPr>
                <w:spacing w:val="7"/>
              </w:rPr>
              <w:t>立面防护</w:t>
            </w:r>
          </w:p>
        </w:tc>
        <w:tc>
          <w:tcPr>
            <w:tcW w:w="5183" w:type="dxa"/>
            <w:vAlign w:val="top"/>
            <w:gridSpan w:val="3"/>
          </w:tcPr>
          <w:p>
            <w:pPr>
              <w:pStyle w:val="TableText"/>
              <w:ind w:left="112" w:right="41" w:firstLine="158"/>
              <w:spacing w:before="136" w:line="191" w:lineRule="auto"/>
              <w:rPr/>
            </w:pPr>
            <w:r>
              <w:rPr>
                <w:spacing w:val="11"/>
              </w:rPr>
              <w:t>钢网片或密目式安全网应符合规范要求，无破损，</w:t>
            </w:r>
            <w:r>
              <w:rPr>
                <w:spacing w:val="-11"/>
              </w:rPr>
              <w:t xml:space="preserve"> </w:t>
            </w:r>
            <w:r>
              <w:rPr>
                <w:spacing w:val="11"/>
              </w:rPr>
              <w:t>且张挂或应牢固、</w:t>
            </w:r>
            <w:r>
              <w:rPr/>
              <w:t xml:space="preserve"> </w:t>
            </w:r>
            <w:r>
              <w:rPr>
                <w:spacing w:val="4"/>
              </w:rPr>
              <w:t>可靠</w:t>
            </w:r>
          </w:p>
        </w:tc>
        <w:tc>
          <w:tcPr>
            <w:tcW w:w="807" w:type="dxa"/>
            <w:vAlign w:val="top"/>
          </w:tcPr>
          <w:p>
            <w:pPr>
              <w:rPr>
                <w:rFonts w:ascii="Arial"/>
                <w:sz w:val="21"/>
              </w:rPr>
            </w:pPr>
            <w:r/>
          </w:p>
        </w:tc>
      </w:tr>
      <w:tr>
        <w:trPr>
          <w:trHeight w:val="313" w:hRule="atLeast"/>
        </w:trPr>
        <w:tc>
          <w:tcPr>
            <w:tcW w:w="740" w:type="dxa"/>
            <w:vAlign w:val="top"/>
            <w:vMerge w:val="continue"/>
            <w:tcBorders>
              <w:top w:val="nil"/>
              <w:bottom w:val="nil"/>
            </w:tcBorders>
          </w:tcPr>
          <w:p>
            <w:pPr>
              <w:rPr>
                <w:rFonts w:ascii="Arial"/>
                <w:sz w:val="21"/>
              </w:rPr>
            </w:pPr>
            <w:r/>
          </w:p>
        </w:tc>
        <w:tc>
          <w:tcPr>
            <w:tcW w:w="937" w:type="dxa"/>
            <w:vAlign w:val="top"/>
            <w:vMerge w:val="continue"/>
            <w:tcBorders>
              <w:top w:val="nil"/>
              <w:bottom w:val="nil"/>
            </w:tcBorders>
          </w:tcPr>
          <w:p>
            <w:pPr>
              <w:rPr>
                <w:rFonts w:ascii="Arial"/>
                <w:sz w:val="21"/>
              </w:rPr>
            </w:pPr>
            <w:r/>
          </w:p>
        </w:tc>
        <w:tc>
          <w:tcPr>
            <w:tcW w:w="1693" w:type="dxa"/>
            <w:vAlign w:val="top"/>
          </w:tcPr>
          <w:p>
            <w:pPr>
              <w:pStyle w:val="TableText"/>
              <w:ind w:left="610"/>
              <w:spacing w:before="84" w:line="184" w:lineRule="auto"/>
              <w:rPr/>
            </w:pPr>
            <w:r>
              <w:rPr>
                <w:spacing w:val="7"/>
              </w:rPr>
              <w:t>走道板</w:t>
            </w:r>
          </w:p>
        </w:tc>
        <w:tc>
          <w:tcPr>
            <w:tcW w:w="5183" w:type="dxa"/>
            <w:vAlign w:val="top"/>
            <w:gridSpan w:val="3"/>
          </w:tcPr>
          <w:p>
            <w:pPr>
              <w:pStyle w:val="TableText"/>
              <w:ind w:left="269"/>
              <w:spacing w:before="83" w:line="185" w:lineRule="auto"/>
              <w:rPr/>
            </w:pPr>
            <w:r>
              <w:rPr>
                <w:spacing w:val="7"/>
              </w:rPr>
              <w:t>操作层走道板封闭严密，</w:t>
            </w:r>
            <w:r>
              <w:rPr>
                <w:spacing w:val="-12"/>
              </w:rPr>
              <w:t xml:space="preserve"> </w:t>
            </w:r>
            <w:r>
              <w:rPr>
                <w:spacing w:val="7"/>
              </w:rPr>
              <w:t>固定牢固，无损坏</w:t>
            </w:r>
          </w:p>
        </w:tc>
        <w:tc>
          <w:tcPr>
            <w:tcW w:w="807" w:type="dxa"/>
            <w:vAlign w:val="top"/>
          </w:tcPr>
          <w:p>
            <w:pPr>
              <w:rPr>
                <w:rFonts w:ascii="Arial"/>
                <w:sz w:val="21"/>
              </w:rPr>
            </w:pPr>
            <w:r/>
          </w:p>
        </w:tc>
      </w:tr>
      <w:tr>
        <w:trPr>
          <w:trHeight w:val="313" w:hRule="atLeast"/>
        </w:trPr>
        <w:tc>
          <w:tcPr>
            <w:tcW w:w="740" w:type="dxa"/>
            <w:vAlign w:val="top"/>
            <w:vMerge w:val="continue"/>
            <w:tcBorders>
              <w:top w:val="nil"/>
              <w:bottom w:val="nil"/>
            </w:tcBorders>
          </w:tcPr>
          <w:p>
            <w:pPr>
              <w:rPr>
                <w:rFonts w:ascii="Arial"/>
                <w:sz w:val="21"/>
              </w:rPr>
            </w:pPr>
            <w:r/>
          </w:p>
        </w:tc>
        <w:tc>
          <w:tcPr>
            <w:tcW w:w="937" w:type="dxa"/>
            <w:vAlign w:val="top"/>
            <w:vMerge w:val="continue"/>
            <w:tcBorders>
              <w:top w:val="nil"/>
              <w:bottom w:val="nil"/>
            </w:tcBorders>
          </w:tcPr>
          <w:p>
            <w:pPr>
              <w:rPr>
                <w:rFonts w:ascii="Arial"/>
                <w:sz w:val="21"/>
              </w:rPr>
            </w:pPr>
            <w:r/>
          </w:p>
        </w:tc>
        <w:tc>
          <w:tcPr>
            <w:tcW w:w="1693" w:type="dxa"/>
            <w:vAlign w:val="top"/>
          </w:tcPr>
          <w:p>
            <w:pPr>
              <w:pStyle w:val="TableText"/>
              <w:ind w:left="230"/>
              <w:spacing w:before="83" w:line="185" w:lineRule="auto"/>
              <w:rPr/>
            </w:pPr>
            <w:r>
              <w:rPr>
                <w:spacing w:val="3"/>
              </w:rPr>
              <w:t>内封闭翻板</w:t>
            </w:r>
            <w:r>
              <w:rPr>
                <w:spacing w:val="-20"/>
              </w:rPr>
              <w:t xml:space="preserve"> </w:t>
            </w:r>
            <w:r>
              <w:rPr>
                <w:spacing w:val="3"/>
              </w:rPr>
              <w:t>、插板</w:t>
            </w:r>
          </w:p>
        </w:tc>
        <w:tc>
          <w:tcPr>
            <w:tcW w:w="5183" w:type="dxa"/>
            <w:vAlign w:val="top"/>
            <w:gridSpan w:val="3"/>
          </w:tcPr>
          <w:p>
            <w:pPr>
              <w:pStyle w:val="TableText"/>
              <w:ind w:left="268"/>
              <w:spacing w:before="83" w:line="185" w:lineRule="auto"/>
              <w:rPr/>
            </w:pPr>
            <w:r>
              <w:rPr>
                <w:spacing w:val="8"/>
              </w:rPr>
              <w:t>无损坏，绑扎牢固</w:t>
            </w:r>
          </w:p>
        </w:tc>
        <w:tc>
          <w:tcPr>
            <w:tcW w:w="807" w:type="dxa"/>
            <w:vAlign w:val="top"/>
          </w:tcPr>
          <w:p>
            <w:pPr>
              <w:rPr>
                <w:rFonts w:ascii="Arial"/>
                <w:sz w:val="21"/>
              </w:rPr>
            </w:pPr>
            <w:r/>
          </w:p>
        </w:tc>
      </w:tr>
      <w:tr>
        <w:trPr>
          <w:trHeight w:val="313" w:hRule="atLeast"/>
        </w:trPr>
        <w:tc>
          <w:tcPr>
            <w:tcW w:w="740" w:type="dxa"/>
            <w:vAlign w:val="top"/>
            <w:vMerge w:val="continue"/>
            <w:tcBorders>
              <w:top w:val="nil"/>
            </w:tcBorders>
          </w:tcPr>
          <w:p>
            <w:pPr>
              <w:rPr>
                <w:rFonts w:ascii="Arial"/>
                <w:sz w:val="21"/>
              </w:rPr>
            </w:pPr>
            <w:r/>
          </w:p>
        </w:tc>
        <w:tc>
          <w:tcPr>
            <w:tcW w:w="937" w:type="dxa"/>
            <w:vAlign w:val="top"/>
            <w:vMerge w:val="continue"/>
            <w:tcBorders>
              <w:top w:val="nil"/>
            </w:tcBorders>
          </w:tcPr>
          <w:p>
            <w:pPr>
              <w:rPr>
                <w:rFonts w:ascii="Arial"/>
                <w:sz w:val="21"/>
              </w:rPr>
            </w:pPr>
            <w:r/>
          </w:p>
        </w:tc>
        <w:tc>
          <w:tcPr>
            <w:tcW w:w="1693" w:type="dxa"/>
            <w:vAlign w:val="top"/>
          </w:tcPr>
          <w:p>
            <w:pPr>
              <w:pStyle w:val="TableText"/>
              <w:ind w:left="378"/>
              <w:spacing w:before="83" w:line="185" w:lineRule="auto"/>
              <w:rPr/>
            </w:pPr>
            <w:r>
              <w:rPr>
                <w:spacing w:val="7"/>
              </w:rPr>
              <w:t>片架端头封闭</w:t>
            </w:r>
          </w:p>
        </w:tc>
        <w:tc>
          <w:tcPr>
            <w:tcW w:w="5183" w:type="dxa"/>
            <w:vAlign w:val="top"/>
            <w:gridSpan w:val="3"/>
          </w:tcPr>
          <w:p>
            <w:pPr>
              <w:pStyle w:val="TableText"/>
              <w:ind w:left="275"/>
              <w:spacing w:before="83" w:line="185" w:lineRule="auto"/>
              <w:rPr/>
            </w:pPr>
            <w:r>
              <w:rPr>
                <w:spacing w:val="5"/>
              </w:rPr>
              <w:t>片架端头封闭应严密，</w:t>
            </w:r>
            <w:r>
              <w:rPr/>
              <w:t xml:space="preserve"> </w:t>
            </w:r>
            <w:r>
              <w:rPr>
                <w:spacing w:val="5"/>
              </w:rPr>
              <w:t>固定牢固</w:t>
            </w:r>
          </w:p>
        </w:tc>
        <w:tc>
          <w:tcPr>
            <w:tcW w:w="807" w:type="dxa"/>
            <w:vAlign w:val="top"/>
          </w:tcPr>
          <w:p>
            <w:pPr>
              <w:rPr>
                <w:rFonts w:ascii="Arial"/>
                <w:sz w:val="21"/>
              </w:rPr>
            </w:pPr>
            <w:r/>
          </w:p>
        </w:tc>
      </w:tr>
      <w:tr>
        <w:trPr>
          <w:trHeight w:val="631" w:hRule="atLeast"/>
        </w:trPr>
        <w:tc>
          <w:tcPr>
            <w:tcW w:w="740" w:type="dxa"/>
            <w:vAlign w:val="top"/>
            <w:vMerge w:val="restart"/>
            <w:tcBorders>
              <w:bottom w:val="nil"/>
            </w:tcBorders>
          </w:tcPr>
          <w:p>
            <w:pPr>
              <w:spacing w:line="377" w:lineRule="auto"/>
              <w:rPr>
                <w:rFonts w:ascii="Arial"/>
                <w:sz w:val="21"/>
              </w:rPr>
            </w:pPr>
            <w:r/>
          </w:p>
          <w:p>
            <w:pPr>
              <w:ind w:left="343"/>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937" w:type="dxa"/>
            <w:vAlign w:val="top"/>
            <w:vMerge w:val="restart"/>
            <w:tcBorders>
              <w:bottom w:val="nil"/>
            </w:tcBorders>
          </w:tcPr>
          <w:p>
            <w:pPr>
              <w:spacing w:line="335" w:lineRule="auto"/>
              <w:rPr>
                <w:rFonts w:ascii="Arial"/>
                <w:sz w:val="21"/>
              </w:rPr>
            </w:pPr>
            <w:r/>
          </w:p>
          <w:p>
            <w:pPr>
              <w:pStyle w:val="TableText"/>
              <w:ind w:left="153"/>
              <w:spacing w:before="65" w:line="185" w:lineRule="auto"/>
              <w:rPr/>
            </w:pPr>
            <w:r>
              <w:rPr>
                <w:spacing w:val="7"/>
              </w:rPr>
              <w:t>架体系统</w:t>
            </w:r>
          </w:p>
        </w:tc>
        <w:tc>
          <w:tcPr>
            <w:tcW w:w="1693" w:type="dxa"/>
            <w:vAlign w:val="top"/>
          </w:tcPr>
          <w:p>
            <w:pPr>
              <w:pStyle w:val="TableText"/>
              <w:ind w:left="454"/>
              <w:spacing w:before="243" w:line="185" w:lineRule="auto"/>
              <w:rPr/>
            </w:pPr>
            <w:r>
              <w:rPr>
                <w:spacing w:val="2"/>
              </w:rPr>
              <w:t>钢管</w:t>
            </w:r>
            <w:r>
              <w:rPr>
                <w:spacing w:val="-19"/>
              </w:rPr>
              <w:t xml:space="preserve"> </w:t>
            </w:r>
            <w:r>
              <w:rPr>
                <w:spacing w:val="2"/>
              </w:rPr>
              <w:t>、扣件</w:t>
            </w:r>
          </w:p>
        </w:tc>
        <w:tc>
          <w:tcPr>
            <w:tcW w:w="5183" w:type="dxa"/>
            <w:vAlign w:val="top"/>
            <w:gridSpan w:val="3"/>
          </w:tcPr>
          <w:p>
            <w:pPr>
              <w:pStyle w:val="TableText"/>
              <w:ind w:left="109" w:right="98" w:firstLine="160"/>
              <w:spacing w:before="135" w:line="191" w:lineRule="auto"/>
              <w:rPr/>
            </w:pPr>
            <w:r>
              <w:rPr>
                <w:spacing w:val="8"/>
              </w:rPr>
              <w:t>杆件齐全，连接牢固可靠，无变形松脱现象</w:t>
            </w:r>
            <w:r>
              <w:rPr>
                <w:spacing w:val="-14"/>
              </w:rPr>
              <w:t xml:space="preserve"> </w:t>
            </w:r>
            <w:r>
              <w:rPr>
                <w:spacing w:val="8"/>
              </w:rPr>
              <w:t>；扣</w:t>
            </w:r>
            <w:r>
              <w:rPr>
                <w:spacing w:val="7"/>
              </w:rPr>
              <w:t>件无损坏</w:t>
            </w:r>
            <w:r>
              <w:rPr>
                <w:spacing w:val="-21"/>
              </w:rPr>
              <w:t xml:space="preserve"> </w:t>
            </w:r>
            <w:r>
              <w:rPr>
                <w:spacing w:val="7"/>
              </w:rPr>
              <w:t>、腐蚀</w:t>
            </w:r>
            <w:r>
              <w:rPr>
                <w:spacing w:val="-21"/>
              </w:rPr>
              <w:t xml:space="preserve"> </w:t>
            </w:r>
            <w:r>
              <w:rPr>
                <w:spacing w:val="7"/>
              </w:rPr>
              <w:t>、滑</w:t>
            </w:r>
            <w:r>
              <w:rPr/>
              <w:t xml:space="preserve"> </w:t>
            </w:r>
            <w:r>
              <w:rPr>
                <w:spacing w:val="4"/>
              </w:rPr>
              <w:t>脱</w:t>
            </w:r>
            <w:r>
              <w:rPr>
                <w:spacing w:val="-21"/>
              </w:rPr>
              <w:t xml:space="preserve"> </w:t>
            </w:r>
            <w:r>
              <w:rPr>
                <w:spacing w:val="4"/>
              </w:rPr>
              <w:t>、移位现象</w:t>
            </w:r>
          </w:p>
        </w:tc>
        <w:tc>
          <w:tcPr>
            <w:tcW w:w="807" w:type="dxa"/>
            <w:vAlign w:val="top"/>
          </w:tcPr>
          <w:p>
            <w:pPr>
              <w:rPr>
                <w:rFonts w:ascii="Arial"/>
                <w:sz w:val="21"/>
              </w:rPr>
            </w:pPr>
            <w:r/>
          </w:p>
        </w:tc>
      </w:tr>
      <w:tr>
        <w:trPr>
          <w:trHeight w:val="313" w:hRule="atLeast"/>
        </w:trPr>
        <w:tc>
          <w:tcPr>
            <w:tcW w:w="740" w:type="dxa"/>
            <w:vAlign w:val="top"/>
            <w:vMerge w:val="continue"/>
            <w:tcBorders>
              <w:top w:val="nil"/>
            </w:tcBorders>
          </w:tcPr>
          <w:p>
            <w:pPr>
              <w:rPr>
                <w:rFonts w:ascii="Arial"/>
                <w:sz w:val="21"/>
              </w:rPr>
            </w:pPr>
            <w:r/>
          </w:p>
        </w:tc>
        <w:tc>
          <w:tcPr>
            <w:tcW w:w="937" w:type="dxa"/>
            <w:vAlign w:val="top"/>
            <w:vMerge w:val="continue"/>
            <w:tcBorders>
              <w:top w:val="nil"/>
            </w:tcBorders>
          </w:tcPr>
          <w:p>
            <w:pPr>
              <w:rPr>
                <w:rFonts w:ascii="Arial"/>
                <w:sz w:val="21"/>
              </w:rPr>
            </w:pPr>
            <w:r/>
          </w:p>
        </w:tc>
        <w:tc>
          <w:tcPr>
            <w:tcW w:w="1693" w:type="dxa"/>
            <w:vAlign w:val="top"/>
          </w:tcPr>
          <w:p>
            <w:pPr>
              <w:pStyle w:val="TableText"/>
              <w:ind w:left="532"/>
              <w:spacing w:before="84" w:line="185" w:lineRule="auto"/>
              <w:rPr/>
            </w:pPr>
            <w:r>
              <w:rPr>
                <w:spacing w:val="7"/>
              </w:rPr>
              <w:t>架内堆物</w:t>
            </w:r>
          </w:p>
        </w:tc>
        <w:tc>
          <w:tcPr>
            <w:tcW w:w="5183" w:type="dxa"/>
            <w:vAlign w:val="top"/>
            <w:gridSpan w:val="3"/>
          </w:tcPr>
          <w:p>
            <w:pPr>
              <w:pStyle w:val="TableText"/>
              <w:ind w:left="269"/>
              <w:spacing w:before="84" w:line="184" w:lineRule="auto"/>
              <w:rPr/>
            </w:pPr>
            <w:r>
              <w:rPr>
                <w:spacing w:val="8"/>
              </w:rPr>
              <w:t>架内各层无垃圾，不得堆放建筑材料</w:t>
            </w:r>
          </w:p>
        </w:tc>
        <w:tc>
          <w:tcPr>
            <w:tcW w:w="807" w:type="dxa"/>
            <w:vAlign w:val="top"/>
          </w:tcPr>
          <w:p>
            <w:pPr>
              <w:rPr>
                <w:rFonts w:ascii="Arial"/>
                <w:sz w:val="21"/>
              </w:rPr>
            </w:pPr>
            <w:r/>
          </w:p>
        </w:tc>
      </w:tr>
      <w:tr>
        <w:trPr>
          <w:trHeight w:val="631" w:hRule="atLeast"/>
        </w:trPr>
        <w:tc>
          <w:tcPr>
            <w:tcW w:w="740"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ind w:left="343"/>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937"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pStyle w:val="TableText"/>
              <w:ind w:left="234"/>
              <w:spacing w:before="64" w:line="183" w:lineRule="auto"/>
              <w:rPr/>
            </w:pPr>
            <w:r>
              <w:rPr>
                <w:spacing w:val="6"/>
              </w:rPr>
              <w:t>钢丝绳</w:t>
            </w:r>
          </w:p>
        </w:tc>
        <w:tc>
          <w:tcPr>
            <w:tcW w:w="1693" w:type="dxa"/>
            <w:vAlign w:val="top"/>
          </w:tcPr>
          <w:p>
            <w:pPr>
              <w:pStyle w:val="TableText"/>
              <w:ind w:left="691"/>
              <w:spacing w:before="244" w:line="185" w:lineRule="auto"/>
              <w:rPr/>
            </w:pPr>
            <w:r>
              <w:rPr>
                <w:spacing w:val="5"/>
              </w:rPr>
              <w:t>绳卡</w:t>
            </w:r>
          </w:p>
        </w:tc>
        <w:tc>
          <w:tcPr>
            <w:tcW w:w="5183" w:type="dxa"/>
            <w:vAlign w:val="top"/>
            <w:gridSpan w:val="3"/>
          </w:tcPr>
          <w:p>
            <w:pPr>
              <w:pStyle w:val="TableText"/>
              <w:ind w:left="107" w:right="58" w:firstLine="162"/>
              <w:spacing w:before="138" w:line="190" w:lineRule="auto"/>
              <w:rPr/>
            </w:pPr>
            <w:r>
              <w:rPr>
                <w:spacing w:val="15"/>
              </w:rPr>
              <w:t>绳卡规格应与绳径匹配，其数量不得少于</w:t>
            </w:r>
            <w:r>
              <w:rPr>
                <w:rFonts w:ascii="Arial" w:hAnsi="Arial" w:eastAsia="Arial" w:cs="Arial"/>
                <w:spacing w:val="15"/>
              </w:rPr>
              <w:t>3</w:t>
            </w:r>
            <w:r>
              <w:rPr>
                <w:spacing w:val="15"/>
              </w:rPr>
              <w:t>个，</w:t>
            </w:r>
            <w:r>
              <w:rPr>
                <w:spacing w:val="-13"/>
              </w:rPr>
              <w:t xml:space="preserve"> </w:t>
            </w:r>
            <w:r>
              <w:rPr>
                <w:spacing w:val="15"/>
              </w:rPr>
              <w:t>间距不小于绳径的</w:t>
            </w:r>
            <w:r>
              <w:rPr>
                <w:rFonts w:ascii="Arial" w:hAnsi="Arial" w:eastAsia="Arial" w:cs="Arial"/>
                <w:spacing w:val="15"/>
              </w:rPr>
              <w:t>6</w:t>
            </w:r>
            <w:r>
              <w:rPr>
                <w:rFonts w:ascii="Arial" w:hAnsi="Arial" w:eastAsia="Arial" w:cs="Arial"/>
              </w:rPr>
              <w:t xml:space="preserve"> </w:t>
            </w:r>
            <w:r>
              <w:rPr>
                <w:spacing w:val="8"/>
              </w:rPr>
              <w:t>倍，滑鞍应放在受力一侧</w:t>
            </w:r>
          </w:p>
        </w:tc>
        <w:tc>
          <w:tcPr>
            <w:tcW w:w="807" w:type="dxa"/>
            <w:vAlign w:val="top"/>
          </w:tcPr>
          <w:p>
            <w:pPr>
              <w:rPr>
                <w:rFonts w:ascii="Arial"/>
                <w:sz w:val="21"/>
              </w:rPr>
            </w:pPr>
            <w:r/>
          </w:p>
        </w:tc>
      </w:tr>
      <w:tr>
        <w:trPr>
          <w:trHeight w:val="631" w:hRule="atLeast"/>
        </w:trPr>
        <w:tc>
          <w:tcPr>
            <w:tcW w:w="740" w:type="dxa"/>
            <w:vAlign w:val="top"/>
            <w:vMerge w:val="continue"/>
            <w:tcBorders>
              <w:top w:val="nil"/>
            </w:tcBorders>
          </w:tcPr>
          <w:p>
            <w:pPr>
              <w:rPr>
                <w:rFonts w:ascii="Arial"/>
                <w:sz w:val="21"/>
              </w:rPr>
            </w:pPr>
            <w:r/>
          </w:p>
        </w:tc>
        <w:tc>
          <w:tcPr>
            <w:tcW w:w="937" w:type="dxa"/>
            <w:vAlign w:val="top"/>
            <w:vMerge w:val="continue"/>
            <w:tcBorders>
              <w:top w:val="nil"/>
            </w:tcBorders>
          </w:tcPr>
          <w:p>
            <w:pPr>
              <w:rPr>
                <w:rFonts w:ascii="Arial"/>
                <w:sz w:val="21"/>
              </w:rPr>
            </w:pPr>
            <w:r/>
          </w:p>
        </w:tc>
        <w:tc>
          <w:tcPr>
            <w:tcW w:w="1693" w:type="dxa"/>
            <w:vAlign w:val="top"/>
          </w:tcPr>
          <w:p>
            <w:pPr>
              <w:pStyle w:val="TableText"/>
              <w:ind w:left="612"/>
              <w:spacing w:before="247" w:line="183" w:lineRule="auto"/>
              <w:rPr/>
            </w:pPr>
            <w:r>
              <w:rPr>
                <w:spacing w:val="6"/>
              </w:rPr>
              <w:t>钢丝绳</w:t>
            </w:r>
          </w:p>
        </w:tc>
        <w:tc>
          <w:tcPr>
            <w:tcW w:w="5183" w:type="dxa"/>
            <w:vAlign w:val="top"/>
            <w:gridSpan w:val="3"/>
          </w:tcPr>
          <w:p>
            <w:pPr>
              <w:pStyle w:val="TableText"/>
              <w:ind w:left="113" w:right="99" w:firstLine="156"/>
              <w:spacing w:before="137" w:line="191" w:lineRule="auto"/>
              <w:rPr/>
            </w:pPr>
            <w:r>
              <w:rPr>
                <w:spacing w:val="8"/>
              </w:rPr>
              <w:t>钢丝绳不得有锈蚀</w:t>
            </w:r>
            <w:r>
              <w:rPr>
                <w:spacing w:val="-21"/>
              </w:rPr>
              <w:t xml:space="preserve"> </w:t>
            </w:r>
            <w:r>
              <w:rPr>
                <w:spacing w:val="8"/>
              </w:rPr>
              <w:t>、断股</w:t>
            </w:r>
            <w:r>
              <w:rPr>
                <w:spacing w:val="-21"/>
              </w:rPr>
              <w:t xml:space="preserve"> </w:t>
            </w:r>
            <w:r>
              <w:rPr>
                <w:spacing w:val="8"/>
              </w:rPr>
              <w:t>、打死结</w:t>
            </w:r>
            <w:r>
              <w:rPr>
                <w:spacing w:val="-21"/>
              </w:rPr>
              <w:t xml:space="preserve"> </w:t>
            </w:r>
            <w:r>
              <w:rPr>
                <w:spacing w:val="8"/>
              </w:rPr>
              <w:t>、严重变形或一个捻距内</w:t>
            </w:r>
            <w:r>
              <w:rPr>
                <w:spacing w:val="7"/>
              </w:rPr>
              <w:t>断丝数达</w:t>
            </w:r>
            <w:r>
              <w:rPr/>
              <w:t xml:space="preserve"> </w:t>
            </w:r>
            <w:r>
              <w:rPr>
                <w:spacing w:val="8"/>
              </w:rPr>
              <w:t>到规定的报废标准更换</w:t>
            </w:r>
          </w:p>
        </w:tc>
        <w:tc>
          <w:tcPr>
            <w:tcW w:w="807" w:type="dxa"/>
            <w:vAlign w:val="top"/>
          </w:tcPr>
          <w:p>
            <w:pPr>
              <w:rPr>
                <w:rFonts w:ascii="Arial"/>
                <w:sz w:val="21"/>
              </w:rPr>
            </w:pPr>
            <w:r/>
          </w:p>
        </w:tc>
      </w:tr>
      <w:tr>
        <w:trPr>
          <w:trHeight w:val="631" w:hRule="atLeast"/>
        </w:trPr>
        <w:tc>
          <w:tcPr>
            <w:tcW w:w="1677" w:type="dxa"/>
            <w:vAlign w:val="top"/>
            <w:gridSpan w:val="2"/>
          </w:tcPr>
          <w:p>
            <w:pPr>
              <w:pStyle w:val="TableText"/>
              <w:ind w:left="555"/>
              <w:spacing w:before="245" w:line="185" w:lineRule="auto"/>
              <w:rPr/>
            </w:pPr>
            <w:r>
              <w:rPr>
                <w:spacing w:val="-1"/>
              </w:rPr>
              <w:t>自检结论</w:t>
            </w:r>
          </w:p>
        </w:tc>
        <w:tc>
          <w:tcPr>
            <w:tcW w:w="1693" w:type="dxa"/>
            <w:vAlign w:val="top"/>
          </w:tcPr>
          <w:p>
            <w:pPr>
              <w:pStyle w:val="TableText"/>
              <w:ind w:left="593"/>
              <w:spacing w:before="139" w:line="185" w:lineRule="auto"/>
              <w:rPr/>
            </w:pPr>
            <w:r>
              <w:rPr>
                <w:spacing w:val="4"/>
              </w:rPr>
              <w:t>牵合格</w:t>
            </w:r>
          </w:p>
          <w:p>
            <w:pPr>
              <w:pStyle w:val="TableText"/>
              <w:ind w:left="593"/>
              <w:spacing w:before="13" w:line="185" w:lineRule="auto"/>
              <w:rPr/>
            </w:pPr>
            <w:r>
              <w:rPr>
                <w:spacing w:val="5"/>
              </w:rPr>
              <w:t>牵不合格</w:t>
            </w:r>
          </w:p>
        </w:tc>
        <w:tc>
          <w:tcPr>
            <w:tcW w:w="1162" w:type="dxa"/>
            <w:vAlign w:val="top"/>
          </w:tcPr>
          <w:p>
            <w:pPr>
              <w:pStyle w:val="TableText"/>
              <w:ind w:left="187"/>
              <w:spacing w:before="245" w:line="184" w:lineRule="auto"/>
              <w:rPr/>
            </w:pPr>
            <w:r>
              <w:rPr>
                <w:spacing w:val="7"/>
              </w:rPr>
              <w:t>不合格详情</w:t>
            </w:r>
          </w:p>
        </w:tc>
        <w:tc>
          <w:tcPr>
            <w:tcW w:w="4828" w:type="dxa"/>
            <w:vAlign w:val="top"/>
            <w:gridSpan w:val="3"/>
          </w:tcPr>
          <w:p>
            <w:pPr>
              <w:pStyle w:val="TableText"/>
              <w:ind w:left="268"/>
              <w:spacing w:before="166" w:line="183" w:lineRule="auto"/>
              <w:rPr/>
            </w:pPr>
            <w:r>
              <w:rPr>
                <w:spacing w:val="8"/>
              </w:rPr>
              <w:t>需详细描述不合格项内容及具体隐患：</w:t>
            </w:r>
          </w:p>
        </w:tc>
      </w:tr>
      <w:tr>
        <w:trPr>
          <w:trHeight w:val="1268" w:hRule="atLeast"/>
        </w:trPr>
        <w:tc>
          <w:tcPr>
            <w:tcW w:w="1677" w:type="dxa"/>
            <w:vAlign w:val="top"/>
            <w:gridSpan w:val="2"/>
          </w:tcPr>
          <w:p>
            <w:pPr>
              <w:spacing w:line="391" w:lineRule="auto"/>
              <w:rPr>
                <w:rFonts w:ascii="Arial"/>
                <w:sz w:val="21"/>
              </w:rPr>
            </w:pPr>
            <w:r/>
          </w:p>
          <w:p>
            <w:pPr>
              <w:pStyle w:val="TableText"/>
              <w:ind w:left="526"/>
              <w:spacing w:before="64" w:line="183" w:lineRule="auto"/>
              <w:rPr/>
            </w:pPr>
            <w:r>
              <w:rPr>
                <w:spacing w:val="7"/>
              </w:rPr>
              <w:t>不合格项</w:t>
            </w:r>
          </w:p>
          <w:p>
            <w:pPr>
              <w:pStyle w:val="TableText"/>
              <w:ind w:left="367"/>
              <w:spacing w:before="15" w:line="184" w:lineRule="auto"/>
              <w:rPr/>
            </w:pPr>
            <w:r>
              <w:rPr>
                <w:spacing w:val="7"/>
              </w:rPr>
              <w:t>整改复查意见</w:t>
            </w:r>
          </w:p>
        </w:tc>
        <w:tc>
          <w:tcPr>
            <w:tcW w:w="7683" w:type="dxa"/>
            <w:vAlign w:val="top"/>
            <w:gridSpan w:val="5"/>
          </w:tcPr>
          <w:p>
            <w:pPr>
              <w:pStyle w:val="TableText"/>
              <w:ind w:left="266"/>
              <w:spacing w:before="166" w:line="183" w:lineRule="auto"/>
              <w:rPr/>
            </w:pPr>
            <w:r>
              <w:rPr>
                <w:spacing w:val="8"/>
              </w:rPr>
              <w:t>需逐条描述不合格项内容及具体隐患整改复查结果：</w:t>
            </w:r>
          </w:p>
        </w:tc>
      </w:tr>
      <w:tr>
        <w:trPr>
          <w:trHeight w:val="1268" w:hRule="atLeast"/>
        </w:trPr>
        <w:tc>
          <w:tcPr>
            <w:tcW w:w="1677" w:type="dxa"/>
            <w:vAlign w:val="top"/>
            <w:gridSpan w:val="2"/>
          </w:tcPr>
          <w:p>
            <w:pPr>
              <w:spacing w:line="248" w:lineRule="auto"/>
              <w:rPr>
                <w:rFonts w:ascii="Arial"/>
                <w:sz w:val="21"/>
              </w:rPr>
            </w:pPr>
            <w:r/>
          </w:p>
          <w:p>
            <w:pPr>
              <w:spacing w:line="248" w:lineRule="auto"/>
              <w:rPr>
                <w:rFonts w:ascii="Arial"/>
                <w:sz w:val="21"/>
              </w:rPr>
            </w:pPr>
            <w:r/>
          </w:p>
          <w:p>
            <w:pPr>
              <w:pStyle w:val="TableText"/>
              <w:ind w:left="367"/>
              <w:spacing w:before="65" w:line="185" w:lineRule="auto"/>
              <w:rPr/>
            </w:pPr>
            <w:r>
              <w:rPr>
                <w:spacing w:val="7"/>
              </w:rPr>
              <w:t>检查单位签字</w:t>
            </w:r>
          </w:p>
        </w:tc>
        <w:tc>
          <w:tcPr>
            <w:tcW w:w="7683" w:type="dxa"/>
            <w:vAlign w:val="top"/>
            <w:gridSpan w:val="5"/>
          </w:tcPr>
          <w:p>
            <w:pPr>
              <w:pStyle w:val="TableText"/>
              <w:ind w:left="268"/>
              <w:spacing w:before="166" w:line="185" w:lineRule="auto"/>
              <w:rPr/>
            </w:pPr>
            <w:r>
              <w:rPr>
                <w:spacing w:val="8"/>
              </w:rPr>
              <w:t>检查单位检查签字</w:t>
            </w:r>
          </w:p>
          <w:p>
            <w:pPr>
              <w:pStyle w:val="TableText"/>
              <w:ind w:left="268"/>
              <w:spacing w:before="225" w:line="179" w:lineRule="auto"/>
              <w:rPr/>
            </w:pPr>
            <w:r>
              <w:rPr>
                <w:spacing w:val="7"/>
              </w:rPr>
              <w:t>检查人（签字</w:t>
            </w:r>
            <w:r>
              <w:rPr>
                <w:spacing w:val="-41"/>
              </w:rPr>
              <w:t>）：</w:t>
            </w:r>
            <w:r>
              <w:rPr>
                <w:spacing w:val="1"/>
              </w:rPr>
              <w:t xml:space="preserve">                                 </w:t>
            </w:r>
            <w:r>
              <w:rPr/>
              <w:t xml:space="preserve">                            </w:t>
            </w:r>
            <w:r>
              <w:rPr>
                <w:spacing w:val="7"/>
              </w:rPr>
              <w:t>检查单位名称（盖章）</w:t>
            </w:r>
          </w:p>
          <w:p>
            <w:pPr>
              <w:pStyle w:val="TableText"/>
              <w:ind w:left="6071"/>
              <w:spacing w:before="230" w:line="184" w:lineRule="auto"/>
              <w:rPr/>
            </w:pPr>
            <w:r>
              <w:rPr>
                <w:spacing w:val="5"/>
              </w:rPr>
              <w:t>检查日期：</w:t>
            </w:r>
          </w:p>
        </w:tc>
      </w:tr>
      <w:tr>
        <w:trPr>
          <w:trHeight w:val="1268" w:hRule="atLeast"/>
        </w:trPr>
        <w:tc>
          <w:tcPr>
            <w:tcW w:w="1677" w:type="dxa"/>
            <w:vAlign w:val="top"/>
            <w:gridSpan w:val="2"/>
          </w:tcPr>
          <w:p>
            <w:pPr>
              <w:spacing w:line="391" w:lineRule="auto"/>
              <w:rPr>
                <w:rFonts w:ascii="Arial"/>
                <w:sz w:val="21"/>
              </w:rPr>
            </w:pPr>
            <w:r/>
          </w:p>
          <w:p>
            <w:pPr>
              <w:pStyle w:val="TableText"/>
              <w:ind w:left="406"/>
              <w:spacing w:before="64" w:line="197" w:lineRule="auto"/>
              <w:rPr/>
            </w:pPr>
            <w:r>
              <w:rPr>
                <w:spacing w:val="6"/>
              </w:rPr>
              <w:t>施工（总包）</w:t>
            </w:r>
          </w:p>
          <w:p>
            <w:pPr>
              <w:pStyle w:val="TableText"/>
              <w:ind w:left="525"/>
              <w:spacing w:line="184" w:lineRule="auto"/>
              <w:rPr/>
            </w:pPr>
            <w:r>
              <w:rPr>
                <w:spacing w:val="7"/>
              </w:rPr>
              <w:t>单位签章</w:t>
            </w:r>
          </w:p>
        </w:tc>
        <w:tc>
          <w:tcPr>
            <w:tcW w:w="7683" w:type="dxa"/>
            <w:vAlign w:val="top"/>
            <w:gridSpan w:val="5"/>
          </w:tcPr>
          <w:p>
            <w:pPr>
              <w:pStyle w:val="TableText"/>
              <w:ind w:left="266"/>
              <w:spacing w:before="167" w:line="179" w:lineRule="auto"/>
              <w:rPr/>
            </w:pPr>
            <w:r>
              <w:rPr>
                <w:spacing w:val="8"/>
              </w:rPr>
              <w:t>施工（总承包）单位签章</w:t>
            </w:r>
          </w:p>
          <w:p>
            <w:pPr>
              <w:pStyle w:val="TableText"/>
              <w:ind w:left="267"/>
              <w:spacing w:before="231" w:line="179" w:lineRule="auto"/>
              <w:rPr/>
            </w:pPr>
            <w:r>
              <w:rPr>
                <w:spacing w:val="8"/>
              </w:rPr>
              <w:t>项目机械或综合类专职安全员（签字</w:t>
            </w:r>
            <w:r>
              <w:rPr>
                <w:spacing w:val="-39"/>
              </w:rPr>
              <w:t>）：</w:t>
            </w:r>
            <w:r>
              <w:rPr/>
              <w:t xml:space="preserve">                      </w:t>
            </w:r>
            <w:r>
              <w:rPr>
                <w:spacing w:val="8"/>
              </w:rPr>
              <w:t>施工（总承包）单位项目部（盖章）</w:t>
            </w:r>
          </w:p>
          <w:p>
            <w:pPr>
              <w:pStyle w:val="TableText"/>
              <w:ind w:left="6071"/>
              <w:spacing w:before="230" w:line="184" w:lineRule="auto"/>
              <w:rPr/>
            </w:pPr>
            <w:r>
              <w:rPr>
                <w:spacing w:val="5"/>
              </w:rPr>
              <w:t>检查日期：</w:t>
            </w:r>
          </w:p>
        </w:tc>
      </w:tr>
      <w:tr>
        <w:trPr>
          <w:trHeight w:val="827" w:hRule="atLeast"/>
        </w:trPr>
        <w:tc>
          <w:tcPr>
            <w:tcW w:w="1677" w:type="dxa"/>
            <w:vAlign w:val="top"/>
            <w:gridSpan w:val="2"/>
          </w:tcPr>
          <w:p>
            <w:pPr>
              <w:spacing w:line="275" w:lineRule="auto"/>
              <w:rPr>
                <w:rFonts w:ascii="Arial"/>
                <w:sz w:val="21"/>
              </w:rPr>
            </w:pPr>
            <w:r/>
          </w:p>
          <w:p>
            <w:pPr>
              <w:pStyle w:val="TableText"/>
              <w:ind w:left="525"/>
              <w:spacing w:before="64" w:line="184" w:lineRule="auto"/>
              <w:rPr/>
            </w:pPr>
            <w:r>
              <w:rPr>
                <w:spacing w:val="7"/>
              </w:rPr>
              <w:t>使用说明</w:t>
            </w:r>
          </w:p>
        </w:tc>
        <w:tc>
          <w:tcPr>
            <w:tcW w:w="7683" w:type="dxa"/>
            <w:vAlign w:val="top"/>
            <w:gridSpan w:val="5"/>
          </w:tcPr>
          <w:p>
            <w:pPr>
              <w:pStyle w:val="TableText"/>
              <w:ind w:left="272" w:right="217" w:firstLine="3"/>
              <w:spacing w:before="126" w:line="192" w:lineRule="auto"/>
              <w:rPr/>
            </w:pPr>
            <w:r>
              <w:rPr>
                <w:rFonts w:ascii="Arial" w:hAnsi="Arial" w:eastAsia="Arial" w:cs="Arial"/>
                <w:spacing w:val="10"/>
              </w:rPr>
              <w:t>1.</w:t>
            </w:r>
            <w:r>
              <w:rPr>
                <w:spacing w:val="10"/>
              </w:rPr>
              <w:t>出租（产权）单位</w:t>
            </w:r>
            <w:r>
              <w:rPr>
                <w:spacing w:val="-21"/>
              </w:rPr>
              <w:t xml:space="preserve"> </w:t>
            </w:r>
            <w:r>
              <w:rPr>
                <w:spacing w:val="10"/>
              </w:rPr>
              <w:t>、项目部委托专业维护保</w:t>
            </w:r>
            <w:r>
              <w:rPr>
                <w:spacing w:val="9"/>
              </w:rPr>
              <w:t>养单位或委托第三方专项检查和日常维护时，应采用此表</w:t>
            </w:r>
            <w:r>
              <w:rPr/>
              <w:t xml:space="preserve"> </w:t>
            </w:r>
            <w:r>
              <w:rPr>
                <w:rFonts w:ascii="Arial" w:hAnsi="Arial" w:eastAsia="Arial" w:cs="Arial"/>
                <w:spacing w:val="10"/>
              </w:rPr>
              <w:t>2.</w:t>
            </w:r>
            <w:r>
              <w:rPr>
                <w:spacing w:val="10"/>
              </w:rPr>
              <w:t>在实施日常检查维护时，发现问题和隐患应立即组织整改，整改后必须经复查合格后方可使用</w:t>
            </w:r>
          </w:p>
          <w:p>
            <w:pPr>
              <w:pStyle w:val="TableText"/>
              <w:ind w:left="273"/>
              <w:spacing w:before="14" w:line="184" w:lineRule="auto"/>
              <w:rPr/>
            </w:pPr>
            <w:r>
              <w:rPr>
                <w:rFonts w:ascii="Arial" w:hAnsi="Arial" w:eastAsia="Arial" w:cs="Arial"/>
                <w:spacing w:val="11"/>
              </w:rPr>
              <w:t>3.</w:t>
            </w:r>
            <w:r>
              <w:rPr>
                <w:spacing w:val="11"/>
              </w:rPr>
              <w:t>日常检查维护周期至少为一周一次</w:t>
            </w:r>
          </w:p>
        </w:tc>
      </w:tr>
    </w:tbl>
    <w:p>
      <w:pPr>
        <w:spacing w:line="208" w:lineRule="exact"/>
        <w:rPr>
          <w:rFonts w:ascii="Arial"/>
          <w:sz w:val="18"/>
        </w:rPr>
      </w:pPr>
      <w:r/>
    </w:p>
    <w:p>
      <w:pPr>
        <w:spacing w:line="208" w:lineRule="exact"/>
        <w:sectPr>
          <w:headerReference w:type="default" r:id="rId437"/>
          <w:footerReference w:type="default" r:id="rId568"/>
          <w:pgSz w:w="12243" w:h="16495"/>
          <w:pgMar w:top="1461" w:right="1269" w:bottom="1137" w:left="1607" w:header="1177" w:footer="902" w:gutter="0"/>
        </w:sectPr>
        <w:rPr>
          <w:rFonts w:ascii="Arial" w:hAnsi="Arial" w:eastAsia="Arial" w:cs="Arial"/>
          <w:sz w:val="18"/>
          <w:szCs w:val="18"/>
        </w:rPr>
      </w:pPr>
    </w:p>
    <w:p>
      <w:pPr>
        <w:pStyle w:val="BodyText"/>
        <w:ind w:left="437"/>
        <w:spacing w:before="245" w:line="186" w:lineRule="auto"/>
        <w:rPr>
          <w:sz w:val="20"/>
          <w:szCs w:val="20"/>
        </w:rPr>
      </w:pPr>
      <w:hyperlink w:history="true" r:id="rId571">
        <w:r>
          <w:rPr>
            <w:rFonts w:ascii="Arial" w:hAnsi="Arial" w:eastAsia="Arial" w:cs="Arial"/>
            <w:sz w:val="20"/>
            <w:szCs w:val="20"/>
            <w:spacing w:val="12"/>
            <w:position w:val="-1"/>
          </w:rPr>
          <w:t>8.2.14.2</w:t>
        </w:r>
      </w:hyperlink>
      <w:r>
        <w:rPr>
          <w:rFonts w:ascii="Arial" w:hAnsi="Arial" w:eastAsia="Arial" w:cs="Arial"/>
          <w:sz w:val="20"/>
          <w:szCs w:val="20"/>
          <w:spacing w:val="4"/>
          <w:position w:val="-1"/>
        </w:rPr>
        <w:t xml:space="preserve">   </w:t>
      </w:r>
      <w:r>
        <w:rPr>
          <w:sz w:val="20"/>
          <w:szCs w:val="20"/>
          <w:spacing w:val="12"/>
        </w:rPr>
        <w:t>建筑施工高处作业吊篮日常检查维护表</w:t>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0"/>
        <w:gridCol w:w="1740"/>
        <w:gridCol w:w="1408"/>
        <w:gridCol w:w="357"/>
        <w:gridCol w:w="1028"/>
        <w:gridCol w:w="1338"/>
        <w:gridCol w:w="1106"/>
        <w:gridCol w:w="1043"/>
      </w:tblGrid>
      <w:tr>
        <w:trPr>
          <w:trHeight w:val="282" w:hRule="atLeast"/>
        </w:trPr>
        <w:tc>
          <w:tcPr>
            <w:tcW w:w="1340" w:type="dxa"/>
            <w:vAlign w:val="top"/>
          </w:tcPr>
          <w:p>
            <w:pPr>
              <w:pStyle w:val="TableText"/>
              <w:ind w:left="358"/>
              <w:spacing w:before="67" w:line="185" w:lineRule="auto"/>
              <w:rPr/>
            </w:pPr>
            <w:r>
              <w:rPr>
                <w:spacing w:val="7"/>
              </w:rPr>
              <w:t>工程名称</w:t>
            </w:r>
          </w:p>
        </w:tc>
        <w:tc>
          <w:tcPr>
            <w:tcW w:w="5871" w:type="dxa"/>
            <w:vAlign w:val="top"/>
            <w:gridSpan w:val="5"/>
          </w:tcPr>
          <w:p>
            <w:pPr>
              <w:rPr>
                <w:rFonts w:ascii="Arial"/>
                <w:sz w:val="21"/>
              </w:rPr>
            </w:pPr>
            <w:r/>
          </w:p>
        </w:tc>
        <w:tc>
          <w:tcPr>
            <w:tcW w:w="1106" w:type="dxa"/>
            <w:vAlign w:val="top"/>
          </w:tcPr>
          <w:p>
            <w:pPr>
              <w:pStyle w:val="TableText"/>
              <w:ind w:left="243"/>
              <w:spacing w:before="68" w:line="184" w:lineRule="auto"/>
              <w:rPr/>
            </w:pPr>
            <w:r>
              <w:rPr>
                <w:spacing w:val="7"/>
              </w:rPr>
              <w:t>安装楼号</w:t>
            </w:r>
          </w:p>
        </w:tc>
        <w:tc>
          <w:tcPr>
            <w:tcW w:w="1043" w:type="dxa"/>
            <w:vAlign w:val="top"/>
          </w:tcPr>
          <w:p>
            <w:pPr>
              <w:rPr>
                <w:rFonts w:ascii="Arial"/>
                <w:sz w:val="21"/>
              </w:rPr>
            </w:pPr>
            <w:r/>
          </w:p>
        </w:tc>
      </w:tr>
      <w:tr>
        <w:trPr>
          <w:trHeight w:val="278" w:hRule="atLeast"/>
        </w:trPr>
        <w:tc>
          <w:tcPr>
            <w:tcW w:w="1340" w:type="dxa"/>
            <w:vAlign w:val="top"/>
          </w:tcPr>
          <w:p>
            <w:pPr>
              <w:pStyle w:val="TableText"/>
              <w:ind w:left="358"/>
              <w:spacing w:before="65" w:line="184" w:lineRule="auto"/>
              <w:rPr/>
            </w:pPr>
            <w:r>
              <w:rPr>
                <w:spacing w:val="7"/>
              </w:rPr>
              <w:t>安装位置</w:t>
            </w:r>
          </w:p>
        </w:tc>
        <w:tc>
          <w:tcPr>
            <w:tcW w:w="3505" w:type="dxa"/>
            <w:vAlign w:val="top"/>
            <w:gridSpan w:val="3"/>
          </w:tcPr>
          <w:p>
            <w:pPr>
              <w:pStyle w:val="TableText"/>
              <w:ind w:left="571"/>
              <w:spacing w:before="65" w:line="184" w:lineRule="auto"/>
              <w:rPr/>
            </w:pPr>
            <w:r>
              <w:rPr>
                <w:spacing w:val="5"/>
              </w:rPr>
              <w:t>牵首次安装位置       牵移位后位置</w:t>
            </w:r>
          </w:p>
        </w:tc>
        <w:tc>
          <w:tcPr>
            <w:tcW w:w="1028" w:type="dxa"/>
            <w:vAlign w:val="top"/>
          </w:tcPr>
          <w:p>
            <w:pPr>
              <w:pStyle w:val="TableText"/>
              <w:ind w:left="202"/>
              <w:spacing w:before="64" w:line="184" w:lineRule="auto"/>
              <w:rPr/>
            </w:pPr>
            <w:r>
              <w:rPr>
                <w:spacing w:val="7"/>
              </w:rPr>
              <w:t>规格型号</w:t>
            </w:r>
          </w:p>
        </w:tc>
        <w:tc>
          <w:tcPr>
            <w:tcW w:w="1338" w:type="dxa"/>
            <w:vAlign w:val="top"/>
          </w:tcPr>
          <w:p>
            <w:pPr>
              <w:rPr>
                <w:rFonts w:ascii="Arial"/>
                <w:sz w:val="21"/>
              </w:rPr>
            </w:pPr>
            <w:r/>
          </w:p>
        </w:tc>
        <w:tc>
          <w:tcPr>
            <w:tcW w:w="1106" w:type="dxa"/>
            <w:vAlign w:val="top"/>
          </w:tcPr>
          <w:p>
            <w:pPr>
              <w:pStyle w:val="TableText"/>
              <w:ind w:left="254"/>
              <w:spacing w:before="64" w:line="185" w:lineRule="auto"/>
              <w:rPr/>
            </w:pPr>
            <w:r>
              <w:rPr>
                <w:spacing w:val="4"/>
              </w:rPr>
              <w:t>出厂编号</w:t>
            </w:r>
          </w:p>
        </w:tc>
        <w:tc>
          <w:tcPr>
            <w:tcW w:w="1043" w:type="dxa"/>
            <w:vAlign w:val="top"/>
          </w:tcPr>
          <w:p>
            <w:pPr>
              <w:rPr>
                <w:rFonts w:ascii="Arial"/>
                <w:sz w:val="21"/>
              </w:rPr>
            </w:pPr>
            <w:r/>
          </w:p>
        </w:tc>
      </w:tr>
      <w:tr>
        <w:trPr>
          <w:trHeight w:val="278" w:hRule="atLeast"/>
        </w:trPr>
        <w:tc>
          <w:tcPr>
            <w:tcW w:w="1340" w:type="dxa"/>
            <w:vAlign w:val="top"/>
          </w:tcPr>
          <w:p>
            <w:pPr>
              <w:pStyle w:val="TableText"/>
              <w:ind w:left="359"/>
              <w:spacing w:before="65" w:line="183" w:lineRule="auto"/>
              <w:rPr/>
            </w:pPr>
            <w:r>
              <w:rPr>
                <w:spacing w:val="7"/>
              </w:rPr>
              <w:t>检查项目</w:t>
            </w:r>
          </w:p>
        </w:tc>
        <w:tc>
          <w:tcPr>
            <w:tcW w:w="6977" w:type="dxa"/>
            <w:vAlign w:val="top"/>
            <w:gridSpan w:val="6"/>
          </w:tcPr>
          <w:p>
            <w:pPr>
              <w:pStyle w:val="TableText"/>
              <w:ind w:left="3017"/>
              <w:spacing w:before="65" w:line="183" w:lineRule="auto"/>
              <w:rPr/>
            </w:pPr>
            <w:r>
              <w:rPr>
                <w:spacing w:val="7"/>
              </w:rPr>
              <w:t>检查项目内容</w:t>
            </w:r>
          </w:p>
        </w:tc>
        <w:tc>
          <w:tcPr>
            <w:tcW w:w="1043" w:type="dxa"/>
            <w:vAlign w:val="top"/>
          </w:tcPr>
          <w:p>
            <w:pPr>
              <w:pStyle w:val="TableText"/>
              <w:ind w:left="210"/>
              <w:spacing w:before="65" w:line="185" w:lineRule="auto"/>
              <w:rPr/>
            </w:pPr>
            <w:r>
              <w:rPr>
                <w:spacing w:val="7"/>
              </w:rPr>
              <w:t>检查结果</w:t>
            </w:r>
          </w:p>
        </w:tc>
      </w:tr>
      <w:tr>
        <w:trPr>
          <w:trHeight w:val="278" w:hRule="atLeast"/>
        </w:trPr>
        <w:tc>
          <w:tcPr>
            <w:tcW w:w="1340" w:type="dxa"/>
            <w:vAlign w:val="top"/>
          </w:tcPr>
          <w:p>
            <w:pPr>
              <w:pStyle w:val="TableText"/>
              <w:ind w:left="199"/>
              <w:spacing w:before="65" w:line="184" w:lineRule="auto"/>
              <w:rPr/>
            </w:pPr>
            <w:r>
              <w:rPr>
                <w:spacing w:val="7"/>
              </w:rPr>
              <w:t>安装验收情况</w:t>
            </w:r>
          </w:p>
        </w:tc>
        <w:tc>
          <w:tcPr>
            <w:tcW w:w="6977" w:type="dxa"/>
            <w:vAlign w:val="top"/>
            <w:gridSpan w:val="6"/>
          </w:tcPr>
          <w:p>
            <w:pPr>
              <w:pStyle w:val="TableText"/>
              <w:ind w:left="269"/>
              <w:spacing w:before="65" w:line="184" w:lineRule="auto"/>
              <w:rPr/>
            </w:pPr>
            <w:r>
              <w:rPr>
                <w:spacing w:val="9"/>
              </w:rPr>
              <w:t>首次安装或移动位置重新安装后应经验收合</w:t>
            </w:r>
            <w:r>
              <w:rPr>
                <w:spacing w:val="8"/>
              </w:rPr>
              <w:t>格后投入使用</w:t>
            </w:r>
          </w:p>
        </w:tc>
        <w:tc>
          <w:tcPr>
            <w:tcW w:w="1043" w:type="dxa"/>
            <w:vAlign w:val="top"/>
          </w:tcPr>
          <w:p>
            <w:pPr>
              <w:rPr>
                <w:rFonts w:ascii="Arial"/>
                <w:sz w:val="21"/>
              </w:rPr>
            </w:pPr>
            <w:r/>
          </w:p>
        </w:tc>
      </w:tr>
      <w:tr>
        <w:trPr>
          <w:trHeight w:val="472" w:hRule="atLeast"/>
        </w:trPr>
        <w:tc>
          <w:tcPr>
            <w:tcW w:w="1340" w:type="dxa"/>
            <w:vAlign w:val="top"/>
          </w:tcPr>
          <w:p>
            <w:pPr>
              <w:pStyle w:val="TableText"/>
              <w:ind w:left="199"/>
              <w:spacing w:before="162" w:line="184" w:lineRule="auto"/>
              <w:rPr/>
            </w:pPr>
            <w:r>
              <w:rPr>
                <w:spacing w:val="7"/>
              </w:rPr>
              <w:t>方案实施情况</w:t>
            </w:r>
          </w:p>
        </w:tc>
        <w:tc>
          <w:tcPr>
            <w:tcW w:w="6977" w:type="dxa"/>
            <w:vAlign w:val="top"/>
            <w:gridSpan w:val="6"/>
          </w:tcPr>
          <w:p>
            <w:pPr>
              <w:pStyle w:val="TableText"/>
              <w:ind w:left="121" w:right="98" w:firstLine="146"/>
              <w:spacing w:before="56" w:line="189" w:lineRule="auto"/>
              <w:rPr/>
            </w:pPr>
            <w:r>
              <w:rPr>
                <w:spacing w:val="10"/>
              </w:rPr>
              <w:t>安装位置应符合施工方案和布置图的要求</w:t>
            </w:r>
            <w:r>
              <w:rPr>
                <w:spacing w:val="-1"/>
              </w:rPr>
              <w:t xml:space="preserve"> </w:t>
            </w:r>
            <w:r>
              <w:rPr>
                <w:spacing w:val="10"/>
              </w:rPr>
              <w:t>；对不能直接按照产品说明书中参数及安装要求安装</w:t>
            </w:r>
            <w:r>
              <w:rPr/>
              <w:t xml:space="preserve"> </w:t>
            </w:r>
            <w:r>
              <w:rPr>
                <w:spacing w:val="7"/>
              </w:rPr>
              <w:t>的应与专家论证方案一致</w:t>
            </w:r>
          </w:p>
        </w:tc>
        <w:tc>
          <w:tcPr>
            <w:tcW w:w="1043" w:type="dxa"/>
            <w:vAlign w:val="top"/>
          </w:tcPr>
          <w:p>
            <w:pPr>
              <w:rPr>
                <w:rFonts w:ascii="Arial"/>
                <w:sz w:val="21"/>
              </w:rPr>
            </w:pPr>
            <w:r/>
          </w:p>
        </w:tc>
      </w:tr>
      <w:tr>
        <w:trPr>
          <w:trHeight w:val="278" w:hRule="atLeast"/>
        </w:trPr>
        <w:tc>
          <w:tcPr>
            <w:tcW w:w="1340" w:type="dxa"/>
            <w:vAlign w:val="top"/>
            <w:vMerge w:val="restart"/>
            <w:tcBorders>
              <w:bottom w:val="nil"/>
            </w:tcBorders>
          </w:tcPr>
          <w:p>
            <w:pPr>
              <w:spacing w:line="354" w:lineRule="auto"/>
              <w:rPr>
                <w:rFonts w:ascii="Arial"/>
                <w:sz w:val="21"/>
              </w:rPr>
            </w:pPr>
            <w:r/>
          </w:p>
          <w:p>
            <w:pPr>
              <w:pStyle w:val="TableText"/>
              <w:ind w:left="357"/>
              <w:spacing w:before="64" w:line="185" w:lineRule="auto"/>
              <w:rPr/>
            </w:pPr>
            <w:r>
              <w:rPr>
                <w:spacing w:val="7"/>
              </w:rPr>
              <w:t>悬挂机构</w:t>
            </w:r>
          </w:p>
          <w:p>
            <w:pPr>
              <w:pStyle w:val="TableText"/>
              <w:ind w:left="595"/>
              <w:spacing w:before="12" w:line="185" w:lineRule="auto"/>
              <w:rPr/>
            </w:pPr>
            <w:r>
              <w:rPr>
                <w:spacing w:val="3"/>
              </w:rPr>
              <w:t>及</w:t>
            </w:r>
          </w:p>
          <w:p>
            <w:pPr>
              <w:pStyle w:val="TableText"/>
              <w:ind w:left="519"/>
              <w:spacing w:before="13" w:line="187" w:lineRule="auto"/>
              <w:rPr/>
            </w:pPr>
            <w:r>
              <w:rPr>
                <w:spacing w:val="4"/>
              </w:rPr>
              <w:t>配重</w:t>
            </w:r>
          </w:p>
        </w:tc>
        <w:tc>
          <w:tcPr>
            <w:tcW w:w="6977" w:type="dxa"/>
            <w:vAlign w:val="top"/>
            <w:gridSpan w:val="6"/>
          </w:tcPr>
          <w:p>
            <w:pPr>
              <w:pStyle w:val="TableText"/>
              <w:ind w:left="267"/>
              <w:spacing w:before="65" w:line="184" w:lineRule="auto"/>
              <w:rPr/>
            </w:pPr>
            <w:r>
              <w:rPr>
                <w:spacing w:val="9"/>
              </w:rPr>
              <w:t>悬挂机构前后支架安装位置应牢固可靠，应设有不能被</w:t>
            </w:r>
            <w:r>
              <w:rPr>
                <w:spacing w:val="8"/>
              </w:rPr>
              <w:t>移动措施</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7"/>
              <w:spacing w:before="66" w:line="184" w:lineRule="auto"/>
              <w:rPr/>
            </w:pPr>
            <w:r>
              <w:rPr>
                <w:spacing w:val="9"/>
              </w:rPr>
              <w:t>悬挂机构的连接锚轴规格与安装孔相符并用锁定销</w:t>
            </w:r>
            <w:r>
              <w:rPr>
                <w:spacing w:val="8"/>
              </w:rPr>
              <w:t>可靠锁定</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7"/>
              <w:spacing w:before="62" w:line="188" w:lineRule="auto"/>
              <w:rPr/>
            </w:pPr>
            <w:r>
              <w:rPr>
                <w:spacing w:val="10"/>
              </w:rPr>
              <w:t>悬挂机构抗倾覆系数大于等于</w:t>
            </w:r>
            <w:r>
              <w:rPr>
                <w:rFonts w:ascii="Arial" w:hAnsi="Arial" w:eastAsia="Arial" w:cs="Arial"/>
                <w:spacing w:val="10"/>
              </w:rPr>
              <w:t>2</w:t>
            </w:r>
            <w:r>
              <w:rPr>
                <w:spacing w:val="10"/>
              </w:rPr>
              <w:t>，锚固点结构强</w:t>
            </w:r>
            <w:r>
              <w:rPr>
                <w:spacing w:val="9"/>
              </w:rPr>
              <w:t>度满足要求</w:t>
            </w:r>
          </w:p>
        </w:tc>
        <w:tc>
          <w:tcPr>
            <w:tcW w:w="1043" w:type="dxa"/>
            <w:vAlign w:val="top"/>
          </w:tcPr>
          <w:p>
            <w:pPr>
              <w:rPr>
                <w:rFonts w:ascii="Arial"/>
                <w:sz w:val="21"/>
              </w:rPr>
            </w:pPr>
            <w:r/>
          </w:p>
        </w:tc>
      </w:tr>
      <w:tr>
        <w:trPr>
          <w:trHeight w:val="279"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70"/>
              <w:spacing w:before="67" w:line="184" w:lineRule="auto"/>
              <w:rPr/>
            </w:pPr>
            <w:r>
              <w:rPr>
                <w:spacing w:val="9"/>
              </w:rPr>
              <w:t>配重件固定在配重架上应可靠，并应有防止可</w:t>
            </w:r>
            <w:r>
              <w:rPr>
                <w:spacing w:val="8"/>
              </w:rPr>
              <w:t>随意移除的措施</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70"/>
              <w:spacing w:before="66" w:line="184" w:lineRule="auto"/>
              <w:rPr/>
            </w:pPr>
            <w:r>
              <w:rPr>
                <w:spacing w:val="9"/>
              </w:rPr>
              <w:t>配重总质量应满足产品说明书的要求，不得使用破损的配重件</w:t>
            </w:r>
            <w:r>
              <w:rPr>
                <w:spacing w:val="8"/>
              </w:rPr>
              <w:t>或其他替代物</w:t>
            </w:r>
          </w:p>
        </w:tc>
        <w:tc>
          <w:tcPr>
            <w:tcW w:w="1043" w:type="dxa"/>
            <w:vAlign w:val="top"/>
          </w:tcPr>
          <w:p>
            <w:pPr>
              <w:rPr>
                <w:rFonts w:ascii="Arial"/>
                <w:sz w:val="21"/>
              </w:rPr>
            </w:pPr>
            <w:r/>
          </w:p>
        </w:tc>
      </w:tr>
      <w:tr>
        <w:trPr>
          <w:trHeight w:val="278" w:hRule="atLeast"/>
        </w:trPr>
        <w:tc>
          <w:tcPr>
            <w:tcW w:w="134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pStyle w:val="TableText"/>
              <w:ind w:left="360"/>
              <w:spacing w:before="64" w:line="184" w:lineRule="auto"/>
              <w:rPr/>
            </w:pPr>
            <w:r>
              <w:rPr>
                <w:spacing w:val="6"/>
              </w:rPr>
              <w:t>提升装置</w:t>
            </w:r>
          </w:p>
        </w:tc>
        <w:tc>
          <w:tcPr>
            <w:tcW w:w="6977" w:type="dxa"/>
            <w:vAlign w:val="top"/>
            <w:gridSpan w:val="6"/>
          </w:tcPr>
          <w:p>
            <w:pPr>
              <w:pStyle w:val="TableText"/>
              <w:ind w:left="268"/>
              <w:spacing w:before="66" w:line="185" w:lineRule="auto"/>
              <w:rPr/>
            </w:pPr>
            <w:r>
              <w:rPr>
                <w:spacing w:val="7"/>
              </w:rPr>
              <w:t>运转是否正常</w:t>
            </w:r>
            <w:r>
              <w:rPr>
                <w:spacing w:val="-15"/>
              </w:rPr>
              <w:t xml:space="preserve"> </w:t>
            </w:r>
            <w:r>
              <w:rPr>
                <w:spacing w:val="7"/>
              </w:rPr>
              <w:t>、有无异响</w:t>
            </w:r>
            <w:r>
              <w:rPr>
                <w:spacing w:val="-21"/>
              </w:rPr>
              <w:t xml:space="preserve"> </w:t>
            </w:r>
            <w:r>
              <w:rPr>
                <w:spacing w:val="7"/>
              </w:rPr>
              <w:t>、异味或过热现象并满足全部荷载的要求</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70"/>
              <w:spacing w:before="66" w:line="185" w:lineRule="auto"/>
              <w:rPr/>
            </w:pPr>
            <w:r>
              <w:rPr>
                <w:spacing w:val="6"/>
              </w:rPr>
              <w:t>提升机与吊架连接部位应无裂纹</w:t>
            </w:r>
            <w:r>
              <w:rPr>
                <w:spacing w:val="-10"/>
              </w:rPr>
              <w:t xml:space="preserve"> </w:t>
            </w:r>
            <w:r>
              <w:rPr>
                <w:spacing w:val="6"/>
              </w:rPr>
              <w:t>、变形</w:t>
            </w:r>
            <w:r>
              <w:rPr>
                <w:spacing w:val="-21"/>
              </w:rPr>
              <w:t xml:space="preserve"> </w:t>
            </w:r>
            <w:r>
              <w:rPr>
                <w:spacing w:val="6"/>
              </w:rPr>
              <w:t>、松动现象</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8"/>
              <w:spacing w:before="67" w:line="185" w:lineRule="auto"/>
              <w:rPr/>
            </w:pPr>
            <w:r>
              <w:rPr>
                <w:spacing w:val="8"/>
              </w:rPr>
              <w:t>制动器有无打滑现象：摩擦片间隙应符合说明书要求</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9"/>
              <w:spacing w:before="67" w:line="185" w:lineRule="auto"/>
              <w:rPr/>
            </w:pPr>
            <w:r>
              <w:rPr>
                <w:spacing w:val="6"/>
              </w:rPr>
              <w:t>手动滑降装置应灵敏可靠</w:t>
            </w:r>
            <w:r>
              <w:rPr>
                <w:spacing w:val="-10"/>
              </w:rPr>
              <w:t xml:space="preserve"> </w:t>
            </w:r>
            <w:r>
              <w:rPr>
                <w:spacing w:val="6"/>
              </w:rPr>
              <w:t>、有效</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70"/>
              <w:spacing w:before="67" w:line="185" w:lineRule="auto"/>
              <w:rPr/>
            </w:pPr>
            <w:r>
              <w:rPr>
                <w:spacing w:val="8"/>
              </w:rPr>
              <w:t>提升机构减速机润滑油应充足，无渗漏现象</w:t>
            </w:r>
          </w:p>
        </w:tc>
        <w:tc>
          <w:tcPr>
            <w:tcW w:w="1043" w:type="dxa"/>
            <w:vAlign w:val="top"/>
          </w:tcPr>
          <w:p>
            <w:pPr>
              <w:rPr>
                <w:rFonts w:ascii="Arial"/>
                <w:sz w:val="21"/>
              </w:rPr>
            </w:pPr>
            <w:r/>
          </w:p>
        </w:tc>
      </w:tr>
      <w:tr>
        <w:trPr>
          <w:trHeight w:val="278" w:hRule="atLeast"/>
        </w:trPr>
        <w:tc>
          <w:tcPr>
            <w:tcW w:w="1340" w:type="dxa"/>
            <w:vAlign w:val="top"/>
            <w:vMerge w:val="restart"/>
            <w:tcBorders>
              <w:bottom w:val="nil"/>
            </w:tcBorders>
          </w:tcPr>
          <w:p>
            <w:pPr>
              <w:spacing w:line="285" w:lineRule="auto"/>
              <w:rPr>
                <w:rFonts w:ascii="Arial"/>
                <w:sz w:val="21"/>
              </w:rPr>
            </w:pPr>
            <w:r/>
          </w:p>
          <w:p>
            <w:pPr>
              <w:pStyle w:val="TableText"/>
              <w:ind w:left="438"/>
              <w:spacing w:before="64" w:line="184" w:lineRule="auto"/>
              <w:rPr/>
            </w:pPr>
            <w:r>
              <w:rPr>
                <w:spacing w:val="6"/>
              </w:rPr>
              <w:t>安全锁</w:t>
            </w:r>
          </w:p>
        </w:tc>
        <w:tc>
          <w:tcPr>
            <w:tcW w:w="6977" w:type="dxa"/>
            <w:vAlign w:val="top"/>
            <w:gridSpan w:val="6"/>
          </w:tcPr>
          <w:p>
            <w:pPr>
              <w:pStyle w:val="TableText"/>
              <w:ind w:left="268"/>
              <w:spacing w:before="68" w:line="184" w:lineRule="auto"/>
              <w:rPr/>
            </w:pPr>
            <w:r>
              <w:rPr>
                <w:spacing w:val="7"/>
              </w:rPr>
              <w:t>安全锁应在标定有效期内使用，动作应灵敏</w:t>
            </w:r>
            <w:r>
              <w:rPr>
                <w:spacing w:val="-6"/>
              </w:rPr>
              <w:t xml:space="preserve"> </w:t>
            </w:r>
            <w:r>
              <w:rPr>
                <w:spacing w:val="7"/>
              </w:rPr>
              <w:t>、可靠</w:t>
            </w:r>
          </w:p>
        </w:tc>
        <w:tc>
          <w:tcPr>
            <w:tcW w:w="1043" w:type="dxa"/>
            <w:vAlign w:val="top"/>
          </w:tcPr>
          <w:p>
            <w:pPr>
              <w:rPr>
                <w:rFonts w:ascii="Arial"/>
                <w:sz w:val="21"/>
              </w:rPr>
            </w:pPr>
            <w:r/>
          </w:p>
        </w:tc>
      </w:tr>
      <w:tr>
        <w:trPr>
          <w:trHeight w:val="280"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9"/>
              <w:spacing w:before="68" w:line="184" w:lineRule="auto"/>
              <w:rPr/>
            </w:pPr>
            <w:r>
              <w:rPr>
                <w:spacing w:val="8"/>
              </w:rPr>
              <w:t>锁绳器应在规定范围内或快速抽绳应能锁绳</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68"/>
              <w:spacing w:before="68" w:line="184" w:lineRule="auto"/>
              <w:rPr/>
            </w:pPr>
            <w:r>
              <w:rPr>
                <w:spacing w:val="6"/>
              </w:rPr>
              <w:t>安全锁与吊架连接部位应无裂纹</w:t>
            </w:r>
            <w:r>
              <w:rPr>
                <w:spacing w:val="-14"/>
              </w:rPr>
              <w:t xml:space="preserve"> </w:t>
            </w:r>
            <w:r>
              <w:rPr>
                <w:spacing w:val="6"/>
              </w:rPr>
              <w:t>、变形</w:t>
            </w:r>
            <w:r>
              <w:rPr>
                <w:spacing w:val="-21"/>
              </w:rPr>
              <w:t xml:space="preserve"> </w:t>
            </w:r>
            <w:r>
              <w:rPr>
                <w:spacing w:val="6"/>
              </w:rPr>
              <w:t>、松动</w:t>
            </w:r>
          </w:p>
        </w:tc>
        <w:tc>
          <w:tcPr>
            <w:tcW w:w="1043" w:type="dxa"/>
            <w:vAlign w:val="top"/>
          </w:tcPr>
          <w:p>
            <w:pPr>
              <w:rPr>
                <w:rFonts w:ascii="Arial"/>
                <w:sz w:val="21"/>
              </w:rPr>
            </w:pPr>
            <w:r/>
          </w:p>
        </w:tc>
      </w:tr>
      <w:tr>
        <w:trPr>
          <w:trHeight w:val="279" w:hRule="atLeast"/>
        </w:trPr>
        <w:tc>
          <w:tcPr>
            <w:tcW w:w="1340" w:type="dxa"/>
            <w:vAlign w:val="top"/>
            <w:vMerge w:val="restart"/>
            <w:tcBorders>
              <w:bottom w:val="nil"/>
            </w:tcBorders>
          </w:tcPr>
          <w:p>
            <w:pPr>
              <w:pStyle w:val="TableText"/>
              <w:ind w:left="357"/>
              <w:spacing w:before="210" w:line="186" w:lineRule="auto"/>
              <w:rPr/>
            </w:pPr>
            <w:r>
              <w:rPr>
                <w:spacing w:val="7"/>
              </w:rPr>
              <w:t>悬挂平台</w:t>
            </w:r>
          </w:p>
        </w:tc>
        <w:tc>
          <w:tcPr>
            <w:tcW w:w="6977" w:type="dxa"/>
            <w:vAlign w:val="top"/>
            <w:gridSpan w:val="6"/>
          </w:tcPr>
          <w:p>
            <w:pPr>
              <w:pStyle w:val="TableText"/>
              <w:ind w:left="267"/>
              <w:spacing w:before="68" w:line="185" w:lineRule="auto"/>
              <w:rPr/>
            </w:pPr>
            <w:r>
              <w:rPr>
                <w:spacing w:val="6"/>
              </w:rPr>
              <w:t>平台结构件应无弯扭或局部变形</w:t>
            </w:r>
            <w:r>
              <w:rPr>
                <w:spacing w:val="-18"/>
              </w:rPr>
              <w:t xml:space="preserve"> </w:t>
            </w:r>
            <w:r>
              <w:rPr>
                <w:spacing w:val="6"/>
              </w:rPr>
              <w:t>、锈蚀</w:t>
            </w:r>
            <w:r>
              <w:rPr>
                <w:spacing w:val="-21"/>
              </w:rPr>
              <w:t xml:space="preserve"> </w:t>
            </w:r>
            <w:r>
              <w:rPr>
                <w:spacing w:val="6"/>
              </w:rPr>
              <w:t>、开焊</w:t>
            </w:r>
            <w:r>
              <w:rPr>
                <w:spacing w:val="-20"/>
              </w:rPr>
              <w:t xml:space="preserve"> </w:t>
            </w:r>
            <w:r>
              <w:rPr>
                <w:spacing w:val="6"/>
              </w:rPr>
              <w:t>、裂纹等现象</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75"/>
              <w:spacing w:before="68" w:line="185" w:lineRule="auto"/>
              <w:rPr/>
            </w:pPr>
            <w:r>
              <w:rPr>
                <w:spacing w:val="7"/>
              </w:rPr>
              <w:t>紧固件和插接件等应连接牢固</w:t>
            </w:r>
            <w:r>
              <w:rPr>
                <w:spacing w:val="-17"/>
              </w:rPr>
              <w:t xml:space="preserve"> </w:t>
            </w:r>
            <w:r>
              <w:rPr>
                <w:spacing w:val="7"/>
              </w:rPr>
              <w:t>、可靠，无松动</w:t>
            </w:r>
          </w:p>
        </w:tc>
        <w:tc>
          <w:tcPr>
            <w:tcW w:w="1043" w:type="dxa"/>
            <w:vAlign w:val="top"/>
          </w:tcPr>
          <w:p>
            <w:pPr>
              <w:rPr>
                <w:rFonts w:ascii="Arial"/>
                <w:sz w:val="21"/>
              </w:rPr>
            </w:pPr>
            <w:r/>
          </w:p>
        </w:tc>
      </w:tr>
      <w:tr>
        <w:trPr>
          <w:trHeight w:val="279" w:hRule="atLeast"/>
        </w:trPr>
        <w:tc>
          <w:tcPr>
            <w:tcW w:w="1340" w:type="dxa"/>
            <w:vAlign w:val="top"/>
            <w:vMerge w:val="restart"/>
            <w:tcBorders>
              <w:bottom w:val="nil"/>
            </w:tcBorders>
          </w:tcPr>
          <w:p>
            <w:pPr>
              <w:spacing w:line="321" w:lineRule="auto"/>
              <w:rPr>
                <w:rFonts w:ascii="Arial"/>
                <w:sz w:val="21"/>
              </w:rPr>
            </w:pPr>
            <w:r/>
          </w:p>
          <w:p>
            <w:pPr>
              <w:pStyle w:val="TableText"/>
              <w:ind w:left="203"/>
              <w:spacing w:before="64" w:line="185" w:lineRule="auto"/>
              <w:rPr/>
            </w:pPr>
            <w:r>
              <w:rPr>
                <w:spacing w:val="7"/>
              </w:rPr>
              <w:t>承载钢丝绳及</w:t>
            </w:r>
          </w:p>
          <w:p>
            <w:pPr>
              <w:pStyle w:val="TableText"/>
              <w:ind w:left="279"/>
              <w:spacing w:before="12" w:line="186" w:lineRule="auto"/>
              <w:rPr/>
            </w:pPr>
            <w:r>
              <w:rPr>
                <w:spacing w:val="7"/>
              </w:rPr>
              <w:t>安全钢丝绳</w:t>
            </w:r>
          </w:p>
        </w:tc>
        <w:tc>
          <w:tcPr>
            <w:tcW w:w="6977" w:type="dxa"/>
            <w:vAlign w:val="top"/>
            <w:gridSpan w:val="6"/>
          </w:tcPr>
          <w:p>
            <w:pPr>
              <w:pStyle w:val="TableText"/>
              <w:ind w:left="270"/>
              <w:spacing w:before="69" w:line="184" w:lineRule="auto"/>
              <w:rPr/>
            </w:pPr>
            <w:r>
              <w:rPr>
                <w:spacing w:val="4"/>
              </w:rPr>
              <w:t>钢丝绳不得存在断丝</w:t>
            </w:r>
            <w:r>
              <w:rPr>
                <w:spacing w:val="-21"/>
              </w:rPr>
              <w:t xml:space="preserve"> </w:t>
            </w:r>
            <w:r>
              <w:rPr>
                <w:spacing w:val="4"/>
              </w:rPr>
              <w:t>、断股</w:t>
            </w:r>
            <w:r>
              <w:rPr>
                <w:spacing w:val="-21"/>
              </w:rPr>
              <w:t xml:space="preserve"> </w:t>
            </w:r>
            <w:r>
              <w:rPr>
                <w:spacing w:val="4"/>
              </w:rPr>
              <w:t>、毛刺</w:t>
            </w:r>
            <w:r>
              <w:rPr>
                <w:spacing w:val="-21"/>
              </w:rPr>
              <w:t xml:space="preserve"> </w:t>
            </w:r>
            <w:r>
              <w:rPr>
                <w:spacing w:val="4"/>
              </w:rPr>
              <w:t>、扭伤</w:t>
            </w:r>
            <w:r>
              <w:rPr>
                <w:spacing w:val="-21"/>
              </w:rPr>
              <w:t xml:space="preserve"> </w:t>
            </w:r>
            <w:r>
              <w:rPr>
                <w:spacing w:val="4"/>
              </w:rPr>
              <w:t>、死弯</w:t>
            </w:r>
            <w:r>
              <w:rPr>
                <w:spacing w:val="-20"/>
              </w:rPr>
              <w:t xml:space="preserve"> </w:t>
            </w:r>
            <w:r>
              <w:rPr>
                <w:spacing w:val="4"/>
              </w:rPr>
              <w:t>、松散</w:t>
            </w:r>
            <w:r>
              <w:rPr>
                <w:spacing w:val="-21"/>
              </w:rPr>
              <w:t xml:space="preserve"> </w:t>
            </w:r>
            <w:r>
              <w:rPr>
                <w:spacing w:val="4"/>
              </w:rPr>
              <w:t>、压痕</w:t>
            </w:r>
            <w:r>
              <w:rPr>
                <w:spacing w:val="-21"/>
              </w:rPr>
              <w:t xml:space="preserve"> </w:t>
            </w:r>
            <w:r>
              <w:rPr>
                <w:spacing w:val="4"/>
              </w:rPr>
              <w:t>、</w:t>
            </w:r>
            <w:r>
              <w:rPr>
                <w:spacing w:val="3"/>
              </w:rPr>
              <w:t>腐蚀等现象</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70"/>
              <w:spacing w:before="68" w:line="184" w:lineRule="auto"/>
              <w:rPr/>
            </w:pPr>
            <w:r>
              <w:rPr>
                <w:spacing w:val="9"/>
              </w:rPr>
              <w:t>钢丝绳与悬挂机构的连接应牢固可靠，钢丝绳绳夹数量及固定方</w:t>
            </w:r>
            <w:r>
              <w:rPr>
                <w:spacing w:val="8"/>
              </w:rPr>
              <w:t>法应符合要求</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8"/>
              <w:spacing w:before="68" w:line="185" w:lineRule="auto"/>
              <w:rPr/>
            </w:pPr>
            <w:r>
              <w:rPr>
                <w:spacing w:val="9"/>
              </w:rPr>
              <w:t>上限位止挡和下端坠铁固定应牢固可靠，不</w:t>
            </w:r>
            <w:r>
              <w:rPr>
                <w:spacing w:val="8"/>
              </w:rPr>
              <w:t>得有松动现象</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70"/>
              <w:spacing w:before="68" w:line="185" w:lineRule="auto"/>
              <w:rPr/>
            </w:pPr>
            <w:r>
              <w:rPr>
                <w:spacing w:val="7"/>
              </w:rPr>
              <w:t>钢丝绳不得存在附着混凝土</w:t>
            </w:r>
            <w:r>
              <w:rPr>
                <w:spacing w:val="-3"/>
              </w:rPr>
              <w:t xml:space="preserve"> </w:t>
            </w:r>
            <w:r>
              <w:rPr>
                <w:spacing w:val="7"/>
              </w:rPr>
              <w:t>、涂料或貓结物或结冰现象</w:t>
            </w:r>
          </w:p>
        </w:tc>
        <w:tc>
          <w:tcPr>
            <w:tcW w:w="1043" w:type="dxa"/>
            <w:vAlign w:val="top"/>
          </w:tcPr>
          <w:p>
            <w:pPr>
              <w:rPr>
                <w:rFonts w:ascii="Arial"/>
                <w:sz w:val="21"/>
              </w:rPr>
            </w:pPr>
            <w:r/>
          </w:p>
        </w:tc>
      </w:tr>
      <w:tr>
        <w:trPr>
          <w:trHeight w:val="278" w:hRule="atLeast"/>
        </w:trPr>
        <w:tc>
          <w:tcPr>
            <w:tcW w:w="1340" w:type="dxa"/>
            <w:vAlign w:val="top"/>
            <w:vMerge w:val="restart"/>
            <w:tcBorders>
              <w:bottom w:val="nil"/>
            </w:tcBorders>
          </w:tcPr>
          <w:p>
            <w:pPr>
              <w:pStyle w:val="TableText"/>
              <w:ind w:left="279"/>
              <w:spacing w:before="282" w:line="186" w:lineRule="auto"/>
              <w:rPr/>
            </w:pPr>
            <w:r>
              <w:rPr>
                <w:spacing w:val="7"/>
              </w:rPr>
              <w:t>安全保险绳</w:t>
            </w:r>
          </w:p>
          <w:p>
            <w:pPr>
              <w:pStyle w:val="TableText"/>
              <w:ind w:left="596"/>
              <w:spacing w:before="12" w:line="185" w:lineRule="auto"/>
              <w:rPr/>
            </w:pPr>
            <w:r>
              <w:rPr>
                <w:spacing w:val="3"/>
              </w:rPr>
              <w:t>及</w:t>
            </w:r>
          </w:p>
          <w:p>
            <w:pPr>
              <w:pStyle w:val="TableText"/>
              <w:ind w:left="438"/>
              <w:spacing w:before="13" w:line="186" w:lineRule="auto"/>
              <w:rPr/>
            </w:pPr>
            <w:r>
              <w:rPr>
                <w:spacing w:val="6"/>
              </w:rPr>
              <w:t>安全带</w:t>
            </w:r>
          </w:p>
        </w:tc>
        <w:tc>
          <w:tcPr>
            <w:tcW w:w="6977" w:type="dxa"/>
            <w:vAlign w:val="top"/>
            <w:gridSpan w:val="6"/>
          </w:tcPr>
          <w:p>
            <w:pPr>
              <w:pStyle w:val="TableText"/>
              <w:ind w:left="269"/>
              <w:spacing w:before="69" w:line="184" w:lineRule="auto"/>
              <w:rPr/>
            </w:pPr>
            <w:r>
              <w:rPr>
                <w:spacing w:val="7"/>
              </w:rPr>
              <w:t>安全吊保险绳长度应满足使用要求，且不得有起股</w:t>
            </w:r>
            <w:r>
              <w:rPr>
                <w:spacing w:val="-21"/>
              </w:rPr>
              <w:t xml:space="preserve"> </w:t>
            </w:r>
            <w:r>
              <w:rPr>
                <w:spacing w:val="7"/>
              </w:rPr>
              <w:t>、松散</w:t>
            </w:r>
            <w:r>
              <w:rPr>
                <w:spacing w:val="-20"/>
              </w:rPr>
              <w:t xml:space="preserve"> </w:t>
            </w:r>
            <w:r>
              <w:rPr>
                <w:spacing w:val="7"/>
              </w:rPr>
              <w:t>、破</w:t>
            </w:r>
            <w:r>
              <w:rPr>
                <w:spacing w:val="6"/>
              </w:rPr>
              <w:t>旧</w:t>
            </w:r>
            <w:r>
              <w:rPr>
                <w:spacing w:val="-21"/>
              </w:rPr>
              <w:t xml:space="preserve"> </w:t>
            </w:r>
            <w:r>
              <w:rPr>
                <w:spacing w:val="6"/>
              </w:rPr>
              <w:t>、腐蚀等现象</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9"/>
              <w:spacing w:before="69" w:line="184" w:lineRule="auto"/>
              <w:rPr/>
            </w:pPr>
            <w:r>
              <w:rPr>
                <w:spacing w:val="8"/>
              </w:rPr>
              <w:t>安全吊保险绳与建筑固定时应牢固可靠，</w:t>
            </w:r>
            <w:r>
              <w:rPr>
                <w:spacing w:val="-17"/>
              </w:rPr>
              <w:t xml:space="preserve"> </w:t>
            </w:r>
            <w:r>
              <w:rPr>
                <w:spacing w:val="8"/>
              </w:rPr>
              <w:t>与建筑物锐角接触处应加垫衬垫</w:t>
            </w:r>
          </w:p>
        </w:tc>
        <w:tc>
          <w:tcPr>
            <w:tcW w:w="1043" w:type="dxa"/>
            <w:vAlign w:val="top"/>
          </w:tcPr>
          <w:p>
            <w:pPr>
              <w:rPr>
                <w:rFonts w:ascii="Arial"/>
                <w:sz w:val="21"/>
              </w:rPr>
            </w:pPr>
            <w:r/>
          </w:p>
        </w:tc>
      </w:tr>
      <w:tr>
        <w:trPr>
          <w:trHeight w:val="279"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9"/>
              <w:spacing w:before="70" w:line="184" w:lineRule="auto"/>
              <w:rPr/>
            </w:pPr>
            <w:r>
              <w:rPr>
                <w:spacing w:val="9"/>
              </w:rPr>
              <w:t>一名作业人员必须单独设置一根安全保险绳，严禁两人共用同一根安全</w:t>
            </w:r>
            <w:r>
              <w:rPr>
                <w:spacing w:val="8"/>
              </w:rPr>
              <w:t>吊保险绳</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69"/>
              <w:spacing w:before="68" w:line="184" w:lineRule="auto"/>
              <w:rPr/>
            </w:pPr>
            <w:r>
              <w:rPr>
                <w:spacing w:val="9"/>
              </w:rPr>
              <w:t>安全带的自锁器安装在安全保险绳上时，安装方向应正确，确保向下坠落</w:t>
            </w:r>
            <w:r>
              <w:rPr>
                <w:spacing w:val="8"/>
              </w:rPr>
              <w:t>时能锁住</w:t>
            </w:r>
          </w:p>
        </w:tc>
        <w:tc>
          <w:tcPr>
            <w:tcW w:w="1043" w:type="dxa"/>
            <w:vAlign w:val="top"/>
          </w:tcPr>
          <w:p>
            <w:pPr>
              <w:rPr>
                <w:rFonts w:ascii="Arial"/>
                <w:sz w:val="21"/>
              </w:rPr>
            </w:pPr>
            <w:r/>
          </w:p>
        </w:tc>
      </w:tr>
      <w:tr>
        <w:trPr>
          <w:trHeight w:val="279" w:hRule="atLeast"/>
        </w:trPr>
        <w:tc>
          <w:tcPr>
            <w:tcW w:w="1340" w:type="dxa"/>
            <w:vAlign w:val="top"/>
            <w:vMerge w:val="restart"/>
            <w:tcBorders>
              <w:bottom w:val="nil"/>
            </w:tcBorders>
          </w:tcPr>
          <w:p>
            <w:pPr>
              <w:spacing w:line="286" w:lineRule="auto"/>
              <w:rPr>
                <w:rFonts w:ascii="Arial"/>
                <w:sz w:val="21"/>
              </w:rPr>
            </w:pPr>
            <w:r/>
          </w:p>
          <w:p>
            <w:pPr>
              <w:pStyle w:val="TableText"/>
              <w:ind w:left="373"/>
              <w:spacing w:before="64" w:line="185" w:lineRule="auto"/>
              <w:rPr/>
            </w:pPr>
            <w:r>
              <w:rPr>
                <w:spacing w:val="3"/>
              </w:rPr>
              <w:t>电气系统</w:t>
            </w:r>
          </w:p>
        </w:tc>
        <w:tc>
          <w:tcPr>
            <w:tcW w:w="6977" w:type="dxa"/>
            <w:vAlign w:val="top"/>
            <w:gridSpan w:val="6"/>
          </w:tcPr>
          <w:p>
            <w:pPr>
              <w:pStyle w:val="TableText"/>
              <w:ind w:left="269"/>
              <w:spacing w:before="69" w:line="184" w:lineRule="auto"/>
              <w:rPr/>
            </w:pPr>
            <w:r>
              <w:rPr>
                <w:spacing w:val="9"/>
              </w:rPr>
              <w:t>接零保护应可靠，漏电保护装置应灵敏有效，作业人员</w:t>
            </w:r>
            <w:r>
              <w:rPr>
                <w:spacing w:val="8"/>
              </w:rPr>
              <w:t>应穿绝缘鞋</w:t>
            </w:r>
          </w:p>
        </w:tc>
        <w:tc>
          <w:tcPr>
            <w:tcW w:w="1043" w:type="dxa"/>
            <w:vAlign w:val="top"/>
          </w:tcPr>
          <w:p>
            <w:pPr>
              <w:rPr>
                <w:rFonts w:ascii="Arial"/>
                <w:sz w:val="21"/>
              </w:rPr>
            </w:pPr>
            <w:r/>
          </w:p>
        </w:tc>
      </w:tr>
      <w:tr>
        <w:trPr>
          <w:trHeight w:val="278"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7"/>
              <w:spacing w:before="68" w:line="185" w:lineRule="auto"/>
              <w:rPr/>
            </w:pPr>
            <w:r>
              <w:rPr>
                <w:spacing w:val="5"/>
              </w:rPr>
              <w:t>插头</w:t>
            </w:r>
            <w:r>
              <w:rPr>
                <w:spacing w:val="-14"/>
              </w:rPr>
              <w:t xml:space="preserve"> </w:t>
            </w:r>
            <w:r>
              <w:rPr>
                <w:spacing w:val="5"/>
              </w:rPr>
              <w:t>、插座</w:t>
            </w:r>
            <w:r>
              <w:rPr>
                <w:spacing w:val="-21"/>
              </w:rPr>
              <w:t xml:space="preserve"> </w:t>
            </w:r>
            <w:r>
              <w:rPr>
                <w:spacing w:val="5"/>
              </w:rPr>
              <w:t>、电线</w:t>
            </w:r>
            <w:r>
              <w:rPr>
                <w:spacing w:val="-21"/>
              </w:rPr>
              <w:t xml:space="preserve"> </w:t>
            </w:r>
            <w:r>
              <w:rPr>
                <w:spacing w:val="5"/>
              </w:rPr>
              <w:t>、电缆应无破损</w:t>
            </w:r>
            <w:r>
              <w:rPr>
                <w:spacing w:val="-21"/>
              </w:rPr>
              <w:t xml:space="preserve"> </w:t>
            </w:r>
            <w:r>
              <w:rPr>
                <w:spacing w:val="5"/>
              </w:rPr>
              <w:t>、固定牢固且有保护措施</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68"/>
              <w:spacing w:before="68" w:line="185" w:lineRule="auto"/>
              <w:rPr/>
            </w:pPr>
            <w:r>
              <w:rPr>
                <w:spacing w:val="6"/>
              </w:rPr>
              <w:t>各操作开关</w:t>
            </w:r>
            <w:r>
              <w:rPr>
                <w:spacing w:val="-17"/>
              </w:rPr>
              <w:t xml:space="preserve"> </w:t>
            </w:r>
            <w:r>
              <w:rPr>
                <w:spacing w:val="6"/>
              </w:rPr>
              <w:t>、限位器</w:t>
            </w:r>
            <w:r>
              <w:rPr>
                <w:spacing w:val="-21"/>
              </w:rPr>
              <w:t xml:space="preserve"> </w:t>
            </w:r>
            <w:r>
              <w:rPr>
                <w:spacing w:val="6"/>
              </w:rPr>
              <w:t>、按钮动作应正常完好</w:t>
            </w:r>
          </w:p>
        </w:tc>
        <w:tc>
          <w:tcPr>
            <w:tcW w:w="1043" w:type="dxa"/>
            <w:vAlign w:val="top"/>
          </w:tcPr>
          <w:p>
            <w:pPr>
              <w:rPr>
                <w:rFonts w:ascii="Arial"/>
                <w:sz w:val="21"/>
              </w:rPr>
            </w:pPr>
            <w:r/>
          </w:p>
        </w:tc>
      </w:tr>
      <w:tr>
        <w:trPr>
          <w:trHeight w:val="278" w:hRule="atLeast"/>
        </w:trPr>
        <w:tc>
          <w:tcPr>
            <w:tcW w:w="1340" w:type="dxa"/>
            <w:vAlign w:val="top"/>
            <w:vMerge w:val="restart"/>
            <w:tcBorders>
              <w:bottom w:val="nil"/>
            </w:tcBorders>
          </w:tcPr>
          <w:p>
            <w:pPr>
              <w:pStyle w:val="TableText"/>
              <w:ind w:left="518"/>
              <w:spacing w:before="141" w:line="186" w:lineRule="auto"/>
              <w:rPr/>
            </w:pPr>
            <w:r>
              <w:rPr>
                <w:spacing w:val="5"/>
              </w:rPr>
              <w:t>运行</w:t>
            </w:r>
          </w:p>
          <w:p>
            <w:pPr>
              <w:pStyle w:val="TableText"/>
              <w:ind w:left="596"/>
              <w:spacing w:before="11" w:line="185" w:lineRule="auto"/>
              <w:rPr/>
            </w:pPr>
            <w:r>
              <w:rPr>
                <w:spacing w:val="3"/>
              </w:rPr>
              <w:t>及</w:t>
            </w:r>
          </w:p>
          <w:p>
            <w:pPr>
              <w:pStyle w:val="TableText"/>
              <w:ind w:left="358"/>
              <w:spacing w:before="13" w:line="184" w:lineRule="auto"/>
              <w:rPr/>
            </w:pPr>
            <w:r>
              <w:rPr>
                <w:spacing w:val="7"/>
              </w:rPr>
              <w:t>使用情况</w:t>
            </w:r>
          </w:p>
        </w:tc>
        <w:tc>
          <w:tcPr>
            <w:tcW w:w="6977" w:type="dxa"/>
            <w:vAlign w:val="top"/>
            <w:gridSpan w:val="6"/>
          </w:tcPr>
          <w:p>
            <w:pPr>
              <w:pStyle w:val="TableText"/>
              <w:ind w:left="267"/>
              <w:spacing w:before="69" w:line="184" w:lineRule="auto"/>
              <w:rPr/>
            </w:pPr>
            <w:r>
              <w:rPr>
                <w:spacing w:val="7"/>
              </w:rPr>
              <w:t>悬挂平台承载不得超过额定质量</w:t>
            </w:r>
            <w:r>
              <w:rPr>
                <w:spacing w:val="-5"/>
              </w:rPr>
              <w:t xml:space="preserve"> </w:t>
            </w:r>
            <w:r>
              <w:rPr>
                <w:spacing w:val="7"/>
              </w:rPr>
              <w:t>；且不得超过两人</w:t>
            </w:r>
          </w:p>
        </w:tc>
        <w:tc>
          <w:tcPr>
            <w:tcW w:w="1043" w:type="dxa"/>
            <w:vAlign w:val="top"/>
          </w:tcPr>
          <w:p>
            <w:pPr>
              <w:rPr>
                <w:rFonts w:ascii="Arial"/>
                <w:sz w:val="21"/>
              </w:rPr>
            </w:pPr>
            <w:r/>
          </w:p>
        </w:tc>
      </w:tr>
      <w:tr>
        <w:trPr>
          <w:trHeight w:val="280" w:hRule="atLeast"/>
        </w:trPr>
        <w:tc>
          <w:tcPr>
            <w:tcW w:w="1340" w:type="dxa"/>
            <w:vAlign w:val="top"/>
            <w:vMerge w:val="continue"/>
            <w:tcBorders>
              <w:top w:val="nil"/>
              <w:bottom w:val="nil"/>
            </w:tcBorders>
          </w:tcPr>
          <w:p>
            <w:pPr>
              <w:rPr>
                <w:rFonts w:ascii="Arial"/>
                <w:sz w:val="21"/>
              </w:rPr>
            </w:pPr>
            <w:r/>
          </w:p>
        </w:tc>
        <w:tc>
          <w:tcPr>
            <w:tcW w:w="6977" w:type="dxa"/>
            <w:vAlign w:val="top"/>
            <w:gridSpan w:val="6"/>
          </w:tcPr>
          <w:p>
            <w:pPr>
              <w:pStyle w:val="TableText"/>
              <w:ind w:left="267"/>
              <w:spacing w:before="69" w:line="184" w:lineRule="auto"/>
              <w:rPr/>
            </w:pPr>
            <w:r>
              <w:rPr>
                <w:spacing w:val="9"/>
              </w:rPr>
              <w:t>悬挂平台不得堆载建筑材料和遮挡视线，平台外框不得张挂广告牌或大面</w:t>
            </w:r>
            <w:r>
              <w:rPr>
                <w:spacing w:val="8"/>
              </w:rPr>
              <w:t>积板材</w:t>
            </w:r>
          </w:p>
        </w:tc>
        <w:tc>
          <w:tcPr>
            <w:tcW w:w="1043" w:type="dxa"/>
            <w:vAlign w:val="top"/>
          </w:tcPr>
          <w:p>
            <w:pPr>
              <w:rPr>
                <w:rFonts w:ascii="Arial"/>
                <w:sz w:val="21"/>
              </w:rPr>
            </w:pPr>
            <w:r/>
          </w:p>
        </w:tc>
      </w:tr>
      <w:tr>
        <w:trPr>
          <w:trHeight w:val="278" w:hRule="atLeast"/>
        </w:trPr>
        <w:tc>
          <w:tcPr>
            <w:tcW w:w="1340" w:type="dxa"/>
            <w:vAlign w:val="top"/>
            <w:vMerge w:val="continue"/>
            <w:tcBorders>
              <w:top w:val="nil"/>
            </w:tcBorders>
          </w:tcPr>
          <w:p>
            <w:pPr>
              <w:rPr>
                <w:rFonts w:ascii="Arial"/>
                <w:sz w:val="21"/>
              </w:rPr>
            </w:pPr>
            <w:r/>
          </w:p>
        </w:tc>
        <w:tc>
          <w:tcPr>
            <w:tcW w:w="6977" w:type="dxa"/>
            <w:vAlign w:val="top"/>
            <w:gridSpan w:val="6"/>
          </w:tcPr>
          <w:p>
            <w:pPr>
              <w:pStyle w:val="TableText"/>
              <w:ind w:left="267"/>
              <w:spacing w:before="69" w:line="185" w:lineRule="auto"/>
              <w:rPr/>
            </w:pPr>
            <w:r>
              <w:rPr>
                <w:spacing w:val="8"/>
              </w:rPr>
              <w:t>悬挂平台上下运行应平稳，无异响及其他异常情况</w:t>
            </w:r>
          </w:p>
        </w:tc>
        <w:tc>
          <w:tcPr>
            <w:tcW w:w="1043" w:type="dxa"/>
            <w:vAlign w:val="top"/>
          </w:tcPr>
          <w:p>
            <w:pPr>
              <w:rPr>
                <w:rFonts w:ascii="Arial"/>
                <w:sz w:val="21"/>
              </w:rPr>
            </w:pPr>
            <w:r/>
          </w:p>
        </w:tc>
      </w:tr>
      <w:tr>
        <w:trPr>
          <w:trHeight w:val="525" w:hRule="atLeast"/>
        </w:trPr>
        <w:tc>
          <w:tcPr>
            <w:tcW w:w="1340" w:type="dxa"/>
            <w:vAlign w:val="top"/>
          </w:tcPr>
          <w:p>
            <w:pPr>
              <w:pStyle w:val="TableText"/>
              <w:ind w:left="388"/>
              <w:spacing w:before="192" w:line="186" w:lineRule="auto"/>
              <w:rPr/>
            </w:pPr>
            <w:r>
              <w:rPr>
                <w:spacing w:val="-1"/>
              </w:rPr>
              <w:t>自检结论</w:t>
            </w:r>
          </w:p>
        </w:tc>
        <w:tc>
          <w:tcPr>
            <w:tcW w:w="1740" w:type="dxa"/>
            <w:vAlign w:val="top"/>
          </w:tcPr>
          <w:p>
            <w:pPr>
              <w:pStyle w:val="TableText"/>
              <w:ind w:left="276"/>
              <w:spacing w:before="88" w:line="185" w:lineRule="auto"/>
              <w:rPr/>
            </w:pPr>
            <w:r>
              <w:rPr>
                <w:spacing w:val="4"/>
              </w:rPr>
              <w:t>牵合格</w:t>
            </w:r>
          </w:p>
          <w:p>
            <w:pPr>
              <w:pStyle w:val="TableText"/>
              <w:ind w:left="276"/>
              <w:spacing w:before="13" w:line="185" w:lineRule="auto"/>
              <w:rPr/>
            </w:pPr>
            <w:r>
              <w:rPr>
                <w:spacing w:val="5"/>
              </w:rPr>
              <w:t>牵不合格</w:t>
            </w:r>
          </w:p>
        </w:tc>
        <w:tc>
          <w:tcPr>
            <w:tcW w:w="1408" w:type="dxa"/>
            <w:vAlign w:val="top"/>
          </w:tcPr>
          <w:p>
            <w:pPr>
              <w:pStyle w:val="TableText"/>
              <w:ind w:left="312"/>
              <w:spacing w:before="192" w:line="184" w:lineRule="auto"/>
              <w:rPr/>
            </w:pPr>
            <w:r>
              <w:rPr>
                <w:spacing w:val="7"/>
              </w:rPr>
              <w:t>不合格详情</w:t>
            </w:r>
          </w:p>
        </w:tc>
        <w:tc>
          <w:tcPr>
            <w:tcW w:w="4872" w:type="dxa"/>
            <w:vAlign w:val="top"/>
            <w:gridSpan w:val="5"/>
          </w:tcPr>
          <w:p>
            <w:pPr>
              <w:pStyle w:val="TableText"/>
              <w:ind w:left="269"/>
              <w:spacing w:before="167" w:line="184" w:lineRule="auto"/>
              <w:rPr/>
            </w:pPr>
            <w:r>
              <w:rPr>
                <w:spacing w:val="8"/>
              </w:rPr>
              <w:t>需详细描述不合格项内容及具体隐患：</w:t>
            </w:r>
          </w:p>
        </w:tc>
      </w:tr>
      <w:tr>
        <w:trPr>
          <w:trHeight w:val="684" w:hRule="atLeast"/>
        </w:trPr>
        <w:tc>
          <w:tcPr>
            <w:tcW w:w="1340" w:type="dxa"/>
            <w:vAlign w:val="top"/>
          </w:tcPr>
          <w:p>
            <w:pPr>
              <w:pStyle w:val="TableText"/>
              <w:ind w:left="200"/>
              <w:spacing w:before="271" w:line="185" w:lineRule="auto"/>
              <w:rPr/>
            </w:pPr>
            <w:r>
              <w:rPr>
                <w:spacing w:val="7"/>
              </w:rPr>
              <w:t>检查单位签字</w:t>
            </w:r>
          </w:p>
        </w:tc>
        <w:tc>
          <w:tcPr>
            <w:tcW w:w="1740" w:type="dxa"/>
            <w:vAlign w:val="top"/>
            <w:tcBorders>
              <w:right w:val="nil"/>
            </w:tcBorders>
          </w:tcPr>
          <w:p>
            <w:pPr>
              <w:pStyle w:val="TableText"/>
              <w:ind w:left="269" w:right="202"/>
              <w:spacing w:before="60" w:line="188" w:lineRule="auto"/>
              <w:rPr/>
            </w:pPr>
            <w:r>
              <w:rPr>
                <w:spacing w:val="8"/>
              </w:rPr>
              <w:t>检查单位检查签字</w:t>
            </w:r>
            <w:r>
              <w:rPr/>
              <w:t xml:space="preserve"> </w:t>
            </w:r>
            <w:r>
              <w:rPr>
                <w:spacing w:val="7"/>
              </w:rPr>
              <w:t>检查人（签字</w:t>
            </w:r>
            <w:r>
              <w:rPr>
                <w:spacing w:val="-40"/>
                <w:w w:val="98"/>
              </w:rPr>
              <w:t>）：</w:t>
            </w:r>
          </w:p>
        </w:tc>
        <w:tc>
          <w:tcPr>
            <w:tcW w:w="6280" w:type="dxa"/>
            <w:vAlign w:val="top"/>
            <w:gridSpan w:val="6"/>
            <w:tcBorders>
              <w:left w:val="nil"/>
            </w:tcBorders>
          </w:tcPr>
          <w:p>
            <w:pPr>
              <w:pStyle w:val="TableText"/>
              <w:ind w:left="2431"/>
              <w:spacing w:before="272" w:line="179" w:lineRule="auto"/>
              <w:rPr/>
            </w:pPr>
            <w:r>
              <w:rPr>
                <w:spacing w:val="7"/>
              </w:rPr>
              <w:t>检查单位名称（盖章）</w:t>
            </w:r>
          </w:p>
          <w:p>
            <w:pPr>
              <w:pStyle w:val="TableText"/>
              <w:ind w:left="3876"/>
              <w:spacing w:before="19" w:line="178" w:lineRule="auto"/>
              <w:rPr/>
            </w:pPr>
            <w:r>
              <w:rPr>
                <w:spacing w:val="5"/>
              </w:rPr>
              <w:t>检查日期：</w:t>
            </w:r>
          </w:p>
        </w:tc>
      </w:tr>
      <w:tr>
        <w:trPr>
          <w:trHeight w:val="686" w:hRule="atLeast"/>
        </w:trPr>
        <w:tc>
          <w:tcPr>
            <w:tcW w:w="1340" w:type="dxa"/>
            <w:vAlign w:val="top"/>
          </w:tcPr>
          <w:p>
            <w:pPr>
              <w:pStyle w:val="TableText"/>
              <w:ind w:left="358" w:right="170" w:hanging="119"/>
              <w:spacing w:before="166" w:line="191" w:lineRule="auto"/>
              <w:rPr/>
            </w:pPr>
            <w:r>
              <w:rPr>
                <w:spacing w:val="4"/>
              </w:rPr>
              <w:t>施工（总包）</w:t>
            </w:r>
            <w:r>
              <w:rPr/>
              <w:t xml:space="preserve"> </w:t>
            </w:r>
            <w:r>
              <w:rPr>
                <w:spacing w:val="7"/>
              </w:rPr>
              <w:t>单位签章</w:t>
            </w:r>
          </w:p>
        </w:tc>
        <w:tc>
          <w:tcPr>
            <w:tcW w:w="8020" w:type="dxa"/>
            <w:vAlign w:val="top"/>
            <w:gridSpan w:val="7"/>
          </w:tcPr>
          <w:p>
            <w:pPr>
              <w:pStyle w:val="TableText"/>
              <w:ind w:left="267"/>
              <w:spacing w:before="62" w:line="179" w:lineRule="auto"/>
              <w:rPr/>
            </w:pPr>
            <w:r>
              <w:rPr>
                <w:spacing w:val="8"/>
              </w:rPr>
              <w:t>施工（总承包）单位签章</w:t>
            </w:r>
          </w:p>
          <w:p>
            <w:pPr>
              <w:pStyle w:val="TableText"/>
              <w:ind w:left="268"/>
              <w:spacing w:before="19" w:line="179" w:lineRule="auto"/>
              <w:rPr/>
            </w:pPr>
            <w:r>
              <w:rPr>
                <w:spacing w:val="8"/>
              </w:rPr>
              <w:t>项目机械或综合类专职安全员（签字</w:t>
            </w:r>
            <w:r>
              <w:rPr>
                <w:spacing w:val="-39"/>
              </w:rPr>
              <w:t>）：</w:t>
            </w:r>
            <w:r>
              <w:rPr/>
              <w:t xml:space="preserve">                      </w:t>
            </w:r>
            <w:r>
              <w:rPr>
                <w:spacing w:val="8"/>
              </w:rPr>
              <w:t>施工（总承包）单位项目部（盖章）</w:t>
            </w:r>
          </w:p>
          <w:p>
            <w:pPr>
              <w:pStyle w:val="TableText"/>
              <w:ind w:left="4898"/>
              <w:spacing w:before="18" w:line="178" w:lineRule="auto"/>
              <w:rPr/>
            </w:pPr>
            <w:r>
              <w:rPr>
                <w:spacing w:val="5"/>
              </w:rPr>
              <w:t>检查日期：</w:t>
            </w:r>
          </w:p>
        </w:tc>
      </w:tr>
      <w:tr>
        <w:trPr>
          <w:trHeight w:val="504" w:hRule="atLeast"/>
        </w:trPr>
        <w:tc>
          <w:tcPr>
            <w:tcW w:w="1340" w:type="dxa"/>
            <w:vAlign w:val="top"/>
          </w:tcPr>
          <w:p>
            <w:pPr>
              <w:pStyle w:val="TableText"/>
              <w:ind w:left="359"/>
              <w:spacing w:before="76" w:line="183" w:lineRule="auto"/>
              <w:rPr/>
            </w:pPr>
            <w:r>
              <w:rPr>
                <w:spacing w:val="7"/>
              </w:rPr>
              <w:t>不合格项</w:t>
            </w:r>
          </w:p>
          <w:p>
            <w:pPr>
              <w:pStyle w:val="TableText"/>
              <w:ind w:left="200"/>
              <w:spacing w:before="15" w:line="184" w:lineRule="auto"/>
              <w:rPr/>
            </w:pPr>
            <w:r>
              <w:rPr>
                <w:spacing w:val="7"/>
              </w:rPr>
              <w:t>整改复查意见</w:t>
            </w:r>
          </w:p>
        </w:tc>
        <w:tc>
          <w:tcPr>
            <w:tcW w:w="8020" w:type="dxa"/>
            <w:vAlign w:val="top"/>
            <w:gridSpan w:val="7"/>
          </w:tcPr>
          <w:p>
            <w:pPr>
              <w:pStyle w:val="TableText"/>
              <w:ind w:left="267"/>
              <w:spacing w:before="75" w:line="180" w:lineRule="auto"/>
              <w:rPr/>
            </w:pPr>
            <w:r>
              <w:rPr>
                <w:spacing w:val="8"/>
              </w:rPr>
              <w:t>需逐条描述不合格项内容及复查结果（无此项不填</w:t>
            </w:r>
            <w:r>
              <w:rPr>
                <w:spacing w:val="-36"/>
              </w:rPr>
              <w:t>）：</w:t>
            </w:r>
          </w:p>
          <w:p>
            <w:pPr>
              <w:pStyle w:val="TableText"/>
              <w:ind w:left="3932"/>
              <w:spacing w:before="19" w:line="179" w:lineRule="auto"/>
              <w:rPr/>
            </w:pPr>
            <w:r>
              <w:rPr>
                <w:spacing w:val="2"/>
              </w:rPr>
              <w:t>复查人（签字</w:t>
            </w:r>
            <w:r>
              <w:rPr>
                <w:spacing w:val="-40"/>
                <w:w w:val="97"/>
              </w:rPr>
              <w:t>）：</w:t>
            </w:r>
            <w:r>
              <w:rPr>
                <w:spacing w:val="1"/>
              </w:rPr>
              <w:t xml:space="preserve">                         </w:t>
            </w:r>
            <w:r>
              <w:rPr/>
              <w:t xml:space="preserve">     </w:t>
            </w:r>
            <w:r>
              <w:rPr>
                <w:spacing w:val="2"/>
              </w:rPr>
              <w:t>日期：</w:t>
            </w:r>
          </w:p>
        </w:tc>
      </w:tr>
      <w:tr>
        <w:trPr>
          <w:trHeight w:val="661" w:hRule="atLeast"/>
        </w:trPr>
        <w:tc>
          <w:tcPr>
            <w:tcW w:w="1340" w:type="dxa"/>
            <w:vAlign w:val="top"/>
          </w:tcPr>
          <w:p>
            <w:pPr>
              <w:pStyle w:val="TableText"/>
              <w:ind w:left="358"/>
              <w:spacing w:before="258" w:line="184" w:lineRule="auto"/>
              <w:rPr/>
            </w:pPr>
            <w:r>
              <w:rPr>
                <w:spacing w:val="7"/>
              </w:rPr>
              <w:t>使用说明</w:t>
            </w:r>
          </w:p>
        </w:tc>
        <w:tc>
          <w:tcPr>
            <w:tcW w:w="8020" w:type="dxa"/>
            <w:vAlign w:val="top"/>
            <w:gridSpan w:val="7"/>
          </w:tcPr>
          <w:p>
            <w:pPr>
              <w:pStyle w:val="TableText"/>
              <w:ind w:left="273" w:right="712" w:firstLine="3"/>
              <w:spacing w:before="41" w:line="193" w:lineRule="auto"/>
              <w:rPr/>
            </w:pPr>
            <w:r>
              <w:rPr>
                <w:rFonts w:ascii="Arial" w:hAnsi="Arial" w:eastAsia="Arial" w:cs="Arial"/>
                <w:spacing w:val="9"/>
              </w:rPr>
              <w:t>1.</w:t>
            </w:r>
            <w:r>
              <w:rPr>
                <w:spacing w:val="9"/>
              </w:rPr>
              <w:t>出租（产权）单位</w:t>
            </w:r>
            <w:r>
              <w:rPr>
                <w:spacing w:val="-21"/>
              </w:rPr>
              <w:t xml:space="preserve"> </w:t>
            </w:r>
            <w:r>
              <w:rPr>
                <w:spacing w:val="9"/>
              </w:rPr>
              <w:t>、项目部委托维护保养单位</w:t>
            </w:r>
            <w:r>
              <w:rPr>
                <w:spacing w:val="-21"/>
              </w:rPr>
              <w:t xml:space="preserve"> </w:t>
            </w:r>
            <w:r>
              <w:rPr>
                <w:spacing w:val="9"/>
              </w:rPr>
              <w:t>、第三方监督检查单位检查和日常维护时，采</w:t>
            </w:r>
            <w:r>
              <w:rPr>
                <w:spacing w:val="8"/>
              </w:rPr>
              <w:t>用此表</w:t>
            </w:r>
            <w:r>
              <w:rPr/>
              <w:t xml:space="preserve"> </w:t>
            </w:r>
            <w:r>
              <w:rPr>
                <w:rFonts w:ascii="Arial" w:hAnsi="Arial" w:eastAsia="Arial" w:cs="Arial"/>
                <w:spacing w:val="10"/>
              </w:rPr>
              <w:t>2.</w:t>
            </w:r>
            <w:r>
              <w:rPr>
                <w:spacing w:val="10"/>
              </w:rPr>
              <w:t>在实施日常检查维护时，发现问题和隐患应立即组织整改，整改后必须经复查合格后方可使用</w:t>
            </w:r>
          </w:p>
          <w:p>
            <w:pPr>
              <w:pStyle w:val="TableText"/>
              <w:ind w:left="274"/>
              <w:spacing w:before="14" w:line="169" w:lineRule="auto"/>
              <w:rPr/>
            </w:pPr>
            <w:r>
              <w:rPr>
                <w:rFonts w:ascii="Arial" w:hAnsi="Arial" w:eastAsia="Arial" w:cs="Arial"/>
                <w:spacing w:val="11"/>
              </w:rPr>
              <w:t>3.</w:t>
            </w:r>
            <w:r>
              <w:rPr>
                <w:spacing w:val="11"/>
              </w:rPr>
              <w:t>日常检查维护周期至少为一周一次</w:t>
            </w:r>
          </w:p>
        </w:tc>
      </w:tr>
    </w:tbl>
    <w:p>
      <w:pPr>
        <w:spacing w:line="208" w:lineRule="exact"/>
        <w:rPr>
          <w:rFonts w:ascii="Arial"/>
          <w:sz w:val="18"/>
        </w:rPr>
      </w:pPr>
      <w:r/>
    </w:p>
    <w:p>
      <w:pPr>
        <w:spacing w:line="208" w:lineRule="exact"/>
        <w:sectPr>
          <w:headerReference w:type="default" r:id="rId167"/>
          <w:footerReference w:type="default" r:id="rId570"/>
          <w:pgSz w:w="12243" w:h="16495"/>
          <w:pgMar w:top="1461" w:right="1609" w:bottom="1137" w:left="1267" w:header="1177" w:footer="902" w:gutter="0"/>
        </w:sectPr>
        <w:rPr>
          <w:rFonts w:ascii="Arial" w:hAnsi="Arial" w:eastAsia="Arial" w:cs="Arial"/>
          <w:sz w:val="18"/>
          <w:szCs w:val="18"/>
        </w:rPr>
      </w:pPr>
    </w:p>
    <w:p>
      <w:pPr>
        <w:spacing w:line="413" w:lineRule="auto"/>
        <w:rPr>
          <w:rFonts w:ascii="Arial"/>
          <w:sz w:val="21"/>
        </w:rPr>
      </w:pPr>
      <w:r>
        <w:pict>
          <v:shape id="_x0000_s616" style="position:absolute;margin-left:510.657pt;margin-top:767.33pt;mso-position-vertical-relative:page;mso-position-horizontal-relative:page;width:30.7pt;height:13.45pt;z-index:25246003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1126"/>
        <w:spacing w:before="116" w:line="175" w:lineRule="auto"/>
        <w:rPr/>
      </w:pPr>
      <w:r>
        <w:rPr>
          <w:rFonts w:ascii="Arial" w:hAnsi="Arial" w:eastAsia="Arial" w:cs="Arial"/>
          <w:spacing w:val="8"/>
          <w:position w:val="-2"/>
        </w:rPr>
        <w:t>8.3</w:t>
      </w:r>
      <w:r>
        <w:rPr>
          <w:rFonts w:ascii="Arial" w:hAnsi="Arial" w:eastAsia="Arial" w:cs="Arial"/>
          <w:spacing w:val="3"/>
          <w:position w:val="-2"/>
        </w:rPr>
        <w:t xml:space="preserve">   </w:t>
      </w:r>
      <w:r>
        <w:rPr>
          <w:spacing w:val="8"/>
        </w:rPr>
        <w:t>建筑施工厂（场）</w:t>
      </w:r>
      <w:r>
        <w:rPr>
          <w:spacing w:val="-25"/>
        </w:rPr>
        <w:t xml:space="preserve"> </w:t>
      </w:r>
      <w:r>
        <w:rPr>
          <w:spacing w:val="8"/>
        </w:rPr>
        <w:t>内机（电）</w:t>
      </w:r>
      <w:r>
        <w:rPr>
          <w:spacing w:val="-49"/>
        </w:rPr>
        <w:t xml:space="preserve"> </w:t>
      </w:r>
      <w:r>
        <w:rPr>
          <w:spacing w:val="8"/>
        </w:rPr>
        <w:t>动车辆及桩工机械管理</w:t>
      </w:r>
    </w:p>
    <w:p>
      <w:pPr>
        <w:spacing w:line="243" w:lineRule="auto"/>
        <w:rPr>
          <w:rFonts w:ascii="Arial"/>
          <w:sz w:val="21"/>
        </w:rPr>
      </w:pPr>
      <w:r/>
    </w:p>
    <w:p>
      <w:pPr>
        <w:spacing w:line="244" w:lineRule="auto"/>
        <w:rPr>
          <w:rFonts w:ascii="Arial"/>
          <w:sz w:val="21"/>
        </w:rPr>
      </w:pPr>
      <w:r/>
    </w:p>
    <w:p>
      <w:pPr>
        <w:pStyle w:val="BodyText"/>
        <w:ind w:left="4138"/>
        <w:spacing w:before="116" w:line="177" w:lineRule="auto"/>
        <w:rPr/>
      </w:pPr>
      <w:r>
        <w:rPr>
          <w:spacing w:val="-5"/>
        </w:rPr>
        <w:t>说</w:t>
      </w:r>
      <w:r>
        <w:rPr>
          <w:spacing w:val="4"/>
        </w:rPr>
        <w:t xml:space="preserve">       </w:t>
      </w:r>
      <w:r>
        <w:rPr>
          <w:spacing w:val="-5"/>
        </w:rPr>
        <w:t>明</w:t>
      </w:r>
    </w:p>
    <w:p>
      <w:pPr>
        <w:pStyle w:val="BodyText"/>
        <w:ind w:left="12" w:firstLine="428"/>
        <w:spacing w:before="309" w:line="203" w:lineRule="auto"/>
        <w:rPr>
          <w:sz w:val="20"/>
          <w:szCs w:val="20"/>
        </w:rPr>
      </w:pPr>
      <w:r>
        <w:rPr>
          <w:rFonts w:ascii="Arial" w:hAnsi="Arial" w:eastAsia="Arial" w:cs="Arial"/>
          <w:sz w:val="20"/>
          <w:szCs w:val="20"/>
          <w:spacing w:val="11"/>
        </w:rPr>
        <w:t>1.</w:t>
      </w:r>
      <w:r>
        <w:rPr>
          <w:sz w:val="20"/>
          <w:szCs w:val="20"/>
          <w:spacing w:val="11"/>
        </w:rPr>
        <w:t>本章节设定建筑施工厂（场）</w:t>
      </w:r>
      <w:r>
        <w:rPr>
          <w:sz w:val="20"/>
          <w:szCs w:val="20"/>
          <w:spacing w:val="-2"/>
        </w:rPr>
        <w:t xml:space="preserve"> </w:t>
      </w:r>
      <w:r>
        <w:rPr>
          <w:sz w:val="20"/>
          <w:szCs w:val="20"/>
          <w:spacing w:val="11"/>
        </w:rPr>
        <w:t>内机动车辆及桩工机械适应范围为:  用于建筑施工的叉车</w:t>
      </w:r>
      <w:r>
        <w:rPr>
          <w:sz w:val="20"/>
          <w:szCs w:val="20"/>
          <w:spacing w:val="-29"/>
        </w:rPr>
        <w:t xml:space="preserve"> </w:t>
      </w:r>
      <w:r>
        <w:rPr>
          <w:sz w:val="20"/>
          <w:szCs w:val="20"/>
          <w:spacing w:val="11"/>
          <w:position w:val="1"/>
        </w:rPr>
        <w:t>、</w:t>
      </w:r>
      <w:r>
        <w:rPr>
          <w:sz w:val="20"/>
          <w:szCs w:val="20"/>
          <w:spacing w:val="11"/>
        </w:rPr>
        <w:t>剪叉</w:t>
      </w:r>
      <w:r>
        <w:rPr>
          <w:sz w:val="20"/>
          <w:szCs w:val="20"/>
        </w:rPr>
        <w:t xml:space="preserve"> </w:t>
      </w:r>
      <w:r>
        <w:rPr>
          <w:sz w:val="20"/>
          <w:szCs w:val="20"/>
          <w:spacing w:val="6"/>
        </w:rPr>
        <w:t>式移动升降平台</w:t>
      </w:r>
      <w:r>
        <w:rPr>
          <w:sz w:val="20"/>
          <w:szCs w:val="20"/>
          <w:spacing w:val="-29"/>
        </w:rPr>
        <w:t xml:space="preserve"> </w:t>
      </w:r>
      <w:r>
        <w:rPr>
          <w:sz w:val="20"/>
          <w:szCs w:val="20"/>
          <w:spacing w:val="6"/>
          <w:position w:val="1"/>
        </w:rPr>
        <w:t>、</w:t>
      </w:r>
      <w:r>
        <w:rPr>
          <w:sz w:val="20"/>
          <w:szCs w:val="20"/>
          <w:spacing w:val="6"/>
        </w:rPr>
        <w:t>挖掘机</w:t>
      </w:r>
      <w:r>
        <w:rPr>
          <w:sz w:val="20"/>
          <w:szCs w:val="20"/>
          <w:spacing w:val="-30"/>
        </w:rPr>
        <w:t xml:space="preserve"> </w:t>
      </w:r>
      <w:r>
        <w:rPr>
          <w:sz w:val="20"/>
          <w:szCs w:val="20"/>
          <w:spacing w:val="6"/>
          <w:position w:val="1"/>
        </w:rPr>
        <w:t>、</w:t>
      </w:r>
      <w:r>
        <w:rPr>
          <w:sz w:val="20"/>
          <w:szCs w:val="20"/>
          <w:spacing w:val="6"/>
        </w:rPr>
        <w:t>装载机</w:t>
      </w:r>
      <w:r>
        <w:rPr>
          <w:sz w:val="20"/>
          <w:szCs w:val="20"/>
          <w:spacing w:val="-29"/>
        </w:rPr>
        <w:t xml:space="preserve"> </w:t>
      </w:r>
      <w:r>
        <w:rPr>
          <w:sz w:val="20"/>
          <w:szCs w:val="20"/>
          <w:spacing w:val="6"/>
          <w:position w:val="1"/>
        </w:rPr>
        <w:t>、</w:t>
      </w:r>
      <w:r>
        <w:rPr>
          <w:sz w:val="20"/>
          <w:szCs w:val="20"/>
          <w:spacing w:val="6"/>
        </w:rPr>
        <w:t>推土机</w:t>
      </w:r>
      <w:r>
        <w:rPr>
          <w:sz w:val="20"/>
          <w:szCs w:val="20"/>
          <w:spacing w:val="-29"/>
        </w:rPr>
        <w:t xml:space="preserve"> </w:t>
      </w:r>
      <w:r>
        <w:rPr>
          <w:sz w:val="20"/>
          <w:szCs w:val="20"/>
          <w:spacing w:val="6"/>
          <w:position w:val="1"/>
        </w:rPr>
        <w:t>、</w:t>
      </w:r>
      <w:r>
        <w:rPr>
          <w:sz w:val="20"/>
          <w:szCs w:val="20"/>
          <w:spacing w:val="6"/>
        </w:rPr>
        <w:t>拖式铲运机</w:t>
      </w:r>
      <w:r>
        <w:rPr>
          <w:sz w:val="20"/>
          <w:szCs w:val="20"/>
          <w:spacing w:val="-30"/>
        </w:rPr>
        <w:t xml:space="preserve"> </w:t>
      </w:r>
      <w:r>
        <w:rPr>
          <w:sz w:val="20"/>
          <w:szCs w:val="20"/>
          <w:spacing w:val="6"/>
          <w:position w:val="1"/>
        </w:rPr>
        <w:t>、</w:t>
      </w:r>
      <w:r>
        <w:rPr>
          <w:sz w:val="20"/>
          <w:szCs w:val="20"/>
          <w:spacing w:val="-16"/>
          <w:position w:val="1"/>
        </w:rPr>
        <w:t xml:space="preserve"> </w:t>
      </w:r>
      <w:r>
        <w:rPr>
          <w:sz w:val="20"/>
          <w:szCs w:val="20"/>
          <w:spacing w:val="6"/>
        </w:rPr>
        <w:t>自行式铲运机</w:t>
      </w:r>
      <w:r>
        <w:rPr>
          <w:sz w:val="20"/>
          <w:szCs w:val="20"/>
          <w:spacing w:val="-29"/>
        </w:rPr>
        <w:t xml:space="preserve"> </w:t>
      </w:r>
      <w:r>
        <w:rPr>
          <w:sz w:val="20"/>
          <w:szCs w:val="20"/>
          <w:spacing w:val="6"/>
          <w:position w:val="1"/>
        </w:rPr>
        <w:t>、</w:t>
      </w:r>
      <w:r>
        <w:rPr>
          <w:sz w:val="20"/>
          <w:szCs w:val="20"/>
          <w:spacing w:val="6"/>
        </w:rPr>
        <w:t>压路机</w:t>
      </w:r>
      <w:r>
        <w:rPr>
          <w:sz w:val="20"/>
          <w:szCs w:val="20"/>
          <w:spacing w:val="-29"/>
        </w:rPr>
        <w:t xml:space="preserve"> </w:t>
      </w:r>
      <w:r>
        <w:rPr>
          <w:sz w:val="20"/>
          <w:szCs w:val="20"/>
          <w:spacing w:val="6"/>
          <w:position w:val="1"/>
        </w:rPr>
        <w:t>、</w:t>
      </w:r>
      <w:r>
        <w:rPr>
          <w:sz w:val="20"/>
          <w:szCs w:val="20"/>
          <w:spacing w:val="6"/>
        </w:rPr>
        <w:t>平地机</w:t>
      </w:r>
      <w:r>
        <w:rPr>
          <w:sz w:val="20"/>
          <w:szCs w:val="20"/>
          <w:spacing w:val="-30"/>
        </w:rPr>
        <w:t xml:space="preserve"> </w:t>
      </w:r>
      <w:r>
        <w:rPr>
          <w:sz w:val="20"/>
          <w:szCs w:val="20"/>
          <w:spacing w:val="6"/>
          <w:position w:val="1"/>
        </w:rPr>
        <w:t>、</w:t>
      </w:r>
      <w:r>
        <w:rPr>
          <w:sz w:val="20"/>
          <w:szCs w:val="20"/>
          <w:spacing w:val="6"/>
        </w:rPr>
        <w:t>机动翻</w:t>
      </w:r>
      <w:r>
        <w:rPr>
          <w:sz w:val="20"/>
          <w:szCs w:val="20"/>
        </w:rPr>
        <w:t xml:space="preserve"> </w:t>
      </w:r>
      <w:r>
        <w:rPr>
          <w:sz w:val="20"/>
          <w:szCs w:val="20"/>
          <w:spacing w:val="5"/>
        </w:rPr>
        <w:t>斗车</w:t>
      </w:r>
      <w:r>
        <w:rPr>
          <w:sz w:val="20"/>
          <w:szCs w:val="20"/>
          <w:spacing w:val="-26"/>
        </w:rPr>
        <w:t xml:space="preserve"> </w:t>
      </w:r>
      <w:r>
        <w:rPr>
          <w:sz w:val="20"/>
          <w:szCs w:val="20"/>
          <w:spacing w:val="5"/>
        </w:rPr>
        <w:t>、厂（场）</w:t>
      </w:r>
      <w:r>
        <w:rPr>
          <w:sz w:val="20"/>
          <w:szCs w:val="20"/>
          <w:spacing w:val="-20"/>
        </w:rPr>
        <w:t xml:space="preserve"> </w:t>
      </w:r>
      <w:r>
        <w:rPr>
          <w:sz w:val="20"/>
          <w:szCs w:val="20"/>
          <w:spacing w:val="5"/>
        </w:rPr>
        <w:t>内平板拖车</w:t>
      </w:r>
      <w:r>
        <w:rPr>
          <w:sz w:val="20"/>
          <w:szCs w:val="20"/>
          <w:spacing w:val="-30"/>
        </w:rPr>
        <w:t xml:space="preserve"> </w:t>
      </w:r>
      <w:r>
        <w:rPr>
          <w:sz w:val="20"/>
          <w:szCs w:val="20"/>
          <w:spacing w:val="5"/>
        </w:rPr>
        <w:t>、厂（场）</w:t>
      </w:r>
      <w:r>
        <w:rPr>
          <w:sz w:val="20"/>
          <w:szCs w:val="20"/>
          <w:spacing w:val="-20"/>
        </w:rPr>
        <w:t xml:space="preserve"> </w:t>
      </w:r>
      <w:r>
        <w:rPr>
          <w:sz w:val="20"/>
          <w:szCs w:val="20"/>
          <w:spacing w:val="5"/>
        </w:rPr>
        <w:t>内各类机动运输车</w:t>
      </w:r>
      <w:r>
        <w:rPr>
          <w:sz w:val="20"/>
          <w:szCs w:val="20"/>
          <w:spacing w:val="-29"/>
        </w:rPr>
        <w:t xml:space="preserve"> </w:t>
      </w:r>
      <w:r>
        <w:rPr>
          <w:sz w:val="20"/>
          <w:szCs w:val="20"/>
          <w:spacing w:val="5"/>
        </w:rPr>
        <w:t>、桩工机械及电动（瓶）运输车等。</w:t>
      </w:r>
    </w:p>
    <w:p>
      <w:pPr>
        <w:pStyle w:val="BodyText"/>
        <w:ind w:left="14" w:firstLine="423"/>
        <w:spacing w:before="53" w:line="201" w:lineRule="auto"/>
        <w:rPr>
          <w:sz w:val="20"/>
          <w:szCs w:val="20"/>
        </w:rPr>
      </w:pPr>
      <w:r>
        <w:rPr>
          <w:rFonts w:ascii="Arial" w:hAnsi="Arial" w:eastAsia="Arial" w:cs="Arial"/>
          <w:sz w:val="20"/>
          <w:szCs w:val="20"/>
          <w:spacing w:val="15"/>
        </w:rPr>
        <w:t>2.</w:t>
      </w:r>
      <w:r>
        <w:rPr>
          <w:sz w:val="20"/>
          <w:szCs w:val="20"/>
          <w:spacing w:val="15"/>
        </w:rPr>
        <w:t>施工现场使用的厂（场）机（电）</w:t>
      </w:r>
      <w:r>
        <w:rPr>
          <w:sz w:val="20"/>
          <w:szCs w:val="20"/>
          <w:spacing w:val="-39"/>
        </w:rPr>
        <w:t xml:space="preserve"> </w:t>
      </w:r>
      <w:r>
        <w:rPr>
          <w:sz w:val="20"/>
          <w:szCs w:val="20"/>
          <w:spacing w:val="15"/>
        </w:rPr>
        <w:t>动车辆及桩工机械等设备</w:t>
      </w:r>
      <w:r>
        <w:rPr>
          <w:sz w:val="20"/>
          <w:szCs w:val="20"/>
          <w:spacing w:val="14"/>
        </w:rPr>
        <w:t>应逐台（套）</w:t>
      </w:r>
      <w:r>
        <w:rPr>
          <w:sz w:val="20"/>
          <w:szCs w:val="20"/>
          <w:spacing w:val="-30"/>
        </w:rPr>
        <w:t xml:space="preserve"> </w:t>
      </w:r>
      <w:r>
        <w:rPr>
          <w:sz w:val="20"/>
          <w:szCs w:val="20"/>
          <w:spacing w:val="14"/>
        </w:rPr>
        <w:t>登记（</w:t>
      </w:r>
      <w:r>
        <w:rPr>
          <w:rFonts w:ascii="Arial" w:hAnsi="Arial" w:eastAsia="Arial" w:cs="Arial"/>
          <w:sz w:val="20"/>
          <w:szCs w:val="20"/>
          <w:spacing w:val="14"/>
        </w:rPr>
        <w:t>8.3.1</w:t>
      </w:r>
      <w:r>
        <w:rPr>
          <w:sz w:val="20"/>
          <w:szCs w:val="20"/>
          <w:spacing w:val="14"/>
        </w:rPr>
        <w:t>中相应</w:t>
      </w:r>
      <w:r>
        <w:rPr>
          <w:sz w:val="20"/>
          <w:szCs w:val="20"/>
        </w:rPr>
        <w:t xml:space="preserve"> </w:t>
      </w:r>
      <w:r>
        <w:rPr>
          <w:sz w:val="20"/>
          <w:szCs w:val="20"/>
          <w:spacing w:val="-6"/>
        </w:rPr>
        <w:t>表格</w:t>
      </w:r>
      <w:r>
        <w:rPr>
          <w:sz w:val="20"/>
          <w:szCs w:val="20"/>
          <w:spacing w:val="-45"/>
          <w:w w:val="93"/>
        </w:rPr>
        <w:t>），</w:t>
      </w:r>
      <w:r>
        <w:rPr>
          <w:sz w:val="20"/>
          <w:szCs w:val="20"/>
          <w:spacing w:val="-10"/>
        </w:rPr>
        <w:t xml:space="preserve"> </w:t>
      </w:r>
      <w:r>
        <w:rPr>
          <w:sz w:val="20"/>
          <w:szCs w:val="20"/>
          <w:spacing w:val="-6"/>
        </w:rPr>
        <w:t>做到“</w:t>
      </w:r>
      <w:r>
        <w:rPr>
          <w:sz w:val="20"/>
          <w:szCs w:val="20"/>
          <w:spacing w:val="-40"/>
        </w:rPr>
        <w:t xml:space="preserve"> </w:t>
      </w:r>
      <w:r>
        <w:rPr>
          <w:sz w:val="20"/>
          <w:szCs w:val="20"/>
          <w:spacing w:val="-6"/>
        </w:rPr>
        <w:t>一机一档”。</w:t>
      </w:r>
    </w:p>
    <w:p>
      <w:pPr>
        <w:pStyle w:val="BodyText"/>
        <w:ind w:left="10" w:firstLine="428"/>
        <w:spacing w:before="59" w:line="207" w:lineRule="auto"/>
        <w:rPr>
          <w:sz w:val="20"/>
          <w:szCs w:val="20"/>
        </w:rPr>
      </w:pPr>
      <w:r>
        <w:rPr>
          <w:rFonts w:ascii="Arial" w:hAnsi="Arial" w:eastAsia="Arial" w:cs="Arial"/>
          <w:sz w:val="20"/>
          <w:szCs w:val="20"/>
          <w:spacing w:val="11"/>
        </w:rPr>
        <w:t>3.</w:t>
      </w:r>
      <w:r>
        <w:rPr>
          <w:sz w:val="20"/>
          <w:szCs w:val="20"/>
          <w:spacing w:val="11"/>
        </w:rPr>
        <w:t>按照《建设工程安全生产管理条例》及《中华人民共和国特种设备安全法》</w:t>
      </w:r>
      <w:r>
        <w:rPr>
          <w:sz w:val="20"/>
          <w:szCs w:val="20"/>
          <w:spacing w:val="-18"/>
        </w:rPr>
        <w:t xml:space="preserve"> </w:t>
      </w:r>
      <w:r>
        <w:rPr>
          <w:sz w:val="20"/>
          <w:szCs w:val="20"/>
          <w:spacing w:val="11"/>
        </w:rPr>
        <w:t>的有关规定</w:t>
      </w:r>
      <w:r>
        <w:rPr>
          <w:sz w:val="20"/>
          <w:szCs w:val="20"/>
          <w:spacing w:val="-21"/>
        </w:rPr>
        <w:t xml:space="preserve"> </w:t>
      </w:r>
      <w:r>
        <w:rPr>
          <w:sz w:val="20"/>
          <w:szCs w:val="20"/>
          <w:spacing w:val="11"/>
        </w:rPr>
        <w:t>，对纳</w:t>
      </w:r>
      <w:r>
        <w:rPr>
          <w:sz w:val="20"/>
          <w:szCs w:val="20"/>
        </w:rPr>
        <w:t xml:space="preserve"> </w:t>
      </w:r>
      <w:r>
        <w:rPr>
          <w:sz w:val="20"/>
          <w:szCs w:val="20"/>
          <w:spacing w:val="11"/>
        </w:rPr>
        <w:t>入特种设备目录的进场厂（场）机动车辆</w:t>
      </w:r>
      <w:r>
        <w:rPr>
          <w:sz w:val="20"/>
          <w:szCs w:val="20"/>
          <w:spacing w:val="-21"/>
        </w:rPr>
        <w:t xml:space="preserve"> </w:t>
      </w:r>
      <w:r>
        <w:rPr>
          <w:sz w:val="20"/>
          <w:szCs w:val="20"/>
          <w:spacing w:val="11"/>
        </w:rPr>
        <w:t>，应有定期检验合格证明并</w:t>
      </w:r>
      <w:r>
        <w:rPr>
          <w:sz w:val="20"/>
          <w:szCs w:val="20"/>
          <w:spacing w:val="10"/>
        </w:rPr>
        <w:t>在有效期内</w:t>
      </w:r>
      <w:r>
        <w:rPr>
          <w:sz w:val="20"/>
          <w:szCs w:val="20"/>
          <w:spacing w:val="-21"/>
        </w:rPr>
        <w:t xml:space="preserve"> </w:t>
      </w:r>
      <w:r>
        <w:rPr>
          <w:sz w:val="20"/>
          <w:szCs w:val="20"/>
          <w:spacing w:val="10"/>
        </w:rPr>
        <w:t>，定期检验合格证明</w:t>
      </w:r>
      <w:r>
        <w:rPr>
          <w:sz w:val="20"/>
          <w:szCs w:val="20"/>
        </w:rPr>
        <w:t xml:space="preserve"> </w:t>
      </w:r>
      <w:r>
        <w:rPr>
          <w:sz w:val="20"/>
          <w:szCs w:val="20"/>
          <w:spacing w:val="9"/>
        </w:rPr>
        <w:t>及时归档登记（</w:t>
      </w:r>
      <w:r>
        <w:rPr>
          <w:rFonts w:ascii="Arial" w:hAnsi="Arial" w:eastAsia="Arial" w:cs="Arial"/>
          <w:sz w:val="20"/>
          <w:szCs w:val="20"/>
          <w:spacing w:val="9"/>
        </w:rPr>
        <w:t>8.3.2</w:t>
      </w:r>
      <w:r>
        <w:rPr>
          <w:sz w:val="20"/>
          <w:szCs w:val="20"/>
          <w:spacing w:val="9"/>
        </w:rPr>
        <w:t>中相应表格）。</w:t>
      </w:r>
      <w:r>
        <w:rPr>
          <w:sz w:val="20"/>
          <w:szCs w:val="20"/>
          <w:spacing w:val="-15"/>
        </w:rPr>
        <w:t xml:space="preserve"> </w:t>
      </w:r>
      <w:r>
        <w:rPr>
          <w:sz w:val="20"/>
          <w:szCs w:val="20"/>
          <w:spacing w:val="9"/>
        </w:rPr>
        <w:t>定期检验合格证明在逾期前</w:t>
      </w:r>
      <w:r>
        <w:rPr>
          <w:sz w:val="20"/>
          <w:szCs w:val="20"/>
          <w:spacing w:val="-21"/>
        </w:rPr>
        <w:t xml:space="preserve"> </w:t>
      </w:r>
      <w:r>
        <w:rPr>
          <w:sz w:val="20"/>
          <w:szCs w:val="20"/>
          <w:spacing w:val="9"/>
          <w:position w:val="1"/>
        </w:rPr>
        <w:t>，</w:t>
      </w:r>
      <w:r>
        <w:rPr>
          <w:sz w:val="20"/>
          <w:szCs w:val="20"/>
          <w:spacing w:val="9"/>
        </w:rPr>
        <w:t>应及时委托具有相应检测</w:t>
      </w:r>
      <w:r>
        <w:rPr>
          <w:sz w:val="20"/>
          <w:szCs w:val="20"/>
          <w:spacing w:val="8"/>
        </w:rPr>
        <w:t>检验资质</w:t>
      </w:r>
      <w:r>
        <w:rPr>
          <w:sz w:val="20"/>
          <w:szCs w:val="20"/>
        </w:rPr>
        <w:t xml:space="preserve"> </w:t>
      </w:r>
      <w:r>
        <w:rPr>
          <w:sz w:val="20"/>
          <w:szCs w:val="20"/>
          <w:spacing w:val="7"/>
        </w:rPr>
        <w:t>的单位进行检验</w:t>
      </w:r>
      <w:r>
        <w:rPr>
          <w:sz w:val="20"/>
          <w:szCs w:val="20"/>
          <w:spacing w:val="-11"/>
        </w:rPr>
        <w:t xml:space="preserve"> </w:t>
      </w:r>
      <w:r>
        <w:rPr>
          <w:sz w:val="20"/>
          <w:szCs w:val="20"/>
          <w:spacing w:val="7"/>
          <w:position w:val="1"/>
        </w:rPr>
        <w:t>，</w:t>
      </w:r>
      <w:r>
        <w:rPr>
          <w:sz w:val="20"/>
          <w:szCs w:val="20"/>
          <w:spacing w:val="7"/>
        </w:rPr>
        <w:t>并及时更换有效的定期检验合格证明</w:t>
      </w:r>
      <w:r>
        <w:rPr>
          <w:sz w:val="20"/>
          <w:szCs w:val="20"/>
          <w:spacing w:val="7"/>
          <w:position w:val="1"/>
        </w:rPr>
        <w:t>。</w:t>
      </w:r>
    </w:p>
    <w:p>
      <w:pPr>
        <w:pStyle w:val="BodyText"/>
        <w:ind w:left="11" w:firstLine="423"/>
        <w:spacing w:before="52" w:line="196" w:lineRule="auto"/>
        <w:rPr>
          <w:sz w:val="20"/>
          <w:szCs w:val="20"/>
        </w:rPr>
      </w:pPr>
      <w:r>
        <w:rPr>
          <w:rFonts w:ascii="Arial" w:hAnsi="Arial" w:eastAsia="Arial" w:cs="Arial"/>
          <w:sz w:val="20"/>
          <w:szCs w:val="20"/>
          <w:spacing w:val="12"/>
        </w:rPr>
        <w:t>4.</w:t>
      </w:r>
      <w:r>
        <w:rPr>
          <w:sz w:val="20"/>
          <w:szCs w:val="20"/>
          <w:spacing w:val="12"/>
        </w:rPr>
        <w:t>建筑施工厂（场）机动车辆及桩工机械等设备在</w:t>
      </w:r>
      <w:r>
        <w:rPr>
          <w:sz w:val="20"/>
          <w:szCs w:val="20"/>
          <w:spacing w:val="11"/>
        </w:rPr>
        <w:t>投入使用前</w:t>
      </w:r>
      <w:r>
        <w:rPr>
          <w:sz w:val="20"/>
          <w:szCs w:val="20"/>
          <w:spacing w:val="-21"/>
        </w:rPr>
        <w:t xml:space="preserve"> </w:t>
      </w:r>
      <w:r>
        <w:rPr>
          <w:sz w:val="20"/>
          <w:szCs w:val="20"/>
          <w:spacing w:val="11"/>
        </w:rPr>
        <w:t>，施工（总承包）</w:t>
      </w:r>
      <w:r>
        <w:rPr>
          <w:sz w:val="20"/>
          <w:szCs w:val="20"/>
          <w:spacing w:val="-39"/>
        </w:rPr>
        <w:t xml:space="preserve"> </w:t>
      </w:r>
      <w:r>
        <w:rPr>
          <w:sz w:val="20"/>
          <w:szCs w:val="20"/>
          <w:spacing w:val="11"/>
        </w:rPr>
        <w:t>单位应组织有关</w:t>
      </w:r>
      <w:r>
        <w:rPr>
          <w:sz w:val="20"/>
          <w:szCs w:val="20"/>
        </w:rPr>
        <w:t xml:space="preserve"> </w:t>
      </w:r>
      <w:r>
        <w:rPr>
          <w:sz w:val="20"/>
          <w:szCs w:val="20"/>
          <w:spacing w:val="11"/>
        </w:rPr>
        <w:t>人员进行验收（</w:t>
      </w:r>
      <w:r>
        <w:rPr>
          <w:rFonts w:ascii="Arial" w:hAnsi="Arial" w:eastAsia="Arial" w:cs="Arial"/>
          <w:sz w:val="20"/>
          <w:szCs w:val="20"/>
          <w:spacing w:val="11"/>
        </w:rPr>
        <w:t>8.3.3</w:t>
      </w:r>
      <w:r>
        <w:rPr>
          <w:sz w:val="20"/>
          <w:szCs w:val="20"/>
          <w:spacing w:val="11"/>
        </w:rPr>
        <w:t>中的相应表格</w:t>
      </w:r>
      <w:r>
        <w:rPr>
          <w:sz w:val="20"/>
          <w:szCs w:val="20"/>
          <w:spacing w:val="-45"/>
          <w:w w:val="94"/>
        </w:rPr>
        <w:t>），</w:t>
      </w:r>
      <w:r>
        <w:rPr>
          <w:sz w:val="20"/>
          <w:szCs w:val="20"/>
          <w:spacing w:val="-11"/>
        </w:rPr>
        <w:t xml:space="preserve"> </w:t>
      </w:r>
      <w:r>
        <w:rPr>
          <w:sz w:val="20"/>
          <w:szCs w:val="20"/>
          <w:spacing w:val="11"/>
        </w:rPr>
        <w:t>经检查验收合格后方可投入使用</w:t>
      </w:r>
      <w:r>
        <w:rPr>
          <w:sz w:val="20"/>
          <w:szCs w:val="20"/>
          <w:spacing w:val="11"/>
          <w:position w:val="1"/>
        </w:rPr>
        <w:t>。</w:t>
      </w:r>
    </w:p>
    <w:p>
      <w:pPr>
        <w:spacing w:line="196" w:lineRule="auto"/>
        <w:sectPr>
          <w:headerReference w:type="default" r:id="rId572"/>
          <w:footerReference w:type="default" r:id="rId573"/>
          <w:pgSz w:w="12243" w:h="16495"/>
          <w:pgMar w:top="1461" w:right="1268" w:bottom="1137" w:left="1615" w:header="1177" w:footer="936" w:gutter="0"/>
        </w:sectPr>
        <w:rPr>
          <w:sz w:val="20"/>
          <w:szCs w:val="20"/>
        </w:rPr>
      </w:pPr>
    </w:p>
    <w:p>
      <w:pPr>
        <w:spacing w:line="293" w:lineRule="auto"/>
        <w:rPr>
          <w:rFonts w:ascii="Arial"/>
          <w:sz w:val="21"/>
        </w:rPr>
      </w:pPr>
      <w:r/>
    </w:p>
    <w:p>
      <w:pPr>
        <w:pStyle w:val="BodyText"/>
        <w:ind w:left="438"/>
        <w:spacing w:before="98" w:line="177" w:lineRule="auto"/>
        <w:rPr>
          <w:sz w:val="23"/>
          <w:szCs w:val="23"/>
        </w:rPr>
      </w:pPr>
      <w:bookmarkStart w:name="bookmark38" w:id="34"/>
      <w:bookmarkEnd w:id="34"/>
      <w:r>
        <w:rPr>
          <w:rFonts w:ascii="Arial" w:hAnsi="Arial" w:eastAsia="Arial" w:cs="Arial"/>
          <w:sz w:val="23"/>
          <w:szCs w:val="23"/>
          <w:spacing w:val="10"/>
          <w:position w:val="-2"/>
        </w:rPr>
        <w:t>8.3.1</w:t>
      </w:r>
      <w:r>
        <w:rPr>
          <w:rFonts w:ascii="Arial" w:hAnsi="Arial" w:eastAsia="Arial" w:cs="Arial"/>
          <w:sz w:val="23"/>
          <w:szCs w:val="23"/>
          <w:spacing w:val="6"/>
          <w:position w:val="-2"/>
        </w:rPr>
        <w:t xml:space="preserve">   </w:t>
      </w:r>
      <w:r>
        <w:rPr>
          <w:sz w:val="23"/>
          <w:szCs w:val="23"/>
          <w:spacing w:val="10"/>
        </w:rPr>
        <w:t>建筑施工厂（场）</w:t>
      </w:r>
      <w:r>
        <w:rPr>
          <w:sz w:val="23"/>
          <w:szCs w:val="23"/>
          <w:spacing w:val="-19"/>
        </w:rPr>
        <w:t xml:space="preserve"> </w:t>
      </w:r>
      <w:r>
        <w:rPr>
          <w:sz w:val="23"/>
          <w:szCs w:val="23"/>
          <w:spacing w:val="10"/>
        </w:rPr>
        <w:t>内机（电）</w:t>
      </w:r>
      <w:r>
        <w:rPr>
          <w:sz w:val="23"/>
          <w:szCs w:val="23"/>
          <w:spacing w:val="-40"/>
        </w:rPr>
        <w:t xml:space="preserve"> </w:t>
      </w:r>
      <w:r>
        <w:rPr>
          <w:sz w:val="23"/>
          <w:szCs w:val="23"/>
          <w:spacing w:val="10"/>
        </w:rPr>
        <w:t>动车辆及桩工机械登记汇总表</w:t>
      </w:r>
    </w:p>
    <w:p>
      <w:pPr>
        <w:spacing w:before="4"/>
        <w:rPr/>
      </w:pPr>
      <w:r/>
    </w:p>
    <w:p>
      <w:pPr>
        <w:spacing w:before="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3"/>
        <w:gridCol w:w="1303"/>
        <w:gridCol w:w="1020"/>
        <w:gridCol w:w="1360"/>
        <w:gridCol w:w="1020"/>
        <w:gridCol w:w="1133"/>
        <w:gridCol w:w="1133"/>
        <w:gridCol w:w="1988"/>
      </w:tblGrid>
      <w:tr>
        <w:trPr>
          <w:trHeight w:val="396" w:hRule="atLeast"/>
        </w:trPr>
        <w:tc>
          <w:tcPr>
            <w:tcW w:w="1706" w:type="dxa"/>
            <w:vAlign w:val="top"/>
            <w:gridSpan w:val="2"/>
          </w:tcPr>
          <w:p>
            <w:pPr>
              <w:pStyle w:val="TableText"/>
              <w:ind w:left="543"/>
              <w:spacing w:before="124" w:line="185" w:lineRule="auto"/>
              <w:rPr/>
            </w:pPr>
            <w:r>
              <w:rPr>
                <w:spacing w:val="7"/>
              </w:rPr>
              <w:t>工程名称</w:t>
            </w:r>
          </w:p>
        </w:tc>
        <w:tc>
          <w:tcPr>
            <w:tcW w:w="4533" w:type="dxa"/>
            <w:vAlign w:val="top"/>
            <w:gridSpan w:val="4"/>
          </w:tcPr>
          <w:p>
            <w:pPr>
              <w:rPr>
                <w:rFonts w:ascii="Arial"/>
                <w:sz w:val="21"/>
              </w:rPr>
            </w:pPr>
            <w:r/>
          </w:p>
        </w:tc>
        <w:tc>
          <w:tcPr>
            <w:tcW w:w="1133" w:type="dxa"/>
            <w:vAlign w:val="top"/>
          </w:tcPr>
          <w:p>
            <w:pPr>
              <w:pStyle w:val="TableText"/>
              <w:ind w:left="335"/>
              <w:spacing w:before="125" w:line="186" w:lineRule="auto"/>
              <w:rPr/>
            </w:pPr>
            <w:r>
              <w:rPr>
                <w:spacing w:val="6"/>
              </w:rPr>
              <w:t>登记人</w:t>
            </w:r>
          </w:p>
        </w:tc>
        <w:tc>
          <w:tcPr>
            <w:tcW w:w="1988" w:type="dxa"/>
            <w:vAlign w:val="top"/>
          </w:tcPr>
          <w:p>
            <w:pPr>
              <w:rPr>
                <w:rFonts w:ascii="Arial"/>
                <w:sz w:val="21"/>
              </w:rPr>
            </w:pPr>
            <w:r/>
          </w:p>
        </w:tc>
      </w:tr>
      <w:tr>
        <w:trPr>
          <w:trHeight w:val="393" w:hRule="atLeast"/>
        </w:trPr>
        <w:tc>
          <w:tcPr>
            <w:tcW w:w="403" w:type="dxa"/>
            <w:vAlign w:val="top"/>
          </w:tcPr>
          <w:p>
            <w:pPr>
              <w:pStyle w:val="TableText"/>
              <w:ind w:left="50"/>
              <w:spacing w:before="121" w:line="184" w:lineRule="auto"/>
              <w:rPr/>
            </w:pPr>
            <w:r>
              <w:rPr>
                <w:spacing w:val="5"/>
              </w:rPr>
              <w:t>序号</w:t>
            </w:r>
          </w:p>
        </w:tc>
        <w:tc>
          <w:tcPr>
            <w:tcW w:w="1303" w:type="dxa"/>
            <w:vAlign w:val="top"/>
          </w:tcPr>
          <w:p>
            <w:pPr>
              <w:pStyle w:val="TableText"/>
              <w:ind w:left="335"/>
              <w:spacing w:before="121" w:line="184" w:lineRule="auto"/>
              <w:rPr/>
            </w:pPr>
            <w:r>
              <w:rPr>
                <w:spacing w:val="8"/>
              </w:rPr>
              <w:t>设备名称</w:t>
            </w:r>
          </w:p>
        </w:tc>
        <w:tc>
          <w:tcPr>
            <w:tcW w:w="1020" w:type="dxa"/>
            <w:vAlign w:val="top"/>
          </w:tcPr>
          <w:p>
            <w:pPr>
              <w:pStyle w:val="TableText"/>
              <w:ind w:left="202"/>
              <w:spacing w:before="121" w:line="184" w:lineRule="auto"/>
              <w:rPr/>
            </w:pPr>
            <w:r>
              <w:rPr>
                <w:spacing w:val="6"/>
              </w:rPr>
              <w:t>型号规格</w:t>
            </w:r>
          </w:p>
        </w:tc>
        <w:tc>
          <w:tcPr>
            <w:tcW w:w="1360" w:type="dxa"/>
            <w:vAlign w:val="top"/>
          </w:tcPr>
          <w:p>
            <w:pPr>
              <w:pStyle w:val="TableText"/>
              <w:ind w:left="378"/>
              <w:spacing w:before="121" w:line="185" w:lineRule="auto"/>
              <w:rPr/>
            </w:pPr>
            <w:r>
              <w:rPr>
                <w:spacing w:val="4"/>
              </w:rPr>
              <w:t>出厂编号</w:t>
            </w:r>
          </w:p>
        </w:tc>
        <w:tc>
          <w:tcPr>
            <w:tcW w:w="1020" w:type="dxa"/>
            <w:vAlign w:val="top"/>
          </w:tcPr>
          <w:p>
            <w:pPr>
              <w:pStyle w:val="TableText"/>
              <w:ind w:left="198"/>
              <w:spacing w:before="121" w:line="184" w:lineRule="auto"/>
              <w:rPr/>
            </w:pPr>
            <w:r>
              <w:rPr>
                <w:spacing w:val="7"/>
              </w:rPr>
              <w:t>进场日期</w:t>
            </w:r>
          </w:p>
        </w:tc>
        <w:tc>
          <w:tcPr>
            <w:tcW w:w="1133" w:type="dxa"/>
            <w:vAlign w:val="top"/>
          </w:tcPr>
          <w:p>
            <w:pPr>
              <w:pStyle w:val="TableText"/>
              <w:ind w:left="96"/>
              <w:spacing w:before="120" w:line="185" w:lineRule="auto"/>
              <w:rPr/>
            </w:pPr>
            <w:r>
              <w:rPr>
                <w:spacing w:val="7"/>
              </w:rPr>
              <w:t>进场检验情况</w:t>
            </w:r>
          </w:p>
        </w:tc>
        <w:tc>
          <w:tcPr>
            <w:tcW w:w="1133" w:type="dxa"/>
            <w:vAlign w:val="top"/>
          </w:tcPr>
          <w:p>
            <w:pPr>
              <w:pStyle w:val="TableText"/>
              <w:ind w:left="257"/>
              <w:spacing w:before="121" w:line="184" w:lineRule="auto"/>
              <w:rPr/>
            </w:pPr>
            <w:r>
              <w:rPr>
                <w:spacing w:val="7"/>
              </w:rPr>
              <w:t>验收日期</w:t>
            </w:r>
          </w:p>
        </w:tc>
        <w:tc>
          <w:tcPr>
            <w:tcW w:w="1988" w:type="dxa"/>
            <w:vAlign w:val="top"/>
          </w:tcPr>
          <w:p>
            <w:pPr>
              <w:pStyle w:val="TableText"/>
              <w:ind w:left="522"/>
              <w:spacing w:before="121" w:line="185" w:lineRule="auto"/>
              <w:rPr/>
            </w:pPr>
            <w:r>
              <w:rPr>
                <w:spacing w:val="7"/>
              </w:rPr>
              <w:t>进场验收结果</w:t>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1"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2"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2"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3"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2"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3"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4"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4"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4"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4"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4"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5"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5"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5"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5"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5"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5"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6"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1303" w:type="dxa"/>
            <w:vAlign w:val="top"/>
          </w:tcPr>
          <w:p>
            <w:pPr>
              <w:rPr>
                <w:rFonts w:ascii="Arial"/>
                <w:sz w:val="21"/>
              </w:rPr>
            </w:pPr>
            <w:r/>
          </w:p>
        </w:tc>
        <w:tc>
          <w:tcPr>
            <w:tcW w:w="1020" w:type="dxa"/>
            <w:vAlign w:val="top"/>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pStyle w:val="TableText"/>
              <w:ind w:left="184"/>
              <w:spacing w:before="127" w:line="185" w:lineRule="auto"/>
              <w:rPr/>
            </w:pPr>
            <w:r>
              <w:rPr>
                <w:spacing w:val="1"/>
              </w:rPr>
              <w:t>牵是</w:t>
            </w:r>
            <w:r>
              <w:rPr>
                <w:spacing w:val="14"/>
              </w:rPr>
              <w:t xml:space="preserve">   </w:t>
            </w:r>
            <w:r>
              <w:rPr>
                <w:spacing w:val="1"/>
              </w:rPr>
              <w:t>牵否</w:t>
            </w:r>
          </w:p>
        </w:tc>
        <w:tc>
          <w:tcPr>
            <w:tcW w:w="1133" w:type="dxa"/>
            <w:vAlign w:val="top"/>
          </w:tcPr>
          <w:p>
            <w:pPr>
              <w:rPr>
                <w:rFonts w:ascii="Arial"/>
                <w:sz w:val="21"/>
              </w:rPr>
            </w:pPr>
            <w:r/>
          </w:p>
        </w:tc>
        <w:tc>
          <w:tcPr>
            <w:tcW w:w="1988" w:type="dxa"/>
            <w:vAlign w:val="top"/>
          </w:tcPr>
          <w:p>
            <w:pPr>
              <w:rPr>
                <w:rFonts w:ascii="Arial"/>
                <w:sz w:val="21"/>
              </w:rPr>
            </w:pPr>
            <w:r/>
          </w:p>
        </w:tc>
      </w:tr>
      <w:tr>
        <w:trPr>
          <w:trHeight w:val="1351" w:hRule="atLeast"/>
        </w:trPr>
        <w:tc>
          <w:tcPr>
            <w:tcW w:w="403" w:type="dxa"/>
            <w:vAlign w:val="top"/>
            <w:textDirection w:val="tbRlV"/>
          </w:tcPr>
          <w:p>
            <w:pPr>
              <w:pStyle w:val="TableText"/>
              <w:ind w:left="368"/>
              <w:spacing w:before="116" w:line="185" w:lineRule="auto"/>
              <w:rPr/>
            </w:pPr>
            <w:r>
              <w:rPr>
                <w:spacing w:val="6"/>
              </w:rPr>
              <w:t>登记说明</w:t>
            </w:r>
          </w:p>
        </w:tc>
        <w:tc>
          <w:tcPr>
            <w:tcW w:w="8957" w:type="dxa"/>
            <w:vAlign w:val="top"/>
            <w:gridSpan w:val="7"/>
          </w:tcPr>
          <w:p>
            <w:pPr>
              <w:pStyle w:val="TableText"/>
              <w:ind w:left="276"/>
              <w:spacing w:before="177" w:line="197" w:lineRule="auto"/>
              <w:rPr/>
            </w:pPr>
            <w:r>
              <w:rPr>
                <w:rFonts w:ascii="Arial" w:hAnsi="Arial" w:eastAsia="Arial" w:cs="Arial"/>
                <w:spacing w:val="9"/>
              </w:rPr>
              <w:t>1.</w:t>
            </w:r>
            <w:r>
              <w:rPr>
                <w:spacing w:val="9"/>
              </w:rPr>
              <w:t>建筑施工厂（场）</w:t>
            </w:r>
            <w:r>
              <w:rPr>
                <w:spacing w:val="-1"/>
              </w:rPr>
              <w:t xml:space="preserve"> </w:t>
            </w:r>
            <w:r>
              <w:rPr>
                <w:spacing w:val="9"/>
              </w:rPr>
              <w:t>内机动车辆是指在房屋建筑工地和市政工程工地使用的专用机动车辆</w:t>
            </w:r>
          </w:p>
          <w:p>
            <w:pPr>
              <w:pStyle w:val="TableText"/>
              <w:ind w:left="272"/>
              <w:spacing w:line="187" w:lineRule="auto"/>
              <w:rPr/>
            </w:pPr>
            <w:r>
              <w:rPr>
                <w:rFonts w:ascii="Arial" w:hAnsi="Arial" w:eastAsia="Arial" w:cs="Arial"/>
                <w:spacing w:val="10"/>
              </w:rPr>
              <w:t>2.</w:t>
            </w:r>
            <w:r>
              <w:rPr>
                <w:spacing w:val="10"/>
              </w:rPr>
              <w:t>桩工机械是指在房屋建筑工地和市政工程工地使用的桩机设备</w:t>
            </w:r>
          </w:p>
          <w:p>
            <w:pPr>
              <w:pStyle w:val="TableText"/>
              <w:ind w:left="273"/>
              <w:spacing w:before="14" w:line="179" w:lineRule="auto"/>
              <w:rPr/>
            </w:pPr>
            <w:r>
              <w:rPr>
                <w:rFonts w:ascii="Arial" w:hAnsi="Arial" w:eastAsia="Arial" w:cs="Arial"/>
                <w:spacing w:val="9"/>
              </w:rPr>
              <w:t>3.</w:t>
            </w:r>
            <w:r>
              <w:rPr>
                <w:spacing w:val="9"/>
              </w:rPr>
              <w:t>登记要求：建筑施工厂（场）</w:t>
            </w:r>
            <w:r>
              <w:rPr>
                <w:spacing w:val="1"/>
              </w:rPr>
              <w:t xml:space="preserve"> </w:t>
            </w:r>
            <w:r>
              <w:rPr>
                <w:spacing w:val="9"/>
              </w:rPr>
              <w:t>内机动车辆和桩工机械在进厂（场）后应逐台登记在本表内</w:t>
            </w:r>
          </w:p>
          <w:p>
            <w:pPr>
              <w:pStyle w:val="TableText"/>
              <w:ind w:left="464" w:right="101" w:hanging="193"/>
              <w:spacing w:before="18" w:line="192" w:lineRule="auto"/>
              <w:rPr/>
            </w:pPr>
            <w:r>
              <w:rPr>
                <w:rFonts w:ascii="Arial" w:hAnsi="Arial" w:eastAsia="Arial" w:cs="Arial"/>
                <w:spacing w:val="12"/>
              </w:rPr>
              <w:t>4.</w:t>
            </w:r>
            <w:r>
              <w:rPr>
                <w:spacing w:val="12"/>
              </w:rPr>
              <w:t>对进场时需要委托检测的相关设备，应经具有相应检测资质的单位进行检验检测</w:t>
            </w:r>
            <w:r>
              <w:rPr>
                <w:spacing w:val="11"/>
              </w:rPr>
              <w:t>，并登记进场检验情况，</w:t>
            </w:r>
            <w:r>
              <w:rPr>
                <w:spacing w:val="-23"/>
              </w:rPr>
              <w:t xml:space="preserve"> </w:t>
            </w:r>
            <w:r>
              <w:rPr>
                <w:spacing w:val="11"/>
              </w:rPr>
              <w:t>在检验情况栏</w:t>
            </w:r>
            <w:r>
              <w:rPr/>
              <w:t xml:space="preserve"> </w:t>
            </w:r>
            <w:r>
              <w:rPr>
                <w:spacing w:val="6"/>
              </w:rPr>
              <w:t>勾选</w:t>
            </w:r>
          </w:p>
        </w:tc>
      </w:tr>
    </w:tbl>
    <w:p>
      <w:pPr>
        <w:spacing w:line="210" w:lineRule="exact"/>
        <w:rPr>
          <w:rFonts w:ascii="Arial"/>
          <w:sz w:val="18"/>
        </w:rPr>
      </w:pPr>
      <w:r/>
    </w:p>
    <w:p>
      <w:pPr>
        <w:spacing w:line="210" w:lineRule="exact"/>
        <w:sectPr>
          <w:headerReference w:type="default" r:id="rId30"/>
          <w:footerReference w:type="default" r:id="rId574"/>
          <w:pgSz w:w="12243" w:h="16495"/>
          <w:pgMar w:top="1461" w:right="1609" w:bottom="1137" w:left="1267" w:header="1177" w:footer="904" w:gutter="0"/>
        </w:sectPr>
        <w:rPr>
          <w:rFonts w:ascii="Arial" w:hAnsi="Arial" w:eastAsia="Arial" w:cs="Arial"/>
          <w:sz w:val="18"/>
          <w:szCs w:val="18"/>
        </w:rPr>
      </w:pPr>
    </w:p>
    <w:p>
      <w:pPr>
        <w:spacing w:line="293" w:lineRule="auto"/>
        <w:rPr>
          <w:rFonts w:ascii="Arial"/>
          <w:sz w:val="21"/>
        </w:rPr>
      </w:pPr>
      <w:r/>
    </w:p>
    <w:p>
      <w:pPr>
        <w:pStyle w:val="BodyText"/>
        <w:ind w:left="438"/>
        <w:spacing w:before="98" w:line="177" w:lineRule="auto"/>
        <w:rPr>
          <w:sz w:val="23"/>
          <w:szCs w:val="23"/>
        </w:rPr>
      </w:pPr>
      <w:r>
        <w:rPr>
          <w:rFonts w:ascii="Arial" w:hAnsi="Arial" w:eastAsia="Arial" w:cs="Arial"/>
          <w:sz w:val="23"/>
          <w:szCs w:val="23"/>
          <w:spacing w:val="10"/>
          <w:position w:val="-2"/>
        </w:rPr>
        <w:t>8.3.2</w:t>
      </w:r>
      <w:r>
        <w:rPr>
          <w:rFonts w:ascii="Arial" w:hAnsi="Arial" w:eastAsia="Arial" w:cs="Arial"/>
          <w:sz w:val="23"/>
          <w:szCs w:val="23"/>
          <w:spacing w:val="4"/>
          <w:position w:val="-2"/>
        </w:rPr>
        <w:t xml:space="preserve">   </w:t>
      </w:r>
      <w:r>
        <w:rPr>
          <w:sz w:val="23"/>
          <w:szCs w:val="23"/>
          <w:spacing w:val="10"/>
        </w:rPr>
        <w:t>建筑施工厂（场）</w:t>
      </w:r>
      <w:r>
        <w:rPr>
          <w:sz w:val="23"/>
          <w:szCs w:val="23"/>
          <w:spacing w:val="-20"/>
        </w:rPr>
        <w:t xml:space="preserve"> </w:t>
      </w:r>
      <w:r>
        <w:rPr>
          <w:sz w:val="23"/>
          <w:szCs w:val="23"/>
          <w:spacing w:val="10"/>
        </w:rPr>
        <w:t>内机（电）</w:t>
      </w:r>
      <w:r>
        <w:rPr>
          <w:sz w:val="23"/>
          <w:szCs w:val="23"/>
          <w:spacing w:val="-39"/>
        </w:rPr>
        <w:t xml:space="preserve"> </w:t>
      </w:r>
      <w:r>
        <w:rPr>
          <w:sz w:val="23"/>
          <w:szCs w:val="23"/>
          <w:spacing w:val="10"/>
        </w:rPr>
        <w:t>动车辆及桩工机械检验报告登记表（通用）</w:t>
      </w:r>
    </w:p>
    <w:p>
      <w:pPr>
        <w:spacing w:before="5"/>
        <w:rPr/>
      </w:pPr>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1"/>
        <w:gridCol w:w="1177"/>
        <w:gridCol w:w="1499"/>
        <w:gridCol w:w="1430"/>
        <w:gridCol w:w="1199"/>
        <w:gridCol w:w="1294"/>
        <w:gridCol w:w="1142"/>
        <w:gridCol w:w="978"/>
      </w:tblGrid>
      <w:tr>
        <w:trPr>
          <w:trHeight w:val="396" w:hRule="atLeast"/>
        </w:trPr>
        <w:tc>
          <w:tcPr>
            <w:tcW w:w="641" w:type="dxa"/>
            <w:vAlign w:val="top"/>
          </w:tcPr>
          <w:p>
            <w:pPr>
              <w:pStyle w:val="TableText"/>
              <w:ind w:left="168"/>
              <w:spacing w:before="126" w:line="183" w:lineRule="auto"/>
              <w:rPr/>
            </w:pPr>
            <w:r>
              <w:rPr>
                <w:spacing w:val="5"/>
              </w:rPr>
              <w:t>序号</w:t>
            </w:r>
          </w:p>
        </w:tc>
        <w:tc>
          <w:tcPr>
            <w:tcW w:w="1177" w:type="dxa"/>
            <w:vAlign w:val="top"/>
          </w:tcPr>
          <w:p>
            <w:pPr>
              <w:pStyle w:val="TableText"/>
              <w:ind w:left="271"/>
              <w:spacing w:before="126" w:line="183" w:lineRule="auto"/>
              <w:rPr/>
            </w:pPr>
            <w:r>
              <w:rPr>
                <w:spacing w:val="8"/>
              </w:rPr>
              <w:t>设备名称</w:t>
            </w:r>
          </w:p>
        </w:tc>
        <w:tc>
          <w:tcPr>
            <w:tcW w:w="1499" w:type="dxa"/>
            <w:vAlign w:val="top"/>
          </w:tcPr>
          <w:p>
            <w:pPr>
              <w:pStyle w:val="TableText"/>
              <w:ind w:left="437"/>
              <w:spacing w:before="125" w:line="183" w:lineRule="auto"/>
              <w:rPr/>
            </w:pPr>
            <w:r>
              <w:rPr>
                <w:spacing w:val="7"/>
              </w:rPr>
              <w:t>规格型号</w:t>
            </w:r>
          </w:p>
        </w:tc>
        <w:tc>
          <w:tcPr>
            <w:tcW w:w="1430" w:type="dxa"/>
            <w:vAlign w:val="top"/>
          </w:tcPr>
          <w:p>
            <w:pPr>
              <w:pStyle w:val="TableText"/>
              <w:ind w:left="414"/>
              <w:spacing w:before="125" w:line="184" w:lineRule="auto"/>
              <w:rPr/>
            </w:pPr>
            <w:r>
              <w:rPr>
                <w:spacing w:val="4"/>
              </w:rPr>
              <w:t>出厂编号</w:t>
            </w:r>
          </w:p>
        </w:tc>
        <w:tc>
          <w:tcPr>
            <w:tcW w:w="1199" w:type="dxa"/>
            <w:vAlign w:val="top"/>
          </w:tcPr>
          <w:p>
            <w:pPr>
              <w:pStyle w:val="TableText"/>
              <w:ind w:left="288"/>
              <w:spacing w:before="125" w:line="183" w:lineRule="auto"/>
              <w:rPr/>
            </w:pPr>
            <w:r>
              <w:rPr>
                <w:spacing w:val="7"/>
              </w:rPr>
              <w:t>进场日期</w:t>
            </w:r>
          </w:p>
        </w:tc>
        <w:tc>
          <w:tcPr>
            <w:tcW w:w="1294" w:type="dxa"/>
            <w:vAlign w:val="top"/>
          </w:tcPr>
          <w:p>
            <w:pPr>
              <w:pStyle w:val="TableText"/>
              <w:ind w:left="336"/>
              <w:spacing w:before="125" w:line="183" w:lineRule="auto"/>
              <w:rPr/>
            </w:pPr>
            <w:r>
              <w:rPr>
                <w:spacing w:val="7"/>
              </w:rPr>
              <w:t>检验日期</w:t>
            </w:r>
          </w:p>
        </w:tc>
        <w:tc>
          <w:tcPr>
            <w:tcW w:w="1142" w:type="dxa"/>
            <w:vAlign w:val="top"/>
          </w:tcPr>
          <w:p>
            <w:pPr>
              <w:pStyle w:val="TableText"/>
              <w:ind w:left="261"/>
              <w:spacing w:before="125" w:line="184" w:lineRule="auto"/>
              <w:rPr/>
            </w:pPr>
            <w:r>
              <w:rPr>
                <w:spacing w:val="7"/>
              </w:rPr>
              <w:t>检验结果</w:t>
            </w:r>
          </w:p>
        </w:tc>
        <w:tc>
          <w:tcPr>
            <w:tcW w:w="978" w:type="dxa"/>
            <w:vAlign w:val="top"/>
          </w:tcPr>
          <w:p>
            <w:pPr>
              <w:pStyle w:val="TableText"/>
              <w:ind w:left="99"/>
              <w:spacing w:before="126" w:line="183" w:lineRule="auto"/>
              <w:rPr/>
            </w:pPr>
            <w:r>
              <w:rPr>
                <w:spacing w:val="7"/>
              </w:rPr>
              <w:t>检验报告号</w:t>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2"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393" w:hRule="atLeast"/>
        </w:trPr>
        <w:tc>
          <w:tcPr>
            <w:tcW w:w="641" w:type="dxa"/>
            <w:vAlign w:val="top"/>
          </w:tcPr>
          <w:p>
            <w:pPr>
              <w:rPr>
                <w:rFonts w:ascii="Arial"/>
                <w:sz w:val="21"/>
              </w:rPr>
            </w:pPr>
            <w:r/>
          </w:p>
        </w:tc>
        <w:tc>
          <w:tcPr>
            <w:tcW w:w="1177" w:type="dxa"/>
            <w:vAlign w:val="top"/>
          </w:tcPr>
          <w:p>
            <w:pPr>
              <w:rPr>
                <w:rFonts w:ascii="Arial"/>
                <w:sz w:val="21"/>
              </w:rPr>
            </w:pPr>
            <w:r/>
          </w:p>
        </w:tc>
        <w:tc>
          <w:tcPr>
            <w:tcW w:w="1499" w:type="dxa"/>
            <w:vAlign w:val="top"/>
          </w:tcPr>
          <w:p>
            <w:pPr>
              <w:rPr>
                <w:rFonts w:ascii="Arial"/>
                <w:sz w:val="21"/>
              </w:rPr>
            </w:pPr>
            <w:r/>
          </w:p>
        </w:tc>
        <w:tc>
          <w:tcPr>
            <w:tcW w:w="1430" w:type="dxa"/>
            <w:vAlign w:val="top"/>
          </w:tcPr>
          <w:p>
            <w:pPr>
              <w:rPr>
                <w:rFonts w:ascii="Arial"/>
                <w:sz w:val="21"/>
              </w:rPr>
            </w:pPr>
            <w:r/>
          </w:p>
        </w:tc>
        <w:tc>
          <w:tcPr>
            <w:tcW w:w="1199" w:type="dxa"/>
            <w:vAlign w:val="top"/>
          </w:tcPr>
          <w:p>
            <w:pPr>
              <w:rPr>
                <w:rFonts w:ascii="Arial"/>
                <w:sz w:val="21"/>
              </w:rPr>
            </w:pPr>
            <w:r/>
          </w:p>
        </w:tc>
        <w:tc>
          <w:tcPr>
            <w:tcW w:w="1294" w:type="dxa"/>
            <w:vAlign w:val="top"/>
          </w:tcPr>
          <w:p>
            <w:pPr>
              <w:rPr>
                <w:rFonts w:ascii="Arial"/>
                <w:sz w:val="21"/>
              </w:rPr>
            </w:pPr>
            <w:r/>
          </w:p>
        </w:tc>
        <w:tc>
          <w:tcPr>
            <w:tcW w:w="1142" w:type="dxa"/>
            <w:vAlign w:val="top"/>
          </w:tcPr>
          <w:p>
            <w:pPr>
              <w:rPr>
                <w:rFonts w:ascii="Arial"/>
                <w:sz w:val="21"/>
              </w:rPr>
            </w:pPr>
            <w:r/>
          </w:p>
        </w:tc>
        <w:tc>
          <w:tcPr>
            <w:tcW w:w="978" w:type="dxa"/>
            <w:vAlign w:val="top"/>
          </w:tcPr>
          <w:p>
            <w:pPr>
              <w:rPr>
                <w:rFonts w:ascii="Arial"/>
                <w:sz w:val="21"/>
              </w:rPr>
            </w:pPr>
            <w:r/>
          </w:p>
        </w:tc>
      </w:tr>
      <w:tr>
        <w:trPr>
          <w:trHeight w:val="1589" w:hRule="atLeast"/>
        </w:trPr>
        <w:tc>
          <w:tcPr>
            <w:tcW w:w="1818" w:type="dxa"/>
            <w:vAlign w:val="top"/>
            <w:gridSpan w:val="2"/>
          </w:tcPr>
          <w:p>
            <w:pPr>
              <w:spacing w:line="328" w:lineRule="auto"/>
              <w:rPr>
                <w:rFonts w:ascii="Arial"/>
                <w:sz w:val="21"/>
              </w:rPr>
            </w:pPr>
            <w:r/>
          </w:p>
          <w:p>
            <w:pPr>
              <w:spacing w:line="328" w:lineRule="auto"/>
              <w:rPr>
                <w:rFonts w:ascii="Arial"/>
                <w:sz w:val="21"/>
              </w:rPr>
            </w:pPr>
            <w:r/>
          </w:p>
          <w:p>
            <w:pPr>
              <w:pStyle w:val="TableText"/>
              <w:ind w:left="599"/>
              <w:spacing w:before="64" w:line="183" w:lineRule="auto"/>
              <w:rPr/>
            </w:pPr>
            <w:r>
              <w:rPr>
                <w:spacing w:val="7"/>
              </w:rPr>
              <w:t>登记说明</w:t>
            </w:r>
          </w:p>
        </w:tc>
        <w:tc>
          <w:tcPr>
            <w:tcW w:w="7542" w:type="dxa"/>
            <w:vAlign w:val="top"/>
            <w:gridSpan w:val="6"/>
          </w:tcPr>
          <w:p>
            <w:pPr>
              <w:pStyle w:val="TableText"/>
              <w:ind w:left="405" w:right="45" w:hanging="129"/>
              <w:spacing w:before="187" w:line="193" w:lineRule="auto"/>
              <w:rPr/>
            </w:pPr>
            <w:r>
              <w:rPr>
                <w:rFonts w:ascii="Arial" w:hAnsi="Arial" w:eastAsia="Arial" w:cs="Arial"/>
                <w:spacing w:val="11"/>
              </w:rPr>
              <w:t>1.</w:t>
            </w:r>
            <w:r>
              <w:rPr>
                <w:spacing w:val="11"/>
              </w:rPr>
              <w:t>本表适用除电动（瓶）运输车外的叉车</w:t>
            </w:r>
            <w:r>
              <w:rPr>
                <w:spacing w:val="-21"/>
              </w:rPr>
              <w:t xml:space="preserve"> </w:t>
            </w:r>
            <w:r>
              <w:rPr>
                <w:spacing w:val="11"/>
              </w:rPr>
              <w:t>、挖掘机</w:t>
            </w:r>
            <w:r>
              <w:rPr>
                <w:spacing w:val="-21"/>
              </w:rPr>
              <w:t xml:space="preserve"> </w:t>
            </w:r>
            <w:r>
              <w:rPr>
                <w:spacing w:val="11"/>
              </w:rPr>
              <w:t>、装载机</w:t>
            </w:r>
            <w:r>
              <w:rPr>
                <w:spacing w:val="-21"/>
              </w:rPr>
              <w:t xml:space="preserve"> </w:t>
            </w:r>
            <w:r>
              <w:rPr>
                <w:spacing w:val="11"/>
              </w:rPr>
              <w:t>、推土机</w:t>
            </w:r>
            <w:r>
              <w:rPr>
                <w:spacing w:val="-21"/>
              </w:rPr>
              <w:t xml:space="preserve"> </w:t>
            </w:r>
            <w:r>
              <w:rPr>
                <w:spacing w:val="11"/>
              </w:rPr>
              <w:t>、拖式铲运</w:t>
            </w:r>
            <w:r>
              <w:rPr>
                <w:spacing w:val="10"/>
              </w:rPr>
              <w:t>机</w:t>
            </w:r>
            <w:r>
              <w:rPr>
                <w:spacing w:val="-21"/>
              </w:rPr>
              <w:t xml:space="preserve"> </w:t>
            </w:r>
            <w:r>
              <w:rPr>
                <w:spacing w:val="10"/>
              </w:rPr>
              <w:t>、</w:t>
            </w:r>
            <w:r>
              <w:rPr>
                <w:spacing w:val="-9"/>
              </w:rPr>
              <w:t xml:space="preserve"> </w:t>
            </w:r>
            <w:r>
              <w:rPr>
                <w:spacing w:val="10"/>
              </w:rPr>
              <w:t>自行式铲运机、</w:t>
            </w:r>
            <w:r>
              <w:rPr/>
              <w:t xml:space="preserve"> </w:t>
            </w:r>
            <w:r>
              <w:rPr>
                <w:spacing w:val="9"/>
              </w:rPr>
              <w:t>压路机</w:t>
            </w:r>
            <w:r>
              <w:rPr>
                <w:spacing w:val="-21"/>
              </w:rPr>
              <w:t xml:space="preserve"> </w:t>
            </w:r>
            <w:r>
              <w:rPr>
                <w:spacing w:val="9"/>
              </w:rPr>
              <w:t>、平地机</w:t>
            </w:r>
            <w:r>
              <w:rPr>
                <w:spacing w:val="-21"/>
              </w:rPr>
              <w:t xml:space="preserve"> </w:t>
            </w:r>
            <w:r>
              <w:rPr>
                <w:spacing w:val="9"/>
              </w:rPr>
              <w:t>、机动翻斗车</w:t>
            </w:r>
            <w:r>
              <w:rPr>
                <w:spacing w:val="-21"/>
              </w:rPr>
              <w:t xml:space="preserve"> </w:t>
            </w:r>
            <w:r>
              <w:rPr>
                <w:spacing w:val="9"/>
              </w:rPr>
              <w:t>、厂（场）</w:t>
            </w:r>
            <w:r>
              <w:rPr>
                <w:spacing w:val="-12"/>
              </w:rPr>
              <w:t xml:space="preserve"> </w:t>
            </w:r>
            <w:r>
              <w:rPr>
                <w:spacing w:val="9"/>
              </w:rPr>
              <w:t>内平板拖车</w:t>
            </w:r>
            <w:r>
              <w:rPr>
                <w:spacing w:val="-21"/>
              </w:rPr>
              <w:t xml:space="preserve"> </w:t>
            </w:r>
            <w:r>
              <w:rPr>
                <w:spacing w:val="9"/>
              </w:rPr>
              <w:t>、厂（场） 内各</w:t>
            </w:r>
            <w:r>
              <w:rPr>
                <w:spacing w:val="8"/>
              </w:rPr>
              <w:t>类机动运输车</w:t>
            </w:r>
            <w:r>
              <w:rPr>
                <w:spacing w:val="-21"/>
              </w:rPr>
              <w:t xml:space="preserve"> </w:t>
            </w:r>
            <w:r>
              <w:rPr>
                <w:spacing w:val="8"/>
              </w:rPr>
              <w:t>、桩工机械等机</w:t>
            </w:r>
            <w:r>
              <w:rPr/>
              <w:t xml:space="preserve">  </w:t>
            </w:r>
            <w:r>
              <w:rPr>
                <w:spacing w:val="2"/>
              </w:rPr>
              <w:t>（具）械</w:t>
            </w:r>
          </w:p>
          <w:p>
            <w:pPr>
              <w:pStyle w:val="TableText"/>
              <w:ind w:left="464" w:right="103" w:hanging="193"/>
              <w:spacing w:before="14" w:line="193" w:lineRule="auto"/>
              <w:rPr/>
            </w:pPr>
            <w:r>
              <w:rPr>
                <w:rFonts w:ascii="Arial" w:hAnsi="Arial" w:eastAsia="Arial" w:cs="Arial"/>
                <w:spacing w:val="13"/>
              </w:rPr>
              <w:t>2.</w:t>
            </w:r>
            <w:r>
              <w:rPr>
                <w:spacing w:val="13"/>
              </w:rPr>
              <w:t>进场时，对需要委托检测的相关设备，应委托具有相</w:t>
            </w:r>
            <w:r>
              <w:rPr>
                <w:spacing w:val="12"/>
              </w:rPr>
              <w:t>应检测资质的单位进行检验检测，</w:t>
            </w:r>
            <w:r>
              <w:rPr>
                <w:spacing w:val="-23"/>
              </w:rPr>
              <w:t xml:space="preserve"> </w:t>
            </w:r>
            <w:r>
              <w:rPr>
                <w:spacing w:val="12"/>
              </w:rPr>
              <w:t>并逐台在本</w:t>
            </w:r>
            <w:r>
              <w:rPr/>
              <w:t xml:space="preserve"> </w:t>
            </w:r>
            <w:r>
              <w:rPr>
                <w:spacing w:val="8"/>
              </w:rPr>
              <w:t>表内登记进场检验情况</w:t>
            </w:r>
          </w:p>
          <w:p>
            <w:pPr>
              <w:pStyle w:val="TableText"/>
              <w:ind w:left="273"/>
              <w:spacing w:before="15" w:line="182" w:lineRule="auto"/>
              <w:rPr/>
            </w:pPr>
            <w:r>
              <w:rPr>
                <w:rFonts w:ascii="Arial" w:hAnsi="Arial" w:eastAsia="Arial" w:cs="Arial"/>
                <w:spacing w:val="11"/>
              </w:rPr>
              <w:t>3.</w:t>
            </w:r>
            <w:r>
              <w:rPr>
                <w:spacing w:val="11"/>
              </w:rPr>
              <w:t>检验报告应按照本表登记顺序，依次逐台附</w:t>
            </w:r>
            <w:r>
              <w:rPr>
                <w:spacing w:val="10"/>
              </w:rPr>
              <w:t>后归档</w:t>
            </w:r>
          </w:p>
        </w:tc>
      </w:tr>
    </w:tbl>
    <w:p>
      <w:pPr>
        <w:rPr>
          <w:rFonts w:ascii="Arial"/>
          <w:sz w:val="21"/>
        </w:rPr>
      </w:pPr>
      <w:r/>
    </w:p>
    <w:p>
      <w:pPr>
        <w:sectPr>
          <w:headerReference w:type="default" r:id="rId437"/>
          <w:footerReference w:type="default" r:id="rId575"/>
          <w:pgSz w:w="12243" w:h="16495"/>
          <w:pgMar w:top="1461" w:right="1269" w:bottom="1137" w:left="1607" w:header="1177" w:footer="904" w:gutter="0"/>
        </w:sectPr>
        <w:rPr>
          <w:rFonts w:ascii="Arial" w:hAnsi="Arial" w:eastAsia="Arial" w:cs="Arial"/>
          <w:sz w:val="21"/>
          <w:szCs w:val="21"/>
        </w:rPr>
      </w:pPr>
    </w:p>
    <w:p>
      <w:pPr>
        <w:spacing w:line="293" w:lineRule="auto"/>
        <w:rPr>
          <w:rFonts w:ascii="Arial"/>
          <w:sz w:val="21"/>
        </w:rPr>
      </w:pPr>
      <w:r/>
    </w:p>
    <w:p>
      <w:pPr>
        <w:pStyle w:val="BodyText"/>
        <w:ind w:left="438"/>
        <w:spacing w:before="99" w:line="481" w:lineRule="exact"/>
        <w:rPr>
          <w:sz w:val="23"/>
          <w:szCs w:val="23"/>
        </w:rPr>
      </w:pPr>
      <w:r>
        <w:rPr>
          <w:rFonts w:ascii="Arial" w:hAnsi="Arial" w:eastAsia="Arial" w:cs="Arial"/>
          <w:sz w:val="23"/>
          <w:szCs w:val="23"/>
          <w:spacing w:val="11"/>
          <w:position w:val="18"/>
        </w:rPr>
        <w:t>8.3.3</w:t>
      </w:r>
      <w:r>
        <w:rPr>
          <w:rFonts w:ascii="Arial" w:hAnsi="Arial" w:eastAsia="Arial" w:cs="Arial"/>
          <w:sz w:val="23"/>
          <w:szCs w:val="23"/>
          <w:spacing w:val="5"/>
          <w:position w:val="18"/>
        </w:rPr>
        <w:t xml:space="preserve">   </w:t>
      </w:r>
      <w:r>
        <w:rPr>
          <w:sz w:val="23"/>
          <w:szCs w:val="23"/>
          <w:spacing w:val="11"/>
          <w:position w:val="20"/>
        </w:rPr>
        <w:t>建筑施工厂（场）</w:t>
      </w:r>
      <w:r>
        <w:rPr>
          <w:sz w:val="23"/>
          <w:szCs w:val="23"/>
          <w:spacing w:val="-18"/>
          <w:position w:val="20"/>
        </w:rPr>
        <w:t xml:space="preserve"> </w:t>
      </w:r>
      <w:r>
        <w:rPr>
          <w:sz w:val="23"/>
          <w:szCs w:val="23"/>
          <w:spacing w:val="11"/>
          <w:position w:val="20"/>
        </w:rPr>
        <w:t>内机动车辆及桩工机械进场验收资料</w:t>
      </w:r>
    </w:p>
    <w:p>
      <w:pPr>
        <w:pStyle w:val="BodyText"/>
        <w:ind w:left="437"/>
        <w:spacing w:line="176" w:lineRule="auto"/>
        <w:rPr>
          <w:sz w:val="20"/>
          <w:szCs w:val="20"/>
        </w:rPr>
      </w:pPr>
      <w:hyperlink w:history="true" r:id="rId577">
        <w:r>
          <w:rPr>
            <w:rFonts w:ascii="Arial" w:hAnsi="Arial" w:eastAsia="Arial" w:cs="Arial"/>
            <w:sz w:val="20"/>
            <w:szCs w:val="20"/>
            <w:spacing w:val="13"/>
            <w:position w:val="-1"/>
          </w:rPr>
          <w:t>8.3.3.1</w:t>
        </w:r>
      </w:hyperlink>
      <w:r>
        <w:rPr>
          <w:rFonts w:ascii="Arial" w:hAnsi="Arial" w:eastAsia="Arial" w:cs="Arial"/>
          <w:sz w:val="20"/>
          <w:szCs w:val="20"/>
          <w:spacing w:val="1"/>
          <w:position w:val="-1"/>
        </w:rPr>
        <w:t xml:space="preserve">   </w:t>
      </w:r>
      <w:r>
        <w:rPr>
          <w:sz w:val="20"/>
          <w:szCs w:val="20"/>
          <w:spacing w:val="13"/>
        </w:rPr>
        <w:t>建筑施工厂  </w:t>
      </w:r>
      <w:r>
        <w:rPr>
          <w:rFonts w:ascii="Arial" w:hAnsi="Arial" w:eastAsia="Arial" w:cs="Arial"/>
          <w:sz w:val="20"/>
          <w:szCs w:val="20"/>
          <w:spacing w:val="13"/>
        </w:rPr>
        <w:t>(</w:t>
      </w:r>
      <w:r>
        <w:rPr>
          <w:sz w:val="20"/>
          <w:szCs w:val="20"/>
          <w:spacing w:val="13"/>
        </w:rPr>
        <w:t>场</w:t>
      </w:r>
      <w:r>
        <w:rPr>
          <w:rFonts w:ascii="Arial" w:hAnsi="Arial" w:eastAsia="Arial" w:cs="Arial"/>
          <w:sz w:val="20"/>
          <w:szCs w:val="20"/>
          <w:spacing w:val="13"/>
        </w:rPr>
        <w:t>)  </w:t>
      </w:r>
      <w:r>
        <w:rPr>
          <w:sz w:val="20"/>
          <w:szCs w:val="20"/>
          <w:spacing w:val="13"/>
        </w:rPr>
        <w:t>内</w:t>
      </w:r>
      <w:r>
        <w:rPr>
          <w:sz w:val="20"/>
          <w:szCs w:val="20"/>
          <w:spacing w:val="12"/>
        </w:rPr>
        <w:t>机动车辆验收表</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1076"/>
        <w:gridCol w:w="1236"/>
        <w:gridCol w:w="991"/>
        <w:gridCol w:w="1026"/>
        <w:gridCol w:w="1418"/>
        <w:gridCol w:w="809"/>
        <w:gridCol w:w="1210"/>
        <w:gridCol w:w="1001"/>
      </w:tblGrid>
      <w:tr>
        <w:trPr>
          <w:trHeight w:val="476" w:hRule="atLeast"/>
        </w:trPr>
        <w:tc>
          <w:tcPr>
            <w:tcW w:w="1669" w:type="dxa"/>
            <w:vAlign w:val="top"/>
            <w:gridSpan w:val="2"/>
          </w:tcPr>
          <w:p>
            <w:pPr>
              <w:pStyle w:val="TableText"/>
              <w:ind w:left="523"/>
              <w:spacing w:before="165" w:line="185" w:lineRule="auto"/>
              <w:rPr/>
            </w:pPr>
            <w:r>
              <w:rPr>
                <w:spacing w:val="7"/>
              </w:rPr>
              <w:t>工程名称</w:t>
            </w:r>
          </w:p>
        </w:tc>
        <w:tc>
          <w:tcPr>
            <w:tcW w:w="5480" w:type="dxa"/>
            <w:vAlign w:val="top"/>
            <w:gridSpan w:val="5"/>
          </w:tcPr>
          <w:p>
            <w:pPr>
              <w:rPr>
                <w:rFonts w:ascii="Arial"/>
                <w:sz w:val="21"/>
              </w:rPr>
            </w:pPr>
            <w:r/>
          </w:p>
        </w:tc>
        <w:tc>
          <w:tcPr>
            <w:tcW w:w="1210" w:type="dxa"/>
            <w:vAlign w:val="top"/>
          </w:tcPr>
          <w:p>
            <w:pPr>
              <w:pStyle w:val="TableText"/>
              <w:ind w:left="294"/>
              <w:spacing w:before="165" w:line="184" w:lineRule="auto"/>
              <w:rPr/>
            </w:pPr>
            <w:r>
              <w:rPr>
                <w:spacing w:val="7"/>
              </w:rPr>
              <w:t>进场日期</w:t>
            </w:r>
          </w:p>
        </w:tc>
        <w:tc>
          <w:tcPr>
            <w:tcW w:w="1001" w:type="dxa"/>
            <w:vAlign w:val="top"/>
          </w:tcPr>
          <w:p>
            <w:pPr>
              <w:rPr>
                <w:rFonts w:ascii="Arial"/>
                <w:sz w:val="21"/>
              </w:rPr>
            </w:pPr>
            <w:r/>
          </w:p>
        </w:tc>
      </w:tr>
      <w:tr>
        <w:trPr>
          <w:trHeight w:val="472" w:hRule="atLeast"/>
        </w:trPr>
        <w:tc>
          <w:tcPr>
            <w:tcW w:w="1669" w:type="dxa"/>
            <w:vAlign w:val="top"/>
            <w:gridSpan w:val="2"/>
          </w:tcPr>
          <w:p>
            <w:pPr>
              <w:pStyle w:val="TableText"/>
              <w:ind w:left="520"/>
              <w:spacing w:before="161" w:line="185" w:lineRule="auto"/>
              <w:rPr/>
            </w:pPr>
            <w:r>
              <w:rPr>
                <w:spacing w:val="8"/>
              </w:rPr>
              <w:t>设备名称</w:t>
            </w:r>
          </w:p>
        </w:tc>
        <w:tc>
          <w:tcPr>
            <w:tcW w:w="1236" w:type="dxa"/>
            <w:vAlign w:val="top"/>
          </w:tcPr>
          <w:p>
            <w:pPr>
              <w:rPr>
                <w:rFonts w:ascii="Arial"/>
                <w:sz w:val="21"/>
              </w:rPr>
            </w:pPr>
            <w:r/>
          </w:p>
        </w:tc>
        <w:tc>
          <w:tcPr>
            <w:tcW w:w="991" w:type="dxa"/>
            <w:vAlign w:val="top"/>
          </w:tcPr>
          <w:p>
            <w:pPr>
              <w:pStyle w:val="TableText"/>
              <w:ind w:left="182"/>
              <w:spacing w:before="161" w:line="185" w:lineRule="auto"/>
              <w:rPr/>
            </w:pPr>
            <w:r>
              <w:rPr>
                <w:spacing w:val="7"/>
              </w:rPr>
              <w:t>规格型号</w:t>
            </w:r>
          </w:p>
        </w:tc>
        <w:tc>
          <w:tcPr>
            <w:tcW w:w="1026" w:type="dxa"/>
            <w:vAlign w:val="top"/>
          </w:tcPr>
          <w:p>
            <w:pPr>
              <w:rPr>
                <w:rFonts w:ascii="Arial"/>
                <w:sz w:val="21"/>
              </w:rPr>
            </w:pPr>
            <w:r/>
          </w:p>
        </w:tc>
        <w:tc>
          <w:tcPr>
            <w:tcW w:w="1418" w:type="dxa"/>
            <w:vAlign w:val="top"/>
          </w:tcPr>
          <w:p>
            <w:pPr>
              <w:pStyle w:val="TableText"/>
              <w:ind w:left="235"/>
              <w:spacing w:before="161" w:line="185" w:lineRule="auto"/>
              <w:rPr/>
            </w:pPr>
            <w:r>
              <w:rPr>
                <w:spacing w:val="8"/>
              </w:rPr>
              <w:t>设备自行编号</w:t>
            </w:r>
          </w:p>
        </w:tc>
        <w:tc>
          <w:tcPr>
            <w:tcW w:w="809" w:type="dxa"/>
            <w:vAlign w:val="top"/>
          </w:tcPr>
          <w:p>
            <w:pPr>
              <w:rPr>
                <w:rFonts w:ascii="Arial"/>
                <w:sz w:val="21"/>
              </w:rPr>
            </w:pPr>
            <w:r/>
          </w:p>
        </w:tc>
        <w:tc>
          <w:tcPr>
            <w:tcW w:w="1210" w:type="dxa"/>
            <w:vAlign w:val="top"/>
          </w:tcPr>
          <w:p>
            <w:pPr>
              <w:pStyle w:val="TableText"/>
              <w:ind w:left="295"/>
              <w:spacing w:before="162" w:line="184" w:lineRule="auto"/>
              <w:rPr/>
            </w:pPr>
            <w:r>
              <w:rPr>
                <w:spacing w:val="7"/>
              </w:rPr>
              <w:t>验收日期</w:t>
            </w:r>
          </w:p>
        </w:tc>
        <w:tc>
          <w:tcPr>
            <w:tcW w:w="1001" w:type="dxa"/>
            <w:vAlign w:val="top"/>
          </w:tcPr>
          <w:p>
            <w:pPr>
              <w:rPr>
                <w:rFonts w:ascii="Arial"/>
                <w:sz w:val="21"/>
              </w:rPr>
            </w:pPr>
            <w:r/>
          </w:p>
        </w:tc>
      </w:tr>
      <w:tr>
        <w:trPr>
          <w:trHeight w:val="472" w:hRule="atLeast"/>
        </w:trPr>
        <w:tc>
          <w:tcPr>
            <w:tcW w:w="593" w:type="dxa"/>
            <w:vAlign w:val="top"/>
          </w:tcPr>
          <w:p>
            <w:pPr>
              <w:pStyle w:val="TableText"/>
              <w:ind w:left="145"/>
              <w:spacing w:before="162" w:line="185" w:lineRule="auto"/>
              <w:rPr/>
            </w:pPr>
            <w:r>
              <w:rPr>
                <w:spacing w:val="5"/>
              </w:rPr>
              <w:t>序号</w:t>
            </w:r>
          </w:p>
        </w:tc>
        <w:tc>
          <w:tcPr>
            <w:tcW w:w="1076" w:type="dxa"/>
            <w:vAlign w:val="top"/>
          </w:tcPr>
          <w:p>
            <w:pPr>
              <w:pStyle w:val="TableText"/>
              <w:ind w:left="382"/>
              <w:spacing w:before="162" w:line="184" w:lineRule="auto"/>
              <w:rPr/>
            </w:pPr>
            <w:r>
              <w:rPr>
                <w:spacing w:val="5"/>
              </w:rPr>
              <w:t>项目</w:t>
            </w:r>
          </w:p>
        </w:tc>
        <w:tc>
          <w:tcPr>
            <w:tcW w:w="6690" w:type="dxa"/>
            <w:vAlign w:val="top"/>
            <w:gridSpan w:val="6"/>
          </w:tcPr>
          <w:p>
            <w:pPr>
              <w:pStyle w:val="TableText"/>
              <w:ind w:left="3033"/>
              <w:spacing w:before="162" w:line="185" w:lineRule="auto"/>
              <w:rPr/>
            </w:pPr>
            <w:r>
              <w:rPr>
                <w:spacing w:val="7"/>
              </w:rPr>
              <w:t>验收内容</w:t>
            </w:r>
          </w:p>
        </w:tc>
        <w:tc>
          <w:tcPr>
            <w:tcW w:w="1001" w:type="dxa"/>
            <w:vAlign w:val="top"/>
          </w:tcPr>
          <w:p>
            <w:pPr>
              <w:pStyle w:val="TableText"/>
              <w:ind w:left="190"/>
              <w:spacing w:before="162" w:line="185" w:lineRule="auto"/>
              <w:rPr/>
            </w:pPr>
            <w:r>
              <w:rPr>
                <w:spacing w:val="7"/>
              </w:rPr>
              <w:t>验收结果</w:t>
            </w:r>
          </w:p>
        </w:tc>
      </w:tr>
      <w:tr>
        <w:trPr>
          <w:trHeight w:val="631" w:hRule="atLeast"/>
        </w:trPr>
        <w:tc>
          <w:tcPr>
            <w:tcW w:w="593" w:type="dxa"/>
            <w:vAlign w:val="top"/>
          </w:tcPr>
          <w:p>
            <w:pPr>
              <w:ind w:left="271"/>
              <w:spacing w:before="238" w:line="180" w:lineRule="exact"/>
              <w:rPr>
                <w:rFonts w:ascii="Arial" w:hAnsi="Arial" w:eastAsia="Arial" w:cs="Arial"/>
                <w:sz w:val="15"/>
                <w:szCs w:val="15"/>
              </w:rPr>
            </w:pPr>
            <w:r>
              <w:rPr>
                <w:rFonts w:ascii="Arial" w:hAnsi="Arial" w:eastAsia="Arial" w:cs="Arial"/>
                <w:sz w:val="15"/>
                <w:szCs w:val="15"/>
                <w:spacing w:val="21"/>
              </w:rPr>
              <w:t>1</w:t>
            </w:r>
          </w:p>
        </w:tc>
        <w:tc>
          <w:tcPr>
            <w:tcW w:w="1076" w:type="dxa"/>
            <w:vAlign w:val="top"/>
          </w:tcPr>
          <w:p>
            <w:pPr>
              <w:pStyle w:val="TableText"/>
              <w:ind w:left="383"/>
              <w:spacing w:before="242" w:line="185" w:lineRule="auto"/>
              <w:rPr/>
            </w:pPr>
            <w:r>
              <w:rPr>
                <w:spacing w:val="5"/>
              </w:rPr>
              <w:t>整机</w:t>
            </w:r>
          </w:p>
        </w:tc>
        <w:tc>
          <w:tcPr>
            <w:tcW w:w="6690" w:type="dxa"/>
            <w:vAlign w:val="top"/>
            <w:gridSpan w:val="6"/>
          </w:tcPr>
          <w:p>
            <w:pPr>
              <w:pStyle w:val="TableText"/>
              <w:ind w:left="109" w:right="47" w:firstLine="165"/>
              <w:spacing w:before="135" w:line="191" w:lineRule="auto"/>
              <w:rPr/>
            </w:pPr>
            <w:r>
              <w:rPr>
                <w:spacing w:val="12"/>
              </w:rPr>
              <w:t>主要工作性能达到额定指标，</w:t>
            </w:r>
            <w:r>
              <w:rPr>
                <w:spacing w:val="-23"/>
              </w:rPr>
              <w:t xml:space="preserve"> </w:t>
            </w:r>
            <w:r>
              <w:rPr>
                <w:spacing w:val="12"/>
              </w:rPr>
              <w:t>各总成零部件及附属装置齐全完整，</w:t>
            </w:r>
            <w:r>
              <w:rPr>
                <w:spacing w:val="-23"/>
              </w:rPr>
              <w:t xml:space="preserve"> </w:t>
            </w:r>
            <w:r>
              <w:rPr>
                <w:spacing w:val="12"/>
              </w:rPr>
              <w:t>各部分连接紧固可靠，</w:t>
            </w:r>
            <w:r>
              <w:rPr/>
              <w:t xml:space="preserve"> </w:t>
            </w:r>
            <w:r>
              <w:rPr>
                <w:spacing w:val="8"/>
              </w:rPr>
              <w:t>结构无变形损坏</w:t>
            </w:r>
          </w:p>
        </w:tc>
        <w:tc>
          <w:tcPr>
            <w:tcW w:w="1001" w:type="dxa"/>
            <w:vAlign w:val="top"/>
          </w:tcPr>
          <w:p>
            <w:pPr>
              <w:rPr>
                <w:rFonts w:ascii="Arial"/>
                <w:sz w:val="21"/>
              </w:rPr>
            </w:pPr>
            <w:r/>
          </w:p>
        </w:tc>
      </w:tr>
      <w:tr>
        <w:trPr>
          <w:trHeight w:val="631" w:hRule="atLeast"/>
        </w:trPr>
        <w:tc>
          <w:tcPr>
            <w:tcW w:w="593" w:type="dxa"/>
            <w:vAlign w:val="top"/>
          </w:tcPr>
          <w:p>
            <w:pPr>
              <w:ind w:left="268"/>
              <w:spacing w:before="238" w:line="181" w:lineRule="exact"/>
              <w:rPr>
                <w:rFonts w:ascii="Arial" w:hAnsi="Arial" w:eastAsia="Arial" w:cs="Arial"/>
                <w:sz w:val="15"/>
                <w:szCs w:val="15"/>
              </w:rPr>
            </w:pPr>
            <w:r>
              <w:rPr>
                <w:rFonts w:ascii="Arial" w:hAnsi="Arial" w:eastAsia="Arial" w:cs="Arial"/>
                <w:sz w:val="15"/>
                <w:szCs w:val="15"/>
                <w:spacing w:val="8"/>
                <w:w w:val="120"/>
              </w:rPr>
              <w:t>2</w:t>
            </w:r>
          </w:p>
        </w:tc>
        <w:tc>
          <w:tcPr>
            <w:tcW w:w="1076" w:type="dxa"/>
            <w:vAlign w:val="top"/>
          </w:tcPr>
          <w:p>
            <w:pPr>
              <w:pStyle w:val="TableText"/>
              <w:ind w:left="225"/>
              <w:spacing w:before="242" w:line="185" w:lineRule="auto"/>
              <w:rPr/>
            </w:pPr>
            <w:r>
              <w:rPr>
                <w:spacing w:val="6"/>
              </w:rPr>
              <w:t>动力装置</w:t>
            </w:r>
          </w:p>
        </w:tc>
        <w:tc>
          <w:tcPr>
            <w:tcW w:w="6690" w:type="dxa"/>
            <w:vAlign w:val="top"/>
            <w:gridSpan w:val="6"/>
          </w:tcPr>
          <w:p>
            <w:pPr>
              <w:pStyle w:val="TableText"/>
              <w:ind w:left="109" w:right="41" w:firstLine="158"/>
              <w:spacing w:before="131" w:line="193" w:lineRule="auto"/>
              <w:rPr/>
            </w:pPr>
            <w:r>
              <w:rPr>
                <w:spacing w:val="8"/>
              </w:rPr>
              <w:t>启动和加速性能良好，怠速平稳，输出功率不低于额定功率的</w:t>
            </w:r>
            <w:r>
              <w:rPr>
                <w:rFonts w:ascii="Arial" w:hAnsi="Arial" w:eastAsia="Arial" w:cs="Arial"/>
                <w:spacing w:val="8"/>
              </w:rPr>
              <w:t>85%</w:t>
            </w:r>
            <w:r>
              <w:rPr>
                <w:spacing w:val="8"/>
              </w:rPr>
              <w:t>，</w:t>
            </w:r>
            <w:r>
              <w:rPr>
                <w:spacing w:val="2"/>
              </w:rPr>
              <w:t xml:space="preserve"> </w:t>
            </w:r>
            <w:r>
              <w:rPr>
                <w:spacing w:val="8"/>
              </w:rPr>
              <w:t>运转平稳正常，油压、</w:t>
            </w:r>
            <w:r>
              <w:rPr/>
              <w:t xml:space="preserve"> </w:t>
            </w:r>
            <w:r>
              <w:rPr>
                <w:spacing w:val="8"/>
              </w:rPr>
              <w:t>水温正常，各滤清器齐全有效</w:t>
            </w:r>
          </w:p>
        </w:tc>
        <w:tc>
          <w:tcPr>
            <w:tcW w:w="1001" w:type="dxa"/>
            <w:vAlign w:val="top"/>
          </w:tcPr>
          <w:p>
            <w:pPr>
              <w:rPr>
                <w:rFonts w:ascii="Arial"/>
                <w:sz w:val="21"/>
              </w:rPr>
            </w:pPr>
            <w:r/>
          </w:p>
        </w:tc>
      </w:tr>
      <w:tr>
        <w:trPr>
          <w:trHeight w:val="631" w:hRule="atLeast"/>
        </w:trPr>
        <w:tc>
          <w:tcPr>
            <w:tcW w:w="593" w:type="dxa"/>
            <w:vAlign w:val="top"/>
          </w:tcPr>
          <w:p>
            <w:pPr>
              <w:ind w:left="269"/>
              <w:spacing w:before="265" w:line="187" w:lineRule="auto"/>
              <w:rPr>
                <w:rFonts w:ascii="Arial" w:hAnsi="Arial" w:eastAsia="Arial" w:cs="Arial"/>
                <w:sz w:val="15"/>
                <w:szCs w:val="15"/>
              </w:rPr>
            </w:pPr>
            <w:r>
              <w:rPr>
                <w:rFonts w:ascii="Arial" w:hAnsi="Arial" w:eastAsia="Arial" w:cs="Arial"/>
                <w:sz w:val="15"/>
                <w:szCs w:val="15"/>
                <w:spacing w:val="12"/>
                <w:w w:val="114"/>
              </w:rPr>
              <w:t>3</w:t>
            </w:r>
          </w:p>
        </w:tc>
        <w:tc>
          <w:tcPr>
            <w:tcW w:w="1076" w:type="dxa"/>
            <w:vAlign w:val="top"/>
          </w:tcPr>
          <w:p>
            <w:pPr>
              <w:pStyle w:val="TableText"/>
              <w:ind w:left="387" w:right="138" w:hanging="242"/>
              <w:spacing w:before="137" w:line="191" w:lineRule="auto"/>
              <w:rPr/>
            </w:pPr>
            <w:r>
              <w:rPr>
                <w:spacing w:val="7"/>
              </w:rPr>
              <w:t>液压及气压</w:t>
            </w:r>
            <w:r>
              <w:rPr/>
              <w:t xml:space="preserve"> </w:t>
            </w:r>
            <w:r>
              <w:rPr>
                <w:spacing w:val="2"/>
              </w:rPr>
              <w:t>系统</w:t>
            </w:r>
          </w:p>
        </w:tc>
        <w:tc>
          <w:tcPr>
            <w:tcW w:w="6690" w:type="dxa"/>
            <w:vAlign w:val="top"/>
            <w:gridSpan w:val="6"/>
          </w:tcPr>
          <w:p>
            <w:pPr>
              <w:pStyle w:val="TableText"/>
              <w:ind w:left="111" w:right="41" w:firstLine="158"/>
              <w:spacing w:before="136" w:line="191" w:lineRule="auto"/>
              <w:rPr/>
            </w:pPr>
            <w:r>
              <w:rPr>
                <w:spacing w:val="11"/>
              </w:rPr>
              <w:t>工作平稳可靠，各部分仪表工作正常，</w:t>
            </w:r>
            <w:r>
              <w:rPr>
                <w:spacing w:val="-22"/>
              </w:rPr>
              <w:t xml:space="preserve"> </w:t>
            </w:r>
            <w:r>
              <w:rPr>
                <w:spacing w:val="11"/>
              </w:rPr>
              <w:t>元件齐全有效，</w:t>
            </w:r>
            <w:r>
              <w:rPr>
                <w:spacing w:val="-23"/>
              </w:rPr>
              <w:t xml:space="preserve"> </w:t>
            </w:r>
            <w:r>
              <w:rPr>
                <w:spacing w:val="11"/>
              </w:rPr>
              <w:t>各部分连接可靠</w:t>
            </w:r>
            <w:r>
              <w:rPr>
                <w:spacing w:val="-21"/>
              </w:rPr>
              <w:t xml:space="preserve"> </w:t>
            </w:r>
            <w:r>
              <w:rPr>
                <w:spacing w:val="11"/>
              </w:rPr>
              <w:t>、无泄漏。</w:t>
            </w:r>
            <w:r>
              <w:rPr>
                <w:spacing w:val="-18"/>
              </w:rPr>
              <w:t xml:space="preserve"> </w:t>
            </w:r>
            <w:r>
              <w:rPr>
                <w:spacing w:val="11"/>
              </w:rPr>
              <w:t>油质、</w:t>
            </w:r>
            <w:r>
              <w:rPr/>
              <w:t xml:space="preserve"> </w:t>
            </w:r>
            <w:r>
              <w:rPr>
                <w:spacing w:val="8"/>
              </w:rPr>
              <w:t>油量符合说明书要求，压力满足要求</w:t>
            </w:r>
          </w:p>
        </w:tc>
        <w:tc>
          <w:tcPr>
            <w:tcW w:w="1001" w:type="dxa"/>
            <w:vAlign w:val="top"/>
          </w:tcPr>
          <w:p>
            <w:pPr>
              <w:rPr>
                <w:rFonts w:ascii="Arial"/>
                <w:sz w:val="21"/>
              </w:rPr>
            </w:pPr>
            <w:r/>
          </w:p>
        </w:tc>
      </w:tr>
      <w:tr>
        <w:trPr>
          <w:trHeight w:val="631" w:hRule="atLeast"/>
        </w:trPr>
        <w:tc>
          <w:tcPr>
            <w:tcW w:w="593" w:type="dxa"/>
            <w:vAlign w:val="top"/>
          </w:tcPr>
          <w:p>
            <w:pPr>
              <w:ind w:left="266"/>
              <w:spacing w:before="264" w:line="190" w:lineRule="auto"/>
              <w:rPr>
                <w:rFonts w:ascii="Arial" w:hAnsi="Arial" w:eastAsia="Arial" w:cs="Arial"/>
                <w:sz w:val="15"/>
                <w:szCs w:val="15"/>
              </w:rPr>
            </w:pPr>
            <w:r>
              <w:rPr>
                <w:rFonts w:ascii="Arial" w:hAnsi="Arial" w:eastAsia="Arial" w:cs="Arial"/>
                <w:sz w:val="15"/>
                <w:szCs w:val="15"/>
                <w:spacing w:val="5"/>
                <w:w w:val="125"/>
              </w:rPr>
              <w:t>4</w:t>
            </w:r>
          </w:p>
        </w:tc>
        <w:tc>
          <w:tcPr>
            <w:tcW w:w="1076" w:type="dxa"/>
            <w:vAlign w:val="top"/>
          </w:tcPr>
          <w:p>
            <w:pPr>
              <w:pStyle w:val="TableText"/>
              <w:ind w:left="237"/>
              <w:spacing w:before="244" w:line="185" w:lineRule="auto"/>
              <w:rPr/>
            </w:pPr>
            <w:r>
              <w:rPr>
                <w:spacing w:val="3"/>
              </w:rPr>
              <w:t>电气系统</w:t>
            </w:r>
          </w:p>
        </w:tc>
        <w:tc>
          <w:tcPr>
            <w:tcW w:w="6690" w:type="dxa"/>
            <w:vAlign w:val="top"/>
            <w:gridSpan w:val="6"/>
          </w:tcPr>
          <w:p>
            <w:pPr>
              <w:pStyle w:val="TableText"/>
              <w:ind w:left="109" w:right="98" w:firstLine="159"/>
              <w:spacing w:before="137" w:line="191" w:lineRule="auto"/>
              <w:rPr/>
            </w:pPr>
            <w:r>
              <w:rPr>
                <w:spacing w:val="7"/>
              </w:rPr>
              <w:t>线路完整，卡固良好，仪表</w:t>
            </w:r>
            <w:r>
              <w:rPr>
                <w:spacing w:val="-9"/>
              </w:rPr>
              <w:t xml:space="preserve"> </w:t>
            </w:r>
            <w:r>
              <w:rPr>
                <w:spacing w:val="7"/>
              </w:rPr>
              <w:t>、声</w:t>
            </w:r>
            <w:r>
              <w:rPr>
                <w:spacing w:val="-21"/>
              </w:rPr>
              <w:t xml:space="preserve"> </w:t>
            </w:r>
            <w:r>
              <w:rPr>
                <w:spacing w:val="7"/>
              </w:rPr>
              <w:t>、光</w:t>
            </w:r>
            <w:r>
              <w:rPr>
                <w:spacing w:val="-21"/>
              </w:rPr>
              <w:t xml:space="preserve"> </w:t>
            </w:r>
            <w:r>
              <w:rPr>
                <w:spacing w:val="7"/>
              </w:rPr>
              <w:t>、电信号齐全有效。</w:t>
            </w:r>
            <w:r>
              <w:rPr>
                <w:spacing w:val="-8"/>
              </w:rPr>
              <w:t xml:space="preserve"> </w:t>
            </w:r>
            <w:r>
              <w:rPr>
                <w:spacing w:val="7"/>
              </w:rPr>
              <w:t>电瓶清洁，</w:t>
            </w:r>
            <w:r>
              <w:rPr>
                <w:spacing w:val="-7"/>
              </w:rPr>
              <w:t xml:space="preserve"> </w:t>
            </w:r>
            <w:r>
              <w:rPr>
                <w:spacing w:val="7"/>
              </w:rPr>
              <w:t>固定良好，</w:t>
            </w:r>
            <w:r>
              <w:rPr>
                <w:spacing w:val="-8"/>
              </w:rPr>
              <w:t xml:space="preserve"> </w:t>
            </w:r>
            <w:r>
              <w:rPr>
                <w:spacing w:val="7"/>
              </w:rPr>
              <w:t>电解液密</w:t>
            </w:r>
            <w:r>
              <w:rPr/>
              <w:t xml:space="preserve"> </w:t>
            </w:r>
            <w:r>
              <w:rPr>
                <w:spacing w:val="6"/>
              </w:rPr>
              <w:t>度</w:t>
            </w:r>
            <w:r>
              <w:rPr>
                <w:spacing w:val="-12"/>
              </w:rPr>
              <w:t xml:space="preserve"> </w:t>
            </w:r>
            <w:r>
              <w:rPr>
                <w:spacing w:val="6"/>
              </w:rPr>
              <w:t>、液面高度符合说明书要求</w:t>
            </w:r>
          </w:p>
        </w:tc>
        <w:tc>
          <w:tcPr>
            <w:tcW w:w="1001" w:type="dxa"/>
            <w:vAlign w:val="top"/>
          </w:tcPr>
          <w:p>
            <w:pPr>
              <w:rPr>
                <w:rFonts w:ascii="Arial"/>
                <w:sz w:val="21"/>
              </w:rPr>
            </w:pPr>
            <w:r/>
          </w:p>
        </w:tc>
      </w:tr>
      <w:tr>
        <w:trPr>
          <w:trHeight w:val="950" w:hRule="atLeast"/>
        </w:trPr>
        <w:tc>
          <w:tcPr>
            <w:tcW w:w="593" w:type="dxa"/>
            <w:vAlign w:val="top"/>
          </w:tcPr>
          <w:p>
            <w:pPr>
              <w:spacing w:line="378" w:lineRule="auto"/>
              <w:rPr>
                <w:rFonts w:ascii="Arial"/>
                <w:sz w:val="21"/>
              </w:rPr>
            </w:pPr>
            <w:r/>
          </w:p>
          <w:p>
            <w:pPr>
              <w:ind w:left="269"/>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076" w:type="dxa"/>
            <w:vAlign w:val="top"/>
          </w:tcPr>
          <w:p>
            <w:pPr>
              <w:pStyle w:val="TableText"/>
              <w:ind w:left="383" w:right="138" w:hanging="241"/>
              <w:spacing w:before="297" w:line="191" w:lineRule="auto"/>
              <w:rPr/>
            </w:pPr>
            <w:r>
              <w:rPr>
                <w:spacing w:val="7"/>
              </w:rPr>
              <w:t>底盘及工作</w:t>
            </w:r>
            <w:r>
              <w:rPr>
                <w:spacing w:val="3"/>
              </w:rPr>
              <w:t xml:space="preserve"> </w:t>
            </w:r>
            <w:r>
              <w:rPr>
                <w:spacing w:val="5"/>
              </w:rPr>
              <w:t>机构</w:t>
            </w:r>
          </w:p>
        </w:tc>
        <w:tc>
          <w:tcPr>
            <w:tcW w:w="6690" w:type="dxa"/>
            <w:vAlign w:val="top"/>
            <w:gridSpan w:val="6"/>
          </w:tcPr>
          <w:p>
            <w:pPr>
              <w:pStyle w:val="TableText"/>
              <w:ind w:left="109" w:right="99" w:firstLine="160"/>
              <w:spacing w:before="192" w:line="193" w:lineRule="auto"/>
              <w:jc w:val="both"/>
              <w:rPr/>
            </w:pPr>
            <w:r>
              <w:rPr>
                <w:spacing w:val="10"/>
              </w:rPr>
              <w:t>转向操作灵活，性能可靠，离合器平稳可靠，</w:t>
            </w:r>
            <w:r>
              <w:rPr>
                <w:spacing w:val="-23"/>
              </w:rPr>
              <w:t xml:space="preserve"> </w:t>
            </w:r>
            <w:r>
              <w:rPr>
                <w:spacing w:val="10"/>
              </w:rPr>
              <w:t>无异响。</w:t>
            </w:r>
            <w:r>
              <w:rPr>
                <w:spacing w:val="-23"/>
              </w:rPr>
              <w:t xml:space="preserve"> </w:t>
            </w:r>
            <w:r>
              <w:rPr>
                <w:spacing w:val="10"/>
              </w:rPr>
              <w:t>各变速机构</w:t>
            </w:r>
            <w:r>
              <w:rPr>
                <w:spacing w:val="9"/>
              </w:rPr>
              <w:t>良好，</w:t>
            </w:r>
            <w:r>
              <w:rPr>
                <w:spacing w:val="-23"/>
              </w:rPr>
              <w:t xml:space="preserve"> </w:t>
            </w:r>
            <w:r>
              <w:rPr>
                <w:spacing w:val="9"/>
              </w:rPr>
              <w:t>定位可靠，</w:t>
            </w:r>
            <w:r>
              <w:rPr>
                <w:spacing w:val="-24"/>
              </w:rPr>
              <w:t xml:space="preserve"> </w:t>
            </w:r>
            <w:r>
              <w:rPr>
                <w:spacing w:val="9"/>
              </w:rPr>
              <w:t>无跳</w:t>
            </w:r>
            <w:r>
              <w:rPr/>
              <w:t xml:space="preserve"> </w:t>
            </w:r>
            <w:r>
              <w:rPr>
                <w:spacing w:val="9"/>
              </w:rPr>
              <w:t>挡</w:t>
            </w:r>
            <w:r>
              <w:rPr>
                <w:spacing w:val="-21"/>
              </w:rPr>
              <w:t xml:space="preserve"> </w:t>
            </w:r>
            <w:r>
              <w:rPr>
                <w:spacing w:val="9"/>
              </w:rPr>
              <w:t>、乱挡现象，各传动机构工作正常，无异响</w:t>
            </w:r>
            <w:r>
              <w:rPr>
                <w:spacing w:val="-21"/>
              </w:rPr>
              <w:t xml:space="preserve"> </w:t>
            </w:r>
            <w:r>
              <w:rPr>
                <w:spacing w:val="9"/>
              </w:rPr>
              <w:t>、过热现象。</w:t>
            </w:r>
            <w:r>
              <w:rPr>
                <w:spacing w:val="-22"/>
              </w:rPr>
              <w:t xml:space="preserve"> </w:t>
            </w:r>
            <w:r>
              <w:rPr>
                <w:spacing w:val="9"/>
              </w:rPr>
              <w:t>制动装置完整，</w:t>
            </w:r>
            <w:r>
              <w:rPr>
                <w:spacing w:val="-22"/>
              </w:rPr>
              <w:t xml:space="preserve"> </w:t>
            </w:r>
            <w:r>
              <w:rPr>
                <w:spacing w:val="9"/>
              </w:rPr>
              <w:t>工作可靠，</w:t>
            </w:r>
            <w:r>
              <w:rPr>
                <w:spacing w:val="-21"/>
              </w:rPr>
              <w:t xml:space="preserve"> </w:t>
            </w:r>
            <w:r>
              <w:rPr>
                <w:spacing w:val="9"/>
              </w:rPr>
              <w:t>手制</w:t>
            </w:r>
            <w:r>
              <w:rPr/>
              <w:t xml:space="preserve"> </w:t>
            </w:r>
            <w:r>
              <w:rPr>
                <w:spacing w:val="6"/>
              </w:rPr>
              <w:t>动有效</w:t>
            </w:r>
          </w:p>
        </w:tc>
        <w:tc>
          <w:tcPr>
            <w:tcW w:w="1001" w:type="dxa"/>
            <w:vAlign w:val="top"/>
          </w:tcPr>
          <w:p>
            <w:pPr>
              <w:rPr>
                <w:rFonts w:ascii="Arial"/>
                <w:sz w:val="21"/>
              </w:rPr>
            </w:pPr>
            <w:r/>
          </w:p>
        </w:tc>
      </w:tr>
      <w:tr>
        <w:trPr>
          <w:trHeight w:val="313" w:hRule="atLeast"/>
        </w:trPr>
        <w:tc>
          <w:tcPr>
            <w:tcW w:w="593" w:type="dxa"/>
            <w:vAlign w:val="top"/>
          </w:tcPr>
          <w:p>
            <w:pPr>
              <w:ind w:left="269"/>
              <w:spacing w:before="105" w:line="190" w:lineRule="auto"/>
              <w:rPr>
                <w:rFonts w:ascii="Arial" w:hAnsi="Arial" w:eastAsia="Arial" w:cs="Arial"/>
                <w:sz w:val="15"/>
                <w:szCs w:val="15"/>
              </w:rPr>
            </w:pPr>
            <w:r>
              <w:rPr>
                <w:rFonts w:ascii="Arial" w:hAnsi="Arial" w:eastAsia="Arial" w:cs="Arial"/>
                <w:sz w:val="15"/>
                <w:szCs w:val="15"/>
                <w:spacing w:val="11"/>
                <w:w w:val="113"/>
              </w:rPr>
              <w:t>6</w:t>
            </w:r>
          </w:p>
        </w:tc>
        <w:tc>
          <w:tcPr>
            <w:tcW w:w="1076" w:type="dxa"/>
            <w:vAlign w:val="top"/>
          </w:tcPr>
          <w:p>
            <w:pPr>
              <w:pStyle w:val="TableText"/>
              <w:ind w:left="224"/>
              <w:spacing w:before="85" w:line="185" w:lineRule="auto"/>
              <w:rPr/>
            </w:pPr>
            <w:r>
              <w:rPr>
                <w:spacing w:val="6"/>
              </w:rPr>
              <w:t>润滑情况</w:t>
            </w:r>
          </w:p>
        </w:tc>
        <w:tc>
          <w:tcPr>
            <w:tcW w:w="6690" w:type="dxa"/>
            <w:vAlign w:val="top"/>
            <w:gridSpan w:val="6"/>
          </w:tcPr>
          <w:p>
            <w:pPr>
              <w:pStyle w:val="TableText"/>
              <w:ind w:left="267"/>
              <w:spacing w:before="85" w:line="185" w:lineRule="auto"/>
              <w:rPr/>
            </w:pPr>
            <w:r>
              <w:rPr>
                <w:spacing w:val="7"/>
              </w:rPr>
              <w:t>装置齐全，油路畅通无堵，油质</w:t>
            </w:r>
            <w:r>
              <w:rPr>
                <w:spacing w:val="-7"/>
              </w:rPr>
              <w:t xml:space="preserve"> </w:t>
            </w:r>
            <w:r>
              <w:rPr>
                <w:spacing w:val="7"/>
              </w:rPr>
              <w:t>、油量符合要求</w:t>
            </w:r>
          </w:p>
        </w:tc>
        <w:tc>
          <w:tcPr>
            <w:tcW w:w="1001" w:type="dxa"/>
            <w:vAlign w:val="top"/>
          </w:tcPr>
          <w:p>
            <w:pPr>
              <w:rPr>
                <w:rFonts w:ascii="Arial"/>
                <w:sz w:val="21"/>
              </w:rPr>
            </w:pPr>
            <w:r/>
          </w:p>
        </w:tc>
      </w:tr>
      <w:tr>
        <w:trPr>
          <w:trHeight w:val="631" w:hRule="atLeast"/>
        </w:trPr>
        <w:tc>
          <w:tcPr>
            <w:tcW w:w="593" w:type="dxa"/>
            <w:vAlign w:val="top"/>
          </w:tcPr>
          <w:p>
            <w:pPr>
              <w:ind w:left="268"/>
              <w:spacing w:before="265" w:line="190" w:lineRule="auto"/>
              <w:rPr>
                <w:rFonts w:ascii="Arial" w:hAnsi="Arial" w:eastAsia="Arial" w:cs="Arial"/>
                <w:sz w:val="15"/>
                <w:szCs w:val="15"/>
              </w:rPr>
            </w:pPr>
            <w:r>
              <w:rPr>
                <w:rFonts w:ascii="Arial" w:hAnsi="Arial" w:eastAsia="Arial" w:cs="Arial"/>
                <w:sz w:val="15"/>
                <w:szCs w:val="15"/>
                <w:spacing w:val="13"/>
                <w:w w:val="112"/>
              </w:rPr>
              <w:t>7</w:t>
            </w:r>
          </w:p>
        </w:tc>
        <w:tc>
          <w:tcPr>
            <w:tcW w:w="1076" w:type="dxa"/>
            <w:vAlign w:val="top"/>
          </w:tcPr>
          <w:p>
            <w:pPr>
              <w:pStyle w:val="TableText"/>
              <w:ind w:left="224"/>
              <w:spacing w:before="244" w:line="185" w:lineRule="auto"/>
              <w:rPr/>
            </w:pPr>
            <w:r>
              <w:rPr>
                <w:spacing w:val="6"/>
              </w:rPr>
              <w:t>管理资料</w:t>
            </w:r>
          </w:p>
        </w:tc>
        <w:tc>
          <w:tcPr>
            <w:tcW w:w="6690" w:type="dxa"/>
            <w:vAlign w:val="top"/>
            <w:gridSpan w:val="6"/>
          </w:tcPr>
          <w:p>
            <w:pPr>
              <w:pStyle w:val="TableText"/>
              <w:ind w:left="108" w:right="99" w:firstLine="159"/>
              <w:spacing w:before="138" w:line="191" w:lineRule="auto"/>
              <w:rPr/>
            </w:pPr>
            <w:r>
              <w:rPr>
                <w:spacing w:val="6"/>
              </w:rPr>
              <w:t>有使用说明书</w:t>
            </w:r>
            <w:r>
              <w:rPr>
                <w:spacing w:val="-21"/>
              </w:rPr>
              <w:t xml:space="preserve"> </w:t>
            </w:r>
            <w:r>
              <w:rPr>
                <w:spacing w:val="6"/>
              </w:rPr>
              <w:t>、产品合格证</w:t>
            </w:r>
            <w:r>
              <w:rPr>
                <w:spacing w:val="-21"/>
              </w:rPr>
              <w:t xml:space="preserve"> </w:t>
            </w:r>
            <w:r>
              <w:rPr>
                <w:spacing w:val="6"/>
              </w:rPr>
              <w:t>、维修保养记录（</w:t>
            </w:r>
            <w:r>
              <w:rPr>
                <w:spacing w:val="5"/>
              </w:rPr>
              <w:t>新购设备首次使用除外）、 生产许可证及机械</w:t>
            </w:r>
            <w:r>
              <w:rPr/>
              <w:t xml:space="preserve"> </w:t>
            </w:r>
            <w:r>
              <w:rPr>
                <w:spacing w:val="7"/>
              </w:rPr>
              <w:t>操作规程</w:t>
            </w:r>
          </w:p>
        </w:tc>
        <w:tc>
          <w:tcPr>
            <w:tcW w:w="1001" w:type="dxa"/>
            <w:vAlign w:val="top"/>
          </w:tcPr>
          <w:p>
            <w:pPr>
              <w:rPr>
                <w:rFonts w:ascii="Arial"/>
                <w:sz w:val="21"/>
              </w:rPr>
            </w:pPr>
            <w:r/>
          </w:p>
        </w:tc>
      </w:tr>
      <w:tr>
        <w:trPr>
          <w:trHeight w:val="1904" w:hRule="atLeast"/>
        </w:trPr>
        <w:tc>
          <w:tcPr>
            <w:tcW w:w="1669" w:type="dxa"/>
            <w:vAlign w:val="top"/>
            <w:gridSpan w:val="2"/>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523"/>
              <w:spacing w:before="65" w:line="185" w:lineRule="auto"/>
              <w:rPr/>
            </w:pPr>
            <w:r>
              <w:rPr>
                <w:spacing w:val="7"/>
              </w:rPr>
              <w:t>验收意见</w:t>
            </w:r>
          </w:p>
        </w:tc>
        <w:tc>
          <w:tcPr>
            <w:tcW w:w="7691" w:type="dxa"/>
            <w:vAlign w:val="top"/>
            <w:gridSpan w:val="7"/>
          </w:tcPr>
          <w:p>
            <w:pPr>
              <w:rPr>
                <w:rFonts w:ascii="Arial"/>
                <w:sz w:val="21"/>
              </w:rPr>
            </w:pPr>
            <w:r/>
          </w:p>
        </w:tc>
      </w:tr>
      <w:tr>
        <w:trPr>
          <w:trHeight w:val="1745" w:hRule="atLeast"/>
        </w:trPr>
        <w:tc>
          <w:tcPr>
            <w:tcW w:w="1669" w:type="dxa"/>
            <w:vAlign w:val="top"/>
            <w:gridSpan w:val="2"/>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361"/>
              <w:spacing w:before="65" w:line="185" w:lineRule="auto"/>
              <w:rPr/>
            </w:pPr>
            <w:r>
              <w:rPr>
                <w:spacing w:val="8"/>
              </w:rPr>
              <w:t>参加验收签字</w:t>
            </w:r>
          </w:p>
        </w:tc>
        <w:tc>
          <w:tcPr>
            <w:tcW w:w="7691" w:type="dxa"/>
            <w:vAlign w:val="top"/>
            <w:gridSpan w:val="7"/>
          </w:tcPr>
          <w:p>
            <w:pPr>
              <w:pStyle w:val="TableText"/>
              <w:ind w:left="107"/>
              <w:spacing w:before="168" w:line="184" w:lineRule="auto"/>
              <w:rPr/>
            </w:pPr>
            <w:r>
              <w:rPr>
                <w:spacing w:val="6"/>
              </w:rPr>
              <w:t>使用单位签字：</w:t>
            </w:r>
          </w:p>
          <w:p>
            <w:pPr>
              <w:pStyle w:val="TableText"/>
              <w:ind w:left="107"/>
              <w:spacing w:before="225" w:line="184" w:lineRule="auto"/>
              <w:rPr/>
            </w:pPr>
            <w:r>
              <w:rPr>
                <w:spacing w:val="7"/>
              </w:rPr>
              <w:t>使用单位参加验收人：</w:t>
            </w:r>
          </w:p>
          <w:p>
            <w:pPr>
              <w:pStyle w:val="TableText"/>
              <w:ind w:left="107"/>
              <w:spacing w:before="225" w:line="184" w:lineRule="auto"/>
              <w:rPr/>
            </w:pPr>
            <w:r>
              <w:rPr>
                <w:spacing w:val="8"/>
              </w:rPr>
              <w:t>使用单位项目机械或综合类专职安全员：</w:t>
            </w:r>
          </w:p>
          <w:p>
            <w:pPr>
              <w:pStyle w:val="TableText"/>
              <w:ind w:left="6079"/>
              <w:spacing w:before="226" w:line="184" w:lineRule="auto"/>
              <w:rPr/>
            </w:pPr>
            <w:r>
              <w:rPr>
                <w:spacing w:val="5"/>
              </w:rPr>
              <w:t>验收日期：</w:t>
            </w:r>
          </w:p>
        </w:tc>
      </w:tr>
      <w:tr>
        <w:trPr>
          <w:trHeight w:val="1745" w:hRule="atLeast"/>
        </w:trPr>
        <w:tc>
          <w:tcPr>
            <w:tcW w:w="1669" w:type="dxa"/>
            <w:vAlign w:val="top"/>
            <w:gridSpan w:val="2"/>
            <w:vMerge w:val="continue"/>
            <w:tcBorders>
              <w:top w:val="nil"/>
            </w:tcBorders>
          </w:tcPr>
          <w:p>
            <w:pPr>
              <w:rPr>
                <w:rFonts w:ascii="Arial"/>
                <w:sz w:val="21"/>
              </w:rPr>
            </w:pPr>
            <w:r/>
          </w:p>
        </w:tc>
        <w:tc>
          <w:tcPr>
            <w:tcW w:w="7691" w:type="dxa"/>
            <w:vAlign w:val="top"/>
            <w:gridSpan w:val="7"/>
          </w:tcPr>
          <w:p>
            <w:pPr>
              <w:pStyle w:val="TableText"/>
              <w:ind w:left="107"/>
              <w:spacing w:before="169" w:line="180" w:lineRule="auto"/>
              <w:rPr/>
            </w:pPr>
            <w:r>
              <w:rPr>
                <w:spacing w:val="7"/>
              </w:rPr>
              <w:t>施工（总承包）单位签字：</w:t>
            </w:r>
          </w:p>
          <w:p>
            <w:pPr>
              <w:pStyle w:val="TableText"/>
              <w:ind w:left="107"/>
              <w:spacing w:before="230" w:line="180" w:lineRule="auto"/>
              <w:rPr/>
            </w:pPr>
            <w:r>
              <w:rPr>
                <w:spacing w:val="8"/>
              </w:rPr>
              <w:t>施工（总承包）单位参加验收人：</w:t>
            </w:r>
          </w:p>
          <w:p>
            <w:pPr>
              <w:pStyle w:val="TableText"/>
              <w:ind w:left="107"/>
              <w:spacing w:before="230" w:line="180" w:lineRule="auto"/>
              <w:rPr/>
            </w:pPr>
            <w:r>
              <w:rPr>
                <w:spacing w:val="8"/>
              </w:rPr>
              <w:t>施工（总承包）单位项目机械或综合类专职安全员：</w:t>
            </w:r>
          </w:p>
          <w:p>
            <w:pPr>
              <w:pStyle w:val="TableText"/>
              <w:ind w:left="6079"/>
              <w:spacing w:before="230" w:line="184" w:lineRule="auto"/>
              <w:rPr/>
            </w:pPr>
            <w:r>
              <w:rPr>
                <w:spacing w:val="5"/>
              </w:rPr>
              <w:t>验收日期：</w:t>
            </w:r>
          </w:p>
        </w:tc>
      </w:tr>
      <w:tr>
        <w:trPr>
          <w:trHeight w:val="907" w:hRule="atLeast"/>
        </w:trPr>
        <w:tc>
          <w:tcPr>
            <w:tcW w:w="1669" w:type="dxa"/>
            <w:vAlign w:val="top"/>
            <w:gridSpan w:val="2"/>
          </w:tcPr>
          <w:p>
            <w:pPr>
              <w:spacing w:line="317" w:lineRule="auto"/>
              <w:rPr>
                <w:rFonts w:ascii="Arial"/>
                <w:sz w:val="21"/>
              </w:rPr>
            </w:pPr>
            <w:r/>
          </w:p>
          <w:p>
            <w:pPr>
              <w:pStyle w:val="TableText"/>
              <w:ind w:left="521"/>
              <w:spacing w:before="64" w:line="184" w:lineRule="auto"/>
              <w:rPr/>
            </w:pPr>
            <w:r>
              <w:rPr>
                <w:spacing w:val="7"/>
              </w:rPr>
              <w:t>使用指南</w:t>
            </w:r>
          </w:p>
        </w:tc>
        <w:tc>
          <w:tcPr>
            <w:tcW w:w="7691" w:type="dxa"/>
            <w:vAlign w:val="top"/>
            <w:gridSpan w:val="7"/>
          </w:tcPr>
          <w:p>
            <w:pPr>
              <w:pStyle w:val="TableText"/>
              <w:ind w:left="108" w:right="104" w:firstLine="158"/>
              <w:spacing w:before="171" w:line="193" w:lineRule="auto"/>
              <w:jc w:val="both"/>
              <w:rPr/>
            </w:pPr>
            <w:r>
              <w:rPr>
                <w:spacing w:val="9"/>
              </w:rPr>
              <w:t>本表适用除电动（瓶）运输车外的叉车</w:t>
            </w:r>
            <w:r>
              <w:rPr>
                <w:spacing w:val="-21"/>
              </w:rPr>
              <w:t xml:space="preserve"> </w:t>
            </w:r>
            <w:r>
              <w:rPr>
                <w:spacing w:val="9"/>
              </w:rPr>
              <w:t>、挖掘机</w:t>
            </w:r>
            <w:r>
              <w:rPr>
                <w:spacing w:val="-21"/>
              </w:rPr>
              <w:t xml:space="preserve"> </w:t>
            </w:r>
            <w:r>
              <w:rPr>
                <w:spacing w:val="9"/>
              </w:rPr>
              <w:t>、装载机</w:t>
            </w:r>
            <w:r>
              <w:rPr>
                <w:spacing w:val="-21"/>
              </w:rPr>
              <w:t xml:space="preserve"> </w:t>
            </w:r>
            <w:r>
              <w:rPr>
                <w:spacing w:val="9"/>
              </w:rPr>
              <w:t>、推土机</w:t>
            </w:r>
            <w:r>
              <w:rPr>
                <w:spacing w:val="-21"/>
              </w:rPr>
              <w:t xml:space="preserve"> </w:t>
            </w:r>
            <w:r>
              <w:rPr>
                <w:spacing w:val="8"/>
              </w:rPr>
              <w:t>、拖式铲运机</w:t>
            </w:r>
            <w:r>
              <w:rPr>
                <w:spacing w:val="-21"/>
              </w:rPr>
              <w:t xml:space="preserve"> </w:t>
            </w:r>
            <w:r>
              <w:rPr>
                <w:spacing w:val="8"/>
              </w:rPr>
              <w:t>、</w:t>
            </w:r>
            <w:r>
              <w:rPr>
                <w:spacing w:val="-11"/>
              </w:rPr>
              <w:t xml:space="preserve"> </w:t>
            </w:r>
            <w:r>
              <w:rPr>
                <w:spacing w:val="8"/>
              </w:rPr>
              <w:t>自行式铲运机</w:t>
            </w:r>
            <w:r>
              <w:rPr>
                <w:spacing w:val="-20"/>
              </w:rPr>
              <w:t xml:space="preserve"> </w:t>
            </w:r>
            <w:r>
              <w:rPr>
                <w:spacing w:val="8"/>
              </w:rPr>
              <w:t>、压路</w:t>
            </w:r>
            <w:r>
              <w:rPr/>
              <w:t xml:space="preserve"> </w:t>
            </w:r>
            <w:r>
              <w:rPr>
                <w:spacing w:val="8"/>
              </w:rPr>
              <w:t>机</w:t>
            </w:r>
            <w:r>
              <w:rPr>
                <w:spacing w:val="-21"/>
              </w:rPr>
              <w:t xml:space="preserve"> </w:t>
            </w:r>
            <w:r>
              <w:rPr>
                <w:spacing w:val="8"/>
              </w:rPr>
              <w:t>、平地机</w:t>
            </w:r>
            <w:r>
              <w:rPr>
                <w:spacing w:val="-21"/>
              </w:rPr>
              <w:t xml:space="preserve"> </w:t>
            </w:r>
            <w:r>
              <w:rPr>
                <w:spacing w:val="8"/>
              </w:rPr>
              <w:t>、机动翻斗车</w:t>
            </w:r>
            <w:r>
              <w:rPr>
                <w:spacing w:val="-21"/>
              </w:rPr>
              <w:t xml:space="preserve"> </w:t>
            </w:r>
            <w:r>
              <w:rPr>
                <w:spacing w:val="8"/>
              </w:rPr>
              <w:t>、厂（场） 内平板拖车</w:t>
            </w:r>
            <w:r>
              <w:rPr>
                <w:spacing w:val="-21"/>
              </w:rPr>
              <w:t xml:space="preserve"> </w:t>
            </w:r>
            <w:r>
              <w:rPr>
                <w:spacing w:val="8"/>
              </w:rPr>
              <w:t>、厂（场） </w:t>
            </w:r>
            <w:r>
              <w:rPr>
                <w:spacing w:val="7"/>
              </w:rPr>
              <w:t>内各类机动运输车各类建筑施工厂（场）</w:t>
            </w:r>
            <w:r>
              <w:rPr>
                <w:spacing w:val="-20"/>
              </w:rPr>
              <w:t xml:space="preserve"> </w:t>
            </w:r>
            <w:r>
              <w:rPr>
                <w:spacing w:val="7"/>
              </w:rPr>
              <w:t>机动</w:t>
            </w:r>
            <w:r>
              <w:rPr/>
              <w:t xml:space="preserve"> </w:t>
            </w:r>
            <w:r>
              <w:rPr>
                <w:spacing w:val="6"/>
              </w:rPr>
              <w:t>车辆</w:t>
            </w:r>
          </w:p>
        </w:tc>
      </w:tr>
    </w:tbl>
    <w:p>
      <w:pPr>
        <w:spacing w:line="208" w:lineRule="exact"/>
        <w:rPr>
          <w:rFonts w:ascii="Arial"/>
          <w:sz w:val="18"/>
        </w:rPr>
      </w:pPr>
      <w:r/>
    </w:p>
    <w:p>
      <w:pPr>
        <w:spacing w:line="208" w:lineRule="exact"/>
        <w:sectPr>
          <w:headerReference w:type="default" r:id="rId163"/>
          <w:footerReference w:type="default" r:id="rId576"/>
          <w:pgSz w:w="12243" w:h="16495"/>
          <w:pgMar w:top="1461" w:right="1609" w:bottom="1137" w:left="1267" w:header="1177" w:footer="904" w:gutter="0"/>
        </w:sectPr>
        <w:rPr>
          <w:rFonts w:ascii="Arial" w:hAnsi="Arial" w:eastAsia="Arial" w:cs="Arial"/>
          <w:sz w:val="18"/>
          <w:szCs w:val="18"/>
        </w:rPr>
      </w:pPr>
    </w:p>
    <w:p>
      <w:pPr>
        <w:pStyle w:val="BodyText"/>
        <w:ind w:left="434"/>
        <w:spacing w:before="246" w:line="185" w:lineRule="auto"/>
        <w:rPr>
          <w:sz w:val="20"/>
          <w:szCs w:val="20"/>
        </w:rPr>
      </w:pPr>
      <w:hyperlink w:history="true" r:id="rId579">
        <w:r>
          <w:rPr>
            <w:rFonts w:ascii="Arial" w:hAnsi="Arial" w:eastAsia="Arial" w:cs="Arial"/>
            <w:sz w:val="20"/>
            <w:szCs w:val="20"/>
            <w:spacing w:val="13"/>
            <w:position w:val="-1"/>
          </w:rPr>
          <w:t>8.3.3.2</w:t>
        </w:r>
      </w:hyperlink>
      <w:r>
        <w:rPr>
          <w:rFonts w:ascii="Arial" w:hAnsi="Arial" w:eastAsia="Arial" w:cs="Arial"/>
          <w:sz w:val="20"/>
          <w:szCs w:val="20"/>
          <w:spacing w:val="3"/>
          <w:position w:val="-1"/>
        </w:rPr>
        <w:t xml:space="preserve">   </w:t>
      </w:r>
      <w:r>
        <w:rPr>
          <w:sz w:val="20"/>
          <w:szCs w:val="20"/>
          <w:spacing w:val="13"/>
        </w:rPr>
        <w:t>建筑施工剪叉式移动升降平台验收表</w:t>
      </w:r>
    </w:p>
    <w:p>
      <w:pPr>
        <w:spacing w:before="97"/>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0"/>
        <w:gridCol w:w="1076"/>
        <w:gridCol w:w="1235"/>
        <w:gridCol w:w="991"/>
        <w:gridCol w:w="1026"/>
        <w:gridCol w:w="1418"/>
        <w:gridCol w:w="809"/>
        <w:gridCol w:w="1210"/>
        <w:gridCol w:w="1001"/>
      </w:tblGrid>
      <w:tr>
        <w:trPr>
          <w:trHeight w:val="476" w:hRule="atLeast"/>
        </w:trPr>
        <w:tc>
          <w:tcPr>
            <w:tcW w:w="1666" w:type="dxa"/>
            <w:vAlign w:val="top"/>
            <w:gridSpan w:val="2"/>
          </w:tcPr>
          <w:p>
            <w:pPr>
              <w:pStyle w:val="TableText"/>
              <w:ind w:left="520"/>
              <w:spacing w:before="165" w:line="185" w:lineRule="auto"/>
              <w:rPr/>
            </w:pPr>
            <w:r>
              <w:rPr>
                <w:spacing w:val="7"/>
              </w:rPr>
              <w:t>工程名称</w:t>
            </w:r>
          </w:p>
        </w:tc>
        <w:tc>
          <w:tcPr>
            <w:tcW w:w="5479" w:type="dxa"/>
            <w:vAlign w:val="top"/>
            <w:gridSpan w:val="5"/>
          </w:tcPr>
          <w:p>
            <w:pPr>
              <w:rPr>
                <w:rFonts w:ascii="Arial"/>
                <w:sz w:val="21"/>
              </w:rPr>
            </w:pPr>
            <w:r/>
          </w:p>
        </w:tc>
        <w:tc>
          <w:tcPr>
            <w:tcW w:w="1210" w:type="dxa"/>
            <w:vAlign w:val="top"/>
          </w:tcPr>
          <w:p>
            <w:pPr>
              <w:pStyle w:val="TableText"/>
              <w:ind w:left="295"/>
              <w:spacing w:before="165" w:line="184" w:lineRule="auto"/>
              <w:rPr/>
            </w:pPr>
            <w:r>
              <w:rPr>
                <w:spacing w:val="7"/>
              </w:rPr>
              <w:t>进场日期</w:t>
            </w:r>
          </w:p>
        </w:tc>
        <w:tc>
          <w:tcPr>
            <w:tcW w:w="1001" w:type="dxa"/>
            <w:vAlign w:val="top"/>
          </w:tcPr>
          <w:p>
            <w:pPr>
              <w:rPr>
                <w:rFonts w:ascii="Arial"/>
                <w:sz w:val="21"/>
              </w:rPr>
            </w:pPr>
            <w:r/>
          </w:p>
        </w:tc>
      </w:tr>
      <w:tr>
        <w:trPr>
          <w:trHeight w:val="472" w:hRule="atLeast"/>
        </w:trPr>
        <w:tc>
          <w:tcPr>
            <w:tcW w:w="1666" w:type="dxa"/>
            <w:vAlign w:val="top"/>
            <w:gridSpan w:val="2"/>
          </w:tcPr>
          <w:p>
            <w:pPr>
              <w:pStyle w:val="TableText"/>
              <w:ind w:left="517"/>
              <w:spacing w:before="161" w:line="185" w:lineRule="auto"/>
              <w:rPr/>
            </w:pPr>
            <w:r>
              <w:rPr>
                <w:spacing w:val="8"/>
              </w:rPr>
              <w:t>设备名称</w:t>
            </w:r>
          </w:p>
        </w:tc>
        <w:tc>
          <w:tcPr>
            <w:tcW w:w="1235" w:type="dxa"/>
            <w:vAlign w:val="top"/>
          </w:tcPr>
          <w:p>
            <w:pPr>
              <w:rPr>
                <w:rFonts w:ascii="Arial"/>
                <w:sz w:val="21"/>
              </w:rPr>
            </w:pPr>
            <w:r/>
          </w:p>
        </w:tc>
        <w:tc>
          <w:tcPr>
            <w:tcW w:w="991" w:type="dxa"/>
            <w:vAlign w:val="top"/>
          </w:tcPr>
          <w:p>
            <w:pPr>
              <w:pStyle w:val="TableText"/>
              <w:ind w:left="183"/>
              <w:spacing w:before="161" w:line="185" w:lineRule="auto"/>
              <w:rPr/>
            </w:pPr>
            <w:r>
              <w:rPr>
                <w:spacing w:val="7"/>
              </w:rPr>
              <w:t>规格型号</w:t>
            </w:r>
          </w:p>
        </w:tc>
        <w:tc>
          <w:tcPr>
            <w:tcW w:w="1026" w:type="dxa"/>
            <w:vAlign w:val="top"/>
          </w:tcPr>
          <w:p>
            <w:pPr>
              <w:rPr>
                <w:rFonts w:ascii="Arial"/>
                <w:sz w:val="21"/>
              </w:rPr>
            </w:pPr>
            <w:r/>
          </w:p>
        </w:tc>
        <w:tc>
          <w:tcPr>
            <w:tcW w:w="1418" w:type="dxa"/>
            <w:vAlign w:val="top"/>
          </w:tcPr>
          <w:p>
            <w:pPr>
              <w:pStyle w:val="TableText"/>
              <w:ind w:left="235"/>
              <w:spacing w:before="161" w:line="185" w:lineRule="auto"/>
              <w:rPr/>
            </w:pPr>
            <w:r>
              <w:rPr>
                <w:spacing w:val="8"/>
              </w:rPr>
              <w:t>设备自行编号</w:t>
            </w:r>
          </w:p>
        </w:tc>
        <w:tc>
          <w:tcPr>
            <w:tcW w:w="809" w:type="dxa"/>
            <w:vAlign w:val="top"/>
          </w:tcPr>
          <w:p>
            <w:pPr>
              <w:rPr>
                <w:rFonts w:ascii="Arial"/>
                <w:sz w:val="21"/>
              </w:rPr>
            </w:pPr>
            <w:r/>
          </w:p>
        </w:tc>
        <w:tc>
          <w:tcPr>
            <w:tcW w:w="1210" w:type="dxa"/>
            <w:vAlign w:val="top"/>
          </w:tcPr>
          <w:p>
            <w:pPr>
              <w:pStyle w:val="TableText"/>
              <w:ind w:left="296"/>
              <w:spacing w:before="162" w:line="184" w:lineRule="auto"/>
              <w:rPr/>
            </w:pPr>
            <w:r>
              <w:rPr>
                <w:spacing w:val="7"/>
              </w:rPr>
              <w:t>验收日期</w:t>
            </w:r>
          </w:p>
        </w:tc>
        <w:tc>
          <w:tcPr>
            <w:tcW w:w="1001" w:type="dxa"/>
            <w:vAlign w:val="top"/>
          </w:tcPr>
          <w:p>
            <w:pPr>
              <w:rPr>
                <w:rFonts w:ascii="Arial"/>
                <w:sz w:val="21"/>
              </w:rPr>
            </w:pPr>
            <w:r/>
          </w:p>
        </w:tc>
      </w:tr>
      <w:tr>
        <w:trPr>
          <w:trHeight w:val="472" w:hRule="atLeast"/>
        </w:trPr>
        <w:tc>
          <w:tcPr>
            <w:tcW w:w="590" w:type="dxa"/>
            <w:vAlign w:val="top"/>
          </w:tcPr>
          <w:p>
            <w:pPr>
              <w:pStyle w:val="TableText"/>
              <w:ind w:left="142"/>
              <w:spacing w:before="162" w:line="185" w:lineRule="auto"/>
              <w:rPr/>
            </w:pPr>
            <w:r>
              <w:rPr>
                <w:spacing w:val="5"/>
              </w:rPr>
              <w:t>序号</w:t>
            </w:r>
          </w:p>
        </w:tc>
        <w:tc>
          <w:tcPr>
            <w:tcW w:w="1076" w:type="dxa"/>
            <w:vAlign w:val="top"/>
          </w:tcPr>
          <w:p>
            <w:pPr>
              <w:pStyle w:val="TableText"/>
              <w:ind w:left="382"/>
              <w:spacing w:before="162" w:line="184" w:lineRule="auto"/>
              <w:rPr/>
            </w:pPr>
            <w:r>
              <w:rPr>
                <w:spacing w:val="5"/>
              </w:rPr>
              <w:t>项目</w:t>
            </w:r>
          </w:p>
        </w:tc>
        <w:tc>
          <w:tcPr>
            <w:tcW w:w="6689" w:type="dxa"/>
            <w:vAlign w:val="top"/>
            <w:gridSpan w:val="6"/>
          </w:tcPr>
          <w:p>
            <w:pPr>
              <w:pStyle w:val="TableText"/>
              <w:ind w:left="3033"/>
              <w:spacing w:before="162" w:line="185" w:lineRule="auto"/>
              <w:rPr/>
            </w:pPr>
            <w:r>
              <w:rPr>
                <w:spacing w:val="7"/>
              </w:rPr>
              <w:t>验收内容</w:t>
            </w:r>
          </w:p>
        </w:tc>
        <w:tc>
          <w:tcPr>
            <w:tcW w:w="1001" w:type="dxa"/>
            <w:vAlign w:val="top"/>
          </w:tcPr>
          <w:p>
            <w:pPr>
              <w:pStyle w:val="TableText"/>
              <w:ind w:left="190"/>
              <w:spacing w:before="162" w:line="185" w:lineRule="auto"/>
              <w:rPr/>
            </w:pPr>
            <w:r>
              <w:rPr>
                <w:spacing w:val="7"/>
              </w:rPr>
              <w:t>验收结果</w:t>
            </w:r>
          </w:p>
        </w:tc>
      </w:tr>
      <w:tr>
        <w:trPr>
          <w:trHeight w:val="631" w:hRule="atLeast"/>
        </w:trPr>
        <w:tc>
          <w:tcPr>
            <w:tcW w:w="590" w:type="dxa"/>
            <w:vAlign w:val="top"/>
          </w:tcPr>
          <w:p>
            <w:pPr>
              <w:ind w:left="268"/>
              <w:spacing w:before="237" w:line="181" w:lineRule="exact"/>
              <w:rPr>
                <w:rFonts w:ascii="Arial" w:hAnsi="Arial" w:eastAsia="Arial" w:cs="Arial"/>
                <w:sz w:val="15"/>
                <w:szCs w:val="15"/>
              </w:rPr>
            </w:pPr>
            <w:r>
              <w:rPr>
                <w:rFonts w:ascii="Arial" w:hAnsi="Arial" w:eastAsia="Arial" w:cs="Arial"/>
                <w:sz w:val="15"/>
                <w:szCs w:val="15"/>
                <w:spacing w:val="21"/>
              </w:rPr>
              <w:t>1</w:t>
            </w:r>
          </w:p>
        </w:tc>
        <w:tc>
          <w:tcPr>
            <w:tcW w:w="1076" w:type="dxa"/>
            <w:vAlign w:val="top"/>
          </w:tcPr>
          <w:p>
            <w:pPr>
              <w:pStyle w:val="TableText"/>
              <w:ind w:left="383"/>
              <w:spacing w:before="241" w:line="185" w:lineRule="auto"/>
              <w:rPr/>
            </w:pPr>
            <w:r>
              <w:rPr>
                <w:spacing w:val="5"/>
              </w:rPr>
              <w:t>整机</w:t>
            </w:r>
          </w:p>
        </w:tc>
        <w:tc>
          <w:tcPr>
            <w:tcW w:w="6689" w:type="dxa"/>
            <w:vAlign w:val="top"/>
            <w:gridSpan w:val="6"/>
          </w:tcPr>
          <w:p>
            <w:pPr>
              <w:pStyle w:val="TableText"/>
              <w:ind w:left="108" w:right="97" w:firstLine="166"/>
              <w:spacing w:before="135" w:line="191" w:lineRule="auto"/>
              <w:rPr/>
            </w:pPr>
            <w:r>
              <w:rPr>
                <w:spacing w:val="11"/>
              </w:rPr>
              <w:t>主要工作性能达到额定指标，所有结构件及其他关键部</w:t>
            </w:r>
            <w:r>
              <w:rPr>
                <w:spacing w:val="10"/>
              </w:rPr>
              <w:t>位齐全完整，</w:t>
            </w:r>
            <w:r>
              <w:rPr>
                <w:spacing w:val="-20"/>
              </w:rPr>
              <w:t xml:space="preserve"> </w:t>
            </w:r>
            <w:r>
              <w:rPr>
                <w:spacing w:val="10"/>
              </w:rPr>
              <w:t>连接紧固可靠，</w:t>
            </w:r>
            <w:r>
              <w:rPr>
                <w:spacing w:val="-23"/>
              </w:rPr>
              <w:t xml:space="preserve"> </w:t>
            </w:r>
            <w:r>
              <w:rPr>
                <w:spacing w:val="10"/>
              </w:rPr>
              <w:t>结构</w:t>
            </w:r>
            <w:r>
              <w:rPr/>
              <w:t xml:space="preserve"> </w:t>
            </w:r>
            <w:r>
              <w:rPr>
                <w:spacing w:val="7"/>
              </w:rPr>
              <w:t>无变形损坏</w:t>
            </w:r>
          </w:p>
        </w:tc>
        <w:tc>
          <w:tcPr>
            <w:tcW w:w="1001" w:type="dxa"/>
            <w:vAlign w:val="top"/>
          </w:tcPr>
          <w:p>
            <w:pPr>
              <w:rPr>
                <w:rFonts w:ascii="Arial"/>
                <w:sz w:val="21"/>
              </w:rPr>
            </w:pPr>
            <w:r/>
          </w:p>
        </w:tc>
      </w:tr>
      <w:tr>
        <w:trPr>
          <w:trHeight w:val="632" w:hRule="atLeast"/>
        </w:trPr>
        <w:tc>
          <w:tcPr>
            <w:tcW w:w="590" w:type="dxa"/>
            <w:vAlign w:val="top"/>
            <w:vMerge w:val="restart"/>
            <w:tcBorders>
              <w:bottom w:val="nil"/>
            </w:tcBorders>
          </w:tcPr>
          <w:p>
            <w:pPr>
              <w:spacing w:line="352" w:lineRule="auto"/>
              <w:rPr>
                <w:rFonts w:ascii="Arial"/>
                <w:sz w:val="21"/>
              </w:rPr>
            </w:pPr>
            <w:r/>
          </w:p>
          <w:p>
            <w:pPr>
              <w:ind w:left="264"/>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076" w:type="dxa"/>
            <w:vAlign w:val="top"/>
            <w:vMerge w:val="restart"/>
            <w:tcBorders>
              <w:bottom w:val="nil"/>
            </w:tcBorders>
          </w:tcPr>
          <w:p>
            <w:pPr>
              <w:spacing w:line="335" w:lineRule="auto"/>
              <w:rPr>
                <w:rFonts w:ascii="Arial"/>
                <w:sz w:val="21"/>
              </w:rPr>
            </w:pPr>
            <w:r/>
          </w:p>
          <w:p>
            <w:pPr>
              <w:pStyle w:val="TableText"/>
              <w:ind w:left="225"/>
              <w:spacing w:before="64" w:line="185" w:lineRule="auto"/>
              <w:rPr/>
            </w:pPr>
            <w:r>
              <w:rPr>
                <w:spacing w:val="6"/>
              </w:rPr>
              <w:t>动力装置</w:t>
            </w:r>
          </w:p>
        </w:tc>
        <w:tc>
          <w:tcPr>
            <w:tcW w:w="6689" w:type="dxa"/>
            <w:vAlign w:val="top"/>
            <w:gridSpan w:val="6"/>
          </w:tcPr>
          <w:p>
            <w:pPr>
              <w:pStyle w:val="TableText"/>
              <w:ind w:left="108" w:right="40" w:firstLine="158"/>
              <w:spacing w:before="131" w:line="193" w:lineRule="auto"/>
              <w:rPr/>
            </w:pPr>
            <w:r>
              <w:rPr>
                <w:spacing w:val="8"/>
              </w:rPr>
              <w:t>启动和加速性能良好，怠速平稳，输出功率不低于额定功率的</w:t>
            </w:r>
            <w:r>
              <w:rPr>
                <w:rFonts w:ascii="Arial" w:hAnsi="Arial" w:eastAsia="Arial" w:cs="Arial"/>
                <w:spacing w:val="8"/>
              </w:rPr>
              <w:t>85%</w:t>
            </w:r>
            <w:r>
              <w:rPr>
                <w:spacing w:val="8"/>
              </w:rPr>
              <w:t>，</w:t>
            </w:r>
            <w:r>
              <w:rPr>
                <w:spacing w:val="2"/>
              </w:rPr>
              <w:t xml:space="preserve"> </w:t>
            </w:r>
            <w:r>
              <w:rPr>
                <w:spacing w:val="8"/>
              </w:rPr>
              <w:t>运转平稳正常，油压、</w:t>
            </w:r>
            <w:r>
              <w:rPr/>
              <w:t xml:space="preserve"> </w:t>
            </w:r>
            <w:r>
              <w:rPr>
                <w:spacing w:val="8"/>
              </w:rPr>
              <w:t>水温正常，各滤清器齐全有效</w:t>
            </w:r>
          </w:p>
        </w:tc>
        <w:tc>
          <w:tcPr>
            <w:tcW w:w="1001" w:type="dxa"/>
            <w:vAlign w:val="top"/>
          </w:tcPr>
          <w:p>
            <w:pPr>
              <w:rPr>
                <w:rFonts w:ascii="Arial"/>
                <w:sz w:val="21"/>
              </w:rPr>
            </w:pPr>
            <w:r/>
          </w:p>
        </w:tc>
      </w:tr>
      <w:tr>
        <w:trPr>
          <w:trHeight w:val="313" w:hRule="atLeast"/>
        </w:trPr>
        <w:tc>
          <w:tcPr>
            <w:tcW w:w="590" w:type="dxa"/>
            <w:vAlign w:val="top"/>
            <w:vMerge w:val="continue"/>
            <w:tcBorders>
              <w:top w:val="nil"/>
            </w:tcBorders>
          </w:tcPr>
          <w:p>
            <w:pPr>
              <w:rPr>
                <w:rFonts w:ascii="Arial"/>
                <w:sz w:val="21"/>
              </w:rPr>
            </w:pPr>
            <w:r/>
          </w:p>
        </w:tc>
        <w:tc>
          <w:tcPr>
            <w:tcW w:w="1076" w:type="dxa"/>
            <w:vAlign w:val="top"/>
            <w:vMerge w:val="continue"/>
            <w:tcBorders>
              <w:top w:val="nil"/>
            </w:tcBorders>
          </w:tcPr>
          <w:p>
            <w:pPr>
              <w:rPr>
                <w:rFonts w:ascii="Arial"/>
                <w:sz w:val="21"/>
              </w:rPr>
            </w:pPr>
            <w:r/>
          </w:p>
        </w:tc>
        <w:tc>
          <w:tcPr>
            <w:tcW w:w="6689" w:type="dxa"/>
            <w:vAlign w:val="top"/>
            <w:gridSpan w:val="6"/>
          </w:tcPr>
          <w:p>
            <w:pPr>
              <w:pStyle w:val="TableText"/>
              <w:ind w:left="271"/>
              <w:spacing w:before="83" w:line="184" w:lineRule="auto"/>
              <w:rPr/>
            </w:pPr>
            <w:r>
              <w:rPr>
                <w:spacing w:val="6"/>
              </w:rPr>
              <w:t>动力装置为电动的，</w:t>
            </w:r>
            <w:r>
              <w:rPr>
                <w:spacing w:val="-10"/>
              </w:rPr>
              <w:t xml:space="preserve"> </w:t>
            </w:r>
            <w:r>
              <w:rPr>
                <w:spacing w:val="6"/>
              </w:rPr>
              <w:t>电瓶瓶体是否存在裂纹</w:t>
            </w:r>
            <w:r>
              <w:rPr>
                <w:spacing w:val="-21"/>
              </w:rPr>
              <w:t xml:space="preserve"> </w:t>
            </w:r>
            <w:r>
              <w:rPr>
                <w:spacing w:val="6"/>
              </w:rPr>
              <w:t>、破损</w:t>
            </w:r>
          </w:p>
        </w:tc>
        <w:tc>
          <w:tcPr>
            <w:tcW w:w="1001" w:type="dxa"/>
            <w:vAlign w:val="top"/>
          </w:tcPr>
          <w:p>
            <w:pPr>
              <w:rPr>
                <w:rFonts w:ascii="Arial"/>
                <w:sz w:val="21"/>
              </w:rPr>
            </w:pPr>
            <w:r/>
          </w:p>
        </w:tc>
      </w:tr>
      <w:tr>
        <w:trPr>
          <w:trHeight w:val="631" w:hRule="atLeast"/>
        </w:trPr>
        <w:tc>
          <w:tcPr>
            <w:tcW w:w="590" w:type="dxa"/>
            <w:vAlign w:val="top"/>
          </w:tcPr>
          <w:p>
            <w:pPr>
              <w:ind w:left="265"/>
              <w:spacing w:before="264" w:line="187" w:lineRule="auto"/>
              <w:rPr>
                <w:rFonts w:ascii="Arial" w:hAnsi="Arial" w:eastAsia="Arial" w:cs="Arial"/>
                <w:sz w:val="15"/>
                <w:szCs w:val="15"/>
              </w:rPr>
            </w:pPr>
            <w:r>
              <w:rPr>
                <w:rFonts w:ascii="Arial" w:hAnsi="Arial" w:eastAsia="Arial" w:cs="Arial"/>
                <w:sz w:val="15"/>
                <w:szCs w:val="15"/>
                <w:spacing w:val="12"/>
                <w:w w:val="114"/>
              </w:rPr>
              <w:t>3</w:t>
            </w:r>
          </w:p>
        </w:tc>
        <w:tc>
          <w:tcPr>
            <w:tcW w:w="1076" w:type="dxa"/>
            <w:vAlign w:val="top"/>
          </w:tcPr>
          <w:p>
            <w:pPr>
              <w:pStyle w:val="TableText"/>
              <w:ind w:left="387" w:right="138" w:hanging="242"/>
              <w:spacing w:before="136" w:line="191" w:lineRule="auto"/>
              <w:rPr/>
            </w:pPr>
            <w:r>
              <w:rPr>
                <w:spacing w:val="7"/>
              </w:rPr>
              <w:t>液压及气压</w:t>
            </w:r>
            <w:r>
              <w:rPr/>
              <w:t xml:space="preserve"> </w:t>
            </w:r>
            <w:r>
              <w:rPr>
                <w:spacing w:val="2"/>
              </w:rPr>
              <w:t>系统</w:t>
            </w:r>
          </w:p>
        </w:tc>
        <w:tc>
          <w:tcPr>
            <w:tcW w:w="6689" w:type="dxa"/>
            <w:vAlign w:val="top"/>
            <w:gridSpan w:val="6"/>
          </w:tcPr>
          <w:p>
            <w:pPr>
              <w:pStyle w:val="TableText"/>
              <w:ind w:left="110" w:right="41" w:firstLine="158"/>
              <w:spacing w:before="135" w:line="191" w:lineRule="auto"/>
              <w:rPr/>
            </w:pPr>
            <w:r>
              <w:rPr>
                <w:spacing w:val="11"/>
              </w:rPr>
              <w:t>工作平稳可靠，各部分仪表工作正常，</w:t>
            </w:r>
            <w:r>
              <w:rPr>
                <w:spacing w:val="-22"/>
              </w:rPr>
              <w:t xml:space="preserve"> </w:t>
            </w:r>
            <w:r>
              <w:rPr>
                <w:spacing w:val="11"/>
              </w:rPr>
              <w:t>元件齐全有效，</w:t>
            </w:r>
            <w:r>
              <w:rPr>
                <w:spacing w:val="-22"/>
              </w:rPr>
              <w:t xml:space="preserve"> </w:t>
            </w:r>
            <w:r>
              <w:rPr>
                <w:spacing w:val="11"/>
              </w:rPr>
              <w:t>各部分连接可靠</w:t>
            </w:r>
            <w:r>
              <w:rPr>
                <w:spacing w:val="-21"/>
              </w:rPr>
              <w:t xml:space="preserve"> </w:t>
            </w:r>
            <w:r>
              <w:rPr>
                <w:spacing w:val="11"/>
              </w:rPr>
              <w:t>、无泄漏。</w:t>
            </w:r>
            <w:r>
              <w:rPr>
                <w:spacing w:val="-19"/>
              </w:rPr>
              <w:t xml:space="preserve"> </w:t>
            </w:r>
            <w:r>
              <w:rPr>
                <w:spacing w:val="11"/>
              </w:rPr>
              <w:t>油质、</w:t>
            </w:r>
            <w:r>
              <w:rPr/>
              <w:t xml:space="preserve"> </w:t>
            </w:r>
            <w:r>
              <w:rPr>
                <w:spacing w:val="8"/>
              </w:rPr>
              <w:t>油量符合说明书要求，压力满足要求</w:t>
            </w:r>
          </w:p>
        </w:tc>
        <w:tc>
          <w:tcPr>
            <w:tcW w:w="1001" w:type="dxa"/>
            <w:vAlign w:val="top"/>
          </w:tcPr>
          <w:p>
            <w:pPr>
              <w:rPr>
                <w:rFonts w:ascii="Arial"/>
                <w:sz w:val="21"/>
              </w:rPr>
            </w:pPr>
            <w:r/>
          </w:p>
        </w:tc>
      </w:tr>
      <w:tr>
        <w:trPr>
          <w:trHeight w:val="631" w:hRule="atLeast"/>
        </w:trPr>
        <w:tc>
          <w:tcPr>
            <w:tcW w:w="590" w:type="dxa"/>
            <w:vAlign w:val="top"/>
          </w:tcPr>
          <w:p>
            <w:pPr>
              <w:ind w:left="263"/>
              <w:spacing w:before="263" w:line="190" w:lineRule="auto"/>
              <w:rPr>
                <w:rFonts w:ascii="Arial" w:hAnsi="Arial" w:eastAsia="Arial" w:cs="Arial"/>
                <w:sz w:val="15"/>
                <w:szCs w:val="15"/>
              </w:rPr>
            </w:pPr>
            <w:r>
              <w:rPr>
                <w:rFonts w:ascii="Arial" w:hAnsi="Arial" w:eastAsia="Arial" w:cs="Arial"/>
                <w:sz w:val="15"/>
                <w:szCs w:val="15"/>
                <w:spacing w:val="5"/>
                <w:w w:val="125"/>
              </w:rPr>
              <w:t>4</w:t>
            </w:r>
          </w:p>
        </w:tc>
        <w:tc>
          <w:tcPr>
            <w:tcW w:w="1076" w:type="dxa"/>
            <w:vAlign w:val="top"/>
          </w:tcPr>
          <w:p>
            <w:pPr>
              <w:pStyle w:val="TableText"/>
              <w:ind w:left="237"/>
              <w:spacing w:before="243" w:line="185" w:lineRule="auto"/>
              <w:rPr/>
            </w:pPr>
            <w:r>
              <w:rPr>
                <w:spacing w:val="3"/>
              </w:rPr>
              <w:t>电气系统</w:t>
            </w:r>
          </w:p>
        </w:tc>
        <w:tc>
          <w:tcPr>
            <w:tcW w:w="6689" w:type="dxa"/>
            <w:vAlign w:val="top"/>
            <w:gridSpan w:val="6"/>
          </w:tcPr>
          <w:p>
            <w:pPr>
              <w:pStyle w:val="TableText"/>
              <w:ind w:left="109" w:right="97" w:firstLine="159"/>
              <w:spacing w:before="136" w:line="191" w:lineRule="auto"/>
              <w:rPr/>
            </w:pPr>
            <w:r>
              <w:rPr>
                <w:spacing w:val="7"/>
              </w:rPr>
              <w:t>线路完整，卡固良好，仪表</w:t>
            </w:r>
            <w:r>
              <w:rPr>
                <w:spacing w:val="-9"/>
              </w:rPr>
              <w:t xml:space="preserve"> </w:t>
            </w:r>
            <w:r>
              <w:rPr>
                <w:spacing w:val="7"/>
              </w:rPr>
              <w:t>、声</w:t>
            </w:r>
            <w:r>
              <w:rPr>
                <w:spacing w:val="-21"/>
              </w:rPr>
              <w:t xml:space="preserve"> </w:t>
            </w:r>
            <w:r>
              <w:rPr>
                <w:spacing w:val="7"/>
              </w:rPr>
              <w:t>、光</w:t>
            </w:r>
            <w:r>
              <w:rPr>
                <w:spacing w:val="-21"/>
              </w:rPr>
              <w:t xml:space="preserve"> </w:t>
            </w:r>
            <w:r>
              <w:rPr>
                <w:spacing w:val="7"/>
              </w:rPr>
              <w:t>、电信号齐全有效。</w:t>
            </w:r>
            <w:r>
              <w:rPr>
                <w:spacing w:val="-8"/>
              </w:rPr>
              <w:t xml:space="preserve"> </w:t>
            </w:r>
            <w:r>
              <w:rPr>
                <w:spacing w:val="7"/>
              </w:rPr>
              <w:t>电瓶清洁，</w:t>
            </w:r>
            <w:r>
              <w:rPr>
                <w:spacing w:val="-7"/>
              </w:rPr>
              <w:t xml:space="preserve"> </w:t>
            </w:r>
            <w:r>
              <w:rPr>
                <w:spacing w:val="7"/>
              </w:rPr>
              <w:t>固定良好，</w:t>
            </w:r>
            <w:r>
              <w:rPr>
                <w:spacing w:val="-8"/>
              </w:rPr>
              <w:t xml:space="preserve"> </w:t>
            </w:r>
            <w:r>
              <w:rPr>
                <w:spacing w:val="7"/>
              </w:rPr>
              <w:t>电解液密</w:t>
            </w:r>
            <w:r>
              <w:rPr/>
              <w:t xml:space="preserve"> </w:t>
            </w:r>
            <w:r>
              <w:rPr>
                <w:spacing w:val="6"/>
              </w:rPr>
              <w:t>度</w:t>
            </w:r>
            <w:r>
              <w:rPr>
                <w:spacing w:val="-12"/>
              </w:rPr>
              <w:t xml:space="preserve"> </w:t>
            </w:r>
            <w:r>
              <w:rPr>
                <w:spacing w:val="6"/>
              </w:rPr>
              <w:t>、液面高度符合说明书要求</w:t>
            </w:r>
          </w:p>
        </w:tc>
        <w:tc>
          <w:tcPr>
            <w:tcW w:w="1001" w:type="dxa"/>
            <w:vAlign w:val="top"/>
          </w:tcPr>
          <w:p>
            <w:pPr>
              <w:rPr>
                <w:rFonts w:ascii="Arial"/>
                <w:sz w:val="21"/>
              </w:rPr>
            </w:pPr>
            <w:r/>
          </w:p>
        </w:tc>
      </w:tr>
      <w:tr>
        <w:trPr>
          <w:trHeight w:val="631" w:hRule="atLeast"/>
        </w:trPr>
        <w:tc>
          <w:tcPr>
            <w:tcW w:w="590" w:type="dxa"/>
            <w:vAlign w:val="top"/>
          </w:tcPr>
          <w:p>
            <w:pPr>
              <w:ind w:left="266"/>
              <w:spacing w:before="263" w:line="190" w:lineRule="auto"/>
              <w:rPr>
                <w:rFonts w:ascii="Arial" w:hAnsi="Arial" w:eastAsia="Arial" w:cs="Arial"/>
                <w:sz w:val="15"/>
                <w:szCs w:val="15"/>
              </w:rPr>
            </w:pPr>
            <w:r>
              <w:rPr>
                <w:rFonts w:ascii="Arial" w:hAnsi="Arial" w:eastAsia="Arial" w:cs="Arial"/>
                <w:sz w:val="15"/>
                <w:szCs w:val="15"/>
                <w:spacing w:val="12"/>
                <w:w w:val="113"/>
              </w:rPr>
              <w:t>5</w:t>
            </w:r>
          </w:p>
        </w:tc>
        <w:tc>
          <w:tcPr>
            <w:tcW w:w="1076" w:type="dxa"/>
            <w:vAlign w:val="top"/>
          </w:tcPr>
          <w:p>
            <w:pPr>
              <w:pStyle w:val="TableText"/>
              <w:ind w:left="223"/>
              <w:spacing w:before="243" w:line="185" w:lineRule="auto"/>
              <w:rPr/>
            </w:pPr>
            <w:r>
              <w:rPr>
                <w:spacing w:val="7"/>
              </w:rPr>
              <w:t>安全装置</w:t>
            </w:r>
          </w:p>
        </w:tc>
        <w:tc>
          <w:tcPr>
            <w:tcW w:w="6689" w:type="dxa"/>
            <w:vAlign w:val="top"/>
            <w:gridSpan w:val="6"/>
          </w:tcPr>
          <w:p>
            <w:pPr>
              <w:pStyle w:val="TableText"/>
              <w:ind w:left="109" w:right="40" w:firstLine="159"/>
              <w:spacing w:before="137" w:line="191" w:lineRule="auto"/>
              <w:rPr/>
            </w:pPr>
            <w:r>
              <w:rPr>
                <w:spacing w:val="9"/>
              </w:rPr>
              <w:t>整车急停装置有效，底部坑洞保护装置可以正常反转，水平仪可在倾斜角度过大时发出声、</w:t>
            </w:r>
            <w:r>
              <w:rPr>
                <w:spacing w:val="12"/>
              </w:rPr>
              <w:t xml:space="preserve"> </w:t>
            </w:r>
            <w:r>
              <w:rPr>
                <w:spacing w:val="6"/>
              </w:rPr>
              <w:t>光警示</w:t>
            </w:r>
          </w:p>
        </w:tc>
        <w:tc>
          <w:tcPr>
            <w:tcW w:w="1001" w:type="dxa"/>
            <w:vAlign w:val="top"/>
          </w:tcPr>
          <w:p>
            <w:pPr>
              <w:rPr>
                <w:rFonts w:ascii="Arial"/>
                <w:sz w:val="21"/>
              </w:rPr>
            </w:pPr>
            <w:r/>
          </w:p>
        </w:tc>
      </w:tr>
      <w:tr>
        <w:trPr>
          <w:trHeight w:val="472" w:hRule="atLeast"/>
        </w:trPr>
        <w:tc>
          <w:tcPr>
            <w:tcW w:w="590" w:type="dxa"/>
            <w:vAlign w:val="top"/>
          </w:tcPr>
          <w:p>
            <w:pPr>
              <w:ind w:left="266"/>
              <w:spacing w:before="185" w:line="190" w:lineRule="auto"/>
              <w:rPr>
                <w:rFonts w:ascii="Arial" w:hAnsi="Arial" w:eastAsia="Arial" w:cs="Arial"/>
                <w:sz w:val="15"/>
                <w:szCs w:val="15"/>
              </w:rPr>
            </w:pPr>
            <w:r>
              <w:rPr>
                <w:rFonts w:ascii="Arial" w:hAnsi="Arial" w:eastAsia="Arial" w:cs="Arial"/>
                <w:sz w:val="15"/>
                <w:szCs w:val="15"/>
                <w:spacing w:val="11"/>
                <w:w w:val="113"/>
              </w:rPr>
              <w:t>6</w:t>
            </w:r>
          </w:p>
        </w:tc>
        <w:tc>
          <w:tcPr>
            <w:tcW w:w="1076" w:type="dxa"/>
            <w:vAlign w:val="top"/>
          </w:tcPr>
          <w:p>
            <w:pPr>
              <w:pStyle w:val="TableText"/>
              <w:ind w:left="225"/>
              <w:spacing w:before="166" w:line="183" w:lineRule="auto"/>
              <w:rPr/>
            </w:pPr>
            <w:r>
              <w:rPr>
                <w:spacing w:val="6"/>
              </w:rPr>
              <w:t>润滑情况</w:t>
            </w:r>
          </w:p>
        </w:tc>
        <w:tc>
          <w:tcPr>
            <w:tcW w:w="6689" w:type="dxa"/>
            <w:vAlign w:val="top"/>
            <w:gridSpan w:val="6"/>
          </w:tcPr>
          <w:p>
            <w:pPr>
              <w:pStyle w:val="TableText"/>
              <w:ind w:left="267"/>
              <w:spacing w:before="164" w:line="185" w:lineRule="auto"/>
              <w:rPr/>
            </w:pPr>
            <w:r>
              <w:rPr>
                <w:spacing w:val="7"/>
              </w:rPr>
              <w:t>装置齐全，油路畅通无堵，油质</w:t>
            </w:r>
            <w:r>
              <w:rPr>
                <w:spacing w:val="-7"/>
              </w:rPr>
              <w:t xml:space="preserve"> </w:t>
            </w:r>
            <w:r>
              <w:rPr>
                <w:spacing w:val="7"/>
              </w:rPr>
              <w:t>、油量符合要求</w:t>
            </w:r>
          </w:p>
        </w:tc>
        <w:tc>
          <w:tcPr>
            <w:tcW w:w="1001" w:type="dxa"/>
            <w:vAlign w:val="top"/>
          </w:tcPr>
          <w:p>
            <w:pPr>
              <w:rPr>
                <w:rFonts w:ascii="Arial"/>
                <w:sz w:val="21"/>
              </w:rPr>
            </w:pPr>
            <w:r/>
          </w:p>
        </w:tc>
      </w:tr>
      <w:tr>
        <w:trPr>
          <w:trHeight w:val="472" w:hRule="atLeast"/>
        </w:trPr>
        <w:tc>
          <w:tcPr>
            <w:tcW w:w="590" w:type="dxa"/>
            <w:vAlign w:val="top"/>
          </w:tcPr>
          <w:p>
            <w:pPr>
              <w:ind w:left="266"/>
              <w:spacing w:before="185" w:line="190" w:lineRule="auto"/>
              <w:rPr>
                <w:rFonts w:ascii="Arial" w:hAnsi="Arial" w:eastAsia="Arial" w:cs="Arial"/>
                <w:sz w:val="15"/>
                <w:szCs w:val="15"/>
              </w:rPr>
            </w:pPr>
            <w:r>
              <w:rPr>
                <w:rFonts w:ascii="Arial" w:hAnsi="Arial" w:eastAsia="Arial" w:cs="Arial"/>
                <w:sz w:val="15"/>
                <w:szCs w:val="15"/>
                <w:spacing w:val="13"/>
                <w:w w:val="112"/>
              </w:rPr>
              <w:t>7</w:t>
            </w:r>
          </w:p>
        </w:tc>
        <w:tc>
          <w:tcPr>
            <w:tcW w:w="1076" w:type="dxa"/>
            <w:vAlign w:val="top"/>
          </w:tcPr>
          <w:p>
            <w:pPr>
              <w:pStyle w:val="TableText"/>
              <w:ind w:left="304"/>
              <w:spacing w:before="165" w:line="185" w:lineRule="auto"/>
              <w:rPr/>
            </w:pPr>
            <w:r>
              <w:rPr>
                <w:spacing w:val="6"/>
              </w:rPr>
              <w:t>管理资料</w:t>
            </w:r>
          </w:p>
        </w:tc>
        <w:tc>
          <w:tcPr>
            <w:tcW w:w="6689" w:type="dxa"/>
            <w:vAlign w:val="top"/>
            <w:gridSpan w:val="6"/>
          </w:tcPr>
          <w:p>
            <w:pPr>
              <w:pStyle w:val="TableText"/>
              <w:ind w:left="268"/>
              <w:spacing w:before="165" w:line="184" w:lineRule="auto"/>
              <w:rPr/>
            </w:pPr>
            <w:r>
              <w:rPr>
                <w:spacing w:val="7"/>
              </w:rPr>
              <w:t>有使用说明书</w:t>
            </w:r>
            <w:r>
              <w:rPr>
                <w:spacing w:val="-21"/>
              </w:rPr>
              <w:t xml:space="preserve"> </w:t>
            </w:r>
            <w:r>
              <w:rPr>
                <w:spacing w:val="7"/>
              </w:rPr>
              <w:t>、产品合格证</w:t>
            </w:r>
            <w:r>
              <w:rPr>
                <w:spacing w:val="-21"/>
              </w:rPr>
              <w:t xml:space="preserve"> </w:t>
            </w:r>
            <w:r>
              <w:rPr>
                <w:spacing w:val="7"/>
              </w:rPr>
              <w:t>、维修保养记录</w:t>
            </w:r>
            <w:r>
              <w:rPr>
                <w:spacing w:val="-21"/>
              </w:rPr>
              <w:t xml:space="preserve"> </w:t>
            </w:r>
            <w:r>
              <w:rPr>
                <w:spacing w:val="7"/>
              </w:rPr>
              <w:t>、生产</w:t>
            </w:r>
            <w:r>
              <w:rPr>
                <w:spacing w:val="6"/>
              </w:rPr>
              <w:t>许可证及机械操作规程</w:t>
            </w:r>
          </w:p>
        </w:tc>
        <w:tc>
          <w:tcPr>
            <w:tcW w:w="1001" w:type="dxa"/>
            <w:vAlign w:val="top"/>
          </w:tcPr>
          <w:p>
            <w:pPr>
              <w:rPr>
                <w:rFonts w:ascii="Arial"/>
                <w:sz w:val="21"/>
              </w:rPr>
            </w:pPr>
            <w:r/>
          </w:p>
        </w:tc>
      </w:tr>
      <w:tr>
        <w:trPr>
          <w:trHeight w:val="2859" w:hRule="atLeast"/>
        </w:trPr>
        <w:tc>
          <w:tcPr>
            <w:tcW w:w="1666" w:type="dxa"/>
            <w:vAlign w:val="top"/>
            <w:gridSpan w:val="2"/>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520"/>
              <w:spacing w:before="64" w:line="185" w:lineRule="auto"/>
              <w:rPr/>
            </w:pPr>
            <w:r>
              <w:rPr>
                <w:spacing w:val="7"/>
              </w:rPr>
              <w:t>验收意见</w:t>
            </w:r>
          </w:p>
        </w:tc>
        <w:tc>
          <w:tcPr>
            <w:tcW w:w="7690" w:type="dxa"/>
            <w:vAlign w:val="top"/>
            <w:gridSpan w:val="7"/>
          </w:tcPr>
          <w:p>
            <w:pPr>
              <w:rPr>
                <w:rFonts w:ascii="Arial"/>
                <w:sz w:val="21"/>
              </w:rPr>
            </w:pPr>
            <w:r/>
          </w:p>
        </w:tc>
      </w:tr>
      <w:tr>
        <w:trPr>
          <w:trHeight w:val="1904" w:hRule="atLeast"/>
        </w:trPr>
        <w:tc>
          <w:tcPr>
            <w:tcW w:w="1666"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359"/>
              <w:spacing w:before="64" w:line="185" w:lineRule="auto"/>
              <w:rPr/>
            </w:pPr>
            <w:r>
              <w:rPr>
                <w:spacing w:val="8"/>
              </w:rPr>
              <w:t>参加验收签字</w:t>
            </w:r>
          </w:p>
        </w:tc>
        <w:tc>
          <w:tcPr>
            <w:tcW w:w="7690" w:type="dxa"/>
            <w:vAlign w:val="top"/>
            <w:gridSpan w:val="7"/>
          </w:tcPr>
          <w:p>
            <w:pPr>
              <w:pStyle w:val="TableText"/>
              <w:ind w:left="267"/>
              <w:spacing w:before="248" w:line="184" w:lineRule="auto"/>
              <w:rPr/>
            </w:pPr>
            <w:r>
              <w:rPr>
                <w:spacing w:val="6"/>
              </w:rPr>
              <w:t>使用单位签字：</w:t>
            </w:r>
          </w:p>
          <w:p>
            <w:pPr>
              <w:pStyle w:val="TableText"/>
              <w:ind w:left="267"/>
              <w:spacing w:before="225" w:line="184" w:lineRule="auto"/>
              <w:rPr/>
            </w:pPr>
            <w:r>
              <w:rPr>
                <w:spacing w:val="7"/>
              </w:rPr>
              <w:t>使用单位参加验收人：</w:t>
            </w:r>
          </w:p>
          <w:p>
            <w:pPr>
              <w:pStyle w:val="TableText"/>
              <w:ind w:left="267"/>
              <w:spacing w:before="225" w:line="184" w:lineRule="auto"/>
              <w:rPr/>
            </w:pPr>
            <w:r>
              <w:rPr>
                <w:spacing w:val="8"/>
              </w:rPr>
              <w:t>使用单位项目机械或综合类专职安全员：</w:t>
            </w:r>
          </w:p>
          <w:p>
            <w:pPr>
              <w:pStyle w:val="TableText"/>
              <w:ind w:left="6079"/>
              <w:spacing w:before="226" w:line="184" w:lineRule="auto"/>
              <w:rPr/>
            </w:pPr>
            <w:r>
              <w:rPr>
                <w:spacing w:val="5"/>
              </w:rPr>
              <w:t>验收日期：</w:t>
            </w:r>
          </w:p>
        </w:tc>
      </w:tr>
      <w:tr>
        <w:trPr>
          <w:trHeight w:val="1908" w:hRule="atLeast"/>
        </w:trPr>
        <w:tc>
          <w:tcPr>
            <w:tcW w:w="1666" w:type="dxa"/>
            <w:vAlign w:val="top"/>
            <w:gridSpan w:val="2"/>
            <w:vMerge w:val="continue"/>
            <w:tcBorders>
              <w:top w:val="nil"/>
            </w:tcBorders>
          </w:tcPr>
          <w:p>
            <w:pPr>
              <w:rPr>
                <w:rFonts w:ascii="Arial"/>
                <w:sz w:val="21"/>
              </w:rPr>
            </w:pPr>
            <w:r/>
          </w:p>
        </w:tc>
        <w:tc>
          <w:tcPr>
            <w:tcW w:w="7690" w:type="dxa"/>
            <w:vAlign w:val="top"/>
            <w:gridSpan w:val="7"/>
          </w:tcPr>
          <w:p>
            <w:pPr>
              <w:pStyle w:val="TableText"/>
              <w:ind w:left="267"/>
              <w:spacing w:before="248" w:line="180" w:lineRule="auto"/>
              <w:rPr/>
            </w:pPr>
            <w:r>
              <w:rPr>
                <w:spacing w:val="7"/>
              </w:rPr>
              <w:t>施工（总承包）单位签字：</w:t>
            </w:r>
          </w:p>
          <w:p>
            <w:pPr>
              <w:pStyle w:val="TableText"/>
              <w:ind w:left="267"/>
              <w:spacing w:before="230" w:line="180" w:lineRule="auto"/>
              <w:rPr/>
            </w:pPr>
            <w:r>
              <w:rPr>
                <w:spacing w:val="8"/>
              </w:rPr>
              <w:t>施工（总承包）单位参加验收人：</w:t>
            </w:r>
          </w:p>
          <w:p>
            <w:pPr>
              <w:pStyle w:val="TableText"/>
              <w:ind w:left="267"/>
              <w:spacing w:before="230" w:line="180" w:lineRule="auto"/>
              <w:rPr/>
            </w:pPr>
            <w:r>
              <w:rPr>
                <w:spacing w:val="8"/>
              </w:rPr>
              <w:t>施工（总承包）单位项目机械或综合类专职安全员：</w:t>
            </w:r>
          </w:p>
          <w:p>
            <w:pPr>
              <w:pStyle w:val="TableText"/>
              <w:ind w:left="6079"/>
              <w:spacing w:before="230" w:line="184" w:lineRule="auto"/>
              <w:rPr/>
            </w:pPr>
            <w:r>
              <w:rPr>
                <w:spacing w:val="5"/>
              </w:rPr>
              <w:t>验收日期：</w:t>
            </w:r>
          </w:p>
        </w:tc>
      </w:tr>
    </w:tbl>
    <w:p>
      <w:pPr>
        <w:rPr>
          <w:rFonts w:ascii="Arial"/>
          <w:sz w:val="21"/>
        </w:rPr>
      </w:pPr>
      <w:r/>
    </w:p>
    <w:p>
      <w:pPr>
        <w:sectPr>
          <w:headerReference w:type="default" r:id="rId515"/>
          <w:footerReference w:type="default" r:id="rId578"/>
          <w:pgSz w:w="12243" w:h="16495"/>
          <w:pgMar w:top="1461" w:right="1269" w:bottom="1137" w:left="1611" w:header="1177" w:footer="904" w:gutter="0"/>
        </w:sectPr>
        <w:rPr>
          <w:rFonts w:ascii="Arial" w:hAnsi="Arial" w:eastAsia="Arial" w:cs="Arial"/>
          <w:sz w:val="21"/>
          <w:szCs w:val="21"/>
        </w:rPr>
      </w:pPr>
    </w:p>
    <w:p>
      <w:pPr>
        <w:pStyle w:val="BodyText"/>
        <w:ind w:left="437"/>
        <w:spacing w:before="246" w:line="186" w:lineRule="auto"/>
        <w:rPr>
          <w:sz w:val="20"/>
          <w:szCs w:val="20"/>
        </w:rPr>
      </w:pPr>
      <w:hyperlink w:history="true" r:id="rId581">
        <w:r>
          <w:rPr>
            <w:rFonts w:ascii="Arial" w:hAnsi="Arial" w:eastAsia="Arial" w:cs="Arial"/>
            <w:sz w:val="20"/>
            <w:szCs w:val="20"/>
            <w:spacing w:val="13"/>
            <w:position w:val="-1"/>
          </w:rPr>
          <w:t>8.3.3.3</w:t>
        </w:r>
      </w:hyperlink>
      <w:r>
        <w:rPr>
          <w:rFonts w:ascii="Arial" w:hAnsi="Arial" w:eastAsia="Arial" w:cs="Arial"/>
          <w:sz w:val="20"/>
          <w:szCs w:val="20"/>
          <w:spacing w:val="4"/>
          <w:position w:val="-1"/>
        </w:rPr>
        <w:t xml:space="preserve">   </w:t>
      </w:r>
      <w:r>
        <w:rPr>
          <w:sz w:val="20"/>
          <w:szCs w:val="20"/>
          <w:spacing w:val="13"/>
        </w:rPr>
        <w:t>建筑施工桩工机械进场安装验收表</w:t>
      </w:r>
    </w:p>
    <w:p>
      <w:pPr>
        <w:spacing w:before="7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1076"/>
        <w:gridCol w:w="1236"/>
        <w:gridCol w:w="991"/>
        <w:gridCol w:w="1026"/>
        <w:gridCol w:w="1418"/>
        <w:gridCol w:w="809"/>
        <w:gridCol w:w="1210"/>
        <w:gridCol w:w="1001"/>
      </w:tblGrid>
      <w:tr>
        <w:trPr>
          <w:trHeight w:val="635" w:hRule="atLeast"/>
        </w:trPr>
        <w:tc>
          <w:tcPr>
            <w:tcW w:w="1669" w:type="dxa"/>
            <w:vAlign w:val="top"/>
            <w:gridSpan w:val="2"/>
          </w:tcPr>
          <w:p>
            <w:pPr>
              <w:pStyle w:val="TableText"/>
              <w:ind w:left="523"/>
              <w:spacing w:before="244" w:line="185" w:lineRule="auto"/>
              <w:rPr/>
            </w:pPr>
            <w:r>
              <w:rPr>
                <w:spacing w:val="7"/>
              </w:rPr>
              <w:t>工程名称</w:t>
            </w:r>
          </w:p>
        </w:tc>
        <w:tc>
          <w:tcPr>
            <w:tcW w:w="5480" w:type="dxa"/>
            <w:vAlign w:val="top"/>
            <w:gridSpan w:val="5"/>
          </w:tcPr>
          <w:p>
            <w:pPr>
              <w:rPr>
                <w:rFonts w:ascii="Arial"/>
                <w:sz w:val="21"/>
              </w:rPr>
            </w:pPr>
            <w:r/>
          </w:p>
        </w:tc>
        <w:tc>
          <w:tcPr>
            <w:tcW w:w="1210" w:type="dxa"/>
            <w:vAlign w:val="top"/>
          </w:tcPr>
          <w:p>
            <w:pPr>
              <w:pStyle w:val="TableText"/>
              <w:ind w:left="294"/>
              <w:spacing w:before="244" w:line="184" w:lineRule="auto"/>
              <w:rPr/>
            </w:pPr>
            <w:r>
              <w:rPr>
                <w:spacing w:val="7"/>
              </w:rPr>
              <w:t>进场日期</w:t>
            </w:r>
          </w:p>
        </w:tc>
        <w:tc>
          <w:tcPr>
            <w:tcW w:w="1001" w:type="dxa"/>
            <w:vAlign w:val="top"/>
          </w:tcPr>
          <w:p>
            <w:pPr>
              <w:rPr>
                <w:rFonts w:ascii="Arial"/>
                <w:sz w:val="21"/>
              </w:rPr>
            </w:pPr>
            <w:r/>
          </w:p>
        </w:tc>
      </w:tr>
      <w:tr>
        <w:trPr>
          <w:trHeight w:val="631" w:hRule="atLeast"/>
        </w:trPr>
        <w:tc>
          <w:tcPr>
            <w:tcW w:w="1669" w:type="dxa"/>
            <w:vAlign w:val="top"/>
            <w:gridSpan w:val="2"/>
          </w:tcPr>
          <w:p>
            <w:pPr>
              <w:pStyle w:val="TableText"/>
              <w:ind w:left="520"/>
              <w:spacing w:before="241" w:line="184" w:lineRule="auto"/>
              <w:rPr/>
            </w:pPr>
            <w:r>
              <w:rPr>
                <w:spacing w:val="8"/>
              </w:rPr>
              <w:t>设备名称</w:t>
            </w:r>
          </w:p>
        </w:tc>
        <w:tc>
          <w:tcPr>
            <w:tcW w:w="1236" w:type="dxa"/>
            <w:vAlign w:val="top"/>
          </w:tcPr>
          <w:p>
            <w:pPr>
              <w:rPr>
                <w:rFonts w:ascii="Arial"/>
                <w:sz w:val="21"/>
              </w:rPr>
            </w:pPr>
            <w:r/>
          </w:p>
        </w:tc>
        <w:tc>
          <w:tcPr>
            <w:tcW w:w="991" w:type="dxa"/>
            <w:vAlign w:val="top"/>
          </w:tcPr>
          <w:p>
            <w:pPr>
              <w:pStyle w:val="TableText"/>
              <w:ind w:left="182"/>
              <w:spacing w:before="241" w:line="185" w:lineRule="auto"/>
              <w:rPr/>
            </w:pPr>
            <w:r>
              <w:rPr>
                <w:spacing w:val="7"/>
              </w:rPr>
              <w:t>规格型号</w:t>
            </w:r>
          </w:p>
        </w:tc>
        <w:tc>
          <w:tcPr>
            <w:tcW w:w="1026" w:type="dxa"/>
            <w:vAlign w:val="top"/>
          </w:tcPr>
          <w:p>
            <w:pPr>
              <w:rPr>
                <w:rFonts w:ascii="Arial"/>
                <w:sz w:val="21"/>
              </w:rPr>
            </w:pPr>
            <w:r/>
          </w:p>
        </w:tc>
        <w:tc>
          <w:tcPr>
            <w:tcW w:w="1418" w:type="dxa"/>
            <w:vAlign w:val="top"/>
          </w:tcPr>
          <w:p>
            <w:pPr>
              <w:pStyle w:val="TableText"/>
              <w:ind w:left="235"/>
              <w:spacing w:before="241" w:line="184" w:lineRule="auto"/>
              <w:rPr/>
            </w:pPr>
            <w:r>
              <w:rPr>
                <w:spacing w:val="8"/>
              </w:rPr>
              <w:t>设备自行编号</w:t>
            </w:r>
          </w:p>
        </w:tc>
        <w:tc>
          <w:tcPr>
            <w:tcW w:w="809" w:type="dxa"/>
            <w:vAlign w:val="top"/>
          </w:tcPr>
          <w:p>
            <w:pPr>
              <w:rPr>
                <w:rFonts w:ascii="Arial"/>
                <w:sz w:val="21"/>
              </w:rPr>
            </w:pPr>
            <w:r/>
          </w:p>
        </w:tc>
        <w:tc>
          <w:tcPr>
            <w:tcW w:w="1210" w:type="dxa"/>
            <w:vAlign w:val="top"/>
          </w:tcPr>
          <w:p>
            <w:pPr>
              <w:pStyle w:val="TableText"/>
              <w:ind w:left="295"/>
              <w:spacing w:before="241" w:line="184" w:lineRule="auto"/>
              <w:rPr/>
            </w:pPr>
            <w:r>
              <w:rPr>
                <w:spacing w:val="7"/>
              </w:rPr>
              <w:t>验收日期</w:t>
            </w:r>
          </w:p>
        </w:tc>
        <w:tc>
          <w:tcPr>
            <w:tcW w:w="1001" w:type="dxa"/>
            <w:vAlign w:val="top"/>
          </w:tcPr>
          <w:p>
            <w:pPr>
              <w:rPr>
                <w:rFonts w:ascii="Arial"/>
                <w:sz w:val="21"/>
              </w:rPr>
            </w:pPr>
            <w:r/>
          </w:p>
        </w:tc>
      </w:tr>
      <w:tr>
        <w:trPr>
          <w:trHeight w:val="631" w:hRule="atLeast"/>
        </w:trPr>
        <w:tc>
          <w:tcPr>
            <w:tcW w:w="593" w:type="dxa"/>
            <w:vAlign w:val="top"/>
          </w:tcPr>
          <w:p>
            <w:pPr>
              <w:pStyle w:val="TableText"/>
              <w:ind w:left="145"/>
              <w:spacing w:before="242" w:line="184" w:lineRule="auto"/>
              <w:rPr/>
            </w:pPr>
            <w:r>
              <w:rPr>
                <w:spacing w:val="5"/>
              </w:rPr>
              <w:t>序号</w:t>
            </w:r>
          </w:p>
        </w:tc>
        <w:tc>
          <w:tcPr>
            <w:tcW w:w="1076" w:type="dxa"/>
            <w:vAlign w:val="top"/>
          </w:tcPr>
          <w:p>
            <w:pPr>
              <w:pStyle w:val="TableText"/>
              <w:ind w:left="382"/>
              <w:spacing w:before="242" w:line="183" w:lineRule="auto"/>
              <w:rPr/>
            </w:pPr>
            <w:r>
              <w:rPr>
                <w:spacing w:val="5"/>
              </w:rPr>
              <w:t>项目</w:t>
            </w:r>
          </w:p>
        </w:tc>
        <w:tc>
          <w:tcPr>
            <w:tcW w:w="6690" w:type="dxa"/>
            <w:vAlign w:val="top"/>
            <w:gridSpan w:val="6"/>
          </w:tcPr>
          <w:p>
            <w:pPr>
              <w:pStyle w:val="TableText"/>
              <w:ind w:left="3033"/>
              <w:spacing w:before="242" w:line="185" w:lineRule="auto"/>
              <w:rPr/>
            </w:pPr>
            <w:r>
              <w:rPr>
                <w:spacing w:val="7"/>
              </w:rPr>
              <w:t>验收内容</w:t>
            </w:r>
          </w:p>
        </w:tc>
        <w:tc>
          <w:tcPr>
            <w:tcW w:w="1001" w:type="dxa"/>
            <w:vAlign w:val="top"/>
          </w:tcPr>
          <w:p>
            <w:pPr>
              <w:pStyle w:val="TableText"/>
              <w:ind w:left="190"/>
              <w:spacing w:before="242" w:line="185" w:lineRule="auto"/>
              <w:rPr/>
            </w:pPr>
            <w:r>
              <w:rPr>
                <w:spacing w:val="7"/>
              </w:rPr>
              <w:t>验收结果</w:t>
            </w:r>
          </w:p>
        </w:tc>
      </w:tr>
      <w:tr>
        <w:trPr>
          <w:trHeight w:val="631" w:hRule="atLeast"/>
        </w:trPr>
        <w:tc>
          <w:tcPr>
            <w:tcW w:w="593" w:type="dxa"/>
            <w:vAlign w:val="top"/>
          </w:tcPr>
          <w:p>
            <w:pPr>
              <w:ind w:left="271"/>
              <w:spacing w:before="238" w:line="180" w:lineRule="exact"/>
              <w:rPr>
                <w:rFonts w:ascii="Arial" w:hAnsi="Arial" w:eastAsia="Arial" w:cs="Arial"/>
                <w:sz w:val="15"/>
                <w:szCs w:val="15"/>
              </w:rPr>
            </w:pPr>
            <w:r>
              <w:rPr>
                <w:rFonts w:ascii="Arial" w:hAnsi="Arial" w:eastAsia="Arial" w:cs="Arial"/>
                <w:sz w:val="15"/>
                <w:szCs w:val="15"/>
                <w:spacing w:val="21"/>
              </w:rPr>
              <w:t>1</w:t>
            </w:r>
          </w:p>
        </w:tc>
        <w:tc>
          <w:tcPr>
            <w:tcW w:w="1076" w:type="dxa"/>
            <w:vAlign w:val="top"/>
          </w:tcPr>
          <w:p>
            <w:pPr>
              <w:pStyle w:val="TableText"/>
              <w:ind w:left="64"/>
              <w:spacing w:before="242" w:line="185" w:lineRule="auto"/>
              <w:rPr/>
            </w:pPr>
            <w:r>
              <w:rPr>
                <w:spacing w:val="7"/>
              </w:rPr>
              <w:t>安装检测情况</w:t>
            </w:r>
          </w:p>
        </w:tc>
        <w:tc>
          <w:tcPr>
            <w:tcW w:w="6690" w:type="dxa"/>
            <w:vAlign w:val="top"/>
            <w:gridSpan w:val="6"/>
          </w:tcPr>
          <w:p>
            <w:pPr>
              <w:pStyle w:val="TableText"/>
              <w:ind w:left="109" w:right="47" w:firstLine="159"/>
              <w:spacing w:before="135" w:line="191" w:lineRule="auto"/>
              <w:rPr/>
            </w:pPr>
            <w:r>
              <w:rPr>
                <w:spacing w:val="9"/>
              </w:rPr>
              <w:t>对于进场的桩工机械在安装后，需要委托具有相应资质的检验检测单位进行安装后检验的，</w:t>
            </w:r>
            <w:r>
              <w:rPr>
                <w:spacing w:val="7"/>
              </w:rPr>
              <w:t xml:space="preserve"> </w:t>
            </w:r>
            <w:r>
              <w:rPr>
                <w:spacing w:val="9"/>
              </w:rPr>
              <w:t>应先委托检验检测合格，检验检测合格后方</w:t>
            </w:r>
            <w:r>
              <w:rPr>
                <w:spacing w:val="8"/>
              </w:rPr>
              <w:t>能组织验收</w:t>
            </w:r>
          </w:p>
        </w:tc>
        <w:tc>
          <w:tcPr>
            <w:tcW w:w="1001" w:type="dxa"/>
            <w:vAlign w:val="top"/>
          </w:tcPr>
          <w:p>
            <w:pPr>
              <w:rPr>
                <w:rFonts w:ascii="Arial"/>
                <w:sz w:val="21"/>
              </w:rPr>
            </w:pPr>
            <w:r/>
          </w:p>
        </w:tc>
      </w:tr>
      <w:tr>
        <w:trPr>
          <w:trHeight w:val="950" w:hRule="atLeast"/>
        </w:trPr>
        <w:tc>
          <w:tcPr>
            <w:tcW w:w="593" w:type="dxa"/>
            <w:vAlign w:val="top"/>
          </w:tcPr>
          <w:p>
            <w:pPr>
              <w:spacing w:line="352" w:lineRule="auto"/>
              <w:rPr>
                <w:rFonts w:ascii="Arial"/>
                <w:sz w:val="21"/>
              </w:rPr>
            </w:pPr>
            <w:r/>
          </w:p>
          <w:p>
            <w:pPr>
              <w:ind w:left="268"/>
              <w:spacing w:before="44" w:line="180" w:lineRule="exact"/>
              <w:rPr>
                <w:rFonts w:ascii="Arial" w:hAnsi="Arial" w:eastAsia="Arial" w:cs="Arial"/>
                <w:sz w:val="15"/>
                <w:szCs w:val="15"/>
              </w:rPr>
            </w:pPr>
            <w:r>
              <w:rPr>
                <w:rFonts w:ascii="Arial" w:hAnsi="Arial" w:eastAsia="Arial" w:cs="Arial"/>
                <w:sz w:val="15"/>
                <w:szCs w:val="15"/>
                <w:spacing w:val="8"/>
                <w:w w:val="120"/>
              </w:rPr>
              <w:t>2</w:t>
            </w:r>
          </w:p>
        </w:tc>
        <w:tc>
          <w:tcPr>
            <w:tcW w:w="1076" w:type="dxa"/>
            <w:vAlign w:val="top"/>
          </w:tcPr>
          <w:p>
            <w:pPr>
              <w:spacing w:line="335" w:lineRule="auto"/>
              <w:rPr>
                <w:rFonts w:ascii="Arial"/>
                <w:sz w:val="21"/>
              </w:rPr>
            </w:pPr>
            <w:r/>
          </w:p>
          <w:p>
            <w:pPr>
              <w:pStyle w:val="TableText"/>
              <w:ind w:left="229"/>
              <w:spacing w:before="65" w:line="186" w:lineRule="auto"/>
              <w:rPr/>
            </w:pPr>
            <w:r>
              <w:rPr>
                <w:spacing w:val="5"/>
              </w:rPr>
              <w:t>主体结构</w:t>
            </w:r>
          </w:p>
        </w:tc>
        <w:tc>
          <w:tcPr>
            <w:tcW w:w="6690" w:type="dxa"/>
            <w:vAlign w:val="top"/>
            <w:gridSpan w:val="6"/>
          </w:tcPr>
          <w:p>
            <w:pPr>
              <w:pStyle w:val="TableText"/>
              <w:ind w:left="109" w:right="98" w:firstLine="165"/>
              <w:spacing w:before="191" w:line="193" w:lineRule="auto"/>
              <w:jc w:val="both"/>
              <w:rPr/>
            </w:pPr>
            <w:r>
              <w:rPr>
                <w:spacing w:val="9"/>
              </w:rPr>
              <w:t>主要结构无弯曲变形，焊缝无裂纹</w:t>
            </w:r>
            <w:r>
              <w:rPr>
                <w:spacing w:val="-4"/>
              </w:rPr>
              <w:t xml:space="preserve"> </w:t>
            </w:r>
            <w:r>
              <w:rPr>
                <w:spacing w:val="9"/>
              </w:rPr>
              <w:t>、脱焊等缺陷，</w:t>
            </w:r>
            <w:r>
              <w:rPr>
                <w:spacing w:val="-22"/>
              </w:rPr>
              <w:t xml:space="preserve"> </w:t>
            </w:r>
            <w:r>
              <w:rPr>
                <w:spacing w:val="9"/>
              </w:rPr>
              <w:t>各连接接件</w:t>
            </w:r>
            <w:r>
              <w:rPr>
                <w:spacing w:val="-21"/>
              </w:rPr>
              <w:t xml:space="preserve"> </w:t>
            </w:r>
            <w:r>
              <w:rPr>
                <w:spacing w:val="9"/>
              </w:rPr>
              <w:t>、紧固件牢固可靠，</w:t>
            </w:r>
            <w:r>
              <w:rPr>
                <w:spacing w:val="-22"/>
              </w:rPr>
              <w:t xml:space="preserve"> </w:t>
            </w:r>
            <w:r>
              <w:rPr>
                <w:spacing w:val="9"/>
              </w:rPr>
              <w:t>轴承转</w:t>
            </w:r>
            <w:r>
              <w:rPr/>
              <w:t xml:space="preserve"> </w:t>
            </w:r>
            <w:r>
              <w:rPr>
                <w:spacing w:val="10"/>
              </w:rPr>
              <w:t>动灵活</w:t>
            </w:r>
            <w:r>
              <w:rPr>
                <w:spacing w:val="-21"/>
              </w:rPr>
              <w:t xml:space="preserve"> </w:t>
            </w:r>
            <w:r>
              <w:rPr>
                <w:spacing w:val="10"/>
              </w:rPr>
              <w:t>、润滑良好，各转动部件运转灵活可靠，</w:t>
            </w:r>
            <w:r>
              <w:rPr>
                <w:spacing w:val="-23"/>
              </w:rPr>
              <w:t xml:space="preserve"> </w:t>
            </w:r>
            <w:r>
              <w:rPr>
                <w:spacing w:val="10"/>
              </w:rPr>
              <w:t>行走</w:t>
            </w:r>
            <w:r>
              <w:rPr>
                <w:spacing w:val="9"/>
              </w:rPr>
              <w:t>制动牢靠</w:t>
            </w:r>
            <w:r>
              <w:rPr>
                <w:spacing w:val="-21"/>
              </w:rPr>
              <w:t xml:space="preserve"> </w:t>
            </w:r>
            <w:r>
              <w:rPr>
                <w:spacing w:val="9"/>
              </w:rPr>
              <w:t>、脱离彻底，</w:t>
            </w:r>
            <w:r>
              <w:rPr>
                <w:spacing w:val="-21"/>
              </w:rPr>
              <w:t xml:space="preserve"> </w:t>
            </w:r>
            <w:r>
              <w:rPr>
                <w:spacing w:val="9"/>
              </w:rPr>
              <w:t>轨道式桩机装有</w:t>
            </w:r>
            <w:r>
              <w:rPr/>
              <w:t xml:space="preserve"> </w:t>
            </w:r>
            <w:r>
              <w:rPr>
                <w:spacing w:val="7"/>
              </w:rPr>
              <w:t>夹轨器，轨道两端有限位装置</w:t>
            </w:r>
            <w:r>
              <w:rPr>
                <w:spacing w:val="-9"/>
              </w:rPr>
              <w:t xml:space="preserve"> </w:t>
            </w:r>
            <w:r>
              <w:rPr>
                <w:spacing w:val="7"/>
              </w:rPr>
              <w:t>、有超高限位装置</w:t>
            </w:r>
          </w:p>
        </w:tc>
        <w:tc>
          <w:tcPr>
            <w:tcW w:w="1001" w:type="dxa"/>
            <w:vAlign w:val="top"/>
          </w:tcPr>
          <w:p>
            <w:pPr>
              <w:rPr>
                <w:rFonts w:ascii="Arial"/>
                <w:sz w:val="21"/>
              </w:rPr>
            </w:pPr>
            <w:r/>
          </w:p>
        </w:tc>
      </w:tr>
      <w:tr>
        <w:trPr>
          <w:trHeight w:val="472" w:hRule="atLeast"/>
        </w:trPr>
        <w:tc>
          <w:tcPr>
            <w:tcW w:w="593" w:type="dxa"/>
            <w:vAlign w:val="top"/>
          </w:tcPr>
          <w:p>
            <w:pPr>
              <w:ind w:left="267"/>
              <w:spacing w:before="185" w:line="187" w:lineRule="auto"/>
              <w:rPr>
                <w:rFonts w:ascii="Arial" w:hAnsi="Arial" w:eastAsia="Arial" w:cs="Arial"/>
                <w:sz w:val="15"/>
                <w:szCs w:val="15"/>
              </w:rPr>
            </w:pPr>
            <w:r>
              <w:rPr>
                <w:rFonts w:ascii="Arial" w:hAnsi="Arial" w:eastAsia="Arial" w:cs="Arial"/>
                <w:sz w:val="15"/>
                <w:szCs w:val="15"/>
                <w:spacing w:val="12"/>
                <w:w w:val="114"/>
              </w:rPr>
              <w:t>3</w:t>
            </w:r>
          </w:p>
        </w:tc>
        <w:tc>
          <w:tcPr>
            <w:tcW w:w="1076" w:type="dxa"/>
            <w:vAlign w:val="top"/>
          </w:tcPr>
          <w:p>
            <w:pPr>
              <w:pStyle w:val="TableText"/>
              <w:ind w:left="380"/>
              <w:spacing w:before="164" w:line="185" w:lineRule="auto"/>
              <w:rPr/>
            </w:pPr>
            <w:r>
              <w:rPr>
                <w:spacing w:val="5"/>
              </w:rPr>
              <w:t>斜撑</w:t>
            </w:r>
          </w:p>
        </w:tc>
        <w:tc>
          <w:tcPr>
            <w:tcW w:w="6690" w:type="dxa"/>
            <w:vAlign w:val="top"/>
            <w:gridSpan w:val="6"/>
          </w:tcPr>
          <w:p>
            <w:pPr>
              <w:pStyle w:val="TableText"/>
              <w:ind w:left="268"/>
              <w:spacing w:before="163" w:line="185" w:lineRule="auto"/>
              <w:rPr/>
            </w:pPr>
            <w:r>
              <w:rPr>
                <w:spacing w:val="8"/>
              </w:rPr>
              <w:t>伸缩转动部分要灵活，球头要转动灵活，润滑良好</w:t>
            </w:r>
          </w:p>
        </w:tc>
        <w:tc>
          <w:tcPr>
            <w:tcW w:w="1001" w:type="dxa"/>
            <w:vAlign w:val="top"/>
          </w:tcPr>
          <w:p>
            <w:pPr>
              <w:rPr>
                <w:rFonts w:ascii="Arial"/>
                <w:sz w:val="21"/>
              </w:rPr>
            </w:pPr>
            <w:r/>
          </w:p>
        </w:tc>
      </w:tr>
      <w:tr>
        <w:trPr>
          <w:trHeight w:val="631" w:hRule="atLeast"/>
        </w:trPr>
        <w:tc>
          <w:tcPr>
            <w:tcW w:w="593" w:type="dxa"/>
            <w:vAlign w:val="top"/>
          </w:tcPr>
          <w:p>
            <w:pPr>
              <w:ind w:left="265"/>
              <w:spacing w:before="263" w:line="190" w:lineRule="auto"/>
              <w:rPr>
                <w:rFonts w:ascii="Arial" w:hAnsi="Arial" w:eastAsia="Arial" w:cs="Arial"/>
                <w:sz w:val="15"/>
                <w:szCs w:val="15"/>
              </w:rPr>
            </w:pPr>
            <w:r>
              <w:rPr>
                <w:rFonts w:ascii="Arial" w:hAnsi="Arial" w:eastAsia="Arial" w:cs="Arial"/>
                <w:sz w:val="15"/>
                <w:szCs w:val="15"/>
                <w:spacing w:val="5"/>
                <w:w w:val="125"/>
              </w:rPr>
              <w:t>4</w:t>
            </w:r>
          </w:p>
        </w:tc>
        <w:tc>
          <w:tcPr>
            <w:tcW w:w="1076" w:type="dxa"/>
            <w:vAlign w:val="top"/>
          </w:tcPr>
          <w:p>
            <w:pPr>
              <w:pStyle w:val="TableText"/>
              <w:ind w:left="301"/>
              <w:spacing w:before="243" w:line="184" w:lineRule="auto"/>
              <w:rPr/>
            </w:pPr>
            <w:r>
              <w:rPr>
                <w:spacing w:val="6"/>
              </w:rPr>
              <w:t>卷扬机</w:t>
            </w:r>
          </w:p>
        </w:tc>
        <w:tc>
          <w:tcPr>
            <w:tcW w:w="6690" w:type="dxa"/>
            <w:vAlign w:val="top"/>
            <w:gridSpan w:val="6"/>
          </w:tcPr>
          <w:p>
            <w:pPr>
              <w:pStyle w:val="TableText"/>
              <w:ind w:left="107" w:right="100" w:firstLine="160"/>
              <w:spacing w:before="136" w:line="191" w:lineRule="auto"/>
              <w:rPr/>
            </w:pPr>
            <w:r>
              <w:rPr>
                <w:spacing w:val="9"/>
              </w:rPr>
              <w:t>离心器</w:t>
            </w:r>
            <w:r>
              <w:rPr>
                <w:spacing w:val="-21"/>
              </w:rPr>
              <w:t xml:space="preserve"> </w:t>
            </w:r>
            <w:r>
              <w:rPr>
                <w:spacing w:val="9"/>
              </w:rPr>
              <w:t>、制动器工作灵活可靠，各部件坚固</w:t>
            </w:r>
            <w:r>
              <w:rPr>
                <w:spacing w:val="-21"/>
              </w:rPr>
              <w:t xml:space="preserve"> </w:t>
            </w:r>
            <w:r>
              <w:rPr>
                <w:spacing w:val="9"/>
              </w:rPr>
              <w:t>、润滑良好，</w:t>
            </w:r>
            <w:r>
              <w:rPr>
                <w:spacing w:val="-23"/>
              </w:rPr>
              <w:t xml:space="preserve"> </w:t>
            </w:r>
            <w:r>
              <w:rPr>
                <w:spacing w:val="9"/>
              </w:rPr>
              <w:t>减速机构运转平稳</w:t>
            </w:r>
            <w:r>
              <w:rPr>
                <w:spacing w:val="-21"/>
              </w:rPr>
              <w:t xml:space="preserve"> </w:t>
            </w:r>
            <w:r>
              <w:rPr>
                <w:spacing w:val="9"/>
              </w:rPr>
              <w:t>、无异响，</w:t>
            </w:r>
            <w:r>
              <w:rPr>
                <w:spacing w:val="-23"/>
              </w:rPr>
              <w:t xml:space="preserve"> </w:t>
            </w:r>
            <w:r>
              <w:rPr>
                <w:spacing w:val="9"/>
              </w:rPr>
              <w:t>联</w:t>
            </w:r>
            <w:r>
              <w:rPr/>
              <w:t xml:space="preserve"> </w:t>
            </w:r>
            <w:r>
              <w:rPr>
                <w:spacing w:val="6"/>
              </w:rPr>
              <w:t>轴器无裂纹或严重磨损，齿轮皮带</w:t>
            </w:r>
            <w:r>
              <w:rPr>
                <w:spacing w:val="-9"/>
              </w:rPr>
              <w:t xml:space="preserve"> </w:t>
            </w:r>
            <w:r>
              <w:rPr>
                <w:spacing w:val="6"/>
              </w:rPr>
              <w:t>、传动装置等有防护罩，</w:t>
            </w:r>
            <w:r>
              <w:rPr>
                <w:spacing w:val="-16"/>
              </w:rPr>
              <w:t xml:space="preserve"> </w:t>
            </w:r>
            <w:r>
              <w:rPr>
                <w:spacing w:val="6"/>
              </w:rPr>
              <w:t>限位</w:t>
            </w:r>
            <w:r>
              <w:rPr>
                <w:spacing w:val="-21"/>
              </w:rPr>
              <w:t xml:space="preserve"> </w:t>
            </w:r>
            <w:r>
              <w:rPr>
                <w:spacing w:val="6"/>
              </w:rPr>
              <w:t>、限速</w:t>
            </w:r>
            <w:r>
              <w:rPr>
                <w:spacing w:val="-21"/>
              </w:rPr>
              <w:t xml:space="preserve"> </w:t>
            </w:r>
            <w:r>
              <w:rPr>
                <w:spacing w:val="6"/>
              </w:rPr>
              <w:t>、限载装置齐全</w:t>
            </w:r>
          </w:p>
        </w:tc>
        <w:tc>
          <w:tcPr>
            <w:tcW w:w="1001" w:type="dxa"/>
            <w:vAlign w:val="top"/>
          </w:tcPr>
          <w:p>
            <w:pPr>
              <w:rPr>
                <w:rFonts w:ascii="Arial"/>
                <w:sz w:val="21"/>
              </w:rPr>
            </w:pPr>
            <w:r/>
          </w:p>
        </w:tc>
      </w:tr>
      <w:tr>
        <w:trPr>
          <w:trHeight w:val="631" w:hRule="atLeast"/>
        </w:trPr>
        <w:tc>
          <w:tcPr>
            <w:tcW w:w="593" w:type="dxa"/>
            <w:vAlign w:val="top"/>
          </w:tcPr>
          <w:p>
            <w:pPr>
              <w:ind w:left="267"/>
              <w:spacing w:before="264" w:line="190" w:lineRule="auto"/>
              <w:rPr>
                <w:rFonts w:ascii="Arial" w:hAnsi="Arial" w:eastAsia="Arial" w:cs="Arial"/>
                <w:sz w:val="15"/>
                <w:szCs w:val="15"/>
              </w:rPr>
            </w:pPr>
            <w:r>
              <w:rPr>
                <w:rFonts w:ascii="Arial" w:hAnsi="Arial" w:eastAsia="Arial" w:cs="Arial"/>
                <w:sz w:val="15"/>
                <w:szCs w:val="15"/>
                <w:spacing w:val="12"/>
                <w:w w:val="113"/>
              </w:rPr>
              <w:t>5</w:t>
            </w:r>
          </w:p>
        </w:tc>
        <w:tc>
          <w:tcPr>
            <w:tcW w:w="1076" w:type="dxa"/>
            <w:vAlign w:val="top"/>
          </w:tcPr>
          <w:p>
            <w:pPr>
              <w:pStyle w:val="TableText"/>
              <w:ind w:left="302"/>
              <w:spacing w:before="244" w:line="185" w:lineRule="auto"/>
              <w:rPr/>
            </w:pPr>
            <w:r>
              <w:rPr>
                <w:spacing w:val="6"/>
              </w:rPr>
              <w:t>钢丝绳</w:t>
            </w:r>
          </w:p>
        </w:tc>
        <w:tc>
          <w:tcPr>
            <w:tcW w:w="6690" w:type="dxa"/>
            <w:vAlign w:val="top"/>
            <w:gridSpan w:val="6"/>
          </w:tcPr>
          <w:p>
            <w:pPr>
              <w:pStyle w:val="TableText"/>
              <w:ind w:left="112" w:right="101" w:firstLine="153"/>
              <w:spacing w:before="137" w:line="191" w:lineRule="auto"/>
              <w:rPr/>
            </w:pPr>
            <w:r>
              <w:rPr>
                <w:spacing w:val="10"/>
              </w:rPr>
              <w:t>使用符合要求，末端固定牢靠，绳卡数量</w:t>
            </w:r>
            <w:r>
              <w:rPr>
                <w:spacing w:val="-21"/>
              </w:rPr>
              <w:t xml:space="preserve"> </w:t>
            </w:r>
            <w:r>
              <w:rPr>
                <w:spacing w:val="10"/>
              </w:rPr>
              <w:t>、规格符合</w:t>
            </w:r>
            <w:r>
              <w:rPr>
                <w:spacing w:val="9"/>
              </w:rPr>
              <w:t>要求，</w:t>
            </w:r>
            <w:r>
              <w:rPr>
                <w:spacing w:val="-23"/>
              </w:rPr>
              <w:t xml:space="preserve"> </w:t>
            </w:r>
            <w:r>
              <w:rPr>
                <w:spacing w:val="9"/>
              </w:rPr>
              <w:t>绳卡坚固良好</w:t>
            </w:r>
            <w:r>
              <w:rPr>
                <w:spacing w:val="-20"/>
              </w:rPr>
              <w:t xml:space="preserve"> </w:t>
            </w:r>
            <w:r>
              <w:rPr>
                <w:spacing w:val="9"/>
              </w:rPr>
              <w:t>、无断股</w:t>
            </w:r>
            <w:r>
              <w:rPr>
                <w:spacing w:val="-21"/>
              </w:rPr>
              <w:t xml:space="preserve"> </w:t>
            </w:r>
            <w:r>
              <w:rPr>
                <w:spacing w:val="9"/>
              </w:rPr>
              <w:t>、轧扁</w:t>
            </w:r>
            <w:r>
              <w:rPr/>
              <w:t xml:space="preserve"> </w:t>
            </w:r>
            <w:r>
              <w:rPr>
                <w:spacing w:val="8"/>
              </w:rPr>
              <w:t>和绳芯外露，无严重锈蚀，缆风绳紧固良好</w:t>
            </w:r>
          </w:p>
        </w:tc>
        <w:tc>
          <w:tcPr>
            <w:tcW w:w="1001" w:type="dxa"/>
            <w:vAlign w:val="top"/>
          </w:tcPr>
          <w:p>
            <w:pPr>
              <w:rPr>
                <w:rFonts w:ascii="Arial"/>
                <w:sz w:val="21"/>
              </w:rPr>
            </w:pPr>
            <w:r/>
          </w:p>
        </w:tc>
      </w:tr>
      <w:tr>
        <w:trPr>
          <w:trHeight w:val="632" w:hRule="atLeast"/>
        </w:trPr>
        <w:tc>
          <w:tcPr>
            <w:tcW w:w="593" w:type="dxa"/>
            <w:vAlign w:val="top"/>
          </w:tcPr>
          <w:p>
            <w:pPr>
              <w:ind w:left="267"/>
              <w:spacing w:before="264" w:line="190" w:lineRule="auto"/>
              <w:rPr>
                <w:rFonts w:ascii="Arial" w:hAnsi="Arial" w:eastAsia="Arial" w:cs="Arial"/>
                <w:sz w:val="15"/>
                <w:szCs w:val="15"/>
              </w:rPr>
            </w:pPr>
            <w:r>
              <w:rPr>
                <w:rFonts w:ascii="Arial" w:hAnsi="Arial" w:eastAsia="Arial" w:cs="Arial"/>
                <w:sz w:val="15"/>
                <w:szCs w:val="15"/>
                <w:spacing w:val="11"/>
                <w:w w:val="113"/>
              </w:rPr>
              <w:t>6</w:t>
            </w:r>
          </w:p>
        </w:tc>
        <w:tc>
          <w:tcPr>
            <w:tcW w:w="1076" w:type="dxa"/>
            <w:vAlign w:val="top"/>
          </w:tcPr>
          <w:p>
            <w:pPr>
              <w:pStyle w:val="TableText"/>
              <w:ind w:left="299" w:right="141" w:hanging="157"/>
              <w:spacing w:before="138" w:line="191" w:lineRule="auto"/>
              <w:rPr/>
            </w:pPr>
            <w:r>
              <w:rPr>
                <w:spacing w:val="7"/>
              </w:rPr>
              <w:t>液压部位及</w:t>
            </w:r>
            <w:r>
              <w:rPr/>
              <w:t xml:space="preserve"> </w:t>
            </w:r>
            <w:r>
              <w:rPr>
                <w:spacing w:val="6"/>
              </w:rPr>
              <w:t>路基箱</w:t>
            </w:r>
          </w:p>
        </w:tc>
        <w:tc>
          <w:tcPr>
            <w:tcW w:w="6690" w:type="dxa"/>
            <w:vAlign w:val="top"/>
            <w:gridSpan w:val="6"/>
          </w:tcPr>
          <w:p>
            <w:pPr>
              <w:pStyle w:val="TableText"/>
              <w:ind w:left="106" w:right="101" w:firstLine="159"/>
              <w:spacing w:before="137" w:line="191" w:lineRule="auto"/>
              <w:rPr/>
            </w:pPr>
            <w:r>
              <w:rPr>
                <w:spacing w:val="10"/>
              </w:rPr>
              <w:t>工作压力符合设计要求，液压元件工作正常，</w:t>
            </w:r>
            <w:r>
              <w:rPr>
                <w:spacing w:val="-14"/>
              </w:rPr>
              <w:t xml:space="preserve"> </w:t>
            </w:r>
            <w:r>
              <w:rPr>
                <w:spacing w:val="10"/>
              </w:rPr>
              <w:t>接头坚固且不漏油，</w:t>
            </w:r>
            <w:r>
              <w:rPr>
                <w:spacing w:val="-22"/>
              </w:rPr>
              <w:t xml:space="preserve"> </w:t>
            </w:r>
            <w:r>
              <w:rPr>
                <w:spacing w:val="10"/>
              </w:rPr>
              <w:t>有过滤器，</w:t>
            </w:r>
            <w:r>
              <w:rPr>
                <w:spacing w:val="-22"/>
              </w:rPr>
              <w:t xml:space="preserve"> </w:t>
            </w:r>
            <w:r>
              <w:rPr>
                <w:spacing w:val="10"/>
              </w:rPr>
              <w:t>地耐力差情</w:t>
            </w:r>
            <w:r>
              <w:rPr/>
              <w:t xml:space="preserve"> </w:t>
            </w:r>
            <w:r>
              <w:rPr>
                <w:spacing w:val="8"/>
              </w:rPr>
              <w:t>况下正确使用路基箱及钢板</w:t>
            </w:r>
          </w:p>
        </w:tc>
        <w:tc>
          <w:tcPr>
            <w:tcW w:w="1001" w:type="dxa"/>
            <w:vAlign w:val="top"/>
          </w:tcPr>
          <w:p>
            <w:pPr>
              <w:rPr>
                <w:rFonts w:ascii="Arial"/>
                <w:sz w:val="21"/>
              </w:rPr>
            </w:pPr>
            <w:r/>
          </w:p>
        </w:tc>
      </w:tr>
      <w:tr>
        <w:trPr>
          <w:trHeight w:val="631" w:hRule="atLeast"/>
        </w:trPr>
        <w:tc>
          <w:tcPr>
            <w:tcW w:w="593" w:type="dxa"/>
            <w:vAlign w:val="top"/>
          </w:tcPr>
          <w:p>
            <w:pPr>
              <w:ind w:left="266"/>
              <w:spacing w:before="264" w:line="190" w:lineRule="auto"/>
              <w:rPr>
                <w:rFonts w:ascii="Arial" w:hAnsi="Arial" w:eastAsia="Arial" w:cs="Arial"/>
                <w:sz w:val="15"/>
                <w:szCs w:val="15"/>
              </w:rPr>
            </w:pPr>
            <w:r>
              <w:rPr>
                <w:rFonts w:ascii="Arial" w:hAnsi="Arial" w:eastAsia="Arial" w:cs="Arial"/>
                <w:sz w:val="15"/>
                <w:szCs w:val="15"/>
                <w:spacing w:val="13"/>
                <w:w w:val="112"/>
              </w:rPr>
              <w:t>7</w:t>
            </w:r>
          </w:p>
        </w:tc>
        <w:tc>
          <w:tcPr>
            <w:tcW w:w="1076" w:type="dxa"/>
            <w:vAlign w:val="top"/>
          </w:tcPr>
          <w:p>
            <w:pPr>
              <w:pStyle w:val="TableText"/>
              <w:ind w:left="234"/>
              <w:spacing w:before="244" w:line="185" w:lineRule="auto"/>
              <w:rPr/>
            </w:pPr>
            <w:r>
              <w:rPr>
                <w:spacing w:val="3"/>
              </w:rPr>
              <w:t>电气系统</w:t>
            </w:r>
          </w:p>
        </w:tc>
        <w:tc>
          <w:tcPr>
            <w:tcW w:w="6690" w:type="dxa"/>
            <w:vAlign w:val="top"/>
            <w:gridSpan w:val="6"/>
          </w:tcPr>
          <w:p>
            <w:pPr>
              <w:pStyle w:val="TableText"/>
              <w:ind w:left="107" w:right="102" w:firstLine="157"/>
              <w:spacing w:before="136" w:line="191" w:lineRule="auto"/>
              <w:rPr/>
            </w:pPr>
            <w:r>
              <w:rPr>
                <w:spacing w:val="11"/>
              </w:rPr>
              <w:t>元件接触良好，接头牢固，所有电器及电机及防护罩绝缘良好，</w:t>
            </w:r>
            <w:r>
              <w:rPr>
                <w:spacing w:val="-23"/>
              </w:rPr>
              <w:t xml:space="preserve"> </w:t>
            </w:r>
            <w:r>
              <w:rPr>
                <w:spacing w:val="11"/>
              </w:rPr>
              <w:t>有接地线，</w:t>
            </w:r>
            <w:r>
              <w:rPr>
                <w:spacing w:val="-22"/>
              </w:rPr>
              <w:t xml:space="preserve"> </w:t>
            </w:r>
            <w:r>
              <w:rPr>
                <w:spacing w:val="10"/>
              </w:rPr>
              <w:t>工作装置上电</w:t>
            </w:r>
            <w:r>
              <w:rPr/>
              <w:t xml:space="preserve"> </w:t>
            </w:r>
            <w:r>
              <w:rPr>
                <w:spacing w:val="7"/>
              </w:rPr>
              <w:t>缆要固定，</w:t>
            </w:r>
            <w:r>
              <w:rPr>
                <w:spacing w:val="-19"/>
              </w:rPr>
              <w:t xml:space="preserve"> </w:t>
            </w:r>
            <w:r>
              <w:rPr>
                <w:spacing w:val="7"/>
              </w:rPr>
              <w:t>晚间工作有照明设备，有零位</w:t>
            </w:r>
            <w:r>
              <w:rPr>
                <w:spacing w:val="-21"/>
              </w:rPr>
              <w:t xml:space="preserve"> </w:t>
            </w:r>
            <w:r>
              <w:rPr>
                <w:spacing w:val="7"/>
              </w:rPr>
              <w:t>、过流</w:t>
            </w:r>
            <w:r>
              <w:rPr>
                <w:spacing w:val="-21"/>
              </w:rPr>
              <w:t xml:space="preserve"> </w:t>
            </w:r>
            <w:r>
              <w:rPr>
                <w:spacing w:val="7"/>
              </w:rPr>
              <w:t>、失压保护，漏电保护</w:t>
            </w:r>
            <w:r>
              <w:rPr>
                <w:spacing w:val="6"/>
              </w:rPr>
              <w:t>器灵敏可靠</w:t>
            </w:r>
          </w:p>
        </w:tc>
        <w:tc>
          <w:tcPr>
            <w:tcW w:w="1001" w:type="dxa"/>
            <w:vAlign w:val="top"/>
          </w:tcPr>
          <w:p>
            <w:pPr>
              <w:rPr>
                <w:rFonts w:ascii="Arial"/>
                <w:sz w:val="21"/>
              </w:rPr>
            </w:pPr>
            <w:r/>
          </w:p>
        </w:tc>
      </w:tr>
      <w:tr>
        <w:trPr>
          <w:trHeight w:val="472" w:hRule="atLeast"/>
        </w:trPr>
        <w:tc>
          <w:tcPr>
            <w:tcW w:w="593" w:type="dxa"/>
            <w:vAlign w:val="top"/>
          </w:tcPr>
          <w:p>
            <w:pPr>
              <w:ind w:left="264"/>
              <w:spacing w:before="161" w:line="178" w:lineRule="exact"/>
              <w:rPr>
                <w:rFonts w:ascii="Arial" w:hAnsi="Arial" w:eastAsia="Arial" w:cs="Arial"/>
                <w:sz w:val="15"/>
                <w:szCs w:val="15"/>
              </w:rPr>
            </w:pPr>
            <w:r>
              <w:rPr>
                <w:rFonts w:ascii="Arial" w:hAnsi="Arial" w:eastAsia="Arial" w:cs="Arial"/>
                <w:sz w:val="15"/>
                <w:szCs w:val="15"/>
                <w:spacing w:val="12"/>
                <w:w w:val="115"/>
              </w:rPr>
              <w:t>8</w:t>
            </w:r>
          </w:p>
        </w:tc>
        <w:tc>
          <w:tcPr>
            <w:tcW w:w="1076" w:type="dxa"/>
            <w:vAlign w:val="top"/>
          </w:tcPr>
          <w:p>
            <w:pPr>
              <w:pStyle w:val="TableText"/>
              <w:ind w:left="221"/>
              <w:spacing w:before="165" w:line="184" w:lineRule="auto"/>
              <w:rPr/>
            </w:pPr>
            <w:r>
              <w:rPr>
                <w:spacing w:val="6"/>
              </w:rPr>
              <w:t>管理资料</w:t>
            </w:r>
          </w:p>
        </w:tc>
        <w:tc>
          <w:tcPr>
            <w:tcW w:w="6690" w:type="dxa"/>
            <w:vAlign w:val="top"/>
            <w:gridSpan w:val="6"/>
          </w:tcPr>
          <w:p>
            <w:pPr>
              <w:pStyle w:val="TableText"/>
              <w:ind w:left="265"/>
              <w:spacing w:before="165" w:line="184" w:lineRule="auto"/>
              <w:rPr/>
            </w:pPr>
            <w:r>
              <w:rPr>
                <w:spacing w:val="6"/>
              </w:rPr>
              <w:t>是否有桩机准用证</w:t>
            </w:r>
            <w:r>
              <w:rPr>
                <w:spacing w:val="-3"/>
              </w:rPr>
              <w:t xml:space="preserve"> </w:t>
            </w:r>
            <w:r>
              <w:rPr>
                <w:spacing w:val="6"/>
              </w:rPr>
              <w:t>、打桩作业方案</w:t>
            </w:r>
            <w:r>
              <w:rPr>
                <w:spacing w:val="-20"/>
              </w:rPr>
              <w:t xml:space="preserve"> </w:t>
            </w:r>
            <w:r>
              <w:rPr>
                <w:spacing w:val="6"/>
              </w:rPr>
              <w:t>、桩工安全操作规程</w:t>
            </w:r>
            <w:r>
              <w:rPr>
                <w:spacing w:val="-21"/>
              </w:rPr>
              <w:t xml:space="preserve"> </w:t>
            </w:r>
            <w:r>
              <w:rPr>
                <w:spacing w:val="6"/>
              </w:rPr>
              <w:t>、维修保养记录</w:t>
            </w:r>
          </w:p>
        </w:tc>
        <w:tc>
          <w:tcPr>
            <w:tcW w:w="1001" w:type="dxa"/>
            <w:vAlign w:val="top"/>
          </w:tcPr>
          <w:p>
            <w:pPr>
              <w:rPr>
                <w:rFonts w:ascii="Arial"/>
                <w:sz w:val="21"/>
              </w:rPr>
            </w:pPr>
            <w:r/>
          </w:p>
        </w:tc>
      </w:tr>
      <w:tr>
        <w:trPr>
          <w:trHeight w:val="1904" w:hRule="atLeast"/>
        </w:trPr>
        <w:tc>
          <w:tcPr>
            <w:tcW w:w="1669" w:type="dxa"/>
            <w:vAlign w:val="top"/>
            <w:gridSpan w:val="2"/>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520"/>
              <w:spacing w:before="64" w:line="185" w:lineRule="auto"/>
              <w:rPr/>
            </w:pPr>
            <w:r>
              <w:rPr>
                <w:spacing w:val="7"/>
              </w:rPr>
              <w:t>验收意见</w:t>
            </w:r>
          </w:p>
        </w:tc>
        <w:tc>
          <w:tcPr>
            <w:tcW w:w="7691" w:type="dxa"/>
            <w:vAlign w:val="top"/>
            <w:gridSpan w:val="7"/>
          </w:tcPr>
          <w:p>
            <w:pPr>
              <w:rPr>
                <w:rFonts w:ascii="Arial"/>
                <w:sz w:val="21"/>
              </w:rPr>
            </w:pPr>
            <w:r/>
          </w:p>
        </w:tc>
      </w:tr>
      <w:tr>
        <w:trPr>
          <w:trHeight w:val="1984" w:hRule="atLeast"/>
        </w:trPr>
        <w:tc>
          <w:tcPr>
            <w:tcW w:w="1669" w:type="dxa"/>
            <w:vAlign w:val="top"/>
            <w:gridSpan w:val="2"/>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59"/>
              <w:spacing w:before="65" w:line="185" w:lineRule="auto"/>
              <w:rPr/>
            </w:pPr>
            <w:r>
              <w:rPr>
                <w:spacing w:val="8"/>
              </w:rPr>
              <w:t>参加验收签字</w:t>
            </w:r>
          </w:p>
        </w:tc>
        <w:tc>
          <w:tcPr>
            <w:tcW w:w="7691" w:type="dxa"/>
            <w:vAlign w:val="top"/>
            <w:gridSpan w:val="7"/>
          </w:tcPr>
          <w:p>
            <w:pPr>
              <w:pStyle w:val="TableText"/>
              <w:ind w:left="264"/>
              <w:spacing w:before="166" w:line="184" w:lineRule="auto"/>
              <w:rPr/>
            </w:pPr>
            <w:r>
              <w:rPr>
                <w:spacing w:val="6"/>
              </w:rPr>
              <w:t>使用单位签字：</w:t>
            </w:r>
          </w:p>
          <w:p>
            <w:pPr>
              <w:spacing w:line="370" w:lineRule="auto"/>
              <w:rPr>
                <w:rFonts w:ascii="Arial"/>
                <w:sz w:val="21"/>
              </w:rPr>
            </w:pPr>
            <w:r/>
          </w:p>
          <w:p>
            <w:pPr>
              <w:pStyle w:val="TableText"/>
              <w:ind w:left="264"/>
              <w:spacing w:before="64" w:line="184" w:lineRule="auto"/>
              <w:rPr/>
            </w:pPr>
            <w:r>
              <w:rPr>
                <w:spacing w:val="7"/>
              </w:rPr>
              <w:t>使用单位参加验收人：</w:t>
            </w:r>
          </w:p>
          <w:p>
            <w:pPr>
              <w:spacing w:line="370" w:lineRule="auto"/>
              <w:rPr>
                <w:rFonts w:ascii="Arial"/>
                <w:sz w:val="21"/>
              </w:rPr>
            </w:pPr>
            <w:r/>
          </w:p>
          <w:p>
            <w:pPr>
              <w:pStyle w:val="TableText"/>
              <w:ind w:left="264"/>
              <w:spacing w:before="64" w:line="184" w:lineRule="auto"/>
              <w:rPr/>
            </w:pPr>
            <w:r>
              <w:rPr>
                <w:spacing w:val="8"/>
              </w:rPr>
              <w:t>使用单位项目机械或综合类专职安全员：</w:t>
            </w:r>
          </w:p>
          <w:p>
            <w:pPr>
              <w:pStyle w:val="TableText"/>
              <w:ind w:left="6076"/>
              <w:spacing w:before="14" w:line="184" w:lineRule="auto"/>
              <w:rPr/>
            </w:pPr>
            <w:r>
              <w:rPr>
                <w:spacing w:val="5"/>
              </w:rPr>
              <w:t>验收日期：</w:t>
            </w:r>
          </w:p>
        </w:tc>
      </w:tr>
      <w:tr>
        <w:trPr>
          <w:trHeight w:val="1933" w:hRule="atLeast"/>
        </w:trPr>
        <w:tc>
          <w:tcPr>
            <w:tcW w:w="1669" w:type="dxa"/>
            <w:vAlign w:val="top"/>
            <w:gridSpan w:val="2"/>
            <w:vMerge w:val="continue"/>
            <w:tcBorders>
              <w:top w:val="nil"/>
            </w:tcBorders>
          </w:tcPr>
          <w:p>
            <w:pPr>
              <w:rPr>
                <w:rFonts w:ascii="Arial"/>
                <w:sz w:val="21"/>
              </w:rPr>
            </w:pPr>
            <w:r/>
          </w:p>
        </w:tc>
        <w:tc>
          <w:tcPr>
            <w:tcW w:w="7691" w:type="dxa"/>
            <w:vAlign w:val="top"/>
            <w:gridSpan w:val="7"/>
          </w:tcPr>
          <w:p>
            <w:pPr>
              <w:pStyle w:val="TableText"/>
              <w:ind w:left="263"/>
              <w:spacing w:before="167" w:line="179" w:lineRule="auto"/>
              <w:rPr/>
            </w:pPr>
            <w:r>
              <w:rPr>
                <w:spacing w:val="7"/>
              </w:rPr>
              <w:t>施工（总承包）单位签字：</w:t>
            </w:r>
          </w:p>
          <w:p>
            <w:pPr>
              <w:spacing w:line="375" w:lineRule="auto"/>
              <w:rPr>
                <w:rFonts w:ascii="Arial"/>
                <w:sz w:val="21"/>
              </w:rPr>
            </w:pPr>
            <w:r/>
          </w:p>
          <w:p>
            <w:pPr>
              <w:pStyle w:val="TableText"/>
              <w:ind w:left="263"/>
              <w:spacing w:before="64" w:line="180" w:lineRule="auto"/>
              <w:rPr/>
            </w:pPr>
            <w:r>
              <w:rPr>
                <w:spacing w:val="8"/>
              </w:rPr>
              <w:t>施工（总承包）单位参加验收人：</w:t>
            </w:r>
          </w:p>
          <w:p>
            <w:pPr>
              <w:spacing w:line="375" w:lineRule="auto"/>
              <w:rPr>
                <w:rFonts w:ascii="Arial"/>
                <w:sz w:val="21"/>
              </w:rPr>
            </w:pPr>
            <w:r/>
          </w:p>
          <w:p>
            <w:pPr>
              <w:pStyle w:val="TableText"/>
              <w:ind w:left="263"/>
              <w:spacing w:before="64" w:line="179" w:lineRule="auto"/>
              <w:rPr/>
            </w:pPr>
            <w:r>
              <w:rPr>
                <w:spacing w:val="8"/>
              </w:rPr>
              <w:t>施工（总承包）单位项目机械或综合类专职安全员：</w:t>
            </w:r>
          </w:p>
          <w:p>
            <w:pPr>
              <w:pStyle w:val="TableText"/>
              <w:ind w:left="6076"/>
              <w:spacing w:before="19" w:line="184" w:lineRule="auto"/>
              <w:rPr/>
            </w:pPr>
            <w:r>
              <w:rPr>
                <w:spacing w:val="5"/>
              </w:rPr>
              <w:t>验收日期：</w:t>
            </w:r>
          </w:p>
        </w:tc>
      </w:tr>
    </w:tbl>
    <w:p>
      <w:pPr>
        <w:spacing w:line="208" w:lineRule="exact"/>
        <w:rPr>
          <w:rFonts w:ascii="Arial"/>
          <w:sz w:val="18"/>
        </w:rPr>
      </w:pPr>
      <w:r/>
    </w:p>
    <w:p>
      <w:pPr>
        <w:spacing w:line="208" w:lineRule="exact"/>
        <w:sectPr>
          <w:headerReference w:type="default" r:id="rId163"/>
          <w:footerReference w:type="default" r:id="rId580"/>
          <w:pgSz w:w="12243" w:h="16495"/>
          <w:pgMar w:top="1461" w:right="1609" w:bottom="1137" w:left="1267" w:header="1177" w:footer="904" w:gutter="0"/>
        </w:sectPr>
        <w:rPr>
          <w:rFonts w:ascii="Arial" w:hAnsi="Arial" w:eastAsia="Arial" w:cs="Arial"/>
          <w:sz w:val="18"/>
          <w:szCs w:val="18"/>
        </w:rPr>
      </w:pPr>
    </w:p>
    <w:p>
      <w:pPr>
        <w:spacing w:line="415" w:lineRule="auto"/>
        <w:rPr>
          <w:rFonts w:ascii="Arial"/>
          <w:sz w:val="21"/>
        </w:rPr>
      </w:pPr>
      <w:r>
        <w:pict>
          <v:shape id="_x0000_s620" style="position:absolute;margin-left:510.657pt;margin-top:767.33pt;mso-position-vertical-relative:page;mso-position-horizontal-relative:page;width:30.7pt;height:13.45pt;z-index:25249075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2312"/>
        <w:spacing w:before="116" w:line="174" w:lineRule="auto"/>
        <w:rPr/>
      </w:pPr>
      <w:r>
        <w:rPr>
          <w:rFonts w:ascii="Arial" w:hAnsi="Arial" w:eastAsia="Arial" w:cs="Arial"/>
          <w:spacing w:val="10"/>
          <w:position w:val="-2"/>
        </w:rPr>
        <w:t>8.4</w:t>
      </w:r>
      <w:r>
        <w:rPr>
          <w:rFonts w:ascii="Arial" w:hAnsi="Arial" w:eastAsia="Arial" w:cs="Arial"/>
          <w:spacing w:val="5"/>
          <w:position w:val="-2"/>
        </w:rPr>
        <w:t xml:space="preserve">   </w:t>
      </w:r>
      <w:r>
        <w:rPr>
          <w:spacing w:val="10"/>
        </w:rPr>
        <w:t>建筑施工电</w:t>
      </w:r>
      <w:r>
        <w:rPr>
          <w:spacing w:val="10"/>
          <w:position w:val="1"/>
        </w:rPr>
        <w:t>（瓶）</w:t>
      </w:r>
      <w:r>
        <w:rPr>
          <w:spacing w:val="-47"/>
          <w:position w:val="1"/>
        </w:rPr>
        <w:t xml:space="preserve"> </w:t>
      </w:r>
      <w:r>
        <w:rPr>
          <w:spacing w:val="10"/>
        </w:rPr>
        <w:t>动运输车辆管理</w:t>
      </w:r>
    </w:p>
    <w:p>
      <w:pPr>
        <w:spacing w:line="477" w:lineRule="auto"/>
        <w:rPr>
          <w:rFonts w:ascii="Arial"/>
          <w:sz w:val="21"/>
        </w:rPr>
      </w:pPr>
      <w:r/>
    </w:p>
    <w:p>
      <w:pPr>
        <w:pStyle w:val="BodyText"/>
        <w:ind w:left="4207"/>
        <w:spacing w:before="116" w:line="177" w:lineRule="auto"/>
        <w:rPr/>
      </w:pPr>
      <w:r>
        <w:rPr>
          <w:spacing w:val="-5"/>
        </w:rPr>
        <w:t>说</w:t>
      </w:r>
      <w:r>
        <w:rPr>
          <w:spacing w:val="4"/>
        </w:rPr>
        <w:t xml:space="preserve">       </w:t>
      </w:r>
      <w:r>
        <w:rPr>
          <w:spacing w:val="-5"/>
        </w:rPr>
        <w:t>明</w:t>
      </w:r>
    </w:p>
    <w:p>
      <w:pPr>
        <w:pStyle w:val="BodyText"/>
        <w:ind w:left="81" w:firstLine="428"/>
        <w:spacing w:before="310" w:line="200" w:lineRule="auto"/>
        <w:rPr>
          <w:sz w:val="20"/>
          <w:szCs w:val="20"/>
        </w:rPr>
      </w:pPr>
      <w:r>
        <w:rPr>
          <w:rFonts w:ascii="Arial" w:hAnsi="Arial" w:eastAsia="Arial" w:cs="Arial"/>
          <w:sz w:val="20"/>
          <w:szCs w:val="20"/>
          <w:spacing w:val="14"/>
        </w:rPr>
        <w:t>1.</w:t>
      </w:r>
      <w:r>
        <w:rPr>
          <w:sz w:val="20"/>
          <w:szCs w:val="20"/>
          <w:spacing w:val="14"/>
        </w:rPr>
        <w:t>本章节设定为建筑施工电动（瓶）</w:t>
      </w:r>
      <w:r>
        <w:rPr>
          <w:sz w:val="20"/>
          <w:szCs w:val="20"/>
          <w:spacing w:val="-33"/>
        </w:rPr>
        <w:t xml:space="preserve"> </w:t>
      </w:r>
      <w:r>
        <w:rPr>
          <w:sz w:val="20"/>
          <w:szCs w:val="20"/>
          <w:spacing w:val="14"/>
        </w:rPr>
        <w:t>运输车辆是指建筑施工现场用于施工运输的</w:t>
      </w:r>
      <w:r>
        <w:rPr>
          <w:sz w:val="20"/>
          <w:szCs w:val="20"/>
          <w:spacing w:val="13"/>
        </w:rPr>
        <w:t>各类电动（瓶）</w:t>
      </w:r>
      <w:r>
        <w:rPr>
          <w:sz w:val="20"/>
          <w:szCs w:val="20"/>
        </w:rPr>
        <w:t xml:space="preserve"> </w:t>
      </w:r>
      <w:r>
        <w:rPr>
          <w:sz w:val="20"/>
          <w:szCs w:val="20"/>
          <w:spacing w:val="5"/>
        </w:rPr>
        <w:t>运输车辆</w:t>
      </w:r>
      <w:r>
        <w:rPr>
          <w:sz w:val="20"/>
          <w:szCs w:val="20"/>
          <w:spacing w:val="5"/>
          <w:position w:val="1"/>
        </w:rPr>
        <w:t>。</w:t>
      </w:r>
    </w:p>
    <w:p>
      <w:pPr>
        <w:pStyle w:val="BodyText"/>
        <w:ind w:left="83" w:right="71" w:firstLine="422"/>
        <w:spacing w:before="46" w:line="200" w:lineRule="auto"/>
        <w:rPr>
          <w:sz w:val="20"/>
          <w:szCs w:val="20"/>
        </w:rPr>
      </w:pPr>
      <w:r>
        <w:rPr>
          <w:rFonts w:ascii="Arial" w:hAnsi="Arial" w:eastAsia="Arial" w:cs="Arial"/>
          <w:sz w:val="20"/>
          <w:szCs w:val="20"/>
          <w:spacing w:val="13"/>
        </w:rPr>
        <w:t>2.</w:t>
      </w:r>
      <w:r>
        <w:rPr>
          <w:sz w:val="20"/>
          <w:szCs w:val="20"/>
          <w:spacing w:val="13"/>
        </w:rPr>
        <w:t>建筑施工电动（瓶）运输车辆等设备应分类逐台登记汇</w:t>
      </w:r>
      <w:r>
        <w:rPr>
          <w:sz w:val="20"/>
          <w:szCs w:val="20"/>
          <w:spacing w:val="12"/>
        </w:rPr>
        <w:t>总（</w:t>
      </w:r>
      <w:r>
        <w:rPr>
          <w:rFonts w:ascii="Arial" w:hAnsi="Arial" w:eastAsia="Arial" w:cs="Arial"/>
          <w:sz w:val="20"/>
          <w:szCs w:val="20"/>
          <w:spacing w:val="12"/>
        </w:rPr>
        <w:t>8.4.1</w:t>
      </w:r>
      <w:r>
        <w:rPr>
          <w:sz w:val="20"/>
          <w:szCs w:val="20"/>
          <w:spacing w:val="12"/>
        </w:rPr>
        <w:t>中相应表格</w:t>
      </w:r>
      <w:r>
        <w:rPr>
          <w:sz w:val="20"/>
          <w:szCs w:val="20"/>
          <w:spacing w:val="-44"/>
          <w:w w:val="92"/>
        </w:rPr>
        <w:t>），</w:t>
      </w:r>
      <w:r>
        <w:rPr>
          <w:sz w:val="20"/>
          <w:szCs w:val="20"/>
          <w:spacing w:val="-8"/>
        </w:rPr>
        <w:t xml:space="preserve"> </w:t>
      </w:r>
      <w:r>
        <w:rPr>
          <w:sz w:val="20"/>
          <w:szCs w:val="20"/>
          <w:spacing w:val="12"/>
        </w:rPr>
        <w:t>做到</w:t>
      </w:r>
      <w:r>
        <w:rPr>
          <w:sz w:val="20"/>
          <w:szCs w:val="20"/>
          <w:spacing w:val="12"/>
          <w:position w:val="1"/>
        </w:rPr>
        <w:t>“</w:t>
      </w:r>
      <w:r>
        <w:rPr>
          <w:sz w:val="20"/>
          <w:szCs w:val="20"/>
          <w:spacing w:val="-36"/>
          <w:position w:val="1"/>
        </w:rPr>
        <w:t xml:space="preserve"> </w:t>
      </w:r>
      <w:r>
        <w:rPr>
          <w:sz w:val="20"/>
          <w:szCs w:val="20"/>
          <w:spacing w:val="12"/>
        </w:rPr>
        <w:t>一机一</w:t>
      </w:r>
      <w:r>
        <w:rPr>
          <w:sz w:val="20"/>
          <w:szCs w:val="20"/>
        </w:rPr>
        <w:t xml:space="preserve"> </w:t>
      </w:r>
      <w:r>
        <w:rPr>
          <w:sz w:val="20"/>
          <w:szCs w:val="20"/>
          <w:spacing w:val="-14"/>
          <w:w w:val="89"/>
        </w:rPr>
        <w:t>档”。</w:t>
      </w:r>
    </w:p>
    <w:p>
      <w:pPr>
        <w:pStyle w:val="BodyText"/>
        <w:ind w:right="72" w:firstLine="506"/>
        <w:spacing w:before="52" w:line="205" w:lineRule="auto"/>
        <w:rPr>
          <w:sz w:val="20"/>
          <w:szCs w:val="20"/>
        </w:rPr>
      </w:pPr>
      <w:r>
        <w:rPr>
          <w:rFonts w:ascii="Arial" w:hAnsi="Arial" w:eastAsia="Arial" w:cs="Arial"/>
          <w:sz w:val="20"/>
          <w:szCs w:val="20"/>
          <w:spacing w:val="12"/>
        </w:rPr>
        <w:t>3.</w:t>
      </w:r>
      <w:r>
        <w:rPr>
          <w:sz w:val="20"/>
          <w:szCs w:val="20"/>
          <w:spacing w:val="12"/>
        </w:rPr>
        <w:t>建筑施工电动（瓶）运输车辆等设备在</w:t>
      </w:r>
      <w:r>
        <w:rPr>
          <w:sz w:val="20"/>
          <w:szCs w:val="20"/>
          <w:spacing w:val="11"/>
        </w:rPr>
        <w:t>进场时</w:t>
      </w:r>
      <w:r>
        <w:rPr>
          <w:sz w:val="20"/>
          <w:szCs w:val="20"/>
          <w:spacing w:val="-21"/>
        </w:rPr>
        <w:t xml:space="preserve"> </w:t>
      </w:r>
      <w:r>
        <w:rPr>
          <w:sz w:val="20"/>
          <w:szCs w:val="20"/>
          <w:spacing w:val="11"/>
        </w:rPr>
        <w:t>，施工（总成包）</w:t>
      </w:r>
      <w:r>
        <w:rPr>
          <w:sz w:val="20"/>
          <w:szCs w:val="20"/>
          <w:spacing w:val="-38"/>
        </w:rPr>
        <w:t xml:space="preserve"> </w:t>
      </w:r>
      <w:r>
        <w:rPr>
          <w:sz w:val="20"/>
          <w:szCs w:val="20"/>
          <w:spacing w:val="11"/>
        </w:rPr>
        <w:t>单位应组织有关人员进行验收</w:t>
      </w:r>
      <w:r>
        <w:rPr>
          <w:sz w:val="20"/>
          <w:szCs w:val="20"/>
        </w:rPr>
        <w:t xml:space="preserve"> </w:t>
      </w:r>
      <w:r>
        <w:rPr>
          <w:sz w:val="20"/>
          <w:szCs w:val="20"/>
          <w:spacing w:val="15"/>
        </w:rPr>
        <w:t>（</w:t>
      </w:r>
      <w:r>
        <w:rPr>
          <w:rFonts w:ascii="Arial" w:hAnsi="Arial" w:eastAsia="Arial" w:cs="Arial"/>
          <w:sz w:val="20"/>
          <w:szCs w:val="20"/>
          <w:spacing w:val="15"/>
        </w:rPr>
        <w:t>8.4.2</w:t>
      </w:r>
      <w:r>
        <w:rPr>
          <w:sz w:val="20"/>
          <w:szCs w:val="20"/>
          <w:spacing w:val="15"/>
        </w:rPr>
        <w:t>中相应表格</w:t>
      </w:r>
      <w:r>
        <w:rPr>
          <w:sz w:val="20"/>
          <w:szCs w:val="20"/>
          <w:spacing w:val="-44"/>
          <w:w w:val="92"/>
        </w:rPr>
        <w:t>），</w:t>
      </w:r>
      <w:r>
        <w:rPr>
          <w:sz w:val="20"/>
          <w:szCs w:val="20"/>
          <w:spacing w:val="-12"/>
        </w:rPr>
        <w:t xml:space="preserve"> </w:t>
      </w:r>
      <w:r>
        <w:rPr>
          <w:sz w:val="20"/>
          <w:szCs w:val="20"/>
          <w:spacing w:val="15"/>
        </w:rPr>
        <w:t>经施工（总承包）单位验收后报监理单位审</w:t>
      </w:r>
      <w:r>
        <w:rPr>
          <w:sz w:val="20"/>
          <w:szCs w:val="20"/>
          <w:spacing w:val="14"/>
        </w:rPr>
        <w:t>查（</w:t>
      </w:r>
      <w:r>
        <w:rPr>
          <w:rFonts w:ascii="Arial" w:hAnsi="Arial" w:eastAsia="Arial" w:cs="Arial"/>
          <w:sz w:val="20"/>
          <w:szCs w:val="20"/>
          <w:spacing w:val="14"/>
        </w:rPr>
        <w:t>8.4.3</w:t>
      </w:r>
      <w:r>
        <w:rPr>
          <w:sz w:val="20"/>
          <w:szCs w:val="20"/>
          <w:spacing w:val="14"/>
        </w:rPr>
        <w:t>中相应表格</w:t>
      </w:r>
      <w:r>
        <w:rPr>
          <w:sz w:val="20"/>
          <w:szCs w:val="20"/>
          <w:spacing w:val="-44"/>
          <w:w w:val="92"/>
        </w:rPr>
        <w:t>），</w:t>
      </w:r>
      <w:r>
        <w:rPr>
          <w:sz w:val="20"/>
          <w:szCs w:val="20"/>
          <w:spacing w:val="-5"/>
        </w:rPr>
        <w:t xml:space="preserve"> </w:t>
      </w:r>
      <w:r>
        <w:rPr>
          <w:sz w:val="20"/>
          <w:szCs w:val="20"/>
          <w:spacing w:val="14"/>
        </w:rPr>
        <w:t>经监理单</w:t>
      </w:r>
      <w:r>
        <w:rPr>
          <w:sz w:val="20"/>
          <w:szCs w:val="20"/>
        </w:rPr>
        <w:t xml:space="preserve"> </w:t>
      </w:r>
      <w:r>
        <w:rPr>
          <w:sz w:val="20"/>
          <w:szCs w:val="20"/>
          <w:spacing w:val="15"/>
        </w:rPr>
        <w:t>位审查后方可投入使用</w:t>
      </w:r>
      <w:r>
        <w:rPr>
          <w:sz w:val="20"/>
          <w:szCs w:val="20"/>
          <w:spacing w:val="15"/>
          <w:position w:val="1"/>
        </w:rPr>
        <w:t>。</w:t>
      </w:r>
    </w:p>
    <w:p>
      <w:pPr>
        <w:pStyle w:val="BodyText"/>
        <w:ind w:left="80" w:right="72" w:firstLine="423"/>
        <w:spacing w:before="47" w:line="198" w:lineRule="auto"/>
        <w:rPr>
          <w:sz w:val="20"/>
          <w:szCs w:val="20"/>
        </w:rPr>
      </w:pPr>
      <w:r>
        <w:rPr>
          <w:rFonts w:ascii="Arial" w:hAnsi="Arial" w:eastAsia="Arial" w:cs="Arial"/>
          <w:sz w:val="20"/>
          <w:szCs w:val="20"/>
          <w:spacing w:val="15"/>
        </w:rPr>
        <w:t>4.</w:t>
      </w:r>
      <w:r>
        <w:rPr>
          <w:sz w:val="20"/>
          <w:szCs w:val="20"/>
          <w:spacing w:val="15"/>
        </w:rPr>
        <w:t>建筑施工电动（瓶）运输车辆等设备投入使用后</w:t>
      </w:r>
      <w:r>
        <w:rPr>
          <w:sz w:val="20"/>
          <w:szCs w:val="20"/>
          <w:spacing w:val="-21"/>
        </w:rPr>
        <w:t xml:space="preserve"> </w:t>
      </w:r>
      <w:r>
        <w:rPr>
          <w:sz w:val="20"/>
          <w:szCs w:val="20"/>
          <w:spacing w:val="15"/>
          <w:position w:val="1"/>
        </w:rPr>
        <w:t>，</w:t>
      </w:r>
      <w:r>
        <w:rPr>
          <w:sz w:val="20"/>
          <w:szCs w:val="20"/>
          <w:spacing w:val="15"/>
        </w:rPr>
        <w:t>应在明显位置悬挂验收牌（</w:t>
      </w:r>
      <w:r>
        <w:rPr>
          <w:rFonts w:ascii="Arial" w:hAnsi="Arial" w:eastAsia="Arial" w:cs="Arial"/>
          <w:sz w:val="20"/>
          <w:szCs w:val="20"/>
          <w:spacing w:val="15"/>
        </w:rPr>
        <w:t>8.4.4</w:t>
      </w:r>
      <w:r>
        <w:rPr>
          <w:sz w:val="20"/>
          <w:szCs w:val="20"/>
          <w:spacing w:val="14"/>
        </w:rPr>
        <w:t>中相应表</w:t>
      </w:r>
      <w:r>
        <w:rPr>
          <w:sz w:val="20"/>
          <w:szCs w:val="20"/>
        </w:rPr>
        <w:t xml:space="preserve"> </w:t>
      </w:r>
      <w:r>
        <w:rPr>
          <w:sz w:val="20"/>
          <w:szCs w:val="20"/>
          <w:spacing w:val="4"/>
        </w:rPr>
        <w:t>格</w:t>
      </w:r>
      <w:r>
        <w:rPr>
          <w:sz w:val="20"/>
          <w:szCs w:val="20"/>
          <w:spacing w:val="-44"/>
          <w:w w:val="91"/>
        </w:rPr>
        <w:t>），</w:t>
      </w:r>
      <w:r>
        <w:rPr>
          <w:sz w:val="20"/>
          <w:szCs w:val="20"/>
          <w:spacing w:val="-14"/>
        </w:rPr>
        <w:t xml:space="preserve"> </w:t>
      </w:r>
      <w:r>
        <w:rPr>
          <w:sz w:val="20"/>
          <w:szCs w:val="20"/>
          <w:spacing w:val="4"/>
        </w:rPr>
        <w:t>并固定牢固</w:t>
      </w:r>
      <w:r>
        <w:rPr>
          <w:sz w:val="20"/>
          <w:szCs w:val="20"/>
          <w:spacing w:val="-29"/>
        </w:rPr>
        <w:t xml:space="preserve"> </w:t>
      </w:r>
      <w:r>
        <w:rPr>
          <w:sz w:val="20"/>
          <w:szCs w:val="20"/>
          <w:spacing w:val="4"/>
        </w:rPr>
        <w:t>、可靠。</w:t>
      </w:r>
    </w:p>
    <w:p>
      <w:pPr>
        <w:pStyle w:val="BodyText"/>
        <w:ind w:right="72" w:firstLine="507"/>
        <w:spacing w:before="59" w:line="192" w:lineRule="auto"/>
        <w:rPr>
          <w:sz w:val="20"/>
          <w:szCs w:val="20"/>
        </w:rPr>
      </w:pPr>
      <w:r>
        <w:rPr>
          <w:rFonts w:ascii="Arial" w:hAnsi="Arial" w:eastAsia="Arial" w:cs="Arial"/>
          <w:sz w:val="20"/>
          <w:szCs w:val="20"/>
          <w:spacing w:val="12"/>
        </w:rPr>
        <w:t>5.</w:t>
      </w:r>
      <w:r>
        <w:rPr>
          <w:sz w:val="20"/>
          <w:szCs w:val="20"/>
          <w:spacing w:val="12"/>
        </w:rPr>
        <w:t>建筑施工</w:t>
      </w:r>
      <w:r>
        <w:rPr>
          <w:sz w:val="20"/>
          <w:szCs w:val="20"/>
          <w:spacing w:val="-30"/>
        </w:rPr>
        <w:t xml:space="preserve"> </w:t>
      </w:r>
      <w:r>
        <w:rPr>
          <w:sz w:val="20"/>
          <w:szCs w:val="20"/>
          <w:spacing w:val="12"/>
          <w:position w:val="1"/>
        </w:rPr>
        <w:t>、</w:t>
      </w:r>
      <w:r>
        <w:rPr>
          <w:sz w:val="20"/>
          <w:szCs w:val="20"/>
          <w:spacing w:val="12"/>
        </w:rPr>
        <w:t>使用等单位应对施工现场使用的建筑施工电</w:t>
      </w:r>
      <w:r>
        <w:rPr>
          <w:sz w:val="20"/>
          <w:szCs w:val="20"/>
          <w:spacing w:val="11"/>
        </w:rPr>
        <w:t>动（瓶）</w:t>
      </w:r>
      <w:r>
        <w:rPr>
          <w:sz w:val="20"/>
          <w:szCs w:val="20"/>
          <w:spacing w:val="-37"/>
        </w:rPr>
        <w:t xml:space="preserve"> </w:t>
      </w:r>
      <w:r>
        <w:rPr>
          <w:sz w:val="20"/>
          <w:szCs w:val="20"/>
          <w:spacing w:val="11"/>
        </w:rPr>
        <w:t>运输车辆等设备开展日常检查</w:t>
      </w:r>
      <w:r>
        <w:rPr>
          <w:sz w:val="20"/>
          <w:szCs w:val="20"/>
        </w:rPr>
        <w:t xml:space="preserve"> </w:t>
      </w:r>
      <w:r>
        <w:rPr>
          <w:sz w:val="20"/>
          <w:szCs w:val="20"/>
          <w:spacing w:val="11"/>
        </w:rPr>
        <w:t>（</w:t>
      </w:r>
      <w:r>
        <w:rPr>
          <w:rFonts w:ascii="Arial" w:hAnsi="Arial" w:eastAsia="Arial" w:cs="Arial"/>
          <w:sz w:val="20"/>
          <w:szCs w:val="20"/>
          <w:spacing w:val="11"/>
        </w:rPr>
        <w:t>8.4.5</w:t>
      </w:r>
      <w:r>
        <w:rPr>
          <w:sz w:val="20"/>
          <w:szCs w:val="20"/>
          <w:spacing w:val="11"/>
        </w:rPr>
        <w:t>中相应表格</w:t>
      </w:r>
      <w:r>
        <w:rPr>
          <w:sz w:val="20"/>
          <w:szCs w:val="20"/>
          <w:spacing w:val="-44"/>
          <w:w w:val="91"/>
        </w:rPr>
        <w:t>），</w:t>
      </w:r>
      <w:r>
        <w:rPr>
          <w:sz w:val="20"/>
          <w:szCs w:val="20"/>
          <w:spacing w:val="-10"/>
        </w:rPr>
        <w:t xml:space="preserve"> </w:t>
      </w:r>
      <w:r>
        <w:rPr>
          <w:sz w:val="20"/>
          <w:szCs w:val="20"/>
          <w:spacing w:val="11"/>
        </w:rPr>
        <w:t>发现隐患应及时消除</w:t>
      </w:r>
      <w:r>
        <w:rPr>
          <w:sz w:val="20"/>
          <w:szCs w:val="20"/>
          <w:spacing w:val="11"/>
          <w:position w:val="1"/>
        </w:rPr>
        <w:t>。</w:t>
      </w:r>
    </w:p>
    <w:p>
      <w:pPr>
        <w:pStyle w:val="BodyText"/>
        <w:ind w:right="78" w:firstLine="508"/>
        <w:spacing w:before="58" w:line="196" w:lineRule="auto"/>
        <w:rPr>
          <w:sz w:val="20"/>
          <w:szCs w:val="20"/>
        </w:rPr>
      </w:pPr>
      <w:r>
        <w:rPr>
          <w:rFonts w:ascii="Arial" w:hAnsi="Arial" w:eastAsia="Arial" w:cs="Arial"/>
          <w:sz w:val="20"/>
          <w:szCs w:val="20"/>
          <w:spacing w:val="22"/>
        </w:rPr>
        <w:t>6.</w:t>
      </w:r>
      <w:r>
        <w:rPr>
          <w:sz w:val="20"/>
          <w:szCs w:val="20"/>
          <w:spacing w:val="22"/>
        </w:rPr>
        <w:t>工程监理单位应对施工现场使用的建筑施工电动（瓶）</w:t>
      </w:r>
      <w:r>
        <w:rPr>
          <w:sz w:val="20"/>
          <w:szCs w:val="20"/>
          <w:spacing w:val="-18"/>
        </w:rPr>
        <w:t xml:space="preserve"> </w:t>
      </w:r>
      <w:r>
        <w:rPr>
          <w:sz w:val="20"/>
          <w:szCs w:val="20"/>
          <w:spacing w:val="22"/>
        </w:rPr>
        <w:t>运输车辆等设备开展日常巡视检查</w:t>
      </w:r>
      <w:r>
        <w:rPr>
          <w:sz w:val="20"/>
          <w:szCs w:val="20"/>
        </w:rPr>
        <w:t xml:space="preserve"> </w:t>
      </w:r>
      <w:r>
        <w:rPr>
          <w:sz w:val="20"/>
          <w:szCs w:val="20"/>
          <w:spacing w:val="13"/>
        </w:rPr>
        <w:t>（</w:t>
      </w:r>
      <w:r>
        <w:rPr>
          <w:rFonts w:ascii="Arial" w:hAnsi="Arial" w:eastAsia="Arial" w:cs="Arial"/>
          <w:sz w:val="20"/>
          <w:szCs w:val="20"/>
          <w:spacing w:val="13"/>
        </w:rPr>
        <w:t>8.4.6</w:t>
      </w:r>
      <w:r>
        <w:rPr>
          <w:sz w:val="20"/>
          <w:szCs w:val="20"/>
          <w:spacing w:val="13"/>
        </w:rPr>
        <w:t>中相应表格</w:t>
      </w:r>
      <w:r>
        <w:rPr>
          <w:sz w:val="20"/>
          <w:szCs w:val="20"/>
          <w:spacing w:val="-46"/>
          <w:w w:val="96"/>
        </w:rPr>
        <w:t>），</w:t>
      </w:r>
      <w:r>
        <w:rPr>
          <w:sz w:val="20"/>
          <w:szCs w:val="20"/>
          <w:spacing w:val="1"/>
        </w:rPr>
        <w:t xml:space="preserve"> </w:t>
      </w:r>
      <w:r>
        <w:rPr>
          <w:sz w:val="20"/>
          <w:szCs w:val="20"/>
          <w:spacing w:val="13"/>
        </w:rPr>
        <w:t>发现隐患应及时责令整改</w:t>
      </w:r>
      <w:r>
        <w:rPr>
          <w:sz w:val="20"/>
          <w:szCs w:val="20"/>
          <w:spacing w:val="13"/>
          <w:position w:val="1"/>
        </w:rPr>
        <w:t>。</w:t>
      </w:r>
    </w:p>
    <w:p>
      <w:pPr>
        <w:spacing w:line="196" w:lineRule="auto"/>
        <w:sectPr>
          <w:headerReference w:type="default" r:id="rId582"/>
          <w:footerReference w:type="default" r:id="rId583"/>
          <w:pgSz w:w="12243" w:h="16495"/>
          <w:pgMar w:top="1461" w:right="1196" w:bottom="1137" w:left="1546" w:header="1177" w:footer="936" w:gutter="0"/>
        </w:sectPr>
        <w:rPr>
          <w:sz w:val="20"/>
          <w:szCs w:val="20"/>
        </w:rPr>
      </w:pPr>
    </w:p>
    <w:p>
      <w:pPr>
        <w:spacing w:line="293" w:lineRule="auto"/>
        <w:rPr>
          <w:rFonts w:ascii="Arial"/>
          <w:sz w:val="21"/>
        </w:rPr>
      </w:pPr>
      <w:r/>
    </w:p>
    <w:p>
      <w:pPr>
        <w:pStyle w:val="BodyText"/>
        <w:ind w:left="438"/>
        <w:spacing w:before="98" w:line="177" w:lineRule="auto"/>
        <w:rPr>
          <w:sz w:val="23"/>
          <w:szCs w:val="23"/>
        </w:rPr>
      </w:pPr>
      <w:r>
        <w:rPr>
          <w:rFonts w:ascii="Arial" w:hAnsi="Arial" w:eastAsia="Arial" w:cs="Arial"/>
          <w:sz w:val="23"/>
          <w:szCs w:val="23"/>
          <w:spacing w:val="13"/>
          <w:position w:val="-2"/>
        </w:rPr>
        <w:t>8.4.1</w:t>
      </w:r>
      <w:r>
        <w:rPr>
          <w:rFonts w:ascii="Arial" w:hAnsi="Arial" w:eastAsia="Arial" w:cs="Arial"/>
          <w:sz w:val="23"/>
          <w:szCs w:val="23"/>
          <w:position w:val="-2"/>
        </w:rPr>
        <w:t xml:space="preserve">   </w:t>
      </w:r>
      <w:r>
        <w:rPr>
          <w:sz w:val="23"/>
          <w:szCs w:val="23"/>
          <w:spacing w:val="13"/>
        </w:rPr>
        <w:t>建筑施工电动（瓶）</w:t>
      </w:r>
      <w:r>
        <w:rPr>
          <w:sz w:val="23"/>
          <w:szCs w:val="23"/>
          <w:spacing w:val="-42"/>
        </w:rPr>
        <w:t xml:space="preserve"> </w:t>
      </w:r>
      <w:r>
        <w:rPr>
          <w:sz w:val="23"/>
          <w:szCs w:val="23"/>
          <w:spacing w:val="13"/>
        </w:rPr>
        <w:t>运输车辆登</w:t>
      </w:r>
      <w:r>
        <w:rPr>
          <w:sz w:val="23"/>
          <w:szCs w:val="23"/>
          <w:spacing w:val="12"/>
        </w:rPr>
        <w:t>记汇总表</w:t>
      </w:r>
    </w:p>
    <w:p>
      <w:pPr>
        <w:spacing w:before="5"/>
        <w:rPr/>
      </w:pPr>
      <w:r/>
    </w:p>
    <w:p>
      <w:pPr>
        <w:spacing w:before="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3"/>
        <w:gridCol w:w="849"/>
        <w:gridCol w:w="454"/>
        <w:gridCol w:w="566"/>
        <w:gridCol w:w="1360"/>
        <w:gridCol w:w="1020"/>
        <w:gridCol w:w="1133"/>
        <w:gridCol w:w="1418"/>
        <w:gridCol w:w="1416"/>
        <w:gridCol w:w="741"/>
      </w:tblGrid>
      <w:tr>
        <w:trPr>
          <w:trHeight w:val="396" w:hRule="atLeast"/>
        </w:trPr>
        <w:tc>
          <w:tcPr>
            <w:tcW w:w="1706" w:type="dxa"/>
            <w:vAlign w:val="top"/>
            <w:gridSpan w:val="3"/>
          </w:tcPr>
          <w:p>
            <w:pPr>
              <w:pStyle w:val="TableText"/>
              <w:ind w:left="543"/>
              <w:spacing w:before="124" w:line="185" w:lineRule="auto"/>
              <w:rPr/>
            </w:pPr>
            <w:r>
              <w:rPr>
                <w:spacing w:val="7"/>
              </w:rPr>
              <w:t>工程名称</w:t>
            </w:r>
          </w:p>
        </w:tc>
        <w:tc>
          <w:tcPr>
            <w:tcW w:w="4079" w:type="dxa"/>
            <w:vAlign w:val="top"/>
            <w:gridSpan w:val="4"/>
          </w:tcPr>
          <w:p>
            <w:pPr>
              <w:rPr>
                <w:rFonts w:ascii="Arial"/>
                <w:sz w:val="21"/>
              </w:rPr>
            </w:pPr>
            <w:r/>
          </w:p>
        </w:tc>
        <w:tc>
          <w:tcPr>
            <w:tcW w:w="1418" w:type="dxa"/>
            <w:vAlign w:val="top"/>
          </w:tcPr>
          <w:p>
            <w:pPr>
              <w:pStyle w:val="TableText"/>
              <w:ind w:left="477"/>
              <w:spacing w:before="125" w:line="186" w:lineRule="auto"/>
              <w:rPr/>
            </w:pPr>
            <w:r>
              <w:rPr>
                <w:spacing w:val="6"/>
              </w:rPr>
              <w:t>登记人</w:t>
            </w:r>
          </w:p>
        </w:tc>
        <w:tc>
          <w:tcPr>
            <w:tcW w:w="2157" w:type="dxa"/>
            <w:vAlign w:val="top"/>
            <w:gridSpan w:val="2"/>
          </w:tcPr>
          <w:p>
            <w:pPr>
              <w:rPr>
                <w:rFonts w:ascii="Arial"/>
                <w:sz w:val="21"/>
              </w:rPr>
            </w:pPr>
            <w:r/>
          </w:p>
        </w:tc>
      </w:tr>
      <w:tr>
        <w:trPr>
          <w:trHeight w:val="393" w:hRule="atLeast"/>
        </w:trPr>
        <w:tc>
          <w:tcPr>
            <w:tcW w:w="403" w:type="dxa"/>
            <w:vAlign w:val="top"/>
          </w:tcPr>
          <w:p>
            <w:pPr>
              <w:pStyle w:val="TableText"/>
              <w:ind w:left="50"/>
              <w:spacing w:before="121" w:line="184" w:lineRule="auto"/>
              <w:rPr/>
            </w:pPr>
            <w:r>
              <w:rPr>
                <w:spacing w:val="5"/>
              </w:rPr>
              <w:t>序号</w:t>
            </w:r>
          </w:p>
        </w:tc>
        <w:tc>
          <w:tcPr>
            <w:tcW w:w="849" w:type="dxa"/>
            <w:vAlign w:val="top"/>
          </w:tcPr>
          <w:p>
            <w:pPr>
              <w:pStyle w:val="TableText"/>
              <w:ind w:left="110"/>
              <w:spacing w:before="121" w:line="184" w:lineRule="auto"/>
              <w:rPr/>
            </w:pPr>
            <w:r>
              <w:rPr>
                <w:spacing w:val="7"/>
              </w:rPr>
              <w:t>进场日期</w:t>
            </w:r>
          </w:p>
        </w:tc>
        <w:tc>
          <w:tcPr>
            <w:tcW w:w="1020" w:type="dxa"/>
            <w:vAlign w:val="top"/>
            <w:gridSpan w:val="2"/>
          </w:tcPr>
          <w:p>
            <w:pPr>
              <w:pStyle w:val="TableText"/>
              <w:ind w:left="39"/>
              <w:spacing w:before="121" w:line="183" w:lineRule="auto"/>
              <w:rPr/>
            </w:pPr>
            <w:r>
              <w:rPr>
                <w:spacing w:val="7"/>
              </w:rPr>
              <w:t>在项目中编号</w:t>
            </w:r>
          </w:p>
        </w:tc>
        <w:tc>
          <w:tcPr>
            <w:tcW w:w="1360" w:type="dxa"/>
            <w:vAlign w:val="top"/>
          </w:tcPr>
          <w:p>
            <w:pPr>
              <w:pStyle w:val="TableText"/>
              <w:ind w:right="8"/>
              <w:spacing w:before="121" w:line="179" w:lineRule="auto"/>
              <w:jc w:val="right"/>
              <w:rPr/>
            </w:pPr>
            <w:r>
              <w:rPr>
                <w:spacing w:val="7"/>
              </w:rPr>
              <w:t>使用单位（班组）</w:t>
            </w:r>
          </w:p>
        </w:tc>
        <w:tc>
          <w:tcPr>
            <w:tcW w:w="1020" w:type="dxa"/>
            <w:vAlign w:val="top"/>
          </w:tcPr>
          <w:p>
            <w:pPr>
              <w:pStyle w:val="TableText"/>
              <w:ind w:left="197"/>
              <w:spacing w:before="121" w:line="184" w:lineRule="auto"/>
              <w:rPr/>
            </w:pPr>
            <w:r>
              <w:rPr>
                <w:spacing w:val="7"/>
              </w:rPr>
              <w:t>操作司机</w:t>
            </w:r>
          </w:p>
        </w:tc>
        <w:tc>
          <w:tcPr>
            <w:tcW w:w="1133" w:type="dxa"/>
            <w:vAlign w:val="top"/>
          </w:tcPr>
          <w:p>
            <w:pPr>
              <w:pStyle w:val="TableText"/>
              <w:ind w:left="257"/>
              <w:spacing w:before="121" w:line="185" w:lineRule="auto"/>
              <w:rPr/>
            </w:pPr>
            <w:r>
              <w:rPr>
                <w:spacing w:val="6"/>
              </w:rPr>
              <w:t>驾驶证号</w:t>
            </w:r>
          </w:p>
        </w:tc>
        <w:tc>
          <w:tcPr>
            <w:tcW w:w="1418" w:type="dxa"/>
            <w:vAlign w:val="top"/>
          </w:tcPr>
          <w:p>
            <w:pPr>
              <w:pStyle w:val="TableText"/>
              <w:ind w:left="238"/>
              <w:spacing w:before="121" w:line="185" w:lineRule="auto"/>
              <w:rPr/>
            </w:pPr>
            <w:r>
              <w:rPr>
                <w:spacing w:val="7"/>
              </w:rPr>
              <w:t>进场审验情况</w:t>
            </w:r>
          </w:p>
        </w:tc>
        <w:tc>
          <w:tcPr>
            <w:tcW w:w="1416" w:type="dxa"/>
            <w:vAlign w:val="top"/>
          </w:tcPr>
          <w:p>
            <w:pPr>
              <w:pStyle w:val="TableText"/>
              <w:ind w:left="238"/>
              <w:spacing w:before="121" w:line="185" w:lineRule="auto"/>
              <w:rPr/>
            </w:pPr>
            <w:r>
              <w:rPr>
                <w:spacing w:val="8"/>
              </w:rPr>
              <w:t>监理审查情况</w:t>
            </w:r>
          </w:p>
        </w:tc>
        <w:tc>
          <w:tcPr>
            <w:tcW w:w="741" w:type="dxa"/>
            <w:vAlign w:val="top"/>
          </w:tcPr>
          <w:p>
            <w:pPr>
              <w:pStyle w:val="TableText"/>
              <w:ind w:left="58"/>
              <w:spacing w:before="121" w:line="184" w:lineRule="auto"/>
              <w:rPr/>
            </w:pPr>
            <w:r>
              <w:rPr>
                <w:spacing w:val="7"/>
              </w:rPr>
              <w:t>退场日期</w:t>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1"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1"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1"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1"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1"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1"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1"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1"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2"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2"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2"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2"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3"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3"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3"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3"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3"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3"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3"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3"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3"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3"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4"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4"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5"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5"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6"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6"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2"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6"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6"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393" w:hRule="atLeast"/>
        </w:trPr>
        <w:tc>
          <w:tcPr>
            <w:tcW w:w="403" w:type="dxa"/>
            <w:vAlign w:val="top"/>
          </w:tcPr>
          <w:p>
            <w:pPr>
              <w:rPr>
                <w:rFonts w:ascii="Arial"/>
                <w:sz w:val="21"/>
              </w:rPr>
            </w:pPr>
            <w:r/>
          </w:p>
        </w:tc>
        <w:tc>
          <w:tcPr>
            <w:tcW w:w="849" w:type="dxa"/>
            <w:vAlign w:val="top"/>
          </w:tcPr>
          <w:p>
            <w:pPr>
              <w:rPr>
                <w:rFonts w:ascii="Arial"/>
                <w:sz w:val="21"/>
              </w:rPr>
            </w:pPr>
            <w:r/>
          </w:p>
        </w:tc>
        <w:tc>
          <w:tcPr>
            <w:tcW w:w="1020" w:type="dxa"/>
            <w:vAlign w:val="top"/>
            <w:gridSpan w:val="2"/>
          </w:tcPr>
          <w:p>
            <w:pPr>
              <w:rPr>
                <w:rFonts w:ascii="Arial"/>
                <w:sz w:val="21"/>
              </w:rPr>
            </w:pPr>
            <w:r/>
          </w:p>
        </w:tc>
        <w:tc>
          <w:tcPr>
            <w:tcW w:w="1360"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1418" w:type="dxa"/>
            <w:vAlign w:val="top"/>
          </w:tcPr>
          <w:p>
            <w:pPr>
              <w:pStyle w:val="TableText"/>
              <w:ind w:left="87"/>
              <w:spacing w:before="127" w:line="185" w:lineRule="auto"/>
              <w:rPr/>
            </w:pPr>
            <w:r>
              <w:rPr>
                <w:spacing w:val="4"/>
              </w:rPr>
              <w:t>牵合格</w:t>
            </w:r>
            <w:r>
              <w:rPr>
                <w:spacing w:val="15"/>
              </w:rPr>
              <w:t xml:space="preserve">   </w:t>
            </w:r>
            <w:r>
              <w:rPr>
                <w:spacing w:val="4"/>
              </w:rPr>
              <w:t>牵不合格</w:t>
            </w:r>
          </w:p>
        </w:tc>
        <w:tc>
          <w:tcPr>
            <w:tcW w:w="1416" w:type="dxa"/>
            <w:vAlign w:val="top"/>
          </w:tcPr>
          <w:p>
            <w:pPr>
              <w:pStyle w:val="TableText"/>
              <w:ind w:left="88"/>
              <w:spacing w:before="127" w:line="185" w:lineRule="auto"/>
              <w:rPr/>
            </w:pPr>
            <w:r>
              <w:rPr>
                <w:spacing w:val="4"/>
              </w:rPr>
              <w:t>牵合格</w:t>
            </w:r>
            <w:r>
              <w:rPr>
                <w:spacing w:val="15"/>
              </w:rPr>
              <w:t xml:space="preserve">   </w:t>
            </w:r>
            <w:r>
              <w:rPr>
                <w:spacing w:val="4"/>
              </w:rPr>
              <w:t>牵不合格</w:t>
            </w:r>
          </w:p>
        </w:tc>
        <w:tc>
          <w:tcPr>
            <w:tcW w:w="741" w:type="dxa"/>
            <w:vAlign w:val="top"/>
          </w:tcPr>
          <w:p>
            <w:pPr>
              <w:rPr>
                <w:rFonts w:ascii="Arial"/>
                <w:sz w:val="21"/>
              </w:rPr>
            </w:pPr>
            <w:r/>
          </w:p>
        </w:tc>
      </w:tr>
      <w:tr>
        <w:trPr>
          <w:trHeight w:val="953" w:hRule="atLeast"/>
        </w:trPr>
        <w:tc>
          <w:tcPr>
            <w:tcW w:w="1252" w:type="dxa"/>
            <w:vAlign w:val="top"/>
            <w:gridSpan w:val="2"/>
          </w:tcPr>
          <w:p>
            <w:pPr>
              <w:spacing w:line="339" w:lineRule="auto"/>
              <w:rPr>
                <w:rFonts w:ascii="Arial"/>
                <w:sz w:val="21"/>
              </w:rPr>
            </w:pPr>
            <w:r/>
          </w:p>
          <w:p>
            <w:pPr>
              <w:pStyle w:val="TableText"/>
              <w:ind w:left="315"/>
              <w:spacing w:before="64" w:line="184" w:lineRule="auto"/>
              <w:rPr/>
            </w:pPr>
            <w:r>
              <w:rPr>
                <w:spacing w:val="7"/>
              </w:rPr>
              <w:t>使用指南</w:t>
            </w:r>
          </w:p>
        </w:tc>
        <w:tc>
          <w:tcPr>
            <w:tcW w:w="8108" w:type="dxa"/>
            <w:vAlign w:val="top"/>
            <w:gridSpan w:val="8"/>
          </w:tcPr>
          <w:p>
            <w:pPr>
              <w:pStyle w:val="TableText"/>
              <w:ind w:left="277"/>
              <w:spacing w:before="190" w:line="183" w:lineRule="auto"/>
              <w:rPr/>
            </w:pPr>
            <w:r>
              <w:rPr>
                <w:rFonts w:ascii="Arial" w:hAnsi="Arial" w:eastAsia="Arial" w:cs="Arial"/>
                <w:spacing w:val="9"/>
              </w:rPr>
              <w:t>1.</w:t>
            </w:r>
            <w:r>
              <w:rPr>
                <w:spacing w:val="9"/>
              </w:rPr>
              <w:t>本表适应范围：建筑施工厂（场）</w:t>
            </w:r>
            <w:r>
              <w:rPr>
                <w:spacing w:val="-3"/>
              </w:rPr>
              <w:t xml:space="preserve"> </w:t>
            </w:r>
            <w:r>
              <w:rPr>
                <w:spacing w:val="9"/>
              </w:rPr>
              <w:t>内电动（瓶）运输车辆</w:t>
            </w:r>
          </w:p>
          <w:p>
            <w:pPr>
              <w:pStyle w:val="TableText"/>
              <w:ind w:left="273"/>
              <w:spacing w:before="14" w:line="201" w:lineRule="auto"/>
              <w:rPr/>
            </w:pPr>
            <w:r>
              <w:rPr>
                <w:rFonts w:ascii="Arial" w:hAnsi="Arial" w:eastAsia="Arial" w:cs="Arial"/>
                <w:spacing w:val="9"/>
              </w:rPr>
              <w:t>2.</w:t>
            </w:r>
            <w:r>
              <w:rPr>
                <w:spacing w:val="9"/>
              </w:rPr>
              <w:t>登记要求：建筑施工厂（场）</w:t>
            </w:r>
            <w:r>
              <w:rPr>
                <w:spacing w:val="2"/>
              </w:rPr>
              <w:t xml:space="preserve"> </w:t>
            </w:r>
            <w:r>
              <w:rPr>
                <w:spacing w:val="9"/>
              </w:rPr>
              <w:t>内电动（瓶）运输车辆进场后应逐台登记在本表内</w:t>
            </w:r>
          </w:p>
          <w:p>
            <w:pPr>
              <w:pStyle w:val="TableText"/>
              <w:ind w:left="274"/>
              <w:spacing w:line="179" w:lineRule="auto"/>
              <w:rPr/>
            </w:pPr>
            <w:r>
              <w:rPr>
                <w:rFonts w:ascii="Arial" w:hAnsi="Arial" w:eastAsia="Arial" w:cs="Arial"/>
                <w:spacing w:val="9"/>
              </w:rPr>
              <w:t>3.</w:t>
            </w:r>
            <w:r>
              <w:rPr>
                <w:spacing w:val="9"/>
              </w:rPr>
              <w:t>建筑施工厂（场）</w:t>
            </w:r>
            <w:r>
              <w:rPr/>
              <w:t xml:space="preserve"> </w:t>
            </w:r>
            <w:r>
              <w:rPr>
                <w:spacing w:val="9"/>
              </w:rPr>
              <w:t>内电动（瓶）运输车辆退场后应及时登记</w:t>
            </w:r>
          </w:p>
        </w:tc>
      </w:tr>
    </w:tbl>
    <w:p>
      <w:pPr>
        <w:spacing w:line="208" w:lineRule="exact"/>
        <w:rPr>
          <w:rFonts w:ascii="Arial"/>
          <w:sz w:val="18"/>
        </w:rPr>
      </w:pPr>
      <w:r/>
    </w:p>
    <w:p>
      <w:pPr>
        <w:spacing w:line="208" w:lineRule="exact"/>
        <w:sectPr>
          <w:headerReference w:type="default" r:id="rId163"/>
          <w:footerReference w:type="default" r:id="rId584"/>
          <w:pgSz w:w="12243" w:h="16495"/>
          <w:pgMar w:top="1461" w:right="1609" w:bottom="1137" w:left="1267" w:header="1177" w:footer="914" w:gutter="0"/>
        </w:sectPr>
        <w:rPr>
          <w:rFonts w:ascii="Arial" w:hAnsi="Arial" w:eastAsia="Arial" w:cs="Arial"/>
          <w:sz w:val="18"/>
          <w:szCs w:val="18"/>
        </w:rPr>
      </w:pPr>
    </w:p>
    <w:p>
      <w:pPr>
        <w:spacing w:line="293" w:lineRule="auto"/>
        <w:rPr>
          <w:rFonts w:ascii="Arial"/>
          <w:sz w:val="21"/>
        </w:rPr>
      </w:pPr>
      <w:r/>
    </w:p>
    <w:p>
      <w:pPr>
        <w:pStyle w:val="BodyText"/>
        <w:ind w:left="434"/>
        <w:spacing w:before="98" w:line="177" w:lineRule="auto"/>
        <w:rPr>
          <w:sz w:val="23"/>
          <w:szCs w:val="23"/>
        </w:rPr>
      </w:pPr>
      <w:bookmarkStart w:name="bookmark39" w:id="35"/>
      <w:bookmarkEnd w:id="35"/>
      <w:r>
        <w:rPr>
          <w:rFonts w:ascii="Arial" w:hAnsi="Arial" w:eastAsia="Arial" w:cs="Arial"/>
          <w:sz w:val="23"/>
          <w:szCs w:val="23"/>
          <w:spacing w:val="13"/>
          <w:position w:val="-2"/>
        </w:rPr>
        <w:t>8.4.2</w:t>
      </w:r>
      <w:r>
        <w:rPr>
          <w:rFonts w:ascii="Arial" w:hAnsi="Arial" w:eastAsia="Arial" w:cs="Arial"/>
          <w:sz w:val="23"/>
          <w:szCs w:val="23"/>
          <w:position w:val="-2"/>
        </w:rPr>
        <w:t xml:space="preserve">   </w:t>
      </w:r>
      <w:r>
        <w:rPr>
          <w:sz w:val="23"/>
          <w:szCs w:val="23"/>
          <w:spacing w:val="13"/>
        </w:rPr>
        <w:t>建筑施工电动（瓶）</w:t>
      </w:r>
      <w:r>
        <w:rPr>
          <w:sz w:val="23"/>
          <w:szCs w:val="23"/>
          <w:spacing w:val="-42"/>
        </w:rPr>
        <w:t xml:space="preserve"> </w:t>
      </w:r>
      <w:r>
        <w:rPr>
          <w:sz w:val="23"/>
          <w:szCs w:val="23"/>
          <w:spacing w:val="13"/>
        </w:rPr>
        <w:t>运输车辆进</w:t>
      </w:r>
      <w:r>
        <w:rPr>
          <w:sz w:val="23"/>
          <w:szCs w:val="23"/>
          <w:spacing w:val="12"/>
        </w:rPr>
        <w:t>场验收表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1059"/>
        <w:gridCol w:w="1903"/>
        <w:gridCol w:w="1084"/>
        <w:gridCol w:w="965"/>
        <w:gridCol w:w="1285"/>
        <w:gridCol w:w="1530"/>
        <w:gridCol w:w="828"/>
      </w:tblGrid>
      <w:tr>
        <w:trPr>
          <w:trHeight w:val="397" w:hRule="atLeast"/>
        </w:trPr>
        <w:tc>
          <w:tcPr>
            <w:tcW w:w="1765" w:type="dxa"/>
            <w:vAlign w:val="top"/>
            <w:gridSpan w:val="2"/>
          </w:tcPr>
          <w:p>
            <w:pPr>
              <w:pStyle w:val="TableText"/>
              <w:ind w:left="571"/>
              <w:spacing w:before="124" w:line="185" w:lineRule="auto"/>
              <w:rPr/>
            </w:pPr>
            <w:r>
              <w:rPr>
                <w:spacing w:val="7"/>
              </w:rPr>
              <w:t>工程名称</w:t>
            </w:r>
          </w:p>
        </w:tc>
        <w:tc>
          <w:tcPr>
            <w:tcW w:w="7595" w:type="dxa"/>
            <w:vAlign w:val="top"/>
            <w:gridSpan w:val="6"/>
          </w:tcPr>
          <w:p>
            <w:pPr>
              <w:rPr>
                <w:rFonts w:ascii="Arial"/>
                <w:sz w:val="21"/>
              </w:rPr>
            </w:pPr>
            <w:r/>
          </w:p>
        </w:tc>
      </w:tr>
      <w:tr>
        <w:trPr>
          <w:trHeight w:val="393" w:hRule="atLeast"/>
        </w:trPr>
        <w:tc>
          <w:tcPr>
            <w:tcW w:w="1765" w:type="dxa"/>
            <w:vAlign w:val="top"/>
            <w:gridSpan w:val="2"/>
          </w:tcPr>
          <w:p>
            <w:pPr>
              <w:pStyle w:val="TableText"/>
              <w:ind w:left="574"/>
              <w:spacing w:before="120" w:line="185" w:lineRule="auto"/>
              <w:rPr/>
            </w:pPr>
            <w:r>
              <w:rPr>
                <w:spacing w:val="6"/>
              </w:rPr>
              <w:t>车辆型号</w:t>
            </w:r>
          </w:p>
        </w:tc>
        <w:tc>
          <w:tcPr>
            <w:tcW w:w="1903" w:type="dxa"/>
            <w:vAlign w:val="top"/>
          </w:tcPr>
          <w:p>
            <w:pPr>
              <w:rPr>
                <w:rFonts w:ascii="Arial"/>
                <w:sz w:val="21"/>
              </w:rPr>
            </w:pPr>
            <w:r/>
          </w:p>
        </w:tc>
        <w:tc>
          <w:tcPr>
            <w:tcW w:w="1084" w:type="dxa"/>
            <w:vAlign w:val="top"/>
          </w:tcPr>
          <w:p>
            <w:pPr>
              <w:pStyle w:val="TableText"/>
              <w:ind w:left="240"/>
              <w:spacing w:before="120" w:line="185" w:lineRule="auto"/>
              <w:rPr/>
            </w:pPr>
            <w:r>
              <w:rPr>
                <w:spacing w:val="4"/>
              </w:rPr>
              <w:t>出厂编号</w:t>
            </w:r>
          </w:p>
        </w:tc>
        <w:tc>
          <w:tcPr>
            <w:tcW w:w="2250" w:type="dxa"/>
            <w:vAlign w:val="top"/>
            <w:gridSpan w:val="2"/>
          </w:tcPr>
          <w:p>
            <w:pPr>
              <w:rPr>
                <w:rFonts w:ascii="Arial"/>
                <w:sz w:val="21"/>
              </w:rPr>
            </w:pPr>
            <w:r/>
          </w:p>
        </w:tc>
        <w:tc>
          <w:tcPr>
            <w:tcW w:w="1530" w:type="dxa"/>
            <w:vAlign w:val="top"/>
          </w:tcPr>
          <w:p>
            <w:pPr>
              <w:pStyle w:val="TableText"/>
              <w:ind w:left="465"/>
              <w:spacing w:before="120" w:line="184" w:lineRule="auto"/>
              <w:rPr/>
            </w:pPr>
            <w:r>
              <w:rPr>
                <w:spacing w:val="4"/>
              </w:rPr>
              <w:t>出厂日期</w:t>
            </w:r>
          </w:p>
        </w:tc>
        <w:tc>
          <w:tcPr>
            <w:tcW w:w="828" w:type="dxa"/>
            <w:vAlign w:val="top"/>
          </w:tcPr>
          <w:p>
            <w:pPr>
              <w:rPr>
                <w:rFonts w:ascii="Arial"/>
                <w:sz w:val="21"/>
              </w:rPr>
            </w:pPr>
            <w:r/>
          </w:p>
        </w:tc>
      </w:tr>
      <w:tr>
        <w:trPr>
          <w:trHeight w:val="393" w:hRule="atLeast"/>
        </w:trPr>
        <w:tc>
          <w:tcPr>
            <w:tcW w:w="1765" w:type="dxa"/>
            <w:vAlign w:val="top"/>
            <w:gridSpan w:val="2"/>
          </w:tcPr>
          <w:p>
            <w:pPr>
              <w:pStyle w:val="TableText"/>
              <w:ind w:left="571"/>
              <w:spacing w:before="120" w:line="185" w:lineRule="auto"/>
              <w:rPr/>
            </w:pPr>
            <w:r>
              <w:rPr>
                <w:spacing w:val="7"/>
              </w:rPr>
              <w:t>制造单位</w:t>
            </w:r>
          </w:p>
        </w:tc>
        <w:tc>
          <w:tcPr>
            <w:tcW w:w="5237" w:type="dxa"/>
            <w:vAlign w:val="top"/>
            <w:gridSpan w:val="4"/>
          </w:tcPr>
          <w:p>
            <w:pPr>
              <w:rPr>
                <w:rFonts w:ascii="Arial"/>
                <w:sz w:val="21"/>
              </w:rPr>
            </w:pPr>
            <w:r/>
          </w:p>
        </w:tc>
        <w:tc>
          <w:tcPr>
            <w:tcW w:w="1530" w:type="dxa"/>
            <w:vAlign w:val="top"/>
          </w:tcPr>
          <w:p>
            <w:pPr>
              <w:pStyle w:val="TableText"/>
              <w:ind w:left="219"/>
              <w:spacing w:before="120" w:line="179" w:lineRule="auto"/>
              <w:rPr/>
            </w:pPr>
            <w:r>
              <w:rPr>
                <w:spacing w:val="7"/>
              </w:rPr>
              <w:t>车辆牌（编）号</w:t>
            </w:r>
          </w:p>
        </w:tc>
        <w:tc>
          <w:tcPr>
            <w:tcW w:w="828" w:type="dxa"/>
            <w:vAlign w:val="top"/>
          </w:tcPr>
          <w:p>
            <w:pPr>
              <w:rPr>
                <w:rFonts w:ascii="Arial"/>
                <w:sz w:val="21"/>
              </w:rPr>
            </w:pPr>
            <w:r/>
          </w:p>
        </w:tc>
      </w:tr>
      <w:tr>
        <w:trPr>
          <w:trHeight w:val="393" w:hRule="atLeast"/>
        </w:trPr>
        <w:tc>
          <w:tcPr>
            <w:tcW w:w="1765" w:type="dxa"/>
            <w:vAlign w:val="top"/>
            <w:gridSpan w:val="2"/>
          </w:tcPr>
          <w:p>
            <w:pPr>
              <w:pStyle w:val="TableText"/>
              <w:ind w:left="290"/>
              <w:spacing w:before="120" w:line="179" w:lineRule="auto"/>
              <w:rPr/>
            </w:pPr>
            <w:r>
              <w:rPr>
                <w:spacing w:val="7"/>
              </w:rPr>
              <w:t>使用单位（班组）</w:t>
            </w:r>
          </w:p>
        </w:tc>
        <w:tc>
          <w:tcPr>
            <w:tcW w:w="5237" w:type="dxa"/>
            <w:vAlign w:val="top"/>
            <w:gridSpan w:val="4"/>
          </w:tcPr>
          <w:p>
            <w:pPr>
              <w:rPr>
                <w:rFonts w:ascii="Arial"/>
                <w:sz w:val="21"/>
              </w:rPr>
            </w:pPr>
            <w:r/>
          </w:p>
        </w:tc>
        <w:tc>
          <w:tcPr>
            <w:tcW w:w="1530" w:type="dxa"/>
            <w:vAlign w:val="top"/>
          </w:tcPr>
          <w:p>
            <w:pPr>
              <w:pStyle w:val="TableText"/>
              <w:ind w:left="454"/>
              <w:spacing w:before="120" w:line="184" w:lineRule="auto"/>
              <w:rPr/>
            </w:pPr>
            <w:r>
              <w:rPr>
                <w:spacing w:val="7"/>
              </w:rPr>
              <w:t>进场日期</w:t>
            </w:r>
          </w:p>
        </w:tc>
        <w:tc>
          <w:tcPr>
            <w:tcW w:w="828" w:type="dxa"/>
            <w:vAlign w:val="top"/>
          </w:tcPr>
          <w:p>
            <w:pPr>
              <w:rPr>
                <w:rFonts w:ascii="Arial"/>
                <w:sz w:val="21"/>
              </w:rPr>
            </w:pPr>
            <w:r/>
          </w:p>
        </w:tc>
      </w:tr>
      <w:tr>
        <w:trPr>
          <w:trHeight w:val="393" w:hRule="atLeast"/>
        </w:trPr>
        <w:tc>
          <w:tcPr>
            <w:tcW w:w="706" w:type="dxa"/>
            <w:vAlign w:val="top"/>
          </w:tcPr>
          <w:p>
            <w:pPr>
              <w:pStyle w:val="TableText"/>
              <w:ind w:left="200"/>
              <w:spacing w:before="120" w:line="184" w:lineRule="auto"/>
              <w:rPr/>
            </w:pPr>
            <w:r>
              <w:rPr>
                <w:spacing w:val="5"/>
              </w:rPr>
              <w:t>序号</w:t>
            </w:r>
          </w:p>
        </w:tc>
        <w:tc>
          <w:tcPr>
            <w:tcW w:w="1059" w:type="dxa"/>
            <w:vAlign w:val="top"/>
          </w:tcPr>
          <w:p>
            <w:pPr>
              <w:pStyle w:val="TableText"/>
              <w:ind w:left="375"/>
              <w:spacing w:before="120" w:line="183" w:lineRule="auto"/>
              <w:rPr/>
            </w:pPr>
            <w:r>
              <w:rPr>
                <w:spacing w:val="5"/>
              </w:rPr>
              <w:t>项目</w:t>
            </w:r>
          </w:p>
        </w:tc>
        <w:tc>
          <w:tcPr>
            <w:tcW w:w="6767" w:type="dxa"/>
            <w:vAlign w:val="top"/>
            <w:gridSpan w:val="5"/>
          </w:tcPr>
          <w:p>
            <w:pPr>
              <w:pStyle w:val="TableText"/>
              <w:ind w:left="3072"/>
              <w:spacing w:before="119" w:line="185" w:lineRule="auto"/>
              <w:rPr/>
            </w:pPr>
            <w:r>
              <w:rPr>
                <w:spacing w:val="7"/>
              </w:rPr>
              <w:t>验收内容</w:t>
            </w:r>
          </w:p>
        </w:tc>
        <w:tc>
          <w:tcPr>
            <w:tcW w:w="828" w:type="dxa"/>
            <w:vAlign w:val="top"/>
          </w:tcPr>
          <w:p>
            <w:pPr>
              <w:pStyle w:val="TableText"/>
              <w:ind w:left="101"/>
              <w:spacing w:before="119" w:line="185" w:lineRule="auto"/>
              <w:rPr/>
            </w:pPr>
            <w:r>
              <w:rPr>
                <w:spacing w:val="7"/>
              </w:rPr>
              <w:t>验收结果</w:t>
            </w:r>
          </w:p>
        </w:tc>
      </w:tr>
      <w:tr>
        <w:trPr>
          <w:trHeight w:val="631" w:hRule="atLeast"/>
        </w:trPr>
        <w:tc>
          <w:tcPr>
            <w:tcW w:w="706" w:type="dxa"/>
            <w:vAlign w:val="top"/>
          </w:tcPr>
          <w:p>
            <w:pPr>
              <w:pStyle w:val="TableText"/>
              <w:ind w:left="326"/>
              <w:spacing w:before="236" w:line="203" w:lineRule="auto"/>
              <w:rPr/>
            </w:pPr>
            <w:r>
              <w:rPr>
                <w:spacing w:val="17"/>
              </w:rPr>
              <w:t>1</w:t>
            </w:r>
          </w:p>
        </w:tc>
        <w:tc>
          <w:tcPr>
            <w:tcW w:w="1059" w:type="dxa"/>
            <w:vAlign w:val="top"/>
          </w:tcPr>
          <w:p>
            <w:pPr>
              <w:pStyle w:val="TableText"/>
              <w:ind w:left="376"/>
              <w:spacing w:before="240" w:line="184" w:lineRule="auto"/>
              <w:rPr/>
            </w:pPr>
            <w:r>
              <w:rPr>
                <w:spacing w:val="5"/>
              </w:rPr>
              <w:t>整机</w:t>
            </w:r>
          </w:p>
        </w:tc>
        <w:tc>
          <w:tcPr>
            <w:tcW w:w="6767" w:type="dxa"/>
            <w:vAlign w:val="top"/>
            <w:gridSpan w:val="5"/>
          </w:tcPr>
          <w:p>
            <w:pPr>
              <w:pStyle w:val="TableText"/>
              <w:ind w:left="108" w:right="97" w:firstLine="164"/>
              <w:spacing w:before="132" w:line="191" w:lineRule="auto"/>
              <w:rPr/>
            </w:pPr>
            <w:r>
              <w:rPr>
                <w:spacing w:val="8"/>
              </w:rPr>
              <w:t>主要工作性能达到额定指标</w:t>
            </w:r>
            <w:r>
              <w:rPr>
                <w:spacing w:val="-14"/>
              </w:rPr>
              <w:t xml:space="preserve"> </w:t>
            </w:r>
            <w:r>
              <w:rPr>
                <w:spacing w:val="8"/>
              </w:rPr>
              <w:t>，各总成零部件及</w:t>
            </w:r>
            <w:r>
              <w:rPr>
                <w:spacing w:val="7"/>
              </w:rPr>
              <w:t>附属装置齐全完整</w:t>
            </w:r>
            <w:r>
              <w:rPr>
                <w:spacing w:val="-15"/>
              </w:rPr>
              <w:t xml:space="preserve"> </w:t>
            </w:r>
            <w:r>
              <w:rPr>
                <w:spacing w:val="7"/>
              </w:rPr>
              <w:t>，各部连接紧固可靠</w:t>
            </w:r>
            <w:r>
              <w:rPr>
                <w:spacing w:val="-14"/>
              </w:rPr>
              <w:t xml:space="preserve"> </w:t>
            </w:r>
            <w:r>
              <w:rPr>
                <w:spacing w:val="7"/>
              </w:rPr>
              <w:t>，结构</w:t>
            </w:r>
            <w:r>
              <w:rPr/>
              <w:t xml:space="preserve"> </w:t>
            </w:r>
            <w:r>
              <w:rPr>
                <w:spacing w:val="7"/>
              </w:rPr>
              <w:t>无变形损坏</w:t>
            </w:r>
          </w:p>
        </w:tc>
        <w:tc>
          <w:tcPr>
            <w:tcW w:w="828" w:type="dxa"/>
            <w:vAlign w:val="top"/>
          </w:tcPr>
          <w:p>
            <w:pPr>
              <w:rPr>
                <w:rFonts w:ascii="Arial"/>
                <w:sz w:val="21"/>
              </w:rPr>
            </w:pPr>
            <w:r/>
          </w:p>
        </w:tc>
      </w:tr>
      <w:tr>
        <w:trPr>
          <w:trHeight w:val="631" w:hRule="atLeast"/>
        </w:trPr>
        <w:tc>
          <w:tcPr>
            <w:tcW w:w="706" w:type="dxa"/>
            <w:vAlign w:val="top"/>
          </w:tcPr>
          <w:p>
            <w:pPr>
              <w:pStyle w:val="TableText"/>
              <w:ind w:left="323"/>
              <w:spacing w:before="236" w:line="203" w:lineRule="auto"/>
              <w:rPr/>
            </w:pPr>
            <w:r>
              <w:rPr>
                <w:spacing w:val="20"/>
              </w:rPr>
              <w:t>2</w:t>
            </w:r>
          </w:p>
        </w:tc>
        <w:tc>
          <w:tcPr>
            <w:tcW w:w="1059" w:type="dxa"/>
            <w:vAlign w:val="top"/>
          </w:tcPr>
          <w:p>
            <w:pPr>
              <w:pStyle w:val="TableText"/>
              <w:ind w:left="219"/>
              <w:spacing w:before="241" w:line="183" w:lineRule="auto"/>
              <w:rPr/>
            </w:pPr>
            <w:r>
              <w:rPr>
                <w:spacing w:val="6"/>
              </w:rPr>
              <w:t>车速限制</w:t>
            </w:r>
          </w:p>
        </w:tc>
        <w:tc>
          <w:tcPr>
            <w:tcW w:w="6767" w:type="dxa"/>
            <w:vAlign w:val="top"/>
            <w:gridSpan w:val="5"/>
          </w:tcPr>
          <w:p>
            <w:pPr>
              <w:pStyle w:val="TableText"/>
              <w:ind w:left="113" w:right="97" w:firstLine="158"/>
              <w:spacing w:before="130" w:line="188" w:lineRule="auto"/>
              <w:rPr/>
            </w:pPr>
            <w:r>
              <w:rPr>
                <w:spacing w:val="9"/>
              </w:rPr>
              <w:t>空车行驶速度应控制在20</w:t>
            </w:r>
            <w:r>
              <w:rPr/>
              <w:t>km</w:t>
            </w:r>
            <w:r>
              <w:rPr>
                <w:spacing w:val="9"/>
              </w:rPr>
              <w:t>/h以内</w:t>
            </w:r>
            <w:r>
              <w:rPr>
                <w:spacing w:val="-15"/>
              </w:rPr>
              <w:t xml:space="preserve"> </w:t>
            </w:r>
            <w:r>
              <w:rPr>
                <w:spacing w:val="9"/>
                <w:position w:val="1"/>
              </w:rPr>
              <w:t>，</w:t>
            </w:r>
            <w:r>
              <w:rPr>
                <w:spacing w:val="9"/>
              </w:rPr>
              <w:t>运输货物时行驶速度应控制在8</w:t>
            </w:r>
            <w:r>
              <w:rPr/>
              <w:t>km</w:t>
            </w:r>
            <w:r>
              <w:rPr>
                <w:spacing w:val="9"/>
              </w:rPr>
              <w:t>/h以内</w:t>
            </w:r>
            <w:r>
              <w:rPr>
                <w:spacing w:val="-14"/>
              </w:rPr>
              <w:t xml:space="preserve"> </w:t>
            </w:r>
            <w:r>
              <w:rPr>
                <w:spacing w:val="9"/>
                <w:position w:val="1"/>
              </w:rPr>
              <w:t>，</w:t>
            </w:r>
            <w:r>
              <w:rPr>
                <w:spacing w:val="9"/>
              </w:rPr>
              <w:t>最高倒车</w:t>
            </w:r>
            <w:r>
              <w:rPr/>
              <w:t xml:space="preserve"> </w:t>
            </w:r>
            <w:r>
              <w:rPr>
                <w:spacing w:val="8"/>
              </w:rPr>
              <w:t>车速应不大于5</w:t>
            </w:r>
            <w:r>
              <w:rPr/>
              <w:t>km</w:t>
            </w:r>
            <w:r>
              <w:rPr>
                <w:spacing w:val="8"/>
              </w:rPr>
              <w:t>/h</w:t>
            </w:r>
          </w:p>
        </w:tc>
        <w:tc>
          <w:tcPr>
            <w:tcW w:w="828" w:type="dxa"/>
            <w:vAlign w:val="top"/>
          </w:tcPr>
          <w:p>
            <w:pPr>
              <w:rPr>
                <w:rFonts w:ascii="Arial"/>
                <w:sz w:val="21"/>
              </w:rPr>
            </w:pPr>
            <w:r/>
          </w:p>
        </w:tc>
      </w:tr>
      <w:tr>
        <w:trPr>
          <w:trHeight w:val="631" w:hRule="atLeast"/>
        </w:trPr>
        <w:tc>
          <w:tcPr>
            <w:tcW w:w="706" w:type="dxa"/>
            <w:vAlign w:val="top"/>
          </w:tcPr>
          <w:p>
            <w:pPr>
              <w:pStyle w:val="TableText"/>
              <w:ind w:left="323"/>
              <w:spacing w:before="263" w:line="160" w:lineRule="auto"/>
              <w:rPr/>
            </w:pPr>
            <w:r>
              <w:rPr>
                <w:spacing w:val="19"/>
              </w:rPr>
              <w:t>3</w:t>
            </w:r>
          </w:p>
        </w:tc>
        <w:tc>
          <w:tcPr>
            <w:tcW w:w="1059" w:type="dxa"/>
            <w:vAlign w:val="top"/>
          </w:tcPr>
          <w:p>
            <w:pPr>
              <w:pStyle w:val="TableText"/>
              <w:ind w:left="58"/>
              <w:spacing w:before="241" w:line="184" w:lineRule="auto"/>
              <w:rPr/>
            </w:pPr>
            <w:r>
              <w:rPr>
                <w:spacing w:val="7"/>
              </w:rPr>
              <w:t>驾驶人员核定</w:t>
            </w:r>
          </w:p>
        </w:tc>
        <w:tc>
          <w:tcPr>
            <w:tcW w:w="6767" w:type="dxa"/>
            <w:vAlign w:val="top"/>
            <w:gridSpan w:val="5"/>
          </w:tcPr>
          <w:p>
            <w:pPr>
              <w:pStyle w:val="TableText"/>
              <w:ind w:left="123" w:right="98" w:firstLine="146"/>
              <w:spacing w:before="134" w:line="191" w:lineRule="auto"/>
              <w:rPr/>
            </w:pPr>
            <w:r>
              <w:rPr>
                <w:spacing w:val="7"/>
              </w:rPr>
              <w:t>车辆各部件应依据人体工学原理进行设计</w:t>
            </w:r>
            <w:r>
              <w:rPr>
                <w:spacing w:val="-5"/>
              </w:rPr>
              <w:t xml:space="preserve"> </w:t>
            </w:r>
            <w:r>
              <w:rPr>
                <w:spacing w:val="7"/>
              </w:rPr>
              <w:t>，以保证布置合理</w:t>
            </w:r>
            <w:r>
              <w:rPr>
                <w:spacing w:val="-21"/>
              </w:rPr>
              <w:t xml:space="preserve"> </w:t>
            </w:r>
            <w:r>
              <w:rPr>
                <w:spacing w:val="7"/>
              </w:rPr>
              <w:t>、操作方便</w:t>
            </w:r>
            <w:r>
              <w:rPr>
                <w:spacing w:val="-21"/>
              </w:rPr>
              <w:t xml:space="preserve"> </w:t>
            </w:r>
            <w:r>
              <w:rPr>
                <w:spacing w:val="7"/>
              </w:rPr>
              <w:t>、乘驾舒适</w:t>
            </w:r>
            <w:r>
              <w:rPr>
                <w:spacing w:val="-19"/>
              </w:rPr>
              <w:t xml:space="preserve"> </w:t>
            </w:r>
            <w:r>
              <w:rPr>
                <w:spacing w:val="7"/>
              </w:rPr>
              <w:t>。非载人</w:t>
            </w:r>
            <w:r>
              <w:rPr/>
              <w:t xml:space="preserve"> </w:t>
            </w:r>
            <w:r>
              <w:rPr>
                <w:spacing w:val="12"/>
              </w:rPr>
              <w:t>电动车只准许乘坐驾驶人1人</w:t>
            </w:r>
          </w:p>
        </w:tc>
        <w:tc>
          <w:tcPr>
            <w:tcW w:w="828" w:type="dxa"/>
            <w:vAlign w:val="top"/>
          </w:tcPr>
          <w:p>
            <w:pPr>
              <w:rPr>
                <w:rFonts w:ascii="Arial"/>
                <w:sz w:val="21"/>
              </w:rPr>
            </w:pPr>
            <w:r/>
          </w:p>
        </w:tc>
      </w:tr>
      <w:tr>
        <w:trPr>
          <w:trHeight w:val="2433" w:hRule="atLeast"/>
        </w:trPr>
        <w:tc>
          <w:tcPr>
            <w:tcW w:w="706"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321"/>
              <w:spacing w:before="64" w:line="162" w:lineRule="auto"/>
              <w:rPr/>
            </w:pPr>
            <w:r>
              <w:rPr>
                <w:spacing w:val="21"/>
              </w:rPr>
              <w:t>4</w:t>
            </w:r>
          </w:p>
        </w:tc>
        <w:tc>
          <w:tcPr>
            <w:tcW w:w="105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15"/>
              <w:spacing w:before="65" w:line="184" w:lineRule="auto"/>
              <w:rPr/>
            </w:pPr>
            <w:r>
              <w:rPr>
                <w:spacing w:val="7"/>
              </w:rPr>
              <w:t>制动性能</w:t>
            </w:r>
          </w:p>
        </w:tc>
        <w:tc>
          <w:tcPr>
            <w:tcW w:w="6767" w:type="dxa"/>
            <w:vAlign w:val="top"/>
            <w:gridSpan w:val="5"/>
          </w:tcPr>
          <w:p>
            <w:pPr>
              <w:pStyle w:val="TableText"/>
              <w:ind w:left="276"/>
              <w:spacing w:before="158" w:line="187" w:lineRule="auto"/>
              <w:rPr/>
            </w:pPr>
            <w:r>
              <w:rPr>
                <w:spacing w:val="9"/>
              </w:rPr>
              <w:t>1.电动车以额定车速行驶时</w:t>
            </w:r>
            <w:r>
              <w:rPr>
                <w:spacing w:val="-11"/>
              </w:rPr>
              <w:t xml:space="preserve"> </w:t>
            </w:r>
            <w:r>
              <w:rPr>
                <w:spacing w:val="9"/>
              </w:rPr>
              <w:t>，其制动距离应符合下表规定：</w:t>
            </w:r>
          </w:p>
          <w:p>
            <w:pPr>
              <w:spacing w:line="42" w:lineRule="auto"/>
              <w:rPr>
                <w:rFonts w:ascii="Arial"/>
                <w:sz w:val="2"/>
              </w:rPr>
            </w:pPr>
            <w:r>
              <w:rPr>
                <w:rFonts w:ascii="Arial"/>
                <w:sz w:val="2"/>
              </w:rPr>
            </w:r>
          </w:p>
          <w:tbl>
            <w:tblPr>
              <w:tblStyle w:val="TableNormal"/>
              <w:tblW w:w="6563"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6"/>
              <w:gridCol w:w="1699"/>
              <w:gridCol w:w="1415"/>
              <w:gridCol w:w="2313"/>
            </w:tblGrid>
            <w:tr>
              <w:trPr>
                <w:trHeight w:val="315" w:hRule="atLeast"/>
              </w:trPr>
              <w:tc>
                <w:tcPr>
                  <w:tcW w:w="1136" w:type="dxa"/>
                  <w:vAlign w:val="top"/>
                </w:tcPr>
                <w:p>
                  <w:pPr>
                    <w:pStyle w:val="TableText"/>
                    <w:ind w:left="414"/>
                    <w:spacing w:before="84" w:line="186" w:lineRule="auto"/>
                    <w:rPr/>
                  </w:pPr>
                  <w:r>
                    <w:rPr>
                      <w:spacing w:val="5"/>
                    </w:rPr>
                    <w:t>条件</w:t>
                  </w:r>
                </w:p>
              </w:tc>
              <w:tc>
                <w:tcPr>
                  <w:tcW w:w="1699" w:type="dxa"/>
                  <w:vAlign w:val="top"/>
                </w:tcPr>
                <w:p>
                  <w:pPr>
                    <w:pStyle w:val="TableText"/>
                    <w:ind w:left="150"/>
                    <w:spacing w:before="81" w:line="183" w:lineRule="auto"/>
                    <w:rPr/>
                  </w:pPr>
                  <w:r>
                    <w:rPr>
                      <w:spacing w:val="5"/>
                    </w:rPr>
                    <w:t>制动初速度（</w:t>
                  </w:r>
                  <w:r>
                    <w:rPr/>
                    <w:t>km</w:t>
                  </w:r>
                  <w:r>
                    <w:rPr>
                      <w:spacing w:val="5"/>
                    </w:rPr>
                    <w:t>/h）</w:t>
                  </w:r>
                </w:p>
              </w:tc>
              <w:tc>
                <w:tcPr>
                  <w:tcW w:w="1415" w:type="dxa"/>
                  <w:vAlign w:val="top"/>
                </w:tcPr>
                <w:p>
                  <w:pPr>
                    <w:pStyle w:val="TableText"/>
                    <w:ind w:left="557"/>
                    <w:spacing w:before="86" w:line="185" w:lineRule="auto"/>
                    <w:rPr/>
                  </w:pPr>
                  <w:r>
                    <w:rPr>
                      <w:spacing w:val="4"/>
                    </w:rPr>
                    <w:t>载荷</w:t>
                  </w:r>
                </w:p>
              </w:tc>
              <w:tc>
                <w:tcPr>
                  <w:tcW w:w="2313" w:type="dxa"/>
                  <w:vAlign w:val="top"/>
                </w:tcPr>
                <w:p>
                  <w:pPr>
                    <w:pStyle w:val="TableText"/>
                    <w:ind w:left="663"/>
                    <w:spacing w:before="81" w:line="183" w:lineRule="auto"/>
                    <w:rPr/>
                  </w:pPr>
                  <w:r>
                    <w:rPr>
                      <w:spacing w:val="3"/>
                    </w:rPr>
                    <w:t>制动距离（m）</w:t>
                  </w:r>
                </w:p>
              </w:tc>
            </w:tr>
            <w:tr>
              <w:trPr>
                <w:trHeight w:val="311" w:hRule="atLeast"/>
              </w:trPr>
              <w:tc>
                <w:tcPr>
                  <w:tcW w:w="1136" w:type="dxa"/>
                  <w:vAlign w:val="top"/>
                </w:tcPr>
                <w:p>
                  <w:pPr>
                    <w:pStyle w:val="TableText"/>
                    <w:ind w:left="418"/>
                    <w:spacing w:before="84" w:line="184" w:lineRule="auto"/>
                    <w:rPr/>
                  </w:pPr>
                  <w:r>
                    <w:rPr>
                      <w:spacing w:val="3"/>
                    </w:rPr>
                    <w:t>干态</w:t>
                  </w:r>
                </w:p>
              </w:tc>
              <w:tc>
                <w:tcPr>
                  <w:tcW w:w="1699" w:type="dxa"/>
                  <w:vAlign w:val="top"/>
                  <w:vMerge w:val="restart"/>
                  <w:tcBorders>
                    <w:bottom w:val="nil"/>
                  </w:tcBorders>
                </w:tcPr>
                <w:p>
                  <w:pPr>
                    <w:pStyle w:val="TableText"/>
                    <w:ind w:left="780"/>
                    <w:spacing w:before="238" w:line="201" w:lineRule="auto"/>
                    <w:rPr/>
                  </w:pPr>
                  <w:r>
                    <w:rPr>
                      <w:spacing w:val="10"/>
                    </w:rPr>
                    <w:t>20</w:t>
                  </w:r>
                </w:p>
              </w:tc>
              <w:tc>
                <w:tcPr>
                  <w:tcW w:w="1415" w:type="dxa"/>
                  <w:vAlign w:val="top"/>
                </w:tcPr>
                <w:p>
                  <w:pPr>
                    <w:pStyle w:val="TableText"/>
                    <w:ind w:left="555"/>
                    <w:spacing w:before="84" w:line="185" w:lineRule="auto"/>
                    <w:rPr/>
                  </w:pPr>
                  <w:r>
                    <w:rPr>
                      <w:spacing w:val="5"/>
                    </w:rPr>
                    <w:t>满载</w:t>
                  </w:r>
                </w:p>
              </w:tc>
              <w:tc>
                <w:tcPr>
                  <w:tcW w:w="2313" w:type="dxa"/>
                  <w:vAlign w:val="top"/>
                </w:tcPr>
                <w:p>
                  <w:pPr>
                    <w:pStyle w:val="TableText"/>
                    <w:ind w:left="1042"/>
                    <w:spacing w:before="84" w:line="196" w:lineRule="auto"/>
                    <w:rPr/>
                  </w:pPr>
                  <w:r>
                    <w:rPr>
                      <w:spacing w:val="17"/>
                    </w:rPr>
                    <w:t>三3</w:t>
                  </w:r>
                </w:p>
              </w:tc>
            </w:tr>
            <w:tr>
              <w:trPr>
                <w:trHeight w:val="315" w:hRule="atLeast"/>
              </w:trPr>
              <w:tc>
                <w:tcPr>
                  <w:tcW w:w="1136" w:type="dxa"/>
                  <w:vAlign w:val="top"/>
                </w:tcPr>
                <w:p>
                  <w:pPr>
                    <w:pStyle w:val="TableText"/>
                    <w:ind w:left="415"/>
                    <w:spacing w:before="86" w:line="186" w:lineRule="auto"/>
                    <w:rPr/>
                  </w:pPr>
                  <w:r>
                    <w:rPr>
                      <w:spacing w:val="5"/>
                    </w:rPr>
                    <w:t>湿态</w:t>
                  </w:r>
                </w:p>
              </w:tc>
              <w:tc>
                <w:tcPr>
                  <w:tcW w:w="1699" w:type="dxa"/>
                  <w:vAlign w:val="top"/>
                  <w:vMerge w:val="continue"/>
                  <w:tcBorders>
                    <w:top w:val="nil"/>
                  </w:tcBorders>
                </w:tcPr>
                <w:p>
                  <w:pPr>
                    <w:rPr>
                      <w:rFonts w:ascii="Arial"/>
                      <w:sz w:val="21"/>
                    </w:rPr>
                  </w:pPr>
                  <w:r/>
                </w:p>
              </w:tc>
              <w:tc>
                <w:tcPr>
                  <w:tcW w:w="1415" w:type="dxa"/>
                  <w:vAlign w:val="top"/>
                </w:tcPr>
                <w:p>
                  <w:pPr>
                    <w:pStyle w:val="TableText"/>
                    <w:ind w:left="555"/>
                    <w:spacing w:before="86" w:line="185" w:lineRule="auto"/>
                    <w:rPr/>
                  </w:pPr>
                  <w:r>
                    <w:rPr>
                      <w:spacing w:val="5"/>
                    </w:rPr>
                    <w:t>满载</w:t>
                  </w:r>
                </w:p>
              </w:tc>
              <w:tc>
                <w:tcPr>
                  <w:tcW w:w="2313" w:type="dxa"/>
                  <w:vAlign w:val="top"/>
                </w:tcPr>
                <w:p>
                  <w:pPr>
                    <w:pStyle w:val="TableText"/>
                    <w:ind w:left="1042"/>
                    <w:spacing w:before="86" w:line="196" w:lineRule="auto"/>
                    <w:rPr/>
                  </w:pPr>
                  <w:r>
                    <w:rPr>
                      <w:spacing w:val="18"/>
                    </w:rPr>
                    <w:t>三4</w:t>
                  </w:r>
                </w:p>
              </w:tc>
            </w:tr>
          </w:tbl>
          <w:p>
            <w:pPr>
              <w:pStyle w:val="TableText"/>
              <w:ind w:left="108" w:right="44" w:firstLine="165"/>
              <w:spacing w:before="227" w:line="227" w:lineRule="auto"/>
              <w:jc w:val="both"/>
              <w:rPr/>
            </w:pPr>
            <w:r>
              <w:rPr>
                <w:spacing w:val="12"/>
              </w:rPr>
              <w:t>2.驻车制动：</w:t>
            </w:r>
            <w:r>
              <w:rPr>
                <w:spacing w:val="-13"/>
              </w:rPr>
              <w:t xml:space="preserve"> </w:t>
            </w:r>
            <w:r>
              <w:rPr>
                <w:spacing w:val="12"/>
              </w:rPr>
              <w:t>电动车停止后</w:t>
            </w:r>
            <w:r>
              <w:rPr>
                <w:spacing w:val="-15"/>
              </w:rPr>
              <w:t xml:space="preserve"> </w:t>
            </w:r>
            <w:r>
              <w:rPr>
                <w:spacing w:val="12"/>
              </w:rPr>
              <w:t>，重新启动前</w:t>
            </w:r>
            <w:r>
              <w:rPr>
                <w:spacing w:val="-15"/>
              </w:rPr>
              <w:t xml:space="preserve"> </w:t>
            </w:r>
            <w:r>
              <w:rPr>
                <w:spacing w:val="12"/>
              </w:rPr>
              <w:t>，</w:t>
            </w:r>
            <w:r>
              <w:rPr>
                <w:spacing w:val="-15"/>
              </w:rPr>
              <w:t xml:space="preserve"> </w:t>
            </w:r>
            <w:r>
              <w:rPr>
                <w:spacing w:val="12"/>
              </w:rPr>
              <w:t>电动车应能自动进入</w:t>
            </w:r>
            <w:r>
              <w:rPr>
                <w:spacing w:val="11"/>
              </w:rPr>
              <w:t>驻车状态</w:t>
            </w:r>
            <w:r>
              <w:rPr>
                <w:spacing w:val="-15"/>
              </w:rPr>
              <w:t xml:space="preserve"> </w:t>
            </w:r>
            <w:r>
              <w:rPr>
                <w:spacing w:val="11"/>
              </w:rPr>
              <w:t>，驻车状态下，</w:t>
            </w:r>
            <w:r>
              <w:rPr/>
              <w:t xml:space="preserve"> </w:t>
            </w:r>
            <w:r>
              <w:rPr>
                <w:spacing w:val="9"/>
              </w:rPr>
              <w:t>电动车应能停在上</w:t>
            </w:r>
            <w:r>
              <w:rPr>
                <w:spacing w:val="-21"/>
              </w:rPr>
              <w:t xml:space="preserve"> </w:t>
            </w:r>
            <w:r>
              <w:rPr>
                <w:spacing w:val="9"/>
              </w:rPr>
              <w:t>、下15。坡道上</w:t>
            </w:r>
            <w:r>
              <w:rPr>
                <w:spacing w:val="-14"/>
              </w:rPr>
              <w:t xml:space="preserve"> </w:t>
            </w:r>
            <w:r>
              <w:rPr>
                <w:spacing w:val="9"/>
              </w:rPr>
              <w:t>，车轮不应有滚动且任意一个轮子不应有离开地面的现象。</w:t>
            </w:r>
            <w:r>
              <w:rPr/>
              <w:t xml:space="preserve"> </w:t>
            </w:r>
            <w:r>
              <w:rPr>
                <w:spacing w:val="8"/>
              </w:rPr>
              <w:t>应设有防止误操作系统</w:t>
            </w:r>
            <w:r>
              <w:rPr>
                <w:spacing w:val="-14"/>
              </w:rPr>
              <w:t xml:space="preserve"> </w:t>
            </w:r>
            <w:r>
              <w:rPr>
                <w:spacing w:val="8"/>
              </w:rPr>
              <w:t>，必须同时联动操作两处或以上位置</w:t>
            </w:r>
            <w:r>
              <w:rPr>
                <w:spacing w:val="7"/>
              </w:rPr>
              <w:t>方可启动</w:t>
            </w:r>
          </w:p>
        </w:tc>
        <w:tc>
          <w:tcPr>
            <w:tcW w:w="828" w:type="dxa"/>
            <w:vAlign w:val="top"/>
          </w:tcPr>
          <w:p>
            <w:pPr>
              <w:rPr>
                <w:rFonts w:ascii="Arial"/>
                <w:sz w:val="21"/>
              </w:rPr>
            </w:pPr>
            <w:r/>
          </w:p>
        </w:tc>
      </w:tr>
      <w:tr>
        <w:trPr>
          <w:trHeight w:val="313" w:hRule="atLeast"/>
        </w:trPr>
        <w:tc>
          <w:tcPr>
            <w:tcW w:w="706" w:type="dxa"/>
            <w:vAlign w:val="top"/>
          </w:tcPr>
          <w:p>
            <w:pPr>
              <w:pStyle w:val="TableText"/>
              <w:ind w:left="324"/>
              <w:spacing w:before="103" w:line="162" w:lineRule="auto"/>
              <w:rPr/>
            </w:pPr>
            <w:r>
              <w:rPr>
                <w:spacing w:val="18"/>
              </w:rPr>
              <w:t>5</w:t>
            </w:r>
          </w:p>
        </w:tc>
        <w:tc>
          <w:tcPr>
            <w:tcW w:w="1059" w:type="dxa"/>
            <w:vAlign w:val="top"/>
          </w:tcPr>
          <w:p>
            <w:pPr>
              <w:pStyle w:val="TableText"/>
              <w:ind w:left="56"/>
              <w:spacing w:before="84" w:line="184" w:lineRule="auto"/>
              <w:rPr/>
            </w:pPr>
            <w:r>
              <w:rPr>
                <w:spacing w:val="7"/>
              </w:rPr>
              <w:t>带电部件防护</w:t>
            </w:r>
          </w:p>
        </w:tc>
        <w:tc>
          <w:tcPr>
            <w:tcW w:w="6767" w:type="dxa"/>
            <w:vAlign w:val="top"/>
            <w:gridSpan w:val="5"/>
          </w:tcPr>
          <w:p>
            <w:pPr>
              <w:pStyle w:val="TableText"/>
              <w:ind w:left="272"/>
              <w:spacing w:before="84" w:line="184" w:lineRule="auto"/>
              <w:rPr/>
            </w:pPr>
            <w:r>
              <w:rPr>
                <w:spacing w:val="8"/>
              </w:rPr>
              <w:t>车辆与充电电源连接的系统中人体可能触及到的带电部件</w:t>
            </w:r>
            <w:r>
              <w:rPr>
                <w:spacing w:val="-14"/>
              </w:rPr>
              <w:t xml:space="preserve"> </w:t>
            </w:r>
            <w:r>
              <w:rPr>
                <w:spacing w:val="8"/>
              </w:rPr>
              <w:t>，均应有必要的防护</w:t>
            </w:r>
            <w:r>
              <w:rPr>
                <w:spacing w:val="7"/>
              </w:rPr>
              <w:t>措施</w:t>
            </w:r>
          </w:p>
        </w:tc>
        <w:tc>
          <w:tcPr>
            <w:tcW w:w="828" w:type="dxa"/>
            <w:vAlign w:val="top"/>
          </w:tcPr>
          <w:p>
            <w:pPr>
              <w:rPr>
                <w:rFonts w:ascii="Arial"/>
                <w:sz w:val="21"/>
              </w:rPr>
            </w:pPr>
            <w:r/>
          </w:p>
        </w:tc>
      </w:tr>
      <w:tr>
        <w:trPr>
          <w:trHeight w:val="313" w:hRule="atLeast"/>
        </w:trPr>
        <w:tc>
          <w:tcPr>
            <w:tcW w:w="706" w:type="dxa"/>
            <w:vAlign w:val="top"/>
          </w:tcPr>
          <w:p>
            <w:pPr>
              <w:pStyle w:val="TableText"/>
              <w:ind w:left="324"/>
              <w:spacing w:before="104" w:line="162" w:lineRule="auto"/>
              <w:rPr/>
            </w:pPr>
            <w:r>
              <w:rPr>
                <w:spacing w:val="18"/>
              </w:rPr>
              <w:t>6</w:t>
            </w:r>
          </w:p>
        </w:tc>
        <w:tc>
          <w:tcPr>
            <w:tcW w:w="1059" w:type="dxa"/>
            <w:vAlign w:val="top"/>
          </w:tcPr>
          <w:p>
            <w:pPr>
              <w:pStyle w:val="TableText"/>
              <w:ind w:left="293"/>
              <w:spacing w:before="85" w:line="183" w:lineRule="auto"/>
              <w:rPr/>
            </w:pPr>
            <w:r>
              <w:rPr>
                <w:spacing w:val="7"/>
              </w:rPr>
              <w:t>后视镜</w:t>
            </w:r>
          </w:p>
        </w:tc>
        <w:tc>
          <w:tcPr>
            <w:tcW w:w="6767" w:type="dxa"/>
            <w:vAlign w:val="top"/>
            <w:gridSpan w:val="5"/>
          </w:tcPr>
          <w:p>
            <w:pPr>
              <w:pStyle w:val="TableText"/>
              <w:ind w:left="272"/>
              <w:spacing w:before="84" w:line="184" w:lineRule="auto"/>
              <w:rPr/>
            </w:pPr>
            <w:r>
              <w:rPr>
                <w:spacing w:val="6"/>
              </w:rPr>
              <w:t>车辆应安装凸面后视镜</w:t>
            </w:r>
            <w:r>
              <w:rPr>
                <w:spacing w:val="-12"/>
              </w:rPr>
              <w:t xml:space="preserve"> </w:t>
            </w:r>
            <w:r>
              <w:rPr>
                <w:spacing w:val="6"/>
              </w:rPr>
              <w:t>，后视镜应安装牢固</w:t>
            </w:r>
            <w:r>
              <w:rPr>
                <w:spacing w:val="-14"/>
              </w:rPr>
              <w:t xml:space="preserve"> </w:t>
            </w:r>
            <w:r>
              <w:rPr>
                <w:spacing w:val="6"/>
              </w:rPr>
              <w:t>，大小适中</w:t>
            </w:r>
          </w:p>
        </w:tc>
        <w:tc>
          <w:tcPr>
            <w:tcW w:w="828" w:type="dxa"/>
            <w:vAlign w:val="top"/>
          </w:tcPr>
          <w:p>
            <w:pPr>
              <w:rPr>
                <w:rFonts w:ascii="Arial"/>
                <w:sz w:val="21"/>
              </w:rPr>
            </w:pPr>
            <w:r/>
          </w:p>
        </w:tc>
      </w:tr>
      <w:tr>
        <w:trPr>
          <w:trHeight w:val="313" w:hRule="atLeast"/>
        </w:trPr>
        <w:tc>
          <w:tcPr>
            <w:tcW w:w="706" w:type="dxa"/>
            <w:vAlign w:val="top"/>
          </w:tcPr>
          <w:p>
            <w:pPr>
              <w:pStyle w:val="TableText"/>
              <w:ind w:left="324"/>
              <w:spacing w:before="104" w:line="162" w:lineRule="auto"/>
              <w:rPr/>
            </w:pPr>
            <w:r>
              <w:rPr>
                <w:spacing w:val="18"/>
              </w:rPr>
              <w:t>7</w:t>
            </w:r>
          </w:p>
        </w:tc>
        <w:tc>
          <w:tcPr>
            <w:tcW w:w="1059" w:type="dxa"/>
            <w:vAlign w:val="top"/>
          </w:tcPr>
          <w:p>
            <w:pPr>
              <w:pStyle w:val="TableText"/>
              <w:ind w:left="218"/>
              <w:spacing w:before="85" w:line="184" w:lineRule="auto"/>
              <w:rPr/>
            </w:pPr>
            <w:r>
              <w:rPr>
                <w:spacing w:val="6"/>
              </w:rPr>
              <w:t>照明装置</w:t>
            </w:r>
          </w:p>
        </w:tc>
        <w:tc>
          <w:tcPr>
            <w:tcW w:w="6767" w:type="dxa"/>
            <w:vAlign w:val="top"/>
            <w:gridSpan w:val="5"/>
          </w:tcPr>
          <w:p>
            <w:pPr>
              <w:pStyle w:val="TableText"/>
              <w:ind w:left="272"/>
              <w:spacing w:before="80" w:line="179" w:lineRule="auto"/>
              <w:rPr/>
            </w:pPr>
            <w:r>
              <w:rPr>
                <w:spacing w:val="5"/>
              </w:rPr>
              <w:t>车辆应装有前灯</w:t>
            </w:r>
            <w:r>
              <w:rPr>
                <w:spacing w:val="-11"/>
              </w:rPr>
              <w:t xml:space="preserve"> </w:t>
            </w:r>
            <w:r>
              <w:rPr>
                <w:spacing w:val="5"/>
                <w:position w:val="1"/>
              </w:rPr>
              <w:t>、</w:t>
            </w:r>
            <w:r>
              <w:rPr>
                <w:spacing w:val="5"/>
              </w:rPr>
              <w:t>转向灯</w:t>
            </w:r>
            <w:r>
              <w:rPr>
                <w:spacing w:val="-21"/>
              </w:rPr>
              <w:t xml:space="preserve"> </w:t>
            </w:r>
            <w:r>
              <w:rPr>
                <w:spacing w:val="5"/>
                <w:position w:val="1"/>
              </w:rPr>
              <w:t>、</w:t>
            </w:r>
            <w:r>
              <w:rPr>
                <w:spacing w:val="5"/>
              </w:rPr>
              <w:t>后灯和制动灯</w:t>
            </w:r>
            <w:r>
              <w:rPr>
                <w:spacing w:val="-15"/>
              </w:rPr>
              <w:t xml:space="preserve"> </w:t>
            </w:r>
            <w:r>
              <w:rPr>
                <w:spacing w:val="5"/>
                <w:position w:val="1"/>
              </w:rPr>
              <w:t>，</w:t>
            </w:r>
            <w:r>
              <w:rPr>
                <w:spacing w:val="5"/>
              </w:rPr>
              <w:t>前灯的发光强度不低于3000</w:t>
            </w:r>
            <w:r>
              <w:rPr/>
              <w:t>cd</w:t>
            </w:r>
          </w:p>
        </w:tc>
        <w:tc>
          <w:tcPr>
            <w:tcW w:w="828" w:type="dxa"/>
            <w:vAlign w:val="top"/>
          </w:tcPr>
          <w:p>
            <w:pPr>
              <w:rPr>
                <w:rFonts w:ascii="Arial"/>
                <w:sz w:val="21"/>
              </w:rPr>
            </w:pPr>
            <w:r/>
          </w:p>
        </w:tc>
      </w:tr>
      <w:tr>
        <w:trPr>
          <w:trHeight w:val="631" w:hRule="atLeast"/>
        </w:trPr>
        <w:tc>
          <w:tcPr>
            <w:tcW w:w="706" w:type="dxa"/>
            <w:vAlign w:val="top"/>
          </w:tcPr>
          <w:p>
            <w:pPr>
              <w:pStyle w:val="TableText"/>
              <w:ind w:left="322"/>
              <w:spacing w:before="240" w:line="201" w:lineRule="auto"/>
              <w:rPr/>
            </w:pPr>
            <w:r>
              <w:rPr>
                <w:spacing w:val="20"/>
              </w:rPr>
              <w:t>8</w:t>
            </w:r>
          </w:p>
        </w:tc>
        <w:tc>
          <w:tcPr>
            <w:tcW w:w="1059" w:type="dxa"/>
            <w:vAlign w:val="top"/>
          </w:tcPr>
          <w:p>
            <w:pPr>
              <w:pStyle w:val="TableText"/>
              <w:ind w:left="381"/>
              <w:spacing w:before="244" w:line="187" w:lineRule="auto"/>
              <w:rPr/>
            </w:pPr>
            <w:r>
              <w:rPr>
                <w:spacing w:val="1"/>
              </w:rPr>
              <w:t>鸣号</w:t>
            </w:r>
          </w:p>
        </w:tc>
        <w:tc>
          <w:tcPr>
            <w:tcW w:w="6767" w:type="dxa"/>
            <w:vAlign w:val="top"/>
            <w:gridSpan w:val="5"/>
          </w:tcPr>
          <w:p>
            <w:pPr>
              <w:pStyle w:val="TableText"/>
              <w:ind w:left="107" w:right="48" w:firstLine="164"/>
              <w:spacing w:before="108" w:line="210" w:lineRule="auto"/>
              <w:rPr/>
            </w:pPr>
            <w:r>
              <w:rPr>
                <w:spacing w:val="5"/>
              </w:rPr>
              <w:t>车辆应装有鸣号警示装置</w:t>
            </w:r>
            <w:r>
              <w:rPr>
                <w:spacing w:val="-15"/>
              </w:rPr>
              <w:t xml:space="preserve"> </w:t>
            </w:r>
            <w:r>
              <w:rPr>
                <w:spacing w:val="5"/>
                <w:position w:val="1"/>
              </w:rPr>
              <w:t>，</w:t>
            </w:r>
            <w:r>
              <w:rPr>
                <w:spacing w:val="5"/>
              </w:rPr>
              <w:t>声压级应达到</w:t>
            </w:r>
            <w:r>
              <w:rPr>
                <w:spacing w:val="16"/>
                <w:w w:val="101"/>
              </w:rPr>
              <w:t xml:space="preserve"> </w:t>
            </w:r>
            <w:r>
              <w:rPr>
                <w:spacing w:val="5"/>
              </w:rPr>
              <w:t>75</w:t>
            </w:r>
            <w:r>
              <w:rPr/>
              <w:t>dB</w:t>
            </w:r>
            <w:r>
              <w:rPr>
                <w:spacing w:val="5"/>
              </w:rPr>
              <w:t>（A）</w:t>
            </w:r>
            <w:r>
              <w:rPr>
                <w:spacing w:val="-24"/>
              </w:rPr>
              <w:t xml:space="preserve"> </w:t>
            </w:r>
            <w:r>
              <w:rPr>
                <w:spacing w:val="5"/>
              </w:rPr>
              <w:t>~</w:t>
            </w:r>
            <w:r>
              <w:rPr>
                <w:spacing w:val="4"/>
              </w:rPr>
              <w:t>100</w:t>
            </w:r>
            <w:r>
              <w:rPr/>
              <w:t>dB</w:t>
            </w:r>
            <w:r>
              <w:rPr>
                <w:spacing w:val="4"/>
              </w:rPr>
              <w:t>（A）。 应装有倒车声响提示</w:t>
            </w:r>
            <w:r>
              <w:rPr>
                <w:spacing w:val="4"/>
                <w:position w:val="1"/>
              </w:rPr>
              <w:t>，</w:t>
            </w:r>
            <w:r>
              <w:rPr>
                <w:position w:val="1"/>
              </w:rPr>
              <w:t xml:space="preserve"> </w:t>
            </w:r>
            <w:r>
              <w:rPr>
                <w:spacing w:val="9"/>
              </w:rPr>
              <w:t>声压级应达到50</w:t>
            </w:r>
            <w:r>
              <w:rPr/>
              <w:t>dB</w:t>
            </w:r>
            <w:r>
              <w:rPr>
                <w:spacing w:val="9"/>
              </w:rPr>
              <w:t>（A）~65</w:t>
            </w:r>
            <w:r>
              <w:rPr/>
              <w:t>dB</w:t>
            </w:r>
            <w:r>
              <w:rPr>
                <w:spacing w:val="9"/>
              </w:rPr>
              <w:t>（A）</w:t>
            </w:r>
          </w:p>
        </w:tc>
        <w:tc>
          <w:tcPr>
            <w:tcW w:w="828" w:type="dxa"/>
            <w:vAlign w:val="top"/>
          </w:tcPr>
          <w:p>
            <w:pPr>
              <w:rPr>
                <w:rFonts w:ascii="Arial"/>
                <w:sz w:val="21"/>
              </w:rPr>
            </w:pPr>
            <w:r/>
          </w:p>
        </w:tc>
      </w:tr>
      <w:tr>
        <w:trPr>
          <w:trHeight w:val="393" w:hRule="atLeast"/>
        </w:trPr>
        <w:tc>
          <w:tcPr>
            <w:tcW w:w="1765" w:type="dxa"/>
            <w:vAlign w:val="top"/>
            <w:gridSpan w:val="2"/>
          </w:tcPr>
          <w:p>
            <w:pPr>
              <w:pStyle w:val="TableText"/>
              <w:ind w:left="570"/>
              <w:spacing w:before="123" w:line="185" w:lineRule="auto"/>
              <w:rPr/>
            </w:pPr>
            <w:r>
              <w:rPr>
                <w:spacing w:val="7"/>
              </w:rPr>
              <w:t>验收意见</w:t>
            </w:r>
          </w:p>
        </w:tc>
        <w:tc>
          <w:tcPr>
            <w:tcW w:w="7595" w:type="dxa"/>
            <w:vAlign w:val="top"/>
            <w:gridSpan w:val="6"/>
          </w:tcPr>
          <w:p>
            <w:pPr>
              <w:rPr>
                <w:rFonts w:ascii="Arial"/>
                <w:sz w:val="21"/>
              </w:rPr>
            </w:pPr>
            <w:r/>
          </w:p>
        </w:tc>
      </w:tr>
      <w:tr>
        <w:trPr>
          <w:trHeight w:val="1506" w:hRule="atLeast"/>
        </w:trPr>
        <w:tc>
          <w:tcPr>
            <w:tcW w:w="1765" w:type="dxa"/>
            <w:vAlign w:val="top"/>
            <w:gridSpan w:val="2"/>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570"/>
              <w:spacing w:before="64" w:line="185" w:lineRule="auto"/>
              <w:rPr/>
            </w:pPr>
            <w:r>
              <w:rPr>
                <w:spacing w:val="7"/>
              </w:rPr>
              <w:t>验收签章</w:t>
            </w:r>
          </w:p>
        </w:tc>
        <w:tc>
          <w:tcPr>
            <w:tcW w:w="3952" w:type="dxa"/>
            <w:vAlign w:val="top"/>
            <w:gridSpan w:val="3"/>
            <w:tcBorders>
              <w:right w:val="nil"/>
            </w:tcBorders>
          </w:tcPr>
          <w:p>
            <w:pPr>
              <w:pStyle w:val="TableText"/>
              <w:ind w:left="266"/>
              <w:spacing w:before="165" w:line="179" w:lineRule="auto"/>
              <w:rPr/>
            </w:pPr>
            <w:r>
              <w:rPr>
                <w:spacing w:val="7"/>
              </w:rPr>
              <w:t>使用单位（班组）签字：</w:t>
            </w:r>
          </w:p>
          <w:p>
            <w:pPr>
              <w:spacing w:line="269" w:lineRule="auto"/>
              <w:rPr>
                <w:rFonts w:ascii="Arial"/>
                <w:sz w:val="21"/>
              </w:rPr>
            </w:pPr>
            <w:r/>
          </w:p>
          <w:p>
            <w:pPr>
              <w:pStyle w:val="TableText"/>
              <w:ind w:left="266"/>
              <w:spacing w:before="64" w:line="184" w:lineRule="auto"/>
              <w:rPr/>
            </w:pPr>
            <w:r>
              <w:rPr>
                <w:spacing w:val="7"/>
              </w:rPr>
              <w:t>使用单位参加验收人：</w:t>
            </w:r>
          </w:p>
          <w:p>
            <w:pPr>
              <w:spacing w:line="265" w:lineRule="auto"/>
              <w:rPr>
                <w:rFonts w:ascii="Arial"/>
                <w:sz w:val="21"/>
              </w:rPr>
            </w:pPr>
            <w:r/>
          </w:p>
          <w:p>
            <w:pPr>
              <w:pStyle w:val="TableText"/>
              <w:ind w:left="266"/>
              <w:spacing w:before="64" w:line="183" w:lineRule="auto"/>
              <w:rPr/>
            </w:pPr>
            <w:r>
              <w:rPr>
                <w:spacing w:val="8"/>
              </w:rPr>
              <w:t>使用单位项目机械或综合类专职安全员：</w:t>
            </w:r>
          </w:p>
        </w:tc>
        <w:tc>
          <w:tcPr>
            <w:tcW w:w="3643" w:type="dxa"/>
            <w:vAlign w:val="top"/>
            <w:gridSpan w:val="3"/>
            <w:tcBorders>
              <w:left w:val="nil"/>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933"/>
              <w:spacing w:before="65" w:line="184" w:lineRule="auto"/>
              <w:rPr/>
            </w:pPr>
            <w:r>
              <w:rPr>
                <w:spacing w:val="5"/>
              </w:rPr>
              <w:t>验收日期：</w:t>
            </w:r>
          </w:p>
        </w:tc>
      </w:tr>
      <w:tr>
        <w:trPr>
          <w:trHeight w:val="1506" w:hRule="atLeast"/>
        </w:trPr>
        <w:tc>
          <w:tcPr>
            <w:tcW w:w="1765" w:type="dxa"/>
            <w:vAlign w:val="top"/>
            <w:gridSpan w:val="2"/>
            <w:vMerge w:val="continue"/>
            <w:tcBorders>
              <w:top w:val="nil"/>
            </w:tcBorders>
          </w:tcPr>
          <w:p>
            <w:pPr>
              <w:rPr>
                <w:rFonts w:ascii="Arial"/>
                <w:sz w:val="21"/>
              </w:rPr>
            </w:pPr>
            <w:r/>
          </w:p>
        </w:tc>
        <w:tc>
          <w:tcPr>
            <w:tcW w:w="3952" w:type="dxa"/>
            <w:vAlign w:val="top"/>
            <w:gridSpan w:val="3"/>
            <w:tcBorders>
              <w:right w:val="nil"/>
            </w:tcBorders>
          </w:tcPr>
          <w:p>
            <w:pPr>
              <w:pStyle w:val="TableText"/>
              <w:ind w:left="265"/>
              <w:spacing w:before="166" w:line="179" w:lineRule="auto"/>
              <w:rPr/>
            </w:pPr>
            <w:r>
              <w:rPr>
                <w:spacing w:val="7"/>
              </w:rPr>
              <w:t>施工（总承包）单位签字：</w:t>
            </w:r>
          </w:p>
          <w:p>
            <w:pPr>
              <w:spacing w:line="269" w:lineRule="auto"/>
              <w:rPr>
                <w:rFonts w:ascii="Arial"/>
                <w:sz w:val="21"/>
              </w:rPr>
            </w:pPr>
            <w:r/>
          </w:p>
          <w:p>
            <w:pPr>
              <w:pStyle w:val="TableText"/>
              <w:ind w:left="265"/>
              <w:spacing w:before="65" w:line="179" w:lineRule="auto"/>
              <w:rPr/>
            </w:pPr>
            <w:r>
              <w:rPr>
                <w:spacing w:val="8"/>
              </w:rPr>
              <w:t>施工（总承包）单位参加验收人：</w:t>
            </w:r>
          </w:p>
          <w:p>
            <w:pPr>
              <w:spacing w:line="269" w:lineRule="auto"/>
              <w:rPr>
                <w:rFonts w:ascii="Arial"/>
                <w:sz w:val="21"/>
              </w:rPr>
            </w:pPr>
            <w:r/>
          </w:p>
          <w:p>
            <w:pPr>
              <w:pStyle w:val="TableText"/>
              <w:ind w:left="265"/>
              <w:spacing w:before="65" w:line="179" w:lineRule="auto"/>
              <w:rPr/>
            </w:pPr>
            <w:r>
              <w:rPr>
                <w:spacing w:val="8"/>
              </w:rPr>
              <w:t>施工（总承包）单位项目机械或综合类专职安全员：</w:t>
            </w:r>
          </w:p>
        </w:tc>
        <w:tc>
          <w:tcPr>
            <w:tcW w:w="3643" w:type="dxa"/>
            <w:vAlign w:val="top"/>
            <w:gridSpan w:val="3"/>
            <w:tcBorders>
              <w:left w:val="nil"/>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933"/>
              <w:spacing w:before="65" w:line="184" w:lineRule="auto"/>
              <w:rPr/>
            </w:pPr>
            <w:r>
              <w:rPr>
                <w:spacing w:val="5"/>
              </w:rPr>
              <w:t>验收日期：</w:t>
            </w:r>
          </w:p>
        </w:tc>
      </w:tr>
      <w:tr>
        <w:trPr>
          <w:trHeight w:val="1169" w:hRule="atLeast"/>
        </w:trPr>
        <w:tc>
          <w:tcPr>
            <w:tcW w:w="1765" w:type="dxa"/>
            <w:vAlign w:val="top"/>
            <w:gridSpan w:val="2"/>
          </w:tcPr>
          <w:p>
            <w:pPr>
              <w:spacing w:line="444" w:lineRule="auto"/>
              <w:rPr>
                <w:rFonts w:ascii="Arial"/>
                <w:sz w:val="21"/>
              </w:rPr>
            </w:pPr>
            <w:r/>
          </w:p>
          <w:p>
            <w:pPr>
              <w:pStyle w:val="TableText"/>
              <w:ind w:left="568"/>
              <w:spacing w:before="65" w:line="184" w:lineRule="auto"/>
              <w:rPr/>
            </w:pPr>
            <w:r>
              <w:rPr>
                <w:spacing w:val="7"/>
              </w:rPr>
              <w:t>使用指南</w:t>
            </w:r>
          </w:p>
        </w:tc>
        <w:tc>
          <w:tcPr>
            <w:tcW w:w="7595" w:type="dxa"/>
            <w:vAlign w:val="top"/>
            <w:gridSpan w:val="6"/>
          </w:tcPr>
          <w:p>
            <w:pPr>
              <w:pStyle w:val="TableText"/>
              <w:ind w:left="464" w:right="106" w:hanging="189"/>
              <w:spacing w:before="112" w:line="217" w:lineRule="auto"/>
              <w:rPr/>
            </w:pPr>
            <w:r>
              <w:rPr>
                <w:spacing w:val="9"/>
              </w:rPr>
              <w:t>1.建筑施工用的电动（瓶）运输车辆在进场时</w:t>
            </w:r>
            <w:r>
              <w:rPr>
                <w:spacing w:val="1"/>
              </w:rPr>
              <w:t xml:space="preserve"> </w:t>
            </w:r>
            <w:r>
              <w:rPr>
                <w:spacing w:val="9"/>
              </w:rPr>
              <w:t>，使用单位（采用部门）应填写本表报施工（总承包）</w:t>
            </w:r>
            <w:r>
              <w:rPr>
                <w:spacing w:val="-21"/>
              </w:rPr>
              <w:t xml:space="preserve"> </w:t>
            </w:r>
            <w:r>
              <w:rPr>
                <w:spacing w:val="9"/>
              </w:rPr>
              <w:t>单</w:t>
            </w:r>
            <w:r>
              <w:rPr/>
              <w:t xml:space="preserve"> </w:t>
            </w:r>
            <w:r>
              <w:rPr>
                <w:spacing w:val="6"/>
              </w:rPr>
              <w:t>位验收</w:t>
            </w:r>
          </w:p>
          <w:p>
            <w:pPr>
              <w:pStyle w:val="TableText"/>
              <w:ind w:left="272" w:right="1243"/>
              <w:spacing w:before="60" w:line="215" w:lineRule="auto"/>
              <w:rPr/>
            </w:pPr>
            <w:r>
              <w:rPr>
                <w:spacing w:val="8"/>
              </w:rPr>
              <w:t>2.经验收合格后</w:t>
            </w:r>
            <w:r>
              <w:rPr>
                <w:spacing w:val="-12"/>
              </w:rPr>
              <w:t xml:space="preserve"> </w:t>
            </w:r>
            <w:r>
              <w:rPr>
                <w:spacing w:val="8"/>
              </w:rPr>
              <w:t>，</w:t>
            </w:r>
            <w:r>
              <w:rPr>
                <w:spacing w:val="-20"/>
              </w:rPr>
              <w:t xml:space="preserve"> </w:t>
            </w:r>
            <w:r>
              <w:rPr>
                <w:spacing w:val="8"/>
              </w:rPr>
              <w:t>由施工（总承包）单位报监理单位审查</w:t>
            </w:r>
            <w:r>
              <w:rPr>
                <w:spacing w:val="-15"/>
              </w:rPr>
              <w:t xml:space="preserve"> </w:t>
            </w:r>
            <w:r>
              <w:rPr>
                <w:spacing w:val="8"/>
              </w:rPr>
              <w:t>，经审查合格后方可投入使用</w:t>
            </w:r>
            <w:r>
              <w:rPr/>
              <w:t xml:space="preserve"> </w:t>
            </w:r>
            <w:r>
              <w:rPr>
                <w:spacing w:val="9"/>
              </w:rPr>
              <w:t>3.建筑施工用的电动（瓶）运输车辆报验</w:t>
            </w:r>
            <w:r>
              <w:rPr>
                <w:spacing w:val="-21"/>
              </w:rPr>
              <w:t xml:space="preserve"> </w:t>
            </w:r>
            <w:r>
              <w:rPr>
                <w:spacing w:val="9"/>
              </w:rPr>
              <w:t>、报监理审查时</w:t>
            </w:r>
            <w:r>
              <w:rPr>
                <w:spacing w:val="-15"/>
              </w:rPr>
              <w:t xml:space="preserve"> </w:t>
            </w:r>
            <w:r>
              <w:rPr>
                <w:spacing w:val="9"/>
              </w:rPr>
              <w:t>，车辆随着合</w:t>
            </w:r>
            <w:r>
              <w:rPr>
                <w:spacing w:val="8"/>
              </w:rPr>
              <w:t>格证应附后</w:t>
            </w:r>
          </w:p>
        </w:tc>
      </w:tr>
    </w:tbl>
    <w:p>
      <w:pPr>
        <w:spacing w:line="208" w:lineRule="exact"/>
        <w:rPr>
          <w:rFonts w:ascii="Arial"/>
          <w:sz w:val="18"/>
        </w:rPr>
      </w:pPr>
      <w:r/>
    </w:p>
    <w:p>
      <w:pPr>
        <w:spacing w:line="208" w:lineRule="exact"/>
        <w:sectPr>
          <w:headerReference w:type="default" r:id="rId434"/>
          <w:footerReference w:type="default" r:id="rId585"/>
          <w:pgSz w:w="12243" w:h="16495"/>
          <w:pgMar w:top="1461" w:right="1266" w:bottom="1137" w:left="1611" w:header="1177" w:footer="893" w:gutter="0"/>
        </w:sectPr>
        <w:rPr>
          <w:rFonts w:ascii="Arial" w:hAnsi="Arial" w:eastAsia="Arial" w:cs="Arial"/>
          <w:sz w:val="18"/>
          <w:szCs w:val="18"/>
        </w:rPr>
      </w:pPr>
    </w:p>
    <w:p>
      <w:pPr>
        <w:spacing w:line="293" w:lineRule="auto"/>
        <w:rPr>
          <w:rFonts w:ascii="Arial"/>
          <w:sz w:val="21"/>
        </w:rPr>
      </w:pPr>
      <w:r>
        <w:pict>
          <v:shape id="_x0000_s624" style="position:absolute;margin-left:70.5836pt;margin-top:767.435pt;mso-position-vertical-relative:page;mso-position-horizontal-relative:page;width:30.7pt;height:13.65pt;z-index:252506112;" o:allowincell="f" filled="false" stroked="false" type="#_x0000_t202">
            <v:fill on="false"/>
            <v:stroke on="false"/>
            <v:path/>
            <v:imagedata o:title=""/>
            <o:lock v:ext="edit" aspectratio="false"/>
            <v:textbox inset="0mm,0mm,0mm,0mm">
              <w:txbxContent>
                <w:p>
                  <w:pPr>
                    <w:pStyle w:val="BodyText"/>
                    <w:ind w:left="20"/>
                    <w:spacing w:before="20" w:line="191"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4"/>
        <w:spacing w:before="98" w:line="177" w:lineRule="auto"/>
        <w:rPr>
          <w:sz w:val="23"/>
          <w:szCs w:val="23"/>
        </w:rPr>
      </w:pPr>
      <w:r>
        <w:rPr>
          <w:rFonts w:ascii="Arial" w:hAnsi="Arial" w:eastAsia="Arial" w:cs="Arial"/>
          <w:sz w:val="23"/>
          <w:szCs w:val="23"/>
          <w:spacing w:val="13"/>
          <w:position w:val="-2"/>
        </w:rPr>
        <w:t>8.4.3</w:t>
      </w:r>
      <w:r>
        <w:rPr>
          <w:rFonts w:ascii="Arial" w:hAnsi="Arial" w:eastAsia="Arial" w:cs="Arial"/>
          <w:sz w:val="23"/>
          <w:szCs w:val="23"/>
          <w:position w:val="-2"/>
        </w:rPr>
        <w:t xml:space="preserve">   </w:t>
      </w:r>
      <w:r>
        <w:rPr>
          <w:sz w:val="23"/>
          <w:szCs w:val="23"/>
          <w:spacing w:val="13"/>
        </w:rPr>
        <w:t>建筑施工电动（瓶）</w:t>
      </w:r>
      <w:r>
        <w:rPr>
          <w:sz w:val="23"/>
          <w:szCs w:val="23"/>
          <w:spacing w:val="-42"/>
        </w:rPr>
        <w:t xml:space="preserve"> </w:t>
      </w:r>
      <w:r>
        <w:rPr>
          <w:sz w:val="23"/>
          <w:szCs w:val="23"/>
          <w:spacing w:val="13"/>
        </w:rPr>
        <w:t>运输进场车</w:t>
      </w:r>
      <w:r>
        <w:rPr>
          <w:sz w:val="23"/>
          <w:szCs w:val="23"/>
          <w:spacing w:val="12"/>
        </w:rPr>
        <w:t>辆报审表</w:t>
      </w:r>
    </w:p>
    <w:p>
      <w:pPr>
        <w:spacing w:line="406" w:lineRule="auto"/>
        <w:rPr>
          <w:rFonts w:ascii="Arial"/>
          <w:sz w:val="21"/>
        </w:rPr>
      </w:pPr>
      <w:r/>
    </w:p>
    <w:p>
      <w:pPr>
        <w:pStyle w:val="BodyText"/>
        <w:ind w:left="13"/>
        <w:spacing w:before="65" w:line="185" w:lineRule="auto"/>
        <w:rPr>
          <w:sz w:val="15"/>
          <w:szCs w:val="15"/>
        </w:rPr>
      </w:pPr>
      <w:r>
        <w:rPr>
          <w:sz w:val="15"/>
          <w:szCs w:val="15"/>
          <w:spacing w:val="6"/>
        </w:rPr>
        <w:t>工程名称：</w:t>
      </w:r>
      <w:r>
        <w:rPr>
          <w:sz w:val="15"/>
          <w:szCs w:val="15"/>
          <w:spacing w:val="1"/>
        </w:rPr>
        <w:t xml:space="preserve">                                         </w:t>
      </w:r>
      <w:r>
        <w:rPr>
          <w:sz w:val="15"/>
          <w:szCs w:val="15"/>
        </w:rPr>
        <w:t xml:space="preserve">                                                                     </w:t>
      </w:r>
      <w:r>
        <w:rPr>
          <w:sz w:val="15"/>
          <w:szCs w:val="15"/>
          <w:spacing w:val="6"/>
        </w:rPr>
        <w:t>编号：</w:t>
      </w:r>
      <w:r>
        <w:rPr>
          <w:sz w:val="15"/>
          <w:szCs w:val="15"/>
          <w:u w:val="single" w:color="auto"/>
        </w:rPr>
        <w:t xml:space="preserve">                                    </w:t>
      </w:r>
    </w:p>
    <w:p>
      <w:pPr>
        <w:spacing w:line="25" w:lineRule="auto"/>
        <w:rPr>
          <w:rFonts w:ascii="Arial"/>
          <w:sz w:val="2"/>
        </w:rPr>
      </w:pPr>
      <w:r>
        <w:rPr>
          <w:rFonts w:ascii="Arial"/>
          <w:sz w:val="2"/>
        </w:r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46"/>
        <w:gridCol w:w="2793"/>
        <w:gridCol w:w="1998"/>
        <w:gridCol w:w="2123"/>
      </w:tblGrid>
      <w:tr>
        <w:trPr>
          <w:trHeight w:val="5884" w:hRule="atLeast"/>
        </w:trPr>
        <w:tc>
          <w:tcPr>
            <w:tcW w:w="9360" w:type="dxa"/>
            <w:vAlign w:val="top"/>
            <w:gridSpan w:val="4"/>
          </w:tcPr>
          <w:p>
            <w:pPr>
              <w:pStyle w:val="TableText"/>
              <w:ind w:left="112"/>
              <w:spacing w:before="165" w:line="179" w:lineRule="auto"/>
              <w:rPr/>
            </w:pPr>
            <w:r>
              <w:rPr>
                <w:spacing w:val="8"/>
              </w:rPr>
              <w:t>致：</w:t>
            </w:r>
            <w:r>
              <w:rPr>
                <w:u w:val="single" w:color="auto"/>
              </w:rPr>
              <w:t xml:space="preserve">                                                                                         </w:t>
            </w:r>
            <w:r>
              <w:rPr>
                <w:spacing w:val="8"/>
              </w:rPr>
              <w:t>（项目监理机构）</w:t>
            </w:r>
          </w:p>
          <w:p>
            <w:pPr>
              <w:pStyle w:val="TableText"/>
              <w:ind w:left="111" w:right="104" w:firstLine="319"/>
              <w:spacing w:before="18" w:line="191" w:lineRule="auto"/>
              <w:rPr/>
            </w:pPr>
            <w:r>
              <w:rPr>
                <w:spacing w:val="8"/>
              </w:rPr>
              <w:t>根据本工程施工需要</w:t>
            </w:r>
            <w:r>
              <w:rPr>
                <w:spacing w:val="-15"/>
              </w:rPr>
              <w:t xml:space="preserve"> </w:t>
            </w:r>
            <w:r>
              <w:rPr>
                <w:spacing w:val="8"/>
              </w:rPr>
              <w:t>，</w:t>
            </w:r>
            <w:r>
              <w:rPr>
                <w:u w:val="single" w:color="auto"/>
              </w:rPr>
              <w:t xml:space="preserve">                                                                                         </w:t>
            </w:r>
            <w:r>
              <w:rPr>
                <w:spacing w:val="-19"/>
              </w:rPr>
              <w:t xml:space="preserve"> </w:t>
            </w:r>
            <w:r>
              <w:rPr>
                <w:spacing w:val="8"/>
              </w:rPr>
              <w:t>工程（单位/分部）施工需要使用电动（瓶）运</w:t>
            </w:r>
            <w:r>
              <w:rPr/>
              <w:t xml:space="preserve"> </w:t>
            </w:r>
            <w:r>
              <w:rPr>
                <w:spacing w:val="5"/>
              </w:rPr>
              <w:t>输车辆</w:t>
            </w:r>
            <w:r>
              <w:rPr>
                <w:spacing w:val="-15"/>
              </w:rPr>
              <w:t xml:space="preserve"> </w:t>
            </w:r>
            <w:r>
              <w:rPr>
                <w:spacing w:val="5"/>
              </w:rPr>
              <w:t>，详细情况如下：</w:t>
            </w:r>
          </w:p>
          <w:p>
            <w:pPr>
              <w:spacing w:line="110" w:lineRule="exact"/>
              <w:rPr/>
            </w:pPr>
            <w:r/>
          </w:p>
          <w:tbl>
            <w:tblPr>
              <w:tblStyle w:val="TableNormal"/>
              <w:tblW w:w="9146"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9"/>
              <w:gridCol w:w="1416"/>
              <w:gridCol w:w="1416"/>
              <w:gridCol w:w="1418"/>
              <w:gridCol w:w="2153"/>
              <w:gridCol w:w="1133"/>
              <w:gridCol w:w="1041"/>
            </w:tblGrid>
            <w:tr>
              <w:trPr>
                <w:trHeight w:val="475" w:hRule="atLeast"/>
              </w:trPr>
              <w:tc>
                <w:tcPr>
                  <w:tcW w:w="569" w:type="dxa"/>
                  <w:vAlign w:val="top"/>
                </w:tcPr>
                <w:p>
                  <w:pPr>
                    <w:pStyle w:val="TableText"/>
                    <w:ind w:left="131"/>
                    <w:spacing w:before="165" w:line="184" w:lineRule="auto"/>
                    <w:rPr/>
                  </w:pPr>
                  <w:r>
                    <w:rPr>
                      <w:spacing w:val="5"/>
                    </w:rPr>
                    <w:t>序号</w:t>
                  </w:r>
                </w:p>
              </w:tc>
              <w:tc>
                <w:tcPr>
                  <w:tcW w:w="1416" w:type="dxa"/>
                  <w:vAlign w:val="top"/>
                </w:tcPr>
                <w:p>
                  <w:pPr>
                    <w:pStyle w:val="TableText"/>
                    <w:ind w:left="395"/>
                    <w:spacing w:before="164" w:line="184" w:lineRule="auto"/>
                    <w:rPr/>
                  </w:pPr>
                  <w:r>
                    <w:rPr>
                      <w:spacing w:val="7"/>
                    </w:rPr>
                    <w:t>规格型号</w:t>
                  </w:r>
                </w:p>
              </w:tc>
              <w:tc>
                <w:tcPr>
                  <w:tcW w:w="1416" w:type="dxa"/>
                  <w:vAlign w:val="top"/>
                </w:tcPr>
                <w:p>
                  <w:pPr>
                    <w:pStyle w:val="TableText"/>
                    <w:ind w:left="407"/>
                    <w:spacing w:before="164" w:line="185" w:lineRule="auto"/>
                    <w:rPr/>
                  </w:pPr>
                  <w:r>
                    <w:rPr>
                      <w:spacing w:val="4"/>
                    </w:rPr>
                    <w:t>出厂编号</w:t>
                  </w:r>
                </w:p>
              </w:tc>
              <w:tc>
                <w:tcPr>
                  <w:tcW w:w="1418" w:type="dxa"/>
                  <w:vAlign w:val="top"/>
                </w:tcPr>
                <w:p>
                  <w:pPr>
                    <w:pStyle w:val="TableText"/>
                    <w:ind w:left="241"/>
                    <w:spacing w:before="165" w:line="179" w:lineRule="auto"/>
                    <w:rPr/>
                  </w:pPr>
                  <w:r>
                    <w:rPr>
                      <w:spacing w:val="7"/>
                    </w:rPr>
                    <w:t>车牌（编）号</w:t>
                  </w:r>
                </w:p>
              </w:tc>
              <w:tc>
                <w:tcPr>
                  <w:tcW w:w="2153" w:type="dxa"/>
                  <w:vAlign w:val="top"/>
                </w:tcPr>
                <w:p>
                  <w:pPr>
                    <w:pStyle w:val="TableText"/>
                    <w:ind w:left="766"/>
                    <w:spacing w:before="164" w:line="185" w:lineRule="auto"/>
                    <w:rPr/>
                  </w:pPr>
                  <w:r>
                    <w:rPr>
                      <w:spacing w:val="7"/>
                    </w:rPr>
                    <w:t>制造单位</w:t>
                  </w:r>
                </w:p>
              </w:tc>
              <w:tc>
                <w:tcPr>
                  <w:tcW w:w="1133" w:type="dxa"/>
                  <w:vAlign w:val="top"/>
                </w:tcPr>
                <w:p>
                  <w:pPr>
                    <w:pStyle w:val="TableText"/>
                    <w:ind w:left="256"/>
                    <w:spacing w:before="164" w:line="184" w:lineRule="auto"/>
                    <w:rPr/>
                  </w:pPr>
                  <w:r>
                    <w:rPr>
                      <w:spacing w:val="7"/>
                    </w:rPr>
                    <w:t>进场日期</w:t>
                  </w:r>
                </w:p>
              </w:tc>
              <w:tc>
                <w:tcPr>
                  <w:tcW w:w="1041" w:type="dxa"/>
                  <w:vAlign w:val="top"/>
                </w:tcPr>
                <w:p>
                  <w:pPr>
                    <w:pStyle w:val="TableText"/>
                    <w:ind w:left="367"/>
                    <w:spacing w:before="164" w:line="186" w:lineRule="auto"/>
                    <w:rPr/>
                  </w:pPr>
                  <w:r>
                    <w:rPr>
                      <w:spacing w:val="5"/>
                    </w:rPr>
                    <w:t>备注</w:t>
                  </w:r>
                </w:p>
              </w:tc>
            </w:tr>
            <w:tr>
              <w:trPr>
                <w:trHeight w:val="471" w:hRule="atLeast"/>
              </w:trPr>
              <w:tc>
                <w:tcPr>
                  <w:tcW w:w="569"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2153" w:type="dxa"/>
                  <w:vAlign w:val="top"/>
                </w:tcPr>
                <w:p>
                  <w:pPr>
                    <w:rPr>
                      <w:rFonts w:ascii="Arial"/>
                      <w:sz w:val="21"/>
                    </w:rPr>
                  </w:pPr>
                  <w:r/>
                </w:p>
              </w:tc>
              <w:tc>
                <w:tcPr>
                  <w:tcW w:w="1133" w:type="dxa"/>
                  <w:vAlign w:val="top"/>
                </w:tcPr>
                <w:p>
                  <w:pPr>
                    <w:rPr>
                      <w:rFonts w:ascii="Arial"/>
                      <w:sz w:val="21"/>
                    </w:rPr>
                  </w:pPr>
                  <w:r/>
                </w:p>
              </w:tc>
              <w:tc>
                <w:tcPr>
                  <w:tcW w:w="1041" w:type="dxa"/>
                  <w:vAlign w:val="top"/>
                </w:tcPr>
                <w:p>
                  <w:pPr>
                    <w:rPr>
                      <w:rFonts w:ascii="Arial"/>
                      <w:sz w:val="21"/>
                    </w:rPr>
                  </w:pPr>
                  <w:r/>
                </w:p>
              </w:tc>
            </w:tr>
            <w:tr>
              <w:trPr>
                <w:trHeight w:val="471" w:hRule="atLeast"/>
              </w:trPr>
              <w:tc>
                <w:tcPr>
                  <w:tcW w:w="569"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2153" w:type="dxa"/>
                  <w:vAlign w:val="top"/>
                </w:tcPr>
                <w:p>
                  <w:pPr>
                    <w:rPr>
                      <w:rFonts w:ascii="Arial"/>
                      <w:sz w:val="21"/>
                    </w:rPr>
                  </w:pPr>
                  <w:r/>
                </w:p>
              </w:tc>
              <w:tc>
                <w:tcPr>
                  <w:tcW w:w="1133" w:type="dxa"/>
                  <w:vAlign w:val="top"/>
                </w:tcPr>
                <w:p>
                  <w:pPr>
                    <w:rPr>
                      <w:rFonts w:ascii="Arial"/>
                      <w:sz w:val="21"/>
                    </w:rPr>
                  </w:pPr>
                  <w:r/>
                </w:p>
              </w:tc>
              <w:tc>
                <w:tcPr>
                  <w:tcW w:w="1041" w:type="dxa"/>
                  <w:vAlign w:val="top"/>
                </w:tcPr>
                <w:p>
                  <w:pPr>
                    <w:rPr>
                      <w:rFonts w:ascii="Arial"/>
                      <w:sz w:val="21"/>
                    </w:rPr>
                  </w:pPr>
                  <w:r/>
                </w:p>
              </w:tc>
            </w:tr>
            <w:tr>
              <w:trPr>
                <w:trHeight w:val="471" w:hRule="atLeast"/>
              </w:trPr>
              <w:tc>
                <w:tcPr>
                  <w:tcW w:w="569"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2153" w:type="dxa"/>
                  <w:vAlign w:val="top"/>
                </w:tcPr>
                <w:p>
                  <w:pPr>
                    <w:rPr>
                      <w:rFonts w:ascii="Arial"/>
                      <w:sz w:val="21"/>
                    </w:rPr>
                  </w:pPr>
                  <w:r/>
                </w:p>
              </w:tc>
              <w:tc>
                <w:tcPr>
                  <w:tcW w:w="1133" w:type="dxa"/>
                  <w:vAlign w:val="top"/>
                </w:tcPr>
                <w:p>
                  <w:pPr>
                    <w:rPr>
                      <w:rFonts w:ascii="Arial"/>
                      <w:sz w:val="21"/>
                    </w:rPr>
                  </w:pPr>
                  <w:r/>
                </w:p>
              </w:tc>
              <w:tc>
                <w:tcPr>
                  <w:tcW w:w="1041" w:type="dxa"/>
                  <w:vAlign w:val="top"/>
                </w:tcPr>
                <w:p>
                  <w:pPr>
                    <w:rPr>
                      <w:rFonts w:ascii="Arial"/>
                      <w:sz w:val="21"/>
                    </w:rPr>
                  </w:pPr>
                  <w:r/>
                </w:p>
              </w:tc>
            </w:tr>
            <w:tr>
              <w:trPr>
                <w:trHeight w:val="475" w:hRule="atLeast"/>
              </w:trPr>
              <w:tc>
                <w:tcPr>
                  <w:tcW w:w="569"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1418" w:type="dxa"/>
                  <w:vAlign w:val="top"/>
                </w:tcPr>
                <w:p>
                  <w:pPr>
                    <w:rPr>
                      <w:rFonts w:ascii="Arial"/>
                      <w:sz w:val="21"/>
                    </w:rPr>
                  </w:pPr>
                  <w:r/>
                </w:p>
              </w:tc>
              <w:tc>
                <w:tcPr>
                  <w:tcW w:w="2153" w:type="dxa"/>
                  <w:vAlign w:val="top"/>
                </w:tcPr>
                <w:p>
                  <w:pPr>
                    <w:rPr>
                      <w:rFonts w:ascii="Arial"/>
                      <w:sz w:val="21"/>
                    </w:rPr>
                  </w:pPr>
                  <w:r/>
                </w:p>
              </w:tc>
              <w:tc>
                <w:tcPr>
                  <w:tcW w:w="1133" w:type="dxa"/>
                  <w:vAlign w:val="top"/>
                </w:tcPr>
                <w:p>
                  <w:pPr>
                    <w:rPr>
                      <w:rFonts w:ascii="Arial"/>
                      <w:sz w:val="21"/>
                    </w:rPr>
                  </w:pPr>
                  <w:r/>
                </w:p>
              </w:tc>
              <w:tc>
                <w:tcPr>
                  <w:tcW w:w="1041" w:type="dxa"/>
                  <w:vAlign w:val="top"/>
                </w:tcPr>
                <w:p>
                  <w:pPr>
                    <w:rPr>
                      <w:rFonts w:ascii="Arial"/>
                      <w:sz w:val="21"/>
                    </w:rPr>
                  </w:pPr>
                  <w:r/>
                </w:p>
              </w:tc>
            </w:tr>
          </w:tbl>
          <w:p>
            <w:pPr>
              <w:pStyle w:val="TableText"/>
              <w:ind w:left="125"/>
              <w:spacing w:before="109" w:line="179" w:lineRule="auto"/>
              <w:rPr/>
            </w:pPr>
            <w:r>
              <w:rPr>
                <w:spacing w:val="6"/>
              </w:rPr>
              <w:t>以上建筑施工电动（瓶）运输车进场后</w:t>
            </w:r>
            <w:r>
              <w:rPr>
                <w:spacing w:val="-4"/>
              </w:rPr>
              <w:t xml:space="preserve"> </w:t>
            </w:r>
            <w:r>
              <w:rPr>
                <w:spacing w:val="6"/>
              </w:rPr>
              <w:t>，我方已审验完毕</w:t>
            </w:r>
            <w:r>
              <w:rPr>
                <w:spacing w:val="-15"/>
              </w:rPr>
              <w:t xml:space="preserve"> </w:t>
            </w:r>
            <w:r>
              <w:rPr>
                <w:spacing w:val="6"/>
              </w:rPr>
              <w:t>，请予以审查。</w:t>
            </w:r>
          </w:p>
          <w:p>
            <w:pPr>
              <w:spacing w:line="269" w:lineRule="auto"/>
              <w:rPr>
                <w:rFonts w:ascii="Arial"/>
                <w:sz w:val="21"/>
              </w:rPr>
            </w:pPr>
            <w:r/>
          </w:p>
          <w:p>
            <w:pPr>
              <w:pStyle w:val="TableText"/>
              <w:ind w:left="440"/>
              <w:spacing w:before="65" w:line="184" w:lineRule="auto"/>
              <w:rPr/>
            </w:pPr>
            <w:r>
              <w:rPr>
                <w:spacing w:val="3"/>
              </w:rPr>
              <w:t>附件资料：</w:t>
            </w:r>
          </w:p>
          <w:p>
            <w:pPr>
              <w:pStyle w:val="TableText"/>
              <w:ind w:left="439"/>
              <w:spacing w:before="66" w:line="227" w:lineRule="auto"/>
              <w:rPr/>
            </w:pPr>
            <w:r>
              <w:rPr>
                <w:spacing w:val="5"/>
                <w:position w:val="-2"/>
              </w:rPr>
              <w:t>牵   </w:t>
            </w:r>
            <w:r>
              <w:rPr>
                <w:spacing w:val="5"/>
              </w:rPr>
              <w:t>每台建筑施工厂（场）</w:t>
            </w:r>
            <w:r>
              <w:rPr>
                <w:spacing w:val="-12"/>
              </w:rPr>
              <w:t xml:space="preserve"> </w:t>
            </w:r>
            <w:r>
              <w:rPr>
                <w:spacing w:val="5"/>
              </w:rPr>
              <w:t>内机（电）动运输车辆进场验收表</w:t>
            </w:r>
            <w:r>
              <w:rPr>
                <w:spacing w:val="-15"/>
              </w:rPr>
              <w:t xml:space="preserve"> </w:t>
            </w:r>
            <w:r>
              <w:rPr>
                <w:spacing w:val="5"/>
              </w:rPr>
              <w:t>，</w:t>
            </w:r>
            <w:r>
              <w:rPr>
                <w:u w:val="single" w:color="auto"/>
                <w:spacing w:val="5"/>
              </w:rPr>
              <w:t xml:space="preserve">       </w:t>
            </w:r>
            <w:r>
              <w:rPr>
                <w:u w:val="single" w:color="auto"/>
                <w:spacing w:val="4"/>
              </w:rPr>
              <w:t xml:space="preserve">          </w:t>
            </w:r>
            <w:r>
              <w:rPr>
                <w:spacing w:val="-35"/>
              </w:rPr>
              <w:t xml:space="preserve"> </w:t>
            </w:r>
            <w:r>
              <w:rPr>
                <w:spacing w:val="4"/>
              </w:rPr>
              <w:t>份</w:t>
            </w:r>
          </w:p>
          <w:p>
            <w:pPr>
              <w:pStyle w:val="TableText"/>
              <w:ind w:left="438"/>
              <w:spacing w:before="1" w:line="167" w:lineRule="auto"/>
              <w:rPr/>
            </w:pPr>
            <w:r>
              <w:rPr>
                <w:spacing w:val="5"/>
                <w:position w:val="-2"/>
              </w:rPr>
              <w:t>牵   </w:t>
            </w:r>
            <w:r>
              <w:rPr>
                <w:spacing w:val="5"/>
              </w:rPr>
              <w:t>每台建筑施工厂（场）</w:t>
            </w:r>
            <w:r>
              <w:rPr>
                <w:spacing w:val="-12"/>
              </w:rPr>
              <w:t xml:space="preserve"> </w:t>
            </w:r>
            <w:r>
              <w:rPr>
                <w:spacing w:val="5"/>
              </w:rPr>
              <w:t>内机（电）动运输车辆使用说明书</w:t>
            </w:r>
            <w:r>
              <w:rPr>
                <w:spacing w:val="-15"/>
              </w:rPr>
              <w:t xml:space="preserve"> </w:t>
            </w:r>
            <w:r>
              <w:rPr>
                <w:spacing w:val="5"/>
              </w:rPr>
              <w:t>，</w:t>
            </w:r>
            <w:r>
              <w:rPr>
                <w:u w:val="single" w:color="auto"/>
                <w:spacing w:val="5"/>
              </w:rPr>
              <w:t xml:space="preserve">       </w:t>
            </w:r>
            <w:r>
              <w:rPr>
                <w:u w:val="single" w:color="auto"/>
                <w:spacing w:val="4"/>
              </w:rPr>
              <w:t xml:space="preserve">          </w:t>
            </w:r>
            <w:r>
              <w:rPr>
                <w:spacing w:val="-35"/>
              </w:rPr>
              <w:t xml:space="preserve"> </w:t>
            </w:r>
            <w:r>
              <w:rPr>
                <w:spacing w:val="4"/>
              </w:rPr>
              <w:t>份</w:t>
            </w:r>
          </w:p>
          <w:p>
            <w:pPr>
              <w:pStyle w:val="TableText"/>
              <w:ind w:left="438"/>
              <w:spacing w:before="65" w:line="167" w:lineRule="auto"/>
              <w:rPr/>
            </w:pPr>
            <w:r>
              <w:rPr>
                <w:spacing w:val="5"/>
                <w:position w:val="-2"/>
              </w:rPr>
              <w:t>牵   </w:t>
            </w:r>
            <w:r>
              <w:rPr>
                <w:spacing w:val="5"/>
              </w:rPr>
              <w:t>每台建筑施工厂（场）</w:t>
            </w:r>
            <w:r>
              <w:rPr>
                <w:spacing w:val="-12"/>
              </w:rPr>
              <w:t xml:space="preserve"> </w:t>
            </w:r>
            <w:r>
              <w:rPr>
                <w:spacing w:val="5"/>
              </w:rPr>
              <w:t>内机（电）动运输车辆出厂合格证</w:t>
            </w:r>
            <w:r>
              <w:rPr>
                <w:spacing w:val="-15"/>
              </w:rPr>
              <w:t xml:space="preserve"> </w:t>
            </w:r>
            <w:r>
              <w:rPr>
                <w:spacing w:val="5"/>
              </w:rPr>
              <w:t>，</w:t>
            </w:r>
            <w:r>
              <w:rPr>
                <w:u w:val="single" w:color="auto"/>
                <w:spacing w:val="5"/>
              </w:rPr>
              <w:t xml:space="preserve">       </w:t>
            </w:r>
            <w:r>
              <w:rPr>
                <w:u w:val="single" w:color="auto"/>
                <w:spacing w:val="4"/>
              </w:rPr>
              <w:t xml:space="preserve">          </w:t>
            </w:r>
            <w:r>
              <w:rPr>
                <w:spacing w:val="-35"/>
              </w:rPr>
              <w:t xml:space="preserve"> </w:t>
            </w:r>
            <w:r>
              <w:rPr>
                <w:spacing w:val="4"/>
              </w:rPr>
              <w:t>份</w:t>
            </w:r>
          </w:p>
          <w:p>
            <w:pPr>
              <w:pStyle w:val="TableText"/>
              <w:ind w:left="430"/>
              <w:spacing w:before="63" w:line="185" w:lineRule="auto"/>
              <w:rPr/>
            </w:pPr>
            <w:r>
              <w:rPr>
                <w:spacing w:val="7"/>
              </w:rPr>
              <w:t>本次报验内容系第</w:t>
            </w:r>
            <w:r>
              <w:rPr>
                <w:spacing w:val="-33"/>
              </w:rPr>
              <w:t xml:space="preserve"> </w:t>
            </w:r>
            <w:r>
              <w:rPr>
                <w:u w:val="single" w:color="auto"/>
                <w:spacing w:val="1"/>
              </w:rPr>
              <w:t xml:space="preserve">                 </w:t>
            </w:r>
            <w:r>
              <w:rPr>
                <w:spacing w:val="-22"/>
              </w:rPr>
              <w:t xml:space="preserve"> </w:t>
            </w:r>
            <w:r>
              <w:rPr>
                <w:spacing w:val="7"/>
              </w:rPr>
              <w:t>次报验</w:t>
            </w:r>
          </w:p>
          <w:p>
            <w:pPr>
              <w:pStyle w:val="TableText"/>
              <w:ind w:left="6630"/>
              <w:spacing w:before="67" w:line="179" w:lineRule="auto"/>
              <w:rPr/>
            </w:pPr>
            <w:r>
              <w:rPr>
                <w:spacing w:val="8"/>
              </w:rPr>
              <w:t>施工（总承包）单位项目部（盖章）</w:t>
            </w:r>
          </w:p>
          <w:p>
            <w:pPr>
              <w:pStyle w:val="TableText"/>
              <w:ind w:left="4744"/>
              <w:spacing w:before="71" w:line="185" w:lineRule="auto"/>
              <w:rPr/>
            </w:pPr>
            <w:r>
              <w:rPr>
                <w:spacing w:val="4"/>
              </w:rPr>
              <w:t>项目经理（签字</w:t>
            </w:r>
            <w:r>
              <w:rPr>
                <w:spacing w:val="-40"/>
              </w:rPr>
              <w:t>）：</w:t>
            </w:r>
            <w:r>
              <w:rPr>
                <w:spacing w:val="-12"/>
              </w:rPr>
              <w:t xml:space="preserve"> </w:t>
            </w:r>
            <w:r>
              <w:rPr>
                <w:u w:val="single" w:color="auto"/>
                <w:spacing w:val="1"/>
              </w:rPr>
              <w:t xml:space="preserve">                 </w:t>
            </w:r>
            <w:r>
              <w:rPr>
                <w:spacing w:val="3"/>
              </w:rPr>
              <w:t xml:space="preserve">       </w:t>
            </w:r>
            <w:r>
              <w:rPr>
                <w:u w:val="single" w:color="auto"/>
                <w:spacing w:val="2"/>
              </w:rPr>
              <w:t xml:space="preserve">                 </w:t>
            </w:r>
            <w:r>
              <w:rPr>
                <w:spacing w:val="-33"/>
              </w:rPr>
              <w:t xml:space="preserve"> </w:t>
            </w:r>
            <w:r>
              <w:rPr>
                <w:spacing w:val="4"/>
              </w:rPr>
              <w:t>年</w:t>
            </w:r>
            <w:r>
              <w:rPr>
                <w:spacing w:val="-41"/>
              </w:rPr>
              <w:t xml:space="preserve"> </w:t>
            </w:r>
            <w:r>
              <w:rPr>
                <w:position w:val="-2"/>
              </w:rPr>
              <w:drawing>
                <wp:inline distT="0" distB="0" distL="0" distR="0">
                  <wp:extent cx="194703" cy="4153"/>
                  <wp:effectExtent l="0" t="0" r="0" b="0"/>
                  <wp:docPr id="48" name="IM 48"/>
                  <wp:cNvGraphicFramePr/>
                  <a:graphic>
                    <a:graphicData uri="http://schemas.openxmlformats.org/drawingml/2006/picture">
                      <pic:pic>
                        <pic:nvPicPr>
                          <pic:cNvPr id="48" name="IM 48"/>
                          <pic:cNvPicPr/>
                        </pic:nvPicPr>
                        <pic:blipFill>
                          <a:blip r:embed="rId588"/>
                          <a:stretch>
                            <a:fillRect/>
                          </a:stretch>
                        </pic:blipFill>
                        <pic:spPr>
                          <a:xfrm rot="0">
                            <a:off x="0" y="0"/>
                            <a:ext cx="194703" cy="4153"/>
                          </a:xfrm>
                          <a:prstGeom prst="rect">
                            <a:avLst/>
                          </a:prstGeom>
                        </pic:spPr>
                      </pic:pic>
                    </a:graphicData>
                  </a:graphic>
                </wp:inline>
              </w:drawing>
            </w:r>
            <w:r>
              <w:rPr>
                <w:spacing w:val="-33"/>
              </w:rPr>
              <w:t xml:space="preserve"> </w:t>
            </w:r>
            <w:r>
              <w:rPr>
                <w:spacing w:val="4"/>
              </w:rPr>
              <w:t>月</w:t>
            </w:r>
            <w:r>
              <w:rPr>
                <w:spacing w:val="-41"/>
              </w:rPr>
              <w:t xml:space="preserve"> </w:t>
            </w:r>
            <w:r>
              <w:rPr>
                <w:u w:val="single" w:color="auto"/>
                <w:spacing w:val="6"/>
              </w:rPr>
              <w:t xml:space="preserve">      </w:t>
            </w:r>
            <w:r>
              <w:rPr>
                <w:spacing w:val="4"/>
              </w:rPr>
              <w:t xml:space="preserve"> 日</w:t>
            </w:r>
          </w:p>
        </w:tc>
      </w:tr>
      <w:tr>
        <w:trPr>
          <w:trHeight w:val="790" w:hRule="atLeast"/>
        </w:trPr>
        <w:tc>
          <w:tcPr>
            <w:tcW w:w="2446" w:type="dxa"/>
            <w:vAlign w:val="top"/>
          </w:tcPr>
          <w:p>
            <w:pPr>
              <w:pStyle w:val="TableText"/>
              <w:ind w:left="671"/>
              <w:spacing w:before="191" w:line="264" w:lineRule="exact"/>
              <w:rPr/>
            </w:pPr>
            <w:r>
              <w:rPr>
                <w:spacing w:val="8"/>
                <w:position w:val="8"/>
              </w:rPr>
              <w:t>项目监理机构签</w:t>
            </w:r>
          </w:p>
          <w:p>
            <w:pPr>
              <w:pStyle w:val="TableText"/>
              <w:ind w:left="676"/>
              <w:spacing w:line="184" w:lineRule="auto"/>
              <w:rPr/>
            </w:pPr>
            <w:r>
              <w:rPr>
                <w:spacing w:val="7"/>
              </w:rPr>
              <w:t>收人姓名及时间</w:t>
            </w:r>
          </w:p>
        </w:tc>
        <w:tc>
          <w:tcPr>
            <w:tcW w:w="2793" w:type="dxa"/>
            <w:vAlign w:val="top"/>
          </w:tcPr>
          <w:p>
            <w:pPr>
              <w:rPr>
                <w:rFonts w:ascii="Arial"/>
                <w:sz w:val="21"/>
              </w:rPr>
            </w:pPr>
            <w:r/>
          </w:p>
        </w:tc>
        <w:tc>
          <w:tcPr>
            <w:tcW w:w="1998" w:type="dxa"/>
            <w:vAlign w:val="top"/>
          </w:tcPr>
          <w:p>
            <w:pPr>
              <w:pStyle w:val="TableText"/>
              <w:ind w:left="454" w:right="357" w:hanging="86"/>
              <w:spacing w:before="192" w:line="215" w:lineRule="auto"/>
              <w:rPr/>
            </w:pPr>
            <w:r>
              <w:rPr>
                <w:spacing w:val="8"/>
              </w:rPr>
              <w:t>施工项目经理部签</w:t>
            </w:r>
            <w:r>
              <w:rPr>
                <w:spacing w:val="2"/>
              </w:rPr>
              <w:t xml:space="preserve"> </w:t>
            </w:r>
            <w:r>
              <w:rPr>
                <w:spacing w:val="7"/>
              </w:rPr>
              <w:t>收人姓名及时间</w:t>
            </w:r>
          </w:p>
        </w:tc>
        <w:tc>
          <w:tcPr>
            <w:tcW w:w="2123" w:type="dxa"/>
            <w:vAlign w:val="top"/>
          </w:tcPr>
          <w:p>
            <w:pPr>
              <w:rPr>
                <w:rFonts w:ascii="Arial"/>
                <w:sz w:val="21"/>
              </w:rPr>
            </w:pPr>
            <w:r/>
          </w:p>
        </w:tc>
      </w:tr>
      <w:tr>
        <w:trPr>
          <w:trHeight w:val="2066" w:hRule="atLeast"/>
        </w:trPr>
        <w:tc>
          <w:tcPr>
            <w:tcW w:w="9360" w:type="dxa"/>
            <w:vAlign w:val="top"/>
            <w:gridSpan w:val="4"/>
          </w:tcPr>
          <w:p>
            <w:pPr>
              <w:pStyle w:val="TableText"/>
              <w:ind w:left="276"/>
              <w:spacing w:before="164" w:line="185" w:lineRule="auto"/>
              <w:rPr/>
            </w:pPr>
            <w:r>
              <w:rPr>
                <w:spacing w:val="5"/>
              </w:rPr>
              <w:t>审查意见：</w:t>
            </w:r>
          </w:p>
          <w:p>
            <w:pPr>
              <w:pStyle w:val="TableText"/>
              <w:ind w:left="279"/>
              <w:spacing w:before="66" w:line="158" w:lineRule="auto"/>
              <w:rPr/>
            </w:pPr>
            <w:r>
              <w:rPr>
                <w:position w:val="-2"/>
              </w:rPr>
              <w:t>牵</w:t>
            </w:r>
            <w:r>
              <w:rPr>
                <w:spacing w:val="10"/>
                <w:position w:val="-2"/>
              </w:rPr>
              <w:t xml:space="preserve">   </w:t>
            </w:r>
            <w:r>
              <w:rPr/>
              <w:t>合格</w:t>
            </w:r>
            <w:r>
              <w:rPr>
                <w:spacing w:val="-13"/>
              </w:rPr>
              <w:t xml:space="preserve"> </w:t>
            </w:r>
            <w:r>
              <w:rPr>
                <w:position w:val="1"/>
              </w:rPr>
              <w:t>，</w:t>
            </w:r>
            <w:r>
              <w:rPr>
                <w:spacing w:val="-23"/>
                <w:position w:val="1"/>
              </w:rPr>
              <w:t xml:space="preserve"> </w:t>
            </w:r>
            <w:r>
              <w:rPr/>
              <w:t>同意使用</w:t>
            </w:r>
          </w:p>
          <w:p>
            <w:pPr>
              <w:pStyle w:val="TableText"/>
              <w:ind w:left="279"/>
              <w:spacing w:before="64" w:line="158" w:lineRule="auto"/>
              <w:rPr/>
            </w:pPr>
            <w:r>
              <w:rPr>
                <w:spacing w:val="4"/>
                <w:position w:val="-2"/>
              </w:rPr>
              <w:t>牵</w:t>
            </w:r>
            <w:r>
              <w:rPr>
                <w:spacing w:val="12"/>
                <w:position w:val="-2"/>
              </w:rPr>
              <w:t xml:space="preserve">   </w:t>
            </w:r>
            <w:r>
              <w:rPr>
                <w:spacing w:val="4"/>
              </w:rPr>
              <w:t>不合格</w:t>
            </w:r>
            <w:r>
              <w:rPr>
                <w:spacing w:val="-15"/>
              </w:rPr>
              <w:t xml:space="preserve"> </w:t>
            </w:r>
            <w:r>
              <w:rPr>
                <w:spacing w:val="4"/>
                <w:position w:val="1"/>
              </w:rPr>
              <w:t>，</w:t>
            </w:r>
            <w:r>
              <w:rPr>
                <w:spacing w:val="4"/>
              </w:rPr>
              <w:t>退场不得使用</w:t>
            </w:r>
          </w:p>
          <w:p>
            <w:pPr>
              <w:pStyle w:val="TableText"/>
              <w:ind w:left="7108"/>
              <w:spacing w:before="64" w:line="179" w:lineRule="auto"/>
              <w:rPr/>
            </w:pPr>
            <w:r>
              <w:rPr>
                <w:spacing w:val="7"/>
              </w:rPr>
              <w:t>项目监理机构（章）</w:t>
            </w:r>
          </w:p>
          <w:p>
            <w:pPr>
              <w:pStyle w:val="TableText"/>
              <w:ind w:left="4494" w:right="265" w:firstLine="1187"/>
              <w:spacing w:before="71" w:line="213" w:lineRule="auto"/>
              <w:rPr/>
            </w:pPr>
            <w:r>
              <w:rPr>
                <w:spacing w:val="8"/>
              </w:rPr>
              <w:t>专业监理工程师（签字</w:t>
            </w:r>
            <w:r>
              <w:rPr>
                <w:spacing w:val="-40"/>
                <w:w w:val="97"/>
              </w:rPr>
              <w:t>）：</w:t>
            </w:r>
            <w:r>
              <w:rPr>
                <w:spacing w:val="-10"/>
              </w:rPr>
              <w:t xml:space="preserve"> </w:t>
            </w:r>
            <w:r>
              <w:rPr>
                <w:u w:val="single" w:color="auto"/>
                <w:spacing w:val="1"/>
              </w:rPr>
              <w:t xml:space="preserve">                         </w:t>
            </w:r>
            <w:r>
              <w:rPr>
                <w:u w:val="single" w:color="auto"/>
              </w:rPr>
              <w:t xml:space="preserve">          </w:t>
            </w:r>
            <w:r>
              <w:rPr>
                <w:spacing w:val="1"/>
              </w:rPr>
              <w:t xml:space="preserve"> </w:t>
            </w:r>
            <w:r>
              <w:rPr>
                <w:spacing w:val="8"/>
              </w:rPr>
              <w:t>总监理工程师/总监理工程师代表（签字</w:t>
            </w:r>
            <w:r>
              <w:rPr>
                <w:spacing w:val="-39"/>
              </w:rPr>
              <w:t>）：</w:t>
            </w:r>
            <w:r>
              <w:rPr>
                <w:spacing w:val="-11"/>
              </w:rPr>
              <w:t xml:space="preserve"> </w:t>
            </w:r>
            <w:r>
              <w:rPr>
                <w:u w:val="single" w:color="auto"/>
              </w:rPr>
              <w:t xml:space="preserve">                                    </w:t>
            </w:r>
          </w:p>
          <w:p>
            <w:pPr>
              <w:pStyle w:val="TableText"/>
              <w:ind w:left="7202"/>
              <w:spacing w:before="72" w:line="189" w:lineRule="auto"/>
              <w:tabs>
                <w:tab w:val="left" w:pos="7985"/>
              </w:tabs>
              <w:rPr/>
            </w:pPr>
            <w:r>
              <w:rPr>
                <w:u w:val="single" w:color="auto"/>
              </w:rPr>
              <w:tab/>
            </w:r>
            <w:r>
              <w:rPr>
                <w:spacing w:val="-32"/>
              </w:rPr>
              <w:t xml:space="preserve"> </w:t>
            </w:r>
            <w:r>
              <w:rPr>
                <w:spacing w:val="-1"/>
              </w:rPr>
              <w:t>年</w:t>
            </w:r>
            <w:r>
              <w:rPr>
                <w:spacing w:val="-41"/>
              </w:rPr>
              <w:t xml:space="preserve"> </w:t>
            </w:r>
            <w:r>
              <w:rPr>
                <w:position w:val="-2"/>
              </w:rPr>
              <w:drawing>
                <wp:inline distT="0" distB="0" distL="0" distR="0">
                  <wp:extent cx="194703" cy="4152"/>
                  <wp:effectExtent l="0" t="0" r="0" b="0"/>
                  <wp:docPr id="50" name="IM 50"/>
                  <wp:cNvGraphicFramePr/>
                  <a:graphic>
                    <a:graphicData uri="http://schemas.openxmlformats.org/drawingml/2006/picture">
                      <pic:pic>
                        <pic:nvPicPr>
                          <pic:cNvPr id="50" name="IM 50"/>
                          <pic:cNvPicPr/>
                        </pic:nvPicPr>
                        <pic:blipFill>
                          <a:blip r:embed="rId589"/>
                          <a:stretch>
                            <a:fillRect/>
                          </a:stretch>
                        </pic:blipFill>
                        <pic:spPr>
                          <a:xfrm rot="0">
                            <a:off x="0" y="0"/>
                            <a:ext cx="194703" cy="4152"/>
                          </a:xfrm>
                          <a:prstGeom prst="rect">
                            <a:avLst/>
                          </a:prstGeom>
                        </pic:spPr>
                      </pic:pic>
                    </a:graphicData>
                  </a:graphic>
                </wp:inline>
              </w:drawing>
            </w:r>
            <w:r>
              <w:rPr>
                <w:spacing w:val="-33"/>
              </w:rPr>
              <w:t xml:space="preserve"> </w:t>
            </w:r>
            <w:r>
              <w:rPr>
                <w:spacing w:val="-1"/>
              </w:rPr>
              <w:t>月</w:t>
            </w:r>
            <w:r>
              <w:rPr>
                <w:spacing w:val="-41"/>
              </w:rPr>
              <w:t xml:space="preserve"> </w:t>
            </w:r>
            <w:r>
              <w:rPr>
                <w:u w:val="single" w:color="auto"/>
                <w:spacing w:val="6"/>
              </w:rPr>
              <w:t xml:space="preserve">      </w:t>
            </w:r>
            <w:r>
              <w:rPr>
                <w:spacing w:val="-1"/>
              </w:rPr>
              <w:t xml:space="preserve"> 日</w:t>
            </w:r>
          </w:p>
        </w:tc>
      </w:tr>
    </w:tbl>
    <w:p>
      <w:pPr>
        <w:pStyle w:val="BodyText"/>
        <w:ind w:left="332"/>
        <w:spacing w:before="104" w:line="183" w:lineRule="auto"/>
        <w:rPr>
          <w:sz w:val="15"/>
          <w:szCs w:val="15"/>
        </w:rPr>
      </w:pPr>
      <w:r>
        <w:rPr>
          <w:sz w:val="15"/>
          <w:szCs w:val="15"/>
          <w:spacing w:val="8"/>
        </w:rPr>
        <w:t>报审要求：</w:t>
      </w:r>
      <w:r>
        <w:rPr>
          <w:sz w:val="15"/>
          <w:szCs w:val="15"/>
          <w:spacing w:val="-11"/>
        </w:rPr>
        <w:t xml:space="preserve"> </w:t>
      </w:r>
      <w:r>
        <w:rPr>
          <w:rFonts w:ascii="Arial" w:hAnsi="Arial" w:eastAsia="Arial" w:cs="Arial"/>
          <w:sz w:val="15"/>
          <w:szCs w:val="15"/>
          <w:spacing w:val="8"/>
        </w:rPr>
        <w:t>1.</w:t>
      </w:r>
      <w:r>
        <w:rPr>
          <w:sz w:val="15"/>
          <w:szCs w:val="15"/>
          <w:spacing w:val="8"/>
        </w:rPr>
        <w:t>建筑施工厂（场）</w:t>
      </w:r>
      <w:r>
        <w:rPr>
          <w:sz w:val="15"/>
          <w:szCs w:val="15"/>
          <w:spacing w:val="-12"/>
        </w:rPr>
        <w:t xml:space="preserve"> </w:t>
      </w:r>
      <w:r>
        <w:rPr>
          <w:sz w:val="15"/>
          <w:szCs w:val="15"/>
          <w:spacing w:val="8"/>
        </w:rPr>
        <w:t>内电（瓶）动运输车辆应先经施工（总承包）单位验收合格后</w:t>
      </w:r>
      <w:r>
        <w:rPr>
          <w:sz w:val="15"/>
          <w:szCs w:val="15"/>
          <w:spacing w:val="-14"/>
        </w:rPr>
        <w:t xml:space="preserve"> </w:t>
      </w:r>
      <w:r>
        <w:rPr>
          <w:sz w:val="15"/>
          <w:szCs w:val="15"/>
          <w:spacing w:val="8"/>
        </w:rPr>
        <w:t>，方可报监理单位审查。</w:t>
      </w:r>
    </w:p>
    <w:p>
      <w:pPr>
        <w:pStyle w:val="BodyText"/>
        <w:ind w:left="1131"/>
        <w:spacing w:before="67" w:line="268" w:lineRule="exact"/>
        <w:rPr>
          <w:sz w:val="15"/>
          <w:szCs w:val="15"/>
        </w:rPr>
      </w:pPr>
      <w:r>
        <w:rPr>
          <w:rFonts w:ascii="Arial" w:hAnsi="Arial" w:eastAsia="Arial" w:cs="Arial"/>
          <w:sz w:val="15"/>
          <w:szCs w:val="15"/>
          <w:spacing w:val="12"/>
          <w:position w:val="9"/>
        </w:rPr>
        <w:t>2.</w:t>
      </w:r>
      <w:r>
        <w:rPr>
          <w:sz w:val="15"/>
          <w:szCs w:val="15"/>
          <w:spacing w:val="12"/>
          <w:position w:val="9"/>
        </w:rPr>
        <w:t>监理单位在接到施工（总承包）单位报审资料后</w:t>
      </w:r>
      <w:r>
        <w:rPr>
          <w:rFonts w:ascii="Arial" w:hAnsi="Arial" w:eastAsia="Arial" w:cs="Arial"/>
          <w:sz w:val="15"/>
          <w:szCs w:val="15"/>
          <w:spacing w:val="12"/>
          <w:position w:val="9"/>
        </w:rPr>
        <w:t>2</w:t>
      </w:r>
      <w:r>
        <w:rPr>
          <w:sz w:val="15"/>
          <w:szCs w:val="15"/>
          <w:spacing w:val="12"/>
          <w:position w:val="9"/>
        </w:rPr>
        <w:t>日内应审查完毕。</w:t>
      </w:r>
    </w:p>
    <w:p>
      <w:pPr>
        <w:pStyle w:val="BodyText"/>
        <w:ind w:left="1132"/>
        <w:spacing w:line="183" w:lineRule="auto"/>
        <w:rPr>
          <w:sz w:val="15"/>
          <w:szCs w:val="15"/>
        </w:rPr>
      </w:pPr>
      <w:r>
        <w:rPr>
          <w:rFonts w:ascii="Arial" w:hAnsi="Arial" w:eastAsia="Arial" w:cs="Arial"/>
          <w:sz w:val="15"/>
          <w:szCs w:val="15"/>
          <w:spacing w:val="8"/>
        </w:rPr>
        <w:t>3.</w:t>
      </w:r>
      <w:r>
        <w:rPr>
          <w:sz w:val="15"/>
          <w:szCs w:val="15"/>
          <w:spacing w:val="8"/>
        </w:rPr>
        <w:t>本表一式二份</w:t>
      </w:r>
      <w:r>
        <w:rPr>
          <w:sz w:val="15"/>
          <w:szCs w:val="15"/>
          <w:spacing w:val="-9"/>
        </w:rPr>
        <w:t xml:space="preserve"> </w:t>
      </w:r>
      <w:r>
        <w:rPr>
          <w:sz w:val="15"/>
          <w:szCs w:val="15"/>
          <w:spacing w:val="8"/>
        </w:rPr>
        <w:t>，项目监理机构</w:t>
      </w:r>
      <w:r>
        <w:rPr>
          <w:sz w:val="15"/>
          <w:szCs w:val="15"/>
          <w:spacing w:val="-21"/>
        </w:rPr>
        <w:t xml:space="preserve"> </w:t>
      </w:r>
      <w:r>
        <w:rPr>
          <w:sz w:val="15"/>
          <w:szCs w:val="15"/>
          <w:spacing w:val="8"/>
        </w:rPr>
        <w:t>、施工单位各一份。</w:t>
      </w:r>
    </w:p>
    <w:p>
      <w:pPr>
        <w:spacing w:line="183" w:lineRule="auto"/>
        <w:sectPr>
          <w:headerReference w:type="default" r:id="rId586"/>
          <w:footerReference w:type="default" r:id="rId587"/>
          <w:pgSz w:w="12243" w:h="16495"/>
          <w:pgMar w:top="1461" w:right="1606" w:bottom="1137" w:left="1271" w:header="1177" w:footer="936" w:gutter="0"/>
        </w:sectPr>
        <w:rPr>
          <w:sz w:val="15"/>
          <w:szCs w:val="15"/>
        </w:rPr>
      </w:pPr>
    </w:p>
    <w:p>
      <w:pPr>
        <w:spacing w:line="293" w:lineRule="auto"/>
        <w:rPr>
          <w:rFonts w:ascii="Arial"/>
          <w:sz w:val="21"/>
        </w:rPr>
      </w:pPr>
      <w:r>
        <w:pict>
          <v:shape id="_x0000_s626" style="position:absolute;margin-left:510.657pt;margin-top:767.819pt;mso-position-vertical-relative:page;mso-position-horizontal-relative:page;width:30.7pt;height:12.95pt;z-index:25251123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4"/>
        <w:spacing w:before="98" w:line="177" w:lineRule="auto"/>
        <w:rPr>
          <w:sz w:val="23"/>
          <w:szCs w:val="23"/>
        </w:rPr>
      </w:pPr>
      <w:r>
        <w:rPr>
          <w:rFonts w:ascii="Arial" w:hAnsi="Arial" w:eastAsia="Arial" w:cs="Arial"/>
          <w:sz w:val="23"/>
          <w:szCs w:val="23"/>
          <w:spacing w:val="12"/>
          <w:position w:val="-2"/>
        </w:rPr>
        <w:t>8.4.4</w:t>
      </w:r>
      <w:r>
        <w:rPr>
          <w:rFonts w:ascii="Arial" w:hAnsi="Arial" w:eastAsia="Arial" w:cs="Arial"/>
          <w:sz w:val="23"/>
          <w:szCs w:val="23"/>
          <w:spacing w:val="1"/>
          <w:position w:val="-2"/>
        </w:rPr>
        <w:t xml:space="preserve">   </w:t>
      </w:r>
      <w:r>
        <w:rPr>
          <w:sz w:val="23"/>
          <w:szCs w:val="23"/>
          <w:spacing w:val="12"/>
        </w:rPr>
        <w:t>建筑施工电动（瓶）</w:t>
      </w:r>
      <w:r>
        <w:rPr>
          <w:sz w:val="23"/>
          <w:szCs w:val="23"/>
          <w:spacing w:val="-43"/>
        </w:rPr>
        <w:t xml:space="preserve"> </w:t>
      </w:r>
      <w:r>
        <w:rPr>
          <w:sz w:val="23"/>
          <w:szCs w:val="23"/>
          <w:spacing w:val="12"/>
        </w:rPr>
        <w:t>运输车辆使用验收牌（样式）</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02"/>
        <w:gridCol w:w="795"/>
        <w:gridCol w:w="1142"/>
        <w:gridCol w:w="853"/>
        <w:gridCol w:w="1304"/>
        <w:gridCol w:w="1492"/>
        <w:gridCol w:w="1166"/>
        <w:gridCol w:w="806"/>
      </w:tblGrid>
      <w:tr>
        <w:trPr>
          <w:trHeight w:val="635" w:hRule="atLeast"/>
        </w:trPr>
        <w:tc>
          <w:tcPr>
            <w:tcW w:w="1802" w:type="dxa"/>
            <w:vAlign w:val="top"/>
          </w:tcPr>
          <w:p>
            <w:pPr>
              <w:pStyle w:val="TableText"/>
              <w:ind w:left="433"/>
              <w:spacing w:before="245" w:line="179" w:lineRule="auto"/>
              <w:rPr/>
            </w:pPr>
            <w:r>
              <w:rPr>
                <w:spacing w:val="7"/>
              </w:rPr>
              <w:t>车牌（编）号</w:t>
            </w:r>
          </w:p>
        </w:tc>
        <w:tc>
          <w:tcPr>
            <w:tcW w:w="2790" w:type="dxa"/>
            <w:vAlign w:val="top"/>
            <w:gridSpan w:val="3"/>
          </w:tcPr>
          <w:p>
            <w:pPr>
              <w:rPr>
                <w:rFonts w:ascii="Arial"/>
                <w:sz w:val="21"/>
              </w:rPr>
            </w:pPr>
            <w:r/>
          </w:p>
        </w:tc>
        <w:tc>
          <w:tcPr>
            <w:tcW w:w="1304" w:type="dxa"/>
            <w:vAlign w:val="top"/>
          </w:tcPr>
          <w:p>
            <w:pPr>
              <w:pStyle w:val="TableText"/>
              <w:ind w:left="261"/>
              <w:spacing w:before="245" w:line="183" w:lineRule="auto"/>
              <w:rPr/>
            </w:pPr>
            <w:r>
              <w:rPr>
                <w:spacing w:val="7"/>
              </w:rPr>
              <w:t>项目自编号</w:t>
            </w:r>
          </w:p>
        </w:tc>
        <w:tc>
          <w:tcPr>
            <w:tcW w:w="3464" w:type="dxa"/>
            <w:vAlign w:val="top"/>
            <w:gridSpan w:val="3"/>
          </w:tcPr>
          <w:p>
            <w:pPr>
              <w:rPr>
                <w:rFonts w:ascii="Arial"/>
                <w:sz w:val="21"/>
              </w:rPr>
            </w:pPr>
            <w:r/>
          </w:p>
        </w:tc>
      </w:tr>
      <w:tr>
        <w:trPr>
          <w:trHeight w:val="631" w:hRule="atLeast"/>
        </w:trPr>
        <w:tc>
          <w:tcPr>
            <w:tcW w:w="1802" w:type="dxa"/>
            <w:vAlign w:val="top"/>
          </w:tcPr>
          <w:p>
            <w:pPr>
              <w:pStyle w:val="TableText"/>
              <w:ind w:left="428"/>
              <w:spacing w:before="242" w:line="183" w:lineRule="auto"/>
              <w:rPr/>
            </w:pPr>
            <w:r>
              <w:rPr>
                <w:spacing w:val="8"/>
              </w:rPr>
              <w:t>使用工程名称</w:t>
            </w:r>
          </w:p>
        </w:tc>
        <w:tc>
          <w:tcPr>
            <w:tcW w:w="7558" w:type="dxa"/>
            <w:vAlign w:val="top"/>
            <w:gridSpan w:val="7"/>
          </w:tcPr>
          <w:p>
            <w:pPr>
              <w:rPr>
                <w:rFonts w:ascii="Arial"/>
                <w:sz w:val="21"/>
              </w:rPr>
            </w:pPr>
            <w:r/>
          </w:p>
        </w:tc>
      </w:tr>
      <w:tr>
        <w:trPr>
          <w:trHeight w:val="631" w:hRule="atLeast"/>
        </w:trPr>
        <w:tc>
          <w:tcPr>
            <w:tcW w:w="1802" w:type="dxa"/>
            <w:vAlign w:val="top"/>
          </w:tcPr>
          <w:p>
            <w:pPr>
              <w:pStyle w:val="TableText"/>
              <w:ind w:left="588"/>
              <w:spacing w:before="242" w:line="184" w:lineRule="auto"/>
              <w:rPr/>
            </w:pPr>
            <w:r>
              <w:rPr>
                <w:spacing w:val="7"/>
              </w:rPr>
              <w:t>规格型号</w:t>
            </w:r>
          </w:p>
        </w:tc>
        <w:tc>
          <w:tcPr>
            <w:tcW w:w="2790" w:type="dxa"/>
            <w:vAlign w:val="top"/>
            <w:gridSpan w:val="3"/>
          </w:tcPr>
          <w:p>
            <w:pPr>
              <w:rPr>
                <w:rFonts w:ascii="Arial"/>
                <w:sz w:val="21"/>
              </w:rPr>
            </w:pPr>
            <w:r/>
          </w:p>
        </w:tc>
        <w:tc>
          <w:tcPr>
            <w:tcW w:w="1304" w:type="dxa"/>
            <w:vAlign w:val="top"/>
          </w:tcPr>
          <w:p>
            <w:pPr>
              <w:pStyle w:val="TableText"/>
              <w:ind w:left="352"/>
              <w:spacing w:before="242" w:line="185" w:lineRule="auto"/>
              <w:rPr/>
            </w:pPr>
            <w:r>
              <w:rPr>
                <w:spacing w:val="4"/>
              </w:rPr>
              <w:t>出厂编号</w:t>
            </w:r>
          </w:p>
        </w:tc>
        <w:tc>
          <w:tcPr>
            <w:tcW w:w="1492" w:type="dxa"/>
            <w:vAlign w:val="top"/>
          </w:tcPr>
          <w:p>
            <w:pPr>
              <w:rPr>
                <w:rFonts w:ascii="Arial"/>
                <w:sz w:val="21"/>
              </w:rPr>
            </w:pPr>
            <w:r/>
          </w:p>
        </w:tc>
        <w:tc>
          <w:tcPr>
            <w:tcW w:w="1166" w:type="dxa"/>
            <w:vAlign w:val="top"/>
          </w:tcPr>
          <w:p>
            <w:pPr>
              <w:pStyle w:val="TableText"/>
              <w:ind w:left="283"/>
              <w:spacing w:before="242" w:line="183" w:lineRule="auto"/>
              <w:rPr/>
            </w:pPr>
            <w:r>
              <w:rPr>
                <w:spacing w:val="4"/>
              </w:rPr>
              <w:t>出厂日期</w:t>
            </w:r>
          </w:p>
        </w:tc>
        <w:tc>
          <w:tcPr>
            <w:tcW w:w="806" w:type="dxa"/>
            <w:vAlign w:val="top"/>
          </w:tcPr>
          <w:p>
            <w:pPr>
              <w:rPr>
                <w:rFonts w:ascii="Arial"/>
                <w:sz w:val="21"/>
              </w:rPr>
            </w:pPr>
            <w:r/>
          </w:p>
        </w:tc>
      </w:tr>
      <w:tr>
        <w:trPr>
          <w:trHeight w:val="631" w:hRule="atLeast"/>
        </w:trPr>
        <w:tc>
          <w:tcPr>
            <w:tcW w:w="1802" w:type="dxa"/>
            <w:vAlign w:val="top"/>
          </w:tcPr>
          <w:p>
            <w:pPr>
              <w:pStyle w:val="TableText"/>
              <w:ind w:left="588"/>
              <w:spacing w:before="243" w:line="184" w:lineRule="auto"/>
              <w:rPr/>
            </w:pPr>
            <w:r>
              <w:rPr>
                <w:spacing w:val="7"/>
              </w:rPr>
              <w:t>制造单位</w:t>
            </w:r>
          </w:p>
        </w:tc>
        <w:tc>
          <w:tcPr>
            <w:tcW w:w="2790" w:type="dxa"/>
            <w:vAlign w:val="top"/>
            <w:gridSpan w:val="3"/>
          </w:tcPr>
          <w:p>
            <w:pPr>
              <w:rPr>
                <w:rFonts w:ascii="Arial"/>
                <w:sz w:val="21"/>
              </w:rPr>
            </w:pPr>
            <w:r/>
          </w:p>
        </w:tc>
        <w:tc>
          <w:tcPr>
            <w:tcW w:w="1304" w:type="dxa"/>
            <w:vAlign w:val="top"/>
          </w:tcPr>
          <w:p>
            <w:pPr>
              <w:pStyle w:val="TableText"/>
              <w:ind w:left="341"/>
              <w:spacing w:before="243" w:line="184" w:lineRule="auto"/>
              <w:rPr/>
            </w:pPr>
            <w:r>
              <w:rPr>
                <w:spacing w:val="7"/>
              </w:rPr>
              <w:t>产权单位</w:t>
            </w:r>
          </w:p>
        </w:tc>
        <w:tc>
          <w:tcPr>
            <w:tcW w:w="3464" w:type="dxa"/>
            <w:vAlign w:val="top"/>
            <w:gridSpan w:val="3"/>
          </w:tcPr>
          <w:p>
            <w:pPr>
              <w:rPr>
                <w:rFonts w:ascii="Arial"/>
                <w:sz w:val="21"/>
              </w:rPr>
            </w:pPr>
            <w:r/>
          </w:p>
        </w:tc>
      </w:tr>
      <w:tr>
        <w:trPr>
          <w:trHeight w:val="631" w:hRule="atLeast"/>
        </w:trPr>
        <w:tc>
          <w:tcPr>
            <w:tcW w:w="1802" w:type="dxa"/>
            <w:vAlign w:val="top"/>
          </w:tcPr>
          <w:p>
            <w:pPr>
              <w:pStyle w:val="TableText"/>
              <w:ind w:left="587"/>
              <w:spacing w:before="243" w:line="183" w:lineRule="auto"/>
              <w:rPr/>
            </w:pPr>
            <w:r>
              <w:rPr>
                <w:spacing w:val="7"/>
              </w:rPr>
              <w:t>进场日期</w:t>
            </w:r>
          </w:p>
        </w:tc>
        <w:tc>
          <w:tcPr>
            <w:tcW w:w="795" w:type="dxa"/>
            <w:vAlign w:val="top"/>
          </w:tcPr>
          <w:p>
            <w:pPr>
              <w:rPr>
                <w:rFonts w:ascii="Arial"/>
                <w:sz w:val="21"/>
              </w:rPr>
            </w:pPr>
            <w:r/>
          </w:p>
        </w:tc>
        <w:tc>
          <w:tcPr>
            <w:tcW w:w="1142" w:type="dxa"/>
            <w:vAlign w:val="top"/>
          </w:tcPr>
          <w:p>
            <w:pPr>
              <w:pStyle w:val="TableText"/>
              <w:ind w:left="258"/>
              <w:spacing w:before="243" w:line="183" w:lineRule="auto"/>
              <w:rPr/>
            </w:pPr>
            <w:r>
              <w:rPr>
                <w:spacing w:val="7"/>
              </w:rPr>
              <w:t>验收日期</w:t>
            </w:r>
          </w:p>
        </w:tc>
        <w:tc>
          <w:tcPr>
            <w:tcW w:w="2157" w:type="dxa"/>
            <w:vAlign w:val="top"/>
            <w:gridSpan w:val="2"/>
          </w:tcPr>
          <w:p>
            <w:pPr>
              <w:rPr>
                <w:rFonts w:ascii="Arial"/>
                <w:sz w:val="21"/>
              </w:rPr>
            </w:pPr>
            <w:r/>
          </w:p>
        </w:tc>
        <w:tc>
          <w:tcPr>
            <w:tcW w:w="1492" w:type="dxa"/>
            <w:vAlign w:val="top"/>
          </w:tcPr>
          <w:p>
            <w:pPr>
              <w:pStyle w:val="TableText"/>
              <w:ind w:left="274"/>
              <w:spacing w:before="243" w:line="183" w:lineRule="auto"/>
              <w:rPr/>
            </w:pPr>
            <w:r>
              <w:rPr>
                <w:spacing w:val="8"/>
              </w:rPr>
              <w:t>监理审查日期</w:t>
            </w:r>
          </w:p>
        </w:tc>
        <w:tc>
          <w:tcPr>
            <w:tcW w:w="1972" w:type="dxa"/>
            <w:vAlign w:val="top"/>
            <w:gridSpan w:val="2"/>
          </w:tcPr>
          <w:p>
            <w:pPr>
              <w:rPr>
                <w:rFonts w:ascii="Arial"/>
                <w:sz w:val="21"/>
              </w:rPr>
            </w:pPr>
            <w:r/>
          </w:p>
        </w:tc>
      </w:tr>
      <w:tr>
        <w:trPr>
          <w:trHeight w:val="631" w:hRule="atLeast"/>
        </w:trPr>
        <w:tc>
          <w:tcPr>
            <w:tcW w:w="1802" w:type="dxa"/>
            <w:vAlign w:val="top"/>
          </w:tcPr>
          <w:p>
            <w:pPr>
              <w:pStyle w:val="TableText"/>
              <w:ind w:left="309"/>
              <w:spacing w:before="244" w:line="179" w:lineRule="auto"/>
              <w:rPr/>
            </w:pPr>
            <w:r>
              <w:rPr>
                <w:spacing w:val="7"/>
              </w:rPr>
              <w:t>使用单位（班组）</w:t>
            </w:r>
          </w:p>
        </w:tc>
        <w:tc>
          <w:tcPr>
            <w:tcW w:w="2790" w:type="dxa"/>
            <w:vAlign w:val="top"/>
            <w:gridSpan w:val="3"/>
          </w:tcPr>
          <w:p>
            <w:pPr>
              <w:rPr>
                <w:rFonts w:ascii="Arial"/>
                <w:sz w:val="21"/>
              </w:rPr>
            </w:pPr>
            <w:r/>
          </w:p>
        </w:tc>
        <w:tc>
          <w:tcPr>
            <w:tcW w:w="1304" w:type="dxa"/>
            <w:vAlign w:val="top"/>
          </w:tcPr>
          <w:p>
            <w:pPr>
              <w:pStyle w:val="TableText"/>
              <w:ind w:left="263"/>
              <w:spacing w:before="244" w:line="184" w:lineRule="auto"/>
              <w:rPr/>
            </w:pPr>
            <w:r>
              <w:rPr>
                <w:spacing w:val="7"/>
              </w:rPr>
              <w:t>管理责任人</w:t>
            </w:r>
          </w:p>
        </w:tc>
        <w:tc>
          <w:tcPr>
            <w:tcW w:w="1492" w:type="dxa"/>
            <w:vAlign w:val="top"/>
          </w:tcPr>
          <w:p>
            <w:pPr>
              <w:rPr>
                <w:rFonts w:ascii="Arial"/>
                <w:sz w:val="21"/>
              </w:rPr>
            </w:pPr>
            <w:r/>
          </w:p>
        </w:tc>
        <w:tc>
          <w:tcPr>
            <w:tcW w:w="1166" w:type="dxa"/>
            <w:vAlign w:val="top"/>
          </w:tcPr>
          <w:p>
            <w:pPr>
              <w:pStyle w:val="TableText"/>
              <w:ind w:left="271"/>
              <w:spacing w:before="244" w:line="184" w:lineRule="auto"/>
              <w:rPr/>
            </w:pPr>
            <w:r>
              <w:rPr>
                <w:spacing w:val="7"/>
              </w:rPr>
              <w:t>联系电话</w:t>
            </w:r>
          </w:p>
        </w:tc>
        <w:tc>
          <w:tcPr>
            <w:tcW w:w="806" w:type="dxa"/>
            <w:vAlign w:val="top"/>
          </w:tcPr>
          <w:p>
            <w:pPr>
              <w:rPr>
                <w:rFonts w:ascii="Arial"/>
                <w:sz w:val="21"/>
              </w:rPr>
            </w:pPr>
            <w:r/>
          </w:p>
        </w:tc>
      </w:tr>
      <w:tr>
        <w:trPr>
          <w:trHeight w:val="631" w:hRule="atLeast"/>
        </w:trPr>
        <w:tc>
          <w:tcPr>
            <w:tcW w:w="1802" w:type="dxa"/>
            <w:vAlign w:val="top"/>
          </w:tcPr>
          <w:p>
            <w:pPr>
              <w:pStyle w:val="TableText"/>
              <w:ind w:left="587"/>
              <w:spacing w:before="244" w:line="184" w:lineRule="auto"/>
              <w:rPr/>
            </w:pPr>
            <w:r>
              <w:rPr>
                <w:spacing w:val="7"/>
              </w:rPr>
              <w:t>操作司机</w:t>
            </w:r>
          </w:p>
        </w:tc>
        <w:tc>
          <w:tcPr>
            <w:tcW w:w="2790" w:type="dxa"/>
            <w:vAlign w:val="top"/>
            <w:gridSpan w:val="3"/>
          </w:tcPr>
          <w:p>
            <w:pPr>
              <w:rPr>
                <w:rFonts w:ascii="Arial"/>
                <w:sz w:val="21"/>
              </w:rPr>
            </w:pPr>
            <w:r/>
          </w:p>
        </w:tc>
        <w:tc>
          <w:tcPr>
            <w:tcW w:w="1304" w:type="dxa"/>
            <w:vAlign w:val="top"/>
          </w:tcPr>
          <w:p>
            <w:pPr>
              <w:pStyle w:val="TableText"/>
              <w:ind w:left="340"/>
              <w:spacing w:before="245" w:line="184" w:lineRule="auto"/>
              <w:rPr/>
            </w:pPr>
            <w:r>
              <w:rPr>
                <w:spacing w:val="7"/>
              </w:rPr>
              <w:t>操作证号</w:t>
            </w:r>
          </w:p>
        </w:tc>
        <w:tc>
          <w:tcPr>
            <w:tcW w:w="1492" w:type="dxa"/>
            <w:vAlign w:val="top"/>
          </w:tcPr>
          <w:p>
            <w:pPr>
              <w:rPr>
                <w:rFonts w:ascii="Arial"/>
                <w:sz w:val="21"/>
              </w:rPr>
            </w:pPr>
            <w:r/>
          </w:p>
        </w:tc>
        <w:tc>
          <w:tcPr>
            <w:tcW w:w="1166" w:type="dxa"/>
            <w:vAlign w:val="top"/>
          </w:tcPr>
          <w:p>
            <w:pPr>
              <w:pStyle w:val="TableText"/>
              <w:ind w:left="271"/>
              <w:spacing w:before="245" w:line="184" w:lineRule="auto"/>
              <w:rPr/>
            </w:pPr>
            <w:r>
              <w:rPr>
                <w:spacing w:val="7"/>
              </w:rPr>
              <w:t>联系电话</w:t>
            </w:r>
          </w:p>
        </w:tc>
        <w:tc>
          <w:tcPr>
            <w:tcW w:w="806" w:type="dxa"/>
            <w:vAlign w:val="top"/>
          </w:tcPr>
          <w:p>
            <w:pPr>
              <w:rPr>
                <w:rFonts w:ascii="Arial"/>
                <w:sz w:val="21"/>
              </w:rPr>
            </w:pPr>
            <w:r/>
          </w:p>
        </w:tc>
      </w:tr>
      <w:tr>
        <w:trPr>
          <w:trHeight w:val="631" w:hRule="atLeast"/>
        </w:trPr>
        <w:tc>
          <w:tcPr>
            <w:tcW w:w="1802" w:type="dxa"/>
            <w:vAlign w:val="top"/>
          </w:tcPr>
          <w:p>
            <w:pPr>
              <w:pStyle w:val="TableText"/>
              <w:ind w:left="188"/>
              <w:spacing w:before="245" w:line="179" w:lineRule="auto"/>
              <w:rPr/>
            </w:pPr>
            <w:r>
              <w:rPr>
                <w:spacing w:val="8"/>
              </w:rPr>
              <w:t>施工（总承包）单位</w:t>
            </w:r>
          </w:p>
        </w:tc>
        <w:tc>
          <w:tcPr>
            <w:tcW w:w="2790" w:type="dxa"/>
            <w:vAlign w:val="top"/>
            <w:gridSpan w:val="3"/>
          </w:tcPr>
          <w:p>
            <w:pPr>
              <w:rPr>
                <w:rFonts w:ascii="Arial"/>
                <w:sz w:val="21"/>
              </w:rPr>
            </w:pPr>
            <w:r/>
          </w:p>
        </w:tc>
        <w:tc>
          <w:tcPr>
            <w:tcW w:w="1304" w:type="dxa"/>
            <w:vAlign w:val="top"/>
          </w:tcPr>
          <w:p>
            <w:pPr>
              <w:pStyle w:val="TableText"/>
              <w:ind w:left="263"/>
              <w:spacing w:before="245" w:line="184" w:lineRule="auto"/>
              <w:rPr/>
            </w:pPr>
            <w:r>
              <w:rPr>
                <w:spacing w:val="7"/>
              </w:rPr>
              <w:t>管理责任人</w:t>
            </w:r>
          </w:p>
        </w:tc>
        <w:tc>
          <w:tcPr>
            <w:tcW w:w="1492" w:type="dxa"/>
            <w:vAlign w:val="top"/>
          </w:tcPr>
          <w:p>
            <w:pPr>
              <w:rPr>
                <w:rFonts w:ascii="Arial"/>
                <w:sz w:val="21"/>
              </w:rPr>
            </w:pPr>
            <w:r/>
          </w:p>
        </w:tc>
        <w:tc>
          <w:tcPr>
            <w:tcW w:w="1166" w:type="dxa"/>
            <w:vAlign w:val="top"/>
          </w:tcPr>
          <w:p>
            <w:pPr>
              <w:pStyle w:val="TableText"/>
              <w:ind w:left="271"/>
              <w:spacing w:before="245" w:line="184" w:lineRule="auto"/>
              <w:rPr/>
            </w:pPr>
            <w:r>
              <w:rPr>
                <w:spacing w:val="7"/>
              </w:rPr>
              <w:t>监督电话</w:t>
            </w:r>
          </w:p>
        </w:tc>
        <w:tc>
          <w:tcPr>
            <w:tcW w:w="806" w:type="dxa"/>
            <w:vAlign w:val="top"/>
          </w:tcPr>
          <w:p>
            <w:pPr>
              <w:rPr>
                <w:rFonts w:ascii="Arial"/>
                <w:sz w:val="21"/>
              </w:rPr>
            </w:pPr>
            <w:r/>
          </w:p>
        </w:tc>
      </w:tr>
      <w:tr>
        <w:trPr>
          <w:trHeight w:val="1589" w:hRule="atLeast"/>
        </w:trPr>
        <w:tc>
          <w:tcPr>
            <w:tcW w:w="1802" w:type="dxa"/>
            <w:vAlign w:val="top"/>
          </w:tcPr>
          <w:p>
            <w:pPr>
              <w:spacing w:line="327" w:lineRule="auto"/>
              <w:rPr>
                <w:rFonts w:ascii="Arial"/>
                <w:sz w:val="21"/>
              </w:rPr>
            </w:pPr>
            <w:r/>
          </w:p>
          <w:p>
            <w:pPr>
              <w:spacing w:line="327" w:lineRule="auto"/>
              <w:rPr>
                <w:rFonts w:ascii="Arial"/>
                <w:sz w:val="21"/>
              </w:rPr>
            </w:pPr>
            <w:r/>
          </w:p>
          <w:p>
            <w:pPr>
              <w:pStyle w:val="TableText"/>
              <w:ind w:left="587"/>
              <w:spacing w:before="65" w:line="184" w:lineRule="auto"/>
              <w:rPr/>
            </w:pPr>
            <w:r>
              <w:rPr>
                <w:spacing w:val="7"/>
              </w:rPr>
              <w:t>有关要求</w:t>
            </w:r>
          </w:p>
        </w:tc>
        <w:tc>
          <w:tcPr>
            <w:tcW w:w="7558" w:type="dxa"/>
            <w:vAlign w:val="top"/>
            <w:gridSpan w:val="7"/>
          </w:tcPr>
          <w:p>
            <w:pPr>
              <w:spacing w:line="334" w:lineRule="auto"/>
              <w:rPr>
                <w:rFonts w:ascii="Arial"/>
                <w:sz w:val="21"/>
              </w:rPr>
            </w:pPr>
            <w:r/>
          </w:p>
          <w:p>
            <w:pPr>
              <w:pStyle w:val="TableText"/>
              <w:ind w:left="465" w:right="54" w:hanging="189"/>
              <w:spacing w:before="65" w:line="192" w:lineRule="auto"/>
              <w:rPr/>
            </w:pPr>
            <w:r>
              <w:rPr>
                <w:rFonts w:ascii="Arial" w:hAnsi="Arial" w:eastAsia="Arial" w:cs="Arial"/>
                <w:spacing w:val="11"/>
              </w:rPr>
              <w:t>1.</w:t>
            </w:r>
            <w:r>
              <w:rPr>
                <w:spacing w:val="11"/>
              </w:rPr>
              <w:t>施工（总承包）单位应按此牌样式， 自行制作，</w:t>
            </w:r>
            <w:r>
              <w:rPr>
                <w:spacing w:val="-24"/>
              </w:rPr>
              <w:t xml:space="preserve"> </w:t>
            </w:r>
            <w:r>
              <w:rPr>
                <w:spacing w:val="11"/>
              </w:rPr>
              <w:t>每辆车为</w:t>
            </w:r>
            <w:r>
              <w:rPr>
                <w:rFonts w:ascii="Arial" w:hAnsi="Arial" w:eastAsia="Arial" w:cs="Arial"/>
                <w:spacing w:val="11"/>
              </w:rPr>
              <w:t>2</w:t>
            </w:r>
            <w:r>
              <w:rPr>
                <w:spacing w:val="11"/>
              </w:rPr>
              <w:t>块，</w:t>
            </w:r>
            <w:r>
              <w:rPr>
                <w:spacing w:val="10"/>
              </w:rPr>
              <w:t>参考尺寸为：</w:t>
            </w:r>
            <w:r>
              <w:rPr>
                <w:spacing w:val="-22"/>
              </w:rPr>
              <w:t xml:space="preserve"> </w:t>
            </w:r>
            <w:r>
              <w:rPr>
                <w:spacing w:val="10"/>
              </w:rPr>
              <w:t>长</w:t>
            </w:r>
            <w:r>
              <w:rPr>
                <w:rFonts w:ascii="Arial" w:hAnsi="Arial" w:eastAsia="Arial" w:cs="Arial"/>
                <w:spacing w:val="10"/>
              </w:rPr>
              <w:t>30</w:t>
            </w:r>
            <w:r>
              <w:rPr>
                <w:rFonts w:ascii="Arial" w:hAnsi="Arial" w:eastAsia="Arial" w:cs="Arial"/>
              </w:rPr>
              <w:t>cm</w:t>
            </w:r>
            <w:r>
              <w:rPr>
                <w:spacing w:val="10"/>
              </w:rPr>
              <w:t>，宽为</w:t>
            </w:r>
            <w:r>
              <w:rPr>
                <w:rFonts w:ascii="Arial" w:hAnsi="Arial" w:eastAsia="Arial" w:cs="Arial"/>
                <w:spacing w:val="10"/>
              </w:rPr>
              <w:t>20</w:t>
            </w:r>
            <w:r>
              <w:rPr>
                <w:rFonts w:ascii="Arial" w:hAnsi="Arial" w:eastAsia="Arial" w:cs="Arial"/>
              </w:rPr>
              <w:t>cm</w:t>
            </w:r>
            <w:r>
              <w:rPr>
                <w:spacing w:val="10"/>
              </w:rPr>
              <w:t>，</w:t>
            </w:r>
            <w:r>
              <w:rPr/>
              <w:t xml:space="preserve"> </w:t>
            </w:r>
            <w:r>
              <w:rPr>
                <w:spacing w:val="8"/>
              </w:rPr>
              <w:t>应采用硬质材料制作</w:t>
            </w:r>
          </w:p>
          <w:p>
            <w:pPr>
              <w:pStyle w:val="TableText"/>
              <w:ind w:left="273"/>
              <w:spacing w:before="9" w:line="188" w:lineRule="auto"/>
              <w:rPr/>
            </w:pPr>
            <w:r>
              <w:rPr>
                <w:rFonts w:ascii="Arial" w:hAnsi="Arial" w:eastAsia="Arial" w:cs="Arial"/>
                <w:spacing w:val="10"/>
              </w:rPr>
              <w:t>2.</w:t>
            </w:r>
            <w:r>
              <w:rPr>
                <w:spacing w:val="10"/>
              </w:rPr>
              <w:t>安装规定要求：应固定在车辆的前</w:t>
            </w:r>
            <w:r>
              <w:rPr>
                <w:spacing w:val="-21"/>
              </w:rPr>
              <w:t xml:space="preserve"> </w:t>
            </w:r>
            <w:r>
              <w:rPr>
                <w:spacing w:val="10"/>
              </w:rPr>
              <w:t>、后明显</w:t>
            </w:r>
            <w:r>
              <w:rPr>
                <w:spacing w:val="9"/>
              </w:rPr>
              <w:t>位置处</w:t>
            </w:r>
          </w:p>
          <w:p>
            <w:pPr>
              <w:pStyle w:val="TableText"/>
              <w:ind w:left="274"/>
              <w:spacing w:before="14" w:line="179" w:lineRule="auto"/>
              <w:rPr/>
            </w:pPr>
            <w:r>
              <w:rPr>
                <w:rFonts w:ascii="Arial" w:hAnsi="Arial" w:eastAsia="Arial" w:cs="Arial"/>
                <w:spacing w:val="10"/>
              </w:rPr>
              <w:t>3.</w:t>
            </w:r>
            <w:r>
              <w:rPr>
                <w:spacing w:val="10"/>
              </w:rPr>
              <w:t>施工（总承包）单位应指定专人管理，在车辆退</w:t>
            </w:r>
            <w:r>
              <w:rPr>
                <w:spacing w:val="9"/>
              </w:rPr>
              <w:t>场时，</w:t>
            </w:r>
            <w:r>
              <w:rPr>
                <w:spacing w:val="-23"/>
              </w:rPr>
              <w:t xml:space="preserve"> </w:t>
            </w:r>
            <w:r>
              <w:rPr>
                <w:spacing w:val="9"/>
              </w:rPr>
              <w:t>收回销毁</w:t>
            </w:r>
          </w:p>
        </w:tc>
      </w:tr>
    </w:tbl>
    <w:p>
      <w:pPr>
        <w:rPr>
          <w:rFonts w:ascii="Arial"/>
          <w:sz w:val="21"/>
        </w:rPr>
      </w:pPr>
      <w:r/>
    </w:p>
    <w:p>
      <w:pPr>
        <w:sectPr>
          <w:headerReference w:type="default" r:id="rId434"/>
          <w:footerReference w:type="default" r:id="rId590"/>
          <w:pgSz w:w="12243" w:h="16495"/>
          <w:pgMar w:top="1461" w:right="1266" w:bottom="1137" w:left="1611" w:header="1177" w:footer="936" w:gutter="0"/>
        </w:sectPr>
        <w:rPr>
          <w:rFonts w:ascii="Arial" w:hAnsi="Arial" w:eastAsia="Arial" w:cs="Arial"/>
          <w:sz w:val="21"/>
          <w:szCs w:val="21"/>
        </w:rPr>
      </w:pPr>
    </w:p>
    <w:p>
      <w:pPr>
        <w:spacing w:line="293" w:lineRule="auto"/>
        <w:rPr>
          <w:rFonts w:ascii="Arial"/>
          <w:sz w:val="21"/>
        </w:rPr>
      </w:pPr>
      <w:r/>
    </w:p>
    <w:p>
      <w:pPr>
        <w:pStyle w:val="BodyText"/>
        <w:ind w:left="438"/>
        <w:spacing w:before="98" w:line="177" w:lineRule="auto"/>
        <w:rPr>
          <w:sz w:val="23"/>
          <w:szCs w:val="23"/>
        </w:rPr>
      </w:pPr>
      <w:r>
        <w:rPr>
          <w:rFonts w:ascii="Arial" w:hAnsi="Arial" w:eastAsia="Arial" w:cs="Arial"/>
          <w:sz w:val="23"/>
          <w:szCs w:val="23"/>
          <w:spacing w:val="12"/>
          <w:position w:val="-2"/>
        </w:rPr>
        <w:t>8.4.5</w:t>
      </w:r>
      <w:r>
        <w:rPr>
          <w:rFonts w:ascii="Arial" w:hAnsi="Arial" w:eastAsia="Arial" w:cs="Arial"/>
          <w:sz w:val="23"/>
          <w:szCs w:val="23"/>
          <w:spacing w:val="5"/>
          <w:position w:val="-2"/>
        </w:rPr>
        <w:t xml:space="preserve">   </w:t>
      </w:r>
      <w:r>
        <w:rPr>
          <w:sz w:val="23"/>
          <w:szCs w:val="23"/>
          <w:spacing w:val="12"/>
        </w:rPr>
        <w:t>建筑施工电动（瓶）</w:t>
      </w:r>
      <w:r>
        <w:rPr>
          <w:sz w:val="23"/>
          <w:szCs w:val="23"/>
          <w:spacing w:val="-43"/>
        </w:rPr>
        <w:t xml:space="preserve"> </w:t>
      </w:r>
      <w:r>
        <w:rPr>
          <w:sz w:val="23"/>
          <w:szCs w:val="23"/>
          <w:spacing w:val="12"/>
        </w:rPr>
        <w:t>运输车辆日常检查维保记录</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7"/>
        <w:gridCol w:w="1078"/>
        <w:gridCol w:w="2613"/>
        <w:gridCol w:w="1528"/>
        <w:gridCol w:w="1220"/>
        <w:gridCol w:w="186"/>
        <w:gridCol w:w="1073"/>
        <w:gridCol w:w="1005"/>
      </w:tblGrid>
      <w:tr>
        <w:trPr>
          <w:trHeight w:val="396" w:hRule="atLeast"/>
        </w:trPr>
        <w:tc>
          <w:tcPr>
            <w:tcW w:w="1735" w:type="dxa"/>
            <w:vAlign w:val="top"/>
            <w:gridSpan w:val="2"/>
          </w:tcPr>
          <w:p>
            <w:pPr>
              <w:pStyle w:val="TableText"/>
              <w:ind w:left="401"/>
              <w:spacing w:before="124" w:line="180" w:lineRule="auto"/>
              <w:rPr/>
            </w:pPr>
            <w:r>
              <w:rPr>
                <w:spacing w:val="7"/>
              </w:rPr>
              <w:t>车牌（编）号</w:t>
            </w:r>
          </w:p>
        </w:tc>
        <w:tc>
          <w:tcPr>
            <w:tcW w:w="2613" w:type="dxa"/>
            <w:vAlign w:val="top"/>
          </w:tcPr>
          <w:p>
            <w:pPr>
              <w:rPr>
                <w:rFonts w:ascii="Arial"/>
                <w:sz w:val="21"/>
              </w:rPr>
            </w:pPr>
            <w:r/>
          </w:p>
        </w:tc>
        <w:tc>
          <w:tcPr>
            <w:tcW w:w="1528" w:type="dxa"/>
            <w:vAlign w:val="top"/>
          </w:tcPr>
          <w:p>
            <w:pPr>
              <w:pStyle w:val="TableText"/>
              <w:ind w:left="373"/>
              <w:spacing w:before="124" w:line="184" w:lineRule="auto"/>
              <w:rPr/>
            </w:pPr>
            <w:r>
              <w:rPr>
                <w:spacing w:val="7"/>
              </w:rPr>
              <w:t>项目自编号</w:t>
            </w:r>
          </w:p>
        </w:tc>
        <w:tc>
          <w:tcPr>
            <w:tcW w:w="3484" w:type="dxa"/>
            <w:vAlign w:val="top"/>
            <w:gridSpan w:val="4"/>
          </w:tcPr>
          <w:p>
            <w:pPr>
              <w:rPr>
                <w:rFonts w:ascii="Arial"/>
                <w:sz w:val="21"/>
              </w:rPr>
            </w:pPr>
            <w:r/>
          </w:p>
        </w:tc>
      </w:tr>
      <w:tr>
        <w:trPr>
          <w:trHeight w:val="392" w:hRule="atLeast"/>
        </w:trPr>
        <w:tc>
          <w:tcPr>
            <w:tcW w:w="1735" w:type="dxa"/>
            <w:vAlign w:val="top"/>
            <w:gridSpan w:val="2"/>
          </w:tcPr>
          <w:p>
            <w:pPr>
              <w:pStyle w:val="TableText"/>
              <w:ind w:left="278"/>
              <w:spacing w:before="121" w:line="180" w:lineRule="auto"/>
              <w:rPr/>
            </w:pPr>
            <w:r>
              <w:rPr>
                <w:spacing w:val="7"/>
              </w:rPr>
              <w:t>使用单位（班组）</w:t>
            </w:r>
          </w:p>
        </w:tc>
        <w:tc>
          <w:tcPr>
            <w:tcW w:w="2613" w:type="dxa"/>
            <w:vAlign w:val="top"/>
          </w:tcPr>
          <w:p>
            <w:pPr>
              <w:rPr>
                <w:rFonts w:ascii="Arial"/>
                <w:sz w:val="21"/>
              </w:rPr>
            </w:pPr>
            <w:r/>
          </w:p>
        </w:tc>
        <w:tc>
          <w:tcPr>
            <w:tcW w:w="1528" w:type="dxa"/>
            <w:vAlign w:val="top"/>
          </w:tcPr>
          <w:p>
            <w:pPr>
              <w:pStyle w:val="TableText"/>
              <w:ind w:left="453"/>
              <w:spacing w:before="121" w:line="185" w:lineRule="auto"/>
              <w:rPr/>
            </w:pPr>
            <w:r>
              <w:rPr>
                <w:spacing w:val="7"/>
              </w:rPr>
              <w:t>规格型号</w:t>
            </w:r>
          </w:p>
        </w:tc>
        <w:tc>
          <w:tcPr>
            <w:tcW w:w="1406" w:type="dxa"/>
            <w:vAlign w:val="top"/>
            <w:gridSpan w:val="2"/>
          </w:tcPr>
          <w:p>
            <w:pPr>
              <w:rPr>
                <w:rFonts w:ascii="Arial"/>
                <w:sz w:val="21"/>
              </w:rPr>
            </w:pPr>
            <w:r/>
          </w:p>
        </w:tc>
        <w:tc>
          <w:tcPr>
            <w:tcW w:w="1073" w:type="dxa"/>
            <w:vAlign w:val="top"/>
          </w:tcPr>
          <w:p>
            <w:pPr>
              <w:pStyle w:val="TableText"/>
              <w:ind w:left="227"/>
              <w:spacing w:before="121" w:line="184" w:lineRule="auto"/>
              <w:rPr/>
            </w:pPr>
            <w:r>
              <w:rPr>
                <w:spacing w:val="7"/>
              </w:rPr>
              <w:t>检查日期</w:t>
            </w:r>
          </w:p>
        </w:tc>
        <w:tc>
          <w:tcPr>
            <w:tcW w:w="1005" w:type="dxa"/>
            <w:vAlign w:val="top"/>
          </w:tcPr>
          <w:p>
            <w:pPr>
              <w:rPr>
                <w:rFonts w:ascii="Arial"/>
                <w:sz w:val="21"/>
              </w:rPr>
            </w:pPr>
            <w:r/>
          </w:p>
        </w:tc>
      </w:tr>
      <w:tr>
        <w:trPr>
          <w:trHeight w:val="393" w:hRule="atLeast"/>
        </w:trPr>
        <w:tc>
          <w:tcPr>
            <w:tcW w:w="657" w:type="dxa"/>
            <w:vAlign w:val="top"/>
          </w:tcPr>
          <w:p>
            <w:pPr>
              <w:pStyle w:val="TableText"/>
              <w:ind w:left="176"/>
              <w:spacing w:before="122" w:line="184" w:lineRule="auto"/>
              <w:rPr/>
            </w:pPr>
            <w:r>
              <w:rPr>
                <w:spacing w:val="5"/>
              </w:rPr>
              <w:t>序号</w:t>
            </w:r>
          </w:p>
        </w:tc>
        <w:tc>
          <w:tcPr>
            <w:tcW w:w="1078" w:type="dxa"/>
            <w:vAlign w:val="top"/>
          </w:tcPr>
          <w:p>
            <w:pPr>
              <w:pStyle w:val="TableText"/>
              <w:ind w:left="226"/>
              <w:spacing w:before="122" w:line="184" w:lineRule="auto"/>
              <w:rPr/>
            </w:pPr>
            <w:r>
              <w:rPr>
                <w:spacing w:val="7"/>
              </w:rPr>
              <w:t>检查项目</w:t>
            </w:r>
          </w:p>
        </w:tc>
        <w:tc>
          <w:tcPr>
            <w:tcW w:w="5547" w:type="dxa"/>
            <w:vAlign w:val="top"/>
            <w:gridSpan w:val="4"/>
          </w:tcPr>
          <w:p>
            <w:pPr>
              <w:pStyle w:val="TableText"/>
              <w:ind w:left="2144"/>
              <w:spacing w:before="122" w:line="184" w:lineRule="auto"/>
              <w:rPr/>
            </w:pPr>
            <w:r>
              <w:rPr>
                <w:spacing w:val="8"/>
              </w:rPr>
              <w:t>检查项目内容要求</w:t>
            </w:r>
          </w:p>
        </w:tc>
        <w:tc>
          <w:tcPr>
            <w:tcW w:w="2078" w:type="dxa"/>
            <w:vAlign w:val="top"/>
            <w:gridSpan w:val="2"/>
          </w:tcPr>
          <w:p>
            <w:pPr>
              <w:pStyle w:val="TableText"/>
              <w:ind w:left="727"/>
              <w:spacing w:before="122" w:line="186" w:lineRule="auto"/>
              <w:rPr/>
            </w:pPr>
            <w:r>
              <w:rPr>
                <w:spacing w:val="7"/>
              </w:rPr>
              <w:t>检查结果</w:t>
            </w:r>
          </w:p>
        </w:tc>
      </w:tr>
      <w:tr>
        <w:trPr>
          <w:trHeight w:val="392" w:hRule="atLeast"/>
        </w:trPr>
        <w:tc>
          <w:tcPr>
            <w:tcW w:w="657" w:type="dxa"/>
            <w:vAlign w:val="top"/>
            <w:vMerge w:val="restart"/>
            <w:tcBorders>
              <w:bottom w:val="nil"/>
            </w:tcBorders>
          </w:tcPr>
          <w:p>
            <w:pPr>
              <w:spacing w:line="273" w:lineRule="auto"/>
              <w:rPr>
                <w:rFonts w:ascii="Arial"/>
                <w:sz w:val="21"/>
              </w:rPr>
            </w:pPr>
            <w:r/>
          </w:p>
          <w:p>
            <w:pPr>
              <w:ind w:left="304"/>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078" w:type="dxa"/>
            <w:vAlign w:val="top"/>
            <w:vMerge w:val="restart"/>
            <w:tcBorders>
              <w:bottom w:val="nil"/>
            </w:tcBorders>
          </w:tcPr>
          <w:p>
            <w:pPr>
              <w:spacing w:line="256" w:lineRule="auto"/>
              <w:rPr>
                <w:rFonts w:ascii="Arial"/>
                <w:sz w:val="21"/>
              </w:rPr>
            </w:pPr>
            <w:r/>
          </w:p>
          <w:p>
            <w:pPr>
              <w:pStyle w:val="TableText"/>
              <w:ind w:left="229"/>
              <w:spacing w:before="65" w:line="185" w:lineRule="auto"/>
              <w:rPr/>
            </w:pPr>
            <w:r>
              <w:rPr>
                <w:spacing w:val="6"/>
              </w:rPr>
              <w:t>车身整体</w:t>
            </w:r>
          </w:p>
        </w:tc>
        <w:tc>
          <w:tcPr>
            <w:tcW w:w="5547" w:type="dxa"/>
            <w:vAlign w:val="top"/>
            <w:gridSpan w:val="4"/>
          </w:tcPr>
          <w:p>
            <w:pPr>
              <w:pStyle w:val="TableText"/>
              <w:ind w:left="283"/>
              <w:spacing w:before="121" w:line="185" w:lineRule="auto"/>
              <w:rPr/>
            </w:pPr>
            <w:r>
              <w:rPr>
                <w:spacing w:val="7"/>
              </w:rPr>
              <w:t>电气设备</w:t>
            </w:r>
            <w:r>
              <w:rPr>
                <w:spacing w:val="-16"/>
              </w:rPr>
              <w:t xml:space="preserve"> </w:t>
            </w:r>
            <w:r>
              <w:rPr>
                <w:spacing w:val="7"/>
              </w:rPr>
              <w:t>、电线连接应可靠，无裸露和乱接及改动现象</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5547" w:type="dxa"/>
            <w:vAlign w:val="top"/>
            <w:gridSpan w:val="4"/>
          </w:tcPr>
          <w:p>
            <w:pPr>
              <w:pStyle w:val="TableText"/>
              <w:ind w:left="268"/>
              <w:spacing w:before="122" w:line="185" w:lineRule="auto"/>
              <w:rPr/>
            </w:pPr>
            <w:r>
              <w:rPr>
                <w:spacing w:val="8"/>
              </w:rPr>
              <w:t>操纵控制线路应完好，无损坏和缺失现象</w:t>
            </w:r>
          </w:p>
        </w:tc>
        <w:tc>
          <w:tcPr>
            <w:tcW w:w="2078" w:type="dxa"/>
            <w:vAlign w:val="top"/>
            <w:gridSpan w:val="2"/>
          </w:tcPr>
          <w:p>
            <w:pPr>
              <w:rPr>
                <w:rFonts w:ascii="Arial"/>
                <w:sz w:val="21"/>
              </w:rPr>
            </w:pPr>
            <w:r/>
          </w:p>
        </w:tc>
      </w:tr>
      <w:tr>
        <w:trPr>
          <w:trHeight w:val="393" w:hRule="atLeast"/>
        </w:trPr>
        <w:tc>
          <w:tcPr>
            <w:tcW w:w="657" w:type="dxa"/>
            <w:vAlign w:val="top"/>
            <w:vMerge w:val="restart"/>
            <w:tcBorders>
              <w:bottom w:val="nil"/>
            </w:tcBorders>
          </w:tcPr>
          <w:p>
            <w:pPr>
              <w:spacing w:line="470" w:lineRule="auto"/>
              <w:rPr>
                <w:rFonts w:ascii="Arial"/>
                <w:sz w:val="21"/>
              </w:rPr>
            </w:pPr>
            <w:r/>
          </w:p>
          <w:p>
            <w:pPr>
              <w:ind w:left="301"/>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078" w:type="dxa"/>
            <w:vAlign w:val="top"/>
            <w:vMerge w:val="restart"/>
            <w:tcBorders>
              <w:bottom w:val="nil"/>
            </w:tcBorders>
          </w:tcPr>
          <w:p>
            <w:pPr>
              <w:spacing w:line="453" w:lineRule="auto"/>
              <w:rPr>
                <w:rFonts w:ascii="Arial"/>
                <w:sz w:val="21"/>
              </w:rPr>
            </w:pPr>
            <w:r/>
          </w:p>
          <w:p>
            <w:pPr>
              <w:pStyle w:val="TableText"/>
              <w:ind w:left="225"/>
              <w:spacing w:before="65" w:line="185" w:lineRule="auto"/>
              <w:rPr/>
            </w:pPr>
            <w:r>
              <w:rPr>
                <w:spacing w:val="7"/>
              </w:rPr>
              <w:t>制动系统</w:t>
            </w:r>
          </w:p>
        </w:tc>
        <w:tc>
          <w:tcPr>
            <w:tcW w:w="5547" w:type="dxa"/>
            <w:vAlign w:val="top"/>
            <w:gridSpan w:val="4"/>
          </w:tcPr>
          <w:p>
            <w:pPr>
              <w:pStyle w:val="TableText"/>
              <w:ind w:left="269"/>
              <w:spacing w:before="123" w:line="184" w:lineRule="auto"/>
              <w:rPr/>
            </w:pPr>
            <w:r>
              <w:rPr>
                <w:spacing w:val="8"/>
              </w:rPr>
              <w:t>制动零件应完好无缺损现象</w:t>
            </w:r>
          </w:p>
        </w:tc>
        <w:tc>
          <w:tcPr>
            <w:tcW w:w="2078" w:type="dxa"/>
            <w:vAlign w:val="top"/>
            <w:gridSpan w:val="2"/>
          </w:tcPr>
          <w:p>
            <w:pPr>
              <w:rPr>
                <w:rFonts w:ascii="Arial"/>
                <w:sz w:val="21"/>
              </w:rPr>
            </w:pPr>
            <w:r/>
          </w:p>
        </w:tc>
      </w:tr>
      <w:tr>
        <w:trPr>
          <w:trHeight w:val="392" w:hRule="atLeast"/>
        </w:trPr>
        <w:tc>
          <w:tcPr>
            <w:tcW w:w="657" w:type="dxa"/>
            <w:vAlign w:val="top"/>
            <w:vMerge w:val="continue"/>
            <w:tcBorders>
              <w:top w:val="nil"/>
              <w:bottom w:val="nil"/>
            </w:tcBorders>
          </w:tcPr>
          <w:p>
            <w:pPr>
              <w:rPr>
                <w:rFonts w:ascii="Arial"/>
                <w:sz w:val="21"/>
              </w:rPr>
            </w:pPr>
            <w:r/>
          </w:p>
        </w:tc>
        <w:tc>
          <w:tcPr>
            <w:tcW w:w="1078" w:type="dxa"/>
            <w:vAlign w:val="top"/>
            <w:vMerge w:val="continue"/>
            <w:tcBorders>
              <w:top w:val="nil"/>
              <w:bottom w:val="nil"/>
            </w:tcBorders>
          </w:tcPr>
          <w:p>
            <w:pPr>
              <w:rPr>
                <w:rFonts w:ascii="Arial"/>
                <w:sz w:val="21"/>
              </w:rPr>
            </w:pPr>
            <w:r/>
          </w:p>
        </w:tc>
        <w:tc>
          <w:tcPr>
            <w:tcW w:w="5547" w:type="dxa"/>
            <w:vAlign w:val="top"/>
            <w:gridSpan w:val="4"/>
          </w:tcPr>
          <w:p>
            <w:pPr>
              <w:pStyle w:val="TableText"/>
              <w:ind w:left="269"/>
              <w:spacing w:before="118" w:line="188" w:lineRule="auto"/>
              <w:rPr>
                <w:rFonts w:ascii="Arial" w:hAnsi="Arial" w:eastAsia="Arial" w:cs="Arial"/>
              </w:rPr>
            </w:pPr>
            <w:r>
              <w:rPr>
                <w:spacing w:val="10"/>
              </w:rPr>
              <w:t>制动零件磨损应不超过报废标准，制动块磨损应不超过原厚度</w:t>
            </w:r>
            <w:r>
              <w:rPr>
                <w:rFonts w:ascii="Arial" w:hAnsi="Arial" w:eastAsia="Arial" w:cs="Arial"/>
                <w:spacing w:val="10"/>
              </w:rPr>
              <w:t>50%</w:t>
            </w:r>
          </w:p>
        </w:tc>
        <w:tc>
          <w:tcPr>
            <w:tcW w:w="2078" w:type="dxa"/>
            <w:vAlign w:val="top"/>
            <w:gridSpan w:val="2"/>
          </w:tcPr>
          <w:p>
            <w:pPr>
              <w:rPr>
                <w:rFonts w:ascii="Arial"/>
                <w:sz w:val="21"/>
              </w:rPr>
            </w:pPr>
            <w:r/>
          </w:p>
        </w:tc>
      </w:tr>
      <w:tr>
        <w:trPr>
          <w:trHeight w:val="392" w:hRule="atLeast"/>
        </w:trPr>
        <w:tc>
          <w:tcPr>
            <w:tcW w:w="657"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5547" w:type="dxa"/>
            <w:vAlign w:val="top"/>
            <w:gridSpan w:val="4"/>
          </w:tcPr>
          <w:p>
            <w:pPr>
              <w:pStyle w:val="TableText"/>
              <w:ind w:left="269"/>
              <w:spacing w:before="123" w:line="185" w:lineRule="auto"/>
              <w:rPr/>
            </w:pPr>
            <w:r>
              <w:rPr>
                <w:spacing w:val="7"/>
              </w:rPr>
              <w:t>制动应灵活</w:t>
            </w:r>
            <w:r>
              <w:rPr>
                <w:spacing w:val="-13"/>
              </w:rPr>
              <w:t xml:space="preserve"> </w:t>
            </w:r>
            <w:r>
              <w:rPr>
                <w:spacing w:val="7"/>
              </w:rPr>
              <w:t>、可靠，复位完好，无抱死现象</w:t>
            </w:r>
          </w:p>
        </w:tc>
        <w:tc>
          <w:tcPr>
            <w:tcW w:w="2078" w:type="dxa"/>
            <w:vAlign w:val="top"/>
            <w:gridSpan w:val="2"/>
          </w:tcPr>
          <w:p>
            <w:pPr>
              <w:rPr>
                <w:rFonts w:ascii="Arial"/>
                <w:sz w:val="21"/>
              </w:rPr>
            </w:pPr>
            <w:r/>
          </w:p>
        </w:tc>
      </w:tr>
      <w:tr>
        <w:trPr>
          <w:trHeight w:val="393" w:hRule="atLeast"/>
        </w:trPr>
        <w:tc>
          <w:tcPr>
            <w:tcW w:w="657" w:type="dxa"/>
            <w:vAlign w:val="top"/>
            <w:vMerge w:val="restart"/>
            <w:tcBorders>
              <w:bottom w:val="nil"/>
            </w:tcBorders>
          </w:tcPr>
          <w:p>
            <w:pPr>
              <w:spacing w:line="348" w:lineRule="auto"/>
              <w:rPr>
                <w:rFonts w:ascii="Arial"/>
                <w:sz w:val="21"/>
              </w:rPr>
            </w:pPr>
            <w:r/>
          </w:p>
          <w:p>
            <w:pPr>
              <w:spacing w:line="349" w:lineRule="auto"/>
              <w:rPr>
                <w:rFonts w:ascii="Arial"/>
                <w:sz w:val="21"/>
              </w:rPr>
            </w:pPr>
            <w:r/>
          </w:p>
          <w:p>
            <w:pPr>
              <w:ind w:left="302"/>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078"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385"/>
              <w:spacing w:before="64" w:line="197" w:lineRule="auto"/>
              <w:rPr/>
            </w:pPr>
            <w:r>
              <w:rPr>
                <w:spacing w:val="5"/>
              </w:rPr>
              <w:t>转向</w:t>
            </w:r>
          </w:p>
          <w:p>
            <w:pPr>
              <w:pStyle w:val="TableText"/>
              <w:ind w:left="303"/>
              <w:spacing w:line="184" w:lineRule="auto"/>
              <w:rPr/>
            </w:pPr>
            <w:r>
              <w:rPr>
                <w:spacing w:val="7"/>
              </w:rPr>
              <w:t>及灯光</w:t>
            </w:r>
          </w:p>
        </w:tc>
        <w:tc>
          <w:tcPr>
            <w:tcW w:w="5547" w:type="dxa"/>
            <w:vAlign w:val="top"/>
            <w:gridSpan w:val="4"/>
          </w:tcPr>
          <w:p>
            <w:pPr>
              <w:pStyle w:val="TableText"/>
              <w:ind w:left="269"/>
              <w:spacing w:before="124" w:line="184" w:lineRule="auto"/>
              <w:rPr/>
            </w:pPr>
            <w:r>
              <w:rPr>
                <w:spacing w:val="7"/>
              </w:rPr>
              <w:t>转向系统应完好，无损坏</w:t>
            </w:r>
            <w:r>
              <w:rPr>
                <w:spacing w:val="-13"/>
              </w:rPr>
              <w:t xml:space="preserve"> </w:t>
            </w:r>
            <w:r>
              <w:rPr>
                <w:spacing w:val="7"/>
              </w:rPr>
              <w:t>、缺失零部件现象</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bottom w:val="nil"/>
            </w:tcBorders>
          </w:tcPr>
          <w:p>
            <w:pPr>
              <w:rPr>
                <w:rFonts w:ascii="Arial"/>
                <w:sz w:val="21"/>
              </w:rPr>
            </w:pPr>
            <w:r/>
          </w:p>
        </w:tc>
        <w:tc>
          <w:tcPr>
            <w:tcW w:w="1078" w:type="dxa"/>
            <w:vAlign w:val="top"/>
            <w:vMerge w:val="continue"/>
            <w:tcBorders>
              <w:top w:val="nil"/>
              <w:bottom w:val="nil"/>
            </w:tcBorders>
          </w:tcPr>
          <w:p>
            <w:pPr>
              <w:rPr>
                <w:rFonts w:ascii="Arial"/>
                <w:sz w:val="21"/>
              </w:rPr>
            </w:pPr>
            <w:r/>
          </w:p>
        </w:tc>
        <w:tc>
          <w:tcPr>
            <w:tcW w:w="5547" w:type="dxa"/>
            <w:vAlign w:val="top"/>
            <w:gridSpan w:val="4"/>
          </w:tcPr>
          <w:p>
            <w:pPr>
              <w:pStyle w:val="TableText"/>
              <w:ind w:left="269"/>
              <w:spacing w:before="124" w:line="184" w:lineRule="auto"/>
              <w:rPr/>
            </w:pPr>
            <w:r>
              <w:rPr>
                <w:spacing w:val="8"/>
              </w:rPr>
              <w:t>转向应自如，无卡阻，转角应符合原车要求</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bottom w:val="nil"/>
            </w:tcBorders>
          </w:tcPr>
          <w:p>
            <w:pPr>
              <w:rPr>
                <w:rFonts w:ascii="Arial"/>
                <w:sz w:val="21"/>
              </w:rPr>
            </w:pPr>
            <w:r/>
          </w:p>
        </w:tc>
        <w:tc>
          <w:tcPr>
            <w:tcW w:w="1078" w:type="dxa"/>
            <w:vAlign w:val="top"/>
            <w:vMerge w:val="continue"/>
            <w:tcBorders>
              <w:top w:val="nil"/>
              <w:bottom w:val="nil"/>
            </w:tcBorders>
          </w:tcPr>
          <w:p>
            <w:pPr>
              <w:rPr>
                <w:rFonts w:ascii="Arial"/>
                <w:sz w:val="21"/>
              </w:rPr>
            </w:pPr>
            <w:r/>
          </w:p>
        </w:tc>
        <w:tc>
          <w:tcPr>
            <w:tcW w:w="5547" w:type="dxa"/>
            <w:vAlign w:val="top"/>
            <w:gridSpan w:val="4"/>
          </w:tcPr>
          <w:p>
            <w:pPr>
              <w:pStyle w:val="TableText"/>
              <w:ind w:left="273"/>
              <w:spacing w:before="124" w:line="184" w:lineRule="auto"/>
              <w:rPr/>
            </w:pPr>
            <w:r>
              <w:rPr>
                <w:spacing w:val="8"/>
              </w:rPr>
              <w:t>车辆各项灯光系统应完好，无缺损现象</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5547" w:type="dxa"/>
            <w:vAlign w:val="top"/>
            <w:gridSpan w:val="4"/>
          </w:tcPr>
          <w:p>
            <w:pPr>
              <w:pStyle w:val="TableText"/>
              <w:ind w:left="273"/>
              <w:spacing w:before="123" w:line="185" w:lineRule="auto"/>
              <w:rPr/>
            </w:pPr>
            <w:r>
              <w:rPr>
                <w:spacing w:val="6"/>
              </w:rPr>
              <w:t>车辆喇叭</w:t>
            </w:r>
            <w:r>
              <w:rPr>
                <w:spacing w:val="-8"/>
              </w:rPr>
              <w:t xml:space="preserve"> </w:t>
            </w:r>
            <w:r>
              <w:rPr>
                <w:spacing w:val="6"/>
              </w:rPr>
              <w:t>、语音提示系统应完好，无损坏</w:t>
            </w:r>
            <w:r>
              <w:rPr>
                <w:spacing w:val="-21"/>
              </w:rPr>
              <w:t xml:space="preserve"> </w:t>
            </w:r>
            <w:r>
              <w:rPr>
                <w:spacing w:val="6"/>
              </w:rPr>
              <w:t>、缺失现象</w:t>
            </w:r>
          </w:p>
        </w:tc>
        <w:tc>
          <w:tcPr>
            <w:tcW w:w="2078" w:type="dxa"/>
            <w:vAlign w:val="top"/>
            <w:gridSpan w:val="2"/>
          </w:tcPr>
          <w:p>
            <w:pPr>
              <w:rPr>
                <w:rFonts w:ascii="Arial"/>
                <w:sz w:val="21"/>
              </w:rPr>
            </w:pPr>
            <w:r/>
          </w:p>
        </w:tc>
      </w:tr>
      <w:tr>
        <w:trPr>
          <w:trHeight w:val="393" w:hRule="atLeast"/>
        </w:trPr>
        <w:tc>
          <w:tcPr>
            <w:tcW w:w="657" w:type="dxa"/>
            <w:vAlign w:val="top"/>
            <w:vMerge w:val="restart"/>
            <w:tcBorders>
              <w:bottom w:val="nil"/>
            </w:tcBorders>
          </w:tcPr>
          <w:p>
            <w:pPr>
              <w:spacing w:line="299" w:lineRule="auto"/>
              <w:rPr>
                <w:rFonts w:ascii="Arial"/>
                <w:sz w:val="21"/>
              </w:rPr>
            </w:pPr>
            <w:r/>
          </w:p>
          <w:p>
            <w:pPr>
              <w:ind w:left="299"/>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078" w:type="dxa"/>
            <w:vAlign w:val="top"/>
            <w:vMerge w:val="restart"/>
            <w:tcBorders>
              <w:bottom w:val="nil"/>
            </w:tcBorders>
          </w:tcPr>
          <w:p>
            <w:pPr>
              <w:pStyle w:val="TableText"/>
              <w:ind w:left="384"/>
              <w:spacing w:before="217" w:line="197" w:lineRule="auto"/>
              <w:rPr/>
            </w:pPr>
            <w:r>
              <w:rPr>
                <w:spacing w:val="5"/>
              </w:rPr>
              <w:t>金属</w:t>
            </w:r>
          </w:p>
          <w:p>
            <w:pPr>
              <w:pStyle w:val="TableText"/>
              <w:ind w:left="384"/>
              <w:spacing w:line="185" w:lineRule="auto"/>
              <w:rPr/>
            </w:pPr>
            <w:r>
              <w:rPr>
                <w:spacing w:val="5"/>
              </w:rPr>
              <w:t>结构</w:t>
            </w:r>
          </w:p>
        </w:tc>
        <w:tc>
          <w:tcPr>
            <w:tcW w:w="5547" w:type="dxa"/>
            <w:vAlign w:val="top"/>
            <w:gridSpan w:val="4"/>
          </w:tcPr>
          <w:p>
            <w:pPr>
              <w:pStyle w:val="TableText"/>
              <w:ind w:left="273"/>
              <w:spacing w:before="123" w:line="185" w:lineRule="auto"/>
              <w:rPr/>
            </w:pPr>
            <w:r>
              <w:rPr>
                <w:spacing w:val="6"/>
              </w:rPr>
              <w:t>车辆各金属结构连接螺栓应无松动</w:t>
            </w:r>
            <w:r>
              <w:rPr>
                <w:spacing w:val="-8"/>
              </w:rPr>
              <w:t xml:space="preserve"> </w:t>
            </w:r>
            <w:r>
              <w:rPr>
                <w:spacing w:val="6"/>
              </w:rPr>
              <w:t>、脱落</w:t>
            </w:r>
            <w:r>
              <w:rPr>
                <w:spacing w:val="-21"/>
              </w:rPr>
              <w:t xml:space="preserve"> </w:t>
            </w:r>
            <w:r>
              <w:rPr>
                <w:spacing w:val="6"/>
              </w:rPr>
              <w:t>、缺失现象</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5547" w:type="dxa"/>
            <w:vAlign w:val="top"/>
            <w:gridSpan w:val="4"/>
          </w:tcPr>
          <w:p>
            <w:pPr>
              <w:pStyle w:val="TableText"/>
              <w:ind w:left="269"/>
              <w:spacing w:before="123" w:line="185" w:lineRule="auto"/>
              <w:rPr/>
            </w:pPr>
            <w:r>
              <w:rPr>
                <w:spacing w:val="7"/>
              </w:rPr>
              <w:t>金属构件应无变形扭曲</w:t>
            </w:r>
            <w:r>
              <w:rPr>
                <w:spacing w:val="-14"/>
              </w:rPr>
              <w:t xml:space="preserve"> </w:t>
            </w:r>
            <w:r>
              <w:rPr>
                <w:spacing w:val="7"/>
              </w:rPr>
              <w:t>、开裂和开焊现象</w:t>
            </w:r>
          </w:p>
        </w:tc>
        <w:tc>
          <w:tcPr>
            <w:tcW w:w="2078" w:type="dxa"/>
            <w:vAlign w:val="top"/>
            <w:gridSpan w:val="2"/>
          </w:tcPr>
          <w:p>
            <w:pPr>
              <w:rPr>
                <w:rFonts w:ascii="Arial"/>
                <w:sz w:val="21"/>
              </w:rPr>
            </w:pPr>
            <w:r/>
          </w:p>
        </w:tc>
      </w:tr>
      <w:tr>
        <w:trPr>
          <w:trHeight w:val="393" w:hRule="atLeast"/>
        </w:trPr>
        <w:tc>
          <w:tcPr>
            <w:tcW w:w="657" w:type="dxa"/>
            <w:vAlign w:val="top"/>
          </w:tcPr>
          <w:p>
            <w:pPr>
              <w:ind w:left="303"/>
              <w:spacing w:before="143" w:line="190" w:lineRule="auto"/>
              <w:rPr>
                <w:rFonts w:ascii="Arial" w:hAnsi="Arial" w:eastAsia="Arial" w:cs="Arial"/>
                <w:sz w:val="15"/>
                <w:szCs w:val="15"/>
              </w:rPr>
            </w:pPr>
            <w:r>
              <w:rPr>
                <w:rFonts w:ascii="Arial" w:hAnsi="Arial" w:eastAsia="Arial" w:cs="Arial"/>
                <w:sz w:val="15"/>
                <w:szCs w:val="15"/>
                <w:spacing w:val="12"/>
                <w:w w:val="113"/>
              </w:rPr>
              <w:t>5</w:t>
            </w:r>
          </w:p>
        </w:tc>
        <w:tc>
          <w:tcPr>
            <w:tcW w:w="1078" w:type="dxa"/>
            <w:vAlign w:val="top"/>
          </w:tcPr>
          <w:p>
            <w:pPr>
              <w:pStyle w:val="TableText"/>
              <w:ind w:left="199"/>
              <w:spacing w:before="124" w:line="179" w:lineRule="auto"/>
              <w:rPr/>
            </w:pPr>
            <w:r>
              <w:rPr>
                <w:spacing w:val="3"/>
              </w:rPr>
              <w:t>电瓶（池）</w:t>
            </w:r>
          </w:p>
        </w:tc>
        <w:tc>
          <w:tcPr>
            <w:tcW w:w="5547" w:type="dxa"/>
            <w:vAlign w:val="top"/>
            <w:gridSpan w:val="4"/>
          </w:tcPr>
          <w:p>
            <w:pPr>
              <w:pStyle w:val="TableText"/>
              <w:ind w:left="283"/>
              <w:spacing w:before="123" w:line="185" w:lineRule="auto"/>
              <w:rPr/>
            </w:pPr>
            <w:r>
              <w:rPr>
                <w:spacing w:val="5"/>
              </w:rPr>
              <w:t>电瓶瓶体是否存在裂纹</w:t>
            </w:r>
            <w:r>
              <w:rPr>
                <w:spacing w:val="-14"/>
              </w:rPr>
              <w:t xml:space="preserve"> </w:t>
            </w:r>
            <w:r>
              <w:rPr>
                <w:spacing w:val="5"/>
              </w:rPr>
              <w:t>、破损</w:t>
            </w:r>
          </w:p>
        </w:tc>
        <w:tc>
          <w:tcPr>
            <w:tcW w:w="2078" w:type="dxa"/>
            <w:vAlign w:val="top"/>
            <w:gridSpan w:val="2"/>
          </w:tcPr>
          <w:p>
            <w:pPr>
              <w:rPr>
                <w:rFonts w:ascii="Arial"/>
                <w:sz w:val="21"/>
              </w:rPr>
            </w:pPr>
            <w:r/>
          </w:p>
        </w:tc>
      </w:tr>
      <w:tr>
        <w:trPr>
          <w:trHeight w:val="393" w:hRule="atLeast"/>
        </w:trPr>
        <w:tc>
          <w:tcPr>
            <w:tcW w:w="657" w:type="dxa"/>
            <w:vAlign w:val="top"/>
            <w:vMerge w:val="restart"/>
            <w:tcBorders>
              <w:bottom w:val="nil"/>
            </w:tcBorders>
          </w:tcPr>
          <w:p>
            <w:pPr>
              <w:spacing w:line="298" w:lineRule="auto"/>
              <w:rPr>
                <w:rFonts w:ascii="Arial"/>
                <w:sz w:val="21"/>
              </w:rPr>
            </w:pPr>
            <w:r/>
          </w:p>
          <w:p>
            <w:pPr>
              <w:ind w:left="303"/>
              <w:spacing w:before="43" w:line="190" w:lineRule="auto"/>
              <w:rPr>
                <w:rFonts w:ascii="Arial" w:hAnsi="Arial" w:eastAsia="Arial" w:cs="Arial"/>
                <w:sz w:val="15"/>
                <w:szCs w:val="15"/>
              </w:rPr>
            </w:pPr>
            <w:r>
              <w:rPr>
                <w:rFonts w:ascii="Arial" w:hAnsi="Arial" w:eastAsia="Arial" w:cs="Arial"/>
                <w:sz w:val="15"/>
                <w:szCs w:val="15"/>
                <w:spacing w:val="11"/>
                <w:w w:val="113"/>
              </w:rPr>
              <w:t>6</w:t>
            </w:r>
          </w:p>
        </w:tc>
        <w:tc>
          <w:tcPr>
            <w:tcW w:w="1078" w:type="dxa"/>
            <w:vAlign w:val="top"/>
            <w:vMerge w:val="restart"/>
            <w:tcBorders>
              <w:bottom w:val="nil"/>
            </w:tcBorders>
          </w:tcPr>
          <w:p>
            <w:pPr>
              <w:spacing w:line="257" w:lineRule="auto"/>
              <w:rPr>
                <w:rFonts w:ascii="Arial"/>
                <w:sz w:val="21"/>
              </w:rPr>
            </w:pPr>
            <w:r/>
          </w:p>
          <w:p>
            <w:pPr>
              <w:pStyle w:val="TableText"/>
              <w:ind w:left="227"/>
              <w:spacing w:before="64" w:line="185" w:lineRule="auto"/>
              <w:rPr/>
            </w:pPr>
            <w:r>
              <w:rPr>
                <w:spacing w:val="6"/>
              </w:rPr>
              <w:t>润滑情况</w:t>
            </w:r>
          </w:p>
        </w:tc>
        <w:tc>
          <w:tcPr>
            <w:tcW w:w="5547" w:type="dxa"/>
            <w:vAlign w:val="top"/>
            <w:gridSpan w:val="4"/>
          </w:tcPr>
          <w:p>
            <w:pPr>
              <w:pStyle w:val="TableText"/>
              <w:ind w:left="283"/>
              <w:spacing w:before="123" w:line="185" w:lineRule="auto"/>
              <w:rPr/>
            </w:pPr>
            <w:r>
              <w:rPr>
                <w:spacing w:val="5"/>
              </w:rPr>
              <w:t>电机链轮</w:t>
            </w:r>
            <w:r>
              <w:rPr>
                <w:spacing w:val="-9"/>
              </w:rPr>
              <w:t xml:space="preserve"> </w:t>
            </w:r>
            <w:r>
              <w:rPr>
                <w:spacing w:val="5"/>
              </w:rPr>
              <w:t>、链条等是否进行润滑</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5547" w:type="dxa"/>
            <w:vAlign w:val="top"/>
            <w:gridSpan w:val="4"/>
          </w:tcPr>
          <w:p>
            <w:pPr>
              <w:pStyle w:val="TableText"/>
              <w:ind w:left="269"/>
              <w:spacing w:before="122" w:line="185" w:lineRule="auto"/>
              <w:rPr/>
            </w:pPr>
            <w:r>
              <w:rPr>
                <w:spacing w:val="8"/>
              </w:rPr>
              <w:t>是否因未润滑而导致磨损严重现象</w:t>
            </w:r>
          </w:p>
        </w:tc>
        <w:tc>
          <w:tcPr>
            <w:tcW w:w="2078" w:type="dxa"/>
            <w:vAlign w:val="top"/>
            <w:gridSpan w:val="2"/>
          </w:tcPr>
          <w:p>
            <w:pPr>
              <w:rPr>
                <w:rFonts w:ascii="Arial"/>
                <w:sz w:val="21"/>
              </w:rPr>
            </w:pPr>
            <w:r/>
          </w:p>
        </w:tc>
      </w:tr>
      <w:tr>
        <w:trPr>
          <w:trHeight w:val="393" w:hRule="atLeast"/>
        </w:trPr>
        <w:tc>
          <w:tcPr>
            <w:tcW w:w="657" w:type="dxa"/>
            <w:vAlign w:val="top"/>
            <w:vMerge w:val="restart"/>
            <w:tcBorders>
              <w:bottom w:val="nil"/>
            </w:tcBorders>
          </w:tcPr>
          <w:p>
            <w:pPr>
              <w:spacing w:line="298" w:lineRule="auto"/>
              <w:rPr>
                <w:rFonts w:ascii="Arial"/>
                <w:sz w:val="21"/>
              </w:rPr>
            </w:pPr>
            <w:r/>
          </w:p>
          <w:p>
            <w:pPr>
              <w:ind w:left="303"/>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078" w:type="dxa"/>
            <w:vAlign w:val="top"/>
            <w:vMerge w:val="restart"/>
            <w:tcBorders>
              <w:bottom w:val="nil"/>
            </w:tcBorders>
          </w:tcPr>
          <w:p>
            <w:pPr>
              <w:spacing w:line="257" w:lineRule="auto"/>
              <w:rPr>
                <w:rFonts w:ascii="Arial"/>
                <w:sz w:val="21"/>
              </w:rPr>
            </w:pPr>
            <w:r/>
          </w:p>
          <w:p>
            <w:pPr>
              <w:pStyle w:val="TableText"/>
              <w:ind w:left="386"/>
              <w:spacing w:before="65" w:line="183" w:lineRule="auto"/>
              <w:rPr/>
            </w:pPr>
            <w:r>
              <w:rPr>
                <w:spacing w:val="4"/>
              </w:rPr>
              <w:t>轮胎</w:t>
            </w:r>
          </w:p>
        </w:tc>
        <w:tc>
          <w:tcPr>
            <w:tcW w:w="5547" w:type="dxa"/>
            <w:vAlign w:val="top"/>
            <w:gridSpan w:val="4"/>
          </w:tcPr>
          <w:p>
            <w:pPr>
              <w:pStyle w:val="TableText"/>
              <w:ind w:left="273"/>
              <w:spacing w:before="123" w:line="185" w:lineRule="auto"/>
              <w:rPr/>
            </w:pPr>
            <w:r>
              <w:rPr>
                <w:spacing w:val="7"/>
              </w:rPr>
              <w:t>车辆轮胎磨损</w:t>
            </w:r>
            <w:r>
              <w:rPr>
                <w:spacing w:val="-19"/>
              </w:rPr>
              <w:t xml:space="preserve"> </w:t>
            </w:r>
            <w:r>
              <w:rPr>
                <w:spacing w:val="7"/>
              </w:rPr>
              <w:t>、损伤应不得达到报废标准</w:t>
            </w:r>
          </w:p>
        </w:tc>
        <w:tc>
          <w:tcPr>
            <w:tcW w:w="2078" w:type="dxa"/>
            <w:vAlign w:val="top"/>
            <w:gridSpan w:val="2"/>
          </w:tcPr>
          <w:p>
            <w:pPr>
              <w:rPr>
                <w:rFonts w:ascii="Arial"/>
                <w:sz w:val="21"/>
              </w:rPr>
            </w:pPr>
            <w:r/>
          </w:p>
        </w:tc>
      </w:tr>
      <w:tr>
        <w:trPr>
          <w:trHeight w:val="393" w:hRule="atLeast"/>
        </w:trPr>
        <w:tc>
          <w:tcPr>
            <w:tcW w:w="657"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5547" w:type="dxa"/>
            <w:vAlign w:val="top"/>
            <w:gridSpan w:val="4"/>
          </w:tcPr>
          <w:p>
            <w:pPr>
              <w:pStyle w:val="TableText"/>
              <w:ind w:left="283"/>
              <w:spacing w:before="122" w:line="185" w:lineRule="auto"/>
              <w:rPr/>
            </w:pPr>
            <w:r>
              <w:rPr>
                <w:spacing w:val="8"/>
              </w:rPr>
              <w:t>同轴车辆轮胎规格型号应一致，且气压应符合车辆设计要求</w:t>
            </w:r>
          </w:p>
        </w:tc>
        <w:tc>
          <w:tcPr>
            <w:tcW w:w="2078" w:type="dxa"/>
            <w:vAlign w:val="top"/>
            <w:gridSpan w:val="2"/>
          </w:tcPr>
          <w:p>
            <w:pPr>
              <w:rPr>
                <w:rFonts w:ascii="Arial"/>
                <w:sz w:val="21"/>
              </w:rPr>
            </w:pPr>
            <w:r/>
          </w:p>
        </w:tc>
      </w:tr>
      <w:tr>
        <w:trPr>
          <w:trHeight w:val="393" w:hRule="atLeast"/>
        </w:trPr>
        <w:tc>
          <w:tcPr>
            <w:tcW w:w="657" w:type="dxa"/>
            <w:vAlign w:val="top"/>
          </w:tcPr>
          <w:p>
            <w:pPr>
              <w:ind w:left="301"/>
              <w:spacing w:before="119" w:line="178" w:lineRule="exact"/>
              <w:rPr>
                <w:rFonts w:ascii="Arial" w:hAnsi="Arial" w:eastAsia="Arial" w:cs="Arial"/>
                <w:sz w:val="15"/>
                <w:szCs w:val="15"/>
              </w:rPr>
            </w:pPr>
            <w:r>
              <w:rPr>
                <w:rFonts w:ascii="Arial" w:hAnsi="Arial" w:eastAsia="Arial" w:cs="Arial"/>
                <w:sz w:val="15"/>
                <w:szCs w:val="15"/>
                <w:spacing w:val="12"/>
                <w:w w:val="115"/>
              </w:rPr>
              <w:t>8</w:t>
            </w:r>
          </w:p>
        </w:tc>
        <w:tc>
          <w:tcPr>
            <w:tcW w:w="1078" w:type="dxa"/>
            <w:vAlign w:val="top"/>
          </w:tcPr>
          <w:p>
            <w:pPr>
              <w:pStyle w:val="TableText"/>
              <w:ind w:left="229"/>
              <w:spacing w:before="123" w:line="185" w:lineRule="auto"/>
              <w:rPr/>
            </w:pPr>
            <w:r>
              <w:rPr>
                <w:spacing w:val="6"/>
              </w:rPr>
              <w:t>车辆卫生</w:t>
            </w:r>
          </w:p>
        </w:tc>
        <w:tc>
          <w:tcPr>
            <w:tcW w:w="5547" w:type="dxa"/>
            <w:vAlign w:val="top"/>
            <w:gridSpan w:val="4"/>
          </w:tcPr>
          <w:p>
            <w:pPr>
              <w:pStyle w:val="TableText"/>
              <w:ind w:left="273"/>
              <w:spacing w:before="123" w:line="180" w:lineRule="auto"/>
              <w:rPr/>
            </w:pPr>
            <w:r>
              <w:rPr>
                <w:spacing w:val="8"/>
              </w:rPr>
              <w:t>车辆应保持清洁，重点部位应及时清理，保持正常转（传）动</w:t>
            </w:r>
          </w:p>
        </w:tc>
        <w:tc>
          <w:tcPr>
            <w:tcW w:w="2078" w:type="dxa"/>
            <w:vAlign w:val="top"/>
            <w:gridSpan w:val="2"/>
          </w:tcPr>
          <w:p>
            <w:pPr>
              <w:rPr>
                <w:rFonts w:ascii="Arial"/>
                <w:sz w:val="21"/>
              </w:rPr>
            </w:pPr>
            <w:r/>
          </w:p>
        </w:tc>
      </w:tr>
      <w:tr>
        <w:trPr>
          <w:trHeight w:val="631" w:hRule="atLeast"/>
        </w:trPr>
        <w:tc>
          <w:tcPr>
            <w:tcW w:w="1735" w:type="dxa"/>
            <w:vAlign w:val="top"/>
            <w:gridSpan w:val="2"/>
          </w:tcPr>
          <w:p>
            <w:pPr>
              <w:pStyle w:val="TableText"/>
              <w:ind w:left="585"/>
              <w:spacing w:before="243" w:line="186" w:lineRule="auto"/>
              <w:rPr/>
            </w:pPr>
            <w:r>
              <w:rPr>
                <w:spacing w:val="-1"/>
              </w:rPr>
              <w:t>自检结论</w:t>
            </w:r>
          </w:p>
        </w:tc>
        <w:tc>
          <w:tcPr>
            <w:tcW w:w="2613" w:type="dxa"/>
            <w:vAlign w:val="top"/>
          </w:tcPr>
          <w:p>
            <w:pPr>
              <w:pStyle w:val="TableText"/>
              <w:ind w:left="277"/>
              <w:spacing w:before="137" w:line="185" w:lineRule="auto"/>
              <w:rPr/>
            </w:pPr>
            <w:r>
              <w:rPr>
                <w:spacing w:val="4"/>
              </w:rPr>
              <w:t>牵合格</w:t>
            </w:r>
          </w:p>
          <w:p>
            <w:pPr>
              <w:pStyle w:val="TableText"/>
              <w:ind w:left="277"/>
              <w:spacing w:before="13" w:line="185" w:lineRule="auto"/>
              <w:rPr/>
            </w:pPr>
            <w:r>
              <w:rPr>
                <w:spacing w:val="5"/>
              </w:rPr>
              <w:t>牵不合格</w:t>
            </w:r>
          </w:p>
        </w:tc>
        <w:tc>
          <w:tcPr>
            <w:tcW w:w="1528" w:type="dxa"/>
            <w:vAlign w:val="top"/>
          </w:tcPr>
          <w:p>
            <w:pPr>
              <w:pStyle w:val="TableText"/>
              <w:ind w:left="373"/>
              <w:spacing w:before="243" w:line="185" w:lineRule="auto"/>
              <w:rPr/>
            </w:pPr>
            <w:r>
              <w:rPr>
                <w:spacing w:val="7"/>
              </w:rPr>
              <w:t>不合格详情</w:t>
            </w:r>
          </w:p>
        </w:tc>
        <w:tc>
          <w:tcPr>
            <w:tcW w:w="3484" w:type="dxa"/>
            <w:vAlign w:val="top"/>
            <w:gridSpan w:val="4"/>
          </w:tcPr>
          <w:p>
            <w:pPr>
              <w:pStyle w:val="TableText"/>
              <w:ind w:left="433"/>
              <w:spacing w:before="163" w:line="184" w:lineRule="auto"/>
              <w:rPr/>
            </w:pPr>
            <w:r>
              <w:rPr>
                <w:spacing w:val="8"/>
              </w:rPr>
              <w:t>需详细描述不合格项内容及具体隐患：</w:t>
            </w:r>
          </w:p>
        </w:tc>
      </w:tr>
      <w:tr>
        <w:trPr>
          <w:trHeight w:val="1267" w:hRule="atLeast"/>
        </w:trPr>
        <w:tc>
          <w:tcPr>
            <w:tcW w:w="1735" w:type="dxa"/>
            <w:vAlign w:val="top"/>
            <w:gridSpan w:val="2"/>
          </w:tcPr>
          <w:p>
            <w:pPr>
              <w:spacing w:line="247" w:lineRule="auto"/>
              <w:rPr>
                <w:rFonts w:ascii="Arial"/>
                <w:sz w:val="21"/>
              </w:rPr>
            </w:pPr>
            <w:r/>
          </w:p>
          <w:p>
            <w:pPr>
              <w:spacing w:line="248" w:lineRule="auto"/>
              <w:rPr>
                <w:rFonts w:ascii="Arial"/>
                <w:sz w:val="21"/>
              </w:rPr>
            </w:pPr>
            <w:r/>
          </w:p>
          <w:p>
            <w:pPr>
              <w:pStyle w:val="TableText"/>
              <w:ind w:left="716"/>
              <w:spacing w:before="64" w:line="186" w:lineRule="auto"/>
              <w:rPr/>
            </w:pPr>
            <w:r>
              <w:rPr>
                <w:spacing w:val="5"/>
              </w:rPr>
              <w:t>签字</w:t>
            </w:r>
          </w:p>
        </w:tc>
        <w:tc>
          <w:tcPr>
            <w:tcW w:w="5361" w:type="dxa"/>
            <w:vAlign w:val="top"/>
            <w:gridSpan w:val="3"/>
          </w:tcPr>
          <w:p>
            <w:pPr>
              <w:pStyle w:val="TableText"/>
              <w:ind w:left="269"/>
              <w:spacing w:before="164" w:line="180" w:lineRule="auto"/>
              <w:rPr/>
            </w:pPr>
            <w:r>
              <w:rPr>
                <w:spacing w:val="7"/>
              </w:rPr>
              <w:t>被查单位（班组）名称：</w:t>
            </w:r>
          </w:p>
          <w:p>
            <w:pPr>
              <w:pStyle w:val="TableText"/>
              <w:ind w:left="269"/>
              <w:spacing w:before="230" w:line="180" w:lineRule="auto"/>
              <w:rPr/>
            </w:pPr>
            <w:r>
              <w:rPr>
                <w:spacing w:val="8"/>
              </w:rPr>
              <w:t>被查单位（班组）责任人（签字</w:t>
            </w:r>
            <w:r>
              <w:rPr>
                <w:spacing w:val="-41"/>
              </w:rPr>
              <w:t>）：</w:t>
            </w:r>
          </w:p>
          <w:p>
            <w:pPr>
              <w:pStyle w:val="TableText"/>
              <w:ind w:left="3435"/>
              <w:spacing w:before="229" w:line="184" w:lineRule="auto"/>
              <w:rPr/>
            </w:pPr>
            <w:r>
              <w:rPr>
                <w:spacing w:val="5"/>
              </w:rPr>
              <w:t>签收日期：</w:t>
            </w:r>
          </w:p>
        </w:tc>
        <w:tc>
          <w:tcPr>
            <w:tcW w:w="2264" w:type="dxa"/>
            <w:vAlign w:val="top"/>
            <w:gridSpan w:val="3"/>
          </w:tcPr>
          <w:p>
            <w:pPr>
              <w:spacing w:line="247" w:lineRule="auto"/>
              <w:rPr>
                <w:rFonts w:ascii="Arial"/>
                <w:sz w:val="21"/>
              </w:rPr>
            </w:pPr>
            <w:r/>
          </w:p>
          <w:p>
            <w:pPr>
              <w:spacing w:line="248" w:lineRule="auto"/>
              <w:rPr>
                <w:rFonts w:ascii="Arial"/>
                <w:sz w:val="21"/>
              </w:rPr>
            </w:pPr>
            <w:r/>
          </w:p>
          <w:p>
            <w:pPr>
              <w:pStyle w:val="TableText"/>
              <w:ind w:left="114"/>
              <w:spacing w:before="64" w:line="180" w:lineRule="auto"/>
              <w:rPr/>
            </w:pPr>
            <w:r>
              <w:rPr>
                <w:spacing w:val="7"/>
              </w:rPr>
              <w:t>检查人（签字</w:t>
            </w:r>
            <w:r>
              <w:rPr>
                <w:spacing w:val="-40"/>
                <w:w w:val="98"/>
              </w:rPr>
              <w:t>）：</w:t>
            </w:r>
          </w:p>
          <w:p>
            <w:pPr>
              <w:pStyle w:val="TableText"/>
              <w:ind w:left="653"/>
              <w:spacing w:before="229" w:line="184" w:lineRule="auto"/>
              <w:rPr/>
            </w:pPr>
            <w:r>
              <w:rPr>
                <w:spacing w:val="5"/>
              </w:rPr>
              <w:t>签发日期：</w:t>
            </w:r>
          </w:p>
        </w:tc>
      </w:tr>
      <w:tr>
        <w:trPr>
          <w:trHeight w:val="1983" w:hRule="atLeast"/>
        </w:trPr>
        <w:tc>
          <w:tcPr>
            <w:tcW w:w="1735" w:type="dxa"/>
            <w:vAlign w:val="top"/>
            <w:gridSpan w:val="2"/>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57"/>
              <w:spacing w:before="65" w:line="184" w:lineRule="auto"/>
              <w:rPr/>
            </w:pPr>
            <w:r>
              <w:rPr>
                <w:spacing w:val="7"/>
              </w:rPr>
              <w:t>不合格项</w:t>
            </w:r>
          </w:p>
          <w:p>
            <w:pPr>
              <w:pStyle w:val="TableText"/>
              <w:ind w:left="398"/>
              <w:spacing w:before="14" w:line="185" w:lineRule="auto"/>
              <w:rPr/>
            </w:pPr>
            <w:r>
              <w:rPr>
                <w:spacing w:val="7"/>
              </w:rPr>
              <w:t>整改复查意见</w:t>
            </w:r>
          </w:p>
        </w:tc>
        <w:tc>
          <w:tcPr>
            <w:tcW w:w="7625" w:type="dxa"/>
            <w:vAlign w:val="top"/>
            <w:gridSpan w:val="6"/>
          </w:tcPr>
          <w:p>
            <w:pPr>
              <w:pStyle w:val="TableText"/>
              <w:ind w:left="268"/>
              <w:spacing w:before="165" w:line="180" w:lineRule="auto"/>
              <w:rPr/>
            </w:pPr>
            <w:r>
              <w:rPr>
                <w:spacing w:val="8"/>
              </w:rPr>
              <w:t>需逐条描述不合格项内容及复查结果（无此项不填</w:t>
            </w:r>
            <w:r>
              <w:rPr>
                <w:spacing w:val="-36"/>
              </w:rPr>
              <w:t>）：</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4664"/>
              <w:spacing w:before="64" w:line="179" w:lineRule="auto"/>
              <w:rPr/>
            </w:pPr>
            <w:r>
              <w:rPr>
                <w:spacing w:val="2"/>
              </w:rPr>
              <w:t>复查人（签字</w:t>
            </w:r>
            <w:r>
              <w:rPr>
                <w:spacing w:val="-40"/>
                <w:w w:val="97"/>
              </w:rPr>
              <w:t>）：</w:t>
            </w:r>
            <w:r>
              <w:rPr>
                <w:spacing w:val="1"/>
              </w:rPr>
              <w:t xml:space="preserve">            </w:t>
            </w:r>
            <w:r>
              <w:rPr>
                <w:spacing w:val="2"/>
              </w:rPr>
              <w:t>日期：</w:t>
            </w:r>
          </w:p>
        </w:tc>
      </w:tr>
      <w:tr>
        <w:trPr>
          <w:trHeight w:val="664" w:hRule="atLeast"/>
        </w:trPr>
        <w:tc>
          <w:tcPr>
            <w:tcW w:w="1735" w:type="dxa"/>
            <w:vAlign w:val="top"/>
            <w:gridSpan w:val="2"/>
          </w:tcPr>
          <w:p>
            <w:pPr>
              <w:pStyle w:val="TableText"/>
              <w:ind w:left="555"/>
              <w:spacing w:before="260" w:line="184" w:lineRule="auto"/>
              <w:rPr/>
            </w:pPr>
            <w:r>
              <w:rPr>
                <w:spacing w:val="7"/>
              </w:rPr>
              <w:t>使用指南</w:t>
            </w:r>
          </w:p>
        </w:tc>
        <w:tc>
          <w:tcPr>
            <w:tcW w:w="7625" w:type="dxa"/>
            <w:vAlign w:val="top"/>
            <w:gridSpan w:val="6"/>
          </w:tcPr>
          <w:p>
            <w:pPr>
              <w:pStyle w:val="TableText"/>
              <w:ind w:left="277"/>
              <w:spacing w:before="151" w:line="197" w:lineRule="auto"/>
              <w:rPr/>
            </w:pPr>
            <w:r>
              <w:rPr>
                <w:rFonts w:ascii="Arial" w:hAnsi="Arial" w:eastAsia="Arial" w:cs="Arial"/>
                <w:spacing w:val="10"/>
              </w:rPr>
              <w:t>1.</w:t>
            </w:r>
            <w:r>
              <w:rPr>
                <w:spacing w:val="10"/>
              </w:rPr>
              <w:t>本表适用建筑施工电动（瓶）运输车辆日常检查保养工作</w:t>
            </w:r>
          </w:p>
          <w:p>
            <w:pPr>
              <w:pStyle w:val="TableText"/>
              <w:ind w:left="274"/>
              <w:spacing w:line="188" w:lineRule="auto"/>
              <w:rPr/>
            </w:pPr>
            <w:r>
              <w:rPr>
                <w:rFonts w:ascii="Arial" w:hAnsi="Arial" w:eastAsia="Arial" w:cs="Arial"/>
                <w:spacing w:val="11"/>
              </w:rPr>
              <w:t>2.</w:t>
            </w:r>
            <w:r>
              <w:rPr>
                <w:spacing w:val="11"/>
              </w:rPr>
              <w:t>日常检查维护保养周日至少每周一次</w:t>
            </w:r>
          </w:p>
        </w:tc>
      </w:tr>
    </w:tbl>
    <w:p>
      <w:pPr>
        <w:spacing w:line="208" w:lineRule="exact"/>
        <w:rPr>
          <w:rFonts w:ascii="Arial"/>
          <w:sz w:val="18"/>
        </w:rPr>
      </w:pPr>
      <w:r/>
    </w:p>
    <w:p>
      <w:pPr>
        <w:spacing w:line="208" w:lineRule="exact"/>
        <w:sectPr>
          <w:headerReference w:type="default" r:id="rId163"/>
          <w:footerReference w:type="default" r:id="rId591"/>
          <w:pgSz w:w="12243" w:h="16495"/>
          <w:pgMar w:top="1461" w:right="1609" w:bottom="1137" w:left="1267" w:header="1177" w:footer="914" w:gutter="0"/>
        </w:sectPr>
        <w:rPr>
          <w:rFonts w:ascii="Arial" w:hAnsi="Arial" w:eastAsia="Arial" w:cs="Arial"/>
          <w:sz w:val="18"/>
          <w:szCs w:val="18"/>
        </w:rPr>
      </w:pPr>
    </w:p>
    <w:p>
      <w:pPr>
        <w:spacing w:line="293" w:lineRule="auto"/>
        <w:rPr>
          <w:rFonts w:ascii="Arial"/>
          <w:sz w:val="21"/>
        </w:rPr>
      </w:pPr>
      <w:r/>
    </w:p>
    <w:p>
      <w:pPr>
        <w:pStyle w:val="BodyText"/>
        <w:ind w:left="434"/>
        <w:spacing w:before="98" w:line="177" w:lineRule="auto"/>
        <w:rPr>
          <w:sz w:val="23"/>
          <w:szCs w:val="23"/>
        </w:rPr>
      </w:pPr>
      <w:r>
        <w:rPr>
          <w:rFonts w:ascii="Arial" w:hAnsi="Arial" w:eastAsia="Arial" w:cs="Arial"/>
          <w:sz w:val="23"/>
          <w:szCs w:val="23"/>
          <w:spacing w:val="12"/>
          <w:position w:val="-2"/>
        </w:rPr>
        <w:t>8.4.6</w:t>
      </w:r>
      <w:r>
        <w:rPr>
          <w:rFonts w:ascii="Arial" w:hAnsi="Arial" w:eastAsia="Arial" w:cs="Arial"/>
          <w:sz w:val="23"/>
          <w:szCs w:val="23"/>
          <w:position w:val="-2"/>
        </w:rPr>
        <w:t xml:space="preserve">   </w:t>
      </w:r>
      <w:r>
        <w:rPr>
          <w:sz w:val="23"/>
          <w:szCs w:val="23"/>
          <w:spacing w:val="12"/>
        </w:rPr>
        <w:t>建筑施工电动（瓶）</w:t>
      </w:r>
      <w:r>
        <w:rPr>
          <w:sz w:val="23"/>
          <w:szCs w:val="23"/>
          <w:spacing w:val="-42"/>
        </w:rPr>
        <w:t xml:space="preserve"> </w:t>
      </w:r>
      <w:r>
        <w:rPr>
          <w:sz w:val="23"/>
          <w:szCs w:val="23"/>
          <w:spacing w:val="12"/>
        </w:rPr>
        <w:t>运输车辆巡视检查记录（监理单</w:t>
      </w:r>
      <w:r>
        <w:rPr>
          <w:sz w:val="23"/>
          <w:szCs w:val="23"/>
          <w:spacing w:val="11"/>
        </w:rPr>
        <w:t>位）</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1045"/>
        <w:gridCol w:w="2648"/>
        <w:gridCol w:w="1362"/>
        <w:gridCol w:w="1152"/>
        <w:gridCol w:w="1026"/>
        <w:gridCol w:w="1578"/>
      </w:tblGrid>
      <w:tr>
        <w:trPr>
          <w:trHeight w:val="397" w:hRule="atLeast"/>
        </w:trPr>
        <w:tc>
          <w:tcPr>
            <w:tcW w:w="1594" w:type="dxa"/>
            <w:vAlign w:val="top"/>
            <w:gridSpan w:val="2"/>
          </w:tcPr>
          <w:p>
            <w:pPr>
              <w:pStyle w:val="TableText"/>
              <w:ind w:left="330"/>
              <w:spacing w:before="124" w:line="180" w:lineRule="auto"/>
              <w:rPr/>
            </w:pPr>
            <w:r>
              <w:rPr>
                <w:spacing w:val="7"/>
              </w:rPr>
              <w:t>车牌（编）号</w:t>
            </w:r>
          </w:p>
        </w:tc>
        <w:tc>
          <w:tcPr>
            <w:tcW w:w="2648" w:type="dxa"/>
            <w:vAlign w:val="top"/>
          </w:tcPr>
          <w:p>
            <w:pPr>
              <w:rPr>
                <w:rFonts w:ascii="Arial"/>
                <w:sz w:val="21"/>
              </w:rPr>
            </w:pPr>
            <w:r/>
          </w:p>
        </w:tc>
        <w:tc>
          <w:tcPr>
            <w:tcW w:w="1362" w:type="dxa"/>
            <w:vAlign w:val="top"/>
          </w:tcPr>
          <w:p>
            <w:pPr>
              <w:pStyle w:val="TableText"/>
              <w:ind w:left="369"/>
              <w:spacing w:before="124" w:line="183" w:lineRule="auto"/>
              <w:rPr/>
            </w:pPr>
            <w:r>
              <w:rPr>
                <w:spacing w:val="7"/>
              </w:rPr>
              <w:t>项目编号</w:t>
            </w:r>
          </w:p>
        </w:tc>
        <w:tc>
          <w:tcPr>
            <w:tcW w:w="3756" w:type="dxa"/>
            <w:vAlign w:val="top"/>
            <w:gridSpan w:val="3"/>
          </w:tcPr>
          <w:p>
            <w:pPr>
              <w:rPr>
                <w:rFonts w:ascii="Arial"/>
                <w:sz w:val="21"/>
              </w:rPr>
            </w:pPr>
            <w:r/>
          </w:p>
        </w:tc>
      </w:tr>
      <w:tr>
        <w:trPr>
          <w:trHeight w:val="393" w:hRule="atLeast"/>
        </w:trPr>
        <w:tc>
          <w:tcPr>
            <w:tcW w:w="1594" w:type="dxa"/>
            <w:vAlign w:val="top"/>
            <w:gridSpan w:val="2"/>
          </w:tcPr>
          <w:p>
            <w:pPr>
              <w:pStyle w:val="TableText"/>
              <w:ind w:left="205"/>
              <w:spacing w:before="120" w:line="180" w:lineRule="auto"/>
              <w:rPr/>
            </w:pPr>
            <w:r>
              <w:rPr>
                <w:spacing w:val="7"/>
              </w:rPr>
              <w:t>使用单位（班组）</w:t>
            </w:r>
          </w:p>
        </w:tc>
        <w:tc>
          <w:tcPr>
            <w:tcW w:w="2648" w:type="dxa"/>
            <w:vAlign w:val="top"/>
          </w:tcPr>
          <w:p>
            <w:pPr>
              <w:rPr>
                <w:rFonts w:ascii="Arial"/>
                <w:sz w:val="21"/>
              </w:rPr>
            </w:pPr>
            <w:r/>
          </w:p>
        </w:tc>
        <w:tc>
          <w:tcPr>
            <w:tcW w:w="1362" w:type="dxa"/>
            <w:vAlign w:val="top"/>
          </w:tcPr>
          <w:p>
            <w:pPr>
              <w:pStyle w:val="TableText"/>
              <w:ind w:left="369"/>
              <w:spacing w:before="120" w:line="185" w:lineRule="auto"/>
              <w:rPr/>
            </w:pPr>
            <w:r>
              <w:rPr>
                <w:spacing w:val="7"/>
              </w:rPr>
              <w:t>规格型号</w:t>
            </w:r>
          </w:p>
        </w:tc>
        <w:tc>
          <w:tcPr>
            <w:tcW w:w="1152" w:type="dxa"/>
            <w:vAlign w:val="top"/>
          </w:tcPr>
          <w:p>
            <w:pPr>
              <w:rPr>
                <w:rFonts w:ascii="Arial"/>
                <w:sz w:val="21"/>
              </w:rPr>
            </w:pPr>
            <w:r/>
          </w:p>
        </w:tc>
        <w:tc>
          <w:tcPr>
            <w:tcW w:w="1026" w:type="dxa"/>
            <w:vAlign w:val="top"/>
          </w:tcPr>
          <w:p>
            <w:pPr>
              <w:pStyle w:val="TableText"/>
              <w:ind w:left="202"/>
              <w:spacing w:before="120" w:line="184" w:lineRule="auto"/>
              <w:rPr/>
            </w:pPr>
            <w:r>
              <w:rPr>
                <w:spacing w:val="7"/>
              </w:rPr>
              <w:t>检查日期</w:t>
            </w:r>
          </w:p>
        </w:tc>
        <w:tc>
          <w:tcPr>
            <w:tcW w:w="1578" w:type="dxa"/>
            <w:vAlign w:val="top"/>
          </w:tcPr>
          <w:p>
            <w:pPr>
              <w:rPr>
                <w:rFonts w:ascii="Arial"/>
                <w:sz w:val="21"/>
              </w:rPr>
            </w:pPr>
            <w:r/>
          </w:p>
        </w:tc>
      </w:tr>
      <w:tr>
        <w:trPr>
          <w:trHeight w:val="393" w:hRule="atLeast"/>
        </w:trPr>
        <w:tc>
          <w:tcPr>
            <w:tcW w:w="549" w:type="dxa"/>
            <w:vAlign w:val="top"/>
          </w:tcPr>
          <w:p>
            <w:pPr>
              <w:pStyle w:val="TableText"/>
              <w:ind w:left="120"/>
              <w:spacing w:before="120" w:line="184" w:lineRule="auto"/>
              <w:rPr/>
            </w:pPr>
            <w:r>
              <w:rPr>
                <w:spacing w:val="5"/>
              </w:rPr>
              <w:t>序号</w:t>
            </w:r>
          </w:p>
        </w:tc>
        <w:tc>
          <w:tcPr>
            <w:tcW w:w="1045" w:type="dxa"/>
            <w:vAlign w:val="top"/>
          </w:tcPr>
          <w:p>
            <w:pPr>
              <w:pStyle w:val="TableText"/>
              <w:ind w:left="207"/>
              <w:spacing w:before="120" w:line="184" w:lineRule="auto"/>
              <w:rPr/>
            </w:pPr>
            <w:r>
              <w:rPr>
                <w:spacing w:val="7"/>
              </w:rPr>
              <w:t>巡查项目</w:t>
            </w:r>
          </w:p>
        </w:tc>
        <w:tc>
          <w:tcPr>
            <w:tcW w:w="6188" w:type="dxa"/>
            <w:vAlign w:val="top"/>
            <w:gridSpan w:val="4"/>
          </w:tcPr>
          <w:p>
            <w:pPr>
              <w:pStyle w:val="TableText"/>
              <w:ind w:left="2543"/>
              <w:spacing w:before="120" w:line="185" w:lineRule="auto"/>
              <w:rPr/>
            </w:pPr>
            <w:r>
              <w:rPr>
                <w:spacing w:val="8"/>
              </w:rPr>
              <w:t>巡查内容及要求</w:t>
            </w:r>
          </w:p>
        </w:tc>
        <w:tc>
          <w:tcPr>
            <w:tcW w:w="1578" w:type="dxa"/>
            <w:vAlign w:val="top"/>
          </w:tcPr>
          <w:p>
            <w:pPr>
              <w:pStyle w:val="TableText"/>
              <w:ind w:left="475"/>
              <w:spacing w:before="120" w:line="186" w:lineRule="auto"/>
              <w:rPr/>
            </w:pPr>
            <w:r>
              <w:rPr>
                <w:spacing w:val="7"/>
              </w:rPr>
              <w:t>巡查结果</w:t>
            </w:r>
          </w:p>
        </w:tc>
      </w:tr>
      <w:tr>
        <w:trPr>
          <w:trHeight w:val="393" w:hRule="atLeast"/>
        </w:trPr>
        <w:tc>
          <w:tcPr>
            <w:tcW w:w="549" w:type="dxa"/>
            <w:vAlign w:val="top"/>
          </w:tcPr>
          <w:p>
            <w:pPr>
              <w:pStyle w:val="TableText"/>
              <w:ind w:left="248"/>
              <w:spacing w:before="116" w:line="203" w:lineRule="auto"/>
              <w:rPr/>
            </w:pPr>
            <w:r>
              <w:rPr>
                <w:spacing w:val="17"/>
              </w:rPr>
              <w:t>1</w:t>
            </w:r>
          </w:p>
        </w:tc>
        <w:tc>
          <w:tcPr>
            <w:tcW w:w="1045" w:type="dxa"/>
            <w:vAlign w:val="top"/>
          </w:tcPr>
          <w:p>
            <w:pPr>
              <w:pStyle w:val="TableText"/>
              <w:ind w:left="129"/>
              <w:spacing w:before="120" w:line="185" w:lineRule="auto"/>
              <w:rPr/>
            </w:pPr>
            <w:r>
              <w:rPr>
                <w:spacing w:val="7"/>
              </w:rPr>
              <w:t>验收牌悬挂</w:t>
            </w:r>
          </w:p>
        </w:tc>
        <w:tc>
          <w:tcPr>
            <w:tcW w:w="6188" w:type="dxa"/>
            <w:vAlign w:val="top"/>
            <w:gridSpan w:val="4"/>
          </w:tcPr>
          <w:p>
            <w:pPr>
              <w:pStyle w:val="TableText"/>
              <w:ind w:left="273"/>
              <w:spacing w:before="120" w:line="184" w:lineRule="auto"/>
              <w:rPr/>
            </w:pPr>
            <w:r>
              <w:rPr>
                <w:spacing w:val="8"/>
              </w:rPr>
              <w:t>车辆前后应该规定悬挂固定本项目验收合格证牌</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spacing w:line="329" w:lineRule="auto"/>
              <w:rPr>
                <w:rFonts w:ascii="Arial"/>
                <w:sz w:val="21"/>
              </w:rPr>
            </w:pPr>
            <w:r/>
          </w:p>
          <w:p>
            <w:pPr>
              <w:pStyle w:val="TableText"/>
              <w:ind w:left="245"/>
              <w:spacing w:before="64" w:line="203" w:lineRule="auto"/>
              <w:rPr/>
            </w:pPr>
            <w:r>
              <w:rPr>
                <w:spacing w:val="20"/>
              </w:rPr>
              <w:t>2</w:t>
            </w:r>
          </w:p>
        </w:tc>
        <w:tc>
          <w:tcPr>
            <w:tcW w:w="1045" w:type="dxa"/>
            <w:vAlign w:val="top"/>
            <w:vMerge w:val="restart"/>
            <w:tcBorders>
              <w:bottom w:val="nil"/>
            </w:tcBorders>
          </w:tcPr>
          <w:p>
            <w:pPr>
              <w:spacing w:line="333" w:lineRule="auto"/>
              <w:rPr>
                <w:rFonts w:ascii="Arial"/>
                <w:sz w:val="21"/>
              </w:rPr>
            </w:pPr>
            <w:r/>
          </w:p>
          <w:p>
            <w:pPr>
              <w:pStyle w:val="TableText"/>
              <w:ind w:left="209"/>
              <w:spacing w:before="64" w:line="185" w:lineRule="auto"/>
              <w:rPr/>
            </w:pPr>
            <w:r>
              <w:rPr>
                <w:spacing w:val="7"/>
              </w:rPr>
              <w:t>整车外观</w:t>
            </w:r>
          </w:p>
        </w:tc>
        <w:tc>
          <w:tcPr>
            <w:tcW w:w="6188" w:type="dxa"/>
            <w:vAlign w:val="top"/>
            <w:gridSpan w:val="4"/>
          </w:tcPr>
          <w:p>
            <w:pPr>
              <w:pStyle w:val="TableText"/>
              <w:ind w:left="275"/>
              <w:spacing w:before="81" w:line="184" w:lineRule="auto"/>
              <w:rPr/>
            </w:pPr>
            <w:r>
              <w:rPr>
                <w:spacing w:val="8"/>
              </w:rPr>
              <w:t>主要工作性能是否达到额定指标</w:t>
            </w:r>
          </w:p>
        </w:tc>
        <w:tc>
          <w:tcPr>
            <w:tcW w:w="1578" w:type="dxa"/>
            <w:vAlign w:val="top"/>
          </w:tcPr>
          <w:p>
            <w:pPr>
              <w:rPr>
                <w:rFonts w:ascii="Arial"/>
                <w:sz w:val="21"/>
              </w:rPr>
            </w:pPr>
            <w:r/>
          </w:p>
        </w:tc>
      </w:tr>
      <w:tr>
        <w:trPr>
          <w:trHeight w:val="313" w:hRule="atLeast"/>
        </w:trPr>
        <w:tc>
          <w:tcPr>
            <w:tcW w:w="549" w:type="dxa"/>
            <w:vAlign w:val="top"/>
            <w:vMerge w:val="continue"/>
            <w:tcBorders>
              <w:top w:val="nil"/>
              <w:bottom w:val="nil"/>
            </w:tcBorders>
          </w:tcPr>
          <w:p>
            <w:pPr>
              <w:rPr>
                <w:rFonts w:ascii="Arial"/>
                <w:sz w:val="21"/>
              </w:rPr>
            </w:pPr>
            <w:r/>
          </w:p>
        </w:tc>
        <w:tc>
          <w:tcPr>
            <w:tcW w:w="1045" w:type="dxa"/>
            <w:vAlign w:val="top"/>
            <w:vMerge w:val="continue"/>
            <w:tcBorders>
              <w:top w:val="nil"/>
              <w:bottom w:val="nil"/>
            </w:tcBorders>
          </w:tcPr>
          <w:p>
            <w:pPr>
              <w:rPr>
                <w:rFonts w:ascii="Arial"/>
                <w:sz w:val="21"/>
              </w:rPr>
            </w:pPr>
            <w:r/>
          </w:p>
        </w:tc>
        <w:tc>
          <w:tcPr>
            <w:tcW w:w="6188" w:type="dxa"/>
            <w:vAlign w:val="top"/>
            <w:gridSpan w:val="4"/>
          </w:tcPr>
          <w:p>
            <w:pPr>
              <w:pStyle w:val="TableText"/>
              <w:ind w:left="269"/>
              <w:spacing w:before="82" w:line="184" w:lineRule="auto"/>
              <w:rPr/>
            </w:pPr>
            <w:r>
              <w:rPr>
                <w:spacing w:val="7"/>
              </w:rPr>
              <w:t>全车是否清洁</w:t>
            </w:r>
            <w:r>
              <w:rPr>
                <w:spacing w:val="-20"/>
              </w:rPr>
              <w:t xml:space="preserve"> </w:t>
            </w:r>
            <w:r>
              <w:rPr>
                <w:spacing w:val="7"/>
              </w:rPr>
              <w:t>、完整，外观无明显变形</w:t>
            </w:r>
            <w:r>
              <w:rPr>
                <w:spacing w:val="-21"/>
              </w:rPr>
              <w:t xml:space="preserve"> </w:t>
            </w:r>
            <w:r>
              <w:rPr>
                <w:spacing w:val="7"/>
              </w:rPr>
              <w:t>、使</w:t>
            </w:r>
            <w:r>
              <w:rPr>
                <w:spacing w:val="6"/>
              </w:rPr>
              <w:t>用铭牌清晰</w:t>
            </w:r>
          </w:p>
        </w:tc>
        <w:tc>
          <w:tcPr>
            <w:tcW w:w="1578" w:type="dxa"/>
            <w:vAlign w:val="top"/>
          </w:tcPr>
          <w:p>
            <w:pPr>
              <w:rPr>
                <w:rFonts w:ascii="Arial"/>
                <w:sz w:val="21"/>
              </w:rPr>
            </w:pPr>
            <w:r/>
          </w:p>
        </w:tc>
      </w:tr>
      <w:tr>
        <w:trPr>
          <w:trHeight w:val="313"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69"/>
              <w:spacing w:before="82" w:line="184" w:lineRule="auto"/>
              <w:rPr/>
            </w:pPr>
            <w:r>
              <w:rPr>
                <w:spacing w:val="7"/>
              </w:rPr>
              <w:t>各总成及零部件</w:t>
            </w:r>
            <w:r>
              <w:rPr>
                <w:spacing w:val="-8"/>
              </w:rPr>
              <w:t xml:space="preserve"> </w:t>
            </w:r>
            <w:r>
              <w:rPr>
                <w:spacing w:val="7"/>
              </w:rPr>
              <w:t>、附属装置是否齐全，性能良好</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spacing w:line="356" w:lineRule="auto"/>
              <w:rPr>
                <w:rFonts w:ascii="Arial"/>
                <w:sz w:val="21"/>
              </w:rPr>
            </w:pPr>
            <w:r/>
          </w:p>
          <w:p>
            <w:pPr>
              <w:pStyle w:val="TableText"/>
              <w:ind w:left="246"/>
              <w:spacing w:before="64" w:line="160" w:lineRule="auto"/>
              <w:rPr/>
            </w:pPr>
            <w:r>
              <w:rPr>
                <w:spacing w:val="19"/>
              </w:rPr>
              <w:t>3</w:t>
            </w:r>
          </w:p>
        </w:tc>
        <w:tc>
          <w:tcPr>
            <w:tcW w:w="1045" w:type="dxa"/>
            <w:vAlign w:val="top"/>
            <w:vMerge w:val="restart"/>
            <w:tcBorders>
              <w:bottom w:val="nil"/>
            </w:tcBorders>
          </w:tcPr>
          <w:p>
            <w:pPr>
              <w:pStyle w:val="TableText"/>
              <w:ind w:left="302"/>
              <w:spacing w:before="294" w:line="197" w:lineRule="auto"/>
              <w:rPr/>
            </w:pPr>
            <w:r>
              <w:rPr>
                <w:spacing w:val="1"/>
              </w:rPr>
              <w:t>电动机</w:t>
            </w:r>
          </w:p>
          <w:p>
            <w:pPr>
              <w:pStyle w:val="TableText"/>
              <w:ind w:left="367"/>
              <w:spacing w:line="184" w:lineRule="auto"/>
              <w:rPr/>
            </w:pPr>
            <w:r>
              <w:rPr>
                <w:spacing w:val="5"/>
              </w:rPr>
              <w:t>部分</w:t>
            </w:r>
          </w:p>
        </w:tc>
        <w:tc>
          <w:tcPr>
            <w:tcW w:w="6188" w:type="dxa"/>
            <w:vAlign w:val="top"/>
            <w:gridSpan w:val="4"/>
          </w:tcPr>
          <w:p>
            <w:pPr>
              <w:pStyle w:val="TableText"/>
              <w:ind w:left="268"/>
              <w:spacing w:before="78" w:line="188" w:lineRule="auto"/>
              <w:rPr/>
            </w:pPr>
            <w:r>
              <w:rPr>
                <w:spacing w:val="9"/>
              </w:rPr>
              <w:t>启动</w:t>
            </w:r>
            <w:r>
              <w:rPr>
                <w:spacing w:val="-13"/>
              </w:rPr>
              <w:t xml:space="preserve"> </w:t>
            </w:r>
            <w:r>
              <w:rPr>
                <w:spacing w:val="9"/>
              </w:rPr>
              <w:t>、加速性能良好，输出功率不低于额定功率的85%</w:t>
            </w:r>
          </w:p>
        </w:tc>
        <w:tc>
          <w:tcPr>
            <w:tcW w:w="1578" w:type="dxa"/>
            <w:vAlign w:val="top"/>
          </w:tcPr>
          <w:p>
            <w:pPr>
              <w:rPr>
                <w:rFonts w:ascii="Arial"/>
                <w:sz w:val="21"/>
              </w:rPr>
            </w:pPr>
            <w:r/>
          </w:p>
        </w:tc>
      </w:tr>
      <w:tr>
        <w:trPr>
          <w:trHeight w:val="313" w:hRule="atLeast"/>
        </w:trPr>
        <w:tc>
          <w:tcPr>
            <w:tcW w:w="549" w:type="dxa"/>
            <w:vAlign w:val="top"/>
            <w:vMerge w:val="continue"/>
            <w:tcBorders>
              <w:top w:val="nil"/>
              <w:bottom w:val="nil"/>
            </w:tcBorders>
          </w:tcPr>
          <w:p>
            <w:pPr>
              <w:rPr>
                <w:rFonts w:ascii="Arial"/>
                <w:sz w:val="21"/>
              </w:rPr>
            </w:pPr>
            <w:r/>
          </w:p>
        </w:tc>
        <w:tc>
          <w:tcPr>
            <w:tcW w:w="1045" w:type="dxa"/>
            <w:vAlign w:val="top"/>
            <w:vMerge w:val="continue"/>
            <w:tcBorders>
              <w:top w:val="nil"/>
              <w:bottom w:val="nil"/>
            </w:tcBorders>
          </w:tcPr>
          <w:p>
            <w:pPr>
              <w:rPr>
                <w:rFonts w:ascii="Arial"/>
                <w:sz w:val="21"/>
              </w:rPr>
            </w:pPr>
            <w:r/>
          </w:p>
        </w:tc>
        <w:tc>
          <w:tcPr>
            <w:tcW w:w="6188" w:type="dxa"/>
            <w:vAlign w:val="top"/>
            <w:gridSpan w:val="4"/>
          </w:tcPr>
          <w:p>
            <w:pPr>
              <w:pStyle w:val="TableText"/>
              <w:ind w:left="268"/>
              <w:spacing w:before="82" w:line="185" w:lineRule="auto"/>
              <w:rPr/>
            </w:pPr>
            <w:r>
              <w:rPr>
                <w:spacing w:val="6"/>
              </w:rPr>
              <w:t>外表清洁无漏油</w:t>
            </w:r>
            <w:r>
              <w:rPr>
                <w:spacing w:val="-7"/>
              </w:rPr>
              <w:t xml:space="preserve"> </w:t>
            </w:r>
            <w:r>
              <w:rPr>
                <w:spacing w:val="6"/>
              </w:rPr>
              <w:t>、漏电，各部螺丝</w:t>
            </w:r>
            <w:r>
              <w:rPr>
                <w:spacing w:val="-21"/>
              </w:rPr>
              <w:t xml:space="preserve"> </w:t>
            </w:r>
            <w:r>
              <w:rPr>
                <w:spacing w:val="6"/>
              </w:rPr>
              <w:t>、螺母松动不缺</w:t>
            </w:r>
          </w:p>
        </w:tc>
        <w:tc>
          <w:tcPr>
            <w:tcW w:w="1578" w:type="dxa"/>
            <w:vAlign w:val="top"/>
          </w:tcPr>
          <w:p>
            <w:pPr>
              <w:rPr>
                <w:rFonts w:ascii="Arial"/>
                <w:sz w:val="21"/>
              </w:rPr>
            </w:pPr>
            <w:r/>
          </w:p>
        </w:tc>
      </w:tr>
      <w:tr>
        <w:trPr>
          <w:trHeight w:val="314"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69"/>
              <w:spacing w:before="82" w:line="185" w:lineRule="auto"/>
              <w:rPr/>
            </w:pPr>
            <w:r>
              <w:rPr>
                <w:spacing w:val="5"/>
              </w:rPr>
              <w:t>运转是否正常</w:t>
            </w:r>
            <w:r>
              <w:rPr>
                <w:spacing w:val="-21"/>
              </w:rPr>
              <w:t xml:space="preserve"> </w:t>
            </w:r>
            <w:r>
              <w:rPr>
                <w:spacing w:val="5"/>
              </w:rPr>
              <w:t>、无异响，</w:t>
            </w:r>
            <w:r>
              <w:rPr>
                <w:spacing w:val="-14"/>
              </w:rPr>
              <w:t xml:space="preserve"> </w:t>
            </w:r>
            <w:r>
              <w:rPr>
                <w:spacing w:val="5"/>
              </w:rPr>
              <w:t>电压正常</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pStyle w:val="TableText"/>
              <w:ind w:left="244"/>
              <w:spacing w:before="64" w:line="162" w:lineRule="auto"/>
              <w:rPr/>
            </w:pPr>
            <w:r>
              <w:rPr>
                <w:spacing w:val="21"/>
              </w:rPr>
              <w:t>4</w:t>
            </w:r>
          </w:p>
        </w:tc>
        <w:tc>
          <w:tcPr>
            <w:tcW w:w="1045" w:type="dxa"/>
            <w:vAlign w:val="top"/>
            <w:vMerge w:val="restart"/>
            <w:tcBorders>
              <w:bottom w:val="nil"/>
            </w:tcBorders>
          </w:tcPr>
          <w:p>
            <w:pPr>
              <w:spacing w:line="386" w:lineRule="auto"/>
              <w:rPr>
                <w:rFonts w:ascii="Arial"/>
                <w:sz w:val="21"/>
              </w:rPr>
            </w:pPr>
            <w:r/>
          </w:p>
          <w:p>
            <w:pPr>
              <w:pStyle w:val="TableText"/>
              <w:ind w:left="365"/>
              <w:spacing w:before="64" w:line="197" w:lineRule="auto"/>
              <w:rPr/>
            </w:pPr>
            <w:r>
              <w:rPr>
                <w:spacing w:val="6"/>
              </w:rPr>
              <w:t>底盘</w:t>
            </w:r>
          </w:p>
          <w:p>
            <w:pPr>
              <w:pStyle w:val="TableText"/>
              <w:ind w:left="367"/>
              <w:spacing w:line="184" w:lineRule="auto"/>
              <w:rPr/>
            </w:pPr>
            <w:r>
              <w:rPr>
                <w:spacing w:val="5"/>
              </w:rPr>
              <w:t>部分</w:t>
            </w:r>
          </w:p>
        </w:tc>
        <w:tc>
          <w:tcPr>
            <w:tcW w:w="6188" w:type="dxa"/>
            <w:vAlign w:val="top"/>
            <w:gridSpan w:val="4"/>
          </w:tcPr>
          <w:p>
            <w:pPr>
              <w:pStyle w:val="TableText"/>
              <w:ind w:left="269"/>
              <w:spacing w:before="78" w:line="188" w:lineRule="auto"/>
              <w:rPr/>
            </w:pPr>
            <w:r>
              <w:rPr>
                <w:spacing w:val="10"/>
              </w:rPr>
              <w:t>转向机构无松旷，转向盘自由转动量不大于30。</w:t>
            </w:r>
          </w:p>
        </w:tc>
        <w:tc>
          <w:tcPr>
            <w:tcW w:w="1578" w:type="dxa"/>
            <w:vAlign w:val="top"/>
          </w:tcPr>
          <w:p>
            <w:pPr>
              <w:rPr>
                <w:rFonts w:ascii="Arial"/>
                <w:sz w:val="21"/>
              </w:rPr>
            </w:pPr>
            <w:r/>
          </w:p>
        </w:tc>
      </w:tr>
      <w:tr>
        <w:trPr>
          <w:trHeight w:val="313" w:hRule="atLeast"/>
        </w:trPr>
        <w:tc>
          <w:tcPr>
            <w:tcW w:w="549" w:type="dxa"/>
            <w:vAlign w:val="top"/>
            <w:vMerge w:val="continue"/>
            <w:tcBorders>
              <w:top w:val="nil"/>
              <w:bottom w:val="nil"/>
            </w:tcBorders>
          </w:tcPr>
          <w:p>
            <w:pPr>
              <w:rPr>
                <w:rFonts w:ascii="Arial"/>
                <w:sz w:val="21"/>
              </w:rPr>
            </w:pPr>
            <w:r/>
          </w:p>
        </w:tc>
        <w:tc>
          <w:tcPr>
            <w:tcW w:w="1045" w:type="dxa"/>
            <w:vAlign w:val="top"/>
            <w:vMerge w:val="continue"/>
            <w:tcBorders>
              <w:top w:val="nil"/>
              <w:bottom w:val="nil"/>
            </w:tcBorders>
          </w:tcPr>
          <w:p>
            <w:pPr>
              <w:rPr>
                <w:rFonts w:ascii="Arial"/>
                <w:sz w:val="21"/>
              </w:rPr>
            </w:pPr>
            <w:r/>
          </w:p>
        </w:tc>
        <w:tc>
          <w:tcPr>
            <w:tcW w:w="6188" w:type="dxa"/>
            <w:vAlign w:val="top"/>
            <w:gridSpan w:val="4"/>
          </w:tcPr>
          <w:p>
            <w:pPr>
              <w:pStyle w:val="TableText"/>
              <w:ind w:left="270"/>
              <w:spacing w:before="81" w:line="185" w:lineRule="auto"/>
              <w:rPr/>
            </w:pPr>
            <w:r>
              <w:rPr>
                <w:spacing w:val="7"/>
              </w:rPr>
              <w:t>手脚制动是否符合要求，不跑偏，压印</w:t>
            </w:r>
            <w:r>
              <w:rPr>
                <w:spacing w:val="-3"/>
              </w:rPr>
              <w:t xml:space="preserve"> </w:t>
            </w:r>
            <w:r>
              <w:rPr>
                <w:spacing w:val="7"/>
              </w:rPr>
              <w:t>、拖印符合规定</w:t>
            </w:r>
          </w:p>
        </w:tc>
        <w:tc>
          <w:tcPr>
            <w:tcW w:w="1578" w:type="dxa"/>
            <w:vAlign w:val="top"/>
          </w:tcPr>
          <w:p>
            <w:pPr>
              <w:rPr>
                <w:rFonts w:ascii="Arial"/>
                <w:sz w:val="21"/>
              </w:rPr>
            </w:pPr>
            <w:r/>
          </w:p>
        </w:tc>
      </w:tr>
      <w:tr>
        <w:trPr>
          <w:trHeight w:val="313" w:hRule="atLeast"/>
        </w:trPr>
        <w:tc>
          <w:tcPr>
            <w:tcW w:w="549" w:type="dxa"/>
            <w:vAlign w:val="top"/>
            <w:vMerge w:val="continue"/>
            <w:tcBorders>
              <w:top w:val="nil"/>
              <w:bottom w:val="nil"/>
            </w:tcBorders>
          </w:tcPr>
          <w:p>
            <w:pPr>
              <w:rPr>
                <w:rFonts w:ascii="Arial"/>
                <w:sz w:val="21"/>
              </w:rPr>
            </w:pPr>
            <w:r/>
          </w:p>
        </w:tc>
        <w:tc>
          <w:tcPr>
            <w:tcW w:w="1045" w:type="dxa"/>
            <w:vAlign w:val="top"/>
            <w:vMerge w:val="continue"/>
            <w:tcBorders>
              <w:top w:val="nil"/>
              <w:bottom w:val="nil"/>
            </w:tcBorders>
          </w:tcPr>
          <w:p>
            <w:pPr>
              <w:rPr>
                <w:rFonts w:ascii="Arial"/>
                <w:sz w:val="21"/>
              </w:rPr>
            </w:pPr>
            <w:r/>
          </w:p>
        </w:tc>
        <w:tc>
          <w:tcPr>
            <w:tcW w:w="6188" w:type="dxa"/>
            <w:vAlign w:val="top"/>
            <w:gridSpan w:val="4"/>
          </w:tcPr>
          <w:p>
            <w:pPr>
              <w:pStyle w:val="TableText"/>
              <w:ind w:left="270"/>
              <w:spacing w:before="82" w:line="184" w:lineRule="auto"/>
              <w:rPr/>
            </w:pPr>
            <w:r>
              <w:rPr>
                <w:spacing w:val="8"/>
              </w:rPr>
              <w:t>离合器分离彻底，结合平稳，工作是否可靠</w:t>
            </w:r>
          </w:p>
        </w:tc>
        <w:tc>
          <w:tcPr>
            <w:tcW w:w="1578" w:type="dxa"/>
            <w:vAlign w:val="top"/>
          </w:tcPr>
          <w:p>
            <w:pPr>
              <w:rPr>
                <w:rFonts w:ascii="Arial"/>
                <w:sz w:val="21"/>
              </w:rPr>
            </w:pPr>
            <w:r/>
          </w:p>
        </w:tc>
      </w:tr>
      <w:tr>
        <w:trPr>
          <w:trHeight w:val="313"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68"/>
              <w:spacing w:before="82" w:line="185" w:lineRule="auto"/>
              <w:rPr/>
            </w:pPr>
            <w:r>
              <w:rPr>
                <w:spacing w:val="8"/>
              </w:rPr>
              <w:t>传动机构无异响，无过热现象，各部螺母螺丝不松缺</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spacing w:line="354" w:lineRule="auto"/>
              <w:rPr>
                <w:rFonts w:ascii="Arial"/>
                <w:sz w:val="21"/>
              </w:rPr>
            </w:pPr>
            <w:r/>
          </w:p>
          <w:p>
            <w:pPr>
              <w:pStyle w:val="TableText"/>
              <w:ind w:left="247"/>
              <w:spacing w:before="64" w:line="162" w:lineRule="auto"/>
              <w:rPr/>
            </w:pPr>
            <w:r>
              <w:rPr>
                <w:spacing w:val="18"/>
              </w:rPr>
              <w:t>5</w:t>
            </w:r>
          </w:p>
        </w:tc>
        <w:tc>
          <w:tcPr>
            <w:tcW w:w="1045" w:type="dxa"/>
            <w:vAlign w:val="top"/>
            <w:vMerge w:val="restart"/>
            <w:tcBorders>
              <w:bottom w:val="nil"/>
            </w:tcBorders>
          </w:tcPr>
          <w:p>
            <w:pPr>
              <w:pStyle w:val="TableText"/>
              <w:ind w:left="381"/>
              <w:spacing w:before="294" w:line="197" w:lineRule="auto"/>
              <w:rPr/>
            </w:pPr>
            <w:r>
              <w:rPr>
                <w:spacing w:val="-2"/>
              </w:rPr>
              <w:t>电气</w:t>
            </w:r>
          </w:p>
          <w:p>
            <w:pPr>
              <w:pStyle w:val="TableText"/>
              <w:ind w:left="367"/>
              <w:spacing w:line="184" w:lineRule="auto"/>
              <w:rPr/>
            </w:pPr>
            <w:r>
              <w:rPr>
                <w:spacing w:val="5"/>
              </w:rPr>
              <w:t>部分</w:t>
            </w:r>
          </w:p>
        </w:tc>
        <w:tc>
          <w:tcPr>
            <w:tcW w:w="6188" w:type="dxa"/>
            <w:vAlign w:val="top"/>
            <w:gridSpan w:val="4"/>
          </w:tcPr>
          <w:p>
            <w:pPr>
              <w:pStyle w:val="TableText"/>
              <w:ind w:left="269"/>
              <w:spacing w:before="82" w:line="185" w:lineRule="auto"/>
              <w:rPr/>
            </w:pPr>
            <w:r>
              <w:rPr>
                <w:spacing w:val="8"/>
              </w:rPr>
              <w:t>灯光喇叭是否齐全有效，全车线路完整，连接卡固规范</w:t>
            </w:r>
          </w:p>
        </w:tc>
        <w:tc>
          <w:tcPr>
            <w:tcW w:w="1578" w:type="dxa"/>
            <w:vAlign w:val="top"/>
          </w:tcPr>
          <w:p>
            <w:pPr>
              <w:rPr>
                <w:rFonts w:ascii="Arial"/>
                <w:sz w:val="21"/>
              </w:rPr>
            </w:pPr>
            <w:r/>
          </w:p>
        </w:tc>
      </w:tr>
      <w:tr>
        <w:trPr>
          <w:trHeight w:val="313" w:hRule="atLeast"/>
        </w:trPr>
        <w:tc>
          <w:tcPr>
            <w:tcW w:w="549" w:type="dxa"/>
            <w:vAlign w:val="top"/>
            <w:vMerge w:val="continue"/>
            <w:tcBorders>
              <w:top w:val="nil"/>
              <w:bottom w:val="nil"/>
            </w:tcBorders>
          </w:tcPr>
          <w:p>
            <w:pPr>
              <w:rPr>
                <w:rFonts w:ascii="Arial"/>
                <w:sz w:val="21"/>
              </w:rPr>
            </w:pPr>
            <w:r/>
          </w:p>
        </w:tc>
        <w:tc>
          <w:tcPr>
            <w:tcW w:w="1045" w:type="dxa"/>
            <w:vAlign w:val="top"/>
            <w:vMerge w:val="continue"/>
            <w:tcBorders>
              <w:top w:val="nil"/>
              <w:bottom w:val="nil"/>
            </w:tcBorders>
          </w:tcPr>
          <w:p>
            <w:pPr>
              <w:rPr>
                <w:rFonts w:ascii="Arial"/>
                <w:sz w:val="21"/>
              </w:rPr>
            </w:pPr>
            <w:r/>
          </w:p>
        </w:tc>
        <w:tc>
          <w:tcPr>
            <w:tcW w:w="6188" w:type="dxa"/>
            <w:vAlign w:val="top"/>
            <w:gridSpan w:val="4"/>
          </w:tcPr>
          <w:p>
            <w:pPr>
              <w:pStyle w:val="TableText"/>
              <w:ind w:left="271"/>
              <w:spacing w:before="82" w:line="185" w:lineRule="auto"/>
              <w:rPr/>
            </w:pPr>
            <w:r>
              <w:rPr>
                <w:spacing w:val="7"/>
              </w:rPr>
              <w:t>点火器</w:t>
            </w:r>
            <w:r>
              <w:rPr>
                <w:spacing w:val="-6"/>
              </w:rPr>
              <w:t xml:space="preserve"> </w:t>
            </w:r>
            <w:r>
              <w:rPr>
                <w:spacing w:val="7"/>
              </w:rPr>
              <w:t>、制动器连接是否正常，各仪表工作是否正常</w:t>
            </w:r>
          </w:p>
        </w:tc>
        <w:tc>
          <w:tcPr>
            <w:tcW w:w="1578" w:type="dxa"/>
            <w:vAlign w:val="top"/>
          </w:tcPr>
          <w:p>
            <w:pPr>
              <w:rPr>
                <w:rFonts w:ascii="Arial"/>
                <w:sz w:val="21"/>
              </w:rPr>
            </w:pPr>
            <w:r/>
          </w:p>
        </w:tc>
      </w:tr>
      <w:tr>
        <w:trPr>
          <w:trHeight w:val="313"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83"/>
              <w:spacing w:before="83" w:line="185" w:lineRule="auto"/>
              <w:rPr/>
            </w:pPr>
            <w:r>
              <w:rPr>
                <w:spacing w:val="4"/>
              </w:rPr>
              <w:t>电瓶清洁完好，</w:t>
            </w:r>
            <w:r>
              <w:rPr>
                <w:spacing w:val="-11"/>
              </w:rPr>
              <w:t xml:space="preserve"> </w:t>
            </w:r>
            <w:r>
              <w:rPr>
                <w:spacing w:val="4"/>
              </w:rPr>
              <w:t>固定可靠</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pStyle w:val="TableText"/>
              <w:ind w:left="248"/>
              <w:spacing w:before="262" w:line="162" w:lineRule="auto"/>
              <w:rPr/>
            </w:pPr>
            <w:r>
              <w:rPr>
                <w:spacing w:val="18"/>
              </w:rPr>
              <w:t>6</w:t>
            </w:r>
          </w:p>
        </w:tc>
        <w:tc>
          <w:tcPr>
            <w:tcW w:w="1045" w:type="dxa"/>
            <w:vAlign w:val="top"/>
            <w:vMerge w:val="restart"/>
            <w:tcBorders>
              <w:bottom w:val="nil"/>
            </w:tcBorders>
          </w:tcPr>
          <w:p>
            <w:pPr>
              <w:pStyle w:val="TableText"/>
              <w:ind w:left="290"/>
              <w:spacing w:before="136" w:line="185" w:lineRule="auto"/>
              <w:rPr/>
            </w:pPr>
            <w:r>
              <w:rPr>
                <w:spacing w:val="6"/>
              </w:rPr>
              <w:t>润滑及</w:t>
            </w:r>
          </w:p>
          <w:p>
            <w:pPr>
              <w:pStyle w:val="TableText"/>
              <w:ind w:left="369"/>
              <w:spacing w:before="15" w:line="182" w:lineRule="auto"/>
              <w:rPr/>
            </w:pPr>
            <w:r>
              <w:rPr>
                <w:spacing w:val="4"/>
              </w:rPr>
              <w:t>轮胎</w:t>
            </w:r>
          </w:p>
        </w:tc>
        <w:tc>
          <w:tcPr>
            <w:tcW w:w="6188" w:type="dxa"/>
            <w:vAlign w:val="top"/>
            <w:gridSpan w:val="4"/>
          </w:tcPr>
          <w:p>
            <w:pPr>
              <w:pStyle w:val="TableText"/>
              <w:ind w:left="269"/>
              <w:spacing w:before="83" w:line="185" w:lineRule="auto"/>
              <w:rPr/>
            </w:pPr>
            <w:r>
              <w:rPr>
                <w:spacing w:val="7"/>
              </w:rPr>
              <w:t>各润滑装置是否齐全</w:t>
            </w:r>
            <w:r>
              <w:rPr>
                <w:spacing w:val="-17"/>
              </w:rPr>
              <w:t xml:space="preserve"> </w:t>
            </w:r>
            <w:r>
              <w:rPr>
                <w:spacing w:val="7"/>
              </w:rPr>
              <w:t>、完好，油路畅通</w:t>
            </w:r>
          </w:p>
        </w:tc>
        <w:tc>
          <w:tcPr>
            <w:tcW w:w="1578" w:type="dxa"/>
            <w:vAlign w:val="top"/>
          </w:tcPr>
          <w:p>
            <w:pPr>
              <w:rPr>
                <w:rFonts w:ascii="Arial"/>
                <w:sz w:val="21"/>
              </w:rPr>
            </w:pPr>
            <w:r/>
          </w:p>
        </w:tc>
      </w:tr>
      <w:tr>
        <w:trPr>
          <w:trHeight w:val="313"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71"/>
              <w:spacing w:before="83" w:line="185" w:lineRule="auto"/>
              <w:rPr/>
            </w:pPr>
            <w:r>
              <w:rPr>
                <w:spacing w:val="8"/>
              </w:rPr>
              <w:t>轮胎气压是否符合轮胎上所标注的要求</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spacing w:line="356" w:lineRule="auto"/>
              <w:rPr>
                <w:rFonts w:ascii="Arial"/>
                <w:sz w:val="21"/>
              </w:rPr>
            </w:pPr>
            <w:r/>
          </w:p>
          <w:p>
            <w:pPr>
              <w:pStyle w:val="TableText"/>
              <w:ind w:left="247"/>
              <w:spacing w:before="64" w:line="162" w:lineRule="auto"/>
              <w:rPr/>
            </w:pPr>
            <w:r>
              <w:rPr>
                <w:spacing w:val="18"/>
              </w:rPr>
              <w:t>7</w:t>
            </w:r>
          </w:p>
        </w:tc>
        <w:tc>
          <w:tcPr>
            <w:tcW w:w="1045" w:type="dxa"/>
            <w:vAlign w:val="top"/>
            <w:vMerge w:val="restart"/>
            <w:tcBorders>
              <w:bottom w:val="nil"/>
            </w:tcBorders>
          </w:tcPr>
          <w:p>
            <w:pPr>
              <w:spacing w:line="335" w:lineRule="auto"/>
              <w:rPr>
                <w:rFonts w:ascii="Arial"/>
                <w:sz w:val="21"/>
              </w:rPr>
            </w:pPr>
            <w:r/>
          </w:p>
          <w:p>
            <w:pPr>
              <w:pStyle w:val="TableText"/>
              <w:ind w:left="135"/>
              <w:spacing w:before="65" w:line="185" w:lineRule="auto"/>
              <w:rPr/>
            </w:pPr>
            <w:r>
              <w:rPr>
                <w:spacing w:val="6"/>
              </w:rPr>
              <w:t>翻斗车部分</w:t>
            </w:r>
          </w:p>
        </w:tc>
        <w:tc>
          <w:tcPr>
            <w:tcW w:w="6188" w:type="dxa"/>
            <w:vAlign w:val="top"/>
            <w:gridSpan w:val="4"/>
          </w:tcPr>
          <w:p>
            <w:pPr>
              <w:pStyle w:val="TableText"/>
              <w:ind w:left="276"/>
              <w:spacing w:before="83" w:line="185" w:lineRule="auto"/>
              <w:rPr/>
            </w:pPr>
            <w:r>
              <w:rPr>
                <w:spacing w:val="6"/>
              </w:rPr>
              <w:t>翻斗不变形</w:t>
            </w:r>
            <w:r>
              <w:rPr>
                <w:spacing w:val="-17"/>
              </w:rPr>
              <w:t xml:space="preserve"> </w:t>
            </w:r>
            <w:r>
              <w:rPr>
                <w:spacing w:val="6"/>
              </w:rPr>
              <w:t>、不破损</w:t>
            </w:r>
            <w:r>
              <w:rPr>
                <w:spacing w:val="-21"/>
              </w:rPr>
              <w:t xml:space="preserve"> </w:t>
            </w:r>
            <w:r>
              <w:rPr>
                <w:spacing w:val="6"/>
              </w:rPr>
              <w:t>、不锈蚀</w:t>
            </w:r>
            <w:r>
              <w:rPr>
                <w:spacing w:val="-21"/>
              </w:rPr>
              <w:t xml:space="preserve"> </w:t>
            </w:r>
            <w:r>
              <w:rPr>
                <w:spacing w:val="6"/>
              </w:rPr>
              <w:t>、动作灵活可靠，定位准确，行车时不摇摆</w:t>
            </w:r>
            <w:r>
              <w:rPr>
                <w:spacing w:val="-21"/>
              </w:rPr>
              <w:t xml:space="preserve"> </w:t>
            </w:r>
            <w:r>
              <w:rPr>
                <w:spacing w:val="6"/>
              </w:rPr>
              <w:t>、不滴漏</w:t>
            </w:r>
          </w:p>
        </w:tc>
        <w:tc>
          <w:tcPr>
            <w:tcW w:w="1578" w:type="dxa"/>
            <w:vAlign w:val="top"/>
          </w:tcPr>
          <w:p>
            <w:pPr>
              <w:rPr>
                <w:rFonts w:ascii="Arial"/>
                <w:sz w:val="21"/>
              </w:rPr>
            </w:pPr>
            <w:r/>
          </w:p>
        </w:tc>
      </w:tr>
      <w:tr>
        <w:trPr>
          <w:trHeight w:val="313" w:hRule="atLeast"/>
        </w:trPr>
        <w:tc>
          <w:tcPr>
            <w:tcW w:w="549" w:type="dxa"/>
            <w:vAlign w:val="top"/>
            <w:vMerge w:val="continue"/>
            <w:tcBorders>
              <w:top w:val="nil"/>
              <w:bottom w:val="nil"/>
            </w:tcBorders>
          </w:tcPr>
          <w:p>
            <w:pPr>
              <w:rPr>
                <w:rFonts w:ascii="Arial"/>
                <w:sz w:val="21"/>
              </w:rPr>
            </w:pPr>
            <w:r/>
          </w:p>
        </w:tc>
        <w:tc>
          <w:tcPr>
            <w:tcW w:w="1045" w:type="dxa"/>
            <w:vAlign w:val="top"/>
            <w:vMerge w:val="continue"/>
            <w:tcBorders>
              <w:top w:val="nil"/>
              <w:bottom w:val="nil"/>
            </w:tcBorders>
          </w:tcPr>
          <w:p>
            <w:pPr>
              <w:rPr>
                <w:rFonts w:ascii="Arial"/>
                <w:sz w:val="21"/>
              </w:rPr>
            </w:pPr>
            <w:r/>
          </w:p>
        </w:tc>
        <w:tc>
          <w:tcPr>
            <w:tcW w:w="6188" w:type="dxa"/>
            <w:vAlign w:val="top"/>
            <w:gridSpan w:val="4"/>
          </w:tcPr>
          <w:p>
            <w:pPr>
              <w:pStyle w:val="TableText"/>
              <w:ind w:left="271"/>
              <w:spacing w:before="83" w:line="185" w:lineRule="auto"/>
              <w:rPr/>
            </w:pPr>
            <w:r>
              <w:rPr>
                <w:spacing w:val="8"/>
              </w:rPr>
              <w:t>液压部分工作平稳，行程及承载能力是否达到要求</w:t>
            </w:r>
          </w:p>
        </w:tc>
        <w:tc>
          <w:tcPr>
            <w:tcW w:w="1578" w:type="dxa"/>
            <w:vAlign w:val="top"/>
          </w:tcPr>
          <w:p>
            <w:pPr>
              <w:rPr>
                <w:rFonts w:ascii="Arial"/>
                <w:sz w:val="21"/>
              </w:rPr>
            </w:pPr>
            <w:r/>
          </w:p>
        </w:tc>
      </w:tr>
      <w:tr>
        <w:trPr>
          <w:trHeight w:val="313"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71"/>
              <w:spacing w:before="84" w:line="185" w:lineRule="auto"/>
              <w:rPr/>
            </w:pPr>
            <w:r>
              <w:rPr>
                <w:spacing w:val="8"/>
              </w:rPr>
              <w:t>管路可开，不漏油，油质是否符合要求</w:t>
            </w:r>
          </w:p>
        </w:tc>
        <w:tc>
          <w:tcPr>
            <w:tcW w:w="1578" w:type="dxa"/>
            <w:vAlign w:val="top"/>
          </w:tcPr>
          <w:p>
            <w:pPr>
              <w:rPr>
                <w:rFonts w:ascii="Arial"/>
                <w:sz w:val="21"/>
              </w:rPr>
            </w:pPr>
            <w:r/>
          </w:p>
        </w:tc>
      </w:tr>
      <w:tr>
        <w:trPr>
          <w:trHeight w:val="313" w:hRule="atLeast"/>
        </w:trPr>
        <w:tc>
          <w:tcPr>
            <w:tcW w:w="549" w:type="dxa"/>
            <w:vAlign w:val="top"/>
            <w:vMerge w:val="restart"/>
            <w:tcBorders>
              <w:bottom w:val="nil"/>
            </w:tcBorders>
          </w:tcPr>
          <w:p>
            <w:pPr>
              <w:pStyle w:val="TableText"/>
              <w:ind w:left="245"/>
              <w:spacing w:before="240" w:line="201" w:lineRule="auto"/>
              <w:rPr/>
            </w:pPr>
            <w:r>
              <w:rPr>
                <w:spacing w:val="20"/>
              </w:rPr>
              <w:t>8</w:t>
            </w:r>
          </w:p>
        </w:tc>
        <w:tc>
          <w:tcPr>
            <w:tcW w:w="1045" w:type="dxa"/>
            <w:vAlign w:val="top"/>
            <w:vMerge w:val="restart"/>
            <w:tcBorders>
              <w:bottom w:val="nil"/>
            </w:tcBorders>
          </w:tcPr>
          <w:p>
            <w:pPr>
              <w:pStyle w:val="TableText"/>
              <w:ind w:left="366"/>
              <w:spacing w:before="137" w:line="198" w:lineRule="auto"/>
              <w:rPr/>
            </w:pPr>
            <w:r>
              <w:rPr>
                <w:spacing w:val="5"/>
              </w:rPr>
              <w:t>使用</w:t>
            </w:r>
          </w:p>
          <w:p>
            <w:pPr>
              <w:pStyle w:val="TableText"/>
              <w:ind w:left="367"/>
              <w:spacing w:line="183" w:lineRule="auto"/>
              <w:rPr/>
            </w:pPr>
            <w:r>
              <w:rPr>
                <w:spacing w:val="5"/>
              </w:rPr>
              <w:t>交底</w:t>
            </w:r>
          </w:p>
        </w:tc>
        <w:tc>
          <w:tcPr>
            <w:tcW w:w="6188" w:type="dxa"/>
            <w:vAlign w:val="top"/>
            <w:gridSpan w:val="4"/>
          </w:tcPr>
          <w:p>
            <w:pPr>
              <w:pStyle w:val="TableText"/>
              <w:ind w:left="269"/>
              <w:spacing w:before="84" w:line="184" w:lineRule="auto"/>
              <w:rPr/>
            </w:pPr>
            <w:r>
              <w:rPr>
                <w:spacing w:val="8"/>
              </w:rPr>
              <w:t>交底内容是否具有针对性，是否全面</w:t>
            </w:r>
          </w:p>
        </w:tc>
        <w:tc>
          <w:tcPr>
            <w:tcW w:w="1578" w:type="dxa"/>
            <w:vAlign w:val="top"/>
          </w:tcPr>
          <w:p>
            <w:pPr>
              <w:rPr>
                <w:rFonts w:ascii="Arial"/>
                <w:sz w:val="21"/>
              </w:rPr>
            </w:pPr>
            <w:r/>
          </w:p>
        </w:tc>
      </w:tr>
      <w:tr>
        <w:trPr>
          <w:trHeight w:val="313" w:hRule="atLeast"/>
        </w:trPr>
        <w:tc>
          <w:tcPr>
            <w:tcW w:w="549" w:type="dxa"/>
            <w:vAlign w:val="top"/>
            <w:vMerge w:val="continue"/>
            <w:tcBorders>
              <w:top w:val="nil"/>
            </w:tcBorders>
          </w:tcPr>
          <w:p>
            <w:pPr>
              <w:rPr>
                <w:rFonts w:ascii="Arial"/>
                <w:sz w:val="21"/>
              </w:rPr>
            </w:pPr>
            <w:r/>
          </w:p>
        </w:tc>
        <w:tc>
          <w:tcPr>
            <w:tcW w:w="1045" w:type="dxa"/>
            <w:vAlign w:val="top"/>
            <w:vMerge w:val="continue"/>
            <w:tcBorders>
              <w:top w:val="nil"/>
            </w:tcBorders>
          </w:tcPr>
          <w:p>
            <w:pPr>
              <w:rPr>
                <w:rFonts w:ascii="Arial"/>
                <w:sz w:val="21"/>
              </w:rPr>
            </w:pPr>
            <w:r/>
          </w:p>
        </w:tc>
        <w:tc>
          <w:tcPr>
            <w:tcW w:w="6188" w:type="dxa"/>
            <w:vAlign w:val="top"/>
            <w:gridSpan w:val="4"/>
          </w:tcPr>
          <w:p>
            <w:pPr>
              <w:pStyle w:val="TableText"/>
              <w:ind w:left="269"/>
              <w:spacing w:before="85" w:line="184" w:lineRule="auto"/>
              <w:rPr/>
            </w:pPr>
            <w:r>
              <w:rPr>
                <w:spacing w:val="6"/>
              </w:rPr>
              <w:t>交底人</w:t>
            </w:r>
            <w:r>
              <w:rPr>
                <w:spacing w:val="-9"/>
              </w:rPr>
              <w:t xml:space="preserve"> </w:t>
            </w:r>
            <w:r>
              <w:rPr>
                <w:spacing w:val="6"/>
              </w:rPr>
              <w:t>、被交底人是否本人签字</w:t>
            </w:r>
          </w:p>
        </w:tc>
        <w:tc>
          <w:tcPr>
            <w:tcW w:w="1578" w:type="dxa"/>
            <w:vAlign w:val="top"/>
          </w:tcPr>
          <w:p>
            <w:pPr>
              <w:rPr>
                <w:rFonts w:ascii="Arial"/>
                <w:sz w:val="21"/>
              </w:rPr>
            </w:pPr>
            <w:r/>
          </w:p>
        </w:tc>
      </w:tr>
      <w:tr>
        <w:trPr>
          <w:trHeight w:val="313" w:hRule="atLeast"/>
        </w:trPr>
        <w:tc>
          <w:tcPr>
            <w:tcW w:w="549" w:type="dxa"/>
            <w:vAlign w:val="top"/>
          </w:tcPr>
          <w:p>
            <w:pPr>
              <w:pStyle w:val="TableText"/>
              <w:ind w:left="248"/>
              <w:spacing w:before="107" w:line="160" w:lineRule="auto"/>
              <w:rPr/>
            </w:pPr>
            <w:r>
              <w:rPr>
                <w:spacing w:val="18"/>
              </w:rPr>
              <w:t>9</w:t>
            </w:r>
          </w:p>
        </w:tc>
        <w:tc>
          <w:tcPr>
            <w:tcW w:w="1045" w:type="dxa"/>
            <w:vAlign w:val="top"/>
          </w:tcPr>
          <w:p>
            <w:pPr>
              <w:pStyle w:val="TableText"/>
              <w:ind w:left="287"/>
              <w:spacing w:before="85" w:line="185" w:lineRule="auto"/>
              <w:rPr/>
            </w:pPr>
            <w:r>
              <w:rPr>
                <w:spacing w:val="7"/>
              </w:rPr>
              <w:t>操作证</w:t>
            </w:r>
          </w:p>
        </w:tc>
        <w:tc>
          <w:tcPr>
            <w:tcW w:w="6188" w:type="dxa"/>
            <w:vAlign w:val="top"/>
            <w:gridSpan w:val="4"/>
          </w:tcPr>
          <w:p>
            <w:pPr>
              <w:pStyle w:val="TableText"/>
              <w:ind w:left="268"/>
              <w:spacing w:before="85" w:line="184" w:lineRule="auto"/>
              <w:rPr/>
            </w:pPr>
            <w:r>
              <w:rPr>
                <w:spacing w:val="8"/>
              </w:rPr>
              <w:t>操作人员是否经过专业培训持证操作</w:t>
            </w:r>
          </w:p>
        </w:tc>
        <w:tc>
          <w:tcPr>
            <w:tcW w:w="1578" w:type="dxa"/>
            <w:vAlign w:val="top"/>
          </w:tcPr>
          <w:p>
            <w:pPr>
              <w:rPr>
                <w:rFonts w:ascii="Arial"/>
                <w:sz w:val="21"/>
              </w:rPr>
            </w:pPr>
            <w:r/>
          </w:p>
        </w:tc>
      </w:tr>
      <w:tr>
        <w:trPr>
          <w:trHeight w:val="3654" w:hRule="atLeast"/>
        </w:trPr>
        <w:tc>
          <w:tcPr>
            <w:tcW w:w="9360" w:type="dxa"/>
            <w:vAlign w:val="top"/>
            <w:gridSpan w:val="7"/>
          </w:tcPr>
          <w:p>
            <w:pPr>
              <w:pStyle w:val="TableText"/>
              <w:ind w:left="271"/>
              <w:spacing w:before="165" w:line="185" w:lineRule="auto"/>
              <w:rPr/>
            </w:pPr>
            <w:r>
              <w:rPr>
                <w:spacing w:val="7"/>
              </w:rPr>
              <w:t>监理单位巡查意见：</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7347"/>
              <w:spacing w:before="65" w:line="423" w:lineRule="exact"/>
              <w:rPr/>
            </w:pPr>
            <w:r>
              <w:rPr>
                <w:spacing w:val="7"/>
                <w:position w:val="21"/>
              </w:rPr>
              <w:t>巡查人（签字</w:t>
            </w:r>
            <w:r>
              <w:rPr>
                <w:spacing w:val="-40"/>
                <w:w w:val="98"/>
                <w:position w:val="21"/>
              </w:rPr>
              <w:t>）：</w:t>
            </w:r>
          </w:p>
          <w:p>
            <w:pPr>
              <w:pStyle w:val="TableText"/>
              <w:ind w:left="7745"/>
              <w:spacing w:line="184" w:lineRule="auto"/>
              <w:rPr/>
            </w:pPr>
            <w:r>
              <w:rPr>
                <w:spacing w:val="5"/>
              </w:rPr>
              <w:t>巡查日期：</w:t>
            </w:r>
          </w:p>
        </w:tc>
      </w:tr>
      <w:tr>
        <w:trPr>
          <w:trHeight w:val="585" w:hRule="atLeast"/>
        </w:trPr>
        <w:tc>
          <w:tcPr>
            <w:tcW w:w="1594" w:type="dxa"/>
            <w:vAlign w:val="top"/>
            <w:gridSpan w:val="2"/>
          </w:tcPr>
          <w:p>
            <w:pPr>
              <w:pStyle w:val="TableText"/>
              <w:ind w:left="485"/>
              <w:spacing w:before="220" w:line="185" w:lineRule="auto"/>
              <w:rPr/>
            </w:pPr>
            <w:r>
              <w:rPr>
                <w:spacing w:val="7"/>
              </w:rPr>
              <w:t>巡查要求</w:t>
            </w:r>
          </w:p>
        </w:tc>
        <w:tc>
          <w:tcPr>
            <w:tcW w:w="7766" w:type="dxa"/>
            <w:vAlign w:val="top"/>
            <w:gridSpan w:val="5"/>
          </w:tcPr>
          <w:p>
            <w:pPr>
              <w:pStyle w:val="TableText"/>
              <w:ind w:left="277"/>
              <w:spacing w:before="110" w:line="197" w:lineRule="auto"/>
              <w:rPr/>
            </w:pPr>
            <w:r>
              <w:rPr>
                <w:spacing w:val="10"/>
              </w:rPr>
              <w:t>1.本表适用监理单位对建筑施工电动（瓶）运输车辆的日常巡视检查工作记录</w:t>
            </w:r>
          </w:p>
          <w:p>
            <w:pPr>
              <w:pStyle w:val="TableText"/>
              <w:ind w:left="274"/>
              <w:spacing w:line="188" w:lineRule="auto"/>
              <w:rPr/>
            </w:pPr>
            <w:r>
              <w:rPr>
                <w:spacing w:val="11"/>
              </w:rPr>
              <w:t>2.日常巡视检查周期按照监理工作规范在</w:t>
            </w:r>
            <w:r>
              <w:rPr>
                <w:spacing w:val="10"/>
              </w:rPr>
              <w:t>每次巡查时使用</w:t>
            </w:r>
          </w:p>
        </w:tc>
      </w:tr>
    </w:tbl>
    <w:p>
      <w:pPr>
        <w:spacing w:line="208" w:lineRule="exact"/>
        <w:rPr>
          <w:rFonts w:ascii="Arial"/>
          <w:sz w:val="18"/>
        </w:rPr>
      </w:pPr>
      <w:r/>
    </w:p>
    <w:p>
      <w:pPr>
        <w:spacing w:line="208" w:lineRule="exact"/>
        <w:sectPr>
          <w:headerReference w:type="default" r:id="rId434"/>
          <w:footerReference w:type="default" r:id="rId592"/>
          <w:pgSz w:w="12243" w:h="16495"/>
          <w:pgMar w:top="1461" w:right="1266" w:bottom="1137" w:left="1611" w:header="1177" w:footer="894" w:gutter="0"/>
        </w:sectPr>
        <w:rPr>
          <w:rFonts w:ascii="Arial" w:hAnsi="Arial" w:eastAsia="Arial" w:cs="Arial"/>
          <w:sz w:val="18"/>
          <w:szCs w:val="18"/>
        </w:rPr>
      </w:pPr>
    </w:p>
    <w:p>
      <w:pPr>
        <w:spacing w:line="415" w:lineRule="auto"/>
        <w:rPr>
          <w:rFonts w:ascii="Arial"/>
          <w:sz w:val="21"/>
        </w:rPr>
      </w:pPr>
      <w:r>
        <w:pict>
          <v:shape id="_x0000_s630" style="position:absolute;margin-left:70.5836pt;margin-top:767.33pt;mso-position-vertical-relative:page;mso-position-horizontal-relative:page;width:30.7pt;height:13.45pt;z-index:25252659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2104"/>
        <w:spacing w:before="115" w:line="174" w:lineRule="auto"/>
        <w:rPr/>
      </w:pPr>
      <w:r>
        <w:rPr>
          <w:rFonts w:ascii="Arial" w:hAnsi="Arial" w:eastAsia="Arial" w:cs="Arial"/>
          <w:spacing w:val="11"/>
          <w:position w:val="-2"/>
        </w:rPr>
        <w:t>8.5</w:t>
      </w:r>
      <w:r>
        <w:rPr>
          <w:rFonts w:ascii="Arial" w:hAnsi="Arial" w:eastAsia="Arial" w:cs="Arial"/>
          <w:spacing w:val="2"/>
          <w:position w:val="-2"/>
        </w:rPr>
        <w:t xml:space="preserve">   </w:t>
      </w:r>
      <w:r>
        <w:rPr>
          <w:spacing w:val="11"/>
        </w:rPr>
        <w:t>建筑施工中小型施工机</w:t>
      </w:r>
      <w:r>
        <w:rPr>
          <w:spacing w:val="11"/>
          <w:position w:val="1"/>
        </w:rPr>
        <w:t>（具）</w:t>
      </w:r>
      <w:r>
        <w:rPr>
          <w:spacing w:val="-58"/>
          <w:position w:val="1"/>
        </w:rPr>
        <w:t xml:space="preserve"> </w:t>
      </w:r>
      <w:r>
        <w:rPr>
          <w:spacing w:val="11"/>
        </w:rPr>
        <w:t>械管理</w:t>
      </w:r>
    </w:p>
    <w:p>
      <w:pPr>
        <w:spacing w:line="477" w:lineRule="auto"/>
        <w:rPr>
          <w:rFonts w:ascii="Arial"/>
          <w:sz w:val="21"/>
        </w:rPr>
      </w:pPr>
      <w:r/>
    </w:p>
    <w:p>
      <w:pPr>
        <w:pStyle w:val="BodyText"/>
        <w:ind w:left="4138"/>
        <w:spacing w:before="116" w:line="177" w:lineRule="auto"/>
        <w:rPr/>
      </w:pPr>
      <w:r>
        <w:rPr>
          <w:spacing w:val="-5"/>
        </w:rPr>
        <w:t>说</w:t>
      </w:r>
      <w:r>
        <w:rPr>
          <w:spacing w:val="4"/>
        </w:rPr>
        <w:t xml:space="preserve">       </w:t>
      </w:r>
      <w:r>
        <w:rPr>
          <w:spacing w:val="-5"/>
        </w:rPr>
        <w:t>明</w:t>
      </w:r>
    </w:p>
    <w:p>
      <w:pPr>
        <w:pStyle w:val="BodyText"/>
        <w:ind w:left="12" w:right="1" w:firstLine="428"/>
        <w:spacing w:before="309" w:line="197" w:lineRule="auto"/>
        <w:rPr>
          <w:sz w:val="20"/>
          <w:szCs w:val="20"/>
        </w:rPr>
      </w:pPr>
      <w:r>
        <w:rPr>
          <w:rFonts w:ascii="Arial" w:hAnsi="Arial" w:eastAsia="Arial" w:cs="Arial"/>
          <w:sz w:val="20"/>
          <w:szCs w:val="20"/>
          <w:spacing w:val="10"/>
        </w:rPr>
        <w:t>1.</w:t>
      </w:r>
      <w:r>
        <w:rPr>
          <w:sz w:val="20"/>
          <w:szCs w:val="20"/>
          <w:spacing w:val="10"/>
        </w:rPr>
        <w:t>本章节设定建筑施工中小型施工机（具）</w:t>
      </w:r>
      <w:r>
        <w:rPr>
          <w:sz w:val="20"/>
          <w:szCs w:val="20"/>
          <w:spacing w:val="-38"/>
        </w:rPr>
        <w:t xml:space="preserve"> </w:t>
      </w:r>
      <w:r>
        <w:rPr>
          <w:sz w:val="20"/>
          <w:szCs w:val="20"/>
          <w:spacing w:val="10"/>
        </w:rPr>
        <w:t>适应范围为：</w:t>
      </w:r>
      <w:r>
        <w:rPr>
          <w:sz w:val="20"/>
          <w:szCs w:val="20"/>
          <w:spacing w:val="-19"/>
        </w:rPr>
        <w:t xml:space="preserve"> </w:t>
      </w:r>
      <w:r>
        <w:rPr>
          <w:sz w:val="20"/>
          <w:szCs w:val="20"/>
          <w:spacing w:val="10"/>
        </w:rPr>
        <w:t>中小型混凝土机械</w:t>
      </w:r>
      <w:r>
        <w:rPr>
          <w:sz w:val="20"/>
          <w:szCs w:val="20"/>
          <w:spacing w:val="-29"/>
        </w:rPr>
        <w:t xml:space="preserve"> </w:t>
      </w:r>
      <w:r>
        <w:rPr>
          <w:sz w:val="20"/>
          <w:szCs w:val="20"/>
          <w:spacing w:val="10"/>
          <w:position w:val="1"/>
        </w:rPr>
        <w:t>、</w:t>
      </w:r>
      <w:r>
        <w:rPr>
          <w:sz w:val="20"/>
          <w:szCs w:val="20"/>
          <w:spacing w:val="10"/>
        </w:rPr>
        <w:t>钢筋加工机械</w:t>
      </w:r>
      <w:r>
        <w:rPr>
          <w:sz w:val="20"/>
          <w:szCs w:val="20"/>
          <w:spacing w:val="-30"/>
        </w:rPr>
        <w:t xml:space="preserve"> </w:t>
      </w:r>
      <w:r>
        <w:rPr>
          <w:sz w:val="20"/>
          <w:szCs w:val="20"/>
          <w:spacing w:val="9"/>
          <w:position w:val="1"/>
        </w:rPr>
        <w:t>、</w:t>
      </w:r>
      <w:r>
        <w:rPr>
          <w:sz w:val="20"/>
          <w:szCs w:val="20"/>
          <w:spacing w:val="9"/>
        </w:rPr>
        <w:t>木</w:t>
      </w:r>
      <w:r>
        <w:rPr>
          <w:sz w:val="20"/>
          <w:szCs w:val="20"/>
        </w:rPr>
        <w:t xml:space="preserve"> </w:t>
      </w:r>
      <w:r>
        <w:rPr>
          <w:sz w:val="20"/>
          <w:szCs w:val="20"/>
          <w:spacing w:val="6"/>
        </w:rPr>
        <w:t>工机械</w:t>
      </w:r>
      <w:r>
        <w:rPr>
          <w:sz w:val="20"/>
          <w:szCs w:val="20"/>
          <w:spacing w:val="-29"/>
        </w:rPr>
        <w:t xml:space="preserve"> </w:t>
      </w:r>
      <w:r>
        <w:rPr>
          <w:sz w:val="20"/>
          <w:szCs w:val="20"/>
          <w:spacing w:val="6"/>
          <w:position w:val="1"/>
        </w:rPr>
        <w:t>、</w:t>
      </w:r>
      <w:r>
        <w:rPr>
          <w:sz w:val="20"/>
          <w:szCs w:val="20"/>
          <w:spacing w:val="6"/>
        </w:rPr>
        <w:t>电气焊接设备</w:t>
      </w:r>
      <w:r>
        <w:rPr>
          <w:sz w:val="20"/>
          <w:szCs w:val="20"/>
          <w:spacing w:val="-30"/>
        </w:rPr>
        <w:t xml:space="preserve"> </w:t>
      </w:r>
      <w:r>
        <w:rPr>
          <w:sz w:val="20"/>
          <w:szCs w:val="20"/>
          <w:spacing w:val="6"/>
          <w:position w:val="1"/>
        </w:rPr>
        <w:t>、</w:t>
      </w:r>
      <w:r>
        <w:rPr>
          <w:sz w:val="20"/>
          <w:szCs w:val="20"/>
          <w:spacing w:val="6"/>
        </w:rPr>
        <w:t>供水设备</w:t>
      </w:r>
      <w:r>
        <w:rPr>
          <w:sz w:val="20"/>
          <w:szCs w:val="20"/>
          <w:spacing w:val="-29"/>
        </w:rPr>
        <w:t xml:space="preserve"> </w:t>
      </w:r>
      <w:r>
        <w:rPr>
          <w:sz w:val="20"/>
          <w:szCs w:val="20"/>
          <w:spacing w:val="6"/>
          <w:position w:val="1"/>
        </w:rPr>
        <w:t>、</w:t>
      </w:r>
      <w:r>
        <w:rPr>
          <w:sz w:val="20"/>
          <w:szCs w:val="20"/>
          <w:spacing w:val="6"/>
        </w:rPr>
        <w:t>电瓶车</w:t>
      </w:r>
      <w:r>
        <w:rPr>
          <w:sz w:val="20"/>
          <w:szCs w:val="20"/>
          <w:spacing w:val="-29"/>
        </w:rPr>
        <w:t xml:space="preserve"> </w:t>
      </w:r>
      <w:r>
        <w:rPr>
          <w:sz w:val="20"/>
          <w:szCs w:val="20"/>
          <w:spacing w:val="6"/>
          <w:position w:val="1"/>
        </w:rPr>
        <w:t>、</w:t>
      </w:r>
      <w:r>
        <w:rPr>
          <w:sz w:val="20"/>
          <w:szCs w:val="20"/>
          <w:spacing w:val="6"/>
        </w:rPr>
        <w:t>中小型电动工具</w:t>
      </w:r>
      <w:r>
        <w:rPr>
          <w:sz w:val="20"/>
          <w:szCs w:val="20"/>
          <w:spacing w:val="5"/>
        </w:rPr>
        <w:t>及其他机具设备等</w:t>
      </w:r>
      <w:r>
        <w:rPr>
          <w:sz w:val="20"/>
          <w:szCs w:val="20"/>
          <w:spacing w:val="5"/>
          <w:position w:val="1"/>
        </w:rPr>
        <w:t>。</w:t>
      </w:r>
    </w:p>
    <w:p>
      <w:pPr>
        <w:pStyle w:val="BodyText"/>
        <w:ind w:left="14" w:firstLine="423"/>
        <w:spacing w:before="46" w:line="200" w:lineRule="auto"/>
        <w:rPr>
          <w:sz w:val="20"/>
          <w:szCs w:val="20"/>
        </w:rPr>
      </w:pPr>
      <w:r>
        <w:rPr>
          <w:rFonts w:ascii="Arial" w:hAnsi="Arial" w:eastAsia="Arial" w:cs="Arial"/>
          <w:sz w:val="20"/>
          <w:szCs w:val="20"/>
          <w:spacing w:val="13"/>
        </w:rPr>
        <w:t>2.</w:t>
      </w:r>
      <w:r>
        <w:rPr>
          <w:sz w:val="20"/>
          <w:szCs w:val="20"/>
          <w:spacing w:val="13"/>
        </w:rPr>
        <w:t>施工现场使用的中小型施工机具等设备应分类逐台登记汇</w:t>
      </w:r>
      <w:r>
        <w:rPr>
          <w:sz w:val="20"/>
          <w:szCs w:val="20"/>
          <w:spacing w:val="12"/>
        </w:rPr>
        <w:t>总（</w:t>
      </w:r>
      <w:r>
        <w:rPr>
          <w:rFonts w:ascii="Arial" w:hAnsi="Arial" w:eastAsia="Arial" w:cs="Arial"/>
          <w:sz w:val="20"/>
          <w:szCs w:val="20"/>
          <w:spacing w:val="12"/>
        </w:rPr>
        <w:t>8.5.1</w:t>
      </w:r>
      <w:r>
        <w:rPr>
          <w:sz w:val="20"/>
          <w:szCs w:val="20"/>
          <w:spacing w:val="12"/>
        </w:rPr>
        <w:t>中相应表格</w:t>
      </w:r>
      <w:r>
        <w:rPr>
          <w:sz w:val="20"/>
          <w:szCs w:val="20"/>
          <w:spacing w:val="-44"/>
          <w:w w:val="92"/>
        </w:rPr>
        <w:t>），</w:t>
      </w:r>
      <w:r>
        <w:rPr>
          <w:sz w:val="20"/>
          <w:szCs w:val="20"/>
          <w:spacing w:val="-9"/>
        </w:rPr>
        <w:t xml:space="preserve"> </w:t>
      </w:r>
      <w:r>
        <w:rPr>
          <w:sz w:val="20"/>
          <w:szCs w:val="20"/>
          <w:spacing w:val="12"/>
        </w:rPr>
        <w:t>做到</w:t>
      </w:r>
      <w:r>
        <w:rPr>
          <w:sz w:val="20"/>
          <w:szCs w:val="20"/>
          <w:spacing w:val="12"/>
          <w:position w:val="1"/>
        </w:rPr>
        <w:t>“</w:t>
      </w:r>
      <w:r>
        <w:rPr>
          <w:sz w:val="20"/>
          <w:szCs w:val="20"/>
          <w:spacing w:val="-35"/>
          <w:position w:val="1"/>
        </w:rPr>
        <w:t xml:space="preserve"> </w:t>
      </w:r>
      <w:r>
        <w:rPr>
          <w:sz w:val="20"/>
          <w:szCs w:val="20"/>
          <w:spacing w:val="12"/>
        </w:rPr>
        <w:t>一机</w:t>
      </w:r>
      <w:r>
        <w:rPr>
          <w:sz w:val="20"/>
          <w:szCs w:val="20"/>
        </w:rPr>
        <w:t xml:space="preserve"> </w:t>
      </w:r>
      <w:r>
        <w:rPr>
          <w:sz w:val="20"/>
          <w:szCs w:val="20"/>
          <w:spacing w:val="-13"/>
          <w:w w:val="94"/>
        </w:rPr>
        <w:t>一档”。</w:t>
      </w:r>
    </w:p>
    <w:p>
      <w:pPr>
        <w:pStyle w:val="BodyText"/>
        <w:ind w:left="20" w:firstLine="418"/>
        <w:spacing w:before="53" w:line="192" w:lineRule="auto"/>
        <w:rPr>
          <w:sz w:val="20"/>
          <w:szCs w:val="20"/>
        </w:rPr>
      </w:pPr>
      <w:r>
        <w:rPr>
          <w:rFonts w:ascii="Arial" w:hAnsi="Arial" w:eastAsia="Arial" w:cs="Arial"/>
          <w:sz w:val="20"/>
          <w:szCs w:val="20"/>
          <w:spacing w:val="12"/>
        </w:rPr>
        <w:t>3.</w:t>
      </w:r>
      <w:r>
        <w:rPr>
          <w:sz w:val="20"/>
          <w:szCs w:val="20"/>
          <w:spacing w:val="12"/>
        </w:rPr>
        <w:t>施工现场使用的中小型施工机具等设备在</w:t>
      </w:r>
      <w:r>
        <w:rPr>
          <w:sz w:val="20"/>
          <w:szCs w:val="20"/>
          <w:spacing w:val="11"/>
        </w:rPr>
        <w:t>进场时</w:t>
      </w:r>
      <w:r>
        <w:rPr>
          <w:sz w:val="20"/>
          <w:szCs w:val="20"/>
          <w:spacing w:val="-21"/>
        </w:rPr>
        <w:t xml:space="preserve"> </w:t>
      </w:r>
      <w:r>
        <w:rPr>
          <w:sz w:val="20"/>
          <w:szCs w:val="20"/>
          <w:spacing w:val="11"/>
          <w:position w:val="1"/>
        </w:rPr>
        <w:t>，</w:t>
      </w:r>
      <w:r>
        <w:rPr>
          <w:sz w:val="20"/>
          <w:szCs w:val="20"/>
          <w:spacing w:val="11"/>
        </w:rPr>
        <w:t>施工（总承包）</w:t>
      </w:r>
      <w:r>
        <w:rPr>
          <w:sz w:val="20"/>
          <w:szCs w:val="20"/>
          <w:spacing w:val="-38"/>
        </w:rPr>
        <w:t xml:space="preserve"> </w:t>
      </w:r>
      <w:r>
        <w:rPr>
          <w:sz w:val="20"/>
          <w:szCs w:val="20"/>
          <w:spacing w:val="11"/>
        </w:rPr>
        <w:t>单位应组织有关人员进行验</w:t>
      </w:r>
      <w:r>
        <w:rPr>
          <w:sz w:val="20"/>
          <w:szCs w:val="20"/>
        </w:rPr>
        <w:t xml:space="preserve"> </w:t>
      </w:r>
      <w:r>
        <w:rPr>
          <w:sz w:val="20"/>
          <w:szCs w:val="20"/>
          <w:spacing w:val="11"/>
        </w:rPr>
        <w:t>收（</w:t>
      </w:r>
      <w:r>
        <w:rPr>
          <w:rFonts w:ascii="Arial" w:hAnsi="Arial" w:eastAsia="Arial" w:cs="Arial"/>
          <w:sz w:val="20"/>
          <w:szCs w:val="20"/>
          <w:spacing w:val="11"/>
        </w:rPr>
        <w:t>8.5.2</w:t>
      </w:r>
      <w:r>
        <w:rPr>
          <w:sz w:val="20"/>
          <w:szCs w:val="20"/>
          <w:spacing w:val="11"/>
        </w:rPr>
        <w:t>中相应表格</w:t>
      </w:r>
      <w:r>
        <w:rPr>
          <w:sz w:val="20"/>
          <w:szCs w:val="20"/>
          <w:spacing w:val="-45"/>
          <w:w w:val="94"/>
        </w:rPr>
        <w:t>），</w:t>
      </w:r>
      <w:r>
        <w:rPr>
          <w:sz w:val="20"/>
          <w:szCs w:val="20"/>
          <w:spacing w:val="-8"/>
        </w:rPr>
        <w:t xml:space="preserve"> </w:t>
      </w:r>
      <w:r>
        <w:rPr>
          <w:sz w:val="20"/>
          <w:szCs w:val="20"/>
          <w:spacing w:val="11"/>
        </w:rPr>
        <w:t>经验收合格后方可投入使用</w:t>
      </w:r>
      <w:r>
        <w:rPr>
          <w:sz w:val="20"/>
          <w:szCs w:val="20"/>
          <w:spacing w:val="11"/>
          <w:position w:val="1"/>
        </w:rPr>
        <w:t>。</w:t>
      </w:r>
    </w:p>
    <w:p>
      <w:pPr>
        <w:pStyle w:val="BodyText"/>
        <w:ind w:left="12" w:firstLine="424"/>
        <w:spacing w:before="59" w:line="192" w:lineRule="auto"/>
        <w:rPr>
          <w:sz w:val="20"/>
          <w:szCs w:val="20"/>
        </w:rPr>
      </w:pPr>
      <w:r>
        <w:rPr>
          <w:rFonts w:ascii="Arial" w:hAnsi="Arial" w:eastAsia="Arial" w:cs="Arial"/>
          <w:sz w:val="20"/>
          <w:szCs w:val="20"/>
          <w:spacing w:val="12"/>
        </w:rPr>
        <w:t>4.</w:t>
      </w:r>
      <w:r>
        <w:rPr>
          <w:sz w:val="20"/>
          <w:szCs w:val="20"/>
          <w:spacing w:val="12"/>
        </w:rPr>
        <w:t>施工现场使用的中小型施工机具等设备投入使用</w:t>
      </w:r>
      <w:r>
        <w:rPr>
          <w:sz w:val="20"/>
          <w:szCs w:val="20"/>
          <w:spacing w:val="11"/>
        </w:rPr>
        <w:t>后</w:t>
      </w:r>
      <w:r>
        <w:rPr>
          <w:sz w:val="20"/>
          <w:szCs w:val="20"/>
          <w:spacing w:val="-21"/>
        </w:rPr>
        <w:t xml:space="preserve"> </w:t>
      </w:r>
      <w:r>
        <w:rPr>
          <w:sz w:val="20"/>
          <w:szCs w:val="20"/>
          <w:spacing w:val="11"/>
          <w:position w:val="1"/>
        </w:rPr>
        <w:t>，</w:t>
      </w:r>
      <w:r>
        <w:rPr>
          <w:sz w:val="20"/>
          <w:szCs w:val="20"/>
          <w:spacing w:val="11"/>
        </w:rPr>
        <w:t>施工（总承包）</w:t>
      </w:r>
      <w:r>
        <w:rPr>
          <w:sz w:val="20"/>
          <w:szCs w:val="20"/>
          <w:spacing w:val="-38"/>
        </w:rPr>
        <w:t xml:space="preserve"> </w:t>
      </w:r>
      <w:r>
        <w:rPr>
          <w:sz w:val="20"/>
          <w:szCs w:val="20"/>
          <w:spacing w:val="11"/>
        </w:rPr>
        <w:t>单位应组织相关单位及有</w:t>
      </w:r>
      <w:r>
        <w:rPr>
          <w:sz w:val="20"/>
          <w:szCs w:val="20"/>
        </w:rPr>
        <w:t xml:space="preserve"> </w:t>
      </w:r>
      <w:r>
        <w:rPr>
          <w:sz w:val="20"/>
          <w:szCs w:val="20"/>
          <w:spacing w:val="11"/>
        </w:rPr>
        <w:t>关人员进行日常检查（</w:t>
      </w:r>
      <w:r>
        <w:rPr>
          <w:rFonts w:ascii="Arial" w:hAnsi="Arial" w:eastAsia="Arial" w:cs="Arial"/>
          <w:sz w:val="20"/>
          <w:szCs w:val="20"/>
          <w:spacing w:val="11"/>
        </w:rPr>
        <w:t>8.5.3</w:t>
      </w:r>
      <w:r>
        <w:rPr>
          <w:sz w:val="20"/>
          <w:szCs w:val="20"/>
          <w:spacing w:val="11"/>
        </w:rPr>
        <w:t>中相应表格</w:t>
      </w:r>
      <w:r>
        <w:rPr>
          <w:sz w:val="20"/>
          <w:szCs w:val="20"/>
          <w:spacing w:val="-45"/>
          <w:w w:val="94"/>
        </w:rPr>
        <w:t>），</w:t>
      </w:r>
      <w:r>
        <w:rPr>
          <w:sz w:val="20"/>
          <w:szCs w:val="20"/>
          <w:spacing w:val="-9"/>
        </w:rPr>
        <w:t xml:space="preserve"> </w:t>
      </w:r>
      <w:r>
        <w:rPr>
          <w:sz w:val="20"/>
          <w:szCs w:val="20"/>
          <w:spacing w:val="11"/>
        </w:rPr>
        <w:t>发现安全隐患应及时消除</w:t>
      </w:r>
      <w:r>
        <w:rPr>
          <w:sz w:val="20"/>
          <w:szCs w:val="20"/>
          <w:spacing w:val="11"/>
          <w:position w:val="1"/>
        </w:rPr>
        <w:t>。</w:t>
      </w:r>
    </w:p>
    <w:p>
      <w:pPr>
        <w:spacing w:line="192" w:lineRule="auto"/>
        <w:sectPr>
          <w:headerReference w:type="default" r:id="rId593"/>
          <w:footerReference w:type="default" r:id="rId594"/>
          <w:pgSz w:w="12243" w:h="16495"/>
          <w:pgMar w:top="1461" w:right="1607" w:bottom="1137" w:left="1275" w:header="1177" w:footer="936" w:gutter="0"/>
        </w:sectPr>
        <w:rPr>
          <w:sz w:val="20"/>
          <w:szCs w:val="20"/>
        </w:rPr>
      </w:pPr>
    </w:p>
    <w:p>
      <w:pPr>
        <w:spacing w:line="294" w:lineRule="auto"/>
        <w:rPr>
          <w:rFonts w:ascii="Arial"/>
          <w:sz w:val="21"/>
        </w:rPr>
      </w:pPr>
      <w:r/>
    </w:p>
    <w:p>
      <w:pPr>
        <w:pStyle w:val="BodyText"/>
        <w:ind w:left="438"/>
        <w:spacing w:before="99" w:line="176" w:lineRule="auto"/>
        <w:rPr>
          <w:sz w:val="23"/>
          <w:szCs w:val="23"/>
        </w:rPr>
      </w:pPr>
      <w:bookmarkStart w:name="bookmark40" w:id="36"/>
      <w:bookmarkEnd w:id="36"/>
      <w:r>
        <w:rPr>
          <w:rFonts w:ascii="Arial" w:hAnsi="Arial" w:eastAsia="Arial" w:cs="Arial"/>
          <w:sz w:val="23"/>
          <w:szCs w:val="23"/>
          <w:spacing w:val="13"/>
          <w:position w:val="-2"/>
        </w:rPr>
        <w:t>8.5.1</w:t>
      </w:r>
      <w:r>
        <w:rPr>
          <w:rFonts w:ascii="Arial" w:hAnsi="Arial" w:eastAsia="Arial" w:cs="Arial"/>
          <w:sz w:val="23"/>
          <w:szCs w:val="23"/>
          <w:spacing w:val="6"/>
          <w:position w:val="-2"/>
        </w:rPr>
        <w:t xml:space="preserve">   </w:t>
      </w:r>
      <w:r>
        <w:rPr>
          <w:sz w:val="23"/>
          <w:szCs w:val="23"/>
          <w:spacing w:val="13"/>
        </w:rPr>
        <w:t>建筑施工中小型施工机（具）械登记汇总表</w:t>
      </w:r>
    </w:p>
    <w:p>
      <w:pPr>
        <w:spacing w:before="221"/>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1133"/>
        <w:gridCol w:w="1020"/>
        <w:gridCol w:w="1133"/>
        <w:gridCol w:w="850"/>
        <w:gridCol w:w="1416"/>
        <w:gridCol w:w="1135"/>
        <w:gridCol w:w="1245"/>
        <w:gridCol w:w="855"/>
      </w:tblGrid>
      <w:tr>
        <w:trPr>
          <w:trHeight w:val="396" w:hRule="atLeast"/>
        </w:trPr>
        <w:tc>
          <w:tcPr>
            <w:tcW w:w="573" w:type="dxa"/>
            <w:vAlign w:val="top"/>
          </w:tcPr>
          <w:p>
            <w:pPr>
              <w:pStyle w:val="TableText"/>
              <w:ind w:left="135"/>
              <w:spacing w:before="125" w:line="184" w:lineRule="auto"/>
              <w:rPr/>
            </w:pPr>
            <w:r>
              <w:rPr>
                <w:spacing w:val="5"/>
              </w:rPr>
              <w:t>序号</w:t>
            </w:r>
          </w:p>
        </w:tc>
        <w:tc>
          <w:tcPr>
            <w:tcW w:w="1133" w:type="dxa"/>
            <w:vAlign w:val="top"/>
          </w:tcPr>
          <w:p>
            <w:pPr>
              <w:pStyle w:val="TableText"/>
              <w:ind w:left="250"/>
              <w:spacing w:before="125" w:line="184" w:lineRule="auto"/>
              <w:rPr/>
            </w:pPr>
            <w:r>
              <w:rPr>
                <w:spacing w:val="8"/>
              </w:rPr>
              <w:t>设备名称</w:t>
            </w:r>
          </w:p>
        </w:tc>
        <w:tc>
          <w:tcPr>
            <w:tcW w:w="1020" w:type="dxa"/>
            <w:vAlign w:val="top"/>
          </w:tcPr>
          <w:p>
            <w:pPr>
              <w:pStyle w:val="TableText"/>
              <w:ind w:left="197"/>
              <w:spacing w:before="124" w:line="184" w:lineRule="auto"/>
              <w:rPr/>
            </w:pPr>
            <w:r>
              <w:rPr>
                <w:spacing w:val="7"/>
              </w:rPr>
              <w:t>规格型号</w:t>
            </w:r>
          </w:p>
        </w:tc>
        <w:tc>
          <w:tcPr>
            <w:tcW w:w="1133" w:type="dxa"/>
            <w:vAlign w:val="top"/>
          </w:tcPr>
          <w:p>
            <w:pPr>
              <w:pStyle w:val="TableText"/>
              <w:ind w:left="265"/>
              <w:spacing w:before="124" w:line="185" w:lineRule="auto"/>
              <w:rPr/>
            </w:pPr>
            <w:r>
              <w:rPr>
                <w:spacing w:val="4"/>
              </w:rPr>
              <w:t>出厂编号</w:t>
            </w:r>
          </w:p>
        </w:tc>
        <w:tc>
          <w:tcPr>
            <w:tcW w:w="850" w:type="dxa"/>
            <w:vAlign w:val="top"/>
          </w:tcPr>
          <w:p>
            <w:pPr>
              <w:pStyle w:val="TableText"/>
              <w:ind w:left="112"/>
              <w:spacing w:before="124" w:line="184" w:lineRule="auto"/>
              <w:rPr/>
            </w:pPr>
            <w:r>
              <w:rPr>
                <w:spacing w:val="7"/>
              </w:rPr>
              <w:t>进场日期</w:t>
            </w:r>
          </w:p>
        </w:tc>
        <w:tc>
          <w:tcPr>
            <w:tcW w:w="1416" w:type="dxa"/>
            <w:vAlign w:val="top"/>
          </w:tcPr>
          <w:p>
            <w:pPr>
              <w:pStyle w:val="TableText"/>
              <w:ind w:left="116"/>
              <w:spacing w:before="125" w:line="179" w:lineRule="auto"/>
              <w:rPr/>
            </w:pPr>
            <w:r>
              <w:rPr>
                <w:spacing w:val="7"/>
              </w:rPr>
              <w:t>使用单位（班组）</w:t>
            </w:r>
          </w:p>
        </w:tc>
        <w:tc>
          <w:tcPr>
            <w:tcW w:w="1135" w:type="dxa"/>
            <w:vAlign w:val="top"/>
          </w:tcPr>
          <w:p>
            <w:pPr>
              <w:pStyle w:val="TableText"/>
              <w:ind w:left="255"/>
              <w:spacing w:before="125" w:line="184" w:lineRule="auto"/>
              <w:rPr/>
            </w:pPr>
            <w:r>
              <w:rPr>
                <w:spacing w:val="7"/>
              </w:rPr>
              <w:t>安装位置</w:t>
            </w:r>
          </w:p>
        </w:tc>
        <w:tc>
          <w:tcPr>
            <w:tcW w:w="1245" w:type="dxa"/>
            <w:vAlign w:val="top"/>
          </w:tcPr>
          <w:p>
            <w:pPr>
              <w:pStyle w:val="TableText"/>
              <w:ind w:left="152"/>
              <w:spacing w:before="124" w:line="185" w:lineRule="auto"/>
              <w:rPr/>
            </w:pPr>
            <w:r>
              <w:rPr>
                <w:spacing w:val="7"/>
              </w:rPr>
              <w:t>进场验收结果</w:t>
            </w:r>
          </w:p>
        </w:tc>
        <w:tc>
          <w:tcPr>
            <w:tcW w:w="855" w:type="dxa"/>
            <w:vAlign w:val="top"/>
          </w:tcPr>
          <w:p>
            <w:pPr>
              <w:pStyle w:val="TableText"/>
              <w:ind w:left="114"/>
              <w:spacing w:before="124" w:line="184" w:lineRule="auto"/>
              <w:rPr/>
            </w:pPr>
            <w:r>
              <w:rPr>
                <w:spacing w:val="7"/>
              </w:rPr>
              <w:t>退场日期</w:t>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2"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393" w:hRule="atLeast"/>
        </w:trPr>
        <w:tc>
          <w:tcPr>
            <w:tcW w:w="573" w:type="dxa"/>
            <w:vAlign w:val="top"/>
          </w:tcPr>
          <w:p>
            <w:pPr>
              <w:rPr>
                <w:rFonts w:ascii="Arial"/>
                <w:sz w:val="21"/>
              </w:rPr>
            </w:pPr>
            <w:r/>
          </w:p>
        </w:tc>
        <w:tc>
          <w:tcPr>
            <w:tcW w:w="1133" w:type="dxa"/>
            <w:vAlign w:val="top"/>
          </w:tcPr>
          <w:p>
            <w:pPr>
              <w:rPr>
                <w:rFonts w:ascii="Arial"/>
                <w:sz w:val="21"/>
              </w:rPr>
            </w:pPr>
            <w:r/>
          </w:p>
        </w:tc>
        <w:tc>
          <w:tcPr>
            <w:tcW w:w="1020" w:type="dxa"/>
            <w:vAlign w:val="top"/>
          </w:tcPr>
          <w:p>
            <w:pPr>
              <w:rPr>
                <w:rFonts w:ascii="Arial"/>
                <w:sz w:val="21"/>
              </w:rPr>
            </w:pPr>
            <w:r/>
          </w:p>
        </w:tc>
        <w:tc>
          <w:tcPr>
            <w:tcW w:w="1133" w:type="dxa"/>
            <w:vAlign w:val="top"/>
          </w:tcPr>
          <w:p>
            <w:pPr>
              <w:rPr>
                <w:rFonts w:ascii="Arial"/>
                <w:sz w:val="21"/>
              </w:rPr>
            </w:pPr>
            <w:r/>
          </w:p>
        </w:tc>
        <w:tc>
          <w:tcPr>
            <w:tcW w:w="850" w:type="dxa"/>
            <w:vAlign w:val="top"/>
          </w:tcPr>
          <w:p>
            <w:pPr>
              <w:rPr>
                <w:rFonts w:ascii="Arial"/>
                <w:sz w:val="21"/>
              </w:rPr>
            </w:pPr>
            <w:r/>
          </w:p>
        </w:tc>
        <w:tc>
          <w:tcPr>
            <w:tcW w:w="1416" w:type="dxa"/>
            <w:vAlign w:val="top"/>
          </w:tcPr>
          <w:p>
            <w:pPr>
              <w:rPr>
                <w:rFonts w:ascii="Arial"/>
                <w:sz w:val="21"/>
              </w:rPr>
            </w:pPr>
            <w:r/>
          </w:p>
        </w:tc>
        <w:tc>
          <w:tcPr>
            <w:tcW w:w="1135" w:type="dxa"/>
            <w:vAlign w:val="top"/>
          </w:tcPr>
          <w:p>
            <w:pPr>
              <w:rPr>
                <w:rFonts w:ascii="Arial"/>
                <w:sz w:val="21"/>
              </w:rPr>
            </w:pPr>
            <w:r/>
          </w:p>
        </w:tc>
        <w:tc>
          <w:tcPr>
            <w:tcW w:w="1245" w:type="dxa"/>
            <w:vAlign w:val="top"/>
          </w:tcPr>
          <w:p>
            <w:pPr>
              <w:rPr>
                <w:rFonts w:ascii="Arial"/>
                <w:sz w:val="21"/>
              </w:rPr>
            </w:pPr>
            <w:r/>
          </w:p>
        </w:tc>
        <w:tc>
          <w:tcPr>
            <w:tcW w:w="855" w:type="dxa"/>
            <w:vAlign w:val="top"/>
          </w:tcPr>
          <w:p>
            <w:pPr>
              <w:rPr>
                <w:rFonts w:ascii="Arial"/>
                <w:sz w:val="21"/>
              </w:rPr>
            </w:pPr>
            <w:r/>
          </w:p>
        </w:tc>
      </w:tr>
      <w:tr>
        <w:trPr>
          <w:trHeight w:val="982" w:hRule="atLeast"/>
        </w:trPr>
        <w:tc>
          <w:tcPr>
            <w:tcW w:w="573" w:type="dxa"/>
            <w:vAlign w:val="top"/>
          </w:tcPr>
          <w:p>
            <w:pPr>
              <w:spacing w:line="249" w:lineRule="auto"/>
              <w:rPr>
                <w:rFonts w:ascii="Arial"/>
                <w:sz w:val="21"/>
              </w:rPr>
            </w:pPr>
            <w:r/>
          </w:p>
          <w:p>
            <w:pPr>
              <w:pStyle w:val="TableText"/>
              <w:ind w:left="135"/>
              <w:spacing w:before="65" w:line="195" w:lineRule="auto"/>
              <w:rPr/>
            </w:pPr>
            <w:r>
              <w:rPr>
                <w:spacing w:val="5"/>
              </w:rPr>
              <w:t>登记</w:t>
            </w:r>
          </w:p>
          <w:p>
            <w:pPr>
              <w:pStyle w:val="TableText"/>
              <w:ind w:left="133"/>
              <w:spacing w:line="184" w:lineRule="auto"/>
              <w:rPr/>
            </w:pPr>
            <w:r>
              <w:rPr>
                <w:spacing w:val="6"/>
              </w:rPr>
              <w:t>说明</w:t>
            </w:r>
          </w:p>
        </w:tc>
        <w:tc>
          <w:tcPr>
            <w:tcW w:w="8787" w:type="dxa"/>
            <w:vAlign w:val="top"/>
            <w:gridSpan w:val="8"/>
          </w:tcPr>
          <w:p>
            <w:pPr>
              <w:pStyle w:val="TableText"/>
              <w:ind w:left="385" w:right="101" w:hanging="109"/>
              <w:spacing w:before="96" w:line="193" w:lineRule="auto"/>
              <w:rPr/>
            </w:pPr>
            <w:r>
              <w:rPr>
                <w:rFonts w:ascii="Arial" w:hAnsi="Arial" w:eastAsia="Arial" w:cs="Arial"/>
                <w:spacing w:val="10"/>
              </w:rPr>
              <w:t>1.</w:t>
            </w:r>
            <w:r>
              <w:rPr>
                <w:spacing w:val="10"/>
              </w:rPr>
              <w:t>本表适用范围：</w:t>
            </w:r>
            <w:r>
              <w:rPr>
                <w:spacing w:val="-20"/>
              </w:rPr>
              <w:t xml:space="preserve"> </w:t>
            </w:r>
            <w:r>
              <w:rPr>
                <w:spacing w:val="10"/>
              </w:rPr>
              <w:t>除电动（瓶）运输车外的建筑施工中小型混凝土机械</w:t>
            </w:r>
            <w:r>
              <w:rPr>
                <w:spacing w:val="-21"/>
              </w:rPr>
              <w:t xml:space="preserve"> </w:t>
            </w:r>
            <w:r>
              <w:rPr>
                <w:spacing w:val="9"/>
              </w:rPr>
              <w:t>、钢筋加工机械</w:t>
            </w:r>
            <w:r>
              <w:rPr>
                <w:spacing w:val="-21"/>
              </w:rPr>
              <w:t xml:space="preserve"> </w:t>
            </w:r>
            <w:r>
              <w:rPr>
                <w:spacing w:val="9"/>
              </w:rPr>
              <w:t>、木工机械</w:t>
            </w:r>
            <w:r>
              <w:rPr>
                <w:spacing w:val="-21"/>
              </w:rPr>
              <w:t xml:space="preserve"> </w:t>
            </w:r>
            <w:r>
              <w:rPr>
                <w:spacing w:val="9"/>
              </w:rPr>
              <w:t>、电气焊接设备</w:t>
            </w:r>
            <w:r>
              <w:rPr>
                <w:spacing w:val="-21"/>
              </w:rPr>
              <w:t xml:space="preserve"> </w:t>
            </w:r>
            <w:r>
              <w:rPr>
                <w:spacing w:val="9"/>
              </w:rPr>
              <w:t>、供</w:t>
            </w:r>
            <w:r>
              <w:rPr/>
              <w:t xml:space="preserve"> </w:t>
            </w:r>
            <w:r>
              <w:rPr>
                <w:spacing w:val="7"/>
              </w:rPr>
              <w:t>水设备</w:t>
            </w:r>
            <w:r>
              <w:rPr>
                <w:spacing w:val="-7"/>
              </w:rPr>
              <w:t xml:space="preserve"> </w:t>
            </w:r>
            <w:r>
              <w:rPr>
                <w:spacing w:val="7"/>
              </w:rPr>
              <w:t>、中小型电动工具及其他机具进场后登记</w:t>
            </w:r>
          </w:p>
          <w:p>
            <w:pPr>
              <w:pStyle w:val="TableText"/>
              <w:ind w:left="466" w:right="101" w:hanging="193"/>
              <w:spacing w:before="9" w:line="193" w:lineRule="auto"/>
              <w:rPr/>
            </w:pPr>
            <w:r>
              <w:rPr>
                <w:rFonts w:ascii="Arial" w:hAnsi="Arial" w:eastAsia="Arial" w:cs="Arial"/>
                <w:spacing w:val="10"/>
              </w:rPr>
              <w:t>2.</w:t>
            </w:r>
            <w:r>
              <w:rPr>
                <w:spacing w:val="10"/>
              </w:rPr>
              <w:t>登记要求：建筑施工中小型混凝土机械</w:t>
            </w:r>
            <w:r>
              <w:rPr>
                <w:spacing w:val="-21"/>
              </w:rPr>
              <w:t xml:space="preserve"> </w:t>
            </w:r>
            <w:r>
              <w:rPr>
                <w:spacing w:val="10"/>
              </w:rPr>
              <w:t>、钢筋加工机械</w:t>
            </w:r>
            <w:r>
              <w:rPr>
                <w:spacing w:val="-21"/>
              </w:rPr>
              <w:t xml:space="preserve"> </w:t>
            </w:r>
            <w:r>
              <w:rPr>
                <w:spacing w:val="10"/>
              </w:rPr>
              <w:t>、木工机械</w:t>
            </w:r>
            <w:r>
              <w:rPr>
                <w:spacing w:val="-21"/>
              </w:rPr>
              <w:t xml:space="preserve"> </w:t>
            </w:r>
            <w:r>
              <w:rPr>
                <w:spacing w:val="10"/>
              </w:rPr>
              <w:t>、电气焊接</w:t>
            </w:r>
            <w:r>
              <w:rPr>
                <w:spacing w:val="9"/>
              </w:rPr>
              <w:t>设备</w:t>
            </w:r>
            <w:r>
              <w:rPr>
                <w:spacing w:val="-21"/>
              </w:rPr>
              <w:t xml:space="preserve"> </w:t>
            </w:r>
            <w:r>
              <w:rPr>
                <w:spacing w:val="9"/>
              </w:rPr>
              <w:t>、供水设备</w:t>
            </w:r>
            <w:r>
              <w:rPr>
                <w:spacing w:val="-21"/>
              </w:rPr>
              <w:t xml:space="preserve"> </w:t>
            </w:r>
            <w:r>
              <w:rPr>
                <w:spacing w:val="9"/>
              </w:rPr>
              <w:t>、中小型电动工具及其</w:t>
            </w:r>
            <w:r>
              <w:rPr/>
              <w:t xml:space="preserve"> </w:t>
            </w:r>
            <w:r>
              <w:rPr>
                <w:spacing w:val="8"/>
              </w:rPr>
              <w:t>他机具进场后，应逐台登记在本表内</w:t>
            </w:r>
          </w:p>
        </w:tc>
      </w:tr>
    </w:tbl>
    <w:p>
      <w:pPr>
        <w:spacing w:line="208" w:lineRule="exact"/>
        <w:rPr>
          <w:rFonts w:ascii="Arial"/>
          <w:sz w:val="18"/>
        </w:rPr>
      </w:pPr>
      <w:r/>
    </w:p>
    <w:p>
      <w:pPr>
        <w:spacing w:line="208" w:lineRule="exact"/>
        <w:sectPr>
          <w:headerReference w:type="default" r:id="rId451"/>
          <w:footerReference w:type="default" r:id="rId595"/>
          <w:pgSz w:w="12243" w:h="16495"/>
          <w:pgMar w:top="1461" w:right="1269" w:bottom="1137" w:left="1607" w:header="1177" w:footer="914" w:gutter="0"/>
        </w:sectPr>
        <w:rPr>
          <w:rFonts w:ascii="Arial" w:hAnsi="Arial" w:eastAsia="Arial" w:cs="Arial"/>
          <w:sz w:val="18"/>
          <w:szCs w:val="18"/>
        </w:rPr>
      </w:pPr>
    </w:p>
    <w:p>
      <w:pPr>
        <w:spacing w:line="294" w:lineRule="auto"/>
        <w:rPr>
          <w:rFonts w:ascii="Arial"/>
          <w:sz w:val="21"/>
        </w:rPr>
      </w:pPr>
      <w:r/>
    </w:p>
    <w:p>
      <w:pPr>
        <w:pStyle w:val="BodyText"/>
        <w:ind w:left="438"/>
        <w:spacing w:before="99" w:line="480" w:lineRule="exact"/>
        <w:rPr>
          <w:sz w:val="23"/>
          <w:szCs w:val="23"/>
        </w:rPr>
      </w:pPr>
      <w:r>
        <w:rPr>
          <w:rFonts w:ascii="Arial" w:hAnsi="Arial" w:eastAsia="Arial" w:cs="Arial"/>
          <w:sz w:val="23"/>
          <w:szCs w:val="23"/>
          <w:spacing w:val="13"/>
          <w:position w:val="18"/>
        </w:rPr>
        <w:t>8.5.2      </w:t>
      </w:r>
      <w:r>
        <w:rPr>
          <w:sz w:val="23"/>
          <w:szCs w:val="23"/>
          <w:spacing w:val="13"/>
          <w:position w:val="20"/>
        </w:rPr>
        <w:t>建筑施工中小型施</w:t>
      </w:r>
      <w:r>
        <w:rPr>
          <w:sz w:val="23"/>
          <w:szCs w:val="23"/>
          <w:spacing w:val="12"/>
          <w:position w:val="20"/>
        </w:rPr>
        <w:t>工机（具）械进场验收资料</w:t>
      </w:r>
    </w:p>
    <w:p>
      <w:pPr>
        <w:pStyle w:val="BodyText"/>
        <w:ind w:left="437"/>
        <w:spacing w:line="176" w:lineRule="auto"/>
        <w:rPr>
          <w:rFonts w:ascii="Arial" w:hAnsi="Arial" w:eastAsia="Arial" w:cs="Arial"/>
          <w:sz w:val="20"/>
          <w:szCs w:val="20"/>
        </w:rPr>
      </w:pPr>
      <w:hyperlink w:history="true" r:id="rId597">
        <w:r>
          <w:rPr>
            <w:rFonts w:ascii="Arial" w:hAnsi="Arial" w:eastAsia="Arial" w:cs="Arial"/>
            <w:sz w:val="20"/>
            <w:szCs w:val="20"/>
            <w:spacing w:val="13"/>
            <w:position w:val="-1"/>
          </w:rPr>
          <w:t>8.5.2.1</w:t>
        </w:r>
      </w:hyperlink>
      <w:r>
        <w:rPr>
          <w:rFonts w:ascii="Arial" w:hAnsi="Arial" w:eastAsia="Arial" w:cs="Arial"/>
          <w:sz w:val="20"/>
          <w:szCs w:val="20"/>
          <w:spacing w:val="4"/>
          <w:position w:val="-1"/>
        </w:rPr>
        <w:t xml:space="preserve">   </w:t>
      </w:r>
      <w:r>
        <w:rPr>
          <w:sz w:val="20"/>
          <w:szCs w:val="20"/>
          <w:spacing w:val="13"/>
        </w:rPr>
        <w:t>建筑施工中小型施工机  </w:t>
      </w:r>
      <w:r>
        <w:rPr>
          <w:rFonts w:ascii="Arial" w:hAnsi="Arial" w:eastAsia="Arial" w:cs="Arial"/>
          <w:sz w:val="20"/>
          <w:szCs w:val="20"/>
          <w:spacing w:val="13"/>
        </w:rPr>
        <w:t>(</w:t>
      </w:r>
      <w:r>
        <w:rPr>
          <w:sz w:val="20"/>
          <w:szCs w:val="20"/>
          <w:spacing w:val="13"/>
        </w:rPr>
        <w:t>具</w:t>
      </w:r>
      <w:r>
        <w:rPr>
          <w:rFonts w:ascii="Arial" w:hAnsi="Arial" w:eastAsia="Arial" w:cs="Arial"/>
          <w:sz w:val="20"/>
          <w:szCs w:val="20"/>
          <w:spacing w:val="13"/>
        </w:rPr>
        <w:t>)</w:t>
      </w:r>
      <w:r>
        <w:rPr>
          <w:rFonts w:ascii="Arial" w:hAnsi="Arial" w:eastAsia="Arial" w:cs="Arial"/>
          <w:sz w:val="20"/>
          <w:szCs w:val="20"/>
          <w:spacing w:val="56"/>
        </w:rPr>
        <w:t xml:space="preserve"> </w:t>
      </w:r>
      <w:r>
        <w:rPr>
          <w:sz w:val="20"/>
          <w:szCs w:val="20"/>
          <w:spacing w:val="13"/>
        </w:rPr>
        <w:t>械进场验收表  </w:t>
      </w:r>
      <w:r>
        <w:rPr>
          <w:rFonts w:ascii="Arial" w:hAnsi="Arial" w:eastAsia="Arial" w:cs="Arial"/>
          <w:sz w:val="20"/>
          <w:szCs w:val="20"/>
          <w:spacing w:val="13"/>
        </w:rPr>
        <w:t>(</w:t>
      </w:r>
      <w:r>
        <w:rPr>
          <w:sz w:val="20"/>
          <w:szCs w:val="20"/>
          <w:spacing w:val="13"/>
        </w:rPr>
        <w:t>机械类</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772"/>
        <w:gridCol w:w="1274"/>
        <w:gridCol w:w="991"/>
        <w:gridCol w:w="993"/>
        <w:gridCol w:w="991"/>
        <w:gridCol w:w="1133"/>
        <w:gridCol w:w="993"/>
        <w:gridCol w:w="1620"/>
      </w:tblGrid>
      <w:tr>
        <w:trPr>
          <w:trHeight w:val="476" w:hRule="atLeast"/>
        </w:trPr>
        <w:tc>
          <w:tcPr>
            <w:tcW w:w="1365" w:type="dxa"/>
            <w:vAlign w:val="top"/>
            <w:gridSpan w:val="2"/>
          </w:tcPr>
          <w:p>
            <w:pPr>
              <w:pStyle w:val="TableText"/>
              <w:ind w:left="369"/>
              <w:spacing w:before="165" w:line="184" w:lineRule="auto"/>
              <w:rPr/>
            </w:pPr>
            <w:r>
              <w:rPr>
                <w:spacing w:val="8"/>
              </w:rPr>
              <w:t>设备名称</w:t>
            </w:r>
          </w:p>
        </w:tc>
        <w:tc>
          <w:tcPr>
            <w:tcW w:w="1274" w:type="dxa"/>
            <w:vAlign w:val="top"/>
          </w:tcPr>
          <w:p>
            <w:pPr>
              <w:rPr>
                <w:rFonts w:ascii="Arial"/>
                <w:sz w:val="21"/>
              </w:rPr>
            </w:pPr>
            <w:r/>
          </w:p>
        </w:tc>
        <w:tc>
          <w:tcPr>
            <w:tcW w:w="991" w:type="dxa"/>
            <w:vAlign w:val="top"/>
          </w:tcPr>
          <w:p>
            <w:pPr>
              <w:pStyle w:val="TableText"/>
              <w:ind w:left="182"/>
              <w:spacing w:before="165" w:line="185" w:lineRule="auto"/>
              <w:rPr/>
            </w:pPr>
            <w:r>
              <w:rPr>
                <w:spacing w:val="7"/>
              </w:rPr>
              <w:t>规格型号</w:t>
            </w:r>
          </w:p>
        </w:tc>
        <w:tc>
          <w:tcPr>
            <w:tcW w:w="993" w:type="dxa"/>
            <w:vAlign w:val="top"/>
          </w:tcPr>
          <w:p>
            <w:pPr>
              <w:rPr>
                <w:rFonts w:ascii="Arial"/>
                <w:sz w:val="21"/>
              </w:rPr>
            </w:pPr>
            <w:r/>
          </w:p>
        </w:tc>
        <w:tc>
          <w:tcPr>
            <w:tcW w:w="991" w:type="dxa"/>
            <w:vAlign w:val="top"/>
          </w:tcPr>
          <w:p>
            <w:pPr>
              <w:pStyle w:val="TableText"/>
              <w:ind w:left="213"/>
              <w:spacing w:before="165" w:line="185" w:lineRule="auto"/>
              <w:rPr/>
            </w:pPr>
            <w:r>
              <w:rPr>
                <w:spacing w:val="-1"/>
              </w:rPr>
              <w:t>自行编号</w:t>
            </w:r>
          </w:p>
        </w:tc>
        <w:tc>
          <w:tcPr>
            <w:tcW w:w="1133" w:type="dxa"/>
            <w:vAlign w:val="top"/>
          </w:tcPr>
          <w:p>
            <w:pPr>
              <w:rPr>
                <w:rFonts w:ascii="Arial"/>
                <w:sz w:val="21"/>
              </w:rPr>
            </w:pPr>
            <w:r/>
          </w:p>
        </w:tc>
        <w:tc>
          <w:tcPr>
            <w:tcW w:w="993" w:type="dxa"/>
            <w:vAlign w:val="top"/>
          </w:tcPr>
          <w:p>
            <w:pPr>
              <w:pStyle w:val="TableText"/>
              <w:ind w:left="186"/>
              <w:spacing w:before="165" w:line="184" w:lineRule="auto"/>
              <w:rPr/>
            </w:pPr>
            <w:r>
              <w:rPr>
                <w:spacing w:val="7"/>
              </w:rPr>
              <w:t>进场日期</w:t>
            </w:r>
          </w:p>
        </w:tc>
        <w:tc>
          <w:tcPr>
            <w:tcW w:w="1620" w:type="dxa"/>
            <w:vAlign w:val="top"/>
          </w:tcPr>
          <w:p>
            <w:pPr>
              <w:rPr>
                <w:rFonts w:ascii="Arial"/>
                <w:sz w:val="21"/>
              </w:rPr>
            </w:pPr>
            <w:r/>
          </w:p>
        </w:tc>
      </w:tr>
      <w:tr>
        <w:trPr>
          <w:trHeight w:val="472" w:hRule="atLeast"/>
        </w:trPr>
        <w:tc>
          <w:tcPr>
            <w:tcW w:w="593" w:type="dxa"/>
            <w:vAlign w:val="top"/>
          </w:tcPr>
          <w:p>
            <w:pPr>
              <w:pStyle w:val="TableText"/>
              <w:ind w:left="145"/>
              <w:spacing w:before="162" w:line="184" w:lineRule="auto"/>
              <w:rPr/>
            </w:pPr>
            <w:r>
              <w:rPr>
                <w:spacing w:val="5"/>
              </w:rPr>
              <w:t>序号</w:t>
            </w:r>
          </w:p>
        </w:tc>
        <w:tc>
          <w:tcPr>
            <w:tcW w:w="772" w:type="dxa"/>
            <w:vAlign w:val="top"/>
          </w:tcPr>
          <w:p>
            <w:pPr>
              <w:pStyle w:val="TableText"/>
              <w:ind w:left="231"/>
              <w:spacing w:before="162" w:line="183" w:lineRule="auto"/>
              <w:rPr/>
            </w:pPr>
            <w:r>
              <w:rPr>
                <w:spacing w:val="5"/>
              </w:rPr>
              <w:t>项目</w:t>
            </w:r>
          </w:p>
        </w:tc>
        <w:tc>
          <w:tcPr>
            <w:tcW w:w="6375" w:type="dxa"/>
            <w:vAlign w:val="top"/>
            <w:gridSpan w:val="6"/>
          </w:tcPr>
          <w:p>
            <w:pPr>
              <w:pStyle w:val="TableText"/>
              <w:ind w:left="2875"/>
              <w:spacing w:before="162" w:line="185" w:lineRule="auto"/>
              <w:rPr/>
            </w:pPr>
            <w:r>
              <w:rPr>
                <w:spacing w:val="7"/>
              </w:rPr>
              <w:t>验收内容</w:t>
            </w:r>
          </w:p>
        </w:tc>
        <w:tc>
          <w:tcPr>
            <w:tcW w:w="1620" w:type="dxa"/>
            <w:vAlign w:val="top"/>
          </w:tcPr>
          <w:p>
            <w:pPr>
              <w:pStyle w:val="TableText"/>
              <w:ind w:left="498"/>
              <w:spacing w:before="161" w:line="186" w:lineRule="auto"/>
              <w:rPr/>
            </w:pPr>
            <w:r>
              <w:rPr>
                <w:spacing w:val="7"/>
              </w:rPr>
              <w:t>验收结果</w:t>
            </w:r>
          </w:p>
        </w:tc>
      </w:tr>
      <w:tr>
        <w:trPr>
          <w:trHeight w:val="631" w:hRule="atLeast"/>
        </w:trPr>
        <w:tc>
          <w:tcPr>
            <w:tcW w:w="593" w:type="dxa"/>
            <w:vAlign w:val="top"/>
          </w:tcPr>
          <w:p>
            <w:pPr>
              <w:ind w:left="271"/>
              <w:spacing w:before="237" w:line="181" w:lineRule="exact"/>
              <w:rPr>
                <w:rFonts w:ascii="Arial" w:hAnsi="Arial" w:eastAsia="Arial" w:cs="Arial"/>
                <w:sz w:val="15"/>
                <w:szCs w:val="15"/>
              </w:rPr>
            </w:pPr>
            <w:r>
              <w:rPr>
                <w:rFonts w:ascii="Arial" w:hAnsi="Arial" w:eastAsia="Arial" w:cs="Arial"/>
                <w:sz w:val="15"/>
                <w:szCs w:val="15"/>
                <w:spacing w:val="21"/>
              </w:rPr>
              <w:t>1</w:t>
            </w:r>
          </w:p>
        </w:tc>
        <w:tc>
          <w:tcPr>
            <w:tcW w:w="772" w:type="dxa"/>
            <w:vAlign w:val="top"/>
          </w:tcPr>
          <w:p>
            <w:pPr>
              <w:pStyle w:val="TableText"/>
              <w:ind w:left="231"/>
              <w:spacing w:before="135" w:line="197" w:lineRule="auto"/>
              <w:rPr/>
            </w:pPr>
            <w:r>
              <w:rPr>
                <w:spacing w:val="5"/>
              </w:rPr>
              <w:t>安装</w:t>
            </w:r>
          </w:p>
          <w:p>
            <w:pPr>
              <w:pStyle w:val="TableText"/>
              <w:ind w:left="228"/>
              <w:spacing w:line="185" w:lineRule="auto"/>
              <w:rPr/>
            </w:pPr>
            <w:r>
              <w:rPr>
                <w:spacing w:val="6"/>
              </w:rPr>
              <w:t>设置</w:t>
            </w:r>
          </w:p>
        </w:tc>
        <w:tc>
          <w:tcPr>
            <w:tcW w:w="6375" w:type="dxa"/>
            <w:vAlign w:val="top"/>
            <w:gridSpan w:val="6"/>
          </w:tcPr>
          <w:p>
            <w:pPr>
              <w:pStyle w:val="TableText"/>
              <w:ind w:left="268"/>
              <w:spacing w:before="241" w:line="185" w:lineRule="auto"/>
              <w:rPr/>
            </w:pPr>
            <w:r>
              <w:rPr>
                <w:spacing w:val="9"/>
              </w:rPr>
              <w:t>地基平面坚实，排水畅通，位置合理，有稳固的</w:t>
            </w:r>
            <w:r>
              <w:rPr>
                <w:spacing w:val="8"/>
              </w:rPr>
              <w:t>防雨防护棚</w:t>
            </w:r>
          </w:p>
        </w:tc>
        <w:tc>
          <w:tcPr>
            <w:tcW w:w="1620" w:type="dxa"/>
            <w:vAlign w:val="top"/>
          </w:tcPr>
          <w:p>
            <w:pPr>
              <w:rPr>
                <w:rFonts w:ascii="Arial"/>
                <w:sz w:val="21"/>
              </w:rPr>
            </w:pPr>
            <w:r/>
          </w:p>
        </w:tc>
      </w:tr>
      <w:tr>
        <w:trPr>
          <w:trHeight w:val="632" w:hRule="atLeast"/>
        </w:trPr>
        <w:tc>
          <w:tcPr>
            <w:tcW w:w="593" w:type="dxa"/>
            <w:vAlign w:val="top"/>
          </w:tcPr>
          <w:p>
            <w:pPr>
              <w:ind w:left="268"/>
              <w:spacing w:before="238" w:line="180" w:lineRule="exact"/>
              <w:rPr>
                <w:rFonts w:ascii="Arial" w:hAnsi="Arial" w:eastAsia="Arial" w:cs="Arial"/>
                <w:sz w:val="15"/>
                <w:szCs w:val="15"/>
              </w:rPr>
            </w:pPr>
            <w:r>
              <w:rPr>
                <w:rFonts w:ascii="Arial" w:hAnsi="Arial" w:eastAsia="Arial" w:cs="Arial"/>
                <w:sz w:val="15"/>
                <w:szCs w:val="15"/>
                <w:spacing w:val="8"/>
                <w:w w:val="120"/>
              </w:rPr>
              <w:t>2</w:t>
            </w:r>
          </w:p>
        </w:tc>
        <w:tc>
          <w:tcPr>
            <w:tcW w:w="772" w:type="dxa"/>
            <w:vAlign w:val="top"/>
          </w:tcPr>
          <w:p>
            <w:pPr>
              <w:pStyle w:val="TableText"/>
              <w:ind w:left="230" w:right="65" w:hanging="158"/>
              <w:spacing w:before="135" w:line="191" w:lineRule="auto"/>
              <w:rPr/>
            </w:pPr>
            <w:r>
              <w:rPr>
                <w:spacing w:val="7"/>
              </w:rPr>
              <w:t>安全防护</w:t>
            </w:r>
            <w:r>
              <w:rPr/>
              <w:t xml:space="preserve"> </w:t>
            </w:r>
            <w:r>
              <w:rPr>
                <w:spacing w:val="5"/>
              </w:rPr>
              <w:t>装置</w:t>
            </w:r>
          </w:p>
        </w:tc>
        <w:tc>
          <w:tcPr>
            <w:tcW w:w="6375" w:type="dxa"/>
            <w:vAlign w:val="top"/>
            <w:gridSpan w:val="6"/>
          </w:tcPr>
          <w:p>
            <w:pPr>
              <w:pStyle w:val="TableText"/>
              <w:ind w:left="268"/>
              <w:spacing w:before="241" w:line="185" w:lineRule="auto"/>
              <w:rPr/>
            </w:pPr>
            <w:r>
              <w:rPr>
                <w:spacing w:val="7"/>
              </w:rPr>
              <w:t>安全装置应齐全</w:t>
            </w:r>
            <w:r>
              <w:rPr>
                <w:spacing w:val="-15"/>
              </w:rPr>
              <w:t xml:space="preserve"> </w:t>
            </w:r>
            <w:r>
              <w:rPr>
                <w:spacing w:val="7"/>
              </w:rPr>
              <w:t>、可靠有效，</w:t>
            </w:r>
            <w:r>
              <w:rPr>
                <w:spacing w:val="-16"/>
              </w:rPr>
              <w:t xml:space="preserve"> </w:t>
            </w:r>
            <w:r>
              <w:rPr>
                <w:spacing w:val="7"/>
              </w:rPr>
              <w:t>限位及行程开关应设有防水和防漏电措施</w:t>
            </w:r>
          </w:p>
        </w:tc>
        <w:tc>
          <w:tcPr>
            <w:tcW w:w="1620" w:type="dxa"/>
            <w:vAlign w:val="top"/>
          </w:tcPr>
          <w:p>
            <w:pPr>
              <w:rPr>
                <w:rFonts w:ascii="Arial"/>
                <w:sz w:val="21"/>
              </w:rPr>
            </w:pPr>
            <w:r/>
          </w:p>
        </w:tc>
      </w:tr>
      <w:tr>
        <w:trPr>
          <w:trHeight w:val="631" w:hRule="atLeast"/>
        </w:trPr>
        <w:tc>
          <w:tcPr>
            <w:tcW w:w="593" w:type="dxa"/>
            <w:vAlign w:val="top"/>
          </w:tcPr>
          <w:p>
            <w:pPr>
              <w:ind w:left="269"/>
              <w:spacing w:before="264" w:line="187" w:lineRule="auto"/>
              <w:rPr>
                <w:rFonts w:ascii="Arial" w:hAnsi="Arial" w:eastAsia="Arial" w:cs="Arial"/>
                <w:sz w:val="15"/>
                <w:szCs w:val="15"/>
              </w:rPr>
            </w:pPr>
            <w:r>
              <w:rPr>
                <w:rFonts w:ascii="Arial" w:hAnsi="Arial" w:eastAsia="Arial" w:cs="Arial"/>
                <w:sz w:val="15"/>
                <w:szCs w:val="15"/>
                <w:spacing w:val="12"/>
                <w:w w:val="114"/>
              </w:rPr>
              <w:t>3</w:t>
            </w:r>
          </w:p>
        </w:tc>
        <w:tc>
          <w:tcPr>
            <w:tcW w:w="772" w:type="dxa"/>
            <w:vAlign w:val="top"/>
          </w:tcPr>
          <w:p>
            <w:pPr>
              <w:pStyle w:val="TableText"/>
              <w:ind w:left="233"/>
              <w:spacing w:before="135" w:line="197" w:lineRule="auto"/>
              <w:rPr/>
            </w:pPr>
            <w:r>
              <w:rPr>
                <w:spacing w:val="4"/>
              </w:rPr>
              <w:t>润滑</w:t>
            </w:r>
          </w:p>
          <w:p>
            <w:pPr>
              <w:pStyle w:val="TableText"/>
              <w:ind w:left="230"/>
              <w:spacing w:line="185" w:lineRule="auto"/>
              <w:rPr/>
            </w:pPr>
            <w:r>
              <w:rPr>
                <w:spacing w:val="6"/>
              </w:rPr>
              <w:t>情况</w:t>
            </w:r>
          </w:p>
        </w:tc>
        <w:tc>
          <w:tcPr>
            <w:tcW w:w="6375" w:type="dxa"/>
            <w:vAlign w:val="top"/>
            <w:gridSpan w:val="6"/>
          </w:tcPr>
          <w:p>
            <w:pPr>
              <w:pStyle w:val="TableText"/>
              <w:ind w:left="269"/>
              <w:spacing w:before="241" w:line="185" w:lineRule="auto"/>
              <w:rPr/>
            </w:pPr>
            <w:r>
              <w:rPr>
                <w:spacing w:val="7"/>
              </w:rPr>
              <w:t>蜗轮</w:t>
            </w:r>
            <w:r>
              <w:rPr>
                <w:spacing w:val="-21"/>
              </w:rPr>
              <w:t xml:space="preserve"> </w:t>
            </w:r>
            <w:r>
              <w:rPr>
                <w:spacing w:val="7"/>
              </w:rPr>
              <w:t>、里轮</w:t>
            </w:r>
            <w:r>
              <w:rPr>
                <w:spacing w:val="-21"/>
              </w:rPr>
              <w:t xml:space="preserve"> </w:t>
            </w:r>
            <w:r>
              <w:rPr>
                <w:spacing w:val="7"/>
              </w:rPr>
              <w:t>、齿轮</w:t>
            </w:r>
            <w:r>
              <w:rPr>
                <w:spacing w:val="-21"/>
              </w:rPr>
              <w:t xml:space="preserve"> </w:t>
            </w:r>
            <w:r>
              <w:rPr>
                <w:spacing w:val="7"/>
              </w:rPr>
              <w:t>、轴承等传动部位及钢丝绳等润滑充</w:t>
            </w:r>
            <w:r>
              <w:rPr>
                <w:spacing w:val="6"/>
              </w:rPr>
              <w:t>足，润滑油质应良好</w:t>
            </w:r>
          </w:p>
        </w:tc>
        <w:tc>
          <w:tcPr>
            <w:tcW w:w="1620" w:type="dxa"/>
            <w:vAlign w:val="top"/>
          </w:tcPr>
          <w:p>
            <w:pPr>
              <w:rPr>
                <w:rFonts w:ascii="Arial"/>
                <w:sz w:val="21"/>
              </w:rPr>
            </w:pPr>
            <w:r/>
          </w:p>
        </w:tc>
      </w:tr>
      <w:tr>
        <w:trPr>
          <w:trHeight w:val="631" w:hRule="atLeast"/>
        </w:trPr>
        <w:tc>
          <w:tcPr>
            <w:tcW w:w="593" w:type="dxa"/>
            <w:vAlign w:val="top"/>
          </w:tcPr>
          <w:p>
            <w:pPr>
              <w:ind w:left="266"/>
              <w:spacing w:before="262" w:line="190" w:lineRule="auto"/>
              <w:rPr>
                <w:rFonts w:ascii="Arial" w:hAnsi="Arial" w:eastAsia="Arial" w:cs="Arial"/>
                <w:sz w:val="15"/>
                <w:szCs w:val="15"/>
              </w:rPr>
            </w:pPr>
            <w:r>
              <w:rPr>
                <w:rFonts w:ascii="Arial" w:hAnsi="Arial" w:eastAsia="Arial" w:cs="Arial"/>
                <w:sz w:val="15"/>
                <w:szCs w:val="15"/>
                <w:spacing w:val="5"/>
                <w:w w:val="125"/>
              </w:rPr>
              <w:t>4</w:t>
            </w:r>
          </w:p>
        </w:tc>
        <w:tc>
          <w:tcPr>
            <w:tcW w:w="772" w:type="dxa"/>
            <w:vAlign w:val="top"/>
          </w:tcPr>
          <w:p>
            <w:pPr>
              <w:pStyle w:val="TableText"/>
              <w:ind w:left="245"/>
              <w:spacing w:before="242" w:line="184" w:lineRule="auto"/>
              <w:rPr/>
            </w:pPr>
            <w:r>
              <w:rPr>
                <w:spacing w:val="-2"/>
              </w:rPr>
              <w:t>电机</w:t>
            </w:r>
          </w:p>
        </w:tc>
        <w:tc>
          <w:tcPr>
            <w:tcW w:w="6375" w:type="dxa"/>
            <w:vAlign w:val="top"/>
            <w:gridSpan w:val="6"/>
          </w:tcPr>
          <w:p>
            <w:pPr>
              <w:pStyle w:val="TableText"/>
              <w:ind w:left="107" w:right="48" w:firstLine="174"/>
              <w:spacing w:before="135" w:line="191" w:lineRule="auto"/>
              <w:rPr/>
            </w:pPr>
            <w:r>
              <w:rPr>
                <w:spacing w:val="7"/>
              </w:rPr>
              <w:t>电机转动应正常，无异响</w:t>
            </w:r>
            <w:r>
              <w:rPr>
                <w:spacing w:val="-15"/>
              </w:rPr>
              <w:t xml:space="preserve"> </w:t>
            </w:r>
            <w:r>
              <w:rPr>
                <w:spacing w:val="7"/>
              </w:rPr>
              <w:t>；防护罩壳无变形破损，风叶无松动，</w:t>
            </w:r>
            <w:r>
              <w:rPr>
                <w:spacing w:val="-23"/>
              </w:rPr>
              <w:t xml:space="preserve"> </w:t>
            </w:r>
            <w:r>
              <w:rPr>
                <w:spacing w:val="7"/>
              </w:rPr>
              <w:t>螺丝齐全</w:t>
            </w:r>
            <w:r>
              <w:rPr>
                <w:spacing w:val="-21"/>
              </w:rPr>
              <w:t xml:space="preserve"> </w:t>
            </w:r>
            <w:r>
              <w:rPr>
                <w:spacing w:val="7"/>
              </w:rPr>
              <w:t>、紧固可</w:t>
            </w:r>
            <w:r>
              <w:rPr>
                <w:spacing w:val="6"/>
              </w:rPr>
              <w:t>靠，</w:t>
            </w:r>
            <w:r>
              <w:rPr/>
              <w:t xml:space="preserve"> </w:t>
            </w:r>
            <w:r>
              <w:rPr>
                <w:spacing w:val="8"/>
              </w:rPr>
              <w:t>无松动断裂现象</w:t>
            </w:r>
          </w:p>
        </w:tc>
        <w:tc>
          <w:tcPr>
            <w:tcW w:w="1620" w:type="dxa"/>
            <w:vAlign w:val="top"/>
          </w:tcPr>
          <w:p>
            <w:pPr>
              <w:rPr>
                <w:rFonts w:ascii="Arial"/>
                <w:sz w:val="21"/>
              </w:rPr>
            </w:pPr>
            <w:r/>
          </w:p>
        </w:tc>
      </w:tr>
      <w:tr>
        <w:trPr>
          <w:trHeight w:val="631" w:hRule="atLeast"/>
        </w:trPr>
        <w:tc>
          <w:tcPr>
            <w:tcW w:w="593"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ind w:left="269"/>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772" w:type="dxa"/>
            <w:vAlign w:val="top"/>
            <w:vMerge w:val="restart"/>
            <w:tcBorders>
              <w:bottom w:val="nil"/>
            </w:tcBorders>
          </w:tcPr>
          <w:p>
            <w:pPr>
              <w:spacing w:line="388" w:lineRule="auto"/>
              <w:rPr>
                <w:rFonts w:ascii="Arial"/>
                <w:sz w:val="21"/>
              </w:rPr>
            </w:pPr>
            <w:r/>
          </w:p>
          <w:p>
            <w:pPr>
              <w:pStyle w:val="TableText"/>
              <w:ind w:left="230"/>
              <w:spacing w:before="64" w:line="197" w:lineRule="auto"/>
              <w:rPr/>
            </w:pPr>
            <w:r>
              <w:rPr>
                <w:spacing w:val="5"/>
              </w:rPr>
              <w:t>传动</w:t>
            </w:r>
          </w:p>
          <w:p>
            <w:pPr>
              <w:pStyle w:val="TableText"/>
              <w:ind w:left="230"/>
              <w:spacing w:line="184" w:lineRule="auto"/>
              <w:rPr/>
            </w:pPr>
            <w:r>
              <w:rPr>
                <w:spacing w:val="5"/>
              </w:rPr>
              <w:t>部位</w:t>
            </w:r>
          </w:p>
        </w:tc>
        <w:tc>
          <w:tcPr>
            <w:tcW w:w="6375" w:type="dxa"/>
            <w:vAlign w:val="top"/>
            <w:gridSpan w:val="6"/>
          </w:tcPr>
          <w:p>
            <w:pPr>
              <w:pStyle w:val="TableText"/>
              <w:ind w:left="107" w:right="99" w:firstLine="160"/>
              <w:spacing w:before="136" w:line="191" w:lineRule="auto"/>
              <w:rPr/>
            </w:pPr>
            <w:r>
              <w:rPr>
                <w:spacing w:val="11"/>
              </w:rPr>
              <w:t>传动齿轮传动无异声，传动皮带和防护罩齐全</w:t>
            </w:r>
            <w:r>
              <w:rPr>
                <w:spacing w:val="-21"/>
              </w:rPr>
              <w:t xml:space="preserve"> </w:t>
            </w:r>
            <w:r>
              <w:rPr>
                <w:spacing w:val="11"/>
              </w:rPr>
              <w:t>、完好，</w:t>
            </w:r>
            <w:r>
              <w:rPr>
                <w:spacing w:val="-23"/>
              </w:rPr>
              <w:t xml:space="preserve"> </w:t>
            </w:r>
            <w:r>
              <w:rPr>
                <w:spacing w:val="11"/>
              </w:rPr>
              <w:t>搅拌机操纵杆料斗提升有保险</w:t>
            </w:r>
            <w:r>
              <w:rPr/>
              <w:t xml:space="preserve"> </w:t>
            </w:r>
            <w:r>
              <w:rPr>
                <w:spacing w:val="5"/>
              </w:rPr>
              <w:t>装置</w:t>
            </w:r>
          </w:p>
        </w:tc>
        <w:tc>
          <w:tcPr>
            <w:tcW w:w="1620" w:type="dxa"/>
            <w:vAlign w:val="top"/>
          </w:tcPr>
          <w:p>
            <w:pPr>
              <w:rPr>
                <w:rFonts w:ascii="Arial"/>
                <w:sz w:val="21"/>
              </w:rPr>
            </w:pPr>
            <w:r/>
          </w:p>
        </w:tc>
      </w:tr>
      <w:tr>
        <w:trPr>
          <w:trHeight w:val="631" w:hRule="atLeast"/>
        </w:trPr>
        <w:tc>
          <w:tcPr>
            <w:tcW w:w="593" w:type="dxa"/>
            <w:vAlign w:val="top"/>
            <w:vMerge w:val="continue"/>
            <w:tcBorders>
              <w:top w:val="nil"/>
            </w:tcBorders>
          </w:tcPr>
          <w:p>
            <w:pPr>
              <w:rPr>
                <w:rFonts w:ascii="Arial"/>
                <w:sz w:val="21"/>
              </w:rPr>
            </w:pPr>
            <w:r/>
          </w:p>
        </w:tc>
        <w:tc>
          <w:tcPr>
            <w:tcW w:w="772" w:type="dxa"/>
            <w:vAlign w:val="top"/>
            <w:vMerge w:val="continue"/>
            <w:tcBorders>
              <w:top w:val="nil"/>
            </w:tcBorders>
          </w:tcPr>
          <w:p>
            <w:pPr>
              <w:rPr>
                <w:rFonts w:ascii="Arial"/>
                <w:sz w:val="21"/>
              </w:rPr>
            </w:pPr>
            <w:r/>
          </w:p>
        </w:tc>
        <w:tc>
          <w:tcPr>
            <w:tcW w:w="6375" w:type="dxa"/>
            <w:vAlign w:val="top"/>
            <w:gridSpan w:val="6"/>
          </w:tcPr>
          <w:p>
            <w:pPr>
              <w:pStyle w:val="TableText"/>
              <w:ind w:left="107" w:right="43" w:firstLine="158"/>
              <w:spacing w:before="136" w:line="191" w:lineRule="auto"/>
              <w:rPr/>
            </w:pPr>
            <w:r>
              <w:rPr>
                <w:spacing w:val="11"/>
              </w:rPr>
              <w:t>采用钢丝绳传动的，</w:t>
            </w:r>
            <w:r>
              <w:rPr>
                <w:spacing w:val="-22"/>
              </w:rPr>
              <w:t xml:space="preserve"> </w:t>
            </w:r>
            <w:r>
              <w:rPr>
                <w:spacing w:val="11"/>
              </w:rPr>
              <w:t>绳筒保险无变形脱焊，</w:t>
            </w:r>
            <w:r>
              <w:rPr>
                <w:spacing w:val="-21"/>
              </w:rPr>
              <w:t xml:space="preserve"> </w:t>
            </w:r>
            <w:r>
              <w:rPr>
                <w:spacing w:val="11"/>
              </w:rPr>
              <w:t>钢丝绳排</w:t>
            </w:r>
            <w:r>
              <w:rPr>
                <w:spacing w:val="10"/>
              </w:rPr>
              <w:t>列整齐，</w:t>
            </w:r>
            <w:r>
              <w:rPr>
                <w:spacing w:val="-22"/>
              </w:rPr>
              <w:t xml:space="preserve"> </w:t>
            </w:r>
            <w:r>
              <w:rPr>
                <w:spacing w:val="10"/>
              </w:rPr>
              <w:t>无压扁</w:t>
            </w:r>
            <w:r>
              <w:rPr>
                <w:spacing w:val="-21"/>
              </w:rPr>
              <w:t xml:space="preserve"> </w:t>
            </w:r>
            <w:r>
              <w:rPr>
                <w:spacing w:val="10"/>
              </w:rPr>
              <w:t>、松散</w:t>
            </w:r>
            <w:r>
              <w:rPr>
                <w:spacing w:val="-21"/>
              </w:rPr>
              <w:t xml:space="preserve"> </w:t>
            </w:r>
            <w:r>
              <w:rPr>
                <w:spacing w:val="10"/>
              </w:rPr>
              <w:t>、断股、</w:t>
            </w:r>
            <w:r>
              <w:rPr/>
              <w:t xml:space="preserve"> </w:t>
            </w:r>
            <w:r>
              <w:rPr>
                <w:spacing w:val="6"/>
              </w:rPr>
              <w:t>灼伤</w:t>
            </w:r>
            <w:r>
              <w:rPr>
                <w:spacing w:val="-21"/>
              </w:rPr>
              <w:t xml:space="preserve"> </w:t>
            </w:r>
            <w:r>
              <w:rPr>
                <w:spacing w:val="6"/>
              </w:rPr>
              <w:t>、严重断丝等缺陷</w:t>
            </w:r>
          </w:p>
        </w:tc>
        <w:tc>
          <w:tcPr>
            <w:tcW w:w="1620" w:type="dxa"/>
            <w:vAlign w:val="top"/>
          </w:tcPr>
          <w:p>
            <w:pPr>
              <w:rPr>
                <w:rFonts w:ascii="Arial"/>
                <w:sz w:val="21"/>
              </w:rPr>
            </w:pPr>
            <w:r/>
          </w:p>
        </w:tc>
      </w:tr>
      <w:tr>
        <w:trPr>
          <w:trHeight w:val="631" w:hRule="atLeast"/>
        </w:trPr>
        <w:tc>
          <w:tcPr>
            <w:tcW w:w="593" w:type="dxa"/>
            <w:vAlign w:val="top"/>
          </w:tcPr>
          <w:p>
            <w:pPr>
              <w:ind w:left="268"/>
              <w:spacing w:before="264" w:line="190" w:lineRule="auto"/>
              <w:rPr>
                <w:rFonts w:ascii="Arial" w:hAnsi="Arial" w:eastAsia="Arial" w:cs="Arial"/>
                <w:sz w:val="15"/>
                <w:szCs w:val="15"/>
              </w:rPr>
            </w:pPr>
            <w:r>
              <w:rPr>
                <w:rFonts w:ascii="Arial" w:hAnsi="Arial" w:eastAsia="Arial" w:cs="Arial"/>
                <w:sz w:val="15"/>
                <w:szCs w:val="15"/>
                <w:spacing w:val="11"/>
                <w:w w:val="113"/>
              </w:rPr>
              <w:t>6</w:t>
            </w:r>
          </w:p>
        </w:tc>
        <w:tc>
          <w:tcPr>
            <w:tcW w:w="772" w:type="dxa"/>
            <w:vAlign w:val="top"/>
          </w:tcPr>
          <w:p>
            <w:pPr>
              <w:pStyle w:val="TableText"/>
              <w:ind w:left="229"/>
              <w:spacing w:before="137" w:line="197" w:lineRule="auto"/>
              <w:rPr/>
            </w:pPr>
            <w:r>
              <w:rPr>
                <w:spacing w:val="5"/>
              </w:rPr>
              <w:t>制动</w:t>
            </w:r>
          </w:p>
          <w:p>
            <w:pPr>
              <w:pStyle w:val="TableText"/>
              <w:ind w:left="228"/>
              <w:spacing w:line="185" w:lineRule="auto"/>
              <w:rPr/>
            </w:pPr>
            <w:r>
              <w:rPr>
                <w:spacing w:val="5"/>
              </w:rPr>
              <w:t>装置</w:t>
            </w:r>
          </w:p>
        </w:tc>
        <w:tc>
          <w:tcPr>
            <w:tcW w:w="6375" w:type="dxa"/>
            <w:vAlign w:val="top"/>
            <w:gridSpan w:val="6"/>
          </w:tcPr>
          <w:p>
            <w:pPr>
              <w:pStyle w:val="TableText"/>
              <w:ind w:left="266"/>
              <w:spacing w:before="243" w:line="185" w:lineRule="auto"/>
              <w:rPr/>
            </w:pPr>
            <w:r>
              <w:rPr>
                <w:spacing w:val="9"/>
              </w:rPr>
              <w:t>制动片适中，无单边现象，满载时可靠有效，各</w:t>
            </w:r>
            <w:r>
              <w:rPr>
                <w:spacing w:val="8"/>
              </w:rPr>
              <w:t>部螺丝紧固</w:t>
            </w:r>
          </w:p>
        </w:tc>
        <w:tc>
          <w:tcPr>
            <w:tcW w:w="1620" w:type="dxa"/>
            <w:vAlign w:val="top"/>
          </w:tcPr>
          <w:p>
            <w:pPr>
              <w:rPr>
                <w:rFonts w:ascii="Arial"/>
                <w:sz w:val="21"/>
              </w:rPr>
            </w:pPr>
            <w:r/>
          </w:p>
        </w:tc>
      </w:tr>
      <w:tr>
        <w:trPr>
          <w:trHeight w:val="631" w:hRule="atLeast"/>
        </w:trPr>
        <w:tc>
          <w:tcPr>
            <w:tcW w:w="593" w:type="dxa"/>
            <w:vAlign w:val="top"/>
          </w:tcPr>
          <w:p>
            <w:pPr>
              <w:ind w:left="267"/>
              <w:spacing w:before="264" w:line="190" w:lineRule="auto"/>
              <w:rPr>
                <w:rFonts w:ascii="Arial" w:hAnsi="Arial" w:eastAsia="Arial" w:cs="Arial"/>
                <w:sz w:val="15"/>
                <w:szCs w:val="15"/>
              </w:rPr>
            </w:pPr>
            <w:r>
              <w:rPr>
                <w:rFonts w:ascii="Arial" w:hAnsi="Arial" w:eastAsia="Arial" w:cs="Arial"/>
                <w:sz w:val="15"/>
                <w:szCs w:val="15"/>
                <w:spacing w:val="13"/>
                <w:w w:val="112"/>
              </w:rPr>
              <w:t>7</w:t>
            </w:r>
          </w:p>
        </w:tc>
        <w:tc>
          <w:tcPr>
            <w:tcW w:w="772" w:type="dxa"/>
            <w:vAlign w:val="top"/>
          </w:tcPr>
          <w:p>
            <w:pPr>
              <w:pStyle w:val="TableText"/>
              <w:ind w:left="243"/>
              <w:spacing w:before="138" w:line="197" w:lineRule="auto"/>
              <w:rPr/>
            </w:pPr>
            <w:r>
              <w:rPr>
                <w:spacing w:val="-2"/>
              </w:rPr>
              <w:t>电气</w:t>
            </w:r>
          </w:p>
          <w:p>
            <w:pPr>
              <w:pStyle w:val="TableText"/>
              <w:ind w:left="228"/>
              <w:spacing w:line="185" w:lineRule="auto"/>
              <w:rPr/>
            </w:pPr>
            <w:r>
              <w:rPr>
                <w:spacing w:val="5"/>
              </w:rPr>
              <w:t>装置</w:t>
            </w:r>
          </w:p>
        </w:tc>
        <w:tc>
          <w:tcPr>
            <w:tcW w:w="6375" w:type="dxa"/>
            <w:vAlign w:val="top"/>
            <w:gridSpan w:val="6"/>
          </w:tcPr>
          <w:p>
            <w:pPr>
              <w:pStyle w:val="TableText"/>
              <w:ind w:left="109" w:right="51" w:firstLine="155"/>
              <w:spacing w:before="137" w:line="189" w:lineRule="auto"/>
              <w:rPr/>
            </w:pPr>
            <w:r>
              <w:rPr>
                <w:spacing w:val="10"/>
              </w:rPr>
              <w:t>熔丝与负载容量匹配，</w:t>
            </w:r>
            <w:r>
              <w:rPr>
                <w:spacing w:val="-23"/>
              </w:rPr>
              <w:t xml:space="preserve"> </w:t>
            </w:r>
            <w:r>
              <w:rPr>
                <w:spacing w:val="10"/>
              </w:rPr>
              <w:t>各种电器灵敏</w:t>
            </w:r>
            <w:r>
              <w:rPr>
                <w:spacing w:val="-21"/>
              </w:rPr>
              <w:t xml:space="preserve"> </w:t>
            </w:r>
            <w:r>
              <w:rPr>
                <w:spacing w:val="10"/>
              </w:rPr>
              <w:t>、可靠</w:t>
            </w:r>
            <w:r>
              <w:rPr>
                <w:spacing w:val="-21"/>
              </w:rPr>
              <w:t xml:space="preserve"> </w:t>
            </w:r>
            <w:r>
              <w:rPr>
                <w:spacing w:val="10"/>
              </w:rPr>
              <w:t>、整洁</w:t>
            </w:r>
            <w:r>
              <w:rPr>
                <w:spacing w:val="-21"/>
              </w:rPr>
              <w:t xml:space="preserve"> </w:t>
            </w:r>
            <w:r>
              <w:rPr>
                <w:spacing w:val="10"/>
              </w:rPr>
              <w:t>、完好，</w:t>
            </w:r>
            <w:r>
              <w:rPr>
                <w:spacing w:val="-20"/>
              </w:rPr>
              <w:t xml:space="preserve"> </w:t>
            </w:r>
            <w:r>
              <w:rPr>
                <w:spacing w:val="10"/>
              </w:rPr>
              <w:t>排列整齐，</w:t>
            </w:r>
            <w:r>
              <w:rPr>
                <w:spacing w:val="-22"/>
              </w:rPr>
              <w:t xml:space="preserve"> </w:t>
            </w:r>
            <w:r>
              <w:rPr>
                <w:spacing w:val="9"/>
              </w:rPr>
              <w:t>无杂物堆放，</w:t>
            </w:r>
            <w:r>
              <w:rPr/>
              <w:t xml:space="preserve"> </w:t>
            </w:r>
            <w:r>
              <w:rPr>
                <w:spacing w:val="8"/>
              </w:rPr>
              <w:t>开关和电线拉线正确</w:t>
            </w:r>
            <w:r>
              <w:rPr>
                <w:spacing w:val="-21"/>
              </w:rPr>
              <w:t xml:space="preserve"> </w:t>
            </w:r>
            <w:r>
              <w:rPr>
                <w:spacing w:val="8"/>
              </w:rPr>
              <w:t>、绝缘良好，有可靠的接地（零）保</w:t>
            </w:r>
            <w:r>
              <w:rPr>
                <w:spacing w:val="7"/>
              </w:rPr>
              <w:t>护装置</w:t>
            </w:r>
          </w:p>
        </w:tc>
        <w:tc>
          <w:tcPr>
            <w:tcW w:w="1620" w:type="dxa"/>
            <w:vAlign w:val="top"/>
          </w:tcPr>
          <w:p>
            <w:pPr>
              <w:rPr>
                <w:rFonts w:ascii="Arial"/>
                <w:sz w:val="21"/>
              </w:rPr>
            </w:pPr>
            <w:r/>
          </w:p>
        </w:tc>
      </w:tr>
      <w:tr>
        <w:trPr>
          <w:trHeight w:val="472" w:hRule="atLeast"/>
        </w:trPr>
        <w:tc>
          <w:tcPr>
            <w:tcW w:w="593" w:type="dxa"/>
            <w:vAlign w:val="top"/>
          </w:tcPr>
          <w:p>
            <w:pPr>
              <w:ind w:left="265"/>
              <w:spacing w:before="161" w:line="179" w:lineRule="exact"/>
              <w:rPr>
                <w:rFonts w:ascii="Arial" w:hAnsi="Arial" w:eastAsia="Arial" w:cs="Arial"/>
                <w:sz w:val="15"/>
                <w:szCs w:val="15"/>
              </w:rPr>
            </w:pPr>
            <w:r>
              <w:rPr>
                <w:rFonts w:ascii="Arial" w:hAnsi="Arial" w:eastAsia="Arial" w:cs="Arial"/>
                <w:sz w:val="15"/>
                <w:szCs w:val="15"/>
                <w:spacing w:val="12"/>
                <w:w w:val="115"/>
              </w:rPr>
              <w:t>8</w:t>
            </w:r>
          </w:p>
        </w:tc>
        <w:tc>
          <w:tcPr>
            <w:tcW w:w="772" w:type="dxa"/>
            <w:vAlign w:val="top"/>
          </w:tcPr>
          <w:p>
            <w:pPr>
              <w:pStyle w:val="TableText"/>
              <w:ind w:left="146"/>
              <w:spacing w:before="166" w:line="185" w:lineRule="auto"/>
              <w:rPr/>
            </w:pPr>
            <w:r>
              <w:rPr>
                <w:spacing w:val="7"/>
              </w:rPr>
              <w:t>试运转</w:t>
            </w:r>
          </w:p>
        </w:tc>
        <w:tc>
          <w:tcPr>
            <w:tcW w:w="6375" w:type="dxa"/>
            <w:vAlign w:val="top"/>
            <w:gridSpan w:val="6"/>
          </w:tcPr>
          <w:p>
            <w:pPr>
              <w:pStyle w:val="TableText"/>
              <w:ind w:left="266"/>
              <w:spacing w:before="165" w:line="185" w:lineRule="auto"/>
              <w:rPr/>
            </w:pPr>
            <w:r>
              <w:rPr>
                <w:spacing w:val="6"/>
              </w:rPr>
              <w:t>机具空运转情况</w:t>
            </w:r>
            <w:r>
              <w:rPr>
                <w:spacing w:val="-10"/>
              </w:rPr>
              <w:t xml:space="preserve"> </w:t>
            </w:r>
            <w:r>
              <w:rPr>
                <w:spacing w:val="6"/>
              </w:rPr>
              <w:t>、负荷运转情况</w:t>
            </w:r>
          </w:p>
        </w:tc>
        <w:tc>
          <w:tcPr>
            <w:tcW w:w="1620" w:type="dxa"/>
            <w:vAlign w:val="top"/>
          </w:tcPr>
          <w:p>
            <w:pPr>
              <w:rPr>
                <w:rFonts w:ascii="Arial"/>
                <w:sz w:val="21"/>
              </w:rPr>
            </w:pPr>
            <w:r/>
          </w:p>
        </w:tc>
      </w:tr>
      <w:tr>
        <w:trPr>
          <w:trHeight w:val="1268" w:hRule="atLeast"/>
        </w:trPr>
        <w:tc>
          <w:tcPr>
            <w:tcW w:w="1365" w:type="dxa"/>
            <w:vAlign w:val="top"/>
            <w:gridSpan w:val="2"/>
          </w:tcPr>
          <w:p>
            <w:pPr>
              <w:spacing w:line="248" w:lineRule="auto"/>
              <w:rPr>
                <w:rFonts w:ascii="Arial"/>
                <w:sz w:val="21"/>
              </w:rPr>
            </w:pPr>
            <w:r/>
          </w:p>
          <w:p>
            <w:pPr>
              <w:spacing w:line="248" w:lineRule="auto"/>
              <w:rPr>
                <w:rFonts w:ascii="Arial"/>
                <w:sz w:val="21"/>
              </w:rPr>
            </w:pPr>
            <w:r/>
          </w:p>
          <w:p>
            <w:pPr>
              <w:pStyle w:val="TableText"/>
              <w:ind w:left="369"/>
              <w:spacing w:before="65" w:line="185" w:lineRule="auto"/>
              <w:rPr/>
            </w:pPr>
            <w:r>
              <w:rPr>
                <w:spacing w:val="7"/>
              </w:rPr>
              <w:t>验收意见</w:t>
            </w:r>
          </w:p>
        </w:tc>
        <w:tc>
          <w:tcPr>
            <w:tcW w:w="7995" w:type="dxa"/>
            <w:vAlign w:val="top"/>
            <w:gridSpan w:val="7"/>
          </w:tcPr>
          <w:p>
            <w:pPr>
              <w:rPr>
                <w:rFonts w:ascii="Arial"/>
                <w:sz w:val="21"/>
              </w:rPr>
            </w:pPr>
            <w:r/>
          </w:p>
        </w:tc>
      </w:tr>
      <w:tr>
        <w:trPr>
          <w:trHeight w:val="1904" w:hRule="atLeast"/>
        </w:trPr>
        <w:tc>
          <w:tcPr>
            <w:tcW w:w="1365"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08"/>
              <w:spacing w:before="64" w:line="185" w:lineRule="auto"/>
              <w:rPr/>
            </w:pPr>
            <w:r>
              <w:rPr>
                <w:spacing w:val="8"/>
              </w:rPr>
              <w:t>参加验收签字</w:t>
            </w:r>
          </w:p>
        </w:tc>
        <w:tc>
          <w:tcPr>
            <w:tcW w:w="7995" w:type="dxa"/>
            <w:vAlign w:val="top"/>
            <w:gridSpan w:val="7"/>
          </w:tcPr>
          <w:p>
            <w:pPr>
              <w:pStyle w:val="TableText"/>
              <w:ind w:left="264"/>
              <w:spacing w:before="166" w:line="184" w:lineRule="auto"/>
              <w:rPr/>
            </w:pPr>
            <w:r>
              <w:rPr>
                <w:spacing w:val="6"/>
              </w:rPr>
              <w:t>使用单位签字：</w:t>
            </w:r>
          </w:p>
          <w:p>
            <w:pPr>
              <w:pStyle w:val="TableText"/>
              <w:ind w:left="264"/>
              <w:spacing w:before="225" w:line="184" w:lineRule="auto"/>
              <w:rPr/>
            </w:pPr>
            <w:r>
              <w:rPr>
                <w:spacing w:val="7"/>
              </w:rPr>
              <w:t>使用单位参加验收人：</w:t>
            </w:r>
          </w:p>
          <w:p>
            <w:pPr>
              <w:pStyle w:val="TableText"/>
              <w:ind w:left="264"/>
              <w:spacing w:before="225" w:line="184" w:lineRule="auto"/>
              <w:rPr/>
            </w:pPr>
            <w:r>
              <w:rPr>
                <w:spacing w:val="8"/>
              </w:rPr>
              <w:t>使用单位项目机械或综合类专职安全员：</w:t>
            </w:r>
          </w:p>
          <w:p>
            <w:pPr>
              <w:pStyle w:val="TableText"/>
              <w:ind w:left="6381"/>
              <w:spacing w:before="226" w:line="184" w:lineRule="auto"/>
              <w:rPr/>
            </w:pPr>
            <w:r>
              <w:rPr>
                <w:spacing w:val="5"/>
              </w:rPr>
              <w:t>验收日期：</w:t>
            </w:r>
          </w:p>
        </w:tc>
      </w:tr>
      <w:tr>
        <w:trPr>
          <w:trHeight w:val="1904" w:hRule="atLeast"/>
        </w:trPr>
        <w:tc>
          <w:tcPr>
            <w:tcW w:w="1365" w:type="dxa"/>
            <w:vAlign w:val="top"/>
            <w:gridSpan w:val="2"/>
            <w:vMerge w:val="continue"/>
            <w:tcBorders>
              <w:top w:val="nil"/>
            </w:tcBorders>
          </w:tcPr>
          <w:p>
            <w:pPr>
              <w:rPr>
                <w:rFonts w:ascii="Arial"/>
                <w:sz w:val="21"/>
              </w:rPr>
            </w:pPr>
            <w:r/>
          </w:p>
        </w:tc>
        <w:tc>
          <w:tcPr>
            <w:tcW w:w="7995" w:type="dxa"/>
            <w:vAlign w:val="top"/>
            <w:gridSpan w:val="7"/>
          </w:tcPr>
          <w:p>
            <w:pPr>
              <w:pStyle w:val="TableText"/>
              <w:ind w:left="263"/>
              <w:spacing w:before="167" w:line="179" w:lineRule="auto"/>
              <w:rPr/>
            </w:pPr>
            <w:r>
              <w:rPr>
                <w:spacing w:val="7"/>
              </w:rPr>
              <w:t>施工（总承包）单位签字：</w:t>
            </w:r>
          </w:p>
          <w:p>
            <w:pPr>
              <w:pStyle w:val="TableText"/>
              <w:ind w:left="263"/>
              <w:spacing w:before="230" w:line="180" w:lineRule="auto"/>
              <w:rPr/>
            </w:pPr>
            <w:r>
              <w:rPr>
                <w:spacing w:val="8"/>
              </w:rPr>
              <w:t>施工（总承包）单位参加验收人：</w:t>
            </w:r>
          </w:p>
          <w:p>
            <w:pPr>
              <w:pStyle w:val="TableText"/>
              <w:ind w:left="263"/>
              <w:spacing w:before="230" w:line="179" w:lineRule="auto"/>
              <w:rPr/>
            </w:pPr>
            <w:r>
              <w:rPr>
                <w:spacing w:val="8"/>
              </w:rPr>
              <w:t>施工（总承包）单位项目机械或综合类专职安全员：</w:t>
            </w:r>
          </w:p>
          <w:p>
            <w:pPr>
              <w:pStyle w:val="TableText"/>
              <w:ind w:left="6381"/>
              <w:spacing w:before="230" w:line="184" w:lineRule="auto"/>
              <w:rPr/>
            </w:pPr>
            <w:r>
              <w:rPr>
                <w:spacing w:val="5"/>
              </w:rPr>
              <w:t>验收日期：</w:t>
            </w:r>
          </w:p>
        </w:tc>
      </w:tr>
      <w:tr>
        <w:trPr>
          <w:trHeight w:val="589" w:hRule="atLeast"/>
        </w:trPr>
        <w:tc>
          <w:tcPr>
            <w:tcW w:w="1365" w:type="dxa"/>
            <w:vAlign w:val="top"/>
            <w:gridSpan w:val="2"/>
          </w:tcPr>
          <w:p>
            <w:pPr>
              <w:pStyle w:val="TableText"/>
              <w:ind w:left="526"/>
              <w:spacing w:before="224" w:line="184" w:lineRule="auto"/>
              <w:rPr/>
            </w:pPr>
            <w:r>
              <w:rPr>
                <w:spacing w:val="6"/>
              </w:rPr>
              <w:t>说明</w:t>
            </w:r>
          </w:p>
        </w:tc>
        <w:tc>
          <w:tcPr>
            <w:tcW w:w="7995" w:type="dxa"/>
            <w:vAlign w:val="top"/>
            <w:gridSpan w:val="7"/>
          </w:tcPr>
          <w:p>
            <w:pPr>
              <w:pStyle w:val="TableText"/>
              <w:ind w:left="109" w:right="105" w:firstLine="154"/>
              <w:spacing w:before="117" w:line="191" w:lineRule="auto"/>
              <w:rPr/>
            </w:pPr>
            <w:r>
              <w:rPr>
                <w:spacing w:val="9"/>
              </w:rPr>
              <w:t>本表适用气瓶外的建筑施工中小型混凝土机械</w:t>
            </w:r>
            <w:r>
              <w:rPr>
                <w:spacing w:val="-21"/>
              </w:rPr>
              <w:t xml:space="preserve"> </w:t>
            </w:r>
            <w:r>
              <w:rPr>
                <w:spacing w:val="9"/>
              </w:rPr>
              <w:t>、钢筋加工机械</w:t>
            </w:r>
            <w:r>
              <w:rPr>
                <w:spacing w:val="-21"/>
              </w:rPr>
              <w:t xml:space="preserve"> </w:t>
            </w:r>
            <w:r>
              <w:rPr>
                <w:spacing w:val="9"/>
              </w:rPr>
              <w:t>、木工机械</w:t>
            </w:r>
            <w:r>
              <w:rPr>
                <w:spacing w:val="-20"/>
              </w:rPr>
              <w:t xml:space="preserve"> </w:t>
            </w:r>
            <w:r>
              <w:rPr>
                <w:spacing w:val="9"/>
              </w:rPr>
              <w:t>、</w:t>
            </w:r>
            <w:r>
              <w:rPr>
                <w:spacing w:val="-25"/>
              </w:rPr>
              <w:t xml:space="preserve"> </w:t>
            </w:r>
            <w:r>
              <w:rPr>
                <w:spacing w:val="8"/>
              </w:rPr>
              <w:t>电气焊接设备</w:t>
            </w:r>
            <w:r>
              <w:rPr>
                <w:spacing w:val="-20"/>
              </w:rPr>
              <w:t xml:space="preserve"> </w:t>
            </w:r>
            <w:r>
              <w:rPr>
                <w:spacing w:val="8"/>
              </w:rPr>
              <w:t>、供水设备</w:t>
            </w:r>
            <w:r>
              <w:rPr>
                <w:spacing w:val="-21"/>
              </w:rPr>
              <w:t xml:space="preserve"> </w:t>
            </w:r>
            <w:r>
              <w:rPr>
                <w:spacing w:val="8"/>
              </w:rPr>
              <w:t>、</w:t>
            </w:r>
            <w:r>
              <w:rPr>
                <w:spacing w:val="-23"/>
              </w:rPr>
              <w:t xml:space="preserve"> </w:t>
            </w:r>
            <w:r>
              <w:rPr>
                <w:spacing w:val="8"/>
              </w:rPr>
              <w:t>中小</w:t>
            </w:r>
            <w:r>
              <w:rPr/>
              <w:t xml:space="preserve"> </w:t>
            </w:r>
            <w:r>
              <w:rPr>
                <w:spacing w:val="8"/>
              </w:rPr>
              <w:t>型电动工具及其他机具进场验收</w:t>
            </w:r>
          </w:p>
        </w:tc>
      </w:tr>
    </w:tbl>
    <w:p>
      <w:pPr>
        <w:spacing w:line="208" w:lineRule="exact"/>
        <w:rPr>
          <w:rFonts w:ascii="Arial"/>
          <w:sz w:val="18"/>
        </w:rPr>
      </w:pPr>
      <w:r/>
    </w:p>
    <w:p>
      <w:pPr>
        <w:spacing w:line="208" w:lineRule="exact"/>
        <w:sectPr>
          <w:headerReference w:type="default" r:id="rId30"/>
          <w:footerReference w:type="default" r:id="rId596"/>
          <w:pgSz w:w="12243" w:h="16495"/>
          <w:pgMar w:top="1461" w:right="1609" w:bottom="1137" w:left="1267" w:header="1177" w:footer="912" w:gutter="0"/>
        </w:sectPr>
        <w:rPr>
          <w:rFonts w:ascii="Arial" w:hAnsi="Arial" w:eastAsia="Arial" w:cs="Arial"/>
          <w:sz w:val="18"/>
          <w:szCs w:val="18"/>
        </w:rPr>
      </w:pPr>
    </w:p>
    <w:p>
      <w:pPr>
        <w:pStyle w:val="BodyText"/>
        <w:ind w:left="434"/>
        <w:spacing w:before="246" w:line="176" w:lineRule="auto"/>
        <w:rPr>
          <w:rFonts w:ascii="Arial" w:hAnsi="Arial" w:eastAsia="Arial" w:cs="Arial"/>
          <w:sz w:val="20"/>
          <w:szCs w:val="20"/>
        </w:rPr>
      </w:pPr>
      <w:hyperlink w:history="true" r:id="rId599">
        <w:r>
          <w:rPr>
            <w:rFonts w:ascii="Arial" w:hAnsi="Arial" w:eastAsia="Arial" w:cs="Arial"/>
            <w:sz w:val="20"/>
            <w:szCs w:val="20"/>
            <w:spacing w:val="13"/>
            <w:position w:val="-1"/>
          </w:rPr>
          <w:t>8.5.2.2</w:t>
        </w:r>
      </w:hyperlink>
      <w:r>
        <w:rPr>
          <w:rFonts w:ascii="Arial" w:hAnsi="Arial" w:eastAsia="Arial" w:cs="Arial"/>
          <w:sz w:val="20"/>
          <w:szCs w:val="20"/>
          <w:spacing w:val="4"/>
          <w:position w:val="-1"/>
        </w:rPr>
        <w:t xml:space="preserve">   </w:t>
      </w:r>
      <w:r>
        <w:rPr>
          <w:sz w:val="20"/>
          <w:szCs w:val="20"/>
          <w:spacing w:val="13"/>
        </w:rPr>
        <w:t>建筑施工中小型施工机  </w:t>
      </w:r>
      <w:r>
        <w:rPr>
          <w:rFonts w:ascii="Arial" w:hAnsi="Arial" w:eastAsia="Arial" w:cs="Arial"/>
          <w:sz w:val="20"/>
          <w:szCs w:val="20"/>
          <w:spacing w:val="13"/>
        </w:rPr>
        <w:t>(</w:t>
      </w:r>
      <w:r>
        <w:rPr>
          <w:sz w:val="20"/>
          <w:szCs w:val="20"/>
          <w:spacing w:val="13"/>
        </w:rPr>
        <w:t>具</w:t>
      </w:r>
      <w:r>
        <w:rPr>
          <w:rFonts w:ascii="Arial" w:hAnsi="Arial" w:eastAsia="Arial" w:cs="Arial"/>
          <w:sz w:val="20"/>
          <w:szCs w:val="20"/>
          <w:spacing w:val="13"/>
        </w:rPr>
        <w:t>)</w:t>
      </w:r>
      <w:r>
        <w:rPr>
          <w:rFonts w:ascii="Arial" w:hAnsi="Arial" w:eastAsia="Arial" w:cs="Arial"/>
          <w:sz w:val="20"/>
          <w:szCs w:val="20"/>
          <w:spacing w:val="56"/>
        </w:rPr>
        <w:t xml:space="preserve"> </w:t>
      </w:r>
      <w:r>
        <w:rPr>
          <w:sz w:val="20"/>
          <w:szCs w:val="20"/>
          <w:spacing w:val="13"/>
        </w:rPr>
        <w:t>械进场验收表  </w:t>
      </w:r>
      <w:r>
        <w:rPr>
          <w:rFonts w:ascii="Arial" w:hAnsi="Arial" w:eastAsia="Arial" w:cs="Arial"/>
          <w:sz w:val="20"/>
          <w:szCs w:val="20"/>
          <w:spacing w:val="13"/>
        </w:rPr>
        <w:t>(</w:t>
      </w:r>
      <w:r>
        <w:rPr>
          <w:sz w:val="20"/>
          <w:szCs w:val="20"/>
          <w:spacing w:val="13"/>
        </w:rPr>
        <w:t>气瓶类</w:t>
      </w:r>
      <w:r>
        <w:rPr>
          <w:rFonts w:ascii="Arial" w:hAnsi="Arial" w:eastAsia="Arial" w:cs="Arial"/>
          <w:sz w:val="20"/>
          <w:szCs w:val="20"/>
          <w:spacing w:val="13"/>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0"/>
        <w:gridCol w:w="772"/>
        <w:gridCol w:w="1274"/>
        <w:gridCol w:w="991"/>
        <w:gridCol w:w="993"/>
        <w:gridCol w:w="991"/>
        <w:gridCol w:w="1133"/>
        <w:gridCol w:w="993"/>
        <w:gridCol w:w="1619"/>
      </w:tblGrid>
      <w:tr>
        <w:trPr>
          <w:trHeight w:val="635" w:hRule="atLeast"/>
        </w:trPr>
        <w:tc>
          <w:tcPr>
            <w:tcW w:w="1362" w:type="dxa"/>
            <w:vAlign w:val="top"/>
            <w:gridSpan w:val="2"/>
          </w:tcPr>
          <w:p>
            <w:pPr>
              <w:pStyle w:val="TableText"/>
              <w:ind w:left="366"/>
              <w:spacing w:before="245" w:line="184" w:lineRule="auto"/>
              <w:rPr/>
            </w:pPr>
            <w:r>
              <w:rPr>
                <w:spacing w:val="8"/>
              </w:rPr>
              <w:t>设备名称</w:t>
            </w:r>
          </w:p>
        </w:tc>
        <w:tc>
          <w:tcPr>
            <w:tcW w:w="1274" w:type="dxa"/>
            <w:vAlign w:val="top"/>
          </w:tcPr>
          <w:p>
            <w:pPr>
              <w:rPr>
                <w:rFonts w:ascii="Arial"/>
                <w:sz w:val="21"/>
              </w:rPr>
            </w:pPr>
            <w:r/>
          </w:p>
        </w:tc>
        <w:tc>
          <w:tcPr>
            <w:tcW w:w="991" w:type="dxa"/>
            <w:vAlign w:val="top"/>
          </w:tcPr>
          <w:p>
            <w:pPr>
              <w:pStyle w:val="TableText"/>
              <w:ind w:left="182"/>
              <w:spacing w:before="245" w:line="184" w:lineRule="auto"/>
              <w:rPr/>
            </w:pPr>
            <w:r>
              <w:rPr>
                <w:spacing w:val="7"/>
              </w:rPr>
              <w:t>规格型号</w:t>
            </w:r>
          </w:p>
        </w:tc>
        <w:tc>
          <w:tcPr>
            <w:tcW w:w="993" w:type="dxa"/>
            <w:vAlign w:val="top"/>
          </w:tcPr>
          <w:p>
            <w:pPr>
              <w:rPr>
                <w:rFonts w:ascii="Arial"/>
                <w:sz w:val="21"/>
              </w:rPr>
            </w:pPr>
            <w:r/>
          </w:p>
        </w:tc>
        <w:tc>
          <w:tcPr>
            <w:tcW w:w="991" w:type="dxa"/>
            <w:vAlign w:val="top"/>
          </w:tcPr>
          <w:p>
            <w:pPr>
              <w:pStyle w:val="TableText"/>
              <w:ind w:left="212"/>
              <w:spacing w:before="245" w:line="185" w:lineRule="auto"/>
              <w:rPr/>
            </w:pPr>
            <w:r>
              <w:rPr>
                <w:spacing w:val="-1"/>
              </w:rPr>
              <w:t>自行编号</w:t>
            </w:r>
          </w:p>
        </w:tc>
        <w:tc>
          <w:tcPr>
            <w:tcW w:w="1133" w:type="dxa"/>
            <w:vAlign w:val="top"/>
          </w:tcPr>
          <w:p>
            <w:pPr>
              <w:rPr>
                <w:rFonts w:ascii="Arial"/>
                <w:sz w:val="21"/>
              </w:rPr>
            </w:pPr>
            <w:r/>
          </w:p>
        </w:tc>
        <w:tc>
          <w:tcPr>
            <w:tcW w:w="993" w:type="dxa"/>
            <w:vAlign w:val="top"/>
          </w:tcPr>
          <w:p>
            <w:pPr>
              <w:pStyle w:val="TableText"/>
              <w:ind w:left="186"/>
              <w:spacing w:before="244" w:line="184" w:lineRule="auto"/>
              <w:rPr/>
            </w:pPr>
            <w:r>
              <w:rPr>
                <w:spacing w:val="7"/>
              </w:rPr>
              <w:t>进场日期</w:t>
            </w:r>
          </w:p>
        </w:tc>
        <w:tc>
          <w:tcPr>
            <w:tcW w:w="1619" w:type="dxa"/>
            <w:vAlign w:val="top"/>
          </w:tcPr>
          <w:p>
            <w:pPr>
              <w:rPr>
                <w:rFonts w:ascii="Arial"/>
                <w:sz w:val="21"/>
              </w:rPr>
            </w:pPr>
            <w:r/>
          </w:p>
        </w:tc>
      </w:tr>
      <w:tr>
        <w:trPr>
          <w:trHeight w:val="631" w:hRule="atLeast"/>
        </w:trPr>
        <w:tc>
          <w:tcPr>
            <w:tcW w:w="590" w:type="dxa"/>
            <w:vAlign w:val="top"/>
          </w:tcPr>
          <w:p>
            <w:pPr>
              <w:pStyle w:val="TableText"/>
              <w:ind w:left="142"/>
              <w:spacing w:before="241" w:line="184" w:lineRule="auto"/>
              <w:rPr/>
            </w:pPr>
            <w:r>
              <w:rPr>
                <w:spacing w:val="5"/>
              </w:rPr>
              <w:t>序号</w:t>
            </w:r>
          </w:p>
        </w:tc>
        <w:tc>
          <w:tcPr>
            <w:tcW w:w="772" w:type="dxa"/>
            <w:vAlign w:val="top"/>
          </w:tcPr>
          <w:p>
            <w:pPr>
              <w:pStyle w:val="TableText"/>
              <w:ind w:left="230"/>
              <w:spacing w:before="241" w:line="183" w:lineRule="auto"/>
              <w:rPr/>
            </w:pPr>
            <w:r>
              <w:rPr>
                <w:spacing w:val="5"/>
              </w:rPr>
              <w:t>项目</w:t>
            </w:r>
          </w:p>
        </w:tc>
        <w:tc>
          <w:tcPr>
            <w:tcW w:w="6375" w:type="dxa"/>
            <w:vAlign w:val="top"/>
            <w:gridSpan w:val="6"/>
          </w:tcPr>
          <w:p>
            <w:pPr>
              <w:pStyle w:val="TableText"/>
              <w:ind w:left="2875"/>
              <w:spacing w:before="241" w:line="185" w:lineRule="auto"/>
              <w:rPr/>
            </w:pPr>
            <w:r>
              <w:rPr>
                <w:spacing w:val="7"/>
              </w:rPr>
              <w:t>验收内容</w:t>
            </w:r>
          </w:p>
        </w:tc>
        <w:tc>
          <w:tcPr>
            <w:tcW w:w="1619" w:type="dxa"/>
            <w:vAlign w:val="top"/>
          </w:tcPr>
          <w:p>
            <w:pPr>
              <w:pStyle w:val="TableText"/>
              <w:ind w:left="498"/>
              <w:spacing w:before="241" w:line="185" w:lineRule="auto"/>
              <w:rPr/>
            </w:pPr>
            <w:r>
              <w:rPr>
                <w:spacing w:val="7"/>
              </w:rPr>
              <w:t>验收结果</w:t>
            </w:r>
          </w:p>
        </w:tc>
      </w:tr>
      <w:tr>
        <w:trPr>
          <w:trHeight w:val="791" w:hRule="atLeast"/>
        </w:trPr>
        <w:tc>
          <w:tcPr>
            <w:tcW w:w="590" w:type="dxa"/>
            <w:vAlign w:val="top"/>
          </w:tcPr>
          <w:p>
            <w:pPr>
              <w:spacing w:line="272" w:lineRule="auto"/>
              <w:rPr>
                <w:rFonts w:ascii="Arial"/>
                <w:sz w:val="21"/>
              </w:rPr>
            </w:pPr>
            <w:r/>
          </w:p>
          <w:p>
            <w:pPr>
              <w:ind w:left="268"/>
              <w:spacing w:before="43" w:line="181" w:lineRule="exact"/>
              <w:rPr>
                <w:rFonts w:ascii="Arial" w:hAnsi="Arial" w:eastAsia="Arial" w:cs="Arial"/>
                <w:sz w:val="15"/>
                <w:szCs w:val="15"/>
              </w:rPr>
            </w:pPr>
            <w:r>
              <w:rPr>
                <w:rFonts w:ascii="Arial" w:hAnsi="Arial" w:eastAsia="Arial" w:cs="Arial"/>
                <w:sz w:val="15"/>
                <w:szCs w:val="15"/>
                <w:spacing w:val="21"/>
              </w:rPr>
              <w:t>1</w:t>
            </w:r>
          </w:p>
        </w:tc>
        <w:tc>
          <w:tcPr>
            <w:tcW w:w="772" w:type="dxa"/>
            <w:vAlign w:val="top"/>
          </w:tcPr>
          <w:p>
            <w:pPr>
              <w:pStyle w:val="TableText"/>
              <w:ind w:left="230"/>
              <w:spacing w:before="217" w:line="195" w:lineRule="auto"/>
              <w:rPr/>
            </w:pPr>
            <w:r>
              <w:rPr>
                <w:spacing w:val="5"/>
              </w:rPr>
              <w:t>气瓶</w:t>
            </w:r>
          </w:p>
          <w:p>
            <w:pPr>
              <w:pStyle w:val="TableText"/>
              <w:ind w:left="230"/>
              <w:spacing w:line="186" w:lineRule="auto"/>
              <w:rPr/>
            </w:pPr>
            <w:r>
              <w:rPr>
                <w:spacing w:val="5"/>
              </w:rPr>
              <w:t>标识</w:t>
            </w:r>
          </w:p>
        </w:tc>
        <w:tc>
          <w:tcPr>
            <w:tcW w:w="6375" w:type="dxa"/>
            <w:vAlign w:val="top"/>
            <w:gridSpan w:val="6"/>
          </w:tcPr>
          <w:p>
            <w:pPr>
              <w:pStyle w:val="TableText"/>
              <w:ind w:left="108" w:right="99" w:firstLine="158"/>
              <w:spacing w:before="214" w:line="191" w:lineRule="auto"/>
              <w:rPr/>
            </w:pPr>
            <w:r>
              <w:rPr>
                <w:spacing w:val="9"/>
              </w:rPr>
              <w:t>气瓶外观的颜色应符合标准规定：</w:t>
            </w:r>
            <w:r>
              <w:rPr>
                <w:spacing w:val="-19"/>
              </w:rPr>
              <w:t xml:space="preserve"> </w:t>
            </w:r>
            <w:r>
              <w:rPr>
                <w:spacing w:val="9"/>
              </w:rPr>
              <w:t>氧气瓶应为天蓝色</w:t>
            </w:r>
            <w:r>
              <w:rPr>
                <w:spacing w:val="-21"/>
              </w:rPr>
              <w:t xml:space="preserve"> </w:t>
            </w:r>
            <w:r>
              <w:rPr>
                <w:spacing w:val="9"/>
              </w:rPr>
              <w:t>、黑字</w:t>
            </w:r>
            <w:r>
              <w:rPr>
                <w:spacing w:val="-15"/>
              </w:rPr>
              <w:t xml:space="preserve"> </w:t>
            </w:r>
            <w:r>
              <w:rPr>
                <w:spacing w:val="9"/>
              </w:rPr>
              <w:t>；</w:t>
            </w:r>
            <w:r>
              <w:rPr>
                <w:spacing w:val="-19"/>
              </w:rPr>
              <w:t xml:space="preserve"> </w:t>
            </w:r>
            <w:r>
              <w:rPr>
                <w:spacing w:val="9"/>
              </w:rPr>
              <w:t>乙</w:t>
            </w:r>
            <w:r>
              <w:rPr>
                <w:spacing w:val="8"/>
              </w:rPr>
              <w:t>焕气瓶应为白色</w:t>
            </w:r>
            <w:r>
              <w:rPr>
                <w:spacing w:val="-21"/>
              </w:rPr>
              <w:t xml:space="preserve"> </w:t>
            </w:r>
            <w:r>
              <w:rPr>
                <w:spacing w:val="8"/>
              </w:rPr>
              <w:t>、红</w:t>
            </w:r>
            <w:r>
              <w:rPr/>
              <w:t xml:space="preserve"> </w:t>
            </w:r>
            <w:r>
              <w:rPr>
                <w:spacing w:val="4"/>
              </w:rPr>
              <w:t>字</w:t>
            </w:r>
            <w:r>
              <w:rPr>
                <w:spacing w:val="-5"/>
              </w:rPr>
              <w:t xml:space="preserve"> </w:t>
            </w:r>
            <w:r>
              <w:rPr>
                <w:spacing w:val="4"/>
              </w:rPr>
              <w:t>；氢气瓶应为绿色</w:t>
            </w:r>
            <w:r>
              <w:rPr>
                <w:spacing w:val="-21"/>
              </w:rPr>
              <w:t xml:space="preserve"> </w:t>
            </w:r>
            <w:r>
              <w:rPr>
                <w:spacing w:val="4"/>
              </w:rPr>
              <w:t>、红字</w:t>
            </w:r>
            <w:r>
              <w:rPr>
                <w:spacing w:val="-15"/>
              </w:rPr>
              <w:t xml:space="preserve"> </w:t>
            </w:r>
            <w:r>
              <w:rPr>
                <w:spacing w:val="4"/>
              </w:rPr>
              <w:t>；液化石油气瓶应为银色</w:t>
            </w:r>
            <w:r>
              <w:rPr>
                <w:spacing w:val="-21"/>
              </w:rPr>
              <w:t xml:space="preserve"> </w:t>
            </w:r>
            <w:r>
              <w:rPr>
                <w:spacing w:val="4"/>
              </w:rPr>
              <w:t>、灰色</w:t>
            </w:r>
            <w:r>
              <w:rPr>
                <w:spacing w:val="-21"/>
              </w:rPr>
              <w:t xml:space="preserve"> </w:t>
            </w:r>
            <w:r>
              <w:rPr>
                <w:spacing w:val="4"/>
              </w:rPr>
              <w:t>、红字</w:t>
            </w:r>
          </w:p>
        </w:tc>
        <w:tc>
          <w:tcPr>
            <w:tcW w:w="1619" w:type="dxa"/>
            <w:vAlign w:val="top"/>
          </w:tcPr>
          <w:p>
            <w:pPr>
              <w:rPr>
                <w:rFonts w:ascii="Arial"/>
                <w:sz w:val="21"/>
              </w:rPr>
            </w:pPr>
            <w:r/>
          </w:p>
        </w:tc>
      </w:tr>
      <w:tr>
        <w:trPr>
          <w:trHeight w:val="790" w:hRule="atLeast"/>
        </w:trPr>
        <w:tc>
          <w:tcPr>
            <w:tcW w:w="590" w:type="dxa"/>
            <w:vAlign w:val="top"/>
          </w:tcPr>
          <w:p>
            <w:pPr>
              <w:spacing w:line="272" w:lineRule="auto"/>
              <w:rPr>
                <w:rFonts w:ascii="Arial"/>
                <w:sz w:val="21"/>
              </w:rPr>
            </w:pPr>
            <w:r/>
          </w:p>
          <w:p>
            <w:pPr>
              <w:ind w:left="263"/>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772" w:type="dxa"/>
            <w:vAlign w:val="top"/>
          </w:tcPr>
          <w:p>
            <w:pPr>
              <w:pStyle w:val="TableText"/>
              <w:ind w:left="230"/>
              <w:spacing w:before="216" w:line="196" w:lineRule="auto"/>
              <w:rPr/>
            </w:pPr>
            <w:r>
              <w:rPr>
                <w:spacing w:val="5"/>
              </w:rPr>
              <w:t>检验</w:t>
            </w:r>
          </w:p>
          <w:p>
            <w:pPr>
              <w:pStyle w:val="TableText"/>
              <w:ind w:left="229"/>
              <w:spacing w:line="183" w:lineRule="auto"/>
              <w:rPr/>
            </w:pPr>
            <w:r>
              <w:rPr>
                <w:spacing w:val="5"/>
              </w:rPr>
              <w:t>周期</w:t>
            </w:r>
          </w:p>
        </w:tc>
        <w:tc>
          <w:tcPr>
            <w:tcW w:w="6375" w:type="dxa"/>
            <w:vAlign w:val="top"/>
            <w:gridSpan w:val="6"/>
          </w:tcPr>
          <w:p>
            <w:pPr>
              <w:pStyle w:val="TableText"/>
              <w:ind w:left="107" w:right="50" w:firstLine="160"/>
              <w:spacing w:before="211" w:line="192" w:lineRule="auto"/>
              <w:rPr/>
            </w:pPr>
            <w:r>
              <w:rPr>
                <w:spacing w:val="8"/>
              </w:rPr>
              <w:t>钢质无缝气瓶，</w:t>
            </w:r>
            <w:r>
              <w:rPr>
                <w:spacing w:val="-18"/>
              </w:rPr>
              <w:t xml:space="preserve"> </w:t>
            </w:r>
            <w:r>
              <w:rPr>
                <w:rFonts w:ascii="Arial" w:hAnsi="Arial" w:eastAsia="Arial" w:cs="Arial"/>
                <w:spacing w:val="8"/>
              </w:rPr>
              <w:t>3</w:t>
            </w:r>
            <w:r>
              <w:rPr>
                <w:spacing w:val="8"/>
              </w:rPr>
              <w:t>年检验一次，</w:t>
            </w:r>
            <w:r>
              <w:rPr>
                <w:spacing w:val="-22"/>
              </w:rPr>
              <w:t xml:space="preserve"> </w:t>
            </w:r>
            <w:r>
              <w:rPr>
                <w:rFonts w:ascii="Arial" w:hAnsi="Arial" w:eastAsia="Arial" w:cs="Arial"/>
                <w:spacing w:val="8"/>
              </w:rPr>
              <w:t>30</w:t>
            </w:r>
            <w:r>
              <w:rPr>
                <w:spacing w:val="8"/>
              </w:rPr>
              <w:t>年报废</w:t>
            </w:r>
            <w:r>
              <w:rPr>
                <w:spacing w:val="-15"/>
              </w:rPr>
              <w:t xml:space="preserve"> </w:t>
            </w:r>
            <w:r>
              <w:rPr>
                <w:spacing w:val="8"/>
              </w:rPr>
              <w:t>；钢质焊接气瓶，</w:t>
            </w:r>
            <w:r>
              <w:rPr>
                <w:spacing w:val="-18"/>
              </w:rPr>
              <w:t xml:space="preserve"> </w:t>
            </w:r>
            <w:r>
              <w:rPr>
                <w:rFonts w:ascii="Arial" w:hAnsi="Arial" w:eastAsia="Arial" w:cs="Arial"/>
                <w:spacing w:val="8"/>
              </w:rPr>
              <w:t>3</w:t>
            </w:r>
            <w:r>
              <w:rPr>
                <w:spacing w:val="8"/>
              </w:rPr>
              <w:t>年检验一次，</w:t>
            </w:r>
            <w:r>
              <w:rPr>
                <w:spacing w:val="-20"/>
              </w:rPr>
              <w:t xml:space="preserve"> </w:t>
            </w:r>
            <w:r>
              <w:rPr>
                <w:rFonts w:ascii="Arial" w:hAnsi="Arial" w:eastAsia="Arial" w:cs="Arial"/>
                <w:spacing w:val="8"/>
              </w:rPr>
              <w:t>20</w:t>
            </w:r>
            <w:r>
              <w:rPr>
                <w:spacing w:val="8"/>
              </w:rPr>
              <w:t>年报废；</w:t>
            </w:r>
            <w:r>
              <w:rPr/>
              <w:t xml:space="preserve"> </w:t>
            </w:r>
            <w:r>
              <w:rPr>
                <w:spacing w:val="8"/>
              </w:rPr>
              <w:t>溶解乙焕气瓶，</w:t>
            </w:r>
            <w:r>
              <w:rPr>
                <w:spacing w:val="-17"/>
              </w:rPr>
              <w:t xml:space="preserve"> </w:t>
            </w:r>
            <w:r>
              <w:rPr>
                <w:rFonts w:ascii="Arial" w:hAnsi="Arial" w:eastAsia="Arial" w:cs="Arial"/>
                <w:spacing w:val="8"/>
              </w:rPr>
              <w:t>3</w:t>
            </w:r>
            <w:r>
              <w:rPr>
                <w:spacing w:val="8"/>
              </w:rPr>
              <w:t>年检验一次，</w:t>
            </w:r>
            <w:r>
              <w:rPr>
                <w:spacing w:val="-20"/>
              </w:rPr>
              <w:t xml:space="preserve"> </w:t>
            </w:r>
            <w:r>
              <w:rPr>
                <w:rFonts w:ascii="Arial" w:hAnsi="Arial" w:eastAsia="Arial" w:cs="Arial"/>
                <w:spacing w:val="8"/>
              </w:rPr>
              <w:t>15</w:t>
            </w:r>
            <w:r>
              <w:rPr>
                <w:spacing w:val="8"/>
              </w:rPr>
              <w:t>年报废</w:t>
            </w:r>
          </w:p>
        </w:tc>
        <w:tc>
          <w:tcPr>
            <w:tcW w:w="1619" w:type="dxa"/>
            <w:vAlign w:val="top"/>
          </w:tcPr>
          <w:p>
            <w:pPr>
              <w:rPr>
                <w:rFonts w:ascii="Arial"/>
                <w:sz w:val="21"/>
              </w:rPr>
            </w:pPr>
            <w:r/>
          </w:p>
        </w:tc>
      </w:tr>
      <w:tr>
        <w:trPr>
          <w:trHeight w:val="472" w:hRule="atLeast"/>
        </w:trPr>
        <w:tc>
          <w:tcPr>
            <w:tcW w:w="590" w:type="dxa"/>
            <w:vAlign w:val="top"/>
          </w:tcPr>
          <w:p>
            <w:pPr>
              <w:ind w:left="264"/>
              <w:spacing w:before="185" w:line="187" w:lineRule="auto"/>
              <w:rPr>
                <w:rFonts w:ascii="Arial" w:hAnsi="Arial" w:eastAsia="Arial" w:cs="Arial"/>
                <w:sz w:val="15"/>
                <w:szCs w:val="15"/>
              </w:rPr>
            </w:pPr>
            <w:r>
              <w:rPr>
                <w:rFonts w:ascii="Arial" w:hAnsi="Arial" w:eastAsia="Arial" w:cs="Arial"/>
                <w:sz w:val="15"/>
                <w:szCs w:val="15"/>
                <w:spacing w:val="12"/>
                <w:w w:val="114"/>
              </w:rPr>
              <w:t>3</w:t>
            </w:r>
          </w:p>
        </w:tc>
        <w:tc>
          <w:tcPr>
            <w:tcW w:w="772" w:type="dxa"/>
            <w:vAlign w:val="top"/>
          </w:tcPr>
          <w:p>
            <w:pPr>
              <w:pStyle w:val="TableText"/>
              <w:ind w:left="228"/>
              <w:spacing w:before="163" w:line="184" w:lineRule="auto"/>
              <w:rPr/>
            </w:pPr>
            <w:r>
              <w:rPr>
                <w:spacing w:val="5"/>
              </w:rPr>
              <w:t>外观</w:t>
            </w:r>
          </w:p>
        </w:tc>
        <w:tc>
          <w:tcPr>
            <w:tcW w:w="6375" w:type="dxa"/>
            <w:vAlign w:val="top"/>
            <w:gridSpan w:val="6"/>
          </w:tcPr>
          <w:p>
            <w:pPr>
              <w:pStyle w:val="TableText"/>
              <w:ind w:left="266"/>
              <w:spacing w:before="163" w:line="184" w:lineRule="auto"/>
              <w:rPr/>
            </w:pPr>
            <w:r>
              <w:rPr>
                <w:spacing w:val="8"/>
              </w:rPr>
              <w:t>气瓶减压器及仪表必须完好，</w:t>
            </w:r>
            <w:r>
              <w:rPr>
                <w:spacing w:val="-14"/>
              </w:rPr>
              <w:t xml:space="preserve"> </w:t>
            </w:r>
            <w:r>
              <w:rPr>
                <w:spacing w:val="8"/>
              </w:rPr>
              <w:t>防震圈和防护帽应齐全，瓶体无老化和损坏现象</w:t>
            </w:r>
          </w:p>
        </w:tc>
        <w:tc>
          <w:tcPr>
            <w:tcW w:w="1619" w:type="dxa"/>
            <w:vAlign w:val="top"/>
          </w:tcPr>
          <w:p>
            <w:pPr>
              <w:rPr>
                <w:rFonts w:ascii="Arial"/>
                <w:sz w:val="21"/>
              </w:rPr>
            </w:pPr>
            <w:r/>
          </w:p>
        </w:tc>
      </w:tr>
      <w:tr>
        <w:trPr>
          <w:trHeight w:val="472" w:hRule="atLeast"/>
        </w:trPr>
        <w:tc>
          <w:tcPr>
            <w:tcW w:w="590" w:type="dxa"/>
            <w:vAlign w:val="top"/>
          </w:tcPr>
          <w:p>
            <w:pPr>
              <w:ind w:left="261"/>
              <w:spacing w:before="183" w:line="190" w:lineRule="auto"/>
              <w:rPr>
                <w:rFonts w:ascii="Arial" w:hAnsi="Arial" w:eastAsia="Arial" w:cs="Arial"/>
                <w:sz w:val="15"/>
                <w:szCs w:val="15"/>
              </w:rPr>
            </w:pPr>
            <w:r>
              <w:rPr>
                <w:rFonts w:ascii="Arial" w:hAnsi="Arial" w:eastAsia="Arial" w:cs="Arial"/>
                <w:sz w:val="15"/>
                <w:szCs w:val="15"/>
                <w:spacing w:val="5"/>
                <w:w w:val="125"/>
              </w:rPr>
              <w:t>4</w:t>
            </w:r>
          </w:p>
        </w:tc>
        <w:tc>
          <w:tcPr>
            <w:tcW w:w="772" w:type="dxa"/>
            <w:vAlign w:val="top"/>
          </w:tcPr>
          <w:p>
            <w:pPr>
              <w:pStyle w:val="TableText"/>
              <w:ind w:left="228"/>
              <w:spacing w:before="163" w:line="185" w:lineRule="auto"/>
              <w:rPr/>
            </w:pPr>
            <w:r>
              <w:rPr>
                <w:spacing w:val="5"/>
              </w:rPr>
              <w:t>气管</w:t>
            </w:r>
          </w:p>
        </w:tc>
        <w:tc>
          <w:tcPr>
            <w:tcW w:w="6375" w:type="dxa"/>
            <w:vAlign w:val="top"/>
            <w:gridSpan w:val="6"/>
          </w:tcPr>
          <w:p>
            <w:pPr>
              <w:pStyle w:val="TableText"/>
              <w:ind w:left="270"/>
              <w:spacing w:before="163" w:line="184" w:lineRule="auto"/>
              <w:rPr/>
            </w:pPr>
            <w:r>
              <w:rPr>
                <w:spacing w:val="8"/>
              </w:rPr>
              <w:t>氧气</w:t>
            </w:r>
            <w:r>
              <w:rPr>
                <w:spacing w:val="-20"/>
              </w:rPr>
              <w:t xml:space="preserve"> </w:t>
            </w:r>
            <w:r>
              <w:rPr>
                <w:spacing w:val="8"/>
              </w:rPr>
              <w:t>、乙焕气管应分色使用，分别为红色和黑色，气管连接应用管卡固定</w:t>
            </w:r>
          </w:p>
        </w:tc>
        <w:tc>
          <w:tcPr>
            <w:tcW w:w="1619" w:type="dxa"/>
            <w:vAlign w:val="top"/>
          </w:tcPr>
          <w:p>
            <w:pPr>
              <w:rPr>
                <w:rFonts w:ascii="Arial"/>
                <w:sz w:val="21"/>
              </w:rPr>
            </w:pPr>
            <w:r/>
          </w:p>
        </w:tc>
      </w:tr>
      <w:tr>
        <w:trPr>
          <w:trHeight w:val="472" w:hRule="atLeast"/>
        </w:trPr>
        <w:tc>
          <w:tcPr>
            <w:tcW w:w="590"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ind w:left="265"/>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772" w:type="dxa"/>
            <w:vAlign w:val="top"/>
            <w:vMerge w:val="restart"/>
            <w:tcBorders>
              <w:bottom w:val="nil"/>
            </w:tcBorders>
          </w:tcPr>
          <w:p>
            <w:pPr>
              <w:spacing w:line="467" w:lineRule="auto"/>
              <w:rPr>
                <w:rFonts w:ascii="Arial"/>
                <w:sz w:val="21"/>
              </w:rPr>
            </w:pPr>
            <w:r/>
          </w:p>
          <w:p>
            <w:pPr>
              <w:pStyle w:val="TableText"/>
              <w:ind w:left="229"/>
              <w:spacing w:before="64" w:line="197" w:lineRule="auto"/>
              <w:rPr/>
            </w:pPr>
            <w:r>
              <w:rPr>
                <w:spacing w:val="5"/>
              </w:rPr>
              <w:t>安全</w:t>
            </w:r>
          </w:p>
          <w:p>
            <w:pPr>
              <w:pStyle w:val="TableText"/>
              <w:ind w:left="228"/>
              <w:spacing w:line="184" w:lineRule="auto"/>
              <w:rPr/>
            </w:pPr>
            <w:r>
              <w:rPr>
                <w:spacing w:val="6"/>
              </w:rPr>
              <w:t>要求</w:t>
            </w:r>
          </w:p>
        </w:tc>
        <w:tc>
          <w:tcPr>
            <w:tcW w:w="6375" w:type="dxa"/>
            <w:vAlign w:val="top"/>
            <w:gridSpan w:val="6"/>
          </w:tcPr>
          <w:p>
            <w:pPr>
              <w:pStyle w:val="TableText"/>
              <w:ind w:left="265"/>
              <w:spacing w:before="164" w:line="184" w:lineRule="auto"/>
              <w:rPr/>
            </w:pPr>
            <w:r>
              <w:rPr>
                <w:spacing w:val="9"/>
              </w:rPr>
              <w:t>气瓶间距不应小于</w:t>
            </w:r>
            <w:r>
              <w:rPr>
                <w:rFonts w:ascii="Arial" w:hAnsi="Arial" w:eastAsia="Arial" w:cs="Arial"/>
                <w:spacing w:val="9"/>
              </w:rPr>
              <w:t>5m</w:t>
            </w:r>
            <w:r>
              <w:rPr>
                <w:spacing w:val="9"/>
              </w:rPr>
              <w:t>，小于安全距离时必须采取隔离措施</w:t>
            </w:r>
          </w:p>
        </w:tc>
        <w:tc>
          <w:tcPr>
            <w:tcW w:w="1619" w:type="dxa"/>
            <w:vAlign w:val="top"/>
          </w:tcPr>
          <w:p>
            <w:pPr>
              <w:rPr>
                <w:rFonts w:ascii="Arial"/>
                <w:sz w:val="21"/>
              </w:rPr>
            </w:pPr>
            <w:r/>
          </w:p>
        </w:tc>
      </w:tr>
      <w:tr>
        <w:trPr>
          <w:trHeight w:val="472" w:hRule="atLeast"/>
        </w:trPr>
        <w:tc>
          <w:tcPr>
            <w:tcW w:w="590" w:type="dxa"/>
            <w:vAlign w:val="top"/>
            <w:vMerge w:val="continue"/>
            <w:tcBorders>
              <w:top w:val="nil"/>
              <w:bottom w:val="nil"/>
            </w:tcBorders>
          </w:tcPr>
          <w:p>
            <w:pPr>
              <w:rPr>
                <w:rFonts w:ascii="Arial"/>
                <w:sz w:val="21"/>
              </w:rPr>
            </w:pPr>
            <w:r/>
          </w:p>
        </w:tc>
        <w:tc>
          <w:tcPr>
            <w:tcW w:w="772" w:type="dxa"/>
            <w:vAlign w:val="top"/>
            <w:vMerge w:val="continue"/>
            <w:tcBorders>
              <w:top w:val="nil"/>
              <w:bottom w:val="nil"/>
            </w:tcBorders>
          </w:tcPr>
          <w:p>
            <w:pPr>
              <w:rPr>
                <w:rFonts w:ascii="Arial"/>
                <w:sz w:val="21"/>
              </w:rPr>
            </w:pPr>
            <w:r/>
          </w:p>
        </w:tc>
        <w:tc>
          <w:tcPr>
            <w:tcW w:w="6375" w:type="dxa"/>
            <w:vAlign w:val="top"/>
            <w:gridSpan w:val="6"/>
          </w:tcPr>
          <w:p>
            <w:pPr>
              <w:pStyle w:val="TableText"/>
              <w:ind w:left="264"/>
              <w:spacing w:before="160" w:line="188" w:lineRule="auto"/>
              <w:rPr/>
            </w:pPr>
            <w:r>
              <w:rPr>
                <w:spacing w:val="9"/>
              </w:rPr>
              <w:t>距明火不应小于</w:t>
            </w:r>
            <w:r>
              <w:rPr>
                <w:rFonts w:ascii="Arial" w:hAnsi="Arial" w:eastAsia="Arial" w:cs="Arial"/>
                <w:spacing w:val="9"/>
              </w:rPr>
              <w:t>10m</w:t>
            </w:r>
            <w:r>
              <w:rPr>
                <w:spacing w:val="9"/>
              </w:rPr>
              <w:t>，小于安全距离时必须采取隔离措施</w:t>
            </w:r>
          </w:p>
        </w:tc>
        <w:tc>
          <w:tcPr>
            <w:tcW w:w="1619" w:type="dxa"/>
            <w:vAlign w:val="top"/>
          </w:tcPr>
          <w:p>
            <w:pPr>
              <w:rPr>
                <w:rFonts w:ascii="Arial"/>
                <w:sz w:val="21"/>
              </w:rPr>
            </w:pPr>
            <w:r/>
          </w:p>
        </w:tc>
      </w:tr>
      <w:tr>
        <w:trPr>
          <w:trHeight w:val="472" w:hRule="atLeast"/>
        </w:trPr>
        <w:tc>
          <w:tcPr>
            <w:tcW w:w="590" w:type="dxa"/>
            <w:vAlign w:val="top"/>
            <w:vMerge w:val="continue"/>
            <w:tcBorders>
              <w:top w:val="nil"/>
            </w:tcBorders>
          </w:tcPr>
          <w:p>
            <w:pPr>
              <w:rPr>
                <w:rFonts w:ascii="Arial"/>
                <w:sz w:val="21"/>
              </w:rPr>
            </w:pPr>
            <w:r/>
          </w:p>
        </w:tc>
        <w:tc>
          <w:tcPr>
            <w:tcW w:w="772" w:type="dxa"/>
            <w:vAlign w:val="top"/>
            <w:vMerge w:val="continue"/>
            <w:tcBorders>
              <w:top w:val="nil"/>
            </w:tcBorders>
          </w:tcPr>
          <w:p>
            <w:pPr>
              <w:rPr>
                <w:rFonts w:ascii="Arial"/>
                <w:sz w:val="21"/>
              </w:rPr>
            </w:pPr>
            <w:r/>
          </w:p>
        </w:tc>
        <w:tc>
          <w:tcPr>
            <w:tcW w:w="6375" w:type="dxa"/>
            <w:vAlign w:val="top"/>
            <w:gridSpan w:val="6"/>
          </w:tcPr>
          <w:p>
            <w:pPr>
              <w:pStyle w:val="TableText"/>
              <w:ind w:left="276"/>
              <w:spacing w:before="164" w:line="184" w:lineRule="auto"/>
              <w:rPr/>
            </w:pPr>
            <w:r>
              <w:rPr>
                <w:spacing w:val="7"/>
              </w:rPr>
              <w:t>乙焕气瓶使用或存放时不得平放</w:t>
            </w:r>
          </w:p>
        </w:tc>
        <w:tc>
          <w:tcPr>
            <w:tcW w:w="1619" w:type="dxa"/>
            <w:vAlign w:val="top"/>
          </w:tcPr>
          <w:p>
            <w:pPr>
              <w:rPr>
                <w:rFonts w:ascii="Arial"/>
                <w:sz w:val="21"/>
              </w:rPr>
            </w:pPr>
            <w:r/>
          </w:p>
        </w:tc>
      </w:tr>
      <w:tr>
        <w:trPr>
          <w:trHeight w:val="472" w:hRule="atLeast"/>
        </w:trPr>
        <w:tc>
          <w:tcPr>
            <w:tcW w:w="590" w:type="dxa"/>
            <w:vAlign w:val="top"/>
          </w:tcPr>
          <w:p>
            <w:pPr>
              <w:ind w:left="265"/>
              <w:spacing w:before="184" w:line="190" w:lineRule="auto"/>
              <w:rPr>
                <w:rFonts w:ascii="Arial" w:hAnsi="Arial" w:eastAsia="Arial" w:cs="Arial"/>
                <w:sz w:val="15"/>
                <w:szCs w:val="15"/>
              </w:rPr>
            </w:pPr>
            <w:r>
              <w:rPr>
                <w:rFonts w:ascii="Arial" w:hAnsi="Arial" w:eastAsia="Arial" w:cs="Arial"/>
                <w:sz w:val="15"/>
                <w:szCs w:val="15"/>
                <w:spacing w:val="11"/>
                <w:w w:val="113"/>
              </w:rPr>
              <w:t>6</w:t>
            </w:r>
          </w:p>
        </w:tc>
        <w:tc>
          <w:tcPr>
            <w:tcW w:w="772" w:type="dxa"/>
            <w:vAlign w:val="top"/>
          </w:tcPr>
          <w:p>
            <w:pPr>
              <w:pStyle w:val="TableText"/>
              <w:ind w:left="228"/>
              <w:spacing w:before="165" w:line="184" w:lineRule="auto"/>
              <w:rPr/>
            </w:pPr>
            <w:r>
              <w:rPr>
                <w:spacing w:val="5"/>
              </w:rPr>
              <w:t>其他</w:t>
            </w:r>
          </w:p>
        </w:tc>
        <w:tc>
          <w:tcPr>
            <w:tcW w:w="6375" w:type="dxa"/>
            <w:vAlign w:val="top"/>
            <w:gridSpan w:val="6"/>
          </w:tcPr>
          <w:p>
            <w:pPr>
              <w:rPr>
                <w:rFonts w:ascii="Arial"/>
                <w:sz w:val="21"/>
              </w:rPr>
            </w:pPr>
            <w:r/>
          </w:p>
        </w:tc>
        <w:tc>
          <w:tcPr>
            <w:tcW w:w="1619" w:type="dxa"/>
            <w:vAlign w:val="top"/>
          </w:tcPr>
          <w:p>
            <w:pPr>
              <w:rPr>
                <w:rFonts w:ascii="Arial"/>
                <w:sz w:val="21"/>
              </w:rPr>
            </w:pPr>
            <w:r/>
          </w:p>
        </w:tc>
      </w:tr>
      <w:tr>
        <w:trPr>
          <w:trHeight w:val="3177" w:hRule="atLeast"/>
        </w:trPr>
        <w:tc>
          <w:tcPr>
            <w:tcW w:w="1362" w:type="dxa"/>
            <w:vAlign w:val="top"/>
            <w:gridSpan w:val="2"/>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67"/>
              <w:spacing w:before="64" w:line="185" w:lineRule="auto"/>
              <w:rPr/>
            </w:pPr>
            <w:r>
              <w:rPr>
                <w:spacing w:val="7"/>
              </w:rPr>
              <w:t>验收意见</w:t>
            </w:r>
          </w:p>
        </w:tc>
        <w:tc>
          <w:tcPr>
            <w:tcW w:w="7994" w:type="dxa"/>
            <w:vAlign w:val="top"/>
            <w:gridSpan w:val="7"/>
          </w:tcPr>
          <w:p>
            <w:pPr>
              <w:rPr>
                <w:rFonts w:ascii="Arial"/>
                <w:sz w:val="21"/>
              </w:rPr>
            </w:pPr>
            <w:r/>
          </w:p>
        </w:tc>
      </w:tr>
      <w:tr>
        <w:trPr>
          <w:trHeight w:val="1904" w:hRule="atLeast"/>
        </w:trPr>
        <w:tc>
          <w:tcPr>
            <w:tcW w:w="1362"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06"/>
              <w:spacing w:before="65" w:line="184" w:lineRule="auto"/>
              <w:rPr/>
            </w:pPr>
            <w:r>
              <w:rPr>
                <w:spacing w:val="8"/>
              </w:rPr>
              <w:t>参加验收签字</w:t>
            </w:r>
          </w:p>
        </w:tc>
        <w:tc>
          <w:tcPr>
            <w:tcW w:w="7994" w:type="dxa"/>
            <w:vAlign w:val="top"/>
            <w:gridSpan w:val="7"/>
          </w:tcPr>
          <w:p>
            <w:pPr>
              <w:pStyle w:val="TableText"/>
              <w:ind w:left="265"/>
              <w:spacing w:before="165" w:line="184" w:lineRule="auto"/>
              <w:rPr/>
            </w:pPr>
            <w:r>
              <w:rPr>
                <w:spacing w:val="6"/>
              </w:rPr>
              <w:t>使用单位签字：</w:t>
            </w:r>
          </w:p>
          <w:p>
            <w:pPr>
              <w:pStyle w:val="TableText"/>
              <w:ind w:left="265"/>
              <w:spacing w:before="225" w:line="184" w:lineRule="auto"/>
              <w:rPr/>
            </w:pPr>
            <w:r>
              <w:rPr>
                <w:spacing w:val="7"/>
              </w:rPr>
              <w:t>使用单位参加验收人：</w:t>
            </w:r>
          </w:p>
          <w:p>
            <w:pPr>
              <w:pStyle w:val="TableText"/>
              <w:ind w:left="265"/>
              <w:spacing w:before="226" w:line="183" w:lineRule="auto"/>
              <w:rPr/>
            </w:pPr>
            <w:r>
              <w:rPr>
                <w:spacing w:val="8"/>
              </w:rPr>
              <w:t>使用单位项目机械或综合类专职安全员：</w:t>
            </w:r>
          </w:p>
          <w:p>
            <w:pPr>
              <w:pStyle w:val="TableText"/>
              <w:ind w:left="6382"/>
              <w:spacing w:before="226" w:line="184" w:lineRule="auto"/>
              <w:rPr/>
            </w:pPr>
            <w:r>
              <w:rPr>
                <w:spacing w:val="5"/>
              </w:rPr>
              <w:t>验收日期：</w:t>
            </w:r>
          </w:p>
        </w:tc>
      </w:tr>
      <w:tr>
        <w:trPr>
          <w:trHeight w:val="1908" w:hRule="atLeast"/>
        </w:trPr>
        <w:tc>
          <w:tcPr>
            <w:tcW w:w="1362" w:type="dxa"/>
            <w:vAlign w:val="top"/>
            <w:gridSpan w:val="2"/>
            <w:vMerge w:val="continue"/>
            <w:tcBorders>
              <w:top w:val="nil"/>
            </w:tcBorders>
          </w:tcPr>
          <w:p>
            <w:pPr>
              <w:rPr>
                <w:rFonts w:ascii="Arial"/>
                <w:sz w:val="21"/>
              </w:rPr>
            </w:pPr>
            <w:r/>
          </w:p>
        </w:tc>
        <w:tc>
          <w:tcPr>
            <w:tcW w:w="7994" w:type="dxa"/>
            <w:vAlign w:val="top"/>
            <w:gridSpan w:val="7"/>
          </w:tcPr>
          <w:p>
            <w:pPr>
              <w:pStyle w:val="TableText"/>
              <w:ind w:left="264"/>
              <w:spacing w:before="167" w:line="179" w:lineRule="auto"/>
              <w:rPr/>
            </w:pPr>
            <w:r>
              <w:rPr>
                <w:spacing w:val="7"/>
              </w:rPr>
              <w:t>施工（总承包）单位签字：</w:t>
            </w:r>
          </w:p>
          <w:p>
            <w:pPr>
              <w:pStyle w:val="TableText"/>
              <w:ind w:left="264"/>
              <w:spacing w:before="231" w:line="179" w:lineRule="auto"/>
              <w:rPr/>
            </w:pPr>
            <w:r>
              <w:rPr>
                <w:spacing w:val="8"/>
              </w:rPr>
              <w:t>施工（总承包）单位参加验收人：</w:t>
            </w:r>
          </w:p>
          <w:p>
            <w:pPr>
              <w:pStyle w:val="TableText"/>
              <w:ind w:left="264"/>
              <w:spacing w:before="231" w:line="179" w:lineRule="auto"/>
              <w:rPr/>
            </w:pPr>
            <w:r>
              <w:rPr>
                <w:spacing w:val="8"/>
              </w:rPr>
              <w:t>施工（总承包）单位项目机械或综合类专职安全员：</w:t>
            </w:r>
          </w:p>
          <w:p>
            <w:pPr>
              <w:pStyle w:val="TableText"/>
              <w:ind w:left="6382"/>
              <w:spacing w:before="230" w:line="184" w:lineRule="auto"/>
              <w:rPr/>
            </w:pPr>
            <w:r>
              <w:rPr>
                <w:spacing w:val="5"/>
              </w:rPr>
              <w:t>验收日期：</w:t>
            </w:r>
          </w:p>
        </w:tc>
      </w:tr>
    </w:tbl>
    <w:p>
      <w:pPr>
        <w:rPr>
          <w:rFonts w:ascii="Arial"/>
          <w:sz w:val="21"/>
        </w:rPr>
      </w:pPr>
      <w:r/>
    </w:p>
    <w:p>
      <w:pPr>
        <w:sectPr>
          <w:headerReference w:type="default" r:id="rId482"/>
          <w:footerReference w:type="default" r:id="rId598"/>
          <w:pgSz w:w="12243" w:h="16495"/>
          <w:pgMar w:top="1461" w:right="1269" w:bottom="1137" w:left="1611" w:header="1177" w:footer="912" w:gutter="0"/>
        </w:sectPr>
        <w:rPr>
          <w:rFonts w:ascii="Arial" w:hAnsi="Arial" w:eastAsia="Arial" w:cs="Arial"/>
          <w:sz w:val="21"/>
          <w:szCs w:val="21"/>
        </w:rPr>
      </w:pPr>
    </w:p>
    <w:p>
      <w:pPr>
        <w:spacing w:line="294" w:lineRule="auto"/>
        <w:rPr>
          <w:rFonts w:ascii="Arial"/>
          <w:sz w:val="21"/>
        </w:rPr>
      </w:pPr>
      <w:r/>
    </w:p>
    <w:p>
      <w:pPr>
        <w:pStyle w:val="BodyText"/>
        <w:ind w:left="438"/>
        <w:spacing w:before="99" w:line="480" w:lineRule="exact"/>
        <w:rPr>
          <w:sz w:val="23"/>
          <w:szCs w:val="23"/>
        </w:rPr>
      </w:pPr>
      <w:r>
        <w:rPr>
          <w:rFonts w:ascii="Arial" w:hAnsi="Arial" w:eastAsia="Arial" w:cs="Arial"/>
          <w:sz w:val="23"/>
          <w:szCs w:val="23"/>
          <w:spacing w:val="13"/>
          <w:position w:val="18"/>
        </w:rPr>
        <w:t>8.5.3      </w:t>
      </w:r>
      <w:r>
        <w:rPr>
          <w:sz w:val="23"/>
          <w:szCs w:val="23"/>
          <w:spacing w:val="13"/>
          <w:position w:val="20"/>
        </w:rPr>
        <w:t>建筑施工中小型施</w:t>
      </w:r>
      <w:r>
        <w:rPr>
          <w:sz w:val="23"/>
          <w:szCs w:val="23"/>
          <w:spacing w:val="12"/>
          <w:position w:val="20"/>
        </w:rPr>
        <w:t>工机（具）械日常检查资料</w:t>
      </w:r>
    </w:p>
    <w:p>
      <w:pPr>
        <w:pStyle w:val="BodyText"/>
        <w:ind w:left="437"/>
        <w:spacing w:line="176" w:lineRule="auto"/>
        <w:rPr>
          <w:rFonts w:ascii="Arial" w:hAnsi="Arial" w:eastAsia="Arial" w:cs="Arial"/>
          <w:sz w:val="20"/>
          <w:szCs w:val="20"/>
        </w:rPr>
      </w:pPr>
      <w:hyperlink w:history="true" r:id="rId601">
        <w:r>
          <w:rPr>
            <w:rFonts w:ascii="Arial" w:hAnsi="Arial" w:eastAsia="Arial" w:cs="Arial"/>
            <w:sz w:val="20"/>
            <w:szCs w:val="20"/>
            <w:spacing w:val="13"/>
            <w:position w:val="-1"/>
          </w:rPr>
          <w:t>8.5.3.1</w:t>
        </w:r>
      </w:hyperlink>
      <w:r>
        <w:rPr>
          <w:rFonts w:ascii="Arial" w:hAnsi="Arial" w:eastAsia="Arial" w:cs="Arial"/>
          <w:sz w:val="20"/>
          <w:szCs w:val="20"/>
          <w:spacing w:val="3"/>
          <w:position w:val="-1"/>
        </w:rPr>
        <w:t xml:space="preserve">   </w:t>
      </w:r>
      <w:r>
        <w:rPr>
          <w:sz w:val="20"/>
          <w:szCs w:val="20"/>
          <w:spacing w:val="13"/>
        </w:rPr>
        <w:t>建筑施工中小型施工机  </w:t>
      </w:r>
      <w:r>
        <w:rPr>
          <w:rFonts w:ascii="Arial" w:hAnsi="Arial" w:eastAsia="Arial" w:cs="Arial"/>
          <w:sz w:val="20"/>
          <w:szCs w:val="20"/>
          <w:spacing w:val="13"/>
        </w:rPr>
        <w:t>(</w:t>
      </w:r>
      <w:r>
        <w:rPr>
          <w:sz w:val="20"/>
          <w:szCs w:val="20"/>
          <w:spacing w:val="13"/>
        </w:rPr>
        <w:t>具</w:t>
      </w:r>
      <w:r>
        <w:rPr>
          <w:rFonts w:ascii="Arial" w:hAnsi="Arial" w:eastAsia="Arial" w:cs="Arial"/>
          <w:sz w:val="20"/>
          <w:szCs w:val="20"/>
          <w:spacing w:val="13"/>
        </w:rPr>
        <w:t>)</w:t>
      </w:r>
      <w:r>
        <w:rPr>
          <w:rFonts w:ascii="Arial" w:hAnsi="Arial" w:eastAsia="Arial" w:cs="Arial"/>
          <w:sz w:val="20"/>
          <w:szCs w:val="20"/>
          <w:spacing w:val="55"/>
          <w:w w:val="101"/>
        </w:rPr>
        <w:t xml:space="preserve"> </w:t>
      </w:r>
      <w:r>
        <w:rPr>
          <w:sz w:val="20"/>
          <w:szCs w:val="20"/>
          <w:spacing w:val="13"/>
        </w:rPr>
        <w:t>械日常检查表  </w:t>
      </w:r>
      <w:r>
        <w:rPr>
          <w:rFonts w:ascii="Arial" w:hAnsi="Arial" w:eastAsia="Arial" w:cs="Arial"/>
          <w:sz w:val="20"/>
          <w:szCs w:val="20"/>
          <w:spacing w:val="13"/>
        </w:rPr>
        <w:t>(</w:t>
      </w:r>
      <w:r>
        <w:rPr>
          <w:sz w:val="20"/>
          <w:szCs w:val="20"/>
          <w:spacing w:val="13"/>
        </w:rPr>
        <w:t>机械设备</w:t>
      </w:r>
      <w:r>
        <w:rPr>
          <w:rFonts w:ascii="Arial" w:hAnsi="Arial" w:eastAsia="Arial" w:cs="Arial"/>
          <w:sz w:val="20"/>
          <w:szCs w:val="20"/>
          <w:spacing w:val="13"/>
        </w:rPr>
        <w:t>)</w:t>
      </w:r>
    </w:p>
    <w:p>
      <w:pPr>
        <w:spacing w:before="9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770"/>
        <w:gridCol w:w="1325"/>
        <w:gridCol w:w="1253"/>
        <w:gridCol w:w="679"/>
        <w:gridCol w:w="966"/>
        <w:gridCol w:w="25"/>
        <w:gridCol w:w="1162"/>
        <w:gridCol w:w="968"/>
        <w:gridCol w:w="1619"/>
      </w:tblGrid>
      <w:tr>
        <w:trPr>
          <w:trHeight w:val="317" w:hRule="atLeast"/>
        </w:trPr>
        <w:tc>
          <w:tcPr>
            <w:tcW w:w="1363" w:type="dxa"/>
            <w:vAlign w:val="top"/>
            <w:gridSpan w:val="2"/>
          </w:tcPr>
          <w:p>
            <w:pPr>
              <w:pStyle w:val="TableText"/>
              <w:ind w:left="371"/>
              <w:spacing w:before="85" w:line="186" w:lineRule="auto"/>
              <w:rPr/>
            </w:pPr>
            <w:r>
              <w:rPr>
                <w:spacing w:val="7"/>
              </w:rPr>
              <w:t>检查部门</w:t>
            </w:r>
          </w:p>
        </w:tc>
        <w:tc>
          <w:tcPr>
            <w:tcW w:w="3257" w:type="dxa"/>
            <w:vAlign w:val="top"/>
            <w:gridSpan w:val="3"/>
          </w:tcPr>
          <w:p>
            <w:pPr>
              <w:rPr>
                <w:rFonts w:ascii="Arial"/>
                <w:sz w:val="21"/>
              </w:rPr>
            </w:pPr>
            <w:r/>
          </w:p>
        </w:tc>
        <w:tc>
          <w:tcPr>
            <w:tcW w:w="991" w:type="dxa"/>
            <w:vAlign w:val="top"/>
            <w:gridSpan w:val="2"/>
          </w:tcPr>
          <w:p>
            <w:pPr>
              <w:pStyle w:val="TableText"/>
              <w:ind w:left="263"/>
              <w:spacing w:before="85" w:line="186" w:lineRule="auto"/>
              <w:rPr/>
            </w:pPr>
            <w:r>
              <w:rPr>
                <w:spacing w:val="6"/>
              </w:rPr>
              <w:t>检查人</w:t>
            </w:r>
          </w:p>
        </w:tc>
        <w:tc>
          <w:tcPr>
            <w:tcW w:w="1162" w:type="dxa"/>
            <w:vAlign w:val="top"/>
          </w:tcPr>
          <w:p>
            <w:pPr>
              <w:rPr>
                <w:rFonts w:ascii="Arial"/>
                <w:sz w:val="21"/>
              </w:rPr>
            </w:pPr>
            <w:r/>
          </w:p>
        </w:tc>
        <w:tc>
          <w:tcPr>
            <w:tcW w:w="968" w:type="dxa"/>
            <w:vAlign w:val="top"/>
          </w:tcPr>
          <w:p>
            <w:pPr>
              <w:pStyle w:val="TableText"/>
              <w:ind w:left="173"/>
              <w:spacing w:before="86" w:line="184" w:lineRule="auto"/>
              <w:rPr/>
            </w:pPr>
            <w:r>
              <w:rPr>
                <w:spacing w:val="7"/>
              </w:rPr>
              <w:t>检查日期</w:t>
            </w:r>
          </w:p>
        </w:tc>
        <w:tc>
          <w:tcPr>
            <w:tcW w:w="1619" w:type="dxa"/>
            <w:vAlign w:val="top"/>
          </w:tcPr>
          <w:p>
            <w:pPr>
              <w:rPr>
                <w:rFonts w:ascii="Arial"/>
                <w:sz w:val="21"/>
              </w:rPr>
            </w:pPr>
            <w:r/>
          </w:p>
        </w:tc>
      </w:tr>
      <w:tr>
        <w:trPr>
          <w:trHeight w:val="313" w:hRule="atLeast"/>
        </w:trPr>
        <w:tc>
          <w:tcPr>
            <w:tcW w:w="593" w:type="dxa"/>
            <w:vAlign w:val="top"/>
          </w:tcPr>
          <w:p>
            <w:pPr>
              <w:pStyle w:val="TableText"/>
              <w:ind w:left="145"/>
              <w:spacing w:before="82" w:line="184" w:lineRule="auto"/>
              <w:rPr/>
            </w:pPr>
            <w:r>
              <w:rPr>
                <w:spacing w:val="5"/>
              </w:rPr>
              <w:t>序号</w:t>
            </w:r>
          </w:p>
        </w:tc>
        <w:tc>
          <w:tcPr>
            <w:tcW w:w="770" w:type="dxa"/>
            <w:vAlign w:val="top"/>
          </w:tcPr>
          <w:p>
            <w:pPr>
              <w:pStyle w:val="TableText"/>
              <w:ind w:left="229"/>
              <w:spacing w:before="82" w:line="183" w:lineRule="auto"/>
              <w:rPr/>
            </w:pPr>
            <w:r>
              <w:rPr>
                <w:spacing w:val="5"/>
              </w:rPr>
              <w:t>项目</w:t>
            </w:r>
          </w:p>
        </w:tc>
        <w:tc>
          <w:tcPr>
            <w:tcW w:w="4248" w:type="dxa"/>
            <w:vAlign w:val="top"/>
            <w:gridSpan w:val="5"/>
          </w:tcPr>
          <w:p>
            <w:pPr>
              <w:pStyle w:val="TableText"/>
              <w:ind w:left="1812"/>
              <w:spacing w:before="82" w:line="185" w:lineRule="auto"/>
              <w:rPr/>
            </w:pPr>
            <w:r>
              <w:rPr>
                <w:spacing w:val="7"/>
              </w:rPr>
              <w:t>检查内容</w:t>
            </w:r>
          </w:p>
        </w:tc>
        <w:tc>
          <w:tcPr>
            <w:tcW w:w="1162" w:type="dxa"/>
            <w:vAlign w:val="top"/>
          </w:tcPr>
          <w:p>
            <w:pPr>
              <w:pStyle w:val="TableText"/>
              <w:ind w:left="112"/>
              <w:spacing w:before="81" w:line="186" w:lineRule="auto"/>
              <w:rPr/>
            </w:pPr>
            <w:r>
              <w:rPr>
                <w:spacing w:val="7"/>
              </w:rPr>
              <w:t>检查结果</w:t>
            </w:r>
          </w:p>
        </w:tc>
        <w:tc>
          <w:tcPr>
            <w:tcW w:w="2587" w:type="dxa"/>
            <w:vAlign w:val="top"/>
            <w:gridSpan w:val="2"/>
          </w:tcPr>
          <w:p>
            <w:pPr>
              <w:pStyle w:val="TableText"/>
              <w:ind w:left="664"/>
              <w:spacing w:before="82" w:line="185" w:lineRule="auto"/>
              <w:rPr/>
            </w:pPr>
            <w:r>
              <w:rPr>
                <w:spacing w:val="8"/>
              </w:rPr>
              <w:t>检查结果详细情况</w:t>
            </w:r>
          </w:p>
        </w:tc>
      </w:tr>
      <w:tr>
        <w:trPr>
          <w:trHeight w:val="552" w:hRule="atLeast"/>
        </w:trPr>
        <w:tc>
          <w:tcPr>
            <w:tcW w:w="593" w:type="dxa"/>
            <w:vAlign w:val="top"/>
            <w:vMerge w:val="restart"/>
            <w:tcBorders>
              <w:bottom w:val="nil"/>
            </w:tcBorders>
          </w:tcPr>
          <w:p>
            <w:pPr>
              <w:spacing w:line="353" w:lineRule="auto"/>
              <w:rPr>
                <w:rFonts w:ascii="Arial"/>
                <w:sz w:val="21"/>
              </w:rPr>
            </w:pPr>
            <w:r/>
          </w:p>
          <w:p>
            <w:pPr>
              <w:spacing w:line="353" w:lineRule="auto"/>
              <w:rPr>
                <w:rFonts w:ascii="Arial"/>
                <w:sz w:val="21"/>
              </w:rPr>
            </w:pPr>
            <w:r/>
          </w:p>
          <w:p>
            <w:pPr>
              <w:ind w:left="27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770" w:type="dxa"/>
            <w:vAlign w:val="top"/>
            <w:vMerge w:val="restart"/>
            <w:tcBorders>
              <w:bottom w:val="nil"/>
            </w:tcBorders>
          </w:tcPr>
          <w:p>
            <w:pPr>
              <w:spacing w:line="292" w:lineRule="auto"/>
              <w:rPr>
                <w:rFonts w:ascii="Arial"/>
                <w:sz w:val="21"/>
              </w:rPr>
            </w:pPr>
            <w:r/>
          </w:p>
          <w:p>
            <w:pPr>
              <w:spacing w:line="293" w:lineRule="auto"/>
              <w:rPr>
                <w:rFonts w:ascii="Arial"/>
                <w:sz w:val="21"/>
              </w:rPr>
            </w:pPr>
            <w:r/>
          </w:p>
          <w:p>
            <w:pPr>
              <w:pStyle w:val="TableText"/>
              <w:ind w:left="229"/>
              <w:spacing w:before="64" w:line="197" w:lineRule="auto"/>
              <w:rPr/>
            </w:pPr>
            <w:r>
              <w:rPr>
                <w:spacing w:val="5"/>
              </w:rPr>
              <w:t>一般</w:t>
            </w:r>
          </w:p>
          <w:p>
            <w:pPr>
              <w:pStyle w:val="TableText"/>
              <w:ind w:left="228"/>
              <w:spacing w:line="184" w:lineRule="auto"/>
              <w:rPr/>
            </w:pPr>
            <w:r>
              <w:rPr>
                <w:spacing w:val="6"/>
              </w:rPr>
              <w:t>要求</w:t>
            </w:r>
          </w:p>
        </w:tc>
        <w:tc>
          <w:tcPr>
            <w:tcW w:w="4248" w:type="dxa"/>
            <w:vAlign w:val="top"/>
            <w:gridSpan w:val="5"/>
          </w:tcPr>
          <w:p>
            <w:pPr>
              <w:pStyle w:val="TableText"/>
              <w:ind w:left="109" w:right="100" w:firstLine="157"/>
              <w:spacing w:before="94" w:line="189" w:lineRule="auto"/>
              <w:rPr/>
            </w:pPr>
            <w:r>
              <w:rPr>
                <w:spacing w:val="10"/>
              </w:rPr>
              <w:t>施工机（具）械进场时，使用单位（采购部门）</w:t>
            </w:r>
            <w:r>
              <w:rPr>
                <w:spacing w:val="-11"/>
              </w:rPr>
              <w:t xml:space="preserve"> </w:t>
            </w:r>
            <w:r>
              <w:rPr>
                <w:spacing w:val="10"/>
              </w:rPr>
              <w:t>应报施</w:t>
            </w:r>
            <w:r>
              <w:rPr/>
              <w:t xml:space="preserve"> </w:t>
            </w:r>
            <w:r>
              <w:rPr>
                <w:spacing w:val="8"/>
              </w:rPr>
              <w:t>工（总承包）单位项目部登记，经登记后方可组织验收</w:t>
            </w:r>
          </w:p>
        </w:tc>
        <w:tc>
          <w:tcPr>
            <w:tcW w:w="1162" w:type="dxa"/>
            <w:vAlign w:val="top"/>
          </w:tcPr>
          <w:p>
            <w:pPr>
              <w:pStyle w:val="TableText"/>
              <w:ind w:left="119"/>
              <w:spacing w:before="96" w:line="185" w:lineRule="auto"/>
              <w:rPr/>
            </w:pPr>
            <w:r>
              <w:rPr>
                <w:spacing w:val="4"/>
              </w:rPr>
              <w:t>牵合格</w:t>
            </w:r>
          </w:p>
          <w:p>
            <w:pPr>
              <w:pStyle w:val="TableText"/>
              <w:ind w:left="119"/>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267"/>
              <w:spacing w:before="200" w:line="180" w:lineRule="auto"/>
              <w:rPr/>
            </w:pPr>
            <w:r>
              <w:rPr>
                <w:spacing w:val="8"/>
              </w:rPr>
              <w:t>施工机（具）械进场后，应经验收合格后使用</w:t>
            </w:r>
          </w:p>
        </w:tc>
        <w:tc>
          <w:tcPr>
            <w:tcW w:w="1162" w:type="dxa"/>
            <w:vAlign w:val="top"/>
          </w:tcPr>
          <w:p>
            <w:pPr>
              <w:pStyle w:val="TableText"/>
              <w:ind w:left="119"/>
              <w:spacing w:before="96" w:line="185" w:lineRule="auto"/>
              <w:rPr/>
            </w:pPr>
            <w:r>
              <w:rPr>
                <w:spacing w:val="4"/>
              </w:rPr>
              <w:t>牵合格</w:t>
            </w:r>
          </w:p>
          <w:p>
            <w:pPr>
              <w:pStyle w:val="TableText"/>
              <w:ind w:left="119"/>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4248" w:type="dxa"/>
            <w:vAlign w:val="top"/>
            <w:gridSpan w:val="5"/>
          </w:tcPr>
          <w:p>
            <w:pPr>
              <w:pStyle w:val="TableText"/>
              <w:ind w:left="109" w:right="100" w:firstLine="157"/>
              <w:spacing w:before="94" w:line="189" w:lineRule="auto"/>
              <w:rPr/>
            </w:pPr>
            <w:r>
              <w:rPr>
                <w:spacing w:val="11"/>
              </w:rPr>
              <w:t>施工机（具）械应由专业单位制造，严禁使用自制和无</w:t>
            </w:r>
            <w:r>
              <w:rPr>
                <w:spacing w:val="10"/>
              </w:rPr>
              <w:t xml:space="preserve"> </w:t>
            </w:r>
            <w:r>
              <w:rPr>
                <w:spacing w:val="7"/>
              </w:rPr>
              <w:t>产品合格证</w:t>
            </w:r>
            <w:r>
              <w:rPr>
                <w:spacing w:val="-17"/>
              </w:rPr>
              <w:t xml:space="preserve"> </w:t>
            </w:r>
            <w:r>
              <w:rPr>
                <w:spacing w:val="7"/>
              </w:rPr>
              <w:t>、严重损坏机（具）械设备</w:t>
            </w:r>
          </w:p>
        </w:tc>
        <w:tc>
          <w:tcPr>
            <w:tcW w:w="1162" w:type="dxa"/>
            <w:vAlign w:val="top"/>
          </w:tcPr>
          <w:p>
            <w:pPr>
              <w:pStyle w:val="TableText"/>
              <w:ind w:left="119"/>
              <w:spacing w:before="96" w:line="185" w:lineRule="auto"/>
              <w:rPr/>
            </w:pPr>
            <w:r>
              <w:rPr>
                <w:spacing w:val="4"/>
              </w:rPr>
              <w:t>牵合格</w:t>
            </w:r>
          </w:p>
          <w:p>
            <w:pPr>
              <w:pStyle w:val="TableText"/>
              <w:ind w:left="119"/>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tcPr>
          <w:p>
            <w:pPr>
              <w:ind w:left="267"/>
              <w:spacing w:before="196" w:line="180" w:lineRule="exact"/>
              <w:rPr>
                <w:rFonts w:ascii="Arial" w:hAnsi="Arial" w:eastAsia="Arial" w:cs="Arial"/>
                <w:sz w:val="15"/>
                <w:szCs w:val="15"/>
              </w:rPr>
            </w:pPr>
            <w:r>
              <w:rPr>
                <w:rFonts w:ascii="Arial" w:hAnsi="Arial" w:eastAsia="Arial" w:cs="Arial"/>
                <w:sz w:val="15"/>
                <w:szCs w:val="15"/>
                <w:spacing w:val="8"/>
                <w:w w:val="120"/>
              </w:rPr>
              <w:t>2</w:t>
            </w:r>
          </w:p>
        </w:tc>
        <w:tc>
          <w:tcPr>
            <w:tcW w:w="770" w:type="dxa"/>
            <w:vAlign w:val="top"/>
          </w:tcPr>
          <w:p>
            <w:pPr>
              <w:pStyle w:val="TableText"/>
              <w:ind w:left="228"/>
              <w:spacing w:before="95" w:line="197" w:lineRule="auto"/>
              <w:rPr/>
            </w:pPr>
            <w:r>
              <w:rPr>
                <w:spacing w:val="5"/>
              </w:rPr>
              <w:t>安装</w:t>
            </w:r>
          </w:p>
          <w:p>
            <w:pPr>
              <w:pStyle w:val="TableText"/>
              <w:ind w:left="227"/>
              <w:spacing w:line="185" w:lineRule="auto"/>
              <w:rPr/>
            </w:pPr>
            <w:r>
              <w:rPr>
                <w:spacing w:val="6"/>
              </w:rPr>
              <w:t>情况</w:t>
            </w:r>
          </w:p>
        </w:tc>
        <w:tc>
          <w:tcPr>
            <w:tcW w:w="4248" w:type="dxa"/>
            <w:vAlign w:val="top"/>
            <w:gridSpan w:val="5"/>
          </w:tcPr>
          <w:p>
            <w:pPr>
              <w:pStyle w:val="TableText"/>
              <w:ind w:left="109" w:right="101" w:firstLine="157"/>
              <w:spacing w:before="95" w:line="191" w:lineRule="auto"/>
              <w:rPr/>
            </w:pPr>
            <w:r>
              <w:rPr>
                <w:spacing w:val="9"/>
              </w:rPr>
              <w:t>施工机（具）械安装的地基应坚实，</w:t>
            </w:r>
            <w:r>
              <w:rPr>
                <w:spacing w:val="-7"/>
              </w:rPr>
              <w:t xml:space="preserve"> </w:t>
            </w:r>
            <w:r>
              <w:rPr>
                <w:spacing w:val="9"/>
              </w:rPr>
              <w:t>排水畅通，</w:t>
            </w:r>
            <w:r>
              <w:rPr>
                <w:spacing w:val="-24"/>
              </w:rPr>
              <w:t xml:space="preserve"> </w:t>
            </w:r>
            <w:r>
              <w:rPr>
                <w:spacing w:val="9"/>
              </w:rPr>
              <w:t>位置合</w:t>
            </w:r>
            <w:r>
              <w:rPr/>
              <w:t xml:space="preserve"> </w:t>
            </w:r>
            <w:r>
              <w:rPr>
                <w:spacing w:val="8"/>
              </w:rPr>
              <w:t>理，有稳固的防雨防护棚</w:t>
            </w:r>
          </w:p>
        </w:tc>
        <w:tc>
          <w:tcPr>
            <w:tcW w:w="1162" w:type="dxa"/>
            <w:vAlign w:val="top"/>
          </w:tcPr>
          <w:p>
            <w:pPr>
              <w:pStyle w:val="TableText"/>
              <w:ind w:left="118"/>
              <w:spacing w:before="96" w:line="185" w:lineRule="auto"/>
              <w:rPr/>
            </w:pPr>
            <w:r>
              <w:rPr>
                <w:spacing w:val="4"/>
              </w:rPr>
              <w:t>牵合格</w:t>
            </w:r>
          </w:p>
          <w:p>
            <w:pPr>
              <w:pStyle w:val="TableText"/>
              <w:ind w:left="118"/>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tcPr>
          <w:p>
            <w:pPr>
              <w:ind w:left="267"/>
              <w:spacing w:before="222" w:line="187" w:lineRule="auto"/>
              <w:rPr>
                <w:rFonts w:ascii="Arial" w:hAnsi="Arial" w:eastAsia="Arial" w:cs="Arial"/>
                <w:sz w:val="15"/>
                <w:szCs w:val="15"/>
              </w:rPr>
            </w:pPr>
            <w:r>
              <w:rPr>
                <w:rFonts w:ascii="Arial" w:hAnsi="Arial" w:eastAsia="Arial" w:cs="Arial"/>
                <w:sz w:val="15"/>
                <w:szCs w:val="15"/>
                <w:spacing w:val="12"/>
                <w:w w:val="114"/>
              </w:rPr>
              <w:t>3</w:t>
            </w:r>
          </w:p>
        </w:tc>
        <w:tc>
          <w:tcPr>
            <w:tcW w:w="770" w:type="dxa"/>
            <w:vAlign w:val="top"/>
          </w:tcPr>
          <w:p>
            <w:pPr>
              <w:pStyle w:val="TableText"/>
              <w:ind w:left="227" w:right="66" w:hanging="158"/>
              <w:spacing w:before="95" w:line="191" w:lineRule="auto"/>
              <w:rPr/>
            </w:pPr>
            <w:r>
              <w:rPr>
                <w:spacing w:val="7"/>
              </w:rPr>
              <w:t>安全防护</w:t>
            </w:r>
            <w:r>
              <w:rPr/>
              <w:t xml:space="preserve"> </w:t>
            </w:r>
            <w:r>
              <w:rPr>
                <w:spacing w:val="5"/>
              </w:rPr>
              <w:t>装置</w:t>
            </w:r>
          </w:p>
        </w:tc>
        <w:tc>
          <w:tcPr>
            <w:tcW w:w="4248" w:type="dxa"/>
            <w:vAlign w:val="top"/>
            <w:gridSpan w:val="5"/>
          </w:tcPr>
          <w:p>
            <w:pPr>
              <w:pStyle w:val="TableText"/>
              <w:ind w:left="107" w:right="101" w:firstLine="160"/>
              <w:spacing w:before="95" w:line="191" w:lineRule="auto"/>
              <w:rPr/>
            </w:pPr>
            <w:r>
              <w:rPr>
                <w:spacing w:val="9"/>
              </w:rPr>
              <w:t>安全装置应齐全</w:t>
            </w:r>
            <w:r>
              <w:rPr>
                <w:spacing w:val="-17"/>
              </w:rPr>
              <w:t xml:space="preserve"> </w:t>
            </w:r>
            <w:r>
              <w:rPr>
                <w:spacing w:val="9"/>
              </w:rPr>
              <w:t>、可靠有效，</w:t>
            </w:r>
            <w:r>
              <w:rPr>
                <w:spacing w:val="-15"/>
              </w:rPr>
              <w:t xml:space="preserve"> </w:t>
            </w:r>
            <w:r>
              <w:rPr>
                <w:spacing w:val="9"/>
              </w:rPr>
              <w:t>限位及行程开关应设有防</w:t>
            </w:r>
            <w:r>
              <w:rPr/>
              <w:t xml:space="preserve"> </w:t>
            </w:r>
            <w:r>
              <w:rPr>
                <w:spacing w:val="8"/>
              </w:rPr>
              <w:t>水和防漏电措施</w:t>
            </w:r>
          </w:p>
        </w:tc>
        <w:tc>
          <w:tcPr>
            <w:tcW w:w="1162" w:type="dxa"/>
            <w:vAlign w:val="top"/>
          </w:tcPr>
          <w:p>
            <w:pPr>
              <w:pStyle w:val="TableText"/>
              <w:ind w:left="118"/>
              <w:spacing w:before="96" w:line="185" w:lineRule="auto"/>
              <w:rPr/>
            </w:pPr>
            <w:r>
              <w:rPr>
                <w:spacing w:val="4"/>
              </w:rPr>
              <w:t>牵合格</w:t>
            </w:r>
          </w:p>
          <w:p>
            <w:pPr>
              <w:pStyle w:val="TableText"/>
              <w:ind w:left="118"/>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tcPr>
          <w:p>
            <w:pPr>
              <w:ind w:left="265"/>
              <w:spacing w:before="220" w:line="190" w:lineRule="auto"/>
              <w:rPr>
                <w:rFonts w:ascii="Arial" w:hAnsi="Arial" w:eastAsia="Arial" w:cs="Arial"/>
                <w:sz w:val="15"/>
                <w:szCs w:val="15"/>
              </w:rPr>
            </w:pPr>
            <w:r>
              <w:rPr>
                <w:rFonts w:ascii="Arial" w:hAnsi="Arial" w:eastAsia="Arial" w:cs="Arial"/>
                <w:sz w:val="15"/>
                <w:szCs w:val="15"/>
                <w:spacing w:val="5"/>
                <w:w w:val="125"/>
              </w:rPr>
              <w:t>4</w:t>
            </w:r>
          </w:p>
        </w:tc>
        <w:tc>
          <w:tcPr>
            <w:tcW w:w="770" w:type="dxa"/>
            <w:vAlign w:val="top"/>
          </w:tcPr>
          <w:p>
            <w:pPr>
              <w:pStyle w:val="TableText"/>
              <w:ind w:left="242"/>
              <w:spacing w:before="200" w:line="184" w:lineRule="auto"/>
              <w:rPr/>
            </w:pPr>
            <w:r>
              <w:rPr>
                <w:spacing w:val="-2"/>
              </w:rPr>
              <w:t>电机</w:t>
            </w:r>
          </w:p>
        </w:tc>
        <w:tc>
          <w:tcPr>
            <w:tcW w:w="4248" w:type="dxa"/>
            <w:vAlign w:val="top"/>
            <w:gridSpan w:val="5"/>
          </w:tcPr>
          <w:p>
            <w:pPr>
              <w:pStyle w:val="TableText"/>
              <w:ind w:left="109" w:right="102" w:firstLine="12"/>
              <w:spacing w:before="95" w:line="191" w:lineRule="auto"/>
              <w:rPr/>
            </w:pPr>
            <w:r>
              <w:rPr>
                <w:spacing w:val="7"/>
              </w:rPr>
              <w:t>电机转动应无异响，</w:t>
            </w:r>
            <w:r>
              <w:rPr/>
              <w:t xml:space="preserve"> </w:t>
            </w:r>
            <w:r>
              <w:rPr>
                <w:spacing w:val="7"/>
              </w:rPr>
              <w:t>防护罩壳无破损，</w:t>
            </w:r>
            <w:r>
              <w:rPr>
                <w:spacing w:val="-20"/>
              </w:rPr>
              <w:t xml:space="preserve"> </w:t>
            </w:r>
            <w:r>
              <w:rPr>
                <w:spacing w:val="7"/>
              </w:rPr>
              <w:t>风叶无松动，</w:t>
            </w:r>
            <w:r>
              <w:rPr>
                <w:spacing w:val="-21"/>
              </w:rPr>
              <w:t xml:space="preserve"> </w:t>
            </w:r>
            <w:r>
              <w:rPr>
                <w:spacing w:val="7"/>
              </w:rPr>
              <w:t>螺丝</w:t>
            </w:r>
            <w:r>
              <w:rPr/>
              <w:t xml:space="preserve"> </w:t>
            </w:r>
            <w:r>
              <w:rPr>
                <w:spacing w:val="6"/>
              </w:rPr>
              <w:t>齐全</w:t>
            </w:r>
            <w:r>
              <w:rPr>
                <w:spacing w:val="-11"/>
              </w:rPr>
              <w:t xml:space="preserve"> </w:t>
            </w:r>
            <w:r>
              <w:rPr>
                <w:spacing w:val="6"/>
              </w:rPr>
              <w:t>、紧固可靠无松动断裂现象</w:t>
            </w:r>
          </w:p>
        </w:tc>
        <w:tc>
          <w:tcPr>
            <w:tcW w:w="1162" w:type="dxa"/>
            <w:vAlign w:val="top"/>
          </w:tcPr>
          <w:p>
            <w:pPr>
              <w:pStyle w:val="TableText"/>
              <w:ind w:left="117"/>
              <w:spacing w:before="95" w:line="185" w:lineRule="auto"/>
              <w:rPr/>
            </w:pPr>
            <w:r>
              <w:rPr>
                <w:spacing w:val="4"/>
              </w:rPr>
              <w:t>牵合格</w:t>
            </w:r>
          </w:p>
          <w:p>
            <w:pPr>
              <w:pStyle w:val="TableText"/>
              <w:ind w:left="117"/>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vMerge w:val="restart"/>
            <w:tcBorders>
              <w:bottom w:val="nil"/>
            </w:tcBorders>
          </w:tcPr>
          <w:p>
            <w:pPr>
              <w:spacing w:line="453" w:lineRule="auto"/>
              <w:rPr>
                <w:rFonts w:ascii="Arial"/>
                <w:sz w:val="21"/>
              </w:rPr>
            </w:pPr>
            <w:r/>
          </w:p>
          <w:p>
            <w:pPr>
              <w:ind w:left="267"/>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770" w:type="dxa"/>
            <w:vAlign w:val="top"/>
            <w:vMerge w:val="restart"/>
            <w:tcBorders>
              <w:bottom w:val="nil"/>
            </w:tcBorders>
          </w:tcPr>
          <w:p>
            <w:pPr>
              <w:spacing w:line="307" w:lineRule="auto"/>
              <w:rPr>
                <w:rFonts w:ascii="Arial"/>
                <w:sz w:val="21"/>
              </w:rPr>
            </w:pPr>
            <w:r/>
          </w:p>
          <w:p>
            <w:pPr>
              <w:pStyle w:val="TableText"/>
              <w:ind w:left="226"/>
              <w:spacing w:before="64" w:line="197" w:lineRule="auto"/>
              <w:rPr/>
            </w:pPr>
            <w:r>
              <w:rPr>
                <w:spacing w:val="5"/>
              </w:rPr>
              <w:t>传动</w:t>
            </w:r>
          </w:p>
          <w:p>
            <w:pPr>
              <w:pStyle w:val="TableText"/>
              <w:ind w:left="227"/>
              <w:spacing w:line="184" w:lineRule="auto"/>
              <w:rPr/>
            </w:pPr>
            <w:r>
              <w:rPr>
                <w:spacing w:val="5"/>
              </w:rPr>
              <w:t>部位</w:t>
            </w:r>
          </w:p>
        </w:tc>
        <w:tc>
          <w:tcPr>
            <w:tcW w:w="4248" w:type="dxa"/>
            <w:vAlign w:val="top"/>
            <w:gridSpan w:val="5"/>
          </w:tcPr>
          <w:p>
            <w:pPr>
              <w:pStyle w:val="TableText"/>
              <w:ind w:left="265"/>
              <w:spacing w:before="199" w:line="185" w:lineRule="auto"/>
              <w:rPr/>
            </w:pPr>
            <w:r>
              <w:rPr>
                <w:spacing w:val="7"/>
              </w:rPr>
              <w:t>传动齿轮应无异声，皮带传动的防护罩齐全</w:t>
            </w:r>
            <w:r>
              <w:rPr>
                <w:spacing w:val="-5"/>
              </w:rPr>
              <w:t xml:space="preserve"> </w:t>
            </w:r>
            <w:r>
              <w:rPr>
                <w:spacing w:val="7"/>
              </w:rPr>
              <w:t>、完好</w:t>
            </w:r>
          </w:p>
        </w:tc>
        <w:tc>
          <w:tcPr>
            <w:tcW w:w="1162" w:type="dxa"/>
            <w:vAlign w:val="top"/>
          </w:tcPr>
          <w:p>
            <w:pPr>
              <w:pStyle w:val="TableText"/>
              <w:ind w:left="117"/>
              <w:spacing w:before="95" w:line="185" w:lineRule="auto"/>
              <w:rPr/>
            </w:pPr>
            <w:r>
              <w:rPr>
                <w:spacing w:val="4"/>
              </w:rPr>
              <w:t>牵合格</w:t>
            </w:r>
          </w:p>
          <w:p>
            <w:pPr>
              <w:pStyle w:val="TableText"/>
              <w:ind w:left="117"/>
              <w:spacing w:before="11" w:line="186" w:lineRule="auto"/>
              <w:rPr/>
            </w:pPr>
            <w:r>
              <w:rPr>
                <w:spacing w:val="5"/>
              </w:rPr>
              <w:t>牵不合格</w:t>
            </w:r>
          </w:p>
        </w:tc>
        <w:tc>
          <w:tcPr>
            <w:tcW w:w="2587" w:type="dxa"/>
            <w:vAlign w:val="top"/>
            <w:gridSpan w:val="2"/>
          </w:tcPr>
          <w:p>
            <w:pPr>
              <w:rPr>
                <w:rFonts w:ascii="Arial"/>
                <w:sz w:val="21"/>
              </w:rPr>
            </w:pPr>
            <w:r/>
          </w:p>
        </w:tc>
      </w:tr>
      <w:tr>
        <w:trPr>
          <w:trHeight w:val="551" w:hRule="atLeast"/>
        </w:trPr>
        <w:tc>
          <w:tcPr>
            <w:tcW w:w="593"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4248" w:type="dxa"/>
            <w:vAlign w:val="top"/>
            <w:gridSpan w:val="5"/>
          </w:tcPr>
          <w:p>
            <w:pPr>
              <w:pStyle w:val="TableText"/>
              <w:ind w:left="109" w:right="102" w:firstLine="157"/>
              <w:spacing w:before="94" w:line="191" w:lineRule="auto"/>
              <w:rPr/>
            </w:pPr>
            <w:r>
              <w:rPr>
                <w:spacing w:val="10"/>
              </w:rPr>
              <w:t>采用钢丝绳传动的，绳筒保险应无变形脱焊，</w:t>
            </w:r>
            <w:r>
              <w:rPr>
                <w:spacing w:val="-12"/>
              </w:rPr>
              <w:t xml:space="preserve"> </w:t>
            </w:r>
            <w:r>
              <w:rPr>
                <w:spacing w:val="10"/>
              </w:rPr>
              <w:t>排列应整</w:t>
            </w:r>
            <w:r>
              <w:rPr/>
              <w:t xml:space="preserve"> </w:t>
            </w:r>
            <w:r>
              <w:rPr>
                <w:spacing w:val="4"/>
              </w:rPr>
              <w:t>齐，无压扁</w:t>
            </w:r>
            <w:r>
              <w:rPr>
                <w:spacing w:val="-13"/>
              </w:rPr>
              <w:t xml:space="preserve"> </w:t>
            </w:r>
            <w:r>
              <w:rPr>
                <w:spacing w:val="4"/>
              </w:rPr>
              <w:t>、松散</w:t>
            </w:r>
            <w:r>
              <w:rPr>
                <w:spacing w:val="-20"/>
              </w:rPr>
              <w:t xml:space="preserve"> </w:t>
            </w:r>
            <w:r>
              <w:rPr>
                <w:spacing w:val="4"/>
              </w:rPr>
              <w:t>、断股</w:t>
            </w:r>
            <w:r>
              <w:rPr>
                <w:spacing w:val="-21"/>
              </w:rPr>
              <w:t xml:space="preserve"> </w:t>
            </w:r>
            <w:r>
              <w:rPr>
                <w:spacing w:val="4"/>
              </w:rPr>
              <w:t>、灼伤</w:t>
            </w:r>
            <w:r>
              <w:rPr>
                <w:spacing w:val="-21"/>
              </w:rPr>
              <w:t xml:space="preserve"> </w:t>
            </w:r>
            <w:r>
              <w:rPr>
                <w:spacing w:val="4"/>
              </w:rPr>
              <w:t>、严重断丝等缺陷</w:t>
            </w:r>
          </w:p>
        </w:tc>
        <w:tc>
          <w:tcPr>
            <w:tcW w:w="1162" w:type="dxa"/>
            <w:vAlign w:val="top"/>
          </w:tcPr>
          <w:p>
            <w:pPr>
              <w:pStyle w:val="TableText"/>
              <w:ind w:left="117"/>
              <w:spacing w:before="95" w:line="185" w:lineRule="auto"/>
              <w:rPr/>
            </w:pPr>
            <w:r>
              <w:rPr>
                <w:spacing w:val="4"/>
              </w:rPr>
              <w:t>牵合格</w:t>
            </w:r>
          </w:p>
          <w:p>
            <w:pPr>
              <w:pStyle w:val="TableText"/>
              <w:ind w:left="117"/>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tcPr>
          <w:p>
            <w:pPr>
              <w:ind w:left="267"/>
              <w:spacing w:before="220" w:line="190" w:lineRule="auto"/>
              <w:rPr>
                <w:rFonts w:ascii="Arial" w:hAnsi="Arial" w:eastAsia="Arial" w:cs="Arial"/>
                <w:sz w:val="15"/>
                <w:szCs w:val="15"/>
              </w:rPr>
            </w:pPr>
            <w:r>
              <w:rPr>
                <w:rFonts w:ascii="Arial" w:hAnsi="Arial" w:eastAsia="Arial" w:cs="Arial"/>
                <w:sz w:val="15"/>
                <w:szCs w:val="15"/>
                <w:spacing w:val="11"/>
                <w:w w:val="113"/>
              </w:rPr>
              <w:t>6</w:t>
            </w:r>
          </w:p>
        </w:tc>
        <w:tc>
          <w:tcPr>
            <w:tcW w:w="770" w:type="dxa"/>
            <w:vAlign w:val="top"/>
          </w:tcPr>
          <w:p>
            <w:pPr>
              <w:pStyle w:val="TableText"/>
              <w:ind w:left="227"/>
              <w:spacing w:before="96" w:line="197" w:lineRule="auto"/>
              <w:rPr/>
            </w:pPr>
            <w:r>
              <w:rPr>
                <w:spacing w:val="5"/>
              </w:rPr>
              <w:t>制动</w:t>
            </w:r>
          </w:p>
          <w:p>
            <w:pPr>
              <w:pStyle w:val="TableText"/>
              <w:ind w:left="225"/>
              <w:spacing w:line="185" w:lineRule="auto"/>
              <w:rPr/>
            </w:pPr>
            <w:r>
              <w:rPr>
                <w:spacing w:val="5"/>
              </w:rPr>
              <w:t>装置</w:t>
            </w:r>
          </w:p>
        </w:tc>
        <w:tc>
          <w:tcPr>
            <w:tcW w:w="4248" w:type="dxa"/>
            <w:vAlign w:val="top"/>
            <w:gridSpan w:val="5"/>
          </w:tcPr>
          <w:p>
            <w:pPr>
              <w:pStyle w:val="TableText"/>
              <w:ind w:left="106" w:right="52" w:firstLine="159"/>
              <w:spacing w:before="91" w:line="193" w:lineRule="auto"/>
              <w:rPr/>
            </w:pPr>
            <w:r>
              <w:rPr>
                <w:spacing w:val="9"/>
              </w:rPr>
              <w:t>制动片磨损应不超过原厚度</w:t>
            </w:r>
            <w:r>
              <w:rPr>
                <w:spacing w:val="32"/>
              </w:rPr>
              <w:t xml:space="preserve"> </w:t>
            </w:r>
            <w:r>
              <w:rPr>
                <w:rFonts w:ascii="Arial" w:hAnsi="Arial" w:eastAsia="Arial" w:cs="Arial"/>
                <w:spacing w:val="9"/>
              </w:rPr>
              <w:t>50%</w:t>
            </w:r>
            <w:r>
              <w:rPr>
                <w:spacing w:val="9"/>
              </w:rPr>
              <w:t>以内，</w:t>
            </w:r>
            <w:r>
              <w:rPr>
                <w:spacing w:val="-23"/>
              </w:rPr>
              <w:t xml:space="preserve"> </w:t>
            </w:r>
            <w:r>
              <w:rPr>
                <w:spacing w:val="9"/>
              </w:rPr>
              <w:t>且无单边现象，</w:t>
            </w:r>
            <w:r>
              <w:rPr/>
              <w:t xml:space="preserve"> </w:t>
            </w:r>
            <w:r>
              <w:rPr>
                <w:spacing w:val="8"/>
              </w:rPr>
              <w:t>满载时可靠有效，各部螺丝紧固</w:t>
            </w:r>
          </w:p>
        </w:tc>
        <w:tc>
          <w:tcPr>
            <w:tcW w:w="1162" w:type="dxa"/>
            <w:vAlign w:val="top"/>
          </w:tcPr>
          <w:p>
            <w:pPr>
              <w:pStyle w:val="TableText"/>
              <w:ind w:left="116"/>
              <w:spacing w:before="96" w:line="185" w:lineRule="auto"/>
              <w:rPr/>
            </w:pPr>
            <w:r>
              <w:rPr>
                <w:spacing w:val="4"/>
              </w:rPr>
              <w:t>牵合格</w:t>
            </w:r>
          </w:p>
          <w:p>
            <w:pPr>
              <w:pStyle w:val="TableText"/>
              <w:ind w:left="116"/>
              <w:spacing w:before="12"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267"/>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240"/>
              <w:spacing w:before="65" w:line="197" w:lineRule="auto"/>
              <w:rPr/>
            </w:pPr>
            <w:r>
              <w:rPr>
                <w:spacing w:val="-2"/>
              </w:rPr>
              <w:t>电气</w:t>
            </w:r>
          </w:p>
          <w:p>
            <w:pPr>
              <w:pStyle w:val="TableText"/>
              <w:ind w:left="225"/>
              <w:spacing w:line="185" w:lineRule="auto"/>
              <w:rPr/>
            </w:pPr>
            <w:r>
              <w:rPr>
                <w:spacing w:val="5"/>
              </w:rPr>
              <w:t>装置</w:t>
            </w:r>
          </w:p>
        </w:tc>
        <w:tc>
          <w:tcPr>
            <w:tcW w:w="4248" w:type="dxa"/>
            <w:vAlign w:val="top"/>
            <w:gridSpan w:val="5"/>
          </w:tcPr>
          <w:p>
            <w:pPr>
              <w:pStyle w:val="TableText"/>
              <w:ind w:left="120" w:right="103" w:firstLine="159"/>
              <w:spacing w:before="96" w:line="191" w:lineRule="auto"/>
              <w:rPr/>
            </w:pPr>
            <w:r>
              <w:rPr>
                <w:spacing w:val="10"/>
              </w:rPr>
              <w:t>电动设备的供电电源应单独设置开关箱，且符合三级配</w:t>
            </w:r>
            <w:r>
              <w:rPr>
                <w:spacing w:val="18"/>
                <w:w w:val="101"/>
              </w:rPr>
              <w:t xml:space="preserve"> </w:t>
            </w:r>
            <w:r>
              <w:rPr>
                <w:spacing w:val="6"/>
              </w:rPr>
              <w:t>电二级保护要求</w:t>
            </w:r>
          </w:p>
        </w:tc>
        <w:tc>
          <w:tcPr>
            <w:tcW w:w="1162" w:type="dxa"/>
            <w:vAlign w:val="top"/>
          </w:tcPr>
          <w:p>
            <w:pPr>
              <w:pStyle w:val="TableText"/>
              <w:ind w:left="116"/>
              <w:spacing w:before="96" w:line="185" w:lineRule="auto"/>
              <w:rPr/>
            </w:pPr>
            <w:r>
              <w:rPr>
                <w:spacing w:val="4"/>
              </w:rPr>
              <w:t>牵合格</w:t>
            </w:r>
          </w:p>
          <w:p>
            <w:pPr>
              <w:pStyle w:val="TableText"/>
              <w:ind w:left="116"/>
              <w:spacing w:before="12" w:line="186" w:lineRule="auto"/>
              <w:rPr/>
            </w:pPr>
            <w:r>
              <w:rPr>
                <w:spacing w:val="5"/>
              </w:rPr>
              <w:t>牵不合格</w:t>
            </w:r>
          </w:p>
        </w:tc>
        <w:tc>
          <w:tcPr>
            <w:tcW w:w="2587" w:type="dxa"/>
            <w:vAlign w:val="top"/>
            <w:gridSpan w:val="2"/>
          </w:tcPr>
          <w:p>
            <w:pPr>
              <w:rPr>
                <w:rFonts w:ascii="Arial"/>
                <w:sz w:val="21"/>
              </w:rPr>
            </w:pPr>
            <w:r/>
          </w:p>
        </w:tc>
      </w:tr>
      <w:tr>
        <w:trPr>
          <w:trHeight w:val="551" w:hRule="atLeast"/>
        </w:trPr>
        <w:tc>
          <w:tcPr>
            <w:tcW w:w="593"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104" w:right="70" w:firstLine="172"/>
              <w:spacing w:before="91" w:line="193" w:lineRule="auto"/>
              <w:rPr/>
            </w:pPr>
            <w:r>
              <w:rPr>
                <w:spacing w:val="10"/>
              </w:rPr>
              <w:t>电动设备供电保护应采用 </w:t>
            </w:r>
            <w:r>
              <w:rPr>
                <w:rFonts w:ascii="Arial" w:hAnsi="Arial" w:eastAsia="Arial" w:cs="Arial"/>
              </w:rPr>
              <w:t>TN</w:t>
            </w:r>
            <w:r>
              <w:rPr>
                <w:rFonts w:ascii="Arial" w:hAnsi="Arial" w:eastAsia="Arial" w:cs="Arial"/>
                <w:spacing w:val="10"/>
              </w:rPr>
              <w:t>-S</w:t>
            </w:r>
            <w:r>
              <w:rPr>
                <w:spacing w:val="10"/>
              </w:rPr>
              <w:t>接零保护系</w:t>
            </w:r>
            <w:r>
              <w:rPr>
                <w:spacing w:val="9"/>
              </w:rPr>
              <w:t>统，</w:t>
            </w:r>
            <w:r>
              <w:rPr>
                <w:spacing w:val="-25"/>
              </w:rPr>
              <w:t xml:space="preserve"> </w:t>
            </w:r>
            <w:r>
              <w:rPr>
                <w:spacing w:val="9"/>
              </w:rPr>
              <w:t>专设 </w:t>
            </w:r>
            <w:r>
              <w:rPr>
                <w:rFonts w:ascii="Arial" w:hAnsi="Arial" w:eastAsia="Arial" w:cs="Arial"/>
              </w:rPr>
              <w:t>PE </w:t>
            </w:r>
            <w:r>
              <w:rPr>
                <w:spacing w:val="8"/>
              </w:rPr>
              <w:t>保护零线，且应作重复接地，且接地应良好</w:t>
            </w:r>
          </w:p>
        </w:tc>
        <w:tc>
          <w:tcPr>
            <w:tcW w:w="1162" w:type="dxa"/>
            <w:vAlign w:val="top"/>
          </w:tcPr>
          <w:p>
            <w:pPr>
              <w:pStyle w:val="TableText"/>
              <w:ind w:left="116"/>
              <w:spacing w:before="96" w:line="185" w:lineRule="auto"/>
              <w:rPr/>
            </w:pPr>
            <w:r>
              <w:rPr>
                <w:spacing w:val="4"/>
              </w:rPr>
              <w:t>牵合格</w:t>
            </w:r>
          </w:p>
          <w:p>
            <w:pPr>
              <w:pStyle w:val="TableText"/>
              <w:ind w:left="116"/>
              <w:spacing w:before="11"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105" w:right="103" w:firstLine="174"/>
              <w:spacing w:before="96" w:line="191" w:lineRule="auto"/>
              <w:rPr>
                <w:rFonts w:ascii="Arial" w:hAnsi="Arial" w:eastAsia="Arial" w:cs="Arial"/>
              </w:rPr>
            </w:pPr>
            <w:r>
              <w:rPr>
                <w:spacing w:val="10"/>
              </w:rPr>
              <w:t>电动设备开关箱内设置的漏电保护器额定漏电动作电流</w:t>
            </w:r>
            <w:r>
              <w:rPr>
                <w:spacing w:val="18"/>
                <w:w w:val="101"/>
              </w:rPr>
              <w:t xml:space="preserve"> </w:t>
            </w:r>
            <w:r>
              <w:rPr>
                <w:spacing w:val="13"/>
              </w:rPr>
              <w:t>应不大于</w:t>
            </w:r>
            <w:r>
              <w:rPr>
                <w:rFonts w:ascii="Arial" w:hAnsi="Arial" w:eastAsia="Arial" w:cs="Arial"/>
                <w:spacing w:val="13"/>
              </w:rPr>
              <w:t>30</w:t>
            </w:r>
            <w:r>
              <w:rPr>
                <w:rFonts w:ascii="Arial" w:hAnsi="Arial" w:eastAsia="Arial" w:cs="Arial"/>
              </w:rPr>
              <w:t>mA</w:t>
            </w:r>
            <w:r>
              <w:rPr>
                <w:spacing w:val="13"/>
              </w:rPr>
              <w:t>，额定漏电动作时间应不大于</w:t>
            </w:r>
            <w:r>
              <w:rPr>
                <w:rFonts w:ascii="Arial" w:hAnsi="Arial" w:eastAsia="Arial" w:cs="Arial"/>
                <w:spacing w:val="13"/>
              </w:rPr>
              <w:t>0.1s</w:t>
            </w:r>
          </w:p>
        </w:tc>
        <w:tc>
          <w:tcPr>
            <w:tcW w:w="1162" w:type="dxa"/>
            <w:vAlign w:val="top"/>
          </w:tcPr>
          <w:p>
            <w:pPr>
              <w:pStyle w:val="TableText"/>
              <w:ind w:left="116"/>
              <w:spacing w:before="97" w:line="185" w:lineRule="auto"/>
              <w:rPr/>
            </w:pPr>
            <w:r>
              <w:rPr>
                <w:spacing w:val="4"/>
              </w:rPr>
              <w:t>牵合格</w:t>
            </w:r>
          </w:p>
          <w:p>
            <w:pPr>
              <w:pStyle w:val="TableText"/>
              <w:ind w:left="116"/>
              <w:spacing w:before="12" w:line="186" w:lineRule="auto"/>
              <w:rPr/>
            </w:pPr>
            <w:r>
              <w:rPr>
                <w:spacing w:val="5"/>
              </w:rPr>
              <w:t>牵不合格</w:t>
            </w:r>
          </w:p>
        </w:tc>
        <w:tc>
          <w:tcPr>
            <w:tcW w:w="2587" w:type="dxa"/>
            <w:vAlign w:val="top"/>
            <w:gridSpan w:val="2"/>
          </w:tcPr>
          <w:p>
            <w:pPr>
              <w:rPr>
                <w:rFonts w:ascii="Arial"/>
                <w:sz w:val="21"/>
              </w:rPr>
            </w:pPr>
            <w:r/>
          </w:p>
        </w:tc>
      </w:tr>
      <w:tr>
        <w:trPr>
          <w:trHeight w:val="790" w:hRule="atLeast"/>
        </w:trPr>
        <w:tc>
          <w:tcPr>
            <w:tcW w:w="593"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107" w:right="103" w:firstLine="171"/>
              <w:spacing w:before="110" w:line="194" w:lineRule="auto"/>
              <w:jc w:val="both"/>
              <w:rPr>
                <w:rFonts w:ascii="Arial" w:hAnsi="Arial" w:eastAsia="Arial" w:cs="Arial"/>
              </w:rPr>
            </w:pPr>
            <w:r>
              <w:rPr>
                <w:spacing w:val="10"/>
              </w:rPr>
              <w:t>电动设备潮湿或有腐蚀介质场所，</w:t>
            </w:r>
            <w:r>
              <w:rPr>
                <w:spacing w:val="-24"/>
              </w:rPr>
              <w:t xml:space="preserve"> </w:t>
            </w:r>
            <w:r>
              <w:rPr>
                <w:spacing w:val="10"/>
              </w:rPr>
              <w:t>漏电保护器额定</w:t>
            </w:r>
            <w:r>
              <w:rPr>
                <w:spacing w:val="9"/>
              </w:rPr>
              <w:t>漏电</w:t>
            </w:r>
            <w:r>
              <w:rPr/>
              <w:t xml:space="preserve"> </w:t>
            </w:r>
            <w:r>
              <w:rPr/>
              <w:t>动作电</w:t>
            </w:r>
            <w:r>
              <w:rPr>
                <w:spacing w:val="3"/>
              </w:rPr>
              <w:t xml:space="preserve"> </w:t>
            </w:r>
            <w:r>
              <w:rPr/>
              <w:t>流</w:t>
            </w:r>
            <w:r>
              <w:rPr>
                <w:spacing w:val="-15"/>
              </w:rPr>
              <w:t xml:space="preserve"> </w:t>
            </w:r>
            <w:r>
              <w:rPr/>
              <w:t>应</w:t>
            </w:r>
            <w:r>
              <w:rPr>
                <w:spacing w:val="-13"/>
              </w:rPr>
              <w:t xml:space="preserve"> </w:t>
            </w:r>
            <w:r>
              <w:rPr/>
              <w:t>不</w:t>
            </w:r>
            <w:r>
              <w:rPr>
                <w:spacing w:val="-11"/>
              </w:rPr>
              <w:t xml:space="preserve"> </w:t>
            </w:r>
            <w:r>
              <w:rPr/>
              <w:t>大</w:t>
            </w:r>
            <w:r>
              <w:rPr>
                <w:spacing w:val="-9"/>
              </w:rPr>
              <w:t xml:space="preserve"> </w:t>
            </w:r>
            <w:r>
              <w:rPr/>
              <w:t>于</w:t>
            </w:r>
            <w:r>
              <w:rPr>
                <w:spacing w:val="39"/>
                <w:w w:val="101"/>
              </w:rPr>
              <w:t xml:space="preserve"> </w:t>
            </w:r>
            <w:r>
              <w:rPr>
                <w:rFonts w:ascii="Arial" w:hAnsi="Arial" w:eastAsia="Arial" w:cs="Arial"/>
              </w:rPr>
              <w:t>15mA</w:t>
            </w:r>
            <w:r>
              <w:rPr/>
              <w:t>，</w:t>
            </w:r>
            <w:r>
              <w:rPr>
                <w:spacing w:val="-23"/>
              </w:rPr>
              <w:t xml:space="preserve"> </w:t>
            </w:r>
            <w:r>
              <w:rPr/>
              <w:t>额</w:t>
            </w:r>
            <w:r>
              <w:rPr>
                <w:spacing w:val="-15"/>
              </w:rPr>
              <w:t xml:space="preserve"> </w:t>
            </w:r>
            <w:r>
              <w:rPr/>
              <w:t>定</w:t>
            </w:r>
            <w:r>
              <w:rPr>
                <w:spacing w:val="-14"/>
              </w:rPr>
              <w:t xml:space="preserve"> </w:t>
            </w:r>
            <w:r>
              <w:rPr/>
              <w:t>漏 电</w:t>
            </w:r>
            <w:r>
              <w:rPr>
                <w:spacing w:val="-11"/>
              </w:rPr>
              <w:t xml:space="preserve"> </w:t>
            </w:r>
            <w:r>
              <w:rPr/>
              <w:t>动</w:t>
            </w:r>
            <w:r>
              <w:rPr>
                <w:spacing w:val="-15"/>
              </w:rPr>
              <w:t xml:space="preserve"> </w:t>
            </w:r>
            <w:r>
              <w:rPr/>
              <w:t>作 时 间</w:t>
            </w:r>
            <w:r>
              <w:rPr>
                <w:spacing w:val="-13"/>
              </w:rPr>
              <w:t xml:space="preserve"> </w:t>
            </w:r>
            <w:r>
              <w:rPr/>
              <w:t>应</w:t>
            </w:r>
            <w:r>
              <w:rPr>
                <w:spacing w:val="-12"/>
              </w:rPr>
              <w:t xml:space="preserve"> </w:t>
            </w:r>
            <w:r>
              <w:rPr/>
              <w:t>不</w:t>
            </w:r>
            <w:r>
              <w:rPr>
                <w:spacing w:val="-8"/>
              </w:rPr>
              <w:t xml:space="preserve"> </w:t>
            </w:r>
            <w:r>
              <w:rPr/>
              <w:t>大 </w:t>
            </w:r>
            <w:r>
              <w:rPr>
                <w:spacing w:val="17"/>
                <w:w w:val="105"/>
              </w:rPr>
              <w:t>于</w:t>
            </w:r>
            <w:r>
              <w:rPr>
                <w:rFonts w:ascii="Arial" w:hAnsi="Arial" w:eastAsia="Arial" w:cs="Arial"/>
                <w:spacing w:val="17"/>
                <w:w w:val="105"/>
              </w:rPr>
              <w:t>0.1s</w:t>
            </w:r>
          </w:p>
        </w:tc>
        <w:tc>
          <w:tcPr>
            <w:tcW w:w="1162" w:type="dxa"/>
            <w:vAlign w:val="top"/>
          </w:tcPr>
          <w:p>
            <w:pPr>
              <w:pStyle w:val="TableText"/>
              <w:ind w:left="115"/>
              <w:spacing w:before="215" w:line="185" w:lineRule="auto"/>
              <w:rPr/>
            </w:pPr>
            <w:r>
              <w:rPr>
                <w:spacing w:val="4"/>
              </w:rPr>
              <w:t>牵合格</w:t>
            </w:r>
          </w:p>
          <w:p>
            <w:pPr>
              <w:pStyle w:val="TableText"/>
              <w:ind w:left="115"/>
              <w:spacing w:before="11" w:line="186" w:lineRule="auto"/>
              <w:rPr/>
            </w:pPr>
            <w:r>
              <w:rPr>
                <w:spacing w:val="5"/>
              </w:rPr>
              <w:t>牵不合格</w:t>
            </w:r>
          </w:p>
        </w:tc>
        <w:tc>
          <w:tcPr>
            <w:tcW w:w="2587" w:type="dxa"/>
            <w:vAlign w:val="top"/>
            <w:gridSpan w:val="2"/>
          </w:tcPr>
          <w:p>
            <w:pPr>
              <w:rPr>
                <w:rFonts w:ascii="Arial"/>
                <w:sz w:val="21"/>
              </w:rPr>
            </w:pPr>
            <w:r/>
          </w:p>
        </w:tc>
      </w:tr>
      <w:tr>
        <w:trPr>
          <w:trHeight w:val="552" w:hRule="atLeast"/>
        </w:trPr>
        <w:tc>
          <w:tcPr>
            <w:tcW w:w="593"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4248" w:type="dxa"/>
            <w:vAlign w:val="top"/>
            <w:gridSpan w:val="5"/>
          </w:tcPr>
          <w:p>
            <w:pPr>
              <w:pStyle w:val="TableText"/>
              <w:ind w:left="278"/>
              <w:spacing w:before="202" w:line="184" w:lineRule="auto"/>
              <w:rPr/>
            </w:pPr>
            <w:r>
              <w:rPr>
                <w:spacing w:val="7"/>
              </w:rPr>
              <w:t>电动设备不得拖地或明敷无防护措施</w:t>
            </w:r>
          </w:p>
        </w:tc>
        <w:tc>
          <w:tcPr>
            <w:tcW w:w="1162" w:type="dxa"/>
            <w:vAlign w:val="top"/>
          </w:tcPr>
          <w:p>
            <w:pPr>
              <w:pStyle w:val="TableText"/>
              <w:ind w:left="115"/>
              <w:spacing w:before="97" w:line="185" w:lineRule="auto"/>
              <w:rPr/>
            </w:pPr>
            <w:r>
              <w:rPr>
                <w:spacing w:val="4"/>
              </w:rPr>
              <w:t>牵合格</w:t>
            </w:r>
          </w:p>
          <w:p>
            <w:pPr>
              <w:pStyle w:val="TableText"/>
              <w:ind w:left="115"/>
              <w:spacing w:before="12" w:line="186"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1363" w:type="dxa"/>
            <w:vAlign w:val="top"/>
            <w:gridSpan w:val="2"/>
          </w:tcPr>
          <w:p>
            <w:pPr>
              <w:pStyle w:val="TableText"/>
              <w:ind w:left="395"/>
              <w:spacing w:before="242" w:line="186" w:lineRule="auto"/>
              <w:rPr/>
            </w:pPr>
            <w:r>
              <w:rPr>
                <w:spacing w:val="-1"/>
              </w:rPr>
              <w:t>自检结论</w:t>
            </w:r>
          </w:p>
        </w:tc>
        <w:tc>
          <w:tcPr>
            <w:tcW w:w="1325" w:type="dxa"/>
            <w:vAlign w:val="top"/>
          </w:tcPr>
          <w:p>
            <w:pPr>
              <w:pStyle w:val="TableText"/>
              <w:ind w:left="113"/>
              <w:spacing w:before="136" w:line="185" w:lineRule="auto"/>
              <w:rPr/>
            </w:pPr>
            <w:r>
              <w:rPr>
                <w:spacing w:val="4"/>
              </w:rPr>
              <w:t>牵合格</w:t>
            </w:r>
          </w:p>
          <w:p>
            <w:pPr>
              <w:pStyle w:val="TableText"/>
              <w:ind w:left="113"/>
              <w:spacing w:before="12" w:line="186" w:lineRule="auto"/>
              <w:rPr/>
            </w:pPr>
            <w:r>
              <w:rPr>
                <w:spacing w:val="5"/>
              </w:rPr>
              <w:t>牵不合格</w:t>
            </w:r>
          </w:p>
        </w:tc>
        <w:tc>
          <w:tcPr>
            <w:tcW w:w="1253" w:type="dxa"/>
            <w:vAlign w:val="top"/>
          </w:tcPr>
          <w:p>
            <w:pPr>
              <w:pStyle w:val="TableText"/>
              <w:ind w:left="230"/>
              <w:spacing w:before="242" w:line="185" w:lineRule="auto"/>
              <w:rPr/>
            </w:pPr>
            <w:r>
              <w:rPr>
                <w:spacing w:val="7"/>
              </w:rPr>
              <w:t>不合格详情</w:t>
            </w:r>
          </w:p>
        </w:tc>
        <w:tc>
          <w:tcPr>
            <w:tcW w:w="5419" w:type="dxa"/>
            <w:vAlign w:val="top"/>
            <w:gridSpan w:val="6"/>
          </w:tcPr>
          <w:p>
            <w:pPr>
              <w:pStyle w:val="TableText"/>
              <w:ind w:left="264"/>
              <w:spacing w:before="163" w:line="184" w:lineRule="auto"/>
              <w:rPr/>
            </w:pPr>
            <w:r>
              <w:rPr>
                <w:spacing w:val="8"/>
              </w:rPr>
              <w:t>需详细描述不合格项内容及具体隐患：</w:t>
            </w:r>
          </w:p>
        </w:tc>
      </w:tr>
      <w:tr>
        <w:trPr>
          <w:trHeight w:val="1267" w:hRule="atLeast"/>
        </w:trPr>
        <w:tc>
          <w:tcPr>
            <w:tcW w:w="1363" w:type="dxa"/>
            <w:vAlign w:val="top"/>
            <w:gridSpan w:val="2"/>
          </w:tcPr>
          <w:p>
            <w:pPr>
              <w:spacing w:line="247" w:lineRule="auto"/>
              <w:rPr>
                <w:rFonts w:ascii="Arial"/>
                <w:sz w:val="21"/>
              </w:rPr>
            </w:pPr>
            <w:r/>
          </w:p>
          <w:p>
            <w:pPr>
              <w:spacing w:line="248" w:lineRule="auto"/>
              <w:rPr>
                <w:rFonts w:ascii="Arial"/>
                <w:sz w:val="21"/>
              </w:rPr>
            </w:pPr>
            <w:r/>
          </w:p>
          <w:p>
            <w:pPr>
              <w:pStyle w:val="TableText"/>
              <w:ind w:left="526"/>
              <w:spacing w:before="64" w:line="186" w:lineRule="auto"/>
              <w:rPr/>
            </w:pPr>
            <w:r>
              <w:rPr>
                <w:spacing w:val="5"/>
              </w:rPr>
              <w:t>签字</w:t>
            </w:r>
          </w:p>
        </w:tc>
        <w:tc>
          <w:tcPr>
            <w:tcW w:w="4223" w:type="dxa"/>
            <w:vAlign w:val="top"/>
            <w:gridSpan w:val="4"/>
          </w:tcPr>
          <w:p>
            <w:pPr>
              <w:pStyle w:val="TableText"/>
              <w:ind w:left="264"/>
              <w:spacing w:before="164" w:line="180" w:lineRule="auto"/>
              <w:rPr/>
            </w:pPr>
            <w:r>
              <w:rPr>
                <w:spacing w:val="7"/>
              </w:rPr>
              <w:t>被查单位（班组）名称：</w:t>
            </w:r>
          </w:p>
          <w:p>
            <w:pPr>
              <w:pStyle w:val="TableText"/>
              <w:ind w:left="264"/>
              <w:spacing w:before="230" w:line="180" w:lineRule="auto"/>
              <w:rPr/>
            </w:pPr>
            <w:r>
              <w:rPr>
                <w:spacing w:val="8"/>
              </w:rPr>
              <w:t>被查单位（班组）责任人（签字</w:t>
            </w:r>
            <w:r>
              <w:rPr>
                <w:spacing w:val="-41"/>
              </w:rPr>
              <w:t>）：</w:t>
            </w:r>
          </w:p>
          <w:p>
            <w:pPr>
              <w:pStyle w:val="TableText"/>
              <w:ind w:left="2609"/>
              <w:spacing w:before="229" w:line="184" w:lineRule="auto"/>
              <w:rPr/>
            </w:pPr>
            <w:r>
              <w:rPr>
                <w:spacing w:val="5"/>
              </w:rPr>
              <w:t>签收日期：</w:t>
            </w:r>
          </w:p>
        </w:tc>
        <w:tc>
          <w:tcPr>
            <w:tcW w:w="3774" w:type="dxa"/>
            <w:vAlign w:val="top"/>
            <w:gridSpan w:val="4"/>
          </w:tcPr>
          <w:p>
            <w:pPr>
              <w:spacing w:line="284" w:lineRule="auto"/>
              <w:rPr>
                <w:rFonts w:ascii="Arial"/>
                <w:sz w:val="21"/>
              </w:rPr>
            </w:pPr>
            <w:r/>
          </w:p>
          <w:p>
            <w:pPr>
              <w:pStyle w:val="TableText"/>
              <w:ind w:left="267"/>
              <w:spacing w:before="64" w:line="180" w:lineRule="auto"/>
              <w:rPr/>
            </w:pPr>
            <w:r>
              <w:rPr>
                <w:spacing w:val="7"/>
              </w:rPr>
              <w:t>检查人（签字</w:t>
            </w:r>
            <w:r>
              <w:rPr>
                <w:spacing w:val="-40"/>
                <w:w w:val="98"/>
              </w:rPr>
              <w:t>）：</w:t>
            </w:r>
          </w:p>
          <w:p>
            <w:pPr>
              <w:pStyle w:val="TableText"/>
              <w:ind w:left="2159"/>
              <w:spacing w:before="229" w:line="184" w:lineRule="auto"/>
              <w:rPr/>
            </w:pPr>
            <w:r>
              <w:rPr>
                <w:spacing w:val="5"/>
              </w:rPr>
              <w:t>签发日期：</w:t>
            </w:r>
          </w:p>
        </w:tc>
      </w:tr>
      <w:tr>
        <w:trPr>
          <w:trHeight w:val="1108" w:hRule="atLeast"/>
        </w:trPr>
        <w:tc>
          <w:tcPr>
            <w:tcW w:w="1363" w:type="dxa"/>
            <w:vAlign w:val="top"/>
            <w:gridSpan w:val="2"/>
          </w:tcPr>
          <w:p>
            <w:pPr>
              <w:spacing w:line="310" w:lineRule="auto"/>
              <w:rPr>
                <w:rFonts w:ascii="Arial"/>
                <w:sz w:val="21"/>
              </w:rPr>
            </w:pPr>
            <w:r/>
          </w:p>
          <w:p>
            <w:pPr>
              <w:pStyle w:val="TableText"/>
              <w:ind w:left="366"/>
              <w:spacing w:before="64" w:line="184" w:lineRule="auto"/>
              <w:rPr/>
            </w:pPr>
            <w:r>
              <w:rPr>
                <w:spacing w:val="7"/>
              </w:rPr>
              <w:t>不合格项</w:t>
            </w:r>
          </w:p>
          <w:p>
            <w:pPr>
              <w:pStyle w:val="TableText"/>
              <w:ind w:left="207"/>
              <w:spacing w:before="14" w:line="185" w:lineRule="auto"/>
              <w:rPr/>
            </w:pPr>
            <w:r>
              <w:rPr>
                <w:spacing w:val="7"/>
              </w:rPr>
              <w:t>整改复查意见</w:t>
            </w:r>
          </w:p>
        </w:tc>
        <w:tc>
          <w:tcPr>
            <w:tcW w:w="7997" w:type="dxa"/>
            <w:vAlign w:val="top"/>
            <w:gridSpan w:val="8"/>
          </w:tcPr>
          <w:p>
            <w:pPr>
              <w:pStyle w:val="TableText"/>
              <w:ind w:left="263"/>
              <w:spacing w:before="165" w:line="180" w:lineRule="auto"/>
              <w:rPr/>
            </w:pPr>
            <w:r>
              <w:rPr>
                <w:spacing w:val="8"/>
              </w:rPr>
              <w:t>需逐条描述不合格项内容及复查结果（无此项不填</w:t>
            </w:r>
            <w:r>
              <w:rPr>
                <w:spacing w:val="-36"/>
              </w:rPr>
              <w:t>）：</w:t>
            </w:r>
          </w:p>
          <w:p>
            <w:pPr>
              <w:spacing w:line="375" w:lineRule="auto"/>
              <w:rPr>
                <w:rFonts w:ascii="Arial"/>
                <w:sz w:val="21"/>
              </w:rPr>
            </w:pPr>
            <w:r/>
          </w:p>
          <w:p>
            <w:pPr>
              <w:pStyle w:val="TableText"/>
              <w:ind w:left="4714"/>
              <w:spacing w:before="64" w:line="179" w:lineRule="auto"/>
              <w:rPr/>
            </w:pPr>
            <w:r>
              <w:rPr>
                <w:spacing w:val="2"/>
              </w:rPr>
              <w:t>复查人（签字</w:t>
            </w:r>
            <w:r>
              <w:rPr>
                <w:spacing w:val="-40"/>
                <w:w w:val="97"/>
              </w:rPr>
              <w:t>）：</w:t>
            </w:r>
            <w:r>
              <w:rPr>
                <w:spacing w:val="1"/>
              </w:rPr>
              <w:t xml:space="preserve">                   </w:t>
            </w:r>
            <w:r>
              <w:rPr>
                <w:spacing w:val="2"/>
              </w:rPr>
              <w:t>日期：</w:t>
            </w:r>
          </w:p>
        </w:tc>
      </w:tr>
      <w:tr>
        <w:trPr>
          <w:trHeight w:val="509" w:hRule="atLeast"/>
        </w:trPr>
        <w:tc>
          <w:tcPr>
            <w:tcW w:w="1363" w:type="dxa"/>
            <w:vAlign w:val="top"/>
            <w:gridSpan w:val="2"/>
          </w:tcPr>
          <w:p>
            <w:pPr>
              <w:pStyle w:val="TableText"/>
              <w:ind w:left="523"/>
              <w:spacing w:before="181" w:line="184" w:lineRule="auto"/>
              <w:rPr/>
            </w:pPr>
            <w:r>
              <w:rPr>
                <w:spacing w:val="6"/>
              </w:rPr>
              <w:t>说明</w:t>
            </w:r>
          </w:p>
        </w:tc>
        <w:tc>
          <w:tcPr>
            <w:tcW w:w="7997" w:type="dxa"/>
            <w:vAlign w:val="top"/>
            <w:gridSpan w:val="8"/>
          </w:tcPr>
          <w:p>
            <w:pPr>
              <w:pStyle w:val="TableText"/>
              <w:ind w:left="103" w:right="49" w:firstLine="157"/>
              <w:spacing w:before="76" w:line="189" w:lineRule="auto"/>
              <w:rPr/>
            </w:pPr>
            <w:r>
              <w:rPr>
                <w:spacing w:val="10"/>
              </w:rPr>
              <w:t>本表适用除电动（瓶）运输车外的叉车</w:t>
            </w:r>
            <w:r>
              <w:rPr>
                <w:spacing w:val="-21"/>
              </w:rPr>
              <w:t xml:space="preserve"> </w:t>
            </w:r>
            <w:r>
              <w:rPr>
                <w:spacing w:val="10"/>
              </w:rPr>
              <w:t>、挖掘机</w:t>
            </w:r>
            <w:r>
              <w:rPr>
                <w:spacing w:val="-21"/>
              </w:rPr>
              <w:t xml:space="preserve"> </w:t>
            </w:r>
            <w:r>
              <w:rPr>
                <w:spacing w:val="10"/>
              </w:rPr>
              <w:t>、装载机</w:t>
            </w:r>
            <w:r>
              <w:rPr>
                <w:spacing w:val="-21"/>
              </w:rPr>
              <w:t xml:space="preserve"> </w:t>
            </w:r>
            <w:r>
              <w:rPr>
                <w:spacing w:val="10"/>
              </w:rPr>
              <w:t>、推土</w:t>
            </w:r>
            <w:r>
              <w:rPr>
                <w:spacing w:val="9"/>
              </w:rPr>
              <w:t>机</w:t>
            </w:r>
            <w:r>
              <w:rPr>
                <w:spacing w:val="-21"/>
              </w:rPr>
              <w:t xml:space="preserve"> </w:t>
            </w:r>
            <w:r>
              <w:rPr>
                <w:spacing w:val="9"/>
              </w:rPr>
              <w:t>、拖式铲运机</w:t>
            </w:r>
            <w:r>
              <w:rPr>
                <w:spacing w:val="-21"/>
              </w:rPr>
              <w:t xml:space="preserve"> </w:t>
            </w:r>
            <w:r>
              <w:rPr>
                <w:spacing w:val="9"/>
              </w:rPr>
              <w:t>、</w:t>
            </w:r>
            <w:r>
              <w:rPr>
                <w:spacing w:val="-7"/>
              </w:rPr>
              <w:t xml:space="preserve"> </w:t>
            </w:r>
            <w:r>
              <w:rPr>
                <w:spacing w:val="9"/>
              </w:rPr>
              <w:t>自行式铲运机</w:t>
            </w:r>
            <w:r>
              <w:rPr>
                <w:spacing w:val="-21"/>
              </w:rPr>
              <w:t xml:space="preserve"> </w:t>
            </w:r>
            <w:r>
              <w:rPr>
                <w:spacing w:val="9"/>
              </w:rPr>
              <w:t>、压路机、</w:t>
            </w:r>
            <w:r>
              <w:rPr/>
              <w:t xml:space="preserve"> </w:t>
            </w:r>
            <w:r>
              <w:rPr>
                <w:spacing w:val="6"/>
              </w:rPr>
              <w:t>平地机</w:t>
            </w:r>
            <w:r>
              <w:rPr>
                <w:spacing w:val="-15"/>
              </w:rPr>
              <w:t xml:space="preserve"> </w:t>
            </w:r>
            <w:r>
              <w:rPr>
                <w:spacing w:val="6"/>
              </w:rPr>
              <w:t>、机动翻斗车</w:t>
            </w:r>
            <w:r>
              <w:rPr>
                <w:spacing w:val="-20"/>
              </w:rPr>
              <w:t xml:space="preserve"> </w:t>
            </w:r>
            <w:r>
              <w:rPr>
                <w:spacing w:val="6"/>
              </w:rPr>
              <w:t>、厂（场）</w:t>
            </w:r>
            <w:r>
              <w:rPr>
                <w:spacing w:val="-12"/>
              </w:rPr>
              <w:t xml:space="preserve"> </w:t>
            </w:r>
            <w:r>
              <w:rPr>
                <w:spacing w:val="6"/>
              </w:rPr>
              <w:t>内平板拖车</w:t>
            </w:r>
            <w:r>
              <w:rPr>
                <w:spacing w:val="-21"/>
              </w:rPr>
              <w:t xml:space="preserve"> </w:t>
            </w:r>
            <w:r>
              <w:rPr>
                <w:spacing w:val="6"/>
              </w:rPr>
              <w:t>、厂（场）</w:t>
            </w:r>
            <w:r>
              <w:rPr>
                <w:spacing w:val="-12"/>
              </w:rPr>
              <w:t xml:space="preserve"> </w:t>
            </w:r>
            <w:r>
              <w:rPr>
                <w:spacing w:val="6"/>
              </w:rPr>
              <w:t>内各类机动运输车各类建筑施工厂（场）机动车辆</w:t>
            </w:r>
          </w:p>
        </w:tc>
      </w:tr>
    </w:tbl>
    <w:p>
      <w:pPr>
        <w:spacing w:line="228" w:lineRule="exact"/>
        <w:rPr>
          <w:rFonts w:ascii="Arial"/>
          <w:sz w:val="19"/>
        </w:rPr>
      </w:pPr>
      <w:r/>
    </w:p>
    <w:p>
      <w:pPr>
        <w:spacing w:line="228" w:lineRule="exact"/>
        <w:sectPr>
          <w:headerReference w:type="default" r:id="rId30"/>
          <w:footerReference w:type="default" r:id="rId600"/>
          <w:pgSz w:w="12243" w:h="16495"/>
          <w:pgMar w:top="1461" w:right="1609" w:bottom="1118" w:left="1267" w:header="1177" w:footer="920" w:gutter="0"/>
        </w:sectPr>
        <w:rPr>
          <w:rFonts w:ascii="Arial" w:hAnsi="Arial" w:eastAsia="Arial" w:cs="Arial"/>
          <w:sz w:val="19"/>
          <w:szCs w:val="19"/>
        </w:rPr>
      </w:pPr>
    </w:p>
    <w:p>
      <w:pPr>
        <w:pStyle w:val="BodyText"/>
        <w:ind w:left="434"/>
        <w:spacing w:before="246" w:line="176" w:lineRule="auto"/>
        <w:rPr>
          <w:rFonts w:ascii="Arial" w:hAnsi="Arial" w:eastAsia="Arial" w:cs="Arial"/>
          <w:sz w:val="20"/>
          <w:szCs w:val="20"/>
        </w:rPr>
      </w:pPr>
      <w:hyperlink w:history="true" r:id="rId603">
        <w:r>
          <w:rPr>
            <w:rFonts w:ascii="Arial" w:hAnsi="Arial" w:eastAsia="Arial" w:cs="Arial"/>
            <w:sz w:val="20"/>
            <w:szCs w:val="20"/>
            <w:spacing w:val="13"/>
            <w:position w:val="-1"/>
          </w:rPr>
          <w:t>8.5.3.2</w:t>
        </w:r>
      </w:hyperlink>
      <w:r>
        <w:rPr>
          <w:rFonts w:ascii="Arial" w:hAnsi="Arial" w:eastAsia="Arial" w:cs="Arial"/>
          <w:sz w:val="20"/>
          <w:szCs w:val="20"/>
          <w:spacing w:val="4"/>
          <w:position w:val="-1"/>
        </w:rPr>
        <w:t xml:space="preserve">   </w:t>
      </w:r>
      <w:r>
        <w:rPr>
          <w:sz w:val="20"/>
          <w:szCs w:val="20"/>
          <w:spacing w:val="13"/>
        </w:rPr>
        <w:t>建筑施工中小型施工机  </w:t>
      </w:r>
      <w:r>
        <w:rPr>
          <w:rFonts w:ascii="Arial" w:hAnsi="Arial" w:eastAsia="Arial" w:cs="Arial"/>
          <w:sz w:val="20"/>
          <w:szCs w:val="20"/>
          <w:spacing w:val="13"/>
        </w:rPr>
        <w:t>(</w:t>
      </w:r>
      <w:r>
        <w:rPr>
          <w:sz w:val="20"/>
          <w:szCs w:val="20"/>
          <w:spacing w:val="13"/>
        </w:rPr>
        <w:t>具</w:t>
      </w:r>
      <w:r>
        <w:rPr>
          <w:rFonts w:ascii="Arial" w:hAnsi="Arial" w:eastAsia="Arial" w:cs="Arial"/>
          <w:sz w:val="20"/>
          <w:szCs w:val="20"/>
          <w:spacing w:val="13"/>
        </w:rPr>
        <w:t>)</w:t>
      </w:r>
      <w:r>
        <w:rPr>
          <w:rFonts w:ascii="Arial" w:hAnsi="Arial" w:eastAsia="Arial" w:cs="Arial"/>
          <w:sz w:val="20"/>
          <w:szCs w:val="20"/>
          <w:spacing w:val="56"/>
        </w:rPr>
        <w:t xml:space="preserve"> </w:t>
      </w:r>
      <w:r>
        <w:rPr>
          <w:sz w:val="20"/>
          <w:szCs w:val="20"/>
          <w:spacing w:val="13"/>
        </w:rPr>
        <w:t>械日常检查表  </w:t>
      </w:r>
      <w:r>
        <w:rPr>
          <w:rFonts w:ascii="Arial" w:hAnsi="Arial" w:eastAsia="Arial" w:cs="Arial"/>
          <w:sz w:val="20"/>
          <w:szCs w:val="20"/>
          <w:spacing w:val="13"/>
        </w:rPr>
        <w:t>(</w:t>
      </w:r>
      <w:r>
        <w:rPr>
          <w:sz w:val="20"/>
          <w:szCs w:val="20"/>
          <w:spacing w:val="13"/>
        </w:rPr>
        <w:t>气瓶类</w:t>
      </w:r>
      <w:r>
        <w:rPr>
          <w:rFonts w:ascii="Arial" w:hAnsi="Arial" w:eastAsia="Arial" w:cs="Arial"/>
          <w:sz w:val="20"/>
          <w:szCs w:val="20"/>
          <w:spacing w:val="13"/>
        </w:rPr>
        <w:t>)</w:t>
      </w:r>
    </w:p>
    <w:p>
      <w:pPr>
        <w:spacing w:before="93"/>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9"/>
        <w:gridCol w:w="770"/>
        <w:gridCol w:w="1325"/>
        <w:gridCol w:w="1253"/>
        <w:gridCol w:w="679"/>
        <w:gridCol w:w="966"/>
        <w:gridCol w:w="25"/>
        <w:gridCol w:w="1162"/>
        <w:gridCol w:w="968"/>
        <w:gridCol w:w="1619"/>
      </w:tblGrid>
      <w:tr>
        <w:trPr>
          <w:trHeight w:val="317" w:hRule="atLeast"/>
        </w:trPr>
        <w:tc>
          <w:tcPr>
            <w:tcW w:w="1359" w:type="dxa"/>
            <w:vAlign w:val="top"/>
            <w:gridSpan w:val="2"/>
          </w:tcPr>
          <w:p>
            <w:pPr>
              <w:pStyle w:val="TableText"/>
              <w:ind w:left="367"/>
              <w:spacing w:before="85" w:line="185" w:lineRule="auto"/>
              <w:rPr/>
            </w:pPr>
            <w:r>
              <w:rPr>
                <w:spacing w:val="7"/>
              </w:rPr>
              <w:t>检查部门</w:t>
            </w:r>
          </w:p>
        </w:tc>
        <w:tc>
          <w:tcPr>
            <w:tcW w:w="3257" w:type="dxa"/>
            <w:vAlign w:val="top"/>
            <w:gridSpan w:val="3"/>
          </w:tcPr>
          <w:p>
            <w:pPr>
              <w:rPr>
                <w:rFonts w:ascii="Arial"/>
                <w:sz w:val="21"/>
              </w:rPr>
            </w:pPr>
            <w:r/>
          </w:p>
        </w:tc>
        <w:tc>
          <w:tcPr>
            <w:tcW w:w="991" w:type="dxa"/>
            <w:vAlign w:val="top"/>
            <w:gridSpan w:val="2"/>
          </w:tcPr>
          <w:p>
            <w:pPr>
              <w:pStyle w:val="TableText"/>
              <w:ind w:left="264"/>
              <w:spacing w:before="85" w:line="185" w:lineRule="auto"/>
              <w:rPr/>
            </w:pPr>
            <w:r>
              <w:rPr>
                <w:spacing w:val="6"/>
              </w:rPr>
              <w:t>检查人</w:t>
            </w:r>
          </w:p>
        </w:tc>
        <w:tc>
          <w:tcPr>
            <w:tcW w:w="1162" w:type="dxa"/>
            <w:vAlign w:val="top"/>
          </w:tcPr>
          <w:p>
            <w:pPr>
              <w:rPr>
                <w:rFonts w:ascii="Arial"/>
                <w:sz w:val="21"/>
              </w:rPr>
            </w:pPr>
            <w:r/>
          </w:p>
        </w:tc>
        <w:tc>
          <w:tcPr>
            <w:tcW w:w="968" w:type="dxa"/>
            <w:vAlign w:val="top"/>
          </w:tcPr>
          <w:p>
            <w:pPr>
              <w:pStyle w:val="TableText"/>
              <w:ind w:left="174"/>
              <w:spacing w:before="85" w:line="184" w:lineRule="auto"/>
              <w:rPr/>
            </w:pPr>
            <w:r>
              <w:rPr>
                <w:spacing w:val="7"/>
              </w:rPr>
              <w:t>检查日期</w:t>
            </w:r>
          </w:p>
        </w:tc>
        <w:tc>
          <w:tcPr>
            <w:tcW w:w="1619" w:type="dxa"/>
            <w:vAlign w:val="top"/>
          </w:tcPr>
          <w:p>
            <w:pPr>
              <w:rPr>
                <w:rFonts w:ascii="Arial"/>
                <w:sz w:val="21"/>
              </w:rPr>
            </w:pPr>
            <w:r/>
          </w:p>
        </w:tc>
      </w:tr>
      <w:tr>
        <w:trPr>
          <w:trHeight w:val="313" w:hRule="atLeast"/>
        </w:trPr>
        <w:tc>
          <w:tcPr>
            <w:tcW w:w="589" w:type="dxa"/>
            <w:vAlign w:val="top"/>
          </w:tcPr>
          <w:p>
            <w:pPr>
              <w:pStyle w:val="TableText"/>
              <w:ind w:left="142"/>
              <w:spacing w:before="82" w:line="184" w:lineRule="auto"/>
              <w:rPr/>
            </w:pPr>
            <w:r>
              <w:rPr>
                <w:spacing w:val="5"/>
              </w:rPr>
              <w:t>序号</w:t>
            </w:r>
          </w:p>
        </w:tc>
        <w:tc>
          <w:tcPr>
            <w:tcW w:w="770" w:type="dxa"/>
            <w:vAlign w:val="top"/>
          </w:tcPr>
          <w:p>
            <w:pPr>
              <w:pStyle w:val="TableText"/>
              <w:ind w:left="230"/>
              <w:spacing w:before="82" w:line="183" w:lineRule="auto"/>
              <w:rPr/>
            </w:pPr>
            <w:r>
              <w:rPr>
                <w:spacing w:val="5"/>
              </w:rPr>
              <w:t>项目</w:t>
            </w:r>
          </w:p>
        </w:tc>
        <w:tc>
          <w:tcPr>
            <w:tcW w:w="4248" w:type="dxa"/>
            <w:vAlign w:val="top"/>
            <w:gridSpan w:val="5"/>
          </w:tcPr>
          <w:p>
            <w:pPr>
              <w:pStyle w:val="TableText"/>
              <w:ind w:left="1813"/>
              <w:spacing w:before="81" w:line="185" w:lineRule="auto"/>
              <w:rPr/>
            </w:pPr>
            <w:r>
              <w:rPr>
                <w:spacing w:val="7"/>
              </w:rPr>
              <w:t>检查内容</w:t>
            </w:r>
          </w:p>
        </w:tc>
        <w:tc>
          <w:tcPr>
            <w:tcW w:w="1162" w:type="dxa"/>
            <w:vAlign w:val="top"/>
          </w:tcPr>
          <w:p>
            <w:pPr>
              <w:pStyle w:val="TableText"/>
              <w:ind w:left="270"/>
              <w:spacing w:before="82" w:line="185" w:lineRule="auto"/>
              <w:rPr/>
            </w:pPr>
            <w:r>
              <w:rPr>
                <w:spacing w:val="7"/>
              </w:rPr>
              <w:t>检查结果</w:t>
            </w:r>
          </w:p>
        </w:tc>
        <w:tc>
          <w:tcPr>
            <w:tcW w:w="2587" w:type="dxa"/>
            <w:vAlign w:val="top"/>
            <w:gridSpan w:val="2"/>
          </w:tcPr>
          <w:p>
            <w:pPr>
              <w:pStyle w:val="TableText"/>
              <w:ind w:left="664"/>
              <w:spacing w:before="82" w:line="185" w:lineRule="auto"/>
              <w:rPr/>
            </w:pPr>
            <w:r>
              <w:rPr>
                <w:spacing w:val="8"/>
              </w:rPr>
              <w:t>检查结果详细情况</w:t>
            </w:r>
          </w:p>
        </w:tc>
      </w:tr>
      <w:tr>
        <w:trPr>
          <w:trHeight w:val="950" w:hRule="atLeast"/>
        </w:trPr>
        <w:tc>
          <w:tcPr>
            <w:tcW w:w="589" w:type="dxa"/>
            <w:vAlign w:val="top"/>
          </w:tcPr>
          <w:p>
            <w:pPr>
              <w:spacing w:line="351" w:lineRule="auto"/>
              <w:rPr>
                <w:rFonts w:ascii="Arial"/>
                <w:sz w:val="21"/>
              </w:rPr>
            </w:pPr>
            <w:r/>
          </w:p>
          <w:p>
            <w:pPr>
              <w:ind w:left="268"/>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770" w:type="dxa"/>
            <w:vAlign w:val="top"/>
          </w:tcPr>
          <w:p>
            <w:pPr>
              <w:pStyle w:val="TableText"/>
              <w:ind w:left="229"/>
              <w:spacing w:before="294" w:line="197" w:lineRule="auto"/>
              <w:rPr/>
            </w:pPr>
            <w:r>
              <w:rPr>
                <w:spacing w:val="5"/>
              </w:rPr>
              <w:t>气瓶</w:t>
            </w:r>
          </w:p>
          <w:p>
            <w:pPr>
              <w:pStyle w:val="TableText"/>
              <w:ind w:left="229"/>
              <w:spacing w:line="186" w:lineRule="auto"/>
              <w:rPr/>
            </w:pPr>
            <w:r>
              <w:rPr>
                <w:spacing w:val="5"/>
              </w:rPr>
              <w:t>标识</w:t>
            </w:r>
          </w:p>
        </w:tc>
        <w:tc>
          <w:tcPr>
            <w:tcW w:w="4248" w:type="dxa"/>
            <w:vAlign w:val="top"/>
            <w:gridSpan w:val="5"/>
          </w:tcPr>
          <w:p>
            <w:pPr>
              <w:pStyle w:val="TableText"/>
              <w:ind w:left="109" w:right="43" w:firstLine="158"/>
              <w:spacing w:before="188" w:line="193" w:lineRule="auto"/>
              <w:jc w:val="both"/>
              <w:rPr/>
            </w:pPr>
            <w:r>
              <w:rPr>
                <w:spacing w:val="12"/>
              </w:rPr>
              <w:t>气瓶外观的颜色应符合标准规定：</w:t>
            </w:r>
            <w:r>
              <w:rPr>
                <w:spacing w:val="-3"/>
              </w:rPr>
              <w:t xml:space="preserve"> </w:t>
            </w:r>
            <w:r>
              <w:rPr>
                <w:spacing w:val="12"/>
              </w:rPr>
              <w:t>氧气瓶应为天蓝色、</w:t>
            </w:r>
            <w:r>
              <w:rPr/>
              <w:t xml:space="preserve"> </w:t>
            </w:r>
            <w:r>
              <w:rPr>
                <w:spacing w:val="12"/>
              </w:rPr>
              <w:t>黑字</w:t>
            </w:r>
            <w:r>
              <w:rPr>
                <w:spacing w:val="1"/>
              </w:rPr>
              <w:t xml:space="preserve"> </w:t>
            </w:r>
            <w:r>
              <w:rPr>
                <w:spacing w:val="12"/>
              </w:rPr>
              <w:t>；</w:t>
            </w:r>
            <w:r>
              <w:rPr>
                <w:spacing w:val="-23"/>
              </w:rPr>
              <w:t xml:space="preserve"> </w:t>
            </w:r>
            <w:r>
              <w:rPr>
                <w:spacing w:val="12"/>
              </w:rPr>
              <w:t>乙焕气瓶应为白色</w:t>
            </w:r>
            <w:r>
              <w:rPr>
                <w:spacing w:val="-21"/>
              </w:rPr>
              <w:t xml:space="preserve"> </w:t>
            </w:r>
            <w:r>
              <w:rPr>
                <w:spacing w:val="12"/>
              </w:rPr>
              <w:t>、红字</w:t>
            </w:r>
            <w:r>
              <w:rPr>
                <w:spacing w:val="-15"/>
              </w:rPr>
              <w:t xml:space="preserve"> </w:t>
            </w:r>
            <w:r>
              <w:rPr>
                <w:spacing w:val="12"/>
              </w:rPr>
              <w:t>；氢气瓶应为绿色</w:t>
            </w:r>
            <w:r>
              <w:rPr>
                <w:spacing w:val="-21"/>
              </w:rPr>
              <w:t xml:space="preserve"> </w:t>
            </w:r>
            <w:r>
              <w:rPr>
                <w:spacing w:val="12"/>
              </w:rPr>
              <w:t>、红</w:t>
            </w:r>
            <w:r>
              <w:rPr/>
              <w:t xml:space="preserve">  </w:t>
            </w:r>
            <w:r>
              <w:rPr>
                <w:spacing w:val="4"/>
              </w:rPr>
              <w:t>字</w:t>
            </w:r>
            <w:r>
              <w:rPr>
                <w:spacing w:val="-8"/>
              </w:rPr>
              <w:t xml:space="preserve"> </w:t>
            </w:r>
            <w:r>
              <w:rPr>
                <w:spacing w:val="4"/>
              </w:rPr>
              <w:t>；液化石油气瓶应为银色</w:t>
            </w:r>
            <w:r>
              <w:rPr>
                <w:spacing w:val="-21"/>
              </w:rPr>
              <w:t xml:space="preserve"> </w:t>
            </w:r>
            <w:r>
              <w:rPr>
                <w:spacing w:val="4"/>
              </w:rPr>
              <w:t>、灰色</w:t>
            </w:r>
            <w:r>
              <w:rPr>
                <w:spacing w:val="-21"/>
              </w:rPr>
              <w:t xml:space="preserve"> </w:t>
            </w:r>
            <w:r>
              <w:rPr>
                <w:spacing w:val="4"/>
              </w:rPr>
              <w:t>、红字</w:t>
            </w:r>
          </w:p>
        </w:tc>
        <w:tc>
          <w:tcPr>
            <w:tcW w:w="1162" w:type="dxa"/>
            <w:vAlign w:val="top"/>
          </w:tcPr>
          <w:p>
            <w:pPr>
              <w:pStyle w:val="TableText"/>
              <w:ind w:left="119"/>
              <w:spacing w:before="294" w:line="185" w:lineRule="auto"/>
              <w:rPr/>
            </w:pPr>
            <w:r>
              <w:rPr>
                <w:spacing w:val="4"/>
              </w:rPr>
              <w:t>牵合格</w:t>
            </w:r>
          </w:p>
          <w:p>
            <w:pPr>
              <w:pStyle w:val="TableText"/>
              <w:ind w:left="119"/>
              <w:spacing w:before="13" w:line="185" w:lineRule="auto"/>
              <w:rPr/>
            </w:pPr>
            <w:r>
              <w:rPr>
                <w:spacing w:val="5"/>
              </w:rPr>
              <w:t>牵不合格</w:t>
            </w:r>
          </w:p>
        </w:tc>
        <w:tc>
          <w:tcPr>
            <w:tcW w:w="2587" w:type="dxa"/>
            <w:vAlign w:val="top"/>
            <w:gridSpan w:val="2"/>
          </w:tcPr>
          <w:p>
            <w:pPr>
              <w:rPr>
                <w:rFonts w:ascii="Arial"/>
                <w:sz w:val="21"/>
              </w:rPr>
            </w:pPr>
            <w:r/>
          </w:p>
        </w:tc>
      </w:tr>
      <w:tr>
        <w:trPr>
          <w:trHeight w:val="950" w:hRule="atLeast"/>
        </w:trPr>
        <w:tc>
          <w:tcPr>
            <w:tcW w:w="589" w:type="dxa"/>
            <w:vAlign w:val="top"/>
          </w:tcPr>
          <w:p>
            <w:pPr>
              <w:spacing w:line="350" w:lineRule="auto"/>
              <w:rPr>
                <w:rFonts w:ascii="Arial"/>
                <w:sz w:val="21"/>
              </w:rPr>
            </w:pPr>
            <w:r/>
          </w:p>
          <w:p>
            <w:pPr>
              <w:ind w:left="263"/>
              <w:spacing w:before="44" w:line="180" w:lineRule="exact"/>
              <w:rPr>
                <w:rFonts w:ascii="Arial" w:hAnsi="Arial" w:eastAsia="Arial" w:cs="Arial"/>
                <w:sz w:val="15"/>
                <w:szCs w:val="15"/>
              </w:rPr>
            </w:pPr>
            <w:r>
              <w:rPr>
                <w:rFonts w:ascii="Arial" w:hAnsi="Arial" w:eastAsia="Arial" w:cs="Arial"/>
                <w:sz w:val="15"/>
                <w:szCs w:val="15"/>
                <w:spacing w:val="8"/>
                <w:w w:val="120"/>
              </w:rPr>
              <w:t>2</w:t>
            </w:r>
          </w:p>
        </w:tc>
        <w:tc>
          <w:tcPr>
            <w:tcW w:w="770" w:type="dxa"/>
            <w:vAlign w:val="top"/>
          </w:tcPr>
          <w:p>
            <w:pPr>
              <w:pStyle w:val="TableText"/>
              <w:ind w:left="229"/>
              <w:spacing w:before="294" w:line="197" w:lineRule="auto"/>
              <w:rPr/>
            </w:pPr>
            <w:r>
              <w:rPr>
                <w:spacing w:val="5"/>
              </w:rPr>
              <w:t>检验</w:t>
            </w:r>
          </w:p>
          <w:p>
            <w:pPr>
              <w:pStyle w:val="TableText"/>
              <w:ind w:left="228"/>
              <w:spacing w:line="183" w:lineRule="auto"/>
              <w:rPr/>
            </w:pPr>
            <w:r>
              <w:rPr>
                <w:spacing w:val="5"/>
              </w:rPr>
              <w:t>周期</w:t>
            </w:r>
          </w:p>
        </w:tc>
        <w:tc>
          <w:tcPr>
            <w:tcW w:w="4248" w:type="dxa"/>
            <w:vAlign w:val="top"/>
            <w:gridSpan w:val="5"/>
          </w:tcPr>
          <w:p>
            <w:pPr>
              <w:pStyle w:val="TableText"/>
              <w:ind w:left="108" w:right="101" w:firstLine="159"/>
              <w:spacing w:before="188" w:line="193" w:lineRule="auto"/>
              <w:jc w:val="both"/>
              <w:rPr/>
            </w:pPr>
            <w:r>
              <w:rPr>
                <w:spacing w:val="10"/>
              </w:rPr>
              <w:t>钢质无缝气瓶，</w:t>
            </w:r>
            <w:r>
              <w:rPr>
                <w:spacing w:val="-22"/>
              </w:rPr>
              <w:t xml:space="preserve"> </w:t>
            </w:r>
            <w:r>
              <w:rPr>
                <w:rFonts w:ascii="Arial" w:hAnsi="Arial" w:eastAsia="Arial" w:cs="Arial"/>
                <w:spacing w:val="10"/>
              </w:rPr>
              <w:t>3</w:t>
            </w:r>
            <w:r>
              <w:rPr>
                <w:spacing w:val="10"/>
              </w:rPr>
              <w:t>年检验一次，</w:t>
            </w:r>
            <w:r>
              <w:rPr>
                <w:spacing w:val="-19"/>
              </w:rPr>
              <w:t xml:space="preserve"> </w:t>
            </w:r>
            <w:r>
              <w:rPr>
                <w:rFonts w:ascii="Arial" w:hAnsi="Arial" w:eastAsia="Arial" w:cs="Arial"/>
                <w:spacing w:val="10"/>
              </w:rPr>
              <w:t>30</w:t>
            </w:r>
            <w:r>
              <w:rPr>
                <w:spacing w:val="10"/>
              </w:rPr>
              <w:t>年报废</w:t>
            </w:r>
            <w:r>
              <w:rPr>
                <w:spacing w:val="-15"/>
              </w:rPr>
              <w:t xml:space="preserve"> </w:t>
            </w:r>
            <w:r>
              <w:rPr>
                <w:spacing w:val="10"/>
              </w:rPr>
              <w:t>；</w:t>
            </w:r>
            <w:r>
              <w:rPr>
                <w:spacing w:val="9"/>
              </w:rPr>
              <w:t>钢质焊接气</w:t>
            </w:r>
            <w:r>
              <w:rPr/>
              <w:t xml:space="preserve"> </w:t>
            </w:r>
            <w:r>
              <w:rPr>
                <w:spacing w:val="11"/>
              </w:rPr>
              <w:t>瓶，</w:t>
            </w:r>
            <w:r>
              <w:rPr>
                <w:spacing w:val="-16"/>
              </w:rPr>
              <w:t xml:space="preserve"> </w:t>
            </w:r>
            <w:r>
              <w:rPr>
                <w:rFonts w:ascii="Arial" w:hAnsi="Arial" w:eastAsia="Arial" w:cs="Arial"/>
                <w:spacing w:val="11"/>
              </w:rPr>
              <w:t>3</w:t>
            </w:r>
            <w:r>
              <w:rPr>
                <w:spacing w:val="11"/>
              </w:rPr>
              <w:t>年检验一次，</w:t>
            </w:r>
            <w:r>
              <w:rPr>
                <w:spacing w:val="-18"/>
              </w:rPr>
              <w:t xml:space="preserve"> </w:t>
            </w:r>
            <w:r>
              <w:rPr>
                <w:rFonts w:ascii="Arial" w:hAnsi="Arial" w:eastAsia="Arial" w:cs="Arial"/>
                <w:spacing w:val="11"/>
              </w:rPr>
              <w:t>20</w:t>
            </w:r>
            <w:r>
              <w:rPr>
                <w:spacing w:val="11"/>
              </w:rPr>
              <w:t>年报废</w:t>
            </w:r>
            <w:r>
              <w:rPr>
                <w:spacing w:val="-15"/>
              </w:rPr>
              <w:t xml:space="preserve"> </w:t>
            </w:r>
            <w:r>
              <w:rPr>
                <w:spacing w:val="11"/>
              </w:rPr>
              <w:t>；溶解乙焕气瓶，</w:t>
            </w:r>
            <w:r>
              <w:rPr>
                <w:spacing w:val="-16"/>
              </w:rPr>
              <w:t xml:space="preserve"> </w:t>
            </w:r>
            <w:r>
              <w:rPr>
                <w:rFonts w:ascii="Arial" w:hAnsi="Arial" w:eastAsia="Arial" w:cs="Arial"/>
                <w:spacing w:val="11"/>
              </w:rPr>
              <w:t>3</w:t>
            </w:r>
            <w:r>
              <w:rPr>
                <w:spacing w:val="11"/>
              </w:rPr>
              <w:t>年检验</w:t>
            </w:r>
            <w:r>
              <w:rPr/>
              <w:t xml:space="preserve"> </w:t>
            </w:r>
            <w:r>
              <w:rPr>
                <w:spacing w:val="6"/>
              </w:rPr>
              <w:t>一次，</w:t>
            </w:r>
            <w:r>
              <w:rPr>
                <w:spacing w:val="-15"/>
              </w:rPr>
              <w:t xml:space="preserve"> </w:t>
            </w:r>
            <w:r>
              <w:rPr>
                <w:rFonts w:ascii="Arial" w:hAnsi="Arial" w:eastAsia="Arial" w:cs="Arial"/>
                <w:spacing w:val="6"/>
              </w:rPr>
              <w:t>15</w:t>
            </w:r>
            <w:r>
              <w:rPr>
                <w:spacing w:val="6"/>
              </w:rPr>
              <w:t>年报废</w:t>
            </w:r>
          </w:p>
        </w:tc>
        <w:tc>
          <w:tcPr>
            <w:tcW w:w="1162" w:type="dxa"/>
            <w:vAlign w:val="top"/>
          </w:tcPr>
          <w:p>
            <w:pPr>
              <w:pStyle w:val="TableText"/>
              <w:ind w:left="118"/>
              <w:spacing w:before="294" w:line="185" w:lineRule="auto"/>
              <w:rPr/>
            </w:pPr>
            <w:r>
              <w:rPr>
                <w:spacing w:val="4"/>
              </w:rPr>
              <w:t>牵合格</w:t>
            </w:r>
          </w:p>
          <w:p>
            <w:pPr>
              <w:pStyle w:val="TableText"/>
              <w:ind w:left="118"/>
              <w:spacing w:before="13" w:line="185" w:lineRule="auto"/>
              <w:rPr/>
            </w:pPr>
            <w:r>
              <w:rPr>
                <w:spacing w:val="5"/>
              </w:rPr>
              <w:t>牵不合格</w:t>
            </w:r>
          </w:p>
        </w:tc>
        <w:tc>
          <w:tcPr>
            <w:tcW w:w="2587" w:type="dxa"/>
            <w:vAlign w:val="top"/>
            <w:gridSpan w:val="2"/>
          </w:tcPr>
          <w:p>
            <w:pPr>
              <w:rPr>
                <w:rFonts w:ascii="Arial"/>
                <w:sz w:val="21"/>
              </w:rPr>
            </w:pPr>
            <w:r/>
          </w:p>
        </w:tc>
      </w:tr>
      <w:tr>
        <w:trPr>
          <w:trHeight w:val="632" w:hRule="atLeast"/>
        </w:trPr>
        <w:tc>
          <w:tcPr>
            <w:tcW w:w="589" w:type="dxa"/>
            <w:vAlign w:val="top"/>
          </w:tcPr>
          <w:p>
            <w:pPr>
              <w:ind w:left="263"/>
              <w:spacing w:before="263" w:line="187" w:lineRule="auto"/>
              <w:rPr>
                <w:rFonts w:ascii="Arial" w:hAnsi="Arial" w:eastAsia="Arial" w:cs="Arial"/>
                <w:sz w:val="15"/>
                <w:szCs w:val="15"/>
              </w:rPr>
            </w:pPr>
            <w:r>
              <w:rPr>
                <w:rFonts w:ascii="Arial" w:hAnsi="Arial" w:eastAsia="Arial" w:cs="Arial"/>
                <w:sz w:val="15"/>
                <w:szCs w:val="15"/>
                <w:spacing w:val="12"/>
                <w:w w:val="114"/>
              </w:rPr>
              <w:t>3</w:t>
            </w:r>
          </w:p>
        </w:tc>
        <w:tc>
          <w:tcPr>
            <w:tcW w:w="770" w:type="dxa"/>
            <w:vAlign w:val="top"/>
          </w:tcPr>
          <w:p>
            <w:pPr>
              <w:pStyle w:val="TableText"/>
              <w:ind w:left="227"/>
              <w:spacing w:before="242" w:line="184" w:lineRule="auto"/>
              <w:rPr/>
            </w:pPr>
            <w:r>
              <w:rPr>
                <w:spacing w:val="5"/>
              </w:rPr>
              <w:t>外观</w:t>
            </w:r>
          </w:p>
        </w:tc>
        <w:tc>
          <w:tcPr>
            <w:tcW w:w="4248" w:type="dxa"/>
            <w:vAlign w:val="top"/>
            <w:gridSpan w:val="5"/>
          </w:tcPr>
          <w:p>
            <w:pPr>
              <w:pStyle w:val="TableText"/>
              <w:ind w:left="107" w:right="51" w:firstLine="158"/>
              <w:spacing w:before="134" w:line="191" w:lineRule="auto"/>
              <w:rPr/>
            </w:pPr>
            <w:r>
              <w:rPr>
                <w:spacing w:val="12"/>
              </w:rPr>
              <w:t>气瓶减压器及仪表必须完好，</w:t>
            </w:r>
            <w:r>
              <w:rPr>
                <w:spacing w:val="-9"/>
              </w:rPr>
              <w:t xml:space="preserve"> </w:t>
            </w:r>
            <w:r>
              <w:rPr>
                <w:spacing w:val="12"/>
              </w:rPr>
              <w:t>防震圈和防护帽应齐全，</w:t>
            </w:r>
            <w:r>
              <w:rPr/>
              <w:t xml:space="preserve"> </w:t>
            </w:r>
            <w:r>
              <w:rPr>
                <w:spacing w:val="8"/>
              </w:rPr>
              <w:t>瓶体无老化和损坏现象</w:t>
            </w:r>
          </w:p>
        </w:tc>
        <w:tc>
          <w:tcPr>
            <w:tcW w:w="1162" w:type="dxa"/>
            <w:vAlign w:val="top"/>
          </w:tcPr>
          <w:p>
            <w:pPr>
              <w:pStyle w:val="TableText"/>
              <w:ind w:left="118"/>
              <w:spacing w:before="135" w:line="185" w:lineRule="auto"/>
              <w:rPr/>
            </w:pPr>
            <w:r>
              <w:rPr>
                <w:spacing w:val="4"/>
              </w:rPr>
              <w:t>牵合格</w:t>
            </w:r>
          </w:p>
          <w:p>
            <w:pPr>
              <w:pStyle w:val="TableText"/>
              <w:ind w:left="118"/>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tcPr>
          <w:p>
            <w:pPr>
              <w:ind w:left="260"/>
              <w:spacing w:before="261" w:line="190" w:lineRule="auto"/>
              <w:rPr>
                <w:rFonts w:ascii="Arial" w:hAnsi="Arial" w:eastAsia="Arial" w:cs="Arial"/>
                <w:sz w:val="15"/>
                <w:szCs w:val="15"/>
              </w:rPr>
            </w:pPr>
            <w:r>
              <w:rPr>
                <w:rFonts w:ascii="Arial" w:hAnsi="Arial" w:eastAsia="Arial" w:cs="Arial"/>
                <w:sz w:val="15"/>
                <w:szCs w:val="15"/>
                <w:spacing w:val="5"/>
                <w:w w:val="125"/>
              </w:rPr>
              <w:t>4</w:t>
            </w:r>
          </w:p>
        </w:tc>
        <w:tc>
          <w:tcPr>
            <w:tcW w:w="770" w:type="dxa"/>
            <w:vAlign w:val="top"/>
          </w:tcPr>
          <w:p>
            <w:pPr>
              <w:pStyle w:val="TableText"/>
              <w:ind w:left="226"/>
              <w:spacing w:before="241" w:line="185" w:lineRule="auto"/>
              <w:rPr/>
            </w:pPr>
            <w:r>
              <w:rPr>
                <w:spacing w:val="5"/>
              </w:rPr>
              <w:t>气管</w:t>
            </w:r>
          </w:p>
        </w:tc>
        <w:tc>
          <w:tcPr>
            <w:tcW w:w="4248" w:type="dxa"/>
            <w:vAlign w:val="top"/>
            <w:gridSpan w:val="5"/>
          </w:tcPr>
          <w:p>
            <w:pPr>
              <w:pStyle w:val="TableText"/>
              <w:ind w:left="107" w:right="102" w:firstLine="3"/>
              <w:spacing w:before="135" w:line="190" w:lineRule="auto"/>
              <w:rPr/>
            </w:pPr>
            <w:r>
              <w:rPr>
                <w:spacing w:val="8"/>
              </w:rPr>
              <w:t>氧气</w:t>
            </w:r>
            <w:r>
              <w:rPr>
                <w:spacing w:val="-10"/>
              </w:rPr>
              <w:t xml:space="preserve"> </w:t>
            </w:r>
            <w:r>
              <w:rPr>
                <w:spacing w:val="8"/>
              </w:rPr>
              <w:t>、乙焕气管应分色使用，</w:t>
            </w:r>
            <w:r>
              <w:rPr>
                <w:spacing w:val="-22"/>
              </w:rPr>
              <w:t xml:space="preserve"> </w:t>
            </w:r>
            <w:r>
              <w:rPr>
                <w:spacing w:val="8"/>
              </w:rPr>
              <w:t>分别为红色和黑色，</w:t>
            </w:r>
            <w:r>
              <w:rPr>
                <w:spacing w:val="-23"/>
              </w:rPr>
              <w:t xml:space="preserve"> </w:t>
            </w:r>
            <w:r>
              <w:rPr>
                <w:spacing w:val="8"/>
              </w:rPr>
              <w:t>气管连</w:t>
            </w:r>
            <w:r>
              <w:rPr/>
              <w:t xml:space="preserve"> </w:t>
            </w:r>
            <w:r>
              <w:rPr>
                <w:spacing w:val="8"/>
              </w:rPr>
              <w:t>接应用管卡固定</w:t>
            </w:r>
          </w:p>
        </w:tc>
        <w:tc>
          <w:tcPr>
            <w:tcW w:w="1162" w:type="dxa"/>
            <w:vAlign w:val="top"/>
          </w:tcPr>
          <w:p>
            <w:pPr>
              <w:pStyle w:val="TableText"/>
              <w:ind w:left="117"/>
              <w:spacing w:before="134" w:line="185" w:lineRule="auto"/>
              <w:rPr/>
            </w:pPr>
            <w:r>
              <w:rPr>
                <w:spacing w:val="4"/>
              </w:rPr>
              <w:t>牵合格</w:t>
            </w:r>
          </w:p>
          <w:p>
            <w:pPr>
              <w:pStyle w:val="TableText"/>
              <w:ind w:left="117"/>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63"/>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770"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227"/>
              <w:spacing w:before="65" w:line="197" w:lineRule="auto"/>
              <w:rPr/>
            </w:pPr>
            <w:r>
              <w:rPr>
                <w:spacing w:val="5"/>
              </w:rPr>
              <w:t>安全</w:t>
            </w:r>
          </w:p>
          <w:p>
            <w:pPr>
              <w:pStyle w:val="TableText"/>
              <w:ind w:left="225"/>
              <w:spacing w:line="184" w:lineRule="auto"/>
              <w:rPr/>
            </w:pPr>
            <w:r>
              <w:rPr>
                <w:spacing w:val="6"/>
              </w:rPr>
              <w:t>要求</w:t>
            </w:r>
          </w:p>
        </w:tc>
        <w:tc>
          <w:tcPr>
            <w:tcW w:w="4248" w:type="dxa"/>
            <w:vAlign w:val="top"/>
            <w:gridSpan w:val="5"/>
          </w:tcPr>
          <w:p>
            <w:pPr>
              <w:pStyle w:val="TableText"/>
              <w:ind w:left="105" w:right="102" w:firstLine="159"/>
              <w:spacing w:before="135" w:line="191" w:lineRule="auto"/>
              <w:rPr/>
            </w:pPr>
            <w:r>
              <w:rPr>
                <w:spacing w:val="12"/>
              </w:rPr>
              <w:t>气瓶间距不应小于</w:t>
            </w:r>
            <w:r>
              <w:rPr>
                <w:spacing w:val="32"/>
                <w:w w:val="101"/>
              </w:rPr>
              <w:t xml:space="preserve"> </w:t>
            </w:r>
            <w:r>
              <w:rPr>
                <w:rFonts w:ascii="Arial" w:hAnsi="Arial" w:eastAsia="Arial" w:cs="Arial"/>
                <w:spacing w:val="12"/>
              </w:rPr>
              <w:t>5m</w:t>
            </w:r>
            <w:r>
              <w:rPr>
                <w:spacing w:val="12"/>
              </w:rPr>
              <w:t>，小于安全距离时必须采取隔离</w:t>
            </w:r>
            <w:r>
              <w:rPr/>
              <w:t xml:space="preserve"> </w:t>
            </w:r>
            <w:r>
              <w:rPr>
                <w:spacing w:val="5"/>
              </w:rPr>
              <w:t>措施</w:t>
            </w:r>
          </w:p>
        </w:tc>
        <w:tc>
          <w:tcPr>
            <w:tcW w:w="1162" w:type="dxa"/>
            <w:vAlign w:val="top"/>
          </w:tcPr>
          <w:p>
            <w:pPr>
              <w:pStyle w:val="TableText"/>
              <w:ind w:left="116"/>
              <w:spacing w:before="135" w:line="185" w:lineRule="auto"/>
              <w:rPr/>
            </w:pPr>
            <w:r>
              <w:rPr>
                <w:spacing w:val="4"/>
              </w:rPr>
              <w:t>牵合格</w:t>
            </w:r>
          </w:p>
          <w:p>
            <w:pPr>
              <w:pStyle w:val="TableText"/>
              <w:ind w:left="116"/>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105" w:right="103" w:firstLine="158"/>
              <w:spacing w:before="132" w:line="193" w:lineRule="auto"/>
              <w:rPr/>
            </w:pPr>
            <w:r>
              <w:rPr>
                <w:spacing w:val="15"/>
              </w:rPr>
              <w:t>距明火不应小于</w:t>
            </w:r>
            <w:r>
              <w:rPr>
                <w:spacing w:val="28"/>
                <w:w w:val="101"/>
              </w:rPr>
              <w:t xml:space="preserve"> </w:t>
            </w:r>
            <w:r>
              <w:rPr>
                <w:rFonts w:ascii="Arial" w:hAnsi="Arial" w:eastAsia="Arial" w:cs="Arial"/>
                <w:spacing w:val="15"/>
              </w:rPr>
              <w:t>10m</w:t>
            </w:r>
            <w:r>
              <w:rPr>
                <w:spacing w:val="15"/>
              </w:rPr>
              <w:t>，小于安全距离时必须采取隔离</w:t>
            </w:r>
            <w:r>
              <w:rPr/>
              <w:t xml:space="preserve"> </w:t>
            </w:r>
            <w:r>
              <w:rPr>
                <w:spacing w:val="5"/>
              </w:rPr>
              <w:t>措施</w:t>
            </w:r>
          </w:p>
        </w:tc>
        <w:tc>
          <w:tcPr>
            <w:tcW w:w="1162" w:type="dxa"/>
            <w:vAlign w:val="top"/>
          </w:tcPr>
          <w:p>
            <w:pPr>
              <w:pStyle w:val="TableText"/>
              <w:ind w:left="116"/>
              <w:spacing w:before="135" w:line="185" w:lineRule="auto"/>
              <w:rPr/>
            </w:pPr>
            <w:r>
              <w:rPr>
                <w:spacing w:val="4"/>
              </w:rPr>
              <w:t>牵合格</w:t>
            </w:r>
          </w:p>
          <w:p>
            <w:pPr>
              <w:pStyle w:val="TableText"/>
              <w:ind w:left="116"/>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275"/>
              <w:spacing w:before="242" w:line="184" w:lineRule="auto"/>
              <w:rPr/>
            </w:pPr>
            <w:r>
              <w:rPr>
                <w:spacing w:val="7"/>
              </w:rPr>
              <w:t>乙焕气瓶使用或存放时不得平放</w:t>
            </w:r>
          </w:p>
        </w:tc>
        <w:tc>
          <w:tcPr>
            <w:tcW w:w="1162" w:type="dxa"/>
            <w:vAlign w:val="top"/>
          </w:tcPr>
          <w:p>
            <w:pPr>
              <w:pStyle w:val="TableText"/>
              <w:ind w:left="116"/>
              <w:spacing w:before="136" w:line="185" w:lineRule="auto"/>
              <w:rPr/>
            </w:pPr>
            <w:r>
              <w:rPr>
                <w:spacing w:val="4"/>
              </w:rPr>
              <w:t>牵合格</w:t>
            </w:r>
          </w:p>
          <w:p>
            <w:pPr>
              <w:pStyle w:val="TableText"/>
              <w:ind w:left="116"/>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268"/>
              <w:spacing w:before="243" w:line="184" w:lineRule="auto"/>
              <w:rPr/>
            </w:pPr>
            <w:r>
              <w:rPr>
                <w:spacing w:val="7"/>
              </w:rPr>
              <w:t>氧气</w:t>
            </w:r>
            <w:r>
              <w:rPr>
                <w:spacing w:val="-14"/>
              </w:rPr>
              <w:t xml:space="preserve"> </w:t>
            </w:r>
            <w:r>
              <w:rPr>
                <w:spacing w:val="7"/>
              </w:rPr>
              <w:t>、乙焕瓶需有避免高温和防止暴晒的措施</w:t>
            </w:r>
          </w:p>
        </w:tc>
        <w:tc>
          <w:tcPr>
            <w:tcW w:w="1162" w:type="dxa"/>
            <w:vAlign w:val="top"/>
          </w:tcPr>
          <w:p>
            <w:pPr>
              <w:pStyle w:val="TableText"/>
              <w:ind w:left="116"/>
              <w:spacing w:before="136" w:line="185" w:lineRule="auto"/>
              <w:rPr/>
            </w:pPr>
            <w:r>
              <w:rPr>
                <w:spacing w:val="4"/>
              </w:rPr>
              <w:t>牵合格</w:t>
            </w:r>
          </w:p>
          <w:p>
            <w:pPr>
              <w:pStyle w:val="TableText"/>
              <w:ind w:left="116"/>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vMerge w:val="continue"/>
            <w:tcBorders>
              <w:top w:val="nil"/>
              <w:bottom w:val="nil"/>
            </w:tcBorders>
          </w:tcPr>
          <w:p>
            <w:pPr>
              <w:rPr>
                <w:rFonts w:ascii="Arial"/>
                <w:sz w:val="21"/>
              </w:rPr>
            </w:pPr>
            <w:r/>
          </w:p>
        </w:tc>
        <w:tc>
          <w:tcPr>
            <w:tcW w:w="770" w:type="dxa"/>
            <w:vAlign w:val="top"/>
            <w:vMerge w:val="continue"/>
            <w:tcBorders>
              <w:top w:val="nil"/>
              <w:bottom w:val="nil"/>
            </w:tcBorders>
          </w:tcPr>
          <w:p>
            <w:pPr>
              <w:rPr>
                <w:rFonts w:ascii="Arial"/>
                <w:sz w:val="21"/>
              </w:rPr>
            </w:pPr>
            <w:r/>
          </w:p>
        </w:tc>
        <w:tc>
          <w:tcPr>
            <w:tcW w:w="4248" w:type="dxa"/>
            <w:vAlign w:val="top"/>
            <w:gridSpan w:val="5"/>
          </w:tcPr>
          <w:p>
            <w:pPr>
              <w:pStyle w:val="TableText"/>
              <w:ind w:left="267"/>
              <w:spacing w:before="244" w:line="184" w:lineRule="auto"/>
              <w:rPr/>
            </w:pPr>
            <w:r>
              <w:rPr>
                <w:spacing w:val="8"/>
              </w:rPr>
              <w:t>动火作业应经许可并有相应动火许可证</w:t>
            </w:r>
          </w:p>
        </w:tc>
        <w:tc>
          <w:tcPr>
            <w:tcW w:w="1162" w:type="dxa"/>
            <w:vAlign w:val="top"/>
          </w:tcPr>
          <w:p>
            <w:pPr>
              <w:pStyle w:val="TableText"/>
              <w:ind w:left="116"/>
              <w:spacing w:before="137" w:line="185" w:lineRule="auto"/>
              <w:rPr/>
            </w:pPr>
            <w:r>
              <w:rPr>
                <w:spacing w:val="4"/>
              </w:rPr>
              <w:t>牵合格</w:t>
            </w:r>
          </w:p>
          <w:p>
            <w:pPr>
              <w:pStyle w:val="TableText"/>
              <w:ind w:left="116"/>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589" w:type="dxa"/>
            <w:vAlign w:val="top"/>
            <w:vMerge w:val="continue"/>
            <w:tcBorders>
              <w:top w:val="nil"/>
            </w:tcBorders>
          </w:tcPr>
          <w:p>
            <w:pPr>
              <w:rPr>
                <w:rFonts w:ascii="Arial"/>
                <w:sz w:val="21"/>
              </w:rPr>
            </w:pPr>
            <w:r/>
          </w:p>
        </w:tc>
        <w:tc>
          <w:tcPr>
            <w:tcW w:w="770" w:type="dxa"/>
            <w:vAlign w:val="top"/>
            <w:vMerge w:val="continue"/>
            <w:tcBorders>
              <w:top w:val="nil"/>
            </w:tcBorders>
          </w:tcPr>
          <w:p>
            <w:pPr>
              <w:rPr>
                <w:rFonts w:ascii="Arial"/>
                <w:sz w:val="21"/>
              </w:rPr>
            </w:pPr>
            <w:r/>
          </w:p>
        </w:tc>
        <w:tc>
          <w:tcPr>
            <w:tcW w:w="4248" w:type="dxa"/>
            <w:vAlign w:val="top"/>
            <w:gridSpan w:val="5"/>
          </w:tcPr>
          <w:p>
            <w:pPr>
              <w:pStyle w:val="TableText"/>
              <w:ind w:left="268"/>
              <w:spacing w:before="245" w:line="184" w:lineRule="auto"/>
              <w:rPr/>
            </w:pPr>
            <w:r>
              <w:rPr>
                <w:spacing w:val="8"/>
              </w:rPr>
              <w:t>高作动火作业应设接火措施</w:t>
            </w:r>
          </w:p>
        </w:tc>
        <w:tc>
          <w:tcPr>
            <w:tcW w:w="1162" w:type="dxa"/>
            <w:vAlign w:val="top"/>
          </w:tcPr>
          <w:p>
            <w:pPr>
              <w:pStyle w:val="TableText"/>
              <w:ind w:left="116"/>
              <w:spacing w:before="138" w:line="185" w:lineRule="auto"/>
              <w:rPr/>
            </w:pPr>
            <w:r>
              <w:rPr>
                <w:spacing w:val="4"/>
              </w:rPr>
              <w:t>牵合格</w:t>
            </w:r>
          </w:p>
          <w:p>
            <w:pPr>
              <w:pStyle w:val="TableText"/>
              <w:ind w:left="116"/>
              <w:spacing w:before="13" w:line="185" w:lineRule="auto"/>
              <w:rPr/>
            </w:pPr>
            <w:r>
              <w:rPr>
                <w:spacing w:val="5"/>
              </w:rPr>
              <w:t>牵不合格</w:t>
            </w:r>
          </w:p>
        </w:tc>
        <w:tc>
          <w:tcPr>
            <w:tcW w:w="2587" w:type="dxa"/>
            <w:vAlign w:val="top"/>
            <w:gridSpan w:val="2"/>
          </w:tcPr>
          <w:p>
            <w:pPr>
              <w:rPr>
                <w:rFonts w:ascii="Arial"/>
                <w:sz w:val="21"/>
              </w:rPr>
            </w:pPr>
            <w:r/>
          </w:p>
        </w:tc>
      </w:tr>
      <w:tr>
        <w:trPr>
          <w:trHeight w:val="631" w:hRule="atLeast"/>
        </w:trPr>
        <w:tc>
          <w:tcPr>
            <w:tcW w:w="1359" w:type="dxa"/>
            <w:vAlign w:val="top"/>
            <w:gridSpan w:val="2"/>
          </w:tcPr>
          <w:p>
            <w:pPr>
              <w:pStyle w:val="TableText"/>
              <w:ind w:left="392"/>
              <w:spacing w:before="244" w:line="186" w:lineRule="auto"/>
              <w:rPr/>
            </w:pPr>
            <w:r>
              <w:rPr>
                <w:spacing w:val="-1"/>
              </w:rPr>
              <w:t>自检结论</w:t>
            </w:r>
          </w:p>
        </w:tc>
        <w:tc>
          <w:tcPr>
            <w:tcW w:w="1325" w:type="dxa"/>
            <w:vAlign w:val="top"/>
          </w:tcPr>
          <w:p>
            <w:pPr>
              <w:pStyle w:val="TableText"/>
              <w:ind w:left="114"/>
              <w:spacing w:before="138" w:line="185" w:lineRule="auto"/>
              <w:rPr/>
            </w:pPr>
            <w:r>
              <w:rPr>
                <w:spacing w:val="4"/>
              </w:rPr>
              <w:t>牵合格</w:t>
            </w:r>
          </w:p>
          <w:p>
            <w:pPr>
              <w:pStyle w:val="TableText"/>
              <w:ind w:left="114"/>
              <w:spacing w:before="13" w:line="185" w:lineRule="auto"/>
              <w:rPr/>
            </w:pPr>
            <w:r>
              <w:rPr>
                <w:spacing w:val="5"/>
              </w:rPr>
              <w:t>牵不合格</w:t>
            </w:r>
          </w:p>
        </w:tc>
        <w:tc>
          <w:tcPr>
            <w:tcW w:w="1253" w:type="dxa"/>
            <w:vAlign w:val="top"/>
          </w:tcPr>
          <w:p>
            <w:pPr>
              <w:pStyle w:val="TableText"/>
              <w:ind w:left="107"/>
              <w:spacing w:before="245" w:line="185" w:lineRule="auto"/>
              <w:rPr/>
            </w:pPr>
            <w:r>
              <w:rPr>
                <w:spacing w:val="7"/>
              </w:rPr>
              <w:t>不合格详情</w:t>
            </w:r>
          </w:p>
        </w:tc>
        <w:tc>
          <w:tcPr>
            <w:tcW w:w="5419" w:type="dxa"/>
            <w:vAlign w:val="top"/>
            <w:gridSpan w:val="6"/>
          </w:tcPr>
          <w:p>
            <w:pPr>
              <w:pStyle w:val="TableText"/>
              <w:ind w:left="1476"/>
              <w:spacing w:before="165" w:line="184" w:lineRule="auto"/>
              <w:rPr/>
            </w:pPr>
            <w:r>
              <w:rPr>
                <w:spacing w:val="8"/>
              </w:rPr>
              <w:t>需详细描述不合格项内容及具体隐患：</w:t>
            </w:r>
          </w:p>
        </w:tc>
      </w:tr>
      <w:tr>
        <w:trPr>
          <w:trHeight w:val="1745" w:hRule="atLeast"/>
        </w:trPr>
        <w:tc>
          <w:tcPr>
            <w:tcW w:w="1359" w:type="dxa"/>
            <w:vAlign w:val="top"/>
            <w:gridSpan w:val="2"/>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23"/>
              <w:spacing w:before="64" w:line="186" w:lineRule="auto"/>
              <w:rPr/>
            </w:pPr>
            <w:r>
              <w:rPr>
                <w:spacing w:val="5"/>
              </w:rPr>
              <w:t>签字</w:t>
            </w:r>
          </w:p>
        </w:tc>
        <w:tc>
          <w:tcPr>
            <w:tcW w:w="4223" w:type="dxa"/>
            <w:vAlign w:val="top"/>
            <w:gridSpan w:val="4"/>
          </w:tcPr>
          <w:p>
            <w:pPr>
              <w:pStyle w:val="TableText"/>
              <w:ind w:left="265"/>
              <w:spacing w:before="166" w:line="179" w:lineRule="auto"/>
              <w:rPr/>
            </w:pPr>
            <w:r>
              <w:rPr>
                <w:spacing w:val="7"/>
              </w:rPr>
              <w:t>被查单位（班组）名称：</w:t>
            </w:r>
          </w:p>
          <w:p>
            <w:pPr>
              <w:spacing w:line="293" w:lineRule="auto"/>
              <w:rPr>
                <w:rFonts w:ascii="Arial"/>
                <w:sz w:val="21"/>
              </w:rPr>
            </w:pPr>
            <w:r/>
          </w:p>
          <w:p>
            <w:pPr>
              <w:spacing w:line="293" w:lineRule="auto"/>
              <w:rPr>
                <w:rFonts w:ascii="Arial"/>
                <w:sz w:val="21"/>
              </w:rPr>
            </w:pPr>
            <w:r/>
          </w:p>
          <w:p>
            <w:pPr>
              <w:pStyle w:val="TableText"/>
              <w:ind w:left="265"/>
              <w:spacing w:before="64" w:line="179" w:lineRule="auto"/>
              <w:rPr/>
            </w:pPr>
            <w:r>
              <w:rPr>
                <w:spacing w:val="8"/>
              </w:rPr>
              <w:t>被查单位（班组）责任人（签字</w:t>
            </w:r>
            <w:r>
              <w:rPr>
                <w:spacing w:val="-41"/>
              </w:rPr>
              <w:t>）：</w:t>
            </w:r>
          </w:p>
          <w:p>
            <w:pPr>
              <w:pStyle w:val="TableText"/>
              <w:ind w:left="2610"/>
              <w:spacing w:before="230" w:line="184" w:lineRule="auto"/>
              <w:rPr/>
            </w:pPr>
            <w:r>
              <w:rPr>
                <w:spacing w:val="5"/>
              </w:rPr>
              <w:t>签收日期：</w:t>
            </w:r>
          </w:p>
        </w:tc>
        <w:tc>
          <w:tcPr>
            <w:tcW w:w="3774" w:type="dxa"/>
            <w:vAlign w:val="top"/>
            <w:gridSpan w:val="4"/>
          </w:tcPr>
          <w:p>
            <w:pPr>
              <w:pStyle w:val="TableText"/>
              <w:ind w:left="268"/>
              <w:spacing w:before="273" w:line="179" w:lineRule="auto"/>
              <w:rPr/>
            </w:pPr>
            <w:r>
              <w:rPr>
                <w:spacing w:val="7"/>
              </w:rPr>
              <w:t>检查人（签字</w:t>
            </w:r>
            <w:r>
              <w:rPr>
                <w:spacing w:val="-40"/>
                <w:w w:val="98"/>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160"/>
              <w:spacing w:before="65" w:line="184" w:lineRule="auto"/>
              <w:rPr/>
            </w:pPr>
            <w:r>
              <w:rPr>
                <w:spacing w:val="5"/>
              </w:rPr>
              <w:t>签发日期：</w:t>
            </w:r>
          </w:p>
        </w:tc>
      </w:tr>
      <w:tr>
        <w:trPr>
          <w:trHeight w:val="2624" w:hRule="atLeast"/>
        </w:trPr>
        <w:tc>
          <w:tcPr>
            <w:tcW w:w="1359" w:type="dxa"/>
            <w:vAlign w:val="top"/>
            <w:gridSpan w:val="2"/>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63"/>
              <w:spacing w:before="65" w:line="183" w:lineRule="auto"/>
              <w:rPr/>
            </w:pPr>
            <w:r>
              <w:rPr>
                <w:spacing w:val="7"/>
              </w:rPr>
              <w:t>不合格项</w:t>
            </w:r>
          </w:p>
          <w:p>
            <w:pPr>
              <w:pStyle w:val="TableText"/>
              <w:ind w:left="204"/>
              <w:spacing w:before="15" w:line="184" w:lineRule="auto"/>
              <w:rPr/>
            </w:pPr>
            <w:r>
              <w:rPr>
                <w:spacing w:val="7"/>
              </w:rPr>
              <w:t>整改复查意见</w:t>
            </w:r>
          </w:p>
        </w:tc>
        <w:tc>
          <w:tcPr>
            <w:tcW w:w="7997" w:type="dxa"/>
            <w:vAlign w:val="top"/>
            <w:gridSpan w:val="8"/>
          </w:tcPr>
          <w:p>
            <w:pPr>
              <w:pStyle w:val="TableText"/>
              <w:ind w:left="264"/>
              <w:spacing w:before="166" w:line="180" w:lineRule="auto"/>
              <w:rPr/>
            </w:pPr>
            <w:r>
              <w:rPr>
                <w:spacing w:val="8"/>
              </w:rPr>
              <w:t>需逐条描述不合格项内容及复查结果（无此项不填</w:t>
            </w:r>
            <w:r>
              <w:rPr>
                <w:spacing w:val="-36"/>
              </w:rPr>
              <w:t>）：</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5033"/>
              <w:spacing w:before="64" w:line="179" w:lineRule="auto"/>
              <w:rPr/>
            </w:pPr>
            <w:r>
              <w:rPr>
                <w:spacing w:val="2"/>
              </w:rPr>
              <w:t>复查人（签字</w:t>
            </w:r>
            <w:r>
              <w:rPr>
                <w:spacing w:val="-40"/>
                <w:w w:val="97"/>
              </w:rPr>
              <w:t>）：</w:t>
            </w:r>
            <w:r>
              <w:rPr>
                <w:spacing w:val="1"/>
              </w:rPr>
              <w:t xml:space="preserve">            </w:t>
            </w:r>
            <w:r>
              <w:rPr>
                <w:spacing w:val="2"/>
              </w:rPr>
              <w:t>日期：</w:t>
            </w:r>
          </w:p>
        </w:tc>
      </w:tr>
    </w:tbl>
    <w:p>
      <w:pPr>
        <w:rPr>
          <w:rFonts w:ascii="Arial"/>
          <w:sz w:val="21"/>
        </w:rPr>
      </w:pPr>
      <w:r/>
    </w:p>
    <w:p>
      <w:pPr>
        <w:sectPr>
          <w:headerReference w:type="default" r:id="rId482"/>
          <w:footerReference w:type="default" r:id="rId602"/>
          <w:pgSz w:w="12243" w:h="16495"/>
          <w:pgMar w:top="1461" w:right="1269" w:bottom="1137" w:left="1611" w:header="1177" w:footer="912" w:gutter="0"/>
        </w:sectPr>
        <w:rPr>
          <w:rFonts w:ascii="Arial" w:hAnsi="Arial" w:eastAsia="Arial" w:cs="Arial"/>
          <w:sz w:val="21"/>
          <w:szCs w:val="21"/>
        </w:rPr>
      </w:pPr>
    </w:p>
    <w:p>
      <w:pPr>
        <w:spacing w:line="414" w:lineRule="auto"/>
        <w:rPr>
          <w:rFonts w:ascii="Arial"/>
          <w:sz w:val="21"/>
        </w:rPr>
      </w:pPr>
      <w:r>
        <w:pict>
          <v:shape id="_x0000_s634" style="position:absolute;margin-left:70.5836pt;margin-top:767.33pt;mso-position-vertical-relative:page;mso-position-horizontal-relative:page;width:30.7pt;height:13.8pt;z-index:252557312;" o:allowincell="f" filled="false" stroked="false" type="#_x0000_t202">
            <v:fill on="false"/>
            <v:stroke on="false"/>
            <v:path/>
            <v:imagedata o:title=""/>
            <o:lock v:ext="edit" aspectratio="false"/>
            <v:textbox inset="0mm,0mm,0mm,0mm">
              <w:txbxContent>
                <w:p>
                  <w:pPr>
                    <w:pStyle w:val="BodyText"/>
                    <w:ind w:left="20"/>
                    <w:spacing w:before="19" w:line="194"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2663"/>
        <w:spacing w:before="116" w:line="176" w:lineRule="auto"/>
        <w:rPr/>
      </w:pPr>
      <w:r>
        <w:rPr>
          <w:rFonts w:ascii="Arial" w:hAnsi="Arial" w:eastAsia="Arial" w:cs="Arial"/>
          <w:spacing w:val="13"/>
          <w:position w:val="-2"/>
        </w:rPr>
        <w:t>8.6</w:t>
      </w:r>
      <w:r>
        <w:rPr>
          <w:rFonts w:ascii="Arial" w:hAnsi="Arial" w:eastAsia="Arial" w:cs="Arial"/>
          <w:spacing w:val="1"/>
          <w:position w:val="-2"/>
        </w:rPr>
        <w:t xml:space="preserve">   </w:t>
      </w:r>
      <w:r>
        <w:rPr>
          <w:spacing w:val="13"/>
        </w:rPr>
        <w:t>建筑施工现场临时用电管理</w:t>
      </w:r>
    </w:p>
    <w:p>
      <w:pPr>
        <w:spacing w:line="242" w:lineRule="auto"/>
        <w:rPr>
          <w:rFonts w:ascii="Arial"/>
          <w:sz w:val="21"/>
        </w:rPr>
      </w:pPr>
      <w:r/>
    </w:p>
    <w:p>
      <w:pPr>
        <w:spacing w:line="242" w:lineRule="auto"/>
        <w:rPr>
          <w:rFonts w:ascii="Arial"/>
          <w:sz w:val="21"/>
        </w:rPr>
      </w:pPr>
      <w:r/>
    </w:p>
    <w:p>
      <w:pPr>
        <w:pStyle w:val="BodyText"/>
        <w:ind w:left="4138"/>
        <w:spacing w:before="115" w:line="177" w:lineRule="auto"/>
        <w:rPr/>
      </w:pPr>
      <w:r>
        <w:rPr>
          <w:spacing w:val="-5"/>
        </w:rPr>
        <w:t>说</w:t>
      </w:r>
      <w:r>
        <w:rPr>
          <w:spacing w:val="4"/>
        </w:rPr>
        <w:t xml:space="preserve">       </w:t>
      </w:r>
      <w:r>
        <w:rPr>
          <w:spacing w:val="-5"/>
        </w:rPr>
        <w:t>明</w:t>
      </w:r>
    </w:p>
    <w:p>
      <w:pPr>
        <w:pStyle w:val="BodyText"/>
        <w:ind w:left="12" w:right="68" w:firstLine="428"/>
        <w:spacing w:before="311" w:line="196" w:lineRule="auto"/>
        <w:rPr>
          <w:sz w:val="20"/>
          <w:szCs w:val="20"/>
        </w:rPr>
      </w:pPr>
      <w:r>
        <w:rPr>
          <w:rFonts w:ascii="Arial" w:hAnsi="Arial" w:eastAsia="Arial" w:cs="Arial"/>
          <w:sz w:val="20"/>
          <w:szCs w:val="20"/>
          <w:spacing w:val="10"/>
        </w:rPr>
        <w:t>1.</w:t>
      </w:r>
      <w:r>
        <w:rPr>
          <w:sz w:val="20"/>
          <w:szCs w:val="20"/>
          <w:spacing w:val="10"/>
        </w:rPr>
        <w:t>建筑电工应每月对接地装置</w:t>
      </w:r>
      <w:r>
        <w:rPr>
          <w:sz w:val="20"/>
          <w:szCs w:val="20"/>
          <w:spacing w:val="-30"/>
        </w:rPr>
        <w:t xml:space="preserve"> </w:t>
      </w:r>
      <w:r>
        <w:rPr>
          <w:sz w:val="20"/>
          <w:szCs w:val="20"/>
          <w:spacing w:val="10"/>
          <w:position w:val="1"/>
        </w:rPr>
        <w:t>、</w:t>
      </w:r>
      <w:r>
        <w:rPr>
          <w:sz w:val="20"/>
          <w:szCs w:val="20"/>
          <w:spacing w:val="10"/>
        </w:rPr>
        <w:t>绝缘电阻进行一次检测</w:t>
      </w:r>
      <w:r>
        <w:rPr>
          <w:sz w:val="20"/>
          <w:szCs w:val="20"/>
          <w:spacing w:val="-21"/>
        </w:rPr>
        <w:t xml:space="preserve"> </w:t>
      </w:r>
      <w:r>
        <w:rPr>
          <w:sz w:val="20"/>
          <w:szCs w:val="20"/>
          <w:spacing w:val="10"/>
          <w:position w:val="1"/>
        </w:rPr>
        <w:t>，</w:t>
      </w:r>
      <w:r>
        <w:rPr>
          <w:sz w:val="20"/>
          <w:szCs w:val="20"/>
          <w:spacing w:val="10"/>
        </w:rPr>
        <w:t>并做好记录</w:t>
      </w:r>
      <w:r>
        <w:rPr>
          <w:sz w:val="20"/>
          <w:szCs w:val="20"/>
          <w:spacing w:val="-26"/>
        </w:rPr>
        <w:t xml:space="preserve"> </w:t>
      </w:r>
      <w:r>
        <w:rPr>
          <w:sz w:val="20"/>
          <w:szCs w:val="20"/>
          <w:spacing w:val="10"/>
          <w:position w:val="1"/>
        </w:rPr>
        <w:t>。</w:t>
      </w:r>
      <w:r>
        <w:rPr>
          <w:sz w:val="20"/>
          <w:szCs w:val="20"/>
          <w:spacing w:val="9"/>
        </w:rPr>
        <w:t>公司</w:t>
      </w:r>
      <w:r>
        <w:rPr>
          <w:sz w:val="20"/>
          <w:szCs w:val="20"/>
          <w:spacing w:val="-30"/>
        </w:rPr>
        <w:t xml:space="preserve"> </w:t>
      </w:r>
      <w:r>
        <w:rPr>
          <w:sz w:val="20"/>
          <w:szCs w:val="20"/>
          <w:spacing w:val="9"/>
          <w:position w:val="1"/>
        </w:rPr>
        <w:t>、</w:t>
      </w:r>
      <w:r>
        <w:rPr>
          <w:sz w:val="20"/>
          <w:szCs w:val="20"/>
          <w:spacing w:val="9"/>
        </w:rPr>
        <w:t>上级主管部门的抽</w:t>
      </w:r>
      <w:r>
        <w:rPr>
          <w:sz w:val="20"/>
          <w:szCs w:val="20"/>
        </w:rPr>
        <w:t xml:space="preserve"> </w:t>
      </w:r>
      <w:r>
        <w:rPr>
          <w:sz w:val="20"/>
          <w:szCs w:val="20"/>
          <w:spacing w:val="6"/>
        </w:rPr>
        <w:t>测也应做好记录</w:t>
      </w:r>
      <w:r>
        <w:rPr>
          <w:sz w:val="20"/>
          <w:szCs w:val="20"/>
          <w:spacing w:val="-22"/>
        </w:rPr>
        <w:t xml:space="preserve"> </w:t>
      </w:r>
      <w:r>
        <w:rPr>
          <w:sz w:val="20"/>
          <w:szCs w:val="20"/>
          <w:spacing w:val="6"/>
          <w:position w:val="1"/>
        </w:rPr>
        <w:t>。</w:t>
      </w:r>
      <w:r>
        <w:rPr>
          <w:sz w:val="20"/>
          <w:szCs w:val="20"/>
          <w:spacing w:val="6"/>
        </w:rPr>
        <w:t>检测达不到要求应整改</w:t>
      </w:r>
      <w:r>
        <w:rPr>
          <w:sz w:val="20"/>
          <w:szCs w:val="20"/>
          <w:spacing w:val="-21"/>
        </w:rPr>
        <w:t xml:space="preserve"> </w:t>
      </w:r>
      <w:r>
        <w:rPr>
          <w:sz w:val="20"/>
          <w:szCs w:val="20"/>
          <w:spacing w:val="6"/>
          <w:position w:val="1"/>
        </w:rPr>
        <w:t>，</w:t>
      </w:r>
      <w:r>
        <w:rPr>
          <w:sz w:val="20"/>
          <w:szCs w:val="20"/>
          <w:spacing w:val="6"/>
        </w:rPr>
        <w:t>直至满足要求</w:t>
      </w:r>
      <w:r>
        <w:rPr>
          <w:sz w:val="20"/>
          <w:szCs w:val="20"/>
          <w:spacing w:val="6"/>
          <w:position w:val="1"/>
        </w:rPr>
        <w:t>。</w:t>
      </w:r>
    </w:p>
    <w:p>
      <w:pPr>
        <w:pStyle w:val="BodyText"/>
        <w:ind w:left="13" w:firstLine="424"/>
        <w:spacing w:before="47" w:line="202" w:lineRule="auto"/>
        <w:rPr>
          <w:sz w:val="20"/>
          <w:szCs w:val="20"/>
        </w:rPr>
      </w:pPr>
      <w:r>
        <w:rPr>
          <w:rFonts w:ascii="Arial" w:hAnsi="Arial" w:eastAsia="Arial" w:cs="Arial"/>
          <w:sz w:val="20"/>
          <w:szCs w:val="20"/>
          <w:spacing w:val="13"/>
        </w:rPr>
        <w:t>2.</w:t>
      </w:r>
      <w:r>
        <w:rPr>
          <w:sz w:val="20"/>
          <w:szCs w:val="20"/>
          <w:spacing w:val="13"/>
        </w:rPr>
        <w:t>漏电保护器投入运行后</w:t>
      </w:r>
      <w:r>
        <w:rPr>
          <w:sz w:val="20"/>
          <w:szCs w:val="20"/>
          <w:spacing w:val="-21"/>
        </w:rPr>
        <w:t xml:space="preserve"> </w:t>
      </w:r>
      <w:r>
        <w:rPr>
          <w:sz w:val="20"/>
          <w:szCs w:val="20"/>
          <w:spacing w:val="13"/>
          <w:position w:val="1"/>
        </w:rPr>
        <w:t>，</w:t>
      </w:r>
      <w:r>
        <w:rPr>
          <w:sz w:val="20"/>
          <w:szCs w:val="20"/>
          <w:spacing w:val="13"/>
        </w:rPr>
        <w:t>建筑电工每月需在通电状态下检查</w:t>
      </w:r>
      <w:r>
        <w:rPr>
          <w:sz w:val="20"/>
          <w:szCs w:val="20"/>
          <w:spacing w:val="12"/>
        </w:rPr>
        <w:t>漏电保护器动作灵敏度</w:t>
      </w:r>
      <w:r>
        <w:rPr>
          <w:sz w:val="20"/>
          <w:szCs w:val="20"/>
          <w:spacing w:val="-21"/>
        </w:rPr>
        <w:t xml:space="preserve"> </w:t>
      </w:r>
      <w:r>
        <w:rPr>
          <w:sz w:val="20"/>
          <w:szCs w:val="20"/>
          <w:spacing w:val="12"/>
          <w:position w:val="1"/>
        </w:rPr>
        <w:t>，</w:t>
      </w:r>
      <w:r>
        <w:rPr>
          <w:sz w:val="20"/>
          <w:szCs w:val="20"/>
          <w:spacing w:val="12"/>
        </w:rPr>
        <w:t>并记录</w:t>
      </w:r>
      <w:r>
        <w:rPr>
          <w:sz w:val="20"/>
          <w:szCs w:val="20"/>
          <w:spacing w:val="12"/>
          <w:position w:val="1"/>
        </w:rPr>
        <w:t>，</w:t>
      </w:r>
      <w:r>
        <w:rPr>
          <w:sz w:val="20"/>
          <w:szCs w:val="20"/>
          <w:position w:val="1"/>
        </w:rPr>
        <w:t xml:space="preserve"> </w:t>
      </w:r>
      <w:r>
        <w:rPr>
          <w:sz w:val="20"/>
          <w:szCs w:val="20"/>
          <w:spacing w:val="10"/>
        </w:rPr>
        <w:t>达不到要求应更换</w:t>
      </w:r>
      <w:r>
        <w:rPr>
          <w:sz w:val="20"/>
          <w:szCs w:val="20"/>
          <w:spacing w:val="-12"/>
        </w:rPr>
        <w:t xml:space="preserve"> </w:t>
      </w:r>
      <w:r>
        <w:rPr>
          <w:sz w:val="20"/>
          <w:szCs w:val="20"/>
          <w:spacing w:val="10"/>
          <w:position w:val="1"/>
        </w:rPr>
        <w:t>。</w:t>
      </w:r>
      <w:r>
        <w:rPr>
          <w:sz w:val="20"/>
          <w:szCs w:val="20"/>
          <w:spacing w:val="10"/>
        </w:rPr>
        <w:t>雷雨季节应增加试验次数</w:t>
      </w:r>
      <w:r>
        <w:rPr>
          <w:sz w:val="20"/>
          <w:szCs w:val="20"/>
          <w:spacing w:val="-27"/>
        </w:rPr>
        <w:t xml:space="preserve"> </w:t>
      </w:r>
      <w:r>
        <w:rPr>
          <w:sz w:val="20"/>
          <w:szCs w:val="20"/>
          <w:spacing w:val="10"/>
          <w:position w:val="1"/>
        </w:rPr>
        <w:t>。</w:t>
      </w:r>
      <w:r>
        <w:rPr>
          <w:sz w:val="20"/>
          <w:szCs w:val="20"/>
          <w:spacing w:val="10"/>
        </w:rPr>
        <w:t>其测试方法为按动漏电保护器的试验按钮三次：</w:t>
      </w:r>
      <w:r>
        <w:rPr>
          <w:sz w:val="20"/>
          <w:szCs w:val="20"/>
          <w:spacing w:val="-34"/>
        </w:rPr>
        <w:t xml:space="preserve"> </w:t>
      </w:r>
      <w:r>
        <w:rPr>
          <w:sz w:val="20"/>
          <w:szCs w:val="20"/>
          <w:spacing w:val="10"/>
        </w:rPr>
        <w:t>带负</w:t>
      </w:r>
      <w:r>
        <w:rPr>
          <w:sz w:val="20"/>
          <w:szCs w:val="20"/>
        </w:rPr>
        <w:t xml:space="preserve">  </w:t>
      </w:r>
      <w:r>
        <w:rPr>
          <w:sz w:val="20"/>
          <w:szCs w:val="20"/>
          <w:spacing w:val="4"/>
        </w:rPr>
        <w:t>荷分</w:t>
      </w:r>
      <w:r>
        <w:rPr>
          <w:sz w:val="20"/>
          <w:szCs w:val="20"/>
          <w:spacing w:val="-21"/>
        </w:rPr>
        <w:t xml:space="preserve"> </w:t>
      </w:r>
      <w:r>
        <w:rPr>
          <w:sz w:val="20"/>
          <w:szCs w:val="20"/>
          <w:spacing w:val="4"/>
          <w:position w:val="1"/>
        </w:rPr>
        <w:t>、</w:t>
      </w:r>
      <w:r>
        <w:rPr>
          <w:sz w:val="20"/>
          <w:szCs w:val="20"/>
          <w:spacing w:val="4"/>
        </w:rPr>
        <w:t>合开关三次</w:t>
      </w:r>
      <w:r>
        <w:rPr>
          <w:sz w:val="20"/>
          <w:szCs w:val="20"/>
          <w:spacing w:val="-21"/>
        </w:rPr>
        <w:t xml:space="preserve"> </w:t>
      </w:r>
      <w:r>
        <w:rPr>
          <w:sz w:val="20"/>
          <w:szCs w:val="20"/>
          <w:spacing w:val="4"/>
          <w:position w:val="1"/>
        </w:rPr>
        <w:t>，</w:t>
      </w:r>
      <w:r>
        <w:rPr>
          <w:sz w:val="20"/>
          <w:szCs w:val="20"/>
          <w:spacing w:val="4"/>
        </w:rPr>
        <w:t>均不应有误动作</w:t>
      </w:r>
      <w:r>
        <w:rPr>
          <w:sz w:val="20"/>
          <w:szCs w:val="20"/>
          <w:spacing w:val="4"/>
          <w:position w:val="1"/>
        </w:rPr>
        <w:t>。</w:t>
      </w:r>
    </w:p>
    <w:p>
      <w:pPr>
        <w:pStyle w:val="BodyText"/>
        <w:ind w:left="10" w:right="66" w:firstLine="429"/>
        <w:spacing w:before="53" w:line="194" w:lineRule="auto"/>
        <w:rPr>
          <w:sz w:val="20"/>
          <w:szCs w:val="20"/>
        </w:rPr>
      </w:pPr>
      <w:r>
        <w:rPr>
          <w:rFonts w:ascii="Arial" w:hAnsi="Arial" w:eastAsia="Arial" w:cs="Arial"/>
          <w:sz w:val="20"/>
          <w:szCs w:val="20"/>
          <w:spacing w:val="10"/>
        </w:rPr>
        <w:t>3.</w:t>
      </w:r>
      <w:r>
        <w:rPr>
          <w:sz w:val="20"/>
          <w:szCs w:val="20"/>
          <w:spacing w:val="10"/>
        </w:rPr>
        <w:t>建筑电工应将每天巡视</w:t>
      </w:r>
      <w:r>
        <w:rPr>
          <w:sz w:val="20"/>
          <w:szCs w:val="20"/>
          <w:spacing w:val="-30"/>
        </w:rPr>
        <w:t xml:space="preserve"> </w:t>
      </w:r>
      <w:r>
        <w:rPr>
          <w:sz w:val="20"/>
          <w:szCs w:val="20"/>
          <w:spacing w:val="10"/>
          <w:position w:val="1"/>
        </w:rPr>
        <w:t>、</w:t>
      </w:r>
      <w:r>
        <w:rPr>
          <w:sz w:val="20"/>
          <w:szCs w:val="20"/>
          <w:spacing w:val="10"/>
        </w:rPr>
        <w:t>维修情况做好详细</w:t>
      </w:r>
      <w:r>
        <w:rPr>
          <w:sz w:val="20"/>
          <w:szCs w:val="20"/>
          <w:spacing w:val="9"/>
        </w:rPr>
        <w:t>记录</w:t>
      </w:r>
      <w:r>
        <w:rPr>
          <w:sz w:val="20"/>
          <w:szCs w:val="20"/>
          <w:spacing w:val="-27"/>
        </w:rPr>
        <w:t xml:space="preserve"> </w:t>
      </w:r>
      <w:r>
        <w:rPr>
          <w:sz w:val="20"/>
          <w:szCs w:val="20"/>
          <w:spacing w:val="9"/>
          <w:position w:val="1"/>
        </w:rPr>
        <w:t>。</w:t>
      </w:r>
      <w:r>
        <w:rPr>
          <w:sz w:val="20"/>
          <w:szCs w:val="20"/>
          <w:spacing w:val="9"/>
        </w:rPr>
        <w:t>巡查内容包括：</w:t>
      </w:r>
      <w:r>
        <w:rPr>
          <w:sz w:val="20"/>
          <w:szCs w:val="20"/>
          <w:spacing w:val="-36"/>
        </w:rPr>
        <w:t xml:space="preserve"> </w:t>
      </w:r>
      <w:r>
        <w:rPr>
          <w:sz w:val="20"/>
          <w:szCs w:val="20"/>
          <w:spacing w:val="9"/>
        </w:rPr>
        <w:t>配电线路</w:t>
      </w:r>
      <w:r>
        <w:rPr>
          <w:sz w:val="20"/>
          <w:szCs w:val="20"/>
          <w:spacing w:val="-30"/>
        </w:rPr>
        <w:t xml:space="preserve"> </w:t>
      </w:r>
      <w:r>
        <w:rPr>
          <w:sz w:val="20"/>
          <w:szCs w:val="20"/>
          <w:spacing w:val="9"/>
          <w:position w:val="1"/>
        </w:rPr>
        <w:t>、</w:t>
      </w:r>
      <w:r>
        <w:rPr>
          <w:sz w:val="20"/>
          <w:szCs w:val="20"/>
          <w:spacing w:val="9"/>
        </w:rPr>
        <w:t>配电设备</w:t>
      </w:r>
      <w:r>
        <w:rPr>
          <w:sz w:val="20"/>
          <w:szCs w:val="20"/>
          <w:spacing w:val="-29"/>
        </w:rPr>
        <w:t xml:space="preserve"> </w:t>
      </w:r>
      <w:r>
        <w:rPr>
          <w:sz w:val="20"/>
          <w:szCs w:val="20"/>
          <w:spacing w:val="9"/>
          <w:position w:val="1"/>
        </w:rPr>
        <w:t>、</w:t>
      </w:r>
      <w:r>
        <w:rPr>
          <w:sz w:val="20"/>
          <w:szCs w:val="20"/>
          <w:spacing w:val="9"/>
        </w:rPr>
        <w:t>用电</w:t>
      </w:r>
      <w:r>
        <w:rPr>
          <w:sz w:val="20"/>
          <w:szCs w:val="20"/>
        </w:rPr>
        <w:t xml:space="preserve"> </w:t>
      </w:r>
      <w:r>
        <w:rPr>
          <w:sz w:val="20"/>
          <w:szCs w:val="20"/>
          <w:spacing w:val="4"/>
        </w:rPr>
        <w:t>设备等</w:t>
      </w:r>
      <w:r>
        <w:rPr>
          <w:sz w:val="20"/>
          <w:szCs w:val="20"/>
          <w:spacing w:val="-19"/>
        </w:rPr>
        <w:t xml:space="preserve"> </w:t>
      </w:r>
      <w:r>
        <w:rPr>
          <w:sz w:val="20"/>
          <w:szCs w:val="20"/>
          <w:spacing w:val="4"/>
          <w:position w:val="1"/>
        </w:rPr>
        <w:t>，</w:t>
      </w:r>
      <w:r>
        <w:rPr>
          <w:sz w:val="20"/>
          <w:szCs w:val="20"/>
          <w:spacing w:val="4"/>
        </w:rPr>
        <w:t>并填写记录</w:t>
      </w:r>
      <w:r>
        <w:rPr>
          <w:sz w:val="20"/>
          <w:szCs w:val="20"/>
          <w:spacing w:val="4"/>
          <w:position w:val="1"/>
        </w:rPr>
        <w:t>。</w:t>
      </w:r>
    </w:p>
    <w:p>
      <w:pPr>
        <w:pStyle w:val="BodyText"/>
        <w:ind w:left="14" w:right="66" w:firstLine="421"/>
        <w:spacing w:before="52" w:line="203" w:lineRule="auto"/>
        <w:rPr>
          <w:sz w:val="20"/>
          <w:szCs w:val="20"/>
        </w:rPr>
      </w:pPr>
      <w:r>
        <w:rPr>
          <w:rFonts w:ascii="Arial" w:hAnsi="Arial" w:eastAsia="Arial" w:cs="Arial"/>
          <w:sz w:val="20"/>
          <w:szCs w:val="20"/>
          <w:spacing w:val="12"/>
        </w:rPr>
        <w:t>4.</w:t>
      </w:r>
      <w:r>
        <w:rPr>
          <w:sz w:val="20"/>
          <w:szCs w:val="20"/>
          <w:spacing w:val="12"/>
        </w:rPr>
        <w:t>项目部安全员与建筑电工应每月对临时</w:t>
      </w:r>
      <w:r>
        <w:rPr>
          <w:sz w:val="20"/>
          <w:szCs w:val="20"/>
          <w:spacing w:val="11"/>
        </w:rPr>
        <w:t>用电工程进行一次定期检查</w:t>
      </w:r>
      <w:r>
        <w:rPr>
          <w:sz w:val="20"/>
          <w:szCs w:val="20"/>
          <w:spacing w:val="-22"/>
        </w:rPr>
        <w:t xml:space="preserve"> </w:t>
      </w:r>
      <w:r>
        <w:rPr>
          <w:sz w:val="20"/>
          <w:szCs w:val="20"/>
          <w:spacing w:val="11"/>
          <w:position w:val="1"/>
        </w:rPr>
        <w:t>；</w:t>
      </w:r>
      <w:r>
        <w:rPr>
          <w:sz w:val="20"/>
          <w:szCs w:val="20"/>
          <w:spacing w:val="11"/>
        </w:rPr>
        <w:t>公司（分公司）</w:t>
      </w:r>
      <w:r>
        <w:rPr>
          <w:sz w:val="20"/>
          <w:szCs w:val="20"/>
          <w:spacing w:val="-33"/>
        </w:rPr>
        <w:t xml:space="preserve"> </w:t>
      </w:r>
      <w:r>
        <w:rPr>
          <w:sz w:val="20"/>
          <w:szCs w:val="20"/>
          <w:spacing w:val="11"/>
        </w:rPr>
        <w:t>每季度对</w:t>
      </w:r>
      <w:r>
        <w:rPr>
          <w:sz w:val="20"/>
          <w:szCs w:val="20"/>
        </w:rPr>
        <w:t xml:space="preserve"> </w:t>
      </w:r>
      <w:r>
        <w:rPr>
          <w:sz w:val="20"/>
          <w:szCs w:val="20"/>
          <w:spacing w:val="9"/>
        </w:rPr>
        <w:t>临时用电工程进行一次检查</w:t>
      </w:r>
      <w:r>
        <w:rPr>
          <w:sz w:val="20"/>
          <w:szCs w:val="20"/>
          <w:spacing w:val="-21"/>
        </w:rPr>
        <w:t xml:space="preserve"> </w:t>
      </w:r>
      <w:r>
        <w:rPr>
          <w:sz w:val="20"/>
          <w:szCs w:val="20"/>
          <w:spacing w:val="9"/>
        </w:rPr>
        <w:t>，并填写定期检（复）</w:t>
      </w:r>
      <w:r>
        <w:rPr>
          <w:sz w:val="20"/>
          <w:szCs w:val="20"/>
          <w:spacing w:val="-32"/>
        </w:rPr>
        <w:t xml:space="preserve"> </w:t>
      </w:r>
      <w:r>
        <w:rPr>
          <w:sz w:val="20"/>
          <w:szCs w:val="20"/>
          <w:spacing w:val="9"/>
        </w:rPr>
        <w:t>查表</w:t>
      </w:r>
      <w:r>
        <w:rPr>
          <w:sz w:val="20"/>
          <w:szCs w:val="20"/>
          <w:spacing w:val="-21"/>
        </w:rPr>
        <w:t xml:space="preserve"> </w:t>
      </w:r>
      <w:r>
        <w:rPr>
          <w:sz w:val="20"/>
          <w:szCs w:val="20"/>
          <w:spacing w:val="9"/>
        </w:rPr>
        <w:t>，定期检（复）</w:t>
      </w:r>
      <w:r>
        <w:rPr>
          <w:sz w:val="20"/>
          <w:szCs w:val="20"/>
          <w:spacing w:val="-31"/>
        </w:rPr>
        <w:t xml:space="preserve"> </w:t>
      </w:r>
      <w:r>
        <w:rPr>
          <w:sz w:val="20"/>
          <w:szCs w:val="20"/>
          <w:spacing w:val="9"/>
        </w:rPr>
        <w:t>查表依</w:t>
      </w:r>
      <w:r>
        <w:rPr>
          <w:sz w:val="20"/>
          <w:szCs w:val="20"/>
          <w:spacing w:val="8"/>
        </w:rPr>
        <w:t>照本资料第六册“</w:t>
      </w:r>
      <w:r>
        <w:rPr>
          <w:sz w:val="20"/>
          <w:szCs w:val="20"/>
          <w:spacing w:val="-34"/>
        </w:rPr>
        <w:t xml:space="preserve"> </w:t>
      </w:r>
      <w:r>
        <w:rPr>
          <w:sz w:val="20"/>
          <w:szCs w:val="20"/>
          <w:spacing w:val="8"/>
        </w:rPr>
        <w:t>安全</w:t>
      </w:r>
      <w:r>
        <w:rPr>
          <w:sz w:val="20"/>
          <w:szCs w:val="20"/>
        </w:rPr>
        <w:t xml:space="preserve"> </w:t>
      </w:r>
      <w:r>
        <w:rPr>
          <w:sz w:val="20"/>
          <w:szCs w:val="20"/>
          <w:spacing w:val="3"/>
        </w:rPr>
        <w:t>检查记录</w:t>
      </w:r>
      <w:r>
        <w:rPr>
          <w:sz w:val="20"/>
          <w:szCs w:val="20"/>
          <w:spacing w:val="3"/>
          <w:position w:val="1"/>
        </w:rPr>
        <w:t>”</w:t>
      </w:r>
      <w:r>
        <w:rPr>
          <w:sz w:val="20"/>
          <w:szCs w:val="20"/>
          <w:spacing w:val="-14"/>
          <w:position w:val="1"/>
        </w:rPr>
        <w:t xml:space="preserve"> </w:t>
      </w:r>
      <w:r>
        <w:rPr>
          <w:sz w:val="20"/>
          <w:szCs w:val="20"/>
          <w:spacing w:val="3"/>
        </w:rPr>
        <w:t>内容填写</w:t>
      </w:r>
      <w:r>
        <w:rPr>
          <w:sz w:val="20"/>
          <w:szCs w:val="20"/>
          <w:spacing w:val="3"/>
          <w:position w:val="1"/>
        </w:rPr>
        <w:t>。</w:t>
      </w:r>
    </w:p>
    <w:p>
      <w:pPr>
        <w:pStyle w:val="BodyText"/>
        <w:ind w:left="13" w:right="67" w:firstLine="427"/>
        <w:spacing w:before="52" w:line="195" w:lineRule="auto"/>
        <w:rPr>
          <w:sz w:val="20"/>
          <w:szCs w:val="20"/>
        </w:rPr>
      </w:pPr>
      <w:r>
        <w:rPr>
          <w:rFonts w:ascii="Arial" w:hAnsi="Arial" w:eastAsia="Arial" w:cs="Arial"/>
          <w:sz w:val="20"/>
          <w:szCs w:val="20"/>
          <w:spacing w:val="21"/>
        </w:rPr>
        <w:t>5.</w:t>
      </w:r>
      <w:r>
        <w:rPr>
          <w:sz w:val="20"/>
          <w:szCs w:val="20"/>
          <w:spacing w:val="21"/>
        </w:rPr>
        <w:t>项目部安全员应每日巡视配电线路</w:t>
      </w:r>
      <w:r>
        <w:rPr>
          <w:sz w:val="20"/>
          <w:szCs w:val="20"/>
          <w:spacing w:val="-29"/>
        </w:rPr>
        <w:t xml:space="preserve"> </w:t>
      </w:r>
      <w:r>
        <w:rPr>
          <w:sz w:val="20"/>
          <w:szCs w:val="20"/>
          <w:spacing w:val="21"/>
          <w:position w:val="1"/>
        </w:rPr>
        <w:t>、</w:t>
      </w:r>
      <w:r>
        <w:rPr>
          <w:sz w:val="20"/>
          <w:szCs w:val="20"/>
          <w:spacing w:val="21"/>
        </w:rPr>
        <w:t>配电设备</w:t>
      </w:r>
      <w:r>
        <w:rPr>
          <w:sz w:val="20"/>
          <w:szCs w:val="20"/>
          <w:spacing w:val="-29"/>
        </w:rPr>
        <w:t xml:space="preserve"> </w:t>
      </w:r>
      <w:r>
        <w:rPr>
          <w:sz w:val="20"/>
          <w:szCs w:val="20"/>
          <w:spacing w:val="21"/>
          <w:position w:val="1"/>
        </w:rPr>
        <w:t>、</w:t>
      </w:r>
      <w:r>
        <w:rPr>
          <w:sz w:val="20"/>
          <w:szCs w:val="20"/>
          <w:spacing w:val="21"/>
        </w:rPr>
        <w:t>用电设备等</w:t>
      </w:r>
      <w:r>
        <w:rPr>
          <w:sz w:val="20"/>
          <w:szCs w:val="20"/>
          <w:spacing w:val="-21"/>
        </w:rPr>
        <w:t xml:space="preserve"> </w:t>
      </w:r>
      <w:r>
        <w:rPr>
          <w:sz w:val="20"/>
          <w:szCs w:val="20"/>
          <w:spacing w:val="21"/>
          <w:position w:val="1"/>
        </w:rPr>
        <w:t>，</w:t>
      </w:r>
      <w:r>
        <w:rPr>
          <w:sz w:val="20"/>
          <w:szCs w:val="20"/>
          <w:spacing w:val="21"/>
        </w:rPr>
        <w:t>并将发</w:t>
      </w:r>
      <w:r>
        <w:rPr>
          <w:sz w:val="20"/>
          <w:szCs w:val="20"/>
          <w:spacing w:val="20"/>
        </w:rPr>
        <w:t>现问题反债给电气工</w:t>
      </w:r>
      <w:r>
        <w:rPr>
          <w:sz w:val="20"/>
          <w:szCs w:val="20"/>
        </w:rPr>
        <w:t xml:space="preserve"> </w:t>
      </w:r>
      <w:r>
        <w:rPr>
          <w:sz w:val="20"/>
          <w:szCs w:val="20"/>
          <w:spacing w:val="3"/>
        </w:rPr>
        <w:t>程师</w:t>
      </w:r>
      <w:r>
        <w:rPr>
          <w:sz w:val="20"/>
          <w:szCs w:val="20"/>
          <w:spacing w:val="3"/>
          <w:position w:val="1"/>
        </w:rPr>
        <w:t>。</w:t>
      </w:r>
    </w:p>
    <w:p>
      <w:pPr>
        <w:spacing w:line="195" w:lineRule="auto"/>
        <w:sectPr>
          <w:headerReference w:type="default" r:id="rId604"/>
          <w:footerReference w:type="default" r:id="rId605"/>
          <w:pgSz w:w="12243" w:h="16495"/>
          <w:pgMar w:top="1461" w:right="1540" w:bottom="1137" w:left="1275" w:header="1177" w:footer="936" w:gutter="0"/>
        </w:sectPr>
        <w:rPr>
          <w:sz w:val="20"/>
          <w:szCs w:val="20"/>
        </w:rPr>
      </w:pPr>
    </w:p>
    <w:p>
      <w:pPr>
        <w:spacing w:line="296" w:lineRule="auto"/>
        <w:rPr>
          <w:rFonts w:ascii="Arial"/>
          <w:sz w:val="21"/>
        </w:rPr>
      </w:pPr>
      <w:r/>
    </w:p>
    <w:p>
      <w:pPr>
        <w:pStyle w:val="BodyText"/>
        <w:ind w:left="434"/>
        <w:spacing w:before="98" w:line="176" w:lineRule="auto"/>
        <w:rPr>
          <w:sz w:val="23"/>
          <w:szCs w:val="23"/>
        </w:rPr>
      </w:pPr>
      <w:r>
        <w:rPr>
          <w:rFonts w:ascii="Arial" w:hAnsi="Arial" w:eastAsia="Arial" w:cs="Arial"/>
          <w:sz w:val="23"/>
          <w:szCs w:val="23"/>
          <w:spacing w:val="14"/>
          <w:position w:val="-1"/>
        </w:rPr>
        <w:t>8.6.1</w:t>
      </w:r>
      <w:r>
        <w:rPr>
          <w:rFonts w:ascii="Arial" w:hAnsi="Arial" w:eastAsia="Arial" w:cs="Arial"/>
          <w:sz w:val="23"/>
          <w:szCs w:val="23"/>
          <w:spacing w:val="3"/>
          <w:position w:val="-1"/>
        </w:rPr>
        <w:t xml:space="preserve">   </w:t>
      </w:r>
      <w:r>
        <w:rPr>
          <w:sz w:val="23"/>
          <w:szCs w:val="23"/>
          <w:spacing w:val="14"/>
        </w:rPr>
        <w:t>建筑施工现场临时用电平面布置图</w:t>
      </w:r>
    </w:p>
    <w:p>
      <w:pPr>
        <w:spacing w:line="176" w:lineRule="exact"/>
        <w:rPr/>
      </w:pPr>
      <w:r/>
    </w:p>
    <w:tbl>
      <w:tblPr>
        <w:tblStyle w:val="TableNormal"/>
        <w:tblW w:w="935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56"/>
      </w:tblGrid>
      <w:tr>
        <w:trPr>
          <w:trHeight w:val="12804" w:hRule="atLeast"/>
        </w:trPr>
        <w:tc>
          <w:tcPr>
            <w:tcW w:w="9356"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128"/>
              <w:spacing w:before="86" w:line="181" w:lineRule="auto"/>
              <w:rPr>
                <w:sz w:val="20"/>
                <w:szCs w:val="20"/>
              </w:rPr>
            </w:pPr>
            <w:r>
              <w:rPr>
                <w:sz w:val="20"/>
                <w:szCs w:val="20"/>
                <w:spacing w:val="5"/>
              </w:rPr>
              <w:t>附</w:t>
            </w:r>
            <w:r>
              <w:rPr>
                <w:sz w:val="20"/>
                <w:szCs w:val="20"/>
                <w:spacing w:val="-19"/>
              </w:rPr>
              <w:t xml:space="preserve"> </w:t>
            </w:r>
            <w:r>
              <w:rPr>
                <w:sz w:val="5"/>
                <w:szCs w:val="5"/>
                <w:spacing w:val="5"/>
                <w:position w:val="1"/>
              </w:rPr>
              <w:t>：        </w:t>
            </w:r>
            <w:r>
              <w:rPr>
                <w:sz w:val="20"/>
                <w:szCs w:val="20"/>
                <w:spacing w:val="5"/>
              </w:rPr>
              <w:t>施工现场临时用电平面布</w:t>
            </w:r>
            <w:r>
              <w:rPr>
                <w:sz w:val="20"/>
                <w:szCs w:val="20"/>
                <w:spacing w:val="4"/>
              </w:rPr>
              <w:t>置图</w:t>
            </w:r>
          </w:p>
        </w:tc>
      </w:tr>
    </w:tbl>
    <w:p>
      <w:pPr>
        <w:spacing w:line="237" w:lineRule="exact"/>
        <w:rPr>
          <w:rFonts w:ascii="Arial"/>
          <w:sz w:val="20"/>
        </w:rPr>
      </w:pPr>
      <w:r/>
    </w:p>
    <w:p>
      <w:pPr>
        <w:spacing w:line="237" w:lineRule="exact"/>
        <w:sectPr>
          <w:headerReference w:type="default" r:id="rId482"/>
          <w:footerReference w:type="default" r:id="rId606"/>
          <w:pgSz w:w="12243" w:h="16495"/>
          <w:pgMar w:top="1461" w:right="1269" w:bottom="1108" w:left="1611" w:header="1177" w:footer="911" w:gutter="0"/>
        </w:sectPr>
        <w:rPr>
          <w:rFonts w:ascii="Arial" w:hAnsi="Arial" w:eastAsia="Arial" w:cs="Arial"/>
          <w:sz w:val="20"/>
          <w:szCs w:val="20"/>
        </w:rPr>
      </w:pPr>
    </w:p>
    <w:p>
      <w:pPr>
        <w:spacing w:line="296" w:lineRule="auto"/>
        <w:rPr>
          <w:rFonts w:ascii="Arial"/>
          <w:sz w:val="21"/>
        </w:rPr>
      </w:pPr>
      <w:r/>
    </w:p>
    <w:p>
      <w:pPr>
        <w:pStyle w:val="BodyText"/>
        <w:ind w:left="434"/>
        <w:spacing w:before="98" w:line="176" w:lineRule="auto"/>
        <w:rPr>
          <w:sz w:val="23"/>
          <w:szCs w:val="23"/>
        </w:rPr>
      </w:pPr>
      <w:r>
        <w:rPr>
          <w:rFonts w:ascii="Arial" w:hAnsi="Arial" w:eastAsia="Arial" w:cs="Arial"/>
          <w:sz w:val="23"/>
          <w:szCs w:val="23"/>
          <w:spacing w:val="14"/>
          <w:position w:val="-2"/>
        </w:rPr>
        <w:t>8.6.2</w:t>
      </w:r>
      <w:r>
        <w:rPr>
          <w:rFonts w:ascii="Arial" w:hAnsi="Arial" w:eastAsia="Arial" w:cs="Arial"/>
          <w:sz w:val="23"/>
          <w:szCs w:val="23"/>
          <w:spacing w:val="1"/>
          <w:position w:val="-2"/>
        </w:rPr>
        <w:t xml:space="preserve">   </w:t>
      </w:r>
      <w:r>
        <w:rPr>
          <w:sz w:val="23"/>
          <w:szCs w:val="23"/>
          <w:spacing w:val="14"/>
        </w:rPr>
        <w:t>建筑施工现场临时用电隐蔽工程记录</w:t>
      </w:r>
    </w:p>
    <w:p>
      <w:pPr>
        <w:spacing w:line="176" w:lineRule="exact"/>
        <w:rPr/>
      </w:pPr>
      <w:r/>
    </w:p>
    <w:tbl>
      <w:tblPr>
        <w:tblStyle w:val="TableNormal"/>
        <w:tblW w:w="935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56"/>
      </w:tblGrid>
      <w:tr>
        <w:trPr>
          <w:trHeight w:val="12804" w:hRule="atLeast"/>
        </w:trPr>
        <w:tc>
          <w:tcPr>
            <w:tcW w:w="9356"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023"/>
              <w:spacing w:before="85" w:line="181" w:lineRule="auto"/>
              <w:rPr>
                <w:sz w:val="20"/>
                <w:szCs w:val="20"/>
              </w:rPr>
            </w:pPr>
            <w:r>
              <w:rPr>
                <w:sz w:val="20"/>
                <w:szCs w:val="20"/>
                <w:spacing w:val="5"/>
              </w:rPr>
              <w:t>附</w:t>
            </w:r>
            <w:r>
              <w:rPr>
                <w:sz w:val="20"/>
                <w:szCs w:val="20"/>
                <w:spacing w:val="-16"/>
              </w:rPr>
              <w:t xml:space="preserve"> </w:t>
            </w:r>
            <w:r>
              <w:rPr>
                <w:sz w:val="5"/>
                <w:szCs w:val="5"/>
                <w:spacing w:val="5"/>
                <w:position w:val="1"/>
              </w:rPr>
              <w:t>：        </w:t>
            </w:r>
            <w:r>
              <w:rPr>
                <w:sz w:val="20"/>
                <w:szCs w:val="20"/>
                <w:spacing w:val="5"/>
              </w:rPr>
              <w:t>施工现场临时用电隐蔽工程记录</w:t>
            </w:r>
          </w:p>
        </w:tc>
      </w:tr>
    </w:tbl>
    <w:p>
      <w:pPr>
        <w:spacing w:line="235" w:lineRule="exact"/>
        <w:rPr>
          <w:rFonts w:ascii="Arial"/>
          <w:sz w:val="20"/>
        </w:rPr>
      </w:pPr>
      <w:r/>
    </w:p>
    <w:p>
      <w:pPr>
        <w:spacing w:line="235" w:lineRule="exact"/>
        <w:sectPr>
          <w:headerReference w:type="default" r:id="rId4"/>
          <w:footerReference w:type="default" r:id="rId607"/>
          <w:pgSz w:w="12243" w:h="16495"/>
          <w:pgMar w:top="1461" w:right="1609" w:bottom="1110" w:left="1271" w:header="1177" w:footer="911" w:gutter="0"/>
        </w:sectPr>
        <w:rPr>
          <w:rFonts w:ascii="Arial" w:hAnsi="Arial" w:eastAsia="Arial" w:cs="Arial"/>
          <w:sz w:val="20"/>
          <w:szCs w:val="20"/>
        </w:rPr>
      </w:pPr>
    </w:p>
    <w:p>
      <w:pPr>
        <w:spacing w:line="294" w:lineRule="auto"/>
        <w:rPr>
          <w:rFonts w:ascii="Arial"/>
          <w:sz w:val="21"/>
        </w:rPr>
      </w:pPr>
      <w:r/>
    </w:p>
    <w:p>
      <w:pPr>
        <w:pStyle w:val="BodyText"/>
        <w:ind w:left="438"/>
        <w:spacing w:before="99" w:line="177" w:lineRule="auto"/>
        <w:rPr>
          <w:sz w:val="23"/>
          <w:szCs w:val="23"/>
        </w:rPr>
      </w:pPr>
      <w:r>
        <w:rPr>
          <w:rFonts w:ascii="Arial" w:hAnsi="Arial" w:eastAsia="Arial" w:cs="Arial"/>
          <w:sz w:val="23"/>
          <w:szCs w:val="23"/>
          <w:spacing w:val="14"/>
          <w:position w:val="-1"/>
        </w:rPr>
        <w:t>8.6.3</w:t>
      </w:r>
      <w:r>
        <w:rPr>
          <w:rFonts w:ascii="Arial" w:hAnsi="Arial" w:eastAsia="Arial" w:cs="Arial"/>
          <w:sz w:val="23"/>
          <w:szCs w:val="23"/>
          <w:spacing w:val="3"/>
          <w:position w:val="-1"/>
        </w:rPr>
        <w:t xml:space="preserve">   </w:t>
      </w:r>
      <w:r>
        <w:rPr>
          <w:sz w:val="23"/>
          <w:szCs w:val="23"/>
          <w:spacing w:val="14"/>
        </w:rPr>
        <w:t>建筑施工现场临时用电设备登记表</w:t>
      </w:r>
    </w:p>
    <w:p>
      <w:pPr>
        <w:spacing w:before="21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3"/>
        <w:gridCol w:w="2324"/>
        <w:gridCol w:w="1078"/>
        <w:gridCol w:w="1096"/>
        <w:gridCol w:w="884"/>
        <w:gridCol w:w="1065"/>
        <w:gridCol w:w="1329"/>
        <w:gridCol w:w="931"/>
      </w:tblGrid>
      <w:tr>
        <w:trPr>
          <w:trHeight w:val="317" w:hRule="atLeast"/>
        </w:trPr>
        <w:tc>
          <w:tcPr>
            <w:tcW w:w="653" w:type="dxa"/>
            <w:vAlign w:val="top"/>
            <w:vMerge w:val="restart"/>
            <w:textDirection w:val="tbRlV"/>
            <w:tcBorders>
              <w:bottom w:val="nil"/>
            </w:tcBorders>
          </w:tcPr>
          <w:p>
            <w:pPr>
              <w:pStyle w:val="TableText"/>
              <w:ind w:left="298"/>
              <w:spacing w:before="242" w:line="183" w:lineRule="auto"/>
              <w:rPr/>
            </w:pPr>
            <w:r>
              <w:rPr>
                <w:spacing w:val="-2"/>
              </w:rPr>
              <w:t>序</w:t>
            </w:r>
            <w:r>
              <w:rPr>
                <w:spacing w:val="20"/>
              </w:rPr>
              <w:t xml:space="preserve"> </w:t>
            </w:r>
            <w:r>
              <w:rPr>
                <w:spacing w:val="-2"/>
              </w:rPr>
              <w:t>号</w:t>
            </w:r>
          </w:p>
        </w:tc>
        <w:tc>
          <w:tcPr>
            <w:tcW w:w="2324" w:type="dxa"/>
            <w:vAlign w:val="top"/>
            <w:vMerge w:val="restart"/>
            <w:tcBorders>
              <w:bottom w:val="nil"/>
            </w:tcBorders>
          </w:tcPr>
          <w:p>
            <w:pPr>
              <w:spacing w:line="339" w:lineRule="auto"/>
              <w:rPr>
                <w:rFonts w:ascii="Arial"/>
                <w:sz w:val="21"/>
              </w:rPr>
            </w:pPr>
            <w:r/>
          </w:p>
          <w:p>
            <w:pPr>
              <w:pStyle w:val="TableText"/>
              <w:ind w:left="846"/>
              <w:spacing w:before="64" w:line="183" w:lineRule="auto"/>
              <w:rPr/>
            </w:pPr>
            <w:r>
              <w:rPr>
                <w:spacing w:val="8"/>
              </w:rPr>
              <w:t>设备名称</w:t>
            </w:r>
          </w:p>
        </w:tc>
        <w:tc>
          <w:tcPr>
            <w:tcW w:w="1078" w:type="dxa"/>
            <w:vAlign w:val="top"/>
            <w:vMerge w:val="restart"/>
            <w:tcBorders>
              <w:bottom w:val="nil"/>
            </w:tcBorders>
          </w:tcPr>
          <w:p>
            <w:pPr>
              <w:pStyle w:val="TableText"/>
              <w:ind w:left="385"/>
              <w:spacing w:before="298" w:line="197" w:lineRule="auto"/>
              <w:rPr/>
            </w:pPr>
            <w:r>
              <w:rPr>
                <w:spacing w:val="5"/>
              </w:rPr>
              <w:t>数量</w:t>
            </w:r>
          </w:p>
          <w:p>
            <w:pPr>
              <w:pStyle w:val="TableText"/>
              <w:ind w:left="327"/>
              <w:spacing w:line="177" w:lineRule="auto"/>
              <w:rPr/>
            </w:pPr>
            <w:r>
              <w:rPr>
                <w:spacing w:val="-4"/>
              </w:rPr>
              <w:t>（台）</w:t>
            </w:r>
          </w:p>
        </w:tc>
        <w:tc>
          <w:tcPr>
            <w:tcW w:w="3045" w:type="dxa"/>
            <w:vAlign w:val="top"/>
            <w:gridSpan w:val="3"/>
          </w:tcPr>
          <w:p>
            <w:pPr>
              <w:pStyle w:val="TableText"/>
              <w:ind w:left="1207"/>
              <w:spacing w:before="85" w:line="183" w:lineRule="auto"/>
              <w:rPr/>
            </w:pPr>
            <w:r>
              <w:rPr>
                <w:spacing w:val="8"/>
              </w:rPr>
              <w:t>设备参数</w:t>
            </w:r>
          </w:p>
        </w:tc>
        <w:tc>
          <w:tcPr>
            <w:tcW w:w="1329" w:type="dxa"/>
            <w:vAlign w:val="top"/>
            <w:vMerge w:val="restart"/>
            <w:tcBorders>
              <w:bottom w:val="nil"/>
            </w:tcBorders>
          </w:tcPr>
          <w:p>
            <w:pPr>
              <w:pStyle w:val="TableText"/>
              <w:ind w:left="438"/>
              <w:spacing w:before="298" w:line="192" w:lineRule="auto"/>
              <w:rPr/>
            </w:pPr>
            <w:r>
              <w:rPr>
                <w:spacing w:val="4"/>
              </w:rPr>
              <w:t>总容量</w:t>
            </w:r>
          </w:p>
          <w:p>
            <w:pPr>
              <w:pStyle w:val="TableText"/>
              <w:ind w:left="290"/>
              <w:spacing w:line="179" w:lineRule="auto"/>
              <w:rPr/>
            </w:pPr>
            <w:r>
              <w:rPr>
                <w:spacing w:val="20"/>
              </w:rPr>
              <w:t>（</w:t>
            </w:r>
            <w:r>
              <w:rPr>
                <w:rFonts w:ascii="Arial" w:hAnsi="Arial" w:eastAsia="Arial" w:cs="Arial"/>
              </w:rPr>
              <w:t>KV</w:t>
            </w:r>
            <w:r>
              <w:rPr>
                <w:spacing w:val="20"/>
              </w:rPr>
              <w:t>.</w:t>
            </w:r>
            <w:r>
              <w:rPr>
                <w:spacing w:val="29"/>
                <w:w w:val="102"/>
              </w:rPr>
              <w:t xml:space="preserve"> </w:t>
            </w:r>
            <w:r>
              <w:rPr>
                <w:rFonts w:ascii="Arial" w:hAnsi="Arial" w:eastAsia="Arial" w:cs="Arial"/>
                <w:spacing w:val="20"/>
              </w:rPr>
              <w:t>A</w:t>
            </w:r>
            <w:r>
              <w:rPr>
                <w:spacing w:val="20"/>
              </w:rPr>
              <w:t>）</w:t>
            </w:r>
          </w:p>
        </w:tc>
        <w:tc>
          <w:tcPr>
            <w:tcW w:w="931" w:type="dxa"/>
            <w:vAlign w:val="top"/>
            <w:vMerge w:val="restart"/>
            <w:tcBorders>
              <w:bottom w:val="nil"/>
            </w:tcBorders>
          </w:tcPr>
          <w:p>
            <w:pPr>
              <w:spacing w:line="339" w:lineRule="auto"/>
              <w:rPr>
                <w:rFonts w:ascii="Arial"/>
                <w:sz w:val="21"/>
              </w:rPr>
            </w:pPr>
            <w:r/>
          </w:p>
          <w:p>
            <w:pPr>
              <w:pStyle w:val="TableText"/>
              <w:ind w:left="313"/>
              <w:spacing w:before="64" w:line="184" w:lineRule="auto"/>
              <w:rPr/>
            </w:pPr>
            <w:r>
              <w:rPr>
                <w:spacing w:val="5"/>
              </w:rPr>
              <w:t>备注</w:t>
            </w:r>
          </w:p>
        </w:tc>
      </w:tr>
      <w:tr>
        <w:trPr>
          <w:trHeight w:val="631" w:hRule="atLeast"/>
        </w:trPr>
        <w:tc>
          <w:tcPr>
            <w:tcW w:w="653" w:type="dxa"/>
            <w:vAlign w:val="top"/>
            <w:vMerge w:val="continue"/>
            <w:textDirection w:val="tbRlV"/>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1096" w:type="dxa"/>
            <w:vAlign w:val="top"/>
          </w:tcPr>
          <w:p>
            <w:pPr>
              <w:pStyle w:val="TableText"/>
              <w:ind w:left="278"/>
              <w:spacing w:before="135" w:line="192" w:lineRule="auto"/>
              <w:rPr/>
            </w:pPr>
            <w:r>
              <w:rPr>
                <w:spacing w:val="8"/>
              </w:rPr>
              <w:t>功率/台</w:t>
            </w:r>
          </w:p>
          <w:p>
            <w:pPr>
              <w:pStyle w:val="TableText"/>
              <w:ind w:left="298"/>
              <w:spacing w:line="179" w:lineRule="auto"/>
              <w:rPr/>
            </w:pPr>
            <w:r>
              <w:rPr>
                <w:spacing w:val="6"/>
              </w:rPr>
              <w:t>（</w:t>
            </w:r>
            <w:r>
              <w:rPr>
                <w:rFonts w:ascii="Arial" w:hAnsi="Arial" w:eastAsia="Arial" w:cs="Arial"/>
              </w:rPr>
              <w:t>Kw</w:t>
            </w:r>
            <w:r>
              <w:rPr>
                <w:spacing w:val="6"/>
              </w:rPr>
              <w:t>）</w:t>
            </w:r>
          </w:p>
        </w:tc>
        <w:tc>
          <w:tcPr>
            <w:tcW w:w="884" w:type="dxa"/>
            <w:vAlign w:val="top"/>
          </w:tcPr>
          <w:p>
            <w:pPr>
              <w:pStyle w:val="TableText"/>
              <w:ind w:left="290"/>
              <w:spacing w:before="135" w:line="197" w:lineRule="auto"/>
              <w:rPr/>
            </w:pPr>
            <w:r>
              <w:rPr>
                <w:spacing w:val="5"/>
              </w:rPr>
              <w:t>相数</w:t>
            </w:r>
          </w:p>
          <w:p>
            <w:pPr>
              <w:pStyle w:val="TableText"/>
              <w:ind w:left="231"/>
              <w:spacing w:line="178" w:lineRule="auto"/>
              <w:rPr/>
            </w:pPr>
            <w:r>
              <w:rPr>
                <w:spacing w:val="-4"/>
              </w:rPr>
              <w:t>（相）</w:t>
            </w:r>
          </w:p>
        </w:tc>
        <w:tc>
          <w:tcPr>
            <w:tcW w:w="1065" w:type="dxa"/>
            <w:vAlign w:val="top"/>
          </w:tcPr>
          <w:p>
            <w:pPr>
              <w:pStyle w:val="TableText"/>
              <w:ind w:left="392"/>
              <w:spacing w:before="135" w:line="192" w:lineRule="auto"/>
              <w:rPr/>
            </w:pPr>
            <w:r>
              <w:rPr>
                <w:spacing w:val="-2"/>
              </w:rPr>
              <w:t>电压</w:t>
            </w:r>
          </w:p>
          <w:p>
            <w:pPr>
              <w:pStyle w:val="TableText"/>
              <w:ind w:left="338"/>
              <w:spacing w:line="179" w:lineRule="auto"/>
              <w:rPr/>
            </w:pPr>
            <w:r>
              <w:rPr>
                <w:spacing w:val="8"/>
              </w:rPr>
              <w:t>（</w:t>
            </w:r>
            <w:r>
              <w:rPr>
                <w:rFonts w:ascii="Arial" w:hAnsi="Arial" w:eastAsia="Arial" w:cs="Arial"/>
                <w:spacing w:val="8"/>
              </w:rPr>
              <w:t>V</w:t>
            </w:r>
            <w:r>
              <w:rPr>
                <w:spacing w:val="8"/>
              </w:rPr>
              <w:t>）</w:t>
            </w:r>
          </w:p>
        </w:tc>
        <w:tc>
          <w:tcPr>
            <w:tcW w:w="1329" w:type="dxa"/>
            <w:vAlign w:val="top"/>
            <w:vMerge w:val="continue"/>
            <w:tcBorders>
              <w:top w:val="nil"/>
            </w:tcBorders>
          </w:tcPr>
          <w:p>
            <w:pPr>
              <w:rPr>
                <w:rFonts w:ascii="Arial"/>
                <w:sz w:val="21"/>
              </w:rPr>
            </w:pPr>
            <w:r/>
          </w:p>
        </w:tc>
        <w:tc>
          <w:tcPr>
            <w:tcW w:w="931" w:type="dxa"/>
            <w:vAlign w:val="top"/>
            <w:vMerge w:val="continue"/>
            <w:tcBorders>
              <w:top w:val="nil"/>
            </w:tcBorders>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5"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5"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5"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5"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5"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7"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6"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r>
        <w:trPr>
          <w:trHeight w:val="369" w:hRule="atLeast"/>
        </w:trPr>
        <w:tc>
          <w:tcPr>
            <w:tcW w:w="653" w:type="dxa"/>
            <w:vAlign w:val="top"/>
          </w:tcPr>
          <w:p>
            <w:pPr>
              <w:rPr>
                <w:rFonts w:ascii="Arial"/>
                <w:sz w:val="21"/>
              </w:rPr>
            </w:pPr>
            <w:r/>
          </w:p>
        </w:tc>
        <w:tc>
          <w:tcPr>
            <w:tcW w:w="2324" w:type="dxa"/>
            <w:vAlign w:val="top"/>
          </w:tcPr>
          <w:p>
            <w:pPr>
              <w:rPr>
                <w:rFonts w:ascii="Arial"/>
                <w:sz w:val="21"/>
              </w:rPr>
            </w:pPr>
            <w:r/>
          </w:p>
        </w:tc>
        <w:tc>
          <w:tcPr>
            <w:tcW w:w="1078" w:type="dxa"/>
            <w:vAlign w:val="top"/>
          </w:tcPr>
          <w:p>
            <w:pPr>
              <w:rPr>
                <w:rFonts w:ascii="Arial"/>
                <w:sz w:val="21"/>
              </w:rPr>
            </w:pPr>
            <w:r/>
          </w:p>
        </w:tc>
        <w:tc>
          <w:tcPr>
            <w:tcW w:w="1096" w:type="dxa"/>
            <w:vAlign w:val="top"/>
          </w:tcPr>
          <w:p>
            <w:pPr>
              <w:rPr>
                <w:rFonts w:ascii="Arial"/>
                <w:sz w:val="21"/>
              </w:rPr>
            </w:pPr>
            <w:r/>
          </w:p>
        </w:tc>
        <w:tc>
          <w:tcPr>
            <w:tcW w:w="884" w:type="dxa"/>
            <w:vAlign w:val="top"/>
          </w:tcPr>
          <w:p>
            <w:pPr>
              <w:rPr>
                <w:rFonts w:ascii="Arial"/>
                <w:sz w:val="21"/>
              </w:rPr>
            </w:pPr>
            <w:r/>
          </w:p>
        </w:tc>
        <w:tc>
          <w:tcPr>
            <w:tcW w:w="1065" w:type="dxa"/>
            <w:vAlign w:val="top"/>
          </w:tcPr>
          <w:p>
            <w:pPr>
              <w:rPr>
                <w:rFonts w:ascii="Arial"/>
                <w:sz w:val="21"/>
              </w:rPr>
            </w:pPr>
            <w:r/>
          </w:p>
        </w:tc>
        <w:tc>
          <w:tcPr>
            <w:tcW w:w="1329" w:type="dxa"/>
            <w:vAlign w:val="top"/>
          </w:tcPr>
          <w:p>
            <w:pPr>
              <w:rPr>
                <w:rFonts w:ascii="Arial"/>
                <w:sz w:val="21"/>
              </w:rPr>
            </w:pPr>
            <w:r/>
          </w:p>
        </w:tc>
        <w:tc>
          <w:tcPr>
            <w:tcW w:w="931" w:type="dxa"/>
            <w:vAlign w:val="top"/>
          </w:tcPr>
          <w:p>
            <w:pPr>
              <w:rPr>
                <w:rFonts w:ascii="Arial"/>
                <w:sz w:val="21"/>
              </w:rPr>
            </w:pPr>
            <w:r/>
          </w:p>
        </w:tc>
      </w:tr>
    </w:tbl>
    <w:p>
      <w:pPr>
        <w:pStyle w:val="BodyText"/>
        <w:ind w:left="334"/>
        <w:spacing w:before="56" w:line="183" w:lineRule="auto"/>
        <w:rPr>
          <w:sz w:val="15"/>
          <w:szCs w:val="15"/>
        </w:rPr>
      </w:pPr>
      <w:r>
        <w:rPr>
          <w:sz w:val="15"/>
          <w:szCs w:val="15"/>
          <w:spacing w:val="6"/>
        </w:rPr>
        <w:t>填写人签字：</w:t>
      </w:r>
    </w:p>
    <w:p>
      <w:pPr>
        <w:spacing w:line="183" w:lineRule="auto"/>
        <w:sectPr>
          <w:headerReference w:type="default" r:id="rId437"/>
          <w:footerReference w:type="default" r:id="rId608"/>
          <w:pgSz w:w="12243" w:h="16495"/>
          <w:pgMar w:top="1461" w:right="1269" w:bottom="1125" w:left="1607" w:header="1177" w:footer="913" w:gutter="0"/>
        </w:sectPr>
        <w:rPr>
          <w:sz w:val="15"/>
          <w:szCs w:val="15"/>
        </w:rPr>
      </w:pPr>
    </w:p>
    <w:p>
      <w:pPr>
        <w:spacing w:line="293" w:lineRule="auto"/>
        <w:rPr>
          <w:rFonts w:ascii="Arial"/>
          <w:sz w:val="21"/>
        </w:rPr>
      </w:pPr>
      <w:r/>
    </w:p>
    <w:p>
      <w:pPr>
        <w:pStyle w:val="BodyText"/>
        <w:ind w:left="438"/>
        <w:spacing w:before="98" w:line="179" w:lineRule="auto"/>
        <w:rPr>
          <w:sz w:val="23"/>
          <w:szCs w:val="23"/>
        </w:rPr>
      </w:pPr>
      <w:r>
        <w:rPr>
          <w:rFonts w:ascii="Arial" w:hAnsi="Arial" w:eastAsia="Arial" w:cs="Arial"/>
          <w:sz w:val="23"/>
          <w:szCs w:val="23"/>
          <w:spacing w:val="13"/>
          <w:position w:val="-2"/>
        </w:rPr>
        <w:t>8.6.4</w:t>
      </w:r>
      <w:r>
        <w:rPr>
          <w:rFonts w:ascii="Arial" w:hAnsi="Arial" w:eastAsia="Arial" w:cs="Arial"/>
          <w:sz w:val="23"/>
          <w:szCs w:val="23"/>
          <w:spacing w:val="4"/>
          <w:position w:val="-2"/>
        </w:rPr>
        <w:t xml:space="preserve">   </w:t>
      </w:r>
      <w:r>
        <w:rPr>
          <w:sz w:val="23"/>
          <w:szCs w:val="23"/>
          <w:spacing w:val="13"/>
        </w:rPr>
        <w:t>建筑施工现场电器成套产品质量证明文件登记表</w:t>
      </w:r>
    </w:p>
    <w:p>
      <w:pPr>
        <w:spacing w:before="218"/>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8"/>
        <w:gridCol w:w="623"/>
        <w:gridCol w:w="1486"/>
        <w:gridCol w:w="1443"/>
        <w:gridCol w:w="1881"/>
        <w:gridCol w:w="1094"/>
        <w:gridCol w:w="1061"/>
        <w:gridCol w:w="904"/>
      </w:tblGrid>
      <w:tr>
        <w:trPr>
          <w:trHeight w:val="369" w:hRule="atLeast"/>
        </w:trPr>
        <w:tc>
          <w:tcPr>
            <w:tcW w:w="868" w:type="dxa"/>
            <w:vAlign w:val="top"/>
          </w:tcPr>
          <w:p>
            <w:pPr>
              <w:pStyle w:val="TableText"/>
              <w:ind w:left="283"/>
              <w:spacing w:before="111" w:line="184" w:lineRule="auto"/>
              <w:rPr/>
            </w:pPr>
            <w:r>
              <w:rPr>
                <w:spacing w:val="5"/>
              </w:rPr>
              <w:t>序号</w:t>
            </w:r>
          </w:p>
        </w:tc>
        <w:tc>
          <w:tcPr>
            <w:tcW w:w="2109" w:type="dxa"/>
            <w:vAlign w:val="top"/>
            <w:gridSpan w:val="2"/>
          </w:tcPr>
          <w:p>
            <w:pPr>
              <w:pStyle w:val="TableText"/>
              <w:ind w:left="421"/>
              <w:spacing w:before="110" w:line="185" w:lineRule="auto"/>
              <w:rPr/>
            </w:pPr>
            <w:r>
              <w:rPr>
                <w:spacing w:val="8"/>
              </w:rPr>
              <w:t>成套电器产品名称</w:t>
            </w:r>
          </w:p>
        </w:tc>
        <w:tc>
          <w:tcPr>
            <w:tcW w:w="1443" w:type="dxa"/>
            <w:vAlign w:val="top"/>
          </w:tcPr>
          <w:p>
            <w:pPr>
              <w:pStyle w:val="TableText"/>
              <w:ind w:left="293"/>
              <w:spacing w:before="111" w:line="179" w:lineRule="auto"/>
              <w:rPr/>
            </w:pPr>
            <w:r>
              <w:rPr>
                <w:spacing w:val="5"/>
              </w:rPr>
              <w:t>型号（参数）</w:t>
            </w:r>
          </w:p>
        </w:tc>
        <w:tc>
          <w:tcPr>
            <w:tcW w:w="1881" w:type="dxa"/>
            <w:vAlign w:val="top"/>
          </w:tcPr>
          <w:p>
            <w:pPr>
              <w:pStyle w:val="TableText"/>
              <w:ind w:left="629"/>
              <w:spacing w:before="110" w:line="185" w:lineRule="auto"/>
              <w:rPr/>
            </w:pPr>
            <w:r>
              <w:rPr>
                <w:spacing w:val="7"/>
              </w:rPr>
              <w:t>制造单位</w:t>
            </w:r>
          </w:p>
        </w:tc>
        <w:tc>
          <w:tcPr>
            <w:tcW w:w="1094" w:type="dxa"/>
            <w:vAlign w:val="top"/>
          </w:tcPr>
          <w:p>
            <w:pPr>
              <w:pStyle w:val="TableText"/>
              <w:ind w:left="395"/>
              <w:spacing w:before="111" w:line="183" w:lineRule="auto"/>
              <w:rPr/>
            </w:pPr>
            <w:r>
              <w:rPr>
                <w:spacing w:val="5"/>
              </w:rPr>
              <w:t>数量</w:t>
            </w:r>
          </w:p>
        </w:tc>
        <w:tc>
          <w:tcPr>
            <w:tcW w:w="1061" w:type="dxa"/>
            <w:vAlign w:val="top"/>
          </w:tcPr>
          <w:p>
            <w:pPr>
              <w:pStyle w:val="TableText"/>
              <w:ind w:left="221"/>
              <w:spacing w:before="110" w:line="185" w:lineRule="auto"/>
              <w:rPr/>
            </w:pPr>
            <w:r>
              <w:rPr>
                <w:spacing w:val="6"/>
              </w:rPr>
              <w:t>文件名称</w:t>
            </w:r>
          </w:p>
        </w:tc>
        <w:tc>
          <w:tcPr>
            <w:tcW w:w="904" w:type="dxa"/>
            <w:vAlign w:val="top"/>
          </w:tcPr>
          <w:p>
            <w:pPr>
              <w:pStyle w:val="TableText"/>
              <w:ind w:left="140"/>
              <w:spacing w:before="110" w:line="184" w:lineRule="auto"/>
              <w:rPr/>
            </w:pPr>
            <w:r>
              <w:rPr>
                <w:spacing w:val="7"/>
              </w:rPr>
              <w:t>进场日期</w:t>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5"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5"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5"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5"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5"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7"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366" w:hRule="atLeast"/>
        </w:trPr>
        <w:tc>
          <w:tcPr>
            <w:tcW w:w="868" w:type="dxa"/>
            <w:vAlign w:val="top"/>
          </w:tcPr>
          <w:p>
            <w:pPr>
              <w:rPr>
                <w:rFonts w:ascii="Arial"/>
                <w:sz w:val="21"/>
              </w:rPr>
            </w:pPr>
            <w:r/>
          </w:p>
        </w:tc>
        <w:tc>
          <w:tcPr>
            <w:tcW w:w="2109" w:type="dxa"/>
            <w:vAlign w:val="top"/>
            <w:gridSpan w:val="2"/>
          </w:tcPr>
          <w:p>
            <w:pPr>
              <w:rPr>
                <w:rFonts w:ascii="Arial"/>
                <w:sz w:val="21"/>
              </w:rPr>
            </w:pPr>
            <w:r/>
          </w:p>
        </w:tc>
        <w:tc>
          <w:tcPr>
            <w:tcW w:w="1443" w:type="dxa"/>
            <w:vAlign w:val="top"/>
          </w:tcPr>
          <w:p>
            <w:pPr>
              <w:rPr>
                <w:rFonts w:ascii="Arial"/>
                <w:sz w:val="21"/>
              </w:rPr>
            </w:pPr>
            <w:r/>
          </w:p>
        </w:tc>
        <w:tc>
          <w:tcPr>
            <w:tcW w:w="1881" w:type="dxa"/>
            <w:vAlign w:val="top"/>
          </w:tcPr>
          <w:p>
            <w:pPr>
              <w:rPr>
                <w:rFonts w:ascii="Arial"/>
                <w:sz w:val="21"/>
              </w:rPr>
            </w:pPr>
            <w:r/>
          </w:p>
        </w:tc>
        <w:tc>
          <w:tcPr>
            <w:tcW w:w="1094" w:type="dxa"/>
            <w:vAlign w:val="top"/>
          </w:tcPr>
          <w:p>
            <w:pPr>
              <w:rPr>
                <w:rFonts w:ascii="Arial"/>
                <w:sz w:val="21"/>
              </w:rPr>
            </w:pPr>
            <w:r/>
          </w:p>
        </w:tc>
        <w:tc>
          <w:tcPr>
            <w:tcW w:w="1061" w:type="dxa"/>
            <w:vAlign w:val="top"/>
          </w:tcPr>
          <w:p>
            <w:pPr>
              <w:rPr>
                <w:rFonts w:ascii="Arial"/>
                <w:sz w:val="21"/>
              </w:rPr>
            </w:pPr>
            <w:r/>
          </w:p>
        </w:tc>
        <w:tc>
          <w:tcPr>
            <w:tcW w:w="904" w:type="dxa"/>
            <w:vAlign w:val="top"/>
          </w:tcPr>
          <w:p>
            <w:pPr>
              <w:rPr>
                <w:rFonts w:ascii="Arial"/>
                <w:sz w:val="21"/>
              </w:rPr>
            </w:pPr>
            <w:r/>
          </w:p>
        </w:tc>
      </w:tr>
      <w:tr>
        <w:trPr>
          <w:trHeight w:val="639" w:hRule="atLeast"/>
        </w:trPr>
        <w:tc>
          <w:tcPr>
            <w:tcW w:w="1491" w:type="dxa"/>
            <w:vAlign w:val="top"/>
            <w:gridSpan w:val="2"/>
          </w:tcPr>
          <w:p>
            <w:pPr>
              <w:pStyle w:val="TableText"/>
              <w:ind w:left="433"/>
              <w:spacing w:before="248" w:line="184" w:lineRule="auto"/>
              <w:rPr/>
            </w:pPr>
            <w:r>
              <w:rPr>
                <w:spacing w:val="7"/>
              </w:rPr>
              <w:t>登记说明</w:t>
            </w:r>
          </w:p>
        </w:tc>
        <w:tc>
          <w:tcPr>
            <w:tcW w:w="7869" w:type="dxa"/>
            <w:vAlign w:val="top"/>
            <w:gridSpan w:val="6"/>
          </w:tcPr>
          <w:p>
            <w:pPr>
              <w:pStyle w:val="TableText"/>
              <w:ind w:left="276"/>
              <w:spacing w:before="137" w:line="197" w:lineRule="auto"/>
              <w:rPr/>
            </w:pPr>
            <w:r>
              <w:rPr>
                <w:rFonts w:ascii="Arial" w:hAnsi="Arial" w:eastAsia="Arial" w:cs="Arial"/>
                <w:spacing w:val="10"/>
              </w:rPr>
              <w:t>1.</w:t>
            </w:r>
            <w:r>
              <w:rPr>
                <w:spacing w:val="10"/>
              </w:rPr>
              <w:t>施工现场购买或租赁用于建筑施工安全防护的电器成套产品应登记在本表内</w:t>
            </w:r>
          </w:p>
          <w:p>
            <w:pPr>
              <w:pStyle w:val="TableText"/>
              <w:ind w:left="273"/>
              <w:spacing w:line="187" w:lineRule="auto"/>
              <w:rPr/>
            </w:pPr>
            <w:r>
              <w:rPr>
                <w:rFonts w:ascii="Arial" w:hAnsi="Arial" w:eastAsia="Arial" w:cs="Arial"/>
                <w:spacing w:val="10"/>
              </w:rPr>
              <w:t>2.</w:t>
            </w:r>
            <w:r>
              <w:rPr>
                <w:spacing w:val="10"/>
              </w:rPr>
              <w:t>购买或租赁用于建筑施工安全防护的电器成套产品的质量证明文件应附后</w:t>
            </w:r>
          </w:p>
        </w:tc>
      </w:tr>
    </w:tbl>
    <w:p>
      <w:pPr>
        <w:spacing w:line="228" w:lineRule="exact"/>
        <w:rPr>
          <w:rFonts w:ascii="Arial"/>
          <w:sz w:val="19"/>
        </w:rPr>
      </w:pPr>
      <w:r/>
    </w:p>
    <w:p>
      <w:pPr>
        <w:spacing w:line="228" w:lineRule="exact"/>
        <w:sectPr>
          <w:headerReference w:type="default" r:id="rId163"/>
          <w:footerReference w:type="default" r:id="rId609"/>
          <w:pgSz w:w="12243" w:h="16495"/>
          <w:pgMar w:top="1461" w:right="1609" w:bottom="1118" w:left="1267" w:header="1177" w:footer="922" w:gutter="0"/>
        </w:sectPr>
        <w:rPr>
          <w:rFonts w:ascii="Arial" w:hAnsi="Arial" w:eastAsia="Arial" w:cs="Arial"/>
          <w:sz w:val="19"/>
          <w:szCs w:val="19"/>
        </w:rPr>
      </w:pPr>
    </w:p>
    <w:p>
      <w:pPr>
        <w:spacing w:line="294" w:lineRule="auto"/>
        <w:rPr>
          <w:rFonts w:ascii="Arial"/>
          <w:sz w:val="21"/>
        </w:rPr>
      </w:pPr>
      <w:r/>
    </w:p>
    <w:p>
      <w:pPr>
        <w:pStyle w:val="BodyText"/>
        <w:ind w:left="434"/>
        <w:spacing w:before="99" w:line="177" w:lineRule="auto"/>
        <w:rPr>
          <w:sz w:val="23"/>
          <w:szCs w:val="23"/>
        </w:rPr>
      </w:pPr>
      <w:r>
        <w:rPr>
          <w:rFonts w:ascii="Arial" w:hAnsi="Arial" w:eastAsia="Arial" w:cs="Arial"/>
          <w:sz w:val="23"/>
          <w:szCs w:val="23"/>
          <w:spacing w:val="14"/>
          <w:position w:val="-1"/>
        </w:rPr>
        <w:t>8.6.5</w:t>
      </w:r>
      <w:r>
        <w:rPr>
          <w:rFonts w:ascii="Arial" w:hAnsi="Arial" w:eastAsia="Arial" w:cs="Arial"/>
          <w:sz w:val="23"/>
          <w:szCs w:val="23"/>
          <w:spacing w:val="5"/>
          <w:position w:val="-1"/>
        </w:rPr>
        <w:t xml:space="preserve">   </w:t>
      </w:r>
      <w:r>
        <w:rPr>
          <w:sz w:val="23"/>
          <w:szCs w:val="23"/>
          <w:spacing w:val="14"/>
        </w:rPr>
        <w:t>建筑施工现场临时用电验收表</w:t>
      </w:r>
    </w:p>
    <w:p>
      <w:pPr>
        <w:spacing w:before="219"/>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1685"/>
        <w:gridCol w:w="2126"/>
        <w:gridCol w:w="2124"/>
        <w:gridCol w:w="1740"/>
        <w:gridCol w:w="1088"/>
      </w:tblGrid>
      <w:tr>
        <w:trPr>
          <w:trHeight w:val="476" w:hRule="atLeast"/>
        </w:trPr>
        <w:tc>
          <w:tcPr>
            <w:tcW w:w="2278" w:type="dxa"/>
            <w:vAlign w:val="top"/>
            <w:gridSpan w:val="2"/>
          </w:tcPr>
          <w:p>
            <w:pPr>
              <w:pStyle w:val="TableText"/>
              <w:ind w:left="786"/>
              <w:spacing w:before="164" w:line="185" w:lineRule="auto"/>
              <w:rPr/>
            </w:pPr>
            <w:r>
              <w:rPr>
                <w:spacing w:val="5"/>
              </w:rPr>
              <w:t>工程名称：</w:t>
            </w:r>
          </w:p>
        </w:tc>
        <w:tc>
          <w:tcPr>
            <w:tcW w:w="7078" w:type="dxa"/>
            <w:vAlign w:val="top"/>
            <w:gridSpan w:val="4"/>
          </w:tcPr>
          <w:p>
            <w:pPr>
              <w:rPr>
                <w:rFonts w:ascii="Arial"/>
                <w:sz w:val="21"/>
              </w:rPr>
            </w:pPr>
            <w:r/>
          </w:p>
        </w:tc>
      </w:tr>
      <w:tr>
        <w:trPr>
          <w:trHeight w:val="472" w:hRule="atLeast"/>
        </w:trPr>
        <w:tc>
          <w:tcPr>
            <w:tcW w:w="593" w:type="dxa"/>
            <w:vAlign w:val="top"/>
          </w:tcPr>
          <w:p>
            <w:pPr>
              <w:pStyle w:val="TableText"/>
              <w:ind w:left="144"/>
              <w:spacing w:before="162" w:line="184" w:lineRule="auto"/>
              <w:rPr/>
            </w:pPr>
            <w:r>
              <w:rPr>
                <w:spacing w:val="5"/>
              </w:rPr>
              <w:t>序号</w:t>
            </w:r>
          </w:p>
        </w:tc>
        <w:tc>
          <w:tcPr>
            <w:tcW w:w="1685" w:type="dxa"/>
            <w:vAlign w:val="top"/>
          </w:tcPr>
          <w:p>
            <w:pPr>
              <w:pStyle w:val="TableText"/>
              <w:ind w:left="529"/>
              <w:spacing w:before="162" w:line="183" w:lineRule="auto"/>
              <w:rPr/>
            </w:pPr>
            <w:r>
              <w:rPr>
                <w:spacing w:val="7"/>
              </w:rPr>
              <w:t>验收项目</w:t>
            </w:r>
          </w:p>
        </w:tc>
        <w:tc>
          <w:tcPr>
            <w:tcW w:w="5990" w:type="dxa"/>
            <w:vAlign w:val="top"/>
            <w:gridSpan w:val="3"/>
          </w:tcPr>
          <w:p>
            <w:pPr>
              <w:pStyle w:val="TableText"/>
              <w:ind w:left="2683"/>
              <w:spacing w:before="161" w:line="185" w:lineRule="auto"/>
              <w:rPr/>
            </w:pPr>
            <w:r>
              <w:rPr>
                <w:spacing w:val="7"/>
              </w:rPr>
              <w:t>验收内容</w:t>
            </w:r>
          </w:p>
        </w:tc>
        <w:tc>
          <w:tcPr>
            <w:tcW w:w="1088" w:type="dxa"/>
            <w:vAlign w:val="top"/>
          </w:tcPr>
          <w:p>
            <w:pPr>
              <w:pStyle w:val="TableText"/>
              <w:ind w:left="233"/>
              <w:spacing w:before="161" w:line="185" w:lineRule="auto"/>
              <w:rPr/>
            </w:pPr>
            <w:r>
              <w:rPr>
                <w:spacing w:val="7"/>
              </w:rPr>
              <w:t>验收结果</w:t>
            </w:r>
          </w:p>
        </w:tc>
      </w:tr>
      <w:tr>
        <w:trPr>
          <w:trHeight w:val="631" w:hRule="atLeast"/>
        </w:trPr>
        <w:tc>
          <w:tcPr>
            <w:tcW w:w="593" w:type="dxa"/>
            <w:vAlign w:val="top"/>
          </w:tcPr>
          <w:p>
            <w:pPr>
              <w:ind w:left="270"/>
              <w:spacing w:before="237" w:line="181" w:lineRule="exact"/>
              <w:rPr>
                <w:rFonts w:ascii="Arial" w:hAnsi="Arial" w:eastAsia="Arial" w:cs="Arial"/>
                <w:sz w:val="15"/>
                <w:szCs w:val="15"/>
              </w:rPr>
            </w:pPr>
            <w:r>
              <w:rPr>
                <w:rFonts w:ascii="Arial" w:hAnsi="Arial" w:eastAsia="Arial" w:cs="Arial"/>
                <w:sz w:val="15"/>
                <w:szCs w:val="15"/>
                <w:spacing w:val="21"/>
              </w:rPr>
              <w:t>1</w:t>
            </w:r>
          </w:p>
        </w:tc>
        <w:tc>
          <w:tcPr>
            <w:tcW w:w="1685" w:type="dxa"/>
            <w:vAlign w:val="top"/>
          </w:tcPr>
          <w:p>
            <w:pPr>
              <w:pStyle w:val="TableText"/>
              <w:ind w:left="378"/>
              <w:spacing w:before="135" w:line="197" w:lineRule="auto"/>
              <w:rPr/>
            </w:pPr>
            <w:r>
              <w:rPr>
                <w:spacing w:val="6"/>
              </w:rPr>
              <w:t>临时用电施工</w:t>
            </w:r>
          </w:p>
          <w:p>
            <w:pPr>
              <w:pStyle w:val="TableText"/>
              <w:ind w:left="528"/>
              <w:spacing w:line="184" w:lineRule="auto"/>
              <w:rPr/>
            </w:pPr>
            <w:r>
              <w:rPr>
                <w:spacing w:val="7"/>
              </w:rPr>
              <w:t>组织设计</w:t>
            </w:r>
          </w:p>
        </w:tc>
        <w:tc>
          <w:tcPr>
            <w:tcW w:w="5990" w:type="dxa"/>
            <w:vAlign w:val="top"/>
            <w:gridSpan w:val="3"/>
          </w:tcPr>
          <w:p>
            <w:pPr>
              <w:pStyle w:val="TableText"/>
              <w:ind w:left="108"/>
              <w:spacing w:before="241" w:line="184" w:lineRule="auto"/>
              <w:rPr/>
            </w:pPr>
            <w:r>
              <w:rPr>
                <w:spacing w:val="8"/>
              </w:rPr>
              <w:t>是否按临时施工用电组织设计要求实施总体布设</w:t>
            </w:r>
          </w:p>
        </w:tc>
        <w:tc>
          <w:tcPr>
            <w:tcW w:w="1088" w:type="dxa"/>
            <w:vAlign w:val="top"/>
          </w:tcPr>
          <w:p>
            <w:pPr>
              <w:rPr>
                <w:rFonts w:ascii="Arial"/>
                <w:sz w:val="21"/>
              </w:rPr>
            </w:pPr>
            <w:r/>
          </w:p>
        </w:tc>
      </w:tr>
      <w:tr>
        <w:trPr>
          <w:trHeight w:val="472" w:hRule="atLeast"/>
        </w:trPr>
        <w:tc>
          <w:tcPr>
            <w:tcW w:w="593" w:type="dxa"/>
            <w:vAlign w:val="top"/>
          </w:tcPr>
          <w:p>
            <w:pPr>
              <w:ind w:left="266"/>
              <w:spacing w:before="158" w:line="180" w:lineRule="exact"/>
              <w:rPr>
                <w:rFonts w:ascii="Arial" w:hAnsi="Arial" w:eastAsia="Arial" w:cs="Arial"/>
                <w:sz w:val="15"/>
                <w:szCs w:val="15"/>
              </w:rPr>
            </w:pPr>
            <w:r>
              <w:rPr>
                <w:rFonts w:ascii="Arial" w:hAnsi="Arial" w:eastAsia="Arial" w:cs="Arial"/>
                <w:sz w:val="15"/>
                <w:szCs w:val="15"/>
                <w:spacing w:val="8"/>
                <w:w w:val="120"/>
              </w:rPr>
              <w:t>2</w:t>
            </w:r>
          </w:p>
        </w:tc>
        <w:tc>
          <w:tcPr>
            <w:tcW w:w="1685" w:type="dxa"/>
            <w:vAlign w:val="top"/>
          </w:tcPr>
          <w:p>
            <w:pPr>
              <w:pStyle w:val="TableText"/>
              <w:ind w:left="530"/>
              <w:spacing w:before="162" w:line="185" w:lineRule="auto"/>
              <w:rPr/>
            </w:pPr>
            <w:r>
              <w:rPr>
                <w:spacing w:val="6"/>
              </w:rPr>
              <w:t>配电系统</w:t>
            </w:r>
          </w:p>
        </w:tc>
        <w:tc>
          <w:tcPr>
            <w:tcW w:w="5990" w:type="dxa"/>
            <w:vAlign w:val="top"/>
            <w:gridSpan w:val="3"/>
          </w:tcPr>
          <w:p>
            <w:pPr>
              <w:pStyle w:val="TableText"/>
              <w:ind w:left="107"/>
              <w:spacing w:before="162" w:line="184" w:lineRule="auto"/>
              <w:rPr/>
            </w:pPr>
            <w:r>
              <w:rPr>
                <w:spacing w:val="7"/>
              </w:rPr>
              <w:t>施工现场采用三级配电</w:t>
            </w:r>
            <w:r>
              <w:rPr>
                <w:spacing w:val="-11"/>
              </w:rPr>
              <w:t xml:space="preserve"> </w:t>
            </w:r>
            <w:r>
              <w:rPr>
                <w:spacing w:val="7"/>
              </w:rPr>
              <w:t>、二级漏电保护系统</w:t>
            </w:r>
          </w:p>
        </w:tc>
        <w:tc>
          <w:tcPr>
            <w:tcW w:w="1088" w:type="dxa"/>
            <w:vAlign w:val="top"/>
          </w:tcPr>
          <w:p>
            <w:pPr>
              <w:rPr>
                <w:rFonts w:ascii="Arial"/>
                <w:sz w:val="21"/>
              </w:rPr>
            </w:pPr>
            <w:r/>
          </w:p>
        </w:tc>
      </w:tr>
      <w:tr>
        <w:trPr>
          <w:trHeight w:val="472" w:hRule="atLeast"/>
        </w:trPr>
        <w:tc>
          <w:tcPr>
            <w:tcW w:w="593" w:type="dxa"/>
            <w:vAlign w:val="top"/>
          </w:tcPr>
          <w:p>
            <w:pPr>
              <w:ind w:left="267"/>
              <w:spacing w:before="185" w:line="187" w:lineRule="auto"/>
              <w:rPr>
                <w:rFonts w:ascii="Arial" w:hAnsi="Arial" w:eastAsia="Arial" w:cs="Arial"/>
                <w:sz w:val="15"/>
                <w:szCs w:val="15"/>
              </w:rPr>
            </w:pPr>
            <w:r>
              <w:rPr>
                <w:rFonts w:ascii="Arial" w:hAnsi="Arial" w:eastAsia="Arial" w:cs="Arial"/>
                <w:sz w:val="15"/>
                <w:szCs w:val="15"/>
                <w:spacing w:val="12"/>
                <w:w w:val="114"/>
              </w:rPr>
              <w:t>3</w:t>
            </w:r>
          </w:p>
        </w:tc>
        <w:tc>
          <w:tcPr>
            <w:tcW w:w="1685" w:type="dxa"/>
            <w:vAlign w:val="top"/>
          </w:tcPr>
          <w:p>
            <w:pPr>
              <w:pStyle w:val="TableText"/>
              <w:ind w:left="527"/>
              <w:spacing w:before="162" w:line="185" w:lineRule="auto"/>
              <w:rPr/>
            </w:pPr>
            <w:r>
              <w:rPr>
                <w:spacing w:val="7"/>
              </w:rPr>
              <w:t>外电防护</w:t>
            </w:r>
          </w:p>
        </w:tc>
        <w:tc>
          <w:tcPr>
            <w:tcW w:w="5990" w:type="dxa"/>
            <w:vAlign w:val="top"/>
            <w:gridSpan w:val="3"/>
          </w:tcPr>
          <w:p>
            <w:pPr>
              <w:pStyle w:val="TableText"/>
              <w:ind w:left="108"/>
              <w:spacing w:before="162" w:line="184" w:lineRule="auto"/>
              <w:rPr/>
            </w:pPr>
            <w:r>
              <w:rPr>
                <w:spacing w:val="8"/>
              </w:rPr>
              <w:t>外电防护要有可靠的防护措施，</w:t>
            </w:r>
            <w:r>
              <w:rPr>
                <w:spacing w:val="-18"/>
              </w:rPr>
              <w:t xml:space="preserve"> </w:t>
            </w:r>
            <w:r>
              <w:rPr>
                <w:spacing w:val="8"/>
              </w:rPr>
              <w:t>防护要严密，达</w:t>
            </w:r>
            <w:r>
              <w:rPr>
                <w:spacing w:val="7"/>
              </w:rPr>
              <w:t>到安全要求</w:t>
            </w:r>
          </w:p>
        </w:tc>
        <w:tc>
          <w:tcPr>
            <w:tcW w:w="1088" w:type="dxa"/>
            <w:vAlign w:val="top"/>
          </w:tcPr>
          <w:p>
            <w:pPr>
              <w:rPr>
                <w:rFonts w:ascii="Arial"/>
                <w:sz w:val="21"/>
              </w:rPr>
            </w:pPr>
            <w:r/>
          </w:p>
        </w:tc>
      </w:tr>
      <w:tr>
        <w:trPr>
          <w:trHeight w:val="631" w:hRule="atLeast"/>
        </w:trPr>
        <w:tc>
          <w:tcPr>
            <w:tcW w:w="593" w:type="dxa"/>
            <w:vAlign w:val="top"/>
          </w:tcPr>
          <w:p>
            <w:pPr>
              <w:ind w:left="265"/>
              <w:spacing w:before="263" w:line="190" w:lineRule="auto"/>
              <w:rPr>
                <w:rFonts w:ascii="Arial" w:hAnsi="Arial" w:eastAsia="Arial" w:cs="Arial"/>
                <w:sz w:val="15"/>
                <w:szCs w:val="15"/>
              </w:rPr>
            </w:pPr>
            <w:r>
              <w:rPr>
                <w:rFonts w:ascii="Arial" w:hAnsi="Arial" w:eastAsia="Arial" w:cs="Arial"/>
                <w:sz w:val="15"/>
                <w:szCs w:val="15"/>
                <w:spacing w:val="5"/>
                <w:w w:val="125"/>
              </w:rPr>
              <w:t>4</w:t>
            </w:r>
          </w:p>
        </w:tc>
        <w:tc>
          <w:tcPr>
            <w:tcW w:w="1685" w:type="dxa"/>
            <w:vAlign w:val="top"/>
          </w:tcPr>
          <w:p>
            <w:pPr>
              <w:pStyle w:val="TableText"/>
              <w:ind w:left="529"/>
              <w:spacing w:before="242" w:line="184" w:lineRule="auto"/>
              <w:rPr/>
            </w:pPr>
            <w:r>
              <w:rPr>
                <w:spacing w:val="7"/>
              </w:rPr>
              <w:t>接零接地</w:t>
            </w:r>
          </w:p>
        </w:tc>
        <w:tc>
          <w:tcPr>
            <w:tcW w:w="5990" w:type="dxa"/>
            <w:vAlign w:val="top"/>
            <w:gridSpan w:val="3"/>
          </w:tcPr>
          <w:p>
            <w:pPr>
              <w:pStyle w:val="TableText"/>
              <w:ind w:left="108" w:right="99" w:firstLine="157"/>
              <w:spacing w:before="135" w:line="191" w:lineRule="auto"/>
              <w:rPr/>
            </w:pPr>
            <w:r>
              <w:rPr>
                <w:spacing w:val="9"/>
              </w:rPr>
              <w:t>施工现场应按实际情况采用接零或接地保护，严禁接地</w:t>
            </w:r>
            <w:r>
              <w:rPr>
                <w:spacing w:val="-13"/>
              </w:rPr>
              <w:t xml:space="preserve"> </w:t>
            </w:r>
            <w:r>
              <w:rPr>
                <w:spacing w:val="9"/>
              </w:rPr>
              <w:t>、接零混用，</w:t>
            </w:r>
            <w:r>
              <w:rPr>
                <w:spacing w:val="-24"/>
              </w:rPr>
              <w:t xml:space="preserve"> </w:t>
            </w:r>
            <w:r>
              <w:rPr>
                <w:spacing w:val="9"/>
              </w:rPr>
              <w:t>接地装置应</w:t>
            </w:r>
            <w:r>
              <w:rPr/>
              <w:t xml:space="preserve"> </w:t>
            </w:r>
            <w:r>
              <w:rPr>
                <w:spacing w:val="7"/>
              </w:rPr>
              <w:t>符合规范要求</w:t>
            </w:r>
          </w:p>
        </w:tc>
        <w:tc>
          <w:tcPr>
            <w:tcW w:w="1088" w:type="dxa"/>
            <w:vAlign w:val="top"/>
          </w:tcPr>
          <w:p>
            <w:pPr>
              <w:rPr>
                <w:rFonts w:ascii="Arial"/>
                <w:sz w:val="21"/>
              </w:rPr>
            </w:pPr>
            <w:r/>
          </w:p>
        </w:tc>
      </w:tr>
      <w:tr>
        <w:trPr>
          <w:trHeight w:val="1745" w:hRule="atLeast"/>
        </w:trPr>
        <w:tc>
          <w:tcPr>
            <w:tcW w:w="593"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68"/>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685"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528"/>
              <w:spacing w:before="65" w:line="185" w:lineRule="auto"/>
              <w:rPr/>
            </w:pPr>
            <w:r>
              <w:rPr>
                <w:spacing w:val="7"/>
              </w:rPr>
              <w:t>线路架设</w:t>
            </w:r>
          </w:p>
        </w:tc>
        <w:tc>
          <w:tcPr>
            <w:tcW w:w="5990" w:type="dxa"/>
            <w:vAlign w:val="top"/>
            <w:gridSpan w:val="3"/>
          </w:tcPr>
          <w:p>
            <w:pPr>
              <w:pStyle w:val="TableText"/>
              <w:ind w:left="107" w:right="99" w:firstLine="160"/>
              <w:spacing w:before="270" w:line="195" w:lineRule="auto"/>
              <w:jc w:val="both"/>
              <w:rPr/>
            </w:pPr>
            <w:r>
              <w:rPr>
                <w:spacing w:val="9"/>
              </w:rPr>
              <w:t>不准采用竹质电杆，架空线路不得架设在脚手架或树上等处，</w:t>
            </w:r>
            <w:r>
              <w:rPr>
                <w:spacing w:val="6"/>
              </w:rPr>
              <w:t xml:space="preserve"> </w:t>
            </w:r>
            <w:r>
              <w:rPr>
                <w:spacing w:val="9"/>
              </w:rPr>
              <w:t>电杆应设横担和绝</w:t>
            </w:r>
            <w:r>
              <w:rPr/>
              <w:t xml:space="preserve"> </w:t>
            </w:r>
            <w:r>
              <w:rPr>
                <w:spacing w:val="8"/>
              </w:rPr>
              <w:t>缘子，</w:t>
            </w:r>
            <w:r>
              <w:rPr>
                <w:spacing w:val="-1"/>
              </w:rPr>
              <w:t xml:space="preserve"> </w:t>
            </w:r>
            <w:r>
              <w:rPr>
                <w:spacing w:val="8"/>
              </w:rPr>
              <w:t>电杆</w:t>
            </w:r>
            <w:r>
              <w:rPr>
                <w:spacing w:val="-21"/>
              </w:rPr>
              <w:t xml:space="preserve"> </w:t>
            </w:r>
            <w:r>
              <w:rPr>
                <w:spacing w:val="8"/>
              </w:rPr>
              <w:t>、横担应符合要求，线路应采用绝缘子固定架空线，</w:t>
            </w:r>
            <w:r>
              <w:rPr>
                <w:spacing w:val="-23"/>
              </w:rPr>
              <w:t xml:space="preserve"> </w:t>
            </w:r>
            <w:r>
              <w:rPr>
                <w:spacing w:val="8"/>
              </w:rPr>
              <w:t>离地按规定有足够</w:t>
            </w:r>
            <w:r>
              <w:rPr/>
              <w:t xml:space="preserve"> </w:t>
            </w:r>
            <w:r>
              <w:rPr>
                <w:spacing w:val="9"/>
              </w:rPr>
              <w:t>的安全距离。配电箱引入引出线应加绝缘护套，</w:t>
            </w:r>
            <w:r>
              <w:rPr>
                <w:spacing w:val="-13"/>
              </w:rPr>
              <w:t xml:space="preserve"> </w:t>
            </w:r>
            <w:r>
              <w:rPr>
                <w:spacing w:val="9"/>
              </w:rPr>
              <w:t>出电线要排列整齐</w:t>
            </w:r>
            <w:r>
              <w:rPr>
                <w:spacing w:val="8"/>
              </w:rPr>
              <w:t>，</w:t>
            </w:r>
            <w:r>
              <w:rPr>
                <w:spacing w:val="-17"/>
              </w:rPr>
              <w:t xml:space="preserve"> </w:t>
            </w:r>
            <w:r>
              <w:rPr>
                <w:spacing w:val="8"/>
              </w:rPr>
              <w:t>匹配合理。严</w:t>
            </w:r>
            <w:r>
              <w:rPr/>
              <w:t xml:space="preserve"> </w:t>
            </w:r>
            <w:r>
              <w:rPr>
                <w:spacing w:val="7"/>
              </w:rPr>
              <w:t>禁使用绝缘差</w:t>
            </w:r>
            <w:r>
              <w:rPr>
                <w:spacing w:val="-21"/>
              </w:rPr>
              <w:t xml:space="preserve"> </w:t>
            </w:r>
            <w:r>
              <w:rPr>
                <w:spacing w:val="7"/>
              </w:rPr>
              <w:t>、老化</w:t>
            </w:r>
            <w:r>
              <w:rPr>
                <w:spacing w:val="-21"/>
              </w:rPr>
              <w:t xml:space="preserve"> </w:t>
            </w:r>
            <w:r>
              <w:rPr>
                <w:spacing w:val="7"/>
              </w:rPr>
              <w:t>、破皮电线，</w:t>
            </w:r>
            <w:r>
              <w:rPr>
                <w:spacing w:val="-18"/>
              </w:rPr>
              <w:t xml:space="preserve"> </w:t>
            </w:r>
            <w:r>
              <w:rPr>
                <w:spacing w:val="7"/>
              </w:rPr>
              <w:t>防止漏电。</w:t>
            </w:r>
            <w:r>
              <w:rPr>
                <w:spacing w:val="-14"/>
              </w:rPr>
              <w:t xml:space="preserve"> </w:t>
            </w:r>
            <w:r>
              <w:rPr>
                <w:spacing w:val="7"/>
              </w:rPr>
              <w:t>电缆线路直接埋地，</w:t>
            </w:r>
            <w:r>
              <w:rPr>
                <w:spacing w:val="-24"/>
              </w:rPr>
              <w:t xml:space="preserve"> </w:t>
            </w:r>
            <w:r>
              <w:rPr>
                <w:spacing w:val="7"/>
              </w:rPr>
              <w:t>敷设深度不小于</w:t>
            </w:r>
            <w:r>
              <w:rPr/>
              <w:t xml:space="preserve"> </w:t>
            </w:r>
            <w:r>
              <w:rPr>
                <w:rFonts w:ascii="Arial" w:hAnsi="Arial" w:eastAsia="Arial" w:cs="Arial"/>
                <w:spacing w:val="13"/>
              </w:rPr>
              <w:t>0.7m</w:t>
            </w:r>
            <w:r>
              <w:rPr>
                <w:spacing w:val="13"/>
              </w:rPr>
              <w:t>，引出地面从</w:t>
            </w:r>
            <w:r>
              <w:rPr>
                <w:rFonts w:ascii="Arial" w:hAnsi="Arial" w:eastAsia="Arial" w:cs="Arial"/>
                <w:spacing w:val="13"/>
              </w:rPr>
              <w:t>2m</w:t>
            </w:r>
            <w:r>
              <w:rPr>
                <w:spacing w:val="13"/>
              </w:rPr>
              <w:t>高度至地下</w:t>
            </w:r>
            <w:r>
              <w:rPr>
                <w:rFonts w:ascii="Arial" w:hAnsi="Arial" w:eastAsia="Arial" w:cs="Arial"/>
                <w:spacing w:val="13"/>
              </w:rPr>
              <w:t>0.2m</w:t>
            </w:r>
            <w:r>
              <w:rPr>
                <w:spacing w:val="13"/>
              </w:rPr>
              <w:t>处，</w:t>
            </w:r>
            <w:r>
              <w:rPr>
                <w:spacing w:val="-24"/>
              </w:rPr>
              <w:t xml:space="preserve"> </w:t>
            </w:r>
            <w:r>
              <w:rPr>
                <w:spacing w:val="13"/>
              </w:rPr>
              <w:t>必须架设</w:t>
            </w:r>
            <w:r>
              <w:rPr>
                <w:spacing w:val="12"/>
              </w:rPr>
              <w:t>防护套管。</w:t>
            </w:r>
            <w:r>
              <w:rPr>
                <w:spacing w:val="-10"/>
              </w:rPr>
              <w:t xml:space="preserve"> </w:t>
            </w:r>
            <w:r>
              <w:rPr>
                <w:spacing w:val="12"/>
              </w:rPr>
              <w:t>电缆敷设应使用</w:t>
            </w:r>
            <w:r>
              <w:rPr/>
              <w:t xml:space="preserve"> </w:t>
            </w:r>
            <w:r>
              <w:rPr>
                <w:spacing w:val="8"/>
              </w:rPr>
              <w:t>五芯电缆，线路过道要有可靠保护</w:t>
            </w:r>
          </w:p>
        </w:tc>
        <w:tc>
          <w:tcPr>
            <w:tcW w:w="1088" w:type="dxa"/>
            <w:vAlign w:val="top"/>
          </w:tcPr>
          <w:p>
            <w:pPr>
              <w:rPr>
                <w:rFonts w:ascii="Arial"/>
                <w:sz w:val="21"/>
              </w:rPr>
            </w:pPr>
            <w:r/>
          </w:p>
        </w:tc>
      </w:tr>
      <w:tr>
        <w:trPr>
          <w:trHeight w:val="790" w:hRule="atLeast"/>
        </w:trPr>
        <w:tc>
          <w:tcPr>
            <w:tcW w:w="593" w:type="dxa"/>
            <w:vAlign w:val="top"/>
          </w:tcPr>
          <w:p>
            <w:pPr>
              <w:spacing w:line="297" w:lineRule="auto"/>
              <w:rPr>
                <w:rFonts w:ascii="Arial"/>
                <w:sz w:val="21"/>
              </w:rPr>
            </w:pPr>
            <w:r/>
          </w:p>
          <w:p>
            <w:pPr>
              <w:ind w:left="268"/>
              <w:spacing w:before="44" w:line="190" w:lineRule="auto"/>
              <w:rPr>
                <w:rFonts w:ascii="Arial" w:hAnsi="Arial" w:eastAsia="Arial" w:cs="Arial"/>
                <w:sz w:val="15"/>
                <w:szCs w:val="15"/>
              </w:rPr>
            </w:pPr>
            <w:r>
              <w:rPr>
                <w:rFonts w:ascii="Arial" w:hAnsi="Arial" w:eastAsia="Arial" w:cs="Arial"/>
                <w:sz w:val="15"/>
                <w:szCs w:val="15"/>
                <w:spacing w:val="11"/>
                <w:w w:val="113"/>
              </w:rPr>
              <w:t>6</w:t>
            </w:r>
          </w:p>
        </w:tc>
        <w:tc>
          <w:tcPr>
            <w:tcW w:w="1685" w:type="dxa"/>
            <w:vAlign w:val="top"/>
          </w:tcPr>
          <w:p>
            <w:pPr>
              <w:spacing w:line="256" w:lineRule="auto"/>
              <w:rPr>
                <w:rFonts w:ascii="Arial"/>
                <w:sz w:val="21"/>
              </w:rPr>
            </w:pPr>
            <w:r/>
          </w:p>
          <w:p>
            <w:pPr>
              <w:pStyle w:val="TableText"/>
              <w:ind w:left="449"/>
              <w:spacing w:before="64" w:line="185" w:lineRule="auto"/>
              <w:rPr/>
            </w:pPr>
            <w:r>
              <w:rPr>
                <w:spacing w:val="7"/>
              </w:rPr>
              <w:t>变配电装置</w:t>
            </w:r>
          </w:p>
        </w:tc>
        <w:tc>
          <w:tcPr>
            <w:tcW w:w="5990" w:type="dxa"/>
            <w:vAlign w:val="top"/>
            <w:gridSpan w:val="3"/>
          </w:tcPr>
          <w:p>
            <w:pPr>
              <w:pStyle w:val="TableText"/>
              <w:ind w:left="108" w:right="100" w:firstLine="159"/>
              <w:spacing w:before="215" w:line="191" w:lineRule="auto"/>
              <w:rPr/>
            </w:pPr>
            <w:r>
              <w:rPr>
                <w:spacing w:val="14"/>
              </w:rPr>
              <w:t>露天变压器设置符合规范要求，</w:t>
            </w:r>
            <w:r>
              <w:rPr>
                <w:spacing w:val="-20"/>
              </w:rPr>
              <w:t xml:space="preserve"> </w:t>
            </w:r>
            <w:r>
              <w:rPr>
                <w:spacing w:val="14"/>
              </w:rPr>
              <w:t>配电间安全防护措施和安</w:t>
            </w:r>
            <w:r>
              <w:rPr>
                <w:spacing w:val="13"/>
              </w:rPr>
              <w:t>全用具</w:t>
            </w:r>
            <w:r>
              <w:rPr>
                <w:spacing w:val="-21"/>
              </w:rPr>
              <w:t xml:space="preserve"> </w:t>
            </w:r>
            <w:r>
              <w:rPr>
                <w:spacing w:val="13"/>
              </w:rPr>
              <w:t>、警告标志齐</w:t>
            </w:r>
            <w:r>
              <w:rPr/>
              <w:t xml:space="preserve"> </w:t>
            </w:r>
            <w:r>
              <w:rPr>
                <w:spacing w:val="8"/>
              </w:rPr>
              <w:t>全，配电间门要外开，室内装置符合规范要求</w:t>
            </w:r>
          </w:p>
        </w:tc>
        <w:tc>
          <w:tcPr>
            <w:tcW w:w="1088" w:type="dxa"/>
            <w:vAlign w:val="top"/>
          </w:tcPr>
          <w:p>
            <w:pPr>
              <w:rPr>
                <w:rFonts w:ascii="Arial"/>
                <w:sz w:val="21"/>
              </w:rPr>
            </w:pPr>
            <w:r/>
          </w:p>
        </w:tc>
      </w:tr>
      <w:tr>
        <w:trPr>
          <w:trHeight w:val="1268" w:hRule="atLeast"/>
        </w:trPr>
        <w:tc>
          <w:tcPr>
            <w:tcW w:w="593" w:type="dxa"/>
            <w:vAlign w:val="top"/>
          </w:tcPr>
          <w:p>
            <w:pPr>
              <w:spacing w:line="268" w:lineRule="auto"/>
              <w:rPr>
                <w:rFonts w:ascii="Arial"/>
                <w:sz w:val="21"/>
              </w:rPr>
            </w:pPr>
            <w:r/>
          </w:p>
          <w:p>
            <w:pPr>
              <w:spacing w:line="268" w:lineRule="auto"/>
              <w:rPr>
                <w:rFonts w:ascii="Arial"/>
                <w:sz w:val="21"/>
              </w:rPr>
            </w:pPr>
            <w:r/>
          </w:p>
          <w:p>
            <w:pPr>
              <w:ind w:left="267"/>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1685" w:type="dxa"/>
            <w:vAlign w:val="top"/>
          </w:tcPr>
          <w:p>
            <w:pPr>
              <w:spacing w:line="247" w:lineRule="auto"/>
              <w:rPr>
                <w:rFonts w:ascii="Arial"/>
                <w:sz w:val="21"/>
              </w:rPr>
            </w:pPr>
            <w:r/>
          </w:p>
          <w:p>
            <w:pPr>
              <w:spacing w:line="248" w:lineRule="auto"/>
              <w:rPr>
                <w:rFonts w:ascii="Arial"/>
                <w:sz w:val="21"/>
              </w:rPr>
            </w:pPr>
            <w:r/>
          </w:p>
          <w:p>
            <w:pPr>
              <w:pStyle w:val="TableText"/>
              <w:ind w:left="609"/>
              <w:spacing w:before="64" w:line="185" w:lineRule="auto"/>
              <w:rPr/>
            </w:pPr>
            <w:r>
              <w:rPr>
                <w:spacing w:val="6"/>
              </w:rPr>
              <w:t>配电箱</w:t>
            </w:r>
          </w:p>
        </w:tc>
        <w:tc>
          <w:tcPr>
            <w:tcW w:w="5990" w:type="dxa"/>
            <w:vAlign w:val="top"/>
            <w:gridSpan w:val="3"/>
          </w:tcPr>
          <w:p>
            <w:pPr>
              <w:pStyle w:val="TableText"/>
              <w:ind w:left="106" w:right="105" w:firstLine="163"/>
              <w:spacing w:before="136" w:line="195" w:lineRule="auto"/>
              <w:jc w:val="both"/>
              <w:rPr>
                <w:rFonts w:ascii="Arial" w:hAnsi="Arial" w:eastAsia="Arial" w:cs="Arial"/>
              </w:rPr>
            </w:pPr>
            <w:r>
              <w:rPr>
                <w:spacing w:val="11"/>
              </w:rPr>
              <w:t>配电箱制作要符合规范要求，</w:t>
            </w:r>
            <w:r>
              <w:rPr>
                <w:spacing w:val="-21"/>
              </w:rPr>
              <w:t xml:space="preserve"> </w:t>
            </w:r>
            <w:r>
              <w:rPr>
                <w:spacing w:val="11"/>
              </w:rPr>
              <w:t>有防雨措施， 门锁齐全，</w:t>
            </w:r>
            <w:r>
              <w:rPr>
                <w:spacing w:val="-18"/>
              </w:rPr>
              <w:t xml:space="preserve"> </w:t>
            </w:r>
            <w:r>
              <w:rPr>
                <w:spacing w:val="11"/>
              </w:rPr>
              <w:t>严禁使用木质电箱。</w:t>
            </w:r>
            <w:r>
              <w:rPr>
                <w:spacing w:val="-15"/>
              </w:rPr>
              <w:t xml:space="preserve"> </w:t>
            </w:r>
            <w:r>
              <w:rPr>
                <w:spacing w:val="11"/>
              </w:rPr>
              <w:t>动</w:t>
            </w:r>
            <w:r>
              <w:rPr/>
              <w:t xml:space="preserve"> </w:t>
            </w:r>
            <w:r>
              <w:rPr>
                <w:spacing w:val="13"/>
              </w:rPr>
              <w:t>力</w:t>
            </w:r>
            <w:r>
              <w:rPr>
                <w:spacing w:val="-17"/>
              </w:rPr>
              <w:t xml:space="preserve"> </w:t>
            </w:r>
            <w:r>
              <w:rPr>
                <w:spacing w:val="13"/>
              </w:rPr>
              <w:t>、照明配电箱宜分别设置，</w:t>
            </w:r>
            <w:r>
              <w:rPr>
                <w:spacing w:val="-21"/>
              </w:rPr>
              <w:t xml:space="preserve"> </w:t>
            </w:r>
            <w:r>
              <w:rPr>
                <w:spacing w:val="13"/>
              </w:rPr>
              <w:t>合并设置时应分路配电</w:t>
            </w:r>
            <w:r>
              <w:rPr>
                <w:spacing w:val="12"/>
              </w:rPr>
              <w:t>。</w:t>
            </w:r>
            <w:r>
              <w:rPr>
                <w:spacing w:val="-16"/>
              </w:rPr>
              <w:t xml:space="preserve"> </w:t>
            </w:r>
            <w:r>
              <w:rPr>
                <w:spacing w:val="12"/>
              </w:rPr>
              <w:t>配电箱内的电器安装要符</w:t>
            </w:r>
            <w:r>
              <w:rPr/>
              <w:t xml:space="preserve"> </w:t>
            </w:r>
            <w:r>
              <w:rPr>
                <w:spacing w:val="12"/>
              </w:rPr>
              <w:t>合规范要求。</w:t>
            </w:r>
            <w:r>
              <w:rPr>
                <w:spacing w:val="-3"/>
              </w:rPr>
              <w:t xml:space="preserve"> </w:t>
            </w:r>
            <w:r>
              <w:rPr>
                <w:spacing w:val="12"/>
              </w:rPr>
              <w:t>配电箱与开关箱之间距离应控制在</w:t>
            </w:r>
            <w:r>
              <w:rPr>
                <w:rFonts w:ascii="Arial" w:hAnsi="Arial" w:eastAsia="Arial" w:cs="Arial"/>
                <w:spacing w:val="12"/>
              </w:rPr>
              <w:t>30m</w:t>
            </w:r>
            <w:r>
              <w:rPr>
                <w:spacing w:val="12"/>
              </w:rPr>
              <w:t>以内， 固定式配电箱的中心</w:t>
            </w:r>
            <w:r>
              <w:rPr/>
              <w:t xml:space="preserve"> </w:t>
            </w:r>
            <w:r>
              <w:rPr>
                <w:spacing w:val="16"/>
              </w:rPr>
              <w:t>点与地面的垂直距离应为</w:t>
            </w:r>
            <w:r>
              <w:rPr>
                <w:rFonts w:ascii="Arial" w:hAnsi="Arial" w:eastAsia="Arial" w:cs="Arial"/>
                <w:spacing w:val="16"/>
              </w:rPr>
              <w:t>1.4</w:t>
            </w:r>
            <w:r>
              <w:rPr>
                <w:spacing w:val="16"/>
              </w:rPr>
              <w:t>~</w:t>
            </w:r>
            <w:r>
              <w:rPr>
                <w:rFonts w:ascii="Arial" w:hAnsi="Arial" w:eastAsia="Arial" w:cs="Arial"/>
                <w:spacing w:val="16"/>
              </w:rPr>
              <w:t>1.6m</w:t>
            </w:r>
            <w:r>
              <w:rPr>
                <w:spacing w:val="16"/>
              </w:rPr>
              <w:t>，移动式配电箱的中心点与地面的垂直距离</w:t>
            </w:r>
            <w:r>
              <w:rPr>
                <w:spacing w:val="10"/>
              </w:rPr>
              <w:t xml:space="preserve"> </w:t>
            </w:r>
            <w:r>
              <w:rPr>
                <w:spacing w:val="23"/>
              </w:rPr>
              <w:t>应为</w:t>
            </w:r>
            <w:r>
              <w:rPr>
                <w:rFonts w:ascii="Arial" w:hAnsi="Arial" w:eastAsia="Arial" w:cs="Arial"/>
                <w:spacing w:val="23"/>
              </w:rPr>
              <w:t>0.8</w:t>
            </w:r>
            <w:r>
              <w:rPr>
                <w:spacing w:val="23"/>
              </w:rPr>
              <w:t>~</w:t>
            </w:r>
            <w:r>
              <w:rPr>
                <w:rFonts w:ascii="Arial" w:hAnsi="Arial" w:eastAsia="Arial" w:cs="Arial"/>
                <w:spacing w:val="23"/>
              </w:rPr>
              <w:t>1.6m</w:t>
            </w:r>
          </w:p>
        </w:tc>
        <w:tc>
          <w:tcPr>
            <w:tcW w:w="1088" w:type="dxa"/>
            <w:vAlign w:val="top"/>
          </w:tcPr>
          <w:p>
            <w:pPr>
              <w:rPr>
                <w:rFonts w:ascii="Arial"/>
                <w:sz w:val="21"/>
              </w:rPr>
            </w:pPr>
            <w:r/>
          </w:p>
        </w:tc>
      </w:tr>
      <w:tr>
        <w:trPr>
          <w:trHeight w:val="1029" w:hRule="atLeast"/>
        </w:trPr>
        <w:tc>
          <w:tcPr>
            <w:tcW w:w="593" w:type="dxa"/>
            <w:vAlign w:val="top"/>
          </w:tcPr>
          <w:p>
            <w:pPr>
              <w:spacing w:line="392" w:lineRule="auto"/>
              <w:rPr>
                <w:rFonts w:ascii="Arial"/>
                <w:sz w:val="21"/>
              </w:rPr>
            </w:pPr>
            <w:r/>
          </w:p>
          <w:p>
            <w:pPr>
              <w:ind w:left="264"/>
              <w:spacing w:before="43" w:line="178" w:lineRule="exact"/>
              <w:rPr>
                <w:rFonts w:ascii="Arial" w:hAnsi="Arial" w:eastAsia="Arial" w:cs="Arial"/>
                <w:sz w:val="15"/>
                <w:szCs w:val="15"/>
              </w:rPr>
            </w:pPr>
            <w:r>
              <w:rPr>
                <w:rFonts w:ascii="Arial" w:hAnsi="Arial" w:eastAsia="Arial" w:cs="Arial"/>
                <w:sz w:val="15"/>
                <w:szCs w:val="15"/>
                <w:spacing w:val="12"/>
                <w:w w:val="115"/>
              </w:rPr>
              <w:t>8</w:t>
            </w:r>
          </w:p>
        </w:tc>
        <w:tc>
          <w:tcPr>
            <w:tcW w:w="1685" w:type="dxa"/>
            <w:vAlign w:val="top"/>
          </w:tcPr>
          <w:p>
            <w:pPr>
              <w:spacing w:line="375" w:lineRule="auto"/>
              <w:rPr>
                <w:rFonts w:ascii="Arial"/>
                <w:sz w:val="21"/>
              </w:rPr>
            </w:pPr>
            <w:r/>
          </w:p>
          <w:p>
            <w:pPr>
              <w:pStyle w:val="TableText"/>
              <w:ind w:left="608"/>
              <w:spacing w:before="65" w:line="184" w:lineRule="auto"/>
              <w:rPr/>
            </w:pPr>
            <w:r>
              <w:rPr>
                <w:spacing w:val="5"/>
              </w:rPr>
              <w:t>开关箱</w:t>
            </w:r>
          </w:p>
        </w:tc>
        <w:tc>
          <w:tcPr>
            <w:tcW w:w="5990" w:type="dxa"/>
            <w:vAlign w:val="top"/>
            <w:gridSpan w:val="3"/>
          </w:tcPr>
          <w:p>
            <w:pPr>
              <w:pStyle w:val="TableText"/>
              <w:ind w:left="104" w:right="101" w:firstLine="163"/>
              <w:spacing w:before="229" w:line="190" w:lineRule="auto"/>
              <w:jc w:val="both"/>
              <w:rPr/>
            </w:pPr>
            <w:r>
              <w:rPr>
                <w:spacing w:val="9"/>
              </w:rPr>
              <w:t>开关箱要符合一机一闸一漏一箱，箱内无杂物，</w:t>
            </w:r>
            <w:r>
              <w:rPr>
                <w:spacing w:val="-17"/>
              </w:rPr>
              <w:t xml:space="preserve"> </w:t>
            </w:r>
            <w:r>
              <w:rPr>
                <w:spacing w:val="9"/>
              </w:rPr>
              <w:t>不积灰。</w:t>
            </w:r>
            <w:r>
              <w:rPr>
                <w:spacing w:val="-24"/>
              </w:rPr>
              <w:t xml:space="preserve"> </w:t>
            </w:r>
            <w:r>
              <w:rPr>
                <w:spacing w:val="9"/>
              </w:rPr>
              <w:t>用电设备与开关箱水平</w:t>
            </w:r>
            <w:r>
              <w:rPr/>
              <w:t xml:space="preserve"> </w:t>
            </w:r>
            <w:r>
              <w:rPr>
                <w:spacing w:val="12"/>
              </w:rPr>
              <w:t>距离不宜超过</w:t>
            </w:r>
            <w:r>
              <w:rPr>
                <w:rFonts w:ascii="Arial" w:hAnsi="Arial" w:eastAsia="Arial" w:cs="Arial"/>
                <w:spacing w:val="12"/>
              </w:rPr>
              <w:t>3m</w:t>
            </w:r>
            <w:r>
              <w:rPr>
                <w:spacing w:val="12"/>
              </w:rPr>
              <w:t>，</w:t>
            </w:r>
            <w:r>
              <w:rPr>
                <w:spacing w:val="-10"/>
              </w:rPr>
              <w:t xml:space="preserve"> </w:t>
            </w:r>
            <w:r>
              <w:rPr>
                <w:spacing w:val="12"/>
              </w:rPr>
              <w:t>固定式开关箱的中心点与地面的垂直距离应为</w:t>
            </w:r>
            <w:r>
              <w:rPr>
                <w:spacing w:val="18"/>
              </w:rPr>
              <w:t xml:space="preserve"> </w:t>
            </w:r>
            <w:r>
              <w:rPr>
                <w:rFonts w:ascii="Arial" w:hAnsi="Arial" w:eastAsia="Arial" w:cs="Arial"/>
                <w:spacing w:val="12"/>
              </w:rPr>
              <w:t>1.4</w:t>
            </w:r>
            <w:r>
              <w:rPr>
                <w:spacing w:val="12"/>
              </w:rPr>
              <w:t>~</w:t>
            </w:r>
            <w:r>
              <w:rPr>
                <w:rFonts w:ascii="Arial" w:hAnsi="Arial" w:eastAsia="Arial" w:cs="Arial"/>
                <w:spacing w:val="12"/>
              </w:rPr>
              <w:t>1.6m</w:t>
            </w:r>
            <w:r>
              <w:rPr>
                <w:spacing w:val="12"/>
              </w:rPr>
              <w:t>，移</w:t>
            </w:r>
            <w:r>
              <w:rPr/>
              <w:t xml:space="preserve"> </w:t>
            </w:r>
            <w:r>
              <w:rPr>
                <w:spacing w:val="10"/>
              </w:rPr>
              <w:t>动式开关箱的中心点与地面的垂直距离应为</w:t>
            </w:r>
            <w:r>
              <w:rPr>
                <w:rFonts w:ascii="Arial" w:hAnsi="Arial" w:eastAsia="Arial" w:cs="Arial"/>
                <w:spacing w:val="10"/>
              </w:rPr>
              <w:t>0.8</w:t>
            </w:r>
            <w:r>
              <w:rPr>
                <w:spacing w:val="10"/>
              </w:rPr>
              <w:t>~</w:t>
            </w:r>
            <w:r>
              <w:rPr>
                <w:rFonts w:ascii="Arial" w:hAnsi="Arial" w:eastAsia="Arial" w:cs="Arial"/>
                <w:spacing w:val="10"/>
              </w:rPr>
              <w:t>1.6m</w:t>
            </w:r>
            <w:r>
              <w:rPr>
                <w:spacing w:val="10"/>
              </w:rPr>
              <w:t>，严禁动力</w:t>
            </w:r>
            <w:r>
              <w:rPr>
                <w:spacing w:val="-10"/>
              </w:rPr>
              <w:t xml:space="preserve"> </w:t>
            </w:r>
            <w:r>
              <w:rPr>
                <w:spacing w:val="10"/>
                <w:position w:val="1"/>
              </w:rPr>
              <w:t>、</w:t>
            </w:r>
            <w:r>
              <w:rPr>
                <w:spacing w:val="10"/>
              </w:rPr>
              <w:t>照明混用</w:t>
            </w:r>
          </w:p>
        </w:tc>
        <w:tc>
          <w:tcPr>
            <w:tcW w:w="1088" w:type="dxa"/>
            <w:vAlign w:val="top"/>
          </w:tcPr>
          <w:p>
            <w:pPr>
              <w:rPr>
                <w:rFonts w:ascii="Arial"/>
                <w:sz w:val="21"/>
              </w:rPr>
            </w:pPr>
            <w:r/>
          </w:p>
        </w:tc>
      </w:tr>
      <w:tr>
        <w:trPr>
          <w:trHeight w:val="1029" w:hRule="atLeast"/>
        </w:trPr>
        <w:tc>
          <w:tcPr>
            <w:tcW w:w="593" w:type="dxa"/>
            <w:vAlign w:val="top"/>
          </w:tcPr>
          <w:p>
            <w:pPr>
              <w:spacing w:line="418" w:lineRule="auto"/>
              <w:rPr>
                <w:rFonts w:ascii="Arial"/>
                <w:sz w:val="21"/>
              </w:rPr>
            </w:pPr>
            <w:r/>
          </w:p>
          <w:p>
            <w:pPr>
              <w:ind w:left="266"/>
              <w:spacing w:before="43" w:line="187" w:lineRule="auto"/>
              <w:rPr>
                <w:rFonts w:ascii="Arial" w:hAnsi="Arial" w:eastAsia="Arial" w:cs="Arial"/>
                <w:sz w:val="15"/>
                <w:szCs w:val="15"/>
              </w:rPr>
            </w:pPr>
            <w:r>
              <w:rPr>
                <w:rFonts w:ascii="Arial" w:hAnsi="Arial" w:eastAsia="Arial" w:cs="Arial"/>
                <w:sz w:val="15"/>
                <w:szCs w:val="15"/>
                <w:spacing w:val="12"/>
                <w:w w:val="112"/>
              </w:rPr>
              <w:t>9</w:t>
            </w:r>
          </w:p>
        </w:tc>
        <w:tc>
          <w:tcPr>
            <w:tcW w:w="1685" w:type="dxa"/>
            <w:vAlign w:val="top"/>
          </w:tcPr>
          <w:p>
            <w:pPr>
              <w:spacing w:line="374" w:lineRule="auto"/>
              <w:rPr>
                <w:rFonts w:ascii="Arial"/>
                <w:sz w:val="21"/>
              </w:rPr>
            </w:pPr>
            <w:r/>
          </w:p>
          <w:p>
            <w:pPr>
              <w:pStyle w:val="TableText"/>
              <w:ind w:left="528"/>
              <w:spacing w:before="65" w:line="185" w:lineRule="auto"/>
              <w:rPr/>
            </w:pPr>
            <w:r>
              <w:rPr>
                <w:spacing w:val="6"/>
              </w:rPr>
              <w:t>现场照明</w:t>
            </w:r>
          </w:p>
        </w:tc>
        <w:tc>
          <w:tcPr>
            <w:tcW w:w="5990" w:type="dxa"/>
            <w:vAlign w:val="top"/>
            <w:gridSpan w:val="3"/>
          </w:tcPr>
          <w:p>
            <w:pPr>
              <w:pStyle w:val="TableText"/>
              <w:ind w:left="106" w:right="102" w:firstLine="163"/>
              <w:spacing w:before="229" w:line="193" w:lineRule="auto"/>
              <w:jc w:val="both"/>
              <w:rPr/>
            </w:pPr>
            <w:r>
              <w:rPr>
                <w:spacing w:val="10"/>
              </w:rPr>
              <w:t>照明专用回路应有漏电保护，灯具金属外壳应接零保护。</w:t>
            </w:r>
            <w:r>
              <w:rPr>
                <w:spacing w:val="-24"/>
              </w:rPr>
              <w:t xml:space="preserve"> </w:t>
            </w:r>
            <w:r>
              <w:rPr>
                <w:spacing w:val="10"/>
              </w:rPr>
              <w:t>灯</w:t>
            </w:r>
            <w:r>
              <w:rPr>
                <w:spacing w:val="9"/>
              </w:rPr>
              <w:t>具安装高度室内不低</w:t>
            </w:r>
            <w:r>
              <w:rPr/>
              <w:t xml:space="preserve"> </w:t>
            </w:r>
            <w:r>
              <w:rPr>
                <w:spacing w:val="11"/>
              </w:rPr>
              <w:t>于</w:t>
            </w:r>
            <w:r>
              <w:rPr>
                <w:rFonts w:ascii="Arial" w:hAnsi="Arial" w:eastAsia="Arial" w:cs="Arial"/>
                <w:spacing w:val="11"/>
              </w:rPr>
              <w:t>2.5m</w:t>
            </w:r>
            <w:r>
              <w:rPr>
                <w:spacing w:val="11"/>
              </w:rPr>
              <w:t>、室外不低于</w:t>
            </w:r>
            <w:r>
              <w:rPr>
                <w:rFonts w:ascii="Arial" w:hAnsi="Arial" w:eastAsia="Arial" w:cs="Arial"/>
                <w:spacing w:val="11"/>
              </w:rPr>
              <w:t>3m</w:t>
            </w:r>
            <w:r>
              <w:rPr>
                <w:spacing w:val="11"/>
              </w:rPr>
              <w:t>。特殊场所应使用与其危险程度匹配的安全</w:t>
            </w:r>
            <w:r>
              <w:rPr>
                <w:spacing w:val="10"/>
              </w:rPr>
              <w:t>电压，</w:t>
            </w:r>
            <w:r>
              <w:rPr>
                <w:spacing w:val="-23"/>
              </w:rPr>
              <w:t xml:space="preserve"> </w:t>
            </w:r>
            <w:r>
              <w:rPr>
                <w:spacing w:val="10"/>
              </w:rPr>
              <w:t>线路不</w:t>
            </w:r>
            <w:r>
              <w:rPr/>
              <w:t xml:space="preserve"> </w:t>
            </w:r>
            <w:r>
              <w:rPr>
                <w:spacing w:val="13"/>
              </w:rPr>
              <w:t>乱接乱拉。手持照明灯使用</w:t>
            </w:r>
            <w:r>
              <w:rPr>
                <w:rFonts w:ascii="Arial" w:hAnsi="Arial" w:eastAsia="Arial" w:cs="Arial"/>
                <w:spacing w:val="13"/>
              </w:rPr>
              <w:t>36v</w:t>
            </w:r>
            <w:r>
              <w:rPr>
                <w:spacing w:val="13"/>
              </w:rPr>
              <w:t>以下电源</w:t>
            </w:r>
            <w:r>
              <w:rPr>
                <w:spacing w:val="12"/>
              </w:rPr>
              <w:t>供电</w:t>
            </w:r>
          </w:p>
        </w:tc>
        <w:tc>
          <w:tcPr>
            <w:tcW w:w="1088" w:type="dxa"/>
            <w:vAlign w:val="top"/>
          </w:tcPr>
          <w:p>
            <w:pPr>
              <w:rPr>
                <w:rFonts w:ascii="Arial"/>
                <w:sz w:val="21"/>
              </w:rPr>
            </w:pPr>
            <w:r/>
          </w:p>
        </w:tc>
      </w:tr>
      <w:tr>
        <w:trPr>
          <w:trHeight w:val="1268" w:hRule="atLeast"/>
        </w:trPr>
        <w:tc>
          <w:tcPr>
            <w:tcW w:w="593" w:type="dxa"/>
            <w:vAlign w:val="top"/>
          </w:tcPr>
          <w:p>
            <w:pPr>
              <w:spacing w:line="256" w:lineRule="auto"/>
              <w:rPr>
                <w:rFonts w:ascii="Arial"/>
                <w:sz w:val="21"/>
              </w:rPr>
            </w:pPr>
            <w:r/>
          </w:p>
          <w:p>
            <w:pPr>
              <w:spacing w:line="256" w:lineRule="auto"/>
              <w:rPr>
                <w:rFonts w:ascii="Arial"/>
                <w:sz w:val="21"/>
              </w:rPr>
            </w:pPr>
            <w:r/>
          </w:p>
          <w:p>
            <w:pPr>
              <w:ind w:left="228"/>
              <w:spacing w:before="43" w:line="179" w:lineRule="exact"/>
              <w:rPr>
                <w:rFonts w:ascii="Arial" w:hAnsi="Arial" w:eastAsia="Arial" w:cs="Arial"/>
                <w:sz w:val="15"/>
                <w:szCs w:val="15"/>
              </w:rPr>
            </w:pPr>
            <w:r>
              <w:rPr>
                <w:rFonts w:ascii="Arial" w:hAnsi="Arial" w:eastAsia="Arial" w:cs="Arial"/>
                <w:sz w:val="15"/>
                <w:szCs w:val="15"/>
                <w:spacing w:val="10"/>
              </w:rPr>
              <w:t>10</w:t>
            </w:r>
          </w:p>
        </w:tc>
        <w:tc>
          <w:tcPr>
            <w:tcW w:w="1685" w:type="dxa"/>
            <w:vAlign w:val="top"/>
          </w:tcPr>
          <w:p>
            <w:pPr>
              <w:spacing w:line="247" w:lineRule="auto"/>
              <w:rPr>
                <w:rFonts w:ascii="Arial"/>
                <w:sz w:val="21"/>
              </w:rPr>
            </w:pPr>
            <w:r/>
          </w:p>
          <w:p>
            <w:pPr>
              <w:spacing w:line="248" w:lineRule="auto"/>
              <w:rPr>
                <w:rFonts w:ascii="Arial"/>
                <w:sz w:val="21"/>
              </w:rPr>
            </w:pPr>
            <w:r/>
          </w:p>
          <w:p>
            <w:pPr>
              <w:pStyle w:val="TableText"/>
              <w:ind w:left="540"/>
              <w:spacing w:before="64" w:line="185" w:lineRule="auto"/>
              <w:rPr/>
            </w:pPr>
            <w:r>
              <w:rPr>
                <w:spacing w:val="3"/>
              </w:rPr>
              <w:t>电气元件</w:t>
            </w:r>
          </w:p>
        </w:tc>
        <w:tc>
          <w:tcPr>
            <w:tcW w:w="5990" w:type="dxa"/>
            <w:vAlign w:val="top"/>
            <w:gridSpan w:val="3"/>
          </w:tcPr>
          <w:p>
            <w:pPr>
              <w:pStyle w:val="TableText"/>
              <w:ind w:left="105" w:right="101" w:firstLine="158"/>
              <w:spacing w:before="243" w:line="192" w:lineRule="auto"/>
              <w:jc w:val="both"/>
              <w:rPr>
                <w:rFonts w:ascii="Arial" w:hAnsi="Arial" w:eastAsia="Arial" w:cs="Arial"/>
              </w:rPr>
            </w:pPr>
            <w:r>
              <w:rPr>
                <w:spacing w:val="9"/>
              </w:rPr>
              <w:t>严禁使用淘汰的电器产品。</w:t>
            </w:r>
            <w:r>
              <w:rPr>
                <w:spacing w:val="-13"/>
              </w:rPr>
              <w:t xml:space="preserve"> </w:t>
            </w:r>
            <w:r>
              <w:rPr>
                <w:spacing w:val="9"/>
              </w:rPr>
              <w:t>电器应按其规定位置紧固在电器安装板上，</w:t>
            </w:r>
            <w:r>
              <w:rPr>
                <w:spacing w:val="-24"/>
              </w:rPr>
              <w:t xml:space="preserve"> </w:t>
            </w:r>
            <w:r>
              <w:rPr>
                <w:spacing w:val="9"/>
              </w:rPr>
              <w:t>不得外斜</w:t>
            </w:r>
            <w:r>
              <w:rPr/>
              <w:t xml:space="preserve"> </w:t>
            </w:r>
            <w:r>
              <w:rPr>
                <w:spacing w:val="10"/>
              </w:rPr>
              <w:t>和松动。</w:t>
            </w:r>
            <w:r>
              <w:rPr>
                <w:spacing w:val="-23"/>
              </w:rPr>
              <w:t xml:space="preserve"> </w:t>
            </w:r>
            <w:r>
              <w:rPr>
                <w:spacing w:val="10"/>
              </w:rPr>
              <w:t>总配电箱中漏电保护器的额定漏电动作电流与额定漏电动作</w:t>
            </w:r>
            <w:r>
              <w:rPr>
                <w:spacing w:val="9"/>
              </w:rPr>
              <w:t>时间的乘积不</w:t>
            </w:r>
            <w:r>
              <w:rPr/>
              <w:t xml:space="preserve"> </w:t>
            </w:r>
            <w:r>
              <w:rPr>
                <w:spacing w:val="12"/>
              </w:rPr>
              <w:t>应大于</w:t>
            </w:r>
            <w:r>
              <w:rPr>
                <w:rFonts w:ascii="Arial" w:hAnsi="Arial" w:eastAsia="Arial" w:cs="Arial"/>
                <w:spacing w:val="12"/>
              </w:rPr>
              <w:t>30</w:t>
            </w:r>
            <w:r>
              <w:rPr>
                <w:rFonts w:ascii="Arial" w:hAnsi="Arial" w:eastAsia="Arial" w:cs="Arial"/>
              </w:rPr>
              <w:t>mA</w:t>
            </w:r>
            <w:r>
              <w:rPr>
                <w:spacing w:val="12"/>
              </w:rPr>
              <w:t>.</w:t>
            </w:r>
            <w:r>
              <w:rPr>
                <w:spacing w:val="38"/>
                <w:w w:val="101"/>
              </w:rPr>
              <w:t xml:space="preserve"> </w:t>
            </w:r>
            <w:r>
              <w:rPr>
                <w:rFonts w:ascii="Arial" w:hAnsi="Arial" w:eastAsia="Arial" w:cs="Arial"/>
                <w:spacing w:val="12"/>
              </w:rPr>
              <w:t>s</w:t>
            </w:r>
            <w:r>
              <w:rPr>
                <w:rFonts w:ascii="Arial" w:hAnsi="Arial" w:eastAsia="Arial" w:cs="Arial"/>
                <w:spacing w:val="-13"/>
              </w:rPr>
              <w:t xml:space="preserve"> </w:t>
            </w:r>
            <w:r>
              <w:rPr>
                <w:spacing w:val="12"/>
                <w:position w:val="1"/>
              </w:rPr>
              <w:t>；</w:t>
            </w:r>
            <w:r>
              <w:rPr>
                <w:spacing w:val="12"/>
              </w:rPr>
              <w:t>开关箱中漏电保护器的额定漏电动作电流不应大于</w:t>
            </w:r>
            <w:r>
              <w:rPr>
                <w:rFonts w:ascii="Arial" w:hAnsi="Arial" w:eastAsia="Arial" w:cs="Arial"/>
                <w:spacing w:val="12"/>
              </w:rPr>
              <w:t>30</w:t>
            </w:r>
            <w:r>
              <w:rPr>
                <w:rFonts w:ascii="Arial" w:hAnsi="Arial" w:eastAsia="Arial" w:cs="Arial"/>
              </w:rPr>
              <w:t>mA</w:t>
            </w:r>
            <w:r>
              <w:rPr>
                <w:spacing w:val="12"/>
              </w:rPr>
              <w:t>，额定</w:t>
            </w:r>
            <w:r>
              <w:rPr/>
              <w:t xml:space="preserve"> </w:t>
            </w:r>
            <w:r>
              <w:rPr>
                <w:spacing w:val="13"/>
              </w:rPr>
              <w:t>漏电动作时间不应大于</w:t>
            </w:r>
            <w:r>
              <w:rPr>
                <w:rFonts w:ascii="Arial" w:hAnsi="Arial" w:eastAsia="Arial" w:cs="Arial"/>
                <w:spacing w:val="13"/>
              </w:rPr>
              <w:t>0.1s</w:t>
            </w:r>
          </w:p>
        </w:tc>
        <w:tc>
          <w:tcPr>
            <w:tcW w:w="1088" w:type="dxa"/>
            <w:vAlign w:val="top"/>
          </w:tcPr>
          <w:p>
            <w:pPr>
              <w:rPr>
                <w:rFonts w:ascii="Arial"/>
                <w:sz w:val="21"/>
              </w:rPr>
            </w:pPr>
            <w:r/>
          </w:p>
        </w:tc>
      </w:tr>
      <w:tr>
        <w:trPr>
          <w:trHeight w:val="631" w:hRule="atLeast"/>
        </w:trPr>
        <w:tc>
          <w:tcPr>
            <w:tcW w:w="9356" w:type="dxa"/>
            <w:vAlign w:val="top"/>
            <w:gridSpan w:val="6"/>
          </w:tcPr>
          <w:p>
            <w:pPr>
              <w:pStyle w:val="TableText"/>
              <w:ind w:left="270"/>
              <w:spacing w:before="243" w:line="186" w:lineRule="auto"/>
              <w:rPr/>
            </w:pPr>
            <w:r>
              <w:rPr>
                <w:spacing w:val="3"/>
              </w:rPr>
              <w:t>验收意见：</w:t>
            </w:r>
            <w:r>
              <w:rPr>
                <w:spacing w:val="1"/>
              </w:rPr>
              <w:t xml:space="preserve">                                                 </w:t>
            </w:r>
            <w:r>
              <w:rPr/>
              <w:t xml:space="preserve">                          </w:t>
            </w:r>
            <w:r>
              <w:rPr>
                <w:spacing w:val="3"/>
              </w:rPr>
              <w:t>牵合格              牵不合格</w:t>
            </w:r>
          </w:p>
        </w:tc>
      </w:tr>
      <w:tr>
        <w:trPr>
          <w:trHeight w:val="1272" w:hRule="atLeast"/>
        </w:trPr>
        <w:tc>
          <w:tcPr>
            <w:tcW w:w="2278" w:type="dxa"/>
            <w:vAlign w:val="top"/>
            <w:gridSpan w:val="2"/>
          </w:tcPr>
          <w:p>
            <w:pPr>
              <w:pStyle w:val="TableText"/>
              <w:ind w:left="269"/>
              <w:spacing w:before="164" w:line="180" w:lineRule="auto"/>
              <w:rPr/>
            </w:pPr>
            <w:r>
              <w:rPr>
                <w:spacing w:val="8"/>
              </w:rPr>
              <w:t>方案编制人（签字</w:t>
            </w:r>
            <w:r>
              <w:rPr>
                <w:spacing w:val="-39"/>
                <w:w w:val="96"/>
              </w:rPr>
              <w:t>）：</w:t>
            </w:r>
          </w:p>
          <w:p>
            <w:pPr>
              <w:spacing w:line="292" w:lineRule="auto"/>
              <w:rPr>
                <w:rFonts w:ascii="Arial"/>
                <w:sz w:val="21"/>
              </w:rPr>
            </w:pPr>
            <w:r/>
          </w:p>
          <w:p>
            <w:pPr>
              <w:spacing w:line="293" w:lineRule="auto"/>
              <w:rPr>
                <w:rFonts w:ascii="Arial"/>
                <w:sz w:val="21"/>
              </w:rPr>
            </w:pPr>
            <w:r/>
          </w:p>
          <w:p>
            <w:pPr>
              <w:pStyle w:val="TableText"/>
              <w:ind w:left="270"/>
              <w:spacing w:before="64" w:line="184" w:lineRule="auto"/>
              <w:rPr/>
            </w:pPr>
            <w:r>
              <w:rPr>
                <w:spacing w:val="5"/>
              </w:rPr>
              <w:t>验收日期：</w:t>
            </w:r>
          </w:p>
        </w:tc>
        <w:tc>
          <w:tcPr>
            <w:tcW w:w="2126" w:type="dxa"/>
            <w:vAlign w:val="top"/>
          </w:tcPr>
          <w:p>
            <w:pPr>
              <w:pStyle w:val="TableText"/>
              <w:ind w:left="283"/>
              <w:spacing w:before="164" w:line="180" w:lineRule="auto"/>
              <w:rPr/>
            </w:pPr>
            <w:r>
              <w:rPr>
                <w:spacing w:val="8"/>
              </w:rPr>
              <w:t>方案审核人（签字</w:t>
            </w:r>
            <w:r>
              <w:rPr>
                <w:spacing w:val="-39"/>
                <w:w w:val="96"/>
              </w:rPr>
              <w:t>）：</w:t>
            </w:r>
          </w:p>
          <w:p>
            <w:pPr>
              <w:spacing w:line="292" w:lineRule="auto"/>
              <w:rPr>
                <w:rFonts w:ascii="Arial"/>
                <w:sz w:val="21"/>
              </w:rPr>
            </w:pPr>
            <w:r/>
          </w:p>
          <w:p>
            <w:pPr>
              <w:spacing w:line="293" w:lineRule="auto"/>
              <w:rPr>
                <w:rFonts w:ascii="Arial"/>
                <w:sz w:val="21"/>
              </w:rPr>
            </w:pPr>
            <w:r/>
          </w:p>
          <w:p>
            <w:pPr>
              <w:pStyle w:val="TableText"/>
              <w:ind w:left="284"/>
              <w:spacing w:before="64" w:line="184" w:lineRule="auto"/>
              <w:rPr/>
            </w:pPr>
            <w:r>
              <w:rPr>
                <w:spacing w:val="5"/>
              </w:rPr>
              <w:t>验收日期：</w:t>
            </w:r>
          </w:p>
        </w:tc>
        <w:tc>
          <w:tcPr>
            <w:tcW w:w="2124" w:type="dxa"/>
            <w:vAlign w:val="top"/>
          </w:tcPr>
          <w:p>
            <w:pPr>
              <w:pStyle w:val="TableText"/>
              <w:ind w:left="284"/>
              <w:spacing w:before="164" w:line="180" w:lineRule="auto"/>
              <w:rPr/>
            </w:pPr>
            <w:r>
              <w:rPr>
                <w:spacing w:val="8"/>
              </w:rPr>
              <w:t>方案审批人（签字</w:t>
            </w:r>
            <w:r>
              <w:rPr>
                <w:spacing w:val="-39"/>
                <w:w w:val="96"/>
              </w:rPr>
              <w:t>）：</w:t>
            </w:r>
          </w:p>
          <w:p>
            <w:pPr>
              <w:spacing w:line="292" w:lineRule="auto"/>
              <w:rPr>
                <w:rFonts w:ascii="Arial"/>
                <w:sz w:val="21"/>
              </w:rPr>
            </w:pPr>
            <w:r/>
          </w:p>
          <w:p>
            <w:pPr>
              <w:spacing w:line="293" w:lineRule="auto"/>
              <w:rPr>
                <w:rFonts w:ascii="Arial"/>
                <w:sz w:val="21"/>
              </w:rPr>
            </w:pPr>
            <w:r/>
          </w:p>
          <w:p>
            <w:pPr>
              <w:pStyle w:val="TableText"/>
              <w:ind w:left="285"/>
              <w:spacing w:before="64" w:line="184" w:lineRule="auto"/>
              <w:rPr/>
            </w:pPr>
            <w:r>
              <w:rPr>
                <w:spacing w:val="5"/>
              </w:rPr>
              <w:t>验收日期：</w:t>
            </w:r>
          </w:p>
        </w:tc>
        <w:tc>
          <w:tcPr>
            <w:tcW w:w="2828" w:type="dxa"/>
            <w:vAlign w:val="top"/>
            <w:gridSpan w:val="2"/>
          </w:tcPr>
          <w:p>
            <w:pPr>
              <w:pStyle w:val="TableText"/>
              <w:ind w:left="284"/>
              <w:spacing w:before="165" w:line="423" w:lineRule="exact"/>
              <w:rPr/>
            </w:pPr>
            <w:r>
              <w:rPr>
                <w:spacing w:val="8"/>
                <w:position w:val="21"/>
              </w:rPr>
              <w:t>施工单位安全负责人（签字</w:t>
            </w:r>
            <w:r>
              <w:rPr>
                <w:spacing w:val="-42"/>
                <w:position w:val="21"/>
              </w:rPr>
              <w:t>）：</w:t>
            </w:r>
          </w:p>
          <w:p>
            <w:pPr>
              <w:pStyle w:val="TableText"/>
              <w:ind w:left="284"/>
              <w:spacing w:line="179" w:lineRule="auto"/>
              <w:rPr/>
            </w:pPr>
            <w:r>
              <w:rPr>
                <w:spacing w:val="7"/>
              </w:rPr>
              <w:t>施工单位（盖章）</w:t>
            </w:r>
          </w:p>
          <w:p>
            <w:pPr>
              <w:pStyle w:val="TableText"/>
              <w:ind w:left="318"/>
              <w:spacing w:before="230" w:line="184" w:lineRule="auto"/>
              <w:rPr/>
            </w:pPr>
            <w:r>
              <w:rPr>
                <w:spacing w:val="-8"/>
              </w:rPr>
              <w:t>日期：</w:t>
            </w:r>
          </w:p>
        </w:tc>
      </w:tr>
    </w:tbl>
    <w:p>
      <w:pPr>
        <w:pStyle w:val="BodyText"/>
        <w:ind w:left="334"/>
        <w:spacing w:before="56" w:line="183" w:lineRule="auto"/>
        <w:rPr>
          <w:sz w:val="15"/>
          <w:szCs w:val="15"/>
        </w:rPr>
      </w:pPr>
      <w:r>
        <w:rPr>
          <w:sz w:val="15"/>
          <w:szCs w:val="15"/>
          <w:spacing w:val="8"/>
        </w:rPr>
        <w:t>注：验收栏目内有数据的，在验收栏目内填写实测数据或文字说明。</w:t>
      </w:r>
    </w:p>
    <w:p>
      <w:pPr>
        <w:spacing w:line="183" w:lineRule="auto"/>
        <w:sectPr>
          <w:headerReference w:type="default" r:id="rId482"/>
          <w:footerReference w:type="default" r:id="rId610"/>
          <w:pgSz w:w="12243" w:h="16495"/>
          <w:pgMar w:top="1461" w:right="1269" w:bottom="1118" w:left="1611" w:header="1177" w:footer="912" w:gutter="0"/>
        </w:sectPr>
        <w:rPr>
          <w:sz w:val="15"/>
          <w:szCs w:val="15"/>
        </w:rPr>
      </w:pPr>
    </w:p>
    <w:p>
      <w:pPr>
        <w:spacing w:line="295" w:lineRule="auto"/>
        <w:rPr>
          <w:rFonts w:ascii="Arial"/>
          <w:sz w:val="21"/>
        </w:rPr>
      </w:pPr>
      <w:r/>
    </w:p>
    <w:p>
      <w:pPr>
        <w:pStyle w:val="BodyText"/>
        <w:ind w:left="434"/>
        <w:spacing w:before="99" w:line="177" w:lineRule="auto"/>
        <w:rPr>
          <w:sz w:val="23"/>
          <w:szCs w:val="23"/>
        </w:rPr>
      </w:pPr>
      <w:r>
        <w:rPr>
          <w:rFonts w:ascii="Arial" w:hAnsi="Arial" w:eastAsia="Arial" w:cs="Arial"/>
          <w:sz w:val="23"/>
          <w:szCs w:val="23"/>
          <w:spacing w:val="14"/>
          <w:position w:val="-1"/>
        </w:rPr>
        <w:t>8.6.6</w:t>
      </w:r>
      <w:r>
        <w:rPr>
          <w:rFonts w:ascii="Arial" w:hAnsi="Arial" w:eastAsia="Arial" w:cs="Arial"/>
          <w:sz w:val="23"/>
          <w:szCs w:val="23"/>
          <w:spacing w:val="3"/>
          <w:position w:val="-1"/>
        </w:rPr>
        <w:t xml:space="preserve">   </w:t>
      </w:r>
      <w:r>
        <w:rPr>
          <w:sz w:val="23"/>
          <w:szCs w:val="23"/>
          <w:spacing w:val="14"/>
        </w:rPr>
        <w:t>建筑施工现场外电防护设施验收表</w:t>
      </w:r>
    </w:p>
    <w:p>
      <w:pPr>
        <w:spacing w:before="218"/>
        <w:rPr/>
      </w:pPr>
      <w:r/>
    </w:p>
    <w:tbl>
      <w:tblPr>
        <w:tblStyle w:val="TableNormal"/>
        <w:tblW w:w="93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8"/>
        <w:gridCol w:w="873"/>
        <w:gridCol w:w="421"/>
        <w:gridCol w:w="1104"/>
        <w:gridCol w:w="2651"/>
        <w:gridCol w:w="432"/>
        <w:gridCol w:w="803"/>
        <w:gridCol w:w="764"/>
        <w:gridCol w:w="1620"/>
      </w:tblGrid>
      <w:tr>
        <w:trPr>
          <w:trHeight w:val="476" w:hRule="atLeast"/>
        </w:trPr>
        <w:tc>
          <w:tcPr>
            <w:tcW w:w="1561" w:type="dxa"/>
            <w:vAlign w:val="top"/>
            <w:gridSpan w:val="2"/>
          </w:tcPr>
          <w:p>
            <w:pPr>
              <w:pStyle w:val="TableText"/>
              <w:ind w:left="466"/>
              <w:spacing w:before="165" w:line="185" w:lineRule="auto"/>
              <w:rPr/>
            </w:pPr>
            <w:r>
              <w:rPr>
                <w:spacing w:val="7"/>
              </w:rPr>
              <w:t>搭设部位</w:t>
            </w:r>
          </w:p>
        </w:tc>
        <w:tc>
          <w:tcPr>
            <w:tcW w:w="4176" w:type="dxa"/>
            <w:vAlign w:val="top"/>
            <w:gridSpan w:val="3"/>
          </w:tcPr>
          <w:p>
            <w:pPr>
              <w:rPr>
                <w:rFonts w:ascii="Arial"/>
                <w:sz w:val="21"/>
              </w:rPr>
            </w:pPr>
            <w:r/>
          </w:p>
        </w:tc>
        <w:tc>
          <w:tcPr>
            <w:tcW w:w="1235" w:type="dxa"/>
            <w:vAlign w:val="top"/>
            <w:gridSpan w:val="2"/>
          </w:tcPr>
          <w:p>
            <w:pPr>
              <w:pStyle w:val="TableText"/>
              <w:ind w:left="305"/>
              <w:spacing w:before="165" w:line="185" w:lineRule="auto"/>
              <w:rPr/>
            </w:pPr>
            <w:r>
              <w:rPr>
                <w:spacing w:val="7"/>
              </w:rPr>
              <w:t>搭设高度</w:t>
            </w:r>
          </w:p>
        </w:tc>
        <w:tc>
          <w:tcPr>
            <w:tcW w:w="2384" w:type="dxa"/>
            <w:vAlign w:val="top"/>
            <w:gridSpan w:val="2"/>
          </w:tcPr>
          <w:p>
            <w:pPr>
              <w:rPr>
                <w:rFonts w:ascii="Arial"/>
                <w:sz w:val="21"/>
              </w:rPr>
            </w:pPr>
            <w:r/>
          </w:p>
        </w:tc>
      </w:tr>
      <w:tr>
        <w:trPr>
          <w:trHeight w:val="472" w:hRule="atLeast"/>
        </w:trPr>
        <w:tc>
          <w:tcPr>
            <w:tcW w:w="688" w:type="dxa"/>
            <w:vAlign w:val="top"/>
          </w:tcPr>
          <w:p>
            <w:pPr>
              <w:pStyle w:val="TableText"/>
              <w:ind w:left="190"/>
              <w:spacing w:before="162" w:line="184" w:lineRule="auto"/>
              <w:rPr/>
            </w:pPr>
            <w:r>
              <w:rPr>
                <w:spacing w:val="5"/>
              </w:rPr>
              <w:t>序号</w:t>
            </w:r>
          </w:p>
        </w:tc>
        <w:tc>
          <w:tcPr>
            <w:tcW w:w="1294" w:type="dxa"/>
            <w:vAlign w:val="top"/>
            <w:gridSpan w:val="2"/>
          </w:tcPr>
          <w:p>
            <w:pPr>
              <w:pStyle w:val="TableText"/>
              <w:ind w:left="334"/>
              <w:spacing w:before="162" w:line="183" w:lineRule="auto"/>
              <w:rPr/>
            </w:pPr>
            <w:r>
              <w:rPr>
                <w:spacing w:val="7"/>
              </w:rPr>
              <w:t>验收项目</w:t>
            </w:r>
          </w:p>
        </w:tc>
        <w:tc>
          <w:tcPr>
            <w:tcW w:w="5754" w:type="dxa"/>
            <w:vAlign w:val="top"/>
            <w:gridSpan w:val="5"/>
          </w:tcPr>
          <w:p>
            <w:pPr>
              <w:pStyle w:val="TableText"/>
              <w:ind w:left="2566"/>
              <w:spacing w:before="161" w:line="185" w:lineRule="auto"/>
              <w:rPr/>
            </w:pPr>
            <w:r>
              <w:rPr>
                <w:spacing w:val="7"/>
              </w:rPr>
              <w:t>验收要求</w:t>
            </w:r>
          </w:p>
        </w:tc>
        <w:tc>
          <w:tcPr>
            <w:tcW w:w="1620" w:type="dxa"/>
            <w:vAlign w:val="top"/>
          </w:tcPr>
          <w:p>
            <w:pPr>
              <w:pStyle w:val="TableText"/>
              <w:ind w:left="499"/>
              <w:spacing w:before="161" w:line="185" w:lineRule="auto"/>
              <w:rPr/>
            </w:pPr>
            <w:r>
              <w:rPr>
                <w:spacing w:val="7"/>
              </w:rPr>
              <w:t>验收结果</w:t>
            </w:r>
          </w:p>
        </w:tc>
      </w:tr>
      <w:tr>
        <w:trPr>
          <w:trHeight w:val="711" w:hRule="atLeast"/>
        </w:trPr>
        <w:tc>
          <w:tcPr>
            <w:tcW w:w="688" w:type="dxa"/>
            <w:vAlign w:val="top"/>
          </w:tcPr>
          <w:p>
            <w:pPr>
              <w:pStyle w:val="TableText"/>
              <w:ind w:left="318"/>
              <w:spacing w:before="276" w:line="203" w:lineRule="auto"/>
              <w:rPr/>
            </w:pPr>
            <w:r>
              <w:rPr>
                <w:spacing w:val="17"/>
              </w:rPr>
              <w:t>1</w:t>
            </w:r>
          </w:p>
        </w:tc>
        <w:tc>
          <w:tcPr>
            <w:tcW w:w="1294" w:type="dxa"/>
            <w:vAlign w:val="top"/>
            <w:gridSpan w:val="2"/>
          </w:tcPr>
          <w:p>
            <w:pPr>
              <w:pStyle w:val="TableText"/>
              <w:ind w:left="331"/>
              <w:spacing w:before="280" w:line="185" w:lineRule="auto"/>
              <w:rPr/>
            </w:pPr>
            <w:r>
              <w:rPr>
                <w:spacing w:val="7"/>
              </w:rPr>
              <w:t>施工方案</w:t>
            </w:r>
          </w:p>
        </w:tc>
        <w:tc>
          <w:tcPr>
            <w:tcW w:w="5754" w:type="dxa"/>
            <w:vAlign w:val="top"/>
            <w:gridSpan w:val="5"/>
          </w:tcPr>
          <w:p>
            <w:pPr>
              <w:pStyle w:val="TableText"/>
              <w:ind w:left="110" w:right="97" w:firstLine="159"/>
              <w:spacing w:before="175" w:line="191" w:lineRule="auto"/>
              <w:rPr/>
            </w:pPr>
            <w:r>
              <w:rPr>
                <w:spacing w:val="10"/>
              </w:rPr>
              <w:t>有专项安全专项方案并经过审批</w:t>
            </w:r>
            <w:r>
              <w:rPr>
                <w:spacing w:val="-3"/>
              </w:rPr>
              <w:t xml:space="preserve"> </w:t>
            </w:r>
            <w:r>
              <w:rPr>
                <w:spacing w:val="10"/>
              </w:rPr>
              <w:t>，针对性强</w:t>
            </w:r>
            <w:r>
              <w:rPr>
                <w:spacing w:val="-15"/>
              </w:rPr>
              <w:t xml:space="preserve"> </w:t>
            </w:r>
            <w:r>
              <w:rPr>
                <w:spacing w:val="10"/>
              </w:rPr>
              <w:t>，能指导施工</w:t>
            </w:r>
            <w:r>
              <w:rPr>
                <w:spacing w:val="-14"/>
              </w:rPr>
              <w:t xml:space="preserve"> </w:t>
            </w:r>
            <w:r>
              <w:rPr>
                <w:spacing w:val="10"/>
              </w:rPr>
              <w:t>；有专项安全技术</w:t>
            </w:r>
            <w:r>
              <w:rPr/>
              <w:t xml:space="preserve"> </w:t>
            </w:r>
            <w:r>
              <w:rPr>
                <w:spacing w:val="7"/>
              </w:rPr>
              <w:t>交底</w:t>
            </w:r>
            <w:r>
              <w:rPr>
                <w:spacing w:val="-10"/>
              </w:rPr>
              <w:t xml:space="preserve"> </w:t>
            </w:r>
            <w:r>
              <w:rPr>
                <w:spacing w:val="7"/>
              </w:rPr>
              <w:t>；搭设单位及人员具有相应的资质与资格</w:t>
            </w:r>
          </w:p>
        </w:tc>
        <w:tc>
          <w:tcPr>
            <w:tcW w:w="1620" w:type="dxa"/>
            <w:vAlign w:val="top"/>
          </w:tcPr>
          <w:p>
            <w:pPr>
              <w:rPr>
                <w:rFonts w:ascii="Arial"/>
                <w:sz w:val="21"/>
              </w:rPr>
            </w:pPr>
            <w:r/>
          </w:p>
        </w:tc>
      </w:tr>
      <w:tr>
        <w:trPr>
          <w:trHeight w:val="711" w:hRule="atLeast"/>
        </w:trPr>
        <w:tc>
          <w:tcPr>
            <w:tcW w:w="688" w:type="dxa"/>
            <w:vAlign w:val="top"/>
          </w:tcPr>
          <w:p>
            <w:pPr>
              <w:pStyle w:val="TableText"/>
              <w:ind w:left="315"/>
              <w:spacing w:before="276" w:line="203" w:lineRule="auto"/>
              <w:rPr/>
            </w:pPr>
            <w:r>
              <w:rPr>
                <w:spacing w:val="20"/>
              </w:rPr>
              <w:t>2</w:t>
            </w:r>
          </w:p>
        </w:tc>
        <w:tc>
          <w:tcPr>
            <w:tcW w:w="1294" w:type="dxa"/>
            <w:vAlign w:val="top"/>
            <w:gridSpan w:val="2"/>
          </w:tcPr>
          <w:p>
            <w:pPr>
              <w:pStyle w:val="TableText"/>
              <w:ind w:left="332"/>
              <w:spacing w:before="280" w:line="186" w:lineRule="auto"/>
              <w:rPr/>
            </w:pPr>
            <w:r>
              <w:rPr>
                <w:spacing w:val="7"/>
              </w:rPr>
              <w:t>立杆基础</w:t>
            </w:r>
          </w:p>
        </w:tc>
        <w:tc>
          <w:tcPr>
            <w:tcW w:w="5754" w:type="dxa"/>
            <w:vAlign w:val="top"/>
            <w:gridSpan w:val="5"/>
          </w:tcPr>
          <w:p>
            <w:pPr>
              <w:pStyle w:val="TableText"/>
              <w:ind w:left="113" w:right="97" w:firstLine="156"/>
              <w:spacing w:before="175" w:line="191" w:lineRule="auto"/>
              <w:rPr/>
            </w:pPr>
            <w:r>
              <w:rPr>
                <w:spacing w:val="8"/>
              </w:rPr>
              <w:t>立杆埋深不得小于300</w:t>
            </w:r>
            <w:r>
              <w:rPr/>
              <w:t>mm</w:t>
            </w:r>
            <w:r>
              <w:rPr>
                <w:spacing w:val="8"/>
              </w:rPr>
              <w:t>，坑底夯实并垫木</w:t>
            </w:r>
            <w:r>
              <w:rPr>
                <w:spacing w:val="-15"/>
              </w:rPr>
              <w:t xml:space="preserve"> </w:t>
            </w:r>
            <w:r>
              <w:rPr>
                <w:spacing w:val="8"/>
              </w:rPr>
              <w:t>；土质</w:t>
            </w:r>
            <w:r>
              <w:rPr>
                <w:spacing w:val="7"/>
              </w:rPr>
              <w:t>较松</w:t>
            </w:r>
            <w:r>
              <w:rPr>
                <w:spacing w:val="-21"/>
              </w:rPr>
              <w:t xml:space="preserve"> </w:t>
            </w:r>
            <w:r>
              <w:rPr>
                <w:spacing w:val="7"/>
              </w:rPr>
              <w:t>、挖坑困难时</w:t>
            </w:r>
            <w:r>
              <w:rPr>
                <w:spacing w:val="-15"/>
              </w:rPr>
              <w:t xml:space="preserve"> </w:t>
            </w:r>
            <w:r>
              <w:rPr>
                <w:spacing w:val="7"/>
              </w:rPr>
              <w:t>，应在</w:t>
            </w:r>
            <w:r>
              <w:rPr/>
              <w:t xml:space="preserve"> </w:t>
            </w:r>
            <w:r>
              <w:rPr>
                <w:spacing w:val="6"/>
              </w:rPr>
              <w:t>土层上铺底垫</w:t>
            </w:r>
            <w:r>
              <w:rPr>
                <w:spacing w:val="-9"/>
              </w:rPr>
              <w:t xml:space="preserve"> </w:t>
            </w:r>
            <w:r>
              <w:rPr>
                <w:spacing w:val="6"/>
              </w:rPr>
              <w:t>，立杆底部设置纵</w:t>
            </w:r>
            <w:r>
              <w:rPr>
                <w:spacing w:val="-21"/>
              </w:rPr>
              <w:t xml:space="preserve"> </w:t>
            </w:r>
            <w:r>
              <w:rPr>
                <w:spacing w:val="6"/>
              </w:rPr>
              <w:t>、横向扫地杆</w:t>
            </w:r>
            <w:r>
              <w:rPr>
                <w:spacing w:val="-15"/>
              </w:rPr>
              <w:t xml:space="preserve"> </w:t>
            </w:r>
            <w:r>
              <w:rPr>
                <w:spacing w:val="6"/>
              </w:rPr>
              <w:t>；有良好排水措施且无积水</w:t>
            </w:r>
          </w:p>
        </w:tc>
        <w:tc>
          <w:tcPr>
            <w:tcW w:w="1620" w:type="dxa"/>
            <w:vAlign w:val="top"/>
          </w:tcPr>
          <w:p>
            <w:pPr>
              <w:rPr>
                <w:rFonts w:ascii="Arial"/>
                <w:sz w:val="21"/>
              </w:rPr>
            </w:pPr>
            <w:r/>
          </w:p>
        </w:tc>
      </w:tr>
      <w:tr>
        <w:trPr>
          <w:trHeight w:val="949" w:hRule="atLeast"/>
        </w:trPr>
        <w:tc>
          <w:tcPr>
            <w:tcW w:w="688" w:type="dxa"/>
            <w:vAlign w:val="top"/>
          </w:tcPr>
          <w:p>
            <w:pPr>
              <w:spacing w:line="356" w:lineRule="auto"/>
              <w:rPr>
                <w:rFonts w:ascii="Arial"/>
                <w:sz w:val="21"/>
              </w:rPr>
            </w:pPr>
            <w:r/>
          </w:p>
          <w:p>
            <w:pPr>
              <w:pStyle w:val="TableText"/>
              <w:ind w:left="316"/>
              <w:spacing w:before="65" w:line="160" w:lineRule="auto"/>
              <w:rPr/>
            </w:pPr>
            <w:r>
              <w:rPr>
                <w:spacing w:val="19"/>
              </w:rPr>
              <w:t>3</w:t>
            </w:r>
          </w:p>
        </w:tc>
        <w:tc>
          <w:tcPr>
            <w:tcW w:w="1294" w:type="dxa"/>
            <w:vAlign w:val="top"/>
            <w:gridSpan w:val="2"/>
          </w:tcPr>
          <w:p>
            <w:pPr>
              <w:spacing w:line="334" w:lineRule="auto"/>
              <w:rPr>
                <w:rFonts w:ascii="Arial"/>
                <w:sz w:val="21"/>
              </w:rPr>
            </w:pPr>
            <w:r/>
          </w:p>
          <w:p>
            <w:pPr>
              <w:pStyle w:val="TableText"/>
              <w:ind w:left="492"/>
              <w:spacing w:before="65" w:line="184" w:lineRule="auto"/>
              <w:rPr/>
            </w:pPr>
            <w:r>
              <w:rPr>
                <w:spacing w:val="5"/>
              </w:rPr>
              <w:t>材质</w:t>
            </w:r>
          </w:p>
        </w:tc>
        <w:tc>
          <w:tcPr>
            <w:tcW w:w="5754" w:type="dxa"/>
            <w:vAlign w:val="top"/>
            <w:gridSpan w:val="5"/>
          </w:tcPr>
          <w:p>
            <w:pPr>
              <w:pStyle w:val="TableText"/>
              <w:ind w:left="108" w:right="49" w:firstLine="159"/>
              <w:spacing w:before="189" w:line="193" w:lineRule="auto"/>
              <w:jc w:val="both"/>
              <w:rPr/>
            </w:pPr>
            <w:r>
              <w:rPr>
                <w:spacing w:val="11"/>
              </w:rPr>
              <w:t>搭架毛竹应为三年生长期</w:t>
            </w:r>
            <w:r>
              <w:rPr>
                <w:spacing w:val="-15"/>
              </w:rPr>
              <w:t xml:space="preserve"> </w:t>
            </w:r>
            <w:r>
              <w:rPr>
                <w:spacing w:val="11"/>
              </w:rPr>
              <w:t>，腐烂</w:t>
            </w:r>
            <w:r>
              <w:rPr>
                <w:spacing w:val="-21"/>
              </w:rPr>
              <w:t xml:space="preserve"> </w:t>
            </w:r>
            <w:r>
              <w:rPr>
                <w:spacing w:val="11"/>
              </w:rPr>
              <w:t>、虫蛀</w:t>
            </w:r>
            <w:r>
              <w:rPr>
                <w:spacing w:val="-21"/>
              </w:rPr>
              <w:t xml:space="preserve"> </w:t>
            </w:r>
            <w:r>
              <w:rPr>
                <w:spacing w:val="11"/>
              </w:rPr>
              <w:t>、通裂</w:t>
            </w:r>
            <w:r>
              <w:rPr>
                <w:spacing w:val="-21"/>
              </w:rPr>
              <w:t xml:space="preserve"> </w:t>
            </w:r>
            <w:r>
              <w:rPr>
                <w:spacing w:val="11"/>
              </w:rPr>
              <w:t>、刀伤</w:t>
            </w:r>
            <w:r>
              <w:rPr>
                <w:spacing w:val="-20"/>
              </w:rPr>
              <w:t xml:space="preserve"> </w:t>
            </w:r>
            <w:r>
              <w:rPr>
                <w:spacing w:val="11"/>
              </w:rPr>
              <w:t>、霉变毛</w:t>
            </w:r>
            <w:r>
              <w:rPr>
                <w:spacing w:val="10"/>
              </w:rPr>
              <w:t>竹不得使用；</w:t>
            </w:r>
            <w:r>
              <w:rPr/>
              <w:t xml:space="preserve"> </w:t>
            </w:r>
            <w:r>
              <w:rPr>
                <w:spacing w:val="6"/>
              </w:rPr>
              <w:t>立杆</w:t>
            </w:r>
            <w:r>
              <w:rPr>
                <w:spacing w:val="-12"/>
              </w:rPr>
              <w:t xml:space="preserve"> </w:t>
            </w:r>
            <w:r>
              <w:rPr>
                <w:spacing w:val="6"/>
              </w:rPr>
              <w:t>、大横杆</w:t>
            </w:r>
            <w:r>
              <w:rPr>
                <w:spacing w:val="-21"/>
              </w:rPr>
              <w:t xml:space="preserve"> </w:t>
            </w:r>
            <w:r>
              <w:rPr>
                <w:spacing w:val="6"/>
              </w:rPr>
              <w:t>、小横杆</w:t>
            </w:r>
            <w:r>
              <w:rPr>
                <w:spacing w:val="-21"/>
              </w:rPr>
              <w:t xml:space="preserve"> </w:t>
            </w:r>
            <w:r>
              <w:rPr>
                <w:spacing w:val="6"/>
              </w:rPr>
              <w:t>、剪刀撑小头有效直径应大于60</w:t>
            </w:r>
            <w:r>
              <w:rPr/>
              <w:t>mm</w:t>
            </w:r>
            <w:r>
              <w:rPr>
                <w:spacing w:val="6"/>
              </w:rPr>
              <w:t>，绑扎材料可采用竹</w:t>
            </w:r>
            <w:r>
              <w:rPr/>
              <w:t xml:space="preserve">  </w:t>
            </w:r>
            <w:r>
              <w:rPr>
                <w:spacing w:val="6"/>
              </w:rPr>
              <w:t>蔑</w:t>
            </w:r>
            <w:r>
              <w:rPr>
                <w:spacing w:val="-17"/>
              </w:rPr>
              <w:t xml:space="preserve"> </w:t>
            </w:r>
            <w:r>
              <w:rPr>
                <w:spacing w:val="6"/>
              </w:rPr>
              <w:t>、塑料蔑或白棕绳</w:t>
            </w:r>
            <w:r>
              <w:rPr>
                <w:spacing w:val="-15"/>
              </w:rPr>
              <w:t xml:space="preserve"> </w:t>
            </w:r>
            <w:r>
              <w:rPr>
                <w:spacing w:val="6"/>
              </w:rPr>
              <w:t>，不得使用尼龙绳和塑料绳</w:t>
            </w:r>
          </w:p>
        </w:tc>
        <w:tc>
          <w:tcPr>
            <w:tcW w:w="1620" w:type="dxa"/>
            <w:vAlign w:val="top"/>
          </w:tcPr>
          <w:p>
            <w:pPr>
              <w:rPr>
                <w:rFonts w:ascii="Arial"/>
                <w:sz w:val="21"/>
              </w:rPr>
            </w:pPr>
            <w:r/>
          </w:p>
        </w:tc>
      </w:tr>
      <w:tr>
        <w:trPr>
          <w:trHeight w:val="711" w:hRule="atLeast"/>
        </w:trPr>
        <w:tc>
          <w:tcPr>
            <w:tcW w:w="688" w:type="dxa"/>
            <w:vAlign w:val="top"/>
          </w:tcPr>
          <w:p>
            <w:pPr>
              <w:pStyle w:val="TableText"/>
              <w:ind w:left="312"/>
              <w:spacing w:before="301" w:line="162" w:lineRule="auto"/>
              <w:rPr/>
            </w:pPr>
            <w:r>
              <w:rPr>
                <w:spacing w:val="21"/>
              </w:rPr>
              <w:t>4</w:t>
            </w:r>
          </w:p>
        </w:tc>
        <w:tc>
          <w:tcPr>
            <w:tcW w:w="1294" w:type="dxa"/>
            <w:vAlign w:val="top"/>
            <w:gridSpan w:val="2"/>
          </w:tcPr>
          <w:p>
            <w:pPr>
              <w:pStyle w:val="TableText"/>
              <w:ind w:left="490"/>
              <w:spacing w:before="281" w:line="186" w:lineRule="auto"/>
              <w:rPr/>
            </w:pPr>
            <w:r>
              <w:rPr>
                <w:spacing w:val="5"/>
              </w:rPr>
              <w:t>立杆</w:t>
            </w:r>
          </w:p>
        </w:tc>
        <w:tc>
          <w:tcPr>
            <w:tcW w:w="5754" w:type="dxa"/>
            <w:vAlign w:val="top"/>
            <w:gridSpan w:val="5"/>
          </w:tcPr>
          <w:p>
            <w:pPr>
              <w:pStyle w:val="TableText"/>
              <w:ind w:left="109" w:right="99" w:firstLine="156"/>
              <w:spacing w:before="172" w:line="188" w:lineRule="auto"/>
              <w:rPr/>
            </w:pPr>
            <w:r>
              <w:rPr>
                <w:spacing w:val="11"/>
              </w:rPr>
              <w:t>立杆纵距为1.2m</w:t>
            </w:r>
            <w:r>
              <w:rPr>
                <w:spacing w:val="11"/>
                <w:position w:val="1"/>
              </w:rPr>
              <w:t>；</w:t>
            </w:r>
            <w:r>
              <w:rPr>
                <w:spacing w:val="11"/>
              </w:rPr>
              <w:t>步距应不大于1.8m</w:t>
            </w:r>
            <w:r>
              <w:rPr>
                <w:spacing w:val="11"/>
                <w:position w:val="1"/>
              </w:rPr>
              <w:t>；</w:t>
            </w:r>
            <w:r>
              <w:rPr>
                <w:spacing w:val="11"/>
              </w:rPr>
              <w:t>立杆搭接长度不应小于1.8m</w:t>
            </w:r>
            <w:r>
              <w:rPr>
                <w:spacing w:val="11"/>
                <w:position w:val="1"/>
              </w:rPr>
              <w:t>，</w:t>
            </w:r>
            <w:r>
              <w:rPr>
                <w:spacing w:val="11"/>
              </w:rPr>
              <w:t>搭接</w:t>
            </w:r>
            <w:r>
              <w:rPr>
                <w:spacing w:val="7"/>
              </w:rPr>
              <w:t xml:space="preserve"> </w:t>
            </w:r>
            <w:r>
              <w:rPr>
                <w:spacing w:val="9"/>
              </w:rPr>
              <w:t>接头应错开一个步距</w:t>
            </w:r>
            <w:r>
              <w:rPr>
                <w:spacing w:val="-15"/>
              </w:rPr>
              <w:t xml:space="preserve"> </w:t>
            </w:r>
            <w:r>
              <w:rPr>
                <w:spacing w:val="9"/>
              </w:rPr>
              <w:t>；立杆垂直度：不大于</w:t>
            </w:r>
            <w:r>
              <w:rPr>
                <w:rFonts w:ascii="Arial" w:hAnsi="Arial" w:eastAsia="Arial" w:cs="Arial"/>
                <w:i/>
                <w:iCs/>
                <w:spacing w:val="9"/>
              </w:rPr>
              <w:t>h</w:t>
            </w:r>
            <w:r>
              <w:rPr>
                <w:spacing w:val="9"/>
              </w:rPr>
              <w:t>/200</w:t>
            </w:r>
          </w:p>
        </w:tc>
        <w:tc>
          <w:tcPr>
            <w:tcW w:w="1620" w:type="dxa"/>
            <w:vAlign w:val="top"/>
          </w:tcPr>
          <w:p>
            <w:pPr>
              <w:rPr>
                <w:rFonts w:ascii="Arial"/>
                <w:sz w:val="21"/>
              </w:rPr>
            </w:pPr>
            <w:r/>
          </w:p>
        </w:tc>
      </w:tr>
      <w:tr>
        <w:trPr>
          <w:trHeight w:val="472" w:hRule="atLeast"/>
        </w:trPr>
        <w:tc>
          <w:tcPr>
            <w:tcW w:w="688" w:type="dxa"/>
            <w:vAlign w:val="top"/>
          </w:tcPr>
          <w:p>
            <w:pPr>
              <w:pStyle w:val="TableText"/>
              <w:ind w:left="317"/>
              <w:spacing w:before="183" w:line="162" w:lineRule="auto"/>
              <w:rPr/>
            </w:pPr>
            <w:r>
              <w:rPr>
                <w:spacing w:val="18"/>
              </w:rPr>
              <w:t>5</w:t>
            </w:r>
          </w:p>
        </w:tc>
        <w:tc>
          <w:tcPr>
            <w:tcW w:w="1294" w:type="dxa"/>
            <w:vAlign w:val="top"/>
            <w:gridSpan w:val="2"/>
          </w:tcPr>
          <w:p>
            <w:pPr>
              <w:pStyle w:val="TableText"/>
              <w:ind w:left="253"/>
              <w:spacing w:before="162" w:line="186" w:lineRule="auto"/>
              <w:rPr/>
            </w:pPr>
            <w:r>
              <w:rPr>
                <w:spacing w:val="7"/>
              </w:rPr>
              <w:t>横向水平杆</w:t>
            </w:r>
          </w:p>
        </w:tc>
        <w:tc>
          <w:tcPr>
            <w:tcW w:w="5754" w:type="dxa"/>
            <w:vAlign w:val="top"/>
            <w:gridSpan w:val="5"/>
          </w:tcPr>
          <w:p>
            <w:pPr>
              <w:pStyle w:val="TableText"/>
              <w:ind w:left="269"/>
              <w:spacing w:before="159" w:line="179" w:lineRule="auto"/>
              <w:rPr/>
            </w:pPr>
            <w:r>
              <w:rPr>
                <w:spacing w:val="7"/>
              </w:rPr>
              <w:t>横向水平杆有效部分的小头直径不得小于75</w:t>
            </w:r>
            <w:r>
              <w:rPr/>
              <w:t>mm</w:t>
            </w:r>
            <w:r>
              <w:rPr>
                <w:spacing w:val="7"/>
                <w:position w:val="1"/>
              </w:rPr>
              <w:t>，</w:t>
            </w:r>
            <w:r>
              <w:rPr>
                <w:spacing w:val="7"/>
              </w:rPr>
              <w:t>外伸长</w:t>
            </w:r>
            <w:r>
              <w:rPr>
                <w:spacing w:val="6"/>
              </w:rPr>
              <w:t>度250~500</w:t>
            </w:r>
            <w:r>
              <w:rPr/>
              <w:t>mm</w:t>
            </w:r>
          </w:p>
        </w:tc>
        <w:tc>
          <w:tcPr>
            <w:tcW w:w="1620" w:type="dxa"/>
            <w:vAlign w:val="top"/>
          </w:tcPr>
          <w:p>
            <w:pPr>
              <w:rPr>
                <w:rFonts w:ascii="Arial"/>
                <w:sz w:val="21"/>
              </w:rPr>
            </w:pPr>
            <w:r/>
          </w:p>
        </w:tc>
      </w:tr>
      <w:tr>
        <w:trPr>
          <w:trHeight w:val="472" w:hRule="atLeast"/>
        </w:trPr>
        <w:tc>
          <w:tcPr>
            <w:tcW w:w="688" w:type="dxa"/>
            <w:vAlign w:val="top"/>
          </w:tcPr>
          <w:p>
            <w:pPr>
              <w:pStyle w:val="TableText"/>
              <w:ind w:left="317"/>
              <w:spacing w:before="183" w:line="162" w:lineRule="auto"/>
              <w:rPr/>
            </w:pPr>
            <w:r>
              <w:rPr>
                <w:spacing w:val="18"/>
              </w:rPr>
              <w:t>6</w:t>
            </w:r>
          </w:p>
        </w:tc>
        <w:tc>
          <w:tcPr>
            <w:tcW w:w="1294" w:type="dxa"/>
            <w:vAlign w:val="top"/>
            <w:gridSpan w:val="2"/>
          </w:tcPr>
          <w:p>
            <w:pPr>
              <w:pStyle w:val="TableText"/>
              <w:ind w:left="253"/>
              <w:spacing w:before="163" w:line="185" w:lineRule="auto"/>
              <w:rPr/>
            </w:pPr>
            <w:r>
              <w:rPr>
                <w:spacing w:val="7"/>
              </w:rPr>
              <w:t>纵向水平杆</w:t>
            </w:r>
          </w:p>
        </w:tc>
        <w:tc>
          <w:tcPr>
            <w:tcW w:w="5754" w:type="dxa"/>
            <w:vAlign w:val="top"/>
            <w:gridSpan w:val="5"/>
          </w:tcPr>
          <w:p>
            <w:pPr>
              <w:pStyle w:val="TableText"/>
              <w:ind w:left="269"/>
              <w:spacing w:before="160" w:line="179" w:lineRule="auto"/>
              <w:rPr/>
            </w:pPr>
            <w:r>
              <w:rPr>
                <w:spacing w:val="12"/>
              </w:rPr>
              <w:t>纵向水平杆长度不得小于3跨</w:t>
            </w:r>
            <w:r>
              <w:rPr>
                <w:spacing w:val="2"/>
              </w:rPr>
              <w:t xml:space="preserve"> </w:t>
            </w:r>
            <w:r>
              <w:rPr>
                <w:spacing w:val="12"/>
                <w:position w:val="1"/>
              </w:rPr>
              <w:t>，</w:t>
            </w:r>
            <w:r>
              <w:rPr>
                <w:spacing w:val="12"/>
              </w:rPr>
              <w:t>搭接长度不应小于1.8m</w:t>
            </w:r>
          </w:p>
        </w:tc>
        <w:tc>
          <w:tcPr>
            <w:tcW w:w="1620" w:type="dxa"/>
            <w:vAlign w:val="top"/>
          </w:tcPr>
          <w:p>
            <w:pPr>
              <w:rPr>
                <w:rFonts w:ascii="Arial"/>
                <w:sz w:val="21"/>
              </w:rPr>
            </w:pPr>
            <w:r/>
          </w:p>
        </w:tc>
      </w:tr>
      <w:tr>
        <w:trPr>
          <w:trHeight w:val="472" w:hRule="atLeast"/>
        </w:trPr>
        <w:tc>
          <w:tcPr>
            <w:tcW w:w="688" w:type="dxa"/>
            <w:vAlign w:val="top"/>
          </w:tcPr>
          <w:p>
            <w:pPr>
              <w:pStyle w:val="TableText"/>
              <w:ind w:left="317"/>
              <w:spacing w:before="184" w:line="162" w:lineRule="auto"/>
              <w:rPr/>
            </w:pPr>
            <w:r>
              <w:rPr>
                <w:spacing w:val="18"/>
              </w:rPr>
              <w:t>7</w:t>
            </w:r>
          </w:p>
        </w:tc>
        <w:tc>
          <w:tcPr>
            <w:tcW w:w="1294" w:type="dxa"/>
            <w:vAlign w:val="top"/>
            <w:gridSpan w:val="2"/>
          </w:tcPr>
          <w:p>
            <w:pPr>
              <w:pStyle w:val="TableText"/>
              <w:ind w:left="492"/>
              <w:spacing w:before="164" w:line="184" w:lineRule="auto"/>
              <w:rPr/>
            </w:pPr>
            <w:r>
              <w:rPr>
                <w:spacing w:val="5"/>
              </w:rPr>
              <w:t>顶撑</w:t>
            </w:r>
          </w:p>
        </w:tc>
        <w:tc>
          <w:tcPr>
            <w:tcW w:w="5754" w:type="dxa"/>
            <w:vAlign w:val="top"/>
            <w:gridSpan w:val="5"/>
          </w:tcPr>
          <w:p>
            <w:pPr>
              <w:pStyle w:val="TableText"/>
              <w:ind w:left="269"/>
              <w:spacing w:before="163" w:line="185" w:lineRule="auto"/>
              <w:rPr/>
            </w:pPr>
            <w:r>
              <w:rPr>
                <w:spacing w:val="7"/>
              </w:rPr>
              <w:t>上下顶撑应同轴并保持垂直</w:t>
            </w:r>
            <w:r>
              <w:rPr>
                <w:spacing w:val="-11"/>
              </w:rPr>
              <w:t xml:space="preserve"> </w:t>
            </w:r>
            <w:r>
              <w:rPr>
                <w:spacing w:val="7"/>
              </w:rPr>
              <w:t>，与立杆绑扎三道</w:t>
            </w:r>
          </w:p>
        </w:tc>
        <w:tc>
          <w:tcPr>
            <w:tcW w:w="1620" w:type="dxa"/>
            <w:vAlign w:val="top"/>
          </w:tcPr>
          <w:p>
            <w:pPr>
              <w:rPr>
                <w:rFonts w:ascii="Arial"/>
                <w:sz w:val="21"/>
              </w:rPr>
            </w:pPr>
            <w:r/>
          </w:p>
        </w:tc>
      </w:tr>
      <w:tr>
        <w:trPr>
          <w:trHeight w:val="950" w:hRule="atLeast"/>
        </w:trPr>
        <w:tc>
          <w:tcPr>
            <w:tcW w:w="688" w:type="dxa"/>
            <w:vAlign w:val="top"/>
          </w:tcPr>
          <w:p>
            <w:pPr>
              <w:spacing w:line="333" w:lineRule="auto"/>
              <w:rPr>
                <w:rFonts w:ascii="Arial"/>
                <w:sz w:val="21"/>
              </w:rPr>
            </w:pPr>
            <w:r/>
          </w:p>
          <w:p>
            <w:pPr>
              <w:pStyle w:val="TableText"/>
              <w:ind w:left="315"/>
              <w:spacing w:before="64" w:line="201" w:lineRule="auto"/>
              <w:rPr/>
            </w:pPr>
            <w:r>
              <w:rPr>
                <w:spacing w:val="20"/>
              </w:rPr>
              <w:t>8</w:t>
            </w:r>
          </w:p>
        </w:tc>
        <w:tc>
          <w:tcPr>
            <w:tcW w:w="1294" w:type="dxa"/>
            <w:vAlign w:val="top"/>
            <w:gridSpan w:val="2"/>
          </w:tcPr>
          <w:p>
            <w:pPr>
              <w:spacing w:line="337" w:lineRule="auto"/>
              <w:rPr>
                <w:rFonts w:ascii="Arial"/>
                <w:sz w:val="21"/>
              </w:rPr>
            </w:pPr>
            <w:r/>
          </w:p>
          <w:p>
            <w:pPr>
              <w:pStyle w:val="TableText"/>
              <w:ind w:left="412"/>
              <w:spacing w:before="65" w:line="184" w:lineRule="auto"/>
              <w:rPr/>
            </w:pPr>
            <w:r>
              <w:rPr>
                <w:spacing w:val="6"/>
              </w:rPr>
              <w:t>剪刀撑</w:t>
            </w:r>
          </w:p>
        </w:tc>
        <w:tc>
          <w:tcPr>
            <w:tcW w:w="5754" w:type="dxa"/>
            <w:vAlign w:val="top"/>
            <w:gridSpan w:val="5"/>
          </w:tcPr>
          <w:p>
            <w:pPr>
              <w:pStyle w:val="TableText"/>
              <w:ind w:left="109" w:right="98" w:firstLine="160"/>
              <w:spacing w:before="191" w:line="191" w:lineRule="auto"/>
              <w:jc w:val="both"/>
              <w:rPr/>
            </w:pPr>
            <w:r>
              <w:rPr>
                <w:spacing w:val="9"/>
              </w:rPr>
              <w:t>剪刀撑应与立杆紧靠绑扎</w:t>
            </w:r>
            <w:r>
              <w:rPr>
                <w:spacing w:val="-15"/>
              </w:rPr>
              <w:t xml:space="preserve"> </w:t>
            </w:r>
            <w:r>
              <w:rPr>
                <w:spacing w:val="9"/>
              </w:rPr>
              <w:t>， 自上而下连续设置</w:t>
            </w:r>
            <w:r>
              <w:rPr>
                <w:spacing w:val="-15"/>
              </w:rPr>
              <w:t xml:space="preserve"> </w:t>
            </w:r>
            <w:r>
              <w:rPr>
                <w:spacing w:val="9"/>
              </w:rPr>
              <w:t>，宽度不应小于 4跨</w:t>
            </w:r>
            <w:r>
              <w:rPr>
                <w:spacing w:val="-15"/>
              </w:rPr>
              <w:t xml:space="preserve"> </w:t>
            </w:r>
            <w:r>
              <w:rPr>
                <w:spacing w:val="9"/>
              </w:rPr>
              <w:t>，与地面</w:t>
            </w:r>
            <w:r>
              <w:rPr/>
              <w:t xml:space="preserve"> </w:t>
            </w:r>
            <w:r>
              <w:rPr>
                <w:spacing w:val="-2"/>
              </w:rPr>
              <w:t>成45。~60。夹</w:t>
            </w:r>
            <w:r>
              <w:rPr>
                <w:spacing w:val="-11"/>
              </w:rPr>
              <w:t xml:space="preserve"> </w:t>
            </w:r>
            <w:r>
              <w:rPr>
                <w:spacing w:val="-2"/>
              </w:rPr>
              <w:t>角</w:t>
            </w:r>
            <w:r>
              <w:rPr>
                <w:spacing w:val="-15"/>
              </w:rPr>
              <w:t xml:space="preserve"> </w:t>
            </w:r>
            <w:r>
              <w:rPr>
                <w:spacing w:val="-2"/>
                <w:position w:val="1"/>
              </w:rPr>
              <w:t>；</w:t>
            </w:r>
            <w:r>
              <w:rPr>
                <w:spacing w:val="-19"/>
                <w:position w:val="1"/>
              </w:rPr>
              <w:t xml:space="preserve"> </w:t>
            </w:r>
            <w:r>
              <w:rPr>
                <w:spacing w:val="-2"/>
              </w:rPr>
              <w:t>杆</w:t>
            </w:r>
            <w:r>
              <w:rPr>
                <w:spacing w:val="-14"/>
              </w:rPr>
              <w:t xml:space="preserve"> </w:t>
            </w:r>
            <w:r>
              <w:rPr>
                <w:spacing w:val="-2"/>
              </w:rPr>
              <w:t>件</w:t>
            </w:r>
            <w:r>
              <w:rPr>
                <w:spacing w:val="-15"/>
              </w:rPr>
              <w:t xml:space="preserve"> </w:t>
            </w:r>
            <w:r>
              <w:rPr>
                <w:spacing w:val="-2"/>
              </w:rPr>
              <w:t>搭</w:t>
            </w:r>
            <w:r>
              <w:rPr>
                <w:spacing w:val="-14"/>
              </w:rPr>
              <w:t xml:space="preserve"> </w:t>
            </w:r>
            <w:r>
              <w:rPr>
                <w:spacing w:val="-2"/>
              </w:rPr>
              <w:t>接</w:t>
            </w:r>
            <w:r>
              <w:rPr>
                <w:spacing w:val="-12"/>
              </w:rPr>
              <w:t xml:space="preserve"> </w:t>
            </w:r>
            <w:r>
              <w:rPr>
                <w:spacing w:val="-2"/>
              </w:rPr>
              <w:t>长</w:t>
            </w:r>
            <w:r>
              <w:rPr>
                <w:spacing w:val="-14"/>
              </w:rPr>
              <w:t xml:space="preserve"> </w:t>
            </w:r>
            <w:r>
              <w:rPr>
                <w:spacing w:val="-2"/>
              </w:rPr>
              <w:t>度</w:t>
            </w:r>
            <w:r>
              <w:rPr>
                <w:spacing w:val="-14"/>
              </w:rPr>
              <w:t xml:space="preserve"> </w:t>
            </w:r>
            <w:r>
              <w:rPr>
                <w:spacing w:val="-2"/>
              </w:rPr>
              <w:t>不</w:t>
            </w:r>
            <w:r>
              <w:rPr>
                <w:spacing w:val="-15"/>
              </w:rPr>
              <w:t xml:space="preserve"> </w:t>
            </w:r>
            <w:r>
              <w:rPr>
                <w:spacing w:val="-2"/>
              </w:rPr>
              <w:t>应</w:t>
            </w:r>
            <w:r>
              <w:rPr>
                <w:spacing w:val="-13"/>
              </w:rPr>
              <w:t xml:space="preserve"> </w:t>
            </w:r>
            <w:r>
              <w:rPr>
                <w:spacing w:val="-2"/>
              </w:rPr>
              <w:t>小</w:t>
            </w:r>
            <w:r>
              <w:rPr>
                <w:spacing w:val="-9"/>
              </w:rPr>
              <w:t xml:space="preserve"> </w:t>
            </w:r>
            <w:r>
              <w:rPr>
                <w:spacing w:val="-2"/>
              </w:rPr>
              <w:t>于</w:t>
            </w:r>
            <w:r>
              <w:rPr>
                <w:spacing w:val="39"/>
              </w:rPr>
              <w:t xml:space="preserve"> </w:t>
            </w:r>
            <w:r>
              <w:rPr>
                <w:spacing w:val="-2"/>
              </w:rPr>
              <w:t>1.8m</w:t>
            </w:r>
            <w:r>
              <w:rPr>
                <w:spacing w:val="-2"/>
                <w:position w:val="1"/>
              </w:rPr>
              <w:t>，</w:t>
            </w:r>
            <w:r>
              <w:rPr>
                <w:spacing w:val="-19"/>
                <w:position w:val="1"/>
              </w:rPr>
              <w:t xml:space="preserve"> </w:t>
            </w:r>
            <w:r>
              <w:rPr>
                <w:spacing w:val="-2"/>
              </w:rPr>
              <w:t>底</w:t>
            </w:r>
            <w:r>
              <w:rPr>
                <w:spacing w:val="-14"/>
              </w:rPr>
              <w:t xml:space="preserve"> </w:t>
            </w:r>
            <w:r>
              <w:rPr>
                <w:spacing w:val="-2"/>
              </w:rPr>
              <w:t>部</w:t>
            </w:r>
            <w:r>
              <w:rPr>
                <w:spacing w:val="-13"/>
              </w:rPr>
              <w:t xml:space="preserve"> </w:t>
            </w:r>
            <w:r>
              <w:rPr>
                <w:spacing w:val="-2"/>
              </w:rPr>
              <w:t>应</w:t>
            </w:r>
            <w:r>
              <w:rPr>
                <w:spacing w:val="-13"/>
              </w:rPr>
              <w:t xml:space="preserve"> </w:t>
            </w:r>
            <w:r>
              <w:rPr>
                <w:spacing w:val="-3"/>
              </w:rPr>
              <w:t>埋</w:t>
            </w:r>
            <w:r>
              <w:rPr>
                <w:spacing w:val="-12"/>
              </w:rPr>
              <w:t xml:space="preserve"> </w:t>
            </w:r>
            <w:r>
              <w:rPr>
                <w:spacing w:val="-3"/>
              </w:rPr>
              <w:t>地</w:t>
            </w:r>
            <w:r>
              <w:rPr>
                <w:spacing w:val="-15"/>
              </w:rPr>
              <w:t xml:space="preserve"> </w:t>
            </w:r>
            <w:r>
              <w:rPr>
                <w:spacing w:val="-3"/>
                <w:position w:val="1"/>
              </w:rPr>
              <w:t>，</w:t>
            </w:r>
            <w:r>
              <w:rPr>
                <w:spacing w:val="-21"/>
                <w:position w:val="1"/>
              </w:rPr>
              <w:t xml:space="preserve"> </w:t>
            </w:r>
            <w:r>
              <w:rPr>
                <w:spacing w:val="-3"/>
              </w:rPr>
              <w:t>埋</w:t>
            </w:r>
            <w:r>
              <w:rPr>
                <w:spacing w:val="-12"/>
              </w:rPr>
              <w:t xml:space="preserve"> </w:t>
            </w:r>
            <w:r>
              <w:rPr>
                <w:spacing w:val="-3"/>
              </w:rPr>
              <w:t>深</w:t>
            </w:r>
            <w:r>
              <w:rPr>
                <w:spacing w:val="-11"/>
              </w:rPr>
              <w:t xml:space="preserve"> </w:t>
            </w:r>
            <w:r>
              <w:rPr>
                <w:spacing w:val="-3"/>
              </w:rPr>
              <w:t>不</w:t>
            </w:r>
            <w:r>
              <w:rPr>
                <w:spacing w:val="-12"/>
              </w:rPr>
              <w:t xml:space="preserve"> </w:t>
            </w:r>
            <w:r>
              <w:rPr>
                <w:spacing w:val="-3"/>
              </w:rPr>
              <w:t>小</w:t>
            </w:r>
            <w:r>
              <w:rPr/>
              <w:t xml:space="preserve"> </w:t>
            </w:r>
            <w:r>
              <w:rPr>
                <w:spacing w:val="1"/>
              </w:rPr>
              <w:t>于200</w:t>
            </w:r>
            <w:r>
              <w:rPr/>
              <w:t>mm</w:t>
            </w:r>
          </w:p>
        </w:tc>
        <w:tc>
          <w:tcPr>
            <w:tcW w:w="1620" w:type="dxa"/>
            <w:vAlign w:val="top"/>
          </w:tcPr>
          <w:p>
            <w:pPr>
              <w:rPr>
                <w:rFonts w:ascii="Arial"/>
                <w:sz w:val="21"/>
              </w:rPr>
            </w:pPr>
            <w:r/>
          </w:p>
        </w:tc>
      </w:tr>
      <w:tr>
        <w:trPr>
          <w:trHeight w:val="472" w:hRule="atLeast"/>
        </w:trPr>
        <w:tc>
          <w:tcPr>
            <w:tcW w:w="688" w:type="dxa"/>
            <w:vAlign w:val="top"/>
          </w:tcPr>
          <w:p>
            <w:pPr>
              <w:pStyle w:val="TableText"/>
              <w:ind w:left="316"/>
              <w:spacing w:before="186" w:line="160" w:lineRule="auto"/>
              <w:rPr/>
            </w:pPr>
            <w:r>
              <w:rPr>
                <w:spacing w:val="18"/>
              </w:rPr>
              <w:t>9</w:t>
            </w:r>
          </w:p>
        </w:tc>
        <w:tc>
          <w:tcPr>
            <w:tcW w:w="1294" w:type="dxa"/>
            <w:vAlign w:val="top"/>
            <w:gridSpan w:val="2"/>
          </w:tcPr>
          <w:p>
            <w:pPr>
              <w:pStyle w:val="TableText"/>
              <w:ind w:left="490"/>
              <w:spacing w:before="165" w:line="185" w:lineRule="auto"/>
              <w:rPr/>
            </w:pPr>
            <w:r>
              <w:rPr>
                <w:spacing w:val="5"/>
              </w:rPr>
              <w:t>抛撑</w:t>
            </w:r>
          </w:p>
        </w:tc>
        <w:tc>
          <w:tcPr>
            <w:tcW w:w="5754" w:type="dxa"/>
            <w:vAlign w:val="top"/>
            <w:gridSpan w:val="5"/>
          </w:tcPr>
          <w:p>
            <w:pPr>
              <w:pStyle w:val="TableText"/>
              <w:ind w:left="267"/>
              <w:spacing w:before="164" w:line="185" w:lineRule="auto"/>
              <w:rPr/>
            </w:pPr>
            <w:r>
              <w:rPr>
                <w:spacing w:val="12"/>
              </w:rPr>
              <w:t>架高7m以下</w:t>
            </w:r>
            <w:r>
              <w:rPr>
                <w:spacing w:val="-4"/>
              </w:rPr>
              <w:t xml:space="preserve"> </w:t>
            </w:r>
            <w:r>
              <w:rPr>
                <w:spacing w:val="12"/>
              </w:rPr>
              <w:t>，每6跨设置一道抛撑</w:t>
            </w:r>
          </w:p>
        </w:tc>
        <w:tc>
          <w:tcPr>
            <w:tcW w:w="1620" w:type="dxa"/>
            <w:vAlign w:val="top"/>
          </w:tcPr>
          <w:p>
            <w:pPr>
              <w:rPr>
                <w:rFonts w:ascii="Arial"/>
                <w:sz w:val="21"/>
              </w:rPr>
            </w:pPr>
            <w:r/>
          </w:p>
        </w:tc>
      </w:tr>
      <w:tr>
        <w:trPr>
          <w:trHeight w:val="2381" w:hRule="atLeast"/>
        </w:trPr>
        <w:tc>
          <w:tcPr>
            <w:tcW w:w="688"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76"/>
              <w:spacing w:before="65" w:line="201" w:lineRule="auto"/>
              <w:rPr/>
            </w:pPr>
            <w:r>
              <w:rPr>
                <w:spacing w:val="8"/>
              </w:rPr>
              <w:t>10</w:t>
            </w:r>
          </w:p>
        </w:tc>
        <w:tc>
          <w:tcPr>
            <w:tcW w:w="1294" w:type="dxa"/>
            <w:vAlign w:val="top"/>
            <w:gridSpan w:val="2"/>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332"/>
              <w:spacing w:before="65" w:line="186" w:lineRule="auto"/>
              <w:rPr/>
            </w:pPr>
            <w:r>
              <w:rPr>
                <w:spacing w:val="7"/>
              </w:rPr>
              <w:t>安全距离</w:t>
            </w:r>
          </w:p>
        </w:tc>
        <w:tc>
          <w:tcPr>
            <w:tcW w:w="5754" w:type="dxa"/>
            <w:vAlign w:val="top"/>
            <w:gridSpan w:val="5"/>
          </w:tcPr>
          <w:p>
            <w:pPr>
              <w:pStyle w:val="TableText"/>
              <w:ind w:left="278"/>
              <w:spacing w:before="217" w:line="184" w:lineRule="auto"/>
              <w:rPr/>
            </w:pPr>
            <w:r>
              <w:rPr>
                <w:spacing w:val="8"/>
              </w:rPr>
              <w:t>防护设施与外电线路之间的安全距离不应小于下表所列数值</w:t>
            </w:r>
          </w:p>
          <w:p>
            <w:pPr>
              <w:spacing w:line="38" w:lineRule="auto"/>
              <w:rPr>
                <w:rFonts w:ascii="Arial"/>
                <w:sz w:val="2"/>
              </w:rPr>
            </w:pPr>
            <w:r>
              <w:rPr>
                <w:rFonts w:ascii="Arial"/>
                <w:sz w:val="2"/>
              </w:rPr>
            </w:r>
          </w:p>
          <w:tbl>
            <w:tblPr>
              <w:tblStyle w:val="TableNormal"/>
              <w:tblW w:w="5549"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5"/>
              <w:gridCol w:w="737"/>
              <w:gridCol w:w="735"/>
              <w:gridCol w:w="736"/>
              <w:gridCol w:w="737"/>
              <w:gridCol w:w="737"/>
              <w:gridCol w:w="732"/>
            </w:tblGrid>
            <w:tr>
              <w:trPr>
                <w:trHeight w:val="632" w:hRule="atLeast"/>
              </w:trPr>
              <w:tc>
                <w:tcPr>
                  <w:tcW w:w="1135" w:type="dxa"/>
                  <w:vAlign w:val="top"/>
                </w:tcPr>
                <w:p>
                  <w:pPr>
                    <w:pStyle w:val="TableText"/>
                    <w:ind w:left="191" w:right="87" w:hanging="97"/>
                    <w:spacing w:before="138" w:line="188" w:lineRule="auto"/>
                    <w:rPr/>
                  </w:pPr>
                  <w:r>
                    <w:rPr>
                      <w:spacing w:val="8"/>
                    </w:rPr>
                    <w:t>外电线路电压</w:t>
                  </w:r>
                  <w:r>
                    <w:rPr/>
                    <w:t xml:space="preserve"> </w:t>
                  </w:r>
                  <w:r>
                    <w:rPr>
                      <w:spacing w:val="17"/>
                    </w:rPr>
                    <w:t>等级（</w:t>
                  </w:r>
                  <w:r>
                    <w:rPr/>
                    <w:t>kv</w:t>
                  </w:r>
                  <w:r>
                    <w:rPr>
                      <w:spacing w:val="17"/>
                    </w:rPr>
                    <w:t>）</w:t>
                  </w:r>
                </w:p>
              </w:tc>
              <w:tc>
                <w:tcPr>
                  <w:tcW w:w="737" w:type="dxa"/>
                  <w:vAlign w:val="top"/>
                </w:tcPr>
                <w:p>
                  <w:pPr>
                    <w:pStyle w:val="TableText"/>
                    <w:ind w:left="212"/>
                    <w:spacing w:before="239" w:line="201" w:lineRule="auto"/>
                    <w:rPr/>
                  </w:pPr>
                  <w:r>
                    <w:rPr>
                      <w:spacing w:val="12"/>
                    </w:rPr>
                    <w:t>三10</w:t>
                  </w:r>
                </w:p>
              </w:tc>
              <w:tc>
                <w:tcPr>
                  <w:tcW w:w="735" w:type="dxa"/>
                  <w:vAlign w:val="top"/>
                </w:tcPr>
                <w:p>
                  <w:pPr>
                    <w:pStyle w:val="TableText"/>
                    <w:ind w:left="299"/>
                    <w:spacing w:before="264" w:line="162" w:lineRule="auto"/>
                    <w:rPr/>
                  </w:pPr>
                  <w:r>
                    <w:rPr>
                      <w:spacing w:val="9"/>
                    </w:rPr>
                    <w:t>35</w:t>
                  </w:r>
                </w:p>
              </w:tc>
              <w:tc>
                <w:tcPr>
                  <w:tcW w:w="736" w:type="dxa"/>
                  <w:vAlign w:val="top"/>
                </w:tcPr>
                <w:p>
                  <w:pPr>
                    <w:pStyle w:val="TableText"/>
                    <w:ind w:left="263"/>
                    <w:spacing w:before="240" w:line="201" w:lineRule="auto"/>
                    <w:rPr/>
                  </w:pPr>
                  <w:r>
                    <w:rPr>
                      <w:spacing w:val="2"/>
                    </w:rPr>
                    <w:t>110</w:t>
                  </w:r>
                </w:p>
              </w:tc>
              <w:tc>
                <w:tcPr>
                  <w:tcW w:w="737" w:type="dxa"/>
                  <w:vAlign w:val="top"/>
                </w:tcPr>
                <w:p>
                  <w:pPr>
                    <w:pStyle w:val="TableText"/>
                    <w:ind w:left="261"/>
                    <w:spacing w:before="240" w:line="201" w:lineRule="auto"/>
                    <w:rPr/>
                  </w:pPr>
                  <w:r>
                    <w:rPr>
                      <w:spacing w:val="4"/>
                    </w:rPr>
                    <w:t>220</w:t>
                  </w:r>
                </w:p>
              </w:tc>
              <w:tc>
                <w:tcPr>
                  <w:tcW w:w="737" w:type="dxa"/>
                  <w:vAlign w:val="top"/>
                </w:tcPr>
                <w:p>
                  <w:pPr>
                    <w:pStyle w:val="TableText"/>
                    <w:ind w:left="262"/>
                    <w:spacing w:before="266" w:line="160" w:lineRule="auto"/>
                    <w:rPr/>
                  </w:pPr>
                  <w:r>
                    <w:rPr>
                      <w:spacing w:val="3"/>
                    </w:rPr>
                    <w:t>330</w:t>
                  </w:r>
                </w:p>
              </w:tc>
              <w:tc>
                <w:tcPr>
                  <w:tcW w:w="732" w:type="dxa"/>
                  <w:vAlign w:val="top"/>
                </w:tcPr>
                <w:p>
                  <w:pPr>
                    <w:pStyle w:val="TableText"/>
                    <w:ind w:left="260"/>
                    <w:spacing w:before="264" w:line="162" w:lineRule="auto"/>
                    <w:rPr/>
                  </w:pPr>
                  <w:r>
                    <w:rPr>
                      <w:spacing w:val="3"/>
                    </w:rPr>
                    <w:t>500</w:t>
                  </w:r>
                </w:p>
              </w:tc>
            </w:tr>
            <w:tr>
              <w:trPr>
                <w:trHeight w:val="632" w:hRule="atLeast"/>
              </w:trPr>
              <w:tc>
                <w:tcPr>
                  <w:tcW w:w="1135" w:type="dxa"/>
                  <w:vAlign w:val="top"/>
                </w:tcPr>
                <w:p>
                  <w:pPr>
                    <w:pStyle w:val="TableText"/>
                    <w:ind w:left="96"/>
                    <w:spacing w:before="137" w:line="185" w:lineRule="auto"/>
                    <w:rPr/>
                  </w:pPr>
                  <w:r>
                    <w:rPr>
                      <w:spacing w:val="7"/>
                    </w:rPr>
                    <w:t>最小安全距离</w:t>
                  </w:r>
                </w:p>
                <w:p>
                  <w:pPr>
                    <w:pStyle w:val="TableText"/>
                    <w:ind w:left="373"/>
                    <w:spacing w:before="9" w:line="180" w:lineRule="auto"/>
                    <w:rPr/>
                  </w:pPr>
                  <w:r>
                    <w:rPr>
                      <w:spacing w:val="-11"/>
                    </w:rPr>
                    <w:t>（m）</w:t>
                  </w:r>
                </w:p>
              </w:tc>
              <w:tc>
                <w:tcPr>
                  <w:tcW w:w="737" w:type="dxa"/>
                  <w:vAlign w:val="top"/>
                </w:tcPr>
                <w:p>
                  <w:pPr>
                    <w:pStyle w:val="TableText"/>
                    <w:ind w:left="262"/>
                    <w:spacing w:before="239" w:line="201" w:lineRule="auto"/>
                    <w:rPr/>
                  </w:pPr>
                  <w:r>
                    <w:rPr>
                      <w:spacing w:val="17"/>
                    </w:rPr>
                    <w:t>1.7</w:t>
                  </w:r>
                </w:p>
              </w:tc>
              <w:tc>
                <w:tcPr>
                  <w:tcW w:w="735" w:type="dxa"/>
                  <w:vAlign w:val="top"/>
                </w:tcPr>
                <w:p>
                  <w:pPr>
                    <w:pStyle w:val="TableText"/>
                    <w:ind w:left="259"/>
                    <w:spacing w:before="239" w:line="201" w:lineRule="auto"/>
                    <w:rPr/>
                  </w:pPr>
                  <w:r>
                    <w:rPr>
                      <w:spacing w:val="15"/>
                      <w:w w:val="104"/>
                    </w:rPr>
                    <w:t>2.0</w:t>
                  </w:r>
                </w:p>
              </w:tc>
              <w:tc>
                <w:tcPr>
                  <w:tcW w:w="736" w:type="dxa"/>
                  <w:vAlign w:val="top"/>
                </w:tcPr>
                <w:p>
                  <w:pPr>
                    <w:pStyle w:val="TableText"/>
                    <w:ind w:left="259"/>
                    <w:spacing w:before="239" w:line="201" w:lineRule="auto"/>
                    <w:rPr/>
                  </w:pPr>
                  <w:r>
                    <w:rPr>
                      <w:spacing w:val="18"/>
                    </w:rPr>
                    <w:t>2.5</w:t>
                  </w:r>
                </w:p>
              </w:tc>
              <w:tc>
                <w:tcPr>
                  <w:tcW w:w="737" w:type="dxa"/>
                  <w:vAlign w:val="top"/>
                </w:tcPr>
                <w:p>
                  <w:pPr>
                    <w:pStyle w:val="TableText"/>
                    <w:ind w:left="259"/>
                    <w:spacing w:before="263" w:line="161" w:lineRule="auto"/>
                    <w:rPr/>
                  </w:pPr>
                  <w:r>
                    <w:rPr>
                      <w:spacing w:val="10"/>
                      <w:w w:val="112"/>
                    </w:rPr>
                    <w:t>4.0</w:t>
                  </w:r>
                </w:p>
              </w:tc>
              <w:tc>
                <w:tcPr>
                  <w:tcW w:w="737" w:type="dxa"/>
                  <w:vAlign w:val="top"/>
                </w:tcPr>
                <w:p>
                  <w:pPr>
                    <w:pStyle w:val="TableText"/>
                    <w:ind w:left="263"/>
                    <w:spacing w:before="263" w:line="162" w:lineRule="auto"/>
                    <w:rPr/>
                  </w:pPr>
                  <w:r>
                    <w:rPr>
                      <w:spacing w:val="17"/>
                      <w:w w:val="101"/>
                    </w:rPr>
                    <w:t>5.0</w:t>
                  </w:r>
                </w:p>
              </w:tc>
              <w:tc>
                <w:tcPr>
                  <w:tcW w:w="732" w:type="dxa"/>
                  <w:vAlign w:val="top"/>
                </w:tcPr>
                <w:p>
                  <w:pPr>
                    <w:pStyle w:val="TableText"/>
                    <w:ind w:left="260"/>
                    <w:spacing w:before="263" w:line="162" w:lineRule="auto"/>
                    <w:rPr/>
                  </w:pPr>
                  <w:r>
                    <w:rPr>
                      <w:spacing w:val="14"/>
                      <w:w w:val="105"/>
                    </w:rPr>
                    <w:t>6.0</w:t>
                  </w:r>
                </w:p>
              </w:tc>
            </w:tr>
          </w:tbl>
          <w:p>
            <w:pPr>
              <w:pStyle w:val="TableText"/>
              <w:ind w:left="110" w:right="97" w:firstLine="170"/>
              <w:spacing w:before="51" w:line="189" w:lineRule="auto"/>
              <w:rPr/>
            </w:pPr>
            <w:r>
              <w:rPr>
                <w:spacing w:val="15"/>
              </w:rPr>
              <w:t>防护设施对外电线路的隔离防护应达到</w:t>
            </w:r>
            <w:r>
              <w:rPr/>
              <w:t>IP</w:t>
            </w:r>
            <w:r>
              <w:rPr>
                <w:spacing w:val="15"/>
              </w:rPr>
              <w:t>30级</w:t>
            </w:r>
            <w:r>
              <w:rPr>
                <w:spacing w:val="-14"/>
              </w:rPr>
              <w:t xml:space="preserve"> </w:t>
            </w:r>
            <w:r>
              <w:rPr>
                <w:spacing w:val="15"/>
                <w:position w:val="1"/>
              </w:rPr>
              <w:t>，</w:t>
            </w:r>
            <w:r>
              <w:rPr>
                <w:spacing w:val="15"/>
              </w:rPr>
              <w:t>能防止 </w:t>
            </w:r>
            <w:r>
              <w:rPr>
                <w:rFonts w:ascii="Arial" w:hAnsi="Arial" w:eastAsia="Arial" w:cs="Arial"/>
                <w:i/>
                <w:iCs/>
                <w:spacing w:val="15"/>
              </w:rPr>
              <w:t>φ</w:t>
            </w:r>
            <w:r>
              <w:rPr>
                <w:spacing w:val="15"/>
              </w:rPr>
              <w:t>2.5</w:t>
            </w:r>
            <w:r>
              <w:rPr/>
              <w:t>mm</w:t>
            </w:r>
            <w:r>
              <w:rPr>
                <w:spacing w:val="14"/>
              </w:rPr>
              <w:t>固体异物</w:t>
            </w:r>
            <w:r>
              <w:rPr/>
              <w:t xml:space="preserve"> </w:t>
            </w:r>
            <w:r>
              <w:rPr>
                <w:spacing w:val="5"/>
              </w:rPr>
              <w:t>穿越</w:t>
            </w:r>
          </w:p>
        </w:tc>
        <w:tc>
          <w:tcPr>
            <w:tcW w:w="1620" w:type="dxa"/>
            <w:vAlign w:val="top"/>
          </w:tcPr>
          <w:p>
            <w:pPr>
              <w:rPr>
                <w:rFonts w:ascii="Arial"/>
                <w:sz w:val="21"/>
              </w:rPr>
            </w:pPr>
            <w:r/>
          </w:p>
        </w:tc>
      </w:tr>
      <w:tr>
        <w:trPr>
          <w:trHeight w:val="3210" w:hRule="atLeast"/>
        </w:trPr>
        <w:tc>
          <w:tcPr>
            <w:tcW w:w="3086" w:type="dxa"/>
            <w:vAlign w:val="top"/>
            <w:gridSpan w:val="4"/>
          </w:tcPr>
          <w:p>
            <w:pPr>
              <w:pStyle w:val="TableText"/>
              <w:ind w:left="272"/>
              <w:spacing w:before="165" w:line="185" w:lineRule="auto"/>
              <w:rPr/>
            </w:pPr>
            <w:r>
              <w:rPr>
                <w:spacing w:val="5"/>
              </w:rPr>
              <w:t>验收意见：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71"/>
              <w:spacing w:before="64" w:line="179" w:lineRule="auto"/>
              <w:rPr/>
            </w:pPr>
            <w:r>
              <w:rPr>
                <w:spacing w:val="8"/>
              </w:rPr>
              <w:t>项目技术负责人（签字</w:t>
            </w:r>
            <w:r>
              <w:rPr>
                <w:spacing w:val="-40"/>
                <w:w w:val="97"/>
              </w:rPr>
              <w:t>）：</w:t>
            </w:r>
          </w:p>
          <w:p>
            <w:pPr>
              <w:spacing w:line="375" w:lineRule="auto"/>
              <w:rPr>
                <w:rFonts w:ascii="Arial"/>
                <w:sz w:val="21"/>
              </w:rPr>
            </w:pPr>
            <w:r/>
          </w:p>
          <w:p>
            <w:pPr>
              <w:pStyle w:val="TableText"/>
              <w:ind w:left="272"/>
              <w:spacing w:before="64" w:line="184" w:lineRule="auto"/>
              <w:rPr/>
            </w:pPr>
            <w:r>
              <w:rPr>
                <w:spacing w:val="5"/>
              </w:rPr>
              <w:t>验收日期：</w:t>
            </w:r>
          </w:p>
        </w:tc>
        <w:tc>
          <w:tcPr>
            <w:tcW w:w="3083" w:type="dxa"/>
            <w:vAlign w:val="top"/>
            <w:gridSpan w:val="2"/>
          </w:tcPr>
          <w:p>
            <w:pPr>
              <w:pStyle w:val="TableText"/>
              <w:ind w:left="270"/>
              <w:spacing w:before="165" w:line="185" w:lineRule="auto"/>
              <w:rPr/>
            </w:pPr>
            <w:r>
              <w:rPr>
                <w:spacing w:val="5"/>
              </w:rPr>
              <w:t>验收意见：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69"/>
              <w:spacing w:before="64" w:line="179" w:lineRule="auto"/>
              <w:rPr/>
            </w:pPr>
            <w:r>
              <w:rPr>
                <w:spacing w:val="8"/>
              </w:rPr>
              <w:t>项目专职安全员（签字</w:t>
            </w:r>
            <w:r>
              <w:rPr>
                <w:spacing w:val="-40"/>
                <w:w w:val="97"/>
              </w:rPr>
              <w:t>）：</w:t>
            </w:r>
          </w:p>
          <w:p>
            <w:pPr>
              <w:spacing w:line="375" w:lineRule="auto"/>
              <w:rPr>
                <w:rFonts w:ascii="Arial"/>
                <w:sz w:val="21"/>
              </w:rPr>
            </w:pPr>
            <w:r/>
          </w:p>
          <w:p>
            <w:pPr>
              <w:pStyle w:val="TableText"/>
              <w:ind w:left="270"/>
              <w:spacing w:before="64" w:line="184" w:lineRule="auto"/>
              <w:rPr/>
            </w:pPr>
            <w:r>
              <w:rPr>
                <w:spacing w:val="5"/>
              </w:rPr>
              <w:t>验收日期：</w:t>
            </w:r>
          </w:p>
        </w:tc>
        <w:tc>
          <w:tcPr>
            <w:tcW w:w="3187" w:type="dxa"/>
            <w:vAlign w:val="top"/>
            <w:gridSpan w:val="3"/>
          </w:tcPr>
          <w:p>
            <w:pPr>
              <w:pStyle w:val="TableText"/>
              <w:ind w:left="272"/>
              <w:spacing w:before="165" w:line="185" w:lineRule="auto"/>
              <w:rPr/>
            </w:pPr>
            <w:r>
              <w:rPr>
                <w:spacing w:val="5"/>
              </w:rPr>
              <w:t>验收意见：</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70"/>
              <w:spacing w:before="65" w:line="180" w:lineRule="auto"/>
              <w:rPr/>
            </w:pPr>
            <w:r>
              <w:rPr>
                <w:spacing w:val="8"/>
              </w:rPr>
              <w:t>搭设单位负责人（签字</w:t>
            </w:r>
            <w:r>
              <w:rPr>
                <w:spacing w:val="-40"/>
                <w:w w:val="98"/>
              </w:rPr>
              <w:t>）：</w:t>
            </w:r>
          </w:p>
          <w:p>
            <w:pPr>
              <w:spacing w:line="374" w:lineRule="auto"/>
              <w:rPr>
                <w:rFonts w:ascii="Arial"/>
                <w:sz w:val="21"/>
              </w:rPr>
            </w:pPr>
            <w:r/>
          </w:p>
          <w:p>
            <w:pPr>
              <w:pStyle w:val="TableText"/>
              <w:ind w:left="272"/>
              <w:spacing w:before="64" w:line="184" w:lineRule="auto"/>
              <w:rPr/>
            </w:pPr>
            <w:r>
              <w:rPr>
                <w:spacing w:val="5"/>
              </w:rPr>
              <w:t>验收日期：</w:t>
            </w:r>
          </w:p>
        </w:tc>
      </w:tr>
    </w:tbl>
    <w:p>
      <w:pPr>
        <w:spacing w:line="208" w:lineRule="exact"/>
        <w:rPr>
          <w:rFonts w:ascii="Arial"/>
          <w:sz w:val="18"/>
        </w:rPr>
      </w:pPr>
      <w:r/>
    </w:p>
    <w:p>
      <w:pPr>
        <w:spacing w:line="208" w:lineRule="exact"/>
        <w:sectPr>
          <w:headerReference w:type="default" r:id="rId257"/>
          <w:footerReference w:type="default" r:id="rId611"/>
          <w:pgSz w:w="12243" w:h="16495"/>
          <w:pgMar w:top="1461" w:right="1609" w:bottom="1137" w:left="1271" w:header="1177" w:footer="892" w:gutter="0"/>
        </w:sectPr>
        <w:rPr>
          <w:rFonts w:ascii="Arial" w:hAnsi="Arial" w:eastAsia="Arial" w:cs="Arial"/>
          <w:sz w:val="18"/>
          <w:szCs w:val="18"/>
        </w:rPr>
      </w:pPr>
    </w:p>
    <w:p>
      <w:pPr>
        <w:spacing w:line="295" w:lineRule="auto"/>
        <w:rPr>
          <w:rFonts w:ascii="Arial"/>
          <w:sz w:val="21"/>
        </w:rPr>
      </w:pPr>
      <w:r/>
    </w:p>
    <w:p>
      <w:pPr>
        <w:pStyle w:val="BodyText"/>
        <w:ind w:left="434"/>
        <w:spacing w:before="98" w:line="179" w:lineRule="auto"/>
        <w:rPr>
          <w:sz w:val="23"/>
          <w:szCs w:val="23"/>
        </w:rPr>
      </w:pPr>
      <w:r>
        <w:rPr>
          <w:rFonts w:ascii="Arial" w:hAnsi="Arial" w:eastAsia="Arial" w:cs="Arial"/>
          <w:sz w:val="23"/>
          <w:szCs w:val="23"/>
          <w:spacing w:val="8"/>
          <w:position w:val="-2"/>
        </w:rPr>
        <w:t>8.6.7</w:t>
      </w:r>
      <w:r>
        <w:rPr>
          <w:rFonts w:ascii="Arial" w:hAnsi="Arial" w:eastAsia="Arial" w:cs="Arial"/>
          <w:sz w:val="23"/>
          <w:szCs w:val="23"/>
          <w:position w:val="-2"/>
        </w:rPr>
        <w:t xml:space="preserve">   </w:t>
      </w:r>
      <w:r>
        <w:rPr>
          <w:sz w:val="23"/>
          <w:szCs w:val="23"/>
          <w:spacing w:val="8"/>
        </w:rPr>
        <w:t>建筑施工现场临时用电电工日常</w:t>
      </w:r>
      <w:r>
        <w:rPr>
          <w:sz w:val="23"/>
          <w:szCs w:val="23"/>
          <w:spacing w:val="7"/>
        </w:rPr>
        <w:t>安装</w:t>
      </w:r>
      <w:r>
        <w:rPr>
          <w:sz w:val="23"/>
          <w:szCs w:val="23"/>
          <w:spacing w:val="-37"/>
        </w:rPr>
        <w:t xml:space="preserve"> </w:t>
      </w:r>
      <w:r>
        <w:rPr>
          <w:sz w:val="5"/>
          <w:szCs w:val="5"/>
          <w:spacing w:val="7"/>
          <w:position w:val="1"/>
        </w:rPr>
        <w:t>、         </w:t>
      </w:r>
      <w:r>
        <w:rPr>
          <w:sz w:val="23"/>
          <w:szCs w:val="23"/>
          <w:spacing w:val="7"/>
        </w:rPr>
        <w:t>巡检</w:t>
      </w:r>
      <w:r>
        <w:rPr>
          <w:sz w:val="23"/>
          <w:szCs w:val="23"/>
          <w:spacing w:val="-40"/>
        </w:rPr>
        <w:t xml:space="preserve"> </w:t>
      </w:r>
      <w:r>
        <w:rPr>
          <w:sz w:val="5"/>
          <w:szCs w:val="5"/>
          <w:spacing w:val="7"/>
          <w:position w:val="1"/>
        </w:rPr>
        <w:t>、          </w:t>
      </w:r>
      <w:r>
        <w:rPr>
          <w:sz w:val="23"/>
          <w:szCs w:val="23"/>
          <w:spacing w:val="7"/>
        </w:rPr>
        <w:t>维修</w:t>
      </w:r>
      <w:r>
        <w:rPr>
          <w:sz w:val="23"/>
          <w:szCs w:val="23"/>
          <w:spacing w:val="-39"/>
        </w:rPr>
        <w:t xml:space="preserve"> </w:t>
      </w:r>
      <w:r>
        <w:rPr>
          <w:sz w:val="5"/>
          <w:szCs w:val="5"/>
          <w:spacing w:val="7"/>
          <w:position w:val="1"/>
        </w:rPr>
        <w:t>、          </w:t>
      </w:r>
      <w:r>
        <w:rPr>
          <w:sz w:val="23"/>
          <w:szCs w:val="23"/>
          <w:spacing w:val="7"/>
        </w:rPr>
        <w:t>拆除工作记录</w:t>
      </w:r>
    </w:p>
    <w:p>
      <w:pPr>
        <w:spacing w:before="216"/>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9"/>
        <w:gridCol w:w="2269"/>
        <w:gridCol w:w="1059"/>
        <w:gridCol w:w="4193"/>
      </w:tblGrid>
      <w:tr>
        <w:trPr>
          <w:trHeight w:val="4930" w:hRule="atLeast"/>
        </w:trPr>
        <w:tc>
          <w:tcPr>
            <w:tcW w:w="9360" w:type="dxa"/>
            <w:vAlign w:val="top"/>
            <w:gridSpan w:val="4"/>
          </w:tcPr>
          <w:p>
            <w:pPr>
              <w:pStyle w:val="TableText"/>
              <w:ind w:left="271"/>
              <w:spacing w:before="165" w:line="184" w:lineRule="auto"/>
              <w:rPr/>
            </w:pPr>
            <w:r>
              <w:rPr>
                <w:spacing w:val="7"/>
              </w:rPr>
              <w:t>巡检及处理问题记录：</w:t>
            </w:r>
          </w:p>
        </w:tc>
      </w:tr>
      <w:tr>
        <w:trPr>
          <w:trHeight w:val="631" w:hRule="atLeast"/>
        </w:trPr>
        <w:tc>
          <w:tcPr>
            <w:tcW w:w="1839" w:type="dxa"/>
            <w:vAlign w:val="top"/>
          </w:tcPr>
          <w:p>
            <w:pPr>
              <w:rPr>
                <w:rFonts w:ascii="Arial"/>
                <w:sz w:val="21"/>
              </w:rPr>
            </w:pPr>
            <w:r/>
          </w:p>
        </w:tc>
        <w:tc>
          <w:tcPr>
            <w:tcW w:w="2269" w:type="dxa"/>
            <w:vAlign w:val="top"/>
          </w:tcPr>
          <w:p>
            <w:pPr>
              <w:pStyle w:val="TableText"/>
              <w:ind w:left="500"/>
              <w:spacing w:before="243" w:line="179" w:lineRule="auto"/>
              <w:rPr/>
            </w:pPr>
            <w:r>
              <w:rPr>
                <w:spacing w:val="8"/>
              </w:rPr>
              <w:t>设备（电箱）名称</w:t>
            </w:r>
          </w:p>
        </w:tc>
        <w:tc>
          <w:tcPr>
            <w:tcW w:w="1059" w:type="dxa"/>
            <w:vAlign w:val="top"/>
          </w:tcPr>
          <w:p>
            <w:pPr>
              <w:pStyle w:val="TableText"/>
              <w:ind w:left="381"/>
              <w:spacing w:before="243" w:line="185" w:lineRule="auto"/>
              <w:rPr/>
            </w:pPr>
            <w:r>
              <w:rPr>
                <w:spacing w:val="3"/>
              </w:rPr>
              <w:t>编号</w:t>
            </w:r>
          </w:p>
        </w:tc>
        <w:tc>
          <w:tcPr>
            <w:tcW w:w="4193" w:type="dxa"/>
            <w:vAlign w:val="top"/>
          </w:tcPr>
          <w:p>
            <w:pPr>
              <w:pStyle w:val="TableText"/>
              <w:ind w:left="1783"/>
              <w:spacing w:before="242" w:line="185" w:lineRule="auto"/>
              <w:rPr/>
            </w:pPr>
            <w:r>
              <w:rPr>
                <w:spacing w:val="7"/>
              </w:rPr>
              <w:t>工作内容</w:t>
            </w:r>
          </w:p>
        </w:tc>
      </w:tr>
      <w:tr>
        <w:trPr>
          <w:trHeight w:val="1586" w:hRule="atLeast"/>
        </w:trPr>
        <w:tc>
          <w:tcPr>
            <w:tcW w:w="1839" w:type="dxa"/>
            <w:vAlign w:val="top"/>
          </w:tcPr>
          <w:p>
            <w:pPr>
              <w:spacing w:line="326" w:lineRule="auto"/>
              <w:rPr>
                <w:rFonts w:ascii="Arial"/>
                <w:sz w:val="21"/>
              </w:rPr>
            </w:pPr>
            <w:r/>
          </w:p>
          <w:p>
            <w:pPr>
              <w:spacing w:line="327" w:lineRule="auto"/>
              <w:rPr>
                <w:rFonts w:ascii="Arial"/>
                <w:sz w:val="21"/>
              </w:rPr>
            </w:pPr>
            <w:r/>
          </w:p>
          <w:p>
            <w:pPr>
              <w:pStyle w:val="TableText"/>
              <w:ind w:left="448"/>
              <w:spacing w:before="64" w:line="184" w:lineRule="auto"/>
              <w:rPr/>
            </w:pPr>
            <w:r>
              <w:rPr>
                <w:spacing w:val="7"/>
              </w:rPr>
              <w:t>安装工作记录</w:t>
            </w:r>
          </w:p>
        </w:tc>
        <w:tc>
          <w:tcPr>
            <w:tcW w:w="2269" w:type="dxa"/>
            <w:vAlign w:val="top"/>
          </w:tcPr>
          <w:p>
            <w:pPr>
              <w:rPr>
                <w:rFonts w:ascii="Arial"/>
                <w:sz w:val="21"/>
              </w:rPr>
            </w:pPr>
            <w:r/>
          </w:p>
        </w:tc>
        <w:tc>
          <w:tcPr>
            <w:tcW w:w="1059" w:type="dxa"/>
            <w:vAlign w:val="top"/>
          </w:tcPr>
          <w:p>
            <w:pPr>
              <w:rPr>
                <w:rFonts w:ascii="Arial"/>
                <w:sz w:val="21"/>
              </w:rPr>
            </w:pPr>
            <w:r/>
          </w:p>
        </w:tc>
        <w:tc>
          <w:tcPr>
            <w:tcW w:w="4193" w:type="dxa"/>
            <w:vAlign w:val="top"/>
          </w:tcPr>
          <w:p>
            <w:pPr>
              <w:rPr>
                <w:rFonts w:ascii="Arial"/>
                <w:sz w:val="21"/>
              </w:rPr>
            </w:pPr>
            <w:r/>
          </w:p>
        </w:tc>
      </w:tr>
      <w:tr>
        <w:trPr>
          <w:trHeight w:val="1586" w:hRule="atLeast"/>
        </w:trPr>
        <w:tc>
          <w:tcPr>
            <w:tcW w:w="1839" w:type="dxa"/>
            <w:vAlign w:val="top"/>
          </w:tcPr>
          <w:p>
            <w:pPr>
              <w:spacing w:line="326" w:lineRule="auto"/>
              <w:rPr>
                <w:rFonts w:ascii="Arial"/>
                <w:sz w:val="21"/>
              </w:rPr>
            </w:pPr>
            <w:r/>
          </w:p>
          <w:p>
            <w:pPr>
              <w:spacing w:line="326" w:lineRule="auto"/>
              <w:rPr>
                <w:rFonts w:ascii="Arial"/>
                <w:sz w:val="21"/>
              </w:rPr>
            </w:pPr>
            <w:r/>
          </w:p>
          <w:p>
            <w:pPr>
              <w:pStyle w:val="TableText"/>
              <w:ind w:left="447"/>
              <w:spacing w:before="65" w:line="185" w:lineRule="auto"/>
              <w:rPr/>
            </w:pPr>
            <w:r>
              <w:rPr>
                <w:spacing w:val="8"/>
              </w:rPr>
              <w:t>拆除工作记录</w:t>
            </w:r>
          </w:p>
        </w:tc>
        <w:tc>
          <w:tcPr>
            <w:tcW w:w="2269" w:type="dxa"/>
            <w:vAlign w:val="top"/>
          </w:tcPr>
          <w:p>
            <w:pPr>
              <w:rPr>
                <w:rFonts w:ascii="Arial"/>
                <w:sz w:val="21"/>
              </w:rPr>
            </w:pPr>
            <w:r/>
          </w:p>
        </w:tc>
        <w:tc>
          <w:tcPr>
            <w:tcW w:w="1059" w:type="dxa"/>
            <w:vAlign w:val="top"/>
          </w:tcPr>
          <w:p>
            <w:pPr>
              <w:rPr>
                <w:rFonts w:ascii="Arial"/>
                <w:sz w:val="21"/>
              </w:rPr>
            </w:pPr>
            <w:r/>
          </w:p>
        </w:tc>
        <w:tc>
          <w:tcPr>
            <w:tcW w:w="4193" w:type="dxa"/>
            <w:vAlign w:val="top"/>
          </w:tcPr>
          <w:p>
            <w:pPr>
              <w:rPr>
                <w:rFonts w:ascii="Arial"/>
                <w:sz w:val="21"/>
              </w:rPr>
            </w:pPr>
            <w:r/>
          </w:p>
        </w:tc>
      </w:tr>
      <w:tr>
        <w:trPr>
          <w:trHeight w:val="1586" w:hRule="atLeast"/>
        </w:trPr>
        <w:tc>
          <w:tcPr>
            <w:tcW w:w="1839" w:type="dxa"/>
            <w:vAlign w:val="top"/>
          </w:tcPr>
          <w:p>
            <w:pPr>
              <w:spacing w:line="326" w:lineRule="auto"/>
              <w:rPr>
                <w:rFonts w:ascii="Arial"/>
                <w:sz w:val="21"/>
              </w:rPr>
            </w:pPr>
            <w:r/>
          </w:p>
          <w:p>
            <w:pPr>
              <w:spacing w:line="327" w:lineRule="auto"/>
              <w:rPr>
                <w:rFonts w:ascii="Arial"/>
                <w:sz w:val="21"/>
              </w:rPr>
            </w:pPr>
            <w:r/>
          </w:p>
          <w:p>
            <w:pPr>
              <w:pStyle w:val="TableText"/>
              <w:ind w:left="449"/>
              <w:spacing w:before="64" w:line="184" w:lineRule="auto"/>
              <w:rPr/>
            </w:pPr>
            <w:r>
              <w:rPr>
                <w:spacing w:val="7"/>
              </w:rPr>
              <w:t>维修工作记录</w:t>
            </w:r>
          </w:p>
        </w:tc>
        <w:tc>
          <w:tcPr>
            <w:tcW w:w="2269" w:type="dxa"/>
            <w:vAlign w:val="top"/>
          </w:tcPr>
          <w:p>
            <w:pPr>
              <w:rPr>
                <w:rFonts w:ascii="Arial"/>
                <w:sz w:val="21"/>
              </w:rPr>
            </w:pPr>
            <w:r/>
          </w:p>
        </w:tc>
        <w:tc>
          <w:tcPr>
            <w:tcW w:w="1059" w:type="dxa"/>
            <w:vAlign w:val="top"/>
          </w:tcPr>
          <w:p>
            <w:pPr>
              <w:rPr>
                <w:rFonts w:ascii="Arial"/>
                <w:sz w:val="21"/>
              </w:rPr>
            </w:pPr>
            <w:r/>
          </w:p>
        </w:tc>
        <w:tc>
          <w:tcPr>
            <w:tcW w:w="4193" w:type="dxa"/>
            <w:vAlign w:val="top"/>
          </w:tcPr>
          <w:p>
            <w:pPr>
              <w:rPr>
                <w:rFonts w:ascii="Arial"/>
                <w:sz w:val="21"/>
              </w:rPr>
            </w:pPr>
            <w:r/>
          </w:p>
        </w:tc>
      </w:tr>
      <w:tr>
        <w:trPr>
          <w:trHeight w:val="1589" w:hRule="atLeast"/>
        </w:trPr>
        <w:tc>
          <w:tcPr>
            <w:tcW w:w="9360" w:type="dxa"/>
            <w:vAlign w:val="top"/>
            <w:gridSpan w:val="4"/>
          </w:tcPr>
          <w:p>
            <w:pPr>
              <w:spacing w:line="326" w:lineRule="auto"/>
              <w:rPr>
                <w:rFonts w:ascii="Arial"/>
                <w:sz w:val="21"/>
              </w:rPr>
            </w:pPr>
            <w:r/>
          </w:p>
          <w:p>
            <w:pPr>
              <w:spacing w:line="327" w:lineRule="auto"/>
              <w:rPr>
                <w:rFonts w:ascii="Arial"/>
                <w:sz w:val="21"/>
              </w:rPr>
            </w:pPr>
            <w:r/>
          </w:p>
          <w:p>
            <w:pPr>
              <w:pStyle w:val="TableText"/>
              <w:ind w:left="2416"/>
              <w:spacing w:before="64" w:line="184" w:lineRule="auto"/>
              <w:rPr/>
            </w:pPr>
            <w:r>
              <w:rPr>
                <w:spacing w:val="5"/>
              </w:rPr>
              <w:t>建筑电工：</w:t>
            </w:r>
            <w:r>
              <w:rPr>
                <w:spacing w:val="1"/>
              </w:rPr>
              <w:t xml:space="preserve">                            </w:t>
            </w:r>
            <w:r>
              <w:rPr/>
              <w:t xml:space="preserve">                                        </w:t>
            </w:r>
            <w:r>
              <w:rPr>
                <w:spacing w:val="5"/>
              </w:rPr>
              <w:t>工作日期：</w:t>
            </w:r>
          </w:p>
        </w:tc>
      </w:tr>
    </w:tbl>
    <w:p>
      <w:pPr>
        <w:pStyle w:val="BodyText"/>
        <w:ind w:right="4"/>
        <w:spacing w:before="55" w:line="184" w:lineRule="auto"/>
        <w:jc w:val="right"/>
        <w:rPr>
          <w:sz w:val="15"/>
          <w:szCs w:val="15"/>
        </w:rPr>
      </w:pPr>
      <w:r>
        <w:rPr>
          <w:sz w:val="15"/>
          <w:szCs w:val="15"/>
          <w:spacing w:val="8"/>
        </w:rPr>
        <w:t>注：</w:t>
      </w:r>
      <w:r>
        <w:rPr>
          <w:sz w:val="15"/>
          <w:szCs w:val="15"/>
          <w:spacing w:val="-8"/>
        </w:rPr>
        <w:t xml:space="preserve"> </w:t>
      </w:r>
      <w:r>
        <w:rPr>
          <w:sz w:val="15"/>
          <w:szCs w:val="15"/>
          <w:spacing w:val="8"/>
        </w:rPr>
        <w:t>电工安装</w:t>
      </w:r>
      <w:r>
        <w:rPr>
          <w:sz w:val="15"/>
          <w:szCs w:val="15"/>
          <w:spacing w:val="-21"/>
        </w:rPr>
        <w:t xml:space="preserve"> </w:t>
      </w:r>
      <w:r>
        <w:rPr>
          <w:sz w:val="15"/>
          <w:szCs w:val="15"/>
          <w:spacing w:val="8"/>
        </w:rPr>
        <w:t>、巡检</w:t>
      </w:r>
      <w:r>
        <w:rPr>
          <w:sz w:val="15"/>
          <w:szCs w:val="15"/>
          <w:spacing w:val="-21"/>
        </w:rPr>
        <w:t xml:space="preserve"> </w:t>
      </w:r>
      <w:r>
        <w:rPr>
          <w:sz w:val="15"/>
          <w:szCs w:val="15"/>
          <w:spacing w:val="8"/>
        </w:rPr>
        <w:t>、维修</w:t>
      </w:r>
      <w:r>
        <w:rPr>
          <w:sz w:val="15"/>
          <w:szCs w:val="15"/>
          <w:spacing w:val="-21"/>
        </w:rPr>
        <w:t xml:space="preserve"> </w:t>
      </w:r>
      <w:r>
        <w:rPr>
          <w:sz w:val="15"/>
          <w:szCs w:val="15"/>
          <w:spacing w:val="8"/>
        </w:rPr>
        <w:t>、拆除工作记录为建筑电工每日工作日志，巡检内容包括施工现场配电线路</w:t>
      </w:r>
      <w:r>
        <w:rPr>
          <w:sz w:val="15"/>
          <w:szCs w:val="15"/>
          <w:spacing w:val="-21"/>
        </w:rPr>
        <w:t xml:space="preserve"> </w:t>
      </w:r>
      <w:r>
        <w:rPr>
          <w:sz w:val="15"/>
          <w:szCs w:val="15"/>
          <w:spacing w:val="8"/>
        </w:rPr>
        <w:t>、配电室</w:t>
      </w:r>
      <w:r>
        <w:rPr>
          <w:sz w:val="15"/>
          <w:szCs w:val="15"/>
          <w:spacing w:val="-21"/>
        </w:rPr>
        <w:t xml:space="preserve"> </w:t>
      </w:r>
      <w:r>
        <w:rPr>
          <w:sz w:val="15"/>
          <w:szCs w:val="15"/>
          <w:spacing w:val="8"/>
        </w:rPr>
        <w:t>、分配电箱</w:t>
      </w:r>
      <w:r>
        <w:rPr>
          <w:sz w:val="15"/>
          <w:szCs w:val="15"/>
          <w:spacing w:val="-21"/>
        </w:rPr>
        <w:t xml:space="preserve"> </w:t>
      </w:r>
      <w:r>
        <w:rPr>
          <w:sz w:val="15"/>
          <w:szCs w:val="15"/>
          <w:spacing w:val="8"/>
        </w:rPr>
        <w:t>、开</w:t>
      </w:r>
    </w:p>
    <w:p>
      <w:pPr>
        <w:pStyle w:val="BodyText"/>
        <w:ind w:left="648"/>
        <w:spacing w:before="14" w:line="184" w:lineRule="auto"/>
        <w:rPr>
          <w:sz w:val="15"/>
          <w:szCs w:val="15"/>
        </w:rPr>
      </w:pPr>
      <w:r>
        <w:rPr>
          <w:sz w:val="15"/>
          <w:szCs w:val="15"/>
          <w:spacing w:val="8"/>
        </w:rPr>
        <w:t>关箱以及用电设备的日常检查。</w:t>
      </w:r>
    </w:p>
    <w:p>
      <w:pPr>
        <w:spacing w:line="184" w:lineRule="auto"/>
        <w:sectPr>
          <w:headerReference w:type="default" r:id="rId434"/>
          <w:footerReference w:type="default" r:id="rId612"/>
          <w:pgSz w:w="12243" w:h="16495"/>
          <w:pgMar w:top="1461" w:right="1266" w:bottom="1118" w:left="1611" w:header="1177" w:footer="919" w:gutter="0"/>
        </w:sectPr>
        <w:rPr>
          <w:sz w:val="15"/>
          <w:szCs w:val="15"/>
        </w:rPr>
      </w:pPr>
    </w:p>
    <w:p>
      <w:pPr>
        <w:spacing w:line="294" w:lineRule="auto"/>
        <w:rPr>
          <w:rFonts w:ascii="Arial"/>
          <w:sz w:val="21"/>
        </w:rPr>
      </w:pPr>
      <w:r/>
    </w:p>
    <w:p>
      <w:pPr>
        <w:pStyle w:val="BodyText"/>
        <w:ind w:left="438"/>
        <w:spacing w:before="99" w:line="177" w:lineRule="auto"/>
        <w:rPr>
          <w:sz w:val="23"/>
          <w:szCs w:val="23"/>
        </w:rPr>
      </w:pPr>
      <w:r>
        <w:rPr>
          <w:rFonts w:ascii="Arial" w:hAnsi="Arial" w:eastAsia="Arial" w:cs="Arial"/>
          <w:sz w:val="23"/>
          <w:szCs w:val="23"/>
          <w:spacing w:val="14"/>
          <w:position w:val="-2"/>
        </w:rPr>
        <w:t>8.6.8</w:t>
      </w:r>
      <w:r>
        <w:rPr>
          <w:rFonts w:ascii="Arial" w:hAnsi="Arial" w:eastAsia="Arial" w:cs="Arial"/>
          <w:sz w:val="23"/>
          <w:szCs w:val="23"/>
          <w:position w:val="-2"/>
        </w:rPr>
        <w:t xml:space="preserve">   </w:t>
      </w:r>
      <w:r>
        <w:rPr>
          <w:sz w:val="23"/>
          <w:szCs w:val="23"/>
          <w:spacing w:val="14"/>
        </w:rPr>
        <w:t>建筑施工现场临时用电定期检查记录表</w:t>
      </w:r>
    </w:p>
    <w:p>
      <w:pPr>
        <w:spacing w:before="21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6"/>
        <w:gridCol w:w="1183"/>
        <w:gridCol w:w="5249"/>
        <w:gridCol w:w="1123"/>
        <w:gridCol w:w="1069"/>
      </w:tblGrid>
      <w:tr>
        <w:trPr>
          <w:trHeight w:val="397" w:hRule="atLeast"/>
        </w:trPr>
        <w:tc>
          <w:tcPr>
            <w:tcW w:w="1919" w:type="dxa"/>
            <w:vAlign w:val="top"/>
            <w:gridSpan w:val="2"/>
          </w:tcPr>
          <w:p>
            <w:pPr>
              <w:pStyle w:val="TableText"/>
              <w:ind w:left="650"/>
              <w:spacing w:before="124" w:line="185" w:lineRule="auto"/>
              <w:rPr/>
            </w:pPr>
            <w:r>
              <w:rPr>
                <w:spacing w:val="7"/>
              </w:rPr>
              <w:t>工程名称</w:t>
            </w:r>
          </w:p>
        </w:tc>
        <w:tc>
          <w:tcPr>
            <w:tcW w:w="5249" w:type="dxa"/>
            <w:vAlign w:val="top"/>
          </w:tcPr>
          <w:p>
            <w:pPr>
              <w:rPr>
                <w:rFonts w:ascii="Arial"/>
                <w:sz w:val="21"/>
              </w:rPr>
            </w:pPr>
            <w:r/>
          </w:p>
        </w:tc>
        <w:tc>
          <w:tcPr>
            <w:tcW w:w="1123" w:type="dxa"/>
            <w:vAlign w:val="top"/>
          </w:tcPr>
          <w:p>
            <w:pPr>
              <w:pStyle w:val="TableText"/>
              <w:ind w:left="251"/>
              <w:spacing w:before="124" w:line="184" w:lineRule="auto"/>
              <w:rPr/>
            </w:pPr>
            <w:r>
              <w:rPr>
                <w:spacing w:val="7"/>
              </w:rPr>
              <w:t>检查日期</w:t>
            </w:r>
          </w:p>
        </w:tc>
        <w:tc>
          <w:tcPr>
            <w:tcW w:w="1069" w:type="dxa"/>
            <w:vAlign w:val="top"/>
          </w:tcPr>
          <w:p>
            <w:pPr>
              <w:rPr>
                <w:rFonts w:ascii="Arial"/>
                <w:sz w:val="21"/>
              </w:rPr>
            </w:pPr>
            <w:r/>
          </w:p>
        </w:tc>
      </w:tr>
      <w:tr>
        <w:trPr>
          <w:trHeight w:val="393" w:hRule="atLeast"/>
        </w:trPr>
        <w:tc>
          <w:tcPr>
            <w:tcW w:w="736" w:type="dxa"/>
            <w:vAlign w:val="top"/>
          </w:tcPr>
          <w:p>
            <w:pPr>
              <w:pStyle w:val="TableText"/>
              <w:ind w:left="217"/>
              <w:spacing w:before="120" w:line="184" w:lineRule="auto"/>
              <w:rPr/>
            </w:pPr>
            <w:r>
              <w:rPr>
                <w:spacing w:val="5"/>
              </w:rPr>
              <w:t>序号</w:t>
            </w:r>
          </w:p>
        </w:tc>
        <w:tc>
          <w:tcPr>
            <w:tcW w:w="1183" w:type="dxa"/>
            <w:vAlign w:val="top"/>
          </w:tcPr>
          <w:p>
            <w:pPr>
              <w:pStyle w:val="TableText"/>
              <w:ind w:left="279"/>
              <w:spacing w:before="120" w:line="184" w:lineRule="auto"/>
              <w:rPr/>
            </w:pPr>
            <w:r>
              <w:rPr>
                <w:spacing w:val="7"/>
              </w:rPr>
              <w:t>检查项目</w:t>
            </w:r>
          </w:p>
        </w:tc>
        <w:tc>
          <w:tcPr>
            <w:tcW w:w="6372" w:type="dxa"/>
            <w:vAlign w:val="top"/>
            <w:gridSpan w:val="2"/>
          </w:tcPr>
          <w:p>
            <w:pPr>
              <w:pStyle w:val="TableText"/>
              <w:ind w:left="2874"/>
              <w:spacing w:before="120" w:line="185" w:lineRule="auto"/>
              <w:rPr/>
            </w:pPr>
            <w:r>
              <w:rPr>
                <w:spacing w:val="7"/>
              </w:rPr>
              <w:t>检查内容</w:t>
            </w:r>
          </w:p>
        </w:tc>
        <w:tc>
          <w:tcPr>
            <w:tcW w:w="1069" w:type="dxa"/>
            <w:vAlign w:val="top"/>
          </w:tcPr>
          <w:p>
            <w:pPr>
              <w:pStyle w:val="TableText"/>
              <w:ind w:left="223"/>
              <w:spacing w:before="120" w:line="186" w:lineRule="auto"/>
              <w:rPr/>
            </w:pPr>
            <w:r>
              <w:rPr>
                <w:spacing w:val="7"/>
              </w:rPr>
              <w:t>检查结果</w:t>
            </w:r>
          </w:p>
        </w:tc>
      </w:tr>
      <w:tr>
        <w:trPr>
          <w:trHeight w:val="711" w:hRule="atLeast"/>
        </w:trPr>
        <w:tc>
          <w:tcPr>
            <w:tcW w:w="736" w:type="dxa"/>
            <w:vAlign w:val="top"/>
          </w:tcPr>
          <w:p>
            <w:pPr>
              <w:ind w:left="343"/>
              <w:spacing w:before="275" w:line="180" w:lineRule="exact"/>
              <w:rPr>
                <w:rFonts w:ascii="Arial" w:hAnsi="Arial" w:eastAsia="Arial" w:cs="Arial"/>
                <w:sz w:val="15"/>
                <w:szCs w:val="15"/>
              </w:rPr>
            </w:pPr>
            <w:r>
              <w:rPr>
                <w:rFonts w:ascii="Arial" w:hAnsi="Arial" w:eastAsia="Arial" w:cs="Arial"/>
                <w:sz w:val="15"/>
                <w:szCs w:val="15"/>
                <w:spacing w:val="21"/>
              </w:rPr>
              <w:t>1</w:t>
            </w:r>
          </w:p>
        </w:tc>
        <w:tc>
          <w:tcPr>
            <w:tcW w:w="1183" w:type="dxa"/>
            <w:vAlign w:val="top"/>
            <w:vMerge w:val="restart"/>
            <w:tcBorders>
              <w:bottom w:val="nil"/>
            </w:tcBorders>
          </w:tcPr>
          <w:p>
            <w:pPr>
              <w:spacing w:line="271" w:lineRule="auto"/>
              <w:rPr>
                <w:rFonts w:ascii="Arial"/>
                <w:sz w:val="21"/>
              </w:rPr>
            </w:pPr>
            <w:r/>
          </w:p>
          <w:p>
            <w:pPr>
              <w:spacing w:line="272" w:lineRule="auto"/>
              <w:rPr>
                <w:rFonts w:ascii="Arial"/>
                <w:sz w:val="21"/>
              </w:rPr>
            </w:pPr>
            <w:r/>
          </w:p>
          <w:p>
            <w:pPr>
              <w:pStyle w:val="TableText"/>
              <w:ind w:left="287"/>
              <w:spacing w:before="65" w:line="197" w:lineRule="auto"/>
              <w:rPr/>
            </w:pPr>
            <w:r>
              <w:rPr>
                <w:spacing w:val="5"/>
              </w:rPr>
              <w:t>临时用电</w:t>
            </w:r>
          </w:p>
          <w:p>
            <w:pPr>
              <w:pStyle w:val="TableText"/>
              <w:ind w:left="278"/>
              <w:spacing w:before="1" w:line="184" w:lineRule="auto"/>
              <w:rPr/>
            </w:pPr>
            <w:r>
              <w:rPr>
                <w:spacing w:val="7"/>
              </w:rPr>
              <w:t>组织设计</w:t>
            </w:r>
          </w:p>
        </w:tc>
        <w:tc>
          <w:tcPr>
            <w:tcW w:w="6372" w:type="dxa"/>
            <w:vAlign w:val="top"/>
            <w:gridSpan w:val="2"/>
          </w:tcPr>
          <w:p>
            <w:pPr>
              <w:pStyle w:val="TableText"/>
              <w:ind w:left="123" w:right="98" w:firstLine="143"/>
              <w:spacing w:before="170" w:line="193" w:lineRule="auto"/>
              <w:rPr/>
            </w:pPr>
            <w:r>
              <w:rPr>
                <w:spacing w:val="15"/>
              </w:rPr>
              <w:t>施工现场临时用电设备在</w:t>
            </w:r>
            <w:r>
              <w:rPr>
                <w:rFonts w:ascii="Arial" w:hAnsi="Arial" w:eastAsia="Arial" w:cs="Arial"/>
                <w:spacing w:val="15"/>
              </w:rPr>
              <w:t>5</w:t>
            </w:r>
            <w:r>
              <w:rPr>
                <w:spacing w:val="15"/>
              </w:rPr>
              <w:t>台及以上或设备总容量在</w:t>
            </w:r>
            <w:r>
              <w:rPr>
                <w:spacing w:val="14"/>
              </w:rPr>
              <w:t xml:space="preserve"> </w:t>
            </w:r>
            <w:r>
              <w:rPr>
                <w:rFonts w:ascii="Arial" w:hAnsi="Arial" w:eastAsia="Arial" w:cs="Arial"/>
                <w:spacing w:val="14"/>
              </w:rPr>
              <w:t>50</w:t>
            </w:r>
            <w:r>
              <w:rPr>
                <w:rFonts w:ascii="Arial" w:hAnsi="Arial" w:eastAsia="Arial" w:cs="Arial"/>
              </w:rPr>
              <w:t>kw</w:t>
            </w:r>
            <w:r>
              <w:rPr>
                <w:spacing w:val="14"/>
              </w:rPr>
              <w:t>及以上者</w:t>
            </w:r>
            <w:r>
              <w:rPr>
                <w:spacing w:val="-15"/>
              </w:rPr>
              <w:t xml:space="preserve"> </w:t>
            </w:r>
            <w:r>
              <w:rPr>
                <w:spacing w:val="14"/>
              </w:rPr>
              <w:t>，应编制临时用</w:t>
            </w:r>
            <w:r>
              <w:rPr/>
              <w:t xml:space="preserve"> </w:t>
            </w:r>
            <w:r>
              <w:rPr>
                <w:spacing w:val="4"/>
              </w:rPr>
              <w:t>电组织设计</w:t>
            </w:r>
          </w:p>
        </w:tc>
        <w:tc>
          <w:tcPr>
            <w:tcW w:w="1069" w:type="dxa"/>
            <w:vAlign w:val="top"/>
          </w:tcPr>
          <w:p>
            <w:pPr>
              <w:rPr>
                <w:rFonts w:ascii="Arial"/>
                <w:sz w:val="21"/>
              </w:rPr>
            </w:pPr>
            <w:r/>
          </w:p>
        </w:tc>
      </w:tr>
      <w:tr>
        <w:trPr>
          <w:trHeight w:val="870" w:hRule="atLeast"/>
        </w:trPr>
        <w:tc>
          <w:tcPr>
            <w:tcW w:w="736" w:type="dxa"/>
            <w:vAlign w:val="top"/>
          </w:tcPr>
          <w:p>
            <w:pPr>
              <w:spacing w:line="310" w:lineRule="auto"/>
              <w:rPr>
                <w:rFonts w:ascii="Arial"/>
                <w:sz w:val="21"/>
              </w:rPr>
            </w:pPr>
            <w:r/>
          </w:p>
          <w:p>
            <w:pPr>
              <w:ind w:left="339"/>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183" w:type="dxa"/>
            <w:vAlign w:val="top"/>
            <w:vMerge w:val="continue"/>
            <w:tcBorders>
              <w:top w:val="nil"/>
            </w:tcBorders>
          </w:tcPr>
          <w:p>
            <w:pPr>
              <w:rPr>
                <w:rFonts w:ascii="Arial"/>
                <w:sz w:val="21"/>
              </w:rPr>
            </w:pPr>
            <w:r/>
          </w:p>
        </w:tc>
        <w:tc>
          <w:tcPr>
            <w:tcW w:w="6372" w:type="dxa"/>
            <w:vAlign w:val="top"/>
            <w:gridSpan w:val="2"/>
          </w:tcPr>
          <w:p>
            <w:pPr>
              <w:pStyle w:val="TableText"/>
              <w:ind w:left="277"/>
              <w:spacing w:before="147" w:line="184" w:lineRule="auto"/>
              <w:rPr/>
            </w:pPr>
            <w:r>
              <w:rPr>
                <w:spacing w:val="5"/>
              </w:rPr>
              <w:t>临时用电组织设计必须履行“</w:t>
            </w:r>
            <w:r>
              <w:rPr>
                <w:spacing w:val="-14"/>
              </w:rPr>
              <w:t xml:space="preserve"> </w:t>
            </w:r>
            <w:r>
              <w:rPr>
                <w:spacing w:val="5"/>
              </w:rPr>
              <w:t>编制</w:t>
            </w:r>
            <w:r>
              <w:rPr>
                <w:spacing w:val="-21"/>
              </w:rPr>
              <w:t xml:space="preserve"> </w:t>
            </w:r>
            <w:r>
              <w:rPr>
                <w:spacing w:val="5"/>
              </w:rPr>
              <w:t>、审核</w:t>
            </w:r>
            <w:r>
              <w:rPr>
                <w:spacing w:val="-21"/>
              </w:rPr>
              <w:t xml:space="preserve"> </w:t>
            </w:r>
            <w:r>
              <w:rPr>
                <w:spacing w:val="5"/>
              </w:rPr>
              <w:t>、批准”程序。</w:t>
            </w:r>
          </w:p>
          <w:p>
            <w:pPr>
              <w:pStyle w:val="TableText"/>
              <w:ind w:left="112" w:right="98" w:firstLine="174"/>
              <w:spacing w:before="13" w:line="191" w:lineRule="auto"/>
              <w:rPr/>
            </w:pPr>
            <w:r>
              <w:rPr>
                <w:spacing w:val="11"/>
              </w:rPr>
              <w:t>由电气工程技术人员组织编制</w:t>
            </w:r>
            <w:r>
              <w:rPr>
                <w:spacing w:val="-15"/>
              </w:rPr>
              <w:t xml:space="preserve"> </w:t>
            </w:r>
            <w:r>
              <w:rPr>
                <w:spacing w:val="11"/>
              </w:rPr>
              <w:t>，经相关部门审核及具有法人资格企业</w:t>
            </w:r>
            <w:r>
              <w:rPr>
                <w:spacing w:val="10"/>
              </w:rPr>
              <w:t>的技术负责人批</w:t>
            </w:r>
            <w:r>
              <w:rPr/>
              <w:t xml:space="preserve"> </w:t>
            </w:r>
            <w:r>
              <w:rPr>
                <w:spacing w:val="6"/>
              </w:rPr>
              <w:t>准后实施</w:t>
            </w:r>
          </w:p>
        </w:tc>
        <w:tc>
          <w:tcPr>
            <w:tcW w:w="1069" w:type="dxa"/>
            <w:vAlign w:val="top"/>
          </w:tcPr>
          <w:p>
            <w:pPr>
              <w:rPr>
                <w:rFonts w:ascii="Arial"/>
                <w:sz w:val="21"/>
              </w:rPr>
            </w:pPr>
            <w:r/>
          </w:p>
        </w:tc>
      </w:tr>
      <w:tr>
        <w:trPr>
          <w:trHeight w:val="631" w:hRule="atLeast"/>
        </w:trPr>
        <w:tc>
          <w:tcPr>
            <w:tcW w:w="736" w:type="dxa"/>
            <w:vAlign w:val="top"/>
          </w:tcPr>
          <w:p>
            <w:pPr>
              <w:ind w:left="339"/>
              <w:spacing w:before="263" w:line="187" w:lineRule="auto"/>
              <w:rPr>
                <w:rFonts w:ascii="Arial" w:hAnsi="Arial" w:eastAsia="Arial" w:cs="Arial"/>
                <w:sz w:val="15"/>
                <w:szCs w:val="15"/>
              </w:rPr>
            </w:pPr>
            <w:r>
              <w:rPr>
                <w:rFonts w:ascii="Arial" w:hAnsi="Arial" w:eastAsia="Arial" w:cs="Arial"/>
                <w:sz w:val="15"/>
                <w:szCs w:val="15"/>
                <w:spacing w:val="12"/>
                <w:w w:val="114"/>
              </w:rPr>
              <w:t>3</w:t>
            </w:r>
          </w:p>
        </w:tc>
        <w:tc>
          <w:tcPr>
            <w:tcW w:w="1183" w:type="dxa"/>
            <w:vAlign w:val="top"/>
          </w:tcPr>
          <w:p>
            <w:pPr>
              <w:pStyle w:val="TableText"/>
              <w:ind w:left="277"/>
              <w:spacing w:before="241" w:line="184" w:lineRule="auto"/>
              <w:rPr/>
            </w:pPr>
            <w:r>
              <w:rPr>
                <w:spacing w:val="7"/>
              </w:rPr>
              <w:t>一般规定</w:t>
            </w:r>
          </w:p>
        </w:tc>
        <w:tc>
          <w:tcPr>
            <w:tcW w:w="6372" w:type="dxa"/>
            <w:vAlign w:val="top"/>
            <w:gridSpan w:val="2"/>
          </w:tcPr>
          <w:p>
            <w:pPr>
              <w:pStyle w:val="TableText"/>
              <w:ind w:left="111" w:right="99" w:firstLine="157"/>
              <w:spacing w:before="129" w:line="189" w:lineRule="auto"/>
              <w:rPr/>
            </w:pPr>
            <w:r>
              <w:rPr>
                <w:spacing w:val="12"/>
              </w:rPr>
              <w:t>在 </w:t>
            </w:r>
            <w:r>
              <w:rPr>
                <w:rFonts w:ascii="Arial" w:hAnsi="Arial" w:eastAsia="Arial" w:cs="Arial"/>
              </w:rPr>
              <w:t>TN</w:t>
            </w:r>
            <w:r>
              <w:rPr>
                <w:spacing w:val="12"/>
              </w:rPr>
              <w:t>接零保护系统中</w:t>
            </w:r>
            <w:r>
              <w:rPr/>
              <w:t xml:space="preserve"> </w:t>
            </w:r>
            <w:r>
              <w:rPr>
                <w:spacing w:val="12"/>
                <w:position w:val="1"/>
              </w:rPr>
              <w:t>，</w:t>
            </w:r>
            <w:r>
              <w:rPr>
                <w:rFonts w:ascii="Arial" w:hAnsi="Arial" w:eastAsia="Arial" w:cs="Arial"/>
              </w:rPr>
              <w:t>PE</w:t>
            </w:r>
            <w:r>
              <w:rPr>
                <w:spacing w:val="12"/>
              </w:rPr>
              <w:t>零线应单独敷设</w:t>
            </w:r>
            <w:r>
              <w:rPr>
                <w:spacing w:val="-19"/>
              </w:rPr>
              <w:t xml:space="preserve"> </w:t>
            </w:r>
            <w:r>
              <w:rPr>
                <w:spacing w:val="12"/>
                <w:position w:val="1"/>
              </w:rPr>
              <w:t>。</w:t>
            </w:r>
            <w:r>
              <w:rPr>
                <w:spacing w:val="12"/>
              </w:rPr>
              <w:t>重复接地线必须与 </w:t>
            </w:r>
            <w:r>
              <w:rPr>
                <w:rFonts w:ascii="Arial" w:hAnsi="Arial" w:eastAsia="Arial" w:cs="Arial"/>
              </w:rPr>
              <w:t>PE</w:t>
            </w:r>
            <w:r>
              <w:rPr>
                <w:spacing w:val="12"/>
              </w:rPr>
              <w:t>线连接</w:t>
            </w:r>
            <w:r>
              <w:rPr>
                <w:spacing w:val="-15"/>
              </w:rPr>
              <w:t xml:space="preserve"> </w:t>
            </w:r>
            <w:r>
              <w:rPr>
                <w:spacing w:val="12"/>
                <w:position w:val="1"/>
              </w:rPr>
              <w:t>，</w:t>
            </w:r>
            <w:r>
              <w:rPr>
                <w:spacing w:val="12"/>
              </w:rPr>
              <w:t>严禁与</w:t>
            </w:r>
            <w:r>
              <w:rPr/>
              <w:t xml:space="preserve"> </w:t>
            </w:r>
            <w:r>
              <w:rPr>
                <w:rFonts w:ascii="Arial" w:hAnsi="Arial" w:eastAsia="Arial" w:cs="Arial"/>
                <w:spacing w:val="17"/>
              </w:rPr>
              <w:t>N</w:t>
            </w:r>
            <w:r>
              <w:rPr>
                <w:spacing w:val="17"/>
              </w:rPr>
              <w:t>线连接</w:t>
            </w:r>
          </w:p>
        </w:tc>
        <w:tc>
          <w:tcPr>
            <w:tcW w:w="1069" w:type="dxa"/>
            <w:vAlign w:val="top"/>
          </w:tcPr>
          <w:p>
            <w:pPr>
              <w:rPr>
                <w:rFonts w:ascii="Arial"/>
                <w:sz w:val="21"/>
              </w:rPr>
            </w:pPr>
            <w:r/>
          </w:p>
        </w:tc>
      </w:tr>
      <w:tr>
        <w:trPr>
          <w:trHeight w:val="472" w:hRule="atLeast"/>
        </w:trPr>
        <w:tc>
          <w:tcPr>
            <w:tcW w:w="736" w:type="dxa"/>
            <w:vAlign w:val="top"/>
          </w:tcPr>
          <w:p>
            <w:pPr>
              <w:ind w:left="336"/>
              <w:spacing w:before="182" w:line="190" w:lineRule="auto"/>
              <w:rPr>
                <w:rFonts w:ascii="Arial" w:hAnsi="Arial" w:eastAsia="Arial" w:cs="Arial"/>
                <w:sz w:val="15"/>
                <w:szCs w:val="15"/>
              </w:rPr>
            </w:pPr>
            <w:r>
              <w:rPr>
                <w:rFonts w:ascii="Arial" w:hAnsi="Arial" w:eastAsia="Arial" w:cs="Arial"/>
                <w:sz w:val="15"/>
                <w:szCs w:val="15"/>
                <w:spacing w:val="5"/>
                <w:w w:val="125"/>
              </w:rPr>
              <w:t>4</w:t>
            </w:r>
          </w:p>
        </w:tc>
        <w:tc>
          <w:tcPr>
            <w:tcW w:w="1183" w:type="dxa"/>
            <w:vAlign w:val="top"/>
          </w:tcPr>
          <w:p>
            <w:pPr>
              <w:pStyle w:val="TableText"/>
              <w:ind w:left="276"/>
              <w:spacing w:before="162" w:line="184" w:lineRule="auto"/>
              <w:rPr/>
            </w:pPr>
            <w:r>
              <w:rPr>
                <w:spacing w:val="7"/>
              </w:rPr>
              <w:t>一般规定</w:t>
            </w:r>
          </w:p>
        </w:tc>
        <w:tc>
          <w:tcPr>
            <w:tcW w:w="6372" w:type="dxa"/>
            <w:vAlign w:val="top"/>
            <w:gridSpan w:val="2"/>
          </w:tcPr>
          <w:p>
            <w:pPr>
              <w:pStyle w:val="TableText"/>
              <w:ind w:left="268"/>
              <w:spacing w:before="157" w:line="188" w:lineRule="auto"/>
              <w:rPr/>
            </w:pPr>
            <w:r>
              <w:rPr>
                <w:rFonts w:ascii="Arial" w:hAnsi="Arial" w:eastAsia="Arial" w:cs="Arial"/>
              </w:rPr>
              <w:t>PE</w:t>
            </w:r>
            <w:r>
              <w:rPr>
                <w:spacing w:val="8"/>
              </w:rPr>
              <w:t>零线上严禁装设开关或熔断器</w:t>
            </w:r>
            <w:r>
              <w:rPr>
                <w:spacing w:val="-15"/>
              </w:rPr>
              <w:t xml:space="preserve"> </w:t>
            </w:r>
            <w:r>
              <w:rPr>
                <w:spacing w:val="8"/>
              </w:rPr>
              <w:t>，严禁通过工作电流</w:t>
            </w:r>
            <w:r>
              <w:rPr>
                <w:spacing w:val="-15"/>
              </w:rPr>
              <w:t xml:space="preserve"> </w:t>
            </w:r>
            <w:r>
              <w:rPr>
                <w:spacing w:val="8"/>
              </w:rPr>
              <w:t>，且严禁断线</w:t>
            </w:r>
          </w:p>
        </w:tc>
        <w:tc>
          <w:tcPr>
            <w:tcW w:w="1069" w:type="dxa"/>
            <w:vAlign w:val="top"/>
          </w:tcPr>
          <w:p>
            <w:pPr>
              <w:rPr>
                <w:rFonts w:ascii="Arial"/>
                <w:sz w:val="21"/>
              </w:rPr>
            </w:pPr>
            <w:r/>
          </w:p>
        </w:tc>
      </w:tr>
      <w:tr>
        <w:trPr>
          <w:trHeight w:val="950" w:hRule="atLeast"/>
        </w:trPr>
        <w:tc>
          <w:tcPr>
            <w:tcW w:w="736" w:type="dxa"/>
            <w:vAlign w:val="top"/>
          </w:tcPr>
          <w:p>
            <w:pPr>
              <w:spacing w:line="375" w:lineRule="auto"/>
              <w:rPr>
                <w:rFonts w:ascii="Arial"/>
                <w:sz w:val="21"/>
              </w:rPr>
            </w:pPr>
            <w:r/>
          </w:p>
          <w:p>
            <w:pPr>
              <w:ind w:left="339"/>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183" w:type="dxa"/>
            <w:vAlign w:val="top"/>
          </w:tcPr>
          <w:p>
            <w:pPr>
              <w:spacing w:line="335" w:lineRule="auto"/>
              <w:rPr>
                <w:rFonts w:ascii="Arial"/>
                <w:sz w:val="21"/>
              </w:rPr>
            </w:pPr>
            <w:r/>
          </w:p>
          <w:p>
            <w:pPr>
              <w:pStyle w:val="TableText"/>
              <w:ind w:left="276"/>
              <w:spacing w:before="64" w:line="184" w:lineRule="auto"/>
              <w:rPr/>
            </w:pPr>
            <w:r>
              <w:rPr>
                <w:spacing w:val="7"/>
              </w:rPr>
              <w:t>一般规定</w:t>
            </w:r>
          </w:p>
        </w:tc>
        <w:tc>
          <w:tcPr>
            <w:tcW w:w="6372" w:type="dxa"/>
            <w:vAlign w:val="top"/>
            <w:gridSpan w:val="2"/>
          </w:tcPr>
          <w:p>
            <w:pPr>
              <w:pStyle w:val="TableText"/>
              <w:ind w:left="107" w:right="45" w:firstLine="160"/>
              <w:spacing w:before="185" w:line="191" w:lineRule="auto"/>
              <w:jc w:val="both"/>
              <w:rPr/>
            </w:pPr>
            <w:r>
              <w:rPr>
                <w:spacing w:val="5"/>
              </w:rPr>
              <w:t>相线</w:t>
            </w:r>
            <w:r>
              <w:rPr>
                <w:spacing w:val="-13"/>
              </w:rPr>
              <w:t xml:space="preserve"> </w:t>
            </w:r>
            <w:r>
              <w:rPr>
                <w:spacing w:val="5"/>
                <w:position w:val="1"/>
              </w:rPr>
              <w:t>、</w:t>
            </w:r>
            <w:r>
              <w:rPr>
                <w:rFonts w:ascii="Arial" w:hAnsi="Arial" w:eastAsia="Arial" w:cs="Arial"/>
                <w:spacing w:val="5"/>
              </w:rPr>
              <w:t>N</w:t>
            </w:r>
            <w:r>
              <w:rPr>
                <w:spacing w:val="5"/>
              </w:rPr>
              <w:t>线</w:t>
            </w:r>
            <w:r>
              <w:rPr>
                <w:spacing w:val="-21"/>
              </w:rPr>
              <w:t xml:space="preserve"> </w:t>
            </w:r>
            <w:r>
              <w:rPr>
                <w:spacing w:val="5"/>
                <w:position w:val="1"/>
              </w:rPr>
              <w:t>、</w:t>
            </w:r>
            <w:r>
              <w:rPr>
                <w:rFonts w:ascii="Arial" w:hAnsi="Arial" w:eastAsia="Arial" w:cs="Arial"/>
              </w:rPr>
              <w:t>PE</w:t>
            </w:r>
            <w:r>
              <w:rPr>
                <w:spacing w:val="5"/>
              </w:rPr>
              <w:t>线的颜色标记必须符合以下规定：</w:t>
            </w:r>
            <w:r>
              <w:rPr>
                <w:spacing w:val="-23"/>
              </w:rPr>
              <w:t xml:space="preserve"> </w:t>
            </w:r>
            <w:r>
              <w:rPr>
                <w:spacing w:val="5"/>
              </w:rPr>
              <w:t>相线</w:t>
            </w:r>
            <w:r>
              <w:rPr>
                <w:spacing w:val="16"/>
              </w:rPr>
              <w:t xml:space="preserve"> </w:t>
            </w:r>
            <w:r>
              <w:rPr>
                <w:rFonts w:ascii="Arial" w:hAnsi="Arial" w:eastAsia="Arial" w:cs="Arial"/>
                <w:spacing w:val="5"/>
              </w:rPr>
              <w:t>L1</w:t>
            </w:r>
            <w:r>
              <w:rPr>
                <w:spacing w:val="5"/>
              </w:rPr>
              <w:t>（</w:t>
            </w:r>
            <w:r>
              <w:rPr>
                <w:rFonts w:ascii="Arial" w:hAnsi="Arial" w:eastAsia="Arial" w:cs="Arial"/>
                <w:spacing w:val="5"/>
              </w:rPr>
              <w:t>A</w:t>
            </w:r>
            <w:r>
              <w:rPr>
                <w:spacing w:val="5"/>
              </w:rPr>
              <w:t>）、 </w:t>
            </w:r>
            <w:r>
              <w:rPr>
                <w:rFonts w:ascii="Arial" w:hAnsi="Arial" w:eastAsia="Arial" w:cs="Arial"/>
                <w:spacing w:val="5"/>
                <w:position w:val="-1"/>
              </w:rPr>
              <w:t>L2</w:t>
            </w:r>
            <w:r>
              <w:rPr>
                <w:spacing w:val="5"/>
              </w:rPr>
              <w:t>（</w:t>
            </w:r>
            <w:r>
              <w:rPr>
                <w:rFonts w:ascii="Arial" w:hAnsi="Arial" w:eastAsia="Arial" w:cs="Arial"/>
                <w:spacing w:val="5"/>
              </w:rPr>
              <w:t>B</w:t>
            </w:r>
            <w:r>
              <w:rPr>
                <w:spacing w:val="5"/>
              </w:rPr>
              <w:t>）、 </w:t>
            </w:r>
            <w:r>
              <w:rPr>
                <w:rFonts w:ascii="Arial" w:hAnsi="Arial" w:eastAsia="Arial" w:cs="Arial"/>
                <w:spacing w:val="5"/>
                <w:position w:val="-1"/>
              </w:rPr>
              <w:t>L3</w:t>
            </w:r>
            <w:r>
              <w:rPr>
                <w:spacing w:val="5"/>
              </w:rPr>
              <w:t>（</w:t>
            </w:r>
            <w:r>
              <w:rPr>
                <w:rFonts w:ascii="Arial" w:hAnsi="Arial" w:eastAsia="Arial" w:cs="Arial"/>
                <w:spacing w:val="5"/>
              </w:rPr>
              <w:t>C</w:t>
            </w:r>
            <w:r>
              <w:rPr>
                <w:spacing w:val="5"/>
              </w:rPr>
              <w:t>）</w:t>
            </w:r>
            <w:r>
              <w:rPr/>
              <w:t xml:space="preserve"> </w:t>
            </w:r>
            <w:r>
              <w:rPr>
                <w:spacing w:val="9"/>
              </w:rPr>
              <w:t>相序的绝缘颜色依次为黄</w:t>
            </w:r>
            <w:r>
              <w:rPr>
                <w:spacing w:val="-12"/>
              </w:rPr>
              <w:t xml:space="preserve"> </w:t>
            </w:r>
            <w:r>
              <w:rPr>
                <w:spacing w:val="9"/>
              </w:rPr>
              <w:t>、绿</w:t>
            </w:r>
            <w:r>
              <w:rPr>
                <w:spacing w:val="-21"/>
              </w:rPr>
              <w:t xml:space="preserve"> </w:t>
            </w:r>
            <w:r>
              <w:rPr>
                <w:spacing w:val="9"/>
              </w:rPr>
              <w:t>、红色</w:t>
            </w:r>
            <w:r>
              <w:rPr>
                <w:spacing w:val="-15"/>
              </w:rPr>
              <w:t xml:space="preserve"> </w:t>
            </w:r>
            <w:r>
              <w:rPr>
                <w:spacing w:val="9"/>
              </w:rPr>
              <w:t>；</w:t>
            </w:r>
            <w:r>
              <w:rPr>
                <w:rFonts w:ascii="Arial" w:hAnsi="Arial" w:eastAsia="Arial" w:cs="Arial"/>
                <w:spacing w:val="9"/>
              </w:rPr>
              <w:t>N</w:t>
            </w:r>
            <w:r>
              <w:rPr>
                <w:spacing w:val="9"/>
              </w:rPr>
              <w:t>线的绝缘颜色为淡蓝色</w:t>
            </w:r>
            <w:r>
              <w:rPr>
                <w:spacing w:val="-14"/>
              </w:rPr>
              <w:t xml:space="preserve"> </w:t>
            </w:r>
            <w:r>
              <w:rPr>
                <w:spacing w:val="9"/>
              </w:rPr>
              <w:t>；</w:t>
            </w:r>
            <w:r>
              <w:rPr>
                <w:rFonts w:ascii="Arial" w:hAnsi="Arial" w:eastAsia="Arial" w:cs="Arial"/>
              </w:rPr>
              <w:t>PE</w:t>
            </w:r>
            <w:r>
              <w:rPr>
                <w:spacing w:val="9"/>
              </w:rPr>
              <w:t>线的绝缘颜色为绿</w:t>
            </w:r>
            <w:r>
              <w:rPr/>
              <w:t xml:space="preserve">  </w:t>
            </w:r>
            <w:r>
              <w:rPr>
                <w:spacing w:val="8"/>
              </w:rPr>
              <w:t>/黄双色</w:t>
            </w:r>
            <w:r>
              <w:rPr>
                <w:spacing w:val="-19"/>
              </w:rPr>
              <w:t xml:space="preserve"> </w:t>
            </w:r>
            <w:r>
              <w:rPr>
                <w:spacing w:val="8"/>
              </w:rPr>
              <w:t>。任何情况下上述颜色标记严禁混用和互相代用</w:t>
            </w:r>
          </w:p>
        </w:tc>
        <w:tc>
          <w:tcPr>
            <w:tcW w:w="1069" w:type="dxa"/>
            <w:vAlign w:val="top"/>
          </w:tcPr>
          <w:p>
            <w:pPr>
              <w:rPr>
                <w:rFonts w:ascii="Arial"/>
                <w:sz w:val="21"/>
              </w:rPr>
            </w:pPr>
            <w:r/>
          </w:p>
        </w:tc>
      </w:tr>
      <w:tr>
        <w:trPr>
          <w:trHeight w:val="472" w:hRule="atLeast"/>
        </w:trPr>
        <w:tc>
          <w:tcPr>
            <w:tcW w:w="736" w:type="dxa"/>
            <w:vAlign w:val="top"/>
          </w:tcPr>
          <w:p>
            <w:pPr>
              <w:ind w:left="338"/>
              <w:spacing w:before="182" w:line="190" w:lineRule="auto"/>
              <w:rPr>
                <w:rFonts w:ascii="Arial" w:hAnsi="Arial" w:eastAsia="Arial" w:cs="Arial"/>
                <w:sz w:val="15"/>
                <w:szCs w:val="15"/>
              </w:rPr>
            </w:pPr>
            <w:r>
              <w:rPr>
                <w:rFonts w:ascii="Arial" w:hAnsi="Arial" w:eastAsia="Arial" w:cs="Arial"/>
                <w:sz w:val="15"/>
                <w:szCs w:val="15"/>
                <w:spacing w:val="11"/>
                <w:w w:val="113"/>
              </w:rPr>
              <w:t>6</w:t>
            </w:r>
          </w:p>
        </w:tc>
        <w:tc>
          <w:tcPr>
            <w:tcW w:w="1183"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73"/>
              <w:spacing w:before="64" w:line="184" w:lineRule="auto"/>
              <w:rPr/>
            </w:pPr>
            <w:r>
              <w:rPr>
                <w:spacing w:val="7"/>
              </w:rPr>
              <w:t>保护零线</w:t>
            </w:r>
          </w:p>
        </w:tc>
        <w:tc>
          <w:tcPr>
            <w:tcW w:w="6372" w:type="dxa"/>
            <w:vAlign w:val="top"/>
            <w:gridSpan w:val="2"/>
          </w:tcPr>
          <w:p>
            <w:pPr>
              <w:pStyle w:val="TableText"/>
              <w:ind w:left="280"/>
              <w:spacing w:before="162" w:line="184" w:lineRule="auto"/>
              <w:rPr/>
            </w:pPr>
            <w:r>
              <w:rPr>
                <w:spacing w:val="6"/>
              </w:rPr>
              <w:t>电机</w:t>
            </w:r>
            <w:r>
              <w:rPr>
                <w:spacing w:val="-21"/>
              </w:rPr>
              <w:t xml:space="preserve"> </w:t>
            </w:r>
            <w:r>
              <w:rPr>
                <w:spacing w:val="6"/>
              </w:rPr>
              <w:t>、变压器</w:t>
            </w:r>
            <w:r>
              <w:rPr>
                <w:spacing w:val="-21"/>
              </w:rPr>
              <w:t xml:space="preserve"> </w:t>
            </w:r>
            <w:r>
              <w:rPr>
                <w:spacing w:val="6"/>
              </w:rPr>
              <w:t>、电器</w:t>
            </w:r>
            <w:r>
              <w:rPr>
                <w:spacing w:val="-21"/>
              </w:rPr>
              <w:t xml:space="preserve"> </w:t>
            </w:r>
            <w:r>
              <w:rPr>
                <w:spacing w:val="6"/>
              </w:rPr>
              <w:t>、照明器具</w:t>
            </w:r>
            <w:r>
              <w:rPr>
                <w:spacing w:val="-21"/>
              </w:rPr>
              <w:t xml:space="preserve"> </w:t>
            </w:r>
            <w:r>
              <w:rPr>
                <w:spacing w:val="6"/>
              </w:rPr>
              <w:t>、手持式电动</w:t>
            </w:r>
            <w:r>
              <w:rPr>
                <w:spacing w:val="5"/>
              </w:rPr>
              <w:t>工具的金属外壳应做保护接零</w:t>
            </w:r>
          </w:p>
        </w:tc>
        <w:tc>
          <w:tcPr>
            <w:tcW w:w="1069" w:type="dxa"/>
            <w:vAlign w:val="top"/>
          </w:tcPr>
          <w:p>
            <w:pPr>
              <w:rPr>
                <w:rFonts w:ascii="Arial"/>
                <w:sz w:val="21"/>
              </w:rPr>
            </w:pPr>
            <w:r/>
          </w:p>
        </w:tc>
      </w:tr>
      <w:tr>
        <w:trPr>
          <w:trHeight w:val="472" w:hRule="atLeast"/>
        </w:trPr>
        <w:tc>
          <w:tcPr>
            <w:tcW w:w="736" w:type="dxa"/>
            <w:vAlign w:val="top"/>
          </w:tcPr>
          <w:p>
            <w:pPr>
              <w:ind w:left="338"/>
              <w:spacing w:before="182" w:line="190" w:lineRule="auto"/>
              <w:rPr>
                <w:rFonts w:ascii="Arial" w:hAnsi="Arial" w:eastAsia="Arial" w:cs="Arial"/>
                <w:sz w:val="15"/>
                <w:szCs w:val="15"/>
              </w:rPr>
            </w:pPr>
            <w:r>
              <w:rPr>
                <w:rFonts w:ascii="Arial" w:hAnsi="Arial" w:eastAsia="Arial" w:cs="Arial"/>
                <w:sz w:val="15"/>
                <w:szCs w:val="15"/>
                <w:spacing w:val="13"/>
                <w:w w:val="112"/>
              </w:rPr>
              <w:t>7</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80"/>
              <w:spacing w:before="162" w:line="185" w:lineRule="auto"/>
              <w:rPr/>
            </w:pPr>
            <w:r>
              <w:rPr>
                <w:spacing w:val="7"/>
              </w:rPr>
              <w:t>电气设备传动装置的金属部件</w:t>
            </w:r>
          </w:p>
        </w:tc>
        <w:tc>
          <w:tcPr>
            <w:tcW w:w="1069" w:type="dxa"/>
            <w:vAlign w:val="top"/>
          </w:tcPr>
          <w:p>
            <w:pPr>
              <w:rPr>
                <w:rFonts w:ascii="Arial"/>
                <w:sz w:val="21"/>
              </w:rPr>
            </w:pPr>
            <w:r/>
          </w:p>
        </w:tc>
      </w:tr>
      <w:tr>
        <w:trPr>
          <w:trHeight w:val="472" w:hRule="atLeast"/>
        </w:trPr>
        <w:tc>
          <w:tcPr>
            <w:tcW w:w="736" w:type="dxa"/>
            <w:vAlign w:val="top"/>
          </w:tcPr>
          <w:p>
            <w:pPr>
              <w:ind w:left="336"/>
              <w:spacing w:before="158" w:line="179" w:lineRule="exact"/>
              <w:rPr>
                <w:rFonts w:ascii="Arial" w:hAnsi="Arial" w:eastAsia="Arial" w:cs="Arial"/>
                <w:sz w:val="15"/>
                <w:szCs w:val="15"/>
              </w:rPr>
            </w:pPr>
            <w:r>
              <w:rPr>
                <w:rFonts w:ascii="Arial" w:hAnsi="Arial" w:eastAsia="Arial" w:cs="Arial"/>
                <w:sz w:val="15"/>
                <w:szCs w:val="15"/>
                <w:spacing w:val="12"/>
                <w:w w:val="115"/>
              </w:rPr>
              <w:t>8</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68"/>
              <w:spacing w:before="162" w:line="185" w:lineRule="auto"/>
              <w:rPr/>
            </w:pPr>
            <w:r>
              <w:rPr>
                <w:spacing w:val="8"/>
              </w:rPr>
              <w:t>配电柜与控制柜的金属框架</w:t>
            </w:r>
          </w:p>
        </w:tc>
        <w:tc>
          <w:tcPr>
            <w:tcW w:w="1069" w:type="dxa"/>
            <w:vAlign w:val="top"/>
          </w:tcPr>
          <w:p>
            <w:pPr>
              <w:rPr>
                <w:rFonts w:ascii="Arial"/>
                <w:sz w:val="21"/>
              </w:rPr>
            </w:pPr>
            <w:r/>
          </w:p>
        </w:tc>
      </w:tr>
      <w:tr>
        <w:trPr>
          <w:trHeight w:val="472" w:hRule="atLeast"/>
        </w:trPr>
        <w:tc>
          <w:tcPr>
            <w:tcW w:w="736" w:type="dxa"/>
            <w:vAlign w:val="top"/>
          </w:tcPr>
          <w:p>
            <w:pPr>
              <w:ind w:left="338"/>
              <w:spacing w:before="185" w:line="187" w:lineRule="auto"/>
              <w:rPr>
                <w:rFonts w:ascii="Arial" w:hAnsi="Arial" w:eastAsia="Arial" w:cs="Arial"/>
                <w:sz w:val="15"/>
                <w:szCs w:val="15"/>
              </w:rPr>
            </w:pPr>
            <w:r>
              <w:rPr>
                <w:rFonts w:ascii="Arial" w:hAnsi="Arial" w:eastAsia="Arial" w:cs="Arial"/>
                <w:sz w:val="15"/>
                <w:szCs w:val="15"/>
                <w:spacing w:val="12"/>
                <w:w w:val="112"/>
              </w:rPr>
              <w:t>9</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68"/>
              <w:spacing w:before="163" w:line="185" w:lineRule="auto"/>
              <w:rPr/>
            </w:pPr>
            <w:r>
              <w:rPr>
                <w:spacing w:val="8"/>
              </w:rPr>
              <w:t>配电装置的金属箱体</w:t>
            </w:r>
            <w:r>
              <w:rPr>
                <w:spacing w:val="-21"/>
              </w:rPr>
              <w:t xml:space="preserve"> </w:t>
            </w:r>
            <w:r>
              <w:rPr>
                <w:spacing w:val="8"/>
              </w:rPr>
              <w:t>、框架及靠近带电部分的金属围栏和金</w:t>
            </w:r>
            <w:r>
              <w:rPr>
                <w:spacing w:val="7"/>
              </w:rPr>
              <w:t>属门</w:t>
            </w:r>
          </w:p>
        </w:tc>
        <w:tc>
          <w:tcPr>
            <w:tcW w:w="1069" w:type="dxa"/>
            <w:vAlign w:val="top"/>
          </w:tcPr>
          <w:p>
            <w:pPr>
              <w:rPr>
                <w:rFonts w:ascii="Arial"/>
                <w:sz w:val="21"/>
              </w:rPr>
            </w:pPr>
            <w:r/>
          </w:p>
        </w:tc>
      </w:tr>
      <w:tr>
        <w:trPr>
          <w:trHeight w:val="472" w:hRule="atLeast"/>
        </w:trPr>
        <w:tc>
          <w:tcPr>
            <w:tcW w:w="736" w:type="dxa"/>
            <w:vAlign w:val="top"/>
          </w:tcPr>
          <w:p>
            <w:pPr>
              <w:ind w:left="300"/>
              <w:spacing w:before="159" w:line="179" w:lineRule="exact"/>
              <w:rPr>
                <w:rFonts w:ascii="Arial" w:hAnsi="Arial" w:eastAsia="Arial" w:cs="Arial"/>
                <w:sz w:val="15"/>
                <w:szCs w:val="15"/>
              </w:rPr>
            </w:pPr>
            <w:r>
              <w:rPr>
                <w:rFonts w:ascii="Arial" w:hAnsi="Arial" w:eastAsia="Arial" w:cs="Arial"/>
                <w:sz w:val="15"/>
                <w:szCs w:val="15"/>
                <w:spacing w:val="10"/>
              </w:rPr>
              <w:t>10</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80"/>
              <w:spacing w:before="163" w:line="184" w:lineRule="auto"/>
              <w:rPr/>
            </w:pPr>
            <w:r>
              <w:rPr>
                <w:spacing w:val="3"/>
              </w:rPr>
              <w:t>电力线路的金属保护管</w:t>
            </w:r>
            <w:r>
              <w:rPr>
                <w:spacing w:val="-17"/>
              </w:rPr>
              <w:t xml:space="preserve"> </w:t>
            </w:r>
            <w:r>
              <w:rPr>
                <w:spacing w:val="3"/>
              </w:rPr>
              <w:t>、敷设的钢索</w:t>
            </w:r>
            <w:r>
              <w:rPr>
                <w:spacing w:val="-25"/>
              </w:rPr>
              <w:t xml:space="preserve"> </w:t>
            </w:r>
            <w:r>
              <w:rPr>
                <w:spacing w:val="3"/>
              </w:rPr>
              <w:t>、起重机的底座和轨道</w:t>
            </w:r>
            <w:r>
              <w:rPr>
                <w:spacing w:val="-24"/>
              </w:rPr>
              <w:t xml:space="preserve"> </w:t>
            </w:r>
            <w:r>
              <w:rPr>
                <w:spacing w:val="3"/>
              </w:rPr>
              <w:t>、滑升模板金属操作平台等</w:t>
            </w:r>
          </w:p>
        </w:tc>
        <w:tc>
          <w:tcPr>
            <w:tcW w:w="1069" w:type="dxa"/>
            <w:vAlign w:val="top"/>
          </w:tcPr>
          <w:p>
            <w:pPr>
              <w:rPr>
                <w:rFonts w:ascii="Arial"/>
                <w:sz w:val="21"/>
              </w:rPr>
            </w:pPr>
            <w:r/>
          </w:p>
        </w:tc>
      </w:tr>
      <w:tr>
        <w:trPr>
          <w:trHeight w:val="472" w:hRule="atLeast"/>
        </w:trPr>
        <w:tc>
          <w:tcPr>
            <w:tcW w:w="736" w:type="dxa"/>
            <w:vAlign w:val="top"/>
          </w:tcPr>
          <w:p>
            <w:pPr>
              <w:ind w:left="300"/>
              <w:spacing w:before="160" w:line="180" w:lineRule="exact"/>
              <w:rPr>
                <w:rFonts w:ascii="Arial" w:hAnsi="Arial" w:eastAsia="Arial" w:cs="Arial"/>
                <w:sz w:val="15"/>
                <w:szCs w:val="15"/>
              </w:rPr>
            </w:pPr>
            <w:r>
              <w:rPr>
                <w:rFonts w:ascii="Arial" w:hAnsi="Arial" w:eastAsia="Arial" w:cs="Arial"/>
                <w:sz w:val="15"/>
                <w:szCs w:val="15"/>
                <w:spacing w:val="10"/>
              </w:rPr>
              <w:t>11</w:t>
            </w:r>
          </w:p>
        </w:tc>
        <w:tc>
          <w:tcPr>
            <w:tcW w:w="1183" w:type="dxa"/>
            <w:vAlign w:val="top"/>
            <w:vMerge w:val="continue"/>
            <w:tcBorders>
              <w:top w:val="nil"/>
            </w:tcBorders>
          </w:tcPr>
          <w:p>
            <w:pPr>
              <w:rPr>
                <w:rFonts w:ascii="Arial"/>
                <w:sz w:val="21"/>
              </w:rPr>
            </w:pPr>
            <w:r/>
          </w:p>
        </w:tc>
        <w:tc>
          <w:tcPr>
            <w:tcW w:w="6372" w:type="dxa"/>
            <w:vAlign w:val="top"/>
            <w:gridSpan w:val="2"/>
          </w:tcPr>
          <w:p>
            <w:pPr>
              <w:pStyle w:val="TableText"/>
              <w:ind w:left="266"/>
              <w:spacing w:before="164" w:line="180" w:lineRule="auto"/>
              <w:rPr/>
            </w:pPr>
            <w:r>
              <w:rPr>
                <w:spacing w:val="8"/>
              </w:rPr>
              <w:t>安装在电力线路杆（塔）上的开关</w:t>
            </w:r>
            <w:r>
              <w:rPr>
                <w:spacing w:val="-17"/>
              </w:rPr>
              <w:t xml:space="preserve"> </w:t>
            </w:r>
            <w:r>
              <w:rPr>
                <w:spacing w:val="8"/>
              </w:rPr>
              <w:t>、电容器等电气装置的金属外壳及支架</w:t>
            </w:r>
          </w:p>
        </w:tc>
        <w:tc>
          <w:tcPr>
            <w:tcW w:w="1069" w:type="dxa"/>
            <w:vAlign w:val="top"/>
          </w:tcPr>
          <w:p>
            <w:pPr>
              <w:rPr>
                <w:rFonts w:ascii="Arial"/>
                <w:sz w:val="21"/>
              </w:rPr>
            </w:pPr>
            <w:r/>
          </w:p>
        </w:tc>
      </w:tr>
      <w:tr>
        <w:trPr>
          <w:trHeight w:val="631" w:hRule="atLeast"/>
        </w:trPr>
        <w:tc>
          <w:tcPr>
            <w:tcW w:w="736" w:type="dxa"/>
            <w:vAlign w:val="top"/>
          </w:tcPr>
          <w:p>
            <w:pPr>
              <w:ind w:left="300"/>
              <w:spacing w:before="240" w:line="180" w:lineRule="exact"/>
              <w:rPr>
                <w:rFonts w:ascii="Arial" w:hAnsi="Arial" w:eastAsia="Arial" w:cs="Arial"/>
                <w:sz w:val="15"/>
                <w:szCs w:val="15"/>
              </w:rPr>
            </w:pPr>
            <w:r>
              <w:rPr>
                <w:rFonts w:ascii="Arial" w:hAnsi="Arial" w:eastAsia="Arial" w:cs="Arial"/>
                <w:sz w:val="15"/>
                <w:szCs w:val="15"/>
                <w:spacing w:val="10"/>
              </w:rPr>
              <w:t>12</w:t>
            </w:r>
          </w:p>
        </w:tc>
        <w:tc>
          <w:tcPr>
            <w:tcW w:w="1183"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434"/>
              <w:spacing w:before="64" w:line="186" w:lineRule="auto"/>
              <w:rPr/>
            </w:pPr>
            <w:r>
              <w:rPr>
                <w:spacing w:val="5"/>
              </w:rPr>
              <w:t>接地</w:t>
            </w:r>
          </w:p>
        </w:tc>
        <w:tc>
          <w:tcPr>
            <w:tcW w:w="6372" w:type="dxa"/>
            <w:vAlign w:val="top"/>
            <w:gridSpan w:val="2"/>
          </w:tcPr>
          <w:p>
            <w:pPr>
              <w:pStyle w:val="TableText"/>
              <w:ind w:left="119" w:right="101" w:firstLine="146"/>
              <w:spacing w:before="132" w:line="193" w:lineRule="auto"/>
              <w:rPr/>
            </w:pPr>
            <w:r>
              <w:rPr>
                <w:rFonts w:ascii="Arial" w:hAnsi="Arial" w:eastAsia="Arial" w:cs="Arial"/>
              </w:rPr>
              <w:t>TN</w:t>
            </w:r>
            <w:r>
              <w:rPr>
                <w:spacing w:val="10"/>
              </w:rPr>
              <w:t>系统中的保护零线除必须在配电室或总配电箱处做重复接地外</w:t>
            </w:r>
            <w:r>
              <w:rPr>
                <w:spacing w:val="-7"/>
              </w:rPr>
              <w:t xml:space="preserve"> </w:t>
            </w:r>
            <w:r>
              <w:rPr>
                <w:spacing w:val="10"/>
              </w:rPr>
              <w:t>，还必须在配电系统</w:t>
            </w:r>
            <w:r>
              <w:rPr/>
              <w:t xml:space="preserve"> </w:t>
            </w:r>
            <w:r>
              <w:rPr>
                <w:spacing w:val="7"/>
              </w:rPr>
              <w:t>的中间处和末端处做重复接地</w:t>
            </w:r>
          </w:p>
        </w:tc>
        <w:tc>
          <w:tcPr>
            <w:tcW w:w="1069" w:type="dxa"/>
            <w:vAlign w:val="top"/>
          </w:tcPr>
          <w:p>
            <w:pPr>
              <w:rPr>
                <w:rFonts w:ascii="Arial"/>
                <w:sz w:val="21"/>
              </w:rPr>
            </w:pPr>
            <w:r/>
          </w:p>
        </w:tc>
      </w:tr>
      <w:tr>
        <w:trPr>
          <w:trHeight w:val="393" w:hRule="atLeast"/>
        </w:trPr>
        <w:tc>
          <w:tcPr>
            <w:tcW w:w="736" w:type="dxa"/>
            <w:vAlign w:val="top"/>
          </w:tcPr>
          <w:p>
            <w:pPr>
              <w:ind w:left="300"/>
              <w:spacing w:before="120" w:line="178" w:lineRule="exact"/>
              <w:rPr>
                <w:rFonts w:ascii="Arial" w:hAnsi="Arial" w:eastAsia="Arial" w:cs="Arial"/>
                <w:sz w:val="15"/>
                <w:szCs w:val="15"/>
              </w:rPr>
            </w:pPr>
            <w:r>
              <w:rPr>
                <w:rFonts w:ascii="Arial" w:hAnsi="Arial" w:eastAsia="Arial" w:cs="Arial"/>
                <w:sz w:val="15"/>
                <w:szCs w:val="15"/>
                <w:spacing w:val="10"/>
              </w:rPr>
              <w:t>13</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66"/>
              <w:spacing w:before="120" w:line="179" w:lineRule="auto"/>
              <w:rPr/>
            </w:pPr>
            <w:r>
              <w:rPr>
                <w:spacing w:val="11"/>
              </w:rPr>
              <w:t>在 </w:t>
            </w:r>
            <w:r>
              <w:rPr>
                <w:rFonts w:ascii="Arial" w:hAnsi="Arial" w:eastAsia="Arial" w:cs="Arial"/>
              </w:rPr>
              <w:t>TN</w:t>
            </w:r>
            <w:r>
              <w:rPr>
                <w:spacing w:val="11"/>
              </w:rPr>
              <w:t>系统中</w:t>
            </w:r>
            <w:r>
              <w:rPr>
                <w:spacing w:val="-12"/>
              </w:rPr>
              <w:t xml:space="preserve"> </w:t>
            </w:r>
            <w:r>
              <w:rPr>
                <w:spacing w:val="11"/>
                <w:position w:val="1"/>
              </w:rPr>
              <w:t>，</w:t>
            </w:r>
            <w:r>
              <w:rPr>
                <w:spacing w:val="11"/>
              </w:rPr>
              <w:t>保护零线每一处重复接地装置的接地电阻值不应大于</w:t>
            </w:r>
            <w:r>
              <w:rPr>
                <w:rFonts w:ascii="Arial" w:hAnsi="Arial" w:eastAsia="Arial" w:cs="Arial"/>
                <w:spacing w:val="11"/>
              </w:rPr>
              <w:t>10</w:t>
            </w:r>
            <w:r>
              <w:rPr>
                <w:spacing w:val="11"/>
              </w:rPr>
              <w:t>Ω</w:t>
            </w:r>
          </w:p>
        </w:tc>
        <w:tc>
          <w:tcPr>
            <w:tcW w:w="1069" w:type="dxa"/>
            <w:vAlign w:val="top"/>
          </w:tcPr>
          <w:p>
            <w:pPr>
              <w:rPr>
                <w:rFonts w:ascii="Arial"/>
                <w:sz w:val="21"/>
              </w:rPr>
            </w:pPr>
            <w:r/>
          </w:p>
        </w:tc>
      </w:tr>
      <w:tr>
        <w:trPr>
          <w:trHeight w:val="393" w:hRule="atLeast"/>
        </w:trPr>
        <w:tc>
          <w:tcPr>
            <w:tcW w:w="736" w:type="dxa"/>
            <w:vAlign w:val="top"/>
          </w:tcPr>
          <w:p>
            <w:pPr>
              <w:ind w:left="300"/>
              <w:spacing w:before="120" w:line="180" w:lineRule="exact"/>
              <w:rPr>
                <w:rFonts w:ascii="Arial" w:hAnsi="Arial" w:eastAsia="Arial" w:cs="Arial"/>
                <w:sz w:val="15"/>
                <w:szCs w:val="15"/>
              </w:rPr>
            </w:pPr>
            <w:r>
              <w:rPr>
                <w:rFonts w:ascii="Arial" w:hAnsi="Arial" w:eastAsia="Arial" w:cs="Arial"/>
                <w:sz w:val="15"/>
                <w:szCs w:val="15"/>
                <w:spacing w:val="10"/>
              </w:rPr>
              <w:t>14</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68"/>
              <w:spacing w:before="120" w:line="188" w:lineRule="auto"/>
              <w:rPr/>
            </w:pPr>
            <w:r>
              <w:rPr>
                <w:spacing w:val="10"/>
              </w:rPr>
              <w:t>每一接地装置的接地线应采用</w:t>
            </w:r>
            <w:r>
              <w:rPr>
                <w:rFonts w:ascii="Arial" w:hAnsi="Arial" w:eastAsia="Arial" w:cs="Arial"/>
                <w:spacing w:val="10"/>
              </w:rPr>
              <w:t>2</w:t>
            </w:r>
            <w:r>
              <w:rPr>
                <w:spacing w:val="10"/>
              </w:rPr>
              <w:t>根及以上导体</w:t>
            </w:r>
            <w:r>
              <w:rPr>
                <w:spacing w:val="-15"/>
              </w:rPr>
              <w:t xml:space="preserve"> </w:t>
            </w:r>
            <w:r>
              <w:rPr>
                <w:spacing w:val="10"/>
              </w:rPr>
              <w:t>，在不同点与接地</w:t>
            </w:r>
            <w:r>
              <w:rPr>
                <w:spacing w:val="9"/>
              </w:rPr>
              <w:t>体做电气连接</w:t>
            </w:r>
          </w:p>
        </w:tc>
        <w:tc>
          <w:tcPr>
            <w:tcW w:w="1069" w:type="dxa"/>
            <w:vAlign w:val="top"/>
          </w:tcPr>
          <w:p>
            <w:pPr>
              <w:rPr>
                <w:rFonts w:ascii="Arial"/>
                <w:sz w:val="21"/>
              </w:rPr>
            </w:pPr>
            <w:r/>
          </w:p>
        </w:tc>
      </w:tr>
      <w:tr>
        <w:trPr>
          <w:trHeight w:val="631" w:hRule="atLeast"/>
        </w:trPr>
        <w:tc>
          <w:tcPr>
            <w:tcW w:w="736" w:type="dxa"/>
            <w:vAlign w:val="top"/>
          </w:tcPr>
          <w:p>
            <w:pPr>
              <w:ind w:left="300"/>
              <w:spacing w:before="240" w:line="179" w:lineRule="exact"/>
              <w:rPr>
                <w:rFonts w:ascii="Arial" w:hAnsi="Arial" w:eastAsia="Arial" w:cs="Arial"/>
                <w:sz w:val="15"/>
                <w:szCs w:val="15"/>
              </w:rPr>
            </w:pPr>
            <w:r>
              <w:rPr>
                <w:rFonts w:ascii="Arial" w:hAnsi="Arial" w:eastAsia="Arial" w:cs="Arial"/>
                <w:sz w:val="15"/>
                <w:szCs w:val="15"/>
                <w:spacing w:val="10"/>
              </w:rPr>
              <w:t>15</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106" w:right="51" w:firstLine="159"/>
              <w:spacing w:before="137" w:line="191" w:lineRule="auto"/>
              <w:rPr/>
            </w:pPr>
            <w:r>
              <w:rPr>
                <w:spacing w:val="12"/>
              </w:rPr>
              <w:t>不得采用铝导体做接地体或地下接地线</w:t>
            </w:r>
            <w:r>
              <w:rPr>
                <w:spacing w:val="-14"/>
              </w:rPr>
              <w:t xml:space="preserve"> </w:t>
            </w:r>
            <w:r>
              <w:rPr>
                <w:spacing w:val="12"/>
              </w:rPr>
              <w:t>。垂直接地体宜采用角钢</w:t>
            </w:r>
            <w:r>
              <w:rPr>
                <w:spacing w:val="-21"/>
              </w:rPr>
              <w:t xml:space="preserve"> </w:t>
            </w:r>
            <w:r>
              <w:rPr>
                <w:spacing w:val="12"/>
              </w:rPr>
              <w:t>、钢管或光面圆钢，</w:t>
            </w:r>
            <w:r>
              <w:rPr/>
              <w:t xml:space="preserve"> </w:t>
            </w:r>
            <w:r>
              <w:rPr>
                <w:spacing w:val="8"/>
              </w:rPr>
              <w:t>不得采用螺纹钢</w:t>
            </w:r>
          </w:p>
        </w:tc>
        <w:tc>
          <w:tcPr>
            <w:tcW w:w="1069" w:type="dxa"/>
            <w:vAlign w:val="top"/>
          </w:tcPr>
          <w:p>
            <w:pPr>
              <w:rPr>
                <w:rFonts w:ascii="Arial"/>
                <w:sz w:val="21"/>
              </w:rPr>
            </w:pPr>
            <w:r/>
          </w:p>
        </w:tc>
      </w:tr>
      <w:tr>
        <w:trPr>
          <w:trHeight w:val="472" w:hRule="atLeast"/>
        </w:trPr>
        <w:tc>
          <w:tcPr>
            <w:tcW w:w="736" w:type="dxa"/>
            <w:vAlign w:val="top"/>
          </w:tcPr>
          <w:p>
            <w:pPr>
              <w:ind w:left="300"/>
              <w:spacing w:before="161" w:line="179" w:lineRule="exact"/>
              <w:rPr>
                <w:rFonts w:ascii="Arial" w:hAnsi="Arial" w:eastAsia="Arial" w:cs="Arial"/>
                <w:sz w:val="15"/>
                <w:szCs w:val="15"/>
              </w:rPr>
            </w:pPr>
            <w:r>
              <w:rPr>
                <w:rFonts w:ascii="Arial" w:hAnsi="Arial" w:eastAsia="Arial" w:cs="Arial"/>
                <w:sz w:val="15"/>
                <w:szCs w:val="15"/>
                <w:spacing w:val="10"/>
              </w:rPr>
              <w:t>16</w:t>
            </w:r>
          </w:p>
        </w:tc>
        <w:tc>
          <w:tcPr>
            <w:tcW w:w="1183" w:type="dxa"/>
            <w:vAlign w:val="top"/>
            <w:vMerge w:val="continue"/>
            <w:tcBorders>
              <w:top w:val="nil"/>
            </w:tcBorders>
          </w:tcPr>
          <w:p>
            <w:pPr>
              <w:rPr>
                <w:rFonts w:ascii="Arial"/>
                <w:sz w:val="21"/>
              </w:rPr>
            </w:pPr>
            <w:r/>
          </w:p>
        </w:tc>
        <w:tc>
          <w:tcPr>
            <w:tcW w:w="6372" w:type="dxa"/>
            <w:vAlign w:val="top"/>
            <w:gridSpan w:val="2"/>
          </w:tcPr>
          <w:p>
            <w:pPr>
              <w:pStyle w:val="TableText"/>
              <w:ind w:left="266"/>
              <w:spacing w:before="166" w:line="184" w:lineRule="auto"/>
              <w:rPr/>
            </w:pPr>
            <w:r>
              <w:rPr>
                <w:spacing w:val="7"/>
              </w:rPr>
              <w:t>接地可利用自然接地体</w:t>
            </w:r>
            <w:r>
              <w:rPr>
                <w:spacing w:val="-2"/>
              </w:rPr>
              <w:t xml:space="preserve"> </w:t>
            </w:r>
            <w:r>
              <w:rPr>
                <w:spacing w:val="7"/>
              </w:rPr>
              <w:t>，但应保证其电气连接和热稳定</w:t>
            </w:r>
          </w:p>
        </w:tc>
        <w:tc>
          <w:tcPr>
            <w:tcW w:w="1069" w:type="dxa"/>
            <w:vAlign w:val="top"/>
          </w:tcPr>
          <w:p>
            <w:pPr>
              <w:rPr>
                <w:rFonts w:ascii="Arial"/>
                <w:sz w:val="21"/>
              </w:rPr>
            </w:pPr>
            <w:r/>
          </w:p>
        </w:tc>
      </w:tr>
      <w:tr>
        <w:trPr>
          <w:trHeight w:val="949" w:hRule="atLeast"/>
        </w:trPr>
        <w:tc>
          <w:tcPr>
            <w:tcW w:w="736" w:type="dxa"/>
            <w:vAlign w:val="top"/>
          </w:tcPr>
          <w:p>
            <w:pPr>
              <w:spacing w:line="355" w:lineRule="auto"/>
              <w:rPr>
                <w:rFonts w:ascii="Arial"/>
                <w:sz w:val="21"/>
              </w:rPr>
            </w:pPr>
            <w:r/>
          </w:p>
          <w:p>
            <w:pPr>
              <w:ind w:left="300"/>
              <w:spacing w:before="43" w:line="181" w:lineRule="exact"/>
              <w:rPr>
                <w:rFonts w:ascii="Arial" w:hAnsi="Arial" w:eastAsia="Arial" w:cs="Arial"/>
                <w:sz w:val="15"/>
                <w:szCs w:val="15"/>
              </w:rPr>
            </w:pPr>
            <w:r>
              <w:rPr>
                <w:rFonts w:ascii="Arial" w:hAnsi="Arial" w:eastAsia="Arial" w:cs="Arial"/>
                <w:sz w:val="15"/>
                <w:szCs w:val="15"/>
                <w:spacing w:val="10"/>
              </w:rPr>
              <w:t>17</w:t>
            </w:r>
          </w:p>
        </w:tc>
        <w:tc>
          <w:tcPr>
            <w:tcW w:w="1183" w:type="dxa"/>
            <w:vAlign w:val="top"/>
          </w:tcPr>
          <w:p>
            <w:pPr>
              <w:spacing w:line="339" w:lineRule="auto"/>
              <w:rPr>
                <w:rFonts w:ascii="Arial"/>
                <w:sz w:val="21"/>
              </w:rPr>
            </w:pPr>
            <w:r/>
          </w:p>
          <w:p>
            <w:pPr>
              <w:pStyle w:val="TableText"/>
              <w:ind w:left="443"/>
              <w:spacing w:before="65" w:line="184" w:lineRule="auto"/>
              <w:rPr/>
            </w:pPr>
            <w:r>
              <w:rPr/>
              <w:t>防雷</w:t>
            </w:r>
          </w:p>
        </w:tc>
        <w:tc>
          <w:tcPr>
            <w:tcW w:w="6372" w:type="dxa"/>
            <w:vAlign w:val="top"/>
            <w:gridSpan w:val="2"/>
          </w:tcPr>
          <w:p>
            <w:pPr>
              <w:pStyle w:val="TableText"/>
              <w:ind w:left="103" w:right="102" w:firstLine="159"/>
              <w:spacing w:before="190" w:line="194" w:lineRule="auto"/>
              <w:jc w:val="both"/>
              <w:rPr/>
            </w:pPr>
            <w:r>
              <w:rPr>
                <w:spacing w:val="7"/>
              </w:rPr>
              <w:t>做防雷接地机械上的电气设备</w:t>
            </w:r>
            <w:r>
              <w:rPr>
                <w:spacing w:val="-15"/>
              </w:rPr>
              <w:t xml:space="preserve"> </w:t>
            </w:r>
            <w:r>
              <w:rPr>
                <w:spacing w:val="7"/>
              </w:rPr>
              <w:t>，所连接的 </w:t>
            </w:r>
            <w:r>
              <w:rPr>
                <w:rFonts w:ascii="Arial" w:hAnsi="Arial" w:eastAsia="Arial" w:cs="Arial"/>
              </w:rPr>
              <w:t>PE</w:t>
            </w:r>
            <w:r>
              <w:rPr>
                <w:spacing w:val="7"/>
              </w:rPr>
              <w:t>线必须同时做重复接地</w:t>
            </w:r>
            <w:r>
              <w:rPr>
                <w:spacing w:val="-14"/>
              </w:rPr>
              <w:t xml:space="preserve"> </w:t>
            </w:r>
            <w:r>
              <w:rPr>
                <w:spacing w:val="7"/>
              </w:rPr>
              <w:t>，</w:t>
            </w:r>
            <w:r>
              <w:rPr>
                <w:spacing w:val="-24"/>
              </w:rPr>
              <w:t xml:space="preserve"> </w:t>
            </w:r>
            <w:r>
              <w:rPr>
                <w:spacing w:val="7"/>
              </w:rPr>
              <w:t>同一</w:t>
            </w:r>
            <w:r>
              <w:rPr>
                <w:spacing w:val="-25"/>
              </w:rPr>
              <w:t xml:space="preserve"> </w:t>
            </w:r>
            <w:r>
              <w:rPr>
                <w:spacing w:val="7"/>
              </w:rPr>
              <w:t>台机</w:t>
            </w:r>
            <w:r>
              <w:rPr>
                <w:spacing w:val="6"/>
              </w:rPr>
              <w:t>械电气</w:t>
            </w:r>
            <w:r>
              <w:rPr/>
              <w:t xml:space="preserve"> </w:t>
            </w:r>
            <w:r>
              <w:rPr>
                <w:spacing w:val="11"/>
              </w:rPr>
              <w:t>设备的重复接地和机械的防雷接地可共用同一接地体</w:t>
            </w:r>
            <w:r>
              <w:rPr>
                <w:spacing w:val="-3"/>
              </w:rPr>
              <w:t xml:space="preserve"> </w:t>
            </w:r>
            <w:r>
              <w:rPr>
                <w:spacing w:val="11"/>
              </w:rPr>
              <w:t>，但接地电阻应符合重复接地电阻</w:t>
            </w:r>
            <w:r>
              <w:rPr/>
              <w:t xml:space="preserve"> </w:t>
            </w:r>
            <w:r>
              <w:rPr>
                <w:spacing w:val="7"/>
              </w:rPr>
              <w:t>值的要求</w:t>
            </w:r>
          </w:p>
        </w:tc>
        <w:tc>
          <w:tcPr>
            <w:tcW w:w="1069" w:type="dxa"/>
            <w:vAlign w:val="top"/>
          </w:tcPr>
          <w:p>
            <w:pPr>
              <w:rPr>
                <w:rFonts w:ascii="Arial"/>
                <w:sz w:val="21"/>
              </w:rPr>
            </w:pPr>
            <w:r/>
          </w:p>
        </w:tc>
      </w:tr>
      <w:tr>
        <w:trPr>
          <w:trHeight w:val="631" w:hRule="atLeast"/>
        </w:trPr>
        <w:tc>
          <w:tcPr>
            <w:tcW w:w="736" w:type="dxa"/>
            <w:vAlign w:val="top"/>
          </w:tcPr>
          <w:p>
            <w:pPr>
              <w:ind w:left="299"/>
              <w:spacing w:before="242" w:line="178" w:lineRule="exact"/>
              <w:rPr>
                <w:rFonts w:ascii="Arial" w:hAnsi="Arial" w:eastAsia="Arial" w:cs="Arial"/>
                <w:sz w:val="15"/>
                <w:szCs w:val="15"/>
              </w:rPr>
            </w:pPr>
            <w:r>
              <w:rPr>
                <w:rFonts w:ascii="Arial" w:hAnsi="Arial" w:eastAsia="Arial" w:cs="Arial"/>
                <w:sz w:val="15"/>
                <w:szCs w:val="15"/>
                <w:spacing w:val="10"/>
              </w:rPr>
              <w:t>18</w:t>
            </w:r>
          </w:p>
        </w:tc>
        <w:tc>
          <w:tcPr>
            <w:tcW w:w="1183" w:type="dxa"/>
            <w:vAlign w:val="top"/>
            <w:vMerge w:val="restart"/>
            <w:tcBorders>
              <w:bottom w:val="nil"/>
            </w:tcBorders>
          </w:tcPr>
          <w:p>
            <w:pPr>
              <w:spacing w:line="354" w:lineRule="auto"/>
              <w:rPr>
                <w:rFonts w:ascii="Arial"/>
                <w:sz w:val="21"/>
              </w:rPr>
            </w:pPr>
            <w:r/>
          </w:p>
          <w:p>
            <w:pPr>
              <w:spacing w:line="355" w:lineRule="auto"/>
              <w:rPr>
                <w:rFonts w:ascii="Arial"/>
                <w:sz w:val="21"/>
              </w:rPr>
            </w:pPr>
            <w:r/>
          </w:p>
          <w:p>
            <w:pPr>
              <w:pStyle w:val="TableText"/>
              <w:ind w:left="354"/>
              <w:spacing w:before="64" w:line="187" w:lineRule="auto"/>
              <w:rPr/>
            </w:pPr>
            <w:r>
              <w:rPr>
                <w:spacing w:val="6"/>
              </w:rPr>
              <w:t>配电室</w:t>
            </w:r>
          </w:p>
        </w:tc>
        <w:tc>
          <w:tcPr>
            <w:tcW w:w="6372" w:type="dxa"/>
            <w:vAlign w:val="top"/>
            <w:gridSpan w:val="2"/>
          </w:tcPr>
          <w:p>
            <w:pPr>
              <w:pStyle w:val="TableText"/>
              <w:ind w:left="103" w:right="103" w:firstLine="162"/>
              <w:spacing w:before="139" w:line="191" w:lineRule="auto"/>
              <w:rPr/>
            </w:pPr>
            <w:r>
              <w:rPr>
                <w:spacing w:val="9"/>
              </w:rPr>
              <w:t>配电室应靠近电源</w:t>
            </w:r>
            <w:r>
              <w:rPr>
                <w:spacing w:val="-15"/>
              </w:rPr>
              <w:t xml:space="preserve"> </w:t>
            </w:r>
            <w:r>
              <w:rPr>
                <w:spacing w:val="9"/>
              </w:rPr>
              <w:t>，并应设在灰尘少</w:t>
            </w:r>
            <w:r>
              <w:rPr>
                <w:spacing w:val="-21"/>
              </w:rPr>
              <w:t xml:space="preserve"> </w:t>
            </w:r>
            <w:r>
              <w:rPr>
                <w:spacing w:val="9"/>
              </w:rPr>
              <w:t>、潮气少</w:t>
            </w:r>
            <w:r>
              <w:rPr>
                <w:spacing w:val="-21"/>
              </w:rPr>
              <w:t xml:space="preserve"> </w:t>
            </w:r>
            <w:r>
              <w:rPr>
                <w:spacing w:val="9"/>
              </w:rPr>
              <w:t>、振动小</w:t>
            </w:r>
            <w:r>
              <w:rPr>
                <w:spacing w:val="-21"/>
              </w:rPr>
              <w:t xml:space="preserve"> </w:t>
            </w:r>
            <w:r>
              <w:rPr>
                <w:spacing w:val="9"/>
              </w:rPr>
              <w:t>、无</w:t>
            </w:r>
            <w:r>
              <w:rPr>
                <w:spacing w:val="8"/>
              </w:rPr>
              <w:t>腐蚀介质</w:t>
            </w:r>
            <w:r>
              <w:rPr>
                <w:spacing w:val="-21"/>
              </w:rPr>
              <w:t xml:space="preserve"> </w:t>
            </w:r>
            <w:r>
              <w:rPr>
                <w:spacing w:val="8"/>
              </w:rPr>
              <w:t>、无易燃易爆物</w:t>
            </w:r>
            <w:r>
              <w:rPr/>
              <w:t xml:space="preserve"> </w:t>
            </w:r>
            <w:r>
              <w:rPr>
                <w:spacing w:val="8"/>
              </w:rPr>
              <w:t>及道路通畅的地方</w:t>
            </w:r>
          </w:p>
        </w:tc>
        <w:tc>
          <w:tcPr>
            <w:tcW w:w="1069" w:type="dxa"/>
            <w:vAlign w:val="top"/>
          </w:tcPr>
          <w:p>
            <w:pPr>
              <w:rPr>
                <w:rFonts w:ascii="Arial"/>
                <w:sz w:val="21"/>
              </w:rPr>
            </w:pPr>
            <w:r/>
          </w:p>
        </w:tc>
      </w:tr>
      <w:tr>
        <w:trPr>
          <w:trHeight w:val="393" w:hRule="atLeast"/>
        </w:trPr>
        <w:tc>
          <w:tcPr>
            <w:tcW w:w="736" w:type="dxa"/>
            <w:vAlign w:val="top"/>
            <w:vMerge w:val="restart"/>
            <w:tcBorders>
              <w:bottom w:val="nil"/>
            </w:tcBorders>
          </w:tcPr>
          <w:p>
            <w:pPr>
              <w:ind w:left="299"/>
              <w:spacing w:before="163" w:line="179" w:lineRule="exact"/>
              <w:rPr>
                <w:rFonts w:ascii="Arial" w:hAnsi="Arial" w:eastAsia="Arial" w:cs="Arial"/>
                <w:sz w:val="15"/>
                <w:szCs w:val="15"/>
              </w:rPr>
            </w:pPr>
            <w:r>
              <w:rPr>
                <w:rFonts w:ascii="Arial" w:hAnsi="Arial" w:eastAsia="Arial" w:cs="Arial"/>
                <w:sz w:val="15"/>
                <w:szCs w:val="15"/>
                <w:spacing w:val="10"/>
              </w:rPr>
              <w:t>19</w:t>
            </w:r>
          </w:p>
        </w:tc>
        <w:tc>
          <w:tcPr>
            <w:tcW w:w="1183" w:type="dxa"/>
            <w:vAlign w:val="top"/>
            <w:vMerge w:val="continue"/>
            <w:tcBorders>
              <w:top w:val="nil"/>
              <w:bottom w:val="nil"/>
            </w:tcBorders>
          </w:tcPr>
          <w:p>
            <w:pPr>
              <w:rPr>
                <w:rFonts w:ascii="Arial"/>
                <w:sz w:val="21"/>
              </w:rPr>
            </w:pPr>
            <w:r/>
          </w:p>
        </w:tc>
        <w:tc>
          <w:tcPr>
            <w:tcW w:w="6372" w:type="dxa"/>
            <w:vAlign w:val="top"/>
            <w:gridSpan w:val="2"/>
          </w:tcPr>
          <w:p>
            <w:pPr>
              <w:pStyle w:val="TableText"/>
              <w:ind w:left="266"/>
              <w:spacing w:before="126" w:line="185" w:lineRule="auto"/>
              <w:rPr/>
            </w:pPr>
            <w:r>
              <w:rPr>
                <w:spacing w:val="8"/>
              </w:rPr>
              <w:t>配电室和控制室应能自然通风</w:t>
            </w:r>
            <w:r>
              <w:rPr>
                <w:spacing w:val="-15"/>
              </w:rPr>
              <w:t xml:space="preserve"> </w:t>
            </w:r>
            <w:r>
              <w:rPr>
                <w:spacing w:val="8"/>
              </w:rPr>
              <w:t>，并应采取防止雨雪侵入和动物进</w:t>
            </w:r>
            <w:r>
              <w:rPr>
                <w:spacing w:val="7"/>
              </w:rPr>
              <w:t>入的措施</w:t>
            </w:r>
          </w:p>
        </w:tc>
        <w:tc>
          <w:tcPr>
            <w:tcW w:w="1069" w:type="dxa"/>
            <w:vAlign w:val="top"/>
          </w:tcPr>
          <w:p>
            <w:pPr>
              <w:rPr>
                <w:rFonts w:ascii="Arial"/>
                <w:sz w:val="21"/>
              </w:rPr>
            </w:pPr>
            <w:r/>
          </w:p>
        </w:tc>
      </w:tr>
      <w:tr>
        <w:trPr>
          <w:trHeight w:val="75" w:hRule="atLeast"/>
        </w:trPr>
        <w:tc>
          <w:tcPr>
            <w:tcW w:w="736" w:type="dxa"/>
            <w:vAlign w:val="top"/>
            <w:vMerge w:val="continue"/>
            <w:tcBorders>
              <w:top w:val="nil"/>
            </w:tcBorders>
          </w:tcPr>
          <w:p>
            <w:pPr>
              <w:rPr>
                <w:rFonts w:ascii="Arial"/>
                <w:sz w:val="21"/>
              </w:rPr>
            </w:pPr>
            <w:r/>
          </w:p>
        </w:tc>
        <w:tc>
          <w:tcPr>
            <w:tcW w:w="1183" w:type="dxa"/>
            <w:vAlign w:val="top"/>
            <w:vMerge w:val="continue"/>
            <w:tcBorders>
              <w:top w:val="nil"/>
              <w:bottom w:val="nil"/>
            </w:tcBorders>
          </w:tcPr>
          <w:p>
            <w:pPr>
              <w:rPr>
                <w:rFonts w:ascii="Arial"/>
                <w:sz w:val="21"/>
              </w:rPr>
            </w:pPr>
            <w:r/>
          </w:p>
        </w:tc>
        <w:tc>
          <w:tcPr>
            <w:tcW w:w="6372" w:type="dxa"/>
            <w:vAlign w:val="top"/>
            <w:gridSpan w:val="2"/>
            <w:vMerge w:val="restart"/>
            <w:tcBorders>
              <w:bottom w:val="nil"/>
            </w:tcBorders>
          </w:tcPr>
          <w:p>
            <w:pPr>
              <w:pStyle w:val="TableText"/>
              <w:ind w:left="106" w:right="103" w:firstLine="159"/>
              <w:spacing w:before="151" w:line="193" w:lineRule="auto"/>
              <w:rPr>
                <w:rFonts w:ascii="Arial" w:hAnsi="Arial" w:eastAsia="Arial" w:cs="Arial"/>
              </w:rPr>
            </w:pPr>
            <w:r>
              <w:rPr>
                <w:spacing w:val="10"/>
              </w:rPr>
              <w:t>配电柜正面的操作通道宽度</w:t>
            </w:r>
            <w:r>
              <w:rPr>
                <w:spacing w:val="-14"/>
              </w:rPr>
              <w:t xml:space="preserve"> </w:t>
            </w:r>
            <w:r>
              <w:rPr>
                <w:spacing w:val="10"/>
              </w:rPr>
              <w:t>，单列布置或双列背对背布置不小于</w:t>
            </w:r>
            <w:r>
              <w:rPr>
                <w:rFonts w:ascii="Arial" w:hAnsi="Arial" w:eastAsia="Arial" w:cs="Arial"/>
                <w:spacing w:val="10"/>
              </w:rPr>
              <w:t>1.5</w:t>
            </w:r>
            <w:r>
              <w:rPr>
                <w:rFonts w:ascii="Arial" w:hAnsi="Arial" w:eastAsia="Arial" w:cs="Arial"/>
                <w:spacing w:val="9"/>
              </w:rPr>
              <w:t>m</w:t>
            </w:r>
            <w:r>
              <w:rPr>
                <w:spacing w:val="9"/>
              </w:rPr>
              <w:t>，双列面对面布</w:t>
            </w:r>
            <w:r>
              <w:rPr/>
              <w:t xml:space="preserve"> </w:t>
            </w:r>
            <w:r>
              <w:rPr>
                <w:spacing w:val="18"/>
              </w:rPr>
              <w:t>置不小于</w:t>
            </w:r>
            <w:r>
              <w:rPr>
                <w:rFonts w:ascii="Arial" w:hAnsi="Arial" w:eastAsia="Arial" w:cs="Arial"/>
                <w:spacing w:val="18"/>
              </w:rPr>
              <w:t>2m</w:t>
            </w:r>
          </w:p>
        </w:tc>
        <w:tc>
          <w:tcPr>
            <w:tcW w:w="1069" w:type="dxa"/>
            <w:vAlign w:val="top"/>
            <w:vMerge w:val="restart"/>
            <w:tcBorders>
              <w:bottom w:val="nil"/>
            </w:tcBorders>
          </w:tcPr>
          <w:p>
            <w:pPr>
              <w:rPr>
                <w:rFonts w:ascii="Arial"/>
                <w:sz w:val="21"/>
              </w:rPr>
            </w:pPr>
            <w:r/>
          </w:p>
        </w:tc>
      </w:tr>
      <w:tr>
        <w:trPr>
          <w:trHeight w:val="585" w:hRule="atLeast"/>
        </w:trPr>
        <w:tc>
          <w:tcPr>
            <w:tcW w:w="736" w:type="dxa"/>
            <w:vAlign w:val="top"/>
          </w:tcPr>
          <w:p>
            <w:pPr>
              <w:ind w:left="296"/>
              <w:spacing w:before="217" w:line="178" w:lineRule="exact"/>
              <w:rPr>
                <w:rFonts w:ascii="Arial" w:hAnsi="Arial" w:eastAsia="Arial" w:cs="Arial"/>
                <w:sz w:val="15"/>
                <w:szCs w:val="15"/>
              </w:rPr>
            </w:pPr>
            <w:r>
              <w:rPr>
                <w:rFonts w:ascii="Arial" w:hAnsi="Arial" w:eastAsia="Arial" w:cs="Arial"/>
                <w:sz w:val="15"/>
                <w:szCs w:val="15"/>
                <w:spacing w:val="12"/>
              </w:rPr>
              <w:t>20</w:t>
            </w:r>
          </w:p>
        </w:tc>
        <w:tc>
          <w:tcPr>
            <w:tcW w:w="1183" w:type="dxa"/>
            <w:vAlign w:val="top"/>
            <w:vMerge w:val="continue"/>
            <w:tcBorders>
              <w:top w:val="nil"/>
            </w:tcBorders>
          </w:tcPr>
          <w:p>
            <w:pPr>
              <w:rPr>
                <w:rFonts w:ascii="Arial"/>
                <w:sz w:val="21"/>
              </w:rPr>
            </w:pPr>
            <w:r/>
          </w:p>
        </w:tc>
        <w:tc>
          <w:tcPr>
            <w:tcW w:w="6372" w:type="dxa"/>
            <w:vAlign w:val="top"/>
            <w:gridSpan w:val="2"/>
            <w:vMerge w:val="continue"/>
            <w:tcBorders>
              <w:top w:val="nil"/>
            </w:tcBorders>
          </w:tcPr>
          <w:p>
            <w:pPr>
              <w:rPr>
                <w:rFonts w:ascii="Arial"/>
                <w:sz w:val="21"/>
              </w:rPr>
            </w:pPr>
            <w:r/>
          </w:p>
        </w:tc>
        <w:tc>
          <w:tcPr>
            <w:tcW w:w="1069" w:type="dxa"/>
            <w:vAlign w:val="top"/>
            <w:vMerge w:val="continue"/>
            <w:tcBorders>
              <w:top w:val="nil"/>
            </w:tcBorders>
          </w:tcPr>
          <w:p>
            <w:pPr>
              <w:rPr>
                <w:rFonts w:ascii="Arial"/>
                <w:sz w:val="21"/>
              </w:rPr>
            </w:pPr>
            <w:r/>
          </w:p>
        </w:tc>
      </w:tr>
    </w:tbl>
    <w:p>
      <w:pPr>
        <w:spacing w:line="208" w:lineRule="exact"/>
        <w:rPr>
          <w:rFonts w:ascii="Arial"/>
          <w:sz w:val="18"/>
        </w:rPr>
      </w:pPr>
      <w:r/>
    </w:p>
    <w:p>
      <w:pPr>
        <w:spacing w:line="208" w:lineRule="exact"/>
        <w:sectPr>
          <w:headerReference w:type="default" r:id="rId167"/>
          <w:footerReference w:type="default" r:id="rId613"/>
          <w:pgSz w:w="12243" w:h="16495"/>
          <w:pgMar w:top="1461" w:right="1609" w:bottom="1137" w:left="1267" w:header="1177" w:footer="912" w:gutter="0"/>
        </w:sectPr>
        <w:rPr>
          <w:rFonts w:ascii="Arial" w:hAnsi="Arial" w:eastAsia="Arial" w:cs="Arial"/>
          <w:sz w:val="18"/>
          <w:szCs w:val="18"/>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2"/>
        <w:gridCol w:w="1183"/>
        <w:gridCol w:w="6372"/>
        <w:gridCol w:w="1068"/>
      </w:tblGrid>
      <w:tr>
        <w:trPr>
          <w:trHeight w:val="317" w:hRule="atLeast"/>
        </w:trPr>
        <w:tc>
          <w:tcPr>
            <w:tcW w:w="732" w:type="dxa"/>
            <w:vAlign w:val="top"/>
          </w:tcPr>
          <w:p>
            <w:pPr>
              <w:pStyle w:val="TableText"/>
              <w:ind w:left="213"/>
              <w:spacing w:before="85" w:line="184" w:lineRule="auto"/>
              <w:rPr/>
            </w:pPr>
            <w:r>
              <w:rPr>
                <w:spacing w:val="5"/>
              </w:rPr>
              <w:t>序号</w:t>
            </w:r>
          </w:p>
        </w:tc>
        <w:tc>
          <w:tcPr>
            <w:tcW w:w="1183" w:type="dxa"/>
            <w:vAlign w:val="top"/>
          </w:tcPr>
          <w:p>
            <w:pPr>
              <w:pStyle w:val="TableText"/>
              <w:ind w:left="279"/>
              <w:spacing w:before="85" w:line="183" w:lineRule="auto"/>
              <w:rPr/>
            </w:pPr>
            <w:r>
              <w:rPr>
                <w:spacing w:val="7"/>
              </w:rPr>
              <w:t>检查项目</w:t>
            </w:r>
          </w:p>
        </w:tc>
        <w:tc>
          <w:tcPr>
            <w:tcW w:w="6372" w:type="dxa"/>
            <w:vAlign w:val="top"/>
          </w:tcPr>
          <w:p>
            <w:pPr>
              <w:pStyle w:val="TableText"/>
              <w:ind w:left="2875"/>
              <w:spacing w:before="84" w:line="185" w:lineRule="auto"/>
              <w:rPr/>
            </w:pPr>
            <w:r>
              <w:rPr>
                <w:spacing w:val="7"/>
              </w:rPr>
              <w:t>检查内容</w:t>
            </w:r>
          </w:p>
        </w:tc>
        <w:tc>
          <w:tcPr>
            <w:tcW w:w="1068" w:type="dxa"/>
            <w:vAlign w:val="top"/>
          </w:tcPr>
          <w:p>
            <w:pPr>
              <w:pStyle w:val="TableText"/>
              <w:ind w:left="223"/>
              <w:spacing w:before="85" w:line="185" w:lineRule="auto"/>
              <w:rPr/>
            </w:pPr>
            <w:r>
              <w:rPr>
                <w:spacing w:val="7"/>
              </w:rPr>
              <w:t>检查结果</w:t>
            </w:r>
          </w:p>
        </w:tc>
      </w:tr>
      <w:tr>
        <w:trPr>
          <w:trHeight w:val="631" w:hRule="atLeast"/>
        </w:trPr>
        <w:tc>
          <w:tcPr>
            <w:tcW w:w="732" w:type="dxa"/>
            <w:vAlign w:val="top"/>
          </w:tcPr>
          <w:p>
            <w:pPr>
              <w:ind w:left="297"/>
              <w:spacing w:before="236" w:line="180" w:lineRule="exact"/>
              <w:rPr>
                <w:rFonts w:ascii="Arial" w:hAnsi="Arial" w:eastAsia="Arial" w:cs="Arial"/>
                <w:sz w:val="15"/>
                <w:szCs w:val="15"/>
              </w:rPr>
            </w:pPr>
            <w:r>
              <w:rPr>
                <w:rFonts w:ascii="Arial" w:hAnsi="Arial" w:eastAsia="Arial" w:cs="Arial"/>
                <w:sz w:val="15"/>
                <w:szCs w:val="15"/>
                <w:spacing w:val="12"/>
              </w:rPr>
              <w:t>21</w:t>
            </w:r>
          </w:p>
        </w:tc>
        <w:tc>
          <w:tcPr>
            <w:tcW w:w="1183"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60"/>
              <w:spacing w:before="64" w:line="187" w:lineRule="auto"/>
              <w:rPr/>
            </w:pPr>
            <w:r>
              <w:rPr>
                <w:spacing w:val="6"/>
              </w:rPr>
              <w:t>配电室</w:t>
            </w:r>
          </w:p>
        </w:tc>
        <w:tc>
          <w:tcPr>
            <w:tcW w:w="6372" w:type="dxa"/>
            <w:vAlign w:val="top"/>
          </w:tcPr>
          <w:p>
            <w:pPr>
              <w:pStyle w:val="TableText"/>
              <w:ind w:left="110" w:right="97" w:firstLine="161"/>
              <w:spacing w:before="129" w:line="188" w:lineRule="auto"/>
              <w:rPr>
                <w:rFonts w:ascii="Arial" w:hAnsi="Arial" w:eastAsia="Arial" w:cs="Arial"/>
              </w:rPr>
            </w:pPr>
            <w:r>
              <w:rPr>
                <w:spacing w:val="10"/>
              </w:rPr>
              <w:t>配电柜后面的维护通道宽度</w:t>
            </w:r>
            <w:r>
              <w:rPr>
                <w:spacing w:val="-14"/>
              </w:rPr>
              <w:t xml:space="preserve"> </w:t>
            </w:r>
            <w:r>
              <w:rPr>
                <w:spacing w:val="10"/>
              </w:rPr>
              <w:t>，单列布置或双列面对面布置不小于</w:t>
            </w:r>
            <w:r>
              <w:rPr>
                <w:rFonts w:ascii="Arial" w:hAnsi="Arial" w:eastAsia="Arial" w:cs="Arial"/>
                <w:spacing w:val="10"/>
              </w:rPr>
              <w:t>0.8</w:t>
            </w:r>
            <w:r>
              <w:rPr>
                <w:rFonts w:ascii="Arial" w:hAnsi="Arial" w:eastAsia="Arial" w:cs="Arial"/>
                <w:spacing w:val="9"/>
              </w:rPr>
              <w:t>m</w:t>
            </w:r>
            <w:r>
              <w:rPr>
                <w:spacing w:val="9"/>
              </w:rPr>
              <w:t>，双列背对背不</w:t>
            </w:r>
            <w:r>
              <w:rPr/>
              <w:t xml:space="preserve"> </w:t>
            </w:r>
            <w:r>
              <w:rPr>
                <w:spacing w:val="11"/>
              </w:rPr>
              <w:t>小于</w:t>
            </w:r>
            <w:r>
              <w:rPr>
                <w:rFonts w:ascii="Arial" w:hAnsi="Arial" w:eastAsia="Arial" w:cs="Arial"/>
                <w:spacing w:val="11"/>
              </w:rPr>
              <w:t>1.5m</w:t>
            </w:r>
            <w:r>
              <w:rPr>
                <w:spacing w:val="11"/>
                <w:position w:val="1"/>
              </w:rPr>
              <w:t>，</w:t>
            </w:r>
            <w:r>
              <w:rPr>
                <w:spacing w:val="11"/>
              </w:rPr>
              <w:t>个别地点有建筑结构凸出的地方</w:t>
            </w:r>
            <w:r>
              <w:rPr>
                <w:spacing w:val="-15"/>
              </w:rPr>
              <w:t xml:space="preserve"> </w:t>
            </w:r>
            <w:r>
              <w:rPr>
                <w:spacing w:val="11"/>
                <w:position w:val="1"/>
              </w:rPr>
              <w:t>，</w:t>
            </w:r>
            <w:r>
              <w:rPr>
                <w:spacing w:val="11"/>
              </w:rPr>
              <w:t>则此点通道宽度不小于</w:t>
            </w:r>
            <w:r>
              <w:rPr>
                <w:rFonts w:ascii="Arial" w:hAnsi="Arial" w:eastAsia="Arial" w:cs="Arial"/>
                <w:spacing w:val="11"/>
              </w:rPr>
              <w:t>0.2m</w:t>
            </w:r>
          </w:p>
        </w:tc>
        <w:tc>
          <w:tcPr>
            <w:tcW w:w="1068" w:type="dxa"/>
            <w:vAlign w:val="top"/>
          </w:tcPr>
          <w:p>
            <w:pPr>
              <w:rPr>
                <w:rFonts w:ascii="Arial"/>
                <w:sz w:val="21"/>
              </w:rPr>
            </w:pPr>
            <w:r/>
          </w:p>
        </w:tc>
      </w:tr>
      <w:tr>
        <w:trPr>
          <w:trHeight w:val="472" w:hRule="atLeast"/>
        </w:trPr>
        <w:tc>
          <w:tcPr>
            <w:tcW w:w="732" w:type="dxa"/>
            <w:vAlign w:val="top"/>
          </w:tcPr>
          <w:p>
            <w:pPr>
              <w:ind w:left="297"/>
              <w:spacing w:before="157" w:line="180" w:lineRule="exact"/>
              <w:rPr>
                <w:rFonts w:ascii="Arial" w:hAnsi="Arial" w:eastAsia="Arial" w:cs="Arial"/>
                <w:sz w:val="15"/>
                <w:szCs w:val="15"/>
              </w:rPr>
            </w:pPr>
            <w:r>
              <w:rPr>
                <w:rFonts w:ascii="Arial" w:hAnsi="Arial" w:eastAsia="Arial" w:cs="Arial"/>
                <w:sz w:val="15"/>
                <w:szCs w:val="15"/>
                <w:spacing w:val="12"/>
              </w:rPr>
              <w:t>22</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271"/>
              <w:spacing w:before="157" w:line="188" w:lineRule="auto"/>
              <w:rPr>
                <w:rFonts w:ascii="Arial" w:hAnsi="Arial" w:eastAsia="Arial" w:cs="Arial"/>
              </w:rPr>
            </w:pPr>
            <w:r>
              <w:rPr>
                <w:spacing w:val="11"/>
              </w:rPr>
              <w:t>配电柜侧面的维护通道宽度不小于</w:t>
            </w:r>
            <w:r>
              <w:rPr>
                <w:rFonts w:ascii="Arial" w:hAnsi="Arial" w:eastAsia="Arial" w:cs="Arial"/>
                <w:spacing w:val="11"/>
              </w:rPr>
              <w:t>1m</w:t>
            </w:r>
          </w:p>
        </w:tc>
        <w:tc>
          <w:tcPr>
            <w:tcW w:w="1068" w:type="dxa"/>
            <w:vAlign w:val="top"/>
          </w:tcPr>
          <w:p>
            <w:pPr>
              <w:rPr>
                <w:rFonts w:ascii="Arial"/>
                <w:sz w:val="21"/>
              </w:rPr>
            </w:pPr>
            <w:r/>
          </w:p>
        </w:tc>
      </w:tr>
      <w:tr>
        <w:trPr>
          <w:trHeight w:val="472" w:hRule="atLeast"/>
        </w:trPr>
        <w:tc>
          <w:tcPr>
            <w:tcW w:w="732" w:type="dxa"/>
            <w:vAlign w:val="top"/>
          </w:tcPr>
          <w:p>
            <w:pPr>
              <w:ind w:left="297"/>
              <w:spacing w:before="157" w:line="179" w:lineRule="exact"/>
              <w:rPr>
                <w:rFonts w:ascii="Arial" w:hAnsi="Arial" w:eastAsia="Arial" w:cs="Arial"/>
                <w:sz w:val="15"/>
                <w:szCs w:val="15"/>
              </w:rPr>
            </w:pPr>
            <w:r>
              <w:rPr>
                <w:rFonts w:ascii="Arial" w:hAnsi="Arial" w:eastAsia="Arial" w:cs="Arial"/>
                <w:sz w:val="15"/>
                <w:szCs w:val="15"/>
                <w:spacing w:val="12"/>
              </w:rPr>
              <w:t>23</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271"/>
              <w:spacing w:before="161" w:line="184" w:lineRule="auto"/>
              <w:rPr>
                <w:rFonts w:ascii="Arial" w:hAnsi="Arial" w:eastAsia="Arial" w:cs="Arial"/>
              </w:rPr>
            </w:pPr>
            <w:r>
              <w:rPr>
                <w:spacing w:val="11"/>
              </w:rPr>
              <w:t>配电室的顶棚与地面的距离不低于</w:t>
            </w:r>
            <w:r>
              <w:rPr>
                <w:rFonts w:ascii="Arial" w:hAnsi="Arial" w:eastAsia="Arial" w:cs="Arial"/>
                <w:spacing w:val="11"/>
              </w:rPr>
              <w:t>3m</w:t>
            </w:r>
          </w:p>
        </w:tc>
        <w:tc>
          <w:tcPr>
            <w:tcW w:w="1068" w:type="dxa"/>
            <w:vAlign w:val="top"/>
          </w:tcPr>
          <w:p>
            <w:pPr>
              <w:rPr>
                <w:rFonts w:ascii="Arial"/>
                <w:sz w:val="21"/>
              </w:rPr>
            </w:pPr>
            <w:r/>
          </w:p>
        </w:tc>
      </w:tr>
      <w:tr>
        <w:trPr>
          <w:trHeight w:val="472" w:hRule="atLeast"/>
        </w:trPr>
        <w:tc>
          <w:tcPr>
            <w:tcW w:w="732" w:type="dxa"/>
            <w:vAlign w:val="top"/>
          </w:tcPr>
          <w:p>
            <w:pPr>
              <w:ind w:left="297"/>
              <w:spacing w:before="158" w:line="180" w:lineRule="exact"/>
              <w:rPr>
                <w:rFonts w:ascii="Arial" w:hAnsi="Arial" w:eastAsia="Arial" w:cs="Arial"/>
                <w:sz w:val="15"/>
                <w:szCs w:val="15"/>
              </w:rPr>
            </w:pPr>
            <w:r>
              <w:rPr>
                <w:rFonts w:ascii="Arial" w:hAnsi="Arial" w:eastAsia="Arial" w:cs="Arial"/>
                <w:sz w:val="15"/>
                <w:szCs w:val="15"/>
                <w:spacing w:val="12"/>
              </w:rPr>
              <w:t>24</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271"/>
              <w:spacing w:before="161" w:line="185" w:lineRule="auto"/>
              <w:rPr>
                <w:rFonts w:ascii="Arial" w:hAnsi="Arial" w:eastAsia="Arial" w:cs="Arial"/>
              </w:rPr>
            </w:pPr>
            <w:r>
              <w:rPr>
                <w:spacing w:val="12"/>
              </w:rPr>
              <w:t>配电装置的上端距顶棚不小于</w:t>
            </w:r>
            <w:r>
              <w:rPr>
                <w:rFonts w:ascii="Arial" w:hAnsi="Arial" w:eastAsia="Arial" w:cs="Arial"/>
                <w:spacing w:val="12"/>
              </w:rPr>
              <w:t>0.5m</w:t>
            </w:r>
          </w:p>
        </w:tc>
        <w:tc>
          <w:tcPr>
            <w:tcW w:w="1068" w:type="dxa"/>
            <w:vAlign w:val="top"/>
          </w:tcPr>
          <w:p>
            <w:pPr>
              <w:rPr>
                <w:rFonts w:ascii="Arial"/>
                <w:sz w:val="21"/>
              </w:rPr>
            </w:pPr>
            <w:r/>
          </w:p>
        </w:tc>
      </w:tr>
      <w:tr>
        <w:trPr>
          <w:trHeight w:val="631" w:hRule="atLeast"/>
        </w:trPr>
        <w:tc>
          <w:tcPr>
            <w:tcW w:w="732" w:type="dxa"/>
            <w:vAlign w:val="top"/>
          </w:tcPr>
          <w:p>
            <w:pPr>
              <w:ind w:left="297"/>
              <w:spacing w:before="238" w:line="178" w:lineRule="exact"/>
              <w:rPr>
                <w:rFonts w:ascii="Arial" w:hAnsi="Arial" w:eastAsia="Arial" w:cs="Arial"/>
                <w:sz w:val="15"/>
                <w:szCs w:val="15"/>
              </w:rPr>
            </w:pPr>
            <w:r>
              <w:rPr>
                <w:rFonts w:ascii="Arial" w:hAnsi="Arial" w:eastAsia="Arial" w:cs="Arial"/>
                <w:sz w:val="15"/>
                <w:szCs w:val="15"/>
                <w:spacing w:val="12"/>
              </w:rPr>
              <w:t>25</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10" w:right="98" w:firstLine="161"/>
              <w:spacing w:before="130" w:line="188" w:lineRule="auto"/>
              <w:rPr/>
            </w:pPr>
            <w:r>
              <w:rPr>
                <w:spacing w:val="7"/>
              </w:rPr>
              <w:t>配电室内的母线涂刷有色油漆</w:t>
            </w:r>
            <w:r>
              <w:rPr>
                <w:spacing w:val="-14"/>
              </w:rPr>
              <w:t xml:space="preserve"> </w:t>
            </w:r>
            <w:r>
              <w:rPr>
                <w:spacing w:val="7"/>
                <w:position w:val="1"/>
              </w:rPr>
              <w:t>，</w:t>
            </w:r>
            <w:r>
              <w:rPr>
                <w:spacing w:val="7"/>
              </w:rPr>
              <w:t>以标志相序</w:t>
            </w:r>
            <w:r>
              <w:rPr>
                <w:spacing w:val="-15"/>
              </w:rPr>
              <w:t xml:space="preserve"> </w:t>
            </w:r>
            <w:r>
              <w:rPr>
                <w:spacing w:val="7"/>
                <w:position w:val="1"/>
              </w:rPr>
              <w:t>；</w:t>
            </w:r>
            <w:r>
              <w:rPr>
                <w:rFonts w:ascii="Arial" w:hAnsi="Arial" w:eastAsia="Arial" w:cs="Arial"/>
                <w:spacing w:val="7"/>
                <w:position w:val="-1"/>
              </w:rPr>
              <w:t>L1</w:t>
            </w:r>
            <w:r>
              <w:rPr>
                <w:spacing w:val="7"/>
                <w:position w:val="1"/>
              </w:rPr>
              <w:t>、</w:t>
            </w:r>
            <w:r>
              <w:rPr>
                <w:rFonts w:ascii="Arial" w:hAnsi="Arial" w:eastAsia="Arial" w:cs="Arial"/>
                <w:spacing w:val="6"/>
                <w:position w:val="-1"/>
              </w:rPr>
              <w:t>L2</w:t>
            </w:r>
            <w:r>
              <w:rPr>
                <w:spacing w:val="6"/>
                <w:position w:val="1"/>
              </w:rPr>
              <w:t>、</w:t>
            </w:r>
            <w:r>
              <w:rPr>
                <w:rFonts w:ascii="Arial" w:hAnsi="Arial" w:eastAsia="Arial" w:cs="Arial"/>
                <w:spacing w:val="6"/>
              </w:rPr>
              <w:t>L3</w:t>
            </w:r>
            <w:r>
              <w:rPr>
                <w:spacing w:val="6"/>
              </w:rPr>
              <w:t>三相为黄</w:t>
            </w:r>
            <w:r>
              <w:rPr>
                <w:spacing w:val="-21"/>
              </w:rPr>
              <w:t xml:space="preserve"> </w:t>
            </w:r>
            <w:r>
              <w:rPr>
                <w:spacing w:val="6"/>
                <w:position w:val="1"/>
              </w:rPr>
              <w:t>、</w:t>
            </w:r>
            <w:r>
              <w:rPr>
                <w:spacing w:val="6"/>
              </w:rPr>
              <w:t>绿</w:t>
            </w:r>
            <w:r>
              <w:rPr>
                <w:spacing w:val="-21"/>
              </w:rPr>
              <w:t xml:space="preserve"> </w:t>
            </w:r>
            <w:r>
              <w:rPr>
                <w:spacing w:val="6"/>
                <w:position w:val="1"/>
              </w:rPr>
              <w:t>、</w:t>
            </w:r>
            <w:r>
              <w:rPr>
                <w:spacing w:val="6"/>
              </w:rPr>
              <w:t>红色</w:t>
            </w:r>
            <w:r>
              <w:rPr>
                <w:spacing w:val="-19"/>
              </w:rPr>
              <w:t xml:space="preserve"> </w:t>
            </w:r>
            <w:r>
              <w:rPr>
                <w:spacing w:val="6"/>
                <w:position w:val="1"/>
              </w:rPr>
              <w:t>。</w:t>
            </w:r>
            <w:r>
              <w:rPr>
                <w:spacing w:val="6"/>
              </w:rPr>
              <w:t>垂直</w:t>
            </w:r>
            <w:r>
              <w:rPr/>
              <w:t xml:space="preserve"> </w:t>
            </w:r>
            <w:r>
              <w:rPr>
                <w:spacing w:val="7"/>
              </w:rPr>
              <w:t>排列时为上中下顺序</w:t>
            </w:r>
            <w:r>
              <w:rPr>
                <w:spacing w:val="-12"/>
              </w:rPr>
              <w:t xml:space="preserve"> </w:t>
            </w:r>
            <w:r>
              <w:rPr>
                <w:spacing w:val="7"/>
              </w:rPr>
              <w:t>，引下排列时为左中右顺序</w:t>
            </w:r>
            <w:r>
              <w:rPr>
                <w:spacing w:val="-14"/>
              </w:rPr>
              <w:t xml:space="preserve"> </w:t>
            </w:r>
            <w:r>
              <w:rPr>
                <w:spacing w:val="7"/>
              </w:rPr>
              <w:t>，水平排列时为后中前顺序</w:t>
            </w:r>
          </w:p>
        </w:tc>
        <w:tc>
          <w:tcPr>
            <w:tcW w:w="1068" w:type="dxa"/>
            <w:vAlign w:val="top"/>
          </w:tcPr>
          <w:p>
            <w:pPr>
              <w:rPr>
                <w:rFonts w:ascii="Arial"/>
                <w:sz w:val="21"/>
              </w:rPr>
            </w:pPr>
            <w:r/>
          </w:p>
        </w:tc>
      </w:tr>
      <w:tr>
        <w:trPr>
          <w:trHeight w:val="631" w:hRule="atLeast"/>
        </w:trPr>
        <w:tc>
          <w:tcPr>
            <w:tcW w:w="732" w:type="dxa"/>
            <w:vAlign w:val="top"/>
          </w:tcPr>
          <w:p>
            <w:pPr>
              <w:ind w:left="297"/>
              <w:spacing w:before="238" w:line="179" w:lineRule="exact"/>
              <w:rPr>
                <w:rFonts w:ascii="Arial" w:hAnsi="Arial" w:eastAsia="Arial" w:cs="Arial"/>
                <w:sz w:val="15"/>
                <w:szCs w:val="15"/>
              </w:rPr>
            </w:pPr>
            <w:r>
              <w:rPr>
                <w:rFonts w:ascii="Arial" w:hAnsi="Arial" w:eastAsia="Arial" w:cs="Arial"/>
                <w:sz w:val="15"/>
                <w:szCs w:val="15"/>
                <w:spacing w:val="12"/>
              </w:rPr>
              <w:t>26</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10" w:right="98" w:firstLine="161"/>
              <w:spacing w:before="137" w:line="191" w:lineRule="auto"/>
              <w:rPr/>
            </w:pPr>
            <w:r>
              <w:rPr>
                <w:spacing w:val="12"/>
              </w:rPr>
              <w:t>配电室的建筑物和构筑物的耐火等级不低于</w:t>
            </w:r>
            <w:r>
              <w:rPr>
                <w:spacing w:val="11"/>
              </w:rPr>
              <w:t xml:space="preserve"> </w:t>
            </w:r>
            <w:r>
              <w:rPr>
                <w:rFonts w:ascii="Arial" w:hAnsi="Arial" w:eastAsia="Arial" w:cs="Arial"/>
                <w:spacing w:val="11"/>
              </w:rPr>
              <w:t>3</w:t>
            </w:r>
            <w:r>
              <w:rPr>
                <w:spacing w:val="11"/>
              </w:rPr>
              <w:t>级</w:t>
            </w:r>
            <w:r>
              <w:rPr>
                <w:spacing w:val="-14"/>
              </w:rPr>
              <w:t xml:space="preserve"> </w:t>
            </w:r>
            <w:r>
              <w:rPr>
                <w:spacing w:val="11"/>
              </w:rPr>
              <w:t>，室内配置砂箱和可用于扑灭电气火</w:t>
            </w:r>
            <w:r>
              <w:rPr/>
              <w:t xml:space="preserve"> </w:t>
            </w:r>
            <w:r>
              <w:rPr>
                <w:spacing w:val="7"/>
              </w:rPr>
              <w:t>灾的灭火器</w:t>
            </w:r>
          </w:p>
        </w:tc>
        <w:tc>
          <w:tcPr>
            <w:tcW w:w="1068" w:type="dxa"/>
            <w:vAlign w:val="top"/>
          </w:tcPr>
          <w:p>
            <w:pPr>
              <w:rPr>
                <w:rFonts w:ascii="Arial"/>
                <w:sz w:val="21"/>
              </w:rPr>
            </w:pPr>
            <w:r/>
          </w:p>
        </w:tc>
      </w:tr>
      <w:tr>
        <w:trPr>
          <w:trHeight w:val="472" w:hRule="atLeast"/>
        </w:trPr>
        <w:tc>
          <w:tcPr>
            <w:tcW w:w="732" w:type="dxa"/>
            <w:vAlign w:val="top"/>
          </w:tcPr>
          <w:p>
            <w:pPr>
              <w:ind w:left="297"/>
              <w:spacing w:before="159" w:line="181" w:lineRule="exact"/>
              <w:rPr>
                <w:rFonts w:ascii="Arial" w:hAnsi="Arial" w:eastAsia="Arial" w:cs="Arial"/>
                <w:sz w:val="15"/>
                <w:szCs w:val="15"/>
              </w:rPr>
            </w:pPr>
            <w:r>
              <w:rPr>
                <w:rFonts w:ascii="Arial" w:hAnsi="Arial" w:eastAsia="Arial" w:cs="Arial"/>
                <w:sz w:val="15"/>
                <w:szCs w:val="15"/>
                <w:spacing w:val="12"/>
              </w:rPr>
              <w:t>27</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271"/>
              <w:spacing w:before="163" w:line="184" w:lineRule="auto"/>
              <w:rPr/>
            </w:pPr>
            <w:r>
              <w:rPr>
                <w:spacing w:val="5"/>
              </w:rPr>
              <w:t>配电室的门向外开</w:t>
            </w:r>
            <w:r>
              <w:rPr>
                <w:spacing w:val="-6"/>
              </w:rPr>
              <w:t xml:space="preserve"> </w:t>
            </w:r>
            <w:r>
              <w:rPr>
                <w:spacing w:val="5"/>
              </w:rPr>
              <w:t>，并配锁</w:t>
            </w:r>
          </w:p>
        </w:tc>
        <w:tc>
          <w:tcPr>
            <w:tcW w:w="1068" w:type="dxa"/>
            <w:vAlign w:val="top"/>
          </w:tcPr>
          <w:p>
            <w:pPr>
              <w:rPr>
                <w:rFonts w:ascii="Arial"/>
                <w:sz w:val="21"/>
              </w:rPr>
            </w:pPr>
            <w:r/>
          </w:p>
        </w:tc>
      </w:tr>
      <w:tr>
        <w:trPr>
          <w:trHeight w:val="472" w:hRule="atLeast"/>
        </w:trPr>
        <w:tc>
          <w:tcPr>
            <w:tcW w:w="732" w:type="dxa"/>
            <w:vAlign w:val="top"/>
          </w:tcPr>
          <w:p>
            <w:pPr>
              <w:ind w:left="297"/>
              <w:spacing w:before="160" w:line="178" w:lineRule="exact"/>
              <w:rPr>
                <w:rFonts w:ascii="Arial" w:hAnsi="Arial" w:eastAsia="Arial" w:cs="Arial"/>
                <w:sz w:val="15"/>
                <w:szCs w:val="15"/>
              </w:rPr>
            </w:pPr>
            <w:r>
              <w:rPr>
                <w:rFonts w:ascii="Arial" w:hAnsi="Arial" w:eastAsia="Arial" w:cs="Arial"/>
                <w:sz w:val="15"/>
                <w:szCs w:val="15"/>
                <w:spacing w:val="12"/>
              </w:rPr>
              <w:t>28</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271"/>
              <w:spacing w:before="164" w:line="184" w:lineRule="auto"/>
              <w:rPr/>
            </w:pPr>
            <w:r>
              <w:rPr>
                <w:spacing w:val="8"/>
              </w:rPr>
              <w:t>配电室的照明分别设置正常照明和事故照明</w:t>
            </w:r>
          </w:p>
        </w:tc>
        <w:tc>
          <w:tcPr>
            <w:tcW w:w="1068" w:type="dxa"/>
            <w:vAlign w:val="top"/>
          </w:tcPr>
          <w:p>
            <w:pPr>
              <w:rPr>
                <w:rFonts w:ascii="Arial"/>
                <w:sz w:val="21"/>
              </w:rPr>
            </w:pPr>
            <w:r/>
          </w:p>
        </w:tc>
      </w:tr>
      <w:tr>
        <w:trPr>
          <w:trHeight w:val="631" w:hRule="atLeast"/>
        </w:trPr>
        <w:tc>
          <w:tcPr>
            <w:tcW w:w="732" w:type="dxa"/>
            <w:vAlign w:val="top"/>
          </w:tcPr>
          <w:p>
            <w:pPr>
              <w:ind w:left="297"/>
              <w:spacing w:before="240" w:line="178" w:lineRule="exact"/>
              <w:rPr>
                <w:rFonts w:ascii="Arial" w:hAnsi="Arial" w:eastAsia="Arial" w:cs="Arial"/>
                <w:sz w:val="15"/>
                <w:szCs w:val="15"/>
              </w:rPr>
            </w:pPr>
            <w:r>
              <w:rPr>
                <w:rFonts w:ascii="Arial" w:hAnsi="Arial" w:eastAsia="Arial" w:cs="Arial"/>
                <w:sz w:val="15"/>
                <w:szCs w:val="15"/>
                <w:spacing w:val="12"/>
              </w:rPr>
              <w:t>29</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22" w:right="98" w:firstLine="149"/>
              <w:spacing w:before="136" w:line="191" w:lineRule="auto"/>
              <w:rPr/>
            </w:pPr>
            <w:r>
              <w:rPr>
                <w:spacing w:val="9"/>
              </w:rPr>
              <w:t>配电柜应装设电源隔离开关及短路</w:t>
            </w:r>
            <w:r>
              <w:rPr>
                <w:spacing w:val="-5"/>
              </w:rPr>
              <w:t xml:space="preserve"> </w:t>
            </w:r>
            <w:r>
              <w:rPr>
                <w:spacing w:val="9"/>
              </w:rPr>
              <w:t>、过载</w:t>
            </w:r>
            <w:r>
              <w:rPr>
                <w:spacing w:val="-21"/>
              </w:rPr>
              <w:t xml:space="preserve"> </w:t>
            </w:r>
            <w:r>
              <w:rPr>
                <w:spacing w:val="9"/>
              </w:rPr>
              <w:t>、漏电保护电器</w:t>
            </w:r>
            <w:r>
              <w:rPr>
                <w:spacing w:val="-19"/>
              </w:rPr>
              <w:t xml:space="preserve"> </w:t>
            </w:r>
            <w:r>
              <w:rPr>
                <w:spacing w:val="9"/>
              </w:rPr>
              <w:t>。</w:t>
            </w:r>
            <w:r>
              <w:rPr>
                <w:spacing w:val="-21"/>
              </w:rPr>
              <w:t xml:space="preserve"> </w:t>
            </w:r>
            <w:r>
              <w:rPr>
                <w:spacing w:val="9"/>
              </w:rPr>
              <w:t>电源隔离开关分断时应有</w:t>
            </w:r>
            <w:r>
              <w:rPr/>
              <w:t xml:space="preserve"> </w:t>
            </w:r>
            <w:r>
              <w:rPr>
                <w:spacing w:val="6"/>
              </w:rPr>
              <w:t>明显可见分断点</w:t>
            </w:r>
          </w:p>
        </w:tc>
        <w:tc>
          <w:tcPr>
            <w:tcW w:w="1068" w:type="dxa"/>
            <w:vAlign w:val="top"/>
          </w:tcPr>
          <w:p>
            <w:pPr>
              <w:rPr>
                <w:rFonts w:ascii="Arial"/>
                <w:sz w:val="21"/>
              </w:rPr>
            </w:pPr>
            <w:r/>
          </w:p>
        </w:tc>
      </w:tr>
      <w:tr>
        <w:trPr>
          <w:trHeight w:val="631" w:hRule="atLeast"/>
        </w:trPr>
        <w:tc>
          <w:tcPr>
            <w:tcW w:w="732" w:type="dxa"/>
            <w:vAlign w:val="top"/>
          </w:tcPr>
          <w:p>
            <w:pPr>
              <w:ind w:left="298"/>
              <w:spacing w:before="267" w:line="187" w:lineRule="auto"/>
              <w:rPr>
                <w:rFonts w:ascii="Arial" w:hAnsi="Arial" w:eastAsia="Arial" w:cs="Arial"/>
                <w:sz w:val="15"/>
                <w:szCs w:val="15"/>
              </w:rPr>
            </w:pPr>
            <w:r>
              <w:rPr>
                <w:rFonts w:ascii="Arial" w:hAnsi="Arial" w:eastAsia="Arial" w:cs="Arial"/>
                <w:sz w:val="15"/>
                <w:szCs w:val="15"/>
                <w:spacing w:val="12"/>
              </w:rPr>
              <w:t>30</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09" w:right="98" w:firstLine="162"/>
              <w:spacing w:before="137" w:line="191" w:lineRule="auto"/>
              <w:rPr/>
            </w:pPr>
            <w:r>
              <w:rPr>
                <w:spacing w:val="9"/>
              </w:rPr>
              <w:t>配电柜或配电线路停电维修时</w:t>
            </w:r>
            <w:r>
              <w:rPr>
                <w:spacing w:val="-15"/>
              </w:rPr>
              <w:t xml:space="preserve"> </w:t>
            </w:r>
            <w:r>
              <w:rPr>
                <w:spacing w:val="9"/>
              </w:rPr>
              <w:t>，应挂接地线</w:t>
            </w:r>
            <w:r>
              <w:rPr>
                <w:spacing w:val="-14"/>
              </w:rPr>
              <w:t xml:space="preserve"> </w:t>
            </w:r>
            <w:r>
              <w:rPr>
                <w:spacing w:val="9"/>
              </w:rPr>
              <w:t>，并应悬挂“</w:t>
            </w:r>
            <w:r>
              <w:rPr>
                <w:spacing w:val="-26"/>
              </w:rPr>
              <w:t xml:space="preserve"> </w:t>
            </w:r>
            <w:r>
              <w:rPr>
                <w:spacing w:val="9"/>
              </w:rPr>
              <w:t>禁止合闸</w:t>
            </w:r>
            <w:r>
              <w:rPr>
                <w:spacing w:val="-21"/>
              </w:rPr>
              <w:t xml:space="preserve"> </w:t>
            </w:r>
            <w:r>
              <w:rPr>
                <w:spacing w:val="9"/>
              </w:rPr>
              <w:t>、有</w:t>
            </w:r>
            <w:r>
              <w:rPr>
                <w:spacing w:val="8"/>
              </w:rPr>
              <w:t>人工作</w:t>
            </w:r>
            <w:r>
              <w:rPr>
                <w:spacing w:val="-28"/>
              </w:rPr>
              <w:t xml:space="preserve"> </w:t>
            </w:r>
            <w:r>
              <w:rPr>
                <w:spacing w:val="8"/>
              </w:rPr>
              <w:t>”停电</w:t>
            </w:r>
            <w:r>
              <w:rPr/>
              <w:t xml:space="preserve"> </w:t>
            </w:r>
            <w:r>
              <w:rPr>
                <w:spacing w:val="6"/>
              </w:rPr>
              <w:t>标志牌</w:t>
            </w:r>
            <w:r>
              <w:rPr>
                <w:spacing w:val="-8"/>
              </w:rPr>
              <w:t xml:space="preserve"> </w:t>
            </w:r>
            <w:r>
              <w:rPr>
                <w:spacing w:val="6"/>
              </w:rPr>
              <w:t>。停送电必须有专人负责</w:t>
            </w:r>
          </w:p>
        </w:tc>
        <w:tc>
          <w:tcPr>
            <w:tcW w:w="1068" w:type="dxa"/>
            <w:vAlign w:val="top"/>
          </w:tcPr>
          <w:p>
            <w:pPr>
              <w:rPr>
                <w:rFonts w:ascii="Arial"/>
                <w:sz w:val="21"/>
              </w:rPr>
            </w:pPr>
            <w:r/>
          </w:p>
        </w:tc>
      </w:tr>
      <w:tr>
        <w:trPr>
          <w:trHeight w:val="472" w:hRule="atLeast"/>
        </w:trPr>
        <w:tc>
          <w:tcPr>
            <w:tcW w:w="732" w:type="dxa"/>
            <w:vAlign w:val="top"/>
          </w:tcPr>
          <w:p>
            <w:pPr>
              <w:ind w:left="298"/>
              <w:spacing w:before="161" w:line="179" w:lineRule="exact"/>
              <w:rPr>
                <w:rFonts w:ascii="Arial" w:hAnsi="Arial" w:eastAsia="Arial" w:cs="Arial"/>
                <w:sz w:val="15"/>
                <w:szCs w:val="15"/>
              </w:rPr>
            </w:pPr>
            <w:r>
              <w:rPr>
                <w:rFonts w:ascii="Arial" w:hAnsi="Arial" w:eastAsia="Arial" w:cs="Arial"/>
                <w:sz w:val="15"/>
                <w:szCs w:val="15"/>
                <w:spacing w:val="12"/>
              </w:rPr>
              <w:t>31</w:t>
            </w:r>
          </w:p>
        </w:tc>
        <w:tc>
          <w:tcPr>
            <w:tcW w:w="1183" w:type="dxa"/>
            <w:vAlign w:val="top"/>
            <w:vMerge w:val="continue"/>
            <w:tcBorders>
              <w:top w:val="nil"/>
            </w:tcBorders>
          </w:tcPr>
          <w:p>
            <w:pPr>
              <w:rPr>
                <w:rFonts w:ascii="Arial"/>
                <w:sz w:val="21"/>
              </w:rPr>
            </w:pPr>
            <w:r/>
          </w:p>
        </w:tc>
        <w:tc>
          <w:tcPr>
            <w:tcW w:w="6372" w:type="dxa"/>
            <w:vAlign w:val="top"/>
          </w:tcPr>
          <w:p>
            <w:pPr>
              <w:pStyle w:val="TableText"/>
              <w:ind w:left="271"/>
              <w:spacing w:before="166" w:line="184" w:lineRule="auto"/>
              <w:rPr/>
            </w:pPr>
            <w:r>
              <w:rPr>
                <w:spacing w:val="6"/>
              </w:rPr>
              <w:t>配电室应保持整洁</w:t>
            </w:r>
            <w:r>
              <w:rPr/>
              <w:t xml:space="preserve"> </w:t>
            </w:r>
            <w:r>
              <w:rPr>
                <w:spacing w:val="6"/>
              </w:rPr>
              <w:t>，不得堆放任何妨碍操作</w:t>
            </w:r>
            <w:r>
              <w:rPr>
                <w:spacing w:val="-21"/>
              </w:rPr>
              <w:t xml:space="preserve"> </w:t>
            </w:r>
            <w:r>
              <w:rPr>
                <w:spacing w:val="6"/>
              </w:rPr>
              <w:t>、维修的杂物</w:t>
            </w:r>
          </w:p>
        </w:tc>
        <w:tc>
          <w:tcPr>
            <w:tcW w:w="1068" w:type="dxa"/>
            <w:vAlign w:val="top"/>
          </w:tcPr>
          <w:p>
            <w:pPr>
              <w:rPr>
                <w:rFonts w:ascii="Arial"/>
                <w:sz w:val="21"/>
              </w:rPr>
            </w:pPr>
            <w:r/>
          </w:p>
        </w:tc>
      </w:tr>
      <w:tr>
        <w:trPr>
          <w:trHeight w:val="950" w:hRule="atLeast"/>
        </w:trPr>
        <w:tc>
          <w:tcPr>
            <w:tcW w:w="732" w:type="dxa"/>
            <w:vAlign w:val="top"/>
          </w:tcPr>
          <w:p>
            <w:pPr>
              <w:spacing w:line="355" w:lineRule="auto"/>
              <w:rPr>
                <w:rFonts w:ascii="Arial"/>
                <w:sz w:val="21"/>
              </w:rPr>
            </w:pPr>
            <w:r/>
          </w:p>
          <w:p>
            <w:pPr>
              <w:ind w:left="298"/>
              <w:spacing w:before="43" w:line="179" w:lineRule="exact"/>
              <w:rPr>
                <w:rFonts w:ascii="Arial" w:hAnsi="Arial" w:eastAsia="Arial" w:cs="Arial"/>
                <w:sz w:val="15"/>
                <w:szCs w:val="15"/>
              </w:rPr>
            </w:pPr>
            <w:r>
              <w:rPr>
                <w:rFonts w:ascii="Arial" w:hAnsi="Arial" w:eastAsia="Arial" w:cs="Arial"/>
                <w:sz w:val="15"/>
                <w:szCs w:val="15"/>
                <w:spacing w:val="12"/>
              </w:rPr>
              <w:t>32</w:t>
            </w:r>
          </w:p>
        </w:tc>
        <w:tc>
          <w:tcPr>
            <w:tcW w:w="1183"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292"/>
              <w:spacing w:before="65" w:line="185" w:lineRule="auto"/>
              <w:rPr/>
            </w:pPr>
            <w:r>
              <w:rPr>
                <w:spacing w:val="3"/>
              </w:rPr>
              <w:t>电缆线路</w:t>
            </w:r>
          </w:p>
        </w:tc>
        <w:tc>
          <w:tcPr>
            <w:tcW w:w="6372" w:type="dxa"/>
            <w:vAlign w:val="top"/>
          </w:tcPr>
          <w:p>
            <w:pPr>
              <w:pStyle w:val="TableText"/>
              <w:ind w:left="112" w:right="98" w:firstLine="171"/>
              <w:spacing w:before="193" w:line="193" w:lineRule="auto"/>
              <w:jc w:val="both"/>
              <w:rPr/>
            </w:pPr>
            <w:r>
              <w:rPr>
                <w:spacing w:val="11"/>
              </w:rPr>
              <w:t>电缆中必须包含全部工作芯线和用作保护零线或保护线的芯线</w:t>
            </w:r>
            <w:r>
              <w:rPr>
                <w:spacing w:val="-18"/>
              </w:rPr>
              <w:t xml:space="preserve"> </w:t>
            </w:r>
            <w:r>
              <w:rPr>
                <w:spacing w:val="11"/>
              </w:rPr>
              <w:t>。需要三相四线制配电</w:t>
            </w:r>
            <w:r>
              <w:rPr/>
              <w:t xml:space="preserve"> </w:t>
            </w:r>
            <w:r>
              <w:rPr>
                <w:spacing w:val="8"/>
              </w:rPr>
              <w:t>的电缆线路必须采用五芯电缆</w:t>
            </w:r>
            <w:r>
              <w:rPr>
                <w:spacing w:val="-15"/>
              </w:rPr>
              <w:t xml:space="preserve"> </w:t>
            </w:r>
            <w:r>
              <w:rPr>
                <w:spacing w:val="8"/>
              </w:rPr>
              <w:t>。五芯电缆必须包含淡蓝</w:t>
            </w:r>
            <w:r>
              <w:rPr>
                <w:spacing w:val="-21"/>
              </w:rPr>
              <w:t xml:space="preserve"> </w:t>
            </w:r>
            <w:r>
              <w:rPr>
                <w:spacing w:val="8"/>
              </w:rPr>
              <w:t>、绿/黄两种颜色绝缘芯线</w:t>
            </w:r>
            <w:r>
              <w:rPr>
                <w:spacing w:val="-19"/>
              </w:rPr>
              <w:t xml:space="preserve"> </w:t>
            </w:r>
            <w:r>
              <w:rPr>
                <w:spacing w:val="8"/>
              </w:rPr>
              <w:t>。淡蓝</w:t>
            </w:r>
            <w:r>
              <w:rPr/>
              <w:t xml:space="preserve"> </w:t>
            </w:r>
            <w:r>
              <w:rPr>
                <w:spacing w:val="8"/>
              </w:rPr>
              <w:t>色芯线必须用作 </w:t>
            </w:r>
            <w:r>
              <w:rPr>
                <w:rFonts w:ascii="Arial" w:hAnsi="Arial" w:eastAsia="Arial" w:cs="Arial"/>
                <w:spacing w:val="8"/>
              </w:rPr>
              <w:t>N</w:t>
            </w:r>
            <w:r>
              <w:rPr>
                <w:spacing w:val="8"/>
              </w:rPr>
              <w:t>线</w:t>
            </w:r>
            <w:r>
              <w:rPr>
                <w:spacing w:val="3"/>
              </w:rPr>
              <w:t xml:space="preserve"> </w:t>
            </w:r>
            <w:r>
              <w:rPr>
                <w:spacing w:val="8"/>
              </w:rPr>
              <w:t>；绿/黄双色芯线必须用作 </w:t>
            </w:r>
            <w:r>
              <w:rPr>
                <w:rFonts w:ascii="Arial" w:hAnsi="Arial" w:eastAsia="Arial" w:cs="Arial"/>
              </w:rPr>
              <w:t>PE</w:t>
            </w:r>
            <w:r>
              <w:rPr>
                <w:spacing w:val="8"/>
              </w:rPr>
              <w:t>线</w:t>
            </w:r>
            <w:r>
              <w:rPr>
                <w:spacing w:val="-14"/>
              </w:rPr>
              <w:t xml:space="preserve"> </w:t>
            </w:r>
            <w:r>
              <w:rPr>
                <w:spacing w:val="8"/>
              </w:rPr>
              <w:t>，严禁混用</w:t>
            </w:r>
          </w:p>
        </w:tc>
        <w:tc>
          <w:tcPr>
            <w:tcW w:w="1068" w:type="dxa"/>
            <w:vAlign w:val="top"/>
          </w:tcPr>
          <w:p>
            <w:pPr>
              <w:rPr>
                <w:rFonts w:ascii="Arial"/>
                <w:sz w:val="21"/>
              </w:rPr>
            </w:pPr>
            <w:r/>
          </w:p>
        </w:tc>
      </w:tr>
      <w:tr>
        <w:trPr>
          <w:trHeight w:val="631" w:hRule="atLeast"/>
        </w:trPr>
        <w:tc>
          <w:tcPr>
            <w:tcW w:w="732" w:type="dxa"/>
            <w:vAlign w:val="top"/>
          </w:tcPr>
          <w:p>
            <w:pPr>
              <w:ind w:left="298"/>
              <w:spacing w:before="268" w:line="187" w:lineRule="auto"/>
              <w:rPr>
                <w:rFonts w:ascii="Arial" w:hAnsi="Arial" w:eastAsia="Arial" w:cs="Arial"/>
                <w:sz w:val="15"/>
                <w:szCs w:val="15"/>
              </w:rPr>
            </w:pPr>
            <w:r>
              <w:rPr>
                <w:rFonts w:ascii="Arial" w:hAnsi="Arial" w:eastAsia="Arial" w:cs="Arial"/>
                <w:sz w:val="15"/>
                <w:szCs w:val="15"/>
                <w:spacing w:val="12"/>
              </w:rPr>
              <w:t>33</w:t>
            </w:r>
          </w:p>
        </w:tc>
        <w:tc>
          <w:tcPr>
            <w:tcW w:w="1183" w:type="dxa"/>
            <w:vAlign w:val="top"/>
            <w:vMerge w:val="continue"/>
            <w:tcBorders>
              <w:top w:val="nil"/>
            </w:tcBorders>
          </w:tcPr>
          <w:p>
            <w:pPr>
              <w:rPr>
                <w:rFonts w:ascii="Arial"/>
                <w:sz w:val="21"/>
              </w:rPr>
            </w:pPr>
            <w:r/>
          </w:p>
        </w:tc>
        <w:tc>
          <w:tcPr>
            <w:tcW w:w="6372" w:type="dxa"/>
            <w:vAlign w:val="top"/>
          </w:tcPr>
          <w:p>
            <w:pPr>
              <w:pStyle w:val="TableText"/>
              <w:ind w:left="109" w:right="43" w:firstLine="174"/>
              <w:spacing w:before="138" w:line="191" w:lineRule="auto"/>
              <w:rPr/>
            </w:pPr>
            <w:r>
              <w:rPr>
                <w:spacing w:val="12"/>
              </w:rPr>
              <w:t>电缆线路应采用埋地或架空敷设</w:t>
            </w:r>
            <w:r>
              <w:rPr>
                <w:spacing w:val="-15"/>
              </w:rPr>
              <w:t xml:space="preserve"> </w:t>
            </w:r>
            <w:r>
              <w:rPr>
                <w:spacing w:val="12"/>
              </w:rPr>
              <w:t>，严禁沿地面明</w:t>
            </w:r>
            <w:r>
              <w:rPr>
                <w:spacing w:val="11"/>
              </w:rPr>
              <w:t>设</w:t>
            </w:r>
            <w:r>
              <w:rPr>
                <w:spacing w:val="-14"/>
              </w:rPr>
              <w:t xml:space="preserve"> </w:t>
            </w:r>
            <w:r>
              <w:rPr>
                <w:spacing w:val="11"/>
              </w:rPr>
              <w:t>，并应避免机械损伤和介质腐蚀。</w:t>
            </w:r>
            <w:r>
              <w:rPr/>
              <w:t xml:space="preserve"> </w:t>
            </w:r>
            <w:r>
              <w:rPr>
                <w:spacing w:val="8"/>
              </w:rPr>
              <w:t>埋地电缆路径应设方位标志</w:t>
            </w:r>
          </w:p>
        </w:tc>
        <w:tc>
          <w:tcPr>
            <w:tcW w:w="1068" w:type="dxa"/>
            <w:vAlign w:val="top"/>
          </w:tcPr>
          <w:p>
            <w:pPr>
              <w:rPr>
                <w:rFonts w:ascii="Arial"/>
                <w:sz w:val="21"/>
              </w:rPr>
            </w:pPr>
            <w:r/>
          </w:p>
        </w:tc>
      </w:tr>
      <w:tr>
        <w:trPr>
          <w:trHeight w:val="472" w:hRule="atLeast"/>
        </w:trPr>
        <w:tc>
          <w:tcPr>
            <w:tcW w:w="732" w:type="dxa"/>
            <w:vAlign w:val="top"/>
          </w:tcPr>
          <w:p>
            <w:pPr>
              <w:ind w:left="298"/>
              <w:spacing w:before="186" w:line="190" w:lineRule="auto"/>
              <w:rPr>
                <w:rFonts w:ascii="Arial" w:hAnsi="Arial" w:eastAsia="Arial" w:cs="Arial"/>
                <w:sz w:val="15"/>
                <w:szCs w:val="15"/>
              </w:rPr>
            </w:pPr>
            <w:r>
              <w:rPr>
                <w:rFonts w:ascii="Arial" w:hAnsi="Arial" w:eastAsia="Arial" w:cs="Arial"/>
                <w:sz w:val="15"/>
                <w:szCs w:val="15"/>
                <w:spacing w:val="12"/>
              </w:rPr>
              <w:t>34</w:t>
            </w:r>
          </w:p>
        </w:tc>
        <w:tc>
          <w:tcPr>
            <w:tcW w:w="1183"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80"/>
              <w:spacing w:before="64" w:line="197" w:lineRule="auto"/>
              <w:rPr/>
            </w:pPr>
            <w:r>
              <w:rPr>
                <w:spacing w:val="6"/>
              </w:rPr>
              <w:t>配电箱及</w:t>
            </w:r>
          </w:p>
          <w:p>
            <w:pPr>
              <w:pStyle w:val="TableText"/>
              <w:ind w:left="360"/>
              <w:spacing w:line="184" w:lineRule="auto"/>
              <w:rPr/>
            </w:pPr>
            <w:r>
              <w:rPr>
                <w:spacing w:val="5"/>
              </w:rPr>
              <w:t>开关箱</w:t>
            </w:r>
          </w:p>
        </w:tc>
        <w:tc>
          <w:tcPr>
            <w:tcW w:w="6372" w:type="dxa"/>
            <w:vAlign w:val="top"/>
          </w:tcPr>
          <w:p>
            <w:pPr>
              <w:pStyle w:val="TableText"/>
              <w:ind w:left="271"/>
              <w:spacing w:before="166" w:line="184" w:lineRule="auto"/>
              <w:rPr/>
            </w:pPr>
            <w:r>
              <w:rPr>
                <w:spacing w:val="6"/>
              </w:rPr>
              <w:t>配电系统应设置配电柜或总配电箱</w:t>
            </w:r>
            <w:r>
              <w:rPr>
                <w:spacing w:val="-11"/>
              </w:rPr>
              <w:t xml:space="preserve"> </w:t>
            </w:r>
            <w:r>
              <w:rPr>
                <w:spacing w:val="6"/>
              </w:rPr>
              <w:t>、分配电箱</w:t>
            </w:r>
            <w:r>
              <w:rPr>
                <w:spacing w:val="-21"/>
              </w:rPr>
              <w:t xml:space="preserve"> </w:t>
            </w:r>
            <w:r>
              <w:rPr>
                <w:spacing w:val="6"/>
              </w:rPr>
              <w:t>、开关箱</w:t>
            </w:r>
            <w:r>
              <w:rPr>
                <w:spacing w:val="-15"/>
              </w:rPr>
              <w:t xml:space="preserve"> </w:t>
            </w:r>
            <w:r>
              <w:rPr>
                <w:spacing w:val="6"/>
              </w:rPr>
              <w:t>，实行三级配电</w:t>
            </w:r>
          </w:p>
        </w:tc>
        <w:tc>
          <w:tcPr>
            <w:tcW w:w="1068" w:type="dxa"/>
            <w:vAlign w:val="top"/>
          </w:tcPr>
          <w:p>
            <w:pPr>
              <w:rPr>
                <w:rFonts w:ascii="Arial"/>
                <w:sz w:val="21"/>
              </w:rPr>
            </w:pPr>
            <w:r/>
          </w:p>
        </w:tc>
      </w:tr>
      <w:tr>
        <w:trPr>
          <w:trHeight w:val="632" w:hRule="atLeast"/>
        </w:trPr>
        <w:tc>
          <w:tcPr>
            <w:tcW w:w="732" w:type="dxa"/>
            <w:vAlign w:val="top"/>
          </w:tcPr>
          <w:p>
            <w:pPr>
              <w:ind w:left="298"/>
              <w:spacing w:before="266" w:line="190" w:lineRule="auto"/>
              <w:rPr>
                <w:rFonts w:ascii="Arial" w:hAnsi="Arial" w:eastAsia="Arial" w:cs="Arial"/>
                <w:sz w:val="15"/>
                <w:szCs w:val="15"/>
              </w:rPr>
            </w:pPr>
            <w:r>
              <w:rPr>
                <w:rFonts w:ascii="Arial" w:hAnsi="Arial" w:eastAsia="Arial" w:cs="Arial"/>
                <w:sz w:val="15"/>
                <w:szCs w:val="15"/>
                <w:spacing w:val="12"/>
              </w:rPr>
              <w:t>35</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24" w:right="98" w:firstLine="148"/>
              <w:spacing w:before="136" w:line="190" w:lineRule="auto"/>
              <w:rPr/>
            </w:pPr>
            <w:r>
              <w:rPr>
                <w:spacing w:val="12"/>
              </w:rPr>
              <w:t>每台用电设备必须有各自专用的开关箱</w:t>
            </w:r>
            <w:r>
              <w:rPr>
                <w:spacing w:val="-15"/>
              </w:rPr>
              <w:t xml:space="preserve"> </w:t>
            </w:r>
            <w:r>
              <w:rPr>
                <w:spacing w:val="12"/>
              </w:rPr>
              <w:t>，严</w:t>
            </w:r>
            <w:r>
              <w:rPr>
                <w:spacing w:val="11"/>
              </w:rPr>
              <w:t>禁用同一个开关箱直接控制 </w:t>
            </w:r>
            <w:r>
              <w:rPr>
                <w:rFonts w:ascii="Arial" w:hAnsi="Arial" w:eastAsia="Arial" w:cs="Arial"/>
                <w:spacing w:val="11"/>
              </w:rPr>
              <w:t>2</w:t>
            </w:r>
            <w:r>
              <w:rPr>
                <w:spacing w:val="11"/>
              </w:rPr>
              <w:t>台及以上用</w:t>
            </w:r>
            <w:r>
              <w:rPr/>
              <w:t xml:space="preserve"> </w:t>
            </w:r>
            <w:r>
              <w:rPr>
                <w:spacing w:val="5"/>
              </w:rPr>
              <w:t>电设备（含插座）</w:t>
            </w:r>
          </w:p>
        </w:tc>
        <w:tc>
          <w:tcPr>
            <w:tcW w:w="1068" w:type="dxa"/>
            <w:vAlign w:val="top"/>
          </w:tcPr>
          <w:p>
            <w:pPr>
              <w:rPr>
                <w:rFonts w:ascii="Arial"/>
                <w:sz w:val="21"/>
              </w:rPr>
            </w:pPr>
            <w:r/>
          </w:p>
        </w:tc>
      </w:tr>
      <w:tr>
        <w:trPr>
          <w:trHeight w:val="631" w:hRule="atLeast"/>
        </w:trPr>
        <w:tc>
          <w:tcPr>
            <w:tcW w:w="732" w:type="dxa"/>
            <w:vAlign w:val="top"/>
          </w:tcPr>
          <w:p>
            <w:pPr>
              <w:ind w:left="298"/>
              <w:spacing w:before="266" w:line="190" w:lineRule="auto"/>
              <w:rPr>
                <w:rFonts w:ascii="Arial" w:hAnsi="Arial" w:eastAsia="Arial" w:cs="Arial"/>
                <w:sz w:val="15"/>
                <w:szCs w:val="15"/>
              </w:rPr>
            </w:pPr>
            <w:r>
              <w:rPr>
                <w:rFonts w:ascii="Arial" w:hAnsi="Arial" w:eastAsia="Arial" w:cs="Arial"/>
                <w:sz w:val="15"/>
                <w:szCs w:val="15"/>
                <w:spacing w:val="12"/>
              </w:rPr>
              <w:t>36</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11" w:right="41" w:firstLine="160"/>
              <w:spacing w:before="134" w:line="193" w:lineRule="auto"/>
              <w:rPr/>
            </w:pPr>
            <w:r>
              <w:rPr>
                <w:spacing w:val="12"/>
              </w:rPr>
              <w:t>配电箱</w:t>
            </w:r>
            <w:r>
              <w:rPr>
                <w:spacing w:val="-6"/>
              </w:rPr>
              <w:t xml:space="preserve"> </w:t>
            </w:r>
            <w:r>
              <w:rPr>
                <w:spacing w:val="12"/>
              </w:rPr>
              <w:t>、开关箱周围应有足够 </w:t>
            </w:r>
            <w:r>
              <w:rPr>
                <w:rFonts w:ascii="Arial" w:hAnsi="Arial" w:eastAsia="Arial" w:cs="Arial"/>
                <w:spacing w:val="12"/>
              </w:rPr>
              <w:t>2</w:t>
            </w:r>
            <w:r>
              <w:rPr>
                <w:spacing w:val="12"/>
              </w:rPr>
              <w:t>人同时工作的空间和通道</w:t>
            </w:r>
            <w:r>
              <w:rPr>
                <w:spacing w:val="-14"/>
              </w:rPr>
              <w:t xml:space="preserve"> </w:t>
            </w:r>
            <w:r>
              <w:rPr>
                <w:spacing w:val="12"/>
              </w:rPr>
              <w:t>，不得堆放任何妨碍操作、</w:t>
            </w:r>
            <w:r>
              <w:rPr/>
              <w:t xml:space="preserve"> </w:t>
            </w:r>
            <w:r>
              <w:rPr>
                <w:spacing w:val="4"/>
              </w:rPr>
              <w:t>维修的物品</w:t>
            </w:r>
            <w:r>
              <w:rPr>
                <w:spacing w:val="-5"/>
              </w:rPr>
              <w:t xml:space="preserve"> </w:t>
            </w:r>
            <w:r>
              <w:rPr>
                <w:spacing w:val="4"/>
              </w:rPr>
              <w:t>，不得有灌木</w:t>
            </w:r>
            <w:r>
              <w:rPr>
                <w:spacing w:val="-21"/>
              </w:rPr>
              <w:t xml:space="preserve"> </w:t>
            </w:r>
            <w:r>
              <w:rPr>
                <w:spacing w:val="4"/>
              </w:rPr>
              <w:t>、杂草</w:t>
            </w:r>
          </w:p>
        </w:tc>
        <w:tc>
          <w:tcPr>
            <w:tcW w:w="1068" w:type="dxa"/>
            <w:vAlign w:val="top"/>
          </w:tcPr>
          <w:p>
            <w:pPr>
              <w:rPr>
                <w:rFonts w:ascii="Arial"/>
                <w:sz w:val="21"/>
              </w:rPr>
            </w:pPr>
            <w:r/>
          </w:p>
        </w:tc>
      </w:tr>
      <w:tr>
        <w:trPr>
          <w:trHeight w:val="950" w:hRule="atLeast"/>
        </w:trPr>
        <w:tc>
          <w:tcPr>
            <w:tcW w:w="732" w:type="dxa"/>
            <w:vAlign w:val="top"/>
          </w:tcPr>
          <w:p>
            <w:pPr>
              <w:spacing w:line="380" w:lineRule="auto"/>
              <w:rPr>
                <w:rFonts w:ascii="Arial"/>
                <w:sz w:val="21"/>
              </w:rPr>
            </w:pPr>
            <w:r/>
          </w:p>
          <w:p>
            <w:pPr>
              <w:ind w:left="298"/>
              <w:spacing w:before="43" w:line="190" w:lineRule="auto"/>
              <w:rPr>
                <w:rFonts w:ascii="Arial" w:hAnsi="Arial" w:eastAsia="Arial" w:cs="Arial"/>
                <w:sz w:val="15"/>
                <w:szCs w:val="15"/>
              </w:rPr>
            </w:pPr>
            <w:r>
              <w:rPr>
                <w:rFonts w:ascii="Arial" w:hAnsi="Arial" w:eastAsia="Arial" w:cs="Arial"/>
                <w:sz w:val="15"/>
                <w:szCs w:val="15"/>
                <w:spacing w:val="12"/>
              </w:rPr>
              <w:t>37</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09" w:right="98" w:firstLine="162"/>
              <w:spacing w:before="193" w:line="190" w:lineRule="auto"/>
              <w:jc w:val="both"/>
              <w:rPr>
                <w:rFonts w:ascii="Arial" w:hAnsi="Arial" w:eastAsia="Arial" w:cs="Arial"/>
              </w:rPr>
            </w:pPr>
            <w:r>
              <w:rPr>
                <w:spacing w:val="9"/>
              </w:rPr>
              <w:t>配电箱</w:t>
            </w:r>
            <w:r>
              <w:rPr>
                <w:spacing w:val="-20"/>
              </w:rPr>
              <w:t xml:space="preserve"> </w:t>
            </w:r>
            <w:r>
              <w:rPr>
                <w:spacing w:val="9"/>
              </w:rPr>
              <w:t>、开关箱应装设端正</w:t>
            </w:r>
            <w:r>
              <w:rPr>
                <w:spacing w:val="-21"/>
              </w:rPr>
              <w:t xml:space="preserve"> </w:t>
            </w:r>
            <w:r>
              <w:rPr>
                <w:spacing w:val="9"/>
              </w:rPr>
              <w:t>、牢固</w:t>
            </w:r>
            <w:r>
              <w:rPr>
                <w:spacing w:val="-19"/>
              </w:rPr>
              <w:t xml:space="preserve"> </w:t>
            </w:r>
            <w:r>
              <w:rPr>
                <w:spacing w:val="9"/>
              </w:rPr>
              <w:t>。</w:t>
            </w:r>
            <w:r>
              <w:rPr>
                <w:spacing w:val="-20"/>
              </w:rPr>
              <w:t xml:space="preserve"> </w:t>
            </w:r>
            <w:r>
              <w:rPr>
                <w:spacing w:val="9"/>
              </w:rPr>
              <w:t>固定式配电箱</w:t>
            </w:r>
            <w:r>
              <w:rPr>
                <w:spacing w:val="-21"/>
              </w:rPr>
              <w:t xml:space="preserve"> </w:t>
            </w:r>
            <w:r>
              <w:rPr>
                <w:spacing w:val="9"/>
              </w:rPr>
              <w:t>、开关箱的中</w:t>
            </w:r>
            <w:r>
              <w:rPr>
                <w:spacing w:val="8"/>
              </w:rPr>
              <w:t>心点与地面的垂直距</w:t>
            </w:r>
            <w:r>
              <w:rPr/>
              <w:t xml:space="preserve"> </w:t>
            </w:r>
            <w:r>
              <w:rPr>
                <w:spacing w:val="12"/>
              </w:rPr>
              <w:t>离应为</w:t>
            </w:r>
            <w:r>
              <w:rPr>
                <w:rFonts w:ascii="Arial" w:hAnsi="Arial" w:eastAsia="Arial" w:cs="Arial"/>
                <w:spacing w:val="12"/>
              </w:rPr>
              <w:t>1.4</w:t>
            </w:r>
            <w:r>
              <w:rPr>
                <w:spacing w:val="12"/>
              </w:rPr>
              <w:t>~</w:t>
            </w:r>
            <w:r>
              <w:rPr>
                <w:rFonts w:ascii="Arial" w:hAnsi="Arial" w:eastAsia="Arial" w:cs="Arial"/>
                <w:spacing w:val="12"/>
              </w:rPr>
              <w:t>1.6m</w:t>
            </w:r>
            <w:r>
              <w:rPr>
                <w:spacing w:val="12"/>
                <w:position w:val="1"/>
              </w:rPr>
              <w:t>。</w:t>
            </w:r>
            <w:r>
              <w:rPr>
                <w:spacing w:val="12"/>
              </w:rPr>
              <w:t>移动式配电箱</w:t>
            </w:r>
            <w:r>
              <w:rPr>
                <w:spacing w:val="-21"/>
              </w:rPr>
              <w:t xml:space="preserve"> </w:t>
            </w:r>
            <w:r>
              <w:rPr>
                <w:spacing w:val="12"/>
                <w:position w:val="1"/>
              </w:rPr>
              <w:t>、</w:t>
            </w:r>
            <w:r>
              <w:rPr>
                <w:spacing w:val="12"/>
              </w:rPr>
              <w:t>开关箱应装设在坚固</w:t>
            </w:r>
            <w:r>
              <w:rPr>
                <w:spacing w:val="-21"/>
              </w:rPr>
              <w:t xml:space="preserve"> </w:t>
            </w:r>
            <w:r>
              <w:rPr>
                <w:spacing w:val="12"/>
                <w:position w:val="1"/>
              </w:rPr>
              <w:t>、</w:t>
            </w:r>
            <w:r>
              <w:rPr>
                <w:spacing w:val="12"/>
              </w:rPr>
              <w:t>稳</w:t>
            </w:r>
            <w:r>
              <w:rPr>
                <w:spacing w:val="11"/>
              </w:rPr>
              <w:t>定的支架上</w:t>
            </w:r>
            <w:r>
              <w:rPr>
                <w:spacing w:val="-19"/>
              </w:rPr>
              <w:t xml:space="preserve"> </w:t>
            </w:r>
            <w:r>
              <w:rPr>
                <w:spacing w:val="11"/>
                <w:position w:val="1"/>
              </w:rPr>
              <w:t>。</w:t>
            </w:r>
            <w:r>
              <w:rPr>
                <w:spacing w:val="11"/>
              </w:rPr>
              <w:t>其中心点与</w:t>
            </w:r>
            <w:r>
              <w:rPr/>
              <w:t xml:space="preserve"> </w:t>
            </w:r>
            <w:r>
              <w:rPr>
                <w:spacing w:val="15"/>
              </w:rPr>
              <w:t>地面的垂直距离宜为</w:t>
            </w:r>
            <w:r>
              <w:rPr>
                <w:rFonts w:ascii="Arial" w:hAnsi="Arial" w:eastAsia="Arial" w:cs="Arial"/>
                <w:spacing w:val="15"/>
              </w:rPr>
              <w:t>0.8</w:t>
            </w:r>
            <w:r>
              <w:rPr>
                <w:spacing w:val="15"/>
              </w:rPr>
              <w:t>~</w:t>
            </w:r>
            <w:r>
              <w:rPr>
                <w:rFonts w:ascii="Arial" w:hAnsi="Arial" w:eastAsia="Arial" w:cs="Arial"/>
                <w:spacing w:val="15"/>
              </w:rPr>
              <w:t>1.6m</w:t>
            </w:r>
          </w:p>
        </w:tc>
        <w:tc>
          <w:tcPr>
            <w:tcW w:w="1068" w:type="dxa"/>
            <w:vAlign w:val="top"/>
          </w:tcPr>
          <w:p>
            <w:pPr>
              <w:rPr>
                <w:rFonts w:ascii="Arial"/>
                <w:sz w:val="21"/>
              </w:rPr>
            </w:pPr>
            <w:r/>
          </w:p>
        </w:tc>
      </w:tr>
      <w:tr>
        <w:trPr>
          <w:trHeight w:val="472" w:hRule="atLeast"/>
        </w:trPr>
        <w:tc>
          <w:tcPr>
            <w:tcW w:w="732" w:type="dxa"/>
            <w:vAlign w:val="top"/>
          </w:tcPr>
          <w:p>
            <w:pPr>
              <w:ind w:left="298"/>
              <w:spacing w:before="162" w:line="179" w:lineRule="exact"/>
              <w:rPr>
                <w:rFonts w:ascii="Arial" w:hAnsi="Arial" w:eastAsia="Arial" w:cs="Arial"/>
                <w:sz w:val="15"/>
                <w:szCs w:val="15"/>
              </w:rPr>
            </w:pPr>
            <w:r>
              <w:rPr>
                <w:rFonts w:ascii="Arial" w:hAnsi="Arial" w:eastAsia="Arial" w:cs="Arial"/>
                <w:sz w:val="15"/>
                <w:szCs w:val="15"/>
                <w:spacing w:val="12"/>
              </w:rPr>
              <w:t>38</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271"/>
              <w:spacing w:before="167" w:line="184" w:lineRule="auto"/>
              <w:rPr/>
            </w:pPr>
            <w:r>
              <w:rPr>
                <w:spacing w:val="8"/>
              </w:rPr>
              <w:t>配电箱</w:t>
            </w:r>
            <w:r>
              <w:rPr>
                <w:spacing w:val="-21"/>
              </w:rPr>
              <w:t xml:space="preserve"> </w:t>
            </w:r>
            <w:r>
              <w:rPr>
                <w:spacing w:val="8"/>
              </w:rPr>
              <w:t>、开关箱内的金属电气安装板与金属箱体应做电</w:t>
            </w:r>
            <w:r>
              <w:rPr>
                <w:spacing w:val="7"/>
              </w:rPr>
              <w:t>气连接</w:t>
            </w:r>
          </w:p>
        </w:tc>
        <w:tc>
          <w:tcPr>
            <w:tcW w:w="1068" w:type="dxa"/>
            <w:vAlign w:val="top"/>
          </w:tcPr>
          <w:p>
            <w:pPr>
              <w:rPr>
                <w:rFonts w:ascii="Arial"/>
                <w:sz w:val="21"/>
              </w:rPr>
            </w:pPr>
            <w:r/>
          </w:p>
        </w:tc>
      </w:tr>
      <w:tr>
        <w:trPr>
          <w:trHeight w:val="950" w:hRule="atLeast"/>
        </w:trPr>
        <w:tc>
          <w:tcPr>
            <w:tcW w:w="732" w:type="dxa"/>
            <w:vAlign w:val="top"/>
          </w:tcPr>
          <w:p>
            <w:pPr>
              <w:spacing w:line="382" w:lineRule="auto"/>
              <w:rPr>
                <w:rFonts w:ascii="Arial"/>
                <w:sz w:val="21"/>
              </w:rPr>
            </w:pPr>
            <w:r/>
          </w:p>
          <w:p>
            <w:pPr>
              <w:ind w:left="298"/>
              <w:spacing w:before="43" w:line="188" w:lineRule="auto"/>
              <w:rPr>
                <w:rFonts w:ascii="Arial" w:hAnsi="Arial" w:eastAsia="Arial" w:cs="Arial"/>
                <w:sz w:val="15"/>
                <w:szCs w:val="15"/>
              </w:rPr>
            </w:pPr>
            <w:r>
              <w:rPr>
                <w:rFonts w:ascii="Arial" w:hAnsi="Arial" w:eastAsia="Arial" w:cs="Arial"/>
                <w:sz w:val="15"/>
                <w:szCs w:val="15"/>
                <w:spacing w:val="12"/>
              </w:rPr>
              <w:t>39</w:t>
            </w:r>
          </w:p>
        </w:tc>
        <w:tc>
          <w:tcPr>
            <w:tcW w:w="1183" w:type="dxa"/>
            <w:vAlign w:val="top"/>
            <w:vMerge w:val="continue"/>
            <w:tcBorders>
              <w:top w:val="nil"/>
              <w:bottom w:val="nil"/>
            </w:tcBorders>
          </w:tcPr>
          <w:p>
            <w:pPr>
              <w:rPr>
                <w:rFonts w:ascii="Arial"/>
                <w:sz w:val="21"/>
              </w:rPr>
            </w:pPr>
            <w:r/>
          </w:p>
        </w:tc>
        <w:tc>
          <w:tcPr>
            <w:tcW w:w="6372" w:type="dxa"/>
            <w:vAlign w:val="top"/>
          </w:tcPr>
          <w:p>
            <w:pPr>
              <w:pStyle w:val="TableText"/>
              <w:ind w:left="109" w:right="98" w:firstLine="160"/>
              <w:spacing w:before="190" w:line="191" w:lineRule="auto"/>
              <w:jc w:val="both"/>
              <w:rPr/>
            </w:pPr>
            <w:r>
              <w:rPr>
                <w:spacing w:val="14"/>
              </w:rPr>
              <w:t>配电箱的电气安装板上必须分设 </w:t>
            </w:r>
            <w:r>
              <w:rPr>
                <w:rFonts w:ascii="Arial" w:hAnsi="Arial" w:eastAsia="Arial" w:cs="Arial"/>
                <w:spacing w:val="14"/>
              </w:rPr>
              <w:t>N</w:t>
            </w:r>
            <w:r>
              <w:rPr>
                <w:spacing w:val="14"/>
              </w:rPr>
              <w:t>线端子板和 </w:t>
            </w:r>
            <w:r>
              <w:rPr>
                <w:rFonts w:ascii="Arial" w:hAnsi="Arial" w:eastAsia="Arial" w:cs="Arial"/>
              </w:rPr>
              <w:t>PE</w:t>
            </w:r>
            <w:r>
              <w:rPr>
                <w:spacing w:val="14"/>
              </w:rPr>
              <w:t>线端子板</w:t>
            </w:r>
            <w:r>
              <w:rPr>
                <w:spacing w:val="-19"/>
              </w:rPr>
              <w:t xml:space="preserve"> </w:t>
            </w:r>
            <w:r>
              <w:rPr>
                <w:spacing w:val="14"/>
              </w:rPr>
              <w:t>。</w:t>
            </w:r>
            <w:r>
              <w:rPr>
                <w:rFonts w:ascii="Arial" w:hAnsi="Arial" w:eastAsia="Arial" w:cs="Arial"/>
                <w:spacing w:val="14"/>
              </w:rPr>
              <w:t>N</w:t>
            </w:r>
            <w:r>
              <w:rPr>
                <w:spacing w:val="14"/>
              </w:rPr>
              <w:t>线端子板必须与</w:t>
            </w:r>
            <w:r>
              <w:rPr>
                <w:spacing w:val="13"/>
              </w:rPr>
              <w:t>金属</w:t>
            </w:r>
            <w:r>
              <w:rPr/>
              <w:t xml:space="preserve"> </w:t>
            </w:r>
            <w:r>
              <w:rPr>
                <w:spacing w:val="9"/>
              </w:rPr>
              <w:t>电气安装板绝缘</w:t>
            </w:r>
            <w:r>
              <w:rPr>
                <w:spacing w:val="-8"/>
              </w:rPr>
              <w:t xml:space="preserve"> </w:t>
            </w:r>
            <w:r>
              <w:rPr>
                <w:spacing w:val="9"/>
              </w:rPr>
              <w:t>；</w:t>
            </w:r>
            <w:r>
              <w:rPr>
                <w:rFonts w:ascii="Arial" w:hAnsi="Arial" w:eastAsia="Arial" w:cs="Arial"/>
              </w:rPr>
              <w:t>PE</w:t>
            </w:r>
            <w:r>
              <w:rPr>
                <w:spacing w:val="9"/>
              </w:rPr>
              <w:t>线端子板必须与金属电气安装板做电气连接</w:t>
            </w:r>
            <w:r>
              <w:rPr>
                <w:spacing w:val="-19"/>
              </w:rPr>
              <w:t xml:space="preserve"> </w:t>
            </w:r>
            <w:r>
              <w:rPr>
                <w:spacing w:val="9"/>
              </w:rPr>
              <w:t>。进出线中的 </w:t>
            </w:r>
            <w:r>
              <w:rPr>
                <w:rFonts w:ascii="Arial" w:hAnsi="Arial" w:eastAsia="Arial" w:cs="Arial"/>
                <w:spacing w:val="9"/>
              </w:rPr>
              <w:t>N</w:t>
            </w:r>
            <w:r>
              <w:rPr>
                <w:spacing w:val="9"/>
              </w:rPr>
              <w:t>线必须</w:t>
            </w:r>
            <w:r>
              <w:rPr/>
              <w:t xml:space="preserve"> </w:t>
            </w:r>
            <w:r>
              <w:rPr>
                <w:spacing w:val="11"/>
              </w:rPr>
              <w:t>通过 </w:t>
            </w:r>
            <w:r>
              <w:rPr>
                <w:rFonts w:ascii="Arial" w:hAnsi="Arial" w:eastAsia="Arial" w:cs="Arial"/>
                <w:spacing w:val="11"/>
              </w:rPr>
              <w:t>N</w:t>
            </w:r>
            <w:r>
              <w:rPr>
                <w:spacing w:val="11"/>
              </w:rPr>
              <w:t>线端子板连接</w:t>
            </w:r>
            <w:r>
              <w:rPr>
                <w:spacing w:val="-9"/>
              </w:rPr>
              <w:t xml:space="preserve"> </w:t>
            </w:r>
            <w:r>
              <w:rPr>
                <w:spacing w:val="11"/>
                <w:position w:val="1"/>
              </w:rPr>
              <w:t>；</w:t>
            </w:r>
            <w:r>
              <w:rPr>
                <w:rFonts w:ascii="Arial" w:hAnsi="Arial" w:eastAsia="Arial" w:cs="Arial"/>
              </w:rPr>
              <w:t>PE</w:t>
            </w:r>
            <w:r>
              <w:rPr>
                <w:spacing w:val="11"/>
              </w:rPr>
              <w:t>线必须通过 </w:t>
            </w:r>
            <w:r>
              <w:rPr>
                <w:rFonts w:ascii="Arial" w:hAnsi="Arial" w:eastAsia="Arial" w:cs="Arial"/>
              </w:rPr>
              <w:t>PE</w:t>
            </w:r>
            <w:r>
              <w:rPr>
                <w:spacing w:val="11"/>
              </w:rPr>
              <w:t>线端子板连接</w:t>
            </w:r>
          </w:p>
        </w:tc>
        <w:tc>
          <w:tcPr>
            <w:tcW w:w="1068" w:type="dxa"/>
            <w:vAlign w:val="top"/>
          </w:tcPr>
          <w:p>
            <w:pPr>
              <w:rPr>
                <w:rFonts w:ascii="Arial"/>
                <w:sz w:val="21"/>
              </w:rPr>
            </w:pPr>
            <w:r/>
          </w:p>
        </w:tc>
      </w:tr>
      <w:tr>
        <w:trPr>
          <w:trHeight w:val="953" w:hRule="atLeast"/>
        </w:trPr>
        <w:tc>
          <w:tcPr>
            <w:tcW w:w="732" w:type="dxa"/>
            <w:vAlign w:val="top"/>
          </w:tcPr>
          <w:p>
            <w:pPr>
              <w:spacing w:line="380" w:lineRule="auto"/>
              <w:rPr>
                <w:rFonts w:ascii="Arial"/>
                <w:sz w:val="21"/>
              </w:rPr>
            </w:pPr>
            <w:r/>
          </w:p>
          <w:p>
            <w:pPr>
              <w:ind w:left="295"/>
              <w:spacing w:before="43" w:line="188" w:lineRule="auto"/>
              <w:rPr>
                <w:rFonts w:ascii="Arial" w:hAnsi="Arial" w:eastAsia="Arial" w:cs="Arial"/>
                <w:sz w:val="15"/>
                <w:szCs w:val="15"/>
              </w:rPr>
            </w:pPr>
            <w:r>
              <w:rPr>
                <w:rFonts w:ascii="Arial" w:hAnsi="Arial" w:eastAsia="Arial" w:cs="Arial"/>
                <w:sz w:val="15"/>
                <w:szCs w:val="15"/>
                <w:spacing w:val="13"/>
              </w:rPr>
              <w:t>40</w:t>
            </w:r>
          </w:p>
        </w:tc>
        <w:tc>
          <w:tcPr>
            <w:tcW w:w="1183" w:type="dxa"/>
            <w:vAlign w:val="top"/>
            <w:vMerge w:val="continue"/>
            <w:tcBorders>
              <w:top w:val="nil"/>
            </w:tcBorders>
          </w:tcPr>
          <w:p>
            <w:pPr>
              <w:rPr>
                <w:rFonts w:ascii="Arial"/>
                <w:sz w:val="21"/>
              </w:rPr>
            </w:pPr>
            <w:r/>
          </w:p>
        </w:tc>
        <w:tc>
          <w:tcPr>
            <w:tcW w:w="6372" w:type="dxa"/>
            <w:vAlign w:val="top"/>
          </w:tcPr>
          <w:p>
            <w:pPr>
              <w:pStyle w:val="TableText"/>
              <w:ind w:left="109" w:right="98" w:firstLine="162"/>
              <w:spacing w:before="193" w:line="193" w:lineRule="auto"/>
              <w:jc w:val="both"/>
              <w:rPr/>
            </w:pPr>
            <w:r>
              <w:rPr>
                <w:spacing w:val="10"/>
              </w:rPr>
              <w:t>配电箱</w:t>
            </w:r>
            <w:r>
              <w:rPr>
                <w:spacing w:val="-17"/>
              </w:rPr>
              <w:t xml:space="preserve"> </w:t>
            </w:r>
            <w:r>
              <w:rPr>
                <w:spacing w:val="10"/>
              </w:rPr>
              <w:t>、开关箱的金属箱体</w:t>
            </w:r>
            <w:r>
              <w:rPr>
                <w:spacing w:val="-21"/>
              </w:rPr>
              <w:t xml:space="preserve"> </w:t>
            </w:r>
            <w:r>
              <w:rPr>
                <w:spacing w:val="10"/>
              </w:rPr>
              <w:t>、金属电气安装板以及电气正常不带电的金属底座</w:t>
            </w:r>
            <w:r>
              <w:rPr>
                <w:spacing w:val="-21"/>
              </w:rPr>
              <w:t xml:space="preserve"> </w:t>
            </w:r>
            <w:r>
              <w:rPr>
                <w:spacing w:val="10"/>
              </w:rPr>
              <w:t>、外壳</w:t>
            </w:r>
            <w:r>
              <w:rPr/>
              <w:t xml:space="preserve"> </w:t>
            </w:r>
            <w:r>
              <w:rPr>
                <w:spacing w:val="10"/>
              </w:rPr>
              <w:t>等必须通过 </w:t>
            </w:r>
            <w:r>
              <w:rPr>
                <w:rFonts w:ascii="Arial" w:hAnsi="Arial" w:eastAsia="Arial" w:cs="Arial"/>
              </w:rPr>
              <w:t>PE</w:t>
            </w:r>
            <w:r>
              <w:rPr>
                <w:spacing w:val="10"/>
              </w:rPr>
              <w:t>线端子板与 </w:t>
            </w:r>
            <w:r>
              <w:rPr>
                <w:rFonts w:ascii="Arial" w:hAnsi="Arial" w:eastAsia="Arial" w:cs="Arial"/>
              </w:rPr>
              <w:t>PE</w:t>
            </w:r>
            <w:r>
              <w:rPr>
                <w:spacing w:val="10"/>
              </w:rPr>
              <w:t>线做电气连接</w:t>
            </w:r>
            <w:r>
              <w:rPr>
                <w:spacing w:val="4"/>
              </w:rPr>
              <w:t xml:space="preserve"> </w:t>
            </w:r>
            <w:r>
              <w:rPr>
                <w:spacing w:val="10"/>
              </w:rPr>
              <w:t>，金属箱门与金属箱体必须通过采用编织软</w:t>
            </w:r>
            <w:r>
              <w:rPr/>
              <w:t xml:space="preserve"> </w:t>
            </w:r>
            <w:r>
              <w:rPr>
                <w:spacing w:val="8"/>
              </w:rPr>
              <w:t>铜线做电气连接</w:t>
            </w:r>
          </w:p>
        </w:tc>
        <w:tc>
          <w:tcPr>
            <w:tcW w:w="1068" w:type="dxa"/>
            <w:vAlign w:val="top"/>
          </w:tcPr>
          <w:p>
            <w:pPr>
              <w:rPr>
                <w:rFonts w:ascii="Arial"/>
                <w:sz w:val="21"/>
              </w:rPr>
            </w:pPr>
            <w:r/>
          </w:p>
        </w:tc>
      </w:tr>
    </w:tbl>
    <w:p>
      <w:pPr>
        <w:rPr>
          <w:rFonts w:ascii="Arial"/>
          <w:sz w:val="21"/>
        </w:rPr>
      </w:pPr>
      <w:r/>
    </w:p>
    <w:p>
      <w:pPr>
        <w:sectPr>
          <w:headerReference w:type="default" r:id="rId473"/>
          <w:footerReference w:type="default" r:id="rId614"/>
          <w:pgSz w:w="12243" w:h="16495"/>
          <w:pgMar w:top="1461" w:right="1269" w:bottom="1137" w:left="1611" w:header="1177" w:footer="912" w:gutter="0"/>
        </w:sectPr>
        <w:rPr>
          <w:rFonts w:ascii="Arial" w:hAnsi="Arial" w:eastAsia="Arial" w:cs="Arial"/>
          <w:sz w:val="21"/>
          <w:szCs w:val="21"/>
        </w:rPr>
      </w:pPr>
    </w:p>
    <w:p>
      <w:pPr>
        <w:rPr>
          <w:rFonts w:ascii="Arial"/>
          <w:sz w:val="21"/>
        </w:rPr>
      </w:pPr>
      <w:r/>
    </w:p>
    <w:p>
      <w:pPr>
        <w:pStyle w:val="BodyText"/>
        <w:ind w:left="8646"/>
        <w:spacing w:before="73" w:line="184" w:lineRule="auto"/>
        <w:rPr>
          <w:sz w:val="17"/>
          <w:szCs w:val="17"/>
        </w:rPr>
      </w:pPr>
      <w:r>
        <w:rPr>
          <w:sz w:val="17"/>
          <w:szCs w:val="17"/>
          <w:spacing w:val="7"/>
        </w:rPr>
        <w:t>续表</w:t>
      </w:r>
    </w:p>
    <w:p>
      <w:pPr>
        <w:spacing w:line="142"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2"/>
        <w:gridCol w:w="1183"/>
        <w:gridCol w:w="714"/>
        <w:gridCol w:w="2124"/>
        <w:gridCol w:w="2551"/>
        <w:gridCol w:w="983"/>
        <w:gridCol w:w="1068"/>
      </w:tblGrid>
      <w:tr>
        <w:trPr>
          <w:trHeight w:val="317" w:hRule="atLeast"/>
        </w:trPr>
        <w:tc>
          <w:tcPr>
            <w:tcW w:w="732" w:type="dxa"/>
            <w:vAlign w:val="top"/>
          </w:tcPr>
          <w:p>
            <w:pPr>
              <w:pStyle w:val="TableText"/>
              <w:ind w:left="213"/>
              <w:spacing w:before="85" w:line="184" w:lineRule="auto"/>
              <w:rPr/>
            </w:pPr>
            <w:r>
              <w:rPr>
                <w:spacing w:val="5"/>
              </w:rPr>
              <w:t>序号</w:t>
            </w:r>
          </w:p>
        </w:tc>
        <w:tc>
          <w:tcPr>
            <w:tcW w:w="1183" w:type="dxa"/>
            <w:vAlign w:val="top"/>
          </w:tcPr>
          <w:p>
            <w:pPr>
              <w:pStyle w:val="TableText"/>
              <w:ind w:left="279"/>
              <w:spacing w:before="85" w:line="183" w:lineRule="auto"/>
              <w:rPr/>
            </w:pPr>
            <w:r>
              <w:rPr>
                <w:spacing w:val="7"/>
              </w:rPr>
              <w:t>检查项目</w:t>
            </w:r>
          </w:p>
        </w:tc>
        <w:tc>
          <w:tcPr>
            <w:tcW w:w="6372" w:type="dxa"/>
            <w:vAlign w:val="top"/>
            <w:gridSpan w:val="4"/>
          </w:tcPr>
          <w:p>
            <w:pPr>
              <w:pStyle w:val="TableText"/>
              <w:ind w:left="2875"/>
              <w:spacing w:before="84" w:line="185" w:lineRule="auto"/>
              <w:rPr/>
            </w:pPr>
            <w:r>
              <w:rPr>
                <w:spacing w:val="7"/>
              </w:rPr>
              <w:t>检查内容</w:t>
            </w:r>
          </w:p>
        </w:tc>
        <w:tc>
          <w:tcPr>
            <w:tcW w:w="1068" w:type="dxa"/>
            <w:vAlign w:val="top"/>
          </w:tcPr>
          <w:p>
            <w:pPr>
              <w:pStyle w:val="TableText"/>
              <w:ind w:left="223"/>
              <w:spacing w:before="85" w:line="185" w:lineRule="auto"/>
              <w:rPr/>
            </w:pPr>
            <w:r>
              <w:rPr>
                <w:spacing w:val="7"/>
              </w:rPr>
              <w:t>检查结果</w:t>
            </w:r>
          </w:p>
        </w:tc>
      </w:tr>
      <w:tr>
        <w:trPr>
          <w:trHeight w:val="472" w:hRule="atLeast"/>
        </w:trPr>
        <w:tc>
          <w:tcPr>
            <w:tcW w:w="732" w:type="dxa"/>
            <w:vAlign w:val="top"/>
          </w:tcPr>
          <w:p>
            <w:pPr>
              <w:ind w:left="295"/>
              <w:spacing w:before="156" w:line="181" w:lineRule="exact"/>
              <w:rPr>
                <w:rFonts w:ascii="Arial" w:hAnsi="Arial" w:eastAsia="Arial" w:cs="Arial"/>
                <w:sz w:val="15"/>
                <w:szCs w:val="15"/>
              </w:rPr>
            </w:pPr>
            <w:r>
              <w:rPr>
                <w:rFonts w:ascii="Arial" w:hAnsi="Arial" w:eastAsia="Arial" w:cs="Arial"/>
                <w:sz w:val="15"/>
                <w:szCs w:val="15"/>
                <w:spacing w:val="13"/>
              </w:rPr>
              <w:t>41</w:t>
            </w:r>
          </w:p>
        </w:tc>
        <w:tc>
          <w:tcPr>
            <w:tcW w:w="1183"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80"/>
              <w:spacing w:before="65" w:line="197" w:lineRule="auto"/>
              <w:rPr/>
            </w:pPr>
            <w:r>
              <w:rPr>
                <w:spacing w:val="6"/>
              </w:rPr>
              <w:t>配电箱及</w:t>
            </w:r>
          </w:p>
          <w:p>
            <w:pPr>
              <w:pStyle w:val="TableText"/>
              <w:ind w:left="360"/>
              <w:spacing w:line="184" w:lineRule="auto"/>
              <w:rPr/>
            </w:pPr>
            <w:r>
              <w:rPr>
                <w:spacing w:val="5"/>
              </w:rPr>
              <w:t>开关箱</w:t>
            </w:r>
          </w:p>
        </w:tc>
        <w:tc>
          <w:tcPr>
            <w:tcW w:w="6372" w:type="dxa"/>
            <w:vAlign w:val="top"/>
            <w:gridSpan w:val="4"/>
          </w:tcPr>
          <w:p>
            <w:pPr>
              <w:pStyle w:val="TableText"/>
              <w:ind w:left="271"/>
              <w:spacing w:before="161" w:line="184" w:lineRule="auto"/>
              <w:rPr/>
            </w:pPr>
            <w:r>
              <w:rPr>
                <w:spacing w:val="6"/>
              </w:rPr>
              <w:t>配电箱</w:t>
            </w:r>
            <w:r>
              <w:rPr>
                <w:spacing w:val="-21"/>
              </w:rPr>
              <w:t xml:space="preserve"> </w:t>
            </w:r>
            <w:r>
              <w:rPr>
                <w:spacing w:val="6"/>
              </w:rPr>
              <w:t>、开关箱外形结构应能防雨</w:t>
            </w:r>
            <w:r>
              <w:rPr>
                <w:spacing w:val="-21"/>
              </w:rPr>
              <w:t xml:space="preserve"> </w:t>
            </w:r>
            <w:r>
              <w:rPr>
                <w:spacing w:val="6"/>
              </w:rPr>
              <w:t>、防尘</w:t>
            </w:r>
          </w:p>
        </w:tc>
        <w:tc>
          <w:tcPr>
            <w:tcW w:w="1068" w:type="dxa"/>
            <w:vAlign w:val="top"/>
          </w:tcPr>
          <w:p>
            <w:pPr>
              <w:rPr>
                <w:rFonts w:ascii="Arial"/>
                <w:sz w:val="21"/>
              </w:rPr>
            </w:pPr>
            <w:r/>
          </w:p>
        </w:tc>
      </w:tr>
      <w:tr>
        <w:trPr>
          <w:trHeight w:val="472" w:hRule="atLeast"/>
        </w:trPr>
        <w:tc>
          <w:tcPr>
            <w:tcW w:w="732" w:type="dxa"/>
            <w:vAlign w:val="top"/>
          </w:tcPr>
          <w:p>
            <w:pPr>
              <w:ind w:left="295"/>
              <w:spacing w:before="157" w:line="180" w:lineRule="exact"/>
              <w:rPr>
                <w:rFonts w:ascii="Arial" w:hAnsi="Arial" w:eastAsia="Arial" w:cs="Arial"/>
                <w:sz w:val="15"/>
                <w:szCs w:val="15"/>
              </w:rPr>
            </w:pPr>
            <w:r>
              <w:rPr>
                <w:rFonts w:ascii="Arial" w:hAnsi="Arial" w:eastAsia="Arial" w:cs="Arial"/>
                <w:sz w:val="15"/>
                <w:szCs w:val="15"/>
                <w:spacing w:val="13"/>
              </w:rPr>
              <w:t>42</w:t>
            </w:r>
          </w:p>
        </w:tc>
        <w:tc>
          <w:tcPr>
            <w:tcW w:w="1183" w:type="dxa"/>
            <w:vAlign w:val="top"/>
            <w:vMerge w:val="continue"/>
            <w:tcBorders>
              <w:top w:val="nil"/>
              <w:bottom w:val="nil"/>
            </w:tcBorders>
          </w:tcPr>
          <w:p>
            <w:pPr>
              <w:rPr>
                <w:rFonts w:ascii="Arial"/>
                <w:sz w:val="21"/>
              </w:rPr>
            </w:pPr>
            <w:r/>
          </w:p>
        </w:tc>
        <w:tc>
          <w:tcPr>
            <w:tcW w:w="6372" w:type="dxa"/>
            <w:vAlign w:val="top"/>
            <w:gridSpan w:val="4"/>
          </w:tcPr>
          <w:p>
            <w:pPr>
              <w:pStyle w:val="TableText"/>
              <w:ind w:left="272"/>
              <w:spacing w:before="161" w:line="184" w:lineRule="auto"/>
              <w:rPr/>
            </w:pPr>
            <w:r>
              <w:rPr>
                <w:spacing w:val="7"/>
              </w:rPr>
              <w:t>开关箱必须装设隔离开关</w:t>
            </w:r>
            <w:r>
              <w:rPr>
                <w:spacing w:val="-21"/>
              </w:rPr>
              <w:t xml:space="preserve"> </w:t>
            </w:r>
            <w:r>
              <w:rPr>
                <w:spacing w:val="7"/>
              </w:rPr>
              <w:t>、断路器或熔断器</w:t>
            </w:r>
            <w:r>
              <w:rPr>
                <w:spacing w:val="-14"/>
              </w:rPr>
              <w:t xml:space="preserve"> </w:t>
            </w:r>
            <w:r>
              <w:rPr>
                <w:spacing w:val="7"/>
              </w:rPr>
              <w:t>，</w:t>
            </w:r>
            <w:r>
              <w:rPr>
                <w:spacing w:val="6"/>
              </w:rPr>
              <w:t>以及漏电保护器</w:t>
            </w:r>
          </w:p>
        </w:tc>
        <w:tc>
          <w:tcPr>
            <w:tcW w:w="1068" w:type="dxa"/>
            <w:vAlign w:val="top"/>
          </w:tcPr>
          <w:p>
            <w:pPr>
              <w:rPr>
                <w:rFonts w:ascii="Arial"/>
                <w:sz w:val="21"/>
              </w:rPr>
            </w:pPr>
            <w:r/>
          </w:p>
        </w:tc>
      </w:tr>
      <w:tr>
        <w:trPr>
          <w:trHeight w:val="631" w:hRule="atLeast"/>
        </w:trPr>
        <w:tc>
          <w:tcPr>
            <w:tcW w:w="732" w:type="dxa"/>
            <w:vAlign w:val="top"/>
          </w:tcPr>
          <w:p>
            <w:pPr>
              <w:ind w:left="295"/>
              <w:spacing w:before="261" w:line="190" w:lineRule="auto"/>
              <w:rPr>
                <w:rFonts w:ascii="Arial" w:hAnsi="Arial" w:eastAsia="Arial" w:cs="Arial"/>
                <w:sz w:val="15"/>
                <w:szCs w:val="15"/>
              </w:rPr>
            </w:pPr>
            <w:r>
              <w:rPr>
                <w:rFonts w:ascii="Arial" w:hAnsi="Arial" w:eastAsia="Arial" w:cs="Arial"/>
                <w:sz w:val="15"/>
                <w:szCs w:val="15"/>
                <w:spacing w:val="13"/>
              </w:rPr>
              <w:t>43</w:t>
            </w:r>
          </w:p>
        </w:tc>
        <w:tc>
          <w:tcPr>
            <w:tcW w:w="1183" w:type="dxa"/>
            <w:vAlign w:val="top"/>
            <w:vMerge w:val="continue"/>
            <w:tcBorders>
              <w:top w:val="nil"/>
              <w:bottom w:val="nil"/>
            </w:tcBorders>
          </w:tcPr>
          <w:p>
            <w:pPr>
              <w:rPr>
                <w:rFonts w:ascii="Arial"/>
                <w:sz w:val="21"/>
              </w:rPr>
            </w:pPr>
            <w:r/>
          </w:p>
        </w:tc>
        <w:tc>
          <w:tcPr>
            <w:tcW w:w="6372" w:type="dxa"/>
            <w:vAlign w:val="top"/>
            <w:gridSpan w:val="4"/>
          </w:tcPr>
          <w:p>
            <w:pPr>
              <w:pStyle w:val="TableText"/>
              <w:ind w:left="115" w:right="98" w:firstLine="157"/>
              <w:spacing w:before="131" w:line="194" w:lineRule="auto"/>
              <w:rPr>
                <w:rFonts w:ascii="Arial" w:hAnsi="Arial" w:eastAsia="Arial" w:cs="Arial"/>
              </w:rPr>
            </w:pPr>
            <w:r>
              <w:rPr>
                <w:spacing w:val="14"/>
              </w:rPr>
              <w:t>开关箱中漏电保护器的额定漏电动作电流不应大于</w:t>
            </w:r>
            <w:r>
              <w:rPr>
                <w:rFonts w:ascii="Arial" w:hAnsi="Arial" w:eastAsia="Arial" w:cs="Arial"/>
                <w:spacing w:val="14"/>
              </w:rPr>
              <w:t>30</w:t>
            </w:r>
            <w:r>
              <w:rPr>
                <w:rFonts w:ascii="Arial" w:hAnsi="Arial" w:eastAsia="Arial" w:cs="Arial"/>
              </w:rPr>
              <w:t>mA</w:t>
            </w:r>
            <w:r>
              <w:rPr>
                <w:spacing w:val="14"/>
              </w:rPr>
              <w:t>，额定漏电动作时间不应大</w:t>
            </w:r>
            <w:r>
              <w:rPr/>
              <w:t xml:space="preserve"> </w:t>
            </w:r>
            <w:r>
              <w:rPr>
                <w:spacing w:val="21"/>
              </w:rPr>
              <w:t>于</w:t>
            </w:r>
            <w:r>
              <w:rPr>
                <w:rFonts w:ascii="Arial" w:hAnsi="Arial" w:eastAsia="Arial" w:cs="Arial"/>
                <w:spacing w:val="21"/>
              </w:rPr>
              <w:t>0.1s</w:t>
            </w:r>
          </w:p>
        </w:tc>
        <w:tc>
          <w:tcPr>
            <w:tcW w:w="1068" w:type="dxa"/>
            <w:vAlign w:val="top"/>
          </w:tcPr>
          <w:p>
            <w:pPr>
              <w:rPr>
                <w:rFonts w:ascii="Arial"/>
                <w:sz w:val="21"/>
              </w:rPr>
            </w:pPr>
            <w:r/>
          </w:p>
        </w:tc>
      </w:tr>
      <w:tr>
        <w:trPr>
          <w:trHeight w:val="631" w:hRule="atLeast"/>
        </w:trPr>
        <w:tc>
          <w:tcPr>
            <w:tcW w:w="732" w:type="dxa"/>
            <w:vAlign w:val="top"/>
          </w:tcPr>
          <w:p>
            <w:pPr>
              <w:ind w:left="295"/>
              <w:spacing w:before="262" w:line="190" w:lineRule="auto"/>
              <w:rPr>
                <w:rFonts w:ascii="Arial" w:hAnsi="Arial" w:eastAsia="Arial" w:cs="Arial"/>
                <w:sz w:val="15"/>
                <w:szCs w:val="15"/>
              </w:rPr>
            </w:pPr>
            <w:r>
              <w:rPr>
                <w:rFonts w:ascii="Arial" w:hAnsi="Arial" w:eastAsia="Arial" w:cs="Arial"/>
                <w:sz w:val="15"/>
                <w:szCs w:val="15"/>
                <w:spacing w:val="13"/>
              </w:rPr>
              <w:t>44</w:t>
            </w:r>
          </w:p>
        </w:tc>
        <w:tc>
          <w:tcPr>
            <w:tcW w:w="1183" w:type="dxa"/>
            <w:vAlign w:val="top"/>
            <w:vMerge w:val="continue"/>
            <w:tcBorders>
              <w:top w:val="nil"/>
              <w:bottom w:val="nil"/>
            </w:tcBorders>
          </w:tcPr>
          <w:p>
            <w:pPr>
              <w:rPr>
                <w:rFonts w:ascii="Arial"/>
                <w:sz w:val="21"/>
              </w:rPr>
            </w:pPr>
            <w:r/>
          </w:p>
        </w:tc>
        <w:tc>
          <w:tcPr>
            <w:tcW w:w="6372" w:type="dxa"/>
            <w:vAlign w:val="top"/>
            <w:gridSpan w:val="4"/>
          </w:tcPr>
          <w:p>
            <w:pPr>
              <w:pStyle w:val="TableText"/>
              <w:ind w:left="113" w:right="98" w:firstLine="162"/>
              <w:spacing w:before="130" w:line="188" w:lineRule="auto"/>
              <w:rPr>
                <w:rFonts w:ascii="Arial" w:hAnsi="Arial" w:eastAsia="Arial" w:cs="Arial"/>
              </w:rPr>
            </w:pPr>
            <w:r>
              <w:rPr>
                <w:spacing w:val="14"/>
              </w:rPr>
              <w:t>总配电箱中漏电保护器的额定漏电动作电流应大于</w:t>
            </w:r>
            <w:r>
              <w:rPr>
                <w:rFonts w:ascii="Arial" w:hAnsi="Arial" w:eastAsia="Arial" w:cs="Arial"/>
                <w:spacing w:val="14"/>
              </w:rPr>
              <w:t>30</w:t>
            </w:r>
            <w:r>
              <w:rPr>
                <w:rFonts w:ascii="Arial" w:hAnsi="Arial" w:eastAsia="Arial" w:cs="Arial"/>
              </w:rPr>
              <w:t>mA</w:t>
            </w:r>
            <w:r>
              <w:rPr>
                <w:spacing w:val="14"/>
              </w:rPr>
              <w:t>，额定漏电动作时</w:t>
            </w:r>
            <w:r>
              <w:rPr>
                <w:spacing w:val="13"/>
              </w:rPr>
              <w:t>间应大于</w:t>
            </w:r>
            <w:r>
              <w:rPr/>
              <w:t xml:space="preserve"> </w:t>
            </w:r>
            <w:r>
              <w:rPr>
                <w:rFonts w:ascii="Arial" w:hAnsi="Arial" w:eastAsia="Arial" w:cs="Arial"/>
                <w:spacing w:val="10"/>
                <w:position w:val="-1"/>
              </w:rPr>
              <w:t>0.1s</w:t>
            </w:r>
            <w:r>
              <w:rPr>
                <w:spacing w:val="10"/>
                <w:position w:val="1"/>
              </w:rPr>
              <w:t>，</w:t>
            </w:r>
            <w:r>
              <w:rPr>
                <w:spacing w:val="10"/>
              </w:rPr>
              <w:t>但其额定漏电动作电流与额定漏电动作时间的乘积不应大于</w:t>
            </w:r>
            <w:r>
              <w:rPr>
                <w:rFonts w:ascii="Arial" w:hAnsi="Arial" w:eastAsia="Arial" w:cs="Arial"/>
                <w:spacing w:val="10"/>
              </w:rPr>
              <w:t>30</w:t>
            </w:r>
            <w:r>
              <w:rPr>
                <w:rFonts w:ascii="Arial" w:hAnsi="Arial" w:eastAsia="Arial" w:cs="Arial"/>
              </w:rPr>
              <w:t>mA</w:t>
            </w:r>
            <w:r>
              <w:rPr>
                <w:spacing w:val="10"/>
                <w:position w:val="1"/>
              </w:rPr>
              <w:t>.</w:t>
            </w:r>
            <w:r>
              <w:rPr>
                <w:spacing w:val="49"/>
                <w:w w:val="101"/>
                <w:position w:val="1"/>
              </w:rPr>
              <w:t xml:space="preserve"> </w:t>
            </w:r>
            <w:r>
              <w:rPr>
                <w:rFonts w:ascii="Arial" w:hAnsi="Arial" w:eastAsia="Arial" w:cs="Arial"/>
                <w:spacing w:val="10"/>
                <w:position w:val="-1"/>
              </w:rPr>
              <w:t>s</w:t>
            </w:r>
          </w:p>
        </w:tc>
        <w:tc>
          <w:tcPr>
            <w:tcW w:w="1068" w:type="dxa"/>
            <w:vAlign w:val="top"/>
          </w:tcPr>
          <w:p>
            <w:pPr>
              <w:rPr>
                <w:rFonts w:ascii="Arial"/>
                <w:sz w:val="21"/>
              </w:rPr>
            </w:pPr>
            <w:r/>
          </w:p>
        </w:tc>
      </w:tr>
      <w:tr>
        <w:trPr>
          <w:trHeight w:val="472" w:hRule="atLeast"/>
        </w:trPr>
        <w:tc>
          <w:tcPr>
            <w:tcW w:w="732" w:type="dxa"/>
            <w:vAlign w:val="top"/>
          </w:tcPr>
          <w:p>
            <w:pPr>
              <w:ind w:left="295"/>
              <w:spacing w:before="182" w:line="190" w:lineRule="auto"/>
              <w:rPr>
                <w:rFonts w:ascii="Arial" w:hAnsi="Arial" w:eastAsia="Arial" w:cs="Arial"/>
                <w:sz w:val="15"/>
                <w:szCs w:val="15"/>
              </w:rPr>
            </w:pPr>
            <w:r>
              <w:rPr>
                <w:rFonts w:ascii="Arial" w:hAnsi="Arial" w:eastAsia="Arial" w:cs="Arial"/>
                <w:sz w:val="15"/>
                <w:szCs w:val="15"/>
                <w:spacing w:val="13"/>
              </w:rPr>
              <w:t>45</w:t>
            </w:r>
          </w:p>
        </w:tc>
        <w:tc>
          <w:tcPr>
            <w:tcW w:w="1183" w:type="dxa"/>
            <w:vAlign w:val="top"/>
            <w:vMerge w:val="continue"/>
            <w:tcBorders>
              <w:top w:val="nil"/>
              <w:bottom w:val="nil"/>
            </w:tcBorders>
          </w:tcPr>
          <w:p>
            <w:pPr>
              <w:rPr>
                <w:rFonts w:ascii="Arial"/>
                <w:sz w:val="21"/>
              </w:rPr>
            </w:pPr>
            <w:r/>
          </w:p>
        </w:tc>
        <w:tc>
          <w:tcPr>
            <w:tcW w:w="6372" w:type="dxa"/>
            <w:vAlign w:val="top"/>
            <w:gridSpan w:val="4"/>
          </w:tcPr>
          <w:p>
            <w:pPr>
              <w:pStyle w:val="TableText"/>
              <w:ind w:left="271"/>
              <w:spacing w:before="162" w:line="184" w:lineRule="auto"/>
              <w:rPr/>
            </w:pPr>
            <w:r>
              <w:rPr>
                <w:spacing w:val="8"/>
              </w:rPr>
              <w:t>配电箱</w:t>
            </w:r>
            <w:r>
              <w:rPr>
                <w:spacing w:val="-20"/>
              </w:rPr>
              <w:t xml:space="preserve"> </w:t>
            </w:r>
            <w:r>
              <w:rPr>
                <w:spacing w:val="8"/>
              </w:rPr>
              <w:t>、开关箱的电源进线端严禁采用插头和插座做</w:t>
            </w:r>
            <w:r>
              <w:rPr>
                <w:spacing w:val="7"/>
              </w:rPr>
              <w:t>活动连接</w:t>
            </w:r>
          </w:p>
        </w:tc>
        <w:tc>
          <w:tcPr>
            <w:tcW w:w="1068" w:type="dxa"/>
            <w:vAlign w:val="top"/>
          </w:tcPr>
          <w:p>
            <w:pPr>
              <w:rPr>
                <w:rFonts w:ascii="Arial"/>
                <w:sz w:val="21"/>
              </w:rPr>
            </w:pPr>
            <w:r/>
          </w:p>
        </w:tc>
      </w:tr>
      <w:tr>
        <w:trPr>
          <w:trHeight w:val="472" w:hRule="atLeast"/>
        </w:trPr>
        <w:tc>
          <w:tcPr>
            <w:tcW w:w="732" w:type="dxa"/>
            <w:vAlign w:val="top"/>
          </w:tcPr>
          <w:p>
            <w:pPr>
              <w:ind w:left="295"/>
              <w:spacing w:before="183" w:line="190" w:lineRule="auto"/>
              <w:rPr>
                <w:rFonts w:ascii="Arial" w:hAnsi="Arial" w:eastAsia="Arial" w:cs="Arial"/>
                <w:sz w:val="15"/>
                <w:szCs w:val="15"/>
              </w:rPr>
            </w:pPr>
            <w:r>
              <w:rPr>
                <w:rFonts w:ascii="Arial" w:hAnsi="Arial" w:eastAsia="Arial" w:cs="Arial"/>
                <w:sz w:val="15"/>
                <w:szCs w:val="15"/>
                <w:spacing w:val="13"/>
              </w:rPr>
              <w:t>46</w:t>
            </w:r>
          </w:p>
        </w:tc>
        <w:tc>
          <w:tcPr>
            <w:tcW w:w="1183" w:type="dxa"/>
            <w:vAlign w:val="top"/>
            <w:vMerge w:val="continue"/>
            <w:tcBorders>
              <w:top w:val="nil"/>
              <w:bottom w:val="nil"/>
            </w:tcBorders>
          </w:tcPr>
          <w:p>
            <w:pPr>
              <w:rPr>
                <w:rFonts w:ascii="Arial"/>
                <w:sz w:val="21"/>
              </w:rPr>
            </w:pPr>
            <w:r/>
          </w:p>
        </w:tc>
        <w:tc>
          <w:tcPr>
            <w:tcW w:w="6372" w:type="dxa"/>
            <w:vAlign w:val="top"/>
            <w:gridSpan w:val="4"/>
          </w:tcPr>
          <w:p>
            <w:pPr>
              <w:pStyle w:val="TableText"/>
              <w:ind w:left="271"/>
              <w:spacing w:before="163" w:line="184" w:lineRule="auto"/>
              <w:rPr/>
            </w:pPr>
            <w:r>
              <w:rPr>
                <w:spacing w:val="6"/>
              </w:rPr>
              <w:t>配电箱</w:t>
            </w:r>
            <w:r>
              <w:rPr>
                <w:spacing w:val="-13"/>
              </w:rPr>
              <w:t xml:space="preserve"> </w:t>
            </w:r>
            <w:r>
              <w:rPr>
                <w:spacing w:val="6"/>
              </w:rPr>
              <w:t>、开关箱内不得放置任何杂物</w:t>
            </w:r>
            <w:r>
              <w:rPr>
                <w:spacing w:val="-14"/>
              </w:rPr>
              <w:t xml:space="preserve"> </w:t>
            </w:r>
            <w:r>
              <w:rPr>
                <w:spacing w:val="6"/>
              </w:rPr>
              <w:t>，并应保持整洁</w:t>
            </w:r>
          </w:p>
        </w:tc>
        <w:tc>
          <w:tcPr>
            <w:tcW w:w="1068" w:type="dxa"/>
            <w:vAlign w:val="top"/>
          </w:tcPr>
          <w:p>
            <w:pPr>
              <w:rPr>
                <w:rFonts w:ascii="Arial"/>
                <w:sz w:val="21"/>
              </w:rPr>
            </w:pPr>
            <w:r/>
          </w:p>
        </w:tc>
      </w:tr>
      <w:tr>
        <w:trPr>
          <w:trHeight w:val="472" w:hRule="atLeast"/>
        </w:trPr>
        <w:tc>
          <w:tcPr>
            <w:tcW w:w="732" w:type="dxa"/>
            <w:vAlign w:val="top"/>
          </w:tcPr>
          <w:p>
            <w:pPr>
              <w:ind w:left="295"/>
              <w:spacing w:before="184" w:line="190" w:lineRule="auto"/>
              <w:rPr>
                <w:rFonts w:ascii="Arial" w:hAnsi="Arial" w:eastAsia="Arial" w:cs="Arial"/>
                <w:sz w:val="15"/>
                <w:szCs w:val="15"/>
              </w:rPr>
            </w:pPr>
            <w:r>
              <w:rPr>
                <w:rFonts w:ascii="Arial" w:hAnsi="Arial" w:eastAsia="Arial" w:cs="Arial"/>
                <w:sz w:val="15"/>
                <w:szCs w:val="15"/>
                <w:spacing w:val="13"/>
              </w:rPr>
              <w:t>47</w:t>
            </w:r>
          </w:p>
        </w:tc>
        <w:tc>
          <w:tcPr>
            <w:tcW w:w="1183" w:type="dxa"/>
            <w:vAlign w:val="top"/>
            <w:vMerge w:val="continue"/>
            <w:tcBorders>
              <w:top w:val="nil"/>
            </w:tcBorders>
          </w:tcPr>
          <w:p>
            <w:pPr>
              <w:rPr>
                <w:rFonts w:ascii="Arial"/>
                <w:sz w:val="21"/>
              </w:rPr>
            </w:pPr>
            <w:r/>
          </w:p>
        </w:tc>
        <w:tc>
          <w:tcPr>
            <w:tcW w:w="6372" w:type="dxa"/>
            <w:vAlign w:val="top"/>
            <w:gridSpan w:val="4"/>
          </w:tcPr>
          <w:p>
            <w:pPr>
              <w:pStyle w:val="TableText"/>
              <w:ind w:left="271"/>
              <w:spacing w:before="163" w:line="184" w:lineRule="auto"/>
              <w:rPr/>
            </w:pPr>
            <w:r>
              <w:rPr>
                <w:spacing w:val="7"/>
              </w:rPr>
              <w:t>配电箱</w:t>
            </w:r>
            <w:r>
              <w:rPr>
                <w:spacing w:val="-12"/>
              </w:rPr>
              <w:t xml:space="preserve"> </w:t>
            </w:r>
            <w:r>
              <w:rPr>
                <w:spacing w:val="7"/>
              </w:rPr>
              <w:t>、开关箱内不得随意挂接其他用电设备</w:t>
            </w:r>
          </w:p>
        </w:tc>
        <w:tc>
          <w:tcPr>
            <w:tcW w:w="1068" w:type="dxa"/>
            <w:vAlign w:val="top"/>
          </w:tcPr>
          <w:p>
            <w:pPr>
              <w:rPr>
                <w:rFonts w:ascii="Arial"/>
                <w:sz w:val="21"/>
              </w:rPr>
            </w:pPr>
            <w:r/>
          </w:p>
        </w:tc>
      </w:tr>
      <w:tr>
        <w:trPr>
          <w:trHeight w:val="711" w:hRule="atLeast"/>
        </w:trPr>
        <w:tc>
          <w:tcPr>
            <w:tcW w:w="732" w:type="dxa"/>
            <w:vAlign w:val="top"/>
          </w:tcPr>
          <w:p>
            <w:pPr>
              <w:ind w:left="295"/>
              <w:spacing w:before="278" w:line="179" w:lineRule="exact"/>
              <w:rPr>
                <w:rFonts w:ascii="Arial" w:hAnsi="Arial" w:eastAsia="Arial" w:cs="Arial"/>
                <w:sz w:val="15"/>
                <w:szCs w:val="15"/>
              </w:rPr>
            </w:pPr>
            <w:r>
              <w:rPr>
                <w:rFonts w:ascii="Arial" w:hAnsi="Arial" w:eastAsia="Arial" w:cs="Arial"/>
                <w:sz w:val="15"/>
                <w:szCs w:val="15"/>
                <w:spacing w:val="13"/>
              </w:rPr>
              <w:t>48</w:t>
            </w:r>
          </w:p>
        </w:tc>
        <w:tc>
          <w:tcPr>
            <w:tcW w:w="1183" w:type="dxa"/>
            <w:vAlign w:val="top"/>
          </w:tcPr>
          <w:p>
            <w:pPr>
              <w:pStyle w:val="TableText"/>
              <w:ind w:left="133"/>
              <w:spacing w:before="282" w:line="184" w:lineRule="auto"/>
              <w:rPr/>
            </w:pPr>
            <w:r>
              <w:rPr>
                <w:spacing w:val="5"/>
              </w:rPr>
              <w:t>电动建筑机械</w:t>
            </w:r>
          </w:p>
        </w:tc>
        <w:tc>
          <w:tcPr>
            <w:tcW w:w="6372" w:type="dxa"/>
            <w:vAlign w:val="top"/>
            <w:gridSpan w:val="4"/>
          </w:tcPr>
          <w:p>
            <w:pPr>
              <w:pStyle w:val="TableText"/>
              <w:ind w:left="112" w:right="98" w:firstLine="157"/>
              <w:spacing w:before="178" w:line="190" w:lineRule="auto"/>
              <w:rPr/>
            </w:pPr>
            <w:r>
              <w:rPr>
                <w:spacing w:val="11"/>
              </w:rPr>
              <w:t>塔式起重机</w:t>
            </w:r>
            <w:r>
              <w:rPr>
                <w:spacing w:val="-21"/>
              </w:rPr>
              <w:t xml:space="preserve"> </w:t>
            </w:r>
            <w:r>
              <w:rPr>
                <w:spacing w:val="11"/>
              </w:rPr>
              <w:t>、施工升降机等的金属操作平台及需要设置</w:t>
            </w:r>
            <w:r>
              <w:rPr>
                <w:spacing w:val="10"/>
              </w:rPr>
              <w:t>避雷装置的物料提升机</w:t>
            </w:r>
            <w:r>
              <w:rPr>
                <w:spacing w:val="-14"/>
              </w:rPr>
              <w:t xml:space="preserve"> </w:t>
            </w:r>
            <w:r>
              <w:rPr>
                <w:spacing w:val="10"/>
              </w:rPr>
              <w:t>，除应</w:t>
            </w:r>
            <w:r>
              <w:rPr/>
              <w:t xml:space="preserve"> </w:t>
            </w:r>
            <w:r>
              <w:rPr>
                <w:spacing w:val="8"/>
              </w:rPr>
              <w:t>连接 </w:t>
            </w:r>
            <w:r>
              <w:rPr>
                <w:rFonts w:ascii="Arial" w:hAnsi="Arial" w:eastAsia="Arial" w:cs="Arial"/>
              </w:rPr>
              <w:t>PE</w:t>
            </w:r>
            <w:r>
              <w:rPr>
                <w:spacing w:val="8"/>
              </w:rPr>
              <w:t>线外</w:t>
            </w:r>
            <w:r>
              <w:rPr>
                <w:spacing w:val="4"/>
              </w:rPr>
              <w:t xml:space="preserve"> </w:t>
            </w:r>
            <w:r>
              <w:rPr>
                <w:spacing w:val="8"/>
              </w:rPr>
              <w:t>，还应做重复接地。设备的金属结构构件之间应保证电气连接</w:t>
            </w:r>
          </w:p>
        </w:tc>
        <w:tc>
          <w:tcPr>
            <w:tcW w:w="1068" w:type="dxa"/>
            <w:vAlign w:val="top"/>
          </w:tcPr>
          <w:p>
            <w:pPr>
              <w:rPr>
                <w:rFonts w:ascii="Arial"/>
                <w:sz w:val="21"/>
              </w:rPr>
            </w:pPr>
            <w:r/>
          </w:p>
        </w:tc>
      </w:tr>
      <w:tr>
        <w:trPr>
          <w:trHeight w:val="472" w:hRule="atLeast"/>
        </w:trPr>
        <w:tc>
          <w:tcPr>
            <w:tcW w:w="732" w:type="dxa"/>
            <w:vAlign w:val="top"/>
          </w:tcPr>
          <w:p>
            <w:pPr>
              <w:ind w:left="295"/>
              <w:spacing w:before="184" w:line="189" w:lineRule="auto"/>
              <w:rPr>
                <w:rFonts w:ascii="Arial" w:hAnsi="Arial" w:eastAsia="Arial" w:cs="Arial"/>
                <w:sz w:val="15"/>
                <w:szCs w:val="15"/>
              </w:rPr>
            </w:pPr>
            <w:r>
              <w:rPr>
                <w:rFonts w:ascii="Arial" w:hAnsi="Arial" w:eastAsia="Arial" w:cs="Arial"/>
                <w:sz w:val="15"/>
                <w:szCs w:val="15"/>
                <w:spacing w:val="13"/>
              </w:rPr>
              <w:t>49</w:t>
            </w:r>
          </w:p>
        </w:tc>
        <w:tc>
          <w:tcPr>
            <w:tcW w:w="1183" w:type="dxa"/>
            <w:vAlign w:val="top"/>
            <w:vMerge w:val="restart"/>
            <w:tcBorders>
              <w:bottom w:val="nil"/>
            </w:tcBorders>
          </w:tcPr>
          <w:p>
            <w:pPr>
              <w:spacing w:line="454" w:lineRule="auto"/>
              <w:rPr>
                <w:rFonts w:ascii="Arial"/>
                <w:sz w:val="21"/>
              </w:rPr>
            </w:pPr>
            <w:r/>
          </w:p>
          <w:p>
            <w:pPr>
              <w:pStyle w:val="TableText"/>
              <w:ind w:left="40"/>
              <w:spacing w:before="65" w:line="184" w:lineRule="auto"/>
              <w:rPr/>
            </w:pPr>
            <w:r>
              <w:rPr>
                <w:spacing w:val="7"/>
              </w:rPr>
              <w:t>手持式电动工具</w:t>
            </w:r>
          </w:p>
        </w:tc>
        <w:tc>
          <w:tcPr>
            <w:tcW w:w="6372" w:type="dxa"/>
            <w:vAlign w:val="top"/>
            <w:gridSpan w:val="4"/>
          </w:tcPr>
          <w:p>
            <w:pPr>
              <w:pStyle w:val="TableText"/>
              <w:ind w:left="270"/>
              <w:spacing w:before="164" w:line="184" w:lineRule="auto"/>
              <w:rPr/>
            </w:pPr>
            <w:r>
              <w:rPr>
                <w:spacing w:val="8"/>
              </w:rPr>
              <w:t>手持式电动工具的负荷线应采用耐气候型的橡皮护套铜芯软电缆</w:t>
            </w:r>
            <w:r>
              <w:rPr>
                <w:spacing w:val="-14"/>
              </w:rPr>
              <w:t xml:space="preserve"> </w:t>
            </w:r>
            <w:r>
              <w:rPr>
                <w:spacing w:val="8"/>
              </w:rPr>
              <w:t>，并不得有接头</w:t>
            </w:r>
          </w:p>
        </w:tc>
        <w:tc>
          <w:tcPr>
            <w:tcW w:w="1068" w:type="dxa"/>
            <w:vAlign w:val="top"/>
          </w:tcPr>
          <w:p>
            <w:pPr>
              <w:rPr>
                <w:rFonts w:ascii="Arial"/>
                <w:sz w:val="21"/>
              </w:rPr>
            </w:pPr>
            <w:r/>
          </w:p>
        </w:tc>
      </w:tr>
      <w:tr>
        <w:trPr>
          <w:trHeight w:val="711" w:hRule="atLeast"/>
        </w:trPr>
        <w:tc>
          <w:tcPr>
            <w:tcW w:w="732" w:type="dxa"/>
            <w:vAlign w:val="top"/>
          </w:tcPr>
          <w:p>
            <w:pPr>
              <w:spacing w:line="258" w:lineRule="auto"/>
              <w:rPr>
                <w:rFonts w:ascii="Arial"/>
                <w:sz w:val="21"/>
              </w:rPr>
            </w:pPr>
            <w:r/>
          </w:p>
          <w:p>
            <w:pPr>
              <w:ind w:left="299"/>
              <w:spacing w:before="43" w:line="190" w:lineRule="auto"/>
              <w:rPr>
                <w:rFonts w:ascii="Arial" w:hAnsi="Arial" w:eastAsia="Arial" w:cs="Arial"/>
                <w:sz w:val="15"/>
                <w:szCs w:val="15"/>
              </w:rPr>
            </w:pPr>
            <w:r>
              <w:rPr>
                <w:rFonts w:ascii="Arial" w:hAnsi="Arial" w:eastAsia="Arial" w:cs="Arial"/>
                <w:sz w:val="15"/>
                <w:szCs w:val="15"/>
                <w:spacing w:val="11"/>
              </w:rPr>
              <w:t>50</w:t>
            </w:r>
          </w:p>
        </w:tc>
        <w:tc>
          <w:tcPr>
            <w:tcW w:w="1183" w:type="dxa"/>
            <w:vAlign w:val="top"/>
            <w:vMerge w:val="continue"/>
            <w:tcBorders>
              <w:top w:val="nil"/>
            </w:tcBorders>
          </w:tcPr>
          <w:p>
            <w:pPr>
              <w:rPr>
                <w:rFonts w:ascii="Arial"/>
                <w:sz w:val="21"/>
              </w:rPr>
            </w:pPr>
            <w:r/>
          </w:p>
        </w:tc>
        <w:tc>
          <w:tcPr>
            <w:tcW w:w="6372" w:type="dxa"/>
            <w:vAlign w:val="top"/>
            <w:gridSpan w:val="4"/>
          </w:tcPr>
          <w:p>
            <w:pPr>
              <w:pStyle w:val="TableText"/>
              <w:ind w:left="110" w:right="98" w:firstLine="158"/>
              <w:spacing w:before="179" w:line="190" w:lineRule="auto"/>
              <w:rPr/>
            </w:pPr>
            <w:r>
              <w:rPr>
                <w:spacing w:val="9"/>
              </w:rPr>
              <w:t>手持式电动工具的外壳</w:t>
            </w:r>
            <w:r>
              <w:rPr>
                <w:spacing w:val="-21"/>
              </w:rPr>
              <w:t xml:space="preserve"> </w:t>
            </w:r>
            <w:r>
              <w:rPr>
                <w:spacing w:val="9"/>
              </w:rPr>
              <w:t>、手柄</w:t>
            </w:r>
            <w:r>
              <w:rPr>
                <w:spacing w:val="-21"/>
              </w:rPr>
              <w:t xml:space="preserve"> </w:t>
            </w:r>
            <w:r>
              <w:rPr>
                <w:spacing w:val="9"/>
              </w:rPr>
              <w:t>、插头</w:t>
            </w:r>
            <w:r>
              <w:rPr>
                <w:spacing w:val="-21"/>
              </w:rPr>
              <w:t xml:space="preserve"> </w:t>
            </w:r>
            <w:r>
              <w:rPr>
                <w:spacing w:val="9"/>
              </w:rPr>
              <w:t>、开关</w:t>
            </w:r>
            <w:r>
              <w:rPr>
                <w:spacing w:val="-21"/>
              </w:rPr>
              <w:t xml:space="preserve"> </w:t>
            </w:r>
            <w:r>
              <w:rPr>
                <w:spacing w:val="9"/>
              </w:rPr>
              <w:t>、负荷线等必须完好无</w:t>
            </w:r>
            <w:r>
              <w:rPr>
                <w:spacing w:val="8"/>
              </w:rPr>
              <w:t>损</w:t>
            </w:r>
            <w:r>
              <w:rPr>
                <w:spacing w:val="-14"/>
              </w:rPr>
              <w:t xml:space="preserve"> </w:t>
            </w:r>
            <w:r>
              <w:rPr>
                <w:spacing w:val="8"/>
              </w:rPr>
              <w:t>，使用前必须做</w:t>
            </w:r>
            <w:r>
              <w:rPr/>
              <w:t xml:space="preserve"> </w:t>
            </w:r>
            <w:r>
              <w:rPr>
                <w:spacing w:val="7"/>
              </w:rPr>
              <w:t>绝缘检查和空载检查</w:t>
            </w:r>
            <w:r>
              <w:rPr>
                <w:spacing w:val="-14"/>
              </w:rPr>
              <w:t xml:space="preserve"> </w:t>
            </w:r>
            <w:r>
              <w:rPr>
                <w:spacing w:val="7"/>
              </w:rPr>
              <w:t>，在绝缘合格</w:t>
            </w:r>
            <w:r>
              <w:rPr>
                <w:spacing w:val="-21"/>
              </w:rPr>
              <w:t xml:space="preserve"> </w:t>
            </w:r>
            <w:r>
              <w:rPr>
                <w:spacing w:val="7"/>
              </w:rPr>
              <w:t>、空载运转正常后</w:t>
            </w:r>
            <w:r>
              <w:rPr>
                <w:spacing w:val="6"/>
              </w:rPr>
              <w:t>方可使用</w:t>
            </w:r>
          </w:p>
        </w:tc>
        <w:tc>
          <w:tcPr>
            <w:tcW w:w="1068" w:type="dxa"/>
            <w:vAlign w:val="top"/>
          </w:tcPr>
          <w:p>
            <w:pPr>
              <w:rPr>
                <w:rFonts w:ascii="Arial"/>
                <w:sz w:val="21"/>
              </w:rPr>
            </w:pPr>
            <w:r/>
          </w:p>
        </w:tc>
      </w:tr>
      <w:tr>
        <w:trPr>
          <w:trHeight w:val="631" w:hRule="atLeast"/>
        </w:trPr>
        <w:tc>
          <w:tcPr>
            <w:tcW w:w="732" w:type="dxa"/>
            <w:vAlign w:val="top"/>
          </w:tcPr>
          <w:p>
            <w:pPr>
              <w:ind w:left="299"/>
              <w:spacing w:before="240" w:line="178" w:lineRule="exact"/>
              <w:rPr>
                <w:rFonts w:ascii="Arial" w:hAnsi="Arial" w:eastAsia="Arial" w:cs="Arial"/>
                <w:sz w:val="15"/>
                <w:szCs w:val="15"/>
              </w:rPr>
            </w:pPr>
            <w:r>
              <w:rPr>
                <w:rFonts w:ascii="Arial" w:hAnsi="Arial" w:eastAsia="Arial" w:cs="Arial"/>
                <w:sz w:val="15"/>
                <w:szCs w:val="15"/>
                <w:spacing w:val="11"/>
              </w:rPr>
              <w:t>51</w:t>
            </w:r>
          </w:p>
        </w:tc>
        <w:tc>
          <w:tcPr>
            <w:tcW w:w="1183" w:type="dxa"/>
            <w:vAlign w:val="top"/>
            <w:vMerge w:val="restart"/>
            <w:tcBorders>
              <w:bottom w:val="nil"/>
            </w:tcBorders>
          </w:tcPr>
          <w:p>
            <w:pPr>
              <w:spacing w:line="346" w:lineRule="auto"/>
              <w:rPr>
                <w:rFonts w:ascii="Arial"/>
                <w:sz w:val="21"/>
              </w:rPr>
            </w:pPr>
            <w:r/>
          </w:p>
          <w:p>
            <w:pPr>
              <w:spacing w:line="346" w:lineRule="auto"/>
              <w:rPr>
                <w:rFonts w:ascii="Arial"/>
                <w:sz w:val="21"/>
              </w:rPr>
            </w:pPr>
            <w:r/>
          </w:p>
          <w:p>
            <w:pPr>
              <w:pStyle w:val="TableText"/>
              <w:ind w:left="282"/>
              <w:spacing w:before="64" w:line="184" w:lineRule="auto"/>
              <w:rPr/>
            </w:pPr>
            <w:r>
              <w:rPr>
                <w:spacing w:val="6"/>
              </w:rPr>
              <w:t>照明供电</w:t>
            </w:r>
          </w:p>
        </w:tc>
        <w:tc>
          <w:tcPr>
            <w:tcW w:w="6372" w:type="dxa"/>
            <w:vAlign w:val="top"/>
            <w:gridSpan w:val="4"/>
          </w:tcPr>
          <w:p>
            <w:pPr>
              <w:pStyle w:val="TableText"/>
              <w:ind w:left="123" w:right="97" w:firstLine="147"/>
              <w:spacing w:before="133" w:line="188" w:lineRule="auto"/>
              <w:rPr>
                <w:rFonts w:ascii="Arial" w:hAnsi="Arial" w:eastAsia="Arial" w:cs="Arial"/>
              </w:rPr>
            </w:pPr>
            <w:r>
              <w:rPr>
                <w:spacing w:val="8"/>
              </w:rPr>
              <w:t>在隧道</w:t>
            </w:r>
            <w:r>
              <w:rPr>
                <w:spacing w:val="-13"/>
              </w:rPr>
              <w:t xml:space="preserve"> </w:t>
            </w:r>
            <w:r>
              <w:rPr>
                <w:spacing w:val="8"/>
              </w:rPr>
              <w:t>、人防工程</w:t>
            </w:r>
            <w:r>
              <w:rPr>
                <w:spacing w:val="-21"/>
              </w:rPr>
              <w:t xml:space="preserve"> </w:t>
            </w:r>
            <w:r>
              <w:rPr>
                <w:spacing w:val="8"/>
              </w:rPr>
              <w:t>、高温</w:t>
            </w:r>
            <w:r>
              <w:rPr>
                <w:spacing w:val="-21"/>
              </w:rPr>
              <w:t xml:space="preserve"> </w:t>
            </w:r>
            <w:r>
              <w:rPr>
                <w:spacing w:val="8"/>
              </w:rPr>
              <w:t>、有导电灰尘</w:t>
            </w:r>
            <w:r>
              <w:rPr>
                <w:spacing w:val="-21"/>
              </w:rPr>
              <w:t xml:space="preserve"> </w:t>
            </w:r>
            <w:r>
              <w:rPr>
                <w:spacing w:val="8"/>
              </w:rPr>
              <w:t>、比较潮湿或灯具离地面高度低于</w:t>
            </w:r>
            <w:r>
              <w:rPr>
                <w:rFonts w:ascii="Arial" w:hAnsi="Arial" w:eastAsia="Arial" w:cs="Arial"/>
                <w:spacing w:val="8"/>
              </w:rPr>
              <w:t>2.5m</w:t>
            </w:r>
            <w:r>
              <w:rPr>
                <w:spacing w:val="8"/>
              </w:rPr>
              <w:t>等场所</w:t>
            </w:r>
            <w:r>
              <w:rPr/>
              <w:t xml:space="preserve"> </w:t>
            </w:r>
            <w:r>
              <w:rPr>
                <w:spacing w:val="7"/>
              </w:rPr>
              <w:t>的照明</w:t>
            </w:r>
            <w:r>
              <w:rPr>
                <w:spacing w:val="-5"/>
              </w:rPr>
              <w:t xml:space="preserve"> </w:t>
            </w:r>
            <w:r>
              <w:rPr>
                <w:spacing w:val="7"/>
                <w:position w:val="1"/>
              </w:rPr>
              <w:t>，</w:t>
            </w:r>
            <w:r>
              <w:rPr>
                <w:spacing w:val="-24"/>
                <w:position w:val="1"/>
              </w:rPr>
              <w:t xml:space="preserve"> </w:t>
            </w:r>
            <w:r>
              <w:rPr>
                <w:spacing w:val="7"/>
              </w:rPr>
              <w:t>电源电压不应大于</w:t>
            </w:r>
            <w:r>
              <w:rPr>
                <w:rFonts w:ascii="Arial" w:hAnsi="Arial" w:eastAsia="Arial" w:cs="Arial"/>
                <w:spacing w:val="7"/>
              </w:rPr>
              <w:t>36V</w:t>
            </w:r>
          </w:p>
        </w:tc>
        <w:tc>
          <w:tcPr>
            <w:tcW w:w="1068" w:type="dxa"/>
            <w:vAlign w:val="top"/>
          </w:tcPr>
          <w:p>
            <w:pPr>
              <w:rPr>
                <w:rFonts w:ascii="Arial"/>
                <w:sz w:val="21"/>
              </w:rPr>
            </w:pPr>
            <w:r/>
          </w:p>
        </w:tc>
      </w:tr>
      <w:tr>
        <w:trPr>
          <w:trHeight w:val="472" w:hRule="atLeast"/>
        </w:trPr>
        <w:tc>
          <w:tcPr>
            <w:tcW w:w="732" w:type="dxa"/>
            <w:vAlign w:val="top"/>
          </w:tcPr>
          <w:p>
            <w:pPr>
              <w:ind w:left="299"/>
              <w:spacing w:before="161" w:line="178" w:lineRule="exact"/>
              <w:rPr>
                <w:rFonts w:ascii="Arial" w:hAnsi="Arial" w:eastAsia="Arial" w:cs="Arial"/>
                <w:sz w:val="15"/>
                <w:szCs w:val="15"/>
              </w:rPr>
            </w:pPr>
            <w:r>
              <w:rPr>
                <w:rFonts w:ascii="Arial" w:hAnsi="Arial" w:eastAsia="Arial" w:cs="Arial"/>
                <w:sz w:val="15"/>
                <w:szCs w:val="15"/>
                <w:spacing w:val="11"/>
              </w:rPr>
              <w:t>52</w:t>
            </w:r>
          </w:p>
        </w:tc>
        <w:tc>
          <w:tcPr>
            <w:tcW w:w="1183" w:type="dxa"/>
            <w:vAlign w:val="top"/>
            <w:vMerge w:val="continue"/>
            <w:tcBorders>
              <w:top w:val="nil"/>
              <w:bottom w:val="nil"/>
            </w:tcBorders>
          </w:tcPr>
          <w:p>
            <w:pPr>
              <w:rPr>
                <w:rFonts w:ascii="Arial"/>
                <w:sz w:val="21"/>
              </w:rPr>
            </w:pPr>
            <w:r/>
          </w:p>
        </w:tc>
        <w:tc>
          <w:tcPr>
            <w:tcW w:w="6372" w:type="dxa"/>
            <w:vAlign w:val="top"/>
            <w:gridSpan w:val="4"/>
          </w:tcPr>
          <w:p>
            <w:pPr>
              <w:pStyle w:val="TableText"/>
              <w:ind w:left="269"/>
              <w:spacing w:before="161" w:line="188" w:lineRule="auto"/>
              <w:rPr>
                <w:rFonts w:ascii="Arial" w:hAnsi="Arial" w:eastAsia="Arial" w:cs="Arial"/>
              </w:rPr>
            </w:pPr>
            <w:r>
              <w:rPr>
                <w:spacing w:val="9"/>
              </w:rPr>
              <w:t>潮湿和易触及带电体场所的照明</w:t>
            </w:r>
            <w:r>
              <w:rPr>
                <w:spacing w:val="-15"/>
              </w:rPr>
              <w:t xml:space="preserve"> </w:t>
            </w:r>
            <w:r>
              <w:rPr>
                <w:spacing w:val="9"/>
              </w:rPr>
              <w:t>，</w:t>
            </w:r>
            <w:r>
              <w:rPr>
                <w:spacing w:val="-23"/>
              </w:rPr>
              <w:t xml:space="preserve"> </w:t>
            </w:r>
            <w:r>
              <w:rPr>
                <w:spacing w:val="9"/>
              </w:rPr>
              <w:t>电源电压不</w:t>
            </w:r>
            <w:r>
              <w:rPr>
                <w:spacing w:val="8"/>
              </w:rPr>
              <w:t>得大于</w:t>
            </w:r>
            <w:r>
              <w:rPr>
                <w:rFonts w:ascii="Arial" w:hAnsi="Arial" w:eastAsia="Arial" w:cs="Arial"/>
                <w:spacing w:val="8"/>
              </w:rPr>
              <w:t>24V</w:t>
            </w:r>
          </w:p>
        </w:tc>
        <w:tc>
          <w:tcPr>
            <w:tcW w:w="1068" w:type="dxa"/>
            <w:vAlign w:val="top"/>
          </w:tcPr>
          <w:p>
            <w:pPr>
              <w:rPr>
                <w:rFonts w:ascii="Arial"/>
                <w:sz w:val="21"/>
              </w:rPr>
            </w:pPr>
            <w:r/>
          </w:p>
        </w:tc>
      </w:tr>
      <w:tr>
        <w:trPr>
          <w:trHeight w:val="552" w:hRule="atLeast"/>
        </w:trPr>
        <w:tc>
          <w:tcPr>
            <w:tcW w:w="732" w:type="dxa"/>
            <w:vAlign w:val="top"/>
          </w:tcPr>
          <w:p>
            <w:pPr>
              <w:ind w:left="299"/>
              <w:spacing w:before="224" w:line="190" w:lineRule="auto"/>
              <w:rPr>
                <w:rFonts w:ascii="Arial" w:hAnsi="Arial" w:eastAsia="Arial" w:cs="Arial"/>
                <w:sz w:val="15"/>
                <w:szCs w:val="15"/>
              </w:rPr>
            </w:pPr>
            <w:r>
              <w:rPr>
                <w:rFonts w:ascii="Arial" w:hAnsi="Arial" w:eastAsia="Arial" w:cs="Arial"/>
                <w:sz w:val="15"/>
                <w:szCs w:val="15"/>
                <w:spacing w:val="11"/>
              </w:rPr>
              <w:t>53</w:t>
            </w:r>
          </w:p>
        </w:tc>
        <w:tc>
          <w:tcPr>
            <w:tcW w:w="1183" w:type="dxa"/>
            <w:vAlign w:val="top"/>
            <w:vMerge w:val="continue"/>
            <w:tcBorders>
              <w:top w:val="nil"/>
            </w:tcBorders>
          </w:tcPr>
          <w:p>
            <w:pPr>
              <w:rPr>
                <w:rFonts w:ascii="Arial"/>
                <w:sz w:val="21"/>
              </w:rPr>
            </w:pPr>
            <w:r/>
          </w:p>
        </w:tc>
        <w:tc>
          <w:tcPr>
            <w:tcW w:w="6372" w:type="dxa"/>
            <w:vAlign w:val="top"/>
            <w:gridSpan w:val="4"/>
          </w:tcPr>
          <w:p>
            <w:pPr>
              <w:pStyle w:val="TableText"/>
              <w:ind w:left="271"/>
              <w:spacing w:before="200" w:line="188" w:lineRule="auto"/>
              <w:rPr>
                <w:rFonts w:ascii="Arial" w:hAnsi="Arial" w:eastAsia="Arial" w:cs="Arial"/>
              </w:rPr>
            </w:pPr>
            <w:r>
              <w:rPr>
                <w:spacing w:val="8"/>
              </w:rPr>
              <w:t>特别潮湿场所</w:t>
            </w:r>
            <w:r>
              <w:rPr>
                <w:spacing w:val="-21"/>
              </w:rPr>
              <w:t xml:space="preserve"> </w:t>
            </w:r>
            <w:r>
              <w:rPr>
                <w:spacing w:val="8"/>
              </w:rPr>
              <w:t>、导电良好的地面</w:t>
            </w:r>
            <w:r>
              <w:rPr>
                <w:spacing w:val="-21"/>
              </w:rPr>
              <w:t xml:space="preserve"> </w:t>
            </w:r>
            <w:r>
              <w:rPr>
                <w:spacing w:val="8"/>
              </w:rPr>
              <w:t>、锅炉或金属容器内</w:t>
            </w:r>
            <w:r>
              <w:rPr>
                <w:spacing w:val="7"/>
              </w:rPr>
              <w:t>的照明</w:t>
            </w:r>
            <w:r>
              <w:rPr>
                <w:spacing w:val="-15"/>
              </w:rPr>
              <w:t xml:space="preserve"> </w:t>
            </w:r>
            <w:r>
              <w:rPr>
                <w:spacing w:val="7"/>
              </w:rPr>
              <w:t>，</w:t>
            </w:r>
            <w:r>
              <w:rPr>
                <w:spacing w:val="-23"/>
              </w:rPr>
              <w:t xml:space="preserve"> </w:t>
            </w:r>
            <w:r>
              <w:rPr>
                <w:spacing w:val="7"/>
              </w:rPr>
              <w:t>电源电压不得大于</w:t>
            </w:r>
            <w:r>
              <w:rPr>
                <w:rFonts w:ascii="Arial" w:hAnsi="Arial" w:eastAsia="Arial" w:cs="Arial"/>
                <w:spacing w:val="7"/>
              </w:rPr>
              <w:t>12V</w:t>
            </w:r>
          </w:p>
        </w:tc>
        <w:tc>
          <w:tcPr>
            <w:tcW w:w="1068" w:type="dxa"/>
            <w:vAlign w:val="top"/>
          </w:tcPr>
          <w:p>
            <w:pPr>
              <w:rPr>
                <w:rFonts w:ascii="Arial"/>
                <w:sz w:val="21"/>
              </w:rPr>
            </w:pPr>
            <w:r/>
          </w:p>
        </w:tc>
      </w:tr>
      <w:tr>
        <w:trPr>
          <w:trHeight w:val="950" w:hRule="atLeast"/>
        </w:trPr>
        <w:tc>
          <w:tcPr>
            <w:tcW w:w="1915" w:type="dxa"/>
            <w:vAlign w:val="top"/>
            <w:gridSpan w:val="2"/>
          </w:tcPr>
          <w:p>
            <w:pPr>
              <w:pStyle w:val="TableText"/>
              <w:ind w:left="646"/>
              <w:spacing w:before="298" w:line="197" w:lineRule="auto"/>
              <w:rPr/>
            </w:pPr>
            <w:r>
              <w:rPr>
                <w:spacing w:val="7"/>
              </w:rPr>
              <w:t>检查结果</w:t>
            </w:r>
          </w:p>
          <w:p>
            <w:pPr>
              <w:pStyle w:val="TableText"/>
              <w:ind w:left="644"/>
              <w:spacing w:line="184" w:lineRule="auto"/>
              <w:rPr/>
            </w:pPr>
            <w:r>
              <w:rPr>
                <w:spacing w:val="7"/>
              </w:rPr>
              <w:t>代号说明</w:t>
            </w:r>
          </w:p>
        </w:tc>
        <w:tc>
          <w:tcPr>
            <w:tcW w:w="7440" w:type="dxa"/>
            <w:vAlign w:val="top"/>
            <w:gridSpan w:val="5"/>
          </w:tcPr>
          <w:p>
            <w:pPr>
              <w:spacing w:line="334" w:lineRule="auto"/>
              <w:rPr>
                <w:rFonts w:ascii="Arial"/>
                <w:sz w:val="21"/>
              </w:rPr>
            </w:pPr>
            <w:r/>
          </w:p>
          <w:p>
            <w:pPr>
              <w:pStyle w:val="TableText"/>
              <w:ind w:left="1137"/>
              <w:spacing w:before="64" w:line="188" w:lineRule="auto"/>
              <w:rPr/>
            </w:pPr>
            <w:r>
              <w:rPr>
                <w:spacing w:val="8"/>
              </w:rPr>
              <w:t>装</w:t>
            </w:r>
            <w:r>
              <w:rPr>
                <w:rFonts w:ascii="Arial" w:hAnsi="Arial" w:eastAsia="Arial" w:cs="Arial"/>
                <w:spacing w:val="8"/>
              </w:rPr>
              <w:t>—</w:t>
            </w:r>
            <w:r>
              <w:rPr>
                <w:spacing w:val="8"/>
              </w:rPr>
              <w:t>合格</w:t>
            </w:r>
            <w:r>
              <w:rPr>
                <w:spacing w:val="1"/>
              </w:rPr>
              <w:t xml:space="preserve">                  </w:t>
            </w:r>
            <w:r>
              <w:rPr>
                <w:spacing w:val="8"/>
              </w:rPr>
              <w:t>O</w:t>
            </w:r>
            <w:r>
              <w:rPr>
                <w:rFonts w:ascii="Arial" w:hAnsi="Arial" w:eastAsia="Arial" w:cs="Arial"/>
                <w:spacing w:val="8"/>
              </w:rPr>
              <w:t>—</w:t>
            </w:r>
            <w:r>
              <w:rPr>
                <w:spacing w:val="8"/>
              </w:rPr>
              <w:t>整改后合格</w:t>
            </w:r>
            <w:r>
              <w:rPr>
                <w:spacing w:val="3"/>
              </w:rPr>
              <w:t xml:space="preserve">              </w:t>
            </w:r>
            <w:r>
              <w:rPr>
                <w:rFonts w:ascii="Arial" w:hAnsi="Arial" w:eastAsia="Arial" w:cs="Arial"/>
                <w:spacing w:val="8"/>
              </w:rPr>
              <w:t>X—</w:t>
            </w:r>
            <w:r>
              <w:rPr>
                <w:spacing w:val="8"/>
              </w:rPr>
              <w:t>不合格          /</w:t>
            </w:r>
            <w:r>
              <w:rPr>
                <w:rFonts w:ascii="Arial" w:hAnsi="Arial" w:eastAsia="Arial" w:cs="Arial"/>
                <w:spacing w:val="8"/>
              </w:rPr>
              <w:t>—</w:t>
            </w:r>
            <w:r>
              <w:rPr>
                <w:spacing w:val="8"/>
              </w:rPr>
              <w:t>无此项</w:t>
            </w:r>
          </w:p>
        </w:tc>
      </w:tr>
      <w:tr>
        <w:trPr>
          <w:trHeight w:val="2779" w:hRule="atLeast"/>
        </w:trPr>
        <w:tc>
          <w:tcPr>
            <w:tcW w:w="1915" w:type="dxa"/>
            <w:vAlign w:val="top"/>
            <w:gridSpan w:val="2"/>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605"/>
              <w:spacing w:before="64" w:line="185" w:lineRule="auto"/>
              <w:rPr/>
            </w:pPr>
            <w:r>
              <w:rPr>
                <w:spacing w:val="5"/>
              </w:rPr>
              <w:t>检查结论：</w:t>
            </w:r>
          </w:p>
        </w:tc>
        <w:tc>
          <w:tcPr>
            <w:tcW w:w="7440" w:type="dxa"/>
            <w:vAlign w:val="top"/>
            <w:gridSpan w:val="5"/>
          </w:tcPr>
          <w:p>
            <w:pPr>
              <w:rPr>
                <w:rFonts w:ascii="Arial"/>
                <w:sz w:val="21"/>
              </w:rPr>
            </w:pPr>
            <w:r/>
          </w:p>
        </w:tc>
      </w:tr>
      <w:tr>
        <w:trPr>
          <w:trHeight w:val="1589" w:hRule="atLeast"/>
        </w:trPr>
        <w:tc>
          <w:tcPr>
            <w:tcW w:w="2629" w:type="dxa"/>
            <w:vAlign w:val="top"/>
            <w:gridSpan w:val="3"/>
          </w:tcPr>
          <w:p>
            <w:pPr>
              <w:pStyle w:val="TableText"/>
              <w:ind w:left="111"/>
              <w:spacing w:before="167" w:line="179" w:lineRule="auto"/>
              <w:rPr/>
            </w:pPr>
            <w:r>
              <w:rPr>
                <w:spacing w:val="8"/>
              </w:rPr>
              <w:t>建筑电工（签名</w:t>
            </w:r>
            <w:r>
              <w:rPr>
                <w:spacing w:val="-39"/>
                <w:w w:val="96"/>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45"/>
              <w:spacing w:before="65" w:line="184" w:lineRule="auto"/>
              <w:rPr/>
            </w:pPr>
            <w:r>
              <w:rPr>
                <w:spacing w:val="-8"/>
              </w:rPr>
              <w:t>日期：</w:t>
            </w:r>
          </w:p>
        </w:tc>
        <w:tc>
          <w:tcPr>
            <w:tcW w:w="2124" w:type="dxa"/>
            <w:vAlign w:val="top"/>
          </w:tcPr>
          <w:p>
            <w:pPr>
              <w:pStyle w:val="TableText"/>
              <w:ind w:left="110"/>
              <w:spacing w:before="167" w:line="179" w:lineRule="auto"/>
              <w:rPr/>
            </w:pPr>
            <w:r>
              <w:rPr>
                <w:spacing w:val="8"/>
              </w:rPr>
              <w:t>项目安全员（签名</w:t>
            </w:r>
            <w:r>
              <w:rPr>
                <w:spacing w:val="-39"/>
                <w:w w:val="96"/>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43"/>
              <w:spacing w:before="65" w:line="184" w:lineRule="auto"/>
              <w:rPr/>
            </w:pPr>
            <w:r>
              <w:rPr>
                <w:spacing w:val="-8"/>
              </w:rPr>
              <w:t>日期：</w:t>
            </w:r>
          </w:p>
        </w:tc>
        <w:tc>
          <w:tcPr>
            <w:tcW w:w="2551" w:type="dxa"/>
            <w:vAlign w:val="top"/>
          </w:tcPr>
          <w:p>
            <w:pPr>
              <w:pStyle w:val="TableText"/>
              <w:ind w:left="111"/>
              <w:spacing w:before="167" w:line="179" w:lineRule="auto"/>
              <w:rPr/>
            </w:pPr>
            <w:r>
              <w:rPr>
                <w:spacing w:val="8"/>
              </w:rPr>
              <w:t>项目专业技术员（签名</w:t>
            </w:r>
            <w:r>
              <w:rPr>
                <w:spacing w:val="-40"/>
                <w:w w:val="97"/>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44"/>
              <w:spacing w:before="65" w:line="184" w:lineRule="auto"/>
              <w:rPr/>
            </w:pPr>
            <w:r>
              <w:rPr>
                <w:spacing w:val="-8"/>
              </w:rPr>
              <w:t>日期：</w:t>
            </w:r>
          </w:p>
        </w:tc>
        <w:tc>
          <w:tcPr>
            <w:tcW w:w="2051" w:type="dxa"/>
            <w:vAlign w:val="top"/>
            <w:gridSpan w:val="2"/>
          </w:tcPr>
          <w:p>
            <w:pPr>
              <w:pStyle w:val="TableText"/>
              <w:ind w:left="112"/>
              <w:spacing w:before="167" w:line="179" w:lineRule="auto"/>
              <w:rPr/>
            </w:pPr>
            <w:r>
              <w:rPr>
                <w:spacing w:val="8"/>
              </w:rPr>
              <w:t>项目技术负责人（签名</w:t>
            </w:r>
            <w:r>
              <w:rPr>
                <w:spacing w:val="-40"/>
                <w:w w:val="97"/>
              </w:rPr>
              <w:t>）：</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45"/>
              <w:spacing w:before="65" w:line="184" w:lineRule="auto"/>
              <w:rPr/>
            </w:pPr>
            <w:r>
              <w:rPr>
                <w:spacing w:val="-8"/>
              </w:rPr>
              <w:t>日期：</w:t>
            </w:r>
          </w:p>
        </w:tc>
      </w:tr>
    </w:tbl>
    <w:p>
      <w:pPr>
        <w:rPr>
          <w:rFonts w:ascii="Arial"/>
          <w:sz w:val="21"/>
        </w:rPr>
      </w:pPr>
      <w:r/>
    </w:p>
    <w:p>
      <w:pPr>
        <w:sectPr>
          <w:headerReference w:type="default" r:id="rId251"/>
          <w:footerReference w:type="default" r:id="rId615"/>
          <w:pgSz w:w="12243" w:h="16495"/>
          <w:pgMar w:top="1461" w:right="1609" w:bottom="1137" w:left="1271" w:header="1177" w:footer="913" w:gutter="0"/>
        </w:sectPr>
        <w:rPr>
          <w:rFonts w:ascii="Arial" w:hAnsi="Arial" w:eastAsia="Arial" w:cs="Arial"/>
          <w:sz w:val="21"/>
          <w:szCs w:val="21"/>
        </w:rPr>
      </w:pPr>
    </w:p>
    <w:p>
      <w:pPr>
        <w:spacing w:line="294" w:lineRule="auto"/>
        <w:rPr>
          <w:rFonts w:ascii="Arial"/>
          <w:sz w:val="21"/>
        </w:rPr>
      </w:pPr>
      <w:r/>
    </w:p>
    <w:p>
      <w:pPr>
        <w:pStyle w:val="BodyText"/>
        <w:ind w:left="434"/>
        <w:spacing w:before="99" w:line="177" w:lineRule="auto"/>
        <w:rPr>
          <w:sz w:val="23"/>
          <w:szCs w:val="23"/>
        </w:rPr>
      </w:pPr>
      <w:bookmarkStart w:name="bookmark42" w:id="37"/>
      <w:bookmarkEnd w:id="37"/>
      <w:r>
        <w:rPr>
          <w:rFonts w:ascii="Arial" w:hAnsi="Arial" w:eastAsia="Arial" w:cs="Arial"/>
          <w:sz w:val="23"/>
          <w:szCs w:val="23"/>
          <w:spacing w:val="14"/>
          <w:position w:val="-2"/>
        </w:rPr>
        <w:t>8.6.9</w:t>
      </w:r>
      <w:r>
        <w:rPr>
          <w:rFonts w:ascii="Arial" w:hAnsi="Arial" w:eastAsia="Arial" w:cs="Arial"/>
          <w:sz w:val="23"/>
          <w:szCs w:val="23"/>
          <w:spacing w:val="2"/>
          <w:position w:val="-2"/>
        </w:rPr>
        <w:t xml:space="preserve">   </w:t>
      </w:r>
      <w:r>
        <w:rPr>
          <w:sz w:val="23"/>
          <w:szCs w:val="23"/>
          <w:spacing w:val="14"/>
        </w:rPr>
        <w:t>建筑施工现场临时用电设备调试记录</w:t>
      </w:r>
    </w:p>
    <w:p>
      <w:pPr>
        <w:spacing w:before="219"/>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1"/>
        <w:gridCol w:w="2031"/>
        <w:gridCol w:w="1133"/>
        <w:gridCol w:w="1418"/>
        <w:gridCol w:w="1364"/>
        <w:gridCol w:w="1923"/>
      </w:tblGrid>
      <w:tr>
        <w:trPr>
          <w:trHeight w:val="476" w:hRule="atLeast"/>
        </w:trPr>
        <w:tc>
          <w:tcPr>
            <w:tcW w:w="1491" w:type="dxa"/>
            <w:vAlign w:val="top"/>
          </w:tcPr>
          <w:p>
            <w:pPr>
              <w:pStyle w:val="TableText"/>
              <w:ind w:left="433"/>
              <w:spacing w:before="164" w:line="185" w:lineRule="auto"/>
              <w:rPr/>
            </w:pPr>
            <w:r>
              <w:rPr>
                <w:spacing w:val="7"/>
              </w:rPr>
              <w:t>工程名称</w:t>
            </w:r>
          </w:p>
        </w:tc>
        <w:tc>
          <w:tcPr>
            <w:tcW w:w="7869" w:type="dxa"/>
            <w:vAlign w:val="top"/>
            <w:gridSpan w:val="5"/>
          </w:tcPr>
          <w:p>
            <w:pPr>
              <w:rPr>
                <w:rFonts w:ascii="Arial"/>
                <w:sz w:val="21"/>
              </w:rPr>
            </w:pPr>
            <w:r/>
          </w:p>
        </w:tc>
      </w:tr>
      <w:tr>
        <w:trPr>
          <w:trHeight w:val="472" w:hRule="atLeast"/>
        </w:trPr>
        <w:tc>
          <w:tcPr>
            <w:tcW w:w="1491" w:type="dxa"/>
            <w:vAlign w:val="top"/>
          </w:tcPr>
          <w:p>
            <w:pPr>
              <w:pStyle w:val="TableText"/>
              <w:ind w:left="433"/>
              <w:spacing w:before="162" w:line="184" w:lineRule="auto"/>
              <w:rPr/>
            </w:pPr>
            <w:r>
              <w:rPr>
                <w:spacing w:val="7"/>
              </w:rPr>
              <w:t>安装地点</w:t>
            </w:r>
          </w:p>
        </w:tc>
        <w:tc>
          <w:tcPr>
            <w:tcW w:w="4582" w:type="dxa"/>
            <w:vAlign w:val="top"/>
            <w:gridSpan w:val="3"/>
          </w:tcPr>
          <w:p>
            <w:pPr>
              <w:rPr>
                <w:rFonts w:ascii="Arial"/>
                <w:sz w:val="21"/>
              </w:rPr>
            </w:pPr>
            <w:r/>
          </w:p>
        </w:tc>
        <w:tc>
          <w:tcPr>
            <w:tcW w:w="1364" w:type="dxa"/>
            <w:vAlign w:val="top"/>
          </w:tcPr>
          <w:p>
            <w:pPr>
              <w:pStyle w:val="TableText"/>
              <w:ind w:left="370"/>
              <w:spacing w:before="161" w:line="184" w:lineRule="auto"/>
              <w:rPr/>
            </w:pPr>
            <w:r>
              <w:rPr>
                <w:spacing w:val="7"/>
              </w:rPr>
              <w:t>调试日期</w:t>
            </w:r>
          </w:p>
        </w:tc>
        <w:tc>
          <w:tcPr>
            <w:tcW w:w="1923" w:type="dxa"/>
            <w:vAlign w:val="top"/>
          </w:tcPr>
          <w:p>
            <w:pPr>
              <w:rPr>
                <w:rFonts w:ascii="Arial"/>
                <w:sz w:val="21"/>
              </w:rPr>
            </w:pPr>
            <w:r/>
          </w:p>
        </w:tc>
      </w:tr>
      <w:tr>
        <w:trPr>
          <w:trHeight w:val="472" w:hRule="atLeast"/>
        </w:trPr>
        <w:tc>
          <w:tcPr>
            <w:tcW w:w="1491" w:type="dxa"/>
            <w:vAlign w:val="top"/>
          </w:tcPr>
          <w:p>
            <w:pPr>
              <w:pStyle w:val="TableText"/>
              <w:ind w:left="430"/>
              <w:spacing w:before="162" w:line="184" w:lineRule="auto"/>
              <w:rPr/>
            </w:pPr>
            <w:r>
              <w:rPr>
                <w:spacing w:val="8"/>
              </w:rPr>
              <w:t>设备名称</w:t>
            </w:r>
          </w:p>
        </w:tc>
        <w:tc>
          <w:tcPr>
            <w:tcW w:w="2031" w:type="dxa"/>
            <w:vAlign w:val="top"/>
          </w:tcPr>
          <w:p>
            <w:pPr>
              <w:rPr>
                <w:rFonts w:ascii="Arial"/>
                <w:sz w:val="21"/>
              </w:rPr>
            </w:pPr>
            <w:r/>
          </w:p>
        </w:tc>
        <w:tc>
          <w:tcPr>
            <w:tcW w:w="1133" w:type="dxa"/>
            <w:vAlign w:val="top"/>
          </w:tcPr>
          <w:p>
            <w:pPr>
              <w:pStyle w:val="TableText"/>
              <w:ind w:left="252"/>
              <w:spacing w:before="162" w:line="184" w:lineRule="auto"/>
              <w:rPr/>
            </w:pPr>
            <w:r>
              <w:rPr>
                <w:spacing w:val="8"/>
              </w:rPr>
              <w:t>设备型号</w:t>
            </w:r>
          </w:p>
        </w:tc>
        <w:tc>
          <w:tcPr>
            <w:tcW w:w="1418" w:type="dxa"/>
            <w:vAlign w:val="top"/>
          </w:tcPr>
          <w:p>
            <w:pPr>
              <w:rPr>
                <w:rFonts w:ascii="Arial"/>
                <w:sz w:val="21"/>
              </w:rPr>
            </w:pPr>
            <w:r/>
          </w:p>
        </w:tc>
        <w:tc>
          <w:tcPr>
            <w:tcW w:w="1364" w:type="dxa"/>
            <w:vAlign w:val="top"/>
          </w:tcPr>
          <w:p>
            <w:pPr>
              <w:pStyle w:val="TableText"/>
              <w:ind w:left="381"/>
              <w:spacing w:before="162" w:line="185" w:lineRule="auto"/>
              <w:rPr/>
            </w:pPr>
            <w:r>
              <w:rPr>
                <w:spacing w:val="4"/>
              </w:rPr>
              <w:t>出厂编号</w:t>
            </w:r>
          </w:p>
        </w:tc>
        <w:tc>
          <w:tcPr>
            <w:tcW w:w="1923" w:type="dxa"/>
            <w:vAlign w:val="top"/>
          </w:tcPr>
          <w:p>
            <w:pPr>
              <w:rPr>
                <w:rFonts w:ascii="Arial"/>
                <w:sz w:val="21"/>
              </w:rPr>
            </w:pPr>
            <w:r/>
          </w:p>
        </w:tc>
      </w:tr>
      <w:tr>
        <w:trPr>
          <w:trHeight w:val="5086" w:hRule="atLeast"/>
        </w:trPr>
        <w:tc>
          <w:tcPr>
            <w:tcW w:w="9360" w:type="dxa"/>
            <w:vAlign w:val="top"/>
            <w:gridSpan w:val="6"/>
          </w:tcPr>
          <w:p>
            <w:pPr>
              <w:pStyle w:val="TableText"/>
              <w:ind w:left="277"/>
              <w:spacing w:before="163" w:line="184" w:lineRule="auto"/>
              <w:rPr/>
            </w:pPr>
            <w:r>
              <w:rPr>
                <w:spacing w:val="5"/>
              </w:rPr>
              <w:t>主要调试过程：</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278"/>
              <w:spacing w:before="65" w:line="179" w:lineRule="auto"/>
              <w:rPr/>
            </w:pPr>
            <w:r>
              <w:rPr>
                <w:spacing w:val="3"/>
              </w:rPr>
              <w:t>建筑电工（签字</w:t>
            </w:r>
            <w:r>
              <w:rPr>
                <w:spacing w:val="-40"/>
                <w:w w:val="98"/>
              </w:rPr>
              <w:t>）：</w:t>
            </w:r>
            <w:r>
              <w:rPr>
                <w:spacing w:val="1"/>
              </w:rPr>
              <w:t xml:space="preserve">                                 </w:t>
            </w:r>
            <w:r>
              <w:rPr>
                <w:spacing w:val="3"/>
              </w:rPr>
              <w:t>日期：</w:t>
            </w:r>
          </w:p>
        </w:tc>
      </w:tr>
      <w:tr>
        <w:trPr>
          <w:trHeight w:val="4608" w:hRule="atLeast"/>
        </w:trPr>
        <w:tc>
          <w:tcPr>
            <w:tcW w:w="9360" w:type="dxa"/>
            <w:vAlign w:val="top"/>
            <w:gridSpan w:val="6"/>
          </w:tcPr>
          <w:p>
            <w:pPr>
              <w:pStyle w:val="TableText"/>
              <w:ind w:left="271"/>
              <w:spacing w:before="163" w:line="184" w:lineRule="auto"/>
              <w:rPr/>
            </w:pPr>
            <w:r>
              <w:rPr>
                <w:spacing w:val="7"/>
              </w:rPr>
              <w:t>结论及处理意见：</w:t>
            </w:r>
          </w:p>
        </w:tc>
      </w:tr>
      <w:tr>
        <w:trPr>
          <w:trHeight w:val="1380" w:hRule="atLeast"/>
        </w:trPr>
        <w:tc>
          <w:tcPr>
            <w:tcW w:w="9360" w:type="dxa"/>
            <w:vAlign w:val="top"/>
            <w:gridSpan w:val="6"/>
          </w:tcPr>
          <w:p>
            <w:pPr>
              <w:pStyle w:val="TableText"/>
              <w:ind w:left="271"/>
              <w:spacing w:before="166" w:line="179" w:lineRule="auto"/>
              <w:rPr/>
            </w:pPr>
            <w:r>
              <w:rPr>
                <w:spacing w:val="8"/>
              </w:rPr>
              <w:t>项目专业技术员（签字</w:t>
            </w:r>
            <w:r>
              <w:rPr>
                <w:spacing w:val="-41"/>
              </w:rPr>
              <w:t>）：</w:t>
            </w:r>
            <w:r>
              <w:rPr>
                <w:spacing w:val="1"/>
              </w:rPr>
              <w:t xml:space="preserve">                                </w:t>
            </w:r>
            <w:r>
              <w:rPr/>
              <w:t xml:space="preserve">                             </w:t>
            </w:r>
            <w:r>
              <w:rPr>
                <w:spacing w:val="8"/>
              </w:rPr>
              <w:t>项目机械类或综合类专职安全员（签字</w:t>
            </w:r>
            <w:r>
              <w:rPr>
                <w:spacing w:val="-41"/>
              </w:rPr>
              <w:t>）：</w:t>
            </w:r>
          </w:p>
          <w:p>
            <w:pPr>
              <w:spacing w:line="292" w:lineRule="auto"/>
              <w:rPr>
                <w:rFonts w:ascii="Arial"/>
                <w:sz w:val="21"/>
              </w:rPr>
            </w:pPr>
            <w:r/>
          </w:p>
          <w:p>
            <w:pPr>
              <w:spacing w:line="293" w:lineRule="auto"/>
              <w:rPr>
                <w:rFonts w:ascii="Arial"/>
                <w:sz w:val="21"/>
              </w:rPr>
            </w:pPr>
            <w:r/>
          </w:p>
          <w:p>
            <w:pPr>
              <w:pStyle w:val="TableText"/>
              <w:ind w:left="1736"/>
              <w:spacing w:before="64" w:line="184" w:lineRule="auto"/>
              <w:rPr/>
            </w:pPr>
            <w:r>
              <w:rPr>
                <w:spacing w:val="-8"/>
              </w:rPr>
              <w:t>日期：</w:t>
            </w:r>
            <w:r>
              <w:rPr>
                <w:spacing w:val="1"/>
              </w:rPr>
              <w:t xml:space="preserve">                     </w:t>
            </w:r>
            <w:r>
              <w:rPr/>
              <w:t xml:space="preserve">                                                                                                  </w:t>
            </w:r>
            <w:r>
              <w:rPr>
                <w:spacing w:val="-8"/>
              </w:rPr>
              <w:t>日期：</w:t>
            </w:r>
          </w:p>
        </w:tc>
      </w:tr>
    </w:tbl>
    <w:p>
      <w:pPr>
        <w:spacing w:line="208" w:lineRule="exact"/>
        <w:rPr>
          <w:rFonts w:ascii="Arial"/>
          <w:sz w:val="18"/>
        </w:rPr>
      </w:pPr>
      <w:r/>
    </w:p>
    <w:p>
      <w:pPr>
        <w:spacing w:line="208" w:lineRule="exact"/>
        <w:sectPr>
          <w:headerReference w:type="default" r:id="rId434"/>
          <w:footerReference w:type="default" r:id="rId616"/>
          <w:pgSz w:w="12243" w:h="16495"/>
          <w:pgMar w:top="1461" w:right="1266" w:bottom="1137" w:left="1611" w:header="1177" w:footer="914" w:gutter="0"/>
        </w:sectPr>
        <w:rPr>
          <w:rFonts w:ascii="Arial" w:hAnsi="Arial" w:eastAsia="Arial" w:cs="Arial"/>
          <w:sz w:val="18"/>
          <w:szCs w:val="18"/>
        </w:rPr>
      </w:pPr>
    </w:p>
    <w:p>
      <w:pPr>
        <w:spacing w:line="296" w:lineRule="auto"/>
        <w:rPr>
          <w:rFonts w:ascii="Arial"/>
          <w:sz w:val="21"/>
        </w:rPr>
      </w:pPr>
      <w:r/>
    </w:p>
    <w:p>
      <w:pPr>
        <w:pStyle w:val="BodyText"/>
        <w:ind w:left="438"/>
        <w:spacing w:before="98" w:line="176" w:lineRule="auto"/>
        <w:rPr>
          <w:sz w:val="23"/>
          <w:szCs w:val="23"/>
        </w:rPr>
      </w:pPr>
      <w:r>
        <w:rPr>
          <w:rFonts w:ascii="Arial" w:hAnsi="Arial" w:eastAsia="Arial" w:cs="Arial"/>
          <w:sz w:val="23"/>
          <w:szCs w:val="23"/>
          <w:spacing w:val="13"/>
          <w:position w:val="-1"/>
        </w:rPr>
        <w:t>8.6.10</w:t>
      </w:r>
      <w:r>
        <w:rPr>
          <w:rFonts w:ascii="Arial" w:hAnsi="Arial" w:eastAsia="Arial" w:cs="Arial"/>
          <w:sz w:val="23"/>
          <w:szCs w:val="23"/>
          <w:position w:val="-1"/>
        </w:rPr>
        <w:t xml:space="preserve">   </w:t>
      </w:r>
      <w:r>
        <w:rPr>
          <w:sz w:val="23"/>
          <w:szCs w:val="23"/>
          <w:spacing w:val="13"/>
        </w:rPr>
        <w:t>建筑施工现场临时用电接地电阻测试记录</w:t>
      </w:r>
    </w:p>
    <w:p>
      <w:pPr>
        <w:spacing w:before="219"/>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1133"/>
        <w:gridCol w:w="1133"/>
        <w:gridCol w:w="1134"/>
        <w:gridCol w:w="1416"/>
        <w:gridCol w:w="1416"/>
        <w:gridCol w:w="849"/>
        <w:gridCol w:w="1142"/>
      </w:tblGrid>
      <w:tr>
        <w:trPr>
          <w:trHeight w:val="476" w:hRule="atLeast"/>
        </w:trPr>
        <w:tc>
          <w:tcPr>
            <w:tcW w:w="1140" w:type="dxa"/>
            <w:vAlign w:val="top"/>
          </w:tcPr>
          <w:p>
            <w:pPr>
              <w:pStyle w:val="TableText"/>
              <w:ind w:left="259"/>
              <w:spacing w:before="164" w:line="185" w:lineRule="auto"/>
              <w:rPr/>
            </w:pPr>
            <w:r>
              <w:rPr>
                <w:spacing w:val="7"/>
              </w:rPr>
              <w:t>工程名称</w:t>
            </w:r>
          </w:p>
        </w:tc>
        <w:tc>
          <w:tcPr>
            <w:tcW w:w="8223" w:type="dxa"/>
            <w:vAlign w:val="top"/>
            <w:gridSpan w:val="7"/>
          </w:tcPr>
          <w:p>
            <w:pPr>
              <w:rPr>
                <w:rFonts w:ascii="Arial"/>
                <w:sz w:val="21"/>
              </w:rPr>
            </w:pPr>
            <w:r/>
          </w:p>
        </w:tc>
      </w:tr>
      <w:tr>
        <w:trPr>
          <w:trHeight w:val="631" w:hRule="atLeast"/>
        </w:trPr>
        <w:tc>
          <w:tcPr>
            <w:tcW w:w="1140" w:type="dxa"/>
            <w:vAlign w:val="top"/>
          </w:tcPr>
          <w:p>
            <w:pPr>
              <w:pStyle w:val="TableText"/>
              <w:ind w:left="101"/>
              <w:spacing w:before="241" w:line="185" w:lineRule="auto"/>
              <w:rPr/>
            </w:pPr>
            <w:r>
              <w:rPr>
                <w:spacing w:val="7"/>
              </w:rPr>
              <w:t>检测仪器型号</w:t>
            </w:r>
          </w:p>
        </w:tc>
        <w:tc>
          <w:tcPr>
            <w:tcW w:w="1133" w:type="dxa"/>
            <w:vAlign w:val="top"/>
          </w:tcPr>
          <w:p>
            <w:pPr>
              <w:pStyle w:val="TableText"/>
              <w:ind w:left="253"/>
              <w:spacing w:before="134" w:line="185" w:lineRule="auto"/>
              <w:rPr/>
            </w:pPr>
            <w:r>
              <w:rPr>
                <w:spacing w:val="7"/>
              </w:rPr>
              <w:t>接地位置</w:t>
            </w:r>
          </w:p>
          <w:p>
            <w:pPr>
              <w:pStyle w:val="TableText"/>
              <w:ind w:left="331"/>
              <w:spacing w:before="13" w:line="184" w:lineRule="auto"/>
              <w:rPr/>
            </w:pPr>
            <w:r>
              <w:rPr>
                <w:spacing w:val="7"/>
              </w:rPr>
              <w:t>及类别</w:t>
            </w:r>
          </w:p>
        </w:tc>
        <w:tc>
          <w:tcPr>
            <w:tcW w:w="1133" w:type="dxa"/>
            <w:vAlign w:val="top"/>
          </w:tcPr>
          <w:p>
            <w:pPr>
              <w:pStyle w:val="TableText"/>
              <w:ind w:left="174"/>
              <w:spacing w:before="134" w:line="185" w:lineRule="auto"/>
              <w:rPr/>
            </w:pPr>
            <w:r>
              <w:rPr>
                <w:spacing w:val="7"/>
              </w:rPr>
              <w:t>规定电阻值</w:t>
            </w:r>
          </w:p>
          <w:p>
            <w:pPr>
              <w:pStyle w:val="TableText"/>
              <w:ind w:left="449"/>
              <w:spacing w:before="20" w:line="172" w:lineRule="auto"/>
              <w:rPr/>
            </w:pPr>
            <w:r>
              <w:rPr>
                <w:spacing w:val="8"/>
              </w:rPr>
              <w:t>(Ω)</w:t>
            </w:r>
          </w:p>
        </w:tc>
        <w:tc>
          <w:tcPr>
            <w:tcW w:w="1134" w:type="dxa"/>
            <w:vAlign w:val="top"/>
          </w:tcPr>
          <w:p>
            <w:pPr>
              <w:pStyle w:val="TableText"/>
              <w:ind w:left="176"/>
              <w:spacing w:before="134" w:line="185" w:lineRule="auto"/>
              <w:rPr/>
            </w:pPr>
            <w:r>
              <w:rPr>
                <w:spacing w:val="7"/>
              </w:rPr>
              <w:t>实测电阻值</w:t>
            </w:r>
          </w:p>
          <w:p>
            <w:pPr>
              <w:pStyle w:val="TableText"/>
              <w:ind w:left="452"/>
              <w:spacing w:before="20" w:line="172" w:lineRule="auto"/>
              <w:rPr/>
            </w:pPr>
            <w:r>
              <w:rPr>
                <w:spacing w:val="8"/>
              </w:rPr>
              <w:t>(Ω)</w:t>
            </w:r>
          </w:p>
        </w:tc>
        <w:tc>
          <w:tcPr>
            <w:tcW w:w="1416" w:type="dxa"/>
            <w:vAlign w:val="top"/>
          </w:tcPr>
          <w:p>
            <w:pPr>
              <w:pStyle w:val="TableText"/>
              <w:ind w:left="397"/>
              <w:spacing w:before="241" w:line="184" w:lineRule="auto"/>
              <w:rPr/>
            </w:pPr>
            <w:r>
              <w:rPr>
                <w:spacing w:val="7"/>
              </w:rPr>
              <w:t>检测结果</w:t>
            </w:r>
          </w:p>
        </w:tc>
        <w:tc>
          <w:tcPr>
            <w:tcW w:w="1416" w:type="dxa"/>
            <w:vAlign w:val="top"/>
          </w:tcPr>
          <w:p>
            <w:pPr>
              <w:pStyle w:val="TableText"/>
              <w:ind w:left="159"/>
              <w:spacing w:before="240" w:line="185" w:lineRule="auto"/>
              <w:rPr/>
            </w:pPr>
            <w:r>
              <w:rPr>
                <w:spacing w:val="7"/>
              </w:rPr>
              <w:t>整改措施及意见</w:t>
            </w:r>
          </w:p>
        </w:tc>
        <w:tc>
          <w:tcPr>
            <w:tcW w:w="849" w:type="dxa"/>
            <w:vAlign w:val="top"/>
          </w:tcPr>
          <w:p>
            <w:pPr>
              <w:pStyle w:val="TableText"/>
              <w:ind w:left="195"/>
              <w:spacing w:before="241" w:line="184" w:lineRule="auto"/>
              <w:rPr/>
            </w:pPr>
            <w:r>
              <w:rPr>
                <w:spacing w:val="6"/>
              </w:rPr>
              <w:t>检测人</w:t>
            </w:r>
          </w:p>
        </w:tc>
        <w:tc>
          <w:tcPr>
            <w:tcW w:w="1142" w:type="dxa"/>
            <w:vAlign w:val="top"/>
          </w:tcPr>
          <w:p>
            <w:pPr>
              <w:pStyle w:val="TableText"/>
              <w:ind w:left="258"/>
              <w:spacing w:before="241" w:line="184" w:lineRule="auto"/>
              <w:rPr/>
            </w:pPr>
            <w:r>
              <w:rPr>
                <w:spacing w:val="7"/>
              </w:rPr>
              <w:t>检测日期</w:t>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5"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5"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5"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5"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5"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7"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6"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r>
        <w:trPr>
          <w:trHeight w:val="369" w:hRule="atLeast"/>
        </w:trPr>
        <w:tc>
          <w:tcPr>
            <w:tcW w:w="1140" w:type="dxa"/>
            <w:vAlign w:val="top"/>
          </w:tcPr>
          <w:p>
            <w:pPr>
              <w:rPr>
                <w:rFonts w:ascii="Arial"/>
                <w:sz w:val="21"/>
              </w:rPr>
            </w:pPr>
            <w:r/>
          </w:p>
        </w:tc>
        <w:tc>
          <w:tcPr>
            <w:tcW w:w="1133" w:type="dxa"/>
            <w:vAlign w:val="top"/>
          </w:tcPr>
          <w:p>
            <w:pPr>
              <w:rPr>
                <w:rFonts w:ascii="Arial"/>
                <w:sz w:val="21"/>
              </w:rPr>
            </w:pPr>
            <w:r/>
          </w:p>
        </w:tc>
        <w:tc>
          <w:tcPr>
            <w:tcW w:w="1133" w:type="dxa"/>
            <w:vAlign w:val="top"/>
          </w:tcPr>
          <w:p>
            <w:pPr>
              <w:rPr>
                <w:rFonts w:ascii="Arial"/>
                <w:sz w:val="21"/>
              </w:rPr>
            </w:pPr>
            <w:r/>
          </w:p>
        </w:tc>
        <w:tc>
          <w:tcPr>
            <w:tcW w:w="1134" w:type="dxa"/>
            <w:vAlign w:val="top"/>
          </w:tcPr>
          <w:p>
            <w:pPr>
              <w:rPr>
                <w:rFonts w:ascii="Arial"/>
                <w:sz w:val="21"/>
              </w:rPr>
            </w:pPr>
            <w:r/>
          </w:p>
        </w:tc>
        <w:tc>
          <w:tcPr>
            <w:tcW w:w="1416" w:type="dxa"/>
            <w:vAlign w:val="top"/>
          </w:tcPr>
          <w:p>
            <w:pPr>
              <w:rPr>
                <w:rFonts w:ascii="Arial"/>
                <w:sz w:val="21"/>
              </w:rPr>
            </w:pPr>
            <w:r/>
          </w:p>
        </w:tc>
        <w:tc>
          <w:tcPr>
            <w:tcW w:w="1416" w:type="dxa"/>
            <w:vAlign w:val="top"/>
          </w:tcPr>
          <w:p>
            <w:pPr>
              <w:rPr>
                <w:rFonts w:ascii="Arial"/>
                <w:sz w:val="21"/>
              </w:rPr>
            </w:pPr>
            <w:r/>
          </w:p>
        </w:tc>
        <w:tc>
          <w:tcPr>
            <w:tcW w:w="849" w:type="dxa"/>
            <w:vAlign w:val="top"/>
          </w:tcPr>
          <w:p>
            <w:pPr>
              <w:rPr>
                <w:rFonts w:ascii="Arial"/>
                <w:sz w:val="21"/>
              </w:rPr>
            </w:pPr>
            <w:r/>
          </w:p>
        </w:tc>
        <w:tc>
          <w:tcPr>
            <w:tcW w:w="1142" w:type="dxa"/>
            <w:vAlign w:val="top"/>
          </w:tcPr>
          <w:p>
            <w:pPr>
              <w:rPr>
                <w:rFonts w:ascii="Arial"/>
                <w:sz w:val="21"/>
              </w:rPr>
            </w:pPr>
            <w:r/>
          </w:p>
        </w:tc>
      </w:tr>
    </w:tbl>
    <w:p>
      <w:pPr>
        <w:pStyle w:val="BodyText"/>
        <w:ind w:left="338"/>
        <w:spacing w:before="56" w:line="184" w:lineRule="auto"/>
        <w:rPr>
          <w:sz w:val="15"/>
          <w:szCs w:val="15"/>
        </w:rPr>
      </w:pPr>
      <w:r>
        <w:rPr>
          <w:sz w:val="15"/>
          <w:szCs w:val="15"/>
          <w:spacing w:val="8"/>
        </w:rPr>
        <w:t>注：接地电阻值由建筑电工测试，每月复测一次。</w:t>
      </w:r>
    </w:p>
    <w:p>
      <w:pPr>
        <w:spacing w:line="184" w:lineRule="auto"/>
        <w:sectPr>
          <w:headerReference w:type="default" r:id="rId338"/>
          <w:footerReference w:type="default" r:id="rId617"/>
          <w:pgSz w:w="12243" w:h="16495"/>
          <w:pgMar w:top="1461" w:right="1606" w:bottom="1137" w:left="1267" w:header="1177" w:footer="914" w:gutter="0"/>
        </w:sectPr>
        <w:rPr>
          <w:sz w:val="15"/>
          <w:szCs w:val="15"/>
        </w:rPr>
      </w:pPr>
    </w:p>
    <w:p>
      <w:pPr>
        <w:spacing w:line="294" w:lineRule="auto"/>
        <w:rPr>
          <w:rFonts w:ascii="Arial"/>
          <w:sz w:val="21"/>
        </w:rPr>
      </w:pPr>
      <w:r>
        <w:pict>
          <v:shape id="_x0000_s636" style="position:absolute;margin-left:510.657pt;margin-top:767.435pt;mso-position-vertical-relative:page;mso-position-horizontal-relative:page;width:30.7pt;height:13.65pt;z-index:252623872;" o:allowincell="f" filled="false" stroked="false" type="#_x0000_t202">
            <v:fill on="false"/>
            <v:stroke on="false"/>
            <v:path/>
            <v:imagedata o:title=""/>
            <o:lock v:ext="edit" aspectratio="false"/>
            <v:textbox inset="0mm,0mm,0mm,0mm">
              <w:txbxContent>
                <w:p>
                  <w:pPr>
                    <w:pStyle w:val="BodyText"/>
                    <w:ind w:left="20"/>
                    <w:spacing w:before="20" w:line="191"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8"/>
        <w:spacing w:before="99" w:line="177" w:lineRule="auto"/>
        <w:rPr>
          <w:sz w:val="23"/>
          <w:szCs w:val="23"/>
        </w:rPr>
      </w:pPr>
      <w:r>
        <w:rPr>
          <w:rFonts w:ascii="Arial" w:hAnsi="Arial" w:eastAsia="Arial" w:cs="Arial"/>
          <w:sz w:val="23"/>
          <w:szCs w:val="23"/>
          <w:spacing w:val="13"/>
          <w:position w:val="-1"/>
        </w:rPr>
        <w:t>8.6.11</w:t>
      </w:r>
      <w:r>
        <w:rPr>
          <w:rFonts w:ascii="Arial" w:hAnsi="Arial" w:eastAsia="Arial" w:cs="Arial"/>
          <w:sz w:val="23"/>
          <w:szCs w:val="23"/>
          <w:position w:val="-1"/>
        </w:rPr>
        <w:t xml:space="preserve">   </w:t>
      </w:r>
      <w:r>
        <w:rPr>
          <w:sz w:val="23"/>
          <w:szCs w:val="23"/>
          <w:spacing w:val="13"/>
        </w:rPr>
        <w:t>建筑施工现场临时用电绝缘电阻测试记录</w:t>
      </w:r>
    </w:p>
    <w:p>
      <w:pPr>
        <w:spacing w:before="219"/>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316"/>
        <w:gridCol w:w="362"/>
        <w:gridCol w:w="681"/>
        <w:gridCol w:w="679"/>
        <w:gridCol w:w="681"/>
        <w:gridCol w:w="681"/>
        <w:gridCol w:w="613"/>
        <w:gridCol w:w="66"/>
        <w:gridCol w:w="681"/>
        <w:gridCol w:w="525"/>
        <w:gridCol w:w="153"/>
        <w:gridCol w:w="681"/>
        <w:gridCol w:w="679"/>
        <w:gridCol w:w="681"/>
        <w:gridCol w:w="744"/>
      </w:tblGrid>
      <w:tr>
        <w:trPr>
          <w:trHeight w:val="476" w:hRule="atLeast"/>
        </w:trPr>
        <w:tc>
          <w:tcPr>
            <w:tcW w:w="1456" w:type="dxa"/>
            <w:vAlign w:val="top"/>
            <w:gridSpan w:val="2"/>
          </w:tcPr>
          <w:p>
            <w:pPr>
              <w:pStyle w:val="TableText"/>
              <w:ind w:left="417"/>
              <w:spacing w:before="164" w:line="185" w:lineRule="auto"/>
              <w:rPr/>
            </w:pPr>
            <w:r>
              <w:rPr>
                <w:spacing w:val="7"/>
              </w:rPr>
              <w:t>工程名称</w:t>
            </w:r>
          </w:p>
        </w:tc>
        <w:tc>
          <w:tcPr>
            <w:tcW w:w="7907" w:type="dxa"/>
            <w:vAlign w:val="top"/>
            <w:gridSpan w:val="14"/>
          </w:tcPr>
          <w:p>
            <w:pPr>
              <w:rPr>
                <w:rFonts w:ascii="Arial"/>
                <w:sz w:val="21"/>
              </w:rPr>
            </w:pPr>
            <w:r/>
          </w:p>
        </w:tc>
      </w:tr>
      <w:tr>
        <w:trPr>
          <w:trHeight w:val="472" w:hRule="atLeast"/>
        </w:trPr>
        <w:tc>
          <w:tcPr>
            <w:tcW w:w="1456" w:type="dxa"/>
            <w:vAlign w:val="top"/>
            <w:gridSpan w:val="2"/>
          </w:tcPr>
          <w:p>
            <w:pPr>
              <w:pStyle w:val="TableText"/>
              <w:ind w:left="417"/>
              <w:spacing w:before="161" w:line="185" w:lineRule="auto"/>
              <w:rPr/>
            </w:pPr>
            <w:r>
              <w:rPr>
                <w:spacing w:val="7"/>
              </w:rPr>
              <w:t>仪表名称</w:t>
            </w:r>
          </w:p>
        </w:tc>
        <w:tc>
          <w:tcPr>
            <w:tcW w:w="3697" w:type="dxa"/>
            <w:vAlign w:val="top"/>
            <w:gridSpan w:val="6"/>
          </w:tcPr>
          <w:p>
            <w:pPr>
              <w:rPr>
                <w:rFonts w:ascii="Arial"/>
                <w:sz w:val="21"/>
              </w:rPr>
            </w:pPr>
            <w:r/>
          </w:p>
        </w:tc>
        <w:tc>
          <w:tcPr>
            <w:tcW w:w="1272" w:type="dxa"/>
            <w:vAlign w:val="top"/>
            <w:gridSpan w:val="3"/>
          </w:tcPr>
          <w:p>
            <w:pPr>
              <w:pStyle w:val="TableText"/>
              <w:ind w:left="325"/>
              <w:spacing w:before="162" w:line="185" w:lineRule="auto"/>
              <w:rPr/>
            </w:pPr>
            <w:r>
              <w:rPr>
                <w:spacing w:val="7"/>
              </w:rPr>
              <w:t>工作电压</w:t>
            </w:r>
          </w:p>
        </w:tc>
        <w:tc>
          <w:tcPr>
            <w:tcW w:w="2938" w:type="dxa"/>
            <w:vAlign w:val="top"/>
            <w:gridSpan w:val="5"/>
          </w:tcPr>
          <w:p>
            <w:pPr>
              <w:pStyle w:val="TableText"/>
              <w:ind w:left="1140"/>
              <w:spacing w:before="157" w:line="186" w:lineRule="auto"/>
              <w:rPr>
                <w:rFonts w:ascii="Arial" w:hAnsi="Arial" w:eastAsia="Arial" w:cs="Arial"/>
              </w:rPr>
            </w:pPr>
            <w:r>
              <w:rPr>
                <w:rFonts w:ascii="Arial" w:hAnsi="Arial" w:eastAsia="Arial" w:cs="Arial"/>
                <w:spacing w:val="3"/>
              </w:rPr>
              <w:t>220</w:t>
            </w:r>
            <w:r>
              <w:rPr>
                <w:spacing w:val="3"/>
              </w:rPr>
              <w:t>/</w:t>
            </w:r>
            <w:r>
              <w:rPr>
                <w:rFonts w:ascii="Arial" w:hAnsi="Arial" w:eastAsia="Arial" w:cs="Arial"/>
                <w:spacing w:val="3"/>
              </w:rPr>
              <w:t>380V</w:t>
            </w:r>
          </w:p>
        </w:tc>
      </w:tr>
      <w:tr>
        <w:trPr>
          <w:trHeight w:val="472" w:hRule="atLeast"/>
        </w:trPr>
        <w:tc>
          <w:tcPr>
            <w:tcW w:w="1456" w:type="dxa"/>
            <w:vAlign w:val="top"/>
            <w:gridSpan w:val="2"/>
          </w:tcPr>
          <w:p>
            <w:pPr>
              <w:pStyle w:val="TableText"/>
              <w:ind w:left="414"/>
              <w:spacing w:before="162" w:line="184" w:lineRule="auto"/>
              <w:rPr/>
            </w:pPr>
            <w:r>
              <w:rPr>
                <w:spacing w:val="8"/>
              </w:rPr>
              <w:t>设备名称</w:t>
            </w:r>
          </w:p>
        </w:tc>
        <w:tc>
          <w:tcPr>
            <w:tcW w:w="3697" w:type="dxa"/>
            <w:vAlign w:val="top"/>
            <w:gridSpan w:val="6"/>
          </w:tcPr>
          <w:p>
            <w:pPr>
              <w:rPr>
                <w:rFonts w:ascii="Arial"/>
                <w:sz w:val="21"/>
              </w:rPr>
            </w:pPr>
            <w:r/>
          </w:p>
        </w:tc>
        <w:tc>
          <w:tcPr>
            <w:tcW w:w="1272" w:type="dxa"/>
            <w:vAlign w:val="top"/>
            <w:gridSpan w:val="3"/>
          </w:tcPr>
          <w:p>
            <w:pPr>
              <w:pStyle w:val="TableText"/>
              <w:ind w:left="329"/>
              <w:spacing w:before="162" w:line="184" w:lineRule="auto"/>
              <w:rPr/>
            </w:pPr>
            <w:r>
              <w:rPr>
                <w:spacing w:val="6"/>
              </w:rPr>
              <w:t>型号规格</w:t>
            </w:r>
          </w:p>
        </w:tc>
        <w:tc>
          <w:tcPr>
            <w:tcW w:w="2938" w:type="dxa"/>
            <w:vAlign w:val="top"/>
            <w:gridSpan w:val="5"/>
          </w:tcPr>
          <w:p>
            <w:pPr>
              <w:rPr>
                <w:rFonts w:ascii="Arial"/>
                <w:sz w:val="21"/>
              </w:rPr>
            </w:pPr>
            <w:r/>
          </w:p>
        </w:tc>
      </w:tr>
      <w:tr>
        <w:trPr>
          <w:trHeight w:val="472" w:hRule="atLeast"/>
        </w:trPr>
        <w:tc>
          <w:tcPr>
            <w:tcW w:w="1140" w:type="dxa"/>
            <w:vAlign w:val="top"/>
          </w:tcPr>
          <w:p>
            <w:pPr>
              <w:pStyle w:val="TableText"/>
              <w:ind w:left="277"/>
              <w:spacing w:before="162" w:line="186" w:lineRule="auto"/>
              <w:rPr/>
            </w:pPr>
            <w:r>
              <w:rPr>
                <w:spacing w:val="2"/>
              </w:rPr>
              <w:t>回路编号</w:t>
            </w:r>
          </w:p>
        </w:tc>
        <w:tc>
          <w:tcPr>
            <w:tcW w:w="678" w:type="dxa"/>
            <w:vAlign w:val="top"/>
            <w:gridSpan w:val="2"/>
          </w:tcPr>
          <w:p>
            <w:pPr>
              <w:pStyle w:val="TableText"/>
              <w:ind w:left="192"/>
              <w:spacing w:before="163" w:line="185" w:lineRule="auto"/>
              <w:rPr/>
            </w:pPr>
            <w:r>
              <w:rPr>
                <w:spacing w:val="1"/>
              </w:rPr>
              <w:t>阻值</w:t>
            </w:r>
          </w:p>
        </w:tc>
        <w:tc>
          <w:tcPr>
            <w:tcW w:w="681" w:type="dxa"/>
            <w:vAlign w:val="top"/>
          </w:tcPr>
          <w:p>
            <w:pPr>
              <w:pStyle w:val="TableText"/>
              <w:ind w:left="193"/>
              <w:spacing w:before="163" w:line="185" w:lineRule="auto"/>
              <w:rPr/>
            </w:pPr>
            <w:r>
              <w:rPr>
                <w:spacing w:val="1"/>
              </w:rPr>
              <w:t>阻值</w:t>
            </w:r>
          </w:p>
        </w:tc>
        <w:tc>
          <w:tcPr>
            <w:tcW w:w="679" w:type="dxa"/>
            <w:vAlign w:val="top"/>
          </w:tcPr>
          <w:p>
            <w:pPr>
              <w:pStyle w:val="TableText"/>
              <w:ind w:left="194"/>
              <w:spacing w:before="163" w:line="185" w:lineRule="auto"/>
              <w:rPr/>
            </w:pPr>
            <w:r>
              <w:rPr>
                <w:spacing w:val="1"/>
              </w:rPr>
              <w:t>阻值</w:t>
            </w:r>
          </w:p>
        </w:tc>
        <w:tc>
          <w:tcPr>
            <w:tcW w:w="681" w:type="dxa"/>
            <w:vAlign w:val="top"/>
          </w:tcPr>
          <w:p>
            <w:pPr>
              <w:pStyle w:val="TableText"/>
              <w:ind w:left="194"/>
              <w:spacing w:before="163" w:line="185" w:lineRule="auto"/>
              <w:rPr/>
            </w:pPr>
            <w:r>
              <w:rPr>
                <w:spacing w:val="1"/>
              </w:rPr>
              <w:t>阻值</w:t>
            </w:r>
          </w:p>
        </w:tc>
        <w:tc>
          <w:tcPr>
            <w:tcW w:w="681" w:type="dxa"/>
            <w:vAlign w:val="top"/>
          </w:tcPr>
          <w:p>
            <w:pPr>
              <w:pStyle w:val="TableText"/>
              <w:ind w:left="194"/>
              <w:spacing w:before="163" w:line="185" w:lineRule="auto"/>
              <w:rPr/>
            </w:pPr>
            <w:r>
              <w:rPr>
                <w:spacing w:val="1"/>
              </w:rPr>
              <w:t>阻值</w:t>
            </w:r>
          </w:p>
        </w:tc>
        <w:tc>
          <w:tcPr>
            <w:tcW w:w="679" w:type="dxa"/>
            <w:vAlign w:val="top"/>
            <w:gridSpan w:val="2"/>
          </w:tcPr>
          <w:p>
            <w:pPr>
              <w:pStyle w:val="TableText"/>
              <w:ind w:left="194"/>
              <w:spacing w:before="163" w:line="185" w:lineRule="auto"/>
              <w:rPr/>
            </w:pPr>
            <w:r>
              <w:rPr>
                <w:spacing w:val="1"/>
              </w:rPr>
              <w:t>阻值</w:t>
            </w:r>
          </w:p>
        </w:tc>
        <w:tc>
          <w:tcPr>
            <w:tcW w:w="681" w:type="dxa"/>
            <w:vAlign w:val="top"/>
          </w:tcPr>
          <w:p>
            <w:pPr>
              <w:pStyle w:val="TableText"/>
              <w:ind w:left="194"/>
              <w:spacing w:before="163" w:line="185" w:lineRule="auto"/>
              <w:rPr/>
            </w:pPr>
            <w:r>
              <w:rPr>
                <w:spacing w:val="1"/>
              </w:rPr>
              <w:t>阻值</w:t>
            </w:r>
          </w:p>
        </w:tc>
        <w:tc>
          <w:tcPr>
            <w:tcW w:w="678" w:type="dxa"/>
            <w:vAlign w:val="top"/>
            <w:gridSpan w:val="2"/>
          </w:tcPr>
          <w:p>
            <w:pPr>
              <w:pStyle w:val="TableText"/>
              <w:ind w:left="194"/>
              <w:spacing w:before="163" w:line="185" w:lineRule="auto"/>
              <w:rPr/>
            </w:pPr>
            <w:r>
              <w:rPr>
                <w:spacing w:val="1"/>
              </w:rPr>
              <w:t>阻值</w:t>
            </w:r>
          </w:p>
        </w:tc>
        <w:tc>
          <w:tcPr>
            <w:tcW w:w="681" w:type="dxa"/>
            <w:vAlign w:val="top"/>
          </w:tcPr>
          <w:p>
            <w:pPr>
              <w:pStyle w:val="TableText"/>
              <w:ind w:left="196"/>
              <w:spacing w:before="163" w:line="185" w:lineRule="auto"/>
              <w:rPr/>
            </w:pPr>
            <w:r>
              <w:rPr>
                <w:spacing w:val="1"/>
              </w:rPr>
              <w:t>阻值</w:t>
            </w:r>
          </w:p>
        </w:tc>
        <w:tc>
          <w:tcPr>
            <w:tcW w:w="679" w:type="dxa"/>
            <w:vAlign w:val="top"/>
          </w:tcPr>
          <w:p>
            <w:pPr>
              <w:pStyle w:val="TableText"/>
              <w:ind w:left="196"/>
              <w:spacing w:before="163" w:line="185" w:lineRule="auto"/>
              <w:rPr/>
            </w:pPr>
            <w:r>
              <w:rPr>
                <w:spacing w:val="1"/>
              </w:rPr>
              <w:t>阻值</w:t>
            </w:r>
          </w:p>
        </w:tc>
        <w:tc>
          <w:tcPr>
            <w:tcW w:w="681" w:type="dxa"/>
            <w:vAlign w:val="top"/>
          </w:tcPr>
          <w:p>
            <w:pPr>
              <w:pStyle w:val="TableText"/>
              <w:ind w:left="196"/>
              <w:spacing w:before="163" w:line="185" w:lineRule="auto"/>
              <w:rPr/>
            </w:pPr>
            <w:r>
              <w:rPr>
                <w:spacing w:val="1"/>
              </w:rPr>
              <w:t>阻值</w:t>
            </w:r>
          </w:p>
        </w:tc>
        <w:tc>
          <w:tcPr>
            <w:tcW w:w="744" w:type="dxa"/>
            <w:vAlign w:val="top"/>
          </w:tcPr>
          <w:p>
            <w:pPr>
              <w:pStyle w:val="TableText"/>
              <w:ind w:left="225"/>
              <w:spacing w:before="163" w:line="185" w:lineRule="auto"/>
              <w:rPr/>
            </w:pPr>
            <w:r>
              <w:rPr>
                <w:spacing w:val="1"/>
              </w:rPr>
              <w:t>阻值</w:t>
            </w:r>
          </w:p>
        </w:tc>
      </w:tr>
      <w:tr>
        <w:trPr>
          <w:trHeight w:val="472" w:hRule="atLeast"/>
        </w:trPr>
        <w:tc>
          <w:tcPr>
            <w:tcW w:w="1140" w:type="dxa"/>
            <w:vAlign w:val="top"/>
          </w:tcPr>
          <w:p>
            <w:pPr>
              <w:ind w:left="391"/>
              <w:spacing w:before="158" w:line="181" w:lineRule="exact"/>
              <w:rPr>
                <w:rFonts w:ascii="Arial" w:hAnsi="Arial" w:eastAsia="Arial" w:cs="Arial"/>
                <w:sz w:val="15"/>
                <w:szCs w:val="15"/>
              </w:rPr>
            </w:pPr>
            <w:r>
              <w:rPr>
                <w:rFonts w:ascii="Arial" w:hAnsi="Arial" w:eastAsia="Arial" w:cs="Arial"/>
                <w:sz w:val="15"/>
                <w:szCs w:val="15"/>
                <w:spacing w:val="9"/>
                <w:w w:val="121"/>
              </w:rPr>
              <w:t>A</w:t>
            </w:r>
            <w:r>
              <w:rPr>
                <w:rFonts w:ascii="Arial" w:hAnsi="Arial" w:eastAsia="Arial" w:cs="Arial"/>
                <w:sz w:val="15"/>
                <w:szCs w:val="15"/>
                <w:spacing w:val="6"/>
              </w:rPr>
              <w:t xml:space="preserve">   </w:t>
            </w:r>
            <w:r>
              <w:rPr>
                <w:rFonts w:ascii="Arial" w:hAnsi="Arial" w:eastAsia="Arial" w:cs="Arial"/>
                <w:sz w:val="15"/>
                <w:szCs w:val="15"/>
                <w:spacing w:val="9"/>
                <w:w w:val="121"/>
              </w:rPr>
              <w:t>B</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ind w:left="400"/>
              <w:spacing w:before="159" w:line="178" w:lineRule="exact"/>
              <w:rPr>
                <w:rFonts w:ascii="Arial" w:hAnsi="Arial" w:eastAsia="Arial" w:cs="Arial"/>
                <w:sz w:val="15"/>
                <w:szCs w:val="15"/>
              </w:rPr>
            </w:pPr>
            <w:r>
              <w:rPr>
                <w:rFonts w:ascii="Arial" w:hAnsi="Arial" w:eastAsia="Arial" w:cs="Arial"/>
                <w:sz w:val="15"/>
                <w:szCs w:val="15"/>
                <w:spacing w:val="21"/>
              </w:rPr>
              <w:t>B</w:t>
            </w:r>
            <w:r>
              <w:rPr>
                <w:rFonts w:ascii="Arial" w:hAnsi="Arial" w:eastAsia="Arial" w:cs="Arial"/>
                <w:sz w:val="15"/>
                <w:szCs w:val="15"/>
                <w:spacing w:val="2"/>
              </w:rPr>
              <w:t xml:space="preserve">   </w:t>
            </w:r>
            <w:r>
              <w:rPr>
                <w:rFonts w:ascii="Arial" w:hAnsi="Arial" w:eastAsia="Arial" w:cs="Arial"/>
                <w:sz w:val="15"/>
                <w:szCs w:val="15"/>
                <w:spacing w:val="21"/>
              </w:rPr>
              <w:t>C</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ind w:left="389"/>
              <w:spacing w:before="159" w:line="179" w:lineRule="exact"/>
              <w:rPr>
                <w:rFonts w:ascii="Arial" w:hAnsi="Arial" w:eastAsia="Arial" w:cs="Arial"/>
                <w:sz w:val="15"/>
                <w:szCs w:val="15"/>
              </w:rPr>
            </w:pPr>
            <w:r>
              <w:rPr>
                <w:rFonts w:ascii="Arial" w:hAnsi="Arial" w:eastAsia="Arial" w:cs="Arial"/>
                <w:sz w:val="15"/>
                <w:szCs w:val="15"/>
                <w:spacing w:val="6"/>
                <w:w w:val="119"/>
              </w:rPr>
              <w:t>C</w:t>
            </w:r>
            <w:r>
              <w:rPr>
                <w:rFonts w:ascii="Arial" w:hAnsi="Arial" w:eastAsia="Arial" w:cs="Arial"/>
                <w:sz w:val="15"/>
                <w:szCs w:val="15"/>
                <w:spacing w:val="3"/>
              </w:rPr>
              <w:t xml:space="preserve">   </w:t>
            </w:r>
            <w:r>
              <w:rPr>
                <w:rFonts w:ascii="Arial" w:hAnsi="Arial" w:eastAsia="Arial" w:cs="Arial"/>
                <w:sz w:val="15"/>
                <w:szCs w:val="15"/>
                <w:spacing w:val="6"/>
                <w:w w:val="119"/>
              </w:rPr>
              <w:t>A</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ind w:left="381"/>
              <w:spacing w:before="160" w:line="178" w:lineRule="exact"/>
              <w:rPr>
                <w:rFonts w:ascii="Arial" w:hAnsi="Arial" w:eastAsia="Arial" w:cs="Arial"/>
                <w:sz w:val="15"/>
                <w:szCs w:val="15"/>
              </w:rPr>
            </w:pPr>
            <w:r>
              <w:rPr>
                <w:rFonts w:ascii="Arial" w:hAnsi="Arial" w:eastAsia="Arial" w:cs="Arial"/>
                <w:sz w:val="15"/>
                <w:szCs w:val="15"/>
                <w:spacing w:val="25"/>
              </w:rPr>
              <w:t>A</w:t>
            </w:r>
            <w:r>
              <w:rPr>
                <w:rFonts w:ascii="Arial" w:hAnsi="Arial" w:eastAsia="Arial" w:cs="Arial"/>
                <w:sz w:val="15"/>
                <w:szCs w:val="15"/>
                <w:spacing w:val="6"/>
              </w:rPr>
              <w:t xml:space="preserve">   </w:t>
            </w:r>
            <w:r>
              <w:rPr>
                <w:rFonts w:ascii="Arial" w:hAnsi="Arial" w:eastAsia="Arial" w:cs="Arial"/>
                <w:sz w:val="15"/>
                <w:szCs w:val="15"/>
                <w:spacing w:val="25"/>
              </w:rPr>
              <w:t>O</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ind w:left="392"/>
              <w:spacing w:before="160" w:line="179" w:lineRule="exact"/>
              <w:rPr>
                <w:rFonts w:ascii="Arial" w:hAnsi="Arial" w:eastAsia="Arial" w:cs="Arial"/>
                <w:sz w:val="15"/>
                <w:szCs w:val="15"/>
              </w:rPr>
            </w:pPr>
            <w:r>
              <w:rPr>
                <w:rFonts w:ascii="Arial" w:hAnsi="Arial" w:eastAsia="Arial" w:cs="Arial"/>
                <w:sz w:val="15"/>
                <w:szCs w:val="15"/>
                <w:spacing w:val="19"/>
              </w:rPr>
              <w:t>B</w:t>
            </w:r>
            <w:r>
              <w:rPr>
                <w:rFonts w:ascii="Arial" w:hAnsi="Arial" w:eastAsia="Arial" w:cs="Arial"/>
                <w:sz w:val="15"/>
                <w:szCs w:val="15"/>
                <w:spacing w:val="2"/>
              </w:rPr>
              <w:t xml:space="preserve">   </w:t>
            </w:r>
            <w:r>
              <w:rPr>
                <w:rFonts w:ascii="Arial" w:hAnsi="Arial" w:eastAsia="Arial" w:cs="Arial"/>
                <w:sz w:val="15"/>
                <w:szCs w:val="15"/>
                <w:spacing w:val="19"/>
              </w:rPr>
              <w:t>O</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ind w:left="391"/>
              <w:spacing w:before="160" w:line="179" w:lineRule="exact"/>
              <w:rPr>
                <w:rFonts w:ascii="Arial" w:hAnsi="Arial" w:eastAsia="Arial" w:cs="Arial"/>
                <w:sz w:val="15"/>
                <w:szCs w:val="15"/>
              </w:rPr>
            </w:pPr>
            <w:r>
              <w:rPr>
                <w:rFonts w:ascii="Arial" w:hAnsi="Arial" w:eastAsia="Arial" w:cs="Arial"/>
                <w:sz w:val="15"/>
                <w:szCs w:val="15"/>
                <w:spacing w:val="16"/>
              </w:rPr>
              <w:t>C</w:t>
            </w:r>
            <w:r>
              <w:rPr>
                <w:rFonts w:ascii="Arial" w:hAnsi="Arial" w:eastAsia="Arial" w:cs="Arial"/>
                <w:sz w:val="15"/>
                <w:szCs w:val="15"/>
                <w:spacing w:val="2"/>
              </w:rPr>
              <w:t xml:space="preserve">   </w:t>
            </w:r>
            <w:r>
              <w:rPr>
                <w:rFonts w:ascii="Arial" w:hAnsi="Arial" w:eastAsia="Arial" w:cs="Arial"/>
                <w:sz w:val="15"/>
                <w:szCs w:val="15"/>
                <w:spacing w:val="16"/>
              </w:rPr>
              <w:t>O</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pStyle w:val="TableText"/>
              <w:ind w:left="258"/>
              <w:spacing w:before="165" w:line="184" w:lineRule="auto"/>
              <w:rPr/>
            </w:pPr>
            <w:r>
              <w:rPr>
                <w:spacing w:val="7"/>
              </w:rPr>
              <w:t>测试结果</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472" w:hRule="atLeast"/>
        </w:trPr>
        <w:tc>
          <w:tcPr>
            <w:tcW w:w="1140" w:type="dxa"/>
            <w:vAlign w:val="top"/>
          </w:tcPr>
          <w:p>
            <w:pPr>
              <w:pStyle w:val="TableText"/>
              <w:ind w:left="258"/>
              <w:spacing w:before="167" w:line="182" w:lineRule="auto"/>
              <w:rPr/>
            </w:pPr>
            <w:r>
              <w:rPr>
                <w:spacing w:val="7"/>
              </w:rPr>
              <w:t>测试时间</w:t>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681" w:type="dxa"/>
            <w:vAlign w:val="top"/>
          </w:tcPr>
          <w:p>
            <w:pPr>
              <w:rPr>
                <w:rFonts w:ascii="Arial"/>
                <w:sz w:val="21"/>
              </w:rPr>
            </w:pPr>
            <w:r/>
          </w:p>
        </w:tc>
        <w:tc>
          <w:tcPr>
            <w:tcW w:w="679" w:type="dxa"/>
            <w:vAlign w:val="top"/>
            <w:gridSpan w:val="2"/>
          </w:tcPr>
          <w:p>
            <w:pPr>
              <w:rPr>
                <w:rFonts w:ascii="Arial"/>
                <w:sz w:val="21"/>
              </w:rPr>
            </w:pPr>
            <w:r/>
          </w:p>
        </w:tc>
        <w:tc>
          <w:tcPr>
            <w:tcW w:w="681" w:type="dxa"/>
            <w:vAlign w:val="top"/>
          </w:tcPr>
          <w:p>
            <w:pPr>
              <w:rPr>
                <w:rFonts w:ascii="Arial"/>
                <w:sz w:val="21"/>
              </w:rPr>
            </w:pPr>
            <w:r/>
          </w:p>
        </w:tc>
        <w:tc>
          <w:tcPr>
            <w:tcW w:w="678" w:type="dxa"/>
            <w:vAlign w:val="top"/>
            <w:gridSpan w:val="2"/>
          </w:tcPr>
          <w:p>
            <w:pPr>
              <w:rPr>
                <w:rFonts w:ascii="Arial"/>
                <w:sz w:val="21"/>
              </w:rPr>
            </w:pPr>
            <w:r/>
          </w:p>
        </w:tc>
        <w:tc>
          <w:tcPr>
            <w:tcW w:w="681" w:type="dxa"/>
            <w:vAlign w:val="top"/>
          </w:tcPr>
          <w:p>
            <w:pPr>
              <w:rPr>
                <w:rFonts w:ascii="Arial"/>
                <w:sz w:val="21"/>
              </w:rPr>
            </w:pPr>
            <w:r/>
          </w:p>
        </w:tc>
        <w:tc>
          <w:tcPr>
            <w:tcW w:w="679" w:type="dxa"/>
            <w:vAlign w:val="top"/>
          </w:tcPr>
          <w:p>
            <w:pPr>
              <w:rPr>
                <w:rFonts w:ascii="Arial"/>
                <w:sz w:val="21"/>
              </w:rPr>
            </w:pPr>
            <w:r/>
          </w:p>
        </w:tc>
        <w:tc>
          <w:tcPr>
            <w:tcW w:w="681" w:type="dxa"/>
            <w:vAlign w:val="top"/>
          </w:tcPr>
          <w:p>
            <w:pPr>
              <w:rPr>
                <w:rFonts w:ascii="Arial"/>
                <w:sz w:val="21"/>
              </w:rPr>
            </w:pPr>
            <w:r/>
          </w:p>
        </w:tc>
        <w:tc>
          <w:tcPr>
            <w:tcW w:w="744" w:type="dxa"/>
            <w:vAlign w:val="top"/>
          </w:tcPr>
          <w:p>
            <w:pPr>
              <w:rPr>
                <w:rFonts w:ascii="Arial"/>
                <w:sz w:val="21"/>
              </w:rPr>
            </w:pPr>
            <w:r/>
          </w:p>
        </w:tc>
      </w:tr>
      <w:tr>
        <w:trPr>
          <w:trHeight w:val="635" w:hRule="atLeast"/>
        </w:trPr>
        <w:tc>
          <w:tcPr>
            <w:tcW w:w="9363" w:type="dxa"/>
            <w:vAlign w:val="top"/>
            <w:gridSpan w:val="16"/>
          </w:tcPr>
          <w:p>
            <w:pPr>
              <w:pStyle w:val="TableText"/>
              <w:ind w:left="2299"/>
              <w:spacing w:before="246" w:line="179" w:lineRule="auto"/>
              <w:rPr/>
            </w:pPr>
            <w:r>
              <w:rPr/>
              <w:t>测试人（签字）:                                                                   </w:t>
            </w:r>
            <w:r>
              <w:rPr>
                <w:spacing w:val="-1"/>
              </w:rPr>
              <w:t xml:space="preserve">        日期:</w:t>
            </w:r>
          </w:p>
        </w:tc>
      </w:tr>
    </w:tbl>
    <w:p>
      <w:pPr>
        <w:pStyle w:val="BodyText"/>
        <w:ind w:left="337"/>
        <w:spacing w:before="56" w:line="184" w:lineRule="auto"/>
        <w:rPr>
          <w:sz w:val="15"/>
          <w:szCs w:val="15"/>
        </w:rPr>
      </w:pPr>
      <w:r>
        <w:rPr>
          <w:sz w:val="15"/>
          <w:szCs w:val="15"/>
          <w:spacing w:val="7"/>
        </w:rPr>
        <w:t>注:  绝缘电阻值由建筑电工测试</w:t>
      </w:r>
      <w:r>
        <w:rPr>
          <w:sz w:val="15"/>
          <w:szCs w:val="15"/>
          <w:spacing w:val="-8"/>
        </w:rPr>
        <w:t xml:space="preserve"> </w:t>
      </w:r>
      <w:r>
        <w:rPr>
          <w:sz w:val="15"/>
          <w:szCs w:val="15"/>
          <w:spacing w:val="7"/>
        </w:rPr>
        <w:t>,</w:t>
      </w:r>
      <w:r>
        <w:rPr>
          <w:sz w:val="15"/>
          <w:szCs w:val="15"/>
          <w:spacing w:val="13"/>
        </w:rPr>
        <w:t xml:space="preserve">  </w:t>
      </w:r>
      <w:r>
        <w:rPr>
          <w:sz w:val="15"/>
          <w:szCs w:val="15"/>
          <w:spacing w:val="7"/>
        </w:rPr>
        <w:t>每月复测一次。</w:t>
      </w:r>
    </w:p>
    <w:p>
      <w:pPr>
        <w:spacing w:line="184" w:lineRule="auto"/>
        <w:sectPr>
          <w:headerReference w:type="default" r:id="rId459"/>
          <w:footerReference w:type="default" r:id="rId618"/>
          <w:pgSz w:w="12243" w:h="16495"/>
          <w:pgMar w:top="1461" w:right="1266" w:bottom="1137" w:left="1607" w:header="1177" w:footer="936" w:gutter="0"/>
        </w:sectPr>
        <w:rPr>
          <w:sz w:val="15"/>
          <w:szCs w:val="15"/>
        </w:rPr>
      </w:pPr>
    </w:p>
    <w:p>
      <w:pPr>
        <w:spacing w:line="294" w:lineRule="auto"/>
        <w:rPr>
          <w:rFonts w:ascii="Arial"/>
          <w:sz w:val="21"/>
        </w:rPr>
      </w:pPr>
      <w:r/>
    </w:p>
    <w:p>
      <w:pPr>
        <w:pStyle w:val="BodyText"/>
        <w:ind w:left="438"/>
        <w:spacing w:before="99" w:line="178" w:lineRule="auto"/>
        <w:rPr>
          <w:sz w:val="23"/>
          <w:szCs w:val="23"/>
        </w:rPr>
      </w:pPr>
      <w:r>
        <w:rPr>
          <w:rFonts w:ascii="Arial" w:hAnsi="Arial" w:eastAsia="Arial" w:cs="Arial"/>
          <w:sz w:val="23"/>
          <w:szCs w:val="23"/>
          <w:spacing w:val="13"/>
          <w:position w:val="-1"/>
        </w:rPr>
        <w:t>8.6.12</w:t>
      </w:r>
      <w:r>
        <w:rPr>
          <w:rFonts w:ascii="Arial" w:hAnsi="Arial" w:eastAsia="Arial" w:cs="Arial"/>
          <w:sz w:val="23"/>
          <w:szCs w:val="23"/>
          <w:spacing w:val="2"/>
          <w:position w:val="-1"/>
        </w:rPr>
        <w:t xml:space="preserve">   </w:t>
      </w:r>
      <w:r>
        <w:rPr>
          <w:sz w:val="23"/>
          <w:szCs w:val="23"/>
          <w:spacing w:val="13"/>
        </w:rPr>
        <w:t>建筑施工现场漏电保护器试跳记录</w:t>
      </w:r>
    </w:p>
    <w:p>
      <w:pPr>
        <w:spacing w:before="204"/>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1"/>
        <w:gridCol w:w="1267"/>
        <w:gridCol w:w="1554"/>
        <w:gridCol w:w="1530"/>
        <w:gridCol w:w="1267"/>
        <w:gridCol w:w="1445"/>
        <w:gridCol w:w="1076"/>
      </w:tblGrid>
      <w:tr>
        <w:trPr>
          <w:trHeight w:val="396" w:hRule="atLeast"/>
        </w:trPr>
        <w:tc>
          <w:tcPr>
            <w:tcW w:w="1221" w:type="dxa"/>
            <w:vAlign w:val="top"/>
          </w:tcPr>
          <w:p>
            <w:pPr>
              <w:pStyle w:val="TableText"/>
              <w:ind w:left="300"/>
              <w:spacing w:before="124" w:line="185" w:lineRule="auto"/>
              <w:rPr/>
            </w:pPr>
            <w:r>
              <w:rPr>
                <w:spacing w:val="7"/>
              </w:rPr>
              <w:t>工程名称</w:t>
            </w:r>
          </w:p>
        </w:tc>
        <w:tc>
          <w:tcPr>
            <w:tcW w:w="5618" w:type="dxa"/>
            <w:vAlign w:val="top"/>
            <w:gridSpan w:val="4"/>
          </w:tcPr>
          <w:p>
            <w:pPr>
              <w:rPr>
                <w:rFonts w:ascii="Arial"/>
                <w:sz w:val="21"/>
              </w:rPr>
            </w:pPr>
            <w:r/>
          </w:p>
        </w:tc>
        <w:tc>
          <w:tcPr>
            <w:tcW w:w="1445" w:type="dxa"/>
            <w:vAlign w:val="top"/>
          </w:tcPr>
          <w:p>
            <w:pPr>
              <w:pStyle w:val="TableText"/>
              <w:ind w:left="425"/>
              <w:spacing w:before="124" w:line="185" w:lineRule="auto"/>
              <w:rPr/>
            </w:pPr>
            <w:r>
              <w:rPr>
                <w:spacing w:val="3"/>
              </w:rPr>
              <w:t>电箱编号</w:t>
            </w:r>
          </w:p>
        </w:tc>
        <w:tc>
          <w:tcPr>
            <w:tcW w:w="1076" w:type="dxa"/>
            <w:vAlign w:val="top"/>
          </w:tcPr>
          <w:p>
            <w:pPr>
              <w:rPr>
                <w:rFonts w:ascii="Arial"/>
                <w:sz w:val="21"/>
              </w:rPr>
            </w:pPr>
            <w:r/>
          </w:p>
        </w:tc>
      </w:tr>
      <w:tr>
        <w:trPr>
          <w:trHeight w:val="392" w:hRule="atLeast"/>
        </w:trPr>
        <w:tc>
          <w:tcPr>
            <w:tcW w:w="1221" w:type="dxa"/>
            <w:vAlign w:val="top"/>
          </w:tcPr>
          <w:p>
            <w:pPr>
              <w:pStyle w:val="TableText"/>
              <w:ind w:left="459"/>
              <w:spacing w:before="121" w:line="184" w:lineRule="auto"/>
              <w:rPr/>
            </w:pPr>
            <w:r>
              <w:rPr>
                <w:spacing w:val="5"/>
              </w:rPr>
              <w:t>序号</w:t>
            </w:r>
          </w:p>
        </w:tc>
        <w:tc>
          <w:tcPr>
            <w:tcW w:w="1267" w:type="dxa"/>
            <w:vAlign w:val="top"/>
          </w:tcPr>
          <w:p>
            <w:pPr>
              <w:pStyle w:val="TableText"/>
              <w:ind w:left="317"/>
              <w:spacing w:before="121" w:line="184" w:lineRule="auto"/>
              <w:rPr/>
            </w:pPr>
            <w:r>
              <w:rPr>
                <w:spacing w:val="7"/>
              </w:rPr>
              <w:t>试跳日期</w:t>
            </w:r>
          </w:p>
        </w:tc>
        <w:tc>
          <w:tcPr>
            <w:tcW w:w="1554" w:type="dxa"/>
            <w:vAlign w:val="top"/>
          </w:tcPr>
          <w:p>
            <w:pPr>
              <w:pStyle w:val="TableText"/>
              <w:ind w:left="224"/>
              <w:spacing w:before="121" w:line="185" w:lineRule="auto"/>
              <w:rPr/>
            </w:pPr>
            <w:r>
              <w:rPr>
                <w:spacing w:val="8"/>
              </w:rPr>
              <w:t>漏电保护器编号</w:t>
            </w:r>
          </w:p>
        </w:tc>
        <w:tc>
          <w:tcPr>
            <w:tcW w:w="1530" w:type="dxa"/>
            <w:vAlign w:val="top"/>
          </w:tcPr>
          <w:p>
            <w:pPr>
              <w:pStyle w:val="TableText"/>
              <w:ind w:left="213"/>
              <w:spacing w:before="121" w:line="185" w:lineRule="auto"/>
              <w:rPr/>
            </w:pPr>
            <w:r>
              <w:rPr>
                <w:spacing w:val="8"/>
              </w:rPr>
              <w:t>漏电保护器型号</w:t>
            </w:r>
          </w:p>
        </w:tc>
        <w:tc>
          <w:tcPr>
            <w:tcW w:w="1267" w:type="dxa"/>
            <w:vAlign w:val="top"/>
          </w:tcPr>
          <w:p>
            <w:pPr>
              <w:pStyle w:val="TableText"/>
              <w:ind w:left="319"/>
              <w:spacing w:before="120" w:line="185" w:lineRule="auto"/>
              <w:rPr/>
            </w:pPr>
            <w:r>
              <w:rPr>
                <w:spacing w:val="7"/>
              </w:rPr>
              <w:t>试跳结果</w:t>
            </w:r>
          </w:p>
        </w:tc>
        <w:tc>
          <w:tcPr>
            <w:tcW w:w="1445" w:type="dxa"/>
            <w:vAlign w:val="top"/>
          </w:tcPr>
          <w:p>
            <w:pPr>
              <w:pStyle w:val="TableText"/>
              <w:ind w:left="411"/>
              <w:spacing w:before="120" w:line="185" w:lineRule="auto"/>
              <w:rPr/>
            </w:pPr>
            <w:r>
              <w:rPr>
                <w:spacing w:val="7"/>
              </w:rPr>
              <w:t>整改情况</w:t>
            </w:r>
          </w:p>
        </w:tc>
        <w:tc>
          <w:tcPr>
            <w:tcW w:w="1076" w:type="dxa"/>
            <w:vAlign w:val="top"/>
          </w:tcPr>
          <w:p>
            <w:pPr>
              <w:pStyle w:val="TableText"/>
              <w:ind w:left="304"/>
              <w:spacing w:before="121" w:line="184" w:lineRule="auto"/>
              <w:rPr/>
            </w:pPr>
            <w:r>
              <w:rPr>
                <w:spacing w:val="6"/>
              </w:rPr>
              <w:t>测试人</w:t>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2"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3"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r>
        <w:trPr>
          <w:trHeight w:val="396" w:hRule="atLeast"/>
        </w:trPr>
        <w:tc>
          <w:tcPr>
            <w:tcW w:w="1221" w:type="dxa"/>
            <w:vAlign w:val="top"/>
          </w:tcPr>
          <w:p>
            <w:pPr>
              <w:rPr>
                <w:rFonts w:ascii="Arial"/>
                <w:sz w:val="21"/>
              </w:rPr>
            </w:pPr>
            <w:r/>
          </w:p>
        </w:tc>
        <w:tc>
          <w:tcPr>
            <w:tcW w:w="1267" w:type="dxa"/>
            <w:vAlign w:val="top"/>
          </w:tcPr>
          <w:p>
            <w:pPr>
              <w:rPr>
                <w:rFonts w:ascii="Arial"/>
                <w:sz w:val="21"/>
              </w:rPr>
            </w:pPr>
            <w:r/>
          </w:p>
        </w:tc>
        <w:tc>
          <w:tcPr>
            <w:tcW w:w="1554" w:type="dxa"/>
            <w:vAlign w:val="top"/>
          </w:tcPr>
          <w:p>
            <w:pPr>
              <w:rPr>
                <w:rFonts w:ascii="Arial"/>
                <w:sz w:val="21"/>
              </w:rPr>
            </w:pPr>
            <w:r/>
          </w:p>
        </w:tc>
        <w:tc>
          <w:tcPr>
            <w:tcW w:w="1530" w:type="dxa"/>
            <w:vAlign w:val="top"/>
          </w:tcPr>
          <w:p>
            <w:pPr>
              <w:rPr>
                <w:rFonts w:ascii="Arial"/>
                <w:sz w:val="21"/>
              </w:rPr>
            </w:pPr>
            <w:r/>
          </w:p>
        </w:tc>
        <w:tc>
          <w:tcPr>
            <w:tcW w:w="1267" w:type="dxa"/>
            <w:vAlign w:val="top"/>
          </w:tcPr>
          <w:p>
            <w:pPr>
              <w:rPr>
                <w:rFonts w:ascii="Arial"/>
                <w:sz w:val="21"/>
              </w:rPr>
            </w:pPr>
            <w:r/>
          </w:p>
        </w:tc>
        <w:tc>
          <w:tcPr>
            <w:tcW w:w="1445" w:type="dxa"/>
            <w:vAlign w:val="top"/>
          </w:tcPr>
          <w:p>
            <w:pPr>
              <w:rPr>
                <w:rFonts w:ascii="Arial"/>
                <w:sz w:val="21"/>
              </w:rPr>
            </w:pPr>
            <w:r/>
          </w:p>
        </w:tc>
        <w:tc>
          <w:tcPr>
            <w:tcW w:w="1076" w:type="dxa"/>
            <w:vAlign w:val="top"/>
          </w:tcPr>
          <w:p>
            <w:pPr>
              <w:rPr>
                <w:rFonts w:ascii="Arial"/>
                <w:sz w:val="21"/>
              </w:rPr>
            </w:pPr>
            <w:r/>
          </w:p>
        </w:tc>
      </w:tr>
    </w:tbl>
    <w:p>
      <w:pPr>
        <w:pStyle w:val="BodyText"/>
        <w:ind w:left="337"/>
        <w:spacing w:before="44" w:line="178" w:lineRule="auto"/>
        <w:rPr>
          <w:sz w:val="15"/>
          <w:szCs w:val="15"/>
        </w:rPr>
      </w:pPr>
      <w:r>
        <w:rPr>
          <w:sz w:val="15"/>
          <w:szCs w:val="15"/>
          <w:spacing w:val="8"/>
        </w:rPr>
        <w:t>注：漏电保护器试跳由建筑电工测试，依据《施工现场临时用电安全技术规范》</w:t>
      </w:r>
      <w:r>
        <w:rPr>
          <w:rFonts w:ascii="Arial" w:hAnsi="Arial" w:eastAsia="Arial" w:cs="Arial"/>
          <w:sz w:val="15"/>
          <w:szCs w:val="15"/>
        </w:rPr>
        <w:t>JGJ</w:t>
      </w:r>
      <w:r>
        <w:rPr>
          <w:rFonts w:ascii="Arial" w:hAnsi="Arial" w:eastAsia="Arial" w:cs="Arial"/>
          <w:sz w:val="15"/>
          <w:szCs w:val="15"/>
          <w:spacing w:val="8"/>
        </w:rPr>
        <w:t>46</w:t>
      </w:r>
      <w:r>
        <w:rPr>
          <w:sz w:val="15"/>
          <w:szCs w:val="15"/>
          <w:spacing w:val="8"/>
          <w:position w:val="1"/>
        </w:rPr>
        <w:t>—</w:t>
      </w:r>
      <w:r>
        <w:rPr>
          <w:sz w:val="15"/>
          <w:szCs w:val="15"/>
          <w:spacing w:val="-31"/>
          <w:position w:val="1"/>
        </w:rPr>
        <w:t xml:space="preserve"> </w:t>
      </w:r>
      <w:r>
        <w:rPr>
          <w:rFonts w:ascii="Arial" w:hAnsi="Arial" w:eastAsia="Arial" w:cs="Arial"/>
          <w:sz w:val="15"/>
          <w:szCs w:val="15"/>
          <w:spacing w:val="8"/>
        </w:rPr>
        <w:t>2005</w:t>
      </w:r>
      <w:r>
        <w:rPr>
          <w:sz w:val="15"/>
          <w:szCs w:val="15"/>
          <w:spacing w:val="8"/>
        </w:rPr>
        <w:t>标准执行</w:t>
      </w:r>
      <w:r>
        <w:rPr>
          <w:sz w:val="15"/>
          <w:szCs w:val="15"/>
          <w:spacing w:val="8"/>
          <w:position w:val="1"/>
        </w:rPr>
        <w:t>。</w:t>
      </w:r>
    </w:p>
    <w:p>
      <w:pPr>
        <w:spacing w:line="178" w:lineRule="auto"/>
        <w:sectPr>
          <w:headerReference w:type="default" r:id="rId167"/>
          <w:footerReference w:type="default" r:id="rId619"/>
          <w:pgSz w:w="12243" w:h="16495"/>
          <w:pgMar w:top="1461" w:right="1609" w:bottom="1137" w:left="1267" w:header="1177" w:footer="914" w:gutter="0"/>
        </w:sectPr>
        <w:rPr>
          <w:sz w:val="15"/>
          <w:szCs w:val="15"/>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BodyText"/>
        <w:ind w:left="3321"/>
        <w:spacing w:before="141" w:line="183" w:lineRule="auto"/>
        <w:rPr>
          <w:sz w:val="33"/>
          <w:szCs w:val="33"/>
        </w:rPr>
      </w:pPr>
      <w:r>
        <w:rPr>
          <w:rFonts w:ascii="Arial" w:hAnsi="Arial" w:eastAsia="Arial" w:cs="Arial"/>
          <w:sz w:val="33"/>
          <w:szCs w:val="33"/>
          <w:spacing w:val="32"/>
          <w:position w:val="-3"/>
        </w:rPr>
        <w:t>9</w:t>
      </w:r>
      <w:r>
        <w:rPr>
          <w:rFonts w:ascii="Arial" w:hAnsi="Arial" w:eastAsia="Arial" w:cs="Arial"/>
          <w:sz w:val="33"/>
          <w:szCs w:val="33"/>
          <w:spacing w:val="7"/>
          <w:position w:val="-3"/>
        </w:rPr>
        <w:t xml:space="preserve">   </w:t>
      </w:r>
      <w:r>
        <w:rPr>
          <w:sz w:val="33"/>
          <w:szCs w:val="33"/>
          <w:spacing w:val="32"/>
        </w:rPr>
        <w:t>绿色文明施工</w:t>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BodyText"/>
        <w:ind w:left="4126"/>
        <w:spacing w:before="116" w:line="172" w:lineRule="auto"/>
        <w:rPr/>
      </w:pPr>
      <w:r>
        <w:rPr>
          <w:spacing w:val="-5"/>
        </w:rPr>
        <w:t>说</w:t>
      </w:r>
      <w:r>
        <w:rPr>
          <w:spacing w:val="4"/>
        </w:rPr>
        <w:t xml:space="preserve">       </w:t>
      </w:r>
      <w:r>
        <w:rPr>
          <w:spacing w:val="-5"/>
        </w:rPr>
        <w:t>明</w:t>
      </w:r>
    </w:p>
    <w:p>
      <w:pPr>
        <w:pStyle w:val="BodyText"/>
        <w:ind w:left="428"/>
        <w:spacing w:before="314" w:line="180" w:lineRule="auto"/>
        <w:rPr>
          <w:sz w:val="20"/>
          <w:szCs w:val="20"/>
        </w:rPr>
      </w:pPr>
      <w:r>
        <w:rPr>
          <w:rFonts w:ascii="Arial" w:hAnsi="Arial" w:eastAsia="Arial" w:cs="Arial"/>
          <w:sz w:val="20"/>
          <w:szCs w:val="20"/>
          <w:spacing w:val="10"/>
        </w:rPr>
        <w:t>1.</w:t>
      </w:r>
      <w:r>
        <w:rPr>
          <w:sz w:val="20"/>
          <w:szCs w:val="20"/>
          <w:spacing w:val="10"/>
        </w:rPr>
        <w:t>项目部应建立文明施工管理体系</w:t>
      </w:r>
      <w:r>
        <w:rPr>
          <w:sz w:val="20"/>
          <w:szCs w:val="20"/>
          <w:spacing w:val="-21"/>
        </w:rPr>
        <w:t xml:space="preserve"> </w:t>
      </w:r>
      <w:r>
        <w:rPr>
          <w:sz w:val="20"/>
          <w:szCs w:val="20"/>
          <w:spacing w:val="10"/>
          <w:position w:val="1"/>
        </w:rPr>
        <w:t>，</w:t>
      </w:r>
      <w:r>
        <w:rPr>
          <w:sz w:val="20"/>
          <w:szCs w:val="20"/>
          <w:spacing w:val="10"/>
        </w:rPr>
        <w:t>制定相应的管理制度与</w:t>
      </w:r>
      <w:r>
        <w:rPr>
          <w:sz w:val="20"/>
          <w:szCs w:val="20"/>
          <w:spacing w:val="9"/>
        </w:rPr>
        <w:t>目标</w:t>
      </w:r>
      <w:r>
        <w:rPr>
          <w:sz w:val="20"/>
          <w:szCs w:val="20"/>
          <w:spacing w:val="9"/>
          <w:position w:val="1"/>
        </w:rPr>
        <w:t>。</w:t>
      </w:r>
    </w:p>
    <w:p>
      <w:pPr>
        <w:pStyle w:val="BodyText"/>
        <w:ind w:left="5" w:firstLine="418"/>
        <w:spacing w:before="46" w:line="201" w:lineRule="auto"/>
        <w:rPr>
          <w:sz w:val="20"/>
          <w:szCs w:val="20"/>
        </w:rPr>
      </w:pPr>
      <w:r>
        <w:rPr>
          <w:rFonts w:ascii="Arial" w:hAnsi="Arial" w:eastAsia="Arial" w:cs="Arial"/>
          <w:sz w:val="20"/>
          <w:szCs w:val="20"/>
          <w:spacing w:val="17"/>
        </w:rPr>
        <w:t>2.</w:t>
      </w:r>
      <w:r>
        <w:rPr>
          <w:sz w:val="20"/>
          <w:szCs w:val="20"/>
          <w:spacing w:val="17"/>
        </w:rPr>
        <w:t>项目部编制文明施工方案</w:t>
      </w:r>
      <w:r>
        <w:rPr>
          <w:sz w:val="20"/>
          <w:szCs w:val="20"/>
          <w:spacing w:val="-8"/>
        </w:rPr>
        <w:t xml:space="preserve"> </w:t>
      </w:r>
      <w:r>
        <w:rPr>
          <w:sz w:val="20"/>
          <w:szCs w:val="20"/>
          <w:spacing w:val="17"/>
          <w:position w:val="1"/>
        </w:rPr>
        <w:t>，</w:t>
      </w:r>
      <w:r>
        <w:rPr>
          <w:sz w:val="20"/>
          <w:szCs w:val="20"/>
          <w:spacing w:val="-24"/>
          <w:position w:val="1"/>
        </w:rPr>
        <w:t xml:space="preserve"> </w:t>
      </w:r>
      <w:r>
        <w:rPr>
          <w:sz w:val="20"/>
          <w:szCs w:val="20"/>
          <w:spacing w:val="17"/>
        </w:rPr>
        <w:t>明确文明施工与</w:t>
      </w:r>
      <w:r>
        <w:rPr>
          <w:sz w:val="20"/>
          <w:szCs w:val="20"/>
          <w:spacing w:val="17"/>
          <w:position w:val="1"/>
        </w:rPr>
        <w:t>“</w:t>
      </w:r>
      <w:r>
        <w:rPr>
          <w:sz w:val="20"/>
          <w:szCs w:val="20"/>
          <w:spacing w:val="-24"/>
          <w:position w:val="1"/>
        </w:rPr>
        <w:t xml:space="preserve"> </w:t>
      </w:r>
      <w:r>
        <w:rPr>
          <w:sz w:val="20"/>
          <w:szCs w:val="20"/>
          <w:spacing w:val="17"/>
        </w:rPr>
        <w:t>五节</w:t>
      </w:r>
      <w:r>
        <w:rPr>
          <w:sz w:val="20"/>
          <w:szCs w:val="20"/>
          <w:spacing w:val="-33"/>
        </w:rPr>
        <w:t xml:space="preserve"> </w:t>
      </w:r>
      <w:r>
        <w:rPr>
          <w:sz w:val="20"/>
          <w:szCs w:val="20"/>
          <w:spacing w:val="17"/>
        </w:rPr>
        <w:t>一</w:t>
      </w:r>
      <w:r>
        <w:rPr>
          <w:sz w:val="20"/>
          <w:szCs w:val="20"/>
          <w:spacing w:val="-32"/>
        </w:rPr>
        <w:t xml:space="preserve"> </w:t>
      </w:r>
      <w:r>
        <w:rPr>
          <w:sz w:val="20"/>
          <w:szCs w:val="20"/>
          <w:spacing w:val="17"/>
        </w:rPr>
        <w:t>环保”</w:t>
      </w:r>
      <w:r>
        <w:rPr>
          <w:sz w:val="20"/>
          <w:szCs w:val="20"/>
          <w:spacing w:val="-16"/>
        </w:rPr>
        <w:t xml:space="preserve"> </w:t>
      </w:r>
      <w:r>
        <w:rPr>
          <w:sz w:val="20"/>
          <w:szCs w:val="20"/>
          <w:spacing w:val="17"/>
        </w:rPr>
        <w:t>管理措施</w:t>
      </w:r>
      <w:r>
        <w:rPr>
          <w:sz w:val="20"/>
          <w:szCs w:val="20"/>
          <w:spacing w:val="-21"/>
        </w:rPr>
        <w:t xml:space="preserve"> </w:t>
      </w:r>
      <w:r>
        <w:rPr>
          <w:sz w:val="20"/>
          <w:szCs w:val="20"/>
          <w:spacing w:val="17"/>
          <w:position w:val="1"/>
        </w:rPr>
        <w:t>，</w:t>
      </w:r>
      <w:r>
        <w:rPr>
          <w:sz w:val="20"/>
          <w:szCs w:val="20"/>
          <w:spacing w:val="17"/>
        </w:rPr>
        <w:t>并按有关规定进行</w:t>
      </w:r>
      <w:r>
        <w:rPr>
          <w:sz w:val="20"/>
          <w:szCs w:val="20"/>
        </w:rPr>
        <w:t xml:space="preserve"> </w:t>
      </w:r>
      <w:r>
        <w:rPr>
          <w:sz w:val="20"/>
          <w:szCs w:val="20"/>
          <w:spacing w:val="1"/>
        </w:rPr>
        <w:t>审批。</w:t>
      </w:r>
    </w:p>
    <w:p>
      <w:pPr>
        <w:pStyle w:val="BodyText"/>
        <w:ind w:left="425"/>
        <w:spacing w:before="50" w:line="176" w:lineRule="auto"/>
        <w:rPr>
          <w:sz w:val="20"/>
          <w:szCs w:val="20"/>
        </w:rPr>
      </w:pPr>
      <w:r>
        <w:rPr>
          <w:rFonts w:ascii="Arial" w:hAnsi="Arial" w:eastAsia="Arial" w:cs="Arial"/>
          <w:sz w:val="20"/>
          <w:szCs w:val="20"/>
          <w:spacing w:val="10"/>
        </w:rPr>
        <w:t>3.</w:t>
      </w:r>
      <w:r>
        <w:rPr>
          <w:sz w:val="20"/>
          <w:szCs w:val="20"/>
          <w:spacing w:val="10"/>
        </w:rPr>
        <w:t>项目部应做好施工现场环境卫生管理工作</w:t>
      </w:r>
      <w:r>
        <w:rPr>
          <w:sz w:val="20"/>
          <w:szCs w:val="20"/>
          <w:spacing w:val="-21"/>
        </w:rPr>
        <w:t xml:space="preserve"> </w:t>
      </w:r>
      <w:r>
        <w:rPr>
          <w:sz w:val="20"/>
          <w:szCs w:val="20"/>
          <w:spacing w:val="10"/>
          <w:position w:val="1"/>
        </w:rPr>
        <w:t>，</w:t>
      </w:r>
      <w:r>
        <w:rPr>
          <w:sz w:val="20"/>
          <w:szCs w:val="20"/>
          <w:spacing w:val="10"/>
        </w:rPr>
        <w:t>切实保障施工现场作业人员身体</w:t>
      </w:r>
      <w:r>
        <w:rPr>
          <w:sz w:val="20"/>
          <w:szCs w:val="20"/>
          <w:spacing w:val="9"/>
        </w:rPr>
        <w:t>健康</w:t>
      </w:r>
      <w:r>
        <w:rPr>
          <w:sz w:val="20"/>
          <w:szCs w:val="20"/>
          <w:spacing w:val="9"/>
          <w:position w:val="1"/>
        </w:rPr>
        <w:t>。</w:t>
      </w:r>
    </w:p>
    <w:p>
      <w:pPr>
        <w:pStyle w:val="BodyText"/>
        <w:ind w:left="1" w:firstLine="421"/>
        <w:spacing w:before="53" w:line="198" w:lineRule="auto"/>
        <w:rPr>
          <w:sz w:val="20"/>
          <w:szCs w:val="20"/>
        </w:rPr>
      </w:pPr>
      <w:r>
        <w:rPr>
          <w:rFonts w:ascii="Arial" w:hAnsi="Arial" w:eastAsia="Arial" w:cs="Arial"/>
          <w:sz w:val="20"/>
          <w:szCs w:val="20"/>
          <w:spacing w:val="11"/>
        </w:rPr>
        <w:t>4.</w:t>
      </w:r>
      <w:r>
        <w:rPr>
          <w:sz w:val="20"/>
          <w:szCs w:val="20"/>
          <w:spacing w:val="11"/>
        </w:rPr>
        <w:t>项目部应做好施工现场消防安全管理工作</w:t>
      </w:r>
      <w:r>
        <w:rPr>
          <w:sz w:val="20"/>
          <w:szCs w:val="20"/>
          <w:spacing w:val="-15"/>
        </w:rPr>
        <w:t xml:space="preserve"> </w:t>
      </w:r>
      <w:r>
        <w:rPr>
          <w:sz w:val="20"/>
          <w:szCs w:val="20"/>
          <w:spacing w:val="11"/>
          <w:position w:val="1"/>
        </w:rPr>
        <w:t>，</w:t>
      </w:r>
      <w:r>
        <w:rPr>
          <w:sz w:val="20"/>
          <w:szCs w:val="20"/>
          <w:spacing w:val="11"/>
        </w:rPr>
        <w:t>认真落实施工现场防火制度和措施</w:t>
      </w:r>
      <w:r>
        <w:rPr>
          <w:sz w:val="20"/>
          <w:szCs w:val="20"/>
          <w:spacing w:val="-21"/>
        </w:rPr>
        <w:t xml:space="preserve"> </w:t>
      </w:r>
      <w:r>
        <w:rPr>
          <w:sz w:val="20"/>
          <w:szCs w:val="20"/>
          <w:spacing w:val="11"/>
          <w:position w:val="1"/>
        </w:rPr>
        <w:t>，</w:t>
      </w:r>
      <w:r>
        <w:rPr>
          <w:sz w:val="20"/>
          <w:szCs w:val="20"/>
          <w:spacing w:val="11"/>
        </w:rPr>
        <w:t>定期对消防器</w:t>
      </w:r>
      <w:r>
        <w:rPr>
          <w:sz w:val="20"/>
          <w:szCs w:val="20"/>
        </w:rPr>
        <w:t xml:space="preserve"> </w:t>
      </w:r>
      <w:r>
        <w:rPr>
          <w:sz w:val="20"/>
          <w:szCs w:val="20"/>
          <w:spacing w:val="5"/>
        </w:rPr>
        <w:t>材进行检查</w:t>
      </w:r>
      <w:r>
        <w:rPr>
          <w:sz w:val="20"/>
          <w:szCs w:val="20"/>
          <w:spacing w:val="-11"/>
        </w:rPr>
        <w:t xml:space="preserve"> </w:t>
      </w:r>
      <w:r>
        <w:rPr>
          <w:sz w:val="20"/>
          <w:szCs w:val="20"/>
          <w:spacing w:val="5"/>
        </w:rPr>
        <w:t>，做好动火管理工作。</w:t>
      </w:r>
    </w:p>
    <w:p>
      <w:pPr>
        <w:pStyle w:val="BodyText"/>
        <w:ind w:firstLine="427"/>
        <w:spacing w:before="52" w:line="200" w:lineRule="auto"/>
        <w:rPr>
          <w:sz w:val="20"/>
          <w:szCs w:val="20"/>
        </w:rPr>
      </w:pPr>
      <w:r>
        <w:rPr>
          <w:rFonts w:ascii="Arial" w:hAnsi="Arial" w:eastAsia="Arial" w:cs="Arial"/>
          <w:sz w:val="20"/>
          <w:szCs w:val="20"/>
          <w:spacing w:val="16"/>
        </w:rPr>
        <w:t>5.</w:t>
      </w:r>
      <w:r>
        <w:rPr>
          <w:sz w:val="20"/>
          <w:szCs w:val="20"/>
          <w:spacing w:val="16"/>
        </w:rPr>
        <w:t>施工现场制定的消防安全管理制度和措施要详细</w:t>
      </w:r>
      <w:r>
        <w:rPr>
          <w:sz w:val="20"/>
          <w:szCs w:val="20"/>
          <w:spacing w:val="-30"/>
        </w:rPr>
        <w:t xml:space="preserve"> </w:t>
      </w:r>
      <w:r>
        <w:rPr>
          <w:sz w:val="20"/>
          <w:szCs w:val="20"/>
          <w:spacing w:val="15"/>
          <w:position w:val="1"/>
        </w:rPr>
        <w:t>、</w:t>
      </w:r>
      <w:r>
        <w:rPr>
          <w:sz w:val="20"/>
          <w:szCs w:val="20"/>
          <w:spacing w:val="15"/>
        </w:rPr>
        <w:t>真实</w:t>
      </w:r>
      <w:r>
        <w:rPr>
          <w:sz w:val="20"/>
          <w:szCs w:val="20"/>
          <w:spacing w:val="-29"/>
        </w:rPr>
        <w:t xml:space="preserve"> </w:t>
      </w:r>
      <w:r>
        <w:rPr>
          <w:sz w:val="20"/>
          <w:szCs w:val="20"/>
          <w:spacing w:val="15"/>
          <w:position w:val="1"/>
        </w:rPr>
        <w:t>、</w:t>
      </w:r>
      <w:r>
        <w:rPr>
          <w:sz w:val="20"/>
          <w:szCs w:val="20"/>
          <w:spacing w:val="15"/>
        </w:rPr>
        <w:t>有可操作性</w:t>
      </w:r>
      <w:r>
        <w:rPr>
          <w:sz w:val="20"/>
          <w:szCs w:val="20"/>
          <w:spacing w:val="-21"/>
        </w:rPr>
        <w:t xml:space="preserve"> </w:t>
      </w:r>
      <w:r>
        <w:rPr>
          <w:sz w:val="20"/>
          <w:szCs w:val="20"/>
          <w:spacing w:val="15"/>
          <w:position w:val="1"/>
        </w:rPr>
        <w:t>，</w:t>
      </w:r>
      <w:r>
        <w:rPr>
          <w:sz w:val="20"/>
          <w:szCs w:val="20"/>
          <w:spacing w:val="15"/>
        </w:rPr>
        <w:t>对重点消防部位进行</w:t>
      </w:r>
      <w:r>
        <w:rPr>
          <w:sz w:val="20"/>
          <w:szCs w:val="20"/>
        </w:rPr>
        <w:t xml:space="preserve"> </w:t>
      </w:r>
      <w:r>
        <w:rPr>
          <w:sz w:val="20"/>
          <w:szCs w:val="20"/>
          <w:spacing w:val="3"/>
        </w:rPr>
        <w:t>登记。</w:t>
      </w:r>
    </w:p>
    <w:p>
      <w:pPr>
        <w:pStyle w:val="BodyText"/>
        <w:ind w:left="427"/>
        <w:spacing w:before="47" w:line="176" w:lineRule="auto"/>
        <w:rPr>
          <w:sz w:val="20"/>
          <w:szCs w:val="20"/>
        </w:rPr>
      </w:pPr>
      <w:r>
        <w:rPr>
          <w:rFonts w:ascii="Arial" w:hAnsi="Arial" w:eastAsia="Arial" w:cs="Arial"/>
          <w:sz w:val="20"/>
          <w:szCs w:val="20"/>
          <w:spacing w:val="10"/>
        </w:rPr>
        <w:t>6.</w:t>
      </w:r>
      <w:r>
        <w:rPr>
          <w:sz w:val="20"/>
          <w:szCs w:val="20"/>
          <w:spacing w:val="10"/>
        </w:rPr>
        <w:t>施工现场应建立义务消防队</w:t>
      </w:r>
      <w:r>
        <w:rPr>
          <w:sz w:val="20"/>
          <w:szCs w:val="20"/>
          <w:spacing w:val="-20"/>
        </w:rPr>
        <w:t xml:space="preserve"> </w:t>
      </w:r>
      <w:r>
        <w:rPr>
          <w:sz w:val="20"/>
          <w:szCs w:val="20"/>
          <w:spacing w:val="10"/>
          <w:position w:val="1"/>
        </w:rPr>
        <w:t>，</w:t>
      </w:r>
      <w:r>
        <w:rPr>
          <w:sz w:val="20"/>
          <w:szCs w:val="20"/>
          <w:spacing w:val="10"/>
        </w:rPr>
        <w:t>并定期组织演练</w:t>
      </w:r>
      <w:r>
        <w:rPr>
          <w:sz w:val="20"/>
          <w:szCs w:val="20"/>
          <w:spacing w:val="10"/>
          <w:position w:val="1"/>
        </w:rPr>
        <w:t>。</w:t>
      </w:r>
    </w:p>
    <w:p>
      <w:pPr>
        <w:pStyle w:val="BodyText"/>
        <w:ind w:firstLine="427"/>
        <w:spacing w:before="53" w:line="198" w:lineRule="auto"/>
        <w:rPr>
          <w:sz w:val="20"/>
          <w:szCs w:val="20"/>
        </w:rPr>
      </w:pPr>
      <w:r>
        <w:rPr>
          <w:rFonts w:ascii="Arial" w:hAnsi="Arial" w:eastAsia="Arial" w:cs="Arial"/>
          <w:sz w:val="20"/>
          <w:szCs w:val="20"/>
          <w:spacing w:val="11"/>
        </w:rPr>
        <w:t>7.</w:t>
      </w:r>
      <w:r>
        <w:rPr>
          <w:sz w:val="20"/>
          <w:szCs w:val="20"/>
          <w:spacing w:val="11"/>
        </w:rPr>
        <w:t>施工现场的动火应严格按照动火审批制度执行</w:t>
      </w:r>
      <w:r>
        <w:rPr>
          <w:sz w:val="20"/>
          <w:szCs w:val="20"/>
          <w:spacing w:val="-4"/>
        </w:rPr>
        <w:t xml:space="preserve"> </w:t>
      </w:r>
      <w:r>
        <w:rPr>
          <w:sz w:val="20"/>
          <w:szCs w:val="20"/>
          <w:spacing w:val="11"/>
          <w:position w:val="1"/>
        </w:rPr>
        <w:t>，</w:t>
      </w:r>
      <w:r>
        <w:rPr>
          <w:sz w:val="20"/>
          <w:szCs w:val="20"/>
          <w:spacing w:val="11"/>
        </w:rPr>
        <w:t>未领取动火证的动火作业应禁止。</w:t>
      </w:r>
      <w:r>
        <w:rPr>
          <w:sz w:val="20"/>
          <w:szCs w:val="20"/>
          <w:spacing w:val="-37"/>
        </w:rPr>
        <w:t xml:space="preserve"> </w:t>
      </w:r>
      <w:r>
        <w:rPr>
          <w:sz w:val="20"/>
          <w:szCs w:val="20"/>
          <w:spacing w:val="11"/>
        </w:rPr>
        <w:t>现场使用的</w:t>
      </w:r>
      <w:r>
        <w:rPr>
          <w:sz w:val="20"/>
          <w:szCs w:val="20"/>
        </w:rPr>
        <w:t xml:space="preserve"> </w:t>
      </w:r>
      <w:r>
        <w:rPr>
          <w:sz w:val="20"/>
          <w:szCs w:val="20"/>
          <w:spacing w:val="7"/>
        </w:rPr>
        <w:t>灭火器材应定期检查以确保其有效性</w:t>
      </w:r>
      <w:r>
        <w:rPr>
          <w:sz w:val="20"/>
          <w:szCs w:val="20"/>
          <w:spacing w:val="-21"/>
        </w:rPr>
        <w:t xml:space="preserve"> </w:t>
      </w:r>
      <w:r>
        <w:rPr>
          <w:sz w:val="20"/>
          <w:szCs w:val="20"/>
          <w:spacing w:val="7"/>
        </w:rPr>
        <w:t>，更新应及时记录</w:t>
      </w:r>
      <w:r>
        <w:rPr>
          <w:sz w:val="20"/>
          <w:szCs w:val="20"/>
          <w:spacing w:val="-21"/>
        </w:rPr>
        <w:t xml:space="preserve"> </w:t>
      </w:r>
      <w:r>
        <w:rPr>
          <w:sz w:val="20"/>
          <w:szCs w:val="20"/>
          <w:spacing w:val="7"/>
        </w:rPr>
        <w:t>，并对消防设施进行验</w:t>
      </w:r>
      <w:r>
        <w:rPr>
          <w:sz w:val="20"/>
          <w:szCs w:val="20"/>
          <w:spacing w:val="6"/>
        </w:rPr>
        <w:t>收。</w:t>
      </w:r>
    </w:p>
    <w:p>
      <w:pPr>
        <w:spacing w:line="198" w:lineRule="auto"/>
        <w:sectPr>
          <w:headerReference w:type="default" r:id="rId1"/>
          <w:footerReference w:type="default" r:id="rId620"/>
          <w:pgSz w:w="12243" w:h="16495"/>
          <w:pgMar w:top="400" w:right="1269" w:bottom="1137" w:left="1627" w:header="0" w:footer="914" w:gutter="0"/>
        </w:sectPr>
        <w:rPr>
          <w:sz w:val="20"/>
          <w:szCs w:val="20"/>
        </w:rPr>
      </w:pPr>
    </w:p>
    <w:p>
      <w:pPr>
        <w:spacing w:line="414" w:lineRule="auto"/>
        <w:rPr>
          <w:rFonts w:ascii="Arial"/>
          <w:sz w:val="21"/>
        </w:rPr>
      </w:pPr>
      <w:r>
        <w:pict>
          <v:shape id="_x0000_s638" style="position:absolute;margin-left:70.5836pt;margin-top:770.343pt;mso-position-vertical-relative:page;mso-position-horizontal-relative:page;width:30.7pt;height:4.85pt;z-index:25263923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3220"/>
        <w:spacing w:before="116" w:line="177" w:lineRule="auto"/>
        <w:rPr/>
      </w:pPr>
      <w:bookmarkStart w:name="bookmark43" w:id="38"/>
      <w:bookmarkEnd w:id="38"/>
      <w:r>
        <w:rPr>
          <w:rFonts w:ascii="Arial" w:hAnsi="Arial" w:eastAsia="Arial" w:cs="Arial"/>
          <w:spacing w:val="14"/>
          <w:position w:val="-2"/>
        </w:rPr>
        <w:t>9.1</w:t>
      </w:r>
      <w:r>
        <w:rPr>
          <w:rFonts w:ascii="Arial" w:hAnsi="Arial" w:eastAsia="Arial" w:cs="Arial"/>
          <w:spacing w:val="3"/>
          <w:position w:val="-2"/>
        </w:rPr>
        <w:t xml:space="preserve">   </w:t>
      </w:r>
      <w:r>
        <w:rPr>
          <w:spacing w:val="14"/>
        </w:rPr>
        <w:t>文明施工组织管理</w:t>
      </w:r>
    </w:p>
    <w:p>
      <w:pPr>
        <w:spacing w:line="361" w:lineRule="auto"/>
        <w:rPr>
          <w:rFonts w:ascii="Arial"/>
          <w:sz w:val="21"/>
        </w:rPr>
      </w:pPr>
      <w:r/>
    </w:p>
    <w:p>
      <w:pPr>
        <w:pStyle w:val="BodyText"/>
        <w:ind w:left="429"/>
        <w:spacing w:before="99" w:line="179" w:lineRule="auto"/>
        <w:rPr>
          <w:sz w:val="23"/>
          <w:szCs w:val="23"/>
        </w:rPr>
      </w:pPr>
      <w:r>
        <w:rPr>
          <w:rFonts w:ascii="Arial" w:hAnsi="Arial" w:eastAsia="Arial" w:cs="Arial"/>
          <w:sz w:val="23"/>
          <w:szCs w:val="23"/>
          <w:spacing w:val="15"/>
          <w:position w:val="-1"/>
        </w:rPr>
        <w:t>9.1.1</w:t>
      </w:r>
      <w:r>
        <w:rPr>
          <w:rFonts w:ascii="Arial" w:hAnsi="Arial" w:eastAsia="Arial" w:cs="Arial"/>
          <w:sz w:val="23"/>
          <w:szCs w:val="23"/>
          <w:spacing w:val="5"/>
          <w:position w:val="-1"/>
        </w:rPr>
        <w:t xml:space="preserve">   </w:t>
      </w:r>
      <w:r>
        <w:rPr>
          <w:sz w:val="23"/>
          <w:szCs w:val="23"/>
          <w:spacing w:val="15"/>
        </w:rPr>
        <w:t>文明施工管理网络图</w:t>
      </w:r>
    </w:p>
    <w:p>
      <w:pPr>
        <w:spacing w:line="179" w:lineRule="auto"/>
        <w:sectPr>
          <w:headerReference w:type="default" r:id="rId15"/>
          <w:footerReference w:type="default" r:id="rId621"/>
          <w:pgSz w:w="12243" w:h="16495"/>
          <w:pgMar w:top="1461" w:right="1613" w:bottom="1137" w:left="1275" w:header="1177" w:footer="936" w:gutter="0"/>
        </w:sectPr>
        <w:rPr>
          <w:sz w:val="23"/>
          <w:szCs w:val="23"/>
        </w:rPr>
      </w:pPr>
    </w:p>
    <w:p>
      <w:pPr>
        <w:spacing w:line="297" w:lineRule="auto"/>
        <w:rPr>
          <w:rFonts w:ascii="Arial"/>
          <w:sz w:val="21"/>
        </w:rPr>
      </w:pPr>
      <w:r/>
    </w:p>
    <w:p>
      <w:pPr>
        <w:pStyle w:val="BodyText"/>
        <w:ind w:left="429"/>
        <w:spacing w:before="99" w:line="175" w:lineRule="auto"/>
        <w:rPr>
          <w:sz w:val="23"/>
          <w:szCs w:val="23"/>
        </w:rPr>
      </w:pPr>
      <w:r>
        <w:rPr>
          <w:rFonts w:ascii="Arial" w:hAnsi="Arial" w:eastAsia="Arial" w:cs="Arial"/>
          <w:sz w:val="23"/>
          <w:szCs w:val="23"/>
          <w:spacing w:val="19"/>
          <w:position w:val="-1"/>
        </w:rPr>
        <w:t>9.1.2</w:t>
      </w:r>
      <w:r>
        <w:rPr>
          <w:rFonts w:ascii="Arial" w:hAnsi="Arial" w:eastAsia="Arial" w:cs="Arial"/>
          <w:sz w:val="23"/>
          <w:szCs w:val="23"/>
          <w:spacing w:val="33"/>
          <w:position w:val="-1"/>
        </w:rPr>
        <w:t xml:space="preserve">  </w:t>
      </w:r>
      <w:r>
        <w:rPr>
          <w:sz w:val="23"/>
          <w:szCs w:val="23"/>
          <w:spacing w:val="19"/>
          <w:position w:val="1"/>
        </w:rPr>
        <w:t>创建目标</w:t>
      </w:r>
    </w:p>
    <w:p>
      <w:pPr>
        <w:pStyle w:val="BodyText"/>
        <w:ind w:left="431"/>
        <w:spacing w:before="189" w:line="184" w:lineRule="auto"/>
        <w:rPr>
          <w:sz w:val="5"/>
          <w:szCs w:val="5"/>
        </w:rPr>
      </w:pPr>
      <w:r>
        <w:rPr>
          <w:sz w:val="20"/>
          <w:szCs w:val="20"/>
          <w:spacing w:val="6"/>
        </w:rPr>
        <w:t>有关要求</w:t>
      </w:r>
      <w:r>
        <w:rPr>
          <w:sz w:val="20"/>
          <w:szCs w:val="20"/>
          <w:spacing w:val="-17"/>
        </w:rPr>
        <w:t xml:space="preserve"> </w:t>
      </w:r>
      <w:r>
        <w:rPr>
          <w:sz w:val="5"/>
          <w:szCs w:val="5"/>
          <w:spacing w:val="6"/>
        </w:rPr>
        <w:t>：</w:t>
      </w:r>
    </w:p>
    <w:p>
      <w:pPr>
        <w:pStyle w:val="BodyText"/>
        <w:ind w:left="440"/>
        <w:spacing w:before="46" w:line="187" w:lineRule="auto"/>
        <w:rPr>
          <w:sz w:val="5"/>
          <w:szCs w:val="5"/>
        </w:rPr>
      </w:pPr>
      <w:r>
        <w:rPr>
          <w:rFonts w:ascii="Arial" w:hAnsi="Arial" w:eastAsia="Arial" w:cs="Arial"/>
          <w:sz w:val="20"/>
          <w:szCs w:val="20"/>
          <w:spacing w:val="14"/>
        </w:rPr>
        <w:t>1.</w:t>
      </w:r>
      <w:r>
        <w:rPr>
          <w:sz w:val="20"/>
          <w:szCs w:val="20"/>
          <w:spacing w:val="14"/>
        </w:rPr>
        <w:t>明确施工现场有无创建文明工地的目标</w:t>
      </w:r>
      <w:r>
        <w:rPr>
          <w:sz w:val="5"/>
          <w:szCs w:val="5"/>
          <w:spacing w:val="14"/>
          <w:position w:val="1"/>
        </w:rPr>
        <w:t>。</w:t>
      </w:r>
    </w:p>
    <w:p>
      <w:pPr>
        <w:pStyle w:val="BodyText"/>
        <w:ind w:left="436"/>
        <w:spacing w:before="46" w:line="187" w:lineRule="auto"/>
        <w:rPr>
          <w:sz w:val="5"/>
          <w:szCs w:val="5"/>
        </w:rPr>
      </w:pPr>
      <w:r>
        <w:rPr>
          <w:rFonts w:ascii="Arial" w:hAnsi="Arial" w:eastAsia="Arial" w:cs="Arial"/>
          <w:sz w:val="20"/>
          <w:szCs w:val="20"/>
          <w:spacing w:val="10"/>
        </w:rPr>
        <w:t>2.</w:t>
      </w:r>
      <w:r>
        <w:rPr>
          <w:sz w:val="20"/>
          <w:szCs w:val="20"/>
          <w:spacing w:val="10"/>
        </w:rPr>
        <w:t>如有创建目标须明确创建级别</w:t>
      </w:r>
      <w:r>
        <w:rPr>
          <w:sz w:val="20"/>
          <w:szCs w:val="20"/>
          <w:spacing w:val="-18"/>
        </w:rPr>
        <w:t xml:space="preserve"> </w:t>
      </w:r>
      <w:r>
        <w:rPr>
          <w:sz w:val="5"/>
          <w:szCs w:val="5"/>
          <w:spacing w:val="10"/>
          <w:position w:val="1"/>
        </w:rPr>
        <w:t>，        </w:t>
      </w:r>
      <w:r>
        <w:rPr>
          <w:sz w:val="20"/>
          <w:szCs w:val="20"/>
          <w:spacing w:val="10"/>
        </w:rPr>
        <w:t>并在醒目处张挂有关创建目标的标牌</w:t>
      </w:r>
      <w:r>
        <w:rPr>
          <w:sz w:val="5"/>
          <w:szCs w:val="5"/>
          <w:spacing w:val="10"/>
          <w:position w:val="1"/>
        </w:rPr>
        <w:t>。</w:t>
      </w:r>
    </w:p>
    <w:p>
      <w:pPr>
        <w:spacing w:line="187" w:lineRule="auto"/>
        <w:sectPr>
          <w:headerReference w:type="default" r:id="rId622"/>
          <w:footerReference w:type="default" r:id="rId623"/>
          <w:pgSz w:w="12243" w:h="16495"/>
          <w:pgMar w:top="1461" w:right="1273" w:bottom="1137" w:left="1615" w:header="1187" w:footer="914" w:gutter="0"/>
        </w:sectPr>
        <w:rPr>
          <w:sz w:val="5"/>
          <w:szCs w:val="5"/>
        </w:rPr>
      </w:pPr>
    </w:p>
    <w:p>
      <w:pPr>
        <w:spacing w:line="294" w:lineRule="auto"/>
        <w:rPr>
          <w:rFonts w:ascii="Arial"/>
          <w:sz w:val="21"/>
        </w:rPr>
      </w:pPr>
      <w:r/>
    </w:p>
    <w:p>
      <w:pPr>
        <w:pStyle w:val="BodyText"/>
        <w:ind w:left="429"/>
        <w:spacing w:before="99" w:line="177" w:lineRule="auto"/>
        <w:rPr>
          <w:sz w:val="23"/>
          <w:szCs w:val="23"/>
        </w:rPr>
      </w:pPr>
      <w:r>
        <w:rPr>
          <w:rFonts w:ascii="Arial" w:hAnsi="Arial" w:eastAsia="Arial" w:cs="Arial"/>
          <w:sz w:val="23"/>
          <w:szCs w:val="23"/>
          <w:spacing w:val="18"/>
          <w:position w:val="-1"/>
        </w:rPr>
        <w:t>9.1.3</w:t>
      </w:r>
      <w:r>
        <w:rPr>
          <w:rFonts w:ascii="Arial" w:hAnsi="Arial" w:eastAsia="Arial" w:cs="Arial"/>
          <w:sz w:val="23"/>
          <w:szCs w:val="23"/>
          <w:spacing w:val="3"/>
          <w:position w:val="-1"/>
        </w:rPr>
        <w:t xml:space="preserve">   </w:t>
      </w:r>
      <w:r>
        <w:rPr>
          <w:sz w:val="23"/>
          <w:szCs w:val="23"/>
          <w:spacing w:val="18"/>
        </w:rPr>
        <w:t>实施方案</w:t>
      </w:r>
    </w:p>
    <w:p>
      <w:pPr>
        <w:pStyle w:val="BodyText"/>
        <w:ind w:left="431"/>
        <w:spacing w:before="189" w:line="184" w:lineRule="auto"/>
        <w:rPr>
          <w:sz w:val="5"/>
          <w:szCs w:val="5"/>
        </w:rPr>
      </w:pPr>
      <w:r>
        <w:rPr>
          <w:sz w:val="20"/>
          <w:szCs w:val="20"/>
          <w:spacing w:val="6"/>
        </w:rPr>
        <w:t>有关要求</w:t>
      </w:r>
      <w:r>
        <w:rPr>
          <w:sz w:val="20"/>
          <w:szCs w:val="20"/>
          <w:spacing w:val="-17"/>
        </w:rPr>
        <w:t xml:space="preserve"> </w:t>
      </w:r>
      <w:r>
        <w:rPr>
          <w:sz w:val="5"/>
          <w:szCs w:val="5"/>
          <w:spacing w:val="6"/>
        </w:rPr>
        <w:t>：</w:t>
      </w:r>
    </w:p>
    <w:p>
      <w:pPr>
        <w:pStyle w:val="BodyText"/>
        <w:ind w:left="440"/>
        <w:spacing w:before="46" w:line="186" w:lineRule="auto"/>
        <w:rPr>
          <w:sz w:val="5"/>
          <w:szCs w:val="5"/>
        </w:rPr>
      </w:pPr>
      <w:r>
        <w:rPr>
          <w:rFonts w:ascii="Arial" w:hAnsi="Arial" w:eastAsia="Arial" w:cs="Arial"/>
          <w:sz w:val="20"/>
          <w:szCs w:val="20"/>
          <w:spacing w:val="8"/>
        </w:rPr>
        <w:t>1.</w:t>
      </w:r>
      <w:r>
        <w:rPr>
          <w:sz w:val="20"/>
          <w:szCs w:val="20"/>
          <w:spacing w:val="8"/>
        </w:rPr>
        <w:t>方案包括文明施工的项目概况</w:t>
      </w:r>
      <w:r>
        <w:rPr>
          <w:sz w:val="5"/>
          <w:szCs w:val="5"/>
          <w:spacing w:val="8"/>
          <w:position w:val="1"/>
        </w:rPr>
        <w:t>、        </w:t>
      </w:r>
      <w:r>
        <w:rPr>
          <w:sz w:val="20"/>
          <w:szCs w:val="20"/>
          <w:spacing w:val="8"/>
        </w:rPr>
        <w:t>创建目标</w:t>
      </w:r>
      <w:r>
        <w:rPr>
          <w:sz w:val="20"/>
          <w:szCs w:val="20"/>
          <w:spacing w:val="-30"/>
        </w:rPr>
        <w:t xml:space="preserve"> </w:t>
      </w:r>
      <w:r>
        <w:rPr>
          <w:sz w:val="5"/>
          <w:szCs w:val="5"/>
          <w:spacing w:val="8"/>
          <w:position w:val="1"/>
        </w:rPr>
        <w:t>、         </w:t>
      </w:r>
      <w:r>
        <w:rPr>
          <w:sz w:val="20"/>
          <w:szCs w:val="20"/>
          <w:spacing w:val="8"/>
        </w:rPr>
        <w:t>编制依据</w:t>
      </w:r>
      <w:r>
        <w:rPr>
          <w:sz w:val="5"/>
          <w:szCs w:val="5"/>
          <w:spacing w:val="8"/>
          <w:position w:val="1"/>
        </w:rPr>
        <w:t>、        </w:t>
      </w:r>
      <w:r>
        <w:rPr>
          <w:sz w:val="5"/>
          <w:szCs w:val="5"/>
          <w:spacing w:val="7"/>
          <w:position w:val="1"/>
        </w:rPr>
        <w:t xml:space="preserve"> </w:t>
      </w:r>
      <w:r>
        <w:rPr>
          <w:sz w:val="20"/>
          <w:szCs w:val="20"/>
          <w:spacing w:val="7"/>
        </w:rPr>
        <w:t>工地场容场貌的建设目标</w:t>
      </w:r>
      <w:r>
        <w:rPr>
          <w:sz w:val="5"/>
          <w:szCs w:val="5"/>
          <w:spacing w:val="7"/>
          <w:position w:val="1"/>
        </w:rPr>
        <w:t>。</w:t>
      </w:r>
    </w:p>
    <w:p>
      <w:pPr>
        <w:pStyle w:val="BodyText"/>
        <w:ind w:left="11" w:firstLine="425"/>
        <w:spacing w:before="46" w:line="204" w:lineRule="auto"/>
        <w:rPr>
          <w:sz w:val="5"/>
          <w:szCs w:val="5"/>
        </w:rPr>
      </w:pPr>
      <w:r>
        <w:rPr>
          <w:rFonts w:ascii="Arial" w:hAnsi="Arial" w:eastAsia="Arial" w:cs="Arial"/>
          <w:sz w:val="20"/>
          <w:szCs w:val="20"/>
          <w:spacing w:val="6"/>
        </w:rPr>
        <w:t>2.</w:t>
      </w:r>
      <w:r>
        <w:rPr>
          <w:sz w:val="20"/>
          <w:szCs w:val="20"/>
          <w:spacing w:val="6"/>
        </w:rPr>
        <w:t>针对文明施工管理</w:t>
      </w:r>
      <w:r>
        <w:rPr>
          <w:sz w:val="5"/>
          <w:szCs w:val="5"/>
          <w:spacing w:val="6"/>
          <w:position w:val="1"/>
        </w:rPr>
        <w:t>、         </w:t>
      </w:r>
      <w:r>
        <w:rPr>
          <w:sz w:val="20"/>
          <w:szCs w:val="20"/>
          <w:spacing w:val="6"/>
        </w:rPr>
        <w:t>消防</w:t>
      </w:r>
      <w:r>
        <w:rPr>
          <w:sz w:val="20"/>
          <w:szCs w:val="20"/>
          <w:spacing w:val="-21"/>
        </w:rPr>
        <w:t xml:space="preserve"> </w:t>
      </w:r>
      <w:r>
        <w:rPr>
          <w:sz w:val="5"/>
          <w:szCs w:val="5"/>
          <w:spacing w:val="6"/>
          <w:position w:val="1"/>
        </w:rPr>
        <w:t>、        </w:t>
      </w:r>
      <w:r>
        <w:rPr>
          <w:sz w:val="20"/>
          <w:szCs w:val="20"/>
          <w:spacing w:val="6"/>
        </w:rPr>
        <w:t>节能</w:t>
      </w:r>
      <w:r>
        <w:rPr>
          <w:sz w:val="5"/>
          <w:szCs w:val="5"/>
          <w:spacing w:val="6"/>
          <w:position w:val="1"/>
        </w:rPr>
        <w:t>、         </w:t>
      </w:r>
      <w:r>
        <w:rPr>
          <w:sz w:val="20"/>
          <w:szCs w:val="20"/>
          <w:spacing w:val="6"/>
        </w:rPr>
        <w:t>节水</w:t>
      </w:r>
      <w:r>
        <w:rPr>
          <w:sz w:val="5"/>
          <w:szCs w:val="5"/>
          <w:spacing w:val="6"/>
          <w:position w:val="1"/>
        </w:rPr>
        <w:t>、         </w:t>
      </w:r>
      <w:r>
        <w:rPr>
          <w:sz w:val="20"/>
          <w:szCs w:val="20"/>
          <w:spacing w:val="6"/>
        </w:rPr>
        <w:t>节地</w:t>
      </w:r>
      <w:r>
        <w:rPr>
          <w:sz w:val="5"/>
          <w:szCs w:val="5"/>
          <w:spacing w:val="6"/>
          <w:position w:val="1"/>
        </w:rPr>
        <w:t>、        </w:t>
      </w:r>
      <w:r>
        <w:rPr>
          <w:sz w:val="20"/>
          <w:szCs w:val="20"/>
          <w:spacing w:val="6"/>
        </w:rPr>
        <w:t>节材</w:t>
      </w:r>
      <w:r>
        <w:rPr>
          <w:sz w:val="5"/>
          <w:szCs w:val="5"/>
          <w:spacing w:val="6"/>
          <w:position w:val="1"/>
        </w:rPr>
        <w:t>、         </w:t>
      </w:r>
      <w:r>
        <w:rPr>
          <w:sz w:val="20"/>
          <w:szCs w:val="20"/>
          <w:spacing w:val="6"/>
        </w:rPr>
        <w:t>节时和环境保护等工作要求</w:t>
      </w:r>
      <w:r>
        <w:rPr>
          <w:sz w:val="20"/>
          <w:szCs w:val="20"/>
          <w:spacing w:val="-21"/>
        </w:rPr>
        <w:t xml:space="preserve"> </w:t>
      </w:r>
      <w:r>
        <w:rPr>
          <w:sz w:val="5"/>
          <w:szCs w:val="5"/>
          <w:spacing w:val="6"/>
          <w:position w:val="1"/>
        </w:rPr>
        <w:t>，         </w:t>
      </w:r>
      <w:r>
        <w:rPr>
          <w:sz w:val="20"/>
          <w:szCs w:val="20"/>
          <w:spacing w:val="6"/>
        </w:rPr>
        <w:t>分章节制</w:t>
      </w:r>
      <w:r>
        <w:rPr>
          <w:sz w:val="20"/>
          <w:szCs w:val="20"/>
        </w:rPr>
        <w:t xml:space="preserve"> </w:t>
      </w:r>
      <w:r>
        <w:rPr>
          <w:sz w:val="20"/>
          <w:szCs w:val="20"/>
          <w:spacing w:val="13"/>
        </w:rPr>
        <w:t>定具体采取的措施</w:t>
      </w:r>
      <w:r>
        <w:rPr>
          <w:sz w:val="5"/>
          <w:szCs w:val="5"/>
          <w:spacing w:val="13"/>
        </w:rPr>
        <w:t>。</w:t>
      </w:r>
    </w:p>
    <w:p>
      <w:pPr>
        <w:pStyle w:val="BodyText"/>
        <w:ind w:left="438"/>
        <w:spacing w:before="51" w:line="220" w:lineRule="auto"/>
        <w:rPr>
          <w:sz w:val="5"/>
          <w:szCs w:val="5"/>
        </w:rPr>
      </w:pPr>
      <w:r>
        <w:rPr>
          <w:rFonts w:ascii="Arial" w:hAnsi="Arial" w:eastAsia="Arial" w:cs="Arial"/>
          <w:sz w:val="20"/>
          <w:szCs w:val="20"/>
          <w:spacing w:val="10"/>
        </w:rPr>
        <w:t>3.</w:t>
      </w:r>
      <w:r>
        <w:rPr>
          <w:sz w:val="20"/>
          <w:szCs w:val="20"/>
          <w:spacing w:val="10"/>
        </w:rPr>
        <w:t>明确各阶段资金投入情况</w:t>
      </w:r>
      <w:r>
        <w:rPr>
          <w:sz w:val="20"/>
          <w:szCs w:val="20"/>
          <w:spacing w:val="-16"/>
        </w:rPr>
        <w:t xml:space="preserve"> </w:t>
      </w:r>
      <w:r>
        <w:rPr>
          <w:sz w:val="5"/>
          <w:szCs w:val="5"/>
          <w:spacing w:val="10"/>
          <w:position w:val="1"/>
        </w:rPr>
        <w:t>，        </w:t>
      </w:r>
      <w:r>
        <w:rPr>
          <w:sz w:val="20"/>
          <w:szCs w:val="20"/>
          <w:spacing w:val="10"/>
        </w:rPr>
        <w:t>拟达到的工作目标等</w:t>
      </w:r>
      <w:r>
        <w:rPr>
          <w:sz w:val="5"/>
          <w:szCs w:val="5"/>
          <w:spacing w:val="10"/>
          <w:position w:val="1"/>
        </w:rPr>
        <w:t>。</w:t>
      </w:r>
    </w:p>
    <w:p>
      <w:pPr>
        <w:pStyle w:val="BodyText"/>
        <w:ind w:left="435"/>
        <w:spacing w:before="1" w:line="183" w:lineRule="auto"/>
        <w:rPr>
          <w:sz w:val="5"/>
          <w:szCs w:val="5"/>
        </w:rPr>
      </w:pPr>
      <w:r>
        <w:rPr>
          <w:rFonts w:ascii="Arial" w:hAnsi="Arial" w:eastAsia="Arial" w:cs="Arial"/>
          <w:sz w:val="20"/>
          <w:szCs w:val="20"/>
          <w:spacing w:val="30"/>
        </w:rPr>
        <w:t>4.</w:t>
      </w:r>
      <w:r>
        <w:rPr>
          <w:sz w:val="20"/>
          <w:szCs w:val="20"/>
          <w:spacing w:val="30"/>
        </w:rPr>
        <w:t>其他</w:t>
      </w:r>
      <w:r>
        <w:rPr>
          <w:sz w:val="5"/>
          <w:szCs w:val="5"/>
          <w:spacing w:val="30"/>
          <w:position w:val="1"/>
        </w:rPr>
        <w:t>。</w:t>
      </w:r>
    </w:p>
    <w:p>
      <w:pPr>
        <w:spacing w:line="183" w:lineRule="auto"/>
        <w:sectPr>
          <w:headerReference w:type="default" r:id="rId624"/>
          <w:footerReference w:type="default" r:id="rId625"/>
          <w:pgSz w:w="12243" w:h="16495"/>
          <w:pgMar w:top="1461" w:right="1608" w:bottom="1137" w:left="1275" w:header="1177" w:footer="904" w:gutter="0"/>
        </w:sectPr>
        <w:rPr>
          <w:sz w:val="5"/>
          <w:szCs w:val="5"/>
        </w:rPr>
      </w:pPr>
    </w:p>
    <w:p>
      <w:pPr>
        <w:spacing w:line="295" w:lineRule="auto"/>
        <w:rPr>
          <w:rFonts w:ascii="Arial"/>
          <w:sz w:val="21"/>
        </w:rPr>
      </w:pPr>
      <w:r>
        <w:pict>
          <v:shape id="_x0000_s644" style="position:absolute;margin-left:510.657pt;margin-top:770.343pt;mso-position-vertical-relative:page;mso-position-horizontal-relative:page;width:30.7pt;height:10.45pt;z-index:25265459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429"/>
        <w:spacing w:before="98" w:line="176" w:lineRule="auto"/>
        <w:rPr>
          <w:sz w:val="23"/>
          <w:szCs w:val="23"/>
        </w:rPr>
      </w:pPr>
      <w:r>
        <w:rPr>
          <w:rFonts w:ascii="Arial" w:hAnsi="Arial" w:eastAsia="Arial" w:cs="Arial"/>
          <w:sz w:val="23"/>
          <w:szCs w:val="23"/>
          <w:spacing w:val="13"/>
          <w:position w:val="-1"/>
        </w:rPr>
        <w:t>9.1.4   </w:t>
      </w:r>
      <w:r>
        <w:rPr>
          <w:sz w:val="23"/>
          <w:szCs w:val="23"/>
          <w:spacing w:val="13"/>
        </w:rPr>
        <w:t>目标考核责任制</w:t>
      </w:r>
    </w:p>
    <w:p>
      <w:pPr>
        <w:pStyle w:val="BodyText"/>
        <w:ind w:left="431"/>
        <w:spacing w:before="190" w:line="184" w:lineRule="auto"/>
        <w:rPr>
          <w:sz w:val="5"/>
          <w:szCs w:val="5"/>
        </w:rPr>
      </w:pPr>
      <w:r>
        <w:rPr>
          <w:sz w:val="20"/>
          <w:szCs w:val="20"/>
          <w:spacing w:val="6"/>
        </w:rPr>
        <w:t>有关要求</w:t>
      </w:r>
      <w:r>
        <w:rPr>
          <w:sz w:val="20"/>
          <w:szCs w:val="20"/>
          <w:spacing w:val="-17"/>
        </w:rPr>
        <w:t xml:space="preserve"> </w:t>
      </w:r>
      <w:r>
        <w:rPr>
          <w:sz w:val="5"/>
          <w:szCs w:val="5"/>
          <w:spacing w:val="6"/>
        </w:rPr>
        <w:t>：</w:t>
      </w:r>
    </w:p>
    <w:p>
      <w:pPr>
        <w:pStyle w:val="BodyText"/>
        <w:ind w:left="440"/>
        <w:spacing w:before="46" w:line="220" w:lineRule="auto"/>
        <w:rPr>
          <w:sz w:val="5"/>
          <w:szCs w:val="5"/>
        </w:rPr>
      </w:pPr>
      <w:r>
        <w:rPr>
          <w:rFonts w:ascii="Arial" w:hAnsi="Arial" w:eastAsia="Arial" w:cs="Arial"/>
          <w:sz w:val="20"/>
          <w:szCs w:val="20"/>
          <w:spacing w:val="9"/>
        </w:rPr>
        <w:t>1.</w:t>
      </w:r>
      <w:r>
        <w:rPr>
          <w:sz w:val="20"/>
          <w:szCs w:val="20"/>
          <w:spacing w:val="9"/>
        </w:rPr>
        <w:t>根据工地创建文明工地的有关目标</w:t>
      </w:r>
      <w:r>
        <w:rPr>
          <w:sz w:val="20"/>
          <w:szCs w:val="20"/>
          <w:spacing w:val="-21"/>
        </w:rPr>
        <w:t xml:space="preserve"> </w:t>
      </w:r>
      <w:r>
        <w:rPr>
          <w:sz w:val="5"/>
          <w:szCs w:val="5"/>
          <w:spacing w:val="9"/>
          <w:position w:val="1"/>
        </w:rPr>
        <w:t>， </w:t>
      </w:r>
      <w:r>
        <w:rPr>
          <w:sz w:val="5"/>
          <w:szCs w:val="5"/>
          <w:spacing w:val="8"/>
          <w:position w:val="1"/>
        </w:rPr>
        <w:t xml:space="preserve">       </w:t>
      </w:r>
      <w:r>
        <w:rPr>
          <w:sz w:val="20"/>
          <w:szCs w:val="20"/>
          <w:spacing w:val="8"/>
        </w:rPr>
        <w:t>落实责任人</w:t>
      </w:r>
      <w:r>
        <w:rPr>
          <w:sz w:val="5"/>
          <w:szCs w:val="5"/>
          <w:spacing w:val="8"/>
          <w:position w:val="1"/>
        </w:rPr>
        <w:t>、         </w:t>
      </w:r>
      <w:r>
        <w:rPr>
          <w:sz w:val="20"/>
          <w:szCs w:val="20"/>
          <w:spacing w:val="8"/>
        </w:rPr>
        <w:t>责任事项</w:t>
      </w:r>
      <w:r>
        <w:rPr>
          <w:sz w:val="5"/>
          <w:szCs w:val="5"/>
          <w:spacing w:val="8"/>
          <w:position w:val="1"/>
        </w:rPr>
        <w:t>。</w:t>
      </w:r>
    </w:p>
    <w:p>
      <w:pPr>
        <w:pStyle w:val="BodyText"/>
        <w:ind w:left="436"/>
        <w:spacing w:line="187" w:lineRule="auto"/>
        <w:rPr>
          <w:sz w:val="5"/>
          <w:szCs w:val="5"/>
        </w:rPr>
      </w:pPr>
      <w:r>
        <w:rPr>
          <w:rFonts w:ascii="Arial" w:hAnsi="Arial" w:eastAsia="Arial" w:cs="Arial"/>
          <w:sz w:val="20"/>
          <w:szCs w:val="20"/>
          <w:spacing w:val="9"/>
        </w:rPr>
        <w:t>2.</w:t>
      </w:r>
      <w:r>
        <w:rPr>
          <w:sz w:val="20"/>
          <w:szCs w:val="20"/>
          <w:spacing w:val="9"/>
        </w:rPr>
        <w:t>考核责任制要体现过程管理</w:t>
      </w:r>
      <w:r>
        <w:rPr>
          <w:sz w:val="20"/>
          <w:szCs w:val="20"/>
          <w:spacing w:val="-3"/>
        </w:rPr>
        <w:t xml:space="preserve"> </w:t>
      </w:r>
      <w:r>
        <w:rPr>
          <w:sz w:val="5"/>
          <w:szCs w:val="5"/>
          <w:spacing w:val="9"/>
          <w:position w:val="1"/>
        </w:rPr>
        <w:t>，         </w:t>
      </w:r>
      <w:r>
        <w:rPr>
          <w:sz w:val="20"/>
          <w:szCs w:val="20"/>
          <w:spacing w:val="9"/>
        </w:rPr>
        <w:t>附各阶段管理目标及检查情况</w:t>
      </w:r>
      <w:r>
        <w:rPr>
          <w:sz w:val="5"/>
          <w:szCs w:val="5"/>
          <w:spacing w:val="9"/>
          <w:position w:val="1"/>
        </w:rPr>
        <w:t>。</w:t>
      </w:r>
    </w:p>
    <w:p>
      <w:pPr>
        <w:pStyle w:val="BodyText"/>
        <w:ind w:left="438"/>
        <w:spacing w:before="52" w:line="183" w:lineRule="auto"/>
        <w:rPr>
          <w:sz w:val="5"/>
          <w:szCs w:val="5"/>
        </w:rPr>
      </w:pPr>
      <w:r>
        <w:rPr>
          <w:rFonts w:ascii="Arial" w:hAnsi="Arial" w:eastAsia="Arial" w:cs="Arial"/>
          <w:sz w:val="20"/>
          <w:szCs w:val="20"/>
          <w:spacing w:val="14"/>
        </w:rPr>
        <w:t>3.</w:t>
      </w:r>
      <w:r>
        <w:rPr>
          <w:sz w:val="20"/>
          <w:szCs w:val="20"/>
          <w:spacing w:val="14"/>
        </w:rPr>
        <w:t>明确达到目标的奖励和达不到目标的处罚措施</w:t>
      </w:r>
      <w:r>
        <w:rPr>
          <w:sz w:val="5"/>
          <w:szCs w:val="5"/>
          <w:spacing w:val="14"/>
          <w:position w:val="1"/>
        </w:rPr>
        <w:t>。</w:t>
      </w:r>
    </w:p>
    <w:p>
      <w:pPr>
        <w:spacing w:line="183" w:lineRule="auto"/>
        <w:sectPr>
          <w:headerReference w:type="default" r:id="rId622"/>
          <w:footerReference w:type="default" r:id="rId626"/>
          <w:pgSz w:w="12243" w:h="16495"/>
          <w:pgMar w:top="1461" w:right="1273" w:bottom="1137" w:left="1615" w:header="1187" w:footer="936" w:gutter="0"/>
        </w:sectPr>
        <w:rPr>
          <w:sz w:val="5"/>
          <w:szCs w:val="5"/>
        </w:rPr>
      </w:pPr>
    </w:p>
    <w:p>
      <w:pPr>
        <w:spacing w:line="295" w:lineRule="auto"/>
        <w:rPr>
          <w:rFonts w:ascii="Arial"/>
          <w:sz w:val="21"/>
        </w:rPr>
      </w:pPr>
      <w:r>
        <w:pict>
          <v:shape id="_x0000_s646" style="position:absolute;margin-left:70.5836pt;margin-top:767.33pt;mso-position-vertical-relative:page;mso-position-horizontal-relative:page;width:30.7pt;height:13.8pt;z-index:252659712;" o:allowincell="f" filled="false" stroked="false" type="#_x0000_t202">
            <v:fill on="false"/>
            <v:stroke on="false"/>
            <v:path/>
            <v:imagedata o:title=""/>
            <o:lock v:ext="edit" aspectratio="false"/>
            <v:textbox inset="0mm,0mm,0mm,0mm">
              <w:txbxContent>
                <w:p>
                  <w:pPr>
                    <w:pStyle w:val="BodyText"/>
                    <w:ind w:left="20"/>
                    <w:spacing w:before="19" w:line="194"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33"/>
        <w:spacing w:before="99" w:line="176" w:lineRule="auto"/>
        <w:rPr>
          <w:sz w:val="23"/>
          <w:szCs w:val="23"/>
        </w:rPr>
      </w:pPr>
      <w:r>
        <w:rPr>
          <w:rFonts w:ascii="Arial" w:hAnsi="Arial" w:eastAsia="Arial" w:cs="Arial"/>
          <w:sz w:val="23"/>
          <w:szCs w:val="23"/>
          <w:spacing w:val="15"/>
          <w:position w:val="-1"/>
        </w:rPr>
        <w:t>9.1.5</w:t>
      </w:r>
      <w:r>
        <w:rPr>
          <w:rFonts w:ascii="Arial" w:hAnsi="Arial" w:eastAsia="Arial" w:cs="Arial"/>
          <w:sz w:val="23"/>
          <w:szCs w:val="23"/>
          <w:spacing w:val="2"/>
          <w:position w:val="-1"/>
        </w:rPr>
        <w:t xml:space="preserve">   </w:t>
      </w:r>
      <w:r>
        <w:rPr>
          <w:sz w:val="23"/>
          <w:szCs w:val="23"/>
          <w:spacing w:val="15"/>
        </w:rPr>
        <w:t>施工现场场容场貌验收表</w:t>
      </w:r>
    </w:p>
    <w:p>
      <w:pPr>
        <w:spacing w:before="221"/>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4"/>
        <w:gridCol w:w="1439"/>
        <w:gridCol w:w="1978"/>
        <w:gridCol w:w="283"/>
        <w:gridCol w:w="2234"/>
        <w:gridCol w:w="1077"/>
        <w:gridCol w:w="1144"/>
        <w:gridCol w:w="46"/>
      </w:tblGrid>
      <w:tr>
        <w:trPr>
          <w:trHeight w:val="396" w:hRule="atLeast"/>
        </w:trPr>
        <w:tc>
          <w:tcPr>
            <w:tcW w:w="1154" w:type="dxa"/>
            <w:vAlign w:val="top"/>
          </w:tcPr>
          <w:p>
            <w:pPr>
              <w:pStyle w:val="TableText"/>
              <w:ind w:left="263"/>
              <w:spacing w:before="123" w:line="185" w:lineRule="auto"/>
              <w:rPr/>
            </w:pPr>
            <w:r>
              <w:rPr>
                <w:spacing w:val="7"/>
              </w:rPr>
              <w:t>工程名称</w:t>
            </w:r>
          </w:p>
        </w:tc>
        <w:tc>
          <w:tcPr>
            <w:tcW w:w="3417" w:type="dxa"/>
            <w:vAlign w:val="top"/>
            <w:gridSpan w:val="2"/>
          </w:tcPr>
          <w:p>
            <w:pPr>
              <w:rPr>
                <w:rFonts w:ascii="Arial"/>
                <w:sz w:val="21"/>
              </w:rPr>
            </w:pPr>
            <w:r/>
          </w:p>
        </w:tc>
        <w:tc>
          <w:tcPr>
            <w:tcW w:w="2517" w:type="dxa"/>
            <w:vAlign w:val="top"/>
            <w:gridSpan w:val="2"/>
          </w:tcPr>
          <w:p>
            <w:pPr>
              <w:pStyle w:val="TableText"/>
              <w:ind w:left="946"/>
              <w:spacing w:before="123" w:line="185" w:lineRule="auto"/>
              <w:rPr/>
            </w:pPr>
            <w:r>
              <w:rPr>
                <w:spacing w:val="7"/>
              </w:rPr>
              <w:t>施工单位</w:t>
            </w:r>
          </w:p>
        </w:tc>
        <w:tc>
          <w:tcPr>
            <w:tcW w:w="2267" w:type="dxa"/>
            <w:vAlign w:val="top"/>
            <w:gridSpan w:val="3"/>
          </w:tcPr>
          <w:p>
            <w:pPr>
              <w:rPr>
                <w:rFonts w:ascii="Arial"/>
                <w:sz w:val="21"/>
              </w:rPr>
            </w:pPr>
            <w:r/>
          </w:p>
        </w:tc>
      </w:tr>
      <w:tr>
        <w:trPr>
          <w:trHeight w:val="392" w:hRule="atLeast"/>
        </w:trPr>
        <w:tc>
          <w:tcPr>
            <w:tcW w:w="1154" w:type="dxa"/>
            <w:vAlign w:val="top"/>
          </w:tcPr>
          <w:p>
            <w:pPr>
              <w:pStyle w:val="TableText"/>
              <w:ind w:left="263"/>
              <w:spacing w:before="121" w:line="183" w:lineRule="auto"/>
              <w:rPr/>
            </w:pPr>
            <w:r>
              <w:rPr>
                <w:spacing w:val="7"/>
              </w:rPr>
              <w:t>项目经理</w:t>
            </w:r>
          </w:p>
        </w:tc>
        <w:tc>
          <w:tcPr>
            <w:tcW w:w="3417" w:type="dxa"/>
            <w:vAlign w:val="top"/>
            <w:gridSpan w:val="2"/>
          </w:tcPr>
          <w:p>
            <w:pPr>
              <w:rPr>
                <w:rFonts w:ascii="Arial"/>
                <w:sz w:val="21"/>
              </w:rPr>
            </w:pPr>
            <w:r/>
          </w:p>
        </w:tc>
        <w:tc>
          <w:tcPr>
            <w:tcW w:w="2517" w:type="dxa"/>
            <w:vAlign w:val="top"/>
            <w:gridSpan w:val="2"/>
          </w:tcPr>
          <w:p>
            <w:pPr>
              <w:pStyle w:val="TableText"/>
              <w:ind w:left="948"/>
              <w:spacing w:before="120" w:line="185" w:lineRule="auto"/>
              <w:rPr/>
            </w:pPr>
            <w:r>
              <w:rPr>
                <w:spacing w:val="7"/>
              </w:rPr>
              <w:t>验收时间</w:t>
            </w:r>
          </w:p>
        </w:tc>
        <w:tc>
          <w:tcPr>
            <w:tcW w:w="2267" w:type="dxa"/>
            <w:vAlign w:val="top"/>
            <w:gridSpan w:val="3"/>
          </w:tcPr>
          <w:p>
            <w:pPr>
              <w:rPr>
                <w:rFonts w:ascii="Arial"/>
                <w:sz w:val="21"/>
              </w:rPr>
            </w:pPr>
            <w:r/>
          </w:p>
        </w:tc>
      </w:tr>
      <w:tr>
        <w:trPr>
          <w:trHeight w:val="393" w:hRule="atLeast"/>
        </w:trPr>
        <w:tc>
          <w:tcPr>
            <w:tcW w:w="1154" w:type="dxa"/>
            <w:vAlign w:val="top"/>
          </w:tcPr>
          <w:p>
            <w:pPr>
              <w:pStyle w:val="TableText"/>
              <w:ind w:left="422"/>
              <w:spacing w:before="122" w:line="184" w:lineRule="auto"/>
              <w:rPr/>
            </w:pPr>
            <w:r>
              <w:rPr>
                <w:spacing w:val="5"/>
              </w:rPr>
              <w:t>序号</w:t>
            </w:r>
          </w:p>
        </w:tc>
        <w:tc>
          <w:tcPr>
            <w:tcW w:w="1439" w:type="dxa"/>
            <w:vAlign w:val="top"/>
          </w:tcPr>
          <w:p>
            <w:pPr>
              <w:pStyle w:val="TableText"/>
              <w:ind w:left="564"/>
              <w:spacing w:before="122" w:line="183" w:lineRule="auto"/>
              <w:rPr/>
            </w:pPr>
            <w:r>
              <w:rPr>
                <w:spacing w:val="5"/>
              </w:rPr>
              <w:t>项目</w:t>
            </w:r>
          </w:p>
        </w:tc>
        <w:tc>
          <w:tcPr>
            <w:tcW w:w="4495" w:type="dxa"/>
            <w:vAlign w:val="top"/>
            <w:gridSpan w:val="3"/>
          </w:tcPr>
          <w:p>
            <w:pPr>
              <w:pStyle w:val="TableText"/>
              <w:ind w:left="1937"/>
              <w:spacing w:before="122" w:line="184" w:lineRule="auto"/>
              <w:rPr/>
            </w:pPr>
            <w:r>
              <w:rPr>
                <w:spacing w:val="7"/>
              </w:rPr>
              <w:t>验收要求</w:t>
            </w:r>
          </w:p>
        </w:tc>
        <w:tc>
          <w:tcPr>
            <w:tcW w:w="1077" w:type="dxa"/>
            <w:vAlign w:val="top"/>
          </w:tcPr>
          <w:p>
            <w:pPr>
              <w:pStyle w:val="TableText"/>
              <w:ind w:left="339"/>
              <w:spacing w:before="121" w:line="185" w:lineRule="auto"/>
              <w:rPr/>
            </w:pPr>
            <w:r>
              <w:rPr>
                <w:spacing w:val="7"/>
              </w:rPr>
              <w:t>验收结果</w:t>
            </w:r>
          </w:p>
        </w:tc>
        <w:tc>
          <w:tcPr>
            <w:tcW w:w="1144" w:type="dxa"/>
            <w:vAlign w:val="top"/>
          </w:tcPr>
          <w:p>
            <w:pPr>
              <w:pStyle w:val="TableText"/>
              <w:ind w:left="263"/>
              <w:spacing w:before="121" w:line="184" w:lineRule="auto"/>
              <w:rPr/>
            </w:pPr>
            <w:r>
              <w:rPr>
                <w:spacing w:val="7"/>
              </w:rPr>
              <w:t>验收人员</w:t>
            </w:r>
          </w:p>
        </w:tc>
        <w:tc>
          <w:tcPr>
            <w:tcW w:w="46" w:type="dxa"/>
            <w:vAlign w:val="top"/>
            <w:tcBorders>
              <w:bottom w:val="nil"/>
              <w:right w:val="nil"/>
              <w:top w:val="nil"/>
            </w:tcBorders>
          </w:tcPr>
          <w:p>
            <w:pPr>
              <w:rPr>
                <w:rFonts w:ascii="Arial"/>
                <w:sz w:val="21"/>
              </w:rPr>
            </w:pPr>
            <w:r/>
          </w:p>
        </w:tc>
      </w:tr>
      <w:tr>
        <w:trPr>
          <w:trHeight w:val="790" w:hRule="atLeast"/>
        </w:trPr>
        <w:tc>
          <w:tcPr>
            <w:tcW w:w="1154" w:type="dxa"/>
            <w:vAlign w:val="top"/>
          </w:tcPr>
          <w:p>
            <w:pPr>
              <w:spacing w:line="272" w:lineRule="auto"/>
              <w:rPr>
                <w:rFonts w:ascii="Arial"/>
                <w:sz w:val="21"/>
              </w:rPr>
            </w:pPr>
            <w:r/>
          </w:p>
          <w:p>
            <w:pPr>
              <w:ind w:left="551"/>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1439" w:type="dxa"/>
            <w:vAlign w:val="top"/>
          </w:tcPr>
          <w:p>
            <w:pPr>
              <w:spacing w:line="255" w:lineRule="auto"/>
              <w:rPr>
                <w:rFonts w:ascii="Arial"/>
                <w:sz w:val="21"/>
              </w:rPr>
            </w:pPr>
            <w:r/>
          </w:p>
          <w:p>
            <w:pPr>
              <w:pStyle w:val="TableText"/>
              <w:ind w:left="408"/>
              <w:spacing w:before="64" w:line="185" w:lineRule="auto"/>
              <w:rPr/>
            </w:pPr>
            <w:r>
              <w:rPr>
                <w:spacing w:val="6"/>
              </w:rPr>
              <w:t>现场围挡</w:t>
            </w:r>
          </w:p>
        </w:tc>
        <w:tc>
          <w:tcPr>
            <w:tcW w:w="4495" w:type="dxa"/>
            <w:vAlign w:val="top"/>
            <w:gridSpan w:val="3"/>
          </w:tcPr>
          <w:p>
            <w:pPr>
              <w:pStyle w:val="TableText"/>
              <w:ind w:left="123" w:right="98" w:firstLine="144"/>
              <w:spacing w:before="210" w:line="193" w:lineRule="auto"/>
              <w:rPr/>
            </w:pPr>
            <w:r>
              <w:rPr>
                <w:spacing w:val="12"/>
              </w:rPr>
              <w:t>在市区主要路段和市容景观的工地周围应设置高于</w:t>
            </w:r>
            <w:r>
              <w:rPr>
                <w:rFonts w:ascii="Arial" w:hAnsi="Arial" w:eastAsia="Arial" w:cs="Arial"/>
                <w:spacing w:val="12"/>
              </w:rPr>
              <w:t>2.5m</w:t>
            </w:r>
            <w:r>
              <w:rPr>
                <w:spacing w:val="12"/>
              </w:rPr>
              <w:t>的</w:t>
            </w:r>
            <w:r>
              <w:rPr>
                <w:spacing w:val="15"/>
              </w:rPr>
              <w:t xml:space="preserve"> </w:t>
            </w:r>
            <w:r>
              <w:rPr>
                <w:spacing w:val="10"/>
              </w:rPr>
              <w:t>围挡</w:t>
            </w:r>
            <w:r>
              <w:rPr>
                <w:spacing w:val="-15"/>
              </w:rPr>
              <w:t xml:space="preserve"> </w:t>
            </w:r>
            <w:r>
              <w:rPr>
                <w:spacing w:val="10"/>
              </w:rPr>
              <w:t>；一般路段的工地周围应设置高于</w:t>
            </w:r>
            <w:r>
              <w:rPr>
                <w:rFonts w:ascii="Arial" w:hAnsi="Arial" w:eastAsia="Arial" w:cs="Arial"/>
                <w:spacing w:val="10"/>
              </w:rPr>
              <w:t>1.8m</w:t>
            </w:r>
            <w:r>
              <w:rPr>
                <w:spacing w:val="10"/>
              </w:rPr>
              <w:t>的</w:t>
            </w:r>
            <w:r>
              <w:rPr>
                <w:spacing w:val="9"/>
              </w:rPr>
              <w:t>围挡</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790" w:hRule="atLeast"/>
        </w:trPr>
        <w:tc>
          <w:tcPr>
            <w:tcW w:w="1154" w:type="dxa"/>
            <w:vAlign w:val="top"/>
          </w:tcPr>
          <w:p>
            <w:pPr>
              <w:spacing w:line="273" w:lineRule="auto"/>
              <w:rPr>
                <w:rFonts w:ascii="Arial"/>
                <w:sz w:val="21"/>
              </w:rPr>
            </w:pPr>
            <w:r/>
          </w:p>
          <w:p>
            <w:pPr>
              <w:ind w:left="547"/>
              <w:spacing w:before="43" w:line="180" w:lineRule="exact"/>
              <w:rPr>
                <w:rFonts w:ascii="Arial" w:hAnsi="Arial" w:eastAsia="Arial" w:cs="Arial"/>
                <w:sz w:val="15"/>
                <w:szCs w:val="15"/>
              </w:rPr>
            </w:pPr>
            <w:r>
              <w:rPr>
                <w:rFonts w:ascii="Arial" w:hAnsi="Arial" w:eastAsia="Arial" w:cs="Arial"/>
                <w:sz w:val="15"/>
                <w:szCs w:val="15"/>
                <w:spacing w:val="8"/>
                <w:w w:val="120"/>
              </w:rPr>
              <w:t>2</w:t>
            </w:r>
          </w:p>
        </w:tc>
        <w:tc>
          <w:tcPr>
            <w:tcW w:w="1439" w:type="dxa"/>
            <w:vAlign w:val="top"/>
          </w:tcPr>
          <w:p>
            <w:pPr>
              <w:spacing w:line="256" w:lineRule="auto"/>
              <w:rPr>
                <w:rFonts w:ascii="Arial"/>
                <w:sz w:val="21"/>
              </w:rPr>
            </w:pPr>
            <w:r/>
          </w:p>
          <w:p>
            <w:pPr>
              <w:pStyle w:val="TableText"/>
              <w:ind w:left="405"/>
              <w:spacing w:before="64" w:line="186" w:lineRule="auto"/>
              <w:rPr/>
            </w:pPr>
            <w:r>
              <w:rPr>
                <w:spacing w:val="7"/>
              </w:rPr>
              <w:t>企业标志</w:t>
            </w:r>
          </w:p>
        </w:tc>
        <w:tc>
          <w:tcPr>
            <w:tcW w:w="4495" w:type="dxa"/>
            <w:vAlign w:val="top"/>
            <w:gridSpan w:val="3"/>
          </w:tcPr>
          <w:p>
            <w:pPr>
              <w:pStyle w:val="TableText"/>
              <w:ind w:left="123" w:right="48" w:firstLine="140"/>
              <w:spacing w:before="214" w:line="191" w:lineRule="auto"/>
              <w:rPr/>
            </w:pPr>
            <w:r>
              <w:rPr>
                <w:spacing w:val="9"/>
              </w:rPr>
              <w:t>设置位置合理的进出口大门</w:t>
            </w:r>
            <w:r>
              <w:rPr>
                <w:spacing w:val="-3"/>
              </w:rPr>
              <w:t xml:space="preserve"> </w:t>
            </w:r>
            <w:r>
              <w:rPr>
                <w:spacing w:val="9"/>
              </w:rPr>
              <w:t>，设置门卫室并制定管理制度，</w:t>
            </w:r>
            <w:r>
              <w:rPr/>
              <w:t xml:space="preserve"> </w:t>
            </w:r>
            <w:r>
              <w:rPr>
                <w:spacing w:val="6"/>
              </w:rPr>
              <w:t>门头设置企业标志</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2" w:hRule="atLeast"/>
        </w:trPr>
        <w:tc>
          <w:tcPr>
            <w:tcW w:w="1154" w:type="dxa"/>
            <w:vAlign w:val="top"/>
          </w:tcPr>
          <w:p>
            <w:pPr>
              <w:ind w:left="548"/>
              <w:spacing w:before="145" w:line="187" w:lineRule="auto"/>
              <w:rPr>
                <w:rFonts w:ascii="Arial" w:hAnsi="Arial" w:eastAsia="Arial" w:cs="Arial"/>
                <w:sz w:val="15"/>
                <w:szCs w:val="15"/>
              </w:rPr>
            </w:pPr>
            <w:r>
              <w:rPr>
                <w:rFonts w:ascii="Arial" w:hAnsi="Arial" w:eastAsia="Arial" w:cs="Arial"/>
                <w:sz w:val="15"/>
                <w:szCs w:val="15"/>
                <w:spacing w:val="12"/>
                <w:w w:val="114"/>
              </w:rPr>
              <w:t>3</w:t>
            </w:r>
          </w:p>
        </w:tc>
        <w:tc>
          <w:tcPr>
            <w:tcW w:w="1439" w:type="dxa"/>
            <w:vAlign w:val="top"/>
          </w:tcPr>
          <w:p>
            <w:pPr>
              <w:pStyle w:val="TableText"/>
              <w:ind w:left="257"/>
              <w:spacing w:before="124" w:line="183" w:lineRule="auto"/>
              <w:rPr/>
            </w:pPr>
            <w:r>
              <w:rPr>
                <w:spacing w:val="-2"/>
              </w:rPr>
              <w:t>“</w:t>
            </w:r>
            <w:r>
              <w:rPr>
                <w:spacing w:val="-25"/>
              </w:rPr>
              <w:t xml:space="preserve"> </w:t>
            </w:r>
            <w:r>
              <w:rPr>
                <w:spacing w:val="-2"/>
              </w:rPr>
              <w:t>九牌一</w:t>
            </w:r>
            <w:r>
              <w:rPr>
                <w:spacing w:val="-25"/>
              </w:rPr>
              <w:t xml:space="preserve"> </w:t>
            </w:r>
            <w:r>
              <w:rPr>
                <w:spacing w:val="-2"/>
              </w:rPr>
              <w:t>图”</w:t>
            </w:r>
          </w:p>
        </w:tc>
        <w:tc>
          <w:tcPr>
            <w:tcW w:w="4495" w:type="dxa"/>
            <w:vAlign w:val="top"/>
            <w:gridSpan w:val="3"/>
          </w:tcPr>
          <w:p>
            <w:pPr>
              <w:pStyle w:val="TableText"/>
              <w:ind w:left="283"/>
              <w:spacing w:before="122" w:line="185" w:lineRule="auto"/>
              <w:rPr/>
            </w:pPr>
            <w:r>
              <w:rPr>
                <w:spacing w:val="2"/>
              </w:rPr>
              <w:t>门口张挂“</w:t>
            </w:r>
            <w:r>
              <w:rPr>
                <w:spacing w:val="-25"/>
              </w:rPr>
              <w:t xml:space="preserve"> </w:t>
            </w:r>
            <w:r>
              <w:rPr>
                <w:spacing w:val="2"/>
              </w:rPr>
              <w:t>九牌一</w:t>
            </w:r>
            <w:r>
              <w:rPr>
                <w:spacing w:val="-24"/>
              </w:rPr>
              <w:t xml:space="preserve"> </w:t>
            </w:r>
            <w:r>
              <w:rPr>
                <w:spacing w:val="2"/>
              </w:rPr>
              <w:t>图”</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3" w:hRule="atLeast"/>
        </w:trPr>
        <w:tc>
          <w:tcPr>
            <w:tcW w:w="1154" w:type="dxa"/>
            <w:vAlign w:val="top"/>
          </w:tcPr>
          <w:p>
            <w:pPr>
              <w:ind w:left="546"/>
              <w:spacing w:before="143" w:line="190" w:lineRule="auto"/>
              <w:rPr>
                <w:rFonts w:ascii="Arial" w:hAnsi="Arial" w:eastAsia="Arial" w:cs="Arial"/>
                <w:sz w:val="15"/>
                <w:szCs w:val="15"/>
              </w:rPr>
            </w:pPr>
            <w:r>
              <w:rPr>
                <w:rFonts w:ascii="Arial" w:hAnsi="Arial" w:eastAsia="Arial" w:cs="Arial"/>
                <w:sz w:val="15"/>
                <w:szCs w:val="15"/>
                <w:spacing w:val="5"/>
                <w:w w:val="125"/>
              </w:rPr>
              <w:t>4</w:t>
            </w:r>
          </w:p>
        </w:tc>
        <w:tc>
          <w:tcPr>
            <w:tcW w:w="1439" w:type="dxa"/>
            <w:vAlign w:val="top"/>
          </w:tcPr>
          <w:p>
            <w:pPr>
              <w:pStyle w:val="TableText"/>
              <w:ind w:left="494"/>
              <w:spacing w:before="124" w:line="184" w:lineRule="auto"/>
              <w:rPr/>
            </w:pPr>
            <w:r>
              <w:rPr>
                <w:spacing w:val="3"/>
              </w:rPr>
              <w:t>冲洗台</w:t>
            </w:r>
          </w:p>
        </w:tc>
        <w:tc>
          <w:tcPr>
            <w:tcW w:w="4495" w:type="dxa"/>
            <w:vAlign w:val="top"/>
            <w:gridSpan w:val="3"/>
          </w:tcPr>
          <w:p>
            <w:pPr>
              <w:pStyle w:val="TableText"/>
              <w:ind w:left="271"/>
              <w:spacing w:before="123" w:line="184" w:lineRule="auto"/>
              <w:rPr/>
            </w:pPr>
            <w:r>
              <w:rPr>
                <w:spacing w:val="6"/>
              </w:rPr>
              <w:t>汽车出入口设置冲洗台</w:t>
            </w:r>
            <w:r>
              <w:rPr>
                <w:spacing w:val="-5"/>
              </w:rPr>
              <w:t xml:space="preserve"> </w:t>
            </w:r>
            <w:r>
              <w:rPr>
                <w:spacing w:val="6"/>
              </w:rPr>
              <w:t>，并正常使用</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2" w:hRule="atLeast"/>
        </w:trPr>
        <w:tc>
          <w:tcPr>
            <w:tcW w:w="1154" w:type="dxa"/>
            <w:vAlign w:val="top"/>
          </w:tcPr>
          <w:p>
            <w:pPr>
              <w:ind w:left="549"/>
              <w:spacing w:before="143" w:line="190" w:lineRule="auto"/>
              <w:rPr>
                <w:rFonts w:ascii="Arial" w:hAnsi="Arial" w:eastAsia="Arial" w:cs="Arial"/>
                <w:sz w:val="15"/>
                <w:szCs w:val="15"/>
              </w:rPr>
            </w:pPr>
            <w:r>
              <w:rPr>
                <w:rFonts w:ascii="Arial" w:hAnsi="Arial" w:eastAsia="Arial" w:cs="Arial"/>
                <w:sz w:val="15"/>
                <w:szCs w:val="15"/>
                <w:spacing w:val="12"/>
                <w:w w:val="113"/>
              </w:rPr>
              <w:t>5</w:t>
            </w:r>
          </w:p>
        </w:tc>
        <w:tc>
          <w:tcPr>
            <w:tcW w:w="1439" w:type="dxa"/>
            <w:vAlign w:val="top"/>
          </w:tcPr>
          <w:p>
            <w:pPr>
              <w:pStyle w:val="TableText"/>
              <w:ind w:left="406"/>
              <w:spacing w:before="123" w:line="184" w:lineRule="auto"/>
              <w:rPr/>
            </w:pPr>
            <w:r>
              <w:rPr>
                <w:spacing w:val="7"/>
              </w:rPr>
              <w:t>道路硬化</w:t>
            </w:r>
          </w:p>
        </w:tc>
        <w:tc>
          <w:tcPr>
            <w:tcW w:w="4495" w:type="dxa"/>
            <w:vAlign w:val="top"/>
            <w:gridSpan w:val="3"/>
          </w:tcPr>
          <w:p>
            <w:pPr>
              <w:pStyle w:val="TableText"/>
              <w:ind w:left="121"/>
              <w:spacing w:before="123" w:line="184" w:lineRule="auto"/>
              <w:rPr/>
            </w:pPr>
            <w:r>
              <w:rPr>
                <w:spacing w:val="6"/>
              </w:rPr>
              <w:t>出入口</w:t>
            </w:r>
            <w:r>
              <w:rPr>
                <w:spacing w:val="-21"/>
              </w:rPr>
              <w:t xml:space="preserve"> </w:t>
            </w:r>
            <w:r>
              <w:rPr>
                <w:spacing w:val="6"/>
              </w:rPr>
              <w:t>、主要道路</w:t>
            </w:r>
            <w:r>
              <w:rPr>
                <w:spacing w:val="-21"/>
              </w:rPr>
              <w:t xml:space="preserve"> </w:t>
            </w:r>
            <w:r>
              <w:rPr>
                <w:spacing w:val="6"/>
              </w:rPr>
              <w:t>、主要操作场地采取硬化措施</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711" w:hRule="atLeast"/>
        </w:trPr>
        <w:tc>
          <w:tcPr>
            <w:tcW w:w="1154" w:type="dxa"/>
            <w:vAlign w:val="top"/>
          </w:tcPr>
          <w:p>
            <w:pPr>
              <w:spacing w:line="258" w:lineRule="auto"/>
              <w:rPr>
                <w:rFonts w:ascii="Arial"/>
                <w:sz w:val="21"/>
              </w:rPr>
            </w:pPr>
            <w:r/>
          </w:p>
          <w:p>
            <w:pPr>
              <w:ind w:left="550"/>
              <w:spacing w:before="44" w:line="190" w:lineRule="auto"/>
              <w:rPr>
                <w:rFonts w:ascii="Arial" w:hAnsi="Arial" w:eastAsia="Arial" w:cs="Arial"/>
                <w:sz w:val="15"/>
                <w:szCs w:val="15"/>
              </w:rPr>
            </w:pPr>
            <w:r>
              <w:rPr>
                <w:rFonts w:ascii="Arial" w:hAnsi="Arial" w:eastAsia="Arial" w:cs="Arial"/>
                <w:sz w:val="15"/>
                <w:szCs w:val="15"/>
                <w:spacing w:val="11"/>
                <w:w w:val="113"/>
              </w:rPr>
              <w:t>6</w:t>
            </w:r>
          </w:p>
        </w:tc>
        <w:tc>
          <w:tcPr>
            <w:tcW w:w="1439" w:type="dxa"/>
            <w:vAlign w:val="top"/>
          </w:tcPr>
          <w:p>
            <w:pPr>
              <w:pStyle w:val="TableText"/>
              <w:ind w:left="406"/>
              <w:spacing w:before="283" w:line="184" w:lineRule="auto"/>
              <w:rPr/>
            </w:pPr>
            <w:r>
              <w:rPr>
                <w:spacing w:val="7"/>
              </w:rPr>
              <w:t>材料堆放</w:t>
            </w:r>
          </w:p>
        </w:tc>
        <w:tc>
          <w:tcPr>
            <w:tcW w:w="4495" w:type="dxa"/>
            <w:vAlign w:val="top"/>
            <w:gridSpan w:val="3"/>
          </w:tcPr>
          <w:p>
            <w:pPr>
              <w:pStyle w:val="TableText"/>
              <w:ind w:left="111" w:right="98" w:firstLine="159"/>
              <w:spacing w:before="177" w:line="191" w:lineRule="auto"/>
              <w:rPr/>
            </w:pPr>
            <w:r>
              <w:rPr>
                <w:spacing w:val="12"/>
              </w:rPr>
              <w:t>现场物料分类有序堆放</w:t>
            </w:r>
            <w:r>
              <w:rPr>
                <w:spacing w:val="-5"/>
              </w:rPr>
              <w:t xml:space="preserve"> </w:t>
            </w:r>
            <w:r>
              <w:rPr>
                <w:spacing w:val="12"/>
              </w:rPr>
              <w:t>，符合施工组织设计要求</w:t>
            </w:r>
            <w:r>
              <w:rPr>
                <w:spacing w:val="-15"/>
              </w:rPr>
              <w:t xml:space="preserve"> </w:t>
            </w:r>
            <w:r>
              <w:rPr>
                <w:spacing w:val="12"/>
              </w:rPr>
              <w:t>，易扬尘</w:t>
            </w:r>
            <w:r>
              <w:rPr/>
              <w:t xml:space="preserve"> </w:t>
            </w:r>
            <w:r>
              <w:rPr>
                <w:spacing w:val="8"/>
              </w:rPr>
              <w:t>物料采取有效遮蔽措施</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3" w:hRule="atLeast"/>
        </w:trPr>
        <w:tc>
          <w:tcPr>
            <w:tcW w:w="1154" w:type="dxa"/>
            <w:vAlign w:val="top"/>
          </w:tcPr>
          <w:p>
            <w:pPr>
              <w:ind w:left="549"/>
              <w:spacing w:before="144" w:line="190" w:lineRule="auto"/>
              <w:rPr>
                <w:rFonts w:ascii="Arial" w:hAnsi="Arial" w:eastAsia="Arial" w:cs="Arial"/>
                <w:sz w:val="15"/>
                <w:szCs w:val="15"/>
              </w:rPr>
            </w:pPr>
            <w:r>
              <w:rPr>
                <w:rFonts w:ascii="Arial" w:hAnsi="Arial" w:eastAsia="Arial" w:cs="Arial"/>
                <w:sz w:val="15"/>
                <w:szCs w:val="15"/>
                <w:spacing w:val="13"/>
                <w:w w:val="112"/>
              </w:rPr>
              <w:t>7</w:t>
            </w:r>
          </w:p>
        </w:tc>
        <w:tc>
          <w:tcPr>
            <w:tcW w:w="1439" w:type="dxa"/>
            <w:vAlign w:val="top"/>
          </w:tcPr>
          <w:p>
            <w:pPr>
              <w:pStyle w:val="TableText"/>
              <w:ind w:left="167"/>
              <w:spacing w:before="124" w:line="185" w:lineRule="auto"/>
              <w:rPr/>
            </w:pPr>
            <w:r>
              <w:rPr>
                <w:spacing w:val="4"/>
              </w:rPr>
              <w:t>建筑</w:t>
            </w:r>
            <w:r>
              <w:rPr>
                <w:spacing w:val="-17"/>
              </w:rPr>
              <w:t xml:space="preserve"> </w:t>
            </w:r>
            <w:r>
              <w:rPr>
                <w:spacing w:val="4"/>
              </w:rPr>
              <w:t>、生活垃圾</w:t>
            </w:r>
          </w:p>
        </w:tc>
        <w:tc>
          <w:tcPr>
            <w:tcW w:w="4495" w:type="dxa"/>
            <w:vAlign w:val="top"/>
            <w:gridSpan w:val="3"/>
          </w:tcPr>
          <w:p>
            <w:pPr>
              <w:pStyle w:val="TableText"/>
              <w:ind w:left="267"/>
              <w:spacing w:before="124" w:line="185" w:lineRule="auto"/>
              <w:rPr/>
            </w:pPr>
            <w:r>
              <w:rPr>
                <w:spacing w:val="6"/>
              </w:rPr>
              <w:t>及时清理</w:t>
            </w:r>
            <w:r>
              <w:rPr>
                <w:spacing w:val="-14"/>
              </w:rPr>
              <w:t xml:space="preserve"> </w:t>
            </w:r>
            <w:r>
              <w:rPr>
                <w:spacing w:val="6"/>
              </w:rPr>
              <w:t>，工完料尽场地清</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3" w:hRule="atLeast"/>
        </w:trPr>
        <w:tc>
          <w:tcPr>
            <w:tcW w:w="1154" w:type="dxa"/>
            <w:vAlign w:val="top"/>
          </w:tcPr>
          <w:p>
            <w:pPr>
              <w:ind w:left="547"/>
              <w:spacing w:before="120" w:line="178" w:lineRule="exact"/>
              <w:rPr>
                <w:rFonts w:ascii="Arial" w:hAnsi="Arial" w:eastAsia="Arial" w:cs="Arial"/>
                <w:sz w:val="15"/>
                <w:szCs w:val="15"/>
              </w:rPr>
            </w:pPr>
            <w:r>
              <w:rPr>
                <w:rFonts w:ascii="Arial" w:hAnsi="Arial" w:eastAsia="Arial" w:cs="Arial"/>
                <w:sz w:val="15"/>
                <w:szCs w:val="15"/>
                <w:spacing w:val="12"/>
                <w:w w:val="115"/>
              </w:rPr>
              <w:t>8</w:t>
            </w:r>
          </w:p>
        </w:tc>
        <w:tc>
          <w:tcPr>
            <w:tcW w:w="1439" w:type="dxa"/>
            <w:vAlign w:val="top"/>
          </w:tcPr>
          <w:p>
            <w:pPr>
              <w:pStyle w:val="TableText"/>
              <w:ind w:left="329"/>
              <w:spacing w:before="125" w:line="182" w:lineRule="auto"/>
              <w:rPr/>
            </w:pPr>
            <w:r>
              <w:rPr>
                <w:spacing w:val="7"/>
              </w:rPr>
              <w:t>易燃易爆品</w:t>
            </w:r>
          </w:p>
        </w:tc>
        <w:tc>
          <w:tcPr>
            <w:tcW w:w="4495" w:type="dxa"/>
            <w:vAlign w:val="top"/>
            <w:gridSpan w:val="3"/>
          </w:tcPr>
          <w:p>
            <w:pPr>
              <w:pStyle w:val="TableText"/>
              <w:ind w:left="269"/>
              <w:spacing w:before="124" w:line="184" w:lineRule="auto"/>
              <w:rPr/>
            </w:pPr>
            <w:r>
              <w:rPr>
                <w:spacing w:val="7"/>
              </w:rPr>
              <w:t>分类存放且管理到位</w:t>
            </w:r>
            <w:r>
              <w:rPr>
                <w:spacing w:val="-11"/>
              </w:rPr>
              <w:t xml:space="preserve"> </w:t>
            </w:r>
            <w:r>
              <w:rPr>
                <w:spacing w:val="7"/>
              </w:rPr>
              <w:t>，符合施工组织设计要求</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3" w:hRule="atLeast"/>
        </w:trPr>
        <w:tc>
          <w:tcPr>
            <w:tcW w:w="1154" w:type="dxa"/>
            <w:vAlign w:val="top"/>
          </w:tcPr>
          <w:p>
            <w:pPr>
              <w:ind w:left="550"/>
              <w:spacing w:before="146" w:line="187" w:lineRule="auto"/>
              <w:rPr>
                <w:rFonts w:ascii="Arial" w:hAnsi="Arial" w:eastAsia="Arial" w:cs="Arial"/>
                <w:sz w:val="15"/>
                <w:szCs w:val="15"/>
              </w:rPr>
            </w:pPr>
            <w:r>
              <w:rPr>
                <w:rFonts w:ascii="Arial" w:hAnsi="Arial" w:eastAsia="Arial" w:cs="Arial"/>
                <w:sz w:val="15"/>
                <w:szCs w:val="15"/>
                <w:spacing w:val="12"/>
                <w:w w:val="112"/>
              </w:rPr>
              <w:t>9</w:t>
            </w:r>
          </w:p>
        </w:tc>
        <w:tc>
          <w:tcPr>
            <w:tcW w:w="1439" w:type="dxa"/>
            <w:vAlign w:val="top"/>
          </w:tcPr>
          <w:p>
            <w:pPr>
              <w:pStyle w:val="TableText"/>
              <w:ind w:left="408"/>
              <w:spacing w:before="124" w:line="185" w:lineRule="auto"/>
              <w:rPr/>
            </w:pPr>
            <w:r>
              <w:rPr>
                <w:spacing w:val="6"/>
              </w:rPr>
              <w:t>现场绿化</w:t>
            </w:r>
          </w:p>
        </w:tc>
        <w:tc>
          <w:tcPr>
            <w:tcW w:w="4495" w:type="dxa"/>
            <w:vAlign w:val="top"/>
            <w:gridSpan w:val="3"/>
          </w:tcPr>
          <w:p>
            <w:pPr>
              <w:pStyle w:val="TableText"/>
              <w:ind w:left="271"/>
              <w:spacing w:before="124" w:line="184" w:lineRule="auto"/>
              <w:rPr/>
            </w:pPr>
            <w:r>
              <w:rPr>
                <w:spacing w:val="5"/>
              </w:rPr>
              <w:t>办公</w:t>
            </w:r>
            <w:r>
              <w:rPr>
                <w:spacing w:val="-14"/>
              </w:rPr>
              <w:t xml:space="preserve"> </w:t>
            </w:r>
            <w:r>
              <w:rPr>
                <w:spacing w:val="5"/>
              </w:rPr>
              <w:t>、生活区有效绿化</w:t>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bottom w:val="nil"/>
              <w:right w:val="nil"/>
              <w:top w:val="nil"/>
            </w:tcBorders>
          </w:tcPr>
          <w:p>
            <w:pPr>
              <w:rPr>
                <w:rFonts w:ascii="Arial"/>
                <w:sz w:val="21"/>
              </w:rPr>
            </w:pPr>
            <w:r/>
          </w:p>
        </w:tc>
      </w:tr>
      <w:tr>
        <w:trPr>
          <w:trHeight w:val="392" w:hRule="atLeast"/>
        </w:trPr>
        <w:tc>
          <w:tcPr>
            <w:tcW w:w="1154" w:type="dxa"/>
            <w:vAlign w:val="top"/>
          </w:tcPr>
          <w:p>
            <w:pPr>
              <w:ind w:left="510"/>
              <w:spacing w:before="119" w:line="179" w:lineRule="exact"/>
              <w:rPr>
                <w:rFonts w:ascii="Arial" w:hAnsi="Arial" w:eastAsia="Arial" w:cs="Arial"/>
                <w:sz w:val="15"/>
                <w:szCs w:val="15"/>
              </w:rPr>
            </w:pPr>
            <w:r>
              <w:rPr>
                <w:rFonts w:ascii="Arial" w:hAnsi="Arial" w:eastAsia="Arial" w:cs="Arial"/>
                <w:sz w:val="15"/>
                <w:szCs w:val="15"/>
                <w:spacing w:val="10"/>
              </w:rPr>
              <w:t>10</w:t>
            </w:r>
          </w:p>
        </w:tc>
        <w:tc>
          <w:tcPr>
            <w:tcW w:w="1439" w:type="dxa"/>
            <w:vAlign w:val="top"/>
          </w:tcPr>
          <w:p>
            <w:pPr>
              <w:pStyle w:val="TableText"/>
              <w:ind w:left="564"/>
              <w:spacing w:before="124" w:line="184" w:lineRule="auto"/>
              <w:rPr/>
            </w:pPr>
            <w:r>
              <w:rPr>
                <w:spacing w:val="5"/>
              </w:rPr>
              <w:t>其他</w:t>
            </w:r>
          </w:p>
        </w:tc>
        <w:tc>
          <w:tcPr>
            <w:tcW w:w="4495" w:type="dxa"/>
            <w:vAlign w:val="top"/>
            <w:gridSpan w:val="3"/>
          </w:tcPr>
          <w:p>
            <w:pPr>
              <w:rPr>
                <w:rFonts w:ascii="Arial"/>
                <w:sz w:val="21"/>
              </w:rPr>
            </w:pPr>
            <w:r/>
          </w:p>
        </w:tc>
        <w:tc>
          <w:tcPr>
            <w:tcW w:w="1077" w:type="dxa"/>
            <w:vAlign w:val="top"/>
          </w:tcPr>
          <w:p>
            <w:pPr>
              <w:rPr>
                <w:rFonts w:ascii="Arial"/>
                <w:sz w:val="21"/>
              </w:rPr>
            </w:pPr>
            <w:r/>
          </w:p>
        </w:tc>
        <w:tc>
          <w:tcPr>
            <w:tcW w:w="1144" w:type="dxa"/>
            <w:vAlign w:val="top"/>
          </w:tcPr>
          <w:p>
            <w:pPr>
              <w:rPr>
                <w:rFonts w:ascii="Arial"/>
                <w:sz w:val="21"/>
              </w:rPr>
            </w:pPr>
            <w:r/>
          </w:p>
        </w:tc>
        <w:tc>
          <w:tcPr>
            <w:tcW w:w="46" w:type="dxa"/>
            <w:vAlign w:val="top"/>
            <w:tcBorders>
              <w:right w:val="nil"/>
              <w:top w:val="nil"/>
            </w:tcBorders>
          </w:tcPr>
          <w:p>
            <w:pPr>
              <w:rPr>
                <w:rFonts w:ascii="Arial"/>
                <w:sz w:val="21"/>
              </w:rPr>
            </w:pPr>
            <w:r/>
          </w:p>
        </w:tc>
      </w:tr>
      <w:tr>
        <w:trPr>
          <w:trHeight w:val="1429" w:hRule="atLeast"/>
        </w:trPr>
        <w:tc>
          <w:tcPr>
            <w:tcW w:w="1154" w:type="dxa"/>
            <w:vAlign w:val="top"/>
          </w:tcPr>
          <w:p>
            <w:pPr>
              <w:spacing w:line="469" w:lineRule="auto"/>
              <w:rPr>
                <w:rFonts w:ascii="Arial"/>
                <w:sz w:val="21"/>
              </w:rPr>
            </w:pPr>
            <w:r/>
          </w:p>
          <w:p>
            <w:pPr>
              <w:pStyle w:val="TableText"/>
              <w:ind w:left="423"/>
              <w:spacing w:before="64" w:line="197" w:lineRule="auto"/>
              <w:rPr/>
            </w:pPr>
            <w:r>
              <w:rPr>
                <w:spacing w:val="5"/>
              </w:rPr>
              <w:t>验收</w:t>
            </w:r>
          </w:p>
          <w:p>
            <w:pPr>
              <w:pStyle w:val="TableText"/>
              <w:ind w:left="425"/>
              <w:spacing w:line="184" w:lineRule="auto"/>
              <w:rPr/>
            </w:pPr>
            <w:r>
              <w:rPr>
                <w:spacing w:val="4"/>
              </w:rPr>
              <w:t>意见</w:t>
            </w:r>
          </w:p>
        </w:tc>
        <w:tc>
          <w:tcPr>
            <w:tcW w:w="3700" w:type="dxa"/>
            <w:vAlign w:val="top"/>
            <w:gridSpan w:val="3"/>
          </w:tcPr>
          <w:p>
            <w:pPr>
              <w:pStyle w:val="TableText"/>
              <w:ind w:left="107"/>
              <w:spacing w:before="85" w:line="185" w:lineRule="auto"/>
              <w:rPr/>
            </w:pPr>
            <w:r>
              <w:rPr>
                <w:spacing w:val="7"/>
              </w:rPr>
              <w:t>施工单位</w:t>
            </w:r>
          </w:p>
          <w:p>
            <w:pPr>
              <w:pStyle w:val="TableText"/>
              <w:ind w:left="108"/>
              <w:spacing w:before="225" w:line="179" w:lineRule="auto"/>
              <w:rPr/>
            </w:pPr>
            <w:r>
              <w:rPr>
                <w:spacing w:val="8"/>
              </w:rPr>
              <w:t>项目经理（签字</w:t>
            </w:r>
            <w:r>
              <w:rPr>
                <w:spacing w:val="-39"/>
                <w:w w:val="96"/>
              </w:rPr>
              <w:t>）：</w:t>
            </w:r>
          </w:p>
          <w:p>
            <w:pPr>
              <w:spacing w:line="375" w:lineRule="auto"/>
              <w:rPr>
                <w:rFonts w:ascii="Arial"/>
                <w:sz w:val="21"/>
              </w:rPr>
            </w:pPr>
            <w:r/>
          </w:p>
          <w:p>
            <w:pPr>
              <w:pStyle w:val="TableText"/>
              <w:ind w:left="2489"/>
              <w:spacing w:before="64" w:line="184" w:lineRule="auto"/>
              <w:rPr/>
            </w:pPr>
            <w:r>
              <w:rPr/>
              <w:t>年</w:t>
            </w:r>
            <w:r>
              <w:rPr>
                <w:spacing w:val="11"/>
                <w:w w:val="101"/>
              </w:rPr>
              <w:t xml:space="preserve">   </w:t>
            </w:r>
            <w:r>
              <w:rPr/>
              <w:t>月</w:t>
            </w:r>
            <w:r>
              <w:rPr>
                <w:spacing w:val="5"/>
              </w:rPr>
              <w:t xml:space="preserve">    </w:t>
            </w:r>
            <w:r>
              <w:rPr/>
              <w:t>日</w:t>
            </w:r>
          </w:p>
        </w:tc>
        <w:tc>
          <w:tcPr>
            <w:tcW w:w="4501" w:type="dxa"/>
            <w:vAlign w:val="top"/>
            <w:gridSpan w:val="4"/>
          </w:tcPr>
          <w:p>
            <w:pPr>
              <w:pStyle w:val="TableText"/>
              <w:ind w:left="110"/>
              <w:spacing w:before="85" w:line="185" w:lineRule="auto"/>
              <w:rPr/>
            </w:pPr>
            <w:r>
              <w:rPr>
                <w:spacing w:val="7"/>
              </w:rPr>
              <w:t>监理单位</w:t>
            </w:r>
          </w:p>
          <w:p>
            <w:pPr>
              <w:pStyle w:val="TableText"/>
              <w:ind w:left="117"/>
              <w:spacing w:before="225" w:line="179" w:lineRule="auto"/>
              <w:rPr/>
            </w:pPr>
            <w:r>
              <w:rPr>
                <w:spacing w:val="7"/>
              </w:rPr>
              <w:t>总监理工程师（签字</w:t>
            </w:r>
            <w:r>
              <w:rPr>
                <w:spacing w:val="-41"/>
                <w:w w:val="99"/>
              </w:rPr>
              <w:t>）：</w:t>
            </w:r>
          </w:p>
          <w:p>
            <w:pPr>
              <w:pStyle w:val="TableText"/>
              <w:ind w:left="3289"/>
              <w:spacing w:before="230"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56" w:line="184" w:lineRule="auto"/>
        <w:rPr>
          <w:sz w:val="15"/>
          <w:szCs w:val="15"/>
        </w:rPr>
      </w:pPr>
      <w:r>
        <w:rPr>
          <w:sz w:val="15"/>
          <w:szCs w:val="15"/>
          <w:spacing w:val="7"/>
        </w:rPr>
        <w:t>注：验收不合格需整改合格后重新验收</w:t>
      </w:r>
      <w:r>
        <w:rPr>
          <w:sz w:val="15"/>
          <w:szCs w:val="15"/>
          <w:spacing w:val="-8"/>
        </w:rPr>
        <w:t xml:space="preserve"> </w:t>
      </w:r>
      <w:r>
        <w:rPr>
          <w:sz w:val="15"/>
          <w:szCs w:val="15"/>
          <w:spacing w:val="7"/>
        </w:rPr>
        <w:t>，并填写验收记录表。</w:t>
      </w:r>
    </w:p>
    <w:p>
      <w:pPr>
        <w:spacing w:line="184" w:lineRule="auto"/>
        <w:sectPr>
          <w:headerReference w:type="default" r:id="rId251"/>
          <w:footerReference w:type="default" r:id="rId627"/>
          <w:pgSz w:w="12243" w:h="16495"/>
          <w:pgMar w:top="1461" w:right="1609" w:bottom="1137" w:left="1271" w:header="1177" w:footer="936" w:gutter="0"/>
        </w:sectPr>
        <w:rPr>
          <w:sz w:val="15"/>
          <w:szCs w:val="15"/>
        </w:rPr>
      </w:pPr>
    </w:p>
    <w:p>
      <w:pPr>
        <w:spacing w:line="414" w:lineRule="auto"/>
        <w:rPr>
          <w:rFonts w:ascii="Arial"/>
          <w:sz w:val="21"/>
        </w:rPr>
      </w:pPr>
      <w:r>
        <w:pict>
          <v:shape id="_x0000_s650" style="position:absolute;margin-left:510.657pt;margin-top:770.343pt;mso-position-vertical-relative:page;mso-position-horizontal-relative:page;width:30.7pt;height:10.8pt;z-index:252664832;" o:allowincell="f" filled="false" stroked="false" type="#_x0000_t202">
            <v:fill on="false"/>
            <v:stroke on="false"/>
            <v:path/>
            <v:imagedata o:title=""/>
            <o:lock v:ext="edit" aspectratio="false"/>
            <v:textbox inset="0mm,0mm,0mm,0mm">
              <w:txbxContent>
                <w:p>
                  <w:pPr>
                    <w:pStyle w:val="BodyText"/>
                    <w:ind w:left="20"/>
                    <w:spacing w:before="20" w:line="175"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3503"/>
        <w:spacing w:before="116" w:line="177" w:lineRule="auto"/>
        <w:rPr/>
      </w:pPr>
      <w:r>
        <w:rPr>
          <w:rFonts w:ascii="Arial" w:hAnsi="Arial" w:eastAsia="Arial" w:cs="Arial"/>
          <w:spacing w:val="15"/>
          <w:position w:val="-2"/>
        </w:rPr>
        <w:t>9.2</w:t>
      </w:r>
      <w:r>
        <w:rPr>
          <w:rFonts w:ascii="Arial" w:hAnsi="Arial" w:eastAsia="Arial" w:cs="Arial"/>
          <w:spacing w:val="3"/>
          <w:position w:val="-2"/>
        </w:rPr>
        <w:t xml:space="preserve">   </w:t>
      </w:r>
      <w:r>
        <w:rPr>
          <w:spacing w:val="15"/>
        </w:rPr>
        <w:t>消防安全管理</w:t>
      </w:r>
    </w:p>
    <w:p>
      <w:pPr>
        <w:spacing w:line="361" w:lineRule="auto"/>
        <w:rPr>
          <w:rFonts w:ascii="Arial"/>
          <w:sz w:val="21"/>
        </w:rPr>
      </w:pPr>
      <w:r/>
    </w:p>
    <w:p>
      <w:pPr>
        <w:pStyle w:val="BodyText"/>
        <w:ind w:left="433"/>
        <w:spacing w:before="99" w:line="179" w:lineRule="auto"/>
        <w:rPr>
          <w:sz w:val="23"/>
          <w:szCs w:val="23"/>
        </w:rPr>
      </w:pPr>
      <w:r>
        <w:rPr>
          <w:rFonts w:ascii="Arial" w:hAnsi="Arial" w:eastAsia="Arial" w:cs="Arial"/>
          <w:sz w:val="23"/>
          <w:szCs w:val="23"/>
          <w:spacing w:val="15"/>
          <w:position w:val="-1"/>
        </w:rPr>
        <w:t>9.2.1</w:t>
      </w:r>
      <w:r>
        <w:rPr>
          <w:rFonts w:ascii="Arial" w:hAnsi="Arial" w:eastAsia="Arial" w:cs="Arial"/>
          <w:sz w:val="23"/>
          <w:szCs w:val="23"/>
          <w:spacing w:val="4"/>
          <w:position w:val="-1"/>
        </w:rPr>
        <w:t xml:space="preserve">   </w:t>
      </w:r>
      <w:r>
        <w:rPr>
          <w:sz w:val="23"/>
          <w:szCs w:val="23"/>
          <w:spacing w:val="15"/>
        </w:rPr>
        <w:t>施工现场消防安全措施</w:t>
      </w:r>
    </w:p>
    <w:p>
      <w:pPr>
        <w:spacing w:before="218"/>
        <w:rPr/>
      </w:pPr>
      <w:r/>
    </w:p>
    <w:tbl>
      <w:tblPr>
        <w:tblStyle w:val="TableNormal"/>
        <w:tblW w:w="9355"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55"/>
      </w:tblGrid>
      <w:tr>
        <w:trPr>
          <w:trHeight w:val="2383" w:hRule="atLeast"/>
        </w:trPr>
        <w:tc>
          <w:tcPr>
            <w:tcW w:w="9355" w:type="dxa"/>
            <w:vAlign w:val="top"/>
          </w:tcPr>
          <w:p>
            <w:pPr>
              <w:pStyle w:val="TableText"/>
              <w:ind w:left="270"/>
              <w:spacing w:before="165" w:line="184" w:lineRule="auto"/>
              <w:rPr/>
            </w:pPr>
            <w:r>
              <w:rPr>
                <w:spacing w:val="6"/>
              </w:rPr>
              <w:t>包括以下内容：</w:t>
            </w:r>
          </w:p>
          <w:p>
            <w:pPr>
              <w:pStyle w:val="TableText"/>
              <w:ind w:left="279"/>
              <w:spacing w:before="9" w:line="188" w:lineRule="auto"/>
              <w:rPr/>
            </w:pPr>
            <w:r>
              <w:rPr>
                <w:rFonts w:ascii="Arial" w:hAnsi="Arial" w:eastAsia="Arial" w:cs="Arial"/>
                <w:spacing w:val="12"/>
              </w:rPr>
              <w:t>1.</w:t>
            </w:r>
            <w:r>
              <w:rPr>
                <w:spacing w:val="12"/>
              </w:rPr>
              <w:t>消防安全教育培训制度</w:t>
            </w:r>
          </w:p>
          <w:p>
            <w:pPr>
              <w:pStyle w:val="TableText"/>
              <w:ind w:left="276"/>
              <w:spacing w:before="9" w:line="201" w:lineRule="auto"/>
              <w:rPr/>
            </w:pPr>
            <w:r>
              <w:rPr>
                <w:rFonts w:ascii="Arial" w:hAnsi="Arial" w:eastAsia="Arial" w:cs="Arial"/>
                <w:spacing w:val="11"/>
              </w:rPr>
              <w:t>2.</w:t>
            </w:r>
            <w:r>
              <w:rPr>
                <w:spacing w:val="11"/>
              </w:rPr>
              <w:t>可燃及易燃易爆危险品管理制度</w:t>
            </w:r>
          </w:p>
          <w:p>
            <w:pPr>
              <w:pStyle w:val="TableText"/>
              <w:ind w:left="277"/>
              <w:spacing w:line="183" w:lineRule="auto"/>
              <w:rPr/>
            </w:pPr>
            <w:r>
              <w:rPr>
                <w:rFonts w:ascii="Arial" w:hAnsi="Arial" w:eastAsia="Arial" w:cs="Arial"/>
                <w:spacing w:val="12"/>
              </w:rPr>
              <w:t>3.</w:t>
            </w:r>
            <w:r>
              <w:rPr>
                <w:spacing w:val="12"/>
              </w:rPr>
              <w:t>用火、用电、用气管理制度</w:t>
            </w:r>
          </w:p>
          <w:p>
            <w:pPr>
              <w:pStyle w:val="TableText"/>
              <w:ind w:left="274"/>
              <w:spacing w:before="15" w:line="197" w:lineRule="auto"/>
              <w:rPr/>
            </w:pPr>
            <w:r>
              <w:rPr>
                <w:rFonts w:ascii="Arial" w:hAnsi="Arial" w:eastAsia="Arial" w:cs="Arial"/>
                <w:spacing w:val="13"/>
              </w:rPr>
              <w:t>4.</w:t>
            </w:r>
            <w:r>
              <w:rPr>
                <w:spacing w:val="13"/>
              </w:rPr>
              <w:t>消防安全检查制度</w:t>
            </w:r>
          </w:p>
          <w:p>
            <w:pPr>
              <w:pStyle w:val="TableText"/>
              <w:ind w:left="277"/>
              <w:spacing w:before="1" w:line="183" w:lineRule="auto"/>
              <w:rPr/>
            </w:pPr>
            <w:r>
              <w:rPr>
                <w:rFonts w:ascii="Arial" w:hAnsi="Arial" w:eastAsia="Arial" w:cs="Arial"/>
                <w:spacing w:val="13"/>
              </w:rPr>
              <w:t>5.</w:t>
            </w:r>
            <w:r>
              <w:rPr>
                <w:spacing w:val="13"/>
              </w:rPr>
              <w:t>应急预案演练制度</w:t>
            </w:r>
          </w:p>
        </w:tc>
      </w:tr>
    </w:tbl>
    <w:p>
      <w:pPr>
        <w:pStyle w:val="BodyText"/>
        <w:ind w:left="846" w:right="1" w:hanging="512"/>
        <w:spacing w:before="52" w:line="192" w:lineRule="auto"/>
        <w:rPr>
          <w:sz w:val="15"/>
          <w:szCs w:val="15"/>
        </w:rPr>
      </w:pPr>
      <w:r>
        <w:rPr>
          <w:sz w:val="15"/>
          <w:szCs w:val="15"/>
          <w:spacing w:val="10"/>
        </w:rPr>
        <w:t>注</w:t>
      </w:r>
      <w:r>
        <w:rPr>
          <w:sz w:val="15"/>
          <w:szCs w:val="15"/>
          <w:spacing w:val="-13"/>
        </w:rPr>
        <w:t xml:space="preserve"> </w:t>
      </w:r>
      <w:r>
        <w:rPr>
          <w:sz w:val="15"/>
          <w:szCs w:val="15"/>
          <w:spacing w:val="10"/>
        </w:rPr>
        <w:t>：</w:t>
      </w:r>
      <w:r>
        <w:rPr>
          <w:rFonts w:ascii="Arial" w:hAnsi="Arial" w:eastAsia="Arial" w:cs="Arial"/>
          <w:sz w:val="15"/>
          <w:szCs w:val="15"/>
          <w:spacing w:val="10"/>
        </w:rPr>
        <w:t>1.</w:t>
      </w:r>
      <w:r>
        <w:rPr>
          <w:sz w:val="15"/>
          <w:szCs w:val="15"/>
          <w:spacing w:val="10"/>
        </w:rPr>
        <w:t>按照施工现场不同的作业条件</w:t>
      </w:r>
      <w:r>
        <w:rPr>
          <w:sz w:val="15"/>
          <w:szCs w:val="15"/>
          <w:spacing w:val="-15"/>
        </w:rPr>
        <w:t xml:space="preserve"> </w:t>
      </w:r>
      <w:r>
        <w:rPr>
          <w:sz w:val="15"/>
          <w:szCs w:val="15"/>
          <w:spacing w:val="10"/>
        </w:rPr>
        <w:t>，合理配置灭火器材。如电气设备附近应设置干粉类不导电的灭</w:t>
      </w:r>
      <w:r>
        <w:rPr>
          <w:sz w:val="15"/>
          <w:szCs w:val="15"/>
          <w:spacing w:val="9"/>
        </w:rPr>
        <w:t>火器材</w:t>
      </w:r>
      <w:r>
        <w:rPr>
          <w:sz w:val="15"/>
          <w:szCs w:val="15"/>
          <w:spacing w:val="-14"/>
        </w:rPr>
        <w:t xml:space="preserve"> </w:t>
      </w:r>
      <w:r>
        <w:rPr>
          <w:sz w:val="15"/>
          <w:szCs w:val="15"/>
          <w:spacing w:val="9"/>
        </w:rPr>
        <w:t>；对于设置的泡沫灭</w:t>
      </w:r>
      <w:r>
        <w:rPr>
          <w:sz w:val="15"/>
          <w:szCs w:val="15"/>
        </w:rPr>
        <w:t xml:space="preserve"> </w:t>
      </w:r>
      <w:r>
        <w:rPr>
          <w:sz w:val="15"/>
          <w:szCs w:val="15"/>
          <w:spacing w:val="9"/>
        </w:rPr>
        <w:t>火器应有换药日期和防晒措施。灭火器材设置的位置和数量</w:t>
      </w:r>
      <w:r>
        <w:rPr>
          <w:sz w:val="15"/>
          <w:szCs w:val="15"/>
          <w:spacing w:val="8"/>
        </w:rPr>
        <w:t>等均应符合有关消防规定。</w:t>
      </w:r>
    </w:p>
    <w:p>
      <w:pPr>
        <w:pStyle w:val="BodyText"/>
        <w:ind w:left="852" w:right="1" w:hanging="199"/>
        <w:spacing w:before="11" w:line="183" w:lineRule="auto"/>
        <w:rPr>
          <w:sz w:val="15"/>
          <w:szCs w:val="15"/>
        </w:rPr>
      </w:pPr>
      <w:r>
        <w:rPr>
          <w:rFonts w:ascii="Arial" w:hAnsi="Arial" w:eastAsia="Arial" w:cs="Arial"/>
          <w:sz w:val="15"/>
          <w:szCs w:val="15"/>
          <w:spacing w:val="16"/>
        </w:rPr>
        <w:t>2.</w:t>
      </w:r>
      <w:r>
        <w:rPr>
          <w:sz w:val="15"/>
          <w:szCs w:val="15"/>
          <w:spacing w:val="16"/>
        </w:rPr>
        <w:t>当建筑施工高度超过</w:t>
      </w:r>
      <w:r>
        <w:rPr>
          <w:sz w:val="15"/>
          <w:szCs w:val="15"/>
          <w:spacing w:val="20"/>
          <w:w w:val="101"/>
        </w:rPr>
        <w:t xml:space="preserve"> </w:t>
      </w:r>
      <w:r>
        <w:rPr>
          <w:rFonts w:ascii="Arial" w:hAnsi="Arial" w:eastAsia="Arial" w:cs="Arial"/>
          <w:sz w:val="15"/>
          <w:szCs w:val="15"/>
          <w:spacing w:val="16"/>
        </w:rPr>
        <w:t>24m</w:t>
      </w:r>
      <w:r>
        <w:rPr>
          <w:sz w:val="15"/>
          <w:szCs w:val="15"/>
          <w:spacing w:val="16"/>
        </w:rPr>
        <w:t>时</w:t>
      </w:r>
      <w:r>
        <w:rPr>
          <w:sz w:val="15"/>
          <w:szCs w:val="15"/>
          <w:spacing w:val="-15"/>
        </w:rPr>
        <w:t xml:space="preserve"> </w:t>
      </w:r>
      <w:r>
        <w:rPr>
          <w:sz w:val="15"/>
          <w:szCs w:val="15"/>
          <w:spacing w:val="16"/>
          <w:position w:val="1"/>
        </w:rPr>
        <w:t>，</w:t>
      </w:r>
      <w:r>
        <w:rPr>
          <w:sz w:val="15"/>
          <w:szCs w:val="15"/>
          <w:spacing w:val="16"/>
        </w:rPr>
        <w:t>应配备有足够的消防水源</w:t>
      </w:r>
      <w:r>
        <w:rPr>
          <w:sz w:val="15"/>
          <w:szCs w:val="15"/>
          <w:spacing w:val="15"/>
        </w:rPr>
        <w:t>和自救的用水量</w:t>
      </w:r>
      <w:r>
        <w:rPr>
          <w:sz w:val="15"/>
          <w:szCs w:val="15"/>
          <w:spacing w:val="-14"/>
        </w:rPr>
        <w:t xml:space="preserve"> </w:t>
      </w:r>
      <w:r>
        <w:rPr>
          <w:sz w:val="15"/>
          <w:szCs w:val="15"/>
          <w:spacing w:val="15"/>
          <w:position w:val="1"/>
        </w:rPr>
        <w:t>，</w:t>
      </w:r>
      <w:r>
        <w:rPr>
          <w:sz w:val="15"/>
          <w:szCs w:val="15"/>
          <w:spacing w:val="15"/>
        </w:rPr>
        <w:t>立管直径不应小于</w:t>
      </w:r>
      <w:r>
        <w:rPr>
          <w:sz w:val="15"/>
          <w:szCs w:val="15"/>
          <w:spacing w:val="25"/>
          <w:w w:val="101"/>
        </w:rPr>
        <w:t xml:space="preserve"> </w:t>
      </w:r>
      <w:r>
        <w:rPr>
          <w:rFonts w:ascii="Arial" w:hAnsi="Arial" w:eastAsia="Arial" w:cs="Arial"/>
          <w:sz w:val="15"/>
          <w:szCs w:val="15"/>
          <w:spacing w:val="15"/>
        </w:rPr>
        <w:t>100</w:t>
      </w:r>
      <w:r>
        <w:rPr>
          <w:rFonts w:ascii="Arial" w:hAnsi="Arial" w:eastAsia="Arial" w:cs="Arial"/>
          <w:sz w:val="15"/>
          <w:szCs w:val="15"/>
        </w:rPr>
        <w:t>mm</w:t>
      </w:r>
      <w:r>
        <w:rPr>
          <w:sz w:val="15"/>
          <w:szCs w:val="15"/>
          <w:spacing w:val="15"/>
          <w:position w:val="1"/>
        </w:rPr>
        <w:t>，</w:t>
      </w:r>
      <w:r>
        <w:rPr>
          <w:sz w:val="15"/>
          <w:szCs w:val="15"/>
          <w:spacing w:val="-24"/>
          <w:position w:val="1"/>
        </w:rPr>
        <w:t xml:space="preserve"> </w:t>
      </w:r>
      <w:r>
        <w:rPr>
          <w:sz w:val="15"/>
          <w:szCs w:val="15"/>
          <w:spacing w:val="15"/>
        </w:rPr>
        <w:t>栓口直径应为</w:t>
      </w:r>
      <w:r>
        <w:rPr>
          <w:sz w:val="15"/>
          <w:szCs w:val="15"/>
        </w:rPr>
        <w:t xml:space="preserve"> </w:t>
      </w:r>
      <w:r>
        <w:rPr>
          <w:rFonts w:ascii="Arial" w:hAnsi="Arial" w:eastAsia="Arial" w:cs="Arial"/>
          <w:sz w:val="15"/>
          <w:szCs w:val="15"/>
          <w:spacing w:val="6"/>
          <w:position w:val="-1"/>
        </w:rPr>
        <w:t>65</w:t>
      </w:r>
      <w:r>
        <w:rPr>
          <w:rFonts w:ascii="Arial" w:hAnsi="Arial" w:eastAsia="Arial" w:cs="Arial"/>
          <w:sz w:val="15"/>
          <w:szCs w:val="15"/>
          <w:position w:val="-1"/>
        </w:rPr>
        <w:t>mm</w:t>
      </w:r>
      <w:r>
        <w:rPr>
          <w:sz w:val="15"/>
          <w:szCs w:val="15"/>
          <w:spacing w:val="6"/>
          <w:position w:val="-1"/>
        </w:rPr>
        <w:t>，</w:t>
      </w:r>
      <w:r>
        <w:rPr>
          <w:sz w:val="15"/>
          <w:szCs w:val="15"/>
          <w:spacing w:val="6"/>
        </w:rPr>
        <w:t>有足够扬程的高压水泵保证水压</w:t>
      </w:r>
      <w:r>
        <w:rPr>
          <w:sz w:val="15"/>
          <w:szCs w:val="15"/>
          <w:spacing w:val="-6"/>
        </w:rPr>
        <w:t xml:space="preserve"> </w:t>
      </w:r>
      <w:r>
        <w:rPr>
          <w:sz w:val="15"/>
          <w:szCs w:val="15"/>
          <w:spacing w:val="6"/>
        </w:rPr>
        <w:t>，每层设有消防水源接口。</w:t>
      </w:r>
    </w:p>
    <w:p>
      <w:pPr>
        <w:spacing w:line="183" w:lineRule="auto"/>
        <w:sectPr>
          <w:headerReference w:type="default" r:id="rId628"/>
          <w:footerReference w:type="default" r:id="rId629"/>
          <w:pgSz w:w="12243" w:h="16495"/>
          <w:pgMar w:top="1461" w:right="1269" w:bottom="1137" w:left="1611" w:header="1187" w:footer="936" w:gutter="0"/>
        </w:sectPr>
        <w:rPr>
          <w:sz w:val="15"/>
          <w:szCs w:val="15"/>
        </w:rPr>
      </w:pPr>
    </w:p>
    <w:p>
      <w:pPr>
        <w:spacing w:before="110"/>
        <w:rPr/>
      </w:pPr>
      <w:r/>
    </w:p>
    <w:p>
      <w:pPr>
        <w:sectPr>
          <w:headerReference w:type="default" r:id="rId630"/>
          <w:footerReference w:type="default" r:id="rId631"/>
          <w:pgSz w:w="12243" w:h="16495"/>
          <w:pgMar w:top="1461" w:right="1562" w:bottom="1137" w:left="1271" w:header="1177" w:footer="912" w:gutter="0"/>
          <w:cols w:equalWidth="0" w:num="1">
            <w:col w:w="9409" w:space="0"/>
          </w:cols>
        </w:sectPr>
        <w:rPr/>
      </w:pPr>
    </w:p>
    <w:p>
      <w:pPr>
        <w:ind w:left="433"/>
        <w:spacing w:before="66" w:line="190" w:lineRule="auto"/>
        <w:rPr>
          <w:rFonts w:ascii="Arial" w:hAnsi="Arial" w:eastAsia="Arial" w:cs="Arial"/>
          <w:sz w:val="23"/>
          <w:szCs w:val="23"/>
        </w:rPr>
      </w:pPr>
      <w:r>
        <w:rPr>
          <w:rFonts w:ascii="Arial" w:hAnsi="Arial" w:eastAsia="Arial" w:cs="Arial"/>
          <w:sz w:val="23"/>
          <w:szCs w:val="23"/>
          <w:spacing w:val="25"/>
          <w:w w:val="103"/>
        </w:rPr>
        <w:t>9.2.2</w:t>
      </w:r>
    </w:p>
    <w:p>
      <w:pPr>
        <w:spacing w:line="245" w:lineRule="auto"/>
        <w:rPr>
          <w:rFonts w:ascii="Arial"/>
          <w:sz w:val="21"/>
        </w:rPr>
      </w:pPr>
      <w:r/>
    </w:p>
    <w:p>
      <w:pPr>
        <w:spacing w:line="246" w:lineRule="auto"/>
        <w:rPr>
          <w:rFonts w:ascii="Arial"/>
          <w:sz w:val="21"/>
        </w:rPr>
      </w:pPr>
      <w:r/>
    </w:p>
    <w:p>
      <w:pPr>
        <w:pStyle w:val="BodyText"/>
        <w:ind w:left="171"/>
        <w:spacing w:before="65" w:line="183" w:lineRule="auto"/>
        <w:rPr>
          <w:sz w:val="15"/>
          <w:szCs w:val="15"/>
        </w:rPr>
      </w:pPr>
      <w:r>
        <w:rPr>
          <w:sz w:val="15"/>
          <w:szCs w:val="15"/>
          <w:spacing w:val="5"/>
        </w:rPr>
        <w:t>工程名称：</w:t>
      </w:r>
    </w:p>
    <w:p>
      <w:pPr>
        <w:pStyle w:val="BodyText"/>
        <w:ind w:left="171" w:right="95"/>
        <w:spacing w:before="28" w:line="174" w:lineRule="auto"/>
        <w:rPr>
          <w:sz w:val="15"/>
          <w:szCs w:val="15"/>
        </w:rPr>
      </w:pPr>
      <w:r>
        <w:rPr>
          <w:sz w:val="15"/>
          <w:szCs w:val="15"/>
          <w:spacing w:val="2"/>
        </w:rPr>
        <w:t>项目负责人：</w:t>
      </w:r>
      <w:r>
        <w:rPr>
          <w:sz w:val="15"/>
          <w:szCs w:val="15"/>
          <w:spacing w:val="3"/>
        </w:rPr>
        <w:t xml:space="preserve"> </w:t>
      </w:r>
      <w:r>
        <w:rPr>
          <w:sz w:val="15"/>
          <w:szCs w:val="15"/>
          <w:spacing w:val="5"/>
        </w:rPr>
        <w:t>填表人：</w:t>
      </w:r>
    </w:p>
    <w:p>
      <w:pPr>
        <w:spacing w:line="14" w:lineRule="auto"/>
        <w:rPr>
          <w:rFonts w:ascii="Arial"/>
          <w:sz w:val="2"/>
        </w:rPr>
      </w:pPr>
      <w:r>
        <w:rPr>
          <w:rFonts w:ascii="Arial" w:hAnsi="Arial" w:eastAsia="Arial" w:cs="Arial"/>
          <w:sz w:val="2"/>
          <w:szCs w:val="2"/>
        </w:rPr>
        <w:br w:type="column"/>
      </w:r>
    </w:p>
    <w:p>
      <w:pPr>
        <w:pStyle w:val="BodyText"/>
        <w:spacing w:before="41" w:line="177" w:lineRule="auto"/>
        <w:rPr>
          <w:sz w:val="23"/>
          <w:szCs w:val="23"/>
        </w:rPr>
      </w:pPr>
      <w:r>
        <w:rPr>
          <w:sz w:val="23"/>
          <w:szCs w:val="23"/>
          <w:spacing w:val="9"/>
        </w:rPr>
        <w:t>施工现场消防重点部位登记表</w:t>
      </w:r>
    </w:p>
    <w:p>
      <w:pPr>
        <w:spacing w:line="14" w:lineRule="auto"/>
        <w:rPr>
          <w:rFonts w:ascii="Arial"/>
          <w:sz w:val="2"/>
        </w:rPr>
      </w:pPr>
      <w:r>
        <w:rPr>
          <w:rFonts w:ascii="Arial" w:hAnsi="Arial" w:eastAsia="Arial" w:cs="Arial"/>
          <w:sz w:val="2"/>
          <w:szCs w:val="2"/>
        </w:rPr>
        <w:br w:type="column"/>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BodyText"/>
        <w:spacing w:before="65" w:line="182" w:lineRule="auto"/>
        <w:rPr>
          <w:sz w:val="15"/>
          <w:szCs w:val="15"/>
        </w:rPr>
      </w:pPr>
      <w:r>
        <w:rPr>
          <w:sz w:val="15"/>
          <w:szCs w:val="15"/>
          <w:spacing w:val="6"/>
        </w:rPr>
        <w:t>专职安全员：</w:t>
      </w:r>
    </w:p>
    <w:p>
      <w:pPr>
        <w:pStyle w:val="BodyText"/>
        <w:spacing w:before="29" w:line="148" w:lineRule="exact"/>
        <w:rPr>
          <w:sz w:val="15"/>
          <w:szCs w:val="15"/>
        </w:rPr>
      </w:pPr>
      <w:r>
        <w:rPr>
          <w:sz w:val="15"/>
          <w:szCs w:val="15"/>
          <w:spacing w:val="3"/>
          <w:position w:val="-1"/>
        </w:rPr>
        <w:t>填表日期：</w:t>
      </w:r>
      <w:r>
        <w:rPr>
          <w:sz w:val="15"/>
          <w:szCs w:val="15"/>
          <w:spacing w:val="1"/>
          <w:position w:val="-1"/>
        </w:rPr>
        <w:t xml:space="preserve">                  </w:t>
      </w:r>
      <w:r>
        <w:rPr>
          <w:sz w:val="15"/>
          <w:szCs w:val="15"/>
          <w:spacing w:val="3"/>
          <w:position w:val="-1"/>
        </w:rPr>
        <w:t>年</w:t>
      </w:r>
      <w:r>
        <w:rPr>
          <w:sz w:val="15"/>
          <w:szCs w:val="15"/>
          <w:spacing w:val="4"/>
          <w:position w:val="-1"/>
        </w:rPr>
        <w:t xml:space="preserve">          </w:t>
      </w:r>
      <w:r>
        <w:rPr>
          <w:sz w:val="15"/>
          <w:szCs w:val="15"/>
          <w:spacing w:val="3"/>
          <w:position w:val="-1"/>
        </w:rPr>
        <w:t>月</w:t>
      </w:r>
      <w:r>
        <w:rPr>
          <w:sz w:val="15"/>
          <w:szCs w:val="15"/>
          <w:position w:val="-1"/>
        </w:rPr>
        <w:t xml:space="preserve">        </w:t>
      </w:r>
      <w:r>
        <w:rPr>
          <w:sz w:val="15"/>
          <w:szCs w:val="15"/>
          <w:spacing w:val="3"/>
          <w:position w:val="-1"/>
        </w:rPr>
        <w:t>日</w:t>
      </w:r>
    </w:p>
    <w:p>
      <w:pPr>
        <w:spacing w:line="148" w:lineRule="exact"/>
        <w:sectPr>
          <w:type w:val="continuous"/>
          <w:pgSz w:w="12243" w:h="16495"/>
          <w:pgMar w:top="1461" w:right="1562" w:bottom="1137" w:left="1271" w:header="1177" w:footer="912" w:gutter="0"/>
          <w:cols w:equalWidth="0" w:num="3">
            <w:col w:w="1184" w:space="100"/>
            <w:col w:w="4801" w:space="100"/>
            <w:col w:w="3225" w:space="0"/>
          </w:cols>
        </w:sectPr>
        <w:rPr>
          <w:sz w:val="15"/>
          <w:szCs w:val="15"/>
        </w:rPr>
      </w:pPr>
    </w:p>
    <w:p>
      <w:pPr>
        <w:spacing w:line="65"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8"/>
        <w:gridCol w:w="1771"/>
        <w:gridCol w:w="3472"/>
        <w:gridCol w:w="1449"/>
        <w:gridCol w:w="1735"/>
      </w:tblGrid>
      <w:tr>
        <w:trPr>
          <w:trHeight w:val="396" w:hRule="atLeast"/>
        </w:trPr>
        <w:tc>
          <w:tcPr>
            <w:tcW w:w="928" w:type="dxa"/>
            <w:vAlign w:val="top"/>
          </w:tcPr>
          <w:p>
            <w:pPr>
              <w:pStyle w:val="TableText"/>
              <w:ind w:left="310"/>
              <w:spacing w:before="125" w:line="183" w:lineRule="auto"/>
              <w:rPr/>
            </w:pPr>
            <w:r>
              <w:rPr>
                <w:spacing w:val="5"/>
              </w:rPr>
              <w:t>序号</w:t>
            </w:r>
          </w:p>
        </w:tc>
        <w:tc>
          <w:tcPr>
            <w:tcW w:w="1771" w:type="dxa"/>
            <w:vAlign w:val="top"/>
          </w:tcPr>
          <w:p>
            <w:pPr>
              <w:pStyle w:val="TableText"/>
              <w:ind w:left="571"/>
              <w:spacing w:before="125" w:line="183" w:lineRule="auto"/>
              <w:rPr/>
            </w:pPr>
            <w:r>
              <w:rPr>
                <w:spacing w:val="7"/>
              </w:rPr>
              <w:t>部位名称</w:t>
            </w:r>
          </w:p>
        </w:tc>
        <w:tc>
          <w:tcPr>
            <w:tcW w:w="3472" w:type="dxa"/>
            <w:vAlign w:val="top"/>
          </w:tcPr>
          <w:p>
            <w:pPr>
              <w:pStyle w:val="TableText"/>
              <w:ind w:left="1110"/>
              <w:spacing w:before="125" w:line="184" w:lineRule="auto"/>
              <w:rPr/>
            </w:pPr>
            <w:r>
              <w:rPr>
                <w:spacing w:val="7"/>
              </w:rPr>
              <w:t>消防器材配备情况</w:t>
            </w:r>
          </w:p>
        </w:tc>
        <w:tc>
          <w:tcPr>
            <w:tcW w:w="1449" w:type="dxa"/>
            <w:vAlign w:val="top"/>
          </w:tcPr>
          <w:p>
            <w:pPr>
              <w:pStyle w:val="TableText"/>
              <w:ind w:left="344"/>
              <w:spacing w:before="125" w:line="183" w:lineRule="auto"/>
              <w:rPr/>
            </w:pPr>
            <w:r>
              <w:rPr>
                <w:spacing w:val="5"/>
              </w:rPr>
              <w:t>防火责任人</w:t>
            </w:r>
          </w:p>
        </w:tc>
        <w:tc>
          <w:tcPr>
            <w:tcW w:w="1735" w:type="dxa"/>
            <w:vAlign w:val="top"/>
          </w:tcPr>
          <w:p>
            <w:pPr>
              <w:pStyle w:val="TableText"/>
              <w:ind w:left="317"/>
              <w:spacing w:before="125" w:line="183" w:lineRule="auto"/>
              <w:rPr/>
            </w:pPr>
            <w:r>
              <w:rPr>
                <w:spacing w:val="7"/>
              </w:rPr>
              <w:t>检查时间和结果</w:t>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3"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2"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r>
        <w:trPr>
          <w:trHeight w:val="396" w:hRule="atLeast"/>
        </w:trPr>
        <w:tc>
          <w:tcPr>
            <w:tcW w:w="928" w:type="dxa"/>
            <w:vAlign w:val="top"/>
          </w:tcPr>
          <w:p>
            <w:pPr>
              <w:rPr>
                <w:rFonts w:ascii="Arial"/>
                <w:sz w:val="21"/>
              </w:rPr>
            </w:pPr>
            <w:r/>
          </w:p>
        </w:tc>
        <w:tc>
          <w:tcPr>
            <w:tcW w:w="1771" w:type="dxa"/>
            <w:vAlign w:val="top"/>
          </w:tcPr>
          <w:p>
            <w:pPr>
              <w:rPr>
                <w:rFonts w:ascii="Arial"/>
                <w:sz w:val="21"/>
              </w:rPr>
            </w:pPr>
            <w:r/>
          </w:p>
        </w:tc>
        <w:tc>
          <w:tcPr>
            <w:tcW w:w="3472" w:type="dxa"/>
            <w:vAlign w:val="top"/>
          </w:tcPr>
          <w:p>
            <w:pPr>
              <w:rPr>
                <w:rFonts w:ascii="Arial"/>
                <w:sz w:val="21"/>
              </w:rPr>
            </w:pPr>
            <w:r/>
          </w:p>
        </w:tc>
        <w:tc>
          <w:tcPr>
            <w:tcW w:w="1449" w:type="dxa"/>
            <w:vAlign w:val="top"/>
          </w:tcPr>
          <w:p>
            <w:pPr>
              <w:rPr>
                <w:rFonts w:ascii="Arial"/>
                <w:sz w:val="21"/>
              </w:rPr>
            </w:pPr>
            <w:r/>
          </w:p>
        </w:tc>
        <w:tc>
          <w:tcPr>
            <w:tcW w:w="1735" w:type="dxa"/>
            <w:vAlign w:val="top"/>
          </w:tcPr>
          <w:p>
            <w:pPr>
              <w:rPr>
                <w:rFonts w:ascii="Arial"/>
                <w:sz w:val="21"/>
              </w:rPr>
            </w:pPr>
            <w:r/>
          </w:p>
        </w:tc>
      </w:tr>
    </w:tbl>
    <w:p>
      <w:pPr>
        <w:pStyle w:val="BodyText"/>
        <w:ind w:left="647" w:hanging="313"/>
        <w:spacing w:before="70" w:line="187" w:lineRule="auto"/>
        <w:rPr>
          <w:sz w:val="15"/>
          <w:szCs w:val="15"/>
        </w:rPr>
      </w:pPr>
      <w:r>
        <w:rPr>
          <w:sz w:val="15"/>
          <w:szCs w:val="15"/>
          <w:spacing w:val="10"/>
        </w:rPr>
        <w:t>注：项目部根据防火制度每月组织一次对施工现</w:t>
      </w:r>
      <w:r>
        <w:rPr>
          <w:sz w:val="15"/>
          <w:szCs w:val="15"/>
          <w:spacing w:val="9"/>
        </w:rPr>
        <w:t>场防火工作的检查</w:t>
      </w:r>
      <w:r>
        <w:rPr>
          <w:sz w:val="15"/>
          <w:szCs w:val="15"/>
          <w:spacing w:val="-14"/>
        </w:rPr>
        <w:t xml:space="preserve"> </w:t>
      </w:r>
      <w:r>
        <w:rPr>
          <w:sz w:val="15"/>
          <w:szCs w:val="15"/>
          <w:spacing w:val="9"/>
        </w:rPr>
        <w:t>，发现火灾隐患应按“</w:t>
      </w:r>
      <w:r>
        <w:rPr>
          <w:sz w:val="15"/>
          <w:szCs w:val="15"/>
          <w:spacing w:val="-26"/>
        </w:rPr>
        <w:t xml:space="preserve"> </w:t>
      </w:r>
      <w:r>
        <w:rPr>
          <w:sz w:val="15"/>
          <w:szCs w:val="15"/>
          <w:spacing w:val="9"/>
        </w:rPr>
        <w:t>三定”</w:t>
      </w:r>
      <w:r>
        <w:rPr>
          <w:sz w:val="15"/>
          <w:szCs w:val="15"/>
          <w:spacing w:val="-24"/>
        </w:rPr>
        <w:t xml:space="preserve"> </w:t>
      </w:r>
      <w:r>
        <w:rPr>
          <w:sz w:val="15"/>
          <w:szCs w:val="15"/>
          <w:spacing w:val="9"/>
        </w:rPr>
        <w:t>原则整改</w:t>
      </w:r>
      <w:r>
        <w:rPr>
          <w:sz w:val="15"/>
          <w:szCs w:val="15"/>
          <w:spacing w:val="-15"/>
        </w:rPr>
        <w:t xml:space="preserve"> </w:t>
      </w:r>
      <w:r>
        <w:rPr>
          <w:sz w:val="15"/>
          <w:szCs w:val="15"/>
          <w:spacing w:val="9"/>
        </w:rPr>
        <w:t>；施工现场消防重点部</w:t>
      </w:r>
      <w:r>
        <w:rPr>
          <w:sz w:val="15"/>
          <w:szCs w:val="15"/>
        </w:rPr>
        <w:t xml:space="preserve">  </w:t>
      </w:r>
      <w:r>
        <w:rPr>
          <w:sz w:val="15"/>
          <w:szCs w:val="15"/>
          <w:spacing w:val="9"/>
        </w:rPr>
        <w:t>位有：职工宿舍</w:t>
      </w:r>
      <w:r>
        <w:rPr>
          <w:sz w:val="15"/>
          <w:szCs w:val="15"/>
          <w:spacing w:val="-21"/>
        </w:rPr>
        <w:t xml:space="preserve"> </w:t>
      </w:r>
      <w:r>
        <w:rPr>
          <w:sz w:val="15"/>
          <w:szCs w:val="15"/>
          <w:spacing w:val="9"/>
        </w:rPr>
        <w:t>、仓库</w:t>
      </w:r>
      <w:r>
        <w:rPr>
          <w:sz w:val="15"/>
          <w:szCs w:val="15"/>
          <w:spacing w:val="-21"/>
        </w:rPr>
        <w:t xml:space="preserve"> </w:t>
      </w:r>
      <w:r>
        <w:rPr>
          <w:sz w:val="15"/>
          <w:szCs w:val="15"/>
          <w:spacing w:val="9"/>
        </w:rPr>
        <w:t>、配（发）</w:t>
      </w:r>
      <w:r>
        <w:rPr>
          <w:sz w:val="15"/>
          <w:szCs w:val="15"/>
          <w:spacing w:val="-14"/>
        </w:rPr>
        <w:t xml:space="preserve"> </w:t>
      </w:r>
      <w:r>
        <w:rPr>
          <w:sz w:val="15"/>
          <w:szCs w:val="15"/>
          <w:spacing w:val="9"/>
        </w:rPr>
        <w:t>电房</w:t>
      </w:r>
      <w:r>
        <w:rPr>
          <w:sz w:val="15"/>
          <w:szCs w:val="15"/>
          <w:spacing w:val="-21"/>
        </w:rPr>
        <w:t xml:space="preserve"> </w:t>
      </w:r>
      <w:r>
        <w:rPr>
          <w:sz w:val="15"/>
          <w:szCs w:val="15"/>
          <w:spacing w:val="9"/>
        </w:rPr>
        <w:t>、厨房</w:t>
      </w:r>
      <w:r>
        <w:rPr>
          <w:sz w:val="15"/>
          <w:szCs w:val="15"/>
          <w:spacing w:val="-21"/>
        </w:rPr>
        <w:t xml:space="preserve"> </w:t>
      </w:r>
      <w:r>
        <w:rPr>
          <w:sz w:val="15"/>
          <w:szCs w:val="15"/>
          <w:spacing w:val="9"/>
        </w:rPr>
        <w:t>、外脚手架等</w:t>
      </w:r>
      <w:r>
        <w:rPr>
          <w:sz w:val="15"/>
          <w:szCs w:val="15"/>
          <w:spacing w:val="-14"/>
        </w:rPr>
        <w:t xml:space="preserve"> </w:t>
      </w:r>
      <w:r>
        <w:rPr>
          <w:sz w:val="15"/>
          <w:szCs w:val="15"/>
          <w:spacing w:val="9"/>
        </w:rPr>
        <w:t>，消防器材配备要符合要求</w:t>
      </w:r>
      <w:r>
        <w:rPr>
          <w:sz w:val="15"/>
          <w:szCs w:val="15"/>
          <w:spacing w:val="-15"/>
        </w:rPr>
        <w:t xml:space="preserve"> </w:t>
      </w:r>
      <w:r>
        <w:rPr>
          <w:sz w:val="15"/>
          <w:szCs w:val="15"/>
          <w:spacing w:val="9"/>
        </w:rPr>
        <w:t>，要落实各重</w:t>
      </w:r>
      <w:r>
        <w:rPr>
          <w:sz w:val="15"/>
          <w:szCs w:val="15"/>
          <w:spacing w:val="8"/>
        </w:rPr>
        <w:t>点部位的防火责任人；</w:t>
      </w:r>
      <w:r>
        <w:rPr>
          <w:sz w:val="15"/>
          <w:szCs w:val="15"/>
        </w:rPr>
        <w:t xml:space="preserve"> </w:t>
      </w:r>
      <w:r>
        <w:rPr>
          <w:sz w:val="15"/>
          <w:szCs w:val="15"/>
          <w:spacing w:val="8"/>
        </w:rPr>
        <w:t>将每月检查的情况填入登记表。</w:t>
      </w:r>
    </w:p>
    <w:p>
      <w:pPr>
        <w:spacing w:line="187" w:lineRule="auto"/>
        <w:sectPr>
          <w:type w:val="continuous"/>
          <w:pgSz w:w="12243" w:h="16495"/>
          <w:pgMar w:top="1461" w:right="1562" w:bottom="1137" w:left="1271" w:header="1177" w:footer="912" w:gutter="0"/>
          <w:cols w:equalWidth="0" w:num="1">
            <w:col w:w="9409" w:space="0"/>
          </w:cols>
        </w:sectPr>
        <w:rPr>
          <w:sz w:val="15"/>
          <w:szCs w:val="15"/>
        </w:rPr>
      </w:pPr>
    </w:p>
    <w:p>
      <w:pPr>
        <w:spacing w:line="295" w:lineRule="auto"/>
        <w:rPr>
          <w:rFonts w:ascii="Arial"/>
          <w:sz w:val="21"/>
        </w:rPr>
      </w:pPr>
      <w:r/>
    </w:p>
    <w:p>
      <w:pPr>
        <w:pStyle w:val="BodyText"/>
        <w:ind w:left="433"/>
        <w:spacing w:before="99" w:line="176" w:lineRule="auto"/>
        <w:rPr>
          <w:sz w:val="23"/>
          <w:szCs w:val="23"/>
        </w:rPr>
      </w:pPr>
      <w:r>
        <w:rPr>
          <w:rFonts w:ascii="Arial" w:hAnsi="Arial" w:eastAsia="Arial" w:cs="Arial"/>
          <w:sz w:val="23"/>
          <w:szCs w:val="23"/>
          <w:spacing w:val="15"/>
          <w:position w:val="-1"/>
        </w:rPr>
        <w:t>9.2.3</w:t>
      </w:r>
      <w:r>
        <w:rPr>
          <w:rFonts w:ascii="Arial" w:hAnsi="Arial" w:eastAsia="Arial" w:cs="Arial"/>
          <w:sz w:val="23"/>
          <w:szCs w:val="23"/>
          <w:spacing w:val="2"/>
          <w:position w:val="-1"/>
        </w:rPr>
        <w:t xml:space="preserve">   </w:t>
      </w:r>
      <w:r>
        <w:rPr>
          <w:sz w:val="23"/>
          <w:szCs w:val="23"/>
          <w:spacing w:val="15"/>
        </w:rPr>
        <w:t>施工现场消防设施验收表</w:t>
      </w:r>
    </w:p>
    <w:p>
      <w:pPr>
        <w:spacing w:before="238"/>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7"/>
        <w:gridCol w:w="720"/>
        <w:gridCol w:w="1086"/>
        <w:gridCol w:w="880"/>
        <w:gridCol w:w="2692"/>
        <w:gridCol w:w="1439"/>
        <w:gridCol w:w="1621"/>
      </w:tblGrid>
      <w:tr>
        <w:trPr>
          <w:trHeight w:val="317" w:hRule="atLeast"/>
        </w:trPr>
        <w:tc>
          <w:tcPr>
            <w:tcW w:w="2723" w:type="dxa"/>
            <w:vAlign w:val="top"/>
            <w:gridSpan w:val="3"/>
          </w:tcPr>
          <w:p>
            <w:pPr>
              <w:pStyle w:val="TableText"/>
              <w:ind w:left="491"/>
              <w:spacing w:before="85" w:line="180" w:lineRule="auto"/>
              <w:rPr/>
            </w:pPr>
            <w:r>
              <w:rPr>
                <w:spacing w:val="8"/>
              </w:rPr>
              <w:t>单位（子单位）工程名称</w:t>
            </w:r>
          </w:p>
        </w:tc>
        <w:tc>
          <w:tcPr>
            <w:tcW w:w="6632" w:type="dxa"/>
            <w:vAlign w:val="top"/>
            <w:gridSpan w:val="4"/>
          </w:tcPr>
          <w:p>
            <w:pPr>
              <w:rPr>
                <w:rFonts w:ascii="Arial"/>
                <w:sz w:val="21"/>
              </w:rPr>
            </w:pPr>
            <w:r/>
          </w:p>
        </w:tc>
      </w:tr>
      <w:tr>
        <w:trPr>
          <w:trHeight w:val="313" w:hRule="atLeast"/>
        </w:trPr>
        <w:tc>
          <w:tcPr>
            <w:tcW w:w="1637" w:type="dxa"/>
            <w:vAlign w:val="top"/>
            <w:gridSpan w:val="2"/>
          </w:tcPr>
          <w:p>
            <w:pPr>
              <w:pStyle w:val="TableText"/>
              <w:ind w:left="504"/>
              <w:spacing w:before="81" w:line="185" w:lineRule="auto"/>
              <w:rPr/>
            </w:pPr>
            <w:r>
              <w:rPr>
                <w:spacing w:val="7"/>
              </w:rPr>
              <w:t>施工单位</w:t>
            </w:r>
          </w:p>
        </w:tc>
        <w:tc>
          <w:tcPr>
            <w:tcW w:w="4658" w:type="dxa"/>
            <w:vAlign w:val="top"/>
            <w:gridSpan w:val="3"/>
          </w:tcPr>
          <w:p>
            <w:pPr>
              <w:rPr>
                <w:rFonts w:ascii="Arial"/>
                <w:sz w:val="21"/>
              </w:rPr>
            </w:pPr>
            <w:r/>
          </w:p>
        </w:tc>
        <w:tc>
          <w:tcPr>
            <w:tcW w:w="1439" w:type="dxa"/>
            <w:vAlign w:val="top"/>
          </w:tcPr>
          <w:p>
            <w:pPr>
              <w:pStyle w:val="TableText"/>
              <w:ind w:left="330"/>
              <w:spacing w:before="81" w:line="184" w:lineRule="auto"/>
              <w:rPr/>
            </w:pPr>
            <w:r>
              <w:rPr>
                <w:spacing w:val="7"/>
              </w:rPr>
              <w:t>项目负责人</w:t>
            </w:r>
          </w:p>
        </w:tc>
        <w:tc>
          <w:tcPr>
            <w:tcW w:w="1621" w:type="dxa"/>
            <w:vAlign w:val="top"/>
          </w:tcPr>
          <w:p>
            <w:pPr>
              <w:rPr>
                <w:rFonts w:ascii="Arial"/>
                <w:sz w:val="21"/>
              </w:rPr>
            </w:pPr>
            <w:r/>
          </w:p>
        </w:tc>
      </w:tr>
      <w:tr>
        <w:trPr>
          <w:trHeight w:val="313" w:hRule="atLeast"/>
        </w:trPr>
        <w:tc>
          <w:tcPr>
            <w:tcW w:w="1637" w:type="dxa"/>
            <w:vAlign w:val="top"/>
            <w:gridSpan w:val="2"/>
          </w:tcPr>
          <w:p>
            <w:pPr>
              <w:pStyle w:val="TableText"/>
              <w:ind w:left="506"/>
              <w:spacing w:before="81" w:line="185" w:lineRule="auto"/>
              <w:rPr/>
            </w:pPr>
            <w:r>
              <w:rPr>
                <w:spacing w:val="7"/>
              </w:rPr>
              <w:t>分包单位</w:t>
            </w:r>
          </w:p>
        </w:tc>
        <w:tc>
          <w:tcPr>
            <w:tcW w:w="4658" w:type="dxa"/>
            <w:vAlign w:val="top"/>
            <w:gridSpan w:val="3"/>
          </w:tcPr>
          <w:p>
            <w:pPr>
              <w:rPr>
                <w:rFonts w:ascii="Arial"/>
                <w:sz w:val="21"/>
              </w:rPr>
            </w:pPr>
            <w:r/>
          </w:p>
        </w:tc>
        <w:tc>
          <w:tcPr>
            <w:tcW w:w="1439" w:type="dxa"/>
            <w:vAlign w:val="top"/>
          </w:tcPr>
          <w:p>
            <w:pPr>
              <w:pStyle w:val="TableText"/>
              <w:ind w:left="330"/>
              <w:spacing w:before="81" w:line="185" w:lineRule="auto"/>
              <w:rPr/>
            </w:pPr>
            <w:r>
              <w:rPr>
                <w:spacing w:val="7"/>
              </w:rPr>
              <w:t>分包负责人</w:t>
            </w:r>
          </w:p>
        </w:tc>
        <w:tc>
          <w:tcPr>
            <w:tcW w:w="1621" w:type="dxa"/>
            <w:vAlign w:val="top"/>
          </w:tcPr>
          <w:p>
            <w:pPr>
              <w:rPr>
                <w:rFonts w:ascii="Arial"/>
                <w:sz w:val="21"/>
              </w:rPr>
            </w:pPr>
            <w:r/>
          </w:p>
        </w:tc>
      </w:tr>
      <w:tr>
        <w:trPr>
          <w:trHeight w:val="313" w:hRule="atLeast"/>
        </w:trPr>
        <w:tc>
          <w:tcPr>
            <w:tcW w:w="917" w:type="dxa"/>
            <w:vAlign w:val="top"/>
          </w:tcPr>
          <w:p>
            <w:pPr>
              <w:pStyle w:val="TableText"/>
              <w:ind w:left="304"/>
              <w:spacing w:before="81" w:line="185" w:lineRule="auto"/>
              <w:rPr/>
            </w:pPr>
            <w:r>
              <w:rPr>
                <w:spacing w:val="5"/>
              </w:rPr>
              <w:t>序号</w:t>
            </w:r>
          </w:p>
        </w:tc>
        <w:tc>
          <w:tcPr>
            <w:tcW w:w="720" w:type="dxa"/>
            <w:vAlign w:val="top"/>
          </w:tcPr>
          <w:p>
            <w:pPr>
              <w:pStyle w:val="TableText"/>
              <w:ind w:left="46"/>
              <w:spacing w:before="81" w:line="184" w:lineRule="auto"/>
              <w:rPr/>
            </w:pPr>
            <w:r>
              <w:rPr>
                <w:spacing w:val="7"/>
              </w:rPr>
              <w:t>检查项目</w:t>
            </w:r>
          </w:p>
        </w:tc>
        <w:tc>
          <w:tcPr>
            <w:tcW w:w="6097" w:type="dxa"/>
            <w:vAlign w:val="top"/>
            <w:gridSpan w:val="4"/>
          </w:tcPr>
          <w:p>
            <w:pPr>
              <w:pStyle w:val="TableText"/>
              <w:ind w:left="2673"/>
              <w:spacing w:before="81" w:line="185" w:lineRule="auto"/>
              <w:rPr/>
            </w:pPr>
            <w:r>
              <w:rPr>
                <w:spacing w:val="4"/>
              </w:rPr>
              <w:t>内容和要求</w:t>
            </w:r>
          </w:p>
        </w:tc>
        <w:tc>
          <w:tcPr>
            <w:tcW w:w="1621" w:type="dxa"/>
            <w:vAlign w:val="top"/>
          </w:tcPr>
          <w:p>
            <w:pPr>
              <w:pStyle w:val="TableText"/>
              <w:ind w:left="500"/>
              <w:spacing w:before="81" w:line="186" w:lineRule="auto"/>
              <w:rPr/>
            </w:pPr>
            <w:r>
              <w:rPr>
                <w:spacing w:val="7"/>
              </w:rPr>
              <w:t>检查结果</w:t>
            </w:r>
          </w:p>
        </w:tc>
      </w:tr>
      <w:tr>
        <w:trPr>
          <w:trHeight w:val="313" w:hRule="atLeast"/>
        </w:trPr>
        <w:tc>
          <w:tcPr>
            <w:tcW w:w="917"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pStyle w:val="TableText"/>
              <w:ind w:left="384"/>
              <w:spacing w:before="64" w:line="135" w:lineRule="exact"/>
              <w:rPr/>
            </w:pPr>
            <w:r>
              <w:rPr>
                <w:spacing w:val="1"/>
                <w:position w:val="-2"/>
              </w:rPr>
              <w:t>一</w:t>
            </w:r>
          </w:p>
        </w:tc>
        <w:tc>
          <w:tcPr>
            <w:tcW w:w="720" w:type="dxa"/>
            <w:vAlign w:val="top"/>
            <w:vMerge w:val="restart"/>
            <w:tcBorders>
              <w:bottom w:val="nil"/>
            </w:tcBorders>
          </w:tcPr>
          <w:p>
            <w:pPr>
              <w:spacing w:line="386" w:lineRule="auto"/>
              <w:rPr>
                <w:rFonts w:ascii="Arial"/>
                <w:sz w:val="21"/>
              </w:rPr>
            </w:pPr>
            <w:r/>
          </w:p>
          <w:p>
            <w:pPr>
              <w:pStyle w:val="TableText"/>
              <w:ind w:left="205"/>
              <w:spacing w:before="64" w:line="198" w:lineRule="auto"/>
              <w:rPr/>
            </w:pPr>
            <w:r>
              <w:rPr>
                <w:spacing w:val="4"/>
              </w:rPr>
              <w:t>管理</w:t>
            </w:r>
          </w:p>
          <w:p>
            <w:pPr>
              <w:pStyle w:val="TableText"/>
              <w:ind w:left="204"/>
              <w:spacing w:line="184" w:lineRule="auto"/>
              <w:rPr/>
            </w:pPr>
            <w:r>
              <w:rPr>
                <w:spacing w:val="5"/>
              </w:rPr>
              <w:t>制度</w:t>
            </w:r>
          </w:p>
        </w:tc>
        <w:tc>
          <w:tcPr>
            <w:tcW w:w="6097" w:type="dxa"/>
            <w:vAlign w:val="top"/>
            <w:gridSpan w:val="4"/>
          </w:tcPr>
          <w:p>
            <w:pPr>
              <w:pStyle w:val="TableText"/>
              <w:ind w:left="276"/>
              <w:spacing w:before="78" w:line="188" w:lineRule="auto"/>
              <w:rPr/>
            </w:pPr>
            <w:r>
              <w:rPr>
                <w:rFonts w:ascii="Arial" w:hAnsi="Arial" w:eastAsia="Arial" w:cs="Arial"/>
                <w:spacing w:val="9"/>
              </w:rPr>
              <w:t>1.</w:t>
            </w:r>
            <w:r>
              <w:rPr>
                <w:spacing w:val="9"/>
              </w:rPr>
              <w:t>落实防火管理制度</w:t>
            </w:r>
            <w:r>
              <w:rPr>
                <w:spacing w:val="-21"/>
              </w:rPr>
              <w:t xml:space="preserve"> </w:t>
            </w:r>
            <w:r>
              <w:rPr>
                <w:spacing w:val="9"/>
              </w:rPr>
              <w:t>、三级防火责任制</w:t>
            </w:r>
            <w:r>
              <w:rPr>
                <w:spacing w:val="-14"/>
              </w:rPr>
              <w:t xml:space="preserve"> </w:t>
            </w:r>
            <w:r>
              <w:rPr>
                <w:spacing w:val="9"/>
              </w:rPr>
              <w:t>，有明</w:t>
            </w:r>
            <w:r>
              <w:rPr>
                <w:spacing w:val="8"/>
              </w:rPr>
              <w:t>显的防火标志和宣传教育</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3"/>
              <w:spacing w:before="78" w:line="188" w:lineRule="auto"/>
              <w:rPr/>
            </w:pPr>
            <w:r>
              <w:rPr>
                <w:rFonts w:ascii="Arial" w:hAnsi="Arial" w:eastAsia="Arial" w:cs="Arial"/>
                <w:spacing w:val="8"/>
              </w:rPr>
              <w:t>2.</w:t>
            </w:r>
            <w:r>
              <w:rPr>
                <w:spacing w:val="8"/>
              </w:rPr>
              <w:t>落实动火审批制度</w:t>
            </w:r>
            <w:r>
              <w:rPr>
                <w:spacing w:val="3"/>
              </w:rPr>
              <w:t xml:space="preserve"> </w:t>
            </w:r>
            <w:r>
              <w:rPr>
                <w:spacing w:val="8"/>
              </w:rPr>
              <w:t>，严格执行“</w:t>
            </w:r>
            <w:r>
              <w:rPr>
                <w:spacing w:val="-26"/>
              </w:rPr>
              <w:t xml:space="preserve"> </w:t>
            </w:r>
            <w:r>
              <w:rPr>
                <w:spacing w:val="8"/>
              </w:rPr>
              <w:t>十不烧”规定</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4"/>
              <w:spacing w:before="83" w:line="184" w:lineRule="auto"/>
              <w:rPr/>
            </w:pPr>
            <w:r>
              <w:rPr>
                <w:rFonts w:ascii="Arial" w:hAnsi="Arial" w:eastAsia="Arial" w:cs="Arial"/>
                <w:spacing w:val="9"/>
              </w:rPr>
              <w:t>3.</w:t>
            </w:r>
            <w:r>
              <w:rPr>
                <w:spacing w:val="9"/>
              </w:rPr>
              <w:t>成立义务消防队</w:t>
            </w:r>
            <w:r>
              <w:rPr>
                <w:spacing w:val="-2"/>
              </w:rPr>
              <w:t xml:space="preserve"> </w:t>
            </w:r>
            <w:r>
              <w:rPr>
                <w:spacing w:val="9"/>
              </w:rPr>
              <w:t>，消防器材专人管理</w:t>
            </w:r>
          </w:p>
        </w:tc>
        <w:tc>
          <w:tcPr>
            <w:tcW w:w="1621" w:type="dxa"/>
            <w:vAlign w:val="top"/>
          </w:tcPr>
          <w:p>
            <w:pPr>
              <w:rPr>
                <w:rFonts w:ascii="Arial"/>
                <w:sz w:val="21"/>
              </w:rPr>
            </w:pPr>
            <w:r/>
          </w:p>
        </w:tc>
      </w:tr>
      <w:tr>
        <w:trPr>
          <w:trHeight w:val="313" w:hRule="atLeast"/>
        </w:trPr>
        <w:tc>
          <w:tcPr>
            <w:tcW w:w="917"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6097" w:type="dxa"/>
            <w:vAlign w:val="top"/>
            <w:gridSpan w:val="4"/>
          </w:tcPr>
          <w:p>
            <w:pPr>
              <w:pStyle w:val="TableText"/>
              <w:ind w:left="271"/>
              <w:spacing w:before="82" w:line="185" w:lineRule="auto"/>
              <w:rPr/>
            </w:pPr>
            <w:r>
              <w:rPr>
                <w:rFonts w:ascii="Arial" w:hAnsi="Arial" w:eastAsia="Arial" w:cs="Arial"/>
                <w:spacing w:val="7"/>
              </w:rPr>
              <w:t>4.</w:t>
            </w:r>
            <w:r>
              <w:rPr>
                <w:spacing w:val="7"/>
              </w:rPr>
              <w:t>发现火险隐患</w:t>
            </w:r>
            <w:r>
              <w:rPr>
                <w:spacing w:val="3"/>
              </w:rPr>
              <w:t xml:space="preserve"> </w:t>
            </w:r>
            <w:r>
              <w:rPr>
                <w:spacing w:val="7"/>
              </w:rPr>
              <w:t>，按“</w:t>
            </w:r>
            <w:r>
              <w:rPr>
                <w:spacing w:val="-28"/>
              </w:rPr>
              <w:t xml:space="preserve"> </w:t>
            </w:r>
            <w:r>
              <w:rPr>
                <w:spacing w:val="7"/>
              </w:rPr>
              <w:t>三定”原则落实整改</w:t>
            </w:r>
            <w:r>
              <w:rPr>
                <w:spacing w:val="-14"/>
              </w:rPr>
              <w:t xml:space="preserve"> </w:t>
            </w:r>
            <w:r>
              <w:rPr>
                <w:spacing w:val="7"/>
              </w:rPr>
              <w:t>，有记录</w:t>
            </w:r>
          </w:p>
        </w:tc>
        <w:tc>
          <w:tcPr>
            <w:tcW w:w="1621" w:type="dxa"/>
            <w:vAlign w:val="top"/>
          </w:tcPr>
          <w:p>
            <w:pPr>
              <w:rPr>
                <w:rFonts w:ascii="Arial"/>
                <w:sz w:val="21"/>
              </w:rPr>
            </w:pPr>
            <w:r/>
          </w:p>
        </w:tc>
      </w:tr>
      <w:tr>
        <w:trPr>
          <w:trHeight w:val="313" w:hRule="atLeast"/>
        </w:trPr>
        <w:tc>
          <w:tcPr>
            <w:tcW w:w="917"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384"/>
              <w:spacing w:before="64" w:line="201" w:lineRule="auto"/>
              <w:rPr/>
            </w:pPr>
            <w:r>
              <w:rPr>
                <w:spacing w:val="1"/>
              </w:rPr>
              <w:t>二</w:t>
            </w:r>
          </w:p>
        </w:tc>
        <w:tc>
          <w:tcPr>
            <w:tcW w:w="720" w:type="dxa"/>
            <w:vAlign w:val="top"/>
            <w:vMerge w:val="restart"/>
            <w:tcBorders>
              <w:bottom w:val="nil"/>
            </w:tcBorders>
          </w:tcPr>
          <w:p>
            <w:pPr>
              <w:spacing w:line="352" w:lineRule="auto"/>
              <w:rPr>
                <w:rFonts w:ascii="Arial"/>
                <w:sz w:val="21"/>
              </w:rPr>
            </w:pPr>
            <w:r/>
          </w:p>
          <w:p>
            <w:pPr>
              <w:spacing w:line="352" w:lineRule="auto"/>
              <w:rPr>
                <w:rFonts w:ascii="Arial"/>
                <w:sz w:val="21"/>
              </w:rPr>
            </w:pPr>
            <w:r/>
          </w:p>
          <w:p>
            <w:pPr>
              <w:pStyle w:val="TableText"/>
              <w:ind w:left="127"/>
              <w:spacing w:before="64" w:line="184" w:lineRule="auto"/>
              <w:rPr/>
            </w:pPr>
            <w:r>
              <w:rPr>
                <w:spacing w:val="5"/>
              </w:rPr>
              <w:t>易燃物</w:t>
            </w:r>
          </w:p>
          <w:p>
            <w:pPr>
              <w:pStyle w:val="TableText"/>
              <w:ind w:left="205"/>
              <w:spacing w:before="13" w:line="186" w:lineRule="auto"/>
              <w:rPr/>
            </w:pPr>
            <w:r>
              <w:rPr>
                <w:spacing w:val="4"/>
              </w:rPr>
              <w:t>管理</w:t>
            </w:r>
          </w:p>
        </w:tc>
        <w:tc>
          <w:tcPr>
            <w:tcW w:w="6097" w:type="dxa"/>
            <w:vAlign w:val="top"/>
            <w:gridSpan w:val="4"/>
          </w:tcPr>
          <w:p>
            <w:pPr>
              <w:pStyle w:val="TableText"/>
              <w:ind w:left="276"/>
              <w:spacing w:before="79" w:line="188" w:lineRule="auto"/>
              <w:rPr/>
            </w:pPr>
            <w:r>
              <w:rPr>
                <w:rFonts w:ascii="Arial" w:hAnsi="Arial" w:eastAsia="Arial" w:cs="Arial"/>
                <w:spacing w:val="9"/>
              </w:rPr>
              <w:t>1.</w:t>
            </w:r>
            <w:r>
              <w:rPr>
                <w:spacing w:val="9"/>
              </w:rPr>
              <w:t>木工间应有禁烟牌</w:t>
            </w:r>
            <w:r>
              <w:rPr>
                <w:spacing w:val="-4"/>
              </w:rPr>
              <w:t xml:space="preserve"> </w:t>
            </w:r>
            <w:r>
              <w:rPr>
                <w:spacing w:val="9"/>
              </w:rPr>
              <w:t>，易燃物及时清除</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3"/>
              <w:spacing w:before="79" w:line="188" w:lineRule="auto"/>
              <w:rPr/>
            </w:pPr>
            <w:r>
              <w:rPr>
                <w:rFonts w:ascii="Arial" w:hAnsi="Arial" w:eastAsia="Arial" w:cs="Arial"/>
                <w:spacing w:val="11"/>
              </w:rPr>
              <w:t>2.</w:t>
            </w:r>
            <w:r>
              <w:rPr>
                <w:spacing w:val="11"/>
              </w:rPr>
              <w:t>易燃物与厨房等处的明火应有安全距离</w:t>
            </w:r>
          </w:p>
        </w:tc>
        <w:tc>
          <w:tcPr>
            <w:tcW w:w="1621" w:type="dxa"/>
            <w:vAlign w:val="top"/>
          </w:tcPr>
          <w:p>
            <w:pPr>
              <w:rPr>
                <w:rFonts w:ascii="Arial"/>
                <w:sz w:val="21"/>
              </w:rPr>
            </w:pPr>
            <w:r/>
          </w:p>
        </w:tc>
      </w:tr>
      <w:tr>
        <w:trPr>
          <w:trHeight w:val="632"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107" w:right="98" w:firstLine="166"/>
              <w:spacing w:before="131" w:line="195" w:lineRule="auto"/>
              <w:rPr/>
            </w:pPr>
            <w:r>
              <w:rPr>
                <w:rFonts w:ascii="Arial" w:hAnsi="Arial" w:eastAsia="Arial" w:cs="Arial"/>
                <w:spacing w:val="11"/>
              </w:rPr>
              <w:t>3.</w:t>
            </w:r>
            <w:r>
              <w:rPr>
                <w:spacing w:val="11"/>
              </w:rPr>
              <w:t>易燃物的堆放应分堆垛和分组放置</w:t>
            </w:r>
            <w:r>
              <w:rPr>
                <w:spacing w:val="-15"/>
              </w:rPr>
              <w:t xml:space="preserve"> </w:t>
            </w:r>
            <w:r>
              <w:rPr>
                <w:spacing w:val="11"/>
              </w:rPr>
              <w:t>，每个堆垛面积为木材不得大</w:t>
            </w:r>
            <w:r>
              <w:rPr>
                <w:spacing w:val="10"/>
              </w:rPr>
              <w:t>于 </w:t>
            </w:r>
            <w:r>
              <w:rPr>
                <w:rFonts w:ascii="Arial" w:hAnsi="Arial" w:eastAsia="Arial" w:cs="Arial"/>
                <w:spacing w:val="10"/>
              </w:rPr>
              <w:t>300m</w:t>
            </w:r>
            <w:r>
              <w:rPr>
                <w:rFonts w:ascii="Arial" w:hAnsi="Arial" w:eastAsia="Arial" w:cs="Arial"/>
                <w:sz w:val="10"/>
                <w:szCs w:val="10"/>
                <w:spacing w:val="10"/>
                <w:position w:val="4"/>
              </w:rPr>
              <w:t>2</w:t>
            </w:r>
            <w:r>
              <w:rPr>
                <w:rFonts w:ascii="Arial" w:hAnsi="Arial" w:eastAsia="Arial" w:cs="Arial"/>
                <w:sz w:val="10"/>
                <w:szCs w:val="10"/>
                <w:spacing w:val="-9"/>
                <w:position w:val="4"/>
              </w:rPr>
              <w:t xml:space="preserve"> </w:t>
            </w:r>
            <w:r>
              <w:rPr>
                <w:spacing w:val="10"/>
              </w:rPr>
              <w:t>，堆</w:t>
            </w:r>
            <w:r>
              <w:rPr/>
              <w:t xml:space="preserve"> </w:t>
            </w:r>
            <w:r>
              <w:rPr>
                <w:spacing w:val="12"/>
              </w:rPr>
              <w:t>垛之间应留</w:t>
            </w:r>
            <w:r>
              <w:rPr>
                <w:rFonts w:ascii="Arial" w:hAnsi="Arial" w:eastAsia="Arial" w:cs="Arial"/>
                <w:spacing w:val="12"/>
              </w:rPr>
              <w:t>3m</w:t>
            </w:r>
            <w:r>
              <w:rPr>
                <w:spacing w:val="12"/>
              </w:rPr>
              <w:t>宽的消防通道</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1"/>
              <w:spacing w:before="83" w:line="184" w:lineRule="auto"/>
              <w:rPr/>
            </w:pPr>
            <w:r>
              <w:rPr>
                <w:rFonts w:ascii="Arial" w:hAnsi="Arial" w:eastAsia="Arial" w:cs="Arial"/>
                <w:spacing w:val="12"/>
              </w:rPr>
              <w:t>4.</w:t>
            </w:r>
            <w:r>
              <w:rPr>
                <w:spacing w:val="12"/>
              </w:rPr>
              <w:t>易燃液体应用密封容器盛装</w:t>
            </w:r>
          </w:p>
        </w:tc>
        <w:tc>
          <w:tcPr>
            <w:tcW w:w="1621" w:type="dxa"/>
            <w:vAlign w:val="top"/>
          </w:tcPr>
          <w:p>
            <w:pPr>
              <w:rPr>
                <w:rFonts w:ascii="Arial"/>
                <w:sz w:val="21"/>
              </w:rPr>
            </w:pPr>
            <w:r/>
          </w:p>
        </w:tc>
      </w:tr>
      <w:tr>
        <w:trPr>
          <w:trHeight w:val="313" w:hRule="atLeast"/>
        </w:trPr>
        <w:tc>
          <w:tcPr>
            <w:tcW w:w="917"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6097" w:type="dxa"/>
            <w:vAlign w:val="top"/>
            <w:gridSpan w:val="4"/>
          </w:tcPr>
          <w:p>
            <w:pPr>
              <w:pStyle w:val="TableText"/>
              <w:ind w:left="274"/>
              <w:spacing w:before="84" w:line="184" w:lineRule="auto"/>
              <w:rPr/>
            </w:pPr>
            <w:r>
              <w:rPr>
                <w:rFonts w:ascii="Arial" w:hAnsi="Arial" w:eastAsia="Arial" w:cs="Arial"/>
                <w:spacing w:val="8"/>
              </w:rPr>
              <w:t>5.</w:t>
            </w:r>
            <w:r>
              <w:rPr>
                <w:spacing w:val="8"/>
              </w:rPr>
              <w:t>废弃的易燃物</w:t>
            </w:r>
            <w:r>
              <w:rPr>
                <w:spacing w:val="-5"/>
              </w:rPr>
              <w:t xml:space="preserve"> </w:t>
            </w:r>
            <w:r>
              <w:rPr>
                <w:spacing w:val="8"/>
              </w:rPr>
              <w:t>、易燃液体等不得随便丢弃</w:t>
            </w:r>
            <w:r>
              <w:rPr>
                <w:spacing w:val="-15"/>
              </w:rPr>
              <w:t xml:space="preserve"> </w:t>
            </w:r>
            <w:r>
              <w:rPr>
                <w:spacing w:val="8"/>
              </w:rPr>
              <w:t>，应妥善处置</w:t>
            </w:r>
          </w:p>
        </w:tc>
        <w:tc>
          <w:tcPr>
            <w:tcW w:w="1621" w:type="dxa"/>
            <w:vAlign w:val="top"/>
          </w:tcPr>
          <w:p>
            <w:pPr>
              <w:rPr>
                <w:rFonts w:ascii="Arial"/>
                <w:sz w:val="21"/>
              </w:rPr>
            </w:pPr>
            <w:r/>
          </w:p>
        </w:tc>
      </w:tr>
      <w:tr>
        <w:trPr>
          <w:trHeight w:val="313" w:hRule="atLeast"/>
        </w:trPr>
        <w:tc>
          <w:tcPr>
            <w:tcW w:w="917"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86"/>
              <w:spacing w:before="64" w:line="196" w:lineRule="auto"/>
              <w:rPr/>
            </w:pPr>
            <w:r>
              <w:rPr/>
              <w:t>三</w:t>
            </w:r>
          </w:p>
        </w:tc>
        <w:tc>
          <w:tcPr>
            <w:tcW w:w="72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14"/>
              <w:spacing w:before="64" w:line="197" w:lineRule="auto"/>
              <w:rPr/>
            </w:pPr>
            <w:r>
              <w:rPr/>
              <w:t>防火</w:t>
            </w:r>
          </w:p>
          <w:p>
            <w:pPr>
              <w:pStyle w:val="TableText"/>
              <w:ind w:left="204"/>
              <w:spacing w:line="185" w:lineRule="auto"/>
              <w:rPr/>
            </w:pPr>
            <w:r>
              <w:rPr>
                <w:spacing w:val="5"/>
              </w:rPr>
              <w:t>器材</w:t>
            </w:r>
          </w:p>
          <w:p>
            <w:pPr>
              <w:pStyle w:val="TableText"/>
              <w:ind w:left="206"/>
              <w:spacing w:before="12" w:line="187" w:lineRule="auto"/>
              <w:rPr/>
            </w:pPr>
            <w:r>
              <w:rPr>
                <w:spacing w:val="4"/>
              </w:rPr>
              <w:t>配置</w:t>
            </w:r>
          </w:p>
        </w:tc>
        <w:tc>
          <w:tcPr>
            <w:tcW w:w="6097" w:type="dxa"/>
            <w:vAlign w:val="top"/>
            <w:gridSpan w:val="4"/>
          </w:tcPr>
          <w:p>
            <w:pPr>
              <w:pStyle w:val="TableText"/>
              <w:ind w:left="276"/>
              <w:spacing w:before="77" w:line="184" w:lineRule="auto"/>
              <w:rPr/>
            </w:pPr>
            <w:r>
              <w:rPr>
                <w:rFonts w:ascii="Arial" w:hAnsi="Arial" w:eastAsia="Arial" w:cs="Arial"/>
                <w:spacing w:val="13"/>
              </w:rPr>
              <w:t>1.</w:t>
            </w:r>
            <w:r>
              <w:rPr>
                <w:spacing w:val="13"/>
              </w:rPr>
              <w:t>含</w:t>
            </w:r>
            <w:r>
              <w:rPr>
                <w:rFonts w:ascii="Arial" w:hAnsi="Arial" w:eastAsia="Arial" w:cs="Arial"/>
                <w:spacing w:val="13"/>
              </w:rPr>
              <w:t>8</w:t>
            </w:r>
            <w:r>
              <w:rPr>
                <w:spacing w:val="13"/>
              </w:rPr>
              <w:t>层以上</w:t>
            </w:r>
            <w:r>
              <w:rPr>
                <w:spacing w:val="-15"/>
              </w:rPr>
              <w:t xml:space="preserve"> </w:t>
            </w:r>
            <w:r>
              <w:rPr>
                <w:spacing w:val="13"/>
                <w:position w:val="1"/>
              </w:rPr>
              <w:t>、</w:t>
            </w:r>
            <w:r>
              <w:rPr>
                <w:rFonts w:ascii="Arial" w:hAnsi="Arial" w:eastAsia="Arial" w:cs="Arial"/>
                <w:spacing w:val="13"/>
              </w:rPr>
              <w:t>20</w:t>
            </w:r>
            <w:r>
              <w:rPr>
                <w:spacing w:val="13"/>
              </w:rPr>
              <w:t>层以下工程</w:t>
            </w:r>
            <w:r>
              <w:rPr>
                <w:spacing w:val="-15"/>
              </w:rPr>
              <w:t xml:space="preserve"> </w:t>
            </w:r>
            <w:r>
              <w:rPr>
                <w:spacing w:val="13"/>
                <w:position w:val="1"/>
              </w:rPr>
              <w:t>，</w:t>
            </w:r>
            <w:r>
              <w:rPr>
                <w:spacing w:val="13"/>
              </w:rPr>
              <w:t>一般每</w:t>
            </w:r>
            <w:r>
              <w:rPr>
                <w:rFonts w:ascii="Arial" w:hAnsi="Arial" w:eastAsia="Arial" w:cs="Arial"/>
                <w:spacing w:val="13"/>
              </w:rPr>
              <w:t>100m</w:t>
            </w:r>
            <w:r>
              <w:rPr>
                <w:rFonts w:ascii="Arial" w:hAnsi="Arial" w:eastAsia="Arial" w:cs="Arial"/>
                <w:sz w:val="10"/>
                <w:szCs w:val="10"/>
                <w:spacing w:val="13"/>
                <w:position w:val="4"/>
              </w:rPr>
              <w:t>2</w:t>
            </w:r>
            <w:r>
              <w:rPr>
                <w:spacing w:val="13"/>
              </w:rPr>
              <w:t>设</w:t>
            </w:r>
            <w:r>
              <w:rPr>
                <w:rFonts w:ascii="Arial" w:hAnsi="Arial" w:eastAsia="Arial" w:cs="Arial"/>
                <w:spacing w:val="13"/>
              </w:rPr>
              <w:t>2</w:t>
            </w:r>
            <w:r>
              <w:rPr>
                <w:spacing w:val="13"/>
              </w:rPr>
              <w:t>个灭火器</w:t>
            </w:r>
          </w:p>
        </w:tc>
        <w:tc>
          <w:tcPr>
            <w:tcW w:w="1621" w:type="dxa"/>
            <w:vAlign w:val="top"/>
          </w:tcPr>
          <w:p>
            <w:pPr>
              <w:rPr>
                <w:rFonts w:ascii="Arial"/>
                <w:sz w:val="21"/>
              </w:rPr>
            </w:pPr>
            <w:r/>
          </w:p>
        </w:tc>
      </w:tr>
      <w:tr>
        <w:trPr>
          <w:trHeight w:val="631"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121" w:right="97" w:firstLine="153"/>
              <w:spacing w:before="133" w:line="188" w:lineRule="auto"/>
              <w:rPr/>
            </w:pPr>
            <w:r>
              <w:rPr>
                <w:rFonts w:ascii="Arial" w:hAnsi="Arial" w:eastAsia="Arial" w:cs="Arial"/>
                <w:spacing w:val="11"/>
              </w:rPr>
              <w:t>2.</w:t>
            </w:r>
            <w:r>
              <w:rPr>
                <w:spacing w:val="11"/>
              </w:rPr>
              <w:t>高度</w:t>
            </w:r>
            <w:r>
              <w:rPr>
                <w:rFonts w:ascii="Arial" w:hAnsi="Arial" w:eastAsia="Arial" w:cs="Arial"/>
                <w:spacing w:val="11"/>
              </w:rPr>
              <w:t>24m</w:t>
            </w:r>
            <w:r>
              <w:rPr>
                <w:spacing w:val="11"/>
              </w:rPr>
              <w:t>以上的工程应设置有足够水量</w:t>
            </w:r>
            <w:r>
              <w:rPr>
                <w:spacing w:val="-21"/>
              </w:rPr>
              <w:t xml:space="preserve"> </w:t>
            </w:r>
            <w:r>
              <w:rPr>
                <w:spacing w:val="11"/>
                <w:position w:val="1"/>
              </w:rPr>
              <w:t>、</w:t>
            </w:r>
            <w:r>
              <w:rPr>
                <w:spacing w:val="11"/>
              </w:rPr>
              <w:t>立管直径在</w:t>
            </w:r>
            <w:r>
              <w:rPr>
                <w:rFonts w:ascii="Arial" w:hAnsi="Arial" w:eastAsia="Arial" w:cs="Arial"/>
                <w:spacing w:val="11"/>
              </w:rPr>
              <w:t>100</w:t>
            </w:r>
            <w:r>
              <w:rPr>
                <w:rFonts w:ascii="Arial" w:hAnsi="Arial" w:eastAsia="Arial" w:cs="Arial"/>
              </w:rPr>
              <w:t>mm</w:t>
            </w:r>
            <w:r>
              <w:rPr>
                <w:spacing w:val="11"/>
              </w:rPr>
              <w:t>以上</w:t>
            </w:r>
            <w:r>
              <w:rPr>
                <w:spacing w:val="-21"/>
              </w:rPr>
              <w:t xml:space="preserve"> </w:t>
            </w:r>
            <w:r>
              <w:rPr>
                <w:spacing w:val="11"/>
                <w:position w:val="1"/>
              </w:rPr>
              <w:t>、</w:t>
            </w:r>
            <w:r>
              <w:rPr>
                <w:spacing w:val="11"/>
              </w:rPr>
              <w:t>有足</w:t>
            </w:r>
            <w:r>
              <w:rPr>
                <w:spacing w:val="10"/>
              </w:rPr>
              <w:t>够扬程</w:t>
            </w:r>
            <w:r>
              <w:rPr/>
              <w:t xml:space="preserve"> </w:t>
            </w:r>
            <w:r>
              <w:rPr>
                <w:spacing w:val="7"/>
              </w:rPr>
              <w:t>的高压水泵和每层设有消防水源接口</w:t>
            </w:r>
          </w:p>
        </w:tc>
        <w:tc>
          <w:tcPr>
            <w:tcW w:w="1621" w:type="dxa"/>
            <w:vAlign w:val="top"/>
          </w:tcPr>
          <w:p>
            <w:pPr>
              <w:rPr>
                <w:rFonts w:ascii="Arial"/>
                <w:sz w:val="21"/>
              </w:rPr>
            </w:pPr>
            <w:r/>
          </w:p>
        </w:tc>
      </w:tr>
      <w:tr>
        <w:trPr>
          <w:trHeight w:val="632"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109" w:right="97" w:firstLine="165"/>
              <w:spacing w:before="132" w:line="195" w:lineRule="auto"/>
              <w:rPr/>
            </w:pPr>
            <w:r>
              <w:rPr>
                <w:rFonts w:ascii="Arial" w:hAnsi="Arial" w:eastAsia="Arial" w:cs="Arial"/>
                <w:spacing w:val="9"/>
              </w:rPr>
              <w:t>3.</w:t>
            </w:r>
            <w:r>
              <w:rPr>
                <w:spacing w:val="9"/>
              </w:rPr>
              <w:t>危险仓库</w:t>
            </w:r>
            <w:r>
              <w:rPr>
                <w:spacing w:val="-17"/>
              </w:rPr>
              <w:t xml:space="preserve"> </w:t>
            </w:r>
            <w:r>
              <w:rPr>
                <w:spacing w:val="9"/>
              </w:rPr>
              <w:t>、油漆间</w:t>
            </w:r>
            <w:r>
              <w:rPr>
                <w:spacing w:val="-21"/>
              </w:rPr>
              <w:t xml:space="preserve"> </w:t>
            </w:r>
            <w:r>
              <w:rPr>
                <w:spacing w:val="9"/>
              </w:rPr>
              <w:t>、木工间</w:t>
            </w:r>
            <w:r>
              <w:rPr>
                <w:spacing w:val="-21"/>
              </w:rPr>
              <w:t xml:space="preserve"> </w:t>
            </w:r>
            <w:r>
              <w:rPr>
                <w:spacing w:val="9"/>
              </w:rPr>
              <w:t>、木库每</w:t>
            </w:r>
            <w:r>
              <w:rPr>
                <w:rFonts w:ascii="Arial" w:hAnsi="Arial" w:eastAsia="Arial" w:cs="Arial"/>
                <w:spacing w:val="9"/>
              </w:rPr>
              <w:t>25m</w:t>
            </w:r>
            <w:r>
              <w:rPr>
                <w:rFonts w:ascii="Arial" w:hAnsi="Arial" w:eastAsia="Arial" w:cs="Arial"/>
                <w:sz w:val="10"/>
                <w:szCs w:val="10"/>
                <w:spacing w:val="9"/>
                <w:position w:val="4"/>
              </w:rPr>
              <w:t>2</w:t>
            </w:r>
            <w:r>
              <w:rPr>
                <w:spacing w:val="9"/>
              </w:rPr>
              <w:t>配一个种类合适的灭火器</w:t>
            </w:r>
            <w:r>
              <w:rPr>
                <w:spacing w:val="-15"/>
              </w:rPr>
              <w:t xml:space="preserve"> </w:t>
            </w:r>
            <w:r>
              <w:rPr>
                <w:spacing w:val="9"/>
              </w:rPr>
              <w:t>，配电间配</w:t>
            </w:r>
            <w:r>
              <w:rPr/>
              <w:t xml:space="preserve"> </w:t>
            </w:r>
            <w:r>
              <w:rPr>
                <w:spacing w:val="8"/>
              </w:rPr>
              <w:t>有种类合适的灭火器</w:t>
            </w:r>
          </w:p>
        </w:tc>
        <w:tc>
          <w:tcPr>
            <w:tcW w:w="1621" w:type="dxa"/>
            <w:vAlign w:val="top"/>
          </w:tcPr>
          <w:p>
            <w:pPr>
              <w:rPr>
                <w:rFonts w:ascii="Arial"/>
                <w:sz w:val="21"/>
              </w:rPr>
            </w:pPr>
            <w:r/>
          </w:p>
        </w:tc>
      </w:tr>
      <w:tr>
        <w:trPr>
          <w:trHeight w:val="632"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111" w:right="41" w:firstLine="160"/>
              <w:spacing w:before="131" w:line="195" w:lineRule="auto"/>
              <w:rPr/>
            </w:pPr>
            <w:r>
              <w:rPr>
                <w:rFonts w:ascii="Arial" w:hAnsi="Arial" w:eastAsia="Arial" w:cs="Arial"/>
                <w:spacing w:val="8"/>
              </w:rPr>
              <w:t>4.</w:t>
            </w:r>
            <w:r>
              <w:rPr>
                <w:spacing w:val="8"/>
              </w:rPr>
              <w:t>大型临时设施总面积超过</w:t>
            </w:r>
            <w:r>
              <w:rPr>
                <w:rFonts w:ascii="Arial" w:hAnsi="Arial" w:eastAsia="Arial" w:cs="Arial"/>
                <w:spacing w:val="8"/>
              </w:rPr>
              <w:t>1200m</w:t>
            </w:r>
            <w:r>
              <w:rPr>
                <w:rFonts w:ascii="Arial" w:hAnsi="Arial" w:eastAsia="Arial" w:cs="Arial"/>
                <w:sz w:val="10"/>
                <w:szCs w:val="10"/>
                <w:spacing w:val="8"/>
                <w:position w:val="4"/>
              </w:rPr>
              <w:t>2</w:t>
            </w:r>
            <w:r>
              <w:rPr>
                <w:spacing w:val="8"/>
              </w:rPr>
              <w:t>的应备有专供消防用的太平桶</w:t>
            </w:r>
            <w:r>
              <w:rPr>
                <w:spacing w:val="-21"/>
              </w:rPr>
              <w:t xml:space="preserve"> </w:t>
            </w:r>
            <w:r>
              <w:rPr>
                <w:spacing w:val="8"/>
              </w:rPr>
              <w:t>、积水</w:t>
            </w:r>
            <w:r>
              <w:rPr>
                <w:spacing w:val="7"/>
              </w:rPr>
              <w:t>桶（池）、</w:t>
            </w:r>
            <w:r>
              <w:rPr/>
              <w:t xml:space="preserve"> </w:t>
            </w:r>
            <w:r>
              <w:rPr>
                <w:spacing w:val="6"/>
              </w:rPr>
              <w:t>黄砂池等</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4"/>
              <w:spacing w:before="76" w:line="194" w:lineRule="auto"/>
              <w:rPr/>
            </w:pPr>
            <w:r>
              <w:rPr>
                <w:rFonts w:ascii="Arial" w:hAnsi="Arial" w:eastAsia="Arial" w:cs="Arial"/>
                <w:spacing w:val="9"/>
                <w:position w:val="-1"/>
              </w:rPr>
              <w:t>5.</w:t>
            </w:r>
            <w:r>
              <w:rPr>
                <w:rFonts w:ascii="Arial" w:hAnsi="Arial" w:eastAsia="Arial" w:cs="Arial"/>
                <w:spacing w:val="7"/>
                <w:position w:val="-1"/>
              </w:rPr>
              <w:t xml:space="preserve">  </w:t>
            </w:r>
            <w:r>
              <w:rPr>
                <w:spacing w:val="9"/>
              </w:rPr>
              <w:t>一般临时设施区每</w:t>
            </w:r>
            <w:r>
              <w:rPr>
                <w:rFonts w:ascii="Arial" w:hAnsi="Arial" w:eastAsia="Arial" w:cs="Arial"/>
                <w:spacing w:val="9"/>
              </w:rPr>
              <w:t>100m</w:t>
            </w:r>
            <w:r>
              <w:rPr>
                <w:rFonts w:ascii="Arial" w:hAnsi="Arial" w:eastAsia="Arial" w:cs="Arial"/>
                <w:sz w:val="10"/>
                <w:szCs w:val="10"/>
                <w:spacing w:val="9"/>
                <w:position w:val="4"/>
              </w:rPr>
              <w:t>2</w:t>
            </w:r>
            <w:r>
              <w:rPr>
                <w:spacing w:val="9"/>
              </w:rPr>
              <w:t>配两个</w:t>
            </w:r>
            <w:r>
              <w:rPr>
                <w:rFonts w:ascii="Arial" w:hAnsi="Arial" w:eastAsia="Arial" w:cs="Arial"/>
                <w:spacing w:val="9"/>
              </w:rPr>
              <w:t>10L</w:t>
            </w:r>
            <w:r>
              <w:rPr>
                <w:spacing w:val="9"/>
              </w:rPr>
              <w:t>灭火器</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5"/>
              <w:spacing w:before="76" w:line="193" w:lineRule="auto"/>
              <w:rPr/>
            </w:pPr>
            <w:r>
              <w:rPr>
                <w:rFonts w:ascii="Arial" w:hAnsi="Arial" w:eastAsia="Arial" w:cs="Arial"/>
                <w:spacing w:val="10"/>
              </w:rPr>
              <w:t>6.</w:t>
            </w:r>
            <w:r>
              <w:rPr>
                <w:spacing w:val="10"/>
              </w:rPr>
              <w:t>厨房屋面应用防火材料</w:t>
            </w:r>
            <w:r>
              <w:rPr>
                <w:spacing w:val="-14"/>
              </w:rPr>
              <w:t xml:space="preserve"> </w:t>
            </w:r>
            <w:r>
              <w:rPr>
                <w:spacing w:val="10"/>
              </w:rPr>
              <w:t>，每</w:t>
            </w:r>
            <w:r>
              <w:rPr>
                <w:rFonts w:ascii="Arial" w:hAnsi="Arial" w:eastAsia="Arial" w:cs="Arial"/>
                <w:spacing w:val="10"/>
              </w:rPr>
              <w:t>50m</w:t>
            </w:r>
            <w:r>
              <w:rPr>
                <w:rFonts w:ascii="Arial" w:hAnsi="Arial" w:eastAsia="Arial" w:cs="Arial"/>
                <w:sz w:val="10"/>
                <w:szCs w:val="10"/>
                <w:spacing w:val="10"/>
                <w:position w:val="4"/>
              </w:rPr>
              <w:t>2</w:t>
            </w:r>
            <w:r>
              <w:rPr>
                <w:spacing w:val="10"/>
              </w:rPr>
              <w:t>设两</w:t>
            </w:r>
            <w:r>
              <w:rPr>
                <w:spacing w:val="9"/>
              </w:rPr>
              <w:t>个灭火器</w:t>
            </w:r>
          </w:p>
        </w:tc>
        <w:tc>
          <w:tcPr>
            <w:tcW w:w="1621" w:type="dxa"/>
            <w:vAlign w:val="top"/>
          </w:tcPr>
          <w:p>
            <w:pPr>
              <w:rPr>
                <w:rFonts w:ascii="Arial"/>
                <w:sz w:val="21"/>
              </w:rPr>
            </w:pPr>
            <w:r/>
          </w:p>
        </w:tc>
      </w:tr>
      <w:tr>
        <w:trPr>
          <w:trHeight w:val="313" w:hRule="atLeast"/>
        </w:trPr>
        <w:tc>
          <w:tcPr>
            <w:tcW w:w="917"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6097" w:type="dxa"/>
            <w:vAlign w:val="top"/>
            <w:gridSpan w:val="4"/>
          </w:tcPr>
          <w:p>
            <w:pPr>
              <w:pStyle w:val="TableText"/>
              <w:ind w:left="274"/>
              <w:spacing w:before="84" w:line="185" w:lineRule="auto"/>
              <w:rPr/>
            </w:pPr>
            <w:r>
              <w:rPr>
                <w:rFonts w:ascii="Arial" w:hAnsi="Arial" w:eastAsia="Arial" w:cs="Arial"/>
                <w:spacing w:val="11"/>
              </w:rPr>
              <w:t>7.</w:t>
            </w:r>
            <w:r>
              <w:rPr>
                <w:spacing w:val="11"/>
              </w:rPr>
              <w:t>溶化沥青按规定配备消防器材</w:t>
            </w:r>
          </w:p>
        </w:tc>
        <w:tc>
          <w:tcPr>
            <w:tcW w:w="1621" w:type="dxa"/>
            <w:vAlign w:val="top"/>
          </w:tcPr>
          <w:p>
            <w:pPr>
              <w:rPr>
                <w:rFonts w:ascii="Arial"/>
                <w:sz w:val="21"/>
              </w:rPr>
            </w:pPr>
            <w:r/>
          </w:p>
        </w:tc>
      </w:tr>
      <w:tr>
        <w:trPr>
          <w:trHeight w:val="313" w:hRule="atLeast"/>
        </w:trPr>
        <w:tc>
          <w:tcPr>
            <w:tcW w:w="91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99"/>
              <w:spacing w:before="65" w:line="185" w:lineRule="auto"/>
              <w:rPr/>
            </w:pPr>
            <w:r>
              <w:rPr/>
              <w:t>四</w:t>
            </w:r>
          </w:p>
        </w:tc>
        <w:tc>
          <w:tcPr>
            <w:tcW w:w="720"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206"/>
              <w:spacing w:before="64" w:line="198" w:lineRule="auto"/>
              <w:rPr/>
            </w:pPr>
            <w:r>
              <w:rPr>
                <w:spacing w:val="4"/>
              </w:rPr>
              <w:t>现场</w:t>
            </w:r>
          </w:p>
          <w:p>
            <w:pPr>
              <w:pStyle w:val="TableText"/>
              <w:ind w:left="214"/>
              <w:spacing w:line="184" w:lineRule="auto"/>
              <w:rPr/>
            </w:pPr>
            <w:r>
              <w:rPr/>
              <w:t>防火</w:t>
            </w:r>
          </w:p>
        </w:tc>
        <w:tc>
          <w:tcPr>
            <w:tcW w:w="6097" w:type="dxa"/>
            <w:vAlign w:val="top"/>
            <w:gridSpan w:val="4"/>
          </w:tcPr>
          <w:p>
            <w:pPr>
              <w:pStyle w:val="TableText"/>
              <w:ind w:left="276"/>
              <w:spacing w:before="80" w:line="189" w:lineRule="auto"/>
              <w:rPr/>
            </w:pPr>
            <w:r>
              <w:rPr>
                <w:rFonts w:ascii="Arial" w:hAnsi="Arial" w:eastAsia="Arial" w:cs="Arial"/>
                <w:spacing w:val="11"/>
              </w:rPr>
              <w:t>1.</w:t>
            </w:r>
            <w:r>
              <w:rPr>
                <w:spacing w:val="11"/>
              </w:rPr>
              <w:t>建筑物内外道路和通道畅通</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3"/>
              <w:spacing w:before="80" w:line="189" w:lineRule="auto"/>
              <w:rPr/>
            </w:pPr>
            <w:r>
              <w:rPr>
                <w:rFonts w:ascii="Arial" w:hAnsi="Arial" w:eastAsia="Arial" w:cs="Arial"/>
                <w:spacing w:val="9"/>
              </w:rPr>
              <w:t>2.</w:t>
            </w:r>
            <w:r>
              <w:rPr>
                <w:spacing w:val="9"/>
              </w:rPr>
              <w:t>在建工程内不得兼作办公室</w:t>
            </w:r>
            <w:r>
              <w:rPr>
                <w:spacing w:val="-21"/>
              </w:rPr>
              <w:t xml:space="preserve"> </w:t>
            </w:r>
            <w:r>
              <w:rPr>
                <w:spacing w:val="9"/>
              </w:rPr>
              <w:t>、农民工宿舍</w:t>
            </w:r>
            <w:r>
              <w:rPr>
                <w:spacing w:val="-20"/>
              </w:rPr>
              <w:t xml:space="preserve"> </w:t>
            </w:r>
            <w:r>
              <w:rPr>
                <w:spacing w:val="8"/>
              </w:rPr>
              <w:t>、仓库</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4"/>
              <w:spacing w:before="85" w:line="185" w:lineRule="auto"/>
              <w:rPr/>
            </w:pPr>
            <w:r>
              <w:rPr>
                <w:rFonts w:ascii="Arial" w:hAnsi="Arial" w:eastAsia="Arial" w:cs="Arial"/>
                <w:spacing w:val="11"/>
              </w:rPr>
              <w:t>3.</w:t>
            </w:r>
            <w:r>
              <w:rPr>
                <w:spacing w:val="11"/>
              </w:rPr>
              <w:t>高层建筑施工现场上下要有通信报警装置</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1"/>
              <w:spacing w:before="81" w:line="179" w:lineRule="auto"/>
              <w:rPr/>
            </w:pPr>
            <w:r>
              <w:rPr>
                <w:rFonts w:ascii="Arial" w:hAnsi="Arial" w:eastAsia="Arial" w:cs="Arial"/>
                <w:spacing w:val="12"/>
              </w:rPr>
              <w:t>4.</w:t>
            </w:r>
            <w:r>
              <w:rPr>
                <w:spacing w:val="12"/>
              </w:rPr>
              <w:t>严禁宿舍使用电炉</w:t>
            </w:r>
            <w:r>
              <w:rPr>
                <w:spacing w:val="-20"/>
              </w:rPr>
              <w:t xml:space="preserve"> </w:t>
            </w:r>
            <w:r>
              <w:rPr>
                <w:spacing w:val="12"/>
                <w:position w:val="1"/>
              </w:rPr>
              <w:t>、</w:t>
            </w:r>
            <w:r>
              <w:rPr>
                <w:spacing w:val="12"/>
              </w:rPr>
              <w:t>电热器具及大于</w:t>
            </w:r>
            <w:r>
              <w:rPr>
                <w:rFonts w:ascii="Arial" w:hAnsi="Arial" w:eastAsia="Arial" w:cs="Arial"/>
                <w:spacing w:val="12"/>
              </w:rPr>
              <w:t>60W</w:t>
            </w:r>
            <w:r>
              <w:rPr>
                <w:spacing w:val="12"/>
              </w:rPr>
              <w:t>的灯泡</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4"/>
              <w:spacing w:before="85" w:line="185" w:lineRule="auto"/>
              <w:rPr/>
            </w:pPr>
            <w:r>
              <w:rPr>
                <w:rFonts w:ascii="Arial" w:hAnsi="Arial" w:eastAsia="Arial" w:cs="Arial"/>
                <w:spacing w:val="9"/>
              </w:rPr>
              <w:t>5.</w:t>
            </w:r>
            <w:r>
              <w:rPr>
                <w:spacing w:val="9"/>
              </w:rPr>
              <w:t>设立吸烟区</w:t>
            </w:r>
            <w:r>
              <w:rPr>
                <w:spacing w:val="-3"/>
              </w:rPr>
              <w:t xml:space="preserve"> </w:t>
            </w:r>
            <w:r>
              <w:rPr>
                <w:spacing w:val="9"/>
              </w:rPr>
              <w:t>，不得在非指定场所吸烟</w:t>
            </w:r>
          </w:p>
        </w:tc>
        <w:tc>
          <w:tcPr>
            <w:tcW w:w="1621" w:type="dxa"/>
            <w:vAlign w:val="top"/>
          </w:tcPr>
          <w:p>
            <w:pPr>
              <w:rPr>
                <w:rFonts w:ascii="Arial"/>
                <w:sz w:val="21"/>
              </w:rPr>
            </w:pPr>
            <w:r/>
          </w:p>
        </w:tc>
      </w:tr>
      <w:tr>
        <w:trPr>
          <w:trHeight w:val="313" w:hRule="atLeast"/>
        </w:trPr>
        <w:tc>
          <w:tcPr>
            <w:tcW w:w="917" w:type="dxa"/>
            <w:vAlign w:val="top"/>
            <w:vMerge w:val="continue"/>
            <w:tcBorders>
              <w:top w:val="nil"/>
              <w:bottom w:val="nil"/>
            </w:tcBorders>
          </w:tcPr>
          <w:p>
            <w:pPr>
              <w:rPr>
                <w:rFonts w:ascii="Arial"/>
                <w:sz w:val="21"/>
              </w:rPr>
            </w:pPr>
            <w:r/>
          </w:p>
        </w:tc>
        <w:tc>
          <w:tcPr>
            <w:tcW w:w="720" w:type="dxa"/>
            <w:vAlign w:val="top"/>
            <w:vMerge w:val="continue"/>
            <w:tcBorders>
              <w:top w:val="nil"/>
              <w:bottom w:val="nil"/>
            </w:tcBorders>
          </w:tcPr>
          <w:p>
            <w:pPr>
              <w:rPr>
                <w:rFonts w:ascii="Arial"/>
                <w:sz w:val="21"/>
              </w:rPr>
            </w:pPr>
            <w:r/>
          </w:p>
        </w:tc>
        <w:tc>
          <w:tcPr>
            <w:tcW w:w="6097" w:type="dxa"/>
            <w:vAlign w:val="top"/>
            <w:gridSpan w:val="4"/>
          </w:tcPr>
          <w:p>
            <w:pPr>
              <w:pStyle w:val="TableText"/>
              <w:ind w:left="275"/>
              <w:spacing w:before="86" w:line="184" w:lineRule="auto"/>
              <w:rPr/>
            </w:pPr>
            <w:r>
              <w:rPr>
                <w:rFonts w:ascii="Arial" w:hAnsi="Arial" w:eastAsia="Arial" w:cs="Arial"/>
                <w:spacing w:val="12"/>
              </w:rPr>
              <w:t>6.</w:t>
            </w:r>
            <w:r>
              <w:rPr>
                <w:spacing w:val="12"/>
              </w:rPr>
              <w:t>严禁在屋顶用明火熔化柏油</w:t>
            </w:r>
          </w:p>
        </w:tc>
        <w:tc>
          <w:tcPr>
            <w:tcW w:w="1621" w:type="dxa"/>
            <w:vAlign w:val="top"/>
          </w:tcPr>
          <w:p>
            <w:pPr>
              <w:rPr>
                <w:rFonts w:ascii="Arial"/>
                <w:sz w:val="21"/>
              </w:rPr>
            </w:pPr>
            <w:r/>
          </w:p>
        </w:tc>
      </w:tr>
      <w:tr>
        <w:trPr>
          <w:trHeight w:val="313" w:hRule="atLeast"/>
        </w:trPr>
        <w:tc>
          <w:tcPr>
            <w:tcW w:w="917" w:type="dxa"/>
            <w:vAlign w:val="top"/>
            <w:vMerge w:val="continue"/>
            <w:tcBorders>
              <w:top w:val="nil"/>
            </w:tcBorders>
          </w:tcPr>
          <w:p>
            <w:pPr>
              <w:rPr>
                <w:rFonts w:ascii="Arial"/>
                <w:sz w:val="21"/>
              </w:rPr>
            </w:pPr>
            <w:r/>
          </w:p>
        </w:tc>
        <w:tc>
          <w:tcPr>
            <w:tcW w:w="720" w:type="dxa"/>
            <w:vAlign w:val="top"/>
            <w:vMerge w:val="continue"/>
            <w:tcBorders>
              <w:top w:val="nil"/>
            </w:tcBorders>
          </w:tcPr>
          <w:p>
            <w:pPr>
              <w:rPr>
                <w:rFonts w:ascii="Arial"/>
                <w:sz w:val="21"/>
              </w:rPr>
            </w:pPr>
            <w:r/>
          </w:p>
        </w:tc>
        <w:tc>
          <w:tcPr>
            <w:tcW w:w="6097" w:type="dxa"/>
            <w:vAlign w:val="top"/>
            <w:gridSpan w:val="4"/>
          </w:tcPr>
          <w:p>
            <w:pPr>
              <w:pStyle w:val="TableText"/>
              <w:ind w:left="274"/>
              <w:spacing w:before="86" w:line="185" w:lineRule="auto"/>
              <w:rPr/>
            </w:pPr>
            <w:r>
              <w:rPr>
                <w:rFonts w:ascii="Arial" w:hAnsi="Arial" w:eastAsia="Arial" w:cs="Arial"/>
                <w:spacing w:val="11"/>
              </w:rPr>
              <w:t>7.</w:t>
            </w:r>
            <w:r>
              <w:rPr>
                <w:spacing w:val="11"/>
              </w:rPr>
              <w:t>施工现场应有可靠的防雷措施</w:t>
            </w:r>
          </w:p>
        </w:tc>
        <w:tc>
          <w:tcPr>
            <w:tcW w:w="1621" w:type="dxa"/>
            <w:vAlign w:val="top"/>
          </w:tcPr>
          <w:p>
            <w:pPr>
              <w:rPr>
                <w:rFonts w:ascii="Arial"/>
                <w:sz w:val="21"/>
              </w:rPr>
            </w:pPr>
            <w:r/>
          </w:p>
        </w:tc>
      </w:tr>
      <w:tr>
        <w:trPr>
          <w:trHeight w:val="632" w:hRule="atLeast"/>
        </w:trPr>
        <w:tc>
          <w:tcPr>
            <w:tcW w:w="917" w:type="dxa"/>
            <w:vAlign w:val="top"/>
          </w:tcPr>
          <w:p>
            <w:pPr>
              <w:pStyle w:val="TableText"/>
              <w:ind w:left="305"/>
              <w:spacing w:before="139" w:line="197" w:lineRule="auto"/>
              <w:rPr/>
            </w:pPr>
            <w:r>
              <w:rPr>
                <w:spacing w:val="5"/>
              </w:rPr>
              <w:t>验收</w:t>
            </w:r>
          </w:p>
          <w:p>
            <w:pPr>
              <w:pStyle w:val="TableText"/>
              <w:ind w:left="304"/>
              <w:spacing w:line="185" w:lineRule="auto"/>
              <w:rPr/>
            </w:pPr>
            <w:r>
              <w:rPr>
                <w:spacing w:val="5"/>
              </w:rPr>
              <w:t>结论</w:t>
            </w:r>
          </w:p>
        </w:tc>
        <w:tc>
          <w:tcPr>
            <w:tcW w:w="8438" w:type="dxa"/>
            <w:vAlign w:val="top"/>
            <w:gridSpan w:val="6"/>
          </w:tcPr>
          <w:p>
            <w:pPr>
              <w:spacing w:line="285" w:lineRule="auto"/>
              <w:rPr>
                <w:rFonts w:ascii="Arial"/>
                <w:sz w:val="21"/>
              </w:rPr>
            </w:pPr>
            <w:r/>
          </w:p>
          <w:p>
            <w:pPr>
              <w:pStyle w:val="TableText"/>
              <w:ind w:left="7227"/>
              <w:spacing w:before="64" w:line="184" w:lineRule="auto"/>
              <w:rPr/>
            </w:pPr>
            <w:r>
              <w:rPr/>
              <w:t>年</w:t>
            </w:r>
            <w:r>
              <w:rPr>
                <w:spacing w:val="11"/>
                <w:w w:val="101"/>
              </w:rPr>
              <w:t xml:space="preserve">   </w:t>
            </w:r>
            <w:r>
              <w:rPr/>
              <w:t>月</w:t>
            </w:r>
            <w:r>
              <w:rPr>
                <w:spacing w:val="5"/>
              </w:rPr>
              <w:t xml:space="preserve">    </w:t>
            </w:r>
            <w:r>
              <w:rPr/>
              <w:t>日</w:t>
            </w:r>
          </w:p>
        </w:tc>
      </w:tr>
      <w:tr>
        <w:trPr>
          <w:trHeight w:val="313" w:hRule="atLeast"/>
        </w:trPr>
        <w:tc>
          <w:tcPr>
            <w:tcW w:w="917" w:type="dxa"/>
            <w:vAlign w:val="top"/>
            <w:vMerge w:val="restart"/>
            <w:tcBorders>
              <w:bottom w:val="nil"/>
            </w:tcBorders>
          </w:tcPr>
          <w:p>
            <w:pPr>
              <w:pStyle w:val="TableText"/>
              <w:ind w:left="225"/>
              <w:spacing w:before="139" w:line="185" w:lineRule="auto"/>
              <w:rPr/>
            </w:pPr>
            <w:r>
              <w:rPr>
                <w:spacing w:val="6"/>
              </w:rPr>
              <w:t>验收人</w:t>
            </w:r>
          </w:p>
          <w:p>
            <w:pPr>
              <w:pStyle w:val="TableText"/>
              <w:ind w:left="305"/>
              <w:spacing w:before="12" w:line="185" w:lineRule="auto"/>
              <w:rPr/>
            </w:pPr>
            <w:r>
              <w:rPr>
                <w:spacing w:val="5"/>
              </w:rPr>
              <w:t>签名</w:t>
            </w:r>
          </w:p>
        </w:tc>
        <w:tc>
          <w:tcPr>
            <w:tcW w:w="2686" w:type="dxa"/>
            <w:vAlign w:val="top"/>
            <w:gridSpan w:val="3"/>
          </w:tcPr>
          <w:p>
            <w:pPr>
              <w:pStyle w:val="TableText"/>
              <w:ind w:left="1034"/>
              <w:spacing w:before="86" w:line="185" w:lineRule="auto"/>
              <w:rPr/>
            </w:pPr>
            <w:r>
              <w:rPr>
                <w:spacing w:val="5"/>
              </w:rPr>
              <w:t>总包单位</w:t>
            </w:r>
          </w:p>
        </w:tc>
        <w:tc>
          <w:tcPr>
            <w:tcW w:w="5752" w:type="dxa"/>
            <w:vAlign w:val="top"/>
            <w:gridSpan w:val="3"/>
          </w:tcPr>
          <w:p>
            <w:pPr>
              <w:pStyle w:val="TableText"/>
              <w:ind w:left="2564"/>
              <w:spacing w:before="86" w:line="185" w:lineRule="auto"/>
              <w:rPr/>
            </w:pPr>
            <w:r>
              <w:rPr>
                <w:spacing w:val="7"/>
              </w:rPr>
              <w:t>分包单位</w:t>
            </w:r>
          </w:p>
        </w:tc>
      </w:tr>
      <w:tr>
        <w:trPr>
          <w:trHeight w:val="313" w:hRule="atLeast"/>
        </w:trPr>
        <w:tc>
          <w:tcPr>
            <w:tcW w:w="917" w:type="dxa"/>
            <w:vAlign w:val="top"/>
            <w:vMerge w:val="continue"/>
            <w:tcBorders>
              <w:top w:val="nil"/>
            </w:tcBorders>
          </w:tcPr>
          <w:p>
            <w:pPr>
              <w:rPr>
                <w:rFonts w:ascii="Arial"/>
                <w:sz w:val="21"/>
              </w:rPr>
            </w:pPr>
            <w:r/>
          </w:p>
        </w:tc>
        <w:tc>
          <w:tcPr>
            <w:tcW w:w="2686" w:type="dxa"/>
            <w:vAlign w:val="top"/>
            <w:gridSpan w:val="3"/>
          </w:tcPr>
          <w:p>
            <w:pPr>
              <w:rPr>
                <w:rFonts w:ascii="Arial"/>
                <w:sz w:val="21"/>
              </w:rPr>
            </w:pPr>
            <w:r/>
          </w:p>
        </w:tc>
        <w:tc>
          <w:tcPr>
            <w:tcW w:w="5752" w:type="dxa"/>
            <w:vAlign w:val="top"/>
            <w:gridSpan w:val="3"/>
          </w:tcPr>
          <w:p>
            <w:pPr>
              <w:rPr>
                <w:rFonts w:ascii="Arial"/>
                <w:sz w:val="21"/>
              </w:rPr>
            </w:pPr>
            <w:r/>
          </w:p>
        </w:tc>
      </w:tr>
      <w:tr>
        <w:trPr>
          <w:trHeight w:val="953" w:hRule="atLeast"/>
        </w:trPr>
        <w:tc>
          <w:tcPr>
            <w:tcW w:w="9355" w:type="dxa"/>
            <w:vAlign w:val="top"/>
            <w:gridSpan w:val="7"/>
          </w:tcPr>
          <w:p>
            <w:pPr>
              <w:pStyle w:val="TableText"/>
              <w:ind w:left="111"/>
              <w:spacing w:before="193" w:line="185" w:lineRule="auto"/>
              <w:rPr/>
            </w:pPr>
            <w:r>
              <w:rPr>
                <w:spacing w:val="6"/>
              </w:rPr>
              <w:t>监理单位意见：</w:t>
            </w:r>
          </w:p>
          <w:p>
            <w:pPr>
              <w:pStyle w:val="TableText"/>
              <w:ind w:left="111"/>
              <w:spacing w:before="225" w:line="184" w:lineRule="auto"/>
              <w:rPr/>
            </w:pPr>
            <w:r>
              <w:rPr>
                <w:spacing w:val="5"/>
              </w:rPr>
              <w:t>专业监理工程师：</w:t>
            </w:r>
            <w:r>
              <w:rPr>
                <w:spacing w:val="1"/>
              </w:rPr>
              <w:t xml:space="preserve">                              </w:t>
            </w:r>
            <w:r>
              <w:rPr/>
              <w:t xml:space="preserve">                                                                                                                          </w:t>
            </w:r>
            <w:r>
              <w:rPr>
                <w:spacing w:val="5"/>
              </w:rPr>
              <w:t>年</w:t>
            </w:r>
            <w:r>
              <w:rPr>
                <w:spacing w:val="12"/>
              </w:rPr>
              <w:t xml:space="preserve">   </w:t>
            </w:r>
            <w:r>
              <w:rPr>
                <w:spacing w:val="5"/>
              </w:rPr>
              <w:t>月    日</w:t>
            </w:r>
          </w:p>
        </w:tc>
      </w:tr>
    </w:tbl>
    <w:p>
      <w:pPr>
        <w:pStyle w:val="BodyText"/>
        <w:ind w:right="1"/>
        <w:spacing w:before="50" w:line="184" w:lineRule="auto"/>
        <w:jc w:val="right"/>
        <w:rPr>
          <w:sz w:val="15"/>
          <w:szCs w:val="15"/>
        </w:rPr>
      </w:pPr>
      <w:r>
        <w:rPr>
          <w:sz w:val="15"/>
          <w:szCs w:val="15"/>
          <w:spacing w:val="10"/>
        </w:rPr>
        <w:t>注：施工现场应根据施工作业条件订立消防制度或消防措施</w:t>
      </w:r>
      <w:r>
        <w:rPr>
          <w:sz w:val="15"/>
          <w:szCs w:val="15"/>
          <w:spacing w:val="-10"/>
        </w:rPr>
        <w:t xml:space="preserve"> </w:t>
      </w:r>
      <w:r>
        <w:rPr>
          <w:sz w:val="15"/>
          <w:szCs w:val="15"/>
          <w:spacing w:val="10"/>
        </w:rPr>
        <w:t>，按照不同作业部位</w:t>
      </w:r>
      <w:r>
        <w:rPr>
          <w:sz w:val="15"/>
          <w:szCs w:val="15"/>
          <w:spacing w:val="-15"/>
        </w:rPr>
        <w:t xml:space="preserve"> </w:t>
      </w:r>
      <w:r>
        <w:rPr>
          <w:sz w:val="15"/>
          <w:szCs w:val="15"/>
          <w:spacing w:val="10"/>
        </w:rPr>
        <w:t>，灭火器材设置的位置和数量等要求均应符合有</w:t>
      </w:r>
    </w:p>
    <w:p>
      <w:pPr>
        <w:pStyle w:val="BodyText"/>
        <w:ind w:left="647"/>
        <w:spacing w:before="8" w:line="184" w:lineRule="auto"/>
        <w:rPr>
          <w:sz w:val="15"/>
          <w:szCs w:val="15"/>
        </w:rPr>
      </w:pPr>
      <w:r>
        <w:rPr>
          <w:sz w:val="15"/>
          <w:szCs w:val="15"/>
          <w:spacing w:val="6"/>
        </w:rPr>
        <w:t>关消防规定</w:t>
      </w:r>
      <w:r>
        <w:rPr>
          <w:sz w:val="15"/>
          <w:szCs w:val="15"/>
          <w:spacing w:val="-15"/>
        </w:rPr>
        <w:t xml:space="preserve"> </w:t>
      </w:r>
      <w:r>
        <w:rPr>
          <w:sz w:val="15"/>
          <w:szCs w:val="15"/>
          <w:spacing w:val="6"/>
        </w:rPr>
        <w:t>；</w:t>
      </w:r>
      <w:r>
        <w:rPr>
          <w:sz w:val="15"/>
          <w:szCs w:val="15"/>
          <w:spacing w:val="-17"/>
        </w:rPr>
        <w:t xml:space="preserve"> </w:t>
      </w:r>
      <w:r>
        <w:rPr>
          <w:sz w:val="15"/>
          <w:szCs w:val="15"/>
          <w:spacing w:val="6"/>
        </w:rPr>
        <w:t>由项目技术负责人主持验收工作</w:t>
      </w:r>
      <w:r>
        <w:rPr>
          <w:sz w:val="15"/>
          <w:szCs w:val="15"/>
          <w:spacing w:val="-15"/>
        </w:rPr>
        <w:t xml:space="preserve"> </w:t>
      </w:r>
      <w:r>
        <w:rPr>
          <w:sz w:val="15"/>
          <w:szCs w:val="15"/>
          <w:spacing w:val="6"/>
        </w:rPr>
        <w:t>；将检查情况填入验收</w:t>
      </w:r>
      <w:r>
        <w:rPr>
          <w:sz w:val="15"/>
          <w:szCs w:val="15"/>
          <w:spacing w:val="5"/>
        </w:rPr>
        <w:t>表。</w:t>
      </w:r>
    </w:p>
    <w:p>
      <w:pPr>
        <w:spacing w:line="184" w:lineRule="auto"/>
        <w:sectPr>
          <w:headerReference w:type="default" r:id="rId628"/>
          <w:footerReference w:type="default" r:id="rId632"/>
          <w:pgSz w:w="12243" w:h="16495"/>
          <w:pgMar w:top="1461" w:right="1269" w:bottom="1137" w:left="1611" w:header="1187" w:footer="912" w:gutter="0"/>
        </w:sectPr>
        <w:rPr>
          <w:sz w:val="15"/>
          <w:szCs w:val="15"/>
        </w:rPr>
      </w:pPr>
    </w:p>
    <w:p>
      <w:pPr>
        <w:spacing w:line="295" w:lineRule="auto"/>
        <w:rPr>
          <w:rFonts w:ascii="Arial"/>
          <w:sz w:val="21"/>
        </w:rPr>
      </w:pPr>
      <w:r/>
    </w:p>
    <w:p>
      <w:pPr>
        <w:pStyle w:val="BodyText"/>
        <w:ind w:left="433"/>
        <w:spacing w:before="98" w:line="177" w:lineRule="auto"/>
        <w:rPr>
          <w:sz w:val="23"/>
          <w:szCs w:val="23"/>
        </w:rPr>
      </w:pPr>
      <w:bookmarkStart w:name="bookmark44" w:id="39"/>
      <w:bookmarkEnd w:id="39"/>
      <w:r>
        <w:rPr>
          <w:rFonts w:ascii="Arial" w:hAnsi="Arial" w:eastAsia="Arial" w:cs="Arial"/>
          <w:sz w:val="23"/>
          <w:szCs w:val="23"/>
          <w:spacing w:val="16"/>
          <w:position w:val="-1"/>
        </w:rPr>
        <w:t>9.2.4</w:t>
      </w:r>
      <w:r>
        <w:rPr>
          <w:rFonts w:ascii="Arial" w:hAnsi="Arial" w:eastAsia="Arial" w:cs="Arial"/>
          <w:sz w:val="23"/>
          <w:szCs w:val="23"/>
          <w:spacing w:val="4"/>
          <w:position w:val="-1"/>
        </w:rPr>
        <w:t xml:space="preserve">   </w:t>
      </w:r>
      <w:r>
        <w:rPr>
          <w:sz w:val="23"/>
          <w:szCs w:val="23"/>
          <w:spacing w:val="16"/>
        </w:rPr>
        <w:t>消防安全检查表</w:t>
      </w:r>
    </w:p>
    <w:p>
      <w:pPr>
        <w:spacing w:before="167"/>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5"/>
        <w:gridCol w:w="5056"/>
        <w:gridCol w:w="1775"/>
        <w:gridCol w:w="1619"/>
      </w:tblGrid>
      <w:tr>
        <w:trPr>
          <w:trHeight w:val="317" w:hRule="atLeast"/>
        </w:trPr>
        <w:tc>
          <w:tcPr>
            <w:tcW w:w="905" w:type="dxa"/>
            <w:vAlign w:val="top"/>
          </w:tcPr>
          <w:p>
            <w:pPr>
              <w:pStyle w:val="TableText"/>
              <w:ind w:left="139"/>
              <w:spacing w:before="84" w:line="185" w:lineRule="auto"/>
              <w:rPr/>
            </w:pPr>
            <w:r>
              <w:rPr>
                <w:spacing w:val="7"/>
              </w:rPr>
              <w:t>工程名称</w:t>
            </w:r>
          </w:p>
        </w:tc>
        <w:tc>
          <w:tcPr>
            <w:tcW w:w="5056" w:type="dxa"/>
            <w:vAlign w:val="top"/>
          </w:tcPr>
          <w:p>
            <w:pPr>
              <w:rPr>
                <w:rFonts w:ascii="Arial"/>
                <w:sz w:val="21"/>
              </w:rPr>
            </w:pPr>
            <w:r/>
          </w:p>
        </w:tc>
        <w:tc>
          <w:tcPr>
            <w:tcW w:w="1775" w:type="dxa"/>
            <w:vAlign w:val="top"/>
          </w:tcPr>
          <w:p>
            <w:pPr>
              <w:pStyle w:val="TableText"/>
              <w:ind w:left="576"/>
              <w:spacing w:before="85" w:line="184" w:lineRule="auto"/>
              <w:rPr/>
            </w:pPr>
            <w:r>
              <w:rPr>
                <w:spacing w:val="7"/>
              </w:rPr>
              <w:t>建设单位</w:t>
            </w:r>
          </w:p>
        </w:tc>
        <w:tc>
          <w:tcPr>
            <w:tcW w:w="1619" w:type="dxa"/>
            <w:vAlign w:val="top"/>
          </w:tcPr>
          <w:p>
            <w:pPr>
              <w:rPr>
                <w:rFonts w:ascii="Arial"/>
                <w:sz w:val="21"/>
              </w:rPr>
            </w:pPr>
            <w:r/>
          </w:p>
        </w:tc>
      </w:tr>
      <w:tr>
        <w:trPr>
          <w:trHeight w:val="313" w:hRule="atLeast"/>
        </w:trPr>
        <w:tc>
          <w:tcPr>
            <w:tcW w:w="905" w:type="dxa"/>
            <w:vAlign w:val="top"/>
          </w:tcPr>
          <w:p>
            <w:pPr>
              <w:pStyle w:val="TableText"/>
              <w:ind w:left="137"/>
              <w:spacing w:before="81" w:line="185" w:lineRule="auto"/>
              <w:rPr/>
            </w:pPr>
            <w:r>
              <w:rPr>
                <w:spacing w:val="7"/>
              </w:rPr>
              <w:t>施工单位</w:t>
            </w:r>
          </w:p>
        </w:tc>
        <w:tc>
          <w:tcPr>
            <w:tcW w:w="5056" w:type="dxa"/>
            <w:vAlign w:val="top"/>
          </w:tcPr>
          <w:p>
            <w:pPr>
              <w:rPr>
                <w:rFonts w:ascii="Arial"/>
                <w:sz w:val="21"/>
              </w:rPr>
            </w:pPr>
            <w:r/>
          </w:p>
        </w:tc>
        <w:tc>
          <w:tcPr>
            <w:tcW w:w="1775" w:type="dxa"/>
            <w:vAlign w:val="top"/>
          </w:tcPr>
          <w:p>
            <w:pPr>
              <w:pStyle w:val="TableText"/>
              <w:ind w:left="576"/>
              <w:spacing w:before="81" w:line="183" w:lineRule="auto"/>
              <w:rPr/>
            </w:pPr>
            <w:r>
              <w:rPr>
                <w:spacing w:val="7"/>
              </w:rPr>
              <w:t>项目经理</w:t>
            </w:r>
          </w:p>
        </w:tc>
        <w:tc>
          <w:tcPr>
            <w:tcW w:w="1619" w:type="dxa"/>
            <w:vAlign w:val="top"/>
          </w:tcPr>
          <w:p>
            <w:pPr>
              <w:rPr>
                <w:rFonts w:ascii="Arial"/>
                <w:sz w:val="21"/>
              </w:rPr>
            </w:pPr>
            <w:r/>
          </w:p>
        </w:tc>
      </w:tr>
      <w:tr>
        <w:trPr>
          <w:trHeight w:val="313" w:hRule="atLeast"/>
        </w:trPr>
        <w:tc>
          <w:tcPr>
            <w:tcW w:w="905" w:type="dxa"/>
            <w:vAlign w:val="top"/>
          </w:tcPr>
          <w:p>
            <w:pPr>
              <w:pStyle w:val="TableText"/>
              <w:ind w:left="138"/>
              <w:spacing w:before="81" w:line="185" w:lineRule="auto"/>
              <w:rPr/>
            </w:pPr>
            <w:r>
              <w:rPr>
                <w:spacing w:val="7"/>
              </w:rPr>
              <w:t>监理单位</w:t>
            </w:r>
          </w:p>
        </w:tc>
        <w:tc>
          <w:tcPr>
            <w:tcW w:w="5056" w:type="dxa"/>
            <w:vAlign w:val="top"/>
          </w:tcPr>
          <w:p>
            <w:pPr>
              <w:rPr>
                <w:rFonts w:ascii="Arial"/>
                <w:sz w:val="21"/>
              </w:rPr>
            </w:pPr>
            <w:r/>
          </w:p>
        </w:tc>
        <w:tc>
          <w:tcPr>
            <w:tcW w:w="1775" w:type="dxa"/>
            <w:vAlign w:val="top"/>
          </w:tcPr>
          <w:p>
            <w:pPr>
              <w:pStyle w:val="TableText"/>
              <w:ind w:left="576"/>
              <w:spacing w:before="82" w:line="183" w:lineRule="auto"/>
              <w:rPr/>
            </w:pPr>
            <w:r>
              <w:rPr>
                <w:spacing w:val="7"/>
              </w:rPr>
              <w:t>项目总监</w:t>
            </w:r>
          </w:p>
        </w:tc>
        <w:tc>
          <w:tcPr>
            <w:tcW w:w="1619" w:type="dxa"/>
            <w:vAlign w:val="top"/>
          </w:tcPr>
          <w:p>
            <w:pPr>
              <w:rPr>
                <w:rFonts w:ascii="Arial"/>
                <w:sz w:val="21"/>
              </w:rPr>
            </w:pPr>
            <w:r/>
          </w:p>
        </w:tc>
      </w:tr>
      <w:tr>
        <w:trPr>
          <w:trHeight w:val="313" w:hRule="atLeast"/>
        </w:trPr>
        <w:tc>
          <w:tcPr>
            <w:tcW w:w="905" w:type="dxa"/>
            <w:vAlign w:val="top"/>
          </w:tcPr>
          <w:p>
            <w:pPr>
              <w:pStyle w:val="TableText"/>
              <w:ind w:left="298"/>
              <w:spacing w:before="82" w:line="184" w:lineRule="auto"/>
              <w:rPr/>
            </w:pPr>
            <w:r>
              <w:rPr>
                <w:spacing w:val="5"/>
              </w:rPr>
              <w:t>序号</w:t>
            </w:r>
          </w:p>
        </w:tc>
        <w:tc>
          <w:tcPr>
            <w:tcW w:w="6831" w:type="dxa"/>
            <w:vAlign w:val="top"/>
            <w:gridSpan w:val="2"/>
          </w:tcPr>
          <w:p>
            <w:pPr>
              <w:pStyle w:val="TableText"/>
              <w:ind w:left="2866"/>
              <w:spacing w:before="82" w:line="184" w:lineRule="auto"/>
              <w:rPr/>
            </w:pPr>
            <w:r>
              <w:rPr>
                <w:spacing w:val="7"/>
              </w:rPr>
              <w:t>检查内容和要求</w:t>
            </w:r>
          </w:p>
        </w:tc>
        <w:tc>
          <w:tcPr>
            <w:tcW w:w="1619" w:type="dxa"/>
            <w:vAlign w:val="top"/>
          </w:tcPr>
          <w:p>
            <w:pPr>
              <w:pStyle w:val="TableText"/>
              <w:ind w:left="498"/>
              <w:spacing w:before="82" w:line="185" w:lineRule="auto"/>
              <w:rPr/>
            </w:pPr>
            <w:r>
              <w:rPr>
                <w:spacing w:val="7"/>
              </w:rPr>
              <w:t>检查结果</w:t>
            </w:r>
          </w:p>
        </w:tc>
      </w:tr>
      <w:tr>
        <w:trPr>
          <w:trHeight w:val="313" w:hRule="atLeast"/>
        </w:trPr>
        <w:tc>
          <w:tcPr>
            <w:tcW w:w="905" w:type="dxa"/>
            <w:vAlign w:val="top"/>
          </w:tcPr>
          <w:p>
            <w:pPr>
              <w:ind w:left="426"/>
              <w:spacing w:before="78" w:line="180" w:lineRule="exact"/>
              <w:rPr>
                <w:rFonts w:ascii="Arial" w:hAnsi="Arial" w:eastAsia="Arial" w:cs="Arial"/>
                <w:sz w:val="15"/>
                <w:szCs w:val="15"/>
              </w:rPr>
            </w:pPr>
            <w:r>
              <w:rPr>
                <w:rFonts w:ascii="Arial" w:hAnsi="Arial" w:eastAsia="Arial" w:cs="Arial"/>
                <w:sz w:val="15"/>
                <w:szCs w:val="15"/>
                <w:spacing w:val="21"/>
              </w:rPr>
              <w:t>1</w:t>
            </w:r>
          </w:p>
        </w:tc>
        <w:tc>
          <w:tcPr>
            <w:tcW w:w="6831" w:type="dxa"/>
            <w:vAlign w:val="top"/>
            <w:gridSpan w:val="2"/>
          </w:tcPr>
          <w:p>
            <w:pPr>
              <w:pStyle w:val="TableText"/>
              <w:ind w:left="271"/>
              <w:spacing w:before="77" w:line="188" w:lineRule="auto"/>
              <w:rPr/>
            </w:pPr>
            <w:r>
              <w:rPr>
                <w:spacing w:val="9"/>
              </w:rPr>
              <w:t>宿舍</w:t>
            </w:r>
            <w:r>
              <w:rPr>
                <w:spacing w:val="-17"/>
              </w:rPr>
              <w:t xml:space="preserve"> </w:t>
            </w:r>
            <w:r>
              <w:rPr>
                <w:spacing w:val="9"/>
              </w:rPr>
              <w:t>、办公用房的建筑构件燃烧性能等级是否低于 </w:t>
            </w:r>
            <w:r>
              <w:rPr>
                <w:rFonts w:ascii="Arial" w:hAnsi="Arial" w:eastAsia="Arial" w:cs="Arial"/>
                <w:spacing w:val="9"/>
              </w:rPr>
              <w:t>A</w:t>
            </w:r>
            <w:r>
              <w:rPr>
                <w:spacing w:val="9"/>
              </w:rPr>
              <w:t>级</w:t>
            </w:r>
          </w:p>
        </w:tc>
        <w:tc>
          <w:tcPr>
            <w:tcW w:w="1619" w:type="dxa"/>
            <w:vAlign w:val="top"/>
          </w:tcPr>
          <w:p>
            <w:pPr>
              <w:rPr>
                <w:rFonts w:ascii="Arial"/>
                <w:sz w:val="21"/>
              </w:rPr>
            </w:pPr>
            <w:r/>
          </w:p>
        </w:tc>
      </w:tr>
      <w:tr>
        <w:trPr>
          <w:trHeight w:val="313" w:hRule="atLeast"/>
        </w:trPr>
        <w:tc>
          <w:tcPr>
            <w:tcW w:w="905" w:type="dxa"/>
            <w:vAlign w:val="top"/>
          </w:tcPr>
          <w:p>
            <w:pPr>
              <w:ind w:left="423"/>
              <w:spacing w:before="78" w:line="180" w:lineRule="exact"/>
              <w:rPr>
                <w:rFonts w:ascii="Arial" w:hAnsi="Arial" w:eastAsia="Arial" w:cs="Arial"/>
                <w:sz w:val="15"/>
                <w:szCs w:val="15"/>
              </w:rPr>
            </w:pPr>
            <w:r>
              <w:rPr>
                <w:rFonts w:ascii="Arial" w:hAnsi="Arial" w:eastAsia="Arial" w:cs="Arial"/>
                <w:sz w:val="15"/>
                <w:szCs w:val="15"/>
                <w:spacing w:val="8"/>
                <w:w w:val="120"/>
              </w:rPr>
              <w:t>2</w:t>
            </w:r>
          </w:p>
        </w:tc>
        <w:tc>
          <w:tcPr>
            <w:tcW w:w="6831" w:type="dxa"/>
            <w:vAlign w:val="top"/>
            <w:gridSpan w:val="2"/>
          </w:tcPr>
          <w:p>
            <w:pPr>
              <w:pStyle w:val="TableText"/>
              <w:ind w:left="271"/>
              <w:spacing w:before="75" w:line="192" w:lineRule="auto"/>
              <w:rPr/>
            </w:pPr>
            <w:r>
              <w:rPr>
                <w:spacing w:val="10"/>
              </w:rPr>
              <w:t>宿舍</w:t>
            </w:r>
            <w:r>
              <w:rPr>
                <w:spacing w:val="-21"/>
              </w:rPr>
              <w:t xml:space="preserve"> </w:t>
            </w:r>
            <w:r>
              <w:rPr>
                <w:spacing w:val="10"/>
              </w:rPr>
              <w:t>、办公用房的建筑层数是否超过</w:t>
            </w:r>
            <w:r>
              <w:rPr>
                <w:rFonts w:ascii="Arial" w:hAnsi="Arial" w:eastAsia="Arial" w:cs="Arial"/>
                <w:spacing w:val="10"/>
              </w:rPr>
              <w:t>3</w:t>
            </w:r>
            <w:r>
              <w:rPr>
                <w:spacing w:val="10"/>
              </w:rPr>
              <w:t>层，</w:t>
            </w:r>
            <w:r>
              <w:rPr>
                <w:spacing w:val="9"/>
              </w:rPr>
              <w:t>每层建筑面积是否大于</w:t>
            </w:r>
            <w:r>
              <w:rPr>
                <w:rFonts w:ascii="Arial" w:hAnsi="Arial" w:eastAsia="Arial" w:cs="Arial"/>
                <w:spacing w:val="9"/>
              </w:rPr>
              <w:t>300m</w:t>
            </w:r>
            <w:r>
              <w:rPr>
                <w:rFonts w:ascii="Arial" w:hAnsi="Arial" w:eastAsia="Arial" w:cs="Arial"/>
                <w:sz w:val="10"/>
                <w:szCs w:val="10"/>
                <w:spacing w:val="9"/>
                <w:position w:val="4"/>
              </w:rPr>
              <w:t>2</w:t>
            </w:r>
            <w:r>
              <w:rPr>
                <w:rFonts w:ascii="Arial" w:hAnsi="Arial" w:eastAsia="Arial" w:cs="Arial"/>
                <w:sz w:val="10"/>
                <w:szCs w:val="10"/>
                <w:spacing w:val="-16"/>
                <w:position w:val="4"/>
              </w:rPr>
              <w:t xml:space="preserve"> </w:t>
            </w:r>
            <w:r>
              <w:rPr>
                <w:spacing w:val="9"/>
              </w:rPr>
              <w:t>、有无专项方案</w:t>
            </w:r>
          </w:p>
        </w:tc>
        <w:tc>
          <w:tcPr>
            <w:tcW w:w="1619" w:type="dxa"/>
            <w:vAlign w:val="top"/>
          </w:tcPr>
          <w:p>
            <w:pPr>
              <w:rPr>
                <w:rFonts w:ascii="Arial"/>
                <w:sz w:val="21"/>
              </w:rPr>
            </w:pPr>
            <w:r/>
          </w:p>
        </w:tc>
      </w:tr>
      <w:tr>
        <w:trPr>
          <w:trHeight w:val="313" w:hRule="atLeast"/>
        </w:trPr>
        <w:tc>
          <w:tcPr>
            <w:tcW w:w="905" w:type="dxa"/>
            <w:vAlign w:val="top"/>
          </w:tcPr>
          <w:p>
            <w:pPr>
              <w:ind w:left="424"/>
              <w:spacing w:before="105" w:line="187" w:lineRule="auto"/>
              <w:rPr>
                <w:rFonts w:ascii="Arial" w:hAnsi="Arial" w:eastAsia="Arial" w:cs="Arial"/>
                <w:sz w:val="15"/>
                <w:szCs w:val="15"/>
              </w:rPr>
            </w:pPr>
            <w:r>
              <w:rPr>
                <w:rFonts w:ascii="Arial" w:hAnsi="Arial" w:eastAsia="Arial" w:cs="Arial"/>
                <w:sz w:val="15"/>
                <w:szCs w:val="15"/>
                <w:spacing w:val="12"/>
                <w:w w:val="114"/>
              </w:rPr>
              <w:t>3</w:t>
            </w:r>
          </w:p>
        </w:tc>
        <w:tc>
          <w:tcPr>
            <w:tcW w:w="6831" w:type="dxa"/>
            <w:vAlign w:val="top"/>
            <w:gridSpan w:val="2"/>
          </w:tcPr>
          <w:p>
            <w:pPr>
              <w:pStyle w:val="TableText"/>
              <w:ind w:left="266"/>
              <w:spacing w:before="82" w:line="184" w:lineRule="auto"/>
              <w:rPr/>
            </w:pPr>
            <w:r>
              <w:rPr>
                <w:spacing w:val="8"/>
              </w:rPr>
              <w:t>食堂是否采用单层结构</w:t>
            </w:r>
          </w:p>
        </w:tc>
        <w:tc>
          <w:tcPr>
            <w:tcW w:w="1619" w:type="dxa"/>
            <w:vAlign w:val="top"/>
          </w:tcPr>
          <w:p>
            <w:pPr>
              <w:rPr>
                <w:rFonts w:ascii="Arial"/>
                <w:sz w:val="21"/>
              </w:rPr>
            </w:pPr>
            <w:r/>
          </w:p>
        </w:tc>
      </w:tr>
      <w:tr>
        <w:trPr>
          <w:trHeight w:val="313" w:hRule="atLeast"/>
        </w:trPr>
        <w:tc>
          <w:tcPr>
            <w:tcW w:w="905" w:type="dxa"/>
            <w:vAlign w:val="top"/>
          </w:tcPr>
          <w:p>
            <w:pPr>
              <w:ind w:left="422"/>
              <w:spacing w:before="103" w:line="190" w:lineRule="auto"/>
              <w:rPr>
                <w:rFonts w:ascii="Arial" w:hAnsi="Arial" w:eastAsia="Arial" w:cs="Arial"/>
                <w:sz w:val="15"/>
                <w:szCs w:val="15"/>
              </w:rPr>
            </w:pPr>
            <w:r>
              <w:rPr>
                <w:rFonts w:ascii="Arial" w:hAnsi="Arial" w:eastAsia="Arial" w:cs="Arial"/>
                <w:sz w:val="15"/>
                <w:szCs w:val="15"/>
                <w:spacing w:val="5"/>
                <w:w w:val="125"/>
              </w:rPr>
              <w:t>4</w:t>
            </w:r>
          </w:p>
        </w:tc>
        <w:tc>
          <w:tcPr>
            <w:tcW w:w="6831" w:type="dxa"/>
            <w:vAlign w:val="top"/>
            <w:gridSpan w:val="2"/>
          </w:tcPr>
          <w:p>
            <w:pPr>
              <w:pStyle w:val="TableText"/>
              <w:ind w:left="266"/>
              <w:spacing w:before="83" w:line="184" w:lineRule="auto"/>
              <w:rPr/>
            </w:pPr>
            <w:r>
              <w:rPr>
                <w:spacing w:val="6"/>
              </w:rPr>
              <w:t>食堂是否设置独立操作间</w:t>
            </w:r>
            <w:r>
              <w:rPr>
                <w:spacing w:val="-15"/>
              </w:rPr>
              <w:t xml:space="preserve"> </w:t>
            </w:r>
            <w:r>
              <w:rPr>
                <w:spacing w:val="6"/>
              </w:rPr>
              <w:t>、售菜间</w:t>
            </w:r>
            <w:r>
              <w:rPr>
                <w:spacing w:val="-21"/>
              </w:rPr>
              <w:t xml:space="preserve"> </w:t>
            </w:r>
            <w:r>
              <w:rPr>
                <w:spacing w:val="6"/>
              </w:rPr>
              <w:t>、储藏室</w:t>
            </w:r>
          </w:p>
        </w:tc>
        <w:tc>
          <w:tcPr>
            <w:tcW w:w="1619" w:type="dxa"/>
            <w:vAlign w:val="top"/>
          </w:tcPr>
          <w:p>
            <w:pPr>
              <w:rPr>
                <w:rFonts w:ascii="Arial"/>
                <w:sz w:val="21"/>
              </w:rPr>
            </w:pPr>
            <w:r/>
          </w:p>
        </w:tc>
      </w:tr>
      <w:tr>
        <w:trPr>
          <w:trHeight w:val="313" w:hRule="atLeast"/>
        </w:trPr>
        <w:tc>
          <w:tcPr>
            <w:tcW w:w="905" w:type="dxa"/>
            <w:vAlign w:val="top"/>
          </w:tcPr>
          <w:p>
            <w:pPr>
              <w:ind w:left="425"/>
              <w:spacing w:before="103" w:line="190" w:lineRule="auto"/>
              <w:rPr>
                <w:rFonts w:ascii="Arial" w:hAnsi="Arial" w:eastAsia="Arial" w:cs="Arial"/>
                <w:sz w:val="15"/>
                <w:szCs w:val="15"/>
              </w:rPr>
            </w:pPr>
            <w:r>
              <w:rPr>
                <w:rFonts w:ascii="Arial" w:hAnsi="Arial" w:eastAsia="Arial" w:cs="Arial"/>
                <w:sz w:val="15"/>
                <w:szCs w:val="15"/>
                <w:spacing w:val="12"/>
                <w:w w:val="113"/>
              </w:rPr>
              <w:t>5</w:t>
            </w:r>
          </w:p>
        </w:tc>
        <w:tc>
          <w:tcPr>
            <w:tcW w:w="6831" w:type="dxa"/>
            <w:vAlign w:val="top"/>
            <w:gridSpan w:val="2"/>
          </w:tcPr>
          <w:p>
            <w:pPr>
              <w:pStyle w:val="TableText"/>
              <w:ind w:left="266"/>
              <w:spacing w:before="83" w:line="184" w:lineRule="auto"/>
              <w:rPr/>
            </w:pPr>
            <w:r>
              <w:rPr>
                <w:spacing w:val="7"/>
              </w:rPr>
              <w:t>食堂燃气使用</w:t>
            </w:r>
            <w:r>
              <w:rPr>
                <w:spacing w:val="-15"/>
              </w:rPr>
              <w:t xml:space="preserve"> </w:t>
            </w:r>
            <w:r>
              <w:rPr>
                <w:spacing w:val="7"/>
              </w:rPr>
              <w:t>、存储场所通风是否畅通</w:t>
            </w:r>
          </w:p>
        </w:tc>
        <w:tc>
          <w:tcPr>
            <w:tcW w:w="1619" w:type="dxa"/>
            <w:vAlign w:val="top"/>
          </w:tcPr>
          <w:p>
            <w:pPr>
              <w:rPr>
                <w:rFonts w:ascii="Arial"/>
                <w:sz w:val="21"/>
              </w:rPr>
            </w:pPr>
            <w:r/>
          </w:p>
        </w:tc>
      </w:tr>
      <w:tr>
        <w:trPr>
          <w:trHeight w:val="313" w:hRule="atLeast"/>
        </w:trPr>
        <w:tc>
          <w:tcPr>
            <w:tcW w:w="905" w:type="dxa"/>
            <w:vAlign w:val="top"/>
          </w:tcPr>
          <w:p>
            <w:pPr>
              <w:ind w:left="426"/>
              <w:spacing w:before="103" w:line="190" w:lineRule="auto"/>
              <w:rPr>
                <w:rFonts w:ascii="Arial" w:hAnsi="Arial" w:eastAsia="Arial" w:cs="Arial"/>
                <w:sz w:val="15"/>
                <w:szCs w:val="15"/>
              </w:rPr>
            </w:pPr>
            <w:r>
              <w:rPr>
                <w:rFonts w:ascii="Arial" w:hAnsi="Arial" w:eastAsia="Arial" w:cs="Arial"/>
                <w:sz w:val="15"/>
                <w:szCs w:val="15"/>
                <w:spacing w:val="11"/>
                <w:w w:val="113"/>
              </w:rPr>
              <w:t>6</w:t>
            </w:r>
          </w:p>
        </w:tc>
        <w:tc>
          <w:tcPr>
            <w:tcW w:w="6831" w:type="dxa"/>
            <w:vAlign w:val="top"/>
            <w:gridSpan w:val="2"/>
          </w:tcPr>
          <w:p>
            <w:pPr>
              <w:pStyle w:val="TableText"/>
              <w:ind w:left="266"/>
              <w:spacing w:before="83" w:line="184" w:lineRule="auto"/>
              <w:rPr/>
            </w:pPr>
            <w:r>
              <w:rPr>
                <w:spacing w:val="9"/>
              </w:rPr>
              <w:t>食堂所使用的燃气来源是否不正规，燃气灶具是否安装防泄漏报</w:t>
            </w:r>
            <w:r>
              <w:rPr>
                <w:spacing w:val="8"/>
              </w:rPr>
              <w:t>警装置</w:t>
            </w:r>
          </w:p>
        </w:tc>
        <w:tc>
          <w:tcPr>
            <w:tcW w:w="1619" w:type="dxa"/>
            <w:vAlign w:val="top"/>
          </w:tcPr>
          <w:p>
            <w:pPr>
              <w:rPr>
                <w:rFonts w:ascii="Arial"/>
                <w:sz w:val="21"/>
              </w:rPr>
            </w:pPr>
            <w:r/>
          </w:p>
        </w:tc>
      </w:tr>
      <w:tr>
        <w:trPr>
          <w:trHeight w:val="313" w:hRule="atLeast"/>
        </w:trPr>
        <w:tc>
          <w:tcPr>
            <w:tcW w:w="905" w:type="dxa"/>
            <w:vAlign w:val="top"/>
          </w:tcPr>
          <w:p>
            <w:pPr>
              <w:ind w:left="425"/>
              <w:spacing w:before="104" w:line="190" w:lineRule="auto"/>
              <w:rPr>
                <w:rFonts w:ascii="Arial" w:hAnsi="Arial" w:eastAsia="Arial" w:cs="Arial"/>
                <w:sz w:val="15"/>
                <w:szCs w:val="15"/>
              </w:rPr>
            </w:pPr>
            <w:r>
              <w:rPr>
                <w:rFonts w:ascii="Arial" w:hAnsi="Arial" w:eastAsia="Arial" w:cs="Arial"/>
                <w:sz w:val="15"/>
                <w:szCs w:val="15"/>
                <w:spacing w:val="13"/>
                <w:w w:val="112"/>
              </w:rPr>
              <w:t>7</w:t>
            </w:r>
          </w:p>
        </w:tc>
        <w:tc>
          <w:tcPr>
            <w:tcW w:w="6831" w:type="dxa"/>
            <w:vAlign w:val="top"/>
            <w:gridSpan w:val="2"/>
          </w:tcPr>
          <w:p>
            <w:pPr>
              <w:pStyle w:val="TableText"/>
              <w:ind w:left="271"/>
              <w:spacing w:before="83" w:line="184" w:lineRule="auto"/>
              <w:rPr/>
            </w:pPr>
            <w:r>
              <w:rPr>
                <w:spacing w:val="6"/>
              </w:rPr>
              <w:t>宿舍</w:t>
            </w:r>
            <w:r>
              <w:rPr>
                <w:spacing w:val="-9"/>
              </w:rPr>
              <w:t xml:space="preserve"> </w:t>
            </w:r>
            <w:r>
              <w:rPr>
                <w:spacing w:val="6"/>
              </w:rPr>
              <w:t>、办公用房是否设置消防车道</w:t>
            </w:r>
          </w:p>
        </w:tc>
        <w:tc>
          <w:tcPr>
            <w:tcW w:w="1619" w:type="dxa"/>
            <w:vAlign w:val="top"/>
          </w:tcPr>
          <w:p>
            <w:pPr>
              <w:rPr>
                <w:rFonts w:ascii="Arial"/>
                <w:sz w:val="21"/>
              </w:rPr>
            </w:pPr>
            <w:r/>
          </w:p>
        </w:tc>
      </w:tr>
      <w:tr>
        <w:trPr>
          <w:trHeight w:val="313" w:hRule="atLeast"/>
        </w:trPr>
        <w:tc>
          <w:tcPr>
            <w:tcW w:w="905" w:type="dxa"/>
            <w:vAlign w:val="top"/>
          </w:tcPr>
          <w:p>
            <w:pPr>
              <w:ind w:left="423"/>
              <w:spacing w:before="80" w:line="178" w:lineRule="exact"/>
              <w:rPr>
                <w:rFonts w:ascii="Arial" w:hAnsi="Arial" w:eastAsia="Arial" w:cs="Arial"/>
                <w:sz w:val="15"/>
                <w:szCs w:val="15"/>
              </w:rPr>
            </w:pPr>
            <w:r>
              <w:rPr>
                <w:rFonts w:ascii="Arial" w:hAnsi="Arial" w:eastAsia="Arial" w:cs="Arial"/>
                <w:sz w:val="15"/>
                <w:szCs w:val="15"/>
                <w:spacing w:val="12"/>
                <w:w w:val="115"/>
              </w:rPr>
              <w:t>8</w:t>
            </w:r>
          </w:p>
        </w:tc>
        <w:tc>
          <w:tcPr>
            <w:tcW w:w="6831" w:type="dxa"/>
            <w:vAlign w:val="top"/>
            <w:gridSpan w:val="2"/>
          </w:tcPr>
          <w:p>
            <w:pPr>
              <w:pStyle w:val="TableText"/>
              <w:ind w:left="271"/>
              <w:spacing w:before="83" w:line="184" w:lineRule="auto"/>
              <w:rPr>
                <w:rFonts w:ascii="Arial" w:hAnsi="Arial" w:eastAsia="Arial" w:cs="Arial"/>
              </w:rPr>
            </w:pPr>
            <w:r>
              <w:rPr>
                <w:spacing w:val="10"/>
              </w:rPr>
              <w:t>宿舍</w:t>
            </w:r>
            <w:r>
              <w:rPr>
                <w:spacing w:val="-18"/>
              </w:rPr>
              <w:t xml:space="preserve"> </w:t>
            </w:r>
            <w:r>
              <w:rPr>
                <w:spacing w:val="10"/>
              </w:rPr>
              <w:t>、办公用房消防车道的宽度和高度是否小于</w:t>
            </w:r>
            <w:r>
              <w:rPr>
                <w:rFonts w:ascii="Arial" w:hAnsi="Arial" w:eastAsia="Arial" w:cs="Arial"/>
                <w:spacing w:val="10"/>
              </w:rPr>
              <w:t>4m</w:t>
            </w:r>
          </w:p>
        </w:tc>
        <w:tc>
          <w:tcPr>
            <w:tcW w:w="1619" w:type="dxa"/>
            <w:vAlign w:val="top"/>
          </w:tcPr>
          <w:p>
            <w:pPr>
              <w:rPr>
                <w:rFonts w:ascii="Arial"/>
                <w:sz w:val="21"/>
              </w:rPr>
            </w:pPr>
            <w:r/>
          </w:p>
        </w:tc>
      </w:tr>
      <w:tr>
        <w:trPr>
          <w:trHeight w:val="313" w:hRule="atLeast"/>
        </w:trPr>
        <w:tc>
          <w:tcPr>
            <w:tcW w:w="905" w:type="dxa"/>
            <w:vAlign w:val="top"/>
          </w:tcPr>
          <w:p>
            <w:pPr>
              <w:ind w:left="426"/>
              <w:spacing w:before="106" w:line="187" w:lineRule="auto"/>
              <w:rPr>
                <w:rFonts w:ascii="Arial" w:hAnsi="Arial" w:eastAsia="Arial" w:cs="Arial"/>
                <w:sz w:val="15"/>
                <w:szCs w:val="15"/>
              </w:rPr>
            </w:pPr>
            <w:r>
              <w:rPr>
                <w:rFonts w:ascii="Arial" w:hAnsi="Arial" w:eastAsia="Arial" w:cs="Arial"/>
                <w:sz w:val="15"/>
                <w:szCs w:val="15"/>
                <w:spacing w:val="12"/>
                <w:w w:val="112"/>
              </w:rPr>
              <w:t>9</w:t>
            </w:r>
          </w:p>
        </w:tc>
        <w:tc>
          <w:tcPr>
            <w:tcW w:w="6831" w:type="dxa"/>
            <w:vAlign w:val="top"/>
            <w:gridSpan w:val="2"/>
          </w:tcPr>
          <w:p>
            <w:pPr>
              <w:pStyle w:val="TableText"/>
              <w:ind w:left="273"/>
              <w:spacing w:before="84" w:line="185" w:lineRule="auto"/>
              <w:rPr/>
            </w:pPr>
            <w:r>
              <w:rPr>
                <w:spacing w:val="8"/>
              </w:rPr>
              <w:t>消防车道或消防设施是否被堵塞</w:t>
            </w:r>
          </w:p>
        </w:tc>
        <w:tc>
          <w:tcPr>
            <w:tcW w:w="1619" w:type="dxa"/>
            <w:vAlign w:val="top"/>
          </w:tcPr>
          <w:p>
            <w:pPr>
              <w:rPr>
                <w:rFonts w:ascii="Arial"/>
                <w:sz w:val="21"/>
              </w:rPr>
            </w:pPr>
            <w:r/>
          </w:p>
        </w:tc>
      </w:tr>
      <w:tr>
        <w:trPr>
          <w:trHeight w:val="313" w:hRule="atLeast"/>
        </w:trPr>
        <w:tc>
          <w:tcPr>
            <w:tcW w:w="905" w:type="dxa"/>
            <w:vAlign w:val="top"/>
          </w:tcPr>
          <w:p>
            <w:pPr>
              <w:ind w:left="386"/>
              <w:spacing w:before="80" w:line="179" w:lineRule="exact"/>
              <w:rPr>
                <w:rFonts w:ascii="Arial" w:hAnsi="Arial" w:eastAsia="Arial" w:cs="Arial"/>
                <w:sz w:val="15"/>
                <w:szCs w:val="15"/>
              </w:rPr>
            </w:pPr>
            <w:r>
              <w:rPr>
                <w:rFonts w:ascii="Arial" w:hAnsi="Arial" w:eastAsia="Arial" w:cs="Arial"/>
                <w:sz w:val="15"/>
                <w:szCs w:val="15"/>
                <w:spacing w:val="10"/>
              </w:rPr>
              <w:t>10</w:t>
            </w:r>
          </w:p>
        </w:tc>
        <w:tc>
          <w:tcPr>
            <w:tcW w:w="6831" w:type="dxa"/>
            <w:vAlign w:val="top"/>
            <w:gridSpan w:val="2"/>
          </w:tcPr>
          <w:p>
            <w:pPr>
              <w:pStyle w:val="TableText"/>
              <w:ind w:left="271"/>
              <w:spacing w:before="84" w:line="184" w:lineRule="auto"/>
              <w:rPr>
                <w:rFonts w:ascii="Arial" w:hAnsi="Arial" w:eastAsia="Arial" w:cs="Arial"/>
              </w:rPr>
            </w:pPr>
            <w:r>
              <w:rPr>
                <w:spacing w:val="10"/>
              </w:rPr>
              <w:t>宿舍</w:t>
            </w:r>
            <w:r>
              <w:rPr>
                <w:spacing w:val="-13"/>
              </w:rPr>
              <w:t xml:space="preserve"> </w:t>
            </w:r>
            <w:r>
              <w:rPr>
                <w:spacing w:val="10"/>
              </w:rPr>
              <w:t>、办公用房防火间距是否小于</w:t>
            </w:r>
            <w:r>
              <w:rPr>
                <w:rFonts w:ascii="Arial" w:hAnsi="Arial" w:eastAsia="Arial" w:cs="Arial"/>
                <w:spacing w:val="10"/>
              </w:rPr>
              <w:t>6m</w:t>
            </w:r>
          </w:p>
        </w:tc>
        <w:tc>
          <w:tcPr>
            <w:tcW w:w="1619" w:type="dxa"/>
            <w:vAlign w:val="top"/>
          </w:tcPr>
          <w:p>
            <w:pPr>
              <w:rPr>
                <w:rFonts w:ascii="Arial"/>
                <w:sz w:val="21"/>
              </w:rPr>
            </w:pPr>
            <w:r/>
          </w:p>
        </w:tc>
      </w:tr>
      <w:tr>
        <w:trPr>
          <w:trHeight w:val="631" w:hRule="atLeast"/>
        </w:trPr>
        <w:tc>
          <w:tcPr>
            <w:tcW w:w="905" w:type="dxa"/>
            <w:vAlign w:val="top"/>
          </w:tcPr>
          <w:p>
            <w:pPr>
              <w:ind w:left="386"/>
              <w:spacing w:before="240" w:line="180" w:lineRule="exact"/>
              <w:rPr>
                <w:rFonts w:ascii="Arial" w:hAnsi="Arial" w:eastAsia="Arial" w:cs="Arial"/>
                <w:sz w:val="15"/>
                <w:szCs w:val="15"/>
              </w:rPr>
            </w:pPr>
            <w:r>
              <w:rPr>
                <w:rFonts w:ascii="Arial" w:hAnsi="Arial" w:eastAsia="Arial" w:cs="Arial"/>
                <w:sz w:val="15"/>
                <w:szCs w:val="15"/>
                <w:spacing w:val="10"/>
              </w:rPr>
              <w:t>11</w:t>
            </w:r>
          </w:p>
        </w:tc>
        <w:tc>
          <w:tcPr>
            <w:tcW w:w="6831" w:type="dxa"/>
            <w:vAlign w:val="top"/>
            <w:gridSpan w:val="2"/>
          </w:tcPr>
          <w:p>
            <w:pPr>
              <w:pStyle w:val="TableText"/>
              <w:ind w:left="109" w:right="47" w:firstLine="157"/>
              <w:spacing w:before="133" w:line="193" w:lineRule="auto"/>
              <w:rPr>
                <w:rFonts w:ascii="Arial" w:hAnsi="Arial" w:eastAsia="Arial" w:cs="Arial"/>
              </w:rPr>
            </w:pPr>
            <w:r>
              <w:rPr>
                <w:spacing w:val="10"/>
              </w:rPr>
              <w:t>成组布置的宿舍</w:t>
            </w:r>
            <w:r>
              <w:rPr>
                <w:spacing w:val="-21"/>
              </w:rPr>
              <w:t xml:space="preserve"> </w:t>
            </w:r>
            <w:r>
              <w:rPr>
                <w:spacing w:val="10"/>
              </w:rPr>
              <w:t>、办公用房，</w:t>
            </w:r>
            <w:r>
              <w:rPr>
                <w:spacing w:val="-19"/>
              </w:rPr>
              <w:t xml:space="preserve"> </w:t>
            </w:r>
            <w:r>
              <w:rPr>
                <w:spacing w:val="10"/>
              </w:rPr>
              <w:t>每组数量是否超过</w:t>
            </w:r>
            <w:r>
              <w:rPr>
                <w:spacing w:val="19"/>
                <w:w w:val="101"/>
              </w:rPr>
              <w:t xml:space="preserve"> </w:t>
            </w:r>
            <w:r>
              <w:rPr>
                <w:rFonts w:ascii="Arial" w:hAnsi="Arial" w:eastAsia="Arial" w:cs="Arial"/>
                <w:spacing w:val="10"/>
              </w:rPr>
              <w:t>10</w:t>
            </w:r>
            <w:r>
              <w:rPr>
                <w:spacing w:val="10"/>
              </w:rPr>
              <w:t>幢，</w:t>
            </w:r>
            <w:r>
              <w:rPr>
                <w:spacing w:val="-16"/>
              </w:rPr>
              <w:t xml:space="preserve"> </w:t>
            </w:r>
            <w:r>
              <w:rPr>
                <w:spacing w:val="10"/>
              </w:rPr>
              <w:t>幢与幢之</w:t>
            </w:r>
            <w:r>
              <w:rPr>
                <w:spacing w:val="9"/>
              </w:rPr>
              <w:t>间的距离是否小于</w:t>
            </w:r>
            <w:r>
              <w:rPr>
                <w:spacing w:val="17"/>
                <w:w w:val="102"/>
              </w:rPr>
              <w:t xml:space="preserve"> </w:t>
            </w:r>
            <w:r>
              <w:rPr>
                <w:rFonts w:ascii="Arial" w:hAnsi="Arial" w:eastAsia="Arial" w:cs="Arial"/>
                <w:spacing w:val="9"/>
              </w:rPr>
              <w:t>3.5m</w:t>
            </w:r>
            <w:r>
              <w:rPr>
                <w:spacing w:val="9"/>
              </w:rPr>
              <w:t>，</w:t>
            </w:r>
            <w:r>
              <w:rPr/>
              <w:t xml:space="preserve"> </w:t>
            </w:r>
            <w:r>
              <w:rPr>
                <w:spacing w:val="12"/>
              </w:rPr>
              <w:t>组与组之间的距离是否小于</w:t>
            </w:r>
            <w:r>
              <w:rPr>
                <w:rFonts w:ascii="Arial" w:hAnsi="Arial" w:eastAsia="Arial" w:cs="Arial"/>
                <w:spacing w:val="12"/>
              </w:rPr>
              <w:t>8m</w:t>
            </w:r>
          </w:p>
        </w:tc>
        <w:tc>
          <w:tcPr>
            <w:tcW w:w="1619" w:type="dxa"/>
            <w:vAlign w:val="top"/>
          </w:tcPr>
          <w:p>
            <w:pPr>
              <w:rPr>
                <w:rFonts w:ascii="Arial"/>
                <w:sz w:val="21"/>
              </w:rPr>
            </w:pPr>
            <w:r/>
          </w:p>
        </w:tc>
      </w:tr>
      <w:tr>
        <w:trPr>
          <w:trHeight w:val="313" w:hRule="atLeast"/>
        </w:trPr>
        <w:tc>
          <w:tcPr>
            <w:tcW w:w="905" w:type="dxa"/>
            <w:vAlign w:val="top"/>
          </w:tcPr>
          <w:p>
            <w:pPr>
              <w:ind w:left="386"/>
              <w:spacing w:before="81" w:line="180" w:lineRule="exact"/>
              <w:rPr>
                <w:rFonts w:ascii="Arial" w:hAnsi="Arial" w:eastAsia="Arial" w:cs="Arial"/>
                <w:sz w:val="15"/>
                <w:szCs w:val="15"/>
              </w:rPr>
            </w:pPr>
            <w:r>
              <w:rPr>
                <w:rFonts w:ascii="Arial" w:hAnsi="Arial" w:eastAsia="Arial" w:cs="Arial"/>
                <w:sz w:val="15"/>
                <w:szCs w:val="15"/>
                <w:spacing w:val="10"/>
              </w:rPr>
              <w:t>12</w:t>
            </w:r>
          </w:p>
        </w:tc>
        <w:tc>
          <w:tcPr>
            <w:tcW w:w="6831" w:type="dxa"/>
            <w:vAlign w:val="top"/>
            <w:gridSpan w:val="2"/>
          </w:tcPr>
          <w:p>
            <w:pPr>
              <w:pStyle w:val="TableText"/>
              <w:ind w:left="271"/>
              <w:spacing w:before="81" w:line="188" w:lineRule="auto"/>
              <w:rPr>
                <w:rFonts w:ascii="Arial" w:hAnsi="Arial" w:eastAsia="Arial" w:cs="Arial"/>
              </w:rPr>
            </w:pPr>
            <w:r>
              <w:rPr>
                <w:spacing w:val="9"/>
              </w:rPr>
              <w:t>宿舍</w:t>
            </w:r>
            <w:r>
              <w:rPr>
                <w:spacing w:val="-7"/>
              </w:rPr>
              <w:t xml:space="preserve"> </w:t>
            </w:r>
            <w:r>
              <w:rPr>
                <w:spacing w:val="9"/>
              </w:rPr>
              <w:t>、办公用房距离易燃易爆物品仓库等危险源的距离是否小于</w:t>
            </w:r>
            <w:r>
              <w:rPr>
                <w:rFonts w:ascii="Arial" w:hAnsi="Arial" w:eastAsia="Arial" w:cs="Arial"/>
                <w:spacing w:val="9"/>
              </w:rPr>
              <w:t>16m</w:t>
            </w:r>
          </w:p>
        </w:tc>
        <w:tc>
          <w:tcPr>
            <w:tcW w:w="1619" w:type="dxa"/>
            <w:vAlign w:val="top"/>
          </w:tcPr>
          <w:p>
            <w:pPr>
              <w:rPr>
                <w:rFonts w:ascii="Arial"/>
                <w:sz w:val="21"/>
              </w:rPr>
            </w:pPr>
            <w:r/>
          </w:p>
        </w:tc>
      </w:tr>
      <w:tr>
        <w:trPr>
          <w:trHeight w:val="313" w:hRule="atLeast"/>
        </w:trPr>
        <w:tc>
          <w:tcPr>
            <w:tcW w:w="905" w:type="dxa"/>
            <w:vAlign w:val="top"/>
          </w:tcPr>
          <w:p>
            <w:pPr>
              <w:ind w:left="386"/>
              <w:spacing w:before="81" w:line="179" w:lineRule="exact"/>
              <w:rPr>
                <w:rFonts w:ascii="Arial" w:hAnsi="Arial" w:eastAsia="Arial" w:cs="Arial"/>
                <w:sz w:val="15"/>
                <w:szCs w:val="15"/>
              </w:rPr>
            </w:pPr>
            <w:r>
              <w:rPr>
                <w:rFonts w:ascii="Arial" w:hAnsi="Arial" w:eastAsia="Arial" w:cs="Arial"/>
                <w:sz w:val="15"/>
                <w:szCs w:val="15"/>
                <w:spacing w:val="10"/>
              </w:rPr>
              <w:t>13</w:t>
            </w:r>
          </w:p>
        </w:tc>
        <w:tc>
          <w:tcPr>
            <w:tcW w:w="6831" w:type="dxa"/>
            <w:vAlign w:val="top"/>
            <w:gridSpan w:val="2"/>
          </w:tcPr>
          <w:p>
            <w:pPr>
              <w:pStyle w:val="TableText"/>
              <w:ind w:left="271"/>
              <w:spacing w:before="86" w:line="183" w:lineRule="auto"/>
              <w:rPr/>
            </w:pPr>
            <w:r>
              <w:rPr>
                <w:spacing w:val="8"/>
              </w:rPr>
              <w:t>宿舍</w:t>
            </w:r>
            <w:r>
              <w:rPr>
                <w:spacing w:val="-16"/>
              </w:rPr>
              <w:t xml:space="preserve"> </w:t>
            </w:r>
            <w:r>
              <w:rPr>
                <w:spacing w:val="8"/>
              </w:rPr>
              <w:t>、办公用房隔墙是否从楼地面基层隔断至顶板基层底面，顶部空间是否相通</w:t>
            </w:r>
          </w:p>
        </w:tc>
        <w:tc>
          <w:tcPr>
            <w:tcW w:w="1619" w:type="dxa"/>
            <w:vAlign w:val="top"/>
          </w:tcPr>
          <w:p>
            <w:pPr>
              <w:rPr>
                <w:rFonts w:ascii="Arial"/>
                <w:sz w:val="21"/>
              </w:rPr>
            </w:pPr>
            <w:r/>
          </w:p>
        </w:tc>
      </w:tr>
      <w:tr>
        <w:trPr>
          <w:trHeight w:val="313" w:hRule="atLeast"/>
        </w:trPr>
        <w:tc>
          <w:tcPr>
            <w:tcW w:w="905" w:type="dxa"/>
            <w:vAlign w:val="top"/>
          </w:tcPr>
          <w:p>
            <w:pPr>
              <w:ind w:left="386"/>
              <w:spacing w:before="81" w:line="181" w:lineRule="exact"/>
              <w:rPr>
                <w:rFonts w:ascii="Arial" w:hAnsi="Arial" w:eastAsia="Arial" w:cs="Arial"/>
                <w:sz w:val="15"/>
                <w:szCs w:val="15"/>
              </w:rPr>
            </w:pPr>
            <w:r>
              <w:rPr>
                <w:rFonts w:ascii="Arial" w:hAnsi="Arial" w:eastAsia="Arial" w:cs="Arial"/>
                <w:sz w:val="15"/>
                <w:szCs w:val="15"/>
                <w:spacing w:val="10"/>
              </w:rPr>
              <w:t>14</w:t>
            </w:r>
          </w:p>
        </w:tc>
        <w:tc>
          <w:tcPr>
            <w:tcW w:w="6831" w:type="dxa"/>
            <w:vAlign w:val="top"/>
            <w:gridSpan w:val="2"/>
          </w:tcPr>
          <w:p>
            <w:pPr>
              <w:pStyle w:val="TableText"/>
              <w:ind w:left="271"/>
              <w:spacing w:before="86" w:line="184" w:lineRule="auto"/>
              <w:rPr/>
            </w:pPr>
            <w:r>
              <w:rPr>
                <w:spacing w:val="6"/>
              </w:rPr>
              <w:t>宿舍</w:t>
            </w:r>
            <w:r>
              <w:rPr>
                <w:spacing w:val="-12"/>
              </w:rPr>
              <w:t xml:space="preserve"> </w:t>
            </w:r>
            <w:r>
              <w:rPr>
                <w:spacing w:val="6"/>
              </w:rPr>
              <w:t>、办公用房与厨房操作间</w:t>
            </w:r>
            <w:r>
              <w:rPr>
                <w:spacing w:val="-21"/>
              </w:rPr>
              <w:t xml:space="preserve"> </w:t>
            </w:r>
            <w:r>
              <w:rPr>
                <w:spacing w:val="6"/>
              </w:rPr>
              <w:t>、锅炉房</w:t>
            </w:r>
            <w:r>
              <w:rPr>
                <w:spacing w:val="-21"/>
              </w:rPr>
              <w:t xml:space="preserve"> </w:t>
            </w:r>
            <w:r>
              <w:rPr>
                <w:spacing w:val="6"/>
              </w:rPr>
              <w:t>、变配电房等是否组合建造</w:t>
            </w:r>
          </w:p>
        </w:tc>
        <w:tc>
          <w:tcPr>
            <w:tcW w:w="1619" w:type="dxa"/>
            <w:vAlign w:val="top"/>
          </w:tcPr>
          <w:p>
            <w:pPr>
              <w:rPr>
                <w:rFonts w:ascii="Arial"/>
                <w:sz w:val="21"/>
              </w:rPr>
            </w:pPr>
            <w:r/>
          </w:p>
        </w:tc>
      </w:tr>
      <w:tr>
        <w:trPr>
          <w:trHeight w:val="313" w:hRule="atLeast"/>
        </w:trPr>
        <w:tc>
          <w:tcPr>
            <w:tcW w:w="905" w:type="dxa"/>
            <w:vAlign w:val="top"/>
          </w:tcPr>
          <w:p>
            <w:pPr>
              <w:ind w:left="386"/>
              <w:spacing w:before="82" w:line="178" w:lineRule="exact"/>
              <w:rPr>
                <w:rFonts w:ascii="Arial" w:hAnsi="Arial" w:eastAsia="Arial" w:cs="Arial"/>
                <w:sz w:val="15"/>
                <w:szCs w:val="15"/>
              </w:rPr>
            </w:pPr>
            <w:r>
              <w:rPr>
                <w:rFonts w:ascii="Arial" w:hAnsi="Arial" w:eastAsia="Arial" w:cs="Arial"/>
                <w:sz w:val="15"/>
                <w:szCs w:val="15"/>
                <w:spacing w:val="10"/>
              </w:rPr>
              <w:t>15</w:t>
            </w:r>
          </w:p>
        </w:tc>
        <w:tc>
          <w:tcPr>
            <w:tcW w:w="6831" w:type="dxa"/>
            <w:vAlign w:val="top"/>
            <w:gridSpan w:val="2"/>
          </w:tcPr>
          <w:p>
            <w:pPr>
              <w:pStyle w:val="TableText"/>
              <w:ind w:left="282"/>
              <w:spacing w:before="86" w:line="180" w:lineRule="auto"/>
              <w:rPr/>
            </w:pPr>
            <w:r>
              <w:rPr>
                <w:spacing w:val="1"/>
              </w:rPr>
              <w:t>电动车、手持电动工具充电（棚）房是否单独设置，与宿舍、办公室、仓库等房间是否连为一体</w:t>
            </w:r>
          </w:p>
        </w:tc>
        <w:tc>
          <w:tcPr>
            <w:tcW w:w="1619" w:type="dxa"/>
            <w:vAlign w:val="top"/>
          </w:tcPr>
          <w:p>
            <w:pPr>
              <w:rPr>
                <w:rFonts w:ascii="Arial"/>
                <w:sz w:val="21"/>
              </w:rPr>
            </w:pPr>
            <w:r/>
          </w:p>
        </w:tc>
      </w:tr>
      <w:tr>
        <w:trPr>
          <w:trHeight w:val="335" w:hRule="atLeast"/>
        </w:trPr>
        <w:tc>
          <w:tcPr>
            <w:tcW w:w="905" w:type="dxa"/>
            <w:vAlign w:val="top"/>
          </w:tcPr>
          <w:p>
            <w:pPr>
              <w:ind w:left="386"/>
              <w:spacing w:before="92" w:line="178" w:lineRule="exact"/>
              <w:rPr>
                <w:rFonts w:ascii="Arial" w:hAnsi="Arial" w:eastAsia="Arial" w:cs="Arial"/>
                <w:sz w:val="15"/>
                <w:szCs w:val="15"/>
              </w:rPr>
            </w:pPr>
            <w:r>
              <w:rPr>
                <w:rFonts w:ascii="Arial" w:hAnsi="Arial" w:eastAsia="Arial" w:cs="Arial"/>
                <w:sz w:val="15"/>
                <w:szCs w:val="15"/>
                <w:spacing w:val="10"/>
              </w:rPr>
              <w:t>16</w:t>
            </w:r>
          </w:p>
        </w:tc>
        <w:tc>
          <w:tcPr>
            <w:tcW w:w="6831" w:type="dxa"/>
            <w:vAlign w:val="top"/>
            <w:gridSpan w:val="2"/>
          </w:tcPr>
          <w:p>
            <w:pPr>
              <w:pStyle w:val="TableText"/>
              <w:ind w:left="269"/>
              <w:spacing w:before="96" w:line="179" w:lineRule="auto"/>
              <w:rPr>
                <w:rFonts w:ascii="Arial" w:hAnsi="Arial" w:eastAsia="Arial" w:cs="Arial"/>
              </w:rPr>
            </w:pPr>
            <w:r>
              <w:rPr>
                <w:spacing w:val="11"/>
              </w:rPr>
              <w:t>充电（棚）房与其他板房防火间距是否小于</w:t>
            </w:r>
            <w:r>
              <w:rPr>
                <w:rFonts w:ascii="Arial" w:hAnsi="Arial" w:eastAsia="Arial" w:cs="Arial"/>
                <w:spacing w:val="11"/>
              </w:rPr>
              <w:t>4m</w:t>
            </w:r>
          </w:p>
        </w:tc>
        <w:tc>
          <w:tcPr>
            <w:tcW w:w="1619" w:type="dxa"/>
            <w:vAlign w:val="top"/>
          </w:tcPr>
          <w:p>
            <w:pPr>
              <w:rPr>
                <w:rFonts w:ascii="Arial"/>
                <w:sz w:val="21"/>
              </w:rPr>
            </w:pPr>
            <w:r/>
          </w:p>
        </w:tc>
      </w:tr>
      <w:tr>
        <w:trPr>
          <w:trHeight w:val="337" w:hRule="atLeast"/>
        </w:trPr>
        <w:tc>
          <w:tcPr>
            <w:tcW w:w="905" w:type="dxa"/>
            <w:vAlign w:val="top"/>
          </w:tcPr>
          <w:p>
            <w:pPr>
              <w:ind w:left="386"/>
              <w:spacing w:before="93" w:line="181" w:lineRule="exact"/>
              <w:rPr>
                <w:rFonts w:ascii="Arial" w:hAnsi="Arial" w:eastAsia="Arial" w:cs="Arial"/>
                <w:sz w:val="15"/>
                <w:szCs w:val="15"/>
              </w:rPr>
            </w:pPr>
            <w:r>
              <w:rPr>
                <w:rFonts w:ascii="Arial" w:hAnsi="Arial" w:eastAsia="Arial" w:cs="Arial"/>
                <w:sz w:val="15"/>
                <w:szCs w:val="15"/>
                <w:spacing w:val="10"/>
              </w:rPr>
              <w:t>17</w:t>
            </w:r>
          </w:p>
        </w:tc>
        <w:tc>
          <w:tcPr>
            <w:tcW w:w="6831" w:type="dxa"/>
            <w:vAlign w:val="top"/>
            <w:gridSpan w:val="2"/>
          </w:tcPr>
          <w:p>
            <w:pPr>
              <w:pStyle w:val="TableText"/>
              <w:ind w:left="269"/>
              <w:spacing w:before="97" w:line="180" w:lineRule="auto"/>
              <w:rPr/>
            </w:pPr>
            <w:r>
              <w:rPr>
                <w:spacing w:val="9"/>
              </w:rPr>
              <w:t>充电（棚）房是否采用具有充满电后自动断电功能</w:t>
            </w:r>
            <w:r>
              <w:rPr>
                <w:spacing w:val="8"/>
              </w:rPr>
              <w:t>的充电设施</w:t>
            </w:r>
          </w:p>
        </w:tc>
        <w:tc>
          <w:tcPr>
            <w:tcW w:w="1619" w:type="dxa"/>
            <w:vAlign w:val="top"/>
          </w:tcPr>
          <w:p>
            <w:pPr>
              <w:rPr>
                <w:rFonts w:ascii="Arial"/>
                <w:sz w:val="21"/>
              </w:rPr>
            </w:pPr>
            <w:r/>
          </w:p>
        </w:tc>
      </w:tr>
      <w:tr>
        <w:trPr>
          <w:trHeight w:val="337" w:hRule="atLeast"/>
        </w:trPr>
        <w:tc>
          <w:tcPr>
            <w:tcW w:w="905" w:type="dxa"/>
            <w:vAlign w:val="top"/>
          </w:tcPr>
          <w:p>
            <w:pPr>
              <w:ind w:left="386"/>
              <w:spacing w:before="93" w:line="178" w:lineRule="exact"/>
              <w:rPr>
                <w:rFonts w:ascii="Arial" w:hAnsi="Arial" w:eastAsia="Arial" w:cs="Arial"/>
                <w:sz w:val="15"/>
                <w:szCs w:val="15"/>
              </w:rPr>
            </w:pPr>
            <w:r>
              <w:rPr>
                <w:rFonts w:ascii="Arial" w:hAnsi="Arial" w:eastAsia="Arial" w:cs="Arial"/>
                <w:sz w:val="15"/>
                <w:szCs w:val="15"/>
                <w:spacing w:val="10"/>
              </w:rPr>
              <w:t>18</w:t>
            </w:r>
          </w:p>
        </w:tc>
        <w:tc>
          <w:tcPr>
            <w:tcW w:w="6831" w:type="dxa"/>
            <w:vAlign w:val="top"/>
            <w:gridSpan w:val="2"/>
          </w:tcPr>
          <w:p>
            <w:pPr>
              <w:pStyle w:val="TableText"/>
              <w:ind w:left="271"/>
              <w:spacing w:before="97" w:line="184" w:lineRule="auto"/>
              <w:rPr/>
            </w:pPr>
            <w:r>
              <w:rPr>
                <w:spacing w:val="8"/>
              </w:rPr>
              <w:t>宿舍</w:t>
            </w:r>
            <w:r>
              <w:rPr>
                <w:spacing w:val="-21"/>
              </w:rPr>
              <w:t xml:space="preserve"> </w:t>
            </w:r>
            <w:r>
              <w:rPr>
                <w:spacing w:val="8"/>
              </w:rPr>
              <w:t>、办公用房疏散楼梯净宽度是否小于疏</w:t>
            </w:r>
            <w:r>
              <w:rPr>
                <w:spacing w:val="7"/>
              </w:rPr>
              <w:t>散走道净宽度</w:t>
            </w:r>
          </w:p>
        </w:tc>
        <w:tc>
          <w:tcPr>
            <w:tcW w:w="1619" w:type="dxa"/>
            <w:vAlign w:val="top"/>
          </w:tcPr>
          <w:p>
            <w:pPr>
              <w:rPr>
                <w:rFonts w:ascii="Arial"/>
                <w:sz w:val="21"/>
              </w:rPr>
            </w:pPr>
            <w:r/>
          </w:p>
        </w:tc>
      </w:tr>
      <w:tr>
        <w:trPr>
          <w:trHeight w:val="335" w:hRule="atLeast"/>
        </w:trPr>
        <w:tc>
          <w:tcPr>
            <w:tcW w:w="905" w:type="dxa"/>
            <w:vAlign w:val="top"/>
          </w:tcPr>
          <w:p>
            <w:pPr>
              <w:ind w:left="386"/>
              <w:spacing w:before="91" w:line="178" w:lineRule="exact"/>
              <w:rPr>
                <w:rFonts w:ascii="Arial" w:hAnsi="Arial" w:eastAsia="Arial" w:cs="Arial"/>
                <w:sz w:val="15"/>
                <w:szCs w:val="15"/>
              </w:rPr>
            </w:pPr>
            <w:r>
              <w:rPr>
                <w:rFonts w:ascii="Arial" w:hAnsi="Arial" w:eastAsia="Arial" w:cs="Arial"/>
                <w:sz w:val="15"/>
                <w:szCs w:val="15"/>
                <w:spacing w:val="10"/>
              </w:rPr>
              <w:t>19</w:t>
            </w:r>
          </w:p>
        </w:tc>
        <w:tc>
          <w:tcPr>
            <w:tcW w:w="6831" w:type="dxa"/>
            <w:vAlign w:val="top"/>
            <w:gridSpan w:val="2"/>
          </w:tcPr>
          <w:p>
            <w:pPr>
              <w:pStyle w:val="TableText"/>
              <w:ind w:left="271"/>
              <w:spacing w:before="90" w:line="188" w:lineRule="auto"/>
              <w:rPr>
                <w:rFonts w:ascii="Arial" w:hAnsi="Arial" w:eastAsia="Arial" w:cs="Arial"/>
              </w:rPr>
            </w:pPr>
            <w:r>
              <w:rPr>
                <w:spacing w:val="9"/>
              </w:rPr>
              <w:t>宿舍</w:t>
            </w:r>
            <w:r>
              <w:rPr>
                <w:spacing w:val="-8"/>
              </w:rPr>
              <w:t xml:space="preserve"> </w:t>
            </w:r>
            <w:r>
              <w:rPr>
                <w:spacing w:val="9"/>
              </w:rPr>
              <w:t>、办公用房疏散门至疏散楼梯的最大距离是否大于</w:t>
            </w:r>
            <w:r>
              <w:rPr>
                <w:rFonts w:ascii="Arial" w:hAnsi="Arial" w:eastAsia="Arial" w:cs="Arial"/>
                <w:spacing w:val="9"/>
              </w:rPr>
              <w:t>25m</w:t>
            </w:r>
          </w:p>
        </w:tc>
        <w:tc>
          <w:tcPr>
            <w:tcW w:w="1619" w:type="dxa"/>
            <w:vAlign w:val="top"/>
          </w:tcPr>
          <w:p>
            <w:pPr>
              <w:rPr>
                <w:rFonts w:ascii="Arial"/>
                <w:sz w:val="21"/>
              </w:rPr>
            </w:pPr>
            <w:r/>
          </w:p>
        </w:tc>
      </w:tr>
      <w:tr>
        <w:trPr>
          <w:trHeight w:val="336" w:hRule="atLeast"/>
        </w:trPr>
        <w:tc>
          <w:tcPr>
            <w:tcW w:w="905" w:type="dxa"/>
            <w:vAlign w:val="top"/>
          </w:tcPr>
          <w:p>
            <w:pPr>
              <w:ind w:left="382"/>
              <w:spacing w:before="92" w:line="179" w:lineRule="exact"/>
              <w:rPr>
                <w:rFonts w:ascii="Arial" w:hAnsi="Arial" w:eastAsia="Arial" w:cs="Arial"/>
                <w:sz w:val="15"/>
                <w:szCs w:val="15"/>
              </w:rPr>
            </w:pPr>
            <w:r>
              <w:rPr>
                <w:rFonts w:ascii="Arial" w:hAnsi="Arial" w:eastAsia="Arial" w:cs="Arial"/>
                <w:sz w:val="15"/>
                <w:szCs w:val="15"/>
                <w:spacing w:val="12"/>
              </w:rPr>
              <w:t>20</w:t>
            </w:r>
          </w:p>
        </w:tc>
        <w:tc>
          <w:tcPr>
            <w:tcW w:w="6831" w:type="dxa"/>
            <w:vAlign w:val="top"/>
            <w:gridSpan w:val="2"/>
          </w:tcPr>
          <w:p>
            <w:pPr>
              <w:pStyle w:val="TableText"/>
              <w:ind w:left="271"/>
              <w:spacing w:before="92" w:line="188" w:lineRule="auto"/>
              <w:rPr>
                <w:rFonts w:ascii="Arial" w:hAnsi="Arial" w:eastAsia="Arial" w:cs="Arial"/>
              </w:rPr>
            </w:pPr>
            <w:r>
              <w:rPr>
                <w:spacing w:val="10"/>
              </w:rPr>
              <w:t>宿舍</w:t>
            </w:r>
            <w:r>
              <w:rPr>
                <w:spacing w:val="-10"/>
              </w:rPr>
              <w:t xml:space="preserve"> </w:t>
            </w:r>
            <w:r>
              <w:rPr>
                <w:spacing w:val="10"/>
              </w:rPr>
              <w:t>、办公用房为单面布置用房时，疏散走道的净宽度是否小于</w:t>
            </w:r>
            <w:r>
              <w:rPr>
                <w:rFonts w:ascii="Arial" w:hAnsi="Arial" w:eastAsia="Arial" w:cs="Arial"/>
                <w:spacing w:val="10"/>
              </w:rPr>
              <w:t>1.0m</w:t>
            </w:r>
          </w:p>
        </w:tc>
        <w:tc>
          <w:tcPr>
            <w:tcW w:w="1619" w:type="dxa"/>
            <w:vAlign w:val="top"/>
          </w:tcPr>
          <w:p>
            <w:pPr>
              <w:rPr>
                <w:rFonts w:ascii="Arial"/>
                <w:sz w:val="21"/>
              </w:rPr>
            </w:pPr>
            <w:r/>
          </w:p>
        </w:tc>
      </w:tr>
      <w:tr>
        <w:trPr>
          <w:trHeight w:val="337" w:hRule="atLeast"/>
        </w:trPr>
        <w:tc>
          <w:tcPr>
            <w:tcW w:w="905" w:type="dxa"/>
            <w:vAlign w:val="top"/>
          </w:tcPr>
          <w:p>
            <w:pPr>
              <w:ind w:left="382"/>
              <w:spacing w:before="93" w:line="180" w:lineRule="exact"/>
              <w:rPr>
                <w:rFonts w:ascii="Arial" w:hAnsi="Arial" w:eastAsia="Arial" w:cs="Arial"/>
                <w:sz w:val="15"/>
                <w:szCs w:val="15"/>
              </w:rPr>
            </w:pPr>
            <w:r>
              <w:rPr>
                <w:rFonts w:ascii="Arial" w:hAnsi="Arial" w:eastAsia="Arial" w:cs="Arial"/>
                <w:sz w:val="15"/>
                <w:szCs w:val="15"/>
                <w:spacing w:val="12"/>
              </w:rPr>
              <w:t>21</w:t>
            </w:r>
          </w:p>
        </w:tc>
        <w:tc>
          <w:tcPr>
            <w:tcW w:w="6831" w:type="dxa"/>
            <w:vAlign w:val="top"/>
            <w:gridSpan w:val="2"/>
          </w:tcPr>
          <w:p>
            <w:pPr>
              <w:pStyle w:val="TableText"/>
              <w:ind w:left="271"/>
              <w:spacing w:before="93" w:line="188" w:lineRule="auto"/>
              <w:rPr>
                <w:rFonts w:ascii="Arial" w:hAnsi="Arial" w:eastAsia="Arial" w:cs="Arial"/>
              </w:rPr>
            </w:pPr>
            <w:r>
              <w:rPr>
                <w:spacing w:val="10"/>
              </w:rPr>
              <w:t>宿舍</w:t>
            </w:r>
            <w:r>
              <w:rPr>
                <w:spacing w:val="-10"/>
              </w:rPr>
              <w:t xml:space="preserve"> </w:t>
            </w:r>
            <w:r>
              <w:rPr>
                <w:spacing w:val="10"/>
              </w:rPr>
              <w:t>、办公用房为双面布置用房时，疏散走道的净宽度是否小于</w:t>
            </w:r>
            <w:r>
              <w:rPr>
                <w:rFonts w:ascii="Arial" w:hAnsi="Arial" w:eastAsia="Arial" w:cs="Arial"/>
                <w:spacing w:val="10"/>
              </w:rPr>
              <w:t>1.5m</w:t>
            </w:r>
          </w:p>
        </w:tc>
        <w:tc>
          <w:tcPr>
            <w:tcW w:w="1619" w:type="dxa"/>
            <w:vAlign w:val="top"/>
          </w:tcPr>
          <w:p>
            <w:pPr>
              <w:rPr>
                <w:rFonts w:ascii="Arial"/>
                <w:sz w:val="21"/>
              </w:rPr>
            </w:pPr>
            <w:r/>
          </w:p>
        </w:tc>
      </w:tr>
      <w:tr>
        <w:trPr>
          <w:trHeight w:val="335" w:hRule="atLeast"/>
        </w:trPr>
        <w:tc>
          <w:tcPr>
            <w:tcW w:w="905" w:type="dxa"/>
            <w:vAlign w:val="top"/>
          </w:tcPr>
          <w:p>
            <w:pPr>
              <w:ind w:left="382"/>
              <w:spacing w:before="90" w:line="181" w:lineRule="exact"/>
              <w:rPr>
                <w:rFonts w:ascii="Arial" w:hAnsi="Arial" w:eastAsia="Arial" w:cs="Arial"/>
                <w:sz w:val="15"/>
                <w:szCs w:val="15"/>
              </w:rPr>
            </w:pPr>
            <w:r>
              <w:rPr>
                <w:rFonts w:ascii="Arial" w:hAnsi="Arial" w:eastAsia="Arial" w:cs="Arial"/>
                <w:sz w:val="15"/>
                <w:szCs w:val="15"/>
                <w:spacing w:val="12"/>
              </w:rPr>
              <w:t>22</w:t>
            </w:r>
          </w:p>
        </w:tc>
        <w:tc>
          <w:tcPr>
            <w:tcW w:w="6831" w:type="dxa"/>
            <w:vAlign w:val="top"/>
            <w:gridSpan w:val="2"/>
          </w:tcPr>
          <w:p>
            <w:pPr>
              <w:pStyle w:val="TableText"/>
              <w:ind w:left="271"/>
              <w:spacing w:before="89" w:line="192" w:lineRule="auto"/>
              <w:rPr/>
            </w:pPr>
            <w:r>
              <w:rPr>
                <w:spacing w:val="11"/>
              </w:rPr>
              <w:t>宿舍</w:t>
            </w:r>
            <w:r>
              <w:rPr>
                <w:spacing w:val="-11"/>
              </w:rPr>
              <w:t xml:space="preserve"> </w:t>
            </w:r>
            <w:r>
              <w:rPr>
                <w:spacing w:val="11"/>
              </w:rPr>
              <w:t>、办公用房层数为</w:t>
            </w:r>
            <w:r>
              <w:rPr>
                <w:rFonts w:ascii="Arial" w:hAnsi="Arial" w:eastAsia="Arial" w:cs="Arial"/>
                <w:spacing w:val="11"/>
              </w:rPr>
              <w:t>3</w:t>
            </w:r>
            <w:r>
              <w:rPr>
                <w:spacing w:val="11"/>
              </w:rPr>
              <w:t>层或每层建筑面积大于</w:t>
            </w:r>
            <w:r>
              <w:rPr>
                <w:rFonts w:ascii="Arial" w:hAnsi="Arial" w:eastAsia="Arial" w:cs="Arial"/>
                <w:spacing w:val="11"/>
              </w:rPr>
              <w:t>200m</w:t>
            </w:r>
            <w:r>
              <w:rPr>
                <w:rFonts w:ascii="Arial" w:hAnsi="Arial" w:eastAsia="Arial" w:cs="Arial"/>
                <w:sz w:val="10"/>
                <w:szCs w:val="10"/>
                <w:spacing w:val="11"/>
                <w:position w:val="4"/>
              </w:rPr>
              <w:t>2</w:t>
            </w:r>
            <w:r>
              <w:rPr>
                <w:rFonts w:ascii="Arial" w:hAnsi="Arial" w:eastAsia="Arial" w:cs="Arial"/>
                <w:sz w:val="10"/>
                <w:szCs w:val="10"/>
                <w:spacing w:val="14"/>
                <w:w w:val="102"/>
                <w:position w:val="4"/>
              </w:rPr>
              <w:t xml:space="preserve"> </w:t>
            </w:r>
            <w:r>
              <w:rPr>
                <w:spacing w:val="11"/>
              </w:rPr>
              <w:t>时，是否设置</w:t>
            </w:r>
            <w:r>
              <w:rPr>
                <w:rFonts w:ascii="Arial" w:hAnsi="Arial" w:eastAsia="Arial" w:cs="Arial"/>
                <w:spacing w:val="11"/>
              </w:rPr>
              <w:t>2</w:t>
            </w:r>
            <w:r>
              <w:rPr>
                <w:spacing w:val="11"/>
              </w:rPr>
              <w:t>部及以上疏散楼梯</w:t>
            </w:r>
          </w:p>
        </w:tc>
        <w:tc>
          <w:tcPr>
            <w:tcW w:w="1619" w:type="dxa"/>
            <w:vAlign w:val="top"/>
          </w:tcPr>
          <w:p>
            <w:pPr>
              <w:rPr>
                <w:rFonts w:ascii="Arial"/>
                <w:sz w:val="21"/>
              </w:rPr>
            </w:pPr>
            <w:r/>
          </w:p>
        </w:tc>
      </w:tr>
      <w:tr>
        <w:trPr>
          <w:trHeight w:val="313" w:hRule="atLeast"/>
        </w:trPr>
        <w:tc>
          <w:tcPr>
            <w:tcW w:w="905" w:type="dxa"/>
            <w:vAlign w:val="top"/>
          </w:tcPr>
          <w:p>
            <w:pPr>
              <w:ind w:left="382"/>
              <w:spacing w:before="80" w:line="179" w:lineRule="exact"/>
              <w:rPr>
                <w:rFonts w:ascii="Arial" w:hAnsi="Arial" w:eastAsia="Arial" w:cs="Arial"/>
                <w:sz w:val="15"/>
                <w:szCs w:val="15"/>
              </w:rPr>
            </w:pPr>
            <w:r>
              <w:rPr>
                <w:rFonts w:ascii="Arial" w:hAnsi="Arial" w:eastAsia="Arial" w:cs="Arial"/>
                <w:sz w:val="15"/>
                <w:szCs w:val="15"/>
                <w:spacing w:val="12"/>
              </w:rPr>
              <w:t>23</w:t>
            </w:r>
          </w:p>
        </w:tc>
        <w:tc>
          <w:tcPr>
            <w:tcW w:w="6831" w:type="dxa"/>
            <w:vAlign w:val="top"/>
            <w:gridSpan w:val="2"/>
          </w:tcPr>
          <w:p>
            <w:pPr>
              <w:pStyle w:val="TableText"/>
              <w:ind w:left="268"/>
              <w:spacing w:before="80" w:line="187" w:lineRule="auto"/>
              <w:rPr/>
            </w:pPr>
            <w:r>
              <w:rPr>
                <w:spacing w:val="11"/>
              </w:rPr>
              <w:t>住宿人数</w:t>
            </w:r>
            <w:r>
              <w:rPr>
                <w:rFonts w:ascii="Arial" w:hAnsi="Arial" w:eastAsia="Arial" w:cs="Arial"/>
                <w:spacing w:val="11"/>
              </w:rPr>
              <w:t>10</w:t>
            </w:r>
            <w:r>
              <w:rPr>
                <w:spacing w:val="11"/>
              </w:rPr>
              <w:t>人及以上房间是否安装烟感探测报警器</w:t>
            </w:r>
          </w:p>
        </w:tc>
        <w:tc>
          <w:tcPr>
            <w:tcW w:w="1619" w:type="dxa"/>
            <w:vAlign w:val="top"/>
          </w:tcPr>
          <w:p>
            <w:pPr>
              <w:rPr>
                <w:rFonts w:ascii="Arial"/>
                <w:sz w:val="21"/>
              </w:rPr>
            </w:pPr>
            <w:r/>
          </w:p>
        </w:tc>
      </w:tr>
      <w:tr>
        <w:trPr>
          <w:trHeight w:val="313" w:hRule="atLeast"/>
        </w:trPr>
        <w:tc>
          <w:tcPr>
            <w:tcW w:w="905" w:type="dxa"/>
            <w:vAlign w:val="top"/>
          </w:tcPr>
          <w:p>
            <w:pPr>
              <w:ind w:left="382"/>
              <w:spacing w:before="80" w:line="181" w:lineRule="exact"/>
              <w:rPr>
                <w:rFonts w:ascii="Arial" w:hAnsi="Arial" w:eastAsia="Arial" w:cs="Arial"/>
                <w:sz w:val="15"/>
                <w:szCs w:val="15"/>
              </w:rPr>
            </w:pPr>
            <w:r>
              <w:rPr>
                <w:rFonts w:ascii="Arial" w:hAnsi="Arial" w:eastAsia="Arial" w:cs="Arial"/>
                <w:sz w:val="15"/>
                <w:szCs w:val="15"/>
                <w:spacing w:val="12"/>
              </w:rPr>
              <w:t>24</w:t>
            </w:r>
          </w:p>
        </w:tc>
        <w:tc>
          <w:tcPr>
            <w:tcW w:w="6831" w:type="dxa"/>
            <w:vAlign w:val="top"/>
            <w:gridSpan w:val="2"/>
          </w:tcPr>
          <w:p>
            <w:pPr>
              <w:pStyle w:val="TableText"/>
              <w:ind w:left="271"/>
              <w:spacing w:before="85" w:line="184" w:lineRule="auto"/>
              <w:rPr/>
            </w:pPr>
            <w:r>
              <w:rPr>
                <w:spacing w:val="2"/>
              </w:rPr>
              <w:t>办公区</w:t>
            </w:r>
            <w:r>
              <w:rPr>
                <w:spacing w:val="-19"/>
              </w:rPr>
              <w:t xml:space="preserve"> </w:t>
            </w:r>
            <w:r>
              <w:rPr>
                <w:spacing w:val="2"/>
              </w:rPr>
              <w:t>、宿舍区是否违规存放易燃</w:t>
            </w:r>
            <w:r>
              <w:rPr>
                <w:spacing w:val="-25"/>
              </w:rPr>
              <w:t xml:space="preserve"> </w:t>
            </w:r>
            <w:r>
              <w:rPr>
                <w:spacing w:val="2"/>
              </w:rPr>
              <w:t>、易爆</w:t>
            </w:r>
            <w:r>
              <w:rPr>
                <w:spacing w:val="-25"/>
              </w:rPr>
              <w:t xml:space="preserve"> </w:t>
            </w:r>
            <w:r>
              <w:rPr>
                <w:spacing w:val="2"/>
              </w:rPr>
              <w:t>、剧毒</w:t>
            </w:r>
            <w:r>
              <w:rPr>
                <w:spacing w:val="-24"/>
              </w:rPr>
              <w:t xml:space="preserve"> </w:t>
            </w:r>
            <w:r>
              <w:rPr>
                <w:spacing w:val="2"/>
              </w:rPr>
              <w:t>、腐蚀性</w:t>
            </w:r>
            <w:r>
              <w:rPr>
                <w:spacing w:val="-25"/>
              </w:rPr>
              <w:t xml:space="preserve"> </w:t>
            </w:r>
            <w:r>
              <w:rPr>
                <w:spacing w:val="2"/>
              </w:rPr>
              <w:t>、放射性等危险物品</w:t>
            </w:r>
          </w:p>
        </w:tc>
        <w:tc>
          <w:tcPr>
            <w:tcW w:w="1619" w:type="dxa"/>
            <w:vAlign w:val="top"/>
          </w:tcPr>
          <w:p>
            <w:pPr>
              <w:rPr>
                <w:rFonts w:ascii="Arial"/>
                <w:sz w:val="21"/>
              </w:rPr>
            </w:pPr>
            <w:r/>
          </w:p>
        </w:tc>
      </w:tr>
      <w:tr>
        <w:trPr>
          <w:trHeight w:val="313" w:hRule="atLeast"/>
        </w:trPr>
        <w:tc>
          <w:tcPr>
            <w:tcW w:w="905" w:type="dxa"/>
            <w:vAlign w:val="top"/>
          </w:tcPr>
          <w:p>
            <w:pPr>
              <w:ind w:left="382"/>
              <w:spacing w:before="81" w:line="178" w:lineRule="exact"/>
              <w:rPr>
                <w:rFonts w:ascii="Arial" w:hAnsi="Arial" w:eastAsia="Arial" w:cs="Arial"/>
                <w:sz w:val="15"/>
                <w:szCs w:val="15"/>
              </w:rPr>
            </w:pPr>
            <w:r>
              <w:rPr>
                <w:rFonts w:ascii="Arial" w:hAnsi="Arial" w:eastAsia="Arial" w:cs="Arial"/>
                <w:sz w:val="15"/>
                <w:szCs w:val="15"/>
                <w:spacing w:val="12"/>
              </w:rPr>
              <w:t>25</w:t>
            </w:r>
          </w:p>
        </w:tc>
        <w:tc>
          <w:tcPr>
            <w:tcW w:w="6831" w:type="dxa"/>
            <w:vAlign w:val="top"/>
            <w:gridSpan w:val="2"/>
          </w:tcPr>
          <w:p>
            <w:pPr>
              <w:pStyle w:val="TableText"/>
              <w:ind w:left="271"/>
              <w:spacing w:before="85" w:line="184" w:lineRule="auto"/>
              <w:rPr/>
            </w:pPr>
            <w:r>
              <w:rPr>
                <w:spacing w:val="8"/>
              </w:rPr>
              <w:t>宿舍内是否私拉乱接电源线，违规使用大功率电器</w:t>
            </w:r>
          </w:p>
        </w:tc>
        <w:tc>
          <w:tcPr>
            <w:tcW w:w="1619" w:type="dxa"/>
            <w:vAlign w:val="top"/>
          </w:tcPr>
          <w:p>
            <w:pPr>
              <w:rPr>
                <w:rFonts w:ascii="Arial"/>
                <w:sz w:val="21"/>
              </w:rPr>
            </w:pPr>
            <w:r/>
          </w:p>
        </w:tc>
      </w:tr>
      <w:tr>
        <w:trPr>
          <w:trHeight w:val="313" w:hRule="atLeast"/>
        </w:trPr>
        <w:tc>
          <w:tcPr>
            <w:tcW w:w="905" w:type="dxa"/>
            <w:vAlign w:val="top"/>
          </w:tcPr>
          <w:p>
            <w:pPr>
              <w:ind w:left="382"/>
              <w:spacing w:before="81" w:line="178" w:lineRule="exact"/>
              <w:rPr>
                <w:rFonts w:ascii="Arial" w:hAnsi="Arial" w:eastAsia="Arial" w:cs="Arial"/>
                <w:sz w:val="15"/>
                <w:szCs w:val="15"/>
              </w:rPr>
            </w:pPr>
            <w:r>
              <w:rPr>
                <w:rFonts w:ascii="Arial" w:hAnsi="Arial" w:eastAsia="Arial" w:cs="Arial"/>
                <w:sz w:val="15"/>
                <w:szCs w:val="15"/>
                <w:spacing w:val="12"/>
              </w:rPr>
              <w:t>26</w:t>
            </w:r>
          </w:p>
        </w:tc>
        <w:tc>
          <w:tcPr>
            <w:tcW w:w="6831" w:type="dxa"/>
            <w:vAlign w:val="top"/>
            <w:gridSpan w:val="2"/>
          </w:tcPr>
          <w:p>
            <w:pPr>
              <w:pStyle w:val="TableText"/>
              <w:ind w:left="271"/>
              <w:spacing w:before="81" w:line="188" w:lineRule="auto"/>
              <w:rPr/>
            </w:pPr>
            <w:r>
              <w:rPr>
                <w:spacing w:val="11"/>
              </w:rPr>
              <w:t>宿舍内用电是否采用</w:t>
            </w:r>
            <w:r>
              <w:rPr>
                <w:rFonts w:ascii="Arial" w:hAnsi="Arial" w:eastAsia="Arial" w:cs="Arial"/>
                <w:spacing w:val="11"/>
              </w:rPr>
              <w:t>36V</w:t>
            </w:r>
            <w:r>
              <w:rPr>
                <w:spacing w:val="11"/>
              </w:rPr>
              <w:t>及以下安全电压</w:t>
            </w:r>
          </w:p>
        </w:tc>
        <w:tc>
          <w:tcPr>
            <w:tcW w:w="1619" w:type="dxa"/>
            <w:vAlign w:val="top"/>
          </w:tcPr>
          <w:p>
            <w:pPr>
              <w:rPr>
                <w:rFonts w:ascii="Arial"/>
                <w:sz w:val="21"/>
              </w:rPr>
            </w:pPr>
            <w:r/>
          </w:p>
        </w:tc>
      </w:tr>
      <w:tr>
        <w:trPr>
          <w:trHeight w:val="313" w:hRule="atLeast"/>
        </w:trPr>
        <w:tc>
          <w:tcPr>
            <w:tcW w:w="905" w:type="dxa"/>
            <w:vAlign w:val="top"/>
          </w:tcPr>
          <w:p>
            <w:pPr>
              <w:ind w:left="382"/>
              <w:spacing w:before="81" w:line="181" w:lineRule="exact"/>
              <w:rPr>
                <w:rFonts w:ascii="Arial" w:hAnsi="Arial" w:eastAsia="Arial" w:cs="Arial"/>
                <w:sz w:val="15"/>
                <w:szCs w:val="15"/>
              </w:rPr>
            </w:pPr>
            <w:r>
              <w:rPr>
                <w:rFonts w:ascii="Arial" w:hAnsi="Arial" w:eastAsia="Arial" w:cs="Arial"/>
                <w:sz w:val="15"/>
                <w:szCs w:val="15"/>
                <w:spacing w:val="12"/>
              </w:rPr>
              <w:t>27</w:t>
            </w:r>
          </w:p>
        </w:tc>
        <w:tc>
          <w:tcPr>
            <w:tcW w:w="6831" w:type="dxa"/>
            <w:vAlign w:val="top"/>
            <w:gridSpan w:val="2"/>
          </w:tcPr>
          <w:p>
            <w:pPr>
              <w:pStyle w:val="TableText"/>
              <w:ind w:left="271"/>
              <w:spacing w:before="85" w:line="184" w:lineRule="auto"/>
              <w:rPr/>
            </w:pPr>
            <w:r>
              <w:rPr>
                <w:spacing w:val="7"/>
              </w:rPr>
              <w:t>办公区</w:t>
            </w:r>
            <w:r>
              <w:rPr>
                <w:spacing w:val="-6"/>
              </w:rPr>
              <w:t xml:space="preserve"> </w:t>
            </w:r>
            <w:r>
              <w:rPr>
                <w:spacing w:val="7"/>
              </w:rPr>
              <w:t>、宿舍区消防设施配备是否齐全或可正常使用</w:t>
            </w:r>
          </w:p>
        </w:tc>
        <w:tc>
          <w:tcPr>
            <w:tcW w:w="1619" w:type="dxa"/>
            <w:vAlign w:val="top"/>
          </w:tcPr>
          <w:p>
            <w:pPr>
              <w:rPr>
                <w:rFonts w:ascii="Arial"/>
                <w:sz w:val="21"/>
              </w:rPr>
            </w:pPr>
            <w:r/>
          </w:p>
        </w:tc>
      </w:tr>
      <w:tr>
        <w:trPr>
          <w:trHeight w:val="313" w:hRule="atLeast"/>
        </w:trPr>
        <w:tc>
          <w:tcPr>
            <w:tcW w:w="905" w:type="dxa"/>
            <w:vAlign w:val="top"/>
          </w:tcPr>
          <w:p>
            <w:pPr>
              <w:ind w:left="382"/>
              <w:spacing w:before="82" w:line="178" w:lineRule="exact"/>
              <w:rPr>
                <w:rFonts w:ascii="Arial" w:hAnsi="Arial" w:eastAsia="Arial" w:cs="Arial"/>
                <w:sz w:val="15"/>
                <w:szCs w:val="15"/>
              </w:rPr>
            </w:pPr>
            <w:r>
              <w:rPr>
                <w:rFonts w:ascii="Arial" w:hAnsi="Arial" w:eastAsia="Arial" w:cs="Arial"/>
                <w:sz w:val="15"/>
                <w:szCs w:val="15"/>
                <w:spacing w:val="12"/>
              </w:rPr>
              <w:t>28</w:t>
            </w:r>
          </w:p>
        </w:tc>
        <w:tc>
          <w:tcPr>
            <w:tcW w:w="6831" w:type="dxa"/>
            <w:vAlign w:val="top"/>
            <w:gridSpan w:val="2"/>
          </w:tcPr>
          <w:p>
            <w:pPr>
              <w:pStyle w:val="TableText"/>
              <w:ind w:left="271"/>
              <w:spacing w:before="79" w:line="192" w:lineRule="auto"/>
              <w:rPr>
                <w:rFonts w:ascii="Arial" w:hAnsi="Arial" w:eastAsia="Arial" w:cs="Arial"/>
                <w:sz w:val="10"/>
                <w:szCs w:val="10"/>
              </w:rPr>
            </w:pPr>
            <w:r>
              <w:rPr>
                <w:spacing w:val="9"/>
              </w:rPr>
              <w:t>宿舍房间的建筑面积是否大于</w:t>
            </w:r>
            <w:r>
              <w:rPr>
                <w:rFonts w:ascii="Arial" w:hAnsi="Arial" w:eastAsia="Arial" w:cs="Arial"/>
                <w:spacing w:val="9"/>
              </w:rPr>
              <w:t>30m</w:t>
            </w:r>
            <w:r>
              <w:rPr>
                <w:rFonts w:ascii="Arial" w:hAnsi="Arial" w:eastAsia="Arial" w:cs="Arial"/>
                <w:sz w:val="10"/>
                <w:szCs w:val="10"/>
                <w:spacing w:val="9"/>
                <w:position w:val="4"/>
              </w:rPr>
              <w:t>2</w:t>
            </w:r>
          </w:p>
        </w:tc>
        <w:tc>
          <w:tcPr>
            <w:tcW w:w="1619" w:type="dxa"/>
            <w:vAlign w:val="top"/>
          </w:tcPr>
          <w:p>
            <w:pPr>
              <w:rPr>
                <w:rFonts w:ascii="Arial"/>
                <w:sz w:val="21"/>
              </w:rPr>
            </w:pPr>
            <w:r/>
          </w:p>
        </w:tc>
      </w:tr>
      <w:tr>
        <w:trPr>
          <w:trHeight w:val="313" w:hRule="atLeast"/>
        </w:trPr>
        <w:tc>
          <w:tcPr>
            <w:tcW w:w="905" w:type="dxa"/>
            <w:vAlign w:val="top"/>
          </w:tcPr>
          <w:p>
            <w:pPr>
              <w:ind w:left="382"/>
              <w:spacing w:before="82" w:line="178" w:lineRule="exact"/>
              <w:rPr>
                <w:rFonts w:ascii="Arial" w:hAnsi="Arial" w:eastAsia="Arial" w:cs="Arial"/>
                <w:sz w:val="15"/>
                <w:szCs w:val="15"/>
              </w:rPr>
            </w:pPr>
            <w:r>
              <w:rPr>
                <w:rFonts w:ascii="Arial" w:hAnsi="Arial" w:eastAsia="Arial" w:cs="Arial"/>
                <w:sz w:val="15"/>
                <w:szCs w:val="15"/>
                <w:spacing w:val="12"/>
              </w:rPr>
              <w:t>29</w:t>
            </w:r>
          </w:p>
        </w:tc>
        <w:tc>
          <w:tcPr>
            <w:tcW w:w="6831" w:type="dxa"/>
            <w:vAlign w:val="top"/>
            <w:gridSpan w:val="2"/>
          </w:tcPr>
          <w:p>
            <w:pPr>
              <w:pStyle w:val="TableText"/>
              <w:ind w:left="271"/>
              <w:spacing w:before="81" w:line="188" w:lineRule="auto"/>
              <w:rPr>
                <w:rFonts w:ascii="Arial" w:hAnsi="Arial" w:eastAsia="Arial" w:cs="Arial"/>
              </w:rPr>
            </w:pPr>
            <w:r>
              <w:rPr>
                <w:spacing w:val="9"/>
              </w:rPr>
              <w:t>宿舍</w:t>
            </w:r>
            <w:r>
              <w:rPr>
                <w:spacing w:val="-7"/>
              </w:rPr>
              <w:t xml:space="preserve"> </w:t>
            </w:r>
            <w:r>
              <w:rPr>
                <w:spacing w:val="9"/>
              </w:rPr>
              <w:t>、办公用房房间内任一点至最近疏散门的距离是否大于</w:t>
            </w:r>
            <w:r>
              <w:rPr>
                <w:rFonts w:ascii="Arial" w:hAnsi="Arial" w:eastAsia="Arial" w:cs="Arial"/>
                <w:spacing w:val="9"/>
              </w:rPr>
              <w:t>15m</w:t>
            </w:r>
          </w:p>
        </w:tc>
        <w:tc>
          <w:tcPr>
            <w:tcW w:w="1619" w:type="dxa"/>
            <w:vAlign w:val="top"/>
          </w:tcPr>
          <w:p>
            <w:pPr>
              <w:rPr>
                <w:rFonts w:ascii="Arial"/>
                <w:sz w:val="21"/>
              </w:rPr>
            </w:pPr>
            <w:r/>
          </w:p>
        </w:tc>
      </w:tr>
      <w:tr>
        <w:trPr>
          <w:trHeight w:val="631" w:hRule="atLeast"/>
        </w:trPr>
        <w:tc>
          <w:tcPr>
            <w:tcW w:w="905" w:type="dxa"/>
            <w:vAlign w:val="top"/>
          </w:tcPr>
          <w:p>
            <w:pPr>
              <w:ind w:left="383"/>
              <w:spacing w:before="268" w:line="187" w:lineRule="auto"/>
              <w:rPr>
                <w:rFonts w:ascii="Arial" w:hAnsi="Arial" w:eastAsia="Arial" w:cs="Arial"/>
                <w:sz w:val="15"/>
                <w:szCs w:val="15"/>
              </w:rPr>
            </w:pPr>
            <w:r>
              <w:rPr>
                <w:rFonts w:ascii="Arial" w:hAnsi="Arial" w:eastAsia="Arial" w:cs="Arial"/>
                <w:sz w:val="15"/>
                <w:szCs w:val="15"/>
                <w:spacing w:val="12"/>
              </w:rPr>
              <w:t>30</w:t>
            </w:r>
          </w:p>
        </w:tc>
        <w:tc>
          <w:tcPr>
            <w:tcW w:w="6831" w:type="dxa"/>
            <w:vAlign w:val="top"/>
            <w:gridSpan w:val="2"/>
          </w:tcPr>
          <w:p>
            <w:pPr>
              <w:pStyle w:val="TableText"/>
              <w:ind w:left="109" w:right="98" w:firstLine="157"/>
              <w:spacing w:before="138" w:line="191" w:lineRule="auto"/>
              <w:rPr/>
            </w:pPr>
            <w:r>
              <w:rPr>
                <w:spacing w:val="11"/>
              </w:rPr>
              <w:t>会议室</w:t>
            </w:r>
            <w:r>
              <w:rPr>
                <w:spacing w:val="-21"/>
              </w:rPr>
              <w:t xml:space="preserve"> </w:t>
            </w:r>
            <w:r>
              <w:rPr>
                <w:spacing w:val="11"/>
              </w:rPr>
              <w:t>、文化娱乐室等人员密集的房间是否设置在临时用房的第一层，其疏散门是</w:t>
            </w:r>
            <w:r>
              <w:rPr>
                <w:spacing w:val="10"/>
              </w:rPr>
              <w:t>否向疏散</w:t>
            </w:r>
            <w:r>
              <w:rPr/>
              <w:t xml:space="preserve"> </w:t>
            </w:r>
            <w:r>
              <w:rPr>
                <w:spacing w:val="7"/>
              </w:rPr>
              <w:t>方向开启</w:t>
            </w:r>
          </w:p>
        </w:tc>
        <w:tc>
          <w:tcPr>
            <w:tcW w:w="1619" w:type="dxa"/>
            <w:vAlign w:val="top"/>
          </w:tcPr>
          <w:p>
            <w:pPr>
              <w:rPr>
                <w:rFonts w:ascii="Arial"/>
                <w:sz w:val="21"/>
              </w:rPr>
            </w:pPr>
            <w:r/>
          </w:p>
        </w:tc>
      </w:tr>
      <w:tr>
        <w:trPr>
          <w:trHeight w:val="313" w:hRule="atLeast"/>
        </w:trPr>
        <w:tc>
          <w:tcPr>
            <w:tcW w:w="905" w:type="dxa"/>
            <w:vAlign w:val="top"/>
          </w:tcPr>
          <w:p>
            <w:pPr>
              <w:ind w:left="383"/>
              <w:spacing w:before="83" w:line="178" w:lineRule="exact"/>
              <w:rPr>
                <w:rFonts w:ascii="Arial" w:hAnsi="Arial" w:eastAsia="Arial" w:cs="Arial"/>
                <w:sz w:val="15"/>
                <w:szCs w:val="15"/>
              </w:rPr>
            </w:pPr>
            <w:r>
              <w:rPr>
                <w:rFonts w:ascii="Arial" w:hAnsi="Arial" w:eastAsia="Arial" w:cs="Arial"/>
                <w:sz w:val="15"/>
                <w:szCs w:val="15"/>
                <w:spacing w:val="12"/>
              </w:rPr>
              <w:t>31</w:t>
            </w:r>
          </w:p>
        </w:tc>
        <w:tc>
          <w:tcPr>
            <w:tcW w:w="6831" w:type="dxa"/>
            <w:vAlign w:val="top"/>
            <w:gridSpan w:val="2"/>
          </w:tcPr>
          <w:p>
            <w:pPr>
              <w:pStyle w:val="TableText"/>
              <w:ind w:left="271"/>
              <w:spacing w:before="87" w:line="184" w:lineRule="auto"/>
              <w:rPr/>
            </w:pPr>
            <w:r>
              <w:rPr>
                <w:spacing w:val="7"/>
              </w:rPr>
              <w:t>宿舍</w:t>
            </w:r>
            <w:r>
              <w:rPr>
                <w:spacing w:val="-17"/>
              </w:rPr>
              <w:t xml:space="preserve"> </w:t>
            </w:r>
            <w:r>
              <w:rPr>
                <w:spacing w:val="7"/>
              </w:rPr>
              <w:t>、办公用房房间是否私自安装防盗窗</w:t>
            </w:r>
          </w:p>
        </w:tc>
        <w:tc>
          <w:tcPr>
            <w:tcW w:w="1619" w:type="dxa"/>
            <w:vAlign w:val="top"/>
          </w:tcPr>
          <w:p>
            <w:pPr>
              <w:rPr>
                <w:rFonts w:ascii="Arial"/>
                <w:sz w:val="21"/>
              </w:rPr>
            </w:pPr>
            <w:r/>
          </w:p>
        </w:tc>
      </w:tr>
      <w:tr>
        <w:trPr>
          <w:trHeight w:val="317" w:hRule="atLeast"/>
        </w:trPr>
        <w:tc>
          <w:tcPr>
            <w:tcW w:w="905" w:type="dxa"/>
            <w:vAlign w:val="top"/>
          </w:tcPr>
          <w:p>
            <w:pPr>
              <w:pStyle w:val="TableText"/>
              <w:ind w:left="219"/>
              <w:spacing w:before="87" w:line="185" w:lineRule="auto"/>
              <w:rPr/>
            </w:pPr>
            <w:r>
              <w:rPr>
                <w:spacing w:val="6"/>
              </w:rPr>
              <w:t>检查人</w:t>
            </w:r>
          </w:p>
        </w:tc>
        <w:tc>
          <w:tcPr>
            <w:tcW w:w="6831" w:type="dxa"/>
            <w:vAlign w:val="top"/>
            <w:gridSpan w:val="2"/>
          </w:tcPr>
          <w:p>
            <w:pPr>
              <w:rPr>
                <w:rFonts w:ascii="Arial"/>
                <w:sz w:val="21"/>
              </w:rPr>
            </w:pPr>
            <w:r/>
          </w:p>
        </w:tc>
        <w:tc>
          <w:tcPr>
            <w:tcW w:w="1619" w:type="dxa"/>
            <w:vAlign w:val="top"/>
          </w:tcPr>
          <w:p>
            <w:pPr>
              <w:rPr>
                <w:rFonts w:ascii="Arial"/>
                <w:sz w:val="21"/>
              </w:rPr>
            </w:pPr>
            <w:r/>
          </w:p>
        </w:tc>
      </w:tr>
    </w:tbl>
    <w:p>
      <w:pPr>
        <w:pStyle w:val="BodyText"/>
        <w:ind w:left="333"/>
        <w:spacing w:before="52" w:line="187" w:lineRule="auto"/>
        <w:rPr>
          <w:sz w:val="15"/>
          <w:szCs w:val="15"/>
        </w:rPr>
      </w:pPr>
      <w:r>
        <w:rPr>
          <w:sz w:val="15"/>
          <w:szCs w:val="15"/>
          <w:spacing w:val="10"/>
        </w:rPr>
        <w:t>注：第</w:t>
      </w:r>
      <w:r>
        <w:rPr>
          <w:rFonts w:ascii="Arial" w:hAnsi="Arial" w:eastAsia="Arial" w:cs="Arial"/>
          <w:sz w:val="15"/>
          <w:szCs w:val="15"/>
          <w:spacing w:val="10"/>
        </w:rPr>
        <w:t>1</w:t>
      </w:r>
      <w:r>
        <w:rPr>
          <w:sz w:val="15"/>
          <w:szCs w:val="15"/>
          <w:spacing w:val="10"/>
        </w:rPr>
        <w:t>、</w:t>
      </w:r>
      <w:r>
        <w:rPr>
          <w:rFonts w:ascii="Arial" w:hAnsi="Arial" w:eastAsia="Arial" w:cs="Arial"/>
          <w:sz w:val="15"/>
          <w:szCs w:val="15"/>
          <w:spacing w:val="10"/>
        </w:rPr>
        <w:t>2</w:t>
      </w:r>
      <w:r>
        <w:rPr>
          <w:sz w:val="15"/>
          <w:szCs w:val="15"/>
          <w:spacing w:val="10"/>
        </w:rPr>
        <w:t>项为否决项，如不符合要求直接判定为不合格。</w:t>
      </w:r>
    </w:p>
    <w:p>
      <w:pPr>
        <w:spacing w:line="187" w:lineRule="auto"/>
        <w:sectPr>
          <w:headerReference w:type="default" r:id="rId251"/>
          <w:footerReference w:type="default" r:id="rId633"/>
          <w:pgSz w:w="12243" w:h="16495"/>
          <w:pgMar w:top="1461" w:right="1609" w:bottom="1137" w:left="1271" w:header="1177" w:footer="914" w:gutter="0"/>
        </w:sectPr>
        <w:rPr>
          <w:sz w:val="15"/>
          <w:szCs w:val="15"/>
        </w:rPr>
      </w:pPr>
    </w:p>
    <w:p>
      <w:pPr>
        <w:spacing w:line="295" w:lineRule="auto"/>
        <w:rPr>
          <w:rFonts w:ascii="Arial"/>
          <w:sz w:val="21"/>
        </w:rPr>
      </w:pPr>
      <w:r/>
    </w:p>
    <w:p>
      <w:pPr>
        <w:pStyle w:val="BodyText"/>
        <w:ind w:left="433"/>
        <w:spacing w:before="99" w:line="176" w:lineRule="auto"/>
        <w:rPr>
          <w:sz w:val="23"/>
          <w:szCs w:val="23"/>
        </w:rPr>
      </w:pPr>
      <w:r>
        <w:rPr>
          <w:rFonts w:ascii="Arial" w:hAnsi="Arial" w:eastAsia="Arial" w:cs="Arial"/>
          <w:sz w:val="23"/>
          <w:szCs w:val="23"/>
          <w:spacing w:val="15"/>
          <w:position w:val="-1"/>
        </w:rPr>
        <w:t>9.2.5</w:t>
      </w:r>
      <w:r>
        <w:rPr>
          <w:rFonts w:ascii="Arial" w:hAnsi="Arial" w:eastAsia="Arial" w:cs="Arial"/>
          <w:sz w:val="23"/>
          <w:szCs w:val="23"/>
          <w:spacing w:val="5"/>
          <w:position w:val="-1"/>
        </w:rPr>
        <w:t xml:space="preserve">   </w:t>
      </w:r>
      <w:r>
        <w:rPr>
          <w:sz w:val="23"/>
          <w:szCs w:val="23"/>
          <w:spacing w:val="15"/>
        </w:rPr>
        <w:t>灭火器材更新登记表</w:t>
      </w:r>
    </w:p>
    <w:p>
      <w:pPr>
        <w:spacing w:before="221"/>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5"/>
        <w:gridCol w:w="1759"/>
        <w:gridCol w:w="1984"/>
        <w:gridCol w:w="1918"/>
        <w:gridCol w:w="1999"/>
      </w:tblGrid>
      <w:tr>
        <w:trPr>
          <w:trHeight w:val="396" w:hRule="atLeast"/>
        </w:trPr>
        <w:tc>
          <w:tcPr>
            <w:tcW w:w="1695" w:type="dxa"/>
            <w:vAlign w:val="top"/>
          </w:tcPr>
          <w:p>
            <w:pPr>
              <w:pStyle w:val="TableText"/>
              <w:ind w:left="694"/>
              <w:spacing w:before="125" w:line="183" w:lineRule="auto"/>
              <w:rPr/>
            </w:pPr>
            <w:r>
              <w:rPr>
                <w:spacing w:val="5"/>
              </w:rPr>
              <w:t>规格</w:t>
            </w:r>
          </w:p>
        </w:tc>
        <w:tc>
          <w:tcPr>
            <w:tcW w:w="1759" w:type="dxa"/>
            <w:vAlign w:val="top"/>
          </w:tcPr>
          <w:p>
            <w:pPr>
              <w:pStyle w:val="TableText"/>
              <w:ind w:left="729"/>
              <w:spacing w:before="125" w:line="187" w:lineRule="auto"/>
              <w:rPr/>
            </w:pPr>
            <w:r>
              <w:rPr>
                <w:spacing w:val="3"/>
              </w:rPr>
              <w:t>型号</w:t>
            </w:r>
          </w:p>
        </w:tc>
        <w:tc>
          <w:tcPr>
            <w:tcW w:w="1984" w:type="dxa"/>
            <w:vAlign w:val="top"/>
          </w:tcPr>
          <w:p>
            <w:pPr>
              <w:pStyle w:val="TableText"/>
              <w:ind w:left="678"/>
              <w:spacing w:before="124" w:line="183" w:lineRule="auto"/>
              <w:rPr/>
            </w:pPr>
            <w:r>
              <w:rPr>
                <w:spacing w:val="7"/>
              </w:rPr>
              <w:t>更新日期</w:t>
            </w:r>
          </w:p>
        </w:tc>
        <w:tc>
          <w:tcPr>
            <w:tcW w:w="1918" w:type="dxa"/>
            <w:vAlign w:val="top"/>
          </w:tcPr>
          <w:p>
            <w:pPr>
              <w:pStyle w:val="TableText"/>
              <w:ind w:left="728"/>
              <w:spacing w:before="124" w:line="185" w:lineRule="auto"/>
              <w:rPr/>
            </w:pPr>
            <w:r>
              <w:rPr>
                <w:spacing w:val="6"/>
              </w:rPr>
              <w:t>经办人</w:t>
            </w:r>
          </w:p>
        </w:tc>
        <w:tc>
          <w:tcPr>
            <w:tcW w:w="1999" w:type="dxa"/>
            <w:vAlign w:val="top"/>
          </w:tcPr>
          <w:p>
            <w:pPr>
              <w:pStyle w:val="TableText"/>
              <w:ind w:left="846"/>
              <w:spacing w:before="125" w:line="184" w:lineRule="auto"/>
              <w:rPr/>
            </w:pPr>
            <w:r>
              <w:rPr>
                <w:spacing w:val="5"/>
              </w:rPr>
              <w:t>备注</w:t>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3"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2"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r>
        <w:trPr>
          <w:trHeight w:val="396" w:hRule="atLeast"/>
        </w:trPr>
        <w:tc>
          <w:tcPr>
            <w:tcW w:w="1695" w:type="dxa"/>
            <w:vAlign w:val="top"/>
          </w:tcPr>
          <w:p>
            <w:pPr>
              <w:rPr>
                <w:rFonts w:ascii="Arial"/>
                <w:sz w:val="21"/>
              </w:rPr>
            </w:pPr>
            <w:r/>
          </w:p>
        </w:tc>
        <w:tc>
          <w:tcPr>
            <w:tcW w:w="1759" w:type="dxa"/>
            <w:vAlign w:val="top"/>
          </w:tcPr>
          <w:p>
            <w:pPr>
              <w:rPr>
                <w:rFonts w:ascii="Arial"/>
                <w:sz w:val="21"/>
              </w:rPr>
            </w:pPr>
            <w:r/>
          </w:p>
        </w:tc>
        <w:tc>
          <w:tcPr>
            <w:tcW w:w="1984" w:type="dxa"/>
            <w:vAlign w:val="top"/>
          </w:tcPr>
          <w:p>
            <w:pPr>
              <w:rPr>
                <w:rFonts w:ascii="Arial"/>
                <w:sz w:val="21"/>
              </w:rPr>
            </w:pPr>
            <w:r/>
          </w:p>
        </w:tc>
        <w:tc>
          <w:tcPr>
            <w:tcW w:w="1918" w:type="dxa"/>
            <w:vAlign w:val="top"/>
          </w:tcPr>
          <w:p>
            <w:pPr>
              <w:rPr>
                <w:rFonts w:ascii="Arial"/>
                <w:sz w:val="21"/>
              </w:rPr>
            </w:pPr>
            <w:r/>
          </w:p>
        </w:tc>
        <w:tc>
          <w:tcPr>
            <w:tcW w:w="1999" w:type="dxa"/>
            <w:vAlign w:val="top"/>
          </w:tcPr>
          <w:p>
            <w:pPr>
              <w:rPr>
                <w:rFonts w:ascii="Arial"/>
                <w:sz w:val="21"/>
              </w:rPr>
            </w:pPr>
            <w:r/>
          </w:p>
        </w:tc>
      </w:tr>
    </w:tbl>
    <w:p>
      <w:pPr>
        <w:rPr>
          <w:rFonts w:ascii="Arial"/>
          <w:sz w:val="21"/>
        </w:rPr>
      </w:pPr>
      <w:r/>
    </w:p>
    <w:p>
      <w:pPr>
        <w:sectPr>
          <w:headerReference w:type="default" r:id="rId628"/>
          <w:footerReference w:type="default" r:id="rId634"/>
          <w:pgSz w:w="12243" w:h="16495"/>
          <w:pgMar w:top="1461" w:right="1269" w:bottom="1137" w:left="1611" w:header="1187" w:footer="936" w:gutter="0"/>
        </w:sectPr>
        <w:rPr>
          <w:rFonts w:ascii="Arial" w:hAnsi="Arial" w:eastAsia="Arial" w:cs="Arial"/>
          <w:sz w:val="21"/>
          <w:szCs w:val="21"/>
        </w:rPr>
      </w:pPr>
    </w:p>
    <w:p>
      <w:pPr>
        <w:spacing w:line="296" w:lineRule="auto"/>
        <w:rPr>
          <w:rFonts w:ascii="Arial"/>
          <w:sz w:val="21"/>
        </w:rPr>
      </w:pPr>
      <w:r>
        <w:pict>
          <v:shape id="_x0000_s654" style="position:absolute;margin-left:70.5836pt;margin-top:770.343pt;mso-position-vertical-relative:page;mso-position-horizontal-relative:page;width:30.7pt;height:10.8pt;z-index:252690432;" o:allowincell="f" filled="false" stroked="false" type="#_x0000_t202">
            <v:fill on="false"/>
            <v:stroke on="false"/>
            <v:path/>
            <v:imagedata o:title=""/>
            <o:lock v:ext="edit" aspectratio="false"/>
            <v:textbox inset="0mm,0mm,0mm,0mm">
              <w:txbxContent>
                <w:p>
                  <w:pPr>
                    <w:pStyle w:val="BodyText"/>
                    <w:ind w:left="20"/>
                    <w:spacing w:before="20" w:line="175"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433"/>
        <w:spacing w:before="99" w:line="175" w:lineRule="auto"/>
        <w:rPr>
          <w:sz w:val="23"/>
          <w:szCs w:val="23"/>
        </w:rPr>
      </w:pPr>
      <w:r>
        <w:rPr>
          <w:rFonts w:ascii="Arial" w:hAnsi="Arial" w:eastAsia="Arial" w:cs="Arial"/>
          <w:sz w:val="23"/>
          <w:szCs w:val="23"/>
          <w:spacing w:val="17"/>
          <w:position w:val="-1"/>
        </w:rPr>
        <w:t>9.2.6</w:t>
      </w:r>
      <w:r>
        <w:rPr>
          <w:rFonts w:ascii="Arial" w:hAnsi="Arial" w:eastAsia="Arial" w:cs="Arial"/>
          <w:sz w:val="23"/>
          <w:szCs w:val="23"/>
          <w:spacing w:val="4"/>
          <w:position w:val="-1"/>
        </w:rPr>
        <w:t xml:space="preserve">   </w:t>
      </w:r>
      <w:r>
        <w:rPr>
          <w:sz w:val="23"/>
          <w:szCs w:val="23"/>
          <w:spacing w:val="17"/>
        </w:rPr>
        <w:t>动火许可证</w:t>
      </w:r>
    </w:p>
    <w:p>
      <w:pPr>
        <w:pStyle w:val="BodyText"/>
        <w:ind w:left="432"/>
        <w:spacing w:before="193" w:line="181" w:lineRule="auto"/>
        <w:rPr>
          <w:sz w:val="20"/>
          <w:szCs w:val="20"/>
        </w:rPr>
      </w:pPr>
      <w:hyperlink w:history="true" r:id="rId636">
        <w:r>
          <w:rPr>
            <w:rFonts w:ascii="Arial" w:hAnsi="Arial" w:eastAsia="Arial" w:cs="Arial"/>
            <w:sz w:val="20"/>
            <w:szCs w:val="20"/>
            <w:spacing w:val="16"/>
            <w:position w:val="-1"/>
          </w:rPr>
          <w:t>9.2.6.1</w:t>
        </w:r>
      </w:hyperlink>
      <w:r>
        <w:rPr>
          <w:rFonts w:ascii="Arial" w:hAnsi="Arial" w:eastAsia="Arial" w:cs="Arial"/>
          <w:sz w:val="20"/>
          <w:szCs w:val="20"/>
          <w:position w:val="-1"/>
        </w:rPr>
        <w:t xml:space="preserve">   </w:t>
      </w:r>
      <w:r>
        <w:rPr>
          <w:sz w:val="20"/>
          <w:szCs w:val="20"/>
          <w:spacing w:val="16"/>
        </w:rPr>
        <w:t>一级动火许可证</w:t>
      </w:r>
    </w:p>
    <w:p>
      <w:pPr>
        <w:spacing w:before="84"/>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1"/>
        <w:gridCol w:w="3047"/>
        <w:gridCol w:w="539"/>
        <w:gridCol w:w="830"/>
        <w:gridCol w:w="3518"/>
      </w:tblGrid>
      <w:tr>
        <w:trPr>
          <w:trHeight w:val="634" w:hRule="atLeast"/>
        </w:trPr>
        <w:tc>
          <w:tcPr>
            <w:tcW w:w="1421" w:type="dxa"/>
            <w:vAlign w:val="top"/>
          </w:tcPr>
          <w:p>
            <w:pPr>
              <w:pStyle w:val="TableText"/>
              <w:ind w:left="396"/>
              <w:spacing w:before="243" w:line="185" w:lineRule="auto"/>
              <w:rPr/>
            </w:pPr>
            <w:r>
              <w:rPr>
                <w:spacing w:val="7"/>
              </w:rPr>
              <w:t>施工单位</w:t>
            </w:r>
          </w:p>
        </w:tc>
        <w:tc>
          <w:tcPr>
            <w:tcW w:w="3047" w:type="dxa"/>
            <w:vAlign w:val="top"/>
          </w:tcPr>
          <w:p>
            <w:pPr>
              <w:rPr>
                <w:rFonts w:ascii="Arial"/>
                <w:sz w:val="21"/>
              </w:rPr>
            </w:pPr>
            <w:r/>
          </w:p>
        </w:tc>
        <w:tc>
          <w:tcPr>
            <w:tcW w:w="1369" w:type="dxa"/>
            <w:vAlign w:val="top"/>
            <w:gridSpan w:val="2"/>
          </w:tcPr>
          <w:p>
            <w:pPr>
              <w:pStyle w:val="TableText"/>
              <w:ind w:left="373"/>
              <w:spacing w:before="243" w:line="185" w:lineRule="auto"/>
              <w:rPr/>
            </w:pPr>
            <w:r>
              <w:rPr>
                <w:spacing w:val="7"/>
              </w:rPr>
              <w:t>工程名称</w:t>
            </w:r>
          </w:p>
        </w:tc>
        <w:tc>
          <w:tcPr>
            <w:tcW w:w="3518" w:type="dxa"/>
            <w:vAlign w:val="top"/>
          </w:tcPr>
          <w:p>
            <w:pPr>
              <w:rPr>
                <w:rFonts w:ascii="Arial"/>
                <w:sz w:val="21"/>
              </w:rPr>
            </w:pPr>
            <w:r/>
          </w:p>
        </w:tc>
      </w:tr>
      <w:tr>
        <w:trPr>
          <w:trHeight w:val="631" w:hRule="atLeast"/>
        </w:trPr>
        <w:tc>
          <w:tcPr>
            <w:tcW w:w="4468" w:type="dxa"/>
            <w:vAlign w:val="top"/>
            <w:gridSpan w:val="2"/>
          </w:tcPr>
          <w:p>
            <w:pPr>
              <w:pStyle w:val="TableText"/>
              <w:ind w:left="1924"/>
              <w:spacing w:before="241" w:line="184" w:lineRule="auto"/>
              <w:rPr/>
            </w:pPr>
            <w:r>
              <w:rPr>
                <w:spacing w:val="6"/>
              </w:rPr>
              <w:t>动火须知</w:t>
            </w:r>
          </w:p>
        </w:tc>
        <w:tc>
          <w:tcPr>
            <w:tcW w:w="1369" w:type="dxa"/>
            <w:vAlign w:val="top"/>
            <w:gridSpan w:val="2"/>
          </w:tcPr>
          <w:p>
            <w:pPr>
              <w:pStyle w:val="TableText"/>
              <w:ind w:left="375"/>
              <w:spacing w:before="242" w:line="184" w:lineRule="auto"/>
              <w:rPr/>
            </w:pPr>
            <w:r>
              <w:rPr>
                <w:spacing w:val="6"/>
              </w:rPr>
              <w:t>动火部位</w:t>
            </w:r>
          </w:p>
        </w:tc>
        <w:tc>
          <w:tcPr>
            <w:tcW w:w="3518" w:type="dxa"/>
            <w:vAlign w:val="top"/>
          </w:tcPr>
          <w:p>
            <w:pPr>
              <w:rPr>
                <w:rFonts w:ascii="Arial"/>
                <w:sz w:val="21"/>
              </w:rPr>
            </w:pPr>
            <w:r/>
          </w:p>
        </w:tc>
      </w:tr>
      <w:tr>
        <w:trPr>
          <w:trHeight w:val="313" w:hRule="atLeast"/>
        </w:trPr>
        <w:tc>
          <w:tcPr>
            <w:tcW w:w="4468" w:type="dxa"/>
            <w:vAlign w:val="top"/>
            <w:gridSpan w:val="2"/>
            <w:vMerge w:val="restart"/>
            <w:tcBorders>
              <w:bottom w:val="nil"/>
            </w:tcBorders>
          </w:tcPr>
          <w:p>
            <w:pPr>
              <w:spacing w:line="307" w:lineRule="auto"/>
              <w:rPr>
                <w:rFonts w:ascii="Arial"/>
                <w:sz w:val="21"/>
              </w:rPr>
            </w:pPr>
            <w:r/>
          </w:p>
          <w:p>
            <w:pPr>
              <w:pStyle w:val="TableText"/>
              <w:ind w:left="111" w:right="43" w:firstLine="165"/>
              <w:spacing w:before="64" w:line="195" w:lineRule="auto"/>
              <w:rPr/>
            </w:pPr>
            <w:r>
              <w:rPr>
                <w:rFonts w:ascii="Arial" w:hAnsi="Arial" w:eastAsia="Arial" w:cs="Arial"/>
                <w:spacing w:val="13"/>
              </w:rPr>
              <w:t>1.</w:t>
            </w:r>
            <w:r>
              <w:rPr>
                <w:spacing w:val="13"/>
              </w:rPr>
              <w:t>禁火区域内：</w:t>
            </w:r>
            <w:r>
              <w:rPr>
                <w:spacing w:val="-18"/>
              </w:rPr>
              <w:t xml:space="preserve"> </w:t>
            </w:r>
            <w:r>
              <w:rPr>
                <w:spacing w:val="13"/>
              </w:rPr>
              <w:t>油罐、</w:t>
            </w:r>
            <w:r>
              <w:rPr>
                <w:spacing w:val="-19"/>
              </w:rPr>
              <w:t xml:space="preserve"> </w:t>
            </w:r>
            <w:r>
              <w:rPr>
                <w:spacing w:val="13"/>
              </w:rPr>
              <w:t>油箱、</w:t>
            </w:r>
            <w:r>
              <w:rPr>
                <w:spacing w:val="-19"/>
              </w:rPr>
              <w:t xml:space="preserve"> </w:t>
            </w:r>
            <w:r>
              <w:rPr>
                <w:spacing w:val="13"/>
              </w:rPr>
              <w:t>油槽车和储存过可燃气体、</w:t>
            </w:r>
            <w:r>
              <w:rPr/>
              <w:t xml:space="preserve"> </w:t>
            </w:r>
            <w:r>
              <w:rPr>
                <w:spacing w:val="8"/>
              </w:rPr>
              <w:t>易燃液体的容器以及连接在一起的辅助设备</w:t>
            </w:r>
            <w:r>
              <w:rPr>
                <w:spacing w:val="-4"/>
              </w:rPr>
              <w:t xml:space="preserve"> </w:t>
            </w:r>
            <w:r>
              <w:rPr>
                <w:spacing w:val="8"/>
              </w:rPr>
              <w:t>；各种受压设备；</w:t>
            </w:r>
            <w:r>
              <w:rPr/>
              <w:t xml:space="preserve"> </w:t>
            </w:r>
            <w:r>
              <w:rPr>
                <w:spacing w:val="9"/>
              </w:rPr>
              <w:t>危险性较大的登高焊割作业</w:t>
            </w:r>
            <w:r>
              <w:rPr>
                <w:spacing w:val="-7"/>
              </w:rPr>
              <w:t xml:space="preserve"> </w:t>
            </w:r>
            <w:r>
              <w:rPr>
                <w:spacing w:val="9"/>
              </w:rPr>
              <w:t>；</w:t>
            </w:r>
            <w:r>
              <w:rPr>
                <w:spacing w:val="-11"/>
              </w:rPr>
              <w:t xml:space="preserve"> </w:t>
            </w:r>
            <w:r>
              <w:rPr>
                <w:spacing w:val="9"/>
              </w:rPr>
              <w:t>比较密封的室内、</w:t>
            </w:r>
            <w:r>
              <w:rPr>
                <w:spacing w:val="-22"/>
              </w:rPr>
              <w:t xml:space="preserve"> </w:t>
            </w:r>
            <w:r>
              <w:rPr>
                <w:spacing w:val="9"/>
              </w:rPr>
              <w:t>容器内、</w:t>
            </w:r>
            <w:r>
              <w:rPr>
                <w:spacing w:val="-22"/>
              </w:rPr>
              <w:t xml:space="preserve"> </w:t>
            </w:r>
            <w:r>
              <w:rPr>
                <w:spacing w:val="9"/>
              </w:rPr>
              <w:t>地</w:t>
            </w:r>
            <w:r>
              <w:rPr/>
              <w:t xml:space="preserve">  </w:t>
            </w:r>
            <w:r>
              <w:rPr>
                <w:spacing w:val="6"/>
              </w:rPr>
              <w:t>下室等场所</w:t>
            </w:r>
            <w:r>
              <w:rPr>
                <w:spacing w:val="-15"/>
              </w:rPr>
              <w:t xml:space="preserve"> </w:t>
            </w:r>
            <w:r>
              <w:rPr>
                <w:spacing w:val="6"/>
              </w:rPr>
              <w:t>，均属一级动火</w:t>
            </w:r>
          </w:p>
          <w:p>
            <w:pPr>
              <w:pStyle w:val="TableText"/>
              <w:ind w:left="109" w:right="50" w:firstLine="165"/>
              <w:spacing w:before="10" w:line="192" w:lineRule="auto"/>
              <w:rPr/>
            </w:pPr>
            <w:r>
              <w:rPr>
                <w:rFonts w:ascii="Arial" w:hAnsi="Arial" w:eastAsia="Arial" w:cs="Arial"/>
                <w:spacing w:val="10"/>
                <w:position w:val="-1"/>
              </w:rPr>
              <w:t>2.</w:t>
            </w:r>
            <w:r>
              <w:rPr>
                <w:rFonts w:ascii="Arial" w:hAnsi="Arial" w:eastAsia="Arial" w:cs="Arial"/>
                <w:spacing w:val="8"/>
                <w:position w:val="-1"/>
              </w:rPr>
              <w:t xml:space="preserve">  </w:t>
            </w:r>
            <w:r>
              <w:rPr>
                <w:spacing w:val="10"/>
              </w:rPr>
              <w:t>一级动火申请应在一周前提出</w:t>
            </w:r>
            <w:r>
              <w:rPr>
                <w:spacing w:val="-13"/>
              </w:rPr>
              <w:t xml:space="preserve"> </w:t>
            </w:r>
            <w:r>
              <w:rPr>
                <w:spacing w:val="10"/>
              </w:rPr>
              <w:t>，批准最长期限为一</w:t>
            </w:r>
            <w:r>
              <w:rPr>
                <w:spacing w:val="-25"/>
              </w:rPr>
              <w:t xml:space="preserve"> </w:t>
            </w:r>
            <w:r>
              <w:rPr>
                <w:spacing w:val="10"/>
              </w:rPr>
              <w:t>天，</w:t>
            </w:r>
            <w:r>
              <w:rPr/>
              <w:t xml:space="preserve"> </w:t>
            </w:r>
            <w:r>
              <w:rPr>
                <w:spacing w:val="6"/>
              </w:rPr>
              <w:t>期满应重新办证</w:t>
            </w:r>
            <w:r>
              <w:rPr>
                <w:spacing w:val="-2"/>
              </w:rPr>
              <w:t xml:space="preserve"> </w:t>
            </w:r>
            <w:r>
              <w:rPr>
                <w:spacing w:val="6"/>
              </w:rPr>
              <w:t>，否则视作无证动火</w:t>
            </w:r>
          </w:p>
          <w:p>
            <w:pPr>
              <w:pStyle w:val="TableText"/>
              <w:ind w:left="109" w:right="51" w:firstLine="166"/>
              <w:spacing w:before="13" w:line="193" w:lineRule="auto"/>
              <w:rPr/>
            </w:pPr>
            <w:r>
              <w:rPr>
                <w:rFonts w:ascii="Arial" w:hAnsi="Arial" w:eastAsia="Arial" w:cs="Arial"/>
                <w:spacing w:val="12"/>
                <w:position w:val="-1"/>
              </w:rPr>
              <w:t>3.</w:t>
            </w:r>
            <w:r>
              <w:rPr>
                <w:rFonts w:ascii="Arial" w:hAnsi="Arial" w:eastAsia="Arial" w:cs="Arial"/>
                <w:spacing w:val="7"/>
                <w:position w:val="-1"/>
              </w:rPr>
              <w:t xml:space="preserve">  </w:t>
            </w:r>
            <w:r>
              <w:rPr>
                <w:spacing w:val="12"/>
              </w:rPr>
              <w:t>一级动火作业由所在单位主管防火工作的负责人填写，</w:t>
            </w:r>
            <w:r>
              <w:rPr/>
              <w:t xml:space="preserve"> </w:t>
            </w:r>
            <w:r>
              <w:rPr>
                <w:spacing w:val="12"/>
              </w:rPr>
              <w:t>并附上安全技术措施方案</w:t>
            </w:r>
            <w:r>
              <w:rPr>
                <w:spacing w:val="-6"/>
              </w:rPr>
              <w:t xml:space="preserve"> </w:t>
            </w:r>
            <w:r>
              <w:rPr>
                <w:spacing w:val="12"/>
              </w:rPr>
              <w:t>，报上一级主管及所在地区消防部</w:t>
            </w:r>
            <w:r>
              <w:rPr/>
              <w:t xml:space="preserve">  </w:t>
            </w:r>
            <w:r>
              <w:rPr>
                <w:spacing w:val="6"/>
              </w:rPr>
              <w:t>门审查</w:t>
            </w:r>
            <w:r>
              <w:rPr>
                <w:spacing w:val="-14"/>
              </w:rPr>
              <w:t xml:space="preserve"> </w:t>
            </w:r>
            <w:r>
              <w:rPr>
                <w:spacing w:val="6"/>
              </w:rPr>
              <w:t>，经批准后方可动火</w:t>
            </w:r>
          </w:p>
          <w:p>
            <w:pPr>
              <w:pStyle w:val="TableText"/>
              <w:ind w:left="123" w:right="102" w:firstLine="149"/>
              <w:spacing w:before="16" w:line="191" w:lineRule="auto"/>
              <w:rPr/>
            </w:pPr>
            <w:r>
              <w:rPr>
                <w:rFonts w:ascii="Arial" w:hAnsi="Arial" w:eastAsia="Arial" w:cs="Arial"/>
                <w:spacing w:val="11"/>
              </w:rPr>
              <w:t>4.</w:t>
            </w:r>
            <w:r>
              <w:rPr>
                <w:spacing w:val="11"/>
              </w:rPr>
              <w:t>本表一式三联</w:t>
            </w:r>
            <w:r>
              <w:rPr>
                <w:spacing w:val="-13"/>
              </w:rPr>
              <w:t xml:space="preserve"> </w:t>
            </w:r>
            <w:r>
              <w:rPr>
                <w:spacing w:val="11"/>
              </w:rPr>
              <w:t>：动火人、</w:t>
            </w:r>
            <w:r>
              <w:rPr>
                <w:spacing w:val="-20"/>
              </w:rPr>
              <w:t xml:space="preserve"> </w:t>
            </w:r>
            <w:r>
              <w:rPr>
                <w:spacing w:val="11"/>
              </w:rPr>
              <w:t>动火监护人、</w:t>
            </w:r>
            <w:r>
              <w:rPr>
                <w:spacing w:val="-23"/>
              </w:rPr>
              <w:t xml:space="preserve"> </w:t>
            </w:r>
            <w:r>
              <w:rPr>
                <w:spacing w:val="11"/>
              </w:rPr>
              <w:t>专职安全员</w:t>
            </w:r>
            <w:r>
              <w:rPr>
                <w:spacing w:val="10"/>
              </w:rPr>
              <w:t>分别</w:t>
            </w:r>
            <w:r>
              <w:rPr/>
              <w:t xml:space="preserve"> </w:t>
            </w:r>
            <w:r>
              <w:rPr>
                <w:spacing w:val="3"/>
              </w:rPr>
              <w:t>留存备查</w:t>
            </w:r>
          </w:p>
        </w:tc>
        <w:tc>
          <w:tcPr>
            <w:tcW w:w="1369" w:type="dxa"/>
            <w:vAlign w:val="top"/>
            <w:gridSpan w:val="2"/>
          </w:tcPr>
          <w:p>
            <w:pPr>
              <w:pStyle w:val="TableText"/>
              <w:ind w:left="373"/>
              <w:spacing w:before="84" w:line="183" w:lineRule="auto"/>
              <w:rPr/>
            </w:pPr>
            <w:r>
              <w:rPr>
                <w:spacing w:val="6"/>
              </w:rPr>
              <w:t>动火时间</w:t>
            </w:r>
          </w:p>
        </w:tc>
        <w:tc>
          <w:tcPr>
            <w:tcW w:w="3518" w:type="dxa"/>
            <w:vAlign w:val="top"/>
          </w:tcPr>
          <w:p>
            <w:pPr>
              <w:pStyle w:val="TableText"/>
              <w:ind w:left="413"/>
              <w:spacing w:before="83" w:line="184" w:lineRule="auto"/>
              <w:rPr/>
            </w:pPr>
            <w:r>
              <w:rPr>
                <w:spacing w:val="-4"/>
              </w:rPr>
              <w:t>月</w:t>
            </w:r>
            <w:r>
              <w:rPr>
                <w:spacing w:val="9"/>
              </w:rPr>
              <w:t xml:space="preserve">    </w:t>
            </w:r>
            <w:r>
              <w:rPr>
                <w:spacing w:val="-4"/>
              </w:rPr>
              <w:t>日    时    分    至    月</w:t>
            </w:r>
            <w:r>
              <w:rPr>
                <w:spacing w:val="5"/>
              </w:rPr>
              <w:t xml:space="preserve">    </w:t>
            </w:r>
            <w:r>
              <w:rPr>
                <w:spacing w:val="-4"/>
              </w:rPr>
              <w:t>日    时    分</w:t>
            </w:r>
          </w:p>
        </w:tc>
      </w:tr>
      <w:tr>
        <w:trPr>
          <w:trHeight w:val="2698" w:hRule="atLeast"/>
        </w:trPr>
        <w:tc>
          <w:tcPr>
            <w:tcW w:w="4468" w:type="dxa"/>
            <w:vAlign w:val="top"/>
            <w:gridSpan w:val="2"/>
            <w:vMerge w:val="continue"/>
            <w:tcBorders>
              <w:top w:val="nil"/>
            </w:tcBorders>
          </w:tcPr>
          <w:p>
            <w:pPr>
              <w:rPr>
                <w:rFonts w:ascii="Arial"/>
                <w:sz w:val="21"/>
              </w:rPr>
            </w:pPr>
            <w:r/>
          </w:p>
        </w:tc>
        <w:tc>
          <w:tcPr>
            <w:tcW w:w="539" w:type="dxa"/>
            <w:vAlign w:val="top"/>
            <w:textDirection w:val="tbRlV"/>
          </w:tcPr>
          <w:p>
            <w:pPr>
              <w:pStyle w:val="TableText"/>
              <w:ind w:left="535"/>
              <w:spacing w:before="185" w:line="184" w:lineRule="auto"/>
              <w:rPr/>
            </w:pPr>
            <w:r>
              <w:rPr>
                <w:spacing w:val="-2"/>
              </w:rPr>
              <w:t>安</w:t>
            </w:r>
            <w:r>
              <w:rPr>
                <w:spacing w:val="24"/>
              </w:rPr>
              <w:t xml:space="preserve"> </w:t>
            </w:r>
            <w:r>
              <w:rPr>
                <w:spacing w:val="-2"/>
              </w:rPr>
              <w:t>全</w:t>
            </w:r>
            <w:r>
              <w:rPr>
                <w:spacing w:val="18"/>
              </w:rPr>
              <w:t xml:space="preserve"> </w:t>
            </w:r>
            <w:r>
              <w:rPr>
                <w:spacing w:val="-2"/>
              </w:rPr>
              <w:t>技</w:t>
            </w:r>
            <w:r>
              <w:rPr>
                <w:spacing w:val="18"/>
              </w:rPr>
              <w:t xml:space="preserve"> </w:t>
            </w:r>
            <w:r>
              <w:rPr>
                <w:spacing w:val="-2"/>
              </w:rPr>
              <w:t>术</w:t>
            </w:r>
            <w:r>
              <w:rPr>
                <w:spacing w:val="19"/>
              </w:rPr>
              <w:t xml:space="preserve"> </w:t>
            </w:r>
            <w:r>
              <w:rPr>
                <w:spacing w:val="-2"/>
              </w:rPr>
              <w:t>措</w:t>
            </w:r>
            <w:r>
              <w:rPr>
                <w:spacing w:val="18"/>
                <w:w w:val="101"/>
              </w:rPr>
              <w:t xml:space="preserve"> </w:t>
            </w:r>
            <w:r>
              <w:rPr>
                <w:spacing w:val="-2"/>
              </w:rPr>
              <w:t>施</w:t>
            </w:r>
            <w:r>
              <w:rPr>
                <w:spacing w:val="19"/>
              </w:rPr>
              <w:t xml:space="preserve"> </w:t>
            </w:r>
            <w:r>
              <w:rPr>
                <w:spacing w:val="-2"/>
              </w:rPr>
              <w:t>方</w:t>
            </w:r>
            <w:r>
              <w:rPr>
                <w:spacing w:val="18"/>
                <w:w w:val="101"/>
              </w:rPr>
              <w:t xml:space="preserve"> </w:t>
            </w:r>
            <w:r>
              <w:rPr>
                <w:spacing w:val="-2"/>
              </w:rPr>
              <w:t>案</w:t>
            </w:r>
          </w:p>
        </w:tc>
        <w:tc>
          <w:tcPr>
            <w:tcW w:w="4348" w:type="dxa"/>
            <w:vAlign w:val="top"/>
            <w:gridSpan w:val="2"/>
          </w:tcPr>
          <w:p>
            <w:pPr>
              <w:rPr>
                <w:rFonts w:ascii="Arial"/>
                <w:sz w:val="21"/>
              </w:rPr>
            </w:pPr>
            <w:r/>
          </w:p>
        </w:tc>
      </w:tr>
      <w:tr>
        <w:trPr>
          <w:trHeight w:val="631" w:hRule="atLeast"/>
        </w:trPr>
        <w:tc>
          <w:tcPr>
            <w:tcW w:w="1421" w:type="dxa"/>
            <w:vAlign w:val="top"/>
          </w:tcPr>
          <w:p>
            <w:pPr>
              <w:pStyle w:val="TableText"/>
              <w:ind w:left="320"/>
              <w:spacing w:before="245" w:line="184" w:lineRule="auto"/>
              <w:rPr/>
            </w:pPr>
            <w:r>
              <w:rPr>
                <w:spacing w:val="7"/>
              </w:rPr>
              <w:t>动火人姓名</w:t>
            </w:r>
          </w:p>
        </w:tc>
        <w:tc>
          <w:tcPr>
            <w:tcW w:w="3047" w:type="dxa"/>
            <w:vAlign w:val="top"/>
          </w:tcPr>
          <w:p>
            <w:pPr>
              <w:rPr>
                <w:rFonts w:ascii="Arial"/>
                <w:sz w:val="21"/>
              </w:rPr>
            </w:pPr>
            <w:r/>
          </w:p>
        </w:tc>
        <w:tc>
          <w:tcPr>
            <w:tcW w:w="1369" w:type="dxa"/>
            <w:vAlign w:val="top"/>
            <w:gridSpan w:val="2"/>
          </w:tcPr>
          <w:p>
            <w:pPr>
              <w:pStyle w:val="TableText"/>
              <w:ind w:left="293"/>
              <w:spacing w:before="244" w:line="185" w:lineRule="auto"/>
              <w:rPr/>
            </w:pPr>
            <w:r>
              <w:rPr>
                <w:spacing w:val="7"/>
              </w:rPr>
              <w:t>监护人姓名</w:t>
            </w:r>
          </w:p>
        </w:tc>
        <w:tc>
          <w:tcPr>
            <w:tcW w:w="3518" w:type="dxa"/>
            <w:vAlign w:val="top"/>
          </w:tcPr>
          <w:p>
            <w:pPr>
              <w:rPr>
                <w:rFonts w:ascii="Arial"/>
                <w:sz w:val="21"/>
              </w:rPr>
            </w:pPr>
            <w:r/>
          </w:p>
        </w:tc>
      </w:tr>
      <w:tr>
        <w:trPr>
          <w:trHeight w:val="1589" w:hRule="atLeast"/>
        </w:trPr>
        <w:tc>
          <w:tcPr>
            <w:tcW w:w="4468" w:type="dxa"/>
            <w:vAlign w:val="top"/>
            <w:gridSpan w:val="2"/>
          </w:tcPr>
          <w:p>
            <w:pPr>
              <w:pStyle w:val="TableText"/>
              <w:ind w:left="130"/>
              <w:spacing w:before="86" w:line="184" w:lineRule="auto"/>
              <w:rPr/>
            </w:pPr>
            <w:r>
              <w:rPr>
                <w:spacing w:val="4"/>
              </w:rPr>
              <w:t>申请动火人签名：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891"/>
              <w:spacing w:before="64" w:line="184" w:lineRule="auto"/>
              <w:rPr/>
            </w:pPr>
            <w:r>
              <w:rPr>
                <w:spacing w:val="-8"/>
              </w:rPr>
              <w:t>日期：</w:t>
            </w:r>
          </w:p>
        </w:tc>
        <w:tc>
          <w:tcPr>
            <w:tcW w:w="4887" w:type="dxa"/>
            <w:vAlign w:val="top"/>
            <w:gridSpan w:val="3"/>
          </w:tcPr>
          <w:p>
            <w:pPr>
              <w:pStyle w:val="TableText"/>
              <w:ind w:left="110"/>
              <w:spacing w:before="85" w:line="185" w:lineRule="auto"/>
              <w:rPr/>
            </w:pPr>
            <w:r>
              <w:rPr>
                <w:spacing w:val="6"/>
              </w:rPr>
              <w:t>批准人姓名：</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3309"/>
              <w:spacing w:before="64" w:line="184" w:lineRule="auto"/>
              <w:rPr/>
            </w:pPr>
            <w:r>
              <w:rPr>
                <w:spacing w:val="-8"/>
              </w:rPr>
              <w:t>日期：</w:t>
            </w:r>
          </w:p>
        </w:tc>
      </w:tr>
    </w:tbl>
    <w:p>
      <w:pPr>
        <w:rPr>
          <w:rFonts w:ascii="Arial"/>
          <w:sz w:val="21"/>
        </w:rPr>
      </w:pPr>
      <w:r/>
    </w:p>
    <w:p>
      <w:pPr>
        <w:sectPr>
          <w:headerReference w:type="default" r:id="rId251"/>
          <w:footerReference w:type="default" r:id="rId635"/>
          <w:pgSz w:w="12243" w:h="16495"/>
          <w:pgMar w:top="1461" w:right="1609" w:bottom="1137" w:left="1271" w:header="1177" w:footer="936" w:gutter="0"/>
        </w:sectPr>
        <w:rPr>
          <w:rFonts w:ascii="Arial" w:hAnsi="Arial" w:eastAsia="Arial" w:cs="Arial"/>
          <w:sz w:val="21"/>
          <w:szCs w:val="21"/>
        </w:rPr>
      </w:pPr>
    </w:p>
    <w:p>
      <w:pPr>
        <w:pStyle w:val="BodyText"/>
        <w:ind w:left="432"/>
        <w:spacing w:before="249" w:line="181" w:lineRule="auto"/>
        <w:rPr>
          <w:sz w:val="20"/>
          <w:szCs w:val="20"/>
        </w:rPr>
      </w:pPr>
      <w:r>
        <w:pict>
          <v:shape id="_x0000_s656" style="position:absolute;margin-left:510.657pt;margin-top:770.343pt;mso-position-vertical-relative:page;mso-position-horizontal-relative:page;width:30.7pt;height:10.4pt;z-index:252695552;" o:allowincell="f" filled="false" stroked="false" type="#_x0000_t202">
            <v:fill on="false"/>
            <v:stroke on="false"/>
            <v:path/>
            <v:imagedata o:title=""/>
            <o:lock v:ext="edit" aspectratio="false"/>
            <v:textbox inset="0mm,0mm,0mm,0mm">
              <w:txbxContent>
                <w:p>
                  <w:pPr>
                    <w:pStyle w:val="BodyText"/>
                    <w:ind w:left="20"/>
                    <w:spacing w:before="20" w:line="167"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hyperlink w:history="true" r:id="rId638">
        <w:r>
          <w:rPr>
            <w:rFonts w:ascii="Arial" w:hAnsi="Arial" w:eastAsia="Arial" w:cs="Arial"/>
            <w:sz w:val="20"/>
            <w:szCs w:val="20"/>
            <w:spacing w:val="15"/>
            <w:position w:val="-1"/>
          </w:rPr>
          <w:t>9.2.6.2</w:t>
        </w:r>
      </w:hyperlink>
      <w:r>
        <w:rPr>
          <w:rFonts w:ascii="Arial" w:hAnsi="Arial" w:eastAsia="Arial" w:cs="Arial"/>
          <w:sz w:val="20"/>
          <w:szCs w:val="20"/>
          <w:spacing w:val="5"/>
          <w:position w:val="-1"/>
        </w:rPr>
        <w:t xml:space="preserve">   </w:t>
      </w:r>
      <w:r>
        <w:rPr>
          <w:sz w:val="20"/>
          <w:szCs w:val="20"/>
          <w:spacing w:val="15"/>
        </w:rPr>
        <w:t>二级动火许可证</w:t>
      </w:r>
    </w:p>
    <w:p>
      <w:pPr>
        <w:spacing w:before="188"/>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2"/>
        <w:gridCol w:w="3057"/>
        <w:gridCol w:w="541"/>
        <w:gridCol w:w="898"/>
        <w:gridCol w:w="3417"/>
      </w:tblGrid>
      <w:tr>
        <w:trPr>
          <w:trHeight w:val="475" w:hRule="atLeast"/>
        </w:trPr>
        <w:tc>
          <w:tcPr>
            <w:tcW w:w="1442" w:type="dxa"/>
            <w:vAlign w:val="top"/>
          </w:tcPr>
          <w:p>
            <w:pPr>
              <w:pStyle w:val="TableText"/>
              <w:ind w:left="407"/>
              <w:spacing w:before="165" w:line="184" w:lineRule="auto"/>
              <w:rPr/>
            </w:pPr>
            <w:r>
              <w:rPr>
                <w:spacing w:val="7"/>
              </w:rPr>
              <w:t>施工单位</w:t>
            </w:r>
          </w:p>
        </w:tc>
        <w:tc>
          <w:tcPr>
            <w:tcW w:w="3057" w:type="dxa"/>
            <w:vAlign w:val="top"/>
          </w:tcPr>
          <w:p>
            <w:pPr>
              <w:rPr>
                <w:rFonts w:ascii="Arial"/>
                <w:sz w:val="21"/>
              </w:rPr>
            </w:pPr>
            <w:r/>
          </w:p>
        </w:tc>
        <w:tc>
          <w:tcPr>
            <w:tcW w:w="1439" w:type="dxa"/>
            <w:vAlign w:val="top"/>
            <w:gridSpan w:val="2"/>
          </w:tcPr>
          <w:p>
            <w:pPr>
              <w:pStyle w:val="TableText"/>
              <w:ind w:left="408"/>
              <w:spacing w:before="165" w:line="184" w:lineRule="auto"/>
              <w:rPr/>
            </w:pPr>
            <w:r>
              <w:rPr>
                <w:spacing w:val="7"/>
              </w:rPr>
              <w:t>工程名称</w:t>
            </w:r>
          </w:p>
        </w:tc>
        <w:tc>
          <w:tcPr>
            <w:tcW w:w="3417" w:type="dxa"/>
            <w:vAlign w:val="top"/>
          </w:tcPr>
          <w:p>
            <w:pPr>
              <w:rPr>
                <w:rFonts w:ascii="Arial"/>
                <w:sz w:val="21"/>
              </w:rPr>
            </w:pPr>
            <w:r/>
          </w:p>
        </w:tc>
      </w:tr>
      <w:tr>
        <w:trPr>
          <w:trHeight w:val="472" w:hRule="atLeast"/>
        </w:trPr>
        <w:tc>
          <w:tcPr>
            <w:tcW w:w="4499" w:type="dxa"/>
            <w:vAlign w:val="top"/>
            <w:gridSpan w:val="2"/>
          </w:tcPr>
          <w:p>
            <w:pPr>
              <w:pStyle w:val="TableText"/>
              <w:ind w:left="1940"/>
              <w:spacing w:before="163" w:line="183" w:lineRule="auto"/>
              <w:rPr/>
            </w:pPr>
            <w:r>
              <w:rPr>
                <w:spacing w:val="6"/>
              </w:rPr>
              <w:t>动火须知</w:t>
            </w:r>
          </w:p>
        </w:tc>
        <w:tc>
          <w:tcPr>
            <w:tcW w:w="1439" w:type="dxa"/>
            <w:vAlign w:val="top"/>
            <w:gridSpan w:val="2"/>
          </w:tcPr>
          <w:p>
            <w:pPr>
              <w:pStyle w:val="TableText"/>
              <w:ind w:left="410"/>
              <w:spacing w:before="162" w:line="184" w:lineRule="auto"/>
              <w:rPr/>
            </w:pPr>
            <w:r>
              <w:rPr>
                <w:spacing w:val="6"/>
              </w:rPr>
              <w:t>动火部位</w:t>
            </w:r>
          </w:p>
        </w:tc>
        <w:tc>
          <w:tcPr>
            <w:tcW w:w="3417" w:type="dxa"/>
            <w:vAlign w:val="top"/>
          </w:tcPr>
          <w:p>
            <w:pPr>
              <w:rPr>
                <w:rFonts w:ascii="Arial"/>
                <w:sz w:val="21"/>
              </w:rPr>
            </w:pPr>
            <w:r/>
          </w:p>
        </w:tc>
      </w:tr>
      <w:tr>
        <w:trPr>
          <w:trHeight w:val="472" w:hRule="atLeast"/>
        </w:trPr>
        <w:tc>
          <w:tcPr>
            <w:tcW w:w="4499"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0" w:right="100" w:firstLine="168"/>
              <w:spacing w:before="65" w:line="195" w:lineRule="auto"/>
              <w:rPr/>
            </w:pPr>
            <w:r>
              <w:rPr>
                <w:rFonts w:ascii="Arial" w:hAnsi="Arial" w:eastAsia="Arial" w:cs="Arial"/>
                <w:spacing w:val="15"/>
              </w:rPr>
              <w:t>1.</w:t>
            </w:r>
            <w:r>
              <w:rPr>
                <w:spacing w:val="15"/>
              </w:rPr>
              <w:t>在具有一定危险因素的非禁火区域内进行临时焊割</w:t>
            </w:r>
            <w:r>
              <w:rPr>
                <w:spacing w:val="14"/>
              </w:rPr>
              <w:t>等动</w:t>
            </w:r>
            <w:r>
              <w:rPr/>
              <w:t xml:space="preserve"> </w:t>
            </w:r>
            <w:r>
              <w:rPr>
                <w:spacing w:val="14"/>
              </w:rPr>
              <w:t>火作业</w:t>
            </w:r>
            <w:r>
              <w:rPr>
                <w:spacing w:val="-14"/>
              </w:rPr>
              <w:t xml:space="preserve"> </w:t>
            </w:r>
            <w:r>
              <w:rPr>
                <w:sz w:val="3"/>
                <w:szCs w:val="3"/>
                <w:spacing w:val="14"/>
              </w:rPr>
              <w:t>，</w:t>
            </w:r>
            <w:r>
              <w:rPr>
                <w:sz w:val="3"/>
                <w:szCs w:val="3"/>
              </w:rPr>
              <w:t xml:space="preserve">       </w:t>
            </w:r>
            <w:r>
              <w:rPr>
                <w:spacing w:val="14"/>
              </w:rPr>
              <w:t>小型油箱等容器登高焊割等动火作业均属二级动火</w:t>
            </w:r>
            <w:r>
              <w:rPr/>
              <w:t xml:space="preserve"> </w:t>
            </w:r>
            <w:r>
              <w:rPr>
                <w:spacing w:val="5"/>
              </w:rPr>
              <w:t>作业</w:t>
            </w:r>
          </w:p>
          <w:p>
            <w:pPr>
              <w:pStyle w:val="TableText"/>
              <w:ind w:left="110" w:right="110" w:firstLine="163"/>
              <w:spacing w:before="9" w:line="192" w:lineRule="auto"/>
              <w:rPr/>
            </w:pPr>
            <w:r>
              <w:rPr>
                <w:rFonts w:ascii="Arial" w:hAnsi="Arial" w:eastAsia="Arial" w:cs="Arial"/>
                <w:spacing w:val="11"/>
              </w:rPr>
              <w:t>2.</w:t>
            </w:r>
            <w:r>
              <w:rPr>
                <w:spacing w:val="11"/>
              </w:rPr>
              <w:t>二级动火申请人应在四天前提出</w:t>
            </w:r>
            <w:r>
              <w:rPr>
                <w:spacing w:val="-7"/>
              </w:rPr>
              <w:t xml:space="preserve"> </w:t>
            </w:r>
            <w:r>
              <w:rPr>
                <w:sz w:val="3"/>
                <w:szCs w:val="3"/>
                <w:spacing w:val="11"/>
              </w:rPr>
              <w:t>，</w:t>
            </w:r>
            <w:r>
              <w:rPr>
                <w:sz w:val="3"/>
                <w:szCs w:val="3"/>
              </w:rPr>
              <w:t xml:space="preserve">       </w:t>
            </w:r>
            <w:r>
              <w:rPr>
                <w:spacing w:val="11"/>
              </w:rPr>
              <w:t>批准最长期限为三天</w:t>
            </w:r>
            <w:r>
              <w:rPr>
                <w:spacing w:val="-12"/>
              </w:rPr>
              <w:t xml:space="preserve"> </w:t>
            </w:r>
            <w:r>
              <w:rPr>
                <w:sz w:val="3"/>
                <w:szCs w:val="3"/>
                <w:spacing w:val="11"/>
              </w:rPr>
              <w:t>，</w:t>
            </w:r>
            <w:r>
              <w:rPr>
                <w:sz w:val="3"/>
                <w:szCs w:val="3"/>
              </w:rPr>
              <w:t xml:space="preserve">   </w:t>
            </w:r>
            <w:r>
              <w:rPr>
                <w:spacing w:val="8"/>
              </w:rPr>
              <w:t>期满应重新办证</w:t>
            </w:r>
          </w:p>
          <w:p>
            <w:pPr>
              <w:pStyle w:val="TableText"/>
              <w:ind w:left="110" w:right="100" w:firstLine="165"/>
              <w:spacing w:before="16" w:line="190" w:lineRule="auto"/>
              <w:rPr/>
            </w:pPr>
            <w:r>
              <w:rPr>
                <w:rFonts w:ascii="Arial" w:hAnsi="Arial" w:eastAsia="Arial" w:cs="Arial"/>
                <w:spacing w:val="14"/>
              </w:rPr>
              <w:t>3.</w:t>
            </w:r>
            <w:r>
              <w:rPr>
                <w:spacing w:val="14"/>
              </w:rPr>
              <w:t>二级动火作业由所在工地负责人填写</w:t>
            </w:r>
            <w:r>
              <w:rPr>
                <w:spacing w:val="-9"/>
              </w:rPr>
              <w:t xml:space="preserve"> </w:t>
            </w:r>
            <w:r>
              <w:rPr>
                <w:sz w:val="3"/>
                <w:szCs w:val="3"/>
                <w:spacing w:val="14"/>
              </w:rPr>
              <w:t>，</w:t>
            </w:r>
            <w:r>
              <w:rPr>
                <w:sz w:val="3"/>
                <w:szCs w:val="3"/>
              </w:rPr>
              <w:t xml:space="preserve">       </w:t>
            </w:r>
            <w:r>
              <w:rPr>
                <w:spacing w:val="14"/>
              </w:rPr>
              <w:t>并附上安全技术</w:t>
            </w:r>
            <w:r>
              <w:rPr>
                <w:spacing w:val="4"/>
              </w:rPr>
              <w:t xml:space="preserve"> </w:t>
            </w:r>
            <w:r>
              <w:rPr>
                <w:spacing w:val="7"/>
              </w:rPr>
              <w:t>措施方案</w:t>
            </w:r>
            <w:r>
              <w:rPr>
                <w:spacing w:val="-6"/>
              </w:rPr>
              <w:t xml:space="preserve"> </w:t>
            </w:r>
            <w:r>
              <w:rPr>
                <w:sz w:val="3"/>
                <w:szCs w:val="3"/>
                <w:spacing w:val="7"/>
              </w:rPr>
              <w:t>，</w:t>
            </w:r>
            <w:r>
              <w:rPr>
                <w:sz w:val="3"/>
                <w:szCs w:val="3"/>
              </w:rPr>
              <w:t xml:space="preserve">       </w:t>
            </w:r>
            <w:r>
              <w:rPr>
                <w:spacing w:val="7"/>
              </w:rPr>
              <w:t>报本单位主管部门审批</w:t>
            </w:r>
            <w:r>
              <w:rPr>
                <w:spacing w:val="-14"/>
              </w:rPr>
              <w:t xml:space="preserve"> </w:t>
            </w:r>
            <w:r>
              <w:rPr>
                <w:sz w:val="3"/>
                <w:szCs w:val="3"/>
                <w:spacing w:val="7"/>
              </w:rPr>
              <w:t>，</w:t>
            </w:r>
            <w:r>
              <w:rPr>
                <w:sz w:val="3"/>
                <w:szCs w:val="3"/>
              </w:rPr>
              <w:t xml:space="preserve">       </w:t>
            </w:r>
            <w:r>
              <w:rPr>
                <w:spacing w:val="7"/>
              </w:rPr>
              <w:t>经批准后方可动火</w:t>
            </w:r>
          </w:p>
          <w:p>
            <w:pPr>
              <w:pStyle w:val="TableText"/>
              <w:ind w:left="125" w:right="100" w:firstLine="148"/>
              <w:spacing w:before="14" w:line="191" w:lineRule="auto"/>
              <w:rPr/>
            </w:pPr>
            <w:r>
              <w:rPr>
                <w:rFonts w:ascii="Arial" w:hAnsi="Arial" w:eastAsia="Arial" w:cs="Arial"/>
                <w:spacing w:val="9"/>
              </w:rPr>
              <w:t>4.</w:t>
            </w:r>
            <w:r>
              <w:rPr>
                <w:spacing w:val="9"/>
              </w:rPr>
              <w:t>本表一式三联</w:t>
            </w:r>
            <w:r>
              <w:rPr>
                <w:spacing w:val="-13"/>
              </w:rPr>
              <w:t xml:space="preserve"> </w:t>
            </w:r>
            <w:r>
              <w:rPr>
                <w:sz w:val="3"/>
                <w:szCs w:val="3"/>
                <w:spacing w:val="9"/>
              </w:rPr>
              <w:t>：</w:t>
            </w:r>
            <w:r>
              <w:rPr>
                <w:sz w:val="3"/>
                <w:szCs w:val="3"/>
              </w:rPr>
              <w:t xml:space="preserve">       </w:t>
            </w:r>
            <w:r>
              <w:rPr>
                <w:spacing w:val="9"/>
              </w:rPr>
              <w:t>动火人</w:t>
            </w:r>
            <w:r>
              <w:rPr>
                <w:sz w:val="3"/>
                <w:szCs w:val="3"/>
                <w:spacing w:val="9"/>
              </w:rPr>
              <w:t>、           </w:t>
            </w:r>
            <w:r>
              <w:rPr>
                <w:spacing w:val="9"/>
              </w:rPr>
              <w:t>动火监护人</w:t>
            </w:r>
            <w:r>
              <w:rPr>
                <w:sz w:val="3"/>
                <w:szCs w:val="3"/>
                <w:spacing w:val="9"/>
              </w:rPr>
              <w:t>、 </w:t>
            </w:r>
            <w:r>
              <w:rPr>
                <w:sz w:val="3"/>
                <w:szCs w:val="3"/>
                <w:spacing w:val="8"/>
              </w:rPr>
              <w:t xml:space="preserve">          </w:t>
            </w:r>
            <w:r>
              <w:rPr>
                <w:spacing w:val="8"/>
              </w:rPr>
              <w:t>专职安全员分别</w:t>
            </w:r>
            <w:r>
              <w:rPr>
                <w:spacing w:val="4"/>
              </w:rPr>
              <w:t xml:space="preserve"> </w:t>
            </w:r>
            <w:r>
              <w:rPr>
                <w:spacing w:val="3"/>
              </w:rPr>
              <w:t>留存备查</w:t>
            </w:r>
          </w:p>
        </w:tc>
        <w:tc>
          <w:tcPr>
            <w:tcW w:w="1439" w:type="dxa"/>
            <w:vAlign w:val="top"/>
            <w:gridSpan w:val="2"/>
          </w:tcPr>
          <w:p>
            <w:pPr>
              <w:pStyle w:val="TableText"/>
              <w:ind w:left="410"/>
              <w:spacing w:before="163" w:line="183" w:lineRule="auto"/>
              <w:rPr/>
            </w:pPr>
            <w:r>
              <w:rPr>
                <w:spacing w:val="6"/>
              </w:rPr>
              <w:t>动火时间</w:t>
            </w:r>
          </w:p>
        </w:tc>
        <w:tc>
          <w:tcPr>
            <w:tcW w:w="3417" w:type="dxa"/>
            <w:vAlign w:val="top"/>
          </w:tcPr>
          <w:p>
            <w:pPr>
              <w:pStyle w:val="TableText"/>
              <w:ind w:left="444"/>
              <w:spacing w:before="162" w:line="184" w:lineRule="auto"/>
              <w:rPr/>
            </w:pPr>
            <w:r>
              <w:rPr>
                <w:spacing w:val="-4"/>
              </w:rPr>
              <w:t>月</w:t>
            </w:r>
            <w:r>
              <w:rPr>
                <w:spacing w:val="9"/>
              </w:rPr>
              <w:t xml:space="preserve">    </w:t>
            </w:r>
            <w:r>
              <w:rPr>
                <w:spacing w:val="-4"/>
              </w:rPr>
              <w:t>日    时    分至    月</w:t>
            </w:r>
            <w:r>
              <w:rPr>
                <w:spacing w:val="5"/>
              </w:rPr>
              <w:t xml:space="preserve">    </w:t>
            </w:r>
            <w:r>
              <w:rPr>
                <w:spacing w:val="-4"/>
              </w:rPr>
              <w:t>日    时    分</w:t>
            </w:r>
          </w:p>
        </w:tc>
      </w:tr>
      <w:tr>
        <w:trPr>
          <w:trHeight w:val="3016" w:hRule="atLeast"/>
        </w:trPr>
        <w:tc>
          <w:tcPr>
            <w:tcW w:w="4499" w:type="dxa"/>
            <w:vAlign w:val="top"/>
            <w:gridSpan w:val="2"/>
            <w:vMerge w:val="continue"/>
            <w:tcBorders>
              <w:top w:val="nil"/>
            </w:tcBorders>
          </w:tcPr>
          <w:p>
            <w:pPr>
              <w:rPr>
                <w:rFonts w:ascii="Arial"/>
                <w:sz w:val="21"/>
              </w:rPr>
            </w:pPr>
            <w:r/>
          </w:p>
        </w:tc>
        <w:tc>
          <w:tcPr>
            <w:tcW w:w="541" w:type="dxa"/>
            <w:vAlign w:val="top"/>
            <w:textDirection w:val="tbRlV"/>
          </w:tcPr>
          <w:p>
            <w:pPr>
              <w:pStyle w:val="TableText"/>
              <w:ind w:left="695"/>
              <w:spacing w:before="187" w:line="184" w:lineRule="auto"/>
              <w:rPr/>
            </w:pPr>
            <w:r>
              <w:rPr>
                <w:spacing w:val="-2"/>
              </w:rPr>
              <w:t>安</w:t>
            </w:r>
            <w:r>
              <w:rPr>
                <w:spacing w:val="21"/>
              </w:rPr>
              <w:t xml:space="preserve"> </w:t>
            </w:r>
            <w:r>
              <w:rPr>
                <w:spacing w:val="-2"/>
              </w:rPr>
              <w:t>全</w:t>
            </w:r>
            <w:r>
              <w:rPr>
                <w:spacing w:val="18"/>
                <w:w w:val="101"/>
              </w:rPr>
              <w:t xml:space="preserve"> </w:t>
            </w:r>
            <w:r>
              <w:rPr>
                <w:spacing w:val="-2"/>
              </w:rPr>
              <w:t>技</w:t>
            </w:r>
            <w:r>
              <w:rPr>
                <w:spacing w:val="18"/>
                <w:w w:val="101"/>
              </w:rPr>
              <w:t xml:space="preserve"> </w:t>
            </w:r>
            <w:r>
              <w:rPr>
                <w:spacing w:val="-2"/>
              </w:rPr>
              <w:t>术</w:t>
            </w:r>
            <w:r>
              <w:rPr>
                <w:spacing w:val="19"/>
              </w:rPr>
              <w:t xml:space="preserve"> </w:t>
            </w:r>
            <w:r>
              <w:rPr>
                <w:spacing w:val="-2"/>
              </w:rPr>
              <w:t>措</w:t>
            </w:r>
            <w:r>
              <w:rPr>
                <w:spacing w:val="19"/>
                <w:w w:val="101"/>
              </w:rPr>
              <w:t xml:space="preserve"> </w:t>
            </w:r>
            <w:r>
              <w:rPr>
                <w:spacing w:val="-2"/>
              </w:rPr>
              <w:t>施</w:t>
            </w:r>
            <w:r>
              <w:rPr>
                <w:spacing w:val="19"/>
              </w:rPr>
              <w:t xml:space="preserve"> </w:t>
            </w:r>
            <w:r>
              <w:rPr>
                <w:spacing w:val="-2"/>
              </w:rPr>
              <w:t>方</w:t>
            </w:r>
            <w:r>
              <w:rPr>
                <w:spacing w:val="19"/>
                <w:w w:val="101"/>
              </w:rPr>
              <w:t xml:space="preserve"> </w:t>
            </w:r>
            <w:r>
              <w:rPr>
                <w:spacing w:val="-2"/>
              </w:rPr>
              <w:t>案</w:t>
            </w:r>
          </w:p>
        </w:tc>
        <w:tc>
          <w:tcPr>
            <w:tcW w:w="4315" w:type="dxa"/>
            <w:vAlign w:val="top"/>
            <w:gridSpan w:val="2"/>
          </w:tcPr>
          <w:p>
            <w:pPr>
              <w:rPr>
                <w:rFonts w:ascii="Arial"/>
                <w:sz w:val="21"/>
              </w:rPr>
            </w:pPr>
            <w:r/>
          </w:p>
        </w:tc>
      </w:tr>
      <w:tr>
        <w:trPr>
          <w:trHeight w:val="472" w:hRule="atLeast"/>
        </w:trPr>
        <w:tc>
          <w:tcPr>
            <w:tcW w:w="1442" w:type="dxa"/>
            <w:vAlign w:val="top"/>
          </w:tcPr>
          <w:p>
            <w:pPr>
              <w:pStyle w:val="TableText"/>
              <w:ind w:left="331"/>
              <w:spacing w:before="166" w:line="184" w:lineRule="auto"/>
              <w:rPr/>
            </w:pPr>
            <w:r>
              <w:rPr>
                <w:spacing w:val="7"/>
              </w:rPr>
              <w:t>动火人姓名</w:t>
            </w:r>
          </w:p>
        </w:tc>
        <w:tc>
          <w:tcPr>
            <w:tcW w:w="3057" w:type="dxa"/>
            <w:vAlign w:val="top"/>
          </w:tcPr>
          <w:p>
            <w:pPr>
              <w:rPr>
                <w:rFonts w:ascii="Arial"/>
                <w:sz w:val="21"/>
              </w:rPr>
            </w:pPr>
            <w:r/>
          </w:p>
        </w:tc>
        <w:tc>
          <w:tcPr>
            <w:tcW w:w="1439" w:type="dxa"/>
            <w:vAlign w:val="top"/>
            <w:gridSpan w:val="2"/>
          </w:tcPr>
          <w:p>
            <w:pPr>
              <w:pStyle w:val="TableText"/>
              <w:ind w:left="328"/>
              <w:spacing w:before="166" w:line="184" w:lineRule="auto"/>
              <w:rPr/>
            </w:pPr>
            <w:r>
              <w:rPr>
                <w:spacing w:val="7"/>
              </w:rPr>
              <w:t>监护人姓名</w:t>
            </w:r>
          </w:p>
        </w:tc>
        <w:tc>
          <w:tcPr>
            <w:tcW w:w="3417" w:type="dxa"/>
            <w:vAlign w:val="top"/>
          </w:tcPr>
          <w:p>
            <w:pPr>
              <w:rPr>
                <w:rFonts w:ascii="Arial"/>
                <w:sz w:val="21"/>
              </w:rPr>
            </w:pPr>
            <w:r/>
          </w:p>
        </w:tc>
      </w:tr>
      <w:tr>
        <w:trPr>
          <w:trHeight w:val="1270" w:hRule="atLeast"/>
        </w:trPr>
        <w:tc>
          <w:tcPr>
            <w:tcW w:w="4499" w:type="dxa"/>
            <w:vAlign w:val="top"/>
            <w:gridSpan w:val="2"/>
          </w:tcPr>
          <w:p>
            <w:pPr>
              <w:pStyle w:val="TableText"/>
              <w:ind w:left="130"/>
              <w:spacing w:before="86" w:line="184" w:lineRule="auto"/>
              <w:rPr>
                <w:sz w:val="3"/>
                <w:szCs w:val="3"/>
              </w:rPr>
            </w:pPr>
            <w:r>
              <w:rPr>
                <w:spacing w:val="5"/>
              </w:rPr>
              <w:t>申请动火人签名</w:t>
            </w:r>
            <w:r>
              <w:rPr>
                <w:spacing w:val="-10"/>
              </w:rPr>
              <w:t xml:space="preserve"> </w:t>
            </w:r>
            <w:r>
              <w:rPr>
                <w:sz w:val="3"/>
                <w:szCs w:val="3"/>
                <w:spacing w:val="5"/>
              </w:rPr>
              <w:t>：</w:t>
            </w:r>
          </w:p>
          <w:p>
            <w:pPr>
              <w:spacing w:line="290" w:lineRule="auto"/>
              <w:rPr>
                <w:rFonts w:ascii="Arial"/>
                <w:sz w:val="21"/>
              </w:rPr>
            </w:pPr>
            <w:r/>
          </w:p>
          <w:p>
            <w:pPr>
              <w:spacing w:line="291" w:lineRule="auto"/>
              <w:rPr>
                <w:rFonts w:ascii="Arial"/>
                <w:sz w:val="21"/>
              </w:rPr>
            </w:pPr>
            <w:r/>
          </w:p>
          <w:p>
            <w:pPr>
              <w:pStyle w:val="TableText"/>
              <w:ind w:left="2922"/>
              <w:spacing w:before="64" w:line="183" w:lineRule="auto"/>
              <w:rPr>
                <w:sz w:val="3"/>
                <w:szCs w:val="3"/>
              </w:rPr>
            </w:pPr>
            <w:r>
              <w:rPr>
                <w:spacing w:val="-6"/>
              </w:rPr>
              <w:t>日期</w:t>
            </w:r>
            <w:r>
              <w:rPr>
                <w:spacing w:val="-12"/>
              </w:rPr>
              <w:t xml:space="preserve"> </w:t>
            </w:r>
            <w:r>
              <w:rPr>
                <w:sz w:val="3"/>
                <w:szCs w:val="3"/>
                <w:spacing w:val="-6"/>
              </w:rPr>
              <w:t>：</w:t>
            </w:r>
          </w:p>
        </w:tc>
        <w:tc>
          <w:tcPr>
            <w:tcW w:w="4856" w:type="dxa"/>
            <w:vAlign w:val="top"/>
            <w:gridSpan w:val="3"/>
          </w:tcPr>
          <w:p>
            <w:pPr>
              <w:pStyle w:val="TableText"/>
              <w:ind w:left="111"/>
              <w:spacing w:before="87" w:line="184" w:lineRule="auto"/>
              <w:rPr>
                <w:sz w:val="3"/>
                <w:szCs w:val="3"/>
              </w:rPr>
            </w:pPr>
            <w:r>
              <w:rPr>
                <w:spacing w:val="7"/>
              </w:rPr>
              <w:t>批准人姓名</w:t>
            </w:r>
            <w:r>
              <w:rPr>
                <w:spacing w:val="-11"/>
              </w:rPr>
              <w:t xml:space="preserve"> </w:t>
            </w:r>
            <w:r>
              <w:rPr>
                <w:sz w:val="3"/>
                <w:szCs w:val="3"/>
                <w:spacing w:val="7"/>
              </w:rPr>
              <w:t>：</w:t>
            </w:r>
          </w:p>
          <w:p>
            <w:pPr>
              <w:spacing w:line="290" w:lineRule="auto"/>
              <w:rPr>
                <w:rFonts w:ascii="Arial"/>
                <w:sz w:val="21"/>
              </w:rPr>
            </w:pPr>
            <w:r/>
          </w:p>
          <w:p>
            <w:pPr>
              <w:spacing w:line="291" w:lineRule="auto"/>
              <w:rPr>
                <w:rFonts w:ascii="Arial"/>
                <w:sz w:val="21"/>
              </w:rPr>
            </w:pPr>
            <w:r/>
          </w:p>
          <w:p>
            <w:pPr>
              <w:pStyle w:val="TableText"/>
              <w:ind w:left="3279"/>
              <w:spacing w:before="64" w:line="183" w:lineRule="auto"/>
              <w:rPr>
                <w:sz w:val="3"/>
                <w:szCs w:val="3"/>
              </w:rPr>
            </w:pPr>
            <w:r>
              <w:rPr>
                <w:spacing w:val="-6"/>
              </w:rPr>
              <w:t>日期</w:t>
            </w:r>
            <w:r>
              <w:rPr>
                <w:spacing w:val="-13"/>
              </w:rPr>
              <w:t xml:space="preserve"> </w:t>
            </w:r>
            <w:r>
              <w:rPr>
                <w:sz w:val="3"/>
                <w:szCs w:val="3"/>
                <w:spacing w:val="-6"/>
              </w:rPr>
              <w:t>：</w:t>
            </w:r>
          </w:p>
        </w:tc>
      </w:tr>
    </w:tbl>
    <w:p>
      <w:pPr>
        <w:rPr>
          <w:rFonts w:ascii="Arial"/>
          <w:sz w:val="21"/>
        </w:rPr>
      </w:pPr>
      <w:r/>
    </w:p>
    <w:p>
      <w:pPr>
        <w:sectPr>
          <w:headerReference w:type="default" r:id="rId628"/>
          <w:footerReference w:type="default" r:id="rId637"/>
          <w:pgSz w:w="12243" w:h="16495"/>
          <w:pgMar w:top="1461" w:right="1269" w:bottom="1137" w:left="1611" w:header="1187" w:footer="936" w:gutter="0"/>
        </w:sectPr>
        <w:rPr>
          <w:rFonts w:ascii="Arial" w:hAnsi="Arial" w:eastAsia="Arial" w:cs="Arial"/>
          <w:sz w:val="21"/>
          <w:szCs w:val="21"/>
        </w:rPr>
      </w:pPr>
    </w:p>
    <w:p>
      <w:pPr>
        <w:pStyle w:val="BodyText"/>
        <w:ind w:left="432"/>
        <w:spacing w:before="249" w:line="181" w:lineRule="auto"/>
        <w:rPr>
          <w:sz w:val="20"/>
          <w:szCs w:val="20"/>
        </w:rPr>
      </w:pPr>
      <w:r>
        <w:pict>
          <v:shape id="_x0000_s658" style="position:absolute;margin-left:70.5836pt;margin-top:770.343pt;mso-position-vertical-relative:page;mso-position-horizontal-relative:page;width:30.7pt;height:10.4pt;z-index:252700672;" o:allowincell="f" filled="false" stroked="false" type="#_x0000_t202">
            <v:fill on="false"/>
            <v:stroke on="false"/>
            <v:path/>
            <v:imagedata o:title=""/>
            <o:lock v:ext="edit" aspectratio="false"/>
            <v:textbox inset="0mm,0mm,0mm,0mm">
              <w:txbxContent>
                <w:p>
                  <w:pPr>
                    <w:pStyle w:val="BodyText"/>
                    <w:ind w:left="20"/>
                    <w:spacing w:before="20" w:line="167"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hyperlink w:history="true" r:id="rId640">
        <w:r>
          <w:rPr>
            <w:rFonts w:ascii="Arial" w:hAnsi="Arial" w:eastAsia="Arial" w:cs="Arial"/>
            <w:sz w:val="20"/>
            <w:szCs w:val="20"/>
            <w:spacing w:val="15"/>
            <w:position w:val="-1"/>
          </w:rPr>
          <w:t>9.2.6.3</w:t>
        </w:r>
      </w:hyperlink>
      <w:r>
        <w:rPr>
          <w:rFonts w:ascii="Arial" w:hAnsi="Arial" w:eastAsia="Arial" w:cs="Arial"/>
          <w:sz w:val="20"/>
          <w:szCs w:val="20"/>
          <w:spacing w:val="5"/>
          <w:position w:val="-1"/>
        </w:rPr>
        <w:t xml:space="preserve">   </w:t>
      </w:r>
      <w:r>
        <w:rPr>
          <w:sz w:val="20"/>
          <w:szCs w:val="20"/>
          <w:spacing w:val="15"/>
        </w:rPr>
        <w:t>三级动火许可证</w:t>
      </w:r>
    </w:p>
    <w:p>
      <w:pPr>
        <w:spacing w:before="188"/>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14"/>
        <w:gridCol w:w="2979"/>
        <w:gridCol w:w="537"/>
        <w:gridCol w:w="1216"/>
        <w:gridCol w:w="3109"/>
      </w:tblGrid>
      <w:tr>
        <w:trPr>
          <w:trHeight w:val="475" w:hRule="atLeast"/>
        </w:trPr>
        <w:tc>
          <w:tcPr>
            <w:tcW w:w="1514" w:type="dxa"/>
            <w:vAlign w:val="top"/>
          </w:tcPr>
          <w:p>
            <w:pPr>
              <w:pStyle w:val="TableText"/>
              <w:ind w:left="442"/>
              <w:spacing w:before="165" w:line="184" w:lineRule="auto"/>
              <w:rPr/>
            </w:pPr>
            <w:r>
              <w:rPr>
                <w:spacing w:val="7"/>
              </w:rPr>
              <w:t>施工单位</w:t>
            </w:r>
          </w:p>
        </w:tc>
        <w:tc>
          <w:tcPr>
            <w:tcW w:w="2979" w:type="dxa"/>
            <w:vAlign w:val="top"/>
          </w:tcPr>
          <w:p>
            <w:pPr>
              <w:rPr>
                <w:rFonts w:ascii="Arial"/>
                <w:sz w:val="21"/>
              </w:rPr>
            </w:pPr>
            <w:r/>
          </w:p>
        </w:tc>
        <w:tc>
          <w:tcPr>
            <w:tcW w:w="1753" w:type="dxa"/>
            <w:vAlign w:val="top"/>
            <w:gridSpan w:val="2"/>
          </w:tcPr>
          <w:p>
            <w:pPr>
              <w:pStyle w:val="TableText"/>
              <w:ind w:left="566"/>
              <w:spacing w:before="165" w:line="184" w:lineRule="auto"/>
              <w:rPr/>
            </w:pPr>
            <w:r>
              <w:rPr>
                <w:spacing w:val="7"/>
              </w:rPr>
              <w:t>工程名称</w:t>
            </w:r>
          </w:p>
        </w:tc>
        <w:tc>
          <w:tcPr>
            <w:tcW w:w="3109" w:type="dxa"/>
            <w:vAlign w:val="top"/>
          </w:tcPr>
          <w:p>
            <w:pPr>
              <w:rPr>
                <w:rFonts w:ascii="Arial"/>
                <w:sz w:val="21"/>
              </w:rPr>
            </w:pPr>
            <w:r/>
          </w:p>
        </w:tc>
      </w:tr>
      <w:tr>
        <w:trPr>
          <w:trHeight w:val="472" w:hRule="atLeast"/>
        </w:trPr>
        <w:tc>
          <w:tcPr>
            <w:tcW w:w="4493" w:type="dxa"/>
            <w:vAlign w:val="top"/>
            <w:gridSpan w:val="2"/>
          </w:tcPr>
          <w:p>
            <w:pPr>
              <w:pStyle w:val="TableText"/>
              <w:ind w:left="1936"/>
              <w:spacing w:before="163" w:line="183" w:lineRule="auto"/>
              <w:rPr/>
            </w:pPr>
            <w:r>
              <w:rPr>
                <w:spacing w:val="6"/>
              </w:rPr>
              <w:t>动火须知</w:t>
            </w:r>
          </w:p>
        </w:tc>
        <w:tc>
          <w:tcPr>
            <w:tcW w:w="1753" w:type="dxa"/>
            <w:vAlign w:val="top"/>
            <w:gridSpan w:val="2"/>
          </w:tcPr>
          <w:p>
            <w:pPr>
              <w:pStyle w:val="TableText"/>
              <w:ind w:left="568"/>
              <w:spacing w:before="162" w:line="184" w:lineRule="auto"/>
              <w:rPr/>
            </w:pPr>
            <w:r>
              <w:rPr>
                <w:spacing w:val="6"/>
              </w:rPr>
              <w:t>动火部位</w:t>
            </w:r>
          </w:p>
        </w:tc>
        <w:tc>
          <w:tcPr>
            <w:tcW w:w="3109" w:type="dxa"/>
            <w:vAlign w:val="top"/>
          </w:tcPr>
          <w:p>
            <w:pPr>
              <w:rPr>
                <w:rFonts w:ascii="Arial"/>
                <w:sz w:val="21"/>
              </w:rPr>
            </w:pPr>
            <w:r/>
          </w:p>
        </w:tc>
      </w:tr>
      <w:tr>
        <w:trPr>
          <w:trHeight w:val="472" w:hRule="atLeast"/>
        </w:trPr>
        <w:tc>
          <w:tcPr>
            <w:tcW w:w="4493" w:type="dxa"/>
            <w:vAlign w:val="top"/>
            <w:gridSpan w:val="2"/>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113" w:right="100" w:firstLine="166"/>
              <w:spacing w:before="64" w:line="193" w:lineRule="auto"/>
              <w:rPr/>
            </w:pPr>
            <w:r>
              <w:rPr>
                <w:rFonts w:ascii="Arial" w:hAnsi="Arial" w:eastAsia="Arial" w:cs="Arial"/>
                <w:spacing w:val="14"/>
              </w:rPr>
              <w:t>1.</w:t>
            </w:r>
            <w:r>
              <w:rPr>
                <w:spacing w:val="14"/>
              </w:rPr>
              <w:t>在非固定的</w:t>
            </w:r>
            <w:r>
              <w:rPr>
                <w:spacing w:val="-11"/>
              </w:rPr>
              <w:t xml:space="preserve"> </w:t>
            </w:r>
            <w:r>
              <w:rPr>
                <w:sz w:val="3"/>
                <w:szCs w:val="3"/>
                <w:spacing w:val="14"/>
              </w:rPr>
              <w:t>，</w:t>
            </w:r>
            <w:r>
              <w:rPr>
                <w:sz w:val="3"/>
                <w:szCs w:val="3"/>
                <w:spacing w:val="1"/>
              </w:rPr>
              <w:t xml:space="preserve">       </w:t>
            </w:r>
            <w:r>
              <w:rPr>
                <w:spacing w:val="14"/>
              </w:rPr>
              <w:t>无明显危险因素的场所进行动火作业等均</w:t>
            </w:r>
            <w:r>
              <w:rPr/>
              <w:t xml:space="preserve"> </w:t>
            </w:r>
            <w:r>
              <w:rPr>
                <w:spacing w:val="7"/>
              </w:rPr>
              <w:t>属三级动火</w:t>
            </w:r>
          </w:p>
          <w:p>
            <w:pPr>
              <w:pStyle w:val="TableText"/>
              <w:ind w:left="114" w:right="100" w:firstLine="161"/>
              <w:spacing w:before="10" w:line="192" w:lineRule="auto"/>
              <w:rPr/>
            </w:pPr>
            <w:r>
              <w:rPr>
                <w:rFonts w:ascii="Arial" w:hAnsi="Arial" w:eastAsia="Arial" w:cs="Arial"/>
                <w:spacing w:val="14"/>
              </w:rPr>
              <w:t>2.</w:t>
            </w:r>
            <w:r>
              <w:rPr>
                <w:spacing w:val="14"/>
              </w:rPr>
              <w:t>三级动火申请人应在三天前提出</w:t>
            </w:r>
            <w:r>
              <w:rPr>
                <w:spacing w:val="-13"/>
              </w:rPr>
              <w:t xml:space="preserve"> </w:t>
            </w:r>
            <w:r>
              <w:rPr>
                <w:sz w:val="3"/>
                <w:szCs w:val="3"/>
                <w:spacing w:val="14"/>
              </w:rPr>
              <w:t>，</w:t>
            </w:r>
            <w:r>
              <w:rPr>
                <w:sz w:val="3"/>
                <w:szCs w:val="3"/>
              </w:rPr>
              <w:t xml:space="preserve">       </w:t>
            </w:r>
            <w:r>
              <w:rPr>
                <w:spacing w:val="14"/>
              </w:rPr>
              <w:t>批准后最长期限为七</w:t>
            </w:r>
            <w:r>
              <w:rPr>
                <w:spacing w:val="3"/>
              </w:rPr>
              <w:t xml:space="preserve"> </w:t>
            </w:r>
            <w:r>
              <w:rPr>
                <w:spacing w:val="6"/>
              </w:rPr>
              <w:t>天</w:t>
            </w:r>
            <w:r>
              <w:rPr>
                <w:spacing w:val="1"/>
              </w:rPr>
              <w:t xml:space="preserve"> </w:t>
            </w:r>
            <w:r>
              <w:rPr>
                <w:sz w:val="3"/>
                <w:szCs w:val="3"/>
                <w:spacing w:val="6"/>
              </w:rPr>
              <w:t>，</w:t>
            </w:r>
            <w:r>
              <w:rPr>
                <w:sz w:val="3"/>
                <w:szCs w:val="3"/>
                <w:spacing w:val="1"/>
              </w:rPr>
              <w:t xml:space="preserve">       </w:t>
            </w:r>
            <w:r>
              <w:rPr>
                <w:spacing w:val="6"/>
              </w:rPr>
              <w:t>期满后应重新办证</w:t>
            </w:r>
            <w:r>
              <w:rPr>
                <w:spacing w:val="-14"/>
              </w:rPr>
              <w:t xml:space="preserve"> </w:t>
            </w:r>
            <w:r>
              <w:rPr>
                <w:sz w:val="3"/>
                <w:szCs w:val="3"/>
                <w:spacing w:val="6"/>
              </w:rPr>
              <w:t>，</w:t>
            </w:r>
            <w:r>
              <w:rPr>
                <w:sz w:val="3"/>
                <w:szCs w:val="3"/>
              </w:rPr>
              <w:t xml:space="preserve">       </w:t>
            </w:r>
            <w:r>
              <w:rPr>
                <w:spacing w:val="6"/>
              </w:rPr>
              <w:t>否则视作无证动火</w:t>
            </w:r>
          </w:p>
          <w:p>
            <w:pPr>
              <w:pStyle w:val="TableText"/>
              <w:ind w:left="115" w:right="100" w:firstLine="160"/>
              <w:spacing w:before="14" w:line="191" w:lineRule="auto"/>
              <w:rPr/>
            </w:pPr>
            <w:r>
              <w:rPr>
                <w:rFonts w:ascii="Arial" w:hAnsi="Arial" w:eastAsia="Arial" w:cs="Arial"/>
                <w:spacing w:val="10"/>
              </w:rPr>
              <w:t>3.</w:t>
            </w:r>
            <w:r>
              <w:rPr>
                <w:spacing w:val="10"/>
              </w:rPr>
              <w:t>三级动火作业由所在班组填写</w:t>
            </w:r>
            <w:r>
              <w:rPr>
                <w:spacing w:val="-2"/>
              </w:rPr>
              <w:t xml:space="preserve"> </w:t>
            </w:r>
            <w:r>
              <w:rPr>
                <w:sz w:val="3"/>
                <w:szCs w:val="3"/>
                <w:spacing w:val="10"/>
              </w:rPr>
              <w:t>，</w:t>
            </w:r>
            <w:r>
              <w:rPr>
                <w:sz w:val="3"/>
                <w:szCs w:val="3"/>
                <w:spacing w:val="1"/>
              </w:rPr>
              <w:t xml:space="preserve">       </w:t>
            </w:r>
            <w:r>
              <w:rPr>
                <w:spacing w:val="10"/>
              </w:rPr>
              <w:t>经施工队</w:t>
            </w:r>
            <w:r>
              <w:rPr>
                <w:sz w:val="3"/>
                <w:szCs w:val="3"/>
                <w:spacing w:val="10"/>
              </w:rPr>
              <w:t>、           </w:t>
            </w:r>
            <w:r>
              <w:rPr>
                <w:spacing w:val="10"/>
              </w:rPr>
              <w:t>工地负责人</w:t>
            </w:r>
            <w:r>
              <w:rPr>
                <w:spacing w:val="1"/>
              </w:rPr>
              <w:t xml:space="preserve"> </w:t>
            </w:r>
            <w:r>
              <w:rPr>
                <w:spacing w:val="6"/>
              </w:rPr>
              <w:t>审查批准</w:t>
            </w:r>
            <w:r>
              <w:rPr>
                <w:spacing w:val="-15"/>
              </w:rPr>
              <w:t xml:space="preserve"> </w:t>
            </w:r>
            <w:r>
              <w:rPr>
                <w:sz w:val="3"/>
                <w:szCs w:val="3"/>
                <w:spacing w:val="6"/>
              </w:rPr>
              <w:t>，</w:t>
            </w:r>
            <w:r>
              <w:rPr>
                <w:sz w:val="3"/>
                <w:szCs w:val="3"/>
                <w:spacing w:val="1"/>
              </w:rPr>
              <w:t xml:space="preserve">       </w:t>
            </w:r>
            <w:r>
              <w:rPr>
                <w:spacing w:val="6"/>
              </w:rPr>
              <w:t>方可动火</w:t>
            </w:r>
          </w:p>
          <w:p>
            <w:pPr>
              <w:pStyle w:val="TableText"/>
              <w:ind w:left="125" w:right="100" w:firstLine="148"/>
              <w:spacing w:before="14" w:line="191" w:lineRule="auto"/>
              <w:rPr/>
            </w:pPr>
            <w:r>
              <w:rPr>
                <w:rFonts w:ascii="Arial" w:hAnsi="Arial" w:eastAsia="Arial" w:cs="Arial"/>
                <w:spacing w:val="9"/>
              </w:rPr>
              <w:t>4.</w:t>
            </w:r>
            <w:r>
              <w:rPr>
                <w:spacing w:val="9"/>
              </w:rPr>
              <w:t>本表一式三联</w:t>
            </w:r>
            <w:r>
              <w:rPr>
                <w:spacing w:val="-13"/>
              </w:rPr>
              <w:t xml:space="preserve"> </w:t>
            </w:r>
            <w:r>
              <w:rPr>
                <w:sz w:val="3"/>
                <w:szCs w:val="3"/>
                <w:spacing w:val="9"/>
              </w:rPr>
              <w:t>：</w:t>
            </w:r>
            <w:r>
              <w:rPr>
                <w:sz w:val="3"/>
                <w:szCs w:val="3"/>
              </w:rPr>
              <w:t xml:space="preserve">       </w:t>
            </w:r>
            <w:r>
              <w:rPr>
                <w:spacing w:val="9"/>
              </w:rPr>
              <w:t>动火人</w:t>
            </w:r>
            <w:r>
              <w:rPr>
                <w:sz w:val="3"/>
                <w:szCs w:val="3"/>
                <w:spacing w:val="9"/>
              </w:rPr>
              <w:t>、           </w:t>
            </w:r>
            <w:r>
              <w:rPr>
                <w:spacing w:val="9"/>
              </w:rPr>
              <w:t>动</w:t>
            </w:r>
            <w:r>
              <w:rPr>
                <w:spacing w:val="8"/>
              </w:rPr>
              <w:t>火监护人</w:t>
            </w:r>
            <w:r>
              <w:rPr>
                <w:sz w:val="3"/>
                <w:szCs w:val="3"/>
                <w:spacing w:val="8"/>
              </w:rPr>
              <w:t>、           </w:t>
            </w:r>
            <w:r>
              <w:rPr>
                <w:spacing w:val="8"/>
              </w:rPr>
              <w:t>专职安全员分别</w:t>
            </w:r>
            <w:r>
              <w:rPr>
                <w:spacing w:val="5"/>
              </w:rPr>
              <w:t xml:space="preserve"> </w:t>
            </w:r>
            <w:r>
              <w:rPr>
                <w:spacing w:val="3"/>
              </w:rPr>
              <w:t>留存备查</w:t>
            </w:r>
          </w:p>
        </w:tc>
        <w:tc>
          <w:tcPr>
            <w:tcW w:w="1753" w:type="dxa"/>
            <w:vAlign w:val="top"/>
            <w:gridSpan w:val="2"/>
          </w:tcPr>
          <w:p>
            <w:pPr>
              <w:pStyle w:val="TableText"/>
              <w:ind w:left="567"/>
              <w:spacing w:before="164" w:line="182" w:lineRule="auto"/>
              <w:rPr/>
            </w:pPr>
            <w:r>
              <w:rPr>
                <w:spacing w:val="6"/>
              </w:rPr>
              <w:t>动火时间</w:t>
            </w:r>
          </w:p>
        </w:tc>
        <w:tc>
          <w:tcPr>
            <w:tcW w:w="3109" w:type="dxa"/>
            <w:vAlign w:val="top"/>
          </w:tcPr>
          <w:p>
            <w:pPr>
              <w:pStyle w:val="TableText"/>
              <w:ind w:left="289"/>
              <w:spacing w:before="163" w:line="183" w:lineRule="auto"/>
              <w:rPr/>
            </w:pPr>
            <w:r>
              <w:rPr>
                <w:spacing w:val="-4"/>
              </w:rPr>
              <w:t>月</w:t>
            </w:r>
            <w:r>
              <w:rPr>
                <w:spacing w:val="9"/>
              </w:rPr>
              <w:t xml:space="preserve">    </w:t>
            </w:r>
            <w:r>
              <w:rPr>
                <w:spacing w:val="-4"/>
              </w:rPr>
              <w:t>日    时    分至    月</w:t>
            </w:r>
            <w:r>
              <w:rPr>
                <w:spacing w:val="5"/>
              </w:rPr>
              <w:t xml:space="preserve">    </w:t>
            </w:r>
            <w:r>
              <w:rPr>
                <w:spacing w:val="-4"/>
              </w:rPr>
              <w:t>日    时    分</w:t>
            </w:r>
          </w:p>
        </w:tc>
      </w:tr>
      <w:tr>
        <w:trPr>
          <w:trHeight w:val="3016" w:hRule="atLeast"/>
        </w:trPr>
        <w:tc>
          <w:tcPr>
            <w:tcW w:w="4493" w:type="dxa"/>
            <w:vAlign w:val="top"/>
            <w:gridSpan w:val="2"/>
            <w:vMerge w:val="continue"/>
            <w:tcBorders>
              <w:top w:val="nil"/>
            </w:tcBorders>
          </w:tcPr>
          <w:p>
            <w:pPr>
              <w:rPr>
                <w:rFonts w:ascii="Arial"/>
                <w:sz w:val="21"/>
              </w:rPr>
            </w:pPr>
            <w:r/>
          </w:p>
        </w:tc>
        <w:tc>
          <w:tcPr>
            <w:tcW w:w="537" w:type="dxa"/>
            <w:vAlign w:val="top"/>
            <w:textDirection w:val="tbRlV"/>
          </w:tcPr>
          <w:p>
            <w:pPr>
              <w:pStyle w:val="TableText"/>
              <w:ind w:left="695"/>
              <w:spacing w:before="185" w:line="184" w:lineRule="auto"/>
              <w:rPr/>
            </w:pPr>
            <w:r>
              <w:rPr>
                <w:spacing w:val="-2"/>
              </w:rPr>
              <w:t>安</w:t>
            </w:r>
            <w:r>
              <w:rPr>
                <w:spacing w:val="19"/>
                <w:w w:val="101"/>
              </w:rPr>
              <w:t xml:space="preserve"> </w:t>
            </w:r>
            <w:r>
              <w:rPr>
                <w:spacing w:val="-2"/>
              </w:rPr>
              <w:t>全</w:t>
            </w:r>
            <w:r>
              <w:rPr>
                <w:spacing w:val="19"/>
              </w:rPr>
              <w:t xml:space="preserve"> </w:t>
            </w:r>
            <w:r>
              <w:rPr>
                <w:spacing w:val="-2"/>
              </w:rPr>
              <w:t>技</w:t>
            </w:r>
            <w:r>
              <w:rPr>
                <w:spacing w:val="18"/>
                <w:w w:val="101"/>
              </w:rPr>
              <w:t xml:space="preserve"> </w:t>
            </w:r>
            <w:r>
              <w:rPr>
                <w:spacing w:val="-2"/>
              </w:rPr>
              <w:t>术</w:t>
            </w:r>
            <w:r>
              <w:rPr>
                <w:spacing w:val="19"/>
                <w:w w:val="101"/>
              </w:rPr>
              <w:t xml:space="preserve"> </w:t>
            </w:r>
            <w:r>
              <w:rPr>
                <w:spacing w:val="-2"/>
              </w:rPr>
              <w:t>措</w:t>
            </w:r>
            <w:r>
              <w:rPr>
                <w:spacing w:val="19"/>
                <w:w w:val="101"/>
              </w:rPr>
              <w:t xml:space="preserve"> </w:t>
            </w:r>
            <w:r>
              <w:rPr>
                <w:spacing w:val="-2"/>
              </w:rPr>
              <w:t>施</w:t>
            </w:r>
            <w:r>
              <w:rPr>
                <w:spacing w:val="19"/>
                <w:w w:val="101"/>
              </w:rPr>
              <w:t xml:space="preserve"> </w:t>
            </w:r>
            <w:r>
              <w:rPr>
                <w:spacing w:val="-2"/>
              </w:rPr>
              <w:t>方</w:t>
            </w:r>
            <w:r>
              <w:rPr>
                <w:spacing w:val="19"/>
                <w:w w:val="101"/>
              </w:rPr>
              <w:t xml:space="preserve"> </w:t>
            </w:r>
            <w:r>
              <w:rPr>
                <w:spacing w:val="-2"/>
              </w:rPr>
              <w:t>案</w:t>
            </w:r>
          </w:p>
        </w:tc>
        <w:tc>
          <w:tcPr>
            <w:tcW w:w="4325" w:type="dxa"/>
            <w:vAlign w:val="top"/>
            <w:gridSpan w:val="2"/>
          </w:tcPr>
          <w:p>
            <w:pPr>
              <w:rPr>
                <w:rFonts w:ascii="Arial"/>
                <w:sz w:val="21"/>
              </w:rPr>
            </w:pPr>
            <w:r/>
          </w:p>
        </w:tc>
      </w:tr>
      <w:tr>
        <w:trPr>
          <w:trHeight w:val="472" w:hRule="atLeast"/>
        </w:trPr>
        <w:tc>
          <w:tcPr>
            <w:tcW w:w="1514" w:type="dxa"/>
            <w:vAlign w:val="top"/>
          </w:tcPr>
          <w:p>
            <w:pPr>
              <w:pStyle w:val="TableText"/>
              <w:ind w:left="366"/>
              <w:spacing w:before="166" w:line="184" w:lineRule="auto"/>
              <w:rPr/>
            </w:pPr>
            <w:r>
              <w:rPr>
                <w:spacing w:val="7"/>
              </w:rPr>
              <w:t>动火人姓名</w:t>
            </w:r>
          </w:p>
        </w:tc>
        <w:tc>
          <w:tcPr>
            <w:tcW w:w="2979" w:type="dxa"/>
            <w:vAlign w:val="top"/>
          </w:tcPr>
          <w:p>
            <w:pPr>
              <w:rPr>
                <w:rFonts w:ascii="Arial"/>
                <w:sz w:val="21"/>
              </w:rPr>
            </w:pPr>
            <w:r/>
          </w:p>
        </w:tc>
        <w:tc>
          <w:tcPr>
            <w:tcW w:w="1753" w:type="dxa"/>
            <w:vAlign w:val="top"/>
            <w:gridSpan w:val="2"/>
          </w:tcPr>
          <w:p>
            <w:pPr>
              <w:pStyle w:val="TableText"/>
              <w:ind w:left="485"/>
              <w:spacing w:before="166" w:line="184" w:lineRule="auto"/>
              <w:rPr/>
            </w:pPr>
            <w:r>
              <w:rPr>
                <w:spacing w:val="7"/>
              </w:rPr>
              <w:t>监护人姓名</w:t>
            </w:r>
          </w:p>
        </w:tc>
        <w:tc>
          <w:tcPr>
            <w:tcW w:w="3109" w:type="dxa"/>
            <w:vAlign w:val="top"/>
          </w:tcPr>
          <w:p>
            <w:pPr>
              <w:rPr>
                <w:rFonts w:ascii="Arial"/>
                <w:sz w:val="21"/>
              </w:rPr>
            </w:pPr>
            <w:r/>
          </w:p>
        </w:tc>
      </w:tr>
      <w:tr>
        <w:trPr>
          <w:trHeight w:val="1270" w:hRule="atLeast"/>
        </w:trPr>
        <w:tc>
          <w:tcPr>
            <w:tcW w:w="4493" w:type="dxa"/>
            <w:vAlign w:val="top"/>
            <w:gridSpan w:val="2"/>
          </w:tcPr>
          <w:p>
            <w:pPr>
              <w:pStyle w:val="TableText"/>
              <w:ind w:left="130"/>
              <w:spacing w:before="86" w:line="184" w:lineRule="auto"/>
              <w:rPr>
                <w:sz w:val="3"/>
                <w:szCs w:val="3"/>
              </w:rPr>
            </w:pPr>
            <w:r>
              <w:rPr>
                <w:spacing w:val="5"/>
              </w:rPr>
              <w:t>申请动火人签名</w:t>
            </w:r>
            <w:r>
              <w:rPr>
                <w:spacing w:val="-10"/>
              </w:rPr>
              <w:t xml:space="preserve"> </w:t>
            </w:r>
            <w:r>
              <w:rPr>
                <w:sz w:val="3"/>
                <w:szCs w:val="3"/>
                <w:spacing w:val="5"/>
              </w:rPr>
              <w:t>：</w:t>
            </w:r>
          </w:p>
          <w:p>
            <w:pPr>
              <w:spacing w:line="290" w:lineRule="auto"/>
              <w:rPr>
                <w:rFonts w:ascii="Arial"/>
                <w:sz w:val="21"/>
              </w:rPr>
            </w:pPr>
            <w:r/>
          </w:p>
          <w:p>
            <w:pPr>
              <w:spacing w:line="291" w:lineRule="auto"/>
              <w:rPr>
                <w:rFonts w:ascii="Arial"/>
                <w:sz w:val="21"/>
              </w:rPr>
            </w:pPr>
            <w:r/>
          </w:p>
          <w:p>
            <w:pPr>
              <w:pStyle w:val="TableText"/>
              <w:ind w:left="2916"/>
              <w:spacing w:before="64" w:line="183" w:lineRule="auto"/>
              <w:rPr>
                <w:sz w:val="3"/>
                <w:szCs w:val="3"/>
              </w:rPr>
            </w:pPr>
            <w:r>
              <w:rPr>
                <w:spacing w:val="-6"/>
              </w:rPr>
              <w:t>日期</w:t>
            </w:r>
            <w:r>
              <w:rPr>
                <w:spacing w:val="-12"/>
              </w:rPr>
              <w:t xml:space="preserve"> </w:t>
            </w:r>
            <w:r>
              <w:rPr>
                <w:sz w:val="3"/>
                <w:szCs w:val="3"/>
                <w:spacing w:val="-6"/>
              </w:rPr>
              <w:t>：</w:t>
            </w:r>
          </w:p>
        </w:tc>
        <w:tc>
          <w:tcPr>
            <w:tcW w:w="4862" w:type="dxa"/>
            <w:vAlign w:val="top"/>
            <w:gridSpan w:val="3"/>
          </w:tcPr>
          <w:p>
            <w:pPr>
              <w:pStyle w:val="TableText"/>
              <w:ind w:left="111"/>
              <w:spacing w:before="87" w:line="184" w:lineRule="auto"/>
              <w:rPr>
                <w:sz w:val="3"/>
                <w:szCs w:val="3"/>
              </w:rPr>
            </w:pPr>
            <w:r>
              <w:rPr>
                <w:spacing w:val="7"/>
              </w:rPr>
              <w:t>批准人姓名</w:t>
            </w:r>
            <w:r>
              <w:rPr>
                <w:spacing w:val="-11"/>
              </w:rPr>
              <w:t xml:space="preserve"> </w:t>
            </w:r>
            <w:r>
              <w:rPr>
                <w:sz w:val="3"/>
                <w:szCs w:val="3"/>
                <w:spacing w:val="7"/>
              </w:rPr>
              <w:t>：</w:t>
            </w:r>
          </w:p>
          <w:p>
            <w:pPr>
              <w:spacing w:line="290" w:lineRule="auto"/>
              <w:rPr>
                <w:rFonts w:ascii="Arial"/>
                <w:sz w:val="21"/>
              </w:rPr>
            </w:pPr>
            <w:r/>
          </w:p>
          <w:p>
            <w:pPr>
              <w:spacing w:line="291" w:lineRule="auto"/>
              <w:rPr>
                <w:rFonts w:ascii="Arial"/>
                <w:sz w:val="21"/>
              </w:rPr>
            </w:pPr>
            <w:r/>
          </w:p>
          <w:p>
            <w:pPr>
              <w:pStyle w:val="TableText"/>
              <w:ind w:left="3285"/>
              <w:spacing w:before="64" w:line="183" w:lineRule="auto"/>
              <w:rPr>
                <w:sz w:val="3"/>
                <w:szCs w:val="3"/>
              </w:rPr>
            </w:pPr>
            <w:r>
              <w:rPr>
                <w:spacing w:val="-6"/>
              </w:rPr>
              <w:t>日期</w:t>
            </w:r>
            <w:r>
              <w:rPr>
                <w:spacing w:val="-12"/>
              </w:rPr>
              <w:t xml:space="preserve"> </w:t>
            </w:r>
            <w:r>
              <w:rPr>
                <w:sz w:val="3"/>
                <w:szCs w:val="3"/>
                <w:spacing w:val="-6"/>
              </w:rPr>
              <w:t>：</w:t>
            </w:r>
          </w:p>
        </w:tc>
      </w:tr>
    </w:tbl>
    <w:p>
      <w:pPr>
        <w:rPr>
          <w:rFonts w:ascii="Arial"/>
          <w:sz w:val="21"/>
        </w:rPr>
      </w:pPr>
      <w:r/>
    </w:p>
    <w:p>
      <w:pPr>
        <w:sectPr>
          <w:headerReference w:type="default" r:id="rId251"/>
          <w:footerReference w:type="default" r:id="rId639"/>
          <w:pgSz w:w="12243" w:h="16495"/>
          <w:pgMar w:top="1461" w:right="1609" w:bottom="1108" w:left="1271" w:header="1177" w:footer="956" w:gutter="0"/>
        </w:sectPr>
        <w:rPr>
          <w:rFonts w:ascii="Arial" w:hAnsi="Arial" w:eastAsia="Arial" w:cs="Arial"/>
          <w:sz w:val="21"/>
          <w:szCs w:val="21"/>
        </w:rPr>
      </w:pPr>
    </w:p>
    <w:p>
      <w:pPr>
        <w:spacing w:line="293" w:lineRule="auto"/>
        <w:rPr>
          <w:rFonts w:ascii="Arial"/>
          <w:sz w:val="21"/>
        </w:rPr>
      </w:pPr>
      <w:r>
        <w:pict>
          <v:shape id="_x0000_s660" style="position:absolute;margin-left:510.657pt;margin-top:770.343pt;mso-position-vertical-relative:page;mso-position-horizontal-relative:page;width:30.7pt;height:4.85pt;z-index:25270579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29"/>
        <w:spacing w:before="99" w:line="179" w:lineRule="auto"/>
        <w:rPr>
          <w:sz w:val="23"/>
          <w:szCs w:val="23"/>
        </w:rPr>
      </w:pPr>
      <w:r>
        <w:rPr>
          <w:rFonts w:ascii="Arial" w:hAnsi="Arial" w:eastAsia="Arial" w:cs="Arial"/>
          <w:sz w:val="23"/>
          <w:szCs w:val="23"/>
          <w:spacing w:val="15"/>
          <w:position w:val="-1"/>
        </w:rPr>
        <w:t>9.2.7</w:t>
      </w:r>
      <w:r>
        <w:rPr>
          <w:rFonts w:ascii="Arial" w:hAnsi="Arial" w:eastAsia="Arial" w:cs="Arial"/>
          <w:sz w:val="23"/>
          <w:szCs w:val="23"/>
          <w:spacing w:val="2"/>
          <w:position w:val="-1"/>
        </w:rPr>
        <w:t xml:space="preserve">   </w:t>
      </w:r>
      <w:r>
        <w:rPr>
          <w:sz w:val="23"/>
          <w:szCs w:val="23"/>
          <w:spacing w:val="15"/>
        </w:rPr>
        <w:t>施工现场消防设施布置图</w:t>
      </w:r>
    </w:p>
    <w:p>
      <w:pPr>
        <w:spacing w:line="356" w:lineRule="auto"/>
        <w:rPr>
          <w:rFonts w:ascii="Arial"/>
          <w:sz w:val="21"/>
        </w:rPr>
      </w:pPr>
      <w:r/>
    </w:p>
    <w:p>
      <w:pPr>
        <w:pStyle w:val="BodyText"/>
        <w:ind w:left="3639"/>
        <w:spacing w:before="116" w:line="177" w:lineRule="auto"/>
        <w:rPr/>
      </w:pPr>
      <w:bookmarkStart w:name="bookmark45" w:id="40"/>
      <w:bookmarkEnd w:id="40"/>
      <w:r>
        <w:rPr>
          <w:rFonts w:ascii="Arial" w:hAnsi="Arial" w:eastAsia="Arial" w:cs="Arial"/>
          <w:spacing w:val="15"/>
          <w:position w:val="-2"/>
        </w:rPr>
        <w:t>9.3</w:t>
      </w:r>
      <w:r>
        <w:rPr>
          <w:rFonts w:ascii="Arial" w:hAnsi="Arial" w:eastAsia="Arial" w:cs="Arial"/>
          <w:spacing w:val="5"/>
          <w:position w:val="-2"/>
        </w:rPr>
        <w:t xml:space="preserve">   </w:t>
      </w:r>
      <w:r>
        <w:rPr>
          <w:spacing w:val="15"/>
        </w:rPr>
        <w:t>生活区管理</w:t>
      </w:r>
    </w:p>
    <w:p>
      <w:pPr>
        <w:spacing w:line="360" w:lineRule="auto"/>
        <w:rPr>
          <w:rFonts w:ascii="Arial"/>
          <w:sz w:val="21"/>
        </w:rPr>
      </w:pPr>
      <w:r/>
    </w:p>
    <w:p>
      <w:pPr>
        <w:pStyle w:val="BodyText"/>
        <w:ind w:left="429"/>
        <w:spacing w:before="98" w:line="180" w:lineRule="auto"/>
        <w:rPr>
          <w:sz w:val="23"/>
          <w:szCs w:val="23"/>
        </w:rPr>
      </w:pPr>
      <w:r>
        <w:rPr>
          <w:rFonts w:ascii="Arial" w:hAnsi="Arial" w:eastAsia="Arial" w:cs="Arial"/>
          <w:sz w:val="23"/>
          <w:szCs w:val="23"/>
          <w:spacing w:val="16"/>
          <w:position w:val="-1"/>
        </w:rPr>
        <w:t>9.3.1</w:t>
      </w:r>
      <w:r>
        <w:rPr>
          <w:rFonts w:ascii="Arial" w:hAnsi="Arial" w:eastAsia="Arial" w:cs="Arial"/>
          <w:sz w:val="23"/>
          <w:szCs w:val="23"/>
          <w:spacing w:val="4"/>
          <w:position w:val="-1"/>
        </w:rPr>
        <w:t xml:space="preserve">   </w:t>
      </w:r>
      <w:r>
        <w:rPr>
          <w:sz w:val="23"/>
          <w:szCs w:val="23"/>
          <w:spacing w:val="16"/>
        </w:rPr>
        <w:t>生活区管理网络</w:t>
      </w:r>
    </w:p>
    <w:p>
      <w:pPr>
        <w:spacing w:line="180" w:lineRule="auto"/>
        <w:sectPr>
          <w:headerReference w:type="default" r:id="rId622"/>
          <w:footerReference w:type="default" r:id="rId641"/>
          <w:pgSz w:w="12243" w:h="16495"/>
          <w:pgMar w:top="1461" w:right="1273" w:bottom="1137" w:left="1615" w:header="1187" w:footer="936" w:gutter="0"/>
        </w:sectPr>
        <w:rPr>
          <w:sz w:val="23"/>
          <w:szCs w:val="23"/>
        </w:rPr>
      </w:pPr>
    </w:p>
    <w:p>
      <w:pPr>
        <w:spacing w:line="296" w:lineRule="auto"/>
        <w:rPr>
          <w:rFonts w:ascii="Arial"/>
          <w:sz w:val="21"/>
        </w:rPr>
      </w:pPr>
      <w:r>
        <w:pict>
          <v:shape id="_x0000_s662" style="position:absolute;margin-left:70.5836pt;margin-top:770.343pt;mso-position-vertical-relative:page;mso-position-horizontal-relative:page;width:30.7pt;height:4.85pt;z-index:25271091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29"/>
        <w:spacing w:before="99" w:line="176" w:lineRule="auto"/>
        <w:rPr>
          <w:sz w:val="23"/>
          <w:szCs w:val="23"/>
        </w:rPr>
      </w:pPr>
      <w:bookmarkStart w:name="bookmark46" w:id="41"/>
      <w:bookmarkEnd w:id="41"/>
      <w:r>
        <w:rPr>
          <w:rFonts w:ascii="Arial" w:hAnsi="Arial" w:eastAsia="Arial" w:cs="Arial"/>
          <w:sz w:val="23"/>
          <w:szCs w:val="23"/>
          <w:spacing w:val="15"/>
          <w:position w:val="-1"/>
        </w:rPr>
        <w:t>9.3.2</w:t>
      </w:r>
      <w:r>
        <w:rPr>
          <w:rFonts w:ascii="Arial" w:hAnsi="Arial" w:eastAsia="Arial" w:cs="Arial"/>
          <w:sz w:val="23"/>
          <w:szCs w:val="23"/>
          <w:spacing w:val="6"/>
          <w:position w:val="-1"/>
        </w:rPr>
        <w:t xml:space="preserve">   </w:t>
      </w:r>
      <w:r>
        <w:rPr>
          <w:sz w:val="23"/>
          <w:szCs w:val="23"/>
          <w:spacing w:val="15"/>
        </w:rPr>
        <w:t>生活区平面布置图</w:t>
      </w:r>
    </w:p>
    <w:p>
      <w:pPr>
        <w:spacing w:line="176" w:lineRule="auto"/>
        <w:sectPr>
          <w:headerReference w:type="default" r:id="rId15"/>
          <w:footerReference w:type="default" r:id="rId642"/>
          <w:pgSz w:w="12243" w:h="16495"/>
          <w:pgMar w:top="1461" w:right="1613" w:bottom="1137" w:left="1275" w:header="1177" w:footer="936" w:gutter="0"/>
        </w:sectPr>
        <w:rPr>
          <w:sz w:val="23"/>
          <w:szCs w:val="23"/>
        </w:rPr>
      </w:pPr>
    </w:p>
    <w:p>
      <w:pPr>
        <w:spacing w:line="297" w:lineRule="auto"/>
        <w:rPr>
          <w:rFonts w:ascii="Arial"/>
          <w:sz w:val="21"/>
        </w:rPr>
      </w:pPr>
      <w:r>
        <w:pict>
          <v:shape id="_x0000_s664" style="position:absolute;margin-left:510.657pt;margin-top:770.343pt;mso-position-vertical-relative:page;mso-position-horizontal-relative:page;width:30.7pt;height:4.85pt;z-index:252716032;" o:allowincell="f" filled="false" stroked="false" type="#_x0000_t202">
            <v:fill on="false"/>
            <v:stroke on="false"/>
            <v:path/>
            <v:imagedata o:title=""/>
            <o:lock v:ext="edit" aspectratio="false"/>
            <v:textbox inset="0mm,0mm,0mm,0mm">
              <w:txbxContent>
                <w:p>
                  <w:pPr>
                    <w:pStyle w:val="BodyText"/>
                    <w:ind w:left="20"/>
                    <w:spacing w:before="20" w:line="196" w:lineRule="auto"/>
                    <w:rPr>
                      <w:sz w:val="4"/>
                      <w:szCs w:val="4"/>
                    </w:rPr>
                  </w:pPr>
                  <w:r>
                    <w:rPr>
                      <w:sz w:val="4"/>
                      <w:szCs w:val="4"/>
                      <w:spacing w:val="21"/>
                      <w:w w:val="175"/>
                    </w:rPr>
                    <w:t>.</w:t>
                  </w:r>
                  <w:r>
                    <w:rPr>
                      <w:sz w:val="4"/>
                      <w:szCs w:val="4"/>
                    </w:rPr>
                    <w:t xml:space="preserve">                                          </w:t>
                  </w:r>
                  <w:r>
                    <w:rPr>
                      <w:sz w:val="4"/>
                      <w:szCs w:val="4"/>
                      <w:spacing w:val="21"/>
                      <w:w w:val="175"/>
                    </w:rPr>
                    <w:t>.</w:t>
                  </w:r>
                </w:p>
              </w:txbxContent>
            </v:textbox>
          </v:shape>
        </w:pict>
      </w:r>
      <w:r/>
    </w:p>
    <w:p>
      <w:pPr>
        <w:pStyle w:val="BodyText"/>
        <w:ind w:left="429"/>
        <w:spacing w:before="98" w:line="174" w:lineRule="auto"/>
        <w:rPr>
          <w:sz w:val="23"/>
          <w:szCs w:val="23"/>
        </w:rPr>
      </w:pPr>
      <w:bookmarkStart w:name="bookmark47" w:id="42"/>
      <w:bookmarkEnd w:id="42"/>
      <w:r>
        <w:rPr>
          <w:rFonts w:ascii="Arial" w:hAnsi="Arial" w:eastAsia="Arial" w:cs="Arial"/>
          <w:sz w:val="23"/>
          <w:szCs w:val="23"/>
          <w:spacing w:val="15"/>
          <w:position w:val="-1"/>
        </w:rPr>
        <w:t>9.3.3</w:t>
      </w:r>
      <w:r>
        <w:rPr>
          <w:rFonts w:ascii="Arial" w:hAnsi="Arial" w:eastAsia="Arial" w:cs="Arial"/>
          <w:sz w:val="23"/>
          <w:szCs w:val="23"/>
          <w:spacing w:val="5"/>
          <w:position w:val="-1"/>
        </w:rPr>
        <w:t xml:space="preserve">   </w:t>
      </w:r>
      <w:r>
        <w:rPr>
          <w:sz w:val="23"/>
          <w:szCs w:val="23"/>
          <w:spacing w:val="15"/>
        </w:rPr>
        <w:t>生活区卫生保洁制度</w:t>
      </w:r>
    </w:p>
    <w:p>
      <w:pPr>
        <w:spacing w:line="174" w:lineRule="auto"/>
        <w:sectPr>
          <w:headerReference w:type="default" r:id="rId622"/>
          <w:footerReference w:type="default" r:id="rId643"/>
          <w:pgSz w:w="12243" w:h="16495"/>
          <w:pgMar w:top="1461" w:right="1273" w:bottom="1108" w:left="1615" w:header="1187" w:footer="956" w:gutter="0"/>
        </w:sectPr>
        <w:rPr>
          <w:sz w:val="23"/>
          <w:szCs w:val="23"/>
        </w:rPr>
      </w:pPr>
    </w:p>
    <w:p>
      <w:pPr>
        <w:spacing w:before="110"/>
        <w:rPr/>
      </w:pPr>
      <w:r/>
    </w:p>
    <w:p>
      <w:pPr>
        <w:sectPr>
          <w:headerReference w:type="default" r:id="rId251"/>
          <w:footerReference w:type="default" r:id="rId644"/>
          <w:pgSz w:w="12243" w:h="16495"/>
          <w:pgMar w:top="1461" w:right="1609" w:bottom="1127" w:left="1271" w:header="1177" w:footer="920" w:gutter="0"/>
          <w:cols w:equalWidth="0" w:num="1">
            <w:col w:w="9361" w:space="0"/>
          </w:cols>
        </w:sectPr>
        <w:rPr/>
      </w:pPr>
    </w:p>
    <w:p>
      <w:pPr>
        <w:pStyle w:val="BodyText"/>
        <w:ind w:left="433"/>
        <w:spacing w:before="43" w:line="177" w:lineRule="auto"/>
        <w:rPr>
          <w:sz w:val="23"/>
          <w:szCs w:val="23"/>
        </w:rPr>
      </w:pPr>
      <w:r>
        <w:rPr>
          <w:rFonts w:ascii="Arial" w:hAnsi="Arial" w:eastAsia="Arial" w:cs="Arial"/>
          <w:sz w:val="23"/>
          <w:szCs w:val="23"/>
          <w:spacing w:val="15"/>
          <w:position w:val="-1"/>
        </w:rPr>
        <w:t>9.3.4</w:t>
      </w:r>
      <w:r>
        <w:rPr>
          <w:rFonts w:ascii="Arial" w:hAnsi="Arial" w:eastAsia="Arial" w:cs="Arial"/>
          <w:sz w:val="23"/>
          <w:szCs w:val="23"/>
          <w:spacing w:val="4"/>
          <w:position w:val="-1"/>
        </w:rPr>
        <w:t xml:space="preserve">   </w:t>
      </w:r>
      <w:r>
        <w:rPr>
          <w:sz w:val="23"/>
          <w:szCs w:val="23"/>
          <w:spacing w:val="15"/>
        </w:rPr>
        <w:t>生活区环境卫生检查表</w:t>
      </w:r>
    </w:p>
    <w:p>
      <w:pPr>
        <w:spacing w:line="405" w:lineRule="auto"/>
        <w:rPr>
          <w:rFonts w:ascii="Arial"/>
          <w:sz w:val="21"/>
        </w:rPr>
      </w:pPr>
      <w:r/>
    </w:p>
    <w:p>
      <w:pPr>
        <w:pStyle w:val="BodyText"/>
        <w:ind w:left="171"/>
        <w:spacing w:before="64" w:line="197" w:lineRule="auto"/>
        <w:rPr>
          <w:sz w:val="15"/>
          <w:szCs w:val="15"/>
        </w:rPr>
      </w:pPr>
      <w:r>
        <w:rPr>
          <w:sz w:val="15"/>
          <w:szCs w:val="15"/>
          <w:spacing w:val="5"/>
        </w:rPr>
        <w:t>工程项目：</w:t>
      </w:r>
    </w:p>
    <w:p>
      <w:pPr>
        <w:pStyle w:val="BodyText"/>
        <w:ind w:left="172"/>
        <w:spacing w:line="149" w:lineRule="exact"/>
        <w:rPr>
          <w:sz w:val="15"/>
          <w:szCs w:val="15"/>
        </w:rPr>
      </w:pPr>
      <w:r>
        <w:rPr>
          <w:sz w:val="15"/>
          <w:szCs w:val="15"/>
          <w:spacing w:val="5"/>
          <w:position w:val="-1"/>
        </w:rPr>
        <w:t>检查单位：</w:t>
      </w:r>
    </w:p>
    <w:p>
      <w:pPr>
        <w:spacing w:line="14" w:lineRule="auto"/>
        <w:rPr>
          <w:rFonts w:ascii="Arial"/>
          <w:sz w:val="2"/>
        </w:rPr>
      </w:pPr>
      <w:r>
        <w:rPr>
          <w:rFonts w:ascii="Arial" w:hAnsi="Arial" w:eastAsia="Arial" w:cs="Arial"/>
          <w:sz w:val="2"/>
          <w:szCs w:val="2"/>
        </w:rPr>
        <w:br w:type="column"/>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BodyText"/>
        <w:ind w:left="1"/>
        <w:spacing w:before="64" w:line="197" w:lineRule="auto"/>
        <w:rPr>
          <w:sz w:val="15"/>
          <w:szCs w:val="15"/>
        </w:rPr>
      </w:pPr>
      <w:r>
        <w:rPr>
          <w:sz w:val="15"/>
          <w:szCs w:val="15"/>
          <w:spacing w:val="5"/>
        </w:rPr>
        <w:t>检查时间：</w:t>
      </w:r>
    </w:p>
    <w:p>
      <w:pPr>
        <w:pStyle w:val="BodyText"/>
        <w:spacing w:line="149" w:lineRule="exact"/>
        <w:rPr>
          <w:sz w:val="15"/>
          <w:szCs w:val="15"/>
        </w:rPr>
      </w:pPr>
      <w:r>
        <w:rPr>
          <w:sz w:val="15"/>
          <w:szCs w:val="15"/>
          <w:spacing w:val="5"/>
          <w:position w:val="-1"/>
        </w:rPr>
        <w:t>项目经理：</w:t>
      </w:r>
    </w:p>
    <w:p>
      <w:pPr>
        <w:spacing w:line="149" w:lineRule="exact"/>
        <w:sectPr>
          <w:type w:val="continuous"/>
          <w:pgSz w:w="12243" w:h="16495"/>
          <w:pgMar w:top="1461" w:right="1609" w:bottom="1127" w:left="1271" w:header="1177" w:footer="920" w:gutter="0"/>
          <w:cols w:equalWidth="0" w:num="2">
            <w:col w:w="6641" w:space="100"/>
            <w:col w:w="2621" w:space="0"/>
          </w:cols>
        </w:sectPr>
        <w:rPr>
          <w:sz w:val="15"/>
          <w:szCs w:val="15"/>
        </w:rPr>
      </w:pPr>
    </w:p>
    <w:p>
      <w:pPr>
        <w:spacing w:line="51"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2"/>
        <w:gridCol w:w="1556"/>
        <w:gridCol w:w="2979"/>
        <w:gridCol w:w="1274"/>
        <w:gridCol w:w="611"/>
        <w:gridCol w:w="1943"/>
      </w:tblGrid>
      <w:tr>
        <w:trPr>
          <w:trHeight w:val="634" w:hRule="atLeast"/>
        </w:trPr>
        <w:tc>
          <w:tcPr>
            <w:tcW w:w="992" w:type="dxa"/>
            <w:vAlign w:val="top"/>
          </w:tcPr>
          <w:p>
            <w:pPr>
              <w:pStyle w:val="TableText"/>
              <w:ind w:left="343"/>
              <w:spacing w:before="244" w:line="184" w:lineRule="auto"/>
              <w:rPr/>
            </w:pPr>
            <w:r>
              <w:rPr>
                <w:spacing w:val="5"/>
              </w:rPr>
              <w:t>序号</w:t>
            </w:r>
          </w:p>
        </w:tc>
        <w:tc>
          <w:tcPr>
            <w:tcW w:w="1556" w:type="dxa"/>
            <w:vAlign w:val="top"/>
          </w:tcPr>
          <w:p>
            <w:pPr>
              <w:pStyle w:val="TableText"/>
              <w:ind w:left="465"/>
              <w:spacing w:before="244" w:line="183" w:lineRule="auto"/>
              <w:rPr/>
            </w:pPr>
            <w:r>
              <w:rPr>
                <w:spacing w:val="7"/>
              </w:rPr>
              <w:t>检查项目</w:t>
            </w:r>
          </w:p>
        </w:tc>
        <w:tc>
          <w:tcPr>
            <w:tcW w:w="4864" w:type="dxa"/>
            <w:vAlign w:val="top"/>
            <w:gridSpan w:val="3"/>
          </w:tcPr>
          <w:p>
            <w:pPr>
              <w:pStyle w:val="TableText"/>
              <w:ind w:left="2121"/>
              <w:spacing w:before="243" w:line="185" w:lineRule="auto"/>
              <w:rPr/>
            </w:pPr>
            <w:r>
              <w:rPr>
                <w:spacing w:val="7"/>
              </w:rPr>
              <w:t>检查内容</w:t>
            </w:r>
          </w:p>
        </w:tc>
        <w:tc>
          <w:tcPr>
            <w:tcW w:w="1943" w:type="dxa"/>
            <w:vAlign w:val="top"/>
          </w:tcPr>
          <w:p>
            <w:pPr>
              <w:pStyle w:val="TableText"/>
              <w:ind w:left="661"/>
              <w:spacing w:before="137" w:line="185" w:lineRule="auto"/>
              <w:rPr/>
            </w:pPr>
            <w:r>
              <w:rPr>
                <w:spacing w:val="7"/>
              </w:rPr>
              <w:t>检查结果</w:t>
            </w:r>
          </w:p>
          <w:p>
            <w:pPr>
              <w:pStyle w:val="TableText"/>
              <w:ind w:left="142"/>
              <w:spacing w:before="9" w:line="184" w:lineRule="auto"/>
              <w:rPr/>
            </w:pPr>
            <w:r>
              <w:rPr>
                <w:spacing w:val="12"/>
              </w:rPr>
              <w:t>符合（小）不符合（</w:t>
            </w:r>
            <w:r>
              <w:rPr>
                <w:rFonts w:ascii="Arial" w:hAnsi="Arial" w:eastAsia="Arial" w:cs="Arial"/>
                <w:spacing w:val="12"/>
              </w:rPr>
              <w:t>X</w:t>
            </w:r>
            <w:r>
              <w:rPr>
                <w:spacing w:val="12"/>
              </w:rPr>
              <w:t>）</w:t>
            </w:r>
          </w:p>
        </w:tc>
      </w:tr>
      <w:tr>
        <w:trPr>
          <w:trHeight w:val="393" w:hRule="atLeast"/>
        </w:trPr>
        <w:tc>
          <w:tcPr>
            <w:tcW w:w="992"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ind w:left="469"/>
              <w:spacing w:before="43" w:line="181" w:lineRule="exact"/>
              <w:rPr>
                <w:rFonts w:ascii="Arial" w:hAnsi="Arial" w:eastAsia="Arial" w:cs="Arial"/>
                <w:sz w:val="15"/>
                <w:szCs w:val="15"/>
              </w:rPr>
            </w:pPr>
            <w:r>
              <w:rPr>
                <w:rFonts w:ascii="Arial" w:hAnsi="Arial" w:eastAsia="Arial" w:cs="Arial"/>
                <w:sz w:val="15"/>
                <w:szCs w:val="15"/>
                <w:spacing w:val="21"/>
              </w:rPr>
              <w:t>1</w:t>
            </w:r>
          </w:p>
        </w:tc>
        <w:tc>
          <w:tcPr>
            <w:tcW w:w="1556"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pStyle w:val="TableText"/>
              <w:ind w:left="464"/>
              <w:spacing w:before="64" w:line="185" w:lineRule="auto"/>
              <w:rPr/>
            </w:pPr>
            <w:r>
              <w:rPr>
                <w:spacing w:val="7"/>
              </w:rPr>
              <w:t>卫生管理</w:t>
            </w:r>
          </w:p>
        </w:tc>
        <w:tc>
          <w:tcPr>
            <w:tcW w:w="4864" w:type="dxa"/>
            <w:vAlign w:val="top"/>
            <w:gridSpan w:val="3"/>
          </w:tcPr>
          <w:p>
            <w:pPr>
              <w:pStyle w:val="TableText"/>
              <w:ind w:left="270"/>
              <w:spacing w:before="121" w:line="184" w:lineRule="auto"/>
              <w:rPr/>
            </w:pPr>
            <w:r>
              <w:rPr>
                <w:spacing w:val="8"/>
              </w:rPr>
              <w:t>生活区有无管理网络</w:t>
            </w:r>
          </w:p>
        </w:tc>
        <w:tc>
          <w:tcPr>
            <w:tcW w:w="1943" w:type="dxa"/>
            <w:vAlign w:val="top"/>
          </w:tcPr>
          <w:p>
            <w:pPr>
              <w:rPr>
                <w:rFonts w:ascii="Arial"/>
                <w:sz w:val="21"/>
              </w:rPr>
            </w:pPr>
            <w:r/>
          </w:p>
        </w:tc>
      </w:tr>
      <w:tr>
        <w:trPr>
          <w:trHeight w:val="392"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71"/>
              <w:spacing w:before="121" w:line="184" w:lineRule="auto"/>
              <w:rPr/>
            </w:pPr>
            <w:r>
              <w:rPr>
                <w:spacing w:val="8"/>
              </w:rPr>
              <w:t>生活区有无卫生保洁制度</w:t>
            </w:r>
          </w:p>
        </w:tc>
        <w:tc>
          <w:tcPr>
            <w:tcW w:w="1943" w:type="dxa"/>
            <w:vAlign w:val="top"/>
          </w:tcPr>
          <w:p>
            <w:pPr>
              <w:rPr>
                <w:rFonts w:ascii="Arial"/>
                <w:sz w:val="21"/>
              </w:rPr>
            </w:pPr>
            <w:r/>
          </w:p>
        </w:tc>
      </w:tr>
      <w:tr>
        <w:trPr>
          <w:trHeight w:val="472" w:hRule="atLeast"/>
        </w:trPr>
        <w:tc>
          <w:tcPr>
            <w:tcW w:w="992" w:type="dxa"/>
            <w:vAlign w:val="top"/>
            <w:vMerge w:val="continue"/>
            <w:tcBorders>
              <w:top w:val="nil"/>
            </w:tcBorders>
          </w:tcPr>
          <w:p>
            <w:pPr>
              <w:rPr>
                <w:rFonts w:ascii="Arial"/>
                <w:sz w:val="21"/>
              </w:rPr>
            </w:pPr>
            <w:r/>
          </w:p>
        </w:tc>
        <w:tc>
          <w:tcPr>
            <w:tcW w:w="1556" w:type="dxa"/>
            <w:vAlign w:val="top"/>
            <w:vMerge w:val="continue"/>
            <w:tcBorders>
              <w:top w:val="nil"/>
            </w:tcBorders>
          </w:tcPr>
          <w:p>
            <w:pPr>
              <w:rPr>
                <w:rFonts w:ascii="Arial"/>
                <w:sz w:val="21"/>
              </w:rPr>
            </w:pPr>
            <w:r/>
          </w:p>
        </w:tc>
        <w:tc>
          <w:tcPr>
            <w:tcW w:w="4864" w:type="dxa"/>
            <w:vAlign w:val="top"/>
            <w:gridSpan w:val="3"/>
          </w:tcPr>
          <w:p>
            <w:pPr>
              <w:pStyle w:val="TableText"/>
              <w:ind w:left="271"/>
              <w:spacing w:before="162" w:line="184" w:lineRule="auto"/>
              <w:rPr/>
            </w:pPr>
            <w:r>
              <w:rPr>
                <w:spacing w:val="8"/>
              </w:rPr>
              <w:t>生活区卫生状况是否符合要求</w:t>
            </w:r>
          </w:p>
        </w:tc>
        <w:tc>
          <w:tcPr>
            <w:tcW w:w="1943" w:type="dxa"/>
            <w:vAlign w:val="top"/>
          </w:tcPr>
          <w:p>
            <w:pPr>
              <w:rPr>
                <w:rFonts w:ascii="Arial"/>
                <w:sz w:val="21"/>
              </w:rPr>
            </w:pPr>
            <w:r/>
          </w:p>
        </w:tc>
      </w:tr>
      <w:tr>
        <w:trPr>
          <w:trHeight w:val="393" w:hRule="atLeast"/>
        </w:trPr>
        <w:tc>
          <w:tcPr>
            <w:tcW w:w="992"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466"/>
              <w:spacing w:before="43" w:line="181" w:lineRule="exact"/>
              <w:rPr>
                <w:rFonts w:ascii="Arial" w:hAnsi="Arial" w:eastAsia="Arial" w:cs="Arial"/>
                <w:sz w:val="15"/>
                <w:szCs w:val="15"/>
              </w:rPr>
            </w:pPr>
            <w:r>
              <w:rPr>
                <w:rFonts w:ascii="Arial" w:hAnsi="Arial" w:eastAsia="Arial" w:cs="Arial"/>
                <w:sz w:val="15"/>
                <w:szCs w:val="15"/>
                <w:spacing w:val="8"/>
                <w:w w:val="120"/>
              </w:rPr>
              <w:t>2</w:t>
            </w:r>
          </w:p>
        </w:tc>
        <w:tc>
          <w:tcPr>
            <w:tcW w:w="1556"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62"/>
              <w:spacing w:before="65" w:line="184" w:lineRule="auto"/>
              <w:rPr/>
            </w:pPr>
            <w:r>
              <w:rPr>
                <w:spacing w:val="7"/>
              </w:rPr>
              <w:t>食堂卫生</w:t>
            </w:r>
          </w:p>
        </w:tc>
        <w:tc>
          <w:tcPr>
            <w:tcW w:w="4864" w:type="dxa"/>
            <w:vAlign w:val="top"/>
            <w:gridSpan w:val="3"/>
          </w:tcPr>
          <w:p>
            <w:pPr>
              <w:pStyle w:val="TableText"/>
              <w:ind w:left="267"/>
              <w:spacing w:before="118" w:line="180" w:lineRule="auto"/>
              <w:rPr>
                <w:rFonts w:ascii="Arial" w:hAnsi="Arial" w:eastAsia="Arial" w:cs="Arial"/>
              </w:rPr>
            </w:pPr>
            <w:r>
              <w:rPr>
                <w:spacing w:val="10"/>
              </w:rPr>
              <w:t>距污水沟</w:t>
            </w:r>
            <w:r>
              <w:rPr>
                <w:spacing w:val="-21"/>
              </w:rPr>
              <w:t xml:space="preserve"> </w:t>
            </w:r>
            <w:r>
              <w:rPr>
                <w:spacing w:val="10"/>
                <w:position w:val="1"/>
              </w:rPr>
              <w:t>、</w:t>
            </w:r>
            <w:r>
              <w:rPr>
                <w:spacing w:val="10"/>
              </w:rPr>
              <w:t>厕所&lt;</w:t>
            </w:r>
            <w:r>
              <w:rPr>
                <w:rFonts w:ascii="Arial" w:hAnsi="Arial" w:eastAsia="Arial" w:cs="Arial"/>
                <w:spacing w:val="10"/>
              </w:rPr>
              <w:t>30m</w:t>
            </w:r>
            <w:r>
              <w:rPr>
                <w:spacing w:val="10"/>
                <w:position w:val="1"/>
              </w:rPr>
              <w:t>，</w:t>
            </w:r>
            <w:r>
              <w:rPr>
                <w:spacing w:val="10"/>
              </w:rPr>
              <w:t>与垃圾箱&lt;</w:t>
            </w:r>
            <w:r>
              <w:rPr>
                <w:rFonts w:ascii="Arial" w:hAnsi="Arial" w:eastAsia="Arial" w:cs="Arial"/>
                <w:spacing w:val="10"/>
              </w:rPr>
              <w:t>15m</w:t>
            </w:r>
          </w:p>
        </w:tc>
        <w:tc>
          <w:tcPr>
            <w:tcW w:w="1943" w:type="dxa"/>
            <w:vAlign w:val="top"/>
          </w:tcPr>
          <w:p>
            <w:pPr>
              <w:rPr>
                <w:rFonts w:ascii="Arial"/>
                <w:sz w:val="21"/>
              </w:rPr>
            </w:pPr>
            <w:r/>
          </w:p>
        </w:tc>
      </w:tr>
      <w:tr>
        <w:trPr>
          <w:trHeight w:val="393"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2" w:line="184" w:lineRule="auto"/>
              <w:rPr/>
            </w:pPr>
            <w:r>
              <w:rPr>
                <w:spacing w:val="8"/>
              </w:rPr>
              <w:t>是否设置无蝇间</w:t>
            </w:r>
          </w:p>
        </w:tc>
        <w:tc>
          <w:tcPr>
            <w:tcW w:w="1943" w:type="dxa"/>
            <w:vAlign w:val="top"/>
          </w:tcPr>
          <w:p>
            <w:pPr>
              <w:rPr>
                <w:rFonts w:ascii="Arial"/>
                <w:sz w:val="21"/>
              </w:rPr>
            </w:pPr>
            <w:r/>
          </w:p>
        </w:tc>
      </w:tr>
      <w:tr>
        <w:trPr>
          <w:trHeight w:val="392"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2" w:line="184" w:lineRule="auto"/>
              <w:rPr/>
            </w:pPr>
            <w:r>
              <w:rPr>
                <w:spacing w:val="7"/>
              </w:rPr>
              <w:t>有无消毒设施</w:t>
            </w:r>
          </w:p>
        </w:tc>
        <w:tc>
          <w:tcPr>
            <w:tcW w:w="1943" w:type="dxa"/>
            <w:vAlign w:val="top"/>
          </w:tcPr>
          <w:p>
            <w:pPr>
              <w:rPr>
                <w:rFonts w:ascii="Arial"/>
                <w:sz w:val="21"/>
              </w:rPr>
            </w:pPr>
            <w:r/>
          </w:p>
        </w:tc>
      </w:tr>
      <w:tr>
        <w:trPr>
          <w:trHeight w:val="392"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3" w:line="184" w:lineRule="auto"/>
              <w:rPr/>
            </w:pPr>
            <w:r>
              <w:rPr>
                <w:spacing w:val="8"/>
              </w:rPr>
              <w:t>有无体检合格证</w:t>
            </w:r>
          </w:p>
        </w:tc>
        <w:tc>
          <w:tcPr>
            <w:tcW w:w="1943" w:type="dxa"/>
            <w:vAlign w:val="top"/>
          </w:tcPr>
          <w:p>
            <w:pPr>
              <w:rPr>
                <w:rFonts w:ascii="Arial"/>
                <w:sz w:val="21"/>
              </w:rPr>
            </w:pPr>
            <w:r/>
          </w:p>
        </w:tc>
      </w:tr>
      <w:tr>
        <w:trPr>
          <w:trHeight w:val="392"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4" w:line="184" w:lineRule="auto"/>
              <w:rPr/>
            </w:pPr>
            <w:r>
              <w:rPr>
                <w:spacing w:val="1"/>
              </w:rPr>
              <w:t>工作人员是否做到“</w:t>
            </w:r>
            <w:r>
              <w:rPr>
                <w:spacing w:val="-14"/>
              </w:rPr>
              <w:t xml:space="preserve"> </w:t>
            </w:r>
            <w:r>
              <w:rPr>
                <w:spacing w:val="1"/>
              </w:rPr>
              <w:t>三白”，</w:t>
            </w:r>
            <w:r>
              <w:rPr>
                <w:spacing w:val="-23"/>
              </w:rPr>
              <w:t xml:space="preserve"> </w:t>
            </w:r>
            <w:r>
              <w:rPr>
                <w:spacing w:val="1"/>
              </w:rPr>
              <w:t>着装</w:t>
            </w:r>
            <w:r>
              <w:rPr>
                <w:spacing w:val="-21"/>
              </w:rPr>
              <w:t xml:space="preserve"> </w:t>
            </w:r>
            <w:r>
              <w:rPr>
                <w:spacing w:val="1"/>
              </w:rPr>
              <w:t>、发</w:t>
            </w:r>
            <w:r>
              <w:rPr>
                <w:spacing w:val="-21"/>
              </w:rPr>
              <w:t xml:space="preserve"> </w:t>
            </w:r>
            <w:r>
              <w:rPr>
                <w:spacing w:val="1"/>
              </w:rPr>
              <w:t>、指甲不干净</w:t>
            </w:r>
          </w:p>
        </w:tc>
        <w:tc>
          <w:tcPr>
            <w:tcW w:w="1943" w:type="dxa"/>
            <w:vAlign w:val="top"/>
          </w:tcPr>
          <w:p>
            <w:pPr>
              <w:rPr>
                <w:rFonts w:ascii="Arial"/>
                <w:sz w:val="21"/>
              </w:rPr>
            </w:pPr>
            <w:r/>
          </w:p>
        </w:tc>
      </w:tr>
      <w:tr>
        <w:trPr>
          <w:trHeight w:val="393"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71"/>
              <w:spacing w:before="124" w:line="184" w:lineRule="auto"/>
              <w:rPr/>
            </w:pPr>
            <w:r>
              <w:rPr>
                <w:spacing w:val="8"/>
              </w:rPr>
              <w:t>生熟食品是否分开储存</w:t>
            </w:r>
          </w:p>
        </w:tc>
        <w:tc>
          <w:tcPr>
            <w:tcW w:w="1943" w:type="dxa"/>
            <w:vAlign w:val="top"/>
          </w:tcPr>
          <w:p>
            <w:pPr>
              <w:rPr>
                <w:rFonts w:ascii="Arial"/>
                <w:sz w:val="21"/>
              </w:rPr>
            </w:pPr>
            <w:r/>
          </w:p>
        </w:tc>
      </w:tr>
      <w:tr>
        <w:trPr>
          <w:trHeight w:val="472" w:hRule="atLeast"/>
        </w:trPr>
        <w:tc>
          <w:tcPr>
            <w:tcW w:w="992" w:type="dxa"/>
            <w:vAlign w:val="top"/>
            <w:vMerge w:val="continue"/>
            <w:tcBorders>
              <w:top w:val="nil"/>
            </w:tcBorders>
          </w:tcPr>
          <w:p>
            <w:pPr>
              <w:rPr>
                <w:rFonts w:ascii="Arial"/>
                <w:sz w:val="21"/>
              </w:rPr>
            </w:pPr>
            <w:r/>
          </w:p>
        </w:tc>
        <w:tc>
          <w:tcPr>
            <w:tcW w:w="1556" w:type="dxa"/>
            <w:vAlign w:val="top"/>
            <w:vMerge w:val="continue"/>
            <w:tcBorders>
              <w:top w:val="nil"/>
            </w:tcBorders>
          </w:tcPr>
          <w:p>
            <w:pPr>
              <w:rPr>
                <w:rFonts w:ascii="Arial"/>
                <w:sz w:val="21"/>
              </w:rPr>
            </w:pPr>
            <w:r/>
          </w:p>
        </w:tc>
        <w:tc>
          <w:tcPr>
            <w:tcW w:w="4864" w:type="dxa"/>
            <w:vAlign w:val="top"/>
            <w:gridSpan w:val="3"/>
          </w:tcPr>
          <w:p>
            <w:pPr>
              <w:pStyle w:val="TableText"/>
              <w:ind w:left="269"/>
              <w:spacing w:before="165" w:line="184" w:lineRule="auto"/>
              <w:rPr/>
            </w:pPr>
            <w:r>
              <w:rPr>
                <w:spacing w:val="7"/>
              </w:rPr>
              <w:t>有无消脚桶或消脚桶不上盖</w:t>
            </w:r>
            <w:r>
              <w:rPr>
                <w:spacing w:val="-14"/>
              </w:rPr>
              <w:t xml:space="preserve"> </w:t>
            </w:r>
            <w:r>
              <w:rPr>
                <w:spacing w:val="7"/>
              </w:rPr>
              <w:t>，清运不及时</w:t>
            </w:r>
          </w:p>
        </w:tc>
        <w:tc>
          <w:tcPr>
            <w:tcW w:w="1943" w:type="dxa"/>
            <w:vAlign w:val="top"/>
          </w:tcPr>
          <w:p>
            <w:pPr>
              <w:rPr>
                <w:rFonts w:ascii="Arial"/>
                <w:sz w:val="21"/>
              </w:rPr>
            </w:pPr>
            <w:r/>
          </w:p>
        </w:tc>
      </w:tr>
      <w:tr>
        <w:trPr>
          <w:trHeight w:val="393" w:hRule="atLeast"/>
        </w:trPr>
        <w:tc>
          <w:tcPr>
            <w:tcW w:w="992"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ind w:left="467"/>
              <w:spacing w:before="43" w:line="187" w:lineRule="auto"/>
              <w:rPr>
                <w:rFonts w:ascii="Arial" w:hAnsi="Arial" w:eastAsia="Arial" w:cs="Arial"/>
                <w:sz w:val="15"/>
                <w:szCs w:val="15"/>
              </w:rPr>
            </w:pPr>
            <w:r>
              <w:rPr>
                <w:rFonts w:ascii="Arial" w:hAnsi="Arial" w:eastAsia="Arial" w:cs="Arial"/>
                <w:sz w:val="15"/>
                <w:szCs w:val="15"/>
                <w:spacing w:val="12"/>
                <w:w w:val="114"/>
              </w:rPr>
              <w:t>3</w:t>
            </w:r>
          </w:p>
        </w:tc>
        <w:tc>
          <w:tcPr>
            <w:tcW w:w="1556"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462"/>
              <w:spacing w:before="64" w:line="184" w:lineRule="auto"/>
              <w:rPr/>
            </w:pPr>
            <w:r>
              <w:rPr>
                <w:spacing w:val="7"/>
              </w:rPr>
              <w:t>厕所卫生</w:t>
            </w:r>
          </w:p>
        </w:tc>
        <w:tc>
          <w:tcPr>
            <w:tcW w:w="4864" w:type="dxa"/>
            <w:vAlign w:val="top"/>
            <w:gridSpan w:val="3"/>
          </w:tcPr>
          <w:p>
            <w:pPr>
              <w:pStyle w:val="TableText"/>
              <w:ind w:left="269"/>
              <w:spacing w:before="124" w:line="185" w:lineRule="auto"/>
              <w:rPr/>
            </w:pPr>
            <w:r>
              <w:rPr>
                <w:spacing w:val="8"/>
              </w:rPr>
              <w:t>有无冲洗水源和设施</w:t>
            </w:r>
          </w:p>
        </w:tc>
        <w:tc>
          <w:tcPr>
            <w:tcW w:w="1943" w:type="dxa"/>
            <w:vAlign w:val="top"/>
          </w:tcPr>
          <w:p>
            <w:pPr>
              <w:rPr>
                <w:rFonts w:ascii="Arial"/>
                <w:sz w:val="21"/>
              </w:rPr>
            </w:pPr>
            <w:r/>
          </w:p>
        </w:tc>
      </w:tr>
      <w:tr>
        <w:trPr>
          <w:trHeight w:val="392"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4" w:line="184" w:lineRule="auto"/>
              <w:rPr/>
            </w:pPr>
            <w:r>
              <w:rPr>
                <w:spacing w:val="3"/>
              </w:rPr>
              <w:t>有无积垢</w:t>
            </w:r>
            <w:r>
              <w:rPr>
                <w:spacing w:val="-15"/>
              </w:rPr>
              <w:t xml:space="preserve"> </w:t>
            </w:r>
            <w:r>
              <w:rPr>
                <w:spacing w:val="3"/>
              </w:rPr>
              <w:t>、垃圾</w:t>
            </w:r>
            <w:r>
              <w:rPr>
                <w:spacing w:val="-21"/>
              </w:rPr>
              <w:t xml:space="preserve"> </w:t>
            </w:r>
            <w:r>
              <w:rPr>
                <w:spacing w:val="3"/>
              </w:rPr>
              <w:t>、臭味</w:t>
            </w:r>
          </w:p>
        </w:tc>
        <w:tc>
          <w:tcPr>
            <w:tcW w:w="1943" w:type="dxa"/>
            <w:vAlign w:val="top"/>
          </w:tcPr>
          <w:p>
            <w:pPr>
              <w:rPr>
                <w:rFonts w:ascii="Arial"/>
                <w:sz w:val="21"/>
              </w:rPr>
            </w:pPr>
            <w:r/>
          </w:p>
        </w:tc>
      </w:tr>
      <w:tr>
        <w:trPr>
          <w:trHeight w:val="552" w:hRule="atLeast"/>
        </w:trPr>
        <w:tc>
          <w:tcPr>
            <w:tcW w:w="992" w:type="dxa"/>
            <w:vAlign w:val="top"/>
            <w:vMerge w:val="continue"/>
            <w:tcBorders>
              <w:top w:val="nil"/>
            </w:tcBorders>
          </w:tcPr>
          <w:p>
            <w:pPr>
              <w:rPr>
                <w:rFonts w:ascii="Arial"/>
                <w:sz w:val="21"/>
              </w:rPr>
            </w:pPr>
            <w:r/>
          </w:p>
        </w:tc>
        <w:tc>
          <w:tcPr>
            <w:tcW w:w="1556" w:type="dxa"/>
            <w:vAlign w:val="top"/>
            <w:vMerge w:val="continue"/>
            <w:tcBorders>
              <w:top w:val="nil"/>
            </w:tcBorders>
          </w:tcPr>
          <w:p>
            <w:pPr>
              <w:rPr>
                <w:rFonts w:ascii="Arial"/>
                <w:sz w:val="21"/>
              </w:rPr>
            </w:pPr>
            <w:r/>
          </w:p>
        </w:tc>
        <w:tc>
          <w:tcPr>
            <w:tcW w:w="4864" w:type="dxa"/>
            <w:vAlign w:val="top"/>
            <w:gridSpan w:val="3"/>
          </w:tcPr>
          <w:p>
            <w:pPr>
              <w:pStyle w:val="TableText"/>
              <w:ind w:left="268"/>
              <w:spacing w:before="204" w:line="185" w:lineRule="auto"/>
              <w:rPr/>
            </w:pPr>
            <w:r>
              <w:rPr>
                <w:spacing w:val="8"/>
              </w:rPr>
              <w:t>集粪池是否合格</w:t>
            </w:r>
          </w:p>
        </w:tc>
        <w:tc>
          <w:tcPr>
            <w:tcW w:w="1943" w:type="dxa"/>
            <w:vAlign w:val="top"/>
          </w:tcPr>
          <w:p>
            <w:pPr>
              <w:rPr>
                <w:rFonts w:ascii="Arial"/>
                <w:sz w:val="21"/>
              </w:rPr>
            </w:pPr>
            <w:r/>
          </w:p>
        </w:tc>
      </w:tr>
      <w:tr>
        <w:trPr>
          <w:trHeight w:val="393" w:hRule="atLeast"/>
        </w:trPr>
        <w:tc>
          <w:tcPr>
            <w:tcW w:w="992" w:type="dxa"/>
            <w:vAlign w:val="top"/>
            <w:vMerge w:val="restart"/>
            <w:tcBorders>
              <w:bottom w:val="nil"/>
            </w:tcBorders>
          </w:tcPr>
          <w:p>
            <w:pPr>
              <w:spacing w:line="348" w:lineRule="auto"/>
              <w:rPr>
                <w:rFonts w:ascii="Arial"/>
                <w:sz w:val="21"/>
              </w:rPr>
            </w:pPr>
            <w:r/>
          </w:p>
          <w:p>
            <w:pPr>
              <w:spacing w:line="348" w:lineRule="auto"/>
              <w:rPr>
                <w:rFonts w:ascii="Arial"/>
                <w:sz w:val="21"/>
              </w:rPr>
            </w:pPr>
            <w:r/>
          </w:p>
          <w:p>
            <w:pPr>
              <w:ind w:left="464"/>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1556"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466"/>
              <w:spacing w:before="65" w:line="185" w:lineRule="auto"/>
              <w:rPr/>
            </w:pPr>
            <w:r>
              <w:rPr>
                <w:spacing w:val="7"/>
              </w:rPr>
              <w:t>场地卫生</w:t>
            </w:r>
          </w:p>
        </w:tc>
        <w:tc>
          <w:tcPr>
            <w:tcW w:w="4864" w:type="dxa"/>
            <w:vAlign w:val="top"/>
            <w:gridSpan w:val="3"/>
          </w:tcPr>
          <w:p>
            <w:pPr>
              <w:pStyle w:val="TableText"/>
              <w:ind w:left="269"/>
              <w:spacing w:before="125" w:line="185" w:lineRule="auto"/>
              <w:rPr/>
            </w:pPr>
            <w:r>
              <w:rPr>
                <w:spacing w:val="6"/>
              </w:rPr>
              <w:t>有无积水</w:t>
            </w:r>
            <w:r>
              <w:rPr>
                <w:spacing w:val="-18"/>
              </w:rPr>
              <w:t xml:space="preserve"> </w:t>
            </w:r>
            <w:r>
              <w:rPr>
                <w:spacing w:val="6"/>
              </w:rPr>
              <w:t>、场池是否清洁</w:t>
            </w:r>
          </w:p>
        </w:tc>
        <w:tc>
          <w:tcPr>
            <w:tcW w:w="1943" w:type="dxa"/>
            <w:vAlign w:val="top"/>
          </w:tcPr>
          <w:p>
            <w:pPr>
              <w:rPr>
                <w:rFonts w:ascii="Arial"/>
                <w:sz w:val="21"/>
              </w:rPr>
            </w:pPr>
            <w:r/>
          </w:p>
        </w:tc>
      </w:tr>
      <w:tr>
        <w:trPr>
          <w:trHeight w:val="393"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5" w:line="185" w:lineRule="auto"/>
              <w:rPr/>
            </w:pPr>
            <w:r>
              <w:rPr>
                <w:spacing w:val="6"/>
              </w:rPr>
              <w:t>有无盟洗池和水源</w:t>
            </w:r>
            <w:r>
              <w:rPr>
                <w:spacing w:val="-6"/>
              </w:rPr>
              <w:t xml:space="preserve"> </w:t>
            </w:r>
            <w:r>
              <w:rPr>
                <w:spacing w:val="6"/>
              </w:rPr>
              <w:t>，有无淋浴设施</w:t>
            </w:r>
          </w:p>
        </w:tc>
        <w:tc>
          <w:tcPr>
            <w:tcW w:w="1943" w:type="dxa"/>
            <w:vAlign w:val="top"/>
          </w:tcPr>
          <w:p>
            <w:pPr>
              <w:rPr>
                <w:rFonts w:ascii="Arial"/>
                <w:sz w:val="21"/>
              </w:rPr>
            </w:pPr>
            <w:r/>
          </w:p>
        </w:tc>
      </w:tr>
      <w:tr>
        <w:trPr>
          <w:trHeight w:val="393" w:hRule="atLeast"/>
        </w:trPr>
        <w:tc>
          <w:tcPr>
            <w:tcW w:w="992" w:type="dxa"/>
            <w:vAlign w:val="top"/>
            <w:vMerge w:val="continue"/>
            <w:tcBorders>
              <w:top w:val="nil"/>
              <w:bottom w:val="nil"/>
            </w:tcBorders>
          </w:tcPr>
          <w:p>
            <w:pPr>
              <w:rPr>
                <w:rFonts w:ascii="Arial"/>
                <w:sz w:val="21"/>
              </w:rPr>
            </w:pPr>
            <w:r/>
          </w:p>
        </w:tc>
        <w:tc>
          <w:tcPr>
            <w:tcW w:w="1556" w:type="dxa"/>
            <w:vAlign w:val="top"/>
            <w:vMerge w:val="continue"/>
            <w:tcBorders>
              <w:top w:val="nil"/>
              <w:bottom w:val="nil"/>
            </w:tcBorders>
          </w:tcPr>
          <w:p>
            <w:pPr>
              <w:rPr>
                <w:rFonts w:ascii="Arial"/>
                <w:sz w:val="21"/>
              </w:rPr>
            </w:pPr>
            <w:r/>
          </w:p>
        </w:tc>
        <w:tc>
          <w:tcPr>
            <w:tcW w:w="4864" w:type="dxa"/>
            <w:vAlign w:val="top"/>
            <w:gridSpan w:val="3"/>
          </w:tcPr>
          <w:p>
            <w:pPr>
              <w:pStyle w:val="TableText"/>
              <w:ind w:left="269"/>
              <w:spacing w:before="125" w:line="184" w:lineRule="auto"/>
              <w:rPr/>
            </w:pPr>
            <w:r>
              <w:rPr>
                <w:spacing w:val="8"/>
              </w:rPr>
              <w:t>有无生活垃圾箱</w:t>
            </w:r>
          </w:p>
        </w:tc>
        <w:tc>
          <w:tcPr>
            <w:tcW w:w="1943" w:type="dxa"/>
            <w:vAlign w:val="top"/>
          </w:tcPr>
          <w:p>
            <w:pPr>
              <w:rPr>
                <w:rFonts w:ascii="Arial"/>
                <w:sz w:val="21"/>
              </w:rPr>
            </w:pPr>
            <w:r/>
          </w:p>
        </w:tc>
      </w:tr>
      <w:tr>
        <w:trPr>
          <w:trHeight w:val="393" w:hRule="atLeast"/>
        </w:trPr>
        <w:tc>
          <w:tcPr>
            <w:tcW w:w="992" w:type="dxa"/>
            <w:vAlign w:val="top"/>
            <w:vMerge w:val="continue"/>
            <w:tcBorders>
              <w:top w:val="nil"/>
            </w:tcBorders>
          </w:tcPr>
          <w:p>
            <w:pPr>
              <w:rPr>
                <w:rFonts w:ascii="Arial"/>
                <w:sz w:val="21"/>
              </w:rPr>
            </w:pPr>
            <w:r/>
          </w:p>
        </w:tc>
        <w:tc>
          <w:tcPr>
            <w:tcW w:w="1556" w:type="dxa"/>
            <w:vAlign w:val="top"/>
            <w:vMerge w:val="continue"/>
            <w:tcBorders>
              <w:top w:val="nil"/>
            </w:tcBorders>
          </w:tcPr>
          <w:p>
            <w:pPr>
              <w:rPr>
                <w:rFonts w:ascii="Arial"/>
                <w:sz w:val="21"/>
              </w:rPr>
            </w:pPr>
            <w:r/>
          </w:p>
        </w:tc>
        <w:tc>
          <w:tcPr>
            <w:tcW w:w="4864" w:type="dxa"/>
            <w:vAlign w:val="top"/>
            <w:gridSpan w:val="3"/>
          </w:tcPr>
          <w:p>
            <w:pPr>
              <w:pStyle w:val="TableText"/>
              <w:ind w:left="271"/>
              <w:spacing w:before="125" w:line="184" w:lineRule="auto"/>
              <w:rPr/>
            </w:pPr>
            <w:r>
              <w:rPr>
                <w:spacing w:val="8"/>
              </w:rPr>
              <w:t>生活垃圾是否及时清运</w:t>
            </w:r>
          </w:p>
        </w:tc>
        <w:tc>
          <w:tcPr>
            <w:tcW w:w="1943" w:type="dxa"/>
            <w:vAlign w:val="top"/>
          </w:tcPr>
          <w:p>
            <w:pPr>
              <w:rPr>
                <w:rFonts w:ascii="Arial"/>
                <w:sz w:val="21"/>
              </w:rPr>
            </w:pPr>
            <w:r/>
          </w:p>
        </w:tc>
      </w:tr>
      <w:tr>
        <w:trPr>
          <w:trHeight w:val="393" w:hRule="atLeast"/>
        </w:trPr>
        <w:tc>
          <w:tcPr>
            <w:tcW w:w="992" w:type="dxa"/>
            <w:vAlign w:val="top"/>
            <w:vMerge w:val="restart"/>
            <w:tcBorders>
              <w:bottom w:val="nil"/>
            </w:tcBorders>
          </w:tcPr>
          <w:p>
            <w:pPr>
              <w:spacing w:line="300" w:lineRule="auto"/>
              <w:rPr>
                <w:rFonts w:ascii="Arial"/>
                <w:sz w:val="21"/>
              </w:rPr>
            </w:pPr>
            <w:r/>
          </w:p>
          <w:p>
            <w:pPr>
              <w:ind w:left="467"/>
              <w:spacing w:before="43" w:line="190" w:lineRule="auto"/>
              <w:rPr>
                <w:rFonts w:ascii="Arial" w:hAnsi="Arial" w:eastAsia="Arial" w:cs="Arial"/>
                <w:sz w:val="15"/>
                <w:szCs w:val="15"/>
              </w:rPr>
            </w:pPr>
            <w:r>
              <w:rPr>
                <w:rFonts w:ascii="Arial" w:hAnsi="Arial" w:eastAsia="Arial" w:cs="Arial"/>
                <w:sz w:val="15"/>
                <w:szCs w:val="15"/>
                <w:spacing w:val="12"/>
                <w:w w:val="113"/>
              </w:rPr>
              <w:t>5</w:t>
            </w:r>
          </w:p>
        </w:tc>
        <w:tc>
          <w:tcPr>
            <w:tcW w:w="1556" w:type="dxa"/>
            <w:vAlign w:val="top"/>
            <w:vMerge w:val="restart"/>
            <w:tcBorders>
              <w:bottom w:val="nil"/>
            </w:tcBorders>
          </w:tcPr>
          <w:p>
            <w:pPr>
              <w:spacing w:line="259" w:lineRule="auto"/>
              <w:rPr>
                <w:rFonts w:ascii="Arial"/>
                <w:sz w:val="21"/>
              </w:rPr>
            </w:pPr>
            <w:r/>
          </w:p>
          <w:p>
            <w:pPr>
              <w:pStyle w:val="TableText"/>
              <w:ind w:left="467"/>
              <w:spacing w:before="64" w:line="184" w:lineRule="auto"/>
              <w:rPr/>
            </w:pPr>
            <w:r>
              <w:rPr>
                <w:spacing w:val="6"/>
              </w:rPr>
              <w:t>宿舍卫生</w:t>
            </w:r>
          </w:p>
        </w:tc>
        <w:tc>
          <w:tcPr>
            <w:tcW w:w="4864" w:type="dxa"/>
            <w:vAlign w:val="top"/>
            <w:gridSpan w:val="3"/>
          </w:tcPr>
          <w:p>
            <w:pPr>
              <w:pStyle w:val="TableText"/>
              <w:ind w:left="269"/>
              <w:spacing w:before="125" w:line="184" w:lineRule="auto"/>
              <w:rPr/>
            </w:pPr>
            <w:r>
              <w:rPr>
                <w:spacing w:val="5"/>
              </w:rPr>
              <w:t>是否通风</w:t>
            </w:r>
            <w:r>
              <w:rPr>
                <w:spacing w:val="-15"/>
              </w:rPr>
              <w:t xml:space="preserve"> </w:t>
            </w:r>
            <w:r>
              <w:rPr>
                <w:spacing w:val="5"/>
              </w:rPr>
              <w:t>、是否明亮</w:t>
            </w:r>
          </w:p>
        </w:tc>
        <w:tc>
          <w:tcPr>
            <w:tcW w:w="1943" w:type="dxa"/>
            <w:vAlign w:val="top"/>
          </w:tcPr>
          <w:p>
            <w:pPr>
              <w:rPr>
                <w:rFonts w:ascii="Arial"/>
                <w:sz w:val="21"/>
              </w:rPr>
            </w:pPr>
            <w:r/>
          </w:p>
        </w:tc>
      </w:tr>
      <w:tr>
        <w:trPr>
          <w:trHeight w:val="393" w:hRule="atLeast"/>
        </w:trPr>
        <w:tc>
          <w:tcPr>
            <w:tcW w:w="992" w:type="dxa"/>
            <w:vAlign w:val="top"/>
            <w:vMerge w:val="continue"/>
            <w:tcBorders>
              <w:top w:val="nil"/>
            </w:tcBorders>
          </w:tcPr>
          <w:p>
            <w:pPr>
              <w:rPr>
                <w:rFonts w:ascii="Arial"/>
                <w:sz w:val="21"/>
              </w:rPr>
            </w:pPr>
            <w:r/>
          </w:p>
        </w:tc>
        <w:tc>
          <w:tcPr>
            <w:tcW w:w="1556" w:type="dxa"/>
            <w:vAlign w:val="top"/>
            <w:vMerge w:val="continue"/>
            <w:tcBorders>
              <w:top w:val="nil"/>
            </w:tcBorders>
          </w:tcPr>
          <w:p>
            <w:pPr>
              <w:rPr>
                <w:rFonts w:ascii="Arial"/>
                <w:sz w:val="21"/>
              </w:rPr>
            </w:pPr>
            <w:r/>
          </w:p>
        </w:tc>
        <w:tc>
          <w:tcPr>
            <w:tcW w:w="4864" w:type="dxa"/>
            <w:vAlign w:val="top"/>
            <w:gridSpan w:val="3"/>
          </w:tcPr>
          <w:p>
            <w:pPr>
              <w:pStyle w:val="TableText"/>
              <w:ind w:left="272"/>
              <w:spacing w:before="125" w:line="184" w:lineRule="auto"/>
              <w:rPr/>
            </w:pPr>
            <w:r>
              <w:rPr>
                <w:spacing w:val="7"/>
              </w:rPr>
              <w:t>室内是否清洁</w:t>
            </w:r>
            <w:r>
              <w:rPr>
                <w:spacing w:val="-20"/>
              </w:rPr>
              <w:t xml:space="preserve"> </w:t>
            </w:r>
            <w:r>
              <w:rPr>
                <w:spacing w:val="7"/>
              </w:rPr>
              <w:t>、生活用品是否摆放整齐</w:t>
            </w:r>
          </w:p>
        </w:tc>
        <w:tc>
          <w:tcPr>
            <w:tcW w:w="1943" w:type="dxa"/>
            <w:vAlign w:val="top"/>
          </w:tcPr>
          <w:p>
            <w:pPr>
              <w:rPr>
                <w:rFonts w:ascii="Arial"/>
                <w:sz w:val="21"/>
              </w:rPr>
            </w:pPr>
            <w:r/>
          </w:p>
        </w:tc>
      </w:tr>
      <w:tr>
        <w:trPr>
          <w:trHeight w:val="870" w:hRule="atLeast"/>
        </w:trPr>
        <w:tc>
          <w:tcPr>
            <w:tcW w:w="992" w:type="dxa"/>
            <w:vAlign w:val="top"/>
          </w:tcPr>
          <w:p>
            <w:pPr>
              <w:pStyle w:val="TableText"/>
              <w:ind w:left="261"/>
              <w:spacing w:before="258" w:line="199" w:lineRule="auto"/>
              <w:rPr/>
            </w:pPr>
            <w:r>
              <w:rPr>
                <w:spacing w:val="7"/>
              </w:rPr>
              <w:t>存在的</w:t>
            </w:r>
          </w:p>
          <w:p>
            <w:pPr>
              <w:pStyle w:val="TableText"/>
              <w:ind w:left="354"/>
              <w:spacing w:line="183" w:lineRule="auto"/>
              <w:rPr/>
            </w:pPr>
            <w:r>
              <w:rPr>
                <w:spacing w:val="-1"/>
              </w:rPr>
              <w:t>问题</w:t>
            </w:r>
          </w:p>
        </w:tc>
        <w:tc>
          <w:tcPr>
            <w:tcW w:w="8363" w:type="dxa"/>
            <w:vAlign w:val="top"/>
            <w:gridSpan w:val="5"/>
          </w:tcPr>
          <w:p>
            <w:pPr>
              <w:rPr>
                <w:rFonts w:ascii="Arial"/>
                <w:sz w:val="21"/>
              </w:rPr>
            </w:pPr>
            <w:r/>
          </w:p>
        </w:tc>
      </w:tr>
      <w:tr>
        <w:trPr>
          <w:trHeight w:val="790" w:hRule="atLeast"/>
        </w:trPr>
        <w:tc>
          <w:tcPr>
            <w:tcW w:w="992" w:type="dxa"/>
            <w:vAlign w:val="top"/>
          </w:tcPr>
          <w:p>
            <w:pPr>
              <w:spacing w:line="259" w:lineRule="auto"/>
              <w:rPr>
                <w:rFonts w:ascii="Arial"/>
                <w:sz w:val="21"/>
              </w:rPr>
            </w:pPr>
            <w:r/>
          </w:p>
          <w:p>
            <w:pPr>
              <w:pStyle w:val="TableText"/>
              <w:ind w:left="184"/>
              <w:spacing w:before="64" w:line="184" w:lineRule="auto"/>
              <w:rPr/>
            </w:pPr>
            <w:r>
              <w:rPr>
                <w:spacing w:val="7"/>
              </w:rPr>
              <w:t>整改要求</w:t>
            </w:r>
          </w:p>
        </w:tc>
        <w:tc>
          <w:tcPr>
            <w:tcW w:w="8363" w:type="dxa"/>
            <w:vAlign w:val="top"/>
            <w:gridSpan w:val="5"/>
          </w:tcPr>
          <w:p>
            <w:pPr>
              <w:rPr>
                <w:rFonts w:ascii="Arial"/>
                <w:sz w:val="21"/>
              </w:rPr>
            </w:pPr>
            <w:r/>
          </w:p>
        </w:tc>
      </w:tr>
      <w:tr>
        <w:trPr>
          <w:trHeight w:val="790" w:hRule="atLeast"/>
        </w:trPr>
        <w:tc>
          <w:tcPr>
            <w:tcW w:w="992" w:type="dxa"/>
            <w:vAlign w:val="top"/>
          </w:tcPr>
          <w:p>
            <w:pPr>
              <w:pStyle w:val="TableText"/>
              <w:ind w:left="203" w:right="173" w:hanging="19"/>
              <w:spacing w:before="219" w:line="188" w:lineRule="auto"/>
              <w:rPr/>
            </w:pPr>
            <w:r>
              <w:rPr>
                <w:spacing w:val="7"/>
              </w:rPr>
              <w:t>检查人员</w:t>
            </w:r>
            <w:r>
              <w:rPr/>
              <w:t xml:space="preserve"> </w:t>
            </w:r>
            <w:r>
              <w:rPr>
                <w:spacing w:val="-1"/>
              </w:rPr>
              <w:t>（签字）</w:t>
            </w:r>
          </w:p>
        </w:tc>
        <w:tc>
          <w:tcPr>
            <w:tcW w:w="4535" w:type="dxa"/>
            <w:vAlign w:val="top"/>
            <w:gridSpan w:val="2"/>
          </w:tcPr>
          <w:p>
            <w:pPr>
              <w:rPr>
                <w:rFonts w:ascii="Arial"/>
                <w:sz w:val="21"/>
              </w:rPr>
            </w:pPr>
            <w:r/>
          </w:p>
        </w:tc>
        <w:tc>
          <w:tcPr>
            <w:tcW w:w="1274" w:type="dxa"/>
            <w:vAlign w:val="top"/>
          </w:tcPr>
          <w:p>
            <w:pPr>
              <w:pStyle w:val="TableText"/>
              <w:ind w:left="247"/>
              <w:spacing w:before="218" w:line="185" w:lineRule="auto"/>
              <w:rPr/>
            </w:pPr>
            <w:r>
              <w:rPr>
                <w:spacing w:val="7"/>
              </w:rPr>
              <w:t>整改责任人</w:t>
            </w:r>
          </w:p>
          <w:p>
            <w:pPr>
              <w:pStyle w:val="TableText"/>
              <w:ind w:left="346"/>
              <w:spacing w:before="13" w:line="179" w:lineRule="auto"/>
              <w:rPr/>
            </w:pPr>
            <w:r>
              <w:rPr>
                <w:spacing w:val="-1"/>
              </w:rPr>
              <w:t>（签字）</w:t>
            </w:r>
          </w:p>
        </w:tc>
        <w:tc>
          <w:tcPr>
            <w:tcW w:w="2554" w:type="dxa"/>
            <w:vAlign w:val="top"/>
            <w:gridSpan w:val="2"/>
          </w:tcPr>
          <w:p>
            <w:pPr>
              <w:rPr>
                <w:rFonts w:ascii="Arial"/>
                <w:sz w:val="21"/>
              </w:rPr>
            </w:pPr>
            <w:r/>
          </w:p>
        </w:tc>
      </w:tr>
      <w:tr>
        <w:trPr>
          <w:trHeight w:val="634" w:hRule="atLeast"/>
        </w:trPr>
        <w:tc>
          <w:tcPr>
            <w:tcW w:w="992" w:type="dxa"/>
            <w:vAlign w:val="top"/>
          </w:tcPr>
          <w:p>
            <w:pPr>
              <w:pStyle w:val="TableText"/>
              <w:ind w:left="187"/>
              <w:spacing w:before="247" w:line="184" w:lineRule="auto"/>
              <w:rPr/>
            </w:pPr>
            <w:r>
              <w:rPr>
                <w:spacing w:val="6"/>
              </w:rPr>
              <w:t>复查情况</w:t>
            </w:r>
          </w:p>
        </w:tc>
        <w:tc>
          <w:tcPr>
            <w:tcW w:w="8363" w:type="dxa"/>
            <w:vAlign w:val="top"/>
            <w:gridSpan w:val="5"/>
          </w:tcPr>
          <w:p>
            <w:pPr>
              <w:rPr>
                <w:rFonts w:ascii="Arial"/>
                <w:sz w:val="21"/>
              </w:rPr>
            </w:pPr>
            <w:r/>
          </w:p>
        </w:tc>
      </w:tr>
    </w:tbl>
    <w:p>
      <w:pPr>
        <w:spacing w:line="14" w:lineRule="auto"/>
        <w:rPr>
          <w:rFonts w:ascii="Arial"/>
          <w:sz w:val="2"/>
        </w:rPr>
      </w:pPr>
      <w:r/>
    </w:p>
    <w:p>
      <w:pPr>
        <w:spacing w:line="14" w:lineRule="auto"/>
        <w:sectPr>
          <w:type w:val="continuous"/>
          <w:pgSz w:w="12243" w:h="16495"/>
          <w:pgMar w:top="1461" w:right="1609" w:bottom="1127" w:left="1271" w:header="1177" w:footer="920" w:gutter="0"/>
          <w:cols w:equalWidth="0" w:num="1">
            <w:col w:w="9361" w:space="0"/>
          </w:cols>
        </w:sectPr>
        <w:rPr>
          <w:rFonts w:ascii="Arial" w:hAnsi="Arial" w:eastAsia="Arial" w:cs="Arial"/>
          <w:sz w:val="2"/>
          <w:szCs w:val="2"/>
        </w:rPr>
      </w:pPr>
    </w:p>
    <w:p>
      <w:pPr>
        <w:spacing w:before="104"/>
        <w:rPr/>
      </w:pPr>
      <w:r>
        <w:pict>
          <v:shape id="_x0000_s666" style="position:absolute;margin-left:510.657pt;margin-top:767.819pt;mso-position-vertical-relative:page;mso-position-horizontal-relative:page;width:30.7pt;height:13pt;z-index:25272627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sectPr>
          <w:headerReference w:type="default" r:id="rId628"/>
          <w:footerReference w:type="default" r:id="rId645"/>
          <w:pgSz w:w="12243" w:h="16495"/>
          <w:pgMar w:top="1461" w:right="1269" w:bottom="1110" w:left="1611" w:header="1187" w:footer="956" w:gutter="0"/>
          <w:cols w:equalWidth="0" w:num="1">
            <w:col w:w="9361" w:space="0"/>
          </w:cols>
        </w:sectPr>
        <w:rPr/>
      </w:pPr>
    </w:p>
    <w:p>
      <w:pPr>
        <w:ind w:left="433"/>
        <w:spacing w:before="74" w:line="189" w:lineRule="auto"/>
        <w:rPr>
          <w:rFonts w:ascii="Arial" w:hAnsi="Arial" w:eastAsia="Arial" w:cs="Arial"/>
          <w:sz w:val="23"/>
          <w:szCs w:val="23"/>
        </w:rPr>
      </w:pPr>
      <w:bookmarkStart w:name="bookmark48" w:id="43"/>
      <w:bookmarkEnd w:id="43"/>
      <w:r>
        <w:rPr>
          <w:rFonts w:ascii="Arial" w:hAnsi="Arial" w:eastAsia="Arial" w:cs="Arial"/>
          <w:sz w:val="23"/>
          <w:szCs w:val="23"/>
          <w:spacing w:val="27"/>
          <w:w w:val="101"/>
        </w:rPr>
        <w:t>9.3.5</w:t>
      </w:r>
    </w:p>
    <w:p>
      <w:pPr>
        <w:spacing w:line="463" w:lineRule="auto"/>
        <w:rPr>
          <w:rFonts w:ascii="Arial"/>
          <w:sz w:val="21"/>
        </w:rPr>
      </w:pPr>
      <w:r/>
    </w:p>
    <w:p>
      <w:pPr>
        <w:pStyle w:val="BodyText"/>
        <w:ind w:left="169"/>
        <w:spacing w:before="64" w:line="197" w:lineRule="auto"/>
        <w:rPr>
          <w:sz w:val="15"/>
          <w:szCs w:val="15"/>
        </w:rPr>
      </w:pPr>
      <w:r>
        <w:rPr>
          <w:sz w:val="15"/>
          <w:szCs w:val="15"/>
          <w:spacing w:val="6"/>
        </w:rPr>
        <w:t>食堂名称：</w:t>
      </w:r>
    </w:p>
    <w:p>
      <w:pPr>
        <w:pStyle w:val="BodyText"/>
        <w:ind w:left="175"/>
        <w:spacing w:before="1" w:line="183" w:lineRule="auto"/>
        <w:rPr>
          <w:sz w:val="15"/>
          <w:szCs w:val="15"/>
        </w:rPr>
      </w:pPr>
      <w:r>
        <w:rPr>
          <w:sz w:val="15"/>
          <w:szCs w:val="15"/>
        </w:rPr>
        <w:t>负  责</w:t>
      </w:r>
      <w:r>
        <w:rPr>
          <w:sz w:val="15"/>
          <w:szCs w:val="15"/>
          <w:spacing w:val="41"/>
          <w:w w:val="101"/>
        </w:rPr>
        <w:t xml:space="preserve"> </w:t>
      </w:r>
      <w:r>
        <w:rPr>
          <w:sz w:val="15"/>
          <w:szCs w:val="15"/>
        </w:rPr>
        <w:t>人：</w:t>
      </w:r>
    </w:p>
    <w:p>
      <w:pPr>
        <w:pStyle w:val="BodyText"/>
        <w:ind w:left="172"/>
        <w:spacing w:before="14" w:line="150" w:lineRule="exact"/>
        <w:rPr>
          <w:sz w:val="15"/>
          <w:szCs w:val="15"/>
        </w:rPr>
      </w:pPr>
      <w:r>
        <w:rPr>
          <w:sz w:val="15"/>
          <w:szCs w:val="15"/>
          <w:spacing w:val="5"/>
          <w:position w:val="-1"/>
        </w:rPr>
        <w:t>检查人员：</w:t>
      </w:r>
    </w:p>
    <w:p>
      <w:pPr>
        <w:spacing w:line="14" w:lineRule="auto"/>
        <w:rPr>
          <w:rFonts w:ascii="Arial"/>
          <w:sz w:val="2"/>
        </w:rPr>
      </w:pPr>
      <w:r>
        <w:rPr>
          <w:rFonts w:ascii="Arial" w:hAnsi="Arial" w:eastAsia="Arial" w:cs="Arial"/>
          <w:sz w:val="2"/>
          <w:szCs w:val="2"/>
        </w:rPr>
        <w:br w:type="column"/>
      </w:r>
    </w:p>
    <w:p>
      <w:pPr>
        <w:pStyle w:val="BodyText"/>
        <w:spacing w:before="44" w:line="182" w:lineRule="auto"/>
        <w:rPr>
          <w:sz w:val="23"/>
          <w:szCs w:val="23"/>
        </w:rPr>
      </w:pPr>
      <w:r>
        <w:rPr>
          <w:sz w:val="23"/>
          <w:szCs w:val="23"/>
          <w:spacing w:val="8"/>
        </w:rPr>
        <w:t>工地食堂食品安全检查表</w:t>
      </w:r>
    </w:p>
    <w:p>
      <w:pPr>
        <w:spacing w:line="14" w:lineRule="auto"/>
        <w:rPr>
          <w:rFonts w:ascii="Arial"/>
          <w:sz w:val="2"/>
        </w:rPr>
      </w:pPr>
      <w:r>
        <w:rPr>
          <w:rFonts w:ascii="Arial" w:hAnsi="Arial" w:eastAsia="Arial" w:cs="Arial"/>
          <w:sz w:val="2"/>
          <w:szCs w:val="2"/>
        </w:rPr>
        <w:br w:type="column"/>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BodyText"/>
        <w:spacing w:before="65" w:line="197" w:lineRule="auto"/>
        <w:rPr>
          <w:sz w:val="15"/>
          <w:szCs w:val="15"/>
        </w:rPr>
      </w:pPr>
      <w:r>
        <w:rPr>
          <w:sz w:val="15"/>
          <w:szCs w:val="15"/>
          <w:spacing w:val="1"/>
        </w:rPr>
        <w:t>地</w:t>
      </w:r>
      <w:r>
        <w:rPr>
          <w:sz w:val="15"/>
          <w:szCs w:val="15"/>
          <w:spacing w:val="2"/>
        </w:rPr>
        <w:t xml:space="preserve">       </w:t>
      </w:r>
      <w:r>
        <w:rPr>
          <w:sz w:val="15"/>
          <w:szCs w:val="15"/>
          <w:spacing w:val="1"/>
        </w:rPr>
        <w:t>址：</w:t>
      </w:r>
    </w:p>
    <w:p>
      <w:pPr>
        <w:pStyle w:val="BodyText"/>
        <w:spacing w:line="185" w:lineRule="auto"/>
        <w:rPr>
          <w:sz w:val="15"/>
          <w:szCs w:val="15"/>
        </w:rPr>
      </w:pPr>
      <w:r>
        <w:rPr>
          <w:sz w:val="15"/>
          <w:szCs w:val="15"/>
          <w:spacing w:val="5"/>
        </w:rPr>
        <w:t>联系电话：</w:t>
      </w:r>
    </w:p>
    <w:p>
      <w:pPr>
        <w:pStyle w:val="BodyText"/>
        <w:ind w:left="1"/>
        <w:spacing w:before="12" w:line="150" w:lineRule="exact"/>
        <w:rPr>
          <w:sz w:val="15"/>
          <w:szCs w:val="15"/>
        </w:rPr>
      </w:pPr>
      <w:r>
        <w:rPr>
          <w:sz w:val="15"/>
          <w:szCs w:val="15"/>
          <w:spacing w:val="5"/>
          <w:position w:val="-1"/>
        </w:rPr>
        <w:t>检查时间：</w:t>
      </w:r>
    </w:p>
    <w:p>
      <w:pPr>
        <w:spacing w:line="150" w:lineRule="exact"/>
        <w:sectPr>
          <w:type w:val="continuous"/>
          <w:pgSz w:w="12243" w:h="16495"/>
          <w:pgMar w:top="1461" w:right="1269" w:bottom="1110" w:left="1611" w:header="1187" w:footer="956" w:gutter="0"/>
          <w:cols w:equalWidth="0" w:num="3">
            <w:col w:w="1188" w:space="100"/>
            <w:col w:w="5672" w:space="100"/>
            <w:col w:w="2302" w:space="0"/>
          </w:cols>
        </w:sectPr>
        <w:rPr>
          <w:sz w:val="15"/>
          <w:szCs w:val="15"/>
        </w:rPr>
      </w:pPr>
    </w:p>
    <w:p>
      <w:pPr>
        <w:spacing w:line="51"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9"/>
        <w:gridCol w:w="7186"/>
        <w:gridCol w:w="543"/>
        <w:gridCol w:w="517"/>
      </w:tblGrid>
      <w:tr>
        <w:trPr>
          <w:trHeight w:val="317" w:hRule="atLeast"/>
        </w:trPr>
        <w:tc>
          <w:tcPr>
            <w:tcW w:w="1109" w:type="dxa"/>
            <w:vAlign w:val="top"/>
          </w:tcPr>
          <w:p>
            <w:pPr>
              <w:pStyle w:val="TableText"/>
              <w:ind w:left="243"/>
              <w:spacing w:before="84" w:line="184" w:lineRule="auto"/>
              <w:rPr/>
            </w:pPr>
            <w:r>
              <w:rPr>
                <w:spacing w:val="7"/>
              </w:rPr>
              <w:t>检查项目</w:t>
            </w:r>
          </w:p>
        </w:tc>
        <w:tc>
          <w:tcPr>
            <w:tcW w:w="7186" w:type="dxa"/>
            <w:vAlign w:val="top"/>
          </w:tcPr>
          <w:p>
            <w:pPr>
              <w:pStyle w:val="TableText"/>
              <w:ind w:left="3281"/>
              <w:spacing w:before="85" w:line="185" w:lineRule="auto"/>
              <w:rPr/>
            </w:pPr>
            <w:r>
              <w:rPr>
                <w:spacing w:val="7"/>
              </w:rPr>
              <w:t>检查内容</w:t>
            </w:r>
          </w:p>
        </w:tc>
        <w:tc>
          <w:tcPr>
            <w:tcW w:w="543" w:type="dxa"/>
            <w:vAlign w:val="top"/>
          </w:tcPr>
          <w:p>
            <w:pPr>
              <w:pStyle w:val="TableText"/>
              <w:ind w:left="200"/>
              <w:spacing w:before="85" w:line="184" w:lineRule="auto"/>
              <w:rPr/>
            </w:pPr>
            <w:r>
              <w:rPr>
                <w:spacing w:val="2"/>
              </w:rPr>
              <w:t>是</w:t>
            </w:r>
          </w:p>
        </w:tc>
        <w:tc>
          <w:tcPr>
            <w:tcW w:w="517" w:type="dxa"/>
            <w:vAlign w:val="top"/>
          </w:tcPr>
          <w:p>
            <w:pPr>
              <w:pStyle w:val="TableText"/>
              <w:ind w:left="187"/>
              <w:spacing w:before="85" w:line="185" w:lineRule="auto"/>
              <w:rPr/>
            </w:pPr>
            <w:r>
              <w:rPr/>
              <w:t>否</w:t>
            </w:r>
          </w:p>
        </w:tc>
      </w:tr>
      <w:tr>
        <w:trPr>
          <w:trHeight w:val="313" w:hRule="atLeast"/>
        </w:trPr>
        <w:tc>
          <w:tcPr>
            <w:tcW w:w="1109" w:type="dxa"/>
            <w:vAlign w:val="top"/>
            <w:vMerge w:val="restart"/>
            <w:tcBorders>
              <w:bottom w:val="nil"/>
            </w:tcBorders>
          </w:tcPr>
          <w:p>
            <w:pPr>
              <w:spacing w:line="325" w:lineRule="auto"/>
              <w:rPr>
                <w:rFonts w:ascii="Arial"/>
                <w:sz w:val="21"/>
              </w:rPr>
            </w:pPr>
            <w:r/>
          </w:p>
          <w:p>
            <w:pPr>
              <w:spacing w:line="325" w:lineRule="auto"/>
              <w:rPr>
                <w:rFonts w:ascii="Arial"/>
                <w:sz w:val="21"/>
              </w:rPr>
            </w:pPr>
            <w:r/>
          </w:p>
          <w:p>
            <w:pPr>
              <w:pStyle w:val="TableText"/>
              <w:ind w:left="399"/>
              <w:spacing w:before="64" w:line="197" w:lineRule="auto"/>
              <w:rPr/>
            </w:pPr>
            <w:r>
              <w:rPr>
                <w:spacing w:val="6"/>
              </w:rPr>
              <w:t>食品</w:t>
            </w:r>
          </w:p>
          <w:p>
            <w:pPr>
              <w:pStyle w:val="TableText"/>
              <w:ind w:left="401"/>
              <w:spacing w:line="185" w:lineRule="auto"/>
              <w:rPr/>
            </w:pPr>
            <w:r>
              <w:rPr>
                <w:spacing w:val="5"/>
              </w:rPr>
              <w:t>安全</w:t>
            </w:r>
          </w:p>
          <w:p>
            <w:pPr>
              <w:pStyle w:val="TableText"/>
              <w:ind w:left="402"/>
              <w:spacing w:before="13" w:line="185" w:lineRule="auto"/>
              <w:rPr/>
            </w:pPr>
            <w:r>
              <w:rPr>
                <w:spacing w:val="4"/>
              </w:rPr>
              <w:t>管理</w:t>
            </w:r>
          </w:p>
        </w:tc>
        <w:tc>
          <w:tcPr>
            <w:tcW w:w="7186" w:type="dxa"/>
            <w:vAlign w:val="top"/>
          </w:tcPr>
          <w:p>
            <w:pPr>
              <w:pStyle w:val="TableText"/>
              <w:ind w:left="268"/>
              <w:spacing w:before="81" w:line="184" w:lineRule="auto"/>
              <w:rPr/>
            </w:pPr>
            <w:r>
              <w:rPr>
                <w:spacing w:val="9"/>
              </w:rPr>
              <w:t>建立了以项目负责人为第一责任人的工地食堂食品</w:t>
            </w:r>
            <w:r>
              <w:rPr>
                <w:spacing w:val="8"/>
              </w:rPr>
              <w:t>安全责任制</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1" w:line="185" w:lineRule="auto"/>
              <w:rPr/>
            </w:pPr>
            <w:r>
              <w:rPr>
                <w:spacing w:val="8"/>
              </w:rPr>
              <w:t>有健全的工地食品安全管理组织机构</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2" w:line="184" w:lineRule="auto"/>
              <w:rPr/>
            </w:pPr>
            <w:r>
              <w:rPr>
                <w:spacing w:val="8"/>
              </w:rPr>
              <w:t>有专职食品安全管理人员</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81"/>
              <w:spacing w:before="82" w:line="184" w:lineRule="auto"/>
              <w:rPr/>
            </w:pPr>
            <w:r>
              <w:rPr>
                <w:spacing w:val="6"/>
              </w:rPr>
              <w:t>明确各岗位</w:t>
            </w:r>
            <w:r>
              <w:rPr>
                <w:spacing w:val="-19"/>
              </w:rPr>
              <w:t xml:space="preserve"> </w:t>
            </w:r>
            <w:r>
              <w:rPr>
                <w:spacing w:val="6"/>
              </w:rPr>
              <w:t>、环节从业人员的责任</w:t>
            </w:r>
          </w:p>
        </w:tc>
        <w:tc>
          <w:tcPr>
            <w:tcW w:w="543" w:type="dxa"/>
            <w:vAlign w:val="top"/>
          </w:tcPr>
          <w:p>
            <w:pPr>
              <w:rPr>
                <w:rFonts w:ascii="Arial"/>
                <w:sz w:val="21"/>
              </w:rPr>
            </w:pPr>
            <w:r/>
          </w:p>
        </w:tc>
        <w:tc>
          <w:tcPr>
            <w:tcW w:w="517" w:type="dxa"/>
            <w:vAlign w:val="top"/>
          </w:tcPr>
          <w:p>
            <w:pPr>
              <w:rPr>
                <w:rFonts w:ascii="Arial"/>
                <w:sz w:val="21"/>
              </w:rPr>
            </w:pPr>
            <w:r/>
          </w:p>
        </w:tc>
      </w:tr>
      <w:tr>
        <w:trPr>
          <w:trHeight w:val="314"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71"/>
              <w:spacing w:before="82" w:line="185" w:lineRule="auto"/>
              <w:rPr/>
            </w:pPr>
            <w:r>
              <w:rPr>
                <w:spacing w:val="7"/>
              </w:rPr>
              <w:t>开展经常性检查</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7"/>
              <w:spacing w:before="82" w:line="184" w:lineRule="auto"/>
              <w:rPr/>
            </w:pPr>
            <w:r>
              <w:rPr>
                <w:spacing w:val="8"/>
              </w:rPr>
              <w:t>将保证食品安全作为承包合同的重要内容</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67"/>
              <w:spacing w:before="81" w:line="185" w:lineRule="auto"/>
              <w:rPr/>
            </w:pPr>
            <w:r>
              <w:rPr>
                <w:spacing w:val="8"/>
              </w:rPr>
              <w:t>督促承包人落实食品安全责任</w:t>
            </w:r>
          </w:p>
        </w:tc>
        <w:tc>
          <w:tcPr>
            <w:tcW w:w="543" w:type="dxa"/>
            <w:vAlign w:val="top"/>
          </w:tcPr>
          <w:p>
            <w:pPr>
              <w:rPr>
                <w:rFonts w:ascii="Arial"/>
                <w:sz w:val="21"/>
              </w:rPr>
            </w:pPr>
            <w:r/>
          </w:p>
        </w:tc>
        <w:tc>
          <w:tcPr>
            <w:tcW w:w="517" w:type="dxa"/>
            <w:vAlign w:val="top"/>
          </w:tcPr>
          <w:p>
            <w:pPr>
              <w:rPr>
                <w:rFonts w:ascii="Arial"/>
                <w:sz w:val="21"/>
              </w:rPr>
            </w:pPr>
            <w:r/>
          </w:p>
        </w:tc>
      </w:tr>
      <w:tr>
        <w:trPr>
          <w:trHeight w:val="314" w:hRule="atLeast"/>
        </w:trPr>
        <w:tc>
          <w:tcPr>
            <w:tcW w:w="1109" w:type="dxa"/>
            <w:vAlign w:val="top"/>
            <w:vMerge w:val="restart"/>
            <w:tcBorders>
              <w:bottom w:val="nil"/>
            </w:tcBorders>
          </w:tcPr>
          <w:p>
            <w:pPr>
              <w:spacing w:line="387" w:lineRule="auto"/>
              <w:rPr>
                <w:rFonts w:ascii="Arial"/>
                <w:sz w:val="21"/>
              </w:rPr>
            </w:pPr>
            <w:r/>
          </w:p>
          <w:p>
            <w:pPr>
              <w:pStyle w:val="TableText"/>
              <w:ind w:left="399"/>
              <w:spacing w:before="64" w:line="196" w:lineRule="auto"/>
              <w:rPr/>
            </w:pPr>
            <w:r>
              <w:rPr>
                <w:spacing w:val="6"/>
              </w:rPr>
              <w:t>食堂</w:t>
            </w:r>
          </w:p>
          <w:p>
            <w:pPr>
              <w:pStyle w:val="TableText"/>
              <w:ind w:left="402"/>
              <w:spacing w:line="185" w:lineRule="auto"/>
              <w:rPr/>
            </w:pPr>
            <w:r>
              <w:rPr>
                <w:spacing w:val="5"/>
              </w:rPr>
              <w:t>环境</w:t>
            </w:r>
          </w:p>
        </w:tc>
        <w:tc>
          <w:tcPr>
            <w:tcW w:w="7186" w:type="dxa"/>
            <w:vAlign w:val="top"/>
          </w:tcPr>
          <w:p>
            <w:pPr>
              <w:pStyle w:val="TableText"/>
              <w:ind w:left="267"/>
              <w:spacing w:before="82" w:line="184" w:lineRule="auto"/>
              <w:rPr/>
            </w:pPr>
            <w:r>
              <w:rPr>
                <w:spacing w:val="8"/>
              </w:rPr>
              <w:t>定期清洁，环境保持良好</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1" w:line="185" w:lineRule="auto"/>
              <w:rPr/>
            </w:pPr>
            <w:r>
              <w:rPr>
                <w:spacing w:val="7"/>
              </w:rPr>
              <w:t>有消除老鼠</w:t>
            </w:r>
            <w:r>
              <w:rPr>
                <w:spacing w:val="-16"/>
              </w:rPr>
              <w:t xml:space="preserve"> </w:t>
            </w:r>
            <w:r>
              <w:rPr>
                <w:spacing w:val="7"/>
              </w:rPr>
              <w:t>、峭邮</w:t>
            </w:r>
            <w:r>
              <w:rPr>
                <w:spacing w:val="-21"/>
              </w:rPr>
              <w:t xml:space="preserve"> </w:t>
            </w:r>
            <w:r>
              <w:rPr>
                <w:spacing w:val="7"/>
              </w:rPr>
              <w:t>、苍蝇和其他有害昆虫及筝生条件的防护措施</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7"/>
              <w:spacing w:before="82" w:line="184" w:lineRule="auto"/>
              <w:rPr/>
            </w:pPr>
            <w:r>
              <w:rPr>
                <w:spacing w:val="8"/>
              </w:rPr>
              <w:t>具有足够的通风和排烟装置</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72"/>
              <w:spacing w:before="81" w:line="185" w:lineRule="auto"/>
              <w:rPr/>
            </w:pPr>
            <w:r>
              <w:rPr>
                <w:spacing w:val="8"/>
              </w:rPr>
              <w:t>与厕所等污染源的距离在规定范围内</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restart"/>
            <w:tcBorders>
              <w:bottom w:val="nil"/>
            </w:tcBorders>
          </w:tcPr>
          <w:p>
            <w:pPr>
              <w:pStyle w:val="TableText"/>
              <w:ind w:left="400"/>
              <w:spacing w:before="241" w:line="185" w:lineRule="auto"/>
              <w:rPr/>
            </w:pPr>
            <w:r>
              <w:rPr>
                <w:spacing w:val="5"/>
              </w:rPr>
              <w:t>健康</w:t>
            </w:r>
          </w:p>
          <w:p>
            <w:pPr>
              <w:pStyle w:val="TableText"/>
              <w:ind w:left="402"/>
              <w:spacing w:before="13" w:line="197" w:lineRule="auto"/>
              <w:rPr/>
            </w:pPr>
            <w:r>
              <w:rPr>
                <w:spacing w:val="4"/>
              </w:rPr>
              <w:t>管理</w:t>
            </w:r>
          </w:p>
          <w:p>
            <w:pPr>
              <w:pStyle w:val="TableText"/>
              <w:ind w:left="320"/>
              <w:spacing w:line="185" w:lineRule="auto"/>
              <w:rPr/>
            </w:pPr>
            <w:r>
              <w:rPr>
                <w:spacing w:val="7"/>
              </w:rPr>
              <w:t>及培训</w:t>
            </w:r>
          </w:p>
        </w:tc>
        <w:tc>
          <w:tcPr>
            <w:tcW w:w="7186" w:type="dxa"/>
            <w:vAlign w:val="top"/>
          </w:tcPr>
          <w:p>
            <w:pPr>
              <w:pStyle w:val="TableText"/>
              <w:ind w:left="268"/>
              <w:spacing w:before="82" w:line="184" w:lineRule="auto"/>
              <w:rPr/>
            </w:pPr>
            <w:r>
              <w:rPr>
                <w:spacing w:val="8"/>
              </w:rPr>
              <w:t>建立了从业人员健康管理档案</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6"/>
              <w:spacing w:before="82" w:line="184" w:lineRule="auto"/>
              <w:rPr/>
            </w:pPr>
            <w:r>
              <w:rPr>
                <w:spacing w:val="8"/>
              </w:rPr>
              <w:t>从业人员具有有效的体检合格证上岗</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3" w:line="184" w:lineRule="auto"/>
              <w:rPr/>
            </w:pPr>
            <w:r>
              <w:rPr>
                <w:spacing w:val="8"/>
              </w:rPr>
              <w:t>未发现患有有碍食品安全的疾病的从业人员上岗</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71"/>
              <w:spacing w:before="83" w:line="184" w:lineRule="auto"/>
              <w:rPr/>
            </w:pPr>
            <w:r>
              <w:rPr>
                <w:spacing w:val="8"/>
              </w:rPr>
              <w:t>开展食品安全知识和技能培训，从业人员掌握基本知识</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restart"/>
            <w:tcBorders>
              <w:bottom w:val="nil"/>
            </w:tcBorders>
          </w:tcPr>
          <w:p>
            <w:pPr>
              <w:pStyle w:val="TableText"/>
              <w:ind w:left="402"/>
              <w:spacing w:before="242" w:line="197" w:lineRule="auto"/>
              <w:rPr/>
            </w:pPr>
            <w:r>
              <w:rPr>
                <w:spacing w:val="4"/>
              </w:rPr>
              <w:t>落实</w:t>
            </w:r>
          </w:p>
          <w:p>
            <w:pPr>
              <w:pStyle w:val="TableText"/>
              <w:ind w:left="402"/>
              <w:spacing w:line="187" w:lineRule="auto"/>
              <w:rPr/>
            </w:pPr>
            <w:r>
              <w:rPr>
                <w:spacing w:val="4"/>
              </w:rPr>
              <w:t>索证</w:t>
            </w:r>
          </w:p>
          <w:p>
            <w:pPr>
              <w:pStyle w:val="TableText"/>
              <w:ind w:left="402"/>
              <w:spacing w:before="12" w:line="186" w:lineRule="auto"/>
              <w:rPr/>
            </w:pPr>
            <w:r>
              <w:rPr>
                <w:spacing w:val="4"/>
              </w:rPr>
              <w:t>索票</w:t>
            </w:r>
          </w:p>
          <w:p>
            <w:pPr>
              <w:pStyle w:val="TableText"/>
              <w:ind w:left="401"/>
              <w:spacing w:before="10" w:line="185" w:lineRule="auto"/>
              <w:rPr/>
            </w:pPr>
            <w:r>
              <w:rPr>
                <w:spacing w:val="5"/>
              </w:rPr>
              <w:t>制度</w:t>
            </w:r>
          </w:p>
        </w:tc>
        <w:tc>
          <w:tcPr>
            <w:tcW w:w="7186" w:type="dxa"/>
            <w:vAlign w:val="top"/>
          </w:tcPr>
          <w:p>
            <w:pPr>
              <w:pStyle w:val="TableText"/>
              <w:ind w:left="268"/>
              <w:spacing w:before="83" w:line="185" w:lineRule="auto"/>
              <w:rPr/>
            </w:pPr>
            <w:r>
              <w:rPr>
                <w:spacing w:val="8"/>
              </w:rPr>
              <w:t>有食堂采购食品及原料</w:t>
            </w:r>
            <w:r>
              <w:rPr>
                <w:spacing w:val="-18"/>
              </w:rPr>
              <w:t xml:space="preserve"> </w:t>
            </w:r>
            <w:r>
              <w:rPr>
                <w:spacing w:val="8"/>
              </w:rPr>
              <w:t>、食品添加剂及食品相关产品的验收和进货台账</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3" w:line="185" w:lineRule="auto"/>
              <w:rPr/>
            </w:pPr>
            <w:r>
              <w:rPr>
                <w:spacing w:val="8"/>
              </w:rPr>
              <w:t>不存在国家禁止使用或来源不明的食品及原料</w:t>
            </w:r>
            <w:r>
              <w:rPr>
                <w:spacing w:val="-16"/>
              </w:rPr>
              <w:t xml:space="preserve"> </w:t>
            </w:r>
            <w:r>
              <w:rPr>
                <w:spacing w:val="8"/>
              </w:rPr>
              <w:t>、食品添加剂及食品相关产品</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6"/>
              <w:spacing w:before="83" w:line="185" w:lineRule="auto"/>
              <w:rPr/>
            </w:pPr>
            <w:r>
              <w:rPr>
                <w:spacing w:val="7"/>
              </w:rPr>
              <w:t>食用盐</w:t>
            </w:r>
            <w:r>
              <w:rPr>
                <w:spacing w:val="-12"/>
              </w:rPr>
              <w:t xml:space="preserve"> </w:t>
            </w:r>
            <w:r>
              <w:rPr>
                <w:spacing w:val="7"/>
              </w:rPr>
              <w:t>、食用油脂</w:t>
            </w:r>
            <w:r>
              <w:rPr>
                <w:spacing w:val="-21"/>
              </w:rPr>
              <w:t xml:space="preserve"> </w:t>
            </w:r>
            <w:r>
              <w:rPr>
                <w:spacing w:val="7"/>
              </w:rPr>
              <w:t>、散装食品</w:t>
            </w:r>
            <w:r>
              <w:rPr>
                <w:spacing w:val="-21"/>
              </w:rPr>
              <w:t xml:space="preserve"> </w:t>
            </w:r>
            <w:r>
              <w:rPr>
                <w:spacing w:val="7"/>
              </w:rPr>
              <w:t>、一次性餐盒和筷子的进货渠道符合规定，落实索证索票制度</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68"/>
              <w:spacing w:before="84" w:line="184" w:lineRule="auto"/>
              <w:rPr/>
            </w:pPr>
            <w:r>
              <w:rPr>
                <w:spacing w:val="8"/>
              </w:rPr>
              <w:t>原料贮存符合安全要求，库存食品未超过保质期</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404"/>
              <w:spacing w:before="64" w:line="196" w:lineRule="auto"/>
              <w:rPr/>
            </w:pPr>
            <w:r>
              <w:rPr>
                <w:spacing w:val="4"/>
              </w:rPr>
              <w:t>清洗</w:t>
            </w:r>
          </w:p>
          <w:p>
            <w:pPr>
              <w:pStyle w:val="TableText"/>
              <w:ind w:left="406"/>
              <w:spacing w:line="186" w:lineRule="auto"/>
              <w:rPr/>
            </w:pPr>
            <w:r>
              <w:rPr>
                <w:spacing w:val="3"/>
              </w:rPr>
              <w:t>消毒</w:t>
            </w:r>
          </w:p>
        </w:tc>
        <w:tc>
          <w:tcPr>
            <w:tcW w:w="7186" w:type="dxa"/>
            <w:vAlign w:val="top"/>
          </w:tcPr>
          <w:p>
            <w:pPr>
              <w:pStyle w:val="TableText"/>
              <w:ind w:left="270"/>
              <w:spacing w:before="84" w:line="185" w:lineRule="auto"/>
              <w:rPr/>
            </w:pPr>
            <w:r>
              <w:rPr>
                <w:spacing w:val="8"/>
              </w:rPr>
              <w:t>配备了有效消毒设施</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73"/>
              <w:spacing w:before="85" w:line="184" w:lineRule="auto"/>
              <w:rPr/>
            </w:pPr>
            <w:r>
              <w:rPr>
                <w:spacing w:val="8"/>
              </w:rPr>
              <w:t>消毒池与其他水池未混用</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73"/>
              <w:spacing w:before="85" w:line="184" w:lineRule="auto"/>
              <w:rPr/>
            </w:pPr>
            <w:r>
              <w:rPr>
                <w:spacing w:val="8"/>
              </w:rPr>
              <w:t>消毒人员掌握基本消毒知识</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5" w:line="184" w:lineRule="auto"/>
              <w:rPr/>
            </w:pPr>
            <w:r>
              <w:rPr>
                <w:spacing w:val="8"/>
              </w:rPr>
              <w:t>餐饮用具消毒符合相关要求</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65"/>
              <w:spacing w:before="85" w:line="180" w:lineRule="auto"/>
              <w:rPr/>
            </w:pPr>
            <w:r>
              <w:rPr>
                <w:spacing w:val="8"/>
              </w:rPr>
              <w:t>设立专用餐具保洁设施（柜）</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pStyle w:val="TableText"/>
              <w:ind w:left="399"/>
              <w:spacing w:before="64" w:line="197" w:lineRule="auto"/>
              <w:rPr/>
            </w:pPr>
            <w:r>
              <w:rPr>
                <w:spacing w:val="6"/>
              </w:rPr>
              <w:t>食品</w:t>
            </w:r>
          </w:p>
          <w:p>
            <w:pPr>
              <w:pStyle w:val="TableText"/>
              <w:ind w:left="401"/>
              <w:spacing w:line="184" w:lineRule="auto"/>
              <w:rPr/>
            </w:pPr>
            <w:r>
              <w:rPr>
                <w:spacing w:val="5"/>
              </w:rPr>
              <w:t>加工</w:t>
            </w:r>
          </w:p>
          <w:p>
            <w:pPr>
              <w:pStyle w:val="TableText"/>
              <w:ind w:left="401"/>
              <w:spacing w:before="13" w:line="186" w:lineRule="auto"/>
              <w:rPr/>
            </w:pPr>
            <w:r>
              <w:rPr>
                <w:spacing w:val="5"/>
              </w:rPr>
              <w:t>制作</w:t>
            </w:r>
          </w:p>
          <w:p>
            <w:pPr>
              <w:pStyle w:val="TableText"/>
              <w:ind w:left="402"/>
              <w:spacing w:before="12" w:line="185" w:lineRule="auto"/>
              <w:rPr/>
            </w:pPr>
            <w:r>
              <w:rPr>
                <w:spacing w:val="4"/>
              </w:rPr>
              <w:t>管理</w:t>
            </w:r>
          </w:p>
        </w:tc>
        <w:tc>
          <w:tcPr>
            <w:tcW w:w="7186" w:type="dxa"/>
            <w:vAlign w:val="top"/>
          </w:tcPr>
          <w:p>
            <w:pPr>
              <w:pStyle w:val="TableText"/>
              <w:ind w:left="270"/>
              <w:spacing w:before="85" w:line="185" w:lineRule="auto"/>
              <w:rPr/>
            </w:pPr>
            <w:r>
              <w:rPr>
                <w:spacing w:val="8"/>
              </w:rPr>
              <w:t>没有使用超期变质等影响食品安全可疑食品的行为</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70"/>
              <w:spacing w:before="85" w:line="185" w:lineRule="auto"/>
              <w:rPr/>
            </w:pPr>
            <w:r>
              <w:rPr>
                <w:spacing w:val="8"/>
              </w:rPr>
              <w:t>生熟食品未存在交叉污染</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8"/>
              <w:spacing w:before="86" w:line="184" w:lineRule="auto"/>
              <w:rPr/>
            </w:pPr>
            <w:r>
              <w:rPr>
                <w:spacing w:val="8"/>
              </w:rPr>
              <w:t>加工制作的食品能够做到烧熟煮透</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7"/>
              <w:spacing w:before="83" w:line="188" w:lineRule="auto"/>
              <w:rPr/>
            </w:pPr>
            <w:r>
              <w:rPr>
                <w:spacing w:val="9"/>
              </w:rPr>
              <w:t>按规定留样</w:t>
            </w:r>
            <w:r>
              <w:rPr>
                <w:rFonts w:ascii="Arial" w:hAnsi="Arial" w:eastAsia="Arial" w:cs="Arial"/>
                <w:spacing w:val="9"/>
              </w:rPr>
              <w:t>48</w:t>
            </w:r>
            <w:r>
              <w:rPr>
                <w:spacing w:val="9"/>
              </w:rPr>
              <w:t>小时，有留样设备，</w:t>
            </w:r>
            <w:r>
              <w:rPr>
                <w:spacing w:val="3"/>
              </w:rPr>
              <w:t xml:space="preserve"> </w:t>
            </w:r>
            <w:r>
              <w:rPr>
                <w:spacing w:val="9"/>
              </w:rPr>
              <w:t>留样设备正常运转</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bottom w:val="nil"/>
            </w:tcBorders>
          </w:tcPr>
          <w:p>
            <w:pPr>
              <w:rPr>
                <w:rFonts w:ascii="Arial"/>
                <w:sz w:val="21"/>
              </w:rPr>
            </w:pPr>
            <w:r/>
          </w:p>
        </w:tc>
        <w:tc>
          <w:tcPr>
            <w:tcW w:w="7186" w:type="dxa"/>
            <w:vAlign w:val="top"/>
          </w:tcPr>
          <w:p>
            <w:pPr>
              <w:pStyle w:val="TableText"/>
              <w:ind w:left="266"/>
              <w:spacing w:before="83" w:line="188" w:lineRule="auto"/>
              <w:rPr/>
            </w:pPr>
            <w:r>
              <w:rPr>
                <w:spacing w:val="12"/>
              </w:rPr>
              <w:t>存放时间超过</w:t>
            </w:r>
            <w:r>
              <w:rPr>
                <w:rFonts w:ascii="Arial" w:hAnsi="Arial" w:eastAsia="Arial" w:cs="Arial"/>
                <w:spacing w:val="12"/>
              </w:rPr>
              <w:t>2</w:t>
            </w:r>
            <w:r>
              <w:rPr>
                <w:spacing w:val="12"/>
              </w:rPr>
              <w:t>小时的食品食用前经过充分</w:t>
            </w:r>
            <w:r>
              <w:rPr>
                <w:spacing w:val="11"/>
              </w:rPr>
              <w:t>加热</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67"/>
              <w:spacing w:before="87" w:line="180" w:lineRule="auto"/>
              <w:rPr/>
            </w:pPr>
            <w:r>
              <w:rPr>
                <w:spacing w:val="7"/>
              </w:rPr>
              <w:t>水质符合卫生要求（标准）</w:t>
            </w:r>
          </w:p>
        </w:tc>
        <w:tc>
          <w:tcPr>
            <w:tcW w:w="543" w:type="dxa"/>
            <w:vAlign w:val="top"/>
          </w:tcPr>
          <w:p>
            <w:pPr>
              <w:rPr>
                <w:rFonts w:ascii="Arial"/>
                <w:sz w:val="21"/>
              </w:rPr>
            </w:pPr>
            <w:r/>
          </w:p>
        </w:tc>
        <w:tc>
          <w:tcPr>
            <w:tcW w:w="517" w:type="dxa"/>
            <w:vAlign w:val="top"/>
          </w:tcPr>
          <w:p>
            <w:pPr>
              <w:rPr>
                <w:rFonts w:ascii="Arial"/>
                <w:sz w:val="21"/>
              </w:rPr>
            </w:pPr>
            <w:r/>
          </w:p>
        </w:tc>
      </w:tr>
      <w:tr>
        <w:trPr>
          <w:trHeight w:val="313" w:hRule="atLeast"/>
        </w:trPr>
        <w:tc>
          <w:tcPr>
            <w:tcW w:w="1109" w:type="dxa"/>
            <w:vAlign w:val="top"/>
            <w:vMerge w:val="restart"/>
            <w:tcBorders>
              <w:bottom w:val="nil"/>
            </w:tcBorders>
          </w:tcPr>
          <w:p>
            <w:pPr>
              <w:pStyle w:val="TableText"/>
              <w:ind w:left="241"/>
              <w:spacing w:before="140" w:line="197" w:lineRule="auto"/>
              <w:rPr/>
            </w:pPr>
            <w:r>
              <w:rPr>
                <w:spacing w:val="7"/>
              </w:rPr>
              <w:t>使用食品</w:t>
            </w:r>
          </w:p>
          <w:p>
            <w:pPr>
              <w:pStyle w:val="TableText"/>
              <w:ind w:left="324"/>
              <w:spacing w:line="184" w:lineRule="auto"/>
              <w:rPr/>
            </w:pPr>
            <w:r>
              <w:rPr>
                <w:spacing w:val="5"/>
              </w:rPr>
              <w:t>添加剂</w:t>
            </w:r>
          </w:p>
        </w:tc>
        <w:tc>
          <w:tcPr>
            <w:tcW w:w="7186" w:type="dxa"/>
            <w:vAlign w:val="top"/>
          </w:tcPr>
          <w:p>
            <w:pPr>
              <w:pStyle w:val="TableText"/>
              <w:ind w:left="266"/>
              <w:spacing w:before="83" w:line="188" w:lineRule="auto"/>
              <w:rPr>
                <w:rFonts w:ascii="Arial" w:hAnsi="Arial" w:eastAsia="Arial" w:cs="Arial"/>
              </w:rPr>
            </w:pPr>
            <w:r>
              <w:rPr>
                <w:spacing w:val="10"/>
              </w:rPr>
              <w:t>食品添加剂使用符合《食品国家安全标准 食品添加剂使用卫生标准》</w:t>
            </w:r>
            <w:r>
              <w:rPr>
                <w:rFonts w:ascii="Arial" w:hAnsi="Arial" w:eastAsia="Arial" w:cs="Arial"/>
              </w:rPr>
              <w:t>GB</w:t>
            </w:r>
            <w:r>
              <w:rPr>
                <w:rFonts w:ascii="Arial" w:hAnsi="Arial" w:eastAsia="Arial" w:cs="Arial"/>
                <w:spacing w:val="10"/>
              </w:rPr>
              <w:t>2760</w:t>
            </w:r>
          </w:p>
        </w:tc>
        <w:tc>
          <w:tcPr>
            <w:tcW w:w="543" w:type="dxa"/>
            <w:vAlign w:val="top"/>
          </w:tcPr>
          <w:p>
            <w:pPr>
              <w:rPr>
                <w:rFonts w:ascii="Arial"/>
                <w:sz w:val="21"/>
              </w:rPr>
            </w:pPr>
            <w:r/>
          </w:p>
        </w:tc>
        <w:tc>
          <w:tcPr>
            <w:tcW w:w="517" w:type="dxa"/>
            <w:vAlign w:val="top"/>
          </w:tcPr>
          <w:p>
            <w:pPr>
              <w:rPr>
                <w:rFonts w:ascii="Arial"/>
                <w:sz w:val="21"/>
              </w:rPr>
            </w:pPr>
            <w:r/>
          </w:p>
        </w:tc>
      </w:tr>
      <w:tr>
        <w:trPr>
          <w:trHeight w:val="317" w:hRule="atLeast"/>
        </w:trPr>
        <w:tc>
          <w:tcPr>
            <w:tcW w:w="1109" w:type="dxa"/>
            <w:vAlign w:val="top"/>
            <w:vMerge w:val="continue"/>
            <w:tcBorders>
              <w:top w:val="nil"/>
            </w:tcBorders>
          </w:tcPr>
          <w:p>
            <w:pPr>
              <w:rPr>
                <w:rFonts w:ascii="Arial"/>
                <w:sz w:val="21"/>
              </w:rPr>
            </w:pPr>
            <w:r/>
          </w:p>
        </w:tc>
        <w:tc>
          <w:tcPr>
            <w:tcW w:w="7186" w:type="dxa"/>
            <w:vAlign w:val="top"/>
          </w:tcPr>
          <w:p>
            <w:pPr>
              <w:pStyle w:val="TableText"/>
              <w:ind w:left="269"/>
              <w:spacing w:before="87" w:line="185" w:lineRule="auto"/>
              <w:rPr/>
            </w:pPr>
            <w:r>
              <w:rPr>
                <w:spacing w:val="5"/>
              </w:rPr>
              <w:t>达到专店采购</w:t>
            </w:r>
            <w:r>
              <w:rPr>
                <w:spacing w:val="-8"/>
              </w:rPr>
              <w:t xml:space="preserve"> </w:t>
            </w:r>
            <w:r>
              <w:rPr>
                <w:spacing w:val="5"/>
              </w:rPr>
              <w:t>、专柜存放</w:t>
            </w:r>
            <w:r>
              <w:rPr>
                <w:spacing w:val="-21"/>
              </w:rPr>
              <w:t xml:space="preserve"> </w:t>
            </w:r>
            <w:r>
              <w:rPr>
                <w:spacing w:val="5"/>
              </w:rPr>
              <w:t>、专人负责</w:t>
            </w:r>
            <w:r>
              <w:rPr>
                <w:spacing w:val="-21"/>
              </w:rPr>
              <w:t xml:space="preserve"> </w:t>
            </w:r>
            <w:r>
              <w:rPr>
                <w:spacing w:val="5"/>
              </w:rPr>
              <w:t>、专用工具</w:t>
            </w:r>
            <w:r>
              <w:rPr>
                <w:spacing w:val="-21"/>
              </w:rPr>
              <w:t xml:space="preserve"> </w:t>
            </w:r>
            <w:r>
              <w:rPr>
                <w:spacing w:val="5"/>
              </w:rPr>
              <w:t>、专用台账要求</w:t>
            </w:r>
          </w:p>
        </w:tc>
        <w:tc>
          <w:tcPr>
            <w:tcW w:w="543" w:type="dxa"/>
            <w:vAlign w:val="top"/>
          </w:tcPr>
          <w:p>
            <w:pPr>
              <w:rPr>
                <w:rFonts w:ascii="Arial"/>
                <w:sz w:val="21"/>
              </w:rPr>
            </w:pPr>
            <w:r/>
          </w:p>
        </w:tc>
        <w:tc>
          <w:tcPr>
            <w:tcW w:w="517" w:type="dxa"/>
            <w:vAlign w:val="top"/>
          </w:tcPr>
          <w:p>
            <w:pPr>
              <w:rPr>
                <w:rFonts w:ascii="Arial"/>
                <w:sz w:val="21"/>
              </w:rPr>
            </w:pPr>
            <w:r/>
          </w:p>
        </w:tc>
      </w:tr>
    </w:tbl>
    <w:p>
      <w:pPr>
        <w:pStyle w:val="BodyText"/>
        <w:ind w:left="334"/>
        <w:spacing w:before="56" w:line="150" w:lineRule="exact"/>
        <w:rPr>
          <w:sz w:val="15"/>
          <w:szCs w:val="15"/>
        </w:rPr>
      </w:pPr>
      <w:r>
        <w:rPr>
          <w:sz w:val="15"/>
          <w:szCs w:val="15"/>
          <w:spacing w:val="5"/>
          <w:position w:val="-1"/>
        </w:rPr>
        <w:t>注：</w:t>
      </w:r>
      <w:r>
        <w:rPr>
          <w:sz w:val="15"/>
          <w:szCs w:val="15"/>
          <w:spacing w:val="-19"/>
          <w:position w:val="-1"/>
        </w:rPr>
        <w:t xml:space="preserve"> </w:t>
      </w:r>
      <w:r>
        <w:rPr>
          <w:sz w:val="15"/>
          <w:szCs w:val="15"/>
          <w:spacing w:val="5"/>
          <w:position w:val="-1"/>
        </w:rPr>
        <w:t>附炊事员健康证明。</w:t>
      </w:r>
    </w:p>
    <w:p>
      <w:pPr>
        <w:spacing w:line="150" w:lineRule="exact"/>
        <w:sectPr>
          <w:type w:val="continuous"/>
          <w:pgSz w:w="12243" w:h="16495"/>
          <w:pgMar w:top="1461" w:right="1269" w:bottom="1110" w:left="1611" w:header="1187" w:footer="956" w:gutter="0"/>
          <w:cols w:equalWidth="0" w:num="1">
            <w:col w:w="9361" w:space="0"/>
          </w:cols>
        </w:sectPr>
        <w:rPr>
          <w:sz w:val="15"/>
          <w:szCs w:val="15"/>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2705"/>
        <w:spacing w:before="142" w:line="185" w:lineRule="auto"/>
        <w:rPr>
          <w:sz w:val="33"/>
          <w:szCs w:val="33"/>
        </w:rPr>
      </w:pPr>
      <w:r>
        <w:rPr>
          <w:rFonts w:ascii="Arial" w:hAnsi="Arial" w:eastAsia="Arial" w:cs="Arial"/>
          <w:sz w:val="33"/>
          <w:szCs w:val="33"/>
          <w:spacing w:val="26"/>
          <w:position w:val="-3"/>
        </w:rPr>
        <w:t>10</w:t>
      </w:r>
      <w:r>
        <w:rPr>
          <w:rFonts w:ascii="Arial" w:hAnsi="Arial" w:eastAsia="Arial" w:cs="Arial"/>
          <w:sz w:val="33"/>
          <w:szCs w:val="33"/>
          <w:spacing w:val="11"/>
          <w:position w:val="-3"/>
        </w:rPr>
        <w:t xml:space="preserve">   </w:t>
      </w:r>
      <w:r>
        <w:rPr>
          <w:sz w:val="33"/>
          <w:szCs w:val="33"/>
          <w:spacing w:val="26"/>
        </w:rPr>
        <w:t>安全生产标准化考评</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BodyText"/>
        <w:ind w:left="4126"/>
        <w:spacing w:before="116" w:line="172" w:lineRule="auto"/>
        <w:rPr/>
      </w:pPr>
      <w:r>
        <w:rPr>
          <w:spacing w:val="-5"/>
        </w:rPr>
        <w:t>说</w:t>
      </w:r>
      <w:r>
        <w:rPr>
          <w:spacing w:val="4"/>
        </w:rPr>
        <w:t xml:space="preserve">       </w:t>
      </w:r>
      <w:r>
        <w:rPr>
          <w:spacing w:val="-5"/>
        </w:rPr>
        <w:t>明</w:t>
      </w:r>
    </w:p>
    <w:p>
      <w:pPr>
        <w:pStyle w:val="BodyText"/>
        <w:ind w:left="3" w:right="1" w:firstLine="424"/>
        <w:spacing w:before="314" w:line="204" w:lineRule="auto"/>
        <w:rPr>
          <w:sz w:val="5"/>
          <w:szCs w:val="5"/>
        </w:rPr>
      </w:pPr>
      <w:r>
        <w:rPr>
          <w:rFonts w:ascii="Arial" w:hAnsi="Arial" w:eastAsia="Arial" w:cs="Arial"/>
          <w:sz w:val="20"/>
          <w:szCs w:val="20"/>
          <w:spacing w:val="8"/>
        </w:rPr>
        <w:t>1.</w:t>
      </w:r>
      <w:r>
        <w:rPr>
          <w:sz w:val="20"/>
          <w:szCs w:val="20"/>
          <w:spacing w:val="8"/>
        </w:rPr>
        <w:t>申报要求</w:t>
      </w:r>
      <w:r>
        <w:rPr>
          <w:sz w:val="20"/>
          <w:szCs w:val="20"/>
          <w:spacing w:val="-18"/>
        </w:rPr>
        <w:t xml:space="preserve"> </w:t>
      </w:r>
      <w:r>
        <w:rPr>
          <w:sz w:val="5"/>
          <w:szCs w:val="5"/>
          <w:spacing w:val="8"/>
          <w:position w:val="1"/>
        </w:rPr>
        <w:t>：        </w:t>
      </w:r>
      <w:r>
        <w:rPr>
          <w:sz w:val="20"/>
          <w:szCs w:val="20"/>
          <w:spacing w:val="8"/>
        </w:rPr>
        <w:t>项目完工后</w:t>
      </w:r>
      <w:r>
        <w:rPr>
          <w:sz w:val="20"/>
          <w:szCs w:val="20"/>
          <w:spacing w:val="-21"/>
        </w:rPr>
        <w:t xml:space="preserve"> </w:t>
      </w:r>
      <w:r>
        <w:rPr>
          <w:sz w:val="5"/>
          <w:szCs w:val="5"/>
          <w:spacing w:val="8"/>
          <w:position w:val="1"/>
        </w:rPr>
        <w:t>，        </w:t>
      </w:r>
      <w:r>
        <w:rPr>
          <w:sz w:val="20"/>
          <w:szCs w:val="20"/>
          <w:spacing w:val="8"/>
        </w:rPr>
        <w:t>办理竣工验收前</w:t>
      </w:r>
      <w:r>
        <w:rPr>
          <w:sz w:val="20"/>
          <w:szCs w:val="20"/>
          <w:spacing w:val="-21"/>
        </w:rPr>
        <w:t xml:space="preserve"> </w:t>
      </w:r>
      <w:r>
        <w:rPr>
          <w:sz w:val="5"/>
          <w:szCs w:val="5"/>
          <w:spacing w:val="8"/>
          <w:position w:val="1"/>
        </w:rPr>
        <w:t>，        </w:t>
      </w:r>
      <w:r>
        <w:rPr>
          <w:sz w:val="20"/>
          <w:szCs w:val="20"/>
          <w:spacing w:val="8"/>
        </w:rPr>
        <w:t>施工企业应当向监督机构主体</w:t>
      </w:r>
      <w:r>
        <w:rPr>
          <w:sz w:val="20"/>
          <w:szCs w:val="20"/>
          <w:spacing w:val="7"/>
        </w:rPr>
        <w:t>提交项目安全生产标</w:t>
      </w:r>
      <w:r>
        <w:rPr>
          <w:sz w:val="20"/>
          <w:szCs w:val="20"/>
        </w:rPr>
        <w:t xml:space="preserve"> </w:t>
      </w:r>
      <w:r>
        <w:rPr>
          <w:sz w:val="20"/>
          <w:szCs w:val="20"/>
          <w:spacing w:val="13"/>
        </w:rPr>
        <w:t>准化自评材料</w:t>
      </w:r>
      <w:r>
        <w:rPr>
          <w:sz w:val="5"/>
          <w:szCs w:val="5"/>
          <w:spacing w:val="13"/>
        </w:rPr>
        <w:t>。</w:t>
      </w:r>
    </w:p>
    <w:p>
      <w:pPr>
        <w:pStyle w:val="BodyText"/>
        <w:ind w:left="424"/>
        <w:spacing w:before="45" w:line="187" w:lineRule="auto"/>
        <w:rPr>
          <w:sz w:val="5"/>
          <w:szCs w:val="5"/>
        </w:rPr>
      </w:pPr>
      <w:r>
        <w:rPr>
          <w:rFonts w:ascii="Arial" w:hAnsi="Arial" w:eastAsia="Arial" w:cs="Arial"/>
          <w:sz w:val="20"/>
          <w:szCs w:val="20"/>
          <w:spacing w:val="9"/>
        </w:rPr>
        <w:t>2.</w:t>
      </w:r>
      <w:r>
        <w:rPr>
          <w:sz w:val="20"/>
          <w:szCs w:val="20"/>
          <w:spacing w:val="9"/>
        </w:rPr>
        <w:t>工程类型</w:t>
      </w:r>
      <w:r>
        <w:rPr>
          <w:sz w:val="20"/>
          <w:szCs w:val="20"/>
          <w:spacing w:val="-19"/>
        </w:rPr>
        <w:t xml:space="preserve"> </w:t>
      </w:r>
      <w:r>
        <w:rPr>
          <w:sz w:val="5"/>
          <w:szCs w:val="5"/>
          <w:spacing w:val="9"/>
          <w:position w:val="1"/>
        </w:rPr>
        <w:t>：        </w:t>
      </w:r>
      <w:r>
        <w:rPr>
          <w:sz w:val="20"/>
          <w:szCs w:val="20"/>
          <w:spacing w:val="9"/>
        </w:rPr>
        <w:t>房屋建筑</w:t>
      </w:r>
      <w:r>
        <w:rPr>
          <w:sz w:val="5"/>
          <w:szCs w:val="5"/>
          <w:spacing w:val="9"/>
          <w:position w:val="1"/>
        </w:rPr>
        <w:t>、        </w:t>
      </w:r>
      <w:r>
        <w:rPr>
          <w:sz w:val="20"/>
          <w:szCs w:val="20"/>
          <w:spacing w:val="9"/>
        </w:rPr>
        <w:t>市政基础设施工程和其他</w:t>
      </w:r>
      <w:r>
        <w:rPr>
          <w:sz w:val="20"/>
          <w:szCs w:val="20"/>
          <w:spacing w:val="8"/>
        </w:rPr>
        <w:t>工程</w:t>
      </w:r>
      <w:r>
        <w:rPr>
          <w:sz w:val="5"/>
          <w:szCs w:val="5"/>
          <w:spacing w:val="8"/>
          <w:position w:val="1"/>
        </w:rPr>
        <w:t>。</w:t>
      </w:r>
    </w:p>
    <w:p>
      <w:pPr>
        <w:pStyle w:val="BodyText"/>
        <w:ind w:left="426"/>
        <w:spacing w:before="52" w:line="183" w:lineRule="auto"/>
        <w:rPr>
          <w:sz w:val="5"/>
          <w:szCs w:val="5"/>
        </w:rPr>
      </w:pPr>
      <w:r>
        <w:rPr>
          <w:rFonts w:ascii="Arial" w:hAnsi="Arial" w:eastAsia="Arial" w:cs="Arial"/>
          <w:sz w:val="20"/>
          <w:szCs w:val="20"/>
          <w:spacing w:val="10"/>
        </w:rPr>
        <w:t>3.</w:t>
      </w:r>
      <w:r>
        <w:rPr>
          <w:sz w:val="20"/>
          <w:szCs w:val="20"/>
          <w:spacing w:val="10"/>
        </w:rPr>
        <w:t>各安全责任主体单位名称应填写全称</w:t>
      </w:r>
      <w:r>
        <w:rPr>
          <w:sz w:val="20"/>
          <w:szCs w:val="20"/>
          <w:spacing w:val="-19"/>
        </w:rPr>
        <w:t xml:space="preserve"> </w:t>
      </w:r>
      <w:r>
        <w:rPr>
          <w:sz w:val="5"/>
          <w:szCs w:val="5"/>
          <w:spacing w:val="10"/>
          <w:position w:val="1"/>
        </w:rPr>
        <w:t>，        </w:t>
      </w:r>
      <w:r>
        <w:rPr>
          <w:sz w:val="20"/>
          <w:szCs w:val="20"/>
          <w:spacing w:val="10"/>
        </w:rPr>
        <w:t>并对申报材料的真实性负责</w:t>
      </w:r>
      <w:r>
        <w:rPr>
          <w:sz w:val="5"/>
          <w:szCs w:val="5"/>
          <w:spacing w:val="10"/>
          <w:position w:val="1"/>
        </w:rPr>
        <w:t>。</w:t>
      </w:r>
    </w:p>
    <w:p>
      <w:pPr>
        <w:pStyle w:val="BodyText"/>
        <w:ind w:left="423"/>
        <w:spacing w:before="52" w:line="183" w:lineRule="auto"/>
        <w:rPr>
          <w:sz w:val="5"/>
          <w:szCs w:val="5"/>
        </w:rPr>
      </w:pPr>
      <w:r>
        <w:rPr>
          <w:rFonts w:ascii="Arial" w:hAnsi="Arial" w:eastAsia="Arial" w:cs="Arial"/>
          <w:sz w:val="20"/>
          <w:szCs w:val="20"/>
          <w:spacing w:val="13"/>
        </w:rPr>
        <w:t>4.</w:t>
      </w:r>
      <w:r>
        <w:rPr>
          <w:sz w:val="20"/>
          <w:szCs w:val="20"/>
          <w:spacing w:val="13"/>
        </w:rPr>
        <w:t>施工企业应如实填写建设工程施工安全工作开展情况</w:t>
      </w:r>
      <w:r>
        <w:rPr>
          <w:sz w:val="5"/>
          <w:szCs w:val="5"/>
          <w:spacing w:val="13"/>
          <w:position w:val="1"/>
        </w:rPr>
        <w:t>。</w:t>
      </w:r>
    </w:p>
    <w:p>
      <w:pPr>
        <w:pStyle w:val="BodyText"/>
        <w:ind w:firstLine="428"/>
        <w:spacing w:before="53" w:line="201" w:lineRule="auto"/>
        <w:rPr>
          <w:sz w:val="20"/>
          <w:szCs w:val="20"/>
        </w:rPr>
      </w:pPr>
      <w:r>
        <w:rPr>
          <w:rFonts w:ascii="Arial" w:hAnsi="Arial" w:eastAsia="Arial" w:cs="Arial"/>
          <w:sz w:val="20"/>
          <w:szCs w:val="20"/>
          <w:spacing w:val="7"/>
        </w:rPr>
        <w:t>5.</w:t>
      </w:r>
      <w:r>
        <w:rPr>
          <w:sz w:val="20"/>
          <w:szCs w:val="20"/>
          <w:spacing w:val="7"/>
        </w:rPr>
        <w:t>监督机构收到施工企业提交的材料后</w:t>
      </w:r>
      <w:r>
        <w:rPr>
          <w:sz w:val="20"/>
          <w:szCs w:val="20"/>
          <w:spacing w:val="-2"/>
        </w:rPr>
        <w:t xml:space="preserve"> </w:t>
      </w:r>
      <w:r>
        <w:rPr>
          <w:sz w:val="5"/>
          <w:szCs w:val="5"/>
          <w:spacing w:val="7"/>
          <w:position w:val="1"/>
        </w:rPr>
        <w:t>，        </w:t>
      </w:r>
      <w:r>
        <w:rPr>
          <w:sz w:val="20"/>
          <w:szCs w:val="20"/>
          <w:spacing w:val="7"/>
        </w:rPr>
        <w:t>经查验符合要求的</w:t>
      </w:r>
      <w:r>
        <w:rPr>
          <w:sz w:val="20"/>
          <w:szCs w:val="20"/>
          <w:spacing w:val="-21"/>
        </w:rPr>
        <w:t xml:space="preserve"> </w:t>
      </w:r>
      <w:r>
        <w:rPr>
          <w:sz w:val="5"/>
          <w:szCs w:val="5"/>
          <w:spacing w:val="7"/>
          <w:position w:val="1"/>
        </w:rPr>
        <w:t>，         </w:t>
      </w:r>
      <w:r>
        <w:rPr>
          <w:sz w:val="20"/>
          <w:szCs w:val="20"/>
          <w:spacing w:val="7"/>
        </w:rPr>
        <w:t>以项目自评为基础</w:t>
      </w:r>
      <w:r>
        <w:rPr>
          <w:sz w:val="20"/>
          <w:szCs w:val="20"/>
          <w:spacing w:val="-21"/>
        </w:rPr>
        <w:t xml:space="preserve"> </w:t>
      </w:r>
      <w:r>
        <w:rPr>
          <w:sz w:val="5"/>
          <w:szCs w:val="5"/>
          <w:spacing w:val="7"/>
          <w:position w:val="1"/>
        </w:rPr>
        <w:t>，         </w:t>
      </w:r>
      <w:r>
        <w:rPr>
          <w:sz w:val="20"/>
          <w:szCs w:val="20"/>
          <w:spacing w:val="7"/>
        </w:rPr>
        <w:t>结合日常监管</w:t>
      </w:r>
      <w:r>
        <w:rPr>
          <w:sz w:val="20"/>
          <w:szCs w:val="20"/>
        </w:rPr>
        <w:t xml:space="preserve"> </w:t>
      </w:r>
      <w:r>
        <w:rPr>
          <w:sz w:val="20"/>
          <w:szCs w:val="20"/>
          <w:spacing w:val="16"/>
        </w:rPr>
        <w:t>情况对项目安全生产标准化工作进行评定</w:t>
      </w:r>
      <w:r>
        <w:rPr>
          <w:sz w:val="20"/>
          <w:szCs w:val="20"/>
          <w:spacing w:val="-8"/>
        </w:rPr>
        <w:t xml:space="preserve"> </w:t>
      </w:r>
      <w:r>
        <w:rPr>
          <w:sz w:val="5"/>
          <w:szCs w:val="5"/>
          <w:spacing w:val="16"/>
          <w:position w:val="1"/>
        </w:rPr>
        <w:t>，        </w:t>
      </w:r>
      <w:r>
        <w:rPr>
          <w:sz w:val="20"/>
          <w:szCs w:val="20"/>
          <w:spacing w:val="16"/>
        </w:rPr>
        <w:t>在</w:t>
      </w:r>
      <w:r>
        <w:rPr>
          <w:sz w:val="20"/>
          <w:szCs w:val="20"/>
          <w:spacing w:val="29"/>
        </w:rPr>
        <w:t xml:space="preserve"> </w:t>
      </w:r>
      <w:r>
        <w:rPr>
          <w:rFonts w:ascii="Arial" w:hAnsi="Arial" w:eastAsia="Arial" w:cs="Arial"/>
          <w:sz w:val="20"/>
          <w:szCs w:val="20"/>
          <w:spacing w:val="16"/>
        </w:rPr>
        <w:t>10</w:t>
      </w:r>
      <w:r>
        <w:rPr>
          <w:sz w:val="20"/>
          <w:szCs w:val="20"/>
          <w:spacing w:val="16"/>
        </w:rPr>
        <w:t>个工作日内向建筑施工企业发放项目考评结果告</w:t>
      </w:r>
    </w:p>
    <w:p>
      <w:pPr>
        <w:pStyle w:val="BodyText"/>
        <w:ind w:left="4"/>
        <w:spacing w:before="54" w:line="184" w:lineRule="auto"/>
        <w:rPr>
          <w:sz w:val="5"/>
          <w:szCs w:val="5"/>
        </w:rPr>
      </w:pPr>
      <w:r>
        <w:rPr>
          <w:sz w:val="20"/>
          <w:szCs w:val="20"/>
          <w:spacing w:val="9"/>
        </w:rPr>
        <w:t>知书</w:t>
      </w:r>
      <w:r>
        <w:rPr>
          <w:sz w:val="20"/>
          <w:szCs w:val="20"/>
          <w:spacing w:val="-27"/>
        </w:rPr>
        <w:t xml:space="preserve"> </w:t>
      </w:r>
      <w:r>
        <w:rPr>
          <w:sz w:val="5"/>
          <w:szCs w:val="5"/>
          <w:spacing w:val="9"/>
        </w:rPr>
        <w:t>。</w:t>
      </w:r>
    </w:p>
    <w:p>
      <w:pPr>
        <w:spacing w:line="184" w:lineRule="auto"/>
        <w:sectPr>
          <w:headerReference w:type="default" r:id="rId1"/>
          <w:footerReference w:type="default" r:id="rId646"/>
          <w:pgSz w:w="12243" w:h="16495"/>
          <w:pgMar w:top="400" w:right="1607" w:bottom="1110" w:left="1287" w:header="0" w:footer="909" w:gutter="0"/>
        </w:sectPr>
        <w:rPr>
          <w:sz w:val="5"/>
          <w:szCs w:val="5"/>
        </w:rPr>
      </w:pPr>
    </w:p>
    <w:p>
      <w:pPr>
        <w:spacing w:line="416" w:lineRule="auto"/>
        <w:rPr>
          <w:rFonts w:ascii="Arial"/>
          <w:sz w:val="21"/>
        </w:rPr>
      </w:pPr>
      <w:r>
        <w:pict>
          <v:shape id="_x0000_s670" style="position:absolute;margin-left:510.657pt;margin-top:770.343pt;mso-position-vertical-relative:page;mso-position-horizontal-relative:page;width:30.7pt;height:10.45pt;z-index:25273651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3303"/>
        <w:spacing w:before="116" w:line="175" w:lineRule="auto"/>
        <w:rPr/>
      </w:pPr>
      <w:bookmarkStart w:name="bookmark49" w:id="44"/>
      <w:bookmarkEnd w:id="44"/>
      <w:r>
        <w:rPr>
          <w:rFonts w:ascii="Arial" w:hAnsi="Arial" w:eastAsia="Arial" w:cs="Arial"/>
          <w:spacing w:val="12"/>
          <w:position w:val="-2"/>
        </w:rPr>
        <w:t>10.1</w:t>
      </w:r>
      <w:r>
        <w:rPr>
          <w:rFonts w:ascii="Arial" w:hAnsi="Arial" w:eastAsia="Arial" w:cs="Arial"/>
          <w:spacing w:val="36"/>
          <w:w w:val="101"/>
          <w:position w:val="-2"/>
        </w:rPr>
        <w:t xml:space="preserve">  </w:t>
      </w:r>
      <w:r>
        <w:rPr>
          <w:spacing w:val="12"/>
        </w:rPr>
        <w:t>标准化考评目的</w:t>
      </w:r>
    </w:p>
    <w:p>
      <w:pPr>
        <w:pStyle w:val="BodyText"/>
        <w:ind w:left="14" w:firstLine="416"/>
        <w:spacing w:before="316" w:line="211" w:lineRule="auto"/>
        <w:jc w:val="both"/>
        <w:rPr>
          <w:sz w:val="5"/>
          <w:szCs w:val="5"/>
        </w:rPr>
      </w:pPr>
      <w:r>
        <w:rPr>
          <w:sz w:val="20"/>
          <w:szCs w:val="20"/>
          <w:spacing w:val="11"/>
        </w:rPr>
        <w:t>建筑施工安全生产标准化是指建筑施工企业</w:t>
      </w:r>
      <w:r>
        <w:rPr>
          <w:sz w:val="20"/>
          <w:szCs w:val="20"/>
          <w:spacing w:val="10"/>
        </w:rPr>
        <w:t>在建筑施工活动中</w:t>
      </w:r>
      <w:r>
        <w:rPr>
          <w:sz w:val="20"/>
          <w:szCs w:val="20"/>
          <w:spacing w:val="-21"/>
        </w:rPr>
        <w:t xml:space="preserve"> </w:t>
      </w:r>
      <w:r>
        <w:rPr>
          <w:sz w:val="5"/>
          <w:szCs w:val="5"/>
          <w:spacing w:val="10"/>
          <w:position w:val="1"/>
        </w:rPr>
        <w:t>，        </w:t>
      </w:r>
      <w:r>
        <w:rPr>
          <w:sz w:val="20"/>
          <w:szCs w:val="20"/>
          <w:spacing w:val="10"/>
        </w:rPr>
        <w:t>贯彻执行建筑施工安全法律法规</w:t>
      </w:r>
      <w:r>
        <w:rPr>
          <w:sz w:val="20"/>
          <w:szCs w:val="20"/>
        </w:rPr>
        <w:t xml:space="preserve"> </w:t>
      </w:r>
      <w:r>
        <w:rPr>
          <w:sz w:val="20"/>
          <w:szCs w:val="20"/>
          <w:spacing w:val="8"/>
        </w:rPr>
        <w:t>和标准规范</w:t>
      </w:r>
      <w:r>
        <w:rPr>
          <w:sz w:val="20"/>
          <w:szCs w:val="20"/>
          <w:spacing w:val="-21"/>
        </w:rPr>
        <w:t xml:space="preserve"> </w:t>
      </w:r>
      <w:r>
        <w:rPr>
          <w:sz w:val="5"/>
          <w:szCs w:val="5"/>
          <w:spacing w:val="8"/>
          <w:position w:val="1"/>
        </w:rPr>
        <w:t>，        </w:t>
      </w:r>
      <w:r>
        <w:rPr>
          <w:sz w:val="20"/>
          <w:szCs w:val="20"/>
          <w:spacing w:val="8"/>
        </w:rPr>
        <w:t>建立企业和项目安全生</w:t>
      </w:r>
      <w:r>
        <w:rPr>
          <w:sz w:val="20"/>
          <w:szCs w:val="20"/>
          <w:spacing w:val="7"/>
        </w:rPr>
        <w:t>产责任制</w:t>
      </w:r>
      <w:r>
        <w:rPr>
          <w:sz w:val="20"/>
          <w:szCs w:val="20"/>
          <w:spacing w:val="-20"/>
        </w:rPr>
        <w:t xml:space="preserve"> </w:t>
      </w:r>
      <w:r>
        <w:rPr>
          <w:sz w:val="5"/>
          <w:szCs w:val="5"/>
          <w:spacing w:val="7"/>
          <w:position w:val="1"/>
        </w:rPr>
        <w:t>，        </w:t>
      </w:r>
      <w:r>
        <w:rPr>
          <w:sz w:val="20"/>
          <w:szCs w:val="20"/>
          <w:spacing w:val="7"/>
        </w:rPr>
        <w:t>制定安全管理制度和操作规程</w:t>
      </w:r>
      <w:r>
        <w:rPr>
          <w:sz w:val="20"/>
          <w:szCs w:val="20"/>
          <w:spacing w:val="-21"/>
        </w:rPr>
        <w:t xml:space="preserve"> </w:t>
      </w:r>
      <w:r>
        <w:rPr>
          <w:sz w:val="5"/>
          <w:szCs w:val="5"/>
          <w:spacing w:val="7"/>
          <w:position w:val="1"/>
        </w:rPr>
        <w:t>，         </w:t>
      </w:r>
      <w:r>
        <w:rPr>
          <w:sz w:val="20"/>
          <w:szCs w:val="20"/>
          <w:spacing w:val="7"/>
        </w:rPr>
        <w:t>健全风险分级管控和</w:t>
      </w:r>
      <w:r>
        <w:rPr>
          <w:sz w:val="20"/>
          <w:szCs w:val="20"/>
        </w:rPr>
        <w:t xml:space="preserve"> </w:t>
      </w:r>
      <w:r>
        <w:rPr>
          <w:sz w:val="20"/>
          <w:szCs w:val="20"/>
          <w:spacing w:val="7"/>
        </w:rPr>
        <w:t>隐患排查治理制度并落实</w:t>
      </w:r>
      <w:r>
        <w:rPr>
          <w:sz w:val="20"/>
          <w:szCs w:val="20"/>
          <w:spacing w:val="-21"/>
        </w:rPr>
        <w:t xml:space="preserve"> </w:t>
      </w:r>
      <w:r>
        <w:rPr>
          <w:sz w:val="5"/>
          <w:szCs w:val="5"/>
          <w:spacing w:val="7"/>
        </w:rPr>
        <w:t>，        </w:t>
      </w:r>
      <w:r>
        <w:rPr>
          <w:sz w:val="20"/>
          <w:szCs w:val="20"/>
          <w:spacing w:val="7"/>
        </w:rPr>
        <w:t>监控危险性较大分部分项工程</w:t>
      </w:r>
      <w:r>
        <w:rPr>
          <w:sz w:val="20"/>
          <w:szCs w:val="20"/>
          <w:spacing w:val="-21"/>
        </w:rPr>
        <w:t xml:space="preserve"> </w:t>
      </w:r>
      <w:r>
        <w:rPr>
          <w:sz w:val="5"/>
          <w:szCs w:val="5"/>
          <w:spacing w:val="7"/>
        </w:rPr>
        <w:t>，         </w:t>
      </w:r>
      <w:r>
        <w:rPr>
          <w:sz w:val="20"/>
          <w:szCs w:val="20"/>
          <w:spacing w:val="7"/>
        </w:rPr>
        <w:t>排查治理安全生产隐患</w:t>
      </w:r>
      <w:r>
        <w:rPr>
          <w:sz w:val="20"/>
          <w:szCs w:val="20"/>
          <w:spacing w:val="-21"/>
        </w:rPr>
        <w:t xml:space="preserve"> </w:t>
      </w:r>
      <w:r>
        <w:rPr>
          <w:sz w:val="5"/>
          <w:szCs w:val="5"/>
          <w:spacing w:val="7"/>
        </w:rPr>
        <w:t>，      </w:t>
      </w:r>
      <w:r>
        <w:rPr>
          <w:sz w:val="5"/>
          <w:szCs w:val="5"/>
          <w:spacing w:val="6"/>
        </w:rPr>
        <w:t xml:space="preserve">  </w:t>
      </w:r>
      <w:r>
        <w:rPr>
          <w:sz w:val="20"/>
          <w:szCs w:val="20"/>
          <w:spacing w:val="6"/>
        </w:rPr>
        <w:t>使人</w:t>
      </w:r>
      <w:r>
        <w:rPr>
          <w:sz w:val="20"/>
          <w:szCs w:val="20"/>
          <w:spacing w:val="-29"/>
        </w:rPr>
        <w:t xml:space="preserve"> </w:t>
      </w:r>
      <w:r>
        <w:rPr>
          <w:sz w:val="5"/>
          <w:szCs w:val="5"/>
          <w:spacing w:val="6"/>
        </w:rPr>
        <w:t>、         </w:t>
      </w:r>
      <w:r>
        <w:rPr>
          <w:sz w:val="20"/>
          <w:szCs w:val="20"/>
          <w:spacing w:val="6"/>
        </w:rPr>
        <w:t>机</w:t>
      </w:r>
      <w:r>
        <w:rPr>
          <w:sz w:val="20"/>
          <w:szCs w:val="20"/>
          <w:spacing w:val="-29"/>
        </w:rPr>
        <w:t xml:space="preserve"> </w:t>
      </w:r>
      <w:r>
        <w:rPr>
          <w:sz w:val="5"/>
          <w:szCs w:val="5"/>
          <w:spacing w:val="6"/>
        </w:rPr>
        <w:t>、          </w:t>
      </w:r>
      <w:r>
        <w:rPr>
          <w:sz w:val="20"/>
          <w:szCs w:val="20"/>
          <w:spacing w:val="6"/>
        </w:rPr>
        <w:t>物</w:t>
      </w:r>
      <w:r>
        <w:rPr>
          <w:sz w:val="20"/>
          <w:szCs w:val="20"/>
          <w:spacing w:val="-30"/>
        </w:rPr>
        <w:t xml:space="preserve"> </w:t>
      </w:r>
      <w:r>
        <w:rPr>
          <w:sz w:val="5"/>
          <w:szCs w:val="5"/>
          <w:spacing w:val="6"/>
        </w:rPr>
        <w:t>、</w:t>
      </w:r>
      <w:r>
        <w:rPr>
          <w:sz w:val="5"/>
          <w:szCs w:val="5"/>
        </w:rPr>
        <w:t xml:space="preserve">  </w:t>
      </w:r>
      <w:r>
        <w:rPr>
          <w:sz w:val="20"/>
          <w:szCs w:val="20"/>
          <w:spacing w:val="7"/>
        </w:rPr>
        <w:t>环始终处于安全状态</w:t>
      </w:r>
      <w:r>
        <w:rPr>
          <w:sz w:val="20"/>
          <w:szCs w:val="20"/>
          <w:spacing w:val="-21"/>
        </w:rPr>
        <w:t xml:space="preserve"> </w:t>
      </w:r>
      <w:r>
        <w:rPr>
          <w:sz w:val="5"/>
          <w:szCs w:val="5"/>
          <w:spacing w:val="7"/>
        </w:rPr>
        <w:t>，        </w:t>
      </w:r>
      <w:r>
        <w:rPr>
          <w:sz w:val="20"/>
          <w:szCs w:val="20"/>
          <w:spacing w:val="7"/>
        </w:rPr>
        <w:t>形成过程控制</w:t>
      </w:r>
      <w:r>
        <w:rPr>
          <w:sz w:val="5"/>
          <w:szCs w:val="5"/>
          <w:spacing w:val="7"/>
        </w:rPr>
        <w:t>、         </w:t>
      </w:r>
      <w:r>
        <w:rPr>
          <w:sz w:val="20"/>
          <w:szCs w:val="20"/>
          <w:spacing w:val="7"/>
        </w:rPr>
        <w:t>持续改进的安全管理机</w:t>
      </w:r>
      <w:r>
        <w:rPr>
          <w:sz w:val="20"/>
          <w:szCs w:val="20"/>
          <w:spacing w:val="6"/>
        </w:rPr>
        <w:t>制</w:t>
      </w:r>
      <w:r>
        <w:rPr>
          <w:sz w:val="5"/>
          <w:szCs w:val="5"/>
          <w:spacing w:val="6"/>
        </w:rPr>
        <w:t>。</w:t>
      </w:r>
    </w:p>
    <w:p>
      <w:pPr>
        <w:spacing w:line="211" w:lineRule="auto"/>
        <w:sectPr>
          <w:headerReference w:type="default" r:id="rId647"/>
          <w:footerReference w:type="default" r:id="rId648"/>
          <w:pgSz w:w="12243" w:h="16495"/>
          <w:pgMar w:top="1461" w:right="1268" w:bottom="1110" w:left="1615" w:header="1177" w:footer="956" w:gutter="0"/>
        </w:sectPr>
        <w:rPr>
          <w:sz w:val="5"/>
          <w:szCs w:val="5"/>
        </w:rPr>
      </w:pPr>
    </w:p>
    <w:p>
      <w:pPr>
        <w:spacing w:line="417" w:lineRule="auto"/>
        <w:rPr>
          <w:rFonts w:ascii="Arial"/>
          <w:sz w:val="21"/>
        </w:rPr>
      </w:pPr>
      <w:r/>
    </w:p>
    <w:p>
      <w:pPr>
        <w:pStyle w:val="BodyText"/>
        <w:ind w:left="3303"/>
        <w:spacing w:before="116" w:line="173" w:lineRule="auto"/>
        <w:rPr/>
      </w:pPr>
      <w:r>
        <w:rPr>
          <w:rFonts w:ascii="Arial" w:hAnsi="Arial" w:eastAsia="Arial" w:cs="Arial"/>
          <w:spacing w:val="12"/>
          <w:position w:val="-2"/>
        </w:rPr>
        <w:t>10.2</w:t>
      </w:r>
      <w:r>
        <w:rPr>
          <w:rFonts w:ascii="Arial" w:hAnsi="Arial" w:eastAsia="Arial" w:cs="Arial"/>
          <w:spacing w:val="36"/>
          <w:w w:val="101"/>
          <w:position w:val="-2"/>
        </w:rPr>
        <w:t xml:space="preserve">  </w:t>
      </w:r>
      <w:r>
        <w:rPr>
          <w:spacing w:val="12"/>
        </w:rPr>
        <w:t>标准化自评机构</w:t>
      </w:r>
    </w:p>
    <w:p>
      <w:pPr>
        <w:pStyle w:val="BodyText"/>
        <w:ind w:left="11" w:firstLine="419"/>
        <w:spacing w:before="323" w:line="210" w:lineRule="auto"/>
        <w:rPr>
          <w:sz w:val="5"/>
          <w:szCs w:val="5"/>
        </w:rPr>
      </w:pPr>
      <w:r>
        <w:rPr>
          <w:sz w:val="20"/>
          <w:szCs w:val="20"/>
          <w:spacing w:val="12"/>
        </w:rPr>
        <w:t>标准化考评的项目是指新建</w:t>
      </w:r>
      <w:r>
        <w:rPr>
          <w:sz w:val="5"/>
          <w:szCs w:val="5"/>
          <w:spacing w:val="12"/>
          <w:position w:val="1"/>
        </w:rPr>
        <w:t>、        </w:t>
      </w:r>
      <w:r>
        <w:rPr>
          <w:sz w:val="20"/>
          <w:szCs w:val="20"/>
          <w:spacing w:val="12"/>
        </w:rPr>
        <w:t>扩建</w:t>
      </w:r>
      <w:r>
        <w:rPr>
          <w:sz w:val="5"/>
          <w:szCs w:val="5"/>
          <w:spacing w:val="12"/>
          <w:position w:val="1"/>
        </w:rPr>
        <w:t>、         </w:t>
      </w:r>
      <w:r>
        <w:rPr>
          <w:sz w:val="20"/>
          <w:szCs w:val="20"/>
          <w:spacing w:val="12"/>
        </w:rPr>
        <w:t>改建房屋建筑和市政基础设施工程项目</w:t>
      </w:r>
      <w:r>
        <w:rPr>
          <w:sz w:val="5"/>
          <w:szCs w:val="5"/>
          <w:spacing w:val="12"/>
          <w:position w:val="1"/>
        </w:rPr>
        <w:t>。</w:t>
      </w:r>
      <w:r>
        <w:rPr>
          <w:sz w:val="20"/>
          <w:szCs w:val="20"/>
          <w:spacing w:val="12"/>
        </w:rPr>
        <w:t>建筑施工企业负责</w:t>
      </w:r>
      <w:r>
        <w:rPr>
          <w:sz w:val="20"/>
          <w:szCs w:val="20"/>
          <w:spacing w:val="17"/>
        </w:rPr>
        <w:t xml:space="preserve"> </w:t>
      </w:r>
      <w:r>
        <w:rPr>
          <w:sz w:val="20"/>
          <w:szCs w:val="20"/>
          <w:spacing w:val="10"/>
        </w:rPr>
        <w:t>人应当组织建立以项目经理为第一责任人</w:t>
      </w:r>
      <w:r>
        <w:rPr>
          <w:sz w:val="20"/>
          <w:szCs w:val="20"/>
          <w:spacing w:val="-21"/>
        </w:rPr>
        <w:t xml:space="preserve"> </w:t>
      </w:r>
      <w:r>
        <w:rPr>
          <w:sz w:val="5"/>
          <w:szCs w:val="5"/>
          <w:spacing w:val="10"/>
        </w:rPr>
        <w:t>，         </w:t>
      </w:r>
      <w:r>
        <w:rPr>
          <w:sz w:val="20"/>
          <w:szCs w:val="20"/>
          <w:spacing w:val="10"/>
        </w:rPr>
        <w:t>以项目现场负责人</w:t>
      </w:r>
      <w:r>
        <w:rPr>
          <w:sz w:val="5"/>
          <w:szCs w:val="5"/>
          <w:spacing w:val="10"/>
        </w:rPr>
        <w:t>、   </w:t>
      </w:r>
      <w:r>
        <w:rPr>
          <w:sz w:val="5"/>
          <w:szCs w:val="5"/>
          <w:spacing w:val="9"/>
        </w:rPr>
        <w:t xml:space="preserve">      </w:t>
      </w:r>
      <w:r>
        <w:rPr>
          <w:sz w:val="20"/>
          <w:szCs w:val="20"/>
          <w:spacing w:val="9"/>
        </w:rPr>
        <w:t>项目技术负责人</w:t>
      </w:r>
      <w:r>
        <w:rPr>
          <w:sz w:val="20"/>
          <w:szCs w:val="20"/>
          <w:spacing w:val="-30"/>
        </w:rPr>
        <w:t xml:space="preserve"> </w:t>
      </w:r>
      <w:r>
        <w:rPr>
          <w:sz w:val="5"/>
          <w:szCs w:val="5"/>
          <w:spacing w:val="9"/>
        </w:rPr>
        <w:t>、         </w:t>
      </w:r>
      <w:r>
        <w:rPr>
          <w:sz w:val="20"/>
          <w:szCs w:val="20"/>
          <w:spacing w:val="9"/>
        </w:rPr>
        <w:t>现场安全负责人</w:t>
      </w:r>
      <w:r>
        <w:rPr>
          <w:sz w:val="5"/>
          <w:szCs w:val="5"/>
          <w:spacing w:val="9"/>
        </w:rPr>
        <w:t>、</w:t>
      </w:r>
      <w:r>
        <w:rPr>
          <w:sz w:val="5"/>
          <w:szCs w:val="5"/>
        </w:rPr>
        <w:t xml:space="preserve">  </w:t>
      </w:r>
      <w:r>
        <w:rPr>
          <w:sz w:val="20"/>
          <w:szCs w:val="20"/>
          <w:spacing w:val="8"/>
        </w:rPr>
        <w:t>专职安全员</w:t>
      </w:r>
      <w:r>
        <w:rPr>
          <w:sz w:val="20"/>
          <w:szCs w:val="20"/>
          <w:spacing w:val="-29"/>
        </w:rPr>
        <w:t xml:space="preserve"> </w:t>
      </w:r>
      <w:r>
        <w:rPr>
          <w:sz w:val="5"/>
          <w:szCs w:val="5"/>
          <w:spacing w:val="8"/>
          <w:position w:val="1"/>
        </w:rPr>
        <w:t>、        </w:t>
      </w:r>
      <w:r>
        <w:rPr>
          <w:sz w:val="20"/>
          <w:szCs w:val="20"/>
          <w:spacing w:val="8"/>
        </w:rPr>
        <w:t>施工员</w:t>
      </w:r>
      <w:r>
        <w:rPr>
          <w:sz w:val="20"/>
          <w:szCs w:val="20"/>
          <w:spacing w:val="-29"/>
        </w:rPr>
        <w:t xml:space="preserve"> </w:t>
      </w:r>
      <w:r>
        <w:rPr>
          <w:sz w:val="5"/>
          <w:szCs w:val="5"/>
          <w:spacing w:val="8"/>
          <w:position w:val="1"/>
        </w:rPr>
        <w:t>、     </w:t>
      </w:r>
      <w:r>
        <w:rPr>
          <w:sz w:val="5"/>
          <w:szCs w:val="5"/>
          <w:spacing w:val="7"/>
          <w:position w:val="1"/>
        </w:rPr>
        <w:t xml:space="preserve">    </w:t>
      </w:r>
      <w:r>
        <w:rPr>
          <w:sz w:val="20"/>
          <w:szCs w:val="20"/>
          <w:spacing w:val="7"/>
        </w:rPr>
        <w:t>资料员等为主要成员的施工现场安全生产管理团队</w:t>
      </w:r>
      <w:r>
        <w:rPr>
          <w:sz w:val="20"/>
          <w:szCs w:val="20"/>
          <w:spacing w:val="-21"/>
        </w:rPr>
        <w:t xml:space="preserve"> </w:t>
      </w:r>
      <w:r>
        <w:rPr>
          <w:sz w:val="5"/>
          <w:szCs w:val="5"/>
          <w:spacing w:val="7"/>
          <w:position w:val="1"/>
        </w:rPr>
        <w:t>，         </w:t>
      </w:r>
      <w:r>
        <w:rPr>
          <w:sz w:val="20"/>
          <w:szCs w:val="20"/>
          <w:spacing w:val="7"/>
        </w:rPr>
        <w:t>形成安全生产综合管理体</w:t>
      </w:r>
      <w:r>
        <w:rPr>
          <w:sz w:val="20"/>
          <w:szCs w:val="20"/>
        </w:rPr>
        <w:t xml:space="preserve"> </w:t>
      </w:r>
      <w:r>
        <w:rPr>
          <w:sz w:val="20"/>
          <w:szCs w:val="20"/>
          <w:spacing w:val="6"/>
        </w:rPr>
        <w:t>系</w:t>
      </w:r>
      <w:r>
        <w:rPr>
          <w:sz w:val="20"/>
          <w:szCs w:val="20"/>
          <w:spacing w:val="-21"/>
        </w:rPr>
        <w:t xml:space="preserve"> </w:t>
      </w:r>
      <w:r>
        <w:rPr>
          <w:sz w:val="5"/>
          <w:szCs w:val="5"/>
          <w:spacing w:val="6"/>
        </w:rPr>
        <w:t>，        </w:t>
      </w:r>
      <w:r>
        <w:rPr>
          <w:sz w:val="20"/>
          <w:szCs w:val="20"/>
          <w:spacing w:val="6"/>
        </w:rPr>
        <w:t>依法履行安全生产职责</w:t>
      </w:r>
      <w:r>
        <w:rPr>
          <w:sz w:val="20"/>
          <w:szCs w:val="20"/>
          <w:spacing w:val="-20"/>
        </w:rPr>
        <w:t xml:space="preserve"> </w:t>
      </w:r>
      <w:r>
        <w:rPr>
          <w:sz w:val="5"/>
          <w:szCs w:val="5"/>
          <w:spacing w:val="6"/>
        </w:rPr>
        <w:t>，        </w:t>
      </w:r>
      <w:r>
        <w:rPr>
          <w:sz w:val="20"/>
          <w:szCs w:val="20"/>
          <w:spacing w:val="6"/>
        </w:rPr>
        <w:t>实施项</w:t>
      </w:r>
      <w:r>
        <w:rPr>
          <w:sz w:val="20"/>
          <w:szCs w:val="20"/>
          <w:spacing w:val="5"/>
        </w:rPr>
        <w:t>目安全生产标准化工作</w:t>
      </w:r>
      <w:r>
        <w:rPr>
          <w:sz w:val="20"/>
          <w:szCs w:val="20"/>
          <w:spacing w:val="-27"/>
        </w:rPr>
        <w:t xml:space="preserve"> </w:t>
      </w:r>
      <w:r>
        <w:rPr>
          <w:sz w:val="5"/>
          <w:szCs w:val="5"/>
          <w:spacing w:val="5"/>
        </w:rPr>
        <w:t>。</w:t>
      </w:r>
    </w:p>
    <w:p>
      <w:pPr>
        <w:pStyle w:val="BodyText"/>
        <w:ind w:left="13" w:firstLine="418"/>
        <w:spacing w:before="53" w:line="201" w:lineRule="auto"/>
        <w:rPr>
          <w:sz w:val="5"/>
          <w:szCs w:val="5"/>
        </w:rPr>
      </w:pPr>
      <w:r>
        <w:rPr>
          <w:sz w:val="20"/>
          <w:szCs w:val="20"/>
          <w:spacing w:val="11"/>
        </w:rPr>
        <w:t>建筑施工项目实行施工总承包的</w:t>
      </w:r>
      <w:r>
        <w:rPr>
          <w:sz w:val="20"/>
          <w:szCs w:val="20"/>
          <w:spacing w:val="-21"/>
        </w:rPr>
        <w:t xml:space="preserve"> </w:t>
      </w:r>
      <w:r>
        <w:rPr>
          <w:sz w:val="5"/>
          <w:szCs w:val="5"/>
          <w:spacing w:val="11"/>
          <w:position w:val="1"/>
        </w:rPr>
        <w:t>，    </w:t>
      </w:r>
      <w:r>
        <w:rPr>
          <w:sz w:val="5"/>
          <w:szCs w:val="5"/>
          <w:spacing w:val="10"/>
          <w:position w:val="1"/>
        </w:rPr>
        <w:t xml:space="preserve">    </w:t>
      </w:r>
      <w:r>
        <w:rPr>
          <w:sz w:val="20"/>
          <w:szCs w:val="20"/>
          <w:spacing w:val="10"/>
        </w:rPr>
        <w:t>施工总承包企业对其承包合同范围内的工程项目安全生产标准</w:t>
      </w:r>
      <w:r>
        <w:rPr>
          <w:sz w:val="20"/>
          <w:szCs w:val="20"/>
        </w:rPr>
        <w:t xml:space="preserve"> </w:t>
      </w:r>
      <w:r>
        <w:rPr>
          <w:sz w:val="20"/>
          <w:szCs w:val="20"/>
          <w:spacing w:val="9"/>
        </w:rPr>
        <w:t>化工作负总责</w:t>
      </w:r>
      <w:r>
        <w:rPr>
          <w:sz w:val="20"/>
          <w:szCs w:val="20"/>
          <w:spacing w:val="-21"/>
        </w:rPr>
        <w:t xml:space="preserve"> </w:t>
      </w:r>
      <w:r>
        <w:rPr>
          <w:sz w:val="5"/>
          <w:szCs w:val="5"/>
          <w:spacing w:val="9"/>
          <w:position w:val="1"/>
        </w:rPr>
        <w:t>，        </w:t>
      </w:r>
      <w:r>
        <w:rPr>
          <w:sz w:val="20"/>
          <w:szCs w:val="20"/>
          <w:spacing w:val="9"/>
        </w:rPr>
        <w:t>施工总承包企业</w:t>
      </w:r>
      <w:r>
        <w:rPr>
          <w:sz w:val="20"/>
          <w:szCs w:val="20"/>
          <w:spacing w:val="8"/>
        </w:rPr>
        <w:t>应当组织专业承包企业开展项目安全生产标准化工作</w:t>
      </w:r>
      <w:r>
        <w:rPr>
          <w:sz w:val="5"/>
          <w:szCs w:val="5"/>
          <w:spacing w:val="8"/>
          <w:position w:val="1"/>
        </w:rPr>
        <w:t>。</w:t>
      </w:r>
    </w:p>
    <w:p>
      <w:pPr>
        <w:pStyle w:val="BodyText"/>
        <w:ind w:left="14" w:firstLine="418"/>
        <w:spacing w:before="53" w:line="201" w:lineRule="auto"/>
        <w:rPr>
          <w:sz w:val="5"/>
          <w:szCs w:val="5"/>
        </w:rPr>
      </w:pPr>
      <w:r>
        <w:rPr>
          <w:sz w:val="20"/>
          <w:szCs w:val="20"/>
          <w:spacing w:val="10"/>
        </w:rPr>
        <w:t>工程项目应当成立由施工总承包及专业承包企</w:t>
      </w:r>
      <w:r>
        <w:rPr>
          <w:sz w:val="20"/>
          <w:szCs w:val="20"/>
          <w:spacing w:val="9"/>
        </w:rPr>
        <w:t>业等组成的项目安全生产标准化自评机构</w:t>
      </w:r>
      <w:r>
        <w:rPr>
          <w:sz w:val="20"/>
          <w:szCs w:val="20"/>
          <w:spacing w:val="-20"/>
        </w:rPr>
        <w:t xml:space="preserve"> </w:t>
      </w:r>
      <w:r>
        <w:rPr>
          <w:sz w:val="5"/>
          <w:szCs w:val="5"/>
          <w:spacing w:val="9"/>
          <w:position w:val="1"/>
        </w:rPr>
        <w:t>，          </w:t>
      </w:r>
      <w:r>
        <w:rPr>
          <w:sz w:val="20"/>
          <w:szCs w:val="20"/>
          <w:spacing w:val="9"/>
        </w:rPr>
        <w:t>由自评</w:t>
      </w:r>
      <w:r>
        <w:rPr>
          <w:sz w:val="20"/>
          <w:szCs w:val="20"/>
        </w:rPr>
        <w:t xml:space="preserve"> </w:t>
      </w:r>
      <w:r>
        <w:rPr>
          <w:sz w:val="20"/>
          <w:szCs w:val="20"/>
          <w:spacing w:val="11"/>
        </w:rPr>
        <w:t>机构组织实施项目安全生产标准化自评工作</w:t>
      </w:r>
      <w:r>
        <w:rPr>
          <w:sz w:val="5"/>
          <w:szCs w:val="5"/>
          <w:spacing w:val="11"/>
          <w:position w:val="1"/>
        </w:rPr>
        <w:t>。</w:t>
      </w:r>
    </w:p>
    <w:p>
      <w:pPr>
        <w:spacing w:line="201" w:lineRule="auto"/>
        <w:sectPr>
          <w:headerReference w:type="default" r:id="rId649"/>
          <w:footerReference w:type="default" r:id="rId650"/>
          <w:pgSz w:w="12243" w:h="16495"/>
          <w:pgMar w:top="1461" w:right="1608" w:bottom="1137" w:left="1275" w:header="1177" w:footer="914" w:gutter="0"/>
        </w:sectPr>
        <w:rPr>
          <w:sz w:val="5"/>
          <w:szCs w:val="5"/>
        </w:rPr>
      </w:pPr>
    </w:p>
    <w:p>
      <w:pPr>
        <w:spacing w:line="295" w:lineRule="auto"/>
        <w:rPr>
          <w:rFonts w:ascii="Arial"/>
          <w:sz w:val="21"/>
        </w:rPr>
      </w:pPr>
      <w:r>
        <w:pict>
          <v:shape id="_x0000_s676" style="position:absolute;margin-left:510.657pt;margin-top:770.343pt;mso-position-vertical-relative:page;mso-position-horizontal-relative:page;width:30.7pt;height:10.45pt;z-index:25274675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440"/>
        <w:spacing w:before="99" w:line="175" w:lineRule="auto"/>
        <w:rPr>
          <w:sz w:val="23"/>
          <w:szCs w:val="23"/>
        </w:rPr>
      </w:pPr>
      <w:bookmarkStart w:name="bookmark50" w:id="45"/>
      <w:bookmarkEnd w:id="45"/>
      <w:r>
        <w:rPr>
          <w:rFonts w:ascii="Arial" w:hAnsi="Arial" w:eastAsia="Arial" w:cs="Arial"/>
          <w:sz w:val="23"/>
          <w:szCs w:val="23"/>
          <w:spacing w:val="12"/>
          <w:position w:val="-1"/>
        </w:rPr>
        <w:t>10.2.1</w:t>
      </w:r>
      <w:r>
        <w:rPr>
          <w:rFonts w:ascii="Arial" w:hAnsi="Arial" w:eastAsia="Arial" w:cs="Arial"/>
          <w:sz w:val="23"/>
          <w:szCs w:val="23"/>
          <w:spacing w:val="6"/>
          <w:position w:val="-1"/>
        </w:rPr>
        <w:t xml:space="preserve">   </w:t>
      </w:r>
      <w:r>
        <w:rPr>
          <w:sz w:val="23"/>
          <w:szCs w:val="23"/>
          <w:spacing w:val="12"/>
        </w:rPr>
        <w:t>项目安全生产标准化自评机构组织图</w:t>
      </w:r>
    </w:p>
    <w:p>
      <w:pPr>
        <w:pStyle w:val="BodyText"/>
        <w:ind w:left="431"/>
        <w:spacing w:before="192" w:line="182" w:lineRule="auto"/>
        <w:rPr>
          <w:sz w:val="5"/>
          <w:szCs w:val="5"/>
        </w:rPr>
      </w:pPr>
      <w:r>
        <w:rPr>
          <w:sz w:val="20"/>
          <w:szCs w:val="20"/>
          <w:spacing w:val="6"/>
        </w:rPr>
        <w:t>备注</w:t>
      </w:r>
      <w:r>
        <w:rPr>
          <w:sz w:val="20"/>
          <w:szCs w:val="20"/>
          <w:spacing w:val="-19"/>
        </w:rPr>
        <w:t xml:space="preserve"> </w:t>
      </w:r>
      <w:r>
        <w:rPr>
          <w:sz w:val="5"/>
          <w:szCs w:val="5"/>
          <w:spacing w:val="6"/>
        </w:rPr>
        <w:t>：         </w:t>
      </w:r>
      <w:r>
        <w:rPr>
          <w:sz w:val="20"/>
          <w:szCs w:val="20"/>
          <w:spacing w:val="6"/>
        </w:rPr>
        <w:t>图式供参考</w:t>
      </w:r>
      <w:r>
        <w:rPr>
          <w:sz w:val="20"/>
          <w:szCs w:val="20"/>
          <w:spacing w:val="-21"/>
        </w:rPr>
        <w:t xml:space="preserve"> </w:t>
      </w:r>
      <w:r>
        <w:rPr>
          <w:sz w:val="5"/>
          <w:szCs w:val="5"/>
          <w:spacing w:val="6"/>
        </w:rPr>
        <w:t>，        </w:t>
      </w:r>
      <w:r>
        <w:rPr>
          <w:sz w:val="20"/>
          <w:szCs w:val="20"/>
          <w:spacing w:val="6"/>
        </w:rPr>
        <w:t>项目可根据人员配置和岗</w:t>
      </w:r>
      <w:r>
        <w:rPr>
          <w:sz w:val="20"/>
          <w:szCs w:val="20"/>
          <w:spacing w:val="5"/>
        </w:rPr>
        <w:t>位职责调整</w:t>
      </w:r>
      <w:r>
        <w:rPr>
          <w:sz w:val="5"/>
          <w:szCs w:val="5"/>
          <w:spacing w:val="5"/>
        </w:rPr>
        <w:t>。</w:t>
      </w:r>
    </w:p>
    <w:p>
      <w:pPr>
        <w:spacing w:line="182" w:lineRule="auto"/>
        <w:sectPr>
          <w:headerReference w:type="default" r:id="rId651"/>
          <w:footerReference w:type="default" r:id="rId652"/>
          <w:pgSz w:w="12243" w:h="16495"/>
          <w:pgMar w:top="1461" w:right="1273" w:bottom="1109" w:left="1615" w:header="1177" w:footer="956" w:gutter="0"/>
        </w:sectPr>
        <w:rPr>
          <w:sz w:val="5"/>
          <w:szCs w:val="5"/>
        </w:rPr>
      </w:pPr>
    </w:p>
    <w:p>
      <w:pPr>
        <w:spacing w:line="415" w:lineRule="auto"/>
        <w:rPr>
          <w:rFonts w:ascii="Arial"/>
          <w:sz w:val="21"/>
        </w:rPr>
      </w:pPr>
      <w:r/>
    </w:p>
    <w:p>
      <w:pPr>
        <w:pStyle w:val="BodyText"/>
        <w:ind w:left="3306"/>
        <w:spacing w:before="116" w:line="176" w:lineRule="auto"/>
        <w:rPr/>
      </w:pPr>
      <w:r>
        <w:rPr>
          <w:rFonts w:ascii="Arial" w:hAnsi="Arial" w:eastAsia="Arial" w:cs="Arial"/>
          <w:spacing w:val="12"/>
          <w:position w:val="-2"/>
        </w:rPr>
        <w:t>10.3</w:t>
      </w:r>
      <w:r>
        <w:rPr>
          <w:rFonts w:ascii="Arial" w:hAnsi="Arial" w:eastAsia="Arial" w:cs="Arial"/>
          <w:spacing w:val="36"/>
          <w:w w:val="101"/>
          <w:position w:val="-2"/>
        </w:rPr>
        <w:t xml:space="preserve">  </w:t>
      </w:r>
      <w:r>
        <w:rPr>
          <w:spacing w:val="12"/>
        </w:rPr>
        <w:t>标准化自评依据</w:t>
      </w:r>
    </w:p>
    <w:p>
      <w:pPr>
        <w:pStyle w:val="BodyText"/>
        <w:ind w:left="13" w:firstLine="420"/>
        <w:spacing w:before="310" w:line="210" w:lineRule="auto"/>
        <w:jc w:val="both"/>
        <w:rPr>
          <w:sz w:val="20"/>
          <w:szCs w:val="20"/>
        </w:rPr>
      </w:pPr>
      <w:r>
        <w:rPr>
          <w:sz w:val="20"/>
          <w:szCs w:val="20"/>
          <w:spacing w:val="7"/>
        </w:rPr>
        <w:t>项目施工过程中每月应依据《建筑施工安全检查标准》（</w:t>
      </w:r>
      <w:r>
        <w:rPr>
          <w:rFonts w:ascii="Arial" w:hAnsi="Arial" w:eastAsia="Arial" w:cs="Arial"/>
          <w:sz w:val="20"/>
          <w:szCs w:val="20"/>
        </w:rPr>
        <w:t>JGJ</w:t>
      </w:r>
      <w:r>
        <w:rPr>
          <w:rFonts w:ascii="Arial" w:hAnsi="Arial" w:eastAsia="Arial" w:cs="Arial"/>
          <w:sz w:val="20"/>
          <w:szCs w:val="20"/>
          <w:spacing w:val="7"/>
        </w:rPr>
        <w:t>59</w:t>
      </w:r>
      <w:r>
        <w:rPr>
          <w:sz w:val="20"/>
          <w:szCs w:val="20"/>
          <w:spacing w:val="7"/>
        </w:rPr>
        <w:t>）、 </w:t>
      </w:r>
      <w:r>
        <w:rPr>
          <w:sz w:val="20"/>
          <w:szCs w:val="20"/>
          <w:spacing w:val="6"/>
        </w:rPr>
        <w:t>江苏省地方标准《房屋建筑工</w:t>
      </w:r>
      <w:r>
        <w:rPr>
          <w:sz w:val="20"/>
          <w:szCs w:val="20"/>
        </w:rPr>
        <w:t xml:space="preserve"> </w:t>
      </w:r>
      <w:r>
        <w:rPr>
          <w:sz w:val="20"/>
          <w:szCs w:val="20"/>
          <w:spacing w:val="8"/>
        </w:rPr>
        <w:t>程施工现场安全检查用语及数据交换标准》《市政工程施工现场安全检</w:t>
      </w:r>
      <w:r>
        <w:rPr>
          <w:sz w:val="20"/>
          <w:szCs w:val="20"/>
          <w:spacing w:val="7"/>
        </w:rPr>
        <w:t>查用语及数据交换标准》《城市</w:t>
      </w:r>
      <w:r>
        <w:rPr>
          <w:sz w:val="20"/>
          <w:szCs w:val="20"/>
        </w:rPr>
        <w:t xml:space="preserve"> </w:t>
      </w:r>
      <w:r>
        <w:rPr>
          <w:sz w:val="20"/>
          <w:szCs w:val="20"/>
          <w:spacing w:val="12"/>
        </w:rPr>
        <w:t>轨道交通工程施工现场安全检查用语及数据交换标准》</w:t>
      </w:r>
      <w:r>
        <w:rPr>
          <w:sz w:val="20"/>
          <w:szCs w:val="20"/>
          <w:spacing w:val="-35"/>
        </w:rPr>
        <w:t xml:space="preserve"> </w:t>
      </w:r>
      <w:r>
        <w:rPr>
          <w:sz w:val="20"/>
          <w:szCs w:val="20"/>
          <w:spacing w:val="12"/>
        </w:rPr>
        <w:t>及江苏省团体标准《机电安装工</w:t>
      </w:r>
      <w:r>
        <w:rPr>
          <w:sz w:val="20"/>
          <w:szCs w:val="20"/>
          <w:spacing w:val="11"/>
        </w:rPr>
        <w:t>程施工现场检</w:t>
      </w:r>
      <w:r>
        <w:rPr>
          <w:sz w:val="20"/>
          <w:szCs w:val="20"/>
        </w:rPr>
        <w:t xml:space="preserve"> </w:t>
      </w:r>
      <w:r>
        <w:rPr>
          <w:sz w:val="20"/>
          <w:szCs w:val="20"/>
          <w:spacing w:val="8"/>
        </w:rPr>
        <w:t>查用语及数据交换标准》</w:t>
      </w:r>
      <w:r>
        <w:rPr>
          <w:sz w:val="20"/>
          <w:szCs w:val="20"/>
          <w:spacing w:val="-35"/>
        </w:rPr>
        <w:t xml:space="preserve"> </w:t>
      </w:r>
      <w:r>
        <w:rPr>
          <w:sz w:val="20"/>
          <w:szCs w:val="20"/>
          <w:spacing w:val="8"/>
        </w:rPr>
        <w:t>等开展安全生产标准化自评工作。</w:t>
      </w:r>
    </w:p>
    <w:p>
      <w:pPr>
        <w:pStyle w:val="BodyText"/>
        <w:ind w:left="444"/>
        <w:spacing w:before="192" w:line="170" w:lineRule="auto"/>
        <w:rPr>
          <w:sz w:val="23"/>
          <w:szCs w:val="23"/>
        </w:rPr>
      </w:pPr>
      <w:r>
        <w:rPr>
          <w:rFonts w:ascii="Arial" w:hAnsi="Arial" w:eastAsia="Arial" w:cs="Arial"/>
          <w:sz w:val="23"/>
          <w:szCs w:val="23"/>
          <w:spacing w:val="9"/>
          <w:position w:val="-2"/>
        </w:rPr>
        <w:t>10.3.1</w:t>
      </w:r>
      <w:r>
        <w:rPr>
          <w:rFonts w:ascii="Arial" w:hAnsi="Arial" w:eastAsia="Arial" w:cs="Arial"/>
          <w:sz w:val="23"/>
          <w:szCs w:val="23"/>
          <w:spacing w:val="4"/>
          <w:position w:val="-2"/>
        </w:rPr>
        <w:t xml:space="preserve">   </w:t>
      </w:r>
      <w:r>
        <w:rPr>
          <w:sz w:val="23"/>
          <w:szCs w:val="23"/>
          <w:spacing w:val="9"/>
        </w:rPr>
        <w:t>建筑施工安全生产标准化工程项目月自评表</w:t>
      </w:r>
      <w:r>
        <w:rPr>
          <w:sz w:val="23"/>
          <w:szCs w:val="23"/>
          <w:spacing w:val="9"/>
          <w:position w:val="1"/>
        </w:rPr>
        <w:t>（</w:t>
      </w:r>
      <w:r>
        <w:rPr>
          <w:sz w:val="23"/>
          <w:szCs w:val="23"/>
          <w:spacing w:val="-27"/>
          <w:position w:val="1"/>
        </w:rPr>
        <w:t xml:space="preserve"> </w:t>
      </w:r>
      <w:r>
        <w:rPr>
          <w:sz w:val="23"/>
          <w:szCs w:val="23"/>
          <w:u w:val="single" w:color="auto"/>
          <w:spacing w:val="9"/>
          <w:position w:val="1"/>
        </w:rPr>
        <w:t xml:space="preserve">      </w:t>
      </w:r>
      <w:r>
        <w:rPr>
          <w:sz w:val="23"/>
          <w:szCs w:val="23"/>
          <w:spacing w:val="-43"/>
          <w:position w:val="1"/>
        </w:rPr>
        <w:t xml:space="preserve"> </w:t>
      </w:r>
      <w:r>
        <w:rPr>
          <w:sz w:val="23"/>
          <w:szCs w:val="23"/>
          <w:spacing w:val="9"/>
        </w:rPr>
        <w:t>年</w:t>
      </w:r>
      <w:r>
        <w:rPr>
          <w:sz w:val="23"/>
          <w:szCs w:val="23"/>
          <w:spacing w:val="-64"/>
        </w:rPr>
        <w:t xml:space="preserve"> </w:t>
      </w:r>
      <w:r>
        <w:rPr>
          <w:sz w:val="23"/>
          <w:szCs w:val="23"/>
          <w:u w:val="single" w:color="auto"/>
          <w:spacing w:val="9"/>
        </w:rPr>
        <w:t xml:space="preserve">      </w:t>
      </w:r>
      <w:r>
        <w:rPr>
          <w:sz w:val="23"/>
          <w:szCs w:val="23"/>
          <w:spacing w:val="-43"/>
        </w:rPr>
        <w:t xml:space="preserve"> </w:t>
      </w:r>
      <w:r>
        <w:rPr>
          <w:sz w:val="23"/>
          <w:szCs w:val="23"/>
          <w:spacing w:val="9"/>
        </w:rPr>
        <w:t>月）</w:t>
      </w:r>
    </w:p>
    <w:p>
      <w:pPr>
        <w:spacing w:before="31"/>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318"/>
        <w:gridCol w:w="159"/>
        <w:gridCol w:w="477"/>
        <w:gridCol w:w="795"/>
        <w:gridCol w:w="716"/>
        <w:gridCol w:w="716"/>
        <w:gridCol w:w="318"/>
        <w:gridCol w:w="397"/>
        <w:gridCol w:w="397"/>
        <w:gridCol w:w="318"/>
        <w:gridCol w:w="716"/>
        <w:gridCol w:w="716"/>
        <w:gridCol w:w="716"/>
        <w:gridCol w:w="716"/>
        <w:gridCol w:w="716"/>
        <w:gridCol w:w="684"/>
      </w:tblGrid>
      <w:tr>
        <w:trPr>
          <w:trHeight w:val="316" w:hRule="atLeast"/>
        </w:trPr>
        <w:tc>
          <w:tcPr>
            <w:tcW w:w="480"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pStyle w:val="TableText"/>
              <w:ind w:left="87" w:right="76"/>
              <w:spacing w:before="64" w:line="191" w:lineRule="auto"/>
              <w:rPr/>
            </w:pPr>
            <w:r>
              <w:rPr>
                <w:spacing w:val="5"/>
              </w:rPr>
              <w:t>工程</w:t>
            </w:r>
            <w:r>
              <w:rPr/>
              <w:t xml:space="preserve"> </w:t>
            </w:r>
            <w:r>
              <w:rPr>
                <w:spacing w:val="5"/>
              </w:rPr>
              <w:t>名称</w:t>
            </w:r>
          </w:p>
        </w:tc>
        <w:tc>
          <w:tcPr>
            <w:tcW w:w="477" w:type="dxa"/>
            <w:vAlign w:val="top"/>
            <w:gridSpan w:val="2"/>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7" w:right="3" w:firstLine="76"/>
              <w:spacing w:before="64" w:line="192" w:lineRule="auto"/>
              <w:jc w:val="both"/>
              <w:rPr/>
            </w:pPr>
            <w:r>
              <w:rPr>
                <w:spacing w:val="5"/>
              </w:rPr>
              <w:t>建筑</w:t>
            </w:r>
            <w:r>
              <w:rPr/>
              <w:t xml:space="preserve">   </w:t>
            </w:r>
            <w:r>
              <w:rPr>
                <w:spacing w:val="6"/>
                <w:w w:val="125"/>
              </w:rPr>
              <w:t>面积</w:t>
            </w:r>
            <w:r>
              <w:rPr/>
              <w:t xml:space="preserve">   </w:t>
            </w:r>
            <w:r>
              <w:rPr>
                <w:spacing w:val="-5"/>
              </w:rPr>
              <w:t>（</w:t>
            </w:r>
            <w:r>
              <w:rPr>
                <w:rFonts w:ascii="Arial" w:hAnsi="Arial" w:eastAsia="Arial" w:cs="Arial"/>
                <w:spacing w:val="-5"/>
              </w:rPr>
              <w:t>m</w:t>
            </w:r>
            <w:r>
              <w:rPr>
                <w:rFonts w:ascii="Arial" w:hAnsi="Arial" w:eastAsia="Arial" w:cs="Arial"/>
                <w:sz w:val="10"/>
                <w:szCs w:val="10"/>
                <w:spacing w:val="-5"/>
                <w:position w:val="3"/>
              </w:rPr>
              <w:t>2</w:t>
            </w:r>
            <w:r>
              <w:rPr>
                <w:spacing w:val="-5"/>
              </w:rPr>
              <w:t>）</w:t>
            </w:r>
          </w:p>
        </w:tc>
        <w:tc>
          <w:tcPr>
            <w:tcW w:w="477" w:type="dxa"/>
            <w:vAlign w:val="top"/>
            <w:vMerge w:val="restart"/>
            <w:tcBorders>
              <w:bottom w:val="nil"/>
            </w:tcBorders>
          </w:tcPr>
          <w:p>
            <w:pPr>
              <w:spacing w:line="312" w:lineRule="auto"/>
              <w:rPr>
                <w:rFonts w:ascii="Arial"/>
                <w:sz w:val="21"/>
              </w:rPr>
            </w:pPr>
            <w:r/>
          </w:p>
          <w:p>
            <w:pPr>
              <w:spacing w:line="313" w:lineRule="auto"/>
              <w:rPr>
                <w:rFonts w:ascii="Arial"/>
                <w:sz w:val="21"/>
              </w:rPr>
            </w:pPr>
            <w:r/>
          </w:p>
          <w:p>
            <w:pPr>
              <w:pStyle w:val="TableText"/>
              <w:ind w:left="83" w:right="76" w:firstLine="1"/>
              <w:spacing w:before="64" w:line="191" w:lineRule="auto"/>
              <w:rPr/>
            </w:pPr>
            <w:r>
              <w:rPr>
                <w:spacing w:val="5"/>
              </w:rPr>
              <w:t>结构</w:t>
            </w:r>
            <w:r>
              <w:rPr/>
              <w:t xml:space="preserve"> </w:t>
            </w:r>
            <w:r>
              <w:rPr>
                <w:spacing w:val="6"/>
              </w:rPr>
              <w:t>类型</w:t>
            </w:r>
          </w:p>
        </w:tc>
        <w:tc>
          <w:tcPr>
            <w:tcW w:w="795"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pStyle w:val="TableText"/>
              <w:ind w:left="144" w:right="75" w:hanging="54"/>
              <w:spacing w:before="65" w:line="191" w:lineRule="auto"/>
              <w:jc w:val="both"/>
              <w:rPr/>
            </w:pPr>
            <w:r>
              <w:rPr>
                <w:spacing w:val="5"/>
              </w:rPr>
              <w:t>总计得分</w:t>
            </w:r>
            <w:r>
              <w:rPr>
                <w:spacing w:val="2"/>
              </w:rPr>
              <w:t xml:space="preserve"> </w:t>
            </w:r>
            <w:r>
              <w:rPr>
                <w:spacing w:val="-1"/>
              </w:rPr>
              <w:t>（满分</w:t>
            </w:r>
            <w:r>
              <w:rPr/>
              <w:t xml:space="preserve">    </w:t>
            </w:r>
            <w:r>
              <w:rPr>
                <w:rFonts w:ascii="Arial" w:hAnsi="Arial" w:eastAsia="Arial" w:cs="Arial"/>
                <w:spacing w:val="3"/>
              </w:rPr>
              <w:t>100</w:t>
            </w:r>
            <w:r>
              <w:rPr>
                <w:spacing w:val="3"/>
              </w:rPr>
              <w:t>分）</w:t>
            </w:r>
          </w:p>
        </w:tc>
        <w:tc>
          <w:tcPr>
            <w:tcW w:w="7126" w:type="dxa"/>
            <w:vAlign w:val="top"/>
            <w:gridSpan w:val="12"/>
          </w:tcPr>
          <w:p>
            <w:pPr>
              <w:pStyle w:val="TableText"/>
              <w:ind w:left="3012"/>
              <w:spacing w:before="85" w:line="184" w:lineRule="auto"/>
              <w:rPr/>
            </w:pPr>
            <w:r>
              <w:rPr>
                <w:spacing w:val="8"/>
              </w:rPr>
              <w:t>项目名称及分值</w:t>
            </w:r>
          </w:p>
        </w:tc>
      </w:tr>
      <w:tr>
        <w:trPr>
          <w:trHeight w:val="1426" w:hRule="atLeast"/>
        </w:trPr>
        <w:tc>
          <w:tcPr>
            <w:tcW w:w="480" w:type="dxa"/>
            <w:vAlign w:val="top"/>
            <w:vMerge w:val="continue"/>
            <w:tcBorders>
              <w:top w:val="nil"/>
            </w:tcBorders>
          </w:tcPr>
          <w:p>
            <w:pPr>
              <w:rPr>
                <w:rFonts w:ascii="Arial"/>
                <w:sz w:val="21"/>
              </w:rPr>
            </w:pPr>
            <w:r/>
          </w:p>
        </w:tc>
        <w:tc>
          <w:tcPr>
            <w:tcW w:w="477" w:type="dxa"/>
            <w:vAlign w:val="top"/>
            <w:gridSpan w:val="2"/>
            <w:vMerge w:val="continue"/>
            <w:tcBorders>
              <w:top w:val="nil"/>
            </w:tcBorders>
          </w:tcPr>
          <w:p>
            <w:pPr>
              <w:rPr>
                <w:rFonts w:ascii="Arial"/>
                <w:sz w:val="21"/>
              </w:rPr>
            </w:pPr>
            <w:r/>
          </w:p>
        </w:tc>
        <w:tc>
          <w:tcPr>
            <w:tcW w:w="477" w:type="dxa"/>
            <w:vAlign w:val="top"/>
            <w:vMerge w:val="continue"/>
            <w:tcBorders>
              <w:top w:val="nil"/>
            </w:tcBorders>
          </w:tcPr>
          <w:p>
            <w:pPr>
              <w:rPr>
                <w:rFonts w:ascii="Arial"/>
                <w:sz w:val="21"/>
              </w:rPr>
            </w:pPr>
            <w:r/>
          </w:p>
        </w:tc>
        <w:tc>
          <w:tcPr>
            <w:tcW w:w="795" w:type="dxa"/>
            <w:vAlign w:val="top"/>
            <w:vMerge w:val="continue"/>
            <w:tcBorders>
              <w:top w:val="nil"/>
            </w:tcBorders>
          </w:tcPr>
          <w:p>
            <w:pPr>
              <w:rPr>
                <w:rFonts w:ascii="Arial"/>
                <w:sz w:val="21"/>
              </w:rPr>
            </w:pPr>
            <w:r/>
          </w:p>
        </w:tc>
        <w:tc>
          <w:tcPr>
            <w:tcW w:w="716" w:type="dxa"/>
            <w:vAlign w:val="top"/>
          </w:tcPr>
          <w:p>
            <w:pPr>
              <w:spacing w:line="361" w:lineRule="auto"/>
              <w:rPr>
                <w:rFonts w:ascii="Arial"/>
                <w:sz w:val="21"/>
              </w:rPr>
            </w:pPr>
            <w:r/>
          </w:p>
          <w:p>
            <w:pPr>
              <w:pStyle w:val="TableText"/>
              <w:ind w:left="45"/>
              <w:spacing w:before="64" w:line="185" w:lineRule="auto"/>
              <w:rPr/>
            </w:pPr>
            <w:r>
              <w:rPr>
                <w:spacing w:val="7"/>
              </w:rPr>
              <w:t>安全管理</w:t>
            </w:r>
          </w:p>
          <w:p>
            <w:pPr>
              <w:pStyle w:val="TableText"/>
              <w:ind w:left="106"/>
              <w:spacing w:before="13" w:line="179" w:lineRule="auto"/>
              <w:rPr/>
            </w:pPr>
            <w:r>
              <w:rPr>
                <w:spacing w:val="-1"/>
              </w:rPr>
              <w:t>（满分</w:t>
            </w:r>
          </w:p>
          <w:p>
            <w:pPr>
              <w:pStyle w:val="TableText"/>
              <w:ind w:left="154"/>
              <w:spacing w:before="15" w:line="183" w:lineRule="auto"/>
              <w:rPr/>
            </w:pPr>
            <w:r>
              <w:rPr>
                <w:rFonts w:ascii="Arial" w:hAnsi="Arial" w:eastAsia="Arial" w:cs="Arial"/>
                <w:spacing w:val="6"/>
              </w:rPr>
              <w:t>10</w:t>
            </w:r>
            <w:r>
              <w:rPr>
                <w:spacing w:val="6"/>
              </w:rPr>
              <w:t>分）</w:t>
            </w:r>
          </w:p>
        </w:tc>
        <w:tc>
          <w:tcPr>
            <w:tcW w:w="716" w:type="dxa"/>
            <w:vAlign w:val="top"/>
          </w:tcPr>
          <w:p>
            <w:pPr>
              <w:spacing w:line="361" w:lineRule="auto"/>
              <w:rPr>
                <w:rFonts w:ascii="Arial"/>
                <w:sz w:val="21"/>
              </w:rPr>
            </w:pPr>
            <w:r/>
          </w:p>
          <w:p>
            <w:pPr>
              <w:pStyle w:val="TableText"/>
              <w:ind w:left="46"/>
              <w:spacing w:before="65" w:line="184" w:lineRule="auto"/>
              <w:rPr/>
            </w:pPr>
            <w:r>
              <w:rPr>
                <w:spacing w:val="6"/>
              </w:rPr>
              <w:t>文明施工</w:t>
            </w:r>
          </w:p>
          <w:p>
            <w:pPr>
              <w:pStyle w:val="TableText"/>
              <w:ind w:left="106"/>
              <w:spacing w:before="14" w:line="179" w:lineRule="auto"/>
              <w:rPr/>
            </w:pPr>
            <w:r>
              <w:rPr>
                <w:spacing w:val="-1"/>
              </w:rPr>
              <w:t>（满分</w:t>
            </w:r>
          </w:p>
          <w:p>
            <w:pPr>
              <w:pStyle w:val="TableText"/>
              <w:ind w:left="154"/>
              <w:spacing w:before="15" w:line="183" w:lineRule="auto"/>
              <w:rPr/>
            </w:pPr>
            <w:r>
              <w:rPr>
                <w:rFonts w:ascii="Arial" w:hAnsi="Arial" w:eastAsia="Arial" w:cs="Arial"/>
                <w:spacing w:val="6"/>
              </w:rPr>
              <w:t>15</w:t>
            </w:r>
            <w:r>
              <w:rPr>
                <w:spacing w:val="6"/>
              </w:rPr>
              <w:t>分）</w:t>
            </w:r>
          </w:p>
        </w:tc>
        <w:tc>
          <w:tcPr>
            <w:tcW w:w="715" w:type="dxa"/>
            <w:vAlign w:val="top"/>
            <w:gridSpan w:val="2"/>
          </w:tcPr>
          <w:p>
            <w:pPr>
              <w:spacing w:line="362" w:lineRule="auto"/>
              <w:rPr>
                <w:rFonts w:ascii="Arial"/>
                <w:sz w:val="21"/>
              </w:rPr>
            </w:pPr>
            <w:r/>
          </w:p>
          <w:p>
            <w:pPr>
              <w:pStyle w:val="TableText"/>
              <w:ind w:left="106" w:right="78" w:firstLine="17"/>
              <w:spacing w:before="64" w:line="191" w:lineRule="auto"/>
              <w:jc w:val="both"/>
              <w:rPr/>
            </w:pPr>
            <w:r>
              <w:rPr>
                <w:spacing w:val="7"/>
              </w:rPr>
              <w:t>脚手架</w:t>
            </w:r>
            <w:r>
              <w:rPr/>
              <w:t xml:space="preserve">  </w:t>
            </w:r>
            <w:r>
              <w:rPr>
                <w:spacing w:val="-1"/>
              </w:rPr>
              <w:t>（满分</w:t>
            </w:r>
            <w:r>
              <w:rPr/>
              <w:t xml:space="preserve">   </w:t>
            </w:r>
            <w:r>
              <w:rPr>
                <w:rFonts w:ascii="Arial" w:hAnsi="Arial" w:eastAsia="Arial" w:cs="Arial"/>
                <w:spacing w:val="14"/>
              </w:rPr>
              <w:t>10</w:t>
            </w:r>
            <w:r>
              <w:rPr>
                <w:spacing w:val="14"/>
              </w:rPr>
              <w:t>分）</w:t>
            </w:r>
          </w:p>
        </w:tc>
        <w:tc>
          <w:tcPr>
            <w:tcW w:w="715" w:type="dxa"/>
            <w:vAlign w:val="top"/>
            <w:gridSpan w:val="2"/>
          </w:tcPr>
          <w:p>
            <w:pPr>
              <w:spacing w:line="360" w:lineRule="auto"/>
              <w:rPr>
                <w:rFonts w:ascii="Arial"/>
                <w:sz w:val="21"/>
              </w:rPr>
            </w:pPr>
            <w:r/>
          </w:p>
          <w:p>
            <w:pPr>
              <w:pStyle w:val="TableText"/>
              <w:ind w:left="45"/>
              <w:spacing w:before="65" w:line="185" w:lineRule="auto"/>
              <w:rPr/>
            </w:pPr>
            <w:r>
              <w:rPr>
                <w:spacing w:val="7"/>
              </w:rPr>
              <w:t>基坑工程</w:t>
            </w:r>
          </w:p>
          <w:p>
            <w:pPr>
              <w:pStyle w:val="TableText"/>
              <w:ind w:left="107"/>
              <w:spacing w:before="14" w:line="179" w:lineRule="auto"/>
              <w:rPr/>
            </w:pPr>
            <w:r>
              <w:rPr>
                <w:spacing w:val="-1"/>
              </w:rPr>
              <w:t>（满分</w:t>
            </w:r>
          </w:p>
          <w:p>
            <w:pPr>
              <w:pStyle w:val="TableText"/>
              <w:ind w:left="154"/>
              <w:spacing w:before="15" w:line="183" w:lineRule="auto"/>
              <w:rPr/>
            </w:pPr>
            <w:r>
              <w:rPr>
                <w:rFonts w:ascii="Arial" w:hAnsi="Arial" w:eastAsia="Arial" w:cs="Arial"/>
                <w:spacing w:val="6"/>
              </w:rPr>
              <w:t>10</w:t>
            </w:r>
            <w:r>
              <w:rPr>
                <w:spacing w:val="6"/>
              </w:rPr>
              <w:t>分）</w:t>
            </w:r>
          </w:p>
        </w:tc>
        <w:tc>
          <w:tcPr>
            <w:tcW w:w="716" w:type="dxa"/>
            <w:vAlign w:val="top"/>
          </w:tcPr>
          <w:p>
            <w:pPr>
              <w:spacing w:line="362" w:lineRule="auto"/>
              <w:rPr>
                <w:rFonts w:ascii="Arial"/>
                <w:sz w:val="21"/>
              </w:rPr>
            </w:pPr>
            <w:r/>
          </w:p>
          <w:p>
            <w:pPr>
              <w:pStyle w:val="TableText"/>
              <w:ind w:left="45"/>
              <w:spacing w:before="64" w:line="184" w:lineRule="auto"/>
              <w:rPr/>
            </w:pPr>
            <w:r>
              <w:rPr>
                <w:spacing w:val="7"/>
              </w:rPr>
              <w:t>模板支架</w:t>
            </w:r>
          </w:p>
          <w:p>
            <w:pPr>
              <w:pStyle w:val="TableText"/>
              <w:ind w:left="108"/>
              <w:spacing w:before="13" w:line="179" w:lineRule="auto"/>
              <w:rPr/>
            </w:pPr>
            <w:r>
              <w:rPr>
                <w:spacing w:val="-1"/>
              </w:rPr>
              <w:t>（满分</w:t>
            </w:r>
          </w:p>
          <w:p>
            <w:pPr>
              <w:pStyle w:val="TableText"/>
              <w:ind w:left="156"/>
              <w:spacing w:before="15" w:line="183" w:lineRule="auto"/>
              <w:rPr/>
            </w:pPr>
            <w:r>
              <w:rPr>
                <w:rFonts w:ascii="Arial" w:hAnsi="Arial" w:eastAsia="Arial" w:cs="Arial"/>
                <w:spacing w:val="6"/>
              </w:rPr>
              <w:t>10</w:t>
            </w:r>
            <w:r>
              <w:rPr>
                <w:spacing w:val="6"/>
              </w:rPr>
              <w:t>分）</w:t>
            </w:r>
          </w:p>
        </w:tc>
        <w:tc>
          <w:tcPr>
            <w:tcW w:w="716" w:type="dxa"/>
            <w:vAlign w:val="top"/>
          </w:tcPr>
          <w:p>
            <w:pPr>
              <w:spacing w:line="361" w:lineRule="auto"/>
              <w:rPr>
                <w:rFonts w:ascii="Arial"/>
                <w:sz w:val="21"/>
              </w:rPr>
            </w:pPr>
            <w:r/>
          </w:p>
          <w:p>
            <w:pPr>
              <w:pStyle w:val="TableText"/>
              <w:ind w:left="50"/>
              <w:spacing w:before="65" w:line="184" w:lineRule="auto"/>
              <w:rPr/>
            </w:pPr>
            <w:r>
              <w:rPr>
                <w:spacing w:val="6"/>
              </w:rPr>
              <w:t>高处作业</w:t>
            </w:r>
          </w:p>
          <w:p>
            <w:pPr>
              <w:pStyle w:val="TableText"/>
              <w:ind w:left="108"/>
              <w:spacing w:before="14" w:line="179" w:lineRule="auto"/>
              <w:rPr/>
            </w:pPr>
            <w:r>
              <w:rPr>
                <w:spacing w:val="-1"/>
              </w:rPr>
              <w:t>（满分</w:t>
            </w:r>
          </w:p>
          <w:p>
            <w:pPr>
              <w:pStyle w:val="TableText"/>
              <w:ind w:left="156"/>
              <w:spacing w:before="15" w:line="183" w:lineRule="auto"/>
              <w:rPr/>
            </w:pPr>
            <w:r>
              <w:rPr>
                <w:rFonts w:ascii="Arial" w:hAnsi="Arial" w:eastAsia="Arial" w:cs="Arial"/>
                <w:spacing w:val="6"/>
              </w:rPr>
              <w:t>10</w:t>
            </w:r>
            <w:r>
              <w:rPr>
                <w:spacing w:val="6"/>
              </w:rPr>
              <w:t>分）</w:t>
            </w:r>
          </w:p>
        </w:tc>
        <w:tc>
          <w:tcPr>
            <w:tcW w:w="716" w:type="dxa"/>
            <w:vAlign w:val="top"/>
          </w:tcPr>
          <w:p>
            <w:pPr>
              <w:spacing w:line="361" w:lineRule="auto"/>
              <w:rPr>
                <w:rFonts w:ascii="Arial"/>
                <w:sz w:val="21"/>
              </w:rPr>
            </w:pPr>
            <w:r/>
          </w:p>
          <w:p>
            <w:pPr>
              <w:pStyle w:val="TableText"/>
              <w:ind w:left="45"/>
              <w:spacing w:before="65" w:line="184" w:lineRule="auto"/>
              <w:rPr/>
            </w:pPr>
            <w:r>
              <w:rPr>
                <w:spacing w:val="7"/>
              </w:rPr>
              <w:t>施工用电</w:t>
            </w:r>
          </w:p>
          <w:p>
            <w:pPr>
              <w:pStyle w:val="TableText"/>
              <w:ind w:left="108"/>
              <w:spacing w:before="14" w:line="179" w:lineRule="auto"/>
              <w:rPr/>
            </w:pPr>
            <w:r>
              <w:rPr>
                <w:spacing w:val="-1"/>
              </w:rPr>
              <w:t>（满分</w:t>
            </w:r>
          </w:p>
          <w:p>
            <w:pPr>
              <w:pStyle w:val="TableText"/>
              <w:ind w:left="156"/>
              <w:spacing w:before="15" w:line="183" w:lineRule="auto"/>
              <w:rPr/>
            </w:pPr>
            <w:r>
              <w:rPr>
                <w:rFonts w:ascii="Arial" w:hAnsi="Arial" w:eastAsia="Arial" w:cs="Arial"/>
                <w:spacing w:val="6"/>
              </w:rPr>
              <w:t>10</w:t>
            </w:r>
            <w:r>
              <w:rPr>
                <w:spacing w:val="6"/>
              </w:rPr>
              <w:t>分）</w:t>
            </w:r>
          </w:p>
        </w:tc>
        <w:tc>
          <w:tcPr>
            <w:tcW w:w="716" w:type="dxa"/>
            <w:vAlign w:val="top"/>
          </w:tcPr>
          <w:p>
            <w:pPr>
              <w:pStyle w:val="TableText"/>
              <w:ind w:left="49"/>
              <w:spacing w:before="216" w:line="185" w:lineRule="auto"/>
              <w:rPr/>
            </w:pPr>
            <w:r>
              <w:rPr>
                <w:spacing w:val="6"/>
              </w:rPr>
              <w:t>物料提升</w:t>
            </w:r>
          </w:p>
          <w:p>
            <w:pPr>
              <w:pStyle w:val="TableText"/>
              <w:ind w:left="48"/>
              <w:spacing w:before="13" w:line="184" w:lineRule="auto"/>
              <w:rPr/>
            </w:pPr>
            <w:r>
              <w:rPr>
                <w:spacing w:val="7"/>
              </w:rPr>
              <w:t>机与施工</w:t>
            </w:r>
          </w:p>
          <w:p>
            <w:pPr>
              <w:pStyle w:val="TableText"/>
              <w:ind w:left="129"/>
              <w:spacing w:before="13" w:line="185" w:lineRule="auto"/>
              <w:rPr/>
            </w:pPr>
            <w:r>
              <w:rPr>
                <w:spacing w:val="5"/>
              </w:rPr>
              <w:t>升降机</w:t>
            </w:r>
          </w:p>
          <w:p>
            <w:pPr>
              <w:pStyle w:val="TableText"/>
              <w:ind w:left="108"/>
              <w:spacing w:before="13" w:line="179" w:lineRule="auto"/>
              <w:rPr/>
            </w:pPr>
            <w:r>
              <w:rPr>
                <w:spacing w:val="-1"/>
              </w:rPr>
              <w:t>（满分</w:t>
            </w:r>
          </w:p>
          <w:p>
            <w:pPr>
              <w:pStyle w:val="TableText"/>
              <w:ind w:left="155"/>
              <w:spacing w:before="15" w:line="183" w:lineRule="auto"/>
              <w:rPr/>
            </w:pPr>
            <w:r>
              <w:rPr>
                <w:rFonts w:ascii="Arial" w:hAnsi="Arial" w:eastAsia="Arial" w:cs="Arial"/>
                <w:spacing w:val="6"/>
              </w:rPr>
              <w:t>10</w:t>
            </w:r>
            <w:r>
              <w:rPr>
                <w:spacing w:val="6"/>
              </w:rPr>
              <w:t>分）</w:t>
            </w:r>
          </w:p>
        </w:tc>
        <w:tc>
          <w:tcPr>
            <w:tcW w:w="716" w:type="dxa"/>
            <w:vAlign w:val="top"/>
          </w:tcPr>
          <w:p>
            <w:pPr>
              <w:spacing w:line="254" w:lineRule="auto"/>
              <w:rPr>
                <w:rFonts w:ascii="Arial"/>
                <w:sz w:val="21"/>
              </w:rPr>
            </w:pPr>
            <w:r/>
          </w:p>
          <w:p>
            <w:pPr>
              <w:pStyle w:val="TableText"/>
              <w:ind w:left="48" w:hanging="1"/>
              <w:spacing w:before="64" w:line="193" w:lineRule="auto"/>
              <w:jc w:val="both"/>
              <w:rPr/>
            </w:pPr>
            <w:r>
              <w:rPr>
                <w:spacing w:val="2"/>
              </w:rPr>
              <w:t>塔式起重</w:t>
            </w:r>
            <w:r>
              <w:rPr/>
              <w:t xml:space="preserve">  </w:t>
            </w:r>
            <w:r>
              <w:rPr>
                <w:spacing w:val="2"/>
              </w:rPr>
              <w:t>机与起重</w:t>
            </w:r>
            <w:r>
              <w:rPr/>
              <w:t xml:space="preserve">  </w:t>
            </w:r>
            <w:r>
              <w:rPr>
                <w:spacing w:val="2"/>
              </w:rPr>
              <w:t>吊装（满</w:t>
            </w:r>
            <w:r>
              <w:rPr/>
              <w:t xml:space="preserve">  </w:t>
            </w:r>
            <w:r>
              <w:rPr>
                <w:spacing w:val="9"/>
              </w:rPr>
              <w:t>分</w:t>
            </w:r>
            <w:r>
              <w:rPr>
                <w:rFonts w:ascii="Arial" w:hAnsi="Arial" w:eastAsia="Arial" w:cs="Arial"/>
                <w:spacing w:val="9"/>
              </w:rPr>
              <w:t>10</w:t>
            </w:r>
            <w:r>
              <w:rPr>
                <w:spacing w:val="9"/>
              </w:rPr>
              <w:t>分）</w:t>
            </w:r>
          </w:p>
        </w:tc>
        <w:tc>
          <w:tcPr>
            <w:tcW w:w="684" w:type="dxa"/>
            <w:vAlign w:val="top"/>
          </w:tcPr>
          <w:p>
            <w:pPr>
              <w:spacing w:line="361" w:lineRule="auto"/>
              <w:rPr>
                <w:rFonts w:ascii="Arial"/>
                <w:sz w:val="21"/>
              </w:rPr>
            </w:pPr>
            <w:r/>
          </w:p>
          <w:p>
            <w:pPr>
              <w:pStyle w:val="TableText"/>
              <w:ind w:left="28"/>
              <w:spacing w:before="64" w:line="184" w:lineRule="auto"/>
              <w:rPr/>
            </w:pPr>
            <w:r>
              <w:rPr>
                <w:spacing w:val="7"/>
              </w:rPr>
              <w:t>施工机具</w:t>
            </w:r>
          </w:p>
          <w:p>
            <w:pPr>
              <w:pStyle w:val="TableText"/>
              <w:ind w:left="91"/>
              <w:spacing w:before="14" w:line="179" w:lineRule="auto"/>
              <w:rPr/>
            </w:pPr>
            <w:r>
              <w:rPr>
                <w:spacing w:val="-1"/>
              </w:rPr>
              <w:t>（满分</w:t>
            </w:r>
          </w:p>
          <w:p>
            <w:pPr>
              <w:pStyle w:val="TableText"/>
              <w:ind w:left="175"/>
              <w:spacing w:before="19" w:line="179" w:lineRule="auto"/>
              <w:rPr/>
            </w:pPr>
            <w:r>
              <w:rPr>
                <w:rFonts w:ascii="Arial" w:hAnsi="Arial" w:eastAsia="Arial" w:cs="Arial"/>
                <w:spacing w:val="10"/>
              </w:rPr>
              <w:t>5</w:t>
            </w:r>
            <w:r>
              <w:rPr>
                <w:spacing w:val="10"/>
              </w:rPr>
              <w:t>分）</w:t>
            </w:r>
          </w:p>
        </w:tc>
      </w:tr>
      <w:tr>
        <w:trPr>
          <w:trHeight w:val="393" w:hRule="atLeast"/>
        </w:trPr>
        <w:tc>
          <w:tcPr>
            <w:tcW w:w="480" w:type="dxa"/>
            <w:vAlign w:val="top"/>
          </w:tcPr>
          <w:p>
            <w:pPr>
              <w:rPr>
                <w:rFonts w:ascii="Arial"/>
                <w:sz w:val="21"/>
              </w:rPr>
            </w:pPr>
            <w:r/>
          </w:p>
        </w:tc>
        <w:tc>
          <w:tcPr>
            <w:tcW w:w="477" w:type="dxa"/>
            <w:vAlign w:val="top"/>
            <w:gridSpan w:val="2"/>
          </w:tcPr>
          <w:p>
            <w:pPr>
              <w:rPr>
                <w:rFonts w:ascii="Arial"/>
                <w:sz w:val="21"/>
              </w:rPr>
            </w:pPr>
            <w:r/>
          </w:p>
        </w:tc>
        <w:tc>
          <w:tcPr>
            <w:tcW w:w="477" w:type="dxa"/>
            <w:vAlign w:val="top"/>
          </w:tcPr>
          <w:p>
            <w:pPr>
              <w:rPr>
                <w:rFonts w:ascii="Arial"/>
                <w:sz w:val="21"/>
              </w:rPr>
            </w:pPr>
            <w:r/>
          </w:p>
        </w:tc>
        <w:tc>
          <w:tcPr>
            <w:tcW w:w="795"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5" w:type="dxa"/>
            <w:vAlign w:val="top"/>
            <w:gridSpan w:val="2"/>
          </w:tcPr>
          <w:p>
            <w:pPr>
              <w:rPr>
                <w:rFonts w:ascii="Arial"/>
                <w:sz w:val="21"/>
              </w:rPr>
            </w:pPr>
            <w:r/>
          </w:p>
        </w:tc>
        <w:tc>
          <w:tcPr>
            <w:tcW w:w="715" w:type="dxa"/>
            <w:vAlign w:val="top"/>
            <w:gridSpan w:val="2"/>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684" w:type="dxa"/>
            <w:vAlign w:val="top"/>
          </w:tcPr>
          <w:p>
            <w:pPr>
              <w:rPr>
                <w:rFonts w:ascii="Arial"/>
                <w:sz w:val="21"/>
              </w:rPr>
            </w:pPr>
            <w:r/>
          </w:p>
        </w:tc>
      </w:tr>
      <w:tr>
        <w:trPr>
          <w:trHeight w:val="393" w:hRule="atLeast"/>
        </w:trPr>
        <w:tc>
          <w:tcPr>
            <w:tcW w:w="480" w:type="dxa"/>
            <w:vAlign w:val="top"/>
          </w:tcPr>
          <w:p>
            <w:pPr>
              <w:rPr>
                <w:rFonts w:ascii="Arial"/>
                <w:sz w:val="21"/>
              </w:rPr>
            </w:pPr>
            <w:r/>
          </w:p>
        </w:tc>
        <w:tc>
          <w:tcPr>
            <w:tcW w:w="477" w:type="dxa"/>
            <w:vAlign w:val="top"/>
            <w:gridSpan w:val="2"/>
          </w:tcPr>
          <w:p>
            <w:pPr>
              <w:rPr>
                <w:rFonts w:ascii="Arial"/>
                <w:sz w:val="21"/>
              </w:rPr>
            </w:pPr>
            <w:r/>
          </w:p>
        </w:tc>
        <w:tc>
          <w:tcPr>
            <w:tcW w:w="477" w:type="dxa"/>
            <w:vAlign w:val="top"/>
          </w:tcPr>
          <w:p>
            <w:pPr>
              <w:rPr>
                <w:rFonts w:ascii="Arial"/>
                <w:sz w:val="21"/>
              </w:rPr>
            </w:pPr>
            <w:r/>
          </w:p>
        </w:tc>
        <w:tc>
          <w:tcPr>
            <w:tcW w:w="795"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5" w:type="dxa"/>
            <w:vAlign w:val="top"/>
            <w:gridSpan w:val="2"/>
          </w:tcPr>
          <w:p>
            <w:pPr>
              <w:rPr>
                <w:rFonts w:ascii="Arial"/>
                <w:sz w:val="21"/>
              </w:rPr>
            </w:pPr>
            <w:r/>
          </w:p>
        </w:tc>
        <w:tc>
          <w:tcPr>
            <w:tcW w:w="715" w:type="dxa"/>
            <w:vAlign w:val="top"/>
            <w:gridSpan w:val="2"/>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684" w:type="dxa"/>
            <w:vAlign w:val="top"/>
          </w:tcPr>
          <w:p>
            <w:pPr>
              <w:rPr>
                <w:rFonts w:ascii="Arial"/>
                <w:sz w:val="21"/>
              </w:rPr>
            </w:pPr>
            <w:r/>
          </w:p>
        </w:tc>
      </w:tr>
      <w:tr>
        <w:trPr>
          <w:trHeight w:val="392" w:hRule="atLeast"/>
        </w:trPr>
        <w:tc>
          <w:tcPr>
            <w:tcW w:w="2229" w:type="dxa"/>
            <w:vAlign w:val="top"/>
            <w:gridSpan w:val="5"/>
          </w:tcPr>
          <w:p>
            <w:pPr>
              <w:pStyle w:val="TableText"/>
              <w:ind w:left="801"/>
              <w:spacing w:before="122" w:line="185" w:lineRule="auto"/>
              <w:rPr/>
            </w:pPr>
            <w:r>
              <w:rPr>
                <w:spacing w:val="7"/>
              </w:rPr>
              <w:t>存在问题</w:t>
            </w:r>
          </w:p>
        </w:tc>
        <w:tc>
          <w:tcPr>
            <w:tcW w:w="716" w:type="dxa"/>
            <w:vAlign w:val="top"/>
          </w:tcPr>
          <w:p>
            <w:pPr>
              <w:rPr>
                <w:rFonts w:ascii="Arial"/>
                <w:sz w:val="21"/>
              </w:rPr>
            </w:pPr>
            <w:r/>
          </w:p>
        </w:tc>
        <w:tc>
          <w:tcPr>
            <w:tcW w:w="716" w:type="dxa"/>
            <w:vAlign w:val="top"/>
          </w:tcPr>
          <w:p>
            <w:pPr>
              <w:rPr>
                <w:rFonts w:ascii="Arial"/>
                <w:sz w:val="21"/>
              </w:rPr>
            </w:pPr>
            <w:r/>
          </w:p>
        </w:tc>
        <w:tc>
          <w:tcPr>
            <w:tcW w:w="715" w:type="dxa"/>
            <w:vAlign w:val="top"/>
            <w:gridSpan w:val="2"/>
          </w:tcPr>
          <w:p>
            <w:pPr>
              <w:rPr>
                <w:rFonts w:ascii="Arial"/>
                <w:sz w:val="21"/>
              </w:rPr>
            </w:pPr>
            <w:r/>
          </w:p>
        </w:tc>
        <w:tc>
          <w:tcPr>
            <w:tcW w:w="715" w:type="dxa"/>
            <w:vAlign w:val="top"/>
            <w:gridSpan w:val="2"/>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684" w:type="dxa"/>
            <w:vAlign w:val="top"/>
          </w:tcPr>
          <w:p>
            <w:pPr>
              <w:rPr>
                <w:rFonts w:ascii="Arial"/>
                <w:sz w:val="21"/>
              </w:rPr>
            </w:pPr>
            <w:r/>
          </w:p>
        </w:tc>
      </w:tr>
      <w:tr>
        <w:trPr>
          <w:trHeight w:val="393" w:hRule="atLeast"/>
        </w:trPr>
        <w:tc>
          <w:tcPr>
            <w:tcW w:w="2229" w:type="dxa"/>
            <w:vAlign w:val="top"/>
            <w:gridSpan w:val="5"/>
          </w:tcPr>
          <w:p>
            <w:pPr>
              <w:pStyle w:val="TableText"/>
              <w:ind w:left="803"/>
              <w:spacing w:before="123" w:line="185" w:lineRule="auto"/>
              <w:rPr/>
            </w:pPr>
            <w:r>
              <w:rPr>
                <w:spacing w:val="7"/>
              </w:rPr>
              <w:t>整改情况</w:t>
            </w:r>
          </w:p>
        </w:tc>
        <w:tc>
          <w:tcPr>
            <w:tcW w:w="716" w:type="dxa"/>
            <w:vAlign w:val="top"/>
          </w:tcPr>
          <w:p>
            <w:pPr>
              <w:rPr>
                <w:rFonts w:ascii="Arial"/>
                <w:sz w:val="21"/>
              </w:rPr>
            </w:pPr>
            <w:r/>
          </w:p>
        </w:tc>
        <w:tc>
          <w:tcPr>
            <w:tcW w:w="716" w:type="dxa"/>
            <w:vAlign w:val="top"/>
          </w:tcPr>
          <w:p>
            <w:pPr>
              <w:rPr>
                <w:rFonts w:ascii="Arial"/>
                <w:sz w:val="21"/>
              </w:rPr>
            </w:pPr>
            <w:r/>
          </w:p>
        </w:tc>
        <w:tc>
          <w:tcPr>
            <w:tcW w:w="715" w:type="dxa"/>
            <w:vAlign w:val="top"/>
            <w:gridSpan w:val="2"/>
          </w:tcPr>
          <w:p>
            <w:pPr>
              <w:rPr>
                <w:rFonts w:ascii="Arial"/>
                <w:sz w:val="21"/>
              </w:rPr>
            </w:pPr>
            <w:r/>
          </w:p>
        </w:tc>
        <w:tc>
          <w:tcPr>
            <w:tcW w:w="715" w:type="dxa"/>
            <w:vAlign w:val="top"/>
            <w:gridSpan w:val="2"/>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716" w:type="dxa"/>
            <w:vAlign w:val="top"/>
          </w:tcPr>
          <w:p>
            <w:pPr>
              <w:rPr>
                <w:rFonts w:ascii="Arial"/>
                <w:sz w:val="21"/>
              </w:rPr>
            </w:pPr>
            <w:r/>
          </w:p>
        </w:tc>
        <w:tc>
          <w:tcPr>
            <w:tcW w:w="684" w:type="dxa"/>
            <w:vAlign w:val="top"/>
          </w:tcPr>
          <w:p>
            <w:pPr>
              <w:rPr>
                <w:rFonts w:ascii="Arial"/>
                <w:sz w:val="21"/>
              </w:rPr>
            </w:pPr>
            <w:r/>
          </w:p>
        </w:tc>
      </w:tr>
      <w:tr>
        <w:trPr>
          <w:trHeight w:val="4767" w:hRule="atLeast"/>
        </w:trPr>
        <w:tc>
          <w:tcPr>
            <w:tcW w:w="9355" w:type="dxa"/>
            <w:vAlign w:val="top"/>
            <w:gridSpan w:val="17"/>
          </w:tcPr>
          <w:p>
            <w:pPr>
              <w:pStyle w:val="TableText"/>
              <w:ind w:left="141"/>
              <w:spacing w:before="84" w:line="185" w:lineRule="auto"/>
              <w:rPr/>
            </w:pPr>
            <w:r>
              <w:rPr>
                <w:spacing w:val="4"/>
              </w:rPr>
              <w:t>自评机构自评意见：</w:t>
            </w:r>
          </w:p>
        </w:tc>
      </w:tr>
      <w:tr>
        <w:trPr>
          <w:trHeight w:val="631" w:hRule="atLeast"/>
        </w:trPr>
        <w:tc>
          <w:tcPr>
            <w:tcW w:w="798" w:type="dxa"/>
            <w:vAlign w:val="top"/>
            <w:gridSpan w:val="2"/>
          </w:tcPr>
          <w:p>
            <w:pPr>
              <w:pStyle w:val="TableText"/>
              <w:ind w:left="86"/>
              <w:spacing w:before="245" w:line="184" w:lineRule="auto"/>
              <w:rPr/>
            </w:pPr>
            <w:r>
              <w:rPr>
                <w:spacing w:val="7"/>
              </w:rPr>
              <w:t>建设单位</w:t>
            </w:r>
          </w:p>
        </w:tc>
        <w:tc>
          <w:tcPr>
            <w:tcW w:w="3181" w:type="dxa"/>
            <w:vAlign w:val="top"/>
            <w:gridSpan w:val="6"/>
          </w:tcPr>
          <w:p>
            <w:pPr>
              <w:pStyle w:val="TableText"/>
              <w:ind w:left="109"/>
              <w:spacing w:before="245" w:line="184" w:lineRule="auto"/>
              <w:rPr/>
            </w:pPr>
            <w:r>
              <w:rPr>
                <w:spacing w:val="6"/>
              </w:rPr>
              <w:t>项目负责人：</w:t>
            </w:r>
            <w:r>
              <w:rPr>
                <w:spacing w:val="1"/>
              </w:rPr>
              <w:t xml:space="preserve">               </w:t>
            </w:r>
            <w:r>
              <w:rPr>
                <w:spacing w:val="6"/>
              </w:rPr>
              <w:t>检查时间：</w:t>
            </w:r>
          </w:p>
        </w:tc>
        <w:tc>
          <w:tcPr>
            <w:tcW w:w="794" w:type="dxa"/>
            <w:vAlign w:val="top"/>
            <w:gridSpan w:val="2"/>
          </w:tcPr>
          <w:p>
            <w:pPr>
              <w:pStyle w:val="TableText"/>
              <w:ind w:left="85"/>
              <w:spacing w:before="245" w:line="185" w:lineRule="auto"/>
              <w:rPr/>
            </w:pPr>
            <w:r>
              <w:rPr>
                <w:spacing w:val="7"/>
              </w:rPr>
              <w:t>监理单位</w:t>
            </w:r>
          </w:p>
        </w:tc>
        <w:tc>
          <w:tcPr>
            <w:tcW w:w="4582" w:type="dxa"/>
            <w:vAlign w:val="top"/>
            <w:gridSpan w:val="7"/>
          </w:tcPr>
          <w:p>
            <w:pPr>
              <w:pStyle w:val="TableText"/>
              <w:ind w:left="118"/>
              <w:spacing w:before="245" w:line="185" w:lineRule="auto"/>
              <w:rPr/>
            </w:pPr>
            <w:r>
              <w:rPr>
                <w:spacing w:val="5"/>
              </w:rPr>
              <w:t>总监理工程师：</w:t>
            </w:r>
            <w:r>
              <w:rPr>
                <w:spacing w:val="1"/>
              </w:rPr>
              <w:t xml:space="preserve">                     </w:t>
            </w:r>
            <w:r>
              <w:rPr/>
              <w:t xml:space="preserve">                      </w:t>
            </w:r>
            <w:r>
              <w:rPr>
                <w:spacing w:val="5"/>
              </w:rPr>
              <w:t>检查时间：</w:t>
            </w:r>
          </w:p>
        </w:tc>
      </w:tr>
      <w:tr>
        <w:trPr>
          <w:trHeight w:val="952" w:hRule="atLeast"/>
        </w:trPr>
        <w:tc>
          <w:tcPr>
            <w:tcW w:w="798" w:type="dxa"/>
            <w:vAlign w:val="top"/>
            <w:gridSpan w:val="2"/>
          </w:tcPr>
          <w:p>
            <w:pPr>
              <w:pStyle w:val="TableText"/>
              <w:ind w:left="66" w:right="61" w:firstLine="49"/>
              <w:spacing w:before="195" w:line="191" w:lineRule="auto"/>
              <w:jc w:val="both"/>
              <w:rPr/>
            </w:pPr>
            <w:r>
              <w:rPr>
                <w:spacing w:val="-1"/>
              </w:rPr>
              <w:t>自评单位</w:t>
            </w:r>
            <w:r>
              <w:rPr>
                <w:spacing w:val="2"/>
              </w:rPr>
              <w:t xml:space="preserve"> </w:t>
            </w:r>
            <w:r>
              <w:rPr>
                <w:spacing w:val="2"/>
              </w:rPr>
              <w:t>（建筑施</w:t>
            </w:r>
            <w:r>
              <w:rPr/>
              <w:t xml:space="preserve">  </w:t>
            </w:r>
            <w:r>
              <w:rPr>
                <w:spacing w:val="16"/>
              </w:rPr>
              <w:t>工企业）</w:t>
            </w:r>
          </w:p>
        </w:tc>
        <w:tc>
          <w:tcPr>
            <w:tcW w:w="8557" w:type="dxa"/>
            <w:vAlign w:val="top"/>
            <w:gridSpan w:val="15"/>
          </w:tcPr>
          <w:p>
            <w:pPr>
              <w:spacing w:line="338" w:lineRule="auto"/>
              <w:rPr>
                <w:rFonts w:ascii="Arial"/>
                <w:sz w:val="21"/>
              </w:rPr>
            </w:pPr>
            <w:r/>
          </w:p>
          <w:p>
            <w:pPr>
              <w:pStyle w:val="TableText"/>
              <w:ind w:left="109"/>
              <w:spacing w:before="64" w:line="184" w:lineRule="auto"/>
              <w:rPr/>
            </w:pPr>
            <w:r>
              <w:rPr>
                <w:spacing w:val="6"/>
              </w:rPr>
              <w:t>项目负责人：</w:t>
            </w:r>
            <w:r>
              <w:rPr>
                <w:spacing w:val="1"/>
              </w:rPr>
              <w:t xml:space="preserve">                     </w:t>
            </w:r>
            <w:r>
              <w:rPr/>
              <w:t xml:space="preserve">                                                                                                                   </w:t>
            </w:r>
            <w:r>
              <w:rPr>
                <w:spacing w:val="6"/>
              </w:rPr>
              <w:t>检查时间：</w:t>
            </w:r>
          </w:p>
        </w:tc>
      </w:tr>
    </w:tbl>
    <w:p>
      <w:pPr>
        <w:pStyle w:val="BodyText"/>
        <w:ind w:left="1003" w:right="2" w:hanging="673"/>
        <w:spacing w:before="47" w:line="190" w:lineRule="auto"/>
        <w:rPr>
          <w:sz w:val="15"/>
          <w:szCs w:val="15"/>
        </w:rPr>
      </w:pPr>
      <w:r>
        <w:pict>
          <v:shape id="_x0000_s680" style="position:absolute;margin-left:419.123pt;margin-top:1.7718pt;mso-position-vertical-relative:text;mso-position-horizontal-relative:text;width:8.8pt;height:11.85pt;z-index:252751872;" filled="false" stroked="false" type="#_x0000_t202">
            <v:fill on="false"/>
            <v:stroke on="false"/>
            <v:path/>
            <v:imagedata o:title=""/>
            <o:lock v:ext="edit" aspectratio="false"/>
            <v:textbox inset="0mm,0mm,0mm,0mm">
              <w:txbxContent>
                <w:p>
                  <w:pPr>
                    <w:pStyle w:val="BodyText"/>
                    <w:ind w:left="20"/>
                    <w:spacing w:before="20" w:line="183" w:lineRule="auto"/>
                    <w:rPr>
                      <w:sz w:val="15"/>
                      <w:szCs w:val="15"/>
                    </w:rPr>
                  </w:pPr>
                  <w:r>
                    <w:rPr>
                      <w:sz w:val="15"/>
                      <w:szCs w:val="15"/>
                    </w:rPr>
                    <w:t>“</w:t>
                  </w:r>
                </w:p>
              </w:txbxContent>
            </v:textbox>
          </v:shape>
        </w:pict>
      </w:r>
      <w:r>
        <w:rPr>
          <w:sz w:val="15"/>
          <w:szCs w:val="15"/>
          <w:spacing w:val="11"/>
        </w:rPr>
        <w:t>备注：</w:t>
      </w:r>
      <w:r>
        <w:rPr>
          <w:sz w:val="15"/>
          <w:szCs w:val="15"/>
          <w:spacing w:val="-21"/>
        </w:rPr>
        <w:t xml:space="preserve"> </w:t>
      </w:r>
      <w:r>
        <w:rPr>
          <w:rFonts w:ascii="Arial" w:hAnsi="Arial" w:eastAsia="Arial" w:cs="Arial"/>
          <w:sz w:val="15"/>
          <w:szCs w:val="15"/>
          <w:spacing w:val="11"/>
        </w:rPr>
        <w:t>1.</w:t>
      </w:r>
      <w:r>
        <w:rPr>
          <w:sz w:val="15"/>
          <w:szCs w:val="15"/>
          <w:spacing w:val="11"/>
        </w:rPr>
        <w:t>本表应按《建筑施工安全检查标准》</w:t>
      </w:r>
      <w:r>
        <w:rPr>
          <w:rFonts w:ascii="Arial" w:hAnsi="Arial" w:eastAsia="Arial" w:cs="Arial"/>
          <w:sz w:val="15"/>
          <w:szCs w:val="15"/>
        </w:rPr>
        <w:t>JGJ</w:t>
      </w:r>
      <w:r>
        <w:rPr>
          <w:rFonts w:ascii="Arial" w:hAnsi="Arial" w:eastAsia="Arial" w:cs="Arial"/>
          <w:sz w:val="15"/>
          <w:szCs w:val="15"/>
          <w:spacing w:val="11"/>
        </w:rPr>
        <w:t>5</w:t>
      </w:r>
      <w:r>
        <w:rPr>
          <w:rFonts w:ascii="Arial" w:hAnsi="Arial" w:eastAsia="Arial" w:cs="Arial"/>
          <w:sz w:val="15"/>
          <w:szCs w:val="15"/>
          <w:spacing w:val="10"/>
        </w:rPr>
        <w:t>9</w:t>
      </w:r>
      <w:r>
        <w:rPr>
          <w:sz w:val="15"/>
          <w:szCs w:val="15"/>
          <w:spacing w:val="10"/>
        </w:rPr>
        <w:t>进行检查</w:t>
      </w:r>
      <w:r>
        <w:rPr>
          <w:sz w:val="15"/>
          <w:szCs w:val="15"/>
          <w:spacing w:val="-14"/>
        </w:rPr>
        <w:t xml:space="preserve"> </w:t>
      </w:r>
      <w:r>
        <w:rPr>
          <w:sz w:val="15"/>
          <w:szCs w:val="15"/>
          <w:spacing w:val="10"/>
        </w:rPr>
        <w:t>，附相应建筑施工安全分项检查评分表</w:t>
      </w:r>
      <w:r>
        <w:rPr>
          <w:sz w:val="15"/>
          <w:szCs w:val="15"/>
          <w:spacing w:val="-15"/>
        </w:rPr>
        <w:t xml:space="preserve"> </w:t>
      </w:r>
      <w:r>
        <w:rPr>
          <w:sz w:val="15"/>
          <w:szCs w:val="15"/>
          <w:spacing w:val="10"/>
        </w:rPr>
        <w:t>，按月上传至   江苏省建筑</w:t>
      </w:r>
      <w:r>
        <w:rPr>
          <w:sz w:val="15"/>
          <w:szCs w:val="15"/>
        </w:rPr>
        <w:t xml:space="preserve"> </w:t>
      </w:r>
      <w:r>
        <w:rPr>
          <w:sz w:val="15"/>
          <w:szCs w:val="15"/>
          <w:spacing w:val="5"/>
        </w:rPr>
        <w:t>施工安全管理系统”，</w:t>
      </w:r>
      <w:r>
        <w:rPr>
          <w:sz w:val="15"/>
          <w:szCs w:val="15"/>
          <w:spacing w:val="-8"/>
        </w:rPr>
        <w:t xml:space="preserve"> </w:t>
      </w:r>
      <w:r>
        <w:rPr>
          <w:sz w:val="15"/>
          <w:szCs w:val="15"/>
          <w:spacing w:val="5"/>
        </w:rPr>
        <w:t>未在“</w:t>
      </w:r>
      <w:r>
        <w:rPr>
          <w:sz w:val="15"/>
          <w:szCs w:val="15"/>
          <w:spacing w:val="-27"/>
        </w:rPr>
        <w:t xml:space="preserve"> </w:t>
      </w:r>
      <w:r>
        <w:rPr>
          <w:sz w:val="15"/>
          <w:szCs w:val="15"/>
          <w:spacing w:val="5"/>
        </w:rPr>
        <w:t>江苏省建筑施工安全管理系统”</w:t>
      </w:r>
      <w:r>
        <w:rPr>
          <w:sz w:val="15"/>
          <w:szCs w:val="15"/>
          <w:spacing w:val="-13"/>
        </w:rPr>
        <w:t xml:space="preserve"> </w:t>
      </w:r>
      <w:r>
        <w:rPr>
          <w:sz w:val="15"/>
          <w:szCs w:val="15"/>
          <w:spacing w:val="5"/>
        </w:rPr>
        <w:t>中上传自评表及附件的</w:t>
      </w:r>
      <w:r>
        <w:rPr>
          <w:sz w:val="15"/>
          <w:szCs w:val="15"/>
          <w:spacing w:val="-14"/>
        </w:rPr>
        <w:t xml:space="preserve"> </w:t>
      </w:r>
      <w:r>
        <w:rPr>
          <w:sz w:val="15"/>
          <w:szCs w:val="15"/>
          <w:spacing w:val="5"/>
        </w:rPr>
        <w:t>，视同未按规定开展自评工作。</w:t>
      </w:r>
    </w:p>
    <w:p>
      <w:pPr>
        <w:pStyle w:val="BodyText"/>
        <w:ind w:left="812"/>
        <w:spacing w:before="4" w:line="196" w:lineRule="auto"/>
        <w:rPr>
          <w:sz w:val="15"/>
          <w:szCs w:val="15"/>
        </w:rPr>
      </w:pPr>
      <w:r>
        <w:rPr>
          <w:rFonts w:ascii="Arial" w:hAnsi="Arial" w:eastAsia="Arial" w:cs="Arial"/>
          <w:sz w:val="15"/>
          <w:szCs w:val="15"/>
          <w:spacing w:val="9"/>
        </w:rPr>
        <w:t>2.</w:t>
      </w:r>
      <w:r>
        <w:rPr>
          <w:sz w:val="15"/>
          <w:szCs w:val="15"/>
          <w:spacing w:val="9"/>
        </w:rPr>
        <w:t>监督机构应通过“</w:t>
      </w:r>
      <w:r>
        <w:rPr>
          <w:sz w:val="15"/>
          <w:szCs w:val="15"/>
          <w:spacing w:val="-28"/>
        </w:rPr>
        <w:t xml:space="preserve"> </w:t>
      </w:r>
      <w:r>
        <w:rPr>
          <w:sz w:val="15"/>
          <w:szCs w:val="15"/>
          <w:spacing w:val="9"/>
        </w:rPr>
        <w:t>江苏省建筑施工安全管理系统”</w:t>
      </w:r>
      <w:r>
        <w:rPr>
          <w:sz w:val="15"/>
          <w:szCs w:val="15"/>
          <w:spacing w:val="-24"/>
        </w:rPr>
        <w:t xml:space="preserve"> </w:t>
      </w:r>
      <w:r>
        <w:rPr>
          <w:sz w:val="15"/>
          <w:szCs w:val="15"/>
          <w:spacing w:val="9"/>
        </w:rPr>
        <w:t>审核当月项目月评情况。</w:t>
      </w:r>
    </w:p>
    <w:p>
      <w:pPr>
        <w:pStyle w:val="BodyText"/>
        <w:ind w:left="813"/>
        <w:spacing w:before="1" w:line="183" w:lineRule="auto"/>
        <w:rPr>
          <w:sz w:val="15"/>
          <w:szCs w:val="15"/>
        </w:rPr>
      </w:pPr>
      <w:r>
        <w:rPr>
          <w:rFonts w:ascii="Arial" w:hAnsi="Arial" w:eastAsia="Arial" w:cs="Arial"/>
          <w:sz w:val="15"/>
          <w:szCs w:val="15"/>
          <w:spacing w:val="8"/>
        </w:rPr>
        <w:t>3.</w:t>
      </w:r>
      <w:r>
        <w:rPr>
          <w:sz w:val="15"/>
          <w:szCs w:val="15"/>
          <w:spacing w:val="8"/>
        </w:rPr>
        <w:t>本表一式两份</w:t>
      </w:r>
      <w:r>
        <w:rPr>
          <w:sz w:val="15"/>
          <w:szCs w:val="15"/>
          <w:spacing w:val="-13"/>
        </w:rPr>
        <w:t xml:space="preserve"> </w:t>
      </w:r>
      <w:r>
        <w:rPr>
          <w:sz w:val="15"/>
          <w:szCs w:val="15"/>
          <w:spacing w:val="8"/>
        </w:rPr>
        <w:t>，项目部</w:t>
      </w:r>
      <w:r>
        <w:rPr>
          <w:sz w:val="15"/>
          <w:szCs w:val="15"/>
          <w:spacing w:val="-21"/>
        </w:rPr>
        <w:t xml:space="preserve"> </w:t>
      </w:r>
      <w:r>
        <w:rPr>
          <w:sz w:val="15"/>
          <w:szCs w:val="15"/>
          <w:spacing w:val="8"/>
        </w:rPr>
        <w:t>、施工企业各一份。</w:t>
      </w:r>
    </w:p>
    <w:p>
      <w:pPr>
        <w:spacing w:line="183" w:lineRule="auto"/>
        <w:sectPr>
          <w:headerReference w:type="default" r:id="rId653"/>
          <w:footerReference w:type="default" r:id="rId654"/>
          <w:pgSz w:w="12243" w:h="16495"/>
          <w:pgMar w:top="1461" w:right="1609" w:bottom="1127" w:left="1271" w:header="1177" w:footer="919" w:gutter="0"/>
        </w:sectPr>
        <w:rPr>
          <w:sz w:val="15"/>
          <w:szCs w:val="15"/>
        </w:rPr>
      </w:pPr>
    </w:p>
    <w:p>
      <w:pPr>
        <w:spacing w:line="294" w:lineRule="auto"/>
        <w:rPr>
          <w:rFonts w:ascii="Arial"/>
          <w:sz w:val="21"/>
        </w:rPr>
      </w:pPr>
      <w:r/>
    </w:p>
    <w:p>
      <w:pPr>
        <w:pStyle w:val="BodyText"/>
        <w:ind w:left="444"/>
        <w:spacing w:before="99" w:line="170" w:lineRule="auto"/>
        <w:rPr>
          <w:sz w:val="23"/>
          <w:szCs w:val="23"/>
        </w:rPr>
      </w:pPr>
      <w:bookmarkStart w:name="bookmark51" w:id="46"/>
      <w:bookmarkEnd w:id="46"/>
      <w:r>
        <w:rPr>
          <w:rFonts w:ascii="Arial" w:hAnsi="Arial" w:eastAsia="Arial" w:cs="Arial"/>
          <w:sz w:val="23"/>
          <w:szCs w:val="23"/>
          <w:spacing w:val="9"/>
          <w:position w:val="-2"/>
        </w:rPr>
        <w:t>10.3.2</w:t>
      </w:r>
      <w:r>
        <w:rPr>
          <w:rFonts w:ascii="Arial" w:hAnsi="Arial" w:eastAsia="Arial" w:cs="Arial"/>
          <w:sz w:val="23"/>
          <w:szCs w:val="23"/>
          <w:spacing w:val="2"/>
          <w:position w:val="-2"/>
        </w:rPr>
        <w:t xml:space="preserve">   </w:t>
      </w:r>
      <w:r>
        <w:rPr>
          <w:sz w:val="23"/>
          <w:szCs w:val="23"/>
          <w:spacing w:val="9"/>
        </w:rPr>
        <w:t>建筑工地扬尘防治检查评分汇总表</w:t>
      </w:r>
      <w:r>
        <w:rPr>
          <w:sz w:val="23"/>
          <w:szCs w:val="23"/>
          <w:spacing w:val="9"/>
          <w:position w:val="1"/>
        </w:rPr>
        <w:t>（</w:t>
      </w:r>
      <w:r>
        <w:rPr>
          <w:sz w:val="23"/>
          <w:szCs w:val="23"/>
          <w:spacing w:val="-28"/>
          <w:position w:val="1"/>
        </w:rPr>
        <w:t xml:space="preserve"> </w:t>
      </w:r>
      <w:r>
        <w:rPr>
          <w:sz w:val="23"/>
          <w:szCs w:val="23"/>
          <w:u w:val="single" w:color="auto"/>
          <w:spacing w:val="9"/>
          <w:position w:val="1"/>
        </w:rPr>
        <w:t xml:space="preserve">      </w:t>
      </w:r>
      <w:r>
        <w:rPr>
          <w:sz w:val="23"/>
          <w:szCs w:val="23"/>
          <w:spacing w:val="-43"/>
          <w:position w:val="1"/>
        </w:rPr>
        <w:t xml:space="preserve"> </w:t>
      </w:r>
      <w:r>
        <w:rPr>
          <w:sz w:val="23"/>
          <w:szCs w:val="23"/>
          <w:spacing w:val="9"/>
        </w:rPr>
        <w:t>年</w:t>
      </w:r>
      <w:r>
        <w:rPr>
          <w:sz w:val="23"/>
          <w:szCs w:val="23"/>
          <w:spacing w:val="-63"/>
        </w:rPr>
        <w:t xml:space="preserve"> </w:t>
      </w:r>
      <w:r>
        <w:rPr>
          <w:sz w:val="23"/>
          <w:szCs w:val="23"/>
          <w:u w:val="single" w:color="auto"/>
          <w:spacing w:val="9"/>
        </w:rPr>
        <w:t xml:space="preserve">      </w:t>
      </w:r>
      <w:r>
        <w:rPr>
          <w:sz w:val="23"/>
          <w:szCs w:val="23"/>
          <w:spacing w:val="-43"/>
        </w:rPr>
        <w:t xml:space="preserve"> </w:t>
      </w:r>
      <w:r>
        <w:rPr>
          <w:sz w:val="23"/>
          <w:szCs w:val="23"/>
          <w:spacing w:val="9"/>
        </w:rPr>
        <w:t>月）</w:t>
      </w:r>
    </w:p>
    <w:p>
      <w:pPr>
        <w:spacing w:before="57"/>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795"/>
        <w:gridCol w:w="477"/>
        <w:gridCol w:w="795"/>
        <w:gridCol w:w="1273"/>
        <w:gridCol w:w="636"/>
        <w:gridCol w:w="1272"/>
        <w:gridCol w:w="2227"/>
        <w:gridCol w:w="1400"/>
      </w:tblGrid>
      <w:tr>
        <w:trPr>
          <w:trHeight w:val="396" w:hRule="atLeast"/>
        </w:trPr>
        <w:tc>
          <w:tcPr>
            <w:tcW w:w="480" w:type="dxa"/>
            <w:vAlign w:val="top"/>
            <w:vMerge w:val="restart"/>
            <w:tcBorders>
              <w:bottom w:val="nil"/>
            </w:tcBorders>
          </w:tcPr>
          <w:p>
            <w:pPr>
              <w:spacing w:line="271" w:lineRule="auto"/>
              <w:rPr>
                <w:rFonts w:ascii="Arial"/>
                <w:sz w:val="21"/>
              </w:rPr>
            </w:pPr>
            <w:r/>
          </w:p>
          <w:p>
            <w:pPr>
              <w:pStyle w:val="TableText"/>
              <w:ind w:left="87" w:right="76" w:hanging="1"/>
              <w:spacing w:before="64" w:line="191" w:lineRule="auto"/>
              <w:rPr/>
            </w:pPr>
            <w:r>
              <w:rPr>
                <w:spacing w:val="5"/>
              </w:rPr>
              <w:t>项目</w:t>
            </w:r>
            <w:r>
              <w:rPr/>
              <w:t xml:space="preserve"> </w:t>
            </w:r>
            <w:r>
              <w:rPr>
                <w:spacing w:val="5"/>
              </w:rPr>
              <w:t>名称</w:t>
            </w:r>
          </w:p>
        </w:tc>
        <w:tc>
          <w:tcPr>
            <w:tcW w:w="795" w:type="dxa"/>
            <w:vAlign w:val="top"/>
            <w:vMerge w:val="restart"/>
            <w:tcBorders>
              <w:bottom w:val="nil"/>
            </w:tcBorders>
          </w:tcPr>
          <w:p>
            <w:pPr>
              <w:spacing w:line="267" w:lineRule="auto"/>
              <w:rPr>
                <w:rFonts w:ascii="Arial"/>
                <w:sz w:val="21"/>
              </w:rPr>
            </w:pPr>
            <w:r/>
          </w:p>
          <w:p>
            <w:pPr>
              <w:pStyle w:val="TableText"/>
              <w:ind w:left="166" w:right="76" w:hanging="82"/>
              <w:spacing w:before="65" w:line="189" w:lineRule="auto"/>
              <w:rPr/>
            </w:pPr>
            <w:r>
              <w:rPr>
                <w:spacing w:val="7"/>
              </w:rPr>
              <w:t>建筑面积</w:t>
            </w:r>
            <w:r>
              <w:rPr/>
              <w:t xml:space="preserve"> </w:t>
            </w:r>
            <w:r>
              <w:rPr>
                <w:spacing w:val="1"/>
              </w:rPr>
              <w:t>（</w:t>
            </w:r>
            <w:r>
              <w:rPr>
                <w:rFonts w:ascii="Arial" w:hAnsi="Arial" w:eastAsia="Arial" w:cs="Arial"/>
                <w:spacing w:val="1"/>
              </w:rPr>
              <w:t>m</w:t>
            </w:r>
            <w:r>
              <w:rPr>
                <w:rFonts w:ascii="Arial" w:hAnsi="Arial" w:eastAsia="Arial" w:cs="Arial"/>
                <w:sz w:val="10"/>
                <w:szCs w:val="10"/>
                <w:spacing w:val="1"/>
                <w:position w:val="3"/>
              </w:rPr>
              <w:t>2</w:t>
            </w:r>
            <w:r>
              <w:rPr>
                <w:spacing w:val="1"/>
              </w:rPr>
              <w:t>）</w:t>
            </w:r>
          </w:p>
        </w:tc>
        <w:tc>
          <w:tcPr>
            <w:tcW w:w="477" w:type="dxa"/>
            <w:vAlign w:val="top"/>
            <w:vMerge w:val="restart"/>
            <w:tcBorders>
              <w:bottom w:val="nil"/>
            </w:tcBorders>
          </w:tcPr>
          <w:p>
            <w:pPr>
              <w:spacing w:line="270" w:lineRule="auto"/>
              <w:rPr>
                <w:rFonts w:ascii="Arial"/>
                <w:sz w:val="21"/>
              </w:rPr>
            </w:pPr>
            <w:r/>
          </w:p>
          <w:p>
            <w:pPr>
              <w:pStyle w:val="TableText"/>
              <w:ind w:left="83" w:right="75" w:firstLine="1"/>
              <w:spacing w:before="64" w:line="191" w:lineRule="auto"/>
              <w:rPr/>
            </w:pPr>
            <w:r>
              <w:rPr>
                <w:spacing w:val="5"/>
              </w:rPr>
              <w:t>结构</w:t>
            </w:r>
            <w:r>
              <w:rPr/>
              <w:t xml:space="preserve"> </w:t>
            </w:r>
            <w:r>
              <w:rPr>
                <w:spacing w:val="6"/>
              </w:rPr>
              <w:t>类型</w:t>
            </w:r>
          </w:p>
        </w:tc>
        <w:tc>
          <w:tcPr>
            <w:tcW w:w="795" w:type="dxa"/>
            <w:vAlign w:val="top"/>
            <w:vMerge w:val="restart"/>
            <w:tcBorders>
              <w:bottom w:val="nil"/>
            </w:tcBorders>
          </w:tcPr>
          <w:p>
            <w:pPr>
              <w:spacing w:line="272" w:lineRule="auto"/>
              <w:rPr>
                <w:rFonts w:ascii="Arial"/>
                <w:sz w:val="21"/>
              </w:rPr>
            </w:pPr>
            <w:r/>
          </w:p>
          <w:p>
            <w:pPr>
              <w:pStyle w:val="TableText"/>
              <w:ind w:left="45" w:right="40" w:firstLine="44"/>
              <w:spacing w:before="64" w:line="188" w:lineRule="auto"/>
              <w:rPr/>
            </w:pPr>
            <w:r>
              <w:rPr>
                <w:spacing w:val="5"/>
              </w:rPr>
              <w:t>总计得分</w:t>
            </w:r>
            <w:r>
              <w:rPr>
                <w:spacing w:val="1"/>
              </w:rPr>
              <w:t xml:space="preserve">  </w:t>
            </w:r>
            <w:r>
              <w:rPr/>
              <w:t>（</w:t>
            </w:r>
            <w:r>
              <w:rPr>
                <w:rFonts w:ascii="Arial" w:hAnsi="Arial" w:eastAsia="Arial" w:cs="Arial"/>
              </w:rPr>
              <w:t>100</w:t>
            </w:r>
            <w:r>
              <w:rPr/>
              <w:t>分）</w:t>
            </w:r>
          </w:p>
        </w:tc>
        <w:tc>
          <w:tcPr>
            <w:tcW w:w="6808" w:type="dxa"/>
            <w:vAlign w:val="top"/>
            <w:gridSpan w:val="5"/>
          </w:tcPr>
          <w:p>
            <w:pPr>
              <w:pStyle w:val="TableText"/>
              <w:ind w:left="2853"/>
              <w:spacing w:before="123" w:line="184" w:lineRule="auto"/>
              <w:rPr/>
            </w:pPr>
            <w:r>
              <w:rPr>
                <w:spacing w:val="8"/>
              </w:rPr>
              <w:t>项目名称及分值</w:t>
            </w:r>
          </w:p>
        </w:tc>
      </w:tr>
      <w:tr>
        <w:trPr>
          <w:trHeight w:val="631" w:hRule="atLeast"/>
        </w:trPr>
        <w:tc>
          <w:tcPr>
            <w:tcW w:w="480" w:type="dxa"/>
            <w:vAlign w:val="top"/>
            <w:vMerge w:val="continue"/>
            <w:tcBorders>
              <w:top w:val="nil"/>
            </w:tcBorders>
          </w:tcPr>
          <w:p>
            <w:pPr>
              <w:rPr>
                <w:rFonts w:ascii="Arial"/>
                <w:sz w:val="21"/>
              </w:rPr>
            </w:pPr>
            <w:r/>
          </w:p>
        </w:tc>
        <w:tc>
          <w:tcPr>
            <w:tcW w:w="795" w:type="dxa"/>
            <w:vAlign w:val="top"/>
            <w:vMerge w:val="continue"/>
            <w:tcBorders>
              <w:top w:val="nil"/>
            </w:tcBorders>
          </w:tcPr>
          <w:p>
            <w:pPr>
              <w:rPr>
                <w:rFonts w:ascii="Arial"/>
                <w:sz w:val="21"/>
              </w:rPr>
            </w:pPr>
            <w:r/>
          </w:p>
        </w:tc>
        <w:tc>
          <w:tcPr>
            <w:tcW w:w="477" w:type="dxa"/>
            <w:vAlign w:val="top"/>
            <w:vMerge w:val="continue"/>
            <w:tcBorders>
              <w:top w:val="nil"/>
            </w:tcBorders>
          </w:tcPr>
          <w:p>
            <w:pPr>
              <w:rPr>
                <w:rFonts w:ascii="Arial"/>
                <w:sz w:val="21"/>
              </w:rPr>
            </w:pPr>
            <w:r/>
          </w:p>
        </w:tc>
        <w:tc>
          <w:tcPr>
            <w:tcW w:w="795" w:type="dxa"/>
            <w:vAlign w:val="top"/>
            <w:vMerge w:val="continue"/>
            <w:tcBorders>
              <w:top w:val="nil"/>
            </w:tcBorders>
          </w:tcPr>
          <w:p>
            <w:pPr>
              <w:rPr>
                <w:rFonts w:ascii="Arial"/>
                <w:sz w:val="21"/>
              </w:rPr>
            </w:pPr>
            <w:r/>
          </w:p>
        </w:tc>
        <w:tc>
          <w:tcPr>
            <w:tcW w:w="1273" w:type="dxa"/>
            <w:vAlign w:val="top"/>
          </w:tcPr>
          <w:p>
            <w:pPr>
              <w:pStyle w:val="TableText"/>
              <w:ind w:left="226" w:right="154" w:hanging="62"/>
              <w:spacing w:before="135" w:line="188" w:lineRule="auto"/>
              <w:rPr/>
            </w:pPr>
            <w:r>
              <w:rPr>
                <w:spacing w:val="8"/>
              </w:rPr>
              <w:t>扬尘防治管理</w:t>
            </w:r>
            <w:r>
              <w:rPr/>
              <w:t xml:space="preserve"> </w:t>
            </w:r>
            <w:r>
              <w:rPr>
                <w:spacing w:val="11"/>
              </w:rPr>
              <w:t>（共</w:t>
            </w:r>
            <w:r>
              <w:rPr>
                <w:rFonts w:ascii="Arial" w:hAnsi="Arial" w:eastAsia="Arial" w:cs="Arial"/>
                <w:spacing w:val="11"/>
              </w:rPr>
              <w:t>25</w:t>
            </w:r>
            <w:r>
              <w:rPr>
                <w:spacing w:val="11"/>
              </w:rPr>
              <w:t>分）</w:t>
            </w:r>
          </w:p>
        </w:tc>
        <w:tc>
          <w:tcPr>
            <w:tcW w:w="1908" w:type="dxa"/>
            <w:vAlign w:val="top"/>
            <w:gridSpan w:val="2"/>
          </w:tcPr>
          <w:p>
            <w:pPr>
              <w:pStyle w:val="TableText"/>
              <w:ind w:left="259"/>
              <w:spacing w:before="134" w:line="184" w:lineRule="auto"/>
              <w:rPr/>
            </w:pPr>
            <w:r>
              <w:rPr>
                <w:spacing w:val="6"/>
              </w:rPr>
              <w:t>围挡与场地扬尘防治</w:t>
            </w:r>
          </w:p>
          <w:p>
            <w:pPr>
              <w:pStyle w:val="TableText"/>
              <w:ind w:left="545"/>
              <w:spacing w:before="9" w:line="183" w:lineRule="auto"/>
              <w:rPr/>
            </w:pPr>
            <w:r>
              <w:rPr>
                <w:spacing w:val="11"/>
              </w:rPr>
              <w:t>（共</w:t>
            </w:r>
            <w:r>
              <w:rPr>
                <w:rFonts w:ascii="Arial" w:hAnsi="Arial" w:eastAsia="Arial" w:cs="Arial"/>
                <w:spacing w:val="11"/>
              </w:rPr>
              <w:t>25</w:t>
            </w:r>
            <w:r>
              <w:rPr>
                <w:spacing w:val="11"/>
              </w:rPr>
              <w:t>分）</w:t>
            </w:r>
          </w:p>
        </w:tc>
        <w:tc>
          <w:tcPr>
            <w:tcW w:w="2227" w:type="dxa"/>
            <w:vAlign w:val="top"/>
          </w:tcPr>
          <w:p>
            <w:pPr>
              <w:pStyle w:val="TableText"/>
              <w:ind w:left="91"/>
              <w:spacing w:before="134" w:line="184" w:lineRule="auto"/>
              <w:rPr/>
            </w:pPr>
            <w:r>
              <w:rPr>
                <w:spacing w:val="8"/>
              </w:rPr>
              <w:t>车辆冲洗管理与建筑垃圾处置</w:t>
            </w:r>
          </w:p>
          <w:p>
            <w:pPr>
              <w:pStyle w:val="TableText"/>
              <w:ind w:left="706"/>
              <w:spacing w:before="9" w:line="183" w:lineRule="auto"/>
              <w:rPr/>
            </w:pPr>
            <w:r>
              <w:rPr>
                <w:spacing w:val="11"/>
              </w:rPr>
              <w:t>（共</w:t>
            </w:r>
            <w:r>
              <w:rPr>
                <w:rFonts w:ascii="Arial" w:hAnsi="Arial" w:eastAsia="Arial" w:cs="Arial"/>
                <w:spacing w:val="11"/>
              </w:rPr>
              <w:t>25</w:t>
            </w:r>
            <w:r>
              <w:rPr>
                <w:spacing w:val="11"/>
              </w:rPr>
              <w:t>分）</w:t>
            </w:r>
          </w:p>
        </w:tc>
        <w:tc>
          <w:tcPr>
            <w:tcW w:w="1400" w:type="dxa"/>
            <w:vAlign w:val="top"/>
          </w:tcPr>
          <w:p>
            <w:pPr>
              <w:pStyle w:val="TableText"/>
              <w:ind w:left="290" w:right="217" w:hanging="62"/>
              <w:spacing w:before="135" w:line="188" w:lineRule="auto"/>
              <w:rPr/>
            </w:pPr>
            <w:r>
              <w:rPr>
                <w:spacing w:val="8"/>
              </w:rPr>
              <w:t>施工降尘措施</w:t>
            </w:r>
            <w:r>
              <w:rPr/>
              <w:t xml:space="preserve"> </w:t>
            </w:r>
            <w:r>
              <w:rPr>
                <w:spacing w:val="11"/>
              </w:rPr>
              <w:t>（共</w:t>
            </w:r>
            <w:r>
              <w:rPr>
                <w:rFonts w:ascii="Arial" w:hAnsi="Arial" w:eastAsia="Arial" w:cs="Arial"/>
                <w:spacing w:val="11"/>
              </w:rPr>
              <w:t>25</w:t>
            </w:r>
            <w:r>
              <w:rPr>
                <w:spacing w:val="11"/>
              </w:rPr>
              <w:t>分）</w:t>
            </w:r>
          </w:p>
        </w:tc>
      </w:tr>
      <w:tr>
        <w:trPr>
          <w:trHeight w:val="393" w:hRule="atLeast"/>
        </w:trPr>
        <w:tc>
          <w:tcPr>
            <w:tcW w:w="480" w:type="dxa"/>
            <w:vAlign w:val="top"/>
          </w:tcPr>
          <w:p>
            <w:pPr>
              <w:rPr>
                <w:rFonts w:ascii="Arial"/>
                <w:sz w:val="21"/>
              </w:rPr>
            </w:pPr>
            <w:r/>
          </w:p>
        </w:tc>
        <w:tc>
          <w:tcPr>
            <w:tcW w:w="795" w:type="dxa"/>
            <w:vAlign w:val="top"/>
          </w:tcPr>
          <w:p>
            <w:pPr>
              <w:rPr>
                <w:rFonts w:ascii="Arial"/>
                <w:sz w:val="21"/>
              </w:rPr>
            </w:pPr>
            <w:r/>
          </w:p>
        </w:tc>
        <w:tc>
          <w:tcPr>
            <w:tcW w:w="477" w:type="dxa"/>
            <w:vAlign w:val="top"/>
          </w:tcPr>
          <w:p>
            <w:pPr>
              <w:rPr>
                <w:rFonts w:ascii="Arial"/>
                <w:sz w:val="21"/>
              </w:rPr>
            </w:pPr>
            <w:r/>
          </w:p>
        </w:tc>
        <w:tc>
          <w:tcPr>
            <w:tcW w:w="795" w:type="dxa"/>
            <w:vAlign w:val="top"/>
          </w:tcPr>
          <w:p>
            <w:pPr>
              <w:rPr>
                <w:rFonts w:ascii="Arial"/>
                <w:sz w:val="21"/>
              </w:rPr>
            </w:pPr>
            <w:r/>
          </w:p>
        </w:tc>
        <w:tc>
          <w:tcPr>
            <w:tcW w:w="1273" w:type="dxa"/>
            <w:vAlign w:val="top"/>
          </w:tcPr>
          <w:p>
            <w:pPr>
              <w:rPr>
                <w:rFonts w:ascii="Arial"/>
                <w:sz w:val="21"/>
              </w:rPr>
            </w:pPr>
            <w:r/>
          </w:p>
        </w:tc>
        <w:tc>
          <w:tcPr>
            <w:tcW w:w="1908" w:type="dxa"/>
            <w:vAlign w:val="top"/>
            <w:gridSpan w:val="2"/>
          </w:tcPr>
          <w:p>
            <w:pPr>
              <w:rPr>
                <w:rFonts w:ascii="Arial"/>
                <w:sz w:val="21"/>
              </w:rPr>
            </w:pPr>
            <w:r/>
          </w:p>
        </w:tc>
        <w:tc>
          <w:tcPr>
            <w:tcW w:w="2227" w:type="dxa"/>
            <w:vAlign w:val="top"/>
          </w:tcPr>
          <w:p>
            <w:pPr>
              <w:rPr>
                <w:rFonts w:ascii="Arial"/>
                <w:sz w:val="21"/>
              </w:rPr>
            </w:pPr>
            <w:r/>
          </w:p>
        </w:tc>
        <w:tc>
          <w:tcPr>
            <w:tcW w:w="1400" w:type="dxa"/>
            <w:vAlign w:val="top"/>
          </w:tcPr>
          <w:p>
            <w:pPr>
              <w:rPr>
                <w:rFonts w:ascii="Arial"/>
                <w:sz w:val="21"/>
              </w:rPr>
            </w:pPr>
            <w:r/>
          </w:p>
        </w:tc>
      </w:tr>
      <w:tr>
        <w:trPr>
          <w:trHeight w:val="393" w:hRule="atLeast"/>
        </w:trPr>
        <w:tc>
          <w:tcPr>
            <w:tcW w:w="2547" w:type="dxa"/>
            <w:vAlign w:val="top"/>
            <w:gridSpan w:val="4"/>
          </w:tcPr>
          <w:p>
            <w:pPr>
              <w:pStyle w:val="TableText"/>
              <w:ind w:left="960"/>
              <w:spacing w:before="121" w:line="185" w:lineRule="auto"/>
              <w:rPr/>
            </w:pPr>
            <w:r>
              <w:rPr>
                <w:spacing w:val="7"/>
              </w:rPr>
              <w:t>存在问题</w:t>
            </w:r>
          </w:p>
        </w:tc>
        <w:tc>
          <w:tcPr>
            <w:tcW w:w="1273" w:type="dxa"/>
            <w:vAlign w:val="top"/>
          </w:tcPr>
          <w:p>
            <w:pPr>
              <w:rPr>
                <w:rFonts w:ascii="Arial"/>
                <w:sz w:val="21"/>
              </w:rPr>
            </w:pPr>
            <w:r/>
          </w:p>
        </w:tc>
        <w:tc>
          <w:tcPr>
            <w:tcW w:w="1908" w:type="dxa"/>
            <w:vAlign w:val="top"/>
            <w:gridSpan w:val="2"/>
          </w:tcPr>
          <w:p>
            <w:pPr>
              <w:rPr>
                <w:rFonts w:ascii="Arial"/>
                <w:sz w:val="21"/>
              </w:rPr>
            </w:pPr>
            <w:r/>
          </w:p>
        </w:tc>
        <w:tc>
          <w:tcPr>
            <w:tcW w:w="2227" w:type="dxa"/>
            <w:vAlign w:val="top"/>
          </w:tcPr>
          <w:p>
            <w:pPr>
              <w:rPr>
                <w:rFonts w:ascii="Arial"/>
                <w:sz w:val="21"/>
              </w:rPr>
            </w:pPr>
            <w:r/>
          </w:p>
        </w:tc>
        <w:tc>
          <w:tcPr>
            <w:tcW w:w="1400" w:type="dxa"/>
            <w:vAlign w:val="top"/>
          </w:tcPr>
          <w:p>
            <w:pPr>
              <w:rPr>
                <w:rFonts w:ascii="Arial"/>
                <w:sz w:val="21"/>
              </w:rPr>
            </w:pPr>
            <w:r/>
          </w:p>
        </w:tc>
      </w:tr>
      <w:tr>
        <w:trPr>
          <w:trHeight w:val="392" w:hRule="atLeast"/>
        </w:trPr>
        <w:tc>
          <w:tcPr>
            <w:tcW w:w="2547" w:type="dxa"/>
            <w:vAlign w:val="top"/>
            <w:gridSpan w:val="4"/>
          </w:tcPr>
          <w:p>
            <w:pPr>
              <w:pStyle w:val="TableText"/>
              <w:ind w:left="963"/>
              <w:spacing w:before="120" w:line="185" w:lineRule="auto"/>
              <w:rPr/>
            </w:pPr>
            <w:r>
              <w:rPr>
                <w:spacing w:val="7"/>
              </w:rPr>
              <w:t>整改情况</w:t>
            </w:r>
          </w:p>
        </w:tc>
        <w:tc>
          <w:tcPr>
            <w:tcW w:w="1273" w:type="dxa"/>
            <w:vAlign w:val="top"/>
          </w:tcPr>
          <w:p>
            <w:pPr>
              <w:rPr>
                <w:rFonts w:ascii="Arial"/>
                <w:sz w:val="21"/>
              </w:rPr>
            </w:pPr>
            <w:r/>
          </w:p>
        </w:tc>
        <w:tc>
          <w:tcPr>
            <w:tcW w:w="1908" w:type="dxa"/>
            <w:vAlign w:val="top"/>
            <w:gridSpan w:val="2"/>
          </w:tcPr>
          <w:p>
            <w:pPr>
              <w:rPr>
                <w:rFonts w:ascii="Arial"/>
                <w:sz w:val="21"/>
              </w:rPr>
            </w:pPr>
            <w:r/>
          </w:p>
        </w:tc>
        <w:tc>
          <w:tcPr>
            <w:tcW w:w="2227" w:type="dxa"/>
            <w:vAlign w:val="top"/>
          </w:tcPr>
          <w:p>
            <w:pPr>
              <w:rPr>
                <w:rFonts w:ascii="Arial"/>
                <w:sz w:val="21"/>
              </w:rPr>
            </w:pPr>
            <w:r/>
          </w:p>
        </w:tc>
        <w:tc>
          <w:tcPr>
            <w:tcW w:w="1400" w:type="dxa"/>
            <w:vAlign w:val="top"/>
          </w:tcPr>
          <w:p>
            <w:pPr>
              <w:rPr>
                <w:rFonts w:ascii="Arial"/>
                <w:sz w:val="21"/>
              </w:rPr>
            </w:pPr>
            <w:r/>
          </w:p>
        </w:tc>
      </w:tr>
      <w:tr>
        <w:trPr>
          <w:trHeight w:val="8426" w:hRule="atLeast"/>
        </w:trPr>
        <w:tc>
          <w:tcPr>
            <w:tcW w:w="9355" w:type="dxa"/>
            <w:vAlign w:val="top"/>
            <w:gridSpan w:val="9"/>
          </w:tcPr>
          <w:p>
            <w:pPr>
              <w:pStyle w:val="TableText"/>
              <w:ind w:left="141"/>
              <w:spacing w:before="83" w:line="184" w:lineRule="auto"/>
              <w:rPr/>
            </w:pPr>
            <w:r>
              <w:rPr>
                <w:spacing w:val="5"/>
              </w:rPr>
              <w:t>自评机构自评意见:</w:t>
            </w:r>
          </w:p>
        </w:tc>
      </w:tr>
      <w:tr>
        <w:trPr>
          <w:trHeight w:val="631" w:hRule="atLeast"/>
        </w:trPr>
        <w:tc>
          <w:tcPr>
            <w:tcW w:w="1275" w:type="dxa"/>
            <w:vAlign w:val="top"/>
            <w:gridSpan w:val="2"/>
          </w:tcPr>
          <w:p>
            <w:pPr>
              <w:pStyle w:val="TableText"/>
              <w:ind w:left="325"/>
              <w:spacing w:before="245" w:line="184" w:lineRule="auto"/>
              <w:rPr/>
            </w:pPr>
            <w:r>
              <w:rPr>
                <w:spacing w:val="7"/>
              </w:rPr>
              <w:t>建设单位</w:t>
            </w:r>
          </w:p>
        </w:tc>
        <w:tc>
          <w:tcPr>
            <w:tcW w:w="3181" w:type="dxa"/>
            <w:vAlign w:val="top"/>
            <w:gridSpan w:val="4"/>
          </w:tcPr>
          <w:p>
            <w:pPr>
              <w:pStyle w:val="TableText"/>
              <w:ind w:left="110"/>
              <w:spacing w:before="245" w:line="183" w:lineRule="auto"/>
              <w:rPr/>
            </w:pPr>
            <w:r>
              <w:rPr>
                <w:spacing w:val="9"/>
              </w:rPr>
              <w:t>项目负责人:</w:t>
            </w:r>
            <w:r>
              <w:rPr>
                <w:spacing w:val="1"/>
              </w:rPr>
              <w:t xml:space="preserve">                 </w:t>
            </w:r>
            <w:r>
              <w:rPr>
                <w:spacing w:val="9"/>
              </w:rPr>
              <w:t>检查时间:</w:t>
            </w:r>
          </w:p>
        </w:tc>
        <w:tc>
          <w:tcPr>
            <w:tcW w:w="1272" w:type="dxa"/>
            <w:vAlign w:val="top"/>
          </w:tcPr>
          <w:p>
            <w:pPr>
              <w:pStyle w:val="TableText"/>
              <w:ind w:left="324"/>
              <w:spacing w:before="245" w:line="185" w:lineRule="auto"/>
              <w:rPr/>
            </w:pPr>
            <w:r>
              <w:rPr>
                <w:spacing w:val="7"/>
              </w:rPr>
              <w:t>监理单位</w:t>
            </w:r>
          </w:p>
        </w:tc>
        <w:tc>
          <w:tcPr>
            <w:tcW w:w="3627" w:type="dxa"/>
            <w:vAlign w:val="top"/>
            <w:gridSpan w:val="2"/>
          </w:tcPr>
          <w:p>
            <w:pPr>
              <w:pStyle w:val="TableText"/>
              <w:ind w:left="118"/>
              <w:spacing w:before="246" w:line="184" w:lineRule="auto"/>
              <w:rPr/>
            </w:pPr>
            <w:r>
              <w:rPr>
                <w:spacing w:val="6"/>
              </w:rPr>
              <w:t>总监理工程师:            </w:t>
            </w:r>
            <w:r>
              <w:rPr>
                <w:spacing w:val="5"/>
              </w:rPr>
              <w:t xml:space="preserve">          检查时间:</w:t>
            </w:r>
          </w:p>
        </w:tc>
      </w:tr>
      <w:tr>
        <w:trPr>
          <w:trHeight w:val="953" w:hRule="atLeast"/>
        </w:trPr>
        <w:tc>
          <w:tcPr>
            <w:tcW w:w="1275" w:type="dxa"/>
            <w:vAlign w:val="top"/>
            <w:gridSpan w:val="2"/>
          </w:tcPr>
          <w:p>
            <w:pPr>
              <w:pStyle w:val="TableText"/>
              <w:ind w:left="355"/>
              <w:spacing w:before="193" w:line="197" w:lineRule="auto"/>
              <w:rPr/>
            </w:pPr>
            <w:r>
              <w:rPr>
                <w:spacing w:val="-1"/>
              </w:rPr>
              <w:t>自评单位</w:t>
            </w:r>
          </w:p>
          <w:p>
            <w:pPr>
              <w:pStyle w:val="TableText"/>
              <w:ind w:left="305"/>
              <w:spacing w:line="179" w:lineRule="auto"/>
              <w:rPr/>
            </w:pPr>
            <w:r>
              <w:rPr>
                <w:spacing w:val="2"/>
              </w:rPr>
              <w:t>（建筑施</w:t>
            </w:r>
          </w:p>
          <w:p>
            <w:pPr>
              <w:pStyle w:val="TableText"/>
              <w:ind w:left="364"/>
              <w:spacing w:before="19" w:line="179" w:lineRule="auto"/>
              <w:rPr/>
            </w:pPr>
            <w:r>
              <w:rPr>
                <w:spacing w:val="4"/>
              </w:rPr>
              <w:t>工企业）</w:t>
            </w:r>
          </w:p>
        </w:tc>
        <w:tc>
          <w:tcPr>
            <w:tcW w:w="8080" w:type="dxa"/>
            <w:vAlign w:val="top"/>
            <w:gridSpan w:val="7"/>
          </w:tcPr>
          <w:p>
            <w:pPr>
              <w:spacing w:line="339" w:lineRule="auto"/>
              <w:rPr>
                <w:rFonts w:ascii="Arial"/>
                <w:sz w:val="21"/>
              </w:rPr>
            </w:pPr>
            <w:r/>
          </w:p>
          <w:p>
            <w:pPr>
              <w:pStyle w:val="TableText"/>
              <w:ind w:left="110"/>
              <w:spacing w:before="64" w:line="183" w:lineRule="auto"/>
              <w:rPr/>
            </w:pPr>
            <w:r>
              <w:rPr>
                <w:spacing w:val="9"/>
              </w:rPr>
              <w:t>项目负责人:</w:t>
            </w:r>
            <w:r>
              <w:rPr>
                <w:spacing w:val="1"/>
              </w:rPr>
              <w:t xml:space="preserve">                                        </w:t>
            </w:r>
            <w:r>
              <w:rPr/>
              <w:t xml:space="preserve">                                                                                       </w:t>
            </w:r>
            <w:r>
              <w:rPr>
                <w:spacing w:val="9"/>
              </w:rPr>
              <w:t>检查时间:</w:t>
            </w:r>
          </w:p>
        </w:tc>
      </w:tr>
    </w:tbl>
    <w:p>
      <w:pPr>
        <w:pStyle w:val="BodyText"/>
        <w:ind w:left="333"/>
        <w:spacing w:before="52" w:line="178" w:lineRule="auto"/>
        <w:rPr>
          <w:sz w:val="15"/>
          <w:szCs w:val="15"/>
        </w:rPr>
      </w:pPr>
      <w:r>
        <w:rPr>
          <w:sz w:val="15"/>
          <w:szCs w:val="15"/>
          <w:spacing w:val="10"/>
        </w:rPr>
        <w:t>注:</w:t>
      </w:r>
      <w:r>
        <w:rPr>
          <w:sz w:val="15"/>
          <w:szCs w:val="15"/>
          <w:spacing w:val="16"/>
          <w:w w:val="101"/>
        </w:rPr>
        <w:t xml:space="preserve">  </w:t>
      </w:r>
      <w:r>
        <w:rPr>
          <w:rFonts w:ascii="Arial" w:hAnsi="Arial" w:eastAsia="Arial" w:cs="Arial"/>
          <w:sz w:val="15"/>
          <w:szCs w:val="15"/>
          <w:spacing w:val="10"/>
        </w:rPr>
        <w:t>1.</w:t>
      </w:r>
      <w:r>
        <w:rPr>
          <w:sz w:val="15"/>
          <w:szCs w:val="15"/>
          <w:spacing w:val="10"/>
        </w:rPr>
        <w:t>汇总表中</w:t>
      </w:r>
      <w:r>
        <w:rPr>
          <w:rFonts w:ascii="Arial" w:hAnsi="Arial" w:eastAsia="Arial" w:cs="Arial"/>
          <w:sz w:val="15"/>
          <w:szCs w:val="15"/>
          <w:spacing w:val="10"/>
        </w:rPr>
        <w:t>4</w:t>
      </w:r>
      <w:r>
        <w:rPr>
          <w:sz w:val="15"/>
          <w:szCs w:val="15"/>
          <w:spacing w:val="10"/>
        </w:rPr>
        <w:t>个分项检查表内容详见《建筑工地扬尘防治规范标准》</w:t>
      </w:r>
      <w:r>
        <w:rPr>
          <w:rFonts w:ascii="Arial" w:hAnsi="Arial" w:eastAsia="Arial" w:cs="Arial"/>
          <w:sz w:val="15"/>
          <w:szCs w:val="15"/>
        </w:rPr>
        <w:t>DGJ</w:t>
      </w:r>
      <w:r>
        <w:rPr>
          <w:rFonts w:ascii="Arial" w:hAnsi="Arial" w:eastAsia="Arial" w:cs="Arial"/>
          <w:sz w:val="15"/>
          <w:szCs w:val="15"/>
          <w:spacing w:val="10"/>
        </w:rPr>
        <w:t>32</w:t>
      </w:r>
      <w:r>
        <w:rPr>
          <w:sz w:val="15"/>
          <w:szCs w:val="15"/>
          <w:spacing w:val="10"/>
        </w:rPr>
        <w:t>/</w:t>
      </w:r>
      <w:r>
        <w:rPr>
          <w:rFonts w:ascii="Arial" w:hAnsi="Arial" w:eastAsia="Arial" w:cs="Arial"/>
          <w:sz w:val="15"/>
          <w:szCs w:val="15"/>
          <w:spacing w:val="10"/>
        </w:rPr>
        <w:t>J2</w:t>
      </w:r>
      <w:r>
        <w:rPr>
          <w:rFonts w:ascii="Arial" w:hAnsi="Arial" w:eastAsia="Arial" w:cs="Arial"/>
          <w:sz w:val="15"/>
          <w:szCs w:val="15"/>
          <w:spacing w:val="9"/>
        </w:rPr>
        <w:t>03</w:t>
      </w:r>
      <w:r>
        <w:rPr>
          <w:sz w:val="15"/>
          <w:szCs w:val="15"/>
          <w:spacing w:val="9"/>
          <w:position w:val="1"/>
        </w:rPr>
        <w:t>—</w:t>
      </w:r>
      <w:r>
        <w:rPr>
          <w:rFonts w:ascii="Arial" w:hAnsi="Arial" w:eastAsia="Arial" w:cs="Arial"/>
          <w:sz w:val="15"/>
          <w:szCs w:val="15"/>
          <w:spacing w:val="9"/>
          <w:position w:val="-1"/>
        </w:rPr>
        <w:t>2016</w:t>
      </w:r>
      <w:r>
        <w:rPr>
          <w:sz w:val="15"/>
          <w:szCs w:val="15"/>
          <w:spacing w:val="9"/>
          <w:position w:val="1"/>
        </w:rPr>
        <w:t>。</w:t>
      </w:r>
    </w:p>
    <w:p>
      <w:pPr>
        <w:pStyle w:val="BodyText"/>
        <w:ind w:left="653"/>
        <w:spacing w:before="10" w:line="187" w:lineRule="auto"/>
        <w:rPr>
          <w:sz w:val="15"/>
          <w:szCs w:val="15"/>
        </w:rPr>
      </w:pPr>
      <w:r>
        <w:rPr>
          <w:rFonts w:ascii="Arial" w:hAnsi="Arial" w:eastAsia="Arial" w:cs="Arial"/>
          <w:sz w:val="15"/>
          <w:szCs w:val="15"/>
          <w:spacing w:val="8"/>
        </w:rPr>
        <w:t>2.</w:t>
      </w:r>
      <w:r>
        <w:rPr>
          <w:sz w:val="15"/>
          <w:szCs w:val="15"/>
          <w:spacing w:val="8"/>
        </w:rPr>
        <w:t>本表一式两份</w:t>
      </w:r>
      <w:r>
        <w:rPr>
          <w:sz w:val="15"/>
          <w:szCs w:val="15"/>
          <w:spacing w:val="-12"/>
        </w:rPr>
        <w:t xml:space="preserve"> </w:t>
      </w:r>
      <w:r>
        <w:rPr>
          <w:sz w:val="15"/>
          <w:szCs w:val="15"/>
          <w:spacing w:val="8"/>
        </w:rPr>
        <w:t>，项目部</w:t>
      </w:r>
      <w:r>
        <w:rPr>
          <w:sz w:val="15"/>
          <w:szCs w:val="15"/>
          <w:spacing w:val="-21"/>
        </w:rPr>
        <w:t xml:space="preserve"> </w:t>
      </w:r>
      <w:r>
        <w:rPr>
          <w:sz w:val="15"/>
          <w:szCs w:val="15"/>
          <w:spacing w:val="8"/>
        </w:rPr>
        <w:t>、施工企业各一份。</w:t>
      </w:r>
    </w:p>
    <w:p>
      <w:pPr>
        <w:spacing w:line="187" w:lineRule="auto"/>
        <w:sectPr>
          <w:headerReference w:type="default" r:id="rId655"/>
          <w:footerReference w:type="default" r:id="rId656"/>
          <w:pgSz w:w="12243" w:h="16495"/>
          <w:pgMar w:top="1461" w:right="1269" w:bottom="1137" w:left="1611" w:header="1177" w:footer="913" w:gutter="0"/>
        </w:sectPr>
        <w:rPr>
          <w:sz w:val="15"/>
          <w:szCs w:val="15"/>
        </w:rPr>
      </w:pPr>
    </w:p>
    <w:p>
      <w:pPr>
        <w:spacing w:line="416" w:lineRule="auto"/>
        <w:rPr>
          <w:rFonts w:ascii="Arial"/>
          <w:sz w:val="21"/>
        </w:rPr>
      </w:pPr>
      <w:r/>
    </w:p>
    <w:p>
      <w:pPr>
        <w:pStyle w:val="BodyText"/>
        <w:ind w:left="3306"/>
        <w:spacing w:before="116" w:line="175" w:lineRule="auto"/>
        <w:rPr/>
      </w:pPr>
      <w:bookmarkStart w:name="bookmark52" w:id="47"/>
      <w:bookmarkEnd w:id="47"/>
      <w:r>
        <w:rPr>
          <w:rFonts w:ascii="Arial" w:hAnsi="Arial" w:eastAsia="Arial" w:cs="Arial"/>
          <w:spacing w:val="12"/>
          <w:position w:val="-2"/>
        </w:rPr>
        <w:t>10.4</w:t>
      </w:r>
      <w:r>
        <w:rPr>
          <w:rFonts w:ascii="Arial" w:hAnsi="Arial" w:eastAsia="Arial" w:cs="Arial"/>
          <w:spacing w:val="36"/>
          <w:w w:val="101"/>
          <w:position w:val="-2"/>
        </w:rPr>
        <w:t xml:space="preserve">  </w:t>
      </w:r>
      <w:r>
        <w:rPr>
          <w:spacing w:val="12"/>
        </w:rPr>
        <w:t>标准化自评工作</w:t>
      </w:r>
    </w:p>
    <w:p>
      <w:pPr>
        <w:pStyle w:val="BodyText"/>
        <w:ind w:left="434"/>
        <w:spacing w:before="318" w:line="175" w:lineRule="auto"/>
        <w:rPr>
          <w:sz w:val="20"/>
          <w:szCs w:val="20"/>
        </w:rPr>
      </w:pPr>
      <w:r>
        <w:rPr>
          <w:sz w:val="20"/>
          <w:szCs w:val="20"/>
          <w:spacing w:val="9"/>
        </w:rPr>
        <w:t>项目施工过程中每月应开展自评，填写工程项目安全生产标准化自评表</w:t>
      </w:r>
      <w:r>
        <w:rPr>
          <w:sz w:val="20"/>
          <w:szCs w:val="20"/>
          <w:spacing w:val="9"/>
          <w:position w:val="1"/>
        </w:rPr>
        <w:t>。</w:t>
      </w:r>
    </w:p>
    <w:p>
      <w:pPr>
        <w:pStyle w:val="BodyText"/>
        <w:ind w:left="16" w:right="75" w:firstLine="418"/>
        <w:spacing w:before="53" w:line="203" w:lineRule="auto"/>
        <w:rPr>
          <w:sz w:val="20"/>
          <w:szCs w:val="20"/>
        </w:rPr>
      </w:pPr>
      <w:r>
        <w:rPr>
          <w:sz w:val="20"/>
          <w:szCs w:val="20"/>
          <w:spacing w:val="11"/>
        </w:rPr>
        <w:t>建设</w:t>
      </w:r>
      <w:r>
        <w:rPr>
          <w:sz w:val="20"/>
          <w:szCs w:val="20"/>
          <w:spacing w:val="-17"/>
        </w:rPr>
        <w:t xml:space="preserve"> </w:t>
      </w:r>
      <w:r>
        <w:rPr>
          <w:sz w:val="20"/>
          <w:szCs w:val="20"/>
          <w:spacing w:val="11"/>
          <w:position w:val="1"/>
        </w:rPr>
        <w:t>、</w:t>
      </w:r>
      <w:r>
        <w:rPr>
          <w:sz w:val="20"/>
          <w:szCs w:val="20"/>
          <w:spacing w:val="11"/>
        </w:rPr>
        <w:t>监理单位应当对建筑施工企业实施的项目安全生产标准化工作进行监督检查，</w:t>
      </w:r>
      <w:r>
        <w:rPr>
          <w:sz w:val="20"/>
          <w:szCs w:val="20"/>
          <w:spacing w:val="-38"/>
        </w:rPr>
        <w:t xml:space="preserve"> </w:t>
      </w:r>
      <w:r>
        <w:rPr>
          <w:sz w:val="20"/>
          <w:szCs w:val="20"/>
          <w:spacing w:val="11"/>
        </w:rPr>
        <w:t>督促建筑施</w:t>
      </w:r>
      <w:r>
        <w:rPr>
          <w:sz w:val="20"/>
          <w:szCs w:val="20"/>
        </w:rPr>
        <w:t xml:space="preserve"> </w:t>
      </w:r>
      <w:r>
        <w:rPr>
          <w:sz w:val="20"/>
          <w:szCs w:val="20"/>
          <w:spacing w:val="12"/>
        </w:rPr>
        <w:t>工企业及时整改各类安全隐患，对建筑施工企业的项目自评材料进行审核，</w:t>
      </w:r>
      <w:r>
        <w:rPr>
          <w:sz w:val="20"/>
          <w:szCs w:val="20"/>
          <w:spacing w:val="-37"/>
        </w:rPr>
        <w:t xml:space="preserve"> </w:t>
      </w:r>
      <w:r>
        <w:rPr>
          <w:sz w:val="20"/>
          <w:szCs w:val="20"/>
          <w:spacing w:val="12"/>
        </w:rPr>
        <w:t>并在工程项</w:t>
      </w:r>
      <w:r>
        <w:rPr>
          <w:sz w:val="20"/>
          <w:szCs w:val="20"/>
          <w:spacing w:val="11"/>
        </w:rPr>
        <w:t>目安全生产标</w:t>
      </w:r>
      <w:r>
        <w:rPr>
          <w:sz w:val="20"/>
          <w:szCs w:val="20"/>
        </w:rPr>
        <w:t xml:space="preserve"> </w:t>
      </w:r>
      <w:r>
        <w:rPr>
          <w:sz w:val="20"/>
          <w:szCs w:val="20"/>
          <w:spacing w:val="7"/>
        </w:rPr>
        <w:t>准化自评表中签署意见</w:t>
      </w:r>
      <w:r>
        <w:rPr>
          <w:sz w:val="20"/>
          <w:szCs w:val="20"/>
          <w:spacing w:val="7"/>
          <w:position w:val="1"/>
        </w:rPr>
        <w:t>。</w:t>
      </w:r>
    </w:p>
    <w:p>
      <w:pPr>
        <w:pStyle w:val="BodyText"/>
        <w:ind w:left="23" w:firstLine="411"/>
        <w:spacing w:before="52" w:line="194" w:lineRule="auto"/>
        <w:rPr>
          <w:sz w:val="20"/>
          <w:szCs w:val="20"/>
        </w:rPr>
      </w:pPr>
      <w:r>
        <w:rPr>
          <w:sz w:val="20"/>
          <w:szCs w:val="20"/>
          <w:spacing w:val="11"/>
        </w:rPr>
        <w:t>建筑施工企业安全生产管理机构对项目安全生产标准化工作进行监督检查，一般项目每年在</w:t>
      </w:r>
      <w:r>
        <w:rPr>
          <w:rFonts w:ascii="Arial" w:hAnsi="Arial" w:eastAsia="Arial" w:cs="Arial"/>
          <w:sz w:val="20"/>
          <w:szCs w:val="20"/>
          <w:spacing w:val="11"/>
        </w:rPr>
        <w:t>3</w:t>
      </w:r>
      <w:r>
        <w:rPr>
          <w:sz w:val="20"/>
          <w:szCs w:val="20"/>
          <w:spacing w:val="11"/>
        </w:rPr>
        <w:t>月</w:t>
      </w:r>
      <w:r>
        <w:rPr>
          <w:sz w:val="20"/>
          <w:szCs w:val="20"/>
          <w:spacing w:val="11"/>
          <w:position w:val="1"/>
        </w:rPr>
        <w:t>、</w:t>
      </w:r>
      <w:r>
        <w:rPr>
          <w:sz w:val="20"/>
          <w:szCs w:val="20"/>
          <w:spacing w:val="17"/>
          <w:position w:val="1"/>
        </w:rPr>
        <w:t xml:space="preserve"> </w:t>
      </w:r>
      <w:r>
        <w:rPr>
          <w:rFonts w:ascii="Arial" w:hAnsi="Arial" w:eastAsia="Arial" w:cs="Arial"/>
          <w:sz w:val="20"/>
          <w:szCs w:val="20"/>
          <w:spacing w:val="12"/>
        </w:rPr>
        <w:t>7</w:t>
      </w:r>
      <w:r>
        <w:rPr>
          <w:sz w:val="20"/>
          <w:szCs w:val="20"/>
          <w:spacing w:val="12"/>
        </w:rPr>
        <w:t>月</w:t>
      </w:r>
      <w:r>
        <w:rPr>
          <w:sz w:val="20"/>
          <w:szCs w:val="20"/>
          <w:spacing w:val="-29"/>
        </w:rPr>
        <w:t xml:space="preserve"> </w:t>
      </w:r>
      <w:r>
        <w:rPr>
          <w:sz w:val="20"/>
          <w:szCs w:val="20"/>
          <w:spacing w:val="12"/>
          <w:position w:val="1"/>
        </w:rPr>
        <w:t>、</w:t>
      </w:r>
      <w:r>
        <w:rPr>
          <w:rFonts w:ascii="Arial" w:hAnsi="Arial" w:eastAsia="Arial" w:cs="Arial"/>
          <w:sz w:val="20"/>
          <w:szCs w:val="20"/>
          <w:spacing w:val="12"/>
        </w:rPr>
        <w:t>11</w:t>
      </w:r>
      <w:r>
        <w:rPr>
          <w:sz w:val="20"/>
          <w:szCs w:val="20"/>
          <w:spacing w:val="12"/>
        </w:rPr>
        <w:t>月不少于</w:t>
      </w:r>
      <w:r>
        <w:rPr>
          <w:rFonts w:ascii="Arial" w:hAnsi="Arial" w:eastAsia="Arial" w:cs="Arial"/>
          <w:sz w:val="20"/>
          <w:szCs w:val="20"/>
          <w:spacing w:val="12"/>
        </w:rPr>
        <w:t>3</w:t>
      </w:r>
      <w:r>
        <w:rPr>
          <w:sz w:val="20"/>
          <w:szCs w:val="20"/>
          <w:spacing w:val="12"/>
        </w:rPr>
        <w:t>次，特殊项目应适当增加监督检查</w:t>
      </w:r>
      <w:r>
        <w:rPr>
          <w:sz w:val="20"/>
          <w:szCs w:val="20"/>
          <w:spacing w:val="11"/>
        </w:rPr>
        <w:t>频次，检查及整改情况应当纳入项目自评材料</w:t>
      </w:r>
      <w:r>
        <w:rPr>
          <w:sz w:val="20"/>
          <w:szCs w:val="20"/>
          <w:spacing w:val="11"/>
          <w:position w:val="1"/>
        </w:rPr>
        <w:t>。</w:t>
      </w:r>
    </w:p>
    <w:p>
      <w:pPr>
        <w:pStyle w:val="BodyText"/>
        <w:ind w:left="444"/>
        <w:spacing w:before="202" w:line="480" w:lineRule="exact"/>
        <w:rPr>
          <w:sz w:val="23"/>
          <w:szCs w:val="23"/>
        </w:rPr>
      </w:pPr>
      <w:r>
        <w:rPr>
          <w:rFonts w:ascii="Arial" w:hAnsi="Arial" w:eastAsia="Arial" w:cs="Arial"/>
          <w:sz w:val="23"/>
          <w:szCs w:val="23"/>
          <w:spacing w:val="12"/>
          <w:position w:val="19"/>
        </w:rPr>
        <w:t>10.4.1</w:t>
      </w:r>
      <w:r>
        <w:rPr>
          <w:rFonts w:ascii="Arial" w:hAnsi="Arial" w:eastAsia="Arial" w:cs="Arial"/>
          <w:sz w:val="23"/>
          <w:szCs w:val="23"/>
          <w:spacing w:val="7"/>
          <w:position w:val="19"/>
        </w:rPr>
        <w:t xml:space="preserve">   </w:t>
      </w:r>
      <w:r>
        <w:rPr>
          <w:sz w:val="23"/>
          <w:szCs w:val="23"/>
          <w:spacing w:val="12"/>
          <w:position w:val="20"/>
        </w:rPr>
        <w:t>工程项目安全生产标准化自评表</w:t>
      </w:r>
    </w:p>
    <w:p>
      <w:pPr>
        <w:pStyle w:val="BodyText"/>
        <w:ind w:left="434"/>
        <w:spacing w:before="1" w:line="182" w:lineRule="auto"/>
        <w:rPr>
          <w:sz w:val="20"/>
          <w:szCs w:val="20"/>
        </w:rPr>
      </w:pPr>
      <w:r>
        <w:rPr>
          <w:sz w:val="20"/>
          <w:szCs w:val="20"/>
          <w:spacing w:val="7"/>
        </w:rPr>
        <w:t>受监项目备案号：</w:t>
      </w:r>
    </w:p>
    <w:p>
      <w:pPr>
        <w:spacing w:line="145"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3"/>
        <w:gridCol w:w="2267"/>
        <w:gridCol w:w="2263"/>
        <w:gridCol w:w="2562"/>
      </w:tblGrid>
      <w:tr>
        <w:trPr>
          <w:trHeight w:val="396" w:hRule="atLeast"/>
        </w:trPr>
        <w:tc>
          <w:tcPr>
            <w:tcW w:w="2263" w:type="dxa"/>
            <w:vAlign w:val="top"/>
          </w:tcPr>
          <w:p>
            <w:pPr>
              <w:pStyle w:val="TableText"/>
              <w:ind w:left="818"/>
              <w:spacing w:before="123" w:line="185" w:lineRule="auto"/>
              <w:rPr/>
            </w:pPr>
            <w:r>
              <w:rPr>
                <w:spacing w:val="7"/>
              </w:rPr>
              <w:t>工程名称</w:t>
            </w:r>
          </w:p>
        </w:tc>
        <w:tc>
          <w:tcPr>
            <w:tcW w:w="2267" w:type="dxa"/>
            <w:vAlign w:val="top"/>
          </w:tcPr>
          <w:p>
            <w:pPr>
              <w:rPr>
                <w:rFonts w:ascii="Arial"/>
                <w:sz w:val="21"/>
              </w:rPr>
            </w:pPr>
            <w:r/>
          </w:p>
        </w:tc>
        <w:tc>
          <w:tcPr>
            <w:tcW w:w="2263" w:type="dxa"/>
            <w:vAlign w:val="top"/>
          </w:tcPr>
          <w:p>
            <w:pPr>
              <w:pStyle w:val="TableText"/>
              <w:ind w:left="820"/>
              <w:spacing w:before="124" w:line="184" w:lineRule="auto"/>
              <w:rPr/>
            </w:pPr>
            <w:r>
              <w:rPr>
                <w:spacing w:val="7"/>
              </w:rPr>
              <w:t>工程规模</w:t>
            </w:r>
          </w:p>
        </w:tc>
        <w:tc>
          <w:tcPr>
            <w:tcW w:w="2562" w:type="dxa"/>
            <w:vAlign w:val="top"/>
          </w:tcPr>
          <w:p>
            <w:pPr>
              <w:rPr>
                <w:rFonts w:ascii="Arial"/>
                <w:sz w:val="21"/>
              </w:rPr>
            </w:pPr>
            <w:r/>
          </w:p>
        </w:tc>
      </w:tr>
      <w:tr>
        <w:trPr>
          <w:trHeight w:val="392" w:hRule="atLeast"/>
        </w:trPr>
        <w:tc>
          <w:tcPr>
            <w:tcW w:w="2263" w:type="dxa"/>
            <w:vAlign w:val="top"/>
          </w:tcPr>
          <w:p>
            <w:pPr>
              <w:pStyle w:val="TableText"/>
              <w:ind w:left="818"/>
              <w:spacing w:before="121" w:line="185" w:lineRule="auto"/>
              <w:rPr/>
            </w:pPr>
            <w:r>
              <w:rPr>
                <w:spacing w:val="7"/>
              </w:rPr>
              <w:t>工程地址</w:t>
            </w:r>
          </w:p>
        </w:tc>
        <w:tc>
          <w:tcPr>
            <w:tcW w:w="2267" w:type="dxa"/>
            <w:vAlign w:val="top"/>
          </w:tcPr>
          <w:p>
            <w:pPr>
              <w:rPr>
                <w:rFonts w:ascii="Arial"/>
                <w:sz w:val="21"/>
              </w:rPr>
            </w:pPr>
            <w:r/>
          </w:p>
        </w:tc>
        <w:tc>
          <w:tcPr>
            <w:tcW w:w="2263" w:type="dxa"/>
            <w:vAlign w:val="top"/>
          </w:tcPr>
          <w:p>
            <w:pPr>
              <w:pStyle w:val="TableText"/>
              <w:ind w:left="819"/>
              <w:spacing w:before="122" w:line="182" w:lineRule="auto"/>
              <w:rPr/>
            </w:pPr>
            <w:r>
              <w:rPr>
                <w:spacing w:val="7"/>
              </w:rPr>
              <w:t>所属区县</w:t>
            </w:r>
          </w:p>
        </w:tc>
        <w:tc>
          <w:tcPr>
            <w:tcW w:w="2562" w:type="dxa"/>
            <w:vAlign w:val="top"/>
          </w:tcPr>
          <w:p>
            <w:pPr>
              <w:rPr>
                <w:rFonts w:ascii="Arial"/>
                <w:sz w:val="21"/>
              </w:rPr>
            </w:pPr>
            <w:r/>
          </w:p>
        </w:tc>
      </w:tr>
      <w:tr>
        <w:trPr>
          <w:trHeight w:val="393" w:hRule="atLeast"/>
        </w:trPr>
        <w:tc>
          <w:tcPr>
            <w:tcW w:w="2263" w:type="dxa"/>
            <w:vAlign w:val="top"/>
          </w:tcPr>
          <w:p>
            <w:pPr>
              <w:pStyle w:val="TableText"/>
              <w:ind w:left="818"/>
              <w:spacing w:before="122" w:line="184" w:lineRule="auto"/>
              <w:rPr/>
            </w:pPr>
            <w:r>
              <w:rPr>
                <w:spacing w:val="7"/>
              </w:rPr>
              <w:t>建设单位</w:t>
            </w:r>
          </w:p>
        </w:tc>
        <w:tc>
          <w:tcPr>
            <w:tcW w:w="2267" w:type="dxa"/>
            <w:vAlign w:val="top"/>
          </w:tcPr>
          <w:p>
            <w:pPr>
              <w:rPr>
                <w:rFonts w:ascii="Arial"/>
                <w:sz w:val="21"/>
              </w:rPr>
            </w:pPr>
            <w:r/>
          </w:p>
        </w:tc>
        <w:tc>
          <w:tcPr>
            <w:tcW w:w="2263" w:type="dxa"/>
            <w:vAlign w:val="top"/>
          </w:tcPr>
          <w:p>
            <w:pPr>
              <w:pStyle w:val="TableText"/>
              <w:ind w:left="342"/>
              <w:spacing w:before="122" w:line="183" w:lineRule="auto"/>
              <w:rPr/>
            </w:pPr>
            <w:r>
              <w:rPr>
                <w:spacing w:val="8"/>
              </w:rPr>
              <w:t>项目负责人及联系电话</w:t>
            </w:r>
          </w:p>
        </w:tc>
        <w:tc>
          <w:tcPr>
            <w:tcW w:w="2562" w:type="dxa"/>
            <w:vAlign w:val="top"/>
          </w:tcPr>
          <w:p>
            <w:pPr>
              <w:rPr>
                <w:rFonts w:ascii="Arial"/>
                <w:sz w:val="21"/>
              </w:rPr>
            </w:pPr>
            <w:r/>
          </w:p>
        </w:tc>
      </w:tr>
      <w:tr>
        <w:trPr>
          <w:trHeight w:val="392" w:hRule="atLeast"/>
        </w:trPr>
        <w:tc>
          <w:tcPr>
            <w:tcW w:w="2263" w:type="dxa"/>
            <w:vAlign w:val="top"/>
          </w:tcPr>
          <w:p>
            <w:pPr>
              <w:pStyle w:val="TableText"/>
              <w:ind w:left="817"/>
              <w:spacing w:before="121" w:line="185" w:lineRule="auto"/>
              <w:rPr/>
            </w:pPr>
            <w:r>
              <w:rPr>
                <w:spacing w:val="7"/>
              </w:rPr>
              <w:t>施工单位</w:t>
            </w:r>
          </w:p>
        </w:tc>
        <w:tc>
          <w:tcPr>
            <w:tcW w:w="2267" w:type="dxa"/>
            <w:vAlign w:val="top"/>
          </w:tcPr>
          <w:p>
            <w:pPr>
              <w:rPr>
                <w:rFonts w:ascii="Arial"/>
                <w:sz w:val="21"/>
              </w:rPr>
            </w:pPr>
            <w:r/>
          </w:p>
        </w:tc>
        <w:tc>
          <w:tcPr>
            <w:tcW w:w="2263" w:type="dxa"/>
            <w:vAlign w:val="top"/>
          </w:tcPr>
          <w:p>
            <w:pPr>
              <w:pStyle w:val="TableText"/>
              <w:ind w:left="342"/>
              <w:spacing w:before="121" w:line="183" w:lineRule="auto"/>
              <w:rPr/>
            </w:pPr>
            <w:r>
              <w:rPr>
                <w:spacing w:val="8"/>
              </w:rPr>
              <w:t>项目负责人及联系电话</w:t>
            </w:r>
          </w:p>
        </w:tc>
        <w:tc>
          <w:tcPr>
            <w:tcW w:w="2562" w:type="dxa"/>
            <w:vAlign w:val="top"/>
          </w:tcPr>
          <w:p>
            <w:pPr>
              <w:rPr>
                <w:rFonts w:ascii="Arial"/>
                <w:sz w:val="21"/>
              </w:rPr>
            </w:pPr>
            <w:r/>
          </w:p>
        </w:tc>
      </w:tr>
      <w:tr>
        <w:trPr>
          <w:trHeight w:val="393" w:hRule="atLeast"/>
        </w:trPr>
        <w:tc>
          <w:tcPr>
            <w:tcW w:w="2263" w:type="dxa"/>
            <w:vAlign w:val="top"/>
          </w:tcPr>
          <w:p>
            <w:pPr>
              <w:pStyle w:val="TableText"/>
              <w:ind w:left="817"/>
              <w:spacing w:before="122" w:line="185" w:lineRule="auto"/>
              <w:rPr/>
            </w:pPr>
            <w:r>
              <w:rPr>
                <w:spacing w:val="7"/>
              </w:rPr>
              <w:t>监理单位</w:t>
            </w:r>
          </w:p>
        </w:tc>
        <w:tc>
          <w:tcPr>
            <w:tcW w:w="2267" w:type="dxa"/>
            <w:vAlign w:val="top"/>
          </w:tcPr>
          <w:p>
            <w:pPr>
              <w:rPr>
                <w:rFonts w:ascii="Arial"/>
                <w:sz w:val="21"/>
              </w:rPr>
            </w:pPr>
            <w:r/>
          </w:p>
        </w:tc>
        <w:tc>
          <w:tcPr>
            <w:tcW w:w="2263" w:type="dxa"/>
            <w:vAlign w:val="top"/>
          </w:tcPr>
          <w:p>
            <w:pPr>
              <w:pStyle w:val="TableText"/>
              <w:ind w:left="342"/>
              <w:spacing w:before="122" w:line="183" w:lineRule="auto"/>
              <w:rPr/>
            </w:pPr>
            <w:r>
              <w:rPr>
                <w:spacing w:val="8"/>
              </w:rPr>
              <w:t>项目负责人及联系电话</w:t>
            </w:r>
          </w:p>
        </w:tc>
        <w:tc>
          <w:tcPr>
            <w:tcW w:w="2562" w:type="dxa"/>
            <w:vAlign w:val="top"/>
          </w:tcPr>
          <w:p>
            <w:pPr>
              <w:rPr>
                <w:rFonts w:ascii="Arial"/>
                <w:sz w:val="21"/>
              </w:rPr>
            </w:pPr>
            <w:r/>
          </w:p>
        </w:tc>
      </w:tr>
      <w:tr>
        <w:trPr>
          <w:trHeight w:val="631" w:hRule="atLeast"/>
        </w:trPr>
        <w:tc>
          <w:tcPr>
            <w:tcW w:w="2263" w:type="dxa"/>
            <w:vAlign w:val="top"/>
          </w:tcPr>
          <w:p>
            <w:pPr>
              <w:pStyle w:val="TableText"/>
              <w:ind w:left="500"/>
              <w:spacing w:before="136" w:line="183" w:lineRule="auto"/>
              <w:rPr/>
            </w:pPr>
            <w:r>
              <w:rPr>
                <w:spacing w:val="8"/>
              </w:rPr>
              <w:t>工程项目安全生产</w:t>
            </w:r>
          </w:p>
          <w:p>
            <w:pPr>
              <w:pStyle w:val="TableText"/>
              <w:ind w:left="579"/>
              <w:spacing w:before="14" w:line="185" w:lineRule="auto"/>
              <w:rPr/>
            </w:pPr>
            <w:r>
              <w:rPr>
                <w:spacing w:val="8"/>
              </w:rPr>
              <w:t>标准化管理目标</w:t>
            </w:r>
          </w:p>
        </w:tc>
        <w:tc>
          <w:tcPr>
            <w:tcW w:w="2267" w:type="dxa"/>
            <w:vAlign w:val="top"/>
          </w:tcPr>
          <w:p>
            <w:pPr>
              <w:pStyle w:val="TableText"/>
              <w:ind w:left="899"/>
              <w:spacing w:before="136" w:line="197" w:lineRule="auto"/>
              <w:rPr/>
            </w:pPr>
            <w:r>
              <w:rPr>
                <w:spacing w:val="8"/>
              </w:rPr>
              <w:t>优良牵</w:t>
            </w:r>
          </w:p>
          <w:p>
            <w:pPr>
              <w:pStyle w:val="TableText"/>
              <w:ind w:left="899"/>
              <w:spacing w:line="185" w:lineRule="auto"/>
              <w:rPr/>
            </w:pPr>
            <w:r>
              <w:rPr>
                <w:spacing w:val="9"/>
              </w:rPr>
              <w:t>合格牵</w:t>
            </w:r>
          </w:p>
        </w:tc>
        <w:tc>
          <w:tcPr>
            <w:tcW w:w="2263" w:type="dxa"/>
            <w:vAlign w:val="top"/>
          </w:tcPr>
          <w:p>
            <w:pPr>
              <w:pStyle w:val="TableText"/>
              <w:ind w:left="849"/>
              <w:spacing w:before="243" w:line="184" w:lineRule="auto"/>
              <w:rPr/>
            </w:pPr>
            <w:r>
              <w:rPr>
                <w:spacing w:val="-1"/>
              </w:rPr>
              <w:t>自评时间</w:t>
            </w:r>
          </w:p>
        </w:tc>
        <w:tc>
          <w:tcPr>
            <w:tcW w:w="2562" w:type="dxa"/>
            <w:vAlign w:val="top"/>
          </w:tcPr>
          <w:p>
            <w:pPr>
              <w:rPr>
                <w:rFonts w:ascii="Arial"/>
                <w:sz w:val="21"/>
              </w:rPr>
            </w:pPr>
            <w:r/>
          </w:p>
        </w:tc>
      </w:tr>
      <w:tr>
        <w:trPr>
          <w:trHeight w:val="1744" w:hRule="atLeast"/>
        </w:trPr>
        <w:tc>
          <w:tcPr>
            <w:tcW w:w="9355" w:type="dxa"/>
            <w:vAlign w:val="top"/>
            <w:gridSpan w:val="4"/>
          </w:tcPr>
          <w:p>
            <w:pPr>
              <w:pStyle w:val="TableText"/>
              <w:ind w:left="111"/>
              <w:spacing w:before="84" w:line="183" w:lineRule="auto"/>
              <w:rPr/>
            </w:pPr>
            <w:r>
              <w:rPr>
                <w:spacing w:val="6"/>
              </w:rPr>
              <w:t>项目自评结果：</w:t>
            </w:r>
          </w:p>
          <w:p>
            <w:pPr>
              <w:pStyle w:val="TableText"/>
              <w:ind w:left="3729"/>
              <w:spacing w:before="15" w:line="185" w:lineRule="auto"/>
              <w:rPr/>
            </w:pPr>
            <w:r>
              <w:rPr>
                <w:spacing w:val="7"/>
              </w:rPr>
              <w:t>优良牵</w:t>
            </w:r>
            <w:r>
              <w:rPr>
                <w:spacing w:val="12"/>
                <w:w w:val="101"/>
              </w:rPr>
              <w:t xml:space="preserve">   </w:t>
            </w:r>
            <w:r>
              <w:rPr>
                <w:spacing w:val="7"/>
              </w:rPr>
              <w:t>合格牵</w:t>
            </w:r>
            <w:r>
              <w:rPr>
                <w:spacing w:val="11"/>
              </w:rPr>
              <w:t xml:space="preserve">   </w:t>
            </w:r>
            <w:r>
              <w:rPr>
                <w:spacing w:val="7"/>
              </w:rPr>
              <w:t>不合格牵</w:t>
            </w:r>
          </w:p>
          <w:p>
            <w:pPr>
              <w:pStyle w:val="TableText"/>
              <w:ind w:left="5681"/>
              <w:spacing w:before="224" w:line="183" w:lineRule="auto"/>
              <w:rPr/>
            </w:pPr>
            <w:r>
              <w:rPr>
                <w:spacing w:val="7"/>
              </w:rPr>
              <w:t>项目负责人签字：</w:t>
            </w:r>
          </w:p>
          <w:p>
            <w:pPr>
              <w:pStyle w:val="TableText"/>
              <w:ind w:left="5681"/>
              <w:spacing w:before="226" w:line="183" w:lineRule="auto"/>
              <w:rPr/>
            </w:pPr>
            <w:r>
              <w:rPr>
                <w:spacing w:val="5"/>
              </w:rPr>
              <w:t>项目部章：</w:t>
            </w:r>
          </w:p>
          <w:p>
            <w:pPr>
              <w:pStyle w:val="TableText"/>
              <w:ind w:left="8303"/>
              <w:spacing w:before="14" w:line="184" w:lineRule="auto"/>
              <w:rPr/>
            </w:pPr>
            <w:r>
              <w:rPr/>
              <w:t>年</w:t>
            </w:r>
            <w:r>
              <w:rPr>
                <w:spacing w:val="11"/>
                <w:w w:val="101"/>
              </w:rPr>
              <w:t xml:space="preserve">   </w:t>
            </w:r>
            <w:r>
              <w:rPr/>
              <w:t>月</w:t>
            </w:r>
            <w:r>
              <w:rPr>
                <w:spacing w:val="5"/>
              </w:rPr>
              <w:t xml:space="preserve">    </w:t>
            </w:r>
            <w:r>
              <w:rPr/>
              <w:t>日</w:t>
            </w:r>
          </w:p>
        </w:tc>
      </w:tr>
      <w:tr>
        <w:trPr>
          <w:trHeight w:val="4770" w:hRule="atLeast"/>
        </w:trPr>
        <w:tc>
          <w:tcPr>
            <w:tcW w:w="4530" w:type="dxa"/>
            <w:vAlign w:val="top"/>
            <w:gridSpan w:val="2"/>
          </w:tcPr>
          <w:p>
            <w:pPr>
              <w:pStyle w:val="TableText"/>
              <w:ind w:left="111"/>
              <w:spacing w:before="198" w:line="184" w:lineRule="auto"/>
              <w:rPr/>
            </w:pPr>
            <w:r>
              <w:rPr>
                <w:spacing w:val="6"/>
              </w:rPr>
              <w:t>建设单位意见：</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11"/>
              <w:spacing w:before="64" w:line="183" w:lineRule="auto"/>
              <w:rPr/>
            </w:pPr>
            <w:r>
              <w:rPr>
                <w:spacing w:val="7"/>
              </w:rPr>
              <w:t>项目负责人签字：</w:t>
            </w:r>
          </w:p>
          <w:p>
            <w:pPr>
              <w:spacing w:line="371" w:lineRule="auto"/>
              <w:rPr>
                <w:rFonts w:ascii="Arial"/>
                <w:sz w:val="21"/>
              </w:rPr>
            </w:pPr>
            <w:r/>
          </w:p>
          <w:p>
            <w:pPr>
              <w:pStyle w:val="TableText"/>
              <w:ind w:left="111"/>
              <w:spacing w:before="65" w:line="183" w:lineRule="auto"/>
              <w:rPr/>
            </w:pPr>
            <w:r>
              <w:rPr>
                <w:spacing w:val="7"/>
              </w:rPr>
              <w:t>项目部章</w:t>
            </w:r>
          </w:p>
          <w:p>
            <w:pPr>
              <w:pStyle w:val="TableText"/>
              <w:ind w:left="3478"/>
              <w:spacing w:before="226" w:line="184" w:lineRule="auto"/>
              <w:rPr/>
            </w:pPr>
            <w:r>
              <w:rPr/>
              <w:t>年</w:t>
            </w:r>
            <w:r>
              <w:rPr>
                <w:spacing w:val="11"/>
                <w:w w:val="101"/>
              </w:rPr>
              <w:t xml:space="preserve">   </w:t>
            </w:r>
            <w:r>
              <w:rPr/>
              <w:t>月</w:t>
            </w:r>
            <w:r>
              <w:rPr>
                <w:spacing w:val="5"/>
              </w:rPr>
              <w:t xml:space="preserve">    </w:t>
            </w:r>
            <w:r>
              <w:rPr/>
              <w:t>日</w:t>
            </w:r>
          </w:p>
        </w:tc>
        <w:tc>
          <w:tcPr>
            <w:tcW w:w="4825" w:type="dxa"/>
            <w:vAlign w:val="top"/>
            <w:gridSpan w:val="2"/>
          </w:tcPr>
          <w:p>
            <w:pPr>
              <w:pStyle w:val="TableText"/>
              <w:ind w:left="110"/>
              <w:spacing w:before="197" w:line="185" w:lineRule="auto"/>
              <w:rPr/>
            </w:pPr>
            <w:r>
              <w:rPr>
                <w:spacing w:val="6"/>
              </w:rPr>
              <w:t>监理单位意见：</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11"/>
              <w:spacing w:before="64" w:line="183" w:lineRule="auto"/>
              <w:rPr/>
            </w:pPr>
            <w:r>
              <w:rPr>
                <w:spacing w:val="7"/>
              </w:rPr>
              <w:t>项目负责人签字：</w:t>
            </w:r>
          </w:p>
          <w:p>
            <w:pPr>
              <w:spacing w:line="371" w:lineRule="auto"/>
              <w:rPr>
                <w:rFonts w:ascii="Arial"/>
                <w:sz w:val="21"/>
              </w:rPr>
            </w:pPr>
            <w:r/>
          </w:p>
          <w:p>
            <w:pPr>
              <w:pStyle w:val="TableText"/>
              <w:ind w:left="111"/>
              <w:spacing w:before="65" w:line="183" w:lineRule="auto"/>
              <w:rPr/>
            </w:pPr>
            <w:r>
              <w:rPr>
                <w:spacing w:val="7"/>
              </w:rPr>
              <w:t>项目部章</w:t>
            </w:r>
          </w:p>
          <w:p>
            <w:pPr>
              <w:pStyle w:val="TableText"/>
              <w:ind w:left="3773"/>
              <w:spacing w:before="226" w:line="184" w:lineRule="auto"/>
              <w:rPr/>
            </w:pPr>
            <w:r>
              <w:rPr/>
              <w:t>年</w:t>
            </w:r>
            <w:r>
              <w:rPr>
                <w:spacing w:val="11"/>
                <w:w w:val="101"/>
              </w:rPr>
              <w:t xml:space="preserve">   </w:t>
            </w:r>
            <w:r>
              <w:rPr/>
              <w:t>月</w:t>
            </w:r>
            <w:r>
              <w:rPr>
                <w:spacing w:val="5"/>
              </w:rPr>
              <w:t xml:space="preserve">    </w:t>
            </w:r>
            <w:r>
              <w:rPr/>
              <w:t>日</w:t>
            </w:r>
          </w:p>
        </w:tc>
      </w:tr>
    </w:tbl>
    <w:p>
      <w:pPr>
        <w:pStyle w:val="BodyText"/>
        <w:ind w:left="330"/>
        <w:spacing w:before="52" w:line="183" w:lineRule="auto"/>
        <w:rPr>
          <w:sz w:val="15"/>
          <w:szCs w:val="15"/>
        </w:rPr>
      </w:pPr>
      <w:r>
        <w:rPr>
          <w:sz w:val="15"/>
          <w:szCs w:val="15"/>
          <w:spacing w:val="4"/>
        </w:rPr>
        <w:t>备注：根据《建筑施工安全检查标准》（</w:t>
      </w:r>
      <w:r>
        <w:rPr>
          <w:rFonts w:ascii="Arial" w:hAnsi="Arial" w:eastAsia="Arial" w:cs="Arial"/>
          <w:sz w:val="15"/>
          <w:szCs w:val="15"/>
        </w:rPr>
        <w:t>JGJ</w:t>
      </w:r>
      <w:r>
        <w:rPr>
          <w:rFonts w:ascii="Arial" w:hAnsi="Arial" w:eastAsia="Arial" w:cs="Arial"/>
          <w:sz w:val="15"/>
          <w:szCs w:val="15"/>
          <w:spacing w:val="4"/>
        </w:rPr>
        <w:t>59</w:t>
      </w:r>
      <w:r>
        <w:rPr>
          <w:sz w:val="15"/>
          <w:szCs w:val="15"/>
          <w:spacing w:val="4"/>
        </w:rPr>
        <w:t>）等进行自评， 自评</w:t>
      </w:r>
      <w:r>
        <w:rPr>
          <w:sz w:val="15"/>
          <w:szCs w:val="15"/>
          <w:spacing w:val="3"/>
        </w:rPr>
        <w:t>相关资料附后。</w:t>
      </w:r>
    </w:p>
    <w:p>
      <w:pPr>
        <w:spacing w:line="183" w:lineRule="auto"/>
        <w:sectPr>
          <w:headerReference w:type="default" r:id="rId657"/>
          <w:footerReference w:type="default" r:id="rId658"/>
          <w:pgSz w:w="12243" w:h="16495"/>
          <w:pgMar w:top="1461" w:right="1533" w:bottom="1137" w:left="1271" w:header="1177" w:footer="914" w:gutter="0"/>
        </w:sectPr>
        <w:rPr>
          <w:sz w:val="15"/>
          <w:szCs w:val="15"/>
        </w:rPr>
      </w:pPr>
    </w:p>
    <w:p>
      <w:pPr>
        <w:spacing w:line="294" w:lineRule="auto"/>
        <w:rPr>
          <w:rFonts w:ascii="Arial"/>
          <w:sz w:val="21"/>
        </w:rPr>
      </w:pPr>
      <w:r/>
    </w:p>
    <w:p>
      <w:pPr>
        <w:pStyle w:val="BodyText"/>
        <w:ind w:left="444"/>
        <w:spacing w:before="98" w:line="173" w:lineRule="auto"/>
        <w:rPr>
          <w:sz w:val="23"/>
          <w:szCs w:val="23"/>
        </w:rPr>
      </w:pPr>
      <w:r>
        <w:rPr>
          <w:rFonts w:ascii="Arial" w:hAnsi="Arial" w:eastAsia="Arial" w:cs="Arial"/>
          <w:sz w:val="23"/>
          <w:szCs w:val="23"/>
          <w:spacing w:val="10"/>
          <w:position w:val="-2"/>
        </w:rPr>
        <w:t>10.4.2</w:t>
      </w:r>
      <w:r>
        <w:rPr>
          <w:rFonts w:ascii="Arial" w:hAnsi="Arial" w:eastAsia="Arial" w:cs="Arial"/>
          <w:sz w:val="23"/>
          <w:szCs w:val="23"/>
          <w:position w:val="-2"/>
        </w:rPr>
        <w:t xml:space="preserve">   </w:t>
      </w:r>
      <w:r>
        <w:rPr>
          <w:sz w:val="23"/>
          <w:szCs w:val="23"/>
          <w:spacing w:val="10"/>
        </w:rPr>
        <w:t>建筑施工企业施工项目安全生产标准化工</w:t>
      </w:r>
      <w:r>
        <w:rPr>
          <w:sz w:val="23"/>
          <w:szCs w:val="23"/>
          <w:spacing w:val="9"/>
        </w:rPr>
        <w:t>作检查表</w:t>
      </w:r>
      <w:r>
        <w:rPr>
          <w:sz w:val="23"/>
          <w:szCs w:val="23"/>
          <w:spacing w:val="9"/>
          <w:position w:val="1"/>
        </w:rPr>
        <w:t>（</w:t>
      </w:r>
      <w:r>
        <w:rPr>
          <w:sz w:val="23"/>
          <w:szCs w:val="23"/>
          <w:spacing w:val="-26"/>
          <w:position w:val="1"/>
        </w:rPr>
        <w:t xml:space="preserve"> </w:t>
      </w:r>
      <w:r>
        <w:rPr>
          <w:sz w:val="23"/>
          <w:szCs w:val="23"/>
          <w:u w:val="single" w:color="auto"/>
          <w:spacing w:val="9"/>
          <w:position w:val="1"/>
        </w:rPr>
        <w:t xml:space="preserve">      </w:t>
      </w:r>
      <w:r>
        <w:rPr>
          <w:sz w:val="23"/>
          <w:szCs w:val="23"/>
          <w:spacing w:val="-43"/>
          <w:position w:val="1"/>
        </w:rPr>
        <w:t xml:space="preserve"> </w:t>
      </w:r>
      <w:r>
        <w:rPr>
          <w:sz w:val="23"/>
          <w:szCs w:val="23"/>
          <w:spacing w:val="9"/>
        </w:rPr>
        <w:t>年第</w:t>
      </w:r>
      <w:r>
        <w:rPr>
          <w:sz w:val="23"/>
          <w:szCs w:val="23"/>
          <w:spacing w:val="-64"/>
        </w:rPr>
        <w:t xml:space="preserve"> </w:t>
      </w:r>
      <w:r>
        <w:rPr>
          <w:sz w:val="23"/>
          <w:szCs w:val="23"/>
          <w:position w:val="-3"/>
        </w:rPr>
        <w:drawing>
          <wp:inline distT="0" distB="0" distL="0" distR="0">
            <wp:extent cx="295770" cy="4153"/>
            <wp:effectExtent l="0" t="0" r="0" b="0"/>
            <wp:docPr id="52" name="IM 52"/>
            <wp:cNvGraphicFramePr/>
            <a:graphic>
              <a:graphicData uri="http://schemas.openxmlformats.org/drawingml/2006/picture">
                <pic:pic>
                  <pic:nvPicPr>
                    <pic:cNvPr id="52" name="IM 52"/>
                    <pic:cNvPicPr/>
                  </pic:nvPicPr>
                  <pic:blipFill>
                    <a:blip r:embed="rId660"/>
                    <a:stretch>
                      <a:fillRect/>
                    </a:stretch>
                  </pic:blipFill>
                  <pic:spPr>
                    <a:xfrm rot="0">
                      <a:off x="0" y="0"/>
                      <a:ext cx="295770" cy="4153"/>
                    </a:xfrm>
                    <a:prstGeom prst="rect">
                      <a:avLst/>
                    </a:prstGeom>
                  </pic:spPr>
                </pic:pic>
              </a:graphicData>
            </a:graphic>
          </wp:inline>
        </w:drawing>
      </w:r>
      <w:r>
        <w:rPr>
          <w:sz w:val="23"/>
          <w:szCs w:val="23"/>
          <w:spacing w:val="-53"/>
        </w:rPr>
        <w:t xml:space="preserve"> </w:t>
      </w:r>
      <w:r>
        <w:rPr>
          <w:sz w:val="23"/>
          <w:szCs w:val="23"/>
          <w:spacing w:val="9"/>
        </w:rPr>
        <w:t>次）</w:t>
      </w:r>
    </w:p>
    <w:p>
      <w:pPr>
        <w:pStyle w:val="BodyText"/>
        <w:ind w:left="12"/>
        <w:spacing w:before="304" w:line="184" w:lineRule="auto"/>
        <w:rPr>
          <w:sz w:val="15"/>
          <w:szCs w:val="15"/>
        </w:rPr>
      </w:pPr>
      <w:r>
        <w:rPr>
          <w:sz w:val="15"/>
          <w:szCs w:val="15"/>
          <w:spacing w:val="6"/>
        </w:rPr>
        <w:t>建筑施工企业安全生产管理机构：</w:t>
      </w:r>
      <w:r>
        <w:rPr>
          <w:sz w:val="15"/>
          <w:szCs w:val="15"/>
        </w:rPr>
        <w:t xml:space="preserve">                             </w:t>
      </w:r>
      <w:r>
        <w:rPr>
          <w:sz w:val="15"/>
          <w:szCs w:val="15"/>
          <w:spacing w:val="6"/>
        </w:rPr>
        <w:t>项目名称：</w:t>
      </w:r>
      <w:r>
        <w:rPr>
          <w:sz w:val="15"/>
          <w:szCs w:val="15"/>
        </w:rPr>
        <w:t xml:space="preserve">                                                                </w:t>
      </w:r>
      <w:r>
        <w:rPr>
          <w:sz w:val="15"/>
          <w:szCs w:val="15"/>
          <w:spacing w:val="6"/>
        </w:rPr>
        <w:t>检查时间       年   月</w:t>
      </w:r>
      <w:r>
        <w:rPr>
          <w:sz w:val="15"/>
          <w:szCs w:val="15"/>
          <w:spacing w:val="9"/>
        </w:rPr>
        <w:t xml:space="preserve">    </w:t>
      </w:r>
      <w:r>
        <w:rPr>
          <w:sz w:val="15"/>
          <w:szCs w:val="15"/>
          <w:spacing w:val="6"/>
        </w:rPr>
        <w:t>日</w:t>
      </w:r>
    </w:p>
    <w:p>
      <w:pPr>
        <w:spacing w:line="38"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
        <w:gridCol w:w="477"/>
        <w:gridCol w:w="477"/>
        <w:gridCol w:w="636"/>
        <w:gridCol w:w="796"/>
        <w:gridCol w:w="636"/>
        <w:gridCol w:w="636"/>
        <w:gridCol w:w="636"/>
        <w:gridCol w:w="636"/>
        <w:gridCol w:w="636"/>
        <w:gridCol w:w="636"/>
        <w:gridCol w:w="636"/>
        <w:gridCol w:w="636"/>
        <w:gridCol w:w="636"/>
        <w:gridCol w:w="764"/>
      </w:tblGrid>
      <w:tr>
        <w:trPr>
          <w:trHeight w:val="475" w:hRule="atLeast"/>
        </w:trPr>
        <w:tc>
          <w:tcPr>
            <w:tcW w:w="481"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87" w:right="77" w:hanging="1"/>
              <w:spacing w:before="64" w:line="191" w:lineRule="auto"/>
              <w:rPr/>
            </w:pPr>
            <w:r>
              <w:rPr>
                <w:spacing w:val="5"/>
              </w:rPr>
              <w:t>项目</w:t>
            </w:r>
            <w:r>
              <w:rPr/>
              <w:t xml:space="preserve"> </w:t>
            </w:r>
            <w:r>
              <w:rPr>
                <w:spacing w:val="5"/>
              </w:rPr>
              <w:t>名称</w:t>
            </w:r>
          </w:p>
        </w:tc>
        <w:tc>
          <w:tcPr>
            <w:tcW w:w="4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7" w:right="4" w:firstLine="76"/>
              <w:spacing w:before="64" w:line="192" w:lineRule="auto"/>
              <w:jc w:val="both"/>
              <w:rPr/>
            </w:pPr>
            <w:r>
              <w:rPr>
                <w:spacing w:val="5"/>
              </w:rPr>
              <w:t>建筑</w:t>
            </w:r>
            <w:r>
              <w:rPr/>
              <w:t xml:space="preserve">   </w:t>
            </w:r>
            <w:r>
              <w:rPr>
                <w:spacing w:val="6"/>
                <w:w w:val="125"/>
              </w:rPr>
              <w:t>面积</w:t>
            </w:r>
            <w:r>
              <w:rPr/>
              <w:t xml:space="preserve">   </w:t>
            </w:r>
            <w:r>
              <w:rPr>
                <w:spacing w:val="-5"/>
              </w:rPr>
              <w:t>（</w:t>
            </w:r>
            <w:r>
              <w:rPr>
                <w:rFonts w:ascii="Arial" w:hAnsi="Arial" w:eastAsia="Arial" w:cs="Arial"/>
                <w:spacing w:val="-5"/>
              </w:rPr>
              <w:t>m</w:t>
            </w:r>
            <w:r>
              <w:rPr>
                <w:rFonts w:ascii="Arial" w:hAnsi="Arial" w:eastAsia="Arial" w:cs="Arial"/>
                <w:sz w:val="10"/>
                <w:szCs w:val="10"/>
                <w:spacing w:val="-5"/>
                <w:position w:val="3"/>
              </w:rPr>
              <w:t>2</w:t>
            </w:r>
            <w:r>
              <w:rPr>
                <w:spacing w:val="-5"/>
              </w:rPr>
              <w:t>）</w:t>
            </w:r>
          </w:p>
        </w:tc>
        <w:tc>
          <w:tcPr>
            <w:tcW w:w="477"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82" w:right="77" w:firstLine="1"/>
              <w:spacing w:before="64" w:line="191" w:lineRule="auto"/>
              <w:rPr/>
            </w:pPr>
            <w:r>
              <w:rPr>
                <w:spacing w:val="5"/>
              </w:rPr>
              <w:t>结构</w:t>
            </w:r>
            <w:r>
              <w:rPr/>
              <w:t xml:space="preserve"> </w:t>
            </w:r>
            <w:r>
              <w:rPr>
                <w:spacing w:val="6"/>
              </w:rPr>
              <w:t>类型</w:t>
            </w:r>
          </w:p>
        </w:tc>
        <w:tc>
          <w:tcPr>
            <w:tcW w:w="636"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69"/>
              <w:spacing w:before="65" w:line="185" w:lineRule="auto"/>
              <w:rPr/>
            </w:pPr>
            <w:r>
              <w:rPr>
                <w:spacing w:val="2"/>
              </w:rPr>
              <w:t>总体</w:t>
            </w:r>
          </w:p>
          <w:p>
            <w:pPr>
              <w:pStyle w:val="TableText"/>
              <w:ind w:left="64" w:right="1" w:firstLine="98"/>
              <w:spacing w:before="13" w:line="191" w:lineRule="auto"/>
              <w:rPr/>
            </w:pPr>
            <w:r>
              <w:rPr>
                <w:spacing w:val="6"/>
              </w:rPr>
              <w:t>评价</w:t>
            </w:r>
            <w:r>
              <w:rPr/>
              <w:t xml:space="preserve">    </w:t>
            </w:r>
            <w:r>
              <w:rPr>
                <w:spacing w:val="-1"/>
              </w:rPr>
              <w:t>（满分</w:t>
            </w:r>
            <w:r>
              <w:rPr/>
              <w:t xml:space="preserve">    </w:t>
            </w:r>
            <w:r>
              <w:rPr>
                <w:rFonts w:ascii="Arial" w:hAnsi="Arial" w:eastAsia="Arial" w:cs="Arial"/>
                <w:spacing w:val="3"/>
              </w:rPr>
              <w:t>100</w:t>
            </w:r>
            <w:r>
              <w:rPr>
                <w:spacing w:val="3"/>
              </w:rPr>
              <w:t>分）</w:t>
            </w:r>
          </w:p>
        </w:tc>
        <w:tc>
          <w:tcPr>
            <w:tcW w:w="796"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25" w:right="9" w:firstLine="59"/>
              <w:spacing w:before="64" w:line="194" w:lineRule="auto"/>
              <w:jc w:val="both"/>
              <w:rPr/>
            </w:pPr>
            <w:r>
              <w:rPr>
                <w:spacing w:val="4"/>
              </w:rPr>
              <w:t>项目安全  </w:t>
            </w:r>
            <w:r>
              <w:rPr>
                <w:spacing w:val="22"/>
              </w:rPr>
              <w:t>生产标准</w:t>
            </w:r>
            <w:r>
              <w:rPr/>
              <w:t xml:space="preserve">  </w:t>
            </w:r>
            <w:r>
              <w:rPr>
                <w:spacing w:val="22"/>
              </w:rPr>
              <w:t>化自评机</w:t>
            </w:r>
            <w:r>
              <w:rPr/>
              <w:t xml:space="preserve">  </w:t>
            </w:r>
            <w:r>
              <w:rPr>
                <w:spacing w:val="1"/>
              </w:rPr>
              <w:t>构自评情况</w:t>
            </w:r>
          </w:p>
        </w:tc>
        <w:tc>
          <w:tcPr>
            <w:tcW w:w="6488" w:type="dxa"/>
            <w:vAlign w:val="top"/>
            <w:gridSpan w:val="10"/>
          </w:tcPr>
          <w:p>
            <w:pPr>
              <w:pStyle w:val="TableText"/>
              <w:ind w:left="1101"/>
              <w:spacing w:before="164" w:line="185" w:lineRule="auto"/>
              <w:rPr/>
            </w:pPr>
            <w:r>
              <w:rPr>
                <w:spacing w:val="9"/>
              </w:rPr>
              <w:t>安全管理机构对工程实体督促检查存在的主要问题</w:t>
            </w:r>
            <w:r>
              <w:rPr>
                <w:spacing w:val="8"/>
              </w:rPr>
              <w:t>及具体部位</w:t>
            </w:r>
          </w:p>
        </w:tc>
      </w:tr>
      <w:tr>
        <w:trPr>
          <w:trHeight w:val="1745" w:hRule="atLeast"/>
        </w:trPr>
        <w:tc>
          <w:tcPr>
            <w:tcW w:w="481" w:type="dxa"/>
            <w:vAlign w:val="top"/>
            <w:vMerge w:val="continue"/>
            <w:tcBorders>
              <w:top w:val="nil"/>
            </w:tcBorders>
          </w:tcPr>
          <w:p>
            <w:pPr>
              <w:rPr>
                <w:rFonts w:ascii="Arial"/>
                <w:sz w:val="21"/>
              </w:rPr>
            </w:pPr>
            <w:r/>
          </w:p>
        </w:tc>
        <w:tc>
          <w:tcPr>
            <w:tcW w:w="477" w:type="dxa"/>
            <w:vAlign w:val="top"/>
            <w:vMerge w:val="continue"/>
            <w:tcBorders>
              <w:top w:val="nil"/>
            </w:tcBorders>
          </w:tcPr>
          <w:p>
            <w:pPr>
              <w:rPr>
                <w:rFonts w:ascii="Arial"/>
                <w:sz w:val="21"/>
              </w:rPr>
            </w:pPr>
            <w:r/>
          </w:p>
        </w:tc>
        <w:tc>
          <w:tcPr>
            <w:tcW w:w="477"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c>
          <w:tcPr>
            <w:tcW w:w="796" w:type="dxa"/>
            <w:vAlign w:val="top"/>
            <w:vMerge w:val="continue"/>
            <w:tcBorders>
              <w:top w:val="nil"/>
            </w:tcBorders>
          </w:tcPr>
          <w:p>
            <w:pPr>
              <w:rPr>
                <w:rFonts w:ascii="Arial"/>
                <w:sz w:val="21"/>
              </w:rPr>
            </w:pPr>
            <w:r/>
          </w:p>
        </w:tc>
        <w:tc>
          <w:tcPr>
            <w:tcW w:w="636" w:type="dxa"/>
            <w:vAlign w:val="top"/>
          </w:tcPr>
          <w:p>
            <w:pPr>
              <w:spacing w:line="412" w:lineRule="auto"/>
              <w:rPr>
                <w:rFonts w:ascii="Arial"/>
                <w:sz w:val="21"/>
              </w:rPr>
            </w:pPr>
            <w:r/>
          </w:p>
          <w:p>
            <w:pPr>
              <w:pStyle w:val="TableText"/>
              <w:ind w:left="64" w:right="41" w:firstLine="99"/>
              <w:spacing w:before="64" w:line="193" w:lineRule="auto"/>
              <w:jc w:val="both"/>
              <w:rPr/>
            </w:pPr>
            <w:r>
              <w:rPr>
                <w:spacing w:val="2"/>
              </w:rPr>
              <w:t>安全   </w:t>
            </w:r>
            <w:r>
              <w:rPr>
                <w:spacing w:val="7"/>
                <w:w w:val="132"/>
              </w:rPr>
              <w:t>管理</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spacing w:line="412" w:lineRule="auto"/>
              <w:rPr>
                <w:rFonts w:ascii="Arial"/>
                <w:sz w:val="21"/>
              </w:rPr>
            </w:pPr>
            <w:r/>
          </w:p>
          <w:p>
            <w:pPr>
              <w:pStyle w:val="TableText"/>
              <w:ind w:left="65" w:right="41" w:firstLine="101"/>
              <w:spacing w:before="64" w:line="193" w:lineRule="auto"/>
              <w:jc w:val="both"/>
              <w:rPr/>
            </w:pPr>
            <w:r>
              <w:rPr>
                <w:spacing w:val="2"/>
              </w:rPr>
              <w:t>文明   </w:t>
            </w:r>
            <w:r>
              <w:rPr>
                <w:spacing w:val="10"/>
                <w:w w:val="130"/>
              </w:rPr>
              <w:t>施工</w:t>
            </w:r>
            <w:r>
              <w:rPr/>
              <w:t xml:space="preserve">    </w:t>
            </w:r>
            <w:r>
              <w:rPr>
                <w:spacing w:val="-1"/>
              </w:rPr>
              <w:t>（满分</w:t>
            </w:r>
            <w:r>
              <w:rPr/>
              <w:t xml:space="preserve">   </w:t>
            </w:r>
            <w:r>
              <w:rPr>
                <w:rFonts w:ascii="Arial" w:hAnsi="Arial" w:eastAsia="Arial" w:cs="Arial"/>
                <w:spacing w:val="14"/>
              </w:rPr>
              <w:t>15</w:t>
            </w:r>
            <w:r>
              <w:rPr>
                <w:spacing w:val="14"/>
              </w:rPr>
              <w:t>分）</w:t>
            </w:r>
          </w:p>
        </w:tc>
        <w:tc>
          <w:tcPr>
            <w:tcW w:w="636" w:type="dxa"/>
            <w:vAlign w:val="top"/>
          </w:tcPr>
          <w:p>
            <w:pPr>
              <w:spacing w:line="260" w:lineRule="auto"/>
              <w:rPr>
                <w:rFonts w:ascii="Arial"/>
                <w:sz w:val="21"/>
              </w:rPr>
            </w:pPr>
            <w:r/>
          </w:p>
          <w:p>
            <w:pPr>
              <w:spacing w:line="260" w:lineRule="auto"/>
              <w:rPr>
                <w:rFonts w:ascii="Arial"/>
                <w:sz w:val="21"/>
              </w:rPr>
            </w:pPr>
            <w:r/>
          </w:p>
          <w:p>
            <w:pPr>
              <w:pStyle w:val="TableText"/>
              <w:ind w:left="65" w:right="40" w:firstLine="19"/>
              <w:spacing w:before="64" w:line="191" w:lineRule="auto"/>
              <w:jc w:val="both"/>
              <w:rPr/>
            </w:pPr>
            <w:r>
              <w:rPr>
                <w:spacing w:val="7"/>
              </w:rPr>
              <w:t>脚手架</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spacing w:line="412" w:lineRule="auto"/>
              <w:rPr>
                <w:rFonts w:ascii="Arial"/>
                <w:sz w:val="21"/>
              </w:rPr>
            </w:pPr>
            <w:r/>
          </w:p>
          <w:p>
            <w:pPr>
              <w:pStyle w:val="TableText"/>
              <w:ind w:left="66" w:right="40" w:firstLine="98"/>
              <w:spacing w:before="64" w:line="193" w:lineRule="auto"/>
              <w:jc w:val="both"/>
              <w:rPr/>
            </w:pPr>
            <w:r>
              <w:rPr>
                <w:spacing w:val="5"/>
              </w:rPr>
              <w:t>基坑</w:t>
            </w:r>
            <w:r>
              <w:rPr/>
              <w:t xml:space="preserve">    </w:t>
            </w:r>
            <w:r>
              <w:rPr>
                <w:spacing w:val="10"/>
                <w:w w:val="130"/>
              </w:rPr>
              <w:t>工程</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spacing w:line="412" w:lineRule="auto"/>
              <w:rPr>
                <w:rFonts w:ascii="Arial"/>
                <w:sz w:val="21"/>
              </w:rPr>
            </w:pPr>
            <w:r/>
          </w:p>
          <w:p>
            <w:pPr>
              <w:pStyle w:val="TableText"/>
              <w:ind w:left="66" w:right="39" w:firstLine="97"/>
              <w:spacing w:before="64" w:line="193" w:lineRule="auto"/>
              <w:jc w:val="both"/>
              <w:rPr/>
            </w:pPr>
            <w:r>
              <w:rPr>
                <w:spacing w:val="6"/>
              </w:rPr>
              <w:t>模板</w:t>
            </w:r>
            <w:r>
              <w:rPr/>
              <w:t xml:space="preserve">    </w:t>
            </w:r>
            <w:r>
              <w:rPr>
                <w:spacing w:val="8"/>
                <w:w w:val="131"/>
              </w:rPr>
              <w:t>支架</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spacing w:line="412" w:lineRule="auto"/>
              <w:rPr>
                <w:rFonts w:ascii="Arial"/>
                <w:sz w:val="21"/>
              </w:rPr>
            </w:pPr>
            <w:r/>
          </w:p>
          <w:p>
            <w:pPr>
              <w:pStyle w:val="TableText"/>
              <w:ind w:left="67" w:right="39" w:firstLine="102"/>
              <w:spacing w:before="64" w:line="193" w:lineRule="auto"/>
              <w:jc w:val="both"/>
              <w:rPr/>
            </w:pPr>
            <w:r>
              <w:rPr>
                <w:spacing w:val="1"/>
              </w:rPr>
              <w:t>高处   </w:t>
            </w:r>
            <w:r>
              <w:rPr>
                <w:spacing w:val="8"/>
                <w:w w:val="131"/>
              </w:rPr>
              <w:t>作业</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spacing w:line="412" w:lineRule="auto"/>
              <w:rPr>
                <w:rFonts w:ascii="Arial"/>
                <w:sz w:val="21"/>
              </w:rPr>
            </w:pPr>
            <w:r/>
          </w:p>
          <w:p>
            <w:pPr>
              <w:pStyle w:val="TableText"/>
              <w:ind w:left="67" w:right="38" w:firstLine="98"/>
              <w:spacing w:before="64" w:line="193" w:lineRule="auto"/>
              <w:jc w:val="both"/>
              <w:rPr/>
            </w:pPr>
            <w:r>
              <w:rPr>
                <w:spacing w:val="6"/>
              </w:rPr>
              <w:t>施工</w:t>
            </w:r>
            <w:r>
              <w:rPr/>
              <w:t xml:space="preserve">    </w:t>
            </w:r>
            <w:r>
              <w:rPr>
                <w:spacing w:val="13"/>
                <w:w w:val="128"/>
              </w:rPr>
              <w:t>用电</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spacing w:line="412" w:lineRule="auto"/>
              <w:rPr>
                <w:rFonts w:ascii="Arial"/>
                <w:sz w:val="21"/>
              </w:rPr>
            </w:pPr>
            <w:r/>
          </w:p>
          <w:p>
            <w:pPr>
              <w:pStyle w:val="TableText"/>
              <w:ind w:left="68" w:right="38" w:firstLine="98"/>
              <w:spacing w:before="64" w:line="193" w:lineRule="auto"/>
              <w:rPr/>
            </w:pPr>
            <w:r>
              <w:rPr>
                <w:spacing w:val="6"/>
              </w:rPr>
              <w:t>施工</w:t>
            </w:r>
            <w:r>
              <w:rPr/>
              <w:t xml:space="preserve">    </w:t>
            </w:r>
            <w:r>
              <w:rPr>
                <w:spacing w:val="13"/>
              </w:rPr>
              <w:t>升降机</w:t>
            </w:r>
            <w:r>
              <w:rPr/>
              <w:t xml:space="preserve">  </w:t>
            </w:r>
            <w:r>
              <w:rPr>
                <w:spacing w:val="-1"/>
              </w:rPr>
              <w:t>（满分</w:t>
            </w:r>
            <w:r>
              <w:rPr/>
              <w:t xml:space="preserve">   </w:t>
            </w:r>
            <w:r>
              <w:rPr>
                <w:rFonts w:ascii="Arial" w:hAnsi="Arial" w:eastAsia="Arial" w:cs="Arial"/>
                <w:spacing w:val="14"/>
              </w:rPr>
              <w:t>10</w:t>
            </w:r>
            <w:r>
              <w:rPr>
                <w:spacing w:val="14"/>
              </w:rPr>
              <w:t>分）</w:t>
            </w:r>
          </w:p>
        </w:tc>
        <w:tc>
          <w:tcPr>
            <w:tcW w:w="636" w:type="dxa"/>
            <w:vAlign w:val="top"/>
          </w:tcPr>
          <w:p>
            <w:pPr>
              <w:pStyle w:val="TableText"/>
              <w:ind w:left="68" w:right="37" w:firstLine="19"/>
              <w:spacing w:before="270" w:line="194" w:lineRule="auto"/>
              <w:jc w:val="both"/>
              <w:rPr/>
            </w:pPr>
            <w:r>
              <w:rPr>
                <w:spacing w:val="6"/>
              </w:rPr>
              <w:t>塔式起</w:t>
            </w:r>
            <w:r>
              <w:rPr/>
              <w:t xml:space="preserve">  </w:t>
            </w:r>
            <w:r>
              <w:rPr>
                <w:spacing w:val="13"/>
              </w:rPr>
              <w:t>重机与</w:t>
            </w:r>
            <w:r>
              <w:rPr/>
              <w:t xml:space="preserve">  </w:t>
            </w:r>
            <w:r>
              <w:rPr>
                <w:spacing w:val="13"/>
              </w:rPr>
              <w:t>起重吊</w:t>
            </w:r>
            <w:r>
              <w:rPr/>
              <w:t xml:space="preserve">  </w:t>
            </w:r>
            <w:r>
              <w:rPr>
                <w:spacing w:val="13"/>
              </w:rPr>
              <w:t>装方面</w:t>
            </w:r>
            <w:r>
              <w:rPr/>
              <w:t xml:space="preserve">  </w:t>
            </w:r>
            <w:r>
              <w:rPr>
                <w:spacing w:val="-1"/>
              </w:rPr>
              <w:t>（满分</w:t>
            </w:r>
            <w:r>
              <w:rPr/>
              <w:t xml:space="preserve">   </w:t>
            </w:r>
            <w:r>
              <w:rPr>
                <w:rFonts w:ascii="Arial" w:hAnsi="Arial" w:eastAsia="Arial" w:cs="Arial"/>
                <w:spacing w:val="14"/>
              </w:rPr>
              <w:t>10</w:t>
            </w:r>
            <w:r>
              <w:rPr>
                <w:spacing w:val="14"/>
              </w:rPr>
              <w:t>分）</w:t>
            </w:r>
          </w:p>
        </w:tc>
        <w:tc>
          <w:tcPr>
            <w:tcW w:w="764" w:type="dxa"/>
            <w:vAlign w:val="top"/>
          </w:tcPr>
          <w:p>
            <w:pPr>
              <w:spacing w:line="259" w:lineRule="auto"/>
              <w:rPr>
                <w:rFonts w:ascii="Arial"/>
                <w:sz w:val="21"/>
              </w:rPr>
            </w:pPr>
            <w:r/>
          </w:p>
          <w:p>
            <w:pPr>
              <w:spacing w:line="260" w:lineRule="auto"/>
              <w:rPr>
                <w:rFonts w:ascii="Arial"/>
                <w:sz w:val="21"/>
              </w:rPr>
            </w:pPr>
            <w:r/>
          </w:p>
          <w:p>
            <w:pPr>
              <w:pStyle w:val="TableText"/>
              <w:ind w:left="69"/>
              <w:spacing w:before="64" w:line="184" w:lineRule="auto"/>
              <w:rPr/>
            </w:pPr>
            <w:r>
              <w:rPr>
                <w:spacing w:val="7"/>
              </w:rPr>
              <w:t>施工机具</w:t>
            </w:r>
          </w:p>
          <w:p>
            <w:pPr>
              <w:pStyle w:val="TableText"/>
              <w:ind w:left="130"/>
              <w:spacing w:before="14" w:line="179" w:lineRule="auto"/>
              <w:rPr/>
            </w:pPr>
            <w:r>
              <w:rPr>
                <w:spacing w:val="-1"/>
              </w:rPr>
              <w:t>（满分</w:t>
            </w:r>
          </w:p>
          <w:p>
            <w:pPr>
              <w:pStyle w:val="TableText"/>
              <w:ind w:left="217"/>
              <w:spacing w:before="19" w:line="179" w:lineRule="auto"/>
              <w:rPr/>
            </w:pPr>
            <w:r>
              <w:rPr>
                <w:rFonts w:ascii="Arial" w:hAnsi="Arial" w:eastAsia="Arial" w:cs="Arial"/>
                <w:spacing w:val="10"/>
              </w:rPr>
              <w:t>5</w:t>
            </w:r>
            <w:r>
              <w:rPr>
                <w:spacing w:val="10"/>
              </w:rPr>
              <w:t>分）</w:t>
            </w:r>
          </w:p>
        </w:tc>
      </w:tr>
      <w:tr>
        <w:trPr>
          <w:trHeight w:val="472" w:hRule="atLeast"/>
        </w:trPr>
        <w:tc>
          <w:tcPr>
            <w:tcW w:w="481" w:type="dxa"/>
            <w:vAlign w:val="top"/>
          </w:tcPr>
          <w:p>
            <w:pPr>
              <w:rPr>
                <w:rFonts w:ascii="Arial"/>
                <w:sz w:val="21"/>
              </w:rPr>
            </w:pPr>
            <w:r/>
          </w:p>
        </w:tc>
        <w:tc>
          <w:tcPr>
            <w:tcW w:w="477" w:type="dxa"/>
            <w:vAlign w:val="top"/>
          </w:tcPr>
          <w:p>
            <w:pPr>
              <w:rPr>
                <w:rFonts w:ascii="Arial"/>
                <w:sz w:val="21"/>
              </w:rPr>
            </w:pPr>
            <w:r/>
          </w:p>
        </w:tc>
        <w:tc>
          <w:tcPr>
            <w:tcW w:w="477" w:type="dxa"/>
            <w:vAlign w:val="top"/>
          </w:tcPr>
          <w:p>
            <w:pPr>
              <w:rPr>
                <w:rFonts w:ascii="Arial"/>
                <w:sz w:val="21"/>
              </w:rPr>
            </w:pPr>
            <w:r/>
          </w:p>
        </w:tc>
        <w:tc>
          <w:tcPr>
            <w:tcW w:w="636" w:type="dxa"/>
            <w:vAlign w:val="top"/>
          </w:tcPr>
          <w:p>
            <w:pPr>
              <w:rPr>
                <w:rFonts w:ascii="Arial"/>
                <w:sz w:val="21"/>
              </w:rPr>
            </w:pPr>
            <w:r/>
          </w:p>
        </w:tc>
        <w:tc>
          <w:tcPr>
            <w:tcW w:w="79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481" w:type="dxa"/>
            <w:vAlign w:val="top"/>
          </w:tcPr>
          <w:p>
            <w:pPr>
              <w:rPr>
                <w:rFonts w:ascii="Arial"/>
                <w:sz w:val="21"/>
              </w:rPr>
            </w:pPr>
            <w:r/>
          </w:p>
        </w:tc>
        <w:tc>
          <w:tcPr>
            <w:tcW w:w="477" w:type="dxa"/>
            <w:vAlign w:val="top"/>
          </w:tcPr>
          <w:p>
            <w:pPr>
              <w:rPr>
                <w:rFonts w:ascii="Arial"/>
                <w:sz w:val="21"/>
              </w:rPr>
            </w:pPr>
            <w:r/>
          </w:p>
        </w:tc>
        <w:tc>
          <w:tcPr>
            <w:tcW w:w="477" w:type="dxa"/>
            <w:vAlign w:val="top"/>
          </w:tcPr>
          <w:p>
            <w:pPr>
              <w:rPr>
                <w:rFonts w:ascii="Arial"/>
                <w:sz w:val="21"/>
              </w:rPr>
            </w:pPr>
            <w:r/>
          </w:p>
        </w:tc>
        <w:tc>
          <w:tcPr>
            <w:tcW w:w="636" w:type="dxa"/>
            <w:vAlign w:val="top"/>
          </w:tcPr>
          <w:p>
            <w:pPr>
              <w:rPr>
                <w:rFonts w:ascii="Arial"/>
                <w:sz w:val="21"/>
              </w:rPr>
            </w:pPr>
            <w:r/>
          </w:p>
        </w:tc>
        <w:tc>
          <w:tcPr>
            <w:tcW w:w="79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764" w:type="dxa"/>
            <w:vAlign w:val="top"/>
          </w:tcPr>
          <w:p>
            <w:pPr>
              <w:rPr>
                <w:rFonts w:ascii="Arial"/>
                <w:sz w:val="21"/>
              </w:rPr>
            </w:pPr>
            <w:r/>
          </w:p>
        </w:tc>
      </w:tr>
      <w:tr>
        <w:trPr>
          <w:trHeight w:val="3653" w:hRule="atLeast"/>
        </w:trPr>
        <w:tc>
          <w:tcPr>
            <w:tcW w:w="2071" w:type="dxa"/>
            <w:vAlign w:val="top"/>
            <w:gridSpan w:val="4"/>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721"/>
              <w:spacing w:before="64" w:line="184" w:lineRule="auto"/>
              <w:rPr/>
            </w:pPr>
            <w:r>
              <w:rPr>
                <w:spacing w:val="7"/>
              </w:rPr>
              <w:t>存在问题</w:t>
            </w:r>
          </w:p>
        </w:tc>
        <w:tc>
          <w:tcPr>
            <w:tcW w:w="79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764" w:type="dxa"/>
            <w:vAlign w:val="top"/>
          </w:tcPr>
          <w:p>
            <w:pPr>
              <w:rPr>
                <w:rFonts w:ascii="Arial"/>
                <w:sz w:val="21"/>
              </w:rPr>
            </w:pPr>
            <w:r/>
          </w:p>
        </w:tc>
      </w:tr>
      <w:tr>
        <w:trPr>
          <w:trHeight w:val="3654" w:hRule="atLeast"/>
        </w:trPr>
        <w:tc>
          <w:tcPr>
            <w:tcW w:w="2071" w:type="dxa"/>
            <w:vAlign w:val="top"/>
            <w:gridSpan w:val="4"/>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724"/>
              <w:spacing w:before="64" w:line="185" w:lineRule="auto"/>
              <w:rPr/>
            </w:pPr>
            <w:r>
              <w:rPr>
                <w:spacing w:val="7"/>
              </w:rPr>
              <w:t>整改情况</w:t>
            </w:r>
          </w:p>
        </w:tc>
        <w:tc>
          <w:tcPr>
            <w:tcW w:w="79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636" w:type="dxa"/>
            <w:vAlign w:val="top"/>
          </w:tcPr>
          <w:p>
            <w:pPr>
              <w:rPr>
                <w:rFonts w:ascii="Arial"/>
                <w:sz w:val="21"/>
              </w:rPr>
            </w:pPr>
            <w:r/>
          </w:p>
        </w:tc>
        <w:tc>
          <w:tcPr>
            <w:tcW w:w="764" w:type="dxa"/>
            <w:vAlign w:val="top"/>
          </w:tcPr>
          <w:p>
            <w:pPr>
              <w:rPr>
                <w:rFonts w:ascii="Arial"/>
                <w:sz w:val="21"/>
              </w:rPr>
            </w:pPr>
            <w:r/>
          </w:p>
        </w:tc>
      </w:tr>
      <w:tr>
        <w:trPr>
          <w:trHeight w:val="953" w:hRule="atLeast"/>
        </w:trPr>
        <w:tc>
          <w:tcPr>
            <w:tcW w:w="481" w:type="dxa"/>
            <w:vAlign w:val="top"/>
          </w:tcPr>
          <w:p>
            <w:pPr>
              <w:pStyle w:val="TableText"/>
              <w:ind w:left="89" w:right="77" w:hanging="4"/>
              <w:spacing w:before="298" w:line="191" w:lineRule="auto"/>
              <w:rPr/>
            </w:pPr>
            <w:r>
              <w:rPr>
                <w:spacing w:val="6"/>
              </w:rPr>
              <w:t>评价</w:t>
            </w:r>
            <w:r>
              <w:rPr/>
              <w:t xml:space="preserve"> </w:t>
            </w:r>
            <w:r>
              <w:rPr>
                <w:spacing w:val="4"/>
              </w:rPr>
              <w:t>意见</w:t>
            </w:r>
          </w:p>
        </w:tc>
        <w:tc>
          <w:tcPr>
            <w:tcW w:w="8874" w:type="dxa"/>
            <w:vAlign w:val="top"/>
            <w:gridSpan w:val="14"/>
          </w:tcPr>
          <w:p>
            <w:pPr>
              <w:spacing w:line="339" w:lineRule="auto"/>
              <w:rPr>
                <w:rFonts w:ascii="Arial"/>
                <w:sz w:val="21"/>
              </w:rPr>
            </w:pPr>
            <w:r/>
          </w:p>
          <w:p>
            <w:pPr>
              <w:pStyle w:val="TableText"/>
              <w:ind w:left="108"/>
              <w:spacing w:before="64" w:line="180" w:lineRule="auto"/>
              <w:rPr/>
            </w:pPr>
            <w:r>
              <w:rPr>
                <w:spacing w:val="5"/>
              </w:rPr>
              <w:t>企业检查人员（签字确认</w:t>
            </w:r>
            <w:r>
              <w:rPr>
                <w:spacing w:val="-40"/>
                <w:w w:val="97"/>
              </w:rPr>
              <w:t>）：</w:t>
            </w:r>
            <w:r>
              <w:rPr/>
              <w:t xml:space="preserve">                      </w:t>
            </w:r>
            <w:r>
              <w:rPr>
                <w:spacing w:val="5"/>
              </w:rPr>
              <w:t>项目经理（签字确认</w:t>
            </w:r>
            <w:r>
              <w:rPr>
                <w:spacing w:val="-40"/>
                <w:w w:val="97"/>
              </w:rPr>
              <w:t>）：</w:t>
            </w:r>
            <w:r>
              <w:rPr>
                <w:spacing w:val="1"/>
              </w:rPr>
              <w:t xml:space="preserve">                      </w:t>
            </w:r>
            <w:r>
              <w:rPr>
                <w:spacing w:val="5"/>
              </w:rPr>
              <w:t>项目部（章）                     时间：</w:t>
            </w:r>
          </w:p>
        </w:tc>
      </w:tr>
    </w:tbl>
    <w:p>
      <w:pPr>
        <w:pStyle w:val="BodyText"/>
        <w:ind w:left="845" w:right="2" w:hanging="511"/>
        <w:spacing w:before="53" w:line="194" w:lineRule="auto"/>
        <w:rPr>
          <w:sz w:val="15"/>
          <w:szCs w:val="15"/>
        </w:rPr>
      </w:pPr>
      <w:r>
        <w:rPr>
          <w:sz w:val="15"/>
          <w:szCs w:val="15"/>
          <w:spacing w:val="7"/>
        </w:rPr>
        <w:t>注：</w:t>
      </w:r>
      <w:r>
        <w:rPr>
          <w:sz w:val="15"/>
          <w:szCs w:val="15"/>
          <w:spacing w:val="-6"/>
        </w:rPr>
        <w:t xml:space="preserve"> </w:t>
      </w:r>
      <w:r>
        <w:rPr>
          <w:rFonts w:ascii="Arial" w:hAnsi="Arial" w:eastAsia="Arial" w:cs="Arial"/>
          <w:sz w:val="15"/>
          <w:szCs w:val="15"/>
          <w:spacing w:val="7"/>
        </w:rPr>
        <w:t>1.</w:t>
      </w:r>
      <w:r>
        <w:rPr>
          <w:sz w:val="15"/>
          <w:szCs w:val="15"/>
          <w:spacing w:val="7"/>
        </w:rPr>
        <w:t>本表应按《建筑施工安全检查标准》（</w:t>
      </w:r>
      <w:r>
        <w:rPr>
          <w:rFonts w:ascii="Arial" w:hAnsi="Arial" w:eastAsia="Arial" w:cs="Arial"/>
          <w:sz w:val="15"/>
          <w:szCs w:val="15"/>
        </w:rPr>
        <w:t>JGJ</w:t>
      </w:r>
      <w:r>
        <w:rPr>
          <w:rFonts w:ascii="Arial" w:hAnsi="Arial" w:eastAsia="Arial" w:cs="Arial"/>
          <w:sz w:val="15"/>
          <w:szCs w:val="15"/>
          <w:spacing w:val="7"/>
        </w:rPr>
        <w:t>59</w:t>
      </w:r>
      <w:r>
        <w:rPr>
          <w:sz w:val="15"/>
          <w:szCs w:val="15"/>
          <w:spacing w:val="7"/>
        </w:rPr>
        <w:t>）进行检查</w:t>
      </w:r>
      <w:r>
        <w:rPr>
          <w:sz w:val="15"/>
          <w:szCs w:val="15"/>
          <w:spacing w:val="-15"/>
        </w:rPr>
        <w:t xml:space="preserve"> </w:t>
      </w:r>
      <w:r>
        <w:rPr>
          <w:sz w:val="15"/>
          <w:szCs w:val="15"/>
          <w:spacing w:val="7"/>
        </w:rPr>
        <w:t>,</w:t>
      </w:r>
      <w:r>
        <w:rPr>
          <w:sz w:val="15"/>
          <w:szCs w:val="15"/>
          <w:spacing w:val="18"/>
        </w:rPr>
        <w:t xml:space="preserve">  </w:t>
      </w:r>
      <w:r>
        <w:rPr>
          <w:sz w:val="15"/>
          <w:szCs w:val="15"/>
          <w:spacing w:val="7"/>
        </w:rPr>
        <w:t>附相应《建筑施工安全分项检查评分表》,</w:t>
      </w:r>
      <w:r>
        <w:rPr>
          <w:sz w:val="15"/>
          <w:szCs w:val="15"/>
          <w:spacing w:val="20"/>
          <w:w w:val="101"/>
        </w:rPr>
        <w:t xml:space="preserve">  </w:t>
      </w:r>
      <w:r>
        <w:rPr>
          <w:sz w:val="15"/>
          <w:szCs w:val="15"/>
          <w:spacing w:val="7"/>
        </w:rPr>
        <w:t>同时上传至“</w:t>
      </w:r>
      <w:r>
        <w:rPr>
          <w:sz w:val="15"/>
          <w:szCs w:val="15"/>
          <w:spacing w:val="-24"/>
        </w:rPr>
        <w:t xml:space="preserve"> </w:t>
      </w:r>
      <w:r>
        <w:rPr>
          <w:sz w:val="15"/>
          <w:szCs w:val="15"/>
          <w:spacing w:val="7"/>
        </w:rPr>
        <w:t>江苏省</w:t>
      </w:r>
      <w:r>
        <w:rPr>
          <w:sz w:val="15"/>
          <w:szCs w:val="15"/>
        </w:rPr>
        <w:t xml:space="preserve"> </w:t>
      </w:r>
      <w:r>
        <w:rPr>
          <w:sz w:val="15"/>
          <w:szCs w:val="15"/>
          <w:spacing w:val="6"/>
        </w:rPr>
        <w:t>建筑施工安全管理系统”,  不需要打印纸质存档</w:t>
      </w:r>
      <w:r>
        <w:rPr>
          <w:sz w:val="15"/>
          <w:szCs w:val="15"/>
          <w:spacing w:val="-10"/>
        </w:rPr>
        <w:t xml:space="preserve"> </w:t>
      </w:r>
      <w:r>
        <w:rPr>
          <w:sz w:val="15"/>
          <w:szCs w:val="15"/>
          <w:spacing w:val="6"/>
        </w:rPr>
        <w:t>。未在“</w:t>
      </w:r>
      <w:r>
        <w:rPr>
          <w:sz w:val="15"/>
          <w:szCs w:val="15"/>
          <w:spacing w:val="-27"/>
        </w:rPr>
        <w:t xml:space="preserve"> </w:t>
      </w:r>
      <w:r>
        <w:rPr>
          <w:sz w:val="15"/>
          <w:szCs w:val="15"/>
          <w:spacing w:val="6"/>
        </w:rPr>
        <w:t>江苏省建筑施工安全管理系统”</w:t>
      </w:r>
      <w:r>
        <w:rPr>
          <w:sz w:val="15"/>
          <w:szCs w:val="15"/>
          <w:spacing w:val="-13"/>
        </w:rPr>
        <w:t xml:space="preserve"> </w:t>
      </w:r>
      <w:r>
        <w:rPr>
          <w:sz w:val="15"/>
          <w:szCs w:val="15"/>
          <w:spacing w:val="6"/>
        </w:rPr>
        <w:t>中上传检查表及相关附件的</w:t>
      </w:r>
      <w:r>
        <w:rPr>
          <w:sz w:val="15"/>
          <w:szCs w:val="15"/>
          <w:spacing w:val="-14"/>
        </w:rPr>
        <w:t xml:space="preserve"> </w:t>
      </w:r>
      <w:r>
        <w:rPr>
          <w:sz w:val="15"/>
          <w:szCs w:val="15"/>
          <w:spacing w:val="6"/>
        </w:rPr>
        <w:t>,  视同</w:t>
      </w:r>
      <w:r>
        <w:rPr>
          <w:sz w:val="15"/>
          <w:szCs w:val="15"/>
        </w:rPr>
        <w:t xml:space="preserve"> </w:t>
      </w:r>
      <w:r>
        <w:rPr>
          <w:sz w:val="15"/>
          <w:szCs w:val="15"/>
          <w:spacing w:val="7"/>
        </w:rPr>
        <w:t>未按规定开展自评工作。</w:t>
      </w:r>
    </w:p>
    <w:p>
      <w:pPr>
        <w:pStyle w:val="BodyText"/>
        <w:ind w:left="652"/>
        <w:spacing w:before="8" w:line="188" w:lineRule="auto"/>
        <w:rPr>
          <w:sz w:val="15"/>
          <w:szCs w:val="15"/>
        </w:rPr>
      </w:pPr>
      <w:r>
        <w:rPr>
          <w:rFonts w:ascii="Arial" w:hAnsi="Arial" w:eastAsia="Arial" w:cs="Arial"/>
          <w:sz w:val="15"/>
          <w:szCs w:val="15"/>
          <w:spacing w:val="10"/>
        </w:rPr>
        <w:t>2.</w:t>
      </w:r>
      <w:r>
        <w:rPr>
          <w:sz w:val="15"/>
          <w:szCs w:val="15"/>
          <w:spacing w:val="10"/>
        </w:rPr>
        <w:t>企业安全总监定期对项目安全生产标准化工作进行督查。</w:t>
      </w:r>
    </w:p>
    <w:p>
      <w:pPr>
        <w:spacing w:line="188" w:lineRule="auto"/>
        <w:sectPr>
          <w:headerReference w:type="default" r:id="rId655"/>
          <w:footerReference w:type="default" r:id="rId659"/>
          <w:pgSz w:w="12243" w:h="16495"/>
          <w:pgMar w:top="1461" w:right="1269" w:bottom="1127" w:left="1611" w:header="1177" w:footer="919" w:gutter="0"/>
        </w:sectPr>
        <w:rPr>
          <w:sz w:val="15"/>
          <w:szCs w:val="15"/>
        </w:rPr>
      </w:pPr>
    </w:p>
    <w:p>
      <w:pPr>
        <w:spacing w:line="419" w:lineRule="auto"/>
        <w:rPr>
          <w:rFonts w:ascii="Arial"/>
          <w:sz w:val="21"/>
        </w:rPr>
      </w:pPr>
      <w:r>
        <w:pict>
          <v:shape id="_x0000_s688" style="position:absolute;margin-left:70.5836pt;margin-top:767.819pt;mso-position-vertical-relative:page;mso-position-horizontal-relative:page;width:30.7pt;height:13pt;z-index:25277235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3303"/>
        <w:spacing w:before="116" w:line="173" w:lineRule="auto"/>
        <w:rPr/>
      </w:pPr>
      <w:r>
        <w:rPr>
          <w:rFonts w:ascii="Arial" w:hAnsi="Arial" w:eastAsia="Arial" w:cs="Arial"/>
          <w:spacing w:val="12"/>
          <w:position w:val="-2"/>
        </w:rPr>
        <w:t>10.5</w:t>
      </w:r>
      <w:r>
        <w:rPr>
          <w:rFonts w:ascii="Arial" w:hAnsi="Arial" w:eastAsia="Arial" w:cs="Arial"/>
          <w:spacing w:val="36"/>
          <w:w w:val="101"/>
          <w:position w:val="-2"/>
        </w:rPr>
        <w:t xml:space="preserve">  </w:t>
      </w:r>
      <w:r>
        <w:rPr>
          <w:spacing w:val="12"/>
        </w:rPr>
        <w:t>标准化考评工作</w:t>
      </w:r>
    </w:p>
    <w:p>
      <w:pPr>
        <w:pStyle w:val="BodyText"/>
        <w:ind w:left="12" w:right="76" w:firstLine="418"/>
        <w:spacing w:before="317" w:line="202" w:lineRule="auto"/>
        <w:rPr>
          <w:sz w:val="20"/>
          <w:szCs w:val="20"/>
        </w:rPr>
      </w:pPr>
      <w:r>
        <w:rPr>
          <w:sz w:val="20"/>
          <w:szCs w:val="20"/>
          <w:spacing w:val="13"/>
        </w:rPr>
        <w:t>项目完工后办理竣工验收前，建筑施工企业应当向</w:t>
      </w:r>
      <w:r>
        <w:rPr>
          <w:sz w:val="20"/>
          <w:szCs w:val="20"/>
          <w:spacing w:val="12"/>
        </w:rPr>
        <w:t>项目所在地住房城乡建设主管部门提交项目安</w:t>
      </w:r>
      <w:r>
        <w:rPr>
          <w:sz w:val="20"/>
          <w:szCs w:val="20"/>
        </w:rPr>
        <w:t xml:space="preserve"> </w:t>
      </w:r>
      <w:r>
        <w:rPr>
          <w:sz w:val="20"/>
          <w:szCs w:val="20"/>
          <w:spacing w:val="4"/>
        </w:rPr>
        <w:t>全生产标准化自评材料</w:t>
      </w:r>
      <w:r>
        <w:rPr>
          <w:sz w:val="20"/>
          <w:szCs w:val="20"/>
          <w:spacing w:val="-9"/>
        </w:rPr>
        <w:t xml:space="preserve"> </w:t>
      </w:r>
      <w:r>
        <w:rPr>
          <w:sz w:val="20"/>
          <w:szCs w:val="20"/>
          <w:spacing w:val="4"/>
        </w:rPr>
        <w:t>。</w:t>
      </w:r>
      <w:r>
        <w:rPr>
          <w:sz w:val="20"/>
          <w:szCs w:val="20"/>
          <w:spacing w:val="-17"/>
        </w:rPr>
        <w:t xml:space="preserve"> </w:t>
      </w:r>
      <w:r>
        <w:rPr>
          <w:sz w:val="20"/>
          <w:szCs w:val="20"/>
          <w:spacing w:val="4"/>
        </w:rPr>
        <w:t>自评材料主要包括：</w:t>
      </w:r>
    </w:p>
    <w:p>
      <w:pPr>
        <w:pStyle w:val="BodyText"/>
        <w:ind w:left="441"/>
        <w:spacing w:before="46" w:line="175" w:lineRule="auto"/>
        <w:rPr>
          <w:sz w:val="20"/>
          <w:szCs w:val="20"/>
        </w:rPr>
      </w:pPr>
      <w:r>
        <w:rPr>
          <w:rFonts w:ascii="Arial" w:hAnsi="Arial" w:eastAsia="Arial" w:cs="Arial"/>
          <w:sz w:val="20"/>
          <w:szCs w:val="20"/>
          <w:spacing w:val="5"/>
          <w:position w:val="-2"/>
        </w:rPr>
        <w:t>1. </w:t>
      </w:r>
      <w:r>
        <w:rPr>
          <w:sz w:val="20"/>
          <w:szCs w:val="20"/>
          <w:spacing w:val="5"/>
        </w:rPr>
        <w:t>《工程项目安全生产标准化考评申报表》（附件）及项目安全生产标准化自评管理制度</w:t>
      </w:r>
      <w:r>
        <w:rPr>
          <w:sz w:val="20"/>
          <w:szCs w:val="20"/>
          <w:spacing w:val="5"/>
          <w:position w:val="1"/>
        </w:rPr>
        <w:t>。</w:t>
      </w:r>
    </w:p>
    <w:p>
      <w:pPr>
        <w:pStyle w:val="BodyText"/>
        <w:ind w:left="437"/>
        <w:spacing w:before="53" w:line="179" w:lineRule="auto"/>
        <w:rPr>
          <w:sz w:val="20"/>
          <w:szCs w:val="20"/>
        </w:rPr>
      </w:pPr>
      <w:r>
        <w:rPr>
          <w:rFonts w:ascii="Arial" w:hAnsi="Arial" w:eastAsia="Arial" w:cs="Arial"/>
          <w:sz w:val="20"/>
          <w:szCs w:val="20"/>
          <w:spacing w:val="8"/>
        </w:rPr>
        <w:t>2.</w:t>
      </w:r>
      <w:r>
        <w:rPr>
          <w:sz w:val="20"/>
          <w:szCs w:val="20"/>
          <w:spacing w:val="8"/>
        </w:rPr>
        <w:t>项目建设</w:t>
      </w:r>
      <w:r>
        <w:rPr>
          <w:sz w:val="20"/>
          <w:szCs w:val="20"/>
          <w:spacing w:val="-12"/>
        </w:rPr>
        <w:t xml:space="preserve"> </w:t>
      </w:r>
      <w:r>
        <w:rPr>
          <w:sz w:val="20"/>
          <w:szCs w:val="20"/>
          <w:spacing w:val="8"/>
          <w:position w:val="1"/>
        </w:rPr>
        <w:t>、</w:t>
      </w:r>
      <w:r>
        <w:rPr>
          <w:sz w:val="20"/>
          <w:szCs w:val="20"/>
          <w:spacing w:val="8"/>
        </w:rPr>
        <w:t>监理</w:t>
      </w:r>
      <w:r>
        <w:rPr>
          <w:sz w:val="20"/>
          <w:szCs w:val="20"/>
          <w:spacing w:val="-29"/>
        </w:rPr>
        <w:t xml:space="preserve"> </w:t>
      </w:r>
      <w:r>
        <w:rPr>
          <w:sz w:val="20"/>
          <w:szCs w:val="20"/>
          <w:spacing w:val="8"/>
          <w:position w:val="1"/>
        </w:rPr>
        <w:t>、</w:t>
      </w:r>
      <w:r>
        <w:rPr>
          <w:sz w:val="20"/>
          <w:szCs w:val="20"/>
          <w:spacing w:val="8"/>
        </w:rPr>
        <w:t>施工总承包</w:t>
      </w:r>
      <w:r>
        <w:rPr>
          <w:sz w:val="20"/>
          <w:szCs w:val="20"/>
          <w:spacing w:val="-30"/>
        </w:rPr>
        <w:t xml:space="preserve"> </w:t>
      </w:r>
      <w:r>
        <w:rPr>
          <w:sz w:val="20"/>
          <w:szCs w:val="20"/>
          <w:spacing w:val="8"/>
          <w:position w:val="1"/>
        </w:rPr>
        <w:t>、</w:t>
      </w:r>
      <w:r>
        <w:rPr>
          <w:sz w:val="20"/>
          <w:szCs w:val="20"/>
          <w:spacing w:val="8"/>
        </w:rPr>
        <w:t>专业承包等企业及其项目主要负责人名录</w:t>
      </w:r>
      <w:r>
        <w:rPr>
          <w:sz w:val="20"/>
          <w:szCs w:val="20"/>
          <w:spacing w:val="8"/>
          <w:position w:val="1"/>
        </w:rPr>
        <w:t>。</w:t>
      </w:r>
    </w:p>
    <w:p>
      <w:pPr>
        <w:pStyle w:val="BodyText"/>
        <w:ind w:left="438"/>
        <w:spacing w:before="54" w:line="175" w:lineRule="auto"/>
        <w:rPr>
          <w:sz w:val="20"/>
          <w:szCs w:val="20"/>
        </w:rPr>
      </w:pPr>
      <w:r>
        <w:rPr>
          <w:rFonts w:ascii="Arial" w:hAnsi="Arial" w:eastAsia="Arial" w:cs="Arial"/>
          <w:sz w:val="20"/>
          <w:szCs w:val="20"/>
          <w:spacing w:val="10"/>
        </w:rPr>
        <w:t>3.</w:t>
      </w:r>
      <w:r>
        <w:rPr>
          <w:sz w:val="20"/>
          <w:szCs w:val="20"/>
          <w:spacing w:val="10"/>
        </w:rPr>
        <w:t>项目依据标准进行自评的结果及项目建设</w:t>
      </w:r>
      <w:r>
        <w:rPr>
          <w:sz w:val="20"/>
          <w:szCs w:val="20"/>
          <w:spacing w:val="-21"/>
        </w:rPr>
        <w:t xml:space="preserve"> </w:t>
      </w:r>
      <w:r>
        <w:rPr>
          <w:sz w:val="20"/>
          <w:szCs w:val="20"/>
          <w:spacing w:val="10"/>
          <w:position w:val="1"/>
        </w:rPr>
        <w:t>、</w:t>
      </w:r>
      <w:r>
        <w:rPr>
          <w:sz w:val="20"/>
          <w:szCs w:val="20"/>
          <w:spacing w:val="10"/>
        </w:rPr>
        <w:t>监理企业审核意见</w:t>
      </w:r>
      <w:r>
        <w:rPr>
          <w:sz w:val="20"/>
          <w:szCs w:val="20"/>
          <w:spacing w:val="10"/>
          <w:position w:val="1"/>
        </w:rPr>
        <w:t>。</w:t>
      </w:r>
    </w:p>
    <w:p>
      <w:pPr>
        <w:pStyle w:val="BodyText"/>
        <w:ind w:left="13" w:firstLine="421"/>
        <w:spacing w:before="53" w:line="196" w:lineRule="auto"/>
        <w:rPr>
          <w:sz w:val="20"/>
          <w:szCs w:val="20"/>
        </w:rPr>
      </w:pPr>
      <w:r>
        <w:rPr>
          <w:rFonts w:ascii="Arial" w:hAnsi="Arial" w:eastAsia="Arial" w:cs="Arial"/>
          <w:sz w:val="20"/>
          <w:szCs w:val="20"/>
          <w:spacing w:val="14"/>
        </w:rPr>
        <w:t>4.</w:t>
      </w:r>
      <w:r>
        <w:rPr>
          <w:sz w:val="20"/>
          <w:szCs w:val="20"/>
          <w:spacing w:val="14"/>
        </w:rPr>
        <w:t>项目施工期间因安全生产受到住房城乡建设主管部门奖惩的情况（包括限期整改</w:t>
      </w:r>
      <w:r>
        <w:rPr>
          <w:sz w:val="20"/>
          <w:szCs w:val="20"/>
          <w:spacing w:val="-30"/>
        </w:rPr>
        <w:t xml:space="preserve"> </w:t>
      </w:r>
      <w:r>
        <w:rPr>
          <w:sz w:val="20"/>
          <w:szCs w:val="20"/>
          <w:spacing w:val="14"/>
          <w:position w:val="1"/>
        </w:rPr>
        <w:t>、</w:t>
      </w:r>
      <w:r>
        <w:rPr>
          <w:sz w:val="20"/>
          <w:szCs w:val="20"/>
          <w:spacing w:val="14"/>
        </w:rPr>
        <w:t>停工整改</w:t>
      </w:r>
      <w:r>
        <w:rPr>
          <w:sz w:val="20"/>
          <w:szCs w:val="20"/>
          <w:spacing w:val="14"/>
          <w:position w:val="1"/>
        </w:rPr>
        <w:t>、</w:t>
      </w:r>
      <w:r>
        <w:rPr>
          <w:sz w:val="20"/>
          <w:szCs w:val="20"/>
          <w:position w:val="1"/>
        </w:rPr>
        <w:t xml:space="preserve"> </w:t>
      </w:r>
      <w:r>
        <w:rPr>
          <w:sz w:val="20"/>
          <w:szCs w:val="20"/>
          <w:spacing w:val="-2"/>
        </w:rPr>
        <w:t>通报批评</w:t>
      </w:r>
      <w:r>
        <w:rPr>
          <w:sz w:val="20"/>
          <w:szCs w:val="20"/>
          <w:spacing w:val="-12"/>
        </w:rPr>
        <w:t xml:space="preserve"> </w:t>
      </w:r>
      <w:r>
        <w:rPr>
          <w:sz w:val="20"/>
          <w:szCs w:val="20"/>
          <w:spacing w:val="-2"/>
        </w:rPr>
        <w:t>、行政处罚</w:t>
      </w:r>
      <w:r>
        <w:rPr>
          <w:sz w:val="20"/>
          <w:szCs w:val="20"/>
          <w:spacing w:val="-29"/>
        </w:rPr>
        <w:t xml:space="preserve"> </w:t>
      </w:r>
      <w:r>
        <w:rPr>
          <w:sz w:val="20"/>
          <w:szCs w:val="20"/>
          <w:spacing w:val="-2"/>
        </w:rPr>
        <w:t>、通报表扬</w:t>
      </w:r>
      <w:r>
        <w:rPr>
          <w:sz w:val="20"/>
          <w:szCs w:val="20"/>
          <w:spacing w:val="-29"/>
        </w:rPr>
        <w:t xml:space="preserve"> </w:t>
      </w:r>
      <w:r>
        <w:rPr>
          <w:sz w:val="20"/>
          <w:szCs w:val="20"/>
          <w:spacing w:val="-2"/>
        </w:rPr>
        <w:t>、表彰奖励等）。</w:t>
      </w:r>
    </w:p>
    <w:p>
      <w:pPr>
        <w:pStyle w:val="BodyText"/>
        <w:ind w:left="12" w:right="74" w:firstLine="427"/>
        <w:spacing w:before="59" w:line="198" w:lineRule="auto"/>
        <w:rPr>
          <w:sz w:val="20"/>
          <w:szCs w:val="20"/>
        </w:rPr>
      </w:pPr>
      <w:r>
        <w:rPr>
          <w:rFonts w:ascii="Arial" w:hAnsi="Arial" w:eastAsia="Arial" w:cs="Arial"/>
          <w:sz w:val="20"/>
          <w:szCs w:val="20"/>
          <w:spacing w:val="13"/>
        </w:rPr>
        <w:t>5.</w:t>
      </w:r>
      <w:r>
        <w:rPr>
          <w:sz w:val="20"/>
          <w:szCs w:val="20"/>
          <w:spacing w:val="13"/>
        </w:rPr>
        <w:t>因施工现场管理问题，受到其他行政主管部门的行政处罚情况或未受到其他</w:t>
      </w:r>
      <w:r>
        <w:rPr>
          <w:sz w:val="20"/>
          <w:szCs w:val="20"/>
          <w:spacing w:val="12"/>
        </w:rPr>
        <w:t>行政主管部门任何</w:t>
      </w:r>
      <w:r>
        <w:rPr>
          <w:sz w:val="20"/>
          <w:szCs w:val="20"/>
        </w:rPr>
        <w:t xml:space="preserve"> </w:t>
      </w:r>
      <w:r>
        <w:rPr>
          <w:sz w:val="20"/>
          <w:szCs w:val="20"/>
          <w:spacing w:val="7"/>
        </w:rPr>
        <w:t>行政处罚的承诺书</w:t>
      </w:r>
      <w:r>
        <w:rPr>
          <w:sz w:val="20"/>
          <w:szCs w:val="20"/>
          <w:spacing w:val="7"/>
          <w:position w:val="1"/>
        </w:rPr>
        <w:t>。</w:t>
      </w:r>
    </w:p>
    <w:p>
      <w:pPr>
        <w:pStyle w:val="BodyText"/>
        <w:ind w:left="441"/>
        <w:spacing w:before="53" w:line="175" w:lineRule="auto"/>
        <w:rPr>
          <w:sz w:val="20"/>
          <w:szCs w:val="20"/>
        </w:rPr>
      </w:pPr>
      <w:r>
        <w:rPr>
          <w:rFonts w:ascii="Arial" w:hAnsi="Arial" w:eastAsia="Arial" w:cs="Arial"/>
          <w:sz w:val="20"/>
          <w:szCs w:val="20"/>
          <w:spacing w:val="11"/>
        </w:rPr>
        <w:t>6.</w:t>
      </w:r>
      <w:r>
        <w:rPr>
          <w:sz w:val="20"/>
          <w:szCs w:val="20"/>
          <w:spacing w:val="11"/>
        </w:rPr>
        <w:t>项目发生生产安全亡人责任事故及处理情况</w:t>
      </w:r>
      <w:r>
        <w:rPr>
          <w:sz w:val="20"/>
          <w:szCs w:val="20"/>
          <w:spacing w:val="11"/>
          <w:position w:val="1"/>
        </w:rPr>
        <w:t>。</w:t>
      </w:r>
    </w:p>
    <w:p>
      <w:pPr>
        <w:pStyle w:val="BodyText"/>
        <w:ind w:left="440"/>
        <w:spacing w:before="54" w:line="176" w:lineRule="auto"/>
        <w:rPr>
          <w:sz w:val="20"/>
          <w:szCs w:val="20"/>
        </w:rPr>
      </w:pPr>
      <w:r>
        <w:rPr>
          <w:rFonts w:ascii="Arial" w:hAnsi="Arial" w:eastAsia="Arial" w:cs="Arial"/>
          <w:sz w:val="20"/>
          <w:szCs w:val="20"/>
          <w:spacing w:val="12"/>
        </w:rPr>
        <w:t>7.</w:t>
      </w:r>
      <w:r>
        <w:rPr>
          <w:sz w:val="20"/>
          <w:szCs w:val="20"/>
          <w:spacing w:val="12"/>
        </w:rPr>
        <w:t>省住房城乡建设厅规定的其他材料</w:t>
      </w:r>
      <w:r>
        <w:rPr>
          <w:sz w:val="20"/>
          <w:szCs w:val="20"/>
          <w:spacing w:val="12"/>
          <w:position w:val="1"/>
        </w:rPr>
        <w:t>。</w:t>
      </w:r>
    </w:p>
    <w:p>
      <w:pPr>
        <w:spacing w:line="176" w:lineRule="auto"/>
        <w:sectPr>
          <w:headerReference w:type="default" r:id="rId661"/>
          <w:footerReference w:type="default" r:id="rId662"/>
          <w:pgSz w:w="12243" w:h="16495"/>
          <w:pgMar w:top="1461" w:right="1533" w:bottom="1110" w:left="1275" w:header="1177" w:footer="956" w:gutter="0"/>
        </w:sectPr>
        <w:rPr>
          <w:sz w:val="20"/>
          <w:szCs w:val="20"/>
        </w:rPr>
      </w:pPr>
    </w:p>
    <w:p>
      <w:pPr>
        <w:spacing w:before="110"/>
        <w:rPr/>
      </w:pPr>
      <w:r/>
    </w:p>
    <w:p>
      <w:pPr>
        <w:sectPr>
          <w:headerReference w:type="default" r:id="rId655"/>
          <w:footerReference w:type="default" r:id="rId663"/>
          <w:pgSz w:w="12243" w:h="16495"/>
          <w:pgMar w:top="1461" w:right="1269" w:bottom="1118" w:left="1611" w:header="1177" w:footer="912" w:gutter="0"/>
          <w:cols w:equalWidth="0" w:num="1">
            <w:col w:w="9361" w:space="0"/>
          </w:cols>
        </w:sectPr>
        <w:rPr/>
      </w:pPr>
    </w:p>
    <w:p>
      <w:pPr>
        <w:ind w:left="444"/>
        <w:spacing w:before="66" w:line="190" w:lineRule="auto"/>
        <w:rPr>
          <w:rFonts w:ascii="Arial" w:hAnsi="Arial" w:eastAsia="Arial" w:cs="Arial"/>
          <w:sz w:val="23"/>
          <w:szCs w:val="23"/>
        </w:rPr>
      </w:pPr>
      <w:r>
        <w:rPr>
          <w:rFonts w:ascii="Arial" w:hAnsi="Arial" w:eastAsia="Arial" w:cs="Arial"/>
          <w:sz w:val="23"/>
          <w:szCs w:val="23"/>
          <w:spacing w:val="20"/>
        </w:rPr>
        <w:t>10.5.1</w:t>
      </w:r>
    </w:p>
    <w:p>
      <w:pPr>
        <w:spacing w:line="299" w:lineRule="auto"/>
        <w:rPr>
          <w:rFonts w:ascii="Arial"/>
          <w:sz w:val="21"/>
        </w:rPr>
      </w:pPr>
      <w:r/>
    </w:p>
    <w:p>
      <w:pPr>
        <w:pStyle w:val="BodyText"/>
        <w:ind w:left="12"/>
        <w:spacing w:before="64" w:line="149" w:lineRule="exact"/>
        <w:rPr>
          <w:sz w:val="15"/>
          <w:szCs w:val="15"/>
        </w:rPr>
      </w:pPr>
      <w:r>
        <w:rPr>
          <w:sz w:val="15"/>
          <w:szCs w:val="15"/>
          <w:spacing w:val="7"/>
          <w:position w:val="-1"/>
        </w:rPr>
        <w:t>受监项目备案号：</w:t>
      </w:r>
    </w:p>
    <w:p>
      <w:pPr>
        <w:spacing w:line="14" w:lineRule="auto"/>
        <w:rPr>
          <w:rFonts w:ascii="Arial"/>
          <w:sz w:val="2"/>
        </w:rPr>
      </w:pPr>
      <w:r>
        <w:rPr>
          <w:rFonts w:ascii="Arial" w:hAnsi="Arial" w:eastAsia="Arial" w:cs="Arial"/>
          <w:sz w:val="2"/>
          <w:szCs w:val="2"/>
        </w:rPr>
        <w:br w:type="column"/>
      </w:r>
    </w:p>
    <w:p>
      <w:pPr>
        <w:pStyle w:val="BodyText"/>
        <w:spacing w:before="42" w:line="175" w:lineRule="auto"/>
        <w:rPr>
          <w:sz w:val="23"/>
          <w:szCs w:val="23"/>
        </w:rPr>
      </w:pPr>
      <w:r>
        <w:rPr>
          <w:sz w:val="23"/>
          <w:szCs w:val="23"/>
          <w:spacing w:val="9"/>
        </w:rPr>
        <w:t>工程项目安全生产标准化考评申报表</w:t>
      </w:r>
    </w:p>
    <w:p>
      <w:pPr>
        <w:spacing w:line="175" w:lineRule="auto"/>
        <w:sectPr>
          <w:type w:val="continuous"/>
          <w:pgSz w:w="12243" w:h="16495"/>
          <w:pgMar w:top="1461" w:right="1269" w:bottom="1118" w:left="1611" w:header="1177" w:footer="912" w:gutter="0"/>
          <w:cols w:equalWidth="0" w:num="2">
            <w:col w:w="1309" w:space="100"/>
            <w:col w:w="7953" w:space="0"/>
          </w:cols>
        </w:sectPr>
        <w:rPr>
          <w:sz w:val="23"/>
          <w:szCs w:val="23"/>
        </w:rPr>
      </w:pPr>
    </w:p>
    <w:p>
      <w:pPr>
        <w:spacing w:line="52"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0"/>
        <w:gridCol w:w="1528"/>
        <w:gridCol w:w="1049"/>
        <w:gridCol w:w="260"/>
        <w:gridCol w:w="1800"/>
        <w:gridCol w:w="3128"/>
      </w:tblGrid>
      <w:tr>
        <w:trPr>
          <w:trHeight w:val="396" w:hRule="atLeast"/>
        </w:trPr>
        <w:tc>
          <w:tcPr>
            <w:tcW w:w="1590" w:type="dxa"/>
            <w:vAlign w:val="top"/>
          </w:tcPr>
          <w:p>
            <w:pPr>
              <w:pStyle w:val="TableText"/>
              <w:ind w:left="483"/>
              <w:spacing w:before="123" w:line="185" w:lineRule="auto"/>
              <w:rPr/>
            </w:pPr>
            <w:r>
              <w:rPr>
                <w:spacing w:val="7"/>
              </w:rPr>
              <w:t>工程名称</w:t>
            </w:r>
          </w:p>
        </w:tc>
        <w:tc>
          <w:tcPr>
            <w:tcW w:w="1528" w:type="dxa"/>
            <w:vAlign w:val="top"/>
          </w:tcPr>
          <w:p>
            <w:pPr>
              <w:rPr>
                <w:rFonts w:ascii="Arial"/>
                <w:sz w:val="21"/>
              </w:rPr>
            </w:pPr>
            <w:r/>
          </w:p>
        </w:tc>
        <w:tc>
          <w:tcPr>
            <w:tcW w:w="3109" w:type="dxa"/>
            <w:vAlign w:val="top"/>
            <w:gridSpan w:val="3"/>
          </w:tcPr>
          <w:p>
            <w:pPr>
              <w:pStyle w:val="TableText"/>
              <w:ind w:left="1242"/>
              <w:spacing w:before="124" w:line="184" w:lineRule="auto"/>
              <w:rPr/>
            </w:pPr>
            <w:r>
              <w:rPr>
                <w:spacing w:val="7"/>
              </w:rPr>
              <w:t>工程规模</w:t>
            </w:r>
          </w:p>
        </w:tc>
        <w:tc>
          <w:tcPr>
            <w:tcW w:w="3128" w:type="dxa"/>
            <w:vAlign w:val="top"/>
          </w:tcPr>
          <w:p>
            <w:pPr>
              <w:rPr>
                <w:rFonts w:ascii="Arial"/>
                <w:sz w:val="21"/>
              </w:rPr>
            </w:pPr>
            <w:r/>
          </w:p>
        </w:tc>
      </w:tr>
      <w:tr>
        <w:trPr>
          <w:trHeight w:val="392" w:hRule="atLeast"/>
        </w:trPr>
        <w:tc>
          <w:tcPr>
            <w:tcW w:w="1590" w:type="dxa"/>
            <w:vAlign w:val="top"/>
          </w:tcPr>
          <w:p>
            <w:pPr>
              <w:pStyle w:val="TableText"/>
              <w:ind w:left="483"/>
              <w:spacing w:before="121" w:line="185" w:lineRule="auto"/>
              <w:rPr/>
            </w:pPr>
            <w:r>
              <w:rPr>
                <w:spacing w:val="7"/>
              </w:rPr>
              <w:t>工程地址</w:t>
            </w:r>
          </w:p>
        </w:tc>
        <w:tc>
          <w:tcPr>
            <w:tcW w:w="1528" w:type="dxa"/>
            <w:vAlign w:val="top"/>
          </w:tcPr>
          <w:p>
            <w:pPr>
              <w:rPr>
                <w:rFonts w:ascii="Arial"/>
                <w:sz w:val="21"/>
              </w:rPr>
            </w:pPr>
            <w:r/>
          </w:p>
        </w:tc>
        <w:tc>
          <w:tcPr>
            <w:tcW w:w="3109" w:type="dxa"/>
            <w:vAlign w:val="top"/>
            <w:gridSpan w:val="3"/>
          </w:tcPr>
          <w:p>
            <w:pPr>
              <w:pStyle w:val="TableText"/>
              <w:ind w:left="1241"/>
              <w:spacing w:before="121" w:line="184" w:lineRule="auto"/>
              <w:rPr/>
            </w:pPr>
            <w:r>
              <w:rPr>
                <w:spacing w:val="7"/>
              </w:rPr>
              <w:t>所属区县</w:t>
            </w:r>
          </w:p>
        </w:tc>
        <w:tc>
          <w:tcPr>
            <w:tcW w:w="3128" w:type="dxa"/>
            <w:vAlign w:val="top"/>
          </w:tcPr>
          <w:p>
            <w:pPr>
              <w:rPr>
                <w:rFonts w:ascii="Arial"/>
                <w:sz w:val="21"/>
              </w:rPr>
            </w:pPr>
            <w:r/>
          </w:p>
        </w:tc>
      </w:tr>
      <w:tr>
        <w:trPr>
          <w:trHeight w:val="392" w:hRule="atLeast"/>
        </w:trPr>
        <w:tc>
          <w:tcPr>
            <w:tcW w:w="1590" w:type="dxa"/>
            <w:vAlign w:val="top"/>
          </w:tcPr>
          <w:p>
            <w:pPr>
              <w:pStyle w:val="TableText"/>
              <w:ind w:left="482"/>
              <w:spacing w:before="122" w:line="184" w:lineRule="auto"/>
              <w:rPr/>
            </w:pPr>
            <w:r>
              <w:rPr>
                <w:spacing w:val="7"/>
              </w:rPr>
              <w:t>建设单位</w:t>
            </w:r>
          </w:p>
        </w:tc>
        <w:tc>
          <w:tcPr>
            <w:tcW w:w="1528" w:type="dxa"/>
            <w:vAlign w:val="top"/>
          </w:tcPr>
          <w:p>
            <w:pPr>
              <w:rPr>
                <w:rFonts w:ascii="Arial"/>
                <w:sz w:val="21"/>
              </w:rPr>
            </w:pPr>
            <w:r/>
          </w:p>
        </w:tc>
        <w:tc>
          <w:tcPr>
            <w:tcW w:w="3109" w:type="dxa"/>
            <w:vAlign w:val="top"/>
            <w:gridSpan w:val="3"/>
          </w:tcPr>
          <w:p>
            <w:pPr>
              <w:pStyle w:val="TableText"/>
              <w:ind w:left="764"/>
              <w:spacing w:before="122" w:line="183" w:lineRule="auto"/>
              <w:rPr/>
            </w:pPr>
            <w:r>
              <w:rPr>
                <w:spacing w:val="8"/>
              </w:rPr>
              <w:t>项目负责人及联系电话</w:t>
            </w:r>
          </w:p>
        </w:tc>
        <w:tc>
          <w:tcPr>
            <w:tcW w:w="3128" w:type="dxa"/>
            <w:vAlign w:val="top"/>
          </w:tcPr>
          <w:p>
            <w:pPr>
              <w:rPr>
                <w:rFonts w:ascii="Arial"/>
                <w:sz w:val="21"/>
              </w:rPr>
            </w:pPr>
            <w:r/>
          </w:p>
        </w:tc>
      </w:tr>
      <w:tr>
        <w:trPr>
          <w:trHeight w:val="393" w:hRule="atLeast"/>
        </w:trPr>
        <w:tc>
          <w:tcPr>
            <w:tcW w:w="1590" w:type="dxa"/>
            <w:vAlign w:val="top"/>
          </w:tcPr>
          <w:p>
            <w:pPr>
              <w:pStyle w:val="TableText"/>
              <w:ind w:left="481"/>
              <w:spacing w:before="122" w:line="185" w:lineRule="auto"/>
              <w:rPr/>
            </w:pPr>
            <w:r>
              <w:rPr>
                <w:spacing w:val="7"/>
              </w:rPr>
              <w:t>施工单位</w:t>
            </w:r>
          </w:p>
        </w:tc>
        <w:tc>
          <w:tcPr>
            <w:tcW w:w="1528" w:type="dxa"/>
            <w:vAlign w:val="top"/>
          </w:tcPr>
          <w:p>
            <w:pPr>
              <w:rPr>
                <w:rFonts w:ascii="Arial"/>
                <w:sz w:val="21"/>
              </w:rPr>
            </w:pPr>
            <w:r/>
          </w:p>
        </w:tc>
        <w:tc>
          <w:tcPr>
            <w:tcW w:w="3109" w:type="dxa"/>
            <w:vAlign w:val="top"/>
            <w:gridSpan w:val="3"/>
          </w:tcPr>
          <w:p>
            <w:pPr>
              <w:pStyle w:val="TableText"/>
              <w:ind w:left="764"/>
              <w:spacing w:before="122" w:line="183" w:lineRule="auto"/>
              <w:rPr/>
            </w:pPr>
            <w:r>
              <w:rPr>
                <w:spacing w:val="8"/>
              </w:rPr>
              <w:t>项目负责人及联系电话</w:t>
            </w:r>
          </w:p>
        </w:tc>
        <w:tc>
          <w:tcPr>
            <w:tcW w:w="3128" w:type="dxa"/>
            <w:vAlign w:val="top"/>
          </w:tcPr>
          <w:p>
            <w:pPr>
              <w:rPr>
                <w:rFonts w:ascii="Arial"/>
                <w:sz w:val="21"/>
              </w:rPr>
            </w:pPr>
            <w:r/>
          </w:p>
        </w:tc>
      </w:tr>
      <w:tr>
        <w:trPr>
          <w:trHeight w:val="393" w:hRule="atLeast"/>
        </w:trPr>
        <w:tc>
          <w:tcPr>
            <w:tcW w:w="1590" w:type="dxa"/>
            <w:vAlign w:val="top"/>
          </w:tcPr>
          <w:p>
            <w:pPr>
              <w:pStyle w:val="TableText"/>
              <w:ind w:left="482"/>
              <w:spacing w:before="122" w:line="185" w:lineRule="auto"/>
              <w:rPr/>
            </w:pPr>
            <w:r>
              <w:rPr>
                <w:spacing w:val="7"/>
              </w:rPr>
              <w:t>监理单位</w:t>
            </w:r>
          </w:p>
        </w:tc>
        <w:tc>
          <w:tcPr>
            <w:tcW w:w="1528" w:type="dxa"/>
            <w:vAlign w:val="top"/>
          </w:tcPr>
          <w:p>
            <w:pPr>
              <w:rPr>
                <w:rFonts w:ascii="Arial"/>
                <w:sz w:val="21"/>
              </w:rPr>
            </w:pPr>
            <w:r/>
          </w:p>
        </w:tc>
        <w:tc>
          <w:tcPr>
            <w:tcW w:w="3109" w:type="dxa"/>
            <w:vAlign w:val="top"/>
            <w:gridSpan w:val="3"/>
          </w:tcPr>
          <w:p>
            <w:pPr>
              <w:pStyle w:val="TableText"/>
              <w:ind w:left="764"/>
              <w:spacing w:before="122" w:line="183" w:lineRule="auto"/>
              <w:rPr/>
            </w:pPr>
            <w:r>
              <w:rPr>
                <w:spacing w:val="8"/>
              </w:rPr>
              <w:t>项目负责人及联系电话</w:t>
            </w:r>
          </w:p>
        </w:tc>
        <w:tc>
          <w:tcPr>
            <w:tcW w:w="3128" w:type="dxa"/>
            <w:vAlign w:val="top"/>
          </w:tcPr>
          <w:p>
            <w:pPr>
              <w:rPr>
                <w:rFonts w:ascii="Arial"/>
                <w:sz w:val="21"/>
              </w:rPr>
            </w:pPr>
            <w:r/>
          </w:p>
        </w:tc>
      </w:tr>
      <w:tr>
        <w:trPr>
          <w:trHeight w:val="393" w:hRule="atLeast"/>
        </w:trPr>
        <w:tc>
          <w:tcPr>
            <w:tcW w:w="4167" w:type="dxa"/>
            <w:vAlign w:val="top"/>
            <w:gridSpan w:val="3"/>
          </w:tcPr>
          <w:p>
            <w:pPr>
              <w:pStyle w:val="TableText"/>
              <w:ind w:left="1055"/>
              <w:spacing w:before="122" w:line="183" w:lineRule="auto"/>
              <w:rPr/>
            </w:pPr>
            <w:r>
              <w:rPr>
                <w:spacing w:val="8"/>
              </w:rPr>
              <w:t>项目安全生产标准化管理目标</w:t>
            </w:r>
          </w:p>
        </w:tc>
        <w:tc>
          <w:tcPr>
            <w:tcW w:w="5188" w:type="dxa"/>
            <w:vAlign w:val="top"/>
            <w:gridSpan w:val="3"/>
          </w:tcPr>
          <w:p>
            <w:pPr>
              <w:pStyle w:val="TableText"/>
              <w:ind w:left="2042"/>
              <w:spacing w:before="122" w:line="185" w:lineRule="auto"/>
              <w:rPr/>
            </w:pPr>
            <w:r>
              <w:rPr>
                <w:spacing w:val="7"/>
              </w:rPr>
              <w:t>优良牵</w:t>
            </w:r>
            <w:r>
              <w:rPr>
                <w:spacing w:val="12"/>
              </w:rPr>
              <w:t xml:space="preserve">   </w:t>
            </w:r>
            <w:r>
              <w:rPr>
                <w:spacing w:val="7"/>
              </w:rPr>
              <w:t>合格牵</w:t>
            </w:r>
          </w:p>
        </w:tc>
      </w:tr>
      <w:tr>
        <w:trPr>
          <w:trHeight w:val="393" w:hRule="atLeast"/>
        </w:trPr>
        <w:tc>
          <w:tcPr>
            <w:tcW w:w="1590" w:type="dxa"/>
            <w:vAlign w:val="top"/>
            <w:vMerge w:val="restart"/>
            <w:tcBorders>
              <w:bottom w:val="nil"/>
            </w:tcBorders>
          </w:tcPr>
          <w:p>
            <w:pPr>
              <w:spacing w:line="242" w:lineRule="auto"/>
              <w:rPr>
                <w:rFonts w:ascii="Arial"/>
                <w:sz w:val="21"/>
              </w:rPr>
            </w:pPr>
            <w:r/>
          </w:p>
          <w:p>
            <w:pPr>
              <w:pStyle w:val="TableText"/>
              <w:ind w:left="324"/>
              <w:spacing w:before="65" w:line="183" w:lineRule="auto"/>
              <w:rPr/>
            </w:pPr>
            <w:r>
              <w:rPr>
                <w:spacing w:val="7"/>
              </w:rPr>
              <w:t>工程项目安全</w:t>
            </w:r>
          </w:p>
          <w:p>
            <w:pPr>
              <w:pStyle w:val="TableText"/>
              <w:ind w:left="404"/>
              <w:spacing w:before="14" w:line="185" w:lineRule="auto"/>
              <w:rPr/>
            </w:pPr>
            <w:r>
              <w:rPr>
                <w:spacing w:val="7"/>
              </w:rPr>
              <w:t>生产标准化</w:t>
            </w:r>
          </w:p>
          <w:p>
            <w:pPr>
              <w:pStyle w:val="TableText"/>
              <w:ind w:left="481"/>
              <w:spacing w:before="12" w:line="185" w:lineRule="auto"/>
              <w:rPr/>
            </w:pPr>
            <w:r>
              <w:rPr>
                <w:spacing w:val="7"/>
              </w:rPr>
              <w:t>基本情况</w:t>
            </w:r>
          </w:p>
        </w:tc>
        <w:tc>
          <w:tcPr>
            <w:tcW w:w="2577" w:type="dxa"/>
            <w:vAlign w:val="top"/>
            <w:gridSpan w:val="2"/>
          </w:tcPr>
          <w:p>
            <w:pPr>
              <w:pStyle w:val="TableText"/>
              <w:ind w:left="735"/>
              <w:spacing w:before="121" w:line="185" w:lineRule="auto"/>
              <w:rPr/>
            </w:pPr>
            <w:r>
              <w:rPr>
                <w:spacing w:val="8"/>
              </w:rPr>
              <w:t>标准化执行情况</w:t>
            </w:r>
          </w:p>
        </w:tc>
        <w:tc>
          <w:tcPr>
            <w:tcW w:w="5188" w:type="dxa"/>
            <w:vAlign w:val="top"/>
            <w:gridSpan w:val="3"/>
          </w:tcPr>
          <w:p>
            <w:pPr>
              <w:rPr>
                <w:rFonts w:ascii="Arial"/>
                <w:sz w:val="21"/>
              </w:rPr>
            </w:pPr>
            <w:r/>
          </w:p>
        </w:tc>
      </w:tr>
      <w:tr>
        <w:trPr>
          <w:trHeight w:val="393" w:hRule="atLeast"/>
        </w:trPr>
        <w:tc>
          <w:tcPr>
            <w:tcW w:w="1590" w:type="dxa"/>
            <w:vAlign w:val="top"/>
            <w:vMerge w:val="continue"/>
            <w:tcBorders>
              <w:top w:val="nil"/>
              <w:bottom w:val="nil"/>
            </w:tcBorders>
          </w:tcPr>
          <w:p>
            <w:pPr>
              <w:rPr>
                <w:rFonts w:ascii="Arial"/>
                <w:sz w:val="21"/>
              </w:rPr>
            </w:pPr>
            <w:r/>
          </w:p>
        </w:tc>
        <w:tc>
          <w:tcPr>
            <w:tcW w:w="2577" w:type="dxa"/>
            <w:vAlign w:val="top"/>
            <w:gridSpan w:val="2"/>
          </w:tcPr>
          <w:p>
            <w:pPr>
              <w:pStyle w:val="TableText"/>
              <w:ind w:left="666"/>
              <w:spacing w:before="121" w:line="185" w:lineRule="auto"/>
              <w:rPr/>
            </w:pPr>
            <w:r>
              <w:rPr>
                <w:spacing w:val="7"/>
              </w:rPr>
              <w:t>隐患排查治理情况</w:t>
            </w:r>
          </w:p>
        </w:tc>
        <w:tc>
          <w:tcPr>
            <w:tcW w:w="5188" w:type="dxa"/>
            <w:vAlign w:val="top"/>
            <w:gridSpan w:val="3"/>
          </w:tcPr>
          <w:p>
            <w:pPr>
              <w:rPr>
                <w:rFonts w:ascii="Arial"/>
                <w:sz w:val="21"/>
              </w:rPr>
            </w:pPr>
            <w:r/>
          </w:p>
        </w:tc>
      </w:tr>
      <w:tr>
        <w:trPr>
          <w:trHeight w:val="392" w:hRule="atLeast"/>
        </w:trPr>
        <w:tc>
          <w:tcPr>
            <w:tcW w:w="1590" w:type="dxa"/>
            <w:vAlign w:val="top"/>
            <w:vMerge w:val="continue"/>
            <w:tcBorders>
              <w:top w:val="nil"/>
            </w:tcBorders>
          </w:tcPr>
          <w:p>
            <w:pPr>
              <w:rPr>
                <w:rFonts w:ascii="Arial"/>
                <w:sz w:val="21"/>
              </w:rPr>
            </w:pPr>
            <w:r/>
          </w:p>
        </w:tc>
        <w:tc>
          <w:tcPr>
            <w:tcW w:w="2577" w:type="dxa"/>
            <w:vAlign w:val="top"/>
            <w:gridSpan w:val="2"/>
          </w:tcPr>
          <w:p>
            <w:pPr>
              <w:pStyle w:val="TableText"/>
              <w:ind w:left="977"/>
              <w:spacing w:before="122" w:line="184" w:lineRule="auto"/>
              <w:rPr/>
            </w:pPr>
            <w:r>
              <w:rPr>
                <w:spacing w:val="6"/>
              </w:rPr>
              <w:t>奖惩情况</w:t>
            </w:r>
          </w:p>
        </w:tc>
        <w:tc>
          <w:tcPr>
            <w:tcW w:w="5188" w:type="dxa"/>
            <w:vAlign w:val="top"/>
            <w:gridSpan w:val="3"/>
          </w:tcPr>
          <w:p>
            <w:pPr>
              <w:rPr>
                <w:rFonts w:ascii="Arial"/>
                <w:sz w:val="21"/>
              </w:rPr>
            </w:pPr>
            <w:r/>
          </w:p>
        </w:tc>
      </w:tr>
      <w:tr>
        <w:trPr>
          <w:trHeight w:val="2222" w:hRule="atLeast"/>
        </w:trPr>
        <w:tc>
          <w:tcPr>
            <w:tcW w:w="9355" w:type="dxa"/>
            <w:vAlign w:val="top"/>
            <w:gridSpan w:val="6"/>
          </w:tcPr>
          <w:p>
            <w:pPr>
              <w:pStyle w:val="TableText"/>
              <w:ind w:left="270"/>
              <w:spacing w:before="297" w:line="184" w:lineRule="auto"/>
              <w:rPr/>
            </w:pPr>
            <w:r>
              <w:rPr>
                <w:spacing w:val="7"/>
              </w:rPr>
              <w:t>所提交自评材料目录：</w:t>
            </w:r>
          </w:p>
          <w:p>
            <w:pPr>
              <w:pStyle w:val="TableText"/>
              <w:ind w:left="279"/>
              <w:spacing w:before="9" w:line="187" w:lineRule="auto"/>
              <w:rPr/>
            </w:pPr>
            <w:r>
              <w:rPr>
                <w:rFonts w:ascii="Arial" w:hAnsi="Arial" w:eastAsia="Arial" w:cs="Arial"/>
                <w:spacing w:val="11"/>
              </w:rPr>
              <w:t>1.</w:t>
            </w:r>
            <w:r>
              <w:rPr>
                <w:spacing w:val="11"/>
              </w:rPr>
              <w:t>项目安全生产标准化自评管理制度</w:t>
            </w:r>
          </w:p>
          <w:p>
            <w:pPr>
              <w:pStyle w:val="TableText"/>
              <w:ind w:left="276"/>
              <w:spacing w:before="10" w:line="201" w:lineRule="auto"/>
              <w:rPr/>
            </w:pPr>
            <w:r>
              <w:rPr>
                <w:rFonts w:ascii="Arial" w:hAnsi="Arial" w:eastAsia="Arial" w:cs="Arial"/>
                <w:spacing w:val="8"/>
              </w:rPr>
              <w:t>2.</w:t>
            </w:r>
            <w:r>
              <w:rPr>
                <w:spacing w:val="8"/>
              </w:rPr>
              <w:t>项目建设</w:t>
            </w:r>
            <w:r>
              <w:rPr>
                <w:spacing w:val="-19"/>
              </w:rPr>
              <w:t xml:space="preserve"> </w:t>
            </w:r>
            <w:r>
              <w:rPr>
                <w:spacing w:val="8"/>
              </w:rPr>
              <w:t>、监理</w:t>
            </w:r>
            <w:r>
              <w:rPr>
                <w:spacing w:val="-21"/>
              </w:rPr>
              <w:t xml:space="preserve"> </w:t>
            </w:r>
            <w:r>
              <w:rPr>
                <w:spacing w:val="8"/>
              </w:rPr>
              <w:t>、施工总承包</w:t>
            </w:r>
            <w:r>
              <w:rPr>
                <w:spacing w:val="-21"/>
              </w:rPr>
              <w:t xml:space="preserve"> </w:t>
            </w:r>
            <w:r>
              <w:rPr>
                <w:spacing w:val="8"/>
              </w:rPr>
              <w:t>、专业承包等单位及其项目主要负责人名录；</w:t>
            </w:r>
          </w:p>
          <w:p>
            <w:pPr>
              <w:pStyle w:val="TableText"/>
              <w:ind w:left="277"/>
              <w:spacing w:line="183" w:lineRule="auto"/>
              <w:rPr/>
            </w:pPr>
            <w:r>
              <w:rPr>
                <w:rFonts w:ascii="Arial" w:hAnsi="Arial" w:eastAsia="Arial" w:cs="Arial"/>
                <w:spacing w:val="11"/>
              </w:rPr>
              <w:t>3.</w:t>
            </w:r>
            <w:r>
              <w:rPr>
                <w:spacing w:val="11"/>
              </w:rPr>
              <w:t>工程项目安全生产标准化自评表</w:t>
            </w:r>
          </w:p>
          <w:p>
            <w:pPr>
              <w:pStyle w:val="TableText"/>
              <w:ind w:left="274"/>
              <w:spacing w:before="15" w:line="183" w:lineRule="auto"/>
              <w:rPr/>
            </w:pPr>
            <w:r>
              <w:rPr>
                <w:rFonts w:ascii="Arial" w:hAnsi="Arial" w:eastAsia="Arial" w:cs="Arial"/>
                <w:spacing w:val="10"/>
              </w:rPr>
              <w:t>4.</w:t>
            </w:r>
            <w:r>
              <w:rPr>
                <w:spacing w:val="10"/>
              </w:rPr>
              <w:t>项目施工期间因安全生产受到住房城乡建设主管部门奖惩情况</w:t>
            </w:r>
          </w:p>
          <w:p>
            <w:pPr>
              <w:pStyle w:val="TableText"/>
              <w:ind w:left="277" w:right="1090"/>
              <w:spacing w:before="16" w:line="188" w:lineRule="auto"/>
              <w:rPr/>
            </w:pPr>
            <w:r>
              <w:rPr>
                <w:rFonts w:ascii="Arial" w:hAnsi="Arial" w:eastAsia="Arial" w:cs="Arial"/>
                <w:spacing w:val="10"/>
              </w:rPr>
              <w:t>5.</w:t>
            </w:r>
            <w:r>
              <w:rPr>
                <w:spacing w:val="10"/>
              </w:rPr>
              <w:t>因施工现场管理问题，受到其他行政主管部门的行政处罚情况或未受到其他行政主管部门任何行政处</w:t>
            </w:r>
            <w:r>
              <w:rPr>
                <w:spacing w:val="9"/>
              </w:rPr>
              <w:t>罚的承诺书</w:t>
            </w:r>
            <w:r>
              <w:rPr/>
              <w:t xml:space="preserve"> </w:t>
            </w:r>
            <w:r>
              <w:rPr>
                <w:rFonts w:ascii="Arial" w:hAnsi="Arial" w:eastAsia="Arial" w:cs="Arial"/>
                <w:spacing w:val="10"/>
              </w:rPr>
              <w:t>6.</w:t>
            </w:r>
            <w:r>
              <w:rPr>
                <w:spacing w:val="10"/>
              </w:rPr>
              <w:t>项目发生生产安全责任事故及企业处理情况（未发生事故单位可不提交）</w:t>
            </w:r>
          </w:p>
          <w:p>
            <w:pPr>
              <w:pStyle w:val="TableText"/>
              <w:ind w:left="277"/>
              <w:spacing w:before="20" w:line="184" w:lineRule="auto"/>
              <w:rPr/>
            </w:pPr>
            <w:r>
              <w:rPr>
                <w:rFonts w:ascii="Arial" w:hAnsi="Arial" w:eastAsia="Arial" w:cs="Arial"/>
                <w:spacing w:val="19"/>
              </w:rPr>
              <w:t>7.</w:t>
            </w:r>
            <w:r>
              <w:rPr>
                <w:spacing w:val="19"/>
              </w:rPr>
              <w:t>其他</w:t>
            </w:r>
          </w:p>
        </w:tc>
      </w:tr>
      <w:tr>
        <w:trPr>
          <w:trHeight w:val="1586" w:hRule="atLeast"/>
        </w:trPr>
        <w:tc>
          <w:tcPr>
            <w:tcW w:w="9355" w:type="dxa"/>
            <w:vAlign w:val="top"/>
            <w:gridSpan w:val="6"/>
          </w:tcPr>
          <w:p>
            <w:pPr>
              <w:pStyle w:val="TableText"/>
              <w:ind w:left="112"/>
              <w:spacing w:before="191" w:line="183" w:lineRule="auto"/>
              <w:rPr/>
            </w:pPr>
            <w:r>
              <w:rPr>
                <w:spacing w:val="7"/>
              </w:rPr>
              <w:t>工程项目自评结果：</w:t>
            </w:r>
          </w:p>
          <w:p>
            <w:pPr>
              <w:pStyle w:val="TableText"/>
              <w:ind w:left="3729"/>
              <w:spacing w:before="15" w:line="185" w:lineRule="auto"/>
              <w:rPr/>
            </w:pPr>
            <w:r>
              <w:rPr>
                <w:spacing w:val="7"/>
              </w:rPr>
              <w:t>优良牵</w:t>
            </w:r>
            <w:r>
              <w:rPr>
                <w:spacing w:val="12"/>
                <w:w w:val="101"/>
              </w:rPr>
              <w:t xml:space="preserve">   </w:t>
            </w:r>
            <w:r>
              <w:rPr>
                <w:spacing w:val="7"/>
              </w:rPr>
              <w:t>合格牵</w:t>
            </w:r>
            <w:r>
              <w:rPr>
                <w:spacing w:val="11"/>
              </w:rPr>
              <w:t xml:space="preserve">   </w:t>
            </w:r>
            <w:r>
              <w:rPr>
                <w:spacing w:val="7"/>
              </w:rPr>
              <w:t>不合格牵</w:t>
            </w:r>
          </w:p>
          <w:p>
            <w:pPr>
              <w:pStyle w:val="TableText"/>
              <w:ind w:left="6949"/>
              <w:spacing w:before="224" w:line="183" w:lineRule="auto"/>
              <w:rPr/>
            </w:pPr>
            <w:r>
              <w:rPr>
                <w:spacing w:val="7"/>
              </w:rPr>
              <w:t>项目负责人签字：</w:t>
            </w:r>
          </w:p>
          <w:p>
            <w:pPr>
              <w:pStyle w:val="TableText"/>
              <w:ind w:left="8303"/>
              <w:spacing w:before="226" w:line="184" w:lineRule="auto"/>
              <w:rPr/>
            </w:pPr>
            <w:r>
              <w:rPr/>
              <w:t>年</w:t>
            </w:r>
            <w:r>
              <w:rPr>
                <w:spacing w:val="11"/>
                <w:w w:val="101"/>
              </w:rPr>
              <w:t xml:space="preserve">   </w:t>
            </w:r>
            <w:r>
              <w:rPr/>
              <w:t>月</w:t>
            </w:r>
            <w:r>
              <w:rPr>
                <w:spacing w:val="5"/>
              </w:rPr>
              <w:t xml:space="preserve">    </w:t>
            </w:r>
            <w:r>
              <w:rPr/>
              <w:t>日</w:t>
            </w:r>
          </w:p>
        </w:tc>
      </w:tr>
      <w:tr>
        <w:trPr>
          <w:trHeight w:val="4850" w:hRule="atLeast"/>
        </w:trPr>
        <w:tc>
          <w:tcPr>
            <w:tcW w:w="4427" w:type="dxa"/>
            <w:vAlign w:val="top"/>
            <w:gridSpan w:val="4"/>
          </w:tcPr>
          <w:p>
            <w:pPr>
              <w:pStyle w:val="TableText"/>
              <w:ind w:left="111"/>
              <w:spacing w:before="85" w:line="184" w:lineRule="auto"/>
              <w:rPr/>
            </w:pPr>
            <w:r>
              <w:rPr>
                <w:spacing w:val="6"/>
              </w:rPr>
              <w:t>建设单位意见：</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376"/>
              <w:spacing w:before="64" w:line="184" w:lineRule="auto"/>
              <w:rPr/>
            </w:pPr>
            <w:r>
              <w:rPr/>
              <w:t>年</w:t>
            </w:r>
            <w:r>
              <w:rPr>
                <w:spacing w:val="11"/>
                <w:w w:val="101"/>
              </w:rPr>
              <w:t xml:space="preserve">   </w:t>
            </w:r>
            <w:r>
              <w:rPr/>
              <w:t>月</w:t>
            </w:r>
            <w:r>
              <w:rPr>
                <w:spacing w:val="5"/>
              </w:rPr>
              <w:t xml:space="preserve">    </w:t>
            </w:r>
            <w:r>
              <w:rPr/>
              <w:t>日</w:t>
            </w:r>
          </w:p>
        </w:tc>
        <w:tc>
          <w:tcPr>
            <w:tcW w:w="4928" w:type="dxa"/>
            <w:vAlign w:val="top"/>
            <w:gridSpan w:val="2"/>
          </w:tcPr>
          <w:p>
            <w:pPr>
              <w:pStyle w:val="TableText"/>
              <w:ind w:left="111"/>
              <w:spacing w:before="84" w:line="185" w:lineRule="auto"/>
              <w:rPr/>
            </w:pPr>
            <w:r>
              <w:rPr>
                <w:spacing w:val="6"/>
              </w:rPr>
              <w:t>监理单位意见：</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876"/>
              <w:spacing w:before="64" w:line="184" w:lineRule="auto"/>
              <w:rPr/>
            </w:pPr>
            <w:r>
              <w:rPr/>
              <w:t>年</w:t>
            </w:r>
            <w:r>
              <w:rPr>
                <w:spacing w:val="11"/>
                <w:w w:val="101"/>
              </w:rPr>
              <w:t xml:space="preserve">   </w:t>
            </w:r>
            <w:r>
              <w:rPr/>
              <w:t>月</w:t>
            </w:r>
            <w:r>
              <w:rPr>
                <w:spacing w:val="5"/>
              </w:rPr>
              <w:t xml:space="preserve">    </w:t>
            </w:r>
            <w:r>
              <w:rPr/>
              <w:t>日</w:t>
            </w:r>
          </w:p>
        </w:tc>
      </w:tr>
    </w:tbl>
    <w:p>
      <w:pPr>
        <w:pStyle w:val="BodyText"/>
        <w:ind w:left="330"/>
        <w:spacing w:before="56" w:line="149" w:lineRule="exact"/>
        <w:rPr>
          <w:sz w:val="15"/>
          <w:szCs w:val="15"/>
        </w:rPr>
      </w:pPr>
      <w:r>
        <w:rPr>
          <w:sz w:val="15"/>
          <w:szCs w:val="15"/>
          <w:spacing w:val="7"/>
          <w:position w:val="-1"/>
        </w:rPr>
        <w:t>备注：请将自评材料内容附后。</w:t>
      </w:r>
    </w:p>
    <w:p>
      <w:pPr>
        <w:spacing w:line="149" w:lineRule="exact"/>
        <w:sectPr>
          <w:type w:val="continuous"/>
          <w:pgSz w:w="12243" w:h="16495"/>
          <w:pgMar w:top="1461" w:right="1269" w:bottom="1118" w:left="1611" w:header="1177" w:footer="912" w:gutter="0"/>
          <w:cols w:equalWidth="0" w:num="1">
            <w:col w:w="9361" w:space="0"/>
          </w:cols>
        </w:sectPr>
        <w:rPr>
          <w:sz w:val="15"/>
          <w:szCs w:val="15"/>
        </w:rPr>
      </w:pPr>
    </w:p>
    <w:p>
      <w:pPr>
        <w:spacing w:line="363" w:lineRule="auto"/>
        <w:rPr>
          <w:rFonts w:ascii="Arial"/>
          <w:sz w:val="21"/>
        </w:rPr>
      </w:pPr>
      <w:r>
        <w:pict>
          <v:shape id="_x0000_s692" style="position:absolute;margin-left:70.5836pt;margin-top:767.33pt;mso-position-vertical-relative:page;mso-position-horizontal-relative:page;width:30.7pt;height:13.45pt;z-index:25278259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3306"/>
        <w:spacing w:before="116" w:line="176" w:lineRule="auto"/>
        <w:rPr/>
      </w:pPr>
      <w:r>
        <w:rPr>
          <w:rFonts w:ascii="Arial" w:hAnsi="Arial" w:eastAsia="Arial" w:cs="Arial"/>
          <w:spacing w:val="12"/>
          <w:position w:val="-2"/>
        </w:rPr>
        <w:t>10.6</w:t>
      </w:r>
      <w:r>
        <w:rPr>
          <w:rFonts w:ascii="Arial" w:hAnsi="Arial" w:eastAsia="Arial" w:cs="Arial"/>
          <w:spacing w:val="36"/>
          <w:w w:val="101"/>
          <w:position w:val="-2"/>
        </w:rPr>
        <w:t xml:space="preserve">  </w:t>
      </w:r>
      <w:r>
        <w:rPr>
          <w:spacing w:val="12"/>
        </w:rPr>
        <w:t>标准化考评结果</w:t>
      </w:r>
    </w:p>
    <w:p>
      <w:pPr>
        <w:pStyle w:val="BodyText"/>
        <w:ind w:left="13" w:firstLine="430"/>
        <w:spacing w:before="260" w:line="210" w:lineRule="auto"/>
        <w:jc w:val="both"/>
        <w:rPr>
          <w:sz w:val="20"/>
          <w:szCs w:val="20"/>
        </w:rPr>
      </w:pPr>
      <w:r>
        <w:rPr>
          <w:rFonts w:ascii="Arial" w:hAnsi="Arial" w:eastAsia="Arial" w:cs="Arial"/>
          <w:sz w:val="20"/>
          <w:szCs w:val="20"/>
          <w:spacing w:val="10"/>
        </w:rPr>
        <w:t>1.</w:t>
      </w:r>
      <w:r>
        <w:rPr>
          <w:sz w:val="20"/>
          <w:szCs w:val="20"/>
          <w:spacing w:val="10"/>
        </w:rPr>
        <w:t>监督机构收到施工企业提交的材料后</w:t>
      </w:r>
      <w:r>
        <w:rPr>
          <w:sz w:val="20"/>
          <w:szCs w:val="20"/>
          <w:spacing w:val="-21"/>
        </w:rPr>
        <w:t xml:space="preserve"> </w:t>
      </w:r>
      <w:r>
        <w:rPr>
          <w:sz w:val="20"/>
          <w:szCs w:val="20"/>
          <w:spacing w:val="10"/>
          <w:position w:val="1"/>
        </w:rPr>
        <w:t>，</w:t>
      </w:r>
      <w:r>
        <w:rPr>
          <w:sz w:val="20"/>
          <w:szCs w:val="20"/>
          <w:spacing w:val="10"/>
        </w:rPr>
        <w:t>经查验</w:t>
      </w:r>
      <w:r>
        <w:rPr>
          <w:sz w:val="20"/>
          <w:szCs w:val="20"/>
          <w:spacing w:val="9"/>
        </w:rPr>
        <w:t>符合要求的</w:t>
      </w:r>
      <w:r>
        <w:rPr>
          <w:sz w:val="20"/>
          <w:szCs w:val="20"/>
          <w:spacing w:val="-21"/>
        </w:rPr>
        <w:t xml:space="preserve"> </w:t>
      </w:r>
      <w:r>
        <w:rPr>
          <w:sz w:val="20"/>
          <w:szCs w:val="20"/>
          <w:spacing w:val="9"/>
          <w:position w:val="1"/>
        </w:rPr>
        <w:t>，</w:t>
      </w:r>
      <w:r>
        <w:rPr>
          <w:sz w:val="20"/>
          <w:szCs w:val="20"/>
          <w:spacing w:val="-34"/>
          <w:position w:val="1"/>
        </w:rPr>
        <w:t xml:space="preserve"> </w:t>
      </w:r>
      <w:r>
        <w:rPr>
          <w:sz w:val="20"/>
          <w:szCs w:val="20"/>
          <w:spacing w:val="9"/>
        </w:rPr>
        <w:t>以项目自评为基础</w:t>
      </w:r>
      <w:r>
        <w:rPr>
          <w:sz w:val="20"/>
          <w:szCs w:val="20"/>
          <w:spacing w:val="-21"/>
        </w:rPr>
        <w:t xml:space="preserve"> </w:t>
      </w:r>
      <w:r>
        <w:rPr>
          <w:sz w:val="20"/>
          <w:szCs w:val="20"/>
          <w:spacing w:val="9"/>
          <w:position w:val="1"/>
        </w:rPr>
        <w:t>，</w:t>
      </w:r>
      <w:r>
        <w:rPr>
          <w:sz w:val="20"/>
          <w:szCs w:val="20"/>
          <w:spacing w:val="9"/>
        </w:rPr>
        <w:t>结合日常监管</w:t>
      </w:r>
      <w:r>
        <w:rPr>
          <w:sz w:val="20"/>
          <w:szCs w:val="20"/>
        </w:rPr>
        <w:t xml:space="preserve">  </w:t>
      </w:r>
      <w:r>
        <w:rPr>
          <w:sz w:val="20"/>
          <w:szCs w:val="20"/>
          <w:spacing w:val="10"/>
        </w:rPr>
        <w:t>情况对项目安全生产标准化工作进行评定</w:t>
      </w:r>
      <w:r>
        <w:rPr>
          <w:sz w:val="20"/>
          <w:szCs w:val="20"/>
          <w:spacing w:val="-5"/>
        </w:rPr>
        <w:t xml:space="preserve"> </w:t>
      </w:r>
      <w:r>
        <w:rPr>
          <w:sz w:val="20"/>
          <w:szCs w:val="20"/>
          <w:spacing w:val="10"/>
          <w:position w:val="1"/>
        </w:rPr>
        <w:t>，</w:t>
      </w:r>
      <w:r>
        <w:rPr>
          <w:sz w:val="20"/>
          <w:szCs w:val="20"/>
          <w:spacing w:val="10"/>
        </w:rPr>
        <w:t>在</w:t>
      </w:r>
      <w:r>
        <w:rPr>
          <w:rFonts w:ascii="Arial" w:hAnsi="Arial" w:eastAsia="Arial" w:cs="Arial"/>
          <w:sz w:val="20"/>
          <w:szCs w:val="20"/>
          <w:spacing w:val="10"/>
        </w:rPr>
        <w:t>10</w:t>
      </w:r>
      <w:r>
        <w:rPr>
          <w:sz w:val="20"/>
          <w:szCs w:val="20"/>
          <w:spacing w:val="10"/>
        </w:rPr>
        <w:t>个工作日内向建筑施工企业发放</w:t>
      </w:r>
      <w:r>
        <w:rPr>
          <w:sz w:val="20"/>
          <w:szCs w:val="20"/>
          <w:spacing w:val="10"/>
          <w:position w:val="1"/>
        </w:rPr>
        <w:t>“</w:t>
      </w:r>
      <w:r>
        <w:rPr>
          <w:sz w:val="20"/>
          <w:szCs w:val="20"/>
          <w:spacing w:val="-40"/>
          <w:position w:val="1"/>
        </w:rPr>
        <w:t xml:space="preserve"> </w:t>
      </w:r>
      <w:r>
        <w:rPr>
          <w:sz w:val="20"/>
          <w:szCs w:val="20"/>
          <w:spacing w:val="10"/>
        </w:rPr>
        <w:t>工程项目安全生产</w:t>
      </w:r>
      <w:r>
        <w:rPr>
          <w:sz w:val="20"/>
          <w:szCs w:val="20"/>
        </w:rPr>
        <w:t xml:space="preserve">  </w:t>
      </w:r>
      <w:r>
        <w:rPr>
          <w:sz w:val="20"/>
          <w:szCs w:val="20"/>
          <w:spacing w:val="5"/>
        </w:rPr>
        <w:t>标准化考评结果告知书”。</w:t>
      </w:r>
      <w:r>
        <w:rPr>
          <w:sz w:val="20"/>
          <w:szCs w:val="20"/>
          <w:spacing w:val="-27"/>
        </w:rPr>
        <w:t xml:space="preserve"> </w:t>
      </w:r>
      <w:r>
        <w:rPr>
          <w:sz w:val="20"/>
          <w:szCs w:val="20"/>
          <w:spacing w:val="5"/>
        </w:rPr>
        <w:t>项目考评结果告知书中应包括项目建设</w:t>
      </w:r>
      <w:r>
        <w:rPr>
          <w:sz w:val="20"/>
          <w:szCs w:val="20"/>
          <w:spacing w:val="-30"/>
        </w:rPr>
        <w:t xml:space="preserve"> </w:t>
      </w:r>
      <w:r>
        <w:rPr>
          <w:sz w:val="20"/>
          <w:szCs w:val="20"/>
          <w:spacing w:val="5"/>
        </w:rPr>
        <w:t>、监理</w:t>
      </w:r>
      <w:r>
        <w:rPr>
          <w:sz w:val="20"/>
          <w:szCs w:val="20"/>
          <w:spacing w:val="-29"/>
        </w:rPr>
        <w:t xml:space="preserve"> </w:t>
      </w:r>
      <w:r>
        <w:rPr>
          <w:sz w:val="20"/>
          <w:szCs w:val="20"/>
          <w:spacing w:val="5"/>
        </w:rPr>
        <w:t>、施工总承包</w:t>
      </w:r>
      <w:r>
        <w:rPr>
          <w:sz w:val="20"/>
          <w:szCs w:val="20"/>
          <w:spacing w:val="-29"/>
        </w:rPr>
        <w:t xml:space="preserve"> </w:t>
      </w:r>
      <w:r>
        <w:rPr>
          <w:sz w:val="20"/>
          <w:szCs w:val="20"/>
          <w:spacing w:val="5"/>
        </w:rPr>
        <w:t>、专业承包等企</w:t>
      </w:r>
      <w:r>
        <w:rPr>
          <w:sz w:val="20"/>
          <w:szCs w:val="20"/>
        </w:rPr>
        <w:t xml:space="preserve">  </w:t>
      </w:r>
      <w:r>
        <w:rPr>
          <w:sz w:val="20"/>
          <w:szCs w:val="20"/>
          <w:spacing w:val="6"/>
        </w:rPr>
        <w:t>业及其项目主要负责人信息</w:t>
      </w:r>
      <w:r>
        <w:rPr>
          <w:sz w:val="20"/>
          <w:szCs w:val="20"/>
          <w:spacing w:val="-18"/>
        </w:rPr>
        <w:t xml:space="preserve"> </w:t>
      </w:r>
      <w:r>
        <w:rPr>
          <w:sz w:val="20"/>
          <w:szCs w:val="20"/>
          <w:spacing w:val="6"/>
        </w:rPr>
        <w:t>。评定结果为“</w:t>
      </w:r>
      <w:r>
        <w:rPr>
          <w:sz w:val="20"/>
          <w:szCs w:val="20"/>
          <w:spacing w:val="-34"/>
        </w:rPr>
        <w:t xml:space="preserve"> </w:t>
      </w:r>
      <w:r>
        <w:rPr>
          <w:sz w:val="20"/>
          <w:szCs w:val="20"/>
          <w:spacing w:val="6"/>
        </w:rPr>
        <w:t>优良”“合格”</w:t>
      </w:r>
      <w:r>
        <w:rPr>
          <w:sz w:val="20"/>
          <w:szCs w:val="20"/>
          <w:spacing w:val="-32"/>
        </w:rPr>
        <w:t xml:space="preserve"> </w:t>
      </w:r>
      <w:r>
        <w:rPr>
          <w:sz w:val="20"/>
          <w:szCs w:val="20"/>
          <w:spacing w:val="6"/>
        </w:rPr>
        <w:t>及“</w:t>
      </w:r>
      <w:r>
        <w:rPr>
          <w:sz w:val="20"/>
          <w:szCs w:val="20"/>
          <w:spacing w:val="-33"/>
        </w:rPr>
        <w:t xml:space="preserve"> </w:t>
      </w:r>
      <w:r>
        <w:rPr>
          <w:sz w:val="20"/>
          <w:szCs w:val="20"/>
          <w:spacing w:val="6"/>
        </w:rPr>
        <w:t>不合格”。</w:t>
      </w:r>
      <w:r>
        <w:rPr>
          <w:sz w:val="20"/>
          <w:szCs w:val="20"/>
          <w:spacing w:val="-27"/>
        </w:rPr>
        <w:t xml:space="preserve"> </w:t>
      </w:r>
      <w:r>
        <w:rPr>
          <w:sz w:val="20"/>
          <w:szCs w:val="20"/>
          <w:spacing w:val="6"/>
        </w:rPr>
        <w:t>其中优良项目分设三星级、</w:t>
      </w:r>
      <w:r>
        <w:rPr>
          <w:sz w:val="20"/>
          <w:szCs w:val="20"/>
        </w:rPr>
        <w:t xml:space="preserve"> </w:t>
      </w:r>
      <w:r>
        <w:rPr>
          <w:sz w:val="20"/>
          <w:szCs w:val="20"/>
          <w:spacing w:val="7"/>
        </w:rPr>
        <w:t>二星级和一星级</w:t>
      </w:r>
      <w:r>
        <w:rPr>
          <w:sz w:val="20"/>
          <w:szCs w:val="20"/>
          <w:spacing w:val="-21"/>
        </w:rPr>
        <w:t xml:space="preserve"> </w:t>
      </w:r>
      <w:r>
        <w:rPr>
          <w:sz w:val="20"/>
          <w:szCs w:val="20"/>
          <w:spacing w:val="7"/>
        </w:rPr>
        <w:t>，三星级为“</w:t>
      </w:r>
      <w:r>
        <w:rPr>
          <w:sz w:val="20"/>
          <w:szCs w:val="20"/>
          <w:spacing w:val="-38"/>
        </w:rPr>
        <w:t xml:space="preserve"> </w:t>
      </w:r>
      <w:r>
        <w:rPr>
          <w:sz w:val="20"/>
          <w:szCs w:val="20"/>
          <w:spacing w:val="7"/>
        </w:rPr>
        <w:t>省标准化星级工地</w:t>
      </w:r>
      <w:r>
        <w:rPr>
          <w:sz w:val="20"/>
          <w:szCs w:val="20"/>
          <w:spacing w:val="6"/>
        </w:rPr>
        <w:t>”最高等级。</w:t>
      </w:r>
    </w:p>
    <w:p>
      <w:pPr>
        <w:pStyle w:val="BodyText"/>
        <w:ind w:left="433"/>
        <w:spacing w:before="52" w:line="209" w:lineRule="auto"/>
        <w:rPr>
          <w:sz w:val="20"/>
          <w:szCs w:val="20"/>
        </w:rPr>
      </w:pPr>
      <w:r>
        <w:rPr>
          <w:sz w:val="20"/>
          <w:szCs w:val="20"/>
          <w:spacing w:val="8"/>
        </w:rPr>
        <w:t>评定结果为不合格的</w:t>
      </w:r>
      <w:r>
        <w:rPr>
          <w:sz w:val="20"/>
          <w:szCs w:val="20"/>
          <w:spacing w:val="-21"/>
        </w:rPr>
        <w:t xml:space="preserve"> </w:t>
      </w:r>
      <w:r>
        <w:rPr>
          <w:sz w:val="20"/>
          <w:szCs w:val="20"/>
          <w:spacing w:val="8"/>
          <w:position w:val="1"/>
        </w:rPr>
        <w:t>，</w:t>
      </w:r>
      <w:r>
        <w:rPr>
          <w:sz w:val="20"/>
          <w:szCs w:val="20"/>
          <w:spacing w:val="8"/>
        </w:rPr>
        <w:t>告知书中应说明理由及项目考评不合格的责任</w:t>
      </w:r>
      <w:r>
        <w:rPr>
          <w:sz w:val="20"/>
          <w:szCs w:val="20"/>
          <w:spacing w:val="7"/>
        </w:rPr>
        <w:t>单位</w:t>
      </w:r>
      <w:r>
        <w:rPr>
          <w:sz w:val="20"/>
          <w:szCs w:val="20"/>
          <w:spacing w:val="7"/>
          <w:position w:val="1"/>
        </w:rPr>
        <w:t>。</w:t>
      </w:r>
    </w:p>
    <w:p>
      <w:pPr>
        <w:pStyle w:val="BodyText"/>
        <w:ind w:left="441"/>
        <w:spacing w:before="1" w:line="179" w:lineRule="auto"/>
        <w:rPr>
          <w:sz w:val="20"/>
          <w:szCs w:val="20"/>
        </w:rPr>
      </w:pPr>
      <w:r>
        <w:rPr>
          <w:rFonts w:ascii="Arial" w:hAnsi="Arial" w:eastAsia="Arial" w:cs="Arial"/>
          <w:sz w:val="20"/>
          <w:szCs w:val="20"/>
          <w:spacing w:val="10"/>
        </w:rPr>
        <w:t>2.</w:t>
      </w:r>
      <w:r>
        <w:rPr>
          <w:sz w:val="20"/>
          <w:szCs w:val="20"/>
          <w:spacing w:val="10"/>
        </w:rPr>
        <w:t>建筑施工项目具有下列情形之一的</w:t>
      </w:r>
      <w:r>
        <w:rPr>
          <w:sz w:val="20"/>
          <w:szCs w:val="20"/>
          <w:spacing w:val="-21"/>
        </w:rPr>
        <w:t xml:space="preserve"> </w:t>
      </w:r>
      <w:r>
        <w:rPr>
          <w:sz w:val="20"/>
          <w:szCs w:val="20"/>
          <w:spacing w:val="10"/>
          <w:position w:val="1"/>
        </w:rPr>
        <w:t>，</w:t>
      </w:r>
      <w:r>
        <w:rPr>
          <w:sz w:val="20"/>
          <w:szCs w:val="20"/>
          <w:spacing w:val="10"/>
        </w:rPr>
        <w:t>安全生产标准化不得评定为优良：</w:t>
      </w:r>
    </w:p>
    <w:p>
      <w:pPr>
        <w:pStyle w:val="BodyText"/>
        <w:ind w:left="355"/>
        <w:spacing w:before="47" w:line="176" w:lineRule="auto"/>
        <w:rPr>
          <w:sz w:val="20"/>
          <w:szCs w:val="20"/>
        </w:rPr>
      </w:pPr>
      <w:r>
        <w:rPr>
          <w:sz w:val="20"/>
          <w:szCs w:val="20"/>
          <w:spacing w:val="6"/>
        </w:rPr>
        <w:t>（</w:t>
      </w:r>
      <w:r>
        <w:rPr>
          <w:rFonts w:ascii="Arial" w:hAnsi="Arial" w:eastAsia="Arial" w:cs="Arial"/>
          <w:sz w:val="20"/>
          <w:szCs w:val="20"/>
          <w:spacing w:val="6"/>
        </w:rPr>
        <w:t>1</w:t>
      </w:r>
      <w:r>
        <w:rPr>
          <w:sz w:val="20"/>
          <w:szCs w:val="20"/>
          <w:spacing w:val="6"/>
        </w:rPr>
        <w:t>）发生群体性食物中毒</w:t>
      </w:r>
      <w:r>
        <w:rPr>
          <w:sz w:val="20"/>
          <w:szCs w:val="20"/>
          <w:spacing w:val="-29"/>
        </w:rPr>
        <w:t xml:space="preserve"> </w:t>
      </w:r>
      <w:r>
        <w:rPr>
          <w:sz w:val="20"/>
          <w:szCs w:val="20"/>
          <w:spacing w:val="6"/>
          <w:position w:val="1"/>
        </w:rPr>
        <w:t>、</w:t>
      </w:r>
      <w:r>
        <w:rPr>
          <w:sz w:val="20"/>
          <w:szCs w:val="20"/>
          <w:spacing w:val="6"/>
        </w:rPr>
        <w:t>煤气中毒</w:t>
      </w:r>
      <w:r>
        <w:rPr>
          <w:sz w:val="20"/>
          <w:szCs w:val="20"/>
          <w:spacing w:val="-30"/>
        </w:rPr>
        <w:t xml:space="preserve"> </w:t>
      </w:r>
      <w:r>
        <w:rPr>
          <w:sz w:val="20"/>
          <w:szCs w:val="20"/>
          <w:spacing w:val="6"/>
          <w:position w:val="1"/>
        </w:rPr>
        <w:t>、</w:t>
      </w:r>
      <w:r>
        <w:rPr>
          <w:sz w:val="20"/>
          <w:szCs w:val="20"/>
          <w:spacing w:val="6"/>
        </w:rPr>
        <w:t>传染病疫情以</w:t>
      </w:r>
      <w:r>
        <w:rPr>
          <w:sz w:val="20"/>
          <w:szCs w:val="20"/>
          <w:spacing w:val="5"/>
        </w:rPr>
        <w:t>及治安事件的</w:t>
      </w:r>
      <w:r>
        <w:rPr>
          <w:sz w:val="20"/>
          <w:szCs w:val="20"/>
          <w:spacing w:val="5"/>
          <w:position w:val="1"/>
        </w:rPr>
        <w:t>。</w:t>
      </w:r>
    </w:p>
    <w:p>
      <w:pPr>
        <w:pStyle w:val="BodyText"/>
        <w:ind w:left="356" w:right="657"/>
        <w:spacing w:before="52" w:line="194" w:lineRule="auto"/>
        <w:rPr>
          <w:sz w:val="20"/>
          <w:szCs w:val="20"/>
        </w:rPr>
      </w:pPr>
      <w:r>
        <w:rPr>
          <w:sz w:val="20"/>
          <w:szCs w:val="20"/>
          <w:spacing w:val="6"/>
        </w:rPr>
        <w:t>（</w:t>
      </w:r>
      <w:r>
        <w:rPr>
          <w:rFonts w:ascii="Arial" w:hAnsi="Arial" w:eastAsia="Arial" w:cs="Arial"/>
          <w:sz w:val="20"/>
          <w:szCs w:val="20"/>
          <w:spacing w:val="6"/>
        </w:rPr>
        <w:t>2</w:t>
      </w:r>
      <w:r>
        <w:rPr>
          <w:sz w:val="20"/>
          <w:szCs w:val="20"/>
          <w:spacing w:val="6"/>
        </w:rPr>
        <w:t>）发生施工扬尘污染</w:t>
      </w:r>
      <w:r>
        <w:rPr>
          <w:sz w:val="20"/>
          <w:szCs w:val="20"/>
          <w:spacing w:val="-24"/>
        </w:rPr>
        <w:t xml:space="preserve"> </w:t>
      </w:r>
      <w:r>
        <w:rPr>
          <w:sz w:val="20"/>
          <w:szCs w:val="20"/>
          <w:spacing w:val="6"/>
          <w:position w:val="1"/>
        </w:rPr>
        <w:t>、</w:t>
      </w:r>
      <w:r>
        <w:rPr>
          <w:sz w:val="20"/>
          <w:szCs w:val="20"/>
          <w:spacing w:val="6"/>
        </w:rPr>
        <w:t>渣土运输遗撒</w:t>
      </w:r>
      <w:r>
        <w:rPr>
          <w:sz w:val="20"/>
          <w:szCs w:val="20"/>
          <w:spacing w:val="-29"/>
        </w:rPr>
        <w:t xml:space="preserve"> </w:t>
      </w:r>
      <w:r>
        <w:rPr>
          <w:sz w:val="20"/>
          <w:szCs w:val="20"/>
          <w:spacing w:val="6"/>
          <w:position w:val="1"/>
        </w:rPr>
        <w:t>、</w:t>
      </w:r>
      <w:r>
        <w:rPr>
          <w:sz w:val="20"/>
          <w:szCs w:val="20"/>
          <w:spacing w:val="6"/>
        </w:rPr>
        <w:t>噪声超标等环境问题造成较大的不良社会影响的</w:t>
      </w:r>
      <w:r>
        <w:rPr>
          <w:sz w:val="20"/>
          <w:szCs w:val="20"/>
          <w:spacing w:val="6"/>
          <w:position w:val="1"/>
        </w:rPr>
        <w:t>。</w:t>
      </w:r>
      <w:r>
        <w:rPr>
          <w:sz w:val="20"/>
          <w:szCs w:val="20"/>
          <w:position w:val="1"/>
        </w:rPr>
        <w:t xml:space="preserve"> </w:t>
      </w:r>
      <w:r>
        <w:rPr>
          <w:sz w:val="20"/>
          <w:szCs w:val="20"/>
          <w:spacing w:val="7"/>
        </w:rPr>
        <w:t>（</w:t>
      </w:r>
      <w:r>
        <w:rPr>
          <w:rFonts w:ascii="Arial" w:hAnsi="Arial" w:eastAsia="Arial" w:cs="Arial"/>
          <w:sz w:val="20"/>
          <w:szCs w:val="20"/>
          <w:spacing w:val="7"/>
        </w:rPr>
        <w:t>3</w:t>
      </w:r>
      <w:r>
        <w:rPr>
          <w:sz w:val="20"/>
          <w:szCs w:val="20"/>
          <w:spacing w:val="7"/>
        </w:rPr>
        <w:t>）在防火</w:t>
      </w:r>
      <w:r>
        <w:rPr>
          <w:sz w:val="20"/>
          <w:szCs w:val="20"/>
          <w:spacing w:val="-17"/>
        </w:rPr>
        <w:t xml:space="preserve"> </w:t>
      </w:r>
      <w:r>
        <w:rPr>
          <w:sz w:val="20"/>
          <w:szCs w:val="20"/>
          <w:spacing w:val="7"/>
          <w:position w:val="1"/>
        </w:rPr>
        <w:t>、</w:t>
      </w:r>
      <w:r>
        <w:rPr>
          <w:sz w:val="20"/>
          <w:szCs w:val="20"/>
          <w:spacing w:val="7"/>
        </w:rPr>
        <w:t>防汛以及周边道路管线防护等方面存在过失造成较大的不良社会影响的</w:t>
      </w:r>
      <w:r>
        <w:rPr>
          <w:sz w:val="20"/>
          <w:szCs w:val="20"/>
          <w:spacing w:val="7"/>
          <w:position w:val="1"/>
        </w:rPr>
        <w:t>。</w:t>
      </w:r>
    </w:p>
    <w:p>
      <w:pPr>
        <w:pStyle w:val="BodyText"/>
        <w:ind w:left="357"/>
        <w:spacing w:before="58" w:line="172" w:lineRule="auto"/>
        <w:rPr>
          <w:sz w:val="20"/>
          <w:szCs w:val="20"/>
        </w:rPr>
      </w:pPr>
      <w:r>
        <w:rPr>
          <w:sz w:val="20"/>
          <w:szCs w:val="20"/>
          <w:spacing w:val="8"/>
        </w:rPr>
        <w:t>（</w:t>
      </w:r>
      <w:r>
        <w:rPr>
          <w:rFonts w:ascii="Arial" w:hAnsi="Arial" w:eastAsia="Arial" w:cs="Arial"/>
          <w:sz w:val="20"/>
          <w:szCs w:val="20"/>
          <w:spacing w:val="8"/>
        </w:rPr>
        <w:t>4</w:t>
      </w:r>
      <w:r>
        <w:rPr>
          <w:sz w:val="20"/>
          <w:szCs w:val="20"/>
          <w:spacing w:val="8"/>
        </w:rPr>
        <w:t>）</w:t>
      </w:r>
      <w:r>
        <w:rPr>
          <w:sz w:val="20"/>
          <w:szCs w:val="20"/>
          <w:spacing w:val="-31"/>
        </w:rPr>
        <w:t xml:space="preserve"> </w:t>
      </w:r>
      <w:r>
        <w:rPr>
          <w:sz w:val="20"/>
          <w:szCs w:val="20"/>
          <w:spacing w:val="8"/>
        </w:rPr>
        <w:t>因项目存在安全管理类违法违规行为</w:t>
      </w:r>
      <w:r>
        <w:rPr>
          <w:sz w:val="20"/>
          <w:szCs w:val="20"/>
          <w:spacing w:val="7"/>
        </w:rPr>
        <w:t>受到各设区市住房城乡建设主管部门通报批评的</w:t>
      </w:r>
      <w:r>
        <w:rPr>
          <w:sz w:val="20"/>
          <w:szCs w:val="20"/>
          <w:spacing w:val="7"/>
          <w:position w:val="1"/>
        </w:rPr>
        <w:t>。</w:t>
      </w:r>
    </w:p>
    <w:p>
      <w:pPr>
        <w:pStyle w:val="BodyText"/>
        <w:ind w:left="358"/>
        <w:spacing w:before="58" w:line="172"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w:t>
      </w:r>
      <w:r>
        <w:rPr>
          <w:sz w:val="20"/>
          <w:szCs w:val="20"/>
          <w:spacing w:val="-31"/>
        </w:rPr>
        <w:t xml:space="preserve"> </w:t>
      </w:r>
      <w:r>
        <w:rPr>
          <w:sz w:val="20"/>
          <w:szCs w:val="20"/>
          <w:spacing w:val="6"/>
        </w:rPr>
        <w:t>因施工现场管理问题</w:t>
      </w:r>
      <w:r>
        <w:rPr>
          <w:sz w:val="20"/>
          <w:szCs w:val="20"/>
          <w:spacing w:val="-21"/>
        </w:rPr>
        <w:t xml:space="preserve"> </w:t>
      </w:r>
      <w:r>
        <w:rPr>
          <w:sz w:val="20"/>
          <w:szCs w:val="20"/>
          <w:spacing w:val="6"/>
          <w:position w:val="1"/>
        </w:rPr>
        <w:t>，</w:t>
      </w:r>
      <w:r>
        <w:rPr>
          <w:sz w:val="20"/>
          <w:szCs w:val="20"/>
          <w:spacing w:val="6"/>
        </w:rPr>
        <w:t>受到其他行政主管部门的行政处罚</w:t>
      </w:r>
      <w:r>
        <w:rPr>
          <w:sz w:val="20"/>
          <w:szCs w:val="20"/>
          <w:spacing w:val="-21"/>
        </w:rPr>
        <w:t xml:space="preserve"> </w:t>
      </w:r>
      <w:r>
        <w:rPr>
          <w:sz w:val="20"/>
          <w:szCs w:val="20"/>
          <w:spacing w:val="6"/>
          <w:position w:val="1"/>
        </w:rPr>
        <w:t>，</w:t>
      </w:r>
      <w:r>
        <w:rPr>
          <w:sz w:val="20"/>
          <w:szCs w:val="20"/>
          <w:spacing w:val="5"/>
        </w:rPr>
        <w:t>并造成较大不良社会影响的</w:t>
      </w:r>
      <w:r>
        <w:rPr>
          <w:sz w:val="20"/>
          <w:szCs w:val="20"/>
          <w:spacing w:val="5"/>
          <w:position w:val="1"/>
        </w:rPr>
        <w:t>。</w:t>
      </w:r>
    </w:p>
    <w:p>
      <w:pPr>
        <w:pStyle w:val="BodyText"/>
        <w:ind w:left="20" w:right="71" w:firstLine="338"/>
        <w:spacing w:before="58" w:line="198" w:lineRule="auto"/>
        <w:rPr>
          <w:sz w:val="20"/>
          <w:szCs w:val="20"/>
        </w:rPr>
      </w:pPr>
      <w:r>
        <w:rPr>
          <w:sz w:val="20"/>
          <w:szCs w:val="20"/>
          <w:spacing w:val="4"/>
        </w:rPr>
        <w:t>（</w:t>
      </w:r>
      <w:r>
        <w:rPr>
          <w:rFonts w:ascii="Arial" w:hAnsi="Arial" w:eastAsia="Arial" w:cs="Arial"/>
          <w:sz w:val="20"/>
          <w:szCs w:val="20"/>
          <w:spacing w:val="4"/>
        </w:rPr>
        <w:t>6</w:t>
      </w:r>
      <w:r>
        <w:rPr>
          <w:sz w:val="20"/>
          <w:szCs w:val="20"/>
          <w:spacing w:val="4"/>
        </w:rPr>
        <w:t>）“省标准化星级工地” 目标创建项目</w:t>
      </w:r>
      <w:r>
        <w:rPr>
          <w:sz w:val="20"/>
          <w:szCs w:val="20"/>
          <w:spacing w:val="-21"/>
        </w:rPr>
        <w:t xml:space="preserve"> </w:t>
      </w:r>
      <w:r>
        <w:rPr>
          <w:sz w:val="20"/>
          <w:szCs w:val="20"/>
          <w:spacing w:val="4"/>
        </w:rPr>
        <w:t>，在省住</w:t>
      </w:r>
      <w:r>
        <w:rPr>
          <w:sz w:val="20"/>
          <w:szCs w:val="20"/>
          <w:spacing w:val="3"/>
        </w:rPr>
        <w:t>房城乡建设厅组织现场复核中</w:t>
      </w:r>
      <w:r>
        <w:rPr>
          <w:sz w:val="20"/>
          <w:szCs w:val="20"/>
          <w:spacing w:val="-21"/>
        </w:rPr>
        <w:t xml:space="preserve"> </w:t>
      </w:r>
      <w:r>
        <w:rPr>
          <w:sz w:val="20"/>
          <w:szCs w:val="20"/>
          <w:spacing w:val="3"/>
        </w:rPr>
        <w:t>，检查项符合率达</w:t>
      </w:r>
      <w:r>
        <w:rPr>
          <w:sz w:val="20"/>
          <w:szCs w:val="20"/>
        </w:rPr>
        <w:t xml:space="preserve"> </w:t>
      </w:r>
      <w:r>
        <w:rPr>
          <w:sz w:val="20"/>
          <w:szCs w:val="20"/>
          <w:spacing w:val="7"/>
        </w:rPr>
        <w:t>不到</w:t>
      </w:r>
      <w:r>
        <w:rPr>
          <w:rFonts w:ascii="Arial" w:hAnsi="Arial" w:eastAsia="Arial" w:cs="Arial"/>
          <w:sz w:val="20"/>
          <w:szCs w:val="20"/>
          <w:spacing w:val="7"/>
        </w:rPr>
        <w:t>80% </w:t>
      </w:r>
      <w:r>
        <w:rPr>
          <w:sz w:val="20"/>
          <w:szCs w:val="20"/>
          <w:spacing w:val="7"/>
          <w:position w:val="1"/>
        </w:rPr>
        <w:t>，</w:t>
      </w:r>
      <w:r>
        <w:rPr>
          <w:sz w:val="20"/>
          <w:szCs w:val="20"/>
          <w:spacing w:val="7"/>
        </w:rPr>
        <w:t>或者规定项检查有不符合项的</w:t>
      </w:r>
      <w:r>
        <w:rPr>
          <w:sz w:val="20"/>
          <w:szCs w:val="20"/>
          <w:spacing w:val="7"/>
          <w:position w:val="1"/>
        </w:rPr>
        <w:t>。</w:t>
      </w:r>
    </w:p>
    <w:p>
      <w:pPr>
        <w:pStyle w:val="BodyText"/>
        <w:ind w:left="359"/>
        <w:spacing w:before="51" w:line="179" w:lineRule="auto"/>
        <w:rPr>
          <w:sz w:val="20"/>
          <w:szCs w:val="20"/>
        </w:rPr>
      </w:pPr>
      <w:r>
        <w:rPr>
          <w:sz w:val="20"/>
          <w:szCs w:val="20"/>
          <w:spacing w:val="6"/>
        </w:rPr>
        <w:t>（</w:t>
      </w:r>
      <w:r>
        <w:rPr>
          <w:rFonts w:ascii="Arial" w:hAnsi="Arial" w:eastAsia="Arial" w:cs="Arial"/>
          <w:sz w:val="20"/>
          <w:szCs w:val="20"/>
          <w:spacing w:val="6"/>
        </w:rPr>
        <w:t>7</w:t>
      </w:r>
      <w:r>
        <w:rPr>
          <w:sz w:val="20"/>
          <w:szCs w:val="20"/>
          <w:spacing w:val="6"/>
        </w:rPr>
        <w:t>）省住房城乡建设厅规定的其他情形。</w:t>
      </w:r>
    </w:p>
    <w:p>
      <w:pPr>
        <w:pStyle w:val="BodyText"/>
        <w:ind w:left="446"/>
        <w:spacing w:before="58" w:line="209" w:lineRule="auto"/>
        <w:rPr>
          <w:sz w:val="20"/>
          <w:szCs w:val="20"/>
        </w:rPr>
      </w:pPr>
      <w:r>
        <w:rPr>
          <w:rFonts w:ascii="Arial" w:hAnsi="Arial" w:eastAsia="Arial" w:cs="Arial"/>
          <w:sz w:val="20"/>
          <w:szCs w:val="20"/>
          <w:spacing w:val="10"/>
        </w:rPr>
        <w:t>3.</w:t>
      </w:r>
      <w:r>
        <w:rPr>
          <w:sz w:val="20"/>
          <w:szCs w:val="20"/>
          <w:spacing w:val="10"/>
        </w:rPr>
        <w:t>施工项目具有下列情形之一的</w:t>
      </w:r>
      <w:r>
        <w:rPr>
          <w:sz w:val="20"/>
          <w:szCs w:val="20"/>
          <w:spacing w:val="-21"/>
        </w:rPr>
        <w:t xml:space="preserve"> </w:t>
      </w:r>
      <w:r>
        <w:rPr>
          <w:sz w:val="20"/>
          <w:szCs w:val="20"/>
          <w:spacing w:val="10"/>
          <w:position w:val="1"/>
        </w:rPr>
        <w:t>，</w:t>
      </w:r>
      <w:r>
        <w:rPr>
          <w:sz w:val="20"/>
          <w:szCs w:val="20"/>
          <w:spacing w:val="10"/>
        </w:rPr>
        <w:t>安全生产标准化评定为不合格：</w:t>
      </w:r>
    </w:p>
    <w:p>
      <w:pPr>
        <w:pStyle w:val="BodyText"/>
        <w:ind w:left="359"/>
        <w:spacing w:before="1" w:line="182" w:lineRule="auto"/>
        <w:rPr>
          <w:sz w:val="20"/>
          <w:szCs w:val="20"/>
        </w:rPr>
      </w:pPr>
      <w:r>
        <w:rPr>
          <w:sz w:val="20"/>
          <w:szCs w:val="20"/>
          <w:spacing w:val="6"/>
        </w:rPr>
        <w:t>（</w:t>
      </w:r>
      <w:r>
        <w:rPr>
          <w:rFonts w:ascii="Arial" w:hAnsi="Arial" w:eastAsia="Arial" w:cs="Arial"/>
          <w:sz w:val="20"/>
          <w:szCs w:val="20"/>
          <w:spacing w:val="6"/>
        </w:rPr>
        <w:t>1</w:t>
      </w:r>
      <w:r>
        <w:rPr>
          <w:sz w:val="20"/>
          <w:szCs w:val="20"/>
          <w:spacing w:val="6"/>
        </w:rPr>
        <w:t>）未按规定开展项目自评工作（每月下旬由项目部组织</w:t>
      </w:r>
      <w:r>
        <w:rPr>
          <w:rFonts w:ascii="Arial" w:hAnsi="Arial" w:eastAsia="Arial" w:cs="Arial"/>
          <w:sz w:val="20"/>
          <w:szCs w:val="20"/>
          <w:spacing w:val="6"/>
        </w:rPr>
        <w:t>1</w:t>
      </w:r>
      <w:r>
        <w:rPr>
          <w:sz w:val="20"/>
          <w:szCs w:val="20"/>
          <w:spacing w:val="6"/>
        </w:rPr>
        <w:t>次）。</w:t>
      </w:r>
    </w:p>
    <w:p>
      <w:pPr>
        <w:pStyle w:val="BodyText"/>
        <w:ind w:left="360"/>
        <w:spacing w:before="53" w:line="176" w:lineRule="auto"/>
        <w:rPr>
          <w:sz w:val="20"/>
          <w:szCs w:val="20"/>
        </w:rPr>
      </w:pPr>
      <w:r>
        <w:rPr>
          <w:sz w:val="20"/>
          <w:szCs w:val="20"/>
          <w:spacing w:val="5"/>
        </w:rPr>
        <w:t>（</w:t>
      </w:r>
      <w:r>
        <w:rPr>
          <w:rFonts w:ascii="Arial" w:hAnsi="Arial" w:eastAsia="Arial" w:cs="Arial"/>
          <w:sz w:val="20"/>
          <w:szCs w:val="20"/>
          <w:spacing w:val="5"/>
        </w:rPr>
        <w:t>2</w:t>
      </w:r>
      <w:r>
        <w:rPr>
          <w:sz w:val="20"/>
          <w:szCs w:val="20"/>
          <w:spacing w:val="5"/>
        </w:rPr>
        <w:t>）发生生产安全亡人责任事故</w:t>
      </w:r>
      <w:r>
        <w:rPr>
          <w:sz w:val="20"/>
          <w:szCs w:val="20"/>
          <w:spacing w:val="5"/>
          <w:position w:val="1"/>
        </w:rPr>
        <w:t>。</w:t>
      </w:r>
    </w:p>
    <w:p>
      <w:pPr>
        <w:pStyle w:val="BodyText"/>
        <w:ind w:left="360" w:right="443"/>
        <w:spacing w:before="52" w:line="194" w:lineRule="auto"/>
        <w:jc w:val="both"/>
        <w:rPr>
          <w:sz w:val="20"/>
          <w:szCs w:val="20"/>
        </w:rPr>
      </w:pPr>
      <w:r>
        <w:rPr>
          <w:sz w:val="20"/>
          <w:szCs w:val="20"/>
          <w:spacing w:val="9"/>
        </w:rPr>
        <w:t>（</w:t>
      </w:r>
      <w:r>
        <w:rPr>
          <w:rFonts w:ascii="Arial" w:hAnsi="Arial" w:eastAsia="Arial" w:cs="Arial"/>
          <w:sz w:val="20"/>
          <w:szCs w:val="20"/>
          <w:spacing w:val="9"/>
        </w:rPr>
        <w:t>3</w:t>
      </w:r>
      <w:r>
        <w:rPr>
          <w:sz w:val="20"/>
          <w:szCs w:val="20"/>
          <w:spacing w:val="9"/>
        </w:rPr>
        <w:t>）</w:t>
      </w:r>
      <w:r>
        <w:rPr>
          <w:sz w:val="20"/>
          <w:szCs w:val="20"/>
          <w:spacing w:val="-28"/>
        </w:rPr>
        <w:t xml:space="preserve"> </w:t>
      </w:r>
      <w:r>
        <w:rPr>
          <w:sz w:val="20"/>
          <w:szCs w:val="20"/>
          <w:spacing w:val="9"/>
        </w:rPr>
        <w:t>因项目存在安全隐患等问题在一年内受到住房城乡建设主管部门</w:t>
      </w:r>
      <w:r>
        <w:rPr>
          <w:rFonts w:ascii="Arial" w:hAnsi="Arial" w:eastAsia="Arial" w:cs="Arial"/>
          <w:sz w:val="20"/>
          <w:szCs w:val="20"/>
          <w:spacing w:val="9"/>
        </w:rPr>
        <w:t>2</w:t>
      </w:r>
      <w:r>
        <w:rPr>
          <w:sz w:val="20"/>
          <w:szCs w:val="20"/>
          <w:spacing w:val="9"/>
        </w:rPr>
        <w:t>次及以上停工整改的</w:t>
      </w:r>
      <w:r>
        <w:rPr>
          <w:sz w:val="20"/>
          <w:szCs w:val="20"/>
          <w:spacing w:val="9"/>
          <w:position w:val="1"/>
        </w:rPr>
        <w:t>。</w:t>
      </w:r>
      <w:r>
        <w:rPr>
          <w:sz w:val="20"/>
          <w:szCs w:val="20"/>
          <w:position w:val="1"/>
        </w:rPr>
        <w:t xml:space="preserve"> </w:t>
      </w:r>
      <w:r>
        <w:rPr>
          <w:sz w:val="20"/>
          <w:szCs w:val="20"/>
          <w:spacing w:val="8"/>
        </w:rPr>
        <w:t>（</w:t>
      </w:r>
      <w:r>
        <w:rPr>
          <w:rFonts w:ascii="Arial" w:hAnsi="Arial" w:eastAsia="Arial" w:cs="Arial"/>
          <w:sz w:val="20"/>
          <w:szCs w:val="20"/>
          <w:spacing w:val="8"/>
        </w:rPr>
        <w:t>4</w:t>
      </w:r>
      <w:r>
        <w:rPr>
          <w:sz w:val="20"/>
          <w:szCs w:val="20"/>
          <w:spacing w:val="8"/>
        </w:rPr>
        <w:t>）</w:t>
      </w:r>
      <w:r>
        <w:rPr>
          <w:sz w:val="20"/>
          <w:szCs w:val="20"/>
          <w:spacing w:val="-31"/>
        </w:rPr>
        <w:t xml:space="preserve"> </w:t>
      </w:r>
      <w:r>
        <w:rPr>
          <w:sz w:val="20"/>
          <w:szCs w:val="20"/>
          <w:spacing w:val="8"/>
        </w:rPr>
        <w:t>因项目存在安全管理类违法违规行为</w:t>
      </w:r>
      <w:r>
        <w:rPr>
          <w:sz w:val="20"/>
          <w:szCs w:val="20"/>
          <w:spacing w:val="7"/>
        </w:rPr>
        <w:t>受到省级以上住房城乡建设主管部门通报批评的</w:t>
      </w:r>
      <w:r>
        <w:rPr>
          <w:sz w:val="20"/>
          <w:szCs w:val="20"/>
          <w:spacing w:val="7"/>
          <w:position w:val="1"/>
        </w:rPr>
        <w:t>。</w:t>
      </w:r>
    </w:p>
    <w:p>
      <w:pPr>
        <w:pStyle w:val="BodyText"/>
        <w:ind w:left="361"/>
        <w:spacing w:before="59" w:line="179" w:lineRule="auto"/>
        <w:rPr>
          <w:sz w:val="20"/>
          <w:szCs w:val="20"/>
        </w:rPr>
      </w:pPr>
      <w:r>
        <w:rPr>
          <w:sz w:val="20"/>
          <w:szCs w:val="20"/>
          <w:spacing w:val="6"/>
        </w:rPr>
        <w:t>（</w:t>
      </w:r>
      <w:r>
        <w:rPr>
          <w:rFonts w:ascii="Arial" w:hAnsi="Arial" w:eastAsia="Arial" w:cs="Arial"/>
          <w:sz w:val="20"/>
          <w:szCs w:val="20"/>
          <w:spacing w:val="6"/>
        </w:rPr>
        <w:t>5</w:t>
      </w:r>
      <w:r>
        <w:rPr>
          <w:sz w:val="20"/>
          <w:szCs w:val="20"/>
          <w:spacing w:val="6"/>
        </w:rPr>
        <w:t>）省住房城乡建设厅规定的其他情形。</w:t>
      </w:r>
    </w:p>
    <w:p>
      <w:pPr>
        <w:pStyle w:val="BodyText"/>
        <w:ind w:left="441"/>
        <w:spacing w:before="58" w:line="463" w:lineRule="exact"/>
        <w:rPr>
          <w:sz w:val="20"/>
          <w:szCs w:val="20"/>
        </w:rPr>
      </w:pPr>
      <w:r>
        <w:rPr>
          <w:sz w:val="20"/>
          <w:szCs w:val="20"/>
          <w:spacing w:val="8"/>
          <w:position w:val="20"/>
        </w:rPr>
        <w:t>项目竣工验收时建筑施工企业还未提交项目自评材料的</w:t>
      </w:r>
      <w:r>
        <w:rPr>
          <w:sz w:val="20"/>
          <w:szCs w:val="20"/>
          <w:spacing w:val="-21"/>
          <w:position w:val="20"/>
        </w:rPr>
        <w:t xml:space="preserve"> </w:t>
      </w:r>
      <w:r>
        <w:rPr>
          <w:sz w:val="20"/>
          <w:szCs w:val="20"/>
          <w:spacing w:val="8"/>
          <w:position w:val="21"/>
        </w:rPr>
        <w:t>，</w:t>
      </w:r>
      <w:r>
        <w:rPr>
          <w:sz w:val="20"/>
          <w:szCs w:val="20"/>
          <w:spacing w:val="8"/>
          <w:position w:val="20"/>
        </w:rPr>
        <w:t>视同项目考评不合格</w:t>
      </w:r>
      <w:r>
        <w:rPr>
          <w:sz w:val="20"/>
          <w:szCs w:val="20"/>
          <w:spacing w:val="8"/>
          <w:position w:val="21"/>
        </w:rPr>
        <w:t>。</w:t>
      </w:r>
    </w:p>
    <w:p>
      <w:pPr>
        <w:pStyle w:val="BodyText"/>
        <w:ind w:left="444"/>
        <w:spacing w:line="176" w:lineRule="auto"/>
        <w:rPr>
          <w:sz w:val="23"/>
          <w:szCs w:val="23"/>
        </w:rPr>
      </w:pPr>
      <w:r>
        <w:rPr>
          <w:rFonts w:ascii="Arial" w:hAnsi="Arial" w:eastAsia="Arial" w:cs="Arial"/>
          <w:sz w:val="23"/>
          <w:szCs w:val="23"/>
          <w:spacing w:val="12"/>
          <w:position w:val="-1"/>
        </w:rPr>
        <w:t>10.6.1</w:t>
      </w:r>
      <w:r>
        <w:rPr>
          <w:rFonts w:ascii="Arial" w:hAnsi="Arial" w:eastAsia="Arial" w:cs="Arial"/>
          <w:sz w:val="23"/>
          <w:szCs w:val="23"/>
          <w:spacing w:val="5"/>
          <w:position w:val="-1"/>
        </w:rPr>
        <w:t xml:space="preserve">   </w:t>
      </w:r>
      <w:r>
        <w:rPr>
          <w:sz w:val="23"/>
          <w:szCs w:val="23"/>
          <w:spacing w:val="12"/>
        </w:rPr>
        <w:t>工程项目安全生产标准化考评结果告知书</w:t>
      </w:r>
    </w:p>
    <w:p>
      <w:pPr>
        <w:pStyle w:val="BodyText"/>
        <w:ind w:left="353"/>
        <w:spacing w:before="192" w:line="179" w:lineRule="auto"/>
        <w:rPr>
          <w:sz w:val="20"/>
          <w:szCs w:val="20"/>
        </w:rPr>
      </w:pPr>
      <w:r>
        <w:rPr>
          <w:sz w:val="20"/>
          <w:szCs w:val="20"/>
          <w:spacing w:val="5"/>
        </w:rPr>
        <w:t>（受监项目备案号</w:t>
      </w:r>
      <w:r>
        <w:rPr>
          <w:sz w:val="20"/>
          <w:szCs w:val="20"/>
          <w:spacing w:val="1"/>
        </w:rPr>
        <w:t>：</w:t>
      </w:r>
      <w:r>
        <w:rPr>
          <w:sz w:val="20"/>
          <w:szCs w:val="20"/>
          <w:spacing w:val="3"/>
        </w:rPr>
        <w:t xml:space="preserve">                 </w:t>
      </w:r>
      <w:r>
        <w:rPr>
          <w:sz w:val="20"/>
          <w:szCs w:val="20"/>
          <w:spacing w:val="1"/>
        </w:rPr>
        <w:t>）</w:t>
      </w:r>
    </w:p>
    <w:p>
      <w:pPr>
        <w:pStyle w:val="BodyText"/>
        <w:ind w:left="353"/>
        <w:spacing w:before="56" w:line="179" w:lineRule="auto"/>
        <w:rPr>
          <w:sz w:val="20"/>
          <w:szCs w:val="20"/>
        </w:rPr>
      </w:pPr>
      <w:r>
        <w:rPr>
          <w:sz w:val="20"/>
          <w:szCs w:val="20"/>
          <w:spacing w:val="3"/>
        </w:rPr>
        <w:t>（施工单位</w:t>
      </w:r>
      <w:r>
        <w:rPr>
          <w:sz w:val="20"/>
          <w:szCs w:val="20"/>
          <w:spacing w:val="-52"/>
          <w:w w:val="95"/>
        </w:rPr>
        <w:t>）：</w:t>
      </w:r>
    </w:p>
    <w:p>
      <w:pPr>
        <w:pStyle w:val="BodyText"/>
        <w:ind w:left="13" w:right="76" w:firstLine="421"/>
        <w:spacing w:before="57" w:line="202" w:lineRule="auto"/>
        <w:rPr>
          <w:sz w:val="20"/>
          <w:szCs w:val="20"/>
        </w:rPr>
      </w:pPr>
      <w:r>
        <w:rPr>
          <w:sz w:val="20"/>
          <w:szCs w:val="20"/>
          <w:spacing w:val="6"/>
        </w:rPr>
        <w:t>根据《江苏省建筑施工安全生产标准化考评管理办法（试行）》，</w:t>
      </w:r>
      <w:r>
        <w:rPr>
          <w:sz w:val="20"/>
          <w:szCs w:val="20"/>
          <w:spacing w:val="-28"/>
        </w:rPr>
        <w:t xml:space="preserve"> </w:t>
      </w:r>
      <w:r>
        <w:rPr>
          <w:sz w:val="20"/>
          <w:szCs w:val="20"/>
          <w:spacing w:val="6"/>
        </w:rPr>
        <w:t>在你单位自评基础上</w:t>
      </w:r>
      <w:r>
        <w:rPr>
          <w:sz w:val="20"/>
          <w:szCs w:val="20"/>
          <w:spacing w:val="-21"/>
        </w:rPr>
        <w:t xml:space="preserve"> </w:t>
      </w:r>
      <w:r>
        <w:rPr>
          <w:sz w:val="20"/>
          <w:szCs w:val="20"/>
          <w:spacing w:val="6"/>
        </w:rPr>
        <w:t>，</w:t>
      </w:r>
      <w:r>
        <w:rPr>
          <w:sz w:val="20"/>
          <w:szCs w:val="20"/>
          <w:spacing w:val="5"/>
        </w:rPr>
        <w:t>依据日常</w:t>
      </w:r>
      <w:r>
        <w:rPr>
          <w:sz w:val="20"/>
          <w:szCs w:val="20"/>
        </w:rPr>
        <w:t xml:space="preserve"> </w:t>
      </w:r>
      <w:r>
        <w:rPr>
          <w:sz w:val="20"/>
          <w:szCs w:val="20"/>
          <w:spacing w:val="7"/>
        </w:rPr>
        <w:t>监管情况</w:t>
      </w:r>
      <w:r>
        <w:rPr>
          <w:sz w:val="20"/>
          <w:szCs w:val="20"/>
          <w:spacing w:val="-19"/>
        </w:rPr>
        <w:t xml:space="preserve"> </w:t>
      </w:r>
      <w:r>
        <w:rPr>
          <w:sz w:val="20"/>
          <w:szCs w:val="20"/>
          <w:spacing w:val="7"/>
        </w:rPr>
        <w:t>，经考评</w:t>
      </w:r>
      <w:r>
        <w:rPr>
          <w:sz w:val="20"/>
          <w:szCs w:val="20"/>
          <w:spacing w:val="-21"/>
        </w:rPr>
        <w:t xml:space="preserve"> </w:t>
      </w:r>
      <w:r>
        <w:rPr>
          <w:sz w:val="20"/>
          <w:szCs w:val="20"/>
          <w:spacing w:val="7"/>
        </w:rPr>
        <w:t>，你单位承建的工程安全生产标准化考评结果为：达到星级水平。</w:t>
      </w:r>
    </w:p>
    <w:p>
      <w:pPr>
        <w:spacing w:line="142"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0"/>
        <w:gridCol w:w="3978"/>
        <w:gridCol w:w="2517"/>
        <w:gridCol w:w="1330"/>
      </w:tblGrid>
      <w:tr>
        <w:trPr>
          <w:trHeight w:val="316" w:hRule="atLeast"/>
        </w:trPr>
        <w:tc>
          <w:tcPr>
            <w:tcW w:w="1530" w:type="dxa"/>
            <w:vAlign w:val="top"/>
          </w:tcPr>
          <w:p>
            <w:pPr>
              <w:pStyle w:val="TableText"/>
              <w:ind w:left="452"/>
              <w:spacing w:before="85" w:line="185" w:lineRule="auto"/>
              <w:rPr/>
            </w:pPr>
            <w:r>
              <w:rPr>
                <w:spacing w:val="7"/>
              </w:rPr>
              <w:t>工程名称</w:t>
            </w:r>
          </w:p>
        </w:tc>
        <w:tc>
          <w:tcPr>
            <w:tcW w:w="7825" w:type="dxa"/>
            <w:vAlign w:val="top"/>
            <w:gridSpan w:val="3"/>
          </w:tcPr>
          <w:p>
            <w:pPr>
              <w:rPr>
                <w:rFonts w:ascii="Arial"/>
                <w:sz w:val="21"/>
              </w:rPr>
            </w:pPr>
            <w:r/>
          </w:p>
        </w:tc>
      </w:tr>
      <w:tr>
        <w:trPr>
          <w:trHeight w:val="312" w:hRule="atLeast"/>
        </w:trPr>
        <w:tc>
          <w:tcPr>
            <w:tcW w:w="1530" w:type="dxa"/>
            <w:vAlign w:val="top"/>
          </w:tcPr>
          <w:p>
            <w:pPr>
              <w:pStyle w:val="TableText"/>
              <w:ind w:left="451"/>
              <w:spacing w:before="82" w:line="185" w:lineRule="auto"/>
              <w:rPr/>
            </w:pPr>
            <w:r>
              <w:rPr>
                <w:spacing w:val="7"/>
              </w:rPr>
              <w:t>建设单位</w:t>
            </w:r>
          </w:p>
        </w:tc>
        <w:tc>
          <w:tcPr>
            <w:tcW w:w="3978" w:type="dxa"/>
            <w:vAlign w:val="top"/>
          </w:tcPr>
          <w:p>
            <w:pPr>
              <w:rPr>
                <w:rFonts w:ascii="Arial"/>
                <w:sz w:val="21"/>
              </w:rPr>
            </w:pPr>
            <w:r/>
          </w:p>
        </w:tc>
        <w:tc>
          <w:tcPr>
            <w:tcW w:w="2517" w:type="dxa"/>
            <w:vAlign w:val="top"/>
          </w:tcPr>
          <w:p>
            <w:pPr>
              <w:pStyle w:val="TableText"/>
              <w:ind w:left="868"/>
              <w:spacing w:before="82" w:line="184" w:lineRule="auto"/>
              <w:rPr/>
            </w:pPr>
            <w:r>
              <w:rPr>
                <w:spacing w:val="7"/>
              </w:rPr>
              <w:t>项目负责人</w:t>
            </w:r>
          </w:p>
        </w:tc>
        <w:tc>
          <w:tcPr>
            <w:tcW w:w="1330" w:type="dxa"/>
            <w:vAlign w:val="top"/>
          </w:tcPr>
          <w:p>
            <w:pPr>
              <w:rPr>
                <w:rFonts w:ascii="Arial"/>
                <w:sz w:val="21"/>
              </w:rPr>
            </w:pPr>
            <w:r/>
          </w:p>
        </w:tc>
      </w:tr>
      <w:tr>
        <w:trPr>
          <w:trHeight w:val="312" w:hRule="atLeast"/>
        </w:trPr>
        <w:tc>
          <w:tcPr>
            <w:tcW w:w="1530" w:type="dxa"/>
            <w:vAlign w:val="top"/>
          </w:tcPr>
          <w:p>
            <w:pPr>
              <w:pStyle w:val="TableText"/>
              <w:ind w:left="450"/>
              <w:spacing w:before="84" w:line="185" w:lineRule="auto"/>
              <w:rPr/>
            </w:pPr>
            <w:r>
              <w:rPr>
                <w:spacing w:val="7"/>
              </w:rPr>
              <w:t>施工单位</w:t>
            </w:r>
          </w:p>
        </w:tc>
        <w:tc>
          <w:tcPr>
            <w:tcW w:w="3978" w:type="dxa"/>
            <w:vAlign w:val="top"/>
          </w:tcPr>
          <w:p>
            <w:pPr>
              <w:rPr>
                <w:rFonts w:ascii="Arial"/>
                <w:sz w:val="21"/>
              </w:rPr>
            </w:pPr>
            <w:r/>
          </w:p>
        </w:tc>
        <w:tc>
          <w:tcPr>
            <w:tcW w:w="2517" w:type="dxa"/>
            <w:vAlign w:val="top"/>
          </w:tcPr>
          <w:p>
            <w:pPr>
              <w:pStyle w:val="TableText"/>
              <w:ind w:left="868"/>
              <w:spacing w:before="83" w:line="184" w:lineRule="auto"/>
              <w:rPr/>
            </w:pPr>
            <w:r>
              <w:rPr>
                <w:spacing w:val="7"/>
              </w:rPr>
              <w:t>项目负责人</w:t>
            </w:r>
          </w:p>
        </w:tc>
        <w:tc>
          <w:tcPr>
            <w:tcW w:w="1330" w:type="dxa"/>
            <w:vAlign w:val="top"/>
          </w:tcPr>
          <w:p>
            <w:pPr>
              <w:rPr>
                <w:rFonts w:ascii="Arial"/>
                <w:sz w:val="21"/>
              </w:rPr>
            </w:pPr>
            <w:r/>
          </w:p>
        </w:tc>
      </w:tr>
      <w:tr>
        <w:trPr>
          <w:trHeight w:val="312" w:hRule="atLeast"/>
        </w:trPr>
        <w:tc>
          <w:tcPr>
            <w:tcW w:w="1530" w:type="dxa"/>
            <w:vAlign w:val="top"/>
          </w:tcPr>
          <w:p>
            <w:pPr>
              <w:pStyle w:val="TableText"/>
              <w:ind w:left="450"/>
              <w:spacing w:before="85" w:line="185" w:lineRule="auto"/>
              <w:rPr/>
            </w:pPr>
            <w:r>
              <w:rPr>
                <w:spacing w:val="7"/>
              </w:rPr>
              <w:t>监理单位</w:t>
            </w:r>
          </w:p>
        </w:tc>
        <w:tc>
          <w:tcPr>
            <w:tcW w:w="3978" w:type="dxa"/>
            <w:vAlign w:val="top"/>
          </w:tcPr>
          <w:p>
            <w:pPr>
              <w:rPr>
                <w:rFonts w:ascii="Arial"/>
                <w:sz w:val="21"/>
              </w:rPr>
            </w:pPr>
            <w:r/>
          </w:p>
        </w:tc>
        <w:tc>
          <w:tcPr>
            <w:tcW w:w="2517" w:type="dxa"/>
            <w:vAlign w:val="top"/>
          </w:tcPr>
          <w:p>
            <w:pPr>
              <w:pStyle w:val="TableText"/>
              <w:ind w:left="794"/>
              <w:spacing w:before="85" w:line="185" w:lineRule="auto"/>
              <w:rPr/>
            </w:pPr>
            <w:r>
              <w:rPr>
                <w:spacing w:val="7"/>
              </w:rPr>
              <w:t>总监理工程师</w:t>
            </w:r>
          </w:p>
        </w:tc>
        <w:tc>
          <w:tcPr>
            <w:tcW w:w="1330" w:type="dxa"/>
            <w:vAlign w:val="top"/>
          </w:tcPr>
          <w:p>
            <w:pPr>
              <w:rPr>
                <w:rFonts w:ascii="Arial"/>
                <w:sz w:val="21"/>
              </w:rPr>
            </w:pPr>
            <w:r/>
          </w:p>
        </w:tc>
      </w:tr>
      <w:tr>
        <w:trPr>
          <w:trHeight w:val="313" w:hRule="atLeast"/>
        </w:trPr>
        <w:tc>
          <w:tcPr>
            <w:tcW w:w="1530" w:type="dxa"/>
            <w:vAlign w:val="top"/>
          </w:tcPr>
          <w:p>
            <w:pPr>
              <w:pStyle w:val="TableText"/>
              <w:ind w:left="211"/>
              <w:spacing w:before="86" w:line="186" w:lineRule="auto"/>
              <w:rPr/>
            </w:pPr>
            <w:r>
              <w:rPr>
                <w:spacing w:val="8"/>
              </w:rPr>
              <w:t>施工许可证编号</w:t>
            </w:r>
          </w:p>
        </w:tc>
        <w:tc>
          <w:tcPr>
            <w:tcW w:w="3978" w:type="dxa"/>
            <w:vAlign w:val="top"/>
          </w:tcPr>
          <w:p>
            <w:pPr>
              <w:rPr>
                <w:rFonts w:ascii="Arial"/>
                <w:sz w:val="21"/>
              </w:rPr>
            </w:pPr>
            <w:r/>
          </w:p>
        </w:tc>
        <w:tc>
          <w:tcPr>
            <w:tcW w:w="2517" w:type="dxa"/>
            <w:vAlign w:val="top"/>
          </w:tcPr>
          <w:p>
            <w:pPr>
              <w:pStyle w:val="TableText"/>
              <w:ind w:left="232"/>
              <w:spacing w:before="86" w:line="185" w:lineRule="auto"/>
              <w:rPr/>
            </w:pPr>
            <w:r>
              <w:rPr>
                <w:spacing w:val="8"/>
              </w:rPr>
              <w:t>终止施工安全监督告知书编号</w:t>
            </w:r>
          </w:p>
        </w:tc>
        <w:tc>
          <w:tcPr>
            <w:tcW w:w="1330" w:type="dxa"/>
            <w:vAlign w:val="top"/>
          </w:tcPr>
          <w:p>
            <w:pPr>
              <w:rPr>
                <w:rFonts w:ascii="Arial"/>
                <w:sz w:val="21"/>
              </w:rPr>
            </w:pPr>
            <w:r/>
          </w:p>
        </w:tc>
      </w:tr>
      <w:tr>
        <w:trPr>
          <w:trHeight w:val="313" w:hRule="atLeast"/>
        </w:trPr>
        <w:tc>
          <w:tcPr>
            <w:tcW w:w="1530" w:type="dxa"/>
            <w:vAlign w:val="top"/>
          </w:tcPr>
          <w:p>
            <w:pPr>
              <w:pStyle w:val="TableText"/>
              <w:ind w:left="212"/>
              <w:spacing w:before="86" w:line="185" w:lineRule="auto"/>
              <w:rPr/>
            </w:pPr>
            <w:r>
              <w:rPr>
                <w:spacing w:val="8"/>
              </w:rPr>
              <w:t>专业分包单位一</w:t>
            </w:r>
          </w:p>
        </w:tc>
        <w:tc>
          <w:tcPr>
            <w:tcW w:w="3978" w:type="dxa"/>
            <w:vAlign w:val="top"/>
          </w:tcPr>
          <w:p>
            <w:pPr>
              <w:rPr>
                <w:rFonts w:ascii="Arial"/>
                <w:sz w:val="21"/>
              </w:rPr>
            </w:pPr>
            <w:r/>
          </w:p>
        </w:tc>
        <w:tc>
          <w:tcPr>
            <w:tcW w:w="2517" w:type="dxa"/>
            <w:vAlign w:val="top"/>
          </w:tcPr>
          <w:p>
            <w:pPr>
              <w:pStyle w:val="TableText"/>
              <w:ind w:left="868"/>
              <w:spacing w:before="86" w:line="184" w:lineRule="auto"/>
              <w:rPr/>
            </w:pPr>
            <w:r>
              <w:rPr>
                <w:spacing w:val="7"/>
              </w:rPr>
              <w:t>项目负责人</w:t>
            </w:r>
          </w:p>
        </w:tc>
        <w:tc>
          <w:tcPr>
            <w:tcW w:w="1330" w:type="dxa"/>
            <w:vAlign w:val="top"/>
          </w:tcPr>
          <w:p>
            <w:pPr>
              <w:rPr>
                <w:rFonts w:ascii="Arial"/>
                <w:sz w:val="21"/>
              </w:rPr>
            </w:pPr>
            <w:r/>
          </w:p>
        </w:tc>
      </w:tr>
      <w:tr>
        <w:trPr>
          <w:trHeight w:val="316" w:hRule="atLeast"/>
        </w:trPr>
        <w:tc>
          <w:tcPr>
            <w:tcW w:w="1530" w:type="dxa"/>
            <w:vAlign w:val="top"/>
          </w:tcPr>
          <w:p>
            <w:pPr>
              <w:rPr>
                <w:rFonts w:ascii="Arial"/>
                <w:sz w:val="21"/>
              </w:rPr>
            </w:pPr>
            <w:r/>
          </w:p>
        </w:tc>
        <w:tc>
          <w:tcPr>
            <w:tcW w:w="3978" w:type="dxa"/>
            <w:vAlign w:val="top"/>
          </w:tcPr>
          <w:p>
            <w:pPr>
              <w:rPr>
                <w:rFonts w:ascii="Arial"/>
                <w:sz w:val="21"/>
              </w:rPr>
            </w:pPr>
            <w:r/>
          </w:p>
        </w:tc>
        <w:tc>
          <w:tcPr>
            <w:tcW w:w="2517" w:type="dxa"/>
            <w:vAlign w:val="top"/>
          </w:tcPr>
          <w:p>
            <w:pPr>
              <w:rPr>
                <w:rFonts w:ascii="Arial"/>
                <w:sz w:val="21"/>
              </w:rPr>
            </w:pPr>
            <w:r/>
          </w:p>
        </w:tc>
        <w:tc>
          <w:tcPr>
            <w:tcW w:w="1330" w:type="dxa"/>
            <w:vAlign w:val="top"/>
          </w:tcPr>
          <w:p>
            <w:pPr>
              <w:rPr>
                <w:rFonts w:ascii="Arial"/>
                <w:sz w:val="21"/>
              </w:rPr>
            </w:pPr>
            <w:r/>
          </w:p>
        </w:tc>
      </w:tr>
    </w:tbl>
    <w:p>
      <w:pPr>
        <w:pStyle w:val="BodyText"/>
        <w:ind w:left="351"/>
        <w:spacing w:before="55" w:line="197" w:lineRule="auto"/>
        <w:rPr>
          <w:sz w:val="15"/>
          <w:szCs w:val="15"/>
        </w:rPr>
      </w:pPr>
      <w:r>
        <w:rPr>
          <w:sz w:val="15"/>
          <w:szCs w:val="15"/>
          <w:spacing w:val="6"/>
        </w:rPr>
        <w:t>（以下为考评结果不合格的填写）</w:t>
      </w:r>
    </w:p>
    <w:p>
      <w:pPr>
        <w:pStyle w:val="BodyText"/>
        <w:ind w:left="330"/>
        <w:spacing w:before="1" w:line="184" w:lineRule="auto"/>
        <w:rPr>
          <w:sz w:val="15"/>
          <w:szCs w:val="15"/>
        </w:rPr>
      </w:pPr>
      <w:r>
        <w:rPr>
          <w:sz w:val="15"/>
          <w:szCs w:val="15"/>
          <w:spacing w:val="8"/>
        </w:rPr>
        <w:t>考评为不合格的理由及责任单位：</w:t>
      </w:r>
    </w:p>
    <w:p>
      <w:pPr>
        <w:spacing w:line="366" w:lineRule="auto"/>
        <w:rPr>
          <w:rFonts w:ascii="Arial"/>
          <w:sz w:val="21"/>
        </w:rPr>
      </w:pPr>
      <w:r/>
    </w:p>
    <w:p>
      <w:pPr>
        <w:pStyle w:val="BodyText"/>
        <w:ind w:left="6985"/>
        <w:spacing w:before="64" w:line="180" w:lineRule="auto"/>
        <w:rPr>
          <w:sz w:val="15"/>
          <w:szCs w:val="15"/>
        </w:rPr>
      </w:pPr>
      <w:r>
        <w:rPr>
          <w:sz w:val="15"/>
          <w:szCs w:val="15"/>
          <w:spacing w:val="7"/>
        </w:rPr>
        <w:t>主管部门（盖章</w:t>
      </w:r>
      <w:r>
        <w:rPr>
          <w:sz w:val="15"/>
          <w:szCs w:val="15"/>
          <w:spacing w:val="-39"/>
          <w:w w:val="96"/>
        </w:rPr>
        <w:t>）：</w:t>
      </w:r>
    </w:p>
    <w:p>
      <w:pPr>
        <w:pStyle w:val="BodyText"/>
        <w:ind w:left="8413"/>
        <w:spacing w:before="19" w:line="184" w:lineRule="auto"/>
        <w:rPr>
          <w:sz w:val="15"/>
          <w:szCs w:val="15"/>
        </w:rPr>
      </w:pPr>
      <w:r>
        <w:rPr>
          <w:sz w:val="15"/>
          <w:szCs w:val="15"/>
        </w:rPr>
        <w:t>年</w:t>
      </w:r>
      <w:r>
        <w:rPr>
          <w:sz w:val="15"/>
          <w:szCs w:val="15"/>
          <w:spacing w:val="11"/>
          <w:w w:val="101"/>
        </w:rPr>
        <w:t xml:space="preserve">   </w:t>
      </w:r>
      <w:r>
        <w:rPr>
          <w:sz w:val="15"/>
          <w:szCs w:val="15"/>
        </w:rPr>
        <w:t>月</w:t>
      </w:r>
      <w:r>
        <w:rPr>
          <w:sz w:val="15"/>
          <w:szCs w:val="15"/>
          <w:spacing w:val="5"/>
        </w:rPr>
        <w:t xml:space="preserve">    </w:t>
      </w:r>
      <w:r>
        <w:rPr>
          <w:sz w:val="15"/>
          <w:szCs w:val="15"/>
        </w:rPr>
        <w:t>日</w:t>
      </w:r>
    </w:p>
    <w:p>
      <w:pPr>
        <w:pStyle w:val="BodyText"/>
        <w:ind w:left="334"/>
        <w:spacing w:before="14" w:line="185" w:lineRule="auto"/>
        <w:rPr>
          <w:sz w:val="15"/>
          <w:szCs w:val="15"/>
        </w:rPr>
      </w:pPr>
      <w:r>
        <w:rPr>
          <w:sz w:val="15"/>
          <w:szCs w:val="15"/>
          <w:spacing w:val="7"/>
        </w:rPr>
        <w:t>注：本告知书考评主体</w:t>
      </w:r>
      <w:r>
        <w:rPr>
          <w:sz w:val="15"/>
          <w:szCs w:val="15"/>
          <w:spacing w:val="-8"/>
        </w:rPr>
        <w:t xml:space="preserve"> </w:t>
      </w:r>
      <w:r>
        <w:rPr>
          <w:sz w:val="15"/>
          <w:szCs w:val="15"/>
          <w:spacing w:val="7"/>
        </w:rPr>
        <w:t>、施工企业及各专业分包单位各一份。</w:t>
      </w:r>
    </w:p>
    <w:p>
      <w:pPr>
        <w:spacing w:line="185" w:lineRule="auto"/>
        <w:sectPr>
          <w:headerReference w:type="default" r:id="rId664"/>
          <w:footerReference w:type="default" r:id="rId665"/>
          <w:pgSz w:w="12243" w:h="16495"/>
          <w:pgMar w:top="1461" w:right="1533" w:bottom="1110" w:left="1271" w:header="1177" w:footer="956" w:gutter="0"/>
        </w:sectPr>
        <w:rPr>
          <w:sz w:val="15"/>
          <w:szCs w:val="15"/>
        </w:rPr>
      </w:pPr>
    </w:p>
    <w:p>
      <w:pPr>
        <w:spacing w:line="417" w:lineRule="auto"/>
        <w:rPr>
          <w:rFonts w:ascii="Arial"/>
          <w:sz w:val="21"/>
        </w:rPr>
      </w:pPr>
      <w:r>
        <w:pict>
          <v:shape id="_x0000_s696" style="position:absolute;margin-left:510.657pt;margin-top:767.33pt;mso-position-vertical-relative:page;mso-position-horizontal-relative:page;width:30.7pt;height:13.45pt;z-index:25278771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3163"/>
        <w:spacing w:before="116" w:line="175" w:lineRule="auto"/>
        <w:rPr/>
      </w:pPr>
      <w:r>
        <w:rPr>
          <w:rFonts w:ascii="Arial" w:hAnsi="Arial" w:eastAsia="Arial" w:cs="Arial"/>
          <w:spacing w:val="11"/>
          <w:position w:val="-2"/>
        </w:rPr>
        <w:t>10.7</w:t>
      </w:r>
      <w:r>
        <w:rPr>
          <w:rFonts w:ascii="Arial" w:hAnsi="Arial" w:eastAsia="Arial" w:cs="Arial"/>
          <w:spacing w:val="41"/>
          <w:position w:val="-2"/>
        </w:rPr>
        <w:t xml:space="preserve">  </w:t>
      </w:r>
      <w:r>
        <w:rPr>
          <w:spacing w:val="11"/>
        </w:rPr>
        <w:t>省标准化星级工地</w:t>
      </w:r>
    </w:p>
    <w:p>
      <w:pPr>
        <w:pStyle w:val="BodyText"/>
        <w:ind w:left="11" w:right="90" w:firstLine="419"/>
        <w:spacing w:before="314" w:line="208" w:lineRule="auto"/>
        <w:jc w:val="both"/>
        <w:rPr>
          <w:sz w:val="20"/>
          <w:szCs w:val="20"/>
        </w:rPr>
      </w:pPr>
      <w:r>
        <w:rPr>
          <w:sz w:val="20"/>
          <w:szCs w:val="20"/>
          <w:spacing w:val="9"/>
        </w:rPr>
        <w:t>建筑施工企业自愿申报</w:t>
      </w:r>
      <w:r>
        <w:rPr>
          <w:sz w:val="20"/>
          <w:szCs w:val="20"/>
          <w:spacing w:val="9"/>
          <w:position w:val="1"/>
        </w:rPr>
        <w:t>“</w:t>
      </w:r>
      <w:r>
        <w:rPr>
          <w:sz w:val="20"/>
          <w:szCs w:val="20"/>
          <w:spacing w:val="-36"/>
          <w:position w:val="1"/>
        </w:rPr>
        <w:t xml:space="preserve"> </w:t>
      </w:r>
      <w:r>
        <w:rPr>
          <w:sz w:val="20"/>
          <w:szCs w:val="20"/>
          <w:spacing w:val="9"/>
        </w:rPr>
        <w:t>省标准化星级工地”</w:t>
      </w:r>
      <w:r>
        <w:rPr>
          <w:sz w:val="20"/>
          <w:szCs w:val="20"/>
          <w:spacing w:val="-20"/>
        </w:rPr>
        <w:t xml:space="preserve"> </w:t>
      </w:r>
      <w:r>
        <w:rPr>
          <w:sz w:val="20"/>
          <w:szCs w:val="20"/>
          <w:spacing w:val="9"/>
        </w:rPr>
        <w:t>的项目</w:t>
      </w:r>
      <w:r>
        <w:rPr>
          <w:sz w:val="20"/>
          <w:szCs w:val="20"/>
          <w:spacing w:val="-21"/>
        </w:rPr>
        <w:t xml:space="preserve"> </w:t>
      </w:r>
      <w:r>
        <w:rPr>
          <w:sz w:val="20"/>
          <w:szCs w:val="20"/>
          <w:spacing w:val="9"/>
          <w:position w:val="1"/>
        </w:rPr>
        <w:t>，</w:t>
      </w:r>
      <w:r>
        <w:rPr>
          <w:sz w:val="20"/>
          <w:szCs w:val="20"/>
          <w:spacing w:val="9"/>
        </w:rPr>
        <w:t>在形象进度达到</w:t>
      </w:r>
      <w:r>
        <w:rPr>
          <w:rFonts w:ascii="Arial" w:hAnsi="Arial" w:eastAsia="Arial" w:cs="Arial"/>
          <w:sz w:val="20"/>
          <w:szCs w:val="20"/>
          <w:spacing w:val="9"/>
        </w:rPr>
        <w:t>60%</w:t>
      </w:r>
      <w:r>
        <w:rPr>
          <w:sz w:val="20"/>
          <w:szCs w:val="20"/>
          <w:spacing w:val="9"/>
        </w:rPr>
        <w:t>及以上时</w:t>
      </w:r>
      <w:r>
        <w:rPr>
          <w:sz w:val="20"/>
          <w:szCs w:val="20"/>
          <w:spacing w:val="-21"/>
        </w:rPr>
        <w:t xml:space="preserve"> </w:t>
      </w:r>
      <w:r>
        <w:rPr>
          <w:sz w:val="20"/>
          <w:szCs w:val="20"/>
          <w:spacing w:val="9"/>
          <w:position w:val="1"/>
        </w:rPr>
        <w:t>，</w:t>
      </w:r>
      <w:r>
        <w:rPr>
          <w:sz w:val="20"/>
          <w:szCs w:val="20"/>
          <w:spacing w:val="9"/>
        </w:rPr>
        <w:t>施工企业</w:t>
      </w:r>
      <w:r>
        <w:rPr>
          <w:sz w:val="20"/>
          <w:szCs w:val="20"/>
        </w:rPr>
        <w:t xml:space="preserve"> </w:t>
      </w:r>
      <w:r>
        <w:rPr>
          <w:sz w:val="20"/>
          <w:szCs w:val="20"/>
          <w:spacing w:val="7"/>
        </w:rPr>
        <w:t>组织项目部及时将载明施工总承包单位意见的“</w:t>
      </w:r>
      <w:r>
        <w:rPr>
          <w:sz w:val="20"/>
          <w:szCs w:val="20"/>
          <w:spacing w:val="-39"/>
        </w:rPr>
        <w:t xml:space="preserve"> </w:t>
      </w:r>
      <w:r>
        <w:rPr>
          <w:sz w:val="20"/>
          <w:szCs w:val="20"/>
          <w:spacing w:val="7"/>
        </w:rPr>
        <w:t>工程项目安全生产</w:t>
      </w:r>
      <w:r>
        <w:rPr>
          <w:sz w:val="20"/>
          <w:szCs w:val="20"/>
          <w:spacing w:val="6"/>
        </w:rPr>
        <w:t>标准化星级工地申请表”（附件）</w:t>
      </w:r>
      <w:r>
        <w:rPr>
          <w:sz w:val="20"/>
          <w:szCs w:val="20"/>
          <w:spacing w:val="-33"/>
        </w:rPr>
        <w:t xml:space="preserve"> </w:t>
      </w:r>
      <w:r>
        <w:rPr>
          <w:sz w:val="20"/>
          <w:szCs w:val="20"/>
          <w:spacing w:val="6"/>
        </w:rPr>
        <w:t>报</w:t>
      </w:r>
      <w:r>
        <w:rPr>
          <w:sz w:val="20"/>
          <w:szCs w:val="20"/>
        </w:rPr>
        <w:t xml:space="preserve"> </w:t>
      </w:r>
      <w:r>
        <w:rPr>
          <w:sz w:val="20"/>
          <w:szCs w:val="20"/>
          <w:spacing w:val="10"/>
        </w:rPr>
        <w:t>送至县级建设行政主管部门</w:t>
      </w:r>
      <w:r>
        <w:rPr>
          <w:sz w:val="20"/>
          <w:szCs w:val="20"/>
          <w:spacing w:val="-21"/>
        </w:rPr>
        <w:t xml:space="preserve"> </w:t>
      </w:r>
      <w:r>
        <w:rPr>
          <w:sz w:val="20"/>
          <w:szCs w:val="20"/>
          <w:spacing w:val="10"/>
          <w:position w:val="1"/>
        </w:rPr>
        <w:t>，</w:t>
      </w:r>
      <w:r>
        <w:rPr>
          <w:sz w:val="20"/>
          <w:szCs w:val="20"/>
          <w:spacing w:val="10"/>
        </w:rPr>
        <w:t>县级建设行政主管部门在</w:t>
      </w:r>
      <w:r>
        <w:rPr>
          <w:rFonts w:ascii="Arial" w:hAnsi="Arial" w:eastAsia="Arial" w:cs="Arial"/>
          <w:sz w:val="20"/>
          <w:szCs w:val="20"/>
          <w:spacing w:val="10"/>
        </w:rPr>
        <w:t>10</w:t>
      </w:r>
      <w:r>
        <w:rPr>
          <w:sz w:val="20"/>
          <w:szCs w:val="20"/>
          <w:spacing w:val="10"/>
        </w:rPr>
        <w:t>个工作日内完成审核</w:t>
      </w:r>
      <w:r>
        <w:rPr>
          <w:sz w:val="20"/>
          <w:szCs w:val="20"/>
          <w:spacing w:val="-21"/>
        </w:rPr>
        <w:t xml:space="preserve"> </w:t>
      </w:r>
      <w:r>
        <w:rPr>
          <w:sz w:val="20"/>
          <w:szCs w:val="20"/>
          <w:spacing w:val="10"/>
          <w:position w:val="1"/>
        </w:rPr>
        <w:t>，</w:t>
      </w:r>
      <w:r>
        <w:rPr>
          <w:sz w:val="20"/>
          <w:szCs w:val="20"/>
          <w:spacing w:val="10"/>
        </w:rPr>
        <w:t>市级建设行政</w:t>
      </w:r>
      <w:r>
        <w:rPr>
          <w:sz w:val="20"/>
          <w:szCs w:val="20"/>
          <w:spacing w:val="9"/>
        </w:rPr>
        <w:t>主管部</w:t>
      </w:r>
      <w:r>
        <w:rPr>
          <w:sz w:val="20"/>
          <w:szCs w:val="20"/>
        </w:rPr>
        <w:t xml:space="preserve"> </w:t>
      </w:r>
      <w:r>
        <w:rPr>
          <w:sz w:val="20"/>
          <w:szCs w:val="20"/>
          <w:spacing w:val="13"/>
        </w:rPr>
        <w:t>门在</w:t>
      </w:r>
      <w:r>
        <w:rPr>
          <w:rFonts w:ascii="Arial" w:hAnsi="Arial" w:eastAsia="Arial" w:cs="Arial"/>
          <w:sz w:val="20"/>
          <w:szCs w:val="20"/>
          <w:spacing w:val="13"/>
        </w:rPr>
        <w:t>15</w:t>
      </w:r>
      <w:r>
        <w:rPr>
          <w:sz w:val="20"/>
          <w:szCs w:val="20"/>
          <w:spacing w:val="13"/>
        </w:rPr>
        <w:t>个工作日内完成审核</w:t>
      </w:r>
      <w:r>
        <w:rPr>
          <w:sz w:val="20"/>
          <w:szCs w:val="20"/>
          <w:spacing w:val="-14"/>
        </w:rPr>
        <w:t xml:space="preserve"> </w:t>
      </w:r>
      <w:r>
        <w:rPr>
          <w:sz w:val="20"/>
          <w:szCs w:val="20"/>
          <w:spacing w:val="13"/>
          <w:position w:val="1"/>
        </w:rPr>
        <w:t>。</w:t>
      </w:r>
      <w:r>
        <w:rPr>
          <w:sz w:val="20"/>
          <w:szCs w:val="20"/>
          <w:spacing w:val="13"/>
        </w:rPr>
        <w:t>经县</w:t>
      </w:r>
      <w:r>
        <w:rPr>
          <w:sz w:val="20"/>
          <w:szCs w:val="20"/>
          <w:spacing w:val="-29"/>
        </w:rPr>
        <w:t xml:space="preserve"> </w:t>
      </w:r>
      <w:r>
        <w:rPr>
          <w:sz w:val="20"/>
          <w:szCs w:val="20"/>
          <w:spacing w:val="13"/>
          <w:position w:val="1"/>
        </w:rPr>
        <w:t>、</w:t>
      </w:r>
      <w:r>
        <w:rPr>
          <w:sz w:val="20"/>
          <w:szCs w:val="20"/>
          <w:spacing w:val="13"/>
        </w:rPr>
        <w:t>市级主管部门审核</w:t>
      </w:r>
      <w:r>
        <w:rPr>
          <w:sz w:val="20"/>
          <w:szCs w:val="20"/>
          <w:spacing w:val="-21"/>
        </w:rPr>
        <w:t xml:space="preserve"> </w:t>
      </w:r>
      <w:r>
        <w:rPr>
          <w:sz w:val="20"/>
          <w:szCs w:val="20"/>
          <w:spacing w:val="13"/>
          <w:position w:val="1"/>
        </w:rPr>
        <w:t>，</w:t>
      </w:r>
      <w:r>
        <w:rPr>
          <w:sz w:val="20"/>
          <w:szCs w:val="20"/>
          <w:spacing w:val="13"/>
        </w:rPr>
        <w:t>规定项检查无不合格项</w:t>
      </w:r>
      <w:r>
        <w:rPr>
          <w:sz w:val="20"/>
          <w:szCs w:val="20"/>
          <w:spacing w:val="-21"/>
        </w:rPr>
        <w:t xml:space="preserve"> </w:t>
      </w:r>
      <w:r>
        <w:rPr>
          <w:sz w:val="20"/>
          <w:szCs w:val="20"/>
          <w:spacing w:val="13"/>
          <w:position w:val="1"/>
        </w:rPr>
        <w:t>，</w:t>
      </w:r>
      <w:r>
        <w:rPr>
          <w:sz w:val="20"/>
          <w:szCs w:val="20"/>
          <w:spacing w:val="13"/>
        </w:rPr>
        <w:t>检查项符合率在</w:t>
      </w:r>
      <w:r>
        <w:rPr>
          <w:sz w:val="20"/>
          <w:szCs w:val="20"/>
        </w:rPr>
        <w:t xml:space="preserve"> </w:t>
      </w:r>
      <w:r>
        <w:rPr>
          <w:rFonts w:ascii="Arial" w:hAnsi="Arial" w:eastAsia="Arial" w:cs="Arial"/>
          <w:sz w:val="20"/>
          <w:szCs w:val="20"/>
          <w:spacing w:val="8"/>
        </w:rPr>
        <w:t>80%</w:t>
      </w:r>
      <w:r>
        <w:rPr>
          <w:sz w:val="20"/>
          <w:szCs w:val="20"/>
          <w:spacing w:val="8"/>
        </w:rPr>
        <w:t>及以上的项目</w:t>
      </w:r>
      <w:r>
        <w:rPr>
          <w:sz w:val="20"/>
          <w:szCs w:val="20"/>
          <w:spacing w:val="-5"/>
        </w:rPr>
        <w:t xml:space="preserve"> </w:t>
      </w:r>
      <w:r>
        <w:rPr>
          <w:sz w:val="20"/>
          <w:szCs w:val="20"/>
          <w:spacing w:val="8"/>
          <w:position w:val="1"/>
        </w:rPr>
        <w:t>，</w:t>
      </w:r>
      <w:r>
        <w:rPr>
          <w:sz w:val="20"/>
          <w:szCs w:val="20"/>
          <w:spacing w:val="8"/>
        </w:rPr>
        <w:t>且达到一定规模要求</w:t>
      </w:r>
      <w:r>
        <w:rPr>
          <w:sz w:val="20"/>
          <w:szCs w:val="20"/>
          <w:spacing w:val="-21"/>
        </w:rPr>
        <w:t xml:space="preserve"> </w:t>
      </w:r>
      <w:r>
        <w:rPr>
          <w:sz w:val="20"/>
          <w:szCs w:val="20"/>
          <w:spacing w:val="8"/>
          <w:position w:val="1"/>
        </w:rPr>
        <w:t>，</w:t>
      </w:r>
      <w:r>
        <w:rPr>
          <w:sz w:val="20"/>
          <w:szCs w:val="20"/>
          <w:spacing w:val="8"/>
        </w:rPr>
        <w:t>可以在建议名额范围内推荐为</w:t>
      </w:r>
      <w:r>
        <w:rPr>
          <w:sz w:val="20"/>
          <w:szCs w:val="20"/>
          <w:spacing w:val="8"/>
          <w:position w:val="1"/>
        </w:rPr>
        <w:t>“</w:t>
      </w:r>
      <w:r>
        <w:rPr>
          <w:sz w:val="20"/>
          <w:szCs w:val="20"/>
          <w:spacing w:val="-33"/>
          <w:position w:val="1"/>
        </w:rPr>
        <w:t xml:space="preserve"> </w:t>
      </w:r>
      <w:r>
        <w:rPr>
          <w:sz w:val="20"/>
          <w:szCs w:val="20"/>
          <w:spacing w:val="8"/>
        </w:rPr>
        <w:t>省标准化星级工地” 目标</w:t>
      </w:r>
      <w:r>
        <w:rPr>
          <w:sz w:val="20"/>
          <w:szCs w:val="20"/>
        </w:rPr>
        <w:t xml:space="preserve"> </w:t>
      </w:r>
      <w:r>
        <w:rPr>
          <w:sz w:val="20"/>
          <w:szCs w:val="20"/>
          <w:spacing w:val="6"/>
        </w:rPr>
        <w:t>管理项目</w:t>
      </w:r>
      <w:r>
        <w:rPr>
          <w:sz w:val="20"/>
          <w:szCs w:val="20"/>
          <w:spacing w:val="6"/>
          <w:position w:val="1"/>
        </w:rPr>
        <w:t>。</w:t>
      </w:r>
    </w:p>
    <w:p>
      <w:pPr>
        <w:pStyle w:val="BodyText"/>
        <w:ind w:left="11" w:firstLine="422"/>
        <w:spacing w:before="56" w:line="205" w:lineRule="auto"/>
        <w:jc w:val="both"/>
        <w:rPr>
          <w:sz w:val="20"/>
          <w:szCs w:val="20"/>
        </w:rPr>
      </w:pPr>
      <w:r>
        <w:rPr>
          <w:sz w:val="20"/>
          <w:szCs w:val="20"/>
          <w:spacing w:val="10"/>
        </w:rPr>
        <w:t>省住房城乡建设厅每年定期按一定比例对申报创建</w:t>
      </w:r>
      <w:r>
        <w:rPr>
          <w:sz w:val="20"/>
          <w:szCs w:val="20"/>
          <w:spacing w:val="10"/>
          <w:position w:val="1"/>
        </w:rPr>
        <w:t>“</w:t>
      </w:r>
      <w:r>
        <w:rPr>
          <w:sz w:val="20"/>
          <w:szCs w:val="20"/>
          <w:spacing w:val="-32"/>
          <w:position w:val="1"/>
        </w:rPr>
        <w:t xml:space="preserve"> </w:t>
      </w:r>
      <w:r>
        <w:rPr>
          <w:sz w:val="20"/>
          <w:szCs w:val="20"/>
          <w:spacing w:val="10"/>
        </w:rPr>
        <w:t>省标准</w:t>
      </w:r>
      <w:r>
        <w:rPr>
          <w:sz w:val="20"/>
          <w:szCs w:val="20"/>
          <w:spacing w:val="9"/>
        </w:rPr>
        <w:t>化星级工地”</w:t>
      </w:r>
      <w:r>
        <w:rPr>
          <w:sz w:val="20"/>
          <w:szCs w:val="20"/>
          <w:spacing w:val="-30"/>
        </w:rPr>
        <w:t xml:space="preserve"> </w:t>
      </w:r>
      <w:r>
        <w:rPr>
          <w:sz w:val="20"/>
          <w:szCs w:val="20"/>
          <w:spacing w:val="9"/>
        </w:rPr>
        <w:t>进行现场复核</w:t>
      </w:r>
      <w:r>
        <w:rPr>
          <w:sz w:val="20"/>
          <w:szCs w:val="20"/>
          <w:spacing w:val="-21"/>
        </w:rPr>
        <w:t xml:space="preserve"> </w:t>
      </w:r>
      <w:r>
        <w:rPr>
          <w:sz w:val="20"/>
          <w:szCs w:val="20"/>
          <w:spacing w:val="9"/>
          <w:position w:val="1"/>
        </w:rPr>
        <w:t>，</w:t>
      </w:r>
      <w:r>
        <w:rPr>
          <w:sz w:val="20"/>
          <w:szCs w:val="20"/>
          <w:spacing w:val="9"/>
        </w:rPr>
        <w:t>规定项  </w:t>
      </w:r>
      <w:r>
        <w:rPr>
          <w:sz w:val="20"/>
          <w:szCs w:val="20"/>
          <w:spacing w:val="11"/>
        </w:rPr>
        <w:t>无不合格项</w:t>
      </w:r>
      <w:r>
        <w:rPr>
          <w:sz w:val="20"/>
          <w:szCs w:val="20"/>
          <w:spacing w:val="-3"/>
        </w:rPr>
        <w:t xml:space="preserve"> </w:t>
      </w:r>
      <w:r>
        <w:rPr>
          <w:sz w:val="20"/>
          <w:szCs w:val="20"/>
          <w:spacing w:val="11"/>
          <w:position w:val="1"/>
        </w:rPr>
        <w:t>，</w:t>
      </w:r>
      <w:r>
        <w:rPr>
          <w:sz w:val="20"/>
          <w:szCs w:val="20"/>
          <w:spacing w:val="11"/>
        </w:rPr>
        <w:t>总体符合率（检查项</w:t>
      </w:r>
      <w:r>
        <w:rPr>
          <w:sz w:val="20"/>
          <w:szCs w:val="20"/>
          <w:spacing w:val="-29"/>
        </w:rPr>
        <w:t xml:space="preserve"> </w:t>
      </w:r>
      <w:r>
        <w:rPr>
          <w:sz w:val="20"/>
          <w:szCs w:val="20"/>
          <w:spacing w:val="11"/>
          <w:position w:val="1"/>
        </w:rPr>
        <w:t>、</w:t>
      </w:r>
      <w:r>
        <w:rPr>
          <w:sz w:val="20"/>
          <w:szCs w:val="20"/>
          <w:spacing w:val="11"/>
        </w:rPr>
        <w:t>加分项之和）</w:t>
      </w:r>
      <w:r>
        <w:rPr>
          <w:sz w:val="20"/>
          <w:szCs w:val="20"/>
          <w:spacing w:val="-33"/>
        </w:rPr>
        <w:t xml:space="preserve"> </w:t>
      </w:r>
      <w:r>
        <w:rPr>
          <w:sz w:val="20"/>
          <w:szCs w:val="20"/>
          <w:spacing w:val="11"/>
        </w:rPr>
        <w:t>达到</w:t>
      </w:r>
      <w:r>
        <w:rPr>
          <w:rFonts w:ascii="Arial" w:hAnsi="Arial" w:eastAsia="Arial" w:cs="Arial"/>
          <w:sz w:val="20"/>
          <w:szCs w:val="20"/>
          <w:spacing w:val="11"/>
        </w:rPr>
        <w:t>95%</w:t>
      </w:r>
      <w:r>
        <w:rPr>
          <w:sz w:val="20"/>
          <w:szCs w:val="20"/>
          <w:spacing w:val="11"/>
        </w:rPr>
        <w:t>及以上的可以评定为省标准化</w:t>
      </w:r>
      <w:r>
        <w:rPr>
          <w:sz w:val="20"/>
          <w:szCs w:val="20"/>
          <w:spacing w:val="11"/>
          <w:position w:val="1"/>
        </w:rPr>
        <w:t>“</w:t>
      </w:r>
      <w:r>
        <w:rPr>
          <w:sz w:val="20"/>
          <w:szCs w:val="20"/>
          <w:spacing w:val="-30"/>
          <w:position w:val="1"/>
        </w:rPr>
        <w:t xml:space="preserve"> </w:t>
      </w:r>
      <w:r>
        <w:rPr>
          <w:sz w:val="20"/>
          <w:szCs w:val="20"/>
          <w:spacing w:val="11"/>
        </w:rPr>
        <w:t>三星级”</w:t>
      </w:r>
      <w:r>
        <w:rPr>
          <w:sz w:val="20"/>
          <w:szCs w:val="20"/>
        </w:rPr>
        <w:t xml:space="preserve"> </w:t>
      </w:r>
      <w:r>
        <w:rPr>
          <w:sz w:val="20"/>
          <w:szCs w:val="20"/>
          <w:spacing w:val="9"/>
        </w:rPr>
        <w:t>工地</w:t>
      </w:r>
      <w:r>
        <w:rPr>
          <w:sz w:val="20"/>
          <w:szCs w:val="20"/>
          <w:spacing w:val="-11"/>
        </w:rPr>
        <w:t xml:space="preserve"> </w:t>
      </w:r>
      <w:r>
        <w:rPr>
          <w:sz w:val="20"/>
          <w:szCs w:val="20"/>
          <w:spacing w:val="9"/>
          <w:position w:val="1"/>
        </w:rPr>
        <w:t>，</w:t>
      </w:r>
      <w:r>
        <w:rPr>
          <w:sz w:val="20"/>
          <w:szCs w:val="20"/>
          <w:spacing w:val="9"/>
        </w:rPr>
        <w:t>总体符合率达到</w:t>
      </w:r>
      <w:r>
        <w:rPr>
          <w:rFonts w:ascii="Arial" w:hAnsi="Arial" w:eastAsia="Arial" w:cs="Arial"/>
          <w:sz w:val="20"/>
          <w:szCs w:val="20"/>
          <w:spacing w:val="9"/>
        </w:rPr>
        <w:t>90%</w:t>
      </w:r>
      <w:r>
        <w:rPr>
          <w:sz w:val="20"/>
          <w:szCs w:val="20"/>
          <w:spacing w:val="9"/>
        </w:rPr>
        <w:t>及以上</w:t>
      </w:r>
      <w:r>
        <w:rPr>
          <w:rFonts w:ascii="Arial" w:hAnsi="Arial" w:eastAsia="Arial" w:cs="Arial"/>
          <w:sz w:val="20"/>
          <w:szCs w:val="20"/>
          <w:spacing w:val="9"/>
        </w:rPr>
        <w:t>95%</w:t>
      </w:r>
      <w:r>
        <w:rPr>
          <w:sz w:val="20"/>
          <w:szCs w:val="20"/>
          <w:spacing w:val="9"/>
        </w:rPr>
        <w:t>以下的可以评定为省标准化</w:t>
      </w:r>
      <w:r>
        <w:rPr>
          <w:sz w:val="20"/>
          <w:szCs w:val="20"/>
          <w:spacing w:val="9"/>
          <w:position w:val="1"/>
        </w:rPr>
        <w:t>“</w:t>
      </w:r>
      <w:r>
        <w:rPr>
          <w:sz w:val="20"/>
          <w:szCs w:val="20"/>
          <w:spacing w:val="-40"/>
          <w:position w:val="1"/>
        </w:rPr>
        <w:t xml:space="preserve"> </w:t>
      </w:r>
      <w:r>
        <w:rPr>
          <w:sz w:val="20"/>
          <w:szCs w:val="20"/>
          <w:spacing w:val="9"/>
        </w:rPr>
        <w:t>二星级”工地</w:t>
      </w:r>
      <w:r>
        <w:rPr>
          <w:sz w:val="20"/>
          <w:szCs w:val="20"/>
          <w:spacing w:val="-21"/>
        </w:rPr>
        <w:t xml:space="preserve"> </w:t>
      </w:r>
      <w:r>
        <w:rPr>
          <w:sz w:val="20"/>
          <w:szCs w:val="20"/>
          <w:spacing w:val="9"/>
          <w:position w:val="1"/>
        </w:rPr>
        <w:t>，</w:t>
      </w:r>
      <w:r>
        <w:rPr>
          <w:sz w:val="20"/>
          <w:szCs w:val="20"/>
          <w:spacing w:val="9"/>
        </w:rPr>
        <w:t>总体符合率达到  </w:t>
      </w:r>
      <w:r>
        <w:rPr>
          <w:rFonts w:ascii="Arial" w:hAnsi="Arial" w:eastAsia="Arial" w:cs="Arial"/>
          <w:sz w:val="20"/>
          <w:szCs w:val="20"/>
          <w:spacing w:val="5"/>
        </w:rPr>
        <w:t>80%</w:t>
      </w:r>
      <w:r>
        <w:rPr>
          <w:sz w:val="20"/>
          <w:szCs w:val="20"/>
          <w:spacing w:val="5"/>
        </w:rPr>
        <w:t>及以上</w:t>
      </w:r>
      <w:r>
        <w:rPr>
          <w:rFonts w:ascii="Arial" w:hAnsi="Arial" w:eastAsia="Arial" w:cs="Arial"/>
          <w:sz w:val="20"/>
          <w:szCs w:val="20"/>
          <w:spacing w:val="5"/>
        </w:rPr>
        <w:t>90%</w:t>
      </w:r>
      <w:r>
        <w:rPr>
          <w:sz w:val="20"/>
          <w:szCs w:val="20"/>
          <w:spacing w:val="5"/>
        </w:rPr>
        <w:t>以下的可以评定为省标准化</w:t>
      </w:r>
      <w:r>
        <w:rPr>
          <w:sz w:val="20"/>
          <w:szCs w:val="20"/>
          <w:spacing w:val="5"/>
          <w:position w:val="1"/>
        </w:rPr>
        <w:t>“</w:t>
      </w:r>
      <w:r>
        <w:rPr>
          <w:sz w:val="20"/>
          <w:szCs w:val="20"/>
          <w:spacing w:val="-38"/>
          <w:position w:val="1"/>
        </w:rPr>
        <w:t xml:space="preserve"> </w:t>
      </w:r>
      <w:r>
        <w:rPr>
          <w:sz w:val="20"/>
          <w:szCs w:val="20"/>
          <w:spacing w:val="5"/>
        </w:rPr>
        <w:t>一星级”</w:t>
      </w:r>
      <w:r>
        <w:rPr>
          <w:sz w:val="20"/>
          <w:szCs w:val="20"/>
          <w:spacing w:val="-37"/>
        </w:rPr>
        <w:t xml:space="preserve"> </w:t>
      </w:r>
      <w:r>
        <w:rPr>
          <w:sz w:val="20"/>
          <w:szCs w:val="20"/>
          <w:spacing w:val="5"/>
        </w:rPr>
        <w:t>工地</w:t>
      </w:r>
      <w:r>
        <w:rPr>
          <w:sz w:val="20"/>
          <w:szCs w:val="20"/>
          <w:spacing w:val="-27"/>
        </w:rPr>
        <w:t xml:space="preserve"> </w:t>
      </w:r>
      <w:r>
        <w:rPr>
          <w:sz w:val="20"/>
          <w:szCs w:val="20"/>
          <w:spacing w:val="5"/>
          <w:position w:val="1"/>
        </w:rPr>
        <w:t>。</w:t>
      </w:r>
      <w:r>
        <w:rPr>
          <w:sz w:val="20"/>
          <w:szCs w:val="20"/>
          <w:spacing w:val="5"/>
        </w:rPr>
        <w:t>其中，“二星级”“三星级”</w:t>
      </w:r>
      <w:r>
        <w:rPr>
          <w:sz w:val="20"/>
          <w:szCs w:val="20"/>
          <w:spacing w:val="-37"/>
        </w:rPr>
        <w:t xml:space="preserve"> </w:t>
      </w:r>
      <w:r>
        <w:rPr>
          <w:sz w:val="20"/>
          <w:szCs w:val="20"/>
          <w:spacing w:val="5"/>
        </w:rPr>
        <w:t>工地</w:t>
      </w:r>
      <w:r>
        <w:rPr>
          <w:sz w:val="20"/>
          <w:szCs w:val="20"/>
          <w:spacing w:val="4"/>
        </w:rPr>
        <w:t>除符合  </w:t>
      </w:r>
      <w:r>
        <w:rPr>
          <w:sz w:val="20"/>
          <w:szCs w:val="20"/>
          <w:spacing w:val="11"/>
        </w:rPr>
        <w:t>率达到要求外</w:t>
      </w:r>
      <w:r>
        <w:rPr>
          <w:sz w:val="20"/>
          <w:szCs w:val="20"/>
          <w:spacing w:val="-12"/>
        </w:rPr>
        <w:t xml:space="preserve"> </w:t>
      </w:r>
      <w:r>
        <w:rPr>
          <w:sz w:val="20"/>
          <w:szCs w:val="20"/>
          <w:spacing w:val="11"/>
          <w:position w:val="1"/>
        </w:rPr>
        <w:t>，</w:t>
      </w:r>
      <w:r>
        <w:rPr>
          <w:sz w:val="20"/>
          <w:szCs w:val="20"/>
          <w:spacing w:val="11"/>
        </w:rPr>
        <w:t>加分项应不少于</w:t>
      </w:r>
      <w:r>
        <w:rPr>
          <w:rFonts w:ascii="Arial" w:hAnsi="Arial" w:eastAsia="Arial" w:cs="Arial"/>
          <w:sz w:val="20"/>
          <w:szCs w:val="20"/>
          <w:spacing w:val="11"/>
        </w:rPr>
        <w:t>5</w:t>
      </w:r>
      <w:r>
        <w:rPr>
          <w:sz w:val="20"/>
          <w:szCs w:val="20"/>
          <w:spacing w:val="11"/>
        </w:rPr>
        <w:t>项</w:t>
      </w:r>
      <w:r>
        <w:rPr>
          <w:sz w:val="20"/>
          <w:szCs w:val="20"/>
          <w:spacing w:val="11"/>
          <w:position w:val="1"/>
        </w:rPr>
        <w:t>。</w:t>
      </w:r>
    </w:p>
    <w:p>
      <w:pPr>
        <w:spacing w:line="205" w:lineRule="auto"/>
        <w:sectPr>
          <w:headerReference w:type="default" r:id="rId666"/>
          <w:footerReference w:type="default" r:id="rId667"/>
          <w:pgSz w:w="12243" w:h="16495"/>
          <w:pgMar w:top="1461" w:right="1177" w:bottom="1110" w:left="1615" w:header="1177" w:footer="956" w:gutter="0"/>
        </w:sectPr>
        <w:rPr>
          <w:sz w:val="20"/>
          <w:szCs w:val="20"/>
        </w:rPr>
      </w:pPr>
    </w:p>
    <w:p>
      <w:pPr>
        <w:spacing w:before="110"/>
        <w:rPr/>
      </w:pPr>
      <w:r/>
    </w:p>
    <w:p>
      <w:pPr>
        <w:sectPr>
          <w:headerReference w:type="default" r:id="rId30"/>
          <w:footerReference w:type="default" r:id="rId668"/>
          <w:pgSz w:w="12243" w:h="16495"/>
          <w:pgMar w:top="1461" w:right="1609" w:bottom="1137" w:left="1267" w:header="1177" w:footer="914" w:gutter="0"/>
          <w:cols w:equalWidth="0" w:num="1">
            <w:col w:w="9366" w:space="0"/>
          </w:cols>
        </w:sectPr>
        <w:rPr/>
      </w:pPr>
    </w:p>
    <w:p>
      <w:pPr>
        <w:ind w:left="448"/>
        <w:spacing w:before="66" w:line="190" w:lineRule="auto"/>
        <w:rPr>
          <w:rFonts w:ascii="Arial" w:hAnsi="Arial" w:eastAsia="Arial" w:cs="Arial"/>
          <w:sz w:val="23"/>
          <w:szCs w:val="23"/>
        </w:rPr>
      </w:pPr>
      <w:r>
        <w:rPr>
          <w:rFonts w:ascii="Arial" w:hAnsi="Arial" w:eastAsia="Arial" w:cs="Arial"/>
          <w:sz w:val="23"/>
          <w:szCs w:val="23"/>
          <w:spacing w:val="20"/>
        </w:rPr>
        <w:t>10.7.1</w:t>
      </w:r>
    </w:p>
    <w:p>
      <w:pPr>
        <w:spacing w:line="299" w:lineRule="auto"/>
        <w:rPr>
          <w:rFonts w:ascii="Arial"/>
          <w:sz w:val="21"/>
        </w:rPr>
      </w:pPr>
      <w:r/>
    </w:p>
    <w:p>
      <w:pPr>
        <w:pStyle w:val="BodyText"/>
        <w:ind w:left="16"/>
        <w:spacing w:before="64" w:line="149" w:lineRule="exact"/>
        <w:rPr>
          <w:sz w:val="15"/>
          <w:szCs w:val="15"/>
        </w:rPr>
      </w:pPr>
      <w:r>
        <w:rPr>
          <w:sz w:val="15"/>
          <w:szCs w:val="15"/>
          <w:spacing w:val="7"/>
          <w:position w:val="-1"/>
        </w:rPr>
        <w:t>受监项目备案号：</w:t>
      </w:r>
    </w:p>
    <w:p>
      <w:pPr>
        <w:spacing w:line="14" w:lineRule="auto"/>
        <w:rPr>
          <w:rFonts w:ascii="Arial"/>
          <w:sz w:val="2"/>
        </w:rPr>
      </w:pPr>
      <w:r>
        <w:rPr>
          <w:rFonts w:ascii="Arial" w:hAnsi="Arial" w:eastAsia="Arial" w:cs="Arial"/>
          <w:sz w:val="2"/>
          <w:szCs w:val="2"/>
        </w:rPr>
        <w:br w:type="column"/>
      </w:r>
    </w:p>
    <w:p>
      <w:pPr>
        <w:pStyle w:val="BodyText"/>
        <w:spacing w:before="42" w:line="175" w:lineRule="auto"/>
        <w:rPr>
          <w:sz w:val="23"/>
          <w:szCs w:val="23"/>
        </w:rPr>
      </w:pPr>
      <w:r>
        <w:rPr>
          <w:sz w:val="23"/>
          <w:szCs w:val="23"/>
          <w:spacing w:val="9"/>
        </w:rPr>
        <w:t>工程项目安全生产标准化星级工地申请表</w:t>
      </w:r>
    </w:p>
    <w:p>
      <w:pPr>
        <w:spacing w:line="175" w:lineRule="auto"/>
        <w:sectPr>
          <w:type w:val="continuous"/>
          <w:pgSz w:w="12243" w:h="16495"/>
          <w:pgMar w:top="1461" w:right="1609" w:bottom="1137" w:left="1267" w:header="1177" w:footer="914" w:gutter="0"/>
          <w:cols w:equalWidth="0" w:num="2">
            <w:col w:w="1313" w:space="100"/>
            <w:col w:w="7954" w:space="0"/>
          </w:cols>
        </w:sectPr>
        <w:rPr>
          <w:sz w:val="23"/>
          <w:szCs w:val="23"/>
        </w:rPr>
      </w:pPr>
    </w:p>
    <w:p>
      <w:pPr>
        <w:spacing w:line="51"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7"/>
        <w:gridCol w:w="2310"/>
        <w:gridCol w:w="751"/>
        <w:gridCol w:w="1951"/>
        <w:gridCol w:w="2021"/>
      </w:tblGrid>
      <w:tr>
        <w:trPr>
          <w:trHeight w:val="476" w:hRule="atLeast"/>
        </w:trPr>
        <w:tc>
          <w:tcPr>
            <w:tcW w:w="2327" w:type="dxa"/>
            <w:vAlign w:val="top"/>
          </w:tcPr>
          <w:p>
            <w:pPr>
              <w:pStyle w:val="TableText"/>
              <w:ind w:left="853"/>
              <w:spacing w:before="164" w:line="185" w:lineRule="auto"/>
              <w:rPr/>
            </w:pPr>
            <w:r>
              <w:rPr>
                <w:spacing w:val="7"/>
              </w:rPr>
              <w:t>工程名称</w:t>
            </w:r>
          </w:p>
        </w:tc>
        <w:tc>
          <w:tcPr>
            <w:tcW w:w="3061" w:type="dxa"/>
            <w:vAlign w:val="top"/>
            <w:gridSpan w:val="2"/>
          </w:tcPr>
          <w:p>
            <w:pPr>
              <w:rPr>
                <w:rFonts w:ascii="Arial"/>
                <w:sz w:val="21"/>
              </w:rPr>
            </w:pPr>
            <w:r/>
          </w:p>
        </w:tc>
        <w:tc>
          <w:tcPr>
            <w:tcW w:w="1951" w:type="dxa"/>
            <w:vAlign w:val="top"/>
          </w:tcPr>
          <w:p>
            <w:pPr>
              <w:pStyle w:val="TableText"/>
              <w:ind w:left="664"/>
              <w:spacing w:before="165" w:line="184" w:lineRule="auto"/>
              <w:rPr/>
            </w:pPr>
            <w:r>
              <w:rPr>
                <w:spacing w:val="7"/>
              </w:rPr>
              <w:t>工程规模</w:t>
            </w:r>
          </w:p>
        </w:tc>
        <w:tc>
          <w:tcPr>
            <w:tcW w:w="2021" w:type="dxa"/>
            <w:vAlign w:val="top"/>
          </w:tcPr>
          <w:p>
            <w:pPr>
              <w:rPr>
                <w:rFonts w:ascii="Arial"/>
                <w:sz w:val="21"/>
              </w:rPr>
            </w:pPr>
            <w:r/>
          </w:p>
        </w:tc>
      </w:tr>
      <w:tr>
        <w:trPr>
          <w:trHeight w:val="472" w:hRule="atLeast"/>
        </w:trPr>
        <w:tc>
          <w:tcPr>
            <w:tcW w:w="2327" w:type="dxa"/>
            <w:vAlign w:val="top"/>
          </w:tcPr>
          <w:p>
            <w:pPr>
              <w:pStyle w:val="TableText"/>
              <w:ind w:left="853"/>
              <w:spacing w:before="161" w:line="185" w:lineRule="auto"/>
              <w:rPr/>
            </w:pPr>
            <w:r>
              <w:rPr>
                <w:spacing w:val="7"/>
              </w:rPr>
              <w:t>工程地址</w:t>
            </w:r>
          </w:p>
        </w:tc>
        <w:tc>
          <w:tcPr>
            <w:tcW w:w="3061" w:type="dxa"/>
            <w:vAlign w:val="top"/>
            <w:gridSpan w:val="2"/>
          </w:tcPr>
          <w:p>
            <w:pPr>
              <w:rPr>
                <w:rFonts w:ascii="Arial"/>
                <w:sz w:val="21"/>
              </w:rPr>
            </w:pPr>
            <w:r/>
          </w:p>
        </w:tc>
        <w:tc>
          <w:tcPr>
            <w:tcW w:w="1951" w:type="dxa"/>
            <w:vAlign w:val="top"/>
          </w:tcPr>
          <w:p>
            <w:pPr>
              <w:pStyle w:val="TableText"/>
              <w:ind w:left="663"/>
              <w:spacing w:before="163" w:line="181" w:lineRule="auto"/>
              <w:rPr/>
            </w:pPr>
            <w:r>
              <w:rPr>
                <w:spacing w:val="7"/>
              </w:rPr>
              <w:t>所属区县</w:t>
            </w:r>
          </w:p>
        </w:tc>
        <w:tc>
          <w:tcPr>
            <w:tcW w:w="2021" w:type="dxa"/>
            <w:vAlign w:val="top"/>
          </w:tcPr>
          <w:p>
            <w:pPr>
              <w:rPr>
                <w:rFonts w:ascii="Arial"/>
                <w:sz w:val="21"/>
              </w:rPr>
            </w:pPr>
            <w:r/>
          </w:p>
        </w:tc>
      </w:tr>
      <w:tr>
        <w:trPr>
          <w:trHeight w:val="472" w:hRule="atLeast"/>
        </w:trPr>
        <w:tc>
          <w:tcPr>
            <w:tcW w:w="2327" w:type="dxa"/>
            <w:vAlign w:val="top"/>
          </w:tcPr>
          <w:p>
            <w:pPr>
              <w:pStyle w:val="TableText"/>
              <w:ind w:left="853"/>
              <w:spacing w:before="162" w:line="184" w:lineRule="auto"/>
              <w:rPr/>
            </w:pPr>
            <w:r>
              <w:rPr>
                <w:spacing w:val="7"/>
              </w:rPr>
              <w:t>建设单位</w:t>
            </w:r>
          </w:p>
        </w:tc>
        <w:tc>
          <w:tcPr>
            <w:tcW w:w="3061" w:type="dxa"/>
            <w:vAlign w:val="top"/>
            <w:gridSpan w:val="2"/>
          </w:tcPr>
          <w:p>
            <w:pPr>
              <w:rPr>
                <w:rFonts w:ascii="Arial"/>
                <w:sz w:val="21"/>
              </w:rPr>
            </w:pPr>
            <w:r/>
          </w:p>
        </w:tc>
        <w:tc>
          <w:tcPr>
            <w:tcW w:w="1951" w:type="dxa"/>
            <w:vAlign w:val="top"/>
          </w:tcPr>
          <w:p>
            <w:pPr>
              <w:pStyle w:val="TableText"/>
              <w:ind w:left="186"/>
              <w:spacing w:before="162" w:line="183" w:lineRule="auto"/>
              <w:rPr/>
            </w:pPr>
            <w:r>
              <w:rPr>
                <w:spacing w:val="8"/>
              </w:rPr>
              <w:t>项目负责人及联系电话</w:t>
            </w:r>
          </w:p>
        </w:tc>
        <w:tc>
          <w:tcPr>
            <w:tcW w:w="2021" w:type="dxa"/>
            <w:vAlign w:val="top"/>
          </w:tcPr>
          <w:p>
            <w:pPr>
              <w:rPr>
                <w:rFonts w:ascii="Arial"/>
                <w:sz w:val="21"/>
              </w:rPr>
            </w:pPr>
            <w:r/>
          </w:p>
        </w:tc>
      </w:tr>
      <w:tr>
        <w:trPr>
          <w:trHeight w:val="472" w:hRule="atLeast"/>
        </w:trPr>
        <w:tc>
          <w:tcPr>
            <w:tcW w:w="2327" w:type="dxa"/>
            <w:vAlign w:val="top"/>
          </w:tcPr>
          <w:p>
            <w:pPr>
              <w:pStyle w:val="TableText"/>
              <w:ind w:left="852"/>
              <w:spacing w:before="162" w:line="185" w:lineRule="auto"/>
              <w:rPr/>
            </w:pPr>
            <w:r>
              <w:rPr>
                <w:spacing w:val="7"/>
              </w:rPr>
              <w:t>施工单位</w:t>
            </w:r>
          </w:p>
        </w:tc>
        <w:tc>
          <w:tcPr>
            <w:tcW w:w="3061" w:type="dxa"/>
            <w:vAlign w:val="top"/>
            <w:gridSpan w:val="2"/>
          </w:tcPr>
          <w:p>
            <w:pPr>
              <w:rPr>
                <w:rFonts w:ascii="Arial"/>
                <w:sz w:val="21"/>
              </w:rPr>
            </w:pPr>
            <w:r/>
          </w:p>
        </w:tc>
        <w:tc>
          <w:tcPr>
            <w:tcW w:w="1951" w:type="dxa"/>
            <w:vAlign w:val="top"/>
          </w:tcPr>
          <w:p>
            <w:pPr>
              <w:pStyle w:val="TableText"/>
              <w:ind w:left="187"/>
              <w:spacing w:before="162" w:line="183" w:lineRule="auto"/>
              <w:rPr/>
            </w:pPr>
            <w:r>
              <w:rPr>
                <w:spacing w:val="8"/>
              </w:rPr>
              <w:t>项目负责人及联系电话</w:t>
            </w:r>
          </w:p>
        </w:tc>
        <w:tc>
          <w:tcPr>
            <w:tcW w:w="2021" w:type="dxa"/>
            <w:vAlign w:val="top"/>
          </w:tcPr>
          <w:p>
            <w:pPr>
              <w:rPr>
                <w:rFonts w:ascii="Arial"/>
                <w:sz w:val="21"/>
              </w:rPr>
            </w:pPr>
            <w:r/>
          </w:p>
        </w:tc>
      </w:tr>
      <w:tr>
        <w:trPr>
          <w:trHeight w:val="472" w:hRule="atLeast"/>
        </w:trPr>
        <w:tc>
          <w:tcPr>
            <w:tcW w:w="2327" w:type="dxa"/>
            <w:vAlign w:val="top"/>
          </w:tcPr>
          <w:p>
            <w:pPr>
              <w:pStyle w:val="TableText"/>
              <w:ind w:left="852"/>
              <w:spacing w:before="162" w:line="185" w:lineRule="auto"/>
              <w:rPr/>
            </w:pPr>
            <w:r>
              <w:rPr>
                <w:spacing w:val="7"/>
              </w:rPr>
              <w:t>监理单位</w:t>
            </w:r>
          </w:p>
        </w:tc>
        <w:tc>
          <w:tcPr>
            <w:tcW w:w="3061" w:type="dxa"/>
            <w:vAlign w:val="top"/>
            <w:gridSpan w:val="2"/>
          </w:tcPr>
          <w:p>
            <w:pPr>
              <w:rPr>
                <w:rFonts w:ascii="Arial"/>
                <w:sz w:val="21"/>
              </w:rPr>
            </w:pPr>
            <w:r/>
          </w:p>
        </w:tc>
        <w:tc>
          <w:tcPr>
            <w:tcW w:w="1951" w:type="dxa"/>
            <w:vAlign w:val="top"/>
          </w:tcPr>
          <w:p>
            <w:pPr>
              <w:pStyle w:val="TableText"/>
              <w:ind w:left="187"/>
              <w:spacing w:before="163" w:line="183" w:lineRule="auto"/>
              <w:rPr/>
            </w:pPr>
            <w:r>
              <w:rPr>
                <w:spacing w:val="8"/>
              </w:rPr>
              <w:t>项目负责人及联系电话</w:t>
            </w:r>
          </w:p>
        </w:tc>
        <w:tc>
          <w:tcPr>
            <w:tcW w:w="2021" w:type="dxa"/>
            <w:vAlign w:val="top"/>
          </w:tcPr>
          <w:p>
            <w:pPr>
              <w:rPr>
                <w:rFonts w:ascii="Arial"/>
                <w:sz w:val="21"/>
              </w:rPr>
            </w:pPr>
            <w:r/>
          </w:p>
        </w:tc>
      </w:tr>
      <w:tr>
        <w:trPr>
          <w:trHeight w:val="472" w:hRule="atLeast"/>
        </w:trPr>
        <w:tc>
          <w:tcPr>
            <w:tcW w:w="4637" w:type="dxa"/>
            <w:vAlign w:val="top"/>
            <w:gridSpan w:val="2"/>
          </w:tcPr>
          <w:p>
            <w:pPr>
              <w:pStyle w:val="TableText"/>
              <w:ind w:left="1292"/>
              <w:spacing w:before="163" w:line="183" w:lineRule="auto"/>
              <w:rPr/>
            </w:pPr>
            <w:r>
              <w:rPr>
                <w:spacing w:val="8"/>
              </w:rPr>
              <w:t>项目安全生产标准化管理目标</w:t>
            </w:r>
          </w:p>
        </w:tc>
        <w:tc>
          <w:tcPr>
            <w:tcW w:w="4723" w:type="dxa"/>
            <w:vAlign w:val="top"/>
            <w:gridSpan w:val="3"/>
          </w:tcPr>
          <w:p>
            <w:pPr>
              <w:pStyle w:val="TableText"/>
              <w:ind w:left="1173"/>
              <w:spacing w:before="163" w:line="185" w:lineRule="auto"/>
              <w:rPr/>
            </w:pPr>
            <w:r>
              <w:rPr>
                <w:spacing w:val="8"/>
              </w:rPr>
              <w:t>优良牵</w:t>
            </w:r>
            <w:r>
              <w:rPr>
                <w:spacing w:val="13"/>
              </w:rPr>
              <w:t xml:space="preserve">   </w:t>
            </w:r>
            <w:r>
              <w:rPr>
                <w:spacing w:val="8"/>
              </w:rPr>
              <w:t>江苏省标准化星级工地牵</w:t>
            </w:r>
          </w:p>
        </w:tc>
      </w:tr>
      <w:tr>
        <w:trPr>
          <w:trHeight w:val="2752" w:hRule="atLeast"/>
        </w:trPr>
        <w:tc>
          <w:tcPr>
            <w:tcW w:w="9360" w:type="dxa"/>
            <w:vAlign w:val="top"/>
            <w:gridSpan w:val="5"/>
          </w:tcPr>
          <w:p>
            <w:pPr>
              <w:pStyle w:val="TableText"/>
              <w:ind w:left="273"/>
              <w:spacing w:before="163" w:line="185" w:lineRule="auto"/>
              <w:rPr/>
            </w:pPr>
            <w:r>
              <w:rPr>
                <w:spacing w:val="7"/>
              </w:rPr>
              <w:t>施工单位意见：</w:t>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7270"/>
              <w:spacing w:before="64" w:line="184" w:lineRule="auto"/>
              <w:rPr/>
            </w:pPr>
            <w:r>
              <w:rPr>
                <w:spacing w:val="7"/>
              </w:rPr>
              <w:t>施工单位负责人：</w:t>
            </w:r>
          </w:p>
          <w:p>
            <w:pPr>
              <w:pStyle w:val="TableText"/>
              <w:ind w:left="8307"/>
              <w:spacing w:before="225" w:line="184" w:lineRule="auto"/>
              <w:rPr/>
            </w:pPr>
            <w:r>
              <w:rPr/>
              <w:t>年</w:t>
            </w:r>
            <w:r>
              <w:rPr>
                <w:spacing w:val="11"/>
                <w:w w:val="101"/>
              </w:rPr>
              <w:t xml:space="preserve">   </w:t>
            </w:r>
            <w:r>
              <w:rPr/>
              <w:t>月</w:t>
            </w:r>
            <w:r>
              <w:rPr>
                <w:spacing w:val="5"/>
              </w:rPr>
              <w:t xml:space="preserve">    </w:t>
            </w:r>
            <w:r>
              <w:rPr/>
              <w:t>日</w:t>
            </w:r>
          </w:p>
        </w:tc>
      </w:tr>
      <w:tr>
        <w:trPr>
          <w:trHeight w:val="2592" w:hRule="atLeast"/>
        </w:trPr>
        <w:tc>
          <w:tcPr>
            <w:tcW w:w="9360" w:type="dxa"/>
            <w:vAlign w:val="top"/>
            <w:gridSpan w:val="5"/>
          </w:tcPr>
          <w:p>
            <w:pPr>
              <w:pStyle w:val="TableText"/>
              <w:ind w:left="274"/>
              <w:spacing w:before="164" w:line="179" w:lineRule="auto"/>
              <w:rPr/>
            </w:pPr>
            <w:r>
              <w:rPr>
                <w:spacing w:val="8"/>
              </w:rPr>
              <w:t>施工单位上级意见（建筑集团公司或检查组）意见：</w:t>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7911"/>
              <w:spacing w:before="65" w:line="184" w:lineRule="auto"/>
              <w:rPr/>
            </w:pPr>
            <w:r>
              <w:rPr>
                <w:spacing w:val="4"/>
              </w:rPr>
              <w:t>负责人：</w:t>
            </w:r>
          </w:p>
          <w:p>
            <w:pPr>
              <w:pStyle w:val="TableText"/>
              <w:ind w:left="8307"/>
              <w:spacing w:before="225" w:line="184" w:lineRule="auto"/>
              <w:rPr/>
            </w:pPr>
            <w:r>
              <w:rPr/>
              <w:t>年</w:t>
            </w:r>
            <w:r>
              <w:rPr>
                <w:spacing w:val="11"/>
                <w:w w:val="101"/>
              </w:rPr>
              <w:t xml:space="preserve">   </w:t>
            </w:r>
            <w:r>
              <w:rPr/>
              <w:t>月</w:t>
            </w:r>
            <w:r>
              <w:rPr>
                <w:spacing w:val="5"/>
              </w:rPr>
              <w:t xml:space="preserve">    </w:t>
            </w:r>
            <w:r>
              <w:rPr/>
              <w:t>日</w:t>
            </w:r>
          </w:p>
        </w:tc>
      </w:tr>
      <w:tr>
        <w:trPr>
          <w:trHeight w:val="3817" w:hRule="atLeast"/>
        </w:trPr>
        <w:tc>
          <w:tcPr>
            <w:tcW w:w="9360" w:type="dxa"/>
            <w:vAlign w:val="top"/>
            <w:gridSpan w:val="5"/>
          </w:tcPr>
          <w:p>
            <w:pPr>
              <w:pStyle w:val="TableText"/>
              <w:ind w:left="281"/>
              <w:spacing w:before="165" w:line="185" w:lineRule="auto"/>
              <w:rPr/>
            </w:pPr>
            <w:r>
              <w:rPr>
                <w:spacing w:val="6"/>
              </w:rPr>
              <w:t>主管部门初评意见：</w:t>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7910"/>
              <w:spacing w:before="64" w:line="186" w:lineRule="auto"/>
              <w:rPr/>
            </w:pPr>
            <w:r>
              <w:rPr>
                <w:spacing w:val="4"/>
              </w:rPr>
              <w:t>办理人：</w:t>
            </w:r>
          </w:p>
          <w:p>
            <w:pPr>
              <w:pStyle w:val="TableText"/>
              <w:ind w:left="8307"/>
              <w:spacing w:before="223" w:line="184" w:lineRule="auto"/>
              <w:rPr/>
            </w:pPr>
            <w:r>
              <w:rPr/>
              <w:t>年</w:t>
            </w:r>
            <w:r>
              <w:rPr>
                <w:spacing w:val="11"/>
                <w:w w:val="101"/>
              </w:rPr>
              <w:t xml:space="preserve">   </w:t>
            </w:r>
            <w:r>
              <w:rPr/>
              <w:t>月</w:t>
            </w:r>
            <w:r>
              <w:rPr>
                <w:spacing w:val="5"/>
              </w:rPr>
              <w:t xml:space="preserve">    </w:t>
            </w:r>
            <w:r>
              <w:rPr/>
              <w:t>日</w:t>
            </w:r>
          </w:p>
        </w:tc>
      </w:tr>
    </w:tbl>
    <w:p>
      <w:pPr>
        <w:pStyle w:val="BodyText"/>
        <w:ind w:left="334"/>
        <w:spacing w:before="56" w:line="149" w:lineRule="exact"/>
        <w:rPr>
          <w:sz w:val="15"/>
          <w:szCs w:val="15"/>
        </w:rPr>
      </w:pPr>
      <w:r>
        <w:rPr>
          <w:sz w:val="15"/>
          <w:szCs w:val="15"/>
          <w:spacing w:val="8"/>
          <w:position w:val="-1"/>
        </w:rPr>
        <w:t>备注：各单位负责人签字后加盖公章。</w:t>
      </w:r>
    </w:p>
    <w:p>
      <w:pPr>
        <w:spacing w:line="149" w:lineRule="exact"/>
        <w:sectPr>
          <w:type w:val="continuous"/>
          <w:pgSz w:w="12243" w:h="16495"/>
          <w:pgMar w:top="1461" w:right="1609" w:bottom="1137" w:left="1267" w:header="1177" w:footer="914" w:gutter="0"/>
          <w:cols w:equalWidth="0" w:num="1">
            <w:col w:w="9366" w:space="0"/>
          </w:cols>
        </w:sectPr>
        <w:rPr>
          <w:sz w:val="15"/>
          <w:szCs w:val="15"/>
        </w:rPr>
      </w:pPr>
    </w:p>
    <w:p>
      <w:pPr>
        <w:spacing w:line="295" w:lineRule="auto"/>
        <w:rPr>
          <w:rFonts w:ascii="Arial"/>
          <w:sz w:val="21"/>
        </w:rPr>
      </w:pPr>
      <w:r>
        <w:pict>
          <v:shape id="_x0000_s700" style="position:absolute;margin-left:510.657pt;margin-top:767.435pt;mso-position-vertical-relative:page;mso-position-horizontal-relative:page;width:30.7pt;height:13.65pt;z-index:252797952;" o:allowincell="f" filled="false" stroked="false" type="#_x0000_t202">
            <v:fill on="false"/>
            <v:stroke on="false"/>
            <v:path/>
            <v:imagedata o:title=""/>
            <o:lock v:ext="edit" aspectratio="false"/>
            <v:textbox inset="0mm,0mm,0mm,0mm">
              <w:txbxContent>
                <w:p>
                  <w:pPr>
                    <w:pStyle w:val="BodyText"/>
                    <w:ind w:left="20"/>
                    <w:spacing w:before="20" w:line="191"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7" w:lineRule="auto"/>
        <w:rPr>
          <w:sz w:val="23"/>
          <w:szCs w:val="23"/>
        </w:rPr>
      </w:pPr>
      <w:r>
        <w:rPr>
          <w:rFonts w:ascii="Arial" w:hAnsi="Arial" w:eastAsia="Arial" w:cs="Arial"/>
          <w:sz w:val="23"/>
          <w:szCs w:val="23"/>
          <w:spacing w:val="12"/>
          <w:position w:val="-2"/>
        </w:rPr>
        <w:t>10.7.2</w:t>
      </w:r>
      <w:r>
        <w:rPr>
          <w:rFonts w:ascii="Arial" w:hAnsi="Arial" w:eastAsia="Arial" w:cs="Arial"/>
          <w:sz w:val="23"/>
          <w:szCs w:val="23"/>
          <w:spacing w:val="4"/>
          <w:position w:val="-2"/>
        </w:rPr>
        <w:t xml:space="preserve">   </w:t>
      </w:r>
      <w:r>
        <w:rPr>
          <w:sz w:val="23"/>
          <w:szCs w:val="23"/>
          <w:spacing w:val="12"/>
        </w:rPr>
        <w:t>江苏省建筑施工标准化星级工地检查概况表</w:t>
      </w:r>
    </w:p>
    <w:p>
      <w:pPr>
        <w:spacing w:before="53"/>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0"/>
        <w:gridCol w:w="1266"/>
        <w:gridCol w:w="1218"/>
        <w:gridCol w:w="324"/>
        <w:gridCol w:w="796"/>
        <w:gridCol w:w="434"/>
        <w:gridCol w:w="627"/>
        <w:gridCol w:w="1270"/>
        <w:gridCol w:w="1162"/>
        <w:gridCol w:w="1863"/>
      </w:tblGrid>
      <w:tr>
        <w:trPr>
          <w:trHeight w:val="397" w:hRule="atLeast"/>
        </w:trPr>
        <w:tc>
          <w:tcPr>
            <w:tcW w:w="9360" w:type="dxa"/>
            <w:vAlign w:val="top"/>
            <w:gridSpan w:val="10"/>
          </w:tcPr>
          <w:p>
            <w:pPr>
              <w:pStyle w:val="TableText"/>
              <w:ind w:left="1430"/>
              <w:spacing w:before="124" w:line="171" w:lineRule="auto"/>
              <w:rPr/>
            </w:pPr>
            <w:r>
              <w:rPr>
                <w:spacing w:val="6"/>
              </w:rPr>
              <w:t>牵项目部自查</w:t>
            </w:r>
            <w:r>
              <w:rPr>
                <w:spacing w:val="13"/>
                <w:w w:val="101"/>
              </w:rPr>
              <w:t xml:space="preserve">   </w:t>
            </w:r>
            <w:r>
              <w:rPr>
                <w:spacing w:val="6"/>
              </w:rPr>
              <w:t>牵企业检查</w:t>
            </w:r>
            <w:r>
              <w:rPr>
                <w:spacing w:val="14"/>
              </w:rPr>
              <w:t xml:space="preserve">   </w:t>
            </w:r>
            <w:r>
              <w:rPr>
                <w:spacing w:val="6"/>
              </w:rPr>
              <w:t>牵县（市</w:t>
            </w:r>
            <w:r>
              <w:rPr>
                <w:spacing w:val="-21"/>
              </w:rPr>
              <w:t xml:space="preserve"> </w:t>
            </w:r>
            <w:r>
              <w:rPr>
                <w:spacing w:val="6"/>
                <w:position w:val="1"/>
              </w:rPr>
              <w:t>、</w:t>
            </w:r>
            <w:r>
              <w:rPr>
                <w:spacing w:val="6"/>
              </w:rPr>
              <w:t>区）检查</w:t>
            </w:r>
            <w:r>
              <w:rPr>
                <w:spacing w:val="13"/>
                <w:w w:val="101"/>
              </w:rPr>
              <w:t xml:space="preserve">   </w:t>
            </w:r>
            <w:r>
              <w:rPr>
                <w:spacing w:val="6"/>
              </w:rPr>
              <w:t>牵设区市检查</w:t>
            </w:r>
            <w:r>
              <w:rPr>
                <w:spacing w:val="14"/>
              </w:rPr>
              <w:t xml:space="preserve">   </w:t>
            </w:r>
            <w:r>
              <w:rPr>
                <w:spacing w:val="6"/>
              </w:rPr>
              <w:t>牵省厅检查</w:t>
            </w:r>
            <w:r>
              <w:rPr>
                <w:spacing w:val="13"/>
                <w:w w:val="101"/>
              </w:rPr>
              <w:t xml:space="preserve">   </w:t>
            </w:r>
            <w:r>
              <w:rPr>
                <w:spacing w:val="6"/>
              </w:rPr>
              <w:t>牵其</w:t>
            </w:r>
            <w:r>
              <w:rPr>
                <w:spacing w:val="5"/>
              </w:rPr>
              <w:t>他检查</w:t>
            </w:r>
          </w:p>
        </w:tc>
      </w:tr>
      <w:tr>
        <w:trPr>
          <w:trHeight w:val="631" w:hRule="atLeast"/>
        </w:trPr>
        <w:tc>
          <w:tcPr>
            <w:tcW w:w="1666" w:type="dxa"/>
            <w:vAlign w:val="top"/>
            <w:gridSpan w:val="2"/>
          </w:tcPr>
          <w:p>
            <w:pPr>
              <w:pStyle w:val="TableText"/>
              <w:ind w:left="518"/>
              <w:spacing w:before="134" w:line="197" w:lineRule="auto"/>
              <w:rPr/>
            </w:pPr>
            <w:r>
              <w:rPr>
                <w:spacing w:val="7"/>
              </w:rPr>
              <w:t>工程主管</w:t>
            </w:r>
          </w:p>
          <w:p>
            <w:pPr>
              <w:pStyle w:val="TableText"/>
              <w:ind w:left="677"/>
              <w:spacing w:line="185" w:lineRule="auto"/>
              <w:rPr/>
            </w:pPr>
            <w:r>
              <w:rPr>
                <w:spacing w:val="5"/>
              </w:rPr>
              <w:t>部门</w:t>
            </w:r>
          </w:p>
        </w:tc>
        <w:tc>
          <w:tcPr>
            <w:tcW w:w="7694" w:type="dxa"/>
            <w:vAlign w:val="top"/>
            <w:gridSpan w:val="8"/>
          </w:tcPr>
          <w:p>
            <w:pPr>
              <w:pStyle w:val="TableText"/>
              <w:ind w:left="1696"/>
              <w:spacing w:before="240" w:line="177" w:lineRule="auto"/>
              <w:rPr/>
            </w:pPr>
            <w:r>
              <w:rPr>
                <w:spacing w:val="4"/>
              </w:rPr>
              <w:t>设区市   县（市</w:t>
            </w:r>
            <w:r>
              <w:rPr>
                <w:spacing w:val="-5"/>
              </w:rPr>
              <w:t xml:space="preserve"> </w:t>
            </w:r>
            <w:r>
              <w:rPr>
                <w:spacing w:val="4"/>
              </w:rPr>
              <w:t>、区）    牵设区市直管    </w:t>
            </w:r>
            <w:r>
              <w:rPr>
                <w:spacing w:val="4"/>
                <w:position w:val="-1"/>
              </w:rPr>
              <w:t>牵县</w:t>
            </w:r>
            <w:r>
              <w:rPr>
                <w:spacing w:val="4"/>
              </w:rPr>
              <w:t>（市</w:t>
            </w:r>
            <w:r>
              <w:rPr>
                <w:spacing w:val="-21"/>
              </w:rPr>
              <w:t xml:space="preserve"> </w:t>
            </w:r>
            <w:r>
              <w:rPr>
                <w:spacing w:val="4"/>
              </w:rPr>
              <w:t>、区）管理</w:t>
            </w:r>
          </w:p>
        </w:tc>
      </w:tr>
      <w:tr>
        <w:trPr>
          <w:trHeight w:val="393" w:hRule="atLeast"/>
        </w:trPr>
        <w:tc>
          <w:tcPr>
            <w:tcW w:w="1666" w:type="dxa"/>
            <w:vAlign w:val="top"/>
            <w:gridSpan w:val="2"/>
          </w:tcPr>
          <w:p>
            <w:pPr>
              <w:pStyle w:val="TableText"/>
              <w:ind w:left="518"/>
              <w:spacing w:before="120" w:line="185" w:lineRule="auto"/>
              <w:rPr/>
            </w:pPr>
            <w:r>
              <w:rPr>
                <w:spacing w:val="7"/>
              </w:rPr>
              <w:t>工程名称</w:t>
            </w:r>
          </w:p>
        </w:tc>
        <w:tc>
          <w:tcPr>
            <w:tcW w:w="4669" w:type="dxa"/>
            <w:vAlign w:val="top"/>
            <w:gridSpan w:val="6"/>
          </w:tcPr>
          <w:p>
            <w:pPr>
              <w:rPr>
                <w:rFonts w:ascii="Arial"/>
                <w:sz w:val="21"/>
              </w:rPr>
            </w:pPr>
            <w:r/>
          </w:p>
        </w:tc>
        <w:tc>
          <w:tcPr>
            <w:tcW w:w="1162" w:type="dxa"/>
            <w:vAlign w:val="top"/>
          </w:tcPr>
          <w:p>
            <w:pPr>
              <w:pStyle w:val="TableText"/>
              <w:ind w:left="267"/>
              <w:spacing w:before="121" w:line="185" w:lineRule="auto"/>
              <w:rPr/>
            </w:pPr>
            <w:r>
              <w:rPr>
                <w:spacing w:val="7"/>
              </w:rPr>
              <w:t>工程地点</w:t>
            </w:r>
          </w:p>
        </w:tc>
        <w:tc>
          <w:tcPr>
            <w:tcW w:w="1863" w:type="dxa"/>
            <w:vAlign w:val="top"/>
          </w:tcPr>
          <w:p>
            <w:pPr>
              <w:rPr>
                <w:rFonts w:ascii="Arial"/>
                <w:sz w:val="21"/>
              </w:rPr>
            </w:pPr>
            <w:r/>
          </w:p>
        </w:tc>
      </w:tr>
      <w:tr>
        <w:trPr>
          <w:trHeight w:val="631" w:hRule="atLeast"/>
        </w:trPr>
        <w:tc>
          <w:tcPr>
            <w:tcW w:w="1666" w:type="dxa"/>
            <w:vAlign w:val="top"/>
            <w:gridSpan w:val="2"/>
          </w:tcPr>
          <w:p>
            <w:pPr>
              <w:pStyle w:val="TableText"/>
              <w:ind w:left="518"/>
              <w:spacing w:before="132" w:line="194" w:lineRule="auto"/>
              <w:rPr/>
            </w:pPr>
            <w:r>
              <w:rPr>
                <w:spacing w:val="7"/>
              </w:rPr>
              <w:t>建筑面积</w:t>
            </w:r>
          </w:p>
          <w:p>
            <w:pPr>
              <w:pStyle w:val="TableText"/>
              <w:ind w:left="601"/>
              <w:spacing w:line="184" w:lineRule="auto"/>
              <w:rPr/>
            </w:pPr>
            <w:r>
              <w:rPr>
                <w:spacing w:val="-4"/>
              </w:rPr>
              <w:t>（m</w:t>
            </w:r>
            <w:r>
              <w:rPr>
                <w:sz w:val="10"/>
                <w:szCs w:val="10"/>
                <w:spacing w:val="-4"/>
                <w:position w:val="3"/>
              </w:rPr>
              <w:t>2</w:t>
            </w:r>
            <w:r>
              <w:rPr>
                <w:spacing w:val="-4"/>
              </w:rPr>
              <w:t>）</w:t>
            </w:r>
          </w:p>
        </w:tc>
        <w:tc>
          <w:tcPr>
            <w:tcW w:w="1542" w:type="dxa"/>
            <w:vAlign w:val="top"/>
            <w:gridSpan w:val="2"/>
          </w:tcPr>
          <w:p>
            <w:pPr>
              <w:rPr>
                <w:rFonts w:ascii="Arial"/>
                <w:sz w:val="21"/>
              </w:rPr>
            </w:pPr>
            <w:r/>
          </w:p>
        </w:tc>
        <w:tc>
          <w:tcPr>
            <w:tcW w:w="1230" w:type="dxa"/>
            <w:vAlign w:val="top"/>
            <w:gridSpan w:val="2"/>
          </w:tcPr>
          <w:p>
            <w:pPr>
              <w:pStyle w:val="TableText"/>
              <w:ind w:left="298"/>
              <w:spacing w:before="134" w:line="198" w:lineRule="auto"/>
              <w:rPr/>
            </w:pPr>
            <w:r>
              <w:rPr>
                <w:spacing w:val="7"/>
              </w:rPr>
              <w:t>合同造价</w:t>
            </w:r>
          </w:p>
          <w:p>
            <w:pPr>
              <w:pStyle w:val="TableText"/>
              <w:ind w:left="319"/>
              <w:spacing w:line="177" w:lineRule="auto"/>
              <w:rPr/>
            </w:pPr>
            <w:r>
              <w:rPr>
                <w:spacing w:val="-1"/>
              </w:rPr>
              <w:t>（万元）</w:t>
            </w:r>
          </w:p>
        </w:tc>
        <w:tc>
          <w:tcPr>
            <w:tcW w:w="1897" w:type="dxa"/>
            <w:vAlign w:val="top"/>
            <w:gridSpan w:val="2"/>
          </w:tcPr>
          <w:p>
            <w:pPr>
              <w:rPr>
                <w:rFonts w:ascii="Arial"/>
                <w:sz w:val="21"/>
              </w:rPr>
            </w:pPr>
            <w:r/>
          </w:p>
        </w:tc>
        <w:tc>
          <w:tcPr>
            <w:tcW w:w="1162" w:type="dxa"/>
            <w:vAlign w:val="top"/>
          </w:tcPr>
          <w:p>
            <w:pPr>
              <w:pStyle w:val="TableText"/>
              <w:ind w:left="267"/>
              <w:spacing w:before="134" w:line="198" w:lineRule="auto"/>
              <w:rPr/>
            </w:pPr>
            <w:r>
              <w:rPr>
                <w:spacing w:val="7"/>
              </w:rPr>
              <w:t>完成投资</w:t>
            </w:r>
          </w:p>
          <w:p>
            <w:pPr>
              <w:pStyle w:val="TableText"/>
              <w:ind w:left="288"/>
              <w:spacing w:line="177" w:lineRule="auto"/>
              <w:rPr/>
            </w:pPr>
            <w:r>
              <w:rPr>
                <w:spacing w:val="-1"/>
              </w:rPr>
              <w:t>（万元）</w:t>
            </w:r>
          </w:p>
        </w:tc>
        <w:tc>
          <w:tcPr>
            <w:tcW w:w="1863" w:type="dxa"/>
            <w:vAlign w:val="top"/>
          </w:tcPr>
          <w:p>
            <w:pPr>
              <w:rPr>
                <w:rFonts w:ascii="Arial"/>
                <w:sz w:val="21"/>
              </w:rPr>
            </w:pPr>
            <w:r/>
          </w:p>
        </w:tc>
      </w:tr>
      <w:tr>
        <w:trPr>
          <w:trHeight w:val="631" w:hRule="atLeast"/>
        </w:trPr>
        <w:tc>
          <w:tcPr>
            <w:tcW w:w="1666" w:type="dxa"/>
            <w:vAlign w:val="top"/>
            <w:gridSpan w:val="2"/>
          </w:tcPr>
          <w:p>
            <w:pPr>
              <w:pStyle w:val="TableText"/>
              <w:ind w:left="358"/>
              <w:spacing w:before="241" w:line="184" w:lineRule="auto"/>
              <w:rPr/>
            </w:pPr>
            <w:r>
              <w:rPr>
                <w:spacing w:val="8"/>
              </w:rPr>
              <w:t>合同开工日期</w:t>
            </w:r>
          </w:p>
        </w:tc>
        <w:tc>
          <w:tcPr>
            <w:tcW w:w="1542" w:type="dxa"/>
            <w:vAlign w:val="top"/>
            <w:gridSpan w:val="2"/>
          </w:tcPr>
          <w:p>
            <w:pPr>
              <w:pStyle w:val="TableText"/>
              <w:ind w:left="455"/>
              <w:spacing w:before="241" w:line="184" w:lineRule="auto"/>
              <w:rPr/>
            </w:pPr>
            <w:r>
              <w:rPr/>
              <w:t>年</w:t>
            </w:r>
            <w:r>
              <w:rPr>
                <w:spacing w:val="11"/>
                <w:w w:val="101"/>
              </w:rPr>
              <w:t xml:space="preserve">   </w:t>
            </w:r>
            <w:r>
              <w:rPr/>
              <w:t>月</w:t>
            </w:r>
            <w:r>
              <w:rPr>
                <w:spacing w:val="5"/>
              </w:rPr>
              <w:t xml:space="preserve">    </w:t>
            </w:r>
            <w:r>
              <w:rPr/>
              <w:t>日</w:t>
            </w:r>
          </w:p>
        </w:tc>
        <w:tc>
          <w:tcPr>
            <w:tcW w:w="1230" w:type="dxa"/>
            <w:vAlign w:val="top"/>
            <w:gridSpan w:val="2"/>
          </w:tcPr>
          <w:p>
            <w:pPr>
              <w:pStyle w:val="TableText"/>
              <w:ind w:left="380"/>
              <w:spacing w:before="135" w:line="197" w:lineRule="auto"/>
              <w:rPr/>
            </w:pPr>
            <w:r>
              <w:rPr>
                <w:spacing w:val="6"/>
              </w:rPr>
              <w:t>实际开</w:t>
            </w:r>
          </w:p>
          <w:p>
            <w:pPr>
              <w:pStyle w:val="TableText"/>
              <w:ind w:left="378"/>
              <w:spacing w:line="183" w:lineRule="auto"/>
              <w:rPr/>
            </w:pPr>
            <w:r>
              <w:rPr>
                <w:spacing w:val="6"/>
              </w:rPr>
              <w:t>工日期</w:t>
            </w:r>
          </w:p>
        </w:tc>
        <w:tc>
          <w:tcPr>
            <w:tcW w:w="1897" w:type="dxa"/>
            <w:vAlign w:val="top"/>
            <w:gridSpan w:val="2"/>
          </w:tcPr>
          <w:p>
            <w:pPr>
              <w:pStyle w:val="TableText"/>
              <w:ind w:left="634"/>
              <w:spacing w:before="241" w:line="184" w:lineRule="auto"/>
              <w:rPr/>
            </w:pPr>
            <w:r>
              <w:rPr/>
              <w:t>年</w:t>
            </w:r>
            <w:r>
              <w:rPr>
                <w:spacing w:val="11"/>
                <w:w w:val="101"/>
              </w:rPr>
              <w:t xml:space="preserve">   </w:t>
            </w:r>
            <w:r>
              <w:rPr/>
              <w:t>月</w:t>
            </w:r>
            <w:r>
              <w:rPr>
                <w:spacing w:val="5"/>
              </w:rPr>
              <w:t xml:space="preserve">    </w:t>
            </w:r>
            <w:r>
              <w:rPr/>
              <w:t>日</w:t>
            </w:r>
          </w:p>
        </w:tc>
        <w:tc>
          <w:tcPr>
            <w:tcW w:w="1162" w:type="dxa"/>
            <w:vAlign w:val="top"/>
          </w:tcPr>
          <w:p>
            <w:pPr>
              <w:pStyle w:val="TableText"/>
              <w:ind w:left="346"/>
              <w:spacing w:before="135" w:line="197" w:lineRule="auto"/>
              <w:rPr/>
            </w:pPr>
            <w:r>
              <w:rPr>
                <w:spacing w:val="7"/>
              </w:rPr>
              <w:t>合同竣</w:t>
            </w:r>
          </w:p>
          <w:p>
            <w:pPr>
              <w:pStyle w:val="TableText"/>
              <w:ind w:left="347"/>
              <w:spacing w:line="183" w:lineRule="auto"/>
              <w:rPr/>
            </w:pPr>
            <w:r>
              <w:rPr>
                <w:spacing w:val="6"/>
              </w:rPr>
              <w:t>工日期</w:t>
            </w:r>
          </w:p>
        </w:tc>
        <w:tc>
          <w:tcPr>
            <w:tcW w:w="1863" w:type="dxa"/>
            <w:vAlign w:val="top"/>
          </w:tcPr>
          <w:p>
            <w:pPr>
              <w:pStyle w:val="TableText"/>
              <w:ind w:left="618"/>
              <w:spacing w:before="241" w:line="184" w:lineRule="auto"/>
              <w:rPr/>
            </w:pPr>
            <w:r>
              <w:rPr/>
              <w:t>年</w:t>
            </w:r>
            <w:r>
              <w:rPr>
                <w:spacing w:val="11"/>
                <w:w w:val="101"/>
              </w:rPr>
              <w:t xml:space="preserve">   </w:t>
            </w:r>
            <w:r>
              <w:rPr/>
              <w:t>月</w:t>
            </w:r>
            <w:r>
              <w:rPr>
                <w:spacing w:val="5"/>
              </w:rPr>
              <w:t xml:space="preserve">    </w:t>
            </w:r>
            <w:r>
              <w:rPr/>
              <w:t>日</w:t>
            </w:r>
          </w:p>
        </w:tc>
      </w:tr>
      <w:tr>
        <w:trPr>
          <w:trHeight w:val="631" w:hRule="atLeast"/>
        </w:trPr>
        <w:tc>
          <w:tcPr>
            <w:tcW w:w="1666" w:type="dxa"/>
            <w:vAlign w:val="top"/>
            <w:gridSpan w:val="2"/>
          </w:tcPr>
          <w:p>
            <w:pPr>
              <w:pStyle w:val="TableText"/>
              <w:ind w:left="517"/>
              <w:spacing w:before="135" w:line="184" w:lineRule="auto"/>
              <w:rPr/>
            </w:pPr>
            <w:r>
              <w:rPr>
                <w:spacing w:val="7"/>
              </w:rPr>
              <w:t>合同工期</w:t>
            </w:r>
          </w:p>
          <w:p>
            <w:pPr>
              <w:pStyle w:val="TableText"/>
              <w:ind w:left="618"/>
              <w:spacing w:before="15" w:line="178" w:lineRule="auto"/>
              <w:rPr/>
            </w:pPr>
            <w:r>
              <w:rPr>
                <w:spacing w:val="-4"/>
              </w:rPr>
              <w:t>（天）</w:t>
            </w:r>
          </w:p>
        </w:tc>
        <w:tc>
          <w:tcPr>
            <w:tcW w:w="1542" w:type="dxa"/>
            <w:vAlign w:val="top"/>
            <w:gridSpan w:val="2"/>
          </w:tcPr>
          <w:p>
            <w:pPr>
              <w:rPr>
                <w:rFonts w:ascii="Arial"/>
                <w:sz w:val="21"/>
              </w:rPr>
            </w:pPr>
            <w:r/>
          </w:p>
        </w:tc>
        <w:tc>
          <w:tcPr>
            <w:tcW w:w="1230" w:type="dxa"/>
            <w:vAlign w:val="top"/>
            <w:gridSpan w:val="2"/>
          </w:tcPr>
          <w:p>
            <w:pPr>
              <w:pStyle w:val="TableText"/>
              <w:ind w:left="298"/>
              <w:spacing w:before="136" w:line="184" w:lineRule="auto"/>
              <w:rPr/>
            </w:pPr>
            <w:r>
              <w:rPr>
                <w:spacing w:val="7"/>
              </w:rPr>
              <w:t>形象进度</w:t>
            </w:r>
          </w:p>
          <w:p>
            <w:pPr>
              <w:pStyle w:val="TableText"/>
              <w:ind w:left="399"/>
              <w:spacing w:before="15" w:line="178" w:lineRule="auto"/>
              <w:rPr/>
            </w:pPr>
            <w:r>
              <w:rPr>
                <w:spacing w:val="-4"/>
              </w:rPr>
              <w:t>（天）</w:t>
            </w:r>
          </w:p>
        </w:tc>
        <w:tc>
          <w:tcPr>
            <w:tcW w:w="4922" w:type="dxa"/>
            <w:vAlign w:val="top"/>
            <w:gridSpan w:val="4"/>
          </w:tcPr>
          <w:p>
            <w:pPr>
              <w:rPr>
                <w:rFonts w:ascii="Arial"/>
                <w:sz w:val="21"/>
              </w:rPr>
            </w:pPr>
            <w:r/>
          </w:p>
        </w:tc>
      </w:tr>
      <w:tr>
        <w:trPr>
          <w:trHeight w:val="472" w:hRule="atLeast"/>
        </w:trPr>
        <w:tc>
          <w:tcPr>
            <w:tcW w:w="1666" w:type="dxa"/>
            <w:vAlign w:val="top"/>
            <w:gridSpan w:val="2"/>
          </w:tcPr>
          <w:p>
            <w:pPr>
              <w:pStyle w:val="TableText"/>
              <w:ind w:left="518"/>
              <w:spacing w:before="163" w:line="184" w:lineRule="auto"/>
              <w:rPr/>
            </w:pPr>
            <w:r>
              <w:rPr>
                <w:spacing w:val="7"/>
              </w:rPr>
              <w:t>建设单位</w:t>
            </w:r>
          </w:p>
        </w:tc>
        <w:tc>
          <w:tcPr>
            <w:tcW w:w="7694" w:type="dxa"/>
            <w:vAlign w:val="top"/>
            <w:gridSpan w:val="8"/>
          </w:tcPr>
          <w:p>
            <w:pPr>
              <w:rPr>
                <w:rFonts w:ascii="Arial"/>
                <w:sz w:val="21"/>
              </w:rPr>
            </w:pPr>
            <w:r/>
          </w:p>
        </w:tc>
      </w:tr>
      <w:tr>
        <w:trPr>
          <w:trHeight w:val="472" w:hRule="atLeast"/>
        </w:trPr>
        <w:tc>
          <w:tcPr>
            <w:tcW w:w="1666" w:type="dxa"/>
            <w:vAlign w:val="top"/>
            <w:gridSpan w:val="2"/>
          </w:tcPr>
          <w:p>
            <w:pPr>
              <w:pStyle w:val="TableText"/>
              <w:ind w:left="517"/>
              <w:spacing w:before="163" w:line="185" w:lineRule="auto"/>
              <w:rPr/>
            </w:pPr>
            <w:r>
              <w:rPr>
                <w:spacing w:val="7"/>
              </w:rPr>
              <w:t>监理单位</w:t>
            </w:r>
          </w:p>
        </w:tc>
        <w:tc>
          <w:tcPr>
            <w:tcW w:w="7694" w:type="dxa"/>
            <w:vAlign w:val="top"/>
            <w:gridSpan w:val="8"/>
          </w:tcPr>
          <w:p>
            <w:pPr>
              <w:rPr>
                <w:rFonts w:ascii="Arial"/>
                <w:sz w:val="21"/>
              </w:rPr>
            </w:pPr>
            <w:r/>
          </w:p>
        </w:tc>
      </w:tr>
      <w:tr>
        <w:trPr>
          <w:trHeight w:val="472" w:hRule="atLeast"/>
        </w:trPr>
        <w:tc>
          <w:tcPr>
            <w:tcW w:w="1666" w:type="dxa"/>
            <w:vAlign w:val="top"/>
            <w:gridSpan w:val="2"/>
          </w:tcPr>
          <w:p>
            <w:pPr>
              <w:pStyle w:val="TableText"/>
              <w:ind w:left="516"/>
              <w:spacing w:before="163" w:line="185" w:lineRule="auto"/>
              <w:rPr/>
            </w:pPr>
            <w:r>
              <w:rPr>
                <w:spacing w:val="7"/>
              </w:rPr>
              <w:t>施工单位</w:t>
            </w:r>
          </w:p>
        </w:tc>
        <w:tc>
          <w:tcPr>
            <w:tcW w:w="7694" w:type="dxa"/>
            <w:vAlign w:val="top"/>
            <w:gridSpan w:val="8"/>
          </w:tcPr>
          <w:p>
            <w:pPr>
              <w:rPr>
                <w:rFonts w:ascii="Arial"/>
                <w:sz w:val="21"/>
              </w:rPr>
            </w:pPr>
            <w:r/>
          </w:p>
        </w:tc>
      </w:tr>
      <w:tr>
        <w:trPr>
          <w:trHeight w:val="631" w:hRule="atLeast"/>
        </w:trPr>
        <w:tc>
          <w:tcPr>
            <w:tcW w:w="400" w:type="dxa"/>
            <w:vAlign w:val="top"/>
            <w:vMerge w:val="restart"/>
            <w:textDirection w:val="tbRlV"/>
            <w:tcBorders>
              <w:bottom w:val="nil"/>
            </w:tcBorders>
          </w:tcPr>
          <w:p>
            <w:pPr>
              <w:pStyle w:val="TableText"/>
              <w:ind w:left="337"/>
              <w:spacing w:before="116" w:line="183" w:lineRule="auto"/>
              <w:rPr/>
            </w:pPr>
            <w:r>
              <w:rPr>
                <w:spacing w:val="-1"/>
              </w:rPr>
              <w:t>序</w:t>
            </w:r>
            <w:r>
              <w:rPr>
                <w:spacing w:val="18"/>
              </w:rPr>
              <w:t xml:space="preserve"> </w:t>
            </w:r>
            <w:r>
              <w:rPr>
                <w:spacing w:val="-1"/>
              </w:rPr>
              <w:t>号</w:t>
            </w:r>
          </w:p>
        </w:tc>
        <w:tc>
          <w:tcPr>
            <w:tcW w:w="1266" w:type="dxa"/>
            <w:vAlign w:val="top"/>
            <w:vMerge w:val="restart"/>
            <w:tcBorders>
              <w:bottom w:val="nil"/>
            </w:tcBorders>
          </w:tcPr>
          <w:p>
            <w:pPr>
              <w:spacing w:line="375" w:lineRule="auto"/>
              <w:rPr>
                <w:rFonts w:ascii="Arial"/>
                <w:sz w:val="21"/>
              </w:rPr>
            </w:pPr>
            <w:r/>
          </w:p>
          <w:p>
            <w:pPr>
              <w:pStyle w:val="TableText"/>
              <w:ind w:left="495"/>
              <w:spacing w:before="64" w:line="185" w:lineRule="auto"/>
              <w:rPr/>
            </w:pPr>
            <w:r>
              <w:rPr>
                <w:spacing w:val="-3"/>
              </w:rPr>
              <w:t>内容</w:t>
            </w:r>
          </w:p>
        </w:tc>
        <w:tc>
          <w:tcPr>
            <w:tcW w:w="1218" w:type="dxa"/>
            <w:vAlign w:val="top"/>
          </w:tcPr>
          <w:p>
            <w:pPr>
              <w:pStyle w:val="TableText"/>
              <w:ind w:left="297"/>
              <w:spacing w:before="244" w:line="183" w:lineRule="auto"/>
              <w:rPr/>
            </w:pPr>
            <w:r>
              <w:rPr>
                <w:spacing w:val="7"/>
              </w:rPr>
              <w:t>应检查项</w:t>
            </w:r>
          </w:p>
        </w:tc>
        <w:tc>
          <w:tcPr>
            <w:tcW w:w="1120" w:type="dxa"/>
            <w:vAlign w:val="top"/>
            <w:gridSpan w:val="2"/>
          </w:tcPr>
          <w:p>
            <w:pPr>
              <w:pStyle w:val="TableText"/>
              <w:ind w:left="520" w:right="157" w:hanging="349"/>
              <w:spacing w:before="137" w:line="198" w:lineRule="auto"/>
              <w:rPr/>
            </w:pPr>
            <w:r>
              <w:rPr>
                <w:spacing w:val="7"/>
              </w:rPr>
              <w:t>实际检查项</w:t>
            </w:r>
            <w:r>
              <w:rPr/>
              <w:t xml:space="preserve"> </w:t>
            </w:r>
            <w:r>
              <w:rPr>
                <w:spacing w:val="15"/>
                <w:w w:val="116"/>
              </w:rPr>
              <w:t>B</w:t>
            </w:r>
          </w:p>
        </w:tc>
        <w:tc>
          <w:tcPr>
            <w:tcW w:w="1061" w:type="dxa"/>
            <w:vAlign w:val="top"/>
            <w:gridSpan w:val="2"/>
          </w:tcPr>
          <w:p>
            <w:pPr>
              <w:pStyle w:val="TableText"/>
              <w:ind w:left="298"/>
              <w:spacing w:before="137" w:line="193" w:lineRule="auto"/>
              <w:rPr/>
            </w:pPr>
            <w:r>
              <w:rPr>
                <w:spacing w:val="6"/>
              </w:rPr>
              <w:t>符合项</w:t>
            </w:r>
          </w:p>
          <w:p>
            <w:pPr>
              <w:pStyle w:val="TableText"/>
              <w:ind w:left="489"/>
              <w:spacing w:line="201" w:lineRule="auto"/>
              <w:rPr/>
            </w:pPr>
            <w:r>
              <w:rPr>
                <w:spacing w:val="14"/>
                <w:w w:val="111"/>
              </w:rPr>
              <w:t>C</w:t>
            </w:r>
          </w:p>
        </w:tc>
        <w:tc>
          <w:tcPr>
            <w:tcW w:w="1270" w:type="dxa"/>
            <w:vAlign w:val="top"/>
          </w:tcPr>
          <w:p>
            <w:pPr>
              <w:pStyle w:val="TableText"/>
              <w:ind w:left="324"/>
              <w:spacing w:before="137" w:line="193" w:lineRule="auto"/>
              <w:rPr/>
            </w:pPr>
            <w:r>
              <w:rPr>
                <w:spacing w:val="7"/>
              </w:rPr>
              <w:t>不符合项</w:t>
            </w:r>
          </w:p>
          <w:p>
            <w:pPr>
              <w:pStyle w:val="TableText"/>
              <w:ind w:left="590"/>
              <w:spacing w:line="202" w:lineRule="auto"/>
              <w:rPr/>
            </w:pPr>
            <w:r>
              <w:rPr>
                <w:spacing w:val="16"/>
              </w:rPr>
              <w:t>D</w:t>
            </w:r>
          </w:p>
        </w:tc>
        <w:tc>
          <w:tcPr>
            <w:tcW w:w="1162" w:type="dxa"/>
            <w:vAlign w:val="top"/>
          </w:tcPr>
          <w:p>
            <w:pPr>
              <w:pStyle w:val="TableText"/>
              <w:ind w:left="350"/>
              <w:spacing w:before="137" w:line="193" w:lineRule="auto"/>
              <w:rPr/>
            </w:pPr>
            <w:r>
              <w:rPr>
                <w:spacing w:val="6"/>
              </w:rPr>
              <w:t>符合率</w:t>
            </w:r>
          </w:p>
          <w:p>
            <w:pPr>
              <w:pStyle w:val="TableText"/>
              <w:ind w:left="532"/>
              <w:spacing w:line="202" w:lineRule="auto"/>
              <w:rPr/>
            </w:pPr>
            <w:r>
              <w:rPr>
                <w:spacing w:val="3"/>
                <w:w w:val="125"/>
              </w:rPr>
              <w:t>A</w:t>
            </w:r>
          </w:p>
        </w:tc>
        <w:tc>
          <w:tcPr>
            <w:tcW w:w="1863" w:type="dxa"/>
            <w:vAlign w:val="top"/>
          </w:tcPr>
          <w:p>
            <w:pPr>
              <w:pStyle w:val="TableText"/>
              <w:ind w:left="700"/>
              <w:spacing w:before="244" w:line="185" w:lineRule="auto"/>
              <w:rPr/>
            </w:pPr>
            <w:r>
              <w:rPr>
                <w:spacing w:val="6"/>
              </w:rPr>
              <w:t>检查人</w:t>
            </w:r>
          </w:p>
        </w:tc>
      </w:tr>
      <w:tr>
        <w:trPr>
          <w:trHeight w:val="393" w:hRule="atLeast"/>
        </w:trPr>
        <w:tc>
          <w:tcPr>
            <w:tcW w:w="400" w:type="dxa"/>
            <w:vAlign w:val="top"/>
            <w:vMerge w:val="continue"/>
            <w:textDirection w:val="tbRlV"/>
            <w:tcBorders>
              <w:top w:val="nil"/>
            </w:tcBorders>
          </w:tcPr>
          <w:p>
            <w:pPr>
              <w:rPr>
                <w:rFonts w:ascii="Arial"/>
                <w:sz w:val="21"/>
              </w:rPr>
            </w:pPr>
            <w:r/>
          </w:p>
        </w:tc>
        <w:tc>
          <w:tcPr>
            <w:tcW w:w="1266" w:type="dxa"/>
            <w:vAlign w:val="top"/>
            <w:vMerge w:val="continue"/>
            <w:tcBorders>
              <w:top w:val="nil"/>
            </w:tcBorders>
          </w:tcPr>
          <w:p>
            <w:pPr>
              <w:rPr>
                <w:rFonts w:ascii="Arial"/>
                <w:sz w:val="21"/>
              </w:rPr>
            </w:pPr>
            <w:r/>
          </w:p>
        </w:tc>
        <w:tc>
          <w:tcPr>
            <w:tcW w:w="1218" w:type="dxa"/>
            <w:vAlign w:val="top"/>
          </w:tcPr>
          <w:p>
            <w:pPr>
              <w:pStyle w:val="TableText"/>
              <w:ind w:left="504"/>
              <w:spacing w:before="120" w:line="201" w:lineRule="auto"/>
              <w:rPr/>
            </w:pPr>
            <w:r>
              <w:rPr>
                <w:spacing w:val="2"/>
              </w:rPr>
              <w:t>170</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93" w:hRule="atLeast"/>
        </w:trPr>
        <w:tc>
          <w:tcPr>
            <w:tcW w:w="400" w:type="dxa"/>
            <w:vAlign w:val="top"/>
          </w:tcPr>
          <w:p>
            <w:pPr>
              <w:pStyle w:val="TableText"/>
              <w:ind w:left="173"/>
              <w:spacing w:before="119" w:line="203" w:lineRule="auto"/>
              <w:rPr/>
            </w:pPr>
            <w:r>
              <w:rPr>
                <w:spacing w:val="17"/>
              </w:rPr>
              <w:t>1</w:t>
            </w:r>
          </w:p>
        </w:tc>
        <w:tc>
          <w:tcPr>
            <w:tcW w:w="1266" w:type="dxa"/>
            <w:vAlign w:val="top"/>
          </w:tcPr>
          <w:p>
            <w:pPr>
              <w:pStyle w:val="TableText"/>
              <w:ind w:left="320"/>
              <w:spacing w:before="124" w:line="183" w:lineRule="auto"/>
              <w:rPr/>
            </w:pPr>
            <w:r>
              <w:rPr>
                <w:spacing w:val="7"/>
              </w:rPr>
              <w:t>规定项目</w:t>
            </w:r>
          </w:p>
        </w:tc>
        <w:tc>
          <w:tcPr>
            <w:tcW w:w="1218" w:type="dxa"/>
            <w:vAlign w:val="top"/>
          </w:tcPr>
          <w:p>
            <w:pPr>
              <w:pStyle w:val="TableText"/>
              <w:ind w:left="545"/>
              <w:spacing w:before="120" w:line="201" w:lineRule="auto"/>
              <w:rPr/>
            </w:pPr>
            <w:r>
              <w:rPr>
                <w:spacing w:val="8"/>
              </w:rPr>
              <w:t>10</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93" w:hRule="atLeast"/>
        </w:trPr>
        <w:tc>
          <w:tcPr>
            <w:tcW w:w="400" w:type="dxa"/>
            <w:vAlign w:val="top"/>
          </w:tcPr>
          <w:p>
            <w:pPr>
              <w:pStyle w:val="TableText"/>
              <w:ind w:left="170"/>
              <w:spacing w:before="119" w:line="203" w:lineRule="auto"/>
              <w:rPr/>
            </w:pPr>
            <w:r>
              <w:rPr>
                <w:spacing w:val="20"/>
              </w:rPr>
              <w:t>2</w:t>
            </w:r>
          </w:p>
        </w:tc>
        <w:tc>
          <w:tcPr>
            <w:tcW w:w="1266" w:type="dxa"/>
            <w:vAlign w:val="top"/>
          </w:tcPr>
          <w:p>
            <w:pPr>
              <w:pStyle w:val="TableText"/>
              <w:ind w:left="320"/>
              <w:spacing w:before="124" w:line="185" w:lineRule="auto"/>
              <w:rPr/>
            </w:pPr>
            <w:r>
              <w:rPr>
                <w:spacing w:val="7"/>
              </w:rPr>
              <w:t>安全管理</w:t>
            </w:r>
          </w:p>
        </w:tc>
        <w:tc>
          <w:tcPr>
            <w:tcW w:w="1218" w:type="dxa"/>
            <w:vAlign w:val="top"/>
          </w:tcPr>
          <w:p>
            <w:pPr>
              <w:pStyle w:val="TableText"/>
              <w:ind w:left="545"/>
              <w:spacing w:before="120" w:line="201" w:lineRule="auto"/>
              <w:rPr/>
            </w:pPr>
            <w:r>
              <w:rPr>
                <w:spacing w:val="8"/>
              </w:rPr>
              <w:t>19</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631" w:hRule="atLeast"/>
        </w:trPr>
        <w:tc>
          <w:tcPr>
            <w:tcW w:w="400" w:type="dxa"/>
            <w:vAlign w:val="top"/>
          </w:tcPr>
          <w:p>
            <w:pPr>
              <w:pStyle w:val="TableText"/>
              <w:ind w:left="171"/>
              <w:spacing w:before="266" w:line="160" w:lineRule="auto"/>
              <w:rPr/>
            </w:pPr>
            <w:r>
              <w:rPr>
                <w:spacing w:val="19"/>
              </w:rPr>
              <w:t>3</w:t>
            </w:r>
          </w:p>
        </w:tc>
        <w:tc>
          <w:tcPr>
            <w:tcW w:w="1266" w:type="dxa"/>
            <w:vAlign w:val="top"/>
          </w:tcPr>
          <w:p>
            <w:pPr>
              <w:pStyle w:val="TableText"/>
              <w:ind w:left="399"/>
              <w:spacing w:before="138" w:line="184" w:lineRule="auto"/>
              <w:rPr/>
            </w:pPr>
            <w:r>
              <w:rPr>
                <w:spacing w:val="6"/>
              </w:rPr>
              <w:t>框架和</w:t>
            </w:r>
          </w:p>
          <w:p>
            <w:pPr>
              <w:pStyle w:val="TableText"/>
              <w:ind w:left="240"/>
              <w:spacing w:before="13" w:line="185" w:lineRule="auto"/>
              <w:rPr/>
            </w:pPr>
            <w:r>
              <w:rPr>
                <w:spacing w:val="7"/>
              </w:rPr>
              <w:t>脚手架工程</w:t>
            </w:r>
          </w:p>
        </w:tc>
        <w:tc>
          <w:tcPr>
            <w:tcW w:w="1218" w:type="dxa"/>
            <w:vAlign w:val="top"/>
          </w:tcPr>
          <w:p>
            <w:pPr>
              <w:pStyle w:val="TableText"/>
              <w:ind w:left="545"/>
              <w:spacing w:before="240" w:line="201" w:lineRule="auto"/>
              <w:rPr/>
            </w:pPr>
            <w:r>
              <w:rPr>
                <w:spacing w:val="8"/>
              </w:rPr>
              <w:t>18</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93" w:hRule="atLeast"/>
        </w:trPr>
        <w:tc>
          <w:tcPr>
            <w:tcW w:w="400" w:type="dxa"/>
            <w:vAlign w:val="top"/>
          </w:tcPr>
          <w:p>
            <w:pPr>
              <w:pStyle w:val="TableText"/>
              <w:ind w:left="168"/>
              <w:spacing w:before="144" w:line="162" w:lineRule="auto"/>
              <w:rPr/>
            </w:pPr>
            <w:r>
              <w:rPr>
                <w:spacing w:val="21"/>
              </w:rPr>
              <w:t>4</w:t>
            </w:r>
          </w:p>
        </w:tc>
        <w:tc>
          <w:tcPr>
            <w:tcW w:w="1266" w:type="dxa"/>
            <w:vAlign w:val="top"/>
          </w:tcPr>
          <w:p>
            <w:pPr>
              <w:pStyle w:val="TableText"/>
              <w:ind w:left="318"/>
              <w:spacing w:before="124" w:line="184" w:lineRule="auto"/>
              <w:rPr/>
            </w:pPr>
            <w:r>
              <w:rPr>
                <w:spacing w:val="7"/>
              </w:rPr>
              <w:t>起重机械</w:t>
            </w:r>
          </w:p>
        </w:tc>
        <w:tc>
          <w:tcPr>
            <w:tcW w:w="1218" w:type="dxa"/>
            <w:vAlign w:val="top"/>
          </w:tcPr>
          <w:p>
            <w:pPr>
              <w:pStyle w:val="TableText"/>
              <w:ind w:left="542"/>
              <w:spacing w:before="144" w:line="162" w:lineRule="auto"/>
              <w:rPr/>
            </w:pPr>
            <w:r>
              <w:rPr>
                <w:spacing w:val="9"/>
              </w:rPr>
              <w:t>37</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631" w:hRule="atLeast"/>
        </w:trPr>
        <w:tc>
          <w:tcPr>
            <w:tcW w:w="400" w:type="dxa"/>
            <w:vAlign w:val="top"/>
          </w:tcPr>
          <w:p>
            <w:pPr>
              <w:pStyle w:val="TableText"/>
              <w:ind w:left="171"/>
              <w:spacing w:before="264" w:line="162" w:lineRule="auto"/>
              <w:rPr/>
            </w:pPr>
            <w:r>
              <w:rPr>
                <w:spacing w:val="18"/>
              </w:rPr>
              <w:t>5</w:t>
            </w:r>
          </w:p>
        </w:tc>
        <w:tc>
          <w:tcPr>
            <w:tcW w:w="1266" w:type="dxa"/>
            <w:vAlign w:val="top"/>
          </w:tcPr>
          <w:p>
            <w:pPr>
              <w:pStyle w:val="TableText"/>
              <w:ind w:left="160"/>
              <w:spacing w:before="138" w:line="184" w:lineRule="auto"/>
              <w:rPr/>
            </w:pPr>
            <w:r>
              <w:rPr>
                <w:spacing w:val="8"/>
              </w:rPr>
              <w:t>基坑土方开挖</w:t>
            </w:r>
          </w:p>
          <w:p>
            <w:pPr>
              <w:pStyle w:val="TableText"/>
              <w:ind w:left="239"/>
              <w:spacing w:before="14" w:line="184" w:lineRule="auto"/>
              <w:rPr/>
            </w:pPr>
            <w:r>
              <w:rPr>
                <w:spacing w:val="7"/>
              </w:rPr>
              <w:t>及支护工程</w:t>
            </w:r>
          </w:p>
        </w:tc>
        <w:tc>
          <w:tcPr>
            <w:tcW w:w="1218" w:type="dxa"/>
            <w:vAlign w:val="top"/>
          </w:tcPr>
          <w:p>
            <w:pPr>
              <w:pStyle w:val="TableText"/>
              <w:ind w:left="545"/>
              <w:spacing w:before="240" w:line="203" w:lineRule="auto"/>
              <w:rPr/>
            </w:pPr>
            <w:r>
              <w:rPr>
                <w:spacing w:val="8"/>
              </w:rPr>
              <w:t>14</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66" w:hRule="atLeast"/>
        </w:trPr>
        <w:tc>
          <w:tcPr>
            <w:tcW w:w="400" w:type="dxa"/>
            <w:vAlign w:val="top"/>
          </w:tcPr>
          <w:p>
            <w:pPr>
              <w:pStyle w:val="TableText"/>
              <w:ind w:left="172"/>
              <w:spacing w:before="131" w:line="162" w:lineRule="auto"/>
              <w:rPr/>
            </w:pPr>
            <w:r>
              <w:rPr>
                <w:spacing w:val="18"/>
              </w:rPr>
              <w:t>6</w:t>
            </w:r>
          </w:p>
        </w:tc>
        <w:tc>
          <w:tcPr>
            <w:tcW w:w="1266" w:type="dxa"/>
            <w:vAlign w:val="top"/>
          </w:tcPr>
          <w:p>
            <w:pPr>
              <w:pStyle w:val="TableText"/>
              <w:ind w:left="329"/>
              <w:spacing w:before="111" w:line="184" w:lineRule="auto"/>
              <w:rPr/>
            </w:pPr>
            <w:r>
              <w:rPr>
                <w:spacing w:val="5"/>
              </w:rPr>
              <w:t>临时用电</w:t>
            </w:r>
          </w:p>
        </w:tc>
        <w:tc>
          <w:tcPr>
            <w:tcW w:w="1218" w:type="dxa"/>
            <w:vAlign w:val="top"/>
          </w:tcPr>
          <w:p>
            <w:pPr>
              <w:pStyle w:val="TableText"/>
              <w:ind w:left="545"/>
              <w:spacing w:before="107" w:line="201" w:lineRule="auto"/>
              <w:rPr/>
            </w:pPr>
            <w:r>
              <w:rPr>
                <w:spacing w:val="8"/>
              </w:rPr>
              <w:t>16</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66" w:hRule="atLeast"/>
        </w:trPr>
        <w:tc>
          <w:tcPr>
            <w:tcW w:w="400" w:type="dxa"/>
            <w:vAlign w:val="top"/>
          </w:tcPr>
          <w:p>
            <w:pPr>
              <w:pStyle w:val="TableText"/>
              <w:ind w:left="171"/>
              <w:spacing w:before="131" w:line="162" w:lineRule="auto"/>
              <w:rPr/>
            </w:pPr>
            <w:r>
              <w:rPr>
                <w:spacing w:val="18"/>
              </w:rPr>
              <w:t>7</w:t>
            </w:r>
          </w:p>
        </w:tc>
        <w:tc>
          <w:tcPr>
            <w:tcW w:w="1266" w:type="dxa"/>
            <w:vAlign w:val="top"/>
          </w:tcPr>
          <w:p>
            <w:pPr>
              <w:pStyle w:val="TableText"/>
              <w:ind w:left="320"/>
              <w:spacing w:before="111" w:line="184" w:lineRule="auto"/>
              <w:rPr/>
            </w:pPr>
            <w:r>
              <w:rPr>
                <w:spacing w:val="7"/>
              </w:rPr>
              <w:t>安全防护</w:t>
            </w:r>
          </w:p>
        </w:tc>
        <w:tc>
          <w:tcPr>
            <w:tcW w:w="1218" w:type="dxa"/>
            <w:vAlign w:val="top"/>
          </w:tcPr>
          <w:p>
            <w:pPr>
              <w:pStyle w:val="TableText"/>
              <w:ind w:left="545"/>
              <w:spacing w:before="107" w:line="201" w:lineRule="auto"/>
              <w:rPr/>
            </w:pPr>
            <w:r>
              <w:rPr>
                <w:spacing w:val="8"/>
              </w:rPr>
              <w:t>15</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65" w:hRule="atLeast"/>
        </w:trPr>
        <w:tc>
          <w:tcPr>
            <w:tcW w:w="400" w:type="dxa"/>
            <w:vAlign w:val="top"/>
          </w:tcPr>
          <w:p>
            <w:pPr>
              <w:pStyle w:val="TableText"/>
              <w:ind w:left="170"/>
              <w:spacing w:before="106" w:line="201" w:lineRule="auto"/>
              <w:rPr/>
            </w:pPr>
            <w:r>
              <w:rPr>
                <w:spacing w:val="20"/>
              </w:rPr>
              <w:t>8</w:t>
            </w:r>
          </w:p>
        </w:tc>
        <w:tc>
          <w:tcPr>
            <w:tcW w:w="1266" w:type="dxa"/>
            <w:vAlign w:val="top"/>
          </w:tcPr>
          <w:p>
            <w:pPr>
              <w:pStyle w:val="TableText"/>
              <w:ind w:left="319"/>
              <w:spacing w:before="112" w:line="183" w:lineRule="auto"/>
              <w:rPr/>
            </w:pPr>
            <w:r>
              <w:rPr>
                <w:spacing w:val="7"/>
              </w:rPr>
              <w:t>扬尘防治</w:t>
            </w:r>
          </w:p>
        </w:tc>
        <w:tc>
          <w:tcPr>
            <w:tcW w:w="1218" w:type="dxa"/>
            <w:vAlign w:val="top"/>
          </w:tcPr>
          <w:p>
            <w:pPr>
              <w:pStyle w:val="TableText"/>
              <w:ind w:left="545"/>
              <w:spacing w:before="106" w:line="203" w:lineRule="auto"/>
              <w:rPr/>
            </w:pPr>
            <w:r>
              <w:rPr>
                <w:spacing w:val="8"/>
              </w:rPr>
              <w:t>14</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67" w:hRule="atLeast"/>
        </w:trPr>
        <w:tc>
          <w:tcPr>
            <w:tcW w:w="400" w:type="dxa"/>
            <w:vAlign w:val="top"/>
          </w:tcPr>
          <w:p>
            <w:pPr>
              <w:pStyle w:val="TableText"/>
              <w:ind w:left="172"/>
              <w:spacing w:before="135" w:line="160" w:lineRule="auto"/>
              <w:rPr/>
            </w:pPr>
            <w:r>
              <w:rPr>
                <w:spacing w:val="18"/>
              </w:rPr>
              <w:t>9</w:t>
            </w:r>
          </w:p>
        </w:tc>
        <w:tc>
          <w:tcPr>
            <w:tcW w:w="1266" w:type="dxa"/>
            <w:vAlign w:val="top"/>
          </w:tcPr>
          <w:p>
            <w:pPr>
              <w:pStyle w:val="TableText"/>
              <w:ind w:left="319"/>
              <w:spacing w:before="113" w:line="185" w:lineRule="auto"/>
              <w:rPr/>
            </w:pPr>
            <w:r>
              <w:rPr>
                <w:spacing w:val="7"/>
              </w:rPr>
              <w:t>平安创建</w:t>
            </w:r>
          </w:p>
        </w:tc>
        <w:tc>
          <w:tcPr>
            <w:tcW w:w="1218" w:type="dxa"/>
            <w:vAlign w:val="top"/>
          </w:tcPr>
          <w:p>
            <w:pPr>
              <w:pStyle w:val="TableText"/>
              <w:ind w:left="545"/>
              <w:spacing w:before="109" w:line="203" w:lineRule="auto"/>
              <w:rPr/>
            </w:pPr>
            <w:r>
              <w:rPr>
                <w:spacing w:val="8"/>
              </w:rPr>
              <w:t>17</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365" w:hRule="atLeast"/>
        </w:trPr>
        <w:tc>
          <w:tcPr>
            <w:tcW w:w="400" w:type="dxa"/>
            <w:vAlign w:val="top"/>
          </w:tcPr>
          <w:p>
            <w:pPr>
              <w:pStyle w:val="TableText"/>
              <w:ind w:left="134"/>
              <w:spacing w:before="108" w:line="201" w:lineRule="auto"/>
              <w:rPr/>
            </w:pPr>
            <w:r>
              <w:rPr>
                <w:spacing w:val="8"/>
              </w:rPr>
              <w:t>10</w:t>
            </w:r>
          </w:p>
        </w:tc>
        <w:tc>
          <w:tcPr>
            <w:tcW w:w="1266" w:type="dxa"/>
            <w:vAlign w:val="top"/>
          </w:tcPr>
          <w:p>
            <w:pPr>
              <w:pStyle w:val="TableText"/>
              <w:ind w:left="400"/>
              <w:spacing w:before="112" w:line="183" w:lineRule="auto"/>
              <w:rPr/>
            </w:pPr>
            <w:r>
              <w:rPr>
                <w:spacing w:val="6"/>
              </w:rPr>
              <w:t>加分项</w:t>
            </w:r>
          </w:p>
        </w:tc>
        <w:tc>
          <w:tcPr>
            <w:tcW w:w="1218" w:type="dxa"/>
            <w:vAlign w:val="top"/>
          </w:tcPr>
          <w:p>
            <w:pPr>
              <w:pStyle w:val="TableText"/>
              <w:ind w:left="545"/>
              <w:spacing w:before="108" w:line="201" w:lineRule="auto"/>
              <w:rPr/>
            </w:pPr>
            <w:r>
              <w:rPr>
                <w:spacing w:val="8"/>
              </w:rPr>
              <w:t>10</w:t>
            </w:r>
          </w:p>
        </w:tc>
        <w:tc>
          <w:tcPr>
            <w:tcW w:w="1120" w:type="dxa"/>
            <w:vAlign w:val="top"/>
            <w:gridSpan w:val="2"/>
          </w:tcPr>
          <w:p>
            <w:pPr>
              <w:rPr>
                <w:rFonts w:ascii="Arial"/>
                <w:sz w:val="21"/>
              </w:rPr>
            </w:pPr>
            <w:r/>
          </w:p>
        </w:tc>
        <w:tc>
          <w:tcPr>
            <w:tcW w:w="1061" w:type="dxa"/>
            <w:vAlign w:val="top"/>
            <w:gridSpan w:val="2"/>
          </w:tcPr>
          <w:p>
            <w:pPr>
              <w:rPr>
                <w:rFonts w:ascii="Arial"/>
                <w:sz w:val="21"/>
              </w:rPr>
            </w:pPr>
            <w:r/>
          </w:p>
        </w:tc>
        <w:tc>
          <w:tcPr>
            <w:tcW w:w="1270" w:type="dxa"/>
            <w:vAlign w:val="top"/>
          </w:tcPr>
          <w:p>
            <w:pPr>
              <w:rPr>
                <w:rFonts w:ascii="Arial"/>
                <w:sz w:val="21"/>
              </w:rPr>
            </w:pPr>
            <w:r/>
          </w:p>
        </w:tc>
        <w:tc>
          <w:tcPr>
            <w:tcW w:w="1162" w:type="dxa"/>
            <w:vAlign w:val="top"/>
          </w:tcPr>
          <w:p>
            <w:pPr>
              <w:rPr>
                <w:rFonts w:ascii="Arial"/>
                <w:sz w:val="21"/>
              </w:rPr>
            </w:pPr>
            <w:r/>
          </w:p>
        </w:tc>
        <w:tc>
          <w:tcPr>
            <w:tcW w:w="1863" w:type="dxa"/>
            <w:vAlign w:val="top"/>
          </w:tcPr>
          <w:p>
            <w:pPr>
              <w:rPr>
                <w:rFonts w:ascii="Arial"/>
                <w:sz w:val="21"/>
              </w:rPr>
            </w:pPr>
            <w:r/>
          </w:p>
        </w:tc>
      </w:tr>
      <w:tr>
        <w:trPr>
          <w:trHeight w:val="763" w:hRule="atLeast"/>
        </w:trPr>
        <w:tc>
          <w:tcPr>
            <w:tcW w:w="400" w:type="dxa"/>
            <w:vAlign w:val="top"/>
            <w:vMerge w:val="restart"/>
            <w:textDirection w:val="tbRlV"/>
            <w:tcBorders>
              <w:bottom w:val="nil"/>
            </w:tcBorders>
          </w:tcPr>
          <w:p>
            <w:pPr>
              <w:pStyle w:val="TableText"/>
              <w:ind w:left="492"/>
              <w:spacing w:before="116" w:line="183" w:lineRule="auto"/>
              <w:rPr/>
            </w:pPr>
            <w:r>
              <w:rPr>
                <w:spacing w:val="-7"/>
              </w:rPr>
              <w:t>星</w:t>
            </w:r>
            <w:r>
              <w:rPr>
                <w:spacing w:val="23"/>
              </w:rPr>
              <w:t xml:space="preserve"> </w:t>
            </w:r>
            <w:r>
              <w:rPr>
                <w:spacing w:val="-7"/>
              </w:rPr>
              <w:t>级</w:t>
            </w:r>
          </w:p>
        </w:tc>
        <w:tc>
          <w:tcPr>
            <w:tcW w:w="2484" w:type="dxa"/>
            <w:vAlign w:val="top"/>
            <w:gridSpan w:val="2"/>
            <w:tcBorders>
              <w:bottom w:val="nil"/>
              <w:right w:val="nil"/>
            </w:tcBorders>
          </w:tcPr>
          <w:p>
            <w:pPr>
              <w:pStyle w:val="TableText"/>
              <w:ind w:left="1867" w:right="151" w:hanging="1600"/>
              <w:spacing w:before="166" w:line="176" w:lineRule="auto"/>
              <w:rPr/>
            </w:pPr>
            <w:r>
              <w:rPr>
                <w:spacing w:val="6"/>
              </w:rPr>
              <w:t>标准化星级工地等级：</w:t>
            </w:r>
            <w:r>
              <w:rPr>
                <w:spacing w:val="-11"/>
              </w:rPr>
              <w:t xml:space="preserve"> </w:t>
            </w:r>
            <w:r>
              <w:rPr>
                <w:spacing w:val="6"/>
              </w:rPr>
              <w:t>牵三星</w:t>
            </w:r>
            <w:r>
              <w:rPr/>
              <w:t xml:space="preserve"> </w:t>
            </w:r>
            <w:r>
              <w:rPr>
                <w:spacing w:val="4"/>
              </w:rPr>
              <w:t>牵二星</w:t>
            </w:r>
            <w:r>
              <w:rPr/>
              <w:t xml:space="preserve"> </w:t>
            </w:r>
            <w:r>
              <w:rPr>
                <w:spacing w:val="4"/>
                <w:position w:val="-1"/>
              </w:rPr>
              <w:t>牵</w:t>
            </w:r>
            <w:r>
              <w:rPr>
                <w:spacing w:val="4"/>
                <w:position w:val="1"/>
              </w:rPr>
              <w:t>一星</w:t>
            </w:r>
          </w:p>
        </w:tc>
        <w:tc>
          <w:tcPr>
            <w:tcW w:w="6476" w:type="dxa"/>
            <w:vAlign w:val="top"/>
            <w:gridSpan w:val="7"/>
            <w:tcBorders>
              <w:left w:val="nil"/>
              <w:bottom w:val="nil"/>
            </w:tcBorders>
          </w:tcPr>
          <w:p>
            <w:pPr>
              <w:pStyle w:val="TableText"/>
              <w:ind w:left="14"/>
              <w:spacing w:before="163" w:line="187" w:lineRule="auto"/>
              <w:rPr/>
            </w:pPr>
            <w:r>
              <w:rPr>
                <w:spacing w:val="8"/>
              </w:rPr>
              <w:t>规定项无不符合项</w:t>
            </w:r>
            <w:r>
              <w:rPr>
                <w:spacing w:val="-7"/>
              </w:rPr>
              <w:t xml:space="preserve"> </w:t>
            </w:r>
            <w:r>
              <w:rPr>
                <w:spacing w:val="8"/>
              </w:rPr>
              <w:t>，检查项符合率达到95%及以上</w:t>
            </w:r>
          </w:p>
          <w:p>
            <w:pPr>
              <w:pStyle w:val="TableText"/>
              <w:ind w:left="14"/>
              <w:spacing w:before="10" w:line="188" w:lineRule="auto"/>
              <w:rPr/>
            </w:pPr>
            <w:r>
              <w:rPr>
                <w:spacing w:val="7"/>
              </w:rPr>
              <w:t>规定项无不符合项</w:t>
            </w:r>
            <w:r>
              <w:rPr>
                <w:spacing w:val="-15"/>
              </w:rPr>
              <w:t xml:space="preserve"> </w:t>
            </w:r>
            <w:r>
              <w:rPr>
                <w:spacing w:val="7"/>
                <w:position w:val="1"/>
              </w:rPr>
              <w:t>，</w:t>
            </w:r>
            <w:r>
              <w:rPr>
                <w:spacing w:val="7"/>
              </w:rPr>
              <w:t>检查符合率达到90%及以上</w:t>
            </w:r>
            <w:r>
              <w:rPr>
                <w:spacing w:val="-21"/>
              </w:rPr>
              <w:t xml:space="preserve"> </w:t>
            </w:r>
            <w:r>
              <w:rPr>
                <w:spacing w:val="7"/>
                <w:position w:val="1"/>
              </w:rPr>
              <w:t>、</w:t>
            </w:r>
            <w:r>
              <w:rPr>
                <w:spacing w:val="7"/>
              </w:rPr>
              <w:t>95%以下</w:t>
            </w:r>
          </w:p>
          <w:p>
            <w:pPr>
              <w:pStyle w:val="TableText"/>
              <w:ind w:left="14"/>
              <w:spacing w:line="167" w:lineRule="exact"/>
              <w:rPr/>
            </w:pPr>
            <w:r>
              <w:rPr>
                <w:spacing w:val="7"/>
              </w:rPr>
              <w:t>规定项无不符合项</w:t>
            </w:r>
            <w:r>
              <w:rPr>
                <w:spacing w:val="-15"/>
              </w:rPr>
              <w:t xml:space="preserve"> </w:t>
            </w:r>
            <w:r>
              <w:rPr>
                <w:spacing w:val="7"/>
                <w:position w:val="1"/>
              </w:rPr>
              <w:t>，</w:t>
            </w:r>
            <w:r>
              <w:rPr>
                <w:spacing w:val="7"/>
              </w:rPr>
              <w:t>检查符合率达到80%及以上</w:t>
            </w:r>
            <w:r>
              <w:rPr>
                <w:spacing w:val="-21"/>
              </w:rPr>
              <w:t xml:space="preserve"> </w:t>
            </w:r>
            <w:r>
              <w:rPr>
                <w:spacing w:val="7"/>
                <w:position w:val="1"/>
              </w:rPr>
              <w:t>、</w:t>
            </w:r>
            <w:r>
              <w:rPr>
                <w:spacing w:val="7"/>
              </w:rPr>
              <w:t>90%以下</w:t>
            </w:r>
          </w:p>
        </w:tc>
      </w:tr>
      <w:tr>
        <w:trPr>
          <w:trHeight w:val="561" w:hRule="atLeast"/>
        </w:trPr>
        <w:tc>
          <w:tcPr>
            <w:tcW w:w="400" w:type="dxa"/>
            <w:vAlign w:val="top"/>
            <w:vMerge w:val="continue"/>
            <w:textDirection w:val="tbRlV"/>
            <w:tcBorders>
              <w:top w:val="nil"/>
            </w:tcBorders>
          </w:tcPr>
          <w:p>
            <w:pPr>
              <w:rPr>
                <w:rFonts w:ascii="Arial"/>
                <w:sz w:val="21"/>
              </w:rPr>
            </w:pPr>
            <w:r/>
          </w:p>
        </w:tc>
        <w:tc>
          <w:tcPr>
            <w:tcW w:w="8960" w:type="dxa"/>
            <w:vAlign w:val="top"/>
            <w:gridSpan w:val="9"/>
            <w:tcBorders>
              <w:top w:val="nil"/>
            </w:tcBorders>
          </w:tcPr>
          <w:p>
            <w:pPr>
              <w:pStyle w:val="TableText"/>
              <w:ind w:left="264"/>
              <w:spacing w:before="34" w:line="188" w:lineRule="auto"/>
              <w:rPr/>
            </w:pPr>
            <w:r>
              <w:rPr>
                <w:spacing w:val="9"/>
              </w:rPr>
              <w:t>序号中1为规定项</w:t>
            </w:r>
            <w:r>
              <w:rPr>
                <w:spacing w:val="-18"/>
              </w:rPr>
              <w:t xml:space="preserve"> </w:t>
            </w:r>
            <w:r>
              <w:rPr>
                <w:spacing w:val="9"/>
                <w:position w:val="1"/>
              </w:rPr>
              <w:t>，</w:t>
            </w:r>
            <w:r>
              <w:rPr>
                <w:spacing w:val="9"/>
              </w:rPr>
              <w:t>2~9为检查项</w:t>
            </w:r>
            <w:r>
              <w:rPr>
                <w:spacing w:val="-18"/>
              </w:rPr>
              <w:t xml:space="preserve"> </w:t>
            </w:r>
            <w:r>
              <w:rPr>
                <w:spacing w:val="9"/>
                <w:position w:val="1"/>
              </w:rPr>
              <w:t>，</w:t>
            </w:r>
            <w:r>
              <w:rPr>
                <w:spacing w:val="9"/>
              </w:rPr>
              <w:t>10为加分项</w:t>
            </w:r>
            <w:r>
              <w:rPr>
                <w:spacing w:val="-19"/>
              </w:rPr>
              <w:t xml:space="preserve"> </w:t>
            </w:r>
            <w:r>
              <w:rPr>
                <w:spacing w:val="9"/>
                <w:position w:val="1"/>
              </w:rPr>
              <w:t>，</w:t>
            </w:r>
            <w:r>
              <w:rPr>
                <w:spacing w:val="9"/>
              </w:rPr>
              <w:t>总体符合率—ΣC/ΣB十加分项（C）</w:t>
            </w:r>
            <w:r>
              <w:rPr>
                <w:spacing w:val="-19"/>
              </w:rPr>
              <w:t xml:space="preserve"> </w:t>
            </w:r>
            <w:r>
              <w:rPr>
                <w:spacing w:val="9"/>
              </w:rPr>
              <w:t>X1%</w:t>
            </w:r>
          </w:p>
          <w:p>
            <w:pPr>
              <w:pStyle w:val="TableText"/>
              <w:ind w:left="270"/>
              <w:spacing w:line="187" w:lineRule="auto"/>
              <w:rPr/>
            </w:pPr>
            <w:r>
              <w:rPr>
                <w:spacing w:val="8"/>
              </w:rPr>
              <w:t>实际检查项 B、符合项 C计算中不计规定项目和加分项</w:t>
            </w:r>
          </w:p>
        </w:tc>
      </w:tr>
    </w:tbl>
    <w:p>
      <w:pPr>
        <w:pStyle w:val="BodyText"/>
        <w:ind w:left="332"/>
        <w:spacing w:before="55" w:line="184" w:lineRule="auto"/>
        <w:rPr>
          <w:sz w:val="15"/>
          <w:szCs w:val="15"/>
        </w:rPr>
      </w:pPr>
      <w:r>
        <w:rPr>
          <w:sz w:val="15"/>
          <w:szCs w:val="15"/>
          <w:spacing w:val="5"/>
        </w:rPr>
        <w:t>检查组组长：</w:t>
      </w:r>
      <w:r>
        <w:rPr>
          <w:sz w:val="15"/>
          <w:szCs w:val="15"/>
        </w:rPr>
        <w:t xml:space="preserve">                                                             </w:t>
      </w:r>
      <w:r>
        <w:rPr>
          <w:sz w:val="15"/>
          <w:szCs w:val="15"/>
          <w:spacing w:val="5"/>
        </w:rPr>
        <w:t>成员：</w:t>
      </w:r>
    </w:p>
    <w:p>
      <w:pPr>
        <w:pStyle w:val="BodyText"/>
        <w:ind w:left="5424"/>
        <w:spacing w:before="14" w:line="184" w:lineRule="auto"/>
        <w:rPr>
          <w:sz w:val="15"/>
          <w:szCs w:val="15"/>
        </w:rPr>
      </w:pPr>
      <w:r>
        <w:rPr>
          <w:sz w:val="15"/>
          <w:szCs w:val="15"/>
          <w:spacing w:val="3"/>
        </w:rPr>
        <w:t>检查日期：</w:t>
      </w:r>
      <w:r>
        <w:rPr>
          <w:sz w:val="15"/>
          <w:szCs w:val="15"/>
          <w:spacing w:val="4"/>
        </w:rPr>
        <w:t xml:space="preserve">       </w:t>
      </w:r>
      <w:r>
        <w:rPr>
          <w:sz w:val="15"/>
          <w:szCs w:val="15"/>
          <w:spacing w:val="3"/>
        </w:rPr>
        <w:t>年</w:t>
      </w:r>
      <w:r>
        <w:rPr>
          <w:sz w:val="15"/>
          <w:szCs w:val="15"/>
          <w:spacing w:val="12"/>
        </w:rPr>
        <w:t xml:space="preserve">   </w:t>
      </w:r>
      <w:r>
        <w:rPr>
          <w:sz w:val="15"/>
          <w:szCs w:val="15"/>
          <w:spacing w:val="3"/>
        </w:rPr>
        <w:t>月</w:t>
      </w:r>
      <w:r>
        <w:rPr>
          <w:sz w:val="15"/>
          <w:szCs w:val="15"/>
          <w:spacing w:val="5"/>
        </w:rPr>
        <w:t xml:space="preserve">    </w:t>
      </w:r>
      <w:r>
        <w:rPr>
          <w:sz w:val="15"/>
          <w:szCs w:val="15"/>
          <w:spacing w:val="3"/>
        </w:rPr>
        <w:t>日</w:t>
      </w:r>
    </w:p>
    <w:p>
      <w:pPr>
        <w:spacing w:line="184" w:lineRule="auto"/>
        <w:sectPr>
          <w:headerReference w:type="default" r:id="rId669"/>
          <w:footerReference w:type="default" r:id="rId670"/>
          <w:pgSz w:w="12243" w:h="16495"/>
          <w:pgMar w:top="1461" w:right="1266" w:bottom="1110" w:left="1611" w:header="1177" w:footer="914" w:gutter="0"/>
        </w:sectPr>
        <w:rPr>
          <w:sz w:val="15"/>
          <w:szCs w:val="15"/>
        </w:rPr>
      </w:pPr>
    </w:p>
    <w:p>
      <w:pPr>
        <w:spacing w:line="294" w:lineRule="auto"/>
        <w:rPr>
          <w:rFonts w:ascii="Arial"/>
          <w:sz w:val="21"/>
        </w:rPr>
      </w:pPr>
      <w:r>
        <w:pict>
          <v:shape id="_x0000_s702" style="position:absolute;margin-left:70.5836pt;margin-top:767.819pt;mso-position-vertical-relative:page;mso-position-horizontal-relative:page;width:30.7pt;height:12.95pt;z-index:25280307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5" w:lineRule="auto"/>
        <w:rPr>
          <w:sz w:val="23"/>
          <w:szCs w:val="23"/>
        </w:rPr>
      </w:pPr>
      <w:r>
        <w:rPr>
          <w:rFonts w:ascii="Arial" w:hAnsi="Arial" w:eastAsia="Arial" w:cs="Arial"/>
          <w:sz w:val="23"/>
          <w:szCs w:val="23"/>
          <w:spacing w:val="10"/>
          <w:position w:val="-2"/>
        </w:rPr>
        <w:t>10.7.3</w:t>
      </w:r>
      <w:r>
        <w:rPr>
          <w:rFonts w:ascii="Arial" w:hAnsi="Arial" w:eastAsia="Arial" w:cs="Arial"/>
          <w:sz w:val="23"/>
          <w:szCs w:val="23"/>
          <w:position w:val="-2"/>
        </w:rPr>
        <w:t xml:space="preserve">   </w:t>
      </w:r>
      <w:r>
        <w:rPr>
          <w:sz w:val="23"/>
          <w:szCs w:val="23"/>
          <w:spacing w:val="10"/>
        </w:rPr>
        <w:t>江苏省建筑施工标准化星级工地检查表</w:t>
      </w:r>
      <w:r>
        <w:rPr>
          <w:sz w:val="23"/>
          <w:szCs w:val="23"/>
          <w:spacing w:val="9"/>
          <w:position w:val="1"/>
        </w:rPr>
        <w:t>（</w:t>
      </w:r>
      <w:r>
        <w:rPr>
          <w:sz w:val="23"/>
          <w:szCs w:val="23"/>
          <w:spacing w:val="-11"/>
          <w:position w:val="1"/>
        </w:rPr>
        <w:t xml:space="preserve"> </w:t>
      </w:r>
      <w:r>
        <w:rPr>
          <w:sz w:val="23"/>
          <w:szCs w:val="23"/>
          <w:spacing w:val="9"/>
        </w:rPr>
        <w:t>一</w:t>
      </w:r>
      <w:r>
        <w:rPr>
          <w:sz w:val="23"/>
          <w:szCs w:val="23"/>
          <w:spacing w:val="9"/>
          <w:position w:val="1"/>
        </w:rPr>
        <w:t>）</w:t>
      </w:r>
    </w:p>
    <w:p>
      <w:pPr>
        <w:spacing w:line="265" w:lineRule="auto"/>
        <w:rPr>
          <w:rFonts w:ascii="Arial"/>
          <w:sz w:val="21"/>
        </w:rPr>
      </w:pPr>
      <w:r/>
    </w:p>
    <w:p>
      <w:pPr>
        <w:spacing w:line="265" w:lineRule="auto"/>
        <w:rPr>
          <w:rFonts w:ascii="Arial"/>
          <w:sz w:val="21"/>
        </w:rPr>
      </w:pPr>
      <w:r/>
    </w:p>
    <w:p>
      <w:pPr>
        <w:pStyle w:val="BodyText"/>
        <w:ind w:left="4267"/>
        <w:spacing w:before="73" w:line="177" w:lineRule="auto"/>
        <w:rPr>
          <w:sz w:val="17"/>
          <w:szCs w:val="17"/>
        </w:rPr>
      </w:pPr>
      <w:r>
        <w:rPr>
          <w:sz w:val="17"/>
          <w:szCs w:val="17"/>
          <w:spacing w:val="1"/>
        </w:rPr>
        <w:t>（规定项）</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8" w:line="183" w:lineRule="auto"/>
        <w:rPr>
          <w:sz w:val="15"/>
          <w:szCs w:val="15"/>
        </w:rPr>
      </w:pPr>
      <w:r>
        <w:rPr>
          <w:sz w:val="15"/>
          <w:szCs w:val="15"/>
          <w:spacing w:val="9"/>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9"/>
        <w:gridCol w:w="4533"/>
        <w:gridCol w:w="1133"/>
        <w:gridCol w:w="1133"/>
        <w:gridCol w:w="1987"/>
      </w:tblGrid>
      <w:tr>
        <w:trPr>
          <w:trHeight w:val="475" w:hRule="atLeast"/>
        </w:trPr>
        <w:tc>
          <w:tcPr>
            <w:tcW w:w="569" w:type="dxa"/>
            <w:vAlign w:val="top"/>
            <w:vMerge w:val="restart"/>
            <w:tcBorders>
              <w:bottom w:val="nil"/>
            </w:tcBorders>
          </w:tcPr>
          <w:p>
            <w:pPr>
              <w:spacing w:line="337" w:lineRule="auto"/>
              <w:rPr>
                <w:rFonts w:ascii="Arial"/>
                <w:sz w:val="21"/>
              </w:rPr>
            </w:pPr>
            <w:r/>
          </w:p>
          <w:p>
            <w:pPr>
              <w:pStyle w:val="TableText"/>
              <w:ind w:left="131"/>
              <w:spacing w:before="64" w:line="184" w:lineRule="auto"/>
              <w:rPr/>
            </w:pPr>
            <w:r>
              <w:rPr>
                <w:spacing w:val="5"/>
              </w:rPr>
              <w:t>序号</w:t>
            </w:r>
          </w:p>
        </w:tc>
        <w:tc>
          <w:tcPr>
            <w:tcW w:w="4533" w:type="dxa"/>
            <w:vAlign w:val="top"/>
            <w:vMerge w:val="restart"/>
            <w:tcBorders>
              <w:bottom w:val="nil"/>
            </w:tcBorders>
          </w:tcPr>
          <w:p>
            <w:pPr>
              <w:spacing w:line="337" w:lineRule="auto"/>
              <w:rPr>
                <w:rFonts w:ascii="Arial"/>
                <w:sz w:val="21"/>
              </w:rPr>
            </w:pPr>
            <w:r/>
          </w:p>
          <w:p>
            <w:pPr>
              <w:pStyle w:val="TableText"/>
              <w:ind w:left="1874"/>
              <w:spacing w:before="64" w:line="183" w:lineRule="auto"/>
              <w:rPr/>
            </w:pPr>
            <w:r>
              <w:rPr>
                <w:spacing w:val="7"/>
              </w:rPr>
              <w:t>规定检查项</w:t>
            </w:r>
          </w:p>
        </w:tc>
        <w:tc>
          <w:tcPr>
            <w:tcW w:w="2266" w:type="dxa"/>
            <w:vAlign w:val="top"/>
            <w:gridSpan w:val="2"/>
          </w:tcPr>
          <w:p>
            <w:pPr>
              <w:pStyle w:val="TableText"/>
              <w:ind w:left="821"/>
              <w:spacing w:before="164" w:line="184" w:lineRule="auto"/>
              <w:rPr/>
            </w:pPr>
            <w:r>
              <w:rPr>
                <w:spacing w:val="7"/>
              </w:rPr>
              <w:t>评价结果</w:t>
            </w:r>
          </w:p>
        </w:tc>
        <w:tc>
          <w:tcPr>
            <w:tcW w:w="1987" w:type="dxa"/>
            <w:vAlign w:val="top"/>
            <w:vMerge w:val="restart"/>
            <w:tcBorders>
              <w:bottom w:val="nil"/>
            </w:tcBorders>
          </w:tcPr>
          <w:p>
            <w:pPr>
              <w:spacing w:line="336" w:lineRule="auto"/>
              <w:rPr>
                <w:rFonts w:ascii="Arial"/>
                <w:sz w:val="21"/>
              </w:rPr>
            </w:pPr>
            <w:r/>
          </w:p>
          <w:p>
            <w:pPr>
              <w:pStyle w:val="TableText"/>
              <w:ind w:left="681"/>
              <w:spacing w:before="65" w:line="185" w:lineRule="auto"/>
              <w:rPr/>
            </w:pPr>
            <w:r>
              <w:rPr>
                <w:spacing w:val="7"/>
              </w:rPr>
              <w:t>相关记录</w:t>
            </w:r>
          </w:p>
        </w:tc>
      </w:tr>
      <w:tr>
        <w:trPr>
          <w:trHeight w:val="472" w:hRule="atLeast"/>
        </w:trPr>
        <w:tc>
          <w:tcPr>
            <w:tcW w:w="569" w:type="dxa"/>
            <w:vAlign w:val="top"/>
            <w:vMerge w:val="continue"/>
            <w:tcBorders>
              <w:top w:val="nil"/>
            </w:tcBorders>
          </w:tcPr>
          <w:p>
            <w:pPr>
              <w:rPr>
                <w:rFonts w:ascii="Arial"/>
                <w:sz w:val="21"/>
              </w:rPr>
            </w:pPr>
            <w:r/>
          </w:p>
        </w:tc>
        <w:tc>
          <w:tcPr>
            <w:tcW w:w="4533" w:type="dxa"/>
            <w:vAlign w:val="top"/>
            <w:vMerge w:val="continue"/>
            <w:tcBorders>
              <w:top w:val="nil"/>
            </w:tcBorders>
          </w:tcPr>
          <w:p>
            <w:pPr>
              <w:rPr>
                <w:rFonts w:ascii="Arial"/>
                <w:sz w:val="21"/>
              </w:rPr>
            </w:pPr>
            <w:r/>
          </w:p>
        </w:tc>
        <w:tc>
          <w:tcPr>
            <w:tcW w:w="1133" w:type="dxa"/>
            <w:vAlign w:val="top"/>
          </w:tcPr>
          <w:p>
            <w:pPr>
              <w:pStyle w:val="TableText"/>
              <w:ind w:left="414"/>
              <w:spacing w:before="162" w:line="184" w:lineRule="auto"/>
              <w:rPr/>
            </w:pPr>
            <w:r>
              <w:rPr>
                <w:spacing w:val="5"/>
              </w:rPr>
              <w:t>符合</w:t>
            </w:r>
          </w:p>
        </w:tc>
        <w:tc>
          <w:tcPr>
            <w:tcW w:w="1133" w:type="dxa"/>
            <w:vAlign w:val="top"/>
          </w:tcPr>
          <w:p>
            <w:pPr>
              <w:pStyle w:val="TableText"/>
              <w:ind w:left="336"/>
              <w:spacing w:before="162" w:line="184" w:lineRule="auto"/>
              <w:rPr/>
            </w:pPr>
            <w:r>
              <w:rPr>
                <w:spacing w:val="6"/>
              </w:rPr>
              <w:t>不符合</w:t>
            </w:r>
          </w:p>
        </w:tc>
        <w:tc>
          <w:tcPr>
            <w:tcW w:w="1987" w:type="dxa"/>
            <w:vAlign w:val="top"/>
            <w:vMerge w:val="continue"/>
            <w:tcBorders>
              <w:top w:val="nil"/>
            </w:tcBorders>
          </w:tcPr>
          <w:p>
            <w:pPr>
              <w:rPr>
                <w:rFonts w:ascii="Arial"/>
                <w:sz w:val="21"/>
              </w:rPr>
            </w:pPr>
            <w:r/>
          </w:p>
        </w:tc>
      </w:tr>
      <w:tr>
        <w:trPr>
          <w:trHeight w:val="472" w:hRule="atLeast"/>
        </w:trPr>
        <w:tc>
          <w:tcPr>
            <w:tcW w:w="569" w:type="dxa"/>
            <w:vAlign w:val="top"/>
          </w:tcPr>
          <w:p>
            <w:pPr>
              <w:ind w:left="257"/>
              <w:spacing w:before="158" w:line="180" w:lineRule="exact"/>
              <w:rPr>
                <w:rFonts w:ascii="Arial" w:hAnsi="Arial" w:eastAsia="Arial" w:cs="Arial"/>
                <w:sz w:val="15"/>
                <w:szCs w:val="15"/>
              </w:rPr>
            </w:pPr>
            <w:r>
              <w:rPr>
                <w:rFonts w:ascii="Arial" w:hAnsi="Arial" w:eastAsia="Arial" w:cs="Arial"/>
                <w:sz w:val="15"/>
                <w:szCs w:val="15"/>
                <w:spacing w:val="21"/>
              </w:rPr>
              <w:t>1</w:t>
            </w:r>
          </w:p>
        </w:tc>
        <w:tc>
          <w:tcPr>
            <w:tcW w:w="4533" w:type="dxa"/>
            <w:vAlign w:val="top"/>
          </w:tcPr>
          <w:p>
            <w:pPr>
              <w:pStyle w:val="TableText"/>
              <w:ind w:left="268"/>
              <w:spacing w:before="162" w:line="184" w:lineRule="auto"/>
              <w:rPr/>
            </w:pPr>
            <w:r>
              <w:rPr>
                <w:spacing w:val="8"/>
              </w:rPr>
              <w:t>符合省级标准化文明示范星级工地申报条件</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62" w:line="187" w:lineRule="auto"/>
              <w:rPr/>
            </w:pPr>
            <w:r>
              <w:rPr>
                <w:spacing w:val="4"/>
              </w:rPr>
              <w:t>文号</w:t>
            </w:r>
            <w:r>
              <w:rPr>
                <w:spacing w:val="-40"/>
              </w:rPr>
              <w:t xml:space="preserve"> </w:t>
            </w:r>
            <w:r>
              <w:rPr>
                <w:u w:val="single" w:color="auto"/>
              </w:rPr>
              <w:t xml:space="preserve">                  </w:t>
            </w:r>
          </w:p>
        </w:tc>
      </w:tr>
      <w:tr>
        <w:trPr>
          <w:trHeight w:val="472" w:hRule="atLeast"/>
        </w:trPr>
        <w:tc>
          <w:tcPr>
            <w:tcW w:w="569" w:type="dxa"/>
            <w:vAlign w:val="top"/>
          </w:tcPr>
          <w:p>
            <w:pPr>
              <w:ind w:left="254"/>
              <w:spacing w:before="158" w:line="181" w:lineRule="exact"/>
              <w:rPr>
                <w:rFonts w:ascii="Arial" w:hAnsi="Arial" w:eastAsia="Arial" w:cs="Arial"/>
                <w:sz w:val="15"/>
                <w:szCs w:val="15"/>
              </w:rPr>
            </w:pPr>
            <w:r>
              <w:rPr>
                <w:rFonts w:ascii="Arial" w:hAnsi="Arial" w:eastAsia="Arial" w:cs="Arial"/>
                <w:sz w:val="15"/>
                <w:szCs w:val="15"/>
                <w:spacing w:val="8"/>
                <w:w w:val="120"/>
              </w:rPr>
              <w:t>2</w:t>
            </w:r>
          </w:p>
        </w:tc>
        <w:tc>
          <w:tcPr>
            <w:tcW w:w="4533" w:type="dxa"/>
            <w:vAlign w:val="top"/>
          </w:tcPr>
          <w:p>
            <w:pPr>
              <w:pStyle w:val="TableText"/>
              <w:ind w:left="269"/>
              <w:spacing w:before="163" w:line="184" w:lineRule="auto"/>
              <w:rPr/>
            </w:pPr>
            <w:r>
              <w:rPr>
                <w:spacing w:val="8"/>
              </w:rPr>
              <w:t>通过县级标准化文明示范工地验收</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62" w:line="187" w:lineRule="auto"/>
              <w:rPr/>
            </w:pPr>
            <w:r>
              <w:rPr>
                <w:spacing w:val="4"/>
              </w:rPr>
              <w:t>文号</w:t>
            </w:r>
            <w:r>
              <w:rPr>
                <w:spacing w:val="-40"/>
              </w:rPr>
              <w:t xml:space="preserve"> </w:t>
            </w:r>
            <w:r>
              <w:rPr>
                <w:u w:val="single" w:color="auto"/>
              </w:rPr>
              <w:t xml:space="preserve">                  </w:t>
            </w:r>
          </w:p>
        </w:tc>
      </w:tr>
      <w:tr>
        <w:trPr>
          <w:trHeight w:val="472" w:hRule="atLeast"/>
        </w:trPr>
        <w:tc>
          <w:tcPr>
            <w:tcW w:w="569" w:type="dxa"/>
            <w:vAlign w:val="top"/>
          </w:tcPr>
          <w:p>
            <w:pPr>
              <w:ind w:left="255"/>
              <w:spacing w:before="185" w:line="187" w:lineRule="auto"/>
              <w:rPr>
                <w:rFonts w:ascii="Arial" w:hAnsi="Arial" w:eastAsia="Arial" w:cs="Arial"/>
                <w:sz w:val="15"/>
                <w:szCs w:val="15"/>
              </w:rPr>
            </w:pPr>
            <w:r>
              <w:rPr>
                <w:rFonts w:ascii="Arial" w:hAnsi="Arial" w:eastAsia="Arial" w:cs="Arial"/>
                <w:sz w:val="15"/>
                <w:szCs w:val="15"/>
                <w:spacing w:val="12"/>
                <w:w w:val="114"/>
              </w:rPr>
              <w:t>3</w:t>
            </w:r>
          </w:p>
        </w:tc>
        <w:tc>
          <w:tcPr>
            <w:tcW w:w="4533" w:type="dxa"/>
            <w:vAlign w:val="top"/>
          </w:tcPr>
          <w:p>
            <w:pPr>
              <w:pStyle w:val="TableText"/>
              <w:ind w:left="269"/>
              <w:spacing w:before="163" w:line="184" w:lineRule="auto"/>
              <w:rPr/>
            </w:pPr>
            <w:r>
              <w:rPr>
                <w:spacing w:val="8"/>
              </w:rPr>
              <w:t>通过市级标准化文明示范工地验收</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62" w:line="187" w:lineRule="auto"/>
              <w:rPr/>
            </w:pPr>
            <w:r>
              <w:rPr>
                <w:spacing w:val="4"/>
              </w:rPr>
              <w:t>文号</w:t>
            </w:r>
            <w:r>
              <w:rPr>
                <w:spacing w:val="-40"/>
              </w:rPr>
              <w:t xml:space="preserve"> </w:t>
            </w:r>
            <w:r>
              <w:rPr>
                <w:u w:val="single" w:color="auto"/>
              </w:rPr>
              <w:t xml:space="preserve">                  </w:t>
            </w:r>
          </w:p>
        </w:tc>
      </w:tr>
      <w:tr>
        <w:trPr>
          <w:trHeight w:val="472" w:hRule="atLeast"/>
        </w:trPr>
        <w:tc>
          <w:tcPr>
            <w:tcW w:w="569" w:type="dxa"/>
            <w:vAlign w:val="top"/>
          </w:tcPr>
          <w:p>
            <w:pPr>
              <w:ind w:left="253"/>
              <w:spacing w:before="184" w:line="190" w:lineRule="auto"/>
              <w:rPr>
                <w:rFonts w:ascii="Arial" w:hAnsi="Arial" w:eastAsia="Arial" w:cs="Arial"/>
                <w:sz w:val="15"/>
                <w:szCs w:val="15"/>
              </w:rPr>
            </w:pPr>
            <w:r>
              <w:rPr>
                <w:rFonts w:ascii="Arial" w:hAnsi="Arial" w:eastAsia="Arial" w:cs="Arial"/>
                <w:sz w:val="15"/>
                <w:szCs w:val="15"/>
                <w:spacing w:val="5"/>
                <w:w w:val="125"/>
              </w:rPr>
              <w:t>4</w:t>
            </w:r>
          </w:p>
        </w:tc>
        <w:tc>
          <w:tcPr>
            <w:tcW w:w="4533" w:type="dxa"/>
            <w:vAlign w:val="top"/>
          </w:tcPr>
          <w:p>
            <w:pPr>
              <w:pStyle w:val="TableText"/>
              <w:ind w:left="268"/>
              <w:spacing w:before="164" w:line="184" w:lineRule="auto"/>
              <w:rPr/>
            </w:pPr>
            <w:r>
              <w:rPr>
                <w:spacing w:val="8"/>
              </w:rPr>
              <w:t>按规定办理施工安全监督备案</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2"/>
              <w:spacing w:before="163" w:line="184" w:lineRule="auto"/>
              <w:rPr/>
            </w:pPr>
            <w:r>
              <w:rPr>
                <w:spacing w:val="6"/>
              </w:rPr>
              <w:t>受监号</w:t>
            </w:r>
            <w:r>
              <w:rPr>
                <w:spacing w:val="-40"/>
              </w:rPr>
              <w:t xml:space="preserve"> </w:t>
            </w:r>
            <w:r>
              <w:rPr>
                <w:u w:val="single" w:color="auto"/>
              </w:rPr>
              <w:t xml:space="preserve">                  </w:t>
            </w:r>
          </w:p>
        </w:tc>
      </w:tr>
      <w:tr>
        <w:trPr>
          <w:trHeight w:val="472" w:hRule="atLeast"/>
        </w:trPr>
        <w:tc>
          <w:tcPr>
            <w:tcW w:w="569" w:type="dxa"/>
            <w:vAlign w:val="top"/>
          </w:tcPr>
          <w:p>
            <w:pPr>
              <w:ind w:left="256"/>
              <w:spacing w:before="184" w:line="190" w:lineRule="auto"/>
              <w:rPr>
                <w:rFonts w:ascii="Arial" w:hAnsi="Arial" w:eastAsia="Arial" w:cs="Arial"/>
                <w:sz w:val="15"/>
                <w:szCs w:val="15"/>
              </w:rPr>
            </w:pPr>
            <w:r>
              <w:rPr>
                <w:rFonts w:ascii="Arial" w:hAnsi="Arial" w:eastAsia="Arial" w:cs="Arial"/>
                <w:sz w:val="15"/>
                <w:szCs w:val="15"/>
                <w:spacing w:val="12"/>
                <w:w w:val="113"/>
              </w:rPr>
              <w:t>5</w:t>
            </w:r>
          </w:p>
        </w:tc>
        <w:tc>
          <w:tcPr>
            <w:tcW w:w="4533" w:type="dxa"/>
            <w:vAlign w:val="top"/>
          </w:tcPr>
          <w:p>
            <w:pPr>
              <w:pStyle w:val="TableText"/>
              <w:ind w:left="268"/>
              <w:spacing w:before="164" w:line="184" w:lineRule="auto"/>
              <w:rPr/>
            </w:pPr>
            <w:r>
              <w:rPr>
                <w:spacing w:val="8"/>
              </w:rPr>
              <w:t>按规定办理施工许可证</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6"/>
              <w:spacing w:before="164" w:line="185" w:lineRule="auto"/>
              <w:rPr/>
            </w:pPr>
            <w:r>
              <w:rPr>
                <w:spacing w:val="3"/>
              </w:rPr>
              <w:t>编号</w:t>
            </w:r>
            <w:r>
              <w:rPr>
                <w:spacing w:val="-41"/>
              </w:rPr>
              <w:t xml:space="preserve"> </w:t>
            </w:r>
            <w:r>
              <w:rPr>
                <w:u w:val="single" w:color="auto"/>
              </w:rPr>
              <w:t xml:space="preserve">                  </w:t>
            </w:r>
          </w:p>
        </w:tc>
      </w:tr>
      <w:tr>
        <w:trPr>
          <w:trHeight w:val="631" w:hRule="atLeast"/>
        </w:trPr>
        <w:tc>
          <w:tcPr>
            <w:tcW w:w="569" w:type="dxa"/>
            <w:vAlign w:val="top"/>
          </w:tcPr>
          <w:p>
            <w:pPr>
              <w:ind w:left="257"/>
              <w:spacing w:before="264" w:line="190" w:lineRule="auto"/>
              <w:rPr>
                <w:rFonts w:ascii="Arial" w:hAnsi="Arial" w:eastAsia="Arial" w:cs="Arial"/>
                <w:sz w:val="15"/>
                <w:szCs w:val="15"/>
              </w:rPr>
            </w:pPr>
            <w:r>
              <w:rPr>
                <w:rFonts w:ascii="Arial" w:hAnsi="Arial" w:eastAsia="Arial" w:cs="Arial"/>
                <w:sz w:val="15"/>
                <w:szCs w:val="15"/>
                <w:spacing w:val="11"/>
                <w:w w:val="113"/>
              </w:rPr>
              <w:t>6</w:t>
            </w:r>
          </w:p>
        </w:tc>
        <w:tc>
          <w:tcPr>
            <w:tcW w:w="4533" w:type="dxa"/>
            <w:vAlign w:val="top"/>
          </w:tcPr>
          <w:p>
            <w:pPr>
              <w:pStyle w:val="TableText"/>
              <w:ind w:left="112" w:right="99" w:firstLine="153"/>
              <w:spacing w:before="134" w:line="188" w:lineRule="auto"/>
              <w:rPr/>
            </w:pPr>
            <w:r>
              <w:rPr>
                <w:spacing w:val="8"/>
              </w:rPr>
              <w:t>按《建筑施工安全检查标准》</w:t>
            </w:r>
            <w:r>
              <w:rPr>
                <w:rFonts w:ascii="Arial" w:hAnsi="Arial" w:eastAsia="Arial" w:cs="Arial"/>
              </w:rPr>
              <w:t>JGJ</w:t>
            </w:r>
            <w:r>
              <w:rPr>
                <w:rFonts w:ascii="Arial" w:hAnsi="Arial" w:eastAsia="Arial" w:cs="Arial"/>
                <w:spacing w:val="8"/>
              </w:rPr>
              <w:t>59</w:t>
            </w:r>
            <w:r>
              <w:rPr>
                <w:spacing w:val="8"/>
                <w:position w:val="1"/>
              </w:rPr>
              <w:t>—</w:t>
            </w:r>
            <w:r>
              <w:rPr>
                <w:spacing w:val="-29"/>
                <w:position w:val="1"/>
              </w:rPr>
              <w:t xml:space="preserve"> </w:t>
            </w:r>
            <w:r>
              <w:rPr>
                <w:rFonts w:ascii="Arial" w:hAnsi="Arial" w:eastAsia="Arial" w:cs="Arial"/>
                <w:spacing w:val="8"/>
              </w:rPr>
              <w:t>2011</w:t>
            </w:r>
            <w:r>
              <w:rPr>
                <w:spacing w:val="8"/>
              </w:rPr>
              <w:t>开展安全生产标</w:t>
            </w:r>
            <w:r>
              <w:rPr/>
              <w:t xml:space="preserve"> </w:t>
            </w:r>
            <w:r>
              <w:rPr>
                <w:spacing w:val="7"/>
              </w:rPr>
              <w:t>准化自评工作</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37" w:line="183" w:lineRule="auto"/>
              <w:rPr/>
            </w:pPr>
            <w:r>
              <w:rPr>
                <w:spacing w:val="4"/>
              </w:rPr>
              <w:t>次数</w:t>
            </w:r>
            <w:r>
              <w:rPr>
                <w:spacing w:val="-40"/>
              </w:rPr>
              <w:t xml:space="preserve"> </w:t>
            </w:r>
            <w:r>
              <w:rPr>
                <w:u w:val="single" w:color="auto"/>
              </w:rPr>
              <w:t xml:space="preserve">                  </w:t>
            </w:r>
          </w:p>
          <w:p>
            <w:pPr>
              <w:pStyle w:val="TableText"/>
              <w:ind w:left="271"/>
              <w:spacing w:before="15" w:line="184" w:lineRule="auto"/>
              <w:rPr/>
            </w:pPr>
            <w:r>
              <w:rPr>
                <w:spacing w:val="7"/>
              </w:rPr>
              <w:t>平均得分</w:t>
            </w:r>
            <w:r>
              <w:rPr>
                <w:spacing w:val="-40"/>
              </w:rPr>
              <w:t xml:space="preserve"> </w:t>
            </w:r>
            <w:r>
              <w:rPr>
                <w:u w:val="single" w:color="auto"/>
              </w:rPr>
              <w:t xml:space="preserve">                  </w:t>
            </w:r>
          </w:p>
        </w:tc>
      </w:tr>
      <w:tr>
        <w:trPr>
          <w:trHeight w:val="631" w:hRule="atLeast"/>
        </w:trPr>
        <w:tc>
          <w:tcPr>
            <w:tcW w:w="569" w:type="dxa"/>
            <w:vAlign w:val="top"/>
          </w:tcPr>
          <w:p>
            <w:pPr>
              <w:ind w:left="256"/>
              <w:spacing w:before="265" w:line="190" w:lineRule="auto"/>
              <w:rPr>
                <w:rFonts w:ascii="Arial" w:hAnsi="Arial" w:eastAsia="Arial" w:cs="Arial"/>
                <w:sz w:val="15"/>
                <w:szCs w:val="15"/>
              </w:rPr>
            </w:pPr>
            <w:r>
              <w:rPr>
                <w:rFonts w:ascii="Arial" w:hAnsi="Arial" w:eastAsia="Arial" w:cs="Arial"/>
                <w:sz w:val="15"/>
                <w:szCs w:val="15"/>
                <w:spacing w:val="13"/>
                <w:w w:val="112"/>
              </w:rPr>
              <w:t>7</w:t>
            </w:r>
          </w:p>
        </w:tc>
        <w:tc>
          <w:tcPr>
            <w:tcW w:w="4533" w:type="dxa"/>
            <w:vAlign w:val="top"/>
          </w:tcPr>
          <w:p>
            <w:pPr>
              <w:pStyle w:val="TableText"/>
              <w:ind w:left="268"/>
              <w:spacing w:before="245" w:line="184" w:lineRule="auto"/>
              <w:rPr/>
            </w:pPr>
            <w:r>
              <w:rPr>
                <w:spacing w:val="8"/>
              </w:rPr>
              <w:t>按省标准化星级工地检查表开展自评工作</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38" w:line="183" w:lineRule="auto"/>
              <w:rPr/>
            </w:pPr>
            <w:r>
              <w:rPr>
                <w:spacing w:val="4"/>
              </w:rPr>
              <w:t>次数</w:t>
            </w:r>
            <w:r>
              <w:rPr>
                <w:spacing w:val="-40"/>
              </w:rPr>
              <w:t xml:space="preserve"> </w:t>
            </w:r>
            <w:r>
              <w:rPr>
                <w:u w:val="single" w:color="auto"/>
              </w:rPr>
              <w:t xml:space="preserve">                  </w:t>
            </w:r>
          </w:p>
          <w:p>
            <w:pPr>
              <w:pStyle w:val="TableText"/>
              <w:ind w:left="271"/>
              <w:spacing w:before="15" w:line="184" w:lineRule="auto"/>
              <w:rPr/>
            </w:pPr>
            <w:r>
              <w:rPr>
                <w:spacing w:val="7"/>
              </w:rPr>
              <w:t>平均得分</w:t>
            </w:r>
            <w:r>
              <w:rPr>
                <w:spacing w:val="-40"/>
              </w:rPr>
              <w:t xml:space="preserve"> </w:t>
            </w:r>
            <w:r>
              <w:rPr>
                <w:u w:val="single" w:color="auto"/>
              </w:rPr>
              <w:t xml:space="preserve">                  </w:t>
            </w:r>
          </w:p>
        </w:tc>
      </w:tr>
      <w:tr>
        <w:trPr>
          <w:trHeight w:val="631" w:hRule="atLeast"/>
        </w:trPr>
        <w:tc>
          <w:tcPr>
            <w:tcW w:w="569" w:type="dxa"/>
            <w:vAlign w:val="top"/>
          </w:tcPr>
          <w:p>
            <w:pPr>
              <w:ind w:left="254"/>
              <w:spacing w:before="241" w:line="178" w:lineRule="exact"/>
              <w:rPr>
                <w:rFonts w:ascii="Arial" w:hAnsi="Arial" w:eastAsia="Arial" w:cs="Arial"/>
                <w:sz w:val="15"/>
                <w:szCs w:val="15"/>
              </w:rPr>
            </w:pPr>
            <w:r>
              <w:rPr>
                <w:rFonts w:ascii="Arial" w:hAnsi="Arial" w:eastAsia="Arial" w:cs="Arial"/>
                <w:sz w:val="15"/>
                <w:szCs w:val="15"/>
                <w:spacing w:val="12"/>
                <w:w w:val="115"/>
              </w:rPr>
              <w:t>8</w:t>
            </w:r>
          </w:p>
        </w:tc>
        <w:tc>
          <w:tcPr>
            <w:tcW w:w="4533" w:type="dxa"/>
            <w:vAlign w:val="top"/>
          </w:tcPr>
          <w:p>
            <w:pPr>
              <w:pStyle w:val="TableText"/>
              <w:ind w:left="269"/>
              <w:spacing w:before="245" w:line="184" w:lineRule="auto"/>
              <w:rPr/>
            </w:pPr>
            <w:r>
              <w:rPr>
                <w:spacing w:val="8"/>
              </w:rPr>
              <w:t>未发生生产安全亡人事故</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1"/>
              <w:spacing w:before="138" w:line="197" w:lineRule="auto"/>
              <w:rPr/>
            </w:pPr>
            <w:r>
              <w:rPr>
                <w:spacing w:val="5"/>
              </w:rPr>
              <w:t>人数</w:t>
            </w:r>
            <w:r>
              <w:rPr>
                <w:spacing w:val="-40"/>
              </w:rPr>
              <w:t xml:space="preserve"> </w:t>
            </w:r>
            <w:r>
              <w:rPr>
                <w:u w:val="single" w:color="auto"/>
              </w:rPr>
              <w:t xml:space="preserve">                  </w:t>
            </w:r>
          </w:p>
          <w:p>
            <w:pPr>
              <w:pStyle w:val="TableText"/>
              <w:ind w:left="305"/>
              <w:spacing w:line="183" w:lineRule="auto"/>
              <w:rPr/>
            </w:pPr>
            <w:r>
              <w:rPr>
                <w:spacing w:val="-11"/>
              </w:rPr>
              <w:t>日期</w:t>
            </w:r>
            <w:r>
              <w:rPr>
                <w:spacing w:val="-41"/>
              </w:rPr>
              <w:t xml:space="preserve"> </w:t>
            </w:r>
            <w:r>
              <w:rPr>
                <w:u w:val="single" w:color="auto"/>
              </w:rPr>
              <w:t xml:space="preserve">                  </w:t>
            </w:r>
          </w:p>
        </w:tc>
      </w:tr>
      <w:tr>
        <w:trPr>
          <w:trHeight w:val="472" w:hRule="atLeast"/>
        </w:trPr>
        <w:tc>
          <w:tcPr>
            <w:tcW w:w="569" w:type="dxa"/>
            <w:vAlign w:val="top"/>
          </w:tcPr>
          <w:p>
            <w:pPr>
              <w:ind w:left="257"/>
              <w:spacing w:before="188" w:line="187" w:lineRule="auto"/>
              <w:rPr>
                <w:rFonts w:ascii="Arial" w:hAnsi="Arial" w:eastAsia="Arial" w:cs="Arial"/>
                <w:sz w:val="15"/>
                <w:szCs w:val="15"/>
              </w:rPr>
            </w:pPr>
            <w:r>
              <w:rPr>
                <w:rFonts w:ascii="Arial" w:hAnsi="Arial" w:eastAsia="Arial" w:cs="Arial"/>
                <w:sz w:val="15"/>
                <w:szCs w:val="15"/>
                <w:spacing w:val="12"/>
                <w:w w:val="112"/>
              </w:rPr>
              <w:t>9</w:t>
            </w:r>
          </w:p>
        </w:tc>
        <w:tc>
          <w:tcPr>
            <w:tcW w:w="4533" w:type="dxa"/>
            <w:vAlign w:val="top"/>
          </w:tcPr>
          <w:p>
            <w:pPr>
              <w:pStyle w:val="TableText"/>
              <w:ind w:left="269"/>
              <w:spacing w:before="166" w:line="179" w:lineRule="auto"/>
              <w:rPr/>
            </w:pPr>
            <w:r>
              <w:rPr>
                <w:spacing w:val="8"/>
              </w:rPr>
              <w:t>未受到省（部）级及相当政府主管部门通报批评</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65" w:line="187" w:lineRule="auto"/>
              <w:rPr/>
            </w:pPr>
            <w:r>
              <w:rPr>
                <w:spacing w:val="4"/>
              </w:rPr>
              <w:t>文号</w:t>
            </w:r>
            <w:r>
              <w:rPr>
                <w:spacing w:val="-40"/>
              </w:rPr>
              <w:t xml:space="preserve"> </w:t>
            </w:r>
            <w:r>
              <w:rPr>
                <w:u w:val="single" w:color="auto"/>
              </w:rPr>
              <w:t xml:space="preserve">                  </w:t>
            </w:r>
          </w:p>
        </w:tc>
      </w:tr>
      <w:tr>
        <w:trPr>
          <w:trHeight w:val="472" w:hRule="atLeast"/>
        </w:trPr>
        <w:tc>
          <w:tcPr>
            <w:tcW w:w="569" w:type="dxa"/>
            <w:vAlign w:val="top"/>
          </w:tcPr>
          <w:p>
            <w:pPr>
              <w:ind w:left="219"/>
              <w:spacing w:before="162" w:line="179" w:lineRule="exact"/>
              <w:rPr>
                <w:rFonts w:ascii="Arial" w:hAnsi="Arial" w:eastAsia="Arial" w:cs="Arial"/>
                <w:sz w:val="15"/>
                <w:szCs w:val="15"/>
              </w:rPr>
            </w:pPr>
            <w:r>
              <w:rPr>
                <w:rFonts w:ascii="Arial" w:hAnsi="Arial" w:eastAsia="Arial" w:cs="Arial"/>
                <w:sz w:val="15"/>
                <w:szCs w:val="15"/>
                <w:spacing w:val="10"/>
              </w:rPr>
              <w:t>10</w:t>
            </w:r>
          </w:p>
        </w:tc>
        <w:tc>
          <w:tcPr>
            <w:tcW w:w="4533" w:type="dxa"/>
            <w:vAlign w:val="top"/>
          </w:tcPr>
          <w:p>
            <w:pPr>
              <w:pStyle w:val="TableText"/>
              <w:ind w:left="269"/>
              <w:spacing w:before="166" w:line="184" w:lineRule="auto"/>
              <w:rPr/>
            </w:pPr>
            <w:r>
              <w:rPr>
                <w:spacing w:val="9"/>
              </w:rPr>
              <w:t>未发生拖欠农民工工资被主管部门通报等影响社</w:t>
            </w:r>
            <w:r>
              <w:rPr>
                <w:spacing w:val="8"/>
              </w:rPr>
              <w:t>会严重事件</w:t>
            </w:r>
          </w:p>
        </w:tc>
        <w:tc>
          <w:tcPr>
            <w:tcW w:w="1133" w:type="dxa"/>
            <w:vAlign w:val="top"/>
          </w:tcPr>
          <w:p>
            <w:pPr>
              <w:rPr>
                <w:rFonts w:ascii="Arial"/>
                <w:sz w:val="21"/>
              </w:rPr>
            </w:pPr>
            <w:r/>
          </w:p>
        </w:tc>
        <w:tc>
          <w:tcPr>
            <w:tcW w:w="1133" w:type="dxa"/>
            <w:vAlign w:val="top"/>
          </w:tcPr>
          <w:p>
            <w:pPr>
              <w:rPr>
                <w:rFonts w:ascii="Arial"/>
                <w:sz w:val="21"/>
              </w:rPr>
            </w:pPr>
            <w:r/>
          </w:p>
        </w:tc>
        <w:tc>
          <w:tcPr>
            <w:tcW w:w="1987" w:type="dxa"/>
            <w:vAlign w:val="top"/>
          </w:tcPr>
          <w:p>
            <w:pPr>
              <w:pStyle w:val="TableText"/>
              <w:ind w:left="273"/>
              <w:spacing w:before="166" w:line="187" w:lineRule="auto"/>
              <w:rPr/>
            </w:pPr>
            <w:r>
              <w:rPr>
                <w:spacing w:val="4"/>
              </w:rPr>
              <w:t>文号</w:t>
            </w:r>
            <w:r>
              <w:rPr>
                <w:spacing w:val="-40"/>
              </w:rPr>
              <w:t xml:space="preserve"> </w:t>
            </w:r>
            <w:r>
              <w:rPr>
                <w:u w:val="single" w:color="auto"/>
              </w:rPr>
              <w:t xml:space="preserve">                  </w:t>
            </w:r>
          </w:p>
        </w:tc>
      </w:tr>
      <w:tr>
        <w:trPr>
          <w:trHeight w:val="476" w:hRule="atLeast"/>
        </w:trPr>
        <w:tc>
          <w:tcPr>
            <w:tcW w:w="569" w:type="dxa"/>
            <w:vAlign w:val="top"/>
          </w:tcPr>
          <w:p>
            <w:pPr>
              <w:pStyle w:val="TableText"/>
              <w:ind w:left="131"/>
              <w:spacing w:before="167" w:line="185" w:lineRule="auto"/>
              <w:rPr/>
            </w:pPr>
            <w:r>
              <w:rPr>
                <w:spacing w:val="5"/>
              </w:rPr>
              <w:t>小计</w:t>
            </w:r>
          </w:p>
        </w:tc>
        <w:tc>
          <w:tcPr>
            <w:tcW w:w="8786" w:type="dxa"/>
            <w:vAlign w:val="top"/>
            <w:gridSpan w:val="4"/>
          </w:tcPr>
          <w:p>
            <w:pPr>
              <w:pStyle w:val="TableText"/>
              <w:ind w:left="2973"/>
              <w:spacing w:before="166" w:line="189" w:lineRule="auto"/>
              <w:rPr/>
            </w:pPr>
            <w:r>
              <w:rPr>
                <w:spacing w:val="7"/>
              </w:rPr>
              <w:t>共检查</w:t>
            </w:r>
            <w:r>
              <w:rPr>
                <w:spacing w:val="-37"/>
              </w:rPr>
              <w:t xml:space="preserve"> </w:t>
            </w:r>
            <w:r>
              <w:rPr>
                <w:position w:val="-2"/>
              </w:rPr>
              <w:drawing>
                <wp:inline distT="0" distB="0" distL="0" distR="0">
                  <wp:extent cx="194716" cy="4153"/>
                  <wp:effectExtent l="0" t="0" r="0" b="0"/>
                  <wp:docPr id="54" name="IM 54"/>
                  <wp:cNvGraphicFramePr/>
                  <a:graphic>
                    <a:graphicData uri="http://schemas.openxmlformats.org/drawingml/2006/picture">
                      <pic:pic>
                        <pic:nvPicPr>
                          <pic:cNvPr id="54" name="IM 54"/>
                          <pic:cNvPicPr/>
                        </pic:nvPicPr>
                        <pic:blipFill>
                          <a:blip r:embed="rId672"/>
                          <a:stretch>
                            <a:fillRect/>
                          </a:stretch>
                        </pic:blipFill>
                        <pic:spPr>
                          <a:xfrm rot="0">
                            <a:off x="0" y="0"/>
                            <a:ext cx="194716" cy="4153"/>
                          </a:xfrm>
                          <a:prstGeom prst="rect">
                            <a:avLst/>
                          </a:prstGeom>
                        </pic:spPr>
                      </pic:pic>
                    </a:graphicData>
                  </a:graphic>
                </wp:inline>
              </w:drawing>
            </w:r>
            <w:r>
              <w:rPr>
                <w:spacing w:val="-35"/>
              </w:rPr>
              <w:t xml:space="preserve"> </w:t>
            </w:r>
            <w:r>
              <w:rPr>
                <w:spacing w:val="7"/>
              </w:rPr>
              <w:t>项,</w:t>
            </w:r>
            <w:r>
              <w:rPr>
                <w:spacing w:val="11"/>
              </w:rPr>
              <w:t xml:space="preserve">  </w:t>
            </w:r>
            <w:r>
              <w:rPr>
                <w:spacing w:val="7"/>
              </w:rPr>
              <w:t>符合</w:t>
            </w:r>
            <w:r>
              <w:rPr>
                <w:spacing w:val="-40"/>
              </w:rPr>
              <w:t xml:space="preserve"> </w:t>
            </w:r>
            <w:r>
              <w:rPr>
                <w:position w:val="-2"/>
              </w:rPr>
              <w:drawing>
                <wp:inline distT="0" distB="0" distL="0" distR="0">
                  <wp:extent cx="194703" cy="4153"/>
                  <wp:effectExtent l="0" t="0" r="0" b="0"/>
                  <wp:docPr id="56" name="IM 56"/>
                  <wp:cNvGraphicFramePr/>
                  <a:graphic>
                    <a:graphicData uri="http://schemas.openxmlformats.org/drawingml/2006/picture">
                      <pic:pic>
                        <pic:nvPicPr>
                          <pic:cNvPr id="56" name="IM 56"/>
                          <pic:cNvPicPr/>
                        </pic:nvPicPr>
                        <pic:blipFill>
                          <a:blip r:embed="rId673"/>
                          <a:stretch>
                            <a:fillRect/>
                          </a:stretch>
                        </pic:blipFill>
                        <pic:spPr>
                          <a:xfrm rot="0">
                            <a:off x="0" y="0"/>
                            <a:ext cx="194703" cy="4153"/>
                          </a:xfrm>
                          <a:prstGeom prst="rect">
                            <a:avLst/>
                          </a:prstGeom>
                        </pic:spPr>
                      </pic:pic>
                    </a:graphicData>
                  </a:graphic>
                </wp:inline>
              </w:drawing>
            </w:r>
            <w:r>
              <w:rPr>
                <w:spacing w:val="-36"/>
              </w:rPr>
              <w:t xml:space="preserve"> </w:t>
            </w:r>
            <w:r>
              <w:rPr>
                <w:spacing w:val="7"/>
              </w:rPr>
              <w:t>项,</w:t>
            </w:r>
            <w:r>
              <w:rPr>
                <w:spacing w:val="11"/>
                <w:w w:val="101"/>
              </w:rPr>
              <w:t xml:space="preserve">  </w:t>
            </w:r>
            <w:r>
              <w:rPr>
                <w:spacing w:val="7"/>
              </w:rPr>
              <w:t>不符合</w:t>
            </w:r>
            <w:r>
              <w:rPr>
                <w:spacing w:val="-40"/>
              </w:rPr>
              <w:t xml:space="preserve"> </w:t>
            </w:r>
            <w:r>
              <w:rPr>
                <w:position w:val="-2"/>
              </w:rPr>
              <w:drawing>
                <wp:inline distT="0" distB="0" distL="0" distR="0">
                  <wp:extent cx="194716" cy="4153"/>
                  <wp:effectExtent l="0" t="0" r="0" b="0"/>
                  <wp:docPr id="58" name="IM 58"/>
                  <wp:cNvGraphicFramePr/>
                  <a:graphic>
                    <a:graphicData uri="http://schemas.openxmlformats.org/drawingml/2006/picture">
                      <pic:pic>
                        <pic:nvPicPr>
                          <pic:cNvPr id="58" name="IM 58"/>
                          <pic:cNvPicPr/>
                        </pic:nvPicPr>
                        <pic:blipFill>
                          <a:blip r:embed="rId674"/>
                          <a:stretch>
                            <a:fillRect/>
                          </a:stretch>
                        </pic:blipFill>
                        <pic:spPr>
                          <a:xfrm rot="0">
                            <a:off x="0" y="0"/>
                            <a:ext cx="194716" cy="4153"/>
                          </a:xfrm>
                          <a:prstGeom prst="rect">
                            <a:avLst/>
                          </a:prstGeom>
                        </pic:spPr>
                      </pic:pic>
                    </a:graphicData>
                  </a:graphic>
                </wp:inline>
              </w:drawing>
            </w:r>
            <w:r>
              <w:rPr>
                <w:spacing w:val="-36"/>
              </w:rPr>
              <w:t xml:space="preserve"> </w:t>
            </w:r>
            <w:r>
              <w:rPr>
                <w:spacing w:val="7"/>
              </w:rPr>
              <w:t>项</w:t>
            </w:r>
          </w:p>
        </w:tc>
      </w:tr>
    </w:tbl>
    <w:p>
      <w:pPr>
        <w:spacing w:line="26" w:lineRule="exact"/>
        <w:rPr>
          <w:rFonts w:ascii="Arial"/>
          <w:sz w:val="2"/>
        </w:rPr>
      </w:pPr>
      <w:r/>
    </w:p>
    <w:p>
      <w:pPr>
        <w:spacing w:line="26" w:lineRule="exact"/>
        <w:sectPr>
          <w:headerReference w:type="default" r:id="rId251"/>
          <w:footerReference w:type="default" r:id="rId671"/>
          <w:pgSz w:w="12243" w:h="16495"/>
          <w:pgMar w:top="1461" w:right="1609" w:bottom="1110" w:left="1271" w:header="1177" w:footer="956" w:gutter="0"/>
          <w:cols w:equalWidth="0" w:num="1">
            <w:col w:w="9361" w:space="0"/>
          </w:cols>
        </w:sectPr>
        <w:rPr>
          <w:rFonts w:ascii="Arial" w:hAnsi="Arial" w:eastAsia="Arial" w:cs="Arial"/>
          <w:sz w:val="2"/>
          <w:szCs w:val="2"/>
        </w:rPr>
      </w:pPr>
    </w:p>
    <w:p>
      <w:pPr>
        <w:pStyle w:val="BodyText"/>
        <w:ind w:left="331"/>
        <w:spacing w:before="30" w:line="185" w:lineRule="auto"/>
        <w:rPr>
          <w:sz w:val="15"/>
          <w:szCs w:val="15"/>
        </w:rPr>
      </w:pPr>
      <w:r>
        <w:rPr>
          <w:sz w:val="15"/>
          <w:szCs w:val="15"/>
          <w:spacing w:val="8"/>
        </w:rPr>
        <w:t>检查组组长:</w:t>
      </w:r>
    </w:p>
    <w:p>
      <w:pPr>
        <w:spacing w:line="14" w:lineRule="auto"/>
        <w:rPr>
          <w:rFonts w:ascii="Arial"/>
          <w:sz w:val="2"/>
        </w:rPr>
      </w:pPr>
      <w:r>
        <w:rPr>
          <w:rFonts w:ascii="Arial" w:hAnsi="Arial" w:eastAsia="Arial" w:cs="Arial"/>
          <w:sz w:val="2"/>
          <w:szCs w:val="2"/>
        </w:rPr>
        <w:br w:type="column"/>
      </w:r>
    </w:p>
    <w:p>
      <w:pPr>
        <w:pStyle w:val="BodyText"/>
        <w:ind w:left="2307"/>
        <w:spacing w:before="28" w:line="184" w:lineRule="auto"/>
        <w:rPr>
          <w:sz w:val="15"/>
          <w:szCs w:val="15"/>
        </w:rPr>
      </w:pPr>
      <w:r>
        <w:rPr>
          <w:sz w:val="15"/>
          <w:szCs w:val="15"/>
          <w:spacing w:val="3"/>
        </w:rPr>
        <w:t>成员</w:t>
      </w:r>
      <w:r>
        <w:rPr>
          <w:sz w:val="15"/>
          <w:szCs w:val="15"/>
          <w:spacing w:val="-12"/>
        </w:rPr>
        <w:t xml:space="preserve"> </w:t>
      </w:r>
      <w:r>
        <w:rPr>
          <w:sz w:val="15"/>
          <w:szCs w:val="15"/>
          <w:spacing w:val="3"/>
        </w:rPr>
        <w:t>:</w:t>
      </w:r>
    </w:p>
    <w:p>
      <w:pPr>
        <w:spacing w:line="14" w:lineRule="auto"/>
        <w:rPr>
          <w:rFonts w:ascii="Arial"/>
          <w:sz w:val="2"/>
        </w:rPr>
      </w:pPr>
      <w:r>
        <w:rPr>
          <w:rFonts w:ascii="Arial" w:hAnsi="Arial" w:eastAsia="Arial" w:cs="Arial"/>
          <w:sz w:val="2"/>
          <w:szCs w:val="2"/>
        </w:rPr>
        <w:br w:type="column"/>
      </w:r>
    </w:p>
    <w:p>
      <w:pPr>
        <w:pStyle w:val="BodyText"/>
        <w:ind w:left="415"/>
        <w:spacing w:before="240" w:line="149" w:lineRule="exact"/>
        <w:rPr>
          <w:sz w:val="15"/>
          <w:szCs w:val="15"/>
        </w:rPr>
      </w:pPr>
      <w:r>
        <w:rPr>
          <w:sz w:val="15"/>
          <w:szCs w:val="15"/>
          <w:spacing w:val="8"/>
          <w:position w:val="-1"/>
        </w:rPr>
        <w:t>检查日期:</w:t>
      </w:r>
    </w:p>
    <w:p>
      <w:pPr>
        <w:spacing w:line="14" w:lineRule="auto"/>
        <w:rPr>
          <w:rFonts w:ascii="Arial"/>
          <w:sz w:val="2"/>
        </w:rPr>
      </w:pPr>
      <w:r>
        <w:rPr>
          <w:rFonts w:ascii="Arial" w:hAnsi="Arial" w:eastAsia="Arial" w:cs="Arial"/>
          <w:sz w:val="2"/>
          <w:szCs w:val="2"/>
        </w:rPr>
        <w:br w:type="column"/>
      </w:r>
    </w:p>
    <w:p>
      <w:pPr>
        <w:pStyle w:val="BodyText"/>
        <w:ind w:left="375"/>
        <w:spacing w:before="240" w:line="149" w:lineRule="exact"/>
        <w:rPr>
          <w:sz w:val="15"/>
          <w:szCs w:val="15"/>
        </w:rPr>
      </w:pPr>
      <w:r>
        <w:rPr>
          <w:sz w:val="15"/>
          <w:szCs w:val="15"/>
          <w:position w:val="-1"/>
        </w:rPr>
        <w:t>年</w:t>
      </w:r>
      <w:r>
        <w:rPr>
          <w:sz w:val="15"/>
          <w:szCs w:val="15"/>
          <w:spacing w:val="11"/>
          <w:w w:val="101"/>
          <w:position w:val="-1"/>
        </w:rPr>
        <w:t xml:space="preserve">   </w:t>
      </w:r>
      <w:r>
        <w:rPr>
          <w:sz w:val="15"/>
          <w:szCs w:val="15"/>
          <w:position w:val="-1"/>
        </w:rPr>
        <w:t>月</w:t>
      </w:r>
      <w:r>
        <w:rPr>
          <w:sz w:val="15"/>
          <w:szCs w:val="15"/>
          <w:spacing w:val="5"/>
          <w:position w:val="-1"/>
        </w:rPr>
        <w:t xml:space="preserve">    </w:t>
      </w:r>
      <w:r>
        <w:rPr>
          <w:sz w:val="15"/>
          <w:szCs w:val="15"/>
          <w:position w:val="-1"/>
        </w:rPr>
        <w:t>日</w:t>
      </w:r>
    </w:p>
    <w:p>
      <w:pPr>
        <w:spacing w:line="149" w:lineRule="exact"/>
        <w:sectPr>
          <w:type w:val="continuous"/>
          <w:pgSz w:w="12243" w:h="16495"/>
          <w:pgMar w:top="1461" w:right="1609" w:bottom="1110" w:left="1271" w:header="1177" w:footer="956" w:gutter="0"/>
          <w:cols w:equalWidth="0" w:num="4">
            <w:col w:w="3479" w:space="0"/>
            <w:col w:w="3087" w:space="0"/>
            <w:col w:w="1473" w:space="0"/>
            <w:col w:w="1324" w:space="0"/>
          </w:cols>
        </w:sectPr>
        <w:rPr>
          <w:sz w:val="15"/>
          <w:szCs w:val="15"/>
        </w:rPr>
      </w:pPr>
    </w:p>
    <w:p>
      <w:pPr>
        <w:spacing w:line="292" w:lineRule="auto"/>
        <w:rPr>
          <w:rFonts w:ascii="Arial"/>
          <w:sz w:val="21"/>
        </w:rPr>
      </w:pPr>
      <w:r>
        <w:pict>
          <v:shape id="_x0000_s704" style="position:absolute;margin-left:510.657pt;margin-top:767.819pt;mso-position-vertical-relative:page;mso-position-horizontal-relative:page;width:30.7pt;height:12.95pt;z-index:25280819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6" w:lineRule="auto"/>
        <w:rPr>
          <w:sz w:val="23"/>
          <w:szCs w:val="23"/>
        </w:rPr>
      </w:pPr>
      <w:r>
        <w:rPr>
          <w:rFonts w:ascii="Arial" w:hAnsi="Arial" w:eastAsia="Arial" w:cs="Arial"/>
          <w:sz w:val="23"/>
          <w:szCs w:val="23"/>
          <w:spacing w:val="12"/>
          <w:position w:val="-2"/>
        </w:rPr>
        <w:t>10.7.4</w:t>
      </w:r>
      <w:r>
        <w:rPr>
          <w:rFonts w:ascii="Arial" w:hAnsi="Arial" w:eastAsia="Arial" w:cs="Arial"/>
          <w:sz w:val="23"/>
          <w:szCs w:val="23"/>
          <w:position w:val="-2"/>
        </w:rPr>
        <w:t xml:space="preserve">   </w:t>
      </w:r>
      <w:r>
        <w:rPr>
          <w:sz w:val="23"/>
          <w:szCs w:val="23"/>
          <w:spacing w:val="12"/>
        </w:rPr>
        <w:t>江苏省建筑施工标准化星级工地检查表</w:t>
      </w:r>
      <w:r>
        <w:rPr>
          <w:sz w:val="23"/>
          <w:szCs w:val="23"/>
          <w:spacing w:val="12"/>
          <w:position w:val="1"/>
        </w:rPr>
        <w:t>（二）</w:t>
      </w:r>
    </w:p>
    <w:p>
      <w:pPr>
        <w:spacing w:line="247" w:lineRule="auto"/>
        <w:rPr>
          <w:rFonts w:ascii="Arial"/>
          <w:sz w:val="21"/>
        </w:rPr>
      </w:pPr>
      <w:r/>
    </w:p>
    <w:p>
      <w:pPr>
        <w:pStyle w:val="BodyText"/>
        <w:ind w:left="4178"/>
        <w:spacing w:before="73" w:line="178" w:lineRule="auto"/>
        <w:rPr>
          <w:sz w:val="17"/>
          <w:szCs w:val="17"/>
        </w:rPr>
      </w:pPr>
      <w:r>
        <w:rPr>
          <w:sz w:val="17"/>
          <w:szCs w:val="17"/>
          <w:spacing w:val="2"/>
        </w:rPr>
        <w:t>（安全管理）</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8" w:line="183" w:lineRule="auto"/>
        <w:rPr>
          <w:sz w:val="15"/>
          <w:szCs w:val="15"/>
        </w:rPr>
      </w:pPr>
      <w:r>
        <w:rPr>
          <w:sz w:val="15"/>
          <w:szCs w:val="15"/>
          <w:spacing w:val="5"/>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2"/>
        <w:gridCol w:w="7027"/>
        <w:gridCol w:w="964"/>
        <w:gridCol w:w="742"/>
      </w:tblGrid>
      <w:tr>
        <w:trPr>
          <w:trHeight w:val="476" w:hRule="atLeast"/>
        </w:trPr>
        <w:tc>
          <w:tcPr>
            <w:tcW w:w="622" w:type="dxa"/>
            <w:vAlign w:val="top"/>
            <w:vMerge w:val="restart"/>
            <w:tcBorders>
              <w:bottom w:val="nil"/>
            </w:tcBorders>
          </w:tcPr>
          <w:p>
            <w:pPr>
              <w:spacing w:line="337" w:lineRule="auto"/>
              <w:rPr>
                <w:rFonts w:ascii="Arial"/>
                <w:sz w:val="21"/>
              </w:rPr>
            </w:pPr>
            <w:r/>
          </w:p>
          <w:p>
            <w:pPr>
              <w:pStyle w:val="TableText"/>
              <w:ind w:left="157"/>
              <w:spacing w:before="64" w:line="184" w:lineRule="auto"/>
              <w:rPr/>
            </w:pPr>
            <w:r>
              <w:rPr>
                <w:spacing w:val="5"/>
              </w:rPr>
              <w:t>序号</w:t>
            </w:r>
          </w:p>
        </w:tc>
        <w:tc>
          <w:tcPr>
            <w:tcW w:w="7027" w:type="dxa"/>
            <w:vAlign w:val="top"/>
            <w:vMerge w:val="restart"/>
            <w:tcBorders>
              <w:bottom w:val="nil"/>
            </w:tcBorders>
          </w:tcPr>
          <w:p>
            <w:pPr>
              <w:spacing w:line="337" w:lineRule="auto"/>
              <w:rPr>
                <w:rFonts w:ascii="Arial"/>
                <w:sz w:val="21"/>
              </w:rPr>
            </w:pPr>
            <w:r/>
          </w:p>
          <w:p>
            <w:pPr>
              <w:pStyle w:val="TableText"/>
              <w:ind w:left="3281"/>
              <w:spacing w:before="64" w:line="183" w:lineRule="auto"/>
              <w:rPr/>
            </w:pPr>
            <w:r>
              <w:rPr>
                <w:spacing w:val="6"/>
              </w:rPr>
              <w:t>检查项</w:t>
            </w:r>
          </w:p>
        </w:tc>
        <w:tc>
          <w:tcPr>
            <w:tcW w:w="1706" w:type="dxa"/>
            <w:vAlign w:val="top"/>
            <w:gridSpan w:val="2"/>
          </w:tcPr>
          <w:p>
            <w:pPr>
              <w:pStyle w:val="TableText"/>
              <w:ind w:left="540"/>
              <w:spacing w:before="164" w:line="184" w:lineRule="auto"/>
              <w:rPr/>
            </w:pPr>
            <w:r>
              <w:rPr>
                <w:spacing w:val="7"/>
              </w:rPr>
              <w:t>评价结果</w:t>
            </w:r>
          </w:p>
        </w:tc>
      </w:tr>
      <w:tr>
        <w:trPr>
          <w:trHeight w:val="473" w:hRule="atLeast"/>
        </w:trPr>
        <w:tc>
          <w:tcPr>
            <w:tcW w:w="622" w:type="dxa"/>
            <w:vAlign w:val="top"/>
            <w:vMerge w:val="continue"/>
            <w:tcBorders>
              <w:top w:val="nil"/>
            </w:tcBorders>
          </w:tcPr>
          <w:p>
            <w:pPr>
              <w:rPr>
                <w:rFonts w:ascii="Arial"/>
                <w:sz w:val="21"/>
              </w:rPr>
            </w:pPr>
            <w:r/>
          </w:p>
        </w:tc>
        <w:tc>
          <w:tcPr>
            <w:tcW w:w="7027" w:type="dxa"/>
            <w:vAlign w:val="top"/>
            <w:vMerge w:val="continue"/>
            <w:tcBorders>
              <w:top w:val="nil"/>
            </w:tcBorders>
          </w:tcPr>
          <w:p>
            <w:pPr>
              <w:rPr>
                <w:rFonts w:ascii="Arial"/>
                <w:sz w:val="21"/>
              </w:rPr>
            </w:pPr>
            <w:r/>
          </w:p>
        </w:tc>
        <w:tc>
          <w:tcPr>
            <w:tcW w:w="964" w:type="dxa"/>
            <w:vAlign w:val="top"/>
          </w:tcPr>
          <w:p>
            <w:pPr>
              <w:pStyle w:val="TableText"/>
              <w:ind w:left="330"/>
              <w:spacing w:before="161" w:line="184" w:lineRule="auto"/>
              <w:rPr/>
            </w:pPr>
            <w:r>
              <w:rPr>
                <w:spacing w:val="5"/>
              </w:rPr>
              <w:t>符合</w:t>
            </w:r>
          </w:p>
        </w:tc>
        <w:tc>
          <w:tcPr>
            <w:tcW w:w="742" w:type="dxa"/>
            <w:vAlign w:val="top"/>
          </w:tcPr>
          <w:p>
            <w:pPr>
              <w:pStyle w:val="TableText"/>
              <w:ind w:left="139"/>
              <w:spacing w:before="161" w:line="184" w:lineRule="auto"/>
              <w:rPr/>
            </w:pPr>
            <w:r>
              <w:rPr>
                <w:spacing w:val="6"/>
              </w:rPr>
              <w:t>不符合</w:t>
            </w:r>
          </w:p>
        </w:tc>
      </w:tr>
      <w:tr>
        <w:trPr>
          <w:trHeight w:val="472" w:hRule="atLeast"/>
        </w:trPr>
        <w:tc>
          <w:tcPr>
            <w:tcW w:w="622" w:type="dxa"/>
            <w:vAlign w:val="top"/>
          </w:tcPr>
          <w:p>
            <w:pPr>
              <w:ind w:left="285"/>
              <w:spacing w:before="156" w:line="180" w:lineRule="exact"/>
              <w:rPr>
                <w:rFonts w:ascii="Arial" w:hAnsi="Arial" w:eastAsia="Arial" w:cs="Arial"/>
                <w:sz w:val="15"/>
                <w:szCs w:val="15"/>
              </w:rPr>
            </w:pPr>
            <w:r>
              <w:rPr>
                <w:rFonts w:ascii="Arial" w:hAnsi="Arial" w:eastAsia="Arial" w:cs="Arial"/>
                <w:sz w:val="15"/>
                <w:szCs w:val="15"/>
                <w:spacing w:val="21"/>
              </w:rPr>
              <w:t>1</w:t>
            </w:r>
          </w:p>
        </w:tc>
        <w:tc>
          <w:tcPr>
            <w:tcW w:w="7027" w:type="dxa"/>
            <w:vAlign w:val="top"/>
          </w:tcPr>
          <w:p>
            <w:pPr>
              <w:pStyle w:val="TableText"/>
              <w:ind w:left="273"/>
              <w:spacing w:before="160" w:line="184" w:lineRule="auto"/>
              <w:rPr/>
            </w:pPr>
            <w:r>
              <w:rPr>
                <w:spacing w:val="9"/>
              </w:rPr>
              <w:t>总承包单位按规定将工程发包给有相应资质和安全</w:t>
            </w:r>
            <w:r>
              <w:rPr>
                <w:spacing w:val="8"/>
              </w:rPr>
              <w:t>生产许可证的分包单位</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1"/>
              <w:spacing w:before="156" w:line="181" w:lineRule="exact"/>
              <w:rPr>
                <w:rFonts w:ascii="Arial" w:hAnsi="Arial" w:eastAsia="Arial" w:cs="Arial"/>
                <w:sz w:val="15"/>
                <w:szCs w:val="15"/>
              </w:rPr>
            </w:pPr>
            <w:r>
              <w:rPr>
                <w:rFonts w:ascii="Arial" w:hAnsi="Arial" w:eastAsia="Arial" w:cs="Arial"/>
                <w:sz w:val="15"/>
                <w:szCs w:val="15"/>
                <w:spacing w:val="8"/>
                <w:w w:val="120"/>
              </w:rPr>
              <w:t>2</w:t>
            </w:r>
          </w:p>
        </w:tc>
        <w:tc>
          <w:tcPr>
            <w:tcW w:w="7027" w:type="dxa"/>
            <w:vAlign w:val="top"/>
          </w:tcPr>
          <w:p>
            <w:pPr>
              <w:pStyle w:val="TableText"/>
              <w:ind w:left="273"/>
              <w:spacing w:before="160" w:line="184" w:lineRule="auto"/>
              <w:rPr/>
            </w:pPr>
            <w:r>
              <w:rPr>
                <w:spacing w:val="8"/>
              </w:rPr>
              <w:t>总承包与分包单位及时签订安全生产协议书</w:t>
            </w:r>
            <w:r>
              <w:rPr>
                <w:spacing w:val="7"/>
              </w:rPr>
              <w:t>，</w:t>
            </w:r>
            <w:r>
              <w:rPr>
                <w:spacing w:val="-15"/>
              </w:rPr>
              <w:t xml:space="preserve"> </w:t>
            </w:r>
            <w:r>
              <w:rPr>
                <w:spacing w:val="7"/>
              </w:rPr>
              <w:t>明确职责并签字盖章</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2"/>
              <w:spacing w:before="183" w:line="187" w:lineRule="auto"/>
              <w:rPr>
                <w:rFonts w:ascii="Arial" w:hAnsi="Arial" w:eastAsia="Arial" w:cs="Arial"/>
                <w:sz w:val="15"/>
                <w:szCs w:val="15"/>
              </w:rPr>
            </w:pPr>
            <w:r>
              <w:rPr>
                <w:rFonts w:ascii="Arial" w:hAnsi="Arial" w:eastAsia="Arial" w:cs="Arial"/>
                <w:sz w:val="15"/>
                <w:szCs w:val="15"/>
                <w:spacing w:val="12"/>
                <w:w w:val="114"/>
              </w:rPr>
              <w:t>3</w:t>
            </w:r>
          </w:p>
        </w:tc>
        <w:tc>
          <w:tcPr>
            <w:tcW w:w="7027" w:type="dxa"/>
            <w:vAlign w:val="top"/>
          </w:tcPr>
          <w:p>
            <w:pPr>
              <w:pStyle w:val="TableText"/>
              <w:ind w:left="268"/>
              <w:spacing w:before="161" w:line="183" w:lineRule="auto"/>
              <w:rPr/>
            </w:pPr>
            <w:r>
              <w:rPr>
                <w:spacing w:val="8"/>
              </w:rPr>
              <w:t>项目部按规定配备专职安全生产管理人员</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0"/>
              <w:spacing w:before="182" w:line="190" w:lineRule="auto"/>
              <w:rPr>
                <w:rFonts w:ascii="Arial" w:hAnsi="Arial" w:eastAsia="Arial" w:cs="Arial"/>
                <w:sz w:val="15"/>
                <w:szCs w:val="15"/>
              </w:rPr>
            </w:pPr>
            <w:r>
              <w:rPr>
                <w:rFonts w:ascii="Arial" w:hAnsi="Arial" w:eastAsia="Arial" w:cs="Arial"/>
                <w:sz w:val="15"/>
                <w:szCs w:val="15"/>
                <w:spacing w:val="5"/>
                <w:w w:val="125"/>
              </w:rPr>
              <w:t>4</w:t>
            </w:r>
          </w:p>
        </w:tc>
        <w:tc>
          <w:tcPr>
            <w:tcW w:w="7027" w:type="dxa"/>
            <w:vAlign w:val="top"/>
          </w:tcPr>
          <w:p>
            <w:pPr>
              <w:pStyle w:val="TableText"/>
              <w:ind w:left="266"/>
              <w:spacing w:before="162" w:line="183" w:lineRule="auto"/>
              <w:rPr/>
            </w:pPr>
            <w:r>
              <w:rPr>
                <w:spacing w:val="8"/>
              </w:rPr>
              <w:t>施工单位项目负责人</w:t>
            </w:r>
            <w:r>
              <w:rPr>
                <w:spacing w:val="-12"/>
              </w:rPr>
              <w:t xml:space="preserve"> </w:t>
            </w:r>
            <w:r>
              <w:rPr>
                <w:spacing w:val="8"/>
              </w:rPr>
              <w:t>、专职安全生产管理人员按规定取得安全生产考核合格证书</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3"/>
              <w:spacing w:before="182" w:line="190" w:lineRule="auto"/>
              <w:rPr>
                <w:rFonts w:ascii="Arial" w:hAnsi="Arial" w:eastAsia="Arial" w:cs="Arial"/>
                <w:sz w:val="15"/>
                <w:szCs w:val="15"/>
              </w:rPr>
            </w:pPr>
            <w:r>
              <w:rPr>
                <w:rFonts w:ascii="Arial" w:hAnsi="Arial" w:eastAsia="Arial" w:cs="Arial"/>
                <w:sz w:val="15"/>
                <w:szCs w:val="15"/>
                <w:spacing w:val="12"/>
                <w:w w:val="113"/>
              </w:rPr>
              <w:t>5</w:t>
            </w:r>
          </w:p>
        </w:tc>
        <w:tc>
          <w:tcPr>
            <w:tcW w:w="7027" w:type="dxa"/>
            <w:vAlign w:val="top"/>
          </w:tcPr>
          <w:p>
            <w:pPr>
              <w:pStyle w:val="TableText"/>
              <w:ind w:left="269"/>
              <w:spacing w:before="161" w:line="184" w:lineRule="auto"/>
              <w:rPr/>
            </w:pPr>
            <w:r>
              <w:rPr>
                <w:spacing w:val="9"/>
              </w:rPr>
              <w:t>特种作业人员按规定取得建筑施工特种作业人员</w:t>
            </w:r>
            <w:r>
              <w:rPr>
                <w:spacing w:val="8"/>
              </w:rPr>
              <w:t>操作资格证书</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4"/>
              <w:spacing w:before="182" w:line="190" w:lineRule="auto"/>
              <w:rPr>
                <w:rFonts w:ascii="Arial" w:hAnsi="Arial" w:eastAsia="Arial" w:cs="Arial"/>
                <w:sz w:val="15"/>
                <w:szCs w:val="15"/>
              </w:rPr>
            </w:pPr>
            <w:r>
              <w:rPr>
                <w:rFonts w:ascii="Arial" w:hAnsi="Arial" w:eastAsia="Arial" w:cs="Arial"/>
                <w:sz w:val="15"/>
                <w:szCs w:val="15"/>
                <w:spacing w:val="11"/>
                <w:w w:val="113"/>
              </w:rPr>
              <w:t>6</w:t>
            </w:r>
          </w:p>
        </w:tc>
        <w:tc>
          <w:tcPr>
            <w:tcW w:w="7027" w:type="dxa"/>
            <w:vAlign w:val="top"/>
          </w:tcPr>
          <w:p>
            <w:pPr>
              <w:pStyle w:val="TableText"/>
              <w:ind w:left="268"/>
              <w:spacing w:before="162" w:line="184" w:lineRule="auto"/>
              <w:rPr/>
            </w:pPr>
            <w:r>
              <w:rPr>
                <w:spacing w:val="7"/>
              </w:rPr>
              <w:t>建立安全生产责任制和目标考核制度，</w:t>
            </w:r>
            <w:r>
              <w:rPr>
                <w:spacing w:val="-8"/>
              </w:rPr>
              <w:t xml:space="preserve"> </w:t>
            </w:r>
            <w:r>
              <w:rPr>
                <w:spacing w:val="7"/>
              </w:rPr>
              <w:t>内容齐全</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3"/>
              <w:spacing w:before="183" w:line="190" w:lineRule="auto"/>
              <w:rPr>
                <w:rFonts w:ascii="Arial" w:hAnsi="Arial" w:eastAsia="Arial" w:cs="Arial"/>
                <w:sz w:val="15"/>
                <w:szCs w:val="15"/>
              </w:rPr>
            </w:pPr>
            <w:r>
              <w:rPr>
                <w:rFonts w:ascii="Arial" w:hAnsi="Arial" w:eastAsia="Arial" w:cs="Arial"/>
                <w:sz w:val="15"/>
                <w:szCs w:val="15"/>
                <w:spacing w:val="13"/>
                <w:w w:val="112"/>
              </w:rPr>
              <w:t>7</w:t>
            </w:r>
          </w:p>
        </w:tc>
        <w:tc>
          <w:tcPr>
            <w:tcW w:w="7027" w:type="dxa"/>
            <w:vAlign w:val="top"/>
          </w:tcPr>
          <w:p>
            <w:pPr>
              <w:pStyle w:val="TableText"/>
              <w:ind w:left="268"/>
              <w:spacing w:before="163" w:line="183" w:lineRule="auto"/>
              <w:rPr/>
            </w:pPr>
            <w:r>
              <w:rPr>
                <w:spacing w:val="8"/>
              </w:rPr>
              <w:t>项目经理认真履行带班制度，并有记录和签字</w:t>
            </w:r>
          </w:p>
        </w:tc>
        <w:tc>
          <w:tcPr>
            <w:tcW w:w="964" w:type="dxa"/>
            <w:vAlign w:val="top"/>
          </w:tcPr>
          <w:p>
            <w:pPr>
              <w:rPr>
                <w:rFonts w:ascii="Arial"/>
                <w:sz w:val="21"/>
              </w:rPr>
            </w:pPr>
            <w:r/>
          </w:p>
        </w:tc>
        <w:tc>
          <w:tcPr>
            <w:tcW w:w="742" w:type="dxa"/>
            <w:vAlign w:val="top"/>
          </w:tcPr>
          <w:p>
            <w:pPr>
              <w:rPr>
                <w:rFonts w:ascii="Arial"/>
                <w:sz w:val="21"/>
              </w:rPr>
            </w:pPr>
            <w:r/>
          </w:p>
        </w:tc>
      </w:tr>
      <w:tr>
        <w:trPr>
          <w:trHeight w:val="473" w:hRule="atLeast"/>
        </w:trPr>
        <w:tc>
          <w:tcPr>
            <w:tcW w:w="622" w:type="dxa"/>
            <w:vAlign w:val="top"/>
          </w:tcPr>
          <w:p>
            <w:pPr>
              <w:ind w:left="281"/>
              <w:spacing w:before="159" w:line="178" w:lineRule="exact"/>
              <w:rPr>
                <w:rFonts w:ascii="Arial" w:hAnsi="Arial" w:eastAsia="Arial" w:cs="Arial"/>
                <w:sz w:val="15"/>
                <w:szCs w:val="15"/>
              </w:rPr>
            </w:pPr>
            <w:r>
              <w:rPr>
                <w:rFonts w:ascii="Arial" w:hAnsi="Arial" w:eastAsia="Arial" w:cs="Arial"/>
                <w:sz w:val="15"/>
                <w:szCs w:val="15"/>
                <w:spacing w:val="12"/>
                <w:w w:val="115"/>
              </w:rPr>
              <w:t>8</w:t>
            </w:r>
          </w:p>
        </w:tc>
        <w:tc>
          <w:tcPr>
            <w:tcW w:w="7027" w:type="dxa"/>
            <w:vAlign w:val="top"/>
          </w:tcPr>
          <w:p>
            <w:pPr>
              <w:pStyle w:val="TableText"/>
              <w:ind w:left="267"/>
              <w:spacing w:before="163" w:line="184" w:lineRule="auto"/>
              <w:rPr/>
            </w:pPr>
            <w:r>
              <w:rPr>
                <w:spacing w:val="8"/>
              </w:rPr>
              <w:t>按规定编制并审核施工组织设计中的安全技术措施</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84"/>
              <w:spacing w:before="184" w:line="187" w:lineRule="auto"/>
              <w:rPr>
                <w:rFonts w:ascii="Arial" w:hAnsi="Arial" w:eastAsia="Arial" w:cs="Arial"/>
                <w:sz w:val="15"/>
                <w:szCs w:val="15"/>
              </w:rPr>
            </w:pPr>
            <w:r>
              <w:rPr>
                <w:rFonts w:ascii="Arial" w:hAnsi="Arial" w:eastAsia="Arial" w:cs="Arial"/>
                <w:sz w:val="15"/>
                <w:szCs w:val="15"/>
                <w:spacing w:val="12"/>
                <w:w w:val="112"/>
              </w:rPr>
              <w:t>9</w:t>
            </w:r>
          </w:p>
        </w:tc>
        <w:tc>
          <w:tcPr>
            <w:tcW w:w="7027" w:type="dxa"/>
            <w:vAlign w:val="top"/>
          </w:tcPr>
          <w:p>
            <w:pPr>
              <w:pStyle w:val="TableText"/>
              <w:ind w:left="267"/>
              <w:spacing w:before="163" w:line="183" w:lineRule="auto"/>
              <w:rPr/>
            </w:pPr>
            <w:r>
              <w:rPr>
                <w:spacing w:val="8"/>
              </w:rPr>
              <w:t>按规定编制危险性较大的分部分项工程清单</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59" w:line="178" w:lineRule="exact"/>
              <w:rPr>
                <w:rFonts w:ascii="Arial" w:hAnsi="Arial" w:eastAsia="Arial" w:cs="Arial"/>
                <w:sz w:val="15"/>
                <w:szCs w:val="15"/>
              </w:rPr>
            </w:pPr>
            <w:r>
              <w:rPr>
                <w:rFonts w:ascii="Arial" w:hAnsi="Arial" w:eastAsia="Arial" w:cs="Arial"/>
                <w:sz w:val="15"/>
                <w:szCs w:val="15"/>
                <w:spacing w:val="10"/>
              </w:rPr>
              <w:t>10</w:t>
            </w:r>
          </w:p>
        </w:tc>
        <w:tc>
          <w:tcPr>
            <w:tcW w:w="7027" w:type="dxa"/>
            <w:vAlign w:val="top"/>
          </w:tcPr>
          <w:p>
            <w:pPr>
              <w:pStyle w:val="TableText"/>
              <w:ind w:left="267"/>
              <w:spacing w:before="163" w:line="183" w:lineRule="auto"/>
              <w:rPr/>
            </w:pPr>
            <w:r>
              <w:rPr>
                <w:spacing w:val="9"/>
              </w:rPr>
              <w:t>按规定编制审核危险性较大的分部分项工程专项</w:t>
            </w:r>
            <w:r>
              <w:rPr>
                <w:spacing w:val="8"/>
              </w:rPr>
              <w:t>施工方案</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59" w:line="180" w:lineRule="exact"/>
              <w:rPr>
                <w:rFonts w:ascii="Arial" w:hAnsi="Arial" w:eastAsia="Arial" w:cs="Arial"/>
                <w:sz w:val="15"/>
                <w:szCs w:val="15"/>
              </w:rPr>
            </w:pPr>
            <w:r>
              <w:rPr>
                <w:rFonts w:ascii="Arial" w:hAnsi="Arial" w:eastAsia="Arial" w:cs="Arial"/>
                <w:sz w:val="15"/>
                <w:szCs w:val="15"/>
                <w:spacing w:val="10"/>
              </w:rPr>
              <w:t>11</w:t>
            </w:r>
          </w:p>
        </w:tc>
        <w:tc>
          <w:tcPr>
            <w:tcW w:w="7027" w:type="dxa"/>
            <w:vAlign w:val="top"/>
          </w:tcPr>
          <w:p>
            <w:pPr>
              <w:pStyle w:val="TableText"/>
              <w:ind w:left="268"/>
              <w:spacing w:before="164" w:line="183" w:lineRule="auto"/>
              <w:rPr/>
            </w:pPr>
            <w:r>
              <w:rPr>
                <w:spacing w:val="9"/>
              </w:rPr>
              <w:t>超过一定规模危险性较大的分部分项工程专项施工方案经专家</w:t>
            </w:r>
            <w:r>
              <w:rPr>
                <w:spacing w:val="8"/>
              </w:rPr>
              <w:t>论证通过</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59" w:line="181" w:lineRule="exact"/>
              <w:rPr>
                <w:rFonts w:ascii="Arial" w:hAnsi="Arial" w:eastAsia="Arial" w:cs="Arial"/>
                <w:sz w:val="15"/>
                <w:szCs w:val="15"/>
              </w:rPr>
            </w:pPr>
            <w:r>
              <w:rPr>
                <w:rFonts w:ascii="Arial" w:hAnsi="Arial" w:eastAsia="Arial" w:cs="Arial"/>
                <w:sz w:val="15"/>
                <w:szCs w:val="15"/>
                <w:spacing w:val="10"/>
              </w:rPr>
              <w:t>12</w:t>
            </w:r>
          </w:p>
        </w:tc>
        <w:tc>
          <w:tcPr>
            <w:tcW w:w="7027" w:type="dxa"/>
            <w:vAlign w:val="top"/>
          </w:tcPr>
          <w:p>
            <w:pPr>
              <w:pStyle w:val="TableText"/>
              <w:ind w:left="268"/>
              <w:spacing w:before="164" w:line="183" w:lineRule="auto"/>
              <w:rPr/>
            </w:pPr>
            <w:r>
              <w:rPr>
                <w:spacing w:val="8"/>
              </w:rPr>
              <w:t>专项施工方案按专家论证意见修改完善</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0" w:line="178" w:lineRule="exact"/>
              <w:rPr>
                <w:rFonts w:ascii="Arial" w:hAnsi="Arial" w:eastAsia="Arial" w:cs="Arial"/>
                <w:sz w:val="15"/>
                <w:szCs w:val="15"/>
              </w:rPr>
            </w:pPr>
            <w:r>
              <w:rPr>
                <w:rFonts w:ascii="Arial" w:hAnsi="Arial" w:eastAsia="Arial" w:cs="Arial"/>
                <w:sz w:val="15"/>
                <w:szCs w:val="15"/>
                <w:spacing w:val="10"/>
              </w:rPr>
              <w:t>13</w:t>
            </w:r>
          </w:p>
        </w:tc>
        <w:tc>
          <w:tcPr>
            <w:tcW w:w="7027" w:type="dxa"/>
            <w:vAlign w:val="top"/>
          </w:tcPr>
          <w:p>
            <w:pPr>
              <w:pStyle w:val="TableText"/>
              <w:ind w:left="267"/>
              <w:spacing w:before="164" w:line="183" w:lineRule="auto"/>
              <w:rPr/>
            </w:pPr>
            <w:r>
              <w:rPr>
                <w:spacing w:val="9"/>
              </w:rPr>
              <w:t>施工单位在危险性较大的分部分项工程实施前按照规定进行技</w:t>
            </w:r>
            <w:r>
              <w:rPr>
                <w:spacing w:val="8"/>
              </w:rPr>
              <w:t>术交底</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0" w:line="181" w:lineRule="exact"/>
              <w:rPr>
                <w:rFonts w:ascii="Arial" w:hAnsi="Arial" w:eastAsia="Arial" w:cs="Arial"/>
                <w:sz w:val="15"/>
                <w:szCs w:val="15"/>
              </w:rPr>
            </w:pPr>
            <w:r>
              <w:rPr>
                <w:rFonts w:ascii="Arial" w:hAnsi="Arial" w:eastAsia="Arial" w:cs="Arial"/>
                <w:sz w:val="15"/>
                <w:szCs w:val="15"/>
                <w:spacing w:val="10"/>
              </w:rPr>
              <w:t>14</w:t>
            </w:r>
          </w:p>
        </w:tc>
        <w:tc>
          <w:tcPr>
            <w:tcW w:w="7027" w:type="dxa"/>
            <w:vAlign w:val="top"/>
          </w:tcPr>
          <w:p>
            <w:pPr>
              <w:pStyle w:val="TableText"/>
              <w:ind w:left="267"/>
              <w:spacing w:before="165" w:line="183" w:lineRule="auto"/>
              <w:rPr/>
            </w:pPr>
            <w:r>
              <w:rPr>
                <w:spacing w:val="8"/>
              </w:rPr>
              <w:t>按规定组织对危险性较大的分部分项工程的安全验收</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1" w:line="178" w:lineRule="exact"/>
              <w:rPr>
                <w:rFonts w:ascii="Arial" w:hAnsi="Arial" w:eastAsia="Arial" w:cs="Arial"/>
                <w:sz w:val="15"/>
                <w:szCs w:val="15"/>
              </w:rPr>
            </w:pPr>
            <w:r>
              <w:rPr>
                <w:rFonts w:ascii="Arial" w:hAnsi="Arial" w:eastAsia="Arial" w:cs="Arial"/>
                <w:sz w:val="15"/>
                <w:szCs w:val="15"/>
                <w:spacing w:val="10"/>
              </w:rPr>
              <w:t>15</w:t>
            </w:r>
          </w:p>
        </w:tc>
        <w:tc>
          <w:tcPr>
            <w:tcW w:w="7027" w:type="dxa"/>
            <w:vAlign w:val="top"/>
          </w:tcPr>
          <w:p>
            <w:pPr>
              <w:pStyle w:val="TableText"/>
              <w:ind w:left="268"/>
              <w:spacing w:before="165" w:line="183" w:lineRule="auto"/>
              <w:rPr/>
            </w:pPr>
            <w:r>
              <w:rPr>
                <w:spacing w:val="9"/>
              </w:rPr>
              <w:t>危险性较大的分部分项工程施工过程中，施工单位指定专人进行现场监</w:t>
            </w:r>
            <w:r>
              <w:rPr>
                <w:spacing w:val="8"/>
              </w:rPr>
              <w:t>督和监测</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1" w:line="179" w:lineRule="exact"/>
              <w:rPr>
                <w:rFonts w:ascii="Arial" w:hAnsi="Arial" w:eastAsia="Arial" w:cs="Arial"/>
                <w:sz w:val="15"/>
                <w:szCs w:val="15"/>
              </w:rPr>
            </w:pPr>
            <w:r>
              <w:rPr>
                <w:rFonts w:ascii="Arial" w:hAnsi="Arial" w:eastAsia="Arial" w:cs="Arial"/>
                <w:sz w:val="15"/>
                <w:szCs w:val="15"/>
                <w:spacing w:val="10"/>
              </w:rPr>
              <w:t>16</w:t>
            </w:r>
          </w:p>
        </w:tc>
        <w:tc>
          <w:tcPr>
            <w:tcW w:w="7027" w:type="dxa"/>
            <w:vAlign w:val="top"/>
          </w:tcPr>
          <w:p>
            <w:pPr>
              <w:pStyle w:val="TableText"/>
              <w:ind w:left="267"/>
              <w:spacing w:before="165" w:line="184" w:lineRule="auto"/>
              <w:rPr/>
            </w:pPr>
            <w:r>
              <w:rPr>
                <w:spacing w:val="8"/>
              </w:rPr>
              <w:t>按规定单独列支和使用安全防护和文明施工措施费</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2" w:line="180" w:lineRule="exact"/>
              <w:rPr>
                <w:rFonts w:ascii="Arial" w:hAnsi="Arial" w:eastAsia="Arial" w:cs="Arial"/>
                <w:sz w:val="15"/>
                <w:szCs w:val="15"/>
              </w:rPr>
            </w:pPr>
            <w:r>
              <w:rPr>
                <w:rFonts w:ascii="Arial" w:hAnsi="Arial" w:eastAsia="Arial" w:cs="Arial"/>
                <w:sz w:val="15"/>
                <w:szCs w:val="15"/>
                <w:spacing w:val="10"/>
              </w:rPr>
              <w:t>17</w:t>
            </w:r>
          </w:p>
        </w:tc>
        <w:tc>
          <w:tcPr>
            <w:tcW w:w="7027" w:type="dxa"/>
            <w:vAlign w:val="top"/>
          </w:tcPr>
          <w:p>
            <w:pPr>
              <w:pStyle w:val="TableText"/>
              <w:ind w:left="268"/>
              <w:spacing w:before="166" w:line="184" w:lineRule="auto"/>
              <w:rPr/>
            </w:pPr>
            <w:r>
              <w:rPr>
                <w:spacing w:val="9"/>
              </w:rPr>
              <w:t>建立建筑安全隐患排查制度，按规定对隐患及时进</w:t>
            </w:r>
            <w:r>
              <w:rPr>
                <w:spacing w:val="8"/>
              </w:rPr>
              <w:t>行排查整改</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2" w:line="178" w:lineRule="exact"/>
              <w:rPr>
                <w:rFonts w:ascii="Arial" w:hAnsi="Arial" w:eastAsia="Arial" w:cs="Arial"/>
                <w:sz w:val="15"/>
                <w:szCs w:val="15"/>
              </w:rPr>
            </w:pPr>
            <w:r>
              <w:rPr>
                <w:rFonts w:ascii="Arial" w:hAnsi="Arial" w:eastAsia="Arial" w:cs="Arial"/>
                <w:sz w:val="15"/>
                <w:szCs w:val="15"/>
                <w:spacing w:val="10"/>
              </w:rPr>
              <w:t>18</w:t>
            </w:r>
          </w:p>
        </w:tc>
        <w:tc>
          <w:tcPr>
            <w:tcW w:w="7027" w:type="dxa"/>
            <w:vAlign w:val="top"/>
          </w:tcPr>
          <w:p>
            <w:pPr>
              <w:pStyle w:val="TableText"/>
              <w:ind w:left="268"/>
              <w:spacing w:before="166" w:line="184" w:lineRule="auto"/>
              <w:rPr/>
            </w:pPr>
            <w:r>
              <w:rPr>
                <w:spacing w:val="9"/>
              </w:rPr>
              <w:t>制定有针对性的生产安全事故应急救援预案</w:t>
            </w:r>
            <w:r>
              <w:rPr>
                <w:spacing w:val="8"/>
              </w:rPr>
              <w:t>，并组织演练</w:t>
            </w:r>
          </w:p>
        </w:tc>
        <w:tc>
          <w:tcPr>
            <w:tcW w:w="964" w:type="dxa"/>
            <w:vAlign w:val="top"/>
          </w:tcPr>
          <w:p>
            <w:pPr>
              <w:rPr>
                <w:rFonts w:ascii="Arial"/>
                <w:sz w:val="21"/>
              </w:rPr>
            </w:pPr>
            <w:r/>
          </w:p>
        </w:tc>
        <w:tc>
          <w:tcPr>
            <w:tcW w:w="742" w:type="dxa"/>
            <w:vAlign w:val="top"/>
          </w:tcPr>
          <w:p>
            <w:pPr>
              <w:rPr>
                <w:rFonts w:ascii="Arial"/>
                <w:sz w:val="21"/>
              </w:rPr>
            </w:pPr>
            <w:r/>
          </w:p>
        </w:tc>
      </w:tr>
      <w:tr>
        <w:trPr>
          <w:trHeight w:val="472" w:hRule="atLeast"/>
        </w:trPr>
        <w:tc>
          <w:tcPr>
            <w:tcW w:w="622" w:type="dxa"/>
            <w:vAlign w:val="top"/>
          </w:tcPr>
          <w:p>
            <w:pPr>
              <w:ind w:left="244"/>
              <w:spacing w:before="162" w:line="179" w:lineRule="exact"/>
              <w:rPr>
                <w:rFonts w:ascii="Arial" w:hAnsi="Arial" w:eastAsia="Arial" w:cs="Arial"/>
                <w:sz w:val="15"/>
                <w:szCs w:val="15"/>
              </w:rPr>
            </w:pPr>
            <w:r>
              <w:rPr>
                <w:rFonts w:ascii="Arial" w:hAnsi="Arial" w:eastAsia="Arial" w:cs="Arial"/>
                <w:sz w:val="15"/>
                <w:szCs w:val="15"/>
                <w:spacing w:val="10"/>
              </w:rPr>
              <w:t>19</w:t>
            </w:r>
          </w:p>
        </w:tc>
        <w:tc>
          <w:tcPr>
            <w:tcW w:w="7027" w:type="dxa"/>
            <w:vAlign w:val="top"/>
          </w:tcPr>
          <w:p>
            <w:pPr>
              <w:pStyle w:val="TableText"/>
              <w:ind w:left="270"/>
              <w:spacing w:before="166" w:line="184" w:lineRule="auto"/>
              <w:rPr/>
            </w:pPr>
            <w:r>
              <w:rPr>
                <w:spacing w:val="9"/>
              </w:rPr>
              <w:t>现场有安全标志布置平面图，并按平面布置</w:t>
            </w:r>
            <w:r>
              <w:rPr>
                <w:spacing w:val="8"/>
              </w:rPr>
              <w:t>图布置安全标志</w:t>
            </w:r>
          </w:p>
        </w:tc>
        <w:tc>
          <w:tcPr>
            <w:tcW w:w="964" w:type="dxa"/>
            <w:vAlign w:val="top"/>
          </w:tcPr>
          <w:p>
            <w:pPr>
              <w:rPr>
                <w:rFonts w:ascii="Arial"/>
                <w:sz w:val="21"/>
              </w:rPr>
            </w:pPr>
            <w:r/>
          </w:p>
        </w:tc>
        <w:tc>
          <w:tcPr>
            <w:tcW w:w="742" w:type="dxa"/>
            <w:vAlign w:val="top"/>
          </w:tcPr>
          <w:p>
            <w:pPr>
              <w:rPr>
                <w:rFonts w:ascii="Arial"/>
                <w:sz w:val="21"/>
              </w:rPr>
            </w:pPr>
            <w:r/>
          </w:p>
        </w:tc>
      </w:tr>
      <w:tr>
        <w:trPr>
          <w:trHeight w:val="476" w:hRule="atLeast"/>
        </w:trPr>
        <w:tc>
          <w:tcPr>
            <w:tcW w:w="622" w:type="dxa"/>
            <w:vAlign w:val="top"/>
          </w:tcPr>
          <w:p>
            <w:pPr>
              <w:pStyle w:val="TableText"/>
              <w:ind w:left="157"/>
              <w:spacing w:before="167" w:line="185" w:lineRule="auto"/>
              <w:rPr/>
            </w:pPr>
            <w:r>
              <w:rPr>
                <w:spacing w:val="5"/>
              </w:rPr>
              <w:t>小计</w:t>
            </w:r>
          </w:p>
        </w:tc>
        <w:tc>
          <w:tcPr>
            <w:tcW w:w="8733" w:type="dxa"/>
            <w:vAlign w:val="top"/>
            <w:gridSpan w:val="3"/>
          </w:tcPr>
          <w:p>
            <w:pPr>
              <w:pStyle w:val="TableText"/>
              <w:ind w:left="2868"/>
              <w:spacing w:before="167" w:line="189" w:lineRule="auto"/>
              <w:rPr/>
            </w:pPr>
            <w:r>
              <w:rPr>
                <w:spacing w:val="7"/>
              </w:rPr>
              <w:t>共检查</w:t>
            </w:r>
            <w:r>
              <w:rPr>
                <w:spacing w:val="-41"/>
              </w:rPr>
              <w:t xml:space="preserve"> </w:t>
            </w:r>
            <w:r>
              <w:rPr>
                <w:position w:val="-2"/>
              </w:rPr>
              <w:drawing>
                <wp:inline distT="0" distB="0" distL="0" distR="0">
                  <wp:extent cx="194703" cy="4152"/>
                  <wp:effectExtent l="0" t="0" r="0" b="0"/>
                  <wp:docPr id="60" name="IM 60"/>
                  <wp:cNvGraphicFramePr/>
                  <a:graphic>
                    <a:graphicData uri="http://schemas.openxmlformats.org/drawingml/2006/picture">
                      <pic:pic>
                        <pic:nvPicPr>
                          <pic:cNvPr id="60" name="IM 60"/>
                          <pic:cNvPicPr/>
                        </pic:nvPicPr>
                        <pic:blipFill>
                          <a:blip r:embed="rId676"/>
                          <a:stretch>
                            <a:fillRect/>
                          </a:stretch>
                        </pic:blipFill>
                        <pic:spPr>
                          <a:xfrm rot="0">
                            <a:off x="0" y="0"/>
                            <a:ext cx="194703" cy="4152"/>
                          </a:xfrm>
                          <a:prstGeom prst="rect">
                            <a:avLst/>
                          </a:prstGeom>
                        </pic:spPr>
                      </pic:pic>
                    </a:graphicData>
                  </a:graphic>
                </wp:inline>
              </w:drawing>
            </w:r>
            <w:r>
              <w:rPr>
                <w:spacing w:val="-36"/>
              </w:rPr>
              <w:t xml:space="preserve"> </w:t>
            </w:r>
            <w:r>
              <w:rPr>
                <w:spacing w:val="7"/>
              </w:rPr>
              <w:t>项，符合</w:t>
            </w:r>
            <w:r>
              <w:rPr>
                <w:spacing w:val="-40"/>
              </w:rPr>
              <w:t xml:space="preserve"> </w:t>
            </w:r>
            <w:r>
              <w:rPr>
                <w:position w:val="-2"/>
              </w:rPr>
              <w:drawing>
                <wp:inline distT="0" distB="0" distL="0" distR="0">
                  <wp:extent cx="194703" cy="4152"/>
                  <wp:effectExtent l="0" t="0" r="0" b="0"/>
                  <wp:docPr id="62" name="IM 62"/>
                  <wp:cNvGraphicFramePr/>
                  <a:graphic>
                    <a:graphicData uri="http://schemas.openxmlformats.org/drawingml/2006/picture">
                      <pic:pic>
                        <pic:nvPicPr>
                          <pic:cNvPr id="62" name="IM 62"/>
                          <pic:cNvPicPr/>
                        </pic:nvPicPr>
                        <pic:blipFill>
                          <a:blip r:embed="rId677"/>
                          <a:stretch>
                            <a:fillRect/>
                          </a:stretch>
                        </pic:blipFill>
                        <pic:spPr>
                          <a:xfrm rot="0">
                            <a:off x="0" y="0"/>
                            <a:ext cx="194703" cy="4152"/>
                          </a:xfrm>
                          <a:prstGeom prst="rect">
                            <a:avLst/>
                          </a:prstGeom>
                        </pic:spPr>
                      </pic:pic>
                    </a:graphicData>
                  </a:graphic>
                </wp:inline>
              </w:drawing>
            </w:r>
            <w:r>
              <w:rPr>
                <w:spacing w:val="-36"/>
              </w:rPr>
              <w:t xml:space="preserve"> </w:t>
            </w:r>
            <w:r>
              <w:rPr>
                <w:spacing w:val="7"/>
              </w:rPr>
              <w:t>项，不符合</w:t>
            </w:r>
            <w:r>
              <w:rPr>
                <w:spacing w:val="-40"/>
              </w:rPr>
              <w:t xml:space="preserve"> </w:t>
            </w:r>
            <w:r>
              <w:rPr>
                <w:position w:val="-2"/>
              </w:rPr>
              <w:drawing>
                <wp:inline distT="0" distB="0" distL="0" distR="0">
                  <wp:extent cx="194703" cy="4152"/>
                  <wp:effectExtent l="0" t="0" r="0" b="0"/>
                  <wp:docPr id="64" name="IM 64"/>
                  <wp:cNvGraphicFramePr/>
                  <a:graphic>
                    <a:graphicData uri="http://schemas.openxmlformats.org/drawingml/2006/picture">
                      <pic:pic>
                        <pic:nvPicPr>
                          <pic:cNvPr id="64" name="IM 64"/>
                          <pic:cNvPicPr/>
                        </pic:nvPicPr>
                        <pic:blipFill>
                          <a:blip r:embed="rId678"/>
                          <a:stretch>
                            <a:fillRect/>
                          </a:stretch>
                        </pic:blipFill>
                        <pic:spPr>
                          <a:xfrm rot="0">
                            <a:off x="0" y="0"/>
                            <a:ext cx="194703" cy="4152"/>
                          </a:xfrm>
                          <a:prstGeom prst="rect">
                            <a:avLst/>
                          </a:prstGeom>
                        </pic:spPr>
                      </pic:pic>
                    </a:graphicData>
                  </a:graphic>
                </wp:inline>
              </w:drawing>
            </w:r>
            <w:r>
              <w:rPr>
                <w:spacing w:val="-36"/>
              </w:rPr>
              <w:t xml:space="preserve"> </w:t>
            </w:r>
            <w:r>
              <w:rPr>
                <w:spacing w:val="7"/>
              </w:rPr>
              <w:t>项</w:t>
            </w:r>
          </w:p>
        </w:tc>
      </w:tr>
    </w:tbl>
    <w:p>
      <w:pPr>
        <w:spacing w:line="26" w:lineRule="exact"/>
        <w:rPr>
          <w:rFonts w:ascii="Arial"/>
          <w:sz w:val="2"/>
        </w:rPr>
      </w:pPr>
      <w:r/>
    </w:p>
    <w:p>
      <w:pPr>
        <w:spacing w:line="26" w:lineRule="exact"/>
        <w:sectPr>
          <w:headerReference w:type="default" r:id="rId655"/>
          <w:footerReference w:type="default" r:id="rId675"/>
          <w:pgSz w:w="12243" w:h="16495"/>
          <w:pgMar w:top="1461" w:right="1269" w:bottom="1137" w:left="1611" w:header="1177" w:footer="936" w:gutter="0"/>
          <w:cols w:equalWidth="0" w:num="1">
            <w:col w:w="9361" w:space="0"/>
          </w:cols>
        </w:sectPr>
        <w:rPr>
          <w:rFonts w:ascii="Arial" w:hAnsi="Arial" w:eastAsia="Arial" w:cs="Arial"/>
          <w:sz w:val="2"/>
          <w:szCs w:val="2"/>
        </w:rPr>
      </w:pPr>
    </w:p>
    <w:p>
      <w:pPr>
        <w:pStyle w:val="BodyText"/>
        <w:ind w:left="331"/>
        <w:spacing w:before="30" w:line="185" w:lineRule="auto"/>
        <w:rPr>
          <w:sz w:val="15"/>
          <w:szCs w:val="15"/>
        </w:rPr>
      </w:pPr>
      <w:r>
        <w:rPr>
          <w:sz w:val="15"/>
          <w:szCs w:val="15"/>
          <w:spacing w:val="6"/>
        </w:rPr>
        <w:t>检查组组长：</w:t>
      </w:r>
    </w:p>
    <w:p>
      <w:pPr>
        <w:spacing w:line="14" w:lineRule="auto"/>
        <w:rPr>
          <w:rFonts w:ascii="Arial"/>
          <w:sz w:val="2"/>
        </w:rPr>
      </w:pPr>
      <w:r>
        <w:rPr>
          <w:rFonts w:ascii="Arial" w:hAnsi="Arial" w:eastAsia="Arial" w:cs="Arial"/>
          <w:sz w:val="2"/>
          <w:szCs w:val="2"/>
        </w:rPr>
        <w:br w:type="column"/>
      </w:r>
    </w:p>
    <w:p>
      <w:pPr>
        <w:pStyle w:val="BodyText"/>
        <w:ind w:left="2307"/>
        <w:spacing w:before="28" w:line="184" w:lineRule="auto"/>
        <w:rPr>
          <w:sz w:val="15"/>
          <w:szCs w:val="15"/>
        </w:rPr>
      </w:pPr>
      <w:r>
        <w:rPr>
          <w:sz w:val="15"/>
          <w:szCs w:val="15"/>
          <w:spacing w:val="3"/>
        </w:rPr>
        <w:t>成员：</w:t>
      </w:r>
    </w:p>
    <w:p>
      <w:pPr>
        <w:spacing w:line="14" w:lineRule="auto"/>
        <w:rPr>
          <w:rFonts w:ascii="Arial"/>
          <w:sz w:val="2"/>
        </w:rPr>
      </w:pPr>
      <w:r>
        <w:rPr>
          <w:rFonts w:ascii="Arial" w:hAnsi="Arial" w:eastAsia="Arial" w:cs="Arial"/>
          <w:sz w:val="2"/>
          <w:szCs w:val="2"/>
        </w:rPr>
        <w:br w:type="column"/>
      </w:r>
    </w:p>
    <w:p>
      <w:pPr>
        <w:pStyle w:val="BodyText"/>
        <w:ind w:left="415"/>
        <w:spacing w:before="240" w:line="150" w:lineRule="exact"/>
        <w:rPr>
          <w:sz w:val="15"/>
          <w:szCs w:val="15"/>
        </w:rPr>
      </w:pPr>
      <w:r>
        <w:rPr>
          <w:sz w:val="15"/>
          <w:szCs w:val="15"/>
          <w:spacing w:val="5"/>
          <w:position w:val="-1"/>
        </w:rPr>
        <w:t>检查日期：</w:t>
      </w:r>
    </w:p>
    <w:p>
      <w:pPr>
        <w:spacing w:line="14" w:lineRule="auto"/>
        <w:rPr>
          <w:rFonts w:ascii="Arial"/>
          <w:sz w:val="2"/>
        </w:rPr>
      </w:pPr>
      <w:r>
        <w:rPr>
          <w:rFonts w:ascii="Arial" w:hAnsi="Arial" w:eastAsia="Arial" w:cs="Arial"/>
          <w:sz w:val="2"/>
          <w:szCs w:val="2"/>
        </w:rPr>
        <w:br w:type="column"/>
      </w:r>
    </w:p>
    <w:p>
      <w:pPr>
        <w:pStyle w:val="BodyText"/>
        <w:ind w:left="375"/>
        <w:spacing w:before="240" w:line="150" w:lineRule="exact"/>
        <w:rPr>
          <w:sz w:val="15"/>
          <w:szCs w:val="15"/>
        </w:rPr>
      </w:pPr>
      <w:r>
        <w:rPr>
          <w:sz w:val="15"/>
          <w:szCs w:val="15"/>
          <w:position w:val="-1"/>
        </w:rPr>
        <w:t>年</w:t>
      </w:r>
      <w:r>
        <w:rPr>
          <w:sz w:val="15"/>
          <w:szCs w:val="15"/>
          <w:spacing w:val="11"/>
          <w:w w:val="101"/>
          <w:position w:val="-1"/>
        </w:rPr>
        <w:t xml:space="preserve">   </w:t>
      </w:r>
      <w:r>
        <w:rPr>
          <w:sz w:val="15"/>
          <w:szCs w:val="15"/>
          <w:position w:val="-1"/>
        </w:rPr>
        <w:t>月</w:t>
      </w:r>
      <w:r>
        <w:rPr>
          <w:sz w:val="15"/>
          <w:szCs w:val="15"/>
          <w:spacing w:val="5"/>
          <w:position w:val="-1"/>
        </w:rPr>
        <w:t xml:space="preserve">    </w:t>
      </w:r>
      <w:r>
        <w:rPr>
          <w:sz w:val="15"/>
          <w:szCs w:val="15"/>
          <w:position w:val="-1"/>
        </w:rPr>
        <w:t>日</w:t>
      </w:r>
    </w:p>
    <w:p>
      <w:pPr>
        <w:spacing w:line="150" w:lineRule="exact"/>
        <w:sectPr>
          <w:type w:val="continuous"/>
          <w:pgSz w:w="12243" w:h="16495"/>
          <w:pgMar w:top="1461" w:right="1269" w:bottom="1137" w:left="1611" w:header="1177" w:footer="936" w:gutter="0"/>
          <w:cols w:equalWidth="0" w:num="4">
            <w:col w:w="3479" w:space="0"/>
            <w:col w:w="3087" w:space="0"/>
            <w:col w:w="1473" w:space="0"/>
            <w:col w:w="1324" w:space="0"/>
          </w:cols>
        </w:sectPr>
        <w:rPr>
          <w:sz w:val="15"/>
          <w:szCs w:val="15"/>
        </w:rPr>
      </w:pPr>
    </w:p>
    <w:p>
      <w:pPr>
        <w:spacing w:line="294" w:lineRule="auto"/>
        <w:rPr>
          <w:rFonts w:ascii="Arial"/>
          <w:sz w:val="21"/>
        </w:rPr>
      </w:pPr>
      <w:r>
        <w:pict>
          <v:shape id="_x0000_s706" style="position:absolute;margin-left:70.5836pt;margin-top:767.819pt;mso-position-vertical-relative:page;mso-position-horizontal-relative:page;width:30.7pt;height:12.95pt;z-index:25281331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5" w:lineRule="auto"/>
        <w:rPr>
          <w:sz w:val="23"/>
          <w:szCs w:val="23"/>
        </w:rPr>
      </w:pPr>
      <w:r>
        <w:rPr>
          <w:rFonts w:ascii="Arial" w:hAnsi="Arial" w:eastAsia="Arial" w:cs="Arial"/>
          <w:sz w:val="23"/>
          <w:szCs w:val="23"/>
          <w:spacing w:val="12"/>
          <w:position w:val="-2"/>
        </w:rPr>
        <w:t>10.7.5</w:t>
      </w:r>
      <w:r>
        <w:rPr>
          <w:rFonts w:ascii="Arial" w:hAnsi="Arial" w:eastAsia="Arial" w:cs="Arial"/>
          <w:sz w:val="23"/>
          <w:szCs w:val="23"/>
          <w:position w:val="-2"/>
        </w:rPr>
        <w:t xml:space="preserve">   </w:t>
      </w:r>
      <w:r>
        <w:rPr>
          <w:sz w:val="23"/>
          <w:szCs w:val="23"/>
          <w:spacing w:val="12"/>
        </w:rPr>
        <w:t>江苏省建筑施工标准化星级工地检查表</w:t>
      </w:r>
      <w:r>
        <w:rPr>
          <w:sz w:val="23"/>
          <w:szCs w:val="23"/>
          <w:spacing w:val="12"/>
          <w:position w:val="1"/>
        </w:rPr>
        <w:t>（三）</w:t>
      </w:r>
    </w:p>
    <w:p>
      <w:pPr>
        <w:pStyle w:val="BodyText"/>
        <w:ind w:left="3817"/>
        <w:spacing w:before="308" w:line="177" w:lineRule="auto"/>
        <w:rPr>
          <w:sz w:val="17"/>
          <w:szCs w:val="17"/>
        </w:rPr>
      </w:pPr>
      <w:r>
        <w:rPr>
          <w:sz w:val="17"/>
          <w:szCs w:val="17"/>
          <w:spacing w:val="5"/>
        </w:rPr>
        <w:t>（模架和脚手架工程）</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12"/>
        <w:spacing w:before="18" w:line="183" w:lineRule="auto"/>
        <w:rPr>
          <w:sz w:val="15"/>
          <w:szCs w:val="15"/>
        </w:rPr>
      </w:pPr>
      <w:r>
        <w:rPr>
          <w:sz w:val="15"/>
          <w:szCs w:val="15"/>
          <w:spacing w:val="5"/>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6851"/>
        <w:gridCol w:w="1232"/>
        <w:gridCol w:w="734"/>
      </w:tblGrid>
      <w:tr>
        <w:trPr>
          <w:trHeight w:val="317" w:hRule="atLeast"/>
        </w:trPr>
        <w:tc>
          <w:tcPr>
            <w:tcW w:w="538" w:type="dxa"/>
            <w:vAlign w:val="top"/>
            <w:vMerge w:val="restart"/>
            <w:tcBorders>
              <w:bottom w:val="nil"/>
            </w:tcBorders>
          </w:tcPr>
          <w:p>
            <w:pPr>
              <w:pStyle w:val="TableText"/>
              <w:ind w:left="116"/>
              <w:spacing w:before="244" w:line="184" w:lineRule="auto"/>
              <w:rPr/>
            </w:pPr>
            <w:r>
              <w:rPr>
                <w:spacing w:val="5"/>
              </w:rPr>
              <w:t>序号</w:t>
            </w:r>
          </w:p>
        </w:tc>
        <w:tc>
          <w:tcPr>
            <w:tcW w:w="6851" w:type="dxa"/>
            <w:vAlign w:val="top"/>
            <w:vMerge w:val="restart"/>
            <w:tcBorders>
              <w:bottom w:val="nil"/>
            </w:tcBorders>
          </w:tcPr>
          <w:p>
            <w:pPr>
              <w:pStyle w:val="TableText"/>
              <w:ind w:left="3194"/>
              <w:spacing w:before="244" w:line="183" w:lineRule="auto"/>
              <w:rPr/>
            </w:pPr>
            <w:r>
              <w:rPr>
                <w:spacing w:val="6"/>
              </w:rPr>
              <w:t>检查项</w:t>
            </w:r>
          </w:p>
        </w:tc>
        <w:tc>
          <w:tcPr>
            <w:tcW w:w="1966" w:type="dxa"/>
            <w:vAlign w:val="top"/>
            <w:gridSpan w:val="2"/>
          </w:tcPr>
          <w:p>
            <w:pPr>
              <w:pStyle w:val="TableText"/>
              <w:ind w:left="670"/>
              <w:spacing w:before="85" w:line="184" w:lineRule="auto"/>
              <w:rPr/>
            </w:pPr>
            <w:r>
              <w:rPr>
                <w:spacing w:val="7"/>
              </w:rPr>
              <w:t>评价结果</w:t>
            </w:r>
          </w:p>
        </w:tc>
      </w:tr>
      <w:tr>
        <w:trPr>
          <w:trHeight w:val="313" w:hRule="atLeast"/>
        </w:trPr>
        <w:tc>
          <w:tcPr>
            <w:tcW w:w="538" w:type="dxa"/>
            <w:vAlign w:val="top"/>
            <w:vMerge w:val="continue"/>
            <w:tcBorders>
              <w:top w:val="nil"/>
            </w:tcBorders>
          </w:tcPr>
          <w:p>
            <w:pPr>
              <w:rPr>
                <w:rFonts w:ascii="Arial"/>
                <w:sz w:val="21"/>
              </w:rPr>
            </w:pPr>
            <w:r/>
          </w:p>
        </w:tc>
        <w:tc>
          <w:tcPr>
            <w:tcW w:w="6851" w:type="dxa"/>
            <w:vAlign w:val="top"/>
            <w:vMerge w:val="continue"/>
            <w:tcBorders>
              <w:top w:val="nil"/>
            </w:tcBorders>
          </w:tcPr>
          <w:p>
            <w:pPr>
              <w:rPr>
                <w:rFonts w:ascii="Arial"/>
                <w:sz w:val="21"/>
              </w:rPr>
            </w:pPr>
            <w:r/>
          </w:p>
        </w:tc>
        <w:tc>
          <w:tcPr>
            <w:tcW w:w="1232" w:type="dxa"/>
            <w:vAlign w:val="top"/>
          </w:tcPr>
          <w:p>
            <w:pPr>
              <w:pStyle w:val="TableText"/>
              <w:ind w:left="464"/>
              <w:spacing w:before="81" w:line="184" w:lineRule="auto"/>
              <w:rPr/>
            </w:pPr>
            <w:r>
              <w:rPr>
                <w:spacing w:val="5"/>
              </w:rPr>
              <w:t>符合</w:t>
            </w:r>
          </w:p>
        </w:tc>
        <w:tc>
          <w:tcPr>
            <w:tcW w:w="734" w:type="dxa"/>
            <w:vAlign w:val="top"/>
          </w:tcPr>
          <w:p>
            <w:pPr>
              <w:pStyle w:val="TableText"/>
              <w:ind w:left="135"/>
              <w:spacing w:before="81" w:line="184" w:lineRule="auto"/>
              <w:rPr/>
            </w:pPr>
            <w:r>
              <w:rPr>
                <w:spacing w:val="6"/>
              </w:rPr>
              <w:t>不符合</w:t>
            </w:r>
          </w:p>
        </w:tc>
      </w:tr>
      <w:tr>
        <w:trPr>
          <w:trHeight w:val="472" w:hRule="atLeast"/>
        </w:trPr>
        <w:tc>
          <w:tcPr>
            <w:tcW w:w="9355" w:type="dxa"/>
            <w:vAlign w:val="top"/>
            <w:gridSpan w:val="4"/>
          </w:tcPr>
          <w:p>
            <w:pPr>
              <w:pStyle w:val="TableText"/>
              <w:ind w:left="4048"/>
              <w:spacing w:before="161" w:line="184" w:lineRule="auto"/>
              <w:rPr/>
            </w:pPr>
            <w:r>
              <w:rPr>
                <w:spacing w:val="5"/>
              </w:rPr>
              <w:t>一</w:t>
            </w:r>
            <w:r>
              <w:rPr>
                <w:spacing w:val="-20"/>
              </w:rPr>
              <w:t xml:space="preserve"> </w:t>
            </w:r>
            <w:r>
              <w:rPr>
                <w:spacing w:val="5"/>
              </w:rPr>
              <w:t>、内业资料检查</w:t>
            </w:r>
          </w:p>
        </w:tc>
      </w:tr>
      <w:tr>
        <w:trPr>
          <w:trHeight w:val="472" w:hRule="atLeast"/>
        </w:trPr>
        <w:tc>
          <w:tcPr>
            <w:tcW w:w="538" w:type="dxa"/>
            <w:vAlign w:val="top"/>
          </w:tcPr>
          <w:p>
            <w:pPr>
              <w:ind w:left="242"/>
              <w:spacing w:before="157" w:line="180" w:lineRule="exact"/>
              <w:rPr>
                <w:rFonts w:ascii="Arial" w:hAnsi="Arial" w:eastAsia="Arial" w:cs="Arial"/>
                <w:sz w:val="15"/>
                <w:szCs w:val="15"/>
              </w:rPr>
            </w:pPr>
            <w:r>
              <w:rPr>
                <w:rFonts w:ascii="Arial" w:hAnsi="Arial" w:eastAsia="Arial" w:cs="Arial"/>
                <w:sz w:val="15"/>
                <w:szCs w:val="15"/>
                <w:spacing w:val="21"/>
              </w:rPr>
              <w:t>1</w:t>
            </w:r>
          </w:p>
        </w:tc>
        <w:tc>
          <w:tcPr>
            <w:tcW w:w="6851" w:type="dxa"/>
            <w:vAlign w:val="top"/>
          </w:tcPr>
          <w:p>
            <w:pPr>
              <w:pStyle w:val="TableText"/>
              <w:ind w:left="267"/>
              <w:spacing w:before="161" w:line="185" w:lineRule="auto"/>
              <w:rPr/>
            </w:pPr>
            <w:r>
              <w:rPr>
                <w:spacing w:val="9"/>
              </w:rPr>
              <w:t>模架工程施工单位具有相应的专业资质并取得安全生产</w:t>
            </w:r>
            <w:r>
              <w:rPr>
                <w:spacing w:val="8"/>
              </w:rPr>
              <w:t>许可证</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39"/>
              <w:spacing w:before="157" w:line="181" w:lineRule="exact"/>
              <w:rPr>
                <w:rFonts w:ascii="Arial" w:hAnsi="Arial" w:eastAsia="Arial" w:cs="Arial"/>
                <w:sz w:val="15"/>
                <w:szCs w:val="15"/>
              </w:rPr>
            </w:pPr>
            <w:r>
              <w:rPr>
                <w:rFonts w:ascii="Arial" w:hAnsi="Arial" w:eastAsia="Arial" w:cs="Arial"/>
                <w:sz w:val="15"/>
                <w:szCs w:val="15"/>
                <w:spacing w:val="8"/>
                <w:w w:val="120"/>
              </w:rPr>
              <w:t>2</w:t>
            </w:r>
          </w:p>
        </w:tc>
        <w:tc>
          <w:tcPr>
            <w:tcW w:w="6851" w:type="dxa"/>
            <w:vAlign w:val="top"/>
          </w:tcPr>
          <w:p>
            <w:pPr>
              <w:pStyle w:val="TableText"/>
              <w:ind w:left="267"/>
              <w:spacing w:before="162" w:line="184" w:lineRule="auto"/>
              <w:rPr/>
            </w:pPr>
            <w:r>
              <w:rPr>
                <w:spacing w:val="8"/>
              </w:rPr>
              <w:t>模架工程按照规定编制审批安全专项施工方案</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40"/>
              <w:spacing w:before="184" w:line="187" w:lineRule="auto"/>
              <w:rPr>
                <w:rFonts w:ascii="Arial" w:hAnsi="Arial" w:eastAsia="Arial" w:cs="Arial"/>
                <w:sz w:val="15"/>
                <w:szCs w:val="15"/>
              </w:rPr>
            </w:pPr>
            <w:r>
              <w:rPr>
                <w:rFonts w:ascii="Arial" w:hAnsi="Arial" w:eastAsia="Arial" w:cs="Arial"/>
                <w:sz w:val="15"/>
                <w:szCs w:val="15"/>
                <w:spacing w:val="12"/>
                <w:w w:val="114"/>
              </w:rPr>
              <w:t>3</w:t>
            </w:r>
          </w:p>
        </w:tc>
        <w:tc>
          <w:tcPr>
            <w:tcW w:w="6851" w:type="dxa"/>
            <w:vAlign w:val="top"/>
          </w:tcPr>
          <w:p>
            <w:pPr>
              <w:pStyle w:val="TableText"/>
              <w:ind w:left="268"/>
              <w:spacing w:before="162" w:line="184" w:lineRule="auto"/>
              <w:rPr/>
            </w:pPr>
            <w:r>
              <w:rPr>
                <w:spacing w:val="9"/>
              </w:rPr>
              <w:t>超过一定规模的模架工程安全专项施工方案按规定进</w:t>
            </w:r>
            <w:r>
              <w:rPr>
                <w:spacing w:val="8"/>
              </w:rPr>
              <w:t>行专家论证</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37"/>
              <w:spacing w:before="183" w:line="190" w:lineRule="auto"/>
              <w:rPr>
                <w:rFonts w:ascii="Arial" w:hAnsi="Arial" w:eastAsia="Arial" w:cs="Arial"/>
                <w:sz w:val="15"/>
                <w:szCs w:val="15"/>
              </w:rPr>
            </w:pPr>
            <w:r>
              <w:rPr>
                <w:rFonts w:ascii="Arial" w:hAnsi="Arial" w:eastAsia="Arial" w:cs="Arial"/>
                <w:sz w:val="15"/>
                <w:szCs w:val="15"/>
                <w:spacing w:val="5"/>
                <w:w w:val="125"/>
              </w:rPr>
              <w:t>4</w:t>
            </w:r>
          </w:p>
        </w:tc>
        <w:tc>
          <w:tcPr>
            <w:tcW w:w="6851" w:type="dxa"/>
            <w:vAlign w:val="top"/>
          </w:tcPr>
          <w:p>
            <w:pPr>
              <w:pStyle w:val="TableText"/>
              <w:ind w:left="269"/>
              <w:spacing w:before="163" w:line="183" w:lineRule="auto"/>
              <w:rPr/>
            </w:pPr>
            <w:r>
              <w:rPr>
                <w:spacing w:val="8"/>
              </w:rPr>
              <w:t>安全专项施工方案变更符合相关程序</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40"/>
              <w:spacing w:before="183" w:line="190" w:lineRule="auto"/>
              <w:rPr>
                <w:rFonts w:ascii="Arial" w:hAnsi="Arial" w:eastAsia="Arial" w:cs="Arial"/>
                <w:sz w:val="15"/>
                <w:szCs w:val="15"/>
              </w:rPr>
            </w:pPr>
            <w:r>
              <w:rPr>
                <w:rFonts w:ascii="Arial" w:hAnsi="Arial" w:eastAsia="Arial" w:cs="Arial"/>
                <w:sz w:val="15"/>
                <w:szCs w:val="15"/>
                <w:spacing w:val="12"/>
                <w:w w:val="113"/>
              </w:rPr>
              <w:t>5</w:t>
            </w:r>
          </w:p>
        </w:tc>
        <w:tc>
          <w:tcPr>
            <w:tcW w:w="6851" w:type="dxa"/>
            <w:vAlign w:val="top"/>
          </w:tcPr>
          <w:p>
            <w:pPr>
              <w:pStyle w:val="TableText"/>
              <w:ind w:left="269"/>
              <w:spacing w:before="163" w:line="184" w:lineRule="auto"/>
              <w:rPr/>
            </w:pPr>
            <w:r>
              <w:rPr>
                <w:spacing w:val="7"/>
              </w:rPr>
              <w:t>整体提升脚手架</w:t>
            </w:r>
            <w:r>
              <w:rPr>
                <w:spacing w:val="-21"/>
              </w:rPr>
              <w:t xml:space="preserve"> </w:t>
            </w:r>
            <w:r>
              <w:rPr>
                <w:spacing w:val="7"/>
              </w:rPr>
              <w:t>、</w:t>
            </w:r>
            <w:r>
              <w:rPr>
                <w:spacing w:val="-15"/>
              </w:rPr>
              <w:t xml:space="preserve"> </w:t>
            </w:r>
            <w:r>
              <w:rPr>
                <w:spacing w:val="7"/>
              </w:rPr>
              <w:t>自升式模板等经检测合格</w:t>
            </w:r>
            <w:r>
              <w:rPr>
                <w:spacing w:val="6"/>
              </w:rPr>
              <w:t>并进行使用登记</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41"/>
              <w:spacing w:before="183" w:line="190" w:lineRule="auto"/>
              <w:rPr>
                <w:rFonts w:ascii="Arial" w:hAnsi="Arial" w:eastAsia="Arial" w:cs="Arial"/>
                <w:sz w:val="15"/>
                <w:szCs w:val="15"/>
              </w:rPr>
            </w:pPr>
            <w:r>
              <w:rPr>
                <w:rFonts w:ascii="Arial" w:hAnsi="Arial" w:eastAsia="Arial" w:cs="Arial"/>
                <w:sz w:val="15"/>
                <w:szCs w:val="15"/>
                <w:spacing w:val="11"/>
                <w:w w:val="113"/>
              </w:rPr>
              <w:t>6</w:t>
            </w:r>
          </w:p>
        </w:tc>
        <w:tc>
          <w:tcPr>
            <w:tcW w:w="6851" w:type="dxa"/>
            <w:vAlign w:val="top"/>
          </w:tcPr>
          <w:p>
            <w:pPr>
              <w:pStyle w:val="TableText"/>
              <w:ind w:left="269"/>
              <w:spacing w:before="163" w:line="184" w:lineRule="auto"/>
              <w:rPr/>
            </w:pPr>
            <w:r>
              <w:rPr>
                <w:spacing w:val="7"/>
              </w:rPr>
              <w:t>安全技术交底齐全</w:t>
            </w:r>
            <w:r>
              <w:rPr>
                <w:spacing w:val="-21"/>
              </w:rPr>
              <w:t xml:space="preserve"> </w:t>
            </w:r>
            <w:r>
              <w:rPr>
                <w:spacing w:val="7"/>
              </w:rPr>
              <w:t>、验收资料齐全</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40"/>
              <w:spacing w:before="184" w:line="190" w:lineRule="auto"/>
              <w:rPr>
                <w:rFonts w:ascii="Arial" w:hAnsi="Arial" w:eastAsia="Arial" w:cs="Arial"/>
                <w:sz w:val="15"/>
                <w:szCs w:val="15"/>
              </w:rPr>
            </w:pPr>
            <w:r>
              <w:rPr>
                <w:rFonts w:ascii="Arial" w:hAnsi="Arial" w:eastAsia="Arial" w:cs="Arial"/>
                <w:sz w:val="15"/>
                <w:szCs w:val="15"/>
                <w:spacing w:val="13"/>
                <w:w w:val="112"/>
              </w:rPr>
              <w:t>7</w:t>
            </w:r>
          </w:p>
        </w:tc>
        <w:tc>
          <w:tcPr>
            <w:tcW w:w="6851" w:type="dxa"/>
            <w:vAlign w:val="top"/>
          </w:tcPr>
          <w:p>
            <w:pPr>
              <w:pStyle w:val="TableText"/>
              <w:ind w:left="268"/>
              <w:spacing w:before="163" w:line="185" w:lineRule="auto"/>
              <w:rPr/>
            </w:pPr>
            <w:r>
              <w:rPr>
                <w:spacing w:val="8"/>
              </w:rPr>
              <w:t>架体主要构配件有质量证明和检验报告</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39"/>
              <w:spacing w:before="160" w:line="178" w:lineRule="exact"/>
              <w:rPr>
                <w:rFonts w:ascii="Arial" w:hAnsi="Arial" w:eastAsia="Arial" w:cs="Arial"/>
                <w:sz w:val="15"/>
                <w:szCs w:val="15"/>
              </w:rPr>
            </w:pPr>
            <w:r>
              <w:rPr>
                <w:rFonts w:ascii="Arial" w:hAnsi="Arial" w:eastAsia="Arial" w:cs="Arial"/>
                <w:sz w:val="15"/>
                <w:szCs w:val="15"/>
                <w:spacing w:val="12"/>
                <w:w w:val="115"/>
              </w:rPr>
              <w:t>8</w:t>
            </w:r>
          </w:p>
        </w:tc>
        <w:tc>
          <w:tcPr>
            <w:tcW w:w="6851" w:type="dxa"/>
            <w:vAlign w:val="top"/>
          </w:tcPr>
          <w:p>
            <w:pPr>
              <w:pStyle w:val="TableText"/>
              <w:ind w:left="268"/>
              <w:spacing w:before="164" w:line="184" w:lineRule="auto"/>
              <w:rPr/>
            </w:pPr>
            <w:r>
              <w:rPr>
                <w:spacing w:val="8"/>
              </w:rPr>
              <w:t>架子工等特种作业人员持证上岗</w:t>
            </w:r>
          </w:p>
        </w:tc>
        <w:tc>
          <w:tcPr>
            <w:tcW w:w="1232" w:type="dxa"/>
            <w:vAlign w:val="top"/>
          </w:tcPr>
          <w:p>
            <w:pPr>
              <w:rPr>
                <w:rFonts w:ascii="Arial"/>
                <w:sz w:val="21"/>
              </w:rPr>
            </w:pPr>
            <w:r/>
          </w:p>
        </w:tc>
        <w:tc>
          <w:tcPr>
            <w:tcW w:w="734" w:type="dxa"/>
            <w:vAlign w:val="top"/>
          </w:tcPr>
          <w:p>
            <w:pPr>
              <w:rPr>
                <w:rFonts w:ascii="Arial"/>
                <w:sz w:val="21"/>
              </w:rPr>
            </w:pPr>
            <w:r/>
          </w:p>
        </w:tc>
      </w:tr>
      <w:tr>
        <w:trPr>
          <w:trHeight w:val="473" w:hRule="atLeast"/>
        </w:trPr>
        <w:tc>
          <w:tcPr>
            <w:tcW w:w="9355" w:type="dxa"/>
            <w:vAlign w:val="top"/>
            <w:gridSpan w:val="4"/>
          </w:tcPr>
          <w:p>
            <w:pPr>
              <w:pStyle w:val="TableText"/>
              <w:ind w:left="4207"/>
              <w:spacing w:before="164" w:line="185" w:lineRule="auto"/>
              <w:rPr/>
            </w:pPr>
            <w:r>
              <w:rPr>
                <w:spacing w:val="3"/>
              </w:rPr>
              <w:t>二</w:t>
            </w:r>
            <w:r>
              <w:rPr>
                <w:spacing w:val="-17"/>
              </w:rPr>
              <w:t xml:space="preserve"> </w:t>
            </w:r>
            <w:r>
              <w:rPr>
                <w:spacing w:val="3"/>
              </w:rPr>
              <w:t>、实体检查</w:t>
            </w:r>
          </w:p>
        </w:tc>
      </w:tr>
      <w:tr>
        <w:trPr>
          <w:trHeight w:val="472" w:hRule="atLeast"/>
        </w:trPr>
        <w:tc>
          <w:tcPr>
            <w:tcW w:w="538" w:type="dxa"/>
            <w:vAlign w:val="top"/>
          </w:tcPr>
          <w:p>
            <w:pPr>
              <w:ind w:left="241"/>
              <w:spacing w:before="186" w:line="187" w:lineRule="auto"/>
              <w:rPr>
                <w:rFonts w:ascii="Arial" w:hAnsi="Arial" w:eastAsia="Arial" w:cs="Arial"/>
                <w:sz w:val="15"/>
                <w:szCs w:val="15"/>
              </w:rPr>
            </w:pPr>
            <w:r>
              <w:rPr>
                <w:rFonts w:ascii="Arial" w:hAnsi="Arial" w:eastAsia="Arial" w:cs="Arial"/>
                <w:sz w:val="15"/>
                <w:szCs w:val="15"/>
                <w:spacing w:val="12"/>
                <w:w w:val="112"/>
              </w:rPr>
              <w:t>9</w:t>
            </w:r>
          </w:p>
        </w:tc>
        <w:tc>
          <w:tcPr>
            <w:tcW w:w="6851" w:type="dxa"/>
            <w:vAlign w:val="top"/>
          </w:tcPr>
          <w:p>
            <w:pPr>
              <w:pStyle w:val="TableText"/>
              <w:ind w:left="270"/>
              <w:spacing w:before="164" w:line="185" w:lineRule="auto"/>
              <w:rPr/>
            </w:pPr>
            <w:r>
              <w:rPr>
                <w:spacing w:val="8"/>
              </w:rPr>
              <w:t>落地式脚手架基础符合要求并有排水措施</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0" w:line="179" w:lineRule="exact"/>
              <w:rPr>
                <w:rFonts w:ascii="Arial" w:hAnsi="Arial" w:eastAsia="Arial" w:cs="Arial"/>
                <w:sz w:val="15"/>
                <w:szCs w:val="15"/>
              </w:rPr>
            </w:pPr>
            <w:r>
              <w:rPr>
                <w:rFonts w:ascii="Arial" w:hAnsi="Arial" w:eastAsia="Arial" w:cs="Arial"/>
                <w:sz w:val="15"/>
                <w:szCs w:val="15"/>
                <w:spacing w:val="10"/>
              </w:rPr>
              <w:t>10</w:t>
            </w:r>
          </w:p>
        </w:tc>
        <w:tc>
          <w:tcPr>
            <w:tcW w:w="6851" w:type="dxa"/>
            <w:vAlign w:val="top"/>
          </w:tcPr>
          <w:p>
            <w:pPr>
              <w:pStyle w:val="TableText"/>
              <w:ind w:left="268"/>
              <w:spacing w:before="164" w:line="185" w:lineRule="auto"/>
              <w:rPr/>
            </w:pPr>
            <w:r>
              <w:rPr>
                <w:spacing w:val="7"/>
              </w:rPr>
              <w:t>脚手板铺设</w:t>
            </w:r>
            <w:r>
              <w:rPr>
                <w:spacing w:val="-3"/>
              </w:rPr>
              <w:t xml:space="preserve"> </w:t>
            </w:r>
            <w:r>
              <w:rPr>
                <w:spacing w:val="7"/>
              </w:rPr>
              <w:t>、施工层防护栏杆和挡脚板设置符合要求</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1" w:line="180" w:lineRule="exact"/>
              <w:rPr>
                <w:rFonts w:ascii="Arial" w:hAnsi="Arial" w:eastAsia="Arial" w:cs="Arial"/>
                <w:sz w:val="15"/>
                <w:szCs w:val="15"/>
              </w:rPr>
            </w:pPr>
            <w:r>
              <w:rPr>
                <w:rFonts w:ascii="Arial" w:hAnsi="Arial" w:eastAsia="Arial" w:cs="Arial"/>
                <w:sz w:val="15"/>
                <w:szCs w:val="15"/>
                <w:spacing w:val="10"/>
              </w:rPr>
              <w:t>11</w:t>
            </w:r>
          </w:p>
        </w:tc>
        <w:tc>
          <w:tcPr>
            <w:tcW w:w="6851" w:type="dxa"/>
            <w:vAlign w:val="top"/>
          </w:tcPr>
          <w:p>
            <w:pPr>
              <w:pStyle w:val="TableText"/>
              <w:ind w:left="269"/>
              <w:spacing w:before="165" w:line="184" w:lineRule="auto"/>
              <w:rPr/>
            </w:pPr>
            <w:r>
              <w:rPr>
                <w:spacing w:val="8"/>
              </w:rPr>
              <w:t>剪刀撑设置位置和角度符合要求</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1" w:line="180" w:lineRule="exact"/>
              <w:rPr>
                <w:rFonts w:ascii="Arial" w:hAnsi="Arial" w:eastAsia="Arial" w:cs="Arial"/>
                <w:sz w:val="15"/>
                <w:szCs w:val="15"/>
              </w:rPr>
            </w:pPr>
            <w:r>
              <w:rPr>
                <w:rFonts w:ascii="Arial" w:hAnsi="Arial" w:eastAsia="Arial" w:cs="Arial"/>
                <w:sz w:val="15"/>
                <w:szCs w:val="15"/>
                <w:spacing w:val="10"/>
              </w:rPr>
              <w:t>12</w:t>
            </w:r>
          </w:p>
        </w:tc>
        <w:tc>
          <w:tcPr>
            <w:tcW w:w="6851" w:type="dxa"/>
            <w:vAlign w:val="top"/>
          </w:tcPr>
          <w:p>
            <w:pPr>
              <w:pStyle w:val="TableText"/>
              <w:ind w:left="268"/>
              <w:spacing w:before="165" w:line="185" w:lineRule="auto"/>
              <w:rPr/>
            </w:pPr>
            <w:r>
              <w:rPr>
                <w:spacing w:val="7"/>
              </w:rPr>
              <w:t>悬挑梁规格</w:t>
            </w:r>
            <w:r>
              <w:rPr>
                <w:spacing w:val="-21"/>
              </w:rPr>
              <w:t xml:space="preserve"> </w:t>
            </w:r>
            <w:r>
              <w:rPr>
                <w:spacing w:val="7"/>
              </w:rPr>
              <w:t>、锚固支座符合要求</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1" w:line="179" w:lineRule="exact"/>
              <w:rPr>
                <w:rFonts w:ascii="Arial" w:hAnsi="Arial" w:eastAsia="Arial" w:cs="Arial"/>
                <w:sz w:val="15"/>
                <w:szCs w:val="15"/>
              </w:rPr>
            </w:pPr>
            <w:r>
              <w:rPr>
                <w:rFonts w:ascii="Arial" w:hAnsi="Arial" w:eastAsia="Arial" w:cs="Arial"/>
                <w:sz w:val="15"/>
                <w:szCs w:val="15"/>
                <w:spacing w:val="10"/>
              </w:rPr>
              <w:t>13</w:t>
            </w:r>
          </w:p>
        </w:tc>
        <w:tc>
          <w:tcPr>
            <w:tcW w:w="6851" w:type="dxa"/>
            <w:vAlign w:val="top"/>
          </w:tcPr>
          <w:p>
            <w:pPr>
              <w:pStyle w:val="TableText"/>
              <w:ind w:left="268"/>
              <w:spacing w:before="166" w:line="185" w:lineRule="auto"/>
              <w:rPr/>
            </w:pPr>
            <w:r>
              <w:rPr>
                <w:spacing w:val="8"/>
              </w:rPr>
              <w:t>悬挑部位有封闭措施</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2" w:line="180" w:lineRule="exact"/>
              <w:rPr>
                <w:rFonts w:ascii="Arial" w:hAnsi="Arial" w:eastAsia="Arial" w:cs="Arial"/>
                <w:sz w:val="15"/>
                <w:szCs w:val="15"/>
              </w:rPr>
            </w:pPr>
            <w:r>
              <w:rPr>
                <w:rFonts w:ascii="Arial" w:hAnsi="Arial" w:eastAsia="Arial" w:cs="Arial"/>
                <w:sz w:val="15"/>
                <w:szCs w:val="15"/>
                <w:spacing w:val="10"/>
              </w:rPr>
              <w:t>14</w:t>
            </w:r>
          </w:p>
        </w:tc>
        <w:tc>
          <w:tcPr>
            <w:tcW w:w="6851" w:type="dxa"/>
            <w:vAlign w:val="top"/>
          </w:tcPr>
          <w:p>
            <w:pPr>
              <w:pStyle w:val="TableText"/>
              <w:ind w:left="271"/>
              <w:spacing w:before="166" w:line="184" w:lineRule="auto"/>
              <w:rPr/>
            </w:pPr>
            <w:r>
              <w:rPr>
                <w:spacing w:val="8"/>
              </w:rPr>
              <w:t>连墙件设置和构造符合要求</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2" w:line="179" w:lineRule="exact"/>
              <w:rPr>
                <w:rFonts w:ascii="Arial" w:hAnsi="Arial" w:eastAsia="Arial" w:cs="Arial"/>
                <w:sz w:val="15"/>
                <w:szCs w:val="15"/>
              </w:rPr>
            </w:pPr>
            <w:r>
              <w:rPr>
                <w:rFonts w:ascii="Arial" w:hAnsi="Arial" w:eastAsia="Arial" w:cs="Arial"/>
                <w:sz w:val="15"/>
                <w:szCs w:val="15"/>
                <w:spacing w:val="10"/>
              </w:rPr>
              <w:t>15</w:t>
            </w:r>
          </w:p>
        </w:tc>
        <w:tc>
          <w:tcPr>
            <w:tcW w:w="6851" w:type="dxa"/>
            <w:vAlign w:val="top"/>
          </w:tcPr>
          <w:p>
            <w:pPr>
              <w:pStyle w:val="TableText"/>
              <w:ind w:left="269"/>
              <w:spacing w:before="166" w:line="185" w:lineRule="auto"/>
              <w:rPr/>
            </w:pPr>
            <w:r>
              <w:rPr>
                <w:spacing w:val="8"/>
              </w:rPr>
              <w:t>扣件螺栓拧紧力矩符合规范要求</w:t>
            </w:r>
          </w:p>
        </w:tc>
        <w:tc>
          <w:tcPr>
            <w:tcW w:w="1232" w:type="dxa"/>
            <w:vAlign w:val="top"/>
          </w:tcPr>
          <w:p>
            <w:pPr>
              <w:rPr>
                <w:rFonts w:ascii="Arial"/>
                <w:sz w:val="21"/>
              </w:rPr>
            </w:pPr>
            <w:r/>
          </w:p>
        </w:tc>
        <w:tc>
          <w:tcPr>
            <w:tcW w:w="734" w:type="dxa"/>
            <w:vAlign w:val="top"/>
          </w:tcPr>
          <w:p>
            <w:pPr>
              <w:rPr>
                <w:rFonts w:ascii="Arial"/>
                <w:sz w:val="21"/>
              </w:rPr>
            </w:pPr>
            <w:r/>
          </w:p>
        </w:tc>
      </w:tr>
      <w:tr>
        <w:trPr>
          <w:trHeight w:val="473" w:hRule="atLeast"/>
        </w:trPr>
        <w:tc>
          <w:tcPr>
            <w:tcW w:w="538" w:type="dxa"/>
            <w:vAlign w:val="top"/>
          </w:tcPr>
          <w:p>
            <w:pPr>
              <w:ind w:left="203"/>
              <w:spacing w:before="163" w:line="178" w:lineRule="exact"/>
              <w:rPr>
                <w:rFonts w:ascii="Arial" w:hAnsi="Arial" w:eastAsia="Arial" w:cs="Arial"/>
                <w:sz w:val="15"/>
                <w:szCs w:val="15"/>
              </w:rPr>
            </w:pPr>
            <w:r>
              <w:rPr>
                <w:rFonts w:ascii="Arial" w:hAnsi="Arial" w:eastAsia="Arial" w:cs="Arial"/>
                <w:sz w:val="15"/>
                <w:szCs w:val="15"/>
                <w:spacing w:val="10"/>
              </w:rPr>
              <w:t>16</w:t>
            </w:r>
          </w:p>
        </w:tc>
        <w:tc>
          <w:tcPr>
            <w:tcW w:w="6851" w:type="dxa"/>
            <w:vAlign w:val="top"/>
          </w:tcPr>
          <w:p>
            <w:pPr>
              <w:pStyle w:val="TableText"/>
              <w:ind w:left="268"/>
              <w:spacing w:before="167" w:line="185" w:lineRule="auto"/>
              <w:rPr/>
            </w:pPr>
            <w:r>
              <w:rPr>
                <w:spacing w:val="8"/>
              </w:rPr>
              <w:t>脚手架与建筑物间距按规定进行防护</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2" w:line="180" w:lineRule="exact"/>
              <w:rPr>
                <w:rFonts w:ascii="Arial" w:hAnsi="Arial" w:eastAsia="Arial" w:cs="Arial"/>
                <w:sz w:val="15"/>
                <w:szCs w:val="15"/>
              </w:rPr>
            </w:pPr>
            <w:r>
              <w:rPr>
                <w:rFonts w:ascii="Arial" w:hAnsi="Arial" w:eastAsia="Arial" w:cs="Arial"/>
                <w:sz w:val="15"/>
                <w:szCs w:val="15"/>
                <w:spacing w:val="10"/>
              </w:rPr>
              <w:t>17</w:t>
            </w:r>
          </w:p>
        </w:tc>
        <w:tc>
          <w:tcPr>
            <w:tcW w:w="6851" w:type="dxa"/>
            <w:vAlign w:val="top"/>
          </w:tcPr>
          <w:p>
            <w:pPr>
              <w:pStyle w:val="TableText"/>
              <w:ind w:left="266"/>
              <w:spacing w:before="166" w:line="185" w:lineRule="auto"/>
              <w:rPr/>
            </w:pPr>
            <w:r>
              <w:rPr>
                <w:spacing w:val="3"/>
              </w:rPr>
              <w:t>模板支撑架架体基础</w:t>
            </w:r>
            <w:r>
              <w:rPr>
                <w:spacing w:val="-22"/>
              </w:rPr>
              <w:t xml:space="preserve"> </w:t>
            </w:r>
            <w:r>
              <w:rPr>
                <w:spacing w:val="3"/>
              </w:rPr>
              <w:t>、扫地杆距离</w:t>
            </w:r>
            <w:r>
              <w:rPr>
                <w:spacing w:val="-24"/>
              </w:rPr>
              <w:t xml:space="preserve"> </w:t>
            </w:r>
            <w:r>
              <w:rPr>
                <w:spacing w:val="3"/>
              </w:rPr>
              <w:t>、水平杆及立杆间距符合要求， 自由端长度不超过规范要求</w:t>
            </w:r>
          </w:p>
        </w:tc>
        <w:tc>
          <w:tcPr>
            <w:tcW w:w="1232" w:type="dxa"/>
            <w:vAlign w:val="top"/>
          </w:tcPr>
          <w:p>
            <w:pPr>
              <w:rPr>
                <w:rFonts w:ascii="Arial"/>
                <w:sz w:val="21"/>
              </w:rPr>
            </w:pPr>
            <w:r/>
          </w:p>
        </w:tc>
        <w:tc>
          <w:tcPr>
            <w:tcW w:w="734" w:type="dxa"/>
            <w:vAlign w:val="top"/>
          </w:tcPr>
          <w:p>
            <w:pPr>
              <w:rPr>
                <w:rFonts w:ascii="Arial"/>
                <w:sz w:val="21"/>
              </w:rPr>
            </w:pPr>
            <w:r/>
          </w:p>
        </w:tc>
      </w:tr>
      <w:tr>
        <w:trPr>
          <w:trHeight w:val="472" w:hRule="atLeast"/>
        </w:trPr>
        <w:tc>
          <w:tcPr>
            <w:tcW w:w="538" w:type="dxa"/>
            <w:vAlign w:val="top"/>
          </w:tcPr>
          <w:p>
            <w:pPr>
              <w:ind w:left="203"/>
              <w:spacing w:before="162" w:line="179" w:lineRule="exact"/>
              <w:rPr>
                <w:rFonts w:ascii="Arial" w:hAnsi="Arial" w:eastAsia="Arial" w:cs="Arial"/>
                <w:sz w:val="15"/>
                <w:szCs w:val="15"/>
              </w:rPr>
            </w:pPr>
            <w:r>
              <w:rPr>
                <w:rFonts w:ascii="Arial" w:hAnsi="Arial" w:eastAsia="Arial" w:cs="Arial"/>
                <w:sz w:val="15"/>
                <w:szCs w:val="15"/>
                <w:spacing w:val="10"/>
              </w:rPr>
              <w:t>18</w:t>
            </w:r>
          </w:p>
        </w:tc>
        <w:tc>
          <w:tcPr>
            <w:tcW w:w="6851" w:type="dxa"/>
            <w:vAlign w:val="top"/>
          </w:tcPr>
          <w:p>
            <w:pPr>
              <w:pStyle w:val="TableText"/>
              <w:ind w:left="269"/>
              <w:spacing w:before="166" w:line="185" w:lineRule="auto"/>
              <w:rPr/>
            </w:pPr>
            <w:r>
              <w:rPr>
                <w:spacing w:val="7"/>
              </w:rPr>
              <w:t>混凝土输送泵管</w:t>
            </w:r>
            <w:r>
              <w:rPr>
                <w:spacing w:val="-21"/>
              </w:rPr>
              <w:t xml:space="preserve"> </w:t>
            </w:r>
            <w:r>
              <w:rPr>
                <w:spacing w:val="7"/>
              </w:rPr>
              <w:t>、卸料平台</w:t>
            </w:r>
            <w:r>
              <w:rPr>
                <w:spacing w:val="-21"/>
              </w:rPr>
              <w:t xml:space="preserve"> </w:t>
            </w:r>
            <w:r>
              <w:rPr>
                <w:spacing w:val="7"/>
              </w:rPr>
              <w:t>、模板支撑</w:t>
            </w:r>
            <w:r>
              <w:rPr>
                <w:spacing w:val="-21"/>
              </w:rPr>
              <w:t xml:space="preserve"> </w:t>
            </w:r>
            <w:r>
              <w:rPr>
                <w:spacing w:val="7"/>
              </w:rPr>
              <w:t>、物料提升机附墙件等不得与脚</w:t>
            </w:r>
            <w:r>
              <w:rPr>
                <w:spacing w:val="6"/>
              </w:rPr>
              <w:t>手架连接</w:t>
            </w:r>
          </w:p>
        </w:tc>
        <w:tc>
          <w:tcPr>
            <w:tcW w:w="1232" w:type="dxa"/>
            <w:vAlign w:val="top"/>
          </w:tcPr>
          <w:p>
            <w:pPr>
              <w:rPr>
                <w:rFonts w:ascii="Arial"/>
                <w:sz w:val="21"/>
              </w:rPr>
            </w:pPr>
            <w:r/>
          </w:p>
        </w:tc>
        <w:tc>
          <w:tcPr>
            <w:tcW w:w="734" w:type="dxa"/>
            <w:vAlign w:val="top"/>
          </w:tcPr>
          <w:p>
            <w:pPr>
              <w:rPr>
                <w:rFonts w:ascii="Arial"/>
                <w:sz w:val="21"/>
              </w:rPr>
            </w:pPr>
            <w:r/>
          </w:p>
        </w:tc>
      </w:tr>
      <w:tr>
        <w:trPr>
          <w:trHeight w:val="476" w:hRule="atLeast"/>
        </w:trPr>
        <w:tc>
          <w:tcPr>
            <w:tcW w:w="538" w:type="dxa"/>
            <w:vAlign w:val="top"/>
          </w:tcPr>
          <w:p>
            <w:pPr>
              <w:pStyle w:val="TableText"/>
              <w:ind w:left="116"/>
              <w:spacing w:before="167" w:line="186" w:lineRule="auto"/>
              <w:rPr/>
            </w:pPr>
            <w:r>
              <w:rPr>
                <w:spacing w:val="5"/>
              </w:rPr>
              <w:t>小计</w:t>
            </w:r>
          </w:p>
        </w:tc>
        <w:tc>
          <w:tcPr>
            <w:tcW w:w="8817" w:type="dxa"/>
            <w:vAlign w:val="top"/>
            <w:gridSpan w:val="3"/>
          </w:tcPr>
          <w:p>
            <w:pPr>
              <w:pStyle w:val="TableText"/>
              <w:ind w:left="2909"/>
              <w:spacing w:before="167" w:line="189" w:lineRule="auto"/>
              <w:rPr/>
            </w:pPr>
            <w:r>
              <w:rPr>
                <w:spacing w:val="7"/>
              </w:rPr>
              <w:t>共检查</w:t>
            </w:r>
            <w:r>
              <w:rPr>
                <w:spacing w:val="-41"/>
              </w:rPr>
              <w:t xml:space="preserve"> </w:t>
            </w:r>
            <w:r>
              <w:rPr>
                <w:position w:val="-2"/>
              </w:rPr>
              <w:drawing>
                <wp:inline distT="0" distB="0" distL="0" distR="0">
                  <wp:extent cx="194716" cy="4152"/>
                  <wp:effectExtent l="0" t="0" r="0" b="0"/>
                  <wp:docPr id="66" name="IM 66"/>
                  <wp:cNvGraphicFramePr/>
                  <a:graphic>
                    <a:graphicData uri="http://schemas.openxmlformats.org/drawingml/2006/picture">
                      <pic:pic>
                        <pic:nvPicPr>
                          <pic:cNvPr id="66" name="IM 66"/>
                          <pic:cNvPicPr/>
                        </pic:nvPicPr>
                        <pic:blipFill>
                          <a:blip r:embed="rId680"/>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项，符合</w:t>
            </w:r>
            <w:r>
              <w:rPr>
                <w:spacing w:val="-40"/>
              </w:rPr>
              <w:t xml:space="preserve"> </w:t>
            </w:r>
            <w:r>
              <w:rPr>
                <w:position w:val="-2"/>
              </w:rPr>
              <w:drawing>
                <wp:inline distT="0" distB="0" distL="0" distR="0">
                  <wp:extent cx="194716" cy="4152"/>
                  <wp:effectExtent l="0" t="0" r="0" b="0"/>
                  <wp:docPr id="68" name="IM 68"/>
                  <wp:cNvGraphicFramePr/>
                  <a:graphic>
                    <a:graphicData uri="http://schemas.openxmlformats.org/drawingml/2006/picture">
                      <pic:pic>
                        <pic:nvPicPr>
                          <pic:cNvPr id="68" name="IM 68"/>
                          <pic:cNvPicPr/>
                        </pic:nvPicPr>
                        <pic:blipFill>
                          <a:blip r:embed="rId681"/>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项，不符合</w:t>
            </w:r>
            <w:r>
              <w:rPr>
                <w:spacing w:val="-40"/>
              </w:rPr>
              <w:t xml:space="preserve"> </w:t>
            </w:r>
            <w:r>
              <w:rPr>
                <w:position w:val="-2"/>
              </w:rPr>
              <w:drawing>
                <wp:inline distT="0" distB="0" distL="0" distR="0">
                  <wp:extent cx="194716" cy="4152"/>
                  <wp:effectExtent l="0" t="0" r="0" b="0"/>
                  <wp:docPr id="70" name="IM 70"/>
                  <wp:cNvGraphicFramePr/>
                  <a:graphic>
                    <a:graphicData uri="http://schemas.openxmlformats.org/drawingml/2006/picture">
                      <pic:pic>
                        <pic:nvPicPr>
                          <pic:cNvPr id="70" name="IM 70"/>
                          <pic:cNvPicPr/>
                        </pic:nvPicPr>
                        <pic:blipFill>
                          <a:blip r:embed="rId682"/>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w:t>
            </w:r>
          </w:p>
        </w:tc>
      </w:tr>
    </w:tbl>
    <w:p>
      <w:pPr>
        <w:spacing w:line="26" w:lineRule="exact"/>
        <w:rPr>
          <w:rFonts w:ascii="Arial"/>
          <w:sz w:val="2"/>
        </w:rPr>
      </w:pPr>
      <w:r/>
    </w:p>
    <w:p>
      <w:pPr>
        <w:spacing w:line="26" w:lineRule="exact"/>
        <w:sectPr>
          <w:headerReference w:type="default" r:id="rId251"/>
          <w:footerReference w:type="default" r:id="rId679"/>
          <w:pgSz w:w="12243" w:h="16495"/>
          <w:pgMar w:top="1461" w:right="1609" w:bottom="1137" w:left="1271" w:header="1177" w:footer="936" w:gutter="0"/>
          <w:cols w:equalWidth="0" w:num="1">
            <w:col w:w="9361" w:space="0"/>
          </w:cols>
        </w:sectPr>
        <w:rPr>
          <w:rFonts w:ascii="Arial" w:hAnsi="Arial" w:eastAsia="Arial" w:cs="Arial"/>
          <w:sz w:val="2"/>
          <w:szCs w:val="2"/>
        </w:rPr>
      </w:pPr>
    </w:p>
    <w:p>
      <w:pPr>
        <w:pStyle w:val="BodyText"/>
        <w:ind w:left="331"/>
        <w:spacing w:before="29" w:line="186" w:lineRule="auto"/>
        <w:rPr>
          <w:sz w:val="15"/>
          <w:szCs w:val="15"/>
        </w:rPr>
      </w:pPr>
      <w:r>
        <w:rPr>
          <w:sz w:val="15"/>
          <w:szCs w:val="15"/>
          <w:spacing w:val="6"/>
        </w:rPr>
        <w:t>检查组组长：</w:t>
      </w:r>
    </w:p>
    <w:p>
      <w:pPr>
        <w:spacing w:line="14" w:lineRule="auto"/>
        <w:rPr>
          <w:rFonts w:ascii="Arial"/>
          <w:sz w:val="2"/>
        </w:rPr>
      </w:pPr>
      <w:r>
        <w:rPr>
          <w:rFonts w:ascii="Arial" w:hAnsi="Arial" w:eastAsia="Arial" w:cs="Arial"/>
          <w:sz w:val="2"/>
          <w:szCs w:val="2"/>
        </w:rPr>
        <w:br w:type="column"/>
      </w:r>
    </w:p>
    <w:p>
      <w:pPr>
        <w:pStyle w:val="BodyText"/>
        <w:ind w:left="2307"/>
        <w:spacing w:before="28" w:line="184" w:lineRule="auto"/>
        <w:rPr>
          <w:sz w:val="15"/>
          <w:szCs w:val="15"/>
        </w:rPr>
      </w:pPr>
      <w:r>
        <w:rPr>
          <w:sz w:val="15"/>
          <w:szCs w:val="15"/>
          <w:spacing w:val="3"/>
        </w:rPr>
        <w:t>成员：</w:t>
      </w:r>
    </w:p>
    <w:p>
      <w:pPr>
        <w:spacing w:line="14" w:lineRule="auto"/>
        <w:rPr>
          <w:rFonts w:ascii="Arial"/>
          <w:sz w:val="2"/>
        </w:rPr>
      </w:pPr>
      <w:r>
        <w:rPr>
          <w:rFonts w:ascii="Arial" w:hAnsi="Arial" w:eastAsia="Arial" w:cs="Arial"/>
          <w:sz w:val="2"/>
          <w:szCs w:val="2"/>
        </w:rPr>
        <w:br w:type="column"/>
      </w:r>
    </w:p>
    <w:p>
      <w:pPr>
        <w:pStyle w:val="BodyText"/>
        <w:ind w:left="415"/>
        <w:spacing w:before="240" w:line="149" w:lineRule="exact"/>
        <w:rPr>
          <w:sz w:val="15"/>
          <w:szCs w:val="15"/>
        </w:rPr>
      </w:pPr>
      <w:r>
        <w:rPr>
          <w:sz w:val="15"/>
          <w:szCs w:val="15"/>
          <w:spacing w:val="5"/>
          <w:position w:val="-1"/>
        </w:rPr>
        <w:t>检查日期：</w:t>
      </w:r>
    </w:p>
    <w:p>
      <w:pPr>
        <w:spacing w:line="14" w:lineRule="auto"/>
        <w:rPr>
          <w:rFonts w:ascii="Arial"/>
          <w:sz w:val="2"/>
        </w:rPr>
      </w:pPr>
      <w:r>
        <w:rPr>
          <w:rFonts w:ascii="Arial" w:hAnsi="Arial" w:eastAsia="Arial" w:cs="Arial"/>
          <w:sz w:val="2"/>
          <w:szCs w:val="2"/>
        </w:rPr>
        <w:br w:type="column"/>
      </w:r>
    </w:p>
    <w:p>
      <w:pPr>
        <w:pStyle w:val="BodyText"/>
        <w:ind w:left="375"/>
        <w:spacing w:before="240" w:line="149" w:lineRule="exact"/>
        <w:rPr>
          <w:sz w:val="15"/>
          <w:szCs w:val="15"/>
        </w:rPr>
      </w:pPr>
      <w:r>
        <w:rPr>
          <w:sz w:val="15"/>
          <w:szCs w:val="15"/>
          <w:position w:val="-1"/>
        </w:rPr>
        <w:t>年</w:t>
      </w:r>
      <w:r>
        <w:rPr>
          <w:sz w:val="15"/>
          <w:szCs w:val="15"/>
          <w:spacing w:val="11"/>
          <w:w w:val="101"/>
          <w:position w:val="-1"/>
        </w:rPr>
        <w:t xml:space="preserve">   </w:t>
      </w:r>
      <w:r>
        <w:rPr>
          <w:sz w:val="15"/>
          <w:szCs w:val="15"/>
          <w:position w:val="-1"/>
        </w:rPr>
        <w:t>月</w:t>
      </w:r>
      <w:r>
        <w:rPr>
          <w:sz w:val="15"/>
          <w:szCs w:val="15"/>
          <w:spacing w:val="5"/>
          <w:position w:val="-1"/>
        </w:rPr>
        <w:t xml:space="preserve">    </w:t>
      </w:r>
      <w:r>
        <w:rPr>
          <w:sz w:val="15"/>
          <w:szCs w:val="15"/>
          <w:position w:val="-1"/>
        </w:rPr>
        <w:t>日</w:t>
      </w:r>
    </w:p>
    <w:p>
      <w:pPr>
        <w:spacing w:line="149" w:lineRule="exact"/>
        <w:sectPr>
          <w:type w:val="continuous"/>
          <w:pgSz w:w="12243" w:h="16495"/>
          <w:pgMar w:top="1461" w:right="1609" w:bottom="1137" w:left="1271" w:header="1177" w:footer="936" w:gutter="0"/>
          <w:cols w:equalWidth="0" w:num="4">
            <w:col w:w="3479" w:space="0"/>
            <w:col w:w="3087" w:space="0"/>
            <w:col w:w="1473" w:space="0"/>
            <w:col w:w="1324" w:space="0"/>
          </w:cols>
        </w:sectPr>
        <w:rPr>
          <w:sz w:val="15"/>
          <w:szCs w:val="15"/>
        </w:rPr>
      </w:pPr>
    </w:p>
    <w:p>
      <w:pPr>
        <w:spacing w:before="4"/>
        <w:rPr/>
      </w:pPr>
      <w:r/>
    </w:p>
    <w:p>
      <w:pPr>
        <w:sectPr>
          <w:headerReference w:type="default" r:id="rId655"/>
          <w:footerReference w:type="default" r:id="rId683"/>
          <w:pgSz w:w="12243" w:h="16495"/>
          <w:pgMar w:top="1461" w:right="1269" w:bottom="1127" w:left="1611" w:header="1177" w:footer="920" w:gutter="0"/>
          <w:cols w:equalWidth="0" w:num="1">
            <w:col w:w="9361" w:space="0"/>
          </w:cols>
        </w:sectPr>
        <w:rPr/>
      </w:pPr>
    </w:p>
    <w:p>
      <w:pPr>
        <w:ind w:left="444"/>
        <w:spacing w:before="68" w:line="190" w:lineRule="auto"/>
        <w:rPr>
          <w:rFonts w:ascii="Arial" w:hAnsi="Arial" w:eastAsia="Arial" w:cs="Arial"/>
          <w:sz w:val="23"/>
          <w:szCs w:val="23"/>
        </w:rPr>
      </w:pPr>
      <w:r>
        <w:rPr>
          <w:rFonts w:ascii="Arial" w:hAnsi="Arial" w:eastAsia="Arial" w:cs="Arial"/>
          <w:sz w:val="23"/>
          <w:szCs w:val="23"/>
          <w:spacing w:val="20"/>
        </w:rPr>
        <w:t>10.7.6</w:t>
      </w:r>
    </w:p>
    <w:p>
      <w:pPr>
        <w:spacing w:line="358" w:lineRule="auto"/>
        <w:rPr>
          <w:rFonts w:ascii="Arial"/>
          <w:sz w:val="21"/>
        </w:rPr>
      </w:pPr>
      <w:r/>
    </w:p>
    <w:p>
      <w:pPr>
        <w:pStyle w:val="BodyText"/>
        <w:ind w:left="330" w:right="22" w:firstLine="8"/>
        <w:spacing w:before="65" w:line="164" w:lineRule="auto"/>
        <w:rPr>
          <w:sz w:val="15"/>
          <w:szCs w:val="15"/>
        </w:rPr>
      </w:pPr>
      <w:r>
        <w:rPr>
          <w:sz w:val="15"/>
          <w:szCs w:val="15"/>
          <w:spacing w:val="6"/>
        </w:rPr>
        <w:t>牵项目部自查</w:t>
      </w:r>
      <w:r>
        <w:rPr>
          <w:sz w:val="15"/>
          <w:szCs w:val="15"/>
          <w:spacing w:val="2"/>
        </w:rPr>
        <w:t xml:space="preserve"> </w:t>
      </w:r>
      <w:r>
        <w:rPr>
          <w:sz w:val="15"/>
          <w:szCs w:val="15"/>
          <w:spacing w:val="5"/>
        </w:rPr>
        <w:t>项目名称：</w:t>
      </w:r>
    </w:p>
    <w:p>
      <w:pPr>
        <w:spacing w:line="14" w:lineRule="auto"/>
        <w:rPr>
          <w:rFonts w:ascii="Arial"/>
          <w:sz w:val="2"/>
        </w:rPr>
      </w:pPr>
      <w:r>
        <w:rPr>
          <w:rFonts w:ascii="Arial" w:hAnsi="Arial" w:eastAsia="Arial" w:cs="Arial"/>
          <w:sz w:val="2"/>
          <w:szCs w:val="2"/>
        </w:rPr>
        <w:br w:type="column"/>
      </w:r>
    </w:p>
    <w:p>
      <w:pPr>
        <w:pStyle w:val="BodyText"/>
        <w:spacing w:before="42" w:line="176" w:lineRule="auto"/>
        <w:rPr>
          <w:sz w:val="23"/>
          <w:szCs w:val="23"/>
        </w:rPr>
      </w:pPr>
      <w:r>
        <w:rPr>
          <w:sz w:val="23"/>
          <w:szCs w:val="23"/>
          <w:spacing w:val="9"/>
        </w:rPr>
        <w:t>江苏省建筑施工标准化星级工地检查表（四）</w:t>
      </w:r>
    </w:p>
    <w:p>
      <w:pPr>
        <w:pStyle w:val="BodyText"/>
        <w:ind w:left="2777"/>
        <w:spacing w:before="106" w:line="177" w:lineRule="auto"/>
        <w:rPr>
          <w:sz w:val="17"/>
          <w:szCs w:val="17"/>
        </w:rPr>
      </w:pPr>
      <w:r>
        <w:rPr>
          <w:sz w:val="17"/>
          <w:szCs w:val="17"/>
          <w:spacing w:val="2"/>
        </w:rPr>
        <w:t>（起重机械）</w:t>
      </w:r>
    </w:p>
    <w:p>
      <w:pPr>
        <w:pStyle w:val="BodyText"/>
        <w:ind w:left="51"/>
        <w:spacing w:before="48" w:line="171" w:lineRule="auto"/>
        <w:rPr>
          <w:sz w:val="15"/>
          <w:szCs w:val="15"/>
        </w:rPr>
      </w:pPr>
      <w:r>
        <w:rPr>
          <w:sz w:val="15"/>
          <w:szCs w:val="15"/>
          <w:spacing w:val="6"/>
        </w:rPr>
        <w:t>牵企业检查</w:t>
      </w:r>
      <w:r>
        <w:rPr>
          <w:sz w:val="15"/>
          <w:szCs w:val="15"/>
          <w:spacing w:val="13"/>
          <w:w w:val="102"/>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w:t>
      </w:r>
      <w:r>
        <w:rPr>
          <w:sz w:val="15"/>
          <w:szCs w:val="15"/>
          <w:spacing w:val="5"/>
        </w:rPr>
        <w:t>检查</w:t>
      </w:r>
      <w:r>
        <w:rPr>
          <w:sz w:val="15"/>
          <w:szCs w:val="15"/>
          <w:spacing w:val="13"/>
          <w:w w:val="101"/>
        </w:rPr>
        <w:t xml:space="preserve">   </w:t>
      </w:r>
      <w:r>
        <w:rPr>
          <w:sz w:val="15"/>
          <w:szCs w:val="15"/>
          <w:spacing w:val="5"/>
        </w:rPr>
        <w:t>牵其他检查</w:t>
      </w:r>
    </w:p>
    <w:p>
      <w:pPr>
        <w:spacing w:line="171" w:lineRule="auto"/>
        <w:sectPr>
          <w:type w:val="continuous"/>
          <w:pgSz w:w="12243" w:h="16495"/>
          <w:pgMar w:top="1461" w:right="1269" w:bottom="1127" w:left="1611" w:header="1177" w:footer="920" w:gutter="0"/>
          <w:cols w:equalWidth="0" w:num="2">
            <w:col w:w="1301" w:space="100"/>
            <w:col w:w="7960" w:space="0"/>
          </w:cols>
        </w:sectPr>
        <w:rPr>
          <w:sz w:val="15"/>
          <w:szCs w:val="15"/>
        </w:rPr>
      </w:pPr>
    </w:p>
    <w:p>
      <w:pPr>
        <w:spacing w:line="43"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7"/>
        <w:gridCol w:w="6530"/>
        <w:gridCol w:w="1361"/>
        <w:gridCol w:w="867"/>
      </w:tblGrid>
      <w:tr>
        <w:trPr>
          <w:trHeight w:val="282" w:hRule="atLeast"/>
        </w:trPr>
        <w:tc>
          <w:tcPr>
            <w:tcW w:w="597" w:type="dxa"/>
            <w:vAlign w:val="top"/>
            <w:vMerge w:val="restart"/>
            <w:tcBorders>
              <w:bottom w:val="nil"/>
            </w:tcBorders>
          </w:tcPr>
          <w:p>
            <w:pPr>
              <w:pStyle w:val="TableText"/>
              <w:ind w:left="145"/>
              <w:spacing w:before="209" w:line="185" w:lineRule="auto"/>
              <w:rPr/>
            </w:pPr>
            <w:r>
              <w:rPr>
                <w:spacing w:val="5"/>
              </w:rPr>
              <w:t>序号</w:t>
            </w:r>
          </w:p>
        </w:tc>
        <w:tc>
          <w:tcPr>
            <w:tcW w:w="6530" w:type="dxa"/>
            <w:vAlign w:val="top"/>
            <w:vMerge w:val="restart"/>
            <w:tcBorders>
              <w:bottom w:val="nil"/>
            </w:tcBorders>
          </w:tcPr>
          <w:p>
            <w:pPr>
              <w:pStyle w:val="TableText"/>
              <w:ind w:left="3030"/>
              <w:spacing w:before="209" w:line="184" w:lineRule="auto"/>
              <w:rPr/>
            </w:pPr>
            <w:r>
              <w:rPr>
                <w:spacing w:val="6"/>
              </w:rPr>
              <w:t>检查项</w:t>
            </w:r>
          </w:p>
        </w:tc>
        <w:tc>
          <w:tcPr>
            <w:tcW w:w="2228" w:type="dxa"/>
            <w:vAlign w:val="top"/>
            <w:gridSpan w:val="2"/>
          </w:tcPr>
          <w:p>
            <w:pPr>
              <w:pStyle w:val="TableText"/>
              <w:ind w:left="799"/>
              <w:spacing w:before="67" w:line="185" w:lineRule="auto"/>
              <w:rPr/>
            </w:pPr>
            <w:r>
              <w:rPr>
                <w:spacing w:val="7"/>
              </w:rPr>
              <w:t>评价结果</w:t>
            </w:r>
          </w:p>
        </w:tc>
      </w:tr>
      <w:tr>
        <w:trPr>
          <w:trHeight w:val="278" w:hRule="atLeast"/>
        </w:trPr>
        <w:tc>
          <w:tcPr>
            <w:tcW w:w="597" w:type="dxa"/>
            <w:vAlign w:val="top"/>
            <w:vMerge w:val="continue"/>
            <w:tcBorders>
              <w:top w:val="nil"/>
            </w:tcBorders>
          </w:tcPr>
          <w:p>
            <w:pPr>
              <w:rPr>
                <w:rFonts w:ascii="Arial"/>
                <w:sz w:val="21"/>
              </w:rPr>
            </w:pPr>
            <w:r/>
          </w:p>
        </w:tc>
        <w:tc>
          <w:tcPr>
            <w:tcW w:w="6530" w:type="dxa"/>
            <w:vAlign w:val="top"/>
            <w:vMerge w:val="continue"/>
            <w:tcBorders>
              <w:top w:val="nil"/>
            </w:tcBorders>
          </w:tcPr>
          <w:p>
            <w:pPr>
              <w:rPr>
                <w:rFonts w:ascii="Arial"/>
                <w:sz w:val="21"/>
              </w:rPr>
            </w:pPr>
            <w:r/>
          </w:p>
        </w:tc>
        <w:tc>
          <w:tcPr>
            <w:tcW w:w="1361" w:type="dxa"/>
            <w:vAlign w:val="top"/>
          </w:tcPr>
          <w:p>
            <w:pPr>
              <w:pStyle w:val="TableText"/>
              <w:ind w:left="524"/>
              <w:spacing w:before="63" w:line="185" w:lineRule="auto"/>
              <w:rPr/>
            </w:pPr>
            <w:r>
              <w:rPr>
                <w:spacing w:val="5"/>
              </w:rPr>
              <w:t>符合</w:t>
            </w:r>
          </w:p>
        </w:tc>
        <w:tc>
          <w:tcPr>
            <w:tcW w:w="867" w:type="dxa"/>
            <w:vAlign w:val="top"/>
          </w:tcPr>
          <w:p>
            <w:pPr>
              <w:pStyle w:val="TableText"/>
              <w:ind w:left="200"/>
              <w:spacing w:before="63" w:line="185" w:lineRule="auto"/>
              <w:rPr/>
            </w:pPr>
            <w:r>
              <w:rPr>
                <w:spacing w:val="6"/>
              </w:rPr>
              <w:t>不符合</w:t>
            </w:r>
          </w:p>
        </w:tc>
      </w:tr>
      <w:tr>
        <w:trPr>
          <w:trHeight w:val="257" w:hRule="atLeast"/>
        </w:trPr>
        <w:tc>
          <w:tcPr>
            <w:tcW w:w="9355" w:type="dxa"/>
            <w:vAlign w:val="top"/>
            <w:gridSpan w:val="4"/>
          </w:tcPr>
          <w:p>
            <w:pPr>
              <w:pStyle w:val="TableText"/>
              <w:ind w:left="4048"/>
              <w:spacing w:before="52" w:line="181" w:lineRule="auto"/>
              <w:rPr/>
            </w:pPr>
            <w:r>
              <w:rPr>
                <w:spacing w:val="5"/>
              </w:rPr>
              <w:t>一</w:t>
            </w:r>
            <w:r>
              <w:rPr>
                <w:spacing w:val="-20"/>
              </w:rPr>
              <w:t xml:space="preserve"> </w:t>
            </w:r>
            <w:r>
              <w:rPr>
                <w:spacing w:val="5"/>
              </w:rPr>
              <w:t>、内业资料检查</w:t>
            </w:r>
          </w:p>
        </w:tc>
      </w:tr>
      <w:tr>
        <w:trPr>
          <w:trHeight w:val="259" w:hRule="atLeast"/>
        </w:trPr>
        <w:tc>
          <w:tcPr>
            <w:tcW w:w="597" w:type="dxa"/>
            <w:vAlign w:val="top"/>
          </w:tcPr>
          <w:p>
            <w:pPr>
              <w:ind w:left="271"/>
              <w:spacing w:before="50" w:line="180" w:lineRule="exact"/>
              <w:rPr>
                <w:rFonts w:ascii="Arial" w:hAnsi="Arial" w:eastAsia="Arial" w:cs="Arial"/>
                <w:sz w:val="15"/>
                <w:szCs w:val="15"/>
              </w:rPr>
            </w:pPr>
            <w:r>
              <w:rPr>
                <w:rFonts w:ascii="Arial" w:hAnsi="Arial" w:eastAsia="Arial" w:cs="Arial"/>
                <w:sz w:val="15"/>
                <w:szCs w:val="15"/>
                <w:spacing w:val="21"/>
              </w:rPr>
              <w:t>1</w:t>
            </w:r>
          </w:p>
        </w:tc>
        <w:tc>
          <w:tcPr>
            <w:tcW w:w="6530" w:type="dxa"/>
            <w:vAlign w:val="top"/>
          </w:tcPr>
          <w:p>
            <w:pPr>
              <w:pStyle w:val="TableText"/>
              <w:ind w:left="266"/>
              <w:spacing w:before="54" w:line="181" w:lineRule="auto"/>
              <w:rPr/>
            </w:pPr>
            <w:r>
              <w:rPr>
                <w:spacing w:val="8"/>
              </w:rPr>
              <w:t>起重机械安装拆卸单位具有相应的资质等级</w:t>
            </w:r>
          </w:p>
        </w:tc>
        <w:tc>
          <w:tcPr>
            <w:tcW w:w="1361" w:type="dxa"/>
            <w:vAlign w:val="top"/>
          </w:tcPr>
          <w:p>
            <w:pPr>
              <w:rPr>
                <w:rFonts w:ascii="Arial"/>
                <w:sz w:val="21"/>
              </w:rPr>
            </w:pPr>
            <w:r/>
          </w:p>
        </w:tc>
        <w:tc>
          <w:tcPr>
            <w:tcW w:w="867" w:type="dxa"/>
            <w:vAlign w:val="top"/>
          </w:tcPr>
          <w:p>
            <w:pPr>
              <w:rPr>
                <w:rFonts w:ascii="Arial"/>
                <w:sz w:val="21"/>
              </w:rPr>
            </w:pPr>
            <w:r/>
          </w:p>
        </w:tc>
      </w:tr>
      <w:tr>
        <w:trPr>
          <w:trHeight w:val="505" w:hRule="atLeast"/>
        </w:trPr>
        <w:tc>
          <w:tcPr>
            <w:tcW w:w="597" w:type="dxa"/>
            <w:vAlign w:val="top"/>
          </w:tcPr>
          <w:p>
            <w:pPr>
              <w:ind w:left="268"/>
              <w:spacing w:before="172" w:line="181" w:lineRule="exact"/>
              <w:rPr>
                <w:rFonts w:ascii="Arial" w:hAnsi="Arial" w:eastAsia="Arial" w:cs="Arial"/>
                <w:sz w:val="15"/>
                <w:szCs w:val="15"/>
              </w:rPr>
            </w:pPr>
            <w:r>
              <w:rPr>
                <w:rFonts w:ascii="Arial" w:hAnsi="Arial" w:eastAsia="Arial" w:cs="Arial"/>
                <w:sz w:val="15"/>
                <w:szCs w:val="15"/>
                <w:spacing w:val="8"/>
                <w:w w:val="120"/>
              </w:rPr>
              <w:t>2</w:t>
            </w:r>
          </w:p>
        </w:tc>
        <w:tc>
          <w:tcPr>
            <w:tcW w:w="6530" w:type="dxa"/>
            <w:vAlign w:val="top"/>
          </w:tcPr>
          <w:p>
            <w:pPr>
              <w:pStyle w:val="TableText"/>
              <w:ind w:left="110" w:right="98" w:firstLine="156"/>
              <w:spacing w:before="71" w:line="189" w:lineRule="auto"/>
              <w:rPr/>
            </w:pPr>
            <w:r>
              <w:rPr>
                <w:spacing w:val="12"/>
              </w:rPr>
              <w:t>起重机械安装拆卸工程按照规定编制和审批安全专项施工方案（超过一定规模的起重机</w:t>
            </w:r>
            <w:r>
              <w:rPr>
                <w:spacing w:val="2"/>
              </w:rPr>
              <w:t xml:space="preserve"> </w:t>
            </w:r>
            <w:r>
              <w:rPr>
                <w:spacing w:val="8"/>
              </w:rPr>
              <w:t>械安装拆卸工程安全专项施工方案进行了专家论证）</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69"/>
              <w:spacing w:before="73" w:line="187" w:lineRule="auto"/>
              <w:rPr>
                <w:rFonts w:ascii="Arial" w:hAnsi="Arial" w:eastAsia="Arial" w:cs="Arial"/>
                <w:sz w:val="15"/>
                <w:szCs w:val="15"/>
              </w:rPr>
            </w:pPr>
            <w:r>
              <w:rPr>
                <w:rFonts w:ascii="Arial" w:hAnsi="Arial" w:eastAsia="Arial" w:cs="Arial"/>
                <w:sz w:val="15"/>
                <w:szCs w:val="15"/>
                <w:spacing w:val="12"/>
                <w:w w:val="114"/>
              </w:rPr>
              <w:t>3</w:t>
            </w:r>
          </w:p>
        </w:tc>
        <w:tc>
          <w:tcPr>
            <w:tcW w:w="6530" w:type="dxa"/>
            <w:vAlign w:val="top"/>
          </w:tcPr>
          <w:p>
            <w:pPr>
              <w:pStyle w:val="TableText"/>
              <w:ind w:left="272"/>
              <w:spacing w:before="51" w:line="179" w:lineRule="auto"/>
              <w:rPr/>
            </w:pPr>
            <w:r>
              <w:rPr>
                <w:spacing w:val="7"/>
              </w:rPr>
              <w:t>多塔作业制定专项施工方案并通过审核</w:t>
            </w:r>
            <w:r>
              <w:rPr>
                <w:spacing w:val="-14"/>
              </w:rPr>
              <w:t xml:space="preserve"> </w:t>
            </w:r>
            <w:r>
              <w:rPr>
                <w:spacing w:val="7"/>
              </w:rPr>
              <w:t>、审批</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66"/>
              <w:spacing w:before="71" w:line="190" w:lineRule="auto"/>
              <w:rPr>
                <w:rFonts w:ascii="Arial" w:hAnsi="Arial" w:eastAsia="Arial" w:cs="Arial"/>
                <w:sz w:val="15"/>
                <w:szCs w:val="15"/>
              </w:rPr>
            </w:pPr>
            <w:r>
              <w:rPr>
                <w:rFonts w:ascii="Arial" w:hAnsi="Arial" w:eastAsia="Arial" w:cs="Arial"/>
                <w:sz w:val="15"/>
                <w:szCs w:val="15"/>
                <w:spacing w:val="5"/>
                <w:w w:val="125"/>
              </w:rPr>
              <w:t>4</w:t>
            </w:r>
          </w:p>
        </w:tc>
        <w:tc>
          <w:tcPr>
            <w:tcW w:w="6530" w:type="dxa"/>
            <w:vAlign w:val="top"/>
          </w:tcPr>
          <w:p>
            <w:pPr>
              <w:pStyle w:val="TableText"/>
              <w:ind w:left="267"/>
              <w:spacing w:before="51" w:line="179" w:lineRule="auto"/>
              <w:rPr/>
            </w:pPr>
            <w:r>
              <w:rPr>
                <w:spacing w:val="8"/>
              </w:rPr>
              <w:t>按“一机一档”对起重机械进行管理</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70"/>
              <w:spacing w:before="71" w:line="190" w:lineRule="auto"/>
              <w:rPr>
                <w:rFonts w:ascii="Arial" w:hAnsi="Arial" w:eastAsia="Arial" w:cs="Arial"/>
                <w:sz w:val="15"/>
                <w:szCs w:val="15"/>
              </w:rPr>
            </w:pPr>
            <w:r>
              <w:rPr>
                <w:rFonts w:ascii="Arial" w:hAnsi="Arial" w:eastAsia="Arial" w:cs="Arial"/>
                <w:sz w:val="15"/>
                <w:szCs w:val="15"/>
                <w:spacing w:val="12"/>
                <w:w w:val="113"/>
              </w:rPr>
              <w:t>5</w:t>
            </w:r>
          </w:p>
        </w:tc>
        <w:tc>
          <w:tcPr>
            <w:tcW w:w="6530" w:type="dxa"/>
            <w:vAlign w:val="top"/>
          </w:tcPr>
          <w:p>
            <w:pPr>
              <w:pStyle w:val="TableText"/>
              <w:ind w:left="266"/>
              <w:spacing w:before="51" w:line="179" w:lineRule="auto"/>
              <w:rPr/>
            </w:pPr>
            <w:r>
              <w:rPr>
                <w:spacing w:val="7"/>
              </w:rPr>
              <w:t>起重机械司机</w:t>
            </w:r>
            <w:r>
              <w:rPr>
                <w:spacing w:val="-5"/>
              </w:rPr>
              <w:t xml:space="preserve"> </w:t>
            </w:r>
            <w:r>
              <w:rPr>
                <w:spacing w:val="7"/>
              </w:rPr>
              <w:t>、信号司索工及安装拆除工持证上岗</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70"/>
              <w:spacing w:before="71" w:line="190" w:lineRule="auto"/>
              <w:rPr>
                <w:rFonts w:ascii="Arial" w:hAnsi="Arial" w:eastAsia="Arial" w:cs="Arial"/>
                <w:sz w:val="15"/>
                <w:szCs w:val="15"/>
              </w:rPr>
            </w:pPr>
            <w:r>
              <w:rPr>
                <w:rFonts w:ascii="Arial" w:hAnsi="Arial" w:eastAsia="Arial" w:cs="Arial"/>
                <w:sz w:val="15"/>
                <w:szCs w:val="15"/>
                <w:spacing w:val="11"/>
                <w:w w:val="113"/>
              </w:rPr>
              <w:t>6</w:t>
            </w:r>
          </w:p>
        </w:tc>
        <w:tc>
          <w:tcPr>
            <w:tcW w:w="6530" w:type="dxa"/>
            <w:vAlign w:val="top"/>
          </w:tcPr>
          <w:p>
            <w:pPr>
              <w:pStyle w:val="TableText"/>
              <w:ind w:left="266"/>
              <w:spacing w:before="51" w:line="179" w:lineRule="auto"/>
              <w:rPr/>
            </w:pPr>
            <w:r>
              <w:rPr>
                <w:spacing w:val="6"/>
              </w:rPr>
              <w:t>起重机械产权备案</w:t>
            </w:r>
            <w:r>
              <w:rPr>
                <w:spacing w:val="-18"/>
              </w:rPr>
              <w:t xml:space="preserve"> </w:t>
            </w:r>
            <w:r>
              <w:rPr>
                <w:spacing w:val="6"/>
              </w:rPr>
              <w:t>、安装告知</w:t>
            </w:r>
            <w:r>
              <w:rPr>
                <w:spacing w:val="-21"/>
              </w:rPr>
              <w:t xml:space="preserve"> </w:t>
            </w:r>
            <w:r>
              <w:rPr>
                <w:spacing w:val="6"/>
              </w:rPr>
              <w:t>、安装验收</w:t>
            </w:r>
            <w:r>
              <w:rPr>
                <w:spacing w:val="-21"/>
              </w:rPr>
              <w:t xml:space="preserve"> </w:t>
            </w:r>
            <w:r>
              <w:rPr>
                <w:spacing w:val="6"/>
              </w:rPr>
              <w:t>、使用登记</w:t>
            </w:r>
            <w:r>
              <w:rPr>
                <w:spacing w:val="-21"/>
              </w:rPr>
              <w:t xml:space="preserve"> </w:t>
            </w:r>
            <w:r>
              <w:rPr>
                <w:spacing w:val="6"/>
              </w:rPr>
              <w:t>、检测报告等齐全有效</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70"/>
              <w:spacing w:before="71" w:line="190" w:lineRule="auto"/>
              <w:rPr>
                <w:rFonts w:ascii="Arial" w:hAnsi="Arial" w:eastAsia="Arial" w:cs="Arial"/>
                <w:sz w:val="15"/>
                <w:szCs w:val="15"/>
              </w:rPr>
            </w:pPr>
            <w:r>
              <w:rPr>
                <w:rFonts w:ascii="Arial" w:hAnsi="Arial" w:eastAsia="Arial" w:cs="Arial"/>
                <w:sz w:val="15"/>
                <w:szCs w:val="15"/>
                <w:spacing w:val="13"/>
                <w:w w:val="112"/>
              </w:rPr>
              <w:t>7</w:t>
            </w:r>
          </w:p>
        </w:tc>
        <w:tc>
          <w:tcPr>
            <w:tcW w:w="6530" w:type="dxa"/>
            <w:vAlign w:val="top"/>
          </w:tcPr>
          <w:p>
            <w:pPr>
              <w:pStyle w:val="TableText"/>
              <w:ind w:left="266"/>
              <w:spacing w:before="51" w:line="179" w:lineRule="auto"/>
              <w:rPr/>
            </w:pPr>
            <w:r>
              <w:rPr>
                <w:spacing w:val="6"/>
              </w:rPr>
              <w:t>起重机械租赁</w:t>
            </w:r>
            <w:r>
              <w:rPr>
                <w:spacing w:val="-19"/>
              </w:rPr>
              <w:t xml:space="preserve"> </w:t>
            </w:r>
            <w:r>
              <w:rPr>
                <w:spacing w:val="6"/>
              </w:rPr>
              <w:t>、拆装合同</w:t>
            </w:r>
            <w:r>
              <w:rPr>
                <w:spacing w:val="-14"/>
              </w:rPr>
              <w:t xml:space="preserve"> </w:t>
            </w:r>
            <w:r>
              <w:rPr>
                <w:spacing w:val="6"/>
              </w:rPr>
              <w:t>，安全管理协议齐全</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68"/>
              <w:spacing w:before="47" w:line="179" w:lineRule="exact"/>
              <w:rPr>
                <w:rFonts w:ascii="Arial" w:hAnsi="Arial" w:eastAsia="Arial" w:cs="Arial"/>
                <w:sz w:val="15"/>
                <w:szCs w:val="15"/>
              </w:rPr>
            </w:pPr>
            <w:r>
              <w:rPr>
                <w:rFonts w:ascii="Arial" w:hAnsi="Arial" w:eastAsia="Arial" w:cs="Arial"/>
                <w:sz w:val="15"/>
                <w:szCs w:val="15"/>
                <w:spacing w:val="12"/>
                <w:w w:val="115"/>
              </w:rPr>
              <w:t>8</w:t>
            </w:r>
          </w:p>
        </w:tc>
        <w:tc>
          <w:tcPr>
            <w:tcW w:w="6530" w:type="dxa"/>
            <w:vAlign w:val="top"/>
          </w:tcPr>
          <w:p>
            <w:pPr>
              <w:pStyle w:val="TableText"/>
              <w:ind w:left="266"/>
              <w:spacing w:before="51" w:line="179" w:lineRule="auto"/>
              <w:rPr/>
            </w:pPr>
            <w:r>
              <w:rPr>
                <w:spacing w:val="5"/>
              </w:rPr>
              <w:t>起重机械安装</w:t>
            </w:r>
            <w:r>
              <w:rPr>
                <w:spacing w:val="-16"/>
              </w:rPr>
              <w:t xml:space="preserve"> </w:t>
            </w:r>
            <w:r>
              <w:rPr>
                <w:spacing w:val="5"/>
              </w:rPr>
              <w:t>、加节</w:t>
            </w:r>
            <w:r>
              <w:rPr>
                <w:spacing w:val="-21"/>
              </w:rPr>
              <w:t xml:space="preserve"> </w:t>
            </w:r>
            <w:r>
              <w:rPr>
                <w:spacing w:val="5"/>
              </w:rPr>
              <w:t>、附着</w:t>
            </w:r>
            <w:r>
              <w:rPr>
                <w:spacing w:val="-21"/>
              </w:rPr>
              <w:t xml:space="preserve"> </w:t>
            </w:r>
            <w:r>
              <w:rPr>
                <w:spacing w:val="5"/>
              </w:rPr>
              <w:t>、拆除等符合规定</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70"/>
              <w:spacing w:before="73" w:line="187" w:lineRule="auto"/>
              <w:rPr>
                <w:rFonts w:ascii="Arial" w:hAnsi="Arial" w:eastAsia="Arial" w:cs="Arial"/>
                <w:sz w:val="15"/>
                <w:szCs w:val="15"/>
              </w:rPr>
            </w:pPr>
            <w:r>
              <w:rPr>
                <w:rFonts w:ascii="Arial" w:hAnsi="Arial" w:eastAsia="Arial" w:cs="Arial"/>
                <w:sz w:val="15"/>
                <w:szCs w:val="15"/>
                <w:spacing w:val="12"/>
                <w:w w:val="112"/>
              </w:rPr>
              <w:t>9</w:t>
            </w:r>
          </w:p>
        </w:tc>
        <w:tc>
          <w:tcPr>
            <w:tcW w:w="6530" w:type="dxa"/>
            <w:vAlign w:val="top"/>
          </w:tcPr>
          <w:p>
            <w:pPr>
              <w:pStyle w:val="TableText"/>
              <w:ind w:left="266"/>
              <w:spacing w:before="52" w:line="178" w:lineRule="auto"/>
              <w:rPr/>
            </w:pPr>
            <w:r>
              <w:rPr>
                <w:spacing w:val="7"/>
              </w:rPr>
              <w:t>起重机械按规定进行维护保养</w:t>
            </w:r>
            <w:r>
              <w:rPr>
                <w:spacing w:val="-11"/>
              </w:rPr>
              <w:t xml:space="preserve"> </w:t>
            </w:r>
            <w:r>
              <w:rPr>
                <w:spacing w:val="7"/>
              </w:rPr>
              <w:t>，并留有记录</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7" w:line="179" w:lineRule="exact"/>
              <w:rPr>
                <w:rFonts w:ascii="Arial" w:hAnsi="Arial" w:eastAsia="Arial" w:cs="Arial"/>
                <w:sz w:val="15"/>
                <w:szCs w:val="15"/>
              </w:rPr>
            </w:pPr>
            <w:r>
              <w:rPr>
                <w:rFonts w:ascii="Arial" w:hAnsi="Arial" w:eastAsia="Arial" w:cs="Arial"/>
                <w:sz w:val="15"/>
                <w:szCs w:val="15"/>
                <w:spacing w:val="10"/>
              </w:rPr>
              <w:t>10</w:t>
            </w:r>
          </w:p>
        </w:tc>
        <w:tc>
          <w:tcPr>
            <w:tcW w:w="6530" w:type="dxa"/>
            <w:vAlign w:val="top"/>
          </w:tcPr>
          <w:p>
            <w:pPr>
              <w:pStyle w:val="TableText"/>
              <w:ind w:left="268"/>
              <w:spacing w:before="52" w:line="178" w:lineRule="auto"/>
              <w:rPr/>
            </w:pPr>
            <w:r>
              <w:rPr>
                <w:spacing w:val="8"/>
              </w:rPr>
              <w:t>安全技术交底齐全</w:t>
            </w:r>
          </w:p>
        </w:tc>
        <w:tc>
          <w:tcPr>
            <w:tcW w:w="1361" w:type="dxa"/>
            <w:vAlign w:val="top"/>
          </w:tcPr>
          <w:p>
            <w:pPr>
              <w:rPr>
                <w:rFonts w:ascii="Arial"/>
                <w:sz w:val="21"/>
              </w:rPr>
            </w:pPr>
            <w:r/>
          </w:p>
        </w:tc>
        <w:tc>
          <w:tcPr>
            <w:tcW w:w="867" w:type="dxa"/>
            <w:vAlign w:val="top"/>
          </w:tcPr>
          <w:p>
            <w:pPr>
              <w:rPr>
                <w:rFonts w:ascii="Arial"/>
                <w:sz w:val="21"/>
              </w:rPr>
            </w:pPr>
            <w:r/>
          </w:p>
        </w:tc>
      </w:tr>
      <w:tr>
        <w:trPr>
          <w:trHeight w:val="251" w:hRule="atLeast"/>
        </w:trPr>
        <w:tc>
          <w:tcPr>
            <w:tcW w:w="597" w:type="dxa"/>
            <w:vAlign w:val="top"/>
          </w:tcPr>
          <w:p>
            <w:pPr>
              <w:ind w:left="232"/>
              <w:spacing w:before="47" w:line="181" w:lineRule="exact"/>
              <w:rPr>
                <w:rFonts w:ascii="Arial" w:hAnsi="Arial" w:eastAsia="Arial" w:cs="Arial"/>
                <w:sz w:val="15"/>
                <w:szCs w:val="15"/>
              </w:rPr>
            </w:pPr>
            <w:r>
              <w:rPr>
                <w:rFonts w:ascii="Arial" w:hAnsi="Arial" w:eastAsia="Arial" w:cs="Arial"/>
                <w:sz w:val="15"/>
                <w:szCs w:val="15"/>
                <w:spacing w:val="10"/>
              </w:rPr>
              <w:t>11</w:t>
            </w:r>
          </w:p>
        </w:tc>
        <w:tc>
          <w:tcPr>
            <w:tcW w:w="6530" w:type="dxa"/>
            <w:vAlign w:val="top"/>
          </w:tcPr>
          <w:p>
            <w:pPr>
              <w:pStyle w:val="TableText"/>
              <w:ind w:left="269"/>
              <w:spacing w:before="52" w:line="176" w:lineRule="auto"/>
              <w:rPr/>
            </w:pPr>
            <w:r>
              <w:rPr>
                <w:spacing w:val="7"/>
              </w:rPr>
              <w:t>验收资料齐全</w:t>
            </w:r>
          </w:p>
        </w:tc>
        <w:tc>
          <w:tcPr>
            <w:tcW w:w="1361" w:type="dxa"/>
            <w:vAlign w:val="top"/>
          </w:tcPr>
          <w:p>
            <w:pPr>
              <w:spacing w:line="240" w:lineRule="exact"/>
              <w:rPr>
                <w:rFonts w:ascii="Arial"/>
                <w:sz w:val="20"/>
              </w:rPr>
            </w:pPr>
            <w:r/>
          </w:p>
        </w:tc>
        <w:tc>
          <w:tcPr>
            <w:tcW w:w="867" w:type="dxa"/>
            <w:vAlign w:val="top"/>
          </w:tcPr>
          <w:p>
            <w:pPr>
              <w:spacing w:line="240" w:lineRule="exact"/>
              <w:rPr>
                <w:rFonts w:ascii="Arial"/>
                <w:sz w:val="20"/>
              </w:rPr>
            </w:pPr>
            <w:r/>
          </w:p>
        </w:tc>
      </w:tr>
      <w:tr>
        <w:trPr>
          <w:trHeight w:val="253" w:hRule="atLeast"/>
        </w:trPr>
        <w:tc>
          <w:tcPr>
            <w:tcW w:w="9355" w:type="dxa"/>
            <w:vAlign w:val="top"/>
            <w:gridSpan w:val="4"/>
          </w:tcPr>
          <w:p>
            <w:pPr>
              <w:pStyle w:val="TableText"/>
              <w:ind w:left="4207"/>
              <w:spacing w:before="52" w:line="178" w:lineRule="auto"/>
              <w:rPr/>
            </w:pPr>
            <w:r>
              <w:rPr>
                <w:spacing w:val="3"/>
              </w:rPr>
              <w:t>二</w:t>
            </w:r>
            <w:r>
              <w:rPr>
                <w:spacing w:val="-17"/>
              </w:rPr>
              <w:t xml:space="preserve"> </w:t>
            </w:r>
            <w:r>
              <w:rPr>
                <w:spacing w:val="3"/>
              </w:rPr>
              <w:t>、实体检查</w:t>
            </w:r>
          </w:p>
        </w:tc>
      </w:tr>
      <w:tr>
        <w:trPr>
          <w:trHeight w:val="253" w:hRule="atLeast"/>
        </w:trPr>
        <w:tc>
          <w:tcPr>
            <w:tcW w:w="9355" w:type="dxa"/>
            <w:vAlign w:val="top"/>
            <w:gridSpan w:val="4"/>
          </w:tcPr>
          <w:p>
            <w:pPr>
              <w:pStyle w:val="TableText"/>
              <w:ind w:left="4027"/>
              <w:spacing w:before="52" w:line="178" w:lineRule="auto"/>
              <w:rPr/>
            </w:pPr>
            <w:r>
              <w:rPr>
                <w:spacing w:val="5"/>
              </w:rPr>
              <w:t>（一）塔式起重机</w:t>
            </w:r>
          </w:p>
        </w:tc>
      </w:tr>
      <w:tr>
        <w:trPr>
          <w:trHeight w:val="253" w:hRule="atLeast"/>
        </w:trPr>
        <w:tc>
          <w:tcPr>
            <w:tcW w:w="597" w:type="dxa"/>
            <w:vAlign w:val="top"/>
          </w:tcPr>
          <w:p>
            <w:pPr>
              <w:ind w:left="232"/>
              <w:spacing w:before="48" w:line="180" w:lineRule="exact"/>
              <w:rPr>
                <w:rFonts w:ascii="Arial" w:hAnsi="Arial" w:eastAsia="Arial" w:cs="Arial"/>
                <w:sz w:val="15"/>
                <w:szCs w:val="15"/>
              </w:rPr>
            </w:pPr>
            <w:r>
              <w:rPr>
                <w:rFonts w:ascii="Arial" w:hAnsi="Arial" w:eastAsia="Arial" w:cs="Arial"/>
                <w:sz w:val="15"/>
                <w:szCs w:val="15"/>
                <w:spacing w:val="10"/>
              </w:rPr>
              <w:t>12</w:t>
            </w:r>
          </w:p>
        </w:tc>
        <w:tc>
          <w:tcPr>
            <w:tcW w:w="6530" w:type="dxa"/>
            <w:vAlign w:val="top"/>
          </w:tcPr>
          <w:p>
            <w:pPr>
              <w:pStyle w:val="TableText"/>
              <w:ind w:left="267"/>
              <w:spacing w:before="52" w:line="178" w:lineRule="auto"/>
              <w:rPr/>
            </w:pPr>
            <w:r>
              <w:rPr>
                <w:spacing w:val="5"/>
              </w:rPr>
              <w:t>塔式起重机载荷</w:t>
            </w:r>
            <w:r>
              <w:rPr>
                <w:spacing w:val="-18"/>
              </w:rPr>
              <w:t xml:space="preserve"> </w:t>
            </w:r>
            <w:r>
              <w:rPr>
                <w:spacing w:val="5"/>
              </w:rPr>
              <w:t>、行程</w:t>
            </w:r>
            <w:r>
              <w:rPr>
                <w:spacing w:val="-21"/>
              </w:rPr>
              <w:t xml:space="preserve"> </w:t>
            </w:r>
            <w:r>
              <w:rPr>
                <w:spacing w:val="5"/>
              </w:rPr>
              <w:t>、起升</w:t>
            </w:r>
            <w:r>
              <w:rPr>
                <w:spacing w:val="-21"/>
              </w:rPr>
              <w:t xml:space="preserve"> </w:t>
            </w:r>
            <w:r>
              <w:rPr>
                <w:spacing w:val="5"/>
              </w:rPr>
              <w:t>、回转</w:t>
            </w:r>
            <w:r>
              <w:rPr>
                <w:spacing w:val="-21"/>
              </w:rPr>
              <w:t xml:space="preserve"> </w:t>
            </w:r>
            <w:r>
              <w:rPr>
                <w:spacing w:val="5"/>
              </w:rPr>
              <w:t>、变幅等安全装置齐全</w:t>
            </w:r>
            <w:r>
              <w:rPr>
                <w:spacing w:val="-21"/>
              </w:rPr>
              <w:t xml:space="preserve"> </w:t>
            </w:r>
            <w:r>
              <w:rPr>
                <w:spacing w:val="5"/>
              </w:rPr>
              <w:t>、灵敏有效</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8" w:line="178" w:lineRule="exact"/>
              <w:rPr>
                <w:rFonts w:ascii="Arial" w:hAnsi="Arial" w:eastAsia="Arial" w:cs="Arial"/>
                <w:sz w:val="15"/>
                <w:szCs w:val="15"/>
              </w:rPr>
            </w:pPr>
            <w:r>
              <w:rPr>
                <w:rFonts w:ascii="Arial" w:hAnsi="Arial" w:eastAsia="Arial" w:cs="Arial"/>
                <w:sz w:val="15"/>
                <w:szCs w:val="15"/>
                <w:spacing w:val="10"/>
              </w:rPr>
              <w:t>13</w:t>
            </w:r>
          </w:p>
        </w:tc>
        <w:tc>
          <w:tcPr>
            <w:tcW w:w="6530" w:type="dxa"/>
            <w:vAlign w:val="top"/>
          </w:tcPr>
          <w:p>
            <w:pPr>
              <w:pStyle w:val="TableText"/>
              <w:ind w:left="267"/>
              <w:spacing w:before="48" w:line="181" w:lineRule="auto"/>
              <w:rPr/>
            </w:pPr>
            <w:r>
              <w:rPr>
                <w:spacing w:val="10"/>
              </w:rPr>
              <w:t>塔式起重机采用 </w:t>
            </w:r>
            <w:r>
              <w:rPr>
                <w:rFonts w:ascii="Arial" w:hAnsi="Arial" w:eastAsia="Arial" w:cs="Arial"/>
              </w:rPr>
              <w:t>TN</w:t>
            </w:r>
            <w:r>
              <w:rPr>
                <w:rFonts w:ascii="Arial" w:hAnsi="Arial" w:eastAsia="Arial" w:cs="Arial"/>
                <w:spacing w:val="10"/>
              </w:rPr>
              <w:t>-S</w:t>
            </w:r>
            <w:r>
              <w:rPr>
                <w:spacing w:val="10"/>
              </w:rPr>
              <w:t>接零保护系统供电</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8" w:line="180" w:lineRule="exact"/>
              <w:rPr>
                <w:rFonts w:ascii="Arial" w:hAnsi="Arial" w:eastAsia="Arial" w:cs="Arial"/>
                <w:sz w:val="15"/>
                <w:szCs w:val="15"/>
              </w:rPr>
            </w:pPr>
            <w:r>
              <w:rPr>
                <w:rFonts w:ascii="Arial" w:hAnsi="Arial" w:eastAsia="Arial" w:cs="Arial"/>
                <w:sz w:val="15"/>
                <w:szCs w:val="15"/>
                <w:spacing w:val="10"/>
              </w:rPr>
              <w:t>14</w:t>
            </w:r>
          </w:p>
        </w:tc>
        <w:tc>
          <w:tcPr>
            <w:tcW w:w="6530" w:type="dxa"/>
            <w:vAlign w:val="top"/>
          </w:tcPr>
          <w:p>
            <w:pPr>
              <w:pStyle w:val="TableText"/>
              <w:ind w:left="267"/>
              <w:spacing w:before="52" w:line="178" w:lineRule="auto"/>
              <w:rPr/>
            </w:pPr>
            <w:r>
              <w:rPr>
                <w:spacing w:val="7"/>
              </w:rPr>
              <w:t>塔式起重机基础（轨道）排水通畅</w:t>
            </w:r>
            <w:r>
              <w:rPr>
                <w:spacing w:val="3"/>
              </w:rPr>
              <w:t xml:space="preserve"> </w:t>
            </w:r>
            <w:r>
              <w:rPr>
                <w:spacing w:val="7"/>
              </w:rPr>
              <w:t>，并与基坑保持安全距离</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8" w:line="179" w:lineRule="exact"/>
              <w:rPr>
                <w:rFonts w:ascii="Arial" w:hAnsi="Arial" w:eastAsia="Arial" w:cs="Arial"/>
                <w:sz w:val="15"/>
                <w:szCs w:val="15"/>
              </w:rPr>
            </w:pPr>
            <w:r>
              <w:rPr>
                <w:rFonts w:ascii="Arial" w:hAnsi="Arial" w:eastAsia="Arial" w:cs="Arial"/>
                <w:sz w:val="15"/>
                <w:szCs w:val="15"/>
                <w:spacing w:val="10"/>
              </w:rPr>
              <w:t>15</w:t>
            </w:r>
          </w:p>
        </w:tc>
        <w:tc>
          <w:tcPr>
            <w:tcW w:w="6530" w:type="dxa"/>
            <w:vAlign w:val="top"/>
          </w:tcPr>
          <w:p>
            <w:pPr>
              <w:pStyle w:val="TableText"/>
              <w:ind w:left="267"/>
              <w:spacing w:before="52" w:line="178" w:lineRule="auto"/>
              <w:rPr/>
            </w:pPr>
            <w:r>
              <w:rPr>
                <w:spacing w:val="7"/>
              </w:rPr>
              <w:t>塔式起重机避雷接地装置牢固可靠</w:t>
            </w:r>
            <w:r>
              <w:rPr>
                <w:spacing w:val="-10"/>
              </w:rPr>
              <w:t xml:space="preserve"> </w:t>
            </w:r>
            <w:r>
              <w:rPr>
                <w:spacing w:val="7"/>
              </w:rPr>
              <w:t>，符合规定</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8" w:line="179" w:lineRule="exact"/>
              <w:rPr>
                <w:rFonts w:ascii="Arial" w:hAnsi="Arial" w:eastAsia="Arial" w:cs="Arial"/>
                <w:sz w:val="15"/>
                <w:szCs w:val="15"/>
              </w:rPr>
            </w:pPr>
            <w:r>
              <w:rPr>
                <w:rFonts w:ascii="Arial" w:hAnsi="Arial" w:eastAsia="Arial" w:cs="Arial"/>
                <w:sz w:val="15"/>
                <w:szCs w:val="15"/>
                <w:spacing w:val="10"/>
              </w:rPr>
              <w:t>16</w:t>
            </w:r>
          </w:p>
        </w:tc>
        <w:tc>
          <w:tcPr>
            <w:tcW w:w="6530" w:type="dxa"/>
            <w:vAlign w:val="top"/>
          </w:tcPr>
          <w:p>
            <w:pPr>
              <w:pStyle w:val="TableText"/>
              <w:ind w:left="267"/>
              <w:spacing w:before="53" w:line="177" w:lineRule="auto"/>
              <w:rPr/>
            </w:pPr>
            <w:r>
              <w:rPr>
                <w:spacing w:val="8"/>
              </w:rPr>
              <w:t>塔式起重机与架空线路安全距离符合规范要求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8" w:line="181" w:lineRule="exact"/>
              <w:rPr>
                <w:rFonts w:ascii="Arial" w:hAnsi="Arial" w:eastAsia="Arial" w:cs="Arial"/>
                <w:sz w:val="15"/>
                <w:szCs w:val="15"/>
              </w:rPr>
            </w:pPr>
            <w:r>
              <w:rPr>
                <w:rFonts w:ascii="Arial" w:hAnsi="Arial" w:eastAsia="Arial" w:cs="Arial"/>
                <w:sz w:val="15"/>
                <w:szCs w:val="15"/>
                <w:spacing w:val="10"/>
              </w:rPr>
              <w:t>17</w:t>
            </w:r>
          </w:p>
        </w:tc>
        <w:tc>
          <w:tcPr>
            <w:tcW w:w="6530" w:type="dxa"/>
            <w:vAlign w:val="top"/>
          </w:tcPr>
          <w:p>
            <w:pPr>
              <w:pStyle w:val="TableText"/>
              <w:ind w:left="267"/>
              <w:spacing w:before="53" w:line="177" w:lineRule="auto"/>
              <w:rPr/>
            </w:pPr>
            <w:r>
              <w:rPr>
                <w:spacing w:val="6"/>
              </w:rPr>
              <w:t>塔式起重机主要承重结构无开焊</w:t>
            </w:r>
            <w:r>
              <w:rPr>
                <w:spacing w:val="-21"/>
              </w:rPr>
              <w:t xml:space="preserve"> </w:t>
            </w:r>
            <w:r>
              <w:rPr>
                <w:spacing w:val="6"/>
              </w:rPr>
              <w:t>、开裂</w:t>
            </w:r>
            <w:r>
              <w:rPr>
                <w:spacing w:val="-21"/>
              </w:rPr>
              <w:t xml:space="preserve"> </w:t>
            </w:r>
            <w:r>
              <w:rPr>
                <w:spacing w:val="6"/>
              </w:rPr>
              <w:t>、变形</w:t>
            </w:r>
            <w:r>
              <w:rPr>
                <w:spacing w:val="-21"/>
              </w:rPr>
              <w:t xml:space="preserve"> </w:t>
            </w:r>
            <w:r>
              <w:rPr>
                <w:spacing w:val="6"/>
              </w:rPr>
              <w:t>、严重锈蚀</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2"/>
              <w:spacing w:before="48" w:line="179" w:lineRule="exact"/>
              <w:rPr>
                <w:rFonts w:ascii="Arial" w:hAnsi="Arial" w:eastAsia="Arial" w:cs="Arial"/>
                <w:sz w:val="15"/>
                <w:szCs w:val="15"/>
              </w:rPr>
            </w:pPr>
            <w:r>
              <w:rPr>
                <w:rFonts w:ascii="Arial" w:hAnsi="Arial" w:eastAsia="Arial" w:cs="Arial"/>
                <w:sz w:val="15"/>
                <w:szCs w:val="15"/>
                <w:spacing w:val="10"/>
              </w:rPr>
              <w:t>18</w:t>
            </w:r>
          </w:p>
        </w:tc>
        <w:tc>
          <w:tcPr>
            <w:tcW w:w="6530" w:type="dxa"/>
            <w:vAlign w:val="top"/>
          </w:tcPr>
          <w:p>
            <w:pPr>
              <w:pStyle w:val="TableText"/>
              <w:ind w:left="267"/>
              <w:spacing w:before="53" w:line="177" w:lineRule="auto"/>
              <w:rPr/>
            </w:pPr>
            <w:r>
              <w:rPr>
                <w:spacing w:val="7"/>
              </w:rPr>
              <w:t>塔式起重机钢丝绳</w:t>
            </w:r>
            <w:r>
              <w:rPr>
                <w:spacing w:val="-21"/>
              </w:rPr>
              <w:t xml:space="preserve"> </w:t>
            </w:r>
            <w:r>
              <w:rPr>
                <w:spacing w:val="7"/>
              </w:rPr>
              <w:t>、吊索具的规格</w:t>
            </w:r>
            <w:r>
              <w:rPr>
                <w:spacing w:val="-21"/>
              </w:rPr>
              <w:t xml:space="preserve"> </w:t>
            </w:r>
            <w:r>
              <w:rPr>
                <w:spacing w:val="7"/>
              </w:rPr>
              <w:t>、使用符合</w:t>
            </w:r>
            <w:r>
              <w:rPr>
                <w:spacing w:val="6"/>
              </w:rPr>
              <w:t>规范要求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9355" w:type="dxa"/>
            <w:vAlign w:val="top"/>
            <w:gridSpan w:val="4"/>
          </w:tcPr>
          <w:p>
            <w:pPr>
              <w:pStyle w:val="TableText"/>
              <w:ind w:left="3311"/>
              <w:spacing w:before="53" w:line="177" w:lineRule="auto"/>
              <w:rPr/>
            </w:pPr>
            <w:r>
              <w:rPr>
                <w:spacing w:val="4"/>
              </w:rPr>
              <w:t>（二）</w:t>
            </w:r>
            <w:r>
              <w:rPr>
                <w:spacing w:val="-17"/>
              </w:rPr>
              <w:t xml:space="preserve"> </w:t>
            </w:r>
            <w:r>
              <w:rPr>
                <w:spacing w:val="4"/>
              </w:rPr>
              <w:t>牵施工升降机       牵物料提升机</w:t>
            </w:r>
          </w:p>
        </w:tc>
      </w:tr>
      <w:tr>
        <w:trPr>
          <w:trHeight w:val="253" w:hRule="atLeast"/>
        </w:trPr>
        <w:tc>
          <w:tcPr>
            <w:tcW w:w="597" w:type="dxa"/>
            <w:vAlign w:val="top"/>
          </w:tcPr>
          <w:p>
            <w:pPr>
              <w:ind w:left="232"/>
              <w:spacing w:before="49" w:line="178" w:lineRule="exact"/>
              <w:rPr>
                <w:rFonts w:ascii="Arial" w:hAnsi="Arial" w:eastAsia="Arial" w:cs="Arial"/>
                <w:sz w:val="15"/>
                <w:szCs w:val="15"/>
              </w:rPr>
            </w:pPr>
            <w:r>
              <w:rPr>
                <w:rFonts w:ascii="Arial" w:hAnsi="Arial" w:eastAsia="Arial" w:cs="Arial"/>
                <w:sz w:val="15"/>
                <w:szCs w:val="15"/>
                <w:spacing w:val="10"/>
              </w:rPr>
              <w:t>19</w:t>
            </w:r>
          </w:p>
        </w:tc>
        <w:tc>
          <w:tcPr>
            <w:tcW w:w="6530" w:type="dxa"/>
            <w:vAlign w:val="top"/>
          </w:tcPr>
          <w:p>
            <w:pPr>
              <w:pStyle w:val="TableText"/>
              <w:ind w:left="268"/>
              <w:spacing w:before="53" w:line="177" w:lineRule="auto"/>
              <w:rPr/>
            </w:pPr>
            <w:r>
              <w:rPr>
                <w:spacing w:val="8"/>
              </w:rPr>
              <w:t>地面防护围栏符合规范要求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1" w:hRule="atLeast"/>
        </w:trPr>
        <w:tc>
          <w:tcPr>
            <w:tcW w:w="597" w:type="dxa"/>
            <w:vAlign w:val="top"/>
          </w:tcPr>
          <w:p>
            <w:pPr>
              <w:ind w:left="229"/>
              <w:spacing w:before="49" w:line="178" w:lineRule="exact"/>
              <w:rPr>
                <w:rFonts w:ascii="Arial" w:hAnsi="Arial" w:eastAsia="Arial" w:cs="Arial"/>
                <w:sz w:val="15"/>
                <w:szCs w:val="15"/>
              </w:rPr>
            </w:pPr>
            <w:r>
              <w:rPr>
                <w:rFonts w:ascii="Arial" w:hAnsi="Arial" w:eastAsia="Arial" w:cs="Arial"/>
                <w:sz w:val="15"/>
                <w:szCs w:val="15"/>
                <w:spacing w:val="12"/>
              </w:rPr>
              <w:t>20</w:t>
            </w:r>
          </w:p>
        </w:tc>
        <w:tc>
          <w:tcPr>
            <w:tcW w:w="6530" w:type="dxa"/>
            <w:vAlign w:val="top"/>
          </w:tcPr>
          <w:p>
            <w:pPr>
              <w:pStyle w:val="TableText"/>
              <w:ind w:left="266"/>
              <w:spacing w:before="53" w:line="175" w:lineRule="auto"/>
              <w:rPr/>
            </w:pPr>
            <w:r>
              <w:rPr>
                <w:spacing w:val="8"/>
              </w:rPr>
              <w:t>停层平台等防护设施符合规范要求</w:t>
            </w:r>
          </w:p>
        </w:tc>
        <w:tc>
          <w:tcPr>
            <w:tcW w:w="1361" w:type="dxa"/>
            <w:vAlign w:val="top"/>
          </w:tcPr>
          <w:p>
            <w:pPr>
              <w:spacing w:line="240" w:lineRule="exact"/>
              <w:rPr>
                <w:rFonts w:ascii="Arial"/>
                <w:sz w:val="20"/>
              </w:rPr>
            </w:pPr>
            <w:r/>
          </w:p>
        </w:tc>
        <w:tc>
          <w:tcPr>
            <w:tcW w:w="867" w:type="dxa"/>
            <w:vAlign w:val="top"/>
          </w:tcPr>
          <w:p>
            <w:pPr>
              <w:spacing w:line="240" w:lineRule="exact"/>
              <w:rPr>
                <w:rFonts w:ascii="Arial"/>
                <w:sz w:val="20"/>
              </w:rPr>
            </w:pPr>
            <w:r/>
          </w:p>
        </w:tc>
      </w:tr>
      <w:tr>
        <w:trPr>
          <w:trHeight w:val="253" w:hRule="atLeast"/>
        </w:trPr>
        <w:tc>
          <w:tcPr>
            <w:tcW w:w="597" w:type="dxa"/>
            <w:vAlign w:val="top"/>
          </w:tcPr>
          <w:p>
            <w:pPr>
              <w:ind w:left="229"/>
              <w:spacing w:before="49" w:line="180" w:lineRule="exact"/>
              <w:rPr>
                <w:rFonts w:ascii="Arial" w:hAnsi="Arial" w:eastAsia="Arial" w:cs="Arial"/>
                <w:sz w:val="15"/>
                <w:szCs w:val="15"/>
              </w:rPr>
            </w:pPr>
            <w:r>
              <w:rPr>
                <w:rFonts w:ascii="Arial" w:hAnsi="Arial" w:eastAsia="Arial" w:cs="Arial"/>
                <w:sz w:val="15"/>
                <w:szCs w:val="15"/>
                <w:spacing w:val="12"/>
              </w:rPr>
              <w:t>21</w:t>
            </w:r>
          </w:p>
        </w:tc>
        <w:tc>
          <w:tcPr>
            <w:tcW w:w="6530" w:type="dxa"/>
            <w:vAlign w:val="top"/>
          </w:tcPr>
          <w:p>
            <w:pPr>
              <w:pStyle w:val="TableText"/>
              <w:ind w:left="267"/>
              <w:spacing w:before="53" w:line="177" w:lineRule="auto"/>
              <w:rPr/>
            </w:pPr>
            <w:r>
              <w:rPr>
                <w:spacing w:val="6"/>
              </w:rPr>
              <w:t>按规定安装起重量限制器</w:t>
            </w:r>
            <w:r>
              <w:rPr>
                <w:spacing w:val="-10"/>
              </w:rPr>
              <w:t xml:space="preserve"> </w:t>
            </w:r>
            <w:r>
              <w:rPr>
                <w:spacing w:val="6"/>
              </w:rPr>
              <w:t>、防坠安全器</w:t>
            </w:r>
            <w:r>
              <w:rPr>
                <w:spacing w:val="-14"/>
              </w:rPr>
              <w:t xml:space="preserve"> </w:t>
            </w:r>
            <w:r>
              <w:rPr>
                <w:spacing w:val="6"/>
              </w:rPr>
              <w:t>，且灵敏有效</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49" w:line="180" w:lineRule="exact"/>
              <w:rPr>
                <w:rFonts w:ascii="Arial" w:hAnsi="Arial" w:eastAsia="Arial" w:cs="Arial"/>
                <w:sz w:val="15"/>
                <w:szCs w:val="15"/>
              </w:rPr>
            </w:pPr>
            <w:r>
              <w:rPr>
                <w:rFonts w:ascii="Arial" w:hAnsi="Arial" w:eastAsia="Arial" w:cs="Arial"/>
                <w:sz w:val="15"/>
                <w:szCs w:val="15"/>
                <w:spacing w:val="12"/>
              </w:rPr>
              <w:t>22</w:t>
            </w:r>
          </w:p>
        </w:tc>
        <w:tc>
          <w:tcPr>
            <w:tcW w:w="6530" w:type="dxa"/>
            <w:vAlign w:val="top"/>
          </w:tcPr>
          <w:p>
            <w:pPr>
              <w:pStyle w:val="TableText"/>
              <w:ind w:left="268"/>
              <w:spacing w:before="53" w:line="177" w:lineRule="auto"/>
              <w:rPr/>
            </w:pPr>
            <w:r>
              <w:rPr>
                <w:spacing w:val="8"/>
              </w:rPr>
              <w:t>安装极限开关</w:t>
            </w:r>
            <w:r>
              <w:rPr>
                <w:spacing w:val="-21"/>
              </w:rPr>
              <w:t xml:space="preserve"> </w:t>
            </w:r>
            <w:r>
              <w:rPr>
                <w:spacing w:val="8"/>
              </w:rPr>
              <w:t>、上限位开关及下限位开关等安全装置并灵敏有效</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49" w:line="179" w:lineRule="exact"/>
              <w:rPr>
                <w:rFonts w:ascii="Arial" w:hAnsi="Arial" w:eastAsia="Arial" w:cs="Arial"/>
                <w:sz w:val="15"/>
                <w:szCs w:val="15"/>
              </w:rPr>
            </w:pPr>
            <w:r>
              <w:rPr>
                <w:rFonts w:ascii="Arial" w:hAnsi="Arial" w:eastAsia="Arial" w:cs="Arial"/>
                <w:sz w:val="15"/>
                <w:szCs w:val="15"/>
                <w:spacing w:val="12"/>
              </w:rPr>
              <w:t>23</w:t>
            </w:r>
          </w:p>
        </w:tc>
        <w:tc>
          <w:tcPr>
            <w:tcW w:w="6530" w:type="dxa"/>
            <w:vAlign w:val="top"/>
          </w:tcPr>
          <w:p>
            <w:pPr>
              <w:pStyle w:val="TableText"/>
              <w:ind w:left="269"/>
              <w:spacing w:before="53" w:line="177" w:lineRule="auto"/>
              <w:rPr/>
            </w:pPr>
            <w:r>
              <w:rPr>
                <w:spacing w:val="6"/>
              </w:rPr>
              <w:t>钢丝绳的规格</w:t>
            </w:r>
            <w:r>
              <w:rPr>
                <w:spacing w:val="-8"/>
              </w:rPr>
              <w:t xml:space="preserve"> </w:t>
            </w:r>
            <w:r>
              <w:rPr>
                <w:spacing w:val="6"/>
              </w:rPr>
              <w:t>、使用符合规范要求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49" w:line="181" w:lineRule="exact"/>
              <w:rPr>
                <w:rFonts w:ascii="Arial" w:hAnsi="Arial" w:eastAsia="Arial" w:cs="Arial"/>
                <w:sz w:val="15"/>
                <w:szCs w:val="15"/>
              </w:rPr>
            </w:pPr>
            <w:r>
              <w:rPr>
                <w:rFonts w:ascii="Arial" w:hAnsi="Arial" w:eastAsia="Arial" w:cs="Arial"/>
                <w:sz w:val="15"/>
                <w:szCs w:val="15"/>
                <w:spacing w:val="12"/>
              </w:rPr>
              <w:t>24</w:t>
            </w:r>
          </w:p>
        </w:tc>
        <w:tc>
          <w:tcPr>
            <w:tcW w:w="6530" w:type="dxa"/>
            <w:vAlign w:val="top"/>
          </w:tcPr>
          <w:p>
            <w:pPr>
              <w:pStyle w:val="TableText"/>
              <w:ind w:left="277"/>
              <w:spacing w:before="54" w:line="176" w:lineRule="auto"/>
              <w:rPr/>
            </w:pPr>
            <w:r>
              <w:rPr>
                <w:spacing w:val="8"/>
              </w:rPr>
              <w:t>附墙架采用标准产品且已进行设计计算</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49" w:line="179" w:lineRule="exact"/>
              <w:rPr>
                <w:rFonts w:ascii="Arial" w:hAnsi="Arial" w:eastAsia="Arial" w:cs="Arial"/>
                <w:sz w:val="15"/>
                <w:szCs w:val="15"/>
              </w:rPr>
            </w:pPr>
            <w:r>
              <w:rPr>
                <w:rFonts w:ascii="Arial" w:hAnsi="Arial" w:eastAsia="Arial" w:cs="Arial"/>
                <w:sz w:val="15"/>
                <w:szCs w:val="15"/>
                <w:spacing w:val="12"/>
              </w:rPr>
              <w:t>25</w:t>
            </w:r>
          </w:p>
        </w:tc>
        <w:tc>
          <w:tcPr>
            <w:tcW w:w="6530" w:type="dxa"/>
            <w:vAlign w:val="top"/>
          </w:tcPr>
          <w:p>
            <w:pPr>
              <w:pStyle w:val="TableText"/>
              <w:ind w:left="285"/>
              <w:spacing w:before="54" w:line="176" w:lineRule="auto"/>
              <w:rPr/>
            </w:pPr>
            <w:r>
              <w:rPr>
                <w:spacing w:val="6"/>
              </w:rPr>
              <w:t>吊笼门符合相关规范要求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9355" w:type="dxa"/>
            <w:vAlign w:val="top"/>
            <w:gridSpan w:val="4"/>
          </w:tcPr>
          <w:p>
            <w:pPr>
              <w:pStyle w:val="TableText"/>
              <w:ind w:left="3868"/>
              <w:spacing w:before="54" w:line="176" w:lineRule="auto"/>
              <w:rPr/>
            </w:pPr>
            <w:r>
              <w:rPr>
                <w:spacing w:val="3"/>
              </w:rPr>
              <w:t>（三）</w:t>
            </w:r>
            <w:r>
              <w:rPr>
                <w:spacing w:val="-12"/>
              </w:rPr>
              <w:t xml:space="preserve"> </w:t>
            </w:r>
            <w:r>
              <w:rPr>
                <w:spacing w:val="3"/>
              </w:rPr>
              <w:t>牵高处作业吊篮</w:t>
            </w:r>
          </w:p>
        </w:tc>
      </w:tr>
      <w:tr>
        <w:trPr>
          <w:trHeight w:val="253" w:hRule="atLeast"/>
        </w:trPr>
        <w:tc>
          <w:tcPr>
            <w:tcW w:w="597" w:type="dxa"/>
            <w:vAlign w:val="top"/>
          </w:tcPr>
          <w:p>
            <w:pPr>
              <w:ind w:left="229"/>
              <w:spacing w:before="50" w:line="178" w:lineRule="exact"/>
              <w:rPr>
                <w:rFonts w:ascii="Arial" w:hAnsi="Arial" w:eastAsia="Arial" w:cs="Arial"/>
                <w:sz w:val="15"/>
                <w:szCs w:val="15"/>
              </w:rPr>
            </w:pPr>
            <w:r>
              <w:rPr>
                <w:rFonts w:ascii="Arial" w:hAnsi="Arial" w:eastAsia="Arial" w:cs="Arial"/>
                <w:sz w:val="15"/>
                <w:szCs w:val="15"/>
                <w:spacing w:val="12"/>
              </w:rPr>
              <w:t>26</w:t>
            </w:r>
          </w:p>
        </w:tc>
        <w:tc>
          <w:tcPr>
            <w:tcW w:w="6530" w:type="dxa"/>
            <w:vAlign w:val="top"/>
          </w:tcPr>
          <w:p>
            <w:pPr>
              <w:pStyle w:val="TableText"/>
              <w:ind w:left="278"/>
              <w:spacing w:before="54" w:line="176" w:lineRule="auto"/>
              <w:rPr/>
            </w:pPr>
            <w:r>
              <w:rPr>
                <w:spacing w:val="7"/>
              </w:rPr>
              <w:t>防坠安全锁标定符合要求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50" w:line="180" w:lineRule="exact"/>
              <w:rPr>
                <w:rFonts w:ascii="Arial" w:hAnsi="Arial" w:eastAsia="Arial" w:cs="Arial"/>
                <w:sz w:val="15"/>
                <w:szCs w:val="15"/>
              </w:rPr>
            </w:pPr>
            <w:r>
              <w:rPr>
                <w:rFonts w:ascii="Arial" w:hAnsi="Arial" w:eastAsia="Arial" w:cs="Arial"/>
                <w:sz w:val="15"/>
                <w:szCs w:val="15"/>
                <w:spacing w:val="12"/>
              </w:rPr>
              <w:t>27</w:t>
            </w:r>
          </w:p>
        </w:tc>
        <w:tc>
          <w:tcPr>
            <w:tcW w:w="6530" w:type="dxa"/>
            <w:vAlign w:val="top"/>
          </w:tcPr>
          <w:p>
            <w:pPr>
              <w:pStyle w:val="TableText"/>
              <w:ind w:left="268"/>
              <w:spacing w:before="54" w:line="176" w:lineRule="auto"/>
              <w:rPr/>
            </w:pPr>
            <w:r>
              <w:rPr>
                <w:spacing w:val="8"/>
              </w:rPr>
              <w:t>上限位装置符合要求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50" w:line="178" w:lineRule="exact"/>
              <w:rPr>
                <w:rFonts w:ascii="Arial" w:hAnsi="Arial" w:eastAsia="Arial" w:cs="Arial"/>
                <w:sz w:val="15"/>
                <w:szCs w:val="15"/>
              </w:rPr>
            </w:pPr>
            <w:r>
              <w:rPr>
                <w:rFonts w:ascii="Arial" w:hAnsi="Arial" w:eastAsia="Arial" w:cs="Arial"/>
                <w:sz w:val="15"/>
                <w:szCs w:val="15"/>
                <w:spacing w:val="12"/>
              </w:rPr>
              <w:t>28</w:t>
            </w:r>
          </w:p>
        </w:tc>
        <w:tc>
          <w:tcPr>
            <w:tcW w:w="6530" w:type="dxa"/>
            <w:vAlign w:val="top"/>
          </w:tcPr>
          <w:p>
            <w:pPr>
              <w:pStyle w:val="TableText"/>
              <w:ind w:left="268"/>
              <w:spacing w:before="54" w:line="176" w:lineRule="auto"/>
              <w:rPr/>
            </w:pPr>
            <w:r>
              <w:rPr>
                <w:spacing w:val="8"/>
              </w:rPr>
              <w:t>安全绳安全带固定位置符合要求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29"/>
              <w:spacing w:before="50" w:line="178" w:lineRule="exact"/>
              <w:rPr>
                <w:rFonts w:ascii="Arial" w:hAnsi="Arial" w:eastAsia="Arial" w:cs="Arial"/>
                <w:sz w:val="15"/>
                <w:szCs w:val="15"/>
              </w:rPr>
            </w:pPr>
            <w:r>
              <w:rPr>
                <w:rFonts w:ascii="Arial" w:hAnsi="Arial" w:eastAsia="Arial" w:cs="Arial"/>
                <w:sz w:val="15"/>
                <w:szCs w:val="15"/>
                <w:spacing w:val="12"/>
              </w:rPr>
              <w:t>29</w:t>
            </w:r>
          </w:p>
        </w:tc>
        <w:tc>
          <w:tcPr>
            <w:tcW w:w="6530" w:type="dxa"/>
            <w:vAlign w:val="top"/>
          </w:tcPr>
          <w:p>
            <w:pPr>
              <w:pStyle w:val="TableText"/>
              <w:ind w:left="269"/>
              <w:spacing w:before="54" w:line="176" w:lineRule="auto"/>
              <w:rPr/>
            </w:pPr>
            <w:r>
              <w:rPr>
                <w:spacing w:val="8"/>
              </w:rPr>
              <w:t>支座设置（结构）符合要求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0"/>
              <w:spacing w:before="77" w:line="187" w:lineRule="auto"/>
              <w:rPr>
                <w:rFonts w:ascii="Arial" w:hAnsi="Arial" w:eastAsia="Arial" w:cs="Arial"/>
                <w:sz w:val="15"/>
                <w:szCs w:val="15"/>
              </w:rPr>
            </w:pPr>
            <w:r>
              <w:rPr>
                <w:rFonts w:ascii="Arial" w:hAnsi="Arial" w:eastAsia="Arial" w:cs="Arial"/>
                <w:sz w:val="15"/>
                <w:szCs w:val="15"/>
                <w:spacing w:val="12"/>
              </w:rPr>
              <w:t>30</w:t>
            </w:r>
          </w:p>
        </w:tc>
        <w:tc>
          <w:tcPr>
            <w:tcW w:w="6530" w:type="dxa"/>
            <w:vAlign w:val="top"/>
          </w:tcPr>
          <w:p>
            <w:pPr>
              <w:pStyle w:val="TableText"/>
              <w:ind w:left="267"/>
              <w:spacing w:before="54" w:line="176" w:lineRule="auto"/>
              <w:rPr/>
            </w:pPr>
            <w:r>
              <w:rPr>
                <w:spacing w:val="8"/>
              </w:rPr>
              <w:t>前梁外伸长度符合要求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1" w:hRule="atLeast"/>
        </w:trPr>
        <w:tc>
          <w:tcPr>
            <w:tcW w:w="597" w:type="dxa"/>
            <w:vAlign w:val="top"/>
          </w:tcPr>
          <w:p>
            <w:pPr>
              <w:ind w:left="230"/>
              <w:spacing w:before="50" w:line="179" w:lineRule="exact"/>
              <w:rPr>
                <w:rFonts w:ascii="Arial" w:hAnsi="Arial" w:eastAsia="Arial" w:cs="Arial"/>
                <w:sz w:val="15"/>
                <w:szCs w:val="15"/>
              </w:rPr>
            </w:pPr>
            <w:r>
              <w:rPr>
                <w:rFonts w:ascii="Arial" w:hAnsi="Arial" w:eastAsia="Arial" w:cs="Arial"/>
                <w:sz w:val="15"/>
                <w:szCs w:val="15"/>
                <w:spacing w:val="12"/>
              </w:rPr>
              <w:t>31</w:t>
            </w:r>
          </w:p>
        </w:tc>
        <w:tc>
          <w:tcPr>
            <w:tcW w:w="6530" w:type="dxa"/>
            <w:vAlign w:val="top"/>
          </w:tcPr>
          <w:p>
            <w:pPr>
              <w:pStyle w:val="TableText"/>
              <w:ind w:left="270"/>
              <w:spacing w:before="54" w:line="174" w:lineRule="auto"/>
              <w:rPr/>
            </w:pPr>
            <w:r>
              <w:rPr>
                <w:spacing w:val="8"/>
              </w:rPr>
              <w:t>配重件质量检查符合要求</w:t>
            </w:r>
          </w:p>
        </w:tc>
        <w:tc>
          <w:tcPr>
            <w:tcW w:w="1361" w:type="dxa"/>
            <w:vAlign w:val="top"/>
          </w:tcPr>
          <w:p>
            <w:pPr>
              <w:spacing w:line="241" w:lineRule="exact"/>
              <w:rPr>
                <w:rFonts w:ascii="Arial"/>
                <w:sz w:val="20"/>
              </w:rPr>
            </w:pPr>
            <w:r/>
          </w:p>
        </w:tc>
        <w:tc>
          <w:tcPr>
            <w:tcW w:w="867" w:type="dxa"/>
            <w:vAlign w:val="top"/>
          </w:tcPr>
          <w:p>
            <w:pPr>
              <w:spacing w:line="241" w:lineRule="exact"/>
              <w:rPr>
                <w:rFonts w:ascii="Arial"/>
                <w:sz w:val="20"/>
              </w:rPr>
            </w:pPr>
            <w:r/>
          </w:p>
        </w:tc>
      </w:tr>
      <w:tr>
        <w:trPr>
          <w:trHeight w:val="253" w:hRule="atLeast"/>
        </w:trPr>
        <w:tc>
          <w:tcPr>
            <w:tcW w:w="597" w:type="dxa"/>
            <w:vAlign w:val="top"/>
          </w:tcPr>
          <w:p>
            <w:pPr>
              <w:ind w:left="230"/>
              <w:spacing w:before="50" w:line="179" w:lineRule="exact"/>
              <w:rPr>
                <w:rFonts w:ascii="Arial" w:hAnsi="Arial" w:eastAsia="Arial" w:cs="Arial"/>
                <w:sz w:val="15"/>
                <w:szCs w:val="15"/>
              </w:rPr>
            </w:pPr>
            <w:r>
              <w:rPr>
                <w:rFonts w:ascii="Arial" w:hAnsi="Arial" w:eastAsia="Arial" w:cs="Arial"/>
                <w:sz w:val="15"/>
                <w:szCs w:val="15"/>
                <w:spacing w:val="12"/>
              </w:rPr>
              <w:t>32</w:t>
            </w:r>
          </w:p>
        </w:tc>
        <w:tc>
          <w:tcPr>
            <w:tcW w:w="6530" w:type="dxa"/>
            <w:vAlign w:val="top"/>
          </w:tcPr>
          <w:p>
            <w:pPr>
              <w:pStyle w:val="TableText"/>
              <w:ind w:left="267"/>
              <w:spacing w:before="55" w:line="175" w:lineRule="auto"/>
              <w:rPr/>
            </w:pPr>
            <w:r>
              <w:rPr>
                <w:spacing w:val="8"/>
              </w:rPr>
              <w:t>悬挂机构前支架与支撑面相互位置符合要求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0"/>
              <w:spacing w:before="77" w:line="187" w:lineRule="auto"/>
              <w:rPr>
                <w:rFonts w:ascii="Arial" w:hAnsi="Arial" w:eastAsia="Arial" w:cs="Arial"/>
                <w:sz w:val="15"/>
                <w:szCs w:val="15"/>
              </w:rPr>
            </w:pPr>
            <w:r>
              <w:rPr>
                <w:rFonts w:ascii="Arial" w:hAnsi="Arial" w:eastAsia="Arial" w:cs="Arial"/>
                <w:sz w:val="15"/>
                <w:szCs w:val="15"/>
                <w:spacing w:val="12"/>
              </w:rPr>
              <w:t>33</w:t>
            </w:r>
          </w:p>
        </w:tc>
        <w:tc>
          <w:tcPr>
            <w:tcW w:w="6530" w:type="dxa"/>
            <w:vAlign w:val="top"/>
          </w:tcPr>
          <w:p>
            <w:pPr>
              <w:pStyle w:val="TableText"/>
              <w:ind w:left="268"/>
              <w:spacing w:before="55" w:line="175" w:lineRule="auto"/>
              <w:rPr/>
            </w:pPr>
            <w:r>
              <w:rPr>
                <w:spacing w:val="8"/>
              </w:rPr>
              <w:t>工作钢丝绳符合要求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0"/>
              <w:spacing w:before="75" w:line="190" w:lineRule="auto"/>
              <w:rPr>
                <w:rFonts w:ascii="Arial" w:hAnsi="Arial" w:eastAsia="Arial" w:cs="Arial"/>
                <w:sz w:val="15"/>
                <w:szCs w:val="15"/>
              </w:rPr>
            </w:pPr>
            <w:r>
              <w:rPr>
                <w:rFonts w:ascii="Arial" w:hAnsi="Arial" w:eastAsia="Arial" w:cs="Arial"/>
                <w:sz w:val="15"/>
                <w:szCs w:val="15"/>
                <w:spacing w:val="12"/>
              </w:rPr>
              <w:t>34</w:t>
            </w:r>
          </w:p>
        </w:tc>
        <w:tc>
          <w:tcPr>
            <w:tcW w:w="6530" w:type="dxa"/>
            <w:vAlign w:val="top"/>
          </w:tcPr>
          <w:p>
            <w:pPr>
              <w:pStyle w:val="TableText"/>
              <w:ind w:left="268"/>
              <w:spacing w:before="55" w:line="175" w:lineRule="auto"/>
              <w:rPr/>
            </w:pPr>
            <w:r>
              <w:rPr>
                <w:spacing w:val="8"/>
              </w:rPr>
              <w:t>安全钢丝绳符合要求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0"/>
              <w:spacing w:before="75" w:line="190" w:lineRule="auto"/>
              <w:rPr>
                <w:rFonts w:ascii="Arial" w:hAnsi="Arial" w:eastAsia="Arial" w:cs="Arial"/>
                <w:sz w:val="15"/>
                <w:szCs w:val="15"/>
              </w:rPr>
            </w:pPr>
            <w:r>
              <w:rPr>
                <w:rFonts w:ascii="Arial" w:hAnsi="Arial" w:eastAsia="Arial" w:cs="Arial"/>
                <w:sz w:val="15"/>
                <w:szCs w:val="15"/>
                <w:spacing w:val="12"/>
              </w:rPr>
              <w:t>35</w:t>
            </w:r>
          </w:p>
        </w:tc>
        <w:tc>
          <w:tcPr>
            <w:tcW w:w="6530" w:type="dxa"/>
            <w:vAlign w:val="top"/>
          </w:tcPr>
          <w:p>
            <w:pPr>
              <w:pStyle w:val="TableText"/>
              <w:ind w:left="278"/>
              <w:spacing w:before="55" w:line="175" w:lineRule="auto"/>
              <w:rPr/>
            </w:pPr>
            <w:r>
              <w:rPr>
                <w:spacing w:val="6"/>
              </w:rPr>
              <w:t>防护栏杆符合要求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0"/>
              <w:spacing w:before="75" w:line="190" w:lineRule="auto"/>
              <w:rPr>
                <w:rFonts w:ascii="Arial" w:hAnsi="Arial" w:eastAsia="Arial" w:cs="Arial"/>
                <w:sz w:val="15"/>
                <w:szCs w:val="15"/>
              </w:rPr>
            </w:pPr>
            <w:r>
              <w:rPr>
                <w:rFonts w:ascii="Arial" w:hAnsi="Arial" w:eastAsia="Arial" w:cs="Arial"/>
                <w:sz w:val="15"/>
                <w:szCs w:val="15"/>
                <w:spacing w:val="12"/>
              </w:rPr>
              <w:t>36</w:t>
            </w:r>
          </w:p>
        </w:tc>
        <w:tc>
          <w:tcPr>
            <w:tcW w:w="6530" w:type="dxa"/>
            <w:vAlign w:val="top"/>
          </w:tcPr>
          <w:p>
            <w:pPr>
              <w:pStyle w:val="TableText"/>
              <w:ind w:left="278"/>
              <w:spacing w:before="55" w:line="175" w:lineRule="auto"/>
              <w:rPr/>
            </w:pPr>
            <w:r>
              <w:rPr>
                <w:spacing w:val="6"/>
              </w:rPr>
              <w:t>防护顶板符合要求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3" w:hRule="atLeast"/>
        </w:trPr>
        <w:tc>
          <w:tcPr>
            <w:tcW w:w="597" w:type="dxa"/>
            <w:vAlign w:val="top"/>
          </w:tcPr>
          <w:p>
            <w:pPr>
              <w:ind w:left="230"/>
              <w:spacing w:before="75" w:line="190" w:lineRule="auto"/>
              <w:rPr>
                <w:rFonts w:ascii="Arial" w:hAnsi="Arial" w:eastAsia="Arial" w:cs="Arial"/>
                <w:sz w:val="15"/>
                <w:szCs w:val="15"/>
              </w:rPr>
            </w:pPr>
            <w:r>
              <w:rPr>
                <w:rFonts w:ascii="Arial" w:hAnsi="Arial" w:eastAsia="Arial" w:cs="Arial"/>
                <w:sz w:val="15"/>
                <w:szCs w:val="15"/>
                <w:spacing w:val="12"/>
              </w:rPr>
              <w:t>37</w:t>
            </w:r>
          </w:p>
        </w:tc>
        <w:tc>
          <w:tcPr>
            <w:tcW w:w="6530" w:type="dxa"/>
            <w:vAlign w:val="top"/>
          </w:tcPr>
          <w:p>
            <w:pPr>
              <w:pStyle w:val="TableText"/>
              <w:ind w:left="285"/>
              <w:spacing w:before="55" w:line="175" w:lineRule="auto"/>
              <w:rPr/>
            </w:pPr>
            <w:r>
              <w:rPr>
                <w:spacing w:val="7"/>
              </w:rPr>
              <w:t>吊篮内作业人员数量符合要求</w:t>
            </w:r>
          </w:p>
        </w:tc>
        <w:tc>
          <w:tcPr>
            <w:tcW w:w="1361" w:type="dxa"/>
            <w:vAlign w:val="top"/>
          </w:tcPr>
          <w:p>
            <w:pPr>
              <w:rPr>
                <w:rFonts w:ascii="Arial"/>
                <w:sz w:val="21"/>
              </w:rPr>
            </w:pPr>
            <w:r/>
          </w:p>
        </w:tc>
        <w:tc>
          <w:tcPr>
            <w:tcW w:w="867" w:type="dxa"/>
            <w:vAlign w:val="top"/>
          </w:tcPr>
          <w:p>
            <w:pPr>
              <w:rPr>
                <w:rFonts w:ascii="Arial"/>
                <w:sz w:val="21"/>
              </w:rPr>
            </w:pPr>
            <w:r/>
          </w:p>
        </w:tc>
      </w:tr>
      <w:tr>
        <w:trPr>
          <w:trHeight w:val="256" w:hRule="atLeast"/>
        </w:trPr>
        <w:tc>
          <w:tcPr>
            <w:tcW w:w="597" w:type="dxa"/>
            <w:vAlign w:val="top"/>
          </w:tcPr>
          <w:p>
            <w:pPr>
              <w:pStyle w:val="TableText"/>
              <w:ind w:left="145"/>
              <w:spacing w:before="56" w:line="177" w:lineRule="auto"/>
              <w:rPr/>
            </w:pPr>
            <w:r>
              <w:rPr>
                <w:spacing w:val="5"/>
              </w:rPr>
              <w:t>小计</w:t>
            </w:r>
          </w:p>
        </w:tc>
        <w:tc>
          <w:tcPr>
            <w:tcW w:w="8758" w:type="dxa"/>
            <w:vAlign w:val="top"/>
            <w:gridSpan w:val="3"/>
          </w:tcPr>
          <w:p>
            <w:pPr>
              <w:pStyle w:val="TableText"/>
              <w:ind w:left="2879"/>
              <w:spacing w:before="55" w:line="178" w:lineRule="auto"/>
              <w:rPr/>
            </w:pPr>
            <w:r>
              <w:rPr>
                <w:spacing w:val="2"/>
              </w:rPr>
              <w:t>共检查</w:t>
            </w:r>
            <w:r>
              <w:rPr>
                <w:spacing w:val="-36"/>
              </w:rPr>
              <w:t xml:space="preserve"> </w:t>
            </w:r>
            <w:r>
              <w:rPr>
                <w:position w:val="-2"/>
              </w:rPr>
              <w:drawing>
                <wp:inline distT="0" distB="0" distL="0" distR="0">
                  <wp:extent cx="194703" cy="4152"/>
                  <wp:effectExtent l="0" t="0" r="0" b="0"/>
                  <wp:docPr id="72" name="IM 72"/>
                  <wp:cNvGraphicFramePr/>
                  <a:graphic>
                    <a:graphicData uri="http://schemas.openxmlformats.org/drawingml/2006/picture">
                      <pic:pic>
                        <pic:nvPicPr>
                          <pic:cNvPr id="72" name="IM 72"/>
                          <pic:cNvPicPr/>
                        </pic:nvPicPr>
                        <pic:blipFill>
                          <a:blip r:embed="rId684"/>
                          <a:stretch>
                            <a:fillRect/>
                          </a:stretch>
                        </pic:blipFill>
                        <pic:spPr>
                          <a:xfrm rot="0">
                            <a:off x="0" y="0"/>
                            <a:ext cx="194703" cy="4152"/>
                          </a:xfrm>
                          <a:prstGeom prst="rect">
                            <a:avLst/>
                          </a:prstGeom>
                        </pic:spPr>
                      </pic:pic>
                    </a:graphicData>
                  </a:graphic>
                </wp:inline>
              </w:drawing>
            </w:r>
            <w:r>
              <w:rPr>
                <w:spacing w:val="-35"/>
              </w:rPr>
              <w:t xml:space="preserve"> </w:t>
            </w:r>
            <w:r>
              <w:rPr>
                <w:spacing w:val="2"/>
              </w:rPr>
              <w:t>项</w:t>
            </w:r>
            <w:r>
              <w:rPr>
                <w:spacing w:val="-15"/>
              </w:rPr>
              <w:t xml:space="preserve"> </w:t>
            </w:r>
            <w:r>
              <w:rPr>
                <w:spacing w:val="2"/>
              </w:rPr>
              <w:t>，符合</w:t>
            </w:r>
            <w:r>
              <w:rPr>
                <w:spacing w:val="-41"/>
              </w:rPr>
              <w:t xml:space="preserve"> </w:t>
            </w:r>
            <w:r>
              <w:rPr>
                <w:position w:val="-2"/>
              </w:rPr>
              <w:drawing>
                <wp:inline distT="0" distB="0" distL="0" distR="0">
                  <wp:extent cx="194703" cy="4152"/>
                  <wp:effectExtent l="0" t="0" r="0" b="0"/>
                  <wp:docPr id="74" name="IM 74"/>
                  <wp:cNvGraphicFramePr/>
                  <a:graphic>
                    <a:graphicData uri="http://schemas.openxmlformats.org/drawingml/2006/picture">
                      <pic:pic>
                        <pic:nvPicPr>
                          <pic:cNvPr id="74" name="IM 74"/>
                          <pic:cNvPicPr/>
                        </pic:nvPicPr>
                        <pic:blipFill>
                          <a:blip r:embed="rId685"/>
                          <a:stretch>
                            <a:fillRect/>
                          </a:stretch>
                        </pic:blipFill>
                        <pic:spPr>
                          <a:xfrm rot="0">
                            <a:off x="0" y="0"/>
                            <a:ext cx="194703" cy="4152"/>
                          </a:xfrm>
                          <a:prstGeom prst="rect">
                            <a:avLst/>
                          </a:prstGeom>
                        </pic:spPr>
                      </pic:pic>
                    </a:graphicData>
                  </a:graphic>
                </wp:inline>
              </w:drawing>
            </w:r>
            <w:r>
              <w:rPr>
                <w:spacing w:val="-35"/>
              </w:rPr>
              <w:t xml:space="preserve"> </w:t>
            </w:r>
            <w:r>
              <w:rPr>
                <w:spacing w:val="2"/>
              </w:rPr>
              <w:t>项</w:t>
            </w:r>
            <w:r>
              <w:rPr>
                <w:spacing w:val="-15"/>
              </w:rPr>
              <w:t xml:space="preserve"> </w:t>
            </w:r>
            <w:r>
              <w:rPr>
                <w:spacing w:val="2"/>
              </w:rPr>
              <w:t>，不符合</w:t>
            </w:r>
            <w:r>
              <w:rPr>
                <w:spacing w:val="-40"/>
              </w:rPr>
              <w:t xml:space="preserve"> </w:t>
            </w:r>
            <w:r>
              <w:rPr>
                <w:position w:val="-2"/>
              </w:rPr>
              <w:drawing>
                <wp:inline distT="0" distB="0" distL="0" distR="0">
                  <wp:extent cx="194703" cy="4152"/>
                  <wp:effectExtent l="0" t="0" r="0" b="0"/>
                  <wp:docPr id="76" name="IM 76"/>
                  <wp:cNvGraphicFramePr/>
                  <a:graphic>
                    <a:graphicData uri="http://schemas.openxmlformats.org/drawingml/2006/picture">
                      <pic:pic>
                        <pic:nvPicPr>
                          <pic:cNvPr id="76" name="IM 76"/>
                          <pic:cNvPicPr/>
                        </pic:nvPicPr>
                        <pic:blipFill>
                          <a:blip r:embed="rId686"/>
                          <a:stretch>
                            <a:fillRect/>
                          </a:stretch>
                        </pic:blipFill>
                        <pic:spPr>
                          <a:xfrm rot="0">
                            <a:off x="0" y="0"/>
                            <a:ext cx="194703" cy="4152"/>
                          </a:xfrm>
                          <a:prstGeom prst="rect">
                            <a:avLst/>
                          </a:prstGeom>
                        </pic:spPr>
                      </pic:pic>
                    </a:graphicData>
                  </a:graphic>
                </wp:inline>
              </w:drawing>
            </w:r>
            <w:r>
              <w:rPr>
                <w:spacing w:val="-36"/>
              </w:rPr>
              <w:t xml:space="preserve"> </w:t>
            </w:r>
            <w:r>
              <w:rPr>
                <w:spacing w:val="2"/>
              </w:rPr>
              <w:t>项</w:t>
            </w:r>
          </w:p>
        </w:tc>
      </w:tr>
    </w:tbl>
    <w:p>
      <w:pPr>
        <w:spacing w:line="16" w:lineRule="exact"/>
        <w:rPr>
          <w:rFonts w:ascii="Arial"/>
          <w:sz w:val="2"/>
        </w:rPr>
      </w:pPr>
      <w:r/>
    </w:p>
    <w:p>
      <w:pPr>
        <w:spacing w:line="16" w:lineRule="exact"/>
        <w:sectPr>
          <w:type w:val="continuous"/>
          <w:pgSz w:w="12243" w:h="16495"/>
          <w:pgMar w:top="1461" w:right="1269" w:bottom="1127" w:left="1611" w:header="1177" w:footer="920" w:gutter="0"/>
          <w:cols w:equalWidth="0" w:num="1">
            <w:col w:w="9361" w:space="0"/>
          </w:cols>
        </w:sectPr>
        <w:rPr>
          <w:rFonts w:ascii="Arial" w:hAnsi="Arial" w:eastAsia="Arial" w:cs="Arial"/>
          <w:sz w:val="2"/>
          <w:szCs w:val="2"/>
        </w:rPr>
      </w:pPr>
    </w:p>
    <w:p>
      <w:pPr>
        <w:pStyle w:val="BodyText"/>
        <w:ind w:left="331"/>
        <w:spacing w:before="30" w:line="150" w:lineRule="exact"/>
        <w:rPr>
          <w:sz w:val="15"/>
          <w:szCs w:val="15"/>
        </w:rPr>
      </w:pPr>
      <w:r>
        <w:rPr>
          <w:sz w:val="15"/>
          <w:szCs w:val="15"/>
          <w:spacing w:val="6"/>
          <w:position w:val="-1"/>
        </w:rPr>
        <w:t>检查组组长：</w:t>
      </w:r>
    </w:p>
    <w:p>
      <w:pPr>
        <w:spacing w:line="14" w:lineRule="auto"/>
        <w:rPr>
          <w:rFonts w:ascii="Arial"/>
          <w:sz w:val="2"/>
        </w:rPr>
      </w:pPr>
      <w:r>
        <w:rPr>
          <w:rFonts w:ascii="Arial" w:hAnsi="Arial" w:eastAsia="Arial" w:cs="Arial"/>
          <w:sz w:val="2"/>
          <w:szCs w:val="2"/>
        </w:rPr>
        <w:br w:type="column"/>
      </w:r>
    </w:p>
    <w:p>
      <w:pPr>
        <w:pStyle w:val="BodyText"/>
        <w:spacing w:before="28" w:line="150" w:lineRule="exact"/>
        <w:rPr>
          <w:sz w:val="15"/>
          <w:szCs w:val="15"/>
        </w:rPr>
      </w:pPr>
      <w:r>
        <w:rPr>
          <w:sz w:val="15"/>
          <w:szCs w:val="15"/>
          <w:spacing w:val="3"/>
          <w:position w:val="-1"/>
        </w:rPr>
        <w:t>成员：</w:t>
      </w:r>
    </w:p>
    <w:p>
      <w:pPr>
        <w:spacing w:line="150" w:lineRule="exact"/>
        <w:sectPr>
          <w:type w:val="continuous"/>
          <w:pgSz w:w="12243" w:h="16495"/>
          <w:pgMar w:top="1461" w:right="1269" w:bottom="1127" w:left="1611" w:header="1177" w:footer="920" w:gutter="0"/>
          <w:cols w:equalWidth="0" w:num="2">
            <w:col w:w="5686" w:space="100"/>
            <w:col w:w="3576" w:space="0"/>
          </w:cols>
        </w:sectPr>
        <w:rPr>
          <w:sz w:val="15"/>
          <w:szCs w:val="15"/>
        </w:rPr>
      </w:pPr>
    </w:p>
    <w:p>
      <w:pPr>
        <w:pStyle w:val="BodyText"/>
        <w:ind w:left="6980"/>
        <w:spacing w:before="53" w:line="150" w:lineRule="exact"/>
        <w:rPr>
          <w:sz w:val="15"/>
          <w:szCs w:val="15"/>
        </w:rPr>
      </w:pPr>
      <w:r>
        <w:rPr>
          <w:sz w:val="15"/>
          <w:szCs w:val="15"/>
          <w:spacing w:val="3"/>
          <w:position w:val="-1"/>
        </w:rPr>
        <w:t>检查日期：</w:t>
      </w:r>
      <w:r>
        <w:rPr>
          <w:sz w:val="15"/>
          <w:szCs w:val="15"/>
          <w:spacing w:val="2"/>
          <w:position w:val="-1"/>
        </w:rPr>
        <w:t xml:space="preserve">              </w:t>
      </w:r>
      <w:r>
        <w:rPr>
          <w:sz w:val="15"/>
          <w:szCs w:val="15"/>
          <w:spacing w:val="3"/>
          <w:position w:val="-1"/>
        </w:rPr>
        <w:t>年</w:t>
      </w:r>
      <w:r>
        <w:rPr>
          <w:sz w:val="15"/>
          <w:szCs w:val="15"/>
          <w:spacing w:val="14"/>
          <w:w w:val="101"/>
          <w:position w:val="-1"/>
        </w:rPr>
        <w:t xml:space="preserve">   </w:t>
      </w:r>
      <w:r>
        <w:rPr>
          <w:sz w:val="15"/>
          <w:szCs w:val="15"/>
          <w:spacing w:val="3"/>
          <w:position w:val="-1"/>
        </w:rPr>
        <w:t>月</w:t>
      </w:r>
      <w:r>
        <w:rPr>
          <w:sz w:val="15"/>
          <w:szCs w:val="15"/>
          <w:spacing w:val="5"/>
          <w:position w:val="-1"/>
        </w:rPr>
        <w:t xml:space="preserve">    </w:t>
      </w:r>
      <w:r>
        <w:rPr>
          <w:sz w:val="15"/>
          <w:szCs w:val="15"/>
          <w:spacing w:val="3"/>
          <w:position w:val="-1"/>
        </w:rPr>
        <w:t>日</w:t>
      </w:r>
    </w:p>
    <w:p>
      <w:pPr>
        <w:spacing w:line="150" w:lineRule="exact"/>
        <w:sectPr>
          <w:type w:val="continuous"/>
          <w:pgSz w:w="12243" w:h="16495"/>
          <w:pgMar w:top="1461" w:right="1269" w:bottom="1127" w:left="1611" w:header="1177" w:footer="920" w:gutter="0"/>
          <w:cols w:equalWidth="0" w:num="1">
            <w:col w:w="9361" w:space="0"/>
          </w:cols>
        </w:sectPr>
        <w:rPr>
          <w:sz w:val="15"/>
          <w:szCs w:val="15"/>
        </w:rPr>
      </w:pPr>
    </w:p>
    <w:p>
      <w:pPr>
        <w:spacing w:line="294" w:lineRule="auto"/>
        <w:rPr>
          <w:rFonts w:ascii="Arial"/>
          <w:sz w:val="21"/>
        </w:rPr>
      </w:pPr>
      <w:r>
        <w:pict>
          <v:shape id="_x0000_s708" style="position:absolute;margin-left:70.5836pt;margin-top:767.819pt;mso-position-vertical-relative:page;mso-position-horizontal-relative:page;width:30.7pt;height:12.95pt;z-index:25282355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5" w:lineRule="auto"/>
        <w:rPr>
          <w:sz w:val="23"/>
          <w:szCs w:val="23"/>
        </w:rPr>
      </w:pPr>
      <w:r>
        <w:rPr>
          <w:rFonts w:ascii="Arial" w:hAnsi="Arial" w:eastAsia="Arial" w:cs="Arial"/>
          <w:sz w:val="23"/>
          <w:szCs w:val="23"/>
          <w:spacing w:val="12"/>
          <w:position w:val="-2"/>
        </w:rPr>
        <w:t>10.7.7</w:t>
      </w:r>
      <w:r>
        <w:rPr>
          <w:rFonts w:ascii="Arial" w:hAnsi="Arial" w:eastAsia="Arial" w:cs="Arial"/>
          <w:sz w:val="23"/>
          <w:szCs w:val="23"/>
          <w:position w:val="-2"/>
        </w:rPr>
        <w:t xml:space="preserve">   </w:t>
      </w:r>
      <w:r>
        <w:rPr>
          <w:sz w:val="23"/>
          <w:szCs w:val="23"/>
          <w:spacing w:val="12"/>
        </w:rPr>
        <w:t>江苏省建筑施工标准化星级工地检查表</w:t>
      </w:r>
      <w:r>
        <w:rPr>
          <w:sz w:val="23"/>
          <w:szCs w:val="23"/>
          <w:spacing w:val="12"/>
          <w:position w:val="1"/>
        </w:rPr>
        <w:t>（五）</w:t>
      </w:r>
    </w:p>
    <w:p>
      <w:pPr>
        <w:spacing w:line="249" w:lineRule="auto"/>
        <w:rPr>
          <w:rFonts w:ascii="Arial"/>
          <w:sz w:val="21"/>
        </w:rPr>
      </w:pPr>
      <w:r/>
    </w:p>
    <w:p>
      <w:pPr>
        <w:pStyle w:val="BodyText"/>
        <w:ind w:left="3545"/>
        <w:spacing w:before="73" w:line="177" w:lineRule="auto"/>
        <w:rPr>
          <w:sz w:val="17"/>
          <w:szCs w:val="17"/>
        </w:rPr>
      </w:pPr>
      <w:r>
        <w:rPr>
          <w:sz w:val="17"/>
          <w:szCs w:val="17"/>
          <w:spacing w:val="6"/>
        </w:rPr>
        <w:t>（基坑土方开挖及支护工程）</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8" w:line="183" w:lineRule="auto"/>
        <w:rPr>
          <w:sz w:val="15"/>
          <w:szCs w:val="15"/>
        </w:rPr>
      </w:pPr>
      <w:r>
        <w:rPr>
          <w:sz w:val="15"/>
          <w:szCs w:val="15"/>
          <w:spacing w:val="5"/>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5949"/>
        <w:gridCol w:w="1418"/>
        <w:gridCol w:w="1306"/>
      </w:tblGrid>
      <w:tr>
        <w:trPr>
          <w:trHeight w:val="476" w:hRule="atLeast"/>
        </w:trPr>
        <w:tc>
          <w:tcPr>
            <w:tcW w:w="682" w:type="dxa"/>
            <w:vAlign w:val="top"/>
            <w:vMerge w:val="restart"/>
            <w:tcBorders>
              <w:bottom w:val="nil"/>
            </w:tcBorders>
          </w:tcPr>
          <w:p>
            <w:pPr>
              <w:spacing w:line="337" w:lineRule="auto"/>
              <w:rPr>
                <w:rFonts w:ascii="Arial"/>
                <w:sz w:val="21"/>
              </w:rPr>
            </w:pPr>
            <w:r/>
          </w:p>
          <w:p>
            <w:pPr>
              <w:pStyle w:val="TableText"/>
              <w:ind w:left="188"/>
              <w:spacing w:before="64" w:line="184" w:lineRule="auto"/>
              <w:rPr/>
            </w:pPr>
            <w:r>
              <w:rPr>
                <w:spacing w:val="5"/>
              </w:rPr>
              <w:t>序号</w:t>
            </w:r>
          </w:p>
        </w:tc>
        <w:tc>
          <w:tcPr>
            <w:tcW w:w="5949" w:type="dxa"/>
            <w:vAlign w:val="top"/>
            <w:vMerge w:val="restart"/>
            <w:tcBorders>
              <w:bottom w:val="nil"/>
            </w:tcBorders>
          </w:tcPr>
          <w:p>
            <w:pPr>
              <w:spacing w:line="337" w:lineRule="auto"/>
              <w:rPr>
                <w:rFonts w:ascii="Arial"/>
                <w:sz w:val="21"/>
              </w:rPr>
            </w:pPr>
            <w:r/>
          </w:p>
          <w:p>
            <w:pPr>
              <w:pStyle w:val="TableText"/>
              <w:ind w:left="2741"/>
              <w:spacing w:before="64" w:line="183" w:lineRule="auto"/>
              <w:rPr/>
            </w:pPr>
            <w:r>
              <w:rPr>
                <w:spacing w:val="6"/>
              </w:rPr>
              <w:t>检查项</w:t>
            </w:r>
          </w:p>
        </w:tc>
        <w:tc>
          <w:tcPr>
            <w:tcW w:w="2724" w:type="dxa"/>
            <w:vAlign w:val="top"/>
            <w:gridSpan w:val="2"/>
          </w:tcPr>
          <w:p>
            <w:pPr>
              <w:pStyle w:val="TableText"/>
              <w:ind w:left="1048"/>
              <w:spacing w:before="164" w:line="184" w:lineRule="auto"/>
              <w:rPr/>
            </w:pPr>
            <w:r>
              <w:rPr>
                <w:spacing w:val="7"/>
              </w:rPr>
              <w:t>评价结果</w:t>
            </w:r>
          </w:p>
        </w:tc>
      </w:tr>
      <w:tr>
        <w:trPr>
          <w:trHeight w:val="472" w:hRule="atLeast"/>
        </w:trPr>
        <w:tc>
          <w:tcPr>
            <w:tcW w:w="682" w:type="dxa"/>
            <w:vAlign w:val="top"/>
            <w:vMerge w:val="continue"/>
            <w:tcBorders>
              <w:top w:val="nil"/>
            </w:tcBorders>
          </w:tcPr>
          <w:p>
            <w:pPr>
              <w:rPr>
                <w:rFonts w:ascii="Arial"/>
                <w:sz w:val="21"/>
              </w:rPr>
            </w:pPr>
            <w:r/>
          </w:p>
        </w:tc>
        <w:tc>
          <w:tcPr>
            <w:tcW w:w="5949" w:type="dxa"/>
            <w:vAlign w:val="top"/>
            <w:vMerge w:val="continue"/>
            <w:tcBorders>
              <w:top w:val="nil"/>
            </w:tcBorders>
          </w:tcPr>
          <w:p>
            <w:pPr>
              <w:rPr>
                <w:rFonts w:ascii="Arial"/>
                <w:sz w:val="21"/>
              </w:rPr>
            </w:pPr>
            <w:r/>
          </w:p>
        </w:tc>
        <w:tc>
          <w:tcPr>
            <w:tcW w:w="1418" w:type="dxa"/>
            <w:vAlign w:val="top"/>
          </w:tcPr>
          <w:p>
            <w:pPr>
              <w:pStyle w:val="TableText"/>
              <w:ind w:left="556"/>
              <w:spacing w:before="161" w:line="184" w:lineRule="auto"/>
              <w:rPr/>
            </w:pPr>
            <w:r>
              <w:rPr>
                <w:spacing w:val="5"/>
              </w:rPr>
              <w:t>符合</w:t>
            </w:r>
          </w:p>
        </w:tc>
        <w:tc>
          <w:tcPr>
            <w:tcW w:w="1306" w:type="dxa"/>
            <w:vAlign w:val="top"/>
          </w:tcPr>
          <w:p>
            <w:pPr>
              <w:pStyle w:val="TableText"/>
              <w:ind w:left="421"/>
              <w:spacing w:before="161" w:line="184" w:lineRule="auto"/>
              <w:rPr/>
            </w:pPr>
            <w:r>
              <w:rPr>
                <w:spacing w:val="6"/>
              </w:rPr>
              <w:t>不符合</w:t>
            </w:r>
          </w:p>
        </w:tc>
      </w:tr>
      <w:tr>
        <w:trPr>
          <w:trHeight w:val="472" w:hRule="atLeast"/>
        </w:trPr>
        <w:tc>
          <w:tcPr>
            <w:tcW w:w="9355" w:type="dxa"/>
            <w:vAlign w:val="top"/>
            <w:gridSpan w:val="4"/>
          </w:tcPr>
          <w:p>
            <w:pPr>
              <w:pStyle w:val="TableText"/>
              <w:ind w:left="4048"/>
              <w:spacing w:before="161" w:line="184" w:lineRule="auto"/>
              <w:rPr/>
            </w:pPr>
            <w:r>
              <w:rPr>
                <w:spacing w:val="5"/>
              </w:rPr>
              <w:t>一</w:t>
            </w:r>
            <w:r>
              <w:rPr>
                <w:spacing w:val="-20"/>
              </w:rPr>
              <w:t xml:space="preserve"> </w:t>
            </w:r>
            <w:r>
              <w:rPr>
                <w:spacing w:val="5"/>
              </w:rPr>
              <w:t>、内业资料检查</w:t>
            </w:r>
          </w:p>
        </w:tc>
      </w:tr>
      <w:tr>
        <w:trPr>
          <w:trHeight w:val="472" w:hRule="atLeast"/>
        </w:trPr>
        <w:tc>
          <w:tcPr>
            <w:tcW w:w="682" w:type="dxa"/>
            <w:vAlign w:val="top"/>
          </w:tcPr>
          <w:p>
            <w:pPr>
              <w:ind w:left="314"/>
              <w:spacing w:before="157" w:line="181"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tcPr>
          <w:p>
            <w:pPr>
              <w:pStyle w:val="TableText"/>
              <w:ind w:left="267"/>
              <w:spacing w:before="161" w:line="184" w:lineRule="auto"/>
              <w:rPr/>
            </w:pPr>
            <w:r>
              <w:rPr>
                <w:spacing w:val="8"/>
              </w:rPr>
              <w:t>基坑工程施工单位具有相应的资质等级</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311"/>
              <w:spacing w:before="158" w:line="180"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tcPr>
          <w:p>
            <w:pPr>
              <w:pStyle w:val="TableText"/>
              <w:ind w:left="267"/>
              <w:spacing w:before="162" w:line="183" w:lineRule="auto"/>
              <w:rPr/>
            </w:pPr>
            <w:r>
              <w:rPr>
                <w:spacing w:val="8"/>
              </w:rPr>
              <w:t>基坑工程按照规定编制和审批安全专项施工方案</w:t>
            </w:r>
          </w:p>
        </w:tc>
        <w:tc>
          <w:tcPr>
            <w:tcW w:w="1418" w:type="dxa"/>
            <w:vAlign w:val="top"/>
          </w:tcPr>
          <w:p>
            <w:pPr>
              <w:rPr>
                <w:rFonts w:ascii="Arial"/>
                <w:sz w:val="21"/>
              </w:rPr>
            </w:pPr>
            <w:r/>
          </w:p>
        </w:tc>
        <w:tc>
          <w:tcPr>
            <w:tcW w:w="1306" w:type="dxa"/>
            <w:vAlign w:val="top"/>
          </w:tcPr>
          <w:p>
            <w:pPr>
              <w:rPr>
                <w:rFonts w:ascii="Arial"/>
                <w:sz w:val="21"/>
              </w:rPr>
            </w:pPr>
            <w:r/>
          </w:p>
        </w:tc>
      </w:tr>
      <w:tr>
        <w:trPr>
          <w:trHeight w:val="632" w:hRule="atLeast"/>
        </w:trPr>
        <w:tc>
          <w:tcPr>
            <w:tcW w:w="682" w:type="dxa"/>
            <w:vAlign w:val="top"/>
          </w:tcPr>
          <w:p>
            <w:pPr>
              <w:ind w:left="311"/>
              <w:spacing w:before="264"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tcPr>
          <w:p>
            <w:pPr>
              <w:pStyle w:val="TableText"/>
              <w:ind w:left="268"/>
              <w:spacing w:before="242" w:line="184" w:lineRule="auto"/>
              <w:rPr/>
            </w:pPr>
            <w:r>
              <w:rPr>
                <w:spacing w:val="9"/>
              </w:rPr>
              <w:t>超过一定规模的基坑工程安全专项施工方案进</w:t>
            </w:r>
            <w:r>
              <w:rPr>
                <w:spacing w:val="8"/>
              </w:rPr>
              <w:t>行专家论证</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309"/>
              <w:spacing w:before="182"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tcPr>
          <w:p>
            <w:pPr>
              <w:pStyle w:val="TableText"/>
              <w:ind w:left="268"/>
              <w:spacing w:before="161" w:line="184" w:lineRule="auto"/>
              <w:rPr/>
            </w:pPr>
            <w:r>
              <w:rPr>
                <w:spacing w:val="8"/>
              </w:rPr>
              <w:t>安全技术交底齐全有效</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312"/>
              <w:spacing w:before="182"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tcPr>
          <w:p>
            <w:pPr>
              <w:pStyle w:val="TableText"/>
              <w:ind w:left="269"/>
              <w:spacing w:before="162" w:line="184" w:lineRule="auto"/>
              <w:rPr/>
            </w:pPr>
            <w:r>
              <w:rPr>
                <w:spacing w:val="8"/>
              </w:rPr>
              <w:t>验收资料齐全有效</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313"/>
              <w:spacing w:before="183"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tcPr>
          <w:p>
            <w:pPr>
              <w:pStyle w:val="TableText"/>
              <w:ind w:left="267"/>
              <w:spacing w:before="162" w:line="185" w:lineRule="auto"/>
              <w:rPr/>
            </w:pPr>
            <w:r>
              <w:rPr>
                <w:spacing w:val="8"/>
              </w:rPr>
              <w:t>基坑监测由建设单位委托有资质的第三方监测</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312"/>
              <w:spacing w:before="183"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tcPr>
          <w:p>
            <w:pPr>
              <w:pStyle w:val="TableText"/>
              <w:ind w:left="267"/>
              <w:spacing w:before="163" w:line="183" w:lineRule="auto"/>
              <w:rPr/>
            </w:pPr>
            <w:r>
              <w:rPr>
                <w:spacing w:val="8"/>
              </w:rPr>
              <w:t>基坑监测数据符合设计或规范要求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9355" w:type="dxa"/>
            <w:vAlign w:val="top"/>
            <w:gridSpan w:val="4"/>
          </w:tcPr>
          <w:p>
            <w:pPr>
              <w:pStyle w:val="TableText"/>
              <w:ind w:left="4207"/>
              <w:spacing w:before="163" w:line="185" w:lineRule="auto"/>
              <w:rPr/>
            </w:pPr>
            <w:r>
              <w:rPr>
                <w:spacing w:val="3"/>
              </w:rPr>
              <w:t>二</w:t>
            </w:r>
            <w:r>
              <w:rPr>
                <w:spacing w:val="-17"/>
              </w:rPr>
              <w:t xml:space="preserve"> </w:t>
            </w:r>
            <w:r>
              <w:rPr>
                <w:spacing w:val="3"/>
              </w:rPr>
              <w:t>、实体检查</w:t>
            </w:r>
          </w:p>
        </w:tc>
      </w:tr>
      <w:tr>
        <w:trPr>
          <w:trHeight w:val="472" w:hRule="atLeast"/>
        </w:trPr>
        <w:tc>
          <w:tcPr>
            <w:tcW w:w="682" w:type="dxa"/>
            <w:vAlign w:val="top"/>
          </w:tcPr>
          <w:p>
            <w:pPr>
              <w:ind w:left="311"/>
              <w:spacing w:before="160" w:line="178"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tcPr>
          <w:p>
            <w:pPr>
              <w:pStyle w:val="TableText"/>
              <w:ind w:left="268"/>
              <w:spacing w:before="163" w:line="185" w:lineRule="auto"/>
              <w:rPr/>
            </w:pPr>
            <w:r>
              <w:rPr>
                <w:spacing w:val="5"/>
              </w:rPr>
              <w:t>桩孔</w:t>
            </w:r>
            <w:r>
              <w:rPr>
                <w:spacing w:val="-6"/>
              </w:rPr>
              <w:t xml:space="preserve"> </w:t>
            </w:r>
            <w:r>
              <w:rPr>
                <w:spacing w:val="5"/>
              </w:rPr>
              <w:t>、沟槽</w:t>
            </w:r>
            <w:r>
              <w:rPr>
                <w:spacing w:val="-21"/>
              </w:rPr>
              <w:t xml:space="preserve"> </w:t>
            </w:r>
            <w:r>
              <w:rPr>
                <w:spacing w:val="5"/>
              </w:rPr>
              <w:t>、基坑须采取有效防护措施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313"/>
              <w:spacing w:before="186"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tcPr>
          <w:p>
            <w:pPr>
              <w:pStyle w:val="TableText"/>
              <w:ind w:left="267"/>
              <w:spacing w:before="164" w:line="184" w:lineRule="auto"/>
              <w:rPr/>
            </w:pPr>
            <w:r>
              <w:rPr>
                <w:spacing w:val="8"/>
              </w:rPr>
              <w:t>基坑内设置可靠稳定的上下通道</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275"/>
              <w:spacing w:before="161" w:line="178"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tcPr>
          <w:p>
            <w:pPr>
              <w:pStyle w:val="TableText"/>
              <w:ind w:left="267"/>
              <w:spacing w:before="164" w:line="184" w:lineRule="auto"/>
              <w:rPr/>
            </w:pPr>
            <w:r>
              <w:rPr>
                <w:spacing w:val="7"/>
              </w:rPr>
              <w:t>基坑坡顶</w:t>
            </w:r>
            <w:r>
              <w:rPr>
                <w:spacing w:val="-14"/>
              </w:rPr>
              <w:t xml:space="preserve"> </w:t>
            </w:r>
            <w:r>
              <w:rPr>
                <w:spacing w:val="7"/>
              </w:rPr>
              <w:t>、坡面和坡底有适当的排水措施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275"/>
              <w:spacing w:before="161" w:line="180" w:lineRule="exact"/>
              <w:rPr>
                <w:rFonts w:ascii="Arial" w:hAnsi="Arial" w:eastAsia="Arial" w:cs="Arial"/>
                <w:sz w:val="15"/>
                <w:szCs w:val="15"/>
              </w:rPr>
            </w:pPr>
            <w:r>
              <w:rPr>
                <w:rFonts w:ascii="Arial" w:hAnsi="Arial" w:eastAsia="Arial" w:cs="Arial"/>
                <w:sz w:val="15"/>
                <w:szCs w:val="15"/>
                <w:spacing w:val="10"/>
              </w:rPr>
              <w:t>11</w:t>
            </w:r>
          </w:p>
        </w:tc>
        <w:tc>
          <w:tcPr>
            <w:tcW w:w="5949" w:type="dxa"/>
            <w:vAlign w:val="top"/>
          </w:tcPr>
          <w:p>
            <w:pPr>
              <w:pStyle w:val="TableText"/>
              <w:ind w:left="267"/>
              <w:spacing w:before="165" w:line="184" w:lineRule="auto"/>
              <w:rPr/>
            </w:pPr>
            <w:r>
              <w:rPr>
                <w:spacing w:val="8"/>
              </w:rPr>
              <w:t>基坑支护结构完整</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275"/>
              <w:spacing w:before="161" w:line="181" w:lineRule="exact"/>
              <w:rPr>
                <w:rFonts w:ascii="Arial" w:hAnsi="Arial" w:eastAsia="Arial" w:cs="Arial"/>
                <w:sz w:val="15"/>
                <w:szCs w:val="15"/>
              </w:rPr>
            </w:pPr>
            <w:r>
              <w:rPr>
                <w:rFonts w:ascii="Arial" w:hAnsi="Arial" w:eastAsia="Arial" w:cs="Arial"/>
                <w:sz w:val="15"/>
                <w:szCs w:val="15"/>
                <w:spacing w:val="10"/>
              </w:rPr>
              <w:t>12</w:t>
            </w:r>
          </w:p>
        </w:tc>
        <w:tc>
          <w:tcPr>
            <w:tcW w:w="5949" w:type="dxa"/>
            <w:vAlign w:val="top"/>
          </w:tcPr>
          <w:p>
            <w:pPr>
              <w:pStyle w:val="TableText"/>
              <w:ind w:left="267"/>
              <w:spacing w:before="165" w:line="185" w:lineRule="auto"/>
              <w:rPr/>
            </w:pPr>
            <w:r>
              <w:rPr>
                <w:spacing w:val="8"/>
              </w:rPr>
              <w:t>基坑坡顶地面无明显裂缝</w:t>
            </w:r>
          </w:p>
        </w:tc>
        <w:tc>
          <w:tcPr>
            <w:tcW w:w="1418" w:type="dxa"/>
            <w:vAlign w:val="top"/>
          </w:tcPr>
          <w:p>
            <w:pPr>
              <w:rPr>
                <w:rFonts w:ascii="Arial"/>
                <w:sz w:val="21"/>
              </w:rPr>
            </w:pPr>
            <w:r/>
          </w:p>
        </w:tc>
        <w:tc>
          <w:tcPr>
            <w:tcW w:w="1306" w:type="dxa"/>
            <w:vAlign w:val="top"/>
          </w:tcPr>
          <w:p>
            <w:pPr>
              <w:rPr>
                <w:rFonts w:ascii="Arial"/>
                <w:sz w:val="21"/>
              </w:rPr>
            </w:pPr>
            <w:r/>
          </w:p>
        </w:tc>
      </w:tr>
      <w:tr>
        <w:trPr>
          <w:trHeight w:val="472" w:hRule="atLeast"/>
        </w:trPr>
        <w:tc>
          <w:tcPr>
            <w:tcW w:w="682" w:type="dxa"/>
            <w:vAlign w:val="top"/>
          </w:tcPr>
          <w:p>
            <w:pPr>
              <w:ind w:left="275"/>
              <w:spacing w:before="162" w:line="178" w:lineRule="exact"/>
              <w:rPr>
                <w:rFonts w:ascii="Arial" w:hAnsi="Arial" w:eastAsia="Arial" w:cs="Arial"/>
                <w:sz w:val="15"/>
                <w:szCs w:val="15"/>
              </w:rPr>
            </w:pPr>
            <w:r>
              <w:rPr>
                <w:rFonts w:ascii="Arial" w:hAnsi="Arial" w:eastAsia="Arial" w:cs="Arial"/>
                <w:sz w:val="15"/>
                <w:szCs w:val="15"/>
                <w:spacing w:val="10"/>
              </w:rPr>
              <w:t>13</w:t>
            </w:r>
          </w:p>
        </w:tc>
        <w:tc>
          <w:tcPr>
            <w:tcW w:w="5949" w:type="dxa"/>
            <w:vAlign w:val="top"/>
          </w:tcPr>
          <w:p>
            <w:pPr>
              <w:pStyle w:val="TableText"/>
              <w:ind w:left="267"/>
              <w:spacing w:before="166" w:line="184" w:lineRule="auto"/>
              <w:rPr/>
            </w:pPr>
            <w:r>
              <w:rPr>
                <w:spacing w:val="8"/>
              </w:rPr>
              <w:t>基坑边沿堆放土方料具等安全距离符合要求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275"/>
              <w:spacing w:before="242" w:line="180" w:lineRule="exact"/>
              <w:rPr>
                <w:rFonts w:ascii="Arial" w:hAnsi="Arial" w:eastAsia="Arial" w:cs="Arial"/>
                <w:sz w:val="15"/>
                <w:szCs w:val="15"/>
              </w:rPr>
            </w:pPr>
            <w:r>
              <w:rPr>
                <w:rFonts w:ascii="Arial" w:hAnsi="Arial" w:eastAsia="Arial" w:cs="Arial"/>
                <w:sz w:val="15"/>
                <w:szCs w:val="15"/>
                <w:spacing w:val="10"/>
              </w:rPr>
              <w:t>14</w:t>
            </w:r>
          </w:p>
        </w:tc>
        <w:tc>
          <w:tcPr>
            <w:tcW w:w="5949" w:type="dxa"/>
            <w:vAlign w:val="top"/>
          </w:tcPr>
          <w:p>
            <w:pPr>
              <w:pStyle w:val="TableText"/>
              <w:ind w:left="269"/>
              <w:spacing w:before="246" w:line="184" w:lineRule="auto"/>
              <w:rPr/>
            </w:pPr>
            <w:r>
              <w:rPr>
                <w:spacing w:val="8"/>
              </w:rPr>
              <w:t>支撑梁上堆放物料</w:t>
            </w:r>
            <w:r>
              <w:rPr>
                <w:spacing w:val="-21"/>
              </w:rPr>
              <w:t xml:space="preserve"> </w:t>
            </w:r>
            <w:r>
              <w:rPr>
                <w:spacing w:val="8"/>
              </w:rPr>
              <w:t>、工具采取有效措施保障操作安全和防止坠落</w:t>
            </w:r>
          </w:p>
        </w:tc>
        <w:tc>
          <w:tcPr>
            <w:tcW w:w="1418" w:type="dxa"/>
            <w:vAlign w:val="top"/>
          </w:tcPr>
          <w:p>
            <w:pPr>
              <w:rPr>
                <w:rFonts w:ascii="Arial"/>
                <w:sz w:val="21"/>
              </w:rPr>
            </w:pPr>
            <w:r/>
          </w:p>
        </w:tc>
        <w:tc>
          <w:tcPr>
            <w:tcW w:w="1306" w:type="dxa"/>
            <w:vAlign w:val="top"/>
          </w:tcPr>
          <w:p>
            <w:pPr>
              <w:rPr>
                <w:rFonts w:ascii="Arial"/>
                <w:sz w:val="21"/>
              </w:rPr>
            </w:pPr>
            <w:r/>
          </w:p>
        </w:tc>
      </w:tr>
      <w:tr>
        <w:trPr>
          <w:trHeight w:val="476" w:hRule="atLeast"/>
        </w:trPr>
        <w:tc>
          <w:tcPr>
            <w:tcW w:w="682" w:type="dxa"/>
            <w:vAlign w:val="top"/>
          </w:tcPr>
          <w:p>
            <w:pPr>
              <w:pStyle w:val="TableText"/>
              <w:ind w:left="188"/>
              <w:spacing w:before="167" w:line="186" w:lineRule="auto"/>
              <w:rPr/>
            </w:pPr>
            <w:r>
              <w:rPr>
                <w:spacing w:val="5"/>
              </w:rPr>
              <w:t>小计</w:t>
            </w:r>
          </w:p>
        </w:tc>
        <w:tc>
          <w:tcPr>
            <w:tcW w:w="8673" w:type="dxa"/>
            <w:vAlign w:val="top"/>
            <w:gridSpan w:val="3"/>
          </w:tcPr>
          <w:p>
            <w:pPr>
              <w:pStyle w:val="TableText"/>
              <w:ind w:left="3075"/>
              <w:spacing w:before="167" w:line="189" w:lineRule="auto"/>
              <w:rPr/>
            </w:pPr>
            <w:r>
              <w:rPr>
                <w:spacing w:val="7"/>
              </w:rPr>
              <w:t>共检查</w:t>
            </w:r>
            <w:r>
              <w:rPr>
                <w:spacing w:val="-41"/>
              </w:rPr>
              <w:t xml:space="preserve"> </w:t>
            </w:r>
            <w:r>
              <w:rPr>
                <w:position w:val="-2"/>
              </w:rPr>
              <w:drawing>
                <wp:inline distT="0" distB="0" distL="0" distR="0">
                  <wp:extent cx="194703" cy="4152"/>
                  <wp:effectExtent l="0" t="0" r="0" b="0"/>
                  <wp:docPr id="78" name="IM 78"/>
                  <wp:cNvGraphicFramePr/>
                  <a:graphic>
                    <a:graphicData uri="http://schemas.openxmlformats.org/drawingml/2006/picture">
                      <pic:pic>
                        <pic:nvPicPr>
                          <pic:cNvPr id="78" name="IM 78"/>
                          <pic:cNvPicPr/>
                        </pic:nvPicPr>
                        <pic:blipFill>
                          <a:blip r:embed="rId688"/>
                          <a:stretch>
                            <a:fillRect/>
                          </a:stretch>
                        </pic:blipFill>
                        <pic:spPr>
                          <a:xfrm rot="0">
                            <a:off x="0" y="0"/>
                            <a:ext cx="194703" cy="4152"/>
                          </a:xfrm>
                          <a:prstGeom prst="rect">
                            <a:avLst/>
                          </a:prstGeom>
                        </pic:spPr>
                      </pic:pic>
                    </a:graphicData>
                  </a:graphic>
                </wp:inline>
              </w:drawing>
            </w:r>
            <w:r>
              <w:rPr>
                <w:spacing w:val="-36"/>
              </w:rPr>
              <w:t xml:space="preserve"> </w:t>
            </w:r>
            <w:r>
              <w:rPr>
                <w:spacing w:val="7"/>
              </w:rPr>
              <w:t>项，符合</w:t>
            </w:r>
            <w:r>
              <w:rPr>
                <w:spacing w:val="-40"/>
              </w:rPr>
              <w:t xml:space="preserve"> </w:t>
            </w:r>
            <w:r>
              <w:rPr>
                <w:position w:val="-2"/>
              </w:rPr>
              <w:drawing>
                <wp:inline distT="0" distB="0" distL="0" distR="0">
                  <wp:extent cx="194703" cy="4152"/>
                  <wp:effectExtent l="0" t="0" r="0" b="0"/>
                  <wp:docPr id="80" name="IM 80"/>
                  <wp:cNvGraphicFramePr/>
                  <a:graphic>
                    <a:graphicData uri="http://schemas.openxmlformats.org/drawingml/2006/picture">
                      <pic:pic>
                        <pic:nvPicPr>
                          <pic:cNvPr id="80" name="IM 80"/>
                          <pic:cNvPicPr/>
                        </pic:nvPicPr>
                        <pic:blipFill>
                          <a:blip r:embed="rId689"/>
                          <a:stretch>
                            <a:fillRect/>
                          </a:stretch>
                        </pic:blipFill>
                        <pic:spPr>
                          <a:xfrm rot="0">
                            <a:off x="0" y="0"/>
                            <a:ext cx="194703" cy="4152"/>
                          </a:xfrm>
                          <a:prstGeom prst="rect">
                            <a:avLst/>
                          </a:prstGeom>
                        </pic:spPr>
                      </pic:pic>
                    </a:graphicData>
                  </a:graphic>
                </wp:inline>
              </w:drawing>
            </w:r>
            <w:r>
              <w:rPr>
                <w:spacing w:val="-36"/>
              </w:rPr>
              <w:t xml:space="preserve"> </w:t>
            </w:r>
            <w:r>
              <w:rPr>
                <w:spacing w:val="7"/>
              </w:rPr>
              <w:t>项，不符合</w:t>
            </w:r>
            <w:r>
              <w:rPr>
                <w:spacing w:val="-40"/>
              </w:rPr>
              <w:t xml:space="preserve"> </w:t>
            </w:r>
            <w:r>
              <w:rPr>
                <w:position w:val="-2"/>
              </w:rPr>
              <w:drawing>
                <wp:inline distT="0" distB="0" distL="0" distR="0">
                  <wp:extent cx="194703" cy="4152"/>
                  <wp:effectExtent l="0" t="0" r="0" b="0"/>
                  <wp:docPr id="82" name="IM 82"/>
                  <wp:cNvGraphicFramePr/>
                  <a:graphic>
                    <a:graphicData uri="http://schemas.openxmlformats.org/drawingml/2006/picture">
                      <pic:pic>
                        <pic:nvPicPr>
                          <pic:cNvPr id="82" name="IM 82"/>
                          <pic:cNvPicPr/>
                        </pic:nvPicPr>
                        <pic:blipFill>
                          <a:blip r:embed="rId690"/>
                          <a:stretch>
                            <a:fillRect/>
                          </a:stretch>
                        </pic:blipFill>
                        <pic:spPr>
                          <a:xfrm rot="0">
                            <a:off x="0" y="0"/>
                            <a:ext cx="194703" cy="4152"/>
                          </a:xfrm>
                          <a:prstGeom prst="rect">
                            <a:avLst/>
                          </a:prstGeom>
                        </pic:spPr>
                      </pic:pic>
                    </a:graphicData>
                  </a:graphic>
                </wp:inline>
              </w:drawing>
            </w:r>
            <w:r>
              <w:rPr>
                <w:spacing w:val="-36"/>
              </w:rPr>
              <w:t xml:space="preserve"> </w:t>
            </w:r>
            <w:r>
              <w:rPr>
                <w:spacing w:val="7"/>
              </w:rPr>
              <w:t>项</w:t>
            </w:r>
          </w:p>
        </w:tc>
      </w:tr>
    </w:tbl>
    <w:p>
      <w:pPr>
        <w:spacing w:line="26" w:lineRule="exact"/>
        <w:rPr>
          <w:rFonts w:ascii="Arial"/>
          <w:sz w:val="2"/>
        </w:rPr>
      </w:pPr>
      <w:r/>
    </w:p>
    <w:p>
      <w:pPr>
        <w:spacing w:line="26" w:lineRule="exact"/>
        <w:sectPr>
          <w:headerReference w:type="default" r:id="rId251"/>
          <w:footerReference w:type="default" r:id="rId687"/>
          <w:pgSz w:w="12243" w:h="16495"/>
          <w:pgMar w:top="1461" w:right="1609" w:bottom="1110" w:left="1271" w:header="1177" w:footer="956" w:gutter="0"/>
          <w:cols w:equalWidth="0" w:num="1">
            <w:col w:w="9361" w:space="0"/>
          </w:cols>
        </w:sectPr>
        <w:rPr>
          <w:rFonts w:ascii="Arial" w:hAnsi="Arial" w:eastAsia="Arial" w:cs="Arial"/>
          <w:sz w:val="2"/>
          <w:szCs w:val="2"/>
        </w:rPr>
      </w:pPr>
    </w:p>
    <w:p>
      <w:pPr>
        <w:pStyle w:val="BodyText"/>
        <w:ind w:left="331"/>
        <w:spacing w:before="29" w:line="186" w:lineRule="auto"/>
        <w:rPr>
          <w:sz w:val="15"/>
          <w:szCs w:val="15"/>
        </w:rPr>
      </w:pPr>
      <w:r>
        <w:rPr>
          <w:sz w:val="15"/>
          <w:szCs w:val="15"/>
          <w:spacing w:val="6"/>
        </w:rPr>
        <w:t>检查组组长：</w:t>
      </w:r>
    </w:p>
    <w:p>
      <w:pPr>
        <w:spacing w:line="14" w:lineRule="auto"/>
        <w:rPr>
          <w:rFonts w:ascii="Arial"/>
          <w:sz w:val="2"/>
        </w:rPr>
      </w:pPr>
      <w:r>
        <w:rPr>
          <w:rFonts w:ascii="Arial" w:hAnsi="Arial" w:eastAsia="Arial" w:cs="Arial"/>
          <w:sz w:val="2"/>
          <w:szCs w:val="2"/>
        </w:rPr>
        <w:br w:type="column"/>
      </w:r>
    </w:p>
    <w:p>
      <w:pPr>
        <w:pStyle w:val="BodyText"/>
        <w:ind w:left="2307"/>
        <w:spacing w:before="28" w:line="184" w:lineRule="auto"/>
        <w:rPr>
          <w:sz w:val="15"/>
          <w:szCs w:val="15"/>
        </w:rPr>
      </w:pPr>
      <w:r>
        <w:rPr>
          <w:sz w:val="15"/>
          <w:szCs w:val="15"/>
          <w:spacing w:val="3"/>
        </w:rPr>
        <w:t>成员：</w:t>
      </w:r>
    </w:p>
    <w:p>
      <w:pPr>
        <w:spacing w:line="14" w:lineRule="auto"/>
        <w:rPr>
          <w:rFonts w:ascii="Arial"/>
          <w:sz w:val="2"/>
        </w:rPr>
      </w:pPr>
      <w:r>
        <w:rPr>
          <w:rFonts w:ascii="Arial" w:hAnsi="Arial" w:eastAsia="Arial" w:cs="Arial"/>
          <w:sz w:val="2"/>
          <w:szCs w:val="2"/>
        </w:rPr>
        <w:br w:type="column"/>
      </w:r>
    </w:p>
    <w:p>
      <w:pPr>
        <w:pStyle w:val="BodyText"/>
        <w:ind w:left="415"/>
        <w:spacing w:before="240" w:line="149" w:lineRule="exact"/>
        <w:rPr>
          <w:sz w:val="15"/>
          <w:szCs w:val="15"/>
        </w:rPr>
      </w:pPr>
      <w:r>
        <w:rPr>
          <w:sz w:val="15"/>
          <w:szCs w:val="15"/>
          <w:spacing w:val="5"/>
          <w:position w:val="-1"/>
        </w:rPr>
        <w:t>检查日期：</w:t>
      </w:r>
    </w:p>
    <w:p>
      <w:pPr>
        <w:spacing w:line="14" w:lineRule="auto"/>
        <w:rPr>
          <w:rFonts w:ascii="Arial"/>
          <w:sz w:val="2"/>
        </w:rPr>
      </w:pPr>
      <w:r>
        <w:rPr>
          <w:rFonts w:ascii="Arial" w:hAnsi="Arial" w:eastAsia="Arial" w:cs="Arial"/>
          <w:sz w:val="2"/>
          <w:szCs w:val="2"/>
        </w:rPr>
        <w:br w:type="column"/>
      </w:r>
    </w:p>
    <w:p>
      <w:pPr>
        <w:pStyle w:val="BodyText"/>
        <w:ind w:left="375"/>
        <w:spacing w:before="240" w:line="149" w:lineRule="exact"/>
        <w:rPr>
          <w:sz w:val="15"/>
          <w:szCs w:val="15"/>
        </w:rPr>
      </w:pPr>
      <w:r>
        <w:rPr>
          <w:sz w:val="15"/>
          <w:szCs w:val="15"/>
          <w:position w:val="-1"/>
        </w:rPr>
        <w:t>年</w:t>
      </w:r>
      <w:r>
        <w:rPr>
          <w:sz w:val="15"/>
          <w:szCs w:val="15"/>
          <w:spacing w:val="11"/>
          <w:w w:val="101"/>
          <w:position w:val="-1"/>
        </w:rPr>
        <w:t xml:space="preserve">   </w:t>
      </w:r>
      <w:r>
        <w:rPr>
          <w:sz w:val="15"/>
          <w:szCs w:val="15"/>
          <w:position w:val="-1"/>
        </w:rPr>
        <w:t>月</w:t>
      </w:r>
      <w:r>
        <w:rPr>
          <w:sz w:val="15"/>
          <w:szCs w:val="15"/>
          <w:spacing w:val="5"/>
          <w:position w:val="-1"/>
        </w:rPr>
        <w:t xml:space="preserve">    </w:t>
      </w:r>
      <w:r>
        <w:rPr>
          <w:sz w:val="15"/>
          <w:szCs w:val="15"/>
          <w:position w:val="-1"/>
        </w:rPr>
        <w:t>日</w:t>
      </w:r>
    </w:p>
    <w:p>
      <w:pPr>
        <w:spacing w:line="149" w:lineRule="exact"/>
        <w:sectPr>
          <w:type w:val="continuous"/>
          <w:pgSz w:w="12243" w:h="16495"/>
          <w:pgMar w:top="1461" w:right="1609" w:bottom="1110" w:left="1271" w:header="1177" w:footer="956" w:gutter="0"/>
          <w:cols w:equalWidth="0" w:num="4">
            <w:col w:w="3479" w:space="0"/>
            <w:col w:w="3087" w:space="0"/>
            <w:col w:w="1473" w:space="0"/>
            <w:col w:w="1324" w:space="0"/>
          </w:cols>
        </w:sectPr>
        <w:rPr>
          <w:sz w:val="15"/>
          <w:szCs w:val="15"/>
        </w:rPr>
      </w:pPr>
    </w:p>
    <w:p>
      <w:pPr>
        <w:spacing w:line="294" w:lineRule="auto"/>
        <w:rPr>
          <w:rFonts w:ascii="Arial"/>
          <w:sz w:val="21"/>
        </w:rPr>
      </w:pPr>
      <w:r/>
    </w:p>
    <w:p>
      <w:pPr>
        <w:pStyle w:val="BodyText"/>
        <w:ind w:left="444"/>
        <w:spacing w:before="99" w:line="175" w:lineRule="auto"/>
        <w:rPr>
          <w:sz w:val="23"/>
          <w:szCs w:val="23"/>
        </w:rPr>
      </w:pPr>
      <w:bookmarkStart w:name="bookmark53" w:id="48"/>
      <w:bookmarkEnd w:id="48"/>
      <w:bookmarkStart w:name="bookmark54" w:id="49"/>
      <w:bookmarkEnd w:id="49"/>
      <w:r>
        <w:rPr>
          <w:rFonts w:ascii="Arial" w:hAnsi="Arial" w:eastAsia="Arial" w:cs="Arial"/>
          <w:sz w:val="23"/>
          <w:szCs w:val="23"/>
          <w:spacing w:val="12"/>
          <w:position w:val="-2"/>
        </w:rPr>
        <w:t>10.7.8</w:t>
      </w:r>
      <w:r>
        <w:rPr>
          <w:rFonts w:ascii="Arial" w:hAnsi="Arial" w:eastAsia="Arial" w:cs="Arial"/>
          <w:sz w:val="23"/>
          <w:szCs w:val="23"/>
          <w:position w:val="-2"/>
        </w:rPr>
        <w:t xml:space="preserve">   </w:t>
      </w:r>
      <w:r>
        <w:rPr>
          <w:sz w:val="23"/>
          <w:szCs w:val="23"/>
          <w:spacing w:val="12"/>
        </w:rPr>
        <w:t>江苏省建筑施工标准化星级工地检查表</w:t>
      </w:r>
      <w:r>
        <w:rPr>
          <w:sz w:val="23"/>
          <w:szCs w:val="23"/>
          <w:spacing w:val="12"/>
          <w:position w:val="1"/>
        </w:rPr>
        <w:t>（六）</w:t>
      </w:r>
    </w:p>
    <w:p>
      <w:pPr>
        <w:spacing w:line="249" w:lineRule="auto"/>
        <w:rPr>
          <w:rFonts w:ascii="Arial"/>
          <w:sz w:val="21"/>
        </w:rPr>
      </w:pPr>
      <w:r/>
    </w:p>
    <w:p>
      <w:pPr>
        <w:pStyle w:val="BodyText"/>
        <w:ind w:left="4178"/>
        <w:spacing w:before="73" w:line="177" w:lineRule="auto"/>
        <w:rPr>
          <w:sz w:val="17"/>
          <w:szCs w:val="17"/>
        </w:rPr>
      </w:pPr>
      <w:r>
        <w:rPr>
          <w:sz w:val="17"/>
          <w:szCs w:val="17"/>
          <w:spacing w:val="2"/>
        </w:rPr>
        <w:t>（临时用电）</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8" w:line="183" w:lineRule="auto"/>
        <w:rPr>
          <w:sz w:val="15"/>
          <w:szCs w:val="15"/>
        </w:rPr>
      </w:pPr>
      <w:r>
        <w:rPr>
          <w:sz w:val="15"/>
          <w:szCs w:val="15"/>
          <w:spacing w:val="5"/>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5949"/>
        <w:gridCol w:w="1418"/>
        <w:gridCol w:w="1306"/>
      </w:tblGrid>
      <w:tr>
        <w:trPr>
          <w:trHeight w:val="475" w:hRule="atLeast"/>
        </w:trPr>
        <w:tc>
          <w:tcPr>
            <w:tcW w:w="682" w:type="dxa"/>
            <w:vAlign w:val="top"/>
            <w:vMerge w:val="restart"/>
            <w:tcBorders>
              <w:bottom w:val="nil"/>
            </w:tcBorders>
          </w:tcPr>
          <w:p>
            <w:pPr>
              <w:spacing w:line="337" w:lineRule="auto"/>
              <w:rPr>
                <w:rFonts w:ascii="Arial"/>
                <w:sz w:val="21"/>
              </w:rPr>
            </w:pPr>
            <w:r/>
          </w:p>
          <w:p>
            <w:pPr>
              <w:pStyle w:val="TableText"/>
              <w:ind w:left="188"/>
              <w:spacing w:before="64" w:line="184" w:lineRule="auto"/>
              <w:rPr/>
            </w:pPr>
            <w:r>
              <w:rPr>
                <w:spacing w:val="5"/>
              </w:rPr>
              <w:t>序号</w:t>
            </w:r>
          </w:p>
        </w:tc>
        <w:tc>
          <w:tcPr>
            <w:tcW w:w="5949" w:type="dxa"/>
            <w:vAlign w:val="top"/>
            <w:vMerge w:val="restart"/>
            <w:tcBorders>
              <w:bottom w:val="nil"/>
            </w:tcBorders>
          </w:tcPr>
          <w:p>
            <w:pPr>
              <w:spacing w:line="337" w:lineRule="auto"/>
              <w:rPr>
                <w:rFonts w:ascii="Arial"/>
                <w:sz w:val="21"/>
              </w:rPr>
            </w:pPr>
            <w:r/>
          </w:p>
          <w:p>
            <w:pPr>
              <w:pStyle w:val="TableText"/>
              <w:ind w:left="2741"/>
              <w:spacing w:before="64" w:line="183" w:lineRule="auto"/>
              <w:rPr/>
            </w:pPr>
            <w:r>
              <w:rPr>
                <w:spacing w:val="6"/>
              </w:rPr>
              <w:t>检查项</w:t>
            </w:r>
          </w:p>
        </w:tc>
        <w:tc>
          <w:tcPr>
            <w:tcW w:w="2724" w:type="dxa"/>
            <w:vAlign w:val="top"/>
            <w:gridSpan w:val="2"/>
          </w:tcPr>
          <w:p>
            <w:pPr>
              <w:pStyle w:val="TableText"/>
              <w:ind w:left="1048"/>
              <w:spacing w:before="164" w:line="184" w:lineRule="auto"/>
              <w:rPr/>
            </w:pPr>
            <w:r>
              <w:rPr>
                <w:spacing w:val="7"/>
              </w:rPr>
              <w:t>评价结果</w:t>
            </w:r>
          </w:p>
        </w:tc>
      </w:tr>
      <w:tr>
        <w:trPr>
          <w:trHeight w:val="472" w:hRule="atLeast"/>
        </w:trPr>
        <w:tc>
          <w:tcPr>
            <w:tcW w:w="682" w:type="dxa"/>
            <w:vAlign w:val="top"/>
            <w:vMerge w:val="continue"/>
            <w:tcBorders>
              <w:top w:val="nil"/>
            </w:tcBorders>
          </w:tcPr>
          <w:p>
            <w:pPr>
              <w:rPr>
                <w:rFonts w:ascii="Arial"/>
                <w:sz w:val="21"/>
              </w:rPr>
            </w:pPr>
            <w:r/>
          </w:p>
        </w:tc>
        <w:tc>
          <w:tcPr>
            <w:tcW w:w="5949" w:type="dxa"/>
            <w:vAlign w:val="top"/>
            <w:vMerge w:val="continue"/>
            <w:tcBorders>
              <w:top w:val="nil"/>
            </w:tcBorders>
          </w:tcPr>
          <w:p>
            <w:pPr>
              <w:rPr>
                <w:rFonts w:ascii="Arial"/>
                <w:sz w:val="21"/>
              </w:rPr>
            </w:pPr>
            <w:r/>
          </w:p>
        </w:tc>
        <w:tc>
          <w:tcPr>
            <w:tcW w:w="1418" w:type="dxa"/>
            <w:vAlign w:val="top"/>
          </w:tcPr>
          <w:p>
            <w:pPr>
              <w:pStyle w:val="TableText"/>
              <w:ind w:left="556"/>
              <w:spacing w:before="162" w:line="184" w:lineRule="auto"/>
              <w:rPr/>
            </w:pPr>
            <w:r>
              <w:rPr>
                <w:spacing w:val="5"/>
              </w:rPr>
              <w:t>符合</w:t>
            </w:r>
          </w:p>
        </w:tc>
        <w:tc>
          <w:tcPr>
            <w:tcW w:w="1306" w:type="dxa"/>
            <w:vAlign w:val="top"/>
          </w:tcPr>
          <w:p>
            <w:pPr>
              <w:pStyle w:val="TableText"/>
              <w:ind w:left="421"/>
              <w:spacing w:before="162" w:line="184" w:lineRule="auto"/>
              <w:rPr/>
            </w:pPr>
            <w:r>
              <w:rPr>
                <w:spacing w:val="6"/>
              </w:rPr>
              <w:t>不符合</w:t>
            </w:r>
          </w:p>
        </w:tc>
      </w:tr>
      <w:tr>
        <w:trPr>
          <w:trHeight w:val="524" w:hRule="atLeast"/>
        </w:trPr>
        <w:tc>
          <w:tcPr>
            <w:tcW w:w="9355" w:type="dxa"/>
            <w:vAlign w:val="top"/>
            <w:gridSpan w:val="4"/>
          </w:tcPr>
          <w:p>
            <w:pPr>
              <w:pStyle w:val="TableText"/>
              <w:ind w:left="4048"/>
              <w:spacing w:before="188" w:line="184" w:lineRule="auto"/>
              <w:rPr/>
            </w:pPr>
            <w:r>
              <w:rPr>
                <w:spacing w:val="5"/>
              </w:rPr>
              <w:t>一</w:t>
            </w:r>
            <w:r>
              <w:rPr>
                <w:spacing w:val="-20"/>
              </w:rPr>
              <w:t xml:space="preserve"> </w:t>
            </w:r>
            <w:r>
              <w:rPr>
                <w:spacing w:val="5"/>
              </w:rPr>
              <w:t>、内业资料检查</w:t>
            </w:r>
          </w:p>
        </w:tc>
      </w:tr>
      <w:tr>
        <w:trPr>
          <w:trHeight w:val="525" w:hRule="atLeast"/>
        </w:trPr>
        <w:tc>
          <w:tcPr>
            <w:tcW w:w="682" w:type="dxa"/>
            <w:vAlign w:val="top"/>
          </w:tcPr>
          <w:p>
            <w:pPr>
              <w:ind w:left="314"/>
              <w:spacing w:before="184" w:line="180"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tcPr>
          <w:p>
            <w:pPr>
              <w:pStyle w:val="TableText"/>
              <w:ind w:left="272"/>
              <w:spacing w:before="188" w:line="184" w:lineRule="auto"/>
              <w:rPr/>
            </w:pPr>
            <w:r>
              <w:rPr>
                <w:spacing w:val="6"/>
              </w:rPr>
              <w:t>编制临时用电施工组织设计</w:t>
            </w:r>
            <w:r>
              <w:rPr>
                <w:spacing w:val="-8"/>
              </w:rPr>
              <w:t xml:space="preserve"> </w:t>
            </w:r>
            <w:r>
              <w:rPr>
                <w:spacing w:val="6"/>
              </w:rPr>
              <w:t>，并履行审核</w:t>
            </w:r>
            <w:r>
              <w:rPr>
                <w:spacing w:val="-21"/>
              </w:rPr>
              <w:t xml:space="preserve"> </w:t>
            </w:r>
            <w:r>
              <w:rPr>
                <w:spacing w:val="6"/>
              </w:rPr>
              <w:t>、审批手续</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11"/>
              <w:spacing w:before="184" w:line="180"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tcPr>
          <w:p>
            <w:pPr>
              <w:pStyle w:val="TableText"/>
              <w:ind w:left="273"/>
              <w:spacing w:before="188" w:line="184" w:lineRule="auto"/>
              <w:rPr/>
            </w:pPr>
            <w:r>
              <w:rPr>
                <w:spacing w:val="7"/>
              </w:rPr>
              <w:t>总包单位与分包单位订立临时用电管理协议</w:t>
            </w:r>
            <w:r>
              <w:rPr>
                <w:spacing w:val="-3"/>
              </w:rPr>
              <w:t xml:space="preserve"> </w:t>
            </w:r>
            <w:r>
              <w:rPr>
                <w:spacing w:val="7"/>
              </w:rPr>
              <w:t>，明确安全责任</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1"/>
              <w:spacing w:before="212"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tcPr>
          <w:p>
            <w:pPr>
              <w:pStyle w:val="TableText"/>
              <w:ind w:left="268"/>
              <w:spacing w:before="190" w:line="183" w:lineRule="auto"/>
              <w:rPr/>
            </w:pPr>
            <w:r>
              <w:rPr>
                <w:spacing w:val="6"/>
              </w:rPr>
              <w:t>安全技术交底资料齐全</w:t>
            </w:r>
            <w:r>
              <w:rPr>
                <w:spacing w:val="-13"/>
              </w:rPr>
              <w:t xml:space="preserve"> </w:t>
            </w:r>
            <w:r>
              <w:rPr>
                <w:spacing w:val="6"/>
              </w:rPr>
              <w:t>、有效</w:t>
            </w:r>
          </w:p>
        </w:tc>
        <w:tc>
          <w:tcPr>
            <w:tcW w:w="1418" w:type="dxa"/>
            <w:vAlign w:val="top"/>
          </w:tcPr>
          <w:p>
            <w:pPr>
              <w:rPr>
                <w:rFonts w:ascii="Arial"/>
                <w:sz w:val="21"/>
              </w:rPr>
            </w:pPr>
            <w:r/>
          </w:p>
        </w:tc>
        <w:tc>
          <w:tcPr>
            <w:tcW w:w="1306" w:type="dxa"/>
            <w:vAlign w:val="top"/>
          </w:tcPr>
          <w:p>
            <w:pPr>
              <w:rPr>
                <w:rFonts w:ascii="Arial"/>
                <w:sz w:val="21"/>
              </w:rPr>
            </w:pPr>
            <w:r/>
          </w:p>
        </w:tc>
      </w:tr>
      <w:tr>
        <w:trPr>
          <w:trHeight w:val="790" w:hRule="atLeast"/>
        </w:trPr>
        <w:tc>
          <w:tcPr>
            <w:tcW w:w="682" w:type="dxa"/>
            <w:vAlign w:val="top"/>
          </w:tcPr>
          <w:p>
            <w:pPr>
              <w:spacing w:line="298" w:lineRule="auto"/>
              <w:rPr>
                <w:rFonts w:ascii="Arial"/>
                <w:sz w:val="21"/>
              </w:rPr>
            </w:pPr>
            <w:r/>
          </w:p>
          <w:p>
            <w:pPr>
              <w:ind w:left="309"/>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tcPr>
          <w:p>
            <w:pPr>
              <w:pStyle w:val="TableText"/>
              <w:ind w:left="109" w:right="99" w:firstLine="165"/>
              <w:spacing w:before="217" w:line="190" w:lineRule="auto"/>
              <w:rPr/>
            </w:pPr>
            <w:r>
              <w:rPr>
                <w:spacing w:val="6"/>
              </w:rPr>
              <w:t>临时用电工程经总承包单位</w:t>
            </w:r>
            <w:r>
              <w:rPr>
                <w:spacing w:val="-7"/>
              </w:rPr>
              <w:t xml:space="preserve"> </w:t>
            </w:r>
            <w:r>
              <w:rPr>
                <w:spacing w:val="6"/>
              </w:rPr>
              <w:t>、安装单位</w:t>
            </w:r>
            <w:r>
              <w:rPr>
                <w:spacing w:val="-21"/>
              </w:rPr>
              <w:t xml:space="preserve"> </w:t>
            </w:r>
            <w:r>
              <w:rPr>
                <w:spacing w:val="6"/>
              </w:rPr>
              <w:t>、使用单位等相关单位的安全</w:t>
            </w:r>
            <w:r>
              <w:rPr>
                <w:spacing w:val="-21"/>
              </w:rPr>
              <w:t xml:space="preserve"> </w:t>
            </w:r>
            <w:r>
              <w:rPr>
                <w:spacing w:val="6"/>
              </w:rPr>
              <w:t>、技术</w:t>
            </w:r>
            <w:r>
              <w:rPr>
                <w:spacing w:val="-21"/>
              </w:rPr>
              <w:t xml:space="preserve"> </w:t>
            </w:r>
            <w:r>
              <w:rPr>
                <w:spacing w:val="6"/>
              </w:rPr>
              <w:t>、工</w:t>
            </w:r>
            <w:r>
              <w:rPr/>
              <w:t xml:space="preserve"> </w:t>
            </w:r>
            <w:r>
              <w:rPr>
                <w:spacing w:val="8"/>
              </w:rPr>
              <w:t>程人员进行验收</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12"/>
              <w:spacing w:before="209"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tcPr>
          <w:p>
            <w:pPr>
              <w:pStyle w:val="TableText"/>
              <w:ind w:left="268"/>
              <w:spacing w:before="189" w:line="184" w:lineRule="auto"/>
              <w:rPr/>
            </w:pPr>
            <w:r>
              <w:rPr>
                <w:spacing w:val="6"/>
              </w:rPr>
              <w:t>建立临时用电台账</w:t>
            </w:r>
            <w:r>
              <w:rPr>
                <w:spacing w:val="-6"/>
              </w:rPr>
              <w:t xml:space="preserve"> </w:t>
            </w:r>
            <w:r>
              <w:rPr>
                <w:spacing w:val="6"/>
              </w:rPr>
              <w:t>，检查记录齐全</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3"/>
              <w:spacing w:before="211"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tcPr>
          <w:p>
            <w:pPr>
              <w:pStyle w:val="TableText"/>
              <w:ind w:left="277"/>
              <w:spacing w:before="191" w:line="184" w:lineRule="auto"/>
              <w:rPr/>
            </w:pPr>
            <w:r>
              <w:rPr>
                <w:spacing w:val="7"/>
              </w:rPr>
              <w:t>临时用电工程电工持证上岗</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9355" w:type="dxa"/>
            <w:vAlign w:val="top"/>
            <w:gridSpan w:val="4"/>
          </w:tcPr>
          <w:p>
            <w:pPr>
              <w:pStyle w:val="TableText"/>
              <w:ind w:left="4207"/>
              <w:spacing w:before="190" w:line="184" w:lineRule="auto"/>
              <w:rPr/>
            </w:pPr>
            <w:r>
              <w:rPr>
                <w:spacing w:val="3"/>
              </w:rPr>
              <w:t>二</w:t>
            </w:r>
            <w:r>
              <w:rPr>
                <w:spacing w:val="-17"/>
              </w:rPr>
              <w:t xml:space="preserve"> </w:t>
            </w:r>
            <w:r>
              <w:rPr>
                <w:spacing w:val="3"/>
              </w:rPr>
              <w:t>、实体检查</w:t>
            </w:r>
          </w:p>
        </w:tc>
      </w:tr>
      <w:tr>
        <w:trPr>
          <w:trHeight w:val="525" w:hRule="atLeast"/>
        </w:trPr>
        <w:tc>
          <w:tcPr>
            <w:tcW w:w="682" w:type="dxa"/>
            <w:vAlign w:val="top"/>
          </w:tcPr>
          <w:p>
            <w:pPr>
              <w:ind w:left="312"/>
              <w:spacing w:before="210"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tcPr>
          <w:p>
            <w:pPr>
              <w:pStyle w:val="TableText"/>
              <w:ind w:left="267"/>
              <w:spacing w:before="190" w:line="184" w:lineRule="auto"/>
              <w:rPr/>
            </w:pPr>
            <w:r>
              <w:rPr>
                <w:spacing w:val="8"/>
              </w:rPr>
              <w:t>外电防护设施设置符合要求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311"/>
              <w:spacing w:before="239" w:line="179"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tcPr>
          <w:p>
            <w:pPr>
              <w:pStyle w:val="TableText"/>
              <w:ind w:left="267"/>
              <w:spacing w:before="239" w:line="188" w:lineRule="auto"/>
              <w:rPr/>
            </w:pPr>
            <w:r>
              <w:rPr>
                <w:spacing w:val="10"/>
              </w:rPr>
              <w:t>施工现场专用电源中性点直接接地的低压配电系统采</w:t>
            </w:r>
            <w:r>
              <w:rPr>
                <w:spacing w:val="9"/>
              </w:rPr>
              <w:t>用 </w:t>
            </w:r>
            <w:r>
              <w:rPr>
                <w:rFonts w:ascii="Arial" w:hAnsi="Arial" w:eastAsia="Arial" w:cs="Arial"/>
              </w:rPr>
              <w:t>TN</w:t>
            </w:r>
            <w:r>
              <w:rPr>
                <w:rFonts w:ascii="Arial" w:hAnsi="Arial" w:eastAsia="Arial" w:cs="Arial"/>
                <w:spacing w:val="9"/>
              </w:rPr>
              <w:t>-S</w:t>
            </w:r>
            <w:r>
              <w:rPr>
                <w:spacing w:val="9"/>
              </w:rPr>
              <w:t>系统</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3"/>
              <w:spacing w:before="214"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tcPr>
          <w:p>
            <w:pPr>
              <w:pStyle w:val="TableText"/>
              <w:ind w:left="270"/>
              <w:spacing w:before="192" w:line="184" w:lineRule="auto"/>
              <w:rPr/>
            </w:pPr>
            <w:r>
              <w:rPr>
                <w:spacing w:val="6"/>
              </w:rPr>
              <w:t>配电系统采用三级配电</w:t>
            </w:r>
            <w:r>
              <w:rPr>
                <w:spacing w:val="-8"/>
              </w:rPr>
              <w:t xml:space="preserve"> </w:t>
            </w:r>
            <w:r>
              <w:rPr>
                <w:spacing w:val="6"/>
              </w:rPr>
              <w:t>、二级保护</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78"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tcPr>
          <w:p>
            <w:pPr>
              <w:pStyle w:val="TableText"/>
              <w:ind w:left="270"/>
              <w:spacing w:before="191" w:line="184" w:lineRule="auto"/>
              <w:rPr/>
            </w:pPr>
            <w:r>
              <w:rPr>
                <w:spacing w:val="7"/>
              </w:rPr>
              <w:t>配电室</w:t>
            </w:r>
            <w:r>
              <w:rPr>
                <w:spacing w:val="-21"/>
              </w:rPr>
              <w:t xml:space="preserve"> </w:t>
            </w:r>
            <w:r>
              <w:rPr>
                <w:spacing w:val="7"/>
              </w:rPr>
              <w:t>、配电装置布设符合规范要求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6" w:line="181" w:lineRule="exact"/>
              <w:rPr>
                <w:rFonts w:ascii="Arial" w:hAnsi="Arial" w:eastAsia="Arial" w:cs="Arial"/>
                <w:sz w:val="15"/>
                <w:szCs w:val="15"/>
              </w:rPr>
            </w:pPr>
            <w:r>
              <w:rPr>
                <w:rFonts w:ascii="Arial" w:hAnsi="Arial" w:eastAsia="Arial" w:cs="Arial"/>
                <w:sz w:val="15"/>
                <w:szCs w:val="15"/>
                <w:spacing w:val="10"/>
              </w:rPr>
              <w:t>11</w:t>
            </w:r>
          </w:p>
        </w:tc>
        <w:tc>
          <w:tcPr>
            <w:tcW w:w="5949" w:type="dxa"/>
            <w:vAlign w:val="top"/>
          </w:tcPr>
          <w:p>
            <w:pPr>
              <w:pStyle w:val="TableText"/>
              <w:ind w:left="271"/>
              <w:spacing w:before="191" w:line="184" w:lineRule="auto"/>
              <w:rPr/>
            </w:pPr>
            <w:r>
              <w:rPr>
                <w:spacing w:val="7"/>
              </w:rPr>
              <w:t>三级箱满足“一机一</w:t>
            </w:r>
            <w:r>
              <w:rPr>
                <w:spacing w:val="-19"/>
              </w:rPr>
              <w:t xml:space="preserve"> </w:t>
            </w:r>
            <w:r>
              <w:rPr>
                <w:spacing w:val="7"/>
              </w:rPr>
              <w:t>闸一漏一箱”要求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275"/>
              <w:spacing w:before="188" w:line="180" w:lineRule="exact"/>
              <w:rPr>
                <w:rFonts w:ascii="Arial" w:hAnsi="Arial" w:eastAsia="Arial" w:cs="Arial"/>
                <w:sz w:val="15"/>
                <w:szCs w:val="15"/>
              </w:rPr>
            </w:pPr>
            <w:r>
              <w:rPr>
                <w:rFonts w:ascii="Arial" w:hAnsi="Arial" w:eastAsia="Arial" w:cs="Arial"/>
                <w:sz w:val="15"/>
                <w:szCs w:val="15"/>
                <w:spacing w:val="10"/>
              </w:rPr>
              <w:t>12</w:t>
            </w:r>
          </w:p>
        </w:tc>
        <w:tc>
          <w:tcPr>
            <w:tcW w:w="5949" w:type="dxa"/>
            <w:vAlign w:val="top"/>
          </w:tcPr>
          <w:p>
            <w:pPr>
              <w:pStyle w:val="TableText"/>
              <w:ind w:left="268"/>
              <w:spacing w:before="192" w:line="184" w:lineRule="auto"/>
              <w:rPr/>
            </w:pPr>
            <w:r>
              <w:rPr>
                <w:spacing w:val="7"/>
              </w:rPr>
              <w:t>各级电箱箱体张贴有名称</w:t>
            </w:r>
            <w:r>
              <w:rPr>
                <w:spacing w:val="-21"/>
              </w:rPr>
              <w:t xml:space="preserve"> </w:t>
            </w:r>
            <w:r>
              <w:rPr>
                <w:spacing w:val="7"/>
              </w:rPr>
              <w:t>、用途</w:t>
            </w:r>
            <w:r>
              <w:rPr>
                <w:spacing w:val="-21"/>
              </w:rPr>
              <w:t xml:space="preserve"> </w:t>
            </w:r>
            <w:r>
              <w:rPr>
                <w:spacing w:val="7"/>
              </w:rPr>
              <w:t>、分路标记及系统接</w:t>
            </w:r>
            <w:r>
              <w:rPr>
                <w:spacing w:val="6"/>
              </w:rPr>
              <w:t>线图</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78" w:lineRule="exact"/>
              <w:rPr>
                <w:rFonts w:ascii="Arial" w:hAnsi="Arial" w:eastAsia="Arial" w:cs="Arial"/>
                <w:sz w:val="15"/>
                <w:szCs w:val="15"/>
              </w:rPr>
            </w:pPr>
            <w:r>
              <w:rPr>
                <w:rFonts w:ascii="Arial" w:hAnsi="Arial" w:eastAsia="Arial" w:cs="Arial"/>
                <w:sz w:val="15"/>
                <w:szCs w:val="15"/>
                <w:spacing w:val="10"/>
              </w:rPr>
              <w:t>13</w:t>
            </w:r>
          </w:p>
        </w:tc>
        <w:tc>
          <w:tcPr>
            <w:tcW w:w="5949" w:type="dxa"/>
            <w:vAlign w:val="top"/>
          </w:tcPr>
          <w:p>
            <w:pPr>
              <w:pStyle w:val="TableText"/>
              <w:ind w:left="270"/>
              <w:spacing w:before="192" w:line="184" w:lineRule="auto"/>
              <w:rPr/>
            </w:pPr>
            <w:r>
              <w:rPr>
                <w:spacing w:val="6"/>
              </w:rPr>
              <w:t>配电设备</w:t>
            </w:r>
            <w:r>
              <w:rPr>
                <w:spacing w:val="-8"/>
              </w:rPr>
              <w:t xml:space="preserve"> </w:t>
            </w:r>
            <w:r>
              <w:rPr>
                <w:spacing w:val="6"/>
              </w:rPr>
              <w:t>、线路采取可靠防护措施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80" w:lineRule="exact"/>
              <w:rPr>
                <w:rFonts w:ascii="Arial" w:hAnsi="Arial" w:eastAsia="Arial" w:cs="Arial"/>
                <w:sz w:val="15"/>
                <w:szCs w:val="15"/>
              </w:rPr>
            </w:pPr>
            <w:r>
              <w:rPr>
                <w:rFonts w:ascii="Arial" w:hAnsi="Arial" w:eastAsia="Arial" w:cs="Arial"/>
                <w:sz w:val="15"/>
                <w:szCs w:val="15"/>
                <w:spacing w:val="10"/>
              </w:rPr>
              <w:t>14</w:t>
            </w:r>
          </w:p>
        </w:tc>
        <w:tc>
          <w:tcPr>
            <w:tcW w:w="5949" w:type="dxa"/>
            <w:vAlign w:val="top"/>
          </w:tcPr>
          <w:p>
            <w:pPr>
              <w:pStyle w:val="TableText"/>
              <w:ind w:left="268"/>
              <w:spacing w:before="191" w:line="183" w:lineRule="auto"/>
              <w:rPr/>
            </w:pPr>
            <w:r>
              <w:rPr>
                <w:spacing w:val="8"/>
              </w:rPr>
              <w:t>漏电保护器参数符合要求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78" w:lineRule="exact"/>
              <w:rPr>
                <w:rFonts w:ascii="Arial" w:hAnsi="Arial" w:eastAsia="Arial" w:cs="Arial"/>
                <w:sz w:val="15"/>
                <w:szCs w:val="15"/>
              </w:rPr>
            </w:pPr>
            <w:r>
              <w:rPr>
                <w:rFonts w:ascii="Arial" w:hAnsi="Arial" w:eastAsia="Arial" w:cs="Arial"/>
                <w:sz w:val="15"/>
                <w:szCs w:val="15"/>
                <w:spacing w:val="10"/>
              </w:rPr>
              <w:t>15</w:t>
            </w:r>
          </w:p>
        </w:tc>
        <w:tc>
          <w:tcPr>
            <w:tcW w:w="5949" w:type="dxa"/>
            <w:vAlign w:val="top"/>
          </w:tcPr>
          <w:p>
            <w:pPr>
              <w:pStyle w:val="TableText"/>
              <w:ind w:left="270"/>
              <w:spacing w:before="191" w:line="184" w:lineRule="auto"/>
              <w:rPr/>
            </w:pPr>
            <w:r>
              <w:rPr>
                <w:spacing w:val="8"/>
              </w:rPr>
              <w:t>现场潮湿及特殊场所按规范采取安全电压</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275"/>
              <w:spacing w:before="188" w:line="179" w:lineRule="exact"/>
              <w:rPr>
                <w:rFonts w:ascii="Arial" w:hAnsi="Arial" w:eastAsia="Arial" w:cs="Arial"/>
                <w:sz w:val="15"/>
                <w:szCs w:val="15"/>
              </w:rPr>
            </w:pPr>
            <w:r>
              <w:rPr>
                <w:rFonts w:ascii="Arial" w:hAnsi="Arial" w:eastAsia="Arial" w:cs="Arial"/>
                <w:sz w:val="15"/>
                <w:szCs w:val="15"/>
                <w:spacing w:val="10"/>
              </w:rPr>
              <w:t>16</w:t>
            </w:r>
          </w:p>
        </w:tc>
        <w:tc>
          <w:tcPr>
            <w:tcW w:w="5949" w:type="dxa"/>
            <w:vAlign w:val="top"/>
          </w:tcPr>
          <w:p>
            <w:pPr>
              <w:pStyle w:val="TableText"/>
              <w:ind w:left="269"/>
              <w:spacing w:before="193" w:line="184" w:lineRule="auto"/>
              <w:rPr/>
            </w:pPr>
            <w:r>
              <w:rPr>
                <w:spacing w:val="6"/>
              </w:rPr>
              <w:t>重复</w:t>
            </w:r>
            <w:r>
              <w:rPr>
                <w:spacing w:val="-10"/>
              </w:rPr>
              <w:t xml:space="preserve"> </w:t>
            </w:r>
            <w:r>
              <w:rPr>
                <w:spacing w:val="6"/>
              </w:rPr>
              <w:t>、防雷等接地装置符合要求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8" w:hRule="atLeast"/>
        </w:trPr>
        <w:tc>
          <w:tcPr>
            <w:tcW w:w="682" w:type="dxa"/>
            <w:vAlign w:val="top"/>
          </w:tcPr>
          <w:p>
            <w:pPr>
              <w:pStyle w:val="TableText"/>
              <w:ind w:left="188"/>
              <w:spacing w:before="192" w:line="185" w:lineRule="auto"/>
              <w:rPr/>
            </w:pPr>
            <w:r>
              <w:rPr>
                <w:spacing w:val="5"/>
              </w:rPr>
              <w:t>小计</w:t>
            </w:r>
          </w:p>
        </w:tc>
        <w:tc>
          <w:tcPr>
            <w:tcW w:w="8673" w:type="dxa"/>
            <w:vAlign w:val="top"/>
            <w:gridSpan w:val="3"/>
          </w:tcPr>
          <w:p>
            <w:pPr>
              <w:pStyle w:val="TableText"/>
              <w:ind w:left="2916"/>
              <w:spacing w:before="191" w:line="189" w:lineRule="auto"/>
              <w:rPr/>
            </w:pPr>
            <w:r>
              <w:rPr>
                <w:spacing w:val="2"/>
              </w:rPr>
              <w:t>共检查</w:t>
            </w:r>
            <w:r>
              <w:rPr>
                <w:spacing w:val="-36"/>
              </w:rPr>
              <w:t xml:space="preserve"> </w:t>
            </w:r>
            <w:r>
              <w:rPr>
                <w:position w:val="-2"/>
              </w:rPr>
              <w:drawing>
                <wp:inline distT="0" distB="0" distL="0" distR="0">
                  <wp:extent cx="194703" cy="4152"/>
                  <wp:effectExtent l="0" t="0" r="0" b="0"/>
                  <wp:docPr id="84" name="IM 84"/>
                  <wp:cNvGraphicFramePr/>
                  <a:graphic>
                    <a:graphicData uri="http://schemas.openxmlformats.org/drawingml/2006/picture">
                      <pic:pic>
                        <pic:nvPicPr>
                          <pic:cNvPr id="84" name="IM 84"/>
                          <pic:cNvPicPr/>
                        </pic:nvPicPr>
                        <pic:blipFill>
                          <a:blip r:embed="rId692"/>
                          <a:stretch>
                            <a:fillRect/>
                          </a:stretch>
                        </pic:blipFill>
                        <pic:spPr>
                          <a:xfrm rot="0">
                            <a:off x="0" y="0"/>
                            <a:ext cx="194703" cy="4152"/>
                          </a:xfrm>
                          <a:prstGeom prst="rect">
                            <a:avLst/>
                          </a:prstGeom>
                        </pic:spPr>
                      </pic:pic>
                    </a:graphicData>
                  </a:graphic>
                </wp:inline>
              </w:drawing>
            </w:r>
            <w:r>
              <w:rPr>
                <w:spacing w:val="-36"/>
              </w:rPr>
              <w:t xml:space="preserve"> </w:t>
            </w:r>
            <w:r>
              <w:rPr>
                <w:spacing w:val="2"/>
              </w:rPr>
              <w:t>项</w:t>
            </w:r>
            <w:r>
              <w:rPr>
                <w:spacing w:val="-14"/>
              </w:rPr>
              <w:t xml:space="preserve"> </w:t>
            </w:r>
            <w:r>
              <w:rPr>
                <w:spacing w:val="2"/>
              </w:rPr>
              <w:t>，符合</w:t>
            </w:r>
            <w:r>
              <w:rPr>
                <w:spacing w:val="-41"/>
              </w:rPr>
              <w:t xml:space="preserve"> </w:t>
            </w:r>
            <w:r>
              <w:rPr>
                <w:position w:val="-2"/>
              </w:rPr>
              <w:drawing>
                <wp:inline distT="0" distB="0" distL="0" distR="0">
                  <wp:extent cx="194716" cy="4152"/>
                  <wp:effectExtent l="0" t="0" r="0" b="0"/>
                  <wp:docPr id="86" name="IM 86"/>
                  <wp:cNvGraphicFramePr/>
                  <a:graphic>
                    <a:graphicData uri="http://schemas.openxmlformats.org/drawingml/2006/picture">
                      <pic:pic>
                        <pic:nvPicPr>
                          <pic:cNvPr id="86" name="IM 86"/>
                          <pic:cNvPicPr/>
                        </pic:nvPicPr>
                        <pic:blipFill>
                          <a:blip r:embed="rId693"/>
                          <a:stretch>
                            <a:fillRect/>
                          </a:stretch>
                        </pic:blipFill>
                        <pic:spPr>
                          <a:xfrm rot="0">
                            <a:off x="0" y="0"/>
                            <a:ext cx="194716" cy="4152"/>
                          </a:xfrm>
                          <a:prstGeom prst="rect">
                            <a:avLst/>
                          </a:prstGeom>
                        </pic:spPr>
                      </pic:pic>
                    </a:graphicData>
                  </a:graphic>
                </wp:inline>
              </w:drawing>
            </w:r>
            <w:r>
              <w:rPr>
                <w:spacing w:val="-35"/>
              </w:rPr>
              <w:t xml:space="preserve"> </w:t>
            </w:r>
            <w:r>
              <w:rPr>
                <w:spacing w:val="2"/>
              </w:rPr>
              <w:t>项</w:t>
            </w:r>
            <w:r>
              <w:rPr>
                <w:spacing w:val="-15"/>
              </w:rPr>
              <w:t xml:space="preserve"> </w:t>
            </w:r>
            <w:r>
              <w:rPr>
                <w:spacing w:val="2"/>
              </w:rPr>
              <w:t>，不符合</w:t>
            </w:r>
            <w:r>
              <w:rPr>
                <w:spacing w:val="-40"/>
              </w:rPr>
              <w:t xml:space="preserve"> </w:t>
            </w:r>
            <w:r>
              <w:rPr>
                <w:position w:val="-2"/>
              </w:rPr>
              <w:drawing>
                <wp:inline distT="0" distB="0" distL="0" distR="0">
                  <wp:extent cx="194703" cy="4152"/>
                  <wp:effectExtent l="0" t="0" r="0" b="0"/>
                  <wp:docPr id="88" name="IM 88"/>
                  <wp:cNvGraphicFramePr/>
                  <a:graphic>
                    <a:graphicData uri="http://schemas.openxmlformats.org/drawingml/2006/picture">
                      <pic:pic>
                        <pic:nvPicPr>
                          <pic:cNvPr id="88" name="IM 88"/>
                          <pic:cNvPicPr/>
                        </pic:nvPicPr>
                        <pic:blipFill>
                          <a:blip r:embed="rId694"/>
                          <a:stretch>
                            <a:fillRect/>
                          </a:stretch>
                        </pic:blipFill>
                        <pic:spPr>
                          <a:xfrm rot="0">
                            <a:off x="0" y="0"/>
                            <a:ext cx="194703" cy="4152"/>
                          </a:xfrm>
                          <a:prstGeom prst="rect">
                            <a:avLst/>
                          </a:prstGeom>
                        </pic:spPr>
                      </pic:pic>
                    </a:graphicData>
                  </a:graphic>
                </wp:inline>
              </w:drawing>
            </w:r>
            <w:r>
              <w:rPr>
                <w:spacing w:val="-36"/>
              </w:rPr>
              <w:t xml:space="preserve"> </w:t>
            </w:r>
            <w:r>
              <w:rPr>
                <w:spacing w:val="2"/>
              </w:rPr>
              <w:t>项</w:t>
            </w:r>
          </w:p>
        </w:tc>
      </w:tr>
    </w:tbl>
    <w:p>
      <w:pPr>
        <w:spacing w:line="26" w:lineRule="exact"/>
        <w:rPr>
          <w:rFonts w:ascii="Arial"/>
          <w:sz w:val="2"/>
        </w:rPr>
      </w:pPr>
      <w:r/>
    </w:p>
    <w:p>
      <w:pPr>
        <w:spacing w:line="26" w:lineRule="exact"/>
        <w:sectPr>
          <w:headerReference w:type="default" r:id="rId655"/>
          <w:footerReference w:type="default" r:id="rId691"/>
          <w:pgSz w:w="12243" w:h="16495"/>
          <w:pgMar w:top="1461" w:right="1269" w:bottom="1127" w:left="1611" w:header="1177" w:footer="920" w:gutter="0"/>
          <w:cols w:equalWidth="0" w:num="1">
            <w:col w:w="9361" w:space="0"/>
          </w:cols>
        </w:sectPr>
        <w:rPr>
          <w:rFonts w:ascii="Arial" w:hAnsi="Arial" w:eastAsia="Arial" w:cs="Arial"/>
          <w:sz w:val="2"/>
          <w:szCs w:val="2"/>
        </w:rPr>
      </w:pPr>
    </w:p>
    <w:p>
      <w:pPr>
        <w:pStyle w:val="BodyText"/>
        <w:ind w:left="331"/>
        <w:spacing w:before="29" w:line="150" w:lineRule="exact"/>
        <w:rPr>
          <w:sz w:val="15"/>
          <w:szCs w:val="15"/>
        </w:rPr>
      </w:pPr>
      <w:r>
        <w:rPr>
          <w:sz w:val="15"/>
          <w:szCs w:val="15"/>
          <w:spacing w:val="6"/>
          <w:position w:val="-1"/>
        </w:rPr>
        <w:t>检查组组长：</w:t>
      </w:r>
    </w:p>
    <w:p>
      <w:pPr>
        <w:spacing w:line="14" w:lineRule="auto"/>
        <w:rPr>
          <w:rFonts w:ascii="Arial"/>
          <w:sz w:val="2"/>
        </w:rPr>
      </w:pPr>
      <w:r>
        <w:rPr>
          <w:rFonts w:ascii="Arial" w:hAnsi="Arial" w:eastAsia="Arial" w:cs="Arial"/>
          <w:sz w:val="2"/>
          <w:szCs w:val="2"/>
        </w:rPr>
        <w:br w:type="column"/>
      </w:r>
    </w:p>
    <w:p>
      <w:pPr>
        <w:pStyle w:val="BodyText"/>
        <w:spacing w:before="28" w:line="149" w:lineRule="exact"/>
        <w:rPr>
          <w:sz w:val="15"/>
          <w:szCs w:val="15"/>
        </w:rPr>
      </w:pPr>
      <w:r>
        <w:rPr>
          <w:sz w:val="15"/>
          <w:szCs w:val="15"/>
          <w:spacing w:val="3"/>
          <w:position w:val="-1"/>
        </w:rPr>
        <w:t>成员：</w:t>
      </w:r>
    </w:p>
    <w:p>
      <w:pPr>
        <w:spacing w:line="149" w:lineRule="exact"/>
        <w:sectPr>
          <w:type w:val="continuous"/>
          <w:pgSz w:w="12243" w:h="16495"/>
          <w:pgMar w:top="1461" w:right="1269" w:bottom="1127" w:left="1611" w:header="1177" w:footer="920" w:gutter="0"/>
          <w:cols w:equalWidth="0" w:num="2">
            <w:col w:w="5686" w:space="100"/>
            <w:col w:w="3576" w:space="0"/>
          </w:cols>
        </w:sectPr>
        <w:rPr>
          <w:sz w:val="15"/>
          <w:szCs w:val="15"/>
        </w:rPr>
      </w:pPr>
    </w:p>
    <w:p>
      <w:pPr>
        <w:pStyle w:val="BodyText"/>
        <w:ind w:left="6980"/>
        <w:spacing w:before="62" w:line="149" w:lineRule="exact"/>
        <w:rPr>
          <w:sz w:val="15"/>
          <w:szCs w:val="15"/>
        </w:rPr>
      </w:pPr>
      <w:r>
        <w:rPr>
          <w:sz w:val="15"/>
          <w:szCs w:val="15"/>
          <w:spacing w:val="3"/>
          <w:position w:val="-1"/>
        </w:rPr>
        <w:t>检查日期：</w:t>
      </w:r>
      <w:r>
        <w:rPr>
          <w:sz w:val="15"/>
          <w:szCs w:val="15"/>
          <w:spacing w:val="2"/>
          <w:position w:val="-1"/>
        </w:rPr>
        <w:t xml:space="preserve">              </w:t>
      </w:r>
      <w:r>
        <w:rPr>
          <w:sz w:val="15"/>
          <w:szCs w:val="15"/>
          <w:spacing w:val="3"/>
          <w:position w:val="-1"/>
        </w:rPr>
        <w:t>年</w:t>
      </w:r>
      <w:r>
        <w:rPr>
          <w:sz w:val="15"/>
          <w:szCs w:val="15"/>
          <w:spacing w:val="14"/>
          <w:w w:val="101"/>
          <w:position w:val="-1"/>
        </w:rPr>
        <w:t xml:space="preserve">   </w:t>
      </w:r>
      <w:r>
        <w:rPr>
          <w:sz w:val="15"/>
          <w:szCs w:val="15"/>
          <w:spacing w:val="3"/>
          <w:position w:val="-1"/>
        </w:rPr>
        <w:t>月</w:t>
      </w:r>
      <w:r>
        <w:rPr>
          <w:sz w:val="15"/>
          <w:szCs w:val="15"/>
          <w:spacing w:val="5"/>
          <w:position w:val="-1"/>
        </w:rPr>
        <w:t xml:space="preserve">    </w:t>
      </w:r>
      <w:r>
        <w:rPr>
          <w:sz w:val="15"/>
          <w:szCs w:val="15"/>
          <w:spacing w:val="3"/>
          <w:position w:val="-1"/>
        </w:rPr>
        <w:t>日</w:t>
      </w:r>
    </w:p>
    <w:p>
      <w:pPr>
        <w:spacing w:line="149" w:lineRule="exact"/>
        <w:sectPr>
          <w:type w:val="continuous"/>
          <w:pgSz w:w="12243" w:h="16495"/>
          <w:pgMar w:top="1461" w:right="1269" w:bottom="1127" w:left="1611" w:header="1177" w:footer="920" w:gutter="0"/>
          <w:cols w:equalWidth="0" w:num="1">
            <w:col w:w="9361" w:space="0"/>
          </w:cols>
        </w:sectPr>
        <w:rPr>
          <w:sz w:val="15"/>
          <w:szCs w:val="15"/>
        </w:rPr>
      </w:pPr>
    </w:p>
    <w:p>
      <w:pPr>
        <w:spacing w:line="294" w:lineRule="auto"/>
        <w:rPr>
          <w:rFonts w:ascii="Arial"/>
          <w:sz w:val="21"/>
        </w:rPr>
      </w:pPr>
      <w:r/>
    </w:p>
    <w:p>
      <w:pPr>
        <w:pStyle w:val="BodyText"/>
        <w:ind w:left="444"/>
        <w:spacing w:before="99" w:line="175" w:lineRule="auto"/>
        <w:rPr>
          <w:sz w:val="23"/>
          <w:szCs w:val="23"/>
        </w:rPr>
      </w:pPr>
      <w:bookmarkStart w:name="bookmark55" w:id="50"/>
      <w:bookmarkEnd w:id="50"/>
      <w:r>
        <w:rPr>
          <w:rFonts w:ascii="Arial" w:hAnsi="Arial" w:eastAsia="Arial" w:cs="Arial"/>
          <w:sz w:val="23"/>
          <w:szCs w:val="23"/>
          <w:spacing w:val="12"/>
          <w:position w:val="-2"/>
        </w:rPr>
        <w:t>10.7.9</w:t>
      </w:r>
      <w:r>
        <w:rPr>
          <w:rFonts w:ascii="Arial" w:hAnsi="Arial" w:eastAsia="Arial" w:cs="Arial"/>
          <w:sz w:val="23"/>
          <w:szCs w:val="23"/>
          <w:position w:val="-2"/>
        </w:rPr>
        <w:t xml:space="preserve">   </w:t>
      </w:r>
      <w:r>
        <w:rPr>
          <w:sz w:val="23"/>
          <w:szCs w:val="23"/>
          <w:spacing w:val="12"/>
        </w:rPr>
        <w:t>江苏省建筑施工标准化星级工地检查表</w:t>
      </w:r>
      <w:r>
        <w:rPr>
          <w:sz w:val="23"/>
          <w:szCs w:val="23"/>
          <w:spacing w:val="12"/>
          <w:position w:val="1"/>
        </w:rPr>
        <w:t>（七）</w:t>
      </w:r>
    </w:p>
    <w:p>
      <w:pPr>
        <w:spacing w:line="249" w:lineRule="auto"/>
        <w:rPr>
          <w:rFonts w:ascii="Arial"/>
          <w:sz w:val="21"/>
        </w:rPr>
      </w:pPr>
      <w:r/>
    </w:p>
    <w:p>
      <w:pPr>
        <w:pStyle w:val="BodyText"/>
        <w:ind w:left="4178"/>
        <w:spacing w:before="73" w:line="177" w:lineRule="auto"/>
        <w:rPr>
          <w:sz w:val="17"/>
          <w:szCs w:val="17"/>
        </w:rPr>
      </w:pPr>
      <w:r>
        <w:rPr>
          <w:sz w:val="17"/>
          <w:szCs w:val="17"/>
          <w:spacing w:val="2"/>
        </w:rPr>
        <w:t>（安全防护）</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8" w:line="183" w:lineRule="auto"/>
        <w:rPr>
          <w:sz w:val="15"/>
          <w:szCs w:val="15"/>
        </w:rPr>
      </w:pPr>
      <w:r>
        <w:rPr>
          <w:sz w:val="15"/>
          <w:szCs w:val="15"/>
          <w:spacing w:val="5"/>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5949"/>
        <w:gridCol w:w="1418"/>
        <w:gridCol w:w="1306"/>
      </w:tblGrid>
      <w:tr>
        <w:trPr>
          <w:trHeight w:val="475" w:hRule="atLeast"/>
        </w:trPr>
        <w:tc>
          <w:tcPr>
            <w:tcW w:w="682" w:type="dxa"/>
            <w:vAlign w:val="top"/>
            <w:vMerge w:val="restart"/>
            <w:tcBorders>
              <w:bottom w:val="nil"/>
            </w:tcBorders>
          </w:tcPr>
          <w:p>
            <w:pPr>
              <w:spacing w:line="337" w:lineRule="auto"/>
              <w:rPr>
                <w:rFonts w:ascii="Arial"/>
                <w:sz w:val="21"/>
              </w:rPr>
            </w:pPr>
            <w:r/>
          </w:p>
          <w:p>
            <w:pPr>
              <w:pStyle w:val="TableText"/>
              <w:ind w:left="188"/>
              <w:spacing w:before="64" w:line="184" w:lineRule="auto"/>
              <w:rPr/>
            </w:pPr>
            <w:r>
              <w:rPr>
                <w:spacing w:val="5"/>
              </w:rPr>
              <w:t>序号</w:t>
            </w:r>
          </w:p>
        </w:tc>
        <w:tc>
          <w:tcPr>
            <w:tcW w:w="5949" w:type="dxa"/>
            <w:vAlign w:val="top"/>
            <w:vMerge w:val="restart"/>
            <w:tcBorders>
              <w:bottom w:val="nil"/>
            </w:tcBorders>
          </w:tcPr>
          <w:p>
            <w:pPr>
              <w:spacing w:line="337" w:lineRule="auto"/>
              <w:rPr>
                <w:rFonts w:ascii="Arial"/>
                <w:sz w:val="21"/>
              </w:rPr>
            </w:pPr>
            <w:r/>
          </w:p>
          <w:p>
            <w:pPr>
              <w:pStyle w:val="TableText"/>
              <w:ind w:left="2741"/>
              <w:spacing w:before="64" w:line="183" w:lineRule="auto"/>
              <w:rPr/>
            </w:pPr>
            <w:r>
              <w:rPr>
                <w:spacing w:val="6"/>
              </w:rPr>
              <w:t>检查项</w:t>
            </w:r>
          </w:p>
        </w:tc>
        <w:tc>
          <w:tcPr>
            <w:tcW w:w="2724" w:type="dxa"/>
            <w:vAlign w:val="top"/>
            <w:gridSpan w:val="2"/>
          </w:tcPr>
          <w:p>
            <w:pPr>
              <w:pStyle w:val="TableText"/>
              <w:ind w:left="1048"/>
              <w:spacing w:before="164" w:line="184" w:lineRule="auto"/>
              <w:rPr/>
            </w:pPr>
            <w:r>
              <w:rPr>
                <w:spacing w:val="7"/>
              </w:rPr>
              <w:t>评价结果</w:t>
            </w:r>
          </w:p>
        </w:tc>
      </w:tr>
      <w:tr>
        <w:trPr>
          <w:trHeight w:val="472" w:hRule="atLeast"/>
        </w:trPr>
        <w:tc>
          <w:tcPr>
            <w:tcW w:w="682" w:type="dxa"/>
            <w:vAlign w:val="top"/>
            <w:vMerge w:val="continue"/>
            <w:tcBorders>
              <w:top w:val="nil"/>
            </w:tcBorders>
          </w:tcPr>
          <w:p>
            <w:pPr>
              <w:rPr>
                <w:rFonts w:ascii="Arial"/>
                <w:sz w:val="21"/>
              </w:rPr>
            </w:pPr>
            <w:r/>
          </w:p>
        </w:tc>
        <w:tc>
          <w:tcPr>
            <w:tcW w:w="5949" w:type="dxa"/>
            <w:vAlign w:val="top"/>
            <w:vMerge w:val="continue"/>
            <w:tcBorders>
              <w:top w:val="nil"/>
            </w:tcBorders>
          </w:tcPr>
          <w:p>
            <w:pPr>
              <w:rPr>
                <w:rFonts w:ascii="Arial"/>
                <w:sz w:val="21"/>
              </w:rPr>
            </w:pPr>
            <w:r/>
          </w:p>
        </w:tc>
        <w:tc>
          <w:tcPr>
            <w:tcW w:w="1418" w:type="dxa"/>
            <w:vAlign w:val="top"/>
          </w:tcPr>
          <w:p>
            <w:pPr>
              <w:pStyle w:val="TableText"/>
              <w:ind w:left="556"/>
              <w:spacing w:before="162" w:line="184" w:lineRule="auto"/>
              <w:rPr/>
            </w:pPr>
            <w:r>
              <w:rPr>
                <w:spacing w:val="5"/>
              </w:rPr>
              <w:t>符合</w:t>
            </w:r>
          </w:p>
        </w:tc>
        <w:tc>
          <w:tcPr>
            <w:tcW w:w="1306" w:type="dxa"/>
            <w:vAlign w:val="top"/>
          </w:tcPr>
          <w:p>
            <w:pPr>
              <w:pStyle w:val="TableText"/>
              <w:ind w:left="421"/>
              <w:spacing w:before="162" w:line="184" w:lineRule="auto"/>
              <w:rPr/>
            </w:pPr>
            <w:r>
              <w:rPr>
                <w:spacing w:val="6"/>
              </w:rPr>
              <w:t>不符合</w:t>
            </w:r>
          </w:p>
        </w:tc>
      </w:tr>
      <w:tr>
        <w:trPr>
          <w:trHeight w:val="524" w:hRule="atLeast"/>
        </w:trPr>
        <w:tc>
          <w:tcPr>
            <w:tcW w:w="9355" w:type="dxa"/>
            <w:vAlign w:val="top"/>
            <w:gridSpan w:val="4"/>
          </w:tcPr>
          <w:p>
            <w:pPr>
              <w:pStyle w:val="TableText"/>
              <w:ind w:left="4048"/>
              <w:spacing w:before="188" w:line="184" w:lineRule="auto"/>
              <w:rPr/>
            </w:pPr>
            <w:r>
              <w:rPr>
                <w:spacing w:val="5"/>
              </w:rPr>
              <w:t>一</w:t>
            </w:r>
            <w:r>
              <w:rPr>
                <w:spacing w:val="-20"/>
              </w:rPr>
              <w:t xml:space="preserve"> </w:t>
            </w:r>
            <w:r>
              <w:rPr>
                <w:spacing w:val="5"/>
              </w:rPr>
              <w:t>、内业资料检查</w:t>
            </w:r>
          </w:p>
        </w:tc>
      </w:tr>
      <w:tr>
        <w:trPr>
          <w:trHeight w:val="525" w:hRule="atLeast"/>
        </w:trPr>
        <w:tc>
          <w:tcPr>
            <w:tcW w:w="682" w:type="dxa"/>
            <w:vAlign w:val="top"/>
          </w:tcPr>
          <w:p>
            <w:pPr>
              <w:ind w:left="314"/>
              <w:spacing w:before="184" w:line="180"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tcPr>
          <w:p>
            <w:pPr>
              <w:pStyle w:val="TableText"/>
              <w:ind w:left="268"/>
              <w:spacing w:before="189" w:line="184" w:lineRule="auto"/>
              <w:rPr/>
            </w:pPr>
            <w:r>
              <w:rPr>
                <w:spacing w:val="7"/>
              </w:rPr>
              <w:t>安全帽</w:t>
            </w:r>
            <w:r>
              <w:rPr>
                <w:spacing w:val="-19"/>
              </w:rPr>
              <w:t xml:space="preserve"> </w:t>
            </w:r>
            <w:r>
              <w:rPr>
                <w:spacing w:val="7"/>
              </w:rPr>
              <w:t>、安全带</w:t>
            </w:r>
            <w:r>
              <w:rPr>
                <w:spacing w:val="-21"/>
              </w:rPr>
              <w:t xml:space="preserve"> </w:t>
            </w:r>
            <w:r>
              <w:rPr>
                <w:spacing w:val="7"/>
              </w:rPr>
              <w:t>、安全网等安全防护用品具有产品质量合格证</w:t>
            </w:r>
          </w:p>
        </w:tc>
        <w:tc>
          <w:tcPr>
            <w:tcW w:w="1418" w:type="dxa"/>
            <w:vAlign w:val="top"/>
          </w:tcPr>
          <w:p>
            <w:pPr>
              <w:rPr>
                <w:rFonts w:ascii="Arial"/>
                <w:sz w:val="21"/>
              </w:rPr>
            </w:pPr>
            <w:r/>
          </w:p>
        </w:tc>
        <w:tc>
          <w:tcPr>
            <w:tcW w:w="1306" w:type="dxa"/>
            <w:vAlign w:val="top"/>
          </w:tcPr>
          <w:p>
            <w:pPr>
              <w:rPr>
                <w:rFonts w:ascii="Arial"/>
                <w:sz w:val="21"/>
              </w:rPr>
            </w:pPr>
            <w:r/>
          </w:p>
        </w:tc>
      </w:tr>
      <w:tr>
        <w:trPr>
          <w:trHeight w:val="684" w:hRule="atLeast"/>
        </w:trPr>
        <w:tc>
          <w:tcPr>
            <w:tcW w:w="682" w:type="dxa"/>
            <w:vAlign w:val="top"/>
          </w:tcPr>
          <w:p>
            <w:pPr>
              <w:ind w:left="311"/>
              <w:spacing w:before="263" w:line="181"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tcPr>
          <w:p>
            <w:pPr>
              <w:pStyle w:val="TableText"/>
              <w:ind w:left="109" w:right="99" w:firstLine="158"/>
              <w:spacing w:before="162" w:line="191" w:lineRule="auto"/>
              <w:rPr/>
            </w:pPr>
            <w:r>
              <w:rPr>
                <w:spacing w:val="13"/>
              </w:rPr>
              <w:t>悬挑式物料钢平台</w:t>
            </w:r>
            <w:r>
              <w:rPr>
                <w:spacing w:val="-21"/>
              </w:rPr>
              <w:t xml:space="preserve"> </w:t>
            </w:r>
            <w:r>
              <w:rPr>
                <w:spacing w:val="13"/>
              </w:rPr>
              <w:t>、移动式操作平台安装</w:t>
            </w:r>
            <w:r>
              <w:rPr>
                <w:spacing w:val="-21"/>
              </w:rPr>
              <w:t xml:space="preserve"> </w:t>
            </w:r>
            <w:r>
              <w:rPr>
                <w:spacing w:val="13"/>
              </w:rPr>
              <w:t>、使用</w:t>
            </w:r>
            <w:r>
              <w:rPr>
                <w:spacing w:val="12"/>
              </w:rPr>
              <w:t>和拆除安全技术交底资料齐全</w:t>
            </w:r>
            <w:r>
              <w:rPr/>
              <w:t xml:space="preserve"> </w:t>
            </w:r>
            <w:r>
              <w:rPr>
                <w:spacing w:val="5"/>
              </w:rPr>
              <w:t>有效</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1"/>
              <w:spacing w:before="212"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tcPr>
          <w:p>
            <w:pPr>
              <w:pStyle w:val="TableText"/>
              <w:ind w:left="267"/>
              <w:spacing w:before="190" w:line="184" w:lineRule="auto"/>
              <w:rPr/>
            </w:pPr>
            <w:r>
              <w:rPr>
                <w:spacing w:val="8"/>
              </w:rPr>
              <w:t>悬挑式物料钢平台制定专项施工方案，并履行审核</w:t>
            </w:r>
            <w:r>
              <w:rPr>
                <w:spacing w:val="-21"/>
              </w:rPr>
              <w:t xml:space="preserve"> </w:t>
            </w:r>
            <w:r>
              <w:rPr>
                <w:spacing w:val="8"/>
              </w:rPr>
              <w:t>、审批手续</w:t>
            </w:r>
          </w:p>
        </w:tc>
        <w:tc>
          <w:tcPr>
            <w:tcW w:w="1418" w:type="dxa"/>
            <w:vAlign w:val="top"/>
          </w:tcPr>
          <w:p>
            <w:pPr>
              <w:rPr>
                <w:rFonts w:ascii="Arial"/>
                <w:sz w:val="21"/>
              </w:rPr>
            </w:pPr>
            <w:r/>
          </w:p>
        </w:tc>
        <w:tc>
          <w:tcPr>
            <w:tcW w:w="1306" w:type="dxa"/>
            <w:vAlign w:val="top"/>
          </w:tcPr>
          <w:p>
            <w:pPr>
              <w:rPr>
                <w:rFonts w:ascii="Arial"/>
                <w:sz w:val="21"/>
              </w:rPr>
            </w:pPr>
            <w:r/>
          </w:p>
        </w:tc>
      </w:tr>
      <w:tr>
        <w:trPr>
          <w:trHeight w:val="524" w:hRule="atLeast"/>
        </w:trPr>
        <w:tc>
          <w:tcPr>
            <w:tcW w:w="682" w:type="dxa"/>
            <w:vAlign w:val="top"/>
          </w:tcPr>
          <w:p>
            <w:pPr>
              <w:ind w:left="309"/>
              <w:spacing w:before="209"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tcPr>
          <w:p>
            <w:pPr>
              <w:pStyle w:val="TableText"/>
              <w:ind w:left="267"/>
              <w:spacing w:before="188" w:line="185" w:lineRule="auto"/>
              <w:rPr/>
            </w:pPr>
            <w:r>
              <w:rPr>
                <w:spacing w:val="8"/>
              </w:rPr>
              <w:t>悬挑式物料钢平台验收合格，资料齐全</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9355" w:type="dxa"/>
            <w:vAlign w:val="top"/>
            <w:gridSpan w:val="4"/>
          </w:tcPr>
          <w:p>
            <w:pPr>
              <w:pStyle w:val="TableText"/>
              <w:ind w:left="4207"/>
              <w:spacing w:before="189" w:line="185" w:lineRule="auto"/>
              <w:rPr/>
            </w:pPr>
            <w:r>
              <w:rPr>
                <w:spacing w:val="3"/>
              </w:rPr>
              <w:t>二</w:t>
            </w:r>
            <w:r>
              <w:rPr>
                <w:spacing w:val="-17"/>
              </w:rPr>
              <w:t xml:space="preserve"> </w:t>
            </w:r>
            <w:r>
              <w:rPr>
                <w:spacing w:val="3"/>
              </w:rPr>
              <w:t>、实体检查</w:t>
            </w:r>
          </w:p>
        </w:tc>
      </w:tr>
      <w:tr>
        <w:trPr>
          <w:trHeight w:val="526" w:hRule="atLeast"/>
        </w:trPr>
        <w:tc>
          <w:tcPr>
            <w:tcW w:w="682" w:type="dxa"/>
            <w:vAlign w:val="top"/>
          </w:tcPr>
          <w:p>
            <w:pPr>
              <w:ind w:left="312"/>
              <w:spacing w:before="211"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tcPr>
          <w:p>
            <w:pPr>
              <w:pStyle w:val="TableText"/>
              <w:ind w:left="267"/>
              <w:spacing w:before="191" w:line="184" w:lineRule="auto"/>
              <w:rPr/>
            </w:pPr>
            <w:r>
              <w:rPr>
                <w:spacing w:val="7"/>
              </w:rPr>
              <w:t>作业人员正确使用安全帽</w:t>
            </w:r>
            <w:r>
              <w:rPr>
                <w:spacing w:val="-20"/>
              </w:rPr>
              <w:t xml:space="preserve"> </w:t>
            </w:r>
            <w:r>
              <w:rPr>
                <w:spacing w:val="7"/>
              </w:rPr>
              <w:t>、安全带</w:t>
            </w:r>
          </w:p>
        </w:tc>
        <w:tc>
          <w:tcPr>
            <w:tcW w:w="1418" w:type="dxa"/>
            <w:vAlign w:val="top"/>
          </w:tcPr>
          <w:p>
            <w:pPr>
              <w:rPr>
                <w:rFonts w:ascii="Arial"/>
                <w:sz w:val="21"/>
              </w:rPr>
            </w:pPr>
            <w:r/>
          </w:p>
        </w:tc>
        <w:tc>
          <w:tcPr>
            <w:tcW w:w="1306" w:type="dxa"/>
            <w:vAlign w:val="top"/>
          </w:tcPr>
          <w:p>
            <w:pPr>
              <w:rPr>
                <w:rFonts w:ascii="Arial"/>
                <w:sz w:val="21"/>
              </w:rPr>
            </w:pPr>
            <w:r/>
          </w:p>
        </w:tc>
      </w:tr>
      <w:tr>
        <w:trPr>
          <w:trHeight w:val="524" w:hRule="atLeast"/>
        </w:trPr>
        <w:tc>
          <w:tcPr>
            <w:tcW w:w="682" w:type="dxa"/>
            <w:vAlign w:val="top"/>
          </w:tcPr>
          <w:p>
            <w:pPr>
              <w:ind w:left="313"/>
              <w:spacing w:before="210"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tcPr>
          <w:p>
            <w:pPr>
              <w:pStyle w:val="TableText"/>
              <w:ind w:left="267"/>
              <w:spacing w:before="186" w:line="189" w:lineRule="auto"/>
              <w:rPr/>
            </w:pPr>
            <w:r>
              <w:rPr>
                <w:spacing w:val="12"/>
              </w:rPr>
              <w:t>施工现场临边设置不低于</w:t>
            </w:r>
            <w:r>
              <w:rPr>
                <w:rFonts w:ascii="Arial" w:hAnsi="Arial" w:eastAsia="Arial" w:cs="Arial"/>
                <w:spacing w:val="12"/>
              </w:rPr>
              <w:t>1.2</w:t>
            </w:r>
            <w:r>
              <w:rPr>
                <w:spacing w:val="12"/>
              </w:rPr>
              <w:t>米的防护栏杆</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2"/>
              <w:spacing w:before="213"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tcPr>
          <w:p>
            <w:pPr>
              <w:pStyle w:val="TableText"/>
              <w:ind w:left="267"/>
              <w:spacing w:before="193" w:line="184" w:lineRule="auto"/>
              <w:rPr/>
            </w:pPr>
            <w:r>
              <w:rPr>
                <w:spacing w:val="8"/>
              </w:rPr>
              <w:t>施工现场安全防护网设置符合相关标准规范要求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11"/>
              <w:spacing w:before="187" w:line="179"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tcPr>
          <w:p>
            <w:pPr>
              <w:pStyle w:val="TableText"/>
              <w:ind w:left="267"/>
              <w:spacing w:before="192" w:line="184" w:lineRule="auto"/>
              <w:rPr/>
            </w:pPr>
            <w:r>
              <w:rPr>
                <w:spacing w:val="8"/>
              </w:rPr>
              <w:t>施工现场楼梯口和预留洞口防护符合要求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711" w:hRule="atLeast"/>
        </w:trPr>
        <w:tc>
          <w:tcPr>
            <w:tcW w:w="682" w:type="dxa"/>
            <w:vAlign w:val="top"/>
          </w:tcPr>
          <w:p>
            <w:pPr>
              <w:spacing w:line="262" w:lineRule="auto"/>
              <w:rPr>
                <w:rFonts w:ascii="Arial"/>
                <w:sz w:val="21"/>
              </w:rPr>
            </w:pPr>
            <w:r/>
          </w:p>
          <w:p>
            <w:pPr>
              <w:ind w:left="313"/>
              <w:spacing w:before="43"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tcPr>
          <w:p>
            <w:pPr>
              <w:pStyle w:val="TableText"/>
              <w:ind w:left="268"/>
              <w:spacing w:before="284" w:line="185" w:lineRule="auto"/>
              <w:rPr/>
            </w:pPr>
            <w:r>
              <w:rPr>
                <w:spacing w:val="7"/>
              </w:rPr>
              <w:t>通道口搭设的防护棚严密</w:t>
            </w:r>
            <w:r>
              <w:rPr>
                <w:spacing w:val="-20"/>
              </w:rPr>
              <w:t xml:space="preserve"> </w:t>
            </w:r>
            <w:r>
              <w:rPr>
                <w:spacing w:val="7"/>
              </w:rPr>
              <w:t>、牢靠，</w:t>
            </w:r>
            <w:r>
              <w:rPr>
                <w:spacing w:val="-18"/>
              </w:rPr>
              <w:t xml:space="preserve"> </w:t>
            </w:r>
            <w:r>
              <w:rPr>
                <w:spacing w:val="7"/>
              </w:rPr>
              <w:t>防护棚长度符合坠落半径要求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711" w:hRule="atLeast"/>
        </w:trPr>
        <w:tc>
          <w:tcPr>
            <w:tcW w:w="682" w:type="dxa"/>
            <w:vAlign w:val="top"/>
          </w:tcPr>
          <w:p>
            <w:pPr>
              <w:ind w:left="275"/>
              <w:spacing w:before="281" w:line="178"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tcPr>
          <w:p>
            <w:pPr>
              <w:pStyle w:val="TableText"/>
              <w:ind w:left="108" w:right="103" w:firstLine="174"/>
              <w:spacing w:before="176" w:line="193" w:lineRule="auto"/>
              <w:rPr/>
            </w:pPr>
            <w:r>
              <w:rPr>
                <w:spacing w:val="12"/>
              </w:rPr>
              <w:t>电梯井口有可靠的洞口防护措施，</w:t>
            </w:r>
            <w:r>
              <w:rPr/>
              <w:t xml:space="preserve"> </w:t>
            </w:r>
            <w:r>
              <w:rPr>
                <w:spacing w:val="12"/>
              </w:rPr>
              <w:t>电梯井内每隔两层且不大于</w:t>
            </w:r>
            <w:r>
              <w:rPr>
                <w:rFonts w:ascii="Arial" w:hAnsi="Arial" w:eastAsia="Arial" w:cs="Arial"/>
                <w:spacing w:val="12"/>
              </w:rPr>
              <w:t>10m</w:t>
            </w:r>
            <w:r>
              <w:rPr>
                <w:spacing w:val="12"/>
              </w:rPr>
              <w:t>设置一道水</w:t>
            </w:r>
            <w:r>
              <w:rPr/>
              <w:t xml:space="preserve"> </w:t>
            </w:r>
            <w:r>
              <w:rPr>
                <w:spacing w:val="10"/>
              </w:rPr>
              <w:t>平安全网</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81" w:lineRule="exact"/>
              <w:rPr>
                <w:rFonts w:ascii="Arial" w:hAnsi="Arial" w:eastAsia="Arial" w:cs="Arial"/>
                <w:sz w:val="15"/>
                <w:szCs w:val="15"/>
              </w:rPr>
            </w:pPr>
            <w:r>
              <w:rPr>
                <w:rFonts w:ascii="Arial" w:hAnsi="Arial" w:eastAsia="Arial" w:cs="Arial"/>
                <w:sz w:val="15"/>
                <w:szCs w:val="15"/>
                <w:spacing w:val="10"/>
              </w:rPr>
              <w:t>11</w:t>
            </w:r>
          </w:p>
        </w:tc>
        <w:tc>
          <w:tcPr>
            <w:tcW w:w="5949" w:type="dxa"/>
            <w:vAlign w:val="top"/>
          </w:tcPr>
          <w:p>
            <w:pPr>
              <w:pStyle w:val="TableText"/>
              <w:ind w:left="268"/>
              <w:spacing w:before="191" w:line="185" w:lineRule="auto"/>
              <w:rPr/>
            </w:pPr>
            <w:r>
              <w:rPr>
                <w:spacing w:val="8"/>
              </w:rPr>
              <w:t>塔式起重机回转半径范围内的作业</w:t>
            </w:r>
            <w:r>
              <w:rPr>
                <w:spacing w:val="-21"/>
              </w:rPr>
              <w:t xml:space="preserve"> </w:t>
            </w:r>
            <w:r>
              <w:rPr>
                <w:spacing w:val="8"/>
              </w:rPr>
              <w:t>、生活场地按要求搭设防护棚</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275"/>
              <w:spacing w:before="189" w:line="181" w:lineRule="exact"/>
              <w:rPr>
                <w:rFonts w:ascii="Arial" w:hAnsi="Arial" w:eastAsia="Arial" w:cs="Arial"/>
                <w:sz w:val="15"/>
                <w:szCs w:val="15"/>
              </w:rPr>
            </w:pPr>
            <w:r>
              <w:rPr>
                <w:rFonts w:ascii="Arial" w:hAnsi="Arial" w:eastAsia="Arial" w:cs="Arial"/>
                <w:sz w:val="15"/>
                <w:szCs w:val="15"/>
                <w:spacing w:val="10"/>
              </w:rPr>
              <w:t>12</w:t>
            </w:r>
          </w:p>
        </w:tc>
        <w:tc>
          <w:tcPr>
            <w:tcW w:w="5949" w:type="dxa"/>
            <w:vAlign w:val="top"/>
          </w:tcPr>
          <w:p>
            <w:pPr>
              <w:pStyle w:val="TableText"/>
              <w:ind w:left="267"/>
              <w:spacing w:before="194" w:line="184" w:lineRule="auto"/>
              <w:rPr/>
            </w:pPr>
            <w:r>
              <w:rPr>
                <w:spacing w:val="8"/>
              </w:rPr>
              <w:t>悬挑式物料钢平台在明显处设置荷载限定标牌</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8" w:line="179" w:lineRule="exact"/>
              <w:rPr>
                <w:rFonts w:ascii="Arial" w:hAnsi="Arial" w:eastAsia="Arial" w:cs="Arial"/>
                <w:sz w:val="15"/>
                <w:szCs w:val="15"/>
              </w:rPr>
            </w:pPr>
            <w:r>
              <w:rPr>
                <w:rFonts w:ascii="Arial" w:hAnsi="Arial" w:eastAsia="Arial" w:cs="Arial"/>
                <w:sz w:val="15"/>
                <w:szCs w:val="15"/>
                <w:spacing w:val="10"/>
              </w:rPr>
              <w:t>13</w:t>
            </w:r>
          </w:p>
        </w:tc>
        <w:tc>
          <w:tcPr>
            <w:tcW w:w="5949" w:type="dxa"/>
            <w:vAlign w:val="top"/>
          </w:tcPr>
          <w:p>
            <w:pPr>
              <w:pStyle w:val="TableText"/>
              <w:ind w:left="267"/>
              <w:spacing w:before="192" w:line="185" w:lineRule="auto"/>
              <w:rPr/>
            </w:pPr>
            <w:r>
              <w:rPr>
                <w:spacing w:val="8"/>
              </w:rPr>
              <w:t>悬挑式物料钢平台斜拉杆或钢丝绳按规定设置</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8" w:line="180" w:lineRule="exact"/>
              <w:rPr>
                <w:rFonts w:ascii="Arial" w:hAnsi="Arial" w:eastAsia="Arial" w:cs="Arial"/>
                <w:sz w:val="15"/>
                <w:szCs w:val="15"/>
              </w:rPr>
            </w:pPr>
            <w:r>
              <w:rPr>
                <w:rFonts w:ascii="Arial" w:hAnsi="Arial" w:eastAsia="Arial" w:cs="Arial"/>
                <w:sz w:val="15"/>
                <w:szCs w:val="15"/>
                <w:spacing w:val="10"/>
              </w:rPr>
              <w:t>14</w:t>
            </w:r>
          </w:p>
        </w:tc>
        <w:tc>
          <w:tcPr>
            <w:tcW w:w="5949" w:type="dxa"/>
            <w:vAlign w:val="top"/>
          </w:tcPr>
          <w:p>
            <w:pPr>
              <w:pStyle w:val="TableText"/>
              <w:ind w:left="267"/>
              <w:spacing w:before="192" w:line="185" w:lineRule="auto"/>
              <w:rPr/>
            </w:pPr>
            <w:r>
              <w:rPr>
                <w:spacing w:val="9"/>
              </w:rPr>
              <w:t>悬挑式物料钢平台的下部支撑或上部拉结点设置</w:t>
            </w:r>
            <w:r>
              <w:rPr>
                <w:spacing w:val="8"/>
              </w:rPr>
              <w:t>符合要求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8" w:line="178" w:lineRule="exact"/>
              <w:rPr>
                <w:rFonts w:ascii="Arial" w:hAnsi="Arial" w:eastAsia="Arial" w:cs="Arial"/>
                <w:sz w:val="15"/>
                <w:szCs w:val="15"/>
              </w:rPr>
            </w:pPr>
            <w:r>
              <w:rPr>
                <w:rFonts w:ascii="Arial" w:hAnsi="Arial" w:eastAsia="Arial" w:cs="Arial"/>
                <w:sz w:val="15"/>
                <w:szCs w:val="15"/>
                <w:spacing w:val="10"/>
              </w:rPr>
              <w:t>15</w:t>
            </w:r>
          </w:p>
        </w:tc>
        <w:tc>
          <w:tcPr>
            <w:tcW w:w="5949" w:type="dxa"/>
            <w:vAlign w:val="top"/>
          </w:tcPr>
          <w:p>
            <w:pPr>
              <w:pStyle w:val="TableText"/>
              <w:ind w:left="268"/>
              <w:spacing w:before="192" w:line="184" w:lineRule="auto"/>
              <w:rPr/>
            </w:pPr>
            <w:r>
              <w:rPr>
                <w:spacing w:val="8"/>
              </w:rPr>
              <w:t>移动式操作平台组装符合设计要求，</w:t>
            </w:r>
            <w:r>
              <w:rPr>
                <w:spacing w:val="-12"/>
              </w:rPr>
              <w:t xml:space="preserve"> </w:t>
            </w:r>
            <w:r>
              <w:rPr>
                <w:spacing w:val="8"/>
              </w:rPr>
              <w:t>四周按要求设置防护栏杆</w:t>
            </w:r>
            <w:r>
              <w:rPr>
                <w:spacing w:val="7"/>
              </w:rPr>
              <w:t>和登高扶梯</w:t>
            </w:r>
          </w:p>
        </w:tc>
        <w:tc>
          <w:tcPr>
            <w:tcW w:w="1418" w:type="dxa"/>
            <w:vAlign w:val="top"/>
          </w:tcPr>
          <w:p>
            <w:pPr>
              <w:rPr>
                <w:rFonts w:ascii="Arial"/>
                <w:sz w:val="21"/>
              </w:rPr>
            </w:pPr>
            <w:r/>
          </w:p>
        </w:tc>
        <w:tc>
          <w:tcPr>
            <w:tcW w:w="1306" w:type="dxa"/>
            <w:vAlign w:val="top"/>
          </w:tcPr>
          <w:p>
            <w:pPr>
              <w:rPr>
                <w:rFonts w:ascii="Arial"/>
                <w:sz w:val="21"/>
              </w:rPr>
            </w:pPr>
            <w:r/>
          </w:p>
        </w:tc>
      </w:tr>
      <w:tr>
        <w:trPr>
          <w:trHeight w:val="530" w:hRule="atLeast"/>
        </w:trPr>
        <w:tc>
          <w:tcPr>
            <w:tcW w:w="682" w:type="dxa"/>
            <w:vAlign w:val="top"/>
          </w:tcPr>
          <w:p>
            <w:pPr>
              <w:pStyle w:val="TableText"/>
              <w:ind w:left="188"/>
              <w:spacing w:before="194" w:line="186" w:lineRule="auto"/>
              <w:rPr/>
            </w:pPr>
            <w:r>
              <w:rPr>
                <w:spacing w:val="5"/>
              </w:rPr>
              <w:t>小计</w:t>
            </w:r>
          </w:p>
        </w:tc>
        <w:tc>
          <w:tcPr>
            <w:tcW w:w="8673" w:type="dxa"/>
            <w:vAlign w:val="top"/>
            <w:gridSpan w:val="3"/>
          </w:tcPr>
          <w:p>
            <w:pPr>
              <w:pStyle w:val="TableText"/>
              <w:ind w:left="2837"/>
              <w:spacing w:before="193" w:line="189" w:lineRule="auto"/>
              <w:rPr/>
            </w:pPr>
            <w:r>
              <w:rPr>
                <w:spacing w:val="7"/>
              </w:rPr>
              <w:t>共检查</w:t>
            </w:r>
            <w:r>
              <w:rPr>
                <w:spacing w:val="-41"/>
              </w:rPr>
              <w:t xml:space="preserve"> </w:t>
            </w:r>
            <w:r>
              <w:rPr>
                <w:position w:val="-2"/>
              </w:rPr>
              <w:drawing>
                <wp:inline distT="0" distB="0" distL="0" distR="0">
                  <wp:extent cx="194716" cy="4152"/>
                  <wp:effectExtent l="0" t="0" r="0" b="0"/>
                  <wp:docPr id="90" name="IM 90"/>
                  <wp:cNvGraphicFramePr/>
                  <a:graphic>
                    <a:graphicData uri="http://schemas.openxmlformats.org/drawingml/2006/picture">
                      <pic:pic>
                        <pic:nvPicPr>
                          <pic:cNvPr id="90" name="IM 90"/>
                          <pic:cNvPicPr/>
                        </pic:nvPicPr>
                        <pic:blipFill>
                          <a:blip r:embed="rId696"/>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项，符合</w:t>
            </w:r>
            <w:r>
              <w:rPr>
                <w:spacing w:val="-40"/>
              </w:rPr>
              <w:t xml:space="preserve"> </w:t>
            </w:r>
            <w:r>
              <w:rPr>
                <w:position w:val="-2"/>
              </w:rPr>
              <w:drawing>
                <wp:inline distT="0" distB="0" distL="0" distR="0">
                  <wp:extent cx="194716" cy="4152"/>
                  <wp:effectExtent l="0" t="0" r="0" b="0"/>
                  <wp:docPr id="92" name="IM 92"/>
                  <wp:cNvGraphicFramePr/>
                  <a:graphic>
                    <a:graphicData uri="http://schemas.openxmlformats.org/drawingml/2006/picture">
                      <pic:pic>
                        <pic:nvPicPr>
                          <pic:cNvPr id="92" name="IM 92"/>
                          <pic:cNvPicPr/>
                        </pic:nvPicPr>
                        <pic:blipFill>
                          <a:blip r:embed="rId697"/>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项，不符合</w:t>
            </w:r>
            <w:r>
              <w:rPr>
                <w:spacing w:val="-40"/>
              </w:rPr>
              <w:t xml:space="preserve"> </w:t>
            </w:r>
            <w:r>
              <w:rPr>
                <w:position w:val="-2"/>
              </w:rPr>
              <w:drawing>
                <wp:inline distT="0" distB="0" distL="0" distR="0">
                  <wp:extent cx="194716" cy="4152"/>
                  <wp:effectExtent l="0" t="0" r="0" b="0"/>
                  <wp:docPr id="94" name="IM 94"/>
                  <wp:cNvGraphicFramePr/>
                  <a:graphic>
                    <a:graphicData uri="http://schemas.openxmlformats.org/drawingml/2006/picture">
                      <pic:pic>
                        <pic:nvPicPr>
                          <pic:cNvPr id="94" name="IM 94"/>
                          <pic:cNvPicPr/>
                        </pic:nvPicPr>
                        <pic:blipFill>
                          <a:blip r:embed="rId698"/>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w:t>
            </w:r>
          </w:p>
        </w:tc>
      </w:tr>
    </w:tbl>
    <w:p>
      <w:pPr>
        <w:spacing w:line="26" w:lineRule="exact"/>
        <w:rPr>
          <w:rFonts w:ascii="Arial"/>
          <w:sz w:val="2"/>
        </w:rPr>
      </w:pPr>
      <w:r/>
    </w:p>
    <w:p>
      <w:pPr>
        <w:spacing w:line="26" w:lineRule="exact"/>
        <w:sectPr>
          <w:headerReference w:type="default" r:id="rId251"/>
          <w:footerReference w:type="default" r:id="rId695"/>
          <w:pgSz w:w="12243" w:h="16495"/>
          <w:pgMar w:top="1461" w:right="1609" w:bottom="1118" w:left="1271" w:header="1177" w:footer="920" w:gutter="0"/>
          <w:cols w:equalWidth="0" w:num="1">
            <w:col w:w="9361" w:space="0"/>
          </w:cols>
        </w:sectPr>
        <w:rPr>
          <w:rFonts w:ascii="Arial" w:hAnsi="Arial" w:eastAsia="Arial" w:cs="Arial"/>
          <w:sz w:val="2"/>
          <w:szCs w:val="2"/>
        </w:rPr>
      </w:pPr>
    </w:p>
    <w:p>
      <w:pPr>
        <w:pStyle w:val="BodyText"/>
        <w:ind w:left="331"/>
        <w:spacing w:before="29" w:line="150" w:lineRule="exact"/>
        <w:rPr>
          <w:sz w:val="15"/>
          <w:szCs w:val="15"/>
        </w:rPr>
      </w:pPr>
      <w:r>
        <w:rPr>
          <w:sz w:val="15"/>
          <w:szCs w:val="15"/>
          <w:spacing w:val="6"/>
          <w:position w:val="-1"/>
        </w:rPr>
        <w:t>检查组组长：</w:t>
      </w:r>
    </w:p>
    <w:p>
      <w:pPr>
        <w:spacing w:line="14" w:lineRule="auto"/>
        <w:rPr>
          <w:rFonts w:ascii="Arial"/>
          <w:sz w:val="2"/>
        </w:rPr>
      </w:pPr>
      <w:r>
        <w:rPr>
          <w:rFonts w:ascii="Arial" w:hAnsi="Arial" w:eastAsia="Arial" w:cs="Arial"/>
          <w:sz w:val="2"/>
          <w:szCs w:val="2"/>
        </w:rPr>
        <w:br w:type="column"/>
      </w:r>
    </w:p>
    <w:p>
      <w:pPr>
        <w:pStyle w:val="BodyText"/>
        <w:spacing w:before="28" w:line="150" w:lineRule="exact"/>
        <w:rPr>
          <w:sz w:val="15"/>
          <w:szCs w:val="15"/>
        </w:rPr>
      </w:pPr>
      <w:r>
        <w:rPr>
          <w:sz w:val="15"/>
          <w:szCs w:val="15"/>
          <w:spacing w:val="3"/>
          <w:position w:val="-1"/>
        </w:rPr>
        <w:t>成员：</w:t>
      </w:r>
    </w:p>
    <w:p>
      <w:pPr>
        <w:spacing w:line="150" w:lineRule="exact"/>
        <w:sectPr>
          <w:type w:val="continuous"/>
          <w:pgSz w:w="12243" w:h="16495"/>
          <w:pgMar w:top="1461" w:right="1609" w:bottom="1118" w:left="1271" w:header="1177" w:footer="920" w:gutter="0"/>
          <w:cols w:equalWidth="0" w:num="2">
            <w:col w:w="5686" w:space="100"/>
            <w:col w:w="3576" w:space="0"/>
          </w:cols>
        </w:sectPr>
        <w:rPr>
          <w:sz w:val="15"/>
          <w:szCs w:val="15"/>
        </w:rPr>
      </w:pPr>
    </w:p>
    <w:p>
      <w:pPr>
        <w:pStyle w:val="BodyText"/>
        <w:ind w:left="6980"/>
        <w:spacing w:before="61" w:line="149" w:lineRule="exact"/>
        <w:rPr>
          <w:sz w:val="15"/>
          <w:szCs w:val="15"/>
        </w:rPr>
      </w:pPr>
      <w:r>
        <w:rPr>
          <w:sz w:val="15"/>
          <w:szCs w:val="15"/>
          <w:spacing w:val="3"/>
          <w:position w:val="-1"/>
        </w:rPr>
        <w:t>检查日期：</w:t>
      </w:r>
      <w:r>
        <w:rPr>
          <w:sz w:val="15"/>
          <w:szCs w:val="15"/>
          <w:spacing w:val="2"/>
          <w:position w:val="-1"/>
        </w:rPr>
        <w:t xml:space="preserve">              </w:t>
      </w:r>
      <w:r>
        <w:rPr>
          <w:sz w:val="15"/>
          <w:szCs w:val="15"/>
          <w:spacing w:val="3"/>
          <w:position w:val="-1"/>
        </w:rPr>
        <w:t>年</w:t>
      </w:r>
      <w:r>
        <w:rPr>
          <w:sz w:val="15"/>
          <w:szCs w:val="15"/>
          <w:spacing w:val="14"/>
          <w:w w:val="101"/>
          <w:position w:val="-1"/>
        </w:rPr>
        <w:t xml:space="preserve">   </w:t>
      </w:r>
      <w:r>
        <w:rPr>
          <w:sz w:val="15"/>
          <w:szCs w:val="15"/>
          <w:spacing w:val="3"/>
          <w:position w:val="-1"/>
        </w:rPr>
        <w:t>月</w:t>
      </w:r>
      <w:r>
        <w:rPr>
          <w:sz w:val="15"/>
          <w:szCs w:val="15"/>
          <w:spacing w:val="5"/>
          <w:position w:val="-1"/>
        </w:rPr>
        <w:t xml:space="preserve">    </w:t>
      </w:r>
      <w:r>
        <w:rPr>
          <w:sz w:val="15"/>
          <w:szCs w:val="15"/>
          <w:spacing w:val="3"/>
          <w:position w:val="-1"/>
        </w:rPr>
        <w:t>日</w:t>
      </w:r>
    </w:p>
    <w:p>
      <w:pPr>
        <w:spacing w:line="149" w:lineRule="exact"/>
        <w:sectPr>
          <w:type w:val="continuous"/>
          <w:pgSz w:w="12243" w:h="16495"/>
          <w:pgMar w:top="1461" w:right="1609" w:bottom="1118" w:left="1271" w:header="1177" w:footer="920" w:gutter="0"/>
          <w:cols w:equalWidth="0" w:num="1">
            <w:col w:w="9361" w:space="0"/>
          </w:cols>
        </w:sectPr>
        <w:rPr>
          <w:sz w:val="15"/>
          <w:szCs w:val="15"/>
        </w:rPr>
      </w:pPr>
    </w:p>
    <w:p>
      <w:pPr>
        <w:spacing w:line="294" w:lineRule="auto"/>
        <w:rPr>
          <w:rFonts w:ascii="Arial"/>
          <w:sz w:val="21"/>
        </w:rPr>
      </w:pPr>
      <w:r>
        <w:pict>
          <v:shape id="_x0000_s710" style="position:absolute;margin-left:510.657pt;margin-top:767.819pt;mso-position-vertical-relative:page;mso-position-horizontal-relative:page;width:30.7pt;height:12.95pt;z-index:25283891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5" w:lineRule="auto"/>
        <w:rPr>
          <w:sz w:val="23"/>
          <w:szCs w:val="23"/>
        </w:rPr>
      </w:pPr>
      <w:bookmarkStart w:name="bookmark56" w:id="51"/>
      <w:bookmarkEnd w:id="51"/>
      <w:r>
        <w:rPr>
          <w:rFonts w:ascii="Arial" w:hAnsi="Arial" w:eastAsia="Arial" w:cs="Arial"/>
          <w:sz w:val="23"/>
          <w:szCs w:val="23"/>
          <w:spacing w:val="11"/>
          <w:position w:val="-2"/>
        </w:rPr>
        <w:t>10.7.10</w:t>
      </w:r>
      <w:r>
        <w:rPr>
          <w:rFonts w:ascii="Arial" w:hAnsi="Arial" w:eastAsia="Arial" w:cs="Arial"/>
          <w:sz w:val="23"/>
          <w:szCs w:val="23"/>
          <w:spacing w:val="3"/>
          <w:position w:val="-2"/>
        </w:rPr>
        <w:t xml:space="preserve">   </w:t>
      </w:r>
      <w:r>
        <w:rPr>
          <w:sz w:val="23"/>
          <w:szCs w:val="23"/>
          <w:spacing w:val="11"/>
        </w:rPr>
        <w:t>江苏省建筑施工标准化星级工地检查表</w:t>
      </w:r>
      <w:r>
        <w:rPr>
          <w:sz w:val="23"/>
          <w:szCs w:val="23"/>
          <w:spacing w:val="11"/>
          <w:position w:val="1"/>
        </w:rPr>
        <w:t>（八）</w:t>
      </w:r>
    </w:p>
    <w:p>
      <w:pPr>
        <w:spacing w:line="249" w:lineRule="auto"/>
        <w:rPr>
          <w:rFonts w:ascii="Arial"/>
          <w:sz w:val="21"/>
        </w:rPr>
      </w:pPr>
      <w:r/>
    </w:p>
    <w:p>
      <w:pPr>
        <w:pStyle w:val="BodyText"/>
        <w:ind w:left="4178"/>
        <w:spacing w:before="73" w:line="177" w:lineRule="auto"/>
        <w:rPr>
          <w:sz w:val="17"/>
          <w:szCs w:val="17"/>
        </w:rPr>
      </w:pPr>
      <w:r>
        <w:rPr>
          <w:sz w:val="17"/>
          <w:szCs w:val="17"/>
          <w:spacing w:val="2"/>
        </w:rPr>
        <w:t>（扬尘防治）</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8" w:line="183" w:lineRule="auto"/>
        <w:rPr>
          <w:sz w:val="15"/>
          <w:szCs w:val="15"/>
        </w:rPr>
      </w:pPr>
      <w:r>
        <w:rPr>
          <w:sz w:val="15"/>
          <w:szCs w:val="15"/>
          <w:spacing w:val="5"/>
        </w:rPr>
        <w:t>项目名称：</w:t>
      </w:r>
    </w:p>
    <w:p>
      <w:pPr>
        <w:spacing w:line="46"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5949"/>
        <w:gridCol w:w="1418"/>
        <w:gridCol w:w="1306"/>
      </w:tblGrid>
      <w:tr>
        <w:trPr>
          <w:trHeight w:val="475" w:hRule="atLeast"/>
        </w:trPr>
        <w:tc>
          <w:tcPr>
            <w:tcW w:w="682" w:type="dxa"/>
            <w:vAlign w:val="top"/>
            <w:vMerge w:val="restart"/>
            <w:tcBorders>
              <w:bottom w:val="nil"/>
            </w:tcBorders>
          </w:tcPr>
          <w:p>
            <w:pPr>
              <w:spacing w:line="337" w:lineRule="auto"/>
              <w:rPr>
                <w:rFonts w:ascii="Arial"/>
                <w:sz w:val="21"/>
              </w:rPr>
            </w:pPr>
            <w:r/>
          </w:p>
          <w:p>
            <w:pPr>
              <w:pStyle w:val="TableText"/>
              <w:ind w:left="188"/>
              <w:spacing w:before="64" w:line="184" w:lineRule="auto"/>
              <w:rPr/>
            </w:pPr>
            <w:r>
              <w:rPr>
                <w:spacing w:val="5"/>
              </w:rPr>
              <w:t>序号</w:t>
            </w:r>
          </w:p>
        </w:tc>
        <w:tc>
          <w:tcPr>
            <w:tcW w:w="5949" w:type="dxa"/>
            <w:vAlign w:val="top"/>
            <w:vMerge w:val="restart"/>
            <w:tcBorders>
              <w:bottom w:val="nil"/>
            </w:tcBorders>
          </w:tcPr>
          <w:p>
            <w:pPr>
              <w:spacing w:line="337" w:lineRule="auto"/>
              <w:rPr>
                <w:rFonts w:ascii="Arial"/>
                <w:sz w:val="21"/>
              </w:rPr>
            </w:pPr>
            <w:r/>
          </w:p>
          <w:p>
            <w:pPr>
              <w:pStyle w:val="TableText"/>
              <w:ind w:left="2741"/>
              <w:spacing w:before="64" w:line="183" w:lineRule="auto"/>
              <w:rPr/>
            </w:pPr>
            <w:r>
              <w:rPr>
                <w:spacing w:val="6"/>
              </w:rPr>
              <w:t>检查项</w:t>
            </w:r>
          </w:p>
        </w:tc>
        <w:tc>
          <w:tcPr>
            <w:tcW w:w="2724" w:type="dxa"/>
            <w:vAlign w:val="top"/>
            <w:gridSpan w:val="2"/>
          </w:tcPr>
          <w:p>
            <w:pPr>
              <w:pStyle w:val="TableText"/>
              <w:ind w:left="1048"/>
              <w:spacing w:before="164" w:line="184" w:lineRule="auto"/>
              <w:rPr/>
            </w:pPr>
            <w:r>
              <w:rPr>
                <w:spacing w:val="7"/>
              </w:rPr>
              <w:t>评价结果</w:t>
            </w:r>
          </w:p>
        </w:tc>
      </w:tr>
      <w:tr>
        <w:trPr>
          <w:trHeight w:val="472" w:hRule="atLeast"/>
        </w:trPr>
        <w:tc>
          <w:tcPr>
            <w:tcW w:w="682" w:type="dxa"/>
            <w:vAlign w:val="top"/>
            <w:vMerge w:val="continue"/>
            <w:tcBorders>
              <w:top w:val="nil"/>
            </w:tcBorders>
          </w:tcPr>
          <w:p>
            <w:pPr>
              <w:rPr>
                <w:rFonts w:ascii="Arial"/>
                <w:sz w:val="21"/>
              </w:rPr>
            </w:pPr>
            <w:r/>
          </w:p>
        </w:tc>
        <w:tc>
          <w:tcPr>
            <w:tcW w:w="5949" w:type="dxa"/>
            <w:vAlign w:val="top"/>
            <w:vMerge w:val="continue"/>
            <w:tcBorders>
              <w:top w:val="nil"/>
            </w:tcBorders>
          </w:tcPr>
          <w:p>
            <w:pPr>
              <w:rPr>
                <w:rFonts w:ascii="Arial"/>
                <w:sz w:val="21"/>
              </w:rPr>
            </w:pPr>
            <w:r/>
          </w:p>
        </w:tc>
        <w:tc>
          <w:tcPr>
            <w:tcW w:w="1418" w:type="dxa"/>
            <w:vAlign w:val="top"/>
          </w:tcPr>
          <w:p>
            <w:pPr>
              <w:pStyle w:val="TableText"/>
              <w:ind w:left="556"/>
              <w:spacing w:before="162" w:line="184" w:lineRule="auto"/>
              <w:rPr/>
            </w:pPr>
            <w:r>
              <w:rPr>
                <w:spacing w:val="5"/>
              </w:rPr>
              <w:t>符合</w:t>
            </w:r>
          </w:p>
        </w:tc>
        <w:tc>
          <w:tcPr>
            <w:tcW w:w="1306" w:type="dxa"/>
            <w:vAlign w:val="top"/>
          </w:tcPr>
          <w:p>
            <w:pPr>
              <w:pStyle w:val="TableText"/>
              <w:ind w:left="421"/>
              <w:spacing w:before="162" w:line="184" w:lineRule="auto"/>
              <w:rPr/>
            </w:pPr>
            <w:r>
              <w:rPr>
                <w:spacing w:val="6"/>
              </w:rPr>
              <w:t>不符合</w:t>
            </w:r>
          </w:p>
        </w:tc>
      </w:tr>
      <w:tr>
        <w:trPr>
          <w:trHeight w:val="551" w:hRule="atLeast"/>
        </w:trPr>
        <w:tc>
          <w:tcPr>
            <w:tcW w:w="9355" w:type="dxa"/>
            <w:vAlign w:val="top"/>
            <w:gridSpan w:val="4"/>
          </w:tcPr>
          <w:p>
            <w:pPr>
              <w:pStyle w:val="TableText"/>
              <w:ind w:left="4048"/>
              <w:spacing w:before="201" w:line="184" w:lineRule="auto"/>
              <w:rPr/>
            </w:pPr>
            <w:r>
              <w:rPr>
                <w:spacing w:val="5"/>
              </w:rPr>
              <w:t>一</w:t>
            </w:r>
            <w:r>
              <w:rPr>
                <w:spacing w:val="-20"/>
              </w:rPr>
              <w:t xml:space="preserve"> </w:t>
            </w:r>
            <w:r>
              <w:rPr>
                <w:spacing w:val="5"/>
              </w:rPr>
              <w:t>、内业资料检查</w:t>
            </w:r>
          </w:p>
        </w:tc>
      </w:tr>
      <w:tr>
        <w:trPr>
          <w:trHeight w:val="552" w:hRule="atLeast"/>
        </w:trPr>
        <w:tc>
          <w:tcPr>
            <w:tcW w:w="682" w:type="dxa"/>
            <w:vAlign w:val="top"/>
          </w:tcPr>
          <w:p>
            <w:pPr>
              <w:ind w:left="314"/>
              <w:spacing w:before="198" w:line="180"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tcPr>
          <w:p>
            <w:pPr>
              <w:pStyle w:val="TableText"/>
              <w:ind w:left="268"/>
              <w:spacing w:before="202" w:line="184" w:lineRule="auto"/>
              <w:rPr/>
            </w:pPr>
            <w:r>
              <w:rPr>
                <w:spacing w:val="8"/>
              </w:rPr>
              <w:t>建立扬尘责任制并签字确认</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311"/>
              <w:spacing w:before="198" w:line="180"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tcPr>
          <w:p>
            <w:pPr>
              <w:pStyle w:val="TableText"/>
              <w:ind w:left="268"/>
              <w:spacing w:before="201" w:line="184" w:lineRule="auto"/>
              <w:rPr/>
            </w:pPr>
            <w:r>
              <w:rPr>
                <w:spacing w:val="7"/>
              </w:rPr>
              <w:t>制定扬尘防治专项施工方案并按要求进行审核</w:t>
            </w:r>
            <w:r>
              <w:rPr>
                <w:spacing w:val="-4"/>
              </w:rPr>
              <w:t xml:space="preserve"> </w:t>
            </w:r>
            <w:r>
              <w:rPr>
                <w:spacing w:val="7"/>
              </w:rPr>
              <w:t>、审批</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311"/>
              <w:spacing w:before="224"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tcPr>
          <w:p>
            <w:pPr>
              <w:pStyle w:val="TableText"/>
              <w:ind w:left="267"/>
              <w:spacing w:before="202" w:line="184" w:lineRule="auto"/>
              <w:rPr/>
            </w:pPr>
            <w:r>
              <w:rPr>
                <w:spacing w:val="8"/>
              </w:rPr>
              <w:t>扬尘防治技术交底齐全</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309"/>
              <w:spacing w:before="222"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tcPr>
          <w:p>
            <w:pPr>
              <w:pStyle w:val="TableText"/>
              <w:ind w:left="268"/>
              <w:spacing w:before="202" w:line="184" w:lineRule="auto"/>
              <w:rPr/>
            </w:pPr>
            <w:r>
              <w:rPr>
                <w:spacing w:val="8"/>
              </w:rPr>
              <w:t>建立扬尘检查制度，扬尘检查有书面记录</w:t>
            </w:r>
          </w:p>
        </w:tc>
        <w:tc>
          <w:tcPr>
            <w:tcW w:w="1418" w:type="dxa"/>
            <w:vAlign w:val="top"/>
          </w:tcPr>
          <w:p>
            <w:pPr>
              <w:rPr>
                <w:rFonts w:ascii="Arial"/>
                <w:sz w:val="21"/>
              </w:rPr>
            </w:pPr>
            <w:r/>
          </w:p>
        </w:tc>
        <w:tc>
          <w:tcPr>
            <w:tcW w:w="1306" w:type="dxa"/>
            <w:vAlign w:val="top"/>
          </w:tcPr>
          <w:p>
            <w:pPr>
              <w:rPr>
                <w:rFonts w:ascii="Arial"/>
                <w:sz w:val="21"/>
              </w:rPr>
            </w:pPr>
            <w:r/>
          </w:p>
        </w:tc>
      </w:tr>
      <w:tr>
        <w:trPr>
          <w:trHeight w:val="551" w:hRule="atLeast"/>
        </w:trPr>
        <w:tc>
          <w:tcPr>
            <w:tcW w:w="682" w:type="dxa"/>
            <w:vAlign w:val="top"/>
          </w:tcPr>
          <w:p>
            <w:pPr>
              <w:ind w:left="312"/>
              <w:spacing w:before="222"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tcPr>
          <w:p>
            <w:pPr>
              <w:pStyle w:val="TableText"/>
              <w:ind w:left="272"/>
              <w:spacing w:before="202" w:line="185" w:lineRule="auto"/>
              <w:rPr/>
            </w:pPr>
            <w:r>
              <w:rPr>
                <w:spacing w:val="7"/>
              </w:rPr>
              <w:t>车辆冲洗有冲洗台账</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313"/>
              <w:spacing w:before="223"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tcPr>
          <w:p>
            <w:pPr>
              <w:pStyle w:val="TableText"/>
              <w:ind w:left="267"/>
              <w:spacing w:before="203" w:line="184" w:lineRule="auto"/>
              <w:rPr/>
            </w:pPr>
            <w:r>
              <w:rPr>
                <w:spacing w:val="8"/>
              </w:rPr>
              <w:t>按要求与分包单位签订扬尘防治协议</w:t>
            </w:r>
          </w:p>
        </w:tc>
        <w:tc>
          <w:tcPr>
            <w:tcW w:w="1418" w:type="dxa"/>
            <w:vAlign w:val="top"/>
          </w:tcPr>
          <w:p>
            <w:pPr>
              <w:rPr>
                <w:rFonts w:ascii="Arial"/>
                <w:sz w:val="21"/>
              </w:rPr>
            </w:pPr>
            <w:r/>
          </w:p>
        </w:tc>
        <w:tc>
          <w:tcPr>
            <w:tcW w:w="1306" w:type="dxa"/>
            <w:vAlign w:val="top"/>
          </w:tcPr>
          <w:p>
            <w:pPr>
              <w:rPr>
                <w:rFonts w:ascii="Arial"/>
                <w:sz w:val="21"/>
              </w:rPr>
            </w:pPr>
            <w:r/>
          </w:p>
        </w:tc>
      </w:tr>
      <w:tr>
        <w:trPr>
          <w:trHeight w:val="551" w:hRule="atLeast"/>
        </w:trPr>
        <w:tc>
          <w:tcPr>
            <w:tcW w:w="682" w:type="dxa"/>
            <w:vAlign w:val="top"/>
          </w:tcPr>
          <w:p>
            <w:pPr>
              <w:ind w:left="312"/>
              <w:spacing w:before="223"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tcPr>
          <w:p>
            <w:pPr>
              <w:pStyle w:val="TableText"/>
              <w:ind w:left="268"/>
              <w:spacing w:before="203" w:line="180" w:lineRule="auto"/>
              <w:rPr/>
            </w:pPr>
            <w:r>
              <w:rPr>
                <w:spacing w:val="8"/>
              </w:rPr>
              <w:t>工程垃圾（渣土）委托具有渣土运输资格的单位运输</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9355" w:type="dxa"/>
            <w:vAlign w:val="top"/>
            <w:gridSpan w:val="4"/>
          </w:tcPr>
          <w:p>
            <w:pPr>
              <w:pStyle w:val="TableText"/>
              <w:ind w:left="4207"/>
              <w:spacing w:before="204" w:line="184" w:lineRule="auto"/>
              <w:rPr/>
            </w:pPr>
            <w:r>
              <w:rPr>
                <w:spacing w:val="3"/>
              </w:rPr>
              <w:t>二</w:t>
            </w:r>
            <w:r>
              <w:rPr>
                <w:spacing w:val="-17"/>
              </w:rPr>
              <w:t xml:space="preserve"> </w:t>
            </w:r>
            <w:r>
              <w:rPr>
                <w:spacing w:val="3"/>
              </w:rPr>
              <w:t>、实体检查</w:t>
            </w:r>
          </w:p>
        </w:tc>
      </w:tr>
      <w:tr>
        <w:trPr>
          <w:trHeight w:val="552" w:hRule="atLeast"/>
        </w:trPr>
        <w:tc>
          <w:tcPr>
            <w:tcW w:w="682" w:type="dxa"/>
            <w:vAlign w:val="top"/>
          </w:tcPr>
          <w:p>
            <w:pPr>
              <w:ind w:left="311"/>
              <w:spacing w:before="200" w:line="178"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tcPr>
          <w:p>
            <w:pPr>
              <w:pStyle w:val="TableText"/>
              <w:ind w:left="268"/>
              <w:spacing w:before="203" w:line="185" w:lineRule="auto"/>
              <w:rPr/>
            </w:pPr>
            <w:r>
              <w:rPr>
                <w:spacing w:val="6"/>
              </w:rPr>
              <w:t>工地周围采取封闭围挡，高度符合要求，坚固</w:t>
            </w:r>
            <w:r>
              <w:rPr>
                <w:spacing w:val="-9"/>
              </w:rPr>
              <w:t xml:space="preserve"> </w:t>
            </w:r>
            <w:r>
              <w:rPr>
                <w:spacing w:val="6"/>
              </w:rPr>
              <w:t>、稳定</w:t>
            </w:r>
            <w:r>
              <w:rPr>
                <w:spacing w:val="-21"/>
              </w:rPr>
              <w:t xml:space="preserve"> </w:t>
            </w:r>
            <w:r>
              <w:rPr>
                <w:spacing w:val="6"/>
              </w:rPr>
              <w:t>、整洁</w:t>
            </w:r>
            <w:r>
              <w:rPr>
                <w:spacing w:val="-21"/>
              </w:rPr>
              <w:t xml:space="preserve"> </w:t>
            </w:r>
            <w:r>
              <w:rPr>
                <w:spacing w:val="6"/>
              </w:rPr>
              <w:t>、美观</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313"/>
              <w:spacing w:before="226"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tcPr>
          <w:p>
            <w:pPr>
              <w:pStyle w:val="TableText"/>
              <w:ind w:left="270"/>
              <w:spacing w:before="203" w:line="184" w:lineRule="auto"/>
              <w:rPr/>
            </w:pPr>
            <w:r>
              <w:rPr>
                <w:spacing w:val="7"/>
              </w:rPr>
              <w:t>现场主要道路及材料加工区地面要用硬化处理</w:t>
            </w:r>
            <w:r>
              <w:rPr>
                <w:spacing w:val="-15"/>
              </w:rPr>
              <w:t xml:space="preserve"> </w:t>
            </w:r>
            <w:r>
              <w:rPr>
                <w:spacing w:val="7"/>
              </w:rPr>
              <w:t>、平整坚实</w:t>
            </w:r>
            <w:r>
              <w:rPr>
                <w:spacing w:val="-20"/>
              </w:rPr>
              <w:t xml:space="preserve"> </w:t>
            </w:r>
            <w:r>
              <w:rPr>
                <w:spacing w:val="7"/>
              </w:rPr>
              <w:t>、排水顺畅</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275"/>
              <w:spacing w:before="200" w:line="178"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tcPr>
          <w:p>
            <w:pPr>
              <w:pStyle w:val="TableText"/>
              <w:ind w:left="270"/>
              <w:spacing w:before="204" w:line="185" w:lineRule="auto"/>
              <w:rPr/>
            </w:pPr>
            <w:r>
              <w:rPr>
                <w:spacing w:val="8"/>
              </w:rPr>
              <w:t>现场主要车辆出入口按要求设置冲洗平台及沉淀池</w:t>
            </w:r>
          </w:p>
        </w:tc>
        <w:tc>
          <w:tcPr>
            <w:tcW w:w="1418" w:type="dxa"/>
            <w:vAlign w:val="top"/>
          </w:tcPr>
          <w:p>
            <w:pPr>
              <w:rPr>
                <w:rFonts w:ascii="Arial"/>
                <w:sz w:val="21"/>
              </w:rPr>
            </w:pPr>
            <w:r/>
          </w:p>
        </w:tc>
        <w:tc>
          <w:tcPr>
            <w:tcW w:w="1306" w:type="dxa"/>
            <w:vAlign w:val="top"/>
          </w:tcPr>
          <w:p>
            <w:pPr>
              <w:rPr>
                <w:rFonts w:ascii="Arial"/>
                <w:sz w:val="21"/>
              </w:rPr>
            </w:pPr>
            <w:r/>
          </w:p>
        </w:tc>
      </w:tr>
      <w:tr>
        <w:trPr>
          <w:trHeight w:val="551" w:hRule="atLeast"/>
        </w:trPr>
        <w:tc>
          <w:tcPr>
            <w:tcW w:w="682" w:type="dxa"/>
            <w:vAlign w:val="top"/>
          </w:tcPr>
          <w:p>
            <w:pPr>
              <w:ind w:left="275"/>
              <w:spacing w:before="200" w:line="180" w:lineRule="exact"/>
              <w:rPr>
                <w:rFonts w:ascii="Arial" w:hAnsi="Arial" w:eastAsia="Arial" w:cs="Arial"/>
                <w:sz w:val="15"/>
                <w:szCs w:val="15"/>
              </w:rPr>
            </w:pPr>
            <w:r>
              <w:rPr>
                <w:rFonts w:ascii="Arial" w:hAnsi="Arial" w:eastAsia="Arial" w:cs="Arial"/>
                <w:sz w:val="15"/>
                <w:szCs w:val="15"/>
                <w:spacing w:val="10"/>
              </w:rPr>
              <w:t>11</w:t>
            </w:r>
          </w:p>
        </w:tc>
        <w:tc>
          <w:tcPr>
            <w:tcW w:w="5949" w:type="dxa"/>
            <w:vAlign w:val="top"/>
          </w:tcPr>
          <w:p>
            <w:pPr>
              <w:pStyle w:val="TableText"/>
              <w:ind w:left="267"/>
              <w:spacing w:before="203" w:line="185" w:lineRule="auto"/>
              <w:rPr/>
            </w:pPr>
            <w:r>
              <w:rPr>
                <w:spacing w:val="8"/>
              </w:rPr>
              <w:t>对现场裸露土方或易扬尘材料进行有效覆盖</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275"/>
              <w:spacing w:before="201" w:line="180" w:lineRule="exact"/>
              <w:rPr>
                <w:rFonts w:ascii="Arial" w:hAnsi="Arial" w:eastAsia="Arial" w:cs="Arial"/>
                <w:sz w:val="15"/>
                <w:szCs w:val="15"/>
              </w:rPr>
            </w:pPr>
            <w:r>
              <w:rPr>
                <w:rFonts w:ascii="Arial" w:hAnsi="Arial" w:eastAsia="Arial" w:cs="Arial"/>
                <w:sz w:val="15"/>
                <w:szCs w:val="15"/>
                <w:spacing w:val="10"/>
              </w:rPr>
              <w:t>12</w:t>
            </w:r>
          </w:p>
        </w:tc>
        <w:tc>
          <w:tcPr>
            <w:tcW w:w="5949" w:type="dxa"/>
            <w:vAlign w:val="top"/>
          </w:tcPr>
          <w:p>
            <w:pPr>
              <w:pStyle w:val="TableText"/>
              <w:ind w:left="267"/>
              <w:spacing w:before="205" w:line="184" w:lineRule="auto"/>
              <w:rPr/>
            </w:pPr>
            <w:r>
              <w:rPr>
                <w:spacing w:val="8"/>
              </w:rPr>
              <w:t>对施工场地采取有效保洁措施，大门口周边道路清洁</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275"/>
              <w:spacing w:before="201" w:line="178" w:lineRule="exact"/>
              <w:rPr>
                <w:rFonts w:ascii="Arial" w:hAnsi="Arial" w:eastAsia="Arial" w:cs="Arial"/>
                <w:sz w:val="15"/>
                <w:szCs w:val="15"/>
              </w:rPr>
            </w:pPr>
            <w:r>
              <w:rPr>
                <w:rFonts w:ascii="Arial" w:hAnsi="Arial" w:eastAsia="Arial" w:cs="Arial"/>
                <w:sz w:val="15"/>
                <w:szCs w:val="15"/>
                <w:spacing w:val="10"/>
              </w:rPr>
              <w:t>13</w:t>
            </w:r>
          </w:p>
        </w:tc>
        <w:tc>
          <w:tcPr>
            <w:tcW w:w="5949" w:type="dxa"/>
            <w:vAlign w:val="top"/>
          </w:tcPr>
          <w:p>
            <w:pPr>
              <w:pStyle w:val="TableText"/>
              <w:ind w:left="268"/>
              <w:spacing w:before="205" w:line="184" w:lineRule="auto"/>
              <w:rPr/>
            </w:pPr>
            <w:r>
              <w:rPr>
                <w:spacing w:val="8"/>
              </w:rPr>
              <w:t>各类材料构件料具码放整齐，标识清楚</w:t>
            </w:r>
          </w:p>
        </w:tc>
        <w:tc>
          <w:tcPr>
            <w:tcW w:w="1418" w:type="dxa"/>
            <w:vAlign w:val="top"/>
          </w:tcPr>
          <w:p>
            <w:pPr>
              <w:rPr>
                <w:rFonts w:ascii="Arial"/>
                <w:sz w:val="21"/>
              </w:rPr>
            </w:pPr>
            <w:r/>
          </w:p>
        </w:tc>
        <w:tc>
          <w:tcPr>
            <w:tcW w:w="1306" w:type="dxa"/>
            <w:vAlign w:val="top"/>
          </w:tcPr>
          <w:p>
            <w:pPr>
              <w:rPr>
                <w:rFonts w:ascii="Arial"/>
                <w:sz w:val="21"/>
              </w:rPr>
            </w:pPr>
            <w:r/>
          </w:p>
        </w:tc>
      </w:tr>
      <w:tr>
        <w:trPr>
          <w:trHeight w:val="552" w:hRule="atLeast"/>
        </w:trPr>
        <w:tc>
          <w:tcPr>
            <w:tcW w:w="682" w:type="dxa"/>
            <w:vAlign w:val="top"/>
          </w:tcPr>
          <w:p>
            <w:pPr>
              <w:ind w:left="275"/>
              <w:spacing w:before="201" w:line="180" w:lineRule="exact"/>
              <w:rPr>
                <w:rFonts w:ascii="Arial" w:hAnsi="Arial" w:eastAsia="Arial" w:cs="Arial"/>
                <w:sz w:val="15"/>
                <w:szCs w:val="15"/>
              </w:rPr>
            </w:pPr>
            <w:r>
              <w:rPr>
                <w:rFonts w:ascii="Arial" w:hAnsi="Arial" w:eastAsia="Arial" w:cs="Arial"/>
                <w:sz w:val="15"/>
                <w:szCs w:val="15"/>
                <w:spacing w:val="10"/>
              </w:rPr>
              <w:t>14</w:t>
            </w:r>
          </w:p>
        </w:tc>
        <w:tc>
          <w:tcPr>
            <w:tcW w:w="5949" w:type="dxa"/>
            <w:vAlign w:val="top"/>
          </w:tcPr>
          <w:p>
            <w:pPr>
              <w:pStyle w:val="TableText"/>
              <w:ind w:left="267"/>
              <w:spacing w:before="204" w:line="185" w:lineRule="auto"/>
              <w:rPr/>
            </w:pPr>
            <w:r>
              <w:rPr>
                <w:spacing w:val="8"/>
              </w:rPr>
              <w:t>施工现场采取降尘措施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555" w:hRule="atLeast"/>
        </w:trPr>
        <w:tc>
          <w:tcPr>
            <w:tcW w:w="682" w:type="dxa"/>
            <w:vAlign w:val="top"/>
          </w:tcPr>
          <w:p>
            <w:pPr>
              <w:pStyle w:val="TableText"/>
              <w:ind w:left="188"/>
              <w:spacing w:before="205" w:line="185" w:lineRule="auto"/>
              <w:rPr/>
            </w:pPr>
            <w:r>
              <w:rPr>
                <w:spacing w:val="5"/>
              </w:rPr>
              <w:t>小计</w:t>
            </w:r>
          </w:p>
        </w:tc>
        <w:tc>
          <w:tcPr>
            <w:tcW w:w="8673" w:type="dxa"/>
            <w:vAlign w:val="top"/>
            <w:gridSpan w:val="3"/>
          </w:tcPr>
          <w:p>
            <w:pPr>
              <w:pStyle w:val="TableText"/>
              <w:ind w:left="2837"/>
              <w:spacing w:before="204" w:line="189" w:lineRule="auto"/>
              <w:rPr/>
            </w:pPr>
            <w:r>
              <w:rPr>
                <w:spacing w:val="7"/>
              </w:rPr>
              <w:t>共检查</w:t>
            </w:r>
            <w:r>
              <w:rPr>
                <w:spacing w:val="-41"/>
              </w:rPr>
              <w:t xml:space="preserve"> </w:t>
            </w:r>
            <w:r>
              <w:rPr>
                <w:position w:val="-2"/>
              </w:rPr>
              <w:drawing>
                <wp:inline distT="0" distB="0" distL="0" distR="0">
                  <wp:extent cx="194716" cy="4152"/>
                  <wp:effectExtent l="0" t="0" r="0" b="0"/>
                  <wp:docPr id="96" name="IM 96"/>
                  <wp:cNvGraphicFramePr/>
                  <a:graphic>
                    <a:graphicData uri="http://schemas.openxmlformats.org/drawingml/2006/picture">
                      <pic:pic>
                        <pic:nvPicPr>
                          <pic:cNvPr id="96" name="IM 96"/>
                          <pic:cNvPicPr/>
                        </pic:nvPicPr>
                        <pic:blipFill>
                          <a:blip r:embed="rId700"/>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项，符合</w:t>
            </w:r>
            <w:r>
              <w:rPr>
                <w:spacing w:val="-41"/>
              </w:rPr>
              <w:t xml:space="preserve"> </w:t>
            </w:r>
            <w:r>
              <w:rPr>
                <w:position w:val="-2"/>
              </w:rPr>
              <w:drawing>
                <wp:inline distT="0" distB="0" distL="0" distR="0">
                  <wp:extent cx="194716" cy="4152"/>
                  <wp:effectExtent l="0" t="0" r="0" b="0"/>
                  <wp:docPr id="98" name="IM 98"/>
                  <wp:cNvGraphicFramePr/>
                  <a:graphic>
                    <a:graphicData uri="http://schemas.openxmlformats.org/drawingml/2006/picture">
                      <pic:pic>
                        <pic:nvPicPr>
                          <pic:cNvPr id="98" name="IM 98"/>
                          <pic:cNvPicPr/>
                        </pic:nvPicPr>
                        <pic:blipFill>
                          <a:blip r:embed="rId701"/>
                          <a:stretch>
                            <a:fillRect/>
                          </a:stretch>
                        </pic:blipFill>
                        <pic:spPr>
                          <a:xfrm rot="0">
                            <a:off x="0" y="0"/>
                            <a:ext cx="194716" cy="4152"/>
                          </a:xfrm>
                          <a:prstGeom prst="rect">
                            <a:avLst/>
                          </a:prstGeom>
                        </pic:spPr>
                      </pic:pic>
                    </a:graphicData>
                  </a:graphic>
                </wp:inline>
              </w:drawing>
            </w:r>
            <w:r>
              <w:rPr>
                <w:spacing w:val="-35"/>
              </w:rPr>
              <w:t xml:space="preserve"> </w:t>
            </w:r>
            <w:r>
              <w:rPr>
                <w:spacing w:val="7"/>
              </w:rPr>
              <w:t>项，不符合</w:t>
            </w:r>
            <w:r>
              <w:rPr>
                <w:spacing w:val="-40"/>
              </w:rPr>
              <w:t xml:space="preserve"> </w:t>
            </w:r>
            <w:r>
              <w:rPr>
                <w:position w:val="-2"/>
              </w:rPr>
              <w:drawing>
                <wp:inline distT="0" distB="0" distL="0" distR="0">
                  <wp:extent cx="194716" cy="4152"/>
                  <wp:effectExtent l="0" t="0" r="0" b="0"/>
                  <wp:docPr id="100" name="IM 100"/>
                  <wp:cNvGraphicFramePr/>
                  <a:graphic>
                    <a:graphicData uri="http://schemas.openxmlformats.org/drawingml/2006/picture">
                      <pic:pic>
                        <pic:nvPicPr>
                          <pic:cNvPr id="100" name="IM 100"/>
                          <pic:cNvPicPr/>
                        </pic:nvPicPr>
                        <pic:blipFill>
                          <a:blip r:embed="rId702"/>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w:t>
            </w:r>
          </w:p>
        </w:tc>
      </w:tr>
    </w:tbl>
    <w:p>
      <w:pPr>
        <w:spacing w:line="26" w:lineRule="exact"/>
        <w:rPr>
          <w:rFonts w:ascii="Arial"/>
          <w:sz w:val="2"/>
        </w:rPr>
      </w:pPr>
      <w:r/>
    </w:p>
    <w:p>
      <w:pPr>
        <w:spacing w:line="26" w:lineRule="exact"/>
        <w:sectPr>
          <w:headerReference w:type="default" r:id="rId655"/>
          <w:footerReference w:type="default" r:id="rId699"/>
          <w:pgSz w:w="12243" w:h="16495"/>
          <w:pgMar w:top="1461" w:right="1269" w:bottom="1110" w:left="1611" w:header="1177" w:footer="956" w:gutter="0"/>
          <w:cols w:equalWidth="0" w:num="1">
            <w:col w:w="9361" w:space="0"/>
          </w:cols>
        </w:sectPr>
        <w:rPr>
          <w:rFonts w:ascii="Arial" w:hAnsi="Arial" w:eastAsia="Arial" w:cs="Arial"/>
          <w:sz w:val="2"/>
          <w:szCs w:val="2"/>
        </w:rPr>
      </w:pPr>
    </w:p>
    <w:p>
      <w:pPr>
        <w:pStyle w:val="BodyText"/>
        <w:ind w:left="331"/>
        <w:spacing w:before="30" w:line="185" w:lineRule="auto"/>
        <w:rPr>
          <w:sz w:val="15"/>
          <w:szCs w:val="15"/>
        </w:rPr>
      </w:pPr>
      <w:r>
        <w:rPr>
          <w:sz w:val="15"/>
          <w:szCs w:val="15"/>
          <w:spacing w:val="6"/>
        </w:rPr>
        <w:t>检查组组长：</w:t>
      </w:r>
    </w:p>
    <w:p>
      <w:pPr>
        <w:spacing w:line="14" w:lineRule="auto"/>
        <w:rPr>
          <w:rFonts w:ascii="Arial"/>
          <w:sz w:val="2"/>
        </w:rPr>
      </w:pPr>
      <w:r>
        <w:rPr>
          <w:rFonts w:ascii="Arial" w:hAnsi="Arial" w:eastAsia="Arial" w:cs="Arial"/>
          <w:sz w:val="2"/>
          <w:szCs w:val="2"/>
        </w:rPr>
        <w:br w:type="column"/>
      </w:r>
    </w:p>
    <w:p>
      <w:pPr>
        <w:pStyle w:val="BodyText"/>
        <w:ind w:left="2307"/>
        <w:spacing w:before="28" w:line="184" w:lineRule="auto"/>
        <w:rPr>
          <w:sz w:val="15"/>
          <w:szCs w:val="15"/>
        </w:rPr>
      </w:pPr>
      <w:r>
        <w:rPr>
          <w:sz w:val="15"/>
          <w:szCs w:val="15"/>
          <w:spacing w:val="3"/>
        </w:rPr>
        <w:t>成员：</w:t>
      </w:r>
    </w:p>
    <w:p>
      <w:pPr>
        <w:spacing w:line="14" w:lineRule="auto"/>
        <w:rPr>
          <w:rFonts w:ascii="Arial"/>
          <w:sz w:val="2"/>
        </w:rPr>
      </w:pPr>
      <w:r>
        <w:rPr>
          <w:rFonts w:ascii="Arial" w:hAnsi="Arial" w:eastAsia="Arial" w:cs="Arial"/>
          <w:sz w:val="2"/>
          <w:szCs w:val="2"/>
        </w:rPr>
        <w:br w:type="column"/>
      </w:r>
    </w:p>
    <w:p>
      <w:pPr>
        <w:pStyle w:val="BodyText"/>
        <w:ind w:left="415"/>
        <w:spacing w:before="240" w:line="149" w:lineRule="exact"/>
        <w:rPr>
          <w:sz w:val="15"/>
          <w:szCs w:val="15"/>
        </w:rPr>
      </w:pPr>
      <w:r>
        <w:rPr>
          <w:sz w:val="15"/>
          <w:szCs w:val="15"/>
          <w:spacing w:val="5"/>
          <w:position w:val="-1"/>
        </w:rPr>
        <w:t>检查日期：</w:t>
      </w:r>
    </w:p>
    <w:p>
      <w:pPr>
        <w:spacing w:line="14" w:lineRule="auto"/>
        <w:rPr>
          <w:rFonts w:ascii="Arial"/>
          <w:sz w:val="2"/>
        </w:rPr>
      </w:pPr>
      <w:r>
        <w:rPr>
          <w:rFonts w:ascii="Arial" w:hAnsi="Arial" w:eastAsia="Arial" w:cs="Arial"/>
          <w:sz w:val="2"/>
          <w:szCs w:val="2"/>
        </w:rPr>
        <w:br w:type="column"/>
      </w:r>
    </w:p>
    <w:p>
      <w:pPr>
        <w:pStyle w:val="BodyText"/>
        <w:ind w:left="375"/>
        <w:spacing w:before="240" w:line="149" w:lineRule="exact"/>
        <w:rPr>
          <w:sz w:val="15"/>
          <w:szCs w:val="15"/>
        </w:rPr>
      </w:pPr>
      <w:r>
        <w:rPr>
          <w:sz w:val="15"/>
          <w:szCs w:val="15"/>
          <w:position w:val="-1"/>
        </w:rPr>
        <w:t>年</w:t>
      </w:r>
      <w:r>
        <w:rPr>
          <w:sz w:val="15"/>
          <w:szCs w:val="15"/>
          <w:spacing w:val="11"/>
          <w:w w:val="101"/>
          <w:position w:val="-1"/>
        </w:rPr>
        <w:t xml:space="preserve">   </w:t>
      </w:r>
      <w:r>
        <w:rPr>
          <w:sz w:val="15"/>
          <w:szCs w:val="15"/>
          <w:position w:val="-1"/>
        </w:rPr>
        <w:t>月</w:t>
      </w:r>
      <w:r>
        <w:rPr>
          <w:sz w:val="15"/>
          <w:szCs w:val="15"/>
          <w:spacing w:val="5"/>
          <w:position w:val="-1"/>
        </w:rPr>
        <w:t xml:space="preserve">    </w:t>
      </w:r>
      <w:r>
        <w:rPr>
          <w:sz w:val="15"/>
          <w:szCs w:val="15"/>
          <w:position w:val="-1"/>
        </w:rPr>
        <w:t>日</w:t>
      </w:r>
    </w:p>
    <w:p>
      <w:pPr>
        <w:spacing w:line="149" w:lineRule="exact"/>
        <w:sectPr>
          <w:type w:val="continuous"/>
          <w:pgSz w:w="12243" w:h="16495"/>
          <w:pgMar w:top="1461" w:right="1269" w:bottom="1110" w:left="1611" w:header="1177" w:footer="956" w:gutter="0"/>
          <w:cols w:equalWidth="0" w:num="4">
            <w:col w:w="3479" w:space="0"/>
            <w:col w:w="3087" w:space="0"/>
            <w:col w:w="1473" w:space="0"/>
            <w:col w:w="1324" w:space="0"/>
          </w:cols>
        </w:sectPr>
        <w:rPr>
          <w:sz w:val="15"/>
          <w:szCs w:val="15"/>
        </w:rPr>
      </w:pPr>
    </w:p>
    <w:p>
      <w:pPr>
        <w:spacing w:line="294" w:lineRule="auto"/>
        <w:rPr>
          <w:rFonts w:ascii="Arial"/>
          <w:sz w:val="21"/>
        </w:rPr>
      </w:pPr>
      <w:r/>
    </w:p>
    <w:p>
      <w:pPr>
        <w:pStyle w:val="BodyText"/>
        <w:ind w:left="444"/>
        <w:spacing w:before="99" w:line="175" w:lineRule="auto"/>
        <w:rPr>
          <w:sz w:val="23"/>
          <w:szCs w:val="23"/>
        </w:rPr>
      </w:pPr>
      <w:r>
        <w:rPr>
          <w:rFonts w:ascii="Arial" w:hAnsi="Arial" w:eastAsia="Arial" w:cs="Arial"/>
          <w:sz w:val="23"/>
          <w:szCs w:val="23"/>
          <w:spacing w:val="11"/>
          <w:position w:val="-2"/>
        </w:rPr>
        <w:t>10.7.11</w:t>
      </w:r>
      <w:r>
        <w:rPr>
          <w:rFonts w:ascii="Arial" w:hAnsi="Arial" w:eastAsia="Arial" w:cs="Arial"/>
          <w:sz w:val="23"/>
          <w:szCs w:val="23"/>
          <w:spacing w:val="3"/>
          <w:position w:val="-2"/>
        </w:rPr>
        <w:t xml:space="preserve">   </w:t>
      </w:r>
      <w:r>
        <w:rPr>
          <w:sz w:val="23"/>
          <w:szCs w:val="23"/>
          <w:spacing w:val="11"/>
        </w:rPr>
        <w:t>江苏省建筑施工标准化星级工地检查表</w:t>
      </w:r>
      <w:r>
        <w:rPr>
          <w:sz w:val="23"/>
          <w:szCs w:val="23"/>
          <w:spacing w:val="11"/>
          <w:position w:val="1"/>
        </w:rPr>
        <w:t>（九）</w:t>
      </w:r>
    </w:p>
    <w:p>
      <w:pPr>
        <w:spacing w:line="249" w:lineRule="auto"/>
        <w:rPr>
          <w:rFonts w:ascii="Arial"/>
          <w:sz w:val="21"/>
        </w:rPr>
      </w:pPr>
      <w:r/>
    </w:p>
    <w:p>
      <w:pPr>
        <w:pStyle w:val="BodyText"/>
        <w:ind w:left="4178"/>
        <w:spacing w:before="73" w:line="177" w:lineRule="auto"/>
        <w:rPr>
          <w:sz w:val="17"/>
          <w:szCs w:val="17"/>
        </w:rPr>
      </w:pPr>
      <w:r>
        <w:rPr>
          <w:sz w:val="17"/>
          <w:szCs w:val="17"/>
          <w:spacing w:val="2"/>
        </w:rPr>
        <w:t>（平安创建）</w:t>
      </w:r>
    </w:p>
    <w:p>
      <w:pPr>
        <w:pStyle w:val="BodyText"/>
        <w:ind w:left="338"/>
        <w:spacing w:before="57"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4" w:line="183" w:lineRule="auto"/>
        <w:rPr>
          <w:sz w:val="15"/>
          <w:szCs w:val="15"/>
        </w:rPr>
      </w:pPr>
      <w:r>
        <w:rPr>
          <w:sz w:val="15"/>
          <w:szCs w:val="15"/>
          <w:spacing w:val="5"/>
        </w:rPr>
        <w:t>项目名称：</w:t>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5949"/>
        <w:gridCol w:w="1418"/>
        <w:gridCol w:w="1306"/>
      </w:tblGrid>
      <w:tr>
        <w:trPr>
          <w:trHeight w:val="475" w:hRule="atLeast"/>
        </w:trPr>
        <w:tc>
          <w:tcPr>
            <w:tcW w:w="682" w:type="dxa"/>
            <w:vAlign w:val="top"/>
            <w:vMerge w:val="restart"/>
            <w:tcBorders>
              <w:bottom w:val="nil"/>
            </w:tcBorders>
          </w:tcPr>
          <w:p>
            <w:pPr>
              <w:spacing w:line="337" w:lineRule="auto"/>
              <w:rPr>
                <w:rFonts w:ascii="Arial"/>
                <w:sz w:val="21"/>
              </w:rPr>
            </w:pPr>
            <w:r/>
          </w:p>
          <w:p>
            <w:pPr>
              <w:pStyle w:val="TableText"/>
              <w:ind w:left="188"/>
              <w:spacing w:before="64" w:line="184" w:lineRule="auto"/>
              <w:rPr/>
            </w:pPr>
            <w:r>
              <w:rPr>
                <w:spacing w:val="5"/>
              </w:rPr>
              <w:t>序号</w:t>
            </w:r>
          </w:p>
        </w:tc>
        <w:tc>
          <w:tcPr>
            <w:tcW w:w="5949" w:type="dxa"/>
            <w:vAlign w:val="top"/>
            <w:vMerge w:val="restart"/>
            <w:tcBorders>
              <w:bottom w:val="nil"/>
            </w:tcBorders>
          </w:tcPr>
          <w:p>
            <w:pPr>
              <w:spacing w:line="336" w:lineRule="auto"/>
              <w:rPr>
                <w:rFonts w:ascii="Arial"/>
                <w:sz w:val="21"/>
              </w:rPr>
            </w:pPr>
            <w:r/>
          </w:p>
          <w:p>
            <w:pPr>
              <w:pStyle w:val="TableText"/>
              <w:ind w:left="2741"/>
              <w:spacing w:before="65" w:line="184" w:lineRule="auto"/>
              <w:rPr/>
            </w:pPr>
            <w:r>
              <w:rPr>
                <w:spacing w:val="6"/>
              </w:rPr>
              <w:t>检查项</w:t>
            </w:r>
          </w:p>
        </w:tc>
        <w:tc>
          <w:tcPr>
            <w:tcW w:w="2724" w:type="dxa"/>
            <w:vAlign w:val="top"/>
            <w:gridSpan w:val="2"/>
          </w:tcPr>
          <w:p>
            <w:pPr>
              <w:pStyle w:val="TableText"/>
              <w:ind w:left="1048"/>
              <w:spacing w:before="164" w:line="185" w:lineRule="auto"/>
              <w:rPr/>
            </w:pPr>
            <w:r>
              <w:rPr>
                <w:spacing w:val="7"/>
              </w:rPr>
              <w:t>评价结果</w:t>
            </w:r>
          </w:p>
        </w:tc>
      </w:tr>
      <w:tr>
        <w:trPr>
          <w:trHeight w:val="472" w:hRule="atLeast"/>
        </w:trPr>
        <w:tc>
          <w:tcPr>
            <w:tcW w:w="682" w:type="dxa"/>
            <w:vAlign w:val="top"/>
            <w:vMerge w:val="continue"/>
            <w:tcBorders>
              <w:top w:val="nil"/>
            </w:tcBorders>
          </w:tcPr>
          <w:p>
            <w:pPr>
              <w:rPr>
                <w:rFonts w:ascii="Arial"/>
                <w:sz w:val="21"/>
              </w:rPr>
            </w:pPr>
            <w:r/>
          </w:p>
        </w:tc>
        <w:tc>
          <w:tcPr>
            <w:tcW w:w="5949" w:type="dxa"/>
            <w:vAlign w:val="top"/>
            <w:vMerge w:val="continue"/>
            <w:tcBorders>
              <w:top w:val="nil"/>
            </w:tcBorders>
          </w:tcPr>
          <w:p>
            <w:pPr>
              <w:rPr>
                <w:rFonts w:ascii="Arial"/>
                <w:sz w:val="21"/>
              </w:rPr>
            </w:pPr>
            <w:r/>
          </w:p>
        </w:tc>
        <w:tc>
          <w:tcPr>
            <w:tcW w:w="1418" w:type="dxa"/>
            <w:vAlign w:val="top"/>
          </w:tcPr>
          <w:p>
            <w:pPr>
              <w:pStyle w:val="TableText"/>
              <w:ind w:left="556"/>
              <w:spacing w:before="161" w:line="185" w:lineRule="auto"/>
              <w:rPr/>
            </w:pPr>
            <w:r>
              <w:rPr>
                <w:spacing w:val="5"/>
              </w:rPr>
              <w:t>符合</w:t>
            </w:r>
          </w:p>
        </w:tc>
        <w:tc>
          <w:tcPr>
            <w:tcW w:w="1306" w:type="dxa"/>
            <w:vAlign w:val="top"/>
          </w:tcPr>
          <w:p>
            <w:pPr>
              <w:pStyle w:val="TableText"/>
              <w:ind w:left="421"/>
              <w:spacing w:before="161" w:line="185" w:lineRule="auto"/>
              <w:rPr/>
            </w:pPr>
            <w:r>
              <w:rPr>
                <w:spacing w:val="6"/>
              </w:rPr>
              <w:t>不符合</w:t>
            </w:r>
          </w:p>
        </w:tc>
      </w:tr>
      <w:tr>
        <w:trPr>
          <w:trHeight w:val="524" w:hRule="atLeast"/>
        </w:trPr>
        <w:tc>
          <w:tcPr>
            <w:tcW w:w="9355" w:type="dxa"/>
            <w:vAlign w:val="top"/>
            <w:gridSpan w:val="4"/>
          </w:tcPr>
          <w:p>
            <w:pPr>
              <w:pStyle w:val="TableText"/>
              <w:ind w:left="4048"/>
              <w:spacing w:before="187" w:line="185" w:lineRule="auto"/>
              <w:rPr/>
            </w:pPr>
            <w:r>
              <w:rPr>
                <w:spacing w:val="5"/>
              </w:rPr>
              <w:t>一</w:t>
            </w:r>
            <w:r>
              <w:rPr>
                <w:spacing w:val="-20"/>
              </w:rPr>
              <w:t xml:space="preserve"> </w:t>
            </w:r>
            <w:r>
              <w:rPr>
                <w:spacing w:val="5"/>
              </w:rPr>
              <w:t>、内业资料检查</w:t>
            </w:r>
          </w:p>
        </w:tc>
      </w:tr>
      <w:tr>
        <w:trPr>
          <w:trHeight w:val="525" w:hRule="atLeast"/>
        </w:trPr>
        <w:tc>
          <w:tcPr>
            <w:tcW w:w="682" w:type="dxa"/>
            <w:vAlign w:val="top"/>
          </w:tcPr>
          <w:p>
            <w:pPr>
              <w:ind w:left="314"/>
              <w:spacing w:before="184" w:line="180"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tcPr>
          <w:p>
            <w:pPr>
              <w:pStyle w:val="TableText"/>
              <w:ind w:left="270"/>
              <w:spacing w:before="188" w:line="185" w:lineRule="auto"/>
              <w:rPr/>
            </w:pPr>
            <w:r>
              <w:rPr>
                <w:spacing w:val="6"/>
              </w:rPr>
              <w:t>现场建立安全管理目标，</w:t>
            </w:r>
            <w:r>
              <w:rPr/>
              <w:t xml:space="preserve"> </w:t>
            </w:r>
            <w:r>
              <w:rPr>
                <w:spacing w:val="6"/>
              </w:rPr>
              <w:t>明确创建目标，有制度</w:t>
            </w:r>
            <w:r>
              <w:rPr>
                <w:spacing w:val="-21"/>
              </w:rPr>
              <w:t xml:space="preserve"> </w:t>
            </w:r>
            <w:r>
              <w:rPr>
                <w:spacing w:val="6"/>
              </w:rPr>
              <w:t>、有措施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524" w:hRule="atLeast"/>
        </w:trPr>
        <w:tc>
          <w:tcPr>
            <w:tcW w:w="682" w:type="dxa"/>
            <w:vAlign w:val="top"/>
          </w:tcPr>
          <w:p>
            <w:pPr>
              <w:ind w:left="311"/>
              <w:spacing w:before="184" w:line="180"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tcPr>
          <w:p>
            <w:pPr>
              <w:pStyle w:val="TableText"/>
              <w:ind w:left="270"/>
              <w:spacing w:before="188" w:line="184" w:lineRule="auto"/>
              <w:rPr/>
            </w:pPr>
            <w:r>
              <w:rPr>
                <w:spacing w:val="8"/>
              </w:rPr>
              <w:t>现场建立工会组织并建立工会劳动保护台账</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1"/>
              <w:spacing w:before="213"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tcPr>
          <w:p>
            <w:pPr>
              <w:pStyle w:val="TableText"/>
              <w:ind w:left="267"/>
              <w:spacing w:before="191" w:line="184" w:lineRule="auto"/>
              <w:rPr/>
            </w:pPr>
            <w:r>
              <w:rPr>
                <w:spacing w:val="8"/>
              </w:rPr>
              <w:t>按规定配备劳动保护监督检查员</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09"/>
              <w:spacing w:before="210"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tcPr>
          <w:p>
            <w:pPr>
              <w:pStyle w:val="TableText"/>
              <w:ind w:left="266"/>
              <w:spacing w:before="190" w:line="184" w:lineRule="auto"/>
              <w:rPr/>
            </w:pPr>
            <w:r>
              <w:rPr>
                <w:spacing w:val="8"/>
              </w:rPr>
              <w:t>食堂办理了卫生许可证，炊事人员有健康证</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12"/>
              <w:spacing w:before="209"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tcPr>
          <w:p>
            <w:pPr>
              <w:pStyle w:val="TableText"/>
              <w:ind w:left="268"/>
              <w:spacing w:before="189" w:line="185" w:lineRule="auto"/>
              <w:rPr/>
            </w:pPr>
            <w:r>
              <w:rPr>
                <w:spacing w:val="8"/>
              </w:rPr>
              <w:t>建立消防安全管理制度</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313"/>
              <w:spacing w:before="211"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tcPr>
          <w:p>
            <w:pPr>
              <w:pStyle w:val="TableText"/>
              <w:ind w:left="268"/>
              <w:spacing w:before="191" w:line="185" w:lineRule="auto"/>
              <w:rPr/>
            </w:pPr>
            <w:r>
              <w:rPr>
                <w:spacing w:val="8"/>
              </w:rPr>
              <w:t>建立治安管理制度</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9355" w:type="dxa"/>
            <w:vAlign w:val="top"/>
            <w:gridSpan w:val="4"/>
          </w:tcPr>
          <w:p>
            <w:pPr>
              <w:pStyle w:val="TableText"/>
              <w:ind w:left="4207"/>
              <w:spacing w:before="189" w:line="185" w:lineRule="auto"/>
              <w:rPr/>
            </w:pPr>
            <w:r>
              <w:rPr>
                <w:spacing w:val="3"/>
              </w:rPr>
              <w:t>二</w:t>
            </w:r>
            <w:r>
              <w:rPr>
                <w:spacing w:val="-17"/>
              </w:rPr>
              <w:t xml:space="preserve"> </w:t>
            </w:r>
            <w:r>
              <w:rPr>
                <w:spacing w:val="3"/>
              </w:rPr>
              <w:t>、实体检查</w:t>
            </w:r>
          </w:p>
        </w:tc>
      </w:tr>
      <w:tr>
        <w:trPr>
          <w:trHeight w:val="526" w:hRule="atLeast"/>
        </w:trPr>
        <w:tc>
          <w:tcPr>
            <w:tcW w:w="682" w:type="dxa"/>
            <w:vAlign w:val="top"/>
          </w:tcPr>
          <w:p>
            <w:pPr>
              <w:ind w:left="312"/>
              <w:spacing w:before="212"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tcPr>
          <w:p>
            <w:pPr>
              <w:pStyle w:val="TableText"/>
              <w:ind w:left="270"/>
              <w:spacing w:before="191" w:line="184" w:lineRule="auto"/>
              <w:rPr/>
            </w:pPr>
            <w:r>
              <w:rPr>
                <w:spacing w:val="8"/>
              </w:rPr>
              <w:t>管理人员佩戴工作卡</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11"/>
              <w:spacing w:before="186" w:line="179"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tcPr>
          <w:p>
            <w:pPr>
              <w:pStyle w:val="TableText"/>
              <w:ind w:left="271"/>
              <w:spacing w:before="190" w:line="185" w:lineRule="auto"/>
              <w:rPr/>
            </w:pPr>
            <w:r>
              <w:rPr>
                <w:spacing w:val="8"/>
              </w:rPr>
              <w:t>大门口按规定设置企业标志和牌图</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313"/>
              <w:spacing w:before="212"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tcPr>
          <w:p>
            <w:pPr>
              <w:pStyle w:val="TableText"/>
              <w:ind w:left="277"/>
              <w:spacing w:before="190" w:line="185" w:lineRule="auto"/>
              <w:rPr/>
            </w:pPr>
            <w:r>
              <w:rPr>
                <w:spacing w:val="6"/>
              </w:rPr>
              <w:t>临时设施材料</w:t>
            </w:r>
            <w:r>
              <w:rPr>
                <w:spacing w:val="-9"/>
              </w:rPr>
              <w:t xml:space="preserve"> </w:t>
            </w:r>
            <w:r>
              <w:rPr>
                <w:spacing w:val="6"/>
              </w:rPr>
              <w:t>、防火等级符合有关规定</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275"/>
              <w:spacing w:before="188" w:line="178"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tcPr>
          <w:p>
            <w:pPr>
              <w:pStyle w:val="TableText"/>
              <w:ind w:left="267"/>
              <w:spacing w:before="192" w:line="185" w:lineRule="auto"/>
              <w:rPr/>
            </w:pPr>
            <w:r>
              <w:rPr>
                <w:spacing w:val="7"/>
              </w:rPr>
              <w:t>施工作业区</w:t>
            </w:r>
            <w:r>
              <w:rPr>
                <w:spacing w:val="-21"/>
              </w:rPr>
              <w:t xml:space="preserve"> </w:t>
            </w:r>
            <w:r>
              <w:rPr>
                <w:spacing w:val="7"/>
              </w:rPr>
              <w:t>、办公区</w:t>
            </w:r>
            <w:r>
              <w:rPr>
                <w:spacing w:val="-21"/>
              </w:rPr>
              <w:t xml:space="preserve"> </w:t>
            </w:r>
            <w:r>
              <w:rPr>
                <w:spacing w:val="7"/>
              </w:rPr>
              <w:t>、生活区划分清晰并采取隔</w:t>
            </w:r>
            <w:r>
              <w:rPr>
                <w:spacing w:val="6"/>
              </w:rPr>
              <w:t>离措施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80" w:lineRule="exact"/>
              <w:rPr>
                <w:rFonts w:ascii="Arial" w:hAnsi="Arial" w:eastAsia="Arial" w:cs="Arial"/>
                <w:sz w:val="15"/>
                <w:szCs w:val="15"/>
              </w:rPr>
            </w:pPr>
            <w:r>
              <w:rPr>
                <w:rFonts w:ascii="Arial" w:hAnsi="Arial" w:eastAsia="Arial" w:cs="Arial"/>
                <w:sz w:val="15"/>
                <w:szCs w:val="15"/>
                <w:spacing w:val="10"/>
              </w:rPr>
              <w:t>11</w:t>
            </w:r>
          </w:p>
        </w:tc>
        <w:tc>
          <w:tcPr>
            <w:tcW w:w="5949" w:type="dxa"/>
            <w:vAlign w:val="top"/>
          </w:tcPr>
          <w:p>
            <w:pPr>
              <w:pStyle w:val="TableText"/>
              <w:ind w:left="266"/>
              <w:spacing w:before="190" w:line="184" w:lineRule="auto"/>
              <w:rPr/>
            </w:pPr>
            <w:r>
              <w:rPr>
                <w:spacing w:val="4"/>
              </w:rPr>
              <w:t>食堂配备排风</w:t>
            </w:r>
            <w:r>
              <w:rPr>
                <w:spacing w:val="-13"/>
              </w:rPr>
              <w:t xml:space="preserve"> </w:t>
            </w:r>
            <w:r>
              <w:rPr>
                <w:spacing w:val="4"/>
              </w:rPr>
              <w:t>、冷藏</w:t>
            </w:r>
            <w:r>
              <w:rPr>
                <w:spacing w:val="-21"/>
              </w:rPr>
              <w:t xml:space="preserve"> </w:t>
            </w:r>
            <w:r>
              <w:rPr>
                <w:spacing w:val="4"/>
              </w:rPr>
              <w:t>、消毒</w:t>
            </w:r>
            <w:r>
              <w:rPr>
                <w:spacing w:val="-21"/>
              </w:rPr>
              <w:t xml:space="preserve"> </w:t>
            </w:r>
            <w:r>
              <w:rPr>
                <w:spacing w:val="4"/>
              </w:rPr>
              <w:t>、防鼠</w:t>
            </w:r>
            <w:r>
              <w:rPr>
                <w:spacing w:val="-21"/>
              </w:rPr>
              <w:t xml:space="preserve"> </w:t>
            </w:r>
            <w:r>
              <w:rPr>
                <w:spacing w:val="4"/>
              </w:rPr>
              <w:t>、防蚊蝇设施</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80" w:lineRule="exact"/>
              <w:rPr>
                <w:rFonts w:ascii="Arial" w:hAnsi="Arial" w:eastAsia="Arial" w:cs="Arial"/>
                <w:sz w:val="15"/>
                <w:szCs w:val="15"/>
              </w:rPr>
            </w:pPr>
            <w:r>
              <w:rPr>
                <w:rFonts w:ascii="Arial" w:hAnsi="Arial" w:eastAsia="Arial" w:cs="Arial"/>
                <w:sz w:val="15"/>
                <w:szCs w:val="15"/>
                <w:spacing w:val="10"/>
              </w:rPr>
              <w:t>12</w:t>
            </w:r>
          </w:p>
        </w:tc>
        <w:tc>
          <w:tcPr>
            <w:tcW w:w="5949" w:type="dxa"/>
            <w:vAlign w:val="top"/>
          </w:tcPr>
          <w:p>
            <w:pPr>
              <w:pStyle w:val="TableText"/>
              <w:ind w:left="271"/>
              <w:spacing w:before="191" w:line="185" w:lineRule="auto"/>
              <w:rPr/>
            </w:pPr>
            <w:r>
              <w:rPr>
                <w:spacing w:val="8"/>
              </w:rPr>
              <w:t>宿舍设置符合规范要求</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275"/>
              <w:spacing w:before="188" w:line="179" w:lineRule="exact"/>
              <w:rPr>
                <w:rFonts w:ascii="Arial" w:hAnsi="Arial" w:eastAsia="Arial" w:cs="Arial"/>
                <w:sz w:val="15"/>
                <w:szCs w:val="15"/>
              </w:rPr>
            </w:pPr>
            <w:r>
              <w:rPr>
                <w:rFonts w:ascii="Arial" w:hAnsi="Arial" w:eastAsia="Arial" w:cs="Arial"/>
                <w:sz w:val="15"/>
                <w:szCs w:val="15"/>
                <w:spacing w:val="10"/>
              </w:rPr>
              <w:t>13</w:t>
            </w:r>
          </w:p>
        </w:tc>
        <w:tc>
          <w:tcPr>
            <w:tcW w:w="5949" w:type="dxa"/>
            <w:vAlign w:val="top"/>
          </w:tcPr>
          <w:p>
            <w:pPr>
              <w:pStyle w:val="TableText"/>
              <w:ind w:left="269"/>
              <w:spacing w:before="192" w:line="185" w:lineRule="auto"/>
              <w:rPr/>
            </w:pPr>
            <w:r>
              <w:rPr>
                <w:spacing w:val="8"/>
              </w:rPr>
              <w:t>在建工程未设置宿舍</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80" w:lineRule="exact"/>
              <w:rPr>
                <w:rFonts w:ascii="Arial" w:hAnsi="Arial" w:eastAsia="Arial" w:cs="Arial"/>
                <w:sz w:val="15"/>
                <w:szCs w:val="15"/>
              </w:rPr>
            </w:pPr>
            <w:r>
              <w:rPr>
                <w:rFonts w:ascii="Arial" w:hAnsi="Arial" w:eastAsia="Arial" w:cs="Arial"/>
                <w:sz w:val="15"/>
                <w:szCs w:val="15"/>
                <w:spacing w:val="10"/>
              </w:rPr>
              <w:t>14</w:t>
            </w:r>
          </w:p>
        </w:tc>
        <w:tc>
          <w:tcPr>
            <w:tcW w:w="5949" w:type="dxa"/>
            <w:vAlign w:val="top"/>
          </w:tcPr>
          <w:p>
            <w:pPr>
              <w:pStyle w:val="TableText"/>
              <w:ind w:left="271"/>
              <w:spacing w:before="192" w:line="184" w:lineRule="auto"/>
              <w:rPr/>
            </w:pPr>
            <w:r>
              <w:rPr>
                <w:spacing w:val="8"/>
              </w:rPr>
              <w:t>易燃易爆品分类存放，有防火防爆措施</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78" w:lineRule="exact"/>
              <w:rPr>
                <w:rFonts w:ascii="Arial" w:hAnsi="Arial" w:eastAsia="Arial" w:cs="Arial"/>
                <w:sz w:val="15"/>
                <w:szCs w:val="15"/>
              </w:rPr>
            </w:pPr>
            <w:r>
              <w:rPr>
                <w:rFonts w:ascii="Arial" w:hAnsi="Arial" w:eastAsia="Arial" w:cs="Arial"/>
                <w:sz w:val="15"/>
                <w:szCs w:val="15"/>
                <w:spacing w:val="10"/>
              </w:rPr>
              <w:t>15</w:t>
            </w:r>
          </w:p>
        </w:tc>
        <w:tc>
          <w:tcPr>
            <w:tcW w:w="5949" w:type="dxa"/>
            <w:vAlign w:val="top"/>
          </w:tcPr>
          <w:p>
            <w:pPr>
              <w:pStyle w:val="TableText"/>
              <w:ind w:left="267"/>
              <w:spacing w:before="191" w:line="185" w:lineRule="auto"/>
              <w:rPr/>
            </w:pPr>
            <w:r>
              <w:rPr>
                <w:spacing w:val="8"/>
              </w:rPr>
              <w:t>施工现场按规定配备灭火器材</w:t>
            </w:r>
          </w:p>
        </w:tc>
        <w:tc>
          <w:tcPr>
            <w:tcW w:w="1418" w:type="dxa"/>
            <w:vAlign w:val="top"/>
          </w:tcPr>
          <w:p>
            <w:pPr>
              <w:rPr>
                <w:rFonts w:ascii="Arial"/>
                <w:sz w:val="21"/>
              </w:rPr>
            </w:pPr>
            <w:r/>
          </w:p>
        </w:tc>
        <w:tc>
          <w:tcPr>
            <w:tcW w:w="1306" w:type="dxa"/>
            <w:vAlign w:val="top"/>
          </w:tcPr>
          <w:p>
            <w:pPr>
              <w:rPr>
                <w:rFonts w:ascii="Arial"/>
                <w:sz w:val="21"/>
              </w:rPr>
            </w:pPr>
            <w:r/>
          </w:p>
        </w:tc>
      </w:tr>
      <w:tr>
        <w:trPr>
          <w:trHeight w:val="525" w:hRule="atLeast"/>
        </w:trPr>
        <w:tc>
          <w:tcPr>
            <w:tcW w:w="682" w:type="dxa"/>
            <w:vAlign w:val="top"/>
          </w:tcPr>
          <w:p>
            <w:pPr>
              <w:ind w:left="275"/>
              <w:spacing w:before="187" w:line="178" w:lineRule="exact"/>
              <w:rPr>
                <w:rFonts w:ascii="Arial" w:hAnsi="Arial" w:eastAsia="Arial" w:cs="Arial"/>
                <w:sz w:val="15"/>
                <w:szCs w:val="15"/>
              </w:rPr>
            </w:pPr>
            <w:r>
              <w:rPr>
                <w:rFonts w:ascii="Arial" w:hAnsi="Arial" w:eastAsia="Arial" w:cs="Arial"/>
                <w:sz w:val="15"/>
                <w:szCs w:val="15"/>
                <w:spacing w:val="10"/>
              </w:rPr>
              <w:t>16</w:t>
            </w:r>
          </w:p>
        </w:tc>
        <w:tc>
          <w:tcPr>
            <w:tcW w:w="5949" w:type="dxa"/>
            <w:vAlign w:val="top"/>
          </w:tcPr>
          <w:p>
            <w:pPr>
              <w:pStyle w:val="TableText"/>
              <w:ind w:left="270"/>
              <w:spacing w:before="191" w:line="184" w:lineRule="auto"/>
              <w:rPr/>
            </w:pPr>
            <w:r>
              <w:rPr>
                <w:spacing w:val="8"/>
              </w:rPr>
              <w:t>现场动火作业履行动火审批手续并配备动火作业监护人员</w:t>
            </w:r>
          </w:p>
        </w:tc>
        <w:tc>
          <w:tcPr>
            <w:tcW w:w="1418" w:type="dxa"/>
            <w:vAlign w:val="top"/>
          </w:tcPr>
          <w:p>
            <w:pPr>
              <w:rPr>
                <w:rFonts w:ascii="Arial"/>
                <w:sz w:val="21"/>
              </w:rPr>
            </w:pPr>
            <w:r/>
          </w:p>
        </w:tc>
        <w:tc>
          <w:tcPr>
            <w:tcW w:w="1306" w:type="dxa"/>
            <w:vAlign w:val="top"/>
          </w:tcPr>
          <w:p>
            <w:pPr>
              <w:rPr>
                <w:rFonts w:ascii="Arial"/>
                <w:sz w:val="21"/>
              </w:rPr>
            </w:pPr>
            <w:r/>
          </w:p>
        </w:tc>
      </w:tr>
      <w:tr>
        <w:trPr>
          <w:trHeight w:val="526" w:hRule="atLeast"/>
        </w:trPr>
        <w:tc>
          <w:tcPr>
            <w:tcW w:w="682" w:type="dxa"/>
            <w:vAlign w:val="top"/>
          </w:tcPr>
          <w:p>
            <w:pPr>
              <w:ind w:left="275"/>
              <w:spacing w:before="188" w:line="181" w:lineRule="exact"/>
              <w:rPr>
                <w:rFonts w:ascii="Arial" w:hAnsi="Arial" w:eastAsia="Arial" w:cs="Arial"/>
                <w:sz w:val="15"/>
                <w:szCs w:val="15"/>
              </w:rPr>
            </w:pPr>
            <w:r>
              <w:rPr>
                <w:rFonts w:ascii="Arial" w:hAnsi="Arial" w:eastAsia="Arial" w:cs="Arial"/>
                <w:sz w:val="15"/>
                <w:szCs w:val="15"/>
                <w:spacing w:val="10"/>
              </w:rPr>
              <w:t>17</w:t>
            </w:r>
          </w:p>
        </w:tc>
        <w:tc>
          <w:tcPr>
            <w:tcW w:w="5949" w:type="dxa"/>
            <w:vAlign w:val="top"/>
          </w:tcPr>
          <w:p>
            <w:pPr>
              <w:pStyle w:val="TableText"/>
              <w:ind w:left="270"/>
              <w:spacing w:before="192" w:line="185" w:lineRule="auto"/>
              <w:rPr/>
            </w:pPr>
            <w:r>
              <w:rPr>
                <w:spacing w:val="7"/>
              </w:rPr>
              <w:t>现场配备急救器材</w:t>
            </w:r>
            <w:r>
              <w:rPr>
                <w:spacing w:val="-19"/>
              </w:rPr>
              <w:t xml:space="preserve"> </w:t>
            </w:r>
            <w:r>
              <w:rPr>
                <w:spacing w:val="7"/>
              </w:rPr>
              <w:t>、医药箱和常备药品</w:t>
            </w:r>
          </w:p>
        </w:tc>
        <w:tc>
          <w:tcPr>
            <w:tcW w:w="1418" w:type="dxa"/>
            <w:vAlign w:val="top"/>
          </w:tcPr>
          <w:p>
            <w:pPr>
              <w:rPr>
                <w:rFonts w:ascii="Arial"/>
                <w:sz w:val="21"/>
              </w:rPr>
            </w:pPr>
            <w:r/>
          </w:p>
        </w:tc>
        <w:tc>
          <w:tcPr>
            <w:tcW w:w="1306" w:type="dxa"/>
            <w:vAlign w:val="top"/>
          </w:tcPr>
          <w:p>
            <w:pPr>
              <w:rPr>
                <w:rFonts w:ascii="Arial"/>
                <w:sz w:val="21"/>
              </w:rPr>
            </w:pPr>
            <w:r/>
          </w:p>
        </w:tc>
      </w:tr>
      <w:tr>
        <w:trPr>
          <w:trHeight w:val="528" w:hRule="atLeast"/>
        </w:trPr>
        <w:tc>
          <w:tcPr>
            <w:tcW w:w="682" w:type="dxa"/>
            <w:vAlign w:val="top"/>
          </w:tcPr>
          <w:p>
            <w:pPr>
              <w:pStyle w:val="TableText"/>
              <w:ind w:left="188"/>
              <w:spacing w:before="192" w:line="185" w:lineRule="auto"/>
              <w:rPr/>
            </w:pPr>
            <w:r>
              <w:rPr>
                <w:spacing w:val="5"/>
              </w:rPr>
              <w:t>小计</w:t>
            </w:r>
          </w:p>
        </w:tc>
        <w:tc>
          <w:tcPr>
            <w:tcW w:w="8673" w:type="dxa"/>
            <w:vAlign w:val="top"/>
            <w:gridSpan w:val="3"/>
          </w:tcPr>
          <w:p>
            <w:pPr>
              <w:pStyle w:val="TableText"/>
              <w:ind w:left="2837"/>
              <w:spacing w:before="191" w:line="189" w:lineRule="auto"/>
              <w:rPr/>
            </w:pPr>
            <w:r>
              <w:rPr>
                <w:spacing w:val="7"/>
              </w:rPr>
              <w:t>共检查</w:t>
            </w:r>
            <w:r>
              <w:rPr>
                <w:spacing w:val="-41"/>
              </w:rPr>
              <w:t xml:space="preserve"> </w:t>
            </w:r>
            <w:r>
              <w:rPr>
                <w:position w:val="-2"/>
              </w:rPr>
              <w:drawing>
                <wp:inline distT="0" distB="0" distL="0" distR="0">
                  <wp:extent cx="194716" cy="4152"/>
                  <wp:effectExtent l="0" t="0" r="0" b="0"/>
                  <wp:docPr id="102" name="IM 102"/>
                  <wp:cNvGraphicFramePr/>
                  <a:graphic>
                    <a:graphicData uri="http://schemas.openxmlformats.org/drawingml/2006/picture">
                      <pic:pic>
                        <pic:nvPicPr>
                          <pic:cNvPr id="102" name="IM 102"/>
                          <pic:cNvPicPr/>
                        </pic:nvPicPr>
                        <pic:blipFill>
                          <a:blip r:embed="rId704"/>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项，符合</w:t>
            </w:r>
            <w:r>
              <w:rPr>
                <w:spacing w:val="-41"/>
              </w:rPr>
              <w:t xml:space="preserve"> </w:t>
            </w:r>
            <w:r>
              <w:rPr>
                <w:position w:val="-2"/>
              </w:rPr>
              <w:drawing>
                <wp:inline distT="0" distB="0" distL="0" distR="0">
                  <wp:extent cx="194716" cy="4152"/>
                  <wp:effectExtent l="0" t="0" r="0" b="0"/>
                  <wp:docPr id="104" name="IM 104"/>
                  <wp:cNvGraphicFramePr/>
                  <a:graphic>
                    <a:graphicData uri="http://schemas.openxmlformats.org/drawingml/2006/picture">
                      <pic:pic>
                        <pic:nvPicPr>
                          <pic:cNvPr id="104" name="IM 104"/>
                          <pic:cNvPicPr/>
                        </pic:nvPicPr>
                        <pic:blipFill>
                          <a:blip r:embed="rId705"/>
                          <a:stretch>
                            <a:fillRect/>
                          </a:stretch>
                        </pic:blipFill>
                        <pic:spPr>
                          <a:xfrm rot="0">
                            <a:off x="0" y="0"/>
                            <a:ext cx="194716" cy="4152"/>
                          </a:xfrm>
                          <a:prstGeom prst="rect">
                            <a:avLst/>
                          </a:prstGeom>
                        </pic:spPr>
                      </pic:pic>
                    </a:graphicData>
                  </a:graphic>
                </wp:inline>
              </w:drawing>
            </w:r>
            <w:r>
              <w:rPr>
                <w:spacing w:val="-35"/>
              </w:rPr>
              <w:t xml:space="preserve"> </w:t>
            </w:r>
            <w:r>
              <w:rPr>
                <w:spacing w:val="7"/>
              </w:rPr>
              <w:t>项，不符合</w:t>
            </w:r>
            <w:r>
              <w:rPr>
                <w:spacing w:val="-40"/>
              </w:rPr>
              <w:t xml:space="preserve"> </w:t>
            </w:r>
            <w:r>
              <w:rPr>
                <w:position w:val="-2"/>
              </w:rPr>
              <w:drawing>
                <wp:inline distT="0" distB="0" distL="0" distR="0">
                  <wp:extent cx="194716" cy="4152"/>
                  <wp:effectExtent l="0" t="0" r="0" b="0"/>
                  <wp:docPr id="106" name="IM 106"/>
                  <wp:cNvGraphicFramePr/>
                  <a:graphic>
                    <a:graphicData uri="http://schemas.openxmlformats.org/drawingml/2006/picture">
                      <pic:pic>
                        <pic:nvPicPr>
                          <pic:cNvPr id="106" name="IM 106"/>
                          <pic:cNvPicPr/>
                        </pic:nvPicPr>
                        <pic:blipFill>
                          <a:blip r:embed="rId706"/>
                          <a:stretch>
                            <a:fillRect/>
                          </a:stretch>
                        </pic:blipFill>
                        <pic:spPr>
                          <a:xfrm rot="0">
                            <a:off x="0" y="0"/>
                            <a:ext cx="194716" cy="4152"/>
                          </a:xfrm>
                          <a:prstGeom prst="rect">
                            <a:avLst/>
                          </a:prstGeom>
                        </pic:spPr>
                      </pic:pic>
                    </a:graphicData>
                  </a:graphic>
                </wp:inline>
              </w:drawing>
            </w:r>
            <w:r>
              <w:rPr>
                <w:spacing w:val="-36"/>
              </w:rPr>
              <w:t xml:space="preserve"> </w:t>
            </w:r>
            <w:r>
              <w:rPr>
                <w:spacing w:val="7"/>
              </w:rPr>
              <w:t>项</w:t>
            </w:r>
          </w:p>
        </w:tc>
      </w:tr>
    </w:tbl>
    <w:p>
      <w:pPr>
        <w:spacing w:line="22" w:lineRule="exact"/>
        <w:rPr>
          <w:rFonts w:ascii="Arial"/>
          <w:sz w:val="2"/>
        </w:rPr>
      </w:pPr>
      <w:r/>
    </w:p>
    <w:p>
      <w:pPr>
        <w:spacing w:line="22" w:lineRule="exact"/>
        <w:sectPr>
          <w:headerReference w:type="default" r:id="rId251"/>
          <w:footerReference w:type="default" r:id="rId703"/>
          <w:pgSz w:w="12243" w:h="16495"/>
          <w:pgMar w:top="1461" w:right="1609" w:bottom="1137" w:left="1271" w:header="1177" w:footer="914" w:gutter="0"/>
          <w:cols w:equalWidth="0" w:num="1">
            <w:col w:w="9361" w:space="0"/>
          </w:cols>
        </w:sectPr>
        <w:rPr>
          <w:rFonts w:ascii="Arial" w:hAnsi="Arial" w:eastAsia="Arial" w:cs="Arial"/>
          <w:sz w:val="2"/>
          <w:szCs w:val="2"/>
        </w:rPr>
      </w:pPr>
    </w:p>
    <w:p>
      <w:pPr>
        <w:pStyle w:val="BodyText"/>
        <w:ind w:left="331"/>
        <w:spacing w:before="30" w:line="150" w:lineRule="exact"/>
        <w:rPr>
          <w:sz w:val="15"/>
          <w:szCs w:val="15"/>
        </w:rPr>
      </w:pPr>
      <w:r>
        <w:rPr>
          <w:sz w:val="15"/>
          <w:szCs w:val="15"/>
          <w:spacing w:val="6"/>
          <w:position w:val="-1"/>
        </w:rPr>
        <w:t>检查组组长：</w:t>
      </w:r>
    </w:p>
    <w:p>
      <w:pPr>
        <w:spacing w:line="14" w:lineRule="auto"/>
        <w:rPr>
          <w:rFonts w:ascii="Arial"/>
          <w:sz w:val="2"/>
        </w:rPr>
      </w:pPr>
      <w:r>
        <w:rPr>
          <w:rFonts w:ascii="Arial" w:hAnsi="Arial" w:eastAsia="Arial" w:cs="Arial"/>
          <w:sz w:val="2"/>
          <w:szCs w:val="2"/>
        </w:rPr>
        <w:br w:type="column"/>
      </w:r>
    </w:p>
    <w:p>
      <w:pPr>
        <w:pStyle w:val="BodyText"/>
        <w:spacing w:before="29" w:line="149" w:lineRule="exact"/>
        <w:rPr>
          <w:sz w:val="15"/>
          <w:szCs w:val="15"/>
        </w:rPr>
      </w:pPr>
      <w:r>
        <w:rPr>
          <w:sz w:val="15"/>
          <w:szCs w:val="15"/>
          <w:spacing w:val="3"/>
          <w:position w:val="-1"/>
        </w:rPr>
        <w:t>成员：</w:t>
      </w:r>
    </w:p>
    <w:p>
      <w:pPr>
        <w:spacing w:line="149" w:lineRule="exact"/>
        <w:sectPr>
          <w:type w:val="continuous"/>
          <w:pgSz w:w="12243" w:h="16495"/>
          <w:pgMar w:top="1461" w:right="1609" w:bottom="1137" w:left="1271" w:header="1177" w:footer="914" w:gutter="0"/>
          <w:cols w:equalWidth="0" w:num="2">
            <w:col w:w="5686" w:space="100"/>
            <w:col w:w="3576" w:space="0"/>
          </w:cols>
        </w:sectPr>
        <w:rPr>
          <w:sz w:val="15"/>
          <w:szCs w:val="15"/>
        </w:rPr>
      </w:pPr>
    </w:p>
    <w:p>
      <w:pPr>
        <w:pStyle w:val="BodyText"/>
        <w:ind w:left="6980"/>
        <w:spacing w:before="57" w:line="150" w:lineRule="exact"/>
        <w:rPr>
          <w:sz w:val="15"/>
          <w:szCs w:val="15"/>
        </w:rPr>
      </w:pPr>
      <w:r>
        <w:rPr>
          <w:sz w:val="15"/>
          <w:szCs w:val="15"/>
          <w:spacing w:val="3"/>
          <w:position w:val="-1"/>
        </w:rPr>
        <w:t>检查日期：</w:t>
      </w:r>
      <w:r>
        <w:rPr>
          <w:sz w:val="15"/>
          <w:szCs w:val="15"/>
          <w:spacing w:val="2"/>
          <w:position w:val="-1"/>
        </w:rPr>
        <w:t xml:space="preserve">              </w:t>
      </w:r>
      <w:r>
        <w:rPr>
          <w:sz w:val="15"/>
          <w:szCs w:val="15"/>
          <w:spacing w:val="3"/>
          <w:position w:val="-1"/>
        </w:rPr>
        <w:t>年</w:t>
      </w:r>
      <w:r>
        <w:rPr>
          <w:sz w:val="15"/>
          <w:szCs w:val="15"/>
          <w:spacing w:val="14"/>
          <w:w w:val="101"/>
          <w:position w:val="-1"/>
        </w:rPr>
        <w:t xml:space="preserve">   </w:t>
      </w:r>
      <w:r>
        <w:rPr>
          <w:sz w:val="15"/>
          <w:szCs w:val="15"/>
          <w:spacing w:val="3"/>
          <w:position w:val="-1"/>
        </w:rPr>
        <w:t>月</w:t>
      </w:r>
      <w:r>
        <w:rPr>
          <w:sz w:val="15"/>
          <w:szCs w:val="15"/>
          <w:spacing w:val="5"/>
          <w:position w:val="-1"/>
        </w:rPr>
        <w:t xml:space="preserve">    </w:t>
      </w:r>
      <w:r>
        <w:rPr>
          <w:sz w:val="15"/>
          <w:szCs w:val="15"/>
          <w:spacing w:val="3"/>
          <w:position w:val="-1"/>
        </w:rPr>
        <w:t>日</w:t>
      </w:r>
    </w:p>
    <w:p>
      <w:pPr>
        <w:spacing w:line="150" w:lineRule="exact"/>
        <w:sectPr>
          <w:type w:val="continuous"/>
          <w:pgSz w:w="12243" w:h="16495"/>
          <w:pgMar w:top="1461" w:right="1609" w:bottom="1137" w:left="1271" w:header="1177" w:footer="914" w:gutter="0"/>
          <w:cols w:equalWidth="0" w:num="1">
            <w:col w:w="9361" w:space="0"/>
          </w:cols>
        </w:sectPr>
        <w:rPr>
          <w:sz w:val="15"/>
          <w:szCs w:val="15"/>
        </w:rPr>
      </w:pPr>
    </w:p>
    <w:p>
      <w:pPr>
        <w:spacing w:line="294" w:lineRule="auto"/>
        <w:rPr>
          <w:rFonts w:ascii="Arial"/>
          <w:sz w:val="21"/>
        </w:rPr>
      </w:pPr>
      <w:r>
        <w:pict>
          <v:shape id="_x0000_s712" style="position:absolute;margin-left:510.657pt;margin-top:767.33pt;mso-position-vertical-relative:page;mso-position-horizontal-relative:page;width:30.7pt;height:13.75pt;z-index:252849152;" o:allowincell="f" filled="false" stroked="false" type="#_x0000_t202">
            <v:fill on="false"/>
            <v:stroke on="false"/>
            <v:path/>
            <v:imagedata o:title=""/>
            <o:lock v:ext="edit" aspectratio="false"/>
            <v:textbox inset="0mm,0mm,0mm,0mm">
              <w:txbxContent>
                <w:p>
                  <w:pPr>
                    <w:pStyle w:val="BodyText"/>
                    <w:ind w:left="20"/>
                    <w:spacing w:before="19" w:line="193"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444"/>
        <w:spacing w:before="99" w:line="175" w:lineRule="auto"/>
        <w:rPr>
          <w:sz w:val="23"/>
          <w:szCs w:val="23"/>
        </w:rPr>
      </w:pPr>
      <w:r>
        <w:rPr>
          <w:rFonts w:ascii="Arial" w:hAnsi="Arial" w:eastAsia="Arial" w:cs="Arial"/>
          <w:sz w:val="23"/>
          <w:szCs w:val="23"/>
          <w:spacing w:val="11"/>
          <w:position w:val="-2"/>
        </w:rPr>
        <w:t>10.7.12</w:t>
      </w:r>
      <w:r>
        <w:rPr>
          <w:rFonts w:ascii="Arial" w:hAnsi="Arial" w:eastAsia="Arial" w:cs="Arial"/>
          <w:sz w:val="23"/>
          <w:szCs w:val="23"/>
          <w:spacing w:val="3"/>
          <w:position w:val="-2"/>
        </w:rPr>
        <w:t xml:space="preserve">   </w:t>
      </w:r>
      <w:r>
        <w:rPr>
          <w:sz w:val="23"/>
          <w:szCs w:val="23"/>
          <w:spacing w:val="11"/>
        </w:rPr>
        <w:t>江苏省建筑施工标准化星级工地检查表</w:t>
      </w:r>
      <w:r>
        <w:rPr>
          <w:sz w:val="23"/>
          <w:szCs w:val="23"/>
          <w:spacing w:val="11"/>
          <w:position w:val="1"/>
        </w:rPr>
        <w:t>（十）</w:t>
      </w:r>
    </w:p>
    <w:p>
      <w:pPr>
        <w:spacing w:line="249" w:lineRule="auto"/>
        <w:rPr>
          <w:rFonts w:ascii="Arial"/>
          <w:sz w:val="21"/>
        </w:rPr>
      </w:pPr>
      <w:r/>
    </w:p>
    <w:p>
      <w:pPr>
        <w:pStyle w:val="BodyText"/>
        <w:ind w:left="4267"/>
        <w:spacing w:before="73" w:line="177" w:lineRule="auto"/>
        <w:rPr>
          <w:sz w:val="17"/>
          <w:szCs w:val="17"/>
        </w:rPr>
      </w:pPr>
      <w:r>
        <w:rPr>
          <w:sz w:val="17"/>
          <w:szCs w:val="17"/>
          <w:spacing w:val="1"/>
        </w:rPr>
        <w:t>（加分项）</w:t>
      </w:r>
    </w:p>
    <w:p>
      <w:pPr>
        <w:pStyle w:val="BodyText"/>
        <w:ind w:left="338"/>
        <w:spacing w:before="63" w:line="171" w:lineRule="auto"/>
        <w:rPr>
          <w:sz w:val="15"/>
          <w:szCs w:val="15"/>
        </w:rPr>
      </w:pPr>
      <w:r>
        <w:rPr>
          <w:sz w:val="15"/>
          <w:szCs w:val="15"/>
          <w:spacing w:val="6"/>
        </w:rPr>
        <w:t>牵项目部自查</w:t>
      </w:r>
      <w:r>
        <w:rPr>
          <w:sz w:val="15"/>
          <w:szCs w:val="15"/>
          <w:spacing w:val="13"/>
          <w:w w:val="101"/>
        </w:rPr>
        <w:t xml:space="preserve">   </w:t>
      </w:r>
      <w:r>
        <w:rPr>
          <w:sz w:val="15"/>
          <w:szCs w:val="15"/>
          <w:spacing w:val="6"/>
        </w:rPr>
        <w:t>牵企业检查</w:t>
      </w:r>
      <w:r>
        <w:rPr>
          <w:sz w:val="15"/>
          <w:szCs w:val="15"/>
          <w:spacing w:val="14"/>
        </w:rPr>
        <w:t xml:space="preserve">   </w:t>
      </w:r>
      <w:r>
        <w:rPr>
          <w:sz w:val="15"/>
          <w:szCs w:val="15"/>
          <w:spacing w:val="6"/>
        </w:rPr>
        <w:t>牵县（市</w:t>
      </w:r>
      <w:r>
        <w:rPr>
          <w:sz w:val="15"/>
          <w:szCs w:val="15"/>
          <w:spacing w:val="-21"/>
        </w:rPr>
        <w:t xml:space="preserve"> </w:t>
      </w:r>
      <w:r>
        <w:rPr>
          <w:sz w:val="15"/>
          <w:szCs w:val="15"/>
          <w:spacing w:val="6"/>
          <w:position w:val="1"/>
        </w:rPr>
        <w:t>、</w:t>
      </w:r>
      <w:r>
        <w:rPr>
          <w:sz w:val="15"/>
          <w:szCs w:val="15"/>
          <w:spacing w:val="6"/>
        </w:rPr>
        <w:t>区）检查</w:t>
      </w:r>
      <w:r>
        <w:rPr>
          <w:sz w:val="15"/>
          <w:szCs w:val="15"/>
          <w:spacing w:val="13"/>
          <w:w w:val="101"/>
        </w:rPr>
        <w:t xml:space="preserve">   </w:t>
      </w:r>
      <w:r>
        <w:rPr>
          <w:sz w:val="15"/>
          <w:szCs w:val="15"/>
          <w:spacing w:val="6"/>
        </w:rPr>
        <w:t>牵设区市检查</w:t>
      </w:r>
      <w:r>
        <w:rPr>
          <w:sz w:val="15"/>
          <w:szCs w:val="15"/>
          <w:spacing w:val="14"/>
        </w:rPr>
        <w:t xml:space="preserve">   </w:t>
      </w:r>
      <w:r>
        <w:rPr>
          <w:sz w:val="15"/>
          <w:szCs w:val="15"/>
          <w:spacing w:val="6"/>
        </w:rPr>
        <w:t>牵省厅检查</w:t>
      </w:r>
      <w:r>
        <w:rPr>
          <w:sz w:val="15"/>
          <w:szCs w:val="15"/>
          <w:spacing w:val="13"/>
          <w:w w:val="101"/>
        </w:rPr>
        <w:t xml:space="preserve">   </w:t>
      </w:r>
      <w:r>
        <w:rPr>
          <w:sz w:val="15"/>
          <w:szCs w:val="15"/>
          <w:spacing w:val="6"/>
        </w:rPr>
        <w:t>牵其</w:t>
      </w:r>
      <w:r>
        <w:rPr>
          <w:sz w:val="15"/>
          <w:szCs w:val="15"/>
          <w:spacing w:val="5"/>
        </w:rPr>
        <w:t>他检查</w:t>
      </w:r>
    </w:p>
    <w:p>
      <w:pPr>
        <w:pStyle w:val="BodyText"/>
        <w:ind w:left="330"/>
        <w:spacing w:before="17" w:line="184" w:lineRule="auto"/>
        <w:rPr>
          <w:sz w:val="15"/>
          <w:szCs w:val="15"/>
        </w:rPr>
      </w:pPr>
      <w:r>
        <w:rPr>
          <w:sz w:val="15"/>
          <w:szCs w:val="15"/>
          <w:spacing w:val="9"/>
        </w:rPr>
        <w:t>项目名称:</w:t>
      </w:r>
    </w:p>
    <w:p>
      <w:pPr>
        <w:spacing w:line="39"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5949"/>
        <w:gridCol w:w="1418"/>
        <w:gridCol w:w="1306"/>
      </w:tblGrid>
      <w:tr>
        <w:trPr>
          <w:trHeight w:val="476" w:hRule="atLeast"/>
        </w:trPr>
        <w:tc>
          <w:tcPr>
            <w:tcW w:w="682" w:type="dxa"/>
            <w:vAlign w:val="top"/>
            <w:vMerge w:val="restart"/>
            <w:tcBorders>
              <w:bottom w:val="nil"/>
            </w:tcBorders>
          </w:tcPr>
          <w:p>
            <w:pPr>
              <w:spacing w:line="336" w:lineRule="auto"/>
              <w:rPr>
                <w:rFonts w:ascii="Arial"/>
                <w:sz w:val="21"/>
              </w:rPr>
            </w:pPr>
            <w:r/>
          </w:p>
          <w:p>
            <w:pPr>
              <w:pStyle w:val="TableText"/>
              <w:ind w:left="188"/>
              <w:spacing w:before="65" w:line="185" w:lineRule="auto"/>
              <w:rPr/>
            </w:pPr>
            <w:r>
              <w:rPr>
                <w:spacing w:val="5"/>
              </w:rPr>
              <w:t>序号</w:t>
            </w:r>
          </w:p>
        </w:tc>
        <w:tc>
          <w:tcPr>
            <w:tcW w:w="5949" w:type="dxa"/>
            <w:vAlign w:val="top"/>
            <w:vMerge w:val="restart"/>
            <w:tcBorders>
              <w:bottom w:val="nil"/>
            </w:tcBorders>
          </w:tcPr>
          <w:p>
            <w:pPr>
              <w:spacing w:line="336" w:lineRule="auto"/>
              <w:rPr>
                <w:rFonts w:ascii="Arial"/>
                <w:sz w:val="21"/>
              </w:rPr>
            </w:pPr>
            <w:r/>
          </w:p>
          <w:p>
            <w:pPr>
              <w:pStyle w:val="TableText"/>
              <w:ind w:left="2741"/>
              <w:spacing w:before="65" w:line="184" w:lineRule="auto"/>
              <w:rPr/>
            </w:pPr>
            <w:r>
              <w:rPr>
                <w:spacing w:val="6"/>
              </w:rPr>
              <w:t>检查项</w:t>
            </w:r>
          </w:p>
        </w:tc>
        <w:tc>
          <w:tcPr>
            <w:tcW w:w="2724" w:type="dxa"/>
            <w:vAlign w:val="top"/>
            <w:gridSpan w:val="2"/>
          </w:tcPr>
          <w:p>
            <w:pPr>
              <w:pStyle w:val="TableText"/>
              <w:ind w:left="1048"/>
              <w:spacing w:before="164" w:line="185" w:lineRule="auto"/>
              <w:rPr/>
            </w:pPr>
            <w:r>
              <w:rPr>
                <w:spacing w:val="7"/>
              </w:rPr>
              <w:t>评价结果</w:t>
            </w:r>
          </w:p>
        </w:tc>
      </w:tr>
      <w:tr>
        <w:trPr>
          <w:trHeight w:val="472" w:hRule="atLeast"/>
        </w:trPr>
        <w:tc>
          <w:tcPr>
            <w:tcW w:w="682" w:type="dxa"/>
            <w:vAlign w:val="top"/>
            <w:vMerge w:val="continue"/>
            <w:tcBorders>
              <w:top w:val="nil"/>
            </w:tcBorders>
          </w:tcPr>
          <w:p>
            <w:pPr>
              <w:rPr>
                <w:rFonts w:ascii="Arial"/>
                <w:sz w:val="21"/>
              </w:rPr>
            </w:pPr>
            <w:r/>
          </w:p>
        </w:tc>
        <w:tc>
          <w:tcPr>
            <w:tcW w:w="5949" w:type="dxa"/>
            <w:vAlign w:val="top"/>
            <w:vMerge w:val="continue"/>
            <w:tcBorders>
              <w:top w:val="nil"/>
            </w:tcBorders>
          </w:tcPr>
          <w:p>
            <w:pPr>
              <w:rPr>
                <w:rFonts w:ascii="Arial"/>
                <w:sz w:val="21"/>
              </w:rPr>
            </w:pPr>
            <w:r/>
          </w:p>
        </w:tc>
        <w:tc>
          <w:tcPr>
            <w:tcW w:w="1418" w:type="dxa"/>
            <w:vAlign w:val="top"/>
          </w:tcPr>
          <w:p>
            <w:pPr>
              <w:pStyle w:val="TableText"/>
              <w:ind w:left="556"/>
              <w:spacing w:before="160" w:line="185" w:lineRule="auto"/>
              <w:rPr/>
            </w:pPr>
            <w:r>
              <w:rPr>
                <w:spacing w:val="5"/>
              </w:rPr>
              <w:t>符合</w:t>
            </w:r>
          </w:p>
        </w:tc>
        <w:tc>
          <w:tcPr>
            <w:tcW w:w="1306" w:type="dxa"/>
            <w:vAlign w:val="top"/>
          </w:tcPr>
          <w:p>
            <w:pPr>
              <w:pStyle w:val="TableText"/>
              <w:ind w:left="421"/>
              <w:spacing w:before="160" w:line="185" w:lineRule="auto"/>
              <w:rPr/>
            </w:pPr>
            <w:r>
              <w:rPr>
                <w:spacing w:val="6"/>
              </w:rPr>
              <w:t>不符合</w:t>
            </w:r>
          </w:p>
        </w:tc>
      </w:tr>
      <w:tr>
        <w:trPr>
          <w:trHeight w:val="1188" w:hRule="atLeast"/>
        </w:trPr>
        <w:tc>
          <w:tcPr>
            <w:tcW w:w="682" w:type="dxa"/>
            <w:vAlign w:val="top"/>
          </w:tcPr>
          <w:p>
            <w:pPr>
              <w:spacing w:line="468" w:lineRule="auto"/>
              <w:rPr>
                <w:rFonts w:ascii="Arial"/>
                <w:sz w:val="21"/>
              </w:rPr>
            </w:pPr>
            <w:r/>
          </w:p>
          <w:p>
            <w:pPr>
              <w:ind w:left="314"/>
              <w:spacing w:before="43" w:line="180" w:lineRule="exact"/>
              <w:rPr>
                <w:rFonts w:ascii="Arial" w:hAnsi="Arial" w:eastAsia="Arial" w:cs="Arial"/>
                <w:sz w:val="15"/>
                <w:szCs w:val="15"/>
              </w:rPr>
            </w:pPr>
            <w:r>
              <w:rPr>
                <w:rFonts w:ascii="Arial" w:hAnsi="Arial" w:eastAsia="Arial" w:cs="Arial"/>
                <w:sz w:val="15"/>
                <w:szCs w:val="15"/>
                <w:spacing w:val="21"/>
              </w:rPr>
              <w:t>1</w:t>
            </w:r>
          </w:p>
        </w:tc>
        <w:tc>
          <w:tcPr>
            <w:tcW w:w="5949" w:type="dxa"/>
            <w:vAlign w:val="top"/>
          </w:tcPr>
          <w:p>
            <w:pPr>
              <w:spacing w:line="242" w:lineRule="auto"/>
              <w:rPr>
                <w:rFonts w:ascii="Arial"/>
                <w:sz w:val="21"/>
              </w:rPr>
            </w:pPr>
            <w:r/>
          </w:p>
          <w:p>
            <w:pPr>
              <w:pStyle w:val="TableText"/>
              <w:ind w:left="109" w:right="99" w:firstLine="156"/>
              <w:spacing w:before="64" w:line="188" w:lineRule="auto"/>
              <w:jc w:val="both"/>
              <w:rPr/>
            </w:pPr>
            <w:r>
              <w:rPr>
                <w:spacing w:val="9"/>
              </w:rPr>
              <w:t>使用基于移动互联网并符合《房屋建筑工程施工现场安全检查用语及数据交换标</w:t>
            </w:r>
            <w:r>
              <w:rPr>
                <w:spacing w:val="12"/>
                <w:w w:val="102"/>
              </w:rPr>
              <w:t xml:space="preserve"> </w:t>
            </w:r>
            <w:r>
              <w:rPr>
                <w:spacing w:val="10"/>
              </w:rPr>
              <w:t>准》</w:t>
            </w:r>
            <w:r>
              <w:rPr>
                <w:rFonts w:ascii="Arial" w:hAnsi="Arial" w:eastAsia="Arial" w:cs="Arial"/>
              </w:rPr>
              <w:t>DGJ</w:t>
            </w:r>
            <w:r>
              <w:rPr>
                <w:rFonts w:ascii="Arial" w:hAnsi="Arial" w:eastAsia="Arial" w:cs="Arial"/>
                <w:spacing w:val="10"/>
              </w:rPr>
              <w:t>32</w:t>
            </w:r>
            <w:r>
              <w:rPr>
                <w:spacing w:val="10"/>
              </w:rPr>
              <w:t>/</w:t>
            </w:r>
            <w:r>
              <w:rPr>
                <w:rFonts w:ascii="Arial" w:hAnsi="Arial" w:eastAsia="Arial" w:cs="Arial"/>
              </w:rPr>
              <w:t>TJ</w:t>
            </w:r>
            <w:r>
              <w:rPr>
                <w:rFonts w:ascii="Arial" w:hAnsi="Arial" w:eastAsia="Arial" w:cs="Arial"/>
                <w:spacing w:val="10"/>
              </w:rPr>
              <w:t>218</w:t>
            </w:r>
            <w:r>
              <w:rPr>
                <w:spacing w:val="10"/>
                <w:position w:val="1"/>
              </w:rPr>
              <w:t>—</w:t>
            </w:r>
            <w:r>
              <w:rPr>
                <w:spacing w:val="-31"/>
                <w:position w:val="1"/>
              </w:rPr>
              <w:t xml:space="preserve"> </w:t>
            </w:r>
            <w:r>
              <w:rPr>
                <w:rFonts w:ascii="Arial" w:hAnsi="Arial" w:eastAsia="Arial" w:cs="Arial"/>
                <w:spacing w:val="10"/>
              </w:rPr>
              <w:t>2017</w:t>
            </w:r>
            <w:r>
              <w:rPr>
                <w:spacing w:val="10"/>
              </w:rPr>
              <w:t>的项目动态安全</w:t>
            </w:r>
            <w:r>
              <w:rPr>
                <w:spacing w:val="9"/>
              </w:rPr>
              <w:t>管理信息技术（远程视频监控系统</w:t>
            </w:r>
            <w:r>
              <w:rPr>
                <w:spacing w:val="-21"/>
              </w:rPr>
              <w:t xml:space="preserve"> </w:t>
            </w:r>
            <w:r>
              <w:rPr>
                <w:spacing w:val="9"/>
                <w:position w:val="1"/>
              </w:rPr>
              <w:t>、</w:t>
            </w:r>
            <w:r>
              <w:rPr>
                <w:spacing w:val="9"/>
              </w:rPr>
              <w:t>施</w:t>
            </w:r>
            <w:r>
              <w:rPr/>
              <w:t xml:space="preserve"> </w:t>
            </w:r>
            <w:r>
              <w:rPr>
                <w:spacing w:val="6"/>
              </w:rPr>
              <w:t>工人员定位系统</w:t>
            </w:r>
            <w:r>
              <w:rPr>
                <w:spacing w:val="-6"/>
              </w:rPr>
              <w:t xml:space="preserve"> </w:t>
            </w:r>
            <w:r>
              <w:rPr>
                <w:spacing w:val="6"/>
              </w:rPr>
              <w:t>、建立公共交流平台等）</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311"/>
              <w:spacing w:before="237" w:line="180" w:lineRule="exact"/>
              <w:rPr>
                <w:rFonts w:ascii="Arial" w:hAnsi="Arial" w:eastAsia="Arial" w:cs="Arial"/>
                <w:sz w:val="15"/>
                <w:szCs w:val="15"/>
              </w:rPr>
            </w:pPr>
            <w:r>
              <w:rPr>
                <w:rFonts w:ascii="Arial" w:hAnsi="Arial" w:eastAsia="Arial" w:cs="Arial"/>
                <w:sz w:val="15"/>
                <w:szCs w:val="15"/>
                <w:spacing w:val="8"/>
                <w:w w:val="120"/>
              </w:rPr>
              <w:t>2</w:t>
            </w:r>
          </w:p>
        </w:tc>
        <w:tc>
          <w:tcPr>
            <w:tcW w:w="5949" w:type="dxa"/>
            <w:vAlign w:val="top"/>
          </w:tcPr>
          <w:p>
            <w:pPr>
              <w:pStyle w:val="TableText"/>
              <w:ind w:left="267"/>
              <w:spacing w:before="237" w:line="188" w:lineRule="auto"/>
              <w:rPr/>
            </w:pPr>
            <w:r>
              <w:rPr>
                <w:spacing w:val="11"/>
              </w:rPr>
              <w:t>使用基于 </w:t>
            </w:r>
            <w:r>
              <w:rPr>
                <w:rFonts w:ascii="Arial" w:hAnsi="Arial" w:eastAsia="Arial" w:cs="Arial"/>
              </w:rPr>
              <w:t>BIM</w:t>
            </w:r>
            <w:r>
              <w:rPr>
                <w:spacing w:val="11"/>
              </w:rPr>
              <w:t>的现场施工安全管理信息技术</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311"/>
              <w:spacing w:before="264" w:line="187" w:lineRule="auto"/>
              <w:rPr>
                <w:rFonts w:ascii="Arial" w:hAnsi="Arial" w:eastAsia="Arial" w:cs="Arial"/>
                <w:sz w:val="15"/>
                <w:szCs w:val="15"/>
              </w:rPr>
            </w:pPr>
            <w:r>
              <w:rPr>
                <w:rFonts w:ascii="Arial" w:hAnsi="Arial" w:eastAsia="Arial" w:cs="Arial"/>
                <w:sz w:val="15"/>
                <w:szCs w:val="15"/>
                <w:spacing w:val="12"/>
                <w:w w:val="114"/>
              </w:rPr>
              <w:t>3</w:t>
            </w:r>
          </w:p>
        </w:tc>
        <w:tc>
          <w:tcPr>
            <w:tcW w:w="5949" w:type="dxa"/>
            <w:vAlign w:val="top"/>
          </w:tcPr>
          <w:p>
            <w:pPr>
              <w:pStyle w:val="TableText"/>
              <w:ind w:left="267"/>
              <w:spacing w:before="237" w:line="184" w:lineRule="auto"/>
              <w:rPr/>
            </w:pPr>
            <w:r>
              <w:rPr>
                <w:spacing w:val="9"/>
              </w:rPr>
              <w:t>使用新型安全教育形式（在线网络教育</w:t>
            </w:r>
            <w:r>
              <w:rPr>
                <w:spacing w:val="-21"/>
              </w:rPr>
              <w:t xml:space="preserve"> </w:t>
            </w:r>
            <w:r>
              <w:rPr>
                <w:spacing w:val="9"/>
              </w:rPr>
              <w:t>、设置</w:t>
            </w:r>
            <w:r>
              <w:rPr>
                <w:spacing w:val="8"/>
              </w:rPr>
              <w:t>安全体验区</w:t>
            </w:r>
            <w:r>
              <w:rPr>
                <w:spacing w:val="-21"/>
              </w:rPr>
              <w:t xml:space="preserve"> </w:t>
            </w:r>
            <w:r>
              <w:rPr>
                <w:spacing w:val="8"/>
              </w:rPr>
              <w:t>、使用 </w:t>
            </w:r>
            <w:r>
              <w:rPr>
                <w:rFonts w:ascii="Arial" w:hAnsi="Arial" w:eastAsia="Arial" w:cs="Arial"/>
              </w:rPr>
              <w:t>VR</w:t>
            </w:r>
            <w:r>
              <w:rPr>
                <w:spacing w:val="8"/>
              </w:rPr>
              <w:t>技术等）</w:t>
            </w:r>
          </w:p>
        </w:tc>
        <w:tc>
          <w:tcPr>
            <w:tcW w:w="1418" w:type="dxa"/>
            <w:vAlign w:val="top"/>
          </w:tcPr>
          <w:p>
            <w:pPr>
              <w:rPr>
                <w:rFonts w:ascii="Arial"/>
                <w:sz w:val="21"/>
              </w:rPr>
            </w:pPr>
            <w:r/>
          </w:p>
        </w:tc>
        <w:tc>
          <w:tcPr>
            <w:tcW w:w="1306" w:type="dxa"/>
            <w:vAlign w:val="top"/>
          </w:tcPr>
          <w:p>
            <w:pPr>
              <w:rPr>
                <w:rFonts w:ascii="Arial"/>
                <w:sz w:val="21"/>
              </w:rPr>
            </w:pPr>
            <w:r/>
          </w:p>
        </w:tc>
      </w:tr>
      <w:tr>
        <w:trPr>
          <w:trHeight w:val="790" w:hRule="atLeast"/>
        </w:trPr>
        <w:tc>
          <w:tcPr>
            <w:tcW w:w="682" w:type="dxa"/>
            <w:vAlign w:val="top"/>
          </w:tcPr>
          <w:p>
            <w:pPr>
              <w:spacing w:line="297" w:lineRule="auto"/>
              <w:rPr>
                <w:rFonts w:ascii="Arial"/>
                <w:sz w:val="21"/>
              </w:rPr>
            </w:pPr>
            <w:r/>
          </w:p>
          <w:p>
            <w:pPr>
              <w:ind w:left="309"/>
              <w:spacing w:before="43" w:line="190" w:lineRule="auto"/>
              <w:rPr>
                <w:rFonts w:ascii="Arial" w:hAnsi="Arial" w:eastAsia="Arial" w:cs="Arial"/>
                <w:sz w:val="15"/>
                <w:szCs w:val="15"/>
              </w:rPr>
            </w:pPr>
            <w:r>
              <w:rPr>
                <w:rFonts w:ascii="Arial" w:hAnsi="Arial" w:eastAsia="Arial" w:cs="Arial"/>
                <w:sz w:val="15"/>
                <w:szCs w:val="15"/>
                <w:spacing w:val="5"/>
                <w:w w:val="125"/>
              </w:rPr>
              <w:t>4</w:t>
            </w:r>
          </w:p>
        </w:tc>
        <w:tc>
          <w:tcPr>
            <w:tcW w:w="5949" w:type="dxa"/>
            <w:vAlign w:val="top"/>
          </w:tcPr>
          <w:p>
            <w:pPr>
              <w:pStyle w:val="TableText"/>
              <w:ind w:left="109" w:right="99" w:firstLine="156"/>
              <w:spacing w:before="214" w:line="189" w:lineRule="auto"/>
              <w:rPr/>
            </w:pPr>
            <w:r>
              <w:rPr>
                <w:spacing w:val="8"/>
              </w:rPr>
              <w:t>使用新型模板脚手架技术（组合铝合金模板</w:t>
            </w:r>
            <w:r>
              <w:rPr>
                <w:spacing w:val="-20"/>
              </w:rPr>
              <w:t xml:space="preserve"> </w:t>
            </w:r>
            <w:r>
              <w:rPr>
                <w:spacing w:val="8"/>
              </w:rPr>
              <w:t>、销键型脚手架或支撑架</w:t>
            </w:r>
            <w:r>
              <w:rPr>
                <w:spacing w:val="-21"/>
              </w:rPr>
              <w:t xml:space="preserve"> </w:t>
            </w:r>
            <w:r>
              <w:rPr>
                <w:spacing w:val="8"/>
              </w:rPr>
              <w:t>、集成附着</w:t>
            </w:r>
            <w:r>
              <w:rPr/>
              <w:t xml:space="preserve"> </w:t>
            </w:r>
            <w:r>
              <w:rPr>
                <w:spacing w:val="6"/>
              </w:rPr>
              <w:t>式升降脚手架</w:t>
            </w:r>
            <w:r>
              <w:rPr>
                <w:spacing w:val="-13"/>
              </w:rPr>
              <w:t xml:space="preserve"> </w:t>
            </w:r>
            <w:r>
              <w:rPr>
                <w:spacing w:val="6"/>
              </w:rPr>
              <w:t>、液压爬升模板</w:t>
            </w:r>
            <w:r>
              <w:rPr>
                <w:spacing w:val="-21"/>
              </w:rPr>
              <w:t xml:space="preserve"> </w:t>
            </w:r>
            <w:r>
              <w:rPr>
                <w:spacing w:val="6"/>
              </w:rPr>
              <w:t>、整体爬升钢平台等）</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312"/>
              <w:spacing w:before="263" w:line="190" w:lineRule="auto"/>
              <w:rPr>
                <w:rFonts w:ascii="Arial" w:hAnsi="Arial" w:eastAsia="Arial" w:cs="Arial"/>
                <w:sz w:val="15"/>
                <w:szCs w:val="15"/>
              </w:rPr>
            </w:pPr>
            <w:r>
              <w:rPr>
                <w:rFonts w:ascii="Arial" w:hAnsi="Arial" w:eastAsia="Arial" w:cs="Arial"/>
                <w:sz w:val="15"/>
                <w:szCs w:val="15"/>
                <w:spacing w:val="12"/>
                <w:w w:val="113"/>
              </w:rPr>
              <w:t>5</w:t>
            </w:r>
          </w:p>
        </w:tc>
        <w:tc>
          <w:tcPr>
            <w:tcW w:w="5949" w:type="dxa"/>
            <w:vAlign w:val="top"/>
          </w:tcPr>
          <w:p>
            <w:pPr>
              <w:pStyle w:val="TableText"/>
              <w:ind w:left="267"/>
              <w:spacing w:before="243" w:line="184" w:lineRule="auto"/>
              <w:rPr/>
            </w:pPr>
            <w:r>
              <w:rPr>
                <w:spacing w:val="8"/>
              </w:rPr>
              <w:t>使用装配式混凝土结构技术</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313"/>
              <w:spacing w:before="263" w:line="190" w:lineRule="auto"/>
              <w:rPr>
                <w:rFonts w:ascii="Arial" w:hAnsi="Arial" w:eastAsia="Arial" w:cs="Arial"/>
                <w:sz w:val="15"/>
                <w:szCs w:val="15"/>
              </w:rPr>
            </w:pPr>
            <w:r>
              <w:rPr>
                <w:rFonts w:ascii="Arial" w:hAnsi="Arial" w:eastAsia="Arial" w:cs="Arial"/>
                <w:sz w:val="15"/>
                <w:szCs w:val="15"/>
                <w:spacing w:val="11"/>
                <w:w w:val="113"/>
              </w:rPr>
              <w:t>6</w:t>
            </w:r>
          </w:p>
        </w:tc>
        <w:tc>
          <w:tcPr>
            <w:tcW w:w="5949" w:type="dxa"/>
            <w:vAlign w:val="top"/>
          </w:tcPr>
          <w:p>
            <w:pPr>
              <w:pStyle w:val="TableText"/>
              <w:ind w:left="267"/>
              <w:spacing w:before="244" w:line="184" w:lineRule="auto"/>
              <w:rPr/>
            </w:pPr>
            <w:r>
              <w:rPr>
                <w:spacing w:val="8"/>
              </w:rPr>
              <w:t>使用工具式定型化临时设施</w:t>
            </w:r>
            <w:r>
              <w:rPr>
                <w:spacing w:val="-19"/>
              </w:rPr>
              <w:t xml:space="preserve"> </w:t>
            </w:r>
            <w:r>
              <w:rPr>
                <w:spacing w:val="8"/>
              </w:rPr>
              <w:t>、基于物联网的安全防护设施管理技术</w:t>
            </w:r>
          </w:p>
        </w:tc>
        <w:tc>
          <w:tcPr>
            <w:tcW w:w="1418" w:type="dxa"/>
            <w:vAlign w:val="top"/>
          </w:tcPr>
          <w:p>
            <w:pPr>
              <w:rPr>
                <w:rFonts w:ascii="Arial"/>
                <w:sz w:val="21"/>
              </w:rPr>
            </w:pPr>
            <w:r/>
          </w:p>
        </w:tc>
        <w:tc>
          <w:tcPr>
            <w:tcW w:w="1306" w:type="dxa"/>
            <w:vAlign w:val="top"/>
          </w:tcPr>
          <w:p>
            <w:pPr>
              <w:rPr>
                <w:rFonts w:ascii="Arial"/>
                <w:sz w:val="21"/>
              </w:rPr>
            </w:pPr>
            <w:r/>
          </w:p>
        </w:tc>
      </w:tr>
      <w:tr>
        <w:trPr>
          <w:trHeight w:val="790" w:hRule="atLeast"/>
        </w:trPr>
        <w:tc>
          <w:tcPr>
            <w:tcW w:w="682" w:type="dxa"/>
            <w:vAlign w:val="top"/>
          </w:tcPr>
          <w:p>
            <w:pPr>
              <w:spacing w:line="299" w:lineRule="auto"/>
              <w:rPr>
                <w:rFonts w:ascii="Arial"/>
                <w:sz w:val="21"/>
              </w:rPr>
            </w:pPr>
            <w:r/>
          </w:p>
          <w:p>
            <w:pPr>
              <w:ind w:left="312"/>
              <w:spacing w:before="43" w:line="190" w:lineRule="auto"/>
              <w:rPr>
                <w:rFonts w:ascii="Arial" w:hAnsi="Arial" w:eastAsia="Arial" w:cs="Arial"/>
                <w:sz w:val="15"/>
                <w:szCs w:val="15"/>
              </w:rPr>
            </w:pPr>
            <w:r>
              <w:rPr>
                <w:rFonts w:ascii="Arial" w:hAnsi="Arial" w:eastAsia="Arial" w:cs="Arial"/>
                <w:sz w:val="15"/>
                <w:szCs w:val="15"/>
                <w:spacing w:val="13"/>
                <w:w w:val="112"/>
              </w:rPr>
              <w:t>7</w:t>
            </w:r>
          </w:p>
        </w:tc>
        <w:tc>
          <w:tcPr>
            <w:tcW w:w="5949" w:type="dxa"/>
            <w:vAlign w:val="top"/>
          </w:tcPr>
          <w:p>
            <w:pPr>
              <w:pStyle w:val="TableText"/>
              <w:ind w:left="110" w:right="99" w:firstLine="155"/>
              <w:spacing w:before="216" w:line="189" w:lineRule="auto"/>
              <w:rPr/>
            </w:pPr>
            <w:r>
              <w:rPr>
                <w:spacing w:val="8"/>
              </w:rPr>
              <w:t>使用信息化技术管理起重设备（安装人员</w:t>
            </w:r>
            <w:r>
              <w:rPr>
                <w:spacing w:val="-20"/>
              </w:rPr>
              <w:t xml:space="preserve"> </w:t>
            </w:r>
            <w:r>
              <w:rPr>
                <w:spacing w:val="8"/>
              </w:rPr>
              <w:t>、操作人员身份识别系统</w:t>
            </w:r>
            <w:r>
              <w:rPr>
                <w:spacing w:val="-21"/>
              </w:rPr>
              <w:t xml:space="preserve"> </w:t>
            </w:r>
            <w:r>
              <w:rPr>
                <w:spacing w:val="8"/>
              </w:rPr>
              <w:t>、安全监控管</w:t>
            </w:r>
            <w:r>
              <w:rPr/>
              <w:t xml:space="preserve"> </w:t>
            </w:r>
            <w:r>
              <w:rPr>
                <w:spacing w:val="5"/>
              </w:rPr>
              <w:t>理系统等）</w:t>
            </w:r>
          </w:p>
        </w:tc>
        <w:tc>
          <w:tcPr>
            <w:tcW w:w="1418" w:type="dxa"/>
            <w:vAlign w:val="top"/>
          </w:tcPr>
          <w:p>
            <w:pPr>
              <w:rPr>
                <w:rFonts w:ascii="Arial"/>
                <w:sz w:val="21"/>
              </w:rPr>
            </w:pPr>
            <w:r/>
          </w:p>
        </w:tc>
        <w:tc>
          <w:tcPr>
            <w:tcW w:w="1306" w:type="dxa"/>
            <w:vAlign w:val="top"/>
          </w:tcPr>
          <w:p>
            <w:pPr>
              <w:rPr>
                <w:rFonts w:ascii="Arial"/>
                <w:sz w:val="21"/>
              </w:rPr>
            </w:pPr>
            <w:r/>
          </w:p>
        </w:tc>
      </w:tr>
      <w:tr>
        <w:trPr>
          <w:trHeight w:val="790" w:hRule="atLeast"/>
        </w:trPr>
        <w:tc>
          <w:tcPr>
            <w:tcW w:w="682" w:type="dxa"/>
            <w:vAlign w:val="top"/>
          </w:tcPr>
          <w:p>
            <w:pPr>
              <w:spacing w:line="275" w:lineRule="auto"/>
              <w:rPr>
                <w:rFonts w:ascii="Arial"/>
                <w:sz w:val="21"/>
              </w:rPr>
            </w:pPr>
            <w:r/>
          </w:p>
          <w:p>
            <w:pPr>
              <w:ind w:left="311"/>
              <w:spacing w:before="43" w:line="179" w:lineRule="exact"/>
              <w:rPr>
                <w:rFonts w:ascii="Arial" w:hAnsi="Arial" w:eastAsia="Arial" w:cs="Arial"/>
                <w:sz w:val="15"/>
                <w:szCs w:val="15"/>
              </w:rPr>
            </w:pPr>
            <w:r>
              <w:rPr>
                <w:rFonts w:ascii="Arial" w:hAnsi="Arial" w:eastAsia="Arial" w:cs="Arial"/>
                <w:sz w:val="15"/>
                <w:szCs w:val="15"/>
                <w:spacing w:val="12"/>
                <w:w w:val="115"/>
              </w:rPr>
              <w:t>8</w:t>
            </w:r>
          </w:p>
        </w:tc>
        <w:tc>
          <w:tcPr>
            <w:tcW w:w="5949" w:type="dxa"/>
            <w:vAlign w:val="top"/>
          </w:tcPr>
          <w:p>
            <w:pPr>
              <w:pStyle w:val="TableText"/>
              <w:ind w:left="109" w:right="99" w:firstLine="156"/>
              <w:spacing w:before="217" w:line="189" w:lineRule="auto"/>
              <w:rPr/>
            </w:pPr>
            <w:r>
              <w:rPr>
                <w:spacing w:val="7"/>
              </w:rPr>
              <w:t>使用施工扬尘监测与控制技术（车辆自动冲洗系统</w:t>
            </w:r>
            <w:r>
              <w:rPr>
                <w:spacing w:val="-15"/>
              </w:rPr>
              <w:t xml:space="preserve"> </w:t>
            </w:r>
            <w:r>
              <w:rPr>
                <w:spacing w:val="7"/>
              </w:rPr>
              <w:t>、</w:t>
            </w:r>
            <w:r>
              <w:rPr>
                <w:spacing w:val="-15"/>
              </w:rPr>
              <w:t xml:space="preserve"> </w:t>
            </w:r>
            <w:r>
              <w:rPr>
                <w:spacing w:val="7"/>
              </w:rPr>
              <w:t>自动喷淋降尘系统</w:t>
            </w:r>
            <w:r>
              <w:rPr>
                <w:spacing w:val="-21"/>
              </w:rPr>
              <w:t xml:space="preserve"> </w:t>
            </w:r>
            <w:r>
              <w:rPr>
                <w:spacing w:val="7"/>
              </w:rPr>
              <w:t>、雾泡降</w:t>
            </w:r>
            <w:r>
              <w:rPr/>
              <w:t xml:space="preserve"> </w:t>
            </w:r>
            <w:r>
              <w:rPr>
                <w:spacing w:val="6"/>
              </w:rPr>
              <w:t>尘系统</w:t>
            </w:r>
            <w:r>
              <w:rPr>
                <w:spacing w:val="-10"/>
              </w:rPr>
              <w:t xml:space="preserve"> </w:t>
            </w:r>
            <w:r>
              <w:rPr>
                <w:spacing w:val="6"/>
              </w:rPr>
              <w:t>、防尘网等</w:t>
            </w:r>
            <w:r>
              <w:rPr>
                <w:spacing w:val="-14"/>
              </w:rPr>
              <w:t xml:space="preserve"> </w:t>
            </w:r>
            <w:r>
              <w:rPr>
                <w:spacing w:val="6"/>
              </w:rPr>
              <w:t>,  监测设备符合国家计量标准）</w:t>
            </w:r>
          </w:p>
        </w:tc>
        <w:tc>
          <w:tcPr>
            <w:tcW w:w="1418" w:type="dxa"/>
            <w:vAlign w:val="top"/>
          </w:tcPr>
          <w:p>
            <w:pPr>
              <w:rPr>
                <w:rFonts w:ascii="Arial"/>
                <w:sz w:val="21"/>
              </w:rPr>
            </w:pPr>
            <w:r/>
          </w:p>
        </w:tc>
        <w:tc>
          <w:tcPr>
            <w:tcW w:w="1306" w:type="dxa"/>
            <w:vAlign w:val="top"/>
          </w:tcPr>
          <w:p>
            <w:pPr>
              <w:rPr>
                <w:rFonts w:ascii="Arial"/>
                <w:sz w:val="21"/>
              </w:rPr>
            </w:pPr>
            <w:r/>
          </w:p>
        </w:tc>
      </w:tr>
      <w:tr>
        <w:trPr>
          <w:trHeight w:val="631" w:hRule="atLeast"/>
        </w:trPr>
        <w:tc>
          <w:tcPr>
            <w:tcW w:w="682" w:type="dxa"/>
            <w:vAlign w:val="top"/>
          </w:tcPr>
          <w:p>
            <w:pPr>
              <w:ind w:left="313"/>
              <w:spacing w:before="267" w:line="187" w:lineRule="auto"/>
              <w:rPr>
                <w:rFonts w:ascii="Arial" w:hAnsi="Arial" w:eastAsia="Arial" w:cs="Arial"/>
                <w:sz w:val="15"/>
                <w:szCs w:val="15"/>
              </w:rPr>
            </w:pPr>
            <w:r>
              <w:rPr>
                <w:rFonts w:ascii="Arial" w:hAnsi="Arial" w:eastAsia="Arial" w:cs="Arial"/>
                <w:sz w:val="15"/>
                <w:szCs w:val="15"/>
                <w:spacing w:val="12"/>
                <w:w w:val="112"/>
              </w:rPr>
              <w:t>9</w:t>
            </w:r>
          </w:p>
        </w:tc>
        <w:tc>
          <w:tcPr>
            <w:tcW w:w="5949" w:type="dxa"/>
            <w:vAlign w:val="top"/>
          </w:tcPr>
          <w:p>
            <w:pPr>
              <w:pStyle w:val="TableText"/>
              <w:ind w:left="267"/>
              <w:spacing w:before="246" w:line="184" w:lineRule="auto"/>
              <w:rPr/>
            </w:pPr>
            <w:r>
              <w:rPr>
                <w:spacing w:val="6"/>
              </w:rPr>
              <w:t>使用“</w:t>
            </w:r>
            <w:r>
              <w:rPr>
                <w:spacing w:val="-26"/>
              </w:rPr>
              <w:t xml:space="preserve"> </w:t>
            </w:r>
            <w:r>
              <w:rPr>
                <w:spacing w:val="6"/>
              </w:rPr>
              <w:t>五节一环保</w:t>
            </w:r>
            <w:r>
              <w:rPr>
                <w:spacing w:val="-22"/>
              </w:rPr>
              <w:t xml:space="preserve"> </w:t>
            </w:r>
            <w:r>
              <w:rPr>
                <w:rFonts w:ascii="Arial" w:hAnsi="Arial" w:eastAsia="Arial" w:cs="Arial"/>
                <w:spacing w:val="6"/>
                <w:position w:val="-1"/>
              </w:rPr>
              <w:t>"  </w:t>
            </w:r>
            <w:r>
              <w:rPr>
                <w:spacing w:val="6"/>
              </w:rPr>
              <w:t>绿色施工技术</w:t>
            </w:r>
          </w:p>
        </w:tc>
        <w:tc>
          <w:tcPr>
            <w:tcW w:w="1418" w:type="dxa"/>
            <w:vAlign w:val="top"/>
          </w:tcPr>
          <w:p>
            <w:pPr>
              <w:rPr>
                <w:rFonts w:ascii="Arial"/>
                <w:sz w:val="21"/>
              </w:rPr>
            </w:pPr>
            <w:r/>
          </w:p>
        </w:tc>
        <w:tc>
          <w:tcPr>
            <w:tcW w:w="1306" w:type="dxa"/>
            <w:vAlign w:val="top"/>
          </w:tcPr>
          <w:p>
            <w:pPr>
              <w:rPr>
                <w:rFonts w:ascii="Arial"/>
                <w:sz w:val="21"/>
              </w:rPr>
            </w:pPr>
            <w:r/>
          </w:p>
        </w:tc>
      </w:tr>
      <w:tr>
        <w:trPr>
          <w:trHeight w:val="790" w:hRule="atLeast"/>
        </w:trPr>
        <w:tc>
          <w:tcPr>
            <w:tcW w:w="682" w:type="dxa"/>
            <w:vAlign w:val="top"/>
          </w:tcPr>
          <w:p>
            <w:pPr>
              <w:spacing w:line="277" w:lineRule="auto"/>
              <w:rPr>
                <w:rFonts w:ascii="Arial"/>
                <w:sz w:val="21"/>
              </w:rPr>
            </w:pPr>
            <w:r/>
          </w:p>
          <w:p>
            <w:pPr>
              <w:ind w:left="275"/>
              <w:spacing w:before="43" w:line="178" w:lineRule="exact"/>
              <w:rPr>
                <w:rFonts w:ascii="Arial" w:hAnsi="Arial" w:eastAsia="Arial" w:cs="Arial"/>
                <w:sz w:val="15"/>
                <w:szCs w:val="15"/>
              </w:rPr>
            </w:pPr>
            <w:r>
              <w:rPr>
                <w:rFonts w:ascii="Arial" w:hAnsi="Arial" w:eastAsia="Arial" w:cs="Arial"/>
                <w:sz w:val="15"/>
                <w:szCs w:val="15"/>
                <w:spacing w:val="10"/>
              </w:rPr>
              <w:t>10</w:t>
            </w:r>
          </w:p>
        </w:tc>
        <w:tc>
          <w:tcPr>
            <w:tcW w:w="5949" w:type="dxa"/>
            <w:vAlign w:val="top"/>
          </w:tcPr>
          <w:p>
            <w:pPr>
              <w:pStyle w:val="TableText"/>
              <w:ind w:left="109" w:right="99" w:firstLine="156"/>
              <w:spacing w:before="219" w:line="191" w:lineRule="auto"/>
              <w:rPr/>
            </w:pPr>
            <w:r>
              <w:rPr>
                <w:spacing w:val="7"/>
              </w:rPr>
              <w:t>使用其他“</w:t>
            </w:r>
            <w:r>
              <w:rPr>
                <w:spacing w:val="-15"/>
              </w:rPr>
              <w:t xml:space="preserve"> </w:t>
            </w:r>
            <w:r>
              <w:rPr>
                <w:spacing w:val="7"/>
              </w:rPr>
              <w:t>四新”手段</w:t>
            </w:r>
            <w:r>
              <w:rPr>
                <w:spacing w:val="-14"/>
              </w:rPr>
              <w:t xml:space="preserve"> </w:t>
            </w:r>
            <w:r>
              <w:rPr>
                <w:spacing w:val="7"/>
              </w:rPr>
              <w:t>,  加强安全管理</w:t>
            </w:r>
            <w:r>
              <w:rPr>
                <w:spacing w:val="-21"/>
              </w:rPr>
              <w:t xml:space="preserve"> </w:t>
            </w:r>
            <w:r>
              <w:rPr>
                <w:spacing w:val="7"/>
              </w:rPr>
              <w:t>、促进文明施工</w:t>
            </w:r>
            <w:r>
              <w:rPr>
                <w:spacing w:val="-15"/>
              </w:rPr>
              <w:t xml:space="preserve"> </w:t>
            </w:r>
            <w:r>
              <w:rPr>
                <w:spacing w:val="7"/>
              </w:rPr>
              <w:t>,  通过</w:t>
            </w:r>
            <w:r>
              <w:rPr>
                <w:spacing w:val="6"/>
              </w:rPr>
              <w:t>省行业主管部门组</w:t>
            </w:r>
            <w:r>
              <w:rPr/>
              <w:t xml:space="preserve"> </w:t>
            </w:r>
            <w:r>
              <w:rPr>
                <w:spacing w:val="7"/>
              </w:rPr>
              <w:t>织的专家鉴定形成工法</w:t>
            </w:r>
            <w:r>
              <w:rPr>
                <w:spacing w:val="-15"/>
              </w:rPr>
              <w:t xml:space="preserve"> </w:t>
            </w:r>
            <w:r>
              <w:rPr>
                <w:spacing w:val="7"/>
              </w:rPr>
              <w:t>、专利等科技成果</w:t>
            </w:r>
          </w:p>
        </w:tc>
        <w:tc>
          <w:tcPr>
            <w:tcW w:w="1418" w:type="dxa"/>
            <w:vAlign w:val="top"/>
          </w:tcPr>
          <w:p>
            <w:pPr>
              <w:rPr>
                <w:rFonts w:ascii="Arial"/>
                <w:sz w:val="21"/>
              </w:rPr>
            </w:pPr>
            <w:r/>
          </w:p>
        </w:tc>
        <w:tc>
          <w:tcPr>
            <w:tcW w:w="1306" w:type="dxa"/>
            <w:vAlign w:val="top"/>
          </w:tcPr>
          <w:p>
            <w:pPr>
              <w:rPr>
                <w:rFonts w:ascii="Arial"/>
                <w:sz w:val="21"/>
              </w:rPr>
            </w:pPr>
            <w:r/>
          </w:p>
        </w:tc>
      </w:tr>
      <w:tr>
        <w:trPr>
          <w:trHeight w:val="635" w:hRule="atLeast"/>
        </w:trPr>
        <w:tc>
          <w:tcPr>
            <w:tcW w:w="682" w:type="dxa"/>
            <w:vAlign w:val="top"/>
          </w:tcPr>
          <w:p>
            <w:pPr>
              <w:pStyle w:val="TableText"/>
              <w:ind w:left="188"/>
              <w:spacing w:before="247" w:line="186" w:lineRule="auto"/>
              <w:rPr/>
            </w:pPr>
            <w:r>
              <w:rPr>
                <w:spacing w:val="5"/>
              </w:rPr>
              <w:t>小计</w:t>
            </w:r>
          </w:p>
        </w:tc>
        <w:tc>
          <w:tcPr>
            <w:tcW w:w="8673" w:type="dxa"/>
            <w:vAlign w:val="top"/>
            <w:gridSpan w:val="3"/>
          </w:tcPr>
          <w:p>
            <w:pPr>
              <w:pStyle w:val="TableText"/>
              <w:ind w:left="2837"/>
              <w:spacing w:before="246" w:line="189" w:lineRule="auto"/>
              <w:rPr/>
            </w:pPr>
            <w:r>
              <w:rPr>
                <w:spacing w:val="2"/>
              </w:rPr>
              <w:t>共检查</w:t>
            </w:r>
            <w:r>
              <w:rPr>
                <w:spacing w:val="-31"/>
              </w:rPr>
              <w:t xml:space="preserve"> </w:t>
            </w:r>
            <w:r>
              <w:rPr>
                <w:position w:val="-2"/>
              </w:rPr>
              <w:drawing>
                <wp:inline distT="0" distB="0" distL="0" distR="0">
                  <wp:extent cx="194716" cy="4152"/>
                  <wp:effectExtent l="0" t="0" r="0" b="0"/>
                  <wp:docPr id="108" name="IM 108"/>
                  <wp:cNvGraphicFramePr/>
                  <a:graphic>
                    <a:graphicData uri="http://schemas.openxmlformats.org/drawingml/2006/picture">
                      <pic:pic>
                        <pic:nvPicPr>
                          <pic:cNvPr id="108" name="IM 108"/>
                          <pic:cNvPicPr/>
                        </pic:nvPicPr>
                        <pic:blipFill>
                          <a:blip r:embed="rId708"/>
                          <a:stretch>
                            <a:fillRect/>
                          </a:stretch>
                        </pic:blipFill>
                        <pic:spPr>
                          <a:xfrm rot="0">
                            <a:off x="0" y="0"/>
                            <a:ext cx="194716" cy="4152"/>
                          </a:xfrm>
                          <a:prstGeom prst="rect">
                            <a:avLst/>
                          </a:prstGeom>
                        </pic:spPr>
                      </pic:pic>
                    </a:graphicData>
                  </a:graphic>
                </wp:inline>
              </w:drawing>
            </w:r>
            <w:r>
              <w:rPr>
                <w:spacing w:val="-35"/>
              </w:rPr>
              <w:t xml:space="preserve"> </w:t>
            </w:r>
            <w:r>
              <w:rPr>
                <w:spacing w:val="2"/>
              </w:rPr>
              <w:t>项</w:t>
            </w:r>
            <w:r>
              <w:rPr>
                <w:spacing w:val="-15"/>
              </w:rPr>
              <w:t xml:space="preserve"> </w:t>
            </w:r>
            <w:r>
              <w:rPr>
                <w:spacing w:val="2"/>
              </w:rPr>
              <w:t>,</w:t>
            </w:r>
            <w:r>
              <w:rPr>
                <w:spacing w:val="11"/>
              </w:rPr>
              <w:t xml:space="preserve">  </w:t>
            </w:r>
            <w:r>
              <w:rPr>
                <w:spacing w:val="2"/>
              </w:rPr>
              <w:t>符合</w:t>
            </w:r>
            <w:r>
              <w:rPr>
                <w:spacing w:val="-40"/>
              </w:rPr>
              <w:t xml:space="preserve"> </w:t>
            </w:r>
            <w:r>
              <w:rPr>
                <w:position w:val="-2"/>
              </w:rPr>
              <w:drawing>
                <wp:inline distT="0" distB="0" distL="0" distR="0">
                  <wp:extent cx="194716" cy="4152"/>
                  <wp:effectExtent l="0" t="0" r="0" b="0"/>
                  <wp:docPr id="110" name="IM 110"/>
                  <wp:cNvGraphicFramePr/>
                  <a:graphic>
                    <a:graphicData uri="http://schemas.openxmlformats.org/drawingml/2006/picture">
                      <pic:pic>
                        <pic:nvPicPr>
                          <pic:cNvPr id="110" name="IM 110"/>
                          <pic:cNvPicPr/>
                        </pic:nvPicPr>
                        <pic:blipFill>
                          <a:blip r:embed="rId709"/>
                          <a:stretch>
                            <a:fillRect/>
                          </a:stretch>
                        </pic:blipFill>
                        <pic:spPr>
                          <a:xfrm rot="0">
                            <a:off x="0" y="0"/>
                            <a:ext cx="194716" cy="4152"/>
                          </a:xfrm>
                          <a:prstGeom prst="rect">
                            <a:avLst/>
                          </a:prstGeom>
                        </pic:spPr>
                      </pic:pic>
                    </a:graphicData>
                  </a:graphic>
                </wp:inline>
              </w:drawing>
            </w:r>
            <w:r>
              <w:rPr>
                <w:spacing w:val="-36"/>
              </w:rPr>
              <w:t xml:space="preserve"> </w:t>
            </w:r>
            <w:r>
              <w:rPr>
                <w:spacing w:val="2"/>
              </w:rPr>
              <w:t>项</w:t>
            </w:r>
            <w:r>
              <w:rPr>
                <w:spacing w:val="-14"/>
              </w:rPr>
              <w:t xml:space="preserve"> </w:t>
            </w:r>
            <w:r>
              <w:rPr>
                <w:spacing w:val="2"/>
              </w:rPr>
              <w:t>,</w:t>
            </w:r>
            <w:r>
              <w:rPr>
                <w:spacing w:val="11"/>
                <w:w w:val="101"/>
              </w:rPr>
              <w:t xml:space="preserve">  </w:t>
            </w:r>
            <w:r>
              <w:rPr>
                <w:spacing w:val="2"/>
              </w:rPr>
              <w:t>不符合</w:t>
            </w:r>
            <w:r>
              <w:rPr>
                <w:spacing w:val="-41"/>
              </w:rPr>
              <w:t xml:space="preserve"> </w:t>
            </w:r>
            <w:r>
              <w:rPr>
                <w:position w:val="-2"/>
              </w:rPr>
              <w:drawing>
                <wp:inline distT="0" distB="0" distL="0" distR="0">
                  <wp:extent cx="194716" cy="4152"/>
                  <wp:effectExtent l="0" t="0" r="0" b="0"/>
                  <wp:docPr id="112" name="IM 112"/>
                  <wp:cNvGraphicFramePr/>
                  <a:graphic>
                    <a:graphicData uri="http://schemas.openxmlformats.org/drawingml/2006/picture">
                      <pic:pic>
                        <pic:nvPicPr>
                          <pic:cNvPr id="112" name="IM 112"/>
                          <pic:cNvPicPr/>
                        </pic:nvPicPr>
                        <pic:blipFill>
                          <a:blip r:embed="rId710"/>
                          <a:stretch>
                            <a:fillRect/>
                          </a:stretch>
                        </pic:blipFill>
                        <pic:spPr>
                          <a:xfrm rot="0">
                            <a:off x="0" y="0"/>
                            <a:ext cx="194716" cy="4152"/>
                          </a:xfrm>
                          <a:prstGeom prst="rect">
                            <a:avLst/>
                          </a:prstGeom>
                        </pic:spPr>
                      </pic:pic>
                    </a:graphicData>
                  </a:graphic>
                </wp:inline>
              </w:drawing>
            </w:r>
            <w:r>
              <w:rPr>
                <w:spacing w:val="-35"/>
              </w:rPr>
              <w:t xml:space="preserve"> </w:t>
            </w:r>
            <w:r>
              <w:rPr>
                <w:spacing w:val="2"/>
              </w:rPr>
              <w:t>项</w:t>
            </w:r>
          </w:p>
        </w:tc>
      </w:tr>
    </w:tbl>
    <w:p>
      <w:pPr>
        <w:spacing w:line="26" w:lineRule="exact"/>
        <w:rPr>
          <w:rFonts w:ascii="Arial"/>
          <w:sz w:val="2"/>
        </w:rPr>
      </w:pPr>
      <w:r/>
    </w:p>
    <w:p>
      <w:pPr>
        <w:spacing w:line="26" w:lineRule="exact"/>
        <w:sectPr>
          <w:headerReference w:type="default" r:id="rId655"/>
          <w:footerReference w:type="default" r:id="rId707"/>
          <w:pgSz w:w="12243" w:h="16495"/>
          <w:pgMar w:top="1461" w:right="1269" w:bottom="1110" w:left="1611" w:header="1177" w:footer="956" w:gutter="0"/>
          <w:cols w:equalWidth="0" w:num="1">
            <w:col w:w="9361" w:space="0"/>
          </w:cols>
        </w:sectPr>
        <w:rPr>
          <w:rFonts w:ascii="Arial" w:hAnsi="Arial" w:eastAsia="Arial" w:cs="Arial"/>
          <w:sz w:val="2"/>
          <w:szCs w:val="2"/>
        </w:rPr>
      </w:pPr>
    </w:p>
    <w:p>
      <w:pPr>
        <w:pStyle w:val="BodyText"/>
        <w:ind w:left="331"/>
        <w:spacing w:before="29" w:line="186" w:lineRule="auto"/>
        <w:rPr>
          <w:sz w:val="15"/>
          <w:szCs w:val="15"/>
        </w:rPr>
      </w:pPr>
      <w:r>
        <w:rPr>
          <w:sz w:val="15"/>
          <w:szCs w:val="15"/>
          <w:spacing w:val="8"/>
        </w:rPr>
        <w:t>检查组组长:</w:t>
      </w:r>
    </w:p>
    <w:p>
      <w:pPr>
        <w:spacing w:line="14" w:lineRule="auto"/>
        <w:rPr>
          <w:rFonts w:ascii="Arial"/>
          <w:sz w:val="2"/>
        </w:rPr>
      </w:pPr>
      <w:r>
        <w:rPr>
          <w:rFonts w:ascii="Arial" w:hAnsi="Arial" w:eastAsia="Arial" w:cs="Arial"/>
          <w:sz w:val="2"/>
          <w:szCs w:val="2"/>
        </w:rPr>
        <w:br w:type="column"/>
      </w:r>
    </w:p>
    <w:p>
      <w:pPr>
        <w:pStyle w:val="BodyText"/>
        <w:ind w:left="2307"/>
        <w:spacing w:before="28" w:line="184" w:lineRule="auto"/>
        <w:rPr>
          <w:sz w:val="15"/>
          <w:szCs w:val="15"/>
        </w:rPr>
      </w:pPr>
      <w:r>
        <w:rPr>
          <w:sz w:val="15"/>
          <w:szCs w:val="15"/>
          <w:spacing w:val="3"/>
        </w:rPr>
        <w:t>成员</w:t>
      </w:r>
      <w:r>
        <w:rPr>
          <w:sz w:val="15"/>
          <w:szCs w:val="15"/>
          <w:spacing w:val="-12"/>
        </w:rPr>
        <w:t xml:space="preserve"> </w:t>
      </w:r>
      <w:r>
        <w:rPr>
          <w:sz w:val="15"/>
          <w:szCs w:val="15"/>
          <w:spacing w:val="3"/>
        </w:rPr>
        <w:t>:</w:t>
      </w:r>
    </w:p>
    <w:p>
      <w:pPr>
        <w:spacing w:line="14" w:lineRule="auto"/>
        <w:rPr>
          <w:rFonts w:ascii="Arial"/>
          <w:sz w:val="2"/>
        </w:rPr>
      </w:pPr>
      <w:r>
        <w:rPr>
          <w:rFonts w:ascii="Arial" w:hAnsi="Arial" w:eastAsia="Arial" w:cs="Arial"/>
          <w:sz w:val="2"/>
          <w:szCs w:val="2"/>
        </w:rPr>
        <w:br w:type="column"/>
      </w:r>
    </w:p>
    <w:p>
      <w:pPr>
        <w:pStyle w:val="BodyText"/>
        <w:ind w:left="415"/>
        <w:spacing w:before="240" w:line="150" w:lineRule="exact"/>
        <w:rPr>
          <w:sz w:val="15"/>
          <w:szCs w:val="15"/>
        </w:rPr>
      </w:pPr>
      <w:r>
        <w:rPr>
          <w:sz w:val="15"/>
          <w:szCs w:val="15"/>
          <w:spacing w:val="8"/>
          <w:position w:val="-1"/>
        </w:rPr>
        <w:t>检查日期:</w:t>
      </w:r>
    </w:p>
    <w:p>
      <w:pPr>
        <w:spacing w:line="14" w:lineRule="auto"/>
        <w:rPr>
          <w:rFonts w:ascii="Arial"/>
          <w:sz w:val="2"/>
        </w:rPr>
      </w:pPr>
      <w:r>
        <w:rPr>
          <w:rFonts w:ascii="Arial" w:hAnsi="Arial" w:eastAsia="Arial" w:cs="Arial"/>
          <w:sz w:val="2"/>
          <w:szCs w:val="2"/>
        </w:rPr>
        <w:br w:type="column"/>
      </w:r>
    </w:p>
    <w:p>
      <w:pPr>
        <w:pStyle w:val="BodyText"/>
        <w:ind w:left="375"/>
        <w:spacing w:before="240" w:line="150" w:lineRule="exact"/>
        <w:rPr>
          <w:sz w:val="15"/>
          <w:szCs w:val="15"/>
        </w:rPr>
      </w:pPr>
      <w:r>
        <w:rPr>
          <w:sz w:val="15"/>
          <w:szCs w:val="15"/>
          <w:position w:val="-1"/>
        </w:rPr>
        <w:t>年</w:t>
      </w:r>
      <w:r>
        <w:rPr>
          <w:sz w:val="15"/>
          <w:szCs w:val="15"/>
          <w:spacing w:val="11"/>
          <w:w w:val="101"/>
          <w:position w:val="-1"/>
        </w:rPr>
        <w:t xml:space="preserve">   </w:t>
      </w:r>
      <w:r>
        <w:rPr>
          <w:sz w:val="15"/>
          <w:szCs w:val="15"/>
          <w:position w:val="-1"/>
        </w:rPr>
        <w:t>月</w:t>
      </w:r>
      <w:r>
        <w:rPr>
          <w:sz w:val="15"/>
          <w:szCs w:val="15"/>
          <w:spacing w:val="5"/>
          <w:position w:val="-1"/>
        </w:rPr>
        <w:t xml:space="preserve">    </w:t>
      </w:r>
      <w:r>
        <w:rPr>
          <w:sz w:val="15"/>
          <w:szCs w:val="15"/>
          <w:position w:val="-1"/>
        </w:rPr>
        <w:t>日</w:t>
      </w:r>
    </w:p>
    <w:p>
      <w:pPr>
        <w:spacing w:line="150" w:lineRule="exact"/>
        <w:sectPr>
          <w:type w:val="continuous"/>
          <w:pgSz w:w="12243" w:h="16495"/>
          <w:pgMar w:top="1461" w:right="1269" w:bottom="1110" w:left="1611" w:header="1177" w:footer="956" w:gutter="0"/>
          <w:cols w:equalWidth="0" w:num="4">
            <w:col w:w="3479" w:space="0"/>
            <w:col w:w="3087" w:space="0"/>
            <w:col w:w="1473" w:space="0"/>
            <w:col w:w="1324" w:space="0"/>
          </w:cols>
        </w:sectPr>
        <w:rPr>
          <w:sz w:val="15"/>
          <w:szCs w:val="15"/>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BodyText"/>
        <w:ind w:left="3328"/>
        <w:spacing w:before="141" w:line="180" w:lineRule="auto"/>
        <w:rPr>
          <w:sz w:val="33"/>
          <w:szCs w:val="33"/>
        </w:rPr>
      </w:pPr>
      <w:r>
        <w:rPr>
          <w:rFonts w:ascii="Arial" w:hAnsi="Arial" w:eastAsia="Arial" w:cs="Arial"/>
          <w:sz w:val="33"/>
          <w:szCs w:val="33"/>
          <w:spacing w:val="25"/>
          <w:position w:val="-2"/>
        </w:rPr>
        <w:t>11</w:t>
      </w:r>
      <w:r>
        <w:rPr>
          <w:rFonts w:ascii="Arial" w:hAnsi="Arial" w:eastAsia="Arial" w:cs="Arial"/>
          <w:sz w:val="33"/>
          <w:szCs w:val="33"/>
          <w:spacing w:val="8"/>
          <w:position w:val="-2"/>
        </w:rPr>
        <w:t xml:space="preserve">   </w:t>
      </w:r>
      <w:r>
        <w:rPr>
          <w:sz w:val="33"/>
          <w:szCs w:val="33"/>
          <w:spacing w:val="25"/>
        </w:rPr>
        <w:t>智慧工地建设</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BodyText"/>
        <w:ind w:left="3511"/>
        <w:spacing w:before="115" w:line="178" w:lineRule="auto"/>
        <w:rPr/>
      </w:pPr>
      <w:r>
        <w:rPr>
          <w:rFonts w:ascii="Arial" w:hAnsi="Arial" w:eastAsia="Arial" w:cs="Arial"/>
          <w:spacing w:val="11"/>
          <w:position w:val="-1"/>
        </w:rPr>
        <w:t>11.1</w:t>
      </w:r>
      <w:r>
        <w:rPr>
          <w:rFonts w:ascii="Arial" w:hAnsi="Arial" w:eastAsia="Arial" w:cs="Arial"/>
          <w:spacing w:val="3"/>
          <w:position w:val="-1"/>
        </w:rPr>
        <w:t xml:space="preserve">   </w:t>
      </w:r>
      <w:r>
        <w:rPr>
          <w:spacing w:val="11"/>
        </w:rPr>
        <w:t>智慧工地概述</w:t>
      </w:r>
    </w:p>
    <w:p>
      <w:pPr>
        <w:spacing w:line="361" w:lineRule="auto"/>
        <w:rPr>
          <w:rFonts w:ascii="Arial"/>
          <w:sz w:val="21"/>
        </w:rPr>
      </w:pPr>
      <w:r/>
    </w:p>
    <w:p>
      <w:pPr>
        <w:pStyle w:val="BodyText"/>
        <w:ind w:left="509"/>
        <w:spacing w:before="99" w:line="180" w:lineRule="auto"/>
        <w:rPr>
          <w:sz w:val="23"/>
          <w:szCs w:val="23"/>
        </w:rPr>
      </w:pPr>
      <w:r>
        <w:rPr>
          <w:rFonts w:ascii="Arial" w:hAnsi="Arial" w:eastAsia="Arial" w:cs="Arial"/>
          <w:sz w:val="23"/>
          <w:szCs w:val="23"/>
          <w:spacing w:val="13"/>
          <w:position w:val="-1"/>
        </w:rPr>
        <w:t>11.1.1</w:t>
      </w:r>
      <w:r>
        <w:rPr>
          <w:rFonts w:ascii="Arial" w:hAnsi="Arial" w:eastAsia="Arial" w:cs="Arial"/>
          <w:sz w:val="23"/>
          <w:szCs w:val="23"/>
          <w:spacing w:val="2"/>
          <w:position w:val="-1"/>
        </w:rPr>
        <w:t xml:space="preserve">   </w:t>
      </w:r>
      <w:r>
        <w:rPr>
          <w:sz w:val="23"/>
          <w:szCs w:val="23"/>
          <w:spacing w:val="13"/>
        </w:rPr>
        <w:t>智慧工地建设背景与意义</w:t>
      </w:r>
    </w:p>
    <w:p>
      <w:pPr>
        <w:pStyle w:val="BodyText"/>
        <w:ind w:left="80" w:right="75" w:firstLine="418"/>
        <w:spacing w:before="187" w:line="204" w:lineRule="auto"/>
        <w:jc w:val="both"/>
        <w:rPr>
          <w:sz w:val="20"/>
          <w:szCs w:val="20"/>
        </w:rPr>
      </w:pPr>
      <w:r>
        <w:rPr>
          <w:sz w:val="20"/>
          <w:szCs w:val="20"/>
          <w:spacing w:val="8"/>
        </w:rPr>
        <w:t>智慧工地是以物联网</w:t>
      </w:r>
      <w:r>
        <w:rPr>
          <w:sz w:val="20"/>
          <w:szCs w:val="20"/>
          <w:spacing w:val="-18"/>
        </w:rPr>
        <w:t xml:space="preserve"> </w:t>
      </w:r>
      <w:r>
        <w:rPr>
          <w:sz w:val="20"/>
          <w:szCs w:val="20"/>
          <w:spacing w:val="8"/>
          <w:position w:val="1"/>
        </w:rPr>
        <w:t>、</w:t>
      </w:r>
      <w:r>
        <w:rPr>
          <w:sz w:val="20"/>
          <w:szCs w:val="20"/>
          <w:spacing w:val="8"/>
        </w:rPr>
        <w:t>互联网</w:t>
      </w:r>
      <w:r>
        <w:rPr>
          <w:sz w:val="20"/>
          <w:szCs w:val="20"/>
          <w:spacing w:val="-29"/>
        </w:rPr>
        <w:t xml:space="preserve"> </w:t>
      </w:r>
      <w:r>
        <w:rPr>
          <w:sz w:val="20"/>
          <w:szCs w:val="20"/>
          <w:spacing w:val="8"/>
          <w:position w:val="1"/>
        </w:rPr>
        <w:t>、</w:t>
      </w:r>
      <w:r>
        <w:rPr>
          <w:sz w:val="20"/>
          <w:szCs w:val="20"/>
          <w:spacing w:val="8"/>
        </w:rPr>
        <w:t>大数据</w:t>
      </w:r>
      <w:r>
        <w:rPr>
          <w:sz w:val="20"/>
          <w:szCs w:val="20"/>
          <w:spacing w:val="-30"/>
        </w:rPr>
        <w:t xml:space="preserve"> </w:t>
      </w:r>
      <w:r>
        <w:rPr>
          <w:sz w:val="20"/>
          <w:szCs w:val="20"/>
          <w:spacing w:val="8"/>
          <w:position w:val="1"/>
        </w:rPr>
        <w:t>、</w:t>
      </w:r>
      <w:r>
        <w:rPr>
          <w:sz w:val="20"/>
          <w:szCs w:val="20"/>
          <w:spacing w:val="8"/>
        </w:rPr>
        <w:t>云计算等技术为依托全面感知</w:t>
      </w:r>
      <w:r>
        <w:rPr>
          <w:sz w:val="20"/>
          <w:szCs w:val="20"/>
          <w:spacing w:val="-29"/>
        </w:rPr>
        <w:t xml:space="preserve"> </w:t>
      </w:r>
      <w:r>
        <w:rPr>
          <w:sz w:val="20"/>
          <w:szCs w:val="20"/>
          <w:spacing w:val="8"/>
          <w:position w:val="1"/>
        </w:rPr>
        <w:t>、</w:t>
      </w:r>
      <w:r>
        <w:rPr>
          <w:sz w:val="20"/>
          <w:szCs w:val="20"/>
          <w:spacing w:val="8"/>
        </w:rPr>
        <w:t>收集</w:t>
      </w:r>
      <w:r>
        <w:rPr>
          <w:sz w:val="20"/>
          <w:szCs w:val="20"/>
          <w:spacing w:val="-30"/>
        </w:rPr>
        <w:t xml:space="preserve"> </w:t>
      </w:r>
      <w:r>
        <w:rPr>
          <w:sz w:val="20"/>
          <w:szCs w:val="20"/>
          <w:spacing w:val="8"/>
          <w:position w:val="1"/>
        </w:rPr>
        <w:t>、</w:t>
      </w:r>
      <w:r>
        <w:rPr>
          <w:sz w:val="20"/>
          <w:szCs w:val="20"/>
          <w:spacing w:val="8"/>
        </w:rPr>
        <w:t>处理</w:t>
      </w:r>
      <w:r>
        <w:rPr>
          <w:sz w:val="20"/>
          <w:szCs w:val="20"/>
          <w:spacing w:val="-29"/>
        </w:rPr>
        <w:t xml:space="preserve"> </w:t>
      </w:r>
      <w:r>
        <w:rPr>
          <w:sz w:val="20"/>
          <w:szCs w:val="20"/>
          <w:spacing w:val="8"/>
          <w:position w:val="1"/>
        </w:rPr>
        <w:t>、</w:t>
      </w:r>
      <w:r>
        <w:rPr>
          <w:sz w:val="20"/>
          <w:szCs w:val="20"/>
          <w:spacing w:val="8"/>
        </w:rPr>
        <w:t>分析工地</w:t>
      </w:r>
      <w:r>
        <w:rPr>
          <w:sz w:val="20"/>
          <w:szCs w:val="20"/>
        </w:rPr>
        <w:t xml:space="preserve"> </w:t>
      </w:r>
      <w:r>
        <w:rPr>
          <w:sz w:val="20"/>
          <w:szCs w:val="20"/>
          <w:spacing w:val="9"/>
        </w:rPr>
        <w:t>现场相关数据和信息</w:t>
      </w:r>
      <w:r>
        <w:rPr>
          <w:sz w:val="20"/>
          <w:szCs w:val="20"/>
          <w:spacing w:val="-21"/>
        </w:rPr>
        <w:t xml:space="preserve"> </w:t>
      </w:r>
      <w:r>
        <w:rPr>
          <w:sz w:val="20"/>
          <w:szCs w:val="20"/>
          <w:spacing w:val="9"/>
          <w:position w:val="1"/>
        </w:rPr>
        <w:t>，</w:t>
      </w:r>
      <w:r>
        <w:rPr>
          <w:sz w:val="20"/>
          <w:szCs w:val="20"/>
          <w:spacing w:val="9"/>
        </w:rPr>
        <w:t>通过数字化</w:t>
      </w:r>
      <w:r>
        <w:rPr>
          <w:sz w:val="20"/>
          <w:szCs w:val="20"/>
          <w:spacing w:val="-29"/>
        </w:rPr>
        <w:t xml:space="preserve"> </w:t>
      </w:r>
      <w:r>
        <w:rPr>
          <w:sz w:val="20"/>
          <w:szCs w:val="20"/>
          <w:spacing w:val="9"/>
          <w:position w:val="1"/>
        </w:rPr>
        <w:t>、</w:t>
      </w:r>
      <w:r>
        <w:rPr>
          <w:sz w:val="20"/>
          <w:szCs w:val="20"/>
          <w:spacing w:val="9"/>
        </w:rPr>
        <w:t>智能化的方式</w:t>
      </w:r>
      <w:r>
        <w:rPr>
          <w:sz w:val="20"/>
          <w:szCs w:val="20"/>
          <w:spacing w:val="-21"/>
        </w:rPr>
        <w:t xml:space="preserve"> </w:t>
      </w:r>
      <w:r>
        <w:rPr>
          <w:sz w:val="20"/>
          <w:szCs w:val="20"/>
          <w:spacing w:val="9"/>
          <w:position w:val="1"/>
        </w:rPr>
        <w:t>，</w:t>
      </w:r>
      <w:r>
        <w:rPr>
          <w:sz w:val="20"/>
          <w:szCs w:val="20"/>
          <w:spacing w:val="9"/>
        </w:rPr>
        <w:t>实现工地</w:t>
      </w:r>
      <w:r>
        <w:rPr>
          <w:sz w:val="20"/>
          <w:szCs w:val="20"/>
          <w:spacing w:val="8"/>
        </w:rPr>
        <w:t>现场生产作业协调</w:t>
      </w:r>
      <w:r>
        <w:rPr>
          <w:sz w:val="20"/>
          <w:szCs w:val="20"/>
          <w:spacing w:val="-30"/>
        </w:rPr>
        <w:t xml:space="preserve"> </w:t>
      </w:r>
      <w:r>
        <w:rPr>
          <w:sz w:val="20"/>
          <w:szCs w:val="20"/>
          <w:spacing w:val="8"/>
          <w:position w:val="1"/>
        </w:rPr>
        <w:t>、</w:t>
      </w:r>
      <w:r>
        <w:rPr>
          <w:sz w:val="20"/>
          <w:szCs w:val="20"/>
          <w:spacing w:val="8"/>
        </w:rPr>
        <w:t>协同管理</w:t>
      </w:r>
      <w:r>
        <w:rPr>
          <w:sz w:val="20"/>
          <w:szCs w:val="20"/>
          <w:spacing w:val="-29"/>
        </w:rPr>
        <w:t xml:space="preserve"> </w:t>
      </w:r>
      <w:r>
        <w:rPr>
          <w:sz w:val="20"/>
          <w:szCs w:val="20"/>
          <w:spacing w:val="8"/>
          <w:position w:val="1"/>
        </w:rPr>
        <w:t>、</w:t>
      </w:r>
      <w:r>
        <w:rPr>
          <w:sz w:val="20"/>
          <w:szCs w:val="20"/>
          <w:spacing w:val="8"/>
        </w:rPr>
        <w:t>决策高</w:t>
      </w:r>
      <w:r>
        <w:rPr>
          <w:sz w:val="20"/>
          <w:szCs w:val="20"/>
        </w:rPr>
        <w:t xml:space="preserve"> </w:t>
      </w:r>
      <w:r>
        <w:rPr>
          <w:sz w:val="20"/>
          <w:szCs w:val="20"/>
          <w:spacing w:val="10"/>
        </w:rPr>
        <w:t>效科学等目标的工程建设工地</w:t>
      </w:r>
      <w:r>
        <w:rPr>
          <w:sz w:val="20"/>
          <w:szCs w:val="20"/>
          <w:spacing w:val="-27"/>
        </w:rPr>
        <w:t xml:space="preserve"> </w:t>
      </w:r>
      <w:r>
        <w:rPr>
          <w:sz w:val="20"/>
          <w:szCs w:val="20"/>
          <w:spacing w:val="10"/>
          <w:position w:val="1"/>
        </w:rPr>
        <w:t>。</w:t>
      </w:r>
      <w:r>
        <w:rPr>
          <w:sz w:val="20"/>
          <w:szCs w:val="20"/>
          <w:spacing w:val="10"/>
        </w:rPr>
        <w:t>具有信息技术和建造过</w:t>
      </w:r>
      <w:r>
        <w:rPr>
          <w:sz w:val="20"/>
          <w:szCs w:val="20"/>
          <w:spacing w:val="9"/>
        </w:rPr>
        <w:t>程深度融合</w:t>
      </w:r>
      <w:r>
        <w:rPr>
          <w:sz w:val="20"/>
          <w:szCs w:val="20"/>
          <w:spacing w:val="-21"/>
        </w:rPr>
        <w:t xml:space="preserve"> </w:t>
      </w:r>
      <w:r>
        <w:rPr>
          <w:sz w:val="20"/>
          <w:szCs w:val="20"/>
          <w:spacing w:val="9"/>
          <w:position w:val="1"/>
        </w:rPr>
        <w:t>，</w:t>
      </w:r>
      <w:r>
        <w:rPr>
          <w:sz w:val="20"/>
          <w:szCs w:val="20"/>
          <w:spacing w:val="9"/>
        </w:rPr>
        <w:t>施工现场</w:t>
      </w:r>
      <w:r>
        <w:rPr>
          <w:sz w:val="20"/>
          <w:szCs w:val="20"/>
          <w:spacing w:val="9"/>
          <w:position w:val="1"/>
        </w:rPr>
        <w:t>“</w:t>
      </w:r>
      <w:r>
        <w:rPr>
          <w:sz w:val="20"/>
          <w:szCs w:val="20"/>
          <w:spacing w:val="-35"/>
          <w:position w:val="1"/>
        </w:rPr>
        <w:t xml:space="preserve"> </w:t>
      </w:r>
      <w:r>
        <w:rPr>
          <w:sz w:val="20"/>
          <w:szCs w:val="20"/>
          <w:spacing w:val="9"/>
        </w:rPr>
        <w:t>人物环管</w:t>
      </w:r>
      <w:r>
        <w:rPr>
          <w:sz w:val="20"/>
          <w:szCs w:val="20"/>
          <w:spacing w:val="9"/>
          <w:position w:val="1"/>
        </w:rPr>
        <w:t>”</w:t>
      </w:r>
      <w:r>
        <w:rPr>
          <w:sz w:val="20"/>
          <w:szCs w:val="20"/>
          <w:spacing w:val="-29"/>
          <w:position w:val="1"/>
        </w:rPr>
        <w:t xml:space="preserve"> </w:t>
      </w:r>
      <w:r>
        <w:rPr>
          <w:sz w:val="20"/>
          <w:szCs w:val="20"/>
          <w:spacing w:val="9"/>
        </w:rPr>
        <w:t>各要素环</w:t>
      </w:r>
      <w:r>
        <w:rPr>
          <w:sz w:val="20"/>
          <w:szCs w:val="20"/>
        </w:rPr>
        <w:t xml:space="preserve"> </w:t>
      </w:r>
      <w:r>
        <w:rPr>
          <w:sz w:val="20"/>
          <w:szCs w:val="20"/>
          <w:spacing w:val="6"/>
        </w:rPr>
        <w:t>节高度协同</w:t>
      </w:r>
      <w:r>
        <w:rPr>
          <w:sz w:val="20"/>
          <w:szCs w:val="20"/>
          <w:spacing w:val="-7"/>
        </w:rPr>
        <w:t xml:space="preserve"> </w:t>
      </w:r>
      <w:r>
        <w:rPr>
          <w:sz w:val="20"/>
          <w:szCs w:val="20"/>
          <w:spacing w:val="6"/>
          <w:position w:val="1"/>
        </w:rPr>
        <w:t>，</w:t>
      </w:r>
      <w:r>
        <w:rPr>
          <w:sz w:val="20"/>
          <w:szCs w:val="20"/>
          <w:spacing w:val="6"/>
        </w:rPr>
        <w:t>强化数据分析</w:t>
      </w:r>
      <w:r>
        <w:rPr>
          <w:sz w:val="20"/>
          <w:szCs w:val="20"/>
          <w:spacing w:val="-30"/>
        </w:rPr>
        <w:t xml:space="preserve"> </w:t>
      </w:r>
      <w:r>
        <w:rPr>
          <w:sz w:val="20"/>
          <w:szCs w:val="20"/>
          <w:spacing w:val="6"/>
          <w:position w:val="1"/>
        </w:rPr>
        <w:t>、</w:t>
      </w:r>
      <w:r>
        <w:rPr>
          <w:sz w:val="20"/>
          <w:szCs w:val="20"/>
          <w:spacing w:val="6"/>
        </w:rPr>
        <w:t>预测预警和辅助决策等功能特征</w:t>
      </w:r>
      <w:r>
        <w:rPr>
          <w:sz w:val="20"/>
          <w:szCs w:val="20"/>
          <w:spacing w:val="6"/>
          <w:position w:val="1"/>
        </w:rPr>
        <w:t>。</w:t>
      </w:r>
    </w:p>
    <w:p>
      <w:pPr>
        <w:pStyle w:val="BodyText"/>
        <w:ind w:left="81" w:firstLine="418"/>
        <w:spacing w:before="47" w:line="205" w:lineRule="auto"/>
        <w:jc w:val="both"/>
        <w:rPr>
          <w:sz w:val="20"/>
          <w:szCs w:val="20"/>
        </w:rPr>
      </w:pPr>
      <w:r>
        <w:rPr>
          <w:sz w:val="20"/>
          <w:szCs w:val="20"/>
          <w:spacing w:val="9"/>
        </w:rPr>
        <w:t>住房城乡建设部印发的《“十四五</w:t>
      </w:r>
      <w:r>
        <w:rPr>
          <w:sz w:val="20"/>
          <w:szCs w:val="20"/>
          <w:spacing w:val="9"/>
          <w:position w:val="1"/>
        </w:rPr>
        <w:t>”</w:t>
      </w:r>
      <w:r>
        <w:rPr>
          <w:sz w:val="20"/>
          <w:szCs w:val="20"/>
          <w:spacing w:val="9"/>
        </w:rPr>
        <w:t>建筑业发展规划》</w:t>
      </w:r>
      <w:r>
        <w:rPr>
          <w:sz w:val="20"/>
          <w:szCs w:val="20"/>
          <w:spacing w:val="-34"/>
        </w:rPr>
        <w:t xml:space="preserve"> </w:t>
      </w:r>
      <w:r>
        <w:rPr>
          <w:sz w:val="20"/>
          <w:szCs w:val="20"/>
          <w:spacing w:val="9"/>
        </w:rPr>
        <w:t>指出</w:t>
      </w:r>
      <w:r>
        <w:rPr>
          <w:sz w:val="20"/>
          <w:szCs w:val="20"/>
          <w:spacing w:val="9"/>
          <w:position w:val="1"/>
        </w:rPr>
        <w:t>“</w:t>
      </w:r>
      <w:r>
        <w:rPr>
          <w:sz w:val="20"/>
          <w:szCs w:val="20"/>
          <w:spacing w:val="-35"/>
          <w:position w:val="1"/>
        </w:rPr>
        <w:t xml:space="preserve"> </w:t>
      </w:r>
      <w:r>
        <w:rPr>
          <w:sz w:val="20"/>
          <w:szCs w:val="20"/>
          <w:spacing w:val="9"/>
          <w:position w:val="-1"/>
        </w:rPr>
        <w:t>至</w:t>
      </w:r>
      <w:r>
        <w:rPr>
          <w:rFonts w:ascii="Arial" w:hAnsi="Arial" w:eastAsia="Arial" w:cs="Arial"/>
          <w:sz w:val="20"/>
          <w:szCs w:val="20"/>
          <w:spacing w:val="9"/>
          <w:position w:val="-1"/>
        </w:rPr>
        <w:t>2025</w:t>
      </w:r>
      <w:r>
        <w:rPr>
          <w:sz w:val="20"/>
          <w:szCs w:val="20"/>
          <w:spacing w:val="9"/>
          <w:position w:val="-1"/>
        </w:rPr>
        <w:t>年</w:t>
      </w:r>
      <w:r>
        <w:rPr>
          <w:sz w:val="20"/>
          <w:szCs w:val="20"/>
          <w:spacing w:val="-21"/>
          <w:position w:val="-1"/>
        </w:rPr>
        <w:t xml:space="preserve"> </w:t>
      </w:r>
      <w:r>
        <w:rPr>
          <w:sz w:val="20"/>
          <w:szCs w:val="20"/>
          <w:spacing w:val="9"/>
          <w:position w:val="1"/>
        </w:rPr>
        <w:t>，</w:t>
      </w:r>
      <w:r>
        <w:rPr>
          <w:sz w:val="20"/>
          <w:szCs w:val="20"/>
          <w:spacing w:val="9"/>
        </w:rPr>
        <w:t>建筑产业互联网平</w:t>
      </w:r>
      <w:r>
        <w:rPr>
          <w:sz w:val="20"/>
          <w:szCs w:val="20"/>
          <w:spacing w:val="8"/>
        </w:rPr>
        <w:t>台体</w:t>
      </w:r>
      <w:r>
        <w:rPr>
          <w:sz w:val="20"/>
          <w:szCs w:val="20"/>
        </w:rPr>
        <w:t xml:space="preserve">  </w:t>
      </w:r>
      <w:r>
        <w:rPr>
          <w:sz w:val="20"/>
          <w:szCs w:val="20"/>
          <w:spacing w:val="6"/>
        </w:rPr>
        <w:t>系初步形成</w:t>
      </w:r>
      <w:r>
        <w:rPr>
          <w:sz w:val="20"/>
          <w:szCs w:val="20"/>
          <w:spacing w:val="-21"/>
        </w:rPr>
        <w:t xml:space="preserve"> </w:t>
      </w:r>
      <w:r>
        <w:rPr>
          <w:sz w:val="20"/>
          <w:szCs w:val="20"/>
          <w:spacing w:val="6"/>
        </w:rPr>
        <w:t>，培育一批行业级</w:t>
      </w:r>
      <w:r>
        <w:rPr>
          <w:sz w:val="20"/>
          <w:szCs w:val="20"/>
          <w:spacing w:val="-29"/>
        </w:rPr>
        <w:t xml:space="preserve"> </w:t>
      </w:r>
      <w:r>
        <w:rPr>
          <w:sz w:val="20"/>
          <w:szCs w:val="20"/>
          <w:spacing w:val="6"/>
        </w:rPr>
        <w:t>、企业级</w:t>
      </w:r>
      <w:r>
        <w:rPr>
          <w:sz w:val="20"/>
          <w:szCs w:val="20"/>
          <w:spacing w:val="-29"/>
        </w:rPr>
        <w:t xml:space="preserve"> </w:t>
      </w:r>
      <w:r>
        <w:rPr>
          <w:sz w:val="20"/>
          <w:szCs w:val="20"/>
          <w:spacing w:val="6"/>
        </w:rPr>
        <w:t>、项目级平台和政</w:t>
      </w:r>
      <w:r>
        <w:rPr>
          <w:sz w:val="20"/>
          <w:szCs w:val="20"/>
          <w:spacing w:val="5"/>
        </w:rPr>
        <w:t>府监管平台”。</w:t>
      </w:r>
      <w:r>
        <w:rPr>
          <w:sz w:val="20"/>
          <w:szCs w:val="20"/>
          <w:spacing w:val="-26"/>
        </w:rPr>
        <w:t xml:space="preserve"> </w:t>
      </w:r>
      <w:r>
        <w:rPr>
          <w:sz w:val="20"/>
          <w:szCs w:val="20"/>
          <w:spacing w:val="5"/>
        </w:rPr>
        <w:t>项目级平台是基础</w:t>
      </w:r>
      <w:r>
        <w:rPr>
          <w:sz w:val="20"/>
          <w:szCs w:val="20"/>
          <w:spacing w:val="-21"/>
        </w:rPr>
        <w:t xml:space="preserve"> </w:t>
      </w:r>
      <w:r>
        <w:rPr>
          <w:sz w:val="20"/>
          <w:szCs w:val="20"/>
          <w:spacing w:val="5"/>
        </w:rPr>
        <w:t>，行业级、</w:t>
      </w:r>
      <w:r>
        <w:rPr>
          <w:sz w:val="20"/>
          <w:szCs w:val="20"/>
        </w:rPr>
        <w:t xml:space="preserve"> </w:t>
      </w:r>
      <w:r>
        <w:rPr>
          <w:sz w:val="20"/>
          <w:szCs w:val="20"/>
          <w:spacing w:val="12"/>
        </w:rPr>
        <w:t>企业级</w:t>
      </w:r>
      <w:r>
        <w:rPr>
          <w:sz w:val="20"/>
          <w:szCs w:val="20"/>
          <w:spacing w:val="-30"/>
        </w:rPr>
        <w:t xml:space="preserve"> </w:t>
      </w:r>
      <w:r>
        <w:rPr>
          <w:sz w:val="20"/>
          <w:szCs w:val="20"/>
          <w:spacing w:val="12"/>
          <w:position w:val="1"/>
        </w:rPr>
        <w:t>、</w:t>
      </w:r>
      <w:r>
        <w:rPr>
          <w:sz w:val="20"/>
          <w:szCs w:val="20"/>
          <w:spacing w:val="12"/>
        </w:rPr>
        <w:t>监管层都需要围绕项目进行管理</w:t>
      </w:r>
      <w:r>
        <w:rPr>
          <w:sz w:val="20"/>
          <w:szCs w:val="20"/>
          <w:spacing w:val="-21"/>
        </w:rPr>
        <w:t xml:space="preserve"> </w:t>
      </w:r>
      <w:r>
        <w:rPr>
          <w:sz w:val="20"/>
          <w:szCs w:val="20"/>
          <w:spacing w:val="12"/>
          <w:position w:val="1"/>
        </w:rPr>
        <w:t>，</w:t>
      </w:r>
      <w:r>
        <w:rPr>
          <w:sz w:val="20"/>
          <w:szCs w:val="20"/>
          <w:spacing w:val="-32"/>
          <w:position w:val="1"/>
        </w:rPr>
        <w:t xml:space="preserve"> </w:t>
      </w:r>
      <w:r>
        <w:rPr>
          <w:sz w:val="20"/>
          <w:szCs w:val="20"/>
          <w:spacing w:val="12"/>
        </w:rPr>
        <w:t>以智慧工地建设为载体推广项目级建筑产业互联网</w:t>
      </w:r>
      <w:r>
        <w:rPr>
          <w:sz w:val="20"/>
          <w:szCs w:val="20"/>
          <w:spacing w:val="11"/>
        </w:rPr>
        <w:t>平台</w:t>
      </w:r>
      <w:r>
        <w:rPr>
          <w:sz w:val="20"/>
          <w:szCs w:val="20"/>
          <w:spacing w:val="11"/>
          <w:position w:val="1"/>
        </w:rPr>
        <w:t>，</w:t>
      </w:r>
      <w:r>
        <w:rPr>
          <w:sz w:val="20"/>
          <w:szCs w:val="20"/>
          <w:position w:val="1"/>
        </w:rPr>
        <w:t xml:space="preserve"> </w:t>
      </w:r>
      <w:r>
        <w:rPr>
          <w:sz w:val="20"/>
          <w:szCs w:val="20"/>
          <w:spacing w:val="8"/>
        </w:rPr>
        <w:t>运用信息化手段解决施工现场实际问题</w:t>
      </w:r>
      <w:r>
        <w:rPr>
          <w:sz w:val="20"/>
          <w:szCs w:val="20"/>
          <w:spacing w:val="-21"/>
        </w:rPr>
        <w:t xml:space="preserve"> </w:t>
      </w:r>
      <w:r>
        <w:rPr>
          <w:sz w:val="20"/>
          <w:szCs w:val="20"/>
          <w:spacing w:val="8"/>
          <w:position w:val="1"/>
        </w:rPr>
        <w:t>，</w:t>
      </w:r>
      <w:r>
        <w:rPr>
          <w:sz w:val="20"/>
          <w:szCs w:val="20"/>
          <w:spacing w:val="8"/>
        </w:rPr>
        <w:t>强化</w:t>
      </w:r>
      <w:r>
        <w:rPr>
          <w:sz w:val="20"/>
          <w:szCs w:val="20"/>
          <w:spacing w:val="7"/>
        </w:rPr>
        <w:t>关键环节质量安全管控</w:t>
      </w:r>
      <w:r>
        <w:rPr>
          <w:sz w:val="20"/>
          <w:szCs w:val="20"/>
          <w:spacing w:val="-21"/>
        </w:rPr>
        <w:t xml:space="preserve"> </w:t>
      </w:r>
      <w:r>
        <w:rPr>
          <w:sz w:val="20"/>
          <w:szCs w:val="20"/>
          <w:spacing w:val="7"/>
          <w:position w:val="1"/>
        </w:rPr>
        <w:t>，</w:t>
      </w:r>
      <w:r>
        <w:rPr>
          <w:sz w:val="20"/>
          <w:szCs w:val="20"/>
          <w:spacing w:val="7"/>
        </w:rPr>
        <w:t>提升工程项目建设管理水平</w:t>
      </w:r>
      <w:r>
        <w:rPr>
          <w:sz w:val="20"/>
          <w:szCs w:val="20"/>
          <w:spacing w:val="7"/>
          <w:position w:val="1"/>
        </w:rPr>
        <w:t>。</w:t>
      </w:r>
    </w:p>
    <w:p>
      <w:pPr>
        <w:pStyle w:val="BodyText"/>
        <w:ind w:left="509"/>
        <w:spacing w:before="198" w:line="180" w:lineRule="auto"/>
        <w:rPr>
          <w:sz w:val="23"/>
          <w:szCs w:val="23"/>
        </w:rPr>
      </w:pPr>
      <w:r>
        <w:rPr>
          <w:rFonts w:ascii="Arial" w:hAnsi="Arial" w:eastAsia="Arial" w:cs="Arial"/>
          <w:sz w:val="23"/>
          <w:szCs w:val="23"/>
          <w:spacing w:val="13"/>
          <w:position w:val="-1"/>
        </w:rPr>
        <w:t>11.1.2</w:t>
      </w:r>
      <w:r>
        <w:rPr>
          <w:rFonts w:ascii="Arial" w:hAnsi="Arial" w:eastAsia="Arial" w:cs="Arial"/>
          <w:sz w:val="23"/>
          <w:szCs w:val="23"/>
          <w:spacing w:val="1"/>
          <w:position w:val="-1"/>
        </w:rPr>
        <w:t xml:space="preserve">   </w:t>
      </w:r>
      <w:r>
        <w:rPr>
          <w:sz w:val="23"/>
          <w:szCs w:val="23"/>
          <w:spacing w:val="13"/>
        </w:rPr>
        <w:t>江苏智慧工地建设发展历程</w:t>
      </w:r>
    </w:p>
    <w:p>
      <w:pPr>
        <w:pStyle w:val="BodyText"/>
        <w:ind w:left="80" w:firstLine="424"/>
        <w:spacing w:before="181" w:line="211" w:lineRule="auto"/>
        <w:jc w:val="both"/>
        <w:rPr>
          <w:sz w:val="20"/>
          <w:szCs w:val="20"/>
        </w:rPr>
      </w:pPr>
      <w:r>
        <w:rPr>
          <w:rFonts w:ascii="Arial" w:hAnsi="Arial" w:eastAsia="Arial" w:cs="Arial"/>
          <w:sz w:val="20"/>
          <w:szCs w:val="20"/>
          <w:spacing w:val="8"/>
          <w:position w:val="-1"/>
        </w:rPr>
        <w:t>2014</w:t>
      </w:r>
      <w:r>
        <w:rPr>
          <w:sz w:val="20"/>
          <w:szCs w:val="20"/>
          <w:spacing w:val="8"/>
          <w:position w:val="-1"/>
        </w:rPr>
        <w:t>年</w:t>
      </w:r>
      <w:r>
        <w:rPr>
          <w:sz w:val="20"/>
          <w:szCs w:val="20"/>
          <w:spacing w:val="-21"/>
          <w:position w:val="-1"/>
        </w:rPr>
        <w:t xml:space="preserve"> </w:t>
      </w:r>
      <w:r>
        <w:rPr>
          <w:sz w:val="20"/>
          <w:szCs w:val="20"/>
          <w:spacing w:val="8"/>
          <w:position w:val="1"/>
        </w:rPr>
        <w:t>，</w:t>
      </w:r>
      <w:r>
        <w:rPr>
          <w:sz w:val="20"/>
          <w:szCs w:val="20"/>
          <w:spacing w:val="8"/>
        </w:rPr>
        <w:t>江苏省被住房城乡建设部确定为国家建筑产业现代化试点省</w:t>
      </w:r>
      <w:r>
        <w:rPr>
          <w:sz w:val="20"/>
          <w:szCs w:val="20"/>
          <w:spacing w:val="7"/>
        </w:rPr>
        <w:t>份</w:t>
      </w:r>
      <w:r>
        <w:rPr>
          <w:sz w:val="20"/>
          <w:szCs w:val="20"/>
          <w:spacing w:val="-21"/>
        </w:rPr>
        <w:t xml:space="preserve"> </w:t>
      </w:r>
      <w:r>
        <w:rPr>
          <w:sz w:val="20"/>
          <w:szCs w:val="20"/>
          <w:spacing w:val="7"/>
          <w:position w:val="1"/>
        </w:rPr>
        <w:t>，</w:t>
      </w:r>
      <w:r>
        <w:rPr>
          <w:rFonts w:ascii="Arial" w:hAnsi="Arial" w:eastAsia="Arial" w:cs="Arial"/>
          <w:sz w:val="20"/>
          <w:szCs w:val="20"/>
          <w:spacing w:val="7"/>
        </w:rPr>
        <w:t>2017</w:t>
      </w:r>
      <w:r>
        <w:rPr>
          <w:sz w:val="20"/>
          <w:szCs w:val="20"/>
          <w:spacing w:val="7"/>
        </w:rPr>
        <w:t>年列为建筑施工安</w:t>
      </w:r>
      <w:r>
        <w:rPr>
          <w:sz w:val="20"/>
          <w:szCs w:val="20"/>
        </w:rPr>
        <w:t xml:space="preserve">  </w:t>
      </w:r>
      <w:r>
        <w:rPr>
          <w:sz w:val="20"/>
          <w:szCs w:val="20"/>
          <w:spacing w:val="9"/>
        </w:rPr>
        <w:t>全监管信息化试点省份</w:t>
      </w:r>
      <w:r>
        <w:rPr>
          <w:sz w:val="20"/>
          <w:szCs w:val="20"/>
          <w:spacing w:val="-21"/>
        </w:rPr>
        <w:t xml:space="preserve"> </w:t>
      </w:r>
      <w:r>
        <w:rPr>
          <w:sz w:val="20"/>
          <w:szCs w:val="20"/>
          <w:spacing w:val="9"/>
          <w:position w:val="1"/>
        </w:rPr>
        <w:t>，</w:t>
      </w:r>
      <w:r>
        <w:rPr>
          <w:sz w:val="20"/>
          <w:szCs w:val="20"/>
          <w:spacing w:val="-34"/>
          <w:position w:val="1"/>
        </w:rPr>
        <w:t xml:space="preserve"> </w:t>
      </w:r>
      <w:r>
        <w:rPr>
          <w:sz w:val="20"/>
          <w:szCs w:val="20"/>
          <w:spacing w:val="9"/>
        </w:rPr>
        <w:t>同年</w:t>
      </w:r>
      <w:r>
        <w:rPr>
          <w:sz w:val="20"/>
          <w:szCs w:val="20"/>
          <w:spacing w:val="-21"/>
        </w:rPr>
        <w:t xml:space="preserve"> </w:t>
      </w:r>
      <w:r>
        <w:rPr>
          <w:sz w:val="20"/>
          <w:szCs w:val="20"/>
          <w:spacing w:val="9"/>
          <w:position w:val="1"/>
        </w:rPr>
        <w:t>，</w:t>
      </w:r>
      <w:r>
        <w:rPr>
          <w:sz w:val="20"/>
          <w:szCs w:val="20"/>
          <w:spacing w:val="9"/>
        </w:rPr>
        <w:t>江苏省政府先后印发了《江苏建造</w:t>
      </w:r>
      <w:r>
        <w:rPr>
          <w:rFonts w:ascii="Arial" w:hAnsi="Arial" w:eastAsia="Arial" w:cs="Arial"/>
          <w:sz w:val="20"/>
          <w:szCs w:val="20"/>
          <w:spacing w:val="9"/>
        </w:rPr>
        <w:t>2</w:t>
      </w:r>
      <w:r>
        <w:rPr>
          <w:rFonts w:ascii="Arial" w:hAnsi="Arial" w:eastAsia="Arial" w:cs="Arial"/>
          <w:sz w:val="20"/>
          <w:szCs w:val="20"/>
          <w:spacing w:val="8"/>
        </w:rPr>
        <w:t>025</w:t>
      </w:r>
      <w:r>
        <w:rPr>
          <w:sz w:val="20"/>
          <w:szCs w:val="20"/>
          <w:spacing w:val="8"/>
        </w:rPr>
        <w:t>行动纲要》《省政府关于促进</w:t>
      </w:r>
      <w:r>
        <w:rPr>
          <w:sz w:val="20"/>
          <w:szCs w:val="20"/>
        </w:rPr>
        <w:t xml:space="preserve">  </w:t>
      </w:r>
      <w:r>
        <w:rPr>
          <w:sz w:val="20"/>
          <w:szCs w:val="20"/>
          <w:spacing w:val="6"/>
        </w:rPr>
        <w:t>建筑业改革发展的意见》，</w:t>
      </w:r>
      <w:r>
        <w:rPr>
          <w:sz w:val="20"/>
          <w:szCs w:val="20"/>
          <w:spacing w:val="-36"/>
        </w:rPr>
        <w:t xml:space="preserve"> </w:t>
      </w:r>
      <w:r>
        <w:rPr>
          <w:sz w:val="20"/>
          <w:szCs w:val="20"/>
          <w:spacing w:val="6"/>
        </w:rPr>
        <w:t>对推进新型建造方式提出了明确要</w:t>
      </w:r>
      <w:r>
        <w:rPr>
          <w:sz w:val="20"/>
          <w:szCs w:val="20"/>
          <w:spacing w:val="5"/>
        </w:rPr>
        <w:t>求</w:t>
      </w:r>
      <w:r>
        <w:rPr>
          <w:sz w:val="20"/>
          <w:szCs w:val="20"/>
          <w:spacing w:val="-27"/>
        </w:rPr>
        <w:t xml:space="preserve"> </w:t>
      </w:r>
      <w:r>
        <w:rPr>
          <w:sz w:val="20"/>
          <w:szCs w:val="20"/>
          <w:spacing w:val="5"/>
        </w:rPr>
        <w:t>。为贯彻落实政策文件要求</w:t>
      </w:r>
      <w:r>
        <w:rPr>
          <w:sz w:val="20"/>
          <w:szCs w:val="20"/>
          <w:spacing w:val="-21"/>
        </w:rPr>
        <w:t xml:space="preserve"> </w:t>
      </w:r>
      <w:r>
        <w:rPr>
          <w:sz w:val="20"/>
          <w:szCs w:val="20"/>
          <w:spacing w:val="5"/>
        </w:rPr>
        <w:t>，江苏省住</w:t>
      </w:r>
      <w:r>
        <w:rPr>
          <w:sz w:val="20"/>
          <w:szCs w:val="20"/>
        </w:rPr>
        <w:t xml:space="preserve">  </w:t>
      </w:r>
      <w:r>
        <w:rPr>
          <w:sz w:val="20"/>
          <w:szCs w:val="20"/>
          <w:spacing w:val="10"/>
        </w:rPr>
        <w:t>房和城乡建设厅于</w:t>
      </w:r>
      <w:r>
        <w:rPr>
          <w:rFonts w:ascii="Arial" w:hAnsi="Arial" w:eastAsia="Arial" w:cs="Arial"/>
          <w:sz w:val="20"/>
          <w:szCs w:val="20"/>
          <w:spacing w:val="10"/>
        </w:rPr>
        <w:t>2018</w:t>
      </w:r>
      <w:r>
        <w:rPr>
          <w:sz w:val="20"/>
          <w:szCs w:val="20"/>
          <w:spacing w:val="10"/>
        </w:rPr>
        <w:t>年实施数字工地智慧安监试点建设工作</w:t>
      </w:r>
      <w:r>
        <w:rPr>
          <w:sz w:val="20"/>
          <w:szCs w:val="20"/>
          <w:spacing w:val="-19"/>
        </w:rPr>
        <w:t xml:space="preserve"> </w:t>
      </w:r>
      <w:r>
        <w:rPr>
          <w:sz w:val="20"/>
          <w:szCs w:val="20"/>
          <w:spacing w:val="10"/>
          <w:position w:val="1"/>
        </w:rPr>
        <w:t>。</w:t>
      </w:r>
      <w:r>
        <w:rPr>
          <w:sz w:val="20"/>
          <w:szCs w:val="20"/>
          <w:spacing w:val="10"/>
        </w:rPr>
        <w:t>试点探索建立了基于数字建造的智慧</w:t>
      </w:r>
      <w:r>
        <w:rPr>
          <w:sz w:val="20"/>
          <w:szCs w:val="20"/>
        </w:rPr>
        <w:t xml:space="preserve">  </w:t>
      </w:r>
      <w:r>
        <w:rPr>
          <w:sz w:val="20"/>
          <w:szCs w:val="20"/>
          <w:spacing w:val="8"/>
        </w:rPr>
        <w:t>安全管理体系</w:t>
      </w:r>
      <w:r>
        <w:rPr>
          <w:sz w:val="20"/>
          <w:szCs w:val="20"/>
          <w:spacing w:val="-21"/>
        </w:rPr>
        <w:t xml:space="preserve"> </w:t>
      </w:r>
      <w:r>
        <w:rPr>
          <w:sz w:val="20"/>
          <w:szCs w:val="20"/>
          <w:spacing w:val="8"/>
          <w:position w:val="1"/>
        </w:rPr>
        <w:t>，</w:t>
      </w:r>
      <w:r>
        <w:rPr>
          <w:sz w:val="20"/>
          <w:szCs w:val="20"/>
          <w:spacing w:val="8"/>
        </w:rPr>
        <w:t>初步形成江苏省数字工地智慧安监指导意见和相关标</w:t>
      </w:r>
      <w:r>
        <w:rPr>
          <w:sz w:val="20"/>
          <w:szCs w:val="20"/>
          <w:spacing w:val="7"/>
        </w:rPr>
        <w:t>准技术体系</w:t>
      </w:r>
      <w:r>
        <w:rPr>
          <w:sz w:val="20"/>
          <w:szCs w:val="20"/>
          <w:spacing w:val="-21"/>
        </w:rPr>
        <w:t xml:space="preserve"> </w:t>
      </w:r>
      <w:r>
        <w:rPr>
          <w:sz w:val="20"/>
          <w:szCs w:val="20"/>
          <w:spacing w:val="7"/>
          <w:position w:val="1"/>
        </w:rPr>
        <w:t>，</w:t>
      </w:r>
      <w:r>
        <w:rPr>
          <w:sz w:val="20"/>
          <w:szCs w:val="20"/>
          <w:spacing w:val="7"/>
        </w:rPr>
        <w:t>培育了一批标准化</w:t>
      </w:r>
      <w:r>
        <w:rPr>
          <w:sz w:val="20"/>
          <w:szCs w:val="20"/>
          <w:spacing w:val="7"/>
          <w:position w:val="1"/>
        </w:rPr>
        <w:t>、</w:t>
      </w:r>
      <w:r>
        <w:rPr>
          <w:sz w:val="20"/>
          <w:szCs w:val="20"/>
          <w:position w:val="1"/>
        </w:rPr>
        <w:t xml:space="preserve"> </w:t>
      </w:r>
      <w:r>
        <w:rPr>
          <w:sz w:val="20"/>
          <w:szCs w:val="20"/>
          <w:spacing w:val="11"/>
        </w:rPr>
        <w:t>信息化的数字示范工地和建筑施工信息化集成服务商</w:t>
      </w:r>
      <w:r>
        <w:rPr>
          <w:sz w:val="20"/>
          <w:szCs w:val="20"/>
          <w:spacing w:val="-13"/>
        </w:rPr>
        <w:t xml:space="preserve"> </w:t>
      </w:r>
      <w:r>
        <w:rPr>
          <w:sz w:val="20"/>
          <w:szCs w:val="20"/>
          <w:spacing w:val="11"/>
          <w:position w:val="1"/>
        </w:rPr>
        <w:t>。</w:t>
      </w:r>
      <w:r>
        <w:rPr>
          <w:rFonts w:ascii="Arial" w:hAnsi="Arial" w:eastAsia="Arial" w:cs="Arial"/>
          <w:sz w:val="20"/>
          <w:szCs w:val="20"/>
          <w:spacing w:val="11"/>
          <w:position w:val="-1"/>
        </w:rPr>
        <w:t>2020</w:t>
      </w:r>
      <w:r>
        <w:rPr>
          <w:sz w:val="20"/>
          <w:szCs w:val="20"/>
          <w:spacing w:val="11"/>
          <w:position w:val="-1"/>
        </w:rPr>
        <w:t>年</w:t>
      </w:r>
      <w:r>
        <w:rPr>
          <w:rFonts w:ascii="Arial" w:hAnsi="Arial" w:eastAsia="Arial" w:cs="Arial"/>
          <w:sz w:val="20"/>
          <w:szCs w:val="20"/>
          <w:spacing w:val="11"/>
          <w:position w:val="-1"/>
        </w:rPr>
        <w:t>5</w:t>
      </w:r>
      <w:r>
        <w:rPr>
          <w:sz w:val="20"/>
          <w:szCs w:val="20"/>
          <w:spacing w:val="11"/>
          <w:position w:val="-1"/>
        </w:rPr>
        <w:t>月</w:t>
      </w:r>
      <w:r>
        <w:rPr>
          <w:sz w:val="20"/>
          <w:szCs w:val="20"/>
          <w:spacing w:val="-21"/>
          <w:position w:val="-1"/>
        </w:rPr>
        <w:t xml:space="preserve"> </w:t>
      </w:r>
      <w:r>
        <w:rPr>
          <w:sz w:val="20"/>
          <w:szCs w:val="20"/>
          <w:spacing w:val="11"/>
          <w:position w:val="1"/>
        </w:rPr>
        <w:t>，</w:t>
      </w:r>
      <w:r>
        <w:rPr>
          <w:sz w:val="20"/>
          <w:szCs w:val="20"/>
          <w:spacing w:val="11"/>
        </w:rPr>
        <w:t>下发了《省住房城乡建设厅关于</w:t>
      </w:r>
      <w:r>
        <w:rPr>
          <w:sz w:val="20"/>
          <w:szCs w:val="20"/>
        </w:rPr>
        <w:t xml:space="preserve">  </w:t>
      </w:r>
      <w:r>
        <w:rPr>
          <w:sz w:val="20"/>
          <w:szCs w:val="20"/>
          <w:spacing w:val="7"/>
        </w:rPr>
        <w:t>推进智慧工地建设的指导意见》，</w:t>
      </w:r>
      <w:r>
        <w:rPr>
          <w:sz w:val="20"/>
          <w:szCs w:val="20"/>
          <w:spacing w:val="-36"/>
        </w:rPr>
        <w:t xml:space="preserve"> </w:t>
      </w:r>
      <w:r>
        <w:rPr>
          <w:sz w:val="20"/>
          <w:szCs w:val="20"/>
          <w:spacing w:val="7"/>
        </w:rPr>
        <w:t>对我省建筑工</w:t>
      </w:r>
      <w:r>
        <w:rPr>
          <w:sz w:val="20"/>
          <w:szCs w:val="20"/>
          <w:spacing w:val="6"/>
        </w:rPr>
        <w:t>程智慧工地建设工作进行较为系统筹划和全面推进</w:t>
      </w:r>
      <w:r>
        <w:rPr>
          <w:sz w:val="20"/>
          <w:szCs w:val="20"/>
          <w:spacing w:val="-27"/>
        </w:rPr>
        <w:t xml:space="preserve"> </w:t>
      </w:r>
      <w:r>
        <w:rPr>
          <w:sz w:val="20"/>
          <w:szCs w:val="20"/>
          <w:spacing w:val="6"/>
        </w:rPr>
        <w:t>。为</w:t>
      </w:r>
      <w:r>
        <w:rPr>
          <w:sz w:val="20"/>
          <w:szCs w:val="20"/>
        </w:rPr>
        <w:t xml:space="preserve">  </w:t>
      </w:r>
      <w:r>
        <w:rPr>
          <w:sz w:val="20"/>
          <w:szCs w:val="20"/>
          <w:spacing w:val="9"/>
        </w:rPr>
        <w:t>进一步加强智慧工地建设过程的管理工作</w:t>
      </w:r>
      <w:r>
        <w:rPr>
          <w:sz w:val="20"/>
          <w:szCs w:val="20"/>
          <w:spacing w:val="-4"/>
        </w:rPr>
        <w:t xml:space="preserve"> </w:t>
      </w:r>
      <w:r>
        <w:rPr>
          <w:sz w:val="20"/>
          <w:szCs w:val="20"/>
          <w:spacing w:val="9"/>
          <w:position w:val="1"/>
        </w:rPr>
        <w:t>，</w:t>
      </w:r>
      <w:r>
        <w:rPr>
          <w:sz w:val="20"/>
          <w:szCs w:val="20"/>
          <w:spacing w:val="-33"/>
          <w:position w:val="1"/>
        </w:rPr>
        <w:t xml:space="preserve"> </w:t>
      </w:r>
      <w:r>
        <w:rPr>
          <w:sz w:val="20"/>
          <w:szCs w:val="20"/>
          <w:spacing w:val="9"/>
        </w:rPr>
        <w:t>同年</w:t>
      </w:r>
      <w:r>
        <w:rPr>
          <w:rFonts w:ascii="Arial" w:hAnsi="Arial" w:eastAsia="Arial" w:cs="Arial"/>
          <w:sz w:val="20"/>
          <w:szCs w:val="20"/>
          <w:spacing w:val="9"/>
        </w:rPr>
        <w:t>12</w:t>
      </w:r>
      <w:r>
        <w:rPr>
          <w:sz w:val="20"/>
          <w:szCs w:val="20"/>
          <w:spacing w:val="9"/>
        </w:rPr>
        <w:t>月</w:t>
      </w:r>
      <w:r>
        <w:rPr>
          <w:sz w:val="20"/>
          <w:szCs w:val="20"/>
          <w:spacing w:val="-21"/>
        </w:rPr>
        <w:t xml:space="preserve"> </w:t>
      </w:r>
      <w:r>
        <w:rPr>
          <w:sz w:val="20"/>
          <w:szCs w:val="20"/>
          <w:spacing w:val="9"/>
          <w:position w:val="1"/>
        </w:rPr>
        <w:t>，</w:t>
      </w:r>
      <w:r>
        <w:rPr>
          <w:sz w:val="20"/>
          <w:szCs w:val="20"/>
          <w:spacing w:val="9"/>
        </w:rPr>
        <w:t>江苏省住房和城乡建设厅下发《关于统一全省</w:t>
      </w:r>
      <w:r>
        <w:rPr>
          <w:sz w:val="20"/>
          <w:szCs w:val="20"/>
        </w:rPr>
        <w:t xml:space="preserve">  </w:t>
      </w:r>
      <w:r>
        <w:rPr>
          <w:sz w:val="20"/>
          <w:szCs w:val="20"/>
          <w:spacing w:val="7"/>
        </w:rPr>
        <w:t>建筑工程绿色智慧示范片区建设标准及加强建设过程管理的通知》，</w:t>
      </w:r>
      <w:r>
        <w:rPr>
          <w:sz w:val="20"/>
          <w:szCs w:val="20"/>
          <w:spacing w:val="-27"/>
        </w:rPr>
        <w:t xml:space="preserve"> </w:t>
      </w:r>
      <w:r>
        <w:rPr>
          <w:sz w:val="20"/>
          <w:szCs w:val="20"/>
          <w:spacing w:val="7"/>
        </w:rPr>
        <w:t>统一智慧工地示范片区建设和验收</w:t>
      </w:r>
      <w:r>
        <w:rPr>
          <w:sz w:val="20"/>
          <w:szCs w:val="20"/>
        </w:rPr>
        <w:t xml:space="preserve">  </w:t>
      </w:r>
      <w:r>
        <w:rPr>
          <w:sz w:val="20"/>
          <w:szCs w:val="20"/>
          <w:spacing w:val="11"/>
        </w:rPr>
        <w:t>标准</w:t>
      </w:r>
      <w:r>
        <w:rPr>
          <w:sz w:val="20"/>
          <w:szCs w:val="20"/>
          <w:spacing w:val="-21"/>
        </w:rPr>
        <w:t xml:space="preserve"> </w:t>
      </w:r>
      <w:r>
        <w:rPr>
          <w:sz w:val="20"/>
          <w:szCs w:val="20"/>
          <w:spacing w:val="11"/>
          <w:position w:val="1"/>
        </w:rPr>
        <w:t>，</w:t>
      </w:r>
      <w:r>
        <w:rPr>
          <w:sz w:val="20"/>
          <w:szCs w:val="20"/>
          <w:spacing w:val="11"/>
        </w:rPr>
        <w:t>制定加强过程管理的相关技术标准等</w:t>
      </w:r>
      <w:r>
        <w:rPr>
          <w:sz w:val="20"/>
          <w:szCs w:val="20"/>
          <w:spacing w:val="-27"/>
        </w:rPr>
        <w:t xml:space="preserve"> </w:t>
      </w:r>
      <w:r>
        <w:rPr>
          <w:sz w:val="20"/>
          <w:szCs w:val="20"/>
          <w:spacing w:val="11"/>
          <w:position w:val="1"/>
        </w:rPr>
        <w:t>。</w:t>
      </w:r>
      <w:r>
        <w:rPr>
          <w:rFonts w:ascii="Arial" w:hAnsi="Arial" w:eastAsia="Arial" w:cs="Arial"/>
          <w:sz w:val="20"/>
          <w:szCs w:val="20"/>
          <w:spacing w:val="11"/>
          <w:position w:val="-1"/>
        </w:rPr>
        <w:t>202</w:t>
      </w:r>
      <w:r>
        <w:rPr>
          <w:rFonts w:ascii="Arial" w:hAnsi="Arial" w:eastAsia="Arial" w:cs="Arial"/>
          <w:sz w:val="20"/>
          <w:szCs w:val="20"/>
          <w:spacing w:val="10"/>
          <w:position w:val="-1"/>
        </w:rPr>
        <w:t>2</w:t>
      </w:r>
      <w:r>
        <w:rPr>
          <w:sz w:val="20"/>
          <w:szCs w:val="20"/>
          <w:spacing w:val="10"/>
          <w:position w:val="-1"/>
        </w:rPr>
        <w:t>年</w:t>
      </w:r>
      <w:r>
        <w:rPr>
          <w:rFonts w:ascii="Arial" w:hAnsi="Arial" w:eastAsia="Arial" w:cs="Arial"/>
          <w:sz w:val="20"/>
          <w:szCs w:val="20"/>
          <w:spacing w:val="10"/>
          <w:position w:val="-1"/>
        </w:rPr>
        <w:t>6</w:t>
      </w:r>
      <w:r>
        <w:rPr>
          <w:sz w:val="20"/>
          <w:szCs w:val="20"/>
          <w:spacing w:val="10"/>
          <w:position w:val="-1"/>
        </w:rPr>
        <w:t>月</w:t>
      </w:r>
      <w:r>
        <w:rPr>
          <w:sz w:val="20"/>
          <w:szCs w:val="20"/>
          <w:spacing w:val="-21"/>
          <w:position w:val="-1"/>
        </w:rPr>
        <w:t xml:space="preserve"> </w:t>
      </w:r>
      <w:r>
        <w:rPr>
          <w:sz w:val="20"/>
          <w:szCs w:val="20"/>
          <w:spacing w:val="10"/>
          <w:position w:val="1"/>
        </w:rPr>
        <w:t>，</w:t>
      </w:r>
      <w:r>
        <w:rPr>
          <w:sz w:val="20"/>
          <w:szCs w:val="20"/>
          <w:spacing w:val="10"/>
        </w:rPr>
        <w:t>江苏省住房和城乡建设厅发布《关于进一</w:t>
      </w:r>
      <w:r>
        <w:rPr>
          <w:sz w:val="20"/>
          <w:szCs w:val="20"/>
        </w:rPr>
        <w:t xml:space="preserve">  </w:t>
      </w:r>
      <w:r>
        <w:rPr>
          <w:sz w:val="20"/>
          <w:szCs w:val="20"/>
          <w:spacing w:val="6"/>
        </w:rPr>
        <w:t>步推进全省智慧工地建设的通知》，</w:t>
      </w:r>
      <w:r>
        <w:rPr>
          <w:sz w:val="20"/>
          <w:szCs w:val="20"/>
          <w:spacing w:val="-34"/>
        </w:rPr>
        <w:t xml:space="preserve"> </w:t>
      </w:r>
      <w:r>
        <w:rPr>
          <w:sz w:val="20"/>
          <w:szCs w:val="20"/>
          <w:spacing w:val="6"/>
        </w:rPr>
        <w:t>持续将智慧工</w:t>
      </w:r>
      <w:r>
        <w:rPr>
          <w:sz w:val="20"/>
          <w:szCs w:val="20"/>
          <w:spacing w:val="5"/>
        </w:rPr>
        <w:t>地建设向更高标准</w:t>
      </w:r>
      <w:r>
        <w:rPr>
          <w:sz w:val="20"/>
          <w:szCs w:val="20"/>
          <w:spacing w:val="-29"/>
        </w:rPr>
        <w:t xml:space="preserve"> </w:t>
      </w:r>
      <w:r>
        <w:rPr>
          <w:sz w:val="20"/>
          <w:szCs w:val="20"/>
          <w:spacing w:val="5"/>
        </w:rPr>
        <w:t>、更宽领域和更深层次推进。</w:t>
      </w:r>
    </w:p>
    <w:p>
      <w:pPr>
        <w:pStyle w:val="BodyText"/>
        <w:ind w:left="509"/>
        <w:spacing w:before="199" w:line="180" w:lineRule="auto"/>
        <w:rPr>
          <w:sz w:val="23"/>
          <w:szCs w:val="23"/>
        </w:rPr>
      </w:pPr>
      <w:r>
        <w:rPr>
          <w:rFonts w:ascii="Arial" w:hAnsi="Arial" w:eastAsia="Arial" w:cs="Arial"/>
          <w:sz w:val="23"/>
          <w:szCs w:val="23"/>
          <w:spacing w:val="13"/>
          <w:position w:val="-1"/>
        </w:rPr>
        <w:t>11.1.3</w:t>
      </w:r>
      <w:r>
        <w:rPr>
          <w:rFonts w:ascii="Arial" w:hAnsi="Arial" w:eastAsia="Arial" w:cs="Arial"/>
          <w:sz w:val="23"/>
          <w:szCs w:val="23"/>
          <w:spacing w:val="5"/>
          <w:position w:val="-1"/>
        </w:rPr>
        <w:t xml:space="preserve">   </w:t>
      </w:r>
      <w:r>
        <w:rPr>
          <w:sz w:val="23"/>
          <w:szCs w:val="23"/>
          <w:spacing w:val="13"/>
        </w:rPr>
        <w:t>智慧工地建设标准</w:t>
      </w:r>
    </w:p>
    <w:p>
      <w:pPr>
        <w:pStyle w:val="BodyText"/>
        <w:ind w:left="79" w:right="76" w:firstLine="425"/>
        <w:spacing w:before="185" w:line="203" w:lineRule="auto"/>
        <w:jc w:val="both"/>
        <w:rPr>
          <w:sz w:val="20"/>
          <w:szCs w:val="20"/>
        </w:rPr>
      </w:pPr>
      <w:r>
        <w:rPr>
          <w:sz w:val="20"/>
          <w:szCs w:val="20"/>
          <w:spacing w:val="9"/>
        </w:rPr>
        <w:t>为加强智慧工地建设</w:t>
      </w:r>
      <w:r>
        <w:rPr>
          <w:sz w:val="20"/>
          <w:szCs w:val="20"/>
          <w:spacing w:val="-13"/>
        </w:rPr>
        <w:t xml:space="preserve"> </w:t>
      </w:r>
      <w:r>
        <w:rPr>
          <w:sz w:val="20"/>
          <w:szCs w:val="20"/>
          <w:spacing w:val="9"/>
          <w:position w:val="1"/>
        </w:rPr>
        <w:t>，</w:t>
      </w:r>
      <w:r>
        <w:rPr>
          <w:sz w:val="20"/>
          <w:szCs w:val="20"/>
          <w:spacing w:val="9"/>
        </w:rPr>
        <w:t>我省先后出台了《建设工程智慧安监技术标准》</w:t>
      </w:r>
      <w:r>
        <w:rPr>
          <w:sz w:val="20"/>
          <w:szCs w:val="20"/>
          <w:spacing w:val="-29"/>
        </w:rPr>
        <w:t xml:space="preserve"> </w:t>
      </w:r>
      <w:r>
        <w:rPr>
          <w:rFonts w:ascii="Arial" w:hAnsi="Arial" w:eastAsia="Arial" w:cs="Arial"/>
          <w:sz w:val="20"/>
          <w:szCs w:val="20"/>
          <w:position w:val="-1"/>
        </w:rPr>
        <w:t>DB</w:t>
      </w:r>
      <w:r>
        <w:rPr>
          <w:rFonts w:ascii="Arial" w:hAnsi="Arial" w:eastAsia="Arial" w:cs="Arial"/>
          <w:sz w:val="20"/>
          <w:szCs w:val="20"/>
          <w:spacing w:val="9"/>
          <w:position w:val="-1"/>
        </w:rPr>
        <w:t>32</w:t>
      </w:r>
      <w:r>
        <w:rPr>
          <w:sz w:val="20"/>
          <w:szCs w:val="20"/>
          <w:spacing w:val="9"/>
          <w:position w:val="-1"/>
        </w:rPr>
        <w:t>/</w:t>
      </w:r>
      <w:r>
        <w:rPr>
          <w:rFonts w:ascii="Arial" w:hAnsi="Arial" w:eastAsia="Arial" w:cs="Arial"/>
          <w:sz w:val="20"/>
          <w:szCs w:val="20"/>
          <w:spacing w:val="9"/>
          <w:position w:val="-1"/>
        </w:rPr>
        <w:t>T4175</w:t>
      </w:r>
      <w:r>
        <w:rPr>
          <w:sz w:val="20"/>
          <w:szCs w:val="20"/>
          <w:spacing w:val="9"/>
          <w:position w:val="1"/>
        </w:rPr>
        <w:t>—</w:t>
      </w:r>
      <w:r>
        <w:rPr>
          <w:sz w:val="20"/>
          <w:szCs w:val="20"/>
          <w:spacing w:val="-43"/>
          <w:position w:val="1"/>
        </w:rPr>
        <w:t xml:space="preserve"> </w:t>
      </w:r>
      <w:r>
        <w:rPr>
          <w:rFonts w:ascii="Arial" w:hAnsi="Arial" w:eastAsia="Arial" w:cs="Arial"/>
          <w:sz w:val="20"/>
          <w:szCs w:val="20"/>
          <w:spacing w:val="9"/>
        </w:rPr>
        <w:t>2021</w:t>
      </w:r>
      <w:r>
        <w:rPr>
          <w:sz w:val="20"/>
          <w:szCs w:val="20"/>
          <w:spacing w:val="9"/>
        </w:rPr>
        <w:t>地方</w:t>
      </w:r>
      <w:r>
        <w:rPr>
          <w:sz w:val="20"/>
          <w:szCs w:val="20"/>
        </w:rPr>
        <w:t xml:space="preserve"> </w:t>
      </w:r>
      <w:r>
        <w:rPr>
          <w:sz w:val="20"/>
          <w:szCs w:val="20"/>
          <w:spacing w:val="1"/>
        </w:rPr>
        <w:t>行业标准和《智慧工地建设标准》</w:t>
      </w:r>
      <w:r>
        <w:rPr>
          <w:rFonts w:ascii="Arial" w:hAnsi="Arial" w:eastAsia="Arial" w:cs="Arial"/>
          <w:sz w:val="20"/>
          <w:szCs w:val="20"/>
          <w:spacing w:val="14"/>
        </w:rPr>
        <w:t>T</w:t>
      </w:r>
      <w:r>
        <w:rPr>
          <w:sz w:val="20"/>
          <w:szCs w:val="20"/>
          <w:spacing w:val="14"/>
        </w:rPr>
        <w:t>/</w:t>
      </w:r>
      <w:r>
        <w:rPr>
          <w:rFonts w:ascii="Arial" w:hAnsi="Arial" w:eastAsia="Arial" w:cs="Arial"/>
          <w:sz w:val="20"/>
          <w:szCs w:val="20"/>
        </w:rPr>
        <w:t>JSCIA</w:t>
      </w:r>
      <w:r>
        <w:rPr>
          <w:rFonts w:ascii="Arial" w:hAnsi="Arial" w:eastAsia="Arial" w:cs="Arial"/>
          <w:sz w:val="20"/>
          <w:szCs w:val="20"/>
          <w:spacing w:val="14"/>
        </w:rPr>
        <w:t>01</w:t>
      </w:r>
      <w:r>
        <w:rPr>
          <w:sz w:val="20"/>
          <w:szCs w:val="20"/>
          <w:spacing w:val="14"/>
          <w:position w:val="1"/>
        </w:rPr>
        <w:t>—</w:t>
      </w:r>
      <w:r>
        <w:rPr>
          <w:sz w:val="20"/>
          <w:szCs w:val="20"/>
          <w:spacing w:val="-39"/>
          <w:position w:val="1"/>
        </w:rPr>
        <w:t xml:space="preserve"> </w:t>
      </w:r>
      <w:r>
        <w:rPr>
          <w:rFonts w:ascii="Arial" w:hAnsi="Arial" w:eastAsia="Arial" w:cs="Arial"/>
          <w:sz w:val="20"/>
          <w:szCs w:val="20"/>
          <w:spacing w:val="14"/>
        </w:rPr>
        <w:t>2021</w:t>
      </w:r>
      <w:r>
        <w:rPr>
          <w:sz w:val="20"/>
          <w:szCs w:val="20"/>
          <w:spacing w:val="14"/>
        </w:rPr>
        <w:t>行业协会团体标准</w:t>
      </w:r>
      <w:r>
        <w:rPr>
          <w:sz w:val="20"/>
          <w:szCs w:val="20"/>
          <w:spacing w:val="-26"/>
        </w:rPr>
        <w:t xml:space="preserve"> </w:t>
      </w:r>
      <w:r>
        <w:rPr>
          <w:sz w:val="20"/>
          <w:szCs w:val="20"/>
          <w:spacing w:val="14"/>
          <w:position w:val="1"/>
        </w:rPr>
        <w:t>。</w:t>
      </w:r>
      <w:r>
        <w:rPr>
          <w:sz w:val="20"/>
          <w:szCs w:val="20"/>
          <w:spacing w:val="14"/>
        </w:rPr>
        <w:t>前者主要规范了智慧工地安</w:t>
      </w:r>
      <w:r>
        <w:rPr>
          <w:sz w:val="20"/>
          <w:szCs w:val="20"/>
        </w:rPr>
        <w:t xml:space="preserve"> </w:t>
      </w:r>
      <w:r>
        <w:rPr>
          <w:sz w:val="20"/>
          <w:szCs w:val="20"/>
          <w:spacing w:val="8"/>
        </w:rPr>
        <w:t>全管理部分的技术要求</w:t>
      </w:r>
      <w:r>
        <w:rPr>
          <w:sz w:val="20"/>
          <w:szCs w:val="20"/>
          <w:spacing w:val="-29"/>
        </w:rPr>
        <w:t xml:space="preserve"> </w:t>
      </w:r>
      <w:r>
        <w:rPr>
          <w:sz w:val="20"/>
          <w:szCs w:val="20"/>
          <w:spacing w:val="8"/>
          <w:position w:val="1"/>
        </w:rPr>
        <w:t>、</w:t>
      </w:r>
      <w:r>
        <w:rPr>
          <w:sz w:val="20"/>
          <w:szCs w:val="20"/>
          <w:spacing w:val="8"/>
        </w:rPr>
        <w:t>设备参数</w:t>
      </w:r>
      <w:r>
        <w:rPr>
          <w:sz w:val="20"/>
          <w:szCs w:val="20"/>
          <w:spacing w:val="-30"/>
        </w:rPr>
        <w:t xml:space="preserve"> </w:t>
      </w:r>
      <w:r>
        <w:rPr>
          <w:sz w:val="20"/>
          <w:szCs w:val="20"/>
          <w:spacing w:val="8"/>
          <w:position w:val="1"/>
        </w:rPr>
        <w:t>、</w:t>
      </w:r>
      <w:r>
        <w:rPr>
          <w:sz w:val="20"/>
          <w:szCs w:val="20"/>
          <w:spacing w:val="8"/>
        </w:rPr>
        <w:t>数据格式</w:t>
      </w:r>
      <w:r>
        <w:rPr>
          <w:sz w:val="20"/>
          <w:szCs w:val="20"/>
          <w:spacing w:val="-29"/>
        </w:rPr>
        <w:t xml:space="preserve"> </w:t>
      </w:r>
      <w:r>
        <w:rPr>
          <w:sz w:val="20"/>
          <w:szCs w:val="20"/>
          <w:spacing w:val="8"/>
          <w:position w:val="1"/>
        </w:rPr>
        <w:t>、</w:t>
      </w:r>
      <w:r>
        <w:rPr>
          <w:sz w:val="20"/>
          <w:szCs w:val="20"/>
          <w:spacing w:val="8"/>
        </w:rPr>
        <w:t>评价标准等</w:t>
      </w:r>
      <w:r>
        <w:rPr>
          <w:sz w:val="20"/>
          <w:szCs w:val="20"/>
          <w:spacing w:val="-21"/>
        </w:rPr>
        <w:t xml:space="preserve"> </w:t>
      </w:r>
      <w:r>
        <w:rPr>
          <w:sz w:val="20"/>
          <w:szCs w:val="20"/>
          <w:spacing w:val="8"/>
          <w:position w:val="1"/>
        </w:rPr>
        <w:t>，</w:t>
      </w:r>
      <w:r>
        <w:rPr>
          <w:sz w:val="20"/>
          <w:szCs w:val="20"/>
          <w:spacing w:val="8"/>
        </w:rPr>
        <w:t>后者在此基础上</w:t>
      </w:r>
      <w:r>
        <w:rPr>
          <w:sz w:val="20"/>
          <w:szCs w:val="20"/>
          <w:spacing w:val="-21"/>
        </w:rPr>
        <w:t xml:space="preserve"> </w:t>
      </w:r>
      <w:r>
        <w:rPr>
          <w:sz w:val="20"/>
          <w:szCs w:val="20"/>
          <w:spacing w:val="8"/>
          <w:position w:val="1"/>
        </w:rPr>
        <w:t>，</w:t>
      </w:r>
      <w:r>
        <w:rPr>
          <w:sz w:val="20"/>
          <w:szCs w:val="20"/>
          <w:spacing w:val="8"/>
        </w:rPr>
        <w:t>增加了项目管理</w:t>
      </w:r>
      <w:r>
        <w:rPr>
          <w:sz w:val="20"/>
          <w:szCs w:val="20"/>
          <w:spacing w:val="-30"/>
        </w:rPr>
        <w:t xml:space="preserve"> </w:t>
      </w:r>
      <w:r>
        <w:rPr>
          <w:sz w:val="20"/>
          <w:szCs w:val="20"/>
          <w:spacing w:val="7"/>
          <w:position w:val="1"/>
        </w:rPr>
        <w:t>、</w:t>
      </w:r>
      <w:r>
        <w:rPr>
          <w:sz w:val="20"/>
          <w:szCs w:val="20"/>
          <w:spacing w:val="7"/>
        </w:rPr>
        <w:t>质</w:t>
      </w:r>
      <w:r>
        <w:rPr>
          <w:sz w:val="20"/>
          <w:szCs w:val="20"/>
        </w:rPr>
        <w:t xml:space="preserve"> </w:t>
      </w:r>
      <w:r>
        <w:rPr>
          <w:sz w:val="20"/>
          <w:szCs w:val="20"/>
          <w:spacing w:val="7"/>
        </w:rPr>
        <w:t>量管理</w:t>
      </w:r>
      <w:r>
        <w:rPr>
          <w:sz w:val="20"/>
          <w:szCs w:val="20"/>
          <w:spacing w:val="-28"/>
        </w:rPr>
        <w:t xml:space="preserve"> </w:t>
      </w:r>
      <w:r>
        <w:rPr>
          <w:sz w:val="20"/>
          <w:szCs w:val="20"/>
          <w:spacing w:val="7"/>
          <w:position w:val="1"/>
        </w:rPr>
        <w:t>、</w:t>
      </w:r>
      <w:r>
        <w:rPr>
          <w:sz w:val="20"/>
          <w:szCs w:val="20"/>
          <w:spacing w:val="7"/>
        </w:rPr>
        <w:t>智慧党建等建设内容及评价方式</w:t>
      </w:r>
      <w:r>
        <w:rPr>
          <w:sz w:val="20"/>
          <w:szCs w:val="20"/>
          <w:spacing w:val="7"/>
          <w:position w:val="1"/>
        </w:rPr>
        <w:t>。</w:t>
      </w:r>
    </w:p>
    <w:p>
      <w:pPr>
        <w:pStyle w:val="BodyText"/>
        <w:ind w:left="509"/>
        <w:spacing w:before="200" w:line="179" w:lineRule="auto"/>
        <w:rPr>
          <w:sz w:val="23"/>
          <w:szCs w:val="23"/>
        </w:rPr>
      </w:pPr>
      <w:r>
        <w:rPr>
          <w:rFonts w:ascii="Arial" w:hAnsi="Arial" w:eastAsia="Arial" w:cs="Arial"/>
          <w:sz w:val="23"/>
          <w:szCs w:val="23"/>
          <w:spacing w:val="13"/>
          <w:position w:val="-1"/>
        </w:rPr>
        <w:t>11.1.4</w:t>
      </w:r>
      <w:r>
        <w:rPr>
          <w:rFonts w:ascii="Arial" w:hAnsi="Arial" w:eastAsia="Arial" w:cs="Arial"/>
          <w:sz w:val="23"/>
          <w:szCs w:val="23"/>
          <w:spacing w:val="5"/>
          <w:position w:val="-1"/>
        </w:rPr>
        <w:t xml:space="preserve">   </w:t>
      </w:r>
      <w:r>
        <w:rPr>
          <w:sz w:val="23"/>
          <w:szCs w:val="23"/>
          <w:spacing w:val="13"/>
        </w:rPr>
        <w:t>智慧工地有关政策</w:t>
      </w:r>
    </w:p>
    <w:p>
      <w:pPr>
        <w:pStyle w:val="BodyText"/>
        <w:ind w:right="9" w:firstLine="504"/>
        <w:spacing w:before="183" w:line="205" w:lineRule="auto"/>
        <w:jc w:val="both"/>
        <w:rPr>
          <w:rFonts w:ascii="Arial" w:hAnsi="Arial" w:eastAsia="Arial" w:cs="Arial"/>
          <w:sz w:val="20"/>
          <w:szCs w:val="20"/>
        </w:rPr>
      </w:pPr>
      <w:r>
        <w:rPr>
          <w:sz w:val="20"/>
          <w:szCs w:val="20"/>
          <w:spacing w:val="14"/>
        </w:rPr>
        <w:t>江苏省自</w:t>
      </w:r>
      <w:r>
        <w:rPr>
          <w:rFonts w:ascii="Arial" w:hAnsi="Arial" w:eastAsia="Arial" w:cs="Arial"/>
          <w:sz w:val="20"/>
          <w:szCs w:val="20"/>
          <w:spacing w:val="14"/>
        </w:rPr>
        <w:t>2018</w:t>
      </w:r>
      <w:r>
        <w:rPr>
          <w:sz w:val="20"/>
          <w:szCs w:val="20"/>
          <w:spacing w:val="14"/>
        </w:rPr>
        <w:t>年开展智慧工地试点研究</w:t>
      </w:r>
      <w:r>
        <w:rPr>
          <w:sz w:val="20"/>
          <w:szCs w:val="20"/>
          <w:spacing w:val="-21"/>
        </w:rPr>
        <w:t xml:space="preserve"> </w:t>
      </w:r>
      <w:r>
        <w:rPr>
          <w:sz w:val="20"/>
          <w:szCs w:val="20"/>
          <w:spacing w:val="14"/>
          <w:position w:val="1"/>
        </w:rPr>
        <w:t>，</w:t>
      </w:r>
      <w:r>
        <w:rPr>
          <w:sz w:val="20"/>
          <w:szCs w:val="20"/>
          <w:spacing w:val="14"/>
        </w:rPr>
        <w:t>到全省智慧工地示范和示范片区的推广</w:t>
      </w:r>
      <w:r>
        <w:rPr>
          <w:sz w:val="20"/>
          <w:szCs w:val="20"/>
          <w:spacing w:val="-21"/>
        </w:rPr>
        <w:t xml:space="preserve"> </w:t>
      </w:r>
      <w:r>
        <w:rPr>
          <w:sz w:val="20"/>
          <w:szCs w:val="20"/>
          <w:spacing w:val="14"/>
          <w:position w:val="1"/>
        </w:rPr>
        <w:t>，</w:t>
      </w:r>
      <w:r>
        <w:rPr>
          <w:sz w:val="20"/>
          <w:szCs w:val="20"/>
          <w:spacing w:val="14"/>
        </w:rPr>
        <w:t>两个</w:t>
      </w:r>
      <w:r>
        <w:rPr>
          <w:sz w:val="20"/>
          <w:szCs w:val="20"/>
          <w:spacing w:val="13"/>
        </w:rPr>
        <w:t>全覆盖</w:t>
      </w:r>
      <w:r>
        <w:rPr>
          <w:sz w:val="20"/>
          <w:szCs w:val="20"/>
        </w:rPr>
        <w:t xml:space="preserve">  </w:t>
      </w:r>
      <w:r>
        <w:rPr>
          <w:sz w:val="20"/>
          <w:szCs w:val="20"/>
          <w:spacing w:val="12"/>
        </w:rPr>
        <w:t>（智慧监管平台全覆盖</w:t>
      </w:r>
      <w:r>
        <w:rPr>
          <w:sz w:val="20"/>
          <w:szCs w:val="20"/>
          <w:spacing w:val="-20"/>
        </w:rPr>
        <w:t xml:space="preserve"> </w:t>
      </w:r>
      <w:r>
        <w:rPr>
          <w:sz w:val="20"/>
          <w:szCs w:val="20"/>
          <w:spacing w:val="12"/>
        </w:rPr>
        <w:t>，政府投资规模以上工程项目智慧工地全覆盖</w:t>
      </w:r>
      <w:r>
        <w:rPr>
          <w:sz w:val="20"/>
          <w:szCs w:val="20"/>
          <w:spacing w:val="-45"/>
          <w:w w:val="94"/>
        </w:rPr>
        <w:t>），</w:t>
      </w:r>
      <w:r>
        <w:rPr>
          <w:sz w:val="20"/>
          <w:szCs w:val="20"/>
          <w:spacing w:val="-8"/>
        </w:rPr>
        <w:t xml:space="preserve"> </w:t>
      </w:r>
      <w:r>
        <w:rPr>
          <w:sz w:val="20"/>
          <w:szCs w:val="20"/>
          <w:spacing w:val="12"/>
        </w:rPr>
        <w:t>先后印发出台了一系列文件，</w:t>
      </w:r>
      <w:r>
        <w:rPr>
          <w:sz w:val="20"/>
          <w:szCs w:val="20"/>
        </w:rPr>
        <w:t xml:space="preserve"> </w:t>
      </w:r>
      <w:r>
        <w:rPr>
          <w:sz w:val="20"/>
          <w:szCs w:val="20"/>
          <w:spacing w:val="8"/>
        </w:rPr>
        <w:t>其中较为重要的文件有《省住房城乡建设厅关于推进智</w:t>
      </w:r>
      <w:r>
        <w:rPr>
          <w:sz w:val="20"/>
          <w:szCs w:val="20"/>
          <w:spacing w:val="7"/>
        </w:rPr>
        <w:t>慧工地建设的指导意见》（苏建质安  c</w:t>
      </w:r>
      <w:r>
        <w:rPr>
          <w:rFonts w:ascii="Arial" w:hAnsi="Arial" w:eastAsia="Arial" w:cs="Arial"/>
          <w:sz w:val="20"/>
          <w:szCs w:val="20"/>
          <w:spacing w:val="7"/>
        </w:rPr>
        <w:t>2020</w:t>
      </w:r>
      <w:r>
        <w:rPr>
          <w:sz w:val="20"/>
          <w:szCs w:val="20"/>
          <w:spacing w:val="7"/>
        </w:rPr>
        <w:t>〕</w:t>
      </w:r>
      <w:r>
        <w:rPr>
          <w:sz w:val="20"/>
          <w:szCs w:val="20"/>
          <w:spacing w:val="-35"/>
        </w:rPr>
        <w:t xml:space="preserve"> </w:t>
      </w:r>
      <w:r>
        <w:rPr>
          <w:rFonts w:ascii="Arial" w:hAnsi="Arial" w:eastAsia="Arial" w:cs="Arial"/>
          <w:sz w:val="20"/>
          <w:szCs w:val="20"/>
          <w:spacing w:val="7"/>
          <w:position w:val="-1"/>
        </w:rPr>
        <w:t>78</w:t>
      </w:r>
    </w:p>
    <w:p>
      <w:pPr>
        <w:spacing w:line="205" w:lineRule="auto"/>
        <w:sectPr>
          <w:headerReference w:type="default" r:id="rId1"/>
          <w:footerReference w:type="default" r:id="rId711"/>
          <w:pgSz w:w="12243" w:h="16495"/>
          <w:pgMar w:top="400" w:right="1532" w:bottom="1127" w:left="1206" w:header="0" w:footer="913" w:gutter="0"/>
        </w:sectPr>
        <w:rPr>
          <w:rFonts w:ascii="Arial" w:hAnsi="Arial" w:eastAsia="Arial" w:cs="Arial"/>
          <w:sz w:val="20"/>
          <w:szCs w:val="20"/>
        </w:rPr>
      </w:pPr>
    </w:p>
    <w:p>
      <w:pPr>
        <w:pStyle w:val="BodyText"/>
        <w:ind w:left="16" w:right="3" w:firstLine="3"/>
        <w:spacing w:before="249" w:line="210" w:lineRule="auto"/>
        <w:jc w:val="both"/>
        <w:rPr>
          <w:sz w:val="20"/>
          <w:szCs w:val="20"/>
        </w:rPr>
      </w:pPr>
      <w:r>
        <w:rPr>
          <w:sz w:val="20"/>
          <w:szCs w:val="20"/>
          <w:spacing w:val="16"/>
        </w:rPr>
        <w:t>号）、</w:t>
      </w:r>
      <w:r>
        <w:rPr>
          <w:sz w:val="20"/>
          <w:szCs w:val="20"/>
          <w:spacing w:val="-28"/>
        </w:rPr>
        <w:t xml:space="preserve"> </w:t>
      </w:r>
      <w:r>
        <w:rPr>
          <w:sz w:val="20"/>
          <w:szCs w:val="20"/>
          <w:spacing w:val="16"/>
        </w:rPr>
        <w:t>《关于统一全省建筑工程绿色智慧示范片区建设标准及加</w:t>
      </w:r>
      <w:r>
        <w:rPr>
          <w:sz w:val="20"/>
          <w:szCs w:val="20"/>
          <w:spacing w:val="15"/>
        </w:rPr>
        <w:t>强过程管理的通知》</w:t>
      </w:r>
      <w:r>
        <w:rPr>
          <w:sz w:val="20"/>
          <w:szCs w:val="20"/>
          <w:spacing w:val="-21"/>
        </w:rPr>
        <w:t xml:space="preserve"> </w:t>
      </w:r>
      <w:r>
        <w:rPr>
          <w:sz w:val="20"/>
          <w:szCs w:val="20"/>
          <w:spacing w:val="15"/>
        </w:rPr>
        <w:t>（苏建函质安</w:t>
      </w:r>
      <w:r>
        <w:rPr>
          <w:sz w:val="20"/>
          <w:szCs w:val="20"/>
        </w:rPr>
        <w:t xml:space="preserve"> </w:t>
      </w:r>
      <w:r>
        <w:rPr>
          <w:sz w:val="20"/>
          <w:szCs w:val="20"/>
          <w:spacing w:val="12"/>
        </w:rPr>
        <w:t>c2020〕</w:t>
      </w:r>
      <w:r>
        <w:rPr>
          <w:sz w:val="20"/>
          <w:szCs w:val="20"/>
          <w:spacing w:val="-36"/>
        </w:rPr>
        <w:t xml:space="preserve"> </w:t>
      </w:r>
      <w:r>
        <w:rPr>
          <w:sz w:val="20"/>
          <w:szCs w:val="20"/>
          <w:spacing w:val="12"/>
        </w:rPr>
        <w:t>658号）</w:t>
      </w:r>
      <w:r>
        <w:rPr>
          <w:sz w:val="20"/>
          <w:szCs w:val="20"/>
          <w:spacing w:val="-35"/>
        </w:rPr>
        <w:t xml:space="preserve"> </w:t>
      </w:r>
      <w:r>
        <w:rPr>
          <w:sz w:val="20"/>
          <w:szCs w:val="20"/>
          <w:spacing w:val="12"/>
        </w:rPr>
        <w:t>和《省住房和城乡建设厅关于进一步推进全省智慧工地建设的通知》</w:t>
      </w:r>
      <w:r>
        <w:rPr>
          <w:sz w:val="20"/>
          <w:szCs w:val="20"/>
          <w:spacing w:val="3"/>
        </w:rPr>
        <w:t>）</w:t>
      </w:r>
      <w:r>
        <w:rPr>
          <w:sz w:val="20"/>
          <w:szCs w:val="20"/>
          <w:spacing w:val="-28"/>
        </w:rPr>
        <w:t xml:space="preserve"> </w:t>
      </w:r>
      <w:r>
        <w:rPr>
          <w:sz w:val="20"/>
          <w:szCs w:val="20"/>
          <w:spacing w:val="3"/>
        </w:rPr>
        <w:t>（</w:t>
      </w:r>
      <w:r>
        <w:rPr>
          <w:sz w:val="20"/>
          <w:szCs w:val="20"/>
          <w:spacing w:val="12"/>
        </w:rPr>
        <w:t>苏建质安</w:t>
      </w:r>
      <w:r>
        <w:rPr>
          <w:sz w:val="20"/>
          <w:szCs w:val="20"/>
        </w:rPr>
        <w:t xml:space="preserve"> </w:t>
      </w:r>
      <w:r>
        <w:rPr>
          <w:sz w:val="20"/>
          <w:szCs w:val="20"/>
          <w:spacing w:val="8"/>
        </w:rPr>
        <w:t>c2022〕</w:t>
      </w:r>
      <w:r>
        <w:rPr>
          <w:sz w:val="20"/>
          <w:szCs w:val="20"/>
          <w:spacing w:val="-37"/>
        </w:rPr>
        <w:t xml:space="preserve"> </w:t>
      </w:r>
      <w:r>
        <w:rPr>
          <w:sz w:val="20"/>
          <w:szCs w:val="20"/>
          <w:spacing w:val="8"/>
        </w:rPr>
        <w:t>129号）等，</w:t>
      </w:r>
      <w:r>
        <w:rPr>
          <w:sz w:val="20"/>
          <w:szCs w:val="20"/>
          <w:spacing w:val="-24"/>
        </w:rPr>
        <w:t xml:space="preserve"> </w:t>
      </w:r>
      <w:r>
        <w:rPr>
          <w:sz w:val="20"/>
          <w:szCs w:val="20"/>
          <w:spacing w:val="8"/>
        </w:rPr>
        <w:t>以上文件对我省智慧工地建设工作进行了系</w:t>
      </w:r>
      <w:r>
        <w:rPr>
          <w:sz w:val="20"/>
          <w:szCs w:val="20"/>
          <w:spacing w:val="7"/>
        </w:rPr>
        <w:t>统部署，对加强全过程管理提出明确</w:t>
      </w:r>
      <w:r>
        <w:rPr>
          <w:sz w:val="20"/>
          <w:szCs w:val="20"/>
        </w:rPr>
        <w:t xml:space="preserve"> </w:t>
      </w:r>
      <w:r>
        <w:rPr>
          <w:sz w:val="20"/>
          <w:szCs w:val="20"/>
          <w:spacing w:val="11"/>
        </w:rPr>
        <w:t>要求</w:t>
      </w:r>
      <w:r>
        <w:rPr>
          <w:sz w:val="20"/>
          <w:szCs w:val="20"/>
          <w:spacing w:val="-27"/>
        </w:rPr>
        <w:t xml:space="preserve"> </w:t>
      </w:r>
      <w:r>
        <w:rPr>
          <w:sz w:val="20"/>
          <w:szCs w:val="20"/>
          <w:spacing w:val="11"/>
          <w:position w:val="1"/>
        </w:rPr>
        <w:t>。</w:t>
      </w:r>
      <w:r>
        <w:rPr>
          <w:sz w:val="20"/>
          <w:szCs w:val="20"/>
          <w:spacing w:val="11"/>
          <w:position w:val="-1"/>
        </w:rPr>
        <w:t>2021年6月16，</w:t>
      </w:r>
      <w:r>
        <w:rPr>
          <w:sz w:val="20"/>
          <w:szCs w:val="20"/>
          <w:spacing w:val="11"/>
        </w:rPr>
        <w:t>江苏住房和城乡建设厅</w:t>
      </w:r>
      <w:r>
        <w:rPr>
          <w:sz w:val="20"/>
          <w:szCs w:val="20"/>
          <w:spacing w:val="10"/>
        </w:rPr>
        <w:t>发布《关于智慧工地费用计取方法的公告》（省厅公告</w:t>
      </w:r>
      <w:r>
        <w:rPr>
          <w:sz w:val="20"/>
          <w:szCs w:val="20"/>
        </w:rPr>
        <w:t xml:space="preserve"> </w:t>
      </w:r>
      <w:r>
        <w:rPr>
          <w:sz w:val="20"/>
          <w:szCs w:val="20"/>
          <w:spacing w:val="7"/>
        </w:rPr>
        <w:t>c2021〕第16号</w:t>
      </w:r>
      <w:r>
        <w:rPr>
          <w:sz w:val="20"/>
          <w:szCs w:val="20"/>
          <w:spacing w:val="-43"/>
          <w:w w:val="90"/>
        </w:rPr>
        <w:t>），</w:t>
      </w:r>
      <w:r>
        <w:rPr>
          <w:sz w:val="20"/>
          <w:szCs w:val="20"/>
          <w:spacing w:val="-11"/>
        </w:rPr>
        <w:t xml:space="preserve"> </w:t>
      </w:r>
      <w:r>
        <w:rPr>
          <w:sz w:val="20"/>
          <w:szCs w:val="20"/>
          <w:spacing w:val="7"/>
        </w:rPr>
        <w:t>对在《江苏省建设工程费用定额》</w:t>
      </w:r>
      <w:r>
        <w:rPr>
          <w:sz w:val="20"/>
          <w:szCs w:val="20"/>
          <w:spacing w:val="6"/>
        </w:rPr>
        <w:t>（2014年）</w:t>
      </w:r>
      <w:r>
        <w:rPr>
          <w:sz w:val="20"/>
          <w:szCs w:val="20"/>
          <w:spacing w:val="-21"/>
        </w:rPr>
        <w:t xml:space="preserve"> </w:t>
      </w:r>
      <w:r>
        <w:rPr>
          <w:sz w:val="20"/>
          <w:szCs w:val="20"/>
          <w:spacing w:val="6"/>
        </w:rPr>
        <w:t>的费用组成中增列智慧工地费用以及</w:t>
      </w:r>
      <w:r>
        <w:rPr>
          <w:sz w:val="20"/>
          <w:szCs w:val="20"/>
        </w:rPr>
        <w:t xml:space="preserve"> </w:t>
      </w:r>
      <w:r>
        <w:rPr>
          <w:sz w:val="20"/>
          <w:szCs w:val="20"/>
          <w:spacing w:val="8"/>
        </w:rPr>
        <w:t>相应费用计取方法作了具体规定</w:t>
      </w:r>
      <w:r>
        <w:rPr>
          <w:sz w:val="20"/>
          <w:szCs w:val="20"/>
          <w:spacing w:val="8"/>
          <w:position w:val="1"/>
        </w:rPr>
        <w:t>。</w:t>
      </w:r>
    </w:p>
    <w:p>
      <w:pPr>
        <w:pStyle w:val="BodyText"/>
        <w:ind w:left="3450"/>
        <w:spacing w:before="341" w:line="174" w:lineRule="auto"/>
        <w:rPr/>
      </w:pPr>
      <w:r>
        <w:rPr>
          <w:rFonts w:ascii="Arial" w:hAnsi="Arial" w:eastAsia="Arial" w:cs="Arial"/>
          <w:spacing w:val="11"/>
          <w:position w:val="-1"/>
        </w:rPr>
        <w:t>11.2</w:t>
      </w:r>
      <w:r>
        <w:rPr>
          <w:rFonts w:ascii="Arial" w:hAnsi="Arial" w:eastAsia="Arial" w:cs="Arial"/>
          <w:spacing w:val="3"/>
          <w:position w:val="-1"/>
        </w:rPr>
        <w:t xml:space="preserve">   </w:t>
      </w:r>
      <w:r>
        <w:rPr>
          <w:spacing w:val="11"/>
        </w:rPr>
        <w:t>智慧工地建设</w:t>
      </w:r>
    </w:p>
    <w:p>
      <w:pPr>
        <w:spacing w:line="366" w:lineRule="auto"/>
        <w:rPr>
          <w:rFonts w:ascii="Arial"/>
          <w:sz w:val="21"/>
        </w:rPr>
      </w:pPr>
      <w:r/>
    </w:p>
    <w:p>
      <w:pPr>
        <w:pStyle w:val="BodyText"/>
        <w:ind w:left="448"/>
        <w:spacing w:before="99" w:line="481" w:lineRule="exact"/>
        <w:rPr>
          <w:sz w:val="23"/>
          <w:szCs w:val="23"/>
        </w:rPr>
      </w:pPr>
      <w:r>
        <w:rPr>
          <w:rFonts w:ascii="Arial" w:hAnsi="Arial" w:eastAsia="Arial" w:cs="Arial"/>
          <w:sz w:val="23"/>
          <w:szCs w:val="23"/>
          <w:spacing w:val="14"/>
          <w:position w:val="19"/>
        </w:rPr>
        <w:t>11.2.1</w:t>
      </w:r>
      <w:r>
        <w:rPr>
          <w:rFonts w:ascii="Arial" w:hAnsi="Arial" w:eastAsia="Arial" w:cs="Arial"/>
          <w:sz w:val="23"/>
          <w:szCs w:val="23"/>
          <w:spacing w:val="2"/>
          <w:position w:val="19"/>
        </w:rPr>
        <w:t xml:space="preserve">   </w:t>
      </w:r>
      <w:r>
        <w:rPr>
          <w:sz w:val="23"/>
          <w:szCs w:val="23"/>
          <w:spacing w:val="14"/>
          <w:position w:val="20"/>
        </w:rPr>
        <w:t>智慧工地创建</w:t>
      </w:r>
    </w:p>
    <w:p>
      <w:pPr>
        <w:pStyle w:val="BodyText"/>
        <w:ind w:left="446"/>
        <w:spacing w:line="183" w:lineRule="auto"/>
        <w:rPr>
          <w:sz w:val="20"/>
          <w:szCs w:val="20"/>
        </w:rPr>
      </w:pPr>
      <w:hyperlink w:history="true" r:id="rId714">
        <w:r>
          <w:rPr>
            <w:rFonts w:ascii="Arial" w:hAnsi="Arial" w:eastAsia="Arial" w:cs="Arial"/>
            <w:sz w:val="20"/>
            <w:szCs w:val="20"/>
            <w:spacing w:val="14"/>
            <w:position w:val="-1"/>
          </w:rPr>
          <w:t>11.2.1.1</w:t>
        </w:r>
      </w:hyperlink>
      <w:r>
        <w:rPr>
          <w:rFonts w:ascii="Arial" w:hAnsi="Arial" w:eastAsia="Arial" w:cs="Arial"/>
          <w:sz w:val="20"/>
          <w:szCs w:val="20"/>
          <w:spacing w:val="3"/>
          <w:position w:val="-1"/>
        </w:rPr>
        <w:t xml:space="preserve">   </w:t>
      </w:r>
      <w:r>
        <w:rPr>
          <w:sz w:val="20"/>
          <w:szCs w:val="20"/>
          <w:spacing w:val="14"/>
          <w:position w:val="1"/>
        </w:rPr>
        <w:t>创建目标</w:t>
      </w:r>
    </w:p>
    <w:p>
      <w:pPr>
        <w:spacing w:line="141" w:lineRule="exact"/>
        <w:rPr/>
      </w:pPr>
      <w:r/>
    </w:p>
    <w:tbl>
      <w:tblPr>
        <w:tblStyle w:val="TableNormal"/>
        <w:tblW w:w="9356"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7"/>
        <w:gridCol w:w="2690"/>
        <w:gridCol w:w="5989"/>
      </w:tblGrid>
      <w:tr>
        <w:trPr>
          <w:trHeight w:val="633" w:hRule="atLeast"/>
        </w:trPr>
        <w:tc>
          <w:tcPr>
            <w:tcW w:w="677" w:type="dxa"/>
            <w:vAlign w:val="top"/>
            <w:vMerge w:val="restart"/>
            <w:tcBorders>
              <w:bottom w:val="nil"/>
            </w:tcBorders>
          </w:tcPr>
          <w:p>
            <w:pPr>
              <w:spacing w:line="389" w:lineRule="auto"/>
              <w:rPr>
                <w:rFonts w:ascii="Arial"/>
                <w:sz w:val="21"/>
              </w:rPr>
            </w:pPr>
            <w:r/>
          </w:p>
          <w:p>
            <w:pPr>
              <w:pStyle w:val="TableText"/>
              <w:ind w:left="183"/>
              <w:spacing w:before="65" w:line="197" w:lineRule="auto"/>
              <w:rPr/>
            </w:pPr>
            <w:r>
              <w:rPr>
                <w:spacing w:val="5"/>
              </w:rPr>
              <w:t>创建</w:t>
            </w:r>
          </w:p>
          <w:p>
            <w:pPr>
              <w:pStyle w:val="TableText"/>
              <w:ind w:left="214"/>
              <w:spacing w:line="186" w:lineRule="auto"/>
              <w:rPr/>
            </w:pPr>
            <w:r>
              <w:rPr>
                <w:spacing w:val="-10"/>
              </w:rPr>
              <w:t>目标</w:t>
            </w:r>
          </w:p>
        </w:tc>
        <w:tc>
          <w:tcPr>
            <w:tcW w:w="2690" w:type="dxa"/>
            <w:vAlign w:val="top"/>
          </w:tcPr>
          <w:p>
            <w:pPr>
              <w:pStyle w:val="TableText"/>
              <w:ind w:left="1110"/>
              <w:spacing w:before="244" w:line="186" w:lineRule="auto"/>
              <w:rPr/>
            </w:pPr>
            <w:r>
              <w:rPr>
                <w:spacing w:val="8"/>
              </w:rPr>
              <w:t>优秀牵</w:t>
            </w:r>
          </w:p>
        </w:tc>
        <w:tc>
          <w:tcPr>
            <w:tcW w:w="5989" w:type="dxa"/>
            <w:vAlign w:val="top"/>
          </w:tcPr>
          <w:p>
            <w:pPr>
              <w:pStyle w:val="TableText"/>
              <w:ind w:left="114" w:right="101" w:firstLine="176"/>
              <w:spacing w:before="134" w:line="188" w:lineRule="auto"/>
              <w:rPr/>
            </w:pPr>
            <w:r>
              <w:rPr>
                <w:spacing w:val="12"/>
              </w:rPr>
              <w:t>（基本项得分十推广项得分）</w:t>
            </w:r>
            <w:r>
              <w:rPr>
                <w:spacing w:val="-17"/>
              </w:rPr>
              <w:t xml:space="preserve"> </w:t>
            </w:r>
            <w:r>
              <w:rPr>
                <w:spacing w:val="12"/>
              </w:rPr>
              <w:t>&gt;90分，且基本项得分&gt;50分</w:t>
            </w:r>
            <w:r>
              <w:rPr>
                <w:spacing w:val="-15"/>
              </w:rPr>
              <w:t xml:space="preserve"> </w:t>
            </w:r>
            <w:r>
              <w:rPr>
                <w:spacing w:val="12"/>
              </w:rPr>
              <w:t>；</w:t>
            </w:r>
            <w:r>
              <w:rPr>
                <w:spacing w:val="-12"/>
              </w:rPr>
              <w:t xml:space="preserve"> </w:t>
            </w:r>
            <w:r>
              <w:rPr>
                <w:spacing w:val="12"/>
              </w:rPr>
              <w:t>申报</w:t>
            </w:r>
            <w:r>
              <w:rPr>
                <w:spacing w:val="11"/>
              </w:rPr>
              <w:t>省标准化三</w:t>
            </w:r>
            <w:r>
              <w:rPr/>
              <w:t xml:space="preserve"> </w:t>
            </w:r>
            <w:r>
              <w:rPr>
                <w:spacing w:val="10"/>
              </w:rPr>
              <w:t>星级工地的房建工程项目必须&gt;90分</w:t>
            </w:r>
            <w:r>
              <w:rPr>
                <w:spacing w:val="10"/>
                <w:position w:val="1"/>
              </w:rPr>
              <w:t>。</w:t>
            </w:r>
          </w:p>
        </w:tc>
      </w:tr>
      <w:tr>
        <w:trPr>
          <w:trHeight w:val="312" w:hRule="atLeast"/>
        </w:trPr>
        <w:tc>
          <w:tcPr>
            <w:tcW w:w="677" w:type="dxa"/>
            <w:vAlign w:val="top"/>
            <w:vMerge w:val="continue"/>
            <w:tcBorders>
              <w:top w:val="nil"/>
              <w:bottom w:val="nil"/>
            </w:tcBorders>
          </w:tcPr>
          <w:p>
            <w:pPr>
              <w:rPr>
                <w:rFonts w:ascii="Arial"/>
                <w:sz w:val="21"/>
              </w:rPr>
            </w:pPr>
            <w:r/>
          </w:p>
        </w:tc>
        <w:tc>
          <w:tcPr>
            <w:tcW w:w="2690" w:type="dxa"/>
            <w:vAlign w:val="top"/>
          </w:tcPr>
          <w:p>
            <w:pPr>
              <w:pStyle w:val="TableText"/>
              <w:ind w:left="1211"/>
              <w:spacing w:before="86" w:line="181" w:lineRule="auto"/>
              <w:rPr/>
            </w:pPr>
            <w:r>
              <w:rPr>
                <w:spacing w:val="-3"/>
                <w:w w:val="98"/>
              </w:rPr>
              <w:t>良好</w:t>
            </w:r>
          </w:p>
        </w:tc>
        <w:tc>
          <w:tcPr>
            <w:tcW w:w="5989" w:type="dxa"/>
            <w:vAlign w:val="top"/>
          </w:tcPr>
          <w:p>
            <w:pPr>
              <w:pStyle w:val="TableText"/>
              <w:ind w:left="290"/>
              <w:spacing w:before="80" w:line="175" w:lineRule="auto"/>
              <w:rPr/>
            </w:pPr>
            <w:r>
              <w:rPr>
                <w:spacing w:val="11"/>
              </w:rPr>
              <w:t>（基本项得分十推广项得分）&gt;80分，且基本</w:t>
            </w:r>
            <w:r>
              <w:rPr>
                <w:spacing w:val="10"/>
              </w:rPr>
              <w:t>项得分&gt;50分</w:t>
            </w:r>
            <w:r>
              <w:rPr>
                <w:spacing w:val="10"/>
                <w:position w:val="1"/>
              </w:rPr>
              <w:t>；</w:t>
            </w:r>
          </w:p>
        </w:tc>
      </w:tr>
      <w:tr>
        <w:trPr>
          <w:trHeight w:val="315" w:hRule="atLeast"/>
        </w:trPr>
        <w:tc>
          <w:tcPr>
            <w:tcW w:w="677" w:type="dxa"/>
            <w:vAlign w:val="top"/>
            <w:vMerge w:val="continue"/>
            <w:tcBorders>
              <w:top w:val="nil"/>
            </w:tcBorders>
          </w:tcPr>
          <w:p>
            <w:pPr>
              <w:rPr>
                <w:rFonts w:ascii="Arial"/>
                <w:sz w:val="21"/>
              </w:rPr>
            </w:pPr>
            <w:r/>
          </w:p>
        </w:tc>
        <w:tc>
          <w:tcPr>
            <w:tcW w:w="2690" w:type="dxa"/>
            <w:vAlign w:val="top"/>
          </w:tcPr>
          <w:p>
            <w:pPr>
              <w:pStyle w:val="TableText"/>
              <w:ind w:left="1109"/>
              <w:spacing w:before="86" w:line="185" w:lineRule="auto"/>
              <w:rPr/>
            </w:pPr>
            <w:r>
              <w:rPr>
                <w:spacing w:val="9"/>
              </w:rPr>
              <w:t>合格牵</w:t>
            </w:r>
          </w:p>
        </w:tc>
        <w:tc>
          <w:tcPr>
            <w:tcW w:w="5989" w:type="dxa"/>
            <w:vAlign w:val="top"/>
          </w:tcPr>
          <w:p>
            <w:pPr>
              <w:pStyle w:val="TableText"/>
              <w:ind w:left="290"/>
              <w:spacing w:before="81" w:line="180" w:lineRule="auto"/>
              <w:rPr/>
            </w:pPr>
            <w:r>
              <w:rPr>
                <w:spacing w:val="10"/>
              </w:rPr>
              <w:t>（基本项得分十推广项得分）</w:t>
            </w:r>
            <w:r>
              <w:rPr>
                <w:spacing w:val="10"/>
                <w:position w:val="-1"/>
              </w:rPr>
              <w:t>&gt;70分</w:t>
            </w:r>
          </w:p>
        </w:tc>
      </w:tr>
    </w:tbl>
    <w:p>
      <w:pPr>
        <w:spacing w:line="286" w:lineRule="auto"/>
        <w:rPr>
          <w:rFonts w:ascii="Arial"/>
          <w:sz w:val="21"/>
        </w:rPr>
      </w:pPr>
      <w:r/>
    </w:p>
    <w:p>
      <w:pPr>
        <w:pStyle w:val="BodyText"/>
        <w:ind w:left="446"/>
        <w:spacing w:before="87" w:line="183" w:lineRule="auto"/>
        <w:rPr>
          <w:sz w:val="20"/>
          <w:szCs w:val="20"/>
        </w:rPr>
      </w:pPr>
      <w:hyperlink w:history="true" r:id="rId715">
        <w:r>
          <w:rPr>
            <w:rFonts w:ascii="Arial" w:hAnsi="Arial" w:eastAsia="Arial" w:cs="Arial"/>
            <w:sz w:val="20"/>
            <w:szCs w:val="20"/>
            <w:spacing w:val="14"/>
            <w:position w:val="-1"/>
          </w:rPr>
          <w:t>11.2.1.2</w:t>
        </w:r>
      </w:hyperlink>
      <w:r>
        <w:rPr>
          <w:rFonts w:ascii="Arial" w:hAnsi="Arial" w:eastAsia="Arial" w:cs="Arial"/>
          <w:sz w:val="20"/>
          <w:szCs w:val="20"/>
          <w:spacing w:val="3"/>
          <w:position w:val="-1"/>
        </w:rPr>
        <w:t xml:space="preserve">   </w:t>
      </w:r>
      <w:r>
        <w:rPr>
          <w:sz w:val="20"/>
          <w:szCs w:val="20"/>
          <w:spacing w:val="14"/>
          <w:position w:val="1"/>
        </w:rPr>
        <w:t>创建内容</w:t>
      </w:r>
    </w:p>
    <w:p>
      <w:pPr>
        <w:pStyle w:val="BodyText"/>
        <w:ind w:left="448"/>
        <w:spacing w:before="45" w:line="183" w:lineRule="auto"/>
        <w:rPr>
          <w:sz w:val="20"/>
          <w:szCs w:val="20"/>
        </w:rPr>
      </w:pPr>
      <w:r>
        <w:rPr>
          <w:sz w:val="20"/>
          <w:szCs w:val="20"/>
          <w:spacing w:val="12"/>
        </w:rPr>
        <w:t>1.智慧工地建设内容及说明（基本项）</w:t>
      </w:r>
    </w:p>
    <w:p>
      <w:pPr>
        <w:spacing w:line="150" w:lineRule="exact"/>
        <w:rPr/>
      </w:pPr>
      <w:r/>
    </w:p>
    <w:tbl>
      <w:tblPr>
        <w:tblStyle w:val="TableNormal"/>
        <w:tblW w:w="93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1416"/>
        <w:gridCol w:w="6807"/>
      </w:tblGrid>
      <w:tr>
        <w:trPr>
          <w:trHeight w:val="317" w:hRule="atLeast"/>
        </w:trPr>
        <w:tc>
          <w:tcPr>
            <w:tcW w:w="2556" w:type="dxa"/>
            <w:vAlign w:val="top"/>
            <w:gridSpan w:val="2"/>
          </w:tcPr>
          <w:p>
            <w:pPr>
              <w:pStyle w:val="TableText"/>
              <w:ind w:left="1126"/>
              <w:spacing w:before="85" w:line="184" w:lineRule="auto"/>
              <w:rPr/>
            </w:pPr>
            <w:r>
              <w:rPr>
                <w:spacing w:val="5"/>
              </w:rPr>
              <w:t>项目</w:t>
            </w:r>
          </w:p>
        </w:tc>
        <w:tc>
          <w:tcPr>
            <w:tcW w:w="6807" w:type="dxa"/>
            <w:vAlign w:val="top"/>
          </w:tcPr>
          <w:p>
            <w:pPr>
              <w:pStyle w:val="TableText"/>
              <w:ind w:left="3246"/>
              <w:spacing w:before="85" w:line="185" w:lineRule="auto"/>
              <w:rPr/>
            </w:pPr>
            <w:r>
              <w:rPr>
                <w:spacing w:val="6"/>
              </w:rPr>
              <w:t>说明</w:t>
            </w:r>
          </w:p>
        </w:tc>
      </w:tr>
      <w:tr>
        <w:trPr>
          <w:trHeight w:val="870" w:hRule="atLeast"/>
        </w:trPr>
        <w:tc>
          <w:tcPr>
            <w:tcW w:w="2556" w:type="dxa"/>
            <w:vAlign w:val="top"/>
            <w:gridSpan w:val="2"/>
          </w:tcPr>
          <w:p>
            <w:pPr>
              <w:spacing w:line="292" w:lineRule="auto"/>
              <w:rPr>
                <w:rFonts w:ascii="Arial"/>
                <w:sz w:val="21"/>
              </w:rPr>
            </w:pPr>
            <w:r/>
          </w:p>
          <w:p>
            <w:pPr>
              <w:pStyle w:val="TableText"/>
              <w:ind w:left="651"/>
              <w:spacing w:before="65" w:line="186" w:lineRule="auto"/>
              <w:rPr/>
            </w:pPr>
            <w:r>
              <w:rPr>
                <w:spacing w:val="7"/>
              </w:rPr>
              <w:t>现场安全隐患排查</w:t>
            </w:r>
          </w:p>
        </w:tc>
        <w:tc>
          <w:tcPr>
            <w:tcW w:w="6807" w:type="dxa"/>
            <w:vAlign w:val="top"/>
          </w:tcPr>
          <w:p>
            <w:pPr>
              <w:pStyle w:val="TableText"/>
              <w:ind w:left="277"/>
              <w:spacing w:before="143" w:line="188" w:lineRule="auto"/>
              <w:rPr/>
            </w:pPr>
            <w:r>
              <w:rPr>
                <w:spacing w:val="11"/>
              </w:rPr>
              <w:t>1.能够展示每周项目检查信息。</w:t>
            </w:r>
          </w:p>
          <w:p>
            <w:pPr>
              <w:pStyle w:val="TableText"/>
              <w:ind w:left="273"/>
              <w:spacing w:before="10" w:line="201" w:lineRule="auto"/>
              <w:rPr/>
            </w:pPr>
            <w:r>
              <w:rPr>
                <w:spacing w:val="11"/>
              </w:rPr>
              <w:t>2.具备移动巡检功能及内容分析功能。</w:t>
            </w:r>
          </w:p>
          <w:p>
            <w:pPr>
              <w:pStyle w:val="TableText"/>
              <w:ind w:left="274"/>
              <w:spacing w:line="185" w:lineRule="auto"/>
              <w:rPr/>
            </w:pPr>
            <w:r>
              <w:rPr>
                <w:spacing w:val="13"/>
              </w:rPr>
              <w:t>3.具备隐患随手拍功能</w:t>
            </w:r>
          </w:p>
        </w:tc>
      </w:tr>
      <w:tr>
        <w:trPr>
          <w:trHeight w:val="1108" w:hRule="atLeast"/>
        </w:trPr>
        <w:tc>
          <w:tcPr>
            <w:tcW w:w="2556" w:type="dxa"/>
            <w:vAlign w:val="top"/>
            <w:gridSpan w:val="2"/>
          </w:tcPr>
          <w:p>
            <w:pPr>
              <w:spacing w:line="413" w:lineRule="auto"/>
              <w:rPr>
                <w:rFonts w:ascii="Arial"/>
                <w:sz w:val="21"/>
              </w:rPr>
            </w:pPr>
            <w:r/>
          </w:p>
          <w:p>
            <w:pPr>
              <w:pStyle w:val="TableText"/>
              <w:ind w:left="648"/>
              <w:spacing w:before="64" w:line="184" w:lineRule="auto"/>
              <w:rPr/>
            </w:pPr>
            <w:r>
              <w:rPr>
                <w:spacing w:val="8"/>
              </w:rPr>
              <w:t>人员信息动态管理</w:t>
            </w:r>
          </w:p>
        </w:tc>
        <w:tc>
          <w:tcPr>
            <w:tcW w:w="6807" w:type="dxa"/>
            <w:vAlign w:val="top"/>
          </w:tcPr>
          <w:p>
            <w:pPr>
              <w:pStyle w:val="TableText"/>
              <w:ind w:left="277"/>
              <w:spacing w:before="157" w:line="188" w:lineRule="auto"/>
              <w:rPr/>
            </w:pPr>
            <w:r>
              <w:rPr>
                <w:spacing w:val="11"/>
              </w:rPr>
              <w:t>1.能够展示当日进出人员等数据。</w:t>
            </w:r>
          </w:p>
          <w:p>
            <w:pPr>
              <w:pStyle w:val="TableText"/>
              <w:ind w:left="274"/>
              <w:spacing w:before="10" w:line="201" w:lineRule="auto"/>
              <w:rPr/>
            </w:pPr>
            <w:r>
              <w:rPr>
                <w:spacing w:val="9"/>
              </w:rPr>
              <w:t>2.能够展示参建单位</w:t>
            </w:r>
            <w:r>
              <w:rPr>
                <w:spacing w:val="-7"/>
              </w:rPr>
              <w:t xml:space="preserve"> </w:t>
            </w:r>
            <w:r>
              <w:rPr>
                <w:spacing w:val="9"/>
              </w:rPr>
              <w:t>、劳务人员基本等信息，能对信息进行分析。</w:t>
            </w:r>
          </w:p>
          <w:p>
            <w:pPr>
              <w:pStyle w:val="TableText"/>
              <w:ind w:left="275"/>
              <w:spacing w:line="184" w:lineRule="auto"/>
              <w:rPr/>
            </w:pPr>
            <w:r>
              <w:rPr>
                <w:spacing w:val="11"/>
              </w:rPr>
              <w:t>3.能够对安全教育进行分类分析。</w:t>
            </w:r>
          </w:p>
          <w:p>
            <w:pPr>
              <w:pStyle w:val="TableText"/>
              <w:ind w:left="272"/>
              <w:spacing w:before="14" w:line="184" w:lineRule="auto"/>
              <w:rPr/>
            </w:pPr>
            <w:r>
              <w:rPr>
                <w:spacing w:val="12"/>
              </w:rPr>
              <w:t>4.能够统计安管人员在岗信息</w:t>
            </w:r>
          </w:p>
        </w:tc>
      </w:tr>
      <w:tr>
        <w:trPr>
          <w:trHeight w:val="1108" w:hRule="atLeast"/>
        </w:trPr>
        <w:tc>
          <w:tcPr>
            <w:tcW w:w="2556" w:type="dxa"/>
            <w:vAlign w:val="top"/>
            <w:gridSpan w:val="2"/>
          </w:tcPr>
          <w:p>
            <w:pPr>
              <w:spacing w:line="414" w:lineRule="auto"/>
              <w:rPr>
                <w:rFonts w:ascii="Arial"/>
                <w:sz w:val="21"/>
              </w:rPr>
            </w:pPr>
            <w:r/>
          </w:p>
          <w:p>
            <w:pPr>
              <w:pStyle w:val="TableText"/>
              <w:ind w:left="807"/>
              <w:spacing w:before="64" w:line="184" w:lineRule="auto"/>
              <w:rPr/>
            </w:pPr>
            <w:r>
              <w:rPr>
                <w:spacing w:val="8"/>
              </w:rPr>
              <w:t>扬尘视频监控</w:t>
            </w:r>
          </w:p>
        </w:tc>
        <w:tc>
          <w:tcPr>
            <w:tcW w:w="6807" w:type="dxa"/>
            <w:vAlign w:val="top"/>
          </w:tcPr>
          <w:p>
            <w:pPr>
              <w:pStyle w:val="TableText"/>
              <w:ind w:left="277"/>
              <w:spacing w:before="158" w:line="178" w:lineRule="auto"/>
              <w:rPr/>
            </w:pPr>
            <w:r>
              <w:rPr>
                <w:spacing w:val="11"/>
              </w:rPr>
              <w:t>1.能够展示扬尘监测数据</w:t>
            </w:r>
            <w:r>
              <w:rPr>
                <w:spacing w:val="11"/>
                <w:position w:val="1"/>
              </w:rPr>
              <w:t>。</w:t>
            </w:r>
          </w:p>
          <w:p>
            <w:pPr>
              <w:pStyle w:val="TableText"/>
              <w:ind w:left="274"/>
              <w:spacing w:before="9" w:line="188" w:lineRule="auto"/>
              <w:rPr/>
            </w:pPr>
            <w:r>
              <w:rPr>
                <w:spacing w:val="11"/>
              </w:rPr>
              <w:t>2.能够展示最近国控点监测数据。</w:t>
            </w:r>
          </w:p>
          <w:p>
            <w:pPr>
              <w:pStyle w:val="TableText"/>
              <w:ind w:left="275"/>
              <w:spacing w:before="14" w:line="197" w:lineRule="auto"/>
              <w:rPr/>
            </w:pPr>
            <w:r>
              <w:rPr>
                <w:spacing w:val="10"/>
              </w:rPr>
              <w:t>3.能够统计分析扬尘监测预警及报警次数。</w:t>
            </w:r>
          </w:p>
          <w:p>
            <w:pPr>
              <w:pStyle w:val="TableText"/>
              <w:ind w:left="272"/>
              <w:spacing w:line="184" w:lineRule="auto"/>
              <w:rPr/>
            </w:pPr>
            <w:r>
              <w:rPr>
                <w:spacing w:val="12"/>
              </w:rPr>
              <w:t>4.能够实时测览现场监控视频</w:t>
            </w:r>
          </w:p>
        </w:tc>
      </w:tr>
      <w:tr>
        <w:trPr>
          <w:trHeight w:val="631" w:hRule="atLeast"/>
        </w:trPr>
        <w:tc>
          <w:tcPr>
            <w:tcW w:w="2556" w:type="dxa"/>
            <w:vAlign w:val="top"/>
            <w:gridSpan w:val="2"/>
          </w:tcPr>
          <w:p>
            <w:pPr>
              <w:pStyle w:val="TableText"/>
              <w:ind w:left="652"/>
              <w:spacing w:before="243" w:line="184" w:lineRule="auto"/>
              <w:rPr/>
            </w:pPr>
            <w:r>
              <w:rPr>
                <w:spacing w:val="7"/>
              </w:rPr>
              <w:t>高处作业临边防护</w:t>
            </w:r>
          </w:p>
        </w:tc>
        <w:tc>
          <w:tcPr>
            <w:tcW w:w="6807" w:type="dxa"/>
            <w:vAlign w:val="top"/>
          </w:tcPr>
          <w:p>
            <w:pPr>
              <w:pStyle w:val="TableText"/>
              <w:ind w:left="277"/>
              <w:spacing w:before="132" w:line="197" w:lineRule="auto"/>
              <w:rPr/>
            </w:pPr>
            <w:r>
              <w:rPr>
                <w:spacing w:val="11"/>
              </w:rPr>
              <w:t>1.能够显示当前临边防护的状态。</w:t>
            </w:r>
          </w:p>
          <w:p>
            <w:pPr>
              <w:pStyle w:val="TableText"/>
              <w:ind w:left="274"/>
              <w:spacing w:line="187" w:lineRule="auto"/>
              <w:rPr/>
            </w:pPr>
            <w:r>
              <w:rPr>
                <w:spacing w:val="11"/>
              </w:rPr>
              <w:t>2.能够测览临边防护历史监测数据</w:t>
            </w:r>
          </w:p>
        </w:tc>
      </w:tr>
      <w:tr>
        <w:trPr>
          <w:trHeight w:val="313" w:hRule="atLeast"/>
        </w:trPr>
        <w:tc>
          <w:tcPr>
            <w:tcW w:w="1140" w:type="dxa"/>
            <w:vAlign w:val="top"/>
            <w:vMerge w:val="restart"/>
            <w:tcBorders>
              <w:bottom w:val="nil"/>
            </w:tcBorders>
          </w:tcPr>
          <w:p>
            <w:pPr>
              <w:pStyle w:val="TableText"/>
              <w:ind w:left="121" w:right="110" w:firstLine="135"/>
              <w:spacing w:before="295" w:line="189" w:lineRule="auto"/>
              <w:rPr/>
            </w:pPr>
            <w:r>
              <w:rPr>
                <w:spacing w:val="8"/>
              </w:rPr>
              <w:t>设备管理</w:t>
            </w:r>
            <w:r>
              <w:rPr/>
              <w:t xml:space="preserve">    </w:t>
            </w:r>
            <w:r>
              <w:rPr/>
              <w:t>（房建工程）</w:t>
            </w:r>
          </w:p>
        </w:tc>
        <w:tc>
          <w:tcPr>
            <w:tcW w:w="1416" w:type="dxa"/>
            <w:vAlign w:val="top"/>
          </w:tcPr>
          <w:p>
            <w:pPr>
              <w:pStyle w:val="TableText"/>
              <w:ind w:left="553"/>
              <w:spacing w:before="86" w:line="181" w:lineRule="auto"/>
              <w:rPr/>
            </w:pPr>
            <w:r>
              <w:rPr>
                <w:spacing w:val="5"/>
              </w:rPr>
              <w:t>塔吊</w:t>
            </w:r>
          </w:p>
        </w:tc>
        <w:tc>
          <w:tcPr>
            <w:tcW w:w="6807" w:type="dxa"/>
            <w:vAlign w:val="top"/>
          </w:tcPr>
          <w:p>
            <w:pPr>
              <w:pStyle w:val="TableText"/>
              <w:ind w:left="272"/>
              <w:spacing w:before="84" w:line="184" w:lineRule="auto"/>
              <w:rPr/>
            </w:pPr>
            <w:r>
              <w:rPr>
                <w:spacing w:val="7"/>
              </w:rPr>
              <w:t>能够展示塔吊基本信息</w:t>
            </w:r>
            <w:r>
              <w:rPr>
                <w:spacing w:val="-14"/>
              </w:rPr>
              <w:t xml:space="preserve"> </w:t>
            </w:r>
            <w:r>
              <w:rPr>
                <w:spacing w:val="7"/>
              </w:rPr>
              <w:t>、司机信息</w:t>
            </w:r>
            <w:r>
              <w:rPr>
                <w:spacing w:val="-21"/>
              </w:rPr>
              <w:t xml:space="preserve"> </w:t>
            </w:r>
            <w:r>
              <w:rPr>
                <w:spacing w:val="7"/>
              </w:rPr>
              <w:t>、运行状态历史报警预警数据及分析</w:t>
            </w:r>
          </w:p>
        </w:tc>
      </w:tr>
      <w:tr>
        <w:trPr>
          <w:trHeight w:val="313" w:hRule="atLeast"/>
        </w:trPr>
        <w:tc>
          <w:tcPr>
            <w:tcW w:w="1140" w:type="dxa"/>
            <w:vAlign w:val="top"/>
            <w:vMerge w:val="continue"/>
            <w:tcBorders>
              <w:top w:val="nil"/>
              <w:bottom w:val="nil"/>
            </w:tcBorders>
          </w:tcPr>
          <w:p>
            <w:pPr>
              <w:rPr>
                <w:rFonts w:ascii="Arial"/>
                <w:sz w:val="21"/>
              </w:rPr>
            </w:pPr>
            <w:r/>
          </w:p>
        </w:tc>
        <w:tc>
          <w:tcPr>
            <w:tcW w:w="1416" w:type="dxa"/>
            <w:vAlign w:val="top"/>
          </w:tcPr>
          <w:p>
            <w:pPr>
              <w:pStyle w:val="TableText"/>
              <w:ind w:left="313"/>
              <w:spacing w:before="84" w:line="185" w:lineRule="auto"/>
              <w:rPr/>
            </w:pPr>
            <w:r>
              <w:rPr>
                <w:spacing w:val="7"/>
              </w:rPr>
              <w:t>施工升降机</w:t>
            </w:r>
          </w:p>
        </w:tc>
        <w:tc>
          <w:tcPr>
            <w:tcW w:w="6807" w:type="dxa"/>
            <w:vAlign w:val="top"/>
          </w:tcPr>
          <w:p>
            <w:pPr>
              <w:pStyle w:val="TableText"/>
              <w:ind w:left="272"/>
              <w:spacing w:before="84" w:line="184" w:lineRule="auto"/>
              <w:rPr/>
            </w:pPr>
            <w:r>
              <w:rPr>
                <w:spacing w:val="7"/>
              </w:rPr>
              <w:t>能够展示施工升降机基本信息</w:t>
            </w:r>
            <w:r>
              <w:rPr>
                <w:spacing w:val="-7"/>
              </w:rPr>
              <w:t xml:space="preserve"> </w:t>
            </w:r>
            <w:r>
              <w:rPr>
                <w:spacing w:val="7"/>
              </w:rPr>
              <w:t>、司机信息</w:t>
            </w:r>
            <w:r>
              <w:rPr>
                <w:spacing w:val="-21"/>
              </w:rPr>
              <w:t xml:space="preserve"> </w:t>
            </w:r>
            <w:r>
              <w:rPr>
                <w:spacing w:val="7"/>
              </w:rPr>
              <w:t>、运行状态历史报警预警数据及分析</w:t>
            </w:r>
          </w:p>
        </w:tc>
      </w:tr>
      <w:tr>
        <w:trPr>
          <w:trHeight w:val="313" w:hRule="atLeast"/>
        </w:trPr>
        <w:tc>
          <w:tcPr>
            <w:tcW w:w="1140" w:type="dxa"/>
            <w:vAlign w:val="top"/>
            <w:vMerge w:val="continue"/>
            <w:tcBorders>
              <w:top w:val="nil"/>
            </w:tcBorders>
          </w:tcPr>
          <w:p>
            <w:pPr>
              <w:rPr>
                <w:rFonts w:ascii="Arial"/>
                <w:sz w:val="21"/>
              </w:rPr>
            </w:pPr>
            <w:r/>
          </w:p>
        </w:tc>
        <w:tc>
          <w:tcPr>
            <w:tcW w:w="1416" w:type="dxa"/>
            <w:vAlign w:val="top"/>
          </w:tcPr>
          <w:p>
            <w:pPr>
              <w:pStyle w:val="TableText"/>
              <w:ind w:left="395"/>
              <w:spacing w:before="84" w:line="186" w:lineRule="auto"/>
              <w:rPr/>
            </w:pPr>
            <w:r>
              <w:rPr>
                <w:spacing w:val="7"/>
              </w:rPr>
              <w:t>卸料平台</w:t>
            </w:r>
          </w:p>
        </w:tc>
        <w:tc>
          <w:tcPr>
            <w:tcW w:w="6807" w:type="dxa"/>
            <w:vAlign w:val="top"/>
          </w:tcPr>
          <w:p>
            <w:pPr>
              <w:pStyle w:val="TableText"/>
              <w:ind w:left="272"/>
              <w:spacing w:before="84" w:line="184" w:lineRule="auto"/>
              <w:rPr/>
            </w:pPr>
            <w:r>
              <w:rPr>
                <w:spacing w:val="7"/>
              </w:rPr>
              <w:t>能够展示卸料平台运行状态</w:t>
            </w:r>
            <w:r>
              <w:rPr>
                <w:spacing w:val="-5"/>
              </w:rPr>
              <w:t xml:space="preserve"> </w:t>
            </w:r>
            <w:r>
              <w:rPr>
                <w:spacing w:val="7"/>
              </w:rPr>
              <w:t>、历史报警预警数据及分析</w:t>
            </w:r>
          </w:p>
        </w:tc>
      </w:tr>
      <w:tr>
        <w:trPr>
          <w:trHeight w:val="313" w:hRule="atLeast"/>
        </w:trPr>
        <w:tc>
          <w:tcPr>
            <w:tcW w:w="1140" w:type="dxa"/>
            <w:vAlign w:val="top"/>
            <w:vMerge w:val="restart"/>
            <w:tcBorders>
              <w:bottom w:val="nil"/>
            </w:tcBorders>
          </w:tcPr>
          <w:p>
            <w:pPr>
              <w:pStyle w:val="TableText"/>
              <w:ind w:left="121" w:right="110" w:firstLine="135"/>
              <w:spacing w:before="295" w:line="189" w:lineRule="auto"/>
              <w:rPr/>
            </w:pPr>
            <w:r>
              <w:rPr>
                <w:spacing w:val="8"/>
              </w:rPr>
              <w:t>设备管理</w:t>
            </w:r>
            <w:r>
              <w:rPr/>
              <w:t xml:space="preserve">    </w:t>
            </w:r>
            <w:r>
              <w:rPr/>
              <w:t>（市政工程）</w:t>
            </w:r>
          </w:p>
        </w:tc>
        <w:tc>
          <w:tcPr>
            <w:tcW w:w="1416" w:type="dxa"/>
            <w:vAlign w:val="top"/>
          </w:tcPr>
          <w:p>
            <w:pPr>
              <w:pStyle w:val="TableText"/>
              <w:ind w:left="393"/>
              <w:spacing w:before="85" w:line="185" w:lineRule="auto"/>
              <w:rPr/>
            </w:pPr>
            <w:r>
              <w:rPr>
                <w:spacing w:val="7"/>
              </w:rPr>
              <w:t>起重机械</w:t>
            </w:r>
          </w:p>
        </w:tc>
        <w:tc>
          <w:tcPr>
            <w:tcW w:w="6807" w:type="dxa"/>
            <w:vAlign w:val="top"/>
          </w:tcPr>
          <w:p>
            <w:pPr>
              <w:pStyle w:val="TableText"/>
              <w:ind w:left="272"/>
              <w:spacing w:before="84" w:line="184" w:lineRule="auto"/>
              <w:rPr/>
            </w:pPr>
            <w:r>
              <w:rPr>
                <w:spacing w:val="7"/>
              </w:rPr>
              <w:t>能够展示起重机械基本信息</w:t>
            </w:r>
            <w:r>
              <w:rPr>
                <w:spacing w:val="-9"/>
              </w:rPr>
              <w:t xml:space="preserve"> </w:t>
            </w:r>
            <w:r>
              <w:rPr>
                <w:spacing w:val="7"/>
              </w:rPr>
              <w:t>、司机信息</w:t>
            </w:r>
            <w:r>
              <w:rPr>
                <w:spacing w:val="-21"/>
              </w:rPr>
              <w:t xml:space="preserve"> </w:t>
            </w:r>
            <w:r>
              <w:rPr>
                <w:spacing w:val="7"/>
              </w:rPr>
              <w:t>、运行状态历史报警预警数据及分析</w:t>
            </w:r>
          </w:p>
        </w:tc>
      </w:tr>
      <w:tr>
        <w:trPr>
          <w:trHeight w:val="313" w:hRule="atLeast"/>
        </w:trPr>
        <w:tc>
          <w:tcPr>
            <w:tcW w:w="1140" w:type="dxa"/>
            <w:vAlign w:val="top"/>
            <w:vMerge w:val="continue"/>
            <w:tcBorders>
              <w:top w:val="nil"/>
              <w:bottom w:val="nil"/>
            </w:tcBorders>
          </w:tcPr>
          <w:p>
            <w:pPr>
              <w:rPr>
                <w:rFonts w:ascii="Arial"/>
                <w:sz w:val="21"/>
              </w:rPr>
            </w:pPr>
            <w:r/>
          </w:p>
        </w:tc>
        <w:tc>
          <w:tcPr>
            <w:tcW w:w="1416" w:type="dxa"/>
            <w:vAlign w:val="top"/>
          </w:tcPr>
          <w:p>
            <w:pPr>
              <w:pStyle w:val="TableText"/>
              <w:ind w:left="553"/>
              <w:spacing w:before="87" w:line="181" w:lineRule="auto"/>
              <w:rPr/>
            </w:pPr>
            <w:r>
              <w:rPr>
                <w:spacing w:val="5"/>
              </w:rPr>
              <w:t>塔吊</w:t>
            </w:r>
          </w:p>
        </w:tc>
        <w:tc>
          <w:tcPr>
            <w:tcW w:w="6807" w:type="dxa"/>
            <w:vAlign w:val="top"/>
          </w:tcPr>
          <w:p>
            <w:pPr>
              <w:pStyle w:val="TableText"/>
              <w:ind w:left="272"/>
              <w:spacing w:before="85" w:line="184" w:lineRule="auto"/>
              <w:rPr/>
            </w:pPr>
            <w:r>
              <w:rPr>
                <w:spacing w:val="7"/>
              </w:rPr>
              <w:t>能够展示塔吊基本信息</w:t>
            </w:r>
            <w:r>
              <w:rPr>
                <w:spacing w:val="-14"/>
              </w:rPr>
              <w:t xml:space="preserve"> </w:t>
            </w:r>
            <w:r>
              <w:rPr>
                <w:spacing w:val="7"/>
              </w:rPr>
              <w:t>、司机信息</w:t>
            </w:r>
            <w:r>
              <w:rPr>
                <w:spacing w:val="-21"/>
              </w:rPr>
              <w:t xml:space="preserve"> </w:t>
            </w:r>
            <w:r>
              <w:rPr>
                <w:spacing w:val="7"/>
              </w:rPr>
              <w:t>、运行状态历史报警预警数据及分析</w:t>
            </w:r>
          </w:p>
        </w:tc>
      </w:tr>
      <w:tr>
        <w:trPr>
          <w:trHeight w:val="313" w:hRule="atLeast"/>
        </w:trPr>
        <w:tc>
          <w:tcPr>
            <w:tcW w:w="1140" w:type="dxa"/>
            <w:vAlign w:val="top"/>
            <w:vMerge w:val="continue"/>
            <w:tcBorders>
              <w:top w:val="nil"/>
            </w:tcBorders>
          </w:tcPr>
          <w:p>
            <w:pPr>
              <w:rPr>
                <w:rFonts w:ascii="Arial"/>
                <w:sz w:val="21"/>
              </w:rPr>
            </w:pPr>
            <w:r/>
          </w:p>
        </w:tc>
        <w:tc>
          <w:tcPr>
            <w:tcW w:w="1416" w:type="dxa"/>
            <w:vAlign w:val="top"/>
          </w:tcPr>
          <w:p>
            <w:pPr>
              <w:pStyle w:val="TableText"/>
              <w:ind w:left="235"/>
              <w:spacing w:before="85" w:line="185" w:lineRule="auto"/>
              <w:rPr/>
            </w:pPr>
            <w:r>
              <w:rPr>
                <w:spacing w:val="7"/>
              </w:rPr>
              <w:t>有限空间作业</w:t>
            </w:r>
          </w:p>
        </w:tc>
        <w:tc>
          <w:tcPr>
            <w:tcW w:w="6807" w:type="dxa"/>
            <w:vAlign w:val="top"/>
          </w:tcPr>
          <w:p>
            <w:pPr>
              <w:pStyle w:val="TableText"/>
              <w:ind w:left="268"/>
              <w:spacing w:before="86" w:line="184" w:lineRule="auto"/>
              <w:rPr/>
            </w:pPr>
            <w:r>
              <w:rPr>
                <w:spacing w:val="8"/>
              </w:rPr>
              <w:t>使用智能探测设备进行有限空间作业施工进行监控</w:t>
            </w:r>
          </w:p>
        </w:tc>
      </w:tr>
      <w:tr>
        <w:trPr>
          <w:trHeight w:val="313" w:hRule="atLeast"/>
        </w:trPr>
        <w:tc>
          <w:tcPr>
            <w:tcW w:w="1140" w:type="dxa"/>
            <w:vAlign w:val="top"/>
            <w:vMerge w:val="restart"/>
            <w:tcBorders>
              <w:bottom w:val="nil"/>
            </w:tcBorders>
          </w:tcPr>
          <w:p>
            <w:pPr>
              <w:pStyle w:val="TableText"/>
              <w:ind w:left="256"/>
              <w:spacing w:before="192" w:line="185" w:lineRule="auto"/>
              <w:rPr/>
            </w:pPr>
            <w:r>
              <w:rPr>
                <w:spacing w:val="8"/>
              </w:rPr>
              <w:t>设备管理</w:t>
            </w:r>
          </w:p>
          <w:p>
            <w:pPr>
              <w:pStyle w:val="TableText"/>
              <w:ind w:left="159"/>
              <w:spacing w:before="13" w:line="180" w:lineRule="auto"/>
              <w:rPr/>
            </w:pPr>
            <w:r>
              <w:rPr>
                <w:spacing w:val="3"/>
              </w:rPr>
              <w:t>（城市轨道</w:t>
            </w:r>
          </w:p>
          <w:p>
            <w:pPr>
              <w:pStyle w:val="TableText"/>
              <w:ind w:left="378"/>
              <w:spacing w:before="18" w:line="180" w:lineRule="auto"/>
              <w:rPr/>
            </w:pPr>
            <w:r>
              <w:rPr>
                <w:spacing w:val="3"/>
              </w:rPr>
              <w:t>工程）</w:t>
            </w:r>
          </w:p>
        </w:tc>
        <w:tc>
          <w:tcPr>
            <w:tcW w:w="1416" w:type="dxa"/>
            <w:vAlign w:val="top"/>
          </w:tcPr>
          <w:p>
            <w:pPr>
              <w:pStyle w:val="TableText"/>
              <w:ind w:left="473"/>
              <w:spacing w:before="85" w:line="185" w:lineRule="auto"/>
              <w:rPr/>
            </w:pPr>
            <w:r>
              <w:rPr>
                <w:spacing w:val="7"/>
              </w:rPr>
              <w:t>龙门吊</w:t>
            </w:r>
          </w:p>
        </w:tc>
        <w:tc>
          <w:tcPr>
            <w:tcW w:w="6807" w:type="dxa"/>
            <w:vAlign w:val="top"/>
          </w:tcPr>
          <w:p>
            <w:pPr>
              <w:pStyle w:val="TableText"/>
              <w:ind w:left="272"/>
              <w:spacing w:before="85" w:line="184" w:lineRule="auto"/>
              <w:rPr/>
            </w:pPr>
            <w:r>
              <w:rPr>
                <w:spacing w:val="7"/>
              </w:rPr>
              <w:t>能够展示龙门吊基本信息</w:t>
            </w:r>
            <w:r>
              <w:rPr>
                <w:spacing w:val="-11"/>
              </w:rPr>
              <w:t xml:space="preserve"> </w:t>
            </w:r>
            <w:r>
              <w:rPr>
                <w:spacing w:val="7"/>
              </w:rPr>
              <w:t>、司机信息</w:t>
            </w:r>
            <w:r>
              <w:rPr>
                <w:spacing w:val="-21"/>
              </w:rPr>
              <w:t xml:space="preserve"> </w:t>
            </w:r>
            <w:r>
              <w:rPr>
                <w:spacing w:val="7"/>
              </w:rPr>
              <w:t>、运行状态历史报警预警数据及分析</w:t>
            </w:r>
          </w:p>
        </w:tc>
      </w:tr>
      <w:tr>
        <w:trPr>
          <w:trHeight w:val="313" w:hRule="atLeast"/>
        </w:trPr>
        <w:tc>
          <w:tcPr>
            <w:tcW w:w="1140" w:type="dxa"/>
            <w:vAlign w:val="top"/>
            <w:vMerge w:val="continue"/>
            <w:tcBorders>
              <w:top w:val="nil"/>
              <w:bottom w:val="nil"/>
            </w:tcBorders>
          </w:tcPr>
          <w:p>
            <w:pPr>
              <w:rPr>
                <w:rFonts w:ascii="Arial"/>
                <w:sz w:val="21"/>
              </w:rPr>
            </w:pPr>
            <w:r/>
          </w:p>
        </w:tc>
        <w:tc>
          <w:tcPr>
            <w:tcW w:w="1416" w:type="dxa"/>
            <w:vAlign w:val="top"/>
          </w:tcPr>
          <w:p>
            <w:pPr>
              <w:pStyle w:val="TableText"/>
              <w:ind w:left="473"/>
              <w:spacing w:before="86" w:line="185" w:lineRule="auto"/>
              <w:rPr/>
            </w:pPr>
            <w:r>
              <w:rPr>
                <w:spacing w:val="6"/>
              </w:rPr>
              <w:t>盾构机</w:t>
            </w:r>
          </w:p>
        </w:tc>
        <w:tc>
          <w:tcPr>
            <w:tcW w:w="6807" w:type="dxa"/>
            <w:vAlign w:val="top"/>
          </w:tcPr>
          <w:p>
            <w:pPr>
              <w:pStyle w:val="TableText"/>
              <w:ind w:left="272"/>
              <w:spacing w:before="85" w:line="184" w:lineRule="auto"/>
              <w:rPr/>
            </w:pPr>
            <w:r>
              <w:rPr>
                <w:spacing w:val="7"/>
              </w:rPr>
              <w:t>能够展示盾构机基本信息</w:t>
            </w:r>
            <w:r>
              <w:rPr>
                <w:spacing w:val="-11"/>
              </w:rPr>
              <w:t xml:space="preserve"> </w:t>
            </w:r>
            <w:r>
              <w:rPr>
                <w:spacing w:val="7"/>
              </w:rPr>
              <w:t>、司机信息</w:t>
            </w:r>
            <w:r>
              <w:rPr>
                <w:spacing w:val="-21"/>
              </w:rPr>
              <w:t xml:space="preserve"> </w:t>
            </w:r>
            <w:r>
              <w:rPr>
                <w:spacing w:val="7"/>
              </w:rPr>
              <w:t>、运行状态历史报警预警数据及分析</w:t>
            </w:r>
          </w:p>
        </w:tc>
      </w:tr>
      <w:tr>
        <w:trPr>
          <w:trHeight w:val="317" w:hRule="atLeast"/>
        </w:trPr>
        <w:tc>
          <w:tcPr>
            <w:tcW w:w="1140" w:type="dxa"/>
            <w:vAlign w:val="top"/>
            <w:vMerge w:val="continue"/>
            <w:tcBorders>
              <w:top w:val="nil"/>
            </w:tcBorders>
          </w:tcPr>
          <w:p>
            <w:pPr>
              <w:rPr>
                <w:rFonts w:ascii="Arial"/>
                <w:sz w:val="21"/>
              </w:rPr>
            </w:pPr>
            <w:r/>
          </w:p>
        </w:tc>
        <w:tc>
          <w:tcPr>
            <w:tcW w:w="1416" w:type="dxa"/>
            <w:vAlign w:val="top"/>
          </w:tcPr>
          <w:p>
            <w:pPr>
              <w:pStyle w:val="TableText"/>
              <w:ind w:left="392"/>
              <w:spacing w:before="86" w:line="185" w:lineRule="auto"/>
              <w:rPr/>
            </w:pPr>
            <w:r>
              <w:rPr>
                <w:spacing w:val="7"/>
              </w:rPr>
              <w:t>施工机械</w:t>
            </w:r>
          </w:p>
        </w:tc>
        <w:tc>
          <w:tcPr>
            <w:tcW w:w="6807" w:type="dxa"/>
            <w:vAlign w:val="top"/>
          </w:tcPr>
          <w:p>
            <w:pPr>
              <w:pStyle w:val="TableText"/>
              <w:ind w:left="267"/>
              <w:spacing w:before="86" w:line="185" w:lineRule="auto"/>
              <w:rPr/>
            </w:pPr>
            <w:r>
              <w:rPr>
                <w:spacing w:val="7"/>
              </w:rPr>
              <w:t>对施工过程中机械状态进行监测，工时</w:t>
            </w:r>
            <w:r>
              <w:rPr>
                <w:spacing w:val="-21"/>
              </w:rPr>
              <w:t xml:space="preserve"> </w:t>
            </w:r>
            <w:r>
              <w:rPr>
                <w:spacing w:val="7"/>
              </w:rPr>
              <w:t>、轨迹</w:t>
            </w:r>
            <w:r>
              <w:rPr>
                <w:spacing w:val="-21"/>
              </w:rPr>
              <w:t xml:space="preserve"> </w:t>
            </w:r>
            <w:r>
              <w:rPr>
                <w:spacing w:val="7"/>
              </w:rPr>
              <w:t>、</w:t>
            </w:r>
            <w:r>
              <w:rPr>
                <w:spacing w:val="6"/>
              </w:rPr>
              <w:t>状态等</w:t>
            </w:r>
          </w:p>
        </w:tc>
      </w:tr>
    </w:tbl>
    <w:p>
      <w:pPr>
        <w:rPr>
          <w:rFonts w:ascii="Arial"/>
          <w:sz w:val="21"/>
        </w:rPr>
      </w:pPr>
      <w:r/>
    </w:p>
    <w:p>
      <w:pPr>
        <w:sectPr>
          <w:headerReference w:type="default" r:id="rId712"/>
          <w:footerReference w:type="default" r:id="rId713"/>
          <w:pgSz w:w="12243" w:h="16495"/>
          <w:pgMar w:top="1461" w:right="1266" w:bottom="1137" w:left="1607" w:header="1177" w:footer="892" w:gutter="0"/>
        </w:sectPr>
        <w:rPr>
          <w:rFonts w:ascii="Arial" w:hAnsi="Arial" w:eastAsia="Arial" w:cs="Arial"/>
          <w:sz w:val="21"/>
          <w:szCs w:val="21"/>
        </w:rPr>
      </w:pPr>
    </w:p>
    <w:p>
      <w:pPr>
        <w:pStyle w:val="BodyText"/>
        <w:ind w:left="443"/>
        <w:spacing w:before="241" w:line="183" w:lineRule="auto"/>
        <w:rPr>
          <w:sz w:val="20"/>
          <w:szCs w:val="20"/>
        </w:rPr>
      </w:pPr>
      <w:r>
        <w:pict>
          <v:shape id="_x0000_s718" style="position:absolute;margin-left:70.5836pt;margin-top:767.33pt;mso-position-vertical-relative:page;mso-position-horizontal-relative:page;width:30.7pt;height:13.45pt;z-index:252864512;" o:allowincell="f" filled="false" stroked="false" type="#_x0000_t202">
            <v:fill on="false"/>
            <v:stroke on="false"/>
            <v:path/>
            <v:imagedata o:title=""/>
            <o:lock v:ext="edit" aspectratio="false"/>
            <v:textbox inset="0mm,0mm,0mm,0mm">
              <w:txbxContent>
                <w:p>
                  <w:pPr>
                    <w:pStyle w:val="BodyText"/>
                    <w:ind w:left="20"/>
                    <w:spacing w:before="20" w:line="188"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rFonts w:ascii="Arial" w:hAnsi="Arial" w:eastAsia="Arial" w:cs="Arial"/>
          <w:sz w:val="20"/>
          <w:szCs w:val="20"/>
          <w:spacing w:val="12"/>
        </w:rPr>
        <w:t>2.</w:t>
      </w:r>
      <w:r>
        <w:rPr>
          <w:sz w:val="20"/>
          <w:szCs w:val="20"/>
          <w:spacing w:val="12"/>
        </w:rPr>
        <w:t>智慧工地建设内容及说明（推广项）</w:t>
      </w:r>
    </w:p>
    <w:p>
      <w:pPr>
        <w:spacing w:line="149"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1"/>
        <w:gridCol w:w="7619"/>
      </w:tblGrid>
      <w:tr>
        <w:trPr>
          <w:trHeight w:val="317" w:hRule="atLeast"/>
        </w:trPr>
        <w:tc>
          <w:tcPr>
            <w:tcW w:w="1741" w:type="dxa"/>
            <w:vAlign w:val="top"/>
          </w:tcPr>
          <w:p>
            <w:pPr>
              <w:pStyle w:val="TableText"/>
              <w:ind w:left="719"/>
              <w:spacing w:before="85" w:line="184" w:lineRule="auto"/>
              <w:rPr/>
            </w:pPr>
            <w:r>
              <w:rPr>
                <w:spacing w:val="5"/>
              </w:rPr>
              <w:t>项目</w:t>
            </w:r>
          </w:p>
        </w:tc>
        <w:tc>
          <w:tcPr>
            <w:tcW w:w="7619" w:type="dxa"/>
            <w:vAlign w:val="top"/>
          </w:tcPr>
          <w:p>
            <w:pPr>
              <w:pStyle w:val="TableText"/>
              <w:ind w:left="3654"/>
              <w:spacing w:before="85" w:line="185" w:lineRule="auto"/>
              <w:rPr/>
            </w:pPr>
            <w:r>
              <w:rPr>
                <w:spacing w:val="6"/>
              </w:rPr>
              <w:t>说明</w:t>
            </w:r>
          </w:p>
        </w:tc>
      </w:tr>
      <w:tr>
        <w:trPr>
          <w:trHeight w:val="3175" w:hRule="atLeast"/>
        </w:trPr>
        <w:tc>
          <w:tcPr>
            <w:tcW w:w="1741"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560"/>
              <w:spacing w:before="64" w:line="185" w:lineRule="auto"/>
              <w:rPr/>
            </w:pPr>
            <w:r>
              <w:rPr>
                <w:spacing w:val="7"/>
              </w:rPr>
              <w:t>智慧创安</w:t>
            </w:r>
          </w:p>
        </w:tc>
        <w:tc>
          <w:tcPr>
            <w:tcW w:w="7619" w:type="dxa"/>
            <w:vAlign w:val="top"/>
          </w:tcPr>
          <w:p>
            <w:pPr>
              <w:pStyle w:val="TableText"/>
              <w:ind w:left="277"/>
              <w:spacing w:before="240" w:line="188" w:lineRule="auto"/>
              <w:rPr/>
            </w:pPr>
            <w:r>
              <w:rPr>
                <w:rFonts w:ascii="Arial" w:hAnsi="Arial" w:eastAsia="Arial" w:cs="Arial"/>
                <w:spacing w:val="10"/>
              </w:rPr>
              <w:t>1.</w:t>
            </w:r>
            <w:r>
              <w:rPr>
                <w:spacing w:val="10"/>
              </w:rPr>
              <w:t>能够展示项目《安全日志》信息。</w:t>
            </w:r>
          </w:p>
          <w:p>
            <w:pPr>
              <w:pStyle w:val="TableText"/>
              <w:ind w:left="273"/>
              <w:spacing w:before="9" w:line="188" w:lineRule="auto"/>
              <w:rPr/>
            </w:pPr>
            <w:r>
              <w:rPr>
                <w:rFonts w:ascii="Arial" w:hAnsi="Arial" w:eastAsia="Arial" w:cs="Arial"/>
                <w:spacing w:val="9"/>
              </w:rPr>
              <w:t>2.</w:t>
            </w:r>
            <w:r>
              <w:rPr>
                <w:spacing w:val="9"/>
              </w:rPr>
              <w:t>能够展示深基坑监测信息及历史数据</w:t>
            </w:r>
            <w:r>
              <w:rPr>
                <w:spacing w:val="-9"/>
              </w:rPr>
              <w:t xml:space="preserve"> </w:t>
            </w:r>
            <w:r>
              <w:rPr>
                <w:spacing w:val="9"/>
              </w:rPr>
              <w:t>、历史报警预警数据。</w:t>
            </w:r>
          </w:p>
          <w:p>
            <w:pPr>
              <w:pStyle w:val="TableText"/>
              <w:ind w:left="274"/>
              <w:spacing w:before="14" w:line="197" w:lineRule="auto"/>
              <w:rPr/>
            </w:pPr>
            <w:r>
              <w:rPr>
                <w:rFonts w:ascii="Arial" w:hAnsi="Arial" w:eastAsia="Arial" w:cs="Arial"/>
                <w:spacing w:val="9"/>
              </w:rPr>
              <w:t>3.</w:t>
            </w:r>
            <w:r>
              <w:rPr>
                <w:spacing w:val="9"/>
              </w:rPr>
              <w:t>能够展示高大支模监测参数信息及历史数据</w:t>
            </w:r>
            <w:r>
              <w:rPr>
                <w:spacing w:val="-9"/>
              </w:rPr>
              <w:t xml:space="preserve"> </w:t>
            </w:r>
            <w:r>
              <w:rPr>
                <w:spacing w:val="9"/>
              </w:rPr>
              <w:t>、历史报警预警数据。</w:t>
            </w:r>
          </w:p>
          <w:p>
            <w:pPr>
              <w:pStyle w:val="TableText"/>
              <w:ind w:left="272"/>
              <w:spacing w:line="184" w:lineRule="auto"/>
              <w:rPr/>
            </w:pPr>
            <w:r>
              <w:rPr>
                <w:rFonts w:ascii="Arial" w:hAnsi="Arial" w:eastAsia="Arial" w:cs="Arial"/>
                <w:spacing w:val="11"/>
              </w:rPr>
              <w:t>4.</w:t>
            </w:r>
            <w:r>
              <w:rPr>
                <w:spacing w:val="11"/>
              </w:rPr>
              <w:t>具备塔吊吊钩可视化功能。</w:t>
            </w:r>
          </w:p>
          <w:p>
            <w:pPr>
              <w:pStyle w:val="TableText"/>
              <w:ind w:left="275"/>
              <w:spacing w:before="14" w:line="197" w:lineRule="auto"/>
              <w:rPr/>
            </w:pPr>
            <w:r>
              <w:rPr>
                <w:rFonts w:ascii="Arial" w:hAnsi="Arial" w:eastAsia="Arial" w:cs="Arial"/>
                <w:spacing w:val="10"/>
              </w:rPr>
              <w:t>5.</w:t>
            </w:r>
            <w:r>
              <w:rPr>
                <w:spacing w:val="10"/>
              </w:rPr>
              <w:t>具备对附着式升降脚手架智能管理和预警功能。</w:t>
            </w:r>
          </w:p>
          <w:p>
            <w:pPr>
              <w:pStyle w:val="TableText"/>
              <w:ind w:left="276"/>
              <w:spacing w:line="184" w:lineRule="auto"/>
              <w:rPr/>
            </w:pPr>
            <w:r>
              <w:rPr>
                <w:rFonts w:ascii="Arial" w:hAnsi="Arial" w:eastAsia="Arial" w:cs="Arial"/>
                <w:spacing w:val="10"/>
              </w:rPr>
              <w:t>6.</w:t>
            </w:r>
            <w:r>
              <w:rPr>
                <w:spacing w:val="10"/>
              </w:rPr>
              <w:t>能够展示施工作业人员定位信息。</w:t>
            </w:r>
          </w:p>
          <w:p>
            <w:pPr>
              <w:pStyle w:val="TableText"/>
              <w:ind w:left="275"/>
              <w:spacing w:before="10" w:line="197" w:lineRule="auto"/>
              <w:rPr/>
            </w:pPr>
            <w:r>
              <w:rPr>
                <w:rFonts w:ascii="Arial" w:hAnsi="Arial" w:eastAsia="Arial" w:cs="Arial"/>
                <w:spacing w:val="11"/>
              </w:rPr>
              <w:t>7.</w:t>
            </w:r>
            <w:r>
              <w:rPr>
                <w:spacing w:val="11"/>
              </w:rPr>
              <w:t>能够通过视频 </w:t>
            </w:r>
            <w:r>
              <w:rPr>
                <w:rFonts w:ascii="Arial" w:hAnsi="Arial" w:eastAsia="Arial" w:cs="Arial"/>
              </w:rPr>
              <w:t>AI</w:t>
            </w:r>
            <w:r>
              <w:rPr>
                <w:spacing w:val="11"/>
              </w:rPr>
              <w:t>技术实现对违规行为</w:t>
            </w:r>
            <w:r>
              <w:rPr>
                <w:spacing w:val="-17"/>
              </w:rPr>
              <w:t xml:space="preserve"> </w:t>
            </w:r>
            <w:r>
              <w:rPr>
                <w:spacing w:val="11"/>
              </w:rPr>
              <w:t>、环境异常等情况自动监测预警。</w:t>
            </w:r>
          </w:p>
          <w:p>
            <w:pPr>
              <w:pStyle w:val="TableText"/>
              <w:ind w:left="273"/>
              <w:spacing w:line="178" w:lineRule="auto"/>
              <w:rPr/>
            </w:pPr>
            <w:r>
              <w:rPr>
                <w:rFonts w:ascii="Arial" w:hAnsi="Arial" w:eastAsia="Arial" w:cs="Arial"/>
                <w:spacing w:val="14"/>
              </w:rPr>
              <w:t>8.</w:t>
            </w:r>
            <w:r>
              <w:rPr>
                <w:spacing w:val="14"/>
              </w:rPr>
              <w:t>具备施工升降机 </w:t>
            </w:r>
            <w:r>
              <w:rPr>
                <w:rFonts w:ascii="Arial" w:hAnsi="Arial" w:eastAsia="Arial" w:cs="Arial"/>
              </w:rPr>
              <w:t>AI</w:t>
            </w:r>
            <w:r>
              <w:rPr>
                <w:spacing w:val="14"/>
              </w:rPr>
              <w:t>识别人数限制功能</w:t>
            </w:r>
            <w:r>
              <w:rPr>
                <w:spacing w:val="14"/>
                <w:position w:val="1"/>
              </w:rPr>
              <w:t>。</w:t>
            </w:r>
          </w:p>
          <w:p>
            <w:pPr>
              <w:pStyle w:val="TableText"/>
              <w:ind w:left="276"/>
              <w:spacing w:before="15" w:line="184" w:lineRule="auto"/>
              <w:rPr/>
            </w:pPr>
            <w:r>
              <w:rPr>
                <w:rFonts w:ascii="Arial" w:hAnsi="Arial" w:eastAsia="Arial" w:cs="Arial"/>
                <w:spacing w:val="10"/>
              </w:rPr>
              <w:t>9.</w:t>
            </w:r>
            <w:r>
              <w:rPr>
                <w:spacing w:val="10"/>
              </w:rPr>
              <w:t>具备架桥机智能管理和预警功能。</w:t>
            </w:r>
          </w:p>
          <w:p>
            <w:pPr>
              <w:pStyle w:val="TableText"/>
              <w:ind w:left="276"/>
              <w:spacing w:before="10" w:line="188" w:lineRule="auto"/>
              <w:rPr/>
            </w:pPr>
            <w:r>
              <w:rPr>
                <w:rFonts w:ascii="Arial" w:hAnsi="Arial" w:eastAsia="Arial" w:cs="Arial"/>
                <w:spacing w:val="10"/>
              </w:rPr>
              <w:t>10.</w:t>
            </w:r>
            <w:r>
              <w:rPr>
                <w:spacing w:val="10"/>
              </w:rPr>
              <w:t>具备顶管施工智能管理和预警功能</w:t>
            </w:r>
            <w:r>
              <w:rPr>
                <w:spacing w:val="10"/>
                <w:position w:val="1"/>
              </w:rPr>
              <w:t>。</w:t>
            </w:r>
          </w:p>
          <w:p>
            <w:pPr>
              <w:pStyle w:val="TableText"/>
              <w:ind w:left="277"/>
              <w:spacing w:line="179" w:lineRule="auto"/>
              <w:rPr/>
            </w:pPr>
            <w:r>
              <w:rPr>
                <w:rFonts w:ascii="Arial" w:hAnsi="Arial" w:eastAsia="Arial" w:cs="Arial"/>
                <w:spacing w:val="10"/>
              </w:rPr>
              <w:t>11.</w:t>
            </w:r>
            <w:r>
              <w:rPr>
                <w:spacing w:val="10"/>
              </w:rPr>
              <w:t>具备有毒有害气体监测功能</w:t>
            </w:r>
            <w:r>
              <w:rPr>
                <w:spacing w:val="10"/>
                <w:position w:val="1"/>
              </w:rPr>
              <w:t>。</w:t>
            </w:r>
          </w:p>
          <w:p>
            <w:pPr>
              <w:pStyle w:val="TableText"/>
              <w:ind w:left="277"/>
              <w:spacing w:before="9" w:line="188" w:lineRule="auto"/>
              <w:rPr/>
            </w:pPr>
            <w:r>
              <w:rPr>
                <w:rFonts w:ascii="Arial" w:hAnsi="Arial" w:eastAsia="Arial" w:cs="Arial"/>
                <w:spacing w:val="10"/>
              </w:rPr>
              <w:t>12.</w:t>
            </w:r>
            <w:r>
              <w:rPr>
                <w:spacing w:val="10"/>
              </w:rPr>
              <w:t>具备智能广播对施工现场进行协调管</w:t>
            </w:r>
            <w:r>
              <w:rPr>
                <w:spacing w:val="9"/>
              </w:rPr>
              <w:t>理</w:t>
            </w:r>
            <w:r>
              <w:rPr>
                <w:spacing w:val="9"/>
                <w:position w:val="1"/>
              </w:rPr>
              <w:t>。</w:t>
            </w:r>
          </w:p>
          <w:p>
            <w:pPr>
              <w:pStyle w:val="TableText"/>
              <w:ind w:left="277"/>
              <w:spacing w:line="188" w:lineRule="auto"/>
              <w:rPr/>
            </w:pPr>
            <w:r>
              <w:rPr>
                <w:rFonts w:ascii="Arial" w:hAnsi="Arial" w:eastAsia="Arial" w:cs="Arial"/>
                <w:spacing w:val="11"/>
              </w:rPr>
              <w:t>13.</w:t>
            </w:r>
            <w:r>
              <w:rPr>
                <w:spacing w:val="11"/>
              </w:rPr>
              <w:t>隧道人员智慧管理系统</w:t>
            </w:r>
          </w:p>
        </w:tc>
      </w:tr>
      <w:tr>
        <w:trPr>
          <w:trHeight w:val="949" w:hRule="atLeast"/>
        </w:trPr>
        <w:tc>
          <w:tcPr>
            <w:tcW w:w="1741" w:type="dxa"/>
            <w:vAlign w:val="top"/>
          </w:tcPr>
          <w:p>
            <w:pPr>
              <w:spacing w:line="335" w:lineRule="auto"/>
              <w:rPr>
                <w:rFonts w:ascii="Arial"/>
                <w:sz w:val="21"/>
              </w:rPr>
            </w:pPr>
            <w:r/>
          </w:p>
          <w:p>
            <w:pPr>
              <w:pStyle w:val="TableText"/>
              <w:ind w:left="560"/>
              <w:spacing w:before="64" w:line="185" w:lineRule="auto"/>
              <w:rPr/>
            </w:pPr>
            <w:r>
              <w:rPr>
                <w:spacing w:val="7"/>
              </w:rPr>
              <w:t>智慧提质</w:t>
            </w:r>
          </w:p>
        </w:tc>
        <w:tc>
          <w:tcPr>
            <w:tcW w:w="7619" w:type="dxa"/>
            <w:vAlign w:val="top"/>
          </w:tcPr>
          <w:p>
            <w:pPr>
              <w:pStyle w:val="TableText"/>
              <w:ind w:left="277"/>
              <w:spacing w:before="186" w:line="197" w:lineRule="auto"/>
              <w:rPr/>
            </w:pPr>
            <w:r>
              <w:rPr>
                <w:rFonts w:ascii="Arial" w:hAnsi="Arial" w:eastAsia="Arial" w:cs="Arial"/>
                <w:spacing w:val="8"/>
              </w:rPr>
              <w:t>1.</w:t>
            </w:r>
            <w:r>
              <w:rPr>
                <w:spacing w:val="8"/>
              </w:rPr>
              <w:t>具备质量检查</w:t>
            </w:r>
            <w:r>
              <w:rPr>
                <w:spacing w:val="-12"/>
              </w:rPr>
              <w:t xml:space="preserve"> </w:t>
            </w:r>
            <w:r>
              <w:rPr>
                <w:spacing w:val="8"/>
              </w:rPr>
              <w:t>、整改闭合</w:t>
            </w:r>
            <w:r>
              <w:rPr>
                <w:spacing w:val="-21"/>
              </w:rPr>
              <w:t xml:space="preserve"> </w:t>
            </w:r>
            <w:r>
              <w:rPr>
                <w:spacing w:val="8"/>
              </w:rPr>
              <w:t>、分类和统计分析功能。</w:t>
            </w:r>
          </w:p>
          <w:p>
            <w:pPr>
              <w:pStyle w:val="TableText"/>
              <w:ind w:left="274"/>
              <w:spacing w:line="188" w:lineRule="auto"/>
              <w:rPr/>
            </w:pPr>
            <w:r>
              <w:rPr>
                <w:rFonts w:ascii="Arial" w:hAnsi="Arial" w:eastAsia="Arial" w:cs="Arial"/>
                <w:spacing w:val="11"/>
              </w:rPr>
              <w:t>2.</w:t>
            </w:r>
            <w:r>
              <w:rPr>
                <w:spacing w:val="11"/>
              </w:rPr>
              <w:t>具备对主要材料信息化管理功能。</w:t>
            </w:r>
          </w:p>
          <w:p>
            <w:pPr>
              <w:pStyle w:val="TableText"/>
              <w:ind w:left="274"/>
              <w:spacing w:before="12" w:line="185" w:lineRule="auto"/>
              <w:rPr/>
            </w:pPr>
            <w:r>
              <w:rPr>
                <w:rFonts w:ascii="Arial" w:hAnsi="Arial" w:eastAsia="Arial" w:cs="Arial"/>
                <w:spacing w:val="11"/>
              </w:rPr>
              <w:t>3.</w:t>
            </w:r>
            <w:r>
              <w:rPr>
                <w:spacing w:val="11"/>
              </w:rPr>
              <w:t>具备大体积混凝土温度监测功能</w:t>
            </w:r>
          </w:p>
        </w:tc>
      </w:tr>
      <w:tr>
        <w:trPr>
          <w:trHeight w:val="1426" w:hRule="atLeast"/>
        </w:trPr>
        <w:tc>
          <w:tcPr>
            <w:tcW w:w="1741" w:type="dxa"/>
            <w:vAlign w:val="top"/>
          </w:tcPr>
          <w:p>
            <w:pPr>
              <w:spacing w:line="287" w:lineRule="auto"/>
              <w:rPr>
                <w:rFonts w:ascii="Arial"/>
                <w:sz w:val="21"/>
              </w:rPr>
            </w:pPr>
            <w:r/>
          </w:p>
          <w:p>
            <w:pPr>
              <w:spacing w:line="287" w:lineRule="auto"/>
              <w:rPr>
                <w:rFonts w:ascii="Arial"/>
                <w:sz w:val="21"/>
              </w:rPr>
            </w:pPr>
            <w:r/>
          </w:p>
          <w:p>
            <w:pPr>
              <w:pStyle w:val="TableText"/>
              <w:ind w:left="560"/>
              <w:spacing w:before="64" w:line="187" w:lineRule="auto"/>
              <w:rPr/>
            </w:pPr>
            <w:r>
              <w:rPr>
                <w:spacing w:val="7"/>
              </w:rPr>
              <w:t>绿色施工</w:t>
            </w:r>
          </w:p>
        </w:tc>
        <w:tc>
          <w:tcPr>
            <w:tcW w:w="7619" w:type="dxa"/>
            <w:vAlign w:val="top"/>
          </w:tcPr>
          <w:p>
            <w:pPr>
              <w:pStyle w:val="TableText"/>
              <w:ind w:left="277"/>
              <w:spacing w:before="214" w:line="197" w:lineRule="auto"/>
              <w:rPr/>
            </w:pPr>
            <w:r>
              <w:rPr>
                <w:rFonts w:ascii="Arial" w:hAnsi="Arial" w:eastAsia="Arial" w:cs="Arial"/>
                <w:spacing w:val="10"/>
              </w:rPr>
              <w:t>1.</w:t>
            </w:r>
            <w:r>
              <w:rPr>
                <w:spacing w:val="10"/>
              </w:rPr>
              <w:t>具备对施工不洁车辆清洗抓拍管理功能。</w:t>
            </w:r>
          </w:p>
          <w:p>
            <w:pPr>
              <w:pStyle w:val="TableText"/>
              <w:ind w:left="274"/>
              <w:spacing w:line="188" w:lineRule="auto"/>
              <w:rPr/>
            </w:pPr>
            <w:r>
              <w:rPr>
                <w:rFonts w:ascii="Arial" w:hAnsi="Arial" w:eastAsia="Arial" w:cs="Arial"/>
                <w:spacing w:val="9"/>
              </w:rPr>
              <w:t>2.</w:t>
            </w:r>
            <w:r>
              <w:rPr>
                <w:spacing w:val="9"/>
              </w:rPr>
              <w:t>电动绿网防尘天幕</w:t>
            </w:r>
            <w:r>
              <w:rPr>
                <w:spacing w:val="-10"/>
              </w:rPr>
              <w:t xml:space="preserve"> </w:t>
            </w:r>
            <w:r>
              <w:rPr>
                <w:spacing w:val="9"/>
              </w:rPr>
              <w:t>、智能喷淋降尘。</w:t>
            </w:r>
          </w:p>
          <w:p>
            <w:pPr>
              <w:pStyle w:val="TableText"/>
              <w:ind w:left="274"/>
              <w:spacing w:before="14" w:line="197" w:lineRule="auto"/>
              <w:rPr/>
            </w:pPr>
            <w:r>
              <w:rPr>
                <w:rFonts w:ascii="Arial" w:hAnsi="Arial" w:eastAsia="Arial" w:cs="Arial"/>
                <w:spacing w:val="11"/>
              </w:rPr>
              <w:t>3.</w:t>
            </w:r>
            <w:r>
              <w:rPr>
                <w:spacing w:val="11"/>
              </w:rPr>
              <w:t>具备施工用电智能监测管理功能。</w:t>
            </w:r>
          </w:p>
          <w:p>
            <w:pPr>
              <w:pStyle w:val="TableText"/>
              <w:ind w:left="272"/>
              <w:spacing w:line="184" w:lineRule="auto"/>
              <w:rPr/>
            </w:pPr>
            <w:r>
              <w:rPr>
                <w:rFonts w:ascii="Arial" w:hAnsi="Arial" w:eastAsia="Arial" w:cs="Arial"/>
                <w:spacing w:val="11"/>
              </w:rPr>
              <w:t>4.</w:t>
            </w:r>
            <w:r>
              <w:rPr>
                <w:spacing w:val="11"/>
              </w:rPr>
              <w:t>具备施工用水智能监测管理功能。</w:t>
            </w:r>
          </w:p>
          <w:p>
            <w:pPr>
              <w:pStyle w:val="TableText"/>
              <w:ind w:left="275"/>
              <w:spacing w:before="13" w:line="185" w:lineRule="auto"/>
              <w:rPr/>
            </w:pPr>
            <w:r>
              <w:rPr>
                <w:rFonts w:ascii="Arial" w:hAnsi="Arial" w:eastAsia="Arial" w:cs="Arial"/>
                <w:spacing w:val="11"/>
              </w:rPr>
              <w:t>5.</w:t>
            </w:r>
            <w:r>
              <w:rPr>
                <w:spacing w:val="11"/>
              </w:rPr>
              <w:t>具备建筑垃圾进出场智能管理功能</w:t>
            </w:r>
          </w:p>
        </w:tc>
      </w:tr>
      <w:tr>
        <w:trPr>
          <w:trHeight w:val="635" w:hRule="atLeast"/>
        </w:trPr>
        <w:tc>
          <w:tcPr>
            <w:tcW w:w="1741" w:type="dxa"/>
            <w:vAlign w:val="top"/>
          </w:tcPr>
          <w:p>
            <w:pPr>
              <w:pStyle w:val="TableText"/>
              <w:ind w:left="241"/>
              <w:spacing w:before="245" w:line="185" w:lineRule="auto"/>
              <w:rPr/>
            </w:pPr>
            <w:r>
              <w:rPr>
                <w:spacing w:val="8"/>
              </w:rPr>
              <w:t>其他智慧管理功能</w:t>
            </w:r>
          </w:p>
        </w:tc>
        <w:tc>
          <w:tcPr>
            <w:tcW w:w="7619" w:type="dxa"/>
            <w:vAlign w:val="top"/>
          </w:tcPr>
          <w:p>
            <w:pPr>
              <w:pStyle w:val="TableText"/>
              <w:ind w:left="274" w:right="973" w:firstLine="3"/>
              <w:spacing w:before="134" w:line="193" w:lineRule="auto"/>
              <w:rPr/>
            </w:pPr>
            <w:r>
              <w:rPr>
                <w:rFonts w:ascii="Arial" w:hAnsi="Arial" w:eastAsia="Arial" w:cs="Arial"/>
                <w:spacing w:val="8"/>
              </w:rPr>
              <w:t>1.</w:t>
            </w:r>
            <w:r>
              <w:rPr>
                <w:spacing w:val="8"/>
              </w:rPr>
              <w:t>具备在关键环节和重点部位推行建筑施工和管理的机械换人</w:t>
            </w:r>
            <w:r>
              <w:rPr>
                <w:spacing w:val="-15"/>
              </w:rPr>
              <w:t xml:space="preserve"> </w:t>
            </w:r>
            <w:r>
              <w:rPr>
                <w:spacing w:val="8"/>
              </w:rPr>
              <w:t>、</w:t>
            </w:r>
            <w:r>
              <w:rPr>
                <w:spacing w:val="-15"/>
              </w:rPr>
              <w:t xml:space="preserve"> </w:t>
            </w:r>
            <w:r>
              <w:rPr>
                <w:spacing w:val="8"/>
              </w:rPr>
              <w:t>自动化减人等功能设备的。</w:t>
            </w:r>
            <w:r>
              <w:rPr/>
              <w:t xml:space="preserve"> </w:t>
            </w:r>
            <w:r>
              <w:rPr>
                <w:rFonts w:ascii="Arial" w:hAnsi="Arial" w:eastAsia="Arial" w:cs="Arial"/>
                <w:spacing w:val="11"/>
              </w:rPr>
              <w:t>2.</w:t>
            </w:r>
            <w:r>
              <w:rPr>
                <w:spacing w:val="11"/>
              </w:rPr>
              <w:t>能够实施其他智慧管理做法的</w:t>
            </w:r>
          </w:p>
        </w:tc>
      </w:tr>
    </w:tbl>
    <w:p>
      <w:pPr>
        <w:pStyle w:val="BodyText"/>
        <w:ind w:left="446"/>
        <w:spacing w:before="214" w:line="183" w:lineRule="auto"/>
        <w:rPr>
          <w:sz w:val="20"/>
          <w:szCs w:val="20"/>
        </w:rPr>
      </w:pPr>
      <w:hyperlink w:history="true" r:id="rId718">
        <w:r>
          <w:rPr>
            <w:rFonts w:ascii="Arial" w:hAnsi="Arial" w:eastAsia="Arial" w:cs="Arial"/>
            <w:sz w:val="20"/>
            <w:szCs w:val="20"/>
            <w:spacing w:val="14"/>
            <w:position w:val="-1"/>
          </w:rPr>
          <w:t>11.2.1.3</w:t>
        </w:r>
      </w:hyperlink>
      <w:r>
        <w:rPr>
          <w:rFonts w:ascii="Arial" w:hAnsi="Arial" w:eastAsia="Arial" w:cs="Arial"/>
          <w:sz w:val="20"/>
          <w:szCs w:val="20"/>
          <w:spacing w:val="1"/>
          <w:position w:val="-1"/>
        </w:rPr>
        <w:t xml:space="preserve">   </w:t>
      </w:r>
      <w:r>
        <w:rPr>
          <w:sz w:val="20"/>
          <w:szCs w:val="20"/>
          <w:spacing w:val="14"/>
        </w:rPr>
        <w:t>创建申报流程</w:t>
      </w:r>
    </w:p>
    <w:p>
      <w:pPr>
        <w:pStyle w:val="BodyText"/>
        <w:ind w:left="20" w:right="67" w:firstLine="418"/>
        <w:spacing w:before="54" w:line="198" w:lineRule="auto"/>
        <w:rPr>
          <w:sz w:val="20"/>
          <w:szCs w:val="20"/>
        </w:rPr>
      </w:pPr>
      <w:r>
        <w:rPr>
          <w:sz w:val="20"/>
          <w:szCs w:val="20"/>
          <w:spacing w:val="10"/>
        </w:rPr>
        <w:t>工程项目在明确创建目标及内容后</w:t>
      </w:r>
      <w:r>
        <w:rPr>
          <w:sz w:val="20"/>
          <w:szCs w:val="20"/>
          <w:spacing w:val="-18"/>
        </w:rPr>
        <w:t xml:space="preserve"> </w:t>
      </w:r>
      <w:r>
        <w:rPr>
          <w:sz w:val="20"/>
          <w:szCs w:val="20"/>
          <w:spacing w:val="10"/>
          <w:position w:val="1"/>
        </w:rPr>
        <w:t>，</w:t>
      </w:r>
      <w:r>
        <w:rPr>
          <w:sz w:val="20"/>
          <w:szCs w:val="20"/>
          <w:spacing w:val="10"/>
        </w:rPr>
        <w:t>应向属地主管部门提出创建申请</w:t>
      </w:r>
      <w:r>
        <w:rPr>
          <w:sz w:val="20"/>
          <w:szCs w:val="20"/>
          <w:spacing w:val="-21"/>
        </w:rPr>
        <w:t xml:space="preserve"> </w:t>
      </w:r>
      <w:r>
        <w:rPr>
          <w:sz w:val="20"/>
          <w:szCs w:val="20"/>
          <w:spacing w:val="10"/>
          <w:position w:val="1"/>
        </w:rPr>
        <w:t>，</w:t>
      </w:r>
      <w:r>
        <w:rPr>
          <w:sz w:val="20"/>
          <w:szCs w:val="20"/>
          <w:spacing w:val="10"/>
        </w:rPr>
        <w:t>填报</w:t>
      </w:r>
      <w:r>
        <w:rPr>
          <w:sz w:val="20"/>
          <w:szCs w:val="20"/>
          <w:spacing w:val="10"/>
          <w:position w:val="1"/>
        </w:rPr>
        <w:t>“</w:t>
      </w:r>
      <w:r>
        <w:rPr>
          <w:sz w:val="20"/>
          <w:szCs w:val="20"/>
          <w:spacing w:val="-34"/>
          <w:position w:val="1"/>
        </w:rPr>
        <w:t xml:space="preserve"> </w:t>
      </w:r>
      <w:r>
        <w:rPr>
          <w:sz w:val="20"/>
          <w:szCs w:val="20"/>
          <w:spacing w:val="10"/>
        </w:rPr>
        <w:t>智慧工地创建申请</w:t>
      </w:r>
      <w:r>
        <w:rPr>
          <w:sz w:val="20"/>
          <w:szCs w:val="20"/>
        </w:rPr>
        <w:t xml:space="preserve"> </w:t>
      </w:r>
      <w:r>
        <w:rPr>
          <w:sz w:val="20"/>
          <w:szCs w:val="20"/>
          <w:spacing w:val="1"/>
        </w:rPr>
        <w:t>表”，</w:t>
      </w:r>
      <w:r>
        <w:rPr>
          <w:sz w:val="20"/>
          <w:szCs w:val="20"/>
          <w:spacing w:val="-24"/>
        </w:rPr>
        <w:t xml:space="preserve"> </w:t>
      </w:r>
      <w:r>
        <w:rPr>
          <w:sz w:val="20"/>
          <w:szCs w:val="20"/>
          <w:spacing w:val="1"/>
        </w:rPr>
        <w:t>并在“</w:t>
      </w:r>
      <w:r>
        <w:rPr>
          <w:sz w:val="20"/>
          <w:szCs w:val="20"/>
          <w:spacing w:val="-35"/>
        </w:rPr>
        <w:t xml:space="preserve"> </w:t>
      </w:r>
      <w:r>
        <w:rPr>
          <w:sz w:val="20"/>
          <w:szCs w:val="20"/>
          <w:spacing w:val="1"/>
        </w:rPr>
        <w:t>江苏省建筑施工安全管理系统”</w:t>
      </w:r>
      <w:r>
        <w:rPr>
          <w:sz w:val="20"/>
          <w:szCs w:val="20"/>
          <w:spacing w:val="-20"/>
        </w:rPr>
        <w:t xml:space="preserve"> </w:t>
      </w:r>
      <w:r>
        <w:rPr>
          <w:sz w:val="20"/>
          <w:szCs w:val="20"/>
          <w:spacing w:val="1"/>
        </w:rPr>
        <w:t>内操作完成。</w:t>
      </w:r>
    </w:p>
    <w:p>
      <w:pPr>
        <w:pStyle w:val="BodyText"/>
        <w:ind w:left="448"/>
        <w:spacing w:before="200" w:line="177" w:lineRule="auto"/>
        <w:rPr>
          <w:sz w:val="23"/>
          <w:szCs w:val="23"/>
        </w:rPr>
      </w:pPr>
      <w:r>
        <w:rPr>
          <w:rFonts w:ascii="Arial" w:hAnsi="Arial" w:eastAsia="Arial" w:cs="Arial"/>
          <w:sz w:val="23"/>
          <w:szCs w:val="23"/>
          <w:spacing w:val="13"/>
          <w:position w:val="-1"/>
        </w:rPr>
        <w:t>11.2.2</w:t>
      </w:r>
      <w:r>
        <w:rPr>
          <w:rFonts w:ascii="Arial" w:hAnsi="Arial" w:eastAsia="Arial" w:cs="Arial"/>
          <w:sz w:val="23"/>
          <w:szCs w:val="23"/>
          <w:spacing w:val="5"/>
          <w:position w:val="-1"/>
        </w:rPr>
        <w:t xml:space="preserve">   </w:t>
      </w:r>
      <w:r>
        <w:rPr>
          <w:sz w:val="23"/>
          <w:szCs w:val="23"/>
          <w:spacing w:val="13"/>
        </w:rPr>
        <w:t>智慧工地建设方案</w:t>
      </w:r>
    </w:p>
    <w:p>
      <w:pPr>
        <w:pStyle w:val="BodyText"/>
        <w:ind w:left="19" w:right="67" w:firstLine="443"/>
        <w:spacing w:before="187" w:line="202" w:lineRule="auto"/>
        <w:jc w:val="both"/>
        <w:rPr>
          <w:sz w:val="20"/>
          <w:szCs w:val="20"/>
        </w:rPr>
      </w:pPr>
      <w:r>
        <w:rPr>
          <w:sz w:val="20"/>
          <w:szCs w:val="20"/>
          <w:spacing w:val="9"/>
        </w:rPr>
        <w:t>申报智慧工地创建后</w:t>
      </w:r>
      <w:r>
        <w:rPr>
          <w:sz w:val="20"/>
          <w:szCs w:val="20"/>
          <w:spacing w:val="-13"/>
        </w:rPr>
        <w:t xml:space="preserve"> </w:t>
      </w:r>
      <w:r>
        <w:rPr>
          <w:sz w:val="20"/>
          <w:szCs w:val="20"/>
          <w:spacing w:val="9"/>
          <w:position w:val="1"/>
        </w:rPr>
        <w:t>，</w:t>
      </w:r>
      <w:r>
        <w:rPr>
          <w:sz w:val="20"/>
          <w:szCs w:val="20"/>
          <w:spacing w:val="9"/>
        </w:rPr>
        <w:t>应选择合适智慧工地集成服务商</w:t>
      </w:r>
      <w:r>
        <w:rPr>
          <w:sz w:val="20"/>
          <w:szCs w:val="20"/>
          <w:spacing w:val="-21"/>
        </w:rPr>
        <w:t xml:space="preserve"> </w:t>
      </w:r>
      <w:r>
        <w:rPr>
          <w:sz w:val="20"/>
          <w:szCs w:val="20"/>
          <w:spacing w:val="9"/>
          <w:position w:val="1"/>
        </w:rPr>
        <w:t>，</w:t>
      </w:r>
      <w:r>
        <w:rPr>
          <w:sz w:val="20"/>
          <w:szCs w:val="20"/>
          <w:spacing w:val="9"/>
        </w:rPr>
        <w:t>策划智慧工地建设方案与应用要求</w:t>
      </w:r>
      <w:r>
        <w:rPr>
          <w:sz w:val="20"/>
          <w:szCs w:val="20"/>
          <w:spacing w:val="-21"/>
        </w:rPr>
        <w:t xml:space="preserve"> </w:t>
      </w:r>
      <w:r>
        <w:rPr>
          <w:sz w:val="20"/>
          <w:szCs w:val="20"/>
          <w:spacing w:val="9"/>
          <w:position w:val="1"/>
        </w:rPr>
        <w:t>，</w:t>
      </w:r>
      <w:r>
        <w:rPr>
          <w:sz w:val="20"/>
          <w:szCs w:val="20"/>
          <w:spacing w:val="9"/>
        </w:rPr>
        <w:t>签</w:t>
      </w:r>
      <w:r>
        <w:rPr>
          <w:sz w:val="20"/>
          <w:szCs w:val="20"/>
        </w:rPr>
        <w:t xml:space="preserve"> </w:t>
      </w:r>
      <w:r>
        <w:rPr>
          <w:sz w:val="20"/>
          <w:szCs w:val="20"/>
          <w:spacing w:val="8"/>
        </w:rPr>
        <w:t>订服务合同</w:t>
      </w:r>
      <w:r>
        <w:rPr>
          <w:sz w:val="20"/>
          <w:szCs w:val="20"/>
          <w:spacing w:val="-16"/>
        </w:rPr>
        <w:t xml:space="preserve"> </w:t>
      </w:r>
      <w:r>
        <w:rPr>
          <w:sz w:val="20"/>
          <w:szCs w:val="20"/>
          <w:spacing w:val="8"/>
          <w:position w:val="1"/>
        </w:rPr>
        <w:t>。</w:t>
      </w:r>
      <w:r>
        <w:rPr>
          <w:sz w:val="20"/>
          <w:szCs w:val="20"/>
          <w:spacing w:val="8"/>
        </w:rPr>
        <w:t>建设方案主要包含项目介绍</w:t>
      </w:r>
      <w:r>
        <w:rPr>
          <w:sz w:val="20"/>
          <w:szCs w:val="20"/>
          <w:spacing w:val="-29"/>
        </w:rPr>
        <w:t xml:space="preserve"> </w:t>
      </w:r>
      <w:r>
        <w:rPr>
          <w:sz w:val="20"/>
          <w:szCs w:val="20"/>
          <w:spacing w:val="8"/>
          <w:position w:val="1"/>
        </w:rPr>
        <w:t>、</w:t>
      </w:r>
      <w:r>
        <w:rPr>
          <w:sz w:val="20"/>
          <w:szCs w:val="20"/>
          <w:spacing w:val="8"/>
        </w:rPr>
        <w:t>建设目标</w:t>
      </w:r>
      <w:r>
        <w:rPr>
          <w:sz w:val="20"/>
          <w:szCs w:val="20"/>
          <w:spacing w:val="-30"/>
        </w:rPr>
        <w:t xml:space="preserve"> </w:t>
      </w:r>
      <w:r>
        <w:rPr>
          <w:sz w:val="20"/>
          <w:szCs w:val="20"/>
          <w:spacing w:val="8"/>
          <w:position w:val="1"/>
        </w:rPr>
        <w:t>、</w:t>
      </w:r>
      <w:r>
        <w:rPr>
          <w:sz w:val="20"/>
          <w:szCs w:val="20"/>
          <w:spacing w:val="8"/>
        </w:rPr>
        <w:t>建设内容</w:t>
      </w:r>
      <w:r>
        <w:rPr>
          <w:sz w:val="20"/>
          <w:szCs w:val="20"/>
          <w:spacing w:val="-29"/>
        </w:rPr>
        <w:t xml:space="preserve"> </w:t>
      </w:r>
      <w:r>
        <w:rPr>
          <w:sz w:val="20"/>
          <w:szCs w:val="20"/>
          <w:spacing w:val="8"/>
          <w:position w:val="1"/>
        </w:rPr>
        <w:t>、</w:t>
      </w:r>
      <w:r>
        <w:rPr>
          <w:sz w:val="20"/>
          <w:szCs w:val="20"/>
          <w:spacing w:val="8"/>
        </w:rPr>
        <w:t>实施计划</w:t>
      </w:r>
      <w:r>
        <w:rPr>
          <w:sz w:val="20"/>
          <w:szCs w:val="20"/>
          <w:spacing w:val="-29"/>
        </w:rPr>
        <w:t xml:space="preserve"> </w:t>
      </w:r>
      <w:r>
        <w:rPr>
          <w:sz w:val="20"/>
          <w:szCs w:val="20"/>
          <w:spacing w:val="8"/>
          <w:position w:val="1"/>
        </w:rPr>
        <w:t>、</w:t>
      </w:r>
      <w:r>
        <w:rPr>
          <w:sz w:val="20"/>
          <w:szCs w:val="20"/>
          <w:spacing w:val="8"/>
        </w:rPr>
        <w:t>布置方案</w:t>
      </w:r>
      <w:r>
        <w:rPr>
          <w:sz w:val="20"/>
          <w:szCs w:val="20"/>
          <w:spacing w:val="-30"/>
        </w:rPr>
        <w:t xml:space="preserve"> </w:t>
      </w:r>
      <w:r>
        <w:rPr>
          <w:sz w:val="20"/>
          <w:szCs w:val="20"/>
          <w:spacing w:val="8"/>
          <w:position w:val="1"/>
        </w:rPr>
        <w:t>、</w:t>
      </w:r>
      <w:r>
        <w:rPr>
          <w:sz w:val="20"/>
          <w:szCs w:val="20"/>
          <w:spacing w:val="8"/>
        </w:rPr>
        <w:t>后续服务等</w:t>
      </w:r>
      <w:r>
        <w:rPr>
          <w:sz w:val="20"/>
          <w:szCs w:val="20"/>
        </w:rPr>
        <w:t xml:space="preserve"> </w:t>
      </w:r>
      <w:r>
        <w:rPr>
          <w:sz w:val="20"/>
          <w:szCs w:val="20"/>
          <w:spacing w:val="13"/>
        </w:rPr>
        <w:t>内容（参见附件《</w:t>
      </w:r>
      <w:r>
        <w:rPr>
          <w:rFonts w:ascii="Arial" w:hAnsi="Arial" w:eastAsia="Arial" w:cs="Arial"/>
          <w:sz w:val="20"/>
          <w:szCs w:val="20"/>
        </w:rPr>
        <w:t>XXX</w:t>
      </w:r>
      <w:r>
        <w:rPr>
          <w:sz w:val="20"/>
          <w:szCs w:val="20"/>
          <w:spacing w:val="13"/>
        </w:rPr>
        <w:t>项目智慧工地建设方案》模板）。</w:t>
      </w:r>
    </w:p>
    <w:p>
      <w:pPr>
        <w:pStyle w:val="BodyText"/>
        <w:ind w:left="19" w:right="15" w:firstLine="420"/>
        <w:spacing w:before="57" w:line="202" w:lineRule="auto"/>
        <w:jc w:val="both"/>
        <w:rPr>
          <w:sz w:val="20"/>
          <w:szCs w:val="20"/>
        </w:rPr>
      </w:pPr>
      <w:r>
        <w:rPr>
          <w:sz w:val="20"/>
          <w:szCs w:val="20"/>
          <w:spacing w:val="11"/>
        </w:rPr>
        <w:t>根据工程进度和施工现场要求</w:t>
      </w:r>
      <w:r>
        <w:rPr>
          <w:sz w:val="20"/>
          <w:szCs w:val="20"/>
          <w:spacing w:val="-21"/>
        </w:rPr>
        <w:t xml:space="preserve"> </w:t>
      </w:r>
      <w:r>
        <w:rPr>
          <w:sz w:val="20"/>
          <w:szCs w:val="20"/>
          <w:spacing w:val="11"/>
          <w:position w:val="1"/>
        </w:rPr>
        <w:t>，</w:t>
      </w:r>
      <w:r>
        <w:rPr>
          <w:sz w:val="20"/>
          <w:szCs w:val="20"/>
          <w:spacing w:val="11"/>
        </w:rPr>
        <w:t>运用智慧工地系统开展施工现场</w:t>
      </w:r>
      <w:r>
        <w:rPr>
          <w:sz w:val="20"/>
          <w:szCs w:val="20"/>
          <w:spacing w:val="10"/>
        </w:rPr>
        <w:t>质量安全管理等工作</w:t>
      </w:r>
      <w:r>
        <w:rPr>
          <w:sz w:val="20"/>
          <w:szCs w:val="20"/>
          <w:spacing w:val="-21"/>
        </w:rPr>
        <w:t xml:space="preserve"> </w:t>
      </w:r>
      <w:r>
        <w:rPr>
          <w:sz w:val="20"/>
          <w:szCs w:val="20"/>
          <w:spacing w:val="10"/>
          <w:position w:val="1"/>
        </w:rPr>
        <w:t>，</w:t>
      </w:r>
      <w:r>
        <w:rPr>
          <w:sz w:val="20"/>
          <w:szCs w:val="20"/>
          <w:spacing w:val="10"/>
        </w:rPr>
        <w:t>在应用过</w:t>
      </w:r>
      <w:r>
        <w:rPr>
          <w:sz w:val="20"/>
          <w:szCs w:val="20"/>
        </w:rPr>
        <w:t xml:space="preserve">  </w:t>
      </w:r>
      <w:r>
        <w:rPr>
          <w:sz w:val="20"/>
          <w:szCs w:val="20"/>
          <w:spacing w:val="8"/>
        </w:rPr>
        <w:t>程中应按照《省住房和城乡建设厅关于进一步推进</w:t>
      </w:r>
      <w:r>
        <w:rPr>
          <w:sz w:val="20"/>
          <w:szCs w:val="20"/>
          <w:spacing w:val="7"/>
        </w:rPr>
        <w:t>全省智慧工地建设的通知》（苏建质安  c</w:t>
      </w:r>
      <w:r>
        <w:rPr>
          <w:rFonts w:ascii="Arial" w:hAnsi="Arial" w:eastAsia="Arial" w:cs="Arial"/>
          <w:sz w:val="20"/>
          <w:szCs w:val="20"/>
          <w:spacing w:val="7"/>
        </w:rPr>
        <w:t>2022</w:t>
      </w:r>
      <w:r>
        <w:rPr>
          <w:sz w:val="20"/>
          <w:szCs w:val="20"/>
          <w:spacing w:val="7"/>
        </w:rPr>
        <w:t>〕</w:t>
      </w:r>
      <w:r>
        <w:rPr>
          <w:sz w:val="20"/>
          <w:szCs w:val="20"/>
          <w:spacing w:val="-32"/>
        </w:rPr>
        <w:t xml:space="preserve"> </w:t>
      </w:r>
      <w:r>
        <w:rPr>
          <w:rFonts w:ascii="Arial" w:hAnsi="Arial" w:eastAsia="Arial" w:cs="Arial"/>
          <w:sz w:val="20"/>
          <w:szCs w:val="20"/>
          <w:spacing w:val="7"/>
          <w:position w:val="-1"/>
        </w:rPr>
        <w:t>129</w:t>
      </w:r>
      <w:r>
        <w:rPr>
          <w:rFonts w:ascii="Arial" w:hAnsi="Arial" w:eastAsia="Arial" w:cs="Arial"/>
          <w:sz w:val="20"/>
          <w:szCs w:val="20"/>
          <w:position w:val="-1"/>
        </w:rPr>
        <w:t xml:space="preserve"> </w:t>
      </w:r>
      <w:r>
        <w:rPr>
          <w:sz w:val="20"/>
          <w:szCs w:val="20"/>
          <w:spacing w:val="11"/>
        </w:rPr>
        <w:t>号）</w:t>
      </w:r>
      <w:r>
        <w:rPr>
          <w:sz w:val="20"/>
          <w:szCs w:val="20"/>
          <w:spacing w:val="-17"/>
        </w:rPr>
        <w:t xml:space="preserve"> </w:t>
      </w:r>
      <w:r>
        <w:rPr>
          <w:sz w:val="20"/>
          <w:szCs w:val="20"/>
          <w:spacing w:val="11"/>
        </w:rPr>
        <w:t>附件</w:t>
      </w:r>
      <w:r>
        <w:rPr>
          <w:rFonts w:ascii="Arial" w:hAnsi="Arial" w:eastAsia="Arial" w:cs="Arial"/>
          <w:sz w:val="20"/>
          <w:szCs w:val="20"/>
          <w:spacing w:val="11"/>
        </w:rPr>
        <w:t>2</w:t>
      </w:r>
      <w:r>
        <w:rPr>
          <w:sz w:val="20"/>
          <w:szCs w:val="20"/>
          <w:spacing w:val="11"/>
        </w:rPr>
        <w:t>中评分认定要点开展应用工作</w:t>
      </w:r>
      <w:r>
        <w:rPr>
          <w:sz w:val="20"/>
          <w:szCs w:val="20"/>
          <w:spacing w:val="11"/>
          <w:position w:val="1"/>
        </w:rPr>
        <w:t>。</w:t>
      </w:r>
    </w:p>
    <w:p>
      <w:pPr>
        <w:pStyle w:val="BodyText"/>
        <w:ind w:left="3170"/>
        <w:spacing w:before="347" w:line="174" w:lineRule="auto"/>
        <w:rPr/>
      </w:pPr>
      <w:r>
        <w:rPr>
          <w:rFonts w:ascii="Arial" w:hAnsi="Arial" w:eastAsia="Arial" w:cs="Arial"/>
          <w:spacing w:val="11"/>
          <w:position w:val="-2"/>
        </w:rPr>
        <w:t>11.3</w:t>
      </w:r>
      <w:r>
        <w:rPr>
          <w:rFonts w:ascii="Arial" w:hAnsi="Arial" w:eastAsia="Arial" w:cs="Arial"/>
          <w:spacing w:val="2"/>
          <w:position w:val="-2"/>
        </w:rPr>
        <w:t xml:space="preserve">   </w:t>
      </w:r>
      <w:r>
        <w:rPr>
          <w:spacing w:val="11"/>
        </w:rPr>
        <w:t>智慧工地应用要求</w:t>
      </w:r>
    </w:p>
    <w:p>
      <w:pPr>
        <w:pStyle w:val="BodyText"/>
        <w:ind w:left="21" w:firstLine="415"/>
        <w:spacing w:before="318" w:line="195" w:lineRule="auto"/>
        <w:rPr>
          <w:sz w:val="20"/>
          <w:szCs w:val="20"/>
        </w:rPr>
      </w:pPr>
      <w:r>
        <w:rPr>
          <w:sz w:val="20"/>
          <w:szCs w:val="20"/>
          <w:spacing w:val="8"/>
        </w:rPr>
        <w:t>施工单位应根据工程进度和施工现场要求</w:t>
      </w:r>
      <w:r>
        <w:rPr>
          <w:sz w:val="20"/>
          <w:szCs w:val="20"/>
          <w:spacing w:val="-9"/>
        </w:rPr>
        <w:t xml:space="preserve"> </w:t>
      </w:r>
      <w:r>
        <w:rPr>
          <w:sz w:val="20"/>
          <w:szCs w:val="20"/>
          <w:spacing w:val="8"/>
          <w:position w:val="1"/>
        </w:rPr>
        <w:t>，</w:t>
      </w:r>
      <w:r>
        <w:rPr>
          <w:sz w:val="20"/>
          <w:szCs w:val="20"/>
          <w:spacing w:val="8"/>
        </w:rPr>
        <w:t>运用智慧工地系统开展施工现场质量安全管理等工作</w:t>
      </w:r>
      <w:r>
        <w:rPr>
          <w:sz w:val="20"/>
          <w:szCs w:val="20"/>
          <w:spacing w:val="8"/>
          <w:position w:val="1"/>
        </w:rPr>
        <w:t>，</w:t>
      </w:r>
      <w:r>
        <w:rPr>
          <w:sz w:val="20"/>
          <w:szCs w:val="20"/>
          <w:position w:val="1"/>
        </w:rPr>
        <w:t xml:space="preserve"> </w:t>
      </w:r>
      <w:r>
        <w:rPr>
          <w:sz w:val="20"/>
          <w:szCs w:val="20"/>
          <w:spacing w:val="8"/>
        </w:rPr>
        <w:t>在应用过程中可参照以下应用要求</w:t>
      </w:r>
      <w:r>
        <w:rPr>
          <w:sz w:val="20"/>
          <w:szCs w:val="20"/>
          <w:spacing w:val="8"/>
          <w:position w:val="1"/>
        </w:rPr>
        <w:t>。</w:t>
      </w:r>
    </w:p>
    <w:p>
      <w:pPr>
        <w:spacing w:line="195" w:lineRule="auto"/>
        <w:sectPr>
          <w:headerReference w:type="default" r:id="rId716"/>
          <w:footerReference w:type="default" r:id="rId717"/>
          <w:pgSz w:w="12243" w:h="16495"/>
          <w:pgMar w:top="1461" w:right="1542" w:bottom="1137" w:left="1267" w:header="1177" w:footer="936" w:gutter="0"/>
        </w:sectPr>
        <w:rPr>
          <w:sz w:val="20"/>
          <w:szCs w:val="20"/>
        </w:rPr>
      </w:pPr>
    </w:p>
    <w:p>
      <w:pPr>
        <w:pStyle w:val="BodyText"/>
        <w:ind w:left="3574"/>
        <w:spacing w:before="251" w:line="177" w:lineRule="auto"/>
        <w:rPr>
          <w:sz w:val="17"/>
          <w:szCs w:val="17"/>
        </w:rPr>
      </w:pPr>
      <w:r>
        <w:rPr>
          <w:sz w:val="17"/>
          <w:szCs w:val="17"/>
          <w:spacing w:val="8"/>
        </w:rPr>
        <w:t>智慧工地应用要求（基本项）</w:t>
      </w:r>
    </w:p>
    <w:p>
      <w:pPr>
        <w:spacing w:line="51"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5"/>
        <w:gridCol w:w="2591"/>
        <w:gridCol w:w="5664"/>
      </w:tblGrid>
      <w:tr>
        <w:trPr>
          <w:trHeight w:val="317" w:hRule="atLeast"/>
        </w:trPr>
        <w:tc>
          <w:tcPr>
            <w:tcW w:w="1105" w:type="dxa"/>
            <w:vAlign w:val="top"/>
          </w:tcPr>
          <w:p>
            <w:pPr>
              <w:pStyle w:val="TableText"/>
              <w:ind w:left="401"/>
              <w:spacing w:before="85" w:line="184" w:lineRule="auto"/>
              <w:rPr/>
            </w:pPr>
            <w:r>
              <w:rPr>
                <w:spacing w:val="5"/>
              </w:rPr>
              <w:t>项目</w:t>
            </w:r>
          </w:p>
        </w:tc>
        <w:tc>
          <w:tcPr>
            <w:tcW w:w="2591" w:type="dxa"/>
            <w:vAlign w:val="top"/>
          </w:tcPr>
          <w:p>
            <w:pPr>
              <w:pStyle w:val="TableText"/>
              <w:ind w:left="982"/>
              <w:spacing w:before="85" w:line="185" w:lineRule="auto"/>
              <w:rPr/>
            </w:pPr>
            <w:r>
              <w:rPr>
                <w:spacing w:val="7"/>
              </w:rPr>
              <w:t>建设内容</w:t>
            </w:r>
          </w:p>
        </w:tc>
        <w:tc>
          <w:tcPr>
            <w:tcW w:w="5664" w:type="dxa"/>
            <w:vAlign w:val="top"/>
          </w:tcPr>
          <w:p>
            <w:pPr>
              <w:pStyle w:val="TableText"/>
              <w:ind w:left="2518"/>
              <w:spacing w:before="86" w:line="184" w:lineRule="auto"/>
              <w:rPr/>
            </w:pPr>
            <w:r>
              <w:rPr>
                <w:spacing w:val="7"/>
              </w:rPr>
              <w:t>应用说明</w:t>
            </w:r>
          </w:p>
        </w:tc>
      </w:tr>
      <w:tr>
        <w:trPr>
          <w:trHeight w:val="1586" w:hRule="atLeast"/>
        </w:trPr>
        <w:tc>
          <w:tcPr>
            <w:tcW w:w="110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403"/>
              <w:spacing w:before="64" w:line="197" w:lineRule="auto"/>
              <w:rPr/>
            </w:pPr>
            <w:r>
              <w:rPr>
                <w:spacing w:val="4"/>
              </w:rPr>
              <w:t>现场</w:t>
            </w:r>
          </w:p>
          <w:p>
            <w:pPr>
              <w:pStyle w:val="TableText"/>
              <w:ind w:left="401"/>
              <w:spacing w:line="185" w:lineRule="auto"/>
              <w:rPr/>
            </w:pPr>
            <w:r>
              <w:rPr>
                <w:spacing w:val="5"/>
              </w:rPr>
              <w:t>安全</w:t>
            </w:r>
          </w:p>
          <w:p>
            <w:pPr>
              <w:pStyle w:val="TableText"/>
              <w:ind w:left="410"/>
              <w:spacing w:before="11" w:line="186" w:lineRule="auto"/>
              <w:rPr/>
            </w:pPr>
            <w:r>
              <w:rPr/>
              <w:t>隐患</w:t>
            </w:r>
          </w:p>
          <w:p>
            <w:pPr>
              <w:pStyle w:val="TableText"/>
              <w:ind w:left="401"/>
              <w:spacing w:before="12" w:line="194" w:lineRule="auto"/>
              <w:rPr/>
            </w:pPr>
            <w:r>
              <w:rPr>
                <w:spacing w:val="5"/>
              </w:rPr>
              <w:t>排查</w:t>
            </w:r>
          </w:p>
          <w:p>
            <w:pPr>
              <w:pStyle w:val="TableText"/>
              <w:ind w:left="243"/>
              <w:spacing w:before="1" w:line="183" w:lineRule="auto"/>
              <w:rPr/>
            </w:pPr>
            <w:r>
              <w:rPr>
                <w:spacing w:val="4"/>
              </w:rPr>
              <w:t>（</w:t>
            </w:r>
            <w:r>
              <w:rPr>
                <w:rFonts w:ascii="Arial" w:hAnsi="Arial" w:eastAsia="Arial" w:cs="Arial"/>
                <w:spacing w:val="4"/>
              </w:rPr>
              <w:t>22</w:t>
            </w:r>
            <w:r>
              <w:rPr>
                <w:spacing w:val="4"/>
              </w:rPr>
              <w:t>分）</w:t>
            </w:r>
          </w:p>
        </w:tc>
        <w:tc>
          <w:tcPr>
            <w:tcW w:w="2591" w:type="dxa"/>
            <w:vAlign w:val="top"/>
          </w:tcPr>
          <w:p>
            <w:pPr>
              <w:spacing w:line="269" w:lineRule="auto"/>
              <w:rPr>
                <w:rFonts w:ascii="Arial"/>
                <w:sz w:val="21"/>
              </w:rPr>
            </w:pPr>
            <w:r/>
          </w:p>
          <w:p>
            <w:pPr>
              <w:spacing w:line="270" w:lineRule="auto"/>
              <w:rPr>
                <w:rFonts w:ascii="Arial"/>
                <w:sz w:val="21"/>
              </w:rPr>
            </w:pPr>
            <w:r/>
          </w:p>
          <w:p>
            <w:pPr>
              <w:pStyle w:val="TableText"/>
              <w:ind w:left="732"/>
              <w:spacing w:before="65" w:line="201" w:lineRule="auto"/>
              <w:rPr/>
            </w:pPr>
            <w:r>
              <w:rPr>
                <w:rFonts w:ascii="Arial" w:hAnsi="Arial" w:eastAsia="Arial" w:cs="Arial"/>
                <w:spacing w:val="14"/>
              </w:rPr>
              <w:t>1.</w:t>
            </w:r>
            <w:r>
              <w:rPr>
                <w:spacing w:val="14"/>
              </w:rPr>
              <w:t>能够展示每周</w:t>
            </w:r>
          </w:p>
          <w:p>
            <w:pPr>
              <w:pStyle w:val="TableText"/>
              <w:ind w:left="823"/>
              <w:spacing w:line="184" w:lineRule="auto"/>
              <w:rPr/>
            </w:pPr>
            <w:r>
              <w:rPr>
                <w:spacing w:val="7"/>
              </w:rPr>
              <w:t>项目检查信息</w:t>
            </w:r>
          </w:p>
        </w:tc>
        <w:tc>
          <w:tcPr>
            <w:tcW w:w="5664" w:type="dxa"/>
            <w:vAlign w:val="top"/>
          </w:tcPr>
          <w:p>
            <w:pPr>
              <w:pStyle w:val="TableText"/>
              <w:ind w:left="278"/>
              <w:spacing w:before="291" w:line="184" w:lineRule="auto"/>
              <w:rPr/>
            </w:pPr>
            <w:r>
              <w:rPr>
                <w:rFonts w:ascii="Arial" w:hAnsi="Arial" w:eastAsia="Arial" w:cs="Arial"/>
                <w:spacing w:val="16"/>
              </w:rPr>
              <w:t>1.</w:t>
            </w:r>
            <w:r>
              <w:rPr>
                <w:spacing w:val="16"/>
              </w:rPr>
              <w:t>项目检查的频次不符合规定的（每周不少于</w:t>
            </w:r>
            <w:r>
              <w:rPr>
                <w:rFonts w:ascii="Arial" w:hAnsi="Arial" w:eastAsia="Arial" w:cs="Arial"/>
                <w:spacing w:val="16"/>
              </w:rPr>
              <w:t>1</w:t>
            </w:r>
            <w:r>
              <w:rPr>
                <w:spacing w:val="16"/>
              </w:rPr>
              <w:t>次</w:t>
            </w:r>
            <w:r>
              <w:rPr>
                <w:spacing w:val="-33"/>
                <w:w w:val="92"/>
              </w:rPr>
              <w:t>），</w:t>
            </w:r>
            <w:r>
              <w:rPr>
                <w:spacing w:val="-4"/>
              </w:rPr>
              <w:t xml:space="preserve"> </w:t>
            </w:r>
            <w:r>
              <w:rPr>
                <w:spacing w:val="16"/>
              </w:rPr>
              <w:t>每少</w:t>
            </w:r>
            <w:r>
              <w:rPr>
                <w:rFonts w:ascii="Arial" w:hAnsi="Arial" w:eastAsia="Arial" w:cs="Arial"/>
                <w:spacing w:val="16"/>
              </w:rPr>
              <w:t>1</w:t>
            </w:r>
            <w:r>
              <w:rPr>
                <w:spacing w:val="16"/>
              </w:rPr>
              <w:t>次扣</w:t>
            </w:r>
            <w:r>
              <w:rPr>
                <w:rFonts w:ascii="Arial" w:hAnsi="Arial" w:eastAsia="Arial" w:cs="Arial"/>
                <w:spacing w:val="16"/>
              </w:rPr>
              <w:t>0.5</w:t>
            </w:r>
            <w:r>
              <w:rPr>
                <w:spacing w:val="16"/>
              </w:rPr>
              <w:t>分。</w:t>
            </w:r>
          </w:p>
          <w:p>
            <w:pPr>
              <w:pStyle w:val="TableText"/>
              <w:ind w:left="113" w:right="102" w:firstLine="161"/>
              <w:spacing w:before="13" w:line="193" w:lineRule="auto"/>
              <w:rPr/>
            </w:pPr>
            <w:r>
              <w:rPr>
                <w:rFonts w:ascii="Arial" w:hAnsi="Arial" w:eastAsia="Arial" w:cs="Arial"/>
                <w:spacing w:val="16"/>
              </w:rPr>
              <w:t>2.</w:t>
            </w:r>
            <w:r>
              <w:rPr>
                <w:spacing w:val="16"/>
              </w:rPr>
              <w:t>未在规定时间内整改闭合的，</w:t>
            </w:r>
            <w:r>
              <w:rPr>
                <w:spacing w:val="-17"/>
              </w:rPr>
              <w:t xml:space="preserve"> </w:t>
            </w:r>
            <w:r>
              <w:rPr>
                <w:spacing w:val="16"/>
              </w:rPr>
              <w:t>发现一条扣</w:t>
            </w:r>
            <w:r>
              <w:rPr>
                <w:rFonts w:ascii="Arial" w:hAnsi="Arial" w:eastAsia="Arial" w:cs="Arial"/>
                <w:spacing w:val="16"/>
              </w:rPr>
              <w:t>1</w:t>
            </w:r>
            <w:r>
              <w:rPr>
                <w:spacing w:val="16"/>
              </w:rPr>
              <w:t>分</w:t>
            </w:r>
            <w:r>
              <w:rPr>
                <w:spacing w:val="-19"/>
              </w:rPr>
              <w:t xml:space="preserve"> </w:t>
            </w:r>
            <w:r>
              <w:rPr>
                <w:spacing w:val="16"/>
              </w:rPr>
              <w:t>。</w:t>
            </w:r>
            <w:r>
              <w:rPr>
                <w:rFonts w:ascii="Arial" w:hAnsi="Arial" w:eastAsia="Arial" w:cs="Arial"/>
                <w:spacing w:val="16"/>
              </w:rPr>
              <w:t>3.</w:t>
            </w:r>
            <w:r>
              <w:rPr>
                <w:spacing w:val="16"/>
              </w:rPr>
              <w:t>不具备对项目检查隐</w:t>
            </w:r>
            <w:r>
              <w:rPr/>
              <w:t xml:space="preserve"> </w:t>
            </w:r>
            <w:r>
              <w:rPr>
                <w:spacing w:val="11"/>
              </w:rPr>
              <w:t>患的分类分析及展示功能的，扣</w:t>
            </w:r>
            <w:r>
              <w:rPr>
                <w:rFonts w:ascii="Arial" w:hAnsi="Arial" w:eastAsia="Arial" w:cs="Arial"/>
                <w:spacing w:val="11"/>
              </w:rPr>
              <w:t>2</w:t>
            </w:r>
            <w:r>
              <w:rPr>
                <w:spacing w:val="11"/>
              </w:rPr>
              <w:t>分。</w:t>
            </w:r>
          </w:p>
          <w:p>
            <w:pPr>
              <w:pStyle w:val="TableText"/>
              <w:ind w:left="112" w:right="102" w:firstLine="160"/>
              <w:spacing w:before="12" w:line="189" w:lineRule="auto"/>
              <w:rPr/>
            </w:pPr>
            <w:r>
              <w:rPr>
                <w:rFonts w:ascii="Arial" w:hAnsi="Arial" w:eastAsia="Arial" w:cs="Arial"/>
                <w:spacing w:val="8"/>
              </w:rPr>
              <w:t>4.</w:t>
            </w:r>
            <w:r>
              <w:rPr>
                <w:spacing w:val="8"/>
              </w:rPr>
              <w:t>整改闭合数据不规范的（缺少整改完成时间</w:t>
            </w:r>
            <w:r>
              <w:rPr>
                <w:spacing w:val="-6"/>
              </w:rPr>
              <w:t xml:space="preserve"> </w:t>
            </w:r>
            <w:r>
              <w:rPr>
                <w:spacing w:val="8"/>
              </w:rPr>
              <w:t>、整改审批人</w:t>
            </w:r>
            <w:r>
              <w:rPr>
                <w:spacing w:val="-21"/>
              </w:rPr>
              <w:t xml:space="preserve"> </w:t>
            </w:r>
            <w:r>
              <w:rPr>
                <w:spacing w:val="8"/>
              </w:rPr>
              <w:t>、审批时间</w:t>
            </w:r>
            <w:r>
              <w:rPr>
                <w:spacing w:val="-21"/>
              </w:rPr>
              <w:t xml:space="preserve"> </w:t>
            </w:r>
            <w:r>
              <w:rPr>
                <w:spacing w:val="8"/>
              </w:rPr>
              <w:t>、整</w:t>
            </w:r>
            <w:r>
              <w:rPr/>
              <w:t xml:space="preserve"> </w:t>
            </w:r>
            <w:r>
              <w:rPr>
                <w:spacing w:val="14"/>
              </w:rPr>
              <w:t>改前后描述</w:t>
            </w:r>
            <w:r>
              <w:rPr>
                <w:spacing w:val="-21"/>
              </w:rPr>
              <w:t xml:space="preserve"> </w:t>
            </w:r>
            <w:r>
              <w:rPr>
                <w:spacing w:val="14"/>
              </w:rPr>
              <w:t>、整改前后照片</w:t>
            </w:r>
            <w:r>
              <w:rPr>
                <w:spacing w:val="-33"/>
                <w:w w:val="92"/>
              </w:rPr>
              <w:t>），</w:t>
            </w:r>
            <w:r>
              <w:rPr>
                <w:spacing w:val="-6"/>
              </w:rPr>
              <w:t xml:space="preserve"> </w:t>
            </w:r>
            <w:r>
              <w:rPr>
                <w:spacing w:val="14"/>
              </w:rPr>
              <w:t>每少</w:t>
            </w:r>
            <w:r>
              <w:rPr>
                <w:rFonts w:ascii="Arial" w:hAnsi="Arial" w:eastAsia="Arial" w:cs="Arial"/>
                <w:spacing w:val="14"/>
              </w:rPr>
              <w:t>1</w:t>
            </w:r>
            <w:r>
              <w:rPr>
                <w:spacing w:val="14"/>
              </w:rPr>
              <w:t>项扣</w:t>
            </w:r>
            <w:r>
              <w:rPr>
                <w:rFonts w:ascii="Arial" w:hAnsi="Arial" w:eastAsia="Arial" w:cs="Arial"/>
                <w:spacing w:val="14"/>
              </w:rPr>
              <w:t>0.5</w:t>
            </w:r>
            <w:r>
              <w:rPr>
                <w:spacing w:val="14"/>
              </w:rPr>
              <w:t>分</w:t>
            </w:r>
          </w:p>
        </w:tc>
      </w:tr>
      <w:tr>
        <w:trPr>
          <w:trHeight w:val="3176" w:hRule="atLeast"/>
        </w:trPr>
        <w:tc>
          <w:tcPr>
            <w:tcW w:w="1105" w:type="dxa"/>
            <w:vAlign w:val="top"/>
            <w:vMerge w:val="continue"/>
            <w:tcBorders>
              <w:top w:val="nil"/>
              <w:bottom w:val="nil"/>
            </w:tcBorders>
          </w:tcPr>
          <w:p>
            <w:pPr>
              <w:rPr>
                <w:rFonts w:ascii="Arial"/>
                <w:sz w:val="21"/>
              </w:rPr>
            </w:pPr>
            <w:r/>
          </w:p>
        </w:tc>
        <w:tc>
          <w:tcPr>
            <w:tcW w:w="2591"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839" w:right="477" w:hanging="349"/>
              <w:spacing w:before="65" w:line="193" w:lineRule="auto"/>
              <w:rPr/>
            </w:pPr>
            <w:r>
              <w:rPr>
                <w:rFonts w:ascii="Arial" w:hAnsi="Arial" w:eastAsia="Arial" w:cs="Arial"/>
                <w:spacing w:val="13"/>
              </w:rPr>
              <w:t>2.</w:t>
            </w:r>
            <w:r>
              <w:rPr>
                <w:spacing w:val="13"/>
              </w:rPr>
              <w:t>具备移动巡检功能及</w:t>
            </w:r>
            <w:r>
              <w:rPr/>
              <w:t xml:space="preserve"> </w:t>
            </w:r>
            <w:r>
              <w:rPr>
                <w:spacing w:val="5"/>
              </w:rPr>
              <w:t>内容分析功能</w:t>
            </w:r>
          </w:p>
        </w:tc>
        <w:tc>
          <w:tcPr>
            <w:tcW w:w="5664" w:type="dxa"/>
            <w:vAlign w:val="top"/>
          </w:tcPr>
          <w:p>
            <w:pPr>
              <w:spacing w:line="278" w:lineRule="auto"/>
              <w:rPr>
                <w:rFonts w:ascii="Arial"/>
                <w:sz w:val="21"/>
              </w:rPr>
            </w:pPr>
            <w:r/>
          </w:p>
          <w:p>
            <w:pPr>
              <w:pStyle w:val="TableText"/>
              <w:ind w:left="110" w:right="102" w:firstLine="167"/>
              <w:spacing w:before="64" w:line="193" w:lineRule="auto"/>
              <w:rPr/>
            </w:pPr>
            <w:r>
              <w:rPr>
                <w:rFonts w:ascii="Arial" w:hAnsi="Arial" w:eastAsia="Arial" w:cs="Arial"/>
                <w:spacing w:val="14"/>
              </w:rPr>
              <w:t>1.</w:t>
            </w:r>
            <w:r>
              <w:rPr>
                <w:spacing w:val="14"/>
              </w:rPr>
              <w:t>施工现场安全风险较大的区域应设置巡检点，</w:t>
            </w:r>
            <w:r>
              <w:rPr>
                <w:spacing w:val="-4"/>
              </w:rPr>
              <w:t xml:space="preserve"> </w:t>
            </w:r>
            <w:r>
              <w:rPr>
                <w:spacing w:val="14"/>
              </w:rPr>
              <w:t>安全巡检点应明确施工区</w:t>
            </w:r>
            <w:r>
              <w:rPr/>
              <w:t xml:space="preserve"> </w:t>
            </w:r>
            <w:r>
              <w:rPr>
                <w:spacing w:val="10"/>
              </w:rPr>
              <w:t>域</w:t>
            </w:r>
            <w:r>
              <w:rPr>
                <w:spacing w:val="-17"/>
              </w:rPr>
              <w:t xml:space="preserve"> </w:t>
            </w:r>
            <w:r>
              <w:rPr>
                <w:spacing w:val="10"/>
              </w:rPr>
              <w:t>、楼栋号</w:t>
            </w:r>
            <w:r>
              <w:rPr>
                <w:spacing w:val="-21"/>
              </w:rPr>
              <w:t xml:space="preserve"> </w:t>
            </w:r>
            <w:r>
              <w:rPr>
                <w:spacing w:val="10"/>
              </w:rPr>
              <w:t>、楼层号，房建工程每个单体楼栋不少于</w:t>
            </w:r>
            <w:r>
              <w:rPr>
                <w:rFonts w:ascii="Arial" w:hAnsi="Arial" w:eastAsia="Arial" w:cs="Arial"/>
                <w:spacing w:val="10"/>
              </w:rPr>
              <w:t>2</w:t>
            </w:r>
            <w:r>
              <w:rPr>
                <w:spacing w:val="10"/>
              </w:rPr>
              <w:t>个点，</w:t>
            </w:r>
            <w:r>
              <w:rPr>
                <w:spacing w:val="-24"/>
              </w:rPr>
              <w:t xml:space="preserve"> </w:t>
            </w:r>
            <w:r>
              <w:rPr>
                <w:spacing w:val="10"/>
              </w:rPr>
              <w:t>市政工程未按区</w:t>
            </w:r>
            <w:r>
              <w:rPr/>
              <w:t xml:space="preserve"> </w:t>
            </w:r>
            <w:r>
              <w:rPr>
                <w:spacing w:val="15"/>
              </w:rPr>
              <w:t>段（原则上道路每</w:t>
            </w:r>
            <w:r>
              <w:rPr>
                <w:rFonts w:ascii="Arial" w:hAnsi="Arial" w:eastAsia="Arial" w:cs="Arial"/>
                <w:spacing w:val="15"/>
              </w:rPr>
              <w:t>1</w:t>
            </w:r>
            <w:r>
              <w:rPr>
                <w:rFonts w:ascii="Arial" w:hAnsi="Arial" w:eastAsia="Arial" w:cs="Arial"/>
              </w:rPr>
              <w:t>km</w:t>
            </w:r>
            <w:r>
              <w:rPr>
                <w:spacing w:val="15"/>
              </w:rPr>
              <w:t>不少于</w:t>
            </w:r>
            <w:r>
              <w:rPr>
                <w:rFonts w:ascii="Arial" w:hAnsi="Arial" w:eastAsia="Arial" w:cs="Arial"/>
                <w:spacing w:val="15"/>
              </w:rPr>
              <w:t>1</w:t>
            </w:r>
            <w:r>
              <w:rPr>
                <w:spacing w:val="15"/>
              </w:rPr>
              <w:t>个点，桥梁或构筑物不少于</w:t>
            </w:r>
            <w:r>
              <w:rPr>
                <w:rFonts w:ascii="Arial" w:hAnsi="Arial" w:eastAsia="Arial" w:cs="Arial"/>
                <w:spacing w:val="15"/>
              </w:rPr>
              <w:t>2</w:t>
            </w:r>
            <w:r>
              <w:rPr>
                <w:spacing w:val="15"/>
              </w:rPr>
              <w:t>点）设置的，少</w:t>
            </w:r>
            <w:r>
              <w:rPr/>
              <w:t xml:space="preserve"> </w:t>
            </w:r>
            <w:r>
              <w:rPr>
                <w:spacing w:val="17"/>
              </w:rPr>
              <w:t>一个扣</w:t>
            </w:r>
            <w:r>
              <w:rPr>
                <w:rFonts w:ascii="Arial" w:hAnsi="Arial" w:eastAsia="Arial" w:cs="Arial"/>
                <w:spacing w:val="17"/>
              </w:rPr>
              <w:t>1</w:t>
            </w:r>
            <w:r>
              <w:rPr>
                <w:spacing w:val="17"/>
              </w:rPr>
              <w:t>分</w:t>
            </w:r>
            <w:r>
              <w:rPr>
                <w:spacing w:val="17"/>
                <w:position w:val="1"/>
              </w:rPr>
              <w:t>。</w:t>
            </w:r>
          </w:p>
          <w:p>
            <w:pPr>
              <w:pStyle w:val="TableText"/>
              <w:ind w:left="112" w:right="52" w:firstLine="161"/>
              <w:spacing w:before="8" w:line="193" w:lineRule="auto"/>
              <w:rPr/>
            </w:pPr>
            <w:r>
              <w:rPr>
                <w:rFonts w:ascii="Arial" w:hAnsi="Arial" w:eastAsia="Arial" w:cs="Arial"/>
                <w:spacing w:val="11"/>
              </w:rPr>
              <w:t>2.</w:t>
            </w:r>
            <w:r>
              <w:rPr>
                <w:spacing w:val="11"/>
              </w:rPr>
              <w:t>比对专职安全生产管理人员考勤记录与巡检记录，</w:t>
            </w:r>
            <w:r>
              <w:rPr>
                <w:spacing w:val="-12"/>
              </w:rPr>
              <w:t xml:space="preserve"> </w:t>
            </w:r>
            <w:r>
              <w:rPr>
                <w:spacing w:val="11"/>
              </w:rPr>
              <w:t>未实现全员参与巡检，</w:t>
            </w:r>
            <w:r>
              <w:rPr/>
              <w:t xml:space="preserve"> </w:t>
            </w:r>
            <w:r>
              <w:rPr>
                <w:spacing w:val="13"/>
              </w:rPr>
              <w:t>每少一名人员扣</w:t>
            </w:r>
            <w:r>
              <w:rPr>
                <w:rFonts w:ascii="Arial" w:hAnsi="Arial" w:eastAsia="Arial" w:cs="Arial"/>
                <w:spacing w:val="13"/>
              </w:rPr>
              <w:t>1</w:t>
            </w:r>
            <w:r>
              <w:rPr>
                <w:spacing w:val="13"/>
              </w:rPr>
              <w:t>分。</w:t>
            </w:r>
          </w:p>
          <w:p>
            <w:pPr>
              <w:pStyle w:val="TableText"/>
              <w:ind w:left="274"/>
              <w:spacing w:before="10" w:line="178" w:lineRule="auto"/>
              <w:rPr/>
            </w:pPr>
            <w:r>
              <w:rPr>
                <w:rFonts w:ascii="Arial" w:hAnsi="Arial" w:eastAsia="Arial" w:cs="Arial"/>
                <w:spacing w:val="12"/>
              </w:rPr>
              <w:t>3.</w:t>
            </w:r>
            <w:r>
              <w:rPr>
                <w:spacing w:val="12"/>
              </w:rPr>
              <w:t>专职安全生产管理人员每人每月巡检天数少于</w:t>
            </w:r>
            <w:r>
              <w:rPr>
                <w:rFonts w:ascii="Arial" w:hAnsi="Arial" w:eastAsia="Arial" w:cs="Arial"/>
                <w:spacing w:val="12"/>
              </w:rPr>
              <w:t>18d</w:t>
            </w:r>
            <w:r>
              <w:rPr>
                <w:spacing w:val="12"/>
              </w:rPr>
              <w:t>，发现一次扣</w:t>
            </w:r>
            <w:r>
              <w:rPr>
                <w:rFonts w:ascii="Arial" w:hAnsi="Arial" w:eastAsia="Arial" w:cs="Arial"/>
                <w:spacing w:val="12"/>
              </w:rPr>
              <w:t>0.2</w:t>
            </w:r>
            <w:r>
              <w:rPr>
                <w:spacing w:val="12"/>
              </w:rPr>
              <w:t>分</w:t>
            </w:r>
            <w:r>
              <w:rPr>
                <w:spacing w:val="12"/>
                <w:position w:val="1"/>
              </w:rPr>
              <w:t>。</w:t>
            </w:r>
          </w:p>
          <w:p>
            <w:pPr>
              <w:pStyle w:val="TableText"/>
              <w:ind w:left="272"/>
              <w:spacing w:before="10" w:line="188" w:lineRule="auto"/>
              <w:rPr/>
            </w:pPr>
            <w:r>
              <w:rPr>
                <w:rFonts w:ascii="Arial" w:hAnsi="Arial" w:eastAsia="Arial" w:cs="Arial"/>
                <w:spacing w:val="12"/>
              </w:rPr>
              <w:t>4.</w:t>
            </w:r>
            <w:r>
              <w:rPr>
                <w:spacing w:val="12"/>
              </w:rPr>
              <w:t>移动巡检发现隐患没有按规定整改闭合的，发现一条扣</w:t>
            </w:r>
            <w:r>
              <w:rPr>
                <w:rFonts w:ascii="Arial" w:hAnsi="Arial" w:eastAsia="Arial" w:cs="Arial"/>
                <w:spacing w:val="12"/>
              </w:rPr>
              <w:t>1</w:t>
            </w:r>
            <w:r>
              <w:rPr>
                <w:spacing w:val="12"/>
              </w:rPr>
              <w:t>分。</w:t>
            </w:r>
          </w:p>
          <w:p>
            <w:pPr>
              <w:pStyle w:val="TableText"/>
              <w:ind w:left="111" w:right="102" w:firstLine="164"/>
              <w:spacing w:before="13" w:line="189" w:lineRule="auto"/>
              <w:rPr/>
            </w:pPr>
            <w:r>
              <w:rPr>
                <w:rFonts w:ascii="Arial" w:hAnsi="Arial" w:eastAsia="Arial" w:cs="Arial"/>
                <w:spacing w:val="8"/>
              </w:rPr>
              <w:t>5.</w:t>
            </w:r>
            <w:r>
              <w:rPr>
                <w:spacing w:val="8"/>
              </w:rPr>
              <w:t>整改闭合数据不规范的（缺少整改完成时间</w:t>
            </w:r>
            <w:r>
              <w:rPr>
                <w:spacing w:val="-9"/>
              </w:rPr>
              <w:t xml:space="preserve"> </w:t>
            </w:r>
            <w:r>
              <w:rPr>
                <w:spacing w:val="8"/>
              </w:rPr>
              <w:t>、整改审批人</w:t>
            </w:r>
            <w:r>
              <w:rPr>
                <w:spacing w:val="-21"/>
              </w:rPr>
              <w:t xml:space="preserve"> </w:t>
            </w:r>
            <w:r>
              <w:rPr>
                <w:spacing w:val="8"/>
              </w:rPr>
              <w:t>、审批时间</w:t>
            </w:r>
            <w:r>
              <w:rPr>
                <w:spacing w:val="-21"/>
              </w:rPr>
              <w:t xml:space="preserve"> </w:t>
            </w:r>
            <w:r>
              <w:rPr>
                <w:spacing w:val="8"/>
              </w:rPr>
              <w:t>、整</w:t>
            </w:r>
            <w:r>
              <w:rPr/>
              <w:t xml:space="preserve"> </w:t>
            </w:r>
            <w:r>
              <w:rPr>
                <w:spacing w:val="13"/>
              </w:rPr>
              <w:t>改前后照片</w:t>
            </w:r>
            <w:r>
              <w:rPr>
                <w:spacing w:val="-20"/>
              </w:rPr>
              <w:t xml:space="preserve"> </w:t>
            </w:r>
            <w:r>
              <w:rPr>
                <w:spacing w:val="13"/>
              </w:rPr>
              <w:t>、整改前后描述</w:t>
            </w:r>
            <w:r>
              <w:rPr>
                <w:spacing w:val="-34"/>
                <w:w w:val="95"/>
              </w:rPr>
              <w:t>），</w:t>
            </w:r>
            <w:r>
              <w:rPr>
                <w:spacing w:val="-6"/>
              </w:rPr>
              <w:t xml:space="preserve"> </w:t>
            </w:r>
            <w:r>
              <w:rPr>
                <w:spacing w:val="13"/>
              </w:rPr>
              <w:t>每少</w:t>
            </w:r>
            <w:r>
              <w:rPr>
                <w:rFonts w:ascii="Arial" w:hAnsi="Arial" w:eastAsia="Arial" w:cs="Arial"/>
                <w:spacing w:val="13"/>
              </w:rPr>
              <w:t>1</w:t>
            </w:r>
            <w:r>
              <w:rPr>
                <w:spacing w:val="13"/>
              </w:rPr>
              <w:t>项扣</w:t>
            </w:r>
            <w:r>
              <w:rPr>
                <w:rFonts w:ascii="Arial" w:hAnsi="Arial" w:eastAsia="Arial" w:cs="Arial"/>
                <w:spacing w:val="13"/>
              </w:rPr>
              <w:t>0.5</w:t>
            </w:r>
            <w:r>
              <w:rPr>
                <w:spacing w:val="13"/>
              </w:rPr>
              <w:t>分。</w:t>
            </w:r>
          </w:p>
          <w:p>
            <w:pPr>
              <w:pStyle w:val="TableText"/>
              <w:ind w:left="276"/>
              <w:spacing w:before="13" w:line="188" w:lineRule="auto"/>
              <w:rPr/>
            </w:pPr>
            <w:r>
              <w:rPr>
                <w:rFonts w:ascii="Arial" w:hAnsi="Arial" w:eastAsia="Arial" w:cs="Arial"/>
                <w:spacing w:val="13"/>
              </w:rPr>
              <w:t>6.</w:t>
            </w:r>
            <w:r>
              <w:rPr>
                <w:spacing w:val="13"/>
              </w:rPr>
              <w:t>不具备扫码查移动巡检数据功能，扣</w:t>
            </w:r>
            <w:r>
              <w:rPr>
                <w:rFonts w:ascii="Arial" w:hAnsi="Arial" w:eastAsia="Arial" w:cs="Arial"/>
                <w:spacing w:val="13"/>
              </w:rPr>
              <w:t>1</w:t>
            </w:r>
            <w:r>
              <w:rPr>
                <w:spacing w:val="13"/>
              </w:rPr>
              <w:t>分。</w:t>
            </w:r>
          </w:p>
          <w:p>
            <w:pPr>
              <w:pStyle w:val="TableText"/>
              <w:ind w:left="276"/>
              <w:spacing w:before="10" w:line="188" w:lineRule="auto"/>
              <w:rPr/>
            </w:pPr>
            <w:r>
              <w:rPr>
                <w:rFonts w:ascii="Arial" w:hAnsi="Arial" w:eastAsia="Arial" w:cs="Arial"/>
                <w:spacing w:val="13"/>
              </w:rPr>
              <w:t>7.</w:t>
            </w:r>
            <w:r>
              <w:rPr>
                <w:spacing w:val="13"/>
              </w:rPr>
              <w:t>不具备对移动巡检隐患的分类分析及展示功能的，扣</w:t>
            </w:r>
            <w:r>
              <w:rPr>
                <w:rFonts w:ascii="Arial" w:hAnsi="Arial" w:eastAsia="Arial" w:cs="Arial"/>
                <w:spacing w:val="13"/>
              </w:rPr>
              <w:t>2</w:t>
            </w:r>
            <w:r>
              <w:rPr>
                <w:spacing w:val="13"/>
              </w:rPr>
              <w:t>分</w:t>
            </w:r>
          </w:p>
        </w:tc>
      </w:tr>
      <w:tr>
        <w:trPr>
          <w:trHeight w:val="1427" w:hRule="atLeast"/>
        </w:trPr>
        <w:tc>
          <w:tcPr>
            <w:tcW w:w="1105" w:type="dxa"/>
            <w:vAlign w:val="top"/>
            <w:vMerge w:val="continue"/>
            <w:tcBorders>
              <w:top w:val="nil"/>
            </w:tcBorders>
          </w:tcPr>
          <w:p>
            <w:pPr>
              <w:rPr>
                <w:rFonts w:ascii="Arial"/>
                <w:sz w:val="21"/>
              </w:rPr>
            </w:pPr>
            <w:r/>
          </w:p>
        </w:tc>
        <w:tc>
          <w:tcPr>
            <w:tcW w:w="2591" w:type="dxa"/>
            <w:vAlign w:val="top"/>
          </w:tcPr>
          <w:p>
            <w:pPr>
              <w:spacing w:line="285" w:lineRule="auto"/>
              <w:rPr>
                <w:rFonts w:ascii="Arial"/>
                <w:sz w:val="21"/>
              </w:rPr>
            </w:pPr>
            <w:r/>
          </w:p>
          <w:p>
            <w:pPr>
              <w:spacing w:line="286" w:lineRule="auto"/>
              <w:rPr>
                <w:rFonts w:ascii="Arial"/>
                <w:sz w:val="21"/>
              </w:rPr>
            </w:pPr>
            <w:r/>
          </w:p>
          <w:p>
            <w:pPr>
              <w:pStyle w:val="TableText"/>
              <w:ind w:left="490"/>
              <w:spacing w:before="65" w:line="185" w:lineRule="auto"/>
              <w:rPr/>
            </w:pPr>
            <w:r>
              <w:rPr>
                <w:rFonts w:ascii="Arial" w:hAnsi="Arial" w:eastAsia="Arial" w:cs="Arial"/>
                <w:spacing w:val="12"/>
              </w:rPr>
              <w:t>3.</w:t>
            </w:r>
            <w:r>
              <w:rPr>
                <w:spacing w:val="12"/>
              </w:rPr>
              <w:t>具备隐患随手拍功能</w:t>
            </w:r>
          </w:p>
        </w:tc>
        <w:tc>
          <w:tcPr>
            <w:tcW w:w="5664" w:type="dxa"/>
            <w:vAlign w:val="top"/>
          </w:tcPr>
          <w:p>
            <w:pPr>
              <w:pStyle w:val="TableText"/>
              <w:ind w:left="111" w:right="102" w:firstLine="165"/>
              <w:spacing w:before="211" w:line="191" w:lineRule="auto"/>
              <w:rPr/>
            </w:pPr>
            <w:r>
              <w:rPr>
                <w:rFonts w:ascii="Arial" w:hAnsi="Arial" w:eastAsia="Arial" w:cs="Arial"/>
                <w:spacing w:val="8"/>
              </w:rPr>
              <w:t>1.</w:t>
            </w:r>
            <w:r>
              <w:rPr>
                <w:spacing w:val="8"/>
              </w:rPr>
              <w:t>整改闭合数据不规范的（缺少整改完成时间</w:t>
            </w:r>
            <w:r>
              <w:rPr>
                <w:spacing w:val="-11"/>
              </w:rPr>
              <w:t xml:space="preserve"> </w:t>
            </w:r>
            <w:r>
              <w:rPr>
                <w:spacing w:val="8"/>
              </w:rPr>
              <w:t>、整改审批人</w:t>
            </w:r>
            <w:r>
              <w:rPr>
                <w:spacing w:val="-21"/>
              </w:rPr>
              <w:t xml:space="preserve"> </w:t>
            </w:r>
            <w:r>
              <w:rPr>
                <w:spacing w:val="8"/>
              </w:rPr>
              <w:t>、审批时间</w:t>
            </w:r>
            <w:r>
              <w:rPr>
                <w:spacing w:val="-21"/>
              </w:rPr>
              <w:t xml:space="preserve"> </w:t>
            </w:r>
            <w:r>
              <w:rPr>
                <w:spacing w:val="8"/>
              </w:rPr>
              <w:t>、整</w:t>
            </w:r>
            <w:r>
              <w:rPr/>
              <w:t xml:space="preserve"> </w:t>
            </w:r>
            <w:r>
              <w:rPr>
                <w:spacing w:val="16"/>
              </w:rPr>
              <w:t>改前后照片等</w:t>
            </w:r>
            <w:r>
              <w:rPr>
                <w:spacing w:val="-34"/>
                <w:w w:val="95"/>
              </w:rPr>
              <w:t>），</w:t>
            </w:r>
            <w:r>
              <w:rPr>
                <w:spacing w:val="-7"/>
              </w:rPr>
              <w:t xml:space="preserve"> </w:t>
            </w:r>
            <w:r>
              <w:rPr>
                <w:spacing w:val="16"/>
              </w:rPr>
              <w:t>每少</w:t>
            </w:r>
            <w:r>
              <w:rPr>
                <w:rFonts w:ascii="Arial" w:hAnsi="Arial" w:eastAsia="Arial" w:cs="Arial"/>
                <w:spacing w:val="16"/>
              </w:rPr>
              <w:t>1</w:t>
            </w:r>
            <w:r>
              <w:rPr>
                <w:spacing w:val="16"/>
              </w:rPr>
              <w:t>项扣</w:t>
            </w:r>
            <w:r>
              <w:rPr>
                <w:rFonts w:ascii="Arial" w:hAnsi="Arial" w:eastAsia="Arial" w:cs="Arial"/>
                <w:spacing w:val="16"/>
              </w:rPr>
              <w:t>0.5</w:t>
            </w:r>
            <w:r>
              <w:rPr>
                <w:spacing w:val="16"/>
              </w:rPr>
              <w:t>分。</w:t>
            </w:r>
          </w:p>
          <w:p>
            <w:pPr>
              <w:pStyle w:val="TableText"/>
              <w:ind w:left="110" w:right="51" w:firstLine="164"/>
              <w:spacing w:before="15" w:line="194" w:lineRule="auto"/>
              <w:rPr/>
            </w:pPr>
            <w:r>
              <w:rPr>
                <w:rFonts w:ascii="Arial" w:hAnsi="Arial" w:eastAsia="Arial" w:cs="Arial"/>
                <w:spacing w:val="9"/>
              </w:rPr>
              <w:t>2.</w:t>
            </w:r>
            <w:r>
              <w:rPr>
                <w:spacing w:val="9"/>
              </w:rPr>
              <w:t>鼓励所有从业人员（除安管人员外）</w:t>
            </w:r>
            <w:r>
              <w:rPr>
                <w:spacing w:val="-17"/>
              </w:rPr>
              <w:t xml:space="preserve"> </w:t>
            </w:r>
            <w:r>
              <w:rPr>
                <w:spacing w:val="9"/>
              </w:rPr>
              <w:t>主动开展隐患随手拍，</w:t>
            </w:r>
            <w:r>
              <w:rPr>
                <w:spacing w:val="-22"/>
              </w:rPr>
              <w:t xml:space="preserve"> </w:t>
            </w:r>
            <w:r>
              <w:rPr>
                <w:spacing w:val="9"/>
              </w:rPr>
              <w:t>系统中随手拍</w:t>
            </w:r>
            <w:r>
              <w:rPr/>
              <w:t xml:space="preserve">  </w:t>
            </w:r>
            <w:r>
              <w:rPr>
                <w:spacing w:val="14"/>
              </w:rPr>
              <w:t>数量超过所有安管人员移动巡检隐患发现数时，</w:t>
            </w:r>
            <w:r>
              <w:rPr>
                <w:spacing w:val="-24"/>
              </w:rPr>
              <w:t xml:space="preserve"> </w:t>
            </w:r>
            <w:r>
              <w:rPr>
                <w:spacing w:val="14"/>
              </w:rPr>
              <w:t>加</w:t>
            </w:r>
            <w:r>
              <w:rPr>
                <w:rFonts w:ascii="Arial" w:hAnsi="Arial" w:eastAsia="Arial" w:cs="Arial"/>
                <w:spacing w:val="14"/>
              </w:rPr>
              <w:t>1</w:t>
            </w:r>
            <w:r>
              <w:rPr>
                <w:spacing w:val="14"/>
              </w:rPr>
              <w:t>分，</w:t>
            </w:r>
            <w:r>
              <w:rPr>
                <w:spacing w:val="-21"/>
              </w:rPr>
              <w:t xml:space="preserve"> </w:t>
            </w:r>
            <w:r>
              <w:rPr>
                <w:spacing w:val="14"/>
              </w:rPr>
              <w:t>每超过</w:t>
            </w:r>
            <w:r>
              <w:rPr>
                <w:rFonts w:ascii="Arial" w:hAnsi="Arial" w:eastAsia="Arial" w:cs="Arial"/>
                <w:spacing w:val="14"/>
              </w:rPr>
              <w:t>50</w:t>
            </w:r>
            <w:r>
              <w:rPr>
                <w:rFonts w:ascii="Arial" w:hAnsi="Arial" w:eastAsia="Arial" w:cs="Arial"/>
                <w:spacing w:val="13"/>
              </w:rPr>
              <w:t>%</w:t>
            </w:r>
            <w:r>
              <w:rPr>
                <w:spacing w:val="13"/>
              </w:rPr>
              <w:t>加</w:t>
            </w:r>
            <w:r>
              <w:rPr>
                <w:rFonts w:ascii="Arial" w:hAnsi="Arial" w:eastAsia="Arial" w:cs="Arial"/>
                <w:spacing w:val="13"/>
              </w:rPr>
              <w:t>1</w:t>
            </w:r>
            <w:r>
              <w:rPr>
                <w:spacing w:val="13"/>
              </w:rPr>
              <w:t>分，</w:t>
            </w:r>
            <w:r>
              <w:rPr/>
              <w:t xml:space="preserve"> </w:t>
            </w:r>
            <w:r>
              <w:rPr>
                <w:spacing w:val="20"/>
              </w:rPr>
              <w:t>最多加</w:t>
            </w:r>
            <w:r>
              <w:rPr>
                <w:rFonts w:ascii="Arial" w:hAnsi="Arial" w:eastAsia="Arial" w:cs="Arial"/>
                <w:spacing w:val="20"/>
              </w:rPr>
              <w:t>2</w:t>
            </w:r>
            <w:r>
              <w:rPr>
                <w:spacing w:val="20"/>
              </w:rPr>
              <w:t>分</w:t>
            </w:r>
          </w:p>
        </w:tc>
      </w:tr>
      <w:tr>
        <w:trPr>
          <w:trHeight w:val="790" w:hRule="atLeast"/>
        </w:trPr>
        <w:tc>
          <w:tcPr>
            <w:tcW w:w="1105"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99"/>
              <w:spacing w:before="64" w:line="197" w:lineRule="auto"/>
              <w:rPr/>
            </w:pPr>
            <w:r>
              <w:rPr>
                <w:spacing w:val="5"/>
              </w:rPr>
              <w:t>人员</w:t>
            </w:r>
          </w:p>
          <w:p>
            <w:pPr>
              <w:pStyle w:val="TableText"/>
              <w:ind w:left="400"/>
              <w:spacing w:line="185" w:lineRule="auto"/>
              <w:rPr/>
            </w:pPr>
            <w:r>
              <w:rPr>
                <w:spacing w:val="5"/>
              </w:rPr>
              <w:t>信息</w:t>
            </w:r>
          </w:p>
          <w:p>
            <w:pPr>
              <w:pStyle w:val="TableText"/>
              <w:ind w:left="402"/>
              <w:spacing w:before="12" w:line="185" w:lineRule="auto"/>
              <w:rPr/>
            </w:pPr>
            <w:r>
              <w:rPr>
                <w:spacing w:val="4"/>
              </w:rPr>
              <w:t>动态</w:t>
            </w:r>
          </w:p>
          <w:p>
            <w:pPr>
              <w:pStyle w:val="TableText"/>
              <w:ind w:left="402"/>
              <w:spacing w:before="13" w:line="193" w:lineRule="auto"/>
              <w:rPr/>
            </w:pPr>
            <w:r>
              <w:rPr>
                <w:spacing w:val="4"/>
              </w:rPr>
              <w:t>管理</w:t>
            </w:r>
          </w:p>
          <w:p>
            <w:pPr>
              <w:pStyle w:val="TableText"/>
              <w:ind w:left="242"/>
              <w:spacing w:line="183" w:lineRule="auto"/>
              <w:rPr/>
            </w:pPr>
            <w:r>
              <w:rPr>
                <w:spacing w:val="4"/>
              </w:rPr>
              <w:t>（</w:t>
            </w:r>
            <w:r>
              <w:rPr>
                <w:rFonts w:ascii="Arial" w:hAnsi="Arial" w:eastAsia="Arial" w:cs="Arial"/>
                <w:spacing w:val="4"/>
              </w:rPr>
              <w:t>17</w:t>
            </w:r>
            <w:r>
              <w:rPr>
                <w:spacing w:val="4"/>
              </w:rPr>
              <w:t>分）</w:t>
            </w:r>
          </w:p>
        </w:tc>
        <w:tc>
          <w:tcPr>
            <w:tcW w:w="2591" w:type="dxa"/>
            <w:vAlign w:val="top"/>
          </w:tcPr>
          <w:p>
            <w:pPr>
              <w:pStyle w:val="TableText"/>
              <w:ind w:left="573"/>
              <w:spacing w:before="210" w:line="201" w:lineRule="auto"/>
              <w:rPr/>
            </w:pPr>
            <w:r>
              <w:rPr>
                <w:rFonts w:ascii="Arial" w:hAnsi="Arial" w:eastAsia="Arial" w:cs="Arial"/>
                <w:spacing w:val="13"/>
              </w:rPr>
              <w:t>1.</w:t>
            </w:r>
            <w:r>
              <w:rPr>
                <w:spacing w:val="13"/>
              </w:rPr>
              <w:t>能够展示当日进出</w:t>
            </w:r>
          </w:p>
          <w:p>
            <w:pPr>
              <w:pStyle w:val="TableText"/>
              <w:ind w:left="901"/>
              <w:spacing w:line="183" w:lineRule="auto"/>
              <w:rPr/>
            </w:pPr>
            <w:r>
              <w:rPr>
                <w:spacing w:val="7"/>
              </w:rPr>
              <w:t>人员等数据</w:t>
            </w:r>
          </w:p>
        </w:tc>
        <w:tc>
          <w:tcPr>
            <w:tcW w:w="5664" w:type="dxa"/>
            <w:vAlign w:val="top"/>
          </w:tcPr>
          <w:p>
            <w:pPr>
              <w:pStyle w:val="TableText"/>
              <w:ind w:left="274" w:right="1088" w:firstLine="3"/>
              <w:spacing w:before="209" w:line="193" w:lineRule="auto"/>
              <w:rPr/>
            </w:pPr>
            <w:r>
              <w:rPr>
                <w:rFonts w:ascii="Arial" w:hAnsi="Arial" w:eastAsia="Arial" w:cs="Arial"/>
                <w:spacing w:val="12"/>
              </w:rPr>
              <w:t>1.</w:t>
            </w:r>
            <w:r>
              <w:rPr>
                <w:spacing w:val="12"/>
              </w:rPr>
              <w:t>不具备展示当日进出人员数据和数量曲线功能的，扣</w:t>
            </w:r>
            <w:r>
              <w:rPr>
                <w:rFonts w:ascii="Arial" w:hAnsi="Arial" w:eastAsia="Arial" w:cs="Arial"/>
                <w:spacing w:val="11"/>
              </w:rPr>
              <w:t>1</w:t>
            </w:r>
            <w:r>
              <w:rPr>
                <w:spacing w:val="11"/>
              </w:rPr>
              <w:t>分。</w:t>
            </w:r>
            <w:r>
              <w:rPr/>
              <w:t xml:space="preserve"> </w:t>
            </w:r>
            <w:r>
              <w:rPr>
                <w:rFonts w:ascii="Arial" w:hAnsi="Arial" w:eastAsia="Arial" w:cs="Arial"/>
                <w:spacing w:val="13"/>
              </w:rPr>
              <w:t>2.</w:t>
            </w:r>
            <w:r>
              <w:rPr>
                <w:spacing w:val="13"/>
              </w:rPr>
              <w:t>不具备对进出场人员实现自动身份识别功能的，扣</w:t>
            </w:r>
            <w:r>
              <w:rPr>
                <w:rFonts w:ascii="Arial" w:hAnsi="Arial" w:eastAsia="Arial" w:cs="Arial"/>
                <w:spacing w:val="13"/>
              </w:rPr>
              <w:t>1</w:t>
            </w:r>
            <w:r>
              <w:rPr>
                <w:spacing w:val="13"/>
              </w:rPr>
              <w:t>分</w:t>
            </w:r>
          </w:p>
        </w:tc>
      </w:tr>
      <w:tr>
        <w:trPr>
          <w:trHeight w:val="1904" w:hRule="atLeast"/>
        </w:trPr>
        <w:tc>
          <w:tcPr>
            <w:tcW w:w="1105" w:type="dxa"/>
            <w:vAlign w:val="top"/>
            <w:vMerge w:val="continue"/>
            <w:tcBorders>
              <w:top w:val="nil"/>
              <w:bottom w:val="nil"/>
            </w:tcBorders>
          </w:tcPr>
          <w:p>
            <w:pPr>
              <w:rPr>
                <w:rFonts w:ascii="Arial"/>
                <w:sz w:val="21"/>
              </w:rPr>
            </w:pPr>
            <w:r/>
          </w:p>
        </w:tc>
        <w:tc>
          <w:tcPr>
            <w:tcW w:w="2591" w:type="dxa"/>
            <w:vAlign w:val="top"/>
          </w:tcPr>
          <w:p>
            <w:pPr>
              <w:spacing w:line="297" w:lineRule="auto"/>
              <w:rPr>
                <w:rFonts w:ascii="Arial"/>
                <w:sz w:val="21"/>
              </w:rPr>
            </w:pPr>
            <w:r/>
          </w:p>
          <w:p>
            <w:pPr>
              <w:spacing w:line="298" w:lineRule="auto"/>
              <w:rPr>
                <w:rFonts w:ascii="Arial"/>
                <w:sz w:val="21"/>
              </w:rPr>
            </w:pPr>
            <w:r/>
          </w:p>
          <w:p>
            <w:pPr>
              <w:pStyle w:val="TableText"/>
              <w:ind w:left="528"/>
              <w:spacing w:before="64" w:line="179" w:lineRule="auto"/>
              <w:rPr/>
            </w:pPr>
            <w:r>
              <w:rPr>
                <w:rFonts w:ascii="Arial" w:hAnsi="Arial" w:eastAsia="Arial" w:cs="Arial"/>
                <w:spacing w:val="12"/>
              </w:rPr>
              <w:t>2.</w:t>
            </w:r>
            <w:r>
              <w:rPr>
                <w:spacing w:val="12"/>
              </w:rPr>
              <w:t>能够展示参建单位</w:t>
            </w:r>
            <w:r>
              <w:rPr>
                <w:spacing w:val="12"/>
                <w:position w:val="1"/>
              </w:rPr>
              <w:t>、</w:t>
            </w:r>
          </w:p>
          <w:p>
            <w:pPr>
              <w:pStyle w:val="TableText"/>
              <w:ind w:left="546"/>
              <w:spacing w:before="14" w:line="184" w:lineRule="auto"/>
              <w:rPr/>
            </w:pPr>
            <w:r>
              <w:rPr>
                <w:spacing w:val="7"/>
              </w:rPr>
              <w:t>劳务人员基本等信息，</w:t>
            </w:r>
          </w:p>
          <w:p>
            <w:pPr>
              <w:pStyle w:val="TableText"/>
              <w:ind w:left="667"/>
              <w:spacing w:before="13" w:line="185" w:lineRule="auto"/>
              <w:rPr/>
            </w:pPr>
            <w:r>
              <w:rPr>
                <w:spacing w:val="7"/>
              </w:rPr>
              <w:t>能对信息进行分析</w:t>
            </w:r>
          </w:p>
        </w:tc>
        <w:tc>
          <w:tcPr>
            <w:tcW w:w="5664" w:type="dxa"/>
            <w:vAlign w:val="top"/>
          </w:tcPr>
          <w:p>
            <w:pPr>
              <w:pStyle w:val="TableText"/>
              <w:ind w:left="110" w:right="102" w:firstLine="166"/>
              <w:spacing w:before="239" w:line="191" w:lineRule="auto"/>
              <w:rPr/>
            </w:pPr>
            <w:r>
              <w:rPr>
                <w:rFonts w:ascii="Arial" w:hAnsi="Arial" w:eastAsia="Arial" w:cs="Arial"/>
                <w:spacing w:val="8"/>
              </w:rPr>
              <w:t>1.</w:t>
            </w:r>
            <w:r>
              <w:rPr>
                <w:spacing w:val="8"/>
              </w:rPr>
              <w:t>不具备查看参建单位</w:t>
            </w:r>
            <w:r>
              <w:rPr>
                <w:spacing w:val="-11"/>
              </w:rPr>
              <w:t xml:space="preserve"> </w:t>
            </w:r>
            <w:r>
              <w:rPr>
                <w:spacing w:val="8"/>
              </w:rPr>
              <w:t>、班组</w:t>
            </w:r>
            <w:r>
              <w:rPr>
                <w:spacing w:val="-21"/>
              </w:rPr>
              <w:t xml:space="preserve"> </w:t>
            </w:r>
            <w:r>
              <w:rPr>
                <w:spacing w:val="8"/>
              </w:rPr>
              <w:t>、人员信息功能（包括项目参建单位列表</w:t>
            </w:r>
            <w:r>
              <w:rPr>
                <w:spacing w:val="-21"/>
              </w:rPr>
              <w:t xml:space="preserve"> </w:t>
            </w:r>
            <w:r>
              <w:rPr>
                <w:spacing w:val="8"/>
              </w:rPr>
              <w:t>、工</w:t>
            </w:r>
            <w:r>
              <w:rPr/>
              <w:t xml:space="preserve"> </w:t>
            </w:r>
            <w:r>
              <w:rPr>
                <w:spacing w:val="8"/>
              </w:rPr>
              <w:t>种</w:t>
            </w:r>
            <w:r>
              <w:rPr>
                <w:spacing w:val="-19"/>
              </w:rPr>
              <w:t xml:space="preserve"> </w:t>
            </w:r>
            <w:r>
              <w:rPr>
                <w:spacing w:val="8"/>
              </w:rPr>
              <w:t>、工龄</w:t>
            </w:r>
            <w:r>
              <w:rPr>
                <w:spacing w:val="-21"/>
              </w:rPr>
              <w:t xml:space="preserve"> </w:t>
            </w:r>
            <w:r>
              <w:rPr>
                <w:spacing w:val="8"/>
              </w:rPr>
              <w:t>、班组等信息</w:t>
            </w:r>
            <w:r>
              <w:rPr>
                <w:spacing w:val="-34"/>
                <w:w w:val="95"/>
              </w:rPr>
              <w:t>），</w:t>
            </w:r>
            <w:r>
              <w:rPr>
                <w:spacing w:val="-9"/>
              </w:rPr>
              <w:t xml:space="preserve"> </w:t>
            </w:r>
            <w:r>
              <w:rPr>
                <w:spacing w:val="8"/>
              </w:rPr>
              <w:t>扣</w:t>
            </w:r>
            <w:r>
              <w:rPr>
                <w:rFonts w:ascii="Arial" w:hAnsi="Arial" w:eastAsia="Arial" w:cs="Arial"/>
                <w:spacing w:val="8"/>
              </w:rPr>
              <w:t>1</w:t>
            </w:r>
            <w:r>
              <w:rPr>
                <w:spacing w:val="8"/>
              </w:rPr>
              <w:t>分。</w:t>
            </w:r>
          </w:p>
          <w:p>
            <w:pPr>
              <w:pStyle w:val="TableText"/>
              <w:ind w:left="114" w:right="102" w:firstLine="159"/>
              <w:spacing w:before="13" w:line="191" w:lineRule="auto"/>
              <w:rPr/>
            </w:pPr>
            <w:r>
              <w:rPr>
                <w:rFonts w:ascii="Arial" w:hAnsi="Arial" w:eastAsia="Arial" w:cs="Arial"/>
                <w:spacing w:val="8"/>
              </w:rPr>
              <w:t>2.</w:t>
            </w:r>
            <w:r>
              <w:rPr>
                <w:spacing w:val="8"/>
              </w:rPr>
              <w:t>不具备对劳务单位和劳务人员信息（包括年龄</w:t>
            </w:r>
            <w:r>
              <w:rPr>
                <w:spacing w:val="-21"/>
              </w:rPr>
              <w:t xml:space="preserve"> </w:t>
            </w:r>
            <w:r>
              <w:rPr>
                <w:spacing w:val="8"/>
              </w:rPr>
              <w:t>、工种</w:t>
            </w:r>
            <w:r>
              <w:rPr>
                <w:spacing w:val="-21"/>
              </w:rPr>
              <w:t xml:space="preserve"> </w:t>
            </w:r>
            <w:r>
              <w:rPr>
                <w:spacing w:val="8"/>
              </w:rPr>
              <w:t>、</w:t>
            </w:r>
            <w:r>
              <w:rPr>
                <w:spacing w:val="7"/>
              </w:rPr>
              <w:t>不良行为</w:t>
            </w:r>
            <w:r>
              <w:rPr>
                <w:spacing w:val="-21"/>
              </w:rPr>
              <w:t xml:space="preserve"> </w:t>
            </w:r>
            <w:r>
              <w:rPr>
                <w:spacing w:val="7"/>
              </w:rPr>
              <w:t>、</w:t>
            </w:r>
            <w:r>
              <w:rPr>
                <w:spacing w:val="-23"/>
              </w:rPr>
              <w:t xml:space="preserve"> </w:t>
            </w:r>
            <w:r>
              <w:rPr>
                <w:spacing w:val="7"/>
              </w:rPr>
              <w:t>良好行</w:t>
            </w:r>
            <w:r>
              <w:rPr/>
              <w:t xml:space="preserve"> </w:t>
            </w:r>
            <w:r>
              <w:rPr>
                <w:spacing w:val="9"/>
              </w:rPr>
              <w:t>为</w:t>
            </w:r>
            <w:r>
              <w:rPr>
                <w:spacing w:val="-21"/>
              </w:rPr>
              <w:t xml:space="preserve"> </w:t>
            </w:r>
            <w:r>
              <w:rPr>
                <w:spacing w:val="9"/>
              </w:rPr>
              <w:t>、奖惩记录</w:t>
            </w:r>
            <w:r>
              <w:rPr>
                <w:spacing w:val="-21"/>
              </w:rPr>
              <w:t xml:space="preserve"> </w:t>
            </w:r>
            <w:r>
              <w:rPr>
                <w:spacing w:val="9"/>
              </w:rPr>
              <w:t>、安全教育</w:t>
            </w:r>
            <w:r>
              <w:rPr>
                <w:spacing w:val="-21"/>
              </w:rPr>
              <w:t xml:space="preserve"> </w:t>
            </w:r>
            <w:r>
              <w:rPr>
                <w:spacing w:val="9"/>
              </w:rPr>
              <w:t>、健康等信息）管理功能，每缺一</w:t>
            </w:r>
            <w:r>
              <w:rPr>
                <w:spacing w:val="8"/>
              </w:rPr>
              <w:t>项扣</w:t>
            </w:r>
            <w:r>
              <w:rPr>
                <w:rFonts w:ascii="Arial" w:hAnsi="Arial" w:eastAsia="Arial" w:cs="Arial"/>
                <w:spacing w:val="8"/>
              </w:rPr>
              <w:t>0.5</w:t>
            </w:r>
            <w:r>
              <w:rPr>
                <w:spacing w:val="8"/>
              </w:rPr>
              <w:t>分。</w:t>
            </w:r>
          </w:p>
          <w:p>
            <w:pPr>
              <w:pStyle w:val="TableText"/>
              <w:ind w:left="108" w:right="102" w:firstLine="166"/>
              <w:spacing w:before="17" w:line="189" w:lineRule="auto"/>
              <w:rPr/>
            </w:pPr>
            <w:r>
              <w:rPr>
                <w:rFonts w:ascii="Arial" w:hAnsi="Arial" w:eastAsia="Arial" w:cs="Arial"/>
                <w:spacing w:val="8"/>
              </w:rPr>
              <w:t>3.</w:t>
            </w:r>
            <w:r>
              <w:rPr>
                <w:spacing w:val="8"/>
              </w:rPr>
              <w:t>不能通过二维码测览作业人员的基本信息（包括不良行为</w:t>
            </w:r>
            <w:r>
              <w:rPr>
                <w:spacing w:val="-7"/>
              </w:rPr>
              <w:t xml:space="preserve"> </w:t>
            </w:r>
            <w:r>
              <w:rPr>
                <w:spacing w:val="8"/>
              </w:rPr>
              <w:t>、</w:t>
            </w:r>
            <w:r>
              <w:rPr>
                <w:spacing w:val="-22"/>
              </w:rPr>
              <w:t xml:space="preserve"> </w:t>
            </w:r>
            <w:r>
              <w:rPr>
                <w:spacing w:val="8"/>
              </w:rPr>
              <w:t>良好行为</w:t>
            </w:r>
            <w:r>
              <w:rPr>
                <w:spacing w:val="-21"/>
              </w:rPr>
              <w:t xml:space="preserve"> </w:t>
            </w:r>
            <w:r>
              <w:rPr>
                <w:spacing w:val="8"/>
              </w:rPr>
              <w:t>、奖</w:t>
            </w:r>
            <w:r>
              <w:rPr/>
              <w:t xml:space="preserve"> </w:t>
            </w:r>
            <w:r>
              <w:rPr>
                <w:spacing w:val="9"/>
              </w:rPr>
              <w:t>惩记录</w:t>
            </w:r>
            <w:r>
              <w:rPr>
                <w:spacing w:val="-21"/>
              </w:rPr>
              <w:t xml:space="preserve"> </w:t>
            </w:r>
            <w:r>
              <w:rPr>
                <w:spacing w:val="9"/>
              </w:rPr>
              <w:t>、安全教育</w:t>
            </w:r>
            <w:r>
              <w:rPr>
                <w:spacing w:val="-21"/>
              </w:rPr>
              <w:t xml:space="preserve"> </w:t>
            </w:r>
            <w:r>
              <w:rPr>
                <w:spacing w:val="9"/>
              </w:rPr>
              <w:t>、健康等信息）</w:t>
            </w:r>
            <w:r>
              <w:rPr>
                <w:spacing w:val="-16"/>
              </w:rPr>
              <w:t xml:space="preserve"> </w:t>
            </w:r>
            <w:r>
              <w:rPr>
                <w:spacing w:val="9"/>
              </w:rPr>
              <w:t>的，每缺一</w:t>
            </w:r>
            <w:r>
              <w:rPr>
                <w:spacing w:val="8"/>
              </w:rPr>
              <w:t>项扣</w:t>
            </w:r>
            <w:r>
              <w:rPr>
                <w:rFonts w:ascii="Arial" w:hAnsi="Arial" w:eastAsia="Arial" w:cs="Arial"/>
                <w:spacing w:val="8"/>
              </w:rPr>
              <w:t>0.5</w:t>
            </w:r>
            <w:r>
              <w:rPr>
                <w:spacing w:val="8"/>
              </w:rPr>
              <w:t>分。</w:t>
            </w:r>
          </w:p>
          <w:p>
            <w:pPr>
              <w:pStyle w:val="TableText"/>
              <w:ind w:left="273"/>
              <w:spacing w:before="14" w:line="188" w:lineRule="auto"/>
              <w:rPr/>
            </w:pPr>
            <w:r>
              <w:rPr>
                <w:rFonts w:ascii="Arial" w:hAnsi="Arial" w:eastAsia="Arial" w:cs="Arial"/>
                <w:spacing w:val="12"/>
              </w:rPr>
              <w:t>4.</w:t>
            </w:r>
            <w:r>
              <w:rPr>
                <w:spacing w:val="12"/>
              </w:rPr>
              <w:t>不能实现对劳务人员进行信息统计</w:t>
            </w:r>
            <w:r>
              <w:rPr>
                <w:spacing w:val="-17"/>
              </w:rPr>
              <w:t xml:space="preserve"> </w:t>
            </w:r>
            <w:r>
              <w:rPr>
                <w:spacing w:val="12"/>
              </w:rPr>
              <w:t>、分析和展示的，扣</w:t>
            </w:r>
            <w:r>
              <w:rPr>
                <w:rFonts w:ascii="Arial" w:hAnsi="Arial" w:eastAsia="Arial" w:cs="Arial"/>
                <w:spacing w:val="12"/>
              </w:rPr>
              <w:t>1</w:t>
            </w:r>
            <w:r>
              <w:rPr>
                <w:spacing w:val="12"/>
              </w:rPr>
              <w:t>分</w:t>
            </w:r>
          </w:p>
        </w:tc>
      </w:tr>
      <w:tr>
        <w:trPr>
          <w:trHeight w:val="1586" w:hRule="atLeast"/>
        </w:trPr>
        <w:tc>
          <w:tcPr>
            <w:tcW w:w="1105" w:type="dxa"/>
            <w:vAlign w:val="top"/>
            <w:vMerge w:val="continue"/>
            <w:tcBorders>
              <w:top w:val="nil"/>
              <w:bottom w:val="nil"/>
            </w:tcBorders>
          </w:tcPr>
          <w:p>
            <w:pPr>
              <w:rPr>
                <w:rFonts w:ascii="Arial"/>
                <w:sz w:val="21"/>
              </w:rPr>
            </w:pPr>
            <w:r/>
          </w:p>
        </w:tc>
        <w:tc>
          <w:tcPr>
            <w:tcW w:w="2591" w:type="dxa"/>
            <w:vAlign w:val="top"/>
          </w:tcPr>
          <w:p>
            <w:pPr>
              <w:spacing w:line="273" w:lineRule="auto"/>
              <w:rPr>
                <w:rFonts w:ascii="Arial"/>
                <w:sz w:val="21"/>
              </w:rPr>
            </w:pPr>
            <w:r/>
          </w:p>
          <w:p>
            <w:pPr>
              <w:spacing w:line="273" w:lineRule="auto"/>
              <w:rPr>
                <w:rFonts w:ascii="Arial"/>
                <w:sz w:val="21"/>
              </w:rPr>
            </w:pPr>
            <w:r/>
          </w:p>
          <w:p>
            <w:pPr>
              <w:pStyle w:val="TableText"/>
              <w:ind w:left="650"/>
              <w:spacing w:before="64" w:line="197" w:lineRule="auto"/>
              <w:rPr/>
            </w:pPr>
            <w:r>
              <w:rPr>
                <w:rFonts w:ascii="Arial" w:hAnsi="Arial" w:eastAsia="Arial" w:cs="Arial"/>
                <w:spacing w:val="13"/>
              </w:rPr>
              <w:t>3.</w:t>
            </w:r>
            <w:r>
              <w:rPr>
                <w:spacing w:val="13"/>
              </w:rPr>
              <w:t>能够对安全教育</w:t>
            </w:r>
          </w:p>
          <w:p>
            <w:pPr>
              <w:pStyle w:val="TableText"/>
              <w:ind w:left="822"/>
              <w:spacing w:line="184" w:lineRule="auto"/>
              <w:rPr/>
            </w:pPr>
            <w:r>
              <w:rPr>
                <w:spacing w:val="7"/>
              </w:rPr>
              <w:t>进行分类分析</w:t>
            </w:r>
          </w:p>
        </w:tc>
        <w:tc>
          <w:tcPr>
            <w:tcW w:w="5664" w:type="dxa"/>
            <w:vAlign w:val="top"/>
          </w:tcPr>
          <w:p>
            <w:pPr>
              <w:pStyle w:val="TableText"/>
              <w:ind w:left="118" w:right="102" w:firstLine="159"/>
              <w:spacing w:before="293" w:line="188" w:lineRule="auto"/>
              <w:rPr/>
            </w:pPr>
            <w:r>
              <w:rPr>
                <w:rFonts w:ascii="Arial" w:hAnsi="Arial" w:eastAsia="Arial" w:cs="Arial"/>
                <w:spacing w:val="19"/>
              </w:rPr>
              <w:t>1.</w:t>
            </w:r>
            <w:r>
              <w:rPr>
                <w:spacing w:val="19"/>
              </w:rPr>
              <w:t>不具备对安全教育人员</w:t>
            </w:r>
            <w:r>
              <w:rPr>
                <w:spacing w:val="-21"/>
              </w:rPr>
              <w:t xml:space="preserve"> </w:t>
            </w:r>
            <w:r>
              <w:rPr>
                <w:spacing w:val="19"/>
              </w:rPr>
              <w:t>、时长等信息进行统计分析和分</w:t>
            </w:r>
            <w:r>
              <w:rPr>
                <w:spacing w:val="18"/>
              </w:rPr>
              <w:t>类展示的，</w:t>
            </w:r>
            <w:r>
              <w:rPr>
                <w:spacing w:val="-18"/>
              </w:rPr>
              <w:t xml:space="preserve"> </w:t>
            </w:r>
            <w:r>
              <w:rPr>
                <w:spacing w:val="18"/>
              </w:rPr>
              <w:t>扣</w:t>
            </w:r>
            <w:r>
              <w:rPr/>
              <w:t xml:space="preserve"> </w:t>
            </w:r>
            <w:r>
              <w:rPr>
                <w:rFonts w:ascii="Arial" w:hAnsi="Arial" w:eastAsia="Arial" w:cs="Arial"/>
                <w:spacing w:val="9"/>
              </w:rPr>
              <w:t>1</w:t>
            </w:r>
            <w:r>
              <w:rPr>
                <w:spacing w:val="9"/>
              </w:rPr>
              <w:t>分</w:t>
            </w:r>
            <w:r>
              <w:rPr>
                <w:spacing w:val="9"/>
                <w:position w:val="1"/>
              </w:rPr>
              <w:t>。</w:t>
            </w:r>
          </w:p>
          <w:p>
            <w:pPr>
              <w:pStyle w:val="TableText"/>
              <w:ind w:left="122" w:right="47" w:firstLine="151"/>
              <w:spacing w:before="8" w:line="193" w:lineRule="auto"/>
              <w:rPr/>
            </w:pPr>
            <w:r>
              <w:rPr>
                <w:rFonts w:ascii="Arial" w:hAnsi="Arial" w:eastAsia="Arial" w:cs="Arial"/>
                <w:spacing w:val="17"/>
              </w:rPr>
              <w:t>2.</w:t>
            </w:r>
            <w:r>
              <w:rPr>
                <w:spacing w:val="17"/>
              </w:rPr>
              <w:t>人员入场安全教育培训信息不能上传至项目端平台（包括省安管系统）</w:t>
            </w:r>
            <w:r>
              <w:rPr/>
              <w:t xml:space="preserve"> </w:t>
            </w:r>
            <w:r>
              <w:rPr>
                <w:spacing w:val="15"/>
              </w:rPr>
              <w:t>的，扣</w:t>
            </w:r>
            <w:r>
              <w:rPr>
                <w:rFonts w:ascii="Arial" w:hAnsi="Arial" w:eastAsia="Arial" w:cs="Arial"/>
                <w:spacing w:val="15"/>
              </w:rPr>
              <w:t>2</w:t>
            </w:r>
            <w:r>
              <w:rPr>
                <w:spacing w:val="15"/>
              </w:rPr>
              <w:t>分。</w:t>
            </w:r>
          </w:p>
          <w:p>
            <w:pPr>
              <w:pStyle w:val="TableText"/>
              <w:ind w:left="274"/>
              <w:spacing w:before="13" w:line="185" w:lineRule="auto"/>
              <w:rPr/>
            </w:pPr>
            <w:r>
              <w:rPr>
                <w:rFonts w:ascii="Arial" w:hAnsi="Arial" w:eastAsia="Arial" w:cs="Arial"/>
                <w:spacing w:val="13"/>
              </w:rPr>
              <w:t>3.</w:t>
            </w:r>
            <w:r>
              <w:rPr>
                <w:spacing w:val="13"/>
              </w:rPr>
              <w:t>每日班前教育影像资料未上传至平台的，每缺一天扣</w:t>
            </w:r>
            <w:r>
              <w:rPr>
                <w:rFonts w:ascii="Arial" w:hAnsi="Arial" w:eastAsia="Arial" w:cs="Arial"/>
                <w:spacing w:val="13"/>
              </w:rPr>
              <w:t>0.5</w:t>
            </w:r>
            <w:r>
              <w:rPr>
                <w:spacing w:val="13"/>
              </w:rPr>
              <w:t>分</w:t>
            </w:r>
          </w:p>
        </w:tc>
      </w:tr>
      <w:tr>
        <w:trPr>
          <w:trHeight w:val="1271" w:hRule="atLeast"/>
        </w:trPr>
        <w:tc>
          <w:tcPr>
            <w:tcW w:w="1105" w:type="dxa"/>
            <w:vAlign w:val="top"/>
            <w:vMerge w:val="continue"/>
            <w:tcBorders>
              <w:top w:val="nil"/>
            </w:tcBorders>
          </w:tcPr>
          <w:p>
            <w:pPr>
              <w:rPr>
                <w:rFonts w:ascii="Arial"/>
                <w:sz w:val="21"/>
              </w:rPr>
            </w:pPr>
            <w:r/>
          </w:p>
        </w:tc>
        <w:tc>
          <w:tcPr>
            <w:tcW w:w="2591" w:type="dxa"/>
            <w:vAlign w:val="top"/>
          </w:tcPr>
          <w:p>
            <w:pPr>
              <w:spacing w:line="387" w:lineRule="auto"/>
              <w:rPr>
                <w:rFonts w:ascii="Arial"/>
                <w:sz w:val="21"/>
              </w:rPr>
            </w:pPr>
            <w:r/>
          </w:p>
          <w:p>
            <w:pPr>
              <w:pStyle w:val="TableText"/>
              <w:ind w:left="726"/>
              <w:spacing w:before="65" w:line="197" w:lineRule="auto"/>
              <w:rPr/>
            </w:pPr>
            <w:r>
              <w:rPr>
                <w:rFonts w:ascii="Arial" w:hAnsi="Arial" w:eastAsia="Arial" w:cs="Arial"/>
                <w:spacing w:val="14"/>
              </w:rPr>
              <w:t>4.</w:t>
            </w:r>
            <w:r>
              <w:rPr>
                <w:spacing w:val="14"/>
              </w:rPr>
              <w:t>能够统计安管</w:t>
            </w:r>
          </w:p>
          <w:p>
            <w:pPr>
              <w:pStyle w:val="TableText"/>
              <w:ind w:left="821"/>
              <w:spacing w:line="184" w:lineRule="auto"/>
              <w:rPr/>
            </w:pPr>
            <w:r>
              <w:rPr>
                <w:spacing w:val="8"/>
              </w:rPr>
              <w:t>人员在岗信息</w:t>
            </w:r>
          </w:p>
        </w:tc>
        <w:tc>
          <w:tcPr>
            <w:tcW w:w="5664" w:type="dxa"/>
            <w:vAlign w:val="top"/>
          </w:tcPr>
          <w:p>
            <w:pPr>
              <w:pStyle w:val="TableText"/>
              <w:ind w:left="114" w:right="103" w:firstLine="162"/>
              <w:spacing w:before="239" w:line="188" w:lineRule="auto"/>
              <w:rPr/>
            </w:pPr>
            <w:r>
              <w:rPr>
                <w:rFonts w:ascii="Arial" w:hAnsi="Arial" w:eastAsia="Arial" w:cs="Arial"/>
                <w:spacing w:val="14"/>
              </w:rPr>
              <w:t>1.</w:t>
            </w:r>
            <w:r>
              <w:rPr>
                <w:spacing w:val="14"/>
              </w:rPr>
              <w:t>不能显示安管人员（项目经理与专职安全员）</w:t>
            </w:r>
            <w:r>
              <w:rPr>
                <w:spacing w:val="-15"/>
              </w:rPr>
              <w:t xml:space="preserve"> </w:t>
            </w:r>
            <w:r>
              <w:rPr>
                <w:spacing w:val="13"/>
              </w:rPr>
              <w:t>在岗时间统计结果的，</w:t>
            </w:r>
            <w:r>
              <w:rPr>
                <w:spacing w:val="-22"/>
              </w:rPr>
              <w:t xml:space="preserve"> </w:t>
            </w:r>
            <w:r>
              <w:rPr>
                <w:spacing w:val="13"/>
              </w:rPr>
              <w:t>扣</w:t>
            </w:r>
            <w:r>
              <w:rPr/>
              <w:t xml:space="preserve"> </w:t>
            </w:r>
            <w:r>
              <w:rPr>
                <w:rFonts w:ascii="Arial" w:hAnsi="Arial" w:eastAsia="Arial" w:cs="Arial"/>
                <w:spacing w:val="10"/>
              </w:rPr>
              <w:t>2</w:t>
            </w:r>
            <w:r>
              <w:rPr>
                <w:spacing w:val="10"/>
              </w:rPr>
              <w:t>分</w:t>
            </w:r>
            <w:r>
              <w:rPr>
                <w:spacing w:val="10"/>
                <w:position w:val="1"/>
              </w:rPr>
              <w:t>。</w:t>
            </w:r>
          </w:p>
          <w:p>
            <w:pPr>
              <w:pStyle w:val="TableText"/>
              <w:ind w:left="109" w:right="103" w:firstLine="164"/>
              <w:spacing w:before="8" w:line="192" w:lineRule="auto"/>
              <w:rPr/>
            </w:pPr>
            <w:r>
              <w:rPr>
                <w:rFonts w:ascii="Arial" w:hAnsi="Arial" w:eastAsia="Arial" w:cs="Arial"/>
                <w:spacing w:val="10"/>
              </w:rPr>
              <w:t>2.</w:t>
            </w:r>
            <w:r>
              <w:rPr>
                <w:spacing w:val="10"/>
              </w:rPr>
              <w:t>安管人员（项目经理与专职安全员）月考勤天数未达到规定要求（考勤天</w:t>
            </w:r>
            <w:r>
              <w:rPr>
                <w:spacing w:val="16"/>
              </w:rPr>
              <w:t xml:space="preserve"> </w:t>
            </w:r>
            <w:r>
              <w:rPr>
                <w:spacing w:val="13"/>
              </w:rPr>
              <w:t>数不少于</w:t>
            </w:r>
            <w:r>
              <w:rPr>
                <w:rFonts w:ascii="Arial" w:hAnsi="Arial" w:eastAsia="Arial" w:cs="Arial"/>
                <w:spacing w:val="13"/>
              </w:rPr>
              <w:t>18d</w:t>
            </w:r>
            <w:r>
              <w:rPr>
                <w:spacing w:val="-32"/>
                <w:w w:val="90"/>
              </w:rPr>
              <w:t>），</w:t>
            </w:r>
            <w:r>
              <w:rPr>
                <w:spacing w:val="-8"/>
              </w:rPr>
              <w:t xml:space="preserve"> </w:t>
            </w:r>
            <w:r>
              <w:rPr>
                <w:spacing w:val="13"/>
              </w:rPr>
              <w:t>发现一次扣</w:t>
            </w:r>
            <w:r>
              <w:rPr>
                <w:rFonts w:ascii="Arial" w:hAnsi="Arial" w:eastAsia="Arial" w:cs="Arial"/>
                <w:spacing w:val="13"/>
              </w:rPr>
              <w:t>1</w:t>
            </w:r>
            <w:r>
              <w:rPr>
                <w:spacing w:val="13"/>
              </w:rPr>
              <w:t>分</w:t>
            </w:r>
          </w:p>
        </w:tc>
      </w:tr>
    </w:tbl>
    <w:p>
      <w:pPr>
        <w:rPr>
          <w:rFonts w:ascii="Arial"/>
          <w:sz w:val="21"/>
        </w:rPr>
      </w:pPr>
      <w:r/>
    </w:p>
    <w:p>
      <w:pPr>
        <w:sectPr>
          <w:headerReference w:type="default" r:id="rId719"/>
          <w:footerReference w:type="default" r:id="rId720"/>
          <w:pgSz w:w="12243" w:h="16495"/>
          <w:pgMar w:top="1461" w:right="1269" w:bottom="1118" w:left="1607" w:header="1177" w:footer="919" w:gutter="0"/>
        </w:sectPr>
        <w:rPr>
          <w:rFonts w:ascii="Arial" w:hAnsi="Arial" w:eastAsia="Arial" w:cs="Arial"/>
          <w:sz w:val="21"/>
          <w:szCs w:val="21"/>
        </w:rPr>
      </w:pPr>
    </w:p>
    <w:p>
      <w:pPr>
        <w:rPr>
          <w:rFonts w:ascii="Arial"/>
          <w:sz w:val="21"/>
        </w:rPr>
      </w:pP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1"/>
        <w:gridCol w:w="915"/>
        <w:gridCol w:w="1676"/>
        <w:gridCol w:w="5663"/>
      </w:tblGrid>
      <w:tr>
        <w:trPr>
          <w:trHeight w:val="316" w:hRule="atLeast"/>
        </w:trPr>
        <w:tc>
          <w:tcPr>
            <w:tcW w:w="1101" w:type="dxa"/>
            <w:vAlign w:val="top"/>
          </w:tcPr>
          <w:p>
            <w:pPr>
              <w:pStyle w:val="TableText"/>
              <w:ind w:left="397"/>
              <w:spacing w:before="85" w:line="184" w:lineRule="auto"/>
              <w:rPr/>
            </w:pPr>
            <w:r>
              <w:rPr>
                <w:spacing w:val="5"/>
              </w:rPr>
              <w:t>项目</w:t>
            </w:r>
          </w:p>
        </w:tc>
        <w:tc>
          <w:tcPr>
            <w:tcW w:w="2591" w:type="dxa"/>
            <w:vAlign w:val="top"/>
            <w:gridSpan w:val="2"/>
          </w:tcPr>
          <w:p>
            <w:pPr>
              <w:pStyle w:val="TableText"/>
              <w:ind w:left="982"/>
              <w:spacing w:before="85" w:line="185" w:lineRule="auto"/>
              <w:rPr/>
            </w:pPr>
            <w:r>
              <w:rPr>
                <w:spacing w:val="7"/>
              </w:rPr>
              <w:t>建设内容</w:t>
            </w:r>
          </w:p>
        </w:tc>
        <w:tc>
          <w:tcPr>
            <w:tcW w:w="5663" w:type="dxa"/>
            <w:vAlign w:val="top"/>
          </w:tcPr>
          <w:p>
            <w:pPr>
              <w:pStyle w:val="TableText"/>
              <w:ind w:left="2518"/>
              <w:spacing w:before="85" w:line="184" w:lineRule="auto"/>
              <w:rPr/>
            </w:pPr>
            <w:r>
              <w:rPr>
                <w:spacing w:val="7"/>
              </w:rPr>
              <w:t>应用说明</w:t>
            </w:r>
          </w:p>
        </w:tc>
      </w:tr>
      <w:tr>
        <w:trPr>
          <w:trHeight w:val="1268" w:hRule="atLeast"/>
        </w:trPr>
        <w:tc>
          <w:tcPr>
            <w:tcW w:w="1101"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396"/>
              <w:spacing w:before="64" w:line="186" w:lineRule="auto"/>
              <w:rPr/>
            </w:pPr>
            <w:r>
              <w:rPr>
                <w:spacing w:val="6"/>
              </w:rPr>
              <w:t>扬尘</w:t>
            </w:r>
          </w:p>
          <w:p>
            <w:pPr>
              <w:pStyle w:val="TableText"/>
              <w:ind w:left="397"/>
              <w:spacing w:before="11" w:line="184" w:lineRule="auto"/>
              <w:rPr/>
            </w:pPr>
            <w:r>
              <w:rPr>
                <w:spacing w:val="5"/>
              </w:rPr>
              <w:t>视频</w:t>
            </w:r>
          </w:p>
          <w:p>
            <w:pPr>
              <w:pStyle w:val="TableText"/>
              <w:ind w:left="396"/>
              <w:spacing w:before="14" w:line="193" w:lineRule="auto"/>
              <w:rPr/>
            </w:pPr>
            <w:r>
              <w:rPr>
                <w:spacing w:val="5"/>
              </w:rPr>
              <w:t>监控</w:t>
            </w:r>
          </w:p>
          <w:p>
            <w:pPr>
              <w:pStyle w:val="TableText"/>
              <w:ind w:left="239"/>
              <w:spacing w:line="183" w:lineRule="auto"/>
              <w:rPr/>
            </w:pPr>
            <w:r>
              <w:rPr>
                <w:spacing w:val="4"/>
              </w:rPr>
              <w:t>（</w:t>
            </w:r>
            <w:r>
              <w:rPr>
                <w:rFonts w:ascii="Arial" w:hAnsi="Arial" w:eastAsia="Arial" w:cs="Arial"/>
                <w:spacing w:val="4"/>
              </w:rPr>
              <w:t>13</w:t>
            </w:r>
            <w:r>
              <w:rPr>
                <w:spacing w:val="4"/>
              </w:rPr>
              <w:t>分）</w:t>
            </w:r>
          </w:p>
        </w:tc>
        <w:tc>
          <w:tcPr>
            <w:tcW w:w="2591" w:type="dxa"/>
            <w:vAlign w:val="top"/>
            <w:gridSpan w:val="2"/>
          </w:tcPr>
          <w:p>
            <w:pPr>
              <w:spacing w:line="243" w:lineRule="auto"/>
              <w:rPr>
                <w:rFonts w:ascii="Arial"/>
                <w:sz w:val="21"/>
              </w:rPr>
            </w:pPr>
            <w:r/>
          </w:p>
          <w:p>
            <w:pPr>
              <w:spacing w:line="244" w:lineRule="auto"/>
              <w:rPr>
                <w:rFonts w:ascii="Arial"/>
                <w:sz w:val="21"/>
              </w:rPr>
            </w:pPr>
            <w:r/>
          </w:p>
          <w:p>
            <w:pPr>
              <w:pStyle w:val="TableText"/>
              <w:ind w:left="414"/>
              <w:spacing w:before="65" w:line="188" w:lineRule="auto"/>
              <w:rPr/>
            </w:pPr>
            <w:r>
              <w:rPr>
                <w:rFonts w:ascii="Arial" w:hAnsi="Arial" w:eastAsia="Arial" w:cs="Arial"/>
                <w:spacing w:val="12"/>
              </w:rPr>
              <w:t>1.</w:t>
            </w:r>
            <w:r>
              <w:rPr>
                <w:spacing w:val="12"/>
              </w:rPr>
              <w:t>能够展示扬尘监测数据</w:t>
            </w:r>
          </w:p>
        </w:tc>
        <w:tc>
          <w:tcPr>
            <w:tcW w:w="5663" w:type="dxa"/>
            <w:vAlign w:val="top"/>
          </w:tcPr>
          <w:p>
            <w:pPr>
              <w:pStyle w:val="TableText"/>
              <w:ind w:left="114" w:right="100" w:firstLine="164"/>
              <w:spacing w:before="131" w:line="184" w:lineRule="auto"/>
              <w:rPr/>
            </w:pPr>
            <w:r>
              <w:rPr>
                <w:rFonts w:ascii="Arial" w:hAnsi="Arial" w:eastAsia="Arial" w:cs="Arial"/>
                <w:spacing w:val="21"/>
              </w:rPr>
              <w:t>1.</w:t>
            </w:r>
            <w:r>
              <w:rPr>
                <w:spacing w:val="21"/>
              </w:rPr>
              <w:t>不能实现查看监测信息（</w:t>
            </w:r>
            <w:r>
              <w:rPr>
                <w:rFonts w:ascii="Arial" w:hAnsi="Arial" w:eastAsia="Arial" w:cs="Arial"/>
              </w:rPr>
              <w:t>PM</w:t>
            </w:r>
            <w:r>
              <w:rPr>
                <w:rFonts w:ascii="Arial" w:hAnsi="Arial" w:eastAsia="Arial" w:cs="Arial"/>
                <w:spacing w:val="21"/>
              </w:rPr>
              <w:t>2.5</w:t>
            </w:r>
            <w:r>
              <w:rPr>
                <w:spacing w:val="21"/>
                <w:position w:val="1"/>
              </w:rPr>
              <w:t>、</w:t>
            </w:r>
            <w:r>
              <w:rPr>
                <w:rFonts w:ascii="Arial" w:hAnsi="Arial" w:eastAsia="Arial" w:cs="Arial"/>
              </w:rPr>
              <w:t>PM</w:t>
            </w:r>
            <w:r>
              <w:rPr>
                <w:rFonts w:ascii="Arial" w:hAnsi="Arial" w:eastAsia="Arial" w:cs="Arial"/>
                <w:spacing w:val="21"/>
              </w:rPr>
              <w:t>10</w:t>
            </w:r>
            <w:r>
              <w:rPr>
                <w:spacing w:val="21"/>
                <w:position w:val="1"/>
              </w:rPr>
              <w:t>、</w:t>
            </w:r>
            <w:r>
              <w:rPr>
                <w:spacing w:val="-21"/>
                <w:position w:val="1"/>
              </w:rPr>
              <w:t xml:space="preserve"> </w:t>
            </w:r>
            <w:r>
              <w:rPr>
                <w:spacing w:val="21"/>
              </w:rPr>
              <w:t>噪声</w:t>
            </w:r>
            <w:r>
              <w:rPr>
                <w:spacing w:val="-21"/>
              </w:rPr>
              <w:t xml:space="preserve"> </w:t>
            </w:r>
            <w:r>
              <w:rPr>
                <w:spacing w:val="21"/>
                <w:position w:val="1"/>
              </w:rPr>
              <w:t>、</w:t>
            </w:r>
            <w:r>
              <w:rPr>
                <w:rFonts w:ascii="Arial" w:hAnsi="Arial" w:eastAsia="Arial" w:cs="Arial"/>
              </w:rPr>
              <w:t>TSP</w:t>
            </w:r>
            <w:r>
              <w:rPr>
                <w:spacing w:val="-31"/>
                <w:w w:val="87"/>
              </w:rPr>
              <w:t>），</w:t>
            </w:r>
            <w:r>
              <w:rPr>
                <w:spacing w:val="7"/>
              </w:rPr>
              <w:t xml:space="preserve"> </w:t>
            </w:r>
            <w:r>
              <w:rPr>
                <w:spacing w:val="21"/>
              </w:rPr>
              <w:t>每少一项扣</w:t>
            </w:r>
            <w:r>
              <w:rPr/>
              <w:t xml:space="preserve"> </w:t>
            </w:r>
            <w:r>
              <w:rPr>
                <w:rFonts w:ascii="Arial" w:hAnsi="Arial" w:eastAsia="Arial" w:cs="Arial"/>
                <w:spacing w:val="13"/>
              </w:rPr>
              <w:t>0.5</w:t>
            </w:r>
            <w:r>
              <w:rPr>
                <w:spacing w:val="13"/>
              </w:rPr>
              <w:t>分</w:t>
            </w:r>
            <w:r>
              <w:rPr>
                <w:spacing w:val="13"/>
                <w:position w:val="1"/>
              </w:rPr>
              <w:t>。</w:t>
            </w:r>
          </w:p>
          <w:p>
            <w:pPr>
              <w:pStyle w:val="TableText"/>
              <w:ind w:left="274"/>
              <w:spacing w:before="9" w:line="178" w:lineRule="auto"/>
              <w:rPr/>
            </w:pPr>
            <w:r>
              <w:rPr>
                <w:rFonts w:ascii="Arial" w:hAnsi="Arial" w:eastAsia="Arial" w:cs="Arial"/>
                <w:spacing w:val="13"/>
              </w:rPr>
              <w:t>2.</w:t>
            </w:r>
            <w:r>
              <w:rPr>
                <w:spacing w:val="13"/>
              </w:rPr>
              <w:t>不能展示每日 </w:t>
            </w:r>
            <w:r>
              <w:rPr>
                <w:rFonts w:ascii="Arial" w:hAnsi="Arial" w:eastAsia="Arial" w:cs="Arial"/>
              </w:rPr>
              <w:t>PM</w:t>
            </w:r>
            <w:r>
              <w:rPr>
                <w:rFonts w:ascii="Arial" w:hAnsi="Arial" w:eastAsia="Arial" w:cs="Arial"/>
                <w:spacing w:val="13"/>
              </w:rPr>
              <w:t>10</w:t>
            </w:r>
            <w:r>
              <w:rPr>
                <w:spacing w:val="13"/>
              </w:rPr>
              <w:t>数据曲线及超标信息的，扣</w:t>
            </w:r>
            <w:r>
              <w:rPr>
                <w:rFonts w:ascii="Arial" w:hAnsi="Arial" w:eastAsia="Arial" w:cs="Arial"/>
                <w:spacing w:val="13"/>
              </w:rPr>
              <w:t>1</w:t>
            </w:r>
            <w:r>
              <w:rPr>
                <w:spacing w:val="13"/>
              </w:rPr>
              <w:t>分</w:t>
            </w:r>
            <w:r>
              <w:rPr>
                <w:spacing w:val="13"/>
                <w:position w:val="1"/>
              </w:rPr>
              <w:t>。</w:t>
            </w:r>
          </w:p>
          <w:p>
            <w:pPr>
              <w:pStyle w:val="TableText"/>
              <w:ind w:left="110" w:right="101" w:firstLine="164"/>
              <w:spacing w:before="10" w:line="193" w:lineRule="auto"/>
              <w:rPr/>
            </w:pPr>
            <w:r>
              <w:rPr>
                <w:rFonts w:ascii="Arial" w:hAnsi="Arial" w:eastAsia="Arial" w:cs="Arial"/>
                <w:spacing w:val="14"/>
              </w:rPr>
              <w:t>3.</w:t>
            </w:r>
            <w:r>
              <w:rPr>
                <w:spacing w:val="14"/>
              </w:rPr>
              <w:t>不能实现按日展示最近</w:t>
            </w:r>
            <w:r>
              <w:rPr>
                <w:rFonts w:ascii="Arial" w:hAnsi="Arial" w:eastAsia="Arial" w:cs="Arial"/>
                <w:spacing w:val="14"/>
              </w:rPr>
              <w:t>1</w:t>
            </w:r>
            <w:r>
              <w:rPr>
                <w:spacing w:val="14"/>
              </w:rPr>
              <w:t>周</w:t>
            </w:r>
            <w:r>
              <w:rPr>
                <w:spacing w:val="-21"/>
              </w:rPr>
              <w:t xml:space="preserve"> </w:t>
            </w:r>
            <w:r>
              <w:rPr>
                <w:spacing w:val="14"/>
              </w:rPr>
              <w:t>、最近</w:t>
            </w:r>
            <w:r>
              <w:rPr>
                <w:rFonts w:ascii="Arial" w:hAnsi="Arial" w:eastAsia="Arial" w:cs="Arial"/>
                <w:spacing w:val="14"/>
              </w:rPr>
              <w:t>1</w:t>
            </w:r>
            <w:r>
              <w:rPr>
                <w:spacing w:val="14"/>
              </w:rPr>
              <w:t>个月的扬</w:t>
            </w:r>
            <w:r>
              <w:rPr>
                <w:spacing w:val="13"/>
              </w:rPr>
              <w:t>尘日监测数据的，每少一项</w:t>
            </w:r>
            <w:r>
              <w:rPr/>
              <w:t xml:space="preserve"> </w:t>
            </w:r>
            <w:r>
              <w:rPr>
                <w:spacing w:val="23"/>
              </w:rPr>
              <w:t>扣</w:t>
            </w:r>
            <w:r>
              <w:rPr>
                <w:rFonts w:ascii="Arial" w:hAnsi="Arial" w:eastAsia="Arial" w:cs="Arial"/>
                <w:spacing w:val="23"/>
              </w:rPr>
              <w:t>0.5</w:t>
            </w:r>
            <w:r>
              <w:rPr>
                <w:spacing w:val="23"/>
              </w:rPr>
              <w:t>分</w:t>
            </w:r>
          </w:p>
        </w:tc>
      </w:tr>
      <w:tr>
        <w:trPr>
          <w:trHeight w:val="313" w:hRule="atLeast"/>
        </w:trPr>
        <w:tc>
          <w:tcPr>
            <w:tcW w:w="1101" w:type="dxa"/>
            <w:vAlign w:val="top"/>
            <w:vMerge w:val="continue"/>
            <w:tcBorders>
              <w:top w:val="nil"/>
              <w:bottom w:val="nil"/>
            </w:tcBorders>
          </w:tcPr>
          <w:p>
            <w:pPr>
              <w:rPr>
                <w:rFonts w:ascii="Arial"/>
                <w:sz w:val="21"/>
              </w:rPr>
            </w:pPr>
            <w:r/>
          </w:p>
        </w:tc>
        <w:tc>
          <w:tcPr>
            <w:tcW w:w="2591" w:type="dxa"/>
            <w:vAlign w:val="top"/>
            <w:gridSpan w:val="2"/>
          </w:tcPr>
          <w:p>
            <w:pPr>
              <w:pStyle w:val="TableText"/>
              <w:ind w:left="172"/>
              <w:spacing w:before="78" w:line="188" w:lineRule="auto"/>
              <w:rPr/>
            </w:pPr>
            <w:r>
              <w:rPr>
                <w:rFonts w:ascii="Arial" w:hAnsi="Arial" w:eastAsia="Arial" w:cs="Arial"/>
                <w:spacing w:val="11"/>
              </w:rPr>
              <w:t>2.</w:t>
            </w:r>
            <w:r>
              <w:rPr>
                <w:spacing w:val="11"/>
              </w:rPr>
              <w:t>能够展示最近国控点监测数据</w:t>
            </w:r>
          </w:p>
        </w:tc>
        <w:tc>
          <w:tcPr>
            <w:tcW w:w="5663" w:type="dxa"/>
            <w:vAlign w:val="top"/>
          </w:tcPr>
          <w:p>
            <w:pPr>
              <w:pStyle w:val="TableText"/>
              <w:ind w:left="270"/>
              <w:spacing w:before="82" w:line="184" w:lineRule="auto"/>
              <w:rPr/>
            </w:pPr>
            <w:r>
              <w:rPr>
                <w:spacing w:val="12"/>
              </w:rPr>
              <w:t>不能实现将扬尘监测数据与国控点做对比的，扣</w:t>
            </w:r>
            <w:r>
              <w:rPr>
                <w:rFonts w:ascii="Arial" w:hAnsi="Arial" w:eastAsia="Arial" w:cs="Arial"/>
                <w:spacing w:val="12"/>
              </w:rPr>
              <w:t>0.5</w:t>
            </w:r>
            <w:r>
              <w:rPr>
                <w:spacing w:val="12"/>
              </w:rPr>
              <w:t>分</w:t>
            </w:r>
          </w:p>
        </w:tc>
      </w:tr>
      <w:tr>
        <w:trPr>
          <w:trHeight w:val="1109" w:hRule="atLeast"/>
        </w:trPr>
        <w:tc>
          <w:tcPr>
            <w:tcW w:w="1101" w:type="dxa"/>
            <w:vAlign w:val="top"/>
            <w:vMerge w:val="continue"/>
            <w:tcBorders>
              <w:top w:val="nil"/>
              <w:bottom w:val="nil"/>
            </w:tcBorders>
          </w:tcPr>
          <w:p>
            <w:pPr>
              <w:rPr>
                <w:rFonts w:ascii="Arial"/>
                <w:sz w:val="21"/>
              </w:rPr>
            </w:pPr>
            <w:r/>
          </w:p>
        </w:tc>
        <w:tc>
          <w:tcPr>
            <w:tcW w:w="2591" w:type="dxa"/>
            <w:vAlign w:val="top"/>
            <w:gridSpan w:val="2"/>
          </w:tcPr>
          <w:p>
            <w:pPr>
              <w:spacing w:line="306" w:lineRule="auto"/>
              <w:rPr>
                <w:rFonts w:ascii="Arial"/>
                <w:sz w:val="21"/>
              </w:rPr>
            </w:pPr>
            <w:r/>
          </w:p>
          <w:p>
            <w:pPr>
              <w:pStyle w:val="TableText"/>
              <w:ind w:left="746" w:right="397" w:hanging="334"/>
              <w:spacing w:before="65" w:line="191" w:lineRule="auto"/>
              <w:rPr/>
            </w:pPr>
            <w:r>
              <w:rPr>
                <w:rFonts w:ascii="Arial" w:hAnsi="Arial" w:eastAsia="Arial" w:cs="Arial"/>
                <w:spacing w:val="12"/>
              </w:rPr>
              <w:t>3.</w:t>
            </w:r>
            <w:r>
              <w:rPr>
                <w:spacing w:val="12"/>
              </w:rPr>
              <w:t>能够统计分析扬尘监测</w:t>
            </w:r>
            <w:r>
              <w:rPr>
                <w:spacing w:val="6"/>
              </w:rPr>
              <w:t xml:space="preserve"> </w:t>
            </w:r>
            <w:r>
              <w:rPr>
                <w:spacing w:val="7"/>
              </w:rPr>
              <w:t>预警及报警次数</w:t>
            </w:r>
          </w:p>
        </w:tc>
        <w:tc>
          <w:tcPr>
            <w:tcW w:w="5663" w:type="dxa"/>
            <w:vAlign w:val="top"/>
          </w:tcPr>
          <w:p>
            <w:pPr>
              <w:pStyle w:val="TableText"/>
              <w:ind w:left="278"/>
              <w:spacing w:before="158" w:line="179" w:lineRule="auto"/>
              <w:rPr/>
            </w:pPr>
            <w:r>
              <w:rPr>
                <w:rFonts w:ascii="Arial" w:hAnsi="Arial" w:eastAsia="Arial" w:cs="Arial"/>
                <w:spacing w:val="13"/>
              </w:rPr>
              <w:t>1.</w:t>
            </w:r>
            <w:r>
              <w:rPr>
                <w:spacing w:val="13"/>
              </w:rPr>
              <w:t>超过 </w:t>
            </w:r>
            <w:r>
              <w:rPr>
                <w:rFonts w:ascii="Arial" w:hAnsi="Arial" w:eastAsia="Arial" w:cs="Arial"/>
              </w:rPr>
              <w:t>PM</w:t>
            </w:r>
            <w:r>
              <w:rPr>
                <w:rFonts w:ascii="Arial" w:hAnsi="Arial" w:eastAsia="Arial" w:cs="Arial"/>
                <w:spacing w:val="13"/>
              </w:rPr>
              <w:t>10</w:t>
            </w:r>
            <w:r>
              <w:rPr>
                <w:spacing w:val="13"/>
              </w:rPr>
              <w:t>國值系统不能实现预警和报警的，扣</w:t>
            </w:r>
            <w:r>
              <w:rPr>
                <w:rFonts w:ascii="Arial" w:hAnsi="Arial" w:eastAsia="Arial" w:cs="Arial"/>
                <w:spacing w:val="13"/>
              </w:rPr>
              <w:t>0.5</w:t>
            </w:r>
            <w:r>
              <w:rPr>
                <w:spacing w:val="13"/>
              </w:rPr>
              <w:t>分</w:t>
            </w:r>
            <w:r>
              <w:rPr>
                <w:spacing w:val="13"/>
                <w:position w:val="1"/>
              </w:rPr>
              <w:t>。</w:t>
            </w:r>
          </w:p>
          <w:p>
            <w:pPr>
              <w:pStyle w:val="TableText"/>
              <w:ind w:left="275"/>
              <w:spacing w:before="9" w:line="188" w:lineRule="auto"/>
              <w:rPr/>
            </w:pPr>
            <w:r>
              <w:rPr>
                <w:rFonts w:ascii="Arial" w:hAnsi="Arial" w:eastAsia="Arial" w:cs="Arial"/>
                <w:spacing w:val="12"/>
              </w:rPr>
              <w:t>2.</w:t>
            </w:r>
            <w:r>
              <w:rPr>
                <w:spacing w:val="12"/>
              </w:rPr>
              <w:t>不能实现统计分析扬尘监测预警</w:t>
            </w:r>
            <w:r>
              <w:rPr>
                <w:spacing w:val="-21"/>
              </w:rPr>
              <w:t xml:space="preserve"> </w:t>
            </w:r>
            <w:r>
              <w:rPr>
                <w:spacing w:val="12"/>
              </w:rPr>
              <w:t>、报警次数，少一项扣</w:t>
            </w:r>
            <w:r>
              <w:rPr>
                <w:rFonts w:ascii="Arial" w:hAnsi="Arial" w:eastAsia="Arial" w:cs="Arial"/>
                <w:spacing w:val="12"/>
              </w:rPr>
              <w:t>0.5</w:t>
            </w:r>
            <w:r>
              <w:rPr>
                <w:spacing w:val="12"/>
              </w:rPr>
              <w:t>分。</w:t>
            </w:r>
          </w:p>
          <w:p>
            <w:pPr>
              <w:pStyle w:val="TableText"/>
              <w:ind w:left="113" w:right="100" w:firstLine="162"/>
              <w:spacing w:before="13" w:line="191" w:lineRule="auto"/>
              <w:rPr/>
            </w:pPr>
            <w:r>
              <w:rPr>
                <w:rFonts w:ascii="Arial" w:hAnsi="Arial" w:eastAsia="Arial" w:cs="Arial"/>
                <w:spacing w:val="9"/>
              </w:rPr>
              <w:t>3.</w:t>
            </w:r>
            <w:r>
              <w:rPr>
                <w:spacing w:val="9"/>
              </w:rPr>
              <w:t>系统控制的降尘设备无法实现扬尘超标自动喷淋</w:t>
            </w:r>
            <w:r>
              <w:rPr>
                <w:spacing w:val="-19"/>
              </w:rPr>
              <w:t xml:space="preserve"> </w:t>
            </w:r>
            <w:r>
              <w:rPr>
                <w:spacing w:val="9"/>
              </w:rPr>
              <w:t>、定时自动喷淋</w:t>
            </w:r>
            <w:r>
              <w:rPr>
                <w:spacing w:val="-21"/>
              </w:rPr>
              <w:t xml:space="preserve"> </w:t>
            </w:r>
            <w:r>
              <w:rPr>
                <w:spacing w:val="9"/>
              </w:rPr>
              <w:t>、远程启</w:t>
            </w:r>
            <w:r>
              <w:rPr/>
              <w:t xml:space="preserve"> </w:t>
            </w:r>
            <w:r>
              <w:rPr>
                <w:spacing w:val="11"/>
              </w:rPr>
              <w:t>动喷淋并记录启动关闭信息的，每缺一项扣</w:t>
            </w:r>
            <w:r>
              <w:rPr>
                <w:rFonts w:ascii="Arial" w:hAnsi="Arial" w:eastAsia="Arial" w:cs="Arial"/>
                <w:spacing w:val="11"/>
              </w:rPr>
              <w:t>1</w:t>
            </w:r>
            <w:r>
              <w:rPr>
                <w:spacing w:val="11"/>
              </w:rPr>
              <w:t>分</w:t>
            </w:r>
          </w:p>
        </w:tc>
      </w:tr>
      <w:tr>
        <w:trPr>
          <w:trHeight w:val="1745" w:hRule="atLeast"/>
        </w:trPr>
        <w:tc>
          <w:tcPr>
            <w:tcW w:w="1101" w:type="dxa"/>
            <w:vAlign w:val="top"/>
            <w:vMerge w:val="continue"/>
            <w:tcBorders>
              <w:top w:val="nil"/>
            </w:tcBorders>
          </w:tcPr>
          <w:p>
            <w:pPr>
              <w:rPr>
                <w:rFonts w:ascii="Arial"/>
                <w:sz w:val="21"/>
              </w:rPr>
            </w:pPr>
            <w:r/>
          </w:p>
        </w:tc>
        <w:tc>
          <w:tcPr>
            <w:tcW w:w="2591" w:type="dxa"/>
            <w:vAlign w:val="top"/>
            <w:gridSpan w:val="2"/>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250"/>
              <w:spacing w:before="64" w:line="184" w:lineRule="auto"/>
              <w:rPr/>
            </w:pPr>
            <w:r>
              <w:rPr>
                <w:rFonts w:ascii="Arial" w:hAnsi="Arial" w:eastAsia="Arial" w:cs="Arial"/>
                <w:spacing w:val="12"/>
              </w:rPr>
              <w:t>4.</w:t>
            </w:r>
            <w:r>
              <w:rPr>
                <w:spacing w:val="12"/>
              </w:rPr>
              <w:t>能够实时测览现场监控视频</w:t>
            </w:r>
          </w:p>
        </w:tc>
        <w:tc>
          <w:tcPr>
            <w:tcW w:w="5663" w:type="dxa"/>
            <w:vAlign w:val="top"/>
          </w:tcPr>
          <w:p>
            <w:pPr>
              <w:pStyle w:val="TableText"/>
              <w:ind w:left="278"/>
              <w:spacing w:before="160" w:line="188" w:lineRule="auto"/>
              <w:rPr/>
            </w:pPr>
            <w:r>
              <w:rPr>
                <w:rFonts w:ascii="Arial" w:hAnsi="Arial" w:eastAsia="Arial" w:cs="Arial"/>
                <w:spacing w:val="12"/>
              </w:rPr>
              <w:t>1.</w:t>
            </w:r>
            <w:r>
              <w:rPr>
                <w:spacing w:val="12"/>
              </w:rPr>
              <w:t>不能实现通过视频监控点编号测览单个视频监控的，扣</w:t>
            </w:r>
            <w:r>
              <w:rPr>
                <w:rFonts w:ascii="Arial" w:hAnsi="Arial" w:eastAsia="Arial" w:cs="Arial"/>
                <w:spacing w:val="12"/>
              </w:rPr>
              <w:t>1</w:t>
            </w:r>
            <w:r>
              <w:rPr>
                <w:spacing w:val="12"/>
              </w:rPr>
              <w:t>分。</w:t>
            </w:r>
          </w:p>
          <w:p>
            <w:pPr>
              <w:pStyle w:val="TableText"/>
              <w:ind w:left="275"/>
              <w:spacing w:before="9" w:line="188" w:lineRule="auto"/>
              <w:rPr/>
            </w:pPr>
            <w:r>
              <w:rPr>
                <w:rFonts w:ascii="Arial" w:hAnsi="Arial" w:eastAsia="Arial" w:cs="Arial"/>
                <w:spacing w:val="13"/>
              </w:rPr>
              <w:t>2.</w:t>
            </w:r>
            <w:r>
              <w:rPr>
                <w:spacing w:val="13"/>
              </w:rPr>
              <w:t>不能实现所有接入球机视频实时操作的，扣</w:t>
            </w:r>
            <w:r>
              <w:rPr>
                <w:rFonts w:ascii="Arial" w:hAnsi="Arial" w:eastAsia="Arial" w:cs="Arial"/>
                <w:spacing w:val="13"/>
              </w:rPr>
              <w:t>1</w:t>
            </w:r>
            <w:r>
              <w:rPr>
                <w:spacing w:val="13"/>
              </w:rPr>
              <w:t>分。</w:t>
            </w:r>
          </w:p>
          <w:p>
            <w:pPr>
              <w:pStyle w:val="TableText"/>
              <w:ind w:left="276"/>
              <w:spacing w:before="9" w:line="184" w:lineRule="auto"/>
              <w:rPr/>
            </w:pPr>
            <w:r>
              <w:rPr>
                <w:rFonts w:ascii="Arial" w:hAnsi="Arial" w:eastAsia="Arial" w:cs="Arial"/>
                <w:spacing w:val="13"/>
              </w:rPr>
              <w:t>3.</w:t>
            </w:r>
            <w:r>
              <w:rPr>
                <w:spacing w:val="13"/>
              </w:rPr>
              <w:t>不能测览视频监控点历史信息的（至少</w:t>
            </w:r>
            <w:r>
              <w:rPr>
                <w:rFonts w:ascii="Arial" w:hAnsi="Arial" w:eastAsia="Arial" w:cs="Arial"/>
                <w:spacing w:val="13"/>
              </w:rPr>
              <w:t>7d</w:t>
            </w:r>
            <w:r>
              <w:rPr>
                <w:spacing w:val="-34"/>
                <w:w w:val="94"/>
              </w:rPr>
              <w:t>），</w:t>
            </w:r>
            <w:r>
              <w:rPr>
                <w:spacing w:val="-8"/>
              </w:rPr>
              <w:t xml:space="preserve"> </w:t>
            </w:r>
            <w:r>
              <w:rPr>
                <w:spacing w:val="13"/>
              </w:rPr>
              <w:t>扣</w:t>
            </w:r>
            <w:r>
              <w:rPr>
                <w:rFonts w:ascii="Arial" w:hAnsi="Arial" w:eastAsia="Arial" w:cs="Arial"/>
                <w:spacing w:val="13"/>
              </w:rPr>
              <w:t>1</w:t>
            </w:r>
            <w:r>
              <w:rPr>
                <w:spacing w:val="13"/>
              </w:rPr>
              <w:t>分。</w:t>
            </w:r>
          </w:p>
          <w:p>
            <w:pPr>
              <w:pStyle w:val="TableText"/>
              <w:ind w:left="111" w:right="100" w:firstLine="162"/>
              <w:spacing w:before="18" w:line="191" w:lineRule="auto"/>
              <w:rPr/>
            </w:pPr>
            <w:r>
              <w:rPr>
                <w:rFonts w:ascii="Arial" w:hAnsi="Arial" w:eastAsia="Arial" w:cs="Arial"/>
                <w:spacing w:val="9"/>
              </w:rPr>
              <w:t>4.</w:t>
            </w:r>
            <w:r>
              <w:rPr>
                <w:spacing w:val="9"/>
              </w:rPr>
              <w:t>系统显示的视频监控点至少包括作业面</w:t>
            </w:r>
            <w:r>
              <w:rPr>
                <w:spacing w:val="-17"/>
              </w:rPr>
              <w:t xml:space="preserve"> </w:t>
            </w:r>
            <w:r>
              <w:rPr>
                <w:spacing w:val="9"/>
              </w:rPr>
              <w:t>、大门</w:t>
            </w:r>
            <w:r>
              <w:rPr>
                <w:spacing w:val="-21"/>
              </w:rPr>
              <w:t xml:space="preserve"> </w:t>
            </w:r>
            <w:r>
              <w:rPr>
                <w:spacing w:val="9"/>
              </w:rPr>
              <w:t>、冲洗平台，监控点实时有</w:t>
            </w:r>
            <w:r>
              <w:rPr/>
              <w:t xml:space="preserve"> </w:t>
            </w:r>
            <w:r>
              <w:rPr>
                <w:spacing w:val="17"/>
              </w:rPr>
              <w:t>效在线少于</w:t>
            </w:r>
            <w:r>
              <w:rPr>
                <w:rFonts w:ascii="Arial" w:hAnsi="Arial" w:eastAsia="Arial" w:cs="Arial"/>
                <w:spacing w:val="17"/>
              </w:rPr>
              <w:t>3</w:t>
            </w:r>
            <w:r>
              <w:rPr>
                <w:spacing w:val="17"/>
              </w:rPr>
              <w:t>个的，扣</w:t>
            </w:r>
            <w:r>
              <w:rPr>
                <w:rFonts w:ascii="Arial" w:hAnsi="Arial" w:eastAsia="Arial" w:cs="Arial"/>
                <w:spacing w:val="17"/>
              </w:rPr>
              <w:t>1</w:t>
            </w:r>
            <w:r>
              <w:rPr>
                <w:spacing w:val="17"/>
              </w:rPr>
              <w:t>分。</w:t>
            </w:r>
          </w:p>
          <w:p>
            <w:pPr>
              <w:pStyle w:val="TableText"/>
              <w:ind w:left="115" w:right="100" w:firstLine="161"/>
              <w:spacing w:before="9" w:line="193" w:lineRule="auto"/>
              <w:rPr/>
            </w:pPr>
            <w:r>
              <w:rPr>
                <w:rFonts w:ascii="Arial" w:hAnsi="Arial" w:eastAsia="Arial" w:cs="Arial"/>
                <w:spacing w:val="15"/>
              </w:rPr>
              <w:t>5.</w:t>
            </w:r>
            <w:r>
              <w:rPr>
                <w:spacing w:val="15"/>
              </w:rPr>
              <w:t>视频监控实时有效的在线数量超过 </w:t>
            </w:r>
            <w:r>
              <w:rPr>
                <w:rFonts w:ascii="Arial" w:hAnsi="Arial" w:eastAsia="Arial" w:cs="Arial"/>
                <w:spacing w:val="15"/>
              </w:rPr>
              <w:t>3</w:t>
            </w:r>
            <w:r>
              <w:rPr>
                <w:spacing w:val="15"/>
              </w:rPr>
              <w:t>个，</w:t>
            </w:r>
            <w:r>
              <w:rPr>
                <w:spacing w:val="-22"/>
              </w:rPr>
              <w:t xml:space="preserve"> </w:t>
            </w:r>
            <w:r>
              <w:rPr>
                <w:spacing w:val="15"/>
              </w:rPr>
              <w:t>每增加 </w:t>
            </w:r>
            <w:r>
              <w:rPr>
                <w:rFonts w:ascii="Arial" w:hAnsi="Arial" w:eastAsia="Arial" w:cs="Arial"/>
                <w:spacing w:val="15"/>
              </w:rPr>
              <w:t>1</w:t>
            </w:r>
            <w:r>
              <w:rPr>
                <w:spacing w:val="15"/>
              </w:rPr>
              <w:t>个加 </w:t>
            </w:r>
            <w:r>
              <w:rPr>
                <w:rFonts w:ascii="Arial" w:hAnsi="Arial" w:eastAsia="Arial" w:cs="Arial"/>
                <w:spacing w:val="15"/>
              </w:rPr>
              <w:t>0.5</w:t>
            </w:r>
            <w:r>
              <w:rPr>
                <w:spacing w:val="15"/>
              </w:rPr>
              <w:t>分，</w:t>
            </w:r>
            <w:r>
              <w:rPr>
                <w:spacing w:val="-24"/>
              </w:rPr>
              <w:t xml:space="preserve"> </w:t>
            </w:r>
            <w:r>
              <w:rPr>
                <w:spacing w:val="14"/>
              </w:rPr>
              <w:t>最多加</w:t>
            </w:r>
            <w:r>
              <w:rPr/>
              <w:t xml:space="preserve"> </w:t>
            </w:r>
            <w:r>
              <w:rPr>
                <w:rFonts w:ascii="Arial" w:hAnsi="Arial" w:eastAsia="Arial" w:cs="Arial"/>
                <w:spacing w:val="16"/>
              </w:rPr>
              <w:t>2</w:t>
            </w:r>
            <w:r>
              <w:rPr>
                <w:spacing w:val="16"/>
              </w:rPr>
              <w:t>分</w:t>
            </w:r>
          </w:p>
        </w:tc>
      </w:tr>
      <w:tr>
        <w:trPr>
          <w:trHeight w:val="631" w:hRule="atLeast"/>
        </w:trPr>
        <w:tc>
          <w:tcPr>
            <w:tcW w:w="1101" w:type="dxa"/>
            <w:vAlign w:val="top"/>
            <w:vMerge w:val="restart"/>
            <w:tcBorders>
              <w:bottom w:val="nil"/>
            </w:tcBorders>
          </w:tcPr>
          <w:p>
            <w:pPr>
              <w:spacing w:line="282" w:lineRule="auto"/>
              <w:rPr>
                <w:rFonts w:ascii="Arial"/>
                <w:sz w:val="21"/>
              </w:rPr>
            </w:pPr>
            <w:r/>
          </w:p>
          <w:p>
            <w:pPr>
              <w:pStyle w:val="TableText"/>
              <w:ind w:left="241"/>
              <w:spacing w:before="65" w:line="198" w:lineRule="auto"/>
              <w:rPr/>
            </w:pPr>
            <w:r>
              <w:rPr>
                <w:spacing w:val="6"/>
              </w:rPr>
              <w:t>高处作业</w:t>
            </w:r>
          </w:p>
          <w:p>
            <w:pPr>
              <w:pStyle w:val="TableText"/>
              <w:ind w:left="247"/>
              <w:spacing w:line="184" w:lineRule="auto"/>
              <w:rPr/>
            </w:pPr>
            <w:r>
              <w:rPr>
                <w:spacing w:val="5"/>
              </w:rPr>
              <w:t>临边防护</w:t>
            </w:r>
          </w:p>
          <w:p>
            <w:pPr>
              <w:pStyle w:val="TableText"/>
              <w:ind w:left="278"/>
              <w:spacing w:before="13" w:line="180" w:lineRule="auto"/>
              <w:rPr/>
            </w:pPr>
            <w:r>
              <w:rPr>
                <w:spacing w:val="6"/>
              </w:rPr>
              <w:t>（</w:t>
            </w:r>
            <w:r>
              <w:rPr>
                <w:rFonts w:ascii="Arial" w:hAnsi="Arial" w:eastAsia="Arial" w:cs="Arial"/>
                <w:spacing w:val="6"/>
              </w:rPr>
              <w:t>7</w:t>
            </w:r>
            <w:r>
              <w:rPr>
                <w:spacing w:val="6"/>
              </w:rPr>
              <w:t>分）</w:t>
            </w:r>
          </w:p>
        </w:tc>
        <w:tc>
          <w:tcPr>
            <w:tcW w:w="2591" w:type="dxa"/>
            <w:vAlign w:val="top"/>
            <w:gridSpan w:val="2"/>
          </w:tcPr>
          <w:p>
            <w:pPr>
              <w:pStyle w:val="TableText"/>
              <w:ind w:left="175"/>
              <w:spacing w:before="238" w:line="188" w:lineRule="auto"/>
              <w:rPr/>
            </w:pPr>
            <w:r>
              <w:rPr>
                <w:rFonts w:ascii="Arial" w:hAnsi="Arial" w:eastAsia="Arial" w:cs="Arial"/>
                <w:spacing w:val="11"/>
              </w:rPr>
              <w:t>1.</w:t>
            </w:r>
            <w:r>
              <w:rPr>
                <w:spacing w:val="11"/>
              </w:rPr>
              <w:t>能够显示当前临边防护的状态</w:t>
            </w:r>
          </w:p>
        </w:tc>
        <w:tc>
          <w:tcPr>
            <w:tcW w:w="5663" w:type="dxa"/>
            <w:vAlign w:val="top"/>
          </w:tcPr>
          <w:p>
            <w:pPr>
              <w:pStyle w:val="TableText"/>
              <w:ind w:left="278"/>
              <w:spacing w:before="131" w:line="197" w:lineRule="auto"/>
              <w:rPr/>
            </w:pPr>
            <w:r>
              <w:rPr>
                <w:rFonts w:ascii="Arial" w:hAnsi="Arial" w:eastAsia="Arial" w:cs="Arial"/>
                <w:spacing w:val="13"/>
              </w:rPr>
              <w:t>1.</w:t>
            </w:r>
            <w:r>
              <w:rPr>
                <w:spacing w:val="13"/>
              </w:rPr>
              <w:t>不能实现防护栏杆缺失移动报警的，每处扣</w:t>
            </w:r>
            <w:r>
              <w:rPr>
                <w:rFonts w:ascii="Arial" w:hAnsi="Arial" w:eastAsia="Arial" w:cs="Arial"/>
                <w:spacing w:val="13"/>
              </w:rPr>
              <w:t>1</w:t>
            </w:r>
            <w:r>
              <w:rPr>
                <w:spacing w:val="13"/>
              </w:rPr>
              <w:t>分。</w:t>
            </w:r>
          </w:p>
          <w:p>
            <w:pPr>
              <w:pStyle w:val="TableText"/>
              <w:ind w:left="275"/>
              <w:spacing w:line="187" w:lineRule="auto"/>
              <w:rPr/>
            </w:pPr>
            <w:r>
              <w:rPr>
                <w:rFonts w:ascii="Arial" w:hAnsi="Arial" w:eastAsia="Arial" w:cs="Arial"/>
                <w:spacing w:val="15"/>
              </w:rPr>
              <w:t>2.</w:t>
            </w:r>
            <w:r>
              <w:rPr>
                <w:spacing w:val="15"/>
              </w:rPr>
              <w:t>数据明显不真实的，每处扣</w:t>
            </w:r>
            <w:r>
              <w:rPr>
                <w:rFonts w:ascii="Arial" w:hAnsi="Arial" w:eastAsia="Arial" w:cs="Arial"/>
                <w:spacing w:val="15"/>
              </w:rPr>
              <w:t>1</w:t>
            </w:r>
            <w:r>
              <w:rPr>
                <w:spacing w:val="15"/>
              </w:rPr>
              <w:t>分</w:t>
            </w:r>
          </w:p>
        </w:tc>
      </w:tr>
      <w:tr>
        <w:trPr>
          <w:trHeight w:val="631" w:hRule="atLeast"/>
        </w:trPr>
        <w:tc>
          <w:tcPr>
            <w:tcW w:w="1101" w:type="dxa"/>
            <w:vAlign w:val="top"/>
            <w:vMerge w:val="continue"/>
            <w:tcBorders>
              <w:top w:val="nil"/>
            </w:tcBorders>
          </w:tcPr>
          <w:p>
            <w:pPr>
              <w:rPr>
                <w:rFonts w:ascii="Arial"/>
                <w:sz w:val="21"/>
              </w:rPr>
            </w:pPr>
            <w:r/>
          </w:p>
        </w:tc>
        <w:tc>
          <w:tcPr>
            <w:tcW w:w="2591" w:type="dxa"/>
            <w:vAlign w:val="top"/>
            <w:gridSpan w:val="2"/>
          </w:tcPr>
          <w:p>
            <w:pPr>
              <w:pStyle w:val="TableText"/>
              <w:ind w:left="93"/>
              <w:spacing w:before="238" w:line="188" w:lineRule="auto"/>
              <w:rPr/>
            </w:pPr>
            <w:r>
              <w:rPr>
                <w:rFonts w:ascii="Arial" w:hAnsi="Arial" w:eastAsia="Arial" w:cs="Arial"/>
                <w:spacing w:val="11"/>
              </w:rPr>
              <w:t>2.</w:t>
            </w:r>
            <w:r>
              <w:rPr>
                <w:spacing w:val="11"/>
              </w:rPr>
              <w:t>能够测览临边防护历史监测数据</w:t>
            </w:r>
          </w:p>
        </w:tc>
        <w:tc>
          <w:tcPr>
            <w:tcW w:w="5663" w:type="dxa"/>
            <w:vAlign w:val="top"/>
          </w:tcPr>
          <w:p>
            <w:pPr>
              <w:pStyle w:val="TableText"/>
              <w:ind w:left="51" w:right="47" w:firstLine="218"/>
              <w:spacing w:before="131" w:line="191" w:lineRule="auto"/>
              <w:rPr/>
            </w:pPr>
            <w:r>
              <w:rPr>
                <w:spacing w:val="11"/>
              </w:rPr>
              <w:t>不能实现查看当前临边防护安装状态及历史监测数据的，</w:t>
            </w:r>
            <w:r>
              <w:rPr>
                <w:spacing w:val="-14"/>
              </w:rPr>
              <w:t xml:space="preserve"> </w:t>
            </w:r>
            <w:r>
              <w:rPr>
                <w:spacing w:val="11"/>
              </w:rPr>
              <w:t>每少一处扣</w:t>
            </w:r>
            <w:r>
              <w:rPr>
                <w:spacing w:val="17"/>
                <w:w w:val="101"/>
              </w:rPr>
              <w:t xml:space="preserve"> </w:t>
            </w:r>
            <w:r>
              <w:rPr>
                <w:rFonts w:ascii="Arial" w:hAnsi="Arial" w:eastAsia="Arial" w:cs="Arial"/>
                <w:spacing w:val="11"/>
              </w:rPr>
              <w:t>1</w:t>
            </w:r>
            <w:r>
              <w:rPr>
                <w:spacing w:val="11"/>
              </w:rPr>
              <w:t>分。</w:t>
            </w:r>
            <w:r>
              <w:rPr/>
              <w:t xml:space="preserve"> </w:t>
            </w:r>
            <w:r>
              <w:rPr>
                <w:spacing w:val="12"/>
              </w:rPr>
              <w:t>（不少于</w:t>
            </w:r>
            <w:r>
              <w:rPr>
                <w:rFonts w:ascii="Arial" w:hAnsi="Arial" w:eastAsia="Arial" w:cs="Arial"/>
                <w:spacing w:val="12"/>
              </w:rPr>
              <w:t>5</w:t>
            </w:r>
            <w:r>
              <w:rPr>
                <w:spacing w:val="12"/>
              </w:rPr>
              <w:t>个点位）</w:t>
            </w:r>
          </w:p>
        </w:tc>
      </w:tr>
      <w:tr>
        <w:trPr>
          <w:trHeight w:val="2858" w:hRule="atLeast"/>
        </w:trPr>
        <w:tc>
          <w:tcPr>
            <w:tcW w:w="1101"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35"/>
              <w:spacing w:before="64" w:line="193" w:lineRule="auto"/>
              <w:rPr/>
            </w:pPr>
            <w:r>
              <w:rPr>
                <w:spacing w:val="8"/>
              </w:rPr>
              <w:t>设备管理</w:t>
            </w:r>
          </w:p>
          <w:p>
            <w:pPr>
              <w:pStyle w:val="TableText"/>
              <w:ind w:left="239"/>
              <w:spacing w:line="183" w:lineRule="auto"/>
              <w:rPr/>
            </w:pPr>
            <w:r>
              <w:rPr>
                <w:spacing w:val="4"/>
              </w:rPr>
              <w:t>（</w:t>
            </w:r>
            <w:r>
              <w:rPr>
                <w:rFonts w:ascii="Arial" w:hAnsi="Arial" w:eastAsia="Arial" w:cs="Arial"/>
                <w:spacing w:val="4"/>
              </w:rPr>
              <w:t>21</w:t>
            </w:r>
            <w:r>
              <w:rPr>
                <w:spacing w:val="4"/>
              </w:rPr>
              <w:t>分）</w:t>
            </w:r>
          </w:p>
          <w:p>
            <w:pPr>
              <w:pStyle w:val="TableText"/>
              <w:ind w:left="99"/>
              <w:spacing w:before="18" w:line="180" w:lineRule="auto"/>
              <w:rPr/>
            </w:pPr>
            <w:r>
              <w:rPr>
                <w:spacing w:val="2"/>
              </w:rPr>
              <w:t>（房建工程）</w:t>
            </w:r>
          </w:p>
        </w:tc>
        <w:tc>
          <w:tcPr>
            <w:tcW w:w="915"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303"/>
              <w:spacing w:before="64" w:line="184" w:lineRule="auto"/>
              <w:rPr/>
            </w:pPr>
            <w:r>
              <w:rPr>
                <w:spacing w:val="5"/>
              </w:rPr>
              <w:t>塔吊</w:t>
            </w:r>
          </w:p>
        </w:tc>
        <w:tc>
          <w:tcPr>
            <w:tcW w:w="1676"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09" w:right="100" w:firstLine="163"/>
              <w:spacing w:before="64" w:line="194" w:lineRule="auto"/>
              <w:jc w:val="both"/>
              <w:rPr/>
            </w:pPr>
            <w:r>
              <w:rPr>
                <w:spacing w:val="12"/>
              </w:rPr>
              <w:t>能够展示塔吊基本</w:t>
            </w:r>
            <w:r>
              <w:rPr/>
              <w:t xml:space="preserve"> </w:t>
            </w:r>
            <w:r>
              <w:rPr>
                <w:spacing w:val="7"/>
              </w:rPr>
              <w:t>信息</w:t>
            </w:r>
            <w:r>
              <w:rPr>
                <w:spacing w:val="-21"/>
              </w:rPr>
              <w:t xml:space="preserve"> </w:t>
            </w:r>
            <w:r>
              <w:rPr>
                <w:spacing w:val="7"/>
              </w:rPr>
              <w:t>、司机信息</w:t>
            </w:r>
            <w:r>
              <w:rPr>
                <w:spacing w:val="-21"/>
              </w:rPr>
              <w:t xml:space="preserve"> </w:t>
            </w:r>
            <w:r>
              <w:rPr>
                <w:spacing w:val="7"/>
              </w:rPr>
              <w:t>、运</w:t>
            </w:r>
            <w:r>
              <w:rPr/>
              <w:t xml:space="preserve"> </w:t>
            </w:r>
            <w:r>
              <w:rPr>
                <w:spacing w:val="12"/>
              </w:rPr>
              <w:t>行状态历史报警预警</w:t>
            </w:r>
            <w:r>
              <w:rPr>
                <w:spacing w:val="1"/>
              </w:rPr>
              <w:t xml:space="preserve"> </w:t>
            </w:r>
            <w:r>
              <w:rPr>
                <w:spacing w:val="7"/>
              </w:rPr>
              <w:t>数据及分析</w:t>
            </w:r>
          </w:p>
        </w:tc>
        <w:tc>
          <w:tcPr>
            <w:tcW w:w="5663" w:type="dxa"/>
            <w:vAlign w:val="top"/>
          </w:tcPr>
          <w:p>
            <w:pPr>
              <w:pStyle w:val="TableText"/>
              <w:ind w:left="278"/>
              <w:spacing w:before="188" w:line="179" w:lineRule="auto"/>
              <w:rPr/>
            </w:pPr>
            <w:r>
              <w:rPr>
                <w:rFonts w:ascii="Arial" w:hAnsi="Arial" w:eastAsia="Arial" w:cs="Arial"/>
                <w:spacing w:val="14"/>
              </w:rPr>
              <w:t>1.</w:t>
            </w:r>
            <w:r>
              <w:rPr>
                <w:spacing w:val="14"/>
              </w:rPr>
              <w:t>不能实现塔吊司机身份识别的，扣</w:t>
            </w:r>
            <w:r>
              <w:rPr>
                <w:rFonts w:ascii="Arial" w:hAnsi="Arial" w:eastAsia="Arial" w:cs="Arial"/>
                <w:spacing w:val="14"/>
              </w:rPr>
              <w:t>0.5</w:t>
            </w:r>
            <w:r>
              <w:rPr>
                <w:spacing w:val="14"/>
              </w:rPr>
              <w:t>分</w:t>
            </w:r>
            <w:r>
              <w:rPr>
                <w:spacing w:val="14"/>
                <w:position w:val="1"/>
              </w:rPr>
              <w:t>。</w:t>
            </w:r>
          </w:p>
          <w:p>
            <w:pPr>
              <w:pStyle w:val="TableText"/>
              <w:ind w:left="275"/>
              <w:spacing w:before="9" w:line="179" w:lineRule="auto"/>
              <w:rPr/>
            </w:pPr>
            <w:r>
              <w:rPr>
                <w:rFonts w:ascii="Arial" w:hAnsi="Arial" w:eastAsia="Arial" w:cs="Arial"/>
                <w:spacing w:val="14"/>
              </w:rPr>
              <w:t>2.</w:t>
            </w:r>
            <w:r>
              <w:rPr>
                <w:spacing w:val="14"/>
              </w:rPr>
              <w:t>不能实现塔吊司机资质在线验证的，扣</w:t>
            </w:r>
            <w:r>
              <w:rPr>
                <w:rFonts w:ascii="Arial" w:hAnsi="Arial" w:eastAsia="Arial" w:cs="Arial"/>
                <w:spacing w:val="14"/>
              </w:rPr>
              <w:t>0</w:t>
            </w:r>
            <w:r>
              <w:rPr>
                <w:rFonts w:ascii="Arial" w:hAnsi="Arial" w:eastAsia="Arial" w:cs="Arial"/>
                <w:spacing w:val="13"/>
              </w:rPr>
              <w:t>.5</w:t>
            </w:r>
            <w:r>
              <w:rPr>
                <w:spacing w:val="13"/>
              </w:rPr>
              <w:t>分</w:t>
            </w:r>
            <w:r>
              <w:rPr>
                <w:spacing w:val="13"/>
                <w:position w:val="1"/>
              </w:rPr>
              <w:t>。</w:t>
            </w:r>
          </w:p>
          <w:p>
            <w:pPr>
              <w:pStyle w:val="TableText"/>
              <w:ind w:left="276"/>
              <w:spacing w:before="9" w:line="188" w:lineRule="auto"/>
              <w:rPr/>
            </w:pPr>
            <w:r>
              <w:rPr>
                <w:rFonts w:ascii="Arial" w:hAnsi="Arial" w:eastAsia="Arial" w:cs="Arial"/>
                <w:spacing w:val="12"/>
              </w:rPr>
              <w:t>3.</w:t>
            </w:r>
            <w:r>
              <w:rPr>
                <w:spacing w:val="12"/>
              </w:rPr>
              <w:t>不具备多塔防碰撞预警功能及预警记录展示的，扣</w:t>
            </w:r>
            <w:r>
              <w:rPr>
                <w:rFonts w:ascii="Arial" w:hAnsi="Arial" w:eastAsia="Arial" w:cs="Arial"/>
                <w:spacing w:val="12"/>
              </w:rPr>
              <w:t>1</w:t>
            </w:r>
            <w:r>
              <w:rPr>
                <w:spacing w:val="12"/>
              </w:rPr>
              <w:t>分。</w:t>
            </w:r>
          </w:p>
          <w:p>
            <w:pPr>
              <w:pStyle w:val="TableText"/>
              <w:ind w:left="273"/>
              <w:spacing w:before="13" w:line="184" w:lineRule="auto"/>
              <w:rPr/>
            </w:pPr>
            <w:r>
              <w:rPr>
                <w:rFonts w:ascii="Arial" w:hAnsi="Arial" w:eastAsia="Arial" w:cs="Arial"/>
                <w:spacing w:val="13"/>
              </w:rPr>
              <w:t>4.</w:t>
            </w:r>
            <w:r>
              <w:rPr>
                <w:spacing w:val="13"/>
              </w:rPr>
              <w:t>不能上传塔吊司机信息至项目端平台的，扣</w:t>
            </w:r>
            <w:r>
              <w:rPr>
                <w:rFonts w:ascii="Arial" w:hAnsi="Arial" w:eastAsia="Arial" w:cs="Arial"/>
                <w:spacing w:val="13"/>
              </w:rPr>
              <w:t>0.5</w:t>
            </w:r>
            <w:r>
              <w:rPr>
                <w:spacing w:val="13"/>
              </w:rPr>
              <w:t>分。</w:t>
            </w:r>
          </w:p>
          <w:p>
            <w:pPr>
              <w:pStyle w:val="TableText"/>
              <w:ind w:left="276"/>
              <w:spacing w:before="14" w:line="184" w:lineRule="auto"/>
              <w:rPr/>
            </w:pPr>
            <w:r>
              <w:rPr>
                <w:rFonts w:ascii="Arial" w:hAnsi="Arial" w:eastAsia="Arial" w:cs="Arial"/>
                <w:spacing w:val="13"/>
              </w:rPr>
              <w:t>5.</w:t>
            </w:r>
            <w:r>
              <w:rPr>
                <w:spacing w:val="13"/>
              </w:rPr>
              <w:t>不能上传塔吊基本信息至项目端平台的，扣</w:t>
            </w:r>
            <w:r>
              <w:rPr>
                <w:rFonts w:ascii="Arial" w:hAnsi="Arial" w:eastAsia="Arial" w:cs="Arial"/>
                <w:spacing w:val="13"/>
              </w:rPr>
              <w:t>0.5</w:t>
            </w:r>
            <w:r>
              <w:rPr>
                <w:spacing w:val="13"/>
              </w:rPr>
              <w:t>分。</w:t>
            </w:r>
          </w:p>
          <w:p>
            <w:pPr>
              <w:pStyle w:val="TableText"/>
              <w:ind w:left="277"/>
              <w:spacing w:before="10" w:line="188" w:lineRule="auto"/>
              <w:rPr/>
            </w:pPr>
            <w:r>
              <w:rPr>
                <w:rFonts w:ascii="Arial" w:hAnsi="Arial" w:eastAsia="Arial" w:cs="Arial"/>
                <w:spacing w:val="12"/>
              </w:rPr>
              <w:t>6.</w:t>
            </w:r>
            <w:r>
              <w:rPr>
                <w:spacing w:val="12"/>
              </w:rPr>
              <w:t>不能通过塔吊编号查看当前运行状态及历史预警数据及分析，扣</w:t>
            </w:r>
            <w:r>
              <w:rPr>
                <w:rFonts w:ascii="Arial" w:hAnsi="Arial" w:eastAsia="Arial" w:cs="Arial"/>
                <w:spacing w:val="12"/>
              </w:rPr>
              <w:t>1</w:t>
            </w:r>
            <w:r>
              <w:rPr>
                <w:spacing w:val="12"/>
              </w:rPr>
              <w:t>分。</w:t>
            </w:r>
          </w:p>
          <w:p>
            <w:pPr>
              <w:pStyle w:val="TableText"/>
              <w:ind w:left="111" w:right="44" w:firstLine="165"/>
              <w:spacing w:before="13" w:line="190" w:lineRule="auto"/>
              <w:rPr/>
            </w:pPr>
            <w:r>
              <w:rPr>
                <w:rFonts w:ascii="Arial" w:hAnsi="Arial" w:eastAsia="Arial" w:cs="Arial"/>
                <w:spacing w:val="10"/>
              </w:rPr>
              <w:t>7.</w:t>
            </w:r>
            <w:r>
              <w:rPr>
                <w:spacing w:val="10"/>
              </w:rPr>
              <w:t>塔吊运行数据应包括超载（超力矩）</w:t>
            </w:r>
            <w:r>
              <w:rPr>
                <w:spacing w:val="-21"/>
              </w:rPr>
              <w:t xml:space="preserve"> </w:t>
            </w:r>
            <w:r>
              <w:rPr>
                <w:spacing w:val="10"/>
              </w:rPr>
              <w:t>报警</w:t>
            </w:r>
            <w:r>
              <w:rPr>
                <w:spacing w:val="-21"/>
              </w:rPr>
              <w:t xml:space="preserve"> </w:t>
            </w:r>
            <w:r>
              <w:rPr>
                <w:spacing w:val="10"/>
              </w:rPr>
              <w:t>、群塔作业报警</w:t>
            </w:r>
            <w:r>
              <w:rPr>
                <w:spacing w:val="-21"/>
              </w:rPr>
              <w:t xml:space="preserve"> </w:t>
            </w:r>
            <w:r>
              <w:rPr>
                <w:spacing w:val="10"/>
              </w:rPr>
              <w:t>、超风速报警、</w:t>
            </w:r>
            <w:r>
              <w:rPr/>
              <w:t xml:space="preserve"> </w:t>
            </w:r>
            <w:r>
              <w:rPr>
                <w:spacing w:val="7"/>
              </w:rPr>
              <w:t>非正常离线报警（塔机监控系统离线时塔机在作</w:t>
            </w:r>
            <w:r>
              <w:rPr>
                <w:spacing w:val="6"/>
              </w:rPr>
              <w:t>业）、 吊高</w:t>
            </w:r>
            <w:r>
              <w:rPr>
                <w:spacing w:val="-21"/>
              </w:rPr>
              <w:t xml:space="preserve"> </w:t>
            </w:r>
            <w:r>
              <w:rPr>
                <w:spacing w:val="6"/>
              </w:rPr>
              <w:t>、幅度</w:t>
            </w:r>
            <w:r>
              <w:rPr>
                <w:spacing w:val="-21"/>
              </w:rPr>
              <w:t xml:space="preserve"> </w:t>
            </w:r>
            <w:r>
              <w:rPr>
                <w:spacing w:val="6"/>
              </w:rPr>
              <w:t>、</w:t>
            </w:r>
            <w:r>
              <w:rPr>
                <w:spacing w:val="-22"/>
              </w:rPr>
              <w:t xml:space="preserve"> </w:t>
            </w:r>
            <w:r>
              <w:rPr>
                <w:spacing w:val="6"/>
              </w:rPr>
              <w:t>回转限位</w:t>
            </w:r>
            <w:r>
              <w:rPr/>
              <w:t xml:space="preserve">  </w:t>
            </w:r>
            <w:r>
              <w:rPr>
                <w:spacing w:val="14"/>
              </w:rPr>
              <w:t>等，少一项扣</w:t>
            </w:r>
            <w:r>
              <w:rPr>
                <w:rFonts w:ascii="Arial" w:hAnsi="Arial" w:eastAsia="Arial" w:cs="Arial"/>
                <w:spacing w:val="14"/>
              </w:rPr>
              <w:t>0.5</w:t>
            </w:r>
            <w:r>
              <w:rPr>
                <w:spacing w:val="14"/>
              </w:rPr>
              <w:t>分</w:t>
            </w:r>
            <w:r>
              <w:rPr>
                <w:spacing w:val="14"/>
                <w:position w:val="1"/>
              </w:rPr>
              <w:t>。</w:t>
            </w:r>
          </w:p>
          <w:p>
            <w:pPr>
              <w:pStyle w:val="TableText"/>
              <w:ind w:left="274"/>
              <w:spacing w:before="11" w:line="179" w:lineRule="auto"/>
              <w:rPr/>
            </w:pPr>
            <w:r>
              <w:rPr>
                <w:rFonts w:ascii="Arial" w:hAnsi="Arial" w:eastAsia="Arial" w:cs="Arial"/>
                <w:spacing w:val="14"/>
              </w:rPr>
              <w:t>8.</w:t>
            </w:r>
            <w:r>
              <w:rPr>
                <w:spacing w:val="14"/>
              </w:rPr>
              <w:t>安装覆盖率低于</w:t>
            </w:r>
            <w:r>
              <w:rPr>
                <w:rFonts w:ascii="Arial" w:hAnsi="Arial" w:eastAsia="Arial" w:cs="Arial"/>
                <w:spacing w:val="14"/>
              </w:rPr>
              <w:t>30%</w:t>
            </w:r>
            <w:r>
              <w:rPr>
                <w:spacing w:val="14"/>
              </w:rPr>
              <w:t>，</w:t>
            </w:r>
            <w:r>
              <w:rPr>
                <w:spacing w:val="-1"/>
              </w:rPr>
              <w:t xml:space="preserve"> </w:t>
            </w:r>
            <w:r>
              <w:rPr>
                <w:spacing w:val="14"/>
              </w:rPr>
              <w:t>扣</w:t>
            </w:r>
            <w:r>
              <w:rPr>
                <w:rFonts w:ascii="Arial" w:hAnsi="Arial" w:eastAsia="Arial" w:cs="Arial"/>
                <w:spacing w:val="14"/>
              </w:rPr>
              <w:t>2</w:t>
            </w:r>
            <w:r>
              <w:rPr>
                <w:spacing w:val="14"/>
              </w:rPr>
              <w:t>分</w:t>
            </w:r>
            <w:r>
              <w:rPr>
                <w:spacing w:val="14"/>
                <w:position w:val="1"/>
              </w:rPr>
              <w:t>。</w:t>
            </w:r>
          </w:p>
          <w:p>
            <w:pPr>
              <w:pStyle w:val="TableText"/>
              <w:ind w:left="277"/>
              <w:spacing w:before="13" w:line="184" w:lineRule="auto"/>
              <w:rPr/>
            </w:pPr>
            <w:r>
              <w:rPr>
                <w:rFonts w:ascii="Arial" w:hAnsi="Arial" w:eastAsia="Arial" w:cs="Arial"/>
                <w:spacing w:val="14"/>
              </w:rPr>
              <w:t>9.</w:t>
            </w:r>
            <w:r>
              <w:rPr>
                <w:spacing w:val="14"/>
              </w:rPr>
              <w:t>展示数据明显错误的，发现一次扣</w:t>
            </w:r>
            <w:r>
              <w:rPr>
                <w:rFonts w:ascii="Arial" w:hAnsi="Arial" w:eastAsia="Arial" w:cs="Arial"/>
                <w:spacing w:val="14"/>
              </w:rPr>
              <w:t>0.5</w:t>
            </w:r>
            <w:r>
              <w:rPr>
                <w:spacing w:val="14"/>
              </w:rPr>
              <w:t>分。</w:t>
            </w:r>
          </w:p>
          <w:p>
            <w:pPr>
              <w:pStyle w:val="TableText"/>
              <w:ind w:left="277"/>
              <w:spacing w:before="10" w:line="189" w:lineRule="auto"/>
              <w:rPr/>
            </w:pPr>
            <w:r>
              <w:rPr>
                <w:rFonts w:ascii="Arial" w:hAnsi="Arial" w:eastAsia="Arial" w:cs="Arial"/>
                <w:spacing w:val="14"/>
              </w:rPr>
              <w:t>10.</w:t>
            </w:r>
            <w:r>
              <w:rPr>
                <w:spacing w:val="14"/>
              </w:rPr>
              <w:t>安装覆盖率高于</w:t>
            </w:r>
            <w:r>
              <w:rPr>
                <w:rFonts w:ascii="Arial" w:hAnsi="Arial" w:eastAsia="Arial" w:cs="Arial"/>
                <w:spacing w:val="14"/>
              </w:rPr>
              <w:t>40%</w:t>
            </w:r>
            <w:r>
              <w:rPr>
                <w:spacing w:val="14"/>
              </w:rPr>
              <w:t>，</w:t>
            </w:r>
            <w:r>
              <w:rPr>
                <w:spacing w:val="5"/>
              </w:rPr>
              <w:t xml:space="preserve"> </w:t>
            </w:r>
            <w:r>
              <w:rPr>
                <w:spacing w:val="14"/>
              </w:rPr>
              <w:t>每多</w:t>
            </w:r>
            <w:r>
              <w:rPr>
                <w:rFonts w:ascii="Arial" w:hAnsi="Arial" w:eastAsia="Arial" w:cs="Arial"/>
                <w:spacing w:val="14"/>
              </w:rPr>
              <w:t>10%</w:t>
            </w:r>
            <w:r>
              <w:rPr>
                <w:spacing w:val="14"/>
              </w:rPr>
              <w:t>，</w:t>
            </w:r>
            <w:r>
              <w:rPr>
                <w:spacing w:val="-15"/>
              </w:rPr>
              <w:t xml:space="preserve"> </w:t>
            </w:r>
            <w:r>
              <w:rPr>
                <w:spacing w:val="14"/>
              </w:rPr>
              <w:t>加</w:t>
            </w:r>
            <w:r>
              <w:rPr>
                <w:rFonts w:ascii="Arial" w:hAnsi="Arial" w:eastAsia="Arial" w:cs="Arial"/>
                <w:spacing w:val="14"/>
              </w:rPr>
              <w:t>0.5</w:t>
            </w:r>
            <w:r>
              <w:rPr>
                <w:spacing w:val="14"/>
              </w:rPr>
              <w:t>分，最多加</w:t>
            </w:r>
            <w:r>
              <w:rPr>
                <w:rFonts w:ascii="Arial" w:hAnsi="Arial" w:eastAsia="Arial" w:cs="Arial"/>
                <w:spacing w:val="14"/>
              </w:rPr>
              <w:t>3</w:t>
            </w:r>
            <w:r>
              <w:rPr>
                <w:spacing w:val="14"/>
              </w:rPr>
              <w:t>分</w:t>
            </w:r>
          </w:p>
        </w:tc>
      </w:tr>
      <w:tr>
        <w:trPr>
          <w:trHeight w:val="2858" w:hRule="atLeast"/>
        </w:trPr>
        <w:tc>
          <w:tcPr>
            <w:tcW w:w="1101" w:type="dxa"/>
            <w:vAlign w:val="top"/>
            <w:vMerge w:val="continue"/>
            <w:tcBorders>
              <w:top w:val="nil"/>
              <w:bottom w:val="nil"/>
            </w:tcBorders>
          </w:tcPr>
          <w:p>
            <w:pPr>
              <w:rPr>
                <w:rFonts w:ascii="Arial"/>
                <w:sz w:val="21"/>
              </w:rPr>
            </w:pPr>
            <w:r/>
          </w:p>
        </w:tc>
        <w:tc>
          <w:tcPr>
            <w:tcW w:w="915"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302"/>
              <w:spacing w:before="65" w:line="197" w:lineRule="auto"/>
              <w:rPr/>
            </w:pPr>
            <w:r>
              <w:rPr>
                <w:spacing w:val="6"/>
              </w:rPr>
              <w:t>施工</w:t>
            </w:r>
          </w:p>
          <w:p>
            <w:pPr>
              <w:pStyle w:val="TableText"/>
              <w:ind w:left="226"/>
              <w:spacing w:line="184" w:lineRule="auto"/>
              <w:rPr/>
            </w:pPr>
            <w:r>
              <w:rPr>
                <w:spacing w:val="5"/>
              </w:rPr>
              <w:t>升降机</w:t>
            </w:r>
          </w:p>
        </w:tc>
        <w:tc>
          <w:tcPr>
            <w:tcW w:w="1676"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09" w:right="100" w:firstLine="163"/>
              <w:spacing w:before="64" w:line="194" w:lineRule="auto"/>
              <w:jc w:val="both"/>
              <w:rPr/>
            </w:pPr>
            <w:r>
              <w:rPr>
                <w:spacing w:val="12"/>
              </w:rPr>
              <w:t>能够展示施工升降</w:t>
            </w:r>
            <w:r>
              <w:rPr/>
              <w:t xml:space="preserve"> </w:t>
            </w:r>
            <w:r>
              <w:rPr>
                <w:spacing w:val="9"/>
              </w:rPr>
              <w:t>机基本信息</w:t>
            </w:r>
            <w:r>
              <w:rPr>
                <w:spacing w:val="-16"/>
              </w:rPr>
              <w:t xml:space="preserve"> </w:t>
            </w:r>
            <w:r>
              <w:rPr>
                <w:spacing w:val="9"/>
              </w:rPr>
              <w:t>、司机信</w:t>
            </w:r>
            <w:r>
              <w:rPr/>
              <w:t xml:space="preserve"> </w:t>
            </w:r>
            <w:r>
              <w:rPr>
                <w:spacing w:val="9"/>
              </w:rPr>
              <w:t>息</w:t>
            </w:r>
            <w:r>
              <w:rPr>
                <w:spacing w:val="-16"/>
              </w:rPr>
              <w:t xml:space="preserve"> </w:t>
            </w:r>
            <w:r>
              <w:rPr>
                <w:spacing w:val="9"/>
              </w:rPr>
              <w:t>、运行状态历史报</w:t>
            </w:r>
            <w:r>
              <w:rPr/>
              <w:t xml:space="preserve"> </w:t>
            </w:r>
            <w:r>
              <w:rPr>
                <w:spacing w:val="8"/>
              </w:rPr>
              <w:t>警预警数据及分析</w:t>
            </w:r>
          </w:p>
        </w:tc>
        <w:tc>
          <w:tcPr>
            <w:tcW w:w="5663" w:type="dxa"/>
            <w:vAlign w:val="top"/>
          </w:tcPr>
          <w:p>
            <w:pPr>
              <w:pStyle w:val="TableText"/>
              <w:ind w:left="278"/>
              <w:spacing w:before="190" w:line="188" w:lineRule="auto"/>
              <w:rPr/>
            </w:pPr>
            <w:r>
              <w:rPr>
                <w:rFonts w:ascii="Arial" w:hAnsi="Arial" w:eastAsia="Arial" w:cs="Arial"/>
                <w:spacing w:val="13"/>
              </w:rPr>
              <w:t>1.</w:t>
            </w:r>
            <w:r>
              <w:rPr>
                <w:spacing w:val="13"/>
              </w:rPr>
              <w:t>不能实现施工升降机司机身份识别的，扣</w:t>
            </w:r>
            <w:r>
              <w:rPr>
                <w:rFonts w:ascii="Arial" w:hAnsi="Arial" w:eastAsia="Arial" w:cs="Arial"/>
                <w:spacing w:val="13"/>
              </w:rPr>
              <w:t>0.5</w:t>
            </w:r>
            <w:r>
              <w:rPr>
                <w:spacing w:val="13"/>
              </w:rPr>
              <w:t>分。</w:t>
            </w:r>
          </w:p>
          <w:p>
            <w:pPr>
              <w:pStyle w:val="TableText"/>
              <w:ind w:left="275"/>
              <w:spacing w:before="10" w:line="188" w:lineRule="auto"/>
              <w:rPr/>
            </w:pPr>
            <w:r>
              <w:rPr>
                <w:rFonts w:ascii="Arial" w:hAnsi="Arial" w:eastAsia="Arial" w:cs="Arial"/>
                <w:spacing w:val="13"/>
              </w:rPr>
              <w:t>2.</w:t>
            </w:r>
            <w:r>
              <w:rPr>
                <w:spacing w:val="13"/>
              </w:rPr>
              <w:t>不能实现施工升降机司机资格在线验证的，扣</w:t>
            </w:r>
            <w:r>
              <w:rPr>
                <w:rFonts w:ascii="Arial" w:hAnsi="Arial" w:eastAsia="Arial" w:cs="Arial"/>
                <w:spacing w:val="13"/>
              </w:rPr>
              <w:t>0.5</w:t>
            </w:r>
            <w:r>
              <w:rPr>
                <w:spacing w:val="13"/>
              </w:rPr>
              <w:t>分。</w:t>
            </w:r>
          </w:p>
          <w:p>
            <w:pPr>
              <w:pStyle w:val="TableText"/>
              <w:ind w:left="276"/>
              <w:spacing w:before="13" w:line="184" w:lineRule="auto"/>
              <w:rPr/>
            </w:pPr>
            <w:r>
              <w:rPr>
                <w:rFonts w:ascii="Arial" w:hAnsi="Arial" w:eastAsia="Arial" w:cs="Arial"/>
                <w:spacing w:val="13"/>
              </w:rPr>
              <w:t>3.</w:t>
            </w:r>
            <w:r>
              <w:rPr>
                <w:spacing w:val="13"/>
              </w:rPr>
              <w:t>不能上传施工升降机司机信息至项目端平台的，扣</w:t>
            </w:r>
            <w:r>
              <w:rPr>
                <w:rFonts w:ascii="Arial" w:hAnsi="Arial" w:eastAsia="Arial" w:cs="Arial"/>
                <w:spacing w:val="13"/>
              </w:rPr>
              <w:t>0.5</w:t>
            </w:r>
            <w:r>
              <w:rPr>
                <w:spacing w:val="13"/>
              </w:rPr>
              <w:t>分。</w:t>
            </w:r>
          </w:p>
          <w:p>
            <w:pPr>
              <w:pStyle w:val="TableText"/>
              <w:ind w:left="273"/>
              <w:spacing w:before="14" w:line="184" w:lineRule="auto"/>
              <w:rPr/>
            </w:pPr>
            <w:r>
              <w:rPr>
                <w:rFonts w:ascii="Arial" w:hAnsi="Arial" w:eastAsia="Arial" w:cs="Arial"/>
                <w:spacing w:val="13"/>
              </w:rPr>
              <w:t>4.</w:t>
            </w:r>
            <w:r>
              <w:rPr>
                <w:spacing w:val="13"/>
              </w:rPr>
              <w:t>不能上传施工升降机基本信息至项目端平台的，扣</w:t>
            </w:r>
            <w:r>
              <w:rPr>
                <w:rFonts w:ascii="Arial" w:hAnsi="Arial" w:eastAsia="Arial" w:cs="Arial"/>
                <w:spacing w:val="13"/>
              </w:rPr>
              <w:t>0.5</w:t>
            </w:r>
            <w:r>
              <w:rPr>
                <w:spacing w:val="13"/>
              </w:rPr>
              <w:t>分。</w:t>
            </w:r>
          </w:p>
          <w:p>
            <w:pPr>
              <w:pStyle w:val="TableText"/>
              <w:ind w:left="119" w:right="100" w:firstLine="157"/>
              <w:spacing w:before="15" w:line="186" w:lineRule="auto"/>
              <w:rPr/>
            </w:pPr>
            <w:r>
              <w:rPr>
                <w:rFonts w:ascii="Arial" w:hAnsi="Arial" w:eastAsia="Arial" w:cs="Arial"/>
                <w:spacing w:val="15"/>
              </w:rPr>
              <w:t>5.</w:t>
            </w:r>
            <w:r>
              <w:rPr>
                <w:spacing w:val="15"/>
              </w:rPr>
              <w:t>不能通过施工升降机编号查看当前运行状</w:t>
            </w:r>
            <w:r>
              <w:rPr>
                <w:spacing w:val="14"/>
              </w:rPr>
              <w:t>态及历史预警数据及分析，</w:t>
            </w:r>
            <w:r>
              <w:rPr>
                <w:spacing w:val="-22"/>
              </w:rPr>
              <w:t xml:space="preserve"> </w:t>
            </w:r>
            <w:r>
              <w:rPr>
                <w:spacing w:val="14"/>
              </w:rPr>
              <w:t>扣</w:t>
            </w:r>
            <w:r>
              <w:rPr/>
              <w:t xml:space="preserve"> </w:t>
            </w:r>
            <w:r>
              <w:rPr>
                <w:rFonts w:ascii="Arial" w:hAnsi="Arial" w:eastAsia="Arial" w:cs="Arial"/>
                <w:spacing w:val="9"/>
              </w:rPr>
              <w:t>1</w:t>
            </w:r>
            <w:r>
              <w:rPr>
                <w:spacing w:val="9"/>
              </w:rPr>
              <w:t>分</w:t>
            </w:r>
            <w:r>
              <w:rPr>
                <w:spacing w:val="9"/>
                <w:position w:val="1"/>
              </w:rPr>
              <w:t>。</w:t>
            </w:r>
          </w:p>
          <w:p>
            <w:pPr>
              <w:pStyle w:val="TableText"/>
              <w:ind w:left="113" w:right="100" w:firstLine="164"/>
              <w:spacing w:before="14" w:line="186" w:lineRule="auto"/>
              <w:rPr/>
            </w:pPr>
            <w:r>
              <w:rPr>
                <w:rFonts w:ascii="Arial" w:hAnsi="Arial" w:eastAsia="Arial" w:cs="Arial"/>
                <w:spacing w:val="9"/>
              </w:rPr>
              <w:t>6.</w:t>
            </w:r>
            <w:r>
              <w:rPr>
                <w:spacing w:val="9"/>
              </w:rPr>
              <w:t>施工升降机外门关闭后，</w:t>
            </w:r>
            <w:r>
              <w:rPr>
                <w:spacing w:val="-18"/>
              </w:rPr>
              <w:t xml:space="preserve"> </w:t>
            </w:r>
            <w:r>
              <w:rPr>
                <w:spacing w:val="9"/>
              </w:rPr>
              <w:t>司机应再次刷脸方可启动运行，无此功能的，</w:t>
            </w:r>
            <w:r>
              <w:rPr>
                <w:spacing w:val="-23"/>
              </w:rPr>
              <w:t xml:space="preserve"> </w:t>
            </w:r>
            <w:r>
              <w:rPr>
                <w:spacing w:val="9"/>
              </w:rPr>
              <w:t>发</w:t>
            </w:r>
            <w:r>
              <w:rPr/>
              <w:t xml:space="preserve"> </w:t>
            </w:r>
            <w:r>
              <w:rPr>
                <w:spacing w:val="12"/>
              </w:rPr>
              <w:t>现一</w:t>
            </w:r>
            <w:r>
              <w:rPr>
                <w:spacing w:val="-20"/>
              </w:rPr>
              <w:t xml:space="preserve"> </w:t>
            </w:r>
            <w:r>
              <w:rPr>
                <w:spacing w:val="12"/>
              </w:rPr>
              <w:t>台扣</w:t>
            </w:r>
            <w:r>
              <w:rPr>
                <w:rFonts w:ascii="Arial" w:hAnsi="Arial" w:eastAsia="Arial" w:cs="Arial"/>
                <w:spacing w:val="12"/>
              </w:rPr>
              <w:t>1</w:t>
            </w:r>
            <w:r>
              <w:rPr>
                <w:spacing w:val="12"/>
              </w:rPr>
              <w:t>分</w:t>
            </w:r>
            <w:r>
              <w:rPr>
                <w:spacing w:val="12"/>
                <w:position w:val="1"/>
              </w:rPr>
              <w:t>。</w:t>
            </w:r>
          </w:p>
          <w:p>
            <w:pPr>
              <w:pStyle w:val="TableText"/>
              <w:ind w:left="277"/>
              <w:spacing w:before="8" w:line="188" w:lineRule="auto"/>
              <w:rPr/>
            </w:pPr>
            <w:r>
              <w:rPr>
                <w:rFonts w:ascii="Arial" w:hAnsi="Arial" w:eastAsia="Arial" w:cs="Arial"/>
                <w:spacing w:val="11"/>
              </w:rPr>
              <w:t>7.</w:t>
            </w:r>
            <w:r>
              <w:rPr>
                <w:spacing w:val="11"/>
              </w:rPr>
              <w:t>系统对施工升降机司机人脸识别次数不能进行统计的，发现一</w:t>
            </w:r>
            <w:r>
              <w:rPr>
                <w:spacing w:val="-13"/>
              </w:rPr>
              <w:t xml:space="preserve"> </w:t>
            </w:r>
            <w:r>
              <w:rPr>
                <w:spacing w:val="11"/>
              </w:rPr>
              <w:t>台扣</w:t>
            </w:r>
            <w:r>
              <w:rPr>
                <w:rFonts w:ascii="Arial" w:hAnsi="Arial" w:eastAsia="Arial" w:cs="Arial"/>
                <w:spacing w:val="11"/>
              </w:rPr>
              <w:t>1</w:t>
            </w:r>
            <w:r>
              <w:rPr>
                <w:spacing w:val="11"/>
              </w:rPr>
              <w:t>分。</w:t>
            </w:r>
          </w:p>
          <w:p>
            <w:pPr>
              <w:pStyle w:val="TableText"/>
              <w:ind w:left="275"/>
              <w:spacing w:before="10" w:line="178" w:lineRule="auto"/>
              <w:rPr/>
            </w:pPr>
            <w:r>
              <w:rPr>
                <w:rFonts w:ascii="Arial" w:hAnsi="Arial" w:eastAsia="Arial" w:cs="Arial"/>
                <w:spacing w:val="14"/>
              </w:rPr>
              <w:t>8.</w:t>
            </w:r>
            <w:r>
              <w:rPr>
                <w:spacing w:val="14"/>
              </w:rPr>
              <w:t>展示数据明显错误的，发现一次扣</w:t>
            </w:r>
            <w:r>
              <w:rPr>
                <w:rFonts w:ascii="Arial" w:hAnsi="Arial" w:eastAsia="Arial" w:cs="Arial"/>
                <w:spacing w:val="14"/>
              </w:rPr>
              <w:t>0.5</w:t>
            </w:r>
            <w:r>
              <w:rPr>
                <w:spacing w:val="14"/>
              </w:rPr>
              <w:t>分</w:t>
            </w:r>
            <w:r>
              <w:rPr>
                <w:spacing w:val="14"/>
                <w:position w:val="1"/>
              </w:rPr>
              <w:t>。</w:t>
            </w:r>
          </w:p>
          <w:p>
            <w:pPr>
              <w:pStyle w:val="TableText"/>
              <w:ind w:left="277"/>
              <w:spacing w:before="10" w:line="179" w:lineRule="auto"/>
              <w:rPr/>
            </w:pPr>
            <w:r>
              <w:rPr>
                <w:rFonts w:ascii="Arial" w:hAnsi="Arial" w:eastAsia="Arial" w:cs="Arial"/>
                <w:spacing w:val="14"/>
              </w:rPr>
              <w:t>9.</w:t>
            </w:r>
            <w:r>
              <w:rPr>
                <w:spacing w:val="14"/>
              </w:rPr>
              <w:t>安装覆盖率低于</w:t>
            </w:r>
            <w:r>
              <w:rPr>
                <w:rFonts w:ascii="Arial" w:hAnsi="Arial" w:eastAsia="Arial" w:cs="Arial"/>
                <w:spacing w:val="14"/>
              </w:rPr>
              <w:t>30%</w:t>
            </w:r>
            <w:r>
              <w:rPr>
                <w:spacing w:val="14"/>
              </w:rPr>
              <w:t>，</w:t>
            </w:r>
            <w:r>
              <w:rPr>
                <w:spacing w:val="-3"/>
              </w:rPr>
              <w:t xml:space="preserve"> </w:t>
            </w:r>
            <w:r>
              <w:rPr>
                <w:spacing w:val="14"/>
              </w:rPr>
              <w:t>扣</w:t>
            </w:r>
            <w:r>
              <w:rPr>
                <w:rFonts w:ascii="Arial" w:hAnsi="Arial" w:eastAsia="Arial" w:cs="Arial"/>
                <w:spacing w:val="14"/>
              </w:rPr>
              <w:t>2</w:t>
            </w:r>
            <w:r>
              <w:rPr>
                <w:spacing w:val="14"/>
              </w:rPr>
              <w:t>分</w:t>
            </w:r>
            <w:r>
              <w:rPr>
                <w:spacing w:val="14"/>
                <w:position w:val="1"/>
              </w:rPr>
              <w:t>。</w:t>
            </w:r>
          </w:p>
          <w:p>
            <w:pPr>
              <w:pStyle w:val="TableText"/>
              <w:ind w:left="278"/>
              <w:spacing w:before="10" w:line="189" w:lineRule="auto"/>
              <w:rPr/>
            </w:pPr>
            <w:r>
              <w:rPr>
                <w:rFonts w:ascii="Arial" w:hAnsi="Arial" w:eastAsia="Arial" w:cs="Arial"/>
                <w:spacing w:val="14"/>
              </w:rPr>
              <w:t>10.</w:t>
            </w:r>
            <w:r>
              <w:rPr>
                <w:spacing w:val="14"/>
              </w:rPr>
              <w:t>安装覆盖率高于</w:t>
            </w:r>
            <w:r>
              <w:rPr>
                <w:rFonts w:ascii="Arial" w:hAnsi="Arial" w:eastAsia="Arial" w:cs="Arial"/>
                <w:spacing w:val="14"/>
              </w:rPr>
              <w:t>40%</w:t>
            </w:r>
            <w:r>
              <w:rPr>
                <w:spacing w:val="14"/>
              </w:rPr>
              <w:t>，</w:t>
            </w:r>
            <w:r>
              <w:rPr>
                <w:spacing w:val="4"/>
              </w:rPr>
              <w:t xml:space="preserve"> </w:t>
            </w:r>
            <w:r>
              <w:rPr>
                <w:spacing w:val="14"/>
              </w:rPr>
              <w:t>每多</w:t>
            </w:r>
            <w:r>
              <w:rPr>
                <w:rFonts w:ascii="Arial" w:hAnsi="Arial" w:eastAsia="Arial" w:cs="Arial"/>
                <w:spacing w:val="14"/>
              </w:rPr>
              <w:t>10%</w:t>
            </w:r>
            <w:r>
              <w:rPr>
                <w:spacing w:val="14"/>
              </w:rPr>
              <w:t>，</w:t>
            </w:r>
            <w:r>
              <w:rPr>
                <w:spacing w:val="-15"/>
              </w:rPr>
              <w:t xml:space="preserve"> </w:t>
            </w:r>
            <w:r>
              <w:rPr>
                <w:spacing w:val="14"/>
              </w:rPr>
              <w:t>加</w:t>
            </w:r>
            <w:r>
              <w:rPr>
                <w:rFonts w:ascii="Arial" w:hAnsi="Arial" w:eastAsia="Arial" w:cs="Arial"/>
                <w:spacing w:val="14"/>
              </w:rPr>
              <w:t>0.5</w:t>
            </w:r>
            <w:r>
              <w:rPr>
                <w:spacing w:val="14"/>
              </w:rPr>
              <w:t>分，最多加</w:t>
            </w:r>
            <w:r>
              <w:rPr>
                <w:rFonts w:ascii="Arial" w:hAnsi="Arial" w:eastAsia="Arial" w:cs="Arial"/>
                <w:spacing w:val="14"/>
              </w:rPr>
              <w:t>3</w:t>
            </w:r>
            <w:r>
              <w:rPr>
                <w:spacing w:val="14"/>
              </w:rPr>
              <w:t>分</w:t>
            </w:r>
          </w:p>
        </w:tc>
      </w:tr>
      <w:tr>
        <w:trPr>
          <w:trHeight w:val="1271" w:hRule="atLeast"/>
        </w:trPr>
        <w:tc>
          <w:tcPr>
            <w:tcW w:w="1101" w:type="dxa"/>
            <w:vAlign w:val="top"/>
            <w:vMerge w:val="continue"/>
            <w:tcBorders>
              <w:top w:val="nil"/>
            </w:tcBorders>
          </w:tcPr>
          <w:p>
            <w:pPr>
              <w:rPr>
                <w:rFonts w:ascii="Arial"/>
                <w:sz w:val="21"/>
              </w:rPr>
            </w:pPr>
            <w:r/>
          </w:p>
        </w:tc>
        <w:tc>
          <w:tcPr>
            <w:tcW w:w="915" w:type="dxa"/>
            <w:vAlign w:val="top"/>
          </w:tcPr>
          <w:p>
            <w:pPr>
              <w:spacing w:line="391" w:lineRule="auto"/>
              <w:rPr>
                <w:rFonts w:ascii="Arial"/>
                <w:sz w:val="21"/>
              </w:rPr>
            </w:pPr>
            <w:r/>
          </w:p>
          <w:p>
            <w:pPr>
              <w:pStyle w:val="TableText"/>
              <w:ind w:left="304"/>
              <w:spacing w:before="64" w:line="197" w:lineRule="auto"/>
              <w:rPr/>
            </w:pPr>
            <w:r>
              <w:rPr>
                <w:spacing w:val="5"/>
              </w:rPr>
              <w:t>卸料</w:t>
            </w:r>
          </w:p>
          <w:p>
            <w:pPr>
              <w:pStyle w:val="TableText"/>
              <w:ind w:left="302"/>
              <w:spacing w:line="185" w:lineRule="auto"/>
              <w:rPr/>
            </w:pPr>
            <w:r>
              <w:rPr>
                <w:spacing w:val="5"/>
              </w:rPr>
              <w:t>平台</w:t>
            </w:r>
          </w:p>
        </w:tc>
        <w:tc>
          <w:tcPr>
            <w:tcW w:w="1676" w:type="dxa"/>
            <w:vAlign w:val="top"/>
          </w:tcPr>
          <w:p>
            <w:pPr>
              <w:spacing w:line="286" w:lineRule="auto"/>
              <w:rPr>
                <w:rFonts w:ascii="Arial"/>
                <w:sz w:val="21"/>
              </w:rPr>
            </w:pPr>
            <w:r/>
          </w:p>
          <w:p>
            <w:pPr>
              <w:pStyle w:val="TableText"/>
              <w:ind w:left="109" w:right="100" w:firstLine="4"/>
              <w:spacing w:before="64" w:line="193" w:lineRule="auto"/>
              <w:jc w:val="both"/>
              <w:rPr/>
            </w:pPr>
            <w:r>
              <w:rPr>
                <w:spacing w:val="11"/>
              </w:rPr>
              <w:t>能够展示卸料平台运</w:t>
            </w:r>
            <w:r>
              <w:rPr>
                <w:spacing w:val="6"/>
              </w:rPr>
              <w:t xml:space="preserve"> </w:t>
            </w:r>
            <w:r>
              <w:rPr>
                <w:spacing w:val="9"/>
              </w:rPr>
              <w:t>行状态</w:t>
            </w:r>
            <w:r>
              <w:rPr>
                <w:spacing w:val="-16"/>
              </w:rPr>
              <w:t xml:space="preserve"> </w:t>
            </w:r>
            <w:r>
              <w:rPr>
                <w:spacing w:val="9"/>
              </w:rPr>
              <w:t>、历史报警预</w:t>
            </w:r>
            <w:r>
              <w:rPr/>
              <w:t xml:space="preserve"> </w:t>
            </w:r>
            <w:r>
              <w:rPr>
                <w:spacing w:val="8"/>
              </w:rPr>
              <w:t>警数据及分析</w:t>
            </w:r>
          </w:p>
        </w:tc>
        <w:tc>
          <w:tcPr>
            <w:tcW w:w="5663" w:type="dxa"/>
            <w:vAlign w:val="top"/>
          </w:tcPr>
          <w:p>
            <w:pPr>
              <w:pStyle w:val="TableText"/>
              <w:ind w:left="278"/>
              <w:spacing w:before="137" w:line="188" w:lineRule="auto"/>
              <w:rPr/>
            </w:pPr>
            <w:r>
              <w:rPr>
                <w:rFonts w:ascii="Arial" w:hAnsi="Arial" w:eastAsia="Arial" w:cs="Arial"/>
                <w:spacing w:val="13"/>
              </w:rPr>
              <w:t>1.</w:t>
            </w:r>
            <w:r>
              <w:rPr>
                <w:spacing w:val="13"/>
              </w:rPr>
              <w:t>不能实现卸料平台运行监测及预警的，扣</w:t>
            </w:r>
            <w:r>
              <w:rPr>
                <w:rFonts w:ascii="Arial" w:hAnsi="Arial" w:eastAsia="Arial" w:cs="Arial"/>
                <w:spacing w:val="13"/>
              </w:rPr>
              <w:t>1</w:t>
            </w:r>
            <w:r>
              <w:rPr>
                <w:spacing w:val="13"/>
              </w:rPr>
              <w:t>分</w:t>
            </w:r>
          </w:p>
          <w:p>
            <w:pPr>
              <w:pStyle w:val="TableText"/>
              <w:ind w:left="275"/>
              <w:spacing w:before="9" w:line="188" w:lineRule="auto"/>
              <w:rPr/>
            </w:pPr>
            <w:r>
              <w:rPr>
                <w:rFonts w:ascii="Arial" w:hAnsi="Arial" w:eastAsia="Arial" w:cs="Arial"/>
                <w:spacing w:val="13"/>
              </w:rPr>
              <w:t>2.</w:t>
            </w:r>
            <w:r>
              <w:rPr>
                <w:spacing w:val="13"/>
              </w:rPr>
              <w:t>不能上传卸料平台基本信息至项目端平台的，</w:t>
            </w:r>
            <w:r>
              <w:rPr>
                <w:spacing w:val="12"/>
              </w:rPr>
              <w:t>扣</w:t>
            </w:r>
            <w:r>
              <w:rPr>
                <w:rFonts w:ascii="Arial" w:hAnsi="Arial" w:eastAsia="Arial" w:cs="Arial"/>
                <w:spacing w:val="12"/>
              </w:rPr>
              <w:t>1</w:t>
            </w:r>
            <w:r>
              <w:rPr>
                <w:spacing w:val="12"/>
              </w:rPr>
              <w:t>分。</w:t>
            </w:r>
          </w:p>
          <w:p>
            <w:pPr>
              <w:pStyle w:val="TableText"/>
              <w:ind w:left="119" w:right="100" w:firstLine="156"/>
              <w:spacing w:before="15" w:line="186" w:lineRule="auto"/>
              <w:rPr/>
            </w:pPr>
            <w:r>
              <w:rPr>
                <w:rFonts w:ascii="Arial" w:hAnsi="Arial" w:eastAsia="Arial" w:cs="Arial"/>
                <w:spacing w:val="15"/>
              </w:rPr>
              <w:t>3.</w:t>
            </w:r>
            <w:r>
              <w:rPr>
                <w:spacing w:val="15"/>
              </w:rPr>
              <w:t>不能通过卸料平台编号查看当前运行状态</w:t>
            </w:r>
            <w:r>
              <w:rPr>
                <w:spacing w:val="14"/>
              </w:rPr>
              <w:t>及历史预警数据及分析的，</w:t>
            </w:r>
            <w:r>
              <w:rPr>
                <w:spacing w:val="-21"/>
              </w:rPr>
              <w:t xml:space="preserve"> </w:t>
            </w:r>
            <w:r>
              <w:rPr>
                <w:spacing w:val="14"/>
              </w:rPr>
              <w:t>扣</w:t>
            </w:r>
            <w:r>
              <w:rPr/>
              <w:t xml:space="preserve"> </w:t>
            </w:r>
            <w:r>
              <w:rPr>
                <w:rFonts w:ascii="Arial" w:hAnsi="Arial" w:eastAsia="Arial" w:cs="Arial"/>
                <w:spacing w:val="9"/>
              </w:rPr>
              <w:t>1</w:t>
            </w:r>
            <w:r>
              <w:rPr>
                <w:spacing w:val="9"/>
              </w:rPr>
              <w:t>分</w:t>
            </w:r>
            <w:r>
              <w:rPr>
                <w:spacing w:val="9"/>
                <w:position w:val="1"/>
              </w:rPr>
              <w:t>。</w:t>
            </w:r>
          </w:p>
          <w:p>
            <w:pPr>
              <w:pStyle w:val="TableText"/>
              <w:ind w:left="273"/>
              <w:spacing w:before="13" w:line="184" w:lineRule="auto"/>
              <w:rPr/>
            </w:pPr>
            <w:r>
              <w:rPr>
                <w:rFonts w:ascii="Arial" w:hAnsi="Arial" w:eastAsia="Arial" w:cs="Arial"/>
                <w:spacing w:val="15"/>
              </w:rPr>
              <w:t>4.</w:t>
            </w:r>
            <w:r>
              <w:rPr>
                <w:spacing w:val="15"/>
              </w:rPr>
              <w:t>展示数据明显错误的，发现一次扣</w:t>
            </w:r>
            <w:r>
              <w:rPr>
                <w:rFonts w:ascii="Arial" w:hAnsi="Arial" w:eastAsia="Arial" w:cs="Arial"/>
                <w:spacing w:val="15"/>
              </w:rPr>
              <w:t>0.5</w:t>
            </w:r>
            <w:r>
              <w:rPr>
                <w:spacing w:val="15"/>
              </w:rPr>
              <w:t>分</w:t>
            </w:r>
          </w:p>
        </w:tc>
      </w:tr>
    </w:tbl>
    <w:p>
      <w:pPr>
        <w:rPr>
          <w:rFonts w:ascii="Arial"/>
          <w:sz w:val="21"/>
        </w:rPr>
      </w:pPr>
      <w:r/>
    </w:p>
    <w:p>
      <w:pPr>
        <w:sectPr>
          <w:headerReference w:type="default" r:id="rId251"/>
          <w:footerReference w:type="default" r:id="rId721"/>
          <w:pgSz w:w="12243" w:h="16495"/>
          <w:pgMar w:top="1461" w:right="1609" w:bottom="1118" w:left="1271" w:header="1177" w:footer="919" w:gutter="0"/>
        </w:sectPr>
        <w:rPr>
          <w:rFonts w:ascii="Arial" w:hAnsi="Arial" w:eastAsia="Arial" w:cs="Arial"/>
          <w:sz w:val="21"/>
          <w:szCs w:val="21"/>
        </w:rPr>
      </w:pPr>
    </w:p>
    <w:p>
      <w:pPr>
        <w:rPr>
          <w:rFonts w:ascii="Arial"/>
          <w:sz w:val="21"/>
        </w:rPr>
      </w:pP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1"/>
        <w:gridCol w:w="915"/>
        <w:gridCol w:w="1676"/>
        <w:gridCol w:w="5663"/>
      </w:tblGrid>
      <w:tr>
        <w:trPr>
          <w:trHeight w:val="316" w:hRule="atLeast"/>
        </w:trPr>
        <w:tc>
          <w:tcPr>
            <w:tcW w:w="1101" w:type="dxa"/>
            <w:vAlign w:val="top"/>
          </w:tcPr>
          <w:p>
            <w:pPr>
              <w:pStyle w:val="TableText"/>
              <w:ind w:left="397"/>
              <w:spacing w:before="85" w:line="184" w:lineRule="auto"/>
              <w:rPr/>
            </w:pPr>
            <w:r>
              <w:rPr>
                <w:spacing w:val="5"/>
              </w:rPr>
              <w:t>项目</w:t>
            </w:r>
          </w:p>
        </w:tc>
        <w:tc>
          <w:tcPr>
            <w:tcW w:w="2591" w:type="dxa"/>
            <w:vAlign w:val="top"/>
            <w:gridSpan w:val="2"/>
          </w:tcPr>
          <w:p>
            <w:pPr>
              <w:pStyle w:val="TableText"/>
              <w:ind w:left="982"/>
              <w:spacing w:before="85" w:line="185" w:lineRule="auto"/>
              <w:rPr/>
            </w:pPr>
            <w:r>
              <w:rPr>
                <w:spacing w:val="7"/>
              </w:rPr>
              <w:t>建设内容</w:t>
            </w:r>
          </w:p>
        </w:tc>
        <w:tc>
          <w:tcPr>
            <w:tcW w:w="5663" w:type="dxa"/>
            <w:vAlign w:val="top"/>
          </w:tcPr>
          <w:p>
            <w:pPr>
              <w:pStyle w:val="TableText"/>
              <w:ind w:left="2518"/>
              <w:spacing w:before="85" w:line="184" w:lineRule="auto"/>
              <w:rPr/>
            </w:pPr>
            <w:r>
              <w:rPr>
                <w:spacing w:val="7"/>
              </w:rPr>
              <w:t>应用说明</w:t>
            </w:r>
          </w:p>
        </w:tc>
      </w:tr>
      <w:tr>
        <w:trPr>
          <w:trHeight w:val="1745" w:hRule="atLeast"/>
        </w:trPr>
        <w:tc>
          <w:tcPr>
            <w:tcW w:w="1101"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94"/>
              <w:spacing w:before="65" w:line="185" w:lineRule="auto"/>
              <w:rPr/>
            </w:pPr>
            <w:r>
              <w:rPr>
                <w:spacing w:val="6"/>
              </w:rPr>
              <w:t>设备</w:t>
            </w:r>
          </w:p>
          <w:p>
            <w:pPr>
              <w:pStyle w:val="TableText"/>
              <w:ind w:left="99" w:right="34"/>
              <w:spacing w:before="7" w:line="191" w:lineRule="auto"/>
              <w:rPr/>
            </w:pPr>
            <w:r>
              <w:rPr>
                <w:spacing w:val="6"/>
              </w:rPr>
              <w:t>管理（</w:t>
            </w:r>
            <w:r>
              <w:rPr>
                <w:rFonts w:ascii="Arial" w:hAnsi="Arial" w:eastAsia="Arial" w:cs="Arial"/>
                <w:spacing w:val="6"/>
              </w:rPr>
              <w:t>21</w:t>
            </w:r>
            <w:r>
              <w:rPr>
                <w:spacing w:val="6"/>
              </w:rPr>
              <w:t>分）</w:t>
            </w:r>
            <w:r>
              <w:rPr>
                <w:spacing w:val="1"/>
              </w:rPr>
              <w:t xml:space="preserve"> </w:t>
            </w:r>
            <w:r>
              <w:rPr>
                <w:spacing w:val="2"/>
              </w:rPr>
              <w:t>（市政工程）</w:t>
            </w:r>
          </w:p>
        </w:tc>
        <w:tc>
          <w:tcPr>
            <w:tcW w:w="915" w:type="dxa"/>
            <w:vAlign w:val="top"/>
          </w:tcPr>
          <w:p>
            <w:pPr>
              <w:spacing w:line="311" w:lineRule="auto"/>
              <w:rPr>
                <w:rFonts w:ascii="Arial"/>
                <w:sz w:val="21"/>
              </w:rPr>
            </w:pPr>
            <w:r/>
          </w:p>
          <w:p>
            <w:pPr>
              <w:spacing w:line="312" w:lineRule="auto"/>
              <w:rPr>
                <w:rFonts w:ascii="Arial"/>
                <w:sz w:val="21"/>
              </w:rPr>
            </w:pPr>
            <w:r/>
          </w:p>
          <w:p>
            <w:pPr>
              <w:pStyle w:val="TableText"/>
              <w:ind w:left="302"/>
              <w:spacing w:before="65" w:line="197" w:lineRule="auto"/>
              <w:rPr/>
            </w:pPr>
            <w:r>
              <w:rPr>
                <w:spacing w:val="6"/>
              </w:rPr>
              <w:t>起重</w:t>
            </w:r>
          </w:p>
          <w:p>
            <w:pPr>
              <w:pStyle w:val="TableText"/>
              <w:ind w:left="304"/>
              <w:spacing w:line="184" w:lineRule="auto"/>
              <w:rPr/>
            </w:pPr>
            <w:r>
              <w:rPr>
                <w:spacing w:val="5"/>
              </w:rPr>
              <w:t>机械</w:t>
            </w:r>
          </w:p>
        </w:tc>
        <w:tc>
          <w:tcPr>
            <w:tcW w:w="1676" w:type="dxa"/>
            <w:vAlign w:val="top"/>
          </w:tcPr>
          <w:p>
            <w:pPr>
              <w:spacing w:line="412" w:lineRule="auto"/>
              <w:rPr>
                <w:rFonts w:ascii="Arial"/>
                <w:sz w:val="21"/>
              </w:rPr>
            </w:pPr>
            <w:r/>
          </w:p>
          <w:p>
            <w:pPr>
              <w:pStyle w:val="TableText"/>
              <w:ind w:left="109" w:right="100" w:firstLine="163"/>
              <w:spacing w:before="64" w:line="194" w:lineRule="auto"/>
              <w:jc w:val="both"/>
              <w:rPr/>
            </w:pPr>
            <w:r>
              <w:rPr>
                <w:spacing w:val="12"/>
              </w:rPr>
              <w:t>能够展示起重机械</w:t>
            </w:r>
            <w:r>
              <w:rPr/>
              <w:t xml:space="preserve"> </w:t>
            </w:r>
            <w:r>
              <w:rPr>
                <w:spacing w:val="-1"/>
              </w:rPr>
              <w:t>基</w:t>
            </w:r>
            <w:r>
              <w:rPr>
                <w:spacing w:val="-8"/>
              </w:rPr>
              <w:t xml:space="preserve"> </w:t>
            </w:r>
            <w:r>
              <w:rPr>
                <w:spacing w:val="-1"/>
              </w:rPr>
              <w:t>本 信 息</w:t>
            </w:r>
            <w:r>
              <w:rPr>
                <w:spacing w:val="-21"/>
              </w:rPr>
              <w:t xml:space="preserve"> </w:t>
            </w:r>
            <w:r>
              <w:rPr>
                <w:spacing w:val="-1"/>
              </w:rPr>
              <w:t>、</w:t>
            </w:r>
            <w:r>
              <w:rPr>
                <w:spacing w:val="-10"/>
              </w:rPr>
              <w:t xml:space="preserve"> </w:t>
            </w:r>
            <w:r>
              <w:rPr>
                <w:spacing w:val="-1"/>
              </w:rPr>
              <w:t>司 机 信</w:t>
            </w:r>
            <w:r>
              <w:rPr/>
              <w:t xml:space="preserve"> </w:t>
            </w:r>
            <w:r>
              <w:rPr>
                <w:spacing w:val="9"/>
              </w:rPr>
              <w:t>息</w:t>
            </w:r>
            <w:r>
              <w:rPr>
                <w:spacing w:val="-16"/>
              </w:rPr>
              <w:t xml:space="preserve"> </w:t>
            </w:r>
            <w:r>
              <w:rPr>
                <w:spacing w:val="9"/>
              </w:rPr>
              <w:t>、运行状态历史报</w:t>
            </w:r>
            <w:r>
              <w:rPr/>
              <w:t xml:space="preserve"> </w:t>
            </w:r>
            <w:r>
              <w:rPr>
                <w:spacing w:val="8"/>
              </w:rPr>
              <w:t>警预警数据及分析</w:t>
            </w:r>
          </w:p>
        </w:tc>
        <w:tc>
          <w:tcPr>
            <w:tcW w:w="5663" w:type="dxa"/>
            <w:vAlign w:val="top"/>
          </w:tcPr>
          <w:p>
            <w:pPr>
              <w:pStyle w:val="TableText"/>
              <w:ind w:left="278"/>
              <w:spacing w:before="159" w:line="188" w:lineRule="auto"/>
              <w:rPr/>
            </w:pPr>
            <w:r>
              <w:rPr>
                <w:rFonts w:ascii="Arial" w:hAnsi="Arial" w:eastAsia="Arial" w:cs="Arial"/>
                <w:spacing w:val="13"/>
              </w:rPr>
              <w:t>1.</w:t>
            </w:r>
            <w:r>
              <w:rPr>
                <w:spacing w:val="13"/>
              </w:rPr>
              <w:t>不能实现起重机械司机身份识别的，扣</w:t>
            </w:r>
            <w:r>
              <w:rPr>
                <w:rFonts w:ascii="Arial" w:hAnsi="Arial" w:eastAsia="Arial" w:cs="Arial"/>
                <w:spacing w:val="13"/>
              </w:rPr>
              <w:t>1</w:t>
            </w:r>
            <w:r>
              <w:rPr>
                <w:spacing w:val="13"/>
              </w:rPr>
              <w:t>分。</w:t>
            </w:r>
          </w:p>
          <w:p>
            <w:pPr>
              <w:pStyle w:val="TableText"/>
              <w:ind w:left="275"/>
              <w:spacing w:before="9" w:line="184" w:lineRule="auto"/>
              <w:rPr/>
            </w:pPr>
            <w:r>
              <w:rPr>
                <w:rFonts w:ascii="Arial" w:hAnsi="Arial" w:eastAsia="Arial" w:cs="Arial"/>
                <w:spacing w:val="12"/>
              </w:rPr>
              <w:t>2.</w:t>
            </w:r>
            <w:r>
              <w:rPr>
                <w:spacing w:val="12"/>
              </w:rPr>
              <w:t>未上传起重机械司机操作证书的（或证书超期失效</w:t>
            </w:r>
            <w:r>
              <w:rPr>
                <w:spacing w:val="-34"/>
                <w:w w:val="95"/>
              </w:rPr>
              <w:t>），</w:t>
            </w:r>
            <w:r>
              <w:rPr>
                <w:spacing w:val="-6"/>
              </w:rPr>
              <w:t xml:space="preserve"> </w:t>
            </w:r>
            <w:r>
              <w:rPr>
                <w:spacing w:val="12"/>
              </w:rPr>
              <w:t>扣</w:t>
            </w:r>
            <w:r>
              <w:rPr>
                <w:rFonts w:ascii="Arial" w:hAnsi="Arial" w:eastAsia="Arial" w:cs="Arial"/>
                <w:spacing w:val="12"/>
              </w:rPr>
              <w:t>1</w:t>
            </w:r>
            <w:r>
              <w:rPr>
                <w:spacing w:val="12"/>
              </w:rPr>
              <w:t>分。</w:t>
            </w:r>
          </w:p>
          <w:p>
            <w:pPr>
              <w:pStyle w:val="TableText"/>
              <w:ind w:left="276"/>
              <w:spacing w:before="14" w:line="188" w:lineRule="auto"/>
              <w:rPr/>
            </w:pPr>
            <w:r>
              <w:rPr>
                <w:rFonts w:ascii="Arial" w:hAnsi="Arial" w:eastAsia="Arial" w:cs="Arial"/>
                <w:spacing w:val="12"/>
              </w:rPr>
              <w:t>3.</w:t>
            </w:r>
            <w:r>
              <w:rPr>
                <w:spacing w:val="12"/>
              </w:rPr>
              <w:t>未上传起重机械设备基本信息</w:t>
            </w:r>
            <w:r>
              <w:rPr>
                <w:spacing w:val="-21"/>
              </w:rPr>
              <w:t xml:space="preserve"> </w:t>
            </w:r>
            <w:r>
              <w:rPr>
                <w:spacing w:val="12"/>
              </w:rPr>
              <w:t>、检测信息的，扣</w:t>
            </w:r>
            <w:r>
              <w:rPr>
                <w:rFonts w:ascii="Arial" w:hAnsi="Arial" w:eastAsia="Arial" w:cs="Arial"/>
                <w:spacing w:val="12"/>
              </w:rPr>
              <w:t>1</w:t>
            </w:r>
            <w:r>
              <w:rPr>
                <w:spacing w:val="11"/>
              </w:rPr>
              <w:t>分。</w:t>
            </w:r>
          </w:p>
          <w:p>
            <w:pPr>
              <w:pStyle w:val="TableText"/>
              <w:ind w:left="119" w:right="100" w:firstLine="154"/>
              <w:spacing w:before="14" w:line="186" w:lineRule="auto"/>
              <w:rPr/>
            </w:pPr>
            <w:r>
              <w:rPr>
                <w:rFonts w:ascii="Arial" w:hAnsi="Arial" w:eastAsia="Arial" w:cs="Arial"/>
                <w:spacing w:val="15"/>
              </w:rPr>
              <w:t>4.</w:t>
            </w:r>
            <w:r>
              <w:rPr>
                <w:spacing w:val="15"/>
              </w:rPr>
              <w:t>作业半径内未采用红外预警设备提示施工作业人</w:t>
            </w:r>
            <w:r>
              <w:rPr>
                <w:spacing w:val="14"/>
              </w:rPr>
              <w:t>员进入危险区域的，</w:t>
            </w:r>
            <w:r>
              <w:rPr>
                <w:spacing w:val="-22"/>
              </w:rPr>
              <w:t xml:space="preserve"> </w:t>
            </w:r>
            <w:r>
              <w:rPr>
                <w:spacing w:val="14"/>
              </w:rPr>
              <w:t>扣</w:t>
            </w:r>
            <w:r>
              <w:rPr/>
              <w:t xml:space="preserve"> </w:t>
            </w:r>
            <w:r>
              <w:rPr>
                <w:rFonts w:ascii="Arial" w:hAnsi="Arial" w:eastAsia="Arial" w:cs="Arial"/>
                <w:spacing w:val="12"/>
              </w:rPr>
              <w:t>1.5</w:t>
            </w:r>
            <w:r>
              <w:rPr>
                <w:spacing w:val="12"/>
              </w:rPr>
              <w:t>分</w:t>
            </w:r>
            <w:r>
              <w:rPr>
                <w:spacing w:val="12"/>
                <w:position w:val="1"/>
              </w:rPr>
              <w:t>。</w:t>
            </w:r>
          </w:p>
          <w:p>
            <w:pPr>
              <w:pStyle w:val="TableText"/>
              <w:ind w:left="129" w:right="100" w:firstLine="148"/>
              <w:spacing w:before="9" w:line="193" w:lineRule="auto"/>
              <w:rPr/>
            </w:pPr>
            <w:r>
              <w:rPr>
                <w:rFonts w:ascii="Arial" w:hAnsi="Arial" w:eastAsia="Arial" w:cs="Arial"/>
                <w:spacing w:val="13"/>
              </w:rPr>
              <w:t>5.</w:t>
            </w:r>
            <w:r>
              <w:rPr>
                <w:spacing w:val="13"/>
              </w:rPr>
              <w:t>起重机械没有视频监控功能</w:t>
            </w:r>
            <w:r>
              <w:rPr>
                <w:spacing w:val="-21"/>
              </w:rPr>
              <w:t xml:space="preserve"> </w:t>
            </w:r>
            <w:r>
              <w:rPr>
                <w:spacing w:val="13"/>
              </w:rPr>
              <w:t>、未实时记录操作过程</w:t>
            </w:r>
            <w:r>
              <w:rPr>
                <w:spacing w:val="-21"/>
              </w:rPr>
              <w:t xml:space="preserve"> </w:t>
            </w:r>
            <w:r>
              <w:rPr>
                <w:spacing w:val="13"/>
              </w:rPr>
              <w:t>、</w:t>
            </w:r>
            <w:r>
              <w:rPr>
                <w:rFonts w:ascii="Arial" w:hAnsi="Arial" w:eastAsia="Arial" w:cs="Arial"/>
                <w:spacing w:val="13"/>
              </w:rPr>
              <w:t>7d</w:t>
            </w:r>
            <w:r>
              <w:rPr>
                <w:spacing w:val="13"/>
              </w:rPr>
              <w:t>内监控内容</w:t>
            </w:r>
            <w:r>
              <w:rPr>
                <w:spacing w:val="12"/>
              </w:rPr>
              <w:t>不可</w:t>
            </w:r>
            <w:r>
              <w:rPr/>
              <w:t xml:space="preserve"> </w:t>
            </w:r>
            <w:r>
              <w:rPr>
                <w:spacing w:val="14"/>
              </w:rPr>
              <w:t>回看查询的，扣</w:t>
            </w:r>
            <w:r>
              <w:rPr>
                <w:rFonts w:ascii="Arial" w:hAnsi="Arial" w:eastAsia="Arial" w:cs="Arial"/>
                <w:spacing w:val="14"/>
              </w:rPr>
              <w:t>1.5</w:t>
            </w:r>
            <w:r>
              <w:rPr>
                <w:spacing w:val="14"/>
              </w:rPr>
              <w:t>分</w:t>
            </w:r>
          </w:p>
        </w:tc>
      </w:tr>
      <w:tr>
        <w:trPr>
          <w:trHeight w:val="2858" w:hRule="atLeast"/>
        </w:trPr>
        <w:tc>
          <w:tcPr>
            <w:tcW w:w="1101" w:type="dxa"/>
            <w:vAlign w:val="top"/>
            <w:vMerge w:val="continue"/>
            <w:tcBorders>
              <w:top w:val="nil"/>
              <w:bottom w:val="nil"/>
            </w:tcBorders>
          </w:tcPr>
          <w:p>
            <w:pPr>
              <w:rPr>
                <w:rFonts w:ascii="Arial"/>
                <w:sz w:val="21"/>
              </w:rPr>
            </w:pPr>
            <w:r/>
          </w:p>
        </w:tc>
        <w:tc>
          <w:tcPr>
            <w:tcW w:w="915"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303"/>
              <w:spacing w:before="65" w:line="184" w:lineRule="auto"/>
              <w:rPr/>
            </w:pPr>
            <w:r>
              <w:rPr>
                <w:spacing w:val="5"/>
              </w:rPr>
              <w:t>塔吊</w:t>
            </w:r>
          </w:p>
        </w:tc>
        <w:tc>
          <w:tcPr>
            <w:tcW w:w="1676"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0" w:right="99" w:firstLine="163"/>
              <w:spacing w:before="65" w:line="194" w:lineRule="auto"/>
              <w:jc w:val="both"/>
              <w:rPr/>
            </w:pPr>
            <w:r>
              <w:rPr>
                <w:spacing w:val="12"/>
              </w:rPr>
              <w:t>能够展示塔吊基本</w:t>
            </w:r>
            <w:r>
              <w:rPr/>
              <w:t xml:space="preserve"> </w:t>
            </w:r>
            <w:r>
              <w:rPr>
                <w:spacing w:val="7"/>
              </w:rPr>
              <w:t>信息</w:t>
            </w:r>
            <w:r>
              <w:rPr>
                <w:spacing w:val="-21"/>
              </w:rPr>
              <w:t xml:space="preserve"> </w:t>
            </w:r>
            <w:r>
              <w:rPr>
                <w:spacing w:val="7"/>
              </w:rPr>
              <w:t>、司机信息</w:t>
            </w:r>
            <w:r>
              <w:rPr>
                <w:spacing w:val="-21"/>
              </w:rPr>
              <w:t xml:space="preserve"> </w:t>
            </w:r>
            <w:r>
              <w:rPr>
                <w:spacing w:val="7"/>
              </w:rPr>
              <w:t>、运</w:t>
            </w:r>
            <w:r>
              <w:rPr/>
              <w:t xml:space="preserve"> </w:t>
            </w:r>
            <w:r>
              <w:rPr>
                <w:spacing w:val="12"/>
              </w:rPr>
              <w:t>行状态历史报警预警</w:t>
            </w:r>
            <w:r>
              <w:rPr>
                <w:spacing w:val="1"/>
              </w:rPr>
              <w:t xml:space="preserve"> </w:t>
            </w:r>
            <w:r>
              <w:rPr>
                <w:spacing w:val="7"/>
              </w:rPr>
              <w:t>数据及分析</w:t>
            </w:r>
          </w:p>
        </w:tc>
        <w:tc>
          <w:tcPr>
            <w:tcW w:w="5663" w:type="dxa"/>
            <w:vAlign w:val="top"/>
          </w:tcPr>
          <w:p>
            <w:pPr>
              <w:pStyle w:val="TableText"/>
              <w:ind w:left="278"/>
              <w:spacing w:before="187" w:line="179" w:lineRule="auto"/>
              <w:rPr/>
            </w:pPr>
            <w:r>
              <w:rPr>
                <w:rFonts w:ascii="Arial" w:hAnsi="Arial" w:eastAsia="Arial" w:cs="Arial"/>
                <w:spacing w:val="14"/>
              </w:rPr>
              <w:t>1.</w:t>
            </w:r>
            <w:r>
              <w:rPr>
                <w:spacing w:val="14"/>
              </w:rPr>
              <w:t>不能实现塔吊司机身份识别的，扣</w:t>
            </w:r>
            <w:r>
              <w:rPr>
                <w:rFonts w:ascii="Arial" w:hAnsi="Arial" w:eastAsia="Arial" w:cs="Arial"/>
                <w:spacing w:val="14"/>
              </w:rPr>
              <w:t>0.5</w:t>
            </w:r>
            <w:r>
              <w:rPr>
                <w:spacing w:val="14"/>
              </w:rPr>
              <w:t>分</w:t>
            </w:r>
            <w:r>
              <w:rPr>
                <w:spacing w:val="14"/>
                <w:position w:val="1"/>
              </w:rPr>
              <w:t>。</w:t>
            </w:r>
          </w:p>
          <w:p>
            <w:pPr>
              <w:pStyle w:val="TableText"/>
              <w:ind w:left="275"/>
              <w:spacing w:before="9" w:line="179" w:lineRule="auto"/>
              <w:rPr/>
            </w:pPr>
            <w:r>
              <w:rPr>
                <w:rFonts w:ascii="Arial" w:hAnsi="Arial" w:eastAsia="Arial" w:cs="Arial"/>
                <w:spacing w:val="14"/>
              </w:rPr>
              <w:t>2.</w:t>
            </w:r>
            <w:r>
              <w:rPr>
                <w:spacing w:val="14"/>
              </w:rPr>
              <w:t>不能实现塔吊司机资质在线验证的，扣</w:t>
            </w:r>
            <w:r>
              <w:rPr>
                <w:rFonts w:ascii="Arial" w:hAnsi="Arial" w:eastAsia="Arial" w:cs="Arial"/>
                <w:spacing w:val="14"/>
              </w:rPr>
              <w:t>0</w:t>
            </w:r>
            <w:r>
              <w:rPr>
                <w:rFonts w:ascii="Arial" w:hAnsi="Arial" w:eastAsia="Arial" w:cs="Arial"/>
                <w:spacing w:val="13"/>
              </w:rPr>
              <w:t>.5</w:t>
            </w:r>
            <w:r>
              <w:rPr>
                <w:spacing w:val="13"/>
              </w:rPr>
              <w:t>分</w:t>
            </w:r>
            <w:r>
              <w:rPr>
                <w:spacing w:val="13"/>
                <w:position w:val="1"/>
              </w:rPr>
              <w:t>。</w:t>
            </w:r>
          </w:p>
          <w:p>
            <w:pPr>
              <w:pStyle w:val="TableText"/>
              <w:ind w:left="276"/>
              <w:spacing w:before="9" w:line="188" w:lineRule="auto"/>
              <w:rPr/>
            </w:pPr>
            <w:r>
              <w:rPr>
                <w:rFonts w:ascii="Arial" w:hAnsi="Arial" w:eastAsia="Arial" w:cs="Arial"/>
                <w:spacing w:val="12"/>
              </w:rPr>
              <w:t>3.</w:t>
            </w:r>
            <w:r>
              <w:rPr>
                <w:spacing w:val="12"/>
              </w:rPr>
              <w:t>不具备多塔防碰撞预警功能及预警记录展示的，扣</w:t>
            </w:r>
            <w:r>
              <w:rPr>
                <w:rFonts w:ascii="Arial" w:hAnsi="Arial" w:eastAsia="Arial" w:cs="Arial"/>
                <w:spacing w:val="12"/>
              </w:rPr>
              <w:t>1</w:t>
            </w:r>
            <w:r>
              <w:rPr>
                <w:spacing w:val="12"/>
              </w:rPr>
              <w:t>分。</w:t>
            </w:r>
          </w:p>
          <w:p>
            <w:pPr>
              <w:pStyle w:val="TableText"/>
              <w:ind w:left="274"/>
              <w:spacing w:before="13" w:line="184" w:lineRule="auto"/>
              <w:rPr/>
            </w:pPr>
            <w:r>
              <w:rPr>
                <w:rFonts w:ascii="Arial" w:hAnsi="Arial" w:eastAsia="Arial" w:cs="Arial"/>
                <w:spacing w:val="13"/>
              </w:rPr>
              <w:t>4.</w:t>
            </w:r>
            <w:r>
              <w:rPr>
                <w:spacing w:val="13"/>
              </w:rPr>
              <w:t>不能上传塔吊司机信息至项目端平台的，扣</w:t>
            </w:r>
            <w:r>
              <w:rPr>
                <w:rFonts w:ascii="Arial" w:hAnsi="Arial" w:eastAsia="Arial" w:cs="Arial"/>
                <w:spacing w:val="13"/>
              </w:rPr>
              <w:t>0.5</w:t>
            </w:r>
            <w:r>
              <w:rPr>
                <w:spacing w:val="13"/>
              </w:rPr>
              <w:t>分。</w:t>
            </w:r>
          </w:p>
          <w:p>
            <w:pPr>
              <w:pStyle w:val="TableText"/>
              <w:ind w:left="277"/>
              <w:spacing w:before="14" w:line="184" w:lineRule="auto"/>
              <w:rPr/>
            </w:pPr>
            <w:r>
              <w:rPr>
                <w:rFonts w:ascii="Arial" w:hAnsi="Arial" w:eastAsia="Arial" w:cs="Arial"/>
                <w:spacing w:val="13"/>
              </w:rPr>
              <w:t>5.</w:t>
            </w:r>
            <w:r>
              <w:rPr>
                <w:spacing w:val="13"/>
              </w:rPr>
              <w:t>不能上传塔吊基本信息至项目端平台的，扣</w:t>
            </w:r>
            <w:r>
              <w:rPr>
                <w:rFonts w:ascii="Arial" w:hAnsi="Arial" w:eastAsia="Arial" w:cs="Arial"/>
                <w:spacing w:val="13"/>
              </w:rPr>
              <w:t>0.5</w:t>
            </w:r>
            <w:r>
              <w:rPr>
                <w:spacing w:val="13"/>
              </w:rPr>
              <w:t>分。</w:t>
            </w:r>
          </w:p>
          <w:p>
            <w:pPr>
              <w:pStyle w:val="TableText"/>
              <w:ind w:left="278"/>
              <w:spacing w:before="9" w:line="188" w:lineRule="auto"/>
              <w:rPr/>
            </w:pPr>
            <w:r>
              <w:rPr>
                <w:rFonts w:ascii="Arial" w:hAnsi="Arial" w:eastAsia="Arial" w:cs="Arial"/>
                <w:spacing w:val="12"/>
              </w:rPr>
              <w:t>6.</w:t>
            </w:r>
            <w:r>
              <w:rPr>
                <w:spacing w:val="12"/>
              </w:rPr>
              <w:t>不能通过塔吊编号查看当前运行状态及历史预警数据及分析，扣</w:t>
            </w:r>
            <w:r>
              <w:rPr>
                <w:rFonts w:ascii="Arial" w:hAnsi="Arial" w:eastAsia="Arial" w:cs="Arial"/>
                <w:spacing w:val="12"/>
              </w:rPr>
              <w:t>1</w:t>
            </w:r>
            <w:r>
              <w:rPr>
                <w:spacing w:val="12"/>
              </w:rPr>
              <w:t>分。</w:t>
            </w:r>
          </w:p>
          <w:p>
            <w:pPr>
              <w:pStyle w:val="TableText"/>
              <w:ind w:left="112" w:right="43" w:firstLine="165"/>
              <w:spacing w:before="14" w:line="190" w:lineRule="auto"/>
              <w:rPr/>
            </w:pPr>
            <w:r>
              <w:rPr>
                <w:rFonts w:ascii="Arial" w:hAnsi="Arial" w:eastAsia="Arial" w:cs="Arial"/>
                <w:spacing w:val="10"/>
              </w:rPr>
              <w:t>7.</w:t>
            </w:r>
            <w:r>
              <w:rPr>
                <w:spacing w:val="10"/>
              </w:rPr>
              <w:t>塔吊运行数据应包括超载（超力矩）</w:t>
            </w:r>
            <w:r>
              <w:rPr>
                <w:spacing w:val="-21"/>
              </w:rPr>
              <w:t xml:space="preserve"> </w:t>
            </w:r>
            <w:r>
              <w:rPr>
                <w:spacing w:val="10"/>
              </w:rPr>
              <w:t>报警</w:t>
            </w:r>
            <w:r>
              <w:rPr>
                <w:spacing w:val="-21"/>
              </w:rPr>
              <w:t xml:space="preserve"> </w:t>
            </w:r>
            <w:r>
              <w:rPr>
                <w:spacing w:val="10"/>
              </w:rPr>
              <w:t>、群塔作业报警</w:t>
            </w:r>
            <w:r>
              <w:rPr>
                <w:spacing w:val="-21"/>
              </w:rPr>
              <w:t xml:space="preserve"> </w:t>
            </w:r>
            <w:r>
              <w:rPr>
                <w:spacing w:val="10"/>
              </w:rPr>
              <w:t>、超风速报警、</w:t>
            </w:r>
            <w:r>
              <w:rPr/>
              <w:t xml:space="preserve"> </w:t>
            </w:r>
            <w:r>
              <w:rPr>
                <w:spacing w:val="7"/>
              </w:rPr>
              <w:t>非正常离线报警（塔机监控系统离线时塔机在作</w:t>
            </w:r>
            <w:r>
              <w:rPr>
                <w:spacing w:val="6"/>
              </w:rPr>
              <w:t>业）、 吊高</w:t>
            </w:r>
            <w:r>
              <w:rPr>
                <w:spacing w:val="-21"/>
              </w:rPr>
              <w:t xml:space="preserve"> </w:t>
            </w:r>
            <w:r>
              <w:rPr>
                <w:spacing w:val="6"/>
              </w:rPr>
              <w:t>、幅度</w:t>
            </w:r>
            <w:r>
              <w:rPr>
                <w:spacing w:val="-21"/>
              </w:rPr>
              <w:t xml:space="preserve"> </w:t>
            </w:r>
            <w:r>
              <w:rPr>
                <w:spacing w:val="6"/>
              </w:rPr>
              <w:t>、</w:t>
            </w:r>
            <w:r>
              <w:rPr>
                <w:spacing w:val="-22"/>
              </w:rPr>
              <w:t xml:space="preserve"> </w:t>
            </w:r>
            <w:r>
              <w:rPr>
                <w:spacing w:val="6"/>
              </w:rPr>
              <w:t>回转限位</w:t>
            </w:r>
            <w:r>
              <w:rPr/>
              <w:t xml:space="preserve">  </w:t>
            </w:r>
            <w:r>
              <w:rPr>
                <w:spacing w:val="14"/>
              </w:rPr>
              <w:t>等，少一项扣</w:t>
            </w:r>
            <w:r>
              <w:rPr>
                <w:rFonts w:ascii="Arial" w:hAnsi="Arial" w:eastAsia="Arial" w:cs="Arial"/>
                <w:spacing w:val="14"/>
              </w:rPr>
              <w:t>0.5</w:t>
            </w:r>
            <w:r>
              <w:rPr>
                <w:spacing w:val="14"/>
              </w:rPr>
              <w:t>分</w:t>
            </w:r>
            <w:r>
              <w:rPr>
                <w:spacing w:val="14"/>
                <w:position w:val="1"/>
              </w:rPr>
              <w:t>。</w:t>
            </w:r>
          </w:p>
          <w:p>
            <w:pPr>
              <w:pStyle w:val="TableText"/>
              <w:ind w:left="275"/>
              <w:spacing w:before="10" w:line="179" w:lineRule="auto"/>
              <w:rPr/>
            </w:pPr>
            <w:r>
              <w:rPr>
                <w:rFonts w:ascii="Arial" w:hAnsi="Arial" w:eastAsia="Arial" w:cs="Arial"/>
                <w:spacing w:val="14"/>
              </w:rPr>
              <w:t>8.</w:t>
            </w:r>
            <w:r>
              <w:rPr>
                <w:spacing w:val="14"/>
              </w:rPr>
              <w:t>安装覆盖率低于</w:t>
            </w:r>
            <w:r>
              <w:rPr>
                <w:rFonts w:ascii="Arial" w:hAnsi="Arial" w:eastAsia="Arial" w:cs="Arial"/>
                <w:spacing w:val="14"/>
              </w:rPr>
              <w:t>30%</w:t>
            </w:r>
            <w:r>
              <w:rPr>
                <w:spacing w:val="14"/>
              </w:rPr>
              <w:t>，</w:t>
            </w:r>
            <w:r>
              <w:rPr>
                <w:spacing w:val="-1"/>
              </w:rPr>
              <w:t xml:space="preserve"> </w:t>
            </w:r>
            <w:r>
              <w:rPr>
                <w:spacing w:val="14"/>
              </w:rPr>
              <w:t>扣</w:t>
            </w:r>
            <w:r>
              <w:rPr>
                <w:rFonts w:ascii="Arial" w:hAnsi="Arial" w:eastAsia="Arial" w:cs="Arial"/>
                <w:spacing w:val="14"/>
              </w:rPr>
              <w:t>2</w:t>
            </w:r>
            <w:r>
              <w:rPr>
                <w:spacing w:val="14"/>
              </w:rPr>
              <w:t>分</w:t>
            </w:r>
            <w:r>
              <w:rPr>
                <w:spacing w:val="14"/>
                <w:position w:val="1"/>
              </w:rPr>
              <w:t>。</w:t>
            </w:r>
          </w:p>
          <w:p>
            <w:pPr>
              <w:pStyle w:val="TableText"/>
              <w:ind w:left="277"/>
              <w:spacing w:before="13" w:line="184" w:lineRule="auto"/>
              <w:rPr/>
            </w:pPr>
            <w:r>
              <w:rPr>
                <w:rFonts w:ascii="Arial" w:hAnsi="Arial" w:eastAsia="Arial" w:cs="Arial"/>
                <w:spacing w:val="14"/>
              </w:rPr>
              <w:t>9.</w:t>
            </w:r>
            <w:r>
              <w:rPr>
                <w:spacing w:val="14"/>
              </w:rPr>
              <w:t>展示数据明显错误的，发现一次扣</w:t>
            </w:r>
            <w:r>
              <w:rPr>
                <w:rFonts w:ascii="Arial" w:hAnsi="Arial" w:eastAsia="Arial" w:cs="Arial"/>
                <w:spacing w:val="14"/>
              </w:rPr>
              <w:t>0.5</w:t>
            </w:r>
            <w:r>
              <w:rPr>
                <w:spacing w:val="14"/>
              </w:rPr>
              <w:t>分。</w:t>
            </w:r>
          </w:p>
          <w:p>
            <w:pPr>
              <w:pStyle w:val="TableText"/>
              <w:ind w:left="278"/>
              <w:spacing w:before="11" w:line="189" w:lineRule="auto"/>
              <w:rPr/>
            </w:pPr>
            <w:r>
              <w:rPr>
                <w:rFonts w:ascii="Arial" w:hAnsi="Arial" w:eastAsia="Arial" w:cs="Arial"/>
                <w:spacing w:val="14"/>
              </w:rPr>
              <w:t>10.</w:t>
            </w:r>
            <w:r>
              <w:rPr>
                <w:spacing w:val="14"/>
              </w:rPr>
              <w:t>安装覆盖率高于</w:t>
            </w:r>
            <w:r>
              <w:rPr>
                <w:rFonts w:ascii="Arial" w:hAnsi="Arial" w:eastAsia="Arial" w:cs="Arial"/>
                <w:spacing w:val="14"/>
              </w:rPr>
              <w:t>40%</w:t>
            </w:r>
            <w:r>
              <w:rPr>
                <w:spacing w:val="14"/>
              </w:rPr>
              <w:t>，</w:t>
            </w:r>
            <w:r>
              <w:rPr>
                <w:spacing w:val="4"/>
              </w:rPr>
              <w:t xml:space="preserve"> </w:t>
            </w:r>
            <w:r>
              <w:rPr>
                <w:spacing w:val="14"/>
              </w:rPr>
              <w:t>每多</w:t>
            </w:r>
            <w:r>
              <w:rPr>
                <w:rFonts w:ascii="Arial" w:hAnsi="Arial" w:eastAsia="Arial" w:cs="Arial"/>
                <w:spacing w:val="14"/>
              </w:rPr>
              <w:t>10%</w:t>
            </w:r>
            <w:r>
              <w:rPr>
                <w:spacing w:val="14"/>
              </w:rPr>
              <w:t>，</w:t>
            </w:r>
            <w:r>
              <w:rPr>
                <w:spacing w:val="-15"/>
              </w:rPr>
              <w:t xml:space="preserve"> </w:t>
            </w:r>
            <w:r>
              <w:rPr>
                <w:spacing w:val="14"/>
              </w:rPr>
              <w:t>加</w:t>
            </w:r>
            <w:r>
              <w:rPr>
                <w:rFonts w:ascii="Arial" w:hAnsi="Arial" w:eastAsia="Arial" w:cs="Arial"/>
                <w:spacing w:val="14"/>
              </w:rPr>
              <w:t>0.5</w:t>
            </w:r>
            <w:r>
              <w:rPr>
                <w:spacing w:val="14"/>
              </w:rPr>
              <w:t>分，最多加</w:t>
            </w:r>
            <w:r>
              <w:rPr>
                <w:rFonts w:ascii="Arial" w:hAnsi="Arial" w:eastAsia="Arial" w:cs="Arial"/>
                <w:spacing w:val="14"/>
              </w:rPr>
              <w:t>3</w:t>
            </w:r>
            <w:r>
              <w:rPr>
                <w:spacing w:val="14"/>
              </w:rPr>
              <w:t>分</w:t>
            </w:r>
          </w:p>
        </w:tc>
      </w:tr>
      <w:tr>
        <w:trPr>
          <w:trHeight w:val="1268" w:hRule="atLeast"/>
        </w:trPr>
        <w:tc>
          <w:tcPr>
            <w:tcW w:w="1101" w:type="dxa"/>
            <w:vAlign w:val="top"/>
            <w:vMerge w:val="continue"/>
            <w:tcBorders>
              <w:top w:val="nil"/>
              <w:bottom w:val="nil"/>
            </w:tcBorders>
          </w:tcPr>
          <w:p>
            <w:pPr>
              <w:rPr>
                <w:rFonts w:ascii="Arial"/>
                <w:sz w:val="21"/>
              </w:rPr>
            </w:pPr>
            <w:r/>
          </w:p>
        </w:tc>
        <w:tc>
          <w:tcPr>
            <w:tcW w:w="915" w:type="dxa"/>
            <w:vAlign w:val="top"/>
          </w:tcPr>
          <w:p>
            <w:pPr>
              <w:spacing w:line="387" w:lineRule="auto"/>
              <w:rPr>
                <w:rFonts w:ascii="Arial"/>
                <w:sz w:val="21"/>
              </w:rPr>
            </w:pPr>
            <w:r/>
          </w:p>
          <w:p>
            <w:pPr>
              <w:pStyle w:val="TableText"/>
              <w:ind w:left="302" w:right="136" w:hanging="158"/>
              <w:spacing w:before="64" w:line="192" w:lineRule="auto"/>
              <w:rPr/>
            </w:pPr>
            <w:r>
              <w:rPr>
                <w:spacing w:val="7"/>
              </w:rPr>
              <w:t>有限空间</w:t>
            </w:r>
            <w:r>
              <w:rPr/>
              <w:t xml:space="preserve"> </w:t>
            </w:r>
            <w:r>
              <w:rPr>
                <w:spacing w:val="5"/>
              </w:rPr>
              <w:t>作业</w:t>
            </w:r>
          </w:p>
        </w:tc>
        <w:tc>
          <w:tcPr>
            <w:tcW w:w="1676" w:type="dxa"/>
            <w:vAlign w:val="top"/>
          </w:tcPr>
          <w:p>
            <w:pPr>
              <w:spacing w:line="282" w:lineRule="auto"/>
              <w:rPr>
                <w:rFonts w:ascii="Arial"/>
                <w:sz w:val="21"/>
              </w:rPr>
            </w:pPr>
            <w:r/>
          </w:p>
          <w:p>
            <w:pPr>
              <w:pStyle w:val="TableText"/>
              <w:ind w:left="110" w:right="100" w:firstLine="158"/>
              <w:spacing w:before="65" w:line="194" w:lineRule="auto"/>
              <w:jc w:val="both"/>
              <w:rPr/>
            </w:pPr>
            <w:r>
              <w:rPr>
                <w:spacing w:val="12"/>
              </w:rPr>
              <w:t>使用智能探测设备</w:t>
            </w:r>
            <w:r>
              <w:rPr>
                <w:spacing w:val="4"/>
              </w:rPr>
              <w:t xml:space="preserve"> </w:t>
            </w:r>
            <w:r>
              <w:rPr>
                <w:spacing w:val="12"/>
              </w:rPr>
              <w:t>进行有限空间作业施</w:t>
            </w:r>
            <w:r>
              <w:rPr>
                <w:spacing w:val="1"/>
              </w:rPr>
              <w:t xml:space="preserve"> </w:t>
            </w:r>
            <w:r>
              <w:rPr>
                <w:spacing w:val="7"/>
              </w:rPr>
              <w:t>工进行监控</w:t>
            </w:r>
          </w:p>
        </w:tc>
        <w:tc>
          <w:tcPr>
            <w:tcW w:w="5663" w:type="dxa"/>
            <w:vAlign w:val="top"/>
          </w:tcPr>
          <w:p>
            <w:pPr>
              <w:pStyle w:val="TableText"/>
              <w:ind w:left="109" w:right="100" w:firstLine="166"/>
              <w:spacing w:before="133" w:line="193" w:lineRule="auto"/>
              <w:jc w:val="both"/>
              <w:rPr/>
            </w:pPr>
            <w:r>
              <w:rPr>
                <w:rFonts w:ascii="Arial" w:hAnsi="Arial" w:eastAsia="Arial" w:cs="Arial"/>
                <w:spacing w:val="12"/>
              </w:rPr>
              <w:t>1.</w:t>
            </w:r>
            <w:r>
              <w:rPr>
                <w:spacing w:val="12"/>
              </w:rPr>
              <w:t>未执行作业票制度的，扣</w:t>
            </w:r>
            <w:r>
              <w:rPr>
                <w:rFonts w:ascii="Arial" w:hAnsi="Arial" w:eastAsia="Arial" w:cs="Arial"/>
                <w:spacing w:val="12"/>
              </w:rPr>
              <w:t>2</w:t>
            </w:r>
            <w:r>
              <w:rPr>
                <w:spacing w:val="12"/>
              </w:rPr>
              <w:t>分（作业前施工单位提出申请，监理单位进行</w:t>
            </w:r>
            <w:r>
              <w:rPr>
                <w:spacing w:val="13"/>
              </w:rPr>
              <w:t xml:space="preserve"> </w:t>
            </w:r>
            <w:r>
              <w:rPr>
                <w:spacing w:val="8"/>
              </w:rPr>
              <w:t>审核，建设单位进行审批</w:t>
            </w:r>
            <w:r>
              <w:rPr>
                <w:spacing w:val="-5"/>
              </w:rPr>
              <w:t xml:space="preserve"> </w:t>
            </w:r>
            <w:r>
              <w:rPr>
                <w:spacing w:val="8"/>
              </w:rPr>
              <w:t>。进入有限空间作业前，</w:t>
            </w:r>
            <w:r>
              <w:rPr>
                <w:spacing w:val="-10"/>
              </w:rPr>
              <w:t xml:space="preserve"> </w:t>
            </w:r>
            <w:r>
              <w:rPr>
                <w:spacing w:val="8"/>
              </w:rPr>
              <w:t>由施工单位专人进行现场交</w:t>
            </w:r>
            <w:r>
              <w:rPr/>
              <w:t xml:space="preserve"> </w:t>
            </w:r>
            <w:r>
              <w:rPr>
                <w:spacing w:val="1"/>
              </w:rPr>
              <w:t>底，并签发操作票，全程监护）。</w:t>
            </w:r>
          </w:p>
          <w:p>
            <w:pPr>
              <w:pStyle w:val="TableText"/>
              <w:ind w:left="275"/>
              <w:spacing w:before="14" w:line="188" w:lineRule="auto"/>
              <w:rPr/>
            </w:pPr>
            <w:r>
              <w:rPr>
                <w:rFonts w:ascii="Arial" w:hAnsi="Arial" w:eastAsia="Arial" w:cs="Arial"/>
                <w:spacing w:val="11"/>
              </w:rPr>
              <w:t>2.</w:t>
            </w:r>
            <w:r>
              <w:rPr>
                <w:spacing w:val="11"/>
              </w:rPr>
              <w:t>通风</w:t>
            </w:r>
            <w:r>
              <w:rPr>
                <w:spacing w:val="-21"/>
              </w:rPr>
              <w:t xml:space="preserve"> </w:t>
            </w:r>
            <w:r>
              <w:rPr>
                <w:spacing w:val="11"/>
              </w:rPr>
              <w:t>、检测</w:t>
            </w:r>
            <w:r>
              <w:rPr>
                <w:spacing w:val="-21"/>
              </w:rPr>
              <w:t xml:space="preserve"> </w:t>
            </w:r>
            <w:r>
              <w:rPr>
                <w:spacing w:val="11"/>
              </w:rPr>
              <w:t>、监护等作业录像未上传智慧平台的，扣</w:t>
            </w:r>
            <w:r>
              <w:rPr>
                <w:rFonts w:ascii="Arial" w:hAnsi="Arial" w:eastAsia="Arial" w:cs="Arial"/>
                <w:spacing w:val="11"/>
              </w:rPr>
              <w:t>2</w:t>
            </w:r>
            <w:r>
              <w:rPr>
                <w:spacing w:val="10"/>
              </w:rPr>
              <w:t>分。</w:t>
            </w:r>
          </w:p>
          <w:p>
            <w:pPr>
              <w:pStyle w:val="TableText"/>
              <w:ind w:left="275"/>
              <w:spacing w:before="9" w:line="189" w:lineRule="auto"/>
              <w:rPr/>
            </w:pPr>
            <w:r>
              <w:rPr>
                <w:rFonts w:ascii="Arial" w:hAnsi="Arial" w:eastAsia="Arial" w:cs="Arial"/>
                <w:spacing w:val="13"/>
              </w:rPr>
              <w:t>3.</w:t>
            </w:r>
            <w:r>
              <w:rPr>
                <w:spacing w:val="13"/>
              </w:rPr>
              <w:t>未配备隔离式空气呼吸器等安全有效劳动保护</w:t>
            </w:r>
            <w:r>
              <w:rPr>
                <w:spacing w:val="12"/>
              </w:rPr>
              <w:t>设备的，扣</w:t>
            </w:r>
            <w:r>
              <w:rPr>
                <w:rFonts w:ascii="Arial" w:hAnsi="Arial" w:eastAsia="Arial" w:cs="Arial"/>
                <w:spacing w:val="12"/>
              </w:rPr>
              <w:t>2</w:t>
            </w:r>
            <w:r>
              <w:rPr>
                <w:spacing w:val="12"/>
              </w:rPr>
              <w:t>分</w:t>
            </w:r>
          </w:p>
        </w:tc>
      </w:tr>
      <w:tr>
        <w:trPr>
          <w:trHeight w:val="2381" w:hRule="atLeast"/>
        </w:trPr>
        <w:tc>
          <w:tcPr>
            <w:tcW w:w="1101" w:type="dxa"/>
            <w:vAlign w:val="top"/>
            <w:vMerge w:val="continue"/>
            <w:tcBorders>
              <w:top w:val="nil"/>
              <w:bottom w:val="nil"/>
            </w:tcBorders>
          </w:tcPr>
          <w:p>
            <w:pPr>
              <w:rPr>
                <w:rFonts w:ascii="Arial"/>
                <w:sz w:val="21"/>
              </w:rPr>
            </w:pPr>
            <w:r/>
          </w:p>
        </w:tc>
        <w:tc>
          <w:tcPr>
            <w:tcW w:w="915"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23"/>
              <w:spacing w:before="64" w:line="185" w:lineRule="auto"/>
              <w:rPr/>
            </w:pPr>
            <w:r>
              <w:rPr>
                <w:spacing w:val="7"/>
              </w:rPr>
              <w:t>龙门吊</w:t>
            </w:r>
          </w:p>
        </w:tc>
        <w:tc>
          <w:tcPr>
            <w:tcW w:w="1676"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9" w:right="43" w:firstLine="163"/>
              <w:spacing w:before="64" w:line="194" w:lineRule="auto"/>
              <w:jc w:val="both"/>
              <w:rPr/>
            </w:pPr>
            <w:r>
              <w:rPr>
                <w:spacing w:val="12"/>
              </w:rPr>
              <w:t>能够展示龙门吊基</w:t>
            </w:r>
            <w:r>
              <w:rPr/>
              <w:t xml:space="preserve">  </w:t>
            </w:r>
            <w:r>
              <w:rPr>
                <w:spacing w:val="-1"/>
              </w:rPr>
              <w:t>本信</w:t>
            </w:r>
            <w:r>
              <w:rPr>
                <w:spacing w:val="-11"/>
              </w:rPr>
              <w:t xml:space="preserve"> </w:t>
            </w:r>
            <w:r>
              <w:rPr>
                <w:spacing w:val="-1"/>
              </w:rPr>
              <w:t>息</w:t>
            </w:r>
            <w:r>
              <w:rPr>
                <w:spacing w:val="-21"/>
              </w:rPr>
              <w:t xml:space="preserve"> </w:t>
            </w:r>
            <w:r>
              <w:rPr>
                <w:spacing w:val="-1"/>
              </w:rPr>
              <w:t>、</w:t>
            </w:r>
            <w:r>
              <w:rPr>
                <w:spacing w:val="-20"/>
              </w:rPr>
              <w:t xml:space="preserve"> </w:t>
            </w:r>
            <w:r>
              <w:rPr>
                <w:spacing w:val="-1"/>
              </w:rPr>
              <w:t>司</w:t>
            </w:r>
            <w:r>
              <w:rPr>
                <w:spacing w:val="-13"/>
              </w:rPr>
              <w:t xml:space="preserve"> </w:t>
            </w:r>
            <w:r>
              <w:rPr>
                <w:spacing w:val="-1"/>
              </w:rPr>
              <w:t>机</w:t>
            </w:r>
            <w:r>
              <w:rPr>
                <w:spacing w:val="-14"/>
              </w:rPr>
              <w:t xml:space="preserve"> </w:t>
            </w:r>
            <w:r>
              <w:rPr>
                <w:spacing w:val="-1"/>
              </w:rPr>
              <w:t>信</w:t>
            </w:r>
            <w:r>
              <w:rPr>
                <w:spacing w:val="-12"/>
              </w:rPr>
              <w:t xml:space="preserve"> </w:t>
            </w:r>
            <w:r>
              <w:rPr>
                <w:spacing w:val="-1"/>
              </w:rPr>
              <w:t>息、</w:t>
            </w:r>
            <w:r>
              <w:rPr/>
              <w:t xml:space="preserve"> </w:t>
            </w:r>
            <w:r>
              <w:rPr>
                <w:spacing w:val="12"/>
              </w:rPr>
              <w:t>运行状态历史报警预</w:t>
            </w:r>
            <w:r>
              <w:rPr/>
              <w:t xml:space="preserve">  </w:t>
            </w:r>
            <w:r>
              <w:rPr>
                <w:spacing w:val="8"/>
              </w:rPr>
              <w:t>警数据及分析</w:t>
            </w:r>
          </w:p>
        </w:tc>
        <w:tc>
          <w:tcPr>
            <w:tcW w:w="5663" w:type="dxa"/>
            <w:vAlign w:val="top"/>
          </w:tcPr>
          <w:p>
            <w:pPr>
              <w:pStyle w:val="TableText"/>
              <w:ind w:left="278"/>
              <w:spacing w:before="162" w:line="188" w:lineRule="auto"/>
              <w:rPr/>
            </w:pPr>
            <w:r>
              <w:rPr>
                <w:rFonts w:ascii="Arial" w:hAnsi="Arial" w:eastAsia="Arial" w:cs="Arial"/>
                <w:spacing w:val="13"/>
              </w:rPr>
              <w:t>1.</w:t>
            </w:r>
            <w:r>
              <w:rPr>
                <w:spacing w:val="13"/>
              </w:rPr>
              <w:t>不能实现龙门吊司机身份识别的，扣</w:t>
            </w:r>
            <w:r>
              <w:rPr>
                <w:rFonts w:ascii="Arial" w:hAnsi="Arial" w:eastAsia="Arial" w:cs="Arial"/>
                <w:spacing w:val="13"/>
              </w:rPr>
              <w:t>1</w:t>
            </w:r>
            <w:r>
              <w:rPr>
                <w:spacing w:val="13"/>
              </w:rPr>
              <w:t>分。</w:t>
            </w:r>
          </w:p>
          <w:p>
            <w:pPr>
              <w:pStyle w:val="TableText"/>
              <w:ind w:left="275"/>
              <w:spacing w:before="9" w:line="188" w:lineRule="auto"/>
              <w:rPr/>
            </w:pPr>
            <w:r>
              <w:rPr>
                <w:rFonts w:ascii="Arial" w:hAnsi="Arial" w:eastAsia="Arial" w:cs="Arial"/>
                <w:spacing w:val="13"/>
              </w:rPr>
              <w:t>2.</w:t>
            </w:r>
            <w:r>
              <w:rPr>
                <w:spacing w:val="13"/>
              </w:rPr>
              <w:t>不能实现龙门吊司机资质在线验证的，扣</w:t>
            </w:r>
            <w:r>
              <w:rPr>
                <w:rFonts w:ascii="Arial" w:hAnsi="Arial" w:eastAsia="Arial" w:cs="Arial"/>
                <w:spacing w:val="13"/>
              </w:rPr>
              <w:t>1</w:t>
            </w:r>
            <w:r>
              <w:rPr>
                <w:spacing w:val="13"/>
              </w:rPr>
              <w:t>分。</w:t>
            </w:r>
          </w:p>
          <w:p>
            <w:pPr>
              <w:pStyle w:val="TableText"/>
              <w:ind w:left="276"/>
              <w:spacing w:before="13" w:line="184" w:lineRule="auto"/>
              <w:rPr/>
            </w:pPr>
            <w:r>
              <w:rPr>
                <w:rFonts w:ascii="Arial" w:hAnsi="Arial" w:eastAsia="Arial" w:cs="Arial"/>
                <w:spacing w:val="13"/>
              </w:rPr>
              <w:t>3.</w:t>
            </w:r>
            <w:r>
              <w:rPr>
                <w:spacing w:val="13"/>
              </w:rPr>
              <w:t>不能实现龙门吊司机信息至项目端平台的，扣</w:t>
            </w:r>
            <w:r>
              <w:rPr>
                <w:rFonts w:ascii="Arial" w:hAnsi="Arial" w:eastAsia="Arial" w:cs="Arial"/>
                <w:spacing w:val="13"/>
              </w:rPr>
              <w:t>0.5</w:t>
            </w:r>
            <w:r>
              <w:rPr>
                <w:spacing w:val="13"/>
              </w:rPr>
              <w:t>分。</w:t>
            </w:r>
          </w:p>
          <w:p>
            <w:pPr>
              <w:pStyle w:val="TableText"/>
              <w:ind w:left="273"/>
              <w:spacing w:before="14" w:line="184" w:lineRule="auto"/>
              <w:rPr/>
            </w:pPr>
            <w:r>
              <w:rPr>
                <w:rFonts w:ascii="Arial" w:hAnsi="Arial" w:eastAsia="Arial" w:cs="Arial"/>
                <w:spacing w:val="13"/>
              </w:rPr>
              <w:t>4.</w:t>
            </w:r>
            <w:r>
              <w:rPr>
                <w:spacing w:val="13"/>
              </w:rPr>
              <w:t>不能实现龙门吊基本信息至项目端平台的，扣</w:t>
            </w:r>
            <w:r>
              <w:rPr>
                <w:rFonts w:ascii="Arial" w:hAnsi="Arial" w:eastAsia="Arial" w:cs="Arial"/>
                <w:spacing w:val="13"/>
              </w:rPr>
              <w:t>0.5</w:t>
            </w:r>
            <w:r>
              <w:rPr>
                <w:spacing w:val="13"/>
              </w:rPr>
              <w:t>分。</w:t>
            </w:r>
          </w:p>
          <w:p>
            <w:pPr>
              <w:pStyle w:val="TableText"/>
              <w:ind w:left="277"/>
              <w:spacing w:before="9" w:line="188" w:lineRule="auto"/>
              <w:rPr/>
            </w:pPr>
            <w:r>
              <w:rPr>
                <w:rFonts w:ascii="Arial" w:hAnsi="Arial" w:eastAsia="Arial" w:cs="Arial"/>
                <w:spacing w:val="12"/>
              </w:rPr>
              <w:t>5.</w:t>
            </w:r>
            <w:r>
              <w:rPr>
                <w:spacing w:val="12"/>
              </w:rPr>
              <w:t>不能通过龙门吊编号查看当前运行状态及历史预警数据及分析，扣</w:t>
            </w:r>
            <w:r>
              <w:rPr>
                <w:rFonts w:ascii="Arial" w:hAnsi="Arial" w:eastAsia="Arial" w:cs="Arial"/>
                <w:spacing w:val="12"/>
              </w:rPr>
              <w:t>1</w:t>
            </w:r>
            <w:r>
              <w:rPr>
                <w:spacing w:val="11"/>
              </w:rPr>
              <w:t>分。</w:t>
            </w:r>
          </w:p>
          <w:p>
            <w:pPr>
              <w:pStyle w:val="TableText"/>
              <w:ind w:left="110" w:right="100" w:firstLine="166"/>
              <w:spacing w:before="14" w:line="193" w:lineRule="auto"/>
              <w:rPr/>
            </w:pPr>
            <w:r>
              <w:rPr>
                <w:rFonts w:ascii="Arial" w:hAnsi="Arial" w:eastAsia="Arial" w:cs="Arial"/>
                <w:spacing w:val="9"/>
              </w:rPr>
              <w:t>6.</w:t>
            </w:r>
            <w:r>
              <w:rPr>
                <w:spacing w:val="9"/>
              </w:rPr>
              <w:t>龙门吊运行数据应包括超载（超力矩）报警</w:t>
            </w:r>
            <w:r>
              <w:rPr>
                <w:spacing w:val="-21"/>
              </w:rPr>
              <w:t xml:space="preserve"> </w:t>
            </w:r>
            <w:r>
              <w:rPr>
                <w:spacing w:val="9"/>
              </w:rPr>
              <w:t>、超风速报警等</w:t>
            </w:r>
            <w:r>
              <w:rPr>
                <w:spacing w:val="-20"/>
              </w:rPr>
              <w:t xml:space="preserve"> </w:t>
            </w:r>
            <w:r>
              <w:rPr>
                <w:spacing w:val="9"/>
              </w:rPr>
              <w:t>。非正常离线</w:t>
            </w:r>
            <w:r>
              <w:rPr/>
              <w:t xml:space="preserve"> </w:t>
            </w:r>
            <w:r>
              <w:rPr>
                <w:spacing w:val="7"/>
              </w:rPr>
              <w:t>报警（龙门吊监控系统离线时塔机在作业）、 高</w:t>
            </w:r>
            <w:r>
              <w:rPr>
                <w:spacing w:val="6"/>
              </w:rPr>
              <w:t>度</w:t>
            </w:r>
            <w:r>
              <w:rPr>
                <w:spacing w:val="-21"/>
              </w:rPr>
              <w:t xml:space="preserve"> </w:t>
            </w:r>
            <w:r>
              <w:rPr>
                <w:spacing w:val="6"/>
              </w:rPr>
              <w:t>、幅度</w:t>
            </w:r>
            <w:r>
              <w:rPr>
                <w:spacing w:val="-21"/>
              </w:rPr>
              <w:t xml:space="preserve"> </w:t>
            </w:r>
            <w:r>
              <w:rPr>
                <w:spacing w:val="6"/>
              </w:rPr>
              <w:t>、限位报警等，</w:t>
            </w:r>
            <w:r>
              <w:rPr>
                <w:spacing w:val="-23"/>
              </w:rPr>
              <w:t xml:space="preserve"> </w:t>
            </w:r>
            <w:r>
              <w:rPr>
                <w:spacing w:val="6"/>
              </w:rPr>
              <w:t>少一</w:t>
            </w:r>
            <w:r>
              <w:rPr/>
              <w:t xml:space="preserve"> </w:t>
            </w:r>
            <w:r>
              <w:rPr>
                <w:spacing w:val="23"/>
              </w:rPr>
              <w:t>项扣</w:t>
            </w:r>
            <w:r>
              <w:rPr>
                <w:rFonts w:ascii="Arial" w:hAnsi="Arial" w:eastAsia="Arial" w:cs="Arial"/>
                <w:spacing w:val="23"/>
              </w:rPr>
              <w:t>1</w:t>
            </w:r>
            <w:r>
              <w:rPr>
                <w:spacing w:val="23"/>
              </w:rPr>
              <w:t>分</w:t>
            </w:r>
          </w:p>
          <w:p>
            <w:pPr>
              <w:pStyle w:val="TableText"/>
              <w:ind w:left="276"/>
              <w:spacing w:before="10" w:line="179" w:lineRule="auto"/>
              <w:rPr/>
            </w:pPr>
            <w:r>
              <w:rPr>
                <w:rFonts w:ascii="Arial" w:hAnsi="Arial" w:eastAsia="Arial" w:cs="Arial"/>
                <w:spacing w:val="13"/>
              </w:rPr>
              <w:t>7.</w:t>
            </w:r>
            <w:r>
              <w:rPr>
                <w:spacing w:val="13"/>
              </w:rPr>
              <w:t>龙门吊信息化装置的安装覆盖率低于</w:t>
            </w:r>
            <w:r>
              <w:rPr>
                <w:rFonts w:ascii="Arial" w:hAnsi="Arial" w:eastAsia="Arial" w:cs="Arial"/>
                <w:spacing w:val="13"/>
              </w:rPr>
              <w:t>30</w:t>
            </w:r>
            <w:r>
              <w:rPr>
                <w:rFonts w:ascii="Arial" w:hAnsi="Arial" w:eastAsia="Arial" w:cs="Arial"/>
                <w:spacing w:val="12"/>
              </w:rPr>
              <w:t>%</w:t>
            </w:r>
            <w:r>
              <w:rPr>
                <w:spacing w:val="12"/>
              </w:rPr>
              <w:t>，</w:t>
            </w:r>
            <w:r>
              <w:rPr>
                <w:spacing w:val="-15"/>
              </w:rPr>
              <w:t xml:space="preserve"> </w:t>
            </w:r>
            <w:r>
              <w:rPr>
                <w:spacing w:val="12"/>
              </w:rPr>
              <w:t>扣</w:t>
            </w:r>
            <w:r>
              <w:rPr>
                <w:rFonts w:ascii="Arial" w:hAnsi="Arial" w:eastAsia="Arial" w:cs="Arial"/>
                <w:spacing w:val="12"/>
              </w:rPr>
              <w:t>2</w:t>
            </w:r>
            <w:r>
              <w:rPr>
                <w:spacing w:val="12"/>
              </w:rPr>
              <w:t>分</w:t>
            </w:r>
            <w:r>
              <w:rPr>
                <w:spacing w:val="12"/>
                <w:position w:val="1"/>
              </w:rPr>
              <w:t>。</w:t>
            </w:r>
          </w:p>
          <w:p>
            <w:pPr>
              <w:pStyle w:val="TableText"/>
              <w:ind w:left="274"/>
              <w:spacing w:before="10" w:line="188" w:lineRule="auto"/>
              <w:rPr/>
            </w:pPr>
            <w:r>
              <w:rPr>
                <w:rFonts w:ascii="Arial" w:hAnsi="Arial" w:eastAsia="Arial" w:cs="Arial"/>
                <w:spacing w:val="15"/>
              </w:rPr>
              <w:t>8.</w:t>
            </w:r>
            <w:r>
              <w:rPr>
                <w:spacing w:val="15"/>
              </w:rPr>
              <w:t>展示数据明显错误的，发现一次扣</w:t>
            </w:r>
            <w:r>
              <w:rPr>
                <w:rFonts w:ascii="Arial" w:hAnsi="Arial" w:eastAsia="Arial" w:cs="Arial"/>
                <w:spacing w:val="15"/>
              </w:rPr>
              <w:t>0.5</w:t>
            </w:r>
            <w:r>
              <w:rPr>
                <w:spacing w:val="15"/>
              </w:rPr>
              <w:t>分</w:t>
            </w:r>
          </w:p>
        </w:tc>
      </w:tr>
      <w:tr>
        <w:trPr>
          <w:trHeight w:val="2858" w:hRule="atLeast"/>
        </w:trPr>
        <w:tc>
          <w:tcPr>
            <w:tcW w:w="1101" w:type="dxa"/>
            <w:vAlign w:val="top"/>
            <w:vMerge w:val="continue"/>
            <w:tcBorders>
              <w:top w:val="nil"/>
              <w:bottom w:val="nil"/>
            </w:tcBorders>
          </w:tcPr>
          <w:p>
            <w:pPr>
              <w:rPr>
                <w:rFonts w:ascii="Arial"/>
                <w:sz w:val="21"/>
              </w:rPr>
            </w:pPr>
            <w:r/>
          </w:p>
        </w:tc>
        <w:tc>
          <w:tcPr>
            <w:tcW w:w="915"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223"/>
              <w:spacing w:before="64" w:line="185" w:lineRule="auto"/>
              <w:rPr/>
            </w:pPr>
            <w:r>
              <w:rPr>
                <w:spacing w:val="6"/>
              </w:rPr>
              <w:t>盾构机</w:t>
            </w:r>
          </w:p>
        </w:tc>
        <w:tc>
          <w:tcPr>
            <w:tcW w:w="1676"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09" w:right="43" w:firstLine="163"/>
              <w:spacing w:before="64" w:line="194" w:lineRule="auto"/>
              <w:jc w:val="both"/>
              <w:rPr/>
            </w:pPr>
            <w:r>
              <w:rPr>
                <w:spacing w:val="12"/>
              </w:rPr>
              <w:t>能够展示盾构机基</w:t>
            </w:r>
            <w:r>
              <w:rPr/>
              <w:t xml:space="preserve">  </w:t>
            </w:r>
            <w:r>
              <w:rPr>
                <w:spacing w:val="-1"/>
              </w:rPr>
              <w:t>本信</w:t>
            </w:r>
            <w:r>
              <w:rPr>
                <w:spacing w:val="-11"/>
              </w:rPr>
              <w:t xml:space="preserve"> </w:t>
            </w:r>
            <w:r>
              <w:rPr>
                <w:spacing w:val="-1"/>
              </w:rPr>
              <w:t>息</w:t>
            </w:r>
            <w:r>
              <w:rPr>
                <w:spacing w:val="-21"/>
              </w:rPr>
              <w:t xml:space="preserve"> </w:t>
            </w:r>
            <w:r>
              <w:rPr>
                <w:spacing w:val="-1"/>
              </w:rPr>
              <w:t>、</w:t>
            </w:r>
            <w:r>
              <w:rPr>
                <w:spacing w:val="-20"/>
              </w:rPr>
              <w:t xml:space="preserve"> </w:t>
            </w:r>
            <w:r>
              <w:rPr>
                <w:spacing w:val="-1"/>
              </w:rPr>
              <w:t>司</w:t>
            </w:r>
            <w:r>
              <w:rPr>
                <w:spacing w:val="-13"/>
              </w:rPr>
              <w:t xml:space="preserve"> </w:t>
            </w:r>
            <w:r>
              <w:rPr>
                <w:spacing w:val="-1"/>
              </w:rPr>
              <w:t>机</w:t>
            </w:r>
            <w:r>
              <w:rPr>
                <w:spacing w:val="-14"/>
              </w:rPr>
              <w:t xml:space="preserve"> </w:t>
            </w:r>
            <w:r>
              <w:rPr>
                <w:spacing w:val="-1"/>
              </w:rPr>
              <w:t>信</w:t>
            </w:r>
            <w:r>
              <w:rPr>
                <w:spacing w:val="-12"/>
              </w:rPr>
              <w:t xml:space="preserve"> </w:t>
            </w:r>
            <w:r>
              <w:rPr>
                <w:spacing w:val="-1"/>
              </w:rPr>
              <w:t>息、</w:t>
            </w:r>
            <w:r>
              <w:rPr/>
              <w:t xml:space="preserve"> </w:t>
            </w:r>
            <w:r>
              <w:rPr>
                <w:spacing w:val="12"/>
              </w:rPr>
              <w:t>运行状态历史报警预</w:t>
            </w:r>
            <w:r>
              <w:rPr/>
              <w:t xml:space="preserve">  </w:t>
            </w:r>
            <w:r>
              <w:rPr>
                <w:spacing w:val="8"/>
              </w:rPr>
              <w:t>警数据及分析</w:t>
            </w:r>
          </w:p>
        </w:tc>
        <w:tc>
          <w:tcPr>
            <w:tcW w:w="5663" w:type="dxa"/>
            <w:vAlign w:val="top"/>
          </w:tcPr>
          <w:p>
            <w:pPr>
              <w:pStyle w:val="TableText"/>
              <w:ind w:left="111" w:right="100" w:firstLine="166"/>
              <w:spacing w:before="189" w:line="193" w:lineRule="auto"/>
              <w:rPr/>
            </w:pPr>
            <w:r>
              <w:rPr>
                <w:rFonts w:ascii="Arial" w:hAnsi="Arial" w:eastAsia="Arial" w:cs="Arial"/>
                <w:spacing w:val="9"/>
              </w:rPr>
              <w:t>1.</w:t>
            </w:r>
            <w:r>
              <w:rPr>
                <w:spacing w:val="9"/>
              </w:rPr>
              <w:t>数据监测应包含推进系统</w:t>
            </w:r>
            <w:r>
              <w:rPr>
                <w:spacing w:val="-21"/>
              </w:rPr>
              <w:t xml:space="preserve"> </w:t>
            </w:r>
            <w:r>
              <w:rPr>
                <w:spacing w:val="9"/>
              </w:rPr>
              <w:t>、刀盘系统</w:t>
            </w:r>
            <w:r>
              <w:rPr>
                <w:spacing w:val="-21"/>
              </w:rPr>
              <w:t xml:space="preserve"> </w:t>
            </w:r>
            <w:r>
              <w:rPr>
                <w:spacing w:val="9"/>
              </w:rPr>
              <w:t>、螺旋系统和较接系统等内容，监测</w:t>
            </w:r>
            <w:r>
              <w:rPr/>
              <w:t xml:space="preserve"> </w:t>
            </w:r>
            <w:r>
              <w:rPr>
                <w:spacing w:val="15"/>
              </w:rPr>
              <w:t>不全的，扣</w:t>
            </w:r>
            <w:r>
              <w:rPr>
                <w:rFonts w:ascii="Arial" w:hAnsi="Arial" w:eastAsia="Arial" w:cs="Arial"/>
                <w:spacing w:val="15"/>
              </w:rPr>
              <w:t>2</w:t>
            </w:r>
            <w:r>
              <w:rPr>
                <w:spacing w:val="15"/>
              </w:rPr>
              <w:t>分。</w:t>
            </w:r>
          </w:p>
          <w:p>
            <w:pPr>
              <w:pStyle w:val="TableText"/>
              <w:ind w:left="115" w:right="100" w:firstLine="159"/>
              <w:spacing w:before="10" w:line="188" w:lineRule="auto"/>
              <w:rPr/>
            </w:pPr>
            <w:r>
              <w:rPr>
                <w:rFonts w:ascii="Arial" w:hAnsi="Arial" w:eastAsia="Arial" w:cs="Arial"/>
                <w:spacing w:val="10"/>
              </w:rPr>
              <w:t>2.</w:t>
            </w:r>
            <w:r>
              <w:rPr>
                <w:spacing w:val="10"/>
              </w:rPr>
              <w:t>不能查看项目掘进进度</w:t>
            </w:r>
            <w:r>
              <w:rPr>
                <w:spacing w:val="-18"/>
              </w:rPr>
              <w:t xml:space="preserve"> </w:t>
            </w:r>
            <w:r>
              <w:rPr>
                <w:spacing w:val="10"/>
              </w:rPr>
              <w:t>、机器状态（掘进</w:t>
            </w:r>
            <w:r>
              <w:rPr>
                <w:spacing w:val="-21"/>
              </w:rPr>
              <w:t xml:space="preserve"> </w:t>
            </w:r>
            <w:r>
              <w:rPr>
                <w:spacing w:val="10"/>
              </w:rPr>
              <w:t>、拼环</w:t>
            </w:r>
            <w:r>
              <w:rPr>
                <w:spacing w:val="-21"/>
              </w:rPr>
              <w:t xml:space="preserve"> </w:t>
            </w:r>
            <w:r>
              <w:rPr>
                <w:spacing w:val="10"/>
              </w:rPr>
              <w:t>、维护</w:t>
            </w:r>
            <w:r>
              <w:rPr>
                <w:spacing w:val="-21"/>
              </w:rPr>
              <w:t xml:space="preserve"> </w:t>
            </w:r>
            <w:r>
              <w:rPr>
                <w:spacing w:val="10"/>
              </w:rPr>
              <w:t>、停机） 的，</w:t>
            </w:r>
            <w:r>
              <w:rPr>
                <w:spacing w:val="-20"/>
              </w:rPr>
              <w:t xml:space="preserve"> </w:t>
            </w:r>
            <w:r>
              <w:rPr>
                <w:spacing w:val="10"/>
              </w:rPr>
              <w:t>扣</w:t>
            </w:r>
            <w:r>
              <w:rPr/>
              <w:t xml:space="preserve"> </w:t>
            </w:r>
            <w:r>
              <w:rPr>
                <w:rFonts w:ascii="Arial" w:hAnsi="Arial" w:eastAsia="Arial" w:cs="Arial"/>
                <w:spacing w:val="10"/>
              </w:rPr>
              <w:t>2</w:t>
            </w:r>
            <w:r>
              <w:rPr>
                <w:spacing w:val="10"/>
              </w:rPr>
              <w:t>分</w:t>
            </w:r>
            <w:r>
              <w:rPr>
                <w:spacing w:val="10"/>
                <w:position w:val="1"/>
              </w:rPr>
              <w:t>。</w:t>
            </w:r>
          </w:p>
          <w:p>
            <w:pPr>
              <w:pStyle w:val="TableText"/>
              <w:ind w:left="115" w:right="100" w:firstLine="160"/>
              <w:spacing w:before="14" w:line="186" w:lineRule="auto"/>
              <w:rPr/>
            </w:pPr>
            <w:r>
              <w:rPr>
                <w:rFonts w:ascii="Arial" w:hAnsi="Arial" w:eastAsia="Arial" w:cs="Arial"/>
                <w:spacing w:val="14"/>
              </w:rPr>
              <w:t>3.</w:t>
            </w:r>
            <w:r>
              <w:rPr>
                <w:spacing w:val="14"/>
              </w:rPr>
              <w:t>不能够设置动态國值范围，</w:t>
            </w:r>
            <w:r>
              <w:rPr>
                <w:spacing w:val="-24"/>
              </w:rPr>
              <w:t xml:space="preserve"> </w:t>
            </w:r>
            <w:r>
              <w:rPr>
                <w:spacing w:val="14"/>
              </w:rPr>
              <w:t>并根据预警类别分级推送给相关人员的，</w:t>
            </w:r>
            <w:r>
              <w:rPr>
                <w:spacing w:val="-22"/>
              </w:rPr>
              <w:t xml:space="preserve"> </w:t>
            </w:r>
            <w:r>
              <w:rPr>
                <w:spacing w:val="14"/>
              </w:rPr>
              <w:t>扣</w:t>
            </w:r>
            <w:r>
              <w:rPr/>
              <w:t xml:space="preserve"> </w:t>
            </w:r>
            <w:r>
              <w:rPr>
                <w:rFonts w:ascii="Arial" w:hAnsi="Arial" w:eastAsia="Arial" w:cs="Arial"/>
                <w:spacing w:val="10"/>
              </w:rPr>
              <w:t>2</w:t>
            </w:r>
            <w:r>
              <w:rPr>
                <w:spacing w:val="10"/>
              </w:rPr>
              <w:t>分</w:t>
            </w:r>
            <w:r>
              <w:rPr>
                <w:spacing w:val="10"/>
                <w:position w:val="1"/>
              </w:rPr>
              <w:t>。</w:t>
            </w:r>
          </w:p>
          <w:p>
            <w:pPr>
              <w:pStyle w:val="TableText"/>
              <w:ind w:left="112" w:right="101" w:firstLine="160"/>
              <w:spacing w:before="12" w:line="191" w:lineRule="auto"/>
              <w:rPr/>
            </w:pPr>
            <w:r>
              <w:rPr>
                <w:rFonts w:ascii="Arial" w:hAnsi="Arial" w:eastAsia="Arial" w:cs="Arial"/>
                <w:spacing w:val="9"/>
              </w:rPr>
              <w:t>4.</w:t>
            </w:r>
            <w:r>
              <w:rPr>
                <w:spacing w:val="9"/>
              </w:rPr>
              <w:t>不能够在施工纵断面图上实时展示盾构机施工轨迹</w:t>
            </w:r>
            <w:r>
              <w:rPr>
                <w:spacing w:val="-17"/>
              </w:rPr>
              <w:t xml:space="preserve"> </w:t>
            </w:r>
            <w:r>
              <w:rPr>
                <w:spacing w:val="9"/>
              </w:rPr>
              <w:t>、盾构机位置</w:t>
            </w:r>
            <w:r>
              <w:rPr>
                <w:spacing w:val="-21"/>
              </w:rPr>
              <w:t xml:space="preserve"> </w:t>
            </w:r>
            <w:r>
              <w:rPr>
                <w:spacing w:val="9"/>
              </w:rPr>
              <w:t>、环境信</w:t>
            </w:r>
            <w:r>
              <w:rPr/>
              <w:t xml:space="preserve"> </w:t>
            </w:r>
            <w:r>
              <w:rPr>
                <w:spacing w:val="10"/>
              </w:rPr>
              <w:t>息</w:t>
            </w:r>
            <w:r>
              <w:rPr>
                <w:spacing w:val="-16"/>
              </w:rPr>
              <w:t xml:space="preserve"> </w:t>
            </w:r>
            <w:r>
              <w:rPr>
                <w:spacing w:val="10"/>
              </w:rPr>
              <w:t>、勘探孔信息和风险点信息的，扣</w:t>
            </w:r>
            <w:r>
              <w:rPr>
                <w:rFonts w:ascii="Arial" w:hAnsi="Arial" w:eastAsia="Arial" w:cs="Arial"/>
                <w:spacing w:val="10"/>
              </w:rPr>
              <w:t>1</w:t>
            </w:r>
            <w:r>
              <w:rPr>
                <w:spacing w:val="10"/>
              </w:rPr>
              <w:t>分。</w:t>
            </w:r>
          </w:p>
          <w:p>
            <w:pPr>
              <w:pStyle w:val="TableText"/>
              <w:ind w:left="112" w:right="101" w:firstLine="163"/>
              <w:spacing w:before="12" w:line="191" w:lineRule="auto"/>
              <w:rPr/>
            </w:pPr>
            <w:r>
              <w:rPr>
                <w:rFonts w:ascii="Arial" w:hAnsi="Arial" w:eastAsia="Arial" w:cs="Arial"/>
                <w:spacing w:val="10"/>
              </w:rPr>
              <w:t>5.</w:t>
            </w:r>
            <w:r>
              <w:rPr>
                <w:spacing w:val="10"/>
              </w:rPr>
              <w:t>不能够在施工平面图上实时展示盾构机施工轨迹</w:t>
            </w:r>
            <w:r>
              <w:rPr>
                <w:spacing w:val="-21"/>
              </w:rPr>
              <w:t xml:space="preserve"> </w:t>
            </w:r>
            <w:r>
              <w:rPr>
                <w:spacing w:val="10"/>
              </w:rPr>
              <w:t>、盾</w:t>
            </w:r>
            <w:r>
              <w:rPr>
                <w:spacing w:val="9"/>
              </w:rPr>
              <w:t>构机位置和沉降监测</w:t>
            </w:r>
            <w:r>
              <w:rPr/>
              <w:t xml:space="preserve"> </w:t>
            </w:r>
            <w:r>
              <w:rPr>
                <w:spacing w:val="11"/>
              </w:rPr>
              <w:t>点的位移变化和位移速率的，扣</w:t>
            </w:r>
            <w:r>
              <w:rPr>
                <w:rFonts w:ascii="Arial" w:hAnsi="Arial" w:eastAsia="Arial" w:cs="Arial"/>
                <w:spacing w:val="11"/>
              </w:rPr>
              <w:t>1</w:t>
            </w:r>
            <w:r>
              <w:rPr>
                <w:spacing w:val="11"/>
              </w:rPr>
              <w:t>分。</w:t>
            </w:r>
          </w:p>
          <w:p>
            <w:pPr>
              <w:pStyle w:val="TableText"/>
              <w:ind w:left="110" w:right="101" w:firstLine="166"/>
              <w:spacing w:before="14" w:line="191" w:lineRule="auto"/>
              <w:rPr/>
            </w:pPr>
            <w:r>
              <w:rPr>
                <w:rFonts w:ascii="Arial" w:hAnsi="Arial" w:eastAsia="Arial" w:cs="Arial"/>
                <w:spacing w:val="10"/>
              </w:rPr>
              <w:t>6.</w:t>
            </w:r>
            <w:r>
              <w:rPr>
                <w:spacing w:val="10"/>
              </w:rPr>
              <w:t>不能够对不同班组对每天</w:t>
            </w:r>
            <w:r>
              <w:rPr>
                <w:spacing w:val="-21"/>
              </w:rPr>
              <w:t xml:space="preserve"> </w:t>
            </w:r>
            <w:r>
              <w:rPr>
                <w:spacing w:val="10"/>
              </w:rPr>
              <w:t>、每月的掘进进度进行管</w:t>
            </w:r>
            <w:r>
              <w:rPr>
                <w:spacing w:val="9"/>
              </w:rPr>
              <w:t>理，并通过对比施工进</w:t>
            </w:r>
            <w:r>
              <w:rPr/>
              <w:t xml:space="preserve"> </w:t>
            </w:r>
            <w:r>
              <w:rPr>
                <w:spacing w:val="11"/>
              </w:rPr>
              <w:t>度和工期进度，对滞后的项目进行预警和报警提示的，扣</w:t>
            </w:r>
            <w:r>
              <w:rPr>
                <w:rFonts w:ascii="Arial" w:hAnsi="Arial" w:eastAsia="Arial" w:cs="Arial"/>
                <w:spacing w:val="11"/>
              </w:rPr>
              <w:t>1</w:t>
            </w:r>
            <w:r>
              <w:rPr>
                <w:spacing w:val="11"/>
              </w:rPr>
              <w:t>分</w:t>
            </w:r>
          </w:p>
        </w:tc>
      </w:tr>
      <w:tr>
        <w:trPr>
          <w:trHeight w:val="953" w:hRule="atLeast"/>
        </w:trPr>
        <w:tc>
          <w:tcPr>
            <w:tcW w:w="1101" w:type="dxa"/>
            <w:vAlign w:val="top"/>
            <w:vMerge w:val="continue"/>
            <w:tcBorders>
              <w:top w:val="nil"/>
            </w:tcBorders>
          </w:tcPr>
          <w:p>
            <w:pPr>
              <w:rPr>
                <w:rFonts w:ascii="Arial"/>
                <w:sz w:val="21"/>
              </w:rPr>
            </w:pPr>
            <w:r/>
          </w:p>
        </w:tc>
        <w:tc>
          <w:tcPr>
            <w:tcW w:w="915" w:type="dxa"/>
            <w:vAlign w:val="top"/>
          </w:tcPr>
          <w:p>
            <w:pPr>
              <w:pStyle w:val="TableText"/>
              <w:ind w:left="302"/>
              <w:spacing w:before="298" w:line="197" w:lineRule="auto"/>
              <w:rPr/>
            </w:pPr>
            <w:r>
              <w:rPr>
                <w:spacing w:val="6"/>
              </w:rPr>
              <w:t>施工</w:t>
            </w:r>
          </w:p>
          <w:p>
            <w:pPr>
              <w:pStyle w:val="TableText"/>
              <w:ind w:left="384"/>
              <w:spacing w:line="184" w:lineRule="auto"/>
              <w:rPr/>
            </w:pPr>
            <w:r>
              <w:rPr>
                <w:spacing w:val="5"/>
              </w:rPr>
              <w:t>机械</w:t>
            </w:r>
          </w:p>
        </w:tc>
        <w:tc>
          <w:tcPr>
            <w:tcW w:w="1676" w:type="dxa"/>
            <w:vAlign w:val="top"/>
          </w:tcPr>
          <w:p>
            <w:pPr>
              <w:pStyle w:val="TableText"/>
              <w:ind w:left="110" w:right="99" w:firstLine="159"/>
              <w:spacing w:before="193" w:line="193" w:lineRule="auto"/>
              <w:jc w:val="both"/>
              <w:rPr/>
            </w:pPr>
            <w:r>
              <w:rPr>
                <w:spacing w:val="12"/>
              </w:rPr>
              <w:t>对施工过程中机械</w:t>
            </w:r>
            <w:r>
              <w:rPr>
                <w:spacing w:val="4"/>
              </w:rPr>
              <w:t xml:space="preserve"> </w:t>
            </w:r>
            <w:r>
              <w:rPr/>
              <w:t>状</w:t>
            </w:r>
            <w:r>
              <w:rPr>
                <w:spacing w:val="-7"/>
              </w:rPr>
              <w:t xml:space="preserve"> </w:t>
            </w:r>
            <w:r>
              <w:rPr/>
              <w:t>态 进 行 监 测， 工 </w:t>
            </w:r>
            <w:r>
              <w:rPr>
                <w:spacing w:val="2"/>
              </w:rPr>
              <w:t>时</w:t>
            </w:r>
            <w:r>
              <w:rPr>
                <w:spacing w:val="-18"/>
              </w:rPr>
              <w:t xml:space="preserve"> </w:t>
            </w:r>
            <w:r>
              <w:rPr>
                <w:spacing w:val="2"/>
              </w:rPr>
              <w:t>、轨迹</w:t>
            </w:r>
            <w:r>
              <w:rPr>
                <w:spacing w:val="-21"/>
              </w:rPr>
              <w:t xml:space="preserve"> </w:t>
            </w:r>
            <w:r>
              <w:rPr>
                <w:spacing w:val="2"/>
              </w:rPr>
              <w:t>、状态等</w:t>
            </w:r>
          </w:p>
        </w:tc>
        <w:tc>
          <w:tcPr>
            <w:tcW w:w="5663" w:type="dxa"/>
            <w:vAlign w:val="top"/>
          </w:tcPr>
          <w:p>
            <w:pPr>
              <w:pStyle w:val="TableText"/>
              <w:ind w:left="275" w:right="1086" w:firstLine="3"/>
              <w:spacing w:before="190" w:line="192" w:lineRule="auto"/>
              <w:rPr/>
            </w:pPr>
            <w:r>
              <w:rPr>
                <w:rFonts w:ascii="Arial" w:hAnsi="Arial" w:eastAsia="Arial" w:cs="Arial"/>
                <w:spacing w:val="10"/>
              </w:rPr>
              <w:t>1.</w:t>
            </w:r>
            <w:r>
              <w:rPr>
                <w:spacing w:val="10"/>
              </w:rPr>
              <w:t>能够对施工机械工时</w:t>
            </w:r>
            <w:r>
              <w:rPr>
                <w:spacing w:val="-15"/>
              </w:rPr>
              <w:t xml:space="preserve"> </w:t>
            </w:r>
            <w:r>
              <w:rPr>
                <w:spacing w:val="10"/>
              </w:rPr>
              <w:t>、轨迹</w:t>
            </w:r>
            <w:r>
              <w:rPr>
                <w:spacing w:val="-21"/>
              </w:rPr>
              <w:t xml:space="preserve"> </w:t>
            </w:r>
            <w:r>
              <w:rPr>
                <w:spacing w:val="10"/>
              </w:rPr>
              <w:t>、运行状态进行监测，得</w:t>
            </w:r>
            <w:r>
              <w:rPr>
                <w:rFonts w:ascii="Arial" w:hAnsi="Arial" w:eastAsia="Arial" w:cs="Arial"/>
                <w:spacing w:val="10"/>
              </w:rPr>
              <w:t>2</w:t>
            </w:r>
            <w:r>
              <w:rPr>
                <w:spacing w:val="10"/>
              </w:rPr>
              <w:t>分。</w:t>
            </w:r>
            <w:r>
              <w:rPr/>
              <w:t xml:space="preserve"> </w:t>
            </w:r>
            <w:r>
              <w:rPr>
                <w:rFonts w:ascii="Arial" w:hAnsi="Arial" w:eastAsia="Arial" w:cs="Arial"/>
                <w:spacing w:val="13"/>
              </w:rPr>
              <w:t>2.</w:t>
            </w:r>
            <w:r>
              <w:rPr>
                <w:spacing w:val="13"/>
              </w:rPr>
              <w:t>监测数据能够实时接入智慧工地平台，得</w:t>
            </w:r>
            <w:r>
              <w:rPr>
                <w:rFonts w:ascii="Arial" w:hAnsi="Arial" w:eastAsia="Arial" w:cs="Arial"/>
                <w:spacing w:val="13"/>
              </w:rPr>
              <w:t>1</w:t>
            </w:r>
            <w:r>
              <w:rPr>
                <w:spacing w:val="13"/>
              </w:rPr>
              <w:t>分。</w:t>
            </w:r>
          </w:p>
          <w:p>
            <w:pPr>
              <w:pStyle w:val="TableText"/>
              <w:ind w:left="276"/>
              <w:spacing w:before="10" w:line="188" w:lineRule="auto"/>
              <w:rPr/>
            </w:pPr>
            <w:r>
              <w:rPr>
                <w:rFonts w:ascii="Arial" w:hAnsi="Arial" w:eastAsia="Arial" w:cs="Arial"/>
                <w:spacing w:val="12"/>
              </w:rPr>
              <w:t>3.</w:t>
            </w:r>
            <w:r>
              <w:rPr>
                <w:spacing w:val="12"/>
              </w:rPr>
              <w:t>能够对工时</w:t>
            </w:r>
            <w:r>
              <w:rPr>
                <w:spacing w:val="-12"/>
              </w:rPr>
              <w:t xml:space="preserve"> </w:t>
            </w:r>
            <w:r>
              <w:rPr>
                <w:spacing w:val="12"/>
              </w:rPr>
              <w:t>、运行状态等进行工效分析功能，得</w:t>
            </w:r>
            <w:r>
              <w:rPr>
                <w:rFonts w:ascii="Arial" w:hAnsi="Arial" w:eastAsia="Arial" w:cs="Arial"/>
                <w:spacing w:val="12"/>
              </w:rPr>
              <w:t>1</w:t>
            </w:r>
            <w:r>
              <w:rPr>
                <w:spacing w:val="12"/>
              </w:rPr>
              <w:t>分</w:t>
            </w:r>
          </w:p>
        </w:tc>
      </w:tr>
    </w:tbl>
    <w:p>
      <w:pPr>
        <w:rPr>
          <w:rFonts w:ascii="Arial"/>
          <w:sz w:val="21"/>
        </w:rPr>
      </w:pPr>
      <w:r/>
    </w:p>
    <w:p>
      <w:pPr>
        <w:sectPr>
          <w:headerReference w:type="default" r:id="rId722"/>
          <w:footerReference w:type="default" r:id="rId723"/>
          <w:pgSz w:w="12243" w:h="16495"/>
          <w:pgMar w:top="1461" w:right="1269" w:bottom="1118" w:left="1611" w:header="1177" w:footer="919" w:gutter="0"/>
        </w:sectPr>
        <w:rPr>
          <w:rFonts w:ascii="Arial" w:hAnsi="Arial" w:eastAsia="Arial" w:cs="Arial"/>
          <w:sz w:val="21"/>
          <w:szCs w:val="21"/>
        </w:rPr>
      </w:pPr>
    </w:p>
    <w:p>
      <w:pPr>
        <w:pStyle w:val="BodyText"/>
        <w:ind w:left="3393"/>
        <w:spacing w:before="251" w:line="177" w:lineRule="auto"/>
        <w:rPr>
          <w:sz w:val="17"/>
          <w:szCs w:val="17"/>
        </w:rPr>
      </w:pPr>
      <w:r>
        <w:rPr>
          <w:sz w:val="17"/>
          <w:szCs w:val="17"/>
          <w:spacing w:val="8"/>
        </w:rPr>
        <w:t>智慧工地建设应用要求（推广项）</w:t>
      </w:r>
    </w:p>
    <w:p>
      <w:pPr>
        <w:spacing w:line="51"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0"/>
        <w:gridCol w:w="2875"/>
        <w:gridCol w:w="5415"/>
      </w:tblGrid>
      <w:tr>
        <w:trPr>
          <w:trHeight w:val="635" w:hRule="atLeast"/>
        </w:trPr>
        <w:tc>
          <w:tcPr>
            <w:tcW w:w="1070" w:type="dxa"/>
            <w:vAlign w:val="top"/>
          </w:tcPr>
          <w:p>
            <w:pPr>
              <w:pStyle w:val="TableText"/>
              <w:ind w:left="383"/>
              <w:spacing w:before="138" w:line="197" w:lineRule="auto"/>
              <w:rPr/>
            </w:pPr>
            <w:r>
              <w:rPr>
                <w:spacing w:val="5"/>
              </w:rPr>
              <w:t>建设</w:t>
            </w:r>
          </w:p>
          <w:p>
            <w:pPr>
              <w:pStyle w:val="TableText"/>
              <w:ind w:left="383"/>
              <w:spacing w:line="183" w:lineRule="auto"/>
              <w:rPr/>
            </w:pPr>
            <w:r>
              <w:rPr>
                <w:spacing w:val="5"/>
              </w:rPr>
              <w:t>项目</w:t>
            </w:r>
          </w:p>
        </w:tc>
        <w:tc>
          <w:tcPr>
            <w:tcW w:w="2875" w:type="dxa"/>
            <w:vAlign w:val="top"/>
          </w:tcPr>
          <w:p>
            <w:pPr>
              <w:pStyle w:val="TableText"/>
              <w:ind w:left="1124"/>
              <w:spacing w:before="244" w:line="185" w:lineRule="auto"/>
              <w:rPr/>
            </w:pPr>
            <w:r>
              <w:rPr>
                <w:spacing w:val="7"/>
              </w:rPr>
              <w:t>建设内容</w:t>
            </w:r>
          </w:p>
        </w:tc>
        <w:tc>
          <w:tcPr>
            <w:tcW w:w="5415" w:type="dxa"/>
            <w:vAlign w:val="top"/>
          </w:tcPr>
          <w:p>
            <w:pPr>
              <w:pStyle w:val="TableText"/>
              <w:ind w:left="2394"/>
              <w:spacing w:before="245" w:line="184" w:lineRule="auto"/>
              <w:rPr/>
            </w:pPr>
            <w:r>
              <w:rPr>
                <w:spacing w:val="7"/>
              </w:rPr>
              <w:t>应用说明</w:t>
            </w:r>
          </w:p>
        </w:tc>
      </w:tr>
      <w:tr>
        <w:trPr>
          <w:trHeight w:val="1268" w:hRule="atLeast"/>
        </w:trPr>
        <w:tc>
          <w:tcPr>
            <w:tcW w:w="107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83"/>
              <w:spacing w:before="64" w:line="197" w:lineRule="auto"/>
              <w:rPr/>
            </w:pPr>
            <w:r>
              <w:rPr>
                <w:spacing w:val="5"/>
              </w:rPr>
              <w:t>智慧</w:t>
            </w:r>
          </w:p>
          <w:p>
            <w:pPr>
              <w:pStyle w:val="TableText"/>
              <w:ind w:left="384"/>
              <w:spacing w:line="185" w:lineRule="auto"/>
              <w:rPr/>
            </w:pPr>
            <w:r>
              <w:rPr>
                <w:spacing w:val="5"/>
              </w:rPr>
              <w:t>安管</w:t>
            </w:r>
          </w:p>
        </w:tc>
        <w:tc>
          <w:tcPr>
            <w:tcW w:w="2875" w:type="dxa"/>
            <w:vAlign w:val="top"/>
          </w:tcPr>
          <w:p>
            <w:pPr>
              <w:spacing w:line="381" w:lineRule="auto"/>
              <w:rPr>
                <w:rFonts w:ascii="Arial"/>
                <w:sz w:val="21"/>
              </w:rPr>
            </w:pPr>
            <w:r/>
          </w:p>
          <w:p>
            <w:pPr>
              <w:pStyle w:val="TableText"/>
              <w:ind w:left="50" w:right="101" w:firstLine="226"/>
              <w:spacing w:before="64" w:line="191" w:lineRule="auto"/>
              <w:rPr/>
            </w:pPr>
            <w:r>
              <w:rPr>
                <w:rFonts w:ascii="Arial" w:hAnsi="Arial" w:eastAsia="Arial" w:cs="Arial"/>
                <w:spacing w:val="14"/>
              </w:rPr>
              <w:t>1.</w:t>
            </w:r>
            <w:r>
              <w:rPr>
                <w:spacing w:val="14"/>
              </w:rPr>
              <w:t>能够展示项目《安全日志》</w:t>
            </w:r>
            <w:r>
              <w:rPr>
                <w:spacing w:val="-3"/>
              </w:rPr>
              <w:t xml:space="preserve"> </w:t>
            </w:r>
            <w:r>
              <w:rPr>
                <w:spacing w:val="14"/>
              </w:rPr>
              <w:t>信息</w:t>
            </w:r>
            <w:r>
              <w:rPr/>
              <w:t xml:space="preserve"> </w:t>
            </w:r>
            <w:r>
              <w:rPr>
                <w:spacing w:val="6"/>
              </w:rPr>
              <w:t>（</w:t>
            </w:r>
            <w:r>
              <w:rPr>
                <w:rFonts w:ascii="Arial" w:hAnsi="Arial" w:eastAsia="Arial" w:cs="Arial"/>
                <w:spacing w:val="6"/>
              </w:rPr>
              <w:t>5</w:t>
            </w:r>
            <w:r>
              <w:rPr>
                <w:spacing w:val="6"/>
              </w:rPr>
              <w:t>分）</w:t>
            </w:r>
          </w:p>
        </w:tc>
        <w:tc>
          <w:tcPr>
            <w:tcW w:w="5415" w:type="dxa"/>
            <w:vAlign w:val="top"/>
          </w:tcPr>
          <w:p>
            <w:pPr>
              <w:pStyle w:val="TableText"/>
              <w:ind w:left="113" w:right="101" w:firstLine="163"/>
              <w:spacing w:before="236" w:line="191" w:lineRule="auto"/>
              <w:rPr/>
            </w:pPr>
            <w:r>
              <w:rPr>
                <w:rFonts w:ascii="Arial" w:hAnsi="Arial" w:eastAsia="Arial" w:cs="Arial"/>
                <w:spacing w:val="13"/>
              </w:rPr>
              <w:t>1.</w:t>
            </w:r>
            <w:r>
              <w:rPr>
                <w:spacing w:val="13"/>
              </w:rPr>
              <w:t>项目平台能展示《江苏省建筑施工现场专</w:t>
            </w:r>
            <w:r>
              <w:rPr>
                <w:spacing w:val="12"/>
              </w:rPr>
              <w:t>职安全生产管理人员安全日</w:t>
            </w:r>
            <w:r>
              <w:rPr/>
              <w:t xml:space="preserve"> </w:t>
            </w:r>
            <w:r>
              <w:rPr>
                <w:spacing w:val="3"/>
              </w:rPr>
              <w:t>志（试行）》、项目经理带班记录功能</w:t>
            </w:r>
            <w:r>
              <w:rPr>
                <w:spacing w:val="-7"/>
              </w:rPr>
              <w:t xml:space="preserve"> </w:t>
            </w:r>
            <w:r>
              <w:rPr>
                <w:spacing w:val="3"/>
              </w:rPr>
              <w:t>，有一项得</w:t>
            </w:r>
            <w:r>
              <w:rPr>
                <w:rFonts w:ascii="Arial" w:hAnsi="Arial" w:eastAsia="Arial" w:cs="Arial"/>
                <w:spacing w:val="3"/>
              </w:rPr>
              <w:t>1</w:t>
            </w:r>
            <w:r>
              <w:rPr>
                <w:spacing w:val="3"/>
              </w:rPr>
              <w:t>分。</w:t>
            </w:r>
          </w:p>
          <w:p>
            <w:pPr>
              <w:pStyle w:val="TableText"/>
              <w:ind w:left="109" w:right="102" w:firstLine="162"/>
              <w:spacing w:before="13" w:line="193" w:lineRule="auto"/>
              <w:rPr/>
            </w:pPr>
            <w:r>
              <w:rPr>
                <w:rFonts w:ascii="Arial" w:hAnsi="Arial" w:eastAsia="Arial" w:cs="Arial"/>
                <w:spacing w:val="5"/>
                <w:position w:val="-1"/>
              </w:rPr>
              <w:t>2. </w:t>
            </w:r>
            <w:r>
              <w:rPr>
                <w:spacing w:val="5"/>
              </w:rPr>
              <w:t>《江苏省建筑施工现场专职安全生产管理人员安全日志（试行）》 </w:t>
            </w:r>
            <w:r>
              <w:rPr>
                <w:spacing w:val="4"/>
              </w:rPr>
              <w:t>内容</w:t>
            </w:r>
            <w:r>
              <w:rPr/>
              <w:t xml:space="preserve"> </w:t>
            </w:r>
            <w:r>
              <w:rPr>
                <w:spacing w:val="9"/>
              </w:rPr>
              <w:t>符合省厅相关要求</w:t>
            </w:r>
            <w:r>
              <w:rPr>
                <w:spacing w:val="-15"/>
              </w:rPr>
              <w:t xml:space="preserve"> </w:t>
            </w:r>
            <w:r>
              <w:rPr>
                <w:spacing w:val="9"/>
              </w:rPr>
              <w:t>，且频次满足要求</w:t>
            </w:r>
            <w:r>
              <w:rPr>
                <w:spacing w:val="-15"/>
              </w:rPr>
              <w:t xml:space="preserve"> </w:t>
            </w:r>
            <w:r>
              <w:rPr>
                <w:spacing w:val="9"/>
              </w:rPr>
              <w:t>，得</w:t>
            </w:r>
            <w:r>
              <w:rPr>
                <w:rFonts w:ascii="Arial" w:hAnsi="Arial" w:eastAsia="Arial" w:cs="Arial"/>
                <w:spacing w:val="9"/>
              </w:rPr>
              <w:t>3</w:t>
            </w:r>
            <w:r>
              <w:rPr>
                <w:spacing w:val="9"/>
              </w:rPr>
              <w:t>分</w:t>
            </w:r>
          </w:p>
        </w:tc>
      </w:tr>
      <w:tr>
        <w:trPr>
          <w:trHeight w:val="1479" w:hRule="atLeast"/>
        </w:trPr>
        <w:tc>
          <w:tcPr>
            <w:tcW w:w="1070" w:type="dxa"/>
            <w:vAlign w:val="top"/>
            <w:vMerge w:val="continue"/>
            <w:tcBorders>
              <w:top w:val="nil"/>
              <w:bottom w:val="nil"/>
            </w:tcBorders>
          </w:tcPr>
          <w:p>
            <w:pPr>
              <w:rPr>
                <w:rFonts w:ascii="Arial"/>
                <w:sz w:val="21"/>
              </w:rPr>
            </w:pPr>
            <w:r/>
          </w:p>
        </w:tc>
        <w:tc>
          <w:tcPr>
            <w:tcW w:w="2875" w:type="dxa"/>
            <w:vAlign w:val="top"/>
          </w:tcPr>
          <w:p>
            <w:pPr>
              <w:spacing w:line="243" w:lineRule="auto"/>
              <w:rPr>
                <w:rFonts w:ascii="Arial"/>
                <w:sz w:val="21"/>
              </w:rPr>
            </w:pPr>
            <w:r/>
          </w:p>
          <w:p>
            <w:pPr>
              <w:spacing w:line="243" w:lineRule="auto"/>
              <w:rPr>
                <w:rFonts w:ascii="Arial"/>
                <w:sz w:val="21"/>
              </w:rPr>
            </w:pPr>
            <w:r/>
          </w:p>
          <w:p>
            <w:pPr>
              <w:pStyle w:val="TableText"/>
              <w:ind w:left="108" w:right="101" w:firstLine="164"/>
              <w:spacing w:before="65" w:line="191" w:lineRule="auto"/>
              <w:rPr/>
            </w:pPr>
            <w:r>
              <w:rPr>
                <w:rFonts w:ascii="Arial" w:hAnsi="Arial" w:eastAsia="Arial" w:cs="Arial"/>
                <w:spacing w:val="16"/>
              </w:rPr>
              <w:t>2.</w:t>
            </w:r>
            <w:r>
              <w:rPr>
                <w:spacing w:val="16"/>
              </w:rPr>
              <w:t>能够展示深基坑监测信息及历史</w:t>
            </w:r>
            <w:r>
              <w:rPr>
                <w:spacing w:val="13"/>
              </w:rPr>
              <w:t xml:space="preserve"> </w:t>
            </w:r>
            <w:r>
              <w:rPr>
                <w:spacing w:val="8"/>
              </w:rPr>
              <w:t>数据</w:t>
            </w:r>
            <w:r>
              <w:rPr>
                <w:spacing w:val="-19"/>
              </w:rPr>
              <w:t xml:space="preserve"> </w:t>
            </w:r>
            <w:r>
              <w:rPr>
                <w:spacing w:val="8"/>
              </w:rPr>
              <w:t>、历史报警预警数据（</w:t>
            </w:r>
            <w:r>
              <w:rPr>
                <w:rFonts w:ascii="Arial" w:hAnsi="Arial" w:eastAsia="Arial" w:cs="Arial"/>
                <w:spacing w:val="8"/>
              </w:rPr>
              <w:t>5</w:t>
            </w:r>
            <w:r>
              <w:rPr>
                <w:spacing w:val="8"/>
              </w:rPr>
              <w:t>分）</w:t>
            </w:r>
          </w:p>
        </w:tc>
        <w:tc>
          <w:tcPr>
            <w:tcW w:w="5415" w:type="dxa"/>
            <w:vAlign w:val="top"/>
          </w:tcPr>
          <w:p>
            <w:pPr>
              <w:pStyle w:val="TableText"/>
              <w:ind w:left="277"/>
              <w:spacing w:before="237" w:line="188" w:lineRule="auto"/>
              <w:rPr/>
            </w:pPr>
            <w:r>
              <w:rPr>
                <w:rFonts w:ascii="Arial" w:hAnsi="Arial" w:eastAsia="Arial" w:cs="Arial"/>
                <w:spacing w:val="12"/>
              </w:rPr>
              <w:t>1.</w:t>
            </w:r>
            <w:r>
              <w:rPr>
                <w:spacing w:val="12"/>
              </w:rPr>
              <w:t>实现深基坑状态在线实时监测及预警的</w:t>
            </w:r>
            <w:r>
              <w:rPr>
                <w:spacing w:val="-15"/>
              </w:rPr>
              <w:t xml:space="preserve"> </w:t>
            </w:r>
            <w:r>
              <w:rPr>
                <w:spacing w:val="11"/>
              </w:rPr>
              <w:t>，得</w:t>
            </w:r>
            <w:r>
              <w:rPr>
                <w:rFonts w:ascii="Arial" w:hAnsi="Arial" w:eastAsia="Arial" w:cs="Arial"/>
                <w:spacing w:val="11"/>
              </w:rPr>
              <w:t>2</w:t>
            </w:r>
            <w:r>
              <w:rPr>
                <w:spacing w:val="11"/>
              </w:rPr>
              <w:t>分。</w:t>
            </w:r>
          </w:p>
          <w:p>
            <w:pPr>
              <w:pStyle w:val="TableText"/>
              <w:ind w:left="273"/>
              <w:spacing w:before="9" w:line="188" w:lineRule="auto"/>
              <w:rPr/>
            </w:pPr>
            <w:r>
              <w:rPr>
                <w:rFonts w:ascii="Arial" w:hAnsi="Arial" w:eastAsia="Arial" w:cs="Arial"/>
                <w:spacing w:val="12"/>
              </w:rPr>
              <w:t>2.</w:t>
            </w:r>
            <w:r>
              <w:rPr>
                <w:spacing w:val="12"/>
              </w:rPr>
              <w:t>上传深基坑监测信息至项目端平台的</w:t>
            </w:r>
            <w:r>
              <w:rPr>
                <w:spacing w:val="-14"/>
              </w:rPr>
              <w:t xml:space="preserve"> </w:t>
            </w:r>
            <w:r>
              <w:rPr>
                <w:spacing w:val="12"/>
              </w:rPr>
              <w:t>，得</w:t>
            </w:r>
            <w:r>
              <w:rPr>
                <w:rFonts w:ascii="Arial" w:hAnsi="Arial" w:eastAsia="Arial" w:cs="Arial"/>
                <w:spacing w:val="12"/>
              </w:rPr>
              <w:t>1</w:t>
            </w:r>
            <w:r>
              <w:rPr>
                <w:spacing w:val="12"/>
              </w:rPr>
              <w:t>分。</w:t>
            </w:r>
          </w:p>
          <w:p>
            <w:pPr>
              <w:pStyle w:val="TableText"/>
              <w:ind w:left="117" w:right="102" w:firstLine="157"/>
              <w:spacing w:before="15" w:line="186" w:lineRule="auto"/>
              <w:rPr/>
            </w:pPr>
            <w:r>
              <w:rPr>
                <w:rFonts w:ascii="Arial" w:hAnsi="Arial" w:eastAsia="Arial" w:cs="Arial"/>
                <w:spacing w:val="16"/>
              </w:rPr>
              <w:t>3.</w:t>
            </w:r>
            <w:r>
              <w:rPr>
                <w:spacing w:val="16"/>
              </w:rPr>
              <w:t>通过监测点编号</w:t>
            </w:r>
            <w:r>
              <w:rPr>
                <w:spacing w:val="-14"/>
              </w:rPr>
              <w:t xml:space="preserve"> </w:t>
            </w:r>
            <w:r>
              <w:rPr>
                <w:spacing w:val="16"/>
              </w:rPr>
              <w:t>，查看当前深基坑状态及历史预警数据及分析</w:t>
            </w:r>
            <w:r>
              <w:rPr>
                <w:spacing w:val="-15"/>
              </w:rPr>
              <w:t xml:space="preserve"> </w:t>
            </w:r>
            <w:r>
              <w:rPr>
                <w:spacing w:val="16"/>
              </w:rPr>
              <w:t>，得</w:t>
            </w:r>
            <w:r>
              <w:rPr/>
              <w:t xml:space="preserve"> </w:t>
            </w:r>
            <w:r>
              <w:rPr>
                <w:rFonts w:ascii="Arial" w:hAnsi="Arial" w:eastAsia="Arial" w:cs="Arial"/>
                <w:spacing w:val="9"/>
              </w:rPr>
              <w:t>1</w:t>
            </w:r>
            <w:r>
              <w:rPr>
                <w:spacing w:val="9"/>
              </w:rPr>
              <w:t>分</w:t>
            </w:r>
            <w:r>
              <w:rPr>
                <w:spacing w:val="9"/>
                <w:position w:val="1"/>
              </w:rPr>
              <w:t>。</w:t>
            </w:r>
          </w:p>
          <w:p>
            <w:pPr>
              <w:pStyle w:val="TableText"/>
              <w:ind w:left="271"/>
              <w:spacing w:before="8" w:line="188" w:lineRule="auto"/>
              <w:rPr/>
            </w:pPr>
            <w:r>
              <w:rPr>
                <w:rFonts w:ascii="Arial" w:hAnsi="Arial" w:eastAsia="Arial" w:cs="Arial"/>
                <w:spacing w:val="12"/>
              </w:rPr>
              <w:t>4.</w:t>
            </w:r>
            <w:r>
              <w:rPr>
                <w:spacing w:val="12"/>
              </w:rPr>
              <w:t>能加工监测数据并图形化反映监测现状的</w:t>
            </w:r>
            <w:r>
              <w:rPr>
                <w:spacing w:val="-6"/>
              </w:rPr>
              <w:t xml:space="preserve"> </w:t>
            </w:r>
            <w:r>
              <w:rPr>
                <w:spacing w:val="12"/>
              </w:rPr>
              <w:t>，得</w:t>
            </w:r>
            <w:r>
              <w:rPr>
                <w:rFonts w:ascii="Arial" w:hAnsi="Arial" w:eastAsia="Arial" w:cs="Arial"/>
                <w:spacing w:val="12"/>
              </w:rPr>
              <w:t>1</w:t>
            </w:r>
            <w:r>
              <w:rPr>
                <w:spacing w:val="12"/>
              </w:rPr>
              <w:t>分</w:t>
            </w:r>
          </w:p>
        </w:tc>
      </w:tr>
      <w:tr>
        <w:trPr>
          <w:trHeight w:val="1904" w:hRule="atLeast"/>
        </w:trPr>
        <w:tc>
          <w:tcPr>
            <w:tcW w:w="1070" w:type="dxa"/>
            <w:vAlign w:val="top"/>
            <w:vMerge w:val="continue"/>
            <w:tcBorders>
              <w:top w:val="nil"/>
              <w:bottom w:val="nil"/>
            </w:tcBorders>
          </w:tcPr>
          <w:p>
            <w:pPr>
              <w:rPr>
                <w:rFonts w:ascii="Arial"/>
                <w:sz w:val="21"/>
              </w:rPr>
            </w:pPr>
            <w:r/>
          </w:p>
        </w:tc>
        <w:tc>
          <w:tcPr>
            <w:tcW w:w="2875" w:type="dxa"/>
            <w:vAlign w:val="top"/>
          </w:tcPr>
          <w:p>
            <w:pPr>
              <w:spacing w:line="299" w:lineRule="auto"/>
              <w:rPr>
                <w:rFonts w:ascii="Arial"/>
                <w:sz w:val="21"/>
              </w:rPr>
            </w:pPr>
            <w:r/>
          </w:p>
          <w:p>
            <w:pPr>
              <w:spacing w:line="300" w:lineRule="auto"/>
              <w:rPr>
                <w:rFonts w:ascii="Arial"/>
                <w:sz w:val="21"/>
              </w:rPr>
            </w:pPr>
            <w:r/>
          </w:p>
          <w:p>
            <w:pPr>
              <w:pStyle w:val="TableText"/>
              <w:ind w:left="106" w:right="61" w:firstLine="166"/>
              <w:spacing w:before="65" w:line="191" w:lineRule="auto"/>
              <w:jc w:val="both"/>
              <w:rPr/>
            </w:pPr>
            <w:r>
              <w:rPr>
                <w:rFonts w:ascii="Arial" w:hAnsi="Arial" w:eastAsia="Arial" w:cs="Arial"/>
                <w:spacing w:val="16"/>
              </w:rPr>
              <w:t>3.</w:t>
            </w:r>
            <w:r>
              <w:rPr>
                <w:spacing w:val="16"/>
              </w:rPr>
              <w:t>能够展示高大支模监测参数信息</w:t>
            </w:r>
            <w:r>
              <w:rPr>
                <w:spacing w:val="6"/>
              </w:rPr>
              <w:t xml:space="preserve">  </w:t>
            </w:r>
            <w:r>
              <w:rPr>
                <w:spacing w:val="21"/>
              </w:rPr>
              <w:t>及历史数据</w:t>
            </w:r>
            <w:r>
              <w:rPr>
                <w:spacing w:val="-14"/>
              </w:rPr>
              <w:t xml:space="preserve"> </w:t>
            </w:r>
            <w:r>
              <w:rPr>
                <w:spacing w:val="21"/>
              </w:rPr>
              <w:t>、历史报警预警数据（</w:t>
            </w:r>
            <w:r>
              <w:rPr>
                <w:rFonts w:ascii="Arial" w:hAnsi="Arial" w:eastAsia="Arial" w:cs="Arial"/>
                <w:spacing w:val="21"/>
              </w:rPr>
              <w:t>5</w:t>
            </w:r>
            <w:r>
              <w:rPr>
                <w:rFonts w:ascii="Arial" w:hAnsi="Arial" w:eastAsia="Arial" w:cs="Arial"/>
              </w:rPr>
              <w:t xml:space="preserve"> </w:t>
            </w:r>
            <w:r>
              <w:rPr>
                <w:spacing w:val="1"/>
              </w:rPr>
              <w:t>分）</w:t>
            </w:r>
          </w:p>
        </w:tc>
        <w:tc>
          <w:tcPr>
            <w:tcW w:w="5415" w:type="dxa"/>
            <w:vAlign w:val="top"/>
          </w:tcPr>
          <w:p>
            <w:pPr>
              <w:pStyle w:val="TableText"/>
              <w:ind w:left="276"/>
              <w:spacing w:before="239" w:line="179" w:lineRule="auto"/>
              <w:rPr/>
            </w:pPr>
            <w:r>
              <w:rPr>
                <w:rFonts w:ascii="Arial" w:hAnsi="Arial" w:eastAsia="Arial" w:cs="Arial"/>
                <w:spacing w:val="12"/>
              </w:rPr>
              <w:t>1.</w:t>
            </w:r>
            <w:r>
              <w:rPr>
                <w:spacing w:val="12"/>
              </w:rPr>
              <w:t>实现高支模状态在线实时监测及预警的</w:t>
            </w:r>
            <w:r>
              <w:rPr>
                <w:spacing w:val="-10"/>
              </w:rPr>
              <w:t xml:space="preserve"> </w:t>
            </w:r>
            <w:r>
              <w:rPr>
                <w:spacing w:val="12"/>
                <w:position w:val="1"/>
              </w:rPr>
              <w:t>，</w:t>
            </w:r>
            <w:r>
              <w:rPr>
                <w:spacing w:val="12"/>
              </w:rPr>
              <w:t>得</w:t>
            </w:r>
            <w:r>
              <w:rPr>
                <w:rFonts w:ascii="Arial" w:hAnsi="Arial" w:eastAsia="Arial" w:cs="Arial"/>
                <w:spacing w:val="12"/>
              </w:rPr>
              <w:t>1.5</w:t>
            </w:r>
            <w:r>
              <w:rPr>
                <w:spacing w:val="12"/>
              </w:rPr>
              <w:t>分</w:t>
            </w:r>
            <w:r>
              <w:rPr>
                <w:spacing w:val="12"/>
                <w:position w:val="1"/>
              </w:rPr>
              <w:t>。</w:t>
            </w:r>
          </w:p>
          <w:p>
            <w:pPr>
              <w:pStyle w:val="TableText"/>
              <w:ind w:left="272"/>
              <w:spacing w:before="9" w:line="179" w:lineRule="auto"/>
              <w:rPr/>
            </w:pPr>
            <w:r>
              <w:rPr>
                <w:rFonts w:ascii="Arial" w:hAnsi="Arial" w:eastAsia="Arial" w:cs="Arial"/>
                <w:spacing w:val="13"/>
              </w:rPr>
              <w:t>2.</w:t>
            </w:r>
            <w:r>
              <w:rPr>
                <w:spacing w:val="13"/>
              </w:rPr>
              <w:t>上传监测设备产品信息的</w:t>
            </w:r>
            <w:r>
              <w:rPr>
                <w:spacing w:val="-9"/>
              </w:rPr>
              <w:t xml:space="preserve"> </w:t>
            </w:r>
            <w:r>
              <w:rPr>
                <w:spacing w:val="13"/>
                <w:position w:val="1"/>
              </w:rPr>
              <w:t>，</w:t>
            </w:r>
            <w:r>
              <w:rPr>
                <w:spacing w:val="13"/>
              </w:rPr>
              <w:t>得</w:t>
            </w:r>
            <w:r>
              <w:rPr>
                <w:rFonts w:ascii="Arial" w:hAnsi="Arial" w:eastAsia="Arial" w:cs="Arial"/>
                <w:spacing w:val="13"/>
              </w:rPr>
              <w:t>0.5</w:t>
            </w:r>
            <w:r>
              <w:rPr>
                <w:spacing w:val="13"/>
              </w:rPr>
              <w:t>分</w:t>
            </w:r>
            <w:r>
              <w:rPr>
                <w:spacing w:val="13"/>
                <w:position w:val="1"/>
              </w:rPr>
              <w:t>。</w:t>
            </w:r>
          </w:p>
          <w:p>
            <w:pPr>
              <w:pStyle w:val="TableText"/>
              <w:ind w:left="273"/>
              <w:spacing w:before="8" w:line="188" w:lineRule="auto"/>
              <w:rPr/>
            </w:pPr>
            <w:r>
              <w:rPr>
                <w:rFonts w:ascii="Arial" w:hAnsi="Arial" w:eastAsia="Arial" w:cs="Arial"/>
                <w:spacing w:val="12"/>
              </w:rPr>
              <w:t>3.</w:t>
            </w:r>
            <w:r>
              <w:rPr>
                <w:spacing w:val="12"/>
              </w:rPr>
              <w:t>上传高支模监测信息至项目端平台的</w:t>
            </w:r>
            <w:r>
              <w:rPr>
                <w:spacing w:val="-14"/>
              </w:rPr>
              <w:t xml:space="preserve"> </w:t>
            </w:r>
            <w:r>
              <w:rPr>
                <w:spacing w:val="12"/>
              </w:rPr>
              <w:t>，得</w:t>
            </w:r>
            <w:r>
              <w:rPr>
                <w:rFonts w:ascii="Arial" w:hAnsi="Arial" w:eastAsia="Arial" w:cs="Arial"/>
                <w:spacing w:val="12"/>
              </w:rPr>
              <w:t>1</w:t>
            </w:r>
            <w:r>
              <w:rPr>
                <w:spacing w:val="12"/>
              </w:rPr>
              <w:t>分。</w:t>
            </w:r>
          </w:p>
          <w:p>
            <w:pPr>
              <w:pStyle w:val="TableText"/>
              <w:ind w:left="116" w:right="103" w:firstLine="154"/>
              <w:spacing w:before="15" w:line="186" w:lineRule="auto"/>
              <w:rPr/>
            </w:pPr>
            <w:r>
              <w:rPr>
                <w:rFonts w:ascii="Arial" w:hAnsi="Arial" w:eastAsia="Arial" w:cs="Arial"/>
                <w:spacing w:val="16"/>
              </w:rPr>
              <w:t>4.</w:t>
            </w:r>
            <w:r>
              <w:rPr>
                <w:spacing w:val="16"/>
              </w:rPr>
              <w:t>通过监测点编号</w:t>
            </w:r>
            <w:r>
              <w:rPr>
                <w:spacing w:val="-12"/>
              </w:rPr>
              <w:t xml:space="preserve"> </w:t>
            </w:r>
            <w:r>
              <w:rPr>
                <w:spacing w:val="16"/>
              </w:rPr>
              <w:t>，查看当前高支模状态及历史预警数据及分析</w:t>
            </w:r>
            <w:r>
              <w:rPr>
                <w:spacing w:val="-14"/>
              </w:rPr>
              <w:t xml:space="preserve"> </w:t>
            </w:r>
            <w:r>
              <w:rPr>
                <w:spacing w:val="16"/>
              </w:rPr>
              <w:t>，得</w:t>
            </w:r>
            <w:r>
              <w:rPr/>
              <w:t xml:space="preserve"> </w:t>
            </w:r>
            <w:r>
              <w:rPr>
                <w:rFonts w:ascii="Arial" w:hAnsi="Arial" w:eastAsia="Arial" w:cs="Arial"/>
                <w:spacing w:val="9"/>
              </w:rPr>
              <w:t>1</w:t>
            </w:r>
            <w:r>
              <w:rPr>
                <w:spacing w:val="9"/>
              </w:rPr>
              <w:t>分</w:t>
            </w:r>
            <w:r>
              <w:rPr>
                <w:spacing w:val="9"/>
                <w:position w:val="1"/>
              </w:rPr>
              <w:t>。</w:t>
            </w:r>
          </w:p>
          <w:p>
            <w:pPr>
              <w:pStyle w:val="TableText"/>
              <w:ind w:left="274"/>
              <w:spacing w:before="13" w:line="184" w:lineRule="auto"/>
              <w:rPr/>
            </w:pPr>
            <w:r>
              <w:rPr>
                <w:rFonts w:ascii="Arial" w:hAnsi="Arial" w:eastAsia="Arial" w:cs="Arial"/>
                <w:spacing w:val="11"/>
              </w:rPr>
              <w:t>5.</w:t>
            </w:r>
            <w:r>
              <w:rPr>
                <w:spacing w:val="11"/>
              </w:rPr>
              <w:t>监测数据能反映板</w:t>
            </w:r>
            <w:r>
              <w:rPr>
                <w:spacing w:val="-8"/>
              </w:rPr>
              <w:t xml:space="preserve"> </w:t>
            </w:r>
            <w:r>
              <w:rPr>
                <w:spacing w:val="11"/>
              </w:rPr>
              <w:t>、梁受力状态的</w:t>
            </w:r>
            <w:r>
              <w:rPr>
                <w:spacing w:val="-15"/>
              </w:rPr>
              <w:t xml:space="preserve"> </w:t>
            </w:r>
            <w:r>
              <w:rPr>
                <w:spacing w:val="11"/>
              </w:rPr>
              <w:t>，得</w:t>
            </w:r>
            <w:r>
              <w:rPr>
                <w:rFonts w:ascii="Arial" w:hAnsi="Arial" w:eastAsia="Arial" w:cs="Arial"/>
                <w:spacing w:val="11"/>
              </w:rPr>
              <w:t>0.5</w:t>
            </w:r>
            <w:r>
              <w:rPr>
                <w:spacing w:val="11"/>
              </w:rPr>
              <w:t>分。</w:t>
            </w:r>
          </w:p>
          <w:p>
            <w:pPr>
              <w:pStyle w:val="TableText"/>
              <w:ind w:left="274"/>
              <w:spacing w:before="14" w:line="184" w:lineRule="auto"/>
              <w:rPr/>
            </w:pPr>
            <w:r>
              <w:rPr>
                <w:rFonts w:ascii="Arial" w:hAnsi="Arial" w:eastAsia="Arial" w:cs="Arial"/>
                <w:spacing w:val="12"/>
              </w:rPr>
              <w:t>6.</w:t>
            </w:r>
            <w:r>
              <w:rPr>
                <w:spacing w:val="12"/>
              </w:rPr>
              <w:t>加工监测数据并图形化反映监测现状的</w:t>
            </w:r>
            <w:r>
              <w:rPr>
                <w:spacing w:val="3"/>
              </w:rPr>
              <w:t xml:space="preserve"> </w:t>
            </w:r>
            <w:r>
              <w:rPr>
                <w:spacing w:val="12"/>
              </w:rPr>
              <w:t>，得</w:t>
            </w:r>
            <w:r>
              <w:rPr>
                <w:rFonts w:ascii="Arial" w:hAnsi="Arial" w:eastAsia="Arial" w:cs="Arial"/>
                <w:spacing w:val="12"/>
              </w:rPr>
              <w:t>0.5</w:t>
            </w:r>
            <w:r>
              <w:rPr>
                <w:spacing w:val="12"/>
              </w:rPr>
              <w:t>分</w:t>
            </w:r>
          </w:p>
        </w:tc>
      </w:tr>
      <w:tr>
        <w:trPr>
          <w:trHeight w:val="1506" w:hRule="atLeast"/>
        </w:trPr>
        <w:tc>
          <w:tcPr>
            <w:tcW w:w="1070" w:type="dxa"/>
            <w:vAlign w:val="top"/>
            <w:vMerge w:val="continue"/>
            <w:tcBorders>
              <w:top w:val="nil"/>
              <w:bottom w:val="nil"/>
            </w:tcBorders>
          </w:tcPr>
          <w:p>
            <w:pPr>
              <w:rPr>
                <w:rFonts w:ascii="Arial"/>
                <w:sz w:val="21"/>
              </w:rPr>
            </w:pPr>
            <w:r/>
          </w:p>
        </w:tc>
        <w:tc>
          <w:tcPr>
            <w:tcW w:w="2875" w:type="dxa"/>
            <w:vAlign w:val="top"/>
          </w:tcPr>
          <w:p>
            <w:pPr>
              <w:spacing w:line="305" w:lineRule="auto"/>
              <w:rPr>
                <w:rFonts w:ascii="Arial"/>
                <w:sz w:val="21"/>
              </w:rPr>
            </w:pPr>
            <w:r/>
          </w:p>
          <w:p>
            <w:pPr>
              <w:spacing w:line="305" w:lineRule="auto"/>
              <w:rPr>
                <w:rFonts w:ascii="Arial"/>
                <w:sz w:val="21"/>
              </w:rPr>
            </w:pPr>
            <w:r/>
          </w:p>
          <w:p>
            <w:pPr>
              <w:pStyle w:val="TableText"/>
              <w:ind w:left="269"/>
              <w:spacing w:before="64" w:line="180" w:lineRule="auto"/>
              <w:rPr/>
            </w:pPr>
            <w:r>
              <w:rPr>
                <w:rFonts w:ascii="Arial" w:hAnsi="Arial" w:eastAsia="Arial" w:cs="Arial"/>
                <w:spacing w:val="12"/>
              </w:rPr>
              <w:t>4.</w:t>
            </w:r>
            <w:r>
              <w:rPr>
                <w:spacing w:val="12"/>
              </w:rPr>
              <w:t>具备塔吊吊钩可视化功能（</w:t>
            </w:r>
            <w:r>
              <w:rPr>
                <w:rFonts w:ascii="Arial" w:hAnsi="Arial" w:eastAsia="Arial" w:cs="Arial"/>
                <w:spacing w:val="12"/>
              </w:rPr>
              <w:t>5</w:t>
            </w:r>
            <w:r>
              <w:rPr>
                <w:spacing w:val="12"/>
              </w:rPr>
              <w:t>分）</w:t>
            </w:r>
          </w:p>
        </w:tc>
        <w:tc>
          <w:tcPr>
            <w:tcW w:w="5415" w:type="dxa"/>
            <w:vAlign w:val="top"/>
          </w:tcPr>
          <w:p>
            <w:pPr>
              <w:pStyle w:val="TableText"/>
              <w:ind w:left="106" w:right="104" w:firstLine="168"/>
              <w:spacing w:before="251" w:line="195" w:lineRule="auto"/>
              <w:jc w:val="both"/>
              <w:rPr/>
            </w:pPr>
            <w:r>
              <w:rPr>
                <w:rFonts w:ascii="Arial" w:hAnsi="Arial" w:eastAsia="Arial" w:cs="Arial"/>
                <w:spacing w:val="12"/>
              </w:rPr>
              <w:t>1.</w:t>
            </w:r>
            <w:r>
              <w:rPr>
                <w:spacing w:val="12"/>
              </w:rPr>
              <w:t>现场在用塔吊安装吊钩可视化设备</w:t>
            </w:r>
            <w:r>
              <w:rPr>
                <w:spacing w:val="-15"/>
              </w:rPr>
              <w:t xml:space="preserve"> </w:t>
            </w:r>
            <w:r>
              <w:rPr>
                <w:spacing w:val="12"/>
              </w:rPr>
              <w:t>，摄像头具</w:t>
            </w:r>
            <w:r>
              <w:rPr>
                <w:spacing w:val="11"/>
              </w:rPr>
              <w:t>备吊钩自动跟踪变焦功</w:t>
            </w:r>
            <w:r>
              <w:rPr/>
              <w:t xml:space="preserve"> </w:t>
            </w:r>
            <w:r>
              <w:rPr>
                <w:spacing w:val="10"/>
              </w:rPr>
              <w:t>能</w:t>
            </w:r>
            <w:r>
              <w:rPr>
                <w:spacing w:val="-15"/>
              </w:rPr>
              <w:t xml:space="preserve"> </w:t>
            </w:r>
            <w:r>
              <w:rPr>
                <w:spacing w:val="10"/>
              </w:rPr>
              <w:t>，有可回看历史视频画面的存储功能</w:t>
            </w:r>
            <w:r>
              <w:rPr>
                <w:spacing w:val="-14"/>
              </w:rPr>
              <w:t xml:space="preserve"> </w:t>
            </w:r>
            <w:r>
              <w:rPr>
                <w:spacing w:val="10"/>
              </w:rPr>
              <w:t>，支持驾驶室实时测</w:t>
            </w:r>
            <w:r>
              <w:rPr>
                <w:spacing w:val="9"/>
              </w:rPr>
              <w:t>览</w:t>
            </w:r>
            <w:r>
              <w:rPr>
                <w:spacing w:val="-21"/>
              </w:rPr>
              <w:t xml:space="preserve"> </w:t>
            </w:r>
            <w:r>
              <w:rPr>
                <w:spacing w:val="9"/>
              </w:rPr>
              <w:t>、工地现场</w:t>
            </w:r>
            <w:r>
              <w:rPr/>
              <w:t xml:space="preserve"> </w:t>
            </w:r>
            <w:r>
              <w:rPr>
                <w:spacing w:val="8"/>
              </w:rPr>
              <w:t>办公室的局域网测览</w:t>
            </w:r>
            <w:r>
              <w:rPr>
                <w:spacing w:val="-19"/>
              </w:rPr>
              <w:t xml:space="preserve"> </w:t>
            </w:r>
            <w:r>
              <w:rPr>
                <w:spacing w:val="8"/>
              </w:rPr>
              <w:t>、远程云测览（手机</w:t>
            </w:r>
            <w:r>
              <w:rPr>
                <w:spacing w:val="-6"/>
              </w:rPr>
              <w:t xml:space="preserve"> </w:t>
            </w:r>
            <w:r>
              <w:rPr>
                <w:rFonts w:ascii="Arial" w:hAnsi="Arial" w:eastAsia="Arial" w:cs="Arial"/>
              </w:rPr>
              <w:t>APP</w:t>
            </w:r>
            <w:r>
              <w:rPr>
                <w:spacing w:val="8"/>
              </w:rPr>
              <w:t>测览</w:t>
            </w:r>
            <w:r>
              <w:rPr>
                <w:spacing w:val="-34"/>
                <w:w w:val="95"/>
              </w:rPr>
              <w:t>），</w:t>
            </w:r>
            <w:r>
              <w:rPr>
                <w:spacing w:val="-10"/>
              </w:rPr>
              <w:t xml:space="preserve"> </w:t>
            </w:r>
            <w:r>
              <w:rPr>
                <w:spacing w:val="8"/>
              </w:rPr>
              <w:t>并接入项目智慧工地</w:t>
            </w:r>
            <w:r>
              <w:rPr/>
              <w:t xml:space="preserve"> </w:t>
            </w:r>
            <w:r>
              <w:rPr>
                <w:spacing w:val="11"/>
              </w:rPr>
              <w:t>平台</w:t>
            </w:r>
            <w:r>
              <w:rPr>
                <w:spacing w:val="-10"/>
              </w:rPr>
              <w:t xml:space="preserve"> </w:t>
            </w:r>
            <w:r>
              <w:rPr>
                <w:spacing w:val="11"/>
              </w:rPr>
              <w:t>，得</w:t>
            </w:r>
            <w:r>
              <w:rPr>
                <w:rFonts w:ascii="Arial" w:hAnsi="Arial" w:eastAsia="Arial" w:cs="Arial"/>
                <w:spacing w:val="11"/>
              </w:rPr>
              <w:t>3</w:t>
            </w:r>
            <w:r>
              <w:rPr>
                <w:spacing w:val="11"/>
              </w:rPr>
              <w:t>分。</w:t>
            </w:r>
          </w:p>
          <w:p>
            <w:pPr>
              <w:pStyle w:val="TableText"/>
              <w:ind w:left="271"/>
              <w:spacing w:before="9" w:line="179" w:lineRule="auto"/>
              <w:rPr/>
            </w:pPr>
            <w:r>
              <w:rPr>
                <w:rFonts w:ascii="Arial" w:hAnsi="Arial" w:eastAsia="Arial" w:cs="Arial"/>
                <w:spacing w:val="15"/>
              </w:rPr>
              <w:t>2.</w:t>
            </w:r>
            <w:r>
              <w:rPr>
                <w:spacing w:val="15"/>
              </w:rPr>
              <w:t>安装覆盖率高于</w:t>
            </w:r>
            <w:r>
              <w:rPr>
                <w:rFonts w:ascii="Arial" w:hAnsi="Arial" w:eastAsia="Arial" w:cs="Arial"/>
                <w:spacing w:val="15"/>
              </w:rPr>
              <w:t>60%</w:t>
            </w:r>
            <w:r>
              <w:rPr>
                <w:spacing w:val="15"/>
              </w:rPr>
              <w:t>的</w:t>
            </w:r>
            <w:r>
              <w:rPr>
                <w:spacing w:val="-9"/>
              </w:rPr>
              <w:t xml:space="preserve"> </w:t>
            </w:r>
            <w:r>
              <w:rPr>
                <w:spacing w:val="15"/>
                <w:position w:val="1"/>
              </w:rPr>
              <w:t>，</w:t>
            </w:r>
            <w:r>
              <w:rPr>
                <w:spacing w:val="15"/>
              </w:rPr>
              <w:t>得</w:t>
            </w:r>
            <w:r>
              <w:rPr>
                <w:rFonts w:ascii="Arial" w:hAnsi="Arial" w:eastAsia="Arial" w:cs="Arial"/>
                <w:spacing w:val="15"/>
              </w:rPr>
              <w:t>2</w:t>
            </w:r>
            <w:r>
              <w:rPr>
                <w:spacing w:val="15"/>
              </w:rPr>
              <w:t>分</w:t>
            </w:r>
          </w:p>
        </w:tc>
      </w:tr>
      <w:tr>
        <w:trPr>
          <w:trHeight w:val="1268" w:hRule="atLeast"/>
        </w:trPr>
        <w:tc>
          <w:tcPr>
            <w:tcW w:w="1070" w:type="dxa"/>
            <w:vAlign w:val="top"/>
            <w:vMerge w:val="continue"/>
            <w:tcBorders>
              <w:top w:val="nil"/>
              <w:bottom w:val="nil"/>
            </w:tcBorders>
          </w:tcPr>
          <w:p>
            <w:pPr>
              <w:rPr>
                <w:rFonts w:ascii="Arial"/>
                <w:sz w:val="21"/>
              </w:rPr>
            </w:pPr>
            <w:r/>
          </w:p>
        </w:tc>
        <w:tc>
          <w:tcPr>
            <w:tcW w:w="2875" w:type="dxa"/>
            <w:vAlign w:val="top"/>
          </w:tcPr>
          <w:p>
            <w:pPr>
              <w:spacing w:line="386" w:lineRule="auto"/>
              <w:rPr>
                <w:rFonts w:ascii="Arial"/>
                <w:sz w:val="21"/>
              </w:rPr>
            </w:pPr>
            <w:r/>
          </w:p>
          <w:p>
            <w:pPr>
              <w:pStyle w:val="TableText"/>
              <w:ind w:left="107" w:right="104" w:firstLine="164"/>
              <w:spacing w:before="64" w:line="189" w:lineRule="auto"/>
              <w:rPr/>
            </w:pPr>
            <w:r>
              <w:rPr>
                <w:rFonts w:ascii="Arial" w:hAnsi="Arial" w:eastAsia="Arial" w:cs="Arial"/>
                <w:spacing w:val="16"/>
              </w:rPr>
              <w:t>5.</w:t>
            </w:r>
            <w:r>
              <w:rPr>
                <w:spacing w:val="16"/>
              </w:rPr>
              <w:t>具备对附着式升降脚手架智能管</w:t>
            </w:r>
            <w:r>
              <w:rPr>
                <w:spacing w:val="11"/>
                <w:w w:val="101"/>
              </w:rPr>
              <w:t xml:space="preserve"> </w:t>
            </w:r>
            <w:r>
              <w:rPr>
                <w:spacing w:val="9"/>
              </w:rPr>
              <w:t>理和预警功能（</w:t>
            </w:r>
            <w:r>
              <w:rPr>
                <w:rFonts w:ascii="Arial" w:hAnsi="Arial" w:eastAsia="Arial" w:cs="Arial"/>
                <w:spacing w:val="9"/>
              </w:rPr>
              <w:t>5</w:t>
            </w:r>
            <w:r>
              <w:rPr>
                <w:spacing w:val="9"/>
              </w:rPr>
              <w:t>分）</w:t>
            </w:r>
          </w:p>
        </w:tc>
        <w:tc>
          <w:tcPr>
            <w:tcW w:w="5415" w:type="dxa"/>
            <w:vAlign w:val="top"/>
          </w:tcPr>
          <w:p>
            <w:pPr>
              <w:pStyle w:val="TableText"/>
              <w:ind w:left="107" w:right="104" w:firstLine="167"/>
              <w:spacing w:before="238" w:line="192" w:lineRule="auto"/>
              <w:rPr/>
            </w:pPr>
            <w:r>
              <w:rPr>
                <w:rFonts w:ascii="Arial" w:hAnsi="Arial" w:eastAsia="Arial" w:cs="Arial"/>
                <w:spacing w:val="12"/>
              </w:rPr>
              <w:t>1.</w:t>
            </w:r>
            <w:r>
              <w:rPr>
                <w:spacing w:val="12"/>
              </w:rPr>
              <w:t>能够针对附着式升降脚手架所有机位安装传感</w:t>
            </w:r>
            <w:r>
              <w:rPr>
                <w:spacing w:val="11"/>
              </w:rPr>
              <w:t>器</w:t>
            </w:r>
            <w:r>
              <w:rPr>
                <w:spacing w:val="-14"/>
              </w:rPr>
              <w:t xml:space="preserve"> </w:t>
            </w:r>
            <w:r>
              <w:rPr>
                <w:spacing w:val="11"/>
              </w:rPr>
              <w:t>，记录提升过程中的</w:t>
            </w:r>
            <w:r>
              <w:rPr/>
              <w:t xml:space="preserve"> </w:t>
            </w:r>
            <w:r>
              <w:rPr>
                <w:spacing w:val="7"/>
              </w:rPr>
              <w:t>荷载</w:t>
            </w:r>
            <w:r>
              <w:rPr>
                <w:spacing w:val="3"/>
              </w:rPr>
              <w:t xml:space="preserve"> </w:t>
            </w:r>
            <w:r>
              <w:rPr>
                <w:spacing w:val="7"/>
              </w:rPr>
              <w:t>，具备报警功能</w:t>
            </w:r>
            <w:r>
              <w:rPr>
                <w:spacing w:val="-15"/>
              </w:rPr>
              <w:t xml:space="preserve"> </w:t>
            </w:r>
            <w:r>
              <w:rPr>
                <w:spacing w:val="7"/>
              </w:rPr>
              <w:t>，相关数据上传项目智慧平台的</w:t>
            </w:r>
            <w:r>
              <w:rPr>
                <w:spacing w:val="-14"/>
              </w:rPr>
              <w:t xml:space="preserve"> </w:t>
            </w:r>
            <w:r>
              <w:rPr>
                <w:spacing w:val="7"/>
              </w:rPr>
              <w:t>，得</w:t>
            </w:r>
            <w:r>
              <w:rPr>
                <w:rFonts w:ascii="Arial" w:hAnsi="Arial" w:eastAsia="Arial" w:cs="Arial"/>
                <w:spacing w:val="7"/>
              </w:rPr>
              <w:t>2</w:t>
            </w:r>
            <w:r>
              <w:rPr>
                <w:spacing w:val="7"/>
              </w:rPr>
              <w:t>分。</w:t>
            </w:r>
          </w:p>
          <w:p>
            <w:pPr>
              <w:pStyle w:val="TableText"/>
              <w:ind w:left="271"/>
              <w:spacing w:before="9" w:line="188" w:lineRule="auto"/>
              <w:rPr/>
            </w:pPr>
            <w:r>
              <w:rPr>
                <w:rFonts w:ascii="Arial" w:hAnsi="Arial" w:eastAsia="Arial" w:cs="Arial"/>
                <w:spacing w:val="12"/>
              </w:rPr>
              <w:t>2.</w:t>
            </w:r>
            <w:r>
              <w:rPr>
                <w:spacing w:val="12"/>
              </w:rPr>
              <w:t>能够对数据进行查询统计和分析的</w:t>
            </w:r>
            <w:r>
              <w:rPr>
                <w:spacing w:val="-11"/>
              </w:rPr>
              <w:t xml:space="preserve"> </w:t>
            </w:r>
            <w:r>
              <w:rPr>
                <w:spacing w:val="12"/>
              </w:rPr>
              <w:t>，得</w:t>
            </w:r>
            <w:r>
              <w:rPr>
                <w:rFonts w:ascii="Arial" w:hAnsi="Arial" w:eastAsia="Arial" w:cs="Arial"/>
                <w:spacing w:val="12"/>
              </w:rPr>
              <w:t>1</w:t>
            </w:r>
            <w:r>
              <w:rPr>
                <w:spacing w:val="12"/>
              </w:rPr>
              <w:t>分。</w:t>
            </w:r>
          </w:p>
          <w:p>
            <w:pPr>
              <w:pStyle w:val="TableText"/>
              <w:ind w:left="272"/>
              <w:spacing w:before="10" w:line="179" w:lineRule="auto"/>
              <w:rPr/>
            </w:pPr>
            <w:r>
              <w:rPr>
                <w:rFonts w:ascii="Arial" w:hAnsi="Arial" w:eastAsia="Arial" w:cs="Arial"/>
                <w:spacing w:val="15"/>
              </w:rPr>
              <w:t>3.</w:t>
            </w:r>
            <w:r>
              <w:rPr>
                <w:spacing w:val="15"/>
              </w:rPr>
              <w:t>安装覆盖率高于</w:t>
            </w:r>
            <w:r>
              <w:rPr>
                <w:rFonts w:ascii="Arial" w:hAnsi="Arial" w:eastAsia="Arial" w:cs="Arial"/>
                <w:spacing w:val="15"/>
              </w:rPr>
              <w:t>60%</w:t>
            </w:r>
            <w:r>
              <w:rPr>
                <w:spacing w:val="15"/>
              </w:rPr>
              <w:t>的</w:t>
            </w:r>
            <w:r>
              <w:rPr>
                <w:spacing w:val="-10"/>
              </w:rPr>
              <w:t xml:space="preserve"> </w:t>
            </w:r>
            <w:r>
              <w:rPr>
                <w:spacing w:val="15"/>
                <w:position w:val="1"/>
              </w:rPr>
              <w:t>，</w:t>
            </w:r>
            <w:r>
              <w:rPr>
                <w:spacing w:val="15"/>
              </w:rPr>
              <w:t>得</w:t>
            </w:r>
            <w:r>
              <w:rPr>
                <w:rFonts w:ascii="Arial" w:hAnsi="Arial" w:eastAsia="Arial" w:cs="Arial"/>
                <w:spacing w:val="15"/>
              </w:rPr>
              <w:t>2</w:t>
            </w:r>
            <w:r>
              <w:rPr>
                <w:spacing w:val="15"/>
              </w:rPr>
              <w:t>分</w:t>
            </w:r>
          </w:p>
        </w:tc>
      </w:tr>
      <w:tr>
        <w:trPr>
          <w:trHeight w:val="1586" w:hRule="atLeast"/>
        </w:trPr>
        <w:tc>
          <w:tcPr>
            <w:tcW w:w="1070" w:type="dxa"/>
            <w:vAlign w:val="top"/>
            <w:vMerge w:val="continue"/>
            <w:tcBorders>
              <w:top w:val="nil"/>
              <w:bottom w:val="nil"/>
            </w:tcBorders>
          </w:tcPr>
          <w:p>
            <w:pPr>
              <w:rPr>
                <w:rFonts w:ascii="Arial"/>
                <w:sz w:val="21"/>
              </w:rPr>
            </w:pPr>
            <w:r/>
          </w:p>
        </w:tc>
        <w:tc>
          <w:tcPr>
            <w:tcW w:w="2875" w:type="dxa"/>
            <w:vAlign w:val="top"/>
          </w:tcPr>
          <w:p>
            <w:pPr>
              <w:spacing w:line="442" w:lineRule="auto"/>
              <w:rPr>
                <w:rFonts w:ascii="Arial"/>
                <w:sz w:val="21"/>
              </w:rPr>
            </w:pPr>
            <w:r/>
          </w:p>
          <w:p>
            <w:pPr>
              <w:pStyle w:val="TableText"/>
              <w:ind w:left="105" w:right="47" w:firstLine="165"/>
              <w:spacing w:before="64" w:line="191" w:lineRule="auto"/>
              <w:jc w:val="both"/>
              <w:rPr/>
            </w:pPr>
            <w:r>
              <w:rPr>
                <w:rFonts w:ascii="Arial" w:hAnsi="Arial" w:eastAsia="Arial" w:cs="Arial"/>
                <w:spacing w:val="10"/>
              </w:rPr>
              <w:t>6.</w:t>
            </w:r>
            <w:r>
              <w:rPr>
                <w:spacing w:val="10"/>
              </w:rPr>
              <w:t>能够展示施工作业人员定位信息、</w:t>
            </w:r>
            <w:r>
              <w:rPr>
                <w:spacing w:val="5"/>
              </w:rPr>
              <w:t xml:space="preserve"> </w:t>
            </w:r>
            <w:r>
              <w:rPr>
                <w:spacing w:val="22"/>
              </w:rPr>
              <w:t>应用智能安全帽对人员进行管理（</w:t>
            </w:r>
            <w:r>
              <w:rPr>
                <w:rFonts w:ascii="Arial" w:hAnsi="Arial" w:eastAsia="Arial" w:cs="Arial"/>
                <w:spacing w:val="22"/>
              </w:rPr>
              <w:t>5</w:t>
            </w:r>
            <w:r>
              <w:rPr>
                <w:rFonts w:ascii="Arial" w:hAnsi="Arial" w:eastAsia="Arial" w:cs="Arial"/>
                <w:spacing w:val="14"/>
                <w:w w:val="101"/>
              </w:rPr>
              <w:t xml:space="preserve"> </w:t>
            </w:r>
            <w:r>
              <w:rPr>
                <w:spacing w:val="1"/>
              </w:rPr>
              <w:t>分）</w:t>
            </w:r>
          </w:p>
        </w:tc>
        <w:tc>
          <w:tcPr>
            <w:tcW w:w="5415" w:type="dxa"/>
            <w:vAlign w:val="top"/>
          </w:tcPr>
          <w:p>
            <w:pPr>
              <w:pStyle w:val="TableText"/>
              <w:ind w:left="274"/>
              <w:spacing w:before="292" w:line="179" w:lineRule="auto"/>
              <w:rPr/>
            </w:pPr>
            <w:r>
              <w:rPr>
                <w:rFonts w:ascii="Arial" w:hAnsi="Arial" w:eastAsia="Arial" w:cs="Arial"/>
                <w:spacing w:val="12"/>
              </w:rPr>
              <w:t>1.</w:t>
            </w:r>
            <w:r>
              <w:rPr>
                <w:spacing w:val="12"/>
              </w:rPr>
              <w:t>能查看当前人员定位信息的</w:t>
            </w:r>
            <w:r>
              <w:rPr>
                <w:spacing w:val="-5"/>
              </w:rPr>
              <w:t xml:space="preserve"> </w:t>
            </w:r>
            <w:r>
              <w:rPr>
                <w:spacing w:val="12"/>
                <w:position w:val="1"/>
              </w:rPr>
              <w:t>，</w:t>
            </w:r>
            <w:r>
              <w:rPr>
                <w:spacing w:val="12"/>
              </w:rPr>
              <w:t>得</w:t>
            </w:r>
            <w:r>
              <w:rPr>
                <w:rFonts w:ascii="Arial" w:hAnsi="Arial" w:eastAsia="Arial" w:cs="Arial"/>
                <w:spacing w:val="12"/>
              </w:rPr>
              <w:t>1</w:t>
            </w:r>
            <w:r>
              <w:rPr>
                <w:spacing w:val="12"/>
              </w:rPr>
              <w:t>分</w:t>
            </w:r>
            <w:r>
              <w:rPr>
                <w:spacing w:val="12"/>
                <w:position w:val="1"/>
              </w:rPr>
              <w:t>。</w:t>
            </w:r>
          </w:p>
          <w:p>
            <w:pPr>
              <w:pStyle w:val="TableText"/>
              <w:ind w:left="271"/>
              <w:spacing w:before="9" w:line="188" w:lineRule="auto"/>
              <w:rPr/>
            </w:pPr>
            <w:r>
              <w:rPr>
                <w:rFonts w:ascii="Arial" w:hAnsi="Arial" w:eastAsia="Arial" w:cs="Arial"/>
                <w:spacing w:val="11"/>
              </w:rPr>
              <w:t>2.</w:t>
            </w:r>
            <w:r>
              <w:rPr>
                <w:spacing w:val="11"/>
              </w:rPr>
              <w:t>人员定位系统能对施工人员场内位置进行跟踪及记录的</w:t>
            </w:r>
            <w:r>
              <w:rPr>
                <w:spacing w:val="-6"/>
              </w:rPr>
              <w:t xml:space="preserve"> </w:t>
            </w:r>
            <w:r>
              <w:rPr>
                <w:spacing w:val="11"/>
              </w:rPr>
              <w:t>，得</w:t>
            </w:r>
            <w:r>
              <w:rPr>
                <w:rFonts w:ascii="Arial" w:hAnsi="Arial" w:eastAsia="Arial" w:cs="Arial"/>
                <w:spacing w:val="11"/>
              </w:rPr>
              <w:t>1</w:t>
            </w:r>
            <w:r>
              <w:rPr>
                <w:spacing w:val="11"/>
              </w:rPr>
              <w:t>分。</w:t>
            </w:r>
          </w:p>
          <w:p>
            <w:pPr>
              <w:pStyle w:val="TableText"/>
              <w:ind w:left="47" w:right="105" w:firstLine="224"/>
              <w:spacing w:before="14" w:line="193" w:lineRule="auto"/>
              <w:rPr/>
            </w:pPr>
            <w:r>
              <w:rPr>
                <w:rFonts w:ascii="Arial" w:hAnsi="Arial" w:eastAsia="Arial" w:cs="Arial"/>
                <w:spacing w:val="17"/>
              </w:rPr>
              <w:t>3.</w:t>
            </w:r>
            <w:r>
              <w:rPr>
                <w:spacing w:val="17"/>
              </w:rPr>
              <w:t>配备安全巡查记录仪（视频）</w:t>
            </w:r>
            <w:r>
              <w:rPr>
                <w:spacing w:val="-4"/>
              </w:rPr>
              <w:t xml:space="preserve"> </w:t>
            </w:r>
            <w:r>
              <w:rPr>
                <w:spacing w:val="17"/>
              </w:rPr>
              <w:t>的智能安</w:t>
            </w:r>
            <w:r>
              <w:rPr>
                <w:spacing w:val="16"/>
              </w:rPr>
              <w:t>全帽覆盖现场重要岗位人员</w:t>
            </w:r>
            <w:r>
              <w:rPr/>
              <w:t xml:space="preserve"> </w:t>
            </w:r>
            <w:r>
              <w:rPr>
                <w:spacing w:val="11"/>
              </w:rPr>
              <w:t>（项目经理</w:t>
            </w:r>
            <w:r>
              <w:rPr>
                <w:spacing w:val="-21"/>
              </w:rPr>
              <w:t xml:space="preserve"> </w:t>
            </w:r>
            <w:r>
              <w:rPr>
                <w:spacing w:val="11"/>
              </w:rPr>
              <w:t>、专职安全员</w:t>
            </w:r>
            <w:r>
              <w:rPr>
                <w:spacing w:val="-33"/>
                <w:w w:val="92"/>
              </w:rPr>
              <w:t>），</w:t>
            </w:r>
            <w:r>
              <w:rPr>
                <w:spacing w:val="-7"/>
              </w:rPr>
              <w:t xml:space="preserve"> </w:t>
            </w:r>
            <w:r>
              <w:rPr>
                <w:spacing w:val="11"/>
              </w:rPr>
              <w:t>现场巡查视频能自动实时上传</w:t>
            </w:r>
            <w:r>
              <w:rPr>
                <w:spacing w:val="10"/>
              </w:rPr>
              <w:t>到项目智慧工地</w:t>
            </w:r>
            <w:r>
              <w:rPr/>
              <w:t xml:space="preserve"> </w:t>
            </w:r>
            <w:r>
              <w:rPr>
                <w:spacing w:val="23"/>
              </w:rPr>
              <w:t>平台</w:t>
            </w:r>
            <w:r>
              <w:rPr>
                <w:spacing w:val="-13"/>
              </w:rPr>
              <w:t xml:space="preserve"> </w:t>
            </w:r>
            <w:r>
              <w:rPr>
                <w:spacing w:val="23"/>
              </w:rPr>
              <w:t>，得</w:t>
            </w:r>
            <w:r>
              <w:rPr>
                <w:rFonts w:ascii="Arial" w:hAnsi="Arial" w:eastAsia="Arial" w:cs="Arial"/>
                <w:spacing w:val="23"/>
              </w:rPr>
              <w:t>3</w:t>
            </w:r>
            <w:r>
              <w:rPr>
                <w:spacing w:val="23"/>
              </w:rPr>
              <w:t>分</w:t>
            </w:r>
          </w:p>
        </w:tc>
      </w:tr>
      <w:tr>
        <w:trPr>
          <w:trHeight w:val="1824" w:hRule="atLeast"/>
        </w:trPr>
        <w:tc>
          <w:tcPr>
            <w:tcW w:w="1070" w:type="dxa"/>
            <w:vAlign w:val="top"/>
            <w:vMerge w:val="continue"/>
            <w:tcBorders>
              <w:top w:val="nil"/>
              <w:bottom w:val="nil"/>
            </w:tcBorders>
          </w:tcPr>
          <w:p>
            <w:pPr>
              <w:rPr>
                <w:rFonts w:ascii="Arial"/>
                <w:sz w:val="21"/>
              </w:rPr>
            </w:pPr>
            <w:r/>
          </w:p>
        </w:tc>
        <w:tc>
          <w:tcPr>
            <w:tcW w:w="2875" w:type="dxa"/>
            <w:vAlign w:val="top"/>
          </w:tcPr>
          <w:p>
            <w:pPr>
              <w:spacing w:line="276" w:lineRule="auto"/>
              <w:rPr>
                <w:rFonts w:ascii="Arial"/>
                <w:sz w:val="21"/>
              </w:rPr>
            </w:pPr>
            <w:r/>
          </w:p>
          <w:p>
            <w:pPr>
              <w:spacing w:line="277" w:lineRule="auto"/>
              <w:rPr>
                <w:rFonts w:ascii="Arial"/>
                <w:sz w:val="21"/>
              </w:rPr>
            </w:pPr>
            <w:r/>
          </w:p>
          <w:p>
            <w:pPr>
              <w:pStyle w:val="TableText"/>
              <w:ind w:left="104" w:right="105" w:firstLine="166"/>
              <w:spacing w:before="65" w:line="193" w:lineRule="auto"/>
              <w:jc w:val="both"/>
              <w:rPr/>
            </w:pPr>
            <w:r>
              <w:rPr>
                <w:rFonts w:ascii="Arial" w:hAnsi="Arial" w:eastAsia="Arial" w:cs="Arial"/>
                <w:spacing w:val="25"/>
              </w:rPr>
              <w:t>7.</w:t>
            </w:r>
            <w:r>
              <w:rPr>
                <w:spacing w:val="25"/>
              </w:rPr>
              <w:t>能够通过视频 </w:t>
            </w:r>
            <w:r>
              <w:rPr>
                <w:rFonts w:ascii="Arial" w:hAnsi="Arial" w:eastAsia="Arial" w:cs="Arial"/>
              </w:rPr>
              <w:t>AI</w:t>
            </w:r>
            <w:r>
              <w:rPr>
                <w:spacing w:val="25"/>
              </w:rPr>
              <w:t>技术实现对违</w:t>
            </w:r>
            <w:r>
              <w:rPr>
                <w:spacing w:val="6"/>
              </w:rPr>
              <w:t xml:space="preserve"> </w:t>
            </w:r>
            <w:r>
              <w:rPr>
                <w:spacing w:val="14"/>
              </w:rPr>
              <w:t>规行为</w:t>
            </w:r>
            <w:r>
              <w:rPr>
                <w:spacing w:val="-10"/>
              </w:rPr>
              <w:t xml:space="preserve"> </w:t>
            </w:r>
            <w:r>
              <w:rPr>
                <w:spacing w:val="14"/>
              </w:rPr>
              <w:t>、环境异常等情况自动监测预</w:t>
            </w:r>
            <w:r>
              <w:rPr/>
              <w:t xml:space="preserve"> </w:t>
            </w:r>
            <w:r>
              <w:rPr>
                <w:spacing w:val="11"/>
              </w:rPr>
              <w:t>警（</w:t>
            </w:r>
            <w:r>
              <w:rPr>
                <w:rFonts w:ascii="Arial" w:hAnsi="Arial" w:eastAsia="Arial" w:cs="Arial"/>
                <w:spacing w:val="11"/>
              </w:rPr>
              <w:t>5</w:t>
            </w:r>
            <w:r>
              <w:rPr>
                <w:spacing w:val="11"/>
              </w:rPr>
              <w:t>分）</w:t>
            </w:r>
          </w:p>
        </w:tc>
        <w:tc>
          <w:tcPr>
            <w:tcW w:w="5415" w:type="dxa"/>
            <w:vAlign w:val="top"/>
          </w:tcPr>
          <w:p>
            <w:pPr>
              <w:pStyle w:val="TableText"/>
              <w:ind w:left="109" w:right="105" w:firstLine="164"/>
              <w:spacing w:before="305" w:line="184" w:lineRule="auto"/>
              <w:rPr/>
            </w:pPr>
            <w:r>
              <w:rPr>
                <w:rFonts w:ascii="Arial" w:hAnsi="Arial" w:eastAsia="Arial" w:cs="Arial"/>
                <w:spacing w:val="14"/>
              </w:rPr>
              <w:t>1.</w:t>
            </w:r>
            <w:r>
              <w:rPr>
                <w:spacing w:val="14"/>
              </w:rPr>
              <w:t>现场视频监控</w:t>
            </w:r>
            <w:r>
              <w:rPr>
                <w:rFonts w:ascii="Arial" w:hAnsi="Arial" w:eastAsia="Arial" w:cs="Arial"/>
                <w:spacing w:val="14"/>
              </w:rPr>
              <w:t>50%</w:t>
            </w:r>
            <w:r>
              <w:rPr>
                <w:spacing w:val="14"/>
              </w:rPr>
              <w:t>以上具备 </w:t>
            </w:r>
            <w:r>
              <w:rPr>
                <w:rFonts w:ascii="Arial" w:hAnsi="Arial" w:eastAsia="Arial" w:cs="Arial"/>
              </w:rPr>
              <w:t>AI</w:t>
            </w:r>
            <w:r>
              <w:rPr>
                <w:spacing w:val="14"/>
              </w:rPr>
              <w:t>识别功能</w:t>
            </w:r>
            <w:r>
              <w:rPr>
                <w:spacing w:val="-8"/>
              </w:rPr>
              <w:t xml:space="preserve"> </w:t>
            </w:r>
            <w:r>
              <w:rPr>
                <w:spacing w:val="14"/>
                <w:position w:val="1"/>
              </w:rPr>
              <w:t>，</w:t>
            </w:r>
            <w:r>
              <w:rPr>
                <w:spacing w:val="14"/>
              </w:rPr>
              <w:t>每高于</w:t>
            </w:r>
            <w:r>
              <w:rPr>
                <w:rFonts w:ascii="Arial" w:hAnsi="Arial" w:eastAsia="Arial" w:cs="Arial"/>
                <w:spacing w:val="14"/>
              </w:rPr>
              <w:t>10% </w:t>
            </w:r>
            <w:r>
              <w:rPr>
                <w:spacing w:val="14"/>
                <w:position w:val="1"/>
              </w:rPr>
              <w:t>，</w:t>
            </w:r>
            <w:r>
              <w:rPr>
                <w:spacing w:val="14"/>
              </w:rPr>
              <w:t>加</w:t>
            </w:r>
            <w:r>
              <w:rPr>
                <w:rFonts w:ascii="Arial" w:hAnsi="Arial" w:eastAsia="Arial" w:cs="Arial"/>
                <w:spacing w:val="14"/>
              </w:rPr>
              <w:t>1</w:t>
            </w:r>
            <w:r>
              <w:rPr>
                <w:spacing w:val="14"/>
              </w:rPr>
              <w:t>分</w:t>
            </w:r>
            <w:r>
              <w:rPr>
                <w:spacing w:val="-14"/>
              </w:rPr>
              <w:t xml:space="preserve"> </w:t>
            </w:r>
            <w:r>
              <w:rPr>
                <w:spacing w:val="14"/>
                <w:position w:val="1"/>
              </w:rPr>
              <w:t>，</w:t>
            </w:r>
            <w:r>
              <w:rPr>
                <w:spacing w:val="14"/>
              </w:rPr>
              <w:t>最</w:t>
            </w:r>
            <w:r>
              <w:rPr/>
              <w:t xml:space="preserve"> </w:t>
            </w:r>
            <w:r>
              <w:rPr>
                <w:spacing w:val="18"/>
              </w:rPr>
              <w:t>高得</w:t>
            </w:r>
            <w:r>
              <w:rPr>
                <w:rFonts w:ascii="Arial" w:hAnsi="Arial" w:eastAsia="Arial" w:cs="Arial"/>
                <w:spacing w:val="18"/>
              </w:rPr>
              <w:t>2</w:t>
            </w:r>
            <w:r>
              <w:rPr>
                <w:spacing w:val="18"/>
              </w:rPr>
              <w:t>分</w:t>
            </w:r>
            <w:r>
              <w:rPr>
                <w:spacing w:val="18"/>
                <w:position w:val="1"/>
              </w:rPr>
              <w:t>。</w:t>
            </w:r>
          </w:p>
          <w:p>
            <w:pPr>
              <w:pStyle w:val="TableText"/>
              <w:ind w:left="118" w:right="106" w:firstLine="151"/>
              <w:spacing w:before="8" w:line="191" w:lineRule="auto"/>
              <w:rPr/>
            </w:pPr>
            <w:r>
              <w:rPr>
                <w:rFonts w:ascii="Arial" w:hAnsi="Arial" w:eastAsia="Arial" w:cs="Arial"/>
                <w:spacing w:val="11"/>
              </w:rPr>
              <w:t>2.</w:t>
            </w:r>
            <w:r>
              <w:rPr>
                <w:spacing w:val="11"/>
              </w:rPr>
              <w:t>可以查看违规情况（现场人员未戴安全帽</w:t>
            </w:r>
            <w:r>
              <w:rPr>
                <w:spacing w:val="-13"/>
              </w:rPr>
              <w:t xml:space="preserve"> </w:t>
            </w:r>
            <w:r>
              <w:rPr>
                <w:spacing w:val="11"/>
              </w:rPr>
              <w:t>、未穿反光背心</w:t>
            </w:r>
            <w:r>
              <w:rPr>
                <w:spacing w:val="-21"/>
              </w:rPr>
              <w:t xml:space="preserve"> </w:t>
            </w:r>
            <w:r>
              <w:rPr>
                <w:spacing w:val="11"/>
              </w:rPr>
              <w:t>、现场明烟</w:t>
            </w:r>
            <w:r>
              <w:rPr/>
              <w:t xml:space="preserve"> </w:t>
            </w:r>
            <w:r>
              <w:rPr>
                <w:spacing w:val="6"/>
              </w:rPr>
              <w:t>明火</w:t>
            </w:r>
            <w:r>
              <w:rPr>
                <w:spacing w:val="-18"/>
              </w:rPr>
              <w:t xml:space="preserve"> </w:t>
            </w:r>
            <w:r>
              <w:rPr>
                <w:spacing w:val="6"/>
              </w:rPr>
              <w:t>、危险区域入侵</w:t>
            </w:r>
            <w:r>
              <w:rPr>
                <w:spacing w:val="-21"/>
              </w:rPr>
              <w:t xml:space="preserve"> </w:t>
            </w:r>
            <w:r>
              <w:rPr>
                <w:spacing w:val="6"/>
              </w:rPr>
              <w:t>、裸土未覆盖</w:t>
            </w:r>
            <w:r>
              <w:rPr>
                <w:spacing w:val="-21"/>
              </w:rPr>
              <w:t xml:space="preserve"> </w:t>
            </w:r>
            <w:r>
              <w:rPr>
                <w:spacing w:val="6"/>
              </w:rPr>
              <w:t>、塔吊司机违规操作）</w:t>
            </w:r>
            <w:r>
              <w:rPr>
                <w:spacing w:val="-16"/>
              </w:rPr>
              <w:t xml:space="preserve"> </w:t>
            </w:r>
            <w:r>
              <w:rPr>
                <w:spacing w:val="6"/>
              </w:rPr>
              <w:t>的</w:t>
            </w:r>
            <w:r>
              <w:rPr>
                <w:spacing w:val="-14"/>
              </w:rPr>
              <w:t xml:space="preserve"> </w:t>
            </w:r>
            <w:r>
              <w:rPr>
                <w:spacing w:val="6"/>
              </w:rPr>
              <w:t>，得</w:t>
            </w:r>
            <w:r>
              <w:rPr>
                <w:rFonts w:ascii="Arial" w:hAnsi="Arial" w:eastAsia="Arial" w:cs="Arial"/>
                <w:spacing w:val="6"/>
              </w:rPr>
              <w:t>1</w:t>
            </w:r>
            <w:r>
              <w:rPr>
                <w:spacing w:val="6"/>
              </w:rPr>
              <w:t>分。</w:t>
            </w:r>
          </w:p>
          <w:p>
            <w:pPr>
              <w:pStyle w:val="TableText"/>
              <w:ind w:left="106" w:right="106" w:firstLine="164"/>
              <w:spacing w:before="17" w:line="191" w:lineRule="auto"/>
              <w:rPr/>
            </w:pPr>
            <w:r>
              <w:rPr>
                <w:rFonts w:ascii="Arial" w:hAnsi="Arial" w:eastAsia="Arial" w:cs="Arial"/>
                <w:spacing w:val="14"/>
              </w:rPr>
              <w:t>3.</w:t>
            </w:r>
            <w:r>
              <w:rPr>
                <w:spacing w:val="14"/>
              </w:rPr>
              <w:t>实现违规行为类别分析</w:t>
            </w:r>
            <w:r>
              <w:rPr>
                <w:spacing w:val="-21"/>
              </w:rPr>
              <w:t xml:space="preserve"> </w:t>
            </w:r>
            <w:r>
              <w:rPr>
                <w:spacing w:val="14"/>
              </w:rPr>
              <w:t>、违规人员/班组分析</w:t>
            </w:r>
            <w:r>
              <w:rPr>
                <w:spacing w:val="-21"/>
              </w:rPr>
              <w:t xml:space="preserve"> </w:t>
            </w:r>
            <w:r>
              <w:rPr>
                <w:spacing w:val="14"/>
              </w:rPr>
              <w:t>、处理情况统计</w:t>
            </w:r>
            <w:r>
              <w:rPr>
                <w:spacing w:val="13"/>
              </w:rPr>
              <w:t>等数据</w:t>
            </w:r>
            <w:r>
              <w:rPr/>
              <w:t xml:space="preserve"> </w:t>
            </w:r>
            <w:r>
              <w:rPr>
                <w:spacing w:val="10"/>
              </w:rPr>
              <w:t>上传项目智慧工地平台的</w:t>
            </w:r>
            <w:r>
              <w:rPr>
                <w:spacing w:val="-2"/>
              </w:rPr>
              <w:t xml:space="preserve"> </w:t>
            </w:r>
            <w:r>
              <w:rPr>
                <w:spacing w:val="10"/>
              </w:rPr>
              <w:t>，得</w:t>
            </w:r>
            <w:r>
              <w:rPr>
                <w:rFonts w:ascii="Arial" w:hAnsi="Arial" w:eastAsia="Arial" w:cs="Arial"/>
                <w:spacing w:val="10"/>
              </w:rPr>
              <w:t>2</w:t>
            </w:r>
            <w:r>
              <w:rPr>
                <w:spacing w:val="10"/>
              </w:rPr>
              <w:t>分</w:t>
            </w:r>
          </w:p>
        </w:tc>
      </w:tr>
      <w:tr>
        <w:trPr>
          <w:trHeight w:val="1537" w:hRule="atLeast"/>
        </w:trPr>
        <w:tc>
          <w:tcPr>
            <w:tcW w:w="1070" w:type="dxa"/>
            <w:vAlign w:val="top"/>
            <w:vMerge w:val="continue"/>
            <w:tcBorders>
              <w:top w:val="nil"/>
            </w:tcBorders>
          </w:tcPr>
          <w:p>
            <w:pPr>
              <w:rPr>
                <w:rFonts w:ascii="Arial"/>
                <w:sz w:val="21"/>
              </w:rPr>
            </w:pPr>
            <w:r/>
          </w:p>
        </w:tc>
        <w:tc>
          <w:tcPr>
            <w:tcW w:w="2875" w:type="dxa"/>
            <w:vAlign w:val="top"/>
          </w:tcPr>
          <w:p>
            <w:pPr>
              <w:spacing w:line="257" w:lineRule="auto"/>
              <w:rPr>
                <w:rFonts w:ascii="Arial"/>
                <w:sz w:val="21"/>
              </w:rPr>
            </w:pPr>
            <w:r/>
          </w:p>
          <w:p>
            <w:pPr>
              <w:spacing w:line="258" w:lineRule="auto"/>
              <w:rPr>
                <w:rFonts w:ascii="Arial"/>
                <w:sz w:val="21"/>
              </w:rPr>
            </w:pPr>
            <w:r/>
          </w:p>
          <w:p>
            <w:pPr>
              <w:pStyle w:val="TableText"/>
              <w:ind w:left="104" w:right="106" w:firstLine="163"/>
              <w:spacing w:before="65" w:line="191" w:lineRule="auto"/>
              <w:rPr/>
            </w:pPr>
            <w:r>
              <w:rPr>
                <w:rFonts w:ascii="Arial" w:hAnsi="Arial" w:eastAsia="Arial" w:cs="Arial"/>
                <w:spacing w:val="25"/>
              </w:rPr>
              <w:t>8.</w:t>
            </w:r>
            <w:r>
              <w:rPr>
                <w:spacing w:val="25"/>
              </w:rPr>
              <w:t>具备施工升降机 </w:t>
            </w:r>
            <w:r>
              <w:rPr>
                <w:rFonts w:ascii="Arial" w:hAnsi="Arial" w:eastAsia="Arial" w:cs="Arial"/>
              </w:rPr>
              <w:t>AI</w:t>
            </w:r>
            <w:r>
              <w:rPr>
                <w:spacing w:val="25"/>
              </w:rPr>
              <w:t>识别人数限</w:t>
            </w:r>
            <w:r>
              <w:rPr>
                <w:spacing w:val="8"/>
              </w:rPr>
              <w:t xml:space="preserve"> </w:t>
            </w:r>
            <w:r>
              <w:rPr>
                <w:spacing w:val="10"/>
              </w:rPr>
              <w:t>制功能（</w:t>
            </w:r>
            <w:r>
              <w:rPr>
                <w:rFonts w:ascii="Arial" w:hAnsi="Arial" w:eastAsia="Arial" w:cs="Arial"/>
                <w:spacing w:val="10"/>
              </w:rPr>
              <w:t>5</w:t>
            </w:r>
            <w:r>
              <w:rPr>
                <w:spacing w:val="10"/>
              </w:rPr>
              <w:t>分）</w:t>
            </w:r>
          </w:p>
        </w:tc>
        <w:tc>
          <w:tcPr>
            <w:tcW w:w="5415" w:type="dxa"/>
            <w:vAlign w:val="top"/>
          </w:tcPr>
          <w:p>
            <w:pPr>
              <w:pStyle w:val="TableText"/>
              <w:ind w:left="105" w:right="106" w:firstLine="167"/>
              <w:spacing w:before="266" w:line="192" w:lineRule="auto"/>
              <w:rPr/>
            </w:pPr>
            <w:r>
              <w:rPr>
                <w:rFonts w:ascii="Arial" w:hAnsi="Arial" w:eastAsia="Arial" w:cs="Arial"/>
                <w:spacing w:val="16"/>
              </w:rPr>
              <w:t>1.</w:t>
            </w:r>
            <w:r>
              <w:rPr>
                <w:spacing w:val="16"/>
              </w:rPr>
              <w:t>施工升降机安装 </w:t>
            </w:r>
            <w:r>
              <w:rPr>
                <w:rFonts w:ascii="Arial" w:hAnsi="Arial" w:eastAsia="Arial" w:cs="Arial"/>
              </w:rPr>
              <w:t>AI</w:t>
            </w:r>
            <w:r>
              <w:rPr>
                <w:spacing w:val="16"/>
              </w:rPr>
              <w:t>识别进行人数限制预警的设备</w:t>
            </w:r>
            <w:r>
              <w:rPr>
                <w:spacing w:val="-15"/>
              </w:rPr>
              <w:t xml:space="preserve"> </w:t>
            </w:r>
            <w:r>
              <w:rPr>
                <w:spacing w:val="15"/>
              </w:rPr>
              <w:t>，该设备能将报警</w:t>
            </w:r>
            <w:r>
              <w:rPr/>
              <w:t xml:space="preserve"> </w:t>
            </w:r>
            <w:r>
              <w:rPr>
                <w:spacing w:val="10"/>
              </w:rPr>
              <w:t>记录上传至项目智慧工地平台的</w:t>
            </w:r>
            <w:r>
              <w:rPr>
                <w:spacing w:val="-14"/>
              </w:rPr>
              <w:t xml:space="preserve"> </w:t>
            </w:r>
            <w:r>
              <w:rPr>
                <w:spacing w:val="10"/>
              </w:rPr>
              <w:t>，得</w:t>
            </w:r>
            <w:r>
              <w:rPr>
                <w:rFonts w:ascii="Arial" w:hAnsi="Arial" w:eastAsia="Arial" w:cs="Arial"/>
                <w:spacing w:val="10"/>
              </w:rPr>
              <w:t>2</w:t>
            </w:r>
            <w:r>
              <w:rPr>
                <w:spacing w:val="10"/>
              </w:rPr>
              <w:t>分。</w:t>
            </w:r>
          </w:p>
          <w:p>
            <w:pPr>
              <w:pStyle w:val="TableText"/>
              <w:ind w:left="108" w:right="106" w:firstLine="160"/>
              <w:spacing w:before="10" w:line="188" w:lineRule="auto"/>
              <w:rPr/>
            </w:pPr>
            <w:r>
              <w:rPr>
                <w:rFonts w:ascii="Arial" w:hAnsi="Arial" w:eastAsia="Arial" w:cs="Arial"/>
                <w:spacing w:val="11"/>
              </w:rPr>
              <w:t>2.</w:t>
            </w:r>
            <w:r>
              <w:rPr>
                <w:spacing w:val="11"/>
              </w:rPr>
              <w:t>设备具有非正常离线（监控设备离线时升降机在作业）</w:t>
            </w:r>
            <w:r>
              <w:rPr>
                <w:spacing w:val="-13"/>
              </w:rPr>
              <w:t xml:space="preserve"> </w:t>
            </w:r>
            <w:r>
              <w:rPr>
                <w:spacing w:val="11"/>
              </w:rPr>
              <w:t>报警</w:t>
            </w:r>
            <w:r>
              <w:rPr>
                <w:spacing w:val="-21"/>
              </w:rPr>
              <w:t xml:space="preserve"> </w:t>
            </w:r>
            <w:r>
              <w:rPr>
                <w:spacing w:val="11"/>
              </w:rPr>
              <w:t>、记录功</w:t>
            </w:r>
            <w:r>
              <w:rPr/>
              <w:t xml:space="preserve"> </w:t>
            </w:r>
            <w:r>
              <w:rPr>
                <w:spacing w:val="11"/>
              </w:rPr>
              <w:t>能的</w:t>
            </w:r>
            <w:r>
              <w:rPr>
                <w:spacing w:val="-14"/>
              </w:rPr>
              <w:t xml:space="preserve"> </w:t>
            </w:r>
            <w:r>
              <w:rPr>
                <w:spacing w:val="11"/>
                <w:position w:val="1"/>
              </w:rPr>
              <w:t>，</w:t>
            </w:r>
            <w:r>
              <w:rPr>
                <w:spacing w:val="11"/>
              </w:rPr>
              <w:t>得</w:t>
            </w:r>
            <w:r>
              <w:rPr>
                <w:rFonts w:ascii="Arial" w:hAnsi="Arial" w:eastAsia="Arial" w:cs="Arial"/>
                <w:spacing w:val="11"/>
              </w:rPr>
              <w:t>1</w:t>
            </w:r>
            <w:r>
              <w:rPr>
                <w:spacing w:val="11"/>
              </w:rPr>
              <w:t>分</w:t>
            </w:r>
            <w:r>
              <w:rPr>
                <w:spacing w:val="11"/>
                <w:position w:val="1"/>
              </w:rPr>
              <w:t>。</w:t>
            </w:r>
          </w:p>
          <w:p>
            <w:pPr>
              <w:pStyle w:val="TableText"/>
              <w:ind w:left="270"/>
              <w:spacing w:before="9" w:line="182" w:lineRule="auto"/>
              <w:rPr/>
            </w:pPr>
            <w:r>
              <w:rPr>
                <w:rFonts w:ascii="Arial" w:hAnsi="Arial" w:eastAsia="Arial" w:cs="Arial"/>
                <w:spacing w:val="15"/>
              </w:rPr>
              <w:t>3.</w:t>
            </w:r>
            <w:r>
              <w:rPr>
                <w:spacing w:val="15"/>
              </w:rPr>
              <w:t>安装覆盖率高于</w:t>
            </w:r>
            <w:r>
              <w:rPr>
                <w:rFonts w:ascii="Arial" w:hAnsi="Arial" w:eastAsia="Arial" w:cs="Arial"/>
                <w:spacing w:val="15"/>
              </w:rPr>
              <w:t>60%</w:t>
            </w:r>
            <w:r>
              <w:rPr>
                <w:spacing w:val="15"/>
              </w:rPr>
              <w:t>的</w:t>
            </w:r>
            <w:r>
              <w:rPr>
                <w:spacing w:val="-4"/>
              </w:rPr>
              <w:t xml:space="preserve"> </w:t>
            </w:r>
            <w:r>
              <w:rPr>
                <w:spacing w:val="15"/>
                <w:position w:val="1"/>
              </w:rPr>
              <w:t>，</w:t>
            </w:r>
            <w:r>
              <w:rPr>
                <w:spacing w:val="15"/>
              </w:rPr>
              <w:t>得</w:t>
            </w:r>
            <w:r>
              <w:rPr>
                <w:rFonts w:ascii="Arial" w:hAnsi="Arial" w:eastAsia="Arial" w:cs="Arial"/>
                <w:spacing w:val="15"/>
              </w:rPr>
              <w:t>2</w:t>
            </w:r>
            <w:r>
              <w:rPr>
                <w:spacing w:val="15"/>
              </w:rPr>
              <w:t>分</w:t>
            </w:r>
          </w:p>
        </w:tc>
      </w:tr>
    </w:tbl>
    <w:p>
      <w:pPr>
        <w:rPr>
          <w:rFonts w:ascii="Arial"/>
          <w:sz w:val="21"/>
        </w:rPr>
      </w:pPr>
      <w:r/>
    </w:p>
    <w:p>
      <w:pPr>
        <w:sectPr>
          <w:headerReference w:type="default" r:id="rId167"/>
          <w:footerReference w:type="default" r:id="rId724"/>
          <w:pgSz w:w="12243" w:h="16495"/>
          <w:pgMar w:top="1461" w:right="1609" w:bottom="1125" w:left="1267" w:header="1177" w:footer="913" w:gutter="0"/>
        </w:sectPr>
        <w:rPr>
          <w:rFonts w:ascii="Arial" w:hAnsi="Arial" w:eastAsia="Arial" w:cs="Arial"/>
          <w:sz w:val="21"/>
          <w:szCs w:val="21"/>
        </w:rPr>
      </w:pPr>
    </w:p>
    <w:p>
      <w:pPr>
        <w:rPr>
          <w:rFonts w:ascii="Arial"/>
          <w:sz w:val="21"/>
        </w:rPr>
      </w:pP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6"/>
        <w:gridCol w:w="2874"/>
        <w:gridCol w:w="5415"/>
      </w:tblGrid>
      <w:tr>
        <w:trPr>
          <w:trHeight w:val="635" w:hRule="atLeast"/>
        </w:trPr>
        <w:tc>
          <w:tcPr>
            <w:tcW w:w="1066" w:type="dxa"/>
            <w:vAlign w:val="top"/>
          </w:tcPr>
          <w:p>
            <w:pPr>
              <w:pStyle w:val="TableText"/>
              <w:ind w:left="379"/>
              <w:spacing w:before="137" w:line="197" w:lineRule="auto"/>
              <w:rPr/>
            </w:pPr>
            <w:r>
              <w:rPr>
                <w:spacing w:val="5"/>
              </w:rPr>
              <w:t>建设</w:t>
            </w:r>
          </w:p>
          <w:p>
            <w:pPr>
              <w:pStyle w:val="TableText"/>
              <w:ind w:left="379"/>
              <w:spacing w:line="183" w:lineRule="auto"/>
              <w:rPr/>
            </w:pPr>
            <w:r>
              <w:rPr>
                <w:spacing w:val="5"/>
              </w:rPr>
              <w:t>项目</w:t>
            </w:r>
          </w:p>
        </w:tc>
        <w:tc>
          <w:tcPr>
            <w:tcW w:w="2874" w:type="dxa"/>
            <w:vAlign w:val="top"/>
          </w:tcPr>
          <w:p>
            <w:pPr>
              <w:pStyle w:val="TableText"/>
              <w:ind w:left="1124"/>
              <w:spacing w:before="244" w:line="185" w:lineRule="auto"/>
              <w:rPr/>
            </w:pPr>
            <w:r>
              <w:rPr>
                <w:spacing w:val="7"/>
              </w:rPr>
              <w:t>建设内容</w:t>
            </w:r>
          </w:p>
        </w:tc>
        <w:tc>
          <w:tcPr>
            <w:tcW w:w="5415" w:type="dxa"/>
            <w:vAlign w:val="top"/>
          </w:tcPr>
          <w:p>
            <w:pPr>
              <w:pStyle w:val="TableText"/>
              <w:ind w:left="2395"/>
              <w:spacing w:before="244" w:line="184" w:lineRule="auto"/>
              <w:rPr/>
            </w:pPr>
            <w:r>
              <w:rPr>
                <w:spacing w:val="7"/>
              </w:rPr>
              <w:t>应用说明</w:t>
            </w:r>
          </w:p>
        </w:tc>
      </w:tr>
      <w:tr>
        <w:trPr>
          <w:trHeight w:val="1029" w:hRule="atLeast"/>
        </w:trPr>
        <w:tc>
          <w:tcPr>
            <w:tcW w:w="106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379"/>
              <w:spacing w:before="64" w:line="197" w:lineRule="auto"/>
              <w:rPr/>
            </w:pPr>
            <w:r>
              <w:rPr>
                <w:spacing w:val="5"/>
              </w:rPr>
              <w:t>智慧</w:t>
            </w:r>
          </w:p>
          <w:p>
            <w:pPr>
              <w:pStyle w:val="TableText"/>
              <w:ind w:left="380"/>
              <w:spacing w:line="185" w:lineRule="auto"/>
              <w:rPr/>
            </w:pPr>
            <w:r>
              <w:rPr>
                <w:spacing w:val="5"/>
              </w:rPr>
              <w:t>安管</w:t>
            </w:r>
          </w:p>
        </w:tc>
        <w:tc>
          <w:tcPr>
            <w:tcW w:w="2874" w:type="dxa"/>
            <w:vAlign w:val="top"/>
          </w:tcPr>
          <w:p>
            <w:pPr>
              <w:spacing w:line="267" w:lineRule="auto"/>
              <w:rPr>
                <w:rFonts w:ascii="Arial"/>
                <w:sz w:val="21"/>
              </w:rPr>
            </w:pPr>
            <w:r/>
          </w:p>
          <w:p>
            <w:pPr>
              <w:pStyle w:val="TableText"/>
              <w:ind w:left="50" w:right="100" w:firstLine="225"/>
              <w:spacing w:before="64" w:line="189" w:lineRule="auto"/>
              <w:rPr/>
            </w:pPr>
            <w:r>
              <w:rPr>
                <w:rFonts w:ascii="Arial" w:hAnsi="Arial" w:eastAsia="Arial" w:cs="Arial"/>
                <w:spacing w:val="16"/>
              </w:rPr>
              <w:t>9.</w:t>
            </w:r>
            <w:r>
              <w:rPr>
                <w:spacing w:val="16"/>
              </w:rPr>
              <w:t>具备架桥机智能管理和预警功能</w:t>
            </w:r>
            <w:r>
              <w:rPr>
                <w:spacing w:val="11"/>
              </w:rPr>
              <w:t xml:space="preserve"> </w:t>
            </w:r>
            <w:r>
              <w:rPr>
                <w:spacing w:val="6"/>
              </w:rPr>
              <w:t>（</w:t>
            </w:r>
            <w:r>
              <w:rPr>
                <w:rFonts w:ascii="Arial" w:hAnsi="Arial" w:eastAsia="Arial" w:cs="Arial"/>
                <w:spacing w:val="6"/>
              </w:rPr>
              <w:t>5</w:t>
            </w:r>
            <w:r>
              <w:rPr>
                <w:spacing w:val="6"/>
              </w:rPr>
              <w:t>分）</w:t>
            </w:r>
          </w:p>
        </w:tc>
        <w:tc>
          <w:tcPr>
            <w:tcW w:w="5415" w:type="dxa"/>
            <w:vAlign w:val="top"/>
          </w:tcPr>
          <w:p>
            <w:pPr>
              <w:pStyle w:val="TableText"/>
              <w:ind w:left="111" w:right="100" w:firstLine="167"/>
              <w:spacing w:before="119" w:line="192" w:lineRule="auto"/>
              <w:rPr/>
            </w:pPr>
            <w:r>
              <w:rPr>
                <w:rFonts w:ascii="Arial" w:hAnsi="Arial" w:eastAsia="Arial" w:cs="Arial"/>
                <w:spacing w:val="15"/>
              </w:rPr>
              <w:t>1.</w:t>
            </w:r>
            <w:r>
              <w:rPr>
                <w:spacing w:val="15"/>
              </w:rPr>
              <w:t>顶管作业时，</w:t>
            </w:r>
            <w:r>
              <w:rPr>
                <w:spacing w:val="-21"/>
              </w:rPr>
              <w:t xml:space="preserve"> </w:t>
            </w:r>
            <w:r>
              <w:rPr>
                <w:spacing w:val="15"/>
              </w:rPr>
              <w:t>机头安装传感器及摄像头，</w:t>
            </w:r>
            <w:r>
              <w:rPr>
                <w:spacing w:val="-19"/>
              </w:rPr>
              <w:t xml:space="preserve"> </w:t>
            </w:r>
            <w:r>
              <w:rPr>
                <w:spacing w:val="15"/>
              </w:rPr>
              <w:t>实现水压</w:t>
            </w:r>
            <w:r>
              <w:rPr>
                <w:spacing w:val="-21"/>
              </w:rPr>
              <w:t xml:space="preserve"> </w:t>
            </w:r>
            <w:r>
              <w:rPr>
                <w:spacing w:val="14"/>
              </w:rPr>
              <w:t>、顶力</w:t>
            </w:r>
            <w:r>
              <w:rPr>
                <w:spacing w:val="-21"/>
              </w:rPr>
              <w:t xml:space="preserve"> </w:t>
            </w:r>
            <w:r>
              <w:rPr>
                <w:spacing w:val="14"/>
              </w:rPr>
              <w:t>、有害气</w:t>
            </w:r>
            <w:r>
              <w:rPr/>
              <w:t xml:space="preserve"> </w:t>
            </w:r>
            <w:r>
              <w:rPr>
                <w:spacing w:val="10"/>
              </w:rPr>
              <w:t>体</w:t>
            </w:r>
            <w:r>
              <w:rPr>
                <w:spacing w:val="-15"/>
              </w:rPr>
              <w:t xml:space="preserve"> </w:t>
            </w:r>
            <w:r>
              <w:rPr>
                <w:spacing w:val="10"/>
              </w:rPr>
              <w:t>、氧气含量等参数监测及预警的，得</w:t>
            </w:r>
            <w:r>
              <w:rPr>
                <w:rFonts w:ascii="Arial" w:hAnsi="Arial" w:eastAsia="Arial" w:cs="Arial"/>
                <w:spacing w:val="10"/>
              </w:rPr>
              <w:t>2</w:t>
            </w:r>
            <w:r>
              <w:rPr>
                <w:spacing w:val="10"/>
              </w:rPr>
              <w:t>分。</w:t>
            </w:r>
          </w:p>
          <w:p>
            <w:pPr>
              <w:pStyle w:val="TableText"/>
              <w:ind w:left="111" w:right="100" w:firstLine="164"/>
              <w:spacing w:before="11" w:line="192" w:lineRule="auto"/>
              <w:rPr/>
            </w:pPr>
            <w:r>
              <w:rPr>
                <w:rFonts w:ascii="Arial" w:hAnsi="Arial" w:eastAsia="Arial" w:cs="Arial"/>
                <w:spacing w:val="12"/>
              </w:rPr>
              <w:t>2.</w:t>
            </w:r>
            <w:r>
              <w:rPr>
                <w:spacing w:val="12"/>
              </w:rPr>
              <w:t>相关数据</w:t>
            </w:r>
            <w:r>
              <w:rPr>
                <w:spacing w:val="-21"/>
              </w:rPr>
              <w:t xml:space="preserve"> </w:t>
            </w:r>
            <w:r>
              <w:rPr>
                <w:spacing w:val="12"/>
              </w:rPr>
              <w:t>、视频及下井作业人员的信息上传项目智慧平台，并能够对</w:t>
            </w:r>
            <w:r>
              <w:rPr/>
              <w:t xml:space="preserve"> </w:t>
            </w:r>
            <w:r>
              <w:rPr>
                <w:spacing w:val="12"/>
              </w:rPr>
              <w:t>数据进行查询统计和分析，得</w:t>
            </w:r>
            <w:r>
              <w:rPr>
                <w:rFonts w:ascii="Arial" w:hAnsi="Arial" w:eastAsia="Arial" w:cs="Arial"/>
                <w:spacing w:val="12"/>
              </w:rPr>
              <w:t>3</w:t>
            </w:r>
            <w:r>
              <w:rPr>
                <w:spacing w:val="12"/>
              </w:rPr>
              <w:t>分</w:t>
            </w:r>
          </w:p>
        </w:tc>
      </w:tr>
      <w:tr>
        <w:trPr>
          <w:trHeight w:val="1188" w:hRule="atLeast"/>
        </w:trPr>
        <w:tc>
          <w:tcPr>
            <w:tcW w:w="1066" w:type="dxa"/>
            <w:vAlign w:val="top"/>
            <w:vMerge w:val="continue"/>
            <w:tcBorders>
              <w:top w:val="nil"/>
              <w:bottom w:val="nil"/>
            </w:tcBorders>
          </w:tcPr>
          <w:p>
            <w:pPr>
              <w:rPr>
                <w:rFonts w:ascii="Arial"/>
                <w:sz w:val="21"/>
              </w:rPr>
            </w:pPr>
            <w:r/>
          </w:p>
        </w:tc>
        <w:tc>
          <w:tcPr>
            <w:tcW w:w="2874" w:type="dxa"/>
            <w:vAlign w:val="top"/>
          </w:tcPr>
          <w:p>
            <w:pPr>
              <w:spacing w:line="342" w:lineRule="auto"/>
              <w:rPr>
                <w:rFonts w:ascii="Arial"/>
                <w:sz w:val="21"/>
              </w:rPr>
            </w:pPr>
            <w:r/>
          </w:p>
          <w:p>
            <w:pPr>
              <w:pStyle w:val="TableText"/>
              <w:ind w:left="113" w:right="99" w:firstLine="161"/>
              <w:spacing w:before="64" w:line="191" w:lineRule="auto"/>
              <w:rPr/>
            </w:pPr>
            <w:r>
              <w:rPr>
                <w:rFonts w:ascii="Arial" w:hAnsi="Arial" w:eastAsia="Arial" w:cs="Arial"/>
                <w:spacing w:val="10"/>
              </w:rPr>
              <w:t>10.</w:t>
            </w:r>
            <w:r>
              <w:rPr>
                <w:spacing w:val="10"/>
              </w:rPr>
              <w:t>具备顶管施工智能管理和预警功</w:t>
            </w:r>
            <w:r>
              <w:rPr>
                <w:spacing w:val="14"/>
                <w:w w:val="101"/>
              </w:rPr>
              <w:t xml:space="preserve"> </w:t>
            </w:r>
            <w:r>
              <w:rPr>
                <w:spacing w:val="10"/>
              </w:rPr>
              <w:t>能（</w:t>
            </w:r>
            <w:r>
              <w:rPr>
                <w:rFonts w:ascii="Arial" w:hAnsi="Arial" w:eastAsia="Arial" w:cs="Arial"/>
                <w:spacing w:val="10"/>
              </w:rPr>
              <w:t>5</w:t>
            </w:r>
            <w:r>
              <w:rPr>
                <w:spacing w:val="10"/>
              </w:rPr>
              <w:t>分）</w:t>
            </w:r>
          </w:p>
        </w:tc>
        <w:tc>
          <w:tcPr>
            <w:tcW w:w="5415" w:type="dxa"/>
            <w:vAlign w:val="top"/>
          </w:tcPr>
          <w:p>
            <w:pPr>
              <w:pStyle w:val="TableText"/>
              <w:ind w:left="119" w:right="100" w:firstLine="159"/>
              <w:spacing w:before="91" w:line="193" w:lineRule="auto"/>
              <w:rPr/>
            </w:pPr>
            <w:r>
              <w:rPr>
                <w:rFonts w:ascii="Arial" w:hAnsi="Arial" w:eastAsia="Arial" w:cs="Arial"/>
                <w:spacing w:val="10"/>
              </w:rPr>
              <w:t>1.</w:t>
            </w:r>
            <w:r>
              <w:rPr>
                <w:spacing w:val="10"/>
              </w:rPr>
              <w:t>能够对甲烧</w:t>
            </w:r>
            <w:r>
              <w:rPr>
                <w:spacing w:val="-7"/>
              </w:rPr>
              <w:t xml:space="preserve"> </w:t>
            </w:r>
            <w:r>
              <w:rPr>
                <w:spacing w:val="10"/>
              </w:rPr>
              <w:t>、一氧化碳</w:t>
            </w:r>
            <w:r>
              <w:rPr>
                <w:spacing w:val="-21"/>
              </w:rPr>
              <w:t xml:space="preserve"> </w:t>
            </w:r>
            <w:r>
              <w:rPr>
                <w:spacing w:val="10"/>
              </w:rPr>
              <w:t>、二氧化碳</w:t>
            </w:r>
            <w:r>
              <w:rPr>
                <w:spacing w:val="-21"/>
              </w:rPr>
              <w:t xml:space="preserve"> </w:t>
            </w:r>
            <w:r>
              <w:rPr>
                <w:spacing w:val="10"/>
              </w:rPr>
              <w:t>、硫化氢等气体含量及粉尘状态实</w:t>
            </w:r>
            <w:r>
              <w:rPr/>
              <w:t xml:space="preserve"> </w:t>
            </w:r>
            <w:r>
              <w:rPr>
                <w:spacing w:val="14"/>
              </w:rPr>
              <w:t>时监测，得</w:t>
            </w:r>
            <w:r>
              <w:rPr>
                <w:rFonts w:ascii="Arial" w:hAnsi="Arial" w:eastAsia="Arial" w:cs="Arial"/>
                <w:spacing w:val="14"/>
              </w:rPr>
              <w:t>2</w:t>
            </w:r>
            <w:r>
              <w:rPr>
                <w:spacing w:val="14"/>
              </w:rPr>
              <w:t>分。</w:t>
            </w:r>
          </w:p>
          <w:p>
            <w:pPr>
              <w:pStyle w:val="TableText"/>
              <w:ind w:left="110" w:right="100" w:firstLine="165"/>
              <w:spacing w:before="8" w:line="193" w:lineRule="auto"/>
              <w:rPr/>
            </w:pPr>
            <w:r>
              <w:rPr>
                <w:rFonts w:ascii="Arial" w:hAnsi="Arial" w:eastAsia="Arial" w:cs="Arial"/>
                <w:spacing w:val="16"/>
              </w:rPr>
              <w:t>2.</w:t>
            </w:r>
            <w:r>
              <w:rPr>
                <w:spacing w:val="16"/>
              </w:rPr>
              <w:t>当气体浓度超过系统所设定的容许值，</w:t>
            </w:r>
            <w:r>
              <w:rPr>
                <w:spacing w:val="-7"/>
              </w:rPr>
              <w:t xml:space="preserve"> </w:t>
            </w:r>
            <w:r>
              <w:rPr>
                <w:spacing w:val="16"/>
              </w:rPr>
              <w:t>报警装置即刻发出声</w:t>
            </w:r>
            <w:r>
              <w:rPr>
                <w:spacing w:val="-21"/>
              </w:rPr>
              <w:t xml:space="preserve"> </w:t>
            </w:r>
            <w:r>
              <w:rPr>
                <w:spacing w:val="16"/>
              </w:rPr>
              <w:t>、光报</w:t>
            </w:r>
            <w:r>
              <w:rPr/>
              <w:t xml:space="preserve"> </w:t>
            </w:r>
            <w:r>
              <w:rPr>
                <w:spacing w:val="17"/>
              </w:rPr>
              <w:t>警，得</w:t>
            </w:r>
            <w:r>
              <w:rPr>
                <w:rFonts w:ascii="Arial" w:hAnsi="Arial" w:eastAsia="Arial" w:cs="Arial"/>
                <w:spacing w:val="17"/>
              </w:rPr>
              <w:t>2</w:t>
            </w:r>
            <w:r>
              <w:rPr>
                <w:spacing w:val="17"/>
              </w:rPr>
              <w:t>分。</w:t>
            </w:r>
          </w:p>
          <w:p>
            <w:pPr>
              <w:pStyle w:val="TableText"/>
              <w:ind w:left="276"/>
              <w:spacing w:before="9" w:line="188" w:lineRule="auto"/>
              <w:rPr/>
            </w:pPr>
            <w:r>
              <w:rPr>
                <w:rFonts w:ascii="Arial" w:hAnsi="Arial" w:eastAsia="Arial" w:cs="Arial"/>
                <w:spacing w:val="14"/>
              </w:rPr>
              <w:t>3.</w:t>
            </w:r>
            <w:r>
              <w:rPr>
                <w:spacing w:val="14"/>
              </w:rPr>
              <w:t>系统能够自动记录检测结果，并可查阅</w:t>
            </w:r>
            <w:r>
              <w:rPr>
                <w:rFonts w:ascii="Arial" w:hAnsi="Arial" w:eastAsia="Arial" w:cs="Arial"/>
                <w:spacing w:val="14"/>
              </w:rPr>
              <w:t>7</w:t>
            </w:r>
            <w:r>
              <w:rPr>
                <w:spacing w:val="14"/>
              </w:rPr>
              <w:t>天内自动监测记录，得</w:t>
            </w:r>
            <w:r>
              <w:rPr>
                <w:rFonts w:ascii="Arial" w:hAnsi="Arial" w:eastAsia="Arial" w:cs="Arial"/>
                <w:spacing w:val="14"/>
              </w:rPr>
              <w:t>1</w:t>
            </w:r>
            <w:r>
              <w:rPr>
                <w:spacing w:val="14"/>
              </w:rPr>
              <w:t>分</w:t>
            </w:r>
          </w:p>
        </w:tc>
      </w:tr>
      <w:tr>
        <w:trPr>
          <w:trHeight w:val="1029" w:hRule="atLeast"/>
        </w:trPr>
        <w:tc>
          <w:tcPr>
            <w:tcW w:w="1066" w:type="dxa"/>
            <w:vAlign w:val="top"/>
            <w:vMerge w:val="continue"/>
            <w:tcBorders>
              <w:top w:val="nil"/>
              <w:bottom w:val="nil"/>
            </w:tcBorders>
          </w:tcPr>
          <w:p>
            <w:pPr>
              <w:rPr>
                <w:rFonts w:ascii="Arial"/>
                <w:sz w:val="21"/>
              </w:rPr>
            </w:pPr>
            <w:r/>
          </w:p>
        </w:tc>
        <w:tc>
          <w:tcPr>
            <w:tcW w:w="2874" w:type="dxa"/>
            <w:vAlign w:val="top"/>
          </w:tcPr>
          <w:p>
            <w:pPr>
              <w:spacing w:line="263" w:lineRule="auto"/>
              <w:rPr>
                <w:rFonts w:ascii="Arial"/>
                <w:sz w:val="21"/>
              </w:rPr>
            </w:pPr>
            <w:r/>
          </w:p>
          <w:p>
            <w:pPr>
              <w:pStyle w:val="TableText"/>
              <w:ind w:left="110" w:right="59" w:firstLine="166"/>
              <w:spacing w:before="65" w:line="191" w:lineRule="auto"/>
              <w:rPr/>
            </w:pPr>
            <w:r>
              <w:rPr>
                <w:rFonts w:ascii="Arial" w:hAnsi="Arial" w:eastAsia="Arial" w:cs="Arial"/>
                <w:spacing w:val="17"/>
              </w:rPr>
              <w:t>11.</w:t>
            </w:r>
            <w:r>
              <w:rPr>
                <w:spacing w:val="17"/>
              </w:rPr>
              <w:t>具备有毒有害气体监测功能（</w:t>
            </w:r>
            <w:r>
              <w:rPr>
                <w:rFonts w:ascii="Arial" w:hAnsi="Arial" w:eastAsia="Arial" w:cs="Arial"/>
                <w:spacing w:val="17"/>
              </w:rPr>
              <w:t>5</w:t>
            </w:r>
            <w:r>
              <w:rPr>
                <w:rFonts w:ascii="Arial" w:hAnsi="Arial" w:eastAsia="Arial" w:cs="Arial"/>
                <w:spacing w:val="1"/>
              </w:rPr>
              <w:t xml:space="preserve"> </w:t>
            </w:r>
            <w:r>
              <w:rPr/>
              <w:t>分）</w:t>
            </w:r>
          </w:p>
        </w:tc>
        <w:tc>
          <w:tcPr>
            <w:tcW w:w="5415" w:type="dxa"/>
            <w:vAlign w:val="top"/>
          </w:tcPr>
          <w:p>
            <w:pPr>
              <w:pStyle w:val="TableText"/>
              <w:ind w:left="279"/>
              <w:spacing w:before="119" w:line="188" w:lineRule="auto"/>
              <w:rPr/>
            </w:pPr>
            <w:r>
              <w:rPr>
                <w:rFonts w:ascii="Arial" w:hAnsi="Arial" w:eastAsia="Arial" w:cs="Arial"/>
                <w:spacing w:val="11"/>
              </w:rPr>
              <w:t>1.</w:t>
            </w:r>
            <w:r>
              <w:rPr>
                <w:spacing w:val="11"/>
              </w:rPr>
              <w:t>智能广播常态化应用，能够进行分区播报</w:t>
            </w:r>
            <w:r>
              <w:rPr>
                <w:spacing w:val="-7"/>
              </w:rPr>
              <w:t xml:space="preserve"> </w:t>
            </w:r>
            <w:r>
              <w:rPr>
                <w:spacing w:val="11"/>
              </w:rPr>
              <w:t>、喊话功能，得</w:t>
            </w:r>
            <w:r>
              <w:rPr>
                <w:rFonts w:ascii="Arial" w:hAnsi="Arial" w:eastAsia="Arial" w:cs="Arial"/>
                <w:spacing w:val="11"/>
              </w:rPr>
              <w:t>2</w:t>
            </w:r>
            <w:r>
              <w:rPr>
                <w:spacing w:val="11"/>
              </w:rPr>
              <w:t>分。</w:t>
            </w:r>
          </w:p>
          <w:p>
            <w:pPr>
              <w:pStyle w:val="TableText"/>
              <w:ind w:left="112" w:right="100" w:firstLine="163"/>
              <w:spacing w:before="9" w:line="193" w:lineRule="auto"/>
              <w:rPr/>
            </w:pPr>
            <w:r>
              <w:rPr>
                <w:rFonts w:ascii="Arial" w:hAnsi="Arial" w:eastAsia="Arial" w:cs="Arial"/>
                <w:spacing w:val="11"/>
              </w:rPr>
              <w:t>2.</w:t>
            </w:r>
            <w:r>
              <w:rPr>
                <w:spacing w:val="11"/>
              </w:rPr>
              <w:t>智能广播能够接入智慧工地平台，</w:t>
            </w:r>
            <w:r>
              <w:rPr>
                <w:spacing w:val="-9"/>
              </w:rPr>
              <w:t xml:space="preserve"> </w:t>
            </w:r>
            <w:r>
              <w:rPr>
                <w:spacing w:val="11"/>
              </w:rPr>
              <w:t>与智慧工地平台联动，</w:t>
            </w:r>
            <w:r>
              <w:rPr>
                <w:spacing w:val="-25"/>
              </w:rPr>
              <w:t xml:space="preserve"> </w:t>
            </w:r>
            <w:r>
              <w:rPr>
                <w:spacing w:val="11"/>
              </w:rPr>
              <w:t>结合视频监</w:t>
            </w:r>
            <w:r>
              <w:rPr/>
              <w:t xml:space="preserve"> </w:t>
            </w:r>
            <w:r>
              <w:rPr>
                <w:spacing w:val="13"/>
              </w:rPr>
              <w:t>控进行现场管理，得</w:t>
            </w:r>
            <w:r>
              <w:rPr>
                <w:rFonts w:ascii="Arial" w:hAnsi="Arial" w:eastAsia="Arial" w:cs="Arial"/>
                <w:spacing w:val="13"/>
              </w:rPr>
              <w:t>2</w:t>
            </w:r>
            <w:r>
              <w:rPr>
                <w:spacing w:val="13"/>
              </w:rPr>
              <w:t>分。</w:t>
            </w:r>
          </w:p>
          <w:p>
            <w:pPr>
              <w:pStyle w:val="TableText"/>
              <w:ind w:left="276"/>
              <w:spacing w:before="9" w:line="188" w:lineRule="auto"/>
              <w:rPr/>
            </w:pPr>
            <w:r>
              <w:rPr>
                <w:rFonts w:ascii="Arial" w:hAnsi="Arial" w:eastAsia="Arial" w:cs="Arial"/>
                <w:spacing w:val="16"/>
              </w:rPr>
              <w:t>3.</w:t>
            </w:r>
            <w:r>
              <w:rPr>
                <w:spacing w:val="16"/>
              </w:rPr>
              <w:t>智能广播能够与 </w:t>
            </w:r>
            <w:r>
              <w:rPr>
                <w:rFonts w:ascii="Arial" w:hAnsi="Arial" w:eastAsia="Arial" w:cs="Arial"/>
              </w:rPr>
              <w:t>AI</w:t>
            </w:r>
            <w:r>
              <w:rPr>
                <w:spacing w:val="16"/>
              </w:rPr>
              <w:t>进行结合，实现 </w:t>
            </w:r>
            <w:r>
              <w:rPr>
                <w:rFonts w:ascii="Arial" w:hAnsi="Arial" w:eastAsia="Arial" w:cs="Arial"/>
              </w:rPr>
              <w:t>AI</w:t>
            </w:r>
            <w:r>
              <w:rPr>
                <w:spacing w:val="16"/>
              </w:rPr>
              <w:t>联动，预警提醒功能，得</w:t>
            </w:r>
            <w:r>
              <w:rPr>
                <w:rFonts w:ascii="Arial" w:hAnsi="Arial" w:eastAsia="Arial" w:cs="Arial"/>
                <w:spacing w:val="16"/>
              </w:rPr>
              <w:t>1</w:t>
            </w:r>
            <w:r>
              <w:rPr>
                <w:spacing w:val="16"/>
              </w:rPr>
              <w:t>分</w:t>
            </w:r>
          </w:p>
        </w:tc>
      </w:tr>
      <w:tr>
        <w:trPr>
          <w:trHeight w:val="1029" w:hRule="atLeast"/>
        </w:trPr>
        <w:tc>
          <w:tcPr>
            <w:tcW w:w="1066" w:type="dxa"/>
            <w:vAlign w:val="top"/>
            <w:vMerge w:val="continue"/>
            <w:tcBorders>
              <w:top w:val="nil"/>
              <w:bottom w:val="nil"/>
            </w:tcBorders>
          </w:tcPr>
          <w:p>
            <w:pPr>
              <w:rPr>
                <w:rFonts w:ascii="Arial"/>
                <w:sz w:val="21"/>
              </w:rPr>
            </w:pPr>
            <w:r/>
          </w:p>
        </w:tc>
        <w:tc>
          <w:tcPr>
            <w:tcW w:w="2874" w:type="dxa"/>
            <w:vAlign w:val="top"/>
          </w:tcPr>
          <w:p>
            <w:pPr>
              <w:spacing w:line="264" w:lineRule="auto"/>
              <w:rPr>
                <w:rFonts w:ascii="Arial"/>
                <w:sz w:val="21"/>
              </w:rPr>
            </w:pPr>
            <w:r/>
          </w:p>
          <w:p>
            <w:pPr>
              <w:pStyle w:val="TableText"/>
              <w:ind w:left="109" w:right="100" w:firstLine="165"/>
              <w:spacing w:before="64" w:line="191" w:lineRule="auto"/>
              <w:rPr/>
            </w:pPr>
            <w:r>
              <w:rPr>
                <w:rFonts w:ascii="Arial" w:hAnsi="Arial" w:eastAsia="Arial" w:cs="Arial"/>
                <w:spacing w:val="10"/>
              </w:rPr>
              <w:t>12.</w:t>
            </w:r>
            <w:r>
              <w:rPr>
                <w:spacing w:val="10"/>
              </w:rPr>
              <w:t>具备智能广播对施工现场进行协</w:t>
            </w:r>
            <w:r>
              <w:rPr>
                <w:spacing w:val="14"/>
                <w:w w:val="101"/>
              </w:rPr>
              <w:t xml:space="preserve"> </w:t>
            </w:r>
            <w:r>
              <w:rPr>
                <w:spacing w:val="10"/>
              </w:rPr>
              <w:t>调管理（</w:t>
            </w:r>
            <w:r>
              <w:rPr>
                <w:rFonts w:ascii="Arial" w:hAnsi="Arial" w:eastAsia="Arial" w:cs="Arial"/>
                <w:spacing w:val="10"/>
              </w:rPr>
              <w:t>5</w:t>
            </w:r>
            <w:r>
              <w:rPr>
                <w:spacing w:val="10"/>
              </w:rPr>
              <w:t>分）</w:t>
            </w:r>
          </w:p>
        </w:tc>
        <w:tc>
          <w:tcPr>
            <w:tcW w:w="5415" w:type="dxa"/>
            <w:vAlign w:val="top"/>
          </w:tcPr>
          <w:p>
            <w:pPr>
              <w:pStyle w:val="TableText"/>
              <w:ind w:left="278"/>
              <w:spacing w:before="119" w:line="188" w:lineRule="auto"/>
              <w:rPr/>
            </w:pPr>
            <w:r>
              <w:rPr>
                <w:rFonts w:ascii="Arial" w:hAnsi="Arial" w:eastAsia="Arial" w:cs="Arial"/>
                <w:spacing w:val="11"/>
              </w:rPr>
              <w:t>1.</w:t>
            </w:r>
            <w:r>
              <w:rPr>
                <w:spacing w:val="11"/>
              </w:rPr>
              <w:t>智能广播常态化应用，能够进行分区播报</w:t>
            </w:r>
            <w:r>
              <w:rPr>
                <w:spacing w:val="-7"/>
              </w:rPr>
              <w:t xml:space="preserve"> </w:t>
            </w:r>
            <w:r>
              <w:rPr>
                <w:spacing w:val="11"/>
              </w:rPr>
              <w:t>、喊话功能，得</w:t>
            </w:r>
            <w:r>
              <w:rPr>
                <w:rFonts w:ascii="Arial" w:hAnsi="Arial" w:eastAsia="Arial" w:cs="Arial"/>
                <w:spacing w:val="11"/>
              </w:rPr>
              <w:t>2</w:t>
            </w:r>
            <w:r>
              <w:rPr>
                <w:spacing w:val="11"/>
              </w:rPr>
              <w:t>分。</w:t>
            </w:r>
          </w:p>
          <w:p>
            <w:pPr>
              <w:pStyle w:val="TableText"/>
              <w:ind w:left="111" w:right="100" w:firstLine="163"/>
              <w:spacing w:before="9" w:line="193" w:lineRule="auto"/>
              <w:rPr/>
            </w:pPr>
            <w:r>
              <w:rPr>
                <w:rFonts w:ascii="Arial" w:hAnsi="Arial" w:eastAsia="Arial" w:cs="Arial"/>
                <w:spacing w:val="11"/>
              </w:rPr>
              <w:t>2.</w:t>
            </w:r>
            <w:r>
              <w:rPr>
                <w:spacing w:val="11"/>
              </w:rPr>
              <w:t>智能广播能够接入智慧工地平台，</w:t>
            </w:r>
            <w:r>
              <w:rPr>
                <w:spacing w:val="-9"/>
              </w:rPr>
              <w:t xml:space="preserve"> </w:t>
            </w:r>
            <w:r>
              <w:rPr>
                <w:spacing w:val="11"/>
              </w:rPr>
              <w:t>与智慧工地平台联动，</w:t>
            </w:r>
            <w:r>
              <w:rPr>
                <w:spacing w:val="-25"/>
              </w:rPr>
              <w:t xml:space="preserve"> </w:t>
            </w:r>
            <w:r>
              <w:rPr>
                <w:spacing w:val="11"/>
              </w:rPr>
              <w:t>结合视频监</w:t>
            </w:r>
            <w:r>
              <w:rPr/>
              <w:t xml:space="preserve"> </w:t>
            </w:r>
            <w:r>
              <w:rPr>
                <w:spacing w:val="13"/>
              </w:rPr>
              <w:t>控进行现场管理，得</w:t>
            </w:r>
            <w:r>
              <w:rPr>
                <w:rFonts w:ascii="Arial" w:hAnsi="Arial" w:eastAsia="Arial" w:cs="Arial"/>
                <w:spacing w:val="13"/>
              </w:rPr>
              <w:t>2</w:t>
            </w:r>
            <w:r>
              <w:rPr>
                <w:spacing w:val="13"/>
              </w:rPr>
              <w:t>分。</w:t>
            </w:r>
          </w:p>
          <w:p>
            <w:pPr>
              <w:pStyle w:val="TableText"/>
              <w:ind w:left="276"/>
              <w:spacing w:before="9" w:line="188" w:lineRule="auto"/>
              <w:rPr/>
            </w:pPr>
            <w:r>
              <w:rPr>
                <w:rFonts w:ascii="Arial" w:hAnsi="Arial" w:eastAsia="Arial" w:cs="Arial"/>
                <w:spacing w:val="16"/>
              </w:rPr>
              <w:t>3.</w:t>
            </w:r>
            <w:r>
              <w:rPr>
                <w:spacing w:val="16"/>
              </w:rPr>
              <w:t>智能广播能够与 </w:t>
            </w:r>
            <w:r>
              <w:rPr>
                <w:rFonts w:ascii="Arial" w:hAnsi="Arial" w:eastAsia="Arial" w:cs="Arial"/>
              </w:rPr>
              <w:t>AI</w:t>
            </w:r>
            <w:r>
              <w:rPr>
                <w:spacing w:val="16"/>
              </w:rPr>
              <w:t>进行结合，实现 </w:t>
            </w:r>
            <w:r>
              <w:rPr>
                <w:rFonts w:ascii="Arial" w:hAnsi="Arial" w:eastAsia="Arial" w:cs="Arial"/>
              </w:rPr>
              <w:t>AI</w:t>
            </w:r>
            <w:r>
              <w:rPr>
                <w:spacing w:val="16"/>
              </w:rPr>
              <w:t>联动，预警提醒功能，得</w:t>
            </w:r>
            <w:r>
              <w:rPr>
                <w:rFonts w:ascii="Arial" w:hAnsi="Arial" w:eastAsia="Arial" w:cs="Arial"/>
                <w:spacing w:val="16"/>
              </w:rPr>
              <w:t>1</w:t>
            </w:r>
            <w:r>
              <w:rPr>
                <w:spacing w:val="16"/>
              </w:rPr>
              <w:t>分</w:t>
            </w:r>
          </w:p>
        </w:tc>
      </w:tr>
      <w:tr>
        <w:trPr>
          <w:trHeight w:val="1268" w:hRule="atLeast"/>
        </w:trPr>
        <w:tc>
          <w:tcPr>
            <w:tcW w:w="1066" w:type="dxa"/>
            <w:vAlign w:val="top"/>
            <w:vMerge w:val="continue"/>
            <w:tcBorders>
              <w:top w:val="nil"/>
            </w:tcBorders>
          </w:tcPr>
          <w:p>
            <w:pPr>
              <w:rPr>
                <w:rFonts w:ascii="Arial"/>
                <w:sz w:val="21"/>
              </w:rPr>
            </w:pPr>
            <w:r/>
          </w:p>
        </w:tc>
        <w:tc>
          <w:tcPr>
            <w:tcW w:w="2874" w:type="dxa"/>
            <w:vAlign w:val="top"/>
          </w:tcPr>
          <w:p>
            <w:pPr>
              <w:spacing w:line="244" w:lineRule="auto"/>
              <w:rPr>
                <w:rFonts w:ascii="Arial"/>
                <w:sz w:val="21"/>
              </w:rPr>
            </w:pPr>
            <w:r/>
          </w:p>
          <w:p>
            <w:pPr>
              <w:spacing w:line="245" w:lineRule="auto"/>
              <w:rPr>
                <w:rFonts w:ascii="Arial"/>
                <w:sz w:val="21"/>
              </w:rPr>
            </w:pPr>
            <w:r/>
          </w:p>
          <w:p>
            <w:pPr>
              <w:pStyle w:val="TableText"/>
              <w:ind w:left="276"/>
              <w:spacing w:before="64" w:line="184" w:lineRule="auto"/>
              <w:rPr/>
            </w:pPr>
            <w:r>
              <w:rPr>
                <w:rFonts w:ascii="Arial" w:hAnsi="Arial" w:eastAsia="Arial" w:cs="Arial"/>
                <w:spacing w:val="11"/>
              </w:rPr>
              <w:t>13.</w:t>
            </w:r>
            <w:r>
              <w:rPr>
                <w:spacing w:val="11"/>
              </w:rPr>
              <w:t>隧道人员智慧管理系统（</w:t>
            </w:r>
            <w:r>
              <w:rPr>
                <w:rFonts w:ascii="Arial" w:hAnsi="Arial" w:eastAsia="Arial" w:cs="Arial"/>
                <w:spacing w:val="11"/>
              </w:rPr>
              <w:t>5</w:t>
            </w:r>
            <w:r>
              <w:rPr>
                <w:spacing w:val="11"/>
              </w:rPr>
              <w:t>分）</w:t>
            </w:r>
          </w:p>
        </w:tc>
        <w:tc>
          <w:tcPr>
            <w:tcW w:w="5415" w:type="dxa"/>
            <w:vAlign w:val="top"/>
          </w:tcPr>
          <w:p>
            <w:pPr>
              <w:pStyle w:val="TableText"/>
              <w:ind w:left="111" w:right="100" w:firstLine="167"/>
              <w:spacing w:before="133" w:line="193" w:lineRule="auto"/>
              <w:rPr/>
            </w:pPr>
            <w:r>
              <w:rPr>
                <w:rFonts w:ascii="Arial" w:hAnsi="Arial" w:eastAsia="Arial" w:cs="Arial"/>
                <w:spacing w:val="10"/>
              </w:rPr>
              <w:t>1.</w:t>
            </w:r>
            <w:r>
              <w:rPr>
                <w:spacing w:val="10"/>
              </w:rPr>
              <w:t>系统集隧道内人员考勤</w:t>
            </w:r>
            <w:r>
              <w:rPr>
                <w:spacing w:val="-8"/>
              </w:rPr>
              <w:t xml:space="preserve"> </w:t>
            </w:r>
            <w:r>
              <w:rPr>
                <w:spacing w:val="10"/>
              </w:rPr>
              <w:t>、定位，传感器数据采集</w:t>
            </w:r>
            <w:r>
              <w:rPr>
                <w:spacing w:val="-21"/>
              </w:rPr>
              <w:t xml:space="preserve"> </w:t>
            </w:r>
            <w:r>
              <w:rPr>
                <w:spacing w:val="10"/>
              </w:rPr>
              <w:t>、预警</w:t>
            </w:r>
            <w:r>
              <w:rPr>
                <w:spacing w:val="-20"/>
              </w:rPr>
              <w:t xml:space="preserve"> </w:t>
            </w:r>
            <w:r>
              <w:rPr>
                <w:spacing w:val="10"/>
              </w:rPr>
              <w:t>、无线语音通</w:t>
            </w:r>
            <w:r>
              <w:rPr/>
              <w:t xml:space="preserve"> </w:t>
            </w:r>
            <w:r>
              <w:rPr>
                <w:spacing w:val="13"/>
              </w:rPr>
              <w:t>信等功能于一体，得</w:t>
            </w:r>
            <w:r>
              <w:rPr>
                <w:rFonts w:ascii="Arial" w:hAnsi="Arial" w:eastAsia="Arial" w:cs="Arial"/>
                <w:spacing w:val="13"/>
              </w:rPr>
              <w:t>2</w:t>
            </w:r>
            <w:r>
              <w:rPr>
                <w:spacing w:val="13"/>
              </w:rPr>
              <w:t>分。</w:t>
            </w:r>
          </w:p>
          <w:p>
            <w:pPr>
              <w:pStyle w:val="TableText"/>
              <w:ind w:left="110" w:right="100" w:firstLine="165"/>
              <w:spacing w:before="8" w:line="193" w:lineRule="auto"/>
              <w:rPr/>
            </w:pPr>
            <w:r>
              <w:rPr>
                <w:rFonts w:ascii="Arial" w:hAnsi="Arial" w:eastAsia="Arial" w:cs="Arial"/>
                <w:spacing w:val="11"/>
              </w:rPr>
              <w:t>2.</w:t>
            </w:r>
            <w:r>
              <w:rPr>
                <w:spacing w:val="11"/>
              </w:rPr>
              <w:t>系统可以按照人名</w:t>
            </w:r>
            <w:r>
              <w:rPr>
                <w:spacing w:val="-13"/>
              </w:rPr>
              <w:t xml:space="preserve"> </w:t>
            </w:r>
            <w:r>
              <w:rPr>
                <w:spacing w:val="11"/>
              </w:rPr>
              <w:t>、卡号</w:t>
            </w:r>
            <w:r>
              <w:rPr>
                <w:spacing w:val="-21"/>
              </w:rPr>
              <w:t xml:space="preserve"> </w:t>
            </w:r>
            <w:r>
              <w:rPr>
                <w:spacing w:val="11"/>
              </w:rPr>
              <w:t>、隧道内人数统计等数据通过数据库对接展</w:t>
            </w:r>
            <w:r>
              <w:rPr/>
              <w:t xml:space="preserve"> </w:t>
            </w:r>
            <w:r>
              <w:rPr>
                <w:spacing w:val="14"/>
              </w:rPr>
              <w:t>示现场屏幕，得</w:t>
            </w:r>
            <w:r>
              <w:rPr>
                <w:rFonts w:ascii="Arial" w:hAnsi="Arial" w:eastAsia="Arial" w:cs="Arial"/>
                <w:spacing w:val="14"/>
              </w:rPr>
              <w:t>2</w:t>
            </w:r>
            <w:r>
              <w:rPr>
                <w:spacing w:val="14"/>
              </w:rPr>
              <w:t>分。</w:t>
            </w:r>
          </w:p>
          <w:p>
            <w:pPr>
              <w:pStyle w:val="TableText"/>
              <w:ind w:left="276"/>
              <w:spacing w:before="9" w:line="188" w:lineRule="auto"/>
              <w:rPr/>
            </w:pPr>
            <w:r>
              <w:rPr>
                <w:rFonts w:ascii="Arial" w:hAnsi="Arial" w:eastAsia="Arial" w:cs="Arial"/>
                <w:spacing w:val="13"/>
              </w:rPr>
              <w:t>3.</w:t>
            </w:r>
            <w:r>
              <w:rPr>
                <w:spacing w:val="13"/>
              </w:rPr>
              <w:t>隧道内配备足够数量基站，满足正常通信功能，得</w:t>
            </w:r>
            <w:r>
              <w:rPr>
                <w:rFonts w:ascii="Arial" w:hAnsi="Arial" w:eastAsia="Arial" w:cs="Arial"/>
                <w:spacing w:val="13"/>
              </w:rPr>
              <w:t>1</w:t>
            </w:r>
            <w:r>
              <w:rPr>
                <w:spacing w:val="13"/>
              </w:rPr>
              <w:t>分</w:t>
            </w:r>
          </w:p>
        </w:tc>
      </w:tr>
      <w:tr>
        <w:trPr>
          <w:trHeight w:val="1029" w:hRule="atLeast"/>
        </w:trPr>
        <w:tc>
          <w:tcPr>
            <w:tcW w:w="106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79"/>
              <w:spacing w:before="65" w:line="197" w:lineRule="auto"/>
              <w:rPr/>
            </w:pPr>
            <w:r>
              <w:rPr>
                <w:spacing w:val="5"/>
              </w:rPr>
              <w:t>智慧</w:t>
            </w:r>
          </w:p>
          <w:p>
            <w:pPr>
              <w:pStyle w:val="TableText"/>
              <w:ind w:left="382"/>
              <w:spacing w:line="184" w:lineRule="auto"/>
              <w:rPr/>
            </w:pPr>
            <w:r>
              <w:rPr>
                <w:spacing w:val="4"/>
              </w:rPr>
              <w:t>提质</w:t>
            </w:r>
          </w:p>
        </w:tc>
        <w:tc>
          <w:tcPr>
            <w:tcW w:w="2874" w:type="dxa"/>
            <w:vAlign w:val="top"/>
          </w:tcPr>
          <w:p>
            <w:pPr>
              <w:spacing w:line="264" w:lineRule="auto"/>
              <w:rPr>
                <w:rFonts w:ascii="Arial"/>
                <w:sz w:val="21"/>
              </w:rPr>
            </w:pPr>
            <w:r/>
          </w:p>
          <w:p>
            <w:pPr>
              <w:pStyle w:val="TableText"/>
              <w:ind w:left="114" w:right="100" w:firstLine="162"/>
              <w:spacing w:before="65" w:line="191" w:lineRule="auto"/>
              <w:rPr/>
            </w:pPr>
            <w:r>
              <w:rPr>
                <w:rFonts w:ascii="Arial" w:hAnsi="Arial" w:eastAsia="Arial" w:cs="Arial"/>
                <w:spacing w:val="13"/>
              </w:rPr>
              <w:t>1.</w:t>
            </w:r>
            <w:r>
              <w:rPr>
                <w:spacing w:val="13"/>
              </w:rPr>
              <w:t>具备质量检查</w:t>
            </w:r>
            <w:r>
              <w:rPr>
                <w:spacing w:val="-10"/>
              </w:rPr>
              <w:t xml:space="preserve"> </w:t>
            </w:r>
            <w:r>
              <w:rPr>
                <w:spacing w:val="13"/>
              </w:rPr>
              <w:t>、整改闭合</w:t>
            </w:r>
            <w:r>
              <w:rPr>
                <w:spacing w:val="-21"/>
              </w:rPr>
              <w:t xml:space="preserve"> </w:t>
            </w:r>
            <w:r>
              <w:rPr>
                <w:spacing w:val="13"/>
              </w:rPr>
              <w:t>、分类</w:t>
            </w:r>
            <w:r>
              <w:rPr/>
              <w:t xml:space="preserve"> </w:t>
            </w:r>
            <w:r>
              <w:rPr>
                <w:spacing w:val="9"/>
              </w:rPr>
              <w:t>和统计分析功能（</w:t>
            </w:r>
            <w:r>
              <w:rPr>
                <w:rFonts w:ascii="Arial" w:hAnsi="Arial" w:eastAsia="Arial" w:cs="Arial"/>
                <w:spacing w:val="9"/>
              </w:rPr>
              <w:t>5</w:t>
            </w:r>
            <w:r>
              <w:rPr>
                <w:spacing w:val="9"/>
              </w:rPr>
              <w:t>分）</w:t>
            </w:r>
          </w:p>
        </w:tc>
        <w:tc>
          <w:tcPr>
            <w:tcW w:w="5415" w:type="dxa"/>
            <w:vAlign w:val="top"/>
          </w:tcPr>
          <w:p>
            <w:pPr>
              <w:pStyle w:val="TableText"/>
              <w:ind w:left="113" w:right="100" w:firstLine="165"/>
              <w:spacing w:before="121" w:line="192" w:lineRule="auto"/>
              <w:rPr/>
            </w:pPr>
            <w:r>
              <w:rPr>
                <w:rFonts w:ascii="Arial" w:hAnsi="Arial" w:eastAsia="Arial" w:cs="Arial"/>
                <w:spacing w:val="12"/>
              </w:rPr>
              <w:t>1.</w:t>
            </w:r>
            <w:r>
              <w:rPr>
                <w:spacing w:val="12"/>
              </w:rPr>
              <w:t>质量管理系统具备质量问题流程闭合和数据分析统计功能，</w:t>
            </w:r>
            <w:r>
              <w:rPr>
                <w:spacing w:val="-24"/>
              </w:rPr>
              <w:t xml:space="preserve"> </w:t>
            </w:r>
            <w:r>
              <w:rPr>
                <w:spacing w:val="12"/>
              </w:rPr>
              <w:t>项目质量</w:t>
            </w:r>
            <w:r>
              <w:rPr/>
              <w:t xml:space="preserve"> </w:t>
            </w:r>
            <w:r>
              <w:rPr>
                <w:spacing w:val="10"/>
              </w:rPr>
              <w:t>管理人员持续应用，并接入项目智慧工地平台实现统计查询的，得</w:t>
            </w:r>
            <w:r>
              <w:rPr>
                <w:rFonts w:ascii="Arial" w:hAnsi="Arial" w:eastAsia="Arial" w:cs="Arial"/>
                <w:spacing w:val="10"/>
              </w:rPr>
              <w:t>3</w:t>
            </w:r>
            <w:r>
              <w:rPr>
                <w:spacing w:val="10"/>
              </w:rPr>
              <w:t>分。</w:t>
            </w:r>
          </w:p>
          <w:p>
            <w:pPr>
              <w:pStyle w:val="TableText"/>
              <w:ind w:left="111" w:right="50" w:firstLine="164"/>
              <w:spacing w:before="10" w:line="193" w:lineRule="auto"/>
              <w:rPr/>
            </w:pPr>
            <w:r>
              <w:rPr>
                <w:rFonts w:ascii="Arial" w:hAnsi="Arial" w:eastAsia="Arial" w:cs="Arial"/>
                <w:spacing w:val="14"/>
              </w:rPr>
              <w:t>2.</w:t>
            </w:r>
            <w:r>
              <w:rPr>
                <w:spacing w:val="14"/>
              </w:rPr>
              <w:t>项目质量管理人员能正确使用质量管理系</w:t>
            </w:r>
            <w:r>
              <w:rPr>
                <w:spacing w:val="13"/>
              </w:rPr>
              <w:t>统，</w:t>
            </w:r>
            <w:r>
              <w:rPr>
                <w:spacing w:val="-23"/>
              </w:rPr>
              <w:t xml:space="preserve"> </w:t>
            </w:r>
            <w:r>
              <w:rPr>
                <w:spacing w:val="13"/>
              </w:rPr>
              <w:t>且与现场情况相符的，</w:t>
            </w:r>
            <w:r>
              <w:rPr/>
              <w:t xml:space="preserve"> </w:t>
            </w:r>
            <w:r>
              <w:rPr>
                <w:spacing w:val="28"/>
              </w:rPr>
              <w:t>得</w:t>
            </w:r>
            <w:r>
              <w:rPr>
                <w:rFonts w:ascii="Arial" w:hAnsi="Arial" w:eastAsia="Arial" w:cs="Arial"/>
                <w:spacing w:val="28"/>
              </w:rPr>
              <w:t>2</w:t>
            </w:r>
            <w:r>
              <w:rPr>
                <w:spacing w:val="28"/>
              </w:rPr>
              <w:t>分</w:t>
            </w:r>
          </w:p>
        </w:tc>
      </w:tr>
      <w:tr>
        <w:trPr>
          <w:trHeight w:val="790" w:hRule="atLeast"/>
        </w:trPr>
        <w:tc>
          <w:tcPr>
            <w:tcW w:w="1066" w:type="dxa"/>
            <w:vAlign w:val="top"/>
            <w:vMerge w:val="continue"/>
            <w:tcBorders>
              <w:top w:val="nil"/>
              <w:bottom w:val="nil"/>
            </w:tcBorders>
          </w:tcPr>
          <w:p>
            <w:pPr>
              <w:rPr>
                <w:rFonts w:ascii="Arial"/>
                <w:sz w:val="21"/>
              </w:rPr>
            </w:pPr>
            <w:r/>
          </w:p>
        </w:tc>
        <w:tc>
          <w:tcPr>
            <w:tcW w:w="2874" w:type="dxa"/>
            <w:vAlign w:val="top"/>
          </w:tcPr>
          <w:p>
            <w:pPr>
              <w:pStyle w:val="TableText"/>
              <w:ind w:left="50" w:right="99" w:firstLine="222"/>
              <w:spacing w:before="210" w:line="191" w:lineRule="auto"/>
              <w:rPr/>
            </w:pPr>
            <w:r>
              <w:rPr>
                <w:rFonts w:ascii="Arial" w:hAnsi="Arial" w:eastAsia="Arial" w:cs="Arial"/>
                <w:spacing w:val="16"/>
              </w:rPr>
              <w:t>2.</w:t>
            </w:r>
            <w:r>
              <w:rPr>
                <w:spacing w:val="16"/>
              </w:rPr>
              <w:t>具备对主要材料信息化管理功能</w:t>
            </w:r>
            <w:r>
              <w:rPr>
                <w:spacing w:val="13"/>
              </w:rPr>
              <w:t xml:space="preserve"> </w:t>
            </w:r>
            <w:r>
              <w:rPr>
                <w:spacing w:val="6"/>
              </w:rPr>
              <w:t>（</w:t>
            </w:r>
            <w:r>
              <w:rPr>
                <w:rFonts w:ascii="Arial" w:hAnsi="Arial" w:eastAsia="Arial" w:cs="Arial"/>
                <w:spacing w:val="6"/>
              </w:rPr>
              <w:t>5</w:t>
            </w:r>
            <w:r>
              <w:rPr>
                <w:spacing w:val="6"/>
              </w:rPr>
              <w:t>分）</w:t>
            </w:r>
          </w:p>
        </w:tc>
        <w:tc>
          <w:tcPr>
            <w:tcW w:w="5415" w:type="dxa"/>
            <w:vAlign w:val="top"/>
          </w:tcPr>
          <w:p>
            <w:pPr>
              <w:pStyle w:val="TableText"/>
              <w:ind w:left="112" w:right="100" w:firstLine="166"/>
              <w:spacing w:before="108" w:line="192" w:lineRule="auto"/>
              <w:rPr/>
            </w:pPr>
            <w:r>
              <w:rPr>
                <w:rFonts w:ascii="Arial" w:hAnsi="Arial" w:eastAsia="Arial" w:cs="Arial"/>
                <w:spacing w:val="11"/>
              </w:rPr>
              <w:t>1.</w:t>
            </w:r>
            <w:r>
              <w:rPr>
                <w:spacing w:val="11"/>
              </w:rPr>
              <w:t>对主材进场</w:t>
            </w:r>
            <w:r>
              <w:rPr>
                <w:spacing w:val="-16"/>
              </w:rPr>
              <w:t xml:space="preserve"> </w:t>
            </w:r>
            <w:r>
              <w:rPr>
                <w:spacing w:val="11"/>
              </w:rPr>
              <w:t>、入库</w:t>
            </w:r>
            <w:r>
              <w:rPr>
                <w:spacing w:val="-21"/>
              </w:rPr>
              <w:t xml:space="preserve"> </w:t>
            </w:r>
            <w:r>
              <w:rPr>
                <w:spacing w:val="11"/>
              </w:rPr>
              <w:t>、出库进行管理，并对主材相关信息进行信息化管</w:t>
            </w:r>
            <w:r>
              <w:rPr/>
              <w:t xml:space="preserve"> </w:t>
            </w:r>
            <w:r>
              <w:rPr>
                <w:spacing w:val="11"/>
              </w:rPr>
              <w:t>理，并接入项目智慧工地平台的，得</w:t>
            </w:r>
            <w:r>
              <w:rPr>
                <w:rFonts w:ascii="Arial" w:hAnsi="Arial" w:eastAsia="Arial" w:cs="Arial"/>
                <w:spacing w:val="11"/>
              </w:rPr>
              <w:t>3</w:t>
            </w:r>
            <w:r>
              <w:rPr>
                <w:spacing w:val="11"/>
              </w:rPr>
              <w:t>分。</w:t>
            </w:r>
          </w:p>
          <w:p>
            <w:pPr>
              <w:pStyle w:val="TableText"/>
              <w:ind w:left="275"/>
              <w:spacing w:before="10" w:line="188" w:lineRule="auto"/>
              <w:rPr/>
            </w:pPr>
            <w:r>
              <w:rPr>
                <w:rFonts w:ascii="Arial" w:hAnsi="Arial" w:eastAsia="Arial" w:cs="Arial"/>
                <w:spacing w:val="12"/>
              </w:rPr>
              <w:t>2.</w:t>
            </w:r>
            <w:r>
              <w:rPr>
                <w:spacing w:val="12"/>
              </w:rPr>
              <w:t>能对相关主材相关信息进行查询统计，且准确记录信息的，得</w:t>
            </w:r>
            <w:r>
              <w:rPr>
                <w:rFonts w:ascii="Arial" w:hAnsi="Arial" w:eastAsia="Arial" w:cs="Arial"/>
                <w:spacing w:val="12"/>
              </w:rPr>
              <w:t>2</w:t>
            </w:r>
            <w:r>
              <w:rPr>
                <w:spacing w:val="12"/>
              </w:rPr>
              <w:t>分</w:t>
            </w:r>
          </w:p>
        </w:tc>
      </w:tr>
      <w:tr>
        <w:trPr>
          <w:trHeight w:val="1665" w:hRule="atLeast"/>
        </w:trPr>
        <w:tc>
          <w:tcPr>
            <w:tcW w:w="1066" w:type="dxa"/>
            <w:vAlign w:val="top"/>
            <w:vMerge w:val="continue"/>
            <w:tcBorders>
              <w:top w:val="nil"/>
            </w:tcBorders>
          </w:tcPr>
          <w:p>
            <w:pPr>
              <w:rPr>
                <w:rFonts w:ascii="Arial"/>
                <w:sz w:val="21"/>
              </w:rPr>
            </w:pPr>
            <w:r/>
          </w:p>
        </w:tc>
        <w:tc>
          <w:tcPr>
            <w:tcW w:w="2874" w:type="dxa"/>
            <w:vAlign w:val="top"/>
          </w:tcPr>
          <w:p>
            <w:pPr>
              <w:spacing w:line="293" w:lineRule="auto"/>
              <w:rPr>
                <w:rFonts w:ascii="Arial"/>
                <w:sz w:val="21"/>
              </w:rPr>
            </w:pPr>
            <w:r/>
          </w:p>
          <w:p>
            <w:pPr>
              <w:spacing w:line="293" w:lineRule="auto"/>
              <w:rPr>
                <w:rFonts w:ascii="Arial"/>
                <w:sz w:val="21"/>
              </w:rPr>
            </w:pPr>
            <w:r/>
          </w:p>
          <w:p>
            <w:pPr>
              <w:pStyle w:val="TableText"/>
              <w:ind w:left="50" w:right="100" w:firstLine="223"/>
              <w:spacing w:before="64" w:line="189" w:lineRule="auto"/>
              <w:rPr/>
            </w:pPr>
            <w:r>
              <w:rPr>
                <w:rFonts w:ascii="Arial" w:hAnsi="Arial" w:eastAsia="Arial" w:cs="Arial"/>
                <w:spacing w:val="16"/>
              </w:rPr>
              <w:t>3.</w:t>
            </w:r>
            <w:r>
              <w:rPr>
                <w:spacing w:val="16"/>
              </w:rPr>
              <w:t>具备大体积混凝土温度监测功能</w:t>
            </w:r>
            <w:r>
              <w:rPr>
                <w:spacing w:val="12"/>
              </w:rPr>
              <w:t xml:space="preserve"> </w:t>
            </w:r>
            <w:r>
              <w:rPr>
                <w:spacing w:val="6"/>
              </w:rPr>
              <w:t>（</w:t>
            </w:r>
            <w:r>
              <w:rPr>
                <w:rFonts w:ascii="Arial" w:hAnsi="Arial" w:eastAsia="Arial" w:cs="Arial"/>
                <w:spacing w:val="6"/>
              </w:rPr>
              <w:t>5</w:t>
            </w:r>
            <w:r>
              <w:rPr>
                <w:spacing w:val="6"/>
              </w:rPr>
              <w:t>分）</w:t>
            </w:r>
          </w:p>
        </w:tc>
        <w:tc>
          <w:tcPr>
            <w:tcW w:w="5415" w:type="dxa"/>
            <w:vAlign w:val="top"/>
          </w:tcPr>
          <w:p>
            <w:pPr>
              <w:pStyle w:val="TableText"/>
              <w:ind w:left="124" w:right="100" w:firstLine="154"/>
              <w:spacing w:before="120" w:line="193" w:lineRule="auto"/>
              <w:rPr/>
            </w:pPr>
            <w:r>
              <w:rPr>
                <w:rFonts w:ascii="Arial" w:hAnsi="Arial" w:eastAsia="Arial" w:cs="Arial"/>
                <w:spacing w:val="13"/>
              </w:rPr>
              <w:t>1.</w:t>
            </w:r>
            <w:r>
              <w:rPr>
                <w:spacing w:val="13"/>
              </w:rPr>
              <w:t>能够实时监测大体积混凝土温度变化功能</w:t>
            </w:r>
            <w:r>
              <w:rPr>
                <w:spacing w:val="12"/>
              </w:rPr>
              <w:t>，并按专项方案设置测温点</w:t>
            </w:r>
            <w:r>
              <w:rPr/>
              <w:t xml:space="preserve"> </w:t>
            </w:r>
            <w:r>
              <w:rPr>
                <w:spacing w:val="15"/>
              </w:rPr>
              <w:t>的，得</w:t>
            </w:r>
            <w:r>
              <w:rPr>
                <w:rFonts w:ascii="Arial" w:hAnsi="Arial" w:eastAsia="Arial" w:cs="Arial"/>
                <w:spacing w:val="15"/>
              </w:rPr>
              <w:t>2</w:t>
            </w:r>
            <w:r>
              <w:rPr>
                <w:spacing w:val="15"/>
              </w:rPr>
              <w:t>分。</w:t>
            </w:r>
          </w:p>
          <w:p>
            <w:pPr>
              <w:pStyle w:val="TableText"/>
              <w:ind w:left="111" w:right="100" w:firstLine="163"/>
              <w:spacing w:before="10" w:line="194" w:lineRule="auto"/>
              <w:rPr/>
            </w:pPr>
            <w:r>
              <w:rPr>
                <w:rFonts w:ascii="Arial" w:hAnsi="Arial" w:eastAsia="Arial" w:cs="Arial"/>
                <w:spacing w:val="10"/>
              </w:rPr>
              <w:t>2.</w:t>
            </w:r>
            <w:r>
              <w:rPr>
                <w:spacing w:val="10"/>
              </w:rPr>
              <w:t>具备预警或报警功能，包括测温点</w:t>
            </w:r>
            <w:r>
              <w:rPr>
                <w:spacing w:val="-4"/>
              </w:rPr>
              <w:t xml:space="preserve"> </w:t>
            </w:r>
            <w:r>
              <w:rPr>
                <w:spacing w:val="10"/>
              </w:rPr>
              <w:t>、浇筑体表面温度</w:t>
            </w:r>
            <w:r>
              <w:rPr>
                <w:spacing w:val="-21"/>
              </w:rPr>
              <w:t xml:space="preserve"> </w:t>
            </w:r>
            <w:r>
              <w:rPr>
                <w:spacing w:val="10"/>
              </w:rPr>
              <w:t>、上部温度</w:t>
            </w:r>
            <w:r>
              <w:rPr>
                <w:spacing w:val="-21"/>
              </w:rPr>
              <w:t xml:space="preserve"> </w:t>
            </w:r>
            <w:r>
              <w:rPr>
                <w:spacing w:val="10"/>
              </w:rPr>
              <w:t>、中</w:t>
            </w:r>
            <w:r>
              <w:rPr/>
              <w:t xml:space="preserve"> </w:t>
            </w:r>
            <w:r>
              <w:rPr>
                <w:spacing w:val="9"/>
              </w:rPr>
              <w:t>部温度</w:t>
            </w:r>
            <w:r>
              <w:rPr>
                <w:spacing w:val="-21"/>
              </w:rPr>
              <w:t xml:space="preserve"> </w:t>
            </w:r>
            <w:r>
              <w:rPr>
                <w:spacing w:val="9"/>
              </w:rPr>
              <w:t>、下部温度</w:t>
            </w:r>
            <w:r>
              <w:rPr>
                <w:spacing w:val="-21"/>
              </w:rPr>
              <w:t xml:space="preserve"> </w:t>
            </w:r>
            <w:r>
              <w:rPr>
                <w:spacing w:val="9"/>
              </w:rPr>
              <w:t>、报警类型（预警</w:t>
            </w:r>
            <w:r>
              <w:rPr>
                <w:spacing w:val="-21"/>
              </w:rPr>
              <w:t xml:space="preserve"> </w:t>
            </w:r>
            <w:r>
              <w:rPr>
                <w:spacing w:val="9"/>
              </w:rPr>
              <w:t>、报警）</w:t>
            </w:r>
            <w:r>
              <w:rPr>
                <w:spacing w:val="-19"/>
              </w:rPr>
              <w:t xml:space="preserve"> </w:t>
            </w:r>
            <w:r>
              <w:rPr>
                <w:spacing w:val="9"/>
              </w:rPr>
              <w:t>报警信息</w:t>
            </w:r>
            <w:r>
              <w:rPr>
                <w:spacing w:val="8"/>
              </w:rPr>
              <w:t>及处理，</w:t>
            </w:r>
            <w:r>
              <w:rPr>
                <w:spacing w:val="-24"/>
              </w:rPr>
              <w:t xml:space="preserve"> </w:t>
            </w:r>
            <w:r>
              <w:rPr>
                <w:spacing w:val="8"/>
              </w:rPr>
              <w:t>并在智慧</w:t>
            </w:r>
            <w:r>
              <w:rPr/>
              <w:t xml:space="preserve"> </w:t>
            </w:r>
            <w:r>
              <w:rPr>
                <w:spacing w:val="13"/>
              </w:rPr>
              <w:t>工地平台展示，得</w:t>
            </w:r>
            <w:r>
              <w:rPr>
                <w:rFonts w:ascii="Arial" w:hAnsi="Arial" w:eastAsia="Arial" w:cs="Arial"/>
                <w:spacing w:val="13"/>
              </w:rPr>
              <w:t>2</w:t>
            </w:r>
            <w:r>
              <w:rPr>
                <w:spacing w:val="13"/>
              </w:rPr>
              <w:t>分。</w:t>
            </w:r>
          </w:p>
          <w:p>
            <w:pPr>
              <w:pStyle w:val="TableText"/>
              <w:ind w:left="110" w:right="100" w:firstLine="166"/>
              <w:spacing w:before="13" w:line="191" w:lineRule="auto"/>
              <w:rPr/>
            </w:pPr>
            <w:r>
              <w:rPr>
                <w:rFonts w:ascii="Arial" w:hAnsi="Arial" w:eastAsia="Arial" w:cs="Arial"/>
                <w:spacing w:val="13"/>
              </w:rPr>
              <w:t>3.</w:t>
            </w:r>
            <w:r>
              <w:rPr>
                <w:spacing w:val="13"/>
              </w:rPr>
              <w:t>能够监测并记录每个测温元件处的混凝土入模</w:t>
            </w:r>
            <w:r>
              <w:rPr>
                <w:spacing w:val="12"/>
              </w:rPr>
              <w:t>温度，形成数据保留被</w:t>
            </w:r>
            <w:r>
              <w:rPr/>
              <w:t xml:space="preserve"> </w:t>
            </w:r>
            <w:r>
              <w:rPr>
                <w:spacing w:val="18"/>
              </w:rPr>
              <w:t>查的，得</w:t>
            </w:r>
            <w:r>
              <w:rPr>
                <w:rFonts w:ascii="Arial" w:hAnsi="Arial" w:eastAsia="Arial" w:cs="Arial"/>
                <w:spacing w:val="18"/>
              </w:rPr>
              <w:t>1</w:t>
            </w:r>
            <w:r>
              <w:rPr>
                <w:spacing w:val="18"/>
              </w:rPr>
              <w:t>分</w:t>
            </w:r>
          </w:p>
        </w:tc>
      </w:tr>
      <w:tr>
        <w:trPr>
          <w:trHeight w:val="1188" w:hRule="atLeast"/>
        </w:trPr>
        <w:tc>
          <w:tcPr>
            <w:tcW w:w="106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80"/>
              <w:spacing w:before="64" w:line="197" w:lineRule="auto"/>
              <w:rPr/>
            </w:pPr>
            <w:r>
              <w:rPr>
                <w:spacing w:val="5"/>
              </w:rPr>
              <w:t>绿色</w:t>
            </w:r>
          </w:p>
          <w:p>
            <w:pPr>
              <w:pStyle w:val="TableText"/>
              <w:ind w:left="378"/>
              <w:spacing w:line="187" w:lineRule="auto"/>
              <w:rPr/>
            </w:pPr>
            <w:r>
              <w:rPr>
                <w:spacing w:val="6"/>
              </w:rPr>
              <w:t>施工</w:t>
            </w:r>
          </w:p>
        </w:tc>
        <w:tc>
          <w:tcPr>
            <w:tcW w:w="2874" w:type="dxa"/>
            <w:vAlign w:val="top"/>
          </w:tcPr>
          <w:p>
            <w:pPr>
              <w:spacing w:line="345" w:lineRule="auto"/>
              <w:rPr>
                <w:rFonts w:ascii="Arial"/>
                <w:sz w:val="21"/>
              </w:rPr>
            </w:pPr>
            <w:r/>
          </w:p>
          <w:p>
            <w:pPr>
              <w:pStyle w:val="TableText"/>
              <w:ind w:left="110" w:right="99" w:firstLine="166"/>
              <w:spacing w:before="65" w:line="191" w:lineRule="auto"/>
              <w:rPr/>
            </w:pPr>
            <w:r>
              <w:rPr>
                <w:rFonts w:ascii="Arial" w:hAnsi="Arial" w:eastAsia="Arial" w:cs="Arial"/>
                <w:spacing w:val="16"/>
              </w:rPr>
              <w:t>1.</w:t>
            </w:r>
            <w:r>
              <w:rPr>
                <w:spacing w:val="16"/>
              </w:rPr>
              <w:t>具备对施工不洁车辆清洗抓拍管</w:t>
            </w:r>
            <w:r>
              <w:rPr>
                <w:spacing w:val="10"/>
              </w:rPr>
              <w:t xml:space="preserve"> </w:t>
            </w:r>
            <w:r>
              <w:rPr>
                <w:spacing w:val="10"/>
              </w:rPr>
              <w:t>理功能（</w:t>
            </w:r>
            <w:r>
              <w:rPr>
                <w:rFonts w:ascii="Arial" w:hAnsi="Arial" w:eastAsia="Arial" w:cs="Arial"/>
                <w:spacing w:val="10"/>
              </w:rPr>
              <w:t>5</w:t>
            </w:r>
            <w:r>
              <w:rPr>
                <w:spacing w:val="10"/>
              </w:rPr>
              <w:t>分）</w:t>
            </w:r>
          </w:p>
        </w:tc>
        <w:tc>
          <w:tcPr>
            <w:tcW w:w="5415" w:type="dxa"/>
            <w:vAlign w:val="top"/>
          </w:tcPr>
          <w:p>
            <w:pPr>
              <w:pStyle w:val="TableText"/>
              <w:ind w:left="110" w:right="100" w:firstLine="168"/>
              <w:spacing w:before="95" w:line="194" w:lineRule="auto"/>
              <w:jc w:val="both"/>
              <w:rPr/>
            </w:pPr>
            <w:r>
              <w:rPr>
                <w:rFonts w:ascii="Arial" w:hAnsi="Arial" w:eastAsia="Arial" w:cs="Arial"/>
                <w:spacing w:val="11"/>
              </w:rPr>
              <w:t>1.</w:t>
            </w:r>
            <w:r>
              <w:rPr>
                <w:spacing w:val="11"/>
              </w:rPr>
              <w:t>现场主要出口安装工程车辆未冲洗自动抓拍系统，</w:t>
            </w:r>
            <w:r>
              <w:rPr>
                <w:spacing w:val="-16"/>
              </w:rPr>
              <w:t xml:space="preserve"> </w:t>
            </w:r>
            <w:r>
              <w:rPr>
                <w:spacing w:val="11"/>
              </w:rPr>
              <w:t>能对车牌号</w:t>
            </w:r>
            <w:r>
              <w:rPr>
                <w:spacing w:val="-21"/>
              </w:rPr>
              <w:t xml:space="preserve"> </w:t>
            </w:r>
            <w:r>
              <w:rPr>
                <w:spacing w:val="11"/>
              </w:rPr>
              <w:t>、车牌</w:t>
            </w:r>
            <w:r>
              <w:rPr/>
              <w:t xml:space="preserve"> </w:t>
            </w:r>
            <w:r>
              <w:rPr>
                <w:spacing w:val="11"/>
              </w:rPr>
              <w:t>颜色</w:t>
            </w:r>
            <w:r>
              <w:rPr>
                <w:spacing w:val="-21"/>
              </w:rPr>
              <w:t xml:space="preserve"> </w:t>
            </w:r>
            <w:r>
              <w:rPr>
                <w:spacing w:val="11"/>
              </w:rPr>
              <w:t>、违规类型</w:t>
            </w:r>
            <w:r>
              <w:rPr>
                <w:spacing w:val="-21"/>
              </w:rPr>
              <w:t xml:space="preserve"> </w:t>
            </w:r>
            <w:r>
              <w:rPr>
                <w:spacing w:val="11"/>
              </w:rPr>
              <w:t>、违规照片和视频进行识别记录，将抓拍数据上传项</w:t>
            </w:r>
            <w:r>
              <w:rPr>
                <w:spacing w:val="10"/>
              </w:rPr>
              <w:t>目智</w:t>
            </w:r>
            <w:r>
              <w:rPr/>
              <w:t xml:space="preserve"> </w:t>
            </w:r>
            <w:r>
              <w:rPr>
                <w:spacing w:val="13"/>
              </w:rPr>
              <w:t>慧工地平台的，得</w:t>
            </w:r>
            <w:r>
              <w:rPr>
                <w:rFonts w:ascii="Arial" w:hAnsi="Arial" w:eastAsia="Arial" w:cs="Arial"/>
                <w:spacing w:val="13"/>
              </w:rPr>
              <w:t>3</w:t>
            </w:r>
            <w:r>
              <w:rPr>
                <w:spacing w:val="13"/>
              </w:rPr>
              <w:t>分。</w:t>
            </w:r>
          </w:p>
          <w:p>
            <w:pPr>
              <w:pStyle w:val="TableText"/>
              <w:ind w:left="123" w:right="101" w:firstLine="151"/>
              <w:spacing w:before="9" w:line="193" w:lineRule="auto"/>
              <w:jc w:val="both"/>
              <w:rPr/>
            </w:pPr>
            <w:r>
              <w:rPr>
                <w:rFonts w:ascii="Arial" w:hAnsi="Arial" w:eastAsia="Arial" w:cs="Arial"/>
                <w:spacing w:val="13"/>
              </w:rPr>
              <w:t>2.</w:t>
            </w:r>
            <w:r>
              <w:rPr>
                <w:spacing w:val="13"/>
              </w:rPr>
              <w:t>通过智慧工地平台，能够对历史数据进行查询统</w:t>
            </w:r>
            <w:r>
              <w:rPr>
                <w:spacing w:val="12"/>
              </w:rPr>
              <w:t>计，并发出报警信息</w:t>
            </w:r>
            <w:r>
              <w:rPr/>
              <w:t xml:space="preserve"> </w:t>
            </w:r>
            <w:r>
              <w:rPr>
                <w:spacing w:val="18"/>
              </w:rPr>
              <w:t>的，得</w:t>
            </w:r>
            <w:r>
              <w:rPr>
                <w:rFonts w:ascii="Arial" w:hAnsi="Arial" w:eastAsia="Arial" w:cs="Arial"/>
                <w:spacing w:val="18"/>
              </w:rPr>
              <w:t>2</w:t>
            </w:r>
            <w:r>
              <w:rPr>
                <w:spacing w:val="18"/>
              </w:rPr>
              <w:t>分</w:t>
            </w:r>
          </w:p>
        </w:tc>
      </w:tr>
      <w:tr>
        <w:trPr>
          <w:trHeight w:val="631" w:hRule="atLeast"/>
        </w:trPr>
        <w:tc>
          <w:tcPr>
            <w:tcW w:w="1066" w:type="dxa"/>
            <w:vAlign w:val="top"/>
            <w:vMerge w:val="continue"/>
            <w:tcBorders>
              <w:top w:val="nil"/>
              <w:bottom w:val="nil"/>
            </w:tcBorders>
          </w:tcPr>
          <w:p>
            <w:pPr>
              <w:rPr>
                <w:rFonts w:ascii="Arial"/>
                <w:sz w:val="21"/>
              </w:rPr>
            </w:pPr>
            <w:r/>
          </w:p>
        </w:tc>
        <w:tc>
          <w:tcPr>
            <w:tcW w:w="2874" w:type="dxa"/>
            <w:vAlign w:val="top"/>
          </w:tcPr>
          <w:p>
            <w:pPr>
              <w:pStyle w:val="TableText"/>
              <w:ind w:left="109" w:right="100" w:firstLine="170"/>
              <w:spacing w:before="133" w:line="191" w:lineRule="auto"/>
              <w:rPr/>
            </w:pPr>
            <w:r>
              <w:rPr>
                <w:rFonts w:ascii="Arial" w:hAnsi="Arial" w:eastAsia="Arial" w:cs="Arial"/>
                <w:spacing w:val="15"/>
              </w:rPr>
              <w:t>2.</w:t>
            </w:r>
            <w:r>
              <w:rPr>
                <w:spacing w:val="15"/>
              </w:rPr>
              <w:t>电动绿网防尘天幕</w:t>
            </w:r>
            <w:r>
              <w:rPr>
                <w:spacing w:val="-21"/>
              </w:rPr>
              <w:t xml:space="preserve"> </w:t>
            </w:r>
            <w:r>
              <w:rPr>
                <w:spacing w:val="15"/>
              </w:rPr>
              <w:t>、智能喷淋降</w:t>
            </w:r>
            <w:r>
              <w:rPr/>
              <w:t xml:space="preserve"> </w:t>
            </w:r>
            <w:r>
              <w:rPr>
                <w:spacing w:val="11"/>
              </w:rPr>
              <w:t>尘（</w:t>
            </w:r>
            <w:r>
              <w:rPr>
                <w:rFonts w:ascii="Arial" w:hAnsi="Arial" w:eastAsia="Arial" w:cs="Arial"/>
                <w:spacing w:val="11"/>
              </w:rPr>
              <w:t>5</w:t>
            </w:r>
            <w:r>
              <w:rPr>
                <w:spacing w:val="11"/>
              </w:rPr>
              <w:t>分）</w:t>
            </w:r>
          </w:p>
        </w:tc>
        <w:tc>
          <w:tcPr>
            <w:tcW w:w="5415" w:type="dxa"/>
            <w:vAlign w:val="top"/>
          </w:tcPr>
          <w:p>
            <w:pPr>
              <w:pStyle w:val="TableText"/>
              <w:ind w:left="278"/>
              <w:spacing w:before="134" w:line="188" w:lineRule="auto"/>
              <w:rPr/>
            </w:pPr>
            <w:r>
              <w:rPr>
                <w:rFonts w:ascii="Arial" w:hAnsi="Arial" w:eastAsia="Arial" w:cs="Arial"/>
                <w:spacing w:val="13"/>
              </w:rPr>
              <w:t>1.</w:t>
            </w:r>
            <w:r>
              <w:rPr>
                <w:spacing w:val="13"/>
              </w:rPr>
              <w:t>明挖基坑，使用电动绿网防尘天幕的，得</w:t>
            </w:r>
            <w:r>
              <w:rPr>
                <w:rFonts w:ascii="Arial" w:hAnsi="Arial" w:eastAsia="Arial" w:cs="Arial"/>
                <w:spacing w:val="13"/>
              </w:rPr>
              <w:t>3</w:t>
            </w:r>
            <w:r>
              <w:rPr>
                <w:spacing w:val="13"/>
              </w:rPr>
              <w:t>分。</w:t>
            </w:r>
          </w:p>
          <w:p>
            <w:pPr>
              <w:pStyle w:val="TableText"/>
              <w:ind w:left="275"/>
              <w:spacing w:before="10" w:line="188" w:lineRule="auto"/>
              <w:rPr/>
            </w:pPr>
            <w:r>
              <w:rPr>
                <w:rFonts w:ascii="Arial" w:hAnsi="Arial" w:eastAsia="Arial" w:cs="Arial"/>
                <w:spacing w:val="12"/>
              </w:rPr>
              <w:t>2.</w:t>
            </w:r>
            <w:r>
              <w:rPr>
                <w:spacing w:val="12"/>
              </w:rPr>
              <w:t>围挡内侧加设旋转喷头并自动联网，实现作业面有效降尘的，得</w:t>
            </w:r>
            <w:r>
              <w:rPr>
                <w:rFonts w:ascii="Arial" w:hAnsi="Arial" w:eastAsia="Arial" w:cs="Arial"/>
                <w:spacing w:val="12"/>
              </w:rPr>
              <w:t>2</w:t>
            </w:r>
            <w:r>
              <w:rPr>
                <w:spacing w:val="12"/>
              </w:rPr>
              <w:t>分</w:t>
            </w:r>
          </w:p>
        </w:tc>
      </w:tr>
      <w:tr>
        <w:trPr>
          <w:trHeight w:val="1430" w:hRule="atLeast"/>
        </w:trPr>
        <w:tc>
          <w:tcPr>
            <w:tcW w:w="1066" w:type="dxa"/>
            <w:vAlign w:val="top"/>
            <w:vMerge w:val="continue"/>
            <w:tcBorders>
              <w:top w:val="nil"/>
            </w:tcBorders>
          </w:tcPr>
          <w:p>
            <w:pPr>
              <w:rPr>
                <w:rFonts w:ascii="Arial"/>
                <w:sz w:val="21"/>
              </w:rPr>
            </w:pPr>
            <w:r/>
          </w:p>
        </w:tc>
        <w:tc>
          <w:tcPr>
            <w:tcW w:w="2874" w:type="dxa"/>
            <w:vAlign w:val="top"/>
          </w:tcPr>
          <w:p>
            <w:pPr>
              <w:spacing w:line="468" w:lineRule="auto"/>
              <w:rPr>
                <w:rFonts w:ascii="Arial"/>
                <w:sz w:val="21"/>
              </w:rPr>
            </w:pPr>
            <w:r/>
          </w:p>
          <w:p>
            <w:pPr>
              <w:pStyle w:val="TableText"/>
              <w:ind w:left="50" w:right="100" w:firstLine="223"/>
              <w:spacing w:before="65" w:line="189" w:lineRule="auto"/>
              <w:rPr/>
            </w:pPr>
            <w:r>
              <w:rPr>
                <w:rFonts w:ascii="Arial" w:hAnsi="Arial" w:eastAsia="Arial" w:cs="Arial"/>
                <w:spacing w:val="16"/>
              </w:rPr>
              <w:t>3.</w:t>
            </w:r>
            <w:r>
              <w:rPr>
                <w:spacing w:val="16"/>
              </w:rPr>
              <w:t>具备施工用电智能监测管理功能</w:t>
            </w:r>
            <w:r>
              <w:rPr>
                <w:spacing w:val="12"/>
              </w:rPr>
              <w:t xml:space="preserve"> </w:t>
            </w:r>
            <w:r>
              <w:rPr>
                <w:spacing w:val="6"/>
              </w:rPr>
              <w:t>（</w:t>
            </w:r>
            <w:r>
              <w:rPr>
                <w:rFonts w:ascii="Arial" w:hAnsi="Arial" w:eastAsia="Arial" w:cs="Arial"/>
                <w:spacing w:val="6"/>
              </w:rPr>
              <w:t>5</w:t>
            </w:r>
            <w:r>
              <w:rPr>
                <w:spacing w:val="6"/>
              </w:rPr>
              <w:t>分）</w:t>
            </w:r>
          </w:p>
        </w:tc>
        <w:tc>
          <w:tcPr>
            <w:tcW w:w="5415" w:type="dxa"/>
            <w:vAlign w:val="top"/>
          </w:tcPr>
          <w:p>
            <w:pPr>
              <w:pStyle w:val="TableText"/>
              <w:ind w:left="123" w:right="101" w:firstLine="155"/>
              <w:spacing w:before="109" w:line="193" w:lineRule="auto"/>
              <w:rPr/>
            </w:pPr>
            <w:r>
              <w:rPr>
                <w:rFonts w:ascii="Arial" w:hAnsi="Arial" w:eastAsia="Arial" w:cs="Arial"/>
                <w:spacing w:val="17"/>
              </w:rPr>
              <w:t>1.</w:t>
            </w:r>
            <w:r>
              <w:rPr>
                <w:spacing w:val="17"/>
              </w:rPr>
              <w:t>总电配箱及大型设备</w:t>
            </w:r>
            <w:r>
              <w:rPr>
                <w:spacing w:val="-18"/>
              </w:rPr>
              <w:t xml:space="preserve"> </w:t>
            </w:r>
            <w:r>
              <w:rPr>
                <w:spacing w:val="17"/>
              </w:rPr>
              <w:t>、办公后勤区所配置的电表具备远程抄表功能</w:t>
            </w:r>
            <w:r>
              <w:rPr/>
              <w:t xml:space="preserve"> </w:t>
            </w:r>
            <w:r>
              <w:rPr>
                <w:spacing w:val="15"/>
              </w:rPr>
              <w:t>的，得</w:t>
            </w:r>
            <w:r>
              <w:rPr>
                <w:rFonts w:ascii="Arial" w:hAnsi="Arial" w:eastAsia="Arial" w:cs="Arial"/>
                <w:spacing w:val="15"/>
              </w:rPr>
              <w:t>2</w:t>
            </w:r>
            <w:r>
              <w:rPr>
                <w:spacing w:val="15"/>
              </w:rPr>
              <w:t>分。</w:t>
            </w:r>
          </w:p>
          <w:p>
            <w:pPr>
              <w:pStyle w:val="TableText"/>
              <w:ind w:left="111" w:right="101" w:firstLine="163"/>
              <w:spacing w:before="8" w:line="193" w:lineRule="auto"/>
              <w:rPr/>
            </w:pPr>
            <w:r>
              <w:rPr>
                <w:rFonts w:ascii="Arial" w:hAnsi="Arial" w:eastAsia="Arial" w:cs="Arial"/>
                <w:spacing w:val="10"/>
              </w:rPr>
              <w:t>2.</w:t>
            </w:r>
            <w:r>
              <w:rPr>
                <w:spacing w:val="10"/>
              </w:rPr>
              <w:t>具备用电数据检索</w:t>
            </w:r>
            <w:r>
              <w:rPr>
                <w:spacing w:val="-4"/>
              </w:rPr>
              <w:t xml:space="preserve"> </w:t>
            </w:r>
            <w:r>
              <w:rPr>
                <w:spacing w:val="10"/>
              </w:rPr>
              <w:t>、统计</w:t>
            </w:r>
            <w:r>
              <w:rPr>
                <w:spacing w:val="-21"/>
              </w:rPr>
              <w:t xml:space="preserve"> </w:t>
            </w:r>
            <w:r>
              <w:rPr>
                <w:spacing w:val="10"/>
              </w:rPr>
              <w:t>、分析</w:t>
            </w:r>
            <w:r>
              <w:rPr>
                <w:spacing w:val="-21"/>
              </w:rPr>
              <w:t xml:space="preserve"> </w:t>
            </w:r>
            <w:r>
              <w:rPr>
                <w:spacing w:val="10"/>
              </w:rPr>
              <w:t>、分类功能，并将数据上传项目智慧</w:t>
            </w:r>
            <w:r>
              <w:rPr/>
              <w:t xml:space="preserve"> </w:t>
            </w:r>
            <w:r>
              <w:rPr>
                <w:spacing w:val="13"/>
              </w:rPr>
              <w:t>工地平台的，得</w:t>
            </w:r>
            <w:r>
              <w:rPr>
                <w:rFonts w:ascii="Arial" w:hAnsi="Arial" w:eastAsia="Arial" w:cs="Arial"/>
                <w:spacing w:val="13"/>
              </w:rPr>
              <w:t>1</w:t>
            </w:r>
            <w:r>
              <w:rPr>
                <w:spacing w:val="13"/>
              </w:rPr>
              <w:t>分。</w:t>
            </w:r>
          </w:p>
          <w:p>
            <w:pPr>
              <w:pStyle w:val="TableText"/>
              <w:ind w:left="275"/>
              <w:spacing w:before="9" w:line="188" w:lineRule="auto"/>
              <w:rPr/>
            </w:pPr>
            <w:r>
              <w:rPr>
                <w:rFonts w:ascii="Arial" w:hAnsi="Arial" w:eastAsia="Arial" w:cs="Arial"/>
                <w:spacing w:val="13"/>
              </w:rPr>
              <w:t>3.</w:t>
            </w:r>
            <w:r>
              <w:rPr>
                <w:spacing w:val="13"/>
              </w:rPr>
              <w:t>具备用电设备定时或远程控制的，得</w:t>
            </w:r>
            <w:r>
              <w:rPr>
                <w:rFonts w:ascii="Arial" w:hAnsi="Arial" w:eastAsia="Arial" w:cs="Arial"/>
                <w:spacing w:val="13"/>
              </w:rPr>
              <w:t>1</w:t>
            </w:r>
            <w:r>
              <w:rPr>
                <w:spacing w:val="13"/>
              </w:rPr>
              <w:t>分。</w:t>
            </w:r>
          </w:p>
          <w:p>
            <w:pPr>
              <w:pStyle w:val="TableText"/>
              <w:ind w:left="272"/>
              <w:spacing w:before="9" w:line="189" w:lineRule="auto"/>
              <w:rPr/>
            </w:pPr>
            <w:r>
              <w:rPr>
                <w:rFonts w:ascii="Arial" w:hAnsi="Arial" w:eastAsia="Arial" w:cs="Arial"/>
                <w:spacing w:val="13"/>
              </w:rPr>
              <w:t>4.</w:t>
            </w:r>
            <w:r>
              <w:rPr>
                <w:spacing w:val="13"/>
              </w:rPr>
              <w:t>具备节能</w:t>
            </w:r>
            <w:r>
              <w:rPr>
                <w:spacing w:val="-21"/>
              </w:rPr>
              <w:t xml:space="preserve"> </w:t>
            </w:r>
            <w:r>
              <w:rPr>
                <w:spacing w:val="13"/>
              </w:rPr>
              <w:t>、经济分析等运行策略能力的</w:t>
            </w:r>
            <w:r>
              <w:rPr>
                <w:spacing w:val="12"/>
              </w:rPr>
              <w:t>，得</w:t>
            </w:r>
            <w:r>
              <w:rPr>
                <w:rFonts w:ascii="Arial" w:hAnsi="Arial" w:eastAsia="Arial" w:cs="Arial"/>
                <w:spacing w:val="12"/>
              </w:rPr>
              <w:t>1</w:t>
            </w:r>
            <w:r>
              <w:rPr>
                <w:spacing w:val="12"/>
              </w:rPr>
              <w:t>分</w:t>
            </w:r>
          </w:p>
        </w:tc>
      </w:tr>
    </w:tbl>
    <w:p>
      <w:pPr>
        <w:rPr>
          <w:rFonts w:ascii="Arial"/>
          <w:sz w:val="21"/>
        </w:rPr>
      </w:pPr>
      <w:r/>
    </w:p>
    <w:p>
      <w:pPr>
        <w:sectPr>
          <w:headerReference w:type="default" r:id="rId722"/>
          <w:footerReference w:type="default" r:id="rId725"/>
          <w:pgSz w:w="12243" w:h="16495"/>
          <w:pgMar w:top="1461" w:right="1269" w:bottom="1118" w:left="1611" w:header="1177" w:footer="919" w:gutter="0"/>
        </w:sectPr>
        <w:rPr>
          <w:rFonts w:ascii="Arial" w:hAnsi="Arial" w:eastAsia="Arial" w:cs="Arial"/>
          <w:sz w:val="21"/>
          <w:szCs w:val="21"/>
        </w:rPr>
      </w:pPr>
    </w:p>
    <w:p>
      <w:pPr>
        <w:rPr>
          <w:rFonts w:ascii="Arial"/>
          <w:sz w:val="21"/>
        </w:rPr>
      </w:pPr>
      <w:r>
        <w:pict>
          <v:shape id="_x0000_s724" style="position:absolute;margin-left:70.5836pt;margin-top:767.819pt;mso-position-vertical-relative:page;mso-position-horizontal-relative:page;width:30.7pt;height:13pt;z-index:252895232;" o:allowincell="f" filled="false" stroked="false" type="#_x0000_t202">
            <v:fill on="false"/>
            <v:stroke on="false"/>
            <v:path/>
            <v:imagedata o:title=""/>
            <o:lock v:ext="edit" aspectratio="false"/>
            <v:textbox inset="0mm,0mm,0mm,0mm">
              <w:txbxContent>
                <w:p>
                  <w:pPr>
                    <w:pStyle w:val="BodyText"/>
                    <w:ind w:left="20"/>
                    <w:spacing w:before="20"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p>
    <w:p>
      <w:pPr>
        <w:pStyle w:val="BodyText"/>
        <w:ind w:left="8646"/>
        <w:spacing w:before="73" w:line="185" w:lineRule="auto"/>
        <w:rPr>
          <w:sz w:val="17"/>
          <w:szCs w:val="17"/>
        </w:rPr>
      </w:pPr>
      <w:r>
        <w:rPr>
          <w:sz w:val="17"/>
          <w:szCs w:val="17"/>
          <w:spacing w:val="7"/>
        </w:rPr>
        <w:t>续表</w:t>
      </w:r>
    </w:p>
    <w:p>
      <w:pPr>
        <w:spacing w:line="135" w:lineRule="auto"/>
        <w:rPr>
          <w:rFonts w:ascii="Arial"/>
          <w:sz w:val="2"/>
        </w:rPr>
      </w:pPr>
      <w:r>
        <w:rPr>
          <w:rFonts w:ascii="Arial"/>
          <w:sz w:val="2"/>
        </w:r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6"/>
        <w:gridCol w:w="2874"/>
        <w:gridCol w:w="5415"/>
      </w:tblGrid>
      <w:tr>
        <w:trPr>
          <w:trHeight w:val="634" w:hRule="atLeast"/>
        </w:trPr>
        <w:tc>
          <w:tcPr>
            <w:tcW w:w="1066" w:type="dxa"/>
            <w:vAlign w:val="top"/>
          </w:tcPr>
          <w:p>
            <w:pPr>
              <w:pStyle w:val="TableText"/>
              <w:ind w:left="379"/>
              <w:spacing w:before="137" w:line="197" w:lineRule="auto"/>
              <w:rPr/>
            </w:pPr>
            <w:r>
              <w:rPr>
                <w:spacing w:val="5"/>
              </w:rPr>
              <w:t>建设</w:t>
            </w:r>
          </w:p>
          <w:p>
            <w:pPr>
              <w:pStyle w:val="TableText"/>
              <w:ind w:left="379"/>
              <w:spacing w:line="183" w:lineRule="auto"/>
              <w:rPr/>
            </w:pPr>
            <w:r>
              <w:rPr>
                <w:spacing w:val="5"/>
              </w:rPr>
              <w:t>项目</w:t>
            </w:r>
          </w:p>
        </w:tc>
        <w:tc>
          <w:tcPr>
            <w:tcW w:w="2874" w:type="dxa"/>
            <w:vAlign w:val="top"/>
          </w:tcPr>
          <w:p>
            <w:pPr>
              <w:pStyle w:val="TableText"/>
              <w:ind w:left="1124"/>
              <w:spacing w:before="244" w:line="185" w:lineRule="auto"/>
              <w:rPr/>
            </w:pPr>
            <w:r>
              <w:rPr>
                <w:spacing w:val="7"/>
              </w:rPr>
              <w:t>建设内容</w:t>
            </w:r>
          </w:p>
        </w:tc>
        <w:tc>
          <w:tcPr>
            <w:tcW w:w="5415" w:type="dxa"/>
            <w:vAlign w:val="top"/>
          </w:tcPr>
          <w:p>
            <w:pPr>
              <w:pStyle w:val="TableText"/>
              <w:ind w:left="2395"/>
              <w:spacing w:before="244" w:line="184" w:lineRule="auto"/>
              <w:rPr/>
            </w:pPr>
            <w:r>
              <w:rPr>
                <w:spacing w:val="7"/>
              </w:rPr>
              <w:t>应用说明</w:t>
            </w:r>
          </w:p>
        </w:tc>
      </w:tr>
      <w:tr>
        <w:trPr>
          <w:trHeight w:val="1505" w:hRule="atLeast"/>
        </w:trPr>
        <w:tc>
          <w:tcPr>
            <w:tcW w:w="1066"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380"/>
              <w:spacing w:before="64" w:line="197" w:lineRule="auto"/>
              <w:rPr/>
            </w:pPr>
            <w:r>
              <w:rPr>
                <w:spacing w:val="5"/>
              </w:rPr>
              <w:t>绿色</w:t>
            </w:r>
          </w:p>
          <w:p>
            <w:pPr>
              <w:pStyle w:val="TableText"/>
              <w:ind w:left="378"/>
              <w:spacing w:line="187" w:lineRule="auto"/>
              <w:rPr/>
            </w:pPr>
            <w:r>
              <w:rPr>
                <w:spacing w:val="6"/>
              </w:rPr>
              <w:t>施工</w:t>
            </w:r>
          </w:p>
        </w:tc>
        <w:tc>
          <w:tcPr>
            <w:tcW w:w="2874" w:type="dxa"/>
            <w:vAlign w:val="top"/>
          </w:tcPr>
          <w:p>
            <w:pPr>
              <w:spacing w:line="252" w:lineRule="auto"/>
              <w:rPr>
                <w:rFonts w:ascii="Arial"/>
                <w:sz w:val="21"/>
              </w:rPr>
            </w:pPr>
            <w:r/>
          </w:p>
          <w:p>
            <w:pPr>
              <w:spacing w:line="253" w:lineRule="auto"/>
              <w:rPr>
                <w:rFonts w:ascii="Arial"/>
                <w:sz w:val="21"/>
              </w:rPr>
            </w:pPr>
            <w:r/>
          </w:p>
          <w:p>
            <w:pPr>
              <w:pStyle w:val="TableText"/>
              <w:ind w:left="50" w:right="100" w:firstLine="221"/>
              <w:spacing w:before="64" w:line="189" w:lineRule="auto"/>
              <w:rPr/>
            </w:pPr>
            <w:r>
              <w:rPr>
                <w:rFonts w:ascii="Arial" w:hAnsi="Arial" w:eastAsia="Arial" w:cs="Arial"/>
                <w:spacing w:val="16"/>
              </w:rPr>
              <w:t>4.</w:t>
            </w:r>
            <w:r>
              <w:rPr>
                <w:spacing w:val="16"/>
              </w:rPr>
              <w:t>具备施工用水智能监测管理功能</w:t>
            </w:r>
            <w:r>
              <w:rPr>
                <w:spacing w:val="14"/>
                <w:w w:val="101"/>
              </w:rPr>
              <w:t xml:space="preserve"> </w:t>
            </w:r>
            <w:r>
              <w:rPr>
                <w:spacing w:val="6"/>
              </w:rPr>
              <w:t>（</w:t>
            </w:r>
            <w:r>
              <w:rPr>
                <w:rFonts w:ascii="Arial" w:hAnsi="Arial" w:eastAsia="Arial" w:cs="Arial"/>
                <w:spacing w:val="6"/>
              </w:rPr>
              <w:t>5</w:t>
            </w:r>
            <w:r>
              <w:rPr>
                <w:spacing w:val="6"/>
              </w:rPr>
              <w:t>分）</w:t>
            </w:r>
          </w:p>
        </w:tc>
        <w:tc>
          <w:tcPr>
            <w:tcW w:w="5415" w:type="dxa"/>
            <w:vAlign w:val="top"/>
          </w:tcPr>
          <w:p>
            <w:pPr>
              <w:pStyle w:val="TableText"/>
              <w:ind w:left="110" w:right="100" w:firstLine="168"/>
              <w:spacing w:before="146" w:line="193" w:lineRule="auto"/>
              <w:rPr/>
            </w:pPr>
            <w:r>
              <w:rPr>
                <w:rFonts w:ascii="Arial" w:hAnsi="Arial" w:eastAsia="Arial" w:cs="Arial"/>
                <w:spacing w:val="10"/>
              </w:rPr>
              <w:t>1.</w:t>
            </w:r>
            <w:r>
              <w:rPr>
                <w:spacing w:val="10"/>
              </w:rPr>
              <w:t>计量工地市政用水</w:t>
            </w:r>
            <w:r>
              <w:rPr>
                <w:spacing w:val="-7"/>
              </w:rPr>
              <w:t xml:space="preserve"> </w:t>
            </w:r>
            <w:r>
              <w:rPr>
                <w:spacing w:val="10"/>
              </w:rPr>
              <w:t>、非传统用水</w:t>
            </w:r>
            <w:r>
              <w:rPr>
                <w:spacing w:val="-21"/>
              </w:rPr>
              <w:t xml:space="preserve"> </w:t>
            </w:r>
            <w:r>
              <w:rPr>
                <w:spacing w:val="10"/>
              </w:rPr>
              <w:t>、循环用水</w:t>
            </w:r>
            <w:r>
              <w:rPr>
                <w:spacing w:val="-21"/>
              </w:rPr>
              <w:t xml:space="preserve"> </w:t>
            </w:r>
            <w:r>
              <w:rPr>
                <w:spacing w:val="10"/>
              </w:rPr>
              <w:t>、办公后勤区用水等处的</w:t>
            </w:r>
            <w:r>
              <w:rPr/>
              <w:t xml:space="preserve"> </w:t>
            </w:r>
            <w:r>
              <w:rPr>
                <w:spacing w:val="12"/>
              </w:rPr>
              <w:t>水表具备远程抄表的功能，得</w:t>
            </w:r>
            <w:r>
              <w:rPr>
                <w:rFonts w:ascii="Arial" w:hAnsi="Arial" w:eastAsia="Arial" w:cs="Arial"/>
                <w:spacing w:val="12"/>
              </w:rPr>
              <w:t>2</w:t>
            </w:r>
            <w:r>
              <w:rPr>
                <w:spacing w:val="12"/>
              </w:rPr>
              <w:t>分。</w:t>
            </w:r>
          </w:p>
          <w:p>
            <w:pPr>
              <w:pStyle w:val="TableText"/>
              <w:ind w:left="111" w:right="101" w:firstLine="163"/>
              <w:spacing w:before="9" w:line="193" w:lineRule="auto"/>
              <w:rPr/>
            </w:pPr>
            <w:r>
              <w:rPr>
                <w:rFonts w:ascii="Arial" w:hAnsi="Arial" w:eastAsia="Arial" w:cs="Arial"/>
                <w:spacing w:val="10"/>
              </w:rPr>
              <w:t>2.</w:t>
            </w:r>
            <w:r>
              <w:rPr>
                <w:spacing w:val="10"/>
              </w:rPr>
              <w:t>具备用水数据检索</w:t>
            </w:r>
            <w:r>
              <w:rPr>
                <w:spacing w:val="-4"/>
              </w:rPr>
              <w:t xml:space="preserve"> </w:t>
            </w:r>
            <w:r>
              <w:rPr>
                <w:spacing w:val="10"/>
              </w:rPr>
              <w:t>、统计</w:t>
            </w:r>
            <w:r>
              <w:rPr>
                <w:spacing w:val="-21"/>
              </w:rPr>
              <w:t xml:space="preserve"> </w:t>
            </w:r>
            <w:r>
              <w:rPr>
                <w:spacing w:val="10"/>
              </w:rPr>
              <w:t>、分析</w:t>
            </w:r>
            <w:r>
              <w:rPr>
                <w:spacing w:val="-21"/>
              </w:rPr>
              <w:t xml:space="preserve"> </w:t>
            </w:r>
            <w:r>
              <w:rPr>
                <w:spacing w:val="10"/>
              </w:rPr>
              <w:t>、分类功能，并将数据上传项目智慧</w:t>
            </w:r>
            <w:r>
              <w:rPr/>
              <w:t xml:space="preserve"> </w:t>
            </w:r>
            <w:r>
              <w:rPr>
                <w:spacing w:val="13"/>
              </w:rPr>
              <w:t>工地平台的，得</w:t>
            </w:r>
            <w:r>
              <w:rPr>
                <w:rFonts w:ascii="Arial" w:hAnsi="Arial" w:eastAsia="Arial" w:cs="Arial"/>
                <w:spacing w:val="13"/>
              </w:rPr>
              <w:t>1</w:t>
            </w:r>
            <w:r>
              <w:rPr>
                <w:spacing w:val="13"/>
              </w:rPr>
              <w:t>分。</w:t>
            </w:r>
          </w:p>
          <w:p>
            <w:pPr>
              <w:pStyle w:val="TableText"/>
              <w:ind w:left="275"/>
              <w:spacing w:before="9" w:line="188" w:lineRule="auto"/>
              <w:rPr/>
            </w:pPr>
            <w:r>
              <w:rPr>
                <w:rFonts w:ascii="Arial" w:hAnsi="Arial" w:eastAsia="Arial" w:cs="Arial"/>
                <w:spacing w:val="13"/>
              </w:rPr>
              <w:t>3.</w:t>
            </w:r>
            <w:r>
              <w:rPr>
                <w:spacing w:val="13"/>
              </w:rPr>
              <w:t>用水设备具备定时或远程控制的，得</w:t>
            </w:r>
            <w:r>
              <w:rPr>
                <w:rFonts w:ascii="Arial" w:hAnsi="Arial" w:eastAsia="Arial" w:cs="Arial"/>
                <w:spacing w:val="13"/>
              </w:rPr>
              <w:t>1</w:t>
            </w:r>
            <w:r>
              <w:rPr>
                <w:spacing w:val="13"/>
              </w:rPr>
              <w:t>分。</w:t>
            </w:r>
          </w:p>
          <w:p>
            <w:pPr>
              <w:pStyle w:val="TableText"/>
              <w:ind w:left="273"/>
              <w:spacing w:before="9" w:line="189" w:lineRule="auto"/>
              <w:rPr/>
            </w:pPr>
            <w:r>
              <w:rPr>
                <w:rFonts w:ascii="Arial" w:hAnsi="Arial" w:eastAsia="Arial" w:cs="Arial"/>
                <w:spacing w:val="13"/>
              </w:rPr>
              <w:t>4.</w:t>
            </w:r>
            <w:r>
              <w:rPr>
                <w:spacing w:val="13"/>
              </w:rPr>
              <w:t>具备节水</w:t>
            </w:r>
            <w:r>
              <w:rPr>
                <w:spacing w:val="-21"/>
              </w:rPr>
              <w:t xml:space="preserve"> </w:t>
            </w:r>
            <w:r>
              <w:rPr>
                <w:spacing w:val="13"/>
              </w:rPr>
              <w:t>、经济分析等运行策略能力的</w:t>
            </w:r>
            <w:r>
              <w:rPr>
                <w:spacing w:val="12"/>
              </w:rPr>
              <w:t>，得</w:t>
            </w:r>
            <w:r>
              <w:rPr>
                <w:rFonts w:ascii="Arial" w:hAnsi="Arial" w:eastAsia="Arial" w:cs="Arial"/>
                <w:spacing w:val="12"/>
              </w:rPr>
              <w:t>1</w:t>
            </w:r>
            <w:r>
              <w:rPr>
                <w:spacing w:val="12"/>
              </w:rPr>
              <w:t>分</w:t>
            </w:r>
          </w:p>
        </w:tc>
      </w:tr>
      <w:tr>
        <w:trPr>
          <w:trHeight w:val="1744" w:hRule="atLeast"/>
        </w:trPr>
        <w:tc>
          <w:tcPr>
            <w:tcW w:w="1066" w:type="dxa"/>
            <w:vAlign w:val="top"/>
            <w:vMerge w:val="continue"/>
            <w:tcBorders>
              <w:top w:val="nil"/>
            </w:tcBorders>
          </w:tcPr>
          <w:p>
            <w:pPr>
              <w:rPr>
                <w:rFonts w:ascii="Arial"/>
                <w:sz w:val="21"/>
              </w:rPr>
            </w:pPr>
            <w:r/>
          </w:p>
        </w:tc>
        <w:tc>
          <w:tcPr>
            <w:tcW w:w="2874" w:type="dxa"/>
            <w:vAlign w:val="top"/>
          </w:tcPr>
          <w:p>
            <w:pPr>
              <w:spacing w:line="312" w:lineRule="auto"/>
              <w:rPr>
                <w:rFonts w:ascii="Arial"/>
                <w:sz w:val="21"/>
              </w:rPr>
            </w:pPr>
            <w:r/>
          </w:p>
          <w:p>
            <w:pPr>
              <w:spacing w:line="312" w:lineRule="auto"/>
              <w:rPr>
                <w:rFonts w:ascii="Arial"/>
                <w:sz w:val="21"/>
              </w:rPr>
            </w:pPr>
            <w:r/>
          </w:p>
          <w:p>
            <w:pPr>
              <w:pStyle w:val="TableText"/>
              <w:ind w:left="112" w:right="100" w:firstLine="162"/>
              <w:spacing w:before="65" w:line="189" w:lineRule="auto"/>
              <w:rPr/>
            </w:pPr>
            <w:r>
              <w:rPr>
                <w:rFonts w:ascii="Arial" w:hAnsi="Arial" w:eastAsia="Arial" w:cs="Arial"/>
                <w:spacing w:val="16"/>
              </w:rPr>
              <w:t>5.</w:t>
            </w:r>
            <w:r>
              <w:rPr>
                <w:spacing w:val="16"/>
              </w:rPr>
              <w:t>具备建筑垃圾进出场智能管理功</w:t>
            </w:r>
            <w:r>
              <w:rPr>
                <w:spacing w:val="11"/>
                <w:w w:val="101"/>
              </w:rPr>
              <w:t xml:space="preserve"> </w:t>
            </w:r>
            <w:r>
              <w:rPr>
                <w:spacing w:val="10"/>
              </w:rPr>
              <w:t>能（</w:t>
            </w:r>
            <w:r>
              <w:rPr>
                <w:rFonts w:ascii="Arial" w:hAnsi="Arial" w:eastAsia="Arial" w:cs="Arial"/>
                <w:spacing w:val="10"/>
              </w:rPr>
              <w:t>5</w:t>
            </w:r>
            <w:r>
              <w:rPr>
                <w:spacing w:val="10"/>
              </w:rPr>
              <w:t>分）</w:t>
            </w:r>
          </w:p>
        </w:tc>
        <w:tc>
          <w:tcPr>
            <w:tcW w:w="5415" w:type="dxa"/>
            <w:vAlign w:val="top"/>
          </w:tcPr>
          <w:p>
            <w:pPr>
              <w:pStyle w:val="TableText"/>
              <w:ind w:left="278"/>
              <w:spacing w:before="161" w:line="188" w:lineRule="auto"/>
              <w:rPr/>
            </w:pPr>
            <w:r>
              <w:rPr>
                <w:rFonts w:ascii="Arial" w:hAnsi="Arial" w:eastAsia="Arial" w:cs="Arial"/>
                <w:spacing w:val="12"/>
              </w:rPr>
              <w:t>1.</w:t>
            </w:r>
            <w:r>
              <w:rPr>
                <w:spacing w:val="12"/>
              </w:rPr>
              <w:t>项目智慧工地平台具备建筑垃圾基本信息管理，得</w:t>
            </w:r>
            <w:r>
              <w:rPr>
                <w:rFonts w:ascii="Arial" w:hAnsi="Arial" w:eastAsia="Arial" w:cs="Arial"/>
                <w:spacing w:val="12"/>
              </w:rPr>
              <w:t>1</w:t>
            </w:r>
            <w:r>
              <w:rPr>
                <w:spacing w:val="12"/>
              </w:rPr>
              <w:t>分。</w:t>
            </w:r>
          </w:p>
          <w:p>
            <w:pPr>
              <w:pStyle w:val="TableText"/>
              <w:ind w:left="110" w:right="100" w:firstLine="165"/>
              <w:spacing w:before="10" w:line="188" w:lineRule="auto"/>
              <w:rPr/>
            </w:pPr>
            <w:r>
              <w:rPr>
                <w:rFonts w:ascii="Arial" w:hAnsi="Arial" w:eastAsia="Arial" w:cs="Arial"/>
                <w:spacing w:val="11"/>
              </w:rPr>
              <w:t>2.</w:t>
            </w:r>
            <w:r>
              <w:rPr>
                <w:spacing w:val="11"/>
              </w:rPr>
              <w:t>具备材料进场</w:t>
            </w:r>
            <w:r>
              <w:rPr>
                <w:spacing w:val="-21"/>
              </w:rPr>
              <w:t xml:space="preserve"> </w:t>
            </w:r>
            <w:r>
              <w:rPr>
                <w:spacing w:val="11"/>
              </w:rPr>
              <w:t>、垃圾出场称重及计量功</w:t>
            </w:r>
            <w:r>
              <w:rPr>
                <w:spacing w:val="10"/>
              </w:rPr>
              <w:t>能，</w:t>
            </w:r>
            <w:r>
              <w:rPr>
                <w:spacing w:val="-23"/>
              </w:rPr>
              <w:t xml:space="preserve"> </w:t>
            </w:r>
            <w:r>
              <w:rPr>
                <w:spacing w:val="10"/>
              </w:rPr>
              <w:t>支持对泥沙分离</w:t>
            </w:r>
            <w:r>
              <w:rPr>
                <w:spacing w:val="-21"/>
              </w:rPr>
              <w:t xml:space="preserve"> </w:t>
            </w:r>
            <w:r>
              <w:rPr>
                <w:spacing w:val="10"/>
              </w:rPr>
              <w:t>、泥浆脱</w:t>
            </w:r>
            <w:r>
              <w:rPr/>
              <w:t xml:space="preserve"> </w:t>
            </w:r>
            <w:r>
              <w:rPr>
                <w:spacing w:val="12"/>
              </w:rPr>
              <w:t>水监测，监测符合《污水综合排放标准》</w:t>
            </w:r>
            <w:r>
              <w:rPr>
                <w:rFonts w:ascii="Arial" w:hAnsi="Arial" w:eastAsia="Arial" w:cs="Arial"/>
              </w:rPr>
              <w:t>GB</w:t>
            </w:r>
            <w:r>
              <w:rPr>
                <w:rFonts w:ascii="Arial" w:hAnsi="Arial" w:eastAsia="Arial" w:cs="Arial"/>
                <w:spacing w:val="12"/>
              </w:rPr>
              <w:t>8978</w:t>
            </w:r>
            <w:r>
              <w:rPr>
                <w:spacing w:val="11"/>
              </w:rPr>
              <w:t>相关规定的，得</w:t>
            </w:r>
            <w:r>
              <w:rPr>
                <w:rFonts w:ascii="Arial" w:hAnsi="Arial" w:eastAsia="Arial" w:cs="Arial"/>
                <w:spacing w:val="11"/>
              </w:rPr>
              <w:t>2</w:t>
            </w:r>
            <w:r>
              <w:rPr>
                <w:spacing w:val="11"/>
              </w:rPr>
              <w:t>分</w:t>
            </w:r>
            <w:r>
              <w:rPr>
                <w:spacing w:val="11"/>
                <w:position w:val="1"/>
              </w:rPr>
              <w:t>。</w:t>
            </w:r>
          </w:p>
          <w:p>
            <w:pPr>
              <w:pStyle w:val="TableText"/>
              <w:ind w:left="114" w:right="101" w:firstLine="161"/>
              <w:spacing w:before="13" w:line="191" w:lineRule="auto"/>
              <w:rPr/>
            </w:pPr>
            <w:r>
              <w:rPr>
                <w:rFonts w:ascii="Arial" w:hAnsi="Arial" w:eastAsia="Arial" w:cs="Arial"/>
                <w:spacing w:val="10"/>
              </w:rPr>
              <w:t>3.</w:t>
            </w:r>
            <w:r>
              <w:rPr>
                <w:spacing w:val="10"/>
              </w:rPr>
              <w:t>提供数据存储</w:t>
            </w:r>
            <w:r>
              <w:rPr>
                <w:spacing w:val="-21"/>
              </w:rPr>
              <w:t xml:space="preserve"> </w:t>
            </w:r>
            <w:r>
              <w:rPr>
                <w:spacing w:val="10"/>
              </w:rPr>
              <w:t>、统计</w:t>
            </w:r>
            <w:r>
              <w:rPr>
                <w:spacing w:val="-21"/>
              </w:rPr>
              <w:t xml:space="preserve"> </w:t>
            </w:r>
            <w:r>
              <w:rPr>
                <w:spacing w:val="10"/>
              </w:rPr>
              <w:t>、分析</w:t>
            </w:r>
            <w:r>
              <w:rPr>
                <w:spacing w:val="-21"/>
              </w:rPr>
              <w:t xml:space="preserve"> </w:t>
            </w:r>
            <w:r>
              <w:rPr>
                <w:spacing w:val="10"/>
              </w:rPr>
              <w:t>、分类</w:t>
            </w:r>
            <w:r>
              <w:rPr>
                <w:spacing w:val="-21"/>
              </w:rPr>
              <w:t xml:space="preserve"> </w:t>
            </w:r>
            <w:r>
              <w:rPr>
                <w:spacing w:val="10"/>
              </w:rPr>
              <w:t>、检索功能，并</w:t>
            </w:r>
            <w:r>
              <w:rPr>
                <w:spacing w:val="9"/>
              </w:rPr>
              <w:t>将数据上传项目智</w:t>
            </w:r>
            <w:r>
              <w:rPr/>
              <w:t xml:space="preserve"> </w:t>
            </w:r>
            <w:r>
              <w:rPr>
                <w:spacing w:val="13"/>
              </w:rPr>
              <w:t>慧工地平台的，得</w:t>
            </w:r>
            <w:r>
              <w:rPr>
                <w:rFonts w:ascii="Arial" w:hAnsi="Arial" w:eastAsia="Arial" w:cs="Arial"/>
                <w:spacing w:val="13"/>
              </w:rPr>
              <w:t>1</w:t>
            </w:r>
            <w:r>
              <w:rPr>
                <w:spacing w:val="13"/>
              </w:rPr>
              <w:t>分。</w:t>
            </w:r>
          </w:p>
          <w:p>
            <w:pPr>
              <w:pStyle w:val="TableText"/>
              <w:ind w:left="110" w:right="51" w:firstLine="162"/>
              <w:spacing w:before="13" w:line="191" w:lineRule="auto"/>
              <w:rPr/>
            </w:pPr>
            <w:r>
              <w:rPr>
                <w:rFonts w:ascii="Arial" w:hAnsi="Arial" w:eastAsia="Arial" w:cs="Arial"/>
                <w:spacing w:val="13"/>
              </w:rPr>
              <w:t>4.</w:t>
            </w:r>
            <w:r>
              <w:rPr>
                <w:spacing w:val="13"/>
              </w:rPr>
              <w:t>现场地磅称重系统具有自动记录车牌</w:t>
            </w:r>
            <w:r>
              <w:rPr>
                <w:spacing w:val="-21"/>
              </w:rPr>
              <w:t xml:space="preserve"> </w:t>
            </w:r>
            <w:r>
              <w:rPr>
                <w:spacing w:val="13"/>
              </w:rPr>
              <w:t>、称重功能，</w:t>
            </w:r>
            <w:r>
              <w:rPr>
                <w:spacing w:val="-24"/>
              </w:rPr>
              <w:t xml:space="preserve"> </w:t>
            </w:r>
            <w:r>
              <w:rPr>
                <w:spacing w:val="13"/>
              </w:rPr>
              <w:t>并将数据上传的，</w:t>
            </w:r>
            <w:r>
              <w:rPr/>
              <w:t xml:space="preserve"> </w:t>
            </w:r>
            <w:r>
              <w:rPr>
                <w:spacing w:val="28"/>
              </w:rPr>
              <w:t>得</w:t>
            </w:r>
            <w:r>
              <w:rPr>
                <w:rFonts w:ascii="Arial" w:hAnsi="Arial" w:eastAsia="Arial" w:cs="Arial"/>
                <w:spacing w:val="28"/>
              </w:rPr>
              <w:t>1</w:t>
            </w:r>
            <w:r>
              <w:rPr>
                <w:spacing w:val="28"/>
              </w:rPr>
              <w:t>分</w:t>
            </w:r>
          </w:p>
        </w:tc>
      </w:tr>
      <w:tr>
        <w:trPr>
          <w:trHeight w:val="1350" w:hRule="atLeast"/>
        </w:trPr>
        <w:tc>
          <w:tcPr>
            <w:tcW w:w="1066" w:type="dxa"/>
            <w:vAlign w:val="top"/>
          </w:tcPr>
          <w:p>
            <w:pPr>
              <w:spacing w:line="431" w:lineRule="auto"/>
              <w:rPr>
                <w:rFonts w:ascii="Arial"/>
                <w:sz w:val="21"/>
              </w:rPr>
            </w:pPr>
            <w:r/>
          </w:p>
          <w:p>
            <w:pPr>
              <w:pStyle w:val="TableText"/>
              <w:ind w:left="222" w:right="210" w:hanging="2"/>
              <w:spacing w:before="64" w:line="191" w:lineRule="auto"/>
              <w:rPr/>
            </w:pPr>
            <w:r>
              <w:rPr>
                <w:spacing w:val="7"/>
              </w:rPr>
              <w:t>其他智慧</w:t>
            </w:r>
            <w:r>
              <w:rPr>
                <w:spacing w:val="1"/>
              </w:rPr>
              <w:t xml:space="preserve"> </w:t>
            </w:r>
            <w:r>
              <w:rPr>
                <w:spacing w:val="6"/>
              </w:rPr>
              <w:t>管理功能</w:t>
            </w:r>
          </w:p>
        </w:tc>
        <w:tc>
          <w:tcPr>
            <w:tcW w:w="2874" w:type="dxa"/>
            <w:vAlign w:val="top"/>
          </w:tcPr>
          <w:p>
            <w:pPr>
              <w:pStyle w:val="TableText"/>
              <w:ind w:left="109" w:right="99" w:firstLine="167"/>
              <w:spacing w:before="176" w:line="194" w:lineRule="auto"/>
              <w:jc w:val="both"/>
              <w:rPr/>
            </w:pPr>
            <w:r>
              <w:rPr>
                <w:rFonts w:ascii="Arial" w:hAnsi="Arial" w:eastAsia="Arial" w:cs="Arial"/>
                <w:spacing w:val="16"/>
              </w:rPr>
              <w:t>1.</w:t>
            </w:r>
            <w:r>
              <w:rPr>
                <w:spacing w:val="16"/>
              </w:rPr>
              <w:t>具备在关键环节和重点部位推行</w:t>
            </w:r>
            <w:r>
              <w:rPr>
                <w:spacing w:val="10"/>
              </w:rPr>
              <w:t xml:space="preserve"> </w:t>
            </w:r>
            <w:r>
              <w:rPr>
                <w:spacing w:val="12"/>
              </w:rPr>
              <w:t>建筑施工和管理的机械换人</w:t>
            </w:r>
            <w:r>
              <w:rPr>
                <w:spacing w:val="-16"/>
              </w:rPr>
              <w:t xml:space="preserve"> </w:t>
            </w:r>
            <w:r>
              <w:rPr>
                <w:spacing w:val="12"/>
              </w:rPr>
              <w:t>、</w:t>
            </w:r>
            <w:r>
              <w:rPr>
                <w:spacing w:val="-7"/>
              </w:rPr>
              <w:t xml:space="preserve"> </w:t>
            </w:r>
            <w:r>
              <w:rPr>
                <w:spacing w:val="12"/>
              </w:rPr>
              <w:t>自动化</w:t>
            </w:r>
            <w:r>
              <w:rPr/>
              <w:t xml:space="preserve"> </w:t>
            </w:r>
            <w:r>
              <w:rPr>
                <w:spacing w:val="7"/>
              </w:rPr>
              <w:t>减人等功能设备的。</w:t>
            </w:r>
          </w:p>
          <w:p>
            <w:pPr>
              <w:pStyle w:val="TableText"/>
              <w:ind w:left="50" w:right="99" w:firstLine="222"/>
              <w:spacing w:before="7" w:line="191" w:lineRule="auto"/>
              <w:jc w:val="both"/>
              <w:rPr/>
            </w:pPr>
            <w:r>
              <w:rPr>
                <w:rFonts w:ascii="Arial" w:hAnsi="Arial" w:eastAsia="Arial" w:cs="Arial"/>
                <w:spacing w:val="28"/>
              </w:rPr>
              <w:t>2.</w:t>
            </w:r>
            <w:r>
              <w:rPr>
                <w:spacing w:val="28"/>
              </w:rPr>
              <w:t>能够实施其他智慧管理做法的</w:t>
            </w:r>
            <w:r>
              <w:rPr/>
              <w:t xml:space="preserve"> </w:t>
            </w:r>
            <w:r>
              <w:rPr>
                <w:spacing w:val="4"/>
              </w:rPr>
              <w:t>（</w:t>
            </w:r>
            <w:r>
              <w:rPr>
                <w:rFonts w:ascii="Arial" w:hAnsi="Arial" w:eastAsia="Arial" w:cs="Arial"/>
                <w:spacing w:val="4"/>
              </w:rPr>
              <w:t>10</w:t>
            </w:r>
            <w:r>
              <w:rPr>
                <w:spacing w:val="4"/>
              </w:rPr>
              <w:t>分）</w:t>
            </w:r>
          </w:p>
        </w:tc>
        <w:tc>
          <w:tcPr>
            <w:tcW w:w="5415" w:type="dxa"/>
            <w:vAlign w:val="top"/>
          </w:tcPr>
          <w:p>
            <w:pPr>
              <w:pStyle w:val="TableText"/>
              <w:ind w:left="111" w:right="43" w:firstLine="160"/>
              <w:spacing w:before="177" w:line="195" w:lineRule="auto"/>
              <w:jc w:val="both"/>
              <w:rPr/>
            </w:pPr>
            <w:r>
              <w:rPr>
                <w:spacing w:val="9"/>
              </w:rPr>
              <w:t>在现场放样</w:t>
            </w:r>
            <w:r>
              <w:rPr>
                <w:spacing w:val="-8"/>
              </w:rPr>
              <w:t xml:space="preserve"> </w:t>
            </w:r>
            <w:r>
              <w:rPr>
                <w:spacing w:val="9"/>
              </w:rPr>
              <w:t>、钢结构焊接</w:t>
            </w:r>
            <w:r>
              <w:rPr>
                <w:spacing w:val="-20"/>
              </w:rPr>
              <w:t xml:space="preserve"> </w:t>
            </w:r>
            <w:r>
              <w:rPr>
                <w:spacing w:val="9"/>
              </w:rPr>
              <w:t>、抹灰</w:t>
            </w:r>
            <w:r>
              <w:rPr>
                <w:spacing w:val="-21"/>
              </w:rPr>
              <w:t xml:space="preserve"> </w:t>
            </w:r>
            <w:r>
              <w:rPr>
                <w:spacing w:val="9"/>
              </w:rPr>
              <w:t>、搬运</w:t>
            </w:r>
            <w:r>
              <w:rPr>
                <w:spacing w:val="-21"/>
              </w:rPr>
              <w:t xml:space="preserve"> </w:t>
            </w:r>
            <w:r>
              <w:rPr>
                <w:spacing w:val="9"/>
              </w:rPr>
              <w:t>、无人化巡检等施工环节应用智</w:t>
            </w:r>
            <w:r>
              <w:rPr/>
              <w:t xml:space="preserve">  </w:t>
            </w:r>
            <w:r>
              <w:rPr>
                <w:spacing w:val="10"/>
              </w:rPr>
              <w:t>能装备，实现了机械化换人</w:t>
            </w:r>
            <w:r>
              <w:rPr>
                <w:spacing w:val="-21"/>
              </w:rPr>
              <w:t xml:space="preserve"> </w:t>
            </w:r>
            <w:r>
              <w:rPr>
                <w:spacing w:val="10"/>
              </w:rPr>
              <w:t>、</w:t>
            </w:r>
            <w:r>
              <w:rPr>
                <w:spacing w:val="-11"/>
              </w:rPr>
              <w:t xml:space="preserve"> </w:t>
            </w:r>
            <w:r>
              <w:rPr>
                <w:spacing w:val="10"/>
              </w:rPr>
              <w:t>自动化减人作</w:t>
            </w:r>
            <w:r>
              <w:rPr>
                <w:spacing w:val="9"/>
              </w:rPr>
              <w:t>业的，</w:t>
            </w:r>
            <w:r>
              <w:rPr>
                <w:spacing w:val="-12"/>
              </w:rPr>
              <w:t xml:space="preserve"> </w:t>
            </w:r>
            <w:r>
              <w:rPr>
                <w:spacing w:val="9"/>
              </w:rPr>
              <w:t>以及其他提升施工现场</w:t>
            </w:r>
            <w:r>
              <w:rPr/>
              <w:t xml:space="preserve">  </w:t>
            </w:r>
            <w:r>
              <w:rPr>
                <w:spacing w:val="8"/>
              </w:rPr>
              <w:t>智能化</w:t>
            </w:r>
            <w:r>
              <w:rPr>
                <w:spacing w:val="-3"/>
              </w:rPr>
              <w:t xml:space="preserve"> </w:t>
            </w:r>
            <w:r>
              <w:rPr>
                <w:spacing w:val="8"/>
              </w:rPr>
              <w:t>、绿色化管理效能的，如：建安码</w:t>
            </w:r>
            <w:r>
              <w:rPr>
                <w:spacing w:val="-21"/>
              </w:rPr>
              <w:t xml:space="preserve"> </w:t>
            </w:r>
            <w:r>
              <w:rPr>
                <w:spacing w:val="8"/>
              </w:rPr>
              <w:t>、智能螺栓状态监测</w:t>
            </w:r>
            <w:r>
              <w:rPr>
                <w:spacing w:val="-21"/>
              </w:rPr>
              <w:t xml:space="preserve"> </w:t>
            </w:r>
            <w:r>
              <w:rPr>
                <w:spacing w:val="8"/>
              </w:rPr>
              <w:t>、</w:t>
            </w:r>
            <w:r>
              <w:rPr>
                <w:rFonts w:ascii="Arial" w:hAnsi="Arial" w:eastAsia="Arial" w:cs="Arial"/>
              </w:rPr>
              <w:t>BIM</w:t>
            </w:r>
            <w:r>
              <w:rPr>
                <w:spacing w:val="8"/>
              </w:rPr>
              <w:t>技术、</w:t>
            </w:r>
            <w:r>
              <w:rPr/>
              <w:t xml:space="preserve"> </w:t>
            </w:r>
            <w:r>
              <w:rPr>
                <w:spacing w:val="11"/>
              </w:rPr>
              <w:t>塔吊安拆智能管理和预警</w:t>
            </w:r>
            <w:r>
              <w:rPr>
                <w:spacing w:val="-21"/>
              </w:rPr>
              <w:t xml:space="preserve"> </w:t>
            </w:r>
            <w:r>
              <w:rPr>
                <w:spacing w:val="11"/>
              </w:rPr>
              <w:t>、智能安全培训系统</w:t>
            </w:r>
            <w:r>
              <w:rPr>
                <w:spacing w:val="-21"/>
              </w:rPr>
              <w:t xml:space="preserve"> </w:t>
            </w:r>
            <w:r>
              <w:rPr>
                <w:spacing w:val="11"/>
              </w:rPr>
              <w:t>、市政设备智能化质量</w:t>
            </w:r>
            <w:r>
              <w:rPr>
                <w:spacing w:val="10"/>
              </w:rPr>
              <w:t>鉴定</w:t>
            </w:r>
            <w:r>
              <w:rPr/>
              <w:t xml:space="preserve">  </w:t>
            </w:r>
            <w:r>
              <w:rPr>
                <w:spacing w:val="14"/>
              </w:rPr>
              <w:t>留档等功能模块</w:t>
            </w:r>
            <w:r>
              <w:rPr>
                <w:spacing w:val="-8"/>
              </w:rPr>
              <w:t xml:space="preserve"> </w:t>
            </w:r>
            <w:r>
              <w:rPr>
                <w:spacing w:val="14"/>
              </w:rPr>
              <w:t>。经核查认定每符合</w:t>
            </w:r>
            <w:r>
              <w:rPr>
                <w:rFonts w:ascii="Arial" w:hAnsi="Arial" w:eastAsia="Arial" w:cs="Arial"/>
                <w:spacing w:val="14"/>
              </w:rPr>
              <w:t>1</w:t>
            </w:r>
            <w:r>
              <w:rPr>
                <w:spacing w:val="14"/>
              </w:rPr>
              <w:t>项加</w:t>
            </w:r>
            <w:r>
              <w:rPr>
                <w:rFonts w:ascii="Arial" w:hAnsi="Arial" w:eastAsia="Arial" w:cs="Arial"/>
                <w:spacing w:val="14"/>
              </w:rPr>
              <w:t>5</w:t>
            </w:r>
            <w:r>
              <w:rPr>
                <w:spacing w:val="14"/>
              </w:rPr>
              <w:t>分，最多得</w:t>
            </w:r>
            <w:r>
              <w:rPr>
                <w:rFonts w:ascii="Arial" w:hAnsi="Arial" w:eastAsia="Arial" w:cs="Arial"/>
                <w:spacing w:val="14"/>
              </w:rPr>
              <w:t>10</w:t>
            </w:r>
            <w:r>
              <w:rPr>
                <w:spacing w:val="14"/>
              </w:rPr>
              <w:t>分</w:t>
            </w:r>
          </w:p>
        </w:tc>
      </w:tr>
    </w:tbl>
    <w:p>
      <w:pPr>
        <w:pStyle w:val="BodyText"/>
        <w:ind w:left="330"/>
        <w:spacing w:before="56" w:line="184" w:lineRule="auto"/>
        <w:rPr>
          <w:sz w:val="15"/>
          <w:szCs w:val="15"/>
        </w:rPr>
      </w:pPr>
      <w:r>
        <w:rPr>
          <w:sz w:val="15"/>
          <w:szCs w:val="15"/>
          <w:spacing w:val="13"/>
        </w:rPr>
        <w:t>备注：本表最高得分为</w:t>
      </w:r>
      <w:r>
        <w:rPr>
          <w:rFonts w:ascii="Arial" w:hAnsi="Arial" w:eastAsia="Arial" w:cs="Arial"/>
          <w:sz w:val="15"/>
          <w:szCs w:val="15"/>
          <w:spacing w:val="13"/>
        </w:rPr>
        <w:t>70</w:t>
      </w:r>
      <w:r>
        <w:rPr>
          <w:sz w:val="15"/>
          <w:szCs w:val="15"/>
          <w:spacing w:val="13"/>
        </w:rPr>
        <w:t>分，所有项目累计得分超过</w:t>
      </w:r>
      <w:r>
        <w:rPr>
          <w:rFonts w:ascii="Arial" w:hAnsi="Arial" w:eastAsia="Arial" w:cs="Arial"/>
          <w:sz w:val="15"/>
          <w:szCs w:val="15"/>
          <w:spacing w:val="13"/>
        </w:rPr>
        <w:t>70</w:t>
      </w:r>
      <w:r>
        <w:rPr>
          <w:sz w:val="15"/>
          <w:szCs w:val="15"/>
          <w:spacing w:val="13"/>
        </w:rPr>
        <w:t>分的按</w:t>
      </w:r>
      <w:r>
        <w:rPr>
          <w:rFonts w:ascii="Arial" w:hAnsi="Arial" w:eastAsia="Arial" w:cs="Arial"/>
          <w:sz w:val="15"/>
          <w:szCs w:val="15"/>
          <w:spacing w:val="13"/>
        </w:rPr>
        <w:t>70</w:t>
      </w:r>
      <w:r>
        <w:rPr>
          <w:sz w:val="15"/>
          <w:szCs w:val="15"/>
          <w:spacing w:val="13"/>
        </w:rPr>
        <w:t>分计。</w:t>
      </w:r>
    </w:p>
    <w:p>
      <w:pPr>
        <w:spacing w:line="184" w:lineRule="auto"/>
        <w:sectPr>
          <w:headerReference w:type="default" r:id="rId251"/>
          <w:footerReference w:type="default" r:id="rId726"/>
          <w:pgSz w:w="12243" w:h="16495"/>
          <w:pgMar w:top="1461" w:right="1609" w:bottom="1137" w:left="1271" w:header="1177" w:footer="936" w:gutter="0"/>
        </w:sectPr>
        <w:rPr>
          <w:sz w:val="15"/>
          <w:szCs w:val="15"/>
        </w:rPr>
      </w:pPr>
    </w:p>
    <w:p>
      <w:pPr>
        <w:spacing w:line="415" w:lineRule="auto"/>
        <w:rPr>
          <w:rFonts w:ascii="Arial"/>
          <w:sz w:val="21"/>
        </w:rPr>
      </w:pPr>
      <w:r>
        <w:pict>
          <v:shape id="_x0000_s728" style="position:absolute;margin-left:510.657pt;margin-top:770.343pt;mso-position-vertical-relative:page;mso-position-horizontal-relative:page;width:30.7pt;height:10.45pt;z-index:252900352;" o:allowincell="f" filled="false" stroked="false" type="#_x0000_t202">
            <v:fill on="false"/>
            <v:stroke on="false"/>
            <v:path/>
            <v:imagedata o:title=""/>
            <o:lock v:ext="edit" aspectratio="false"/>
            <v:textbox inset="0mm,0mm,0mm,0mm">
              <w:txbxContent>
                <w:p>
                  <w:pPr>
                    <w:pStyle w:val="BodyText"/>
                    <w:ind w:left="20"/>
                    <w:spacing w:before="20" w:line="168" w:lineRule="exact"/>
                    <w:rPr>
                      <w:sz w:val="17"/>
                      <w:szCs w:val="17"/>
                    </w:rPr>
                  </w:pPr>
                  <w:r>
                    <w:rPr>
                      <w:sz w:val="17"/>
                      <w:szCs w:val="17"/>
                      <w:spacing w:val="-2"/>
                      <w:position w:val="4"/>
                    </w:rPr>
                    <w:t>.</w:t>
                  </w:r>
                  <w:r>
                    <w:rPr>
                      <w:sz w:val="17"/>
                      <w:szCs w:val="17"/>
                      <w:spacing w:val="4"/>
                      <w:position w:val="4"/>
                    </w:rPr>
                    <w:t xml:space="preserve">         </w:t>
                  </w:r>
                  <w:r>
                    <w:rPr>
                      <w:sz w:val="17"/>
                      <w:szCs w:val="17"/>
                      <w:spacing w:val="-2"/>
                      <w:position w:val="4"/>
                    </w:rPr>
                    <w:t>.</w:t>
                  </w:r>
                </w:p>
              </w:txbxContent>
            </v:textbox>
          </v:shape>
        </w:pict>
      </w:r>
      <w:r/>
    </w:p>
    <w:p>
      <w:pPr>
        <w:pStyle w:val="BodyText"/>
        <w:ind w:left="3163"/>
        <w:spacing w:before="116" w:line="175" w:lineRule="auto"/>
        <w:rPr/>
      </w:pPr>
      <w:r>
        <w:rPr>
          <w:rFonts w:ascii="Arial" w:hAnsi="Arial" w:eastAsia="Arial" w:cs="Arial"/>
          <w:spacing w:val="11"/>
          <w:position w:val="-2"/>
        </w:rPr>
        <w:t>11.4</w:t>
      </w:r>
      <w:r>
        <w:rPr>
          <w:rFonts w:ascii="Arial" w:hAnsi="Arial" w:eastAsia="Arial" w:cs="Arial"/>
          <w:spacing w:val="2"/>
          <w:position w:val="-2"/>
        </w:rPr>
        <w:t xml:space="preserve">   </w:t>
      </w:r>
      <w:r>
        <w:rPr>
          <w:spacing w:val="11"/>
        </w:rPr>
        <w:t>智慧工地动态验证</w:t>
      </w:r>
    </w:p>
    <w:p>
      <w:pPr>
        <w:pStyle w:val="BodyText"/>
        <w:ind w:left="13" w:firstLine="423"/>
        <w:spacing w:before="319" w:line="201" w:lineRule="auto"/>
        <w:rPr>
          <w:sz w:val="5"/>
          <w:szCs w:val="5"/>
        </w:rPr>
      </w:pPr>
      <w:r>
        <w:rPr>
          <w:sz w:val="20"/>
          <w:szCs w:val="20"/>
          <w:spacing w:val="7"/>
        </w:rPr>
        <w:t>为加强智慧工地的全过程管理</w:t>
      </w:r>
      <w:r>
        <w:rPr>
          <w:sz w:val="20"/>
          <w:szCs w:val="20"/>
          <w:spacing w:val="-5"/>
        </w:rPr>
        <w:t xml:space="preserve"> </w:t>
      </w:r>
      <w:r>
        <w:rPr>
          <w:sz w:val="5"/>
          <w:szCs w:val="5"/>
          <w:spacing w:val="7"/>
          <w:position w:val="1"/>
        </w:rPr>
        <w:t>，        </w:t>
      </w:r>
      <w:r>
        <w:rPr>
          <w:sz w:val="20"/>
          <w:szCs w:val="20"/>
          <w:spacing w:val="7"/>
        </w:rPr>
        <w:t>提升智慧工地应用效果</w:t>
      </w:r>
      <w:r>
        <w:rPr>
          <w:sz w:val="20"/>
          <w:szCs w:val="20"/>
          <w:spacing w:val="-21"/>
        </w:rPr>
        <w:t xml:space="preserve"> </w:t>
      </w:r>
      <w:r>
        <w:rPr>
          <w:sz w:val="5"/>
          <w:szCs w:val="5"/>
          <w:spacing w:val="7"/>
          <w:position w:val="1"/>
        </w:rPr>
        <w:t>，         </w:t>
      </w:r>
      <w:r>
        <w:rPr>
          <w:sz w:val="20"/>
          <w:szCs w:val="20"/>
          <w:spacing w:val="7"/>
        </w:rPr>
        <w:t>保证数据质量水平</w:t>
      </w:r>
      <w:r>
        <w:rPr>
          <w:sz w:val="20"/>
          <w:szCs w:val="20"/>
          <w:spacing w:val="-20"/>
        </w:rPr>
        <w:t xml:space="preserve"> </w:t>
      </w:r>
      <w:r>
        <w:rPr>
          <w:sz w:val="5"/>
          <w:szCs w:val="5"/>
          <w:spacing w:val="7"/>
          <w:position w:val="1"/>
        </w:rPr>
        <w:t>，        </w:t>
      </w:r>
      <w:r>
        <w:rPr>
          <w:sz w:val="20"/>
          <w:szCs w:val="20"/>
          <w:spacing w:val="7"/>
        </w:rPr>
        <w:t>需要依托江苏省建</w:t>
      </w:r>
      <w:r>
        <w:rPr>
          <w:sz w:val="20"/>
          <w:szCs w:val="20"/>
        </w:rPr>
        <w:t xml:space="preserve"> </w:t>
      </w:r>
      <w:r>
        <w:rPr>
          <w:sz w:val="20"/>
          <w:szCs w:val="20"/>
          <w:spacing w:val="11"/>
        </w:rPr>
        <w:t>筑施工安全管理系统对智慧工地应用进行数据动</w:t>
      </w:r>
      <w:r>
        <w:rPr>
          <w:sz w:val="20"/>
          <w:szCs w:val="20"/>
          <w:spacing w:val="10"/>
        </w:rPr>
        <w:t>态验证</w:t>
      </w:r>
      <w:r>
        <w:rPr>
          <w:sz w:val="5"/>
          <w:szCs w:val="5"/>
          <w:spacing w:val="10"/>
          <w:position w:val="1"/>
        </w:rPr>
        <w:t>。</w:t>
      </w:r>
    </w:p>
    <w:p>
      <w:pPr>
        <w:pStyle w:val="BodyText"/>
        <w:ind w:left="440"/>
        <w:spacing w:before="202" w:line="175" w:lineRule="auto"/>
        <w:rPr>
          <w:sz w:val="23"/>
          <w:szCs w:val="23"/>
        </w:rPr>
      </w:pPr>
      <w:r>
        <w:rPr>
          <w:rFonts w:ascii="Arial" w:hAnsi="Arial" w:eastAsia="Arial" w:cs="Arial"/>
          <w:sz w:val="23"/>
          <w:szCs w:val="23"/>
          <w:spacing w:val="13"/>
          <w:position w:val="-1"/>
        </w:rPr>
        <w:t>11.4.1</w:t>
      </w:r>
      <w:r>
        <w:rPr>
          <w:rFonts w:ascii="Arial" w:hAnsi="Arial" w:eastAsia="Arial" w:cs="Arial"/>
          <w:sz w:val="23"/>
          <w:szCs w:val="23"/>
          <w:spacing w:val="38"/>
          <w:position w:val="-1"/>
        </w:rPr>
        <w:t xml:space="preserve">  </w:t>
      </w:r>
      <w:r>
        <w:rPr>
          <w:sz w:val="23"/>
          <w:szCs w:val="23"/>
          <w:spacing w:val="13"/>
        </w:rPr>
        <w:t>数据动态验证的要求</w:t>
      </w:r>
    </w:p>
    <w:p>
      <w:pPr>
        <w:pStyle w:val="BodyText"/>
        <w:ind w:left="12" w:firstLine="418"/>
        <w:spacing w:before="190" w:line="202" w:lineRule="auto"/>
        <w:rPr>
          <w:sz w:val="5"/>
          <w:szCs w:val="5"/>
        </w:rPr>
      </w:pPr>
      <w:r>
        <w:rPr>
          <w:sz w:val="20"/>
          <w:szCs w:val="20"/>
          <w:spacing w:val="10"/>
        </w:rPr>
        <w:t>数据动态验证申请主体为房屋市政工程建设项目</w:t>
      </w:r>
      <w:r>
        <w:rPr>
          <w:sz w:val="20"/>
          <w:szCs w:val="20"/>
          <w:spacing w:val="9"/>
        </w:rPr>
        <w:t>施工单位</w:t>
      </w:r>
      <w:r>
        <w:rPr>
          <w:sz w:val="20"/>
          <w:szCs w:val="20"/>
          <w:spacing w:val="-20"/>
        </w:rPr>
        <w:t xml:space="preserve"> </w:t>
      </w:r>
      <w:r>
        <w:rPr>
          <w:sz w:val="5"/>
          <w:szCs w:val="5"/>
          <w:spacing w:val="9"/>
          <w:position w:val="1"/>
        </w:rPr>
        <w:t>，          </w:t>
      </w:r>
      <w:r>
        <w:rPr>
          <w:sz w:val="20"/>
          <w:szCs w:val="20"/>
          <w:spacing w:val="9"/>
        </w:rPr>
        <w:t>申请应在智慧工地建设完成并投入应</w:t>
      </w:r>
      <w:r>
        <w:rPr>
          <w:sz w:val="20"/>
          <w:szCs w:val="20"/>
        </w:rPr>
        <w:t xml:space="preserve"> </w:t>
      </w:r>
      <w:r>
        <w:rPr>
          <w:sz w:val="20"/>
          <w:szCs w:val="20"/>
          <w:spacing w:val="10"/>
        </w:rPr>
        <w:t>用阶段</w:t>
      </w:r>
      <w:r>
        <w:rPr>
          <w:sz w:val="20"/>
          <w:szCs w:val="20"/>
          <w:spacing w:val="-14"/>
        </w:rPr>
        <w:t xml:space="preserve"> </w:t>
      </w:r>
      <w:r>
        <w:rPr>
          <w:sz w:val="5"/>
          <w:szCs w:val="5"/>
          <w:spacing w:val="10"/>
          <w:position w:val="1"/>
        </w:rPr>
        <w:t>，       </w:t>
      </w:r>
      <w:r>
        <w:rPr>
          <w:sz w:val="20"/>
          <w:szCs w:val="20"/>
          <w:spacing w:val="10"/>
        </w:rPr>
        <w:t>施工进度</w:t>
      </w:r>
      <w:r>
        <w:rPr>
          <w:rFonts w:ascii="Arial" w:hAnsi="Arial" w:eastAsia="Arial" w:cs="Arial"/>
          <w:sz w:val="20"/>
          <w:szCs w:val="20"/>
          <w:spacing w:val="10"/>
        </w:rPr>
        <w:t>40%</w:t>
      </w:r>
      <w:r>
        <w:rPr>
          <w:sz w:val="20"/>
          <w:szCs w:val="20"/>
          <w:spacing w:val="10"/>
        </w:rPr>
        <w:t>左右</w:t>
      </w:r>
      <w:r>
        <w:rPr>
          <w:sz w:val="5"/>
          <w:szCs w:val="5"/>
          <w:spacing w:val="10"/>
          <w:position w:val="1"/>
        </w:rPr>
        <w:t>。</w:t>
      </w:r>
    </w:p>
    <w:p>
      <w:pPr>
        <w:pStyle w:val="BodyText"/>
        <w:ind w:left="440"/>
        <w:spacing w:before="201" w:line="175" w:lineRule="auto"/>
        <w:rPr>
          <w:sz w:val="23"/>
          <w:szCs w:val="23"/>
        </w:rPr>
      </w:pPr>
      <w:r>
        <w:rPr>
          <w:rFonts w:ascii="Arial" w:hAnsi="Arial" w:eastAsia="Arial" w:cs="Arial"/>
          <w:sz w:val="23"/>
          <w:szCs w:val="23"/>
          <w:spacing w:val="13"/>
          <w:position w:val="-1"/>
        </w:rPr>
        <w:t>11.4.2</w:t>
      </w:r>
      <w:r>
        <w:rPr>
          <w:rFonts w:ascii="Arial" w:hAnsi="Arial" w:eastAsia="Arial" w:cs="Arial"/>
          <w:sz w:val="23"/>
          <w:szCs w:val="23"/>
          <w:spacing w:val="36"/>
          <w:position w:val="-1"/>
        </w:rPr>
        <w:t xml:space="preserve">  </w:t>
      </w:r>
      <w:r>
        <w:rPr>
          <w:sz w:val="23"/>
          <w:szCs w:val="23"/>
          <w:spacing w:val="13"/>
        </w:rPr>
        <w:t>数据动态验证的实施流程</w:t>
      </w:r>
    </w:p>
    <w:p>
      <w:pPr>
        <w:pStyle w:val="BodyText"/>
        <w:ind w:left="10" w:firstLine="421"/>
        <w:spacing w:before="190" w:line="211" w:lineRule="auto"/>
        <w:jc w:val="both"/>
        <w:rPr>
          <w:sz w:val="5"/>
          <w:szCs w:val="5"/>
        </w:rPr>
      </w:pPr>
      <w:r>
        <w:rPr>
          <w:sz w:val="20"/>
          <w:szCs w:val="20"/>
          <w:spacing w:val="10"/>
        </w:rPr>
        <w:t>根据智慧工地线上数据动态考核和动态验证验收的要求</w:t>
      </w:r>
      <w:r>
        <w:rPr>
          <w:sz w:val="20"/>
          <w:szCs w:val="20"/>
          <w:spacing w:val="-3"/>
        </w:rPr>
        <w:t xml:space="preserve"> </w:t>
      </w:r>
      <w:r>
        <w:rPr>
          <w:sz w:val="5"/>
          <w:szCs w:val="5"/>
          <w:spacing w:val="10"/>
          <w:position w:val="1"/>
        </w:rPr>
        <w:t>，        </w:t>
      </w:r>
      <w:r>
        <w:rPr>
          <w:sz w:val="20"/>
          <w:szCs w:val="20"/>
          <w:spacing w:val="10"/>
        </w:rPr>
        <w:t>其中线上操作应在江苏省建筑施工安全</w:t>
      </w:r>
      <w:r>
        <w:rPr>
          <w:sz w:val="20"/>
          <w:szCs w:val="20"/>
        </w:rPr>
        <w:t xml:space="preserve"> </w:t>
      </w:r>
      <w:r>
        <w:rPr>
          <w:sz w:val="20"/>
          <w:szCs w:val="20"/>
          <w:spacing w:val="16"/>
        </w:rPr>
        <w:t>管理系统中开展</w:t>
      </w:r>
      <w:r>
        <w:rPr>
          <w:sz w:val="5"/>
          <w:szCs w:val="5"/>
          <w:spacing w:val="16"/>
          <w:position w:val="1"/>
        </w:rPr>
        <w:t>。</w:t>
      </w:r>
      <w:r>
        <w:rPr>
          <w:sz w:val="20"/>
          <w:szCs w:val="20"/>
          <w:spacing w:val="16"/>
        </w:rPr>
        <w:t>符合智慧工地建设要求的项目应首先在江苏省建筑施工安全管</w:t>
      </w:r>
      <w:r>
        <w:rPr>
          <w:sz w:val="20"/>
          <w:szCs w:val="20"/>
          <w:spacing w:val="15"/>
        </w:rPr>
        <w:t>理系统中填写创建目</w:t>
      </w:r>
      <w:r>
        <w:rPr>
          <w:sz w:val="20"/>
          <w:szCs w:val="20"/>
        </w:rPr>
        <w:t xml:space="preserve"> </w:t>
      </w:r>
      <w:r>
        <w:rPr>
          <w:sz w:val="20"/>
          <w:szCs w:val="20"/>
          <w:spacing w:val="7"/>
        </w:rPr>
        <w:t>标及创建内容</w:t>
      </w:r>
      <w:r>
        <w:rPr>
          <w:sz w:val="20"/>
          <w:szCs w:val="20"/>
          <w:spacing w:val="-20"/>
        </w:rPr>
        <w:t xml:space="preserve"> </w:t>
      </w:r>
      <w:r>
        <w:rPr>
          <w:sz w:val="5"/>
          <w:szCs w:val="5"/>
          <w:spacing w:val="7"/>
          <w:position w:val="1"/>
        </w:rPr>
        <w:t>，        </w:t>
      </w:r>
      <w:r>
        <w:rPr>
          <w:sz w:val="20"/>
          <w:szCs w:val="20"/>
          <w:spacing w:val="7"/>
        </w:rPr>
        <w:t>提交相关建设方案</w:t>
      </w:r>
      <w:r>
        <w:rPr>
          <w:sz w:val="5"/>
          <w:szCs w:val="5"/>
          <w:spacing w:val="7"/>
          <w:position w:val="1"/>
        </w:rPr>
        <w:t>。           </w:t>
      </w:r>
      <w:r>
        <w:rPr>
          <w:sz w:val="20"/>
          <w:szCs w:val="20"/>
          <w:spacing w:val="7"/>
        </w:rPr>
        <w:t>由于智慧工地建设与省标准化星级工地关联</w:t>
      </w:r>
      <w:r>
        <w:rPr>
          <w:sz w:val="20"/>
          <w:szCs w:val="20"/>
          <w:spacing w:val="-21"/>
        </w:rPr>
        <w:t xml:space="preserve"> </w:t>
      </w:r>
      <w:r>
        <w:rPr>
          <w:sz w:val="5"/>
          <w:szCs w:val="5"/>
          <w:spacing w:val="7"/>
          <w:position w:val="1"/>
        </w:rPr>
        <w:t>，         </w:t>
      </w:r>
      <w:r>
        <w:rPr>
          <w:sz w:val="20"/>
          <w:szCs w:val="20"/>
          <w:spacing w:val="7"/>
        </w:rPr>
        <w:t>因此未设置智慧工</w:t>
      </w:r>
      <w:r>
        <w:rPr>
          <w:sz w:val="20"/>
          <w:szCs w:val="20"/>
        </w:rPr>
        <w:t xml:space="preserve"> </w:t>
      </w:r>
      <w:r>
        <w:rPr>
          <w:sz w:val="20"/>
          <w:szCs w:val="20"/>
          <w:spacing w:val="11"/>
        </w:rPr>
        <w:t>地创建目标的项目将会影响省级标准化星级工地的申</w:t>
      </w:r>
      <w:r>
        <w:rPr>
          <w:sz w:val="20"/>
          <w:szCs w:val="20"/>
          <w:spacing w:val="10"/>
        </w:rPr>
        <w:t>报</w:t>
      </w:r>
      <w:r>
        <w:rPr>
          <w:sz w:val="5"/>
          <w:szCs w:val="5"/>
          <w:spacing w:val="10"/>
          <w:position w:val="1"/>
        </w:rPr>
        <w:t>。</w:t>
      </w:r>
    </w:p>
    <w:p>
      <w:pPr>
        <w:pStyle w:val="BodyText"/>
        <w:ind w:left="13" w:firstLine="419"/>
        <w:spacing w:before="55" w:line="210" w:lineRule="auto"/>
        <w:jc w:val="both"/>
        <w:rPr>
          <w:sz w:val="5"/>
          <w:szCs w:val="5"/>
        </w:rPr>
      </w:pPr>
      <w:r>
        <w:rPr>
          <w:sz w:val="20"/>
          <w:szCs w:val="20"/>
          <w:spacing w:val="10"/>
        </w:rPr>
        <w:t>在选择智慧工地系统集成商时</w:t>
      </w:r>
      <w:r>
        <w:rPr>
          <w:sz w:val="20"/>
          <w:szCs w:val="20"/>
          <w:spacing w:val="-4"/>
        </w:rPr>
        <w:t xml:space="preserve"> </w:t>
      </w:r>
      <w:r>
        <w:rPr>
          <w:sz w:val="5"/>
          <w:szCs w:val="5"/>
          <w:spacing w:val="10"/>
          <w:position w:val="1"/>
        </w:rPr>
        <w:t>，        </w:t>
      </w:r>
      <w:r>
        <w:rPr>
          <w:sz w:val="20"/>
          <w:szCs w:val="20"/>
          <w:spacing w:val="10"/>
        </w:rPr>
        <w:t>应确定其集成平台是否已完成与江苏省建筑施工安全管理系统的</w:t>
      </w:r>
      <w:r>
        <w:rPr>
          <w:sz w:val="20"/>
          <w:szCs w:val="20"/>
        </w:rPr>
        <w:t xml:space="preserve"> </w:t>
      </w:r>
      <w:r>
        <w:rPr>
          <w:sz w:val="20"/>
          <w:szCs w:val="20"/>
          <w:spacing w:val="12"/>
        </w:rPr>
        <w:t>动态考核要求</w:t>
      </w:r>
      <w:r>
        <w:rPr>
          <w:sz w:val="5"/>
          <w:szCs w:val="5"/>
          <w:spacing w:val="12"/>
          <w:position w:val="1"/>
        </w:rPr>
        <w:t>。</w:t>
      </w:r>
      <w:r>
        <w:rPr>
          <w:sz w:val="20"/>
          <w:szCs w:val="20"/>
          <w:spacing w:val="12"/>
        </w:rPr>
        <w:t>根据建设内容完成硬件安装</w:t>
      </w:r>
      <w:r>
        <w:rPr>
          <w:sz w:val="5"/>
          <w:szCs w:val="5"/>
          <w:spacing w:val="12"/>
          <w:position w:val="1"/>
        </w:rPr>
        <w:t>、        </w:t>
      </w:r>
      <w:r>
        <w:rPr>
          <w:sz w:val="20"/>
          <w:szCs w:val="20"/>
          <w:spacing w:val="12"/>
        </w:rPr>
        <w:t>集成平台</w:t>
      </w:r>
      <w:r>
        <w:rPr>
          <w:sz w:val="20"/>
          <w:szCs w:val="20"/>
          <w:spacing w:val="11"/>
        </w:rPr>
        <w:t>的部署后</w:t>
      </w:r>
      <w:r>
        <w:rPr>
          <w:sz w:val="20"/>
          <w:szCs w:val="20"/>
          <w:spacing w:val="-21"/>
        </w:rPr>
        <w:t xml:space="preserve"> </w:t>
      </w:r>
      <w:r>
        <w:rPr>
          <w:sz w:val="5"/>
          <w:szCs w:val="5"/>
          <w:spacing w:val="11"/>
          <w:position w:val="1"/>
        </w:rPr>
        <w:t>，         </w:t>
      </w:r>
      <w:r>
        <w:rPr>
          <w:sz w:val="20"/>
          <w:szCs w:val="20"/>
          <w:spacing w:val="11"/>
        </w:rPr>
        <w:t>应及时在江苏省建筑施工安全管理</w:t>
      </w:r>
      <w:r>
        <w:rPr>
          <w:sz w:val="20"/>
          <w:szCs w:val="20"/>
        </w:rPr>
        <w:t xml:space="preserve"> </w:t>
      </w:r>
      <w:r>
        <w:rPr>
          <w:sz w:val="20"/>
          <w:szCs w:val="20"/>
          <w:spacing w:val="13"/>
        </w:rPr>
        <w:t>系统中开启动态考核</w:t>
      </w:r>
      <w:r>
        <w:rPr>
          <w:sz w:val="5"/>
          <w:szCs w:val="5"/>
          <w:spacing w:val="13"/>
          <w:position w:val="1"/>
        </w:rPr>
        <w:t>。</w:t>
      </w:r>
      <w:r>
        <w:rPr>
          <w:sz w:val="20"/>
          <w:szCs w:val="20"/>
          <w:spacing w:val="13"/>
        </w:rPr>
        <w:t>开启后</w:t>
      </w:r>
      <w:r>
        <w:rPr>
          <w:sz w:val="20"/>
          <w:szCs w:val="20"/>
          <w:spacing w:val="-10"/>
        </w:rPr>
        <w:t xml:space="preserve"> </w:t>
      </w:r>
      <w:r>
        <w:rPr>
          <w:sz w:val="5"/>
          <w:szCs w:val="5"/>
          <w:spacing w:val="13"/>
          <w:position w:val="1"/>
        </w:rPr>
        <w:t>，        </w:t>
      </w:r>
      <w:r>
        <w:rPr>
          <w:sz w:val="20"/>
          <w:szCs w:val="20"/>
          <w:spacing w:val="13"/>
        </w:rPr>
        <w:t>江苏省建筑施工安全管理系统将不定期对各智慧工地集成平台中的数</w:t>
      </w:r>
      <w:r>
        <w:rPr>
          <w:sz w:val="20"/>
          <w:szCs w:val="20"/>
        </w:rPr>
        <w:t xml:space="preserve"> </w:t>
      </w:r>
      <w:r>
        <w:rPr>
          <w:sz w:val="20"/>
          <w:szCs w:val="20"/>
          <w:spacing w:val="8"/>
        </w:rPr>
        <w:t>据自动进行远程数据考核</w:t>
      </w:r>
      <w:r>
        <w:rPr>
          <w:sz w:val="20"/>
          <w:szCs w:val="20"/>
          <w:spacing w:val="-21"/>
        </w:rPr>
        <w:t xml:space="preserve"> </w:t>
      </w:r>
      <w:r>
        <w:rPr>
          <w:sz w:val="5"/>
          <w:szCs w:val="5"/>
          <w:spacing w:val="8"/>
          <w:position w:val="1"/>
        </w:rPr>
        <w:t>，        </w:t>
      </w:r>
      <w:r>
        <w:rPr>
          <w:sz w:val="20"/>
          <w:szCs w:val="20"/>
          <w:spacing w:val="8"/>
        </w:rPr>
        <w:t>并将考核结果通过系统公示</w:t>
      </w:r>
      <w:r>
        <w:rPr>
          <w:sz w:val="5"/>
          <w:szCs w:val="5"/>
          <w:spacing w:val="8"/>
          <w:position w:val="1"/>
        </w:rPr>
        <w:t>。</w:t>
      </w:r>
    </w:p>
    <w:p>
      <w:pPr>
        <w:pStyle w:val="BodyText"/>
        <w:ind w:left="12" w:firstLine="422"/>
        <w:spacing w:before="49" w:line="209" w:lineRule="auto"/>
        <w:jc w:val="both"/>
        <w:rPr>
          <w:sz w:val="5"/>
          <w:szCs w:val="5"/>
        </w:rPr>
      </w:pPr>
      <w:r>
        <w:rPr>
          <w:sz w:val="20"/>
          <w:szCs w:val="20"/>
          <w:spacing w:val="8"/>
        </w:rPr>
        <w:t>每年将结合省标准化星级工地申报发布智慧工地验收通知</w:t>
      </w:r>
      <w:r>
        <w:rPr>
          <w:sz w:val="20"/>
          <w:szCs w:val="20"/>
          <w:spacing w:val="-8"/>
        </w:rPr>
        <w:t xml:space="preserve"> </w:t>
      </w:r>
      <w:r>
        <w:rPr>
          <w:sz w:val="5"/>
          <w:szCs w:val="5"/>
          <w:spacing w:val="8"/>
          <w:position w:val="1"/>
        </w:rPr>
        <w:t>，         </w:t>
      </w:r>
      <w:r>
        <w:rPr>
          <w:sz w:val="20"/>
          <w:szCs w:val="20"/>
          <w:spacing w:val="8"/>
        </w:rPr>
        <w:t>当项目进度在</w:t>
      </w:r>
      <w:r>
        <w:rPr>
          <w:rFonts w:ascii="Arial" w:hAnsi="Arial" w:eastAsia="Arial" w:cs="Arial"/>
          <w:sz w:val="20"/>
          <w:szCs w:val="20"/>
          <w:spacing w:val="8"/>
        </w:rPr>
        <w:t>40%</w:t>
      </w:r>
      <w:r>
        <w:rPr>
          <w:sz w:val="20"/>
          <w:szCs w:val="20"/>
          <w:spacing w:val="8"/>
        </w:rPr>
        <w:t>左右</w:t>
      </w:r>
      <w:r>
        <w:rPr>
          <w:sz w:val="20"/>
          <w:szCs w:val="20"/>
          <w:spacing w:val="-20"/>
        </w:rPr>
        <w:t xml:space="preserve"> </w:t>
      </w:r>
      <w:r>
        <w:rPr>
          <w:sz w:val="5"/>
          <w:szCs w:val="5"/>
          <w:spacing w:val="8"/>
          <w:position w:val="1"/>
        </w:rPr>
        <w:t>，        </w:t>
      </w:r>
      <w:r>
        <w:rPr>
          <w:sz w:val="20"/>
          <w:szCs w:val="20"/>
          <w:spacing w:val="8"/>
        </w:rPr>
        <w:t>可在线提交</w:t>
      </w:r>
      <w:r>
        <w:rPr>
          <w:sz w:val="20"/>
          <w:szCs w:val="20"/>
        </w:rPr>
        <w:t xml:space="preserve"> </w:t>
      </w:r>
      <w:r>
        <w:rPr>
          <w:sz w:val="20"/>
          <w:szCs w:val="20"/>
          <w:spacing w:val="8"/>
        </w:rPr>
        <w:t>项目验收申请</w:t>
      </w:r>
      <w:r>
        <w:rPr>
          <w:sz w:val="5"/>
          <w:szCs w:val="5"/>
          <w:spacing w:val="8"/>
          <w:position w:val="1"/>
        </w:rPr>
        <w:t>。          </w:t>
      </w:r>
      <w:r>
        <w:rPr>
          <w:sz w:val="20"/>
          <w:szCs w:val="20"/>
          <w:spacing w:val="8"/>
        </w:rPr>
        <w:t>申请前</w:t>
      </w:r>
      <w:r>
        <w:rPr>
          <w:sz w:val="20"/>
          <w:szCs w:val="20"/>
          <w:spacing w:val="-21"/>
        </w:rPr>
        <w:t xml:space="preserve"> </w:t>
      </w:r>
      <w:r>
        <w:rPr>
          <w:sz w:val="5"/>
          <w:szCs w:val="5"/>
          <w:spacing w:val="8"/>
          <w:position w:val="1"/>
        </w:rPr>
        <w:t>， </w:t>
      </w:r>
      <w:r>
        <w:rPr>
          <w:sz w:val="5"/>
          <w:szCs w:val="5"/>
          <w:spacing w:val="7"/>
          <w:position w:val="1"/>
        </w:rPr>
        <w:t xml:space="preserve">       </w:t>
      </w:r>
      <w:r>
        <w:rPr>
          <w:sz w:val="20"/>
          <w:szCs w:val="20"/>
          <w:spacing w:val="7"/>
        </w:rPr>
        <w:t>应确定是否填写智慧工地创建目标</w:t>
      </w:r>
      <w:r>
        <w:rPr>
          <w:sz w:val="20"/>
          <w:szCs w:val="20"/>
          <w:spacing w:val="-21"/>
        </w:rPr>
        <w:t xml:space="preserve"> </w:t>
      </w:r>
      <w:r>
        <w:rPr>
          <w:sz w:val="5"/>
          <w:szCs w:val="5"/>
          <w:spacing w:val="7"/>
          <w:position w:val="1"/>
        </w:rPr>
        <w:t>，         </w:t>
      </w:r>
      <w:r>
        <w:rPr>
          <w:sz w:val="20"/>
          <w:szCs w:val="20"/>
          <w:spacing w:val="7"/>
        </w:rPr>
        <w:t>实施过程中集成平台数据动态考核分值</w:t>
      </w:r>
      <w:r>
        <w:rPr>
          <w:sz w:val="20"/>
          <w:szCs w:val="20"/>
        </w:rPr>
        <w:t xml:space="preserve"> </w:t>
      </w:r>
      <w:r>
        <w:rPr>
          <w:sz w:val="20"/>
          <w:szCs w:val="20"/>
          <w:spacing w:val="11"/>
        </w:rPr>
        <w:t>不低于</w:t>
      </w:r>
      <w:r>
        <w:rPr>
          <w:rFonts w:ascii="Arial" w:hAnsi="Arial" w:eastAsia="Arial" w:cs="Arial"/>
          <w:sz w:val="20"/>
          <w:szCs w:val="20"/>
          <w:spacing w:val="11"/>
        </w:rPr>
        <w:t>70</w:t>
      </w:r>
      <w:r>
        <w:rPr>
          <w:sz w:val="20"/>
          <w:szCs w:val="20"/>
          <w:spacing w:val="11"/>
        </w:rPr>
        <w:t>分</w:t>
      </w:r>
      <w:r>
        <w:rPr>
          <w:sz w:val="5"/>
          <w:szCs w:val="5"/>
          <w:spacing w:val="11"/>
          <w:position w:val="1"/>
        </w:rPr>
        <w:t>。</w:t>
      </w:r>
      <w:r>
        <w:rPr>
          <w:sz w:val="20"/>
          <w:szCs w:val="20"/>
          <w:spacing w:val="11"/>
        </w:rPr>
        <w:t>提交申请后</w:t>
      </w:r>
      <w:r>
        <w:rPr>
          <w:sz w:val="20"/>
          <w:szCs w:val="20"/>
          <w:spacing w:val="-12"/>
        </w:rPr>
        <w:t xml:space="preserve"> </w:t>
      </w:r>
      <w:r>
        <w:rPr>
          <w:sz w:val="5"/>
          <w:szCs w:val="5"/>
          <w:spacing w:val="11"/>
          <w:position w:val="1"/>
        </w:rPr>
        <w:t>，        </w:t>
      </w:r>
      <w:r>
        <w:rPr>
          <w:sz w:val="20"/>
          <w:szCs w:val="20"/>
          <w:spacing w:val="11"/>
        </w:rPr>
        <w:t>智慧工地将转入线下验收流程</w:t>
      </w:r>
      <w:r>
        <w:rPr>
          <w:sz w:val="20"/>
          <w:szCs w:val="20"/>
          <w:spacing w:val="-21"/>
        </w:rPr>
        <w:t xml:space="preserve"> </w:t>
      </w:r>
      <w:r>
        <w:rPr>
          <w:sz w:val="5"/>
          <w:szCs w:val="5"/>
          <w:spacing w:val="11"/>
          <w:position w:val="1"/>
        </w:rPr>
        <w:t>，        </w:t>
      </w:r>
      <w:r>
        <w:rPr>
          <w:sz w:val="20"/>
          <w:szCs w:val="20"/>
          <w:spacing w:val="11"/>
        </w:rPr>
        <w:t>最终将验收结果进行线上公示</w:t>
      </w:r>
      <w:r>
        <w:rPr>
          <w:sz w:val="5"/>
          <w:szCs w:val="5"/>
          <w:spacing w:val="11"/>
          <w:position w:val="1"/>
        </w:rPr>
        <w:t>。</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BodyText"/>
        <w:ind w:left="3514"/>
        <w:spacing w:before="73" w:line="185" w:lineRule="auto"/>
        <w:rPr>
          <w:sz w:val="17"/>
          <w:szCs w:val="17"/>
        </w:rPr>
      </w:pPr>
      <w:r>
        <w:rPr>
          <w:sz w:val="17"/>
          <w:szCs w:val="17"/>
          <w:spacing w:val="9"/>
        </w:rPr>
        <w:t>智慧工地动态考核及验收流程</w:t>
      </w:r>
    </w:p>
    <w:p>
      <w:pPr>
        <w:spacing w:line="185" w:lineRule="auto"/>
        <w:sectPr>
          <w:headerReference w:type="default" r:id="rId727"/>
          <w:footerReference w:type="default" r:id="rId728"/>
          <w:pgSz w:w="12243" w:h="16495"/>
          <w:pgMar w:top="1461" w:right="1268" w:bottom="1110" w:left="1615" w:header="1177" w:footer="956" w:gutter="0"/>
        </w:sectPr>
        <w:rPr>
          <w:sz w:val="17"/>
          <w:szCs w:val="17"/>
        </w:rPr>
      </w:pPr>
    </w:p>
    <w:p>
      <w:pPr>
        <w:pStyle w:val="BodyText"/>
        <w:ind w:left="512"/>
        <w:spacing w:before="246" w:line="185" w:lineRule="auto"/>
        <w:rPr>
          <w:sz w:val="20"/>
          <w:szCs w:val="20"/>
        </w:rPr>
      </w:pPr>
      <w:r>
        <w:rPr>
          <w:sz w:val="20"/>
          <w:szCs w:val="20"/>
          <w:spacing w:val="-1"/>
        </w:rPr>
        <w:t>附件：</w:t>
      </w:r>
    </w:p>
    <w:p>
      <w:pPr>
        <w:pStyle w:val="BodyText"/>
        <w:ind w:left="3056"/>
        <w:spacing w:before="43" w:line="186" w:lineRule="auto"/>
        <w:rPr>
          <w:sz w:val="20"/>
          <w:szCs w:val="20"/>
        </w:rPr>
      </w:pPr>
      <w:r>
        <w:rPr>
          <w:sz w:val="20"/>
          <w:szCs w:val="20"/>
        </w:rPr>
        <w:t>XXX</w:t>
      </w:r>
      <w:r>
        <w:rPr>
          <w:sz w:val="20"/>
          <w:szCs w:val="20"/>
          <w:spacing w:val="23"/>
        </w:rPr>
        <w:t>项目智慧工地建设方案（模板）</w:t>
      </w:r>
    </w:p>
    <w:p>
      <w:pPr>
        <w:pStyle w:val="BodyText"/>
        <w:ind w:left="507"/>
        <w:spacing w:before="57" w:line="207" w:lineRule="auto"/>
        <w:rPr>
          <w:sz w:val="20"/>
          <w:szCs w:val="20"/>
        </w:rPr>
      </w:pPr>
      <w:r>
        <w:rPr>
          <w:sz w:val="20"/>
          <w:szCs w:val="20"/>
          <w:spacing w:val="1"/>
        </w:rPr>
        <w:t>一</w:t>
      </w:r>
      <w:r>
        <w:rPr>
          <w:sz w:val="20"/>
          <w:szCs w:val="20"/>
          <w:spacing w:val="-25"/>
        </w:rPr>
        <w:t xml:space="preserve"> </w:t>
      </w:r>
      <w:r>
        <w:rPr>
          <w:sz w:val="20"/>
          <w:szCs w:val="20"/>
          <w:spacing w:val="1"/>
          <w:position w:val="1"/>
        </w:rPr>
        <w:t>、</w:t>
      </w:r>
      <w:r>
        <w:rPr>
          <w:sz w:val="20"/>
          <w:szCs w:val="20"/>
          <w:spacing w:val="1"/>
        </w:rPr>
        <w:t>项目介绍</w:t>
      </w:r>
    </w:p>
    <w:p>
      <w:pPr>
        <w:pStyle w:val="BodyText"/>
        <w:ind w:left="509"/>
        <w:spacing w:line="188" w:lineRule="auto"/>
        <w:rPr>
          <w:sz w:val="20"/>
          <w:szCs w:val="20"/>
        </w:rPr>
      </w:pPr>
      <w:r>
        <w:rPr>
          <w:sz w:val="20"/>
          <w:szCs w:val="20"/>
          <w:spacing w:val="19"/>
        </w:rPr>
        <w:t>1.参建单位</w:t>
      </w:r>
    </w:p>
    <w:p>
      <w:pPr>
        <w:pStyle w:val="BodyText"/>
        <w:ind w:left="509"/>
        <w:spacing w:before="45" w:line="213" w:lineRule="auto"/>
        <w:rPr>
          <w:sz w:val="20"/>
          <w:szCs w:val="20"/>
        </w:rPr>
      </w:pPr>
      <w:r>
        <w:rPr>
          <w:sz w:val="20"/>
          <w:szCs w:val="20"/>
          <w:spacing w:val="4"/>
          <w:position w:val="1"/>
        </w:rPr>
        <w:t>建设单位：</w:t>
      </w:r>
      <w:r>
        <w:rPr>
          <w:sz w:val="20"/>
          <w:szCs w:val="20"/>
          <w:spacing w:val="-13"/>
          <w:position w:val="1"/>
        </w:rPr>
        <w:t xml:space="preserve"> </w:t>
      </w:r>
      <w:r>
        <w:rPr>
          <w:sz w:val="20"/>
          <w:szCs w:val="20"/>
          <w:spacing w:val="12"/>
          <w:w w:val="150"/>
        </w:rPr>
        <w:t>XXXXXXXXX</w:t>
      </w:r>
    </w:p>
    <w:p>
      <w:pPr>
        <w:pStyle w:val="BodyText"/>
        <w:ind w:left="502"/>
        <w:spacing w:before="1" w:line="188" w:lineRule="auto"/>
        <w:rPr>
          <w:sz w:val="20"/>
          <w:szCs w:val="20"/>
        </w:rPr>
      </w:pPr>
      <w:r>
        <w:rPr>
          <w:sz w:val="20"/>
          <w:szCs w:val="20"/>
          <w:spacing w:val="5"/>
          <w:position w:val="1"/>
        </w:rPr>
        <w:t>设计单位：</w:t>
      </w:r>
      <w:r>
        <w:rPr>
          <w:sz w:val="20"/>
          <w:szCs w:val="20"/>
          <w:spacing w:val="-11"/>
          <w:position w:val="1"/>
        </w:rPr>
        <w:t xml:space="preserve"> </w:t>
      </w:r>
      <w:r>
        <w:rPr>
          <w:sz w:val="20"/>
          <w:szCs w:val="20"/>
          <w:spacing w:val="12"/>
          <w:w w:val="150"/>
        </w:rPr>
        <w:t>XXXXXXXXX</w:t>
      </w:r>
    </w:p>
    <w:p>
      <w:pPr>
        <w:pStyle w:val="BodyText"/>
        <w:ind w:left="501"/>
        <w:spacing w:before="34" w:line="189" w:lineRule="auto"/>
        <w:rPr>
          <w:sz w:val="20"/>
          <w:szCs w:val="20"/>
        </w:rPr>
      </w:pPr>
      <w:r>
        <w:rPr>
          <w:sz w:val="20"/>
          <w:szCs w:val="20"/>
          <w:spacing w:val="5"/>
          <w:position w:val="1"/>
        </w:rPr>
        <w:t>监理单位：</w:t>
      </w:r>
      <w:r>
        <w:rPr>
          <w:sz w:val="20"/>
          <w:szCs w:val="20"/>
          <w:spacing w:val="-10"/>
          <w:position w:val="1"/>
        </w:rPr>
        <w:t xml:space="preserve"> </w:t>
      </w:r>
      <w:r>
        <w:rPr>
          <w:sz w:val="20"/>
          <w:szCs w:val="20"/>
          <w:spacing w:val="12"/>
          <w:w w:val="150"/>
        </w:rPr>
        <w:t>XXXXXXXXX</w:t>
      </w:r>
    </w:p>
    <w:p>
      <w:pPr>
        <w:pStyle w:val="BodyText"/>
        <w:ind w:left="500"/>
        <w:spacing w:before="35" w:line="189" w:lineRule="auto"/>
        <w:rPr>
          <w:sz w:val="20"/>
          <w:szCs w:val="20"/>
        </w:rPr>
      </w:pPr>
      <w:r>
        <w:rPr>
          <w:sz w:val="20"/>
          <w:szCs w:val="20"/>
          <w:spacing w:val="5"/>
          <w:position w:val="1"/>
        </w:rPr>
        <w:t>施工单位：</w:t>
      </w:r>
      <w:r>
        <w:rPr>
          <w:sz w:val="20"/>
          <w:szCs w:val="20"/>
          <w:spacing w:val="-10"/>
          <w:position w:val="1"/>
        </w:rPr>
        <w:t xml:space="preserve"> </w:t>
      </w:r>
      <w:r>
        <w:rPr>
          <w:sz w:val="20"/>
          <w:szCs w:val="20"/>
          <w:spacing w:val="12"/>
          <w:w w:val="150"/>
        </w:rPr>
        <w:t>XXXXXXXXX</w:t>
      </w:r>
    </w:p>
    <w:sdt>
      <w:sdtPr>
        <w:rPr>
          <w:rFonts w:ascii="Microsoft YaHei" w:hAnsi="Microsoft YaHei" w:eastAsia="Microsoft YaHei" w:cs="Microsoft YaHei"/>
          <w:sz w:val="20"/>
          <w:szCs w:val="20"/>
        </w:rPr>
        <w:docPartObj>
          <w:docPartGallery w:val="Table of Contents"/>
          <w:docPartUnique/>
        </w:docPartObj>
      </w:sdtPr>
      <w:sdtEndPr>
        <w:rPr/>
      </w:sdtEndPr>
      <w:sdtContent>
        <w:p>
          <w:pPr>
            <w:pStyle w:val="BodyText"/>
            <w:ind w:left="510"/>
            <w:spacing w:before="33" w:line="188" w:lineRule="auto"/>
            <w:rPr>
              <w:sz w:val="20"/>
              <w:szCs w:val="20"/>
            </w:rPr>
          </w:pPr>
          <w:r>
            <w:rPr>
              <w:sz w:val="20"/>
              <w:szCs w:val="20"/>
              <w:spacing w:val="17"/>
            </w:rPr>
            <w:t>1.项目基本情况</w:t>
          </w:r>
        </w:p>
        <w:p>
          <w:pPr>
            <w:pStyle w:val="BodyText"/>
            <w:ind w:left="528"/>
            <w:spacing w:before="40" w:line="188" w:lineRule="auto"/>
            <w:tabs>
              <w:tab w:val="right" w:leader="dot" w:pos="9405"/>
            </w:tabs>
            <w:rPr>
              <w:sz w:val="20"/>
              <w:szCs w:val="20"/>
            </w:rPr>
          </w:pPr>
          <w:r>
            <w:rPr>
              <w:sz w:val="20"/>
              <w:szCs w:val="20"/>
              <w:spacing w:val="10"/>
              <w:w w:val="122"/>
            </w:rPr>
            <w:t>XXXXXXX工程位于XX市XXXX路</w:t>
          </w:r>
          <w:r>
            <w:rPr>
              <w:sz w:val="20"/>
              <w:szCs w:val="20"/>
              <w:spacing w:val="-18"/>
            </w:rPr>
            <w:t xml:space="preserve"> </w:t>
          </w:r>
          <w:r>
            <w:rPr>
              <w:sz w:val="20"/>
              <w:szCs w:val="20"/>
              <w:spacing w:val="10"/>
              <w:w w:val="122"/>
              <w:position w:val="1"/>
            </w:rPr>
            <w:t>，</w:t>
          </w:r>
          <w:r>
            <w:rPr>
              <w:sz w:val="20"/>
              <w:szCs w:val="20"/>
              <w:spacing w:val="-38"/>
              <w:position w:val="1"/>
            </w:rPr>
            <w:t xml:space="preserve"> </w:t>
          </w:r>
          <w:r>
            <w:rPr>
              <w:sz w:val="20"/>
              <w:szCs w:val="20"/>
              <w:spacing w:val="10"/>
              <w:w w:val="122"/>
            </w:rPr>
            <w:t>建筑面积XXXm</w:t>
          </w:r>
          <w:r>
            <w:rPr>
              <w:sz w:val="11"/>
              <w:szCs w:val="11"/>
              <w:spacing w:val="10"/>
              <w:w w:val="122"/>
              <w:position w:val="7"/>
            </w:rPr>
            <w:t>2</w:t>
          </w:r>
          <w:r>
            <w:rPr>
              <w:sz w:val="11"/>
              <w:szCs w:val="11"/>
              <w:spacing w:val="-2"/>
              <w:position w:val="7"/>
            </w:rPr>
            <w:t xml:space="preserve"> </w:t>
          </w:r>
          <w:r>
            <w:rPr>
              <w:sz w:val="20"/>
              <w:szCs w:val="20"/>
              <w:spacing w:val="10"/>
              <w:w w:val="122"/>
              <w:position w:val="1"/>
            </w:rPr>
            <w:t>，</w:t>
          </w:r>
          <w:r>
            <w:rPr>
              <w:sz w:val="20"/>
              <w:szCs w:val="20"/>
              <w:spacing w:val="-34"/>
              <w:position w:val="1"/>
            </w:rPr>
            <w:t xml:space="preserve"> </w:t>
          </w:r>
          <w:r>
            <w:rPr>
              <w:sz w:val="20"/>
              <w:szCs w:val="20"/>
              <w:spacing w:val="10"/>
              <w:w w:val="122"/>
            </w:rPr>
            <w:t>工程总造价</w:t>
          </w:r>
          <w:r>
            <w:rPr>
              <w:sz w:val="20"/>
              <w:szCs w:val="20"/>
              <w:spacing w:val="-12"/>
            </w:rPr>
            <w:t xml:space="preserve"> </w:t>
          </w:r>
          <w:r>
            <w:rPr>
              <w:sz w:val="20"/>
              <w:szCs w:val="20"/>
              <w:spacing w:val="10"/>
              <w:w w:val="122"/>
            </w:rPr>
            <w:t>XXX元</w:t>
          </w:r>
          <w:r>
            <w:rPr>
              <w:sz w:val="20"/>
              <w:szCs w:val="20"/>
            </w:rPr>
            <w:tab/>
          </w:r>
        </w:p>
      </w:sdtContent>
    </w:sdt>
    <w:p>
      <w:pPr>
        <w:pStyle w:val="BodyText"/>
        <w:spacing w:before="50" w:line="180" w:lineRule="auto"/>
        <w:rPr>
          <w:sz w:val="20"/>
          <w:szCs w:val="20"/>
        </w:rPr>
      </w:pPr>
      <w:r>
        <w:rPr>
          <w:sz w:val="20"/>
          <w:szCs w:val="20"/>
          <w:spacing w:val="4"/>
        </w:rPr>
        <w:t>（附项目效果图）</w:t>
      </w:r>
    </w:p>
    <w:p>
      <w:pPr>
        <w:pStyle w:val="BodyText"/>
        <w:ind w:left="505"/>
        <w:spacing w:before="57" w:line="176" w:lineRule="auto"/>
        <w:rPr>
          <w:sz w:val="20"/>
          <w:szCs w:val="20"/>
        </w:rPr>
      </w:pPr>
      <w:r>
        <w:rPr>
          <w:sz w:val="20"/>
          <w:szCs w:val="20"/>
          <w:spacing w:val="2"/>
        </w:rPr>
        <w:t>二</w:t>
      </w:r>
      <w:r>
        <w:rPr>
          <w:sz w:val="20"/>
          <w:szCs w:val="20"/>
          <w:spacing w:val="-29"/>
        </w:rPr>
        <w:t xml:space="preserve"> </w:t>
      </w:r>
      <w:r>
        <w:rPr>
          <w:sz w:val="20"/>
          <w:szCs w:val="20"/>
          <w:spacing w:val="2"/>
          <w:position w:val="1"/>
        </w:rPr>
        <w:t>、</w:t>
      </w:r>
      <w:r>
        <w:rPr>
          <w:sz w:val="20"/>
          <w:szCs w:val="20"/>
          <w:spacing w:val="2"/>
        </w:rPr>
        <w:t>建设目标</w:t>
      </w:r>
    </w:p>
    <w:p>
      <w:pPr>
        <w:pStyle w:val="BodyText"/>
        <w:ind w:left="95" w:firstLine="403"/>
        <w:spacing w:before="51" w:line="206" w:lineRule="auto"/>
        <w:jc w:val="both"/>
        <w:rPr>
          <w:sz w:val="20"/>
          <w:szCs w:val="20"/>
        </w:rPr>
      </w:pPr>
      <w:r>
        <w:rPr>
          <w:sz w:val="20"/>
          <w:szCs w:val="20"/>
          <w:spacing w:val="8"/>
        </w:rPr>
        <w:t>加强安全生产</w:t>
      </w:r>
      <w:r>
        <w:rPr>
          <w:sz w:val="20"/>
          <w:szCs w:val="20"/>
          <w:spacing w:val="-19"/>
        </w:rPr>
        <w:t xml:space="preserve"> </w:t>
      </w:r>
      <w:r>
        <w:rPr>
          <w:sz w:val="20"/>
          <w:szCs w:val="20"/>
          <w:spacing w:val="8"/>
        </w:rPr>
        <w:t>，</w:t>
      </w:r>
      <w:r>
        <w:rPr>
          <w:sz w:val="20"/>
          <w:szCs w:val="20"/>
          <w:spacing w:val="-34"/>
        </w:rPr>
        <w:t xml:space="preserve"> </w:t>
      </w:r>
      <w:r>
        <w:rPr>
          <w:sz w:val="20"/>
          <w:szCs w:val="20"/>
          <w:spacing w:val="8"/>
        </w:rPr>
        <w:t>明确落实责任</w:t>
      </w:r>
      <w:r>
        <w:rPr>
          <w:sz w:val="20"/>
          <w:szCs w:val="20"/>
          <w:spacing w:val="-21"/>
        </w:rPr>
        <w:t xml:space="preserve"> </w:t>
      </w:r>
      <w:r>
        <w:rPr>
          <w:sz w:val="20"/>
          <w:szCs w:val="20"/>
          <w:spacing w:val="8"/>
        </w:rPr>
        <w:t>，通过“</w:t>
      </w:r>
      <w:r>
        <w:rPr>
          <w:sz w:val="20"/>
          <w:szCs w:val="20"/>
          <w:spacing w:val="-34"/>
        </w:rPr>
        <w:t xml:space="preserve"> </w:t>
      </w:r>
      <w:r>
        <w:rPr>
          <w:sz w:val="20"/>
          <w:szCs w:val="20"/>
          <w:spacing w:val="8"/>
        </w:rPr>
        <w:t>人防</w:t>
      </w:r>
      <w:r>
        <w:rPr>
          <w:sz w:val="20"/>
          <w:szCs w:val="20"/>
          <w:spacing w:val="-29"/>
        </w:rPr>
        <w:t xml:space="preserve"> </w:t>
      </w:r>
      <w:r>
        <w:rPr>
          <w:sz w:val="20"/>
          <w:szCs w:val="20"/>
          <w:spacing w:val="8"/>
        </w:rPr>
        <w:t>、技防</w:t>
      </w:r>
      <w:r>
        <w:rPr>
          <w:sz w:val="20"/>
          <w:szCs w:val="20"/>
          <w:spacing w:val="-29"/>
        </w:rPr>
        <w:t xml:space="preserve"> </w:t>
      </w:r>
      <w:r>
        <w:rPr>
          <w:sz w:val="20"/>
          <w:szCs w:val="20"/>
          <w:spacing w:val="8"/>
        </w:rPr>
        <w:t>、智防” 以及制度执行全方位安全系统建设，</w:t>
      </w:r>
      <w:r>
        <w:rPr>
          <w:sz w:val="20"/>
          <w:szCs w:val="20"/>
        </w:rPr>
        <w:t xml:space="preserve"> </w:t>
      </w:r>
      <w:r>
        <w:rPr>
          <w:sz w:val="20"/>
          <w:szCs w:val="20"/>
          <w:spacing w:val="10"/>
        </w:rPr>
        <w:t>强化安全管控</w:t>
      </w:r>
      <w:r>
        <w:rPr>
          <w:sz w:val="20"/>
          <w:szCs w:val="20"/>
          <w:spacing w:val="-21"/>
        </w:rPr>
        <w:t xml:space="preserve"> </w:t>
      </w:r>
      <w:r>
        <w:rPr>
          <w:sz w:val="20"/>
          <w:szCs w:val="20"/>
          <w:spacing w:val="10"/>
          <w:position w:val="1"/>
        </w:rPr>
        <w:t>，</w:t>
      </w:r>
      <w:r>
        <w:rPr>
          <w:sz w:val="20"/>
          <w:szCs w:val="20"/>
          <w:spacing w:val="10"/>
        </w:rPr>
        <w:t>满足江苏省智慧工地建设要求</w:t>
      </w:r>
      <w:r>
        <w:rPr>
          <w:sz w:val="20"/>
          <w:szCs w:val="20"/>
          <w:spacing w:val="-21"/>
        </w:rPr>
        <w:t xml:space="preserve"> </w:t>
      </w:r>
      <w:r>
        <w:rPr>
          <w:sz w:val="20"/>
          <w:szCs w:val="20"/>
          <w:spacing w:val="10"/>
          <w:position w:val="1"/>
        </w:rPr>
        <w:t>，</w:t>
      </w:r>
      <w:r>
        <w:rPr>
          <w:sz w:val="20"/>
          <w:szCs w:val="20"/>
          <w:spacing w:val="10"/>
        </w:rPr>
        <w:t>创建江苏</w:t>
      </w:r>
      <w:r>
        <w:rPr>
          <w:sz w:val="20"/>
          <w:szCs w:val="20"/>
          <w:spacing w:val="9"/>
        </w:rPr>
        <w:t>省建筑施工标准化星级工地</w:t>
      </w:r>
      <w:r>
        <w:rPr>
          <w:sz w:val="20"/>
          <w:szCs w:val="20"/>
          <w:spacing w:val="-27"/>
        </w:rPr>
        <w:t xml:space="preserve"> </w:t>
      </w:r>
      <w:r>
        <w:rPr>
          <w:sz w:val="20"/>
          <w:szCs w:val="20"/>
          <w:spacing w:val="9"/>
          <w:position w:val="1"/>
        </w:rPr>
        <w:t>。</w:t>
      </w:r>
      <w:r>
        <w:rPr>
          <w:sz w:val="20"/>
          <w:szCs w:val="20"/>
          <w:spacing w:val="9"/>
        </w:rPr>
        <w:t>提高工程项目</w:t>
      </w:r>
      <w:r>
        <w:rPr>
          <w:sz w:val="20"/>
          <w:szCs w:val="20"/>
        </w:rPr>
        <w:t xml:space="preserve">  </w:t>
      </w:r>
      <w:r>
        <w:rPr>
          <w:sz w:val="20"/>
          <w:szCs w:val="20"/>
          <w:spacing w:val="8"/>
        </w:rPr>
        <w:t>管理工作效率</w:t>
      </w:r>
      <w:r>
        <w:rPr>
          <w:sz w:val="20"/>
          <w:szCs w:val="20"/>
          <w:spacing w:val="-19"/>
        </w:rPr>
        <w:t xml:space="preserve"> </w:t>
      </w:r>
      <w:r>
        <w:rPr>
          <w:sz w:val="20"/>
          <w:szCs w:val="20"/>
          <w:spacing w:val="8"/>
          <w:position w:val="1"/>
        </w:rPr>
        <w:t>，</w:t>
      </w:r>
      <w:r>
        <w:rPr>
          <w:sz w:val="20"/>
          <w:szCs w:val="20"/>
          <w:spacing w:val="8"/>
        </w:rPr>
        <w:t>应用过程管理更加规范化</w:t>
      </w:r>
      <w:r>
        <w:rPr>
          <w:sz w:val="20"/>
          <w:szCs w:val="20"/>
          <w:spacing w:val="-29"/>
        </w:rPr>
        <w:t xml:space="preserve"> </w:t>
      </w:r>
      <w:r>
        <w:rPr>
          <w:sz w:val="20"/>
          <w:szCs w:val="20"/>
          <w:spacing w:val="8"/>
          <w:position w:val="1"/>
        </w:rPr>
        <w:t>、</w:t>
      </w:r>
      <w:r>
        <w:rPr>
          <w:sz w:val="20"/>
          <w:szCs w:val="20"/>
          <w:spacing w:val="8"/>
        </w:rPr>
        <w:t>便捷化</w:t>
      </w:r>
      <w:r>
        <w:rPr>
          <w:sz w:val="20"/>
          <w:szCs w:val="20"/>
          <w:spacing w:val="-29"/>
        </w:rPr>
        <w:t xml:space="preserve"> </w:t>
      </w:r>
      <w:r>
        <w:rPr>
          <w:sz w:val="20"/>
          <w:szCs w:val="20"/>
          <w:spacing w:val="8"/>
          <w:position w:val="1"/>
        </w:rPr>
        <w:t>、</w:t>
      </w:r>
      <w:r>
        <w:rPr>
          <w:sz w:val="20"/>
          <w:szCs w:val="20"/>
          <w:spacing w:val="8"/>
        </w:rPr>
        <w:t>信息化</w:t>
      </w:r>
      <w:r>
        <w:rPr>
          <w:sz w:val="20"/>
          <w:szCs w:val="20"/>
          <w:spacing w:val="-21"/>
        </w:rPr>
        <w:t xml:space="preserve"> </w:t>
      </w:r>
      <w:r>
        <w:rPr>
          <w:sz w:val="20"/>
          <w:szCs w:val="20"/>
          <w:spacing w:val="8"/>
          <w:position w:val="1"/>
        </w:rPr>
        <w:t>，</w:t>
      </w:r>
      <w:r>
        <w:rPr>
          <w:sz w:val="20"/>
          <w:szCs w:val="20"/>
          <w:spacing w:val="8"/>
        </w:rPr>
        <w:t>符合公司信息化发展要求</w:t>
      </w:r>
      <w:r>
        <w:rPr>
          <w:sz w:val="20"/>
          <w:szCs w:val="20"/>
          <w:spacing w:val="-21"/>
        </w:rPr>
        <w:t xml:space="preserve"> </w:t>
      </w:r>
      <w:r>
        <w:rPr>
          <w:sz w:val="20"/>
          <w:szCs w:val="20"/>
          <w:spacing w:val="8"/>
          <w:position w:val="1"/>
        </w:rPr>
        <w:t>，</w:t>
      </w:r>
      <w:r>
        <w:rPr>
          <w:sz w:val="20"/>
          <w:szCs w:val="20"/>
          <w:spacing w:val="8"/>
        </w:rPr>
        <w:t>加强过程应</w:t>
      </w:r>
      <w:r>
        <w:rPr>
          <w:sz w:val="20"/>
          <w:szCs w:val="20"/>
        </w:rPr>
        <w:t xml:space="preserve">  </w:t>
      </w:r>
      <w:r>
        <w:rPr>
          <w:sz w:val="20"/>
          <w:szCs w:val="20"/>
          <w:spacing w:val="2"/>
        </w:rPr>
        <w:t>用跟踪</w:t>
      </w:r>
      <w:r>
        <w:rPr>
          <w:sz w:val="20"/>
          <w:szCs w:val="20"/>
          <w:spacing w:val="-10"/>
        </w:rPr>
        <w:t xml:space="preserve"> </w:t>
      </w:r>
      <w:r>
        <w:rPr>
          <w:sz w:val="20"/>
          <w:szCs w:val="20"/>
          <w:spacing w:val="2"/>
          <w:position w:val="1"/>
        </w:rPr>
        <w:t>，</w:t>
      </w:r>
      <w:r>
        <w:rPr>
          <w:sz w:val="20"/>
          <w:szCs w:val="20"/>
          <w:spacing w:val="2"/>
        </w:rPr>
        <w:t>数据分析</w:t>
      </w:r>
      <w:r>
        <w:rPr>
          <w:sz w:val="20"/>
          <w:szCs w:val="20"/>
          <w:spacing w:val="-21"/>
        </w:rPr>
        <w:t xml:space="preserve"> </w:t>
      </w:r>
      <w:r>
        <w:rPr>
          <w:sz w:val="20"/>
          <w:szCs w:val="20"/>
          <w:spacing w:val="2"/>
          <w:position w:val="1"/>
        </w:rPr>
        <w:t>，</w:t>
      </w:r>
      <w:r>
        <w:rPr>
          <w:sz w:val="20"/>
          <w:szCs w:val="20"/>
          <w:spacing w:val="2"/>
        </w:rPr>
        <w:t>辅助管理决策</w:t>
      </w:r>
      <w:r>
        <w:rPr>
          <w:sz w:val="20"/>
          <w:szCs w:val="20"/>
          <w:spacing w:val="2"/>
          <w:position w:val="1"/>
        </w:rPr>
        <w:t>。</w:t>
      </w:r>
    </w:p>
    <w:p>
      <w:pPr>
        <w:pStyle w:val="BodyText"/>
        <w:ind w:left="3860"/>
        <w:spacing w:before="159" w:line="177" w:lineRule="auto"/>
        <w:rPr>
          <w:sz w:val="17"/>
          <w:szCs w:val="17"/>
        </w:rPr>
      </w:pPr>
      <w:r>
        <w:rPr>
          <w:sz w:val="17"/>
          <w:szCs w:val="17"/>
          <w:spacing w:val="9"/>
        </w:rPr>
        <w:t>智慧工地建设应用目标</w:t>
      </w:r>
    </w:p>
    <w:p>
      <w:pPr>
        <w:spacing w:line="51" w:lineRule="exact"/>
        <w:rPr/>
      </w:pPr>
      <w:r/>
    </w:p>
    <w:tbl>
      <w:tblPr>
        <w:tblStyle w:val="TableNormal"/>
        <w:tblW w:w="9360" w:type="dxa"/>
        <w:tblInd w:w="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1699"/>
        <w:gridCol w:w="6521"/>
      </w:tblGrid>
      <w:tr>
        <w:trPr>
          <w:trHeight w:val="634" w:hRule="atLeast"/>
        </w:trPr>
        <w:tc>
          <w:tcPr>
            <w:tcW w:w="1140" w:type="dxa"/>
            <w:vAlign w:val="top"/>
          </w:tcPr>
          <w:p>
            <w:pPr>
              <w:pStyle w:val="TableText"/>
              <w:ind w:left="418"/>
              <w:spacing w:before="138" w:line="197" w:lineRule="auto"/>
              <w:rPr/>
            </w:pPr>
            <w:r>
              <w:rPr>
                <w:spacing w:val="5"/>
              </w:rPr>
              <w:t>创建</w:t>
            </w:r>
          </w:p>
          <w:p>
            <w:pPr>
              <w:pStyle w:val="TableText"/>
              <w:ind w:left="448"/>
              <w:spacing w:line="186" w:lineRule="auto"/>
              <w:rPr/>
            </w:pPr>
            <w:r>
              <w:rPr>
                <w:spacing w:val="-10"/>
              </w:rPr>
              <w:t>目标</w:t>
            </w:r>
          </w:p>
        </w:tc>
        <w:tc>
          <w:tcPr>
            <w:tcW w:w="1699" w:type="dxa"/>
            <w:vAlign w:val="top"/>
          </w:tcPr>
          <w:p>
            <w:pPr>
              <w:pStyle w:val="TableText"/>
              <w:ind w:left="379" w:right="273" w:hanging="42"/>
              <w:spacing w:before="138" w:line="187" w:lineRule="auto"/>
              <w:rPr/>
            </w:pPr>
            <w:r>
              <w:rPr>
                <w:spacing w:val="4"/>
              </w:rPr>
              <w:t>省标准化二星、 </w:t>
            </w:r>
            <w:r>
              <w:rPr>
                <w:spacing w:val="-5"/>
                <w:w w:val="93"/>
              </w:rPr>
              <w:t>三星级工地</w:t>
            </w:r>
            <w:r>
              <w:rPr>
                <w:spacing w:val="-5"/>
                <w:w w:val="93"/>
                <w:position w:val="-1"/>
              </w:rPr>
              <w:t>小牵</w:t>
            </w:r>
          </w:p>
        </w:tc>
        <w:tc>
          <w:tcPr>
            <w:tcW w:w="6521" w:type="dxa"/>
            <w:vAlign w:val="top"/>
          </w:tcPr>
          <w:p>
            <w:pPr>
              <w:pStyle w:val="TableText"/>
              <w:ind w:left="128" w:right="52" w:firstLine="140"/>
              <w:spacing w:before="133" w:line="193" w:lineRule="auto"/>
              <w:rPr/>
            </w:pPr>
            <w:r>
              <w:rPr>
                <w:spacing w:val="12"/>
              </w:rPr>
              <w:t>建设智慧工地的项目，其（基本项得分十推广项得分）</w:t>
            </w:r>
            <w:r>
              <w:rPr>
                <w:spacing w:val="-6"/>
              </w:rPr>
              <w:t xml:space="preserve"> </w:t>
            </w:r>
            <w:r>
              <w:rPr>
                <w:spacing w:val="12"/>
              </w:rPr>
              <w:t>&gt;90分，且基本项得分&gt;50分；</w:t>
            </w:r>
            <w:r>
              <w:rPr/>
              <w:t xml:space="preserve"> </w:t>
            </w:r>
            <w:r>
              <w:rPr>
                <w:spacing w:val="10"/>
              </w:rPr>
              <w:t>申报省标准化三星级工地的房建工程项目必</w:t>
            </w:r>
            <w:r>
              <w:rPr>
                <w:spacing w:val="9"/>
              </w:rPr>
              <w:t>须&gt;90分</w:t>
            </w:r>
          </w:p>
        </w:tc>
      </w:tr>
    </w:tbl>
    <w:p>
      <w:pPr>
        <w:pStyle w:val="BodyText"/>
        <w:ind w:left="508"/>
        <w:spacing w:before="219" w:line="176" w:lineRule="auto"/>
        <w:rPr>
          <w:sz w:val="20"/>
          <w:szCs w:val="20"/>
        </w:rPr>
      </w:pPr>
      <w:r>
        <w:rPr>
          <w:sz w:val="20"/>
          <w:szCs w:val="20"/>
          <w:spacing w:val="1"/>
        </w:rPr>
        <w:t>三</w:t>
      </w:r>
      <w:r>
        <w:rPr>
          <w:sz w:val="20"/>
          <w:szCs w:val="20"/>
          <w:spacing w:val="-26"/>
        </w:rPr>
        <w:t xml:space="preserve"> </w:t>
      </w:r>
      <w:r>
        <w:rPr>
          <w:sz w:val="20"/>
          <w:szCs w:val="20"/>
          <w:spacing w:val="1"/>
          <w:position w:val="1"/>
        </w:rPr>
        <w:t>、</w:t>
      </w:r>
      <w:r>
        <w:rPr>
          <w:sz w:val="20"/>
          <w:szCs w:val="20"/>
          <w:spacing w:val="1"/>
        </w:rPr>
        <w:t>建设内容</w:t>
      </w:r>
    </w:p>
    <w:p>
      <w:pPr>
        <w:spacing w:line="36" w:lineRule="exact"/>
        <w:rPr/>
      </w:pPr>
      <w:r/>
    </w:p>
    <w:tbl>
      <w:tblPr>
        <w:tblStyle w:val="TableNormal"/>
        <w:tblW w:w="9360" w:type="dxa"/>
        <w:tblInd w:w="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9"/>
        <w:gridCol w:w="2580"/>
        <w:gridCol w:w="1078"/>
        <w:gridCol w:w="4583"/>
      </w:tblGrid>
      <w:tr>
        <w:trPr>
          <w:trHeight w:val="341" w:hRule="atLeast"/>
        </w:trPr>
        <w:tc>
          <w:tcPr>
            <w:tcW w:w="3699" w:type="dxa"/>
            <w:vAlign w:val="top"/>
            <w:gridSpan w:val="2"/>
          </w:tcPr>
          <w:p>
            <w:pPr>
              <w:pStyle w:val="TableText"/>
              <w:ind w:left="1299"/>
              <w:spacing w:before="97" w:line="184" w:lineRule="auto"/>
              <w:rPr/>
            </w:pPr>
            <w:r>
              <w:rPr>
                <w:spacing w:val="8"/>
              </w:rPr>
              <w:t>建设要求相关项</w:t>
            </w:r>
          </w:p>
        </w:tc>
        <w:tc>
          <w:tcPr>
            <w:tcW w:w="5661" w:type="dxa"/>
            <w:vAlign w:val="top"/>
            <w:gridSpan w:val="2"/>
          </w:tcPr>
          <w:p>
            <w:pPr>
              <w:pStyle w:val="TableText"/>
              <w:ind w:left="2277"/>
              <w:spacing w:before="97" w:line="184" w:lineRule="auto"/>
              <w:rPr/>
            </w:pPr>
            <w:r>
              <w:rPr>
                <w:spacing w:val="8"/>
              </w:rPr>
              <w:t>项目建设响应项</w:t>
            </w:r>
          </w:p>
        </w:tc>
      </w:tr>
      <w:tr>
        <w:trPr>
          <w:trHeight w:val="340" w:hRule="atLeast"/>
        </w:trPr>
        <w:tc>
          <w:tcPr>
            <w:tcW w:w="1119" w:type="dxa"/>
            <w:vAlign w:val="top"/>
          </w:tcPr>
          <w:p>
            <w:pPr>
              <w:pStyle w:val="TableText"/>
              <w:ind w:left="407"/>
              <w:spacing w:before="96" w:line="185" w:lineRule="auto"/>
              <w:rPr/>
            </w:pPr>
            <w:r>
              <w:rPr>
                <w:spacing w:val="5"/>
              </w:rPr>
              <w:t>序号</w:t>
            </w:r>
          </w:p>
        </w:tc>
        <w:tc>
          <w:tcPr>
            <w:tcW w:w="2580" w:type="dxa"/>
            <w:vAlign w:val="top"/>
          </w:tcPr>
          <w:p>
            <w:pPr>
              <w:pStyle w:val="TableText"/>
              <w:ind w:left="975"/>
              <w:spacing w:before="97" w:line="184" w:lineRule="auto"/>
              <w:rPr/>
            </w:pPr>
            <w:r>
              <w:rPr>
                <w:spacing w:val="7"/>
              </w:rPr>
              <w:t>应用分类</w:t>
            </w:r>
          </w:p>
        </w:tc>
        <w:tc>
          <w:tcPr>
            <w:tcW w:w="1078" w:type="dxa"/>
            <w:vAlign w:val="top"/>
          </w:tcPr>
          <w:p>
            <w:pPr>
              <w:pStyle w:val="TableText"/>
              <w:ind w:left="385"/>
              <w:spacing w:before="96" w:line="185" w:lineRule="auto"/>
              <w:rPr/>
            </w:pPr>
            <w:r>
              <w:rPr>
                <w:spacing w:val="5"/>
              </w:rPr>
              <w:t>序号</w:t>
            </w:r>
          </w:p>
        </w:tc>
        <w:tc>
          <w:tcPr>
            <w:tcW w:w="4583" w:type="dxa"/>
            <w:vAlign w:val="top"/>
          </w:tcPr>
          <w:p>
            <w:pPr>
              <w:pStyle w:val="TableText"/>
              <w:ind w:left="1899"/>
              <w:spacing w:before="97" w:line="185" w:lineRule="auto"/>
              <w:rPr/>
            </w:pPr>
            <w:r>
              <w:rPr>
                <w:spacing w:val="7"/>
              </w:rPr>
              <w:t>子系统构成</w:t>
            </w:r>
          </w:p>
        </w:tc>
      </w:tr>
      <w:tr>
        <w:trPr>
          <w:trHeight w:val="340" w:hRule="atLeast"/>
        </w:trPr>
        <w:tc>
          <w:tcPr>
            <w:tcW w:w="1119" w:type="dxa"/>
            <w:vAlign w:val="top"/>
          </w:tcPr>
          <w:p>
            <w:pPr>
              <w:pStyle w:val="TableText"/>
              <w:ind w:left="535"/>
              <w:spacing w:before="93" w:line="203" w:lineRule="auto"/>
              <w:rPr/>
            </w:pPr>
            <w:r>
              <w:rPr>
                <w:spacing w:val="17"/>
              </w:rPr>
              <w:t>1</w:t>
            </w:r>
          </w:p>
        </w:tc>
        <w:tc>
          <w:tcPr>
            <w:tcW w:w="2580" w:type="dxa"/>
            <w:vAlign w:val="top"/>
          </w:tcPr>
          <w:p>
            <w:pPr>
              <w:pStyle w:val="TableText"/>
              <w:ind w:left="975"/>
              <w:spacing w:before="97" w:line="185" w:lineRule="auto"/>
              <w:rPr/>
            </w:pPr>
            <w:r>
              <w:rPr>
                <w:spacing w:val="7"/>
              </w:rPr>
              <w:t>集采平台</w:t>
            </w:r>
          </w:p>
        </w:tc>
        <w:tc>
          <w:tcPr>
            <w:tcW w:w="1078" w:type="dxa"/>
            <w:vAlign w:val="top"/>
          </w:tcPr>
          <w:p>
            <w:pPr>
              <w:pStyle w:val="TableText"/>
              <w:ind w:left="512"/>
              <w:spacing w:before="93" w:line="203" w:lineRule="auto"/>
              <w:rPr/>
            </w:pPr>
            <w:r>
              <w:rPr>
                <w:spacing w:val="17"/>
              </w:rPr>
              <w:t>1</w:t>
            </w:r>
          </w:p>
        </w:tc>
        <w:tc>
          <w:tcPr>
            <w:tcW w:w="4583" w:type="dxa"/>
            <w:vAlign w:val="top"/>
          </w:tcPr>
          <w:p>
            <w:pPr>
              <w:pStyle w:val="TableText"/>
              <w:ind w:left="1362"/>
              <w:spacing w:before="93" w:line="189" w:lineRule="auto"/>
              <w:rPr/>
            </w:pPr>
            <w:r>
              <w:rPr/>
              <w:t>XXXX</w:t>
            </w:r>
            <w:r>
              <w:rPr>
                <w:spacing w:val="36"/>
              </w:rPr>
              <w:t>智慧工地集成平台</w:t>
            </w:r>
          </w:p>
        </w:tc>
      </w:tr>
      <w:tr>
        <w:trPr>
          <w:trHeight w:val="338" w:hRule="atLeast"/>
        </w:trPr>
        <w:tc>
          <w:tcPr>
            <w:tcW w:w="1119" w:type="dxa"/>
            <w:vAlign w:val="top"/>
          </w:tcPr>
          <w:p>
            <w:pPr>
              <w:pStyle w:val="TableText"/>
              <w:ind w:left="532"/>
              <w:spacing w:before="91" w:line="203" w:lineRule="auto"/>
              <w:rPr/>
            </w:pPr>
            <w:r>
              <w:rPr>
                <w:spacing w:val="20"/>
              </w:rPr>
              <w:t>2</w:t>
            </w:r>
          </w:p>
        </w:tc>
        <w:tc>
          <w:tcPr>
            <w:tcW w:w="2580" w:type="dxa"/>
            <w:vAlign w:val="top"/>
          </w:tcPr>
          <w:p>
            <w:pPr>
              <w:pStyle w:val="TableText"/>
              <w:ind w:left="660"/>
              <w:spacing w:before="95" w:line="186" w:lineRule="auto"/>
              <w:rPr/>
            </w:pPr>
            <w:r>
              <w:rPr>
                <w:spacing w:val="7"/>
              </w:rPr>
              <w:t>现场安全隐患排查</w:t>
            </w:r>
          </w:p>
        </w:tc>
        <w:tc>
          <w:tcPr>
            <w:tcW w:w="1078" w:type="dxa"/>
            <w:vAlign w:val="top"/>
          </w:tcPr>
          <w:p>
            <w:pPr>
              <w:pStyle w:val="TableText"/>
              <w:ind w:left="508"/>
              <w:spacing w:before="91" w:line="203" w:lineRule="auto"/>
              <w:rPr/>
            </w:pPr>
            <w:r>
              <w:rPr>
                <w:spacing w:val="20"/>
              </w:rPr>
              <w:t>2</w:t>
            </w:r>
          </w:p>
        </w:tc>
        <w:tc>
          <w:tcPr>
            <w:tcW w:w="4583" w:type="dxa"/>
            <w:vAlign w:val="top"/>
          </w:tcPr>
          <w:p>
            <w:pPr>
              <w:pStyle w:val="TableText"/>
              <w:ind w:left="1521"/>
              <w:spacing w:before="91" w:line="189" w:lineRule="auto"/>
              <w:rPr/>
            </w:pPr>
            <w:r>
              <w:rPr>
                <w:spacing w:val="27"/>
              </w:rPr>
              <w:t>XXXX安全管理系统</w:t>
            </w:r>
          </w:p>
        </w:tc>
      </w:tr>
      <w:tr>
        <w:trPr>
          <w:trHeight w:val="340" w:hRule="atLeast"/>
        </w:trPr>
        <w:tc>
          <w:tcPr>
            <w:tcW w:w="1119" w:type="dxa"/>
            <w:vAlign w:val="top"/>
          </w:tcPr>
          <w:p>
            <w:pPr>
              <w:pStyle w:val="TableText"/>
              <w:ind w:left="533"/>
              <w:spacing w:before="120" w:line="160" w:lineRule="auto"/>
              <w:rPr/>
            </w:pPr>
            <w:r>
              <w:rPr>
                <w:spacing w:val="19"/>
              </w:rPr>
              <w:t>3</w:t>
            </w:r>
          </w:p>
        </w:tc>
        <w:tc>
          <w:tcPr>
            <w:tcW w:w="2580" w:type="dxa"/>
            <w:vAlign w:val="top"/>
          </w:tcPr>
          <w:p>
            <w:pPr>
              <w:pStyle w:val="TableText"/>
              <w:ind w:left="657"/>
              <w:spacing w:before="98" w:line="184" w:lineRule="auto"/>
              <w:rPr/>
            </w:pPr>
            <w:r>
              <w:rPr>
                <w:spacing w:val="8"/>
              </w:rPr>
              <w:t>人员信息动态管理</w:t>
            </w:r>
          </w:p>
        </w:tc>
        <w:tc>
          <w:tcPr>
            <w:tcW w:w="1078" w:type="dxa"/>
            <w:vAlign w:val="top"/>
          </w:tcPr>
          <w:p>
            <w:pPr>
              <w:pStyle w:val="TableText"/>
              <w:ind w:left="509"/>
              <w:spacing w:before="120" w:line="160" w:lineRule="auto"/>
              <w:rPr/>
            </w:pPr>
            <w:r>
              <w:rPr>
                <w:spacing w:val="19"/>
              </w:rPr>
              <w:t>3</w:t>
            </w:r>
          </w:p>
        </w:tc>
        <w:tc>
          <w:tcPr>
            <w:tcW w:w="4583" w:type="dxa"/>
            <w:vAlign w:val="top"/>
          </w:tcPr>
          <w:p>
            <w:pPr>
              <w:pStyle w:val="TableText"/>
              <w:ind w:left="566"/>
              <w:spacing w:before="94" w:line="179" w:lineRule="auto"/>
              <w:rPr/>
            </w:pPr>
            <w:r>
              <w:rPr/>
              <w:t>XXX</w:t>
            </w:r>
            <w:r>
              <w:rPr>
                <w:spacing w:val="43"/>
              </w:rPr>
              <w:t>劳务管理系统</w:t>
            </w:r>
            <w:r>
              <w:rPr>
                <w:spacing w:val="-19"/>
              </w:rPr>
              <w:t xml:space="preserve"> </w:t>
            </w:r>
            <w:r>
              <w:rPr>
                <w:spacing w:val="43"/>
                <w:position w:val="1"/>
              </w:rPr>
              <w:t>、</w:t>
            </w:r>
            <w:r>
              <w:rPr>
                <w:spacing w:val="-23"/>
                <w:position w:val="1"/>
              </w:rPr>
              <w:t xml:space="preserve"> </w:t>
            </w:r>
            <w:r>
              <w:rPr/>
              <w:t>XXX</w:t>
            </w:r>
            <w:r>
              <w:rPr>
                <w:spacing w:val="43"/>
              </w:rPr>
              <w:t>智能安全帽</w:t>
            </w:r>
            <w:r>
              <w:rPr>
                <w:spacing w:val="-21"/>
              </w:rPr>
              <w:t xml:space="preserve"> </w:t>
            </w:r>
            <w:r>
              <w:rPr>
                <w:spacing w:val="43"/>
                <w:position w:val="1"/>
              </w:rPr>
              <w:t>、</w:t>
            </w:r>
            <w:r>
              <w:rPr>
                <w:spacing w:val="-23"/>
                <w:position w:val="1"/>
              </w:rPr>
              <w:t xml:space="preserve"> </w:t>
            </w:r>
            <w:r>
              <w:rPr/>
              <w:t>XXX</w:t>
            </w:r>
          </w:p>
        </w:tc>
      </w:tr>
      <w:tr>
        <w:trPr>
          <w:trHeight w:val="340" w:hRule="atLeast"/>
        </w:trPr>
        <w:tc>
          <w:tcPr>
            <w:tcW w:w="1119" w:type="dxa"/>
            <w:vAlign w:val="top"/>
          </w:tcPr>
          <w:p>
            <w:pPr>
              <w:pStyle w:val="TableText"/>
              <w:ind w:left="530"/>
              <w:spacing w:before="119" w:line="162" w:lineRule="auto"/>
              <w:rPr/>
            </w:pPr>
            <w:r>
              <w:rPr>
                <w:spacing w:val="21"/>
              </w:rPr>
              <w:t>4</w:t>
            </w:r>
          </w:p>
        </w:tc>
        <w:tc>
          <w:tcPr>
            <w:tcW w:w="2580" w:type="dxa"/>
            <w:vAlign w:val="top"/>
          </w:tcPr>
          <w:p>
            <w:pPr>
              <w:pStyle w:val="TableText"/>
              <w:ind w:left="657"/>
              <w:spacing w:before="98" w:line="184" w:lineRule="auto"/>
              <w:rPr/>
            </w:pPr>
            <w:r>
              <w:rPr>
                <w:spacing w:val="8"/>
              </w:rPr>
              <w:t>扬尘管控远程视频</w:t>
            </w:r>
          </w:p>
        </w:tc>
        <w:tc>
          <w:tcPr>
            <w:tcW w:w="1078" w:type="dxa"/>
            <w:vAlign w:val="top"/>
          </w:tcPr>
          <w:p>
            <w:pPr>
              <w:pStyle w:val="TableText"/>
              <w:ind w:left="507"/>
              <w:spacing w:before="119" w:line="162" w:lineRule="auto"/>
              <w:rPr/>
            </w:pPr>
            <w:r>
              <w:rPr>
                <w:spacing w:val="21"/>
              </w:rPr>
              <w:t>4</w:t>
            </w:r>
          </w:p>
        </w:tc>
        <w:tc>
          <w:tcPr>
            <w:tcW w:w="4583" w:type="dxa"/>
            <w:vAlign w:val="top"/>
          </w:tcPr>
          <w:p>
            <w:pPr>
              <w:pStyle w:val="TableText"/>
              <w:ind w:left="964"/>
              <w:spacing w:before="94" w:line="179" w:lineRule="auto"/>
              <w:rPr/>
            </w:pPr>
            <w:r>
              <w:rPr>
                <w:spacing w:val="29"/>
              </w:rPr>
              <w:t>XXXX扬尘监测</w:t>
            </w:r>
            <w:r>
              <w:rPr>
                <w:spacing w:val="-7"/>
              </w:rPr>
              <w:t xml:space="preserve"> </w:t>
            </w:r>
            <w:r>
              <w:rPr>
                <w:spacing w:val="29"/>
                <w:position w:val="1"/>
              </w:rPr>
              <w:t>、</w:t>
            </w:r>
            <w:r>
              <w:rPr>
                <w:spacing w:val="-23"/>
                <w:position w:val="1"/>
              </w:rPr>
              <w:t xml:space="preserve"> </w:t>
            </w:r>
            <w:r>
              <w:rPr>
                <w:spacing w:val="29"/>
              </w:rPr>
              <w:t>XXXX视频监控</w:t>
            </w:r>
          </w:p>
        </w:tc>
      </w:tr>
      <w:tr>
        <w:trPr>
          <w:trHeight w:val="341" w:hRule="atLeast"/>
        </w:trPr>
        <w:tc>
          <w:tcPr>
            <w:tcW w:w="1119" w:type="dxa"/>
            <w:vAlign w:val="top"/>
          </w:tcPr>
          <w:p>
            <w:pPr>
              <w:pStyle w:val="TableText"/>
              <w:ind w:left="496"/>
              <w:spacing w:before="110" w:line="187" w:lineRule="auto"/>
              <w:rPr/>
            </w:pPr>
            <w:r>
              <w:rPr>
                <w:spacing w:val="5"/>
              </w:rPr>
              <w:t>…</w:t>
            </w:r>
          </w:p>
        </w:tc>
        <w:tc>
          <w:tcPr>
            <w:tcW w:w="2580" w:type="dxa"/>
            <w:vAlign w:val="top"/>
          </w:tcPr>
          <w:p>
            <w:pPr>
              <w:rPr>
                <w:rFonts w:ascii="Arial"/>
                <w:sz w:val="21"/>
              </w:rPr>
            </w:pPr>
            <w:r/>
          </w:p>
        </w:tc>
        <w:tc>
          <w:tcPr>
            <w:tcW w:w="1078" w:type="dxa"/>
            <w:vAlign w:val="top"/>
          </w:tcPr>
          <w:p>
            <w:pPr>
              <w:rPr>
                <w:rFonts w:ascii="Arial"/>
                <w:sz w:val="21"/>
              </w:rPr>
            </w:pPr>
            <w:r/>
          </w:p>
        </w:tc>
        <w:tc>
          <w:tcPr>
            <w:tcW w:w="4583" w:type="dxa"/>
            <w:vAlign w:val="top"/>
          </w:tcPr>
          <w:p>
            <w:pPr>
              <w:rPr>
                <w:rFonts w:ascii="Arial"/>
                <w:sz w:val="21"/>
              </w:rPr>
            </w:pPr>
            <w:r/>
          </w:p>
        </w:tc>
      </w:tr>
    </w:tbl>
    <w:p>
      <w:pPr>
        <w:pStyle w:val="BodyText"/>
        <w:ind w:left="512"/>
        <w:spacing w:before="218" w:line="176" w:lineRule="auto"/>
        <w:rPr>
          <w:sz w:val="20"/>
          <w:szCs w:val="20"/>
        </w:rPr>
      </w:pPr>
      <w:r>
        <w:rPr>
          <w:sz w:val="20"/>
          <w:szCs w:val="20"/>
          <w:spacing w:val="-3"/>
        </w:rPr>
        <w:t>四</w:t>
      </w:r>
      <w:r>
        <w:rPr>
          <w:sz w:val="20"/>
          <w:szCs w:val="20"/>
          <w:spacing w:val="-29"/>
        </w:rPr>
        <w:t xml:space="preserve"> </w:t>
      </w:r>
      <w:r>
        <w:rPr>
          <w:sz w:val="20"/>
          <w:szCs w:val="20"/>
          <w:spacing w:val="-3"/>
          <w:position w:val="1"/>
        </w:rPr>
        <w:t>、</w:t>
      </w:r>
      <w:r>
        <w:rPr>
          <w:sz w:val="20"/>
          <w:szCs w:val="20"/>
          <w:spacing w:val="-36"/>
          <w:position w:val="1"/>
        </w:rPr>
        <w:t xml:space="preserve"> </w:t>
      </w:r>
      <w:r>
        <w:rPr>
          <w:sz w:val="20"/>
          <w:szCs w:val="20"/>
          <w:spacing w:val="-3"/>
        </w:rPr>
        <w:t>实施计划</w:t>
      </w:r>
    </w:p>
    <w:p>
      <w:pPr>
        <w:spacing w:line="37" w:lineRule="exact"/>
        <w:rPr/>
      </w:pPr>
      <w:r/>
    </w:p>
    <w:tbl>
      <w:tblPr>
        <w:tblStyle w:val="TableNormal"/>
        <w:tblW w:w="9356" w:type="dxa"/>
        <w:tblInd w:w="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3"/>
        <w:gridCol w:w="849"/>
        <w:gridCol w:w="3003"/>
        <w:gridCol w:w="3229"/>
        <w:gridCol w:w="737"/>
        <w:gridCol w:w="685"/>
      </w:tblGrid>
      <w:tr>
        <w:trPr>
          <w:trHeight w:val="634" w:hRule="atLeast"/>
        </w:trPr>
        <w:tc>
          <w:tcPr>
            <w:tcW w:w="853" w:type="dxa"/>
            <w:vAlign w:val="top"/>
          </w:tcPr>
          <w:p>
            <w:pPr>
              <w:pStyle w:val="TableText"/>
              <w:ind w:left="276"/>
              <w:spacing w:before="138" w:line="199" w:lineRule="auto"/>
              <w:rPr/>
            </w:pPr>
            <w:r>
              <w:rPr>
                <w:spacing w:val="4"/>
              </w:rPr>
              <w:t>实施</w:t>
            </w:r>
          </w:p>
          <w:p>
            <w:pPr>
              <w:pStyle w:val="TableText"/>
              <w:ind w:left="285"/>
              <w:spacing w:line="181" w:lineRule="auto"/>
              <w:rPr/>
            </w:pPr>
            <w:r>
              <w:rPr>
                <w:spacing w:val="-1"/>
              </w:rPr>
              <w:t>阶段</w:t>
            </w:r>
          </w:p>
        </w:tc>
        <w:tc>
          <w:tcPr>
            <w:tcW w:w="849" w:type="dxa"/>
            <w:vAlign w:val="top"/>
          </w:tcPr>
          <w:p>
            <w:pPr>
              <w:pStyle w:val="TableText"/>
              <w:ind w:left="273"/>
              <w:spacing w:before="138" w:line="197" w:lineRule="auto"/>
              <w:rPr/>
            </w:pPr>
            <w:r>
              <w:rPr>
                <w:spacing w:val="4"/>
              </w:rPr>
              <w:t>实施</w:t>
            </w:r>
          </w:p>
          <w:p>
            <w:pPr>
              <w:pStyle w:val="TableText"/>
              <w:ind w:left="274"/>
              <w:spacing w:line="185" w:lineRule="auto"/>
              <w:rPr/>
            </w:pPr>
            <w:r>
              <w:rPr>
                <w:spacing w:val="3"/>
              </w:rPr>
              <w:t>流程</w:t>
            </w:r>
          </w:p>
        </w:tc>
        <w:tc>
          <w:tcPr>
            <w:tcW w:w="3003" w:type="dxa"/>
            <w:vAlign w:val="top"/>
          </w:tcPr>
          <w:p>
            <w:pPr>
              <w:pStyle w:val="TableText"/>
              <w:ind w:left="972"/>
              <w:spacing w:before="133" w:line="201" w:lineRule="auto"/>
              <w:rPr/>
            </w:pPr>
            <w:r>
              <w:rPr/>
              <w:t>XX</w:t>
            </w:r>
            <w:r>
              <w:rPr>
                <w:spacing w:val="28"/>
              </w:rPr>
              <w:t>集成服务商</w:t>
            </w:r>
          </w:p>
          <w:p>
            <w:pPr>
              <w:pStyle w:val="TableText"/>
              <w:ind w:left="1195"/>
              <w:spacing w:line="185" w:lineRule="auto"/>
              <w:rPr/>
            </w:pPr>
            <w:r>
              <w:rPr>
                <w:spacing w:val="5"/>
              </w:rPr>
              <w:t>主要工作</w:t>
            </w:r>
          </w:p>
        </w:tc>
        <w:tc>
          <w:tcPr>
            <w:tcW w:w="3229" w:type="dxa"/>
            <w:vAlign w:val="top"/>
          </w:tcPr>
          <w:p>
            <w:pPr>
              <w:pStyle w:val="TableText"/>
              <w:ind w:left="1085"/>
              <w:spacing w:before="133" w:line="201" w:lineRule="auto"/>
              <w:rPr/>
            </w:pPr>
            <w:r>
              <w:rPr>
                <w:spacing w:val="9"/>
                <w:w w:val="122"/>
              </w:rPr>
              <w:t>XXXX项目部</w:t>
            </w:r>
          </w:p>
          <w:p>
            <w:pPr>
              <w:pStyle w:val="TableText"/>
              <w:ind w:left="1309"/>
              <w:spacing w:line="185" w:lineRule="auto"/>
              <w:rPr/>
            </w:pPr>
            <w:r>
              <w:rPr>
                <w:spacing w:val="5"/>
              </w:rPr>
              <w:t>主要工作</w:t>
            </w:r>
          </w:p>
        </w:tc>
        <w:tc>
          <w:tcPr>
            <w:tcW w:w="737" w:type="dxa"/>
            <w:vAlign w:val="top"/>
          </w:tcPr>
          <w:p>
            <w:pPr>
              <w:pStyle w:val="TableText"/>
              <w:ind w:left="225" w:right="42" w:hanging="163"/>
              <w:spacing w:before="137" w:line="192" w:lineRule="auto"/>
              <w:rPr/>
            </w:pPr>
            <w:r>
              <w:rPr>
                <w:spacing w:val="6"/>
              </w:rPr>
              <w:t>预计启动</w:t>
            </w:r>
            <w:r>
              <w:rPr>
                <w:spacing w:val="1"/>
              </w:rPr>
              <w:t xml:space="preserve"> </w:t>
            </w:r>
            <w:r>
              <w:rPr>
                <w:spacing w:val="1"/>
              </w:rPr>
              <w:t>时间</w:t>
            </w:r>
          </w:p>
        </w:tc>
        <w:tc>
          <w:tcPr>
            <w:tcW w:w="685" w:type="dxa"/>
            <w:vAlign w:val="top"/>
          </w:tcPr>
          <w:p>
            <w:pPr>
              <w:pStyle w:val="TableText"/>
              <w:ind w:left="197" w:right="19" w:hanging="163"/>
              <w:spacing w:before="137" w:line="192" w:lineRule="auto"/>
              <w:rPr/>
            </w:pPr>
            <w:r>
              <w:rPr>
                <w:spacing w:val="6"/>
              </w:rPr>
              <w:t>预计完成</w:t>
            </w:r>
            <w:r>
              <w:rPr>
                <w:spacing w:val="1"/>
              </w:rPr>
              <w:t xml:space="preserve"> </w:t>
            </w:r>
            <w:r>
              <w:rPr>
                <w:spacing w:val="1"/>
              </w:rPr>
              <w:t>时间</w:t>
            </w:r>
          </w:p>
        </w:tc>
      </w:tr>
      <w:tr>
        <w:trPr>
          <w:trHeight w:val="631" w:hRule="atLeast"/>
        </w:trPr>
        <w:tc>
          <w:tcPr>
            <w:tcW w:w="853"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13" w:right="17" w:hanging="41"/>
              <w:spacing w:before="64" w:line="191" w:lineRule="auto"/>
              <w:rPr/>
            </w:pPr>
            <w:r>
              <w:rPr>
                <w:spacing w:val="-3"/>
              </w:rPr>
              <w:t>第一</w:t>
            </w:r>
            <w:r>
              <w:rPr>
                <w:spacing w:val="-23"/>
              </w:rPr>
              <w:t xml:space="preserve"> </w:t>
            </w:r>
            <w:r>
              <w:rPr>
                <w:spacing w:val="-3"/>
              </w:rPr>
              <w:t>阶段：</w:t>
            </w:r>
            <w:r>
              <w:rPr/>
              <w:t xml:space="preserve"> </w:t>
            </w:r>
            <w:r>
              <w:rPr>
                <w:spacing w:val="7"/>
              </w:rPr>
              <w:t>平台上线</w:t>
            </w:r>
          </w:p>
        </w:tc>
        <w:tc>
          <w:tcPr>
            <w:tcW w:w="849" w:type="dxa"/>
            <w:vAlign w:val="top"/>
          </w:tcPr>
          <w:p>
            <w:pPr>
              <w:pStyle w:val="TableText"/>
              <w:ind w:left="269"/>
              <w:spacing w:before="135" w:line="197" w:lineRule="auto"/>
              <w:rPr/>
            </w:pPr>
            <w:r>
              <w:rPr>
                <w:spacing w:val="5"/>
              </w:rPr>
              <w:t>前期</w:t>
            </w:r>
          </w:p>
          <w:p>
            <w:pPr>
              <w:pStyle w:val="TableText"/>
              <w:ind w:left="273"/>
              <w:spacing w:line="185" w:lineRule="auto"/>
              <w:rPr/>
            </w:pPr>
            <w:r>
              <w:rPr>
                <w:spacing w:val="4"/>
              </w:rPr>
              <w:t>准备</w:t>
            </w:r>
          </w:p>
        </w:tc>
        <w:tc>
          <w:tcPr>
            <w:tcW w:w="3003" w:type="dxa"/>
            <w:vAlign w:val="top"/>
          </w:tcPr>
          <w:p>
            <w:pPr>
              <w:pStyle w:val="TableText"/>
              <w:ind w:left="110" w:right="49" w:firstLine="158"/>
              <w:spacing w:before="134" w:line="191" w:lineRule="auto"/>
              <w:rPr/>
            </w:pPr>
            <w:r>
              <w:rPr>
                <w:spacing w:val="7"/>
              </w:rPr>
              <w:t>硬件发货，授权开通，实施策划编制，</w:t>
            </w:r>
            <w:r>
              <w:rPr>
                <w:spacing w:val="9"/>
              </w:rPr>
              <w:t xml:space="preserve"> </w:t>
            </w:r>
            <w:r>
              <w:rPr>
                <w:spacing w:val="8"/>
              </w:rPr>
              <w:t>成立项目实施小组，确定试点项目</w:t>
            </w:r>
          </w:p>
        </w:tc>
        <w:tc>
          <w:tcPr>
            <w:tcW w:w="3229" w:type="dxa"/>
            <w:vAlign w:val="top"/>
          </w:tcPr>
          <w:p>
            <w:pPr>
              <w:pStyle w:val="TableText"/>
              <w:ind w:left="113" w:right="47" w:firstLine="158"/>
              <w:spacing w:before="135" w:line="191" w:lineRule="auto"/>
              <w:rPr/>
            </w:pPr>
            <w:r>
              <w:rPr>
                <w:spacing w:val="19"/>
              </w:rPr>
              <w:t>确定实施策划方案，</w:t>
            </w:r>
            <w:r>
              <w:rPr>
                <w:spacing w:val="-14"/>
              </w:rPr>
              <w:t xml:space="preserve"> </w:t>
            </w:r>
            <w:r>
              <w:rPr>
                <w:spacing w:val="19"/>
              </w:rPr>
              <w:t>成立项目领导组，</w:t>
            </w:r>
            <w:r>
              <w:rPr/>
              <w:t xml:space="preserve"> </w:t>
            </w:r>
            <w:r>
              <w:rPr>
                <w:spacing w:val="7"/>
              </w:rPr>
              <w:t>提供试点项目资料</w:t>
            </w:r>
          </w:p>
        </w:tc>
        <w:tc>
          <w:tcPr>
            <w:tcW w:w="737" w:type="dxa"/>
            <w:vAlign w:val="top"/>
          </w:tcPr>
          <w:p>
            <w:pPr>
              <w:pStyle w:val="TableText"/>
              <w:ind w:left="58" w:right="43"/>
              <w:spacing w:before="136" w:line="191" w:lineRule="auto"/>
              <w:rPr/>
            </w:pPr>
            <w:r>
              <w:rPr>
                <w:spacing w:val="7"/>
              </w:rPr>
              <w:t>合同签订</w:t>
            </w:r>
            <w:r>
              <w:rPr>
                <w:spacing w:val="1"/>
              </w:rPr>
              <w:t xml:space="preserve"> </w:t>
            </w:r>
            <w:r>
              <w:rPr>
                <w:spacing w:val="7"/>
              </w:rPr>
              <w:t>后一周内</w:t>
            </w:r>
          </w:p>
        </w:tc>
        <w:tc>
          <w:tcPr>
            <w:tcW w:w="685" w:type="dxa"/>
            <w:vAlign w:val="top"/>
          </w:tcPr>
          <w:p>
            <w:pPr>
              <w:rPr>
                <w:rFonts w:ascii="Arial"/>
                <w:sz w:val="21"/>
              </w:rPr>
            </w:pPr>
            <w:r/>
          </w:p>
        </w:tc>
      </w:tr>
      <w:tr>
        <w:trPr>
          <w:trHeight w:val="790" w:hRule="atLeast"/>
        </w:trPr>
        <w:tc>
          <w:tcPr>
            <w:tcW w:w="853" w:type="dxa"/>
            <w:vAlign w:val="top"/>
            <w:vMerge w:val="continue"/>
            <w:tcBorders>
              <w:top w:val="nil"/>
              <w:bottom w:val="nil"/>
            </w:tcBorders>
          </w:tcPr>
          <w:p>
            <w:pPr>
              <w:rPr>
                <w:rFonts w:ascii="Arial"/>
                <w:sz w:val="21"/>
              </w:rPr>
            </w:pPr>
            <w:r/>
          </w:p>
        </w:tc>
        <w:tc>
          <w:tcPr>
            <w:tcW w:w="849" w:type="dxa"/>
            <w:vAlign w:val="top"/>
          </w:tcPr>
          <w:p>
            <w:pPr>
              <w:spacing w:line="257" w:lineRule="auto"/>
              <w:rPr>
                <w:rFonts w:ascii="Arial"/>
                <w:sz w:val="21"/>
              </w:rPr>
            </w:pPr>
            <w:r/>
          </w:p>
          <w:p>
            <w:pPr>
              <w:pStyle w:val="TableText"/>
              <w:ind w:left="189"/>
              <w:spacing w:before="64" w:line="184" w:lineRule="auto"/>
              <w:rPr/>
            </w:pPr>
            <w:r>
              <w:rPr>
                <w:spacing w:val="7"/>
              </w:rPr>
              <w:t>启动会</w:t>
            </w:r>
          </w:p>
        </w:tc>
        <w:tc>
          <w:tcPr>
            <w:tcW w:w="3003" w:type="dxa"/>
            <w:vAlign w:val="top"/>
          </w:tcPr>
          <w:p>
            <w:pPr>
              <w:pStyle w:val="TableText"/>
              <w:ind w:left="113" w:right="100" w:firstLine="156"/>
              <w:spacing w:before="216" w:line="191" w:lineRule="auto"/>
              <w:rPr/>
            </w:pPr>
            <w:r>
              <w:rPr>
                <w:spacing w:val="12"/>
              </w:rPr>
              <w:t>贯彻实施策划方案，</w:t>
            </w:r>
            <w:r>
              <w:rPr>
                <w:spacing w:val="-10"/>
              </w:rPr>
              <w:t xml:space="preserve"> </w:t>
            </w:r>
            <w:r>
              <w:rPr>
                <w:spacing w:val="12"/>
              </w:rPr>
              <w:t>明确下一步工作</w:t>
            </w:r>
            <w:r>
              <w:rPr/>
              <w:t xml:space="preserve"> </w:t>
            </w:r>
            <w:r>
              <w:rPr>
                <w:spacing w:val="4"/>
              </w:rPr>
              <w:t>职责</w:t>
            </w:r>
          </w:p>
        </w:tc>
        <w:tc>
          <w:tcPr>
            <w:tcW w:w="3229" w:type="dxa"/>
            <w:vAlign w:val="top"/>
          </w:tcPr>
          <w:p>
            <w:pPr>
              <w:pStyle w:val="TableText"/>
              <w:ind w:left="124" w:right="47" w:firstLine="146"/>
              <w:spacing w:before="111" w:line="193" w:lineRule="auto"/>
              <w:jc w:val="both"/>
              <w:rPr/>
            </w:pPr>
            <w:r>
              <w:rPr>
                <w:spacing w:val="10"/>
              </w:rPr>
              <w:t>组织项目人员参会，</w:t>
            </w:r>
            <w:r>
              <w:rPr>
                <w:spacing w:val="-20"/>
              </w:rPr>
              <w:t xml:space="preserve"> </w:t>
            </w:r>
            <w:r>
              <w:rPr>
                <w:spacing w:val="10"/>
              </w:rPr>
              <w:t>贯彻公司决策方案，</w:t>
            </w:r>
            <w:r>
              <w:rPr/>
              <w:t xml:space="preserve"> </w:t>
            </w:r>
            <w:r>
              <w:rPr>
                <w:spacing w:val="15"/>
              </w:rPr>
              <w:t>明确相关责任人，</w:t>
            </w:r>
            <w:r>
              <w:rPr>
                <w:spacing w:val="-14"/>
              </w:rPr>
              <w:t xml:space="preserve"> </w:t>
            </w:r>
            <w:r>
              <w:rPr>
                <w:spacing w:val="15"/>
              </w:rPr>
              <w:t>确定公司以及试点项目</w:t>
            </w:r>
            <w:r>
              <w:rPr/>
              <w:t xml:space="preserve">  </w:t>
            </w:r>
            <w:r>
              <w:rPr>
                <w:spacing w:val="5"/>
              </w:rPr>
              <w:t>的系统管理员</w:t>
            </w:r>
          </w:p>
        </w:tc>
        <w:tc>
          <w:tcPr>
            <w:tcW w:w="737" w:type="dxa"/>
            <w:vAlign w:val="top"/>
          </w:tcPr>
          <w:p>
            <w:pPr>
              <w:rPr>
                <w:rFonts w:ascii="Arial"/>
                <w:sz w:val="21"/>
              </w:rPr>
            </w:pPr>
            <w:r/>
          </w:p>
        </w:tc>
        <w:tc>
          <w:tcPr>
            <w:tcW w:w="685" w:type="dxa"/>
            <w:vAlign w:val="top"/>
          </w:tcPr>
          <w:p>
            <w:pPr>
              <w:rPr>
                <w:rFonts w:ascii="Arial"/>
                <w:sz w:val="21"/>
              </w:rPr>
            </w:pPr>
            <w:r/>
          </w:p>
        </w:tc>
      </w:tr>
      <w:tr>
        <w:trPr>
          <w:trHeight w:val="790" w:hRule="atLeast"/>
        </w:trPr>
        <w:tc>
          <w:tcPr>
            <w:tcW w:w="853" w:type="dxa"/>
            <w:vAlign w:val="top"/>
            <w:vMerge w:val="continue"/>
            <w:tcBorders>
              <w:top w:val="nil"/>
              <w:bottom w:val="nil"/>
            </w:tcBorders>
          </w:tcPr>
          <w:p>
            <w:pPr>
              <w:rPr>
                <w:rFonts w:ascii="Arial"/>
                <w:sz w:val="21"/>
              </w:rPr>
            </w:pPr>
            <w:r/>
          </w:p>
        </w:tc>
        <w:tc>
          <w:tcPr>
            <w:tcW w:w="849" w:type="dxa"/>
            <w:vAlign w:val="top"/>
          </w:tcPr>
          <w:p>
            <w:pPr>
              <w:pStyle w:val="TableText"/>
              <w:ind w:left="273" w:right="103" w:hanging="162"/>
              <w:spacing w:before="217" w:line="191" w:lineRule="auto"/>
              <w:rPr/>
            </w:pPr>
            <w:r>
              <w:rPr>
                <w:spacing w:val="7"/>
              </w:rPr>
              <w:t>项目数据</w:t>
            </w:r>
            <w:r>
              <w:rPr/>
              <w:t xml:space="preserve"> </w:t>
            </w:r>
            <w:r>
              <w:rPr>
                <w:spacing w:val="4"/>
              </w:rPr>
              <w:t>准备</w:t>
            </w:r>
          </w:p>
        </w:tc>
        <w:tc>
          <w:tcPr>
            <w:tcW w:w="3003" w:type="dxa"/>
            <w:vAlign w:val="top"/>
          </w:tcPr>
          <w:p>
            <w:pPr>
              <w:spacing w:line="257" w:lineRule="auto"/>
              <w:rPr>
                <w:rFonts w:ascii="Arial"/>
                <w:sz w:val="21"/>
              </w:rPr>
            </w:pPr>
            <w:r/>
          </w:p>
          <w:p>
            <w:pPr>
              <w:pStyle w:val="TableText"/>
              <w:ind w:left="271"/>
              <w:spacing w:before="64" w:line="185" w:lineRule="auto"/>
              <w:rPr/>
            </w:pPr>
            <w:r>
              <w:rPr>
                <w:spacing w:val="8"/>
              </w:rPr>
              <w:t>提供资料模板，提供工程坐标模板</w:t>
            </w:r>
          </w:p>
        </w:tc>
        <w:tc>
          <w:tcPr>
            <w:tcW w:w="3229" w:type="dxa"/>
            <w:vAlign w:val="top"/>
          </w:tcPr>
          <w:p>
            <w:pPr>
              <w:pStyle w:val="TableText"/>
              <w:ind w:left="113" w:right="47" w:firstLine="162"/>
              <w:spacing w:before="111" w:line="193" w:lineRule="auto"/>
              <w:jc w:val="both"/>
              <w:rPr/>
            </w:pPr>
            <w:r>
              <w:rPr>
                <w:spacing w:val="15"/>
              </w:rPr>
              <w:t>收集试点项目工人花名册，</w:t>
            </w:r>
            <w:r>
              <w:rPr>
                <w:spacing w:val="-1"/>
              </w:rPr>
              <w:t xml:space="preserve"> </w:t>
            </w:r>
            <w:r>
              <w:rPr>
                <w:spacing w:val="15"/>
              </w:rPr>
              <w:t>明确项目对</w:t>
            </w:r>
            <w:r>
              <w:rPr/>
              <w:t xml:space="preserve">  </w:t>
            </w:r>
            <w:r>
              <w:rPr>
                <w:spacing w:val="11"/>
              </w:rPr>
              <w:t>劳务分包商宣传贯彻劳务实名制管理要求，</w:t>
            </w:r>
            <w:r>
              <w:rPr>
                <w:spacing w:val="2"/>
              </w:rPr>
              <w:t xml:space="preserve"> </w:t>
            </w:r>
            <w:r>
              <w:rPr>
                <w:spacing w:val="8"/>
              </w:rPr>
              <w:t>培训人员录入，提供项目工程坐标</w:t>
            </w:r>
          </w:p>
        </w:tc>
        <w:tc>
          <w:tcPr>
            <w:tcW w:w="737" w:type="dxa"/>
            <w:vAlign w:val="top"/>
          </w:tcPr>
          <w:p>
            <w:pPr>
              <w:rPr>
                <w:rFonts w:ascii="Arial"/>
                <w:sz w:val="21"/>
              </w:rPr>
            </w:pPr>
            <w:r/>
          </w:p>
        </w:tc>
        <w:tc>
          <w:tcPr>
            <w:tcW w:w="685" w:type="dxa"/>
            <w:vAlign w:val="top"/>
          </w:tcPr>
          <w:p>
            <w:pPr>
              <w:rPr>
                <w:rFonts w:ascii="Arial"/>
                <w:sz w:val="21"/>
              </w:rPr>
            </w:pPr>
            <w:r/>
          </w:p>
        </w:tc>
      </w:tr>
      <w:tr>
        <w:trPr>
          <w:trHeight w:val="631" w:hRule="atLeast"/>
        </w:trPr>
        <w:tc>
          <w:tcPr>
            <w:tcW w:w="853" w:type="dxa"/>
            <w:vAlign w:val="top"/>
            <w:vMerge w:val="continue"/>
            <w:tcBorders>
              <w:top w:val="nil"/>
              <w:bottom w:val="nil"/>
            </w:tcBorders>
          </w:tcPr>
          <w:p>
            <w:pPr>
              <w:rPr>
                <w:rFonts w:ascii="Arial"/>
                <w:sz w:val="21"/>
              </w:rPr>
            </w:pPr>
            <w:r/>
          </w:p>
        </w:tc>
        <w:tc>
          <w:tcPr>
            <w:tcW w:w="849" w:type="dxa"/>
            <w:vAlign w:val="top"/>
          </w:tcPr>
          <w:p>
            <w:pPr>
              <w:pStyle w:val="TableText"/>
              <w:ind w:left="31"/>
              <w:spacing w:before="138" w:line="184" w:lineRule="auto"/>
              <w:rPr/>
            </w:pPr>
            <w:r>
              <w:rPr>
                <w:spacing w:val="7"/>
              </w:rPr>
              <w:t>企业及项目</w:t>
            </w:r>
          </w:p>
          <w:p>
            <w:pPr>
              <w:pStyle w:val="TableText"/>
              <w:ind w:left="110"/>
              <w:spacing w:before="13" w:line="186" w:lineRule="auto"/>
              <w:rPr/>
            </w:pPr>
            <w:r>
              <w:rPr>
                <w:spacing w:val="7"/>
              </w:rPr>
              <w:t>平台配置</w:t>
            </w:r>
          </w:p>
        </w:tc>
        <w:tc>
          <w:tcPr>
            <w:tcW w:w="3003" w:type="dxa"/>
            <w:vAlign w:val="top"/>
          </w:tcPr>
          <w:p>
            <w:pPr>
              <w:pStyle w:val="TableText"/>
              <w:ind w:left="122" w:right="99" w:firstLine="148"/>
              <w:spacing w:before="137" w:line="191" w:lineRule="auto"/>
              <w:rPr/>
            </w:pPr>
            <w:r>
              <w:rPr>
                <w:spacing w:val="14"/>
              </w:rPr>
              <w:t>指导公司及其项目系统管理员进行平</w:t>
            </w:r>
            <w:r>
              <w:rPr>
                <w:spacing w:val="1"/>
              </w:rPr>
              <w:t xml:space="preserve"> </w:t>
            </w:r>
            <w:r>
              <w:rPr>
                <w:spacing w:val="7"/>
              </w:rPr>
              <w:t>台搭建，人员信息录入进展检视</w:t>
            </w:r>
          </w:p>
        </w:tc>
        <w:tc>
          <w:tcPr>
            <w:tcW w:w="3229" w:type="dxa"/>
            <w:vAlign w:val="top"/>
          </w:tcPr>
          <w:p>
            <w:pPr>
              <w:pStyle w:val="TableText"/>
              <w:ind w:left="111" w:right="97" w:firstLine="159"/>
              <w:spacing w:before="137" w:line="191" w:lineRule="auto"/>
              <w:rPr/>
            </w:pPr>
            <w:r>
              <w:rPr>
                <w:spacing w:val="16"/>
              </w:rPr>
              <w:t>组织试点项目系统管理平台搭建，</w:t>
            </w:r>
            <w:r>
              <w:rPr>
                <w:spacing w:val="-12"/>
              </w:rPr>
              <w:t xml:space="preserve"> </w:t>
            </w:r>
            <w:r>
              <w:rPr>
                <w:spacing w:val="16"/>
              </w:rPr>
              <w:t>做好</w:t>
            </w:r>
            <w:r>
              <w:rPr/>
              <w:t xml:space="preserve"> </w:t>
            </w:r>
            <w:r>
              <w:rPr>
                <w:spacing w:val="8"/>
              </w:rPr>
              <w:t>人员信息录入系统检视</w:t>
            </w:r>
          </w:p>
        </w:tc>
        <w:tc>
          <w:tcPr>
            <w:tcW w:w="737" w:type="dxa"/>
            <w:vAlign w:val="top"/>
          </w:tcPr>
          <w:p>
            <w:pPr>
              <w:rPr>
                <w:rFonts w:ascii="Arial"/>
                <w:sz w:val="21"/>
              </w:rPr>
            </w:pPr>
            <w:r/>
          </w:p>
        </w:tc>
        <w:tc>
          <w:tcPr>
            <w:tcW w:w="685" w:type="dxa"/>
            <w:vAlign w:val="top"/>
          </w:tcPr>
          <w:p>
            <w:pPr>
              <w:rPr>
                <w:rFonts w:ascii="Arial"/>
                <w:sz w:val="21"/>
              </w:rPr>
            </w:pPr>
            <w:r/>
          </w:p>
        </w:tc>
      </w:tr>
      <w:tr>
        <w:trPr>
          <w:trHeight w:val="415" w:hRule="atLeast"/>
        </w:trPr>
        <w:tc>
          <w:tcPr>
            <w:tcW w:w="853" w:type="dxa"/>
            <w:vAlign w:val="top"/>
            <w:vMerge w:val="continue"/>
            <w:tcBorders>
              <w:top w:val="nil"/>
            </w:tcBorders>
          </w:tcPr>
          <w:p>
            <w:pPr>
              <w:rPr>
                <w:rFonts w:ascii="Arial"/>
                <w:sz w:val="21"/>
              </w:rPr>
            </w:pPr>
            <w:r/>
          </w:p>
        </w:tc>
        <w:tc>
          <w:tcPr>
            <w:tcW w:w="849" w:type="dxa"/>
            <w:vAlign w:val="top"/>
          </w:tcPr>
          <w:p>
            <w:pPr>
              <w:pStyle w:val="TableText"/>
              <w:ind w:left="110"/>
              <w:spacing w:before="134" w:line="186" w:lineRule="auto"/>
              <w:rPr/>
            </w:pPr>
            <w:r>
              <w:rPr>
                <w:spacing w:val="7"/>
              </w:rPr>
              <w:t>平台上线</w:t>
            </w:r>
          </w:p>
        </w:tc>
        <w:tc>
          <w:tcPr>
            <w:tcW w:w="3003" w:type="dxa"/>
            <w:vAlign w:val="top"/>
          </w:tcPr>
          <w:p>
            <w:pPr>
              <w:pStyle w:val="TableText"/>
              <w:ind w:left="270"/>
              <w:spacing w:before="134" w:line="184" w:lineRule="auto"/>
              <w:rPr/>
            </w:pPr>
            <w:r>
              <w:rPr>
                <w:spacing w:val="8"/>
              </w:rPr>
              <w:t>确保平台数据运转正常，正式上线</w:t>
            </w:r>
          </w:p>
        </w:tc>
        <w:tc>
          <w:tcPr>
            <w:tcW w:w="3229" w:type="dxa"/>
            <w:vAlign w:val="top"/>
          </w:tcPr>
          <w:p>
            <w:pPr>
              <w:pStyle w:val="TableText"/>
              <w:ind w:left="270"/>
              <w:spacing w:before="134" w:line="184" w:lineRule="auto"/>
              <w:rPr/>
            </w:pPr>
            <w:r>
              <w:rPr>
                <w:spacing w:val="8"/>
              </w:rPr>
              <w:t>做好前期工作，确保各试点项目应用正常</w:t>
            </w:r>
          </w:p>
        </w:tc>
        <w:tc>
          <w:tcPr>
            <w:tcW w:w="737" w:type="dxa"/>
            <w:vAlign w:val="top"/>
          </w:tcPr>
          <w:p>
            <w:pPr>
              <w:rPr>
                <w:rFonts w:ascii="Arial"/>
                <w:sz w:val="21"/>
              </w:rPr>
            </w:pPr>
            <w:r/>
          </w:p>
        </w:tc>
        <w:tc>
          <w:tcPr>
            <w:tcW w:w="685" w:type="dxa"/>
            <w:vAlign w:val="top"/>
          </w:tcPr>
          <w:p>
            <w:pPr>
              <w:rPr>
                <w:rFonts w:ascii="Arial"/>
                <w:sz w:val="21"/>
              </w:rPr>
            </w:pPr>
            <w:r/>
          </w:p>
        </w:tc>
      </w:tr>
    </w:tbl>
    <w:p>
      <w:pPr>
        <w:spacing w:line="228" w:lineRule="exact"/>
        <w:rPr>
          <w:rFonts w:ascii="Arial"/>
          <w:sz w:val="19"/>
        </w:rPr>
      </w:pPr>
      <w:r/>
    </w:p>
    <w:p>
      <w:pPr>
        <w:spacing w:line="228" w:lineRule="exact"/>
        <w:sectPr>
          <w:headerReference w:type="default" r:id="rId729"/>
          <w:footerReference w:type="default" r:id="rId730"/>
          <w:pgSz w:w="12243" w:h="16495"/>
          <w:pgMar w:top="1461" w:right="1542" w:bottom="1118" w:left="1206" w:header="1177" w:footer="892" w:gutter="0"/>
        </w:sectPr>
        <w:rPr>
          <w:rFonts w:ascii="Arial" w:hAnsi="Arial" w:eastAsia="Arial" w:cs="Arial"/>
          <w:sz w:val="19"/>
          <w:szCs w:val="19"/>
        </w:rPr>
      </w:pPr>
    </w:p>
    <w:p>
      <w:pPr>
        <w:pStyle w:val="BodyText"/>
        <w:ind w:left="8692"/>
        <w:spacing w:before="247" w:line="184" w:lineRule="auto"/>
        <w:rPr>
          <w:sz w:val="17"/>
          <w:szCs w:val="17"/>
        </w:rPr>
      </w:pPr>
      <w:r>
        <w:pict>
          <v:shape id="_x0000_s734" style="position:absolute;margin-left:510.657pt;margin-top:767.819pt;mso-position-vertical-relative:page;mso-position-horizontal-relative:page;width:30.7pt;height:12.95pt;z-index:252910592;" o:allowincell="f" filled="false" stroked="false" type="#_x0000_t202">
            <v:fill on="false"/>
            <v:stroke on="false"/>
            <v:path/>
            <v:imagedata o:title=""/>
            <o:lock v:ext="edit" aspectratio="false"/>
            <v:textbox inset="0mm,0mm,0mm,0mm">
              <w:txbxContent>
                <w:p>
                  <w:pPr>
                    <w:pStyle w:val="BodyText"/>
                    <w:ind w:left="20"/>
                    <w:spacing w:before="19" w:line="180" w:lineRule="auto"/>
                    <w:rPr>
                      <w:sz w:val="17"/>
                      <w:szCs w:val="17"/>
                    </w:rPr>
                  </w:pPr>
                  <w:r>
                    <w:rPr>
                      <w:sz w:val="17"/>
                      <w:szCs w:val="17"/>
                      <w:spacing w:val="-2"/>
                    </w:rPr>
                    <w:t>.</w:t>
                  </w:r>
                  <w:r>
                    <w:rPr>
                      <w:sz w:val="17"/>
                      <w:szCs w:val="17"/>
                      <w:spacing w:val="4"/>
                    </w:rPr>
                    <w:t xml:space="preserve">         </w:t>
                  </w:r>
                  <w:r>
                    <w:rPr>
                      <w:sz w:val="17"/>
                      <w:szCs w:val="17"/>
                      <w:spacing w:val="-2"/>
                    </w:rPr>
                    <w:t>.</w:t>
                  </w:r>
                </w:p>
              </w:txbxContent>
            </v:textbox>
          </v:shape>
        </w:pict>
      </w:r>
      <w:r>
        <w:rPr>
          <w:sz w:val="17"/>
          <w:szCs w:val="17"/>
          <w:spacing w:val="7"/>
        </w:rPr>
        <w:t>续表</w:t>
      </w:r>
    </w:p>
    <w:p>
      <w:pPr>
        <w:spacing w:line="16"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7"/>
        <w:gridCol w:w="849"/>
        <w:gridCol w:w="3003"/>
        <w:gridCol w:w="3229"/>
        <w:gridCol w:w="737"/>
        <w:gridCol w:w="685"/>
      </w:tblGrid>
      <w:tr>
        <w:trPr>
          <w:trHeight w:val="634" w:hRule="atLeast"/>
        </w:trPr>
        <w:tc>
          <w:tcPr>
            <w:tcW w:w="857" w:type="dxa"/>
            <w:vAlign w:val="top"/>
          </w:tcPr>
          <w:p>
            <w:pPr>
              <w:pStyle w:val="TableText"/>
              <w:ind w:left="279"/>
              <w:spacing w:before="138" w:line="199" w:lineRule="auto"/>
              <w:rPr/>
            </w:pPr>
            <w:r>
              <w:rPr>
                <w:spacing w:val="4"/>
              </w:rPr>
              <w:t>实施</w:t>
            </w:r>
          </w:p>
          <w:p>
            <w:pPr>
              <w:pStyle w:val="TableText"/>
              <w:ind w:left="288"/>
              <w:spacing w:line="181" w:lineRule="auto"/>
              <w:rPr/>
            </w:pPr>
            <w:r>
              <w:rPr>
                <w:spacing w:val="-1"/>
              </w:rPr>
              <w:t>阶段</w:t>
            </w:r>
          </w:p>
        </w:tc>
        <w:tc>
          <w:tcPr>
            <w:tcW w:w="849" w:type="dxa"/>
            <w:vAlign w:val="top"/>
          </w:tcPr>
          <w:p>
            <w:pPr>
              <w:pStyle w:val="TableText"/>
              <w:ind w:left="272"/>
              <w:spacing w:before="138" w:line="197" w:lineRule="auto"/>
              <w:rPr/>
            </w:pPr>
            <w:r>
              <w:rPr>
                <w:spacing w:val="4"/>
              </w:rPr>
              <w:t>实施</w:t>
            </w:r>
          </w:p>
          <w:p>
            <w:pPr>
              <w:pStyle w:val="TableText"/>
              <w:ind w:left="273"/>
              <w:spacing w:line="184" w:lineRule="auto"/>
              <w:rPr/>
            </w:pPr>
            <w:r>
              <w:rPr>
                <w:spacing w:val="3"/>
              </w:rPr>
              <w:t>流程</w:t>
            </w:r>
          </w:p>
        </w:tc>
        <w:tc>
          <w:tcPr>
            <w:tcW w:w="3003" w:type="dxa"/>
            <w:vAlign w:val="top"/>
          </w:tcPr>
          <w:p>
            <w:pPr>
              <w:pStyle w:val="TableText"/>
              <w:ind w:left="971"/>
              <w:spacing w:before="134" w:line="201" w:lineRule="auto"/>
              <w:rPr/>
            </w:pPr>
            <w:r>
              <w:rPr/>
              <w:t>XX</w:t>
            </w:r>
            <w:r>
              <w:rPr>
                <w:spacing w:val="28"/>
              </w:rPr>
              <w:t>集成服务商</w:t>
            </w:r>
          </w:p>
          <w:p>
            <w:pPr>
              <w:pStyle w:val="TableText"/>
              <w:ind w:left="1195"/>
              <w:spacing w:line="184" w:lineRule="auto"/>
              <w:rPr/>
            </w:pPr>
            <w:r>
              <w:rPr>
                <w:spacing w:val="5"/>
              </w:rPr>
              <w:t>主要工作</w:t>
            </w:r>
          </w:p>
        </w:tc>
        <w:tc>
          <w:tcPr>
            <w:tcW w:w="3229" w:type="dxa"/>
            <w:vAlign w:val="top"/>
          </w:tcPr>
          <w:p>
            <w:pPr>
              <w:pStyle w:val="TableText"/>
              <w:ind w:left="1085"/>
              <w:spacing w:before="134" w:line="201" w:lineRule="auto"/>
              <w:rPr/>
            </w:pPr>
            <w:r>
              <w:rPr>
                <w:spacing w:val="9"/>
                <w:w w:val="122"/>
              </w:rPr>
              <w:t>XXXX项目部</w:t>
            </w:r>
          </w:p>
          <w:p>
            <w:pPr>
              <w:pStyle w:val="TableText"/>
              <w:ind w:left="1308"/>
              <w:spacing w:line="184" w:lineRule="auto"/>
              <w:rPr/>
            </w:pPr>
            <w:r>
              <w:rPr>
                <w:spacing w:val="5"/>
              </w:rPr>
              <w:t>主要工作</w:t>
            </w:r>
          </w:p>
        </w:tc>
        <w:tc>
          <w:tcPr>
            <w:tcW w:w="737" w:type="dxa"/>
            <w:vAlign w:val="top"/>
          </w:tcPr>
          <w:p>
            <w:pPr>
              <w:pStyle w:val="TableText"/>
              <w:ind w:left="224" w:right="43" w:hanging="163"/>
              <w:spacing w:before="138" w:line="191" w:lineRule="auto"/>
              <w:rPr/>
            </w:pPr>
            <w:r>
              <w:rPr>
                <w:spacing w:val="6"/>
              </w:rPr>
              <w:t>预计启动</w:t>
            </w:r>
            <w:r>
              <w:rPr>
                <w:spacing w:val="1"/>
              </w:rPr>
              <w:t xml:space="preserve"> </w:t>
            </w:r>
            <w:r>
              <w:rPr>
                <w:spacing w:val="1"/>
              </w:rPr>
              <w:t>时间</w:t>
            </w:r>
          </w:p>
        </w:tc>
        <w:tc>
          <w:tcPr>
            <w:tcW w:w="685" w:type="dxa"/>
            <w:vAlign w:val="top"/>
          </w:tcPr>
          <w:p>
            <w:pPr>
              <w:pStyle w:val="TableText"/>
              <w:ind w:left="196" w:right="19" w:hanging="163"/>
              <w:spacing w:before="138" w:line="191" w:lineRule="auto"/>
              <w:rPr/>
            </w:pPr>
            <w:r>
              <w:rPr>
                <w:spacing w:val="6"/>
              </w:rPr>
              <w:t>预计完成</w:t>
            </w:r>
            <w:r>
              <w:rPr>
                <w:spacing w:val="1"/>
              </w:rPr>
              <w:t xml:space="preserve"> </w:t>
            </w:r>
            <w:r>
              <w:rPr>
                <w:spacing w:val="1"/>
              </w:rPr>
              <w:t>时间</w:t>
            </w:r>
          </w:p>
        </w:tc>
      </w:tr>
      <w:tr>
        <w:trPr>
          <w:trHeight w:val="790" w:hRule="atLeast"/>
        </w:trPr>
        <w:tc>
          <w:tcPr>
            <w:tcW w:w="857"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16" w:right="17" w:hanging="41"/>
              <w:spacing w:before="65" w:line="190" w:lineRule="auto"/>
              <w:rPr/>
            </w:pPr>
            <w:r>
              <w:rPr>
                <w:spacing w:val="1"/>
              </w:rPr>
              <w:t>第二阶段：</w:t>
            </w:r>
            <w:r>
              <w:rPr>
                <w:spacing w:val="2"/>
              </w:rPr>
              <w:t xml:space="preserve"> </w:t>
            </w:r>
            <w:r>
              <w:rPr>
                <w:spacing w:val="7"/>
              </w:rPr>
              <w:t>项目应用</w:t>
            </w:r>
          </w:p>
        </w:tc>
        <w:tc>
          <w:tcPr>
            <w:tcW w:w="849" w:type="dxa"/>
            <w:vAlign w:val="top"/>
          </w:tcPr>
          <w:p>
            <w:pPr>
              <w:pStyle w:val="TableText"/>
              <w:ind w:left="110"/>
              <w:spacing w:before="110" w:line="183" w:lineRule="auto"/>
              <w:rPr/>
            </w:pPr>
            <w:r>
              <w:rPr>
                <w:spacing w:val="7"/>
              </w:rPr>
              <w:t>项目业务</w:t>
            </w:r>
          </w:p>
          <w:p>
            <w:pPr>
              <w:pStyle w:val="TableText"/>
              <w:ind w:left="30"/>
              <w:spacing w:before="14" w:line="184" w:lineRule="auto"/>
              <w:rPr/>
            </w:pPr>
            <w:r>
              <w:rPr>
                <w:spacing w:val="7"/>
              </w:rPr>
              <w:t>共识及应用</w:t>
            </w:r>
          </w:p>
          <w:p>
            <w:pPr>
              <w:pStyle w:val="TableText"/>
              <w:ind w:left="269"/>
              <w:spacing w:before="14" w:line="184" w:lineRule="auto"/>
              <w:rPr/>
            </w:pPr>
            <w:r>
              <w:rPr>
                <w:spacing w:val="5"/>
              </w:rPr>
              <w:t>方案</w:t>
            </w:r>
          </w:p>
        </w:tc>
        <w:tc>
          <w:tcPr>
            <w:tcW w:w="3003" w:type="dxa"/>
            <w:vAlign w:val="top"/>
          </w:tcPr>
          <w:p>
            <w:pPr>
              <w:pStyle w:val="TableText"/>
              <w:ind w:left="110" w:right="96" w:firstLine="158"/>
              <w:spacing w:before="216" w:line="190" w:lineRule="auto"/>
              <w:rPr/>
            </w:pPr>
            <w:r>
              <w:rPr>
                <w:spacing w:val="14"/>
              </w:rPr>
              <w:t>项目进行线下业务调研，输出系统应</w:t>
            </w:r>
            <w:r>
              <w:rPr>
                <w:spacing w:val="7"/>
              </w:rPr>
              <w:t xml:space="preserve"> </w:t>
            </w:r>
            <w:r>
              <w:rPr>
                <w:spacing w:val="4"/>
              </w:rPr>
              <w:t>用解决方案</w:t>
            </w:r>
          </w:p>
        </w:tc>
        <w:tc>
          <w:tcPr>
            <w:tcW w:w="3229" w:type="dxa"/>
            <w:vAlign w:val="top"/>
          </w:tcPr>
          <w:p>
            <w:pPr>
              <w:pStyle w:val="TableText"/>
              <w:ind w:left="110" w:right="98" w:firstLine="161"/>
              <w:spacing w:before="211" w:line="192" w:lineRule="auto"/>
              <w:rPr/>
            </w:pPr>
            <w:r>
              <w:rPr>
                <w:spacing w:val="22"/>
              </w:rPr>
              <w:t>配合</w:t>
            </w:r>
            <w:r>
              <w:rPr>
                <w:spacing w:val="10"/>
              </w:rPr>
              <w:t xml:space="preserve"> </w:t>
            </w:r>
            <w:r>
              <w:rPr/>
              <w:t>XX</w:t>
            </w:r>
            <w:r>
              <w:rPr>
                <w:spacing w:val="22"/>
              </w:rPr>
              <w:t>服务商做好业务共识，</w:t>
            </w:r>
            <w:r>
              <w:rPr>
                <w:spacing w:val="-21"/>
              </w:rPr>
              <w:t xml:space="preserve"> </w:t>
            </w:r>
            <w:r>
              <w:rPr>
                <w:spacing w:val="22"/>
              </w:rPr>
              <w:t>共识深</w:t>
            </w:r>
            <w:r>
              <w:rPr/>
              <w:t xml:space="preserve"> </w:t>
            </w:r>
            <w:r>
              <w:rPr>
                <w:spacing w:val="8"/>
              </w:rPr>
              <w:t>度应用解决方案</w:t>
            </w:r>
          </w:p>
        </w:tc>
        <w:tc>
          <w:tcPr>
            <w:tcW w:w="737" w:type="dxa"/>
            <w:vAlign w:val="top"/>
          </w:tcPr>
          <w:p>
            <w:pPr>
              <w:rPr>
                <w:rFonts w:ascii="Arial"/>
                <w:sz w:val="21"/>
              </w:rPr>
            </w:pPr>
            <w:r/>
          </w:p>
        </w:tc>
        <w:tc>
          <w:tcPr>
            <w:tcW w:w="685" w:type="dxa"/>
            <w:vAlign w:val="top"/>
          </w:tcPr>
          <w:p>
            <w:pPr>
              <w:rPr>
                <w:rFonts w:ascii="Arial"/>
                <w:sz w:val="21"/>
              </w:rPr>
            </w:pPr>
            <w:r/>
          </w:p>
        </w:tc>
      </w:tr>
      <w:tr>
        <w:trPr>
          <w:trHeight w:val="790" w:hRule="atLeast"/>
        </w:trPr>
        <w:tc>
          <w:tcPr>
            <w:tcW w:w="857" w:type="dxa"/>
            <w:vAlign w:val="top"/>
            <w:vMerge w:val="continue"/>
            <w:tcBorders>
              <w:top w:val="nil"/>
              <w:bottom w:val="nil"/>
            </w:tcBorders>
          </w:tcPr>
          <w:p>
            <w:pPr>
              <w:rPr>
                <w:rFonts w:ascii="Arial"/>
                <w:sz w:val="21"/>
              </w:rPr>
            </w:pPr>
            <w:r/>
          </w:p>
        </w:tc>
        <w:tc>
          <w:tcPr>
            <w:tcW w:w="849" w:type="dxa"/>
            <w:vAlign w:val="top"/>
          </w:tcPr>
          <w:p>
            <w:pPr>
              <w:pStyle w:val="TableText"/>
              <w:ind w:left="110"/>
              <w:spacing w:before="110" w:line="184" w:lineRule="auto"/>
              <w:rPr/>
            </w:pPr>
            <w:r>
              <w:rPr>
                <w:spacing w:val="7"/>
              </w:rPr>
              <w:t>应用培训</w:t>
            </w:r>
          </w:p>
          <w:p>
            <w:pPr>
              <w:pStyle w:val="TableText"/>
              <w:ind w:left="90"/>
              <w:spacing w:before="10" w:line="183" w:lineRule="auto"/>
              <w:rPr/>
            </w:pPr>
            <w:r>
              <w:rPr>
                <w:spacing w:val="2"/>
              </w:rPr>
              <w:t>（项目十</w:t>
            </w:r>
          </w:p>
          <w:p>
            <w:pPr>
              <w:pStyle w:val="TableText"/>
              <w:ind w:left="229"/>
              <w:spacing w:before="19" w:line="178" w:lineRule="auto"/>
              <w:rPr/>
            </w:pPr>
            <w:r>
              <w:rPr>
                <w:spacing w:val="3"/>
              </w:rPr>
              <w:t>班组）</w:t>
            </w:r>
          </w:p>
        </w:tc>
        <w:tc>
          <w:tcPr>
            <w:tcW w:w="3003" w:type="dxa"/>
            <w:vAlign w:val="top"/>
          </w:tcPr>
          <w:p>
            <w:pPr>
              <w:pStyle w:val="TableText"/>
              <w:ind w:left="110" w:right="50" w:firstLine="156"/>
              <w:spacing w:before="110" w:line="193" w:lineRule="auto"/>
              <w:jc w:val="both"/>
              <w:rPr/>
            </w:pPr>
            <w:r>
              <w:rPr>
                <w:spacing w:val="17"/>
              </w:rPr>
              <w:t>讲师进行各试点项目线下深度培训，</w:t>
            </w:r>
            <w:r>
              <w:rPr>
                <w:spacing w:val="7"/>
              </w:rPr>
              <w:t xml:space="preserve"> </w:t>
            </w:r>
            <w:r>
              <w:rPr>
                <w:spacing w:val="12"/>
              </w:rPr>
              <w:t>确保试点项目实现应用目标</w:t>
            </w:r>
            <w:r>
              <w:rPr>
                <w:spacing w:val="-13"/>
              </w:rPr>
              <w:t xml:space="preserve"> </w:t>
            </w:r>
            <w:r>
              <w:rPr>
                <w:spacing w:val="12"/>
              </w:rPr>
              <w:t>、安全等数</w:t>
            </w:r>
            <w:r>
              <w:rPr/>
              <w:t xml:space="preserve">  </w:t>
            </w:r>
            <w:r>
              <w:rPr>
                <w:spacing w:val="7"/>
              </w:rPr>
              <w:t>据应用要求</w:t>
            </w:r>
          </w:p>
        </w:tc>
        <w:tc>
          <w:tcPr>
            <w:tcW w:w="3229" w:type="dxa"/>
            <w:vAlign w:val="top"/>
          </w:tcPr>
          <w:p>
            <w:pPr>
              <w:pStyle w:val="TableText"/>
              <w:ind w:left="110" w:right="98" w:firstLine="159"/>
              <w:spacing w:before="216" w:line="190" w:lineRule="auto"/>
              <w:rPr/>
            </w:pPr>
            <w:r>
              <w:rPr>
                <w:spacing w:val="16"/>
              </w:rPr>
              <w:t>组织项目人员参加培训，</w:t>
            </w:r>
            <w:r>
              <w:rPr>
                <w:spacing w:val="-12"/>
              </w:rPr>
              <w:t xml:space="preserve"> </w:t>
            </w:r>
            <w:r>
              <w:rPr>
                <w:spacing w:val="16"/>
              </w:rPr>
              <w:t>确保项目相关</w:t>
            </w:r>
            <w:r>
              <w:rPr/>
              <w:t xml:space="preserve"> </w:t>
            </w:r>
            <w:r>
              <w:rPr>
                <w:spacing w:val="8"/>
              </w:rPr>
              <w:t>人员熟练产品操作</w:t>
            </w:r>
          </w:p>
        </w:tc>
        <w:tc>
          <w:tcPr>
            <w:tcW w:w="737" w:type="dxa"/>
            <w:vAlign w:val="top"/>
          </w:tcPr>
          <w:p>
            <w:pPr>
              <w:rPr>
                <w:rFonts w:ascii="Arial"/>
                <w:sz w:val="21"/>
              </w:rPr>
            </w:pPr>
            <w:r/>
          </w:p>
        </w:tc>
        <w:tc>
          <w:tcPr>
            <w:tcW w:w="685" w:type="dxa"/>
            <w:vAlign w:val="top"/>
          </w:tcPr>
          <w:p>
            <w:pPr>
              <w:rPr>
                <w:rFonts w:ascii="Arial"/>
                <w:sz w:val="21"/>
              </w:rPr>
            </w:pPr>
            <w:r/>
          </w:p>
        </w:tc>
      </w:tr>
      <w:tr>
        <w:trPr>
          <w:trHeight w:val="551" w:hRule="atLeast"/>
        </w:trPr>
        <w:tc>
          <w:tcPr>
            <w:tcW w:w="857" w:type="dxa"/>
            <w:vAlign w:val="top"/>
            <w:vMerge w:val="continue"/>
            <w:tcBorders>
              <w:top w:val="nil"/>
            </w:tcBorders>
          </w:tcPr>
          <w:p>
            <w:pPr>
              <w:rPr>
                <w:rFonts w:ascii="Arial"/>
                <w:sz w:val="21"/>
              </w:rPr>
            </w:pPr>
            <w:r/>
          </w:p>
        </w:tc>
        <w:tc>
          <w:tcPr>
            <w:tcW w:w="849" w:type="dxa"/>
            <w:vAlign w:val="top"/>
          </w:tcPr>
          <w:p>
            <w:pPr>
              <w:pStyle w:val="TableText"/>
              <w:ind w:left="109" w:right="103" w:hanging="1"/>
              <w:spacing w:before="98" w:line="190" w:lineRule="auto"/>
              <w:rPr/>
            </w:pPr>
            <w:r>
              <w:rPr>
                <w:spacing w:val="7"/>
              </w:rPr>
              <w:t>试运行及</w:t>
            </w:r>
            <w:r>
              <w:rPr>
                <w:spacing w:val="2"/>
              </w:rPr>
              <w:t xml:space="preserve"> </w:t>
            </w:r>
            <w:r>
              <w:rPr>
                <w:spacing w:val="7"/>
              </w:rPr>
              <w:t>应用检视</w:t>
            </w:r>
          </w:p>
        </w:tc>
        <w:tc>
          <w:tcPr>
            <w:tcW w:w="3003" w:type="dxa"/>
            <w:vAlign w:val="top"/>
          </w:tcPr>
          <w:p>
            <w:pPr>
              <w:pStyle w:val="TableText"/>
              <w:ind w:left="111" w:right="100" w:firstLine="161"/>
              <w:spacing w:before="98" w:line="190" w:lineRule="auto"/>
              <w:rPr/>
            </w:pPr>
            <w:r>
              <w:rPr>
                <w:spacing w:val="14"/>
              </w:rPr>
              <w:t>每周指导各层级相关管理人员进行数</w:t>
            </w:r>
            <w:r>
              <w:rPr/>
              <w:t xml:space="preserve"> </w:t>
            </w:r>
            <w:r>
              <w:rPr>
                <w:spacing w:val="8"/>
              </w:rPr>
              <w:t>据检视，并给出相关指导意见</w:t>
            </w:r>
          </w:p>
        </w:tc>
        <w:tc>
          <w:tcPr>
            <w:tcW w:w="3229" w:type="dxa"/>
            <w:vAlign w:val="top"/>
          </w:tcPr>
          <w:p>
            <w:pPr>
              <w:pStyle w:val="TableText"/>
              <w:ind w:left="110" w:right="98"/>
              <w:spacing w:before="98" w:line="190" w:lineRule="auto"/>
              <w:rPr/>
            </w:pPr>
            <w:r>
              <w:rPr>
                <w:spacing w:val="17"/>
              </w:rPr>
              <w:t>各层级相关管理人员做好数据检视以及进</w:t>
            </w:r>
            <w:r>
              <w:rPr>
                <w:spacing w:val="7"/>
              </w:rPr>
              <w:t xml:space="preserve"> </w:t>
            </w:r>
            <w:r>
              <w:rPr>
                <w:spacing w:val="7"/>
              </w:rPr>
              <w:t>行数据播报</w:t>
            </w:r>
          </w:p>
        </w:tc>
        <w:tc>
          <w:tcPr>
            <w:tcW w:w="737" w:type="dxa"/>
            <w:vAlign w:val="top"/>
          </w:tcPr>
          <w:p>
            <w:pPr>
              <w:rPr>
                <w:rFonts w:ascii="Arial"/>
                <w:sz w:val="21"/>
              </w:rPr>
            </w:pPr>
            <w:r/>
          </w:p>
        </w:tc>
        <w:tc>
          <w:tcPr>
            <w:tcW w:w="685" w:type="dxa"/>
            <w:vAlign w:val="top"/>
          </w:tcPr>
          <w:p>
            <w:pPr>
              <w:rPr>
                <w:rFonts w:ascii="Arial"/>
                <w:sz w:val="21"/>
              </w:rPr>
            </w:pPr>
            <w:r/>
          </w:p>
        </w:tc>
      </w:tr>
      <w:tr>
        <w:trPr>
          <w:trHeight w:val="631" w:hRule="atLeast"/>
        </w:trPr>
        <w:tc>
          <w:tcPr>
            <w:tcW w:w="857" w:type="dxa"/>
            <w:vAlign w:val="top"/>
            <w:vMerge w:val="restart"/>
            <w:tcBorders>
              <w:bottom w:val="nil"/>
            </w:tcBorders>
          </w:tcPr>
          <w:p>
            <w:pPr>
              <w:spacing w:line="388" w:lineRule="auto"/>
              <w:rPr>
                <w:rFonts w:ascii="Arial"/>
                <w:sz w:val="21"/>
              </w:rPr>
            </w:pPr>
            <w:r/>
          </w:p>
          <w:p>
            <w:pPr>
              <w:pStyle w:val="TableText"/>
              <w:ind w:left="117" w:right="17" w:hanging="41"/>
              <w:spacing w:before="65" w:line="191" w:lineRule="auto"/>
              <w:rPr/>
            </w:pPr>
            <w:r>
              <w:rPr>
                <w:spacing w:val="1"/>
              </w:rPr>
              <w:t>第三阶段：</w:t>
            </w:r>
            <w:r>
              <w:rPr>
                <w:spacing w:val="2"/>
              </w:rPr>
              <w:t xml:space="preserve"> </w:t>
            </w:r>
            <w:r>
              <w:rPr>
                <w:spacing w:val="7"/>
              </w:rPr>
              <w:t>成果输出</w:t>
            </w:r>
          </w:p>
        </w:tc>
        <w:tc>
          <w:tcPr>
            <w:tcW w:w="849" w:type="dxa"/>
            <w:vAlign w:val="top"/>
          </w:tcPr>
          <w:p>
            <w:pPr>
              <w:pStyle w:val="TableText"/>
              <w:ind w:left="269"/>
              <w:spacing w:before="137" w:line="184" w:lineRule="auto"/>
              <w:rPr/>
            </w:pPr>
            <w:r>
              <w:rPr>
                <w:spacing w:val="5"/>
              </w:rPr>
              <w:t>应用</w:t>
            </w:r>
          </w:p>
          <w:p>
            <w:pPr>
              <w:pStyle w:val="TableText"/>
              <w:ind w:left="116"/>
              <w:spacing w:before="14" w:line="185" w:lineRule="auto"/>
              <w:rPr/>
            </w:pPr>
            <w:r>
              <w:rPr>
                <w:spacing w:val="5"/>
              </w:rPr>
              <w:t>总结汇报</w:t>
            </w:r>
          </w:p>
        </w:tc>
        <w:tc>
          <w:tcPr>
            <w:tcW w:w="3003" w:type="dxa"/>
            <w:vAlign w:val="top"/>
          </w:tcPr>
          <w:p>
            <w:pPr>
              <w:pStyle w:val="TableText"/>
              <w:ind w:left="111" w:right="100" w:firstLine="157"/>
              <w:spacing w:before="137" w:line="191" w:lineRule="auto"/>
              <w:rPr/>
            </w:pPr>
            <w:r>
              <w:rPr>
                <w:spacing w:val="12"/>
              </w:rPr>
              <w:t>做好试运行总结汇报，</w:t>
            </w:r>
            <w:r>
              <w:rPr>
                <w:spacing w:val="-10"/>
              </w:rPr>
              <w:t xml:space="preserve"> </w:t>
            </w:r>
            <w:r>
              <w:rPr>
                <w:spacing w:val="12"/>
              </w:rPr>
              <w:t>提出下一步的</w:t>
            </w:r>
            <w:r>
              <w:rPr/>
              <w:t xml:space="preserve"> </w:t>
            </w:r>
            <w:r>
              <w:rPr>
                <w:spacing w:val="6"/>
              </w:rPr>
              <w:t>推进计划</w:t>
            </w:r>
          </w:p>
        </w:tc>
        <w:tc>
          <w:tcPr>
            <w:tcW w:w="3229" w:type="dxa"/>
            <w:vAlign w:val="top"/>
          </w:tcPr>
          <w:p>
            <w:pPr>
              <w:pStyle w:val="TableText"/>
              <w:ind w:left="111" w:right="98" w:firstLine="158"/>
              <w:spacing w:before="138" w:line="190" w:lineRule="auto"/>
              <w:rPr/>
            </w:pPr>
            <w:r>
              <w:rPr>
                <w:spacing w:val="17"/>
              </w:rPr>
              <w:t>组织公司管理人员以及试点项目相关人</w:t>
            </w:r>
            <w:r>
              <w:rPr>
                <w:spacing w:val="15"/>
                <w:w w:val="101"/>
              </w:rPr>
              <w:t xml:space="preserve"> </w:t>
            </w:r>
            <w:r>
              <w:rPr>
                <w:spacing w:val="6"/>
              </w:rPr>
              <w:t>员参与，</w:t>
            </w:r>
            <w:r>
              <w:rPr>
                <w:spacing w:val="-13"/>
              </w:rPr>
              <w:t xml:space="preserve"> </w:t>
            </w:r>
            <w:r>
              <w:rPr>
                <w:spacing w:val="6"/>
              </w:rPr>
              <w:t>明确下一步推进计划</w:t>
            </w:r>
          </w:p>
        </w:tc>
        <w:tc>
          <w:tcPr>
            <w:tcW w:w="737" w:type="dxa"/>
            <w:vAlign w:val="top"/>
          </w:tcPr>
          <w:p>
            <w:pPr>
              <w:rPr>
                <w:rFonts w:ascii="Arial"/>
                <w:sz w:val="21"/>
              </w:rPr>
            </w:pPr>
            <w:r/>
          </w:p>
        </w:tc>
        <w:tc>
          <w:tcPr>
            <w:tcW w:w="685" w:type="dxa"/>
            <w:vAlign w:val="top"/>
          </w:tcPr>
          <w:p>
            <w:pPr>
              <w:rPr>
                <w:rFonts w:ascii="Arial"/>
                <w:sz w:val="21"/>
              </w:rPr>
            </w:pPr>
            <w:r/>
          </w:p>
        </w:tc>
      </w:tr>
      <w:tr>
        <w:trPr>
          <w:trHeight w:val="634" w:hRule="atLeast"/>
        </w:trPr>
        <w:tc>
          <w:tcPr>
            <w:tcW w:w="857" w:type="dxa"/>
            <w:vAlign w:val="top"/>
            <w:vMerge w:val="continue"/>
            <w:tcBorders>
              <w:top w:val="nil"/>
            </w:tcBorders>
          </w:tcPr>
          <w:p>
            <w:pPr>
              <w:rPr>
                <w:rFonts w:ascii="Arial"/>
                <w:sz w:val="21"/>
              </w:rPr>
            </w:pPr>
            <w:r/>
          </w:p>
        </w:tc>
        <w:tc>
          <w:tcPr>
            <w:tcW w:w="849" w:type="dxa"/>
            <w:vAlign w:val="top"/>
          </w:tcPr>
          <w:p>
            <w:pPr>
              <w:pStyle w:val="TableText"/>
              <w:ind w:left="269" w:right="103" w:hanging="157"/>
              <w:spacing w:before="137" w:line="191" w:lineRule="auto"/>
              <w:rPr/>
            </w:pPr>
            <w:r>
              <w:rPr>
                <w:spacing w:val="6"/>
              </w:rPr>
              <w:t>管理制度</w:t>
            </w:r>
            <w:r>
              <w:rPr>
                <w:spacing w:val="2"/>
              </w:rPr>
              <w:t xml:space="preserve"> </w:t>
            </w:r>
            <w:r>
              <w:rPr>
                <w:spacing w:val="5"/>
              </w:rPr>
              <w:t>下发</w:t>
            </w:r>
          </w:p>
        </w:tc>
        <w:tc>
          <w:tcPr>
            <w:tcW w:w="3003" w:type="dxa"/>
            <w:vAlign w:val="top"/>
          </w:tcPr>
          <w:p>
            <w:pPr>
              <w:pStyle w:val="TableText"/>
              <w:ind w:left="269"/>
              <w:spacing w:before="245" w:line="184" w:lineRule="auto"/>
              <w:rPr/>
            </w:pPr>
            <w:r>
              <w:rPr>
                <w:spacing w:val="8"/>
              </w:rPr>
              <w:t>协助公司进行管理制度编制</w:t>
            </w:r>
          </w:p>
        </w:tc>
        <w:tc>
          <w:tcPr>
            <w:tcW w:w="3229" w:type="dxa"/>
            <w:vAlign w:val="top"/>
          </w:tcPr>
          <w:p>
            <w:pPr>
              <w:pStyle w:val="TableText"/>
              <w:ind w:left="270"/>
              <w:spacing w:before="245" w:line="183" w:lineRule="auto"/>
              <w:rPr/>
            </w:pPr>
            <w:r>
              <w:rPr>
                <w:spacing w:val="8"/>
              </w:rPr>
              <w:t>项目试行下发管理制度</w:t>
            </w:r>
          </w:p>
        </w:tc>
        <w:tc>
          <w:tcPr>
            <w:tcW w:w="737" w:type="dxa"/>
            <w:vAlign w:val="top"/>
          </w:tcPr>
          <w:p>
            <w:pPr>
              <w:rPr>
                <w:rFonts w:ascii="Arial"/>
                <w:sz w:val="21"/>
              </w:rPr>
            </w:pPr>
            <w:r/>
          </w:p>
        </w:tc>
        <w:tc>
          <w:tcPr>
            <w:tcW w:w="685" w:type="dxa"/>
            <w:vAlign w:val="top"/>
          </w:tcPr>
          <w:p>
            <w:pPr>
              <w:rPr>
                <w:rFonts w:ascii="Arial"/>
                <w:sz w:val="21"/>
              </w:rPr>
            </w:pPr>
            <w:r/>
          </w:p>
        </w:tc>
      </w:tr>
    </w:tbl>
    <w:p>
      <w:pPr>
        <w:pStyle w:val="BodyText"/>
        <w:ind w:left="445"/>
        <w:spacing w:before="219" w:line="183" w:lineRule="auto"/>
        <w:rPr>
          <w:sz w:val="20"/>
          <w:szCs w:val="20"/>
        </w:rPr>
      </w:pPr>
      <w:r>
        <w:rPr>
          <w:sz w:val="20"/>
          <w:szCs w:val="20"/>
          <w:spacing w:val="1"/>
        </w:rPr>
        <w:t>五</w:t>
      </w:r>
      <w:r>
        <w:rPr>
          <w:sz w:val="20"/>
          <w:szCs w:val="20"/>
          <w:spacing w:val="-16"/>
        </w:rPr>
        <w:t xml:space="preserve"> </w:t>
      </w:r>
      <w:r>
        <w:rPr>
          <w:sz w:val="5"/>
          <w:szCs w:val="5"/>
          <w:spacing w:val="1"/>
        </w:rPr>
        <w:t>、         </w:t>
      </w:r>
      <w:r>
        <w:rPr>
          <w:sz w:val="20"/>
          <w:szCs w:val="20"/>
          <w:spacing w:val="1"/>
        </w:rPr>
        <w:t>布置方案</w:t>
      </w:r>
    </w:p>
    <w:p>
      <w:pPr>
        <w:pStyle w:val="BodyText"/>
        <w:ind w:left="4340"/>
        <w:spacing w:before="157" w:line="178" w:lineRule="auto"/>
        <w:rPr>
          <w:sz w:val="17"/>
          <w:szCs w:val="17"/>
        </w:rPr>
      </w:pPr>
      <w:r>
        <w:rPr>
          <w:sz w:val="17"/>
          <w:szCs w:val="17"/>
          <w:spacing w:val="7"/>
        </w:rPr>
        <w:t>组织架构</w:t>
      </w:r>
    </w:p>
    <w:p>
      <w:pPr>
        <w:spacing w:line="51"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53"/>
        <w:gridCol w:w="6007"/>
      </w:tblGrid>
      <w:tr>
        <w:trPr>
          <w:trHeight w:val="316" w:hRule="atLeast"/>
        </w:trPr>
        <w:tc>
          <w:tcPr>
            <w:tcW w:w="3353" w:type="dxa"/>
            <w:vAlign w:val="top"/>
          </w:tcPr>
          <w:p>
            <w:pPr>
              <w:pStyle w:val="TableText"/>
              <w:ind w:left="1209"/>
              <w:spacing w:before="85" w:line="185" w:lineRule="auto"/>
              <w:rPr/>
            </w:pPr>
            <w:r>
              <w:rPr>
                <w:spacing w:val="2"/>
              </w:rPr>
              <w:t>职位—</w:t>
            </w:r>
            <w:r>
              <w:rPr>
                <w:spacing w:val="-26"/>
                <w:w w:val="65"/>
              </w:rPr>
              <w:t>——</w:t>
            </w:r>
            <w:r>
              <w:rPr>
                <w:spacing w:val="-32"/>
              </w:rPr>
              <w:t xml:space="preserve"> </w:t>
            </w:r>
            <w:r>
              <w:rPr>
                <w:spacing w:val="2"/>
              </w:rPr>
              <w:t>姓名</w:t>
            </w:r>
          </w:p>
        </w:tc>
        <w:tc>
          <w:tcPr>
            <w:tcW w:w="6007" w:type="dxa"/>
            <w:vAlign w:val="top"/>
          </w:tcPr>
          <w:p>
            <w:pPr>
              <w:pStyle w:val="TableText"/>
              <w:ind w:left="2851"/>
              <w:spacing w:before="85" w:line="185" w:lineRule="auto"/>
              <w:rPr/>
            </w:pPr>
            <w:r>
              <w:rPr>
                <w:spacing w:val="4"/>
              </w:rPr>
              <w:t>职责</w:t>
            </w:r>
          </w:p>
        </w:tc>
      </w:tr>
      <w:tr>
        <w:trPr>
          <w:trHeight w:val="312" w:hRule="atLeast"/>
        </w:trPr>
        <w:tc>
          <w:tcPr>
            <w:tcW w:w="3353" w:type="dxa"/>
            <w:vAlign w:val="top"/>
          </w:tcPr>
          <w:p>
            <w:pPr>
              <w:pStyle w:val="TableText"/>
              <w:ind w:left="1206"/>
              <w:spacing w:before="83" w:line="183" w:lineRule="auto"/>
              <w:rPr/>
            </w:pPr>
            <w:r>
              <w:rPr>
                <w:spacing w:val="4"/>
              </w:rPr>
              <w:t>项目经理—</w:t>
            </w:r>
            <w:r>
              <w:rPr>
                <w:spacing w:val="-26"/>
                <w:w w:val="65"/>
              </w:rPr>
              <w:t>—</w:t>
            </w:r>
            <w:r>
              <w:rPr>
                <w:spacing w:val="4"/>
              </w:rPr>
              <w:t>—</w:t>
            </w:r>
          </w:p>
        </w:tc>
        <w:tc>
          <w:tcPr>
            <w:tcW w:w="6007" w:type="dxa"/>
            <w:vAlign w:val="top"/>
          </w:tcPr>
          <w:p>
            <w:pPr>
              <w:pStyle w:val="TableText"/>
              <w:ind w:left="2297"/>
              <w:spacing w:before="83" w:line="184" w:lineRule="auto"/>
              <w:rPr/>
            </w:pPr>
            <w:r>
              <w:rPr>
                <w:spacing w:val="7"/>
              </w:rPr>
              <w:t>总负责智慧工地建设</w:t>
            </w:r>
          </w:p>
        </w:tc>
      </w:tr>
      <w:tr>
        <w:trPr>
          <w:trHeight w:val="312" w:hRule="atLeast"/>
        </w:trPr>
        <w:tc>
          <w:tcPr>
            <w:tcW w:w="3353" w:type="dxa"/>
            <w:vAlign w:val="top"/>
          </w:tcPr>
          <w:p>
            <w:pPr>
              <w:pStyle w:val="TableText"/>
              <w:ind w:left="1206"/>
              <w:spacing w:before="84" w:line="185" w:lineRule="auto"/>
              <w:rPr/>
            </w:pPr>
            <w:r>
              <w:rPr>
                <w:spacing w:val="4"/>
              </w:rPr>
              <w:t>安全经理—</w:t>
            </w:r>
            <w:r>
              <w:rPr>
                <w:spacing w:val="-26"/>
                <w:w w:val="65"/>
              </w:rPr>
              <w:t>—</w:t>
            </w:r>
            <w:r>
              <w:rPr>
                <w:spacing w:val="4"/>
              </w:rPr>
              <w:t>—</w:t>
            </w:r>
          </w:p>
        </w:tc>
        <w:tc>
          <w:tcPr>
            <w:tcW w:w="6007" w:type="dxa"/>
            <w:vAlign w:val="top"/>
          </w:tcPr>
          <w:p>
            <w:pPr>
              <w:pStyle w:val="TableText"/>
              <w:ind w:left="1655"/>
              <w:spacing w:before="79" w:line="188" w:lineRule="auto"/>
              <w:rPr/>
            </w:pPr>
            <w:r>
              <w:rPr>
                <w:spacing w:val="8"/>
              </w:rPr>
              <w:t>安全系统十危大工程十高处临边等应用</w:t>
            </w:r>
          </w:p>
        </w:tc>
      </w:tr>
      <w:tr>
        <w:trPr>
          <w:trHeight w:val="313" w:hRule="atLeast"/>
        </w:trPr>
        <w:tc>
          <w:tcPr>
            <w:tcW w:w="3353" w:type="dxa"/>
            <w:vAlign w:val="top"/>
          </w:tcPr>
          <w:p>
            <w:pPr>
              <w:pStyle w:val="TableText"/>
              <w:ind w:left="1208"/>
              <w:spacing w:before="85" w:line="184" w:lineRule="auto"/>
              <w:rPr/>
            </w:pPr>
            <w:r>
              <w:rPr>
                <w:spacing w:val="3"/>
              </w:rPr>
              <w:t>物资经理—</w:t>
            </w:r>
            <w:r>
              <w:rPr>
                <w:spacing w:val="-26"/>
                <w:w w:val="65"/>
              </w:rPr>
              <w:t>—</w:t>
            </w:r>
            <w:r>
              <w:rPr>
                <w:spacing w:val="3"/>
              </w:rPr>
              <w:t>—</w:t>
            </w:r>
          </w:p>
        </w:tc>
        <w:tc>
          <w:tcPr>
            <w:tcW w:w="6007" w:type="dxa"/>
            <w:vAlign w:val="top"/>
          </w:tcPr>
          <w:p>
            <w:pPr>
              <w:pStyle w:val="TableText"/>
              <w:ind w:left="2055"/>
              <w:spacing w:before="85" w:line="184" w:lineRule="auto"/>
              <w:rPr/>
            </w:pPr>
            <w:r>
              <w:rPr>
                <w:spacing w:val="8"/>
              </w:rPr>
              <w:t>物料系统台账及收发料管理</w:t>
            </w:r>
          </w:p>
        </w:tc>
      </w:tr>
      <w:tr>
        <w:trPr>
          <w:trHeight w:val="316" w:hRule="atLeast"/>
        </w:trPr>
        <w:tc>
          <w:tcPr>
            <w:tcW w:w="3353" w:type="dxa"/>
            <w:vAlign w:val="top"/>
          </w:tcPr>
          <w:p>
            <w:pPr>
              <w:pStyle w:val="TableText"/>
              <w:ind w:left="1209"/>
              <w:spacing w:before="86" w:line="184" w:lineRule="auto"/>
              <w:rPr/>
            </w:pPr>
            <w:r>
              <w:rPr>
                <w:spacing w:val="3"/>
              </w:rPr>
              <w:t>劳资经理—</w:t>
            </w:r>
            <w:r>
              <w:rPr>
                <w:spacing w:val="-26"/>
                <w:w w:val="65"/>
              </w:rPr>
              <w:t>—</w:t>
            </w:r>
            <w:r>
              <w:rPr>
                <w:spacing w:val="3"/>
              </w:rPr>
              <w:t>—</w:t>
            </w:r>
          </w:p>
        </w:tc>
        <w:tc>
          <w:tcPr>
            <w:tcW w:w="6007" w:type="dxa"/>
            <w:vAlign w:val="top"/>
          </w:tcPr>
          <w:p>
            <w:pPr>
              <w:pStyle w:val="TableText"/>
              <w:ind w:left="2290"/>
              <w:spacing w:before="85" w:line="184" w:lineRule="auto"/>
              <w:rPr/>
            </w:pPr>
            <w:r>
              <w:rPr>
                <w:spacing w:val="8"/>
              </w:rPr>
              <w:t>人员劳务实名制管理</w:t>
            </w:r>
          </w:p>
        </w:tc>
      </w:tr>
    </w:tbl>
    <w:p>
      <w:pPr>
        <w:pStyle w:val="BodyText"/>
        <w:ind w:left="4248"/>
        <w:spacing w:before="220" w:line="177" w:lineRule="auto"/>
        <w:rPr>
          <w:sz w:val="17"/>
          <w:szCs w:val="17"/>
        </w:rPr>
      </w:pPr>
      <w:r>
        <w:rPr>
          <w:sz w:val="17"/>
          <w:szCs w:val="17"/>
          <w:spacing w:val="7"/>
        </w:rPr>
        <w:t>软硬件部署</w:t>
      </w:r>
    </w:p>
    <w:p>
      <w:pPr>
        <w:spacing w:line="52" w:lineRule="exact"/>
        <w:rPr/>
      </w:pPr>
      <w:r/>
    </w:p>
    <w:tbl>
      <w:tblPr>
        <w:tblStyle w:val="TableNormal"/>
        <w:tblW w:w="936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9"/>
        <w:gridCol w:w="2120"/>
        <w:gridCol w:w="3198"/>
        <w:gridCol w:w="2863"/>
      </w:tblGrid>
      <w:tr>
        <w:trPr>
          <w:trHeight w:val="316" w:hRule="atLeast"/>
        </w:trPr>
        <w:tc>
          <w:tcPr>
            <w:tcW w:w="1179" w:type="dxa"/>
            <w:vAlign w:val="top"/>
          </w:tcPr>
          <w:p>
            <w:pPr>
              <w:pStyle w:val="TableText"/>
              <w:ind w:left="438"/>
              <w:spacing w:before="86" w:line="184" w:lineRule="auto"/>
              <w:rPr/>
            </w:pPr>
            <w:r>
              <w:rPr>
                <w:spacing w:val="5"/>
              </w:rPr>
              <w:t>序号</w:t>
            </w:r>
          </w:p>
        </w:tc>
        <w:tc>
          <w:tcPr>
            <w:tcW w:w="2120" w:type="dxa"/>
            <w:vAlign w:val="top"/>
          </w:tcPr>
          <w:p>
            <w:pPr>
              <w:pStyle w:val="TableText"/>
              <w:ind w:left="745"/>
              <w:spacing w:before="85" w:line="185" w:lineRule="auto"/>
              <w:rPr/>
            </w:pPr>
            <w:r>
              <w:rPr>
                <w:spacing w:val="7"/>
              </w:rPr>
              <w:t>部署内容</w:t>
            </w:r>
          </w:p>
        </w:tc>
        <w:tc>
          <w:tcPr>
            <w:tcW w:w="3198" w:type="dxa"/>
            <w:vAlign w:val="top"/>
          </w:tcPr>
          <w:p>
            <w:pPr>
              <w:pStyle w:val="TableText"/>
              <w:ind w:left="1125"/>
              <w:spacing w:before="85" w:line="185" w:lineRule="auto"/>
              <w:rPr/>
            </w:pPr>
            <w:r>
              <w:rPr>
                <w:spacing w:val="8"/>
              </w:rPr>
              <w:t>计划部署位置</w:t>
            </w:r>
          </w:p>
        </w:tc>
        <w:tc>
          <w:tcPr>
            <w:tcW w:w="2863" w:type="dxa"/>
            <w:vAlign w:val="top"/>
          </w:tcPr>
          <w:p>
            <w:pPr>
              <w:pStyle w:val="TableText"/>
              <w:ind w:left="1278"/>
              <w:spacing w:before="85" w:line="186" w:lineRule="auto"/>
              <w:rPr/>
            </w:pPr>
            <w:r>
              <w:rPr>
                <w:spacing w:val="5"/>
              </w:rPr>
              <w:t>备注</w:t>
            </w:r>
          </w:p>
        </w:tc>
      </w:tr>
      <w:tr>
        <w:trPr>
          <w:trHeight w:val="313" w:hRule="atLeast"/>
        </w:trPr>
        <w:tc>
          <w:tcPr>
            <w:tcW w:w="1179" w:type="dxa"/>
            <w:vAlign w:val="top"/>
          </w:tcPr>
          <w:p>
            <w:pPr>
              <w:pStyle w:val="TableText"/>
              <w:ind w:left="564"/>
              <w:spacing w:before="78" w:line="203" w:lineRule="auto"/>
              <w:rPr/>
            </w:pPr>
            <w:r>
              <w:rPr>
                <w:spacing w:val="17"/>
              </w:rPr>
              <w:t>1</w:t>
            </w:r>
          </w:p>
        </w:tc>
        <w:tc>
          <w:tcPr>
            <w:tcW w:w="2120" w:type="dxa"/>
            <w:vAlign w:val="top"/>
          </w:tcPr>
          <w:p>
            <w:pPr>
              <w:rPr>
                <w:rFonts w:ascii="Arial"/>
                <w:sz w:val="21"/>
              </w:rPr>
            </w:pPr>
            <w:r/>
          </w:p>
        </w:tc>
        <w:tc>
          <w:tcPr>
            <w:tcW w:w="3198" w:type="dxa"/>
            <w:vAlign w:val="top"/>
          </w:tcPr>
          <w:p>
            <w:pPr>
              <w:rPr>
                <w:rFonts w:ascii="Arial"/>
                <w:sz w:val="21"/>
              </w:rPr>
            </w:pPr>
            <w:r/>
          </w:p>
        </w:tc>
        <w:tc>
          <w:tcPr>
            <w:tcW w:w="2863" w:type="dxa"/>
            <w:vAlign w:val="top"/>
          </w:tcPr>
          <w:p>
            <w:pPr>
              <w:rPr>
                <w:rFonts w:ascii="Arial"/>
                <w:sz w:val="21"/>
              </w:rPr>
            </w:pPr>
            <w:r/>
          </w:p>
        </w:tc>
      </w:tr>
      <w:tr>
        <w:trPr>
          <w:trHeight w:val="312" w:hRule="atLeast"/>
        </w:trPr>
        <w:tc>
          <w:tcPr>
            <w:tcW w:w="1179" w:type="dxa"/>
            <w:vAlign w:val="top"/>
          </w:tcPr>
          <w:p>
            <w:pPr>
              <w:pStyle w:val="TableText"/>
              <w:ind w:left="561"/>
              <w:spacing w:before="79" w:line="203" w:lineRule="auto"/>
              <w:rPr/>
            </w:pPr>
            <w:r>
              <w:rPr>
                <w:spacing w:val="20"/>
              </w:rPr>
              <w:t>2</w:t>
            </w:r>
          </w:p>
        </w:tc>
        <w:tc>
          <w:tcPr>
            <w:tcW w:w="2120" w:type="dxa"/>
            <w:vAlign w:val="top"/>
          </w:tcPr>
          <w:p>
            <w:pPr>
              <w:rPr>
                <w:rFonts w:ascii="Arial"/>
                <w:sz w:val="21"/>
              </w:rPr>
            </w:pPr>
            <w:r/>
          </w:p>
        </w:tc>
        <w:tc>
          <w:tcPr>
            <w:tcW w:w="3198" w:type="dxa"/>
            <w:vAlign w:val="top"/>
          </w:tcPr>
          <w:p>
            <w:pPr>
              <w:rPr>
                <w:rFonts w:ascii="Arial"/>
                <w:sz w:val="21"/>
              </w:rPr>
            </w:pPr>
            <w:r/>
          </w:p>
        </w:tc>
        <w:tc>
          <w:tcPr>
            <w:tcW w:w="2863" w:type="dxa"/>
            <w:vAlign w:val="top"/>
          </w:tcPr>
          <w:p>
            <w:pPr>
              <w:rPr>
                <w:rFonts w:ascii="Arial"/>
                <w:sz w:val="21"/>
              </w:rPr>
            </w:pPr>
            <w:r/>
          </w:p>
        </w:tc>
      </w:tr>
      <w:tr>
        <w:trPr>
          <w:trHeight w:val="312" w:hRule="atLeast"/>
        </w:trPr>
        <w:tc>
          <w:tcPr>
            <w:tcW w:w="1179" w:type="dxa"/>
            <w:vAlign w:val="top"/>
          </w:tcPr>
          <w:p>
            <w:pPr>
              <w:pStyle w:val="TableText"/>
              <w:ind w:left="562"/>
              <w:spacing w:before="106" w:line="160" w:lineRule="auto"/>
              <w:rPr/>
            </w:pPr>
            <w:r>
              <w:rPr>
                <w:spacing w:val="19"/>
              </w:rPr>
              <w:t>3</w:t>
            </w:r>
          </w:p>
        </w:tc>
        <w:tc>
          <w:tcPr>
            <w:tcW w:w="2120" w:type="dxa"/>
            <w:vAlign w:val="top"/>
          </w:tcPr>
          <w:p>
            <w:pPr>
              <w:rPr>
                <w:rFonts w:ascii="Arial"/>
                <w:sz w:val="21"/>
              </w:rPr>
            </w:pPr>
            <w:r/>
          </w:p>
        </w:tc>
        <w:tc>
          <w:tcPr>
            <w:tcW w:w="3198" w:type="dxa"/>
            <w:vAlign w:val="top"/>
          </w:tcPr>
          <w:p>
            <w:pPr>
              <w:rPr>
                <w:rFonts w:ascii="Arial"/>
                <w:sz w:val="21"/>
              </w:rPr>
            </w:pPr>
            <w:r/>
          </w:p>
        </w:tc>
        <w:tc>
          <w:tcPr>
            <w:tcW w:w="2863" w:type="dxa"/>
            <w:vAlign w:val="top"/>
          </w:tcPr>
          <w:p>
            <w:pPr>
              <w:rPr>
                <w:rFonts w:ascii="Arial"/>
                <w:sz w:val="21"/>
              </w:rPr>
            </w:pPr>
            <w:r/>
          </w:p>
        </w:tc>
      </w:tr>
      <w:tr>
        <w:trPr>
          <w:trHeight w:val="316" w:hRule="atLeast"/>
        </w:trPr>
        <w:tc>
          <w:tcPr>
            <w:tcW w:w="1179" w:type="dxa"/>
            <w:vAlign w:val="top"/>
          </w:tcPr>
          <w:p>
            <w:pPr>
              <w:pStyle w:val="TableText"/>
              <w:ind w:left="559"/>
              <w:spacing w:before="106" w:line="162" w:lineRule="auto"/>
              <w:rPr/>
            </w:pPr>
            <w:r>
              <w:rPr>
                <w:spacing w:val="21"/>
              </w:rPr>
              <w:t>4</w:t>
            </w:r>
          </w:p>
        </w:tc>
        <w:tc>
          <w:tcPr>
            <w:tcW w:w="2120" w:type="dxa"/>
            <w:vAlign w:val="top"/>
          </w:tcPr>
          <w:p>
            <w:pPr>
              <w:rPr>
                <w:rFonts w:ascii="Arial"/>
                <w:sz w:val="21"/>
              </w:rPr>
            </w:pPr>
            <w:r/>
          </w:p>
        </w:tc>
        <w:tc>
          <w:tcPr>
            <w:tcW w:w="3198" w:type="dxa"/>
            <w:vAlign w:val="top"/>
          </w:tcPr>
          <w:p>
            <w:pPr>
              <w:rPr>
                <w:rFonts w:ascii="Arial"/>
                <w:sz w:val="21"/>
              </w:rPr>
            </w:pPr>
            <w:r/>
          </w:p>
        </w:tc>
        <w:tc>
          <w:tcPr>
            <w:tcW w:w="2863" w:type="dxa"/>
            <w:vAlign w:val="top"/>
          </w:tcPr>
          <w:p>
            <w:pPr>
              <w:rPr>
                <w:rFonts w:ascii="Arial"/>
                <w:sz w:val="21"/>
              </w:rPr>
            </w:pPr>
            <w:r/>
          </w:p>
        </w:tc>
      </w:tr>
    </w:tbl>
    <w:p>
      <w:pPr>
        <w:pStyle w:val="BodyText"/>
        <w:ind w:left="451"/>
        <w:spacing w:before="220" w:line="213" w:lineRule="auto"/>
        <w:rPr>
          <w:sz w:val="20"/>
          <w:szCs w:val="20"/>
        </w:rPr>
      </w:pPr>
      <w:r>
        <w:rPr>
          <w:sz w:val="20"/>
          <w:szCs w:val="20"/>
          <w:spacing w:val="2"/>
        </w:rPr>
        <w:t>六</w:t>
      </w:r>
      <w:r>
        <w:rPr>
          <w:sz w:val="20"/>
          <w:szCs w:val="20"/>
          <w:spacing w:val="-22"/>
        </w:rPr>
        <w:t xml:space="preserve"> </w:t>
      </w:r>
      <w:r>
        <w:rPr>
          <w:sz w:val="5"/>
          <w:szCs w:val="5"/>
          <w:spacing w:val="2"/>
          <w:position w:val="1"/>
        </w:rPr>
        <w:t>、         </w:t>
      </w:r>
      <w:r>
        <w:rPr>
          <w:sz w:val="20"/>
          <w:szCs w:val="20"/>
          <w:spacing w:val="2"/>
        </w:rPr>
        <w:t>运营维护服务</w:t>
      </w:r>
    </w:p>
    <w:p>
      <w:pPr>
        <w:pStyle w:val="BodyText"/>
        <w:ind w:left="448"/>
        <w:spacing w:before="1" w:line="184" w:lineRule="auto"/>
        <w:rPr>
          <w:sz w:val="20"/>
          <w:szCs w:val="20"/>
        </w:rPr>
      </w:pPr>
      <w:r>
        <w:rPr>
          <w:sz w:val="20"/>
          <w:szCs w:val="20"/>
          <w:spacing w:val="19"/>
        </w:rPr>
        <w:t>1.联系方式</w:t>
      </w:r>
    </w:p>
    <w:p>
      <w:pPr>
        <w:pStyle w:val="BodyText"/>
        <w:ind w:left="443"/>
        <w:spacing w:before="59" w:line="177" w:lineRule="auto"/>
        <w:rPr>
          <w:sz w:val="5"/>
          <w:szCs w:val="5"/>
        </w:rPr>
      </w:pPr>
      <w:r>
        <w:rPr>
          <w:sz w:val="20"/>
          <w:szCs w:val="20"/>
          <w:spacing w:val="7"/>
        </w:rPr>
        <w:t>本项目实施项目经理</w:t>
      </w:r>
      <w:r>
        <w:rPr>
          <w:sz w:val="20"/>
          <w:szCs w:val="20"/>
          <w:spacing w:val="-10"/>
        </w:rPr>
        <w:t xml:space="preserve"> </w:t>
      </w:r>
      <w:r>
        <w:rPr>
          <w:sz w:val="5"/>
          <w:szCs w:val="5"/>
          <w:spacing w:val="7"/>
          <w:position w:val="1"/>
        </w:rPr>
        <w:t>：</w:t>
      </w:r>
      <w:r>
        <w:rPr>
          <w:sz w:val="5"/>
          <w:szCs w:val="5"/>
          <w:position w:val="1"/>
        </w:rPr>
        <w:t xml:space="preserve">                                                                                                                                                                                                 </w:t>
      </w:r>
      <w:r>
        <w:rPr>
          <w:sz w:val="20"/>
          <w:szCs w:val="20"/>
          <w:spacing w:val="7"/>
        </w:rPr>
        <w:t>本项目运营维护服务</w:t>
      </w:r>
      <w:r>
        <w:rPr>
          <w:sz w:val="20"/>
          <w:szCs w:val="20"/>
          <w:spacing w:val="-17"/>
        </w:rPr>
        <w:t xml:space="preserve"> </w:t>
      </w:r>
      <w:r>
        <w:rPr>
          <w:sz w:val="5"/>
          <w:szCs w:val="5"/>
          <w:spacing w:val="7"/>
          <w:position w:val="1"/>
        </w:rPr>
        <w:t>：</w:t>
      </w:r>
    </w:p>
    <w:p>
      <w:pPr>
        <w:pStyle w:val="BodyText"/>
        <w:ind w:left="444"/>
        <w:spacing w:before="52" w:line="189" w:lineRule="auto"/>
        <w:rPr>
          <w:sz w:val="20"/>
          <w:szCs w:val="20"/>
        </w:rPr>
      </w:pPr>
      <w:r>
        <w:rPr>
          <w:sz w:val="20"/>
          <w:szCs w:val="20"/>
          <w:spacing w:val="17"/>
        </w:rPr>
        <w:t>2.服务保障方式</w:t>
      </w:r>
    </w:p>
    <w:sectPr>
      <w:headerReference w:type="default" r:id="rId731"/>
      <w:footerReference w:type="default" r:id="rId732"/>
      <w:pgSz w:w="12243" w:h="16495"/>
      <w:pgMar w:top="1461" w:right="1269" w:bottom="1137" w:left="1607" w:header="1177" w:footer="89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3"/>
      <w:spacing w:line="174" w:lineRule="auto"/>
      <w:rPr>
        <w:rFonts w:ascii="Arial" w:hAnsi="Arial" w:eastAsia="Arial" w:cs="Arial"/>
        <w:sz w:val="17"/>
        <w:szCs w:val="17"/>
      </w:rPr>
    </w:pPr>
    <w:r>
      <w:rPr>
        <w:rFonts w:ascii="Arial" w:hAnsi="Arial" w:eastAsia="Arial" w:cs="Arial"/>
        <w:sz w:val="17"/>
        <w:szCs w:val="17"/>
        <w:spacing w:val="14"/>
        <w:w w:val="111"/>
      </w:rPr>
      <w:t>9</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0"/>
      <w:spacing w:line="177" w:lineRule="auto"/>
      <w:rPr>
        <w:sz w:val="17"/>
        <w:szCs w:val="17"/>
      </w:rPr>
    </w:pPr>
    <w:r>
      <w:rPr>
        <w:sz w:val="17"/>
        <w:szCs w:val="17"/>
        <w:spacing w:val="4"/>
      </w:rPr>
      <w:t>.</w:t>
    </w:r>
    <w:r>
      <w:rPr>
        <w:sz w:val="17"/>
        <w:szCs w:val="17"/>
        <w:spacing w:val="14"/>
      </w:rPr>
      <w:t xml:space="preserve">  </w:t>
    </w:r>
    <w:r>
      <w:rPr>
        <w:rFonts w:ascii="Arial" w:hAnsi="Arial" w:eastAsia="Arial" w:cs="Arial"/>
        <w:sz w:val="17"/>
        <w:szCs w:val="17"/>
        <w:spacing w:val="4"/>
        <w:position w:val="-1"/>
      </w:rPr>
      <w:t>99</w:t>
    </w:r>
    <w:r>
      <w:rPr>
        <w:rFonts w:ascii="Arial" w:hAnsi="Arial" w:eastAsia="Arial" w:cs="Arial"/>
        <w:sz w:val="17"/>
        <w:szCs w:val="17"/>
        <w:spacing w:val="23"/>
        <w:w w:val="101"/>
        <w:position w:val="-1"/>
      </w:rPr>
      <w:t xml:space="preserve"> </w:t>
    </w:r>
    <w:r>
      <w:rPr>
        <w:sz w:val="17"/>
        <w:szCs w:val="17"/>
        <w:spacing w:val="4"/>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100</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85"/>
      <w:spacing w:before="1" w:line="191" w:lineRule="auto"/>
      <w:rPr>
        <w:sz w:val="17"/>
        <w:szCs w:val="17"/>
      </w:rPr>
    </w:pPr>
    <w:r>
      <w:rPr>
        <w:sz w:val="17"/>
        <w:szCs w:val="17"/>
        <w:spacing w:val="2"/>
      </w:rPr>
      <w:t>101</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102</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103</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
      <w:spacing w:line="234" w:lineRule="auto"/>
      <w:rPr>
        <w:rFonts w:ascii="Arial" w:hAnsi="Arial" w:eastAsia="Arial" w:cs="Arial"/>
        <w:sz w:val="17"/>
        <w:szCs w:val="17"/>
      </w:rPr>
    </w:pPr>
    <w:r>
      <w:rPr>
        <w:rFonts w:ascii="Arial" w:hAnsi="Arial" w:eastAsia="Arial" w:cs="Arial"/>
        <w:sz w:val="17"/>
        <w:szCs w:val="17"/>
        <w:spacing w:val="6"/>
      </w:rPr>
      <w:t>104</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105</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
      <w:spacing w:line="234" w:lineRule="auto"/>
      <w:rPr>
        <w:rFonts w:ascii="Arial" w:hAnsi="Arial" w:eastAsia="Arial" w:cs="Arial"/>
        <w:sz w:val="17"/>
        <w:szCs w:val="17"/>
      </w:rPr>
    </w:pPr>
    <w:r>
      <w:rPr>
        <w:rFonts w:ascii="Arial" w:hAnsi="Arial" w:eastAsia="Arial" w:cs="Arial"/>
        <w:sz w:val="17"/>
        <w:szCs w:val="17"/>
        <w:spacing w:val="6"/>
      </w:rPr>
      <w:t>106</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107</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4"/>
      <w:spacing w:before="1" w:line="191" w:lineRule="auto"/>
      <w:rPr>
        <w:sz w:val="17"/>
        <w:szCs w:val="17"/>
      </w:rPr>
    </w:pPr>
    <w:r>
      <w:rPr>
        <w:sz w:val="17"/>
        <w:szCs w:val="17"/>
        <w:spacing w:val="2"/>
      </w:rPr>
      <w:t>108</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11"/>
      </w:rPr>
      <w:t>10</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109</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110</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7" w:lineRule="auto"/>
      <w:rPr>
        <w:rFonts w:ascii="Arial" w:hAnsi="Arial" w:eastAsia="Arial" w:cs="Arial"/>
        <w:sz w:val="17"/>
        <w:szCs w:val="17"/>
      </w:rPr>
    </w:pPr>
    <w:r>
      <w:rPr>
        <w:rFonts w:ascii="Arial" w:hAnsi="Arial" w:eastAsia="Arial" w:cs="Arial"/>
        <w:sz w:val="17"/>
        <w:szCs w:val="17"/>
        <w:spacing w:val="6"/>
      </w:rPr>
      <w:t>111</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6"/>
      </w:rPr>
      <w:t>112</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113</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6"/>
      </w:rPr>
      <w:t>114</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115</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116</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7" w:lineRule="auto"/>
      <w:rPr>
        <w:rFonts w:ascii="Arial" w:hAnsi="Arial" w:eastAsia="Arial" w:cs="Arial"/>
        <w:sz w:val="17"/>
        <w:szCs w:val="17"/>
      </w:rPr>
    </w:pPr>
    <w:r>
      <w:rPr>
        <w:rFonts w:ascii="Arial" w:hAnsi="Arial" w:eastAsia="Arial" w:cs="Arial"/>
        <w:sz w:val="17"/>
        <w:szCs w:val="17"/>
        <w:spacing w:val="6"/>
      </w:rPr>
      <w:t>117</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118</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4"/>
      <w:spacing w:line="237" w:lineRule="auto"/>
      <w:rPr>
        <w:rFonts w:ascii="Arial" w:hAnsi="Arial" w:eastAsia="Arial" w:cs="Arial"/>
        <w:sz w:val="17"/>
        <w:szCs w:val="17"/>
      </w:rPr>
    </w:pPr>
    <w:r>
      <w:rPr>
        <w:rFonts w:ascii="Arial" w:hAnsi="Arial" w:eastAsia="Arial" w:cs="Arial"/>
        <w:sz w:val="17"/>
        <w:szCs w:val="17"/>
        <w:spacing w:val="11"/>
      </w:rPr>
      <w:t>11</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119</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120</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7" w:lineRule="auto"/>
      <w:rPr>
        <w:rFonts w:ascii="Arial" w:hAnsi="Arial" w:eastAsia="Arial" w:cs="Arial"/>
        <w:sz w:val="17"/>
        <w:szCs w:val="17"/>
      </w:rPr>
    </w:pPr>
    <w:r>
      <w:rPr>
        <w:rFonts w:ascii="Arial" w:hAnsi="Arial" w:eastAsia="Arial" w:cs="Arial"/>
        <w:sz w:val="17"/>
        <w:szCs w:val="17"/>
        <w:spacing w:val="6"/>
      </w:rPr>
      <w:t>121</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6"/>
      </w:rPr>
      <w:t>122</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123</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6"/>
      </w:rPr>
      <w:t>124</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85"/>
      <w:spacing w:line="191" w:lineRule="auto"/>
      <w:rPr>
        <w:sz w:val="17"/>
        <w:szCs w:val="17"/>
      </w:rPr>
    </w:pPr>
    <w:r>
      <w:rPr>
        <w:sz w:val="17"/>
        <w:szCs w:val="17"/>
        <w:spacing w:val="2"/>
      </w:rPr>
      <w:t>125</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126</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7" w:lineRule="auto"/>
      <w:rPr>
        <w:rFonts w:ascii="Arial" w:hAnsi="Arial" w:eastAsia="Arial" w:cs="Arial"/>
        <w:sz w:val="17"/>
        <w:szCs w:val="17"/>
      </w:rPr>
    </w:pPr>
    <w:r>
      <w:rPr>
        <w:rFonts w:ascii="Arial" w:hAnsi="Arial" w:eastAsia="Arial" w:cs="Arial"/>
        <w:sz w:val="17"/>
        <w:szCs w:val="17"/>
        <w:spacing w:val="6"/>
      </w:rPr>
      <w:t>127</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128</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11"/>
      </w:rPr>
      <w:t>12</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129</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4"/>
      <w:spacing w:before="1" w:line="191" w:lineRule="auto"/>
      <w:rPr>
        <w:sz w:val="17"/>
        <w:szCs w:val="17"/>
      </w:rPr>
    </w:pPr>
    <w:r>
      <w:rPr>
        <w:sz w:val="17"/>
        <w:szCs w:val="17"/>
        <w:spacing w:val="2"/>
      </w:rPr>
      <w:t>130</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131</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132</w:t>
    </w:r>
    <w:r>
      <w:rPr>
        <w:rFonts w:ascii="Arial" w:hAnsi="Arial" w:eastAsia="Arial" w:cs="Arial"/>
        <w:sz w:val="17"/>
        <w:szCs w:val="17"/>
        <w:spacing w:val="23"/>
        <w:w w:val="101"/>
        <w:position w:val="-1"/>
      </w:rPr>
      <w:t xml:space="preserve"> </w:t>
    </w:r>
    <w:r>
      <w:rPr>
        <w:sz w:val="17"/>
        <w:szCs w:val="17"/>
        <w:spacing w:val="2"/>
        <w:position w:val="1"/>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133</w:t>
    </w:r>
    <w:r>
      <w:rPr>
        <w:rFonts w:ascii="Arial" w:hAnsi="Arial" w:eastAsia="Arial" w:cs="Arial"/>
        <w:sz w:val="17"/>
        <w:szCs w:val="17"/>
        <w:spacing w:val="23"/>
        <w:w w:val="101"/>
        <w:position w:val="-1"/>
      </w:rPr>
      <w:t xml:space="preserve"> </w:t>
    </w:r>
    <w:r>
      <w:rPr>
        <w:sz w:val="17"/>
        <w:szCs w:val="17"/>
        <w:spacing w:val="2"/>
        <w:position w:val="1"/>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134</w:t>
    </w:r>
    <w:r>
      <w:rPr>
        <w:rFonts w:ascii="Arial" w:hAnsi="Arial" w:eastAsia="Arial" w:cs="Arial"/>
        <w:sz w:val="17"/>
        <w:szCs w:val="17"/>
        <w:spacing w:val="23"/>
        <w:w w:val="101"/>
        <w:position w:val="-1"/>
      </w:rPr>
      <w:t xml:space="preserve"> </w:t>
    </w:r>
    <w:r>
      <w:rPr>
        <w:sz w:val="17"/>
        <w:szCs w:val="17"/>
        <w:spacing w:val="2"/>
        <w:position w:val="1"/>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92"/>
      <w:spacing w:line="234" w:lineRule="auto"/>
      <w:rPr>
        <w:rFonts w:ascii="Arial" w:hAnsi="Arial" w:eastAsia="Arial" w:cs="Arial"/>
        <w:sz w:val="17"/>
        <w:szCs w:val="17"/>
      </w:rPr>
    </w:pPr>
    <w:r>
      <w:rPr>
        <w:rFonts w:ascii="Arial" w:hAnsi="Arial" w:eastAsia="Arial" w:cs="Arial"/>
        <w:sz w:val="17"/>
        <w:szCs w:val="17"/>
        <w:spacing w:val="6"/>
      </w:rPr>
      <w:t>135</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75"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136</w:t>
    </w:r>
    <w:r>
      <w:rPr>
        <w:rFonts w:ascii="Arial" w:hAnsi="Arial" w:eastAsia="Arial" w:cs="Arial"/>
        <w:sz w:val="17"/>
        <w:szCs w:val="17"/>
        <w:spacing w:val="23"/>
        <w:w w:val="101"/>
      </w:rPr>
      <w:t xml:space="preserve"> </w:t>
    </w:r>
    <w:r>
      <w:rPr>
        <w:sz w:val="17"/>
        <w:szCs w:val="17"/>
        <w:spacing w:val="2"/>
        <w:position w:val="2"/>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234" w:lineRule="auto"/>
      <w:rPr>
        <w:sz w:val="4"/>
        <w:szCs w:val="4"/>
      </w:rPr>
    </w:pPr>
    <w:r>
      <w:rPr>
        <w:sz w:val="4"/>
        <w:szCs w:val="4"/>
        <w:spacing w:val="13"/>
        <w:position w:val="2"/>
      </w:rPr>
      <w:t>.</w:t>
    </w:r>
    <w:r>
      <w:rPr>
        <w:sz w:val="4"/>
        <w:szCs w:val="4"/>
        <w:spacing w:val="1"/>
        <w:position w:val="2"/>
      </w:rPr>
      <w:t xml:space="preserve">          </w:t>
    </w:r>
    <w:r>
      <w:rPr>
        <w:rFonts w:ascii="Arial" w:hAnsi="Arial" w:eastAsia="Arial" w:cs="Arial"/>
        <w:sz w:val="17"/>
        <w:szCs w:val="17"/>
        <w:spacing w:val="13"/>
      </w:rPr>
      <w:t>137</w:t>
    </w:r>
    <w:r>
      <w:rPr>
        <w:rFonts w:ascii="Arial" w:hAnsi="Arial" w:eastAsia="Arial" w:cs="Arial"/>
        <w:sz w:val="17"/>
        <w:szCs w:val="17"/>
        <w:spacing w:val="28"/>
        <w:w w:val="101"/>
      </w:rPr>
      <w:t xml:space="preserve"> </w:t>
    </w:r>
    <w:r>
      <w:rPr>
        <w:sz w:val="4"/>
        <w:szCs w:val="4"/>
        <w:spacing w:val="13"/>
        <w:position w:val="2"/>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rPr>
      <w:t>138</w:t>
    </w:r>
    <w:r>
      <w:rPr>
        <w:rFonts w:ascii="Arial" w:hAnsi="Arial" w:eastAsia="Arial" w:cs="Arial"/>
        <w:sz w:val="17"/>
        <w:szCs w:val="17"/>
        <w:spacing w:val="23"/>
        <w:w w:val="101"/>
      </w:rPr>
      <w:t xml:space="preserve"> </w:t>
    </w:r>
    <w:r>
      <w:rPr>
        <w:sz w:val="17"/>
        <w:szCs w:val="17"/>
        <w:spacing w:val="2"/>
        <w:position w:val="1"/>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4"/>
      <w:spacing w:line="234" w:lineRule="auto"/>
      <w:rPr>
        <w:rFonts w:ascii="Arial" w:hAnsi="Arial" w:eastAsia="Arial" w:cs="Arial"/>
        <w:sz w:val="17"/>
        <w:szCs w:val="17"/>
      </w:rPr>
    </w:pPr>
    <w:r>
      <w:rPr>
        <w:rFonts w:ascii="Arial" w:hAnsi="Arial" w:eastAsia="Arial" w:cs="Arial"/>
        <w:sz w:val="17"/>
        <w:szCs w:val="17"/>
        <w:spacing w:val="11"/>
      </w:rPr>
      <w:t>13</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50"/>
      <w:spacing w:line="234" w:lineRule="auto"/>
      <w:rPr>
        <w:rFonts w:ascii="Arial" w:hAnsi="Arial" w:eastAsia="Arial" w:cs="Arial"/>
        <w:sz w:val="17"/>
        <w:szCs w:val="17"/>
      </w:rPr>
    </w:pPr>
    <w:r>
      <w:rPr>
        <w:rFonts w:ascii="Arial" w:hAnsi="Arial" w:eastAsia="Arial" w:cs="Arial"/>
        <w:sz w:val="17"/>
        <w:szCs w:val="17"/>
        <w:spacing w:val="6"/>
      </w:rPr>
      <w:t>139</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140</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7"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141</w:t>
    </w:r>
    <w:r>
      <w:rPr>
        <w:rFonts w:ascii="Arial" w:hAnsi="Arial" w:eastAsia="Arial" w:cs="Arial"/>
        <w:sz w:val="17"/>
        <w:szCs w:val="17"/>
        <w:spacing w:val="23"/>
        <w:w w:val="101"/>
      </w:rPr>
      <w:t xml:space="preserve"> </w:t>
    </w:r>
    <w:r>
      <w:rPr>
        <w:sz w:val="17"/>
        <w:szCs w:val="17"/>
        <w:spacing w:val="2"/>
        <w:position w:val="2"/>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70"/>
      <w:spacing w:line="177"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142</w:t>
    </w:r>
    <w:r>
      <w:rPr>
        <w:rFonts w:ascii="Arial" w:hAnsi="Arial" w:eastAsia="Arial" w:cs="Arial"/>
        <w:sz w:val="17"/>
        <w:szCs w:val="17"/>
        <w:spacing w:val="23"/>
        <w:w w:val="101"/>
      </w:rPr>
      <w:t xml:space="preserve"> </w:t>
    </w:r>
    <w:r>
      <w:rPr>
        <w:sz w:val="17"/>
        <w:szCs w:val="17"/>
        <w:spacing w:val="2"/>
        <w:position w:val="2"/>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143</w:t>
    </w:r>
    <w:r>
      <w:rPr>
        <w:rFonts w:ascii="Arial" w:hAnsi="Arial" w:eastAsia="Arial" w:cs="Arial"/>
        <w:sz w:val="17"/>
        <w:szCs w:val="17"/>
        <w:spacing w:val="23"/>
        <w:w w:val="101"/>
      </w:rPr>
      <w:t xml:space="preserve"> </w:t>
    </w:r>
    <w:r>
      <w:rPr>
        <w:sz w:val="17"/>
        <w:szCs w:val="17"/>
        <w:spacing w:val="2"/>
        <w:position w:val="2"/>
      </w:rPr>
      <w:t>.</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77"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144</w:t>
    </w:r>
    <w:r>
      <w:rPr>
        <w:rFonts w:ascii="Arial" w:hAnsi="Arial" w:eastAsia="Arial" w:cs="Arial"/>
        <w:sz w:val="17"/>
        <w:szCs w:val="17"/>
        <w:spacing w:val="23"/>
        <w:w w:val="101"/>
      </w:rPr>
      <w:t xml:space="preserve"> </w:t>
    </w:r>
    <w:r>
      <w:rPr>
        <w:sz w:val="17"/>
        <w:szCs w:val="17"/>
        <w:spacing w:val="2"/>
        <w:position w:val="2"/>
      </w:rPr>
      <w:t>.</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145</w:t>
    </w:r>
    <w:r>
      <w:rPr>
        <w:rFonts w:ascii="Arial" w:hAnsi="Arial" w:eastAsia="Arial" w:cs="Arial"/>
        <w:sz w:val="17"/>
        <w:szCs w:val="17"/>
        <w:spacing w:val="23"/>
        <w:w w:val="101"/>
      </w:rPr>
      <w:t xml:space="preserve"> </w:t>
    </w:r>
    <w:r>
      <w:rPr>
        <w:sz w:val="17"/>
        <w:szCs w:val="17"/>
        <w:spacing w:val="2"/>
        <w:position w:val="2"/>
      </w:rPr>
      <w:t>.</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7"/>
      <w:spacing w:line="234" w:lineRule="auto"/>
      <w:rPr>
        <w:rFonts w:ascii="Arial" w:hAnsi="Arial" w:eastAsia="Arial" w:cs="Arial"/>
        <w:sz w:val="17"/>
        <w:szCs w:val="17"/>
      </w:rPr>
    </w:pPr>
    <w:r>
      <w:rPr>
        <w:rFonts w:ascii="Arial" w:hAnsi="Arial" w:eastAsia="Arial" w:cs="Arial"/>
        <w:sz w:val="17"/>
        <w:szCs w:val="17"/>
        <w:spacing w:val="6"/>
      </w:rPr>
      <w:t>146</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147</w:t>
    </w:r>
    <w:r>
      <w:rPr>
        <w:rFonts w:ascii="Arial" w:hAnsi="Arial" w:eastAsia="Arial" w:cs="Arial"/>
        <w:sz w:val="17"/>
        <w:szCs w:val="17"/>
        <w:spacing w:val="23"/>
        <w:w w:val="101"/>
        <w:position w:val="-1"/>
      </w:rPr>
      <w:t xml:space="preserve"> </w:t>
    </w:r>
    <w:r>
      <w:rPr>
        <w:sz w:val="17"/>
        <w:szCs w:val="17"/>
        <w:spacing w:val="2"/>
        <w:position w:val="1"/>
      </w:rPr>
      <w:t>.</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rPr>
      <w:t>148</w:t>
    </w:r>
    <w:r>
      <w:rPr>
        <w:rFonts w:ascii="Arial" w:hAnsi="Arial" w:eastAsia="Arial" w:cs="Arial"/>
        <w:sz w:val="17"/>
        <w:szCs w:val="17"/>
        <w:spacing w:val="23"/>
        <w:w w:val="101"/>
      </w:rPr>
      <w:t xml:space="preserve"> </w:t>
    </w:r>
    <w:r>
      <w:rPr>
        <w:sz w:val="17"/>
        <w:szCs w:val="17"/>
        <w:spacing w:val="2"/>
        <w:position w:val="1"/>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11"/>
      </w:rPr>
      <w:t>14</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149</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150</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151</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152</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153</w:t>
    </w:r>
    <w:r>
      <w:rPr>
        <w:rFonts w:ascii="Arial" w:hAnsi="Arial" w:eastAsia="Arial" w:cs="Arial"/>
        <w:sz w:val="17"/>
        <w:szCs w:val="17"/>
        <w:spacing w:val="23"/>
        <w:w w:val="101"/>
        <w:position w:val="-1"/>
      </w:rPr>
      <w:t xml:space="preserve"> </w:t>
    </w:r>
    <w:r>
      <w:rPr>
        <w:sz w:val="17"/>
        <w:szCs w:val="17"/>
        <w:spacing w:val="2"/>
        <w:position w:val="1"/>
      </w:rPr>
      <w:t>.</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154</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86"/>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155</w:t>
    </w:r>
    <w:r>
      <w:rPr>
        <w:rFonts w:ascii="Arial" w:hAnsi="Arial" w:eastAsia="Arial" w:cs="Arial"/>
        <w:sz w:val="17"/>
        <w:szCs w:val="17"/>
        <w:spacing w:val="23"/>
        <w:w w:val="101"/>
        <w:position w:val="-1"/>
      </w:rPr>
      <w:t xml:space="preserve"> </w:t>
    </w:r>
    <w:r>
      <w:rPr>
        <w:sz w:val="17"/>
        <w:szCs w:val="17"/>
        <w:spacing w:val="2"/>
        <w:position w:val="1"/>
      </w:rPr>
      <w:t>.</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1"/>
      <w:spacing w:line="191" w:lineRule="auto"/>
      <w:rPr>
        <w:sz w:val="17"/>
        <w:szCs w:val="17"/>
      </w:rPr>
    </w:pPr>
    <w:r>
      <w:rPr>
        <w:sz w:val="17"/>
        <w:szCs w:val="17"/>
        <w:spacing w:val="2"/>
      </w:rPr>
      <w:t>156</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158</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159</w:t>
    </w:r>
    <w:r>
      <w:rPr>
        <w:rFonts w:ascii="Arial" w:hAnsi="Arial" w:eastAsia="Arial" w:cs="Arial"/>
        <w:sz w:val="17"/>
        <w:szCs w:val="17"/>
        <w:spacing w:val="23"/>
        <w:w w:val="101"/>
        <w:position w:val="-1"/>
      </w:rPr>
      <w:t xml:space="preserve"> </w:t>
    </w:r>
    <w:r>
      <w:rPr>
        <w:sz w:val="17"/>
        <w:szCs w:val="17"/>
        <w:spacing w:val="2"/>
        <w:position w:val="1"/>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4"/>
      <w:spacing w:line="234" w:lineRule="auto"/>
      <w:rPr>
        <w:rFonts w:ascii="Arial" w:hAnsi="Arial" w:eastAsia="Arial" w:cs="Arial"/>
        <w:sz w:val="17"/>
        <w:szCs w:val="17"/>
      </w:rPr>
    </w:pPr>
    <w:r>
      <w:rPr>
        <w:rFonts w:ascii="Arial" w:hAnsi="Arial" w:eastAsia="Arial" w:cs="Arial"/>
        <w:sz w:val="17"/>
        <w:szCs w:val="17"/>
        <w:spacing w:val="11"/>
      </w:rPr>
      <w:t>15</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160</w:t>
    </w:r>
    <w:r>
      <w:rPr>
        <w:rFonts w:ascii="Arial" w:hAnsi="Arial" w:eastAsia="Arial" w:cs="Arial"/>
        <w:sz w:val="17"/>
        <w:szCs w:val="17"/>
        <w:spacing w:val="23"/>
        <w:w w:val="101"/>
        <w:position w:val="-1"/>
      </w:rPr>
      <w:t xml:space="preserve"> </w:t>
    </w:r>
    <w:r>
      <w:rPr>
        <w:sz w:val="17"/>
        <w:szCs w:val="17"/>
        <w:spacing w:val="2"/>
        <w:position w:val="1"/>
      </w:rPr>
      <w:t>.</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83"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rPr>
      <w:t>161</w:t>
    </w:r>
    <w:r>
      <w:rPr>
        <w:rFonts w:ascii="Arial" w:hAnsi="Arial" w:eastAsia="Arial" w:cs="Arial"/>
        <w:sz w:val="17"/>
        <w:szCs w:val="17"/>
        <w:spacing w:val="23"/>
        <w:w w:val="101"/>
      </w:rPr>
      <w:t xml:space="preserve"> </w:t>
    </w:r>
    <w:r>
      <w:rPr>
        <w:sz w:val="17"/>
        <w:szCs w:val="17"/>
        <w:spacing w:val="2"/>
        <w:position w:val="1"/>
      </w:rPr>
      <w:t>.</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162</w:t>
    </w:r>
    <w:r>
      <w:rPr>
        <w:rFonts w:ascii="Arial" w:hAnsi="Arial" w:eastAsia="Arial" w:cs="Arial"/>
        <w:sz w:val="17"/>
        <w:szCs w:val="17"/>
        <w:spacing w:val="23"/>
        <w:w w:val="101"/>
        <w:position w:val="-1"/>
      </w:rPr>
      <w:t xml:space="preserve"> </w:t>
    </w:r>
    <w:r>
      <w:rPr>
        <w:sz w:val="17"/>
        <w:szCs w:val="17"/>
        <w:spacing w:val="2"/>
        <w:position w:val="1"/>
      </w:rPr>
      <w:t>.</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163</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164</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18"/>
      <w:spacing w:line="234" w:lineRule="auto"/>
      <w:rPr>
        <w:sz w:val="4"/>
        <w:szCs w:val="4"/>
      </w:rPr>
    </w:pPr>
    <w:r>
      <w:rPr>
        <w:sz w:val="4"/>
        <w:szCs w:val="4"/>
        <w:spacing w:val="13"/>
        <w:position w:val="2"/>
      </w:rPr>
      <w:t>.</w:t>
    </w:r>
    <w:r>
      <w:rPr>
        <w:sz w:val="4"/>
        <w:szCs w:val="4"/>
        <w:spacing w:val="1"/>
        <w:position w:val="2"/>
      </w:rPr>
      <w:t xml:space="preserve">          </w:t>
    </w:r>
    <w:r>
      <w:rPr>
        <w:rFonts w:ascii="Arial" w:hAnsi="Arial" w:eastAsia="Arial" w:cs="Arial"/>
        <w:sz w:val="17"/>
        <w:szCs w:val="17"/>
        <w:spacing w:val="13"/>
      </w:rPr>
      <w:t>165</w:t>
    </w:r>
    <w:r>
      <w:rPr>
        <w:rFonts w:ascii="Arial" w:hAnsi="Arial" w:eastAsia="Arial" w:cs="Arial"/>
        <w:sz w:val="17"/>
        <w:szCs w:val="17"/>
        <w:spacing w:val="28"/>
        <w:w w:val="101"/>
      </w:rPr>
      <w:t xml:space="preserve"> </w:t>
    </w:r>
    <w:r>
      <w:rPr>
        <w:sz w:val="4"/>
        <w:szCs w:val="4"/>
        <w:spacing w:val="13"/>
        <w:position w:val="2"/>
      </w:rPr>
      <w:t>.</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27"/>
      <w:spacing w:line="175" w:lineRule="auto"/>
      <w:rPr>
        <w:sz w:val="17"/>
        <w:szCs w:val="17"/>
      </w:rPr>
    </w:pPr>
    <w:r>
      <w:rPr>
        <w:sz w:val="17"/>
        <w:szCs w:val="17"/>
        <w:spacing w:val="2"/>
        <w:position w:val="2"/>
      </w:rPr>
      <w:t>.</w:t>
    </w:r>
    <w:r>
      <w:rPr>
        <w:sz w:val="17"/>
        <w:szCs w:val="17"/>
        <w:spacing w:val="14"/>
        <w:w w:val="101"/>
        <w:position w:val="2"/>
      </w:rPr>
      <w:t xml:space="preserve">  </w:t>
    </w:r>
    <w:r>
      <w:rPr>
        <w:rFonts w:ascii="Arial" w:hAnsi="Arial" w:eastAsia="Arial" w:cs="Arial"/>
        <w:sz w:val="17"/>
        <w:szCs w:val="17"/>
        <w:spacing w:val="2"/>
      </w:rPr>
      <w:t>166</w:t>
    </w:r>
    <w:r>
      <w:rPr>
        <w:rFonts w:ascii="Arial" w:hAnsi="Arial" w:eastAsia="Arial" w:cs="Arial"/>
        <w:sz w:val="17"/>
        <w:szCs w:val="17"/>
        <w:spacing w:val="23"/>
        <w:w w:val="101"/>
      </w:rPr>
      <w:t xml:space="preserve"> </w:t>
    </w:r>
    <w:r>
      <w:rPr>
        <w:sz w:val="17"/>
        <w:szCs w:val="17"/>
        <w:spacing w:val="2"/>
        <w:position w:val="2"/>
      </w:rPr>
      <w:t>.</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167</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6"/>
      </w:rPr>
      <w:t>168</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169</w:t>
    </w:r>
    <w:r>
      <w:rPr>
        <w:rFonts w:ascii="Arial" w:hAnsi="Arial" w:eastAsia="Arial" w:cs="Arial"/>
        <w:sz w:val="17"/>
        <w:szCs w:val="17"/>
        <w:spacing w:val="23"/>
        <w:w w:val="101"/>
        <w:position w:val="-1"/>
      </w:rPr>
      <w:t xml:space="preserve"> </w:t>
    </w:r>
    <w:r>
      <w:rPr>
        <w:sz w:val="17"/>
        <w:szCs w:val="17"/>
        <w:spacing w:val="2"/>
        <w:position w:val="1"/>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11"/>
      </w:rPr>
      <w:t>16</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170</w:t>
    </w:r>
    <w:r>
      <w:rPr>
        <w:rFonts w:ascii="Arial" w:hAnsi="Arial" w:eastAsia="Arial" w:cs="Arial"/>
        <w:sz w:val="17"/>
        <w:szCs w:val="17"/>
        <w:spacing w:val="23"/>
        <w:w w:val="101"/>
        <w:position w:val="-1"/>
      </w:rPr>
      <w:t xml:space="preserve"> </w:t>
    </w:r>
    <w:r>
      <w:rPr>
        <w:sz w:val="17"/>
        <w:szCs w:val="17"/>
        <w:spacing w:val="2"/>
        <w:position w:val="1"/>
      </w:rPr>
      <w:t>.</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7" w:lineRule="auto"/>
      <w:rPr>
        <w:rFonts w:ascii="Arial" w:hAnsi="Arial" w:eastAsia="Arial" w:cs="Arial"/>
        <w:sz w:val="17"/>
        <w:szCs w:val="17"/>
      </w:rPr>
    </w:pPr>
    <w:r>
      <w:rPr>
        <w:rFonts w:ascii="Arial" w:hAnsi="Arial" w:eastAsia="Arial" w:cs="Arial"/>
        <w:sz w:val="17"/>
        <w:szCs w:val="17"/>
        <w:spacing w:val="6"/>
      </w:rPr>
      <w:t>171</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7" w:lineRule="auto"/>
      <w:rPr>
        <w:rFonts w:ascii="Arial" w:hAnsi="Arial" w:eastAsia="Arial" w:cs="Arial"/>
        <w:sz w:val="17"/>
        <w:szCs w:val="17"/>
      </w:rPr>
    </w:pPr>
    <w:r>
      <w:rPr>
        <w:rFonts w:ascii="Arial" w:hAnsi="Arial" w:eastAsia="Arial" w:cs="Arial"/>
        <w:sz w:val="17"/>
        <w:szCs w:val="17"/>
        <w:spacing w:val="6"/>
      </w:rPr>
      <w:t>172</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234" w:lineRule="auto"/>
      <w:rPr>
        <w:sz w:val="4"/>
        <w:szCs w:val="4"/>
      </w:rPr>
    </w:pPr>
    <w:r>
      <w:rPr>
        <w:sz w:val="4"/>
        <w:szCs w:val="4"/>
        <w:spacing w:val="13"/>
        <w:position w:val="2"/>
      </w:rPr>
      <w:t>.</w:t>
    </w:r>
    <w:r>
      <w:rPr>
        <w:sz w:val="4"/>
        <w:szCs w:val="4"/>
        <w:spacing w:val="1"/>
        <w:position w:val="2"/>
      </w:rPr>
      <w:t xml:space="preserve">          </w:t>
    </w:r>
    <w:r>
      <w:rPr>
        <w:rFonts w:ascii="Arial" w:hAnsi="Arial" w:eastAsia="Arial" w:cs="Arial"/>
        <w:sz w:val="17"/>
        <w:szCs w:val="17"/>
        <w:spacing w:val="13"/>
      </w:rPr>
      <w:t>173</w:t>
    </w:r>
    <w:r>
      <w:rPr>
        <w:rFonts w:ascii="Arial" w:hAnsi="Arial" w:eastAsia="Arial" w:cs="Arial"/>
        <w:sz w:val="17"/>
        <w:szCs w:val="17"/>
        <w:spacing w:val="28"/>
        <w:w w:val="101"/>
      </w:rPr>
      <w:t xml:space="preserve"> </w:t>
    </w:r>
    <w:r>
      <w:rPr>
        <w:sz w:val="4"/>
        <w:szCs w:val="4"/>
        <w:spacing w:val="13"/>
        <w:position w:val="2"/>
      </w:rPr>
      <w:t>.</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174</w:t>
    </w:r>
    <w:r>
      <w:rPr>
        <w:rFonts w:ascii="Arial" w:hAnsi="Arial" w:eastAsia="Arial" w:cs="Arial"/>
        <w:sz w:val="17"/>
        <w:szCs w:val="17"/>
        <w:spacing w:val="23"/>
        <w:w w:val="101"/>
        <w:position w:val="-1"/>
      </w:rPr>
      <w:t xml:space="preserve"> </w:t>
    </w:r>
    <w:r>
      <w:rPr>
        <w:sz w:val="17"/>
        <w:szCs w:val="17"/>
        <w:spacing w:val="2"/>
        <w:position w:val="1"/>
      </w:rPr>
      <w:t>.</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6"/>
      </w:rPr>
      <w:t>175</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176</w:t>
    </w:r>
    <w:r>
      <w:rPr>
        <w:rFonts w:ascii="Arial" w:hAnsi="Arial" w:eastAsia="Arial" w:cs="Arial"/>
        <w:sz w:val="17"/>
        <w:szCs w:val="17"/>
        <w:spacing w:val="23"/>
        <w:w w:val="101"/>
        <w:position w:val="-1"/>
      </w:rPr>
      <w:t xml:space="preserve"> </w:t>
    </w:r>
    <w:r>
      <w:rPr>
        <w:sz w:val="17"/>
        <w:szCs w:val="17"/>
        <w:spacing w:val="2"/>
        <w:position w:val="1"/>
      </w:rPr>
      <w:t>.</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8"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177</w:t>
    </w:r>
    <w:r>
      <w:rPr>
        <w:rFonts w:ascii="Arial" w:hAnsi="Arial" w:eastAsia="Arial" w:cs="Arial"/>
        <w:sz w:val="17"/>
        <w:szCs w:val="17"/>
        <w:spacing w:val="23"/>
        <w:w w:val="101"/>
        <w:position w:val="-1"/>
      </w:rPr>
      <w:t xml:space="preserve"> </w:t>
    </w:r>
    <w:r>
      <w:rPr>
        <w:sz w:val="17"/>
        <w:szCs w:val="17"/>
        <w:spacing w:val="2"/>
        <w:position w:val="1"/>
      </w:rPr>
      <w:t>.</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178</w:t>
    </w:r>
    <w:r>
      <w:rPr>
        <w:rFonts w:ascii="Arial" w:hAnsi="Arial" w:eastAsia="Arial" w:cs="Arial"/>
        <w:sz w:val="17"/>
        <w:szCs w:val="17"/>
        <w:spacing w:val="23"/>
        <w:w w:val="101"/>
        <w:position w:val="-1"/>
      </w:rPr>
      <w:t xml:space="preserve"> </w:t>
    </w:r>
    <w:r>
      <w:rPr>
        <w:sz w:val="17"/>
        <w:szCs w:val="17"/>
        <w:spacing w:val="2"/>
        <w:position w:val="1"/>
      </w:rPr>
      <w:t>.</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179</w:t>
    </w:r>
    <w:r>
      <w:rPr>
        <w:sz w:val="17"/>
        <w:szCs w:val="17"/>
        <w:spacing w:val="21"/>
        <w:w w:val="101"/>
        <w:position w:val="-1"/>
      </w:rPr>
      <w:t xml:space="preserve"> </w:t>
    </w:r>
    <w:r>
      <w:rPr>
        <w:sz w:val="17"/>
        <w:szCs w:val="17"/>
        <w:spacing w:val="-2"/>
        <w:position w:val="1"/>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82"/>
      <w:spacing w:line="237" w:lineRule="auto"/>
      <w:rPr>
        <w:rFonts w:ascii="Arial" w:hAnsi="Arial" w:eastAsia="Arial" w:cs="Arial"/>
        <w:sz w:val="17"/>
        <w:szCs w:val="17"/>
      </w:rPr>
    </w:pPr>
    <w:r>
      <w:rPr>
        <w:rFonts w:ascii="Arial" w:hAnsi="Arial" w:eastAsia="Arial" w:cs="Arial"/>
        <w:sz w:val="17"/>
        <w:szCs w:val="17"/>
        <w:spacing w:val="11"/>
      </w:rPr>
      <w:t>17</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180</w:t>
    </w:r>
    <w:r>
      <w:rPr>
        <w:rFonts w:ascii="Arial" w:hAnsi="Arial" w:eastAsia="Arial" w:cs="Arial"/>
        <w:sz w:val="17"/>
        <w:szCs w:val="17"/>
        <w:spacing w:val="23"/>
        <w:w w:val="101"/>
        <w:position w:val="-1"/>
      </w:rPr>
      <w:t xml:space="preserve"> </w:t>
    </w:r>
    <w:r>
      <w:rPr>
        <w:sz w:val="17"/>
        <w:szCs w:val="17"/>
        <w:spacing w:val="2"/>
        <w:position w:val="1"/>
      </w:rPr>
      <w:t>.</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5" w:lineRule="auto"/>
      <w:rPr>
        <w:sz w:val="17"/>
        <w:szCs w:val="17"/>
      </w:rPr>
    </w:pPr>
    <w:r>
      <w:rPr>
        <w:sz w:val="17"/>
        <w:szCs w:val="17"/>
        <w:spacing w:val="-2"/>
        <w:position w:val="1"/>
      </w:rPr>
      <w:t>.</w:t>
    </w:r>
    <w:r>
      <w:rPr>
        <w:sz w:val="17"/>
        <w:szCs w:val="17"/>
        <w:spacing w:val="16"/>
        <w:position w:val="1"/>
      </w:rPr>
      <w:t xml:space="preserve">  </w:t>
    </w:r>
    <w:r>
      <w:rPr>
        <w:sz w:val="17"/>
        <w:szCs w:val="17"/>
        <w:spacing w:val="-2"/>
      </w:rPr>
      <w:t>181</w:t>
    </w:r>
    <w:r>
      <w:rPr>
        <w:sz w:val="17"/>
        <w:szCs w:val="17"/>
        <w:spacing w:val="21"/>
        <w:w w:val="101"/>
      </w:rPr>
      <w:t xml:space="preserve"> </w:t>
    </w:r>
    <w:r>
      <w:rPr>
        <w:sz w:val="17"/>
        <w:szCs w:val="17"/>
        <w:spacing w:val="-2"/>
        <w:position w:val="1"/>
      </w:rPr>
      <w:t>.</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5" w:lineRule="auto"/>
      <w:rPr>
        <w:sz w:val="17"/>
        <w:szCs w:val="17"/>
      </w:rPr>
    </w:pPr>
    <w:r>
      <w:rPr>
        <w:sz w:val="17"/>
        <w:szCs w:val="17"/>
        <w:spacing w:val="-2"/>
        <w:position w:val="1"/>
      </w:rPr>
      <w:t>.</w:t>
    </w:r>
    <w:r>
      <w:rPr>
        <w:sz w:val="17"/>
        <w:szCs w:val="17"/>
        <w:spacing w:val="16"/>
        <w:position w:val="1"/>
      </w:rPr>
      <w:t xml:space="preserve">  </w:t>
    </w:r>
    <w:r>
      <w:rPr>
        <w:sz w:val="17"/>
        <w:szCs w:val="17"/>
        <w:spacing w:val="-2"/>
      </w:rPr>
      <w:t>182</w:t>
    </w:r>
    <w:r>
      <w:rPr>
        <w:sz w:val="17"/>
        <w:szCs w:val="17"/>
        <w:spacing w:val="21"/>
        <w:w w:val="101"/>
      </w:rPr>
      <w:t xml:space="preserve"> </w:t>
    </w:r>
    <w:r>
      <w:rPr>
        <w:sz w:val="17"/>
        <w:szCs w:val="17"/>
        <w:spacing w:val="-2"/>
        <w:position w:val="1"/>
      </w:rPr>
      <w:t>.</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183</w:t>
    </w:r>
    <w:r>
      <w:rPr>
        <w:rFonts w:ascii="Arial" w:hAnsi="Arial" w:eastAsia="Arial" w:cs="Arial"/>
        <w:sz w:val="17"/>
        <w:szCs w:val="17"/>
        <w:spacing w:val="23"/>
        <w:w w:val="101"/>
        <w:position w:val="-1"/>
      </w:rPr>
      <w:t xml:space="preserve"> </w:t>
    </w:r>
    <w:r>
      <w:rPr>
        <w:sz w:val="17"/>
        <w:szCs w:val="17"/>
        <w:spacing w:val="2"/>
        <w:position w:val="1"/>
      </w:rPr>
      <w:t>.</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184</w:t>
    </w:r>
    <w:r>
      <w:rPr>
        <w:rFonts w:ascii="Arial" w:hAnsi="Arial" w:eastAsia="Arial" w:cs="Arial"/>
        <w:sz w:val="17"/>
        <w:szCs w:val="17"/>
        <w:spacing w:val="23"/>
        <w:w w:val="101"/>
        <w:position w:val="-1"/>
      </w:rPr>
      <w:t xml:space="preserve"> </w:t>
    </w:r>
    <w:r>
      <w:rPr>
        <w:sz w:val="17"/>
        <w:szCs w:val="17"/>
        <w:spacing w:val="2"/>
        <w:position w:val="1"/>
      </w:rPr>
      <w:t>.</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185</w:t>
    </w:r>
    <w:r>
      <w:rPr>
        <w:rFonts w:ascii="Arial" w:hAnsi="Arial" w:eastAsia="Arial" w:cs="Arial"/>
        <w:sz w:val="17"/>
        <w:szCs w:val="17"/>
        <w:spacing w:val="23"/>
        <w:w w:val="101"/>
        <w:position w:val="-1"/>
      </w:rPr>
      <w:t xml:space="preserve"> </w:t>
    </w:r>
    <w:r>
      <w:rPr>
        <w:sz w:val="17"/>
        <w:szCs w:val="17"/>
        <w:spacing w:val="2"/>
        <w:position w:val="1"/>
      </w:rPr>
      <w:t>.</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before="1"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186</w:t>
    </w:r>
    <w:r>
      <w:rPr>
        <w:sz w:val="17"/>
        <w:szCs w:val="17"/>
        <w:spacing w:val="21"/>
        <w:w w:val="101"/>
        <w:position w:val="-1"/>
      </w:rPr>
      <w:t xml:space="preserve"> </w:t>
    </w:r>
    <w:r>
      <w:rPr>
        <w:sz w:val="17"/>
        <w:szCs w:val="17"/>
        <w:spacing w:val="-2"/>
        <w:position w:val="1"/>
      </w:rPr>
      <w:t>.</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187</w:t>
    </w:r>
    <w:r>
      <w:rPr>
        <w:rFonts w:ascii="Arial" w:hAnsi="Arial" w:eastAsia="Arial" w:cs="Arial"/>
        <w:sz w:val="17"/>
        <w:szCs w:val="17"/>
        <w:spacing w:val="23"/>
        <w:w w:val="101"/>
        <w:position w:val="-1"/>
      </w:rPr>
      <w:t xml:space="preserve"> </w:t>
    </w:r>
    <w:r>
      <w:rPr>
        <w:sz w:val="17"/>
        <w:szCs w:val="17"/>
        <w:spacing w:val="2"/>
        <w:position w:val="1"/>
      </w:rPr>
      <w:t>.</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5" w:lineRule="auto"/>
      <w:rPr>
        <w:sz w:val="17"/>
        <w:szCs w:val="17"/>
      </w:rPr>
    </w:pPr>
    <w:r>
      <w:rPr>
        <w:sz w:val="17"/>
        <w:szCs w:val="17"/>
        <w:spacing w:val="-2"/>
        <w:position w:val="1"/>
      </w:rPr>
      <w:t>.</w:t>
    </w:r>
    <w:r>
      <w:rPr>
        <w:sz w:val="17"/>
        <w:szCs w:val="17"/>
        <w:spacing w:val="16"/>
        <w:position w:val="1"/>
      </w:rPr>
      <w:t xml:space="preserve">  </w:t>
    </w:r>
    <w:r>
      <w:rPr>
        <w:sz w:val="17"/>
        <w:szCs w:val="17"/>
        <w:spacing w:val="-2"/>
      </w:rPr>
      <w:t>188</w:t>
    </w:r>
    <w:r>
      <w:rPr>
        <w:sz w:val="17"/>
        <w:szCs w:val="17"/>
        <w:spacing w:val="21"/>
        <w:w w:val="101"/>
      </w:rPr>
      <w:t xml:space="preserve"> </w:t>
    </w:r>
    <w:r>
      <w:rPr>
        <w:sz w:val="17"/>
        <w:szCs w:val="17"/>
        <w:spacing w:val="-2"/>
        <w:position w:val="1"/>
      </w:rPr>
      <w:t>.</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189</w:t>
    </w:r>
    <w:r>
      <w:rPr>
        <w:rFonts w:ascii="Arial" w:hAnsi="Arial" w:eastAsia="Arial" w:cs="Arial"/>
        <w:sz w:val="17"/>
        <w:szCs w:val="17"/>
        <w:spacing w:val="23"/>
        <w:w w:val="101"/>
        <w:position w:val="-1"/>
      </w:rPr>
      <w:t xml:space="preserve"> </w:t>
    </w:r>
    <w:r>
      <w:rPr>
        <w:sz w:val="17"/>
        <w:szCs w:val="17"/>
        <w:spacing w:val="2"/>
        <w:position w:val="1"/>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234" w:lineRule="auto"/>
      <w:rPr>
        <w:sz w:val="4"/>
        <w:szCs w:val="4"/>
      </w:rPr>
    </w:pPr>
    <w:r>
      <w:rPr>
        <w:sz w:val="4"/>
        <w:szCs w:val="4"/>
        <w:spacing w:val="9"/>
        <w:position w:val="2"/>
      </w:rPr>
      <w:t>.        </w:t>
    </w:r>
    <w:r>
      <w:rPr>
        <w:rFonts w:ascii="Arial" w:hAnsi="Arial" w:eastAsia="Arial" w:cs="Arial"/>
        <w:sz w:val="17"/>
        <w:szCs w:val="17"/>
        <w:spacing w:val="9"/>
      </w:rPr>
      <w:t>18</w:t>
    </w:r>
    <w:r>
      <w:rPr>
        <w:rFonts w:ascii="Arial" w:hAnsi="Arial" w:eastAsia="Arial" w:cs="Arial"/>
        <w:sz w:val="17"/>
        <w:szCs w:val="17"/>
        <w:spacing w:val="24"/>
        <w:w w:val="101"/>
      </w:rPr>
      <w:t xml:space="preserve"> </w:t>
    </w:r>
    <w:r>
      <w:rPr>
        <w:sz w:val="4"/>
        <w:szCs w:val="4"/>
        <w:spacing w:val="9"/>
        <w:position w:val="2"/>
      </w:rPr>
      <w:t>.</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before="1"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190</w:t>
    </w:r>
    <w:r>
      <w:rPr>
        <w:sz w:val="17"/>
        <w:szCs w:val="17"/>
        <w:spacing w:val="21"/>
        <w:w w:val="101"/>
        <w:position w:val="-1"/>
      </w:rPr>
      <w:t xml:space="preserve"> </w:t>
    </w:r>
    <w:r>
      <w:rPr>
        <w:sz w:val="17"/>
        <w:szCs w:val="17"/>
        <w:spacing w:val="-2"/>
        <w:position w:val="1"/>
      </w:rPr>
      <w:t>.</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191</w:t>
    </w:r>
    <w:r>
      <w:rPr>
        <w:sz w:val="17"/>
        <w:szCs w:val="17"/>
        <w:spacing w:val="21"/>
        <w:w w:val="101"/>
        <w:position w:val="-1"/>
      </w:rPr>
      <w:t xml:space="preserve"> </w:t>
    </w:r>
    <w:r>
      <w:rPr>
        <w:sz w:val="17"/>
        <w:szCs w:val="17"/>
        <w:spacing w:val="-2"/>
        <w:position w:val="1"/>
      </w:rPr>
      <w:t>.</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before="1"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192</w:t>
    </w:r>
    <w:r>
      <w:rPr>
        <w:sz w:val="17"/>
        <w:szCs w:val="17"/>
        <w:spacing w:val="21"/>
        <w:w w:val="101"/>
        <w:position w:val="-1"/>
      </w:rPr>
      <w:t xml:space="preserve"> </w:t>
    </w:r>
    <w:r>
      <w:rPr>
        <w:sz w:val="17"/>
        <w:szCs w:val="17"/>
        <w:spacing w:val="-2"/>
        <w:position w:val="1"/>
      </w:rPr>
      <w:t>.</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193</w:t>
    </w:r>
    <w:r>
      <w:rPr>
        <w:rFonts w:ascii="Arial" w:hAnsi="Arial" w:eastAsia="Arial" w:cs="Arial"/>
        <w:sz w:val="17"/>
        <w:szCs w:val="17"/>
        <w:spacing w:val="23"/>
        <w:w w:val="101"/>
        <w:position w:val="-1"/>
      </w:rPr>
      <w:t xml:space="preserve"> </w:t>
    </w:r>
    <w:r>
      <w:rPr>
        <w:sz w:val="17"/>
        <w:szCs w:val="17"/>
        <w:spacing w:val="2"/>
        <w:position w:val="1"/>
      </w:rPr>
      <w:t>.</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194</w:t>
    </w:r>
    <w:r>
      <w:rPr>
        <w:rFonts w:ascii="Arial" w:hAnsi="Arial" w:eastAsia="Arial" w:cs="Arial"/>
        <w:sz w:val="17"/>
        <w:szCs w:val="17"/>
        <w:spacing w:val="23"/>
        <w:w w:val="101"/>
        <w:position w:val="-1"/>
      </w:rPr>
      <w:t xml:space="preserve"> </w:t>
    </w:r>
    <w:r>
      <w:rPr>
        <w:sz w:val="17"/>
        <w:szCs w:val="17"/>
        <w:spacing w:val="2"/>
        <w:position w:val="1"/>
      </w:rPr>
      <w:t>.</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195</w:t>
    </w:r>
    <w:r>
      <w:rPr>
        <w:rFonts w:ascii="Arial" w:hAnsi="Arial" w:eastAsia="Arial" w:cs="Arial"/>
        <w:sz w:val="17"/>
        <w:szCs w:val="17"/>
        <w:spacing w:val="23"/>
        <w:w w:val="101"/>
        <w:position w:val="-1"/>
      </w:rPr>
      <w:t xml:space="preserve"> </w:t>
    </w:r>
    <w:r>
      <w:rPr>
        <w:sz w:val="17"/>
        <w:szCs w:val="17"/>
        <w:spacing w:val="2"/>
        <w:position w:val="1"/>
      </w:rPr>
      <w:t>.</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196</w:t>
    </w:r>
    <w:r>
      <w:rPr>
        <w:rFonts w:ascii="Arial" w:hAnsi="Arial" w:eastAsia="Arial" w:cs="Arial"/>
        <w:sz w:val="17"/>
        <w:szCs w:val="17"/>
        <w:spacing w:val="23"/>
        <w:w w:val="101"/>
        <w:position w:val="-1"/>
      </w:rPr>
      <w:t xml:space="preserve"> </w:t>
    </w:r>
    <w:r>
      <w:rPr>
        <w:sz w:val="17"/>
        <w:szCs w:val="17"/>
        <w:spacing w:val="2"/>
        <w:position w:val="1"/>
      </w:rPr>
      <w:t>.</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197</w:t>
    </w:r>
    <w:r>
      <w:rPr>
        <w:sz w:val="17"/>
        <w:szCs w:val="17"/>
        <w:spacing w:val="21"/>
        <w:w w:val="101"/>
        <w:position w:val="-1"/>
      </w:rPr>
      <w:t xml:space="preserve"> </w:t>
    </w:r>
    <w:r>
      <w:rPr>
        <w:sz w:val="17"/>
        <w:szCs w:val="17"/>
        <w:spacing w:val="-2"/>
        <w:position w:val="1"/>
      </w:rPr>
      <w:t>.</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before="1" w:line="176" w:lineRule="auto"/>
      <w:rPr>
        <w:sz w:val="17"/>
        <w:szCs w:val="17"/>
      </w:rPr>
    </w:pPr>
    <w:r>
      <w:rPr>
        <w:sz w:val="17"/>
        <w:szCs w:val="17"/>
        <w:spacing w:val="-2"/>
        <w:position w:val="1"/>
      </w:rPr>
      <w:t>.</w:t>
    </w:r>
    <w:r>
      <w:rPr>
        <w:sz w:val="17"/>
        <w:szCs w:val="17"/>
        <w:spacing w:val="16"/>
        <w:position w:val="1"/>
      </w:rPr>
      <w:t xml:space="preserve">  </w:t>
    </w:r>
    <w:r>
      <w:rPr>
        <w:sz w:val="17"/>
        <w:szCs w:val="17"/>
        <w:spacing w:val="-2"/>
        <w:position w:val="-1"/>
      </w:rPr>
      <w:t>198</w:t>
    </w:r>
    <w:r>
      <w:rPr>
        <w:sz w:val="17"/>
        <w:szCs w:val="17"/>
        <w:spacing w:val="21"/>
        <w:w w:val="101"/>
        <w:position w:val="-1"/>
      </w:rPr>
      <w:t xml:space="preserve"> </w:t>
    </w:r>
    <w:r>
      <w:rPr>
        <w:sz w:val="17"/>
        <w:szCs w:val="17"/>
        <w:spacing w:val="-2"/>
        <w:position w:val="1"/>
      </w:rPr>
      <w:t>.</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w w:val="101"/>
        <w:position w:val="1"/>
      </w:rPr>
      <w:t xml:space="preserve">  </w:t>
    </w:r>
    <w:r>
      <w:rPr>
        <w:rFonts w:ascii="Arial" w:hAnsi="Arial" w:eastAsia="Arial" w:cs="Arial"/>
        <w:sz w:val="17"/>
        <w:szCs w:val="17"/>
        <w:spacing w:val="2"/>
        <w:position w:val="-1"/>
      </w:rPr>
      <w:t>199</w:t>
    </w:r>
    <w:r>
      <w:rPr>
        <w:rFonts w:ascii="Arial" w:hAnsi="Arial" w:eastAsia="Arial" w:cs="Arial"/>
        <w:sz w:val="17"/>
        <w:szCs w:val="17"/>
        <w:spacing w:val="23"/>
        <w:w w:val="101"/>
        <w:position w:val="-1"/>
      </w:rPr>
      <w:t xml:space="preserve"> </w:t>
    </w:r>
    <w:r>
      <w:rPr>
        <w:sz w:val="17"/>
        <w:szCs w:val="17"/>
        <w:spacing w:val="2"/>
        <w:position w:val="1"/>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865"/>
      <w:spacing w:line="185" w:lineRule="auto"/>
      <w:rPr>
        <w:sz w:val="17"/>
        <w:szCs w:val="17"/>
      </w:rPr>
    </w:pPr>
    <w:r>
      <w:rPr>
        <w:sz w:val="17"/>
        <w:szCs w:val="17"/>
        <w:spacing w:val="6"/>
      </w:rPr>
      <w:t>.</w:t>
    </w:r>
    <w:r>
      <w:rPr>
        <w:sz w:val="17"/>
        <w:szCs w:val="17"/>
        <w:spacing w:val="15"/>
      </w:rPr>
      <w:t xml:space="preserve">  </w:t>
    </w:r>
    <w:r>
      <w:rPr>
        <w:rFonts w:ascii="Arial" w:hAnsi="Arial" w:eastAsia="Arial" w:cs="Arial"/>
        <w:sz w:val="17"/>
        <w:szCs w:val="17"/>
        <w:spacing w:val="6"/>
        <w:position w:val="-1"/>
      </w:rPr>
      <w:t>1</w:t>
    </w:r>
    <w:r>
      <w:rPr>
        <w:rFonts w:ascii="Arial" w:hAnsi="Arial" w:eastAsia="Arial" w:cs="Arial"/>
        <w:sz w:val="17"/>
        <w:szCs w:val="17"/>
        <w:spacing w:val="24"/>
        <w:w w:val="101"/>
        <w:position w:val="-1"/>
      </w:rPr>
      <w:t xml:space="preserve"> </w:t>
    </w:r>
    <w:r>
      <w:rPr>
        <w:sz w:val="17"/>
        <w:szCs w:val="17"/>
        <w:spacing w:val="6"/>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4"/>
      <w:spacing w:line="176" w:lineRule="auto"/>
      <w:rPr>
        <w:sz w:val="17"/>
        <w:szCs w:val="17"/>
      </w:rPr>
    </w:pPr>
    <w:r>
      <w:rPr>
        <w:sz w:val="17"/>
        <w:szCs w:val="17"/>
        <w:spacing w:val="3"/>
        <w:position w:val="1"/>
      </w:rPr>
      <w:t>.</w:t>
    </w:r>
    <w:r>
      <w:rPr>
        <w:sz w:val="17"/>
        <w:szCs w:val="17"/>
        <w:spacing w:val="15"/>
        <w:w w:val="101"/>
        <w:position w:val="1"/>
      </w:rPr>
      <w:t xml:space="preserve">  </w:t>
    </w:r>
    <w:r>
      <w:rPr>
        <w:rFonts w:ascii="Arial" w:hAnsi="Arial" w:eastAsia="Arial" w:cs="Arial"/>
        <w:sz w:val="17"/>
        <w:szCs w:val="17"/>
        <w:spacing w:val="3"/>
        <w:position w:val="-1"/>
      </w:rPr>
      <w:t>19</w:t>
    </w:r>
    <w:r>
      <w:rPr>
        <w:rFonts w:ascii="Arial" w:hAnsi="Arial" w:eastAsia="Arial" w:cs="Arial"/>
        <w:sz w:val="17"/>
        <w:szCs w:val="17"/>
        <w:spacing w:val="24"/>
        <w:position w:val="-1"/>
      </w:rPr>
      <w:t xml:space="preserve"> </w:t>
    </w:r>
    <w:r>
      <w:rPr>
        <w:sz w:val="17"/>
        <w:szCs w:val="17"/>
        <w:spacing w:val="3"/>
        <w:position w:val="1"/>
      </w:rPr>
      <w:t>.</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19"/>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200</w:t>
    </w:r>
    <w:r>
      <w:rPr>
        <w:rFonts w:ascii="Arial" w:hAnsi="Arial" w:eastAsia="Arial" w:cs="Arial"/>
        <w:sz w:val="17"/>
        <w:szCs w:val="17"/>
        <w:spacing w:val="24"/>
        <w:position w:val="-1"/>
      </w:rPr>
      <w:t xml:space="preserve"> </w:t>
    </w:r>
    <w:r>
      <w:rPr>
        <w:sz w:val="17"/>
        <w:szCs w:val="17"/>
        <w:spacing w:val="2"/>
        <w:position w:val="1"/>
      </w:rPr>
      <w:t>.</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2"/>
      <w:spacing w:line="234" w:lineRule="auto"/>
      <w:rPr>
        <w:rFonts w:ascii="Arial" w:hAnsi="Arial" w:eastAsia="Arial" w:cs="Arial"/>
        <w:sz w:val="17"/>
        <w:szCs w:val="17"/>
      </w:rPr>
    </w:pPr>
    <w:r>
      <w:rPr>
        <w:rFonts w:ascii="Arial" w:hAnsi="Arial" w:eastAsia="Arial" w:cs="Arial"/>
        <w:sz w:val="17"/>
        <w:szCs w:val="17"/>
        <w:spacing w:val="7"/>
      </w:rPr>
      <w:t>201</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202</w:t>
    </w:r>
    <w:r>
      <w:rPr>
        <w:rFonts w:ascii="Arial" w:hAnsi="Arial" w:eastAsia="Arial" w:cs="Arial"/>
        <w:sz w:val="17"/>
        <w:szCs w:val="17"/>
        <w:spacing w:val="24"/>
      </w:rPr>
      <w:t xml:space="preserve"> </w:t>
    </w:r>
    <w:r>
      <w:rPr>
        <w:sz w:val="17"/>
        <w:szCs w:val="17"/>
        <w:spacing w:val="2"/>
        <w:position w:val="2"/>
      </w:rPr>
      <w:t>.</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203</w:t>
    </w:r>
    <w:r>
      <w:rPr>
        <w:rFonts w:ascii="Arial" w:hAnsi="Arial" w:eastAsia="Arial" w:cs="Arial"/>
        <w:sz w:val="17"/>
        <w:szCs w:val="17"/>
        <w:spacing w:val="24"/>
        <w:position w:val="-1"/>
      </w:rPr>
      <w:t xml:space="preserve"> </w:t>
    </w:r>
    <w:r>
      <w:rPr>
        <w:sz w:val="17"/>
        <w:szCs w:val="17"/>
        <w:spacing w:val="2"/>
        <w:position w:val="1"/>
      </w:rPr>
      <w:t>.</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204</w:t>
    </w:r>
    <w:r>
      <w:rPr>
        <w:rFonts w:ascii="Arial" w:hAnsi="Arial" w:eastAsia="Arial" w:cs="Arial"/>
        <w:sz w:val="17"/>
        <w:szCs w:val="17"/>
        <w:spacing w:val="24"/>
        <w:position w:val="-1"/>
      </w:rPr>
      <w:t xml:space="preserve"> </w:t>
    </w:r>
    <w:r>
      <w:rPr>
        <w:sz w:val="17"/>
        <w:szCs w:val="17"/>
        <w:spacing w:val="2"/>
        <w:position w:val="1"/>
      </w:rPr>
      <w:t>.</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205</w:t>
    </w:r>
    <w:r>
      <w:rPr>
        <w:rFonts w:ascii="Arial" w:hAnsi="Arial" w:eastAsia="Arial" w:cs="Arial"/>
        <w:sz w:val="17"/>
        <w:szCs w:val="17"/>
        <w:spacing w:val="24"/>
        <w:position w:val="-1"/>
      </w:rPr>
      <w:t xml:space="preserve"> </w:t>
    </w:r>
    <w:r>
      <w:rPr>
        <w:sz w:val="17"/>
        <w:szCs w:val="17"/>
        <w:spacing w:val="2"/>
        <w:position w:val="1"/>
      </w:rPr>
      <w:t>.</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7"/>
      <w:spacing w:line="234" w:lineRule="auto"/>
      <w:rPr>
        <w:rFonts w:ascii="Arial" w:hAnsi="Arial" w:eastAsia="Arial" w:cs="Arial"/>
        <w:sz w:val="17"/>
        <w:szCs w:val="17"/>
      </w:rPr>
    </w:pPr>
    <w:r>
      <w:rPr>
        <w:rFonts w:ascii="Arial" w:hAnsi="Arial" w:eastAsia="Arial" w:cs="Arial"/>
        <w:sz w:val="17"/>
        <w:szCs w:val="17"/>
        <w:spacing w:val="7"/>
      </w:rPr>
      <w:t>206</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207</w:t>
    </w:r>
    <w:r>
      <w:rPr>
        <w:rFonts w:ascii="Arial" w:hAnsi="Arial" w:eastAsia="Arial" w:cs="Arial"/>
        <w:sz w:val="17"/>
        <w:szCs w:val="17"/>
        <w:spacing w:val="24"/>
        <w:position w:val="-1"/>
      </w:rPr>
      <w:t xml:space="preserve"> </w:t>
    </w:r>
    <w:r>
      <w:rPr>
        <w:sz w:val="17"/>
        <w:szCs w:val="17"/>
        <w:spacing w:val="2"/>
        <w:position w:val="1"/>
      </w:rPr>
      <w:t>.</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208</w:t>
    </w:r>
    <w:r>
      <w:rPr>
        <w:rFonts w:ascii="Arial" w:hAnsi="Arial" w:eastAsia="Arial" w:cs="Arial"/>
        <w:sz w:val="17"/>
        <w:szCs w:val="17"/>
        <w:spacing w:val="24"/>
      </w:rPr>
      <w:t xml:space="preserve"> </w:t>
    </w:r>
    <w:r>
      <w:rPr>
        <w:sz w:val="17"/>
        <w:szCs w:val="17"/>
        <w:spacing w:val="2"/>
        <w:position w:val="1"/>
      </w:rPr>
      <w:t>.</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9"/>
      <w:spacing w:line="234" w:lineRule="auto"/>
      <w:rPr>
        <w:rFonts w:ascii="Arial" w:hAnsi="Arial" w:eastAsia="Arial" w:cs="Arial"/>
        <w:sz w:val="17"/>
        <w:szCs w:val="17"/>
      </w:rPr>
    </w:pPr>
    <w:r>
      <w:rPr>
        <w:rFonts w:ascii="Arial" w:hAnsi="Arial" w:eastAsia="Arial" w:cs="Arial"/>
        <w:sz w:val="17"/>
        <w:szCs w:val="17"/>
        <w:spacing w:val="7"/>
      </w:rPr>
      <w:t>209</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13"/>
      </w:rPr>
      <w:t>20</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210</w:t>
    </w:r>
    <w:r>
      <w:rPr>
        <w:rFonts w:ascii="Arial" w:hAnsi="Arial" w:eastAsia="Arial" w:cs="Arial"/>
        <w:sz w:val="17"/>
        <w:szCs w:val="17"/>
        <w:spacing w:val="24"/>
      </w:rPr>
      <w:t xml:space="preserve"> </w:t>
    </w:r>
    <w:r>
      <w:rPr>
        <w:sz w:val="17"/>
        <w:szCs w:val="17"/>
        <w:spacing w:val="2"/>
        <w:position w:val="2"/>
      </w:rPr>
      <w:t>.</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8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211</w:t>
    </w:r>
    <w:r>
      <w:rPr>
        <w:rFonts w:ascii="Arial" w:hAnsi="Arial" w:eastAsia="Arial" w:cs="Arial"/>
        <w:sz w:val="17"/>
        <w:szCs w:val="17"/>
        <w:spacing w:val="24"/>
      </w:rPr>
      <w:t xml:space="preserve"> </w:t>
    </w:r>
    <w:r>
      <w:rPr>
        <w:sz w:val="17"/>
        <w:szCs w:val="17"/>
        <w:spacing w:val="2"/>
        <w:position w:val="1"/>
      </w:rPr>
      <w:t>.</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before="1" w:line="18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rPr>
      <w:t>212</w:t>
    </w:r>
    <w:r>
      <w:rPr>
        <w:sz w:val="17"/>
        <w:szCs w:val="17"/>
        <w:spacing w:val="21"/>
        <w:w w:val="101"/>
      </w:rPr>
      <w:t xml:space="preserve"> </w:t>
    </w:r>
    <w:r>
      <w:rPr>
        <w:sz w:val="17"/>
        <w:szCs w:val="17"/>
        <w:spacing w:val="-1"/>
        <w:position w:val="1"/>
      </w:rPr>
      <w:t>.</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213</w:t>
    </w:r>
    <w:r>
      <w:rPr>
        <w:rFonts w:ascii="Arial" w:hAnsi="Arial" w:eastAsia="Arial" w:cs="Arial"/>
        <w:sz w:val="17"/>
        <w:szCs w:val="17"/>
        <w:spacing w:val="24"/>
        <w:position w:val="-1"/>
      </w:rPr>
      <w:t xml:space="preserve"> </w:t>
    </w:r>
    <w:r>
      <w:rPr>
        <w:sz w:val="17"/>
        <w:szCs w:val="17"/>
        <w:spacing w:val="2"/>
        <w:position w:val="1"/>
      </w:rPr>
      <w:t>.</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8"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214</w:t>
    </w:r>
    <w:r>
      <w:rPr>
        <w:rFonts w:ascii="Arial" w:hAnsi="Arial" w:eastAsia="Arial" w:cs="Arial"/>
        <w:sz w:val="17"/>
        <w:szCs w:val="17"/>
        <w:spacing w:val="24"/>
        <w:position w:val="-1"/>
      </w:rPr>
      <w:t xml:space="preserve"> </w:t>
    </w:r>
    <w:r>
      <w:rPr>
        <w:sz w:val="17"/>
        <w:szCs w:val="17"/>
        <w:spacing w:val="2"/>
        <w:position w:val="1"/>
      </w:rPr>
      <w:t>.</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215</w:t>
    </w:r>
    <w:r>
      <w:rPr>
        <w:rFonts w:ascii="Arial" w:hAnsi="Arial" w:eastAsia="Arial" w:cs="Arial"/>
        <w:sz w:val="17"/>
        <w:szCs w:val="17"/>
        <w:spacing w:val="24"/>
        <w:position w:val="-1"/>
      </w:rPr>
      <w:t xml:space="preserve"> </w:t>
    </w:r>
    <w:r>
      <w:rPr>
        <w:sz w:val="17"/>
        <w:szCs w:val="17"/>
        <w:spacing w:val="2"/>
        <w:position w:val="1"/>
      </w:rPr>
      <w:t>.</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216</w:t>
    </w:r>
    <w:r>
      <w:rPr>
        <w:rFonts w:ascii="Arial" w:hAnsi="Arial" w:eastAsia="Arial" w:cs="Arial"/>
        <w:sz w:val="17"/>
        <w:szCs w:val="17"/>
        <w:spacing w:val="24"/>
      </w:rPr>
      <w:t xml:space="preserve"> </w:t>
    </w:r>
    <w:r>
      <w:rPr>
        <w:sz w:val="17"/>
        <w:szCs w:val="17"/>
        <w:spacing w:val="2"/>
        <w:position w:val="2"/>
      </w:rPr>
      <w:t>.</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217</w:t>
    </w:r>
    <w:r>
      <w:rPr>
        <w:rFonts w:ascii="Arial" w:hAnsi="Arial" w:eastAsia="Arial" w:cs="Arial"/>
        <w:sz w:val="17"/>
        <w:szCs w:val="17"/>
        <w:spacing w:val="24"/>
        <w:position w:val="-1"/>
      </w:rPr>
      <w:t xml:space="preserve"> </w:t>
    </w:r>
    <w:r>
      <w:rPr>
        <w:sz w:val="17"/>
        <w:szCs w:val="17"/>
        <w:spacing w:val="2"/>
        <w:position w:val="1"/>
      </w:rPr>
      <w:t>.</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218</w:t>
    </w:r>
    <w:r>
      <w:rPr>
        <w:rFonts w:ascii="Arial" w:hAnsi="Arial" w:eastAsia="Arial" w:cs="Arial"/>
        <w:sz w:val="17"/>
        <w:szCs w:val="17"/>
        <w:spacing w:val="24"/>
      </w:rPr>
      <w:t xml:space="preserve"> </w:t>
    </w:r>
    <w:r>
      <w:rPr>
        <w:sz w:val="17"/>
        <w:szCs w:val="17"/>
        <w:spacing w:val="2"/>
        <w:position w:val="1"/>
      </w:rPr>
      <w:t>.</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219</w:t>
    </w:r>
    <w:r>
      <w:rPr>
        <w:rFonts w:ascii="Arial" w:hAnsi="Arial" w:eastAsia="Arial" w:cs="Arial"/>
        <w:sz w:val="17"/>
        <w:szCs w:val="17"/>
        <w:spacing w:val="24"/>
        <w:position w:val="-1"/>
      </w:rPr>
      <w:t xml:space="preserve"> </w:t>
    </w:r>
    <w:r>
      <w:rPr>
        <w:sz w:val="17"/>
        <w:szCs w:val="17"/>
        <w:spacing w:val="2"/>
        <w:position w:val="1"/>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237" w:lineRule="auto"/>
      <w:rPr>
        <w:rFonts w:ascii="Arial" w:hAnsi="Arial" w:eastAsia="Arial" w:cs="Arial"/>
        <w:sz w:val="17"/>
        <w:szCs w:val="17"/>
      </w:rPr>
    </w:pPr>
    <w:r>
      <w:rPr>
        <w:rFonts w:ascii="Arial" w:hAnsi="Arial" w:eastAsia="Arial" w:cs="Arial"/>
        <w:sz w:val="17"/>
        <w:szCs w:val="17"/>
        <w:spacing w:val="13"/>
      </w:rPr>
      <w:t>21</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220</w:t>
    </w:r>
    <w:r>
      <w:rPr>
        <w:rFonts w:ascii="Arial" w:hAnsi="Arial" w:eastAsia="Arial" w:cs="Arial"/>
        <w:sz w:val="17"/>
        <w:szCs w:val="17"/>
        <w:spacing w:val="24"/>
        <w:position w:val="-1"/>
      </w:rPr>
      <w:t xml:space="preserve"> </w:t>
    </w:r>
    <w:r>
      <w:rPr>
        <w:sz w:val="17"/>
        <w:szCs w:val="17"/>
        <w:spacing w:val="2"/>
        <w:position w:val="1"/>
      </w:rPr>
      <w:t>.</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8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221</w:t>
    </w:r>
    <w:r>
      <w:rPr>
        <w:rFonts w:ascii="Arial" w:hAnsi="Arial" w:eastAsia="Arial" w:cs="Arial"/>
        <w:sz w:val="17"/>
        <w:szCs w:val="17"/>
        <w:spacing w:val="24"/>
      </w:rPr>
      <w:t xml:space="preserve"> </w:t>
    </w:r>
    <w:r>
      <w:rPr>
        <w:sz w:val="17"/>
        <w:szCs w:val="17"/>
        <w:spacing w:val="2"/>
        <w:position w:val="1"/>
      </w:rPr>
      <w:t>.</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8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rPr>
      <w:t>222</w:t>
    </w:r>
    <w:r>
      <w:rPr>
        <w:sz w:val="17"/>
        <w:szCs w:val="17"/>
        <w:spacing w:val="21"/>
        <w:w w:val="101"/>
      </w:rPr>
      <w:t xml:space="preserve"> </w:t>
    </w:r>
    <w:r>
      <w:rPr>
        <w:sz w:val="17"/>
        <w:szCs w:val="17"/>
        <w:spacing w:val="-1"/>
        <w:position w:val="1"/>
      </w:rPr>
      <w:t>.</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223</w:t>
    </w:r>
    <w:r>
      <w:rPr>
        <w:rFonts w:ascii="Arial" w:hAnsi="Arial" w:eastAsia="Arial" w:cs="Arial"/>
        <w:sz w:val="17"/>
        <w:szCs w:val="17"/>
        <w:spacing w:val="24"/>
      </w:rPr>
      <w:t xml:space="preserve"> </w:t>
    </w:r>
    <w:r>
      <w:rPr>
        <w:sz w:val="17"/>
        <w:szCs w:val="17"/>
        <w:spacing w:val="2"/>
        <w:position w:val="2"/>
      </w:rPr>
      <w:t>.</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8"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224</w:t>
    </w:r>
    <w:r>
      <w:rPr>
        <w:rFonts w:ascii="Arial" w:hAnsi="Arial" w:eastAsia="Arial" w:cs="Arial"/>
        <w:sz w:val="17"/>
        <w:szCs w:val="17"/>
        <w:spacing w:val="24"/>
        <w:position w:val="-1"/>
      </w:rPr>
      <w:t xml:space="preserve"> </w:t>
    </w:r>
    <w:r>
      <w:rPr>
        <w:sz w:val="17"/>
        <w:szCs w:val="17"/>
        <w:spacing w:val="2"/>
        <w:position w:val="1"/>
      </w:rPr>
      <w:t>.</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7"/>
      </w:rPr>
      <w:t>225</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226</w:t>
    </w:r>
    <w:r>
      <w:rPr>
        <w:rFonts w:ascii="Arial" w:hAnsi="Arial" w:eastAsia="Arial" w:cs="Arial"/>
        <w:sz w:val="17"/>
        <w:szCs w:val="17"/>
        <w:spacing w:val="24"/>
        <w:position w:val="-1"/>
      </w:rPr>
      <w:t xml:space="preserve"> </w:t>
    </w:r>
    <w:r>
      <w:rPr>
        <w:sz w:val="17"/>
        <w:szCs w:val="17"/>
        <w:spacing w:val="2"/>
        <w:position w:val="1"/>
      </w:rPr>
      <w:t>.</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8"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227</w:t>
    </w:r>
    <w:r>
      <w:rPr>
        <w:sz w:val="17"/>
        <w:szCs w:val="17"/>
        <w:spacing w:val="21"/>
        <w:w w:val="101"/>
        <w:position w:val="-1"/>
      </w:rPr>
      <w:t xml:space="preserve"> </w:t>
    </w:r>
    <w:r>
      <w:rPr>
        <w:sz w:val="17"/>
        <w:szCs w:val="17"/>
        <w:spacing w:val="-1"/>
        <w:position w:val="1"/>
      </w:rPr>
      <w:t>.</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228</w:t>
    </w:r>
    <w:r>
      <w:rPr>
        <w:rFonts w:ascii="Arial" w:hAnsi="Arial" w:eastAsia="Arial" w:cs="Arial"/>
        <w:sz w:val="17"/>
        <w:szCs w:val="17"/>
        <w:spacing w:val="24"/>
      </w:rPr>
      <w:t xml:space="preserve"> </w:t>
    </w:r>
    <w:r>
      <w:rPr>
        <w:sz w:val="17"/>
        <w:szCs w:val="17"/>
        <w:spacing w:val="2"/>
        <w:position w:val="1"/>
      </w:rPr>
      <w:t>.</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229</w:t>
    </w:r>
    <w:r>
      <w:rPr>
        <w:rFonts w:ascii="Arial" w:hAnsi="Arial" w:eastAsia="Arial" w:cs="Arial"/>
        <w:sz w:val="17"/>
        <w:szCs w:val="17"/>
        <w:spacing w:val="24"/>
        <w:position w:val="-1"/>
      </w:rPr>
      <w:t xml:space="preserve"> </w:t>
    </w:r>
    <w:r>
      <w:rPr>
        <w:sz w:val="17"/>
        <w:szCs w:val="17"/>
        <w:spacing w:val="2"/>
        <w:position w:val="1"/>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7" w:lineRule="auto"/>
      <w:rPr>
        <w:rFonts w:ascii="Arial" w:hAnsi="Arial" w:eastAsia="Arial" w:cs="Arial"/>
        <w:sz w:val="17"/>
        <w:szCs w:val="17"/>
      </w:rPr>
    </w:pPr>
    <w:r>
      <w:rPr>
        <w:rFonts w:ascii="Arial" w:hAnsi="Arial" w:eastAsia="Arial" w:cs="Arial"/>
        <w:sz w:val="17"/>
        <w:szCs w:val="17"/>
        <w:spacing w:val="13"/>
      </w:rPr>
      <w:t>22</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230</w:t>
    </w:r>
    <w:r>
      <w:rPr>
        <w:rFonts w:ascii="Arial" w:hAnsi="Arial" w:eastAsia="Arial" w:cs="Arial"/>
        <w:sz w:val="17"/>
        <w:szCs w:val="17"/>
        <w:spacing w:val="24"/>
        <w:position w:val="-1"/>
      </w:rPr>
      <w:t xml:space="preserve"> </w:t>
    </w:r>
    <w:r>
      <w:rPr>
        <w:sz w:val="17"/>
        <w:szCs w:val="17"/>
        <w:spacing w:val="2"/>
        <w:position w:val="1"/>
      </w:rPr>
      <w:t>.</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231</w:t>
    </w:r>
    <w:r>
      <w:rPr>
        <w:rFonts w:ascii="Arial" w:hAnsi="Arial" w:eastAsia="Arial" w:cs="Arial"/>
        <w:sz w:val="17"/>
        <w:szCs w:val="17"/>
        <w:spacing w:val="24"/>
      </w:rPr>
      <w:t xml:space="preserve"> </w:t>
    </w:r>
    <w:r>
      <w:rPr>
        <w:sz w:val="17"/>
        <w:szCs w:val="17"/>
        <w:spacing w:val="2"/>
        <w:position w:val="1"/>
      </w:rPr>
      <w:t>.</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232</w:t>
    </w:r>
    <w:r>
      <w:rPr>
        <w:rFonts w:ascii="Arial" w:hAnsi="Arial" w:eastAsia="Arial" w:cs="Arial"/>
        <w:sz w:val="17"/>
        <w:szCs w:val="17"/>
        <w:spacing w:val="24"/>
        <w:position w:val="-1"/>
      </w:rPr>
      <w:t xml:space="preserve"> </w:t>
    </w:r>
    <w:r>
      <w:rPr>
        <w:sz w:val="17"/>
        <w:szCs w:val="17"/>
        <w:spacing w:val="2"/>
        <w:position w:val="1"/>
      </w:rPr>
      <w:t>.</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32"/>
      <w:spacing w:line="234" w:lineRule="auto"/>
      <w:rPr>
        <w:rFonts w:ascii="Arial" w:hAnsi="Arial" w:eastAsia="Arial" w:cs="Arial"/>
        <w:sz w:val="17"/>
        <w:szCs w:val="17"/>
      </w:rPr>
    </w:pPr>
    <w:r>
      <w:rPr>
        <w:rFonts w:ascii="Arial" w:hAnsi="Arial" w:eastAsia="Arial" w:cs="Arial"/>
        <w:sz w:val="17"/>
        <w:szCs w:val="17"/>
        <w:spacing w:val="7"/>
      </w:rPr>
      <w:t>233</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234</w:t>
    </w:r>
    <w:r>
      <w:rPr>
        <w:rFonts w:ascii="Arial" w:hAnsi="Arial" w:eastAsia="Arial" w:cs="Arial"/>
        <w:sz w:val="17"/>
        <w:szCs w:val="17"/>
        <w:spacing w:val="24"/>
        <w:position w:val="-1"/>
      </w:rPr>
      <w:t xml:space="preserve"> </w:t>
    </w:r>
    <w:r>
      <w:rPr>
        <w:sz w:val="17"/>
        <w:szCs w:val="17"/>
        <w:spacing w:val="2"/>
        <w:position w:val="1"/>
      </w:rPr>
      <w:t>.</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235</w:t>
    </w:r>
    <w:r>
      <w:rPr>
        <w:rFonts w:ascii="Arial" w:hAnsi="Arial" w:eastAsia="Arial" w:cs="Arial"/>
        <w:sz w:val="17"/>
        <w:szCs w:val="17"/>
        <w:spacing w:val="24"/>
        <w:position w:val="-1"/>
      </w:rPr>
      <w:t xml:space="preserve"> </w:t>
    </w:r>
    <w:r>
      <w:rPr>
        <w:sz w:val="17"/>
        <w:szCs w:val="17"/>
        <w:spacing w:val="2"/>
        <w:position w:val="1"/>
      </w:rPr>
      <w:t>.</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5"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236</w:t>
    </w:r>
    <w:r>
      <w:rPr>
        <w:sz w:val="17"/>
        <w:szCs w:val="17"/>
        <w:spacing w:val="21"/>
        <w:w w:val="101"/>
        <w:position w:val="-1"/>
      </w:rPr>
      <w:t xml:space="preserve"> </w:t>
    </w:r>
    <w:r>
      <w:rPr>
        <w:sz w:val="17"/>
        <w:szCs w:val="17"/>
        <w:spacing w:val="-1"/>
        <w:position w:val="1"/>
      </w:rPr>
      <w:t>.</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237</w:t>
    </w:r>
    <w:r>
      <w:rPr>
        <w:rFonts w:ascii="Arial" w:hAnsi="Arial" w:eastAsia="Arial" w:cs="Arial"/>
        <w:sz w:val="17"/>
        <w:szCs w:val="17"/>
        <w:spacing w:val="24"/>
      </w:rPr>
      <w:t xml:space="preserve"> </w:t>
    </w:r>
    <w:r>
      <w:rPr>
        <w:sz w:val="17"/>
        <w:szCs w:val="17"/>
        <w:spacing w:val="2"/>
        <w:position w:val="1"/>
      </w:rPr>
      <w:t>.</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238</w:t>
    </w:r>
    <w:r>
      <w:rPr>
        <w:rFonts w:ascii="Arial" w:hAnsi="Arial" w:eastAsia="Arial" w:cs="Arial"/>
        <w:sz w:val="17"/>
        <w:szCs w:val="17"/>
        <w:spacing w:val="24"/>
      </w:rPr>
      <w:t xml:space="preserve"> </w:t>
    </w:r>
    <w:r>
      <w:rPr>
        <w:sz w:val="17"/>
        <w:szCs w:val="17"/>
        <w:spacing w:val="2"/>
        <w:position w:val="1"/>
      </w:rPr>
      <w:t>.</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239</w:t>
    </w:r>
    <w:r>
      <w:rPr>
        <w:rFonts w:ascii="Arial" w:hAnsi="Arial" w:eastAsia="Arial" w:cs="Arial"/>
        <w:sz w:val="17"/>
        <w:szCs w:val="17"/>
        <w:spacing w:val="24"/>
        <w:position w:val="-1"/>
      </w:rPr>
      <w:t xml:space="preserve"> </w:t>
    </w:r>
    <w:r>
      <w:rPr>
        <w:sz w:val="17"/>
        <w:szCs w:val="17"/>
        <w:spacing w:val="2"/>
        <w:position w:val="1"/>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4"/>
      <w:spacing w:line="176"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23</w:t>
    </w:r>
    <w:r>
      <w:rPr>
        <w:rFonts w:ascii="Arial" w:hAnsi="Arial" w:eastAsia="Arial" w:cs="Arial"/>
        <w:sz w:val="17"/>
        <w:szCs w:val="17"/>
        <w:spacing w:val="24"/>
        <w:position w:val="-1"/>
      </w:rPr>
      <w:t xml:space="preserve"> </w:t>
    </w:r>
    <w:r>
      <w:rPr>
        <w:sz w:val="17"/>
        <w:szCs w:val="17"/>
        <w:spacing w:val="4"/>
        <w:position w:val="1"/>
      </w:rPr>
      <w:t>.</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240</w:t>
    </w:r>
    <w:r>
      <w:rPr>
        <w:rFonts w:ascii="Arial" w:hAnsi="Arial" w:eastAsia="Arial" w:cs="Arial"/>
        <w:sz w:val="17"/>
        <w:szCs w:val="17"/>
        <w:spacing w:val="24"/>
        <w:position w:val="-1"/>
      </w:rPr>
      <w:t xml:space="preserve"> </w:t>
    </w:r>
    <w:r>
      <w:rPr>
        <w:sz w:val="17"/>
        <w:szCs w:val="17"/>
        <w:spacing w:val="2"/>
        <w:position w:val="1"/>
      </w:rPr>
      <w:t>.</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241</w:t>
    </w:r>
    <w:r>
      <w:rPr>
        <w:rFonts w:ascii="Arial" w:hAnsi="Arial" w:eastAsia="Arial" w:cs="Arial"/>
        <w:sz w:val="17"/>
        <w:szCs w:val="17"/>
        <w:spacing w:val="24"/>
      </w:rPr>
      <w:t xml:space="preserve"> </w:t>
    </w:r>
    <w:r>
      <w:rPr>
        <w:sz w:val="17"/>
        <w:szCs w:val="17"/>
        <w:spacing w:val="2"/>
        <w:position w:val="1"/>
      </w:rPr>
      <w:t>.</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8"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242</w:t>
    </w:r>
    <w:r>
      <w:rPr>
        <w:rFonts w:ascii="Arial" w:hAnsi="Arial" w:eastAsia="Arial" w:cs="Arial"/>
        <w:sz w:val="17"/>
        <w:szCs w:val="17"/>
        <w:spacing w:val="24"/>
        <w:position w:val="-1"/>
      </w:rPr>
      <w:t xml:space="preserve"> </w:t>
    </w:r>
    <w:r>
      <w:rPr>
        <w:sz w:val="17"/>
        <w:szCs w:val="17"/>
        <w:spacing w:val="2"/>
        <w:position w:val="1"/>
      </w:rPr>
      <w:t>.</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243</w:t>
    </w:r>
    <w:r>
      <w:rPr>
        <w:rFonts w:ascii="Arial" w:hAnsi="Arial" w:eastAsia="Arial" w:cs="Arial"/>
        <w:sz w:val="17"/>
        <w:szCs w:val="17"/>
        <w:spacing w:val="24"/>
        <w:position w:val="-1"/>
      </w:rPr>
      <w:t xml:space="preserve"> </w:t>
    </w:r>
    <w:r>
      <w:rPr>
        <w:sz w:val="17"/>
        <w:szCs w:val="17"/>
        <w:spacing w:val="2"/>
        <w:position w:val="1"/>
      </w:rPr>
      <w:t>.</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244</w:t>
    </w:r>
    <w:r>
      <w:rPr>
        <w:rFonts w:ascii="Arial" w:hAnsi="Arial" w:eastAsia="Arial" w:cs="Arial"/>
        <w:sz w:val="17"/>
        <w:szCs w:val="17"/>
        <w:spacing w:val="24"/>
      </w:rPr>
      <w:t xml:space="preserve"> </w:t>
    </w:r>
    <w:r>
      <w:rPr>
        <w:sz w:val="17"/>
        <w:szCs w:val="17"/>
        <w:spacing w:val="2"/>
        <w:position w:val="2"/>
      </w:rPr>
      <w:t>.</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245</w:t>
    </w:r>
    <w:r>
      <w:rPr>
        <w:rFonts w:ascii="Arial" w:hAnsi="Arial" w:eastAsia="Arial" w:cs="Arial"/>
        <w:sz w:val="17"/>
        <w:szCs w:val="17"/>
        <w:spacing w:val="24"/>
        <w:position w:val="-1"/>
      </w:rPr>
      <w:t xml:space="preserve"> </w:t>
    </w:r>
    <w:r>
      <w:rPr>
        <w:sz w:val="17"/>
        <w:szCs w:val="17"/>
        <w:spacing w:val="2"/>
        <w:position w:val="1"/>
      </w:rPr>
      <w:t>.</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7"/>
      </w:rPr>
      <w:t>246</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8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247</w:t>
    </w:r>
    <w:r>
      <w:rPr>
        <w:rFonts w:ascii="Arial" w:hAnsi="Arial" w:eastAsia="Arial" w:cs="Arial"/>
        <w:sz w:val="17"/>
        <w:szCs w:val="17"/>
        <w:spacing w:val="24"/>
      </w:rPr>
      <w:t xml:space="preserve"> </w:t>
    </w:r>
    <w:r>
      <w:rPr>
        <w:sz w:val="17"/>
        <w:szCs w:val="17"/>
        <w:spacing w:val="2"/>
        <w:position w:val="1"/>
      </w:rPr>
      <w:t>.</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248</w:t>
    </w:r>
    <w:r>
      <w:rPr>
        <w:rFonts w:ascii="Arial" w:hAnsi="Arial" w:eastAsia="Arial" w:cs="Arial"/>
        <w:sz w:val="17"/>
        <w:szCs w:val="17"/>
        <w:spacing w:val="24"/>
        <w:position w:val="-1"/>
      </w:rPr>
      <w:t xml:space="preserve"> </w:t>
    </w:r>
    <w:r>
      <w:rPr>
        <w:sz w:val="17"/>
        <w:szCs w:val="17"/>
        <w:spacing w:val="2"/>
        <w:position w:val="1"/>
      </w:rPr>
      <w:t>.</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249</w:t>
    </w:r>
    <w:r>
      <w:rPr>
        <w:sz w:val="17"/>
        <w:szCs w:val="17"/>
        <w:spacing w:val="21"/>
        <w:w w:val="101"/>
        <w:position w:val="-1"/>
      </w:rPr>
      <w:t xml:space="preserve"> </w:t>
    </w:r>
    <w:r>
      <w:rPr>
        <w:sz w:val="17"/>
        <w:szCs w:val="17"/>
        <w:spacing w:val="-1"/>
        <w:position w:val="1"/>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7" w:lineRule="auto"/>
      <w:rPr>
        <w:rFonts w:ascii="Arial" w:hAnsi="Arial" w:eastAsia="Arial" w:cs="Arial"/>
        <w:sz w:val="17"/>
        <w:szCs w:val="17"/>
      </w:rPr>
    </w:pPr>
    <w:r>
      <w:rPr>
        <w:rFonts w:ascii="Arial" w:hAnsi="Arial" w:eastAsia="Arial" w:cs="Arial"/>
        <w:sz w:val="17"/>
        <w:szCs w:val="17"/>
        <w:spacing w:val="13"/>
      </w:rPr>
      <w:t>24</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250</w:t>
    </w:r>
    <w:r>
      <w:rPr>
        <w:rFonts w:ascii="Arial" w:hAnsi="Arial" w:eastAsia="Arial" w:cs="Arial"/>
        <w:sz w:val="17"/>
        <w:szCs w:val="17"/>
        <w:spacing w:val="24"/>
        <w:position w:val="-1"/>
      </w:rPr>
      <w:t xml:space="preserve"> </w:t>
    </w:r>
    <w:r>
      <w:rPr>
        <w:sz w:val="17"/>
        <w:szCs w:val="17"/>
        <w:spacing w:val="2"/>
        <w:position w:val="1"/>
      </w:rPr>
      <w:t>.</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251</w:t>
    </w:r>
    <w:r>
      <w:rPr>
        <w:rFonts w:ascii="Arial" w:hAnsi="Arial" w:eastAsia="Arial" w:cs="Arial"/>
        <w:sz w:val="17"/>
        <w:szCs w:val="17"/>
        <w:spacing w:val="24"/>
        <w:position w:val="-1"/>
      </w:rPr>
      <w:t xml:space="preserve"> </w:t>
    </w:r>
    <w:r>
      <w:rPr>
        <w:sz w:val="17"/>
        <w:szCs w:val="17"/>
        <w:spacing w:val="2"/>
        <w:position w:val="1"/>
      </w:rPr>
      <w:t>.</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252</w:t>
    </w:r>
    <w:r>
      <w:rPr>
        <w:rFonts w:ascii="Arial" w:hAnsi="Arial" w:eastAsia="Arial" w:cs="Arial"/>
        <w:sz w:val="17"/>
        <w:szCs w:val="17"/>
        <w:spacing w:val="24"/>
      </w:rPr>
      <w:t xml:space="preserve"> </w:t>
    </w:r>
    <w:r>
      <w:rPr>
        <w:sz w:val="17"/>
        <w:szCs w:val="17"/>
        <w:spacing w:val="2"/>
        <w:position w:val="1"/>
      </w:rPr>
      <w:t>.</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253</w:t>
    </w:r>
    <w:r>
      <w:rPr>
        <w:rFonts w:ascii="Arial" w:hAnsi="Arial" w:eastAsia="Arial" w:cs="Arial"/>
        <w:sz w:val="17"/>
        <w:szCs w:val="17"/>
        <w:spacing w:val="24"/>
        <w:position w:val="-1"/>
      </w:rPr>
      <w:t xml:space="preserve"> </w:t>
    </w:r>
    <w:r>
      <w:rPr>
        <w:sz w:val="17"/>
        <w:szCs w:val="17"/>
        <w:spacing w:val="2"/>
        <w:position w:val="1"/>
      </w:rPr>
      <w:t>.</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254</w:t>
    </w:r>
    <w:r>
      <w:rPr>
        <w:rFonts w:ascii="Arial" w:hAnsi="Arial" w:eastAsia="Arial" w:cs="Arial"/>
        <w:sz w:val="17"/>
        <w:szCs w:val="17"/>
        <w:spacing w:val="24"/>
        <w:position w:val="-1"/>
      </w:rPr>
      <w:t xml:space="preserve"> </w:t>
    </w:r>
    <w:r>
      <w:rPr>
        <w:sz w:val="17"/>
        <w:szCs w:val="17"/>
        <w:spacing w:val="2"/>
        <w:position w:val="1"/>
      </w:rPr>
      <w:t>.</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255</w:t>
    </w:r>
    <w:r>
      <w:rPr>
        <w:sz w:val="17"/>
        <w:szCs w:val="17"/>
        <w:spacing w:val="21"/>
        <w:w w:val="101"/>
        <w:position w:val="-1"/>
      </w:rPr>
      <w:t xml:space="preserve"> </w:t>
    </w:r>
    <w:r>
      <w:rPr>
        <w:sz w:val="17"/>
        <w:szCs w:val="17"/>
        <w:spacing w:val="-1"/>
        <w:position w:val="1"/>
      </w:rPr>
      <w:t>.</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before="1"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256</w:t>
    </w:r>
    <w:r>
      <w:rPr>
        <w:sz w:val="17"/>
        <w:szCs w:val="17"/>
        <w:spacing w:val="21"/>
        <w:w w:val="101"/>
        <w:position w:val="-1"/>
      </w:rPr>
      <w:t xml:space="preserve"> </w:t>
    </w:r>
    <w:r>
      <w:rPr>
        <w:sz w:val="17"/>
        <w:szCs w:val="17"/>
        <w:spacing w:val="-1"/>
        <w:position w:val="1"/>
      </w:rPr>
      <w:t>.</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41"/>
      <w:spacing w:line="234" w:lineRule="auto"/>
      <w:rPr>
        <w:rFonts w:ascii="Arial" w:hAnsi="Arial" w:eastAsia="Arial" w:cs="Arial"/>
        <w:sz w:val="17"/>
        <w:szCs w:val="17"/>
      </w:rPr>
    </w:pPr>
    <w:r>
      <w:rPr>
        <w:rFonts w:ascii="Arial" w:hAnsi="Arial" w:eastAsia="Arial" w:cs="Arial"/>
        <w:sz w:val="17"/>
        <w:szCs w:val="17"/>
        <w:spacing w:val="7"/>
      </w:rPr>
      <w:t>257</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258</w:t>
    </w:r>
    <w:r>
      <w:rPr>
        <w:rFonts w:ascii="Arial" w:hAnsi="Arial" w:eastAsia="Arial" w:cs="Arial"/>
        <w:sz w:val="17"/>
        <w:szCs w:val="17"/>
        <w:spacing w:val="24"/>
      </w:rPr>
      <w:t xml:space="preserve"> </w:t>
    </w:r>
    <w:r>
      <w:rPr>
        <w:sz w:val="17"/>
        <w:szCs w:val="17"/>
        <w:spacing w:val="2"/>
        <w:position w:val="1"/>
      </w:rPr>
      <w:t>.</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259</w:t>
    </w:r>
    <w:r>
      <w:rPr>
        <w:rFonts w:ascii="Arial" w:hAnsi="Arial" w:eastAsia="Arial" w:cs="Arial"/>
        <w:sz w:val="17"/>
        <w:szCs w:val="17"/>
        <w:spacing w:val="24"/>
        <w:position w:val="-1"/>
      </w:rPr>
      <w:t xml:space="preserve"> </w:t>
    </w:r>
    <w:r>
      <w:rPr>
        <w:sz w:val="17"/>
        <w:szCs w:val="17"/>
        <w:spacing w:val="2"/>
        <w:position w:val="1"/>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234" w:lineRule="auto"/>
      <w:rPr>
        <w:rFonts w:ascii="Arial" w:hAnsi="Arial" w:eastAsia="Arial" w:cs="Arial"/>
        <w:sz w:val="17"/>
        <w:szCs w:val="17"/>
      </w:rPr>
    </w:pPr>
    <w:r>
      <w:rPr>
        <w:rFonts w:ascii="Arial" w:hAnsi="Arial" w:eastAsia="Arial" w:cs="Arial"/>
        <w:sz w:val="17"/>
        <w:szCs w:val="17"/>
        <w:spacing w:val="13"/>
      </w:rPr>
      <w:t>25</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260</w:t>
    </w:r>
    <w:r>
      <w:rPr>
        <w:rFonts w:ascii="Arial" w:hAnsi="Arial" w:eastAsia="Arial" w:cs="Arial"/>
        <w:sz w:val="17"/>
        <w:szCs w:val="17"/>
        <w:spacing w:val="24"/>
        <w:position w:val="-1"/>
      </w:rPr>
      <w:t xml:space="preserve"> </w:t>
    </w:r>
    <w:r>
      <w:rPr>
        <w:sz w:val="17"/>
        <w:szCs w:val="17"/>
        <w:spacing w:val="2"/>
        <w:position w:val="1"/>
      </w:rPr>
      <w:t>.</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261</w:t>
    </w:r>
    <w:r>
      <w:rPr>
        <w:rFonts w:ascii="Arial" w:hAnsi="Arial" w:eastAsia="Arial" w:cs="Arial"/>
        <w:sz w:val="17"/>
        <w:szCs w:val="17"/>
        <w:spacing w:val="24"/>
      </w:rPr>
      <w:t xml:space="preserve"> </w:t>
    </w:r>
    <w:r>
      <w:rPr>
        <w:sz w:val="17"/>
        <w:szCs w:val="17"/>
        <w:spacing w:val="2"/>
        <w:position w:val="1"/>
      </w:rPr>
      <w:t>.</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262</w:t>
    </w:r>
    <w:r>
      <w:rPr>
        <w:rFonts w:ascii="Arial" w:hAnsi="Arial" w:eastAsia="Arial" w:cs="Arial"/>
        <w:sz w:val="17"/>
        <w:szCs w:val="17"/>
        <w:spacing w:val="24"/>
      </w:rPr>
      <w:t xml:space="preserve"> </w:t>
    </w:r>
    <w:r>
      <w:rPr>
        <w:sz w:val="17"/>
        <w:szCs w:val="17"/>
        <w:spacing w:val="2"/>
        <w:position w:val="1"/>
      </w:rPr>
      <w:t>.</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9"/>
      <w:spacing w:line="234" w:lineRule="auto"/>
      <w:rPr>
        <w:rFonts w:ascii="Arial" w:hAnsi="Arial" w:eastAsia="Arial" w:cs="Arial"/>
        <w:sz w:val="17"/>
        <w:szCs w:val="17"/>
      </w:rPr>
    </w:pPr>
    <w:r>
      <w:rPr>
        <w:rFonts w:ascii="Arial" w:hAnsi="Arial" w:eastAsia="Arial" w:cs="Arial"/>
        <w:sz w:val="17"/>
        <w:szCs w:val="17"/>
        <w:spacing w:val="7"/>
      </w:rPr>
      <w:t>263</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264</w:t>
    </w:r>
    <w:r>
      <w:rPr>
        <w:rFonts w:ascii="Arial" w:hAnsi="Arial" w:eastAsia="Arial" w:cs="Arial"/>
        <w:sz w:val="17"/>
        <w:szCs w:val="17"/>
        <w:spacing w:val="24"/>
      </w:rPr>
      <w:t xml:space="preserve"> </w:t>
    </w:r>
    <w:r>
      <w:rPr>
        <w:sz w:val="17"/>
        <w:szCs w:val="17"/>
        <w:spacing w:val="2"/>
        <w:position w:val="2"/>
      </w:rPr>
      <w:t>.</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265</w:t>
    </w:r>
    <w:r>
      <w:rPr>
        <w:rFonts w:ascii="Arial" w:hAnsi="Arial" w:eastAsia="Arial" w:cs="Arial"/>
        <w:sz w:val="17"/>
        <w:szCs w:val="17"/>
        <w:spacing w:val="24"/>
      </w:rPr>
      <w:t xml:space="preserve"> </w:t>
    </w:r>
    <w:r>
      <w:rPr>
        <w:sz w:val="17"/>
        <w:szCs w:val="17"/>
        <w:spacing w:val="2"/>
        <w:position w:val="2"/>
      </w:rPr>
      <w:t>.</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266</w:t>
    </w:r>
    <w:r>
      <w:rPr>
        <w:rFonts w:ascii="Arial" w:hAnsi="Arial" w:eastAsia="Arial" w:cs="Arial"/>
        <w:sz w:val="17"/>
        <w:szCs w:val="17"/>
        <w:spacing w:val="24"/>
        <w:position w:val="-1"/>
      </w:rPr>
      <w:t xml:space="preserve"> </w:t>
    </w:r>
    <w:r>
      <w:rPr>
        <w:sz w:val="17"/>
        <w:szCs w:val="17"/>
        <w:spacing w:val="2"/>
        <w:position w:val="1"/>
      </w:rPr>
      <w:t>.</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267</w:t>
    </w:r>
    <w:r>
      <w:rPr>
        <w:rFonts w:ascii="Arial" w:hAnsi="Arial" w:eastAsia="Arial" w:cs="Arial"/>
        <w:sz w:val="17"/>
        <w:szCs w:val="17"/>
        <w:spacing w:val="24"/>
        <w:position w:val="-1"/>
      </w:rPr>
      <w:t xml:space="preserve"> </w:t>
    </w:r>
    <w:r>
      <w:rPr>
        <w:sz w:val="17"/>
        <w:szCs w:val="17"/>
        <w:spacing w:val="2"/>
        <w:position w:val="1"/>
      </w:rPr>
      <w:t>.</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268</w:t>
    </w:r>
    <w:r>
      <w:rPr>
        <w:sz w:val="17"/>
        <w:szCs w:val="17"/>
        <w:spacing w:val="21"/>
        <w:w w:val="101"/>
        <w:position w:val="-1"/>
      </w:rPr>
      <w:t xml:space="preserve"> </w:t>
    </w:r>
    <w:r>
      <w:rPr>
        <w:sz w:val="17"/>
        <w:szCs w:val="17"/>
        <w:spacing w:val="-1"/>
        <w:position w:val="1"/>
      </w:rPr>
      <w:t>.</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269</w:t>
    </w:r>
    <w:r>
      <w:rPr>
        <w:rFonts w:ascii="Arial" w:hAnsi="Arial" w:eastAsia="Arial" w:cs="Arial"/>
        <w:sz w:val="17"/>
        <w:szCs w:val="17"/>
        <w:spacing w:val="24"/>
        <w:position w:val="-1"/>
      </w:rPr>
      <w:t xml:space="preserve"> </w:t>
    </w:r>
    <w:r>
      <w:rPr>
        <w:sz w:val="17"/>
        <w:szCs w:val="17"/>
        <w:spacing w:val="2"/>
        <w:position w:val="1"/>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8"/>
      <w:spacing w:line="234" w:lineRule="auto"/>
      <w:rPr>
        <w:rFonts w:ascii="Arial" w:hAnsi="Arial" w:eastAsia="Arial" w:cs="Arial"/>
        <w:sz w:val="17"/>
        <w:szCs w:val="17"/>
      </w:rPr>
    </w:pPr>
    <w:r>
      <w:rPr>
        <w:rFonts w:ascii="Arial" w:hAnsi="Arial" w:eastAsia="Arial" w:cs="Arial"/>
        <w:sz w:val="17"/>
        <w:szCs w:val="17"/>
        <w:spacing w:val="13"/>
      </w:rPr>
      <w:t>26</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270</w:t>
    </w:r>
    <w:r>
      <w:rPr>
        <w:sz w:val="17"/>
        <w:szCs w:val="17"/>
        <w:spacing w:val="21"/>
        <w:w w:val="101"/>
        <w:position w:val="-1"/>
      </w:rPr>
      <w:t xml:space="preserve"> </w:t>
    </w:r>
    <w:r>
      <w:rPr>
        <w:sz w:val="17"/>
        <w:szCs w:val="17"/>
        <w:spacing w:val="-1"/>
        <w:position w:val="1"/>
      </w:rPr>
      <w:t>.</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7"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271</w:t>
    </w:r>
    <w:r>
      <w:rPr>
        <w:rFonts w:ascii="Arial" w:hAnsi="Arial" w:eastAsia="Arial" w:cs="Arial"/>
        <w:sz w:val="17"/>
        <w:szCs w:val="17"/>
        <w:spacing w:val="24"/>
      </w:rPr>
      <w:t xml:space="preserve"> </w:t>
    </w:r>
    <w:r>
      <w:rPr>
        <w:sz w:val="17"/>
        <w:szCs w:val="17"/>
        <w:spacing w:val="2"/>
        <w:position w:val="2"/>
      </w:rPr>
      <w:t>.</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8"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272</w:t>
    </w:r>
    <w:r>
      <w:rPr>
        <w:sz w:val="17"/>
        <w:szCs w:val="17"/>
        <w:spacing w:val="21"/>
        <w:w w:val="101"/>
        <w:position w:val="-1"/>
      </w:rPr>
      <w:t xml:space="preserve"> </w:t>
    </w:r>
    <w:r>
      <w:rPr>
        <w:sz w:val="17"/>
        <w:szCs w:val="17"/>
        <w:spacing w:val="-1"/>
        <w:position w:val="1"/>
      </w:rPr>
      <w:t>.</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273</w:t>
    </w:r>
    <w:r>
      <w:rPr>
        <w:sz w:val="17"/>
        <w:szCs w:val="17"/>
        <w:spacing w:val="21"/>
        <w:w w:val="101"/>
        <w:position w:val="-1"/>
      </w:rPr>
      <w:t xml:space="preserve"> </w:t>
    </w:r>
    <w:r>
      <w:rPr>
        <w:sz w:val="17"/>
        <w:szCs w:val="17"/>
        <w:spacing w:val="-1"/>
        <w:position w:val="1"/>
      </w:rPr>
      <w:t>.</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before="1"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274</w:t>
    </w:r>
    <w:r>
      <w:rPr>
        <w:rFonts w:ascii="Arial" w:hAnsi="Arial" w:eastAsia="Arial" w:cs="Arial"/>
        <w:sz w:val="17"/>
        <w:szCs w:val="17"/>
        <w:spacing w:val="24"/>
        <w:position w:val="-1"/>
      </w:rPr>
      <w:t xml:space="preserve"> </w:t>
    </w:r>
    <w:r>
      <w:rPr>
        <w:sz w:val="17"/>
        <w:szCs w:val="17"/>
        <w:spacing w:val="2"/>
        <w:position w:val="1"/>
      </w:rPr>
      <w:t>.</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275</w:t>
    </w:r>
    <w:r>
      <w:rPr>
        <w:sz w:val="17"/>
        <w:szCs w:val="17"/>
        <w:spacing w:val="21"/>
        <w:w w:val="101"/>
        <w:position w:val="-1"/>
      </w:rPr>
      <w:t xml:space="preserve"> </w:t>
    </w:r>
    <w:r>
      <w:rPr>
        <w:sz w:val="17"/>
        <w:szCs w:val="17"/>
        <w:spacing w:val="-1"/>
        <w:position w:val="1"/>
      </w:rPr>
      <w:t>.</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276</w:t>
    </w:r>
    <w:r>
      <w:rPr>
        <w:rFonts w:ascii="Arial" w:hAnsi="Arial" w:eastAsia="Arial" w:cs="Arial"/>
        <w:sz w:val="17"/>
        <w:szCs w:val="17"/>
        <w:spacing w:val="24"/>
        <w:position w:val="-1"/>
      </w:rPr>
      <w:t xml:space="preserve"> </w:t>
    </w:r>
    <w:r>
      <w:rPr>
        <w:sz w:val="17"/>
        <w:szCs w:val="17"/>
        <w:spacing w:val="2"/>
        <w:position w:val="1"/>
      </w:rPr>
      <w:t>.</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7" w:lineRule="auto"/>
      <w:rPr>
        <w:rFonts w:ascii="Arial" w:hAnsi="Arial" w:eastAsia="Arial" w:cs="Arial"/>
        <w:sz w:val="17"/>
        <w:szCs w:val="17"/>
      </w:rPr>
    </w:pPr>
    <w:r>
      <w:rPr>
        <w:rFonts w:ascii="Arial" w:hAnsi="Arial" w:eastAsia="Arial" w:cs="Arial"/>
        <w:sz w:val="17"/>
        <w:szCs w:val="17"/>
        <w:spacing w:val="7"/>
      </w:rPr>
      <w:t>277</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7"/>
      </w:rPr>
      <w:t>278</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279</w:t>
    </w:r>
    <w:r>
      <w:rPr>
        <w:rFonts w:ascii="Arial" w:hAnsi="Arial" w:eastAsia="Arial" w:cs="Arial"/>
        <w:sz w:val="17"/>
        <w:szCs w:val="17"/>
        <w:spacing w:val="24"/>
        <w:position w:val="-1"/>
      </w:rPr>
      <w:t xml:space="preserve"> </w:t>
    </w:r>
    <w:r>
      <w:rPr>
        <w:sz w:val="17"/>
        <w:szCs w:val="17"/>
        <w:spacing w:val="2"/>
        <w:position w:val="1"/>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237" w:lineRule="auto"/>
      <w:rPr>
        <w:rFonts w:ascii="Arial" w:hAnsi="Arial" w:eastAsia="Arial" w:cs="Arial"/>
        <w:sz w:val="17"/>
        <w:szCs w:val="17"/>
      </w:rPr>
    </w:pPr>
    <w:r>
      <w:rPr>
        <w:rFonts w:ascii="Arial" w:hAnsi="Arial" w:eastAsia="Arial" w:cs="Arial"/>
        <w:sz w:val="17"/>
        <w:szCs w:val="17"/>
        <w:spacing w:val="13"/>
      </w:rPr>
      <w:t>27</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280</w:t>
    </w:r>
    <w:r>
      <w:rPr>
        <w:rFonts w:ascii="Arial" w:hAnsi="Arial" w:eastAsia="Arial" w:cs="Arial"/>
        <w:sz w:val="17"/>
        <w:szCs w:val="17"/>
        <w:spacing w:val="24"/>
        <w:position w:val="-1"/>
      </w:rPr>
      <w:t xml:space="preserve"> </w:t>
    </w:r>
    <w:r>
      <w:rPr>
        <w:sz w:val="17"/>
        <w:szCs w:val="17"/>
        <w:spacing w:val="2"/>
        <w:position w:val="1"/>
      </w:rPr>
      <w:t>.</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8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281</w:t>
    </w:r>
    <w:r>
      <w:rPr>
        <w:rFonts w:ascii="Arial" w:hAnsi="Arial" w:eastAsia="Arial" w:cs="Arial"/>
        <w:sz w:val="17"/>
        <w:szCs w:val="17"/>
        <w:spacing w:val="24"/>
      </w:rPr>
      <w:t xml:space="preserve"> </w:t>
    </w:r>
    <w:r>
      <w:rPr>
        <w:sz w:val="17"/>
        <w:szCs w:val="17"/>
        <w:spacing w:val="2"/>
        <w:position w:val="1"/>
      </w:rPr>
      <w:t>.</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282</w:t>
    </w:r>
    <w:r>
      <w:rPr>
        <w:rFonts w:ascii="Arial" w:hAnsi="Arial" w:eastAsia="Arial" w:cs="Arial"/>
        <w:sz w:val="17"/>
        <w:szCs w:val="17"/>
        <w:spacing w:val="24"/>
      </w:rPr>
      <w:t xml:space="preserve"> </w:t>
    </w:r>
    <w:r>
      <w:rPr>
        <w:sz w:val="17"/>
        <w:szCs w:val="17"/>
        <w:spacing w:val="2"/>
        <w:position w:val="1"/>
      </w:rPr>
      <w:t>.</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2"/>
      <w:spacing w:line="234" w:lineRule="auto"/>
      <w:rPr>
        <w:rFonts w:ascii="Arial" w:hAnsi="Arial" w:eastAsia="Arial" w:cs="Arial"/>
        <w:sz w:val="17"/>
        <w:szCs w:val="17"/>
      </w:rPr>
    </w:pPr>
    <w:r>
      <w:rPr>
        <w:rFonts w:ascii="Arial" w:hAnsi="Arial" w:eastAsia="Arial" w:cs="Arial"/>
        <w:sz w:val="17"/>
        <w:szCs w:val="17"/>
        <w:spacing w:val="7"/>
      </w:rPr>
      <w:t>283</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284</w:t>
    </w:r>
    <w:r>
      <w:rPr>
        <w:rFonts w:ascii="Arial" w:hAnsi="Arial" w:eastAsia="Arial" w:cs="Arial"/>
        <w:sz w:val="17"/>
        <w:szCs w:val="17"/>
        <w:spacing w:val="24"/>
      </w:rPr>
      <w:t xml:space="preserve"> </w:t>
    </w:r>
    <w:r>
      <w:rPr>
        <w:sz w:val="17"/>
        <w:szCs w:val="17"/>
        <w:spacing w:val="2"/>
        <w:position w:val="1"/>
      </w:rPr>
      <w:t>.</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285</w:t>
    </w:r>
    <w:r>
      <w:rPr>
        <w:rFonts w:ascii="Arial" w:hAnsi="Arial" w:eastAsia="Arial" w:cs="Arial"/>
        <w:sz w:val="17"/>
        <w:szCs w:val="17"/>
        <w:spacing w:val="24"/>
      </w:rPr>
      <w:t xml:space="preserve"> </w:t>
    </w:r>
    <w:r>
      <w:rPr>
        <w:sz w:val="17"/>
        <w:szCs w:val="17"/>
        <w:spacing w:val="2"/>
        <w:position w:val="1"/>
      </w:rPr>
      <w:t>.</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286</w:t>
    </w:r>
    <w:r>
      <w:rPr>
        <w:rFonts w:ascii="Arial" w:hAnsi="Arial" w:eastAsia="Arial" w:cs="Arial"/>
        <w:sz w:val="17"/>
        <w:szCs w:val="17"/>
        <w:spacing w:val="24"/>
      </w:rPr>
      <w:t xml:space="preserve"> </w:t>
    </w:r>
    <w:r>
      <w:rPr>
        <w:sz w:val="17"/>
        <w:szCs w:val="17"/>
        <w:spacing w:val="2"/>
        <w:position w:val="1"/>
      </w:rPr>
      <w:t>.</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287</w:t>
    </w:r>
    <w:r>
      <w:rPr>
        <w:rFonts w:ascii="Arial" w:hAnsi="Arial" w:eastAsia="Arial" w:cs="Arial"/>
        <w:sz w:val="17"/>
        <w:szCs w:val="17"/>
        <w:spacing w:val="24"/>
      </w:rPr>
      <w:t xml:space="preserve"> </w:t>
    </w:r>
    <w:r>
      <w:rPr>
        <w:sz w:val="17"/>
        <w:szCs w:val="17"/>
        <w:spacing w:val="2"/>
        <w:position w:val="1"/>
      </w:rPr>
      <w:t>.</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288</w:t>
    </w:r>
    <w:r>
      <w:rPr>
        <w:rFonts w:ascii="Arial" w:hAnsi="Arial" w:eastAsia="Arial" w:cs="Arial"/>
        <w:sz w:val="17"/>
        <w:szCs w:val="17"/>
        <w:spacing w:val="24"/>
      </w:rPr>
      <w:t xml:space="preserve"> </w:t>
    </w:r>
    <w:r>
      <w:rPr>
        <w:sz w:val="17"/>
        <w:szCs w:val="17"/>
        <w:spacing w:val="2"/>
        <w:position w:val="1"/>
      </w:rPr>
      <w:t>.</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51"/>
      <w:spacing w:line="234" w:lineRule="auto"/>
      <w:rPr>
        <w:rFonts w:ascii="Arial" w:hAnsi="Arial" w:eastAsia="Arial" w:cs="Arial"/>
        <w:sz w:val="17"/>
        <w:szCs w:val="17"/>
      </w:rPr>
    </w:pPr>
    <w:r>
      <w:rPr>
        <w:rFonts w:ascii="Arial" w:hAnsi="Arial" w:eastAsia="Arial" w:cs="Arial"/>
        <w:sz w:val="17"/>
        <w:szCs w:val="17"/>
        <w:spacing w:val="7"/>
      </w:rPr>
      <w:t>289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28</w:t>
    </w:r>
    <w:r>
      <w:rPr>
        <w:rFonts w:ascii="Arial" w:hAnsi="Arial" w:eastAsia="Arial" w:cs="Arial"/>
        <w:sz w:val="17"/>
        <w:szCs w:val="17"/>
        <w:spacing w:val="24"/>
        <w:position w:val="-1"/>
      </w:rPr>
      <w:t xml:space="preserve"> </w:t>
    </w:r>
    <w:r>
      <w:rPr>
        <w:sz w:val="17"/>
        <w:szCs w:val="17"/>
        <w:spacing w:val="4"/>
        <w:position w:val="1"/>
      </w:rPr>
      <w:t>.</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290</w:t>
    </w:r>
    <w:r>
      <w:rPr>
        <w:rFonts w:ascii="Arial" w:hAnsi="Arial" w:eastAsia="Arial" w:cs="Arial"/>
        <w:sz w:val="17"/>
        <w:szCs w:val="17"/>
        <w:spacing w:val="24"/>
        <w:position w:val="-1"/>
      </w:rPr>
      <w:t xml:space="preserve"> </w:t>
    </w:r>
    <w:r>
      <w:rPr>
        <w:sz w:val="17"/>
        <w:szCs w:val="17"/>
        <w:spacing w:val="2"/>
        <w:position w:val="1"/>
      </w:rPr>
      <w:t>.</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291</w:t>
    </w:r>
    <w:r>
      <w:rPr>
        <w:sz w:val="17"/>
        <w:szCs w:val="17"/>
        <w:spacing w:val="21"/>
        <w:w w:val="101"/>
        <w:position w:val="-1"/>
      </w:rPr>
      <w:t xml:space="preserve"> </w:t>
    </w:r>
    <w:r>
      <w:rPr>
        <w:sz w:val="17"/>
        <w:szCs w:val="17"/>
        <w:spacing w:val="-1"/>
        <w:position w:val="1"/>
      </w:rPr>
      <w:t>.</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7"/>
      </w:rPr>
      <w:t>292</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34" w:lineRule="auto"/>
      <w:rPr>
        <w:rFonts w:ascii="Arial" w:hAnsi="Arial" w:eastAsia="Arial" w:cs="Arial"/>
        <w:sz w:val="17"/>
        <w:szCs w:val="17"/>
      </w:rPr>
    </w:pPr>
    <w:r>
      <w:rPr>
        <w:rFonts w:ascii="Arial" w:hAnsi="Arial" w:eastAsia="Arial" w:cs="Arial"/>
        <w:sz w:val="17"/>
        <w:szCs w:val="17"/>
        <w:spacing w:val="7"/>
      </w:rPr>
      <w:t>293</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294</w:t>
    </w:r>
    <w:r>
      <w:rPr>
        <w:rFonts w:ascii="Arial" w:hAnsi="Arial" w:eastAsia="Arial" w:cs="Arial"/>
        <w:sz w:val="17"/>
        <w:szCs w:val="17"/>
        <w:spacing w:val="24"/>
        <w:position w:val="-1"/>
      </w:rPr>
      <w:t xml:space="preserve"> </w:t>
    </w:r>
    <w:r>
      <w:rPr>
        <w:sz w:val="17"/>
        <w:szCs w:val="17"/>
        <w:spacing w:val="2"/>
        <w:position w:val="1"/>
      </w:rPr>
      <w:t>.</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295</w:t>
    </w:r>
    <w:r>
      <w:rPr>
        <w:sz w:val="17"/>
        <w:szCs w:val="17"/>
        <w:spacing w:val="21"/>
        <w:w w:val="101"/>
        <w:position w:val="-1"/>
      </w:rPr>
      <w:t xml:space="preserve"> </w:t>
    </w:r>
    <w:r>
      <w:rPr>
        <w:sz w:val="17"/>
        <w:szCs w:val="17"/>
        <w:spacing w:val="-1"/>
        <w:position w:val="1"/>
      </w:rPr>
      <w:t>.</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7"/>
      </w:rPr>
      <w:t>296</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297</w:t>
    </w:r>
    <w:r>
      <w:rPr>
        <w:rFonts w:ascii="Arial" w:hAnsi="Arial" w:eastAsia="Arial" w:cs="Arial"/>
        <w:sz w:val="17"/>
        <w:szCs w:val="17"/>
        <w:spacing w:val="24"/>
        <w:position w:val="-1"/>
      </w:rPr>
      <w:t xml:space="preserve"> </w:t>
    </w:r>
    <w:r>
      <w:rPr>
        <w:sz w:val="17"/>
        <w:szCs w:val="17"/>
        <w:spacing w:val="2"/>
        <w:position w:val="1"/>
      </w:rPr>
      <w:t>.</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298</w:t>
    </w:r>
    <w:r>
      <w:rPr>
        <w:rFonts w:ascii="Arial" w:hAnsi="Arial" w:eastAsia="Arial" w:cs="Arial"/>
        <w:sz w:val="17"/>
        <w:szCs w:val="17"/>
        <w:spacing w:val="24"/>
        <w:position w:val="-1"/>
      </w:rPr>
      <w:t xml:space="preserve"> </w:t>
    </w:r>
    <w:r>
      <w:rPr>
        <w:sz w:val="17"/>
        <w:szCs w:val="17"/>
        <w:spacing w:val="2"/>
        <w:position w:val="1"/>
      </w:rPr>
      <w:t>.</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299</w:t>
    </w:r>
    <w:r>
      <w:rPr>
        <w:rFonts w:ascii="Arial" w:hAnsi="Arial" w:eastAsia="Arial" w:cs="Arial"/>
        <w:sz w:val="17"/>
        <w:szCs w:val="17"/>
        <w:spacing w:val="24"/>
        <w:position w:val="-1"/>
      </w:rPr>
      <w:t xml:space="preserve"> </w:t>
    </w:r>
    <w:r>
      <w:rPr>
        <w:sz w:val="17"/>
        <w:szCs w:val="17"/>
        <w:spacing w:val="2"/>
        <w:position w:val="1"/>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86" w:lineRule="auto"/>
      <w:rPr>
        <w:sz w:val="17"/>
        <w:szCs w:val="17"/>
      </w:rPr>
    </w:pPr>
    <w:r>
      <w:rPr>
        <w:sz w:val="17"/>
        <w:szCs w:val="17"/>
        <w:spacing w:val="8"/>
      </w:rPr>
      <w:t>.</w:t>
    </w:r>
    <w:r>
      <w:rPr>
        <w:sz w:val="17"/>
        <w:szCs w:val="17"/>
        <w:spacing w:val="12"/>
        <w:w w:val="101"/>
      </w:rPr>
      <w:t xml:space="preserve">  </w:t>
    </w:r>
    <w:r>
      <w:rPr>
        <w:rFonts w:ascii="Arial" w:hAnsi="Arial" w:eastAsia="Arial" w:cs="Arial"/>
        <w:sz w:val="17"/>
        <w:szCs w:val="17"/>
        <w:spacing w:val="8"/>
        <w:position w:val="-1"/>
      </w:rPr>
      <w:t>2</w:t>
    </w:r>
    <w:r>
      <w:rPr>
        <w:rFonts w:ascii="Arial" w:hAnsi="Arial" w:eastAsia="Arial" w:cs="Arial"/>
        <w:sz w:val="17"/>
        <w:szCs w:val="17"/>
        <w:spacing w:val="23"/>
        <w:w w:val="101"/>
        <w:position w:val="-1"/>
      </w:rPr>
      <w:t xml:space="preserve"> </w:t>
    </w:r>
    <w:r>
      <w:rPr>
        <w:sz w:val="17"/>
        <w:szCs w:val="17"/>
        <w:spacing w:val="8"/>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4"/>
      <w:spacing w:line="175"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29</w:t>
    </w:r>
    <w:r>
      <w:rPr>
        <w:rFonts w:ascii="Arial" w:hAnsi="Arial" w:eastAsia="Arial" w:cs="Arial"/>
        <w:sz w:val="17"/>
        <w:szCs w:val="17"/>
        <w:spacing w:val="24"/>
        <w:position w:val="-1"/>
      </w:rPr>
      <w:t xml:space="preserve"> </w:t>
    </w:r>
    <w:r>
      <w:rPr>
        <w:sz w:val="17"/>
        <w:szCs w:val="17"/>
        <w:spacing w:val="4"/>
        <w:position w:val="1"/>
      </w:rPr>
      <w:t>.</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7"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300</w:t>
    </w:r>
    <w:r>
      <w:rPr>
        <w:rFonts w:ascii="Arial" w:hAnsi="Arial" w:eastAsia="Arial" w:cs="Arial"/>
        <w:sz w:val="17"/>
        <w:szCs w:val="17"/>
        <w:spacing w:val="24"/>
      </w:rPr>
      <w:t xml:space="preserve"> </w:t>
    </w:r>
    <w:r>
      <w:rPr>
        <w:sz w:val="17"/>
        <w:szCs w:val="17"/>
        <w:spacing w:val="2"/>
        <w:position w:val="2"/>
      </w:rPr>
      <w:t>.</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301</w:t>
    </w:r>
    <w:r>
      <w:rPr>
        <w:rFonts w:ascii="Arial" w:hAnsi="Arial" w:eastAsia="Arial" w:cs="Arial"/>
        <w:sz w:val="17"/>
        <w:szCs w:val="17"/>
        <w:spacing w:val="24"/>
        <w:position w:val="-1"/>
      </w:rPr>
      <w:t xml:space="preserve"> </w:t>
    </w:r>
    <w:r>
      <w:rPr>
        <w:sz w:val="17"/>
        <w:szCs w:val="17"/>
        <w:spacing w:val="2"/>
        <w:position w:val="1"/>
      </w:rPr>
      <w:t>.</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234" w:lineRule="auto"/>
      <w:rPr>
        <w:rFonts w:ascii="Arial" w:hAnsi="Arial" w:eastAsia="Arial" w:cs="Arial"/>
        <w:sz w:val="17"/>
        <w:szCs w:val="17"/>
      </w:rPr>
    </w:pPr>
    <w:r>
      <w:rPr>
        <w:rFonts w:ascii="Arial" w:hAnsi="Arial" w:eastAsia="Arial" w:cs="Arial"/>
        <w:sz w:val="17"/>
        <w:szCs w:val="17"/>
        <w:spacing w:val="7"/>
      </w:rPr>
      <w:t>302</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7" w:lineRule="exact"/>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303</w:t>
    </w:r>
    <w:r>
      <w:rPr>
        <w:rFonts w:ascii="Arial" w:hAnsi="Arial" w:eastAsia="Arial" w:cs="Arial"/>
        <w:sz w:val="17"/>
        <w:szCs w:val="17"/>
        <w:spacing w:val="24"/>
      </w:rPr>
      <w:t xml:space="preserve"> </w:t>
    </w:r>
    <w:r>
      <w:rPr>
        <w:sz w:val="17"/>
        <w:szCs w:val="17"/>
        <w:spacing w:val="2"/>
        <w:position w:val="1"/>
      </w:rPr>
      <w:t>.</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89" w:lineRule="exact"/>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304</w:t>
    </w:r>
    <w:r>
      <w:rPr>
        <w:rFonts w:ascii="Arial" w:hAnsi="Arial" w:eastAsia="Arial" w:cs="Arial"/>
        <w:sz w:val="17"/>
        <w:szCs w:val="17"/>
        <w:spacing w:val="24"/>
      </w:rPr>
      <w:t xml:space="preserve"> </w:t>
    </w:r>
    <w:r>
      <w:rPr>
        <w:sz w:val="17"/>
        <w:szCs w:val="17"/>
        <w:spacing w:val="2"/>
        <w:position w:val="1"/>
      </w:rPr>
      <w:t>.</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6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305</w:t>
    </w:r>
    <w:r>
      <w:rPr>
        <w:rFonts w:ascii="Arial" w:hAnsi="Arial" w:eastAsia="Arial" w:cs="Arial"/>
        <w:sz w:val="17"/>
        <w:szCs w:val="17"/>
        <w:spacing w:val="24"/>
        <w:position w:val="-1"/>
      </w:rPr>
      <w:t xml:space="preserve"> </w:t>
    </w:r>
    <w:r>
      <w:rPr>
        <w:sz w:val="17"/>
        <w:szCs w:val="17"/>
        <w:spacing w:val="2"/>
        <w:position w:val="1"/>
      </w:rPr>
      <w:t>.</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5"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306</w:t>
    </w:r>
    <w:r>
      <w:rPr>
        <w:rFonts w:ascii="Arial" w:hAnsi="Arial" w:eastAsia="Arial" w:cs="Arial"/>
        <w:sz w:val="17"/>
        <w:szCs w:val="17"/>
        <w:spacing w:val="24"/>
      </w:rPr>
      <w:t xml:space="preserve"> </w:t>
    </w:r>
    <w:r>
      <w:rPr>
        <w:sz w:val="17"/>
        <w:szCs w:val="17"/>
        <w:spacing w:val="2"/>
        <w:position w:val="2"/>
      </w:rPr>
      <w:t>.</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60"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307</w:t>
    </w:r>
    <w:r>
      <w:rPr>
        <w:rFonts w:ascii="Arial" w:hAnsi="Arial" w:eastAsia="Arial" w:cs="Arial"/>
        <w:sz w:val="17"/>
        <w:szCs w:val="17"/>
        <w:spacing w:val="24"/>
        <w:position w:val="-1"/>
      </w:rPr>
      <w:t xml:space="preserve"> </w:t>
    </w:r>
    <w:r>
      <w:rPr>
        <w:sz w:val="17"/>
        <w:szCs w:val="17"/>
        <w:spacing w:val="2"/>
        <w:position w:val="1"/>
      </w:rPr>
      <w:t>.</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before="1"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308</w:t>
    </w:r>
    <w:r>
      <w:rPr>
        <w:sz w:val="17"/>
        <w:szCs w:val="17"/>
        <w:spacing w:val="21"/>
        <w:w w:val="101"/>
        <w:position w:val="-1"/>
      </w:rPr>
      <w:t xml:space="preserve"> </w:t>
    </w:r>
    <w:r>
      <w:rPr>
        <w:sz w:val="17"/>
        <w:szCs w:val="17"/>
        <w:spacing w:val="-1"/>
        <w:position w:val="1"/>
      </w:rPr>
      <w:t>.</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8"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309</w:t>
    </w:r>
    <w:r>
      <w:rPr>
        <w:rFonts w:ascii="Arial" w:hAnsi="Arial" w:eastAsia="Arial" w:cs="Arial"/>
        <w:sz w:val="17"/>
        <w:szCs w:val="17"/>
        <w:spacing w:val="24"/>
      </w:rPr>
      <w:t xml:space="preserve"> </w:t>
    </w:r>
    <w:r>
      <w:rPr>
        <w:sz w:val="17"/>
        <w:szCs w:val="17"/>
        <w:spacing w:val="2"/>
        <w:position w:val="2"/>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174" w:lineRule="auto"/>
      <w:rPr>
        <w:rFonts w:ascii="Arial" w:hAnsi="Arial" w:eastAsia="Arial" w:cs="Arial"/>
        <w:sz w:val="17"/>
        <w:szCs w:val="17"/>
      </w:rPr>
    </w:pPr>
    <w:r>
      <w:rPr>
        <w:rFonts w:ascii="Arial" w:hAnsi="Arial" w:eastAsia="Arial" w:cs="Arial"/>
        <w:sz w:val="17"/>
        <w:szCs w:val="17"/>
        <w:spacing w:val="13"/>
      </w:rPr>
      <w:t>30</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310</w:t>
    </w:r>
    <w:r>
      <w:rPr>
        <w:rFonts w:ascii="Arial" w:hAnsi="Arial" w:eastAsia="Arial" w:cs="Arial"/>
        <w:sz w:val="17"/>
        <w:szCs w:val="17"/>
        <w:spacing w:val="24"/>
        <w:position w:val="-1"/>
      </w:rPr>
      <w:t xml:space="preserve"> </w:t>
    </w:r>
    <w:r>
      <w:rPr>
        <w:sz w:val="17"/>
        <w:szCs w:val="17"/>
        <w:spacing w:val="2"/>
        <w:position w:val="1"/>
      </w:rPr>
      <w:t>.</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311</w:t>
    </w:r>
    <w:r>
      <w:rPr>
        <w:rFonts w:ascii="Arial" w:hAnsi="Arial" w:eastAsia="Arial" w:cs="Arial"/>
        <w:sz w:val="17"/>
        <w:szCs w:val="17"/>
        <w:spacing w:val="24"/>
        <w:position w:val="-1"/>
      </w:rPr>
      <w:t xml:space="preserve"> </w:t>
    </w:r>
    <w:r>
      <w:rPr>
        <w:sz w:val="17"/>
        <w:szCs w:val="17"/>
        <w:spacing w:val="2"/>
        <w:position w:val="1"/>
      </w:rPr>
      <w:t>.</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312</w:t>
    </w:r>
    <w:r>
      <w:rPr>
        <w:rFonts w:ascii="Arial" w:hAnsi="Arial" w:eastAsia="Arial" w:cs="Arial"/>
        <w:sz w:val="17"/>
        <w:szCs w:val="17"/>
        <w:spacing w:val="24"/>
        <w:position w:val="-1"/>
      </w:rPr>
      <w:t xml:space="preserve"> </w:t>
    </w:r>
    <w:r>
      <w:rPr>
        <w:sz w:val="17"/>
        <w:szCs w:val="17"/>
        <w:spacing w:val="2"/>
        <w:position w:val="1"/>
      </w:rPr>
      <w:t>.</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313</w:t>
    </w:r>
    <w:r>
      <w:rPr>
        <w:rFonts w:ascii="Arial" w:hAnsi="Arial" w:eastAsia="Arial" w:cs="Arial"/>
        <w:sz w:val="17"/>
        <w:szCs w:val="17"/>
        <w:spacing w:val="24"/>
        <w:position w:val="-1"/>
      </w:rPr>
      <w:t xml:space="preserve"> </w:t>
    </w:r>
    <w:r>
      <w:rPr>
        <w:sz w:val="17"/>
        <w:szCs w:val="17"/>
        <w:spacing w:val="2"/>
        <w:position w:val="1"/>
      </w:rPr>
      <w:t>.</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314</w:t>
    </w:r>
    <w:r>
      <w:rPr>
        <w:rFonts w:ascii="Arial" w:hAnsi="Arial" w:eastAsia="Arial" w:cs="Arial"/>
        <w:sz w:val="17"/>
        <w:szCs w:val="17"/>
        <w:spacing w:val="24"/>
        <w:position w:val="-1"/>
      </w:rPr>
      <w:t xml:space="preserve"> </w:t>
    </w:r>
    <w:r>
      <w:rPr>
        <w:sz w:val="17"/>
        <w:szCs w:val="17"/>
        <w:spacing w:val="2"/>
        <w:position w:val="1"/>
      </w:rPr>
      <w:t>.</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90"/>
      <w:spacing w:line="234" w:lineRule="auto"/>
      <w:rPr>
        <w:rFonts w:ascii="Arial" w:hAnsi="Arial" w:eastAsia="Arial" w:cs="Arial"/>
        <w:sz w:val="17"/>
        <w:szCs w:val="17"/>
      </w:rPr>
    </w:pPr>
    <w:r>
      <w:rPr>
        <w:rFonts w:ascii="Arial" w:hAnsi="Arial" w:eastAsia="Arial" w:cs="Arial"/>
        <w:sz w:val="17"/>
        <w:szCs w:val="17"/>
        <w:spacing w:val="7"/>
      </w:rPr>
      <w:t>315</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316</w:t>
    </w:r>
    <w:r>
      <w:rPr>
        <w:rFonts w:ascii="Arial" w:hAnsi="Arial" w:eastAsia="Arial" w:cs="Arial"/>
        <w:sz w:val="17"/>
        <w:szCs w:val="17"/>
        <w:spacing w:val="24"/>
        <w:position w:val="-1"/>
      </w:rPr>
      <w:t xml:space="preserve"> </w:t>
    </w:r>
    <w:r>
      <w:rPr>
        <w:sz w:val="17"/>
        <w:szCs w:val="17"/>
        <w:spacing w:val="2"/>
        <w:position w:val="1"/>
      </w:rPr>
      <w:t>.</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05"/>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317</w:t>
    </w:r>
    <w:r>
      <w:rPr>
        <w:rFonts w:ascii="Arial" w:hAnsi="Arial" w:eastAsia="Arial" w:cs="Arial"/>
        <w:sz w:val="17"/>
        <w:szCs w:val="17"/>
        <w:spacing w:val="24"/>
        <w:position w:val="-1"/>
      </w:rPr>
      <w:t xml:space="preserve"> </w:t>
    </w:r>
    <w:r>
      <w:rPr>
        <w:sz w:val="17"/>
        <w:szCs w:val="17"/>
        <w:spacing w:val="2"/>
        <w:position w:val="1"/>
      </w:rPr>
      <w:t>.</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234" w:lineRule="auto"/>
      <w:rPr>
        <w:rFonts w:ascii="Arial" w:hAnsi="Arial" w:eastAsia="Arial" w:cs="Arial"/>
        <w:sz w:val="17"/>
        <w:szCs w:val="17"/>
      </w:rPr>
    </w:pPr>
    <w:r>
      <w:rPr>
        <w:rFonts w:ascii="Arial" w:hAnsi="Arial" w:eastAsia="Arial" w:cs="Arial"/>
        <w:sz w:val="17"/>
        <w:szCs w:val="17"/>
        <w:spacing w:val="7"/>
      </w:rPr>
      <w:t>318</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18"/>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319</w:t>
    </w:r>
    <w:r>
      <w:rPr>
        <w:rFonts w:ascii="Arial" w:hAnsi="Arial" w:eastAsia="Arial" w:cs="Arial"/>
        <w:sz w:val="17"/>
        <w:szCs w:val="17"/>
        <w:spacing w:val="24"/>
      </w:rPr>
      <w:t xml:space="preserve"> </w:t>
    </w:r>
    <w:r>
      <w:rPr>
        <w:sz w:val="17"/>
        <w:szCs w:val="17"/>
        <w:spacing w:val="2"/>
        <w:position w:val="2"/>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2"/>
      <w:spacing w:line="234" w:lineRule="auto"/>
      <w:rPr>
        <w:rFonts w:ascii="Arial" w:hAnsi="Arial" w:eastAsia="Arial" w:cs="Arial"/>
        <w:sz w:val="17"/>
        <w:szCs w:val="17"/>
      </w:rPr>
    </w:pPr>
    <w:r>
      <w:rPr>
        <w:rFonts w:ascii="Arial" w:hAnsi="Arial" w:eastAsia="Arial" w:cs="Arial"/>
        <w:sz w:val="17"/>
        <w:szCs w:val="17"/>
        <w:spacing w:val="13"/>
      </w:rPr>
      <w:t>31</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6"/>
      <w:spacing w:line="18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320</w:t>
    </w:r>
    <w:r>
      <w:rPr>
        <w:rFonts w:ascii="Arial" w:hAnsi="Arial" w:eastAsia="Arial" w:cs="Arial"/>
        <w:sz w:val="17"/>
        <w:szCs w:val="17"/>
        <w:spacing w:val="24"/>
      </w:rPr>
      <w:t xml:space="preserve"> </w:t>
    </w:r>
    <w:r>
      <w:rPr>
        <w:sz w:val="17"/>
        <w:szCs w:val="17"/>
        <w:spacing w:val="2"/>
        <w:position w:val="1"/>
      </w:rPr>
      <w:t>.</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234" w:lineRule="auto"/>
      <w:rPr>
        <w:rFonts w:ascii="Arial" w:hAnsi="Arial" w:eastAsia="Arial" w:cs="Arial"/>
        <w:sz w:val="17"/>
        <w:szCs w:val="17"/>
      </w:rPr>
    </w:pPr>
    <w:r>
      <w:rPr>
        <w:rFonts w:ascii="Arial" w:hAnsi="Arial" w:eastAsia="Arial" w:cs="Arial"/>
        <w:sz w:val="17"/>
        <w:szCs w:val="17"/>
        <w:spacing w:val="7"/>
      </w:rPr>
      <w:t>321</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7"/>
      </w:rPr>
      <w:t>322</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6"/>
      <w:spacing w:line="234" w:lineRule="auto"/>
      <w:rPr>
        <w:rFonts w:ascii="Arial" w:hAnsi="Arial" w:eastAsia="Arial" w:cs="Arial"/>
        <w:sz w:val="17"/>
        <w:szCs w:val="17"/>
      </w:rPr>
    </w:pPr>
    <w:r>
      <w:rPr>
        <w:rFonts w:ascii="Arial" w:hAnsi="Arial" w:eastAsia="Arial" w:cs="Arial"/>
        <w:sz w:val="17"/>
        <w:szCs w:val="17"/>
        <w:spacing w:val="7"/>
      </w:rPr>
      <w:t>323</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324</w:t>
    </w:r>
    <w:r>
      <w:rPr>
        <w:rFonts w:ascii="Arial" w:hAnsi="Arial" w:eastAsia="Arial" w:cs="Arial"/>
        <w:sz w:val="17"/>
        <w:szCs w:val="17"/>
        <w:spacing w:val="24"/>
        <w:position w:val="-1"/>
      </w:rPr>
      <w:t xml:space="preserve"> </w:t>
    </w:r>
    <w:r>
      <w:rPr>
        <w:sz w:val="17"/>
        <w:szCs w:val="17"/>
        <w:spacing w:val="2"/>
        <w:position w:val="1"/>
      </w:rPr>
      <w:t>.</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before="1"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325</w:t>
    </w:r>
    <w:r>
      <w:rPr>
        <w:rFonts w:ascii="Arial" w:hAnsi="Arial" w:eastAsia="Arial" w:cs="Arial"/>
        <w:sz w:val="17"/>
        <w:szCs w:val="17"/>
        <w:spacing w:val="24"/>
        <w:position w:val="-1"/>
      </w:rPr>
      <w:t xml:space="preserve"> </w:t>
    </w:r>
    <w:r>
      <w:rPr>
        <w:sz w:val="17"/>
        <w:szCs w:val="17"/>
        <w:spacing w:val="2"/>
        <w:position w:val="1"/>
      </w:rPr>
      <w:t>.</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326</w:t>
    </w:r>
    <w:r>
      <w:rPr>
        <w:rFonts w:ascii="Arial" w:hAnsi="Arial" w:eastAsia="Arial" w:cs="Arial"/>
        <w:sz w:val="17"/>
        <w:szCs w:val="17"/>
        <w:spacing w:val="24"/>
        <w:position w:val="-1"/>
      </w:rPr>
      <w:t xml:space="preserve"> </w:t>
    </w:r>
    <w:r>
      <w:rPr>
        <w:sz w:val="17"/>
        <w:szCs w:val="17"/>
        <w:spacing w:val="2"/>
        <w:position w:val="1"/>
      </w:rPr>
      <w:t>.</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234" w:lineRule="auto"/>
      <w:rPr>
        <w:sz w:val="4"/>
        <w:szCs w:val="4"/>
      </w:rPr>
    </w:pPr>
    <w:r>
      <w:rPr>
        <w:sz w:val="4"/>
        <w:szCs w:val="4"/>
        <w:spacing w:val="14"/>
        <w:position w:val="2"/>
      </w:rPr>
      <w:t>.</w:t>
    </w:r>
    <w:r>
      <w:rPr>
        <w:sz w:val="4"/>
        <w:szCs w:val="4"/>
        <w:spacing w:val="1"/>
        <w:position w:val="2"/>
      </w:rPr>
      <w:t xml:space="preserve">          </w:t>
    </w:r>
    <w:r>
      <w:rPr>
        <w:rFonts w:ascii="Arial" w:hAnsi="Arial" w:eastAsia="Arial" w:cs="Arial"/>
        <w:sz w:val="17"/>
        <w:szCs w:val="17"/>
        <w:spacing w:val="14"/>
      </w:rPr>
      <w:t>327</w:t>
    </w:r>
    <w:r>
      <w:rPr>
        <w:rFonts w:ascii="Arial" w:hAnsi="Arial" w:eastAsia="Arial" w:cs="Arial"/>
        <w:sz w:val="17"/>
        <w:szCs w:val="17"/>
        <w:spacing w:val="23"/>
        <w:w w:val="101"/>
      </w:rPr>
      <w:t xml:space="preserve"> </w:t>
    </w:r>
    <w:r>
      <w:rPr>
        <w:sz w:val="4"/>
        <w:szCs w:val="4"/>
        <w:spacing w:val="14"/>
        <w:position w:val="2"/>
      </w:rPr>
      <w:t>.</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7"/>
      </w:rPr>
      <w:t>328</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6"/>
      <w:spacing w:line="234" w:lineRule="auto"/>
      <w:rPr>
        <w:rFonts w:ascii="Arial" w:hAnsi="Arial" w:eastAsia="Arial" w:cs="Arial"/>
        <w:sz w:val="17"/>
        <w:szCs w:val="17"/>
      </w:rPr>
    </w:pPr>
    <w:r>
      <w:rPr>
        <w:rFonts w:ascii="Arial" w:hAnsi="Arial" w:eastAsia="Arial" w:cs="Arial"/>
        <w:sz w:val="17"/>
        <w:szCs w:val="17"/>
        <w:spacing w:val="7"/>
      </w:rPr>
      <w:t>329</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234" w:lineRule="auto"/>
      <w:rPr>
        <w:rFonts w:ascii="Arial" w:hAnsi="Arial" w:eastAsia="Arial" w:cs="Arial"/>
        <w:sz w:val="17"/>
        <w:szCs w:val="17"/>
      </w:rPr>
    </w:pPr>
    <w:r>
      <w:rPr>
        <w:rFonts w:ascii="Arial" w:hAnsi="Arial" w:eastAsia="Arial" w:cs="Arial"/>
        <w:sz w:val="17"/>
        <w:szCs w:val="17"/>
        <w:spacing w:val="13"/>
      </w:rPr>
      <w:t>32</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174" w:lineRule="auto"/>
      <w:rPr>
        <w:rFonts w:ascii="Arial" w:hAnsi="Arial" w:eastAsia="Arial" w:cs="Arial"/>
        <w:sz w:val="17"/>
        <w:szCs w:val="17"/>
      </w:rPr>
    </w:pPr>
    <w:r>
      <w:rPr>
        <w:rFonts w:ascii="Arial" w:hAnsi="Arial" w:eastAsia="Arial" w:cs="Arial"/>
        <w:sz w:val="17"/>
        <w:szCs w:val="17"/>
        <w:spacing w:val="7"/>
      </w:rPr>
      <w:t>330</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234" w:lineRule="auto"/>
      <w:rPr>
        <w:rFonts w:ascii="Arial" w:hAnsi="Arial" w:eastAsia="Arial" w:cs="Arial"/>
        <w:sz w:val="17"/>
        <w:szCs w:val="17"/>
      </w:rPr>
    </w:pPr>
    <w:r>
      <w:rPr>
        <w:rFonts w:ascii="Arial" w:hAnsi="Arial" w:eastAsia="Arial" w:cs="Arial"/>
        <w:sz w:val="17"/>
        <w:szCs w:val="17"/>
        <w:spacing w:val="7"/>
      </w:rPr>
      <w:t>331</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234" w:lineRule="auto"/>
      <w:rPr>
        <w:rFonts w:ascii="Arial" w:hAnsi="Arial" w:eastAsia="Arial" w:cs="Arial"/>
        <w:sz w:val="17"/>
        <w:szCs w:val="17"/>
      </w:rPr>
    </w:pPr>
    <w:r>
      <w:rPr>
        <w:rFonts w:ascii="Arial" w:hAnsi="Arial" w:eastAsia="Arial" w:cs="Arial"/>
        <w:sz w:val="17"/>
        <w:szCs w:val="17"/>
        <w:spacing w:val="7"/>
      </w:rPr>
      <w:t>332</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174" w:lineRule="auto"/>
      <w:rPr>
        <w:rFonts w:ascii="Arial" w:hAnsi="Arial" w:eastAsia="Arial" w:cs="Arial"/>
        <w:sz w:val="17"/>
        <w:szCs w:val="17"/>
      </w:rPr>
    </w:pPr>
    <w:r>
      <w:rPr>
        <w:rFonts w:ascii="Arial" w:hAnsi="Arial" w:eastAsia="Arial" w:cs="Arial"/>
        <w:sz w:val="17"/>
        <w:szCs w:val="17"/>
        <w:spacing w:val="7"/>
      </w:rPr>
      <w:t>333</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62"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334</w:t>
    </w:r>
    <w:r>
      <w:rPr>
        <w:rFonts w:ascii="Arial" w:hAnsi="Arial" w:eastAsia="Arial" w:cs="Arial"/>
        <w:sz w:val="17"/>
        <w:szCs w:val="17"/>
        <w:spacing w:val="24"/>
        <w:position w:val="-1"/>
      </w:rPr>
      <w:t xml:space="preserve"> </w:t>
    </w:r>
    <w:r>
      <w:rPr>
        <w:sz w:val="17"/>
        <w:szCs w:val="17"/>
        <w:spacing w:val="2"/>
        <w:position w:val="1"/>
      </w:rPr>
      <w:t>.</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6"/>
      <w:spacing w:line="176" w:lineRule="auto"/>
      <w:rPr>
        <w:rFonts w:ascii="Arial" w:hAnsi="Arial" w:eastAsia="Arial" w:cs="Arial"/>
        <w:sz w:val="17"/>
        <w:szCs w:val="17"/>
      </w:rPr>
    </w:pPr>
    <w:r>
      <w:rPr>
        <w:rFonts w:ascii="Arial" w:hAnsi="Arial" w:eastAsia="Arial" w:cs="Arial"/>
        <w:sz w:val="17"/>
        <w:szCs w:val="17"/>
        <w:spacing w:val="7"/>
      </w:rPr>
      <w:t>335</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43"/>
      <w:spacing w:line="15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rPr>
      <w:t>336</w:t>
    </w:r>
    <w:r>
      <w:rPr>
        <w:rFonts w:ascii="Arial" w:hAnsi="Arial" w:eastAsia="Arial" w:cs="Arial"/>
        <w:sz w:val="17"/>
        <w:szCs w:val="17"/>
        <w:spacing w:val="24"/>
      </w:rPr>
      <w:t xml:space="preserve"> </w:t>
    </w:r>
    <w:r>
      <w:rPr>
        <w:sz w:val="17"/>
        <w:szCs w:val="17"/>
        <w:spacing w:val="2"/>
        <w:position w:val="1"/>
      </w:rPr>
      <w:t>.</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176" w:lineRule="auto"/>
      <w:rPr>
        <w:rFonts w:ascii="Arial" w:hAnsi="Arial" w:eastAsia="Arial" w:cs="Arial"/>
        <w:sz w:val="17"/>
        <w:szCs w:val="17"/>
      </w:rPr>
    </w:pPr>
    <w:r>
      <w:rPr>
        <w:rFonts w:ascii="Arial" w:hAnsi="Arial" w:eastAsia="Arial" w:cs="Arial"/>
        <w:sz w:val="17"/>
        <w:szCs w:val="17"/>
        <w:spacing w:val="7"/>
      </w:rPr>
      <w:t>337</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6"/>
      <w:spacing w:line="175" w:lineRule="auto"/>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338</w:t>
    </w:r>
    <w:r>
      <w:rPr>
        <w:rFonts w:ascii="Arial" w:hAnsi="Arial" w:eastAsia="Arial" w:cs="Arial"/>
        <w:sz w:val="17"/>
        <w:szCs w:val="17"/>
        <w:spacing w:val="24"/>
      </w:rPr>
      <w:t xml:space="preserve"> </w:t>
    </w:r>
    <w:r>
      <w:rPr>
        <w:sz w:val="17"/>
        <w:szCs w:val="17"/>
        <w:spacing w:val="2"/>
        <w:position w:val="2"/>
      </w:rPr>
      <w:t>.</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174" w:lineRule="auto"/>
      <w:rPr>
        <w:rFonts w:ascii="Arial" w:hAnsi="Arial" w:eastAsia="Arial" w:cs="Arial"/>
        <w:sz w:val="17"/>
        <w:szCs w:val="17"/>
      </w:rPr>
    </w:pPr>
    <w:r>
      <w:rPr>
        <w:rFonts w:ascii="Arial" w:hAnsi="Arial" w:eastAsia="Arial" w:cs="Arial"/>
        <w:sz w:val="17"/>
        <w:szCs w:val="17"/>
        <w:spacing w:val="7"/>
      </w:rPr>
      <w:t>339</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2"/>
      <w:spacing w:line="174" w:lineRule="auto"/>
      <w:rPr>
        <w:rFonts w:ascii="Arial" w:hAnsi="Arial" w:eastAsia="Arial" w:cs="Arial"/>
        <w:sz w:val="17"/>
        <w:szCs w:val="17"/>
      </w:rPr>
    </w:pPr>
    <w:r>
      <w:rPr>
        <w:rFonts w:ascii="Arial" w:hAnsi="Arial" w:eastAsia="Arial" w:cs="Arial"/>
        <w:sz w:val="17"/>
        <w:szCs w:val="17"/>
        <w:spacing w:val="13"/>
      </w:rPr>
      <w:t>33</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6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340</w:t>
    </w:r>
    <w:r>
      <w:rPr>
        <w:rFonts w:ascii="Arial" w:hAnsi="Arial" w:eastAsia="Arial" w:cs="Arial"/>
        <w:sz w:val="17"/>
        <w:szCs w:val="17"/>
        <w:spacing w:val="24"/>
        <w:position w:val="-1"/>
      </w:rPr>
      <w:t xml:space="preserve"> </w:t>
    </w:r>
    <w:r>
      <w:rPr>
        <w:sz w:val="17"/>
        <w:szCs w:val="17"/>
        <w:spacing w:val="2"/>
        <w:position w:val="1"/>
      </w:rPr>
      <w:t>.</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7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341</w:t>
    </w:r>
    <w:r>
      <w:rPr>
        <w:rFonts w:ascii="Arial" w:hAnsi="Arial" w:eastAsia="Arial" w:cs="Arial"/>
        <w:sz w:val="17"/>
        <w:szCs w:val="17"/>
        <w:spacing w:val="24"/>
        <w:position w:val="-1"/>
      </w:rPr>
      <w:t xml:space="preserve"> </w:t>
    </w:r>
    <w:r>
      <w:rPr>
        <w:sz w:val="17"/>
        <w:szCs w:val="17"/>
        <w:spacing w:val="2"/>
        <w:position w:val="1"/>
      </w:rPr>
      <w:t>.</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342</w:t>
    </w:r>
    <w:r>
      <w:rPr>
        <w:rFonts w:ascii="Arial" w:hAnsi="Arial" w:eastAsia="Arial" w:cs="Arial"/>
        <w:sz w:val="17"/>
        <w:szCs w:val="17"/>
        <w:spacing w:val="24"/>
        <w:position w:val="-1"/>
      </w:rPr>
      <w:t xml:space="preserve"> </w:t>
    </w:r>
    <w:r>
      <w:rPr>
        <w:sz w:val="17"/>
        <w:szCs w:val="17"/>
        <w:spacing w:val="2"/>
        <w:position w:val="1"/>
      </w:rPr>
      <w:t>.</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63"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343</w:t>
    </w:r>
    <w:r>
      <w:rPr>
        <w:rFonts w:ascii="Arial" w:hAnsi="Arial" w:eastAsia="Arial" w:cs="Arial"/>
        <w:sz w:val="17"/>
        <w:szCs w:val="17"/>
        <w:spacing w:val="24"/>
        <w:position w:val="-1"/>
      </w:rPr>
      <w:t xml:space="preserve"> </w:t>
    </w:r>
    <w:r>
      <w:rPr>
        <w:sz w:val="17"/>
        <w:szCs w:val="17"/>
        <w:spacing w:val="2"/>
        <w:position w:val="1"/>
      </w:rPr>
      <w:t>.</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176" w:lineRule="auto"/>
      <w:rPr>
        <w:rFonts w:ascii="Arial" w:hAnsi="Arial" w:eastAsia="Arial" w:cs="Arial"/>
        <w:sz w:val="17"/>
        <w:szCs w:val="17"/>
      </w:rPr>
    </w:pPr>
    <w:r>
      <w:rPr>
        <w:rFonts w:ascii="Arial" w:hAnsi="Arial" w:eastAsia="Arial" w:cs="Arial"/>
        <w:sz w:val="17"/>
        <w:szCs w:val="17"/>
        <w:spacing w:val="7"/>
      </w:rPr>
      <w:t>344</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60"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345</w:t>
    </w:r>
    <w:r>
      <w:rPr>
        <w:rFonts w:ascii="Arial" w:hAnsi="Arial" w:eastAsia="Arial" w:cs="Arial"/>
        <w:sz w:val="17"/>
        <w:szCs w:val="17"/>
        <w:spacing w:val="24"/>
        <w:position w:val="-1"/>
      </w:rPr>
      <w:t xml:space="preserve"> </w:t>
    </w:r>
    <w:r>
      <w:rPr>
        <w:sz w:val="17"/>
        <w:szCs w:val="17"/>
        <w:spacing w:val="2"/>
        <w:position w:val="1"/>
      </w:rPr>
      <w:t>.</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176" w:lineRule="auto"/>
      <w:rPr>
        <w:rFonts w:ascii="Arial" w:hAnsi="Arial" w:eastAsia="Arial" w:cs="Arial"/>
        <w:sz w:val="17"/>
        <w:szCs w:val="17"/>
      </w:rPr>
    </w:pPr>
    <w:r>
      <w:rPr>
        <w:rFonts w:ascii="Arial" w:hAnsi="Arial" w:eastAsia="Arial" w:cs="Arial"/>
        <w:sz w:val="17"/>
        <w:szCs w:val="17"/>
        <w:spacing w:val="7"/>
      </w:rPr>
      <w:t>346</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176" w:lineRule="auto"/>
      <w:rPr>
        <w:rFonts w:ascii="Arial" w:hAnsi="Arial" w:eastAsia="Arial" w:cs="Arial"/>
        <w:sz w:val="17"/>
        <w:szCs w:val="17"/>
      </w:rPr>
    </w:pPr>
    <w:r>
      <w:rPr>
        <w:rFonts w:ascii="Arial" w:hAnsi="Arial" w:eastAsia="Arial" w:cs="Arial"/>
        <w:sz w:val="17"/>
        <w:szCs w:val="17"/>
        <w:spacing w:val="7"/>
      </w:rPr>
      <w:t>347</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348</w:t>
    </w:r>
    <w:r>
      <w:rPr>
        <w:rFonts w:ascii="Arial" w:hAnsi="Arial" w:eastAsia="Arial" w:cs="Arial"/>
        <w:sz w:val="17"/>
        <w:szCs w:val="17"/>
        <w:spacing w:val="24"/>
        <w:position w:val="-1"/>
      </w:rPr>
      <w:t xml:space="preserve"> </w:t>
    </w:r>
    <w:r>
      <w:rPr>
        <w:sz w:val="17"/>
        <w:szCs w:val="17"/>
        <w:spacing w:val="2"/>
        <w:position w:val="1"/>
      </w:rPr>
      <w:t>.</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86"/>
      <w:spacing w:line="186" w:lineRule="exact"/>
      <w:rPr>
        <w:sz w:val="17"/>
        <w:szCs w:val="17"/>
      </w:rPr>
    </w:pPr>
    <w:r>
      <w:rPr>
        <w:sz w:val="17"/>
        <w:szCs w:val="17"/>
        <w:spacing w:val="3"/>
        <w:position w:val="-1"/>
      </w:rPr>
      <w:t>349</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86" w:lineRule="exact"/>
      <w:rPr>
        <w:sz w:val="17"/>
        <w:szCs w:val="17"/>
      </w:rPr>
    </w:pPr>
    <w:r>
      <w:rPr>
        <w:sz w:val="17"/>
        <w:szCs w:val="17"/>
        <w:spacing w:val="4"/>
        <w:position w:val="2"/>
      </w:rPr>
      <w:t>.</w:t>
    </w:r>
    <w:r>
      <w:rPr>
        <w:sz w:val="17"/>
        <w:szCs w:val="17"/>
        <w:spacing w:val="13"/>
        <w:w w:val="101"/>
        <w:position w:val="2"/>
      </w:rPr>
      <w:t xml:space="preserve">  </w:t>
    </w:r>
    <w:r>
      <w:rPr>
        <w:rFonts w:ascii="Arial" w:hAnsi="Arial" w:eastAsia="Arial" w:cs="Arial"/>
        <w:sz w:val="17"/>
        <w:szCs w:val="17"/>
        <w:spacing w:val="4"/>
      </w:rPr>
      <w:t>34</w:t>
    </w:r>
    <w:r>
      <w:rPr>
        <w:rFonts w:ascii="Arial" w:hAnsi="Arial" w:eastAsia="Arial" w:cs="Arial"/>
        <w:sz w:val="17"/>
        <w:szCs w:val="17"/>
        <w:spacing w:val="24"/>
      </w:rPr>
      <w:t xml:space="preserve"> </w:t>
    </w:r>
    <w:r>
      <w:rPr>
        <w:sz w:val="17"/>
        <w:szCs w:val="17"/>
        <w:spacing w:val="4"/>
        <w:position w:val="2"/>
      </w:rPr>
      <w:t>.</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176" w:lineRule="auto"/>
      <w:rPr>
        <w:rFonts w:ascii="Arial" w:hAnsi="Arial" w:eastAsia="Arial" w:cs="Arial"/>
        <w:sz w:val="17"/>
        <w:szCs w:val="17"/>
      </w:rPr>
    </w:pPr>
    <w:r>
      <w:rPr>
        <w:rFonts w:ascii="Arial" w:hAnsi="Arial" w:eastAsia="Arial" w:cs="Arial"/>
        <w:sz w:val="17"/>
        <w:szCs w:val="17"/>
        <w:spacing w:val="7"/>
      </w:rPr>
      <w:t>350</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6"/>
      <w:spacing w:line="234" w:lineRule="auto"/>
      <w:rPr>
        <w:rFonts w:ascii="Arial" w:hAnsi="Arial" w:eastAsia="Arial" w:cs="Arial"/>
        <w:sz w:val="17"/>
        <w:szCs w:val="17"/>
      </w:rPr>
    </w:pPr>
    <w:r>
      <w:rPr>
        <w:rFonts w:ascii="Arial" w:hAnsi="Arial" w:eastAsia="Arial" w:cs="Arial"/>
        <w:sz w:val="17"/>
        <w:szCs w:val="17"/>
        <w:spacing w:val="7"/>
      </w:rPr>
      <w:t>351</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7"/>
      </w:rPr>
      <w:t>352</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62"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353</w:t>
    </w:r>
    <w:r>
      <w:rPr>
        <w:rFonts w:ascii="Arial" w:hAnsi="Arial" w:eastAsia="Arial" w:cs="Arial"/>
        <w:sz w:val="17"/>
        <w:szCs w:val="17"/>
        <w:spacing w:val="24"/>
        <w:position w:val="-1"/>
      </w:rPr>
      <w:t xml:space="preserve"> </w:t>
    </w:r>
    <w:r>
      <w:rPr>
        <w:sz w:val="17"/>
        <w:szCs w:val="17"/>
        <w:spacing w:val="2"/>
        <w:position w:val="1"/>
      </w:rPr>
      <w:t>.</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176" w:lineRule="auto"/>
      <w:rPr>
        <w:rFonts w:ascii="Arial" w:hAnsi="Arial" w:eastAsia="Arial" w:cs="Arial"/>
        <w:sz w:val="17"/>
        <w:szCs w:val="17"/>
      </w:rPr>
    </w:pPr>
    <w:r>
      <w:rPr>
        <w:rFonts w:ascii="Arial" w:hAnsi="Arial" w:eastAsia="Arial" w:cs="Arial"/>
        <w:sz w:val="17"/>
        <w:szCs w:val="17"/>
        <w:spacing w:val="7"/>
      </w:rPr>
      <w:t>354</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62"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355</w:t>
    </w:r>
    <w:r>
      <w:rPr>
        <w:rFonts w:ascii="Arial" w:hAnsi="Arial" w:eastAsia="Arial" w:cs="Arial"/>
        <w:sz w:val="17"/>
        <w:szCs w:val="17"/>
        <w:spacing w:val="24"/>
        <w:position w:val="-1"/>
      </w:rPr>
      <w:t xml:space="preserve"> </w:t>
    </w:r>
    <w:r>
      <w:rPr>
        <w:sz w:val="17"/>
        <w:szCs w:val="17"/>
        <w:spacing w:val="2"/>
        <w:position w:val="1"/>
      </w:rPr>
      <w:t>.</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87"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356</w:t>
    </w:r>
    <w:r>
      <w:rPr>
        <w:rFonts w:ascii="Arial" w:hAnsi="Arial" w:eastAsia="Arial" w:cs="Arial"/>
        <w:sz w:val="17"/>
        <w:szCs w:val="17"/>
        <w:spacing w:val="24"/>
      </w:rPr>
      <w:t xml:space="preserve"> </w:t>
    </w:r>
    <w:r>
      <w:rPr>
        <w:sz w:val="17"/>
        <w:szCs w:val="17"/>
        <w:spacing w:val="2"/>
        <w:position w:val="2"/>
      </w:rPr>
      <w:t>.</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6"/>
      <w:spacing w:line="176" w:lineRule="auto"/>
      <w:rPr>
        <w:rFonts w:ascii="Arial" w:hAnsi="Arial" w:eastAsia="Arial" w:cs="Arial"/>
        <w:sz w:val="17"/>
        <w:szCs w:val="17"/>
      </w:rPr>
    </w:pPr>
    <w:r>
      <w:rPr>
        <w:rFonts w:ascii="Arial" w:hAnsi="Arial" w:eastAsia="Arial" w:cs="Arial"/>
        <w:sz w:val="17"/>
        <w:szCs w:val="17"/>
        <w:spacing w:val="7"/>
      </w:rPr>
      <w:t>357</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75"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358</w:t>
    </w:r>
    <w:r>
      <w:rPr>
        <w:rFonts w:ascii="Arial" w:hAnsi="Arial" w:eastAsia="Arial" w:cs="Arial"/>
        <w:sz w:val="17"/>
        <w:szCs w:val="17"/>
        <w:spacing w:val="24"/>
        <w:position w:val="-1"/>
      </w:rPr>
      <w:t xml:space="preserve"> </w:t>
    </w:r>
    <w:r>
      <w:rPr>
        <w:sz w:val="17"/>
        <w:szCs w:val="17"/>
        <w:spacing w:val="2"/>
        <w:position w:val="1"/>
      </w:rPr>
      <w:t>.</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6"/>
      <w:spacing w:line="176" w:lineRule="auto"/>
      <w:rPr>
        <w:rFonts w:ascii="Arial" w:hAnsi="Arial" w:eastAsia="Arial" w:cs="Arial"/>
        <w:sz w:val="17"/>
        <w:szCs w:val="17"/>
      </w:rPr>
    </w:pPr>
    <w:r>
      <w:rPr>
        <w:rFonts w:ascii="Arial" w:hAnsi="Arial" w:eastAsia="Arial" w:cs="Arial"/>
        <w:sz w:val="17"/>
        <w:szCs w:val="17"/>
        <w:spacing w:val="7"/>
      </w:rPr>
      <w:t>359</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2"/>
      <w:spacing w:line="176" w:lineRule="auto"/>
      <w:rPr>
        <w:rFonts w:ascii="Arial" w:hAnsi="Arial" w:eastAsia="Arial" w:cs="Arial"/>
        <w:sz w:val="17"/>
        <w:szCs w:val="17"/>
      </w:rPr>
    </w:pPr>
    <w:r>
      <w:rPr>
        <w:rFonts w:ascii="Arial" w:hAnsi="Arial" w:eastAsia="Arial" w:cs="Arial"/>
        <w:sz w:val="17"/>
        <w:szCs w:val="17"/>
        <w:spacing w:val="13"/>
      </w:rPr>
      <w:t>35</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25"/>
      <w:spacing w:before="1" w:line="167"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360</w:t>
    </w:r>
    <w:r>
      <w:rPr>
        <w:rFonts w:ascii="Arial" w:hAnsi="Arial" w:eastAsia="Arial" w:cs="Arial"/>
        <w:sz w:val="17"/>
        <w:szCs w:val="17"/>
        <w:spacing w:val="24"/>
        <w:position w:val="-1"/>
      </w:rPr>
      <w:t xml:space="preserve"> </w:t>
    </w:r>
    <w:r>
      <w:rPr>
        <w:sz w:val="17"/>
        <w:szCs w:val="17"/>
        <w:spacing w:val="2"/>
        <w:position w:val="1"/>
      </w:rPr>
      <w:t>.</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before="1" w:line="176"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361</w:t>
    </w:r>
    <w:r>
      <w:rPr>
        <w:sz w:val="17"/>
        <w:szCs w:val="17"/>
        <w:spacing w:val="21"/>
        <w:w w:val="101"/>
        <w:position w:val="-1"/>
      </w:rPr>
      <w:t xml:space="preserve"> </w:t>
    </w:r>
    <w:r>
      <w:rPr>
        <w:sz w:val="17"/>
        <w:szCs w:val="17"/>
        <w:spacing w:val="-1"/>
        <w:position w:val="1"/>
      </w:rPr>
      <w:t>.</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8"/>
      <w:spacing w:line="234" w:lineRule="auto"/>
      <w:rPr>
        <w:rFonts w:ascii="Arial" w:hAnsi="Arial" w:eastAsia="Arial" w:cs="Arial"/>
        <w:sz w:val="17"/>
        <w:szCs w:val="17"/>
      </w:rPr>
    </w:pPr>
    <w:r>
      <w:rPr>
        <w:rFonts w:ascii="Arial" w:hAnsi="Arial" w:eastAsia="Arial" w:cs="Arial"/>
        <w:sz w:val="17"/>
        <w:szCs w:val="17"/>
        <w:spacing w:val="7"/>
      </w:rPr>
      <w:t>362</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5"/>
      <w:spacing w:line="188"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363</w:t>
    </w:r>
    <w:r>
      <w:rPr>
        <w:rFonts w:ascii="Arial" w:hAnsi="Arial" w:eastAsia="Arial" w:cs="Arial"/>
        <w:sz w:val="17"/>
        <w:szCs w:val="17"/>
        <w:spacing w:val="24"/>
      </w:rPr>
      <w:t xml:space="preserve"> </w:t>
    </w:r>
    <w:r>
      <w:rPr>
        <w:sz w:val="17"/>
        <w:szCs w:val="17"/>
        <w:spacing w:val="2"/>
        <w:position w:val="2"/>
      </w:rPr>
      <w:t>.</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59"/>
      <w:spacing w:line="188"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364</w:t>
    </w:r>
    <w:r>
      <w:rPr>
        <w:rFonts w:ascii="Arial" w:hAnsi="Arial" w:eastAsia="Arial" w:cs="Arial"/>
        <w:sz w:val="17"/>
        <w:szCs w:val="17"/>
        <w:spacing w:val="24"/>
      </w:rPr>
      <w:t xml:space="preserve"> </w:t>
    </w:r>
    <w:r>
      <w:rPr>
        <w:sz w:val="17"/>
        <w:szCs w:val="17"/>
        <w:spacing w:val="2"/>
        <w:position w:val="2"/>
      </w:rPr>
      <w:t>.</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8"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365</w:t>
    </w:r>
    <w:r>
      <w:rPr>
        <w:rFonts w:ascii="Arial" w:hAnsi="Arial" w:eastAsia="Arial" w:cs="Arial"/>
        <w:sz w:val="17"/>
        <w:szCs w:val="17"/>
        <w:spacing w:val="24"/>
      </w:rPr>
      <w:t xml:space="preserve"> </w:t>
    </w:r>
    <w:r>
      <w:rPr>
        <w:sz w:val="17"/>
        <w:szCs w:val="17"/>
        <w:spacing w:val="2"/>
        <w:position w:val="2"/>
      </w:rPr>
      <w:t>.</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66" w:lineRule="auto"/>
      <w:rPr>
        <w:sz w:val="17"/>
        <w:szCs w:val="17"/>
      </w:rPr>
    </w:pPr>
    <w:r>
      <w:rPr>
        <w:sz w:val="17"/>
        <w:szCs w:val="17"/>
        <w:spacing w:val="2"/>
        <w:position w:val="1"/>
      </w:rPr>
      <w:t>.</w:t>
    </w:r>
    <w:r>
      <w:rPr>
        <w:sz w:val="17"/>
        <w:szCs w:val="17"/>
        <w:spacing w:val="14"/>
        <w:position w:val="1"/>
      </w:rPr>
      <w:t xml:space="preserve">  </w:t>
    </w:r>
    <w:r>
      <w:rPr>
        <w:rFonts w:ascii="Arial" w:hAnsi="Arial" w:eastAsia="Arial" w:cs="Arial"/>
        <w:sz w:val="17"/>
        <w:szCs w:val="17"/>
        <w:spacing w:val="2"/>
        <w:position w:val="-1"/>
      </w:rPr>
      <w:t>366</w:t>
    </w:r>
    <w:r>
      <w:rPr>
        <w:rFonts w:ascii="Arial" w:hAnsi="Arial" w:eastAsia="Arial" w:cs="Arial"/>
        <w:sz w:val="17"/>
        <w:szCs w:val="17"/>
        <w:spacing w:val="24"/>
        <w:position w:val="-1"/>
      </w:rPr>
      <w:t xml:space="preserve"> </w:t>
    </w:r>
    <w:r>
      <w:rPr>
        <w:sz w:val="17"/>
        <w:szCs w:val="17"/>
        <w:spacing w:val="2"/>
        <w:position w:val="1"/>
      </w:rPr>
      <w:t>.</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21"/>
      <w:spacing w:line="188" w:lineRule="exact"/>
      <w:rPr>
        <w:sz w:val="17"/>
        <w:szCs w:val="17"/>
      </w:rPr>
    </w:pPr>
    <w:r>
      <w:rPr>
        <w:sz w:val="17"/>
        <w:szCs w:val="17"/>
        <w:spacing w:val="2"/>
        <w:position w:val="2"/>
      </w:rPr>
      <w:t>.</w:t>
    </w:r>
    <w:r>
      <w:rPr>
        <w:sz w:val="17"/>
        <w:szCs w:val="17"/>
        <w:spacing w:val="14"/>
        <w:position w:val="2"/>
      </w:rPr>
      <w:t xml:space="preserve">  </w:t>
    </w:r>
    <w:r>
      <w:rPr>
        <w:rFonts w:ascii="Arial" w:hAnsi="Arial" w:eastAsia="Arial" w:cs="Arial"/>
        <w:sz w:val="17"/>
        <w:szCs w:val="17"/>
        <w:spacing w:val="2"/>
      </w:rPr>
      <w:t>367</w:t>
    </w:r>
    <w:r>
      <w:rPr>
        <w:rFonts w:ascii="Arial" w:hAnsi="Arial" w:eastAsia="Arial" w:cs="Arial"/>
        <w:sz w:val="17"/>
        <w:szCs w:val="17"/>
        <w:spacing w:val="24"/>
      </w:rPr>
      <w:t xml:space="preserve"> </w:t>
    </w:r>
    <w:r>
      <w:rPr>
        <w:sz w:val="17"/>
        <w:szCs w:val="17"/>
        <w:spacing w:val="2"/>
        <w:position w:val="2"/>
      </w:rPr>
      <w:t>.</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4"/>
      <w:spacing w:line="234" w:lineRule="auto"/>
      <w:rPr>
        <w:rFonts w:ascii="Arial" w:hAnsi="Arial" w:eastAsia="Arial" w:cs="Arial"/>
        <w:sz w:val="17"/>
        <w:szCs w:val="17"/>
      </w:rPr>
    </w:pPr>
    <w:r>
      <w:rPr>
        <w:rFonts w:ascii="Arial" w:hAnsi="Arial" w:eastAsia="Arial" w:cs="Arial"/>
        <w:sz w:val="17"/>
        <w:szCs w:val="17"/>
        <w:spacing w:val="7"/>
      </w:rPr>
      <w:t>368</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176" w:lineRule="auto"/>
      <w:rPr>
        <w:rFonts w:ascii="Arial" w:hAnsi="Arial" w:eastAsia="Arial" w:cs="Arial"/>
        <w:sz w:val="17"/>
        <w:szCs w:val="17"/>
      </w:rPr>
    </w:pPr>
    <w:r>
      <w:rPr>
        <w:rFonts w:ascii="Arial" w:hAnsi="Arial" w:eastAsia="Arial" w:cs="Arial"/>
        <w:sz w:val="17"/>
        <w:szCs w:val="17"/>
        <w:spacing w:val="7"/>
      </w:rPr>
      <w:t>369</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1"/>
      <w:spacing w:line="176" w:lineRule="auto"/>
      <w:rPr>
        <w:rFonts w:ascii="Arial" w:hAnsi="Arial" w:eastAsia="Arial" w:cs="Arial"/>
        <w:sz w:val="17"/>
        <w:szCs w:val="17"/>
      </w:rPr>
    </w:pPr>
    <w:r>
      <w:rPr>
        <w:rFonts w:ascii="Arial" w:hAnsi="Arial" w:eastAsia="Arial" w:cs="Arial"/>
        <w:sz w:val="17"/>
        <w:szCs w:val="17"/>
        <w:spacing w:val="13"/>
      </w:rPr>
      <w:t>36</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25"/>
      <w:spacing w:line="160" w:lineRule="auto"/>
      <w:rPr>
        <w:sz w:val="17"/>
        <w:szCs w:val="17"/>
      </w:rPr>
    </w:pPr>
    <w:r>
      <w:rPr>
        <w:sz w:val="17"/>
        <w:szCs w:val="17"/>
        <w:spacing w:val="-1"/>
        <w:position w:val="1"/>
      </w:rPr>
      <w:t>.</w:t>
    </w:r>
    <w:r>
      <w:rPr>
        <w:sz w:val="17"/>
        <w:szCs w:val="17"/>
        <w:spacing w:val="13"/>
        <w:w w:val="101"/>
        <w:position w:val="1"/>
      </w:rPr>
      <w:t xml:space="preserve">  </w:t>
    </w:r>
    <w:r>
      <w:rPr>
        <w:sz w:val="17"/>
        <w:szCs w:val="17"/>
        <w:spacing w:val="-1"/>
        <w:position w:val="-1"/>
      </w:rPr>
      <w:t>370</w:t>
    </w:r>
    <w:r>
      <w:rPr>
        <w:sz w:val="17"/>
        <w:szCs w:val="17"/>
        <w:spacing w:val="21"/>
        <w:w w:val="101"/>
        <w:position w:val="-1"/>
      </w:rPr>
      <w:t xml:space="preserve"> </w:t>
    </w:r>
    <w:r>
      <w:rPr>
        <w:sz w:val="17"/>
        <w:szCs w:val="17"/>
        <w:spacing w:val="-1"/>
        <w:position w:val="1"/>
      </w:rPr>
      <w:t>.</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90"/>
      <w:spacing w:before="1" w:line="191" w:lineRule="auto"/>
      <w:rPr>
        <w:sz w:val="17"/>
        <w:szCs w:val="17"/>
      </w:rPr>
    </w:pPr>
    <w:r>
      <w:rPr>
        <w:sz w:val="17"/>
        <w:szCs w:val="17"/>
        <w:spacing w:val="3"/>
      </w:rPr>
      <w:t>371</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2"/>
      <w:spacing w:line="176" w:lineRule="auto"/>
      <w:rPr>
        <w:rFonts w:ascii="Arial" w:hAnsi="Arial" w:eastAsia="Arial" w:cs="Arial"/>
        <w:sz w:val="17"/>
        <w:szCs w:val="17"/>
      </w:rPr>
    </w:pPr>
    <w:r>
      <w:rPr>
        <w:rFonts w:ascii="Arial" w:hAnsi="Arial" w:eastAsia="Arial" w:cs="Arial"/>
        <w:sz w:val="17"/>
        <w:szCs w:val="17"/>
        <w:spacing w:val="13"/>
      </w:rPr>
      <w:t>37</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0"/>
      <w:spacing w:line="183"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rPr>
      <w:t>38</w:t>
    </w:r>
    <w:r>
      <w:rPr>
        <w:rFonts w:ascii="Arial" w:hAnsi="Arial" w:eastAsia="Arial" w:cs="Arial"/>
        <w:sz w:val="17"/>
        <w:szCs w:val="17"/>
        <w:spacing w:val="24"/>
      </w:rPr>
      <w:t xml:space="preserve"> </w:t>
    </w:r>
    <w:r>
      <w:rPr>
        <w:sz w:val="17"/>
        <w:szCs w:val="17"/>
        <w:spacing w:val="4"/>
        <w:position w:val="1"/>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803"/>
      <w:spacing w:before="1" w:line="167" w:lineRule="auto"/>
      <w:rPr>
        <w:sz w:val="17"/>
        <w:szCs w:val="17"/>
      </w:rPr>
    </w:pPr>
    <w:r>
      <w:rPr>
        <w:sz w:val="17"/>
        <w:szCs w:val="17"/>
        <w:spacing w:val="7"/>
      </w:rPr>
      <w:t>.</w:t>
    </w:r>
    <w:r>
      <w:rPr>
        <w:sz w:val="17"/>
        <w:szCs w:val="17"/>
        <w:spacing w:val="13"/>
        <w:w w:val="101"/>
      </w:rPr>
      <w:t xml:space="preserve">  </w:t>
    </w:r>
    <w:r>
      <w:rPr>
        <w:rFonts w:ascii="Arial" w:hAnsi="Arial" w:eastAsia="Arial" w:cs="Arial"/>
        <w:sz w:val="17"/>
        <w:szCs w:val="17"/>
        <w:spacing w:val="7"/>
        <w:position w:val="-2"/>
      </w:rPr>
      <w:t>3</w:t>
    </w:r>
    <w:r>
      <w:rPr>
        <w:rFonts w:ascii="Arial" w:hAnsi="Arial" w:eastAsia="Arial" w:cs="Arial"/>
        <w:sz w:val="17"/>
        <w:szCs w:val="17"/>
        <w:spacing w:val="24"/>
        <w:w w:val="101"/>
        <w:position w:val="-2"/>
      </w:rPr>
      <w:t xml:space="preserve"> </w:t>
    </w:r>
    <w:r>
      <w:rPr>
        <w:sz w:val="17"/>
        <w:szCs w:val="17"/>
        <w:spacing w:val="7"/>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93"/>
      <w:spacing w:line="189" w:lineRule="exact"/>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rPr>
      <w:t>39</w:t>
    </w:r>
    <w:r>
      <w:rPr>
        <w:rFonts w:ascii="Arial" w:hAnsi="Arial" w:eastAsia="Arial" w:cs="Arial"/>
        <w:sz w:val="17"/>
        <w:szCs w:val="17"/>
        <w:spacing w:val="24"/>
      </w:rPr>
      <w:t xml:space="preserve"> </w:t>
    </w:r>
    <w:r>
      <w:rPr>
        <w:sz w:val="17"/>
        <w:szCs w:val="17"/>
        <w:spacing w:val="4"/>
        <w:position w:val="1"/>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8"/>
      <w:spacing w:line="174" w:lineRule="auto"/>
      <w:rPr>
        <w:rFonts w:ascii="Arial" w:hAnsi="Arial" w:eastAsia="Arial" w:cs="Arial"/>
        <w:sz w:val="17"/>
        <w:szCs w:val="17"/>
      </w:rPr>
    </w:pPr>
    <w:r>
      <w:rPr>
        <w:rFonts w:ascii="Arial" w:hAnsi="Arial" w:eastAsia="Arial" w:cs="Arial"/>
        <w:sz w:val="17"/>
        <w:szCs w:val="17"/>
        <w:spacing w:val="14"/>
      </w:rPr>
      <w:t>40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69"/>
      <w:spacing w:line="237" w:lineRule="auto"/>
      <w:rPr>
        <w:rFonts w:ascii="Arial" w:hAnsi="Arial" w:eastAsia="Arial" w:cs="Arial"/>
        <w:sz w:val="17"/>
        <w:szCs w:val="17"/>
      </w:rPr>
    </w:pPr>
    <w:r>
      <w:rPr>
        <w:rFonts w:ascii="Arial" w:hAnsi="Arial" w:eastAsia="Arial" w:cs="Arial"/>
        <w:sz w:val="17"/>
        <w:szCs w:val="17"/>
        <w:spacing w:val="14"/>
      </w:rPr>
      <w:t>41</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
      <w:spacing w:line="237" w:lineRule="auto"/>
      <w:rPr>
        <w:rFonts w:ascii="Arial" w:hAnsi="Arial" w:eastAsia="Arial" w:cs="Arial"/>
        <w:sz w:val="17"/>
        <w:szCs w:val="17"/>
      </w:rPr>
    </w:pPr>
    <w:r>
      <w:rPr>
        <w:rFonts w:ascii="Arial" w:hAnsi="Arial" w:eastAsia="Arial" w:cs="Arial"/>
        <w:sz w:val="17"/>
        <w:szCs w:val="17"/>
        <w:spacing w:val="14"/>
      </w:rPr>
      <w:t>42</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69"/>
      <w:spacing w:line="176" w:lineRule="auto"/>
      <w:rPr>
        <w:rFonts w:ascii="Arial" w:hAnsi="Arial" w:eastAsia="Arial" w:cs="Arial"/>
        <w:sz w:val="17"/>
        <w:szCs w:val="17"/>
      </w:rPr>
    </w:pPr>
    <w:r>
      <w:rPr>
        <w:rFonts w:ascii="Arial" w:hAnsi="Arial" w:eastAsia="Arial" w:cs="Arial"/>
        <w:sz w:val="17"/>
        <w:szCs w:val="17"/>
        <w:spacing w:val="14"/>
      </w:rPr>
      <w:t>43</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8"/>
      <w:spacing w:line="176" w:lineRule="auto"/>
      <w:rPr>
        <w:rFonts w:ascii="Arial" w:hAnsi="Arial" w:eastAsia="Arial" w:cs="Arial"/>
        <w:sz w:val="17"/>
        <w:szCs w:val="17"/>
      </w:rPr>
    </w:pPr>
    <w:r>
      <w:rPr>
        <w:rFonts w:ascii="Arial" w:hAnsi="Arial" w:eastAsia="Arial" w:cs="Arial"/>
        <w:sz w:val="17"/>
        <w:szCs w:val="17"/>
        <w:spacing w:val="14"/>
      </w:rPr>
      <w:t>44</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69"/>
      <w:spacing w:line="176" w:lineRule="auto"/>
      <w:rPr>
        <w:rFonts w:ascii="Arial" w:hAnsi="Arial" w:eastAsia="Arial" w:cs="Arial"/>
        <w:sz w:val="17"/>
        <w:szCs w:val="17"/>
      </w:rPr>
    </w:pPr>
    <w:r>
      <w:rPr>
        <w:rFonts w:ascii="Arial" w:hAnsi="Arial" w:eastAsia="Arial" w:cs="Arial"/>
        <w:sz w:val="17"/>
        <w:szCs w:val="17"/>
        <w:spacing w:val="14"/>
      </w:rPr>
      <w:t>45</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8"/>
      <w:spacing w:line="176" w:lineRule="auto"/>
      <w:rPr>
        <w:rFonts w:ascii="Arial" w:hAnsi="Arial" w:eastAsia="Arial" w:cs="Arial"/>
        <w:sz w:val="17"/>
        <w:szCs w:val="17"/>
      </w:rPr>
    </w:pPr>
    <w:r>
      <w:rPr>
        <w:rFonts w:ascii="Arial" w:hAnsi="Arial" w:eastAsia="Arial" w:cs="Arial"/>
        <w:sz w:val="17"/>
        <w:szCs w:val="17"/>
        <w:spacing w:val="14"/>
      </w:rPr>
      <w:t>46</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69"/>
      <w:spacing w:line="176" w:lineRule="auto"/>
      <w:rPr>
        <w:rFonts w:ascii="Arial" w:hAnsi="Arial" w:eastAsia="Arial" w:cs="Arial"/>
        <w:sz w:val="17"/>
        <w:szCs w:val="17"/>
      </w:rPr>
    </w:pPr>
    <w:r>
      <w:rPr>
        <w:rFonts w:ascii="Arial" w:hAnsi="Arial" w:eastAsia="Arial" w:cs="Arial"/>
        <w:sz w:val="17"/>
        <w:szCs w:val="17"/>
        <w:spacing w:val="14"/>
      </w:rPr>
      <w:t>47</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8"/>
      <w:spacing w:line="234" w:lineRule="auto"/>
      <w:rPr>
        <w:rFonts w:ascii="Arial" w:hAnsi="Arial" w:eastAsia="Arial" w:cs="Arial"/>
        <w:sz w:val="17"/>
        <w:szCs w:val="17"/>
      </w:rPr>
    </w:pPr>
    <w:r>
      <w:rPr>
        <w:rFonts w:ascii="Arial" w:hAnsi="Arial" w:eastAsia="Arial" w:cs="Arial"/>
        <w:sz w:val="17"/>
        <w:szCs w:val="17"/>
        <w:spacing w:val="14"/>
      </w:rPr>
      <w:t>48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8"/>
      <w:spacing w:line="176" w:lineRule="auto"/>
      <w:rPr>
        <w:rFonts w:ascii="Arial" w:hAnsi="Arial" w:eastAsia="Arial" w:cs="Arial"/>
        <w:sz w:val="17"/>
        <w:szCs w:val="17"/>
      </w:rPr>
    </w:pPr>
    <w:r>
      <w:rPr>
        <w:rFonts w:ascii="Arial" w:hAnsi="Arial" w:eastAsia="Arial" w:cs="Arial"/>
        <w:sz w:val="17"/>
        <w:szCs w:val="17"/>
        <w:spacing w:val="5"/>
        <w:w w:val="125"/>
      </w:rPr>
      <w:t>4</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69"/>
      <w:spacing w:line="176" w:lineRule="auto"/>
      <w:rPr>
        <w:rFonts w:ascii="Arial" w:hAnsi="Arial" w:eastAsia="Arial" w:cs="Arial"/>
        <w:sz w:val="17"/>
        <w:szCs w:val="17"/>
      </w:rPr>
    </w:pPr>
    <w:r>
      <w:rPr>
        <w:rFonts w:ascii="Arial" w:hAnsi="Arial" w:eastAsia="Arial" w:cs="Arial"/>
        <w:sz w:val="17"/>
        <w:szCs w:val="17"/>
        <w:spacing w:val="14"/>
      </w:rPr>
      <w:t>49</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176" w:lineRule="auto"/>
      <w:rPr>
        <w:rFonts w:ascii="Arial" w:hAnsi="Arial" w:eastAsia="Arial" w:cs="Arial"/>
        <w:sz w:val="17"/>
        <w:szCs w:val="17"/>
      </w:rPr>
    </w:pPr>
    <w:r>
      <w:rPr>
        <w:rFonts w:ascii="Arial" w:hAnsi="Arial" w:eastAsia="Arial" w:cs="Arial"/>
        <w:sz w:val="17"/>
        <w:szCs w:val="17"/>
        <w:spacing w:val="12"/>
      </w:rPr>
      <w:t>50</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234" w:lineRule="auto"/>
      <w:rPr>
        <w:rFonts w:ascii="Arial" w:hAnsi="Arial" w:eastAsia="Arial" w:cs="Arial"/>
        <w:sz w:val="17"/>
        <w:szCs w:val="17"/>
      </w:rPr>
    </w:pPr>
    <w:r>
      <w:rPr>
        <w:rFonts w:ascii="Arial" w:hAnsi="Arial" w:eastAsia="Arial" w:cs="Arial"/>
        <w:sz w:val="17"/>
        <w:szCs w:val="17"/>
        <w:spacing w:val="12"/>
      </w:rPr>
      <w:t>51</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234" w:lineRule="auto"/>
      <w:rPr>
        <w:rFonts w:ascii="Arial" w:hAnsi="Arial" w:eastAsia="Arial" w:cs="Arial"/>
        <w:sz w:val="17"/>
        <w:szCs w:val="17"/>
      </w:rPr>
    </w:pPr>
    <w:r>
      <w:rPr>
        <w:rFonts w:ascii="Arial" w:hAnsi="Arial" w:eastAsia="Arial" w:cs="Arial"/>
        <w:sz w:val="17"/>
        <w:szCs w:val="17"/>
        <w:spacing w:val="12"/>
      </w:rPr>
      <w:t>52</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53</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176" w:lineRule="auto"/>
      <w:rPr>
        <w:rFonts w:ascii="Arial" w:hAnsi="Arial" w:eastAsia="Arial" w:cs="Arial"/>
        <w:sz w:val="17"/>
        <w:szCs w:val="17"/>
      </w:rPr>
    </w:pPr>
    <w:r>
      <w:rPr>
        <w:rFonts w:ascii="Arial" w:hAnsi="Arial" w:eastAsia="Arial" w:cs="Arial"/>
        <w:sz w:val="17"/>
        <w:szCs w:val="17"/>
        <w:spacing w:val="12"/>
      </w:rPr>
      <w:t>54</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55</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176" w:lineRule="auto"/>
      <w:rPr>
        <w:rFonts w:ascii="Arial" w:hAnsi="Arial" w:eastAsia="Arial" w:cs="Arial"/>
        <w:sz w:val="17"/>
        <w:szCs w:val="17"/>
      </w:rPr>
    </w:pPr>
    <w:r>
      <w:rPr>
        <w:rFonts w:ascii="Arial" w:hAnsi="Arial" w:eastAsia="Arial" w:cs="Arial"/>
        <w:sz w:val="17"/>
        <w:szCs w:val="17"/>
        <w:spacing w:val="12"/>
      </w:rPr>
      <w:t>56</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57</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234" w:lineRule="auto"/>
      <w:rPr>
        <w:rFonts w:ascii="Arial" w:hAnsi="Arial" w:eastAsia="Arial" w:cs="Arial"/>
        <w:sz w:val="17"/>
        <w:szCs w:val="17"/>
      </w:rPr>
    </w:pPr>
    <w:r>
      <w:rPr>
        <w:rFonts w:ascii="Arial" w:hAnsi="Arial" w:eastAsia="Arial" w:cs="Arial"/>
        <w:sz w:val="17"/>
        <w:szCs w:val="17"/>
        <w:spacing w:val="12"/>
      </w:rPr>
      <w:t>58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803"/>
      <w:spacing w:line="181" w:lineRule="exact"/>
      <w:rPr>
        <w:sz w:val="17"/>
        <w:szCs w:val="17"/>
      </w:rPr>
    </w:pPr>
    <w:r>
      <w:rPr>
        <w:sz w:val="17"/>
        <w:szCs w:val="17"/>
        <w:spacing w:val="7"/>
        <w:position w:val="2"/>
      </w:rPr>
      <w:t>.</w:t>
    </w:r>
    <w:r>
      <w:rPr>
        <w:sz w:val="17"/>
        <w:szCs w:val="17"/>
        <w:spacing w:val="13"/>
        <w:w w:val="101"/>
        <w:position w:val="2"/>
      </w:rPr>
      <w:t xml:space="preserve">  </w:t>
    </w:r>
    <w:r>
      <w:rPr>
        <w:rFonts w:ascii="Arial" w:hAnsi="Arial" w:eastAsia="Arial" w:cs="Arial"/>
        <w:sz w:val="17"/>
        <w:szCs w:val="17"/>
        <w:spacing w:val="7"/>
      </w:rPr>
      <w:t>5</w:t>
    </w:r>
    <w:r>
      <w:rPr>
        <w:rFonts w:ascii="Arial" w:hAnsi="Arial" w:eastAsia="Arial" w:cs="Arial"/>
        <w:sz w:val="17"/>
        <w:szCs w:val="17"/>
        <w:spacing w:val="24"/>
        <w:w w:val="101"/>
      </w:rPr>
      <w:t xml:space="preserve"> </w:t>
    </w:r>
    <w:r>
      <w:rPr>
        <w:sz w:val="17"/>
        <w:szCs w:val="17"/>
        <w:spacing w:val="7"/>
        <w:position w:val="2"/>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59</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3"/>
      <w:spacing w:line="176" w:lineRule="auto"/>
      <w:rPr>
        <w:rFonts w:ascii="Arial" w:hAnsi="Arial" w:eastAsia="Arial" w:cs="Arial"/>
        <w:sz w:val="17"/>
        <w:szCs w:val="17"/>
      </w:rPr>
    </w:pPr>
    <w:r>
      <w:rPr>
        <w:rFonts w:ascii="Arial" w:hAnsi="Arial" w:eastAsia="Arial" w:cs="Arial"/>
        <w:sz w:val="17"/>
        <w:szCs w:val="17"/>
        <w:spacing w:val="12"/>
      </w:rPr>
      <w:t>60</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234" w:lineRule="auto"/>
      <w:rPr>
        <w:rFonts w:ascii="Arial" w:hAnsi="Arial" w:eastAsia="Arial" w:cs="Arial"/>
        <w:sz w:val="17"/>
        <w:szCs w:val="17"/>
      </w:rPr>
    </w:pPr>
    <w:r>
      <w:rPr>
        <w:rFonts w:ascii="Arial" w:hAnsi="Arial" w:eastAsia="Arial" w:cs="Arial"/>
        <w:sz w:val="17"/>
        <w:szCs w:val="17"/>
        <w:spacing w:val="12"/>
      </w:rPr>
      <w:t>61</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3"/>
      <w:spacing w:line="234" w:lineRule="auto"/>
      <w:rPr>
        <w:rFonts w:ascii="Arial" w:hAnsi="Arial" w:eastAsia="Arial" w:cs="Arial"/>
        <w:sz w:val="17"/>
        <w:szCs w:val="17"/>
      </w:rPr>
    </w:pPr>
    <w:r>
      <w:rPr>
        <w:rFonts w:ascii="Arial" w:hAnsi="Arial" w:eastAsia="Arial" w:cs="Arial"/>
        <w:sz w:val="17"/>
        <w:szCs w:val="17"/>
        <w:spacing w:val="12"/>
      </w:rPr>
      <w:t>62</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63</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3"/>
      <w:spacing w:line="176" w:lineRule="auto"/>
      <w:rPr>
        <w:rFonts w:ascii="Arial" w:hAnsi="Arial" w:eastAsia="Arial" w:cs="Arial"/>
        <w:sz w:val="17"/>
        <w:szCs w:val="17"/>
      </w:rPr>
    </w:pPr>
    <w:r>
      <w:rPr>
        <w:rFonts w:ascii="Arial" w:hAnsi="Arial" w:eastAsia="Arial" w:cs="Arial"/>
        <w:sz w:val="17"/>
        <w:szCs w:val="17"/>
        <w:spacing w:val="12"/>
      </w:rPr>
      <w:t>64</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52"/>
      <w:spacing w:line="176" w:lineRule="auto"/>
      <w:rPr>
        <w:rFonts w:ascii="Arial" w:hAnsi="Arial" w:eastAsia="Arial" w:cs="Arial"/>
        <w:sz w:val="17"/>
        <w:szCs w:val="17"/>
      </w:rPr>
    </w:pPr>
    <w:r>
      <w:rPr>
        <w:rFonts w:ascii="Arial" w:hAnsi="Arial" w:eastAsia="Arial" w:cs="Arial"/>
        <w:sz w:val="17"/>
        <w:szCs w:val="17"/>
        <w:spacing w:val="12"/>
      </w:rPr>
      <w:t>65</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3"/>
      <w:spacing w:line="176" w:lineRule="auto"/>
      <w:rPr>
        <w:rFonts w:ascii="Arial" w:hAnsi="Arial" w:eastAsia="Arial" w:cs="Arial"/>
        <w:sz w:val="17"/>
        <w:szCs w:val="17"/>
      </w:rPr>
    </w:pPr>
    <w:r>
      <w:rPr>
        <w:rFonts w:ascii="Arial" w:hAnsi="Arial" w:eastAsia="Arial" w:cs="Arial"/>
        <w:sz w:val="17"/>
        <w:szCs w:val="17"/>
        <w:spacing w:val="12"/>
      </w:rPr>
      <w:t>66</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67</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3"/>
      <w:spacing w:line="234" w:lineRule="auto"/>
      <w:rPr>
        <w:rFonts w:ascii="Arial" w:hAnsi="Arial" w:eastAsia="Arial" w:cs="Arial"/>
        <w:sz w:val="17"/>
        <w:szCs w:val="17"/>
      </w:rPr>
    </w:pPr>
    <w:r>
      <w:rPr>
        <w:rFonts w:ascii="Arial" w:hAnsi="Arial" w:eastAsia="Arial" w:cs="Arial"/>
        <w:sz w:val="17"/>
        <w:szCs w:val="17"/>
        <w:spacing w:val="12"/>
      </w:rPr>
      <w:t>68</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3"/>
      <w:spacing w:line="176" w:lineRule="auto"/>
      <w:rPr>
        <w:rFonts w:ascii="Arial" w:hAnsi="Arial" w:eastAsia="Arial" w:cs="Arial"/>
        <w:sz w:val="17"/>
        <w:szCs w:val="17"/>
      </w:rPr>
    </w:pPr>
    <w:r>
      <w:rPr>
        <w:rFonts w:ascii="Arial" w:hAnsi="Arial" w:eastAsia="Arial" w:cs="Arial"/>
        <w:sz w:val="17"/>
        <w:szCs w:val="17"/>
        <w:spacing w:val="12"/>
        <w:w w:val="113"/>
      </w:rPr>
      <w:t>6</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69</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174" w:lineRule="auto"/>
      <w:rPr>
        <w:rFonts w:ascii="Arial" w:hAnsi="Arial" w:eastAsia="Arial" w:cs="Arial"/>
        <w:sz w:val="17"/>
        <w:szCs w:val="17"/>
      </w:rPr>
    </w:pPr>
    <w:r>
      <w:rPr>
        <w:rFonts w:ascii="Arial" w:hAnsi="Arial" w:eastAsia="Arial" w:cs="Arial"/>
        <w:sz w:val="17"/>
        <w:szCs w:val="17"/>
        <w:spacing w:val="12"/>
      </w:rPr>
      <w:t>70</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237" w:lineRule="auto"/>
      <w:rPr>
        <w:rFonts w:ascii="Arial" w:hAnsi="Arial" w:eastAsia="Arial" w:cs="Arial"/>
        <w:sz w:val="17"/>
        <w:szCs w:val="17"/>
      </w:rPr>
    </w:pPr>
    <w:r>
      <w:rPr>
        <w:rFonts w:ascii="Arial" w:hAnsi="Arial" w:eastAsia="Arial" w:cs="Arial"/>
        <w:sz w:val="17"/>
        <w:szCs w:val="17"/>
        <w:spacing w:val="12"/>
      </w:rPr>
      <w:t>71</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237" w:lineRule="auto"/>
      <w:rPr>
        <w:rFonts w:ascii="Arial" w:hAnsi="Arial" w:eastAsia="Arial" w:cs="Arial"/>
        <w:sz w:val="17"/>
        <w:szCs w:val="17"/>
      </w:rPr>
    </w:pPr>
    <w:r>
      <w:rPr>
        <w:rFonts w:ascii="Arial" w:hAnsi="Arial" w:eastAsia="Arial" w:cs="Arial"/>
        <w:sz w:val="17"/>
        <w:szCs w:val="17"/>
        <w:spacing w:val="12"/>
      </w:rPr>
      <w:t>72</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73</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176" w:lineRule="auto"/>
      <w:rPr>
        <w:rFonts w:ascii="Arial" w:hAnsi="Arial" w:eastAsia="Arial" w:cs="Arial"/>
        <w:sz w:val="17"/>
        <w:szCs w:val="17"/>
      </w:rPr>
    </w:pPr>
    <w:r>
      <w:rPr>
        <w:rFonts w:ascii="Arial" w:hAnsi="Arial" w:eastAsia="Arial" w:cs="Arial"/>
        <w:sz w:val="17"/>
        <w:szCs w:val="17"/>
        <w:spacing w:val="12"/>
      </w:rPr>
      <w:t>74</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75</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176" w:lineRule="auto"/>
      <w:rPr>
        <w:rFonts w:ascii="Arial" w:hAnsi="Arial" w:eastAsia="Arial" w:cs="Arial"/>
        <w:sz w:val="17"/>
        <w:szCs w:val="17"/>
      </w:rPr>
    </w:pPr>
    <w:r>
      <w:rPr>
        <w:rFonts w:ascii="Arial" w:hAnsi="Arial" w:eastAsia="Arial" w:cs="Arial"/>
        <w:sz w:val="17"/>
        <w:szCs w:val="17"/>
        <w:spacing w:val="12"/>
      </w:rPr>
      <w:t>76</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77</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2"/>
      <w:spacing w:line="234" w:lineRule="auto"/>
      <w:rPr>
        <w:rFonts w:ascii="Arial" w:hAnsi="Arial" w:eastAsia="Arial" w:cs="Arial"/>
        <w:sz w:val="17"/>
        <w:szCs w:val="17"/>
      </w:rPr>
    </w:pPr>
    <w:r>
      <w:rPr>
        <w:rFonts w:ascii="Arial" w:hAnsi="Arial" w:eastAsia="Arial" w:cs="Arial"/>
        <w:sz w:val="17"/>
        <w:szCs w:val="17"/>
        <w:spacing w:val="12"/>
      </w:rPr>
      <w:t>78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62"/>
      <w:spacing w:line="176" w:lineRule="auto"/>
      <w:rPr>
        <w:rFonts w:ascii="Arial" w:hAnsi="Arial" w:eastAsia="Arial" w:cs="Arial"/>
        <w:sz w:val="17"/>
        <w:szCs w:val="17"/>
      </w:rPr>
    </w:pPr>
    <w:r>
      <w:rPr>
        <w:rFonts w:ascii="Arial" w:hAnsi="Arial" w:eastAsia="Arial" w:cs="Arial"/>
        <w:sz w:val="17"/>
        <w:szCs w:val="17"/>
        <w:spacing w:val="15"/>
        <w:w w:val="111"/>
      </w:rPr>
      <w:t>7</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3"/>
      <w:spacing w:line="176" w:lineRule="auto"/>
      <w:rPr>
        <w:rFonts w:ascii="Arial" w:hAnsi="Arial" w:eastAsia="Arial" w:cs="Arial"/>
        <w:sz w:val="17"/>
        <w:szCs w:val="17"/>
      </w:rPr>
    </w:pPr>
    <w:r>
      <w:rPr>
        <w:rFonts w:ascii="Arial" w:hAnsi="Arial" w:eastAsia="Arial" w:cs="Arial"/>
        <w:sz w:val="17"/>
        <w:szCs w:val="17"/>
        <w:spacing w:val="12"/>
      </w:rPr>
      <w:t>79</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13"/>
      </w:rPr>
      <w:t>80</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234" w:lineRule="auto"/>
      <w:rPr>
        <w:rFonts w:ascii="Arial" w:hAnsi="Arial" w:eastAsia="Arial" w:cs="Arial"/>
        <w:sz w:val="17"/>
        <w:szCs w:val="17"/>
      </w:rPr>
    </w:pPr>
    <w:r>
      <w:rPr>
        <w:rFonts w:ascii="Arial" w:hAnsi="Arial" w:eastAsia="Arial" w:cs="Arial"/>
        <w:sz w:val="17"/>
        <w:szCs w:val="17"/>
        <w:spacing w:val="13"/>
      </w:rPr>
      <w:t>81</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13"/>
      </w:rPr>
      <w:t>82</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98"/>
      <w:spacing w:before="1" w:line="176"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83</w:t>
    </w:r>
    <w:r>
      <w:rPr>
        <w:rFonts w:ascii="Arial" w:hAnsi="Arial" w:eastAsia="Arial" w:cs="Arial"/>
        <w:sz w:val="17"/>
        <w:szCs w:val="17"/>
        <w:spacing w:val="24"/>
        <w:position w:val="-1"/>
      </w:rPr>
      <w:t xml:space="preserve"> </w:t>
    </w:r>
    <w:r>
      <w:rPr>
        <w:sz w:val="17"/>
        <w:szCs w:val="17"/>
        <w:spacing w:val="4"/>
        <w:position w:val="1"/>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84</w:t>
    </w:r>
    <w:r>
      <w:rPr>
        <w:rFonts w:ascii="Arial" w:hAnsi="Arial" w:eastAsia="Arial" w:cs="Arial"/>
        <w:sz w:val="17"/>
        <w:szCs w:val="17"/>
        <w:spacing w:val="24"/>
        <w:position w:val="-1"/>
      </w:rPr>
      <w:t xml:space="preserve"> </w:t>
    </w:r>
    <w:r>
      <w:rPr>
        <w:sz w:val="17"/>
        <w:szCs w:val="17"/>
        <w:spacing w:val="4"/>
        <w:position w:val="1"/>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4"/>
      <w:spacing w:line="175"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85</w:t>
    </w:r>
    <w:r>
      <w:rPr>
        <w:rFonts w:ascii="Arial" w:hAnsi="Arial" w:eastAsia="Arial" w:cs="Arial"/>
        <w:sz w:val="17"/>
        <w:szCs w:val="17"/>
        <w:spacing w:val="24"/>
        <w:position w:val="-1"/>
      </w:rPr>
      <w:t xml:space="preserve"> </w:t>
    </w:r>
    <w:r>
      <w:rPr>
        <w:sz w:val="17"/>
        <w:szCs w:val="17"/>
        <w:spacing w:val="4"/>
        <w:position w:val="1"/>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13"/>
      </w:rPr>
      <w:t>86</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234" w:lineRule="auto"/>
      <w:rPr>
        <w:rFonts w:ascii="Arial" w:hAnsi="Arial" w:eastAsia="Arial" w:cs="Arial"/>
        <w:sz w:val="17"/>
        <w:szCs w:val="17"/>
      </w:rPr>
    </w:pPr>
    <w:r>
      <w:rPr>
        <w:rFonts w:ascii="Arial" w:hAnsi="Arial" w:eastAsia="Arial" w:cs="Arial"/>
        <w:sz w:val="17"/>
        <w:szCs w:val="17"/>
        <w:spacing w:val="13"/>
      </w:rPr>
      <w:t>87</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234" w:lineRule="auto"/>
      <w:rPr>
        <w:sz w:val="4"/>
        <w:szCs w:val="4"/>
      </w:rPr>
    </w:pPr>
    <w:r>
      <w:rPr>
        <w:sz w:val="4"/>
        <w:szCs w:val="4"/>
        <w:spacing w:val="9"/>
        <w:w w:val="120"/>
        <w:position w:val="2"/>
      </w:rPr>
      <w:t>.</w:t>
    </w:r>
    <w:r>
      <w:rPr>
        <w:sz w:val="4"/>
        <w:szCs w:val="4"/>
        <w:position w:val="2"/>
      </w:rPr>
      <w:t xml:space="preserve">          </w:t>
    </w:r>
    <w:r>
      <w:rPr>
        <w:rFonts w:ascii="Arial" w:hAnsi="Arial" w:eastAsia="Arial" w:cs="Arial"/>
        <w:sz w:val="17"/>
        <w:szCs w:val="17"/>
        <w:spacing w:val="9"/>
        <w:w w:val="120"/>
      </w:rPr>
      <w:t>88</w:t>
    </w:r>
    <w:r>
      <w:rPr>
        <w:rFonts w:ascii="Arial" w:hAnsi="Arial" w:eastAsia="Arial" w:cs="Arial"/>
        <w:sz w:val="17"/>
        <w:szCs w:val="17"/>
        <w:spacing w:val="31"/>
        <w:w w:val="101"/>
      </w:rPr>
      <w:t xml:space="preserve"> </w:t>
    </w:r>
    <w:r>
      <w:rPr>
        <w:sz w:val="4"/>
        <w:szCs w:val="4"/>
        <w:spacing w:val="9"/>
        <w:w w:val="120"/>
        <w:position w:val="2"/>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0"/>
      <w:spacing w:line="234" w:lineRule="auto"/>
      <w:rPr>
        <w:rFonts w:ascii="Arial" w:hAnsi="Arial" w:eastAsia="Arial" w:cs="Arial"/>
        <w:sz w:val="17"/>
        <w:szCs w:val="17"/>
      </w:rPr>
    </w:pPr>
    <w:r>
      <w:rPr>
        <w:rFonts w:ascii="Arial" w:hAnsi="Arial" w:eastAsia="Arial" w:cs="Arial"/>
        <w:sz w:val="17"/>
        <w:szCs w:val="17"/>
        <w:spacing w:val="13"/>
        <w:w w:val="115"/>
      </w:rPr>
      <w:t>8</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1"/>
      <w:spacing w:line="176" w:lineRule="auto"/>
      <w:rPr>
        <w:sz w:val="17"/>
        <w:szCs w:val="17"/>
      </w:rPr>
    </w:pPr>
    <w:r>
      <w:rPr>
        <w:sz w:val="17"/>
        <w:szCs w:val="17"/>
        <w:spacing w:val="4"/>
        <w:position w:val="1"/>
      </w:rPr>
      <w:t>.</w:t>
    </w:r>
    <w:r>
      <w:rPr>
        <w:sz w:val="17"/>
        <w:szCs w:val="17"/>
        <w:spacing w:val="13"/>
        <w:w w:val="101"/>
        <w:position w:val="1"/>
      </w:rPr>
      <w:t xml:space="preserve">  </w:t>
    </w:r>
    <w:r>
      <w:rPr>
        <w:rFonts w:ascii="Arial" w:hAnsi="Arial" w:eastAsia="Arial" w:cs="Arial"/>
        <w:sz w:val="17"/>
        <w:szCs w:val="17"/>
        <w:spacing w:val="4"/>
        <w:position w:val="-1"/>
      </w:rPr>
      <w:t>89</w:t>
    </w:r>
    <w:r>
      <w:rPr>
        <w:rFonts w:ascii="Arial" w:hAnsi="Arial" w:eastAsia="Arial" w:cs="Arial"/>
        <w:sz w:val="17"/>
        <w:szCs w:val="17"/>
        <w:spacing w:val="24"/>
        <w:position w:val="-1"/>
      </w:rPr>
      <w:t xml:space="preserve"> </w:t>
    </w:r>
    <w:r>
      <w:rPr>
        <w:sz w:val="17"/>
        <w:szCs w:val="17"/>
        <w:spacing w:val="4"/>
        <w:position w:val="1"/>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46"/>
      <w:spacing w:line="177" w:lineRule="auto"/>
      <w:rPr>
        <w:sz w:val="17"/>
        <w:szCs w:val="17"/>
      </w:rPr>
    </w:pPr>
    <w:r>
      <w:rPr>
        <w:sz w:val="17"/>
        <w:szCs w:val="17"/>
        <w:spacing w:val="4"/>
      </w:rPr>
      <w:t>.</w:t>
    </w:r>
    <w:r>
      <w:rPr>
        <w:sz w:val="17"/>
        <w:szCs w:val="17"/>
        <w:spacing w:val="14"/>
      </w:rPr>
      <w:t xml:space="preserve">  </w:t>
    </w:r>
    <w:r>
      <w:rPr>
        <w:rFonts w:ascii="Arial" w:hAnsi="Arial" w:eastAsia="Arial" w:cs="Arial"/>
        <w:sz w:val="17"/>
        <w:szCs w:val="17"/>
        <w:spacing w:val="4"/>
        <w:position w:val="-1"/>
      </w:rPr>
      <w:t>90</w:t>
    </w:r>
    <w:r>
      <w:rPr>
        <w:rFonts w:ascii="Arial" w:hAnsi="Arial" w:eastAsia="Arial" w:cs="Arial"/>
        <w:sz w:val="17"/>
        <w:szCs w:val="17"/>
        <w:spacing w:val="23"/>
        <w:w w:val="101"/>
        <w:position w:val="-1"/>
      </w:rPr>
      <w:t xml:space="preserve"> </w:t>
    </w:r>
    <w:r>
      <w:rPr>
        <w:sz w:val="17"/>
        <w:szCs w:val="17"/>
        <w:spacing w:val="4"/>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4"/>
      <w:spacing w:line="175" w:lineRule="auto"/>
      <w:rPr>
        <w:sz w:val="17"/>
        <w:szCs w:val="17"/>
      </w:rPr>
    </w:pPr>
    <w:r>
      <w:rPr>
        <w:sz w:val="17"/>
        <w:szCs w:val="17"/>
        <w:spacing w:val="4"/>
        <w:position w:val="1"/>
      </w:rPr>
      <w:t>.</w:t>
    </w:r>
    <w:r>
      <w:rPr>
        <w:sz w:val="17"/>
        <w:szCs w:val="17"/>
        <w:spacing w:val="14"/>
        <w:position w:val="1"/>
      </w:rPr>
      <w:t xml:space="preserve">  </w:t>
    </w:r>
    <w:r>
      <w:rPr>
        <w:rFonts w:ascii="Arial" w:hAnsi="Arial" w:eastAsia="Arial" w:cs="Arial"/>
        <w:sz w:val="17"/>
        <w:szCs w:val="17"/>
        <w:spacing w:val="4"/>
        <w:position w:val="-1"/>
      </w:rPr>
      <w:t>91</w:t>
    </w:r>
    <w:r>
      <w:rPr>
        <w:rFonts w:ascii="Arial" w:hAnsi="Arial" w:eastAsia="Arial" w:cs="Arial"/>
        <w:sz w:val="17"/>
        <w:szCs w:val="17"/>
        <w:spacing w:val="23"/>
        <w:w w:val="101"/>
        <w:position w:val="-1"/>
      </w:rPr>
      <w:t xml:space="preserve"> </w:t>
    </w:r>
    <w:r>
      <w:rPr>
        <w:sz w:val="17"/>
        <w:szCs w:val="17"/>
        <w:spacing w:val="4"/>
        <w:position w:val="1"/>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5" w:lineRule="auto"/>
      <w:rPr>
        <w:sz w:val="17"/>
        <w:szCs w:val="17"/>
      </w:rPr>
    </w:pPr>
    <w:r>
      <w:rPr>
        <w:sz w:val="17"/>
        <w:szCs w:val="17"/>
        <w:spacing w:val="4"/>
        <w:position w:val="1"/>
      </w:rPr>
      <w:t>.</w:t>
    </w:r>
    <w:r>
      <w:rPr>
        <w:sz w:val="17"/>
        <w:szCs w:val="17"/>
        <w:spacing w:val="14"/>
        <w:position w:val="1"/>
      </w:rPr>
      <w:t xml:space="preserve">  </w:t>
    </w:r>
    <w:r>
      <w:rPr>
        <w:rFonts w:ascii="Arial" w:hAnsi="Arial" w:eastAsia="Arial" w:cs="Arial"/>
        <w:sz w:val="17"/>
        <w:szCs w:val="17"/>
        <w:spacing w:val="4"/>
        <w:position w:val="-1"/>
      </w:rPr>
      <w:t>92</w:t>
    </w:r>
    <w:r>
      <w:rPr>
        <w:rFonts w:ascii="Arial" w:hAnsi="Arial" w:eastAsia="Arial" w:cs="Arial"/>
        <w:sz w:val="17"/>
        <w:szCs w:val="17"/>
        <w:spacing w:val="23"/>
        <w:w w:val="101"/>
        <w:position w:val="-1"/>
      </w:rPr>
      <w:t xml:space="preserve"> </w:t>
    </w:r>
    <w:r>
      <w:rPr>
        <w:sz w:val="17"/>
        <w:szCs w:val="17"/>
        <w:spacing w:val="4"/>
        <w:position w:val="1"/>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1"/>
      <w:spacing w:line="187" w:lineRule="exact"/>
      <w:rPr>
        <w:sz w:val="17"/>
        <w:szCs w:val="17"/>
      </w:rPr>
    </w:pPr>
    <w:r>
      <w:rPr>
        <w:sz w:val="17"/>
        <w:szCs w:val="17"/>
        <w:spacing w:val="4"/>
        <w:position w:val="1"/>
      </w:rPr>
      <w:t>.</w:t>
    </w:r>
    <w:r>
      <w:rPr>
        <w:sz w:val="17"/>
        <w:szCs w:val="17"/>
        <w:spacing w:val="14"/>
        <w:position w:val="1"/>
      </w:rPr>
      <w:t xml:space="preserve">  </w:t>
    </w:r>
    <w:r>
      <w:rPr>
        <w:rFonts w:ascii="Arial" w:hAnsi="Arial" w:eastAsia="Arial" w:cs="Arial"/>
        <w:sz w:val="17"/>
        <w:szCs w:val="17"/>
        <w:spacing w:val="4"/>
      </w:rPr>
      <w:t>93</w:t>
    </w:r>
    <w:r>
      <w:rPr>
        <w:rFonts w:ascii="Arial" w:hAnsi="Arial" w:eastAsia="Arial" w:cs="Arial"/>
        <w:sz w:val="17"/>
        <w:szCs w:val="17"/>
        <w:spacing w:val="23"/>
        <w:w w:val="101"/>
      </w:rPr>
      <w:t xml:space="preserve"> </w:t>
    </w:r>
    <w:r>
      <w:rPr>
        <w:sz w:val="17"/>
        <w:szCs w:val="17"/>
        <w:spacing w:val="4"/>
        <w:position w:val="1"/>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0"/>
      <w:spacing w:line="176" w:lineRule="auto"/>
      <w:rPr>
        <w:rFonts w:ascii="Arial" w:hAnsi="Arial" w:eastAsia="Arial" w:cs="Arial"/>
        <w:sz w:val="17"/>
        <w:szCs w:val="17"/>
      </w:rPr>
    </w:pPr>
    <w:r>
      <w:rPr>
        <w:rFonts w:ascii="Arial" w:hAnsi="Arial" w:eastAsia="Arial" w:cs="Arial"/>
        <w:sz w:val="17"/>
        <w:szCs w:val="17"/>
        <w:spacing w:val="12"/>
      </w:rPr>
      <w:t>94</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714"/>
      <w:spacing w:line="188" w:lineRule="exact"/>
      <w:rPr>
        <w:sz w:val="17"/>
        <w:szCs w:val="17"/>
      </w:rPr>
    </w:pPr>
    <w:r>
      <w:rPr>
        <w:sz w:val="17"/>
        <w:szCs w:val="17"/>
        <w:spacing w:val="4"/>
        <w:position w:val="2"/>
      </w:rPr>
      <w:t>.</w:t>
    </w:r>
    <w:r>
      <w:rPr>
        <w:sz w:val="17"/>
        <w:szCs w:val="17"/>
        <w:spacing w:val="14"/>
        <w:position w:val="2"/>
      </w:rPr>
      <w:t xml:space="preserve">  </w:t>
    </w:r>
    <w:r>
      <w:rPr>
        <w:rFonts w:ascii="Arial" w:hAnsi="Arial" w:eastAsia="Arial" w:cs="Arial"/>
        <w:sz w:val="17"/>
        <w:szCs w:val="17"/>
        <w:spacing w:val="4"/>
      </w:rPr>
      <w:t>95</w:t>
    </w:r>
    <w:r>
      <w:rPr>
        <w:rFonts w:ascii="Arial" w:hAnsi="Arial" w:eastAsia="Arial" w:cs="Arial"/>
        <w:sz w:val="17"/>
        <w:szCs w:val="17"/>
        <w:spacing w:val="23"/>
        <w:w w:val="101"/>
      </w:rPr>
      <w:t xml:space="preserve"> </w:t>
    </w:r>
    <w:r>
      <w:rPr>
        <w:sz w:val="17"/>
        <w:szCs w:val="17"/>
        <w:spacing w:val="4"/>
        <w:position w:val="2"/>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87" w:lineRule="exact"/>
      <w:rPr>
        <w:sz w:val="17"/>
        <w:szCs w:val="17"/>
      </w:rPr>
    </w:pPr>
    <w:r>
      <w:rPr>
        <w:sz w:val="17"/>
        <w:szCs w:val="17"/>
        <w:spacing w:val="4"/>
        <w:position w:val="2"/>
      </w:rPr>
      <w:t>.</w:t>
    </w:r>
    <w:r>
      <w:rPr>
        <w:sz w:val="17"/>
        <w:szCs w:val="17"/>
        <w:spacing w:val="14"/>
        <w:position w:val="2"/>
      </w:rPr>
      <w:t xml:space="preserve">  </w:t>
    </w:r>
    <w:r>
      <w:rPr>
        <w:rFonts w:ascii="Arial" w:hAnsi="Arial" w:eastAsia="Arial" w:cs="Arial"/>
        <w:sz w:val="17"/>
        <w:szCs w:val="17"/>
        <w:spacing w:val="4"/>
      </w:rPr>
      <w:t>96</w:t>
    </w:r>
    <w:r>
      <w:rPr>
        <w:rFonts w:ascii="Arial" w:hAnsi="Arial" w:eastAsia="Arial" w:cs="Arial"/>
        <w:sz w:val="17"/>
        <w:szCs w:val="17"/>
        <w:spacing w:val="23"/>
        <w:w w:val="101"/>
      </w:rPr>
      <w:t xml:space="preserve"> </w:t>
    </w:r>
    <w:r>
      <w:rPr>
        <w:sz w:val="17"/>
        <w:szCs w:val="17"/>
        <w:spacing w:val="4"/>
        <w:position w:val="2"/>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697"/>
      <w:spacing w:line="177" w:lineRule="auto"/>
      <w:rPr>
        <w:sz w:val="17"/>
        <w:szCs w:val="17"/>
      </w:rPr>
    </w:pPr>
    <w:r>
      <w:rPr>
        <w:sz w:val="17"/>
        <w:szCs w:val="17"/>
        <w:spacing w:val="4"/>
      </w:rPr>
      <w:t>.</w:t>
    </w:r>
    <w:r>
      <w:rPr>
        <w:sz w:val="17"/>
        <w:szCs w:val="17"/>
        <w:spacing w:val="14"/>
      </w:rPr>
      <w:t xml:space="preserve">  </w:t>
    </w:r>
    <w:r>
      <w:rPr>
        <w:rFonts w:ascii="Arial" w:hAnsi="Arial" w:eastAsia="Arial" w:cs="Arial"/>
        <w:sz w:val="17"/>
        <w:szCs w:val="17"/>
        <w:spacing w:val="4"/>
        <w:position w:val="-1"/>
      </w:rPr>
      <w:t>97</w:t>
    </w:r>
    <w:r>
      <w:rPr>
        <w:rFonts w:ascii="Arial" w:hAnsi="Arial" w:eastAsia="Arial" w:cs="Arial"/>
        <w:sz w:val="17"/>
        <w:szCs w:val="17"/>
        <w:spacing w:val="23"/>
        <w:w w:val="101"/>
        <w:position w:val="-1"/>
      </w:rPr>
      <w:t xml:space="preserve"> </w:t>
    </w:r>
    <w:r>
      <w:rPr>
        <w:sz w:val="17"/>
        <w:szCs w:val="17"/>
        <w:spacing w:val="4"/>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63"/>
      <w:spacing w:line="176" w:lineRule="auto"/>
      <w:rPr>
        <w:sz w:val="17"/>
        <w:szCs w:val="17"/>
      </w:rPr>
    </w:pPr>
    <w:r>
      <w:rPr>
        <w:sz w:val="17"/>
        <w:szCs w:val="17"/>
        <w:spacing w:val="4"/>
        <w:position w:val="1"/>
      </w:rPr>
      <w:t>.</w:t>
    </w:r>
    <w:r>
      <w:rPr>
        <w:sz w:val="17"/>
        <w:szCs w:val="17"/>
        <w:spacing w:val="14"/>
        <w:position w:val="1"/>
      </w:rPr>
      <w:t xml:space="preserve">  </w:t>
    </w:r>
    <w:r>
      <w:rPr>
        <w:rFonts w:ascii="Arial" w:hAnsi="Arial" w:eastAsia="Arial" w:cs="Arial"/>
        <w:sz w:val="17"/>
        <w:szCs w:val="17"/>
        <w:spacing w:val="4"/>
        <w:position w:val="-1"/>
      </w:rPr>
      <w:t>98</w:t>
    </w:r>
    <w:r>
      <w:rPr>
        <w:rFonts w:ascii="Arial" w:hAnsi="Arial" w:eastAsia="Arial" w:cs="Arial"/>
        <w:sz w:val="17"/>
        <w:szCs w:val="17"/>
        <w:spacing w:val="23"/>
        <w:w w:val="101"/>
        <w:position w:val="-1"/>
      </w:rPr>
      <w:t xml:space="preserve"> </w:t>
    </w:r>
    <w:r>
      <w:rPr>
        <w:sz w:val="17"/>
        <w:szCs w:val="17"/>
        <w:spacing w:val="4"/>
        <w:position w:val="1"/>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66"/>
      <w:spacing w:before="1" w:line="186" w:lineRule="auto"/>
      <w:rPr>
        <w:sz w:val="17"/>
        <w:szCs w:val="17"/>
      </w:rPr>
    </w:pPr>
    <w:r>
      <w:pict>
        <v:shape id="_x0000_s44" style="position:absolute;margin-left:80.753pt;margin-top:72.7556pt;mso-position-vertical-relative:page;mso-position-horizontal-relative:page;width:467.75pt;height:0.35pt;z-index:25167564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412" style="position:absolute;margin-left:80.753pt;margin-top:72.7556pt;mso-position-vertical-relative:page;mso-position-horizontal-relative:page;width:467.75pt;height:0.35pt;z-index:25178828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16" style="position:absolute;margin-left:63.752pt;margin-top:72.7556pt;mso-position-vertical-relative:page;mso-position-horizontal-relative:page;width:467.75pt;height:0.35pt;z-index:251789312;" o:allowincell="f" filled="false" strokecolor="#000000" strokeweight="0.33pt" coordsize="9355,6" coordorigin="0,0" path="m0,3l9354,3e">
          <v:stroke joinstyle="miter" miterlimit="10"/>
        </v:shape>
      </w:pict>
    </w:r>
    <w:r>
      <w:rPr>
        <w:sz w:val="17"/>
        <w:szCs w:val="17"/>
        <w:spacing w:val="7"/>
      </w:rPr>
      <w:t>江苏省建筑施工安全管理实用手册（2023版）</w:t>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420" style="position:absolute;margin-left:80.753pt;margin-top:72.7556pt;mso-position-vertical-relative:page;mso-position-horizontal-relative:page;width:467.75pt;height:0.35pt;z-index:25179033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424" style="position:absolute;margin-left:63.752pt;margin-top:72.7556pt;mso-position-vertical-relative:page;mso-position-horizontal-relative:page;width:467.75pt;height:0.35pt;z-index:25179136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2"/>
      <w:spacing w:before="1" w:line="180" w:lineRule="auto"/>
      <w:rPr>
        <w:sz w:val="17"/>
        <w:szCs w:val="17"/>
      </w:rPr>
    </w:pPr>
    <w:r>
      <w:pict>
        <v:shape id="_x0000_s426" style="position:absolute;margin-left:80.753pt;margin-top:72.7556pt;mso-position-vertical-relative:page;mso-position-horizontal-relative:page;width:467.75pt;height:0.35pt;z-index:25179238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428" style="position:absolute;margin-left:63.752pt;margin-top:72.7556pt;mso-position-vertical-relative:page;mso-position-horizontal-relative:page;width:467.75pt;height:0.35pt;z-index:25179340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5"/>
      <w:spacing w:before="1" w:line="180" w:lineRule="auto"/>
      <w:rPr>
        <w:sz w:val="17"/>
        <w:szCs w:val="17"/>
      </w:rPr>
    </w:pPr>
    <w:r>
      <w:pict>
        <v:shape id="_x0000_s430" style="position:absolute;margin-left:80.753pt;margin-top:72.7556pt;mso-position-vertical-relative:page;mso-position-horizontal-relative:page;width:467.75pt;height:0.35pt;z-index:25179443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434" style="position:absolute;margin-left:63.752pt;margin-top:72.7556pt;mso-position-vertical-relative:page;mso-position-horizontal-relative:page;width:467.75pt;height:0.35pt;z-index:25179545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2"/>
      <w:spacing w:before="1" w:line="180" w:lineRule="auto"/>
      <w:rPr>
        <w:sz w:val="17"/>
        <w:szCs w:val="17"/>
      </w:rPr>
    </w:pPr>
    <w:r>
      <w:pict>
        <v:shape id="_x0000_s438" style="position:absolute;margin-left:80.753pt;margin-top:72.7556pt;mso-position-vertical-relative:page;mso-position-horizontal-relative:page;width:467.75pt;height:0.35pt;z-index:25179852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42" style="position:absolute;margin-left:63.752pt;margin-top:72.7556pt;mso-position-vertical-relative:page;mso-position-horizontal-relative:page;width:467.75pt;height:0.35pt;z-index:25179955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91" w:lineRule="auto"/>
      <w:rPr>
        <w:sz w:val="17"/>
        <w:szCs w:val="17"/>
      </w:rPr>
    </w:pPr>
    <w:r>
      <w:pict>
        <v:shape id="_x0000_s60" style="position:absolute;margin-left:80.753pt;margin-top:72.7556pt;mso-position-vertical-relative:page;mso-position-horizontal-relative:page;width:467.75pt;height:0.35pt;z-index:25168179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5"/>
      <w:spacing w:before="1" w:line="180" w:lineRule="auto"/>
      <w:rPr>
        <w:sz w:val="17"/>
        <w:szCs w:val="17"/>
      </w:rPr>
    </w:pPr>
    <w:r>
      <w:pict>
        <v:shape id="_x0000_s446" style="position:absolute;margin-left:80.753pt;margin-top:72.7556pt;mso-position-vertical-relative:page;mso-position-horizontal-relative:page;width:467.75pt;height:0.35pt;z-index:25180057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7"/>
      <w:spacing w:line="182" w:lineRule="auto"/>
      <w:rPr>
        <w:sz w:val="17"/>
        <w:szCs w:val="17"/>
      </w:rPr>
    </w:pPr>
    <w:r>
      <w:pict>
        <v:shape id="_x0000_s448" style="position:absolute;margin-left:63.752pt;margin-top:72.7556pt;mso-position-vertical-relative:page;mso-position-horizontal-relative:page;width:467.75pt;height:0.35pt;z-index:25180160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2"/>
      <w:spacing w:before="1" w:line="180" w:lineRule="auto"/>
      <w:rPr>
        <w:sz w:val="17"/>
        <w:szCs w:val="17"/>
      </w:rPr>
    </w:pPr>
    <w:r>
      <w:pict>
        <v:shape id="_x0000_s450" style="position:absolute;margin-left:80.753pt;margin-top:72.7556pt;mso-position-vertical-relative:page;mso-position-horizontal-relative:page;width:467.75pt;height:0.35pt;z-index:25180262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2"/>
      <w:spacing w:before="1" w:line="180" w:lineRule="auto"/>
      <w:rPr>
        <w:sz w:val="17"/>
        <w:szCs w:val="17"/>
      </w:rPr>
    </w:pPr>
    <w:r>
      <w:pict>
        <v:shape id="_x0000_s452" style="position:absolute;margin-left:80.753pt;margin-top:72.7556pt;mso-position-vertical-relative:page;mso-position-horizontal-relative:page;width:467.75pt;height:0.35pt;z-index:25180467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456" style="position:absolute;margin-left:63.752pt;margin-top:72.7556pt;mso-position-vertical-relative:page;mso-position-horizontal-relative:page;width:467.75pt;height:0.35pt;z-index:25180774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458" style="position:absolute;margin-left:80.753pt;margin-top:72.7556pt;mso-position-vertical-relative:page;mso-position-horizontal-relative:page;width:467.75pt;height:0.35pt;z-index:25180876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62" style="position:absolute;margin-left:63.752pt;margin-top:72.7556pt;mso-position-vertical-relative:page;mso-position-horizontal-relative:page;width:467.75pt;height:0.35pt;z-index:25180979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466" style="position:absolute;margin-left:80.753pt;margin-top:72.7556pt;mso-position-vertical-relative:page;mso-position-horizontal-relative:page;width:467.75pt;height:0.35pt;z-index:25181081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70" style="position:absolute;margin-left:63.752pt;margin-top:72.7556pt;mso-position-vertical-relative:page;mso-position-horizontal-relative:page;width:467.75pt;height:0.35pt;z-index:25181184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5"/>
      <w:spacing w:before="1" w:line="180" w:lineRule="auto"/>
      <w:rPr>
        <w:sz w:val="17"/>
        <w:szCs w:val="17"/>
      </w:rPr>
    </w:pPr>
    <w:r>
      <w:pict>
        <v:shape id="_x0000_s474" style="position:absolute;margin-left:80.753pt;margin-top:72.7556pt;mso-position-vertical-relative:page;mso-position-horizontal-relative:page;width:467.75pt;height:0.35pt;z-index:25181286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90"/>
      <w:spacing w:line="187" w:lineRule="auto"/>
      <w:rPr>
        <w:sz w:val="17"/>
        <w:szCs w:val="17"/>
      </w:rPr>
    </w:pPr>
    <w:r>
      <w:pict>
        <v:shape id="_x0000_s64" style="position:absolute;margin-left:63.752pt;margin-top:72.7556pt;mso-position-vertical-relative:page;mso-position-horizontal-relative:page;width:467.75pt;height:0.35pt;z-index:25168281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478" style="position:absolute;margin-left:63.752pt;margin-top:72.7556pt;mso-position-vertical-relative:page;mso-position-horizontal-relative:page;width:467.75pt;height:0.35pt;z-index:251815936;" o:allowincell="f" filled="false" strokecolor="#000000" strokeweight="0.33pt" coordsize="9355,6" coordorigin="0,0" path="m0,3l9354,3e">
          <v:stroke joinstyle="miter" miterlimit="10"/>
        </v:shape>
      </w:pict>
    </w:r>
    <w:r>
      <w:rPr>
        <w:sz w:val="17"/>
        <w:szCs w:val="17"/>
        <w:spacing w:val="7"/>
      </w:rPr>
      <w:t>江苏省建筑施工安全管理实用手册（2023版）</w:t>
    </w:r>
  </w:p>
</w:hdr>
</file>

<file path=word/header1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92" style="position:absolute;margin-left:63.752pt;margin-top:72.7556pt;mso-position-vertical-relative:page;mso-position-horizontal-relative:page;width:467.75pt;height:0.35pt;z-index:25181798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95"/>
      <w:spacing w:before="1" w:line="180" w:lineRule="auto"/>
      <w:rPr>
        <w:sz w:val="17"/>
        <w:szCs w:val="17"/>
      </w:rPr>
    </w:pPr>
    <w:r>
      <w:pict>
        <v:shape id="_x0000_s496" style="position:absolute;margin-left:80.753pt;margin-top:72.7556pt;mso-position-vertical-relative:page;mso-position-horizontal-relative:page;width:467.75pt;height:0.35pt;z-index:25181900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6</w:t>
    </w:r>
    <w:r>
      <w:rPr>
        <w:rFonts w:ascii="Arial" w:hAnsi="Arial" w:eastAsia="Arial" w:cs="Arial"/>
        <w:sz w:val="17"/>
        <w:szCs w:val="17"/>
        <w:spacing w:val="4"/>
        <w:position w:val="-1"/>
      </w:rPr>
      <w:t xml:space="preserve">   </w:t>
    </w:r>
    <w:r>
      <w:rPr>
        <w:sz w:val="17"/>
        <w:szCs w:val="17"/>
        <w:spacing w:val="10"/>
      </w:rPr>
      <w:t>风险分级管控及隐患排查治理</w:t>
    </w:r>
  </w:p>
</w:hdr>
</file>

<file path=word/header1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498" style="position:absolute;margin-left:63.752pt;margin-top:72.7556pt;mso-position-vertical-relative:page;mso-position-horizontal-relative:page;width:467.75pt;height:0.35pt;z-index:25182003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95"/>
      <w:spacing w:before="1" w:line="180" w:lineRule="auto"/>
      <w:rPr>
        <w:sz w:val="17"/>
        <w:szCs w:val="17"/>
      </w:rPr>
    </w:pPr>
    <w:r>
      <w:pict>
        <v:shape id="_x0000_s500" style="position:absolute;margin-left:80.753pt;margin-top:72.7556pt;mso-position-vertical-relative:page;mso-position-horizontal-relative:page;width:467.75pt;height:0.35pt;z-index:251821056;"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6</w:t>
    </w:r>
    <w:r>
      <w:rPr>
        <w:rFonts w:ascii="Arial" w:hAnsi="Arial" w:eastAsia="Arial" w:cs="Arial"/>
        <w:sz w:val="17"/>
        <w:szCs w:val="17"/>
        <w:spacing w:val="4"/>
        <w:position w:val="-1"/>
      </w:rPr>
      <w:t xml:space="preserve">   </w:t>
    </w:r>
    <w:r>
      <w:rPr>
        <w:sz w:val="17"/>
        <w:szCs w:val="17"/>
        <w:spacing w:val="10"/>
      </w:rPr>
      <w:t>风险分级管控及隐患排查治理</w:t>
    </w:r>
  </w:p>
</w:hdr>
</file>

<file path=word/header1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88"/>
      <w:spacing w:before="1" w:line="180" w:lineRule="auto"/>
      <w:rPr>
        <w:sz w:val="17"/>
        <w:szCs w:val="17"/>
      </w:rPr>
    </w:pPr>
    <w:r>
      <w:pict>
        <v:shape id="_x0000_s502" style="position:absolute;margin-left:80.753pt;margin-top:72.7556pt;mso-position-vertical-relative:page;mso-position-horizontal-relative:page;width:467.75pt;height:0.35pt;z-index:25182310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6</w:t>
    </w:r>
    <w:r>
      <w:rPr>
        <w:rFonts w:ascii="Arial" w:hAnsi="Arial" w:eastAsia="Arial" w:cs="Arial"/>
        <w:sz w:val="17"/>
        <w:szCs w:val="17"/>
        <w:spacing w:val="4"/>
        <w:position w:val="-1"/>
      </w:rPr>
      <w:t xml:space="preserve">   </w:t>
    </w:r>
    <w:r>
      <w:rPr>
        <w:sz w:val="17"/>
        <w:szCs w:val="17"/>
        <w:spacing w:val="10"/>
      </w:rPr>
      <w:t>风险分级管控及隐患排查治理</w:t>
    </w:r>
  </w:p>
</w:hdr>
</file>

<file path=word/header1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7"/>
      <w:spacing w:line="173" w:lineRule="auto"/>
      <w:rPr>
        <w:sz w:val="17"/>
        <w:szCs w:val="17"/>
      </w:rPr>
    </w:pPr>
    <w:r>
      <w:pict>
        <v:shape id="_x0000_s508" style="position:absolute;margin-left:80.753pt;margin-top:72.7556pt;mso-position-vertical-relative:page;mso-position-horizontal-relative:page;width:467.75pt;height:0.35pt;z-index:25182720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1"/>
      <w:spacing w:line="173" w:lineRule="auto"/>
      <w:rPr>
        <w:sz w:val="17"/>
        <w:szCs w:val="17"/>
      </w:rPr>
    </w:pPr>
    <w:r>
      <w:pict>
        <v:shape id="_x0000_s514" style="position:absolute;margin-left:80.753pt;margin-top:72.7556pt;mso-position-vertical-relative:page;mso-position-horizontal-relative:page;width:467.75pt;height:0.35pt;z-index:25182924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7"/>
      <w:spacing w:line="173" w:lineRule="auto"/>
      <w:rPr>
        <w:sz w:val="17"/>
        <w:szCs w:val="17"/>
      </w:rPr>
    </w:pPr>
    <w:r>
      <w:pict>
        <v:shape id="_x0000_s516" style="position:absolute;margin-left:80.753pt;margin-top:72.7556pt;mso-position-vertical-relative:page;mso-position-horizontal-relative:page;width:467.75pt;height:0.35pt;z-index:251831296;"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520" style="position:absolute;margin-left:63.752pt;margin-top:72.7556pt;mso-position-vertical-relative:page;mso-position-horizontal-relative:page;width:467.75pt;height:0.35pt;z-index:25183232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86" w:lineRule="auto"/>
      <w:rPr>
        <w:sz w:val="17"/>
        <w:szCs w:val="17"/>
      </w:rPr>
    </w:pPr>
    <w:r>
      <w:pict>
        <v:shape id="_x0000_s68" style="position:absolute;margin-left:80.753pt;margin-top:72.7556pt;mso-position-vertical-relative:page;mso-position-horizontal-relative:page;width:467.75pt;height:0.35pt;z-index:25168384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5"/>
      <w:spacing w:line="173" w:lineRule="auto"/>
      <w:rPr>
        <w:sz w:val="17"/>
        <w:szCs w:val="17"/>
      </w:rPr>
    </w:pPr>
    <w:r>
      <w:pict>
        <v:shape id="_x0000_s524" style="position:absolute;margin-left:80.753pt;margin-top:72.7556pt;mso-position-vertical-relative:page;mso-position-horizontal-relative:page;width:467.75pt;height:0.35pt;z-index:25183334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7"/>
      <w:spacing w:line="173" w:lineRule="auto"/>
      <w:rPr>
        <w:sz w:val="17"/>
        <w:szCs w:val="17"/>
      </w:rPr>
    </w:pPr>
    <w:r>
      <w:pict>
        <v:shape id="_x0000_s526" style="position:absolute;margin-left:80.753pt;margin-top:72.7556pt;mso-position-vertical-relative:page;mso-position-horizontal-relative:page;width:467.75pt;height:0.35pt;z-index:25183539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5"/>
      <w:spacing w:line="173" w:lineRule="auto"/>
      <w:rPr>
        <w:sz w:val="17"/>
        <w:szCs w:val="17"/>
      </w:rPr>
    </w:pPr>
    <w:r>
      <w:pict>
        <v:shape id="_x0000_s532" style="position:absolute;margin-left:80.753pt;margin-top:72.7556pt;mso-position-vertical-relative:page;mso-position-horizontal-relative:page;width:467.75pt;height:0.35pt;z-index:25183744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1"/>
      <w:spacing w:line="173" w:lineRule="auto"/>
      <w:rPr>
        <w:sz w:val="17"/>
        <w:szCs w:val="17"/>
      </w:rPr>
    </w:pPr>
    <w:r>
      <w:pict>
        <v:shape id="_x0000_s534" style="position:absolute;margin-left:80.753pt;margin-top:72.7556pt;mso-position-vertical-relative:page;mso-position-horizontal-relative:page;width:467.75pt;height:0.35pt;z-index:251841536;" o:allowincell="f" filled="false" strokecolor="#000000" strokeweight="0.33pt" coordsize="9355,6" coordorigin="0,0" path="m0,3l9354,3e">
          <v:stroke joinstyle="miter" miterlimit="10"/>
        </v:shape>
      </w:pict>
    </w:r>
    <w:r>
      <w:rPr>
        <w:sz w:val="17"/>
        <w:szCs w:val="17"/>
        <w:spacing w:val="10"/>
        <w:position w:val="-1"/>
      </w:rPr>
      <w:t>7</w:t>
    </w:r>
    <w:r>
      <w:rPr>
        <w:sz w:val="17"/>
        <w:szCs w:val="17"/>
        <w:spacing w:val="24"/>
        <w:w w:val="101"/>
        <w:position w:val="-1"/>
      </w:rPr>
      <w:t xml:space="preserve">  </w:t>
    </w:r>
    <w:r>
      <w:rPr>
        <w:sz w:val="17"/>
        <w:szCs w:val="17"/>
        <w:spacing w:val="10"/>
      </w:rPr>
      <w:t>安全技术交底及安全验收</w:t>
    </w:r>
  </w:p>
</w:hdr>
</file>

<file path=word/header1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1"/>
      <w:spacing w:line="173" w:lineRule="auto"/>
      <w:rPr>
        <w:sz w:val="17"/>
        <w:szCs w:val="17"/>
      </w:rPr>
    </w:pPr>
    <w:r>
      <w:pict>
        <v:shape id="_x0000_s536" style="position:absolute;margin-left:80.753pt;margin-top:72.7556pt;mso-position-vertical-relative:page;mso-position-horizontal-relative:page;width:467.75pt;height:0.35pt;z-index:25184563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5"/>
      <w:spacing w:line="173" w:lineRule="auto"/>
      <w:rPr>
        <w:sz w:val="17"/>
        <w:szCs w:val="17"/>
      </w:rPr>
    </w:pPr>
    <w:r>
      <w:pict>
        <v:shape id="_x0000_s538" style="position:absolute;margin-left:80.753pt;margin-top:72.7556pt;mso-position-vertical-relative:page;mso-position-horizontal-relative:page;width:467.75pt;height:0.35pt;z-index:25185587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5"/>
      <w:spacing w:line="173" w:lineRule="auto"/>
      <w:rPr>
        <w:sz w:val="17"/>
        <w:szCs w:val="17"/>
      </w:rPr>
    </w:pPr>
    <w:r>
      <w:pict>
        <v:shape id="_x0000_s540" style="position:absolute;margin-left:80.753pt;margin-top:72.7556pt;mso-position-vertical-relative:page;mso-position-horizontal-relative:page;width:467.75pt;height:0.35pt;z-index:251857920;" o:allowincell="f" filled="false" strokecolor="#000000" strokeweight="0.33pt" coordsize="9355,6" coordorigin="0,0" path="m0,3l9354,3e">
          <v:stroke joinstyle="miter" miterlimit="10"/>
        </v:shape>
      </w:pict>
    </w:r>
    <w:r>
      <w:rPr>
        <w:sz w:val="17"/>
        <w:szCs w:val="17"/>
        <w:spacing w:val="10"/>
        <w:position w:val="-1"/>
      </w:rPr>
      <w:t>7</w:t>
    </w:r>
    <w:r>
      <w:rPr>
        <w:sz w:val="17"/>
        <w:szCs w:val="17"/>
        <w:spacing w:val="24"/>
        <w:w w:val="101"/>
        <w:position w:val="-1"/>
      </w:rPr>
      <w:t xml:space="preserve">  </w:t>
    </w:r>
    <w:r>
      <w:rPr>
        <w:sz w:val="17"/>
        <w:szCs w:val="17"/>
        <w:spacing w:val="10"/>
      </w:rPr>
      <w:t>安全技术交底及安全验收</w:t>
    </w:r>
  </w:p>
</w:hdr>
</file>

<file path=word/header1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1"/>
      <w:spacing w:line="173" w:lineRule="auto"/>
      <w:rPr>
        <w:sz w:val="17"/>
        <w:szCs w:val="17"/>
      </w:rPr>
    </w:pPr>
    <w:r>
      <w:pict>
        <v:shape id="_x0000_s542" style="position:absolute;margin-left:80.753pt;margin-top:72.7556pt;mso-position-vertical-relative:page;mso-position-horizontal-relative:page;width:467.75pt;height:0.35pt;z-index:25185996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7</w:t>
    </w:r>
    <w:r>
      <w:rPr>
        <w:rFonts w:ascii="Arial" w:hAnsi="Arial" w:eastAsia="Arial" w:cs="Arial"/>
        <w:sz w:val="17"/>
        <w:szCs w:val="17"/>
        <w:spacing w:val="4"/>
        <w:position w:val="-1"/>
      </w:rPr>
      <w:t xml:space="preserve">   </w:t>
    </w:r>
    <w:r>
      <w:rPr>
        <w:sz w:val="17"/>
        <w:szCs w:val="17"/>
        <w:spacing w:val="10"/>
      </w:rPr>
      <w:t>安全技术交底及安全验收</w:t>
    </w:r>
  </w:p>
</w:hdr>
</file>

<file path=word/header1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5"/>
      <w:spacing w:before="1" w:line="184" w:lineRule="auto"/>
      <w:rPr>
        <w:sz w:val="17"/>
        <w:szCs w:val="17"/>
      </w:rPr>
    </w:pPr>
    <w:r>
      <w:pict>
        <v:shape id="_x0000_s544" style="position:absolute;margin-left:80.753pt;margin-top:72.7556pt;mso-position-vertical-relative:page;mso-position-horizontal-relative:page;width:467.75pt;height:0.35pt;z-index:251862016;"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548" style="position:absolute;margin-left:80.753pt;margin-top:72.7556pt;mso-position-vertical-relative:page;mso-position-horizontal-relative:page;width:467.75pt;height:0.35pt;z-index:25186406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91" w:lineRule="auto"/>
      <w:rPr>
        <w:sz w:val="17"/>
        <w:szCs w:val="17"/>
      </w:rPr>
    </w:pPr>
    <w:r>
      <w:pict>
        <v:shape id="_x0000_s74" style="position:absolute;margin-left:80.753pt;margin-top:72.7556pt;mso-position-vertical-relative:page;mso-position-horizontal-relative:page;width:467.75pt;height:0.35pt;z-index:251687936;"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3"/>
      <w:spacing w:before="1" w:line="184" w:lineRule="auto"/>
      <w:rPr>
        <w:sz w:val="17"/>
        <w:szCs w:val="17"/>
      </w:rPr>
    </w:pPr>
    <w:r>
      <w:pict>
        <v:shape id="_x0000_s554" style="position:absolute;margin-left:80.753pt;margin-top:72.7556pt;mso-position-vertical-relative:page;mso-position-horizontal-relative:page;width:467.75pt;height:0.35pt;z-index:25186611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3"/>
      <w:spacing w:before="1" w:line="184" w:lineRule="auto"/>
      <w:rPr>
        <w:sz w:val="17"/>
        <w:szCs w:val="17"/>
      </w:rPr>
    </w:pPr>
    <w:r>
      <w:pict>
        <v:shape id="_x0000_s558" style="position:absolute;margin-left:80.753pt;margin-top:72.7556pt;mso-position-vertical-relative:page;mso-position-horizontal-relative:page;width:467.75pt;height:0.35pt;z-index:25186816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3"/>
      <w:spacing w:before="1" w:line="184" w:lineRule="auto"/>
      <w:rPr>
        <w:sz w:val="17"/>
        <w:szCs w:val="17"/>
      </w:rPr>
    </w:pPr>
    <w:r>
      <w:pict>
        <v:shape id="_x0000_s560" style="position:absolute;margin-left:80.753pt;margin-top:72.7556pt;mso-position-vertical-relative:page;mso-position-horizontal-relative:page;width:467.75pt;height:0.35pt;z-index:25187020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3"/>
      <w:spacing w:before="1" w:line="184" w:lineRule="auto"/>
      <w:rPr>
        <w:sz w:val="17"/>
        <w:szCs w:val="17"/>
      </w:rPr>
    </w:pPr>
    <w:r>
      <w:pict>
        <v:shape id="_x0000_s564" style="position:absolute;margin-left:80.753pt;margin-top:72.7556pt;mso-position-vertical-relative:page;mso-position-horizontal-relative:page;width:467.75pt;height:0.35pt;z-index:25187430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3"/>
      <w:spacing w:before="1" w:line="184" w:lineRule="auto"/>
      <w:rPr>
        <w:sz w:val="17"/>
        <w:szCs w:val="17"/>
      </w:rPr>
    </w:pPr>
    <w:r>
      <w:pict>
        <v:shape id="_x0000_s566" style="position:absolute;margin-left:80.753pt;margin-top:72.7556pt;mso-position-vertical-relative:page;mso-position-horizontal-relative:page;width:467.75pt;height:0.35pt;z-index:25187840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568" style="position:absolute;margin-left:80.753pt;margin-top:72.7556pt;mso-position-vertical-relative:page;mso-position-horizontal-relative:page;width:467.75pt;height:0.35pt;z-index:25188044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570" style="position:absolute;margin-left:80.753pt;margin-top:72.7556pt;mso-position-vertical-relative:page;mso-position-horizontal-relative:page;width:467.75pt;height:0.35pt;z-index:25188454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574" style="position:absolute;margin-left:80.753pt;margin-top:72.7556pt;mso-position-vertical-relative:page;mso-position-horizontal-relative:page;width:467.75pt;height:0.35pt;z-index:25189068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16"/>
      <w:spacing w:before="1" w:line="184" w:lineRule="auto"/>
      <w:rPr>
        <w:sz w:val="17"/>
        <w:szCs w:val="17"/>
      </w:rPr>
    </w:pPr>
    <w:r>
      <w:pict>
        <v:shape id="_x0000_s576" style="position:absolute;margin-left:80.753pt;margin-top:72.7556pt;mso-position-vertical-relative:page;mso-position-horizontal-relative:page;width:467.75pt;height:0.35pt;z-index:25189478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580" style="position:absolute;margin-left:80.753pt;margin-top:72.7556pt;mso-position-vertical-relative:page;mso-position-horizontal-relative:page;width:467.75pt;height:0.35pt;z-index:25189888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91" w:lineRule="auto"/>
      <w:rPr>
        <w:sz w:val="17"/>
        <w:szCs w:val="17"/>
      </w:rPr>
    </w:pPr>
    <w:r>
      <w:pict>
        <v:shape id="_x0000_s80" style="position:absolute;margin-left:80.753pt;margin-top:72.7556pt;mso-position-vertical-relative:page;mso-position-horizontal-relative:page;width:467.75pt;height:0.35pt;z-index:25168998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584" style="position:absolute;margin-left:80.753pt;margin-top:72.7556pt;mso-position-vertical-relative:page;mso-position-horizontal-relative:page;width:467.75pt;height:0.35pt;z-index:251911168;" o:allowincell="f" filled="false" strokecolor="#000000" strokeweight="0.33pt" coordsize="9355,6" coordorigin="0,0" path="m0,3l9354,3e">
          <v:stroke joinstyle="miter" miterlimit="10"/>
        </v:shape>
      </w:pict>
    </w:r>
    <w:r>
      <w:rPr>
        <w:sz w:val="17"/>
        <w:szCs w:val="17"/>
        <w:spacing w:val="10"/>
        <w:position w:val="-1"/>
      </w:rPr>
      <w:t>8</w:t>
    </w:r>
    <w:r>
      <w:rPr>
        <w:sz w:val="17"/>
        <w:szCs w:val="17"/>
        <w:spacing w:val="25"/>
        <w:w w:val="101"/>
        <w:position w:val="-1"/>
      </w:rPr>
      <w:t xml:space="preserve">  </w:t>
    </w:r>
    <w:r>
      <w:rPr>
        <w:sz w:val="17"/>
        <w:szCs w:val="17"/>
        <w:spacing w:val="10"/>
      </w:rPr>
      <w:t>建筑施工机械及临时用电</w:t>
    </w:r>
  </w:p>
</w:hdr>
</file>

<file path=word/header1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25"/>
      <w:spacing w:before="1" w:line="184" w:lineRule="auto"/>
      <w:rPr>
        <w:sz w:val="17"/>
        <w:szCs w:val="17"/>
      </w:rPr>
    </w:pPr>
    <w:r>
      <w:pict>
        <v:shape id="_x0000_s596" style="position:absolute;margin-left:80.753pt;margin-top:72.7556pt;mso-position-vertical-relative:page;mso-position-horizontal-relative:page;width:467.75pt;height:0.35pt;z-index:25191936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9"/>
      <w:spacing w:before="1" w:line="184" w:lineRule="auto"/>
      <w:rPr>
        <w:sz w:val="17"/>
        <w:szCs w:val="17"/>
      </w:rPr>
    </w:pPr>
    <w:r>
      <w:pict>
        <v:shape id="_x0000_s602" style="position:absolute;margin-left:80.753pt;margin-top:72.7556pt;mso-position-vertical-relative:page;mso-position-horizontal-relative:page;width:467.75pt;height:0.35pt;z-index:25192140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608" style="position:absolute;margin-left:63.752pt;margin-top:72.7556pt;mso-position-vertical-relative:page;mso-position-horizontal-relative:page;width:467.75pt;height:0.35pt;z-index:25194086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612" style="position:absolute;margin-left:63.752pt;margin-top:72.7556pt;mso-position-vertical-relative:page;mso-position-horizontal-relative:page;width:467.75pt;height:0.35pt;z-index:25194291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5"/>
      <w:spacing w:before="1" w:line="184" w:lineRule="auto"/>
      <w:rPr>
        <w:sz w:val="17"/>
        <w:szCs w:val="17"/>
      </w:rPr>
    </w:pPr>
    <w:r>
      <w:pict>
        <v:shape id="_x0000_s614" style="position:absolute;margin-left:80.753pt;margin-top:72.7556pt;mso-position-vertical-relative:page;mso-position-horizontal-relative:page;width:467.75pt;height:0.35pt;z-index:25194598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34"/>
      <w:spacing w:before="1" w:line="184" w:lineRule="auto"/>
      <w:rPr>
        <w:sz w:val="17"/>
        <w:szCs w:val="17"/>
      </w:rPr>
    </w:pPr>
    <w:r>
      <w:pict>
        <v:shape id="_x0000_s618" style="position:absolute;margin-left:80.753pt;margin-top:72.7556pt;mso-position-vertical-relative:page;mso-position-horizontal-relative:page;width:467.75pt;height:0.35pt;z-index:251952128;"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8</w:t>
    </w:r>
    <w:r>
      <w:rPr>
        <w:rFonts w:ascii="Arial" w:hAnsi="Arial" w:eastAsia="Arial" w:cs="Arial"/>
        <w:sz w:val="17"/>
        <w:szCs w:val="17"/>
        <w:spacing w:val="5"/>
        <w:position w:val="-1"/>
      </w:rPr>
      <w:t xml:space="preserve">   </w:t>
    </w:r>
    <w:r>
      <w:rPr>
        <w:sz w:val="17"/>
        <w:szCs w:val="17"/>
        <w:spacing w:val="10"/>
      </w:rPr>
      <w:t>建筑施工机械及临时用电</w:t>
    </w:r>
  </w:p>
</w:hdr>
</file>

<file path=word/header1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622" style="position:absolute;margin-left:63.752pt;margin-top:72.7556pt;mso-position-vertical-relative:page;mso-position-horizontal-relative:page;width:467.75pt;height:0.35pt;z-index:25195520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628" style="position:absolute;margin-left:63.752pt;margin-top:72.7556pt;mso-position-vertical-relative:page;mso-position-horizontal-relative:page;width:467.75pt;height:0.35pt;z-index:25195929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632" style="position:absolute;margin-left:63.752pt;margin-top:72.7556pt;mso-position-vertical-relative:page;mso-position-horizontal-relative:page;width:467.75pt;height:0.35pt;z-index:25196544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86" w:lineRule="auto"/>
      <w:rPr>
        <w:sz w:val="17"/>
        <w:szCs w:val="17"/>
      </w:rPr>
    </w:pPr>
    <w:r>
      <w:pict>
        <v:shape id="_x0000_s84" style="position:absolute;margin-left:80.753pt;margin-top:72.7556pt;mso-position-vertical-relative:page;mso-position-horizontal-relative:page;width:467.75pt;height:0.35pt;z-index:25169203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line="174" w:lineRule="auto"/>
      <w:rPr>
        <w:sz w:val="17"/>
        <w:szCs w:val="17"/>
      </w:rPr>
    </w:pPr>
    <w:r>
      <w:pict>
        <v:shape id="_x0000_s640" style="position:absolute;margin-left:80.753pt;margin-top:72.7556pt;mso-position-vertical-relative:page;mso-position-horizontal-relative:page;width:467.75pt;height:0.35pt;z-index:25198284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9</w:t>
    </w:r>
    <w:r>
      <w:rPr>
        <w:rFonts w:ascii="Arial" w:hAnsi="Arial" w:eastAsia="Arial" w:cs="Arial"/>
        <w:sz w:val="17"/>
        <w:szCs w:val="17"/>
        <w:spacing w:val="1"/>
        <w:position w:val="-1"/>
      </w:rPr>
      <w:t xml:space="preserve">   </w:t>
    </w:r>
    <w:r>
      <w:rPr>
        <w:sz w:val="17"/>
        <w:szCs w:val="17"/>
        <w:spacing w:val="11"/>
      </w:rPr>
      <w:t>绿色文明施工</w:t>
    </w:r>
  </w:p>
</w:hdr>
</file>

<file path=word/header1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642" style="position:absolute;margin-left:63.752pt;margin-top:72.7556pt;mso-position-vertical-relative:page;mso-position-horizontal-relative:page;width:467.75pt;height:0.35pt;z-index:25198387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2"/>
      <w:spacing w:line="174" w:lineRule="auto"/>
      <w:rPr>
        <w:sz w:val="17"/>
        <w:szCs w:val="17"/>
      </w:rPr>
    </w:pPr>
    <w:r>
      <w:pict>
        <v:shape id="_x0000_s648" style="position:absolute;margin-left:80.753pt;margin-top:72.7556pt;mso-position-vertical-relative:page;mso-position-horizontal-relative:page;width:467.75pt;height:0.35pt;z-index:25198694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9</w:t>
    </w:r>
    <w:r>
      <w:rPr>
        <w:rFonts w:ascii="Arial" w:hAnsi="Arial" w:eastAsia="Arial" w:cs="Arial"/>
        <w:sz w:val="17"/>
        <w:szCs w:val="17"/>
        <w:spacing w:val="1"/>
        <w:position w:val="-1"/>
      </w:rPr>
      <w:t xml:space="preserve">   </w:t>
    </w:r>
    <w:r>
      <w:rPr>
        <w:sz w:val="17"/>
        <w:szCs w:val="17"/>
        <w:spacing w:val="11"/>
      </w:rPr>
      <w:t>绿色文明施工</w:t>
    </w:r>
  </w:p>
</w:hdr>
</file>

<file path=word/header1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652" style="position:absolute;margin-left:63.752pt;margin-top:72.7556pt;mso-position-vertical-relative:page;mso-position-horizontal-relative:page;width:467.75pt;height:0.35pt;z-index:25198796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705"/>
      <w:spacing w:line="190" w:lineRule="auto"/>
      <w:rPr>
        <w:sz w:val="17"/>
        <w:szCs w:val="17"/>
      </w:rPr>
    </w:pPr>
    <w:r>
      <w:pict>
        <v:shape id="_x0000_s668" style="position:absolute;margin-left:80.753pt;margin-top:72.7556pt;mso-position-vertical-relative:page;mso-position-horizontal-relative:page;width:467.75pt;height:0.35pt;z-index:252001280;" o:allowincell="f" filled="false" strokecolor="#000000" strokeweight="0.33pt" coordsize="9355,6" coordorigin="0,0" path="m0,3l9354,3e">
          <v:stroke joinstyle="miter" miterlimit="10"/>
        </v:shape>
      </w:pict>
    </w:r>
    <w:r>
      <w:rPr>
        <w:rFonts w:ascii="Arial" w:hAnsi="Arial" w:eastAsia="Arial" w:cs="Arial"/>
        <w:sz w:val="17"/>
        <w:szCs w:val="17"/>
        <w:spacing w:val="9"/>
        <w:position w:val="-1"/>
      </w:rPr>
      <w:t>10</w:t>
    </w:r>
    <w:r>
      <w:rPr>
        <w:rFonts w:ascii="Arial" w:hAnsi="Arial" w:eastAsia="Arial" w:cs="Arial"/>
        <w:sz w:val="17"/>
        <w:szCs w:val="17"/>
        <w:spacing w:val="2"/>
        <w:position w:val="-1"/>
      </w:rPr>
      <w:t xml:space="preserve">   </w:t>
    </w:r>
    <w:r>
      <w:rPr>
        <w:sz w:val="17"/>
        <w:szCs w:val="17"/>
        <w:spacing w:val="9"/>
      </w:rPr>
      <w:t>安全生产标准化考评</w:t>
    </w:r>
  </w:p>
</w:hdr>
</file>

<file path=word/header1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672" style="position:absolute;margin-left:63.752pt;margin-top:72.7556pt;mso-position-vertical-relative:page;mso-position-horizontal-relative:page;width:467.75pt;height:0.35pt;z-index:25200230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705"/>
      <w:spacing w:line="190" w:lineRule="auto"/>
      <w:rPr>
        <w:sz w:val="17"/>
        <w:szCs w:val="17"/>
      </w:rPr>
    </w:pPr>
    <w:r>
      <w:pict>
        <v:shape id="_x0000_s674" style="position:absolute;margin-left:80.753pt;margin-top:72.7556pt;mso-position-vertical-relative:page;mso-position-horizontal-relative:page;width:467.75pt;height:0.35pt;z-index:252003328;" o:allowincell="f" filled="false" strokecolor="#000000" strokeweight="0.33pt" coordsize="9355,6" coordorigin="0,0" path="m0,3l9354,3e">
          <v:stroke joinstyle="miter" miterlimit="10"/>
        </v:shape>
      </w:pict>
    </w:r>
    <w:r>
      <w:rPr>
        <w:rFonts w:ascii="Arial" w:hAnsi="Arial" w:eastAsia="Arial" w:cs="Arial"/>
        <w:sz w:val="17"/>
        <w:szCs w:val="17"/>
        <w:spacing w:val="9"/>
        <w:position w:val="-1"/>
      </w:rPr>
      <w:t>10</w:t>
    </w:r>
    <w:r>
      <w:rPr>
        <w:rFonts w:ascii="Arial" w:hAnsi="Arial" w:eastAsia="Arial" w:cs="Arial"/>
        <w:sz w:val="17"/>
        <w:szCs w:val="17"/>
        <w:spacing w:val="2"/>
        <w:position w:val="-1"/>
      </w:rPr>
      <w:t xml:space="preserve">   </w:t>
    </w:r>
    <w:r>
      <w:rPr>
        <w:sz w:val="17"/>
        <w:szCs w:val="17"/>
        <w:spacing w:val="9"/>
      </w:rPr>
      <w:t>安全生产标准化考评</w:t>
    </w:r>
  </w:p>
</w:hdr>
</file>

<file path=word/header1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678" style="position:absolute;margin-left:63.752pt;margin-top:72.7556pt;mso-position-vertical-relative:page;mso-position-horizontal-relative:page;width:467.75pt;height:0.35pt;z-index:25200435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708"/>
      <w:spacing w:line="190" w:lineRule="auto"/>
      <w:rPr>
        <w:sz w:val="17"/>
        <w:szCs w:val="17"/>
      </w:rPr>
    </w:pPr>
    <w:r>
      <w:pict>
        <v:shape id="_x0000_s682" style="position:absolute;margin-left:80.753pt;margin-top:72.7556pt;mso-position-vertical-relative:page;mso-position-horizontal-relative:page;width:467.75pt;height:0.35pt;z-index:252005376;" o:allowincell="f" filled="false" strokecolor="#000000" strokeweight="0.33pt" coordsize="9355,6" coordorigin="0,0" path="m0,3l9354,3e">
          <v:stroke joinstyle="miter" miterlimit="10"/>
        </v:shape>
      </w:pict>
    </w:r>
    <w:r>
      <w:rPr>
        <w:rFonts w:ascii="Arial" w:hAnsi="Arial" w:eastAsia="Arial" w:cs="Arial"/>
        <w:sz w:val="17"/>
        <w:szCs w:val="17"/>
        <w:spacing w:val="9"/>
        <w:position w:val="-1"/>
      </w:rPr>
      <w:t>10</w:t>
    </w:r>
    <w:r>
      <w:rPr>
        <w:rFonts w:ascii="Arial" w:hAnsi="Arial" w:eastAsia="Arial" w:cs="Arial"/>
        <w:sz w:val="17"/>
        <w:szCs w:val="17"/>
        <w:spacing w:val="2"/>
        <w:position w:val="-1"/>
      </w:rPr>
      <w:t xml:space="preserve">   </w:t>
    </w:r>
    <w:r>
      <w:rPr>
        <w:sz w:val="17"/>
        <w:szCs w:val="17"/>
        <w:spacing w:val="9"/>
      </w:rPr>
      <w:t>安全生产标准化考评</w:t>
    </w:r>
  </w:p>
</w:hdr>
</file>

<file path=word/header1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684" style="position:absolute;margin-left:63.752pt;margin-top:72.7556pt;mso-position-vertical-relative:page;mso-position-horizontal-relative:page;width:467.75pt;height:0.35pt;z-index:25200640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88" style="position:absolute;margin-left:63.752pt;margin-top:72.7556pt;mso-position-vertical-relative:page;mso-position-horizontal-relative:page;width:467.75pt;height:0.35pt;z-index:25169305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686" style="position:absolute;margin-left:63.752pt;margin-top:72.7556pt;mso-position-vertical-relative:page;mso-position-horizontal-relative:page;width:467.75pt;height:0.35pt;z-index:25200844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690" style="position:absolute;margin-left:63.752pt;margin-top:72.7556pt;mso-position-vertical-relative:page;mso-position-horizontal-relative:page;width:467.75pt;height:0.35pt;z-index:25201049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705"/>
      <w:spacing w:line="190" w:lineRule="auto"/>
      <w:rPr>
        <w:sz w:val="17"/>
        <w:szCs w:val="17"/>
      </w:rPr>
    </w:pPr>
    <w:r>
      <w:pict>
        <v:shape id="_x0000_s694" style="position:absolute;margin-left:80.753pt;margin-top:72.7556pt;mso-position-vertical-relative:page;mso-position-horizontal-relative:page;width:467.75pt;height:0.35pt;z-index:252011520;" o:allowincell="f" filled="false" strokecolor="#000000" strokeweight="0.33pt" coordsize="9355,6" coordorigin="0,0" path="m0,3l9354,3e">
          <v:stroke joinstyle="miter" miterlimit="10"/>
        </v:shape>
      </w:pict>
    </w:r>
    <w:r>
      <w:rPr>
        <w:rFonts w:ascii="Arial" w:hAnsi="Arial" w:eastAsia="Arial" w:cs="Arial"/>
        <w:sz w:val="17"/>
        <w:szCs w:val="17"/>
        <w:spacing w:val="9"/>
        <w:position w:val="-1"/>
      </w:rPr>
      <w:t>10</w:t>
    </w:r>
    <w:r>
      <w:rPr>
        <w:rFonts w:ascii="Arial" w:hAnsi="Arial" w:eastAsia="Arial" w:cs="Arial"/>
        <w:sz w:val="17"/>
        <w:szCs w:val="17"/>
        <w:spacing w:val="2"/>
        <w:position w:val="-1"/>
      </w:rPr>
      <w:t xml:space="preserve">   </w:t>
    </w:r>
    <w:r>
      <w:rPr>
        <w:sz w:val="17"/>
        <w:szCs w:val="17"/>
        <w:spacing w:val="9"/>
      </w:rPr>
      <w:t>安全生产标准化考评</w:t>
    </w:r>
  </w:p>
</w:hdr>
</file>

<file path=word/header1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709"/>
      <w:spacing w:line="190" w:lineRule="auto"/>
      <w:rPr>
        <w:sz w:val="17"/>
        <w:szCs w:val="17"/>
      </w:rPr>
    </w:pPr>
    <w:r>
      <w:pict>
        <v:shape id="_x0000_s698" style="position:absolute;margin-left:80.753pt;margin-top:72.7556pt;mso-position-vertical-relative:page;mso-position-horizontal-relative:page;width:467.75pt;height:0.35pt;z-index:252013568;" o:allowincell="f" filled="false" strokecolor="#000000" strokeweight="0.33pt" coordsize="9355,6" coordorigin="0,0" path="m0,3l9354,3e">
          <v:stroke joinstyle="miter" miterlimit="10"/>
        </v:shape>
      </w:pict>
    </w:r>
    <w:r>
      <w:rPr>
        <w:sz w:val="17"/>
        <w:szCs w:val="17"/>
        <w:spacing w:val="8"/>
        <w:position w:val="-1"/>
      </w:rPr>
      <w:t>10</w:t>
    </w:r>
    <w:r>
      <w:rPr>
        <w:sz w:val="17"/>
        <w:szCs w:val="17"/>
        <w:spacing w:val="24"/>
        <w:position w:val="-1"/>
      </w:rPr>
      <w:t xml:space="preserve">  </w:t>
    </w:r>
    <w:r>
      <w:rPr>
        <w:sz w:val="17"/>
        <w:szCs w:val="17"/>
        <w:spacing w:val="8"/>
      </w:rPr>
      <w:t>安全生产标准化考评</w:t>
    </w:r>
  </w:p>
</w:hdr>
</file>

<file path=word/header1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82"/>
      <w:spacing w:line="186" w:lineRule="auto"/>
      <w:rPr>
        <w:sz w:val="17"/>
        <w:szCs w:val="17"/>
      </w:rPr>
    </w:pPr>
    <w:r>
      <w:pict>
        <v:shape id="_x0000_s714" style="position:absolute;margin-left:80.753pt;margin-top:72.7556pt;mso-position-vertical-relative:page;mso-position-horizontal-relative:page;width:467.75pt;height:0.35pt;z-index:252025856;" o:allowincell="f" filled="false" strokecolor="#000000" strokeweight="0.33pt" coordsize="9355,6" coordorigin="0,0" path="m0,3l9354,3e">
          <v:stroke joinstyle="miter" miterlimit="10"/>
        </v:shape>
      </w:pict>
    </w:r>
    <w:r>
      <w:rPr>
        <w:sz w:val="17"/>
        <w:szCs w:val="17"/>
        <w:spacing w:val="7"/>
        <w:position w:val="-1"/>
      </w:rPr>
      <w:t>11</w:t>
    </w:r>
    <w:r>
      <w:rPr>
        <w:sz w:val="17"/>
        <w:szCs w:val="17"/>
        <w:spacing w:val="24"/>
        <w:w w:val="101"/>
        <w:position w:val="-1"/>
      </w:rPr>
      <w:t xml:space="preserve">  </w:t>
    </w:r>
    <w:r>
      <w:rPr>
        <w:sz w:val="17"/>
        <w:szCs w:val="17"/>
        <w:spacing w:val="7"/>
      </w:rPr>
      <w:t>智慧工地建设</w:t>
    </w:r>
  </w:p>
</w:hdr>
</file>

<file path=word/header1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716" style="position:absolute;margin-left:63.752pt;margin-top:72.7556pt;mso-position-vertical-relative:page;mso-position-horizontal-relative:page;width:467.75pt;height:0.35pt;z-index:25202688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1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82"/>
      <w:spacing w:line="186" w:lineRule="auto"/>
      <w:rPr>
        <w:sz w:val="17"/>
        <w:szCs w:val="17"/>
      </w:rPr>
    </w:pPr>
    <w:r>
      <w:pict>
        <v:shape id="_x0000_s720" style="position:absolute;margin-left:80.753pt;margin-top:72.7556pt;mso-position-vertical-relative:page;mso-position-horizontal-relative:page;width:467.75pt;height:0.35pt;z-index:252027904;" o:allowincell="f" filled="false" strokecolor="#000000" strokeweight="0.33pt" coordsize="9355,6" coordorigin="0,0" path="m0,3l9354,3e">
          <v:stroke joinstyle="miter" miterlimit="10"/>
        </v:shape>
      </w:pict>
    </w:r>
    <w:r>
      <w:rPr>
        <w:rFonts w:ascii="Arial" w:hAnsi="Arial" w:eastAsia="Arial" w:cs="Arial"/>
        <w:sz w:val="17"/>
        <w:szCs w:val="17"/>
        <w:spacing w:val="6"/>
        <w:position w:val="-1"/>
      </w:rPr>
      <w:t>11   </w:t>
    </w:r>
    <w:r>
      <w:rPr>
        <w:sz w:val="17"/>
        <w:szCs w:val="17"/>
        <w:spacing w:val="6"/>
      </w:rPr>
      <w:t>智慧工地建设</w:t>
    </w:r>
  </w:p>
</w:hdr>
</file>

<file path=word/header1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78"/>
      <w:spacing w:line="186" w:lineRule="auto"/>
      <w:rPr>
        <w:sz w:val="17"/>
        <w:szCs w:val="17"/>
      </w:rPr>
    </w:pPr>
    <w:r>
      <w:pict>
        <v:shape id="_x0000_s722" style="position:absolute;margin-left:80.753pt;margin-top:72.7556pt;mso-position-vertical-relative:page;mso-position-horizontal-relative:page;width:467.75pt;height:0.35pt;z-index:252029952;" o:allowincell="f" filled="false" strokecolor="#000000" strokeweight="0.33pt" coordsize="9355,6" coordorigin="0,0" path="m0,3l9354,3e">
          <v:stroke joinstyle="miter" miterlimit="10"/>
        </v:shape>
      </w:pict>
    </w:r>
    <w:r>
      <w:rPr>
        <w:rFonts w:ascii="Arial" w:hAnsi="Arial" w:eastAsia="Arial" w:cs="Arial"/>
        <w:sz w:val="17"/>
        <w:szCs w:val="17"/>
        <w:spacing w:val="6"/>
        <w:position w:val="-1"/>
      </w:rPr>
      <w:t>11   </w:t>
    </w:r>
    <w:r>
      <w:rPr>
        <w:sz w:val="17"/>
        <w:szCs w:val="17"/>
        <w:spacing w:val="6"/>
      </w:rPr>
      <w:t>智慧工地建设</w:t>
    </w:r>
  </w:p>
</w:hdr>
</file>

<file path=word/header1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75"/>
      <w:spacing w:line="186" w:lineRule="auto"/>
      <w:rPr>
        <w:sz w:val="17"/>
        <w:szCs w:val="17"/>
      </w:rPr>
    </w:pPr>
    <w:r>
      <w:pict>
        <v:shape id="_x0000_s726" style="position:absolute;margin-left:80.753pt;margin-top:72.7556pt;mso-position-vertical-relative:page;mso-position-horizontal-relative:page;width:467.75pt;height:0.35pt;z-index:252034048;" o:allowincell="f" filled="false" strokecolor="#000000" strokeweight="0.33pt" coordsize="9355,6" coordorigin="0,0" path="m0,3l9354,3e">
          <v:stroke joinstyle="miter" miterlimit="10"/>
        </v:shape>
      </w:pict>
    </w:r>
    <w:r>
      <w:rPr>
        <w:rFonts w:ascii="Arial" w:hAnsi="Arial" w:eastAsia="Arial" w:cs="Arial"/>
        <w:sz w:val="17"/>
        <w:szCs w:val="17"/>
        <w:spacing w:val="6"/>
        <w:position w:val="-1"/>
      </w:rPr>
      <w:t>11   </w:t>
    </w:r>
    <w:r>
      <w:rPr>
        <w:sz w:val="17"/>
        <w:szCs w:val="17"/>
        <w:spacing w:val="6"/>
      </w:rPr>
      <w:t>智慧工地建设</w:t>
    </w:r>
  </w:p>
</w:hdr>
</file>

<file path=word/header1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91"/>
      <w:spacing w:line="185" w:lineRule="auto"/>
      <w:rPr>
        <w:sz w:val="17"/>
        <w:szCs w:val="17"/>
      </w:rPr>
    </w:pPr>
    <w:r>
      <w:pict>
        <v:shape id="_x0000_s730" style="position:absolute;margin-left:63.752pt;margin-top:72.7556pt;mso-position-vertical-relative:page;mso-position-horizontal-relative:page;width:467.75pt;height:0.35pt;z-index:252035072;" o:allowincell="f" filled="false" strokecolor="#000000" strokeweight="0.33pt" coordsize="9355,6" coordorigin="0,0" path="m0,3l9354,3e">
          <v:stroke joinstyle="miter" miterlimit="10"/>
        </v:shape>
      </w:pict>
    </w:r>
    <w:r>
      <w:rPr>
        <w:sz w:val="17"/>
        <w:szCs w:val="17"/>
        <w:spacing w:val="7"/>
      </w:rPr>
      <w:t>江苏省建筑施工安全管理实用手册（2023版）</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86" w:lineRule="auto"/>
      <w:rPr>
        <w:sz w:val="17"/>
        <w:szCs w:val="17"/>
      </w:rPr>
    </w:pPr>
    <w:r>
      <w:pict>
        <v:shape id="_x0000_s92" style="position:absolute;margin-left:80.753pt;margin-top:72.7556pt;mso-position-vertical-relative:page;mso-position-horizontal-relative:page;width:467.75pt;height:0.35pt;z-index:25169408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1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82"/>
      <w:spacing w:line="191" w:lineRule="auto"/>
      <w:rPr>
        <w:sz w:val="17"/>
        <w:szCs w:val="17"/>
      </w:rPr>
    </w:pPr>
    <w:r>
      <w:pict>
        <v:shape id="_x0000_s732" style="position:absolute;margin-left:80.753pt;margin-top:72.7556pt;mso-position-vertical-relative:page;mso-position-horizontal-relative:page;width:467.75pt;height:0.35pt;z-index:252036096;" o:allowincell="f" filled="false" strokecolor="#000000" strokeweight="0.33pt" coordsize="9355,6" coordorigin="0,0" path="m0,3l9354,3e">
          <v:stroke joinstyle="miter" miterlimit="10"/>
        </v:shape>
      </w:pict>
    </w:r>
    <w:r>
      <w:rPr>
        <w:sz w:val="17"/>
        <w:szCs w:val="17"/>
        <w:spacing w:val="7"/>
        <w:position w:val="-1"/>
      </w:rPr>
      <w:t>11</w:t>
    </w:r>
    <w:r>
      <w:rPr>
        <w:sz w:val="17"/>
        <w:szCs w:val="17"/>
        <w:spacing w:val="24"/>
        <w:w w:val="101"/>
        <w:position w:val="-1"/>
      </w:rPr>
      <w:t xml:space="preserve">  </w:t>
    </w:r>
    <w:r>
      <w:rPr>
        <w:sz w:val="17"/>
        <w:szCs w:val="17"/>
        <w:spacing w:val="7"/>
      </w:rPr>
      <w:t>智慧工地建设</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96" style="position:absolute;margin-left:63.752pt;margin-top:72.7556pt;mso-position-vertical-relative:page;mso-position-horizontal-relative:page;width:467.75pt;height:0.35pt;z-index:25169510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6"/>
      <w:spacing w:line="182" w:lineRule="auto"/>
      <w:rPr>
        <w:sz w:val="17"/>
        <w:szCs w:val="17"/>
      </w:rPr>
    </w:pPr>
    <w:r>
      <w:pict>
        <v:shape id="_x0000_s2" style="position:absolute;margin-left:63.752pt;margin-top:72.7556pt;mso-position-vertical-relative:page;mso-position-horizontal-relative:page;width:467.75pt;height:0.35pt;z-index:25165824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5" w:lineRule="auto"/>
      <w:rPr>
        <w:sz w:val="17"/>
        <w:szCs w:val="17"/>
      </w:rPr>
    </w:pPr>
    <w:r>
      <w:pict>
        <v:shape id="_x0000_s98" style="position:absolute;margin-left:63.752pt;margin-top:72.7556pt;mso-position-vertical-relative:page;mso-position-horizontal-relative:page;width:467.75pt;height:0.35pt;z-index:25169715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02" style="position:absolute;margin-left:80.753pt;margin-top:72.7556pt;mso-position-vertical-relative:page;mso-position-horizontal-relative:page;width:467.75pt;height:0.35pt;z-index:25169817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003"/>
      <w:spacing w:line="187" w:lineRule="auto"/>
      <w:rPr>
        <w:sz w:val="17"/>
        <w:szCs w:val="17"/>
      </w:rPr>
    </w:pPr>
    <w:r>
      <w:pict>
        <v:shape id="_x0000_s106" style="position:absolute;margin-left:63.752pt;margin-top:72.7556pt;mso-position-vertical-relative:page;mso-position-horizontal-relative:page;width:467.75pt;height:0.35pt;z-index:25169920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10" style="position:absolute;margin-left:80.753pt;margin-top:72.7556pt;mso-position-vertical-relative:page;mso-position-horizontal-relative:page;width:467.75pt;height:0.35pt;z-index:25170022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5" w:lineRule="auto"/>
      <w:rPr>
        <w:sz w:val="17"/>
        <w:szCs w:val="17"/>
      </w:rPr>
    </w:pPr>
    <w:r>
      <w:pict>
        <v:shape id="_x0000_s114" style="position:absolute;margin-left:63.752pt;margin-top:72.7556pt;mso-position-vertical-relative:page;mso-position-horizontal-relative:page;width:467.75pt;height:0.35pt;z-index:25170124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18" style="position:absolute;margin-left:80.753pt;margin-top:72.7556pt;mso-position-vertical-relative:page;mso-position-horizontal-relative:page;width:467.75pt;height:0.35pt;z-index:25170227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22" style="position:absolute;margin-left:63.752pt;margin-top:72.7556pt;mso-position-vertical-relative:page;mso-position-horizontal-relative:page;width:467.75pt;height:0.35pt;z-index:25170329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26" style="position:absolute;margin-left:80.753pt;margin-top:72.7556pt;mso-position-vertical-relative:page;mso-position-horizontal-relative:page;width:467.75pt;height:0.35pt;z-index:25170432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0" w:lineRule="auto"/>
      <w:rPr>
        <w:sz w:val="17"/>
        <w:szCs w:val="17"/>
      </w:rPr>
    </w:pPr>
    <w:r>
      <w:pict>
        <v:shape id="_x0000_s132" style="position:absolute;margin-left:80.753pt;margin-top:72.7556pt;mso-position-vertical-relative:page;mso-position-horizontal-relative:page;width:467.75pt;height:0.35pt;z-index:25170636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36" style="position:absolute;margin-left:63.752pt;margin-top:72.7556pt;mso-position-vertical-relative:page;mso-position-horizontal-relative:page;width:467.75pt;height:0.35pt;z-index:25170739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66"/>
      <w:spacing w:before="1" w:line="186" w:lineRule="auto"/>
      <w:rPr>
        <w:sz w:val="17"/>
        <w:szCs w:val="17"/>
      </w:rPr>
    </w:pPr>
    <w:r>
      <w:pict>
        <v:shape id="_x0000_s4" style="position:absolute;margin-left:80.753pt;margin-top:72.7556pt;mso-position-vertical-relative:page;mso-position-horizontal-relative:page;width:467.75pt;height:0.35pt;z-index:251659264;"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1" w:lineRule="auto"/>
      <w:rPr>
        <w:sz w:val="17"/>
        <w:szCs w:val="17"/>
      </w:rPr>
    </w:pPr>
    <w:r>
      <w:pict>
        <v:shape id="_x0000_s140" style="position:absolute;margin-left:80.753pt;margin-top:72.7556pt;mso-position-vertical-relative:page;mso-position-horizontal-relative:page;width:467.75pt;height:0.35pt;z-index:25170841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5" w:lineRule="auto"/>
      <w:rPr>
        <w:sz w:val="17"/>
        <w:szCs w:val="17"/>
      </w:rPr>
    </w:pPr>
    <w:r>
      <w:pict>
        <v:shape id="_x0000_s144" style="position:absolute;margin-left:63.752pt;margin-top:72.7556pt;mso-position-vertical-relative:page;mso-position-horizontal-relative:page;width:467.75pt;height:0.35pt;z-index:25170944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0" w:lineRule="auto"/>
      <w:rPr>
        <w:sz w:val="17"/>
        <w:szCs w:val="17"/>
      </w:rPr>
    </w:pPr>
    <w:r>
      <w:pict>
        <v:shape id="_x0000_s148" style="position:absolute;margin-left:80.753pt;margin-top:72.7556pt;mso-position-vertical-relative:page;mso-position-horizontal-relative:page;width:467.75pt;height:0.35pt;z-index:25171046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52" style="position:absolute;margin-left:63.752pt;margin-top:72.7556pt;mso-position-vertical-relative:page;mso-position-horizontal-relative:page;width:467.75pt;height:0.35pt;z-index:25171148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56" style="position:absolute;margin-left:80.753pt;margin-top:72.7556pt;mso-position-vertical-relative:page;mso-position-horizontal-relative:page;width:467.75pt;height:0.35pt;z-index:25171251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60" style="position:absolute;margin-left:63.752pt;margin-top:72.7556pt;mso-position-vertical-relative:page;mso-position-horizontal-relative:page;width:467.75pt;height:0.35pt;z-index:25171353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64" style="position:absolute;margin-left:80.753pt;margin-top:72.7556pt;mso-position-vertical-relative:page;mso-position-horizontal-relative:page;width:467.75pt;height:0.35pt;z-index:25171456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68" style="position:absolute;margin-left:63.752pt;margin-top:72.7556pt;mso-position-vertical-relative:page;mso-position-horizontal-relative:page;width:467.75pt;height:0.35pt;z-index:25171558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72" style="position:absolute;margin-left:80.753pt;margin-top:72.7556pt;mso-position-vertical-relative:page;mso-position-horizontal-relative:page;width:467.75pt;height:0.35pt;z-index:25171660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76" style="position:absolute;margin-left:63.752pt;margin-top:72.7556pt;mso-position-vertical-relative:page;mso-position-horizontal-relative:page;width:467.75pt;height:0.35pt;z-index:25171763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6" style="position:absolute;margin-left:63.752pt;margin-top:72.7556pt;mso-position-vertical-relative:page;mso-position-horizontal-relative:page;width:467.75pt;height:0.35pt;z-index:25166028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80" style="position:absolute;margin-left:80.753pt;margin-top:72.7556pt;mso-position-vertical-relative:page;mso-position-horizontal-relative:page;width:467.75pt;height:0.35pt;z-index:25171865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84" style="position:absolute;margin-left:63.752pt;margin-top:72.7556pt;mso-position-vertical-relative:page;mso-position-horizontal-relative:page;width:467.75pt;height:0.35pt;z-index:25171968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188" style="position:absolute;margin-left:80.753pt;margin-top:72.7556pt;mso-position-vertical-relative:page;mso-position-horizontal-relative:page;width:467.75pt;height:0.35pt;z-index:25172070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192" style="position:absolute;margin-left:63.752pt;margin-top:72.7556pt;mso-position-vertical-relative:page;mso-position-horizontal-relative:page;width:467.75pt;height:0.35pt;z-index:25172172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4"/>
      <w:spacing w:line="192" w:lineRule="auto"/>
      <w:rPr>
        <w:sz w:val="17"/>
        <w:szCs w:val="17"/>
      </w:rPr>
    </w:pPr>
    <w:r>
      <w:pict>
        <v:shape id="_x0000_s196" style="position:absolute;margin-left:80.753pt;margin-top:72.7556pt;mso-position-vertical-relative:page;mso-position-horizontal-relative:page;width:467.75pt;height:0.35pt;z-index:25172275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4" w:lineRule="auto"/>
      <w:rPr>
        <w:sz w:val="17"/>
        <w:szCs w:val="17"/>
      </w:rPr>
    </w:pPr>
    <w:r>
      <w:pict>
        <v:shape id="_x0000_s200" style="position:absolute;margin-left:63.752pt;margin-top:72.7556pt;mso-position-vertical-relative:page;mso-position-horizontal-relative:page;width:467.75pt;height:0.35pt;z-index:25172377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0" w:lineRule="auto"/>
      <w:rPr>
        <w:sz w:val="17"/>
        <w:szCs w:val="17"/>
      </w:rPr>
    </w:pPr>
    <w:r>
      <w:pict>
        <v:shape id="_x0000_s204" style="position:absolute;margin-left:80.753pt;margin-top:72.7556pt;mso-position-vertical-relative:page;mso-position-horizontal-relative:page;width:467.75pt;height:0.35pt;z-index:25172480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08" style="position:absolute;margin-left:63.752pt;margin-top:72.7556pt;mso-position-vertical-relative:page;mso-position-horizontal-relative:page;width:467.75pt;height:0.35pt;z-index:25172582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212" style="position:absolute;margin-left:80.753pt;margin-top:72.7556pt;mso-position-vertical-relative:page;mso-position-horizontal-relative:page;width:467.75pt;height:0.35pt;z-index:25172684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16" style="position:absolute;margin-left:63.752pt;margin-top:72.7556pt;mso-position-vertical-relative:page;mso-position-horizontal-relative:page;width:467.75pt;height:0.35pt;z-index:25172787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66"/>
      <w:spacing w:before="1" w:line="186" w:lineRule="auto"/>
      <w:rPr>
        <w:sz w:val="17"/>
        <w:szCs w:val="17"/>
      </w:rPr>
    </w:pPr>
    <w:r>
      <w:pict>
        <v:shape id="_x0000_s10" style="position:absolute;margin-left:80.753pt;margin-top:72.7556pt;mso-position-vertical-relative:page;mso-position-horizontal-relative:page;width:467.75pt;height:0.35pt;z-index:251661312;"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220" style="position:absolute;margin-left:80.753pt;margin-top:72.7556pt;mso-position-vertical-relative:page;mso-position-horizontal-relative:page;width:467.75pt;height:0.35pt;z-index:25172889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24" style="position:absolute;margin-left:63.752pt;margin-top:72.7556pt;mso-position-vertical-relative:page;mso-position-horizontal-relative:page;width:467.75pt;height:0.35pt;z-index:25172992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0" w:lineRule="auto"/>
      <w:rPr>
        <w:sz w:val="17"/>
        <w:szCs w:val="17"/>
      </w:rPr>
    </w:pPr>
    <w:r>
      <w:pict>
        <v:shape id="_x0000_s228" style="position:absolute;margin-left:80.753pt;margin-top:72.7556pt;mso-position-vertical-relative:page;mso-position-horizontal-relative:page;width:467.75pt;height:0.35pt;z-index:25173094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32" style="position:absolute;margin-left:63.752pt;margin-top:72.7556pt;mso-position-vertical-relative:page;mso-position-horizontal-relative:page;width:467.75pt;height:0.35pt;z-index:25173196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236" style="position:absolute;margin-left:80.753pt;margin-top:72.7556pt;mso-position-vertical-relative:page;mso-position-horizontal-relative:page;width:467.75pt;height:0.35pt;z-index:25173299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40" style="position:absolute;margin-left:63.752pt;margin-top:72.7556pt;mso-position-vertical-relative:page;mso-position-horizontal-relative:page;width:467.75pt;height:0.35pt;z-index:25173401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244" style="position:absolute;margin-left:80.753pt;margin-top:72.7556pt;mso-position-vertical-relative:page;mso-position-horizontal-relative:page;width:467.75pt;height:0.35pt;z-index:25173504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48" style="position:absolute;margin-left:63.752pt;margin-top:72.7556pt;mso-position-vertical-relative:page;mso-position-horizontal-relative:page;width:467.75pt;height:0.35pt;z-index:25173606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0" w:lineRule="auto"/>
      <w:rPr>
        <w:sz w:val="17"/>
        <w:szCs w:val="17"/>
      </w:rPr>
    </w:pPr>
    <w:r>
      <w:pict>
        <v:shape id="_x0000_s252" style="position:absolute;margin-left:80.753pt;margin-top:72.7556pt;mso-position-vertical-relative:page;mso-position-horizontal-relative:page;width:467.75pt;height:0.35pt;z-index:25173708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56" style="position:absolute;margin-left:63.752pt;margin-top:72.7556pt;mso-position-vertical-relative:page;mso-position-horizontal-relative:page;width:467.75pt;height:0.35pt;z-index:25173811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12" style="position:absolute;margin-left:63.752pt;margin-top:72.7556pt;mso-position-vertical-relative:page;mso-position-horizontal-relative:page;width:467.75pt;height:0.35pt;z-index:25166233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835"/>
      <w:spacing w:line="192" w:lineRule="auto"/>
      <w:rPr>
        <w:sz w:val="17"/>
        <w:szCs w:val="17"/>
      </w:rPr>
    </w:pPr>
    <w:r>
      <w:pict>
        <v:shape id="_x0000_s260" style="position:absolute;margin-left:80.753pt;margin-top:72.7556pt;mso-position-vertical-relative:page;mso-position-horizontal-relative:page;width:467.75pt;height:0.35pt;z-index:25173913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2</w:t>
    </w:r>
    <w:r>
      <w:rPr>
        <w:rFonts w:ascii="Arial" w:hAnsi="Arial" w:eastAsia="Arial" w:cs="Arial"/>
        <w:sz w:val="17"/>
        <w:szCs w:val="17"/>
        <w:spacing w:val="1"/>
        <w:position w:val="-1"/>
      </w:rPr>
      <w:t xml:space="preserve">   </w:t>
    </w:r>
    <w:r>
      <w:rPr>
        <w:sz w:val="17"/>
        <w:szCs w:val="17"/>
        <w:spacing w:val="11"/>
      </w:rPr>
      <w:t>安全生产管理制度</w:t>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7" w:lineRule="auto"/>
      <w:rPr>
        <w:sz w:val="17"/>
        <w:szCs w:val="17"/>
      </w:rPr>
    </w:pPr>
    <w:r>
      <w:pict>
        <v:shape id="_x0000_s264" style="position:absolute;margin-left:63.752pt;margin-top:72.7556pt;mso-position-vertical-relative:page;mso-position-horizontal-relative:page;width:467.75pt;height:0.35pt;z-index:25174016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6"/>
      <w:spacing w:line="176" w:lineRule="auto"/>
      <w:rPr>
        <w:sz w:val="17"/>
        <w:szCs w:val="17"/>
      </w:rPr>
    </w:pPr>
    <w:r>
      <w:pict>
        <v:shape id="_x0000_s268" style="position:absolute;margin-left:80.753pt;margin-top:72.7556pt;mso-position-vertical-relative:page;mso-position-horizontal-relative:page;width:467.75pt;height:0.35pt;z-index:251743232;" o:allowincell="f" filled="false" strokecolor="#000000" strokeweight="0.33pt" coordsize="9355,6" coordorigin="0,0" path="m0,3l9354,3e">
          <v:stroke joinstyle="miter" miterlimit="10"/>
        </v:shape>
      </w:pict>
    </w:r>
    <w:r>
      <w:rPr>
        <w:rFonts w:ascii="Arial" w:hAnsi="Arial" w:eastAsia="Arial" w:cs="Arial"/>
        <w:sz w:val="17"/>
        <w:szCs w:val="17"/>
        <w:spacing w:val="8"/>
        <w:position w:val="-1"/>
      </w:rPr>
      <w:t>3</w:t>
    </w:r>
    <w:r>
      <w:rPr>
        <w:rFonts w:ascii="Arial" w:hAnsi="Arial" w:eastAsia="Arial" w:cs="Arial"/>
        <w:sz w:val="17"/>
        <w:szCs w:val="17"/>
        <w:spacing w:val="1"/>
        <w:position w:val="-1"/>
      </w:rPr>
      <w:t xml:space="preserve">   </w:t>
    </w:r>
    <w:r>
      <w:rPr>
        <w:sz w:val="17"/>
        <w:szCs w:val="17"/>
        <w:spacing w:val="8"/>
      </w:rPr>
      <w:t>安全防护用品（具）</w:t>
    </w:r>
    <w:r>
      <w:rPr>
        <w:sz w:val="17"/>
        <w:szCs w:val="17"/>
        <w:spacing w:val="-20"/>
      </w:rPr>
      <w:t xml:space="preserve"> </w:t>
    </w:r>
    <w:r>
      <w:rPr>
        <w:sz w:val="17"/>
        <w:szCs w:val="17"/>
        <w:spacing w:val="8"/>
      </w:rPr>
      <w:t>管理</w:t>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8"/>
      <w:spacing w:line="176" w:lineRule="auto"/>
      <w:rPr>
        <w:sz w:val="17"/>
        <w:szCs w:val="17"/>
      </w:rPr>
    </w:pPr>
    <w:r>
      <w:pict>
        <v:shape id="_x0000_s272" style="position:absolute;margin-left:80.753pt;margin-top:72.7556pt;mso-position-vertical-relative:page;mso-position-horizontal-relative:page;width:467.75pt;height:0.35pt;z-index:251745280;" o:allowincell="f" filled="false" strokecolor="#000000" strokeweight="0.33pt" coordsize="9355,6" coordorigin="0,0" path="m0,3l9354,3e">
          <v:stroke joinstyle="miter" miterlimit="10"/>
        </v:shape>
      </w:pict>
    </w:r>
    <w:r>
      <w:rPr>
        <w:rFonts w:ascii="Arial" w:hAnsi="Arial" w:eastAsia="Arial" w:cs="Arial"/>
        <w:sz w:val="17"/>
        <w:szCs w:val="17"/>
        <w:spacing w:val="8"/>
        <w:position w:val="-1"/>
      </w:rPr>
      <w:t>3</w:t>
    </w:r>
    <w:r>
      <w:rPr>
        <w:rFonts w:ascii="Arial" w:hAnsi="Arial" w:eastAsia="Arial" w:cs="Arial"/>
        <w:sz w:val="17"/>
        <w:szCs w:val="17"/>
        <w:spacing w:val="1"/>
        <w:position w:val="-1"/>
      </w:rPr>
      <w:t xml:space="preserve">   </w:t>
    </w:r>
    <w:r>
      <w:rPr>
        <w:sz w:val="17"/>
        <w:szCs w:val="17"/>
        <w:spacing w:val="8"/>
      </w:rPr>
      <w:t>安全防护用品（具）</w:t>
    </w:r>
    <w:r>
      <w:rPr>
        <w:sz w:val="17"/>
        <w:szCs w:val="17"/>
        <w:spacing w:val="-20"/>
      </w:rPr>
      <w:t xml:space="preserve"> </w:t>
    </w:r>
    <w:r>
      <w:rPr>
        <w:sz w:val="17"/>
        <w:szCs w:val="17"/>
        <w:spacing w:val="8"/>
      </w:rPr>
      <w:t>管理</w:t>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2"/>
      <w:spacing w:line="176" w:lineRule="auto"/>
      <w:rPr>
        <w:sz w:val="17"/>
        <w:szCs w:val="17"/>
      </w:rPr>
    </w:pPr>
    <w:r>
      <w:pict>
        <v:shape id="_x0000_s276" style="position:absolute;margin-left:80.753pt;margin-top:72.7556pt;mso-position-vertical-relative:page;mso-position-horizontal-relative:page;width:467.75pt;height:0.35pt;z-index:251747328;" o:allowincell="f" filled="false" strokecolor="#000000" strokeweight="0.33pt" coordsize="9355,6" coordorigin="0,0" path="m0,3l9354,3e">
          <v:stroke joinstyle="miter" miterlimit="10"/>
        </v:shape>
      </w:pict>
    </w:r>
    <w:r>
      <w:rPr>
        <w:rFonts w:ascii="Arial" w:hAnsi="Arial" w:eastAsia="Arial" w:cs="Arial"/>
        <w:sz w:val="17"/>
        <w:szCs w:val="17"/>
        <w:spacing w:val="8"/>
        <w:position w:val="-1"/>
      </w:rPr>
      <w:t>3</w:t>
    </w:r>
    <w:r>
      <w:rPr>
        <w:rFonts w:ascii="Arial" w:hAnsi="Arial" w:eastAsia="Arial" w:cs="Arial"/>
        <w:sz w:val="17"/>
        <w:szCs w:val="17"/>
        <w:spacing w:val="1"/>
        <w:position w:val="-1"/>
      </w:rPr>
      <w:t xml:space="preserve">   </w:t>
    </w:r>
    <w:r>
      <w:rPr>
        <w:sz w:val="17"/>
        <w:szCs w:val="17"/>
        <w:spacing w:val="8"/>
      </w:rPr>
      <w:t>安全防护用品（具）</w:t>
    </w:r>
    <w:r>
      <w:rPr>
        <w:sz w:val="17"/>
        <w:szCs w:val="17"/>
        <w:spacing w:val="-20"/>
      </w:rPr>
      <w:t xml:space="preserve"> </w:t>
    </w:r>
    <w:r>
      <w:rPr>
        <w:sz w:val="17"/>
        <w:szCs w:val="17"/>
        <w:spacing w:val="8"/>
      </w:rPr>
      <w:t>管理</w:t>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1"/>
      <w:spacing w:before="1" w:line="180" w:lineRule="auto"/>
      <w:rPr>
        <w:sz w:val="17"/>
        <w:szCs w:val="17"/>
      </w:rPr>
    </w:pPr>
    <w:r>
      <w:pict>
        <v:shape id="_x0000_s280" style="position:absolute;margin-left:80.753pt;margin-top:72.7556pt;mso-position-vertical-relative:page;mso-position-horizontal-relative:page;width:467.75pt;height:0.35pt;z-index:25174937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4</w:t>
    </w:r>
    <w:r>
      <w:rPr>
        <w:rFonts w:ascii="Arial" w:hAnsi="Arial" w:eastAsia="Arial" w:cs="Arial"/>
        <w:sz w:val="17"/>
        <w:szCs w:val="17"/>
        <w:spacing w:val="26"/>
        <w:position w:val="-1"/>
      </w:rPr>
      <w:t xml:space="preserve">  </w:t>
    </w:r>
    <w:r>
      <w:rPr>
        <w:sz w:val="17"/>
        <w:szCs w:val="17"/>
        <w:spacing w:val="11"/>
      </w:rPr>
      <w:t>人员管理及安全教育培训</w:t>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284" style="position:absolute;margin-left:63.752pt;margin-top:72.7556pt;mso-position-vertical-relative:page;mso-position-horizontal-relative:page;width:467.75pt;height:0.35pt;z-index:25175040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68"/>
      <w:spacing w:before="1" w:line="180" w:lineRule="auto"/>
      <w:rPr>
        <w:sz w:val="17"/>
        <w:szCs w:val="17"/>
      </w:rPr>
    </w:pPr>
    <w:r>
      <w:pict>
        <v:shape id="_x0000_s286" style="position:absolute;margin-left:80.753pt;margin-top:72.7556pt;mso-position-vertical-relative:page;mso-position-horizontal-relative:page;width:467.75pt;height:0.35pt;z-index:25175142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4</w:t>
    </w:r>
    <w:r>
      <w:rPr>
        <w:rFonts w:ascii="Arial" w:hAnsi="Arial" w:eastAsia="Arial" w:cs="Arial"/>
        <w:sz w:val="17"/>
        <w:szCs w:val="17"/>
        <w:spacing w:val="26"/>
        <w:position w:val="-1"/>
      </w:rPr>
      <w:t xml:space="preserve">  </w:t>
    </w:r>
    <w:r>
      <w:rPr>
        <w:sz w:val="17"/>
        <w:szCs w:val="17"/>
        <w:spacing w:val="11"/>
      </w:rPr>
      <w:t>人员管理及安全教育培训</w:t>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288" style="position:absolute;margin-left:63.752pt;margin-top:72.7556pt;mso-position-vertical-relative:page;mso-position-horizontal-relative:page;width:467.75pt;height:0.35pt;z-index:25175244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71"/>
      <w:spacing w:before="1" w:line="180" w:lineRule="auto"/>
      <w:rPr>
        <w:sz w:val="17"/>
        <w:szCs w:val="17"/>
      </w:rPr>
    </w:pPr>
    <w:r>
      <w:pict>
        <v:shape id="_x0000_s292" style="position:absolute;margin-left:80.753pt;margin-top:72.7556pt;mso-position-vertical-relative:page;mso-position-horizontal-relative:page;width:467.75pt;height:0.35pt;z-index:25175347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4</w:t>
    </w:r>
    <w:r>
      <w:rPr>
        <w:rFonts w:ascii="Arial" w:hAnsi="Arial" w:eastAsia="Arial" w:cs="Arial"/>
        <w:sz w:val="17"/>
        <w:szCs w:val="17"/>
        <w:spacing w:val="26"/>
        <w:position w:val="-1"/>
      </w:rPr>
      <w:t xml:space="preserve">  </w:t>
    </w:r>
    <w:r>
      <w:rPr>
        <w:sz w:val="17"/>
        <w:szCs w:val="17"/>
        <w:spacing w:val="11"/>
      </w:rPr>
      <w:t>人员管理及安全教育培训</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58"/>
      <w:spacing w:before="1" w:line="186" w:lineRule="auto"/>
      <w:rPr>
        <w:sz w:val="17"/>
        <w:szCs w:val="17"/>
      </w:rPr>
    </w:pPr>
    <w:r>
      <w:pict>
        <v:shape id="_x0000_s16" style="position:absolute;margin-left:80.753pt;margin-top:72.7556pt;mso-position-vertical-relative:page;mso-position-horizontal-relative:page;width:467.75pt;height:0.35pt;z-index:251663360;" o:allowincell="f" filled="false" strokecolor="#000000" strokeweight="0.33pt" coordsize="9355,6" coordorigin="0,0" path="m0,3l9354,3e">
          <v:stroke joinstyle="miter" miterlimit="10"/>
        </v:shape>
      </w:pict>
    </w:r>
    <w:r>
      <w:rPr>
        <w:rFonts w:ascii="Arial" w:hAnsi="Arial" w:eastAsia="Arial" w:cs="Arial"/>
        <w:sz w:val="17"/>
        <w:szCs w:val="17"/>
        <w:spacing w:val="10"/>
        <w:position w:val="-1"/>
      </w:rPr>
      <w:t>1</w:t>
    </w:r>
    <w:r>
      <w:rPr>
        <w:rFonts w:ascii="Arial" w:hAnsi="Arial" w:eastAsia="Arial" w:cs="Arial"/>
        <w:sz w:val="17"/>
        <w:szCs w:val="17"/>
        <w:spacing w:val="3"/>
        <w:position w:val="-1"/>
      </w:rPr>
      <w:t xml:space="preserve">   </w:t>
    </w:r>
    <w:r>
      <w:rPr>
        <w:sz w:val="17"/>
        <w:szCs w:val="17"/>
        <w:spacing w:val="10"/>
      </w:rPr>
      <w:t>安全生产管理基本资料</w:t>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1"/>
      <w:spacing w:before="1" w:line="180" w:lineRule="auto"/>
      <w:rPr>
        <w:sz w:val="17"/>
        <w:szCs w:val="17"/>
      </w:rPr>
    </w:pPr>
    <w:r>
      <w:pict>
        <v:shape id="_x0000_s294" style="position:absolute;margin-left:80.753pt;margin-top:72.7556pt;mso-position-vertical-relative:page;mso-position-horizontal-relative:page;width:467.75pt;height:0.35pt;z-index:25175756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296" style="position:absolute;margin-left:63.752pt;margin-top:72.7556pt;mso-position-vertical-relative:page;mso-position-horizontal-relative:page;width:467.75pt;height:0.35pt;z-index:25175859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00" style="position:absolute;margin-left:80.753pt;margin-top:72.7556pt;mso-position-vertical-relative:page;mso-position-horizontal-relative:page;width:467.75pt;height:0.35pt;z-index:251759616;" o:allowincell="f" filled="false" strokecolor="#000000" strokeweight="0.33pt" coordsize="9355,6" coordorigin="0,0" path="m0,3l9354,3e">
          <v:stroke joinstyle="miter" miterlimit="10"/>
        </v:shape>
      </w:pict>
    </w:r>
    <w:r>
      <w:rPr>
        <w:sz w:val="17"/>
        <w:szCs w:val="17"/>
        <w:spacing w:val="10"/>
        <w:position w:val="-1"/>
      </w:rPr>
      <w:t>5</w:t>
    </w:r>
    <w:r>
      <w:rPr>
        <w:sz w:val="17"/>
        <w:szCs w:val="17"/>
        <w:spacing w:val="23"/>
        <w:position w:val="-1"/>
      </w:rPr>
      <w:t xml:space="preserve">  </w:t>
    </w:r>
    <w:r>
      <w:rPr>
        <w:sz w:val="17"/>
        <w:szCs w:val="17"/>
        <w:spacing w:val="10"/>
      </w:rPr>
      <w:t>危大工程管理</w:t>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04" style="position:absolute;margin-left:63.752pt;margin-top:72.7556pt;mso-position-vertical-relative:page;mso-position-horizontal-relative:page;width:467.75pt;height:0.35pt;z-index:25176064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08" style="position:absolute;margin-left:80.753pt;margin-top:72.7556pt;mso-position-vertical-relative:page;mso-position-horizontal-relative:page;width:467.75pt;height:0.35pt;z-index:25176166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87"/>
      <w:spacing w:line="182" w:lineRule="auto"/>
      <w:rPr>
        <w:sz w:val="17"/>
        <w:szCs w:val="17"/>
      </w:rPr>
    </w:pPr>
    <w:r>
      <w:pict>
        <v:shape id="_x0000_s312" style="position:absolute;margin-left:63.752pt;margin-top:72.7556pt;mso-position-vertical-relative:page;mso-position-horizontal-relative:page;width:467.75pt;height:0.35pt;z-index:25176268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16" style="position:absolute;margin-left:80.753pt;margin-top:72.7556pt;mso-position-vertical-relative:page;mso-position-horizontal-relative:page;width:467.75pt;height:0.35pt;z-index:25176371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91"/>
      <w:spacing w:line="182" w:lineRule="auto"/>
      <w:rPr>
        <w:sz w:val="17"/>
        <w:szCs w:val="17"/>
      </w:rPr>
    </w:pPr>
    <w:r>
      <w:pict>
        <v:shape id="_x0000_s320" style="position:absolute;margin-left:63.752pt;margin-top:72.7556pt;mso-position-vertical-relative:page;mso-position-horizontal-relative:page;width:467.75pt;height:0.35pt;z-index:25176473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24" style="position:absolute;margin-left:80.753pt;margin-top:72.7556pt;mso-position-vertical-relative:page;mso-position-horizontal-relative:page;width:467.75pt;height:0.35pt;z-index:25176576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28" style="position:absolute;margin-left:63.752pt;margin-top:72.7556pt;mso-position-vertical-relative:page;mso-position-horizontal-relative:page;width:467.75pt;height:0.35pt;z-index:251766784;" o:allowincell="f" filled="false" strokecolor="#000000" strokeweight="0.33pt" coordsize="9355,6" coordorigin="0,0" path="m0,3l9354,3e">
          <v:stroke joinstyle="miter" miterlimit="10"/>
        </v:shape>
      </w:pict>
    </w:r>
    <w:r>
      <w:rPr>
        <w:sz w:val="17"/>
        <w:szCs w:val="17"/>
        <w:spacing w:val="7"/>
      </w:rPr>
      <w:t>江苏省建筑施工安全管理实用手册（2023版）</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6" style="position:absolute;margin-left:63.752pt;margin-top:72.7556pt;mso-position-vertical-relative:page;mso-position-horizontal-relative:page;width:467.75pt;height:0.35pt;z-index:25167257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32" style="position:absolute;margin-left:80.753pt;margin-top:72.7556pt;mso-position-vertical-relative:page;mso-position-horizontal-relative:page;width:467.75pt;height:0.35pt;z-index:25176780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36" style="position:absolute;margin-left:63.752pt;margin-top:72.7556pt;mso-position-vertical-relative:page;mso-position-horizontal-relative:page;width:467.75pt;height:0.35pt;z-index:25176883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40" style="position:absolute;margin-left:80.753pt;margin-top:72.7556pt;mso-position-vertical-relative:page;mso-position-horizontal-relative:page;width:467.75pt;height:0.35pt;z-index:25176985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44" style="position:absolute;margin-left:63.752pt;margin-top:72.7556pt;mso-position-vertical-relative:page;mso-position-horizontal-relative:page;width:467.75pt;height:0.35pt;z-index:25177088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48" style="position:absolute;margin-left:80.753pt;margin-top:72.7556pt;mso-position-vertical-relative:page;mso-position-horizontal-relative:page;width:467.75pt;height:0.35pt;z-index:25177190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52" style="position:absolute;margin-left:63.752pt;margin-top:72.7556pt;mso-position-vertical-relative:page;mso-position-horizontal-relative:page;width:467.75pt;height:0.35pt;z-index:25177292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56" style="position:absolute;margin-left:80.753pt;margin-top:72.7556pt;mso-position-vertical-relative:page;mso-position-horizontal-relative:page;width:467.75pt;height:0.35pt;z-index:251773952;"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60" style="position:absolute;margin-left:63.752pt;margin-top:72.7556pt;mso-position-vertical-relative:page;mso-position-horizontal-relative:page;width:467.75pt;height:0.35pt;z-index:25177497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64" style="position:absolute;margin-left:80.753pt;margin-top:72.7556pt;mso-position-vertical-relative:page;mso-position-horizontal-relative:page;width:467.75pt;height:0.35pt;z-index:25177600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68" style="position:absolute;margin-left:63.752pt;margin-top:72.7556pt;mso-position-vertical-relative:page;mso-position-horizontal-relative:page;width:467.75pt;height:0.35pt;z-index:25177702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30"/>
      <w:spacing w:line="182" w:lineRule="auto"/>
      <w:rPr>
        <w:sz w:val="17"/>
        <w:szCs w:val="17"/>
      </w:rPr>
    </w:pPr>
    <w:r>
      <w:pict>
        <v:shape id="_x0000_s42" style="position:absolute;margin-left:63.752pt;margin-top:72.7556pt;mso-position-vertical-relative:page;mso-position-horizontal-relative:page;width:467.75pt;height:0.35pt;z-index:25167462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72" style="position:absolute;margin-left:80.753pt;margin-top:72.7556pt;mso-position-vertical-relative:page;mso-position-horizontal-relative:page;width:467.75pt;height:0.35pt;z-index:251778048;"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76" style="position:absolute;margin-left:63.752pt;margin-top:72.7556pt;mso-position-vertical-relative:page;mso-position-horizontal-relative:page;width:467.75pt;height:0.35pt;z-index:251779072;"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80" style="position:absolute;margin-left:80.753pt;margin-top:72.7556pt;mso-position-vertical-relative:page;mso-position-horizontal-relative:page;width:467.75pt;height:0.35pt;z-index:251780096;"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84" style="position:absolute;margin-left:63.752pt;margin-top:72.7556pt;mso-position-vertical-relative:page;mso-position-horizontal-relative:page;width:467.75pt;height:0.35pt;z-index:251781120;"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88" style="position:absolute;margin-left:80.753pt;margin-top:72.7556pt;mso-position-vertical-relative:page;mso-position-horizontal-relative:page;width:467.75pt;height:0.35pt;z-index:251782144;"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392" style="position:absolute;margin-left:63.752pt;margin-top:72.7556pt;mso-position-vertical-relative:page;mso-position-horizontal-relative:page;width:467.75pt;height:0.35pt;z-index:251783168;"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396" style="position:absolute;margin-left:80.753pt;margin-top:72.7556pt;mso-position-vertical-relative:page;mso-position-horizontal-relative:page;width:467.75pt;height:0.35pt;z-index:251784192;" o:allowincell="f" filled="false" strokecolor="#000000" strokeweight="0.33pt" coordsize="9355,6" coordorigin="0,0" path="m0,3l9354,3e">
          <v:stroke joinstyle="miter" miterlimit="10"/>
        </v:shape>
      </w:pict>
    </w:r>
    <w:r>
      <w:rPr>
        <w:sz w:val="17"/>
        <w:szCs w:val="17"/>
        <w:spacing w:val="10"/>
        <w:position w:val="-1"/>
      </w:rPr>
      <w:t>5</w:t>
    </w:r>
    <w:r>
      <w:rPr>
        <w:sz w:val="17"/>
        <w:szCs w:val="17"/>
        <w:spacing w:val="23"/>
        <w:position w:val="-1"/>
      </w:rPr>
      <w:t xml:space="preserve">  </w:t>
    </w:r>
    <w:r>
      <w:rPr>
        <w:sz w:val="17"/>
        <w:szCs w:val="17"/>
        <w:spacing w:val="10"/>
      </w:rPr>
      <w:t>危大工程管理</w:t>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00" style="position:absolute;margin-left:63.752pt;margin-top:72.7556pt;mso-position-vertical-relative:page;mso-position-horizontal-relative:page;width:467.75pt;height:0.35pt;z-index:251785216;"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 w:line="180" w:lineRule="auto"/>
      <w:rPr>
        <w:sz w:val="17"/>
        <w:szCs w:val="17"/>
      </w:rPr>
    </w:pPr>
    <w:r>
      <w:pict>
        <v:shape id="_x0000_s404" style="position:absolute;margin-left:80.753pt;margin-top:72.7556pt;mso-position-vertical-relative:page;mso-position-horizontal-relative:page;width:467.75pt;height:0.35pt;z-index:251786240;" o:allowincell="f" filled="false" strokecolor="#000000" strokeweight="0.33pt" coordsize="9355,6" coordorigin="0,0" path="m0,3l9354,3e">
          <v:stroke joinstyle="miter" miterlimit="10"/>
        </v:shape>
      </w:pict>
    </w:r>
    <w:r>
      <w:rPr>
        <w:rFonts w:ascii="Arial" w:hAnsi="Arial" w:eastAsia="Arial" w:cs="Arial"/>
        <w:sz w:val="17"/>
        <w:szCs w:val="17"/>
        <w:spacing w:val="11"/>
        <w:position w:val="-1"/>
      </w:rPr>
      <w:t>5</w:t>
    </w:r>
    <w:r>
      <w:rPr>
        <w:rFonts w:ascii="Arial" w:hAnsi="Arial" w:eastAsia="Arial" w:cs="Arial"/>
        <w:sz w:val="17"/>
        <w:szCs w:val="17"/>
        <w:spacing w:val="1"/>
        <w:position w:val="-1"/>
      </w:rPr>
      <w:t xml:space="preserve">   </w:t>
    </w:r>
    <w:r>
      <w:rPr>
        <w:sz w:val="17"/>
        <w:szCs w:val="17"/>
        <w:spacing w:val="11"/>
      </w:rPr>
      <w:t>危大工程管理</w:t>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922"/>
      <w:spacing w:line="182" w:lineRule="auto"/>
      <w:rPr>
        <w:sz w:val="17"/>
        <w:szCs w:val="17"/>
      </w:rPr>
    </w:pPr>
    <w:r>
      <w:pict>
        <v:shape id="_x0000_s408" style="position:absolute;margin-left:63.752pt;margin-top:72.7556pt;mso-position-vertical-relative:page;mso-position-horizontal-relative:page;width:467.75pt;height:0.35pt;z-index:251787264;" o:allowincell="f" filled="false" strokecolor="#000000" strokeweight="0.33pt" coordsize="9355,6" coordorigin="0,0" path="m0,3l9354,3e">
          <v:stroke joinstyle="miter" miterlimit="10"/>
        </v:shape>
      </w:pict>
    </w:r>
    <w:r>
      <w:rPr>
        <w:sz w:val="17"/>
        <w:szCs w:val="17"/>
        <w:spacing w:val="8"/>
      </w:rPr>
      <w:t>江苏省建筑施工安全管理实用手册（</w:t>
    </w:r>
    <w:r>
      <w:rPr>
        <w:rFonts w:ascii="Arial" w:hAnsi="Arial" w:eastAsia="Arial" w:cs="Arial"/>
        <w:sz w:val="17"/>
        <w:szCs w:val="17"/>
        <w:spacing w:val="8"/>
      </w:rPr>
      <w:t>2023</w:t>
    </w:r>
    <w:r>
      <w:rPr>
        <w:sz w:val="17"/>
        <w:szCs w:val="17"/>
        <w:spacing w:val="8"/>
      </w:rPr>
      <w:t>版）</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Microsoft YaHei" w:hAnsi="Microsoft YaHei" w:eastAsia="Microsoft YaHei" w:cs="Microsoft YaHei"/>
      <w:sz w:val="27"/>
      <w:szCs w:val="27"/>
      <w:lang w:val="en-US" w:eastAsia="en-US" w:bidi="ar-SA"/>
    </w:rPr>
  </w:style>
  <w:style w:type="paragraph" w:styleId="TableText">
    <w:name w:val="Table Text"/>
    <w:basedOn w:val="Normal"/>
    <w:semiHidden/>
    <w:qFormat/>
    <w:pPr/>
    <w:rPr>
      <w:rFonts w:ascii="Microsoft YaHei" w:hAnsi="Microsoft YaHei" w:eastAsia="Microsoft YaHei" w:cs="Microsoft YaHei"/>
      <w:sz w:val="15"/>
      <w:szCs w:val="1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9.xml"/><Relationship Id="rId98" Type="http://schemas.openxmlformats.org/officeDocument/2006/relationships/header" Target="header37.xml"/><Relationship Id="rId97" Type="http://schemas.openxmlformats.org/officeDocument/2006/relationships/footer" Target="footer58.xml"/><Relationship Id="rId96" Type="http://schemas.openxmlformats.org/officeDocument/2006/relationships/header" Target="header36.xml"/><Relationship Id="rId95" Type="http://schemas.openxmlformats.org/officeDocument/2006/relationships/footer" Target="footer57.xml"/><Relationship Id="rId94" Type="http://schemas.openxmlformats.org/officeDocument/2006/relationships/header" Target="header35.xml"/><Relationship Id="rId93" Type="http://schemas.openxmlformats.org/officeDocument/2006/relationships/footer" Target="footer56.xml"/><Relationship Id="rId92" Type="http://schemas.openxmlformats.org/officeDocument/2006/relationships/header" Target="header34.xml"/><Relationship Id="rId91" Type="http://schemas.openxmlformats.org/officeDocument/2006/relationships/footer" Target="footer55.xml"/><Relationship Id="rId90" Type="http://schemas.openxmlformats.org/officeDocument/2006/relationships/header" Target="header33.xml"/><Relationship Id="rId9" Type="http://schemas.openxmlformats.org/officeDocument/2006/relationships/footer" Target="footer5.xml"/><Relationship Id="rId89" Type="http://schemas.openxmlformats.org/officeDocument/2006/relationships/footer" Target="footer54.xml"/><Relationship Id="rId88" Type="http://schemas.openxmlformats.org/officeDocument/2006/relationships/header" Target="header32.xml"/><Relationship Id="rId87" Type="http://schemas.openxmlformats.org/officeDocument/2006/relationships/footer" Target="footer53.xml"/><Relationship Id="rId86" Type="http://schemas.openxmlformats.org/officeDocument/2006/relationships/header" Target="header31.xml"/><Relationship Id="rId85" Type="http://schemas.openxmlformats.org/officeDocument/2006/relationships/footer" Target="footer52.xml"/><Relationship Id="rId84" Type="http://schemas.openxmlformats.org/officeDocument/2006/relationships/header" Target="header30.xml"/><Relationship Id="rId83" Type="http://schemas.openxmlformats.org/officeDocument/2006/relationships/footer" Target="footer51.xml"/><Relationship Id="rId82" Type="http://schemas.openxmlformats.org/officeDocument/2006/relationships/header" Target="header29.xml"/><Relationship Id="rId81" Type="http://schemas.openxmlformats.org/officeDocument/2006/relationships/footer" Target="footer50.xml"/><Relationship Id="rId80" Type="http://schemas.openxmlformats.org/officeDocument/2006/relationships/header" Target="header28.xml"/><Relationship Id="rId8" Type="http://schemas.openxmlformats.org/officeDocument/2006/relationships/header" Target="header4.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header" Target="header27.xml"/><Relationship Id="rId76" Type="http://schemas.openxmlformats.org/officeDocument/2006/relationships/footer" Target="footer47.xml"/><Relationship Id="rId75" Type="http://schemas.openxmlformats.org/officeDocument/2006/relationships/header" Target="header26.xml"/><Relationship Id="rId74" Type="http://schemas.openxmlformats.org/officeDocument/2006/relationships/footer" Target="footer46.xml"/><Relationship Id="rId735" Type="http://schemas.openxmlformats.org/officeDocument/2006/relationships/fontTable" Target="fontTable.xml"/><Relationship Id="rId734" Type="http://schemas.openxmlformats.org/officeDocument/2006/relationships/styles" Target="styles.xml"/><Relationship Id="rId733" Type="http://schemas.openxmlformats.org/officeDocument/2006/relationships/settings" Target="settings.xml"/><Relationship Id="rId732" Type="http://schemas.openxmlformats.org/officeDocument/2006/relationships/footer" Target="footer371.xml"/><Relationship Id="rId731" Type="http://schemas.openxmlformats.org/officeDocument/2006/relationships/header" Target="header180.xml"/><Relationship Id="rId730" Type="http://schemas.openxmlformats.org/officeDocument/2006/relationships/footer" Target="footer370.xml"/><Relationship Id="rId73" Type="http://schemas.openxmlformats.org/officeDocument/2006/relationships/header" Target="header25.xml"/><Relationship Id="rId729" Type="http://schemas.openxmlformats.org/officeDocument/2006/relationships/header" Target="header179.xml"/><Relationship Id="rId728" Type="http://schemas.openxmlformats.org/officeDocument/2006/relationships/footer" Target="footer369.xml"/><Relationship Id="rId727" Type="http://schemas.openxmlformats.org/officeDocument/2006/relationships/header" Target="header178.xml"/><Relationship Id="rId726" Type="http://schemas.openxmlformats.org/officeDocument/2006/relationships/footer" Target="footer368.xml"/><Relationship Id="rId725" Type="http://schemas.openxmlformats.org/officeDocument/2006/relationships/footer" Target="footer367.xml"/><Relationship Id="rId724" Type="http://schemas.openxmlformats.org/officeDocument/2006/relationships/footer" Target="footer366.xml"/><Relationship Id="rId723" Type="http://schemas.openxmlformats.org/officeDocument/2006/relationships/footer" Target="footer365.xml"/><Relationship Id="rId722" Type="http://schemas.openxmlformats.org/officeDocument/2006/relationships/header" Target="header177.xml"/><Relationship Id="rId721" Type="http://schemas.openxmlformats.org/officeDocument/2006/relationships/footer" Target="footer364.xml"/><Relationship Id="rId720" Type="http://schemas.openxmlformats.org/officeDocument/2006/relationships/footer" Target="footer363.xml"/><Relationship Id="rId72" Type="http://schemas.openxmlformats.org/officeDocument/2006/relationships/footer" Target="footer45.xml"/><Relationship Id="rId719" Type="http://schemas.openxmlformats.org/officeDocument/2006/relationships/header" Target="header176.xml"/><Relationship Id="rId718" Type="http://schemas.openxmlformats.org/officeDocument/2006/relationships/hyperlink" Target="11.2.1.3" TargetMode="External"/><Relationship Id="rId717" Type="http://schemas.openxmlformats.org/officeDocument/2006/relationships/footer" Target="footer362.xml"/><Relationship Id="rId716" Type="http://schemas.openxmlformats.org/officeDocument/2006/relationships/header" Target="header175.xml"/><Relationship Id="rId715" Type="http://schemas.openxmlformats.org/officeDocument/2006/relationships/hyperlink" Target="11.2.1.2" TargetMode="External"/><Relationship Id="rId714" Type="http://schemas.openxmlformats.org/officeDocument/2006/relationships/hyperlink" Target="11.2.1.1" TargetMode="External"/><Relationship Id="rId713" Type="http://schemas.openxmlformats.org/officeDocument/2006/relationships/footer" Target="footer361.xml"/><Relationship Id="rId712" Type="http://schemas.openxmlformats.org/officeDocument/2006/relationships/header" Target="header174.xml"/><Relationship Id="rId711" Type="http://schemas.openxmlformats.org/officeDocument/2006/relationships/footer" Target="footer360.xml"/><Relationship Id="rId710" Type="http://schemas.openxmlformats.org/officeDocument/2006/relationships/image" Target="media/image54.png"/><Relationship Id="rId71" Type="http://schemas.openxmlformats.org/officeDocument/2006/relationships/header" Target="header24.xml"/><Relationship Id="rId709" Type="http://schemas.openxmlformats.org/officeDocument/2006/relationships/image" Target="media/image53.png"/><Relationship Id="rId708" Type="http://schemas.openxmlformats.org/officeDocument/2006/relationships/image" Target="media/image52.png"/><Relationship Id="rId707" Type="http://schemas.openxmlformats.org/officeDocument/2006/relationships/footer" Target="footer359.xml"/><Relationship Id="rId706" Type="http://schemas.openxmlformats.org/officeDocument/2006/relationships/image" Target="media/image51.png"/><Relationship Id="rId705" Type="http://schemas.openxmlformats.org/officeDocument/2006/relationships/image" Target="media/image50.png"/><Relationship Id="rId704" Type="http://schemas.openxmlformats.org/officeDocument/2006/relationships/image" Target="media/image49.png"/><Relationship Id="rId703" Type="http://schemas.openxmlformats.org/officeDocument/2006/relationships/footer" Target="footer358.xml"/><Relationship Id="rId702" Type="http://schemas.openxmlformats.org/officeDocument/2006/relationships/image" Target="media/image48.png"/><Relationship Id="rId701" Type="http://schemas.openxmlformats.org/officeDocument/2006/relationships/image" Target="media/image47.png"/><Relationship Id="rId700" Type="http://schemas.openxmlformats.org/officeDocument/2006/relationships/image" Target="media/image46.png"/><Relationship Id="rId70" Type="http://schemas.openxmlformats.org/officeDocument/2006/relationships/footer" Target="footer44.xml"/><Relationship Id="rId7" Type="http://schemas.openxmlformats.org/officeDocument/2006/relationships/footer" Target="footer4.xml"/><Relationship Id="rId699" Type="http://schemas.openxmlformats.org/officeDocument/2006/relationships/footer" Target="footer357.xml"/><Relationship Id="rId698" Type="http://schemas.openxmlformats.org/officeDocument/2006/relationships/image" Target="media/image45.png"/><Relationship Id="rId697" Type="http://schemas.openxmlformats.org/officeDocument/2006/relationships/image" Target="media/image44.png"/><Relationship Id="rId696" Type="http://schemas.openxmlformats.org/officeDocument/2006/relationships/image" Target="media/image43.png"/><Relationship Id="rId695" Type="http://schemas.openxmlformats.org/officeDocument/2006/relationships/footer" Target="footer356.xml"/><Relationship Id="rId694" Type="http://schemas.openxmlformats.org/officeDocument/2006/relationships/image" Target="media/image42.png"/><Relationship Id="rId693" Type="http://schemas.openxmlformats.org/officeDocument/2006/relationships/image" Target="media/image41.png"/><Relationship Id="rId692" Type="http://schemas.openxmlformats.org/officeDocument/2006/relationships/image" Target="media/image40.png"/><Relationship Id="rId691" Type="http://schemas.openxmlformats.org/officeDocument/2006/relationships/footer" Target="footer355.xml"/><Relationship Id="rId690" Type="http://schemas.openxmlformats.org/officeDocument/2006/relationships/image" Target="media/image39.png"/><Relationship Id="rId69" Type="http://schemas.openxmlformats.org/officeDocument/2006/relationships/header" Target="header23.xml"/><Relationship Id="rId689" Type="http://schemas.openxmlformats.org/officeDocument/2006/relationships/image" Target="media/image38.png"/><Relationship Id="rId688" Type="http://schemas.openxmlformats.org/officeDocument/2006/relationships/image" Target="media/image37.png"/><Relationship Id="rId687" Type="http://schemas.openxmlformats.org/officeDocument/2006/relationships/footer" Target="footer354.xml"/><Relationship Id="rId686" Type="http://schemas.openxmlformats.org/officeDocument/2006/relationships/image" Target="media/image36.png"/><Relationship Id="rId685" Type="http://schemas.openxmlformats.org/officeDocument/2006/relationships/image" Target="media/image35.png"/><Relationship Id="rId684" Type="http://schemas.openxmlformats.org/officeDocument/2006/relationships/image" Target="media/image34.png"/><Relationship Id="rId683" Type="http://schemas.openxmlformats.org/officeDocument/2006/relationships/footer" Target="footer353.xml"/><Relationship Id="rId682" Type="http://schemas.openxmlformats.org/officeDocument/2006/relationships/image" Target="media/image33.png"/><Relationship Id="rId681" Type="http://schemas.openxmlformats.org/officeDocument/2006/relationships/image" Target="media/image32.png"/><Relationship Id="rId680" Type="http://schemas.openxmlformats.org/officeDocument/2006/relationships/image" Target="media/image31.png"/><Relationship Id="rId68" Type="http://schemas.openxmlformats.org/officeDocument/2006/relationships/footer" Target="footer43.xml"/><Relationship Id="rId679" Type="http://schemas.openxmlformats.org/officeDocument/2006/relationships/footer" Target="footer352.xml"/><Relationship Id="rId678" Type="http://schemas.openxmlformats.org/officeDocument/2006/relationships/image" Target="media/image30.png"/><Relationship Id="rId677" Type="http://schemas.openxmlformats.org/officeDocument/2006/relationships/image" Target="media/image29.png"/><Relationship Id="rId676" Type="http://schemas.openxmlformats.org/officeDocument/2006/relationships/image" Target="media/image28.png"/><Relationship Id="rId675" Type="http://schemas.openxmlformats.org/officeDocument/2006/relationships/footer" Target="footer351.xml"/><Relationship Id="rId674" Type="http://schemas.openxmlformats.org/officeDocument/2006/relationships/image" Target="media/image27.png"/><Relationship Id="rId673" Type="http://schemas.openxmlformats.org/officeDocument/2006/relationships/image" Target="media/image26.png"/><Relationship Id="rId672" Type="http://schemas.openxmlformats.org/officeDocument/2006/relationships/image" Target="media/image25.png"/><Relationship Id="rId671" Type="http://schemas.openxmlformats.org/officeDocument/2006/relationships/footer" Target="footer350.xml"/><Relationship Id="rId670" Type="http://schemas.openxmlformats.org/officeDocument/2006/relationships/footer" Target="footer349.xml"/><Relationship Id="rId67" Type="http://schemas.openxmlformats.org/officeDocument/2006/relationships/header" Target="header22.xml"/><Relationship Id="rId669" Type="http://schemas.openxmlformats.org/officeDocument/2006/relationships/header" Target="header173.xml"/><Relationship Id="rId668" Type="http://schemas.openxmlformats.org/officeDocument/2006/relationships/footer" Target="footer348.xml"/><Relationship Id="rId667" Type="http://schemas.openxmlformats.org/officeDocument/2006/relationships/footer" Target="footer347.xml"/><Relationship Id="rId666" Type="http://schemas.openxmlformats.org/officeDocument/2006/relationships/header" Target="header172.xml"/><Relationship Id="rId665" Type="http://schemas.openxmlformats.org/officeDocument/2006/relationships/footer" Target="footer346.xml"/><Relationship Id="rId664" Type="http://schemas.openxmlformats.org/officeDocument/2006/relationships/header" Target="header171.xml"/><Relationship Id="rId663" Type="http://schemas.openxmlformats.org/officeDocument/2006/relationships/footer" Target="footer345.xml"/><Relationship Id="rId662" Type="http://schemas.openxmlformats.org/officeDocument/2006/relationships/footer" Target="footer344.xml"/><Relationship Id="rId661" Type="http://schemas.openxmlformats.org/officeDocument/2006/relationships/header" Target="header170.xml"/><Relationship Id="rId660" Type="http://schemas.openxmlformats.org/officeDocument/2006/relationships/image" Target="media/image24.png"/><Relationship Id="rId66" Type="http://schemas.openxmlformats.org/officeDocument/2006/relationships/footer" Target="footer42.xml"/><Relationship Id="rId659" Type="http://schemas.openxmlformats.org/officeDocument/2006/relationships/footer" Target="footer343.xml"/><Relationship Id="rId658" Type="http://schemas.openxmlformats.org/officeDocument/2006/relationships/footer" Target="footer342.xml"/><Relationship Id="rId657" Type="http://schemas.openxmlformats.org/officeDocument/2006/relationships/header" Target="header169.xml"/><Relationship Id="rId656" Type="http://schemas.openxmlformats.org/officeDocument/2006/relationships/footer" Target="footer341.xml"/><Relationship Id="rId655" Type="http://schemas.openxmlformats.org/officeDocument/2006/relationships/header" Target="header168.xml"/><Relationship Id="rId654" Type="http://schemas.openxmlformats.org/officeDocument/2006/relationships/footer" Target="footer340.xml"/><Relationship Id="rId653" Type="http://schemas.openxmlformats.org/officeDocument/2006/relationships/header" Target="header167.xml"/><Relationship Id="rId652" Type="http://schemas.openxmlformats.org/officeDocument/2006/relationships/footer" Target="footer339.xml"/><Relationship Id="rId651" Type="http://schemas.openxmlformats.org/officeDocument/2006/relationships/header" Target="header166.xml"/><Relationship Id="rId650" Type="http://schemas.openxmlformats.org/officeDocument/2006/relationships/footer" Target="footer338.xml"/><Relationship Id="rId65" Type="http://schemas.openxmlformats.org/officeDocument/2006/relationships/header" Target="header21.xml"/><Relationship Id="rId649" Type="http://schemas.openxmlformats.org/officeDocument/2006/relationships/header" Target="header165.xml"/><Relationship Id="rId648" Type="http://schemas.openxmlformats.org/officeDocument/2006/relationships/footer" Target="footer337.xml"/><Relationship Id="rId647" Type="http://schemas.openxmlformats.org/officeDocument/2006/relationships/header" Target="header164.xml"/><Relationship Id="rId646" Type="http://schemas.openxmlformats.org/officeDocument/2006/relationships/footer" Target="footer336.xml"/><Relationship Id="rId645" Type="http://schemas.openxmlformats.org/officeDocument/2006/relationships/footer" Target="footer335.xml"/><Relationship Id="rId644" Type="http://schemas.openxmlformats.org/officeDocument/2006/relationships/footer" Target="footer334.xml"/><Relationship Id="rId643" Type="http://schemas.openxmlformats.org/officeDocument/2006/relationships/footer" Target="footer333.xml"/><Relationship Id="rId642" Type="http://schemas.openxmlformats.org/officeDocument/2006/relationships/footer" Target="footer332.xml"/><Relationship Id="rId641" Type="http://schemas.openxmlformats.org/officeDocument/2006/relationships/footer" Target="footer331.xml"/><Relationship Id="rId640" Type="http://schemas.openxmlformats.org/officeDocument/2006/relationships/hyperlink" Target="9.2.6.3" TargetMode="External"/><Relationship Id="rId64" Type="http://schemas.openxmlformats.org/officeDocument/2006/relationships/footer" Target="footer41.xml"/><Relationship Id="rId639" Type="http://schemas.openxmlformats.org/officeDocument/2006/relationships/footer" Target="footer330.xml"/><Relationship Id="rId638" Type="http://schemas.openxmlformats.org/officeDocument/2006/relationships/hyperlink" Target="9.2.6.2" TargetMode="External"/><Relationship Id="rId637" Type="http://schemas.openxmlformats.org/officeDocument/2006/relationships/footer" Target="footer329.xml"/><Relationship Id="rId636" Type="http://schemas.openxmlformats.org/officeDocument/2006/relationships/hyperlink" Target="9.2.6.1" TargetMode="External"/><Relationship Id="rId635" Type="http://schemas.openxmlformats.org/officeDocument/2006/relationships/footer" Target="footer328.xml"/><Relationship Id="rId634" Type="http://schemas.openxmlformats.org/officeDocument/2006/relationships/footer" Target="footer327.xml"/><Relationship Id="rId633" Type="http://schemas.openxmlformats.org/officeDocument/2006/relationships/footer" Target="footer326.xml"/><Relationship Id="rId632" Type="http://schemas.openxmlformats.org/officeDocument/2006/relationships/footer" Target="footer325.xml"/><Relationship Id="rId631" Type="http://schemas.openxmlformats.org/officeDocument/2006/relationships/footer" Target="footer324.xml"/><Relationship Id="rId630" Type="http://schemas.openxmlformats.org/officeDocument/2006/relationships/header" Target="header163.xml"/><Relationship Id="rId63" Type="http://schemas.openxmlformats.org/officeDocument/2006/relationships/header" Target="header20.xml"/><Relationship Id="rId629" Type="http://schemas.openxmlformats.org/officeDocument/2006/relationships/footer" Target="footer323.xml"/><Relationship Id="rId628" Type="http://schemas.openxmlformats.org/officeDocument/2006/relationships/header" Target="header162.xml"/><Relationship Id="rId627" Type="http://schemas.openxmlformats.org/officeDocument/2006/relationships/footer" Target="footer322.xml"/><Relationship Id="rId626" Type="http://schemas.openxmlformats.org/officeDocument/2006/relationships/footer" Target="footer321.xml"/><Relationship Id="rId625" Type="http://schemas.openxmlformats.org/officeDocument/2006/relationships/footer" Target="footer320.xml"/><Relationship Id="rId624" Type="http://schemas.openxmlformats.org/officeDocument/2006/relationships/header" Target="header161.xml"/><Relationship Id="rId623" Type="http://schemas.openxmlformats.org/officeDocument/2006/relationships/footer" Target="footer319.xml"/><Relationship Id="rId622" Type="http://schemas.openxmlformats.org/officeDocument/2006/relationships/header" Target="header160.xml"/><Relationship Id="rId621" Type="http://schemas.openxmlformats.org/officeDocument/2006/relationships/footer" Target="footer318.xml"/><Relationship Id="rId620" Type="http://schemas.openxmlformats.org/officeDocument/2006/relationships/footer" Target="footer317.xml"/><Relationship Id="rId62" Type="http://schemas.openxmlformats.org/officeDocument/2006/relationships/footer" Target="footer40.xml"/><Relationship Id="rId619" Type="http://schemas.openxmlformats.org/officeDocument/2006/relationships/footer" Target="footer316.xml"/><Relationship Id="rId618" Type="http://schemas.openxmlformats.org/officeDocument/2006/relationships/footer" Target="footer315.xml"/><Relationship Id="rId617" Type="http://schemas.openxmlformats.org/officeDocument/2006/relationships/footer" Target="footer314.xml"/><Relationship Id="rId616" Type="http://schemas.openxmlformats.org/officeDocument/2006/relationships/footer" Target="footer313.xml"/><Relationship Id="rId615" Type="http://schemas.openxmlformats.org/officeDocument/2006/relationships/footer" Target="footer312.xml"/><Relationship Id="rId614" Type="http://schemas.openxmlformats.org/officeDocument/2006/relationships/footer" Target="footer311.xml"/><Relationship Id="rId613" Type="http://schemas.openxmlformats.org/officeDocument/2006/relationships/footer" Target="footer310.xml"/><Relationship Id="rId612" Type="http://schemas.openxmlformats.org/officeDocument/2006/relationships/footer" Target="footer309.xml"/><Relationship Id="rId611" Type="http://schemas.openxmlformats.org/officeDocument/2006/relationships/footer" Target="footer308.xml"/><Relationship Id="rId610" Type="http://schemas.openxmlformats.org/officeDocument/2006/relationships/footer" Target="footer307.xml"/><Relationship Id="rId61" Type="http://schemas.openxmlformats.org/officeDocument/2006/relationships/footer" Target="footer39.xml"/><Relationship Id="rId609" Type="http://schemas.openxmlformats.org/officeDocument/2006/relationships/footer" Target="footer306.xml"/><Relationship Id="rId608" Type="http://schemas.openxmlformats.org/officeDocument/2006/relationships/footer" Target="footer305.xml"/><Relationship Id="rId607" Type="http://schemas.openxmlformats.org/officeDocument/2006/relationships/footer" Target="footer304.xml"/><Relationship Id="rId606" Type="http://schemas.openxmlformats.org/officeDocument/2006/relationships/footer" Target="footer303.xml"/><Relationship Id="rId605" Type="http://schemas.openxmlformats.org/officeDocument/2006/relationships/footer" Target="footer302.xml"/><Relationship Id="rId604" Type="http://schemas.openxmlformats.org/officeDocument/2006/relationships/header" Target="header159.xml"/><Relationship Id="rId603" Type="http://schemas.openxmlformats.org/officeDocument/2006/relationships/hyperlink" Target="8.5.3.2" TargetMode="External"/><Relationship Id="rId602" Type="http://schemas.openxmlformats.org/officeDocument/2006/relationships/footer" Target="footer301.xml"/><Relationship Id="rId601" Type="http://schemas.openxmlformats.org/officeDocument/2006/relationships/hyperlink" Target="8.5.3.1" TargetMode="External"/><Relationship Id="rId600" Type="http://schemas.openxmlformats.org/officeDocument/2006/relationships/footer" Target="footer300.xml"/><Relationship Id="rId60" Type="http://schemas.openxmlformats.org/officeDocument/2006/relationships/header" Target="header19.xml"/><Relationship Id="rId6" Type="http://schemas.openxmlformats.org/officeDocument/2006/relationships/header" Target="header3.xml"/><Relationship Id="rId599" Type="http://schemas.openxmlformats.org/officeDocument/2006/relationships/hyperlink" Target="8.5.2.2" TargetMode="External"/><Relationship Id="rId598" Type="http://schemas.openxmlformats.org/officeDocument/2006/relationships/footer" Target="footer299.xml"/><Relationship Id="rId597" Type="http://schemas.openxmlformats.org/officeDocument/2006/relationships/hyperlink" Target="8.5.2.1" TargetMode="External"/><Relationship Id="rId596" Type="http://schemas.openxmlformats.org/officeDocument/2006/relationships/footer" Target="footer298.xml"/><Relationship Id="rId595" Type="http://schemas.openxmlformats.org/officeDocument/2006/relationships/footer" Target="footer297.xml"/><Relationship Id="rId594" Type="http://schemas.openxmlformats.org/officeDocument/2006/relationships/footer" Target="footer296.xml"/><Relationship Id="rId593" Type="http://schemas.openxmlformats.org/officeDocument/2006/relationships/header" Target="header158.xml"/><Relationship Id="rId592" Type="http://schemas.openxmlformats.org/officeDocument/2006/relationships/footer" Target="footer295.xml"/><Relationship Id="rId591" Type="http://schemas.openxmlformats.org/officeDocument/2006/relationships/footer" Target="footer294.xml"/><Relationship Id="rId590" Type="http://schemas.openxmlformats.org/officeDocument/2006/relationships/footer" Target="footer293.xml"/><Relationship Id="rId59" Type="http://schemas.openxmlformats.org/officeDocument/2006/relationships/footer" Target="footer38.xml"/><Relationship Id="rId589" Type="http://schemas.openxmlformats.org/officeDocument/2006/relationships/image" Target="media/image23.png"/><Relationship Id="rId588" Type="http://schemas.openxmlformats.org/officeDocument/2006/relationships/image" Target="media/image22.png"/><Relationship Id="rId587" Type="http://schemas.openxmlformats.org/officeDocument/2006/relationships/footer" Target="footer292.xml"/><Relationship Id="rId586" Type="http://schemas.openxmlformats.org/officeDocument/2006/relationships/header" Target="header157.xml"/><Relationship Id="rId585" Type="http://schemas.openxmlformats.org/officeDocument/2006/relationships/footer" Target="footer291.xml"/><Relationship Id="rId584" Type="http://schemas.openxmlformats.org/officeDocument/2006/relationships/footer" Target="footer290.xml"/><Relationship Id="rId583" Type="http://schemas.openxmlformats.org/officeDocument/2006/relationships/footer" Target="footer289.xml"/><Relationship Id="rId582" Type="http://schemas.openxmlformats.org/officeDocument/2006/relationships/header" Target="header156.xml"/><Relationship Id="rId581" Type="http://schemas.openxmlformats.org/officeDocument/2006/relationships/hyperlink" Target="8.3.3.3" TargetMode="External"/><Relationship Id="rId580" Type="http://schemas.openxmlformats.org/officeDocument/2006/relationships/footer" Target="footer288.xml"/><Relationship Id="rId58" Type="http://schemas.openxmlformats.org/officeDocument/2006/relationships/header" Target="header18.xml"/><Relationship Id="rId579" Type="http://schemas.openxmlformats.org/officeDocument/2006/relationships/hyperlink" Target="8.3.3.2" TargetMode="External"/><Relationship Id="rId578" Type="http://schemas.openxmlformats.org/officeDocument/2006/relationships/footer" Target="footer287.xml"/><Relationship Id="rId577" Type="http://schemas.openxmlformats.org/officeDocument/2006/relationships/hyperlink" Target="8.3.3.1" TargetMode="External"/><Relationship Id="rId576" Type="http://schemas.openxmlformats.org/officeDocument/2006/relationships/footer" Target="footer286.xml"/><Relationship Id="rId575" Type="http://schemas.openxmlformats.org/officeDocument/2006/relationships/footer" Target="footer285.xml"/><Relationship Id="rId574" Type="http://schemas.openxmlformats.org/officeDocument/2006/relationships/footer" Target="footer284.xml"/><Relationship Id="rId573" Type="http://schemas.openxmlformats.org/officeDocument/2006/relationships/footer" Target="footer283.xml"/><Relationship Id="rId572" Type="http://schemas.openxmlformats.org/officeDocument/2006/relationships/header" Target="header155.xml"/><Relationship Id="rId571" Type="http://schemas.openxmlformats.org/officeDocument/2006/relationships/hyperlink" Target="8.2.14.2" TargetMode="External"/><Relationship Id="rId570" Type="http://schemas.openxmlformats.org/officeDocument/2006/relationships/footer" Target="footer282.xml"/><Relationship Id="rId57" Type="http://schemas.openxmlformats.org/officeDocument/2006/relationships/footer" Target="footer37.xml"/><Relationship Id="rId569" Type="http://schemas.openxmlformats.org/officeDocument/2006/relationships/hyperlink" Target="8.2.14.1" TargetMode="External"/><Relationship Id="rId568" Type="http://schemas.openxmlformats.org/officeDocument/2006/relationships/footer" Target="footer281.xml"/><Relationship Id="rId567" Type="http://schemas.openxmlformats.org/officeDocument/2006/relationships/footer" Target="footer280.xml"/><Relationship Id="rId566" Type="http://schemas.openxmlformats.org/officeDocument/2006/relationships/header" Target="header154.xml"/><Relationship Id="rId565" Type="http://schemas.openxmlformats.org/officeDocument/2006/relationships/footer" Target="footer279.xml"/><Relationship Id="rId564" Type="http://schemas.openxmlformats.org/officeDocument/2006/relationships/footer" Target="footer278.xml"/><Relationship Id="rId563" Type="http://schemas.openxmlformats.org/officeDocument/2006/relationships/header" Target="header153.xml"/><Relationship Id="rId562" Type="http://schemas.openxmlformats.org/officeDocument/2006/relationships/footer" Target="footer277.xml"/><Relationship Id="rId561" Type="http://schemas.openxmlformats.org/officeDocument/2006/relationships/footer" Target="footer276.xml"/><Relationship Id="rId560" Type="http://schemas.openxmlformats.org/officeDocument/2006/relationships/hyperlink" Target="8.2.11.2" TargetMode="External"/><Relationship Id="rId56" Type="http://schemas.openxmlformats.org/officeDocument/2006/relationships/header" Target="header17.xml"/><Relationship Id="rId559" Type="http://schemas.openxmlformats.org/officeDocument/2006/relationships/footer" Target="footer275.xml"/><Relationship Id="rId558" Type="http://schemas.openxmlformats.org/officeDocument/2006/relationships/footer" Target="footer274.xml"/><Relationship Id="rId557" Type="http://schemas.openxmlformats.org/officeDocument/2006/relationships/footer" Target="footer273.xml"/><Relationship Id="rId556" Type="http://schemas.openxmlformats.org/officeDocument/2006/relationships/hyperlink" Target="8.2.11.1" TargetMode="External"/><Relationship Id="rId555" Type="http://schemas.openxmlformats.org/officeDocument/2006/relationships/footer" Target="footer272.xml"/><Relationship Id="rId554" Type="http://schemas.openxmlformats.org/officeDocument/2006/relationships/footer" Target="footer271.xml"/><Relationship Id="rId553" Type="http://schemas.openxmlformats.org/officeDocument/2006/relationships/hyperlink" Target="8.2.9.2" TargetMode="External"/><Relationship Id="rId552" Type="http://schemas.openxmlformats.org/officeDocument/2006/relationships/footer" Target="footer270.xml"/><Relationship Id="rId551" Type="http://schemas.openxmlformats.org/officeDocument/2006/relationships/footer" Target="footer269.xml"/><Relationship Id="rId550" Type="http://schemas.openxmlformats.org/officeDocument/2006/relationships/hyperlink" Target="8.2.9.1" TargetMode="External"/><Relationship Id="rId55" Type="http://schemas.openxmlformats.org/officeDocument/2006/relationships/footer" Target="footer36.xml"/><Relationship Id="rId549" Type="http://schemas.openxmlformats.org/officeDocument/2006/relationships/footer" Target="footer268.xml"/><Relationship Id="rId548" Type="http://schemas.openxmlformats.org/officeDocument/2006/relationships/footer" Target="footer267.xml"/><Relationship Id="rId547" Type="http://schemas.openxmlformats.org/officeDocument/2006/relationships/footer" Target="footer266.xml"/><Relationship Id="rId546" Type="http://schemas.openxmlformats.org/officeDocument/2006/relationships/footer" Target="footer265.xml"/><Relationship Id="rId545" Type="http://schemas.openxmlformats.org/officeDocument/2006/relationships/footer" Target="footer264.xml"/><Relationship Id="rId544" Type="http://schemas.openxmlformats.org/officeDocument/2006/relationships/footer" Target="footer263.xml"/><Relationship Id="rId543" Type="http://schemas.openxmlformats.org/officeDocument/2006/relationships/footer" Target="footer262.xml"/><Relationship Id="rId542" Type="http://schemas.openxmlformats.org/officeDocument/2006/relationships/footer" Target="footer261.xml"/><Relationship Id="rId541" Type="http://schemas.openxmlformats.org/officeDocument/2006/relationships/image" Target="media/image21.png"/><Relationship Id="rId540" Type="http://schemas.openxmlformats.org/officeDocument/2006/relationships/image" Target="media/image20.png"/><Relationship Id="rId54" Type="http://schemas.openxmlformats.org/officeDocument/2006/relationships/header" Target="header16.xml"/><Relationship Id="rId539" Type="http://schemas.openxmlformats.org/officeDocument/2006/relationships/footer" Target="footer260.xml"/><Relationship Id="rId538" Type="http://schemas.openxmlformats.org/officeDocument/2006/relationships/footer" Target="footer259.xml"/><Relationship Id="rId537" Type="http://schemas.openxmlformats.org/officeDocument/2006/relationships/header" Target="header152.xml"/><Relationship Id="rId536" Type="http://schemas.openxmlformats.org/officeDocument/2006/relationships/footer" Target="footer258.xml"/><Relationship Id="rId535" Type="http://schemas.openxmlformats.org/officeDocument/2006/relationships/hyperlink" Target="8.2.13.3" TargetMode="External"/><Relationship Id="rId534" Type="http://schemas.openxmlformats.org/officeDocument/2006/relationships/hyperlink" Target="8.2.13.2" TargetMode="External"/><Relationship Id="rId533" Type="http://schemas.openxmlformats.org/officeDocument/2006/relationships/hyperlink" Target="8.2.13.1" TargetMode="External"/><Relationship Id="rId532" Type="http://schemas.openxmlformats.org/officeDocument/2006/relationships/hyperlink" Target="8.2.12.2" TargetMode="External"/><Relationship Id="rId531" Type="http://schemas.openxmlformats.org/officeDocument/2006/relationships/hyperlink" Target="8.2.12.1" TargetMode="External"/><Relationship Id="rId530" Type="http://schemas.openxmlformats.org/officeDocument/2006/relationships/hyperlink" Target="8.2.8.3" TargetMode="External"/><Relationship Id="rId53" Type="http://schemas.openxmlformats.org/officeDocument/2006/relationships/footer" Target="footer35.xml"/><Relationship Id="rId529" Type="http://schemas.openxmlformats.org/officeDocument/2006/relationships/hyperlink" Target="8.2.8.2" TargetMode="External"/><Relationship Id="rId528" Type="http://schemas.openxmlformats.org/officeDocument/2006/relationships/hyperlink" Target="8.2.8.1" TargetMode="External"/><Relationship Id="rId527" Type="http://schemas.openxmlformats.org/officeDocument/2006/relationships/footer" Target="footer257.xml"/><Relationship Id="rId526" Type="http://schemas.openxmlformats.org/officeDocument/2006/relationships/header" Target="header151.xml"/><Relationship Id="rId525" Type="http://schemas.openxmlformats.org/officeDocument/2006/relationships/footer" Target="footer256.xml"/><Relationship Id="rId524" Type="http://schemas.openxmlformats.org/officeDocument/2006/relationships/footer" Target="footer255.xml"/><Relationship Id="rId523" Type="http://schemas.openxmlformats.org/officeDocument/2006/relationships/footer" Target="footer254.xml"/><Relationship Id="rId522" Type="http://schemas.openxmlformats.org/officeDocument/2006/relationships/footer" Target="footer253.xml"/><Relationship Id="rId521" Type="http://schemas.openxmlformats.org/officeDocument/2006/relationships/footer" Target="footer252.xml"/><Relationship Id="rId520" Type="http://schemas.openxmlformats.org/officeDocument/2006/relationships/hyperlink" Target="8.1.15.4" TargetMode="External"/><Relationship Id="rId52" Type="http://schemas.openxmlformats.org/officeDocument/2006/relationships/footer" Target="footer34.xml"/><Relationship Id="rId519" Type="http://schemas.openxmlformats.org/officeDocument/2006/relationships/footer" Target="footer251.xml"/><Relationship Id="rId518" Type="http://schemas.openxmlformats.org/officeDocument/2006/relationships/footer" Target="footer250.xml"/><Relationship Id="rId517" Type="http://schemas.openxmlformats.org/officeDocument/2006/relationships/hyperlink" Target="8.1.15.3" TargetMode="External"/><Relationship Id="rId516" Type="http://schemas.openxmlformats.org/officeDocument/2006/relationships/footer" Target="footer249.xml"/><Relationship Id="rId515" Type="http://schemas.openxmlformats.org/officeDocument/2006/relationships/header" Target="header150.xml"/><Relationship Id="rId514" Type="http://schemas.openxmlformats.org/officeDocument/2006/relationships/footer" Target="footer248.xml"/><Relationship Id="rId513" Type="http://schemas.openxmlformats.org/officeDocument/2006/relationships/footer" Target="footer247.xml"/><Relationship Id="rId512" Type="http://schemas.openxmlformats.org/officeDocument/2006/relationships/footer" Target="footer246.xml"/><Relationship Id="rId511" Type="http://schemas.openxmlformats.org/officeDocument/2006/relationships/image" Target="media/image19.png"/><Relationship Id="rId510" Type="http://schemas.openxmlformats.org/officeDocument/2006/relationships/footer" Target="footer245.xml"/><Relationship Id="rId51" Type="http://schemas.openxmlformats.org/officeDocument/2006/relationships/header" Target="header15.xml"/><Relationship Id="rId509" Type="http://schemas.openxmlformats.org/officeDocument/2006/relationships/footer" Target="footer244.xml"/><Relationship Id="rId508" Type="http://schemas.openxmlformats.org/officeDocument/2006/relationships/footer" Target="footer243.xml"/><Relationship Id="rId507" Type="http://schemas.openxmlformats.org/officeDocument/2006/relationships/footer" Target="footer242.xml"/><Relationship Id="rId506" Type="http://schemas.openxmlformats.org/officeDocument/2006/relationships/hyperlink" Target="8.1.12.4" TargetMode="External"/><Relationship Id="rId505" Type="http://schemas.openxmlformats.org/officeDocument/2006/relationships/footer" Target="footer241.xml"/><Relationship Id="rId504" Type="http://schemas.openxmlformats.org/officeDocument/2006/relationships/footer" Target="footer240.xml"/><Relationship Id="rId503" Type="http://schemas.openxmlformats.org/officeDocument/2006/relationships/hyperlink" Target="8.1.12.3" TargetMode="External"/><Relationship Id="rId502" Type="http://schemas.openxmlformats.org/officeDocument/2006/relationships/footer" Target="footer239.xml"/><Relationship Id="rId501" Type="http://schemas.openxmlformats.org/officeDocument/2006/relationships/footer" Target="footer238.xml"/><Relationship Id="rId500" Type="http://schemas.openxmlformats.org/officeDocument/2006/relationships/image" Target="media/image18.png"/><Relationship Id="rId50" Type="http://schemas.openxmlformats.org/officeDocument/2006/relationships/footer" Target="footer33.xml"/><Relationship Id="rId5" Type="http://schemas.openxmlformats.org/officeDocument/2006/relationships/footer" Target="footer3.xml"/><Relationship Id="rId499" Type="http://schemas.openxmlformats.org/officeDocument/2006/relationships/hyperlink" Target="8.1.12.2" TargetMode="External"/><Relationship Id="rId498" Type="http://schemas.openxmlformats.org/officeDocument/2006/relationships/footer" Target="footer237.xml"/><Relationship Id="rId497" Type="http://schemas.openxmlformats.org/officeDocument/2006/relationships/header" Target="header149.xml"/><Relationship Id="rId496" Type="http://schemas.openxmlformats.org/officeDocument/2006/relationships/footer" Target="footer236.xml"/><Relationship Id="rId495" Type="http://schemas.openxmlformats.org/officeDocument/2006/relationships/image" Target="media/image17.png"/><Relationship Id="rId494" Type="http://schemas.openxmlformats.org/officeDocument/2006/relationships/image" Target="media/image16.png"/><Relationship Id="rId493" Type="http://schemas.openxmlformats.org/officeDocument/2006/relationships/hyperlink" Target="8.1.12.1" TargetMode="External"/><Relationship Id="rId492" Type="http://schemas.openxmlformats.org/officeDocument/2006/relationships/footer" Target="footer235.xml"/><Relationship Id="rId491" Type="http://schemas.openxmlformats.org/officeDocument/2006/relationships/footer" Target="footer234.xml"/><Relationship Id="rId490" Type="http://schemas.openxmlformats.org/officeDocument/2006/relationships/footer" Target="footer233.xml"/><Relationship Id="rId49" Type="http://schemas.openxmlformats.org/officeDocument/2006/relationships/footer" Target="footer32.xml"/><Relationship Id="rId489" Type="http://schemas.openxmlformats.org/officeDocument/2006/relationships/header" Target="header148.xml"/><Relationship Id="rId488" Type="http://schemas.openxmlformats.org/officeDocument/2006/relationships/footer" Target="footer232.xml"/><Relationship Id="rId487" Type="http://schemas.openxmlformats.org/officeDocument/2006/relationships/hyperlink" Target="8.1.9.4" TargetMode="External"/><Relationship Id="rId486" Type="http://schemas.openxmlformats.org/officeDocument/2006/relationships/footer" Target="footer231.xml"/><Relationship Id="rId485" Type="http://schemas.openxmlformats.org/officeDocument/2006/relationships/footer" Target="footer230.xml"/><Relationship Id="rId484" Type="http://schemas.openxmlformats.org/officeDocument/2006/relationships/hyperlink" Target="8.1.9.3" TargetMode="External"/><Relationship Id="rId483" Type="http://schemas.openxmlformats.org/officeDocument/2006/relationships/footer" Target="footer229.xml"/><Relationship Id="rId482" Type="http://schemas.openxmlformats.org/officeDocument/2006/relationships/header" Target="header147.xml"/><Relationship Id="rId481" Type="http://schemas.openxmlformats.org/officeDocument/2006/relationships/footer" Target="footer228.xml"/><Relationship Id="rId480" Type="http://schemas.openxmlformats.org/officeDocument/2006/relationships/footer" Target="footer227.xml"/><Relationship Id="rId48" Type="http://schemas.openxmlformats.org/officeDocument/2006/relationships/header" Target="header14.xml"/><Relationship Id="rId479" Type="http://schemas.openxmlformats.org/officeDocument/2006/relationships/image" Target="media/image15.png"/><Relationship Id="rId478" Type="http://schemas.openxmlformats.org/officeDocument/2006/relationships/hyperlink" Target="8.1.9.2" TargetMode="External"/><Relationship Id="rId477" Type="http://schemas.openxmlformats.org/officeDocument/2006/relationships/footer" Target="footer226.xml"/><Relationship Id="rId476" Type="http://schemas.openxmlformats.org/officeDocument/2006/relationships/footer" Target="footer225.xml"/><Relationship Id="rId475" Type="http://schemas.openxmlformats.org/officeDocument/2006/relationships/footer" Target="footer224.xml"/><Relationship Id="rId474" Type="http://schemas.openxmlformats.org/officeDocument/2006/relationships/footer" Target="footer223.xml"/><Relationship Id="rId473" Type="http://schemas.openxmlformats.org/officeDocument/2006/relationships/header" Target="header146.xml"/><Relationship Id="rId472" Type="http://schemas.openxmlformats.org/officeDocument/2006/relationships/footer" Target="footer222.xml"/><Relationship Id="rId471" Type="http://schemas.openxmlformats.org/officeDocument/2006/relationships/image" Target="media/image14.png"/><Relationship Id="rId470" Type="http://schemas.openxmlformats.org/officeDocument/2006/relationships/hyperlink" Target="8.1.9.1" TargetMode="External"/><Relationship Id="rId47" Type="http://schemas.openxmlformats.org/officeDocument/2006/relationships/footer" Target="footer31.xml"/><Relationship Id="rId469" Type="http://schemas.openxmlformats.org/officeDocument/2006/relationships/footer" Target="footer221.xml"/><Relationship Id="rId468" Type="http://schemas.openxmlformats.org/officeDocument/2006/relationships/image" Target="media/image13.png"/><Relationship Id="rId467" Type="http://schemas.openxmlformats.org/officeDocument/2006/relationships/image" Target="media/image12.png"/><Relationship Id="rId466" Type="http://schemas.openxmlformats.org/officeDocument/2006/relationships/image" Target="media/image11.png"/><Relationship Id="rId465" Type="http://schemas.openxmlformats.org/officeDocument/2006/relationships/footer" Target="footer220.xml"/><Relationship Id="rId464" Type="http://schemas.openxmlformats.org/officeDocument/2006/relationships/image" Target="media/image10.png"/><Relationship Id="rId463" Type="http://schemas.openxmlformats.org/officeDocument/2006/relationships/footer" Target="footer219.xml"/><Relationship Id="rId462" Type="http://schemas.openxmlformats.org/officeDocument/2006/relationships/header" Target="header145.xml"/><Relationship Id="rId461" Type="http://schemas.openxmlformats.org/officeDocument/2006/relationships/footer" Target="footer218.xml"/><Relationship Id="rId460" Type="http://schemas.openxmlformats.org/officeDocument/2006/relationships/footer" Target="footer217.xml"/><Relationship Id="rId46" Type="http://schemas.openxmlformats.org/officeDocument/2006/relationships/footer" Target="footer30.xml"/><Relationship Id="rId459" Type="http://schemas.openxmlformats.org/officeDocument/2006/relationships/header" Target="header144.xml"/><Relationship Id="rId458" Type="http://schemas.openxmlformats.org/officeDocument/2006/relationships/footer" Target="footer216.xml"/><Relationship Id="rId457" Type="http://schemas.openxmlformats.org/officeDocument/2006/relationships/hyperlink" Target="8.1.5.4" TargetMode="External"/><Relationship Id="rId456" Type="http://schemas.openxmlformats.org/officeDocument/2006/relationships/footer" Target="footer215.xml"/><Relationship Id="rId455" Type="http://schemas.openxmlformats.org/officeDocument/2006/relationships/hyperlink" Target="8.1.5.3" TargetMode="External"/><Relationship Id="rId454" Type="http://schemas.openxmlformats.org/officeDocument/2006/relationships/footer" Target="footer214.xml"/><Relationship Id="rId453" Type="http://schemas.openxmlformats.org/officeDocument/2006/relationships/hyperlink" Target="8.1.5.2" TargetMode="External"/><Relationship Id="rId452" Type="http://schemas.openxmlformats.org/officeDocument/2006/relationships/footer" Target="footer213.xml"/><Relationship Id="rId451" Type="http://schemas.openxmlformats.org/officeDocument/2006/relationships/header" Target="header143.xml"/><Relationship Id="rId450" Type="http://schemas.openxmlformats.org/officeDocument/2006/relationships/hyperlink" Target="8.1.5.1" TargetMode="External"/><Relationship Id="rId45" Type="http://schemas.openxmlformats.org/officeDocument/2006/relationships/footer" Target="footer29.xml"/><Relationship Id="rId449" Type="http://schemas.openxmlformats.org/officeDocument/2006/relationships/footer" Target="footer212.xml"/><Relationship Id="rId448" Type="http://schemas.openxmlformats.org/officeDocument/2006/relationships/footer" Target="footer211.xml"/><Relationship Id="rId447" Type="http://schemas.openxmlformats.org/officeDocument/2006/relationships/footer" Target="footer210.xml"/><Relationship Id="rId446" Type="http://schemas.openxmlformats.org/officeDocument/2006/relationships/footer" Target="footer209.xml"/><Relationship Id="rId445" Type="http://schemas.openxmlformats.org/officeDocument/2006/relationships/header" Target="header142.xml"/><Relationship Id="rId444" Type="http://schemas.openxmlformats.org/officeDocument/2006/relationships/footer" Target="footer208.xml"/><Relationship Id="rId443" Type="http://schemas.openxmlformats.org/officeDocument/2006/relationships/footer" Target="footer207.xml"/><Relationship Id="rId442" Type="http://schemas.openxmlformats.org/officeDocument/2006/relationships/header" Target="header141.xml"/><Relationship Id="rId441" Type="http://schemas.openxmlformats.org/officeDocument/2006/relationships/image" Target="media/image9.png"/><Relationship Id="rId440" Type="http://schemas.openxmlformats.org/officeDocument/2006/relationships/image" Target="media/image8.png"/><Relationship Id="rId44" Type="http://schemas.openxmlformats.org/officeDocument/2006/relationships/footer" Target="footer28.xml"/><Relationship Id="rId439" Type="http://schemas.openxmlformats.org/officeDocument/2006/relationships/footer" Target="footer206.xml"/><Relationship Id="rId438" Type="http://schemas.openxmlformats.org/officeDocument/2006/relationships/footer" Target="footer205.xml"/><Relationship Id="rId437" Type="http://schemas.openxmlformats.org/officeDocument/2006/relationships/header" Target="header140.xml"/><Relationship Id="rId436" Type="http://schemas.openxmlformats.org/officeDocument/2006/relationships/footer" Target="footer204.xml"/><Relationship Id="rId435" Type="http://schemas.openxmlformats.org/officeDocument/2006/relationships/footer" Target="footer203.xml"/><Relationship Id="rId434" Type="http://schemas.openxmlformats.org/officeDocument/2006/relationships/header" Target="header139.xml"/><Relationship Id="rId433" Type="http://schemas.openxmlformats.org/officeDocument/2006/relationships/footer" Target="footer202.xml"/><Relationship Id="rId432" Type="http://schemas.openxmlformats.org/officeDocument/2006/relationships/hyperlink" Target="8.1.15.6" TargetMode="External"/><Relationship Id="rId431" Type="http://schemas.openxmlformats.org/officeDocument/2006/relationships/hyperlink" Target="8.1.15.5" TargetMode="External"/><Relationship Id="rId430" Type="http://schemas.openxmlformats.org/officeDocument/2006/relationships/hyperlink" Target="8.1.15.2" TargetMode="External"/><Relationship Id="rId43" Type="http://schemas.openxmlformats.org/officeDocument/2006/relationships/header" Target="header13.xml"/><Relationship Id="rId429" Type="http://schemas.openxmlformats.org/officeDocument/2006/relationships/hyperlink" Target="8.1.15.1" TargetMode="External"/><Relationship Id="rId428" Type="http://schemas.openxmlformats.org/officeDocument/2006/relationships/hyperlink" Target="8.1.13.2" TargetMode="External"/><Relationship Id="rId427" Type="http://schemas.openxmlformats.org/officeDocument/2006/relationships/hyperlink" Target="8.1.13.1" TargetMode="External"/><Relationship Id="rId426" Type="http://schemas.openxmlformats.org/officeDocument/2006/relationships/hyperlink" Target="8.1.7.2" TargetMode="External"/><Relationship Id="rId425" Type="http://schemas.openxmlformats.org/officeDocument/2006/relationships/hyperlink" Target="8.1.7.1" TargetMode="External"/><Relationship Id="rId424" Type="http://schemas.openxmlformats.org/officeDocument/2006/relationships/hyperlink" Target="8.1.6.2" TargetMode="External"/><Relationship Id="rId423" Type="http://schemas.openxmlformats.org/officeDocument/2006/relationships/hyperlink" Target="8.1.6.1" TargetMode="External"/><Relationship Id="rId422" Type="http://schemas.openxmlformats.org/officeDocument/2006/relationships/footer" Target="footer201.xml"/><Relationship Id="rId421" Type="http://schemas.openxmlformats.org/officeDocument/2006/relationships/header" Target="header138.xml"/><Relationship Id="rId420" Type="http://schemas.openxmlformats.org/officeDocument/2006/relationships/hyperlink" Target="8.1.4.1" TargetMode="External"/><Relationship Id="rId42" Type="http://schemas.openxmlformats.org/officeDocument/2006/relationships/footer" Target="footer27.xml"/><Relationship Id="rId419" Type="http://schemas.openxmlformats.org/officeDocument/2006/relationships/hyperlink" Target="8.1.4.6" TargetMode="External"/><Relationship Id="rId418" Type="http://schemas.openxmlformats.org/officeDocument/2006/relationships/hyperlink" Target="8.1.4.5" TargetMode="External"/><Relationship Id="rId417" Type="http://schemas.openxmlformats.org/officeDocument/2006/relationships/hyperlink" Target="8.1.4.7" TargetMode="External"/><Relationship Id="rId416" Type="http://schemas.openxmlformats.org/officeDocument/2006/relationships/hyperlink" Target="8.1.4.2" TargetMode="External"/><Relationship Id="rId415" Type="http://schemas.openxmlformats.org/officeDocument/2006/relationships/hyperlink" Target="8.1.4.3" TargetMode="External"/><Relationship Id="rId414" Type="http://schemas.openxmlformats.org/officeDocument/2006/relationships/hyperlink" Target="8.1.4.4" TargetMode="External"/><Relationship Id="rId413" Type="http://schemas.openxmlformats.org/officeDocument/2006/relationships/footer" Target="footer200.xml"/><Relationship Id="rId412" Type="http://schemas.openxmlformats.org/officeDocument/2006/relationships/footer" Target="footer199.xml"/><Relationship Id="rId411" Type="http://schemas.openxmlformats.org/officeDocument/2006/relationships/header" Target="header137.xml"/><Relationship Id="rId410" Type="http://schemas.openxmlformats.org/officeDocument/2006/relationships/hyperlink" Target="7.3.4.6" TargetMode="External"/><Relationship Id="rId41" Type="http://schemas.openxmlformats.org/officeDocument/2006/relationships/header" Target="header12.xml"/><Relationship Id="rId409" Type="http://schemas.openxmlformats.org/officeDocument/2006/relationships/footer" Target="footer198.xml"/><Relationship Id="rId408" Type="http://schemas.openxmlformats.org/officeDocument/2006/relationships/hyperlink" Target="7.3.4.5" TargetMode="External"/><Relationship Id="rId407" Type="http://schemas.openxmlformats.org/officeDocument/2006/relationships/footer" Target="footer197.xml"/><Relationship Id="rId406" Type="http://schemas.openxmlformats.org/officeDocument/2006/relationships/header" Target="header136.xml"/><Relationship Id="rId405" Type="http://schemas.openxmlformats.org/officeDocument/2006/relationships/hyperlink" Target="7.3.4.4" TargetMode="External"/><Relationship Id="rId404" Type="http://schemas.openxmlformats.org/officeDocument/2006/relationships/footer" Target="footer196.xml"/><Relationship Id="rId403" Type="http://schemas.openxmlformats.org/officeDocument/2006/relationships/hyperlink" Target="7.3.4.3" TargetMode="External"/><Relationship Id="rId402" Type="http://schemas.openxmlformats.org/officeDocument/2006/relationships/footer" Target="footer195.xml"/><Relationship Id="rId401" Type="http://schemas.openxmlformats.org/officeDocument/2006/relationships/header" Target="header135.xml"/><Relationship Id="rId400" Type="http://schemas.openxmlformats.org/officeDocument/2006/relationships/hyperlink" Target="7.3.4.2" TargetMode="External"/><Relationship Id="rId40" Type="http://schemas.openxmlformats.org/officeDocument/2006/relationships/footer" Target="footer26.xml"/><Relationship Id="rId4" Type="http://schemas.openxmlformats.org/officeDocument/2006/relationships/header" Target="header2.xml"/><Relationship Id="rId399" Type="http://schemas.openxmlformats.org/officeDocument/2006/relationships/footer" Target="footer194.xml"/><Relationship Id="rId398" Type="http://schemas.openxmlformats.org/officeDocument/2006/relationships/hyperlink" Target="7.3.4.1" TargetMode="External"/><Relationship Id="rId397" Type="http://schemas.openxmlformats.org/officeDocument/2006/relationships/footer" Target="footer193.xml"/><Relationship Id="rId396" Type="http://schemas.openxmlformats.org/officeDocument/2006/relationships/footer" Target="footer192.xml"/><Relationship Id="rId395" Type="http://schemas.openxmlformats.org/officeDocument/2006/relationships/footer" Target="footer191.xml"/><Relationship Id="rId394" Type="http://schemas.openxmlformats.org/officeDocument/2006/relationships/footer" Target="footer190.xml"/><Relationship Id="rId393" Type="http://schemas.openxmlformats.org/officeDocument/2006/relationships/footer" Target="footer189.xml"/><Relationship Id="rId392" Type="http://schemas.openxmlformats.org/officeDocument/2006/relationships/footer" Target="footer188.xml"/><Relationship Id="rId391" Type="http://schemas.openxmlformats.org/officeDocument/2006/relationships/footer" Target="footer187.xml"/><Relationship Id="rId390" Type="http://schemas.openxmlformats.org/officeDocument/2006/relationships/hyperlink" Target="7.3.3.3" TargetMode="External"/><Relationship Id="rId39" Type="http://schemas.openxmlformats.org/officeDocument/2006/relationships/header" Target="header11.xml"/><Relationship Id="rId389" Type="http://schemas.openxmlformats.org/officeDocument/2006/relationships/footer" Target="footer186.xml"/><Relationship Id="rId388" Type="http://schemas.openxmlformats.org/officeDocument/2006/relationships/footer" Target="footer185.xml"/><Relationship Id="rId387" Type="http://schemas.openxmlformats.org/officeDocument/2006/relationships/header" Target="header134.xml"/><Relationship Id="rId386" Type="http://schemas.openxmlformats.org/officeDocument/2006/relationships/hyperlink" Target="7.3.3.2" TargetMode="External"/><Relationship Id="rId385" Type="http://schemas.openxmlformats.org/officeDocument/2006/relationships/footer" Target="footer184.xml"/><Relationship Id="rId384" Type="http://schemas.openxmlformats.org/officeDocument/2006/relationships/hyperlink" Target="7.3.3.1" TargetMode="External"/><Relationship Id="rId383" Type="http://schemas.openxmlformats.org/officeDocument/2006/relationships/footer" Target="footer183.xml"/><Relationship Id="rId382" Type="http://schemas.openxmlformats.org/officeDocument/2006/relationships/hyperlink" Target="7.3.2.4" TargetMode="External"/><Relationship Id="rId381" Type="http://schemas.openxmlformats.org/officeDocument/2006/relationships/footer" Target="footer182.xml"/><Relationship Id="rId380" Type="http://schemas.openxmlformats.org/officeDocument/2006/relationships/footer" Target="footer181.xml"/><Relationship Id="rId38" Type="http://schemas.openxmlformats.org/officeDocument/2006/relationships/footer" Target="footer25.xml"/><Relationship Id="rId379" Type="http://schemas.openxmlformats.org/officeDocument/2006/relationships/header" Target="header133.xml"/><Relationship Id="rId378" Type="http://schemas.openxmlformats.org/officeDocument/2006/relationships/hyperlink" Target="7.3.2.3" TargetMode="External"/><Relationship Id="rId377" Type="http://schemas.openxmlformats.org/officeDocument/2006/relationships/footer" Target="footer180.xml"/><Relationship Id="rId376" Type="http://schemas.openxmlformats.org/officeDocument/2006/relationships/footer" Target="footer179.xml"/><Relationship Id="rId375" Type="http://schemas.openxmlformats.org/officeDocument/2006/relationships/hyperlink" Target="7.3.2.2" TargetMode="External"/><Relationship Id="rId374" Type="http://schemas.openxmlformats.org/officeDocument/2006/relationships/footer" Target="footer178.xml"/><Relationship Id="rId373" Type="http://schemas.openxmlformats.org/officeDocument/2006/relationships/hyperlink" Target="7.3.2.1" TargetMode="External"/><Relationship Id="rId372" Type="http://schemas.openxmlformats.org/officeDocument/2006/relationships/footer" Target="footer177.xml"/><Relationship Id="rId371" Type="http://schemas.openxmlformats.org/officeDocument/2006/relationships/header" Target="header132.xml"/><Relationship Id="rId370" Type="http://schemas.openxmlformats.org/officeDocument/2006/relationships/footer" Target="footer176.xml"/><Relationship Id="rId37" Type="http://schemas.openxmlformats.org/officeDocument/2006/relationships/footer" Target="footer24.xml"/><Relationship Id="rId369" Type="http://schemas.openxmlformats.org/officeDocument/2006/relationships/footer" Target="footer175.xml"/><Relationship Id="rId368" Type="http://schemas.openxmlformats.org/officeDocument/2006/relationships/header" Target="header131.xml"/><Relationship Id="rId367" Type="http://schemas.openxmlformats.org/officeDocument/2006/relationships/footer" Target="footer174.xml"/><Relationship Id="rId366" Type="http://schemas.openxmlformats.org/officeDocument/2006/relationships/footer" Target="footer173.xml"/><Relationship Id="rId365" Type="http://schemas.openxmlformats.org/officeDocument/2006/relationships/header" Target="header130.xml"/><Relationship Id="rId364" Type="http://schemas.openxmlformats.org/officeDocument/2006/relationships/hyperlink" Target="7.2.1.4" TargetMode="External"/><Relationship Id="rId363" Type="http://schemas.openxmlformats.org/officeDocument/2006/relationships/hyperlink" Target="7.2.1.3" TargetMode="External"/><Relationship Id="rId362" Type="http://schemas.openxmlformats.org/officeDocument/2006/relationships/hyperlink" Target="7.2.1.2" TargetMode="External"/><Relationship Id="rId361" Type="http://schemas.openxmlformats.org/officeDocument/2006/relationships/hyperlink" Target="7.2.1.1" TargetMode="External"/><Relationship Id="rId360" Type="http://schemas.openxmlformats.org/officeDocument/2006/relationships/footer" Target="footer172.xml"/><Relationship Id="rId36" Type="http://schemas.openxmlformats.org/officeDocument/2006/relationships/footer" Target="footer23.xml"/><Relationship Id="rId359" Type="http://schemas.openxmlformats.org/officeDocument/2006/relationships/header" Target="header129.xml"/><Relationship Id="rId358" Type="http://schemas.openxmlformats.org/officeDocument/2006/relationships/footer" Target="footer171.xml"/><Relationship Id="rId357" Type="http://schemas.openxmlformats.org/officeDocument/2006/relationships/header" Target="header128.xml"/><Relationship Id="rId356" Type="http://schemas.openxmlformats.org/officeDocument/2006/relationships/footer" Target="footer170.xml"/><Relationship Id="rId355" Type="http://schemas.openxmlformats.org/officeDocument/2006/relationships/footer" Target="footer169.xml"/><Relationship Id="rId354" Type="http://schemas.openxmlformats.org/officeDocument/2006/relationships/header" Target="header127.xml"/><Relationship Id="rId353" Type="http://schemas.openxmlformats.org/officeDocument/2006/relationships/footer" Target="footer168.xml"/><Relationship Id="rId352" Type="http://schemas.openxmlformats.org/officeDocument/2006/relationships/hyperlink" Target="7.1.1.3" TargetMode="External"/><Relationship Id="rId351" Type="http://schemas.openxmlformats.org/officeDocument/2006/relationships/hyperlink" Target="7.1.1.2" TargetMode="External"/><Relationship Id="rId350" Type="http://schemas.openxmlformats.org/officeDocument/2006/relationships/hyperlink" Target="7.1.1.1" TargetMode="External"/><Relationship Id="rId35" Type="http://schemas.openxmlformats.org/officeDocument/2006/relationships/footer" Target="footer22.xml"/><Relationship Id="rId349" Type="http://schemas.openxmlformats.org/officeDocument/2006/relationships/footer" Target="footer167.xml"/><Relationship Id="rId348" Type="http://schemas.openxmlformats.org/officeDocument/2006/relationships/header" Target="header126.xml"/><Relationship Id="rId347" Type="http://schemas.openxmlformats.org/officeDocument/2006/relationships/footer" Target="footer166.xml"/><Relationship Id="rId346" Type="http://schemas.openxmlformats.org/officeDocument/2006/relationships/footer" Target="footer165.xml"/><Relationship Id="rId345" Type="http://schemas.openxmlformats.org/officeDocument/2006/relationships/footer" Target="footer164.xml"/><Relationship Id="rId344" Type="http://schemas.openxmlformats.org/officeDocument/2006/relationships/footer" Target="footer163.xml"/><Relationship Id="rId343" Type="http://schemas.openxmlformats.org/officeDocument/2006/relationships/header" Target="header125.xml"/><Relationship Id="rId342" Type="http://schemas.openxmlformats.org/officeDocument/2006/relationships/footer" Target="footer162.xml"/><Relationship Id="rId341" Type="http://schemas.openxmlformats.org/officeDocument/2006/relationships/footer" Target="footer161.xml"/><Relationship Id="rId340" Type="http://schemas.openxmlformats.org/officeDocument/2006/relationships/header" Target="header124.xml"/><Relationship Id="rId34" Type="http://schemas.openxmlformats.org/officeDocument/2006/relationships/footer" Target="footer21.xml"/><Relationship Id="rId339" Type="http://schemas.openxmlformats.org/officeDocument/2006/relationships/footer" Target="footer160.xml"/><Relationship Id="rId338" Type="http://schemas.openxmlformats.org/officeDocument/2006/relationships/header" Target="header123.xml"/><Relationship Id="rId337" Type="http://schemas.openxmlformats.org/officeDocument/2006/relationships/footer" Target="footer159.xml"/><Relationship Id="rId336" Type="http://schemas.openxmlformats.org/officeDocument/2006/relationships/header" Target="header122.xml"/><Relationship Id="rId335" Type="http://schemas.openxmlformats.org/officeDocument/2006/relationships/footer" Target="footer158.xml"/><Relationship Id="rId334" Type="http://schemas.openxmlformats.org/officeDocument/2006/relationships/header" Target="header121.xml"/><Relationship Id="rId333" Type="http://schemas.openxmlformats.org/officeDocument/2006/relationships/footer" Target="footer157.xml"/><Relationship Id="rId332" Type="http://schemas.openxmlformats.org/officeDocument/2006/relationships/header" Target="header120.xml"/><Relationship Id="rId331" Type="http://schemas.openxmlformats.org/officeDocument/2006/relationships/footer" Target="footer156.xml"/><Relationship Id="rId330" Type="http://schemas.openxmlformats.org/officeDocument/2006/relationships/footer" Target="footer155.xml"/><Relationship Id="rId33" Type="http://schemas.openxmlformats.org/officeDocument/2006/relationships/footer" Target="footer20.xml"/><Relationship Id="rId329" Type="http://schemas.openxmlformats.org/officeDocument/2006/relationships/footer" Target="footer154.xml"/><Relationship Id="rId328" Type="http://schemas.openxmlformats.org/officeDocument/2006/relationships/header" Target="header119.xml"/><Relationship Id="rId327" Type="http://schemas.openxmlformats.org/officeDocument/2006/relationships/hyperlink" Target="5.4.7.4" TargetMode="External"/><Relationship Id="rId326" Type="http://schemas.openxmlformats.org/officeDocument/2006/relationships/hyperlink" Target="5.4.7.3" TargetMode="External"/><Relationship Id="rId325" Type="http://schemas.openxmlformats.org/officeDocument/2006/relationships/hyperlink" Target="5.4.7.2" TargetMode="External"/><Relationship Id="rId324" Type="http://schemas.openxmlformats.org/officeDocument/2006/relationships/hyperlink" Target="5.4.7.1" TargetMode="External"/><Relationship Id="rId323" Type="http://schemas.openxmlformats.org/officeDocument/2006/relationships/footer" Target="footer153.xml"/><Relationship Id="rId322" Type="http://schemas.openxmlformats.org/officeDocument/2006/relationships/header" Target="header118.xml"/><Relationship Id="rId321" Type="http://schemas.openxmlformats.org/officeDocument/2006/relationships/hyperlink" Target="5.4.6.4" TargetMode="External"/><Relationship Id="rId320" Type="http://schemas.openxmlformats.org/officeDocument/2006/relationships/hyperlink" Target="5.4.6.3" TargetMode="External"/><Relationship Id="rId32" Type="http://schemas.openxmlformats.org/officeDocument/2006/relationships/header" Target="header10.xml"/><Relationship Id="rId319" Type="http://schemas.openxmlformats.org/officeDocument/2006/relationships/hyperlink" Target="5.4.6.2" TargetMode="External"/><Relationship Id="rId318" Type="http://schemas.openxmlformats.org/officeDocument/2006/relationships/hyperlink" Target="5.4.6.1" TargetMode="External"/><Relationship Id="rId317" Type="http://schemas.openxmlformats.org/officeDocument/2006/relationships/hyperlink" Target="5.4.5.4" TargetMode="External"/><Relationship Id="rId316" Type="http://schemas.openxmlformats.org/officeDocument/2006/relationships/hyperlink" Target="5.4.5.3" TargetMode="External"/><Relationship Id="rId315" Type="http://schemas.openxmlformats.org/officeDocument/2006/relationships/hyperlink" Target="5.4.5.2" TargetMode="External"/><Relationship Id="rId314" Type="http://schemas.openxmlformats.org/officeDocument/2006/relationships/hyperlink" Target="5.4.5.1" TargetMode="External"/><Relationship Id="rId313" Type="http://schemas.openxmlformats.org/officeDocument/2006/relationships/hyperlink" Target="5.4.4.4" TargetMode="External"/><Relationship Id="rId312" Type="http://schemas.openxmlformats.org/officeDocument/2006/relationships/footer" Target="footer152.xml"/><Relationship Id="rId311" Type="http://schemas.openxmlformats.org/officeDocument/2006/relationships/header" Target="header117.xml"/><Relationship Id="rId310" Type="http://schemas.openxmlformats.org/officeDocument/2006/relationships/hyperlink" Target="5.4.4.3" TargetMode="External"/><Relationship Id="rId31" Type="http://schemas.openxmlformats.org/officeDocument/2006/relationships/footer" Target="footer19.xml"/><Relationship Id="rId309" Type="http://schemas.openxmlformats.org/officeDocument/2006/relationships/hyperlink" Target="5.4.4.2" TargetMode="External"/><Relationship Id="rId308" Type="http://schemas.openxmlformats.org/officeDocument/2006/relationships/hyperlink" Target="5.4.4.1" TargetMode="External"/><Relationship Id="rId307" Type="http://schemas.openxmlformats.org/officeDocument/2006/relationships/hyperlink" Target="5.4.3.4" TargetMode="External"/><Relationship Id="rId306" Type="http://schemas.openxmlformats.org/officeDocument/2006/relationships/hyperlink" Target="5.4.3.3" TargetMode="External"/><Relationship Id="rId305" Type="http://schemas.openxmlformats.org/officeDocument/2006/relationships/hyperlink" Target="5.4.3.2" TargetMode="External"/><Relationship Id="rId304" Type="http://schemas.openxmlformats.org/officeDocument/2006/relationships/hyperlink" Target="5.4.3.1" TargetMode="External"/><Relationship Id="rId303" Type="http://schemas.openxmlformats.org/officeDocument/2006/relationships/footer" Target="footer151.xml"/><Relationship Id="rId302" Type="http://schemas.openxmlformats.org/officeDocument/2006/relationships/header" Target="header116.xml"/><Relationship Id="rId301" Type="http://schemas.openxmlformats.org/officeDocument/2006/relationships/hyperlink" Target="5.4.2.4" TargetMode="External"/><Relationship Id="rId300" Type="http://schemas.openxmlformats.org/officeDocument/2006/relationships/hyperlink" Target="5.4.2.3" TargetMode="External"/><Relationship Id="rId30" Type="http://schemas.openxmlformats.org/officeDocument/2006/relationships/header" Target="header9.xml"/><Relationship Id="rId3" Type="http://schemas.openxmlformats.org/officeDocument/2006/relationships/footer" Target="footer2.xml"/><Relationship Id="rId299" Type="http://schemas.openxmlformats.org/officeDocument/2006/relationships/hyperlink" Target="5.4.2.2" TargetMode="External"/><Relationship Id="rId298" Type="http://schemas.openxmlformats.org/officeDocument/2006/relationships/hyperlink" Target="5.4.2.1" TargetMode="External"/><Relationship Id="rId297" Type="http://schemas.openxmlformats.org/officeDocument/2006/relationships/hyperlink" Target="5.4.1.4" TargetMode="External"/><Relationship Id="rId296" Type="http://schemas.openxmlformats.org/officeDocument/2006/relationships/hyperlink" Target="5.4.1.3" TargetMode="External"/><Relationship Id="rId295" Type="http://schemas.openxmlformats.org/officeDocument/2006/relationships/hyperlink" Target="5.4.1.2" TargetMode="External"/><Relationship Id="rId294" Type="http://schemas.openxmlformats.org/officeDocument/2006/relationships/hyperlink" Target="5.4.1.1" TargetMode="External"/><Relationship Id="rId293" Type="http://schemas.openxmlformats.org/officeDocument/2006/relationships/footer" Target="footer150.xml"/><Relationship Id="rId292" Type="http://schemas.openxmlformats.org/officeDocument/2006/relationships/header" Target="header115.xml"/><Relationship Id="rId291" Type="http://schemas.openxmlformats.org/officeDocument/2006/relationships/image" Target="media/image7.png"/><Relationship Id="rId290" Type="http://schemas.openxmlformats.org/officeDocument/2006/relationships/footer" Target="footer149.xml"/><Relationship Id="rId29" Type="http://schemas.openxmlformats.org/officeDocument/2006/relationships/footer" Target="footer18.xml"/><Relationship Id="rId289" Type="http://schemas.openxmlformats.org/officeDocument/2006/relationships/header" Target="header114.xml"/><Relationship Id="rId288" Type="http://schemas.openxmlformats.org/officeDocument/2006/relationships/image" Target="media/image6.png"/><Relationship Id="rId287" Type="http://schemas.openxmlformats.org/officeDocument/2006/relationships/footer" Target="footer148.xml"/><Relationship Id="rId286" Type="http://schemas.openxmlformats.org/officeDocument/2006/relationships/image" Target="media/image5.png"/><Relationship Id="rId285" Type="http://schemas.openxmlformats.org/officeDocument/2006/relationships/footer" Target="footer147.xml"/><Relationship Id="rId284" Type="http://schemas.openxmlformats.org/officeDocument/2006/relationships/footer" Target="footer146.xml"/><Relationship Id="rId283" Type="http://schemas.openxmlformats.org/officeDocument/2006/relationships/header" Target="header113.xml"/><Relationship Id="rId282" Type="http://schemas.openxmlformats.org/officeDocument/2006/relationships/footer" Target="footer145.xml"/><Relationship Id="rId281" Type="http://schemas.openxmlformats.org/officeDocument/2006/relationships/footer" Target="footer144.xml"/><Relationship Id="rId280" Type="http://schemas.openxmlformats.org/officeDocument/2006/relationships/header" Target="header112.xml"/><Relationship Id="rId28" Type="http://schemas.openxmlformats.org/officeDocument/2006/relationships/footer" Target="footer17.xml"/><Relationship Id="rId279" Type="http://schemas.openxmlformats.org/officeDocument/2006/relationships/footer" Target="footer143.xml"/><Relationship Id="rId278" Type="http://schemas.openxmlformats.org/officeDocument/2006/relationships/header" Target="header111.xml"/><Relationship Id="rId277" Type="http://schemas.openxmlformats.org/officeDocument/2006/relationships/footer" Target="footer142.xml"/><Relationship Id="rId276" Type="http://schemas.openxmlformats.org/officeDocument/2006/relationships/header" Target="header110.xml"/><Relationship Id="rId275" Type="http://schemas.openxmlformats.org/officeDocument/2006/relationships/hyperlink" Target="5.2.2.4" TargetMode="External"/><Relationship Id="rId274" Type="http://schemas.openxmlformats.org/officeDocument/2006/relationships/hyperlink" Target="5.2.2.3" TargetMode="External"/><Relationship Id="rId273" Type="http://schemas.openxmlformats.org/officeDocument/2006/relationships/hyperlink" Target="5.2.2.2" TargetMode="External"/><Relationship Id="rId272" Type="http://schemas.openxmlformats.org/officeDocument/2006/relationships/hyperlink" Target="5.2.2.1" TargetMode="External"/><Relationship Id="rId271" Type="http://schemas.openxmlformats.org/officeDocument/2006/relationships/footer" Target="footer141.xml"/><Relationship Id="rId270" Type="http://schemas.openxmlformats.org/officeDocument/2006/relationships/header" Target="header109.xml"/><Relationship Id="rId27" Type="http://schemas.openxmlformats.org/officeDocument/2006/relationships/header" Target="header8.xml"/><Relationship Id="rId269" Type="http://schemas.openxmlformats.org/officeDocument/2006/relationships/hyperlink" Target="5.2.1.4" TargetMode="External"/><Relationship Id="rId268" Type="http://schemas.openxmlformats.org/officeDocument/2006/relationships/hyperlink" Target="5.2.1.3" TargetMode="External"/><Relationship Id="rId267" Type="http://schemas.openxmlformats.org/officeDocument/2006/relationships/hyperlink" Target="5.2.1.2" TargetMode="External"/><Relationship Id="rId266" Type="http://schemas.openxmlformats.org/officeDocument/2006/relationships/hyperlink" Target="5.2.1.1" TargetMode="External"/><Relationship Id="rId265" Type="http://schemas.openxmlformats.org/officeDocument/2006/relationships/footer" Target="footer140.xml"/><Relationship Id="rId264" Type="http://schemas.openxmlformats.org/officeDocument/2006/relationships/header" Target="header108.xml"/><Relationship Id="rId263" Type="http://schemas.openxmlformats.org/officeDocument/2006/relationships/hyperlink" Target="5.1.3.7" TargetMode="External"/><Relationship Id="rId262" Type="http://schemas.openxmlformats.org/officeDocument/2006/relationships/footer" Target="footer139.xml"/><Relationship Id="rId261" Type="http://schemas.openxmlformats.org/officeDocument/2006/relationships/hyperlink" Target="5.1.3.6" TargetMode="External"/><Relationship Id="rId260" Type="http://schemas.openxmlformats.org/officeDocument/2006/relationships/footer" Target="footer138.xml"/><Relationship Id="rId26" Type="http://schemas.openxmlformats.org/officeDocument/2006/relationships/footer" Target="footer16.xml"/><Relationship Id="rId259" Type="http://schemas.openxmlformats.org/officeDocument/2006/relationships/hyperlink" Target="5.1.3.5" TargetMode="External"/><Relationship Id="rId258" Type="http://schemas.openxmlformats.org/officeDocument/2006/relationships/footer" Target="footer137.xml"/><Relationship Id="rId257" Type="http://schemas.openxmlformats.org/officeDocument/2006/relationships/header" Target="header107.xml"/><Relationship Id="rId256" Type="http://schemas.openxmlformats.org/officeDocument/2006/relationships/hyperlink" Target="5.1.3.4" TargetMode="External"/><Relationship Id="rId255" Type="http://schemas.openxmlformats.org/officeDocument/2006/relationships/footer" Target="footer136.xml"/><Relationship Id="rId254" Type="http://schemas.openxmlformats.org/officeDocument/2006/relationships/header" Target="header106.xml"/><Relationship Id="rId253" Type="http://schemas.openxmlformats.org/officeDocument/2006/relationships/hyperlink" Target="5.1.3.3" TargetMode="External"/><Relationship Id="rId252" Type="http://schemas.openxmlformats.org/officeDocument/2006/relationships/footer" Target="footer135.xml"/><Relationship Id="rId251" Type="http://schemas.openxmlformats.org/officeDocument/2006/relationships/header" Target="header105.xml"/><Relationship Id="rId250" Type="http://schemas.openxmlformats.org/officeDocument/2006/relationships/hyperlink" Target="5.1.3.2" TargetMode="External"/><Relationship Id="rId25" Type="http://schemas.openxmlformats.org/officeDocument/2006/relationships/footer" Target="footer15.xml"/><Relationship Id="rId249" Type="http://schemas.openxmlformats.org/officeDocument/2006/relationships/footer" Target="footer134.xml"/><Relationship Id="rId248" Type="http://schemas.openxmlformats.org/officeDocument/2006/relationships/header" Target="header104.xml"/><Relationship Id="rId247" Type="http://schemas.openxmlformats.org/officeDocument/2006/relationships/image" Target="media/image4.png"/><Relationship Id="rId246" Type="http://schemas.openxmlformats.org/officeDocument/2006/relationships/image" Target="media/image3.png"/><Relationship Id="rId245" Type="http://schemas.openxmlformats.org/officeDocument/2006/relationships/hyperlink" Target="5.1.3.1" TargetMode="External"/><Relationship Id="rId244" Type="http://schemas.openxmlformats.org/officeDocument/2006/relationships/footer" Target="footer133.xml"/><Relationship Id="rId243" Type="http://schemas.openxmlformats.org/officeDocument/2006/relationships/header" Target="header103.xml"/><Relationship Id="rId242" Type="http://schemas.openxmlformats.org/officeDocument/2006/relationships/footer" Target="footer132.xml"/><Relationship Id="rId241" Type="http://schemas.openxmlformats.org/officeDocument/2006/relationships/header" Target="header102.xml"/><Relationship Id="rId240" Type="http://schemas.openxmlformats.org/officeDocument/2006/relationships/footer" Target="footer131.xml"/><Relationship Id="rId24" Type="http://schemas.openxmlformats.org/officeDocument/2006/relationships/footer" Target="footer14.xml"/><Relationship Id="rId239" Type="http://schemas.openxmlformats.org/officeDocument/2006/relationships/header" Target="header101.xml"/><Relationship Id="rId238" Type="http://schemas.openxmlformats.org/officeDocument/2006/relationships/footer" Target="footer130.xml"/><Relationship Id="rId237" Type="http://schemas.openxmlformats.org/officeDocument/2006/relationships/header" Target="header100.xml"/><Relationship Id="rId236" Type="http://schemas.openxmlformats.org/officeDocument/2006/relationships/footer" Target="footer129.xml"/><Relationship Id="rId235" Type="http://schemas.openxmlformats.org/officeDocument/2006/relationships/header" Target="header99.xml"/><Relationship Id="rId234" Type="http://schemas.openxmlformats.org/officeDocument/2006/relationships/footer" Target="footer128.xml"/><Relationship Id="rId233" Type="http://schemas.openxmlformats.org/officeDocument/2006/relationships/header" Target="header98.xml"/><Relationship Id="rId232" Type="http://schemas.openxmlformats.org/officeDocument/2006/relationships/footer" Target="footer127.xml"/><Relationship Id="rId231" Type="http://schemas.openxmlformats.org/officeDocument/2006/relationships/header" Target="header97.xml"/><Relationship Id="rId230" Type="http://schemas.openxmlformats.org/officeDocument/2006/relationships/footer" Target="footer126.xml"/><Relationship Id="rId23" Type="http://schemas.openxmlformats.org/officeDocument/2006/relationships/footer" Target="footer13.xml"/><Relationship Id="rId229" Type="http://schemas.openxmlformats.org/officeDocument/2006/relationships/header" Target="header96.xml"/><Relationship Id="rId228" Type="http://schemas.openxmlformats.org/officeDocument/2006/relationships/footer" Target="footer125.xml"/><Relationship Id="rId227" Type="http://schemas.openxmlformats.org/officeDocument/2006/relationships/header" Target="header95.xml"/><Relationship Id="rId226" Type="http://schemas.openxmlformats.org/officeDocument/2006/relationships/footer" Target="footer124.xml"/><Relationship Id="rId225" Type="http://schemas.openxmlformats.org/officeDocument/2006/relationships/header" Target="header94.xml"/><Relationship Id="rId224" Type="http://schemas.openxmlformats.org/officeDocument/2006/relationships/footer" Target="footer123.xml"/><Relationship Id="rId223" Type="http://schemas.openxmlformats.org/officeDocument/2006/relationships/header" Target="header93.xml"/><Relationship Id="rId222" Type="http://schemas.openxmlformats.org/officeDocument/2006/relationships/footer" Target="footer122.xml"/><Relationship Id="rId221" Type="http://schemas.openxmlformats.org/officeDocument/2006/relationships/header" Target="header92.xml"/><Relationship Id="rId220" Type="http://schemas.openxmlformats.org/officeDocument/2006/relationships/footer" Target="footer121.xml"/><Relationship Id="rId22" Type="http://schemas.openxmlformats.org/officeDocument/2006/relationships/footer" Target="footer12.xml"/><Relationship Id="rId219" Type="http://schemas.openxmlformats.org/officeDocument/2006/relationships/header" Target="header91.xml"/><Relationship Id="rId218" Type="http://schemas.openxmlformats.org/officeDocument/2006/relationships/footer" Target="footer120.xml"/><Relationship Id="rId217" Type="http://schemas.openxmlformats.org/officeDocument/2006/relationships/header" Target="header90.xml"/><Relationship Id="rId216" Type="http://schemas.openxmlformats.org/officeDocument/2006/relationships/footer" Target="footer119.xml"/><Relationship Id="rId215" Type="http://schemas.openxmlformats.org/officeDocument/2006/relationships/header" Target="header89.xml"/><Relationship Id="rId214" Type="http://schemas.openxmlformats.org/officeDocument/2006/relationships/footer" Target="footer118.xml"/><Relationship Id="rId213" Type="http://schemas.openxmlformats.org/officeDocument/2006/relationships/header" Target="header88.xml"/><Relationship Id="rId212" Type="http://schemas.openxmlformats.org/officeDocument/2006/relationships/footer" Target="footer117.xml"/><Relationship Id="rId211" Type="http://schemas.openxmlformats.org/officeDocument/2006/relationships/header" Target="header87.xml"/><Relationship Id="rId210" Type="http://schemas.openxmlformats.org/officeDocument/2006/relationships/footer" Target="footer116.xml"/><Relationship Id="rId21" Type="http://schemas.openxmlformats.org/officeDocument/2006/relationships/footer" Target="footer11.xml"/><Relationship Id="rId209" Type="http://schemas.openxmlformats.org/officeDocument/2006/relationships/header" Target="header86.xml"/><Relationship Id="rId208" Type="http://schemas.openxmlformats.org/officeDocument/2006/relationships/footer" Target="footer115.xml"/><Relationship Id="rId207" Type="http://schemas.openxmlformats.org/officeDocument/2006/relationships/header" Target="header85.xml"/><Relationship Id="rId206" Type="http://schemas.openxmlformats.org/officeDocument/2006/relationships/footer" Target="footer114.xml"/><Relationship Id="rId205" Type="http://schemas.openxmlformats.org/officeDocument/2006/relationships/header" Target="header84.xml"/><Relationship Id="rId204" Type="http://schemas.openxmlformats.org/officeDocument/2006/relationships/footer" Target="footer113.xml"/><Relationship Id="rId203" Type="http://schemas.openxmlformats.org/officeDocument/2006/relationships/header" Target="header83.xml"/><Relationship Id="rId202" Type="http://schemas.openxmlformats.org/officeDocument/2006/relationships/footer" Target="footer112.xml"/><Relationship Id="rId201" Type="http://schemas.openxmlformats.org/officeDocument/2006/relationships/header" Target="header82.xml"/><Relationship Id="rId200" Type="http://schemas.openxmlformats.org/officeDocument/2006/relationships/footer" Target="footer111.xml"/><Relationship Id="rId20" Type="http://schemas.openxmlformats.org/officeDocument/2006/relationships/footer" Target="footer10.xml"/><Relationship Id="rId2" Type="http://schemas.openxmlformats.org/officeDocument/2006/relationships/footer" Target="footer1.xml"/><Relationship Id="rId199" Type="http://schemas.openxmlformats.org/officeDocument/2006/relationships/header" Target="header81.xml"/><Relationship Id="rId198" Type="http://schemas.openxmlformats.org/officeDocument/2006/relationships/footer" Target="footer110.xml"/><Relationship Id="rId197" Type="http://schemas.openxmlformats.org/officeDocument/2006/relationships/header" Target="header80.xml"/><Relationship Id="rId196" Type="http://schemas.openxmlformats.org/officeDocument/2006/relationships/footer" Target="footer109.xml"/><Relationship Id="rId195" Type="http://schemas.openxmlformats.org/officeDocument/2006/relationships/header" Target="header79.xml"/><Relationship Id="rId194" Type="http://schemas.openxmlformats.org/officeDocument/2006/relationships/footer" Target="footer108.xml"/><Relationship Id="rId193" Type="http://schemas.openxmlformats.org/officeDocument/2006/relationships/header" Target="header78.xml"/><Relationship Id="rId192" Type="http://schemas.openxmlformats.org/officeDocument/2006/relationships/footer" Target="footer107.xml"/><Relationship Id="rId191" Type="http://schemas.openxmlformats.org/officeDocument/2006/relationships/header" Target="header77.xml"/><Relationship Id="rId190" Type="http://schemas.openxmlformats.org/officeDocument/2006/relationships/footer" Target="footer106.xml"/><Relationship Id="rId19" Type="http://schemas.openxmlformats.org/officeDocument/2006/relationships/footer" Target="footer9.xml"/><Relationship Id="rId189" Type="http://schemas.openxmlformats.org/officeDocument/2006/relationships/header" Target="header76.xml"/><Relationship Id="rId188" Type="http://schemas.openxmlformats.org/officeDocument/2006/relationships/footer" Target="footer105.xml"/><Relationship Id="rId187" Type="http://schemas.openxmlformats.org/officeDocument/2006/relationships/header" Target="header75.xml"/><Relationship Id="rId186" Type="http://schemas.openxmlformats.org/officeDocument/2006/relationships/footer" Target="footer104.xml"/><Relationship Id="rId185" Type="http://schemas.openxmlformats.org/officeDocument/2006/relationships/header" Target="header74.xml"/><Relationship Id="rId184" Type="http://schemas.openxmlformats.org/officeDocument/2006/relationships/footer" Target="footer103.xml"/><Relationship Id="rId183" Type="http://schemas.openxmlformats.org/officeDocument/2006/relationships/header" Target="header73.xml"/><Relationship Id="rId182" Type="http://schemas.openxmlformats.org/officeDocument/2006/relationships/hyperlink" Target="5.1.2.3" TargetMode="External"/><Relationship Id="rId181" Type="http://schemas.openxmlformats.org/officeDocument/2006/relationships/footer" Target="footer102.xml"/><Relationship Id="rId180" Type="http://schemas.openxmlformats.org/officeDocument/2006/relationships/header" Target="header72.xml"/><Relationship Id="rId18" Type="http://schemas.openxmlformats.org/officeDocument/2006/relationships/footer" Target="footer8.xml"/><Relationship Id="rId179" Type="http://schemas.openxmlformats.org/officeDocument/2006/relationships/hyperlink" Target="5.1.2.2" TargetMode="External"/><Relationship Id="rId178" Type="http://schemas.openxmlformats.org/officeDocument/2006/relationships/hyperlink" Target="5.1.2.1" TargetMode="External"/><Relationship Id="rId177" Type="http://schemas.openxmlformats.org/officeDocument/2006/relationships/footer" Target="footer101.xml"/><Relationship Id="rId176" Type="http://schemas.openxmlformats.org/officeDocument/2006/relationships/header" Target="header71.xml"/><Relationship Id="rId175" Type="http://schemas.openxmlformats.org/officeDocument/2006/relationships/footer" Target="footer100.xml"/><Relationship Id="rId174" Type="http://schemas.openxmlformats.org/officeDocument/2006/relationships/header" Target="header70.xml"/><Relationship Id="rId173" Type="http://schemas.openxmlformats.org/officeDocument/2006/relationships/footer" Target="footer99.xml"/><Relationship Id="rId172" Type="http://schemas.openxmlformats.org/officeDocument/2006/relationships/footer" Target="footer98.xml"/><Relationship Id="rId171" Type="http://schemas.openxmlformats.org/officeDocument/2006/relationships/footer" Target="footer97.xml"/><Relationship Id="rId170" Type="http://schemas.openxmlformats.org/officeDocument/2006/relationships/footer" Target="footer96.xml"/><Relationship Id="rId17" Type="http://schemas.openxmlformats.org/officeDocument/2006/relationships/header" Target="header7.xml"/><Relationship Id="rId169" Type="http://schemas.openxmlformats.org/officeDocument/2006/relationships/header" Target="header69.xml"/><Relationship Id="rId168" Type="http://schemas.openxmlformats.org/officeDocument/2006/relationships/footer" Target="footer95.xml"/><Relationship Id="rId167" Type="http://schemas.openxmlformats.org/officeDocument/2006/relationships/header" Target="header68.xml"/><Relationship Id="rId166" Type="http://schemas.openxmlformats.org/officeDocument/2006/relationships/footer" Target="footer94.xml"/><Relationship Id="rId165" Type="http://schemas.openxmlformats.org/officeDocument/2006/relationships/header" Target="header67.xml"/><Relationship Id="rId164" Type="http://schemas.openxmlformats.org/officeDocument/2006/relationships/footer" Target="footer93.xml"/><Relationship Id="rId163" Type="http://schemas.openxmlformats.org/officeDocument/2006/relationships/header" Target="header66.xml"/><Relationship Id="rId162" Type="http://schemas.openxmlformats.org/officeDocument/2006/relationships/footer" Target="footer92.xml"/><Relationship Id="rId161" Type="http://schemas.openxmlformats.org/officeDocument/2006/relationships/header" Target="header65.xml"/><Relationship Id="rId160" Type="http://schemas.openxmlformats.org/officeDocument/2006/relationships/footer" Target="footer91.xml"/><Relationship Id="rId16" Type="http://schemas.openxmlformats.org/officeDocument/2006/relationships/footer" Target="footer7.xml"/><Relationship Id="rId159" Type="http://schemas.openxmlformats.org/officeDocument/2006/relationships/image" Target="media/image2.png"/><Relationship Id="rId158" Type="http://schemas.openxmlformats.org/officeDocument/2006/relationships/image" Target="media/image1.png"/><Relationship Id="rId157" Type="http://schemas.openxmlformats.org/officeDocument/2006/relationships/footer" Target="footer90.xml"/><Relationship Id="rId156" Type="http://schemas.openxmlformats.org/officeDocument/2006/relationships/header" Target="header64.xml"/><Relationship Id="rId155" Type="http://schemas.openxmlformats.org/officeDocument/2006/relationships/footer" Target="footer89.xml"/><Relationship Id="rId154" Type="http://schemas.openxmlformats.org/officeDocument/2006/relationships/footer" Target="footer88.xml"/><Relationship Id="rId153" Type="http://schemas.openxmlformats.org/officeDocument/2006/relationships/header" Target="header63.xml"/><Relationship Id="rId152" Type="http://schemas.openxmlformats.org/officeDocument/2006/relationships/footer" Target="footer87.xml"/><Relationship Id="rId151" Type="http://schemas.openxmlformats.org/officeDocument/2006/relationships/footer" Target="footer86.xml"/><Relationship Id="rId150" Type="http://schemas.openxmlformats.org/officeDocument/2006/relationships/header" Target="header62.xml"/><Relationship Id="rId15" Type="http://schemas.openxmlformats.org/officeDocument/2006/relationships/header" Target="header6.xml"/><Relationship Id="rId149" Type="http://schemas.openxmlformats.org/officeDocument/2006/relationships/footer" Target="footer85.xml"/><Relationship Id="rId148" Type="http://schemas.openxmlformats.org/officeDocument/2006/relationships/footer" Target="footer84.xml"/><Relationship Id="rId147" Type="http://schemas.openxmlformats.org/officeDocument/2006/relationships/footer" Target="footer83.xml"/><Relationship Id="rId146" Type="http://schemas.openxmlformats.org/officeDocument/2006/relationships/header" Target="header61.xml"/><Relationship Id="rId145" Type="http://schemas.openxmlformats.org/officeDocument/2006/relationships/footer" Target="footer82.xml"/><Relationship Id="rId144" Type="http://schemas.openxmlformats.org/officeDocument/2006/relationships/header" Target="header60.xml"/><Relationship Id="rId143" Type="http://schemas.openxmlformats.org/officeDocument/2006/relationships/footer" Target="footer81.xml"/><Relationship Id="rId142" Type="http://schemas.openxmlformats.org/officeDocument/2006/relationships/header" Target="header59.xml"/><Relationship Id="rId141" Type="http://schemas.openxmlformats.org/officeDocument/2006/relationships/footer" Target="footer80.xml"/><Relationship Id="rId140" Type="http://schemas.openxmlformats.org/officeDocument/2006/relationships/header" Target="header58.xml"/><Relationship Id="rId14" Type="http://schemas.openxmlformats.org/officeDocument/2006/relationships/footer" Target="footer6.xml"/><Relationship Id="rId139" Type="http://schemas.openxmlformats.org/officeDocument/2006/relationships/footer" Target="footer79.xml"/><Relationship Id="rId138" Type="http://schemas.openxmlformats.org/officeDocument/2006/relationships/header" Target="header57.xml"/><Relationship Id="rId137" Type="http://schemas.openxmlformats.org/officeDocument/2006/relationships/footer" Target="footer78.xml"/><Relationship Id="rId136" Type="http://schemas.openxmlformats.org/officeDocument/2006/relationships/header" Target="header56.xml"/><Relationship Id="rId135" Type="http://schemas.openxmlformats.org/officeDocument/2006/relationships/footer" Target="footer77.xml"/><Relationship Id="rId134" Type="http://schemas.openxmlformats.org/officeDocument/2006/relationships/header" Target="header55.xml"/><Relationship Id="rId133" Type="http://schemas.openxmlformats.org/officeDocument/2006/relationships/footer" Target="footer76.xml"/><Relationship Id="rId132" Type="http://schemas.openxmlformats.org/officeDocument/2006/relationships/header" Target="header54.xml"/><Relationship Id="rId131" Type="http://schemas.openxmlformats.org/officeDocument/2006/relationships/footer" Target="footer75.xml"/><Relationship Id="rId130" Type="http://schemas.openxmlformats.org/officeDocument/2006/relationships/header" Target="header53.xml"/><Relationship Id="rId13" Type="http://schemas.openxmlformats.org/officeDocument/2006/relationships/header" Target="header5.xml"/><Relationship Id="rId129" Type="http://schemas.openxmlformats.org/officeDocument/2006/relationships/footer" Target="footer74.xml"/><Relationship Id="rId128" Type="http://schemas.openxmlformats.org/officeDocument/2006/relationships/header" Target="header52.xml"/><Relationship Id="rId127" Type="http://schemas.openxmlformats.org/officeDocument/2006/relationships/footer" Target="footer73.xml"/><Relationship Id="rId126" Type="http://schemas.openxmlformats.org/officeDocument/2006/relationships/header" Target="header51.xml"/><Relationship Id="rId125" Type="http://schemas.openxmlformats.org/officeDocument/2006/relationships/footer" Target="footer72.xml"/><Relationship Id="rId124" Type="http://schemas.openxmlformats.org/officeDocument/2006/relationships/header" Target="header50.xml"/><Relationship Id="rId123" Type="http://schemas.openxmlformats.org/officeDocument/2006/relationships/footer" Target="footer71.xml"/><Relationship Id="rId122" Type="http://schemas.openxmlformats.org/officeDocument/2006/relationships/header" Target="header49.xml"/><Relationship Id="rId121" Type="http://schemas.openxmlformats.org/officeDocument/2006/relationships/footer" Target="footer70.xml"/><Relationship Id="rId120" Type="http://schemas.openxmlformats.org/officeDocument/2006/relationships/header" Target="header48.xml"/><Relationship Id="rId12" Type="http://schemas.openxmlformats.org/officeDocument/2006/relationships/hyperlink" Target="1.2.1.3" TargetMode="External"/><Relationship Id="rId119" Type="http://schemas.openxmlformats.org/officeDocument/2006/relationships/footer" Target="footer69.xml"/><Relationship Id="rId118" Type="http://schemas.openxmlformats.org/officeDocument/2006/relationships/header" Target="header47.xml"/><Relationship Id="rId117" Type="http://schemas.openxmlformats.org/officeDocument/2006/relationships/footer" Target="footer68.xml"/><Relationship Id="rId116" Type="http://schemas.openxmlformats.org/officeDocument/2006/relationships/header" Target="header46.xml"/><Relationship Id="rId115" Type="http://schemas.openxmlformats.org/officeDocument/2006/relationships/footer" Target="footer67.xml"/><Relationship Id="rId114" Type="http://schemas.openxmlformats.org/officeDocument/2006/relationships/header" Target="header45.xml"/><Relationship Id="rId113" Type="http://schemas.openxmlformats.org/officeDocument/2006/relationships/footer" Target="footer66.xml"/><Relationship Id="rId112" Type="http://schemas.openxmlformats.org/officeDocument/2006/relationships/header" Target="header44.xml"/><Relationship Id="rId111" Type="http://schemas.openxmlformats.org/officeDocument/2006/relationships/footer" Target="footer65.xml"/><Relationship Id="rId110" Type="http://schemas.openxmlformats.org/officeDocument/2006/relationships/header" Target="header43.xml"/><Relationship Id="rId11" Type="http://schemas.openxmlformats.org/officeDocument/2006/relationships/hyperlink" Target="1.2.1.2" TargetMode="External"/><Relationship Id="rId109" Type="http://schemas.openxmlformats.org/officeDocument/2006/relationships/footer" Target="footer64.xml"/><Relationship Id="rId108" Type="http://schemas.openxmlformats.org/officeDocument/2006/relationships/header" Target="header42.xml"/><Relationship Id="rId107" Type="http://schemas.openxmlformats.org/officeDocument/2006/relationships/footer" Target="footer63.xml"/><Relationship Id="rId106" Type="http://schemas.openxmlformats.org/officeDocument/2006/relationships/header" Target="header41.xml"/><Relationship Id="rId105" Type="http://schemas.openxmlformats.org/officeDocument/2006/relationships/footer" Target="footer62.xml"/><Relationship Id="rId104" Type="http://schemas.openxmlformats.org/officeDocument/2006/relationships/header" Target="header40.xml"/><Relationship Id="rId103" Type="http://schemas.openxmlformats.org/officeDocument/2006/relationships/footer" Target="footer61.xml"/><Relationship Id="rId102" Type="http://schemas.openxmlformats.org/officeDocument/2006/relationships/header" Target="header39.xml"/><Relationship Id="rId101" Type="http://schemas.openxmlformats.org/officeDocument/2006/relationships/footer" Target="footer60.xml"/><Relationship Id="rId100" Type="http://schemas.openxmlformats.org/officeDocument/2006/relationships/header" Target="header38.xml"/><Relationship Id="rId10" Type="http://schemas.openxmlformats.org/officeDocument/2006/relationships/hyperlink" Target="1.2.1.1" TargetMode="Externa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2023-12-25T11:12:54Z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2023-12-26T16:41:30</vt:filetime>
  </property>
</Properties>
</file>